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452A3" w14:textId="1D1AFBE8" w:rsidR="00A744B2" w:rsidRDefault="00AE7A65" w:rsidP="00C12438">
      <w:pPr>
        <w:pStyle w:val="Heading1"/>
      </w:pPr>
      <w:r w:rsidRPr="00C12438">
        <w:rPr>
          <w:rFonts w:hint="cs"/>
          <w:cs/>
        </w:rPr>
        <w:t>යමක</w:t>
      </w:r>
      <w:r w:rsidR="00673590">
        <w:t xml:space="preserve"> </w:t>
      </w:r>
      <w:r w:rsidRPr="00C12438">
        <w:rPr>
          <w:rFonts w:hint="cs"/>
          <w:cs/>
        </w:rPr>
        <w:t>ව</w:t>
      </w:r>
      <w:r w:rsidR="00983463" w:rsidRPr="00C12438">
        <w:rPr>
          <w:rFonts w:hint="cs"/>
          <w:cs/>
        </w:rPr>
        <w:t>ර්‍ග</w:t>
      </w:r>
      <w:r w:rsidRPr="00C12438">
        <w:rPr>
          <w:rFonts w:hint="cs"/>
          <w:cs/>
        </w:rPr>
        <w:t>ය</w:t>
      </w:r>
    </w:p>
    <w:p w14:paraId="17A55B1E" w14:textId="2590DE54" w:rsidR="006B2E78" w:rsidRDefault="006B2E78" w:rsidP="00C12438">
      <w:pPr>
        <w:pStyle w:val="Heading2"/>
      </w:pPr>
      <w:r w:rsidRPr="005B1D44">
        <w:rPr>
          <w:cs/>
          <w:lang w:bidi="si-LK"/>
        </w:rPr>
        <w:t>ශුෂ්කවිද</w:t>
      </w:r>
      <w:r w:rsidR="00FE1A0E">
        <w:rPr>
          <w:rFonts w:hint="cs"/>
          <w:cs/>
          <w:lang w:bidi="si-LK"/>
        </w:rPr>
        <w:t>ර්‍ශ</w:t>
      </w:r>
      <w:r w:rsidRPr="005B1D44">
        <w:rPr>
          <w:cs/>
          <w:lang w:bidi="si-LK"/>
        </w:rPr>
        <w:t>ක</w:t>
      </w:r>
      <w:r w:rsidR="00022B53">
        <w:rPr>
          <w:cs/>
          <w:lang w:bidi="si-LK"/>
        </w:rPr>
        <w:t>ක්‍ෂී</w:t>
      </w:r>
      <w:r w:rsidRPr="005B1D44">
        <w:rPr>
          <w:cs/>
          <w:lang w:bidi="si-LK"/>
        </w:rPr>
        <w:t>ණාශ්‍රව</w:t>
      </w:r>
      <w:r w:rsidRPr="005B1D44">
        <w:t xml:space="preserve"> </w:t>
      </w:r>
      <w:r w:rsidRPr="005B1D44">
        <w:rPr>
          <w:cs/>
          <w:lang w:bidi="si-LK"/>
        </w:rPr>
        <w:t>චක්ඛුපාල</w:t>
      </w:r>
      <w:r w:rsidR="00C12438">
        <w:t xml:space="preserve"> </w:t>
      </w:r>
      <w:r w:rsidRPr="005B1D44">
        <w:rPr>
          <w:cs/>
          <w:lang w:bidi="si-LK"/>
        </w:rPr>
        <w:t>ස්ථවිරයන්</w:t>
      </w:r>
      <w:r w:rsidRPr="005B1D44">
        <w:t xml:space="preserve"> </w:t>
      </w:r>
      <w:r w:rsidRPr="005B1D44">
        <w:rPr>
          <w:cs/>
          <w:lang w:bidi="si-LK"/>
        </w:rPr>
        <w:t>වහන්සේ</w:t>
      </w:r>
    </w:p>
    <w:p w14:paraId="2BC2E2C7" w14:textId="6720AAD8" w:rsidR="00E6574C" w:rsidRPr="00E6574C" w:rsidRDefault="00E6574C" w:rsidP="00574000">
      <w:pPr>
        <w:pStyle w:val="Style1"/>
        <w:rPr>
          <w:lang w:bidi="si-LK"/>
        </w:rPr>
      </w:pPr>
      <w:r>
        <w:rPr>
          <w:rFonts w:hint="cs"/>
          <w:cs/>
          <w:lang w:bidi="si-LK"/>
        </w:rPr>
        <w:t>1-1</w:t>
      </w:r>
    </w:p>
    <w:p w14:paraId="05CC194C" w14:textId="0E30A139" w:rsidR="006B2E78" w:rsidRPr="005B1D44" w:rsidRDefault="006B2E78" w:rsidP="00574000">
      <w:pPr>
        <w:rPr>
          <w:lang w:bidi="si-LK"/>
        </w:rPr>
      </w:pPr>
      <w:r w:rsidRPr="0031195D">
        <w:rPr>
          <w:b/>
          <w:bCs/>
          <w:cs/>
          <w:lang w:bidi="si-LK"/>
        </w:rPr>
        <w:t>දඹදිව</w:t>
      </w:r>
      <w:r w:rsidRPr="005B1D44">
        <w:t xml:space="preserve"> </w:t>
      </w:r>
      <w:r w:rsidRPr="005B1D44">
        <w:rPr>
          <w:cs/>
          <w:lang w:bidi="si-LK"/>
        </w:rPr>
        <w:t>බුදු</w:t>
      </w:r>
      <w:r w:rsidRPr="005B1D44">
        <w:t xml:space="preserve"> </w:t>
      </w:r>
      <w:r w:rsidRPr="005B1D44">
        <w:rPr>
          <w:cs/>
          <w:lang w:bidi="si-LK"/>
        </w:rPr>
        <w:t>පසේබුදු</w:t>
      </w:r>
      <w:r w:rsidRPr="005B1D44">
        <w:t xml:space="preserve"> </w:t>
      </w:r>
      <w:r w:rsidRPr="005B1D44">
        <w:rPr>
          <w:cs/>
          <w:lang w:bidi="si-LK"/>
        </w:rPr>
        <w:t>මහරහතුන්ට</w:t>
      </w:r>
      <w:r w:rsidRPr="005B1D44">
        <w:t xml:space="preserve">, </w:t>
      </w:r>
      <w:r w:rsidRPr="005B1D44">
        <w:rPr>
          <w:cs/>
          <w:lang w:bidi="si-LK"/>
        </w:rPr>
        <w:t>සක්විත්තන්ට</w:t>
      </w:r>
      <w:r w:rsidRPr="005B1D44">
        <w:t xml:space="preserve">, </w:t>
      </w:r>
      <w:r w:rsidRPr="005B1D44">
        <w:rPr>
          <w:cs/>
          <w:lang w:bidi="si-LK"/>
        </w:rPr>
        <w:t>මහදනු</w:t>
      </w:r>
      <w:r w:rsidRPr="005B1D44">
        <w:t xml:space="preserve"> </w:t>
      </w:r>
      <w:r w:rsidRPr="005B1D44">
        <w:rPr>
          <w:cs/>
          <w:lang w:bidi="si-LK"/>
        </w:rPr>
        <w:t>මැතිනියන්ට</w:t>
      </w:r>
      <w:r w:rsidRPr="005B1D44">
        <w:t xml:space="preserve">, </w:t>
      </w:r>
      <w:r w:rsidRPr="005B1D44">
        <w:rPr>
          <w:cs/>
          <w:lang w:bidi="si-LK"/>
        </w:rPr>
        <w:t>මහදනැතියන්ට</w:t>
      </w:r>
      <w:r w:rsidRPr="005B1D44">
        <w:t xml:space="preserve"> </w:t>
      </w:r>
      <w:r w:rsidRPr="005B1D44">
        <w:rPr>
          <w:cs/>
          <w:lang w:bidi="si-LK"/>
        </w:rPr>
        <w:t>වාසස්ථාන</w:t>
      </w:r>
      <w:r w:rsidRPr="005B1D44">
        <w:t xml:space="preserve"> </w:t>
      </w:r>
      <w:r w:rsidRPr="005B1D44">
        <w:rPr>
          <w:cs/>
          <w:lang w:bidi="si-LK"/>
        </w:rPr>
        <w:t>බැවින්</w:t>
      </w:r>
      <w:r w:rsidRPr="005B1D44">
        <w:t xml:space="preserve">, </w:t>
      </w:r>
      <w:r w:rsidRPr="005B1D44">
        <w:rPr>
          <w:cs/>
          <w:lang w:bidi="si-LK"/>
        </w:rPr>
        <w:t>අන්</w:t>
      </w:r>
      <w:r w:rsidRPr="005B1D44">
        <w:t xml:space="preserve"> </w:t>
      </w:r>
      <w:r w:rsidRPr="005B1D44">
        <w:rPr>
          <w:cs/>
          <w:lang w:bidi="si-LK"/>
        </w:rPr>
        <w:t>දිවයිනට</w:t>
      </w:r>
      <w:r w:rsidRPr="005B1D44">
        <w:t xml:space="preserve"> </w:t>
      </w:r>
      <w:r w:rsidRPr="005B1D44">
        <w:rPr>
          <w:cs/>
          <w:lang w:bidi="si-LK"/>
        </w:rPr>
        <w:t>වඩා</w:t>
      </w:r>
      <w:r w:rsidRPr="005B1D44">
        <w:t xml:space="preserve"> </w:t>
      </w:r>
      <w:r w:rsidRPr="005B1D44">
        <w:rPr>
          <w:cs/>
          <w:lang w:bidi="si-LK"/>
        </w:rPr>
        <w:t>ඉතා</w:t>
      </w:r>
      <w:r w:rsidRPr="005B1D44">
        <w:t xml:space="preserve"> </w:t>
      </w:r>
      <w:r w:rsidRPr="005B1D44">
        <w:rPr>
          <w:cs/>
          <w:lang w:bidi="si-LK"/>
        </w:rPr>
        <w:t>උතුම්</w:t>
      </w:r>
      <w:r w:rsidRPr="005B1D44">
        <w:t xml:space="preserve"> </w:t>
      </w:r>
      <w:r w:rsidRPr="005B1D44">
        <w:rPr>
          <w:cs/>
          <w:lang w:bidi="si-LK"/>
        </w:rPr>
        <w:t>ය</w:t>
      </w:r>
      <w:r w:rsidRPr="005B1D44">
        <w:t xml:space="preserve">. </w:t>
      </w:r>
      <w:r w:rsidRPr="005B1D44">
        <w:rPr>
          <w:cs/>
          <w:lang w:bidi="si-LK"/>
        </w:rPr>
        <w:t>මහාමේරු</w:t>
      </w:r>
      <w:r w:rsidRPr="005B1D44">
        <w:t xml:space="preserve"> </w:t>
      </w:r>
      <w:r w:rsidRPr="005B1D44">
        <w:rPr>
          <w:cs/>
          <w:lang w:bidi="si-LK"/>
        </w:rPr>
        <w:t>ප</w:t>
      </w:r>
      <w:r w:rsidR="00846FF4">
        <w:rPr>
          <w:rFonts w:hint="cs"/>
          <w:cs/>
          <w:lang w:bidi="si-LK"/>
        </w:rPr>
        <w:t>ර්‍ව</w:t>
      </w:r>
      <w:r w:rsidRPr="005B1D44">
        <w:rPr>
          <w:cs/>
          <w:lang w:bidi="si-LK"/>
        </w:rPr>
        <w:t>තයට</w:t>
      </w:r>
      <w:r w:rsidRPr="005B1D44">
        <w:t xml:space="preserve"> </w:t>
      </w:r>
      <w:r w:rsidRPr="005B1D44">
        <w:rPr>
          <w:cs/>
          <w:lang w:bidi="si-LK"/>
        </w:rPr>
        <w:t>උතුරු</w:t>
      </w:r>
      <w:r w:rsidRPr="005B1D44">
        <w:t xml:space="preserve"> </w:t>
      </w:r>
      <w:r w:rsidRPr="005B1D44">
        <w:rPr>
          <w:cs/>
          <w:lang w:bidi="si-LK"/>
        </w:rPr>
        <w:t>දිගද</w:t>
      </w:r>
      <w:r w:rsidRPr="005B1D44">
        <w:t xml:space="preserve">, </w:t>
      </w:r>
      <w:r w:rsidRPr="005B1D44">
        <w:rPr>
          <w:cs/>
          <w:lang w:bidi="si-LK"/>
        </w:rPr>
        <w:t>චක්‍රාවාට</w:t>
      </w:r>
      <w:r w:rsidRPr="005B1D44">
        <w:t xml:space="preserve"> </w:t>
      </w:r>
      <w:r w:rsidRPr="005B1D44">
        <w:rPr>
          <w:cs/>
          <w:lang w:bidi="si-LK"/>
        </w:rPr>
        <w:t>ප</w:t>
      </w:r>
      <w:r w:rsidR="00846FF4">
        <w:rPr>
          <w:rFonts w:hint="cs"/>
          <w:cs/>
          <w:lang w:bidi="si-LK"/>
        </w:rPr>
        <w:t>ර්‍ව</w:t>
      </w:r>
      <w:r w:rsidRPr="005B1D44">
        <w:rPr>
          <w:cs/>
          <w:lang w:bidi="si-LK"/>
        </w:rPr>
        <w:t>තයට</w:t>
      </w:r>
      <w:r w:rsidRPr="005B1D44">
        <w:t xml:space="preserve"> </w:t>
      </w:r>
      <w:r w:rsidRPr="005B1D44">
        <w:rPr>
          <w:cs/>
          <w:lang w:bidi="si-LK"/>
        </w:rPr>
        <w:t>දකුණු</w:t>
      </w:r>
      <w:r w:rsidRPr="005B1D44">
        <w:t xml:space="preserve"> </w:t>
      </w:r>
      <w:r w:rsidRPr="005B1D44">
        <w:rPr>
          <w:cs/>
          <w:lang w:bidi="si-LK"/>
        </w:rPr>
        <w:t>දිග</w:t>
      </w:r>
      <w:r w:rsidRPr="005B1D44">
        <w:t xml:space="preserve"> </w:t>
      </w:r>
      <w:r w:rsidRPr="005B1D44">
        <w:rPr>
          <w:cs/>
          <w:lang w:bidi="si-LK"/>
        </w:rPr>
        <w:t>ද</w:t>
      </w:r>
      <w:r w:rsidRPr="005B1D44">
        <w:t xml:space="preserve"> </w:t>
      </w:r>
      <w:r w:rsidRPr="005B1D44">
        <w:rPr>
          <w:cs/>
          <w:lang w:bidi="si-LK"/>
        </w:rPr>
        <w:t>පිහිටියේ</w:t>
      </w:r>
      <w:r w:rsidRPr="005B1D44">
        <w:t xml:space="preserve"> </w:t>
      </w:r>
      <w:r w:rsidRPr="005B1D44">
        <w:rPr>
          <w:cs/>
          <w:lang w:bidi="si-LK"/>
        </w:rPr>
        <w:t>ය</w:t>
      </w:r>
      <w:r w:rsidRPr="005B1D44">
        <w:t xml:space="preserve">. </w:t>
      </w:r>
      <w:r w:rsidRPr="005B1D44">
        <w:rPr>
          <w:cs/>
          <w:lang w:bidi="si-LK"/>
        </w:rPr>
        <w:t>ගැලක</w:t>
      </w:r>
      <w:r w:rsidRPr="005B1D44">
        <w:t xml:space="preserve"> </w:t>
      </w:r>
      <w:r w:rsidRPr="005B1D44">
        <w:rPr>
          <w:cs/>
          <w:lang w:bidi="si-LK"/>
        </w:rPr>
        <w:t>සටහන්</w:t>
      </w:r>
      <w:r w:rsidRPr="005B1D44">
        <w:t xml:space="preserve"> </w:t>
      </w:r>
      <w:r w:rsidRPr="005B1D44">
        <w:rPr>
          <w:cs/>
          <w:lang w:bidi="si-LK"/>
        </w:rPr>
        <w:t>ඇත්තේ</w:t>
      </w:r>
      <w:r w:rsidRPr="005B1D44">
        <w:t xml:space="preserve">, </w:t>
      </w:r>
      <w:r w:rsidRPr="005B1D44">
        <w:rPr>
          <w:cs/>
          <w:lang w:bidi="si-LK"/>
        </w:rPr>
        <w:t>තුණැස්</w:t>
      </w:r>
      <w:r w:rsidRPr="005B1D44">
        <w:t xml:space="preserve"> </w:t>
      </w:r>
      <w:r w:rsidRPr="005B1D44">
        <w:rPr>
          <w:cs/>
          <w:lang w:bidi="si-LK"/>
        </w:rPr>
        <w:t>වූයේ</w:t>
      </w:r>
      <w:r w:rsidRPr="005B1D44">
        <w:t xml:space="preserve">, </w:t>
      </w:r>
      <w:r w:rsidRPr="005B1D44">
        <w:rPr>
          <w:cs/>
          <w:lang w:bidi="si-LK"/>
        </w:rPr>
        <w:t>දිගින්</w:t>
      </w:r>
      <w:r w:rsidRPr="005B1D44">
        <w:t xml:space="preserve"> </w:t>
      </w:r>
      <w:r w:rsidRPr="005B1D44">
        <w:rPr>
          <w:cs/>
          <w:lang w:bidi="si-LK"/>
        </w:rPr>
        <w:t>හා</w:t>
      </w:r>
      <w:r w:rsidRPr="005B1D44">
        <w:t xml:space="preserve"> </w:t>
      </w:r>
      <w:r w:rsidRPr="005B1D44">
        <w:rPr>
          <w:cs/>
          <w:lang w:bidi="si-LK"/>
        </w:rPr>
        <w:t>පළලින්</w:t>
      </w:r>
      <w:r w:rsidRPr="005B1D44">
        <w:t xml:space="preserve"> </w:t>
      </w:r>
      <w:r w:rsidRPr="005B1D44">
        <w:rPr>
          <w:cs/>
          <w:lang w:bidi="si-LK"/>
        </w:rPr>
        <w:t>දස</w:t>
      </w:r>
      <w:r w:rsidRPr="005B1D44">
        <w:t xml:space="preserve"> </w:t>
      </w:r>
      <w:r w:rsidRPr="005B1D44">
        <w:rPr>
          <w:cs/>
          <w:lang w:bidi="si-LK"/>
        </w:rPr>
        <w:t>දහසක්</w:t>
      </w:r>
      <w:r w:rsidR="005C1E6D">
        <w:t xml:space="preserve"> </w:t>
      </w:r>
      <w:r w:rsidRPr="005B1D44">
        <w:rPr>
          <w:cs/>
          <w:lang w:bidi="si-LK"/>
        </w:rPr>
        <w:t>යොදුන්</w:t>
      </w:r>
      <w:r w:rsidRPr="005B1D44">
        <w:t xml:space="preserve"> </w:t>
      </w:r>
      <w:r w:rsidRPr="005B1D44">
        <w:rPr>
          <w:cs/>
          <w:lang w:bidi="si-LK"/>
        </w:rPr>
        <w:t>පමණින්</w:t>
      </w:r>
      <w:r w:rsidRPr="005B1D44">
        <w:t xml:space="preserve"> </w:t>
      </w:r>
      <w:r w:rsidRPr="005B1D44">
        <w:rPr>
          <w:cs/>
          <w:lang w:bidi="si-LK"/>
        </w:rPr>
        <w:t>ගණින</w:t>
      </w:r>
      <w:r w:rsidRPr="005B1D44">
        <w:t xml:space="preserve"> </w:t>
      </w:r>
      <w:r w:rsidRPr="005B1D44">
        <w:rPr>
          <w:cs/>
          <w:lang w:bidi="si-LK"/>
        </w:rPr>
        <w:t>ලද්දේය</w:t>
      </w:r>
      <w:r w:rsidRPr="005B1D44">
        <w:t xml:space="preserve">. </w:t>
      </w:r>
      <w:r w:rsidRPr="005B1D44">
        <w:rPr>
          <w:cs/>
          <w:lang w:bidi="si-LK"/>
        </w:rPr>
        <w:t>කොදෙව්</w:t>
      </w:r>
      <w:r w:rsidRPr="005B1D44">
        <w:t xml:space="preserve"> </w:t>
      </w:r>
      <w:r w:rsidRPr="005B1D44">
        <w:rPr>
          <w:cs/>
          <w:lang w:bidi="si-LK"/>
        </w:rPr>
        <w:t>පන්සියයකින්</w:t>
      </w:r>
      <w:r w:rsidRPr="005B1D44">
        <w:t xml:space="preserve"> </w:t>
      </w:r>
      <w:r w:rsidRPr="005B1D44">
        <w:rPr>
          <w:cs/>
          <w:lang w:bidi="si-LK"/>
        </w:rPr>
        <w:t>විසිතුරු</w:t>
      </w:r>
      <w:r w:rsidRPr="005B1D44">
        <w:t xml:space="preserve"> </w:t>
      </w:r>
      <w:r w:rsidRPr="005B1D44">
        <w:rPr>
          <w:cs/>
          <w:lang w:bidi="si-LK"/>
        </w:rPr>
        <w:t>වූයේ</w:t>
      </w:r>
      <w:r w:rsidRPr="005B1D44">
        <w:t xml:space="preserve"> </w:t>
      </w:r>
      <w:r w:rsidRPr="005B1D44">
        <w:rPr>
          <w:cs/>
          <w:lang w:bidi="si-LK"/>
        </w:rPr>
        <w:t>ය</w:t>
      </w:r>
      <w:r w:rsidRPr="005B1D44">
        <w:t xml:space="preserve">. </w:t>
      </w:r>
      <w:r w:rsidRPr="005B1D44">
        <w:rPr>
          <w:cs/>
          <w:lang w:bidi="si-LK"/>
        </w:rPr>
        <w:t>දඹදිව</w:t>
      </w:r>
      <w:r w:rsidRPr="005B1D44">
        <w:t xml:space="preserve"> </w:t>
      </w:r>
      <w:r w:rsidRPr="005B1D44">
        <w:rPr>
          <w:cs/>
          <w:lang w:bidi="si-LK"/>
        </w:rPr>
        <w:t>ඒ</w:t>
      </w:r>
      <w:r w:rsidRPr="005B1D44">
        <w:t xml:space="preserve"> </w:t>
      </w:r>
      <w:r w:rsidRPr="005B1D44">
        <w:rPr>
          <w:cs/>
          <w:lang w:bidi="si-LK"/>
        </w:rPr>
        <w:t>මේ</w:t>
      </w:r>
      <w:r w:rsidRPr="005B1D44">
        <w:t xml:space="preserve"> </w:t>
      </w:r>
      <w:r w:rsidRPr="005B1D44">
        <w:rPr>
          <w:cs/>
          <w:lang w:bidi="si-LK"/>
        </w:rPr>
        <w:t>යොදුන්</w:t>
      </w:r>
      <w:r w:rsidRPr="005B1D44">
        <w:t xml:space="preserve"> </w:t>
      </w:r>
      <w:r w:rsidRPr="005B1D44">
        <w:rPr>
          <w:cs/>
          <w:lang w:bidi="si-LK"/>
        </w:rPr>
        <w:t>දස</w:t>
      </w:r>
      <w:r w:rsidRPr="005B1D44">
        <w:t xml:space="preserve"> </w:t>
      </w:r>
      <w:r w:rsidRPr="005B1D44">
        <w:rPr>
          <w:cs/>
          <w:lang w:bidi="si-LK"/>
        </w:rPr>
        <w:t>දහසින්</w:t>
      </w:r>
      <w:r w:rsidRPr="005B1D44">
        <w:t xml:space="preserve"> </w:t>
      </w:r>
      <w:r w:rsidRPr="005B1D44">
        <w:rPr>
          <w:cs/>
          <w:lang w:bidi="si-LK"/>
        </w:rPr>
        <w:t>සාර</w:t>
      </w:r>
      <w:r w:rsidRPr="005B1D44">
        <w:t xml:space="preserve"> </w:t>
      </w:r>
      <w:r w:rsidRPr="005B1D44">
        <w:rPr>
          <w:cs/>
          <w:lang w:bidi="si-LK"/>
        </w:rPr>
        <w:t>දහසක්</w:t>
      </w:r>
      <w:r w:rsidRPr="005B1D44">
        <w:t xml:space="preserve"> </w:t>
      </w:r>
      <w:r w:rsidRPr="005B1D44">
        <w:rPr>
          <w:cs/>
          <w:lang w:bidi="si-LK"/>
        </w:rPr>
        <w:t>පමණ</w:t>
      </w:r>
      <w:r w:rsidRPr="005B1D44">
        <w:t xml:space="preserve"> </w:t>
      </w:r>
      <w:r w:rsidRPr="005B1D44">
        <w:rPr>
          <w:cs/>
          <w:lang w:bidi="si-LK"/>
        </w:rPr>
        <w:t>තැන</w:t>
      </w:r>
      <w:r w:rsidRPr="005B1D44">
        <w:t xml:space="preserve">, </w:t>
      </w:r>
      <w:r w:rsidRPr="005B1D44">
        <w:rPr>
          <w:cs/>
          <w:lang w:bidi="si-LK"/>
        </w:rPr>
        <w:t>මුහුදට</w:t>
      </w:r>
      <w:r w:rsidRPr="005B1D44">
        <w:t xml:space="preserve"> </w:t>
      </w:r>
      <w:r w:rsidRPr="005B1D44">
        <w:rPr>
          <w:cs/>
          <w:lang w:bidi="si-LK"/>
        </w:rPr>
        <w:t>යටව</w:t>
      </w:r>
      <w:r w:rsidRPr="005B1D44">
        <w:t xml:space="preserve"> </w:t>
      </w:r>
      <w:r w:rsidRPr="005B1D44">
        <w:rPr>
          <w:cs/>
          <w:lang w:bidi="si-LK"/>
        </w:rPr>
        <w:t>ගියේ</w:t>
      </w:r>
      <w:r w:rsidRPr="005B1D44">
        <w:t xml:space="preserve"> </w:t>
      </w:r>
      <w:r w:rsidRPr="005B1D44">
        <w:rPr>
          <w:cs/>
          <w:lang w:bidi="si-LK"/>
        </w:rPr>
        <w:t>ය</w:t>
      </w:r>
      <w:r w:rsidRPr="005B1D44">
        <w:t xml:space="preserve">. </w:t>
      </w:r>
      <w:r w:rsidRPr="005B1D44">
        <w:rPr>
          <w:cs/>
          <w:lang w:bidi="si-LK"/>
        </w:rPr>
        <w:t>තුන්</w:t>
      </w:r>
      <w:r w:rsidRPr="005B1D44">
        <w:t xml:space="preserve"> </w:t>
      </w:r>
      <w:r w:rsidRPr="005B1D44">
        <w:rPr>
          <w:cs/>
          <w:lang w:bidi="si-LK"/>
        </w:rPr>
        <w:t>දහසක්</w:t>
      </w:r>
      <w:r w:rsidRPr="005B1D44">
        <w:t xml:space="preserve"> </w:t>
      </w:r>
      <w:r w:rsidRPr="005B1D44">
        <w:rPr>
          <w:cs/>
          <w:lang w:bidi="si-LK"/>
        </w:rPr>
        <w:t>පමණ</w:t>
      </w:r>
      <w:r w:rsidRPr="005B1D44">
        <w:t xml:space="preserve"> </w:t>
      </w:r>
      <w:r w:rsidRPr="005B1D44">
        <w:rPr>
          <w:cs/>
          <w:lang w:bidi="si-LK"/>
        </w:rPr>
        <w:t>තැන</w:t>
      </w:r>
      <w:r w:rsidRPr="005B1D44">
        <w:t xml:space="preserve"> </w:t>
      </w:r>
      <w:r w:rsidRPr="005B1D44">
        <w:rPr>
          <w:cs/>
          <w:lang w:bidi="si-LK"/>
        </w:rPr>
        <w:t>ය</w:t>
      </w:r>
      <w:r w:rsidRPr="005B1D44">
        <w:t xml:space="preserve">, </w:t>
      </w:r>
      <w:r w:rsidRPr="005B1D44">
        <w:rPr>
          <w:cs/>
          <w:lang w:bidi="si-LK"/>
        </w:rPr>
        <w:t>මිනිසුන්ට</w:t>
      </w:r>
      <w:r w:rsidRPr="005B1D44">
        <w:t xml:space="preserve"> </w:t>
      </w:r>
      <w:r w:rsidRPr="005B1D44">
        <w:rPr>
          <w:cs/>
          <w:lang w:bidi="si-LK"/>
        </w:rPr>
        <w:t>වාසස්ථාන</w:t>
      </w:r>
      <w:r w:rsidRPr="005B1D44">
        <w:t xml:space="preserve"> </w:t>
      </w:r>
      <w:r w:rsidRPr="005B1D44">
        <w:rPr>
          <w:cs/>
          <w:lang w:bidi="si-LK"/>
        </w:rPr>
        <w:t>වූයේ</w:t>
      </w:r>
      <w:r w:rsidRPr="005B1D44">
        <w:t>.</w:t>
      </w:r>
    </w:p>
    <w:p w14:paraId="01F326B2" w14:textId="65D32859" w:rsidR="006B2E78" w:rsidRPr="005B1D44" w:rsidRDefault="006B2E78" w:rsidP="00574000">
      <w:pPr>
        <w:rPr>
          <w:lang w:bidi="si-LK"/>
        </w:rPr>
      </w:pPr>
      <w:r w:rsidRPr="005B1D44">
        <w:rPr>
          <w:cs/>
          <w:lang w:bidi="si-LK"/>
        </w:rPr>
        <w:t xml:space="preserve">නො කියැකි නො දතැකි දිගු කලක සිට, කපක් සිටුනා මහදඹ ගසක් නිසා, ප්‍රසිද්ධියට ගිය මෙම දිවයිනෙහි </w:t>
      </w:r>
      <w:r w:rsidRPr="005B1D44">
        <w:rPr>
          <w:b/>
          <w:bCs/>
          <w:cs/>
          <w:lang w:bidi="si-LK"/>
        </w:rPr>
        <w:t>අංග, මගධ, කාසි, ක</w:t>
      </w:r>
      <w:r w:rsidR="005415AD">
        <w:rPr>
          <w:rFonts w:hint="cs"/>
          <w:b/>
          <w:bCs/>
          <w:cs/>
          <w:lang w:bidi="si-LK"/>
        </w:rPr>
        <w:t>ෝ</w:t>
      </w:r>
      <w:r w:rsidRPr="005B1D44">
        <w:rPr>
          <w:b/>
          <w:bCs/>
          <w:cs/>
          <w:lang w:bidi="si-LK"/>
        </w:rPr>
        <w:t>සල, වජ්ජි, චෙති, වංස, කුරු, පංචාල, මච්ඡ, සූරසේන, අස්සක, අවන්තී, ගන්ධාර, කාම්බෝජ</w:t>
      </w:r>
      <w:r w:rsidRPr="005B1D44">
        <w:rPr>
          <w:cs/>
          <w:lang w:bidi="si-LK"/>
        </w:rPr>
        <w:t xml:space="preserve"> යන මොවුහු අපගේ බුදුරජුන් දවස දියුණුව අතින් ඉතා උසස් තැන්හි තුබූ සොළොස් මහාජනපදයෝ ය.</w:t>
      </w:r>
    </w:p>
    <w:p w14:paraId="682022F9" w14:textId="45CB0C10" w:rsidR="006B2E78" w:rsidRPr="005B1D44" w:rsidRDefault="006B2E78" w:rsidP="00574000">
      <w:pPr>
        <w:rPr>
          <w:lang w:bidi="si-LK"/>
        </w:rPr>
      </w:pPr>
      <w:r w:rsidRPr="005B1D44">
        <w:rPr>
          <w:cs/>
          <w:lang w:bidi="si-LK"/>
        </w:rPr>
        <w:t xml:space="preserve">පිරූ පැරුම්බලයෙන් මරුරුපුන් ඔබා ජය ගෙණ බුදුබව ලත් අප තථාගත සම්මා සම්බුදුරජානන් වහන්සේ, ලොවට වැඩ වඩමින් රජදනව්හි සැරි සරනුවෝ, ඒ ඒ ජනපදයනට </w:t>
      </w:r>
      <w:r w:rsidRPr="005B1D44">
        <w:rPr>
          <w:b/>
          <w:bCs/>
          <w:cs/>
          <w:lang w:bidi="si-LK"/>
        </w:rPr>
        <w:t>අයත් චම්පා, කජංගලා, උග්ග, අස්ස, අංගුත්තරාප, ආපන,</w:t>
      </w:r>
      <w:r w:rsidR="005C1E6D">
        <w:rPr>
          <w:b/>
          <w:bCs/>
          <w:cs/>
          <w:lang w:bidi="si-LK"/>
        </w:rPr>
        <w:t xml:space="preserve"> </w:t>
      </w:r>
      <w:r w:rsidRPr="005B1D44">
        <w:rPr>
          <w:b/>
          <w:bCs/>
          <w:cs/>
          <w:lang w:bidi="si-LK"/>
        </w:rPr>
        <w:t>භද්දිය, රාජගහ, නාලන්දා, අම්බසණ්ඩා, කල්ලවාල, අන්ධකවින්ද, මහාතිත්ථ, හාලක, පාටලී, එකනාලා, භාණුමත, බාරාණසී, සාවත්ථී‍, සාකේත, ආලවී, වේසාලී, බ</w:t>
      </w:r>
      <w:r w:rsidR="00EC45B7">
        <w:rPr>
          <w:rFonts w:hint="cs"/>
          <w:b/>
          <w:bCs/>
          <w:cs/>
          <w:lang w:bidi="si-LK"/>
        </w:rPr>
        <w:t>ේ</w:t>
      </w:r>
      <w:r w:rsidRPr="005B1D44">
        <w:rPr>
          <w:b/>
          <w:bCs/>
          <w:cs/>
          <w:lang w:bidi="si-LK"/>
        </w:rPr>
        <w:t>ලුව, කොටි, කපිලවාස්තු, කුසීනාරා, පාවා, අනුපිය, ක</w:t>
      </w:r>
      <w:r w:rsidR="00EC45B7">
        <w:rPr>
          <w:rFonts w:hint="cs"/>
          <w:b/>
          <w:bCs/>
          <w:cs/>
          <w:lang w:bidi="si-LK"/>
        </w:rPr>
        <w:t>ෝ</w:t>
      </w:r>
      <w:r w:rsidRPr="005B1D44">
        <w:rPr>
          <w:b/>
          <w:bCs/>
          <w:cs/>
          <w:lang w:bidi="si-LK"/>
        </w:rPr>
        <w:t>සම්බී, සංකස්ස, ව</w:t>
      </w:r>
      <w:r w:rsidR="00EC45B7">
        <w:rPr>
          <w:rFonts w:hint="cs"/>
          <w:b/>
          <w:bCs/>
          <w:cs/>
          <w:lang w:bidi="si-LK"/>
        </w:rPr>
        <w:t>ේ</w:t>
      </w:r>
      <w:r w:rsidRPr="005B1D44">
        <w:rPr>
          <w:b/>
          <w:bCs/>
          <w:cs/>
          <w:lang w:bidi="si-LK"/>
        </w:rPr>
        <w:t>රඤ්ජා,</w:t>
      </w:r>
      <w:r w:rsidRPr="005B1D44">
        <w:rPr>
          <w:cs/>
          <w:lang w:bidi="si-LK"/>
        </w:rPr>
        <w:t xml:space="preserve"> යනාදී වූ ගම්, නියම්ගම්, මහ නගරයන්හි රාජරාජමහාමාත්‍යාදීන් විසින් සැදැයෙන් කරවන ලද මහා විහාරයන්හි චතුර්විධබ්‍රහ්මවිහරණයෙන් යෙදී වැඩ වාසය කළ සේක.</w:t>
      </w:r>
    </w:p>
    <w:p w14:paraId="33EAA006" w14:textId="7C6A0B2E" w:rsidR="006B2E78" w:rsidRPr="005B1D44" w:rsidRDefault="006B2E78" w:rsidP="00A13826">
      <w:r w:rsidRPr="005B1D44">
        <w:rPr>
          <w:cs/>
          <w:lang w:bidi="si-LK"/>
        </w:rPr>
        <w:t>දෙවිබඹුන් සහිතල</w:t>
      </w:r>
      <w:r w:rsidR="00EC45B7">
        <w:rPr>
          <w:rFonts w:hint="cs"/>
          <w:cs/>
          <w:lang w:bidi="si-LK"/>
        </w:rPr>
        <w:t>ෝ</w:t>
      </w:r>
      <w:r w:rsidRPr="005B1D44">
        <w:rPr>
          <w:cs/>
          <w:lang w:bidi="si-LK"/>
        </w:rPr>
        <w:t>කයාට හිත වැඩ පිණිස බුදුරජුන් වැඩ වාසය කළ මහවෙහෙර අතුරෙහි, සැවැත්නුවර අනාථපිණ්ඩික මහසිටානන් විසින් සිව්පණස් කෙළක් ධන වියදම් කොට ජෙතවනඋයන්හි කරවා පිළිගැන්නූ දෙව්රම් මහවෙහෙර දසනව වසක් ද, විසාඛාවන් විසින් සත්විසි කෙළක් ධන වියදම් කොට, පූ</w:t>
      </w:r>
      <w:r w:rsidR="00FB08C1">
        <w:rPr>
          <w:rFonts w:hint="cs"/>
          <w:cs/>
          <w:lang w:bidi="si-LK"/>
        </w:rPr>
        <w:t>ර්‍වා</w:t>
      </w:r>
      <w:r w:rsidRPr="005B1D44">
        <w:rPr>
          <w:cs/>
          <w:lang w:bidi="si-LK"/>
        </w:rPr>
        <w:t xml:space="preserve">රාමයෙහි සවසක් ද, යි සැවැත්නුවර පස් විසි වසක් වැඩ වාසය කළහ. අනාථපිණ්ඩික, විසාඛා දෙදෙනාගේ ගුණමහත්වය මෙයට කරුණු විය. ඒ දෙදෙනා දවසට දෙවරක් විහාරයට යති. යන්නෝ ද, </w:t>
      </w:r>
      <w:r w:rsidR="00D5165F">
        <w:rPr>
          <w:lang w:bidi="si-LK"/>
        </w:rPr>
        <w:t>“</w:t>
      </w:r>
      <w:r w:rsidRPr="005B1D44">
        <w:rPr>
          <w:cs/>
          <w:lang w:bidi="si-LK"/>
        </w:rPr>
        <w:t>ලදරු හෙරණෝ අප අත ගෙණ බලන්නෝ ය</w:t>
      </w:r>
      <w:r w:rsidR="00D5165F">
        <w:rPr>
          <w:lang w:bidi="si-LK"/>
        </w:rPr>
        <w:t>”</w:t>
      </w:r>
      <w:r w:rsidRPr="005B1D44">
        <w:rPr>
          <w:cs/>
          <w:lang w:bidi="si-LK"/>
        </w:rPr>
        <w:t xml:space="preserve"> යි සිස් අතින් නොයති. පෙරවරුයෙහි නම් කෑ යුතු දෙයක් ගෙන්වා ගෙණ යති. ඔවුන්ගේ ගෙවල ද දිනපතා දෙදහස භි</w:t>
      </w:r>
      <w:r w:rsidR="00022B53">
        <w:rPr>
          <w:cs/>
          <w:lang w:bidi="si-LK"/>
        </w:rPr>
        <w:t>ක්‍ෂූ</w:t>
      </w:r>
      <w:r w:rsidRPr="005B1D44">
        <w:rPr>
          <w:cs/>
          <w:lang w:bidi="si-LK"/>
        </w:rPr>
        <w:t>න් වහන්සේ දන් වළඳති. යමෙක් යමක් කැමති වේ නම්</w:t>
      </w:r>
      <w:r w:rsidRPr="005B1D44">
        <w:t xml:space="preserve">, </w:t>
      </w:r>
      <w:r w:rsidRPr="005B1D44">
        <w:rPr>
          <w:cs/>
          <w:lang w:bidi="si-LK"/>
        </w:rPr>
        <w:t>එය ඔහු කැමති සේ එහි සැපයෙන්නේ ය.</w:t>
      </w:r>
    </w:p>
    <w:p w14:paraId="4B09D06F" w14:textId="3E6C8465" w:rsidR="006B2E78" w:rsidRPr="005B1D44" w:rsidRDefault="006B2E78" w:rsidP="00574000">
      <w:pPr>
        <w:rPr>
          <w:lang w:bidi="si-LK"/>
        </w:rPr>
      </w:pPr>
      <w:r w:rsidRPr="005B1D44">
        <w:rPr>
          <w:cs/>
          <w:lang w:bidi="si-LK"/>
        </w:rPr>
        <w:t xml:space="preserve">මේ කාලයෙහි සැවැත්නුවර සත්කෙළක් පමණ මනුෂ්‍යයෝ </w:t>
      </w:r>
      <w:r w:rsidR="00F96140">
        <w:rPr>
          <w:cs/>
          <w:lang w:bidi="si-LK"/>
        </w:rPr>
        <w:t>ආර්‍ය්‍ය</w:t>
      </w:r>
      <w:r w:rsidRPr="005B1D44">
        <w:rPr>
          <w:cs/>
          <w:lang w:bidi="si-LK"/>
        </w:rPr>
        <w:t xml:space="preserve"> ශ්‍රාවකයෝ ය. දෙ කෙළක් පමණ මනුෂ්‍යයෝ පෘත්ග්ජනයෝ ය. </w:t>
      </w:r>
      <w:r w:rsidR="00F96140">
        <w:rPr>
          <w:cs/>
          <w:lang w:bidi="si-LK"/>
        </w:rPr>
        <w:t>ආර්‍ය්‍ය</w:t>
      </w:r>
      <w:r w:rsidRPr="005B1D44">
        <w:rPr>
          <w:cs/>
          <w:lang w:bidi="si-LK"/>
        </w:rPr>
        <w:t>ශ්‍රාවකයෝ උදෑසන කාලයෙහි දන් දී සවස් කාලයෙහි බණ අසනු පිණිස සුවඳ මල් ගත් අත් ඇති ව ආහාර පාන වස්ත්‍රාභරණාදිය ද ගෙන්වා ගෙණ ජෙතවනමහාවිහාරයට යන්නාහ.</w:t>
      </w:r>
    </w:p>
    <w:p w14:paraId="528E0C63" w14:textId="596F3D11" w:rsidR="006B2E78" w:rsidRPr="005B1D44" w:rsidRDefault="006B2E78" w:rsidP="00574000">
      <w:pPr>
        <w:rPr>
          <w:lang w:bidi="si-LK"/>
        </w:rPr>
      </w:pPr>
      <w:r w:rsidRPr="005B1D44">
        <w:rPr>
          <w:cs/>
          <w:lang w:bidi="si-LK"/>
        </w:rPr>
        <w:t>ධනවතුන්ට හා කුලවතුන්ට වාසස්ථාන වූ එසේ ම හැම එකෙකින් පිරී ගත් මේ මහානගරයෙහි වත් පොහොසත් කම්වලින් කිසිත් අඩුවක් පාඩුවක් නැති මහාස්ව</w:t>
      </w:r>
      <w:r w:rsidR="002606F2">
        <w:rPr>
          <w:cs/>
          <w:lang w:bidi="si-LK"/>
        </w:rPr>
        <w:t>ර්‍ණ</w:t>
      </w:r>
      <w:r w:rsidRPr="005B1D44">
        <w:rPr>
          <w:cs/>
          <w:lang w:bidi="si-LK"/>
        </w:rPr>
        <w:t xml:space="preserve"> නම්</w:t>
      </w:r>
      <w:r w:rsidR="005C1E6D">
        <w:rPr>
          <w:cs/>
          <w:lang w:bidi="si-LK"/>
        </w:rPr>
        <w:t xml:space="preserve"> </w:t>
      </w:r>
      <w:r w:rsidRPr="005B1D44">
        <w:rPr>
          <w:cs/>
          <w:lang w:bidi="si-LK"/>
        </w:rPr>
        <w:t xml:space="preserve">ධනපතියෙක් වාසය </w:t>
      </w:r>
      <w:r w:rsidRPr="005B1D44">
        <w:rPr>
          <w:cs/>
          <w:lang w:bidi="si-LK"/>
        </w:rPr>
        <w:lastRenderedPageBreak/>
        <w:t>කළේ ය. ඔහු විසින් ධාර්මික ව උපයනලද ධනය ද පරිභෝගයට සුදුසු වූ වස්තුව ද ටික නොවී ය. තමන් දැහැමින් සපයන ලද වස්තුව තමන්ගේ ඇවෑමෙන් පරිපාලනය කිරීමට පුතකු වත් දුවක වත් නො ලැබීම මොහුගේ තැවිල්ලට එක් ම හේතු ව විය.</w:t>
      </w:r>
    </w:p>
    <w:p w14:paraId="2E7E188B" w14:textId="1CA65715" w:rsidR="006B2E78" w:rsidRPr="005B1D44" w:rsidRDefault="006B2E78" w:rsidP="00574000">
      <w:pPr>
        <w:rPr>
          <w:lang w:bidi="si-LK"/>
        </w:rPr>
      </w:pPr>
      <w:r w:rsidRPr="005B1D44">
        <w:rPr>
          <w:cs/>
          <w:lang w:bidi="si-LK"/>
        </w:rPr>
        <w:t>දිනක්</w:t>
      </w:r>
      <w:r w:rsidRPr="005B1D44">
        <w:t xml:space="preserve">, </w:t>
      </w:r>
      <w:r w:rsidRPr="005B1D44">
        <w:rPr>
          <w:cs/>
          <w:lang w:bidi="si-LK"/>
        </w:rPr>
        <w:t>මේ මහාස්ව</w:t>
      </w:r>
      <w:r w:rsidR="002606F2">
        <w:rPr>
          <w:cs/>
          <w:lang w:bidi="si-LK"/>
        </w:rPr>
        <w:t>ර්‍ණ</w:t>
      </w:r>
      <w:r w:rsidRPr="005B1D44">
        <w:rPr>
          <w:cs/>
          <w:lang w:bidi="si-LK"/>
        </w:rPr>
        <w:t xml:space="preserve"> තෙමේ දිය නෑමට ගංතොටුපලට ගොස් නාලා ගෙදර එන්නේ</w:t>
      </w:r>
      <w:r w:rsidRPr="005B1D44">
        <w:t xml:space="preserve">, </w:t>
      </w:r>
      <w:r w:rsidRPr="005B1D44">
        <w:rPr>
          <w:cs/>
          <w:lang w:bidi="si-LK"/>
        </w:rPr>
        <w:t>අතරමග දී ලොකු කුඩා අතුවලින් වැඩීගිය වන දෙටු රුකක් දුටුයේ</w:t>
      </w:r>
      <w:r w:rsidRPr="005B1D44">
        <w:t xml:space="preserve">, </w:t>
      </w:r>
      <w:r w:rsidR="00D5165F">
        <w:t>“</w:t>
      </w:r>
      <w:r w:rsidRPr="005B1D44">
        <w:rPr>
          <w:cs/>
          <w:lang w:bidi="si-LK"/>
        </w:rPr>
        <w:t>මේ ශෝභාවත් වූ මහාගස මහේශාක්‍ය වූ දේවතාවක විසින් අයත් කොට ගන්නා ලද්දේ වනැ</w:t>
      </w:r>
      <w:r w:rsidR="00D5165F">
        <w:rPr>
          <w:lang w:bidi="si-LK"/>
        </w:rPr>
        <w:t>”</w:t>
      </w:r>
      <w:r w:rsidRPr="005B1D44">
        <w:rPr>
          <w:cs/>
          <w:lang w:bidi="si-LK"/>
        </w:rPr>
        <w:t xml:space="preserve"> යි සිතා</w:t>
      </w:r>
      <w:r w:rsidRPr="005B1D44">
        <w:t xml:space="preserve">, </w:t>
      </w:r>
      <w:r w:rsidRPr="005B1D44">
        <w:rPr>
          <w:cs/>
          <w:lang w:bidi="si-LK"/>
        </w:rPr>
        <w:t xml:space="preserve">ඒ ගස හාත්පස භූමිය ශුද්ධ කරවා පවුරකින් වට කරවා සුදුවැලි අතුරවා ධජපතාකා නංවා මොනවට අලංකාර කොට </w:t>
      </w:r>
      <w:r w:rsidR="00D5165F">
        <w:rPr>
          <w:lang w:bidi="si-LK"/>
        </w:rPr>
        <w:t>“</w:t>
      </w:r>
      <w:r w:rsidRPr="005B1D44">
        <w:rPr>
          <w:cs/>
          <w:lang w:bidi="si-LK"/>
        </w:rPr>
        <w:t>මට පුතකු හෝ දුවක ලබා දුන්නොත්</w:t>
      </w:r>
      <w:r w:rsidRPr="005B1D44">
        <w:t xml:space="preserve">, </w:t>
      </w:r>
      <w:r w:rsidRPr="005B1D44">
        <w:rPr>
          <w:cs/>
          <w:lang w:bidi="si-LK"/>
        </w:rPr>
        <w:t>මේ ගස අරක් ගත් දෙවියන් වහන්සේ මෙයට අධික වූ මහාසත්කාරයෙන් පුදන්නෙමි</w:t>
      </w:r>
      <w:r w:rsidR="00D5165F">
        <w:rPr>
          <w:lang w:bidi="si-LK"/>
        </w:rPr>
        <w:t>”</w:t>
      </w:r>
      <w:r w:rsidRPr="005B1D44">
        <w:rPr>
          <w:cs/>
          <w:lang w:bidi="si-LK"/>
        </w:rPr>
        <w:t xml:space="preserve"> යි කියා ප්‍රා</w:t>
      </w:r>
      <w:r w:rsidR="002606F2">
        <w:rPr>
          <w:cs/>
          <w:lang w:bidi="si-LK"/>
        </w:rPr>
        <w:t>ර්‍ත්‍ථ</w:t>
      </w:r>
      <w:r w:rsidRPr="005B1D44">
        <w:rPr>
          <w:cs/>
          <w:lang w:bidi="si-LK"/>
        </w:rPr>
        <w:t>නා කොට ගියේ ය.</w:t>
      </w:r>
    </w:p>
    <w:p w14:paraId="36805986" w14:textId="4B32CA54" w:rsidR="006B2E78" w:rsidRPr="005B1D44" w:rsidRDefault="006B2E78" w:rsidP="00574000">
      <w:pPr>
        <w:rPr>
          <w:lang w:bidi="si-LK"/>
        </w:rPr>
      </w:pPr>
      <w:r w:rsidRPr="005B1D44">
        <w:rPr>
          <w:cs/>
          <w:lang w:bidi="si-LK"/>
        </w:rPr>
        <w:t>ඒ මේ ද</w:t>
      </w:r>
      <w:r w:rsidR="00EC45B7">
        <w:rPr>
          <w:rFonts w:hint="cs"/>
          <w:cs/>
          <w:lang w:bidi="si-LK"/>
        </w:rPr>
        <w:t>ේ</w:t>
      </w:r>
      <w:r w:rsidRPr="005B1D44">
        <w:rPr>
          <w:cs/>
          <w:lang w:bidi="si-LK"/>
        </w:rPr>
        <w:t>වතාරාධනාවෙන් ටික දවසකට පසු</w:t>
      </w:r>
      <w:r w:rsidRPr="005B1D44">
        <w:t xml:space="preserve">, </w:t>
      </w:r>
      <w:r w:rsidRPr="005B1D44">
        <w:rPr>
          <w:cs/>
          <w:lang w:bidi="si-LK"/>
        </w:rPr>
        <w:t>ඔහුගේ භා</w:t>
      </w:r>
      <w:r w:rsidR="004755F7">
        <w:rPr>
          <w:cs/>
          <w:lang w:bidi="si-LK"/>
        </w:rPr>
        <w:t>ර්‍ය්‍යා</w:t>
      </w:r>
      <w:r w:rsidRPr="005B1D44">
        <w:rPr>
          <w:cs/>
          <w:lang w:bidi="si-LK"/>
        </w:rPr>
        <w:t xml:space="preserve"> තොමෝ හටගත් ගැබ් ඇත්තී ඒ බව සිය සැමියාට දන්වා සිටියා ය. එයින් අධිකසන්තෝෂයට පත් මහාස්ව</w:t>
      </w:r>
      <w:r w:rsidR="002606F2">
        <w:rPr>
          <w:cs/>
          <w:lang w:bidi="si-LK"/>
        </w:rPr>
        <w:t>ර්‍ණ</w:t>
      </w:r>
      <w:r w:rsidRPr="005B1D44">
        <w:rPr>
          <w:cs/>
          <w:lang w:bidi="si-LK"/>
        </w:rPr>
        <w:t xml:space="preserve"> කෙළෙඹි තෙමේ ගැබිනියනට කළයුතු වූ</w:t>
      </w:r>
      <w:r w:rsidR="005C1E6D">
        <w:rPr>
          <w:cs/>
          <w:lang w:bidi="si-LK"/>
        </w:rPr>
        <w:t xml:space="preserve"> </w:t>
      </w:r>
      <w:r w:rsidRPr="005B1D44">
        <w:rPr>
          <w:cs/>
          <w:lang w:bidi="si-LK"/>
        </w:rPr>
        <w:t>ගැබ් රැකුම් එකකු</w:t>
      </w:r>
      <w:r w:rsidR="00C909C1">
        <w:rPr>
          <w:cs/>
          <w:lang w:bidi="si-LK"/>
        </w:rPr>
        <w:t>ත්</w:t>
      </w:r>
      <w:r w:rsidRPr="005B1D44">
        <w:rPr>
          <w:cs/>
          <w:lang w:bidi="si-LK"/>
        </w:rPr>
        <w:t xml:space="preserve"> නො හැර සිදු කළේ ය. ඕ තොමෝ ද ලැබූ</w:t>
      </w:r>
      <w:r w:rsidR="005C1E6D">
        <w:rPr>
          <w:cs/>
          <w:lang w:bidi="si-LK"/>
        </w:rPr>
        <w:t xml:space="preserve"> </w:t>
      </w:r>
      <w:r w:rsidRPr="005B1D44">
        <w:rPr>
          <w:cs/>
          <w:lang w:bidi="si-LK"/>
        </w:rPr>
        <w:t>උපස්ථාන ඇත්තී නිදුක් වූවා</w:t>
      </w:r>
      <w:r w:rsidRPr="005B1D44">
        <w:t xml:space="preserve">, </w:t>
      </w:r>
      <w:r w:rsidRPr="005B1D44">
        <w:rPr>
          <w:cs/>
          <w:lang w:bidi="si-LK"/>
        </w:rPr>
        <w:t>දස මසක් ගිය තැන මහපිණැති එක් පුතකු ප්‍රසූත කළා ය. මහාස්ව</w:t>
      </w:r>
      <w:r w:rsidR="002606F2">
        <w:rPr>
          <w:cs/>
          <w:lang w:bidi="si-LK"/>
        </w:rPr>
        <w:t>ර්‍ණ</w:t>
      </w:r>
      <w:r w:rsidRPr="005B1D44">
        <w:rPr>
          <w:cs/>
          <w:lang w:bidi="si-LK"/>
        </w:rPr>
        <w:t xml:space="preserve">යෝ අතිශයින් ඔද වැඩුනෝ </w:t>
      </w:r>
      <w:r w:rsidR="00D5165F">
        <w:rPr>
          <w:lang w:bidi="si-LK"/>
        </w:rPr>
        <w:t>“</w:t>
      </w:r>
      <w:r w:rsidRPr="005B1D44">
        <w:rPr>
          <w:cs/>
          <w:lang w:bidi="si-LK"/>
        </w:rPr>
        <w:t>තමන් විසින් පාලනය කළ වන දෙටු රුකෙහි අරක් ගත් දෙවියන්ගේ අනුහසින් ලදැ</w:t>
      </w:r>
      <w:r w:rsidR="00D5165F">
        <w:rPr>
          <w:lang w:bidi="si-LK"/>
        </w:rPr>
        <w:t>”</w:t>
      </w:r>
      <w:r w:rsidRPr="005B1D44">
        <w:rPr>
          <w:cs/>
          <w:lang w:bidi="si-LK"/>
        </w:rPr>
        <w:t xml:space="preserve"> යි සිතා ලැබූ පුතුට </w:t>
      </w:r>
      <w:r w:rsidR="00D5165F">
        <w:rPr>
          <w:lang w:bidi="si-LK"/>
        </w:rPr>
        <w:t>“</w:t>
      </w:r>
      <w:r w:rsidRPr="005B1D44">
        <w:rPr>
          <w:cs/>
          <w:lang w:bidi="si-LK"/>
        </w:rPr>
        <w:t>පාල</w:t>
      </w:r>
      <w:r w:rsidR="00D5165F">
        <w:rPr>
          <w:lang w:bidi="si-LK"/>
        </w:rPr>
        <w:t>”</w:t>
      </w:r>
      <w:r w:rsidRPr="005B1D44">
        <w:rPr>
          <w:lang w:bidi="si-LK"/>
        </w:rPr>
        <w:t xml:space="preserve"> </w:t>
      </w:r>
      <w:r w:rsidRPr="005B1D44">
        <w:rPr>
          <w:cs/>
          <w:lang w:bidi="si-LK"/>
        </w:rPr>
        <w:t>යි නම් කළෝ ය. ඉන් ටික කලකට පසුත් කෙළෙඹි භා</w:t>
      </w:r>
      <w:r w:rsidR="004755F7">
        <w:rPr>
          <w:cs/>
          <w:lang w:bidi="si-LK"/>
        </w:rPr>
        <w:t>ර්‍ය්‍යා</w:t>
      </w:r>
      <w:r w:rsidRPr="005B1D44">
        <w:rPr>
          <w:cs/>
          <w:lang w:bidi="si-LK"/>
        </w:rPr>
        <w:t xml:space="preserve"> තොමෝ තවත් පුතකු වැදූ ය. ඔහුට </w:t>
      </w:r>
      <w:r w:rsidR="00D5165F">
        <w:rPr>
          <w:lang w:bidi="si-LK"/>
        </w:rPr>
        <w:t>“</w:t>
      </w:r>
      <w:r w:rsidRPr="005B1D44">
        <w:rPr>
          <w:cs/>
          <w:lang w:bidi="si-LK"/>
        </w:rPr>
        <w:t>චුල්ලපාල</w:t>
      </w:r>
      <w:r w:rsidR="00D5165F">
        <w:rPr>
          <w:lang w:bidi="si-LK"/>
        </w:rPr>
        <w:t>”</w:t>
      </w:r>
      <w:r w:rsidRPr="005B1D44">
        <w:rPr>
          <w:cs/>
          <w:lang w:bidi="si-LK"/>
        </w:rPr>
        <w:t xml:space="preserve"> යි නම් තබා වැඩිමහල්ලාට </w:t>
      </w:r>
      <w:r w:rsidR="00D5165F">
        <w:rPr>
          <w:cs/>
          <w:lang w:bidi="si-LK"/>
        </w:rPr>
        <w:t>“</w:t>
      </w:r>
      <w:r w:rsidRPr="005B1D44">
        <w:rPr>
          <w:cs/>
          <w:lang w:bidi="si-LK"/>
        </w:rPr>
        <w:t>මහාපාල</w:t>
      </w:r>
      <w:r w:rsidR="00D5165F">
        <w:rPr>
          <w:cs/>
          <w:lang w:bidi="si-LK"/>
        </w:rPr>
        <w:t>”</w:t>
      </w:r>
      <w:r w:rsidRPr="005B1D44">
        <w:rPr>
          <w:cs/>
          <w:lang w:bidi="si-LK"/>
        </w:rPr>
        <w:t xml:space="preserve"> යි නම කළේ ය.</w:t>
      </w:r>
    </w:p>
    <w:p w14:paraId="74F73907" w14:textId="16A6619F" w:rsidR="006B2E78" w:rsidRPr="005B1D44" w:rsidRDefault="006B2E78" w:rsidP="002965AD">
      <w:pPr>
        <w:rPr>
          <w:lang w:bidi="si-LK"/>
        </w:rPr>
      </w:pPr>
      <w:r w:rsidRPr="005B1D44">
        <w:rPr>
          <w:cs/>
          <w:lang w:bidi="si-LK"/>
        </w:rPr>
        <w:t>ධනයෙන් කිසිත් අඩුවක් නැත්තා සේ</w:t>
      </w:r>
      <w:r w:rsidRPr="005B1D44">
        <w:t xml:space="preserve">, </w:t>
      </w:r>
      <w:r w:rsidRPr="005B1D44">
        <w:rPr>
          <w:cs/>
          <w:lang w:bidi="si-LK"/>
        </w:rPr>
        <w:t>දැන් දරුවන්ගෙන් ද අඩුවක් නැත ව ජීවත් වන මේ අඹු සැමි දෙ දෙනා තම දරු දෙදෙන නිසා</w:t>
      </w:r>
      <w:r w:rsidRPr="005B1D44">
        <w:t xml:space="preserve">, </w:t>
      </w:r>
      <w:r w:rsidRPr="005B1D44">
        <w:rPr>
          <w:cs/>
          <w:lang w:bidi="si-LK"/>
        </w:rPr>
        <w:t>මහත් සතුටක් ලැබූහ. දරු දෙ දෙනා ද</w:t>
      </w:r>
      <w:r w:rsidRPr="005B1D44">
        <w:t xml:space="preserve">, </w:t>
      </w:r>
      <w:r w:rsidRPr="005B1D44">
        <w:rPr>
          <w:cs/>
          <w:lang w:bidi="si-LK"/>
        </w:rPr>
        <w:t>මවුපියන්ගේ අවවාද අනුශාසනා නොයික්මවා</w:t>
      </w:r>
      <w:r w:rsidRPr="005B1D44">
        <w:t xml:space="preserve">, </w:t>
      </w:r>
      <w:r w:rsidRPr="005B1D44">
        <w:rPr>
          <w:cs/>
          <w:lang w:bidi="si-LK"/>
        </w:rPr>
        <w:t>කීකරු ව එක එකා කෙරෙහි බලවත් සහෝදර ප්‍රේමයෙන් යුක්ත ව වැඩෙමින්</w:t>
      </w:r>
      <w:r w:rsidRPr="005B1D44">
        <w:t xml:space="preserve">, </w:t>
      </w:r>
      <w:r w:rsidRPr="005B1D44">
        <w:rPr>
          <w:cs/>
          <w:lang w:bidi="si-LK"/>
        </w:rPr>
        <w:t>කරකාරබන්ධනයට සුදුසු අවස්ථාවට පත් වූවෝ</w:t>
      </w:r>
      <w:r w:rsidRPr="005B1D44">
        <w:t xml:space="preserve">, </w:t>
      </w:r>
      <w:r w:rsidRPr="005B1D44">
        <w:rPr>
          <w:cs/>
          <w:lang w:bidi="si-LK"/>
        </w:rPr>
        <w:t>මවුපියන් විසින් තම කුලයට සුදුසු කුලයන්ගෙන් අඹුවන් ගෙණවුත් පාවා දී ගෘහජීවිතයට ද ඇතුළත් කරණ ලදහ. මෙසේ ගිහිජීවිතයට පත් වූ ඔවුහු</w:t>
      </w:r>
      <w:r w:rsidRPr="005B1D44">
        <w:t xml:space="preserve">, </w:t>
      </w:r>
      <w:r w:rsidRPr="005B1D44">
        <w:rPr>
          <w:cs/>
          <w:lang w:bidi="si-LK"/>
        </w:rPr>
        <w:t>මවුපියන්ගෙන් තමන්ට අයත් වූ වතු පිටි ගේදොර මිලමුදල් ගව මීගොන් ආදී සියලු වස්තූන් මැනවින් රකිමින්</w:t>
      </w:r>
      <w:r w:rsidRPr="005B1D44">
        <w:t xml:space="preserve">, </w:t>
      </w:r>
      <w:r w:rsidRPr="005B1D44">
        <w:rPr>
          <w:cs/>
          <w:lang w:bidi="si-LK"/>
        </w:rPr>
        <w:t>නිරවද්‍ය වූ ධාර්මික ගෘහස්ථ ජීවිතයක් ගත කළෝ ය. මේ කාලයෙහි දිනෙක සුවඳ මල් ආදිය ගත් අත් ඇති ව ආහාරපාන වස්ත්‍රාභරණාදිය ගෙන්වා ගෙණ</w:t>
      </w:r>
      <w:r w:rsidRPr="005B1D44">
        <w:t xml:space="preserve">, </w:t>
      </w:r>
      <w:r w:rsidRPr="005B1D44">
        <w:rPr>
          <w:cs/>
          <w:lang w:bidi="si-LK"/>
        </w:rPr>
        <w:t xml:space="preserve">බණ අසනු පිණිස විහාරයට යන </w:t>
      </w:r>
      <w:r w:rsidR="00F96140">
        <w:rPr>
          <w:cs/>
          <w:lang w:bidi="si-LK"/>
        </w:rPr>
        <w:t>ආර්‍ය්‍ය</w:t>
      </w:r>
      <w:r w:rsidRPr="005B1D44">
        <w:rPr>
          <w:cs/>
          <w:lang w:bidi="si-LK"/>
        </w:rPr>
        <w:t xml:space="preserve">ශ්‍රාවකසමූහයක් දුටු මහාපාල තෙමේ </w:t>
      </w:r>
      <w:r w:rsidR="00D5165F">
        <w:rPr>
          <w:cs/>
          <w:lang w:bidi="si-LK"/>
        </w:rPr>
        <w:t>“</w:t>
      </w:r>
      <w:r w:rsidRPr="005B1D44">
        <w:rPr>
          <w:cs/>
          <w:lang w:bidi="si-LK"/>
        </w:rPr>
        <w:t>මේ ජනයා සුවඳ මල් ආදිය රැගෙණ කො තැනක යෙද්දැ</w:t>
      </w:r>
      <w:r w:rsidR="00D5165F">
        <w:rPr>
          <w:cs/>
          <w:lang w:bidi="si-LK"/>
        </w:rPr>
        <w:t>”</w:t>
      </w:r>
      <w:r w:rsidRPr="005B1D44">
        <w:rPr>
          <w:cs/>
          <w:lang w:bidi="si-LK"/>
        </w:rPr>
        <w:t xml:space="preserve"> යි විචාරා දැන</w:t>
      </w:r>
      <w:r w:rsidRPr="005B1D44">
        <w:t xml:space="preserve">, </w:t>
      </w:r>
      <w:r w:rsidR="00D5165F">
        <w:rPr>
          <w:cs/>
          <w:lang w:bidi="si-LK"/>
        </w:rPr>
        <w:t>“</w:t>
      </w:r>
      <w:r w:rsidRPr="005B1D44">
        <w:rPr>
          <w:cs/>
          <w:lang w:bidi="si-LK"/>
        </w:rPr>
        <w:t>මම</w:t>
      </w:r>
      <w:r w:rsidR="00C909C1">
        <w:rPr>
          <w:cs/>
          <w:lang w:bidi="si-LK"/>
        </w:rPr>
        <w:t>ත්</w:t>
      </w:r>
      <w:r w:rsidRPr="005B1D44">
        <w:rPr>
          <w:cs/>
          <w:lang w:bidi="si-LK"/>
        </w:rPr>
        <w:t xml:space="preserve"> බණ අසනු පිණිස විහාරයට යමි</w:t>
      </w:r>
      <w:r w:rsidR="00D5165F">
        <w:rPr>
          <w:cs/>
          <w:lang w:bidi="si-LK"/>
        </w:rPr>
        <w:t>”</w:t>
      </w:r>
      <w:r w:rsidRPr="005B1D44">
        <w:rPr>
          <w:cs/>
          <w:lang w:bidi="si-LK"/>
        </w:rPr>
        <w:t xml:space="preserve"> යි ඔවුන් හා එකතුව ගොස් බුදුන් වැඳ ධ</w:t>
      </w:r>
      <w:r w:rsidR="00983463">
        <w:rPr>
          <w:cs/>
          <w:lang w:bidi="si-LK"/>
        </w:rPr>
        <w:t>ර්‍ම</w:t>
      </w:r>
      <w:r w:rsidRPr="005B1D44">
        <w:rPr>
          <w:cs/>
          <w:lang w:bidi="si-LK"/>
        </w:rPr>
        <w:t>ශාලායෙහි එක් කෙළවරක වාඩි ගත්තේ ය. අපගේ ස්වාමිදරු වූ සම්මා සම්බුදු රජානන් වහන්සේ ධ</w:t>
      </w:r>
      <w:r w:rsidR="00983463">
        <w:rPr>
          <w:cs/>
          <w:lang w:bidi="si-LK"/>
        </w:rPr>
        <w:t>ර්‍ම</w:t>
      </w:r>
      <w:r w:rsidRPr="005B1D44">
        <w:rPr>
          <w:cs/>
          <w:lang w:bidi="si-LK"/>
        </w:rPr>
        <w:t>දේශනා කරන සේක්</w:t>
      </w:r>
      <w:r w:rsidRPr="005B1D44">
        <w:t xml:space="preserve">, </w:t>
      </w:r>
      <w:r w:rsidRPr="005B1D44">
        <w:rPr>
          <w:cs/>
          <w:lang w:bidi="si-LK"/>
        </w:rPr>
        <w:t>ධ</w:t>
      </w:r>
      <w:r w:rsidR="00983463">
        <w:rPr>
          <w:cs/>
          <w:lang w:bidi="si-LK"/>
        </w:rPr>
        <w:t>ර්‍ම</w:t>
      </w:r>
      <w:r w:rsidRPr="005B1D44">
        <w:rPr>
          <w:cs/>
          <w:lang w:bidi="si-LK"/>
        </w:rPr>
        <w:t>ශ්‍රවණය පිණිස එහි පැමිණ සිටින මහාජනයාගේ අදහස් බලා වදාරා</w:t>
      </w:r>
      <w:r w:rsidRPr="005B1D44">
        <w:t xml:space="preserve">, </w:t>
      </w:r>
      <w:r w:rsidRPr="005B1D44">
        <w:rPr>
          <w:cs/>
          <w:lang w:bidi="si-LK"/>
        </w:rPr>
        <w:t>බණ අසන්නන්ගේ අදහසට ගැළපෙන ලෙසින් ධ</w:t>
      </w:r>
      <w:r w:rsidR="00983463">
        <w:rPr>
          <w:cs/>
          <w:lang w:bidi="si-LK"/>
        </w:rPr>
        <w:t>ර්‍ම</w:t>
      </w:r>
      <w:r w:rsidRPr="005B1D44">
        <w:rPr>
          <w:cs/>
          <w:lang w:bidi="si-LK"/>
        </w:rPr>
        <w:t>දේශනා කරණ සේක. මහාපාලයා බණ අසනු පිණිස පැමිණ සිටි දිනයෙහි ද</w:t>
      </w:r>
      <w:r w:rsidRPr="005B1D44">
        <w:t xml:space="preserve">, </w:t>
      </w:r>
      <w:r w:rsidRPr="005B1D44">
        <w:rPr>
          <w:cs/>
          <w:lang w:bidi="si-LK"/>
        </w:rPr>
        <w:t>උන්වහන්සේ මහාපාලයාගේ හේතු සම්පත් බලා වදාරා</w:t>
      </w:r>
      <w:r w:rsidRPr="005B1D44">
        <w:t xml:space="preserve">, </w:t>
      </w:r>
      <w:r w:rsidRPr="005B1D44">
        <w:rPr>
          <w:cs/>
          <w:lang w:bidi="si-LK"/>
        </w:rPr>
        <w:t>ධ</w:t>
      </w:r>
      <w:r w:rsidR="00983463">
        <w:rPr>
          <w:cs/>
          <w:lang w:bidi="si-LK"/>
        </w:rPr>
        <w:t>ර්‍ම</w:t>
      </w:r>
      <w:r w:rsidRPr="005B1D44">
        <w:rPr>
          <w:cs/>
          <w:lang w:bidi="si-LK"/>
        </w:rPr>
        <w:t>දේශනා කරණ සේක්</w:t>
      </w:r>
      <w:r w:rsidRPr="005B1D44">
        <w:t xml:space="preserve">, </w:t>
      </w:r>
      <w:r w:rsidRPr="005B1D44">
        <w:rPr>
          <w:b/>
          <w:bCs/>
          <w:cs/>
          <w:lang w:bidi="si-LK"/>
        </w:rPr>
        <w:t>දානකථා</w:t>
      </w:r>
      <w:r w:rsidRPr="005B1D44">
        <w:rPr>
          <w:b/>
          <w:bCs/>
        </w:rPr>
        <w:t xml:space="preserve">, </w:t>
      </w:r>
      <w:r w:rsidRPr="005B1D44">
        <w:rPr>
          <w:b/>
          <w:bCs/>
          <w:cs/>
          <w:lang w:bidi="si-LK"/>
        </w:rPr>
        <w:t>ශීලකථා</w:t>
      </w:r>
      <w:r w:rsidRPr="005B1D44">
        <w:rPr>
          <w:b/>
          <w:bCs/>
        </w:rPr>
        <w:t xml:space="preserve">, </w:t>
      </w:r>
      <w:r w:rsidRPr="005B1D44">
        <w:rPr>
          <w:b/>
          <w:bCs/>
          <w:cs/>
          <w:lang w:bidi="si-LK"/>
        </w:rPr>
        <w:t>ස්ව</w:t>
      </w:r>
      <w:r w:rsidR="00983463">
        <w:rPr>
          <w:b/>
          <w:bCs/>
          <w:cs/>
          <w:lang w:bidi="si-LK"/>
        </w:rPr>
        <w:t>ර්‍ග</w:t>
      </w:r>
      <w:r w:rsidRPr="005B1D44">
        <w:rPr>
          <w:b/>
          <w:bCs/>
          <w:cs/>
          <w:lang w:bidi="si-LK"/>
        </w:rPr>
        <w:t>කථා</w:t>
      </w:r>
      <w:r w:rsidRPr="005B1D44">
        <w:rPr>
          <w:b/>
          <w:bCs/>
        </w:rPr>
        <w:t xml:space="preserve">, </w:t>
      </w:r>
      <w:r w:rsidRPr="005B1D44">
        <w:rPr>
          <w:b/>
          <w:bCs/>
          <w:cs/>
          <w:lang w:bidi="si-LK"/>
        </w:rPr>
        <w:t>කාමයන්ගේ දොෂ</w:t>
      </w:r>
      <w:r w:rsidRPr="005B1D44">
        <w:rPr>
          <w:b/>
          <w:bCs/>
        </w:rPr>
        <w:t xml:space="preserve">, </w:t>
      </w:r>
      <w:r w:rsidRPr="005B1D44">
        <w:rPr>
          <w:b/>
          <w:bCs/>
          <w:cs/>
          <w:lang w:bidi="si-LK"/>
        </w:rPr>
        <w:t>කාමයන්ගේ ඇති ලාමකකම</w:t>
      </w:r>
      <w:r w:rsidRPr="005B1D44">
        <w:rPr>
          <w:b/>
          <w:bCs/>
        </w:rPr>
        <w:t>,</w:t>
      </w:r>
      <w:r w:rsidR="0031195D">
        <w:rPr>
          <w:b/>
          <w:bCs/>
        </w:rPr>
        <w:t xml:space="preserve"> </w:t>
      </w:r>
      <w:r w:rsidRPr="005B1D44">
        <w:rPr>
          <w:b/>
          <w:bCs/>
          <w:cs/>
          <w:lang w:bidi="si-LK"/>
        </w:rPr>
        <w:t>කෙලෙසීම</w:t>
      </w:r>
      <w:r w:rsidRPr="005B1D44">
        <w:rPr>
          <w:b/>
          <w:bCs/>
        </w:rPr>
        <w:t xml:space="preserve">, </w:t>
      </w:r>
      <w:r w:rsidRPr="005B1D44">
        <w:rPr>
          <w:b/>
          <w:bCs/>
          <w:cs/>
          <w:lang w:bidi="si-LK"/>
        </w:rPr>
        <w:t>පැවිද්දෙහි අනුසස්</w:t>
      </w:r>
      <w:r w:rsidRPr="005B1D44">
        <w:rPr>
          <w:b/>
          <w:bCs/>
        </w:rPr>
        <w:t>,</w:t>
      </w:r>
      <w:r w:rsidRPr="005B1D44">
        <w:t xml:space="preserve"> </w:t>
      </w:r>
      <w:r w:rsidRPr="005B1D44">
        <w:rPr>
          <w:cs/>
          <w:lang w:bidi="si-LK"/>
        </w:rPr>
        <w:t>ගැබ් කොට ගත් ආනුපුබ්බීකථාව දේශනා කළ සේක.</w:t>
      </w:r>
    </w:p>
    <w:p w14:paraId="0D68E065" w14:textId="77777777" w:rsidR="00B950D5" w:rsidRDefault="006B2E78" w:rsidP="00574000">
      <w:pPr>
        <w:rPr>
          <w:lang w:bidi="si-LK"/>
        </w:rPr>
      </w:pPr>
      <w:r w:rsidRPr="005B1D44">
        <w:rPr>
          <w:cs/>
          <w:lang w:bidi="si-LK"/>
        </w:rPr>
        <w:t>බුදුරජුන් දෙසූ මේ ධ</w:t>
      </w:r>
      <w:r w:rsidR="00983463">
        <w:rPr>
          <w:cs/>
          <w:lang w:bidi="si-LK"/>
        </w:rPr>
        <w:t>ර්‍ම</w:t>
      </w:r>
      <w:r w:rsidRPr="005B1D44">
        <w:rPr>
          <w:cs/>
          <w:lang w:bidi="si-LK"/>
        </w:rPr>
        <w:t xml:space="preserve">කථාව ඇසූ මහාපාල තෙමේ </w:t>
      </w:r>
      <w:r w:rsidR="00D5165F" w:rsidRPr="00BE357E">
        <w:rPr>
          <w:lang w:bidi="si-LK"/>
        </w:rPr>
        <w:t>“</w:t>
      </w:r>
      <w:r w:rsidRPr="00BE357E">
        <w:rPr>
          <w:cs/>
          <w:lang w:bidi="si-LK"/>
        </w:rPr>
        <w:t>පර ලොව යන්නහු කැටු ව තමන් විසින් උපයා තැන්පත් කළ වස්තුවෙන් කිසිවක් නො යන්නේ ය</w:t>
      </w:r>
      <w:r w:rsidRPr="00BE357E">
        <w:t xml:space="preserve">, </w:t>
      </w:r>
      <w:r w:rsidRPr="00BE357E">
        <w:rPr>
          <w:cs/>
          <w:lang w:bidi="si-LK"/>
        </w:rPr>
        <w:t>ආදරයෙන් හා ප්‍රේමයෙන් වැඩූ අඹු දරුවෝ ද</w:t>
      </w:r>
      <w:r w:rsidRPr="00BE357E">
        <w:t xml:space="preserve">, </w:t>
      </w:r>
      <w:r w:rsidRPr="00BE357E">
        <w:rPr>
          <w:cs/>
          <w:lang w:bidi="si-LK"/>
        </w:rPr>
        <w:t>පරලොව යන්නහු සමග නො යන්නෝ ය</w:t>
      </w:r>
      <w:r w:rsidRPr="00BE357E">
        <w:t xml:space="preserve">, </w:t>
      </w:r>
      <w:r w:rsidRPr="00BE357E">
        <w:rPr>
          <w:cs/>
          <w:lang w:bidi="si-LK"/>
        </w:rPr>
        <w:t>වැඩියක් කුමට යැ</w:t>
      </w:r>
      <w:r w:rsidRPr="00BE357E">
        <w:t xml:space="preserve">, </w:t>
      </w:r>
      <w:r w:rsidRPr="00BE357E">
        <w:rPr>
          <w:cs/>
          <w:lang w:bidi="si-LK"/>
        </w:rPr>
        <w:t>යටත් පිරිසයින් කවා පොවා නාවා තැනූ තමන්ගේ ශරීරය වත් තමන් කැටුව නො යන්නේ ය</w:t>
      </w:r>
      <w:r w:rsidRPr="00BE357E">
        <w:t xml:space="preserve">, </w:t>
      </w:r>
      <w:r w:rsidRPr="00BE357E">
        <w:rPr>
          <w:cs/>
          <w:lang w:bidi="si-LK"/>
        </w:rPr>
        <w:t>අනේ සසරහැටි! කරුණු මෙසේ බැවින් ගිහිගෙයි විසීමෙන් ඇති ප්‍රයෝජනය කිම</w:t>
      </w:r>
      <w:r w:rsidRPr="00BE357E">
        <w:t xml:space="preserve">? </w:t>
      </w:r>
      <w:r w:rsidRPr="00BE357E">
        <w:rPr>
          <w:cs/>
          <w:lang w:bidi="si-LK"/>
        </w:rPr>
        <w:t>අද ම මහණ වෙමි</w:t>
      </w:r>
      <w:r w:rsidR="00D5165F" w:rsidRPr="00BE357E">
        <w:rPr>
          <w:lang w:bidi="si-LK"/>
        </w:rPr>
        <w:t>”</w:t>
      </w:r>
      <w:r w:rsidRPr="00BE357E">
        <w:rPr>
          <w:cs/>
          <w:lang w:bidi="si-LK"/>
        </w:rPr>
        <w:t xml:space="preserve"> </w:t>
      </w:r>
      <w:r w:rsidRPr="005B1D44">
        <w:rPr>
          <w:cs/>
          <w:lang w:bidi="si-LK"/>
        </w:rPr>
        <w:t>යි සිතා ධ</w:t>
      </w:r>
      <w:r w:rsidR="00983463">
        <w:rPr>
          <w:cs/>
          <w:lang w:bidi="si-LK"/>
        </w:rPr>
        <w:t>ර්‍ම</w:t>
      </w:r>
      <w:r w:rsidRPr="005B1D44">
        <w:rPr>
          <w:cs/>
          <w:lang w:bidi="si-LK"/>
        </w:rPr>
        <w:t>දේශනාව අවසන් වූ විට</w:t>
      </w:r>
      <w:r w:rsidRPr="005B1D44">
        <w:t xml:space="preserve">, </w:t>
      </w:r>
      <w:r w:rsidRPr="005B1D44">
        <w:rPr>
          <w:cs/>
          <w:lang w:bidi="si-LK"/>
        </w:rPr>
        <w:t>වහා බුදුරජුන් කරා ගොස්</w:t>
      </w:r>
      <w:r w:rsidRPr="005B1D44">
        <w:t xml:space="preserve">, </w:t>
      </w:r>
      <w:r w:rsidRPr="005B1D44">
        <w:rPr>
          <w:cs/>
          <w:lang w:bidi="si-LK"/>
        </w:rPr>
        <w:t>වැඳ</w:t>
      </w:r>
      <w:r w:rsidRPr="005B1D44">
        <w:t xml:space="preserve">, </w:t>
      </w:r>
      <w:r w:rsidRPr="005B1D44">
        <w:rPr>
          <w:cs/>
          <w:lang w:bidi="si-LK"/>
        </w:rPr>
        <w:t xml:space="preserve">මහණකම ඉල්ලා සිටියේ ය. එවිට බුදුරජානන් වහන්සේ </w:t>
      </w:r>
      <w:r w:rsidR="00D5165F">
        <w:rPr>
          <w:lang w:bidi="si-LK"/>
        </w:rPr>
        <w:t>“</w:t>
      </w:r>
      <w:r w:rsidRPr="005B1D44">
        <w:rPr>
          <w:cs/>
          <w:lang w:bidi="si-LK"/>
        </w:rPr>
        <w:t>පැවිද්ද පිළිබද ව තා විසින් විචාළ යුතු වූ කිසි නෑයෙක් තට නැත්තේ දැ</w:t>
      </w:r>
      <w:r w:rsidR="00D5165F">
        <w:rPr>
          <w:lang w:bidi="si-LK"/>
        </w:rPr>
        <w:t>”</w:t>
      </w:r>
      <w:r w:rsidRPr="005B1D44">
        <w:rPr>
          <w:cs/>
          <w:lang w:bidi="si-LK"/>
        </w:rPr>
        <w:t xml:space="preserve"> යි විචාල </w:t>
      </w:r>
      <w:r w:rsidRPr="005B1D44">
        <w:rPr>
          <w:cs/>
          <w:lang w:bidi="si-LK"/>
        </w:rPr>
        <w:lastRenderedPageBreak/>
        <w:t xml:space="preserve">සේක. </w:t>
      </w:r>
      <w:r w:rsidR="00D5165F">
        <w:rPr>
          <w:lang w:bidi="si-LK"/>
        </w:rPr>
        <w:t>“</w:t>
      </w:r>
      <w:r w:rsidRPr="005B1D44">
        <w:rPr>
          <w:cs/>
          <w:lang w:bidi="si-LK"/>
        </w:rPr>
        <w:t>ස්වාමීන් වහන්ස! බාලසහෝදරයෙක් මට ඇත්තේ ය</w:t>
      </w:r>
      <w:r w:rsidR="00D5165F">
        <w:rPr>
          <w:lang w:bidi="si-LK"/>
        </w:rPr>
        <w:t>”</w:t>
      </w:r>
      <w:r w:rsidRPr="005B1D44">
        <w:rPr>
          <w:cs/>
          <w:lang w:bidi="si-LK"/>
        </w:rPr>
        <w:t xml:space="preserve"> යි මහාපාල තෙමේ ඉතා යටහත් ව දන්වා සිටියේ ය. </w:t>
      </w:r>
      <w:r w:rsidR="00D5165F">
        <w:rPr>
          <w:lang w:bidi="si-LK"/>
        </w:rPr>
        <w:t>“</w:t>
      </w:r>
      <w:r w:rsidRPr="005B1D44">
        <w:rPr>
          <w:cs/>
          <w:lang w:bidi="si-LK"/>
        </w:rPr>
        <w:t>එසේ නම් ඔහුගෙන් අසා දැන එව</w:t>
      </w:r>
      <w:r w:rsidR="00D5165F">
        <w:rPr>
          <w:lang w:bidi="si-LK"/>
        </w:rPr>
        <w:t>”</w:t>
      </w:r>
      <w:r w:rsidRPr="005B1D44">
        <w:rPr>
          <w:cs/>
          <w:lang w:bidi="si-LK"/>
        </w:rPr>
        <w:t xml:space="preserve"> යි වදාළහ. මහාපාල තෙමේ </w:t>
      </w:r>
      <w:r w:rsidR="00D5165F">
        <w:rPr>
          <w:lang w:bidi="si-LK"/>
        </w:rPr>
        <w:t>“</w:t>
      </w:r>
      <w:r w:rsidRPr="005B1D44">
        <w:rPr>
          <w:cs/>
          <w:lang w:bidi="si-LK"/>
        </w:rPr>
        <w:t>මැනැවැ</w:t>
      </w:r>
      <w:r w:rsidR="00D5165F">
        <w:rPr>
          <w:lang w:bidi="si-LK"/>
        </w:rPr>
        <w:t>”</w:t>
      </w:r>
      <w:r w:rsidRPr="005B1D44">
        <w:rPr>
          <w:cs/>
          <w:lang w:bidi="si-LK"/>
        </w:rPr>
        <w:t xml:space="preserve"> යි ඒ පිළිගෙන බුදුරජුන් වැඳ</w:t>
      </w:r>
      <w:r w:rsidRPr="005B1D44">
        <w:t xml:space="preserve">, </w:t>
      </w:r>
      <w:r w:rsidRPr="005B1D44">
        <w:rPr>
          <w:cs/>
          <w:lang w:bidi="si-LK"/>
        </w:rPr>
        <w:t>ගෙදර ගොස්</w:t>
      </w:r>
      <w:r w:rsidRPr="005B1D44">
        <w:t xml:space="preserve">, </w:t>
      </w:r>
      <w:r w:rsidRPr="005B1D44">
        <w:rPr>
          <w:cs/>
          <w:lang w:bidi="si-LK"/>
        </w:rPr>
        <w:t>මලනුවන් කැඳවා</w:t>
      </w:r>
      <w:r w:rsidRPr="005B1D44">
        <w:t xml:space="preserve">, </w:t>
      </w:r>
      <w:r w:rsidR="00D5165F">
        <w:t>“</w:t>
      </w:r>
      <w:r w:rsidRPr="005B1D44">
        <w:rPr>
          <w:cs/>
          <w:lang w:bidi="si-LK"/>
        </w:rPr>
        <w:t>මලනුවෙනි! අපේ මේ කුලයෙහි සවිඤ්ඤාණක අවිඤ්ඤාණක වූ යම්කිසි ධනයෙක් ඇත්තේ නම්</w:t>
      </w:r>
      <w:r w:rsidRPr="005B1D44">
        <w:t xml:space="preserve">, </w:t>
      </w:r>
      <w:r w:rsidRPr="005B1D44">
        <w:rPr>
          <w:cs/>
          <w:lang w:bidi="si-LK"/>
        </w:rPr>
        <w:t>ඒ සියල්ල නුඹට භාර ය</w:t>
      </w:r>
      <w:r w:rsidRPr="005B1D44">
        <w:t xml:space="preserve">, </w:t>
      </w:r>
      <w:r w:rsidRPr="005B1D44">
        <w:rPr>
          <w:cs/>
          <w:lang w:bidi="si-LK"/>
        </w:rPr>
        <w:t>ඒ සියලු ධනය පිළිගෙණ</w:t>
      </w:r>
      <w:r w:rsidRPr="005B1D44">
        <w:t xml:space="preserve">, </w:t>
      </w:r>
      <w:r w:rsidRPr="005B1D44">
        <w:rPr>
          <w:cs/>
          <w:lang w:bidi="si-LK"/>
        </w:rPr>
        <w:t>මැනැවින් දිවි පවත්වා ගණුව</w:t>
      </w:r>
      <w:r w:rsidR="00D5165F">
        <w:rPr>
          <w:lang w:bidi="si-LK"/>
        </w:rPr>
        <w:t>”</w:t>
      </w:r>
      <w:r w:rsidRPr="005B1D44">
        <w:rPr>
          <w:cs/>
          <w:lang w:bidi="si-LK"/>
        </w:rPr>
        <w:t xml:space="preserve"> යි කී ය. </w:t>
      </w:r>
    </w:p>
    <w:p w14:paraId="78CA78EB" w14:textId="63E00496" w:rsidR="00F857EC" w:rsidRDefault="006B2E78" w:rsidP="00574000">
      <w:pPr>
        <w:rPr>
          <w:lang w:bidi="si-LK"/>
        </w:rPr>
      </w:pPr>
      <w:r w:rsidRPr="005B1D44">
        <w:rPr>
          <w:cs/>
          <w:lang w:bidi="si-LK"/>
        </w:rPr>
        <w:t>එවිට මලනු තෙමේ</w:t>
      </w:r>
      <w:r w:rsidRPr="005B1D44">
        <w:rPr>
          <w:lang w:bidi="si-LK"/>
        </w:rPr>
        <w:t xml:space="preserve"> </w:t>
      </w:r>
      <w:r w:rsidR="00D5165F">
        <w:rPr>
          <w:lang w:bidi="si-LK"/>
        </w:rPr>
        <w:t>“</w:t>
      </w:r>
      <w:r w:rsidRPr="005B1D44">
        <w:rPr>
          <w:cs/>
          <w:lang w:bidi="si-LK"/>
        </w:rPr>
        <w:t>සහෝදරය! නුබවහන්සේ කුමක් බලාපොරොත්තු වන්නහු දැ</w:t>
      </w:r>
      <w:r w:rsidR="00D5165F">
        <w:rPr>
          <w:lang w:bidi="si-LK"/>
        </w:rPr>
        <w:t>”</w:t>
      </w:r>
      <w:r w:rsidRPr="005B1D44">
        <w:rPr>
          <w:cs/>
          <w:lang w:bidi="si-LK"/>
        </w:rPr>
        <w:t xml:space="preserve"> යි ඇසී ය. </w:t>
      </w:r>
      <w:r w:rsidR="00D5165F">
        <w:rPr>
          <w:lang w:bidi="si-LK"/>
        </w:rPr>
        <w:t>“</w:t>
      </w:r>
      <w:r w:rsidRPr="005B1D44">
        <w:rPr>
          <w:cs/>
          <w:lang w:bidi="si-LK"/>
        </w:rPr>
        <w:t>මම බුදුරජුන් ලග පැවිදි වන්නෙමි</w:t>
      </w:r>
      <w:r w:rsidR="00D5165F">
        <w:rPr>
          <w:lang w:bidi="si-LK"/>
        </w:rPr>
        <w:t>”</w:t>
      </w:r>
      <w:r w:rsidRPr="005B1D44">
        <w:rPr>
          <w:cs/>
          <w:lang w:bidi="si-LK"/>
        </w:rPr>
        <w:t xml:space="preserve"> යි හේ කී ය. </w:t>
      </w:r>
      <w:r w:rsidR="00D5165F">
        <w:rPr>
          <w:lang w:bidi="si-LK"/>
        </w:rPr>
        <w:t>“</w:t>
      </w:r>
      <w:r w:rsidRPr="005B1D44">
        <w:rPr>
          <w:cs/>
          <w:lang w:bidi="si-LK"/>
        </w:rPr>
        <w:t>කුමක් කියන්නහු සහෝදරය! නුඹවහන්සේ ම පමණක් මාගේ මවු මළකල්හි මව මෙන් ද</w:t>
      </w:r>
      <w:r w:rsidRPr="005B1D44">
        <w:rPr>
          <w:lang w:bidi="si-LK"/>
        </w:rPr>
        <w:t xml:space="preserve">, </w:t>
      </w:r>
      <w:r w:rsidRPr="005B1D44">
        <w:rPr>
          <w:cs/>
          <w:lang w:bidi="si-LK"/>
        </w:rPr>
        <w:t>පියා මළ කල්හි පියා මෙන් ද ලබන ලද්දහු ය</w:t>
      </w:r>
      <w:r w:rsidRPr="005B1D44">
        <w:rPr>
          <w:lang w:bidi="si-LK"/>
        </w:rPr>
        <w:t xml:space="preserve">, </w:t>
      </w:r>
      <w:r w:rsidRPr="005B1D44">
        <w:rPr>
          <w:cs/>
          <w:lang w:bidi="si-LK"/>
        </w:rPr>
        <w:t>නුඹවහන්සේට අයත් වූ මේ ගෙයි මහත් සම්පත්තියක් ඇත්තී ය</w:t>
      </w:r>
      <w:r w:rsidRPr="005B1D44">
        <w:rPr>
          <w:lang w:bidi="si-LK"/>
        </w:rPr>
        <w:t xml:space="preserve">, </w:t>
      </w:r>
      <w:r w:rsidRPr="005B1D44">
        <w:rPr>
          <w:cs/>
          <w:lang w:bidi="si-LK"/>
        </w:rPr>
        <w:t>පැවිදි නො වූවාට පින් කරණු හැකි ය</w:t>
      </w:r>
      <w:r w:rsidRPr="005B1D44">
        <w:rPr>
          <w:lang w:bidi="si-LK"/>
        </w:rPr>
        <w:t xml:space="preserve">, </w:t>
      </w:r>
      <w:r w:rsidRPr="005B1D44">
        <w:rPr>
          <w:cs/>
          <w:lang w:bidi="si-LK"/>
        </w:rPr>
        <w:t>එබැවින් මෙසේ නො කළ මැනැවැ</w:t>
      </w:r>
      <w:r w:rsidR="00D5165F">
        <w:rPr>
          <w:lang w:bidi="si-LK"/>
        </w:rPr>
        <w:t>”</w:t>
      </w:r>
      <w:r w:rsidRPr="005B1D44">
        <w:rPr>
          <w:cs/>
          <w:lang w:bidi="si-LK"/>
        </w:rPr>
        <w:t xml:space="preserve"> යි මලනු තෙමේ බැගෑපත් ව ඉල්ලා සිටියේ ය. </w:t>
      </w:r>
      <w:r w:rsidR="00D5165F">
        <w:rPr>
          <w:lang w:bidi="si-LK"/>
        </w:rPr>
        <w:t>“</w:t>
      </w:r>
      <w:r w:rsidRPr="005B1D44">
        <w:rPr>
          <w:cs/>
          <w:lang w:bidi="si-LK"/>
        </w:rPr>
        <w:t>මලනුවෙනි! මා විසින් අසන ලද්දේ යහපත් ධ</w:t>
      </w:r>
      <w:r w:rsidR="00983463">
        <w:rPr>
          <w:cs/>
          <w:lang w:bidi="si-LK"/>
        </w:rPr>
        <w:t>ර්‍ම</w:t>
      </w:r>
      <w:r w:rsidRPr="005B1D44">
        <w:rPr>
          <w:cs/>
          <w:lang w:bidi="si-LK"/>
        </w:rPr>
        <w:t>යෙකි</w:t>
      </w:r>
      <w:r w:rsidRPr="005B1D44">
        <w:rPr>
          <w:lang w:bidi="si-LK"/>
        </w:rPr>
        <w:t xml:space="preserve">, </w:t>
      </w:r>
      <w:r w:rsidRPr="005B1D44">
        <w:rPr>
          <w:cs/>
          <w:lang w:bidi="si-LK"/>
        </w:rPr>
        <w:t>ඒ ඉතා සියුම් ය</w:t>
      </w:r>
      <w:r w:rsidRPr="005B1D44">
        <w:rPr>
          <w:lang w:bidi="si-LK"/>
        </w:rPr>
        <w:t xml:space="preserve">, </w:t>
      </w:r>
      <w:r w:rsidRPr="005B1D44">
        <w:rPr>
          <w:cs/>
          <w:lang w:bidi="si-LK"/>
        </w:rPr>
        <w:t>ගිහි ගෙයි වසන්නවුන්ට ඒ ධ</w:t>
      </w:r>
      <w:r w:rsidR="00983463">
        <w:rPr>
          <w:cs/>
          <w:lang w:bidi="si-LK"/>
        </w:rPr>
        <w:t>ර්‍ම</w:t>
      </w:r>
      <w:r w:rsidRPr="005B1D44">
        <w:rPr>
          <w:cs/>
          <w:lang w:bidi="si-LK"/>
        </w:rPr>
        <w:t>ය පිරිය නො හැකිය</w:t>
      </w:r>
      <w:r w:rsidRPr="005B1D44">
        <w:rPr>
          <w:lang w:bidi="si-LK"/>
        </w:rPr>
        <w:t xml:space="preserve">, </w:t>
      </w:r>
      <w:r w:rsidRPr="005B1D44">
        <w:rPr>
          <w:cs/>
          <w:lang w:bidi="si-LK"/>
        </w:rPr>
        <w:t>මලනුවෙනි! එ බැවින් පැවිදි වන්නෙමි</w:t>
      </w:r>
      <w:r w:rsidR="00D5165F">
        <w:rPr>
          <w:lang w:bidi="si-LK"/>
        </w:rPr>
        <w:t>”</w:t>
      </w:r>
      <w:r w:rsidRPr="005B1D44">
        <w:rPr>
          <w:cs/>
          <w:lang w:bidi="si-LK"/>
        </w:rPr>
        <w:t xml:space="preserve"> යි කීයේ ය. එවිට ඔහු </w:t>
      </w:r>
      <w:r w:rsidR="00D5165F">
        <w:rPr>
          <w:lang w:bidi="si-LK"/>
        </w:rPr>
        <w:t>“</w:t>
      </w:r>
      <w:r w:rsidRPr="005B1D44">
        <w:rPr>
          <w:cs/>
          <w:lang w:bidi="si-LK"/>
        </w:rPr>
        <w:t>සහෝදරය! නුඹවහන්සේ තවම තරුණ ය</w:t>
      </w:r>
      <w:r w:rsidRPr="005B1D44">
        <w:rPr>
          <w:lang w:bidi="si-LK"/>
        </w:rPr>
        <w:t xml:space="preserve">, </w:t>
      </w:r>
      <w:r w:rsidRPr="005B1D44">
        <w:rPr>
          <w:cs/>
          <w:lang w:bidi="si-LK"/>
        </w:rPr>
        <w:t>මහලු වූ කළ පැවිදි විය හැක්කේ ය</w:t>
      </w:r>
      <w:r w:rsidRPr="005B1D44">
        <w:rPr>
          <w:lang w:bidi="si-LK"/>
        </w:rPr>
        <w:t xml:space="preserve">, </w:t>
      </w:r>
      <w:r w:rsidRPr="005B1D44">
        <w:rPr>
          <w:cs/>
          <w:lang w:bidi="si-LK"/>
        </w:rPr>
        <w:t>එ හෙයින් පැවිදි නො වෙනු මැනැවැ</w:t>
      </w:r>
      <w:r w:rsidR="00D5165F">
        <w:rPr>
          <w:lang w:bidi="si-LK"/>
        </w:rPr>
        <w:t>”</w:t>
      </w:r>
      <w:r w:rsidRPr="005B1D44">
        <w:rPr>
          <w:cs/>
          <w:lang w:bidi="si-LK"/>
        </w:rPr>
        <w:t xml:space="preserve"> යි නැවැත</w:t>
      </w:r>
      <w:r w:rsidR="00C909C1">
        <w:rPr>
          <w:cs/>
          <w:lang w:bidi="si-LK"/>
        </w:rPr>
        <w:t>ත්</w:t>
      </w:r>
      <w:r w:rsidRPr="005B1D44">
        <w:rPr>
          <w:cs/>
          <w:lang w:bidi="si-LK"/>
        </w:rPr>
        <w:t xml:space="preserve"> කියා සිටියේ ය. ඒ කතාවට මහාපාල තෙමේ </w:t>
      </w:r>
      <w:r w:rsidR="00D5165F">
        <w:rPr>
          <w:lang w:bidi="si-LK"/>
        </w:rPr>
        <w:t>“</w:t>
      </w:r>
      <w:r w:rsidRPr="005B1D44">
        <w:rPr>
          <w:cs/>
          <w:lang w:bidi="si-LK"/>
        </w:rPr>
        <w:t>මලනුවෙනි! මහලු වූ කල තමන්ගේ අත් පා තම කැමැත්තට අනු ව හැසිර විය නො හැකි ය</w:t>
      </w:r>
      <w:r w:rsidRPr="005B1D44">
        <w:rPr>
          <w:lang w:bidi="si-LK"/>
        </w:rPr>
        <w:t xml:space="preserve">, </w:t>
      </w:r>
      <w:r w:rsidRPr="005B1D44">
        <w:rPr>
          <w:cs/>
          <w:lang w:bidi="si-LK"/>
        </w:rPr>
        <w:t>තමන්ගේ වශයෙහි නො පවත්නේ ය</w:t>
      </w:r>
      <w:r w:rsidRPr="005B1D44">
        <w:rPr>
          <w:lang w:bidi="si-LK"/>
        </w:rPr>
        <w:t xml:space="preserve">, </w:t>
      </w:r>
      <w:r w:rsidRPr="005B1D44">
        <w:rPr>
          <w:cs/>
          <w:lang w:bidi="si-LK"/>
        </w:rPr>
        <w:t>මහල්ලාගේ වචන අන්හු නො පිළිගණිත් ය</w:t>
      </w:r>
      <w:r w:rsidR="00D5165F">
        <w:rPr>
          <w:lang w:bidi="si-LK"/>
        </w:rPr>
        <w:t>”</w:t>
      </w:r>
      <w:r w:rsidRPr="005B1D44">
        <w:rPr>
          <w:cs/>
          <w:lang w:bidi="si-LK"/>
        </w:rPr>
        <w:t xml:space="preserve"> යි කිය යුතු කරුණක් වේ ද</w:t>
      </w:r>
      <w:r w:rsidRPr="005B1D44">
        <w:rPr>
          <w:lang w:bidi="si-LK"/>
        </w:rPr>
        <w:t xml:space="preserve">? </w:t>
      </w:r>
      <w:r w:rsidR="00D5165F">
        <w:rPr>
          <w:lang w:bidi="si-LK"/>
        </w:rPr>
        <w:t>“</w:t>
      </w:r>
      <w:r w:rsidRPr="005B1D44">
        <w:rPr>
          <w:cs/>
          <w:lang w:bidi="si-LK"/>
        </w:rPr>
        <w:t>කරුණු මෙසේ බැවින් මම තාගේ වචනය නො පිළිගණිමි</w:t>
      </w:r>
      <w:r w:rsidRPr="005B1D44">
        <w:t xml:space="preserve">, </w:t>
      </w:r>
      <w:r w:rsidRPr="005B1D44">
        <w:rPr>
          <w:cs/>
          <w:lang w:bidi="si-LK"/>
        </w:rPr>
        <w:t>ශ්‍රමණ ප්‍රතිපත්තිය පුරන්නෙමි</w:t>
      </w:r>
      <w:r w:rsidRPr="005B1D44">
        <w:t xml:space="preserve">, </w:t>
      </w:r>
      <w:r w:rsidRPr="005B1D44">
        <w:rPr>
          <w:cs/>
          <w:lang w:bidi="si-LK"/>
        </w:rPr>
        <w:t>මම පැවිදි වන්නෙමි</w:t>
      </w:r>
      <w:r w:rsidR="00D5165F">
        <w:rPr>
          <w:lang w:bidi="si-LK"/>
        </w:rPr>
        <w:t>”</w:t>
      </w:r>
      <w:r w:rsidRPr="005B1D44">
        <w:rPr>
          <w:cs/>
          <w:lang w:bidi="si-LK"/>
        </w:rPr>
        <w:t xml:space="preserve"> යි කියා මලනුවන් හඬද්දී ම බුදුරජුන් වෙත ගොස් පැවිදි ව උපසපන් බව ලැබී ය.</w:t>
      </w:r>
      <w:r w:rsidR="00F857EC">
        <w:rPr>
          <w:rFonts w:hint="cs"/>
          <w:cs/>
          <w:lang w:bidi="si-LK"/>
        </w:rPr>
        <w:t xml:space="preserve"> </w:t>
      </w:r>
    </w:p>
    <w:p w14:paraId="4B53A918" w14:textId="44908EFE" w:rsidR="006B2E78" w:rsidRPr="005B1D44" w:rsidRDefault="006B2E78" w:rsidP="00574000">
      <w:pPr>
        <w:rPr>
          <w:lang w:bidi="si-LK"/>
        </w:rPr>
      </w:pPr>
      <w:r w:rsidRPr="005B1D44">
        <w:rPr>
          <w:cs/>
          <w:lang w:bidi="si-LK"/>
        </w:rPr>
        <w:t>මෙසේ පැවිදි උපසපන් බවට පැමිණ සිය ආචා</w:t>
      </w:r>
      <w:r w:rsidR="00BB1AB3">
        <w:rPr>
          <w:cs/>
          <w:lang w:bidi="si-LK"/>
        </w:rPr>
        <w:t>ර්‍ය්‍ය</w:t>
      </w:r>
      <w:r w:rsidRPr="005B1D44">
        <w:rPr>
          <w:cs/>
          <w:lang w:bidi="si-LK"/>
        </w:rPr>
        <w:t xml:space="preserve"> උපාධ්‍යායයන් ගේ සමීපයෙහි පස් අවුරුද්දක් වාසය කොට පස්වන වස පවරා</w:t>
      </w:r>
      <w:r w:rsidRPr="005B1D44">
        <w:t xml:space="preserve">, </w:t>
      </w:r>
      <w:r w:rsidRPr="005B1D44">
        <w:rPr>
          <w:cs/>
          <w:lang w:bidi="si-LK"/>
        </w:rPr>
        <w:t xml:space="preserve">බුදුරජුන් කරා එළැඹැ </w:t>
      </w:r>
      <w:r w:rsidR="00D5165F">
        <w:rPr>
          <w:lang w:bidi="si-LK"/>
        </w:rPr>
        <w:t>“</w:t>
      </w:r>
      <w:r w:rsidRPr="005B1D44">
        <w:rPr>
          <w:cs/>
          <w:lang w:bidi="si-LK"/>
        </w:rPr>
        <w:t>ස්වාමීනි! භාග්‍යවතුන් වහන්ස! මේ ශාසනයෙහි පැවිද්දෙකු විසින් වැඩිය යුතු ශාසනික ධූරයෝ කෙතෙක් වෙත් දැ</w:t>
      </w:r>
      <w:r w:rsidR="00D5165F">
        <w:rPr>
          <w:lang w:bidi="si-LK"/>
        </w:rPr>
        <w:t>”</w:t>
      </w:r>
      <w:r w:rsidRPr="005B1D44">
        <w:rPr>
          <w:cs/>
          <w:lang w:bidi="si-LK"/>
        </w:rPr>
        <w:t xml:space="preserve"> යි බුදුරජුන් අතින් විචාළේ ය. </w:t>
      </w:r>
      <w:r w:rsidR="00D5165F">
        <w:rPr>
          <w:lang w:bidi="si-LK"/>
        </w:rPr>
        <w:t>“</w:t>
      </w:r>
      <w:r w:rsidRPr="005B1D44">
        <w:rPr>
          <w:cs/>
          <w:lang w:bidi="si-LK"/>
        </w:rPr>
        <w:t>මහණෙනි! මාගේ ශාසනයෙහි පැවිද්දන් විසින් වැඩිය යුතු වූ ග්‍රන්ථධූරය</w:t>
      </w:r>
      <w:r w:rsidRPr="005B1D44">
        <w:t xml:space="preserve">, </w:t>
      </w:r>
      <w:r w:rsidRPr="005B1D44">
        <w:rPr>
          <w:cs/>
          <w:lang w:bidi="si-LK"/>
        </w:rPr>
        <w:t>විද</w:t>
      </w:r>
      <w:r w:rsidR="00FE1A0E">
        <w:rPr>
          <w:cs/>
          <w:lang w:bidi="si-LK"/>
        </w:rPr>
        <w:t>ර්‍ශ</w:t>
      </w:r>
      <w:r w:rsidRPr="005B1D44">
        <w:rPr>
          <w:cs/>
          <w:lang w:bidi="si-LK"/>
        </w:rPr>
        <w:t>නාධූරය කියා ධූර දෙකක් තිබේ ය</w:t>
      </w:r>
      <w:r w:rsidR="00D5165F">
        <w:rPr>
          <w:lang w:bidi="si-LK"/>
        </w:rPr>
        <w:t>”</w:t>
      </w:r>
      <w:r w:rsidRPr="005B1D44">
        <w:rPr>
          <w:cs/>
          <w:lang w:bidi="si-LK"/>
        </w:rPr>
        <w:t xml:space="preserve"> යි උන්වහන්සේ ඕහට වදාළ සේක. ඉක්බිත්තෙහි මහාපාල ස්ථවිර තෙමේ </w:t>
      </w:r>
      <w:r w:rsidR="00D5165F">
        <w:rPr>
          <w:lang w:bidi="si-LK"/>
        </w:rPr>
        <w:t>“</w:t>
      </w:r>
      <w:r w:rsidRPr="005B1D44">
        <w:rPr>
          <w:cs/>
          <w:lang w:bidi="si-LK"/>
        </w:rPr>
        <w:t>ස්වාමීනි! එසේ වේවා. එහි ග්‍රන්ථධූරය කුමක් ද</w:t>
      </w:r>
      <w:r w:rsidRPr="005B1D44">
        <w:t xml:space="preserve">? </w:t>
      </w:r>
      <w:r w:rsidRPr="005B1D44">
        <w:rPr>
          <w:cs/>
          <w:lang w:bidi="si-LK"/>
        </w:rPr>
        <w:t>විද</w:t>
      </w:r>
      <w:r w:rsidR="00FE1A0E">
        <w:rPr>
          <w:cs/>
          <w:lang w:bidi="si-LK"/>
        </w:rPr>
        <w:t>ර්‍ශ</w:t>
      </w:r>
      <w:r w:rsidRPr="005B1D44">
        <w:rPr>
          <w:cs/>
          <w:lang w:bidi="si-LK"/>
        </w:rPr>
        <w:t>නා ධූරය කුමක් ද</w:t>
      </w:r>
      <w:r w:rsidRPr="005B1D44">
        <w:t xml:space="preserve">? </w:t>
      </w:r>
      <w:r w:rsidRPr="005B1D44">
        <w:rPr>
          <w:cs/>
          <w:lang w:bidi="si-LK"/>
        </w:rPr>
        <w:t>ඒ කෙසේ දැ</w:t>
      </w:r>
      <w:r w:rsidR="00D5165F">
        <w:rPr>
          <w:lang w:bidi="si-LK"/>
        </w:rPr>
        <w:t>”</w:t>
      </w:r>
      <w:r w:rsidRPr="005B1D44">
        <w:rPr>
          <w:cs/>
          <w:lang w:bidi="si-LK"/>
        </w:rPr>
        <w:t xml:space="preserve"> යි විචාලේ ය. </w:t>
      </w:r>
      <w:r w:rsidR="00D5165F">
        <w:rPr>
          <w:b/>
          <w:bCs/>
          <w:lang w:bidi="si-LK"/>
        </w:rPr>
        <w:t>“</w:t>
      </w:r>
      <w:r w:rsidRPr="005B1D44">
        <w:rPr>
          <w:b/>
          <w:bCs/>
          <w:cs/>
          <w:lang w:bidi="si-LK"/>
        </w:rPr>
        <w:t>තමන්ගේ නුවණට සුදුසු පරිද්දෙන් එක නිකායක් හෝ නිකාය දෙකක් හෝ සියලු තෙවළා බුදුවදන් හෝ මොනවට ඉගෙණ ඒ දැරීම</w:t>
      </w:r>
      <w:r w:rsidRPr="005B1D44">
        <w:rPr>
          <w:b/>
          <w:bCs/>
        </w:rPr>
        <w:t xml:space="preserve">, </w:t>
      </w:r>
      <w:r w:rsidRPr="005B1D44">
        <w:rPr>
          <w:b/>
          <w:bCs/>
          <w:cs/>
          <w:lang w:bidi="si-LK"/>
        </w:rPr>
        <w:t>කීම</w:t>
      </w:r>
      <w:r w:rsidRPr="005B1D44">
        <w:rPr>
          <w:b/>
          <w:bCs/>
        </w:rPr>
        <w:t xml:space="preserve">, </w:t>
      </w:r>
      <w:r w:rsidRPr="005B1D44">
        <w:rPr>
          <w:b/>
          <w:bCs/>
          <w:cs/>
          <w:lang w:bidi="si-LK"/>
        </w:rPr>
        <w:t>කියවීම</w:t>
      </w:r>
      <w:r w:rsidRPr="005B1D44">
        <w:rPr>
          <w:b/>
          <w:bCs/>
        </w:rPr>
        <w:t xml:space="preserve">, </w:t>
      </w:r>
      <w:r w:rsidRPr="005B1D44">
        <w:rPr>
          <w:b/>
          <w:bCs/>
          <w:cs/>
          <w:lang w:bidi="si-LK"/>
        </w:rPr>
        <w:t>යන යමෙක් වේ ද මේ ය ග්‍රන්ථධූරය</w:t>
      </w:r>
      <w:r w:rsidRPr="005B1D44">
        <w:rPr>
          <w:b/>
          <w:bCs/>
        </w:rPr>
        <w:t xml:space="preserve">, </w:t>
      </w:r>
      <w:r w:rsidRPr="005B1D44">
        <w:rPr>
          <w:b/>
          <w:bCs/>
          <w:cs/>
          <w:lang w:bidi="si-LK"/>
        </w:rPr>
        <w:t>සැහැල්ලු පැවතුම් ඇති ප්‍රාන්ත සෙනසුන් හි ඇලුනහුගේ ආත්මභාවයෙහි ඛයවය එළවා සත්තක්‍රියාවශයෙන් විද</w:t>
      </w:r>
      <w:r w:rsidR="00FE1A0E">
        <w:rPr>
          <w:b/>
          <w:bCs/>
          <w:cs/>
          <w:lang w:bidi="si-LK"/>
        </w:rPr>
        <w:t>ර්‍ශ</w:t>
      </w:r>
      <w:r w:rsidRPr="005B1D44">
        <w:rPr>
          <w:b/>
          <w:bCs/>
          <w:cs/>
          <w:lang w:bidi="si-LK"/>
        </w:rPr>
        <w:t>නා වඩා අ</w:t>
      </w:r>
      <w:r w:rsidR="00FE1A0E">
        <w:rPr>
          <w:b/>
          <w:bCs/>
          <w:cs/>
          <w:lang w:bidi="si-LK"/>
        </w:rPr>
        <w:t>ර්‍හ</w:t>
      </w:r>
      <w:r w:rsidRPr="005B1D44">
        <w:rPr>
          <w:b/>
          <w:bCs/>
          <w:cs/>
          <w:lang w:bidi="si-LK"/>
        </w:rPr>
        <w:t>ත්වය ගැනීමය විද</w:t>
      </w:r>
      <w:r w:rsidR="00FE1A0E">
        <w:rPr>
          <w:b/>
          <w:bCs/>
          <w:cs/>
          <w:lang w:bidi="si-LK"/>
        </w:rPr>
        <w:t>ර්‍ශ</w:t>
      </w:r>
      <w:r w:rsidRPr="005B1D44">
        <w:rPr>
          <w:b/>
          <w:bCs/>
          <w:cs/>
          <w:lang w:bidi="si-LK"/>
        </w:rPr>
        <w:t>නාධූර නම්</w:t>
      </w:r>
      <w:r w:rsidR="00D5165F">
        <w:rPr>
          <w:b/>
          <w:bCs/>
          <w:lang w:bidi="si-LK"/>
        </w:rPr>
        <w:t>”</w:t>
      </w:r>
      <w:r w:rsidRPr="005B1D44">
        <w:rPr>
          <w:cs/>
          <w:lang w:bidi="si-LK"/>
        </w:rPr>
        <w:t xml:space="preserve"> යි වදාළ සේක.</w:t>
      </w:r>
    </w:p>
    <w:p w14:paraId="1E0FABBA" w14:textId="76251E8D" w:rsidR="00B41B95" w:rsidRDefault="006B2E78" w:rsidP="00574000">
      <w:pPr>
        <w:rPr>
          <w:lang w:bidi="si-LK"/>
        </w:rPr>
      </w:pPr>
      <w:r w:rsidRPr="005B1D44">
        <w:rPr>
          <w:cs/>
          <w:lang w:bidi="si-LK"/>
        </w:rPr>
        <w:t xml:space="preserve">ඉන් පසු මහාපාල ස්ථවිර තෙමේ </w:t>
      </w:r>
      <w:r w:rsidR="00D5165F">
        <w:rPr>
          <w:lang w:bidi="si-LK"/>
        </w:rPr>
        <w:t>“</w:t>
      </w:r>
      <w:r w:rsidRPr="005B1D44">
        <w:rPr>
          <w:cs/>
          <w:lang w:bidi="si-LK"/>
        </w:rPr>
        <w:t>ස්වාමීනි! මහලු කල්හි පැවිදි උපසපන් වූ මට ග්‍රන්ථධූරය පුරන්නට නො හැකිය</w:t>
      </w:r>
      <w:r w:rsidRPr="005B1D44">
        <w:t xml:space="preserve">, </w:t>
      </w:r>
      <w:r w:rsidRPr="005B1D44">
        <w:rPr>
          <w:cs/>
          <w:lang w:bidi="si-LK"/>
        </w:rPr>
        <w:t>විද</w:t>
      </w:r>
      <w:r w:rsidR="00FE1A0E">
        <w:rPr>
          <w:cs/>
          <w:lang w:bidi="si-LK"/>
        </w:rPr>
        <w:t>ර්‍ශ</w:t>
      </w:r>
      <w:r w:rsidRPr="005B1D44">
        <w:rPr>
          <w:cs/>
          <w:lang w:bidi="si-LK"/>
        </w:rPr>
        <w:t>නාධූරය පුරන්නෙමි</w:t>
      </w:r>
      <w:r w:rsidRPr="005B1D44">
        <w:t xml:space="preserve">, </w:t>
      </w:r>
      <w:r w:rsidRPr="005B1D44">
        <w:rPr>
          <w:cs/>
          <w:lang w:bidi="si-LK"/>
        </w:rPr>
        <w:t>එ හෙයින් ඒ පිළිබඳ ක</w:t>
      </w:r>
      <w:r w:rsidR="00983463">
        <w:rPr>
          <w:cs/>
          <w:lang w:bidi="si-LK"/>
        </w:rPr>
        <w:t>ර්‍ම</w:t>
      </w:r>
      <w:r w:rsidRPr="005B1D44">
        <w:rPr>
          <w:cs/>
          <w:lang w:bidi="si-LK"/>
        </w:rPr>
        <w:t>ස්ථාන මට වදාළ මැනැවැ</w:t>
      </w:r>
      <w:r w:rsidR="00D5165F">
        <w:rPr>
          <w:lang w:bidi="si-LK"/>
        </w:rPr>
        <w:t>”</w:t>
      </w:r>
      <w:r w:rsidRPr="005B1D44">
        <w:rPr>
          <w:cs/>
          <w:lang w:bidi="si-LK"/>
        </w:rPr>
        <w:t xml:space="preserve"> යි කී ය. බුදුරජානන් වහන්සේ ඕහට අ</w:t>
      </w:r>
      <w:r w:rsidR="00FE1A0E">
        <w:rPr>
          <w:cs/>
          <w:lang w:bidi="si-LK"/>
        </w:rPr>
        <w:t>ර්‍හ</w:t>
      </w:r>
      <w:r w:rsidRPr="005B1D44">
        <w:rPr>
          <w:cs/>
          <w:lang w:bidi="si-LK"/>
        </w:rPr>
        <w:t>ත්වය දක්වා ක</w:t>
      </w:r>
      <w:r w:rsidR="00983463">
        <w:rPr>
          <w:cs/>
          <w:lang w:bidi="si-LK"/>
        </w:rPr>
        <w:t>ර්‍ම</w:t>
      </w:r>
      <w:r w:rsidRPr="005B1D44">
        <w:rPr>
          <w:cs/>
          <w:lang w:bidi="si-LK"/>
        </w:rPr>
        <w:t>ස්ථාන වදාළ සේක. ස්ථවිර තෙමේ බුදුරජුන් වැඳ ගොස්</w:t>
      </w:r>
      <w:r w:rsidRPr="005B1D44">
        <w:t xml:space="preserve">, </w:t>
      </w:r>
      <w:r w:rsidRPr="005B1D44">
        <w:rPr>
          <w:cs/>
          <w:lang w:bidi="si-LK"/>
        </w:rPr>
        <w:t>තමන් හා එකතු ව භාවනාවට යෑමට භි</w:t>
      </w:r>
      <w:r w:rsidR="00022B53">
        <w:rPr>
          <w:cs/>
          <w:lang w:bidi="si-LK"/>
        </w:rPr>
        <w:t>ක්‍ෂූ</w:t>
      </w:r>
      <w:r w:rsidRPr="005B1D44">
        <w:rPr>
          <w:cs/>
          <w:lang w:bidi="si-LK"/>
        </w:rPr>
        <w:t>න් සැට නමක් කැමැති කරවා ගෙණ</w:t>
      </w:r>
      <w:r w:rsidRPr="005B1D44">
        <w:t xml:space="preserve">, </w:t>
      </w:r>
      <w:r w:rsidRPr="005B1D44">
        <w:rPr>
          <w:cs/>
          <w:lang w:bidi="si-LK"/>
        </w:rPr>
        <w:t>ඒ සැට දෙනා සමග වෙහෙරින් නික්ම එක්සිය විසි යොදුන් පමණ වූ දික් මහාමගට බැස පාගමනින් ගොස්</w:t>
      </w:r>
      <w:r w:rsidRPr="005B1D44">
        <w:t xml:space="preserve">, </w:t>
      </w:r>
      <w:r w:rsidRPr="005B1D44">
        <w:rPr>
          <w:cs/>
          <w:lang w:bidi="si-LK"/>
        </w:rPr>
        <w:t>එක් පිටිසර ගමකට පැමිණ</w:t>
      </w:r>
      <w:r w:rsidRPr="005B1D44">
        <w:t xml:space="preserve">, </w:t>
      </w:r>
      <w:r w:rsidRPr="005B1D44">
        <w:rPr>
          <w:cs/>
          <w:lang w:bidi="si-LK"/>
        </w:rPr>
        <w:t>එහි තම පිරිවර සහිත ව පිඬු පිණිස සිඟා ගියේ ය. එහි වැසි මිනිස්සු සන්හුන් වූ වත් පිළිවෙතින් සරු මේ භි</w:t>
      </w:r>
      <w:r w:rsidR="00022B53">
        <w:rPr>
          <w:cs/>
          <w:lang w:bidi="si-LK"/>
        </w:rPr>
        <w:t>ක්‍ෂූ</w:t>
      </w:r>
      <w:r w:rsidRPr="005B1D44">
        <w:rPr>
          <w:cs/>
          <w:lang w:bidi="si-LK"/>
        </w:rPr>
        <w:t>න් දැක</w:t>
      </w:r>
      <w:r w:rsidRPr="005B1D44">
        <w:t xml:space="preserve">, </w:t>
      </w:r>
      <w:r w:rsidRPr="005B1D44">
        <w:rPr>
          <w:cs/>
          <w:lang w:bidi="si-LK"/>
        </w:rPr>
        <w:t>අතිශයින් පැහැදුනෝ</w:t>
      </w:r>
      <w:r w:rsidRPr="005B1D44">
        <w:t xml:space="preserve">, </w:t>
      </w:r>
      <w:r w:rsidRPr="005B1D44">
        <w:rPr>
          <w:cs/>
          <w:lang w:bidi="si-LK"/>
        </w:rPr>
        <w:t>අසුන් පණවා වඩා හිඳුවා</w:t>
      </w:r>
      <w:r w:rsidRPr="005B1D44">
        <w:t xml:space="preserve">, </w:t>
      </w:r>
      <w:r w:rsidRPr="005B1D44">
        <w:rPr>
          <w:cs/>
          <w:lang w:bidi="si-LK"/>
        </w:rPr>
        <w:t xml:space="preserve">ප්‍රණීත ව පිළියෙල කළ ආහාරයෙන් වළඳවා </w:t>
      </w:r>
      <w:r w:rsidR="00D5165F">
        <w:rPr>
          <w:lang w:bidi="si-LK"/>
        </w:rPr>
        <w:t>“</w:t>
      </w:r>
      <w:r w:rsidRPr="005B1D44">
        <w:rPr>
          <w:cs/>
          <w:lang w:bidi="si-LK"/>
        </w:rPr>
        <w:t xml:space="preserve">ස්වාමීනි! </w:t>
      </w:r>
      <w:r w:rsidR="00F96140">
        <w:rPr>
          <w:cs/>
          <w:lang w:bidi="si-LK"/>
        </w:rPr>
        <w:t>ආර්‍ය්‍ය</w:t>
      </w:r>
      <w:r w:rsidRPr="005B1D44">
        <w:rPr>
          <w:cs/>
          <w:lang w:bidi="si-LK"/>
        </w:rPr>
        <w:t>යන් වහන්සේලා කොහි වඩිද්දැ</w:t>
      </w:r>
      <w:r w:rsidR="00D5165F">
        <w:rPr>
          <w:lang w:bidi="si-LK"/>
        </w:rPr>
        <w:t>”</w:t>
      </w:r>
      <w:r w:rsidRPr="005B1D44">
        <w:rPr>
          <w:cs/>
          <w:lang w:bidi="si-LK"/>
        </w:rPr>
        <w:t xml:space="preserve"> යි ඇසූහ. </w:t>
      </w:r>
      <w:r w:rsidR="00D5165F">
        <w:rPr>
          <w:lang w:bidi="si-LK"/>
        </w:rPr>
        <w:t>“</w:t>
      </w:r>
      <w:r w:rsidRPr="005B1D44">
        <w:rPr>
          <w:cs/>
          <w:lang w:bidi="si-LK"/>
        </w:rPr>
        <w:t>උපාසකවරුනි! මහණ පිළිවෙත් පිරීමට පහසු ඇති තැනක් සොයා යමු</w:t>
      </w:r>
      <w:r w:rsidR="00D5165F">
        <w:rPr>
          <w:lang w:bidi="si-LK"/>
        </w:rPr>
        <w:t>”</w:t>
      </w:r>
      <w:r w:rsidRPr="005B1D44">
        <w:rPr>
          <w:cs/>
          <w:lang w:bidi="si-LK"/>
        </w:rPr>
        <w:t xml:space="preserve"> යි කී කල්හි</w:t>
      </w:r>
      <w:r w:rsidRPr="005B1D44">
        <w:t xml:space="preserve">, </w:t>
      </w:r>
      <w:r w:rsidRPr="005B1D44">
        <w:rPr>
          <w:cs/>
          <w:lang w:bidi="si-LK"/>
        </w:rPr>
        <w:t xml:space="preserve">දැන උගත් ඒ මනුෂ්‍යයෝ </w:t>
      </w:r>
      <w:r w:rsidR="00D5165F">
        <w:rPr>
          <w:lang w:bidi="si-LK"/>
        </w:rPr>
        <w:t>“</w:t>
      </w:r>
      <w:r w:rsidRPr="005B1D44">
        <w:rPr>
          <w:cs/>
          <w:lang w:bidi="si-LK"/>
        </w:rPr>
        <w:t>මුන් වහන්සේලා වස් විසීමට සෙනසුනක් සොයති</w:t>
      </w:r>
      <w:r w:rsidR="00D5165F">
        <w:rPr>
          <w:lang w:bidi="si-LK"/>
        </w:rPr>
        <w:t>”</w:t>
      </w:r>
      <w:r w:rsidRPr="005B1D44">
        <w:rPr>
          <w:cs/>
          <w:lang w:bidi="si-LK"/>
        </w:rPr>
        <w:t xml:space="preserve"> යි දැන</w:t>
      </w:r>
      <w:r w:rsidRPr="005B1D44">
        <w:t xml:space="preserve">, </w:t>
      </w:r>
      <w:r w:rsidR="00D5165F">
        <w:t>“</w:t>
      </w:r>
      <w:r w:rsidRPr="005B1D44">
        <w:rPr>
          <w:cs/>
          <w:lang w:bidi="si-LK"/>
        </w:rPr>
        <w:t>ස්වාමීනි! පින්වතුන් වහන්සේලා මේ තෙමස අප ගමැ වසන්නාහු නම් අපි සරණසීලයෙහි පිහිටා සිල් සමාදන්වමු</w:t>
      </w:r>
      <w:r w:rsidR="00D5165F">
        <w:rPr>
          <w:lang w:bidi="si-LK"/>
        </w:rPr>
        <w:t>”</w:t>
      </w:r>
      <w:r w:rsidRPr="005B1D44">
        <w:rPr>
          <w:cs/>
          <w:lang w:bidi="si-LK"/>
        </w:rPr>
        <w:t xml:space="preserve"> යි කීහ.</w:t>
      </w:r>
      <w:r w:rsidRPr="005B1D44">
        <w:rPr>
          <w:lang w:bidi="si-LK"/>
        </w:rPr>
        <w:t xml:space="preserve"> </w:t>
      </w:r>
    </w:p>
    <w:p w14:paraId="638AD8C1" w14:textId="58E9D7FB" w:rsidR="006B2E78" w:rsidRPr="005B1D44" w:rsidRDefault="006B2E78" w:rsidP="00574000">
      <w:pPr>
        <w:rPr>
          <w:lang w:bidi="si-LK"/>
        </w:rPr>
      </w:pPr>
      <w:r w:rsidRPr="005B1D44">
        <w:rPr>
          <w:cs/>
          <w:lang w:bidi="si-LK"/>
        </w:rPr>
        <w:lastRenderedPageBreak/>
        <w:t xml:space="preserve">එකල උන් වහන්සේලා ද </w:t>
      </w:r>
      <w:r w:rsidR="00D5165F">
        <w:rPr>
          <w:lang w:bidi="si-LK"/>
        </w:rPr>
        <w:t>“</w:t>
      </w:r>
      <w:r w:rsidRPr="005B1D44">
        <w:rPr>
          <w:cs/>
          <w:lang w:bidi="si-LK"/>
        </w:rPr>
        <w:t>අපි මේ සැදැහැවත් කුලයන් නිසා සසරින් මිදෙන්නෙමු</w:t>
      </w:r>
      <w:r w:rsidR="00D5165F">
        <w:rPr>
          <w:lang w:bidi="si-LK"/>
        </w:rPr>
        <w:t>”</w:t>
      </w:r>
      <w:r w:rsidRPr="005B1D44">
        <w:rPr>
          <w:cs/>
          <w:lang w:bidi="si-LK"/>
        </w:rPr>
        <w:t xml:space="preserve"> යි සිතා</w:t>
      </w:r>
      <w:r w:rsidRPr="005B1D44">
        <w:t xml:space="preserve">, </w:t>
      </w:r>
      <w:r w:rsidRPr="005B1D44">
        <w:rPr>
          <w:cs/>
          <w:lang w:bidi="si-LK"/>
        </w:rPr>
        <w:t>ඒ නුවණැති මිනිසුන්ගේ ආරාධනාව සතුටින් පිළිගත්හ. ඔවුහු උන්වහන්සේලා ආරාධනාව පිළිගත් බව දැන විහාරයක් පිළියෙල කොට</w:t>
      </w:r>
      <w:r w:rsidRPr="005B1D44">
        <w:t xml:space="preserve">, </w:t>
      </w:r>
      <w:r w:rsidRPr="005B1D44">
        <w:rPr>
          <w:cs/>
          <w:lang w:bidi="si-LK"/>
        </w:rPr>
        <w:t>එහි රාත්‍රීස්ථාන දිවාස්ථාන ද ගොඩනගා ඔවුන්ට භාර කළහ. උන්වහන්සේලා මෙසේ පිළියෙල කොට දුන් විහාරයෙහි වැඩ වසමින් එ ගමට ම පිඬු පිණිස වඩින්නාහ. මේ අතර එගම් වැසි වෙද මහතෙක්</w:t>
      </w:r>
      <w:r w:rsidRPr="005B1D44">
        <w:t xml:space="preserve">, </w:t>
      </w:r>
      <w:r w:rsidRPr="005B1D44">
        <w:rPr>
          <w:cs/>
          <w:lang w:bidi="si-LK"/>
        </w:rPr>
        <w:t xml:space="preserve">උන්වහන්සේලා කරා පැමිණ </w:t>
      </w:r>
      <w:r w:rsidR="00D5165F">
        <w:rPr>
          <w:lang w:bidi="si-LK"/>
        </w:rPr>
        <w:t>“</w:t>
      </w:r>
      <w:r w:rsidRPr="005B1D44">
        <w:rPr>
          <w:cs/>
          <w:lang w:bidi="si-LK"/>
        </w:rPr>
        <w:t>ස්වාමීනි! බොහෝ දෙනා වාසය කරණ ස්ථානයන්හි නොයෙක් ලෙඩ රෝගාදිය ඇතිවීම ස්වාභාවික ය</w:t>
      </w:r>
      <w:r w:rsidRPr="005B1D44">
        <w:t xml:space="preserve">, </w:t>
      </w:r>
      <w:r w:rsidRPr="005B1D44">
        <w:rPr>
          <w:cs/>
          <w:lang w:bidi="si-LK"/>
        </w:rPr>
        <w:t>එ හෙයින් ඔබ වහන්සේලා අතර එබඳු ලෙඩරෝග ඈ යමක් ඇති වූ විට</w:t>
      </w:r>
      <w:r w:rsidRPr="005B1D44">
        <w:t xml:space="preserve">, </w:t>
      </w:r>
      <w:r w:rsidRPr="005B1D44">
        <w:rPr>
          <w:cs/>
          <w:lang w:bidi="si-LK"/>
        </w:rPr>
        <w:t>මට දන්වනු මැනැව</w:t>
      </w:r>
      <w:r w:rsidRPr="005B1D44">
        <w:t xml:space="preserve">, </w:t>
      </w:r>
      <w:r w:rsidRPr="005B1D44">
        <w:rPr>
          <w:cs/>
          <w:lang w:bidi="si-LK"/>
        </w:rPr>
        <w:t>මම ඊට පිළියම් කිරීමට කැපකරුවකු වශයෙන් බැඳෙමි</w:t>
      </w:r>
      <w:r w:rsidR="00D5165F">
        <w:rPr>
          <w:lang w:bidi="si-LK"/>
        </w:rPr>
        <w:t>”</w:t>
      </w:r>
      <w:r w:rsidRPr="005B1D44">
        <w:rPr>
          <w:cs/>
          <w:lang w:bidi="si-LK"/>
        </w:rPr>
        <w:t xml:space="preserve"> යි පවරා ගියේ ය.</w:t>
      </w:r>
    </w:p>
    <w:p w14:paraId="60AA588D" w14:textId="1C4E4363" w:rsidR="006B2E78" w:rsidRPr="005B1D44" w:rsidRDefault="006B2E78" w:rsidP="00574000">
      <w:pPr>
        <w:rPr>
          <w:lang w:bidi="si-LK"/>
        </w:rPr>
      </w:pPr>
      <w:r w:rsidRPr="005B1D44">
        <w:rPr>
          <w:cs/>
          <w:lang w:bidi="si-LK"/>
        </w:rPr>
        <w:t>මේ භි</w:t>
      </w:r>
      <w:r w:rsidR="00022B53">
        <w:rPr>
          <w:cs/>
          <w:lang w:bidi="si-LK"/>
        </w:rPr>
        <w:t>ක්‍ෂූ</w:t>
      </w:r>
      <w:r w:rsidRPr="005B1D44">
        <w:rPr>
          <w:cs/>
          <w:lang w:bidi="si-LK"/>
        </w:rPr>
        <w:t>න් වහන්සේලා අතර ප්‍රධාන තැන්පත් මහාපාල ස්ථවිර තෙමේ වස්වසන දිනයෙහි</w:t>
      </w:r>
      <w:r w:rsidRPr="005B1D44">
        <w:t xml:space="preserve">, </w:t>
      </w:r>
      <w:r w:rsidRPr="005B1D44">
        <w:rPr>
          <w:cs/>
          <w:lang w:bidi="si-LK"/>
        </w:rPr>
        <w:t>ඒ භි</w:t>
      </w:r>
      <w:r w:rsidR="00022B53">
        <w:rPr>
          <w:cs/>
          <w:lang w:bidi="si-LK"/>
        </w:rPr>
        <w:t>ක්‍ෂූ</w:t>
      </w:r>
      <w:r w:rsidRPr="005B1D44">
        <w:rPr>
          <w:cs/>
          <w:lang w:bidi="si-LK"/>
        </w:rPr>
        <w:t xml:space="preserve">න් කැඳවා </w:t>
      </w:r>
      <w:r w:rsidR="00D5165F">
        <w:rPr>
          <w:lang w:bidi="si-LK"/>
        </w:rPr>
        <w:t>“</w:t>
      </w:r>
      <w:r w:rsidRPr="005B1D44">
        <w:rPr>
          <w:cs/>
          <w:lang w:bidi="si-LK"/>
        </w:rPr>
        <w:t>ඇවැත්නි! තමුන්නා</w:t>
      </w:r>
      <w:r w:rsidR="00977B77">
        <w:rPr>
          <w:rFonts w:hint="cs"/>
          <w:cs/>
          <w:lang w:bidi="si-LK"/>
        </w:rPr>
        <w:t>න්</w:t>
      </w:r>
      <w:r w:rsidRPr="005B1D44">
        <w:rPr>
          <w:cs/>
          <w:lang w:bidi="si-LK"/>
        </w:rPr>
        <w:t>සේලා මේ තෙමස මෙහි කෙතෙක් ඉරියව්වලින් කල් යවන්නහු දැ</w:t>
      </w:r>
      <w:r w:rsidR="00D5165F">
        <w:rPr>
          <w:lang w:bidi="si-LK"/>
        </w:rPr>
        <w:t>”</w:t>
      </w:r>
      <w:r w:rsidR="00A73DD9">
        <w:rPr>
          <w:lang w:bidi="si-LK"/>
        </w:rPr>
        <w:t xml:space="preserve"> </w:t>
      </w:r>
      <w:r w:rsidRPr="005B1D44">
        <w:rPr>
          <w:cs/>
          <w:lang w:bidi="si-LK"/>
        </w:rPr>
        <w:t xml:space="preserve">යි ඇසී ය. ඔවුහු </w:t>
      </w:r>
      <w:r w:rsidR="00D5165F">
        <w:rPr>
          <w:lang w:bidi="si-LK"/>
        </w:rPr>
        <w:t>“</w:t>
      </w:r>
      <w:r w:rsidRPr="005B1D44">
        <w:rPr>
          <w:cs/>
          <w:lang w:bidi="si-LK"/>
        </w:rPr>
        <w:t>ස්වාමීනි! අපි ඉරියව් සතරින් ම කල් යවමු</w:t>
      </w:r>
      <w:r w:rsidR="005E79E0">
        <w:rPr>
          <w:lang w:bidi="si-LK"/>
        </w:rPr>
        <w:t xml:space="preserve">” </w:t>
      </w:r>
      <w:r w:rsidR="005E79E0">
        <w:rPr>
          <w:cs/>
          <w:lang w:bidi="si-LK"/>
        </w:rPr>
        <w:t>යි</w:t>
      </w:r>
      <w:r w:rsidRPr="005B1D44">
        <w:rPr>
          <w:cs/>
          <w:lang w:bidi="si-LK"/>
        </w:rPr>
        <w:t xml:space="preserve"> කීහ. </w:t>
      </w:r>
      <w:r w:rsidR="00D5165F">
        <w:rPr>
          <w:lang w:bidi="si-LK"/>
        </w:rPr>
        <w:t>“</w:t>
      </w:r>
      <w:r w:rsidRPr="005B1D44">
        <w:rPr>
          <w:cs/>
          <w:lang w:bidi="si-LK"/>
        </w:rPr>
        <w:t>ඇවැත්නි! ඒ කීම සුදුසුද</w:t>
      </w:r>
      <w:r w:rsidRPr="005B1D44">
        <w:t xml:space="preserve">? </w:t>
      </w:r>
      <w:r w:rsidRPr="005B1D44">
        <w:rPr>
          <w:cs/>
          <w:lang w:bidi="si-LK"/>
        </w:rPr>
        <w:t>අප්‍රමත්ත විය යුතු නොවේ ද</w:t>
      </w:r>
      <w:r w:rsidRPr="005B1D44">
        <w:t xml:space="preserve">, </w:t>
      </w:r>
      <w:r w:rsidRPr="005B1D44">
        <w:rPr>
          <w:cs/>
          <w:lang w:bidi="si-LK"/>
        </w:rPr>
        <w:t>අපි වනාහි ජීවමාන බුදුරජුන්ගේ සමීපයෙහි කමටහන් ගෙණ ආවෝ නො වෙමු ද</w:t>
      </w:r>
      <w:r w:rsidRPr="005B1D44">
        <w:t xml:space="preserve">, </w:t>
      </w:r>
      <w:r w:rsidRPr="005B1D44">
        <w:rPr>
          <w:b/>
          <w:bCs/>
          <w:cs/>
          <w:lang w:bidi="si-LK"/>
        </w:rPr>
        <w:t>බුදුවරයෝ වනාහි ‍කෛරාටික කමින් සතුටුකරන්නට නො හැක්කෝ ය</w:t>
      </w:r>
      <w:r w:rsidRPr="005B1D44">
        <w:rPr>
          <w:b/>
          <w:bCs/>
        </w:rPr>
        <w:t xml:space="preserve">, </w:t>
      </w:r>
      <w:r w:rsidRPr="005B1D44">
        <w:rPr>
          <w:b/>
          <w:bCs/>
          <w:cs/>
          <w:lang w:bidi="si-LK"/>
        </w:rPr>
        <w:t>උන්වහන්සේලා හොඳ අදහසින් ම සතුටුකළ යුත්තෝ ය</w:t>
      </w:r>
      <w:r w:rsidRPr="005B1D44">
        <w:rPr>
          <w:b/>
          <w:bCs/>
        </w:rPr>
        <w:t xml:space="preserve">, </w:t>
      </w:r>
      <w:r w:rsidRPr="005B1D44">
        <w:rPr>
          <w:cs/>
          <w:lang w:bidi="si-LK"/>
        </w:rPr>
        <w:t>ඇවැත්නි! ප්‍රමත්ත වූ තැනැත්තාහට බිහිසුණු සතර අපායෝ සියගෙය වැනි ය</w:t>
      </w:r>
      <w:r w:rsidRPr="005B1D44">
        <w:t xml:space="preserve">, </w:t>
      </w:r>
      <w:r w:rsidRPr="005B1D44">
        <w:rPr>
          <w:cs/>
          <w:lang w:bidi="si-LK"/>
        </w:rPr>
        <w:t>එ හෙයින් අප්‍රමත්ත වූව</w:t>
      </w:r>
      <w:r w:rsidR="00D5165F">
        <w:rPr>
          <w:lang w:bidi="si-LK"/>
        </w:rPr>
        <w:t>”</w:t>
      </w:r>
      <w:r w:rsidRPr="005B1D44">
        <w:rPr>
          <w:lang w:bidi="si-LK"/>
        </w:rPr>
        <w:t xml:space="preserve"> </w:t>
      </w:r>
      <w:r w:rsidRPr="005B1D44">
        <w:rPr>
          <w:cs/>
          <w:lang w:bidi="si-LK"/>
        </w:rPr>
        <w:t xml:space="preserve">යි ස්ථවිර තෙමේ කීයේ ය. එවිට ඒ ස්ථවිරන් වහන්සේලා </w:t>
      </w:r>
      <w:r w:rsidR="00D5165F">
        <w:rPr>
          <w:lang w:bidi="si-LK"/>
        </w:rPr>
        <w:t>“</w:t>
      </w:r>
      <w:r w:rsidRPr="005B1D44">
        <w:rPr>
          <w:cs/>
          <w:lang w:bidi="si-LK"/>
        </w:rPr>
        <w:t>ස්වාමීනි! නුඹ වහන්සේ මේ තෙමස කෙතෙක් ඉරියවුවලින් ගත කරන්නට සිතහු දැ</w:t>
      </w:r>
      <w:r w:rsidR="00D5165F">
        <w:rPr>
          <w:lang w:bidi="si-LK"/>
        </w:rPr>
        <w:t>”</w:t>
      </w:r>
      <w:r w:rsidRPr="005B1D44">
        <w:rPr>
          <w:cs/>
          <w:lang w:bidi="si-LK"/>
        </w:rPr>
        <w:t xml:space="preserve"> යි ඇසූහ</w:t>
      </w:r>
      <w:r w:rsidRPr="005B1D44">
        <w:t xml:space="preserve">, </w:t>
      </w:r>
      <w:r w:rsidR="00D5165F">
        <w:t>“</w:t>
      </w:r>
      <w:r w:rsidRPr="005B1D44">
        <w:rPr>
          <w:cs/>
          <w:lang w:bidi="si-LK"/>
        </w:rPr>
        <w:t>මම වනාහි ඉරියවු තුණකින් කල් යවන්නෙමි</w:t>
      </w:r>
      <w:r w:rsidRPr="005B1D44">
        <w:t xml:space="preserve">, </w:t>
      </w:r>
      <w:r w:rsidRPr="005B1D44">
        <w:rPr>
          <w:cs/>
          <w:lang w:bidi="si-LK"/>
        </w:rPr>
        <w:t>පිට නම් දිග නො හරින්නෙමි</w:t>
      </w:r>
      <w:r w:rsidRPr="005B1D44">
        <w:t xml:space="preserve">, </w:t>
      </w:r>
      <w:r w:rsidRPr="005B1D44">
        <w:rPr>
          <w:cs/>
          <w:lang w:bidi="si-LK"/>
        </w:rPr>
        <w:t>නො නිදන්නෙමි</w:t>
      </w:r>
      <w:r w:rsidR="00D5165F">
        <w:rPr>
          <w:lang w:bidi="si-LK"/>
        </w:rPr>
        <w:t>”</w:t>
      </w:r>
      <w:r w:rsidRPr="005B1D44">
        <w:rPr>
          <w:cs/>
          <w:lang w:bidi="si-LK"/>
        </w:rPr>
        <w:t xml:space="preserve"> යි හේ කීයේ ය.</w:t>
      </w:r>
    </w:p>
    <w:p w14:paraId="3DDC82D1" w14:textId="7B147540" w:rsidR="00867393" w:rsidRDefault="006B2E78" w:rsidP="00574000">
      <w:pPr>
        <w:rPr>
          <w:lang w:bidi="si-LK"/>
        </w:rPr>
      </w:pPr>
      <w:r w:rsidRPr="005B1D44">
        <w:rPr>
          <w:cs/>
          <w:lang w:bidi="si-LK"/>
        </w:rPr>
        <w:t>මෙසේ කියා නො නිදන්නට තරයේ ඉටා</w:t>
      </w:r>
      <w:r w:rsidRPr="005B1D44">
        <w:t xml:space="preserve">, </w:t>
      </w:r>
      <w:r w:rsidRPr="005B1D44">
        <w:rPr>
          <w:cs/>
          <w:lang w:bidi="si-LK"/>
        </w:rPr>
        <w:t>නො නිදා ම භාවනානුයෝගී ව එකලා ව කල් යවන මහාපාල ස්ථවිරයන් වහන්සේට</w:t>
      </w:r>
      <w:r w:rsidRPr="005B1D44">
        <w:t xml:space="preserve">, </w:t>
      </w:r>
      <w:r w:rsidRPr="005B1D44">
        <w:rPr>
          <w:cs/>
          <w:lang w:bidi="si-LK"/>
        </w:rPr>
        <w:t>වස් තෙමසින් පළමු මස ඉක්ම ගිය තැන</w:t>
      </w:r>
      <w:r w:rsidRPr="005B1D44">
        <w:t xml:space="preserve">, </w:t>
      </w:r>
      <w:r w:rsidRPr="005B1D44">
        <w:rPr>
          <w:cs/>
          <w:lang w:bidi="si-LK"/>
        </w:rPr>
        <w:t>බලවත් ඇස් ලෙඩක් හටගත්තේ ය. ඒ කරණ කොට</w:t>
      </w:r>
      <w:r w:rsidRPr="005B1D44">
        <w:t xml:space="preserve">, </w:t>
      </w:r>
      <w:r w:rsidRPr="005B1D44">
        <w:rPr>
          <w:cs/>
          <w:lang w:bidi="si-LK"/>
        </w:rPr>
        <w:t>සිදුරු කළයෙන් දියදහරා වැගිරෙන්නා සේ</w:t>
      </w:r>
      <w:r w:rsidRPr="005B1D44">
        <w:t xml:space="preserve">, </w:t>
      </w:r>
      <w:r w:rsidRPr="005B1D44">
        <w:rPr>
          <w:cs/>
          <w:lang w:bidi="si-LK"/>
        </w:rPr>
        <w:t>ඇස්වලින් කඳුළුදහරා වැගිරෙන්නට වූ ය. එහෙත් උන්වහන්සේ මුළු රැය භාවනා කොට</w:t>
      </w:r>
      <w:r w:rsidRPr="005B1D44">
        <w:t xml:space="preserve">, </w:t>
      </w:r>
      <w:r w:rsidRPr="005B1D44">
        <w:rPr>
          <w:cs/>
          <w:lang w:bidi="si-LK"/>
        </w:rPr>
        <w:t>අරුණ නඟින විට තමන් වසන කාමරයට ඇතුල් ව උන්හ. සෙසු භි</w:t>
      </w:r>
      <w:r w:rsidR="00022B53">
        <w:rPr>
          <w:cs/>
          <w:lang w:bidi="si-LK"/>
        </w:rPr>
        <w:t>ක්‍ෂූ</w:t>
      </w:r>
      <w:r w:rsidRPr="005B1D44">
        <w:rPr>
          <w:cs/>
          <w:lang w:bidi="si-LK"/>
        </w:rPr>
        <w:t xml:space="preserve">න් වහන්සේලා පිඬු පිණිස හැසිරෙන වේලෙහි තෙරුන් ලඟට ගොස් </w:t>
      </w:r>
      <w:r w:rsidR="00D5165F">
        <w:rPr>
          <w:lang w:bidi="si-LK"/>
        </w:rPr>
        <w:t>“</w:t>
      </w:r>
      <w:r w:rsidRPr="005B1D44">
        <w:rPr>
          <w:cs/>
          <w:lang w:bidi="si-LK"/>
        </w:rPr>
        <w:t>ස්වාමිනි! දැන් පිඬු පිණිස හැසිරෙන වේලාවැ</w:t>
      </w:r>
      <w:r w:rsidR="00D5165F">
        <w:rPr>
          <w:lang w:bidi="si-LK"/>
        </w:rPr>
        <w:t>”</w:t>
      </w:r>
      <w:r w:rsidRPr="005B1D44">
        <w:rPr>
          <w:cs/>
          <w:lang w:bidi="si-LK"/>
        </w:rPr>
        <w:t xml:space="preserve"> යි කීවාහු ය.</w:t>
      </w:r>
      <w:r w:rsidR="006A3530">
        <w:rPr>
          <w:lang w:bidi="si-LK"/>
        </w:rPr>
        <w:t xml:space="preserve"> “</w:t>
      </w:r>
      <w:r w:rsidRPr="005B1D44">
        <w:rPr>
          <w:cs/>
          <w:lang w:bidi="si-LK"/>
        </w:rPr>
        <w:t>ඇවැත්නි! එසේ නම් පාසිවුරු ගණිවු</w:t>
      </w:r>
      <w:r w:rsidR="00D5165F">
        <w:rPr>
          <w:lang w:bidi="si-LK"/>
        </w:rPr>
        <w:t>”</w:t>
      </w:r>
      <w:r w:rsidRPr="005B1D44">
        <w:rPr>
          <w:cs/>
          <w:lang w:bidi="si-LK"/>
        </w:rPr>
        <w:t xml:space="preserve"> කියා තමන් වහන්සේ පාසිවුරු ගෙන්වා</w:t>
      </w:r>
      <w:r w:rsidRPr="005B1D44">
        <w:rPr>
          <w:lang w:bidi="si-LK"/>
        </w:rPr>
        <w:t xml:space="preserve"> </w:t>
      </w:r>
      <w:r w:rsidRPr="005B1D44">
        <w:rPr>
          <w:cs/>
          <w:lang w:bidi="si-LK"/>
        </w:rPr>
        <w:t>ගෙන පිඬු පිණිස ගමට වැඩියහ. ගමෙහි පිඬු සිඟද්දී සමග වැඩිය භි</w:t>
      </w:r>
      <w:r w:rsidR="00022B53">
        <w:rPr>
          <w:cs/>
          <w:lang w:bidi="si-LK"/>
        </w:rPr>
        <w:t>ක්‍ෂූ</w:t>
      </w:r>
      <w:r w:rsidRPr="005B1D44">
        <w:rPr>
          <w:cs/>
          <w:lang w:bidi="si-LK"/>
        </w:rPr>
        <w:t xml:space="preserve">න් වහන්සේලා කඳුළු වැගිරෙන සක්පල් තෙරුන්ගේ ඇස් දැක </w:t>
      </w:r>
      <w:r w:rsidR="00D5165F">
        <w:rPr>
          <w:lang w:bidi="si-LK"/>
        </w:rPr>
        <w:t>“</w:t>
      </w:r>
      <w:r w:rsidRPr="005B1D44">
        <w:rPr>
          <w:cs/>
          <w:lang w:bidi="si-LK"/>
        </w:rPr>
        <w:t>ස්වාමීනි! මේ කිමැ</w:t>
      </w:r>
      <w:r w:rsidR="00D5165F">
        <w:rPr>
          <w:lang w:bidi="si-LK"/>
        </w:rPr>
        <w:t>”</w:t>
      </w:r>
      <w:r w:rsidRPr="005B1D44">
        <w:rPr>
          <w:cs/>
          <w:lang w:bidi="si-LK"/>
        </w:rPr>
        <w:t xml:space="preserve"> යි ඇසූහ. එවිට </w:t>
      </w:r>
      <w:r w:rsidR="00D5165F">
        <w:rPr>
          <w:lang w:bidi="si-LK"/>
        </w:rPr>
        <w:t>“</w:t>
      </w:r>
      <w:r w:rsidRPr="005B1D44">
        <w:rPr>
          <w:cs/>
          <w:lang w:bidi="si-LK"/>
        </w:rPr>
        <w:t>ඇවැත්නි! මාගේ ඇස්වල බලගතු ලෙඩක් හට ගෙණ තිබේ</w:t>
      </w:r>
      <w:r w:rsidRPr="005B1D44">
        <w:t xml:space="preserve">, </w:t>
      </w:r>
      <w:r w:rsidRPr="005B1D44">
        <w:rPr>
          <w:cs/>
          <w:lang w:bidi="si-LK"/>
        </w:rPr>
        <w:t>එහෙයින් නිතර කඳුළු වැගිරේ</w:t>
      </w:r>
      <w:r w:rsidR="00D5165F">
        <w:rPr>
          <w:lang w:bidi="si-LK"/>
        </w:rPr>
        <w:t>”</w:t>
      </w:r>
      <w:r w:rsidRPr="005B1D44">
        <w:rPr>
          <w:cs/>
          <w:lang w:bidi="si-LK"/>
        </w:rPr>
        <w:t xml:space="preserve"> යි කීයේ ය. </w:t>
      </w:r>
      <w:r w:rsidR="00D5165F">
        <w:rPr>
          <w:lang w:bidi="si-LK"/>
        </w:rPr>
        <w:t>“</w:t>
      </w:r>
      <w:r w:rsidRPr="005B1D44">
        <w:rPr>
          <w:cs/>
          <w:lang w:bidi="si-LK"/>
        </w:rPr>
        <w:t>ඇයි ස්වාමීනි! අපි වෙදෙකු විසින් පවරණ ලද්දමෝ නො වෙමු ද</w:t>
      </w:r>
      <w:r w:rsidRPr="005B1D44">
        <w:t xml:space="preserve">, </w:t>
      </w:r>
      <w:r w:rsidRPr="005B1D44">
        <w:rPr>
          <w:cs/>
          <w:lang w:bidi="si-LK"/>
        </w:rPr>
        <w:t>එ බැවින් ඒ වෙදමහතාහට මේ බව කියමු</w:t>
      </w:r>
      <w:r w:rsidR="00D5165F">
        <w:rPr>
          <w:lang w:bidi="si-LK"/>
        </w:rPr>
        <w:t>”</w:t>
      </w:r>
      <w:r w:rsidRPr="005B1D44">
        <w:rPr>
          <w:cs/>
          <w:lang w:bidi="si-LK"/>
        </w:rPr>
        <w:t xml:space="preserve"> යි භි</w:t>
      </w:r>
      <w:r w:rsidR="00022B53">
        <w:rPr>
          <w:cs/>
          <w:lang w:bidi="si-LK"/>
        </w:rPr>
        <w:t>ක්‍ෂූ</w:t>
      </w:r>
      <w:r w:rsidRPr="005B1D44">
        <w:rPr>
          <w:cs/>
          <w:lang w:bidi="si-LK"/>
        </w:rPr>
        <w:t xml:space="preserve">හු කීහ. උන්වහන්සේ ද </w:t>
      </w:r>
      <w:r w:rsidR="00D5165F">
        <w:rPr>
          <w:lang w:bidi="si-LK"/>
        </w:rPr>
        <w:t>“</w:t>
      </w:r>
      <w:r w:rsidRPr="005B1D44">
        <w:rPr>
          <w:cs/>
          <w:lang w:bidi="si-LK"/>
        </w:rPr>
        <w:t>ඒ මැනැවැ</w:t>
      </w:r>
      <w:r w:rsidR="00D5165F">
        <w:rPr>
          <w:lang w:bidi="si-LK"/>
        </w:rPr>
        <w:t>”</w:t>
      </w:r>
      <w:r w:rsidRPr="005B1D44">
        <w:rPr>
          <w:cs/>
          <w:lang w:bidi="si-LK"/>
        </w:rPr>
        <w:t xml:space="preserve"> යි පිළිගත් විට ඔහුහු වෙදමහතාට මේ බව දැන් වූහ. වෙද තෙමේ ද</w:t>
      </w:r>
      <w:r w:rsidRPr="005B1D44">
        <w:t xml:space="preserve">, </w:t>
      </w:r>
      <w:r w:rsidRPr="005B1D44">
        <w:rPr>
          <w:cs/>
          <w:lang w:bidi="si-LK"/>
        </w:rPr>
        <w:t xml:space="preserve">වහා තෙලක් සිඳ නස්‍යය කරණු පිණිස තෙල් පන්සලට යැවූයේ ය. </w:t>
      </w:r>
    </w:p>
    <w:p w14:paraId="0213FD68" w14:textId="7F88F32F" w:rsidR="006B2E78" w:rsidRPr="005B1D44" w:rsidRDefault="006B2E78" w:rsidP="00574000">
      <w:pPr>
        <w:rPr>
          <w:lang w:bidi="si-LK"/>
        </w:rPr>
      </w:pPr>
      <w:r w:rsidRPr="005B1D44">
        <w:rPr>
          <w:cs/>
          <w:lang w:bidi="si-LK"/>
        </w:rPr>
        <w:t xml:space="preserve">ස්ථවිර තෙමේ ඒ පිළිගෙණ නො නිදා ඉඳ නස්‍යය කොට අනික් තෙරුන් සමග ගමට පිඬු පිණිස වැඩියේ ය. වෙද තෙමේ පිඬු පිණිස හැසිරෙන උන්වහන්සේ දැක </w:t>
      </w:r>
      <w:r w:rsidR="00D5165F">
        <w:rPr>
          <w:lang w:bidi="si-LK"/>
        </w:rPr>
        <w:t>“</w:t>
      </w:r>
      <w:r w:rsidRPr="005B1D44">
        <w:rPr>
          <w:cs/>
          <w:lang w:bidi="si-LK"/>
        </w:rPr>
        <w:t>ලෙඩේ කෙසේ යැ</w:t>
      </w:r>
      <w:r w:rsidRPr="005B1D44">
        <w:t xml:space="preserve">, </w:t>
      </w:r>
      <w:r w:rsidRPr="005B1D44">
        <w:rPr>
          <w:cs/>
          <w:lang w:bidi="si-LK"/>
        </w:rPr>
        <w:t>තවමත් ඇස් රිදේද</w:t>
      </w:r>
      <w:r w:rsidRPr="005B1D44">
        <w:t>?</w:t>
      </w:r>
      <w:r w:rsidR="00D5165F">
        <w:t>”</w:t>
      </w:r>
      <w:r w:rsidRPr="005B1D44">
        <w:t xml:space="preserve"> </w:t>
      </w:r>
      <w:r w:rsidRPr="005B1D44">
        <w:rPr>
          <w:cs/>
          <w:lang w:bidi="si-LK"/>
        </w:rPr>
        <w:t xml:space="preserve">යි ඇසී ය. එවිට උන්වහන්සේ </w:t>
      </w:r>
      <w:r w:rsidR="00D5165F">
        <w:rPr>
          <w:lang w:bidi="si-LK"/>
        </w:rPr>
        <w:t>“</w:t>
      </w:r>
      <w:r w:rsidRPr="005B1D44">
        <w:rPr>
          <w:cs/>
          <w:lang w:bidi="si-LK"/>
        </w:rPr>
        <w:t>එසේ යැ</w:t>
      </w:r>
      <w:r w:rsidRPr="005B1D44">
        <w:t xml:space="preserve">, </w:t>
      </w:r>
      <w:r w:rsidRPr="005B1D44">
        <w:rPr>
          <w:cs/>
          <w:lang w:bidi="si-LK"/>
        </w:rPr>
        <w:t>රිදේ ය</w:t>
      </w:r>
      <w:r w:rsidR="00D5165F">
        <w:rPr>
          <w:lang w:bidi="si-LK"/>
        </w:rPr>
        <w:t>”</w:t>
      </w:r>
      <w:r w:rsidRPr="005B1D44">
        <w:rPr>
          <w:cs/>
          <w:lang w:bidi="si-LK"/>
        </w:rPr>
        <w:t xml:space="preserve"> යි කීහ. ඉක්බිති වෙදමහතා </w:t>
      </w:r>
      <w:r w:rsidR="00D5165F">
        <w:rPr>
          <w:lang w:bidi="si-LK"/>
        </w:rPr>
        <w:t>“</w:t>
      </w:r>
      <w:r w:rsidRPr="005B1D44">
        <w:rPr>
          <w:cs/>
          <w:lang w:bidi="si-LK"/>
        </w:rPr>
        <w:t>ස්වාමිනි! මා විසින් එවූ තෙල නස්‍යය කෙළේ දැ</w:t>
      </w:r>
      <w:r w:rsidR="00D5165F">
        <w:rPr>
          <w:lang w:bidi="si-LK"/>
        </w:rPr>
        <w:t>”</w:t>
      </w:r>
      <w:r w:rsidRPr="005B1D44">
        <w:rPr>
          <w:cs/>
          <w:lang w:bidi="si-LK"/>
        </w:rPr>
        <w:t xml:space="preserve"> යි ඇසුයේ ය. ඊට ද </w:t>
      </w:r>
      <w:r w:rsidR="00D5165F">
        <w:rPr>
          <w:lang w:bidi="si-LK"/>
        </w:rPr>
        <w:t>“</w:t>
      </w:r>
      <w:r w:rsidRPr="005B1D44">
        <w:rPr>
          <w:cs/>
          <w:lang w:bidi="si-LK"/>
        </w:rPr>
        <w:t>එසේ යැ</w:t>
      </w:r>
      <w:r w:rsidR="00D5165F">
        <w:rPr>
          <w:lang w:bidi="si-LK"/>
        </w:rPr>
        <w:t>”</w:t>
      </w:r>
      <w:r w:rsidRPr="005B1D44">
        <w:rPr>
          <w:cs/>
          <w:lang w:bidi="si-LK"/>
        </w:rPr>
        <w:t xml:space="preserve"> යි පිළිතුරු දුන්හ. </w:t>
      </w:r>
      <w:r w:rsidR="00D5165F">
        <w:rPr>
          <w:lang w:bidi="si-LK"/>
        </w:rPr>
        <w:t>“</w:t>
      </w:r>
      <w:r w:rsidRPr="005B1D44">
        <w:rPr>
          <w:cs/>
          <w:lang w:bidi="si-LK"/>
        </w:rPr>
        <w:t>දැන් කෙසේ දැ</w:t>
      </w:r>
      <w:r w:rsidR="00D5165F">
        <w:rPr>
          <w:lang w:bidi="si-LK"/>
        </w:rPr>
        <w:t>”</w:t>
      </w:r>
      <w:r w:rsidRPr="005B1D44">
        <w:rPr>
          <w:cs/>
          <w:lang w:bidi="si-LK"/>
        </w:rPr>
        <w:t xml:space="preserve"> යි ඇසූවිට </w:t>
      </w:r>
      <w:r w:rsidR="00D5165F">
        <w:rPr>
          <w:lang w:bidi="si-LK"/>
        </w:rPr>
        <w:t>“</w:t>
      </w:r>
      <w:r w:rsidRPr="005B1D44">
        <w:rPr>
          <w:cs/>
          <w:lang w:bidi="si-LK"/>
        </w:rPr>
        <w:t>උපාසකය! තව ම රිදේ ය</w:t>
      </w:r>
      <w:r w:rsidR="00D5165F">
        <w:rPr>
          <w:lang w:bidi="si-LK"/>
        </w:rPr>
        <w:t>”</w:t>
      </w:r>
      <w:r w:rsidRPr="005B1D44">
        <w:rPr>
          <w:cs/>
          <w:lang w:bidi="si-LK"/>
        </w:rPr>
        <w:t xml:space="preserve"> යි කීහ. </w:t>
      </w:r>
      <w:r w:rsidR="00D5165F">
        <w:rPr>
          <w:lang w:bidi="si-LK"/>
        </w:rPr>
        <w:t>“</w:t>
      </w:r>
      <w:r w:rsidRPr="005B1D44">
        <w:rPr>
          <w:cs/>
          <w:lang w:bidi="si-LK"/>
        </w:rPr>
        <w:t>ඇයි</w:t>
      </w:r>
      <w:r w:rsidRPr="005B1D44">
        <w:t xml:space="preserve">, </w:t>
      </w:r>
      <w:r w:rsidRPr="005B1D44">
        <w:rPr>
          <w:cs/>
          <w:lang w:bidi="si-LK"/>
        </w:rPr>
        <w:t>එසේ වනු</w:t>
      </w:r>
      <w:r w:rsidRPr="005B1D44">
        <w:t xml:space="preserve">, </w:t>
      </w:r>
      <w:r w:rsidRPr="005B1D44">
        <w:rPr>
          <w:cs/>
          <w:lang w:bidi="si-LK"/>
        </w:rPr>
        <w:t>මාගේ මේ නස්‍යයතෙල</w:t>
      </w:r>
      <w:r w:rsidRPr="005B1D44">
        <w:rPr>
          <w:lang w:bidi="si-LK"/>
        </w:rPr>
        <w:t xml:space="preserve"> </w:t>
      </w:r>
      <w:r w:rsidRPr="005B1D44">
        <w:rPr>
          <w:cs/>
          <w:lang w:bidi="si-LK"/>
        </w:rPr>
        <w:t>නස්‍ය කළ එකවරින් ම ලෙඩ සංසිඳවීමෙහි පොහොසත් වූ මහානුභාවසම්පන්න වූ තෙලකි</w:t>
      </w:r>
      <w:r w:rsidRPr="005B1D44">
        <w:t xml:space="preserve">, </w:t>
      </w:r>
      <w:r w:rsidRPr="005B1D44">
        <w:rPr>
          <w:cs/>
          <w:lang w:bidi="si-LK"/>
        </w:rPr>
        <w:t xml:space="preserve">කුමක් හෙයින් මුන්වහන්සේගේ මේ ඇස්ලෙඩේ මෙතෙක් නො සංසිඳුනේ දැ යි සිතා </w:t>
      </w:r>
      <w:r w:rsidR="00D5165F">
        <w:rPr>
          <w:lang w:bidi="si-LK"/>
        </w:rPr>
        <w:t>“</w:t>
      </w:r>
      <w:r w:rsidRPr="005B1D44">
        <w:rPr>
          <w:cs/>
          <w:lang w:bidi="si-LK"/>
        </w:rPr>
        <w:t>ස්වාමීනි! ඔබවහන්සේ විසින් තෙල</w:t>
      </w:r>
      <w:r w:rsidRPr="005B1D44">
        <w:t xml:space="preserve">, </w:t>
      </w:r>
      <w:r w:rsidRPr="005B1D44">
        <w:rPr>
          <w:cs/>
          <w:lang w:bidi="si-LK"/>
        </w:rPr>
        <w:t>නස්‍යය කරණ ලද්දේ ඉඳ ගෙණ ද</w:t>
      </w:r>
      <w:r w:rsidRPr="005B1D44">
        <w:t xml:space="preserve">? </w:t>
      </w:r>
      <w:r w:rsidRPr="005B1D44">
        <w:rPr>
          <w:cs/>
          <w:lang w:bidi="si-LK"/>
        </w:rPr>
        <w:t>නැතහොත් වැද හොවී ද</w:t>
      </w:r>
      <w:r w:rsidRPr="005B1D44">
        <w:t>?</w:t>
      </w:r>
      <w:r w:rsidR="00D5165F">
        <w:t>”</w:t>
      </w:r>
      <w:r w:rsidRPr="005B1D44">
        <w:t xml:space="preserve"> </w:t>
      </w:r>
      <w:r w:rsidRPr="005B1D44">
        <w:rPr>
          <w:cs/>
          <w:lang w:bidi="si-LK"/>
        </w:rPr>
        <w:t xml:space="preserve">යි විචාළේ ය. එයට ස්ථවිර තෙමේ නිහඬ වූයේ ය. නැවත දෙතුන් විටක් අසන ලද්දේ ද කිසිවක් නො කීයේ ය. එවිට වෙදමහතා විහාරයට ගොස් </w:t>
      </w:r>
      <w:r w:rsidR="00D5165F">
        <w:rPr>
          <w:lang w:bidi="si-LK"/>
        </w:rPr>
        <w:t>“</w:t>
      </w:r>
      <w:r w:rsidRPr="005B1D44">
        <w:rPr>
          <w:cs/>
          <w:lang w:bidi="si-LK"/>
        </w:rPr>
        <w:t>තෙරුන් වසන තැන බලන්නෙමි</w:t>
      </w:r>
      <w:r w:rsidR="00D5165F">
        <w:rPr>
          <w:lang w:bidi="si-LK"/>
        </w:rPr>
        <w:t>”</w:t>
      </w:r>
      <w:r w:rsidRPr="005B1D44">
        <w:rPr>
          <w:cs/>
          <w:lang w:bidi="si-LK"/>
        </w:rPr>
        <w:t xml:space="preserve"> යි සිතා තෙරුන් විහාරට පිටත් කොට</w:t>
      </w:r>
      <w:r w:rsidRPr="005B1D44">
        <w:t xml:space="preserve">, </w:t>
      </w:r>
      <w:r w:rsidRPr="005B1D44">
        <w:rPr>
          <w:cs/>
          <w:lang w:bidi="si-LK"/>
        </w:rPr>
        <w:t>තෙමේ පසුව ගොස් තෙරුන් වසන තැන බලන්නේ</w:t>
      </w:r>
      <w:r w:rsidRPr="005B1D44">
        <w:t xml:space="preserve">, </w:t>
      </w:r>
      <w:r w:rsidRPr="005B1D44">
        <w:rPr>
          <w:cs/>
          <w:lang w:bidi="si-LK"/>
        </w:rPr>
        <w:t xml:space="preserve">සක්මන් </w:t>
      </w:r>
      <w:r w:rsidRPr="005B1D44">
        <w:rPr>
          <w:cs/>
          <w:lang w:bidi="si-LK"/>
        </w:rPr>
        <w:lastRenderedPageBreak/>
        <w:t>කරණ තැනත්</w:t>
      </w:r>
      <w:r w:rsidRPr="005B1D44">
        <w:t xml:space="preserve">, </w:t>
      </w:r>
      <w:r w:rsidRPr="005B1D44">
        <w:rPr>
          <w:cs/>
          <w:lang w:bidi="si-LK"/>
        </w:rPr>
        <w:t xml:space="preserve">ඉඳින තැනත් දැක නිදන්නට පිළියෙල කරගත් තැනක් නො දැක </w:t>
      </w:r>
      <w:r w:rsidR="00D5165F">
        <w:rPr>
          <w:lang w:bidi="si-LK"/>
        </w:rPr>
        <w:t>“</w:t>
      </w:r>
      <w:r w:rsidRPr="005B1D44">
        <w:rPr>
          <w:cs/>
          <w:lang w:bidi="si-LK"/>
        </w:rPr>
        <w:t>ඔබවහන්සේ විසින් තෙල නස්‍යය කරණ ලද්දේ ඉඳ ගෙණ ද</w:t>
      </w:r>
      <w:r w:rsidRPr="005B1D44">
        <w:t xml:space="preserve">? </w:t>
      </w:r>
      <w:r w:rsidRPr="005B1D44">
        <w:rPr>
          <w:cs/>
          <w:lang w:bidi="si-LK"/>
        </w:rPr>
        <w:t>නැතහොත් වැද හොවී දැ</w:t>
      </w:r>
      <w:r w:rsidRPr="005B1D44">
        <w:t>?</w:t>
      </w:r>
      <w:r w:rsidR="00D5165F">
        <w:t>”</w:t>
      </w:r>
      <w:r w:rsidRPr="005B1D44">
        <w:t xml:space="preserve"> </w:t>
      </w:r>
      <w:r w:rsidRPr="005B1D44">
        <w:rPr>
          <w:cs/>
          <w:lang w:bidi="si-LK"/>
        </w:rPr>
        <w:t>යි එහි දී</w:t>
      </w:r>
      <w:r w:rsidR="00C909C1">
        <w:rPr>
          <w:cs/>
          <w:lang w:bidi="si-LK"/>
        </w:rPr>
        <w:t>ත්</w:t>
      </w:r>
      <w:r w:rsidRPr="005B1D44">
        <w:rPr>
          <w:cs/>
          <w:lang w:bidi="si-LK"/>
        </w:rPr>
        <w:t xml:space="preserve"> තෙරුන් විචාළේය.</w:t>
      </w:r>
      <w:r w:rsidRPr="005B1D44">
        <w:rPr>
          <w:lang w:bidi="si-LK"/>
        </w:rPr>
        <w:t xml:space="preserve"> </w:t>
      </w:r>
      <w:r w:rsidRPr="005B1D44">
        <w:rPr>
          <w:cs/>
          <w:lang w:bidi="si-LK"/>
        </w:rPr>
        <w:t>ස්ථවිර තෙමේ එහිදීත් කිසිවක් නොකී ය.</w:t>
      </w:r>
      <w:r w:rsidR="002759D2">
        <w:rPr>
          <w:rFonts w:hint="cs"/>
          <w:cs/>
          <w:lang w:bidi="si-LK"/>
        </w:rPr>
        <w:t xml:space="preserve"> </w:t>
      </w:r>
      <w:r w:rsidR="00D5165F">
        <w:rPr>
          <w:cs/>
          <w:lang w:bidi="si-LK"/>
        </w:rPr>
        <w:t>“</w:t>
      </w:r>
      <w:r w:rsidRPr="005B1D44">
        <w:rPr>
          <w:cs/>
          <w:lang w:bidi="si-LK"/>
        </w:rPr>
        <w:t>ස්වාමීනි! මෙසේ නො කළ මැනැව, තෙමේ නිරෝගී වේ නම්, මහණකම කරණු හැකිය, එහෙයින් කරුණා කොට වැද හොවී තෙල නස්‍යය කරණු මැනැවැ</w:t>
      </w:r>
      <w:r w:rsidR="00D5165F">
        <w:rPr>
          <w:cs/>
          <w:lang w:bidi="si-LK"/>
        </w:rPr>
        <w:t>”</w:t>
      </w:r>
      <w:r w:rsidRPr="005B1D44">
        <w:rPr>
          <w:cs/>
          <w:lang w:bidi="si-LK"/>
        </w:rPr>
        <w:t xml:space="preserve"> යි නැවත නැවතත් යාච්ඤා කෙළේය. </w:t>
      </w:r>
      <w:r w:rsidR="00D5165F">
        <w:rPr>
          <w:cs/>
          <w:lang w:bidi="si-LK"/>
        </w:rPr>
        <w:t>“</w:t>
      </w:r>
      <w:r w:rsidRPr="005B1D44">
        <w:rPr>
          <w:cs/>
          <w:lang w:bidi="si-LK"/>
        </w:rPr>
        <w:t>හොදයි උපාසකය! තමුසේ යන්න! මම කතා කොට බලා ඒ කරන්නෙමි</w:t>
      </w:r>
      <w:r w:rsidR="00D5165F">
        <w:rPr>
          <w:cs/>
          <w:lang w:bidi="si-LK"/>
        </w:rPr>
        <w:t>”</w:t>
      </w:r>
      <w:r w:rsidRPr="005B1D44">
        <w:rPr>
          <w:cs/>
          <w:lang w:bidi="si-LK"/>
        </w:rPr>
        <w:t xml:space="preserve"> යි ස්ථවිර තෙමේ වෙදාට කියා සිටියේ ය.</w:t>
      </w:r>
    </w:p>
    <w:p w14:paraId="53ED2CA3" w14:textId="79DE0005" w:rsidR="006B2E78" w:rsidRPr="005B1D44" w:rsidRDefault="006B2E78" w:rsidP="00574000">
      <w:pPr>
        <w:rPr>
          <w:lang w:bidi="si-LK"/>
        </w:rPr>
      </w:pPr>
      <w:r w:rsidRPr="005B1D44">
        <w:rPr>
          <w:cs/>
          <w:lang w:bidi="si-LK"/>
        </w:rPr>
        <w:t xml:space="preserve">ඉක්බිති උන්වහන්සේ ගෙට වැද තමන් හා ම කතා කරන්නෝ, </w:t>
      </w:r>
      <w:r w:rsidR="00D5165F" w:rsidRPr="00FB31EA">
        <w:rPr>
          <w:cs/>
          <w:lang w:bidi="si-LK"/>
        </w:rPr>
        <w:t>“</w:t>
      </w:r>
      <w:r w:rsidRPr="00FB31EA">
        <w:rPr>
          <w:cs/>
          <w:lang w:bidi="si-LK"/>
        </w:rPr>
        <w:t>පාලිතය! කොහොම ද? නුඹ ඇස් ගැණ බලාපොරොත්තු වෙහි ද? නැතහොත් බුද්ධසාසනය ගැණ බලාපොරොත්තු වෙහි ද? කියන්න, පාලිතය! එතෙර මෙතෙර නැති සසර සැරි සරන නුඹ ඇස් නැති ව උපන් ආත්මභාවයන්හි ගණන් නැත, පාලිතය! නුඹ සසර ඇවිදිද්දී සියගණන් දහස් ගණන් බුදුවරයෝ ඉපිද ලෝවැඩ කොට පිරිනිවී ගියහ, නුමුත් නුඹට ඒ එක් නමක් වත් නිසි සේ ආශ්‍රය කරණු බැරි විය, එ හෙයින් මේ තුන් මස නො නිදා භාවනායෙහි ම යෙදී විසිය යුතු ය, එහෙයින් පාලිතය! තාගේ ඇස් නැසී වැනසී ගිය</w:t>
      </w:r>
      <w:r w:rsidR="00C909C1">
        <w:rPr>
          <w:cs/>
          <w:lang w:bidi="si-LK"/>
        </w:rPr>
        <w:t>ත්</w:t>
      </w:r>
      <w:r w:rsidRPr="00FB31EA">
        <w:rPr>
          <w:cs/>
          <w:lang w:bidi="si-LK"/>
        </w:rPr>
        <w:t xml:space="preserve"> බුද්ධසාසනය ම දරව</w:t>
      </w:r>
      <w:r w:rsidR="00D5165F" w:rsidRPr="00FB31EA">
        <w:rPr>
          <w:cs/>
          <w:lang w:bidi="si-LK"/>
        </w:rPr>
        <w:t>”</w:t>
      </w:r>
      <w:r w:rsidRPr="005B1D44">
        <w:rPr>
          <w:cs/>
          <w:lang w:bidi="si-LK"/>
        </w:rPr>
        <w:t xml:space="preserve"> යි මේ ආදී වශයෙන් තමන් හා කතා කොට, නස්‍යය</w:t>
      </w:r>
      <w:r w:rsidR="00C909C1">
        <w:rPr>
          <w:cs/>
          <w:lang w:bidi="si-LK"/>
        </w:rPr>
        <w:t>ත්</w:t>
      </w:r>
      <w:r w:rsidRPr="005B1D44">
        <w:rPr>
          <w:cs/>
          <w:lang w:bidi="si-LK"/>
        </w:rPr>
        <w:t xml:space="preserve"> කර ගෙණ, පිඬු පිණීස ගමට ගියහ. එහි දී වෙදමහතා තෙරුන් දැක </w:t>
      </w:r>
      <w:r w:rsidR="00D5165F">
        <w:rPr>
          <w:cs/>
          <w:lang w:bidi="si-LK"/>
        </w:rPr>
        <w:t>“</w:t>
      </w:r>
      <w:r w:rsidRPr="005B1D44">
        <w:rPr>
          <w:cs/>
          <w:lang w:bidi="si-LK"/>
        </w:rPr>
        <w:t>ස්වාමීණි! නස්‍ය‍ය කරණ ලද්දේ දැ</w:t>
      </w:r>
      <w:r w:rsidR="00D5165F">
        <w:rPr>
          <w:cs/>
          <w:lang w:bidi="si-LK"/>
        </w:rPr>
        <w:t>”</w:t>
      </w:r>
      <w:r w:rsidR="005C1E6D">
        <w:rPr>
          <w:cs/>
          <w:lang w:bidi="si-LK"/>
        </w:rPr>
        <w:t xml:space="preserve"> </w:t>
      </w:r>
      <w:r w:rsidRPr="005B1D44">
        <w:rPr>
          <w:cs/>
          <w:lang w:bidi="si-LK"/>
        </w:rPr>
        <w:t xml:space="preserve">යි විචාලේ ය. </w:t>
      </w:r>
      <w:r w:rsidR="00D5165F">
        <w:rPr>
          <w:cs/>
          <w:lang w:bidi="si-LK"/>
        </w:rPr>
        <w:t>“</w:t>
      </w:r>
      <w:r w:rsidRPr="005B1D44">
        <w:rPr>
          <w:cs/>
          <w:lang w:bidi="si-LK"/>
        </w:rPr>
        <w:t>උපාසකය! එසේ ය</w:t>
      </w:r>
      <w:r w:rsidR="00D5165F">
        <w:rPr>
          <w:cs/>
          <w:lang w:bidi="si-LK"/>
        </w:rPr>
        <w:t>”</w:t>
      </w:r>
      <w:r w:rsidRPr="005B1D44">
        <w:rPr>
          <w:cs/>
          <w:lang w:bidi="si-LK"/>
        </w:rPr>
        <w:t xml:space="preserve"> යි උන්වහන්සේ පිළිතුරු දුන්හ. </w:t>
      </w:r>
      <w:r w:rsidR="00D5165F">
        <w:rPr>
          <w:cs/>
          <w:lang w:bidi="si-LK"/>
        </w:rPr>
        <w:t>“</w:t>
      </w:r>
      <w:r w:rsidRPr="005B1D44">
        <w:rPr>
          <w:cs/>
          <w:lang w:bidi="si-LK"/>
        </w:rPr>
        <w:t>එසේ නම් ස්වාමීණි! ලෙඩේ තතු දැන් කෙසේ දැ</w:t>
      </w:r>
      <w:r w:rsidR="00D5165F">
        <w:rPr>
          <w:cs/>
          <w:lang w:bidi="si-LK"/>
        </w:rPr>
        <w:t>”</w:t>
      </w:r>
      <w:r w:rsidRPr="005B1D44">
        <w:rPr>
          <w:cs/>
          <w:lang w:bidi="si-LK"/>
        </w:rPr>
        <w:t xml:space="preserve"> යි වෙදා ඇසී ය. </w:t>
      </w:r>
      <w:r w:rsidR="00D5165F">
        <w:rPr>
          <w:cs/>
          <w:lang w:bidi="si-LK"/>
        </w:rPr>
        <w:t>“</w:t>
      </w:r>
      <w:r w:rsidRPr="005B1D44">
        <w:rPr>
          <w:cs/>
          <w:lang w:bidi="si-LK"/>
        </w:rPr>
        <w:t>උපාසකය! එහි වෙනසක් නැත, දැනු</w:t>
      </w:r>
      <w:r w:rsidR="00C909C1">
        <w:rPr>
          <w:cs/>
          <w:lang w:bidi="si-LK"/>
        </w:rPr>
        <w:t>ත්</w:t>
      </w:r>
      <w:r w:rsidRPr="005B1D44">
        <w:rPr>
          <w:cs/>
          <w:lang w:bidi="si-LK"/>
        </w:rPr>
        <w:t xml:space="preserve"> එසේ ම රිදේ ය</w:t>
      </w:r>
      <w:r w:rsidR="00D5165F">
        <w:rPr>
          <w:cs/>
          <w:lang w:bidi="si-LK"/>
        </w:rPr>
        <w:t>”</w:t>
      </w:r>
      <w:r w:rsidRPr="005B1D44">
        <w:rPr>
          <w:cs/>
          <w:lang w:bidi="si-LK"/>
        </w:rPr>
        <w:t xml:space="preserve"> යි කීහ. </w:t>
      </w:r>
      <w:r w:rsidR="00D5165F">
        <w:rPr>
          <w:cs/>
          <w:lang w:bidi="si-LK"/>
        </w:rPr>
        <w:t>“</w:t>
      </w:r>
      <w:r w:rsidRPr="005B1D44">
        <w:rPr>
          <w:cs/>
          <w:lang w:bidi="si-LK"/>
        </w:rPr>
        <w:t>මොකද මේ? ස්වාමිනි! ඔබවහන්සේ විසින් ඉඳ ගෙන නස්‍ය‍ය කරණ ලද්දේ ද? නැතහොත් වැද හොවී කරන ලද්දේ දැ</w:t>
      </w:r>
      <w:r w:rsidR="00D5165F">
        <w:rPr>
          <w:cs/>
          <w:lang w:bidi="si-LK"/>
        </w:rPr>
        <w:t>”</w:t>
      </w:r>
      <w:r w:rsidRPr="005B1D44">
        <w:rPr>
          <w:cs/>
          <w:lang w:bidi="si-LK"/>
        </w:rPr>
        <w:t xml:space="preserve"> යි එවරත් ඇසී ය. ස්ථවිර තෙමේ කිසිවක් නො කී ය. වෙදා විසින් නැවැත නැවැත විචාරණු ලබන්නේ ද නිශ්ශබ්ද ම වී ය. එකල්හි වෙදා </w:t>
      </w:r>
      <w:r w:rsidR="00D5165F">
        <w:rPr>
          <w:cs/>
          <w:lang w:bidi="si-LK"/>
        </w:rPr>
        <w:t>“</w:t>
      </w:r>
      <w:r w:rsidRPr="005B1D44">
        <w:rPr>
          <w:cs/>
          <w:lang w:bidi="si-LK"/>
        </w:rPr>
        <w:t>ස්වාමිනි! කොතෙක් කීව</w:t>
      </w:r>
      <w:r w:rsidR="00C909C1">
        <w:rPr>
          <w:cs/>
          <w:lang w:bidi="si-LK"/>
        </w:rPr>
        <w:t>ත්</w:t>
      </w:r>
      <w:r w:rsidRPr="005B1D44">
        <w:rPr>
          <w:cs/>
          <w:lang w:bidi="si-LK"/>
        </w:rPr>
        <w:t>, ඔබවහන්සේ පිළියමට සුදුසු සේ ක්‍රියා නො කරන්න හු ය, ඒ නිසා අද පටන් අසුවල් වෙදා විසින් මට තෙලක් සිඳ දෙන ලද්දේ ය යි කිසිවක්හට</w:t>
      </w:r>
      <w:r w:rsidR="00C909C1">
        <w:rPr>
          <w:cs/>
          <w:lang w:bidi="si-LK"/>
        </w:rPr>
        <w:t>ත්</w:t>
      </w:r>
      <w:r w:rsidRPr="005B1D44">
        <w:rPr>
          <w:cs/>
          <w:lang w:bidi="si-LK"/>
        </w:rPr>
        <w:t xml:space="preserve"> නො කියනු මැනැව, මමත් මා විසින් ඔබ වහන්සේට තෙලක් සිඳ දෙන ලද්දේ ය යි කිසිවක් හට</w:t>
      </w:r>
      <w:r w:rsidR="00C909C1">
        <w:rPr>
          <w:cs/>
          <w:lang w:bidi="si-LK"/>
        </w:rPr>
        <w:t>ත්</w:t>
      </w:r>
      <w:r w:rsidRPr="005B1D44">
        <w:rPr>
          <w:cs/>
          <w:lang w:bidi="si-LK"/>
        </w:rPr>
        <w:t xml:space="preserve"> නො කියන්නෙමි</w:t>
      </w:r>
      <w:r w:rsidR="00D5165F">
        <w:rPr>
          <w:cs/>
          <w:lang w:bidi="si-LK"/>
        </w:rPr>
        <w:t>”</w:t>
      </w:r>
      <w:r w:rsidRPr="005B1D44">
        <w:rPr>
          <w:cs/>
          <w:lang w:bidi="si-LK"/>
        </w:rPr>
        <w:t xml:space="preserve"> යි කීයේ ය.</w:t>
      </w:r>
    </w:p>
    <w:p w14:paraId="4CD6495A" w14:textId="4721C275" w:rsidR="006B2E78" w:rsidRPr="005B1D44" w:rsidRDefault="006B2E78" w:rsidP="00574000">
      <w:pPr>
        <w:rPr>
          <w:lang w:bidi="si-LK"/>
        </w:rPr>
      </w:pPr>
      <w:r w:rsidRPr="005B1D44">
        <w:rPr>
          <w:cs/>
          <w:lang w:bidi="si-LK"/>
        </w:rPr>
        <w:t xml:space="preserve">මෙසේ පිළියමෙන් බැහැර කළ ඒ මහාපාල ස්ථවිර තෙමේ විහාරයට ගොස් </w:t>
      </w:r>
      <w:r w:rsidR="00D5165F" w:rsidRPr="00B21311">
        <w:rPr>
          <w:cs/>
          <w:lang w:bidi="si-LK"/>
        </w:rPr>
        <w:t>“</w:t>
      </w:r>
      <w:r w:rsidRPr="00B21311">
        <w:rPr>
          <w:cs/>
          <w:lang w:bidi="si-LK"/>
        </w:rPr>
        <w:t>පාලිතය! දැන් තෝ වෙදහු විසින් දුරු කරණ ලද්දේ වෙහි, මරුවාට නියම වූ යෙහි, පාලිතය! දැන් කරුණු මෙසේ බැවින් තව තවත් කුමට ප්‍රමත්ත වෙහි දැ</w:t>
      </w:r>
      <w:r w:rsidR="00D5165F" w:rsidRPr="00B21311">
        <w:rPr>
          <w:cs/>
          <w:lang w:bidi="si-LK"/>
        </w:rPr>
        <w:t>”</w:t>
      </w:r>
      <w:r w:rsidRPr="005B1D44">
        <w:rPr>
          <w:cs/>
          <w:lang w:bidi="si-LK"/>
        </w:rPr>
        <w:t xml:space="preserve"> යි මෙසේ තමාට අවවාද කොට, වැඩියක් මහණදම් කරන්නට පටන් ගත්තේ ය. මෙසේ රාත්‍රියෙහි මධ්‍යමයාමය ඉකුත් වත් ම එකවිට ම ඇස් හා කෙලෙස් බිඳී ගියේ ය. කෙලෙස් බිඳී ගිය පසු ඒ ස්ථවිර තෙමේ ශුෂ්ක විද</w:t>
      </w:r>
      <w:r w:rsidR="00FE1A0E">
        <w:rPr>
          <w:cs/>
          <w:lang w:bidi="si-LK"/>
        </w:rPr>
        <w:t>ර්‍ශ</w:t>
      </w:r>
      <w:r w:rsidRPr="005B1D44">
        <w:rPr>
          <w:cs/>
          <w:lang w:bidi="si-LK"/>
        </w:rPr>
        <w:t>ක රහතන් වහන්සේ නමක් ව කාමරයට වැද හුන්නේ ය. භි</w:t>
      </w:r>
      <w:r w:rsidR="00022B53">
        <w:rPr>
          <w:cs/>
          <w:lang w:bidi="si-LK"/>
        </w:rPr>
        <w:t>ක්‍ෂූ</w:t>
      </w:r>
      <w:r w:rsidRPr="005B1D44">
        <w:rPr>
          <w:cs/>
          <w:lang w:bidi="si-LK"/>
        </w:rPr>
        <w:t xml:space="preserve">න් පිඬු පිණිස හැසිරෙන වේලෙහි උන්වහන්සේ ලඟට පැමිණ </w:t>
      </w:r>
      <w:r w:rsidR="00D5165F">
        <w:rPr>
          <w:cs/>
          <w:lang w:bidi="si-LK"/>
        </w:rPr>
        <w:t>“</w:t>
      </w:r>
      <w:r w:rsidRPr="005B1D44">
        <w:rPr>
          <w:cs/>
          <w:lang w:bidi="si-LK"/>
        </w:rPr>
        <w:t>ස්වාමීනි! පිඬු පිණිස හැසිරෙන වේලාව පැමිණියා</w:t>
      </w:r>
      <w:r w:rsidR="00D5165F">
        <w:rPr>
          <w:cs/>
          <w:lang w:bidi="si-LK"/>
        </w:rPr>
        <w:t>”</w:t>
      </w:r>
      <w:r w:rsidRPr="005B1D44">
        <w:rPr>
          <w:cs/>
          <w:lang w:bidi="si-LK"/>
        </w:rPr>
        <w:t xml:space="preserve"> යි පිළිතුරු දුන්හ. </w:t>
      </w:r>
      <w:r w:rsidR="00D5165F">
        <w:rPr>
          <w:cs/>
          <w:lang w:bidi="si-LK"/>
        </w:rPr>
        <w:t>“</w:t>
      </w:r>
      <w:r w:rsidRPr="005B1D44">
        <w:rPr>
          <w:cs/>
          <w:lang w:bidi="si-LK"/>
        </w:rPr>
        <w:t>එසේ නම් තෙපි යවු</w:t>
      </w:r>
      <w:r w:rsidR="00D5165F">
        <w:rPr>
          <w:cs/>
          <w:lang w:bidi="si-LK"/>
        </w:rPr>
        <w:t>”</w:t>
      </w:r>
      <w:r w:rsidRPr="005B1D44">
        <w:rPr>
          <w:cs/>
          <w:lang w:bidi="si-LK"/>
        </w:rPr>
        <w:t xml:space="preserve"> යි කී ය. භි</w:t>
      </w:r>
      <w:r w:rsidR="00022B53">
        <w:rPr>
          <w:cs/>
          <w:lang w:bidi="si-LK"/>
        </w:rPr>
        <w:t>ක්‍ෂූ</w:t>
      </w:r>
      <w:r w:rsidRPr="005B1D44">
        <w:rPr>
          <w:cs/>
          <w:lang w:bidi="si-LK"/>
        </w:rPr>
        <w:t xml:space="preserve">හු </w:t>
      </w:r>
      <w:r w:rsidR="00D5165F">
        <w:rPr>
          <w:cs/>
          <w:lang w:bidi="si-LK"/>
        </w:rPr>
        <w:t>“</w:t>
      </w:r>
      <w:r w:rsidRPr="005B1D44">
        <w:rPr>
          <w:cs/>
          <w:lang w:bidi="si-LK"/>
        </w:rPr>
        <w:t>කිමෙක් ද? ඔබ වහන්සේ පිඬු පිණීස නො වඩින්නහු දැ</w:t>
      </w:r>
      <w:r w:rsidR="00D5165F">
        <w:rPr>
          <w:cs/>
          <w:lang w:bidi="si-LK"/>
        </w:rPr>
        <w:t>”</w:t>
      </w:r>
      <w:r w:rsidRPr="005B1D44">
        <w:rPr>
          <w:cs/>
          <w:lang w:bidi="si-LK"/>
        </w:rPr>
        <w:t xml:space="preserve"> යි! ඇසූහ. </w:t>
      </w:r>
      <w:r w:rsidR="00D5165F">
        <w:rPr>
          <w:cs/>
          <w:lang w:bidi="si-LK"/>
        </w:rPr>
        <w:t>“</w:t>
      </w:r>
      <w:r w:rsidRPr="005B1D44">
        <w:rPr>
          <w:cs/>
          <w:lang w:bidi="si-LK"/>
        </w:rPr>
        <w:t>ඇවැත්නි! කො තැන යන්නට? මාගේ ඇස් පිරිහී නොපෙණී ගියේ</w:t>
      </w:r>
      <w:r w:rsidR="00D5165F">
        <w:rPr>
          <w:cs/>
          <w:lang w:bidi="si-LK"/>
        </w:rPr>
        <w:t>”</w:t>
      </w:r>
      <w:r w:rsidRPr="005B1D44">
        <w:rPr>
          <w:cs/>
          <w:lang w:bidi="si-LK"/>
        </w:rPr>
        <w:t xml:space="preserve"> යි කී ය. එහි පැමිණි භි</w:t>
      </w:r>
      <w:r w:rsidR="00022B53">
        <w:rPr>
          <w:cs/>
          <w:lang w:bidi="si-LK"/>
        </w:rPr>
        <w:t>ක්‍ෂූ</w:t>
      </w:r>
      <w:r w:rsidRPr="005B1D44">
        <w:rPr>
          <w:cs/>
          <w:lang w:bidi="si-LK"/>
        </w:rPr>
        <w:t xml:space="preserve">න් වහන්සේලා උන්වහන්සේගේ පිරිහී ගිය ඇස් බලා, කඳුළු පිරුණු ඇස් ඇත්තෝ ව, හඩා වැලප </w:t>
      </w:r>
      <w:r w:rsidR="00D5165F">
        <w:rPr>
          <w:cs/>
          <w:lang w:bidi="si-LK"/>
        </w:rPr>
        <w:t>“</w:t>
      </w:r>
      <w:r w:rsidRPr="005B1D44">
        <w:rPr>
          <w:cs/>
          <w:lang w:bidi="si-LK"/>
        </w:rPr>
        <w:t>ස්වාමීන් වහන්ස! අමුත්තක් නො සිතනු මැනැව, අපි ඔබ වහන්සේට උපස්ථාන කරන්නෙමු</w:t>
      </w:r>
      <w:r w:rsidR="00D5165F">
        <w:rPr>
          <w:cs/>
          <w:lang w:bidi="si-LK"/>
        </w:rPr>
        <w:t>”</w:t>
      </w:r>
      <w:r w:rsidRPr="005B1D44">
        <w:rPr>
          <w:cs/>
          <w:lang w:bidi="si-LK"/>
        </w:rPr>
        <w:t xml:space="preserve"> යි තෙරුන් සනසා, කළයුතු කුදු මහත් වත් ද කොට, පිඬු පිණිස ගමට වැඩියහ. එහි ගම්වැස්සෝ තෙරුන් නො දැක </w:t>
      </w:r>
      <w:r w:rsidR="00D5165F">
        <w:rPr>
          <w:cs/>
          <w:lang w:bidi="si-LK"/>
        </w:rPr>
        <w:t>“</w:t>
      </w:r>
      <w:r w:rsidRPr="005B1D44">
        <w:rPr>
          <w:cs/>
          <w:lang w:bidi="si-LK"/>
        </w:rPr>
        <w:t>ස්වාමීනි! අපගේ පින්වතුන් වහන්සේ කොහි දැ</w:t>
      </w:r>
      <w:r w:rsidR="00D5165F">
        <w:rPr>
          <w:cs/>
          <w:lang w:bidi="si-LK"/>
        </w:rPr>
        <w:t>”</w:t>
      </w:r>
      <w:r w:rsidRPr="005B1D44">
        <w:rPr>
          <w:cs/>
          <w:lang w:bidi="si-LK"/>
        </w:rPr>
        <w:t xml:space="preserve"> යි ඔවුන් විචාරා, සියලු පුවත් දැන පළමු කොට කැඳ අවුළු පත් පන්සලට යවා, තුමූ පිණ්ඩපාතය ගෙණ, විහාරයට ගොස්, තෙරුන් වැඳ පාමුල පෙරළෙමින් අඩා </w:t>
      </w:r>
      <w:r w:rsidR="00D5165F">
        <w:rPr>
          <w:cs/>
          <w:lang w:bidi="si-LK"/>
        </w:rPr>
        <w:t>“</w:t>
      </w:r>
      <w:r w:rsidRPr="005B1D44">
        <w:rPr>
          <w:cs/>
          <w:lang w:bidi="si-LK"/>
        </w:rPr>
        <w:t>ස්වාමිනි! අපි ඔබ වහන්සේට උපස්ථාන කරන්නෙමු, ඔබ වහන්සේ අමුත්තක් නො සිතනු මැනැවැ</w:t>
      </w:r>
      <w:r w:rsidR="00D5165F">
        <w:rPr>
          <w:cs/>
          <w:lang w:bidi="si-LK"/>
        </w:rPr>
        <w:t>”</w:t>
      </w:r>
      <w:r w:rsidRPr="005B1D44">
        <w:rPr>
          <w:cs/>
          <w:lang w:bidi="si-LK"/>
        </w:rPr>
        <w:t xml:space="preserve"> යි අස්වසා ගියහ. එතැන් පටන්, ඔවුහු උන්වහන්සේට කැඳ බත් නිතර විහාරයට යවත්. එහි වැසි අනික් භි</w:t>
      </w:r>
      <w:r w:rsidR="00022B53">
        <w:rPr>
          <w:cs/>
          <w:lang w:bidi="si-LK"/>
        </w:rPr>
        <w:t>ක්‍ෂූ</w:t>
      </w:r>
      <w:r w:rsidRPr="005B1D44">
        <w:rPr>
          <w:cs/>
          <w:lang w:bidi="si-LK"/>
        </w:rPr>
        <w:t>න් වහන්සේලා ද උන් වහන්සේගේ අවවාදයෙහි පිහිටා කළ භාවනා බලයෙන් පවාරණ දිනය ලංවත් ම පිළිසිඹියාවන් සමග රහත් බවට පැමිණියෝ ය.</w:t>
      </w:r>
    </w:p>
    <w:p w14:paraId="53C8CDE6" w14:textId="7ACCD4C0" w:rsidR="006B2E78" w:rsidRPr="005B1D44" w:rsidRDefault="006B2E78" w:rsidP="00574000">
      <w:pPr>
        <w:rPr>
          <w:lang w:bidi="si-LK"/>
        </w:rPr>
      </w:pPr>
      <w:r w:rsidRPr="005B1D44">
        <w:rPr>
          <w:cs/>
          <w:lang w:bidi="si-LK"/>
        </w:rPr>
        <w:lastRenderedPageBreak/>
        <w:t xml:space="preserve">ඉන් පසු උන්වහන්සේලා වස් පවාරණය කොට, බුදුරජුන් දකිනු කැමැත්තෝ ව, </w:t>
      </w:r>
      <w:r w:rsidR="00D5165F">
        <w:rPr>
          <w:cs/>
          <w:lang w:bidi="si-LK"/>
        </w:rPr>
        <w:t>“</w:t>
      </w:r>
      <w:r w:rsidRPr="005B1D44">
        <w:rPr>
          <w:cs/>
          <w:lang w:bidi="si-LK"/>
        </w:rPr>
        <w:t>ස්වාමිනි! අපි බුදුරජුන් දකිනු කැමැත්තෙම්හ</w:t>
      </w:r>
      <w:r w:rsidR="00D5165F">
        <w:rPr>
          <w:cs/>
          <w:lang w:bidi="si-LK"/>
        </w:rPr>
        <w:t>”</w:t>
      </w:r>
      <w:r w:rsidRPr="005B1D44">
        <w:rPr>
          <w:cs/>
          <w:lang w:bidi="si-LK"/>
        </w:rPr>
        <w:t xml:space="preserve"> යි තෙරුන්ට දැන් වූහ. ස්ථවිර තෙමේ ඒ අසා </w:t>
      </w:r>
      <w:r w:rsidR="00D5165F">
        <w:rPr>
          <w:cs/>
          <w:lang w:bidi="si-LK"/>
        </w:rPr>
        <w:t>“</w:t>
      </w:r>
      <w:r w:rsidRPr="005B1D44">
        <w:rPr>
          <w:cs/>
          <w:lang w:bidi="si-LK"/>
        </w:rPr>
        <w:t>මම දැන් දු</w:t>
      </w:r>
      <w:r w:rsidR="00846FF4">
        <w:rPr>
          <w:cs/>
          <w:lang w:bidi="si-LK"/>
        </w:rPr>
        <w:t>ර්‍ව</w:t>
      </w:r>
      <w:r w:rsidRPr="005B1D44">
        <w:rPr>
          <w:cs/>
          <w:lang w:bidi="si-LK"/>
        </w:rPr>
        <w:t>ල වෙමි, අතරමග අමනුෂ්‍ය‍යන් විසින් අරක් ගත් මහාවනයක් ඇත්තේ ය, මා මොවුන් සමග යන කල්හි සියල්ලෝ ක්ලාන්ත වන්නාහු ය, කෑම් පීම් ලැබීමෙහි ද, අපොහොසත් වන්නාහු ය, ඒ නිසා මොවුන් පළමු කොට බුදුරජුන් වෙත යවමි</w:t>
      </w:r>
      <w:r w:rsidR="00D5165F">
        <w:rPr>
          <w:cs/>
          <w:lang w:bidi="si-LK"/>
        </w:rPr>
        <w:t>”</w:t>
      </w:r>
      <w:r w:rsidRPr="005B1D44">
        <w:rPr>
          <w:cs/>
          <w:lang w:bidi="si-LK"/>
        </w:rPr>
        <w:t xml:space="preserve"> යි සිතා </w:t>
      </w:r>
      <w:r w:rsidR="00D5165F">
        <w:rPr>
          <w:cs/>
          <w:lang w:bidi="si-LK"/>
        </w:rPr>
        <w:t>“</w:t>
      </w:r>
      <w:r w:rsidRPr="005B1D44">
        <w:rPr>
          <w:cs/>
          <w:lang w:bidi="si-LK"/>
        </w:rPr>
        <w:t>ඇවැත්නි! මම දු</w:t>
      </w:r>
      <w:r w:rsidR="00846FF4">
        <w:rPr>
          <w:cs/>
          <w:lang w:bidi="si-LK"/>
        </w:rPr>
        <w:t>ර්‍ව</w:t>
      </w:r>
      <w:r w:rsidRPr="005B1D44">
        <w:rPr>
          <w:cs/>
          <w:lang w:bidi="si-LK"/>
        </w:rPr>
        <w:t>ල වෙමි, අතර මග</w:t>
      </w:r>
      <w:r w:rsidR="00C909C1">
        <w:rPr>
          <w:cs/>
          <w:lang w:bidi="si-LK"/>
        </w:rPr>
        <w:t>ත්</w:t>
      </w:r>
      <w:r w:rsidRPr="005B1D44">
        <w:rPr>
          <w:cs/>
          <w:lang w:bidi="si-LK"/>
        </w:rPr>
        <w:t xml:space="preserve"> අමනුෂ්‍ය‍යන් විසින් අරක් ගත් මහාවනයක් ඇත්තේ ය, මා සමග යන කල්හි සියල්ලෝ ම ක්ලාන්ත වන්නාහු ය, ඒ නිසා තමුන්නාන්සේලා පළමු යනු මැනැවැ</w:t>
      </w:r>
      <w:r w:rsidR="00D5165F">
        <w:rPr>
          <w:cs/>
          <w:lang w:bidi="si-LK"/>
        </w:rPr>
        <w:t>”</w:t>
      </w:r>
      <w:r w:rsidRPr="005B1D44">
        <w:rPr>
          <w:cs/>
          <w:lang w:bidi="si-LK"/>
        </w:rPr>
        <w:t xml:space="preserve"> යි කී හ. එවිට උන්වහන්සේලා </w:t>
      </w:r>
      <w:r w:rsidR="00D5165F">
        <w:rPr>
          <w:cs/>
          <w:lang w:bidi="si-LK"/>
        </w:rPr>
        <w:t>“</w:t>
      </w:r>
      <w:r w:rsidRPr="005B1D44">
        <w:rPr>
          <w:cs/>
          <w:lang w:bidi="si-LK"/>
        </w:rPr>
        <w:t>ස්වාමීනි! එසේ නො කළ මැනැව, අපි ඔබ වහන්සේ සමග ම යන්නෙමු</w:t>
      </w:r>
      <w:r w:rsidR="00D5165F">
        <w:rPr>
          <w:cs/>
          <w:lang w:bidi="si-LK"/>
        </w:rPr>
        <w:t>”</w:t>
      </w:r>
      <w:r w:rsidRPr="005B1D44">
        <w:rPr>
          <w:cs/>
          <w:lang w:bidi="si-LK"/>
        </w:rPr>
        <w:t xml:space="preserve"> යි කියා සිටියහ. </w:t>
      </w:r>
      <w:r w:rsidR="00D5165F">
        <w:rPr>
          <w:cs/>
          <w:lang w:bidi="si-LK"/>
        </w:rPr>
        <w:t>“</w:t>
      </w:r>
      <w:r w:rsidRPr="005B1D44">
        <w:rPr>
          <w:cs/>
          <w:lang w:bidi="si-LK"/>
        </w:rPr>
        <w:t>ඇවැත්නි! තමුන්නාන්සේලාට එය රුචි නො වේවා, එසේ වී නම්, මට අපහසු වන්නේ ය, මාගේ මලනු තෙමේ නුඹ වහන්සේලා දැක මාගේ සහෝදරයා මම කොහි වෙම් දැ? යි විචාරන්නේ ය, එවිට ඕහට මාගේ ඇස් අන්ධ වූ බව දන්වා ලවු, එකල මාගේ මලනු තෙමේ මා සමීපයට කිසිවකු එවනවා ඇත. ඔහු සමග මම එන්නෙමි, අමුත්තක් නො සිතනු මැනැව, තමුන්නාන්සේලා මාගේ වචනයෙන් ද බුදුන් ද, අසූ මහතෙරුන් ද වඳිනු මැනැවැ</w:t>
      </w:r>
      <w:r w:rsidR="00D5165F">
        <w:rPr>
          <w:cs/>
          <w:lang w:bidi="si-LK"/>
        </w:rPr>
        <w:t>”</w:t>
      </w:r>
      <w:r w:rsidRPr="005B1D44">
        <w:rPr>
          <w:cs/>
          <w:lang w:bidi="si-LK"/>
        </w:rPr>
        <w:t xml:space="preserve"> යි ස්ථවිර තෙමේ භි</w:t>
      </w:r>
      <w:r w:rsidR="00022B53">
        <w:rPr>
          <w:cs/>
          <w:lang w:bidi="si-LK"/>
        </w:rPr>
        <w:t>ක්‍ෂූ</w:t>
      </w:r>
      <w:r w:rsidRPr="005B1D44">
        <w:rPr>
          <w:cs/>
          <w:lang w:bidi="si-LK"/>
        </w:rPr>
        <w:t xml:space="preserve">න් වහන්සේලා පිටත් කර යැවුයේ ය. ඔවුහු තෙරුන් කමා කරවා ගෙණ, ඇතුල් ගමට වන්හ. මිනිස්සු උන්වහන්සේලා වඩා හිඳුවා දන් දී </w:t>
      </w:r>
      <w:r w:rsidR="00D5165F">
        <w:rPr>
          <w:cs/>
          <w:lang w:bidi="si-LK"/>
        </w:rPr>
        <w:t>“</w:t>
      </w:r>
      <w:r w:rsidRPr="005B1D44">
        <w:rPr>
          <w:cs/>
          <w:lang w:bidi="si-LK"/>
        </w:rPr>
        <w:t>ස්වාමීනි! කිමෙක් ද, නුඹ වහන්සේලා මේ කොහි වඩින්නහු දැ</w:t>
      </w:r>
      <w:r w:rsidR="00D5165F">
        <w:rPr>
          <w:cs/>
          <w:lang w:bidi="si-LK"/>
        </w:rPr>
        <w:t>”</w:t>
      </w:r>
      <w:r w:rsidRPr="005B1D44">
        <w:rPr>
          <w:cs/>
          <w:lang w:bidi="si-LK"/>
        </w:rPr>
        <w:t xml:space="preserve"> යි ඇසූහ. </w:t>
      </w:r>
      <w:r w:rsidR="00D5165F">
        <w:rPr>
          <w:cs/>
          <w:lang w:bidi="si-LK"/>
        </w:rPr>
        <w:t>“</w:t>
      </w:r>
      <w:r w:rsidRPr="005B1D44">
        <w:rPr>
          <w:cs/>
          <w:lang w:bidi="si-LK"/>
        </w:rPr>
        <w:t>උපාසකවරුනි! අපි බුදුරජුන් දකිනු කැමැත්තම්හ, ඒ පිණිස සැවැත්නුවරට යමු</w:t>
      </w:r>
      <w:r w:rsidR="00D5165F">
        <w:rPr>
          <w:cs/>
          <w:lang w:bidi="si-LK"/>
        </w:rPr>
        <w:t>”</w:t>
      </w:r>
      <w:r w:rsidRPr="005B1D44">
        <w:rPr>
          <w:cs/>
          <w:lang w:bidi="si-LK"/>
        </w:rPr>
        <w:t xml:space="preserve"> යි දැන්වූහ. </w:t>
      </w:r>
      <w:r w:rsidR="00D5165F">
        <w:rPr>
          <w:cs/>
          <w:lang w:bidi="si-LK"/>
        </w:rPr>
        <w:t>“</w:t>
      </w:r>
      <w:r w:rsidRPr="005B1D44">
        <w:rPr>
          <w:cs/>
          <w:lang w:bidi="si-LK"/>
        </w:rPr>
        <w:t>ස්වාමීනි! තව ටික කලක් අපට අනුග්‍රහ පිණිස අප විහාරයෙහි වැඩ හිඳිනු මැනැව</w:t>
      </w:r>
      <w:r w:rsidR="00D5165F">
        <w:rPr>
          <w:cs/>
          <w:lang w:bidi="si-LK"/>
        </w:rPr>
        <w:t>”</w:t>
      </w:r>
      <w:r w:rsidRPr="005B1D44">
        <w:rPr>
          <w:cs/>
          <w:lang w:bidi="si-LK"/>
        </w:rPr>
        <w:t xml:space="preserve"> යි ආරාධනා කළ විට ද, උන්වහන්සේලා ඒ ආරාධනාව නො පිළි ගත්හ. ගම්වැස්සෝ උන්වහන්සේලා සමග ටික දුරක් ගොස්, මහත් සේ හඬා නැවතුනාහු ය.</w:t>
      </w:r>
    </w:p>
    <w:p w14:paraId="598FBFFA" w14:textId="060BECDE" w:rsidR="006B2E78" w:rsidRPr="005B1D44" w:rsidRDefault="006B2E78" w:rsidP="00574000">
      <w:pPr>
        <w:rPr>
          <w:lang w:bidi="si-LK"/>
        </w:rPr>
      </w:pPr>
      <w:r w:rsidRPr="005B1D44">
        <w:rPr>
          <w:cs/>
          <w:lang w:bidi="si-LK"/>
        </w:rPr>
        <w:t>සැවැත්නුවර ජ</w:t>
      </w:r>
      <w:r w:rsidR="004E5085">
        <w:rPr>
          <w:rFonts w:hint="cs"/>
          <w:cs/>
          <w:lang w:bidi="si-LK"/>
        </w:rPr>
        <w:t>ේ</w:t>
      </w:r>
      <w:r w:rsidRPr="005B1D44">
        <w:rPr>
          <w:cs/>
          <w:lang w:bidi="si-LK"/>
        </w:rPr>
        <w:t>තවනමහාවිහාරයට පාගමනින් ගිය ඒ භි</w:t>
      </w:r>
      <w:r w:rsidR="00022B53">
        <w:rPr>
          <w:cs/>
          <w:lang w:bidi="si-LK"/>
        </w:rPr>
        <w:t>ක්‍ෂූ</w:t>
      </w:r>
      <w:r w:rsidRPr="005B1D44">
        <w:rPr>
          <w:cs/>
          <w:lang w:bidi="si-LK"/>
        </w:rPr>
        <w:t xml:space="preserve">න් වහන්සේලා බුදුරජුන් ද, අසූ මහතෙරුන් ද සක්පල් තෙරුන්ගේ වචනයෙන් වැඳ, පසුදා තෙරුන්ගේ මලනුවන් වසන කඩපලට පිඬු සිඟා ගියහ. කෙළෙඹි තෙමේ උන්වහන්සේලා දැන, හැඳින, වඩා හිඳුවා, කළ පිළිසඳර කතාවෙන් පසු, </w:t>
      </w:r>
      <w:r w:rsidR="00D5165F">
        <w:rPr>
          <w:cs/>
          <w:lang w:bidi="si-LK"/>
        </w:rPr>
        <w:t>“</w:t>
      </w:r>
      <w:r w:rsidRPr="005B1D44">
        <w:rPr>
          <w:cs/>
          <w:lang w:bidi="si-LK"/>
        </w:rPr>
        <w:t>මාගේ සහෝදර තෙමේ කොහි දැ</w:t>
      </w:r>
      <w:r w:rsidR="00D5165F">
        <w:rPr>
          <w:cs/>
          <w:lang w:bidi="si-LK"/>
        </w:rPr>
        <w:t>”</w:t>
      </w:r>
      <w:r w:rsidRPr="005B1D44">
        <w:rPr>
          <w:cs/>
          <w:lang w:bidi="si-LK"/>
        </w:rPr>
        <w:t xml:space="preserve"> යි විචාලේ ය. එවිට භි</w:t>
      </w:r>
      <w:r w:rsidR="00022B53">
        <w:rPr>
          <w:cs/>
          <w:lang w:bidi="si-LK"/>
        </w:rPr>
        <w:t>ක්‍ෂූ</w:t>
      </w:r>
      <w:r w:rsidRPr="005B1D44">
        <w:rPr>
          <w:cs/>
          <w:lang w:bidi="si-LK"/>
        </w:rPr>
        <w:t xml:space="preserve">න් වහන්සේලා තෙරුන් පිළිබඳ සියලු තොරතුරු ඔහුට දැන් වූහ. හෙතෙමේ උන්වහන්සේලාගේ පාමුල පෙරළෙමින් හඬා </w:t>
      </w:r>
      <w:r w:rsidR="00D5165F">
        <w:rPr>
          <w:cs/>
          <w:lang w:bidi="si-LK"/>
        </w:rPr>
        <w:t>“</w:t>
      </w:r>
      <w:r w:rsidRPr="005B1D44">
        <w:rPr>
          <w:cs/>
          <w:lang w:bidi="si-LK"/>
        </w:rPr>
        <w:t>ස්වාමීනි! දැන් ඉතින් කුමක් කටයුතු දැ</w:t>
      </w:r>
      <w:r w:rsidR="00D5165F">
        <w:rPr>
          <w:cs/>
          <w:lang w:bidi="si-LK"/>
        </w:rPr>
        <w:t>”</w:t>
      </w:r>
      <w:r w:rsidRPr="005B1D44">
        <w:rPr>
          <w:cs/>
          <w:lang w:bidi="si-LK"/>
        </w:rPr>
        <w:t xml:space="preserve"> යි ඇසී ය. ස්ථවිර තෙමේ මෙහෙන් කිසිවකුගේ පැමිණීම බලාපොරොත්තු වෙයි, කිසිවකු එහි ගිය කල්හි ඔහු සමග මෙහි වඩින්නේ ය</w:t>
      </w:r>
      <w:r w:rsidR="00D5165F">
        <w:rPr>
          <w:cs/>
          <w:lang w:bidi="si-LK"/>
        </w:rPr>
        <w:t>”</w:t>
      </w:r>
      <w:r w:rsidRPr="005B1D44">
        <w:rPr>
          <w:cs/>
          <w:lang w:bidi="si-LK"/>
        </w:rPr>
        <w:t xml:space="preserve"> යි කීවාහු ය. </w:t>
      </w:r>
      <w:r w:rsidR="00D5165F">
        <w:rPr>
          <w:cs/>
          <w:lang w:bidi="si-LK"/>
        </w:rPr>
        <w:t>“</w:t>
      </w:r>
      <w:r w:rsidRPr="005B1D44">
        <w:rPr>
          <w:cs/>
          <w:lang w:bidi="si-LK"/>
        </w:rPr>
        <w:t>ස්වාමීනි! එසේ නම් මේ පාලිත තෙමේ මාගේ බෑනා ය, මොහු මෙසේ යවන්නට නො හැකි ය, මගැ උවදුරු බොහෝ ය, එබැවින් පැවිදි කොට යැවිය යුතු ය</w:t>
      </w:r>
      <w:r w:rsidR="00D5165F">
        <w:rPr>
          <w:cs/>
          <w:lang w:bidi="si-LK"/>
        </w:rPr>
        <w:t>”</w:t>
      </w:r>
      <w:r w:rsidRPr="005B1D44">
        <w:rPr>
          <w:cs/>
          <w:lang w:bidi="si-LK"/>
        </w:rPr>
        <w:t xml:space="preserve"> යි ඔහු පැවිදි කොට පසළොස් දවසක් පමණ සිවුරු පෙරවීම් ආදිය උගන්වා, පාරද කියා දී තෙරුන් සමීපයට යැව්වාහු ය. සාමණේර තෙමේ පිළිවෙළින් ගොස්, ඒ ගමට පැමිණ, ගම් දොරකඩ සිටි එක් මහලු මිනිසෙකු දැක </w:t>
      </w:r>
      <w:r w:rsidR="00D5165F">
        <w:rPr>
          <w:cs/>
          <w:lang w:bidi="si-LK"/>
        </w:rPr>
        <w:t>“</w:t>
      </w:r>
      <w:r w:rsidRPr="005B1D44">
        <w:rPr>
          <w:cs/>
          <w:lang w:bidi="si-LK"/>
        </w:rPr>
        <w:t>මේ ගම නිසා කිසි ආරණ්‍ය විහාරයක් ඇත්තේ දැ</w:t>
      </w:r>
      <w:r w:rsidR="00D5165F">
        <w:rPr>
          <w:cs/>
          <w:lang w:bidi="si-LK"/>
        </w:rPr>
        <w:t>”</w:t>
      </w:r>
      <w:r w:rsidRPr="005B1D44">
        <w:rPr>
          <w:cs/>
          <w:lang w:bidi="si-LK"/>
        </w:rPr>
        <w:t xml:space="preserve"> යි විචාරා දැන ඒ මහලු මිනිසා සමග ම තෙරුන් වහන්සේ වසන විහාරයට ගියේ ය. සාමණේර තෙමේ තෙරුන් වැඳ, පසළොස් දවසක් වත් පිළිවෙත් කිරීමෙන්, තෙරුන්ට උපස්ථාන කොට </w:t>
      </w:r>
      <w:r w:rsidR="00D5165F">
        <w:rPr>
          <w:cs/>
          <w:lang w:bidi="si-LK"/>
        </w:rPr>
        <w:t>“</w:t>
      </w:r>
      <w:r w:rsidRPr="005B1D44">
        <w:rPr>
          <w:cs/>
          <w:lang w:bidi="si-LK"/>
        </w:rPr>
        <w:t>ස්වාමීනි! මාගේ මාමා නුඹ වහන්සේ එහි පැමිණීම බලාපොරොත්තු වේ, එබැවින් එහි වඩිමු</w:t>
      </w:r>
      <w:r w:rsidR="00D5165F">
        <w:rPr>
          <w:cs/>
          <w:lang w:bidi="si-LK"/>
        </w:rPr>
        <w:t>”</w:t>
      </w:r>
      <w:r w:rsidRPr="005B1D44">
        <w:rPr>
          <w:cs/>
          <w:lang w:bidi="si-LK"/>
        </w:rPr>
        <w:t xml:space="preserve"> යි කීයේ ය.</w:t>
      </w:r>
    </w:p>
    <w:p w14:paraId="7AC4C856" w14:textId="4FE4942B" w:rsidR="006B2E78" w:rsidRPr="005B1D44" w:rsidRDefault="00D5165F" w:rsidP="00574000">
      <w:pPr>
        <w:rPr>
          <w:lang w:bidi="si-LK"/>
        </w:rPr>
      </w:pPr>
      <w:r>
        <w:rPr>
          <w:cs/>
          <w:lang w:bidi="si-LK"/>
        </w:rPr>
        <w:t>“</w:t>
      </w:r>
      <w:r w:rsidR="006B2E78" w:rsidRPr="005B1D44">
        <w:rPr>
          <w:cs/>
          <w:lang w:bidi="si-LK"/>
        </w:rPr>
        <w:t>හා! හොඳයි, එසේ නම් මාගේ මේ සැරයටි කොණ ගණුව</w:t>
      </w:r>
      <w:r>
        <w:rPr>
          <w:cs/>
          <w:lang w:bidi="si-LK"/>
        </w:rPr>
        <w:t>”</w:t>
      </w:r>
      <w:r w:rsidR="006B2E78" w:rsidRPr="005B1D44">
        <w:rPr>
          <w:cs/>
          <w:lang w:bidi="si-LK"/>
        </w:rPr>
        <w:t xml:space="preserve"> යි කීහ. සාමණේර තෙමේ සැරයට</w:t>
      </w:r>
      <w:r w:rsidR="004E5085">
        <w:rPr>
          <w:rFonts w:hint="cs"/>
          <w:cs/>
          <w:lang w:bidi="si-LK"/>
        </w:rPr>
        <w:t>ි</w:t>
      </w:r>
      <w:r w:rsidR="006B2E78" w:rsidRPr="005B1D44">
        <w:rPr>
          <w:cs/>
          <w:lang w:bidi="si-LK"/>
        </w:rPr>
        <w:t xml:space="preserve"> කොණ ගෙණ තෙරුන් සමග ඇතුල් ගමට ගියේ ය. මිනිස්සු උන්වහන්සේ වඩා හිඳුවා </w:t>
      </w:r>
      <w:r>
        <w:rPr>
          <w:cs/>
          <w:lang w:bidi="si-LK"/>
        </w:rPr>
        <w:t>“</w:t>
      </w:r>
      <w:r w:rsidR="006B2E78" w:rsidRPr="005B1D44">
        <w:rPr>
          <w:cs/>
          <w:lang w:bidi="si-LK"/>
        </w:rPr>
        <w:t>මොකද, ස්වාමීනි! මේ කොහි වඩින්නහු?</w:t>
      </w:r>
      <w:r>
        <w:rPr>
          <w:cs/>
          <w:lang w:bidi="si-LK"/>
        </w:rPr>
        <w:t>”</w:t>
      </w:r>
      <w:r w:rsidR="006B2E78" w:rsidRPr="005B1D44">
        <w:rPr>
          <w:cs/>
          <w:lang w:bidi="si-LK"/>
        </w:rPr>
        <w:t xml:space="preserve"> යි ඇසූහ. </w:t>
      </w:r>
      <w:r>
        <w:rPr>
          <w:cs/>
          <w:lang w:bidi="si-LK"/>
        </w:rPr>
        <w:t>“</w:t>
      </w:r>
      <w:r w:rsidR="006B2E78" w:rsidRPr="005B1D44">
        <w:rPr>
          <w:cs/>
          <w:lang w:bidi="si-LK"/>
        </w:rPr>
        <w:t>උපාසකවරුනි! අපි බුදුරජුන් දැක, වඳිනු පිණිස සැවැත්නුවරට යමු</w:t>
      </w:r>
      <w:r>
        <w:rPr>
          <w:cs/>
          <w:lang w:bidi="si-LK"/>
        </w:rPr>
        <w:t>”</w:t>
      </w:r>
      <w:r w:rsidR="006B2E78" w:rsidRPr="005B1D44">
        <w:rPr>
          <w:cs/>
          <w:lang w:bidi="si-LK"/>
        </w:rPr>
        <w:t xml:space="preserve"> යි කීහ. </w:t>
      </w:r>
      <w:r>
        <w:rPr>
          <w:cs/>
          <w:lang w:bidi="si-LK"/>
        </w:rPr>
        <w:t>“</w:t>
      </w:r>
      <w:r w:rsidR="006B2E78" w:rsidRPr="005B1D44">
        <w:rPr>
          <w:cs/>
          <w:lang w:bidi="si-LK"/>
        </w:rPr>
        <w:t>ස්වාමීනි! නො වැඩිය මැනැව, මෙහි වැඩ වාසය කරණු මැනැවැ</w:t>
      </w:r>
      <w:r>
        <w:rPr>
          <w:cs/>
          <w:lang w:bidi="si-LK"/>
        </w:rPr>
        <w:t>”</w:t>
      </w:r>
      <w:r w:rsidR="006B2E78" w:rsidRPr="005B1D44">
        <w:rPr>
          <w:cs/>
          <w:lang w:bidi="si-LK"/>
        </w:rPr>
        <w:t xml:space="preserve"> යි නෙයෙක් ලෙසින් ගමන් වැළැක්වීමට උත්සාහ කළ ඔහුවුම ඒ නො හැකි ව උන්වහන්සේලා සමග අඩ මගක් ගොස් හඬා වැලප නැවතුනාහු ය. සාමණේර තෙමේ තෙරුන්ගේ සැරයට</w:t>
      </w:r>
      <w:r w:rsidR="000C2B3E">
        <w:rPr>
          <w:rFonts w:hint="cs"/>
          <w:cs/>
          <w:lang w:bidi="si-LK"/>
        </w:rPr>
        <w:t>ි</w:t>
      </w:r>
      <w:r w:rsidR="006B2E78" w:rsidRPr="005B1D44">
        <w:rPr>
          <w:cs/>
          <w:lang w:bidi="si-LK"/>
        </w:rPr>
        <w:t xml:space="preserve"> කොණ ගෙණ යන්නේ, අතර මග වනයෙහි තෙරුන් කලින් වාසය කොට පළපුරුදු කම් ඇති කාෂ්ටනගරයට පැමිණියේ ය. එහි දී සාමණේර තෙමේ වනයෙහි ගී සින්දු කියමින් දර කඩන ස්ත්‍රියක ගේ හඬෙහි </w:t>
      </w:r>
      <w:r w:rsidR="006B2E78" w:rsidRPr="005B1D44">
        <w:rPr>
          <w:cs/>
          <w:lang w:bidi="si-LK"/>
        </w:rPr>
        <w:lastRenderedPageBreak/>
        <w:t xml:space="preserve">නිමිති ගෙණ </w:t>
      </w:r>
      <w:r>
        <w:rPr>
          <w:cs/>
          <w:lang w:bidi="si-LK"/>
        </w:rPr>
        <w:t>“</w:t>
      </w:r>
      <w:r w:rsidR="006B2E78" w:rsidRPr="005B1D44">
        <w:rPr>
          <w:cs/>
          <w:lang w:bidi="si-LK"/>
        </w:rPr>
        <w:t>මේ ශබ්දය තෙමේ ස්ත්‍රියකගේ ය</w:t>
      </w:r>
      <w:r>
        <w:rPr>
          <w:cs/>
          <w:lang w:bidi="si-LK"/>
        </w:rPr>
        <w:t>”</w:t>
      </w:r>
      <w:r w:rsidR="006B2E78" w:rsidRPr="005B1D44">
        <w:rPr>
          <w:cs/>
          <w:lang w:bidi="si-LK"/>
        </w:rPr>
        <w:t xml:space="preserve"> යි නිශ්චයට බැස, කාමදාහයෙන් දැවෙන්නට පටන්ගත්තේ ය. සත්‍ය‍යෙකි. </w:t>
      </w:r>
      <w:r>
        <w:rPr>
          <w:cs/>
          <w:lang w:bidi="si-LK"/>
        </w:rPr>
        <w:t>“</w:t>
      </w:r>
      <w:r w:rsidR="006B2E78" w:rsidRPr="005B1D44">
        <w:rPr>
          <w:cs/>
          <w:lang w:bidi="si-LK"/>
        </w:rPr>
        <w:t>ස්ත්‍රියකගේ ශබ්දය වැනි පුරුෂයන්ගේ සිරුර පැතිර සිත බැහැ ගැණීමෙහි සම</w:t>
      </w:r>
      <w:r w:rsidR="002606F2">
        <w:rPr>
          <w:cs/>
          <w:lang w:bidi="si-LK"/>
        </w:rPr>
        <w:t>ර්‍ත්‍ථ</w:t>
      </w:r>
      <w:r w:rsidR="006B2E78" w:rsidRPr="005B1D44">
        <w:rPr>
          <w:cs/>
          <w:lang w:bidi="si-LK"/>
        </w:rPr>
        <w:t xml:space="preserve"> වූ අන් ශබ්දයක් මුළු ලොව නැත්තේ ම ය</w:t>
      </w:r>
      <w:r>
        <w:rPr>
          <w:cs/>
          <w:lang w:bidi="si-LK"/>
        </w:rPr>
        <w:t>”</w:t>
      </w:r>
      <w:r w:rsidR="006B2E78" w:rsidRPr="005B1D44">
        <w:rPr>
          <w:cs/>
          <w:lang w:bidi="si-LK"/>
        </w:rPr>
        <w:t xml:space="preserve"> මේ බව බුදුරජානන් වහන්සේ මෙසේ වදාළ සේක.</w:t>
      </w:r>
    </w:p>
    <w:p w14:paraId="6A46885F" w14:textId="622427C6" w:rsidR="006B2E78" w:rsidRPr="005B1D44" w:rsidRDefault="00D5165F" w:rsidP="00574000">
      <w:pPr>
        <w:rPr>
          <w:b/>
          <w:bCs/>
          <w:lang w:bidi="si-LK"/>
        </w:rPr>
      </w:pPr>
      <w:r>
        <w:rPr>
          <w:b/>
          <w:bCs/>
          <w:cs/>
          <w:lang w:bidi="si-LK"/>
        </w:rPr>
        <w:t>“</w:t>
      </w:r>
      <w:r w:rsidR="006B2E78" w:rsidRPr="005B1D44">
        <w:rPr>
          <w:b/>
          <w:bCs/>
          <w:cs/>
          <w:lang w:bidi="si-LK"/>
        </w:rPr>
        <w:t>නාහං භික්ඛව</w:t>
      </w:r>
      <w:r w:rsidR="006475AD">
        <w:rPr>
          <w:rFonts w:hint="cs"/>
          <w:b/>
          <w:bCs/>
          <w:cs/>
          <w:lang w:bidi="si-LK"/>
        </w:rPr>
        <w:t>ෙ</w:t>
      </w:r>
      <w:r w:rsidR="006B2E78" w:rsidRPr="005B1D44">
        <w:rPr>
          <w:b/>
          <w:bCs/>
          <w:cs/>
          <w:lang w:bidi="si-LK"/>
        </w:rPr>
        <w:t xml:space="preserve">! අඤ්ඤං එකයද්දම්පි සමනුපස්සාමි. යො එවං පුරිසස්ස </w:t>
      </w:r>
      <w:r w:rsidR="006475AD">
        <w:rPr>
          <w:rFonts w:hint="cs"/>
          <w:b/>
          <w:bCs/>
          <w:cs/>
          <w:lang w:bidi="si-LK"/>
        </w:rPr>
        <w:t>චි</w:t>
      </w:r>
      <w:r w:rsidR="006B2E78" w:rsidRPr="005B1D44">
        <w:rPr>
          <w:b/>
          <w:bCs/>
          <w:cs/>
          <w:lang w:bidi="si-LK"/>
        </w:rPr>
        <w:t>ත්තං පරියාදාය තිට්ඨති. යථයිදං භික්ඛවෙ! ඉත්ථිසද්දො ති</w:t>
      </w:r>
      <w:r>
        <w:rPr>
          <w:b/>
          <w:bCs/>
          <w:cs/>
          <w:lang w:bidi="si-LK"/>
        </w:rPr>
        <w:t>”</w:t>
      </w:r>
    </w:p>
    <w:p w14:paraId="2EEA8B8A" w14:textId="0FF23851" w:rsidR="006B2E78" w:rsidRPr="005B1D44" w:rsidRDefault="006B2E78" w:rsidP="0090160A">
      <w:pPr>
        <w:rPr>
          <w:lang w:bidi="si-LK"/>
        </w:rPr>
      </w:pPr>
      <w:r w:rsidRPr="005B1D44">
        <w:rPr>
          <w:cs/>
          <w:lang w:bidi="si-LK"/>
        </w:rPr>
        <w:t>ඒ ස්ත්‍රීශබ්දමාත්‍රයෙහි බැඳී කාමදාහයෙන් දැවී ගිය සාමණේර තෙමේ මූඪ වූයේ යුක්තානුයුක්ති</w:t>
      </w:r>
      <w:r w:rsidR="00625964">
        <w:rPr>
          <w:rFonts w:hint="cs"/>
          <w:cs/>
          <w:lang w:bidi="si-LK"/>
        </w:rPr>
        <w:t xml:space="preserve"> </w:t>
      </w:r>
      <w:r w:rsidRPr="005B1D44">
        <w:rPr>
          <w:cs/>
          <w:lang w:bidi="si-LK"/>
        </w:rPr>
        <w:t xml:space="preserve">විචාරණයෙහි අපොහොසත් වූයේ, තෙරුන් අත තුබූ සැරයටියෙහි තමන් ගත් කොණ බිමැ දමා </w:t>
      </w:r>
      <w:r w:rsidR="00D5165F">
        <w:rPr>
          <w:cs/>
          <w:lang w:bidi="si-LK"/>
        </w:rPr>
        <w:t>“</w:t>
      </w:r>
      <w:r w:rsidRPr="005B1D44">
        <w:rPr>
          <w:cs/>
          <w:lang w:bidi="si-LK"/>
        </w:rPr>
        <w:t>ස්වාමීනි! පොඩ්ඩක් සිටිනු මැනැව, මට වැඩෙක් තිබේ</w:t>
      </w:r>
      <w:r w:rsidR="00D5165F">
        <w:rPr>
          <w:cs/>
          <w:lang w:bidi="si-LK"/>
        </w:rPr>
        <w:t>”</w:t>
      </w:r>
      <w:r w:rsidRPr="005B1D44">
        <w:rPr>
          <w:cs/>
          <w:lang w:bidi="si-LK"/>
        </w:rPr>
        <w:t xml:space="preserve"> යි ස්ත්‍රියගේ ගී හඬ ඔස්සේ වනයෙහි ගමන් කොට, ඈ වෙතැ ගියේ ය. ඕ තොමෝ හතිලමින් සිහිවිකල වූවකු සේ එහි පැමිණි මේ පුදුම මිහිහා දැක නිහඬ වූවා ය. සාමණේරයා ඇය සමග තමන් කැමති සේ කාම සේවනය කොට සීලවිපත්තියට පැමිණියේ ය. මේ අතර ස්ථවිරයන් වහන්සේ </w:t>
      </w:r>
      <w:r w:rsidR="00D5165F">
        <w:rPr>
          <w:cs/>
          <w:lang w:bidi="si-LK"/>
        </w:rPr>
        <w:t>“</w:t>
      </w:r>
      <w:r w:rsidRPr="005B1D44">
        <w:rPr>
          <w:cs/>
          <w:lang w:bidi="si-LK"/>
        </w:rPr>
        <w:t>දැන් වනයෙහි එක් ගී හඬෙක් ඇසුනේ ය, ඒ හඬ ස්ත්‍රියකගේ හඬෙකි, සාමණේරයා</w:t>
      </w:r>
      <w:r w:rsidR="00C909C1">
        <w:rPr>
          <w:cs/>
          <w:lang w:bidi="si-LK"/>
        </w:rPr>
        <w:t>ත්</w:t>
      </w:r>
      <w:r w:rsidRPr="005B1D44">
        <w:rPr>
          <w:cs/>
          <w:lang w:bidi="si-LK"/>
        </w:rPr>
        <w:t xml:space="preserve"> තව ම නො පැමිණියේ ය, ඒකාන්තයෙන් මේ තෙමේ සීලවිපත්තියට පැමිණියේ වනැ</w:t>
      </w:r>
      <w:r w:rsidR="00D5165F">
        <w:rPr>
          <w:cs/>
          <w:lang w:bidi="si-LK"/>
        </w:rPr>
        <w:t>”</w:t>
      </w:r>
      <w:r w:rsidRPr="005B1D44">
        <w:rPr>
          <w:cs/>
          <w:lang w:bidi="si-LK"/>
        </w:rPr>
        <w:t xml:space="preserve"> යි සිතූහ. සාමණේරයා ද තමන්ගේ කටයුතු අවසන් කොට පැමිණ, </w:t>
      </w:r>
      <w:r w:rsidR="00D5165F">
        <w:rPr>
          <w:cs/>
          <w:lang w:bidi="si-LK"/>
        </w:rPr>
        <w:t>“</w:t>
      </w:r>
      <w:r w:rsidRPr="005B1D44">
        <w:rPr>
          <w:cs/>
          <w:lang w:bidi="si-LK"/>
        </w:rPr>
        <w:t>ස්වාමිනි! දැන් ඉතින් යමු</w:t>
      </w:r>
      <w:r w:rsidR="00D5165F">
        <w:rPr>
          <w:cs/>
          <w:lang w:bidi="si-LK"/>
        </w:rPr>
        <w:t>”</w:t>
      </w:r>
      <w:r w:rsidRPr="005B1D44">
        <w:rPr>
          <w:cs/>
          <w:lang w:bidi="si-LK"/>
        </w:rPr>
        <w:t xml:space="preserve"> යි කීයේ ය. එවිට ස්ථවිර තෙමේ </w:t>
      </w:r>
      <w:r w:rsidR="00D5165F">
        <w:rPr>
          <w:cs/>
          <w:lang w:bidi="si-LK"/>
        </w:rPr>
        <w:t>“</w:t>
      </w:r>
      <w:r w:rsidRPr="005B1D44">
        <w:rPr>
          <w:cs/>
          <w:lang w:bidi="si-LK"/>
        </w:rPr>
        <w:t>සාමණේරය! තෝ පවිටෙක් වූ යෙහි දැ</w:t>
      </w:r>
      <w:r w:rsidR="00D5165F">
        <w:rPr>
          <w:cs/>
          <w:lang w:bidi="si-LK"/>
        </w:rPr>
        <w:t>”</w:t>
      </w:r>
      <w:r w:rsidRPr="005B1D44">
        <w:rPr>
          <w:cs/>
          <w:lang w:bidi="si-LK"/>
        </w:rPr>
        <w:t xml:space="preserve"> යි විචාළේ ය. හෙ තෙමේ නිශ්ශබ්ද විය දෙතුන් විටක් අසන ලද්දේ ද කිසිවක් නො කීයේ ය. එහෙයින් ස්ථවිර තෙමේ කාරණය මැනැවින් දත්තේ </w:t>
      </w:r>
      <w:r w:rsidR="00D5165F">
        <w:rPr>
          <w:cs/>
          <w:lang w:bidi="si-LK"/>
        </w:rPr>
        <w:t>“</w:t>
      </w:r>
      <w:r w:rsidRPr="005B1D44">
        <w:rPr>
          <w:cs/>
          <w:lang w:bidi="si-LK"/>
        </w:rPr>
        <w:t>බොල! පවිට! තා වැනි කමකට නැති පවිටෙකු ලවා මම මාගේ සැරයටි කොණ ගන්වම් ද, බොල! හෙරණ! තා වැනි නින්දිතයෙකු ලවා මාගේ සැරයටි කොණ ගැන්වීමෙක් නැත්තේ ය</w:t>
      </w:r>
      <w:r w:rsidR="00D5165F">
        <w:rPr>
          <w:cs/>
          <w:lang w:bidi="si-LK"/>
        </w:rPr>
        <w:t>”</w:t>
      </w:r>
      <w:r w:rsidRPr="005B1D44">
        <w:rPr>
          <w:cs/>
          <w:lang w:bidi="si-LK"/>
        </w:rPr>
        <w:t xml:space="preserve"> කියා සාමණේරයා පන්නා හැරියේ ය. සාමණේර බලවත් දුකට පැමිණ, </w:t>
      </w:r>
      <w:r w:rsidR="00D5165F">
        <w:rPr>
          <w:cs/>
          <w:lang w:bidi="si-LK"/>
        </w:rPr>
        <w:t>“</w:t>
      </w:r>
      <w:r w:rsidRPr="005B1D44">
        <w:rPr>
          <w:cs/>
          <w:lang w:bidi="si-LK"/>
        </w:rPr>
        <w:t>ස්වාමීනි! මම මීට කලින් සාමණේරයෙක් ව සිටියෙමි, දැන් වනාහි ගිහියෙක්මි, මහණවූයේ</w:t>
      </w:r>
      <w:r w:rsidR="00C909C1">
        <w:rPr>
          <w:cs/>
          <w:lang w:bidi="si-LK"/>
        </w:rPr>
        <w:t>ත්</w:t>
      </w:r>
      <w:r w:rsidRPr="005B1D44">
        <w:rPr>
          <w:cs/>
          <w:lang w:bidi="si-LK"/>
        </w:rPr>
        <w:t xml:space="preserve"> ශ්‍රද්ධායෙන් නො වෙමි, මග උවදුරු නිසා ය පැවිදි වූයේ, එබැවින් වහා වඩිනු මැනැවැ</w:t>
      </w:r>
      <w:r w:rsidR="00D5165F">
        <w:rPr>
          <w:cs/>
          <w:lang w:bidi="si-LK"/>
        </w:rPr>
        <w:t>”</w:t>
      </w:r>
      <w:r w:rsidRPr="005B1D44">
        <w:rPr>
          <w:cs/>
          <w:lang w:bidi="si-LK"/>
        </w:rPr>
        <w:t xml:space="preserve"> යි නැවැත</w:t>
      </w:r>
      <w:r w:rsidR="00C909C1">
        <w:rPr>
          <w:cs/>
          <w:lang w:bidi="si-LK"/>
        </w:rPr>
        <w:t>ත්</w:t>
      </w:r>
      <w:r w:rsidRPr="005B1D44">
        <w:rPr>
          <w:cs/>
          <w:lang w:bidi="si-LK"/>
        </w:rPr>
        <w:t xml:space="preserve"> කියා සිටියේ ය</w:t>
      </w:r>
      <w:r w:rsidRPr="005B1D44">
        <w:rPr>
          <w:b/>
          <w:bCs/>
          <w:cs/>
          <w:lang w:bidi="si-LK"/>
        </w:rPr>
        <w:t xml:space="preserve">. </w:t>
      </w:r>
      <w:r w:rsidR="00D5165F">
        <w:rPr>
          <w:b/>
          <w:bCs/>
          <w:cs/>
          <w:lang w:bidi="si-LK"/>
        </w:rPr>
        <w:t>“</w:t>
      </w:r>
      <w:r w:rsidRPr="005B1D44">
        <w:rPr>
          <w:b/>
          <w:bCs/>
          <w:cs/>
          <w:lang w:bidi="si-LK"/>
        </w:rPr>
        <w:t>බොල! පවිට! ගිහියා වුවත් පව්කම් කෙරේ නම් ඔහු පාපියෙකි, මහණ වුනත් පව්කම් කෙරේ නම් ඔහු පාපියෙකි, ගිහි පාපයා</w:t>
      </w:r>
      <w:r w:rsidR="00C909C1">
        <w:rPr>
          <w:b/>
          <w:bCs/>
          <w:cs/>
          <w:lang w:bidi="si-LK"/>
        </w:rPr>
        <w:t>ත්</w:t>
      </w:r>
      <w:r w:rsidRPr="005B1D44">
        <w:rPr>
          <w:b/>
          <w:bCs/>
          <w:cs/>
          <w:lang w:bidi="si-LK"/>
        </w:rPr>
        <w:t xml:space="preserve"> පාපයා ම ය, මහණ පාපයා</w:t>
      </w:r>
      <w:r w:rsidR="00C909C1">
        <w:rPr>
          <w:b/>
          <w:bCs/>
          <w:cs/>
          <w:lang w:bidi="si-LK"/>
        </w:rPr>
        <w:t>ත්</w:t>
      </w:r>
      <w:r w:rsidRPr="005B1D44">
        <w:rPr>
          <w:b/>
          <w:bCs/>
          <w:cs/>
          <w:lang w:bidi="si-LK"/>
        </w:rPr>
        <w:t xml:space="preserve"> පාපයා ම ය, </w:t>
      </w:r>
      <w:r w:rsidRPr="005B1D44">
        <w:rPr>
          <w:cs/>
          <w:lang w:bidi="si-LK"/>
        </w:rPr>
        <w:t>ශ්‍රමණභාවයෙහි සිටත් තට ශීලමාත්‍රයක් පුරණු නො හැකි විය, ගිහි ව සිට කරණ යහපත කුමක් ද, තා වැනි පාපයෙකුට මාගේ සැරයටි කොණ ගැණීමට ඉඩ නො දෙමි</w:t>
      </w:r>
      <w:r w:rsidR="00D5165F">
        <w:rPr>
          <w:cs/>
          <w:lang w:bidi="si-LK"/>
        </w:rPr>
        <w:t>”</w:t>
      </w:r>
      <w:r w:rsidRPr="005B1D44">
        <w:rPr>
          <w:cs/>
          <w:lang w:bidi="si-LK"/>
        </w:rPr>
        <w:t xml:space="preserve"> යි තෙරුන් කීවිට </w:t>
      </w:r>
      <w:r w:rsidR="00D5165F">
        <w:rPr>
          <w:cs/>
          <w:lang w:bidi="si-LK"/>
        </w:rPr>
        <w:t>“</w:t>
      </w:r>
      <w:r w:rsidRPr="005B1D44">
        <w:rPr>
          <w:cs/>
          <w:lang w:bidi="si-LK"/>
        </w:rPr>
        <w:t>ස්වාමීනි! මේ මග අමනුෂ්‍ය උපද්‍රව බොහෝ ය, නුඹ වහන්සේගේ</w:t>
      </w:r>
      <w:r w:rsidR="00C909C1">
        <w:rPr>
          <w:cs/>
          <w:lang w:bidi="si-LK"/>
        </w:rPr>
        <w:t>ත්</w:t>
      </w:r>
      <w:r w:rsidRPr="005B1D44">
        <w:rPr>
          <w:cs/>
          <w:lang w:bidi="si-LK"/>
        </w:rPr>
        <w:t xml:space="preserve"> ඇස් අන්ධ ය, ඉතින් මෙහි කොහො ම වසන්නටදැ</w:t>
      </w:r>
      <w:r w:rsidR="00D5165F">
        <w:rPr>
          <w:cs/>
          <w:lang w:bidi="si-LK"/>
        </w:rPr>
        <w:t>”</w:t>
      </w:r>
      <w:r w:rsidRPr="005B1D44">
        <w:rPr>
          <w:cs/>
          <w:lang w:bidi="si-LK"/>
        </w:rPr>
        <w:t xml:space="preserve"> යි ඔහු කීයේ ය. ස්ථවිර තෙමේ </w:t>
      </w:r>
      <w:r w:rsidR="00D5165F">
        <w:rPr>
          <w:cs/>
          <w:lang w:bidi="si-LK"/>
        </w:rPr>
        <w:t>“</w:t>
      </w:r>
      <w:r w:rsidRPr="005B1D44">
        <w:rPr>
          <w:cs/>
          <w:lang w:bidi="si-LK"/>
        </w:rPr>
        <w:t>නුඹ එහෙ ම සිතන්නට එපා, මා මේ වනයෙහි මැරුණ ද තා වැනි පවිටෙකු සමග නම් නො යමි</w:t>
      </w:r>
      <w:r w:rsidR="00D5165F">
        <w:rPr>
          <w:cs/>
          <w:lang w:bidi="si-LK"/>
        </w:rPr>
        <w:t>”</w:t>
      </w:r>
      <w:r w:rsidRPr="005B1D44">
        <w:rPr>
          <w:cs/>
          <w:lang w:bidi="si-LK"/>
        </w:rPr>
        <w:t xml:space="preserve"> යි කියා,</w:t>
      </w:r>
    </w:p>
    <w:p w14:paraId="06748AC7" w14:textId="77777777" w:rsidR="0090160A" w:rsidRDefault="00D5165F" w:rsidP="00C836E3">
      <w:pPr>
        <w:pStyle w:val="Sinhalakawi"/>
        <w:rPr>
          <w:lang w:bidi="si-LK"/>
        </w:rPr>
      </w:pPr>
      <w:r>
        <w:rPr>
          <w:cs/>
          <w:lang w:bidi="si-LK"/>
        </w:rPr>
        <w:t>“</w:t>
      </w:r>
      <w:r w:rsidR="006B2E78" w:rsidRPr="005B1D44">
        <w:rPr>
          <w:cs/>
          <w:lang w:bidi="si-LK"/>
        </w:rPr>
        <w:t>එකැතින් නැසුනු ඇස් - ඇත්තෙම් කතර ආයෙම්,</w:t>
      </w:r>
      <w:r w:rsidR="0090160A">
        <w:rPr>
          <w:rFonts w:hint="cs"/>
          <w:cs/>
          <w:lang w:bidi="si-LK"/>
        </w:rPr>
        <w:t xml:space="preserve"> </w:t>
      </w:r>
    </w:p>
    <w:p w14:paraId="76F7FD9A" w14:textId="4E35F13D" w:rsidR="006B2E78" w:rsidRDefault="006B2E78" w:rsidP="00C836E3">
      <w:pPr>
        <w:pStyle w:val="Sinhalakawi"/>
        <w:rPr>
          <w:lang w:bidi="si-LK"/>
        </w:rPr>
      </w:pPr>
      <w:r w:rsidRPr="005B1D44">
        <w:rPr>
          <w:cs/>
          <w:lang w:bidi="si-LK"/>
        </w:rPr>
        <w:t>හෝනේ නො යමි යහළූ - බැව් නැත අඳබලුන් හා</w:t>
      </w:r>
      <w:r w:rsidR="0090160A">
        <w:rPr>
          <w:rFonts w:hint="cs"/>
          <w:cs/>
          <w:lang w:bidi="si-LK"/>
        </w:rPr>
        <w:t>.</w:t>
      </w:r>
    </w:p>
    <w:p w14:paraId="0C89A6AC" w14:textId="17CBBD9F" w:rsidR="0090160A" w:rsidRPr="005B1D44" w:rsidRDefault="0090160A" w:rsidP="00C836E3">
      <w:pPr>
        <w:pStyle w:val="Sinhalakawi"/>
        <w:rPr>
          <w:lang w:bidi="si-LK"/>
        </w:rPr>
      </w:pPr>
      <w:r>
        <w:rPr>
          <w:rFonts w:hint="cs"/>
          <w:cs/>
          <w:lang w:bidi="si-LK"/>
        </w:rPr>
        <w:t>.</w:t>
      </w:r>
    </w:p>
    <w:p w14:paraId="34C742D2" w14:textId="77777777" w:rsidR="0090160A" w:rsidRDefault="006B2E78" w:rsidP="00C836E3">
      <w:pPr>
        <w:pStyle w:val="Sinhalakawi"/>
        <w:rPr>
          <w:lang w:bidi="si-LK"/>
        </w:rPr>
      </w:pPr>
      <w:r w:rsidRPr="0090160A">
        <w:rPr>
          <w:cs/>
        </w:rPr>
        <w:t>එකැතින් නැසුනු ඇස් - ඇත්තෙමි කතර ආයෙම්</w:t>
      </w:r>
      <w:r w:rsidR="0090160A">
        <w:rPr>
          <w:rFonts w:hint="cs"/>
          <w:cs/>
          <w:lang w:bidi="si-LK"/>
        </w:rPr>
        <w:t xml:space="preserve">, </w:t>
      </w:r>
    </w:p>
    <w:p w14:paraId="22C9004C" w14:textId="54FACE40" w:rsidR="006B2E78" w:rsidRPr="0090160A" w:rsidRDefault="006B2E78" w:rsidP="00C836E3">
      <w:pPr>
        <w:pStyle w:val="Sinhalakawi"/>
      </w:pPr>
      <w:r w:rsidRPr="0090160A">
        <w:rPr>
          <w:cs/>
        </w:rPr>
        <w:t>මැරෙන්නෙමි නො ද යන්නෙමි - යහළු නැත අඳබලු හා</w:t>
      </w:r>
      <w:r w:rsidR="00D5165F" w:rsidRPr="0090160A">
        <w:rPr>
          <w:cs/>
          <w:lang w:bidi="si-LK"/>
        </w:rPr>
        <w:t>”</w:t>
      </w:r>
    </w:p>
    <w:p w14:paraId="71BBCE92" w14:textId="29A989B1" w:rsidR="005E51FD" w:rsidRDefault="006B2E78" w:rsidP="00574000">
      <w:pPr>
        <w:rPr>
          <w:lang w:bidi="si-LK"/>
        </w:rPr>
      </w:pPr>
      <w:r w:rsidRPr="005B1D44">
        <w:rPr>
          <w:cs/>
          <w:lang w:bidi="si-LK"/>
        </w:rPr>
        <w:t>යි මෙසේ</w:t>
      </w:r>
      <w:r w:rsidR="00C909C1">
        <w:rPr>
          <w:cs/>
          <w:lang w:bidi="si-LK"/>
        </w:rPr>
        <w:t>ත්</w:t>
      </w:r>
      <w:r w:rsidRPr="005B1D44">
        <w:rPr>
          <w:cs/>
          <w:lang w:bidi="si-LK"/>
        </w:rPr>
        <w:t xml:space="preserve"> කීයේ ය. තෙරුන්ගේ මේ කතාව අසා හෙරණ තෙමේ මහත් සංවේගයට පැමිණ </w:t>
      </w:r>
      <w:r w:rsidR="00D5165F">
        <w:rPr>
          <w:cs/>
          <w:lang w:bidi="si-LK"/>
        </w:rPr>
        <w:t>“</w:t>
      </w:r>
      <w:r w:rsidRPr="005B1D44">
        <w:rPr>
          <w:cs/>
          <w:lang w:bidi="si-LK"/>
        </w:rPr>
        <w:t>අහෝ! මා විසින් ඉතා බැරෑරුම් ක්‍රියාවක් කරණ ලද්දේ ය, මා විසින් කරණ ලද ඒ ක</w:t>
      </w:r>
      <w:r w:rsidR="00983463">
        <w:rPr>
          <w:cs/>
          <w:lang w:bidi="si-LK"/>
        </w:rPr>
        <w:t>ර්‍ම</w:t>
      </w:r>
      <w:r w:rsidRPr="005B1D44">
        <w:rPr>
          <w:cs/>
          <w:lang w:bidi="si-LK"/>
        </w:rPr>
        <w:t>ය ඉතා සැහැසි ය, දරුණු ය, නො සුදුසු ය</w:t>
      </w:r>
      <w:r w:rsidR="00D5165F">
        <w:rPr>
          <w:cs/>
          <w:lang w:bidi="si-LK"/>
        </w:rPr>
        <w:t>”</w:t>
      </w:r>
      <w:r w:rsidRPr="005B1D44">
        <w:rPr>
          <w:cs/>
          <w:lang w:bidi="si-LK"/>
        </w:rPr>
        <w:t xml:space="preserve"> යි හිසැ දෙඅත් බැඳ අඬමින් වනයට ම රිංගා ගත්තේ ය. එයින් තෙරුන් වහන්සේ වනයෙහි තනි වූහ. ඇසු</w:t>
      </w:r>
      <w:r w:rsidR="00C909C1">
        <w:rPr>
          <w:cs/>
          <w:lang w:bidi="si-LK"/>
        </w:rPr>
        <w:t>ත්</w:t>
      </w:r>
      <w:r w:rsidRPr="005B1D44">
        <w:rPr>
          <w:cs/>
          <w:lang w:bidi="si-LK"/>
        </w:rPr>
        <w:t xml:space="preserve"> අන්ධ ය. මෙසේ විපතට වැටුනු තෙරුන්ගේ ඒ මහත් වූ ගුණශීලතේජසින් ශක්‍රද</w:t>
      </w:r>
      <w:r w:rsidR="00AF65A6">
        <w:rPr>
          <w:rFonts w:hint="cs"/>
          <w:cs/>
          <w:lang w:bidi="si-LK"/>
        </w:rPr>
        <w:t>ේ</w:t>
      </w:r>
      <w:r w:rsidRPr="005B1D44">
        <w:rPr>
          <w:cs/>
          <w:lang w:bidi="si-LK"/>
        </w:rPr>
        <w:t>ව</w:t>
      </w:r>
      <w:r w:rsidR="00AF65A6">
        <w:rPr>
          <w:rFonts w:hint="cs"/>
          <w:cs/>
          <w:lang w:bidi="si-LK"/>
        </w:rPr>
        <w:t>ේ</w:t>
      </w:r>
      <w:r w:rsidRPr="005B1D44">
        <w:rPr>
          <w:cs/>
          <w:lang w:bidi="si-LK"/>
        </w:rPr>
        <w:t>න්ද්‍රයාගේ පඬු ඇඹුල් ගල් අසුන උණු වී ගියේ ය. එවිට ශ්‍රක්‍ර තෙමේ කවරෙක් මා මේ තැනින් පහකරණු කැමැත්තේ දැ</w:t>
      </w:r>
      <w:r w:rsidR="00D5165F">
        <w:rPr>
          <w:cs/>
          <w:lang w:bidi="si-LK"/>
        </w:rPr>
        <w:t>”</w:t>
      </w:r>
      <w:r w:rsidRPr="005B1D44">
        <w:rPr>
          <w:cs/>
          <w:lang w:bidi="si-LK"/>
        </w:rPr>
        <w:t xml:space="preserve"> යි දිවැස් යොමා බලන්නේ, ඇස් අන්ධ ව වනයෙහි තනි වී ගිය චක්කුපාල මහ තෙරුන් දුටුයේ ය. දැක, </w:t>
      </w:r>
      <w:r w:rsidR="00D5165F">
        <w:rPr>
          <w:cs/>
          <w:lang w:bidi="si-LK"/>
        </w:rPr>
        <w:t>“</w:t>
      </w:r>
      <w:r w:rsidRPr="005B1D44">
        <w:rPr>
          <w:cs/>
          <w:lang w:bidi="si-LK"/>
        </w:rPr>
        <w:t xml:space="preserve">ඉදින් මම මෙබඳු පවට </w:t>
      </w:r>
      <w:r w:rsidRPr="005B1D44">
        <w:rPr>
          <w:cs/>
          <w:lang w:bidi="si-LK"/>
        </w:rPr>
        <w:lastRenderedPageBreak/>
        <w:t>බිය වූ දහම් ගරු කොට ගත් පින්වතුන් වහන්සේගේ සමීපයට නො යන්නෙම් නම්, මාගේ හිස සත් කඩකට පැළී යන්නේ ය</w:t>
      </w:r>
      <w:r w:rsidR="00D5165F">
        <w:rPr>
          <w:cs/>
          <w:lang w:bidi="si-LK"/>
        </w:rPr>
        <w:t>”</w:t>
      </w:r>
      <w:r w:rsidRPr="005B1D44">
        <w:rPr>
          <w:cs/>
          <w:lang w:bidi="si-LK"/>
        </w:rPr>
        <w:t xml:space="preserve"> යි සිතා වහා තෙරුන් ලඟට ගොස්, තමන් පැමිණී බව දැන්වීමට පයින් ශබ්ද කළේ ය. ඉක්බිති ස්ථවිර තෙමේ </w:t>
      </w:r>
      <w:r w:rsidR="00D5165F">
        <w:rPr>
          <w:cs/>
          <w:lang w:bidi="si-LK"/>
        </w:rPr>
        <w:t>“</w:t>
      </w:r>
      <w:r w:rsidRPr="005B1D44">
        <w:rPr>
          <w:cs/>
          <w:lang w:bidi="si-LK"/>
        </w:rPr>
        <w:t>මේ කවරෙක් දැ</w:t>
      </w:r>
      <w:r w:rsidR="00D5165F">
        <w:rPr>
          <w:cs/>
          <w:lang w:bidi="si-LK"/>
        </w:rPr>
        <w:t>”</w:t>
      </w:r>
      <w:r w:rsidRPr="005B1D44">
        <w:rPr>
          <w:cs/>
          <w:lang w:bidi="si-LK"/>
        </w:rPr>
        <w:t xml:space="preserve"> යි විචාළේ ය. </w:t>
      </w:r>
      <w:r w:rsidR="00D5165F">
        <w:rPr>
          <w:cs/>
          <w:lang w:bidi="si-LK"/>
        </w:rPr>
        <w:t>“</w:t>
      </w:r>
      <w:r w:rsidRPr="005B1D44">
        <w:rPr>
          <w:cs/>
          <w:lang w:bidi="si-LK"/>
        </w:rPr>
        <w:t>ස්වාමීනි! මම මගැ යන්නෙක්මි</w:t>
      </w:r>
      <w:r w:rsidR="00D5165F">
        <w:rPr>
          <w:cs/>
          <w:lang w:bidi="si-LK"/>
        </w:rPr>
        <w:t>”</w:t>
      </w:r>
      <w:r w:rsidRPr="005B1D44">
        <w:rPr>
          <w:cs/>
          <w:lang w:bidi="si-LK"/>
        </w:rPr>
        <w:t xml:space="preserve"> යි හේ පිළිතුරු දින. </w:t>
      </w:r>
      <w:r w:rsidR="00D5165F">
        <w:rPr>
          <w:cs/>
          <w:lang w:bidi="si-LK"/>
        </w:rPr>
        <w:t>“</w:t>
      </w:r>
      <w:r w:rsidRPr="005B1D44">
        <w:rPr>
          <w:cs/>
          <w:lang w:bidi="si-LK"/>
        </w:rPr>
        <w:t>උපාසකය! කොතැන යෙහි දැ</w:t>
      </w:r>
      <w:r w:rsidR="00D5165F">
        <w:rPr>
          <w:cs/>
          <w:lang w:bidi="si-LK"/>
        </w:rPr>
        <w:t>”</w:t>
      </w:r>
      <w:r w:rsidRPr="005B1D44">
        <w:rPr>
          <w:cs/>
          <w:lang w:bidi="si-LK"/>
        </w:rPr>
        <w:t xml:space="preserve"> යි තෙරුන් විචාළ විට, </w:t>
      </w:r>
      <w:r w:rsidR="00D5165F">
        <w:rPr>
          <w:cs/>
          <w:lang w:bidi="si-LK"/>
        </w:rPr>
        <w:t>“</w:t>
      </w:r>
      <w:r w:rsidRPr="005B1D44">
        <w:rPr>
          <w:cs/>
          <w:lang w:bidi="si-LK"/>
        </w:rPr>
        <w:t>ස්වාමීනි! මම සැවැත්නුවරට යමි</w:t>
      </w:r>
      <w:r w:rsidR="00D5165F">
        <w:rPr>
          <w:cs/>
          <w:lang w:bidi="si-LK"/>
        </w:rPr>
        <w:t>”</w:t>
      </w:r>
      <w:r w:rsidRPr="005B1D44">
        <w:rPr>
          <w:cs/>
          <w:lang w:bidi="si-LK"/>
        </w:rPr>
        <w:t xml:space="preserve"> යි කීයේ ය. </w:t>
      </w:r>
      <w:r w:rsidR="00D5165F">
        <w:rPr>
          <w:cs/>
          <w:lang w:bidi="si-LK"/>
        </w:rPr>
        <w:t>“</w:t>
      </w:r>
      <w:r w:rsidRPr="005B1D44">
        <w:rPr>
          <w:cs/>
          <w:lang w:bidi="si-LK"/>
        </w:rPr>
        <w:t>උපාසකය! එසේ නම් යව</w:t>
      </w:r>
      <w:r w:rsidR="00D5165F">
        <w:rPr>
          <w:cs/>
          <w:lang w:bidi="si-LK"/>
        </w:rPr>
        <w:t>”</w:t>
      </w:r>
      <w:r w:rsidRPr="005B1D44">
        <w:rPr>
          <w:cs/>
          <w:lang w:bidi="si-LK"/>
        </w:rPr>
        <w:t xml:space="preserve"> යි කී විට, </w:t>
      </w:r>
      <w:r w:rsidR="00D5165F">
        <w:rPr>
          <w:cs/>
          <w:lang w:bidi="si-LK"/>
        </w:rPr>
        <w:t>“</w:t>
      </w:r>
      <w:r w:rsidRPr="005B1D44">
        <w:rPr>
          <w:cs/>
          <w:lang w:bidi="si-LK"/>
        </w:rPr>
        <w:t>ස්වාමීනි! පින්වතුන් වහන්සේ කොතැන වඩින්නාහු දැ</w:t>
      </w:r>
      <w:r w:rsidR="00D5165F">
        <w:rPr>
          <w:cs/>
          <w:lang w:bidi="si-LK"/>
        </w:rPr>
        <w:t>”</w:t>
      </w:r>
      <w:r w:rsidRPr="005B1D44">
        <w:rPr>
          <w:cs/>
          <w:lang w:bidi="si-LK"/>
        </w:rPr>
        <w:t xml:space="preserve"> යි ඇසුයේ ය. </w:t>
      </w:r>
      <w:r w:rsidR="00D5165F">
        <w:rPr>
          <w:cs/>
          <w:lang w:bidi="si-LK"/>
        </w:rPr>
        <w:t>“</w:t>
      </w:r>
      <w:r w:rsidRPr="005B1D44">
        <w:rPr>
          <w:cs/>
          <w:lang w:bidi="si-LK"/>
        </w:rPr>
        <w:t>මම</w:t>
      </w:r>
      <w:r w:rsidR="00C909C1">
        <w:rPr>
          <w:cs/>
          <w:lang w:bidi="si-LK"/>
        </w:rPr>
        <w:t>ත්</w:t>
      </w:r>
      <w:r w:rsidRPr="005B1D44">
        <w:rPr>
          <w:cs/>
          <w:lang w:bidi="si-LK"/>
        </w:rPr>
        <w:t xml:space="preserve"> එහි යමි</w:t>
      </w:r>
      <w:r w:rsidR="00D5165F">
        <w:rPr>
          <w:cs/>
          <w:lang w:bidi="si-LK"/>
        </w:rPr>
        <w:t>”</w:t>
      </w:r>
      <w:r w:rsidRPr="005B1D44">
        <w:rPr>
          <w:cs/>
          <w:lang w:bidi="si-LK"/>
        </w:rPr>
        <w:t xml:space="preserve"> යි ස්ථවිර තෙමේ කීයේ ය. </w:t>
      </w:r>
      <w:r w:rsidR="00D5165F">
        <w:rPr>
          <w:cs/>
          <w:lang w:bidi="si-LK"/>
        </w:rPr>
        <w:t>“</w:t>
      </w:r>
      <w:r w:rsidRPr="005B1D44">
        <w:rPr>
          <w:cs/>
          <w:lang w:bidi="si-LK"/>
        </w:rPr>
        <w:t>එසේ නම් ස්වාමීනි! අපි දෙදෙනා එකතු ව යමු</w:t>
      </w:r>
      <w:r w:rsidR="00D5165F">
        <w:rPr>
          <w:cs/>
          <w:lang w:bidi="si-LK"/>
        </w:rPr>
        <w:t>”</w:t>
      </w:r>
      <w:r w:rsidRPr="005B1D44">
        <w:rPr>
          <w:cs/>
          <w:lang w:bidi="si-LK"/>
        </w:rPr>
        <w:t xml:space="preserve"> යි මගියා කී විට, </w:t>
      </w:r>
      <w:r w:rsidR="00D5165F">
        <w:rPr>
          <w:cs/>
          <w:lang w:bidi="si-LK"/>
        </w:rPr>
        <w:t>“</w:t>
      </w:r>
      <w:r w:rsidRPr="005B1D44">
        <w:rPr>
          <w:cs/>
          <w:lang w:bidi="si-LK"/>
        </w:rPr>
        <w:t>මම දු</w:t>
      </w:r>
      <w:r w:rsidR="00846FF4">
        <w:rPr>
          <w:cs/>
          <w:lang w:bidi="si-LK"/>
        </w:rPr>
        <w:t>ර්‍ව</w:t>
      </w:r>
      <w:r w:rsidRPr="005B1D44">
        <w:rPr>
          <w:cs/>
          <w:lang w:bidi="si-LK"/>
        </w:rPr>
        <w:t>ල වෙමි, මා සමග යන්නා වූ තමුසේට ප්‍රමාද වන්නේ ය</w:t>
      </w:r>
      <w:r w:rsidR="00D5165F">
        <w:rPr>
          <w:cs/>
          <w:lang w:bidi="si-LK"/>
        </w:rPr>
        <w:t>”</w:t>
      </w:r>
      <w:r w:rsidRPr="005B1D44">
        <w:rPr>
          <w:cs/>
          <w:lang w:bidi="si-LK"/>
        </w:rPr>
        <w:t xml:space="preserve"> යි කී ය. </w:t>
      </w:r>
      <w:r w:rsidR="00D5165F">
        <w:rPr>
          <w:cs/>
          <w:lang w:bidi="si-LK"/>
        </w:rPr>
        <w:t>“</w:t>
      </w:r>
      <w:r w:rsidRPr="005B1D44">
        <w:rPr>
          <w:cs/>
          <w:lang w:bidi="si-LK"/>
        </w:rPr>
        <w:t>ස්වාමීනි! මට හදිසි කටයුත්තෙක් නැත, පින්වතුන් වහන්සේ සමග යෑමෙන් මට දශ විධපුණ්‍යක්‍රියාවස්තුන් අතුරෙහි එකක් ලැබිය හැකි ය</w:t>
      </w:r>
      <w:r w:rsidR="00D5165F">
        <w:rPr>
          <w:cs/>
          <w:lang w:bidi="si-LK"/>
        </w:rPr>
        <w:t>”</w:t>
      </w:r>
      <w:r w:rsidRPr="005B1D44">
        <w:rPr>
          <w:cs/>
          <w:lang w:bidi="si-LK"/>
        </w:rPr>
        <w:t xml:space="preserve"> යි කීයේ ය. </w:t>
      </w:r>
    </w:p>
    <w:p w14:paraId="141D271F" w14:textId="431E009F" w:rsidR="006B2E78" w:rsidRPr="005B1D44" w:rsidRDefault="006B2E78" w:rsidP="00574000">
      <w:pPr>
        <w:rPr>
          <w:lang w:bidi="si-LK"/>
        </w:rPr>
      </w:pPr>
      <w:r w:rsidRPr="005B1D44">
        <w:rPr>
          <w:cs/>
          <w:lang w:bidi="si-LK"/>
        </w:rPr>
        <w:t xml:space="preserve">ස්ථවිර තෙමේ </w:t>
      </w:r>
      <w:r w:rsidR="00D5165F">
        <w:rPr>
          <w:cs/>
          <w:lang w:bidi="si-LK"/>
        </w:rPr>
        <w:t>“</w:t>
      </w:r>
      <w:r w:rsidRPr="005B1D44">
        <w:rPr>
          <w:cs/>
          <w:lang w:bidi="si-LK"/>
        </w:rPr>
        <w:t>මේ තෙමේ සත්පුරුෂයෙක් වන්නේ ය</w:t>
      </w:r>
      <w:r w:rsidR="00D5165F">
        <w:rPr>
          <w:cs/>
          <w:lang w:bidi="si-LK"/>
        </w:rPr>
        <w:t>”</w:t>
      </w:r>
      <w:r w:rsidRPr="005B1D44">
        <w:rPr>
          <w:cs/>
          <w:lang w:bidi="si-LK"/>
        </w:rPr>
        <w:t xml:space="preserve"> යි සිතා </w:t>
      </w:r>
      <w:r w:rsidR="00D5165F">
        <w:rPr>
          <w:cs/>
          <w:lang w:bidi="si-LK"/>
        </w:rPr>
        <w:t>“</w:t>
      </w:r>
      <w:r w:rsidRPr="005B1D44">
        <w:rPr>
          <w:cs/>
          <w:lang w:bidi="si-LK"/>
        </w:rPr>
        <w:t>උපාසකය! එසේ නම් මාගේ මේ සැරයටියෙහි කොණ අල්ලා ගණුව</w:t>
      </w:r>
      <w:r w:rsidR="00D5165F">
        <w:rPr>
          <w:cs/>
          <w:lang w:bidi="si-LK"/>
        </w:rPr>
        <w:t>”</w:t>
      </w:r>
      <w:r w:rsidRPr="005B1D44">
        <w:rPr>
          <w:cs/>
          <w:lang w:bidi="si-LK"/>
        </w:rPr>
        <w:t xml:space="preserve"> යි කීයේ ය. ශක්‍ර</w:t>
      </w:r>
      <w:r w:rsidR="007C6934">
        <w:rPr>
          <w:cs/>
          <w:lang w:bidi="si-LK"/>
        </w:rPr>
        <w:t>දේවේ</w:t>
      </w:r>
      <w:r w:rsidRPr="005B1D44">
        <w:rPr>
          <w:cs/>
          <w:lang w:bidi="si-LK"/>
        </w:rPr>
        <w:t>න්ද්‍ර තෙමේ ද සැරයටි කොණ ගෙණ, තමන්ගේ දේවානුභාවයෙන් පොළොව හකුළුවමින් ගොස් සවස් කාලයෙහි තෙරුන් ජෙතවනාරාමයට පමුණුවාලූයේ ය. ස්ථවිර තෙමේ සැවැත්නුවර ඒ ඒ තැන ගයනු ලබන මිහිරි වූ කන්කලු වූ තූ</w:t>
      </w:r>
      <w:r w:rsidR="00BB1AB3">
        <w:rPr>
          <w:cs/>
          <w:lang w:bidi="si-LK"/>
        </w:rPr>
        <w:t>ර්‍ය්‍ය</w:t>
      </w:r>
      <w:r w:rsidRPr="005B1D44">
        <w:rPr>
          <w:cs/>
          <w:lang w:bidi="si-LK"/>
        </w:rPr>
        <w:t xml:space="preserve">නාදයන් අසා </w:t>
      </w:r>
      <w:r w:rsidR="00D5165F">
        <w:rPr>
          <w:cs/>
          <w:lang w:bidi="si-LK"/>
        </w:rPr>
        <w:t>“</w:t>
      </w:r>
      <w:r w:rsidRPr="005B1D44">
        <w:rPr>
          <w:cs/>
          <w:lang w:bidi="si-LK"/>
        </w:rPr>
        <w:t>මේ මිහිරි ශබ්ද කො තැන පවතින්නෙක් දැ</w:t>
      </w:r>
      <w:r w:rsidR="00D5165F">
        <w:rPr>
          <w:cs/>
          <w:lang w:bidi="si-LK"/>
        </w:rPr>
        <w:t>”</w:t>
      </w:r>
      <w:r w:rsidRPr="005B1D44">
        <w:rPr>
          <w:cs/>
          <w:lang w:bidi="si-LK"/>
        </w:rPr>
        <w:t xml:space="preserve"> යි ඇසුයේ ය. </w:t>
      </w:r>
      <w:r w:rsidR="00D5165F">
        <w:rPr>
          <w:cs/>
          <w:lang w:bidi="si-LK"/>
        </w:rPr>
        <w:t>“</w:t>
      </w:r>
      <w:r w:rsidRPr="005B1D44">
        <w:rPr>
          <w:cs/>
          <w:lang w:bidi="si-LK"/>
        </w:rPr>
        <w:t>ස්වාමීනි! සැවැත්නුවරැ ය</w:t>
      </w:r>
      <w:r w:rsidR="00D5165F">
        <w:rPr>
          <w:cs/>
          <w:lang w:bidi="si-LK"/>
        </w:rPr>
        <w:t>”</w:t>
      </w:r>
      <w:r w:rsidRPr="005B1D44">
        <w:rPr>
          <w:cs/>
          <w:lang w:bidi="si-LK"/>
        </w:rPr>
        <w:t xml:space="preserve"> යි ඔහු කීයේ ය. </w:t>
      </w:r>
      <w:r w:rsidR="00D5165F">
        <w:rPr>
          <w:cs/>
          <w:lang w:bidi="si-LK"/>
        </w:rPr>
        <w:t>“</w:t>
      </w:r>
      <w:r w:rsidRPr="005B1D44">
        <w:rPr>
          <w:cs/>
          <w:lang w:bidi="si-LK"/>
        </w:rPr>
        <w:t>උපාසකය! පෙර දවසැ මේ ගමනට අපට බොහෝ කාලයක් ගත විය, අද නම් ඉතා ඉක්මනින් ගමන් කරණු හැකි වී ය</w:t>
      </w:r>
      <w:r w:rsidR="00D5165F">
        <w:rPr>
          <w:cs/>
          <w:lang w:bidi="si-LK"/>
        </w:rPr>
        <w:t>”</w:t>
      </w:r>
      <w:r w:rsidRPr="005B1D44">
        <w:rPr>
          <w:cs/>
          <w:lang w:bidi="si-LK"/>
        </w:rPr>
        <w:t xml:space="preserve"> යි තෙරුන් කී කල්හි </w:t>
      </w:r>
      <w:r w:rsidR="00D5165F">
        <w:rPr>
          <w:cs/>
          <w:lang w:bidi="si-LK"/>
        </w:rPr>
        <w:t>“</w:t>
      </w:r>
      <w:r w:rsidRPr="005B1D44">
        <w:rPr>
          <w:cs/>
          <w:lang w:bidi="si-LK"/>
        </w:rPr>
        <w:t>ස්වාමීනි! මම සැවැත්නුවරට යෑමට කොට මගක් දනිමි, අද ඒ මගින් ආමි</w:t>
      </w:r>
      <w:r w:rsidR="00D5165F">
        <w:rPr>
          <w:cs/>
          <w:lang w:bidi="si-LK"/>
        </w:rPr>
        <w:t>”</w:t>
      </w:r>
      <w:r w:rsidRPr="005B1D44">
        <w:rPr>
          <w:cs/>
          <w:lang w:bidi="si-LK"/>
        </w:rPr>
        <w:t xml:space="preserve"> යි කී කල්හි ස්ථවිර තෙමේ </w:t>
      </w:r>
      <w:r w:rsidR="00D5165F">
        <w:rPr>
          <w:cs/>
          <w:lang w:bidi="si-LK"/>
        </w:rPr>
        <w:t>“</w:t>
      </w:r>
      <w:r w:rsidRPr="005B1D44">
        <w:rPr>
          <w:cs/>
          <w:lang w:bidi="si-LK"/>
        </w:rPr>
        <w:t>මෙ තෙමේ මිනිසෙක් නො වේ, දෙවියෙකු විය යුතු ය</w:t>
      </w:r>
      <w:r w:rsidR="00D5165F">
        <w:rPr>
          <w:cs/>
          <w:lang w:bidi="si-LK"/>
        </w:rPr>
        <w:t>”</w:t>
      </w:r>
      <w:r w:rsidRPr="005B1D44">
        <w:rPr>
          <w:cs/>
          <w:lang w:bidi="si-LK"/>
        </w:rPr>
        <w:t xml:space="preserve"> යි සැලකූයේ ය. සක්දෙවි තෙමේ තෙරුන් සඳහා උන්වහන්සේගේ මලනු කෙළෙඹියා විසින් කරවන ලද පන්සලට තෙරුන් පමුණුවා, එහි අසුනක වඩා හිඳුවා, නැවත පිය යහළුවෙකුගේ වෙසින් තෙරුන්ගේ මලනුවන් ලඟට ගොස් </w:t>
      </w:r>
      <w:r w:rsidR="00D5165F">
        <w:rPr>
          <w:cs/>
          <w:lang w:bidi="si-LK"/>
        </w:rPr>
        <w:t>“</w:t>
      </w:r>
      <w:r w:rsidRPr="005B1D44">
        <w:rPr>
          <w:cs/>
          <w:lang w:bidi="si-LK"/>
        </w:rPr>
        <w:t>යහළු පාල!</w:t>
      </w:r>
      <w:r w:rsidR="00D5165F">
        <w:rPr>
          <w:cs/>
          <w:lang w:bidi="si-LK"/>
        </w:rPr>
        <w:t>”</w:t>
      </w:r>
      <w:r w:rsidRPr="005B1D44">
        <w:rPr>
          <w:cs/>
          <w:lang w:bidi="si-LK"/>
        </w:rPr>
        <w:t xml:space="preserve"> යි කැඳවා </w:t>
      </w:r>
      <w:r w:rsidR="00D5165F">
        <w:rPr>
          <w:cs/>
          <w:lang w:bidi="si-LK"/>
        </w:rPr>
        <w:t>“</w:t>
      </w:r>
      <w:r w:rsidRPr="005B1D44">
        <w:rPr>
          <w:cs/>
          <w:lang w:bidi="si-LK"/>
        </w:rPr>
        <w:t>කිම, තෙරුන් ආබව නො දන්නෙහි ද? තෙරුන් වහන්සේ පැමිණියහ, මම දැන් පන්සලට ගියෙමි, නුඹ විසින් කරවන ලද පන්සලෙහි තෙරුන් දැක ආයෙමි</w:t>
      </w:r>
      <w:r w:rsidR="00D5165F">
        <w:rPr>
          <w:cs/>
          <w:lang w:bidi="si-LK"/>
        </w:rPr>
        <w:t>”</w:t>
      </w:r>
      <w:r w:rsidRPr="005B1D44">
        <w:rPr>
          <w:cs/>
          <w:lang w:bidi="si-LK"/>
        </w:rPr>
        <w:t xml:space="preserve"> යි කියා ගියේ ය. කෙළෙඹි තෙමේ විහාරයට ගොස් තෙරුන් දැක, පා මුල පෙරළෙමින් අඬා </w:t>
      </w:r>
      <w:r w:rsidR="00D5165F">
        <w:rPr>
          <w:cs/>
          <w:lang w:bidi="si-LK"/>
        </w:rPr>
        <w:t>“</w:t>
      </w:r>
      <w:r w:rsidRPr="005B1D44">
        <w:rPr>
          <w:cs/>
          <w:lang w:bidi="si-LK"/>
        </w:rPr>
        <w:t>ස්වාමීනි! ඔබ වහන්සේට සිදුවන මේ විපත දැක, මම මුල දී ඔබ වහන්සේගේ පැවිදි වීමට විරුද්ධ වීමි</w:t>
      </w:r>
      <w:r w:rsidR="00D5165F">
        <w:rPr>
          <w:cs/>
          <w:lang w:bidi="si-LK"/>
        </w:rPr>
        <w:t>”</w:t>
      </w:r>
      <w:r w:rsidRPr="005B1D44">
        <w:rPr>
          <w:cs/>
          <w:lang w:bidi="si-LK"/>
        </w:rPr>
        <w:t xml:space="preserve"> යි කියා දාස දරුවන් දෙ දෙනකුත් දාසකමින් මුදා තෙරුන් ලඟ පැවිදි කරවා ඇතුල් ගමින් කැඳබත් ආදිය ගෙණවුත් තෙරුන්ට උපස්ථාන කරවු</w:t>
      </w:r>
      <w:r w:rsidR="00D5165F">
        <w:rPr>
          <w:cs/>
          <w:lang w:bidi="si-LK"/>
        </w:rPr>
        <w:t>”</w:t>
      </w:r>
      <w:r w:rsidRPr="005B1D44">
        <w:rPr>
          <w:cs/>
          <w:lang w:bidi="si-LK"/>
        </w:rPr>
        <w:t xml:space="preserve"> යි නියම කළේ ය. සාමණේරයෝ ද තෙරුන්ට උපස්ථාන කළෝ ය.</w:t>
      </w:r>
    </w:p>
    <w:p w14:paraId="3D729CFD" w14:textId="0F364D6E" w:rsidR="006B2E78" w:rsidRPr="008F4937" w:rsidRDefault="006B2E78" w:rsidP="00574000">
      <w:pPr>
        <w:rPr>
          <w:cs/>
          <w:lang w:val="en-AU" w:bidi="si-LK"/>
        </w:rPr>
      </w:pPr>
      <w:r w:rsidRPr="005B1D44">
        <w:rPr>
          <w:cs/>
          <w:lang w:bidi="si-LK"/>
        </w:rPr>
        <w:t>මේ කාලයෙහි දවසක් දිසා වැසි බොහෝ භි</w:t>
      </w:r>
      <w:r w:rsidR="00022B53">
        <w:rPr>
          <w:cs/>
          <w:lang w:bidi="si-LK"/>
        </w:rPr>
        <w:t>ක්‍ෂූ</w:t>
      </w:r>
      <w:r w:rsidRPr="005B1D44">
        <w:rPr>
          <w:cs/>
          <w:lang w:bidi="si-LK"/>
        </w:rPr>
        <w:t xml:space="preserve">හු </w:t>
      </w:r>
      <w:r w:rsidR="00D5165F">
        <w:rPr>
          <w:cs/>
          <w:lang w:bidi="si-LK"/>
        </w:rPr>
        <w:t>“</w:t>
      </w:r>
      <w:r w:rsidRPr="005B1D44">
        <w:rPr>
          <w:cs/>
          <w:lang w:bidi="si-LK"/>
        </w:rPr>
        <w:t>බුදුරජුන් දකිමු</w:t>
      </w:r>
      <w:r w:rsidR="00D5165F">
        <w:rPr>
          <w:cs/>
          <w:lang w:bidi="si-LK"/>
        </w:rPr>
        <w:t>”</w:t>
      </w:r>
      <w:r w:rsidRPr="005B1D44">
        <w:rPr>
          <w:cs/>
          <w:lang w:bidi="si-LK"/>
        </w:rPr>
        <w:t xml:space="preserve"> යි ජ</w:t>
      </w:r>
      <w:r w:rsidR="00945B5B">
        <w:rPr>
          <w:rFonts w:hint="cs"/>
          <w:cs/>
          <w:lang w:bidi="si-LK"/>
        </w:rPr>
        <w:t>ේ</w:t>
      </w:r>
      <w:r w:rsidRPr="005B1D44">
        <w:rPr>
          <w:cs/>
          <w:lang w:bidi="si-LK"/>
        </w:rPr>
        <w:t xml:space="preserve">තවනයට අවුත් බුදුරජුන් දැක වැඳ, අසූ මහතෙරුන් හමු ව වෙහෙරතුළ හැසිරෙන්නාහු </w:t>
      </w:r>
      <w:r w:rsidR="00D5165F">
        <w:rPr>
          <w:cs/>
          <w:lang w:bidi="si-LK"/>
        </w:rPr>
        <w:t>“</w:t>
      </w:r>
      <w:r w:rsidRPr="005B1D44">
        <w:rPr>
          <w:cs/>
          <w:lang w:bidi="si-LK"/>
        </w:rPr>
        <w:t>චක්ඛුපාල තෙරුන් වසන තැන</w:t>
      </w:r>
      <w:r w:rsidR="00C909C1">
        <w:rPr>
          <w:cs/>
          <w:lang w:bidi="si-LK"/>
        </w:rPr>
        <w:t>ත්</w:t>
      </w:r>
      <w:r w:rsidRPr="005B1D44">
        <w:rPr>
          <w:cs/>
          <w:lang w:bidi="si-LK"/>
        </w:rPr>
        <w:t xml:space="preserve"> බලමු</w:t>
      </w:r>
      <w:r w:rsidR="00D5165F">
        <w:rPr>
          <w:cs/>
          <w:lang w:bidi="si-LK"/>
        </w:rPr>
        <w:t>”</w:t>
      </w:r>
      <w:r w:rsidRPr="005B1D44">
        <w:rPr>
          <w:cs/>
          <w:lang w:bidi="si-LK"/>
        </w:rPr>
        <w:t xml:space="preserve"> යි සවස එහි යන්නට පිටත් වූහ. එ කෙණෙහි සතර දිගින් මහවලාකුළෙක් නැංගේ ය. භි</w:t>
      </w:r>
      <w:r w:rsidR="00022B53">
        <w:rPr>
          <w:cs/>
          <w:lang w:bidi="si-LK"/>
        </w:rPr>
        <w:t>ක්‍ෂූ</w:t>
      </w:r>
      <w:r w:rsidRPr="005B1D44">
        <w:rPr>
          <w:cs/>
          <w:lang w:bidi="si-LK"/>
        </w:rPr>
        <w:t xml:space="preserve">න් වහන්සේලා </w:t>
      </w:r>
      <w:r w:rsidR="00D5165F">
        <w:rPr>
          <w:cs/>
          <w:lang w:bidi="si-LK"/>
        </w:rPr>
        <w:t>“</w:t>
      </w:r>
      <w:r w:rsidRPr="005B1D44">
        <w:rPr>
          <w:cs/>
          <w:lang w:bidi="si-LK"/>
        </w:rPr>
        <w:t>දැන් සවස් විය, වලාකුළෙක් ද පෙණේ, දැන් ගමනට සුදුසු නැත, එ බැවින් හෙට උදෑසන ම ගොස් බලන්නෙමු</w:t>
      </w:r>
      <w:r w:rsidR="00D5165F">
        <w:rPr>
          <w:cs/>
          <w:lang w:bidi="si-LK"/>
        </w:rPr>
        <w:t>”</w:t>
      </w:r>
      <w:r w:rsidRPr="005B1D44">
        <w:rPr>
          <w:cs/>
          <w:lang w:bidi="si-LK"/>
        </w:rPr>
        <w:t xml:space="preserve"> යි නැවතුනාහ. වලාකුළ ද පෙරයම වැස, මැදියම පහ ව ගියේ ය. පටන් ගත් </w:t>
      </w:r>
      <w:r w:rsidR="002B2CE3">
        <w:rPr>
          <w:cs/>
          <w:lang w:bidi="si-LK"/>
        </w:rPr>
        <w:t>වීර්‍ය්‍ය</w:t>
      </w:r>
      <w:r w:rsidRPr="005B1D44">
        <w:rPr>
          <w:cs/>
          <w:lang w:bidi="si-LK"/>
        </w:rPr>
        <w:t xml:space="preserve"> ඇති පුරුදු කළ සක්මන් ඇති සැදැලෙන් බැදි චක්ඛුපාල ස්ථවිර තෙමේ වැස්සෙන් පසු සක්මන් කිරීමට සක්මන්මලුවට ගියේ ය. එ වේලෙහි වැසිදියෙන් තෙමී ගියා වූ පොළොවෙන් බොහෝ ඉඳුගොව්වෝ</w:t>
      </w:r>
      <w:r w:rsidRPr="005B1D44">
        <w:rPr>
          <w:lang w:bidi="si-LK"/>
        </w:rPr>
        <w:t xml:space="preserve"> </w:t>
      </w:r>
      <w:r w:rsidRPr="005B1D44">
        <w:rPr>
          <w:cs/>
          <w:lang w:bidi="si-LK"/>
        </w:rPr>
        <w:t>උඩට</w:t>
      </w:r>
      <w:r w:rsidR="005C1E6D">
        <w:rPr>
          <w:cs/>
          <w:lang w:bidi="si-LK"/>
        </w:rPr>
        <w:t xml:space="preserve"> </w:t>
      </w:r>
      <w:r w:rsidRPr="005B1D44">
        <w:rPr>
          <w:cs/>
          <w:lang w:bidi="si-LK"/>
        </w:rPr>
        <w:t>මතු වූහ. තෙරුන් සක්මන් කරද්දී පයට පෑගී බොහෝ ඉඳුගොව්වෝ මැරුණාහ. අතැවැස්සනට ද එදා සක්මන් මලුව හැමදීම අමතක විය. මේ අතර දිසාවැසි භි</w:t>
      </w:r>
      <w:r w:rsidR="00022B53">
        <w:rPr>
          <w:cs/>
          <w:lang w:bidi="si-LK"/>
        </w:rPr>
        <w:t>ක්‍ෂූ</w:t>
      </w:r>
      <w:r w:rsidRPr="005B1D44">
        <w:rPr>
          <w:cs/>
          <w:lang w:bidi="si-LK"/>
        </w:rPr>
        <w:t xml:space="preserve">හු </w:t>
      </w:r>
      <w:r w:rsidR="00D5165F">
        <w:rPr>
          <w:cs/>
          <w:lang w:bidi="si-LK"/>
        </w:rPr>
        <w:t>“</w:t>
      </w:r>
      <w:r w:rsidRPr="005B1D44">
        <w:rPr>
          <w:cs/>
          <w:lang w:bidi="si-LK"/>
        </w:rPr>
        <w:t>තෙරුන් වසන තැන බලමු</w:t>
      </w:r>
      <w:r w:rsidR="00D5165F">
        <w:rPr>
          <w:cs/>
          <w:lang w:bidi="si-LK"/>
        </w:rPr>
        <w:t>”</w:t>
      </w:r>
      <w:r w:rsidRPr="005B1D44">
        <w:rPr>
          <w:cs/>
          <w:lang w:bidi="si-LK"/>
        </w:rPr>
        <w:t xml:space="preserve"> යි උදෑසන ම තෙරුන් වසන තැනට ගොස් ඔබිනෙබ හැසිරෙන්නාහු, සක්මන් මලුවෙහි මළ සතුන් දැක </w:t>
      </w:r>
      <w:r w:rsidR="00D5165F">
        <w:rPr>
          <w:cs/>
          <w:lang w:bidi="si-LK"/>
        </w:rPr>
        <w:t>“</w:t>
      </w:r>
      <w:r w:rsidRPr="005B1D44">
        <w:rPr>
          <w:cs/>
          <w:lang w:bidi="si-LK"/>
        </w:rPr>
        <w:t>කවරෙක් මෙ තැන සක්මන් කළේ දැ</w:t>
      </w:r>
      <w:r w:rsidR="00D5165F">
        <w:rPr>
          <w:cs/>
          <w:lang w:bidi="si-LK"/>
        </w:rPr>
        <w:t>”</w:t>
      </w:r>
      <w:r w:rsidRPr="005B1D44">
        <w:rPr>
          <w:cs/>
          <w:lang w:bidi="si-LK"/>
        </w:rPr>
        <w:t xml:space="preserve"> යි විචාළෝ ය. තෙරුන් ගේ අතැවැස්සෝ </w:t>
      </w:r>
      <w:r w:rsidR="00D5165F">
        <w:rPr>
          <w:cs/>
          <w:lang w:bidi="si-LK"/>
        </w:rPr>
        <w:t>“</w:t>
      </w:r>
      <w:r w:rsidRPr="005B1D44">
        <w:rPr>
          <w:cs/>
          <w:lang w:bidi="si-LK"/>
        </w:rPr>
        <w:t>ස්වාමීනි! අපගේ උපාධ්‍යා‍යයන් වහන්සේ</w:t>
      </w:r>
      <w:r w:rsidR="00D5165F">
        <w:rPr>
          <w:cs/>
          <w:lang w:bidi="si-LK"/>
        </w:rPr>
        <w:t>”</w:t>
      </w:r>
      <w:r w:rsidRPr="005B1D44">
        <w:rPr>
          <w:cs/>
          <w:lang w:bidi="si-LK"/>
        </w:rPr>
        <w:t xml:space="preserve"> යි කීවාහු ය. එවිට එහි ගිය ඒ භි</w:t>
      </w:r>
      <w:r w:rsidR="00022B53">
        <w:rPr>
          <w:cs/>
          <w:lang w:bidi="si-LK"/>
        </w:rPr>
        <w:t>ක්‍ෂූ</w:t>
      </w:r>
      <w:r w:rsidRPr="005B1D44">
        <w:rPr>
          <w:cs/>
          <w:lang w:bidi="si-LK"/>
        </w:rPr>
        <w:t xml:space="preserve">හු </w:t>
      </w:r>
      <w:r w:rsidR="00D5165F">
        <w:rPr>
          <w:cs/>
          <w:lang w:bidi="si-LK"/>
        </w:rPr>
        <w:t>“</w:t>
      </w:r>
      <w:r w:rsidRPr="005B1D44">
        <w:rPr>
          <w:cs/>
          <w:lang w:bidi="si-LK"/>
        </w:rPr>
        <w:t>බලව, ශ්‍රමණයාගේ වැඩක හැටි, ඇස් පෙණීම ඇති කල කිසිවක් නො කොට නිදා හිඳ, දැන් ඇස් නටකල සක්මන් කරමි</w:t>
      </w:r>
      <w:r w:rsidR="00D5165F">
        <w:rPr>
          <w:cs/>
          <w:lang w:bidi="si-LK"/>
        </w:rPr>
        <w:t>”</w:t>
      </w:r>
      <w:r w:rsidRPr="005B1D44">
        <w:rPr>
          <w:cs/>
          <w:lang w:bidi="si-LK"/>
        </w:rPr>
        <w:t xml:space="preserve"> යි මෙතෙක් සතුන් පාගා මැරූයේ ය. යහපතක් </w:t>
      </w:r>
      <w:r w:rsidRPr="005B1D44">
        <w:rPr>
          <w:cs/>
          <w:lang w:bidi="si-LK"/>
        </w:rPr>
        <w:lastRenderedPageBreak/>
        <w:t>කරමි යි අයහපතක් ම කළේ ය</w:t>
      </w:r>
      <w:r w:rsidR="00D5165F">
        <w:rPr>
          <w:cs/>
          <w:lang w:bidi="si-LK"/>
        </w:rPr>
        <w:t>”</w:t>
      </w:r>
      <w:r w:rsidRPr="005B1D44">
        <w:rPr>
          <w:cs/>
          <w:lang w:bidi="si-LK"/>
        </w:rPr>
        <w:t xml:space="preserve"> යි ගරහා බුදුරජුන් ලඟට ගොස් </w:t>
      </w:r>
      <w:r w:rsidR="00D5165F">
        <w:rPr>
          <w:cs/>
          <w:lang w:bidi="si-LK"/>
        </w:rPr>
        <w:t>“</w:t>
      </w:r>
      <w:r w:rsidRPr="005B1D44">
        <w:rPr>
          <w:cs/>
          <w:lang w:bidi="si-LK"/>
        </w:rPr>
        <w:t>ස්වාමීනි! චක්ඛුපාල ස්ථවිර තෙමේ සක්මණට බැස බොහෝ සතුන් මැරුයේ ය</w:t>
      </w:r>
      <w:r w:rsidR="00D5165F">
        <w:rPr>
          <w:cs/>
          <w:lang w:bidi="si-LK"/>
        </w:rPr>
        <w:t>”</w:t>
      </w:r>
      <w:r w:rsidRPr="005B1D44">
        <w:rPr>
          <w:cs/>
          <w:lang w:bidi="si-LK"/>
        </w:rPr>
        <w:t xml:space="preserve"> යි දන්වා සිටියාහ. </w:t>
      </w:r>
      <w:r w:rsidR="00D5165F">
        <w:rPr>
          <w:cs/>
          <w:lang w:bidi="si-LK"/>
        </w:rPr>
        <w:t>“</w:t>
      </w:r>
      <w:r w:rsidRPr="005B1D44">
        <w:rPr>
          <w:cs/>
          <w:lang w:bidi="si-LK"/>
        </w:rPr>
        <w:t>කිම? චක්ඛුපාල තෙමේ සතුන් මරන්නේ, තමුසේලා විසින් දක්නා ලද්දේ දැ</w:t>
      </w:r>
      <w:r w:rsidR="00D5165F">
        <w:rPr>
          <w:cs/>
          <w:lang w:bidi="si-LK"/>
        </w:rPr>
        <w:t>”</w:t>
      </w:r>
      <w:r w:rsidRPr="005B1D44">
        <w:rPr>
          <w:cs/>
          <w:lang w:bidi="si-LK"/>
        </w:rPr>
        <w:t xml:space="preserve"> යි උන්වහන්සේ ඇසූ සේක. </w:t>
      </w:r>
      <w:r w:rsidR="00D5165F">
        <w:rPr>
          <w:cs/>
          <w:lang w:bidi="si-LK"/>
        </w:rPr>
        <w:t>“</w:t>
      </w:r>
      <w:r w:rsidRPr="005B1D44">
        <w:rPr>
          <w:cs/>
          <w:lang w:bidi="si-LK"/>
        </w:rPr>
        <w:t>ස්වාමීනි! නො දක්නා ලද්දේ ය</w:t>
      </w:r>
      <w:r w:rsidR="00D5165F">
        <w:rPr>
          <w:cs/>
          <w:lang w:bidi="si-LK"/>
        </w:rPr>
        <w:t>”</w:t>
      </w:r>
      <w:r w:rsidRPr="005B1D44">
        <w:rPr>
          <w:cs/>
          <w:lang w:bidi="si-LK"/>
        </w:rPr>
        <w:t xml:space="preserve"> යි ඔවුහු කීහ. </w:t>
      </w:r>
      <w:r w:rsidR="00D5165F">
        <w:rPr>
          <w:cs/>
          <w:lang w:bidi="si-LK"/>
        </w:rPr>
        <w:t>“</w:t>
      </w:r>
      <w:r w:rsidRPr="005B1D44">
        <w:rPr>
          <w:cs/>
          <w:lang w:bidi="si-LK"/>
        </w:rPr>
        <w:t>යම් ලෙසකින් ඔහු සතුන් මරණු තෙපි නො දකිහු ද, එසේ චක්ඛුපාල තෙමේ</w:t>
      </w:r>
      <w:r w:rsidR="00C909C1">
        <w:rPr>
          <w:cs/>
          <w:lang w:bidi="si-LK"/>
        </w:rPr>
        <w:t>ත්</w:t>
      </w:r>
      <w:r w:rsidRPr="005B1D44">
        <w:rPr>
          <w:cs/>
          <w:lang w:bidi="si-LK"/>
        </w:rPr>
        <w:t xml:space="preserve"> ඒ සතුන් නො දකියි, මහණෙනි! රහතුන්ට මරණචේතනා නැතැ</w:t>
      </w:r>
      <w:r w:rsidR="00D5165F">
        <w:rPr>
          <w:cs/>
          <w:lang w:bidi="si-LK"/>
        </w:rPr>
        <w:t>”</w:t>
      </w:r>
      <w:r w:rsidRPr="005B1D44">
        <w:rPr>
          <w:cs/>
          <w:lang w:bidi="si-LK"/>
        </w:rPr>
        <w:t xml:space="preserve"> යි බුදුරජානන් වහන්සේ වදාළ සේක. </w:t>
      </w:r>
      <w:r w:rsidR="00D5165F">
        <w:rPr>
          <w:cs/>
          <w:lang w:bidi="si-LK"/>
        </w:rPr>
        <w:t>“</w:t>
      </w:r>
      <w:r w:rsidRPr="005B1D44">
        <w:rPr>
          <w:cs/>
          <w:lang w:bidi="si-LK"/>
        </w:rPr>
        <w:t>ස්වාමීනි! මෙසේ රහත්වීමට වාසනාව ඇති කල කවර හෙයකින් හෙ තෙමේ අන්ධ වූයේ දැ</w:t>
      </w:r>
      <w:r w:rsidR="00D5165F">
        <w:rPr>
          <w:cs/>
          <w:lang w:bidi="si-LK"/>
        </w:rPr>
        <w:t>”</w:t>
      </w:r>
      <w:r w:rsidRPr="005B1D44">
        <w:rPr>
          <w:cs/>
          <w:lang w:bidi="si-LK"/>
        </w:rPr>
        <w:t xml:space="preserve"> යි විචාළාහු ය. </w:t>
      </w:r>
      <w:r w:rsidR="00D5165F">
        <w:rPr>
          <w:cs/>
          <w:lang w:bidi="si-LK"/>
        </w:rPr>
        <w:t>“</w:t>
      </w:r>
      <w:r w:rsidRPr="005B1D44">
        <w:rPr>
          <w:cs/>
          <w:lang w:bidi="si-LK"/>
        </w:rPr>
        <w:t>මහණෙනි! තමන් විසින් කළ ක</w:t>
      </w:r>
      <w:r w:rsidR="00983463">
        <w:rPr>
          <w:cs/>
          <w:lang w:bidi="si-LK"/>
        </w:rPr>
        <w:t>ර්‍ම</w:t>
      </w:r>
      <w:r w:rsidRPr="005B1D44">
        <w:rPr>
          <w:cs/>
          <w:lang w:bidi="si-LK"/>
        </w:rPr>
        <w:t>යාගේ විපාක වසයෙනැ</w:t>
      </w:r>
      <w:r w:rsidR="00D5165F">
        <w:rPr>
          <w:cs/>
          <w:lang w:bidi="si-LK"/>
        </w:rPr>
        <w:t>”</w:t>
      </w:r>
      <w:r w:rsidRPr="005B1D44">
        <w:rPr>
          <w:cs/>
          <w:lang w:bidi="si-LK"/>
        </w:rPr>
        <w:t xml:space="preserve"> යි වදාළ කල්හි </w:t>
      </w:r>
      <w:r w:rsidR="00D5165F">
        <w:rPr>
          <w:cs/>
          <w:lang w:bidi="si-LK"/>
        </w:rPr>
        <w:t>“</w:t>
      </w:r>
      <w:r w:rsidRPr="005B1D44">
        <w:rPr>
          <w:cs/>
          <w:lang w:bidi="si-LK"/>
        </w:rPr>
        <w:t>ස්වාමීනි! ඔහු කළ ක</w:t>
      </w:r>
      <w:r w:rsidR="00983463">
        <w:rPr>
          <w:cs/>
          <w:lang w:bidi="si-LK"/>
        </w:rPr>
        <w:t>ර්‍ම</w:t>
      </w:r>
      <w:r w:rsidRPr="005B1D44">
        <w:rPr>
          <w:cs/>
          <w:lang w:bidi="si-LK"/>
        </w:rPr>
        <w:t>ය කිමැ</w:t>
      </w:r>
      <w:r w:rsidR="00D5165F">
        <w:rPr>
          <w:cs/>
          <w:lang w:bidi="si-LK"/>
        </w:rPr>
        <w:t>”</w:t>
      </w:r>
      <w:r w:rsidRPr="005B1D44">
        <w:rPr>
          <w:cs/>
          <w:lang w:bidi="si-LK"/>
        </w:rPr>
        <w:t xml:space="preserve"> යි විචාළාහු ය. </w:t>
      </w:r>
      <w:r w:rsidR="00D5165F">
        <w:rPr>
          <w:cs/>
          <w:lang w:bidi="si-LK"/>
        </w:rPr>
        <w:t>“</w:t>
      </w:r>
      <w:r w:rsidRPr="005B1D44">
        <w:rPr>
          <w:cs/>
          <w:lang w:bidi="si-LK"/>
        </w:rPr>
        <w:t>මහණෙනි! එසේ නම් ඔහු කළ ක</w:t>
      </w:r>
      <w:r w:rsidR="00983463">
        <w:rPr>
          <w:cs/>
          <w:lang w:bidi="si-LK"/>
        </w:rPr>
        <w:t>ර්‍ම</w:t>
      </w:r>
      <w:r w:rsidRPr="005B1D44">
        <w:rPr>
          <w:cs/>
          <w:lang w:bidi="si-LK"/>
        </w:rPr>
        <w:t>ය දැන ගණුව</w:t>
      </w:r>
      <w:r w:rsidR="00D5165F">
        <w:rPr>
          <w:cs/>
          <w:lang w:bidi="si-LK"/>
        </w:rPr>
        <w:t>”</w:t>
      </w:r>
      <w:r w:rsidRPr="005B1D44">
        <w:rPr>
          <w:cs/>
          <w:lang w:bidi="si-LK"/>
        </w:rPr>
        <w:t xml:space="preserve"> යි චක්ඛුපාල තෙරුන් කළ ඒ ක</w:t>
      </w:r>
      <w:r w:rsidR="00983463">
        <w:rPr>
          <w:cs/>
          <w:lang w:bidi="si-LK"/>
        </w:rPr>
        <w:t>ර්‍ම</w:t>
      </w:r>
      <w:r w:rsidRPr="005B1D44">
        <w:rPr>
          <w:cs/>
          <w:lang w:bidi="si-LK"/>
        </w:rPr>
        <w:t>ය මෙසේ වදාළ සේක</w:t>
      </w:r>
      <w:r w:rsidR="008F4937">
        <w:rPr>
          <w:lang w:val="en-AU" w:bidi="si-LK"/>
        </w:rPr>
        <w:t>;</w:t>
      </w:r>
    </w:p>
    <w:p w14:paraId="70FD6FBF" w14:textId="522CBED1" w:rsidR="006B2E78" w:rsidRPr="005B1D44" w:rsidRDefault="00CF6E52" w:rsidP="00574000">
      <w:pPr>
        <w:rPr>
          <w:lang w:bidi="si-LK"/>
        </w:rPr>
      </w:pPr>
      <w:r>
        <w:rPr>
          <w:lang w:val="en-AU" w:bidi="si-LK"/>
        </w:rPr>
        <w:t>“</w:t>
      </w:r>
      <w:r w:rsidR="006B2E78" w:rsidRPr="005B1D44">
        <w:rPr>
          <w:cs/>
          <w:lang w:bidi="si-LK"/>
        </w:rPr>
        <w:t>යටගිය දවස බරණැස්නුවර බරණැස් රජු රාජ්‍ය‍ය කරවන කල්හි එක් වෙදෙක් ගම් නියම්ගම්හි හැසිර වෙදකම් කරයි, වෙදා එ නුවරැ එක් ඇස් දු</w:t>
      </w:r>
      <w:r w:rsidR="00846FF4">
        <w:rPr>
          <w:cs/>
          <w:lang w:bidi="si-LK"/>
        </w:rPr>
        <w:t>ර්‍ව</w:t>
      </w:r>
      <w:r w:rsidR="006B2E78" w:rsidRPr="005B1D44">
        <w:rPr>
          <w:cs/>
          <w:lang w:bidi="si-LK"/>
        </w:rPr>
        <w:t xml:space="preserve">ල වූ ස්ත්‍රියක දැක </w:t>
      </w:r>
      <w:r w:rsidR="003E6E91">
        <w:rPr>
          <w:cs/>
          <w:lang w:bidi="si-LK"/>
        </w:rPr>
        <w:t>‘</w:t>
      </w:r>
      <w:r w:rsidR="006B2E78" w:rsidRPr="005B1D44">
        <w:rPr>
          <w:cs/>
          <w:lang w:bidi="si-LK"/>
        </w:rPr>
        <w:t>තිට ඇති අපහසුව කිමැ</w:t>
      </w:r>
      <w:r w:rsidR="003E6E91">
        <w:rPr>
          <w:cs/>
          <w:lang w:bidi="si-LK"/>
        </w:rPr>
        <w:t>’</w:t>
      </w:r>
      <w:r w:rsidR="006B2E78" w:rsidRPr="005B1D44">
        <w:rPr>
          <w:cs/>
          <w:lang w:bidi="si-LK"/>
        </w:rPr>
        <w:t xml:space="preserve"> යි ඇසීය, ඕ තොමෝ ඇස් පෙණීම අඩු ය</w:t>
      </w:r>
      <w:r w:rsidR="003E6E91">
        <w:rPr>
          <w:cs/>
          <w:lang w:bidi="si-LK"/>
        </w:rPr>
        <w:t>’</w:t>
      </w:r>
      <w:r w:rsidR="006B2E78" w:rsidRPr="005B1D44">
        <w:rPr>
          <w:cs/>
          <w:lang w:bidi="si-LK"/>
        </w:rPr>
        <w:t xml:space="preserve"> යි කීවා ය, වෙදා, </w:t>
      </w:r>
      <w:r w:rsidR="003E6E91">
        <w:rPr>
          <w:cs/>
          <w:lang w:bidi="si-LK"/>
        </w:rPr>
        <w:t>‘</w:t>
      </w:r>
      <w:r w:rsidR="006B2E78" w:rsidRPr="005B1D44">
        <w:rPr>
          <w:cs/>
          <w:lang w:bidi="si-LK"/>
        </w:rPr>
        <w:t>හා! හොඳ යි, මම ඊට තිට බෙහෙත් දෙමි, ඊට මට කුමක් දෙන්නෙහි දැ</w:t>
      </w:r>
      <w:r w:rsidR="003E6E91">
        <w:rPr>
          <w:cs/>
          <w:lang w:bidi="si-LK"/>
        </w:rPr>
        <w:t>’</w:t>
      </w:r>
      <w:r w:rsidR="006B2E78" w:rsidRPr="005B1D44">
        <w:rPr>
          <w:cs/>
          <w:lang w:bidi="si-LK"/>
        </w:rPr>
        <w:t xml:space="preserve"> යි විචාළ විට </w:t>
      </w:r>
      <w:r w:rsidR="003E6E91">
        <w:rPr>
          <w:cs/>
          <w:lang w:bidi="si-LK"/>
        </w:rPr>
        <w:t>‘</w:t>
      </w:r>
      <w:r w:rsidR="006B2E78" w:rsidRPr="005B1D44">
        <w:rPr>
          <w:cs/>
          <w:lang w:bidi="si-LK"/>
        </w:rPr>
        <w:t>මහත්මයානෙනි! යම් කිසි ලෙසකින් මාගේ ඇස් මුළුමනින් මුලින් පැවති තැනට පත් කෙළෙහි නම්, මම දූ පුතුන් සමග ඔබතුමන්ගේ දාසියක් වන්නෙමි</w:t>
      </w:r>
      <w:r w:rsidR="003E6E91">
        <w:rPr>
          <w:cs/>
          <w:lang w:bidi="si-LK"/>
        </w:rPr>
        <w:t>’</w:t>
      </w:r>
      <w:r w:rsidR="006B2E78" w:rsidRPr="005B1D44">
        <w:rPr>
          <w:cs/>
          <w:lang w:bidi="si-LK"/>
        </w:rPr>
        <w:t xml:space="preserve"> යි. යටහත් ව කියා සිටියා ය, වෙදා එයට සතුටු ව, ඇස්වල ගෑමට බෙහෙතක් නියම කළේ ය, ඒ බෙහෙතින් ම ඇගේ ඇස් මුලින් පැවති තැනට පත් වී ය, එකල ඕ තොමෝ </w:t>
      </w:r>
      <w:r w:rsidR="003E6E91">
        <w:rPr>
          <w:cs/>
          <w:lang w:bidi="si-LK"/>
        </w:rPr>
        <w:t>‘</w:t>
      </w:r>
      <w:r w:rsidR="006B2E78" w:rsidRPr="005B1D44">
        <w:rPr>
          <w:cs/>
          <w:lang w:bidi="si-LK"/>
        </w:rPr>
        <w:t>මම දූ පුතුන් සමග වෙදාගේ දාසියක් වන්නෙමි</w:t>
      </w:r>
      <w:r>
        <w:rPr>
          <w:lang w:bidi="si-LK"/>
        </w:rPr>
        <w:t>’</w:t>
      </w:r>
      <w:r w:rsidR="006B2E78" w:rsidRPr="005B1D44">
        <w:rPr>
          <w:cs/>
          <w:lang w:bidi="si-LK"/>
        </w:rPr>
        <w:t xml:space="preserve"> යි පොරොන්දු වීමි. එසේ වූ විට මෙයා මට හැඩිදැඩිකම් පෙන්වනු ඇත, මොළොක් බසින් කතා නො කරන්නේ ය, </w:t>
      </w:r>
      <w:r>
        <w:rPr>
          <w:rFonts w:hint="cs"/>
          <w:cs/>
          <w:lang w:bidi="si-LK"/>
        </w:rPr>
        <w:t>ඒ</w:t>
      </w:r>
      <w:r w:rsidR="006B2E78" w:rsidRPr="005B1D44">
        <w:rPr>
          <w:cs/>
          <w:lang w:bidi="si-LK"/>
        </w:rPr>
        <w:t xml:space="preserve"> හෙයින් මොහු රවටන්නෙමි</w:t>
      </w:r>
      <w:r w:rsidR="003E6E91">
        <w:rPr>
          <w:cs/>
          <w:lang w:bidi="si-LK"/>
        </w:rPr>
        <w:t>’</w:t>
      </w:r>
      <w:r w:rsidR="006B2E78" w:rsidRPr="005B1D44">
        <w:rPr>
          <w:cs/>
          <w:lang w:bidi="si-LK"/>
        </w:rPr>
        <w:t xml:space="preserve"> යි සිතා වෙදා එහි අවුත් අසනීපය කෙසේ දැ යි විචාලවිට </w:t>
      </w:r>
      <w:r w:rsidR="003E6E91">
        <w:rPr>
          <w:cs/>
          <w:lang w:bidi="si-LK"/>
        </w:rPr>
        <w:t>‘</w:t>
      </w:r>
      <w:r w:rsidR="006B2E78" w:rsidRPr="005B1D44">
        <w:rPr>
          <w:cs/>
          <w:lang w:bidi="si-LK"/>
        </w:rPr>
        <w:t>මහත්මයානෙනි! මීට කලින් මගේ ඇස්වල තිබුනේ ටික රිදුමකි, දැන් එය ඉතා බලවත් ය</w:t>
      </w:r>
      <w:r w:rsidR="003E6E91">
        <w:rPr>
          <w:cs/>
          <w:lang w:bidi="si-LK"/>
        </w:rPr>
        <w:t>’</w:t>
      </w:r>
      <w:r w:rsidR="006B2E78" w:rsidRPr="005B1D44">
        <w:rPr>
          <w:cs/>
          <w:lang w:bidi="si-LK"/>
        </w:rPr>
        <w:t xml:space="preserve"> යි කිවූ ය, වෙදා </w:t>
      </w:r>
      <w:r w:rsidR="003E6E91">
        <w:rPr>
          <w:cs/>
          <w:lang w:bidi="si-LK"/>
        </w:rPr>
        <w:t>‘</w:t>
      </w:r>
      <w:r w:rsidR="006B2E78" w:rsidRPr="005B1D44">
        <w:rPr>
          <w:cs/>
          <w:lang w:bidi="si-LK"/>
        </w:rPr>
        <w:t>මෑ මා රවටා කිසිවක් නො දෙනු කැමැත්තී මෙසේ කිය යි, මෑ දෙන කුලියෙන් මට වැඩෙක් නැත</w:t>
      </w:r>
      <w:r>
        <w:rPr>
          <w:rFonts w:hint="cs"/>
          <w:cs/>
          <w:lang w:bidi="si-LK"/>
        </w:rPr>
        <w:t>’</w:t>
      </w:r>
      <w:r w:rsidR="006B2E78" w:rsidRPr="005B1D44">
        <w:rPr>
          <w:cs/>
          <w:lang w:bidi="si-LK"/>
        </w:rPr>
        <w:t xml:space="preserve"> වහා ගෙදරට ගොස්, අඹුවටත් මේ කාරණය කියා සිටියේ ය, අඹුව ද නිශ්ශබ්ද වූවා ය, එවිට වෙදා එක් බෙහෙතක් පිළියෙල කොට, තමන් රැවටූ ඒ ගැමි ගැහැණිය ලඟට ගොස් </w:t>
      </w:r>
      <w:r w:rsidR="003E6E91">
        <w:rPr>
          <w:cs/>
          <w:lang w:bidi="si-LK"/>
        </w:rPr>
        <w:t>‘</w:t>
      </w:r>
      <w:r w:rsidR="006B2E78" w:rsidRPr="005B1D44">
        <w:rPr>
          <w:cs/>
          <w:lang w:bidi="si-LK"/>
        </w:rPr>
        <w:t>මෙන්න ඉතා වටිනා හොඳ බෙහෙතක්, මේ බෙහෙත ඇස ගෑවිට ඔය හැම රිදුමෙක් ම මෙයින් ම නැති ව යන්නේ ය</w:t>
      </w:r>
      <w:r w:rsidR="003E6E91">
        <w:rPr>
          <w:cs/>
          <w:lang w:bidi="si-LK"/>
        </w:rPr>
        <w:t>’</w:t>
      </w:r>
      <w:r w:rsidR="006B2E78" w:rsidRPr="005B1D44">
        <w:rPr>
          <w:cs/>
          <w:lang w:bidi="si-LK"/>
        </w:rPr>
        <w:t xml:space="preserve"> යි කියා බෙහෙත දී ඈ ලවා ම එය ඇස ගෑවී ය, එ කෙණෙහි ඇගේ දෙඇස් පහන්සිළු දෙකක් නිවී ගියා සේ නැසී ගියේ ය, චක්ඛුපාල වූයේ ඒ මේ වෙද තෙමේ ය,</w:t>
      </w:r>
    </w:p>
    <w:p w14:paraId="45B4EA6C" w14:textId="379B145F" w:rsidR="006B2E78" w:rsidRPr="005B1D44" w:rsidRDefault="003E6E91" w:rsidP="00574000">
      <w:pPr>
        <w:rPr>
          <w:lang w:bidi="si-LK"/>
        </w:rPr>
      </w:pPr>
      <w:r>
        <w:rPr>
          <w:cs/>
          <w:lang w:bidi="si-LK"/>
        </w:rPr>
        <w:t>‘</w:t>
      </w:r>
      <w:r w:rsidR="006B2E78" w:rsidRPr="005B1D44">
        <w:rPr>
          <w:cs/>
          <w:lang w:bidi="si-LK"/>
        </w:rPr>
        <w:t>මහණෙනි! එදා මේ මාගේ පුත්‍රයා විසින් කළ ඒ ක</w:t>
      </w:r>
      <w:r w:rsidR="00983463">
        <w:rPr>
          <w:cs/>
          <w:lang w:bidi="si-LK"/>
        </w:rPr>
        <w:t>ර්‍ම</w:t>
      </w:r>
      <w:r w:rsidR="006B2E78" w:rsidRPr="005B1D44">
        <w:rPr>
          <w:cs/>
          <w:lang w:bidi="si-LK"/>
        </w:rPr>
        <w:t>ය ඔහු පසු පස්සේ ලුහුබැඳ ආයේ ය, කළ පාපක</w:t>
      </w:r>
      <w:r w:rsidR="00983463">
        <w:rPr>
          <w:cs/>
          <w:lang w:bidi="si-LK"/>
        </w:rPr>
        <w:t>ර්‍ම</w:t>
      </w:r>
      <w:r w:rsidR="006B2E78" w:rsidRPr="005B1D44">
        <w:rPr>
          <w:cs/>
          <w:lang w:bidi="si-LK"/>
        </w:rPr>
        <w:t>ය වනාහි ගැල උසුලන ගොනුන්ගේ පිය අනු ව යන රියසක මෙන් පාපකාරී පුද්ගලයා අනුව යේ ය</w:t>
      </w:r>
      <w:r w:rsidR="00D5165F">
        <w:rPr>
          <w:cs/>
          <w:lang w:bidi="si-LK"/>
        </w:rPr>
        <w:t>”</w:t>
      </w:r>
      <w:r w:rsidR="006B2E78" w:rsidRPr="005B1D44">
        <w:rPr>
          <w:cs/>
          <w:lang w:bidi="si-LK"/>
        </w:rPr>
        <w:t xml:space="preserve"> යි වදාළ සේක. ඒ වදාළෝ මෙසේ ය.</w:t>
      </w:r>
    </w:p>
    <w:p w14:paraId="7D5889AF" w14:textId="43A35414" w:rsidR="009A24B5" w:rsidRDefault="009A24B5" w:rsidP="009A24B5">
      <w:pPr>
        <w:pStyle w:val="Quote"/>
      </w:pPr>
      <w:r>
        <w:rPr>
          <w:cs/>
          <w:lang w:bidi="si-LK"/>
        </w:rPr>
        <w:t>මනො පුබ්බංගමා ධම්මා මනොසෙට්ඨා මනොමයා</w:t>
      </w:r>
      <w:r>
        <w:t>,</w:t>
      </w:r>
      <w:r w:rsidR="005C1E6D">
        <w:t xml:space="preserve"> </w:t>
      </w:r>
    </w:p>
    <w:p w14:paraId="00568636" w14:textId="77777777" w:rsidR="009A24B5" w:rsidRDefault="009A24B5" w:rsidP="009A24B5">
      <w:pPr>
        <w:pStyle w:val="Quote"/>
      </w:pPr>
      <w:r>
        <w:rPr>
          <w:cs/>
          <w:lang w:bidi="si-LK"/>
        </w:rPr>
        <w:t>මනසා චෙ පදුට්ඨෙන භාසති වා කරෝති වා</w:t>
      </w:r>
      <w:r>
        <w:t xml:space="preserve">, </w:t>
      </w:r>
    </w:p>
    <w:p w14:paraId="3B2892FF" w14:textId="12676D8F" w:rsidR="009A24B5" w:rsidRDefault="009A24B5" w:rsidP="009A24B5">
      <w:pPr>
        <w:pStyle w:val="Quote"/>
      </w:pPr>
      <w:r>
        <w:rPr>
          <w:cs/>
          <w:lang w:bidi="si-LK"/>
        </w:rPr>
        <w:t>තතො නං දුක්ඛමන්වෙති චක්කං ව වහතො පදන්ති</w:t>
      </w:r>
      <w:r>
        <w:rPr>
          <w:rFonts w:hint="cs"/>
          <w:cs/>
          <w:lang w:bidi="si-LK"/>
        </w:rPr>
        <w:t>.</w:t>
      </w:r>
    </w:p>
    <w:p w14:paraId="25B42A18" w14:textId="6161F225" w:rsidR="006B2E78" w:rsidRPr="005B1D44" w:rsidRDefault="006B2E78" w:rsidP="00574000">
      <w:pPr>
        <w:rPr>
          <w:lang w:bidi="si-LK"/>
        </w:rPr>
      </w:pPr>
      <w:r w:rsidRPr="005B1D44">
        <w:rPr>
          <w:cs/>
          <w:lang w:bidi="si-LK"/>
        </w:rPr>
        <w:t>අරූපීධ</w:t>
      </w:r>
      <w:r w:rsidR="00983463">
        <w:rPr>
          <w:cs/>
          <w:lang w:bidi="si-LK"/>
        </w:rPr>
        <w:t>ර්‍ම</w:t>
      </w:r>
      <w:r w:rsidRPr="005B1D44">
        <w:rPr>
          <w:cs/>
          <w:lang w:bidi="si-LK"/>
        </w:rPr>
        <w:t xml:space="preserve">යෝ සිත පෙරටු කොට ඇත්තාහ. සිත අධිපති කොට ඇත්තාහ. සිතින් කරණ ලද්දාහ. ඉදින් කිලිටි වූ සිතින් යමක් කියා ද, යමක් කෙරේ ද, ඒ </w:t>
      </w:r>
      <w:r w:rsidR="007B3695">
        <w:rPr>
          <w:cs/>
          <w:lang w:bidi="si-LK"/>
        </w:rPr>
        <w:t>හේතුවෙන්</w:t>
      </w:r>
      <w:r w:rsidRPr="005B1D44">
        <w:rPr>
          <w:cs/>
          <w:lang w:bidi="si-LK"/>
        </w:rPr>
        <w:t xml:space="preserve"> විපාකදුක, ඒ පව්කම් කළ තැනැත්තා අනු ව යයි. (කුමක් මෙන්දයත්,) ගැල උසුලන ගොනුගේ පිය අනු ව යන ගැල්සක සේ ය.</w:t>
      </w:r>
    </w:p>
    <w:p w14:paraId="0BBF9E3C" w14:textId="3F394E38" w:rsidR="006B2E78" w:rsidRPr="005B1D44" w:rsidRDefault="006B2E78" w:rsidP="00574000">
      <w:pPr>
        <w:rPr>
          <w:lang w:bidi="si-LK"/>
        </w:rPr>
      </w:pPr>
      <w:r w:rsidRPr="005B1D44">
        <w:rPr>
          <w:b/>
          <w:bCs/>
          <w:cs/>
          <w:lang w:bidi="si-LK"/>
        </w:rPr>
        <w:t>මනො පුබ්බංගමා ධම්මා</w:t>
      </w:r>
      <w:r w:rsidRPr="005B1D44">
        <w:rPr>
          <w:cs/>
          <w:lang w:bidi="si-LK"/>
        </w:rPr>
        <w:t xml:space="preserve"> = අරූපීධ</w:t>
      </w:r>
      <w:r w:rsidR="00983463">
        <w:rPr>
          <w:cs/>
          <w:lang w:bidi="si-LK"/>
        </w:rPr>
        <w:t>ර්‍ම</w:t>
      </w:r>
      <w:r w:rsidRPr="005B1D44">
        <w:rPr>
          <w:cs/>
          <w:lang w:bidi="si-LK"/>
        </w:rPr>
        <w:t>යෝ සිත පෙරටු කොට ඇත්තා හ.</w:t>
      </w:r>
    </w:p>
    <w:p w14:paraId="51260A29" w14:textId="1F4B5235" w:rsidR="006B2E78" w:rsidRPr="005B1D44" w:rsidRDefault="006B2E78" w:rsidP="00574000">
      <w:pPr>
        <w:rPr>
          <w:lang w:bidi="si-LK"/>
        </w:rPr>
      </w:pPr>
      <w:r w:rsidRPr="005B1D44">
        <w:rPr>
          <w:cs/>
          <w:lang w:bidi="si-LK"/>
        </w:rPr>
        <w:lastRenderedPageBreak/>
        <w:t xml:space="preserve">මෙහි මුල සිටි මනො, යන්න අවිශේෂයෙන් කාම - රූප - අරූප - </w:t>
      </w:r>
      <w:r w:rsidR="009D49C6">
        <w:rPr>
          <w:cs/>
          <w:lang w:bidi="si-LK"/>
        </w:rPr>
        <w:t>ලෝකෝත්තර</w:t>
      </w:r>
      <w:r w:rsidR="00685FDE">
        <w:rPr>
          <w:rFonts w:hint="cs"/>
          <w:cs/>
          <w:lang w:bidi="si-LK"/>
        </w:rPr>
        <w:t xml:space="preserve"> </w:t>
      </w:r>
      <w:r w:rsidRPr="005B1D44">
        <w:rPr>
          <w:cs/>
          <w:lang w:bidi="si-LK"/>
        </w:rPr>
        <w:t xml:space="preserve">භූමි සතරට අයත් කුශලාකුශලාදී වූ සියලු සිත් කියූ ද, මෙහිලා කීයේ, මෙය දෙසීමට කරුණු වූ කථා වස්තුව අනු ව </w:t>
      </w:r>
      <w:r w:rsidR="003E6E91">
        <w:rPr>
          <w:b/>
          <w:bCs/>
          <w:cs/>
          <w:lang w:bidi="si-LK"/>
        </w:rPr>
        <w:t>‘</w:t>
      </w:r>
      <w:r w:rsidRPr="005B1D44">
        <w:rPr>
          <w:b/>
          <w:bCs/>
          <w:cs/>
          <w:lang w:bidi="si-LK"/>
        </w:rPr>
        <w:t>දොමනස්සසහගතපටිඝසම්පයුත්තචිත්තය</w:t>
      </w:r>
      <w:r w:rsidR="003E6E91">
        <w:rPr>
          <w:b/>
          <w:bCs/>
          <w:cs/>
          <w:lang w:bidi="si-LK"/>
        </w:rPr>
        <w:t>’</w:t>
      </w:r>
      <w:r w:rsidRPr="005B1D44">
        <w:rPr>
          <w:b/>
          <w:bCs/>
          <w:cs/>
          <w:lang w:bidi="si-LK"/>
        </w:rPr>
        <w:t xml:space="preserve"> </w:t>
      </w:r>
      <w:r w:rsidRPr="005B1D44">
        <w:rPr>
          <w:cs/>
          <w:lang w:bidi="si-LK"/>
        </w:rPr>
        <w:t>යි.</w:t>
      </w:r>
    </w:p>
    <w:p w14:paraId="3B60A0BC" w14:textId="7C26BB51" w:rsidR="006B2E78" w:rsidRPr="005B1D44" w:rsidRDefault="00D5165F" w:rsidP="00574000">
      <w:pPr>
        <w:rPr>
          <w:lang w:bidi="si-LK"/>
        </w:rPr>
      </w:pPr>
      <w:r>
        <w:rPr>
          <w:b/>
          <w:bCs/>
          <w:cs/>
          <w:lang w:bidi="si-LK"/>
        </w:rPr>
        <w:t>“</w:t>
      </w:r>
      <w:r w:rsidR="006B2E78" w:rsidRPr="005B1D44">
        <w:rPr>
          <w:b/>
          <w:bCs/>
          <w:cs/>
          <w:lang w:bidi="si-LK"/>
        </w:rPr>
        <w:t>මනොති කාමාවචරකුසලාදිභෙදං සබ්බම්පි චුතුභූමික චිත්තං, ඉමස්මිං පන පදෙ තදා තස්ස වෙජ්ජස්ස උප්පන්නචිත්ත වසෙන නියම්යමානං වවත්ථාපියමානං පරිච්ඡිජ්ජියමානං දොමනස්සසහගතං පටිඝසම්මයුත්තචිත්තමෙව ලබහති</w:t>
      </w:r>
      <w:r>
        <w:rPr>
          <w:b/>
          <w:bCs/>
          <w:cs/>
          <w:lang w:bidi="si-LK"/>
        </w:rPr>
        <w:t>”</w:t>
      </w:r>
      <w:r w:rsidR="006B2E78" w:rsidRPr="005B1D44">
        <w:rPr>
          <w:b/>
          <w:bCs/>
          <w:cs/>
          <w:lang w:bidi="si-LK"/>
        </w:rPr>
        <w:t xml:space="preserve"> </w:t>
      </w:r>
      <w:r w:rsidR="006B2E78" w:rsidRPr="005B1D44">
        <w:rPr>
          <w:b/>
          <w:bCs/>
          <w:cs/>
          <w:lang w:bidi="si-LK"/>
        </w:rPr>
        <w:tab/>
      </w:r>
      <w:r w:rsidR="006B2E78" w:rsidRPr="005B1D44">
        <w:rPr>
          <w:cs/>
          <w:lang w:bidi="si-LK"/>
        </w:rPr>
        <w:t>යනු අටුවා ය. යම් නාමධ</w:t>
      </w:r>
      <w:r w:rsidR="00983463">
        <w:rPr>
          <w:cs/>
          <w:lang w:bidi="si-LK"/>
        </w:rPr>
        <w:t>ර්‍ම</w:t>
      </w:r>
      <w:r w:rsidR="006B2E78" w:rsidRPr="005B1D44">
        <w:rPr>
          <w:cs/>
          <w:lang w:bidi="si-LK"/>
        </w:rPr>
        <w:t>යෙක් අරමුණු දනී ද, අරමුණු දැන ගැනීමට උපකාර වේ ද ඒ නාමධ</w:t>
      </w:r>
      <w:r w:rsidR="00983463">
        <w:rPr>
          <w:cs/>
          <w:lang w:bidi="si-LK"/>
        </w:rPr>
        <w:t>ර්‍ම</w:t>
      </w:r>
      <w:r w:rsidR="006B2E78" w:rsidRPr="005B1D44">
        <w:rPr>
          <w:cs/>
          <w:lang w:bidi="si-LK"/>
        </w:rPr>
        <w:t xml:space="preserve">ය මනසැ, යි කියනු ලැබේ, </w:t>
      </w:r>
      <w:r>
        <w:rPr>
          <w:b/>
          <w:bCs/>
          <w:cs/>
          <w:lang w:bidi="si-LK"/>
        </w:rPr>
        <w:t>“</w:t>
      </w:r>
      <w:r w:rsidR="006B2E78" w:rsidRPr="005B1D44">
        <w:rPr>
          <w:b/>
          <w:bCs/>
          <w:cs/>
          <w:lang w:bidi="si-LK"/>
        </w:rPr>
        <w:t>යො නාමධම්මො ආරම්මණං මනති, සො නාමධම්මො මනො නාම</w:t>
      </w:r>
      <w:r>
        <w:rPr>
          <w:b/>
          <w:bCs/>
          <w:cs/>
          <w:lang w:bidi="si-LK"/>
        </w:rPr>
        <w:t>”</w:t>
      </w:r>
      <w:r w:rsidR="006B2E78" w:rsidRPr="005B1D44">
        <w:rPr>
          <w:b/>
          <w:bCs/>
          <w:cs/>
          <w:lang w:bidi="si-LK"/>
        </w:rPr>
        <w:t xml:space="preserve"> </w:t>
      </w:r>
      <w:r w:rsidR="006B2E78" w:rsidRPr="005B1D44">
        <w:rPr>
          <w:cs/>
          <w:lang w:bidi="si-LK"/>
        </w:rPr>
        <w:t xml:space="preserve">යන්නෙන් ඒ පැහැදිලි ය. නැළියකින්, තරාදියකින් මනින්නා සේ අරමුණ මැන, කිරා, පිරිසිඳ බලා ද, ඒ මනසැ, යි එය තවත් ලෙසකින් තේරුම් කළහ. </w:t>
      </w:r>
      <w:r>
        <w:rPr>
          <w:b/>
          <w:bCs/>
          <w:cs/>
          <w:lang w:bidi="si-LK"/>
        </w:rPr>
        <w:t>“</w:t>
      </w:r>
      <w:r w:rsidR="006B2E78" w:rsidRPr="005B1D44">
        <w:rPr>
          <w:b/>
          <w:bCs/>
          <w:cs/>
          <w:lang w:bidi="si-LK"/>
        </w:rPr>
        <w:t>එකාය නාළියා එකාය ච තුලාය මිනමානො විය ආරම්මණං මිනාති පරිච්ඡින්දතීති = මනො</w:t>
      </w:r>
      <w:r>
        <w:rPr>
          <w:b/>
          <w:bCs/>
          <w:cs/>
          <w:lang w:bidi="si-LK"/>
        </w:rPr>
        <w:t>”</w:t>
      </w:r>
      <w:r w:rsidR="006B2E78" w:rsidRPr="005B1D44">
        <w:rPr>
          <w:cs/>
          <w:lang w:bidi="si-LK"/>
        </w:rPr>
        <w:t xml:space="preserve"> යනු පාළි යි. අරමුණු දැන ගන්නේ විඤ්ඤාණය යි. මනසැ යි කියනු ලබන්නේ ද ඒ ය.</w:t>
      </w:r>
    </w:p>
    <w:p w14:paraId="39A30B9D" w14:textId="717DB661" w:rsidR="00B87152" w:rsidRDefault="006B2E78" w:rsidP="00574000">
      <w:pPr>
        <w:rPr>
          <w:lang w:bidi="si-LK"/>
        </w:rPr>
      </w:pPr>
      <w:r w:rsidRPr="005B1D44">
        <w:rPr>
          <w:b/>
          <w:bCs/>
          <w:cs/>
          <w:lang w:bidi="si-LK"/>
        </w:rPr>
        <w:t xml:space="preserve">ධම්මා </w:t>
      </w:r>
      <w:r w:rsidRPr="005B1D44">
        <w:rPr>
          <w:cs/>
          <w:lang w:bidi="si-LK"/>
        </w:rPr>
        <w:t>යනු, ගුණ-</w:t>
      </w:r>
      <w:r w:rsidR="004215EF">
        <w:rPr>
          <w:cs/>
          <w:lang w:bidi="si-LK"/>
        </w:rPr>
        <w:t>දේසනා</w:t>
      </w:r>
      <w:r w:rsidRPr="005B1D44">
        <w:rPr>
          <w:cs/>
          <w:lang w:bidi="si-LK"/>
        </w:rPr>
        <w:t xml:space="preserve">-පරියත්ති-නිස්සත්ජීව යන සතර තැනෙක හෙන බව අටුවාව කියයි. එහි </w:t>
      </w:r>
      <w:r w:rsidR="00D5165F">
        <w:rPr>
          <w:b/>
          <w:bCs/>
          <w:cs/>
          <w:lang w:bidi="si-LK"/>
        </w:rPr>
        <w:t>“</w:t>
      </w:r>
      <w:r w:rsidRPr="005B1D44">
        <w:rPr>
          <w:b/>
          <w:bCs/>
          <w:cs/>
          <w:lang w:bidi="si-LK"/>
        </w:rPr>
        <w:t>න හි ධම්මො අධම්මො ච උභො සමවිපාකිනො</w:t>
      </w:r>
      <w:r w:rsidR="00D5165F">
        <w:rPr>
          <w:b/>
          <w:bCs/>
          <w:cs/>
          <w:lang w:bidi="si-LK"/>
        </w:rPr>
        <w:t>”</w:t>
      </w:r>
      <w:r w:rsidRPr="005B1D44">
        <w:rPr>
          <w:cs/>
          <w:lang w:bidi="si-LK"/>
        </w:rPr>
        <w:t xml:space="preserve"> යනාදි තන්හි ආයේ ගුණ යෙහි ය. </w:t>
      </w:r>
      <w:r w:rsidR="00D5165F">
        <w:rPr>
          <w:b/>
          <w:bCs/>
          <w:cs/>
          <w:lang w:bidi="si-LK"/>
        </w:rPr>
        <w:t>“</w:t>
      </w:r>
      <w:r w:rsidRPr="005B1D44">
        <w:rPr>
          <w:b/>
          <w:bCs/>
          <w:cs/>
          <w:lang w:bidi="si-LK"/>
        </w:rPr>
        <w:t>ධම්මං වො භික්ඛවෙ! දෙසිස්සාමි ආදිකල්‍යාණං</w:t>
      </w:r>
      <w:r w:rsidR="00D5165F">
        <w:rPr>
          <w:b/>
          <w:bCs/>
          <w:cs/>
          <w:lang w:bidi="si-LK"/>
        </w:rPr>
        <w:t>”</w:t>
      </w:r>
      <w:r w:rsidR="005C1E6D">
        <w:rPr>
          <w:cs/>
          <w:lang w:bidi="si-LK"/>
        </w:rPr>
        <w:t xml:space="preserve"> </w:t>
      </w:r>
      <w:r w:rsidRPr="005B1D44">
        <w:rPr>
          <w:cs/>
          <w:lang w:bidi="si-LK"/>
        </w:rPr>
        <w:t>යනාදී තන්හි ද</w:t>
      </w:r>
      <w:r w:rsidR="008868B1">
        <w:rPr>
          <w:rFonts w:hint="cs"/>
          <w:cs/>
          <w:lang w:bidi="si-LK"/>
        </w:rPr>
        <w:t>ේ</w:t>
      </w:r>
      <w:r w:rsidRPr="005B1D44">
        <w:rPr>
          <w:cs/>
          <w:lang w:bidi="si-LK"/>
        </w:rPr>
        <w:t>සනායෙහි වැටුනේ</w:t>
      </w:r>
      <w:r w:rsidR="005C1E6D">
        <w:rPr>
          <w:cs/>
          <w:lang w:bidi="si-LK"/>
        </w:rPr>
        <w:t xml:space="preserve"> </w:t>
      </w:r>
      <w:r w:rsidRPr="005B1D44">
        <w:rPr>
          <w:cs/>
          <w:lang w:bidi="si-LK"/>
        </w:rPr>
        <w:t xml:space="preserve">ය. </w:t>
      </w:r>
      <w:r w:rsidR="00D5165F">
        <w:rPr>
          <w:b/>
          <w:bCs/>
          <w:cs/>
          <w:lang w:bidi="si-LK"/>
        </w:rPr>
        <w:t>“</w:t>
      </w:r>
      <w:r w:rsidRPr="005B1D44">
        <w:rPr>
          <w:b/>
          <w:bCs/>
          <w:cs/>
          <w:lang w:bidi="si-LK"/>
        </w:rPr>
        <w:t>ඉධ පන භික්ඛවෙ! එකච්චෙ කුලපුත්තා ධම්මං පරියාපුණන්ති සුත්තං ගෙය්‍යං</w:t>
      </w:r>
      <w:r w:rsidR="00D5165F">
        <w:rPr>
          <w:b/>
          <w:bCs/>
          <w:cs/>
          <w:lang w:bidi="si-LK"/>
        </w:rPr>
        <w:t>”</w:t>
      </w:r>
      <w:r w:rsidRPr="005B1D44">
        <w:rPr>
          <w:b/>
          <w:bCs/>
          <w:cs/>
          <w:lang w:bidi="si-LK"/>
        </w:rPr>
        <w:t xml:space="preserve"> </w:t>
      </w:r>
      <w:r w:rsidRPr="005B1D44">
        <w:rPr>
          <w:cs/>
          <w:lang w:bidi="si-LK"/>
        </w:rPr>
        <w:t xml:space="preserve">යනාදියෙහි වූයේ පරියත්තියෙහි ය. </w:t>
      </w:r>
      <w:r w:rsidR="00D5165F">
        <w:rPr>
          <w:b/>
          <w:bCs/>
          <w:cs/>
          <w:lang w:bidi="si-LK"/>
        </w:rPr>
        <w:t>“</w:t>
      </w:r>
      <w:r w:rsidRPr="005B1D44">
        <w:rPr>
          <w:b/>
          <w:bCs/>
          <w:cs/>
          <w:lang w:bidi="si-LK"/>
        </w:rPr>
        <w:t>තස්මිං ඛො පන සමයෙ ධම්මා හොන්ති ඛන්ධා හොන්ති</w:t>
      </w:r>
      <w:r w:rsidR="00D5165F">
        <w:rPr>
          <w:b/>
          <w:bCs/>
          <w:cs/>
          <w:lang w:bidi="si-LK"/>
        </w:rPr>
        <w:t>”</w:t>
      </w:r>
      <w:r w:rsidRPr="005B1D44">
        <w:rPr>
          <w:b/>
          <w:bCs/>
          <w:cs/>
          <w:lang w:bidi="si-LK"/>
        </w:rPr>
        <w:t xml:space="preserve"> </w:t>
      </w:r>
      <w:r w:rsidRPr="005B1D44">
        <w:rPr>
          <w:cs/>
          <w:lang w:bidi="si-LK"/>
        </w:rPr>
        <w:t>යනාදී තන්හි නිස්සත්ත නිජ්ජීවධ</w:t>
      </w:r>
      <w:r w:rsidR="00983463">
        <w:rPr>
          <w:cs/>
          <w:lang w:bidi="si-LK"/>
        </w:rPr>
        <w:t>ර්‍ම</w:t>
      </w:r>
      <w:r w:rsidRPr="005B1D44">
        <w:rPr>
          <w:cs/>
          <w:lang w:bidi="si-LK"/>
        </w:rPr>
        <w:t>යෙහි වැටේ. මෙහි ද ආයේ, නිස්සත්තනිජ්ජීවධ</w:t>
      </w:r>
      <w:r w:rsidR="00983463">
        <w:rPr>
          <w:cs/>
          <w:lang w:bidi="si-LK"/>
        </w:rPr>
        <w:t>ර්‍ම</w:t>
      </w:r>
      <w:r w:rsidRPr="005B1D44">
        <w:rPr>
          <w:cs/>
          <w:lang w:bidi="si-LK"/>
        </w:rPr>
        <w:t>යන් කෙරෙහි ය</w:t>
      </w:r>
      <w:r w:rsidR="00B87152">
        <w:rPr>
          <w:rFonts w:hint="cs"/>
          <w:cs/>
          <w:lang w:bidi="si-LK"/>
        </w:rPr>
        <w:t xml:space="preserve">. </w:t>
      </w:r>
    </w:p>
    <w:p w14:paraId="165FC9B7" w14:textId="6113BA20" w:rsidR="00B87152" w:rsidRDefault="006B2E78" w:rsidP="00574000">
      <w:pPr>
        <w:rPr>
          <w:lang w:bidi="si-LK"/>
        </w:rPr>
      </w:pPr>
      <w:r w:rsidRPr="005B1D44">
        <w:rPr>
          <w:cs/>
          <w:lang w:bidi="si-LK"/>
        </w:rPr>
        <w:t>අටුවාව මෙසේ කියත</w:t>
      </w:r>
      <w:r w:rsidR="00C909C1">
        <w:rPr>
          <w:cs/>
          <w:lang w:bidi="si-LK"/>
        </w:rPr>
        <w:t>ත්</w:t>
      </w:r>
      <w:r w:rsidRPr="005B1D44">
        <w:rPr>
          <w:cs/>
          <w:lang w:bidi="si-LK"/>
        </w:rPr>
        <w:t>, ක</w:t>
      </w:r>
      <w:r w:rsidR="008868B1">
        <w:rPr>
          <w:rFonts w:hint="cs"/>
          <w:cs/>
          <w:lang w:bidi="si-LK"/>
        </w:rPr>
        <w:t>ෝ</w:t>
      </w:r>
      <w:r w:rsidRPr="005B1D44">
        <w:rPr>
          <w:cs/>
          <w:lang w:bidi="si-LK"/>
        </w:rPr>
        <w:t xml:space="preserve">ෂග්‍රන්ථයෝ මෙයින් අන් තන්හි ද මේ හෙනබව කියත්. </w:t>
      </w:r>
    </w:p>
    <w:p w14:paraId="069196FE" w14:textId="77777777" w:rsidR="00895A74" w:rsidRDefault="00895A74" w:rsidP="00895A74">
      <w:pPr>
        <w:pStyle w:val="Sinhalakawi"/>
        <w:rPr>
          <w:lang w:bidi="si-LK"/>
        </w:rPr>
      </w:pPr>
      <w:r w:rsidRPr="00895A74">
        <w:rPr>
          <w:lang w:bidi="si-LK"/>
        </w:rPr>
        <w:t>“</w:t>
      </w:r>
      <w:r w:rsidRPr="00895A74">
        <w:rPr>
          <w:cs/>
          <w:lang w:bidi="si-LK"/>
        </w:rPr>
        <w:t xml:space="preserve">ධම්මො සභාවෙ පරියත්ති පඤ්ඤා </w:t>
      </w:r>
    </w:p>
    <w:p w14:paraId="149908EA" w14:textId="77777777" w:rsidR="00895A74" w:rsidRDefault="00895A74" w:rsidP="00895A74">
      <w:pPr>
        <w:pStyle w:val="Sinhalakawi"/>
        <w:rPr>
          <w:lang w:bidi="si-LK"/>
        </w:rPr>
      </w:pPr>
      <w:r w:rsidRPr="00895A74">
        <w:rPr>
          <w:cs/>
          <w:lang w:bidi="si-LK"/>
        </w:rPr>
        <w:t>ඤායෙසු සච්චප්පකතීසු පුඤ්ඤ</w:t>
      </w:r>
      <w:r w:rsidRPr="00895A74">
        <w:rPr>
          <w:lang w:bidi="si-LK"/>
        </w:rPr>
        <w:t>,</w:t>
      </w:r>
      <w:r w:rsidRPr="00895A74">
        <w:rPr>
          <w:cs/>
          <w:lang w:bidi="si-LK"/>
        </w:rPr>
        <w:t xml:space="preserve"> </w:t>
      </w:r>
    </w:p>
    <w:p w14:paraId="34166666" w14:textId="77777777" w:rsidR="00895A74" w:rsidRDefault="00895A74" w:rsidP="00895A74">
      <w:pPr>
        <w:pStyle w:val="Sinhalakawi"/>
        <w:rPr>
          <w:lang w:bidi="si-LK"/>
        </w:rPr>
      </w:pPr>
      <w:r w:rsidRPr="00895A74">
        <w:rPr>
          <w:cs/>
          <w:lang w:bidi="si-LK"/>
        </w:rPr>
        <w:t>ඤ‍ය්‍යෙ ගුණචාරසමාධිපූපි</w:t>
      </w:r>
    </w:p>
    <w:p w14:paraId="4CAA2925" w14:textId="4DF7BCE4" w:rsidR="00895A74" w:rsidRDefault="00895A74" w:rsidP="00895A74">
      <w:pPr>
        <w:pStyle w:val="Sinhalakawi"/>
        <w:rPr>
          <w:lang w:bidi="si-LK"/>
        </w:rPr>
      </w:pPr>
      <w:r w:rsidRPr="00895A74">
        <w:rPr>
          <w:cs/>
          <w:lang w:bidi="si-LK"/>
        </w:rPr>
        <w:t>නිස්සත්තතාපත්තිසු කාරණදො</w:t>
      </w:r>
      <w:r w:rsidRPr="00895A74">
        <w:rPr>
          <w:lang w:bidi="si-LK"/>
        </w:rPr>
        <w:t>”</w:t>
      </w:r>
    </w:p>
    <w:p w14:paraId="63A18C7B" w14:textId="2315F0D8" w:rsidR="006B2E78" w:rsidRPr="005B1D44" w:rsidRDefault="006B2E78" w:rsidP="00574000">
      <w:pPr>
        <w:rPr>
          <w:lang w:bidi="si-LK"/>
        </w:rPr>
      </w:pPr>
      <w:r w:rsidRPr="005B1D44">
        <w:rPr>
          <w:cs/>
          <w:lang w:bidi="si-LK"/>
        </w:rPr>
        <w:t>යනු ක</w:t>
      </w:r>
      <w:r w:rsidR="008868B1">
        <w:rPr>
          <w:rFonts w:hint="cs"/>
          <w:cs/>
          <w:lang w:bidi="si-LK"/>
        </w:rPr>
        <w:t>ෝ</w:t>
      </w:r>
      <w:r w:rsidRPr="005B1D44">
        <w:rPr>
          <w:cs/>
          <w:lang w:bidi="si-LK"/>
        </w:rPr>
        <w:t xml:space="preserve">ෂවචන යි. </w:t>
      </w:r>
      <w:r w:rsidR="00D5165F">
        <w:rPr>
          <w:b/>
          <w:bCs/>
          <w:cs/>
          <w:lang w:bidi="si-LK"/>
        </w:rPr>
        <w:t>“</w:t>
      </w:r>
      <w:r w:rsidRPr="005B1D44">
        <w:rPr>
          <w:b/>
          <w:bCs/>
          <w:cs/>
          <w:lang w:bidi="si-LK"/>
        </w:rPr>
        <w:t>කුසලා ධම්මා අකුසලා ධම්මා අබ්‍යාකතා ධම්මා</w:t>
      </w:r>
      <w:r w:rsidR="00D5165F">
        <w:rPr>
          <w:b/>
          <w:bCs/>
          <w:cs/>
          <w:lang w:bidi="si-LK"/>
        </w:rPr>
        <w:t>”</w:t>
      </w:r>
      <w:r w:rsidRPr="005B1D44">
        <w:rPr>
          <w:b/>
          <w:bCs/>
          <w:cs/>
          <w:lang w:bidi="si-LK"/>
        </w:rPr>
        <w:t xml:space="preserve"> </w:t>
      </w:r>
      <w:r w:rsidRPr="005B1D44">
        <w:rPr>
          <w:cs/>
          <w:lang w:bidi="si-LK"/>
        </w:rPr>
        <w:t xml:space="preserve">යනාදී තන්හි ස්වභාවයෙහි, </w:t>
      </w:r>
      <w:r w:rsidR="00D5165F">
        <w:rPr>
          <w:b/>
          <w:bCs/>
          <w:cs/>
          <w:lang w:bidi="si-LK"/>
        </w:rPr>
        <w:t>“</w:t>
      </w:r>
      <w:r w:rsidRPr="005B1D44">
        <w:rPr>
          <w:b/>
          <w:bCs/>
          <w:cs/>
          <w:lang w:bidi="si-LK"/>
        </w:rPr>
        <w:t xml:space="preserve">යස්සෙතෙ චතුරො ධම්මා </w:t>
      </w:r>
      <w:r w:rsidRPr="00440902">
        <w:rPr>
          <w:b/>
          <w:bCs/>
          <w:cs/>
          <w:lang w:bidi="si-LK"/>
        </w:rPr>
        <w:t>ස</w:t>
      </w:r>
      <w:r w:rsidR="00440902" w:rsidRPr="00440902">
        <w:rPr>
          <w:rFonts w:hint="cs"/>
          <w:b/>
          <w:bCs/>
          <w:cs/>
          <w:lang w:bidi="si-LK"/>
        </w:rPr>
        <w:t>ද්ධ</w:t>
      </w:r>
      <w:r w:rsidRPr="00440902">
        <w:rPr>
          <w:b/>
          <w:bCs/>
          <w:cs/>
          <w:lang w:bidi="si-LK"/>
        </w:rPr>
        <w:t>ස්ස</w:t>
      </w:r>
      <w:r w:rsidRPr="005B1D44">
        <w:rPr>
          <w:b/>
          <w:bCs/>
          <w:cs/>
          <w:lang w:bidi="si-LK"/>
        </w:rPr>
        <w:t xml:space="preserve"> ඝරමෙසිනො</w:t>
      </w:r>
      <w:r w:rsidR="00D5165F">
        <w:rPr>
          <w:b/>
          <w:bCs/>
          <w:cs/>
          <w:lang w:bidi="si-LK"/>
        </w:rPr>
        <w:t>”</w:t>
      </w:r>
      <w:r w:rsidRPr="005B1D44">
        <w:rPr>
          <w:b/>
          <w:bCs/>
          <w:cs/>
          <w:lang w:bidi="si-LK"/>
        </w:rPr>
        <w:t xml:space="preserve"> </w:t>
      </w:r>
      <w:r w:rsidRPr="005B1D44">
        <w:rPr>
          <w:cs/>
          <w:lang w:bidi="si-LK"/>
        </w:rPr>
        <w:t>යනාදි තන්හි න්‍යායයෙහි</w:t>
      </w:r>
      <w:r w:rsidRPr="005B1D44">
        <w:rPr>
          <w:b/>
          <w:bCs/>
          <w:cs/>
          <w:lang w:bidi="si-LK"/>
        </w:rPr>
        <w:t xml:space="preserve">, </w:t>
      </w:r>
      <w:r w:rsidR="00D5165F">
        <w:rPr>
          <w:b/>
          <w:bCs/>
          <w:cs/>
          <w:lang w:bidi="si-LK"/>
        </w:rPr>
        <w:t>“</w:t>
      </w:r>
      <w:r w:rsidRPr="005B1D44">
        <w:rPr>
          <w:b/>
          <w:bCs/>
          <w:cs/>
          <w:lang w:bidi="si-LK"/>
        </w:rPr>
        <w:t>දිට්ඨධම්මො පත්තධම්මො</w:t>
      </w:r>
      <w:r w:rsidR="00D5165F">
        <w:rPr>
          <w:b/>
          <w:bCs/>
          <w:cs/>
          <w:lang w:bidi="si-LK"/>
        </w:rPr>
        <w:t>”</w:t>
      </w:r>
      <w:r w:rsidRPr="005B1D44">
        <w:rPr>
          <w:b/>
          <w:bCs/>
          <w:cs/>
          <w:lang w:bidi="si-LK"/>
        </w:rPr>
        <w:t xml:space="preserve"> </w:t>
      </w:r>
      <w:r w:rsidRPr="005B1D44">
        <w:rPr>
          <w:cs/>
          <w:lang w:bidi="si-LK"/>
        </w:rPr>
        <w:t xml:space="preserve">යනාදි තන්හි ප්‍රතියෙහි, </w:t>
      </w:r>
      <w:r w:rsidR="00D5165F">
        <w:rPr>
          <w:b/>
          <w:bCs/>
          <w:cs/>
          <w:lang w:bidi="si-LK"/>
        </w:rPr>
        <w:t>“</w:t>
      </w:r>
      <w:r w:rsidRPr="005B1D44">
        <w:rPr>
          <w:b/>
          <w:bCs/>
          <w:cs/>
          <w:lang w:bidi="si-LK"/>
        </w:rPr>
        <w:t>ධම්මො හවේ රක්ඛති ධම්මචාරිං</w:t>
      </w:r>
      <w:r w:rsidR="00D5165F">
        <w:rPr>
          <w:b/>
          <w:bCs/>
          <w:cs/>
          <w:lang w:bidi="si-LK"/>
        </w:rPr>
        <w:t>”</w:t>
      </w:r>
      <w:r w:rsidRPr="005B1D44">
        <w:rPr>
          <w:b/>
          <w:bCs/>
          <w:cs/>
          <w:lang w:bidi="si-LK"/>
        </w:rPr>
        <w:t xml:space="preserve"> </w:t>
      </w:r>
      <w:r w:rsidRPr="005B1D44">
        <w:rPr>
          <w:cs/>
          <w:lang w:bidi="si-LK"/>
        </w:rPr>
        <w:t xml:space="preserve">යනාදි තන්හි පුණ්‍ය‍යෙහි, </w:t>
      </w:r>
      <w:r w:rsidR="00D5165F">
        <w:rPr>
          <w:b/>
          <w:bCs/>
          <w:cs/>
          <w:lang w:bidi="si-LK"/>
        </w:rPr>
        <w:t>“</w:t>
      </w:r>
      <w:r w:rsidRPr="005B1D44">
        <w:rPr>
          <w:b/>
          <w:bCs/>
          <w:cs/>
          <w:lang w:bidi="si-LK"/>
        </w:rPr>
        <w:t>කුසලා ධම්මා</w:t>
      </w:r>
      <w:r w:rsidR="00D5165F">
        <w:rPr>
          <w:b/>
          <w:bCs/>
          <w:cs/>
          <w:lang w:bidi="si-LK"/>
        </w:rPr>
        <w:t>”</w:t>
      </w:r>
      <w:r w:rsidRPr="005B1D44">
        <w:rPr>
          <w:b/>
          <w:bCs/>
          <w:cs/>
          <w:lang w:bidi="si-LK"/>
        </w:rPr>
        <w:t xml:space="preserve"> </w:t>
      </w:r>
      <w:r w:rsidRPr="005B1D44">
        <w:rPr>
          <w:cs/>
          <w:lang w:bidi="si-LK"/>
        </w:rPr>
        <w:t xml:space="preserve">යනාදි තන්හි ඥෙයමණ්ඩලයෙහි, </w:t>
      </w:r>
      <w:r w:rsidR="00D5165F">
        <w:rPr>
          <w:b/>
          <w:bCs/>
          <w:cs/>
          <w:lang w:bidi="si-LK"/>
        </w:rPr>
        <w:t>“</w:t>
      </w:r>
      <w:r w:rsidRPr="005B1D44">
        <w:rPr>
          <w:b/>
          <w:bCs/>
          <w:cs/>
          <w:lang w:bidi="si-LK"/>
        </w:rPr>
        <w:t>එවං ධම්මා තෙ භගවන්තො අහෙසුං</w:t>
      </w:r>
      <w:r w:rsidR="00D5165F">
        <w:rPr>
          <w:b/>
          <w:bCs/>
          <w:cs/>
          <w:lang w:bidi="si-LK"/>
        </w:rPr>
        <w:t>”</w:t>
      </w:r>
      <w:r w:rsidRPr="005B1D44">
        <w:rPr>
          <w:b/>
          <w:bCs/>
          <w:cs/>
          <w:lang w:bidi="si-LK"/>
        </w:rPr>
        <w:t xml:space="preserve"> </w:t>
      </w:r>
      <w:r w:rsidRPr="005B1D44">
        <w:rPr>
          <w:cs/>
          <w:lang w:bidi="si-LK"/>
        </w:rPr>
        <w:t xml:space="preserve">යනාදි තන්හි සමාධියෙහි, </w:t>
      </w:r>
      <w:r w:rsidR="00D5165F">
        <w:rPr>
          <w:b/>
          <w:bCs/>
          <w:cs/>
          <w:lang w:bidi="si-LK"/>
        </w:rPr>
        <w:t>“</w:t>
      </w:r>
      <w:r w:rsidRPr="005B1D44">
        <w:rPr>
          <w:b/>
          <w:bCs/>
          <w:cs/>
          <w:lang w:bidi="si-LK"/>
        </w:rPr>
        <w:t>පාරාජිකා ධම්මා සංඝාදි සෙසා ධම්මා</w:t>
      </w:r>
      <w:r w:rsidR="00D5165F">
        <w:rPr>
          <w:b/>
          <w:bCs/>
          <w:cs/>
          <w:lang w:bidi="si-LK"/>
        </w:rPr>
        <w:t>”</w:t>
      </w:r>
      <w:r w:rsidRPr="005B1D44">
        <w:rPr>
          <w:b/>
          <w:bCs/>
          <w:cs/>
          <w:lang w:bidi="si-LK"/>
        </w:rPr>
        <w:t xml:space="preserve"> </w:t>
      </w:r>
      <w:r w:rsidRPr="005B1D44">
        <w:rPr>
          <w:cs/>
          <w:lang w:bidi="si-LK"/>
        </w:rPr>
        <w:t xml:space="preserve">යනාදි තන්හි ආපත්තියෙහි, </w:t>
      </w:r>
      <w:r w:rsidR="00D5165F">
        <w:rPr>
          <w:b/>
          <w:bCs/>
          <w:cs/>
          <w:lang w:bidi="si-LK"/>
        </w:rPr>
        <w:t>“</w:t>
      </w:r>
      <w:r w:rsidRPr="005B1D44">
        <w:rPr>
          <w:b/>
          <w:bCs/>
          <w:cs/>
          <w:lang w:bidi="si-LK"/>
        </w:rPr>
        <w:t>හෙතුම්හි ඤණං ධම්මපටිසම්භිදා</w:t>
      </w:r>
      <w:r w:rsidR="00D5165F">
        <w:rPr>
          <w:b/>
          <w:bCs/>
          <w:cs/>
          <w:lang w:bidi="si-LK"/>
        </w:rPr>
        <w:t>”</w:t>
      </w:r>
      <w:r w:rsidRPr="005B1D44">
        <w:rPr>
          <w:b/>
          <w:bCs/>
          <w:cs/>
          <w:lang w:bidi="si-LK"/>
        </w:rPr>
        <w:t xml:space="preserve"> </w:t>
      </w:r>
      <w:r w:rsidRPr="005B1D44">
        <w:rPr>
          <w:cs/>
          <w:lang w:bidi="si-LK"/>
        </w:rPr>
        <w:t xml:space="preserve">යනාදි තන්හි </w:t>
      </w:r>
      <w:r w:rsidR="007B3695">
        <w:rPr>
          <w:cs/>
          <w:lang w:bidi="si-LK"/>
        </w:rPr>
        <w:t>හේතුයෙහි</w:t>
      </w:r>
      <w:r w:rsidRPr="005B1D44">
        <w:rPr>
          <w:cs/>
          <w:lang w:bidi="si-LK"/>
        </w:rPr>
        <w:t xml:space="preserve"> ආයේ ය. ආදී ශබ්දයෙන් මින් පිටත් තන්හි ද මේ වැටෙන බව කියත්. කෙනෙක් ධ</w:t>
      </w:r>
      <w:r w:rsidR="00983463">
        <w:rPr>
          <w:cs/>
          <w:lang w:bidi="si-LK"/>
        </w:rPr>
        <w:t>ර්‍ම</w:t>
      </w:r>
      <w:r w:rsidRPr="005B1D44">
        <w:rPr>
          <w:cs/>
          <w:lang w:bidi="si-LK"/>
        </w:rPr>
        <w:t>ශබ්දයාගේ ප්‍රවෘත්තිවිෂයෙහි නිශ්චිත විසින් දස වැදෑරුම් කොට කියත්.</w:t>
      </w:r>
    </w:p>
    <w:p w14:paraId="72669577" w14:textId="77777777" w:rsidR="004B6084" w:rsidRDefault="00D5165F" w:rsidP="004B6084">
      <w:pPr>
        <w:pStyle w:val="Sinhalakawi"/>
        <w:rPr>
          <w:lang w:bidi="si-LK"/>
        </w:rPr>
      </w:pPr>
      <w:r w:rsidRPr="00440902">
        <w:rPr>
          <w:cs/>
          <w:lang w:bidi="si-LK"/>
        </w:rPr>
        <w:t>“</w:t>
      </w:r>
      <w:r w:rsidR="006B2E78" w:rsidRPr="00440902">
        <w:rPr>
          <w:cs/>
          <w:lang w:bidi="si-LK"/>
        </w:rPr>
        <w:t xml:space="preserve">ඤෙය්‍යෙ මග්ගේ ච නිබ්බාණෙ සභාවෙ අථ ජාතියං, </w:t>
      </w:r>
    </w:p>
    <w:p w14:paraId="53CE41B9" w14:textId="77777777" w:rsidR="004B6084" w:rsidRDefault="006B2E78" w:rsidP="004B6084">
      <w:pPr>
        <w:pStyle w:val="Sinhalakawi"/>
        <w:rPr>
          <w:lang w:bidi="si-LK"/>
        </w:rPr>
      </w:pPr>
      <w:r w:rsidRPr="00440902">
        <w:rPr>
          <w:cs/>
          <w:lang w:bidi="si-LK"/>
        </w:rPr>
        <w:t>මනෙ විසයපු</w:t>
      </w:r>
      <w:r w:rsidR="00440902" w:rsidRPr="00440902">
        <w:rPr>
          <w:rFonts w:hint="cs"/>
          <w:cs/>
          <w:lang w:bidi="si-LK"/>
        </w:rPr>
        <w:t>ඤ්ඤෙ</w:t>
      </w:r>
      <w:r w:rsidRPr="00440902">
        <w:rPr>
          <w:cs/>
          <w:lang w:bidi="si-LK"/>
        </w:rPr>
        <w:t xml:space="preserve">සු භාවෙ පාවචනෙ පි ච, </w:t>
      </w:r>
    </w:p>
    <w:p w14:paraId="47973F46" w14:textId="408F481C" w:rsidR="006B2E78" w:rsidRPr="00440902" w:rsidRDefault="006B2E78" w:rsidP="004B6084">
      <w:pPr>
        <w:pStyle w:val="Sinhalakawi"/>
        <w:rPr>
          <w:lang w:bidi="si-LK"/>
        </w:rPr>
      </w:pPr>
      <w:r w:rsidRPr="00440902">
        <w:rPr>
          <w:cs/>
          <w:lang w:bidi="si-LK"/>
        </w:rPr>
        <w:t>ඉමෙසු දස්සවත්ථෙසු ධම්මසද්දො පවත්තති</w:t>
      </w:r>
      <w:r w:rsidR="00D5165F" w:rsidRPr="00440902">
        <w:rPr>
          <w:cs/>
          <w:lang w:bidi="si-LK"/>
        </w:rPr>
        <w:t>”</w:t>
      </w:r>
      <w:r w:rsidRPr="00440902">
        <w:rPr>
          <w:cs/>
          <w:lang w:bidi="si-LK"/>
        </w:rPr>
        <w:t xml:space="preserve"> යි</w:t>
      </w:r>
    </w:p>
    <w:p w14:paraId="10632C2F" w14:textId="77777777" w:rsidR="006B2E78" w:rsidRPr="005B1D44" w:rsidRDefault="006B2E78" w:rsidP="00574000">
      <w:pPr>
        <w:rPr>
          <w:lang w:bidi="si-LK"/>
        </w:rPr>
      </w:pPr>
      <w:r w:rsidRPr="005B1D44">
        <w:rPr>
          <w:cs/>
          <w:lang w:bidi="si-LK"/>
        </w:rPr>
        <w:t>මෙහිලා සාධකපාඨ පොතපතෙහි සුලභ ය.</w:t>
      </w:r>
    </w:p>
    <w:p w14:paraId="47A2D30D" w14:textId="385CF7FC" w:rsidR="006B2E78" w:rsidRPr="005B1D44" w:rsidRDefault="006B2E78" w:rsidP="00574000">
      <w:pPr>
        <w:rPr>
          <w:lang w:bidi="si-LK"/>
        </w:rPr>
      </w:pPr>
      <w:r w:rsidRPr="005B1D44">
        <w:rPr>
          <w:cs/>
          <w:lang w:bidi="si-LK"/>
        </w:rPr>
        <w:lastRenderedPageBreak/>
        <w:t>ඒ ඒ ආචා</w:t>
      </w:r>
      <w:r w:rsidR="00BB1AB3">
        <w:rPr>
          <w:cs/>
          <w:lang w:bidi="si-LK"/>
        </w:rPr>
        <w:t>ර්‍ය්‍ය</w:t>
      </w:r>
      <w:r w:rsidRPr="005B1D44">
        <w:rPr>
          <w:cs/>
          <w:lang w:bidi="si-LK"/>
        </w:rPr>
        <w:t xml:space="preserve">වරයෝ, ධම්මශබ්දය </w:t>
      </w:r>
      <w:r w:rsidR="00D5165F">
        <w:rPr>
          <w:b/>
          <w:bCs/>
          <w:cs/>
          <w:lang w:bidi="si-LK"/>
        </w:rPr>
        <w:t>“</w:t>
      </w:r>
      <w:r w:rsidRPr="005B1D44">
        <w:rPr>
          <w:b/>
          <w:bCs/>
          <w:cs/>
          <w:lang w:bidi="si-LK"/>
        </w:rPr>
        <w:t xml:space="preserve">අත්තානං ධාරෙන්තො අපායෙ වට්ටදුක්ඛෙ ච අපතමානෙ කත්වා ධාරෙතීති, </w:t>
      </w:r>
      <w:r w:rsidRPr="005B1D44">
        <w:rPr>
          <w:cs/>
          <w:lang w:bidi="si-LK"/>
        </w:rPr>
        <w:t xml:space="preserve">= </w:t>
      </w:r>
      <w:r w:rsidRPr="005B1D44">
        <w:rPr>
          <w:b/>
          <w:bCs/>
          <w:cs/>
          <w:lang w:bidi="si-LK"/>
        </w:rPr>
        <w:t xml:space="preserve">අපායෙ ස්වපතමානෙ අධිගතමග්ගාදිකෙ සත්තෙ ධාරෙති ධරති තෙනෙති වා, </w:t>
      </w:r>
      <w:r w:rsidRPr="005B1D44">
        <w:rPr>
          <w:cs/>
          <w:lang w:bidi="si-LK"/>
        </w:rPr>
        <w:t xml:space="preserve">= </w:t>
      </w:r>
      <w:r w:rsidRPr="005B1D44">
        <w:rPr>
          <w:b/>
          <w:bCs/>
          <w:cs/>
          <w:lang w:bidi="si-LK"/>
        </w:rPr>
        <w:t xml:space="preserve">සලක්ඛණං ධාරෙති පච්චයෙහි ධරීයතීති වා, </w:t>
      </w:r>
      <w:r w:rsidRPr="005B1D44">
        <w:rPr>
          <w:cs/>
          <w:lang w:bidi="si-LK"/>
        </w:rPr>
        <w:t xml:space="preserve">= </w:t>
      </w:r>
      <w:r w:rsidRPr="005B1D44">
        <w:rPr>
          <w:b/>
          <w:bCs/>
          <w:cs/>
          <w:lang w:bidi="si-LK"/>
        </w:rPr>
        <w:t xml:space="preserve">ධම්මොති, අනෙකවිධෙසු ධම්මෙසු ලොකුත්තරො උප්පාදිතො සච්ඡිකතො ච චතුසු අපායෙසු සංසාරෙ වා සත්තෙ අපතමානෙ ධාරෙතීති, </w:t>
      </w:r>
      <w:r w:rsidRPr="005B1D44">
        <w:rPr>
          <w:cs/>
          <w:lang w:bidi="si-LK"/>
        </w:rPr>
        <w:t xml:space="preserve">= </w:t>
      </w:r>
      <w:r w:rsidRPr="005B1D44">
        <w:rPr>
          <w:b/>
          <w:bCs/>
          <w:cs/>
          <w:lang w:bidi="si-LK"/>
        </w:rPr>
        <w:t>සොතාපන්නාදීහි අරියෙහි ධරීයති න පුථුජ්ජනෙහිති</w:t>
      </w:r>
      <w:r w:rsidRPr="005B1D44">
        <w:rPr>
          <w:cs/>
          <w:lang w:bidi="si-LK"/>
        </w:rPr>
        <w:t xml:space="preserve">, = </w:t>
      </w:r>
      <w:r w:rsidRPr="005B1D44">
        <w:rPr>
          <w:b/>
          <w:bCs/>
          <w:cs/>
          <w:lang w:bidi="si-LK"/>
        </w:rPr>
        <w:t>සලක්ඛණං ධාරෙතීති කක්ඛලත්තාදිනා ඵුසනාදිනා සන්තිආදිනා සකසකභාවෙන පණ්ඩිතෙහි ධරියති සල්ලක්ඛීයතීති,</w:t>
      </w:r>
      <w:r w:rsidRPr="005B1D44">
        <w:rPr>
          <w:cs/>
          <w:lang w:bidi="si-LK"/>
        </w:rPr>
        <w:t xml:space="preserve"> = </w:t>
      </w:r>
      <w:r w:rsidRPr="005B1D44">
        <w:rPr>
          <w:b/>
          <w:bCs/>
          <w:cs/>
          <w:lang w:bidi="si-LK"/>
        </w:rPr>
        <w:t xml:space="preserve">සකත්ථාදිභෙදෙ අත්ථෙ ධාරෙතීති, </w:t>
      </w:r>
      <w:r w:rsidRPr="005B1D44">
        <w:rPr>
          <w:cs/>
          <w:lang w:bidi="si-LK"/>
        </w:rPr>
        <w:t xml:space="preserve">= </w:t>
      </w:r>
      <w:r w:rsidRPr="005B1D44">
        <w:rPr>
          <w:b/>
          <w:bCs/>
          <w:cs/>
          <w:lang w:bidi="si-LK"/>
        </w:rPr>
        <w:t xml:space="preserve">පාපකෙ අකුසලෙ ධම්මෙ ධුනාති කමෙපති විධංසෙතීති </w:t>
      </w:r>
      <w:r w:rsidRPr="005B1D44">
        <w:rPr>
          <w:cs/>
          <w:lang w:bidi="si-LK"/>
        </w:rPr>
        <w:t xml:space="preserve">= </w:t>
      </w:r>
      <w:r w:rsidRPr="005B1D44">
        <w:rPr>
          <w:b/>
          <w:bCs/>
          <w:cs/>
          <w:lang w:bidi="si-LK"/>
        </w:rPr>
        <w:t>ධම්මො</w:t>
      </w:r>
      <w:r w:rsidR="00D5165F">
        <w:rPr>
          <w:b/>
          <w:bCs/>
          <w:cs/>
          <w:lang w:bidi="si-LK"/>
        </w:rPr>
        <w:t>”</w:t>
      </w:r>
      <w:r w:rsidRPr="005B1D44">
        <w:rPr>
          <w:b/>
          <w:bCs/>
          <w:cs/>
          <w:lang w:bidi="si-LK"/>
        </w:rPr>
        <w:t xml:space="preserve"> </w:t>
      </w:r>
      <w:r w:rsidRPr="005B1D44">
        <w:rPr>
          <w:cs/>
          <w:lang w:bidi="si-LK"/>
        </w:rPr>
        <w:t>යි තද</w:t>
      </w:r>
      <w:r w:rsidR="006B484C">
        <w:rPr>
          <w:cs/>
          <w:lang w:bidi="si-LK"/>
        </w:rPr>
        <w:t>ර්‍ත්‍ථා</w:t>
      </w:r>
      <w:r w:rsidRPr="005B1D44">
        <w:rPr>
          <w:cs/>
          <w:lang w:bidi="si-LK"/>
        </w:rPr>
        <w:t>නුකූල ව ප්‍රකෘත්තිප්‍රත්‍ය‍යාදීන්ගේ විභාගයෙන් විග්‍රහ කළහ.</w:t>
      </w:r>
    </w:p>
    <w:p w14:paraId="4C877A9B" w14:textId="3183F697" w:rsidR="006B2E78" w:rsidRPr="005B1D44" w:rsidRDefault="006B2E78" w:rsidP="004B6084">
      <w:pPr>
        <w:rPr>
          <w:lang w:bidi="si-LK"/>
        </w:rPr>
      </w:pPr>
      <w:r w:rsidRPr="005B1D44">
        <w:rPr>
          <w:cs/>
          <w:lang w:bidi="si-LK"/>
        </w:rPr>
        <w:t>එහි අරූපීධ</w:t>
      </w:r>
      <w:r w:rsidR="008B6B3C">
        <w:rPr>
          <w:cs/>
          <w:lang w:bidi="si-LK"/>
        </w:rPr>
        <w:t>ර්‍මැ</w:t>
      </w:r>
      <w:r w:rsidRPr="005B1D44">
        <w:rPr>
          <w:cs/>
          <w:lang w:bidi="si-LK"/>
        </w:rPr>
        <w:t xml:space="preserve"> යි ගැණෙන චෛතසිකයන් කෙරෙහි කෙළින් ම නැගී සිටියේ </w:t>
      </w:r>
      <w:r w:rsidR="00D5165F">
        <w:rPr>
          <w:b/>
          <w:bCs/>
          <w:cs/>
          <w:lang w:bidi="si-LK"/>
        </w:rPr>
        <w:t>“</w:t>
      </w:r>
      <w:r w:rsidRPr="005B1D44">
        <w:rPr>
          <w:b/>
          <w:bCs/>
          <w:cs/>
          <w:lang w:bidi="si-LK"/>
        </w:rPr>
        <w:t xml:space="preserve">සලක්ඛණං ධාරෙතීති </w:t>
      </w:r>
      <w:r w:rsidRPr="005B1D44">
        <w:rPr>
          <w:cs/>
          <w:lang w:bidi="si-LK"/>
        </w:rPr>
        <w:t xml:space="preserve">= </w:t>
      </w:r>
      <w:r w:rsidRPr="005B1D44">
        <w:rPr>
          <w:b/>
          <w:bCs/>
          <w:cs/>
          <w:lang w:bidi="si-LK"/>
        </w:rPr>
        <w:t>ධම්මො</w:t>
      </w:r>
      <w:r w:rsidR="00D5165F">
        <w:rPr>
          <w:b/>
          <w:bCs/>
          <w:cs/>
          <w:lang w:bidi="si-LK"/>
        </w:rPr>
        <w:t>”</w:t>
      </w:r>
      <w:r w:rsidRPr="005B1D44">
        <w:rPr>
          <w:b/>
          <w:bCs/>
          <w:cs/>
          <w:lang w:bidi="si-LK"/>
        </w:rPr>
        <w:t xml:space="preserve"> </w:t>
      </w:r>
      <w:r w:rsidRPr="005B1D44">
        <w:rPr>
          <w:cs/>
          <w:lang w:bidi="si-LK"/>
        </w:rPr>
        <w:t>යන මේ ය. තම තමන් පිළිබඳ ල</w:t>
      </w:r>
      <w:r w:rsidR="00022B53">
        <w:rPr>
          <w:cs/>
          <w:lang w:bidi="si-LK"/>
        </w:rPr>
        <w:t>ක්‍ෂ</w:t>
      </w:r>
      <w:r w:rsidRPr="005B1D44">
        <w:rPr>
          <w:cs/>
          <w:lang w:bidi="si-LK"/>
        </w:rPr>
        <w:t>ණ දරණුයේ, ධ</w:t>
      </w:r>
      <w:r w:rsidR="00983463">
        <w:rPr>
          <w:cs/>
          <w:lang w:bidi="si-LK"/>
        </w:rPr>
        <w:t>ර්‍ම</w:t>
      </w:r>
      <w:r w:rsidRPr="005B1D44">
        <w:rPr>
          <w:cs/>
          <w:lang w:bidi="si-LK"/>
        </w:rPr>
        <w:t xml:space="preserve"> නැමැ</w:t>
      </w:r>
      <w:r w:rsidR="003E6E91">
        <w:rPr>
          <w:cs/>
          <w:lang w:bidi="si-LK"/>
        </w:rPr>
        <w:t>’</w:t>
      </w:r>
      <w:r w:rsidRPr="005B1D44">
        <w:rPr>
          <w:cs/>
          <w:lang w:bidi="si-LK"/>
        </w:rPr>
        <w:t xml:space="preserve"> යි යනු එහි තේරුම ය. ව</w:t>
      </w:r>
      <w:r w:rsidR="00942280">
        <w:rPr>
          <w:rFonts w:hint="cs"/>
          <w:cs/>
          <w:lang w:bidi="si-LK"/>
        </w:rPr>
        <w:t>ේ</w:t>
      </w:r>
      <w:r w:rsidRPr="005B1D44">
        <w:rPr>
          <w:cs/>
          <w:lang w:bidi="si-LK"/>
        </w:rPr>
        <w:t>දනාව ව</w:t>
      </w:r>
      <w:r w:rsidR="00942280">
        <w:rPr>
          <w:rFonts w:hint="cs"/>
          <w:cs/>
          <w:lang w:bidi="si-LK"/>
        </w:rPr>
        <w:t>ේ</w:t>
      </w:r>
      <w:r w:rsidRPr="005B1D44">
        <w:rPr>
          <w:cs/>
          <w:lang w:bidi="si-LK"/>
        </w:rPr>
        <w:t>දයිතල</w:t>
      </w:r>
      <w:r w:rsidR="00022B53">
        <w:rPr>
          <w:cs/>
          <w:lang w:bidi="si-LK"/>
        </w:rPr>
        <w:t>ක්‍ෂ</w:t>
      </w:r>
      <w:r w:rsidRPr="005B1D44">
        <w:rPr>
          <w:cs/>
          <w:lang w:bidi="si-LK"/>
        </w:rPr>
        <w:t>ණය, සංඥාව විජානනල</w:t>
      </w:r>
      <w:r w:rsidR="00022B53">
        <w:rPr>
          <w:cs/>
          <w:lang w:bidi="si-LK"/>
        </w:rPr>
        <w:t>ක්‍ෂ</w:t>
      </w:r>
      <w:r w:rsidRPr="005B1D44">
        <w:rPr>
          <w:cs/>
          <w:lang w:bidi="si-LK"/>
        </w:rPr>
        <w:t>ණය, ස්ප</w:t>
      </w:r>
      <w:r w:rsidR="00FE1A0E">
        <w:rPr>
          <w:cs/>
          <w:lang w:bidi="si-LK"/>
        </w:rPr>
        <w:t>ර්‍ශ</w:t>
      </w:r>
      <w:r w:rsidRPr="005B1D44">
        <w:rPr>
          <w:cs/>
          <w:lang w:bidi="si-LK"/>
        </w:rPr>
        <w:t>ය ඵුසනල</w:t>
      </w:r>
      <w:r w:rsidR="00022B53">
        <w:rPr>
          <w:cs/>
          <w:lang w:bidi="si-LK"/>
        </w:rPr>
        <w:t>ක්‍ෂ</w:t>
      </w:r>
      <w:r w:rsidRPr="005B1D44">
        <w:rPr>
          <w:cs/>
          <w:lang w:bidi="si-LK"/>
        </w:rPr>
        <w:t>ණය, චේතනාව ච</w:t>
      </w:r>
      <w:r w:rsidR="00942280">
        <w:rPr>
          <w:rFonts w:hint="cs"/>
          <w:cs/>
          <w:lang w:bidi="si-LK"/>
        </w:rPr>
        <w:t>ේ</w:t>
      </w:r>
      <w:r w:rsidRPr="005B1D44">
        <w:rPr>
          <w:cs/>
          <w:lang w:bidi="si-LK"/>
        </w:rPr>
        <w:t>තනා භාවල</w:t>
      </w:r>
      <w:r w:rsidR="00022B53">
        <w:rPr>
          <w:cs/>
          <w:lang w:bidi="si-LK"/>
        </w:rPr>
        <w:t>ක්‍ෂ</w:t>
      </w:r>
      <w:r w:rsidRPr="005B1D44">
        <w:rPr>
          <w:cs/>
          <w:lang w:bidi="si-LK"/>
        </w:rPr>
        <w:t>ණය දරයි යන ඈ ලෙසින් ව</w:t>
      </w:r>
      <w:r w:rsidR="00942280">
        <w:rPr>
          <w:rFonts w:hint="cs"/>
          <w:cs/>
          <w:lang w:bidi="si-LK"/>
        </w:rPr>
        <w:t>ේ</w:t>
      </w:r>
      <w:r w:rsidRPr="005B1D44">
        <w:rPr>
          <w:cs/>
          <w:lang w:bidi="si-LK"/>
        </w:rPr>
        <w:t>දනා - සංඥා - සංස්කාර - යන ස්කන්ධත්‍රයයෙහි ගැණෙන දෙපණස් චෛතසිකය තම තමන් පිළිබඳ ල</w:t>
      </w:r>
      <w:r w:rsidR="00022B53">
        <w:rPr>
          <w:cs/>
          <w:lang w:bidi="si-LK"/>
        </w:rPr>
        <w:t>ක්‍ෂ</w:t>
      </w:r>
      <w:r w:rsidRPr="005B1D44">
        <w:rPr>
          <w:cs/>
          <w:lang w:bidi="si-LK"/>
        </w:rPr>
        <w:t>ණ දරණ බැව්න්, ධ</w:t>
      </w:r>
      <w:r w:rsidR="00983463">
        <w:rPr>
          <w:cs/>
          <w:lang w:bidi="si-LK"/>
        </w:rPr>
        <w:t>ර්‍ම</w:t>
      </w:r>
      <w:r w:rsidRPr="005B1D44">
        <w:rPr>
          <w:cs/>
          <w:lang w:bidi="si-LK"/>
        </w:rPr>
        <w:t>ව්‍යවහාරය ඔවුන් කෙරෙහි නැගී සිටියේ ය. ස්වල</w:t>
      </w:r>
      <w:r w:rsidR="00022B53">
        <w:rPr>
          <w:cs/>
          <w:lang w:bidi="si-LK"/>
        </w:rPr>
        <w:t>ක්‍ෂ</w:t>
      </w:r>
      <w:r w:rsidRPr="005B1D44">
        <w:rPr>
          <w:cs/>
          <w:lang w:bidi="si-LK"/>
        </w:rPr>
        <w:t>ණධාරණයෙන් ධ</w:t>
      </w:r>
      <w:r w:rsidR="00983463">
        <w:rPr>
          <w:cs/>
          <w:lang w:bidi="si-LK"/>
        </w:rPr>
        <w:t>ර්‍ම</w:t>
      </w:r>
      <w:r w:rsidRPr="005B1D44">
        <w:rPr>
          <w:cs/>
          <w:lang w:bidi="si-LK"/>
        </w:rPr>
        <w:t xml:space="preserve"> නම් වෙති යනු අ</w:t>
      </w:r>
      <w:r w:rsidR="002606F2">
        <w:rPr>
          <w:cs/>
          <w:lang w:bidi="si-LK"/>
        </w:rPr>
        <w:t>ර්‍ත්‍ථ</w:t>
      </w:r>
      <w:r w:rsidRPr="005B1D44">
        <w:rPr>
          <w:cs/>
          <w:lang w:bidi="si-LK"/>
        </w:rPr>
        <w:t>වත් ය. ව</w:t>
      </w:r>
      <w:r w:rsidR="00942280">
        <w:rPr>
          <w:rFonts w:hint="cs"/>
          <w:cs/>
          <w:lang w:bidi="si-LK"/>
        </w:rPr>
        <w:t>ේ</w:t>
      </w:r>
      <w:r w:rsidRPr="005B1D44">
        <w:rPr>
          <w:cs/>
          <w:lang w:bidi="si-LK"/>
        </w:rPr>
        <w:t>දනා - සංඥා - සංස්කාර යන ස්කන්ධත්‍ර ම මින් කිය වේ. සත්වපුද්ගල රහිත බැවින් මේ ස්කන්ධ තුණ නිස්සත්ව නිජ්ජීව ධ</w:t>
      </w:r>
      <w:r w:rsidR="008B6B3C">
        <w:rPr>
          <w:cs/>
          <w:lang w:bidi="si-LK"/>
        </w:rPr>
        <w:t>ර්‍මැ</w:t>
      </w:r>
      <w:r w:rsidRPr="005B1D44">
        <w:rPr>
          <w:cs/>
          <w:lang w:bidi="si-LK"/>
        </w:rPr>
        <w:t xml:space="preserve"> යි කියත්. එහෙයින් මෙහි ප්‍රධාන විසින් ගැණෙන්නෝ අකුශලචෛතසිකයෝ ය. චෛතසිකයෝ නම්, සිතෙහි ඇතිවන ගති</w:t>
      </w:r>
      <w:r w:rsidR="00C72BB7">
        <w:rPr>
          <w:cs/>
          <w:lang w:bidi="si-LK"/>
        </w:rPr>
        <w:t>විශේෂ</w:t>
      </w:r>
      <w:r w:rsidRPr="005B1D44">
        <w:rPr>
          <w:cs/>
          <w:lang w:bidi="si-LK"/>
        </w:rPr>
        <w:t>යෝ ය.</w:t>
      </w:r>
    </w:p>
    <w:p w14:paraId="047760D5" w14:textId="45E167D7" w:rsidR="006B2E78" w:rsidRPr="005B1D44" w:rsidRDefault="006B2E78" w:rsidP="00E503E4">
      <w:pPr>
        <w:rPr>
          <w:lang w:bidi="si-LK"/>
        </w:rPr>
      </w:pPr>
      <w:r w:rsidRPr="005B1D44">
        <w:rPr>
          <w:cs/>
          <w:lang w:bidi="si-LK"/>
        </w:rPr>
        <w:t xml:space="preserve">එහි </w:t>
      </w:r>
      <w:r w:rsidR="00AC60AB">
        <w:rPr>
          <w:cs/>
          <w:lang w:bidi="si-LK"/>
        </w:rPr>
        <w:t>වේදනා</w:t>
      </w:r>
      <w:r w:rsidRPr="005B1D44">
        <w:rPr>
          <w:cs/>
          <w:lang w:bidi="si-LK"/>
        </w:rPr>
        <w:t xml:space="preserve">ස්කන්ධයෙහි </w:t>
      </w:r>
      <w:r w:rsidRPr="005B1D44">
        <w:rPr>
          <w:b/>
          <w:bCs/>
          <w:cs/>
          <w:lang w:bidi="si-LK"/>
        </w:rPr>
        <w:t xml:space="preserve">සුඛ - දුක්ඛ - අදුක්ඛමසුඛ </w:t>
      </w:r>
      <w:r w:rsidRPr="005B1D44">
        <w:rPr>
          <w:cs/>
          <w:lang w:bidi="si-LK"/>
        </w:rPr>
        <w:t xml:space="preserve">යි </w:t>
      </w:r>
      <w:r w:rsidR="00AC60AB">
        <w:rPr>
          <w:cs/>
          <w:lang w:bidi="si-LK"/>
        </w:rPr>
        <w:t>වේදනා</w:t>
      </w:r>
      <w:r w:rsidRPr="005B1D44">
        <w:rPr>
          <w:cs/>
          <w:lang w:bidi="si-LK"/>
        </w:rPr>
        <w:t xml:space="preserve"> තුනෙකි. ඒ ම නැවැත </w:t>
      </w:r>
      <w:r w:rsidRPr="005B1D44">
        <w:rPr>
          <w:b/>
          <w:bCs/>
          <w:cs/>
          <w:lang w:bidi="si-LK"/>
        </w:rPr>
        <w:t>සුඛ - දු</w:t>
      </w:r>
      <w:r w:rsidR="0059342C">
        <w:rPr>
          <w:b/>
          <w:bCs/>
          <w:cs/>
          <w:lang w:bidi="si-LK"/>
        </w:rPr>
        <w:t>ක්ඛ</w:t>
      </w:r>
      <w:r w:rsidRPr="005B1D44">
        <w:rPr>
          <w:b/>
          <w:bCs/>
          <w:cs/>
          <w:lang w:bidi="si-LK"/>
        </w:rPr>
        <w:t xml:space="preserve"> - සොමනස්ස - දොමනස්ස - උපෙක්ඛා </w:t>
      </w:r>
      <w:r w:rsidRPr="005B1D44">
        <w:rPr>
          <w:cs/>
          <w:lang w:bidi="si-LK"/>
        </w:rPr>
        <w:t xml:space="preserve">යි පසක් කොට බෙදූහ. ආහාරරස අනුභව කරන්නෙකු සේ සියලු අරමුණුවල රස උරා බොන්නී </w:t>
      </w:r>
      <w:r w:rsidRPr="005B1D44">
        <w:rPr>
          <w:b/>
          <w:bCs/>
          <w:cs/>
          <w:lang w:bidi="si-LK"/>
        </w:rPr>
        <w:t xml:space="preserve">වෙදනා </w:t>
      </w:r>
      <w:r w:rsidRPr="005B1D44">
        <w:rPr>
          <w:cs/>
          <w:lang w:bidi="si-LK"/>
        </w:rPr>
        <w:t xml:space="preserve">ය. මෝ සිත හා අනික් චෛතසිකයන් ලවා අරමුණුවල රසය විඳවයි. එහෙත් ප්‍රධාන විසින් අරමුණු රස උරා බොන්නී </w:t>
      </w:r>
      <w:r w:rsidR="00C72BB7">
        <w:rPr>
          <w:cs/>
          <w:lang w:bidi="si-LK"/>
        </w:rPr>
        <w:t>වේදනාව</w:t>
      </w:r>
      <w:r w:rsidRPr="005B1D44">
        <w:rPr>
          <w:cs/>
          <w:lang w:bidi="si-LK"/>
        </w:rPr>
        <w:t xml:space="preserve"> ම ය. එහි අරමුණු පිළිබඳ මිහිරිබව, ඉටු අරමුණුරසය විඳින්නා වූ ස්වභාවය සුඛ -</w:t>
      </w:r>
      <w:r w:rsidR="008868B1">
        <w:rPr>
          <w:rFonts w:hint="cs"/>
          <w:cs/>
          <w:lang w:bidi="si-LK"/>
        </w:rPr>
        <w:t xml:space="preserve"> </w:t>
      </w:r>
      <w:r w:rsidRPr="005B1D44">
        <w:rPr>
          <w:cs/>
          <w:lang w:bidi="si-LK"/>
        </w:rPr>
        <w:t>ස</w:t>
      </w:r>
      <w:r w:rsidR="008868B1">
        <w:rPr>
          <w:rFonts w:hint="cs"/>
          <w:cs/>
          <w:lang w:bidi="si-LK"/>
        </w:rPr>
        <w:t>ෝ</w:t>
      </w:r>
      <w:r w:rsidRPr="005B1D44">
        <w:rPr>
          <w:cs/>
          <w:lang w:bidi="si-LK"/>
        </w:rPr>
        <w:t xml:space="preserve">මනස්ස </w:t>
      </w:r>
      <w:r w:rsidR="00AC60AB">
        <w:rPr>
          <w:cs/>
          <w:lang w:bidi="si-LK"/>
        </w:rPr>
        <w:t>වේදනා</w:t>
      </w:r>
      <w:r w:rsidRPr="005B1D44">
        <w:rPr>
          <w:cs/>
          <w:lang w:bidi="si-LK"/>
        </w:rPr>
        <w:t xml:space="preserve"> යි ද, අරමුණු පිළිබඳ අමිහිරිබව අනිටු අරමුණු රසය විඳ ගන්නා වූ ස්වභාවයෙහි දුක්ඛද</w:t>
      </w:r>
      <w:r w:rsidR="008868B1">
        <w:rPr>
          <w:rFonts w:hint="cs"/>
          <w:cs/>
          <w:lang w:bidi="si-LK"/>
        </w:rPr>
        <w:t>ෝ</w:t>
      </w:r>
      <w:r w:rsidRPr="005B1D44">
        <w:rPr>
          <w:cs/>
          <w:lang w:bidi="si-LK"/>
        </w:rPr>
        <w:t>මනස්ස</w:t>
      </w:r>
      <w:r w:rsidR="00AC60AB">
        <w:rPr>
          <w:cs/>
          <w:lang w:bidi="si-LK"/>
        </w:rPr>
        <w:t>වේදනා</w:t>
      </w:r>
      <w:r w:rsidRPr="005B1D44">
        <w:rPr>
          <w:cs/>
          <w:lang w:bidi="si-LK"/>
        </w:rPr>
        <w:t xml:space="preserve"> යි ද, අරමුණු පිළිබද මිහිරි</w:t>
      </w:r>
      <w:r w:rsidR="00C909C1">
        <w:rPr>
          <w:cs/>
          <w:lang w:bidi="si-LK"/>
        </w:rPr>
        <w:t>ත්</w:t>
      </w:r>
      <w:r w:rsidRPr="005B1D44">
        <w:rPr>
          <w:cs/>
          <w:lang w:bidi="si-LK"/>
        </w:rPr>
        <w:t xml:space="preserve"> නොවූ අමිහිරි</w:t>
      </w:r>
      <w:r w:rsidR="00C909C1">
        <w:rPr>
          <w:cs/>
          <w:lang w:bidi="si-LK"/>
        </w:rPr>
        <w:t>ත්</w:t>
      </w:r>
      <w:r w:rsidRPr="005B1D44">
        <w:rPr>
          <w:cs/>
          <w:lang w:bidi="si-LK"/>
        </w:rPr>
        <w:t xml:space="preserve"> නොවූ මැදහත්බව විඳ ගන්නාවූ ස්වභාවය, උපෙක්ඛා</w:t>
      </w:r>
      <w:r w:rsidR="00AC60AB">
        <w:rPr>
          <w:cs/>
          <w:lang w:bidi="si-LK"/>
        </w:rPr>
        <w:t>වේදනා</w:t>
      </w:r>
      <w:r w:rsidRPr="005B1D44">
        <w:rPr>
          <w:cs/>
          <w:lang w:bidi="si-LK"/>
        </w:rPr>
        <w:t xml:space="preserve"> යි ද ගණු ලැබේ. </w:t>
      </w:r>
      <w:r w:rsidR="00AC60AB">
        <w:rPr>
          <w:cs/>
          <w:lang w:bidi="si-LK"/>
        </w:rPr>
        <w:t>වේදනා</w:t>
      </w:r>
      <w:r w:rsidRPr="005B1D44">
        <w:rPr>
          <w:cs/>
          <w:lang w:bidi="si-LK"/>
        </w:rPr>
        <w:t xml:space="preserve"> යන්න හා එක්ව සිටි ස්කන්ධශබ්දයෙන් රාශිය යන අ</w:t>
      </w:r>
      <w:r w:rsidR="002606F2">
        <w:rPr>
          <w:cs/>
          <w:lang w:bidi="si-LK"/>
        </w:rPr>
        <w:t>ර්‍ත්‍ථ</w:t>
      </w:r>
      <w:r w:rsidRPr="005B1D44">
        <w:rPr>
          <w:cs/>
          <w:lang w:bidi="si-LK"/>
        </w:rPr>
        <w:t>ය දෙයි. සෙසු තන්හි ද එසේ ය.</w:t>
      </w:r>
    </w:p>
    <w:p w14:paraId="72CA7AA8" w14:textId="7ED6EBD2" w:rsidR="006B2E78" w:rsidRPr="005B1D44" w:rsidRDefault="006B2E78" w:rsidP="00E503E4">
      <w:pPr>
        <w:rPr>
          <w:lang w:bidi="si-LK"/>
        </w:rPr>
      </w:pPr>
      <w:r w:rsidRPr="005B1D44">
        <w:rPr>
          <w:b/>
          <w:bCs/>
          <w:cs/>
          <w:lang w:bidi="si-LK"/>
        </w:rPr>
        <w:t xml:space="preserve">සංඥා </w:t>
      </w:r>
      <w:r w:rsidRPr="005B1D44">
        <w:rPr>
          <w:cs/>
          <w:lang w:bidi="si-LK"/>
        </w:rPr>
        <w:t>නම් සිතට නැගුනු නීලාදි</w:t>
      </w:r>
      <w:r w:rsidR="00CB03F7">
        <w:rPr>
          <w:cs/>
          <w:lang w:bidi="si-LK"/>
        </w:rPr>
        <w:t>භේදයෙන්</w:t>
      </w:r>
      <w:r w:rsidRPr="005B1D44">
        <w:rPr>
          <w:cs/>
          <w:lang w:bidi="si-LK"/>
        </w:rPr>
        <w:t xml:space="preserve"> වෙන් ව ගිය අරමුණු සලකුණු කොට දැන ගන්නා චෛතසිකධ</w:t>
      </w:r>
      <w:r w:rsidR="00983463">
        <w:rPr>
          <w:cs/>
          <w:lang w:bidi="si-LK"/>
        </w:rPr>
        <w:t>ර්‍ම</w:t>
      </w:r>
      <w:r w:rsidRPr="005B1D44">
        <w:rPr>
          <w:cs/>
          <w:lang w:bidi="si-LK"/>
        </w:rPr>
        <w:t>ය යි. මෙයින් සියලු අරමුණු හඳුන්වා දෙනු ලැබේ. වඩුවන්ගේ දැවදඩු ලකුණු කිරීමක් සේ රෑපාදී වූ අරමුණු ලකුණු කිරීම් ආකාරයෙන් පවත්නේ මේ චෛතසිකය යි. සමහරවිට මෙය පඔ හා පරඩලායෙන් කළ රෑපය පණැතිරූපයකැ යි වරදවා ගන්නා සේ අරමුණු වරදවා</w:t>
      </w:r>
      <w:r w:rsidR="00C909C1">
        <w:rPr>
          <w:cs/>
          <w:lang w:bidi="si-LK"/>
        </w:rPr>
        <w:t>ත්</w:t>
      </w:r>
      <w:r w:rsidRPr="005B1D44">
        <w:rPr>
          <w:cs/>
          <w:lang w:bidi="si-LK"/>
        </w:rPr>
        <w:t xml:space="preserve"> ගණියි. සමහර විට ඇතිසැටියෙනු</w:t>
      </w:r>
      <w:r w:rsidR="00C909C1">
        <w:rPr>
          <w:cs/>
          <w:lang w:bidi="si-LK"/>
        </w:rPr>
        <w:t>ත්</w:t>
      </w:r>
      <w:r w:rsidRPr="005B1D44">
        <w:rPr>
          <w:cs/>
          <w:lang w:bidi="si-LK"/>
        </w:rPr>
        <w:t xml:space="preserve"> ගණියි.</w:t>
      </w:r>
    </w:p>
    <w:p w14:paraId="5CD07079" w14:textId="46904FCE" w:rsidR="006B2E78" w:rsidRPr="005B1D44" w:rsidRDefault="006B2E78" w:rsidP="00294608">
      <w:pPr>
        <w:rPr>
          <w:lang w:bidi="si-LK"/>
        </w:rPr>
      </w:pPr>
      <w:r w:rsidRPr="005B1D44">
        <w:rPr>
          <w:cs/>
          <w:lang w:bidi="si-LK"/>
        </w:rPr>
        <w:t>මොනවට රැස්කිරීම හෝ එකට පිඩුකිරීම් ලකුණු කොට ඇති යම් ඒ ධ</w:t>
      </w:r>
      <w:r w:rsidR="00983463">
        <w:rPr>
          <w:cs/>
          <w:lang w:bidi="si-LK"/>
        </w:rPr>
        <w:t>ර්‍ම</w:t>
      </w:r>
      <w:r w:rsidRPr="005B1D44">
        <w:rPr>
          <w:cs/>
          <w:lang w:bidi="si-LK"/>
        </w:rPr>
        <w:t xml:space="preserve">සමූහයෙක් වේ ද, ඒ සියල්ල එක් රැස් කොට </w:t>
      </w:r>
      <w:r w:rsidRPr="005B1D44">
        <w:rPr>
          <w:b/>
          <w:bCs/>
          <w:cs/>
          <w:lang w:bidi="si-LK"/>
        </w:rPr>
        <w:t xml:space="preserve">සංස්කාරස්කන්ධැ </w:t>
      </w:r>
      <w:r w:rsidRPr="005B1D44">
        <w:rPr>
          <w:cs/>
          <w:lang w:bidi="si-LK"/>
        </w:rPr>
        <w:t xml:space="preserve">යි කියනු ලැබේ. ප්‍රධාන විසින් මෙහි </w:t>
      </w:r>
      <w:r w:rsidR="00AC60AB">
        <w:rPr>
          <w:cs/>
          <w:lang w:bidi="si-LK"/>
        </w:rPr>
        <w:t>චේතනාව</w:t>
      </w:r>
      <w:r w:rsidRPr="005B1D44">
        <w:rPr>
          <w:cs/>
          <w:lang w:bidi="si-LK"/>
        </w:rPr>
        <w:t xml:space="preserve"> සංස්කාරැ යි ගණිත්. අනික් ස්ප</w:t>
      </w:r>
      <w:r w:rsidR="0021396C">
        <w:rPr>
          <w:cs/>
          <w:lang w:bidi="si-LK"/>
        </w:rPr>
        <w:t>ර්‍ශා</w:t>
      </w:r>
      <w:r w:rsidRPr="005B1D44">
        <w:rPr>
          <w:cs/>
          <w:lang w:bidi="si-LK"/>
        </w:rPr>
        <w:t>දීධ</w:t>
      </w:r>
      <w:r w:rsidR="00983463">
        <w:rPr>
          <w:cs/>
          <w:lang w:bidi="si-LK"/>
        </w:rPr>
        <w:t>ර්‍ම</w:t>
      </w:r>
      <w:r w:rsidRPr="005B1D44">
        <w:rPr>
          <w:cs/>
          <w:lang w:bidi="si-LK"/>
        </w:rPr>
        <w:t xml:space="preserve"> </w:t>
      </w:r>
      <w:r w:rsidR="00AC60AB">
        <w:rPr>
          <w:cs/>
          <w:lang w:bidi="si-LK"/>
        </w:rPr>
        <w:t>චේතනාව</w:t>
      </w:r>
      <w:r w:rsidRPr="005B1D44">
        <w:rPr>
          <w:cs/>
          <w:lang w:bidi="si-LK"/>
        </w:rPr>
        <w:t xml:space="preserve"> ප්‍රධාන කොට පවත්නා බැවින්, ප්‍රධානයාගේ වශයෙන් නොවෙනස් ව ගෙණ සංස්කාරැ යි කියනු ලැබේ. එහි සමපණසක් ධ</w:t>
      </w:r>
      <w:r w:rsidR="00983463">
        <w:rPr>
          <w:cs/>
          <w:lang w:bidi="si-LK"/>
        </w:rPr>
        <w:t>ර්‍ම</w:t>
      </w:r>
      <w:r w:rsidRPr="005B1D44">
        <w:rPr>
          <w:cs/>
          <w:lang w:bidi="si-LK"/>
        </w:rPr>
        <w:t xml:space="preserve"> ඇතුලත් ය. </w:t>
      </w:r>
      <w:r w:rsidRPr="005B1D44">
        <w:rPr>
          <w:b/>
          <w:bCs/>
          <w:cs/>
          <w:lang w:bidi="si-LK"/>
        </w:rPr>
        <w:t>චෙතනා, ඵස්ස, මනසිකාර, ජීවිතින්ද්‍රිය, එකග්ගතා, විතක්ක, විචාර‍, විරිය, පීති, ඡන්ද, අධිමොක්ඛ, ශ්‍රද්ධා, සති, හිරි, ඔත්තප්ප, අ</w:t>
      </w:r>
      <w:r w:rsidR="009141C6">
        <w:rPr>
          <w:b/>
          <w:bCs/>
          <w:cs/>
          <w:lang w:bidi="si-LK"/>
        </w:rPr>
        <w:t>ල</w:t>
      </w:r>
      <w:r w:rsidR="008C067F">
        <w:rPr>
          <w:rFonts w:hint="cs"/>
          <w:b/>
          <w:bCs/>
          <w:cs/>
          <w:lang w:bidi="si-LK"/>
        </w:rPr>
        <w:t>ො</w:t>
      </w:r>
      <w:r w:rsidR="009141C6">
        <w:rPr>
          <w:b/>
          <w:bCs/>
          <w:cs/>
          <w:lang w:bidi="si-LK"/>
        </w:rPr>
        <w:t>භ</w:t>
      </w:r>
      <w:r w:rsidRPr="005B1D44">
        <w:rPr>
          <w:b/>
          <w:bCs/>
          <w:cs/>
          <w:lang w:bidi="si-LK"/>
        </w:rPr>
        <w:t xml:space="preserve">, අදොස, අමොහ, තත්‍රමජඣත්තතා, කායපස්සධි, චිත්තපස්සධි, කායලහුතා, චිත්තලහුතා, කායමුදුතා, චිත්තමුදුතා, කායකම්මඤ්ඤතා, චිත්තකම්මඤ්ඤතා, කායපාගුඤ්ඤතා, චිත්තපාගුඤ්ඤතා, කායුජ්ජුකතා, චිත්තුජ්ජුකතා, කරුණා, මුදිතා, සම්මාවාචා, සම්මාකම්මන්ත, සම්මාආජීව, </w:t>
      </w:r>
      <w:r w:rsidR="009141C6">
        <w:rPr>
          <w:b/>
          <w:bCs/>
          <w:cs/>
          <w:lang w:bidi="si-LK"/>
        </w:rPr>
        <w:t>ල</w:t>
      </w:r>
      <w:r w:rsidR="008C067F">
        <w:rPr>
          <w:rFonts w:hint="cs"/>
          <w:b/>
          <w:bCs/>
          <w:cs/>
          <w:lang w:bidi="si-LK"/>
        </w:rPr>
        <w:t>ො</w:t>
      </w:r>
      <w:r w:rsidR="009141C6">
        <w:rPr>
          <w:b/>
          <w:bCs/>
          <w:cs/>
          <w:lang w:bidi="si-LK"/>
        </w:rPr>
        <w:t>භ</w:t>
      </w:r>
      <w:r w:rsidRPr="005B1D44">
        <w:rPr>
          <w:b/>
          <w:bCs/>
          <w:cs/>
          <w:lang w:bidi="si-LK"/>
        </w:rPr>
        <w:t xml:space="preserve">, දොස, මොහ, දිට්ඨි, උද්දච්ච, අහිරිකිත, අනොත්තප්ප, විචිකිච්ඡා, මාන, ඉස්සා, මච්ඡරිය, කුක්කුච්ච, ථින, මිද්ධ, </w:t>
      </w:r>
      <w:r w:rsidRPr="005B1D44">
        <w:rPr>
          <w:cs/>
          <w:lang w:bidi="si-LK"/>
        </w:rPr>
        <w:t>යන මේ ය ඒ සම පණස.</w:t>
      </w:r>
    </w:p>
    <w:p w14:paraId="4377AC19" w14:textId="5446ACD2" w:rsidR="006B2E78" w:rsidRPr="005B1D44" w:rsidRDefault="006B2E78" w:rsidP="00574000">
      <w:pPr>
        <w:rPr>
          <w:lang w:bidi="si-LK"/>
        </w:rPr>
      </w:pPr>
      <w:r w:rsidRPr="005B1D44">
        <w:rPr>
          <w:cs/>
          <w:lang w:bidi="si-LK"/>
        </w:rPr>
        <w:lastRenderedPageBreak/>
        <w:t xml:space="preserve">එහි </w:t>
      </w:r>
      <w:r w:rsidR="00050111">
        <w:rPr>
          <w:cs/>
          <w:lang w:bidi="si-LK"/>
        </w:rPr>
        <w:t>චේතනා</w:t>
      </w:r>
      <w:r w:rsidRPr="005B1D44">
        <w:rPr>
          <w:cs/>
          <w:lang w:bidi="si-LK"/>
        </w:rPr>
        <w:t xml:space="preserve"> නම්, තමා</w:t>
      </w:r>
      <w:r w:rsidR="00C909C1">
        <w:rPr>
          <w:cs/>
          <w:lang w:bidi="si-LK"/>
        </w:rPr>
        <w:t>ත්</w:t>
      </w:r>
      <w:r w:rsidRPr="005B1D44">
        <w:rPr>
          <w:cs/>
          <w:lang w:bidi="si-LK"/>
        </w:rPr>
        <w:t xml:space="preserve"> පිළියෙලවීම් වශයෙන් අරමුණෙහි යෙදෙමින් තමන් හා එක් ව සිටි අනෙක් ස්ප</w:t>
      </w:r>
      <w:r w:rsidR="0021396C">
        <w:rPr>
          <w:cs/>
          <w:lang w:bidi="si-LK"/>
        </w:rPr>
        <w:t>ර්‍ශා</w:t>
      </w:r>
      <w:r w:rsidRPr="005B1D44">
        <w:rPr>
          <w:cs/>
          <w:lang w:bidi="si-LK"/>
        </w:rPr>
        <w:t>දිචෛතසිකයන් උනුන් පිළිබඳ කෘත්‍යයන්හි යොදා ලන්නා ය.</w:t>
      </w:r>
    </w:p>
    <w:p w14:paraId="61120243" w14:textId="2C261586" w:rsidR="006B2E78" w:rsidRPr="005B1D44" w:rsidRDefault="006B2E78" w:rsidP="00574000">
      <w:pPr>
        <w:rPr>
          <w:b/>
          <w:bCs/>
          <w:lang w:bidi="si-LK"/>
        </w:rPr>
      </w:pPr>
      <w:r w:rsidRPr="005B1D44">
        <w:rPr>
          <w:b/>
          <w:bCs/>
          <w:cs/>
          <w:lang w:bidi="si-LK"/>
        </w:rPr>
        <w:t xml:space="preserve">ඵස්ස </w:t>
      </w:r>
      <w:r w:rsidRPr="005B1D44">
        <w:rPr>
          <w:cs/>
          <w:lang w:bidi="si-LK"/>
        </w:rPr>
        <w:t>නම්, ඇස් කන් නාස් ආදීවූ සදොරින් වැද ගන්නා වූ රෑපාදී වූ අරමුණුවල සිත</w:t>
      </w:r>
      <w:r w:rsidR="00C909C1">
        <w:rPr>
          <w:cs/>
          <w:lang w:bidi="si-LK"/>
        </w:rPr>
        <w:t>ත්</w:t>
      </w:r>
      <w:r w:rsidRPr="005B1D44">
        <w:rPr>
          <w:cs/>
          <w:lang w:bidi="si-LK"/>
        </w:rPr>
        <w:t xml:space="preserve"> ඒ හා යෙදුනු අනෙක් චෛතසිකයනු</w:t>
      </w:r>
      <w:r w:rsidR="00C909C1">
        <w:rPr>
          <w:cs/>
          <w:lang w:bidi="si-LK"/>
        </w:rPr>
        <w:t>ත්</w:t>
      </w:r>
      <w:r w:rsidRPr="005B1D44">
        <w:rPr>
          <w:cs/>
          <w:lang w:bidi="si-LK"/>
        </w:rPr>
        <w:t xml:space="preserve"> හපන්නා සේ හටගන්නා සේ පවත්නේ ය.</w:t>
      </w:r>
    </w:p>
    <w:p w14:paraId="0AEDB39D" w14:textId="77777777" w:rsidR="006B2E78" w:rsidRPr="005B1D44" w:rsidRDefault="006B2E78" w:rsidP="00574000">
      <w:pPr>
        <w:rPr>
          <w:lang w:bidi="si-LK"/>
        </w:rPr>
      </w:pPr>
      <w:r w:rsidRPr="005B1D44">
        <w:rPr>
          <w:b/>
          <w:bCs/>
          <w:cs/>
          <w:lang w:bidi="si-LK"/>
        </w:rPr>
        <w:t xml:space="preserve">මනසිකාර </w:t>
      </w:r>
      <w:r w:rsidRPr="005B1D44">
        <w:rPr>
          <w:cs/>
          <w:lang w:bidi="si-LK"/>
        </w:rPr>
        <w:t>නම්, ඉදිරියට පැමිණි රෑපාදී වූ අරමුණුවල චිත්තචෛතසිකයන් මෙහයන ශක්තිමාත්‍රය යි. එය ආරම්මණ සම්පාදකමනසිකාරනාමයෙන් ආගමෙහි ආයේ ය.</w:t>
      </w:r>
    </w:p>
    <w:p w14:paraId="5C103765" w14:textId="037F6010" w:rsidR="006B2E78" w:rsidRPr="005B1D44" w:rsidRDefault="006B2E78" w:rsidP="00574000">
      <w:pPr>
        <w:rPr>
          <w:lang w:bidi="si-LK"/>
        </w:rPr>
      </w:pPr>
      <w:r w:rsidRPr="005B1D44">
        <w:rPr>
          <w:b/>
          <w:bCs/>
          <w:cs/>
          <w:lang w:bidi="si-LK"/>
        </w:rPr>
        <w:t xml:space="preserve">ජීවිතින්ද්‍රිය </w:t>
      </w:r>
      <w:r w:rsidRPr="005B1D44">
        <w:rPr>
          <w:cs/>
          <w:lang w:bidi="si-LK"/>
        </w:rPr>
        <w:t>නම්, දියෙහි හට ගන්නා පියුම් උපුල් ආදීන්ගේ කලක් නො නැසී පැවැත්මට දිය ම ප්‍රධාන වන්නා සේ, තමන් හා එකට උපන් අනෙක් අරෑපධ</w:t>
      </w:r>
      <w:r w:rsidR="00983463">
        <w:rPr>
          <w:cs/>
          <w:lang w:bidi="si-LK"/>
        </w:rPr>
        <w:t>ර්‍ම</w:t>
      </w:r>
      <w:r w:rsidRPr="005B1D44">
        <w:rPr>
          <w:cs/>
          <w:lang w:bidi="si-LK"/>
        </w:rPr>
        <w:t>යන්ගේ නො නැසී පැවැත්මට ප්‍රධාන විසින් උපකාර වූ ධ</w:t>
      </w:r>
      <w:r w:rsidR="00983463">
        <w:rPr>
          <w:cs/>
          <w:lang w:bidi="si-LK"/>
        </w:rPr>
        <w:t>ර්‍ම</w:t>
      </w:r>
      <w:r w:rsidRPr="005B1D44">
        <w:rPr>
          <w:cs/>
          <w:lang w:bidi="si-LK"/>
        </w:rPr>
        <w:t>ය යි. ජීවිත</w:t>
      </w:r>
      <w:r w:rsidR="00204A95">
        <w:rPr>
          <w:rFonts w:hint="cs"/>
          <w:cs/>
          <w:lang w:bidi="si-LK"/>
        </w:rPr>
        <w:t>ේ</w:t>
      </w:r>
      <w:r w:rsidRPr="005B1D44">
        <w:rPr>
          <w:cs/>
          <w:lang w:bidi="si-LK"/>
        </w:rPr>
        <w:t>න්ද්‍රිය වූ කලී චිත්ත චෛතසිකයන් රකිමින් ස්කන්ධපරිනි</w:t>
      </w:r>
      <w:r w:rsidR="00FB08C1">
        <w:rPr>
          <w:cs/>
          <w:lang w:bidi="si-LK"/>
        </w:rPr>
        <w:t>ර්‍වා</w:t>
      </w:r>
      <w:r w:rsidRPr="005B1D44">
        <w:rPr>
          <w:cs/>
          <w:lang w:bidi="si-LK"/>
        </w:rPr>
        <w:t>ණය දක්වා පවතී.</w:t>
      </w:r>
    </w:p>
    <w:p w14:paraId="752A01B8" w14:textId="77777777" w:rsidR="006B2E78" w:rsidRPr="005B1D44" w:rsidRDefault="006B2E78" w:rsidP="00574000">
      <w:pPr>
        <w:rPr>
          <w:lang w:bidi="si-LK"/>
        </w:rPr>
      </w:pPr>
      <w:r w:rsidRPr="005B1D44">
        <w:rPr>
          <w:b/>
          <w:bCs/>
          <w:cs/>
          <w:lang w:bidi="si-LK"/>
        </w:rPr>
        <w:t xml:space="preserve">එකග්ගතා </w:t>
      </w:r>
      <w:r w:rsidRPr="005B1D44">
        <w:rPr>
          <w:cs/>
          <w:lang w:bidi="si-LK"/>
        </w:rPr>
        <w:t>නම්, චිත්ත-චෛතසිකයන්ට නන් අරමුණෙහි විසිර යා නො දී, ගත් අරමුණෙහි ම බහා එකඟ කොට තබන්නේ ය.</w:t>
      </w:r>
    </w:p>
    <w:p w14:paraId="6790DC7D" w14:textId="46CDCCCC" w:rsidR="006B2E78" w:rsidRPr="005B1D44" w:rsidRDefault="006B2E78" w:rsidP="00574000">
      <w:pPr>
        <w:rPr>
          <w:lang w:bidi="si-LK"/>
        </w:rPr>
      </w:pPr>
      <w:r w:rsidRPr="005B1D44">
        <w:rPr>
          <w:b/>
          <w:bCs/>
          <w:cs/>
          <w:lang w:bidi="si-LK"/>
        </w:rPr>
        <w:t xml:space="preserve">විතක්ක </w:t>
      </w:r>
      <w:r w:rsidRPr="005B1D44">
        <w:rPr>
          <w:cs/>
          <w:lang w:bidi="si-LK"/>
        </w:rPr>
        <w:t>නම්, සිතත් සිත සමගම යෙදී සිටි චෛතසික</w:t>
      </w:r>
      <w:r w:rsidR="00C909C1">
        <w:rPr>
          <w:cs/>
          <w:lang w:bidi="si-LK"/>
        </w:rPr>
        <w:t>ත්</w:t>
      </w:r>
      <w:r w:rsidRPr="005B1D44">
        <w:rPr>
          <w:cs/>
          <w:lang w:bidi="si-LK"/>
        </w:rPr>
        <w:t xml:space="preserve"> යම් බලයකින් අරමුණට නැගේ ද ඒ ය.</w:t>
      </w:r>
    </w:p>
    <w:p w14:paraId="3B678FF0" w14:textId="144EAFC1" w:rsidR="006B2E78" w:rsidRPr="005B1D44" w:rsidRDefault="006B2E78" w:rsidP="00574000">
      <w:pPr>
        <w:rPr>
          <w:lang w:bidi="si-LK"/>
        </w:rPr>
      </w:pPr>
      <w:r w:rsidRPr="005B1D44">
        <w:rPr>
          <w:b/>
          <w:bCs/>
          <w:cs/>
          <w:lang w:bidi="si-LK"/>
        </w:rPr>
        <w:t xml:space="preserve">විචාර </w:t>
      </w:r>
      <w:r w:rsidRPr="005B1D44">
        <w:rPr>
          <w:cs/>
          <w:lang w:bidi="si-LK"/>
        </w:rPr>
        <w:t>නම්, විත</w:t>
      </w:r>
      <w:r w:rsidR="004755F7">
        <w:rPr>
          <w:cs/>
          <w:lang w:bidi="si-LK"/>
        </w:rPr>
        <w:t>ර්‍ක</w:t>
      </w:r>
      <w:r w:rsidRPr="005B1D44">
        <w:rPr>
          <w:cs/>
          <w:lang w:bidi="si-LK"/>
        </w:rPr>
        <w:t>ය විසින් අරමුණට නැගූ සිත හා සම්පයුක්ත ධ</w:t>
      </w:r>
      <w:r w:rsidR="00983463">
        <w:rPr>
          <w:cs/>
          <w:lang w:bidi="si-LK"/>
        </w:rPr>
        <w:t>ර්‍ම</w:t>
      </w:r>
      <w:r w:rsidRPr="005B1D44">
        <w:rPr>
          <w:cs/>
          <w:lang w:bidi="si-LK"/>
        </w:rPr>
        <w:t>යන් අරමුණෙහි හසුරු වන්නා ය.</w:t>
      </w:r>
    </w:p>
    <w:p w14:paraId="0F09AC94" w14:textId="1FDFDF9D" w:rsidR="006B2E78" w:rsidRPr="005B1D44" w:rsidRDefault="006B2E78" w:rsidP="00574000">
      <w:pPr>
        <w:rPr>
          <w:lang w:bidi="si-LK"/>
        </w:rPr>
      </w:pPr>
      <w:r w:rsidRPr="005B1D44">
        <w:rPr>
          <w:b/>
          <w:bCs/>
          <w:cs/>
          <w:lang w:bidi="si-LK"/>
        </w:rPr>
        <w:t xml:space="preserve">පීති </w:t>
      </w:r>
      <w:r w:rsidRPr="005B1D44">
        <w:rPr>
          <w:cs/>
          <w:lang w:bidi="si-LK"/>
        </w:rPr>
        <w:t>නම්, තමන් හා එකට උපදනා චිත්ත - චෛතසිකධ</w:t>
      </w:r>
      <w:r w:rsidR="00983463">
        <w:rPr>
          <w:cs/>
          <w:lang w:bidi="si-LK"/>
        </w:rPr>
        <w:t>ර්‍ම</w:t>
      </w:r>
      <w:r w:rsidRPr="005B1D44">
        <w:rPr>
          <w:cs/>
          <w:lang w:bidi="si-LK"/>
        </w:rPr>
        <w:t>යන් පිණ වන්නේ ය.</w:t>
      </w:r>
    </w:p>
    <w:p w14:paraId="012E5AB3" w14:textId="0E4AA56A" w:rsidR="006B2E78" w:rsidRPr="005B1D44" w:rsidRDefault="006B2E78" w:rsidP="00574000">
      <w:pPr>
        <w:rPr>
          <w:lang w:bidi="si-LK"/>
        </w:rPr>
      </w:pPr>
      <w:r w:rsidRPr="005B1D44">
        <w:rPr>
          <w:b/>
          <w:bCs/>
          <w:cs/>
          <w:lang w:bidi="si-LK"/>
        </w:rPr>
        <w:t xml:space="preserve">අධිමොක්ඛ </w:t>
      </w:r>
      <w:r w:rsidRPr="005B1D44">
        <w:rPr>
          <w:cs/>
          <w:lang w:bidi="si-LK"/>
        </w:rPr>
        <w:t>නම්, සිතෙහි පවත්නා අරමුණු කෙරෙහි නිශ්චය යි. අධි</w:t>
      </w:r>
      <w:r w:rsidR="007D2A97">
        <w:rPr>
          <w:cs/>
          <w:lang w:bidi="si-LK"/>
        </w:rPr>
        <w:t>මෝ</w:t>
      </w:r>
      <w:r w:rsidR="00022B53">
        <w:rPr>
          <w:cs/>
          <w:lang w:bidi="si-LK"/>
        </w:rPr>
        <w:t>ක්‍ෂ</w:t>
      </w:r>
      <w:r w:rsidRPr="005B1D44">
        <w:rPr>
          <w:cs/>
          <w:lang w:bidi="si-LK"/>
        </w:rPr>
        <w:t>චෛතසිකය පවත්නා කාලයෙහි සිතෙහි උපදනා චෛතසික, නිශ්චලව සිටියි.</w:t>
      </w:r>
    </w:p>
    <w:p w14:paraId="6A5A2997" w14:textId="0B706CAC" w:rsidR="006B2E78" w:rsidRPr="005B1D44" w:rsidRDefault="006B2E78" w:rsidP="00574000">
      <w:pPr>
        <w:rPr>
          <w:lang w:bidi="si-LK"/>
        </w:rPr>
      </w:pPr>
      <w:r w:rsidRPr="005B1D44">
        <w:rPr>
          <w:b/>
          <w:bCs/>
          <w:cs/>
          <w:lang w:bidi="si-LK"/>
        </w:rPr>
        <w:t xml:space="preserve">ශ්‍රද්ධා </w:t>
      </w:r>
      <w:r w:rsidRPr="005B1D44">
        <w:rPr>
          <w:cs/>
          <w:lang w:bidi="si-LK"/>
        </w:rPr>
        <w:t>නම්, තමන් සමග උපදනා චිත්ත - චෛතසිකධ</w:t>
      </w:r>
      <w:r w:rsidR="00983463">
        <w:rPr>
          <w:cs/>
          <w:lang w:bidi="si-LK"/>
        </w:rPr>
        <w:t>ර්‍ම</w:t>
      </w:r>
      <w:r w:rsidRPr="005B1D44">
        <w:rPr>
          <w:cs/>
          <w:lang w:bidi="si-LK"/>
        </w:rPr>
        <w:t>යන් පහද වන්නී ය. එය උදකප්‍රසාදකමාණික්‍යය සේ ය.</w:t>
      </w:r>
    </w:p>
    <w:p w14:paraId="1FFA7846" w14:textId="3FC311C7" w:rsidR="006B2E78" w:rsidRPr="005B1D44" w:rsidRDefault="006B2E78" w:rsidP="00574000">
      <w:pPr>
        <w:rPr>
          <w:lang w:bidi="si-LK"/>
        </w:rPr>
      </w:pPr>
      <w:r w:rsidRPr="005B1D44">
        <w:rPr>
          <w:b/>
          <w:bCs/>
          <w:cs/>
          <w:lang w:bidi="si-LK"/>
        </w:rPr>
        <w:t xml:space="preserve">සති </w:t>
      </w:r>
      <w:r w:rsidRPr="005B1D44">
        <w:rPr>
          <w:cs/>
          <w:lang w:bidi="si-LK"/>
        </w:rPr>
        <w:t>නම්, චිත්ත - චෛතසිකධ</w:t>
      </w:r>
      <w:r w:rsidR="00983463">
        <w:rPr>
          <w:cs/>
          <w:lang w:bidi="si-LK"/>
        </w:rPr>
        <w:t>ර්‍ම</w:t>
      </w:r>
      <w:r w:rsidRPr="005B1D44">
        <w:rPr>
          <w:cs/>
          <w:lang w:bidi="si-LK"/>
        </w:rPr>
        <w:t>යන්ට ඇතිතාක් අරමුණු සිහිකර දෙන්නී ය.</w:t>
      </w:r>
    </w:p>
    <w:p w14:paraId="66E4E261" w14:textId="10F548DB" w:rsidR="006B2E78" w:rsidRPr="005B1D44" w:rsidRDefault="006B2E78" w:rsidP="00574000">
      <w:pPr>
        <w:rPr>
          <w:lang w:bidi="si-LK"/>
        </w:rPr>
      </w:pPr>
      <w:r w:rsidRPr="005B1D44">
        <w:rPr>
          <w:b/>
          <w:bCs/>
          <w:cs/>
          <w:lang w:bidi="si-LK"/>
        </w:rPr>
        <w:t xml:space="preserve">හිරි </w:t>
      </w:r>
      <w:r w:rsidRPr="005B1D44">
        <w:rPr>
          <w:cs/>
          <w:lang w:bidi="si-LK"/>
        </w:rPr>
        <w:t>නම්, කායදුශ්චරිතාදී වූ පාපධ</w:t>
      </w:r>
      <w:r w:rsidR="00983463">
        <w:rPr>
          <w:cs/>
          <w:lang w:bidi="si-LK"/>
        </w:rPr>
        <w:t>ර්‍ම</w:t>
      </w:r>
      <w:r w:rsidRPr="005B1D44">
        <w:rPr>
          <w:cs/>
          <w:lang w:bidi="si-LK"/>
        </w:rPr>
        <w:t>යන්ට කරණ කොට සිතෙහි උපදින පිළිකුල ය.</w:t>
      </w:r>
    </w:p>
    <w:p w14:paraId="75CD91FB" w14:textId="77777777" w:rsidR="006B2E78" w:rsidRPr="005B1D44" w:rsidRDefault="006B2E78" w:rsidP="00574000">
      <w:pPr>
        <w:rPr>
          <w:lang w:bidi="si-LK"/>
        </w:rPr>
      </w:pPr>
      <w:r w:rsidRPr="005B1D44">
        <w:rPr>
          <w:b/>
          <w:bCs/>
          <w:cs/>
          <w:lang w:bidi="si-LK"/>
        </w:rPr>
        <w:t xml:space="preserve">ඔත්තප්ප </w:t>
      </w:r>
      <w:r w:rsidRPr="005B1D44">
        <w:rPr>
          <w:cs/>
          <w:lang w:bidi="si-LK"/>
        </w:rPr>
        <w:t>නම්, සතුන් මැරීම හොරකම් කිරීම ඈ පව්කම් කිරීමේදී ඒ හේතුවෙන් සිතෙහි ඇතිවන බිය ය.</w:t>
      </w:r>
    </w:p>
    <w:p w14:paraId="6A6635DA" w14:textId="20551A3B" w:rsidR="006B2E78" w:rsidRPr="005B1D44" w:rsidRDefault="006B2E78" w:rsidP="00574000">
      <w:pPr>
        <w:rPr>
          <w:lang w:bidi="si-LK"/>
        </w:rPr>
      </w:pPr>
      <w:r w:rsidRPr="005B1D44">
        <w:rPr>
          <w:b/>
          <w:bCs/>
          <w:cs/>
          <w:lang w:bidi="si-LK"/>
        </w:rPr>
        <w:t xml:space="preserve">අලොභ </w:t>
      </w:r>
      <w:r w:rsidRPr="005B1D44">
        <w:rPr>
          <w:cs/>
          <w:lang w:bidi="si-LK"/>
        </w:rPr>
        <w:t>නම්, සිතෙහි ගැටෙන රූපාදී වූ අරමුණුවල නො ලැගීම ය. අ</w:t>
      </w:r>
      <w:r w:rsidR="009141C6">
        <w:rPr>
          <w:cs/>
          <w:lang w:bidi="si-LK"/>
        </w:rPr>
        <w:t>ලෝභ</w:t>
      </w:r>
      <w:r w:rsidRPr="005B1D44">
        <w:rPr>
          <w:cs/>
          <w:lang w:bidi="si-LK"/>
        </w:rPr>
        <w:t>ය තෙමේ නෙලුම්කොළයෙහි වැටුනු දිය නො ඇලී පවත්නා සේ, එකද අරමුණෙක වත් නො ඇලී සිටියේ ය.</w:t>
      </w:r>
    </w:p>
    <w:p w14:paraId="6E2CED25" w14:textId="77777777" w:rsidR="006B2E78" w:rsidRPr="005B1D44" w:rsidRDefault="006B2E78" w:rsidP="00574000">
      <w:pPr>
        <w:rPr>
          <w:lang w:bidi="si-LK"/>
        </w:rPr>
      </w:pPr>
      <w:r w:rsidRPr="005B1D44">
        <w:rPr>
          <w:b/>
          <w:bCs/>
          <w:cs/>
          <w:lang w:bidi="si-LK"/>
        </w:rPr>
        <w:t xml:space="preserve">අදොස </w:t>
      </w:r>
      <w:r w:rsidRPr="005B1D44">
        <w:rPr>
          <w:cs/>
          <w:lang w:bidi="si-LK"/>
        </w:rPr>
        <w:t>නම්, සිතෙහි නැගෙන අරමුණුවල අදූෂිතබව ය. අනුකූල මිත්‍රයකු සේ සිටියේ ය.</w:t>
      </w:r>
    </w:p>
    <w:p w14:paraId="4C92956F" w14:textId="77777777" w:rsidR="006B2E78" w:rsidRPr="005B1D44" w:rsidRDefault="006B2E78" w:rsidP="00574000">
      <w:pPr>
        <w:rPr>
          <w:lang w:bidi="si-LK"/>
        </w:rPr>
      </w:pPr>
      <w:r w:rsidRPr="005B1D44">
        <w:rPr>
          <w:b/>
          <w:bCs/>
          <w:cs/>
          <w:lang w:bidi="si-LK"/>
        </w:rPr>
        <w:t xml:space="preserve">අමොහ </w:t>
      </w:r>
      <w:r w:rsidRPr="005B1D44">
        <w:rPr>
          <w:cs/>
          <w:lang w:bidi="si-LK"/>
        </w:rPr>
        <w:t>නම්, අරමුණුවල ඇති තතු දැන ගන්නා වූ ඒ ඒ අරමුණුවල යථාස්වභාවය දැනගැණීමට උපකාර වන්නා ය.</w:t>
      </w:r>
    </w:p>
    <w:p w14:paraId="2E7B99DE" w14:textId="77777777" w:rsidR="006B2E78" w:rsidRPr="005B1D44" w:rsidRDefault="006B2E78" w:rsidP="00574000">
      <w:pPr>
        <w:rPr>
          <w:lang w:bidi="si-LK"/>
        </w:rPr>
      </w:pPr>
      <w:r w:rsidRPr="005B1D44">
        <w:rPr>
          <w:b/>
          <w:bCs/>
          <w:cs/>
          <w:lang w:bidi="si-LK"/>
        </w:rPr>
        <w:t xml:space="preserve">තත්‍රමජ්ඣත්තතා </w:t>
      </w:r>
      <w:r w:rsidRPr="005B1D44">
        <w:rPr>
          <w:cs/>
          <w:lang w:bidi="si-LK"/>
        </w:rPr>
        <w:t>නම්, චිත්ත - චෛතසිකයන් සමබවට පමුණුවන්නේ ය. චිත්තචෛතසිකයන් සමබවෙහි තබන්නේ ය.</w:t>
      </w:r>
    </w:p>
    <w:p w14:paraId="56CAAB9E" w14:textId="1226CBA8" w:rsidR="006B2E78" w:rsidRPr="005B1D44" w:rsidRDefault="006B2E78" w:rsidP="00574000">
      <w:pPr>
        <w:rPr>
          <w:lang w:bidi="si-LK"/>
        </w:rPr>
      </w:pPr>
      <w:r w:rsidRPr="005B1D44">
        <w:rPr>
          <w:b/>
          <w:bCs/>
          <w:cs/>
          <w:lang w:bidi="si-LK"/>
        </w:rPr>
        <w:t xml:space="preserve">කායපස්සධි </w:t>
      </w:r>
      <w:r w:rsidRPr="005B1D44">
        <w:rPr>
          <w:cs/>
          <w:lang w:bidi="si-LK"/>
        </w:rPr>
        <w:t xml:space="preserve">නම්, </w:t>
      </w:r>
      <w:r w:rsidR="00AC60AB">
        <w:rPr>
          <w:cs/>
          <w:lang w:bidi="si-LK"/>
        </w:rPr>
        <w:t>වේදනා</w:t>
      </w:r>
      <w:r w:rsidRPr="005B1D44">
        <w:rPr>
          <w:cs/>
          <w:lang w:bidi="si-LK"/>
        </w:rPr>
        <w:t xml:space="preserve"> - සංඥා - සංස්කාර යන ස්කන්ධයන්ගේ සංසිඳුම ය.</w:t>
      </w:r>
    </w:p>
    <w:p w14:paraId="3826C1A9" w14:textId="77777777" w:rsidR="006B2E78" w:rsidRPr="005B1D44" w:rsidRDefault="006B2E78" w:rsidP="00574000">
      <w:pPr>
        <w:rPr>
          <w:lang w:bidi="si-LK"/>
        </w:rPr>
      </w:pPr>
      <w:r w:rsidRPr="005B1D44">
        <w:rPr>
          <w:b/>
          <w:bCs/>
          <w:cs/>
          <w:lang w:bidi="si-LK"/>
        </w:rPr>
        <w:lastRenderedPageBreak/>
        <w:t xml:space="preserve">චිත්තපස්සධි </w:t>
      </w:r>
      <w:r w:rsidRPr="005B1D44">
        <w:rPr>
          <w:cs/>
          <w:lang w:bidi="si-LK"/>
        </w:rPr>
        <w:t>නම්, සිතෙහි සංසිඳීම ය.</w:t>
      </w:r>
    </w:p>
    <w:p w14:paraId="41E05480" w14:textId="7000D939" w:rsidR="006B2E78" w:rsidRPr="005B1D44" w:rsidRDefault="006B2E78" w:rsidP="00574000">
      <w:pPr>
        <w:rPr>
          <w:lang w:bidi="si-LK"/>
        </w:rPr>
      </w:pPr>
      <w:r w:rsidRPr="005B1D44">
        <w:rPr>
          <w:b/>
          <w:bCs/>
          <w:cs/>
          <w:lang w:bidi="si-LK"/>
        </w:rPr>
        <w:t xml:space="preserve">කායලහුතා </w:t>
      </w:r>
      <w:r w:rsidRPr="005B1D44">
        <w:rPr>
          <w:cs/>
          <w:lang w:bidi="si-LK"/>
        </w:rPr>
        <w:t xml:space="preserve">නම්, </w:t>
      </w:r>
      <w:r w:rsidR="00AC60AB">
        <w:rPr>
          <w:cs/>
          <w:lang w:bidi="si-LK"/>
        </w:rPr>
        <w:t>වේදනා</w:t>
      </w:r>
      <w:r w:rsidRPr="005B1D44">
        <w:rPr>
          <w:cs/>
          <w:lang w:bidi="si-LK"/>
        </w:rPr>
        <w:t xml:space="preserve"> - සංඥා - සංස්කාර යන ස්කන්ධයන්ගේ බරබව සංසිඳුමය.</w:t>
      </w:r>
    </w:p>
    <w:p w14:paraId="56167FC0" w14:textId="77777777" w:rsidR="006B2E78" w:rsidRPr="005B1D44" w:rsidRDefault="006B2E78" w:rsidP="00574000">
      <w:pPr>
        <w:rPr>
          <w:lang w:bidi="si-LK"/>
        </w:rPr>
      </w:pPr>
      <w:r w:rsidRPr="005B1D44">
        <w:rPr>
          <w:b/>
          <w:bCs/>
          <w:cs/>
          <w:lang w:bidi="si-LK"/>
        </w:rPr>
        <w:t xml:space="preserve">චිත්තලහුතා </w:t>
      </w:r>
      <w:r w:rsidRPr="005B1D44">
        <w:rPr>
          <w:cs/>
          <w:lang w:bidi="si-LK"/>
        </w:rPr>
        <w:t>නම්, සිතෙහි බරබව සංසිඳුවන්නී ය.</w:t>
      </w:r>
    </w:p>
    <w:p w14:paraId="382FCD01" w14:textId="0F9D96B2" w:rsidR="006B2E78" w:rsidRPr="005B1D44" w:rsidRDefault="006B2E78" w:rsidP="00574000">
      <w:pPr>
        <w:rPr>
          <w:lang w:bidi="si-LK"/>
        </w:rPr>
      </w:pPr>
      <w:r w:rsidRPr="005B1D44">
        <w:rPr>
          <w:b/>
          <w:bCs/>
          <w:cs/>
          <w:lang w:bidi="si-LK"/>
        </w:rPr>
        <w:t xml:space="preserve">කායමුදුතා </w:t>
      </w:r>
      <w:r w:rsidRPr="005B1D44">
        <w:rPr>
          <w:cs/>
          <w:lang w:bidi="si-LK"/>
        </w:rPr>
        <w:t xml:space="preserve">නම්, </w:t>
      </w:r>
      <w:r w:rsidR="00C72BB7">
        <w:rPr>
          <w:cs/>
          <w:lang w:bidi="si-LK"/>
        </w:rPr>
        <w:t>වේදනාදී</w:t>
      </w:r>
      <w:r w:rsidRPr="005B1D44">
        <w:rPr>
          <w:cs/>
          <w:lang w:bidi="si-LK"/>
        </w:rPr>
        <w:t xml:space="preserve"> වූ චිත්තසම්ප්‍රයුක්තධ</w:t>
      </w:r>
      <w:r w:rsidR="00983463">
        <w:rPr>
          <w:cs/>
          <w:lang w:bidi="si-LK"/>
        </w:rPr>
        <w:t>ර්‍ම</w:t>
      </w:r>
      <w:r w:rsidRPr="005B1D44">
        <w:rPr>
          <w:cs/>
          <w:lang w:bidi="si-LK"/>
        </w:rPr>
        <w:t>යන්ගේ මොළොක්බව ය.</w:t>
      </w:r>
    </w:p>
    <w:p w14:paraId="1CD87A8E" w14:textId="77777777" w:rsidR="006B2E78" w:rsidRPr="005B1D44" w:rsidRDefault="006B2E78" w:rsidP="00574000">
      <w:pPr>
        <w:rPr>
          <w:lang w:bidi="si-LK"/>
        </w:rPr>
      </w:pPr>
      <w:r w:rsidRPr="005B1D44">
        <w:rPr>
          <w:b/>
          <w:bCs/>
          <w:cs/>
          <w:lang w:bidi="si-LK"/>
        </w:rPr>
        <w:t xml:space="preserve">චිත්තමුදුතා </w:t>
      </w:r>
      <w:r w:rsidRPr="005B1D44">
        <w:rPr>
          <w:cs/>
          <w:lang w:bidi="si-LK"/>
        </w:rPr>
        <w:t>නම්, සිතෙහි මොළොක්බව ය.</w:t>
      </w:r>
    </w:p>
    <w:p w14:paraId="37E24F3C" w14:textId="77777777" w:rsidR="006B2E78" w:rsidRPr="005B1D44" w:rsidRDefault="006B2E78" w:rsidP="00574000">
      <w:pPr>
        <w:rPr>
          <w:lang w:bidi="si-LK"/>
        </w:rPr>
      </w:pPr>
      <w:r w:rsidRPr="005B1D44">
        <w:rPr>
          <w:b/>
          <w:bCs/>
          <w:cs/>
          <w:lang w:bidi="si-LK"/>
        </w:rPr>
        <w:t xml:space="preserve">කායකම්මඤ්ඤතා </w:t>
      </w:r>
      <w:r w:rsidRPr="005B1D44">
        <w:rPr>
          <w:cs/>
          <w:lang w:bidi="si-LK"/>
        </w:rPr>
        <w:t>නම්, ඒ ඒ කටයුතු කෙරෙහි කයෙහි ඇති සුදුසුකම ය.</w:t>
      </w:r>
    </w:p>
    <w:p w14:paraId="00068CBD" w14:textId="77777777" w:rsidR="006B2E78" w:rsidRPr="005B1D44" w:rsidRDefault="006B2E78" w:rsidP="00574000">
      <w:pPr>
        <w:rPr>
          <w:lang w:bidi="si-LK"/>
        </w:rPr>
      </w:pPr>
      <w:r w:rsidRPr="005B1D44">
        <w:rPr>
          <w:b/>
          <w:bCs/>
          <w:cs/>
          <w:lang w:bidi="si-LK"/>
        </w:rPr>
        <w:t xml:space="preserve">චිත්තකම්මඤ්ඤතා </w:t>
      </w:r>
      <w:r w:rsidRPr="005B1D44">
        <w:rPr>
          <w:cs/>
          <w:lang w:bidi="si-LK"/>
        </w:rPr>
        <w:t>නම්, ඒ ඒ කටයුතු කෙරෙහි සිතෙහි ඇති සුදුසුකම ය.</w:t>
      </w:r>
    </w:p>
    <w:p w14:paraId="1651DD45" w14:textId="09E31498" w:rsidR="006B2E78" w:rsidRPr="005B1D44" w:rsidRDefault="006B2E78" w:rsidP="00574000">
      <w:pPr>
        <w:rPr>
          <w:lang w:bidi="si-LK"/>
        </w:rPr>
      </w:pPr>
      <w:r w:rsidRPr="005B1D44">
        <w:rPr>
          <w:b/>
          <w:bCs/>
          <w:cs/>
          <w:lang w:bidi="si-LK"/>
        </w:rPr>
        <w:t xml:space="preserve">කායපාගුඤ්ඤතා </w:t>
      </w:r>
      <w:r w:rsidRPr="005B1D44">
        <w:rPr>
          <w:cs/>
          <w:lang w:bidi="si-LK"/>
        </w:rPr>
        <w:t>නම්, චිත්තසම්ප්‍රයුක්තධ</w:t>
      </w:r>
      <w:r w:rsidR="00983463">
        <w:rPr>
          <w:cs/>
          <w:lang w:bidi="si-LK"/>
        </w:rPr>
        <w:t>ර්‍ම</w:t>
      </w:r>
      <w:r w:rsidRPr="005B1D44">
        <w:rPr>
          <w:cs/>
          <w:lang w:bidi="si-LK"/>
        </w:rPr>
        <w:t>යන්ගේ නො ගිලන් බව ය.</w:t>
      </w:r>
    </w:p>
    <w:p w14:paraId="5DA252CB" w14:textId="77777777" w:rsidR="006B2E78" w:rsidRPr="005B1D44" w:rsidRDefault="006B2E78" w:rsidP="00574000">
      <w:pPr>
        <w:rPr>
          <w:lang w:bidi="si-LK"/>
        </w:rPr>
      </w:pPr>
      <w:r w:rsidRPr="005B1D44">
        <w:rPr>
          <w:b/>
          <w:bCs/>
          <w:cs/>
          <w:lang w:bidi="si-LK"/>
        </w:rPr>
        <w:t xml:space="preserve">චිත්තපාගුඤ්ඤතා </w:t>
      </w:r>
      <w:r w:rsidRPr="005B1D44">
        <w:rPr>
          <w:cs/>
          <w:lang w:bidi="si-LK"/>
        </w:rPr>
        <w:t>නම්, සිතෙහි නො ගිලන්බව ය.</w:t>
      </w:r>
    </w:p>
    <w:p w14:paraId="374F1C1E" w14:textId="12ED250B" w:rsidR="006B2E78" w:rsidRPr="005B1D44" w:rsidRDefault="006B2E78" w:rsidP="00574000">
      <w:pPr>
        <w:rPr>
          <w:lang w:bidi="si-LK"/>
        </w:rPr>
      </w:pPr>
      <w:r w:rsidRPr="005B1D44">
        <w:rPr>
          <w:b/>
          <w:bCs/>
          <w:cs/>
          <w:lang w:bidi="si-LK"/>
        </w:rPr>
        <w:t xml:space="preserve">කායුජ්ජුකතා </w:t>
      </w:r>
      <w:r w:rsidRPr="005B1D44">
        <w:rPr>
          <w:cs/>
          <w:lang w:bidi="si-LK"/>
        </w:rPr>
        <w:t>නම්, චිත්තසම්ප්‍රයුක්තධ</w:t>
      </w:r>
      <w:r w:rsidR="00983463">
        <w:rPr>
          <w:cs/>
          <w:lang w:bidi="si-LK"/>
        </w:rPr>
        <w:t>ර්‍ම</w:t>
      </w:r>
      <w:r w:rsidRPr="005B1D44">
        <w:rPr>
          <w:cs/>
          <w:lang w:bidi="si-LK"/>
        </w:rPr>
        <w:t>යන්ගේ නො ඇදබව ය.</w:t>
      </w:r>
    </w:p>
    <w:p w14:paraId="70F68183" w14:textId="77777777" w:rsidR="006B2E78" w:rsidRPr="005B1D44" w:rsidRDefault="006B2E78" w:rsidP="00574000">
      <w:pPr>
        <w:rPr>
          <w:lang w:bidi="si-LK"/>
        </w:rPr>
      </w:pPr>
      <w:r w:rsidRPr="005B1D44">
        <w:rPr>
          <w:b/>
          <w:bCs/>
          <w:cs/>
          <w:lang w:bidi="si-LK"/>
        </w:rPr>
        <w:t xml:space="preserve">චිත්තුජ්ජුකතා </w:t>
      </w:r>
      <w:r w:rsidRPr="005B1D44">
        <w:rPr>
          <w:cs/>
          <w:lang w:bidi="si-LK"/>
        </w:rPr>
        <w:t>නම්, සිතෙහි නො ඇදබව ය.</w:t>
      </w:r>
    </w:p>
    <w:p w14:paraId="3BD37DE5" w14:textId="77777777" w:rsidR="006B2E78" w:rsidRPr="005B1D44" w:rsidRDefault="006B2E78" w:rsidP="00574000">
      <w:pPr>
        <w:rPr>
          <w:lang w:bidi="si-LK"/>
        </w:rPr>
      </w:pPr>
      <w:r w:rsidRPr="005B1D44">
        <w:rPr>
          <w:b/>
          <w:bCs/>
          <w:cs/>
          <w:lang w:bidi="si-LK"/>
        </w:rPr>
        <w:t xml:space="preserve">කරුණා </w:t>
      </w:r>
      <w:r w:rsidRPr="005B1D44">
        <w:rPr>
          <w:cs/>
          <w:lang w:bidi="si-LK"/>
        </w:rPr>
        <w:t>නම්, අනුන්ගේ දුකෙහි දී සිතෙහි උපදනා අනුකම්පා ය. පරදුක් නො ඉවසන කම්පිතගති ය.</w:t>
      </w:r>
    </w:p>
    <w:p w14:paraId="3B91850C" w14:textId="77777777" w:rsidR="006B2E78" w:rsidRPr="005B1D44" w:rsidRDefault="006B2E78" w:rsidP="00574000">
      <w:pPr>
        <w:rPr>
          <w:lang w:bidi="si-LK"/>
        </w:rPr>
      </w:pPr>
      <w:r w:rsidRPr="005B1D44">
        <w:rPr>
          <w:b/>
          <w:bCs/>
          <w:cs/>
          <w:lang w:bidi="si-LK"/>
        </w:rPr>
        <w:t xml:space="preserve">මුදිතා </w:t>
      </w:r>
      <w:r w:rsidRPr="005B1D44">
        <w:rPr>
          <w:cs/>
          <w:lang w:bidi="si-LK"/>
        </w:rPr>
        <w:t>නම්, පරසම්පත්තිය දක්නහුගේ සිතෙහි උපදනා ඒ පිළිබඳ අනුකූලභාවය ය.</w:t>
      </w:r>
    </w:p>
    <w:p w14:paraId="58A9E271" w14:textId="77777777" w:rsidR="006B2E78" w:rsidRPr="005B1D44" w:rsidRDefault="006B2E78" w:rsidP="00574000">
      <w:pPr>
        <w:rPr>
          <w:lang w:bidi="si-LK"/>
        </w:rPr>
      </w:pPr>
      <w:r w:rsidRPr="005B1D44">
        <w:rPr>
          <w:b/>
          <w:bCs/>
          <w:cs/>
          <w:lang w:bidi="si-LK"/>
        </w:rPr>
        <w:t xml:space="preserve">සම්මාවාචා </w:t>
      </w:r>
      <w:r w:rsidRPr="005B1D44">
        <w:rPr>
          <w:cs/>
          <w:lang w:bidi="si-LK"/>
        </w:rPr>
        <w:t>නම්, චතුර්විධවාක්දුශ්චරිතයෙන් වළකින්නහුගේ සිතෙහි උපදින විරතිය ය.</w:t>
      </w:r>
    </w:p>
    <w:p w14:paraId="0860F507" w14:textId="77777777" w:rsidR="006B2E78" w:rsidRPr="005B1D44" w:rsidRDefault="006B2E78" w:rsidP="00574000">
      <w:pPr>
        <w:rPr>
          <w:lang w:bidi="si-LK"/>
        </w:rPr>
      </w:pPr>
      <w:r w:rsidRPr="005B1D44">
        <w:rPr>
          <w:b/>
          <w:bCs/>
          <w:cs/>
          <w:lang w:bidi="si-LK"/>
        </w:rPr>
        <w:t xml:space="preserve">සම්මාකම්මන්ත </w:t>
      </w:r>
      <w:r w:rsidRPr="005B1D44">
        <w:rPr>
          <w:cs/>
          <w:lang w:bidi="si-LK"/>
        </w:rPr>
        <w:t>නම්, ත්‍රිවිධකායදුශ්චරිතයෙන් වළකින්නහුගේ සිතෙහි උපදින විරතිය ය.</w:t>
      </w:r>
    </w:p>
    <w:p w14:paraId="0AA4B735" w14:textId="77777777" w:rsidR="006B2E78" w:rsidRPr="005B1D44" w:rsidRDefault="006B2E78" w:rsidP="00574000">
      <w:pPr>
        <w:rPr>
          <w:lang w:bidi="si-LK"/>
        </w:rPr>
      </w:pPr>
      <w:r w:rsidRPr="005B1D44">
        <w:rPr>
          <w:b/>
          <w:bCs/>
          <w:cs/>
          <w:lang w:bidi="si-LK"/>
        </w:rPr>
        <w:t xml:space="preserve">සම්මාආජීව </w:t>
      </w:r>
      <w:r w:rsidRPr="005B1D44">
        <w:rPr>
          <w:cs/>
          <w:lang w:bidi="si-LK"/>
        </w:rPr>
        <w:t>නම්, දිවි පැවැත්වීම උදෙසා කරණ ප්‍රාණඝාතාදියෙන් වැළකීම ය.</w:t>
      </w:r>
    </w:p>
    <w:p w14:paraId="6C151F6D" w14:textId="77777777" w:rsidR="006B2E78" w:rsidRPr="005B1D44" w:rsidRDefault="006B2E78" w:rsidP="00574000">
      <w:pPr>
        <w:rPr>
          <w:lang w:bidi="si-LK"/>
        </w:rPr>
      </w:pPr>
      <w:r w:rsidRPr="005B1D44">
        <w:rPr>
          <w:b/>
          <w:bCs/>
          <w:cs/>
          <w:lang w:bidi="si-LK"/>
        </w:rPr>
        <w:t xml:space="preserve">ලොභ </w:t>
      </w:r>
      <w:r w:rsidRPr="005B1D44">
        <w:rPr>
          <w:cs/>
          <w:lang w:bidi="si-LK"/>
        </w:rPr>
        <w:t>නම්, ඇස් කන් නාස් ආදියෙන් වැදගන්නා රූපාදී වූ අරමුණුවල ඇලීම ය.</w:t>
      </w:r>
    </w:p>
    <w:p w14:paraId="01639B20" w14:textId="77777777" w:rsidR="006B2E78" w:rsidRPr="005B1D44" w:rsidRDefault="006B2E78" w:rsidP="00574000">
      <w:pPr>
        <w:rPr>
          <w:lang w:bidi="si-LK"/>
        </w:rPr>
      </w:pPr>
      <w:r w:rsidRPr="005B1D44">
        <w:rPr>
          <w:b/>
          <w:bCs/>
          <w:cs/>
          <w:lang w:bidi="si-LK"/>
        </w:rPr>
        <w:t xml:space="preserve">දොස </w:t>
      </w:r>
      <w:r w:rsidRPr="005B1D44">
        <w:rPr>
          <w:cs/>
          <w:lang w:bidi="si-LK"/>
        </w:rPr>
        <w:t>නම්, තමාගේ සිත් නො ගත් තමා නො කැමැති අරමුණු නිසා සිතෙහි උපදනා සැඩබව ය.</w:t>
      </w:r>
    </w:p>
    <w:p w14:paraId="6542DE49" w14:textId="77777777" w:rsidR="006B2E78" w:rsidRPr="005B1D44" w:rsidRDefault="006B2E78" w:rsidP="00574000">
      <w:pPr>
        <w:rPr>
          <w:lang w:bidi="si-LK"/>
        </w:rPr>
      </w:pPr>
      <w:r w:rsidRPr="005B1D44">
        <w:rPr>
          <w:b/>
          <w:bCs/>
          <w:cs/>
          <w:lang w:bidi="si-LK"/>
        </w:rPr>
        <w:t xml:space="preserve">මොහ </w:t>
      </w:r>
      <w:r w:rsidRPr="005B1D44">
        <w:rPr>
          <w:cs/>
          <w:lang w:bidi="si-LK"/>
        </w:rPr>
        <w:t>නම්, සිතෙහි වැදුනු අරමුණු තතු වසාලීම ය. අරමුණු මුවහකිරීම ය. අරමුණු තතු නො දැනීම ය.</w:t>
      </w:r>
    </w:p>
    <w:p w14:paraId="5156712F" w14:textId="77777777" w:rsidR="006B2E78" w:rsidRPr="005B1D44" w:rsidRDefault="006B2E78" w:rsidP="00574000">
      <w:pPr>
        <w:rPr>
          <w:lang w:bidi="si-LK"/>
        </w:rPr>
      </w:pPr>
      <w:r w:rsidRPr="005B1D44">
        <w:rPr>
          <w:b/>
          <w:bCs/>
          <w:cs/>
          <w:lang w:bidi="si-LK"/>
        </w:rPr>
        <w:t xml:space="preserve">දිට්ඨි </w:t>
      </w:r>
      <w:r w:rsidRPr="005B1D44">
        <w:rPr>
          <w:cs/>
          <w:lang w:bidi="si-LK"/>
        </w:rPr>
        <w:t>නම්, අරමුණු වරදවා දැකීම ය.</w:t>
      </w:r>
    </w:p>
    <w:p w14:paraId="7C40F522" w14:textId="77777777" w:rsidR="006B2E78" w:rsidRPr="005B1D44" w:rsidRDefault="006B2E78" w:rsidP="00574000">
      <w:pPr>
        <w:rPr>
          <w:lang w:bidi="si-LK"/>
        </w:rPr>
      </w:pPr>
      <w:r w:rsidRPr="005B1D44">
        <w:rPr>
          <w:b/>
          <w:bCs/>
          <w:cs/>
          <w:lang w:bidi="si-LK"/>
        </w:rPr>
        <w:t xml:space="preserve">උද්ධච්ච </w:t>
      </w:r>
      <w:r w:rsidRPr="005B1D44">
        <w:rPr>
          <w:cs/>
          <w:lang w:bidi="si-LK"/>
        </w:rPr>
        <w:t>නම්, සිතෙහි නො සංසුන්බව ය.</w:t>
      </w:r>
    </w:p>
    <w:p w14:paraId="63090A1E" w14:textId="77777777" w:rsidR="006B2E78" w:rsidRPr="005B1D44" w:rsidRDefault="006B2E78" w:rsidP="00574000">
      <w:pPr>
        <w:rPr>
          <w:lang w:bidi="si-LK"/>
        </w:rPr>
      </w:pPr>
      <w:r w:rsidRPr="005B1D44">
        <w:rPr>
          <w:b/>
          <w:bCs/>
          <w:cs/>
          <w:lang w:bidi="si-LK"/>
        </w:rPr>
        <w:t xml:space="preserve">අහිරිකිත </w:t>
      </w:r>
      <w:r w:rsidRPr="005B1D44">
        <w:rPr>
          <w:cs/>
          <w:lang w:bidi="si-LK"/>
        </w:rPr>
        <w:t>නම්, පව්කිරීමෙහි ලජ්ජා නැතිකම ය. පව්කිරීමෙහි නො පිළිකුල ය.</w:t>
      </w:r>
    </w:p>
    <w:p w14:paraId="6CD608F9" w14:textId="77777777" w:rsidR="006B2E78" w:rsidRPr="005B1D44" w:rsidRDefault="006B2E78" w:rsidP="00574000">
      <w:pPr>
        <w:rPr>
          <w:lang w:bidi="si-LK"/>
        </w:rPr>
      </w:pPr>
      <w:r w:rsidRPr="005B1D44">
        <w:rPr>
          <w:b/>
          <w:bCs/>
          <w:cs/>
          <w:lang w:bidi="si-LK"/>
        </w:rPr>
        <w:t>අනොත්තප්ප</w:t>
      </w:r>
      <w:r w:rsidRPr="005B1D44">
        <w:rPr>
          <w:cs/>
          <w:lang w:bidi="si-LK"/>
        </w:rPr>
        <w:t xml:space="preserve"> නම්, පව්කිරීමෙහි බිය නො වීම ය.</w:t>
      </w:r>
    </w:p>
    <w:p w14:paraId="6A231DC2" w14:textId="77777777" w:rsidR="006B2E78" w:rsidRPr="005B1D44" w:rsidRDefault="006B2E78" w:rsidP="00574000">
      <w:pPr>
        <w:rPr>
          <w:lang w:bidi="si-LK"/>
        </w:rPr>
      </w:pPr>
      <w:r w:rsidRPr="005B1D44">
        <w:rPr>
          <w:b/>
          <w:bCs/>
          <w:cs/>
          <w:lang w:bidi="si-LK"/>
        </w:rPr>
        <w:t xml:space="preserve">විචිකිච්ඡා </w:t>
      </w:r>
      <w:r w:rsidRPr="005B1D44">
        <w:rPr>
          <w:cs/>
          <w:lang w:bidi="si-LK"/>
        </w:rPr>
        <w:t>නම්, නම්, අරමුණු පිළිබඳ සැක ය. අරමුණු කෙරෙහි නො විස්වාස ය.</w:t>
      </w:r>
    </w:p>
    <w:p w14:paraId="60398B7E" w14:textId="77777777" w:rsidR="006B2E78" w:rsidRPr="005B1D44" w:rsidRDefault="006B2E78" w:rsidP="00574000">
      <w:pPr>
        <w:rPr>
          <w:lang w:bidi="si-LK"/>
        </w:rPr>
      </w:pPr>
      <w:r w:rsidRPr="005B1D44">
        <w:rPr>
          <w:b/>
          <w:bCs/>
          <w:cs/>
          <w:lang w:bidi="si-LK"/>
        </w:rPr>
        <w:t xml:space="preserve">මාන </w:t>
      </w:r>
      <w:r w:rsidRPr="005B1D44">
        <w:rPr>
          <w:cs/>
          <w:lang w:bidi="si-LK"/>
        </w:rPr>
        <w:t>නම්, තමා උසස් කොට ගැණීම ය. උඩගුකම ය.</w:t>
      </w:r>
    </w:p>
    <w:p w14:paraId="1AA94FD2" w14:textId="77777777" w:rsidR="006B2E78" w:rsidRPr="005B1D44" w:rsidRDefault="006B2E78" w:rsidP="00574000">
      <w:pPr>
        <w:rPr>
          <w:lang w:bidi="si-LK"/>
        </w:rPr>
      </w:pPr>
      <w:r w:rsidRPr="005B1D44">
        <w:rPr>
          <w:b/>
          <w:bCs/>
          <w:cs/>
          <w:lang w:bidi="si-LK"/>
        </w:rPr>
        <w:t xml:space="preserve">ඉස්සා </w:t>
      </w:r>
      <w:r w:rsidRPr="005B1D44">
        <w:rPr>
          <w:cs/>
          <w:lang w:bidi="si-LK"/>
        </w:rPr>
        <w:t>නම්, පරසම්පත් නො ඉවසීම ය.</w:t>
      </w:r>
    </w:p>
    <w:p w14:paraId="6C67E61B" w14:textId="77777777" w:rsidR="006B2E78" w:rsidRPr="005B1D44" w:rsidRDefault="006B2E78" w:rsidP="00574000">
      <w:pPr>
        <w:rPr>
          <w:lang w:bidi="si-LK"/>
        </w:rPr>
      </w:pPr>
      <w:r w:rsidRPr="005B1D44">
        <w:rPr>
          <w:b/>
          <w:bCs/>
          <w:cs/>
          <w:lang w:bidi="si-LK"/>
        </w:rPr>
        <w:t xml:space="preserve">මච්ඡරිය </w:t>
      </w:r>
      <w:r w:rsidRPr="005B1D44">
        <w:rPr>
          <w:cs/>
          <w:lang w:bidi="si-LK"/>
        </w:rPr>
        <w:t>නම්, තමා අයත් සැපත සැඟවීම ය.</w:t>
      </w:r>
    </w:p>
    <w:p w14:paraId="68F38A33" w14:textId="77777777" w:rsidR="006B2E78" w:rsidRPr="005B1D44" w:rsidRDefault="006B2E78" w:rsidP="00574000">
      <w:pPr>
        <w:rPr>
          <w:lang w:bidi="si-LK"/>
        </w:rPr>
      </w:pPr>
      <w:r w:rsidRPr="005B1D44">
        <w:rPr>
          <w:b/>
          <w:bCs/>
          <w:cs/>
          <w:lang w:bidi="si-LK"/>
        </w:rPr>
        <w:lastRenderedPageBreak/>
        <w:t xml:space="preserve">කුක්කුච්ච </w:t>
      </w:r>
      <w:r w:rsidRPr="005B1D44">
        <w:rPr>
          <w:cs/>
          <w:lang w:bidi="si-LK"/>
        </w:rPr>
        <w:t>නම්, කළ දුසිරිත් හා නො කළ සුසිරිත් ගැණ පසුතැවිල්ල ය.</w:t>
      </w:r>
    </w:p>
    <w:p w14:paraId="6209B20C" w14:textId="77777777" w:rsidR="006B2E78" w:rsidRPr="005B1D44" w:rsidRDefault="006B2E78" w:rsidP="00574000">
      <w:pPr>
        <w:rPr>
          <w:lang w:bidi="si-LK"/>
        </w:rPr>
      </w:pPr>
      <w:r w:rsidRPr="005B1D44">
        <w:rPr>
          <w:b/>
          <w:bCs/>
          <w:cs/>
          <w:lang w:bidi="si-LK"/>
        </w:rPr>
        <w:t xml:space="preserve">ථින </w:t>
      </w:r>
      <w:r w:rsidRPr="005B1D44">
        <w:rPr>
          <w:cs/>
          <w:lang w:bidi="si-LK"/>
        </w:rPr>
        <w:t>නම්, සිතෙහි පසු බැස්ම ය. ක්‍රියා සිදු කිරීමෙහි අසමත් බව ය.</w:t>
      </w:r>
    </w:p>
    <w:p w14:paraId="2900694D" w14:textId="1C02D626" w:rsidR="006B2E78" w:rsidRPr="005B1D44" w:rsidRDefault="006B2E78" w:rsidP="00574000">
      <w:pPr>
        <w:rPr>
          <w:lang w:bidi="si-LK"/>
        </w:rPr>
      </w:pPr>
      <w:r w:rsidRPr="005B1D44">
        <w:rPr>
          <w:b/>
          <w:bCs/>
          <w:cs/>
          <w:lang w:bidi="si-LK"/>
        </w:rPr>
        <w:t xml:space="preserve">මිද්ධ </w:t>
      </w:r>
      <w:r w:rsidRPr="005B1D44">
        <w:rPr>
          <w:cs/>
          <w:lang w:bidi="si-LK"/>
        </w:rPr>
        <w:t>නම්, චිත්තසම්ප්‍රයුක්තධ</w:t>
      </w:r>
      <w:r w:rsidR="00983463">
        <w:rPr>
          <w:cs/>
          <w:lang w:bidi="si-LK"/>
        </w:rPr>
        <w:t>ර්‍ම</w:t>
      </w:r>
      <w:r w:rsidRPr="005B1D44">
        <w:rPr>
          <w:cs/>
          <w:lang w:bidi="si-LK"/>
        </w:rPr>
        <w:t>යන්ගේ පසුබැස්ම ය. ක්‍රියා සිදුකිරීමෙහි නො සමත්බව ය.</w:t>
      </w:r>
    </w:p>
    <w:p w14:paraId="0FD47AE1" w14:textId="1BF6C40D" w:rsidR="006B2E78" w:rsidRPr="005B1D44" w:rsidRDefault="006B2E78" w:rsidP="00574000">
      <w:pPr>
        <w:rPr>
          <w:lang w:bidi="si-LK"/>
        </w:rPr>
      </w:pPr>
      <w:r w:rsidRPr="005B1D44">
        <w:rPr>
          <w:cs/>
          <w:lang w:bidi="si-LK"/>
        </w:rPr>
        <w:t xml:space="preserve">මුළුමනින් චෛතසික දෙපණසෙකි. එයින් සංස්කාරස්කන්ධයෙහි ලා දැක්වුනේ සම පණසෙකි. </w:t>
      </w:r>
      <w:r w:rsidR="00AC60AB">
        <w:rPr>
          <w:cs/>
          <w:lang w:bidi="si-LK"/>
        </w:rPr>
        <w:t>වේදනා</w:t>
      </w:r>
      <w:r w:rsidRPr="005B1D44">
        <w:rPr>
          <w:cs/>
          <w:lang w:bidi="si-LK"/>
        </w:rPr>
        <w:t xml:space="preserve"> - සංඥා දෙක චෛතසික වුව ද එ දෙක ස්කන්ධ දෙකක් කොට වෙන ම ගත් බැවිනි එසේ දැක්වුනේ.</w:t>
      </w:r>
    </w:p>
    <w:p w14:paraId="657ABD49" w14:textId="159C884E" w:rsidR="006B2E78" w:rsidRPr="005B1D44" w:rsidRDefault="006B2E78" w:rsidP="00574000">
      <w:pPr>
        <w:rPr>
          <w:lang w:bidi="si-LK"/>
        </w:rPr>
      </w:pPr>
      <w:r w:rsidRPr="005B1D44">
        <w:rPr>
          <w:cs/>
          <w:lang w:bidi="si-LK"/>
        </w:rPr>
        <w:t xml:space="preserve">ඒ දෙපණස් චෛතසිකයන් අතුරෙහි </w:t>
      </w:r>
      <w:r w:rsidRPr="005B1D44">
        <w:rPr>
          <w:b/>
          <w:bCs/>
          <w:cs/>
          <w:lang w:bidi="si-LK"/>
        </w:rPr>
        <w:t xml:space="preserve">ඵස්ස, වෙදනා, සඤ්ඤා, චෙතනා, එකග්ගතා, ජීවිතින්ද්‍රිය, මනසිකාර, </w:t>
      </w:r>
      <w:r w:rsidRPr="005B1D44">
        <w:rPr>
          <w:cs/>
          <w:lang w:bidi="si-LK"/>
        </w:rPr>
        <w:t xml:space="preserve">යන මෙවුහු සියලු සිත්වල උපදනා බැවින් </w:t>
      </w:r>
      <w:r w:rsidR="003E6E91">
        <w:rPr>
          <w:b/>
          <w:bCs/>
          <w:lang w:bidi="si-LK"/>
        </w:rPr>
        <w:t>‘</w:t>
      </w:r>
      <w:r w:rsidRPr="005B1D44">
        <w:rPr>
          <w:b/>
          <w:bCs/>
          <w:cs/>
          <w:lang w:bidi="si-LK"/>
        </w:rPr>
        <w:t>ස</w:t>
      </w:r>
      <w:r w:rsidR="00846FF4">
        <w:rPr>
          <w:b/>
          <w:bCs/>
          <w:cs/>
          <w:lang w:bidi="si-LK"/>
        </w:rPr>
        <w:t>ර්‍ව</w:t>
      </w:r>
      <w:r w:rsidRPr="005B1D44">
        <w:rPr>
          <w:b/>
          <w:bCs/>
          <w:cs/>
          <w:lang w:bidi="si-LK"/>
        </w:rPr>
        <w:t>චිත්තසාධාරණ</w:t>
      </w:r>
      <w:r w:rsidR="003E6E91">
        <w:rPr>
          <w:b/>
          <w:bCs/>
          <w:lang w:bidi="si-LK"/>
        </w:rPr>
        <w:t>’</w:t>
      </w:r>
      <w:r w:rsidRPr="005B1D44">
        <w:rPr>
          <w:b/>
          <w:bCs/>
          <w:lang w:bidi="si-LK"/>
        </w:rPr>
        <w:t xml:space="preserve"> </w:t>
      </w:r>
      <w:r w:rsidRPr="005B1D44">
        <w:rPr>
          <w:cs/>
          <w:lang w:bidi="si-LK"/>
        </w:rPr>
        <w:t>නම් වෙති.</w:t>
      </w:r>
    </w:p>
    <w:p w14:paraId="30BC9886" w14:textId="20347CAD" w:rsidR="006B2E78" w:rsidRPr="005B1D44" w:rsidRDefault="006B2E78" w:rsidP="00574000">
      <w:pPr>
        <w:rPr>
          <w:lang w:bidi="si-LK"/>
        </w:rPr>
      </w:pPr>
      <w:r w:rsidRPr="005B1D44">
        <w:rPr>
          <w:b/>
          <w:bCs/>
          <w:cs/>
          <w:lang w:bidi="si-LK"/>
        </w:rPr>
        <w:t xml:space="preserve">විතක්ත, විචාර, අධිමොක්ඛ, වීරිය, පීති, ඡන්ද </w:t>
      </w:r>
      <w:r w:rsidRPr="005B1D44">
        <w:rPr>
          <w:cs/>
          <w:lang w:bidi="si-LK"/>
        </w:rPr>
        <w:t>යන මොවුහු ශ</w:t>
      </w:r>
      <w:r w:rsidR="00482383">
        <w:rPr>
          <w:rFonts w:hint="cs"/>
          <w:cs/>
          <w:lang w:bidi="si-LK"/>
        </w:rPr>
        <w:t>ෝ</w:t>
      </w:r>
      <w:r w:rsidRPr="005B1D44">
        <w:rPr>
          <w:cs/>
          <w:lang w:bidi="si-LK"/>
        </w:rPr>
        <w:t>භනචිත්තයන්හි මෙන් ම අශ</w:t>
      </w:r>
      <w:r w:rsidR="00482383">
        <w:rPr>
          <w:rFonts w:hint="cs"/>
          <w:cs/>
          <w:lang w:bidi="si-LK"/>
        </w:rPr>
        <w:t>ෝ</w:t>
      </w:r>
      <w:r w:rsidRPr="005B1D44">
        <w:rPr>
          <w:cs/>
          <w:lang w:bidi="si-LK"/>
        </w:rPr>
        <w:t xml:space="preserve">භනචිත්තයන්හි ද යෙදෙන බැවින්, </w:t>
      </w:r>
      <w:r w:rsidR="003E6E91">
        <w:rPr>
          <w:b/>
          <w:bCs/>
          <w:cs/>
          <w:lang w:bidi="si-LK"/>
        </w:rPr>
        <w:t>‘</w:t>
      </w:r>
      <w:r w:rsidRPr="005B1D44">
        <w:rPr>
          <w:b/>
          <w:bCs/>
          <w:cs/>
          <w:lang w:bidi="si-LK"/>
        </w:rPr>
        <w:t>ප්‍රකී</w:t>
      </w:r>
      <w:r w:rsidR="002606F2">
        <w:rPr>
          <w:b/>
          <w:bCs/>
          <w:cs/>
          <w:lang w:bidi="si-LK"/>
        </w:rPr>
        <w:t>ර්‍ණ</w:t>
      </w:r>
      <w:r w:rsidRPr="005B1D44">
        <w:rPr>
          <w:b/>
          <w:bCs/>
          <w:cs/>
          <w:lang w:bidi="si-LK"/>
        </w:rPr>
        <w:t>ක</w:t>
      </w:r>
      <w:r w:rsidR="003E6E91">
        <w:rPr>
          <w:b/>
          <w:bCs/>
          <w:lang w:bidi="si-LK"/>
        </w:rPr>
        <w:t>’</w:t>
      </w:r>
      <w:r w:rsidRPr="005B1D44">
        <w:rPr>
          <w:b/>
          <w:bCs/>
          <w:lang w:bidi="si-LK"/>
        </w:rPr>
        <w:t xml:space="preserve"> </w:t>
      </w:r>
      <w:r w:rsidRPr="005B1D44">
        <w:rPr>
          <w:cs/>
          <w:lang w:bidi="si-LK"/>
        </w:rPr>
        <w:t>යි, කියනු ලැබෙත්.</w:t>
      </w:r>
    </w:p>
    <w:p w14:paraId="4E3421F3" w14:textId="77777777" w:rsidR="006B2E78" w:rsidRPr="005B1D44" w:rsidRDefault="006B2E78" w:rsidP="00574000">
      <w:pPr>
        <w:rPr>
          <w:lang w:bidi="si-LK"/>
        </w:rPr>
      </w:pPr>
      <w:r w:rsidRPr="005B1D44">
        <w:rPr>
          <w:b/>
          <w:bCs/>
          <w:cs/>
          <w:lang w:bidi="si-LK"/>
        </w:rPr>
        <w:t xml:space="preserve">මොහ, අහිරිකිත, අනොත්තප්ප, උද්ධච්ච, ලොභ, දිට්ඨි, මාන, දොස, ඉස්සා, මච්චරිය, කුක්කුච්ච, ථින, මිද්ධ, විචිකිච්චා, </w:t>
      </w:r>
      <w:r w:rsidRPr="005B1D44">
        <w:rPr>
          <w:cs/>
          <w:lang w:bidi="si-LK"/>
        </w:rPr>
        <w:t>යන මොවුහු අකුසල් සිත්හිම උපදනා බැවින් අකුසල් නම් වෙත්.</w:t>
      </w:r>
    </w:p>
    <w:p w14:paraId="410735E1" w14:textId="14A2F972" w:rsidR="006B2E78" w:rsidRPr="005B1D44" w:rsidRDefault="006B2E78" w:rsidP="00574000">
      <w:pPr>
        <w:rPr>
          <w:lang w:bidi="si-LK"/>
        </w:rPr>
      </w:pPr>
      <w:r w:rsidRPr="005B1D44">
        <w:rPr>
          <w:b/>
          <w:bCs/>
          <w:cs/>
          <w:lang w:bidi="si-LK"/>
        </w:rPr>
        <w:t xml:space="preserve">ශ්‍රද්ධා, සති, හිරි, ඔත්තප්ප, අලොභ, අදොස, තත්‍රමජ්ඣත්තතා, කායපස්සධි, කායලහුතා, චිත්තලහුතා, කායමුදුතා, චිත්තමුදුතා, කායකම්මඤ්ඤතා, චිත්තකම්මඤ්ඤතා, කායපාගුඤ්ඤතා, චිත්තුජ්ජුකතා </w:t>
      </w:r>
      <w:r w:rsidRPr="005B1D44">
        <w:rPr>
          <w:cs/>
          <w:lang w:bidi="si-LK"/>
        </w:rPr>
        <w:t xml:space="preserve">යන මොවුහු කුසල් සිත්හි ම යෙදෙන බැවින් </w:t>
      </w:r>
      <w:r w:rsidR="003E6E91">
        <w:rPr>
          <w:b/>
          <w:bCs/>
          <w:cs/>
          <w:lang w:bidi="si-LK"/>
        </w:rPr>
        <w:t>‘</w:t>
      </w:r>
      <w:r w:rsidRPr="005B1D44">
        <w:rPr>
          <w:b/>
          <w:bCs/>
          <w:cs/>
          <w:lang w:bidi="si-LK"/>
        </w:rPr>
        <w:t>ශ</w:t>
      </w:r>
      <w:r w:rsidR="001F21A7">
        <w:rPr>
          <w:rFonts w:hint="cs"/>
          <w:b/>
          <w:bCs/>
          <w:cs/>
          <w:lang w:bidi="si-LK"/>
        </w:rPr>
        <w:t>ෝ</w:t>
      </w:r>
      <w:r w:rsidRPr="005B1D44">
        <w:rPr>
          <w:b/>
          <w:bCs/>
          <w:cs/>
          <w:lang w:bidi="si-LK"/>
        </w:rPr>
        <w:t>භනචිත්තසාධාරණ</w:t>
      </w:r>
      <w:r w:rsidR="003E6E91">
        <w:rPr>
          <w:b/>
          <w:bCs/>
          <w:lang w:bidi="si-LK"/>
        </w:rPr>
        <w:t>’</w:t>
      </w:r>
      <w:r w:rsidRPr="005B1D44">
        <w:rPr>
          <w:b/>
          <w:bCs/>
          <w:cs/>
          <w:lang w:bidi="si-LK"/>
        </w:rPr>
        <w:t xml:space="preserve"> </w:t>
      </w:r>
      <w:r w:rsidRPr="005B1D44">
        <w:rPr>
          <w:cs/>
          <w:lang w:bidi="si-LK"/>
        </w:rPr>
        <w:t>නම් වෙති.</w:t>
      </w:r>
    </w:p>
    <w:p w14:paraId="4CAAC0F8" w14:textId="2CAC2ED0" w:rsidR="006B2E78" w:rsidRPr="005B1D44" w:rsidRDefault="006B2E78" w:rsidP="00574000">
      <w:pPr>
        <w:rPr>
          <w:lang w:bidi="si-LK"/>
        </w:rPr>
      </w:pPr>
      <w:r w:rsidRPr="005B1D44">
        <w:rPr>
          <w:b/>
          <w:bCs/>
          <w:cs/>
          <w:lang w:bidi="si-LK"/>
        </w:rPr>
        <w:t xml:space="preserve">සම්මාවාචා, සම්මාකම්මන්ත, සම්මාආජීව </w:t>
      </w:r>
      <w:r w:rsidRPr="005B1D44">
        <w:rPr>
          <w:cs/>
          <w:lang w:bidi="si-LK"/>
        </w:rPr>
        <w:t>යන මෙවුහු චතුර්විධ</w:t>
      </w:r>
      <w:r w:rsidR="001F21A7">
        <w:rPr>
          <w:rFonts w:hint="cs"/>
          <w:cs/>
          <w:lang w:bidi="si-LK"/>
        </w:rPr>
        <w:t xml:space="preserve"> </w:t>
      </w:r>
      <w:r w:rsidRPr="005B1D44">
        <w:rPr>
          <w:cs/>
          <w:lang w:bidi="si-LK"/>
        </w:rPr>
        <w:t>වාක්දුශ්තරිතයෙන්, ත්‍රිවිධ</w:t>
      </w:r>
      <w:r w:rsidR="001F21A7">
        <w:rPr>
          <w:rFonts w:hint="cs"/>
          <w:cs/>
          <w:lang w:bidi="si-LK"/>
        </w:rPr>
        <w:t xml:space="preserve"> </w:t>
      </w:r>
      <w:r w:rsidRPr="005B1D44">
        <w:rPr>
          <w:cs/>
          <w:lang w:bidi="si-LK"/>
        </w:rPr>
        <w:t xml:space="preserve">කායදුශ්චරිතයෙන්, මිත්‍යාආජීවයෙන් වැලැක්ම නු යි </w:t>
      </w:r>
      <w:r w:rsidR="003E6E91">
        <w:rPr>
          <w:b/>
          <w:bCs/>
          <w:cs/>
          <w:lang w:bidi="si-LK"/>
        </w:rPr>
        <w:t>‘</w:t>
      </w:r>
      <w:r w:rsidRPr="005B1D44">
        <w:rPr>
          <w:b/>
          <w:bCs/>
          <w:cs/>
          <w:lang w:bidi="si-LK"/>
        </w:rPr>
        <w:t>විරති</w:t>
      </w:r>
      <w:r w:rsidR="003E6E91">
        <w:rPr>
          <w:b/>
          <w:bCs/>
          <w:lang w:bidi="si-LK"/>
        </w:rPr>
        <w:t>’</w:t>
      </w:r>
      <w:r w:rsidRPr="005B1D44">
        <w:rPr>
          <w:b/>
          <w:bCs/>
          <w:cs/>
          <w:lang w:bidi="si-LK"/>
        </w:rPr>
        <w:t xml:space="preserve"> </w:t>
      </w:r>
      <w:r w:rsidRPr="005B1D44">
        <w:rPr>
          <w:cs/>
          <w:lang w:bidi="si-LK"/>
        </w:rPr>
        <w:t>නම් වෙති.</w:t>
      </w:r>
    </w:p>
    <w:p w14:paraId="4DB9C7D4" w14:textId="22A37D46" w:rsidR="006B2E78" w:rsidRPr="005B1D44" w:rsidRDefault="006B2E78" w:rsidP="00574000">
      <w:pPr>
        <w:rPr>
          <w:lang w:bidi="si-LK"/>
        </w:rPr>
      </w:pPr>
      <w:r w:rsidRPr="005B1D44">
        <w:rPr>
          <w:b/>
          <w:bCs/>
          <w:cs/>
          <w:lang w:bidi="si-LK"/>
        </w:rPr>
        <w:t xml:space="preserve">කරුණා, මුදිතාවෝ </w:t>
      </w:r>
      <w:r w:rsidRPr="005B1D44">
        <w:rPr>
          <w:cs/>
          <w:lang w:bidi="si-LK"/>
        </w:rPr>
        <w:t xml:space="preserve">අප්‍රමාණසත්වයන් අරමුණු කොට පවත්නා බැවින් </w:t>
      </w:r>
      <w:r w:rsidR="003E6E91">
        <w:rPr>
          <w:b/>
          <w:bCs/>
          <w:cs/>
          <w:lang w:bidi="si-LK"/>
        </w:rPr>
        <w:t>‘</w:t>
      </w:r>
      <w:r w:rsidRPr="005B1D44">
        <w:rPr>
          <w:b/>
          <w:bCs/>
          <w:cs/>
          <w:lang w:bidi="si-LK"/>
        </w:rPr>
        <w:t>අප්පමඤ්ඤ</w:t>
      </w:r>
      <w:r w:rsidR="003E6E91">
        <w:rPr>
          <w:b/>
          <w:bCs/>
          <w:lang w:bidi="si-LK"/>
        </w:rPr>
        <w:t>’</w:t>
      </w:r>
      <w:r w:rsidRPr="005B1D44">
        <w:rPr>
          <w:b/>
          <w:bCs/>
          <w:cs/>
          <w:lang w:bidi="si-LK"/>
        </w:rPr>
        <w:t xml:space="preserve"> </w:t>
      </w:r>
      <w:r w:rsidRPr="005B1D44">
        <w:rPr>
          <w:cs/>
          <w:lang w:bidi="si-LK"/>
        </w:rPr>
        <w:t>යි කියනු ලැබෙත්. සංස්කාරයන් පළිබද අනිත්‍යාදීල</w:t>
      </w:r>
      <w:r w:rsidR="00022B53">
        <w:rPr>
          <w:cs/>
          <w:lang w:bidi="si-LK"/>
        </w:rPr>
        <w:t>ක්‍ෂ</w:t>
      </w:r>
      <w:r w:rsidRPr="005B1D44">
        <w:rPr>
          <w:cs/>
          <w:lang w:bidi="si-LK"/>
        </w:rPr>
        <w:t xml:space="preserve">ණප්‍රකාරයෙන් දන්නී </w:t>
      </w:r>
      <w:r w:rsidR="003E6E91">
        <w:rPr>
          <w:b/>
          <w:bCs/>
          <w:cs/>
          <w:lang w:bidi="si-LK"/>
        </w:rPr>
        <w:t>‘</w:t>
      </w:r>
      <w:r w:rsidRPr="005B1D44">
        <w:rPr>
          <w:b/>
          <w:bCs/>
          <w:cs/>
          <w:lang w:bidi="si-LK"/>
        </w:rPr>
        <w:t>පඤ්ඤා</w:t>
      </w:r>
      <w:r w:rsidR="003E6E91">
        <w:rPr>
          <w:b/>
          <w:bCs/>
          <w:lang w:bidi="si-LK"/>
        </w:rPr>
        <w:t>’</w:t>
      </w:r>
      <w:r w:rsidRPr="005B1D44">
        <w:rPr>
          <w:b/>
          <w:bCs/>
          <w:cs/>
          <w:lang w:bidi="si-LK"/>
        </w:rPr>
        <w:t xml:space="preserve"> </w:t>
      </w:r>
      <w:r w:rsidRPr="005B1D44">
        <w:rPr>
          <w:cs/>
          <w:lang w:bidi="si-LK"/>
        </w:rPr>
        <w:t>ය.</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1983"/>
      </w:tblGrid>
      <w:tr w:rsidR="008E6BF3" w14:paraId="3025AA98" w14:textId="77777777" w:rsidTr="001078AA">
        <w:tc>
          <w:tcPr>
            <w:tcW w:w="4675" w:type="dxa"/>
          </w:tcPr>
          <w:p w14:paraId="6DB469D0" w14:textId="4D6EE0F3" w:rsidR="008E6BF3" w:rsidRDefault="008E6BF3" w:rsidP="00574000">
            <w:pPr>
              <w:rPr>
                <w:lang w:bidi="si-LK"/>
              </w:rPr>
            </w:pPr>
            <w:r w:rsidRPr="005B1D44">
              <w:rPr>
                <w:cs/>
                <w:lang w:bidi="si-LK"/>
              </w:rPr>
              <w:t>ස</w:t>
            </w:r>
            <w:r>
              <w:rPr>
                <w:cs/>
                <w:lang w:bidi="si-LK"/>
              </w:rPr>
              <w:t>ර්‍ව</w:t>
            </w:r>
            <w:r w:rsidRPr="005B1D44">
              <w:rPr>
                <w:cs/>
                <w:lang w:bidi="si-LK"/>
              </w:rPr>
              <w:t>චිත්තසාධාරණ චෛතසික</w:t>
            </w:r>
          </w:p>
        </w:tc>
        <w:tc>
          <w:tcPr>
            <w:tcW w:w="1983" w:type="dxa"/>
          </w:tcPr>
          <w:p w14:paraId="3D4C38A3" w14:textId="581E366B" w:rsidR="008E6BF3" w:rsidRDefault="008E6BF3" w:rsidP="00574000">
            <w:pPr>
              <w:rPr>
                <w:lang w:bidi="si-LK"/>
              </w:rPr>
            </w:pPr>
            <w:r>
              <w:rPr>
                <w:rFonts w:hint="cs"/>
                <w:cs/>
                <w:lang w:bidi="si-LK"/>
              </w:rPr>
              <w:t>7</w:t>
            </w:r>
          </w:p>
        </w:tc>
      </w:tr>
      <w:tr w:rsidR="008E6BF3" w14:paraId="679E8619" w14:textId="77777777" w:rsidTr="001078AA">
        <w:tc>
          <w:tcPr>
            <w:tcW w:w="4675" w:type="dxa"/>
          </w:tcPr>
          <w:p w14:paraId="300E59D8" w14:textId="707EE36D" w:rsidR="008E6BF3" w:rsidRDefault="008E6BF3" w:rsidP="00574000">
            <w:pPr>
              <w:rPr>
                <w:lang w:bidi="si-LK"/>
              </w:rPr>
            </w:pPr>
            <w:r w:rsidRPr="005B1D44">
              <w:rPr>
                <w:cs/>
                <w:lang w:bidi="si-LK"/>
              </w:rPr>
              <w:t>ප්‍රකී</w:t>
            </w:r>
            <w:r>
              <w:rPr>
                <w:cs/>
                <w:lang w:bidi="si-LK"/>
              </w:rPr>
              <w:t>ර්‍ණ</w:t>
            </w:r>
            <w:r w:rsidRPr="005B1D44">
              <w:rPr>
                <w:cs/>
                <w:lang w:bidi="si-LK"/>
              </w:rPr>
              <w:t>ක චෛතසික</w:t>
            </w:r>
          </w:p>
        </w:tc>
        <w:tc>
          <w:tcPr>
            <w:tcW w:w="1983" w:type="dxa"/>
          </w:tcPr>
          <w:p w14:paraId="31997808" w14:textId="1A1A807D" w:rsidR="008E6BF3" w:rsidRDefault="008E6BF3" w:rsidP="00574000">
            <w:pPr>
              <w:rPr>
                <w:lang w:bidi="si-LK"/>
              </w:rPr>
            </w:pPr>
            <w:r>
              <w:rPr>
                <w:rFonts w:hint="cs"/>
                <w:cs/>
                <w:lang w:bidi="si-LK"/>
              </w:rPr>
              <w:t>6</w:t>
            </w:r>
          </w:p>
        </w:tc>
      </w:tr>
      <w:tr w:rsidR="008E6BF3" w14:paraId="457C8866" w14:textId="77777777" w:rsidTr="001078AA">
        <w:tc>
          <w:tcPr>
            <w:tcW w:w="4675" w:type="dxa"/>
          </w:tcPr>
          <w:p w14:paraId="478B59F4" w14:textId="64FC1E86" w:rsidR="008E6BF3" w:rsidRDefault="008E6BF3" w:rsidP="00574000">
            <w:pPr>
              <w:rPr>
                <w:lang w:bidi="si-LK"/>
              </w:rPr>
            </w:pPr>
            <w:r w:rsidRPr="005B1D44">
              <w:rPr>
                <w:cs/>
                <w:lang w:bidi="si-LK"/>
              </w:rPr>
              <w:t>අකුශල චෛතසික</w:t>
            </w:r>
          </w:p>
        </w:tc>
        <w:tc>
          <w:tcPr>
            <w:tcW w:w="1983" w:type="dxa"/>
          </w:tcPr>
          <w:p w14:paraId="4806BC8F" w14:textId="30A0BC1A" w:rsidR="008E6BF3" w:rsidRDefault="008E6BF3" w:rsidP="00574000">
            <w:pPr>
              <w:rPr>
                <w:lang w:bidi="si-LK"/>
              </w:rPr>
            </w:pPr>
            <w:r>
              <w:rPr>
                <w:rFonts w:hint="cs"/>
                <w:cs/>
                <w:lang w:bidi="si-LK"/>
              </w:rPr>
              <w:t>14</w:t>
            </w:r>
          </w:p>
        </w:tc>
      </w:tr>
      <w:tr w:rsidR="008E6BF3" w14:paraId="57404FB9" w14:textId="77777777" w:rsidTr="001078AA">
        <w:tc>
          <w:tcPr>
            <w:tcW w:w="4675" w:type="dxa"/>
          </w:tcPr>
          <w:p w14:paraId="558991B6" w14:textId="04660275" w:rsidR="008E6BF3" w:rsidRDefault="008E6BF3" w:rsidP="00574000">
            <w:pPr>
              <w:rPr>
                <w:lang w:bidi="si-LK"/>
              </w:rPr>
            </w:pPr>
            <w:r w:rsidRPr="005B1D44">
              <w:rPr>
                <w:cs/>
                <w:lang w:bidi="si-LK"/>
              </w:rPr>
              <w:t>ශ</w:t>
            </w:r>
            <w:r w:rsidR="001F21A7">
              <w:rPr>
                <w:rFonts w:hint="cs"/>
                <w:cs/>
                <w:lang w:bidi="si-LK"/>
              </w:rPr>
              <w:t>ෝ</w:t>
            </w:r>
            <w:r w:rsidRPr="005B1D44">
              <w:rPr>
                <w:cs/>
                <w:lang w:bidi="si-LK"/>
              </w:rPr>
              <w:t>භනසාධාරණ චෛතසික</w:t>
            </w:r>
          </w:p>
        </w:tc>
        <w:tc>
          <w:tcPr>
            <w:tcW w:w="1983" w:type="dxa"/>
          </w:tcPr>
          <w:p w14:paraId="19A7D919" w14:textId="079E172E" w:rsidR="008E6BF3" w:rsidRDefault="008E6BF3" w:rsidP="00574000">
            <w:pPr>
              <w:rPr>
                <w:lang w:bidi="si-LK"/>
              </w:rPr>
            </w:pPr>
            <w:r>
              <w:rPr>
                <w:rFonts w:hint="cs"/>
                <w:cs/>
                <w:lang w:bidi="si-LK"/>
              </w:rPr>
              <w:t>19</w:t>
            </w:r>
          </w:p>
        </w:tc>
      </w:tr>
      <w:tr w:rsidR="008E6BF3" w14:paraId="58B17F7E" w14:textId="77777777" w:rsidTr="001078AA">
        <w:tc>
          <w:tcPr>
            <w:tcW w:w="4675" w:type="dxa"/>
          </w:tcPr>
          <w:p w14:paraId="593F5C86" w14:textId="52D5BB82" w:rsidR="008E6BF3" w:rsidRDefault="008E6BF3" w:rsidP="00574000">
            <w:pPr>
              <w:rPr>
                <w:lang w:bidi="si-LK"/>
              </w:rPr>
            </w:pPr>
            <w:r w:rsidRPr="005B1D44">
              <w:rPr>
                <w:cs/>
                <w:lang w:bidi="si-LK"/>
              </w:rPr>
              <w:t>විරති චෛතසික</w:t>
            </w:r>
          </w:p>
        </w:tc>
        <w:tc>
          <w:tcPr>
            <w:tcW w:w="1983" w:type="dxa"/>
          </w:tcPr>
          <w:p w14:paraId="6ECD653B" w14:textId="56EBFCC7" w:rsidR="008E6BF3" w:rsidRDefault="008E6BF3" w:rsidP="00574000">
            <w:pPr>
              <w:rPr>
                <w:lang w:bidi="si-LK"/>
              </w:rPr>
            </w:pPr>
            <w:r>
              <w:rPr>
                <w:rFonts w:hint="cs"/>
                <w:cs/>
                <w:lang w:bidi="si-LK"/>
              </w:rPr>
              <w:t>3</w:t>
            </w:r>
          </w:p>
        </w:tc>
      </w:tr>
      <w:tr w:rsidR="008E6BF3" w14:paraId="62A56FEF" w14:textId="77777777" w:rsidTr="001078AA">
        <w:tc>
          <w:tcPr>
            <w:tcW w:w="4675" w:type="dxa"/>
          </w:tcPr>
          <w:p w14:paraId="2C74F6BE" w14:textId="685C7CC8" w:rsidR="008E6BF3" w:rsidRDefault="008E6BF3" w:rsidP="00574000">
            <w:pPr>
              <w:rPr>
                <w:lang w:bidi="si-LK"/>
              </w:rPr>
            </w:pPr>
            <w:r w:rsidRPr="005B1D44">
              <w:rPr>
                <w:cs/>
                <w:lang w:bidi="si-LK"/>
              </w:rPr>
              <w:t xml:space="preserve">අප්පමඤ්ඤ </w:t>
            </w:r>
            <w:r w:rsidR="003B4ECF">
              <w:rPr>
                <w:rFonts w:hint="cs"/>
                <w:cs/>
                <w:lang w:bidi="si-LK"/>
              </w:rPr>
              <w:t>චෛ</w:t>
            </w:r>
            <w:r w:rsidRPr="005B1D44">
              <w:rPr>
                <w:cs/>
                <w:lang w:bidi="si-LK"/>
              </w:rPr>
              <w:t>තසික</w:t>
            </w:r>
          </w:p>
        </w:tc>
        <w:tc>
          <w:tcPr>
            <w:tcW w:w="1983" w:type="dxa"/>
          </w:tcPr>
          <w:p w14:paraId="1E2A9511" w14:textId="364D398E" w:rsidR="008E6BF3" w:rsidRDefault="008E6BF3" w:rsidP="00574000">
            <w:pPr>
              <w:rPr>
                <w:lang w:bidi="si-LK"/>
              </w:rPr>
            </w:pPr>
            <w:r>
              <w:rPr>
                <w:rFonts w:hint="cs"/>
                <w:cs/>
                <w:lang w:bidi="si-LK"/>
              </w:rPr>
              <w:t>2</w:t>
            </w:r>
          </w:p>
        </w:tc>
      </w:tr>
      <w:tr w:rsidR="008E6BF3" w14:paraId="155F804E" w14:textId="77777777" w:rsidTr="001078AA">
        <w:tc>
          <w:tcPr>
            <w:tcW w:w="4675" w:type="dxa"/>
          </w:tcPr>
          <w:p w14:paraId="7FC41DF4" w14:textId="5A27A0F9" w:rsidR="008E6BF3" w:rsidRDefault="008E6BF3" w:rsidP="00574000">
            <w:pPr>
              <w:rPr>
                <w:lang w:bidi="si-LK"/>
              </w:rPr>
            </w:pPr>
            <w:r w:rsidRPr="005B1D44">
              <w:rPr>
                <w:cs/>
                <w:lang w:bidi="si-LK"/>
              </w:rPr>
              <w:t>පඤ්ඤා චෛතසික</w:t>
            </w:r>
          </w:p>
        </w:tc>
        <w:tc>
          <w:tcPr>
            <w:tcW w:w="1983" w:type="dxa"/>
          </w:tcPr>
          <w:p w14:paraId="21BE1CB1" w14:textId="4BA5DF91" w:rsidR="008E6BF3" w:rsidRDefault="008E6BF3" w:rsidP="00574000">
            <w:pPr>
              <w:rPr>
                <w:lang w:bidi="si-LK"/>
              </w:rPr>
            </w:pPr>
            <w:r>
              <w:rPr>
                <w:rFonts w:hint="cs"/>
                <w:cs/>
                <w:lang w:bidi="si-LK"/>
              </w:rPr>
              <w:t>1</w:t>
            </w:r>
          </w:p>
        </w:tc>
      </w:tr>
      <w:tr w:rsidR="008E6BF3" w14:paraId="18CE402F" w14:textId="77777777" w:rsidTr="00657C98">
        <w:trPr>
          <w:trHeight w:val="367"/>
        </w:trPr>
        <w:tc>
          <w:tcPr>
            <w:tcW w:w="4675" w:type="dxa"/>
          </w:tcPr>
          <w:p w14:paraId="2CAEDB78" w14:textId="77777777" w:rsidR="008E6BF3" w:rsidRPr="005B1D44" w:rsidRDefault="008E6BF3" w:rsidP="00574000">
            <w:pPr>
              <w:rPr>
                <w:cs/>
                <w:lang w:bidi="si-LK"/>
              </w:rPr>
            </w:pPr>
          </w:p>
        </w:tc>
        <w:tc>
          <w:tcPr>
            <w:tcW w:w="1983" w:type="dxa"/>
          </w:tcPr>
          <w:p w14:paraId="4B26566C" w14:textId="5F2253D9" w:rsidR="008E6BF3" w:rsidRPr="001078AA" w:rsidRDefault="008E6BF3" w:rsidP="00574000">
            <w:pPr>
              <w:rPr>
                <w:u w:val="double"/>
                <w:cs/>
                <w:lang w:bidi="si-LK"/>
              </w:rPr>
            </w:pPr>
            <w:r w:rsidRPr="001078AA">
              <w:rPr>
                <w:rFonts w:hint="cs"/>
                <w:u w:val="double"/>
                <w:cs/>
                <w:lang w:bidi="si-LK"/>
              </w:rPr>
              <w:t>52</w:t>
            </w:r>
          </w:p>
        </w:tc>
      </w:tr>
    </w:tbl>
    <w:p w14:paraId="42F558D7" w14:textId="75121D24" w:rsidR="006B2E78" w:rsidRPr="005B1D44" w:rsidRDefault="006B2E78" w:rsidP="00574000">
      <w:pPr>
        <w:rPr>
          <w:lang w:bidi="si-LK"/>
        </w:rPr>
      </w:pPr>
      <w:r w:rsidRPr="005B1D44">
        <w:rPr>
          <w:cs/>
          <w:lang w:bidi="si-LK"/>
        </w:rPr>
        <w:t>මේ කියන ලද්දේ චෛතසිකයන් පිළිබද නම් අරුත් පමණෙකි</w:t>
      </w:r>
      <w:r w:rsidR="008E6BF3">
        <w:rPr>
          <w:rFonts w:hint="cs"/>
          <w:cs/>
          <w:lang w:bidi="si-LK"/>
        </w:rPr>
        <w:t>.</w:t>
      </w:r>
      <w:r w:rsidR="00621310">
        <w:rPr>
          <w:rStyle w:val="FootnoteReference"/>
          <w:cs/>
          <w:lang w:bidi="si-LK"/>
        </w:rPr>
        <w:footnoteReference w:id="1"/>
      </w:r>
    </w:p>
    <w:p w14:paraId="595E11E3" w14:textId="0CA727DA" w:rsidR="006B2E78" w:rsidRPr="005B1D44" w:rsidRDefault="006B2E78" w:rsidP="001919A1">
      <w:pPr>
        <w:rPr>
          <w:lang w:bidi="si-LK"/>
        </w:rPr>
      </w:pPr>
      <w:r w:rsidRPr="005B1D44">
        <w:rPr>
          <w:cs/>
          <w:lang w:bidi="si-LK"/>
        </w:rPr>
        <w:t xml:space="preserve">මෙහි මෙසේ කොටින් කියූ චෛතසිකයෝ ය සිත පෙරටු කොට ඇත්තෝ. </w:t>
      </w:r>
      <w:r w:rsidR="00D5165F">
        <w:rPr>
          <w:b/>
          <w:bCs/>
          <w:cs/>
          <w:lang w:bidi="si-LK"/>
        </w:rPr>
        <w:t>“</w:t>
      </w:r>
      <w:r w:rsidRPr="005B1D44">
        <w:rPr>
          <w:b/>
          <w:bCs/>
          <w:cs/>
          <w:lang w:bidi="si-LK"/>
        </w:rPr>
        <w:t>මනො පුබ්බංගමො එතෙසන්ති = මනො පුබ්බංගමා</w:t>
      </w:r>
      <w:r w:rsidR="00D5165F">
        <w:rPr>
          <w:b/>
          <w:bCs/>
          <w:lang w:bidi="si-LK"/>
        </w:rPr>
        <w:t>”</w:t>
      </w:r>
      <w:r w:rsidRPr="005B1D44">
        <w:rPr>
          <w:b/>
          <w:bCs/>
          <w:lang w:bidi="si-LK"/>
        </w:rPr>
        <w:t xml:space="preserve"> </w:t>
      </w:r>
      <w:r w:rsidRPr="005B1D44">
        <w:rPr>
          <w:cs/>
          <w:lang w:bidi="si-LK"/>
        </w:rPr>
        <w:t xml:space="preserve">යි අටුවාව </w:t>
      </w:r>
      <w:r w:rsidR="00D5165F">
        <w:rPr>
          <w:b/>
          <w:bCs/>
          <w:cs/>
          <w:lang w:bidi="si-LK"/>
        </w:rPr>
        <w:t>“</w:t>
      </w:r>
      <w:r w:rsidRPr="005B1D44">
        <w:rPr>
          <w:b/>
          <w:bCs/>
          <w:cs/>
          <w:lang w:bidi="si-LK"/>
        </w:rPr>
        <w:t>මනො පුබ්බංගමා ධම්මා</w:t>
      </w:r>
      <w:r w:rsidR="00D5165F">
        <w:rPr>
          <w:b/>
          <w:bCs/>
          <w:cs/>
          <w:lang w:bidi="si-LK"/>
        </w:rPr>
        <w:t>”</w:t>
      </w:r>
      <w:r w:rsidRPr="005B1D44">
        <w:rPr>
          <w:b/>
          <w:bCs/>
          <w:cs/>
          <w:lang w:bidi="si-LK"/>
        </w:rPr>
        <w:t xml:space="preserve"> </w:t>
      </w:r>
      <w:r w:rsidRPr="005B1D44">
        <w:rPr>
          <w:cs/>
          <w:lang w:bidi="si-LK"/>
        </w:rPr>
        <w:t>යන්න විදහා දැක් වූ සැටි යි. සිත සමග එකට ඉපදීම, සිත සමග එකට නිරුද්ධවීම, සිත ගන්නා අරමුණ ගැණීම, සිත හා එක් වස්තුවෙහි ම පැවැත්ම යන මේ සතර, චෛතසිකයන් පිළිබද ල</w:t>
      </w:r>
      <w:r w:rsidR="00022B53">
        <w:rPr>
          <w:cs/>
          <w:lang w:bidi="si-LK"/>
        </w:rPr>
        <w:t>ක්‍ෂ</w:t>
      </w:r>
      <w:r w:rsidRPr="005B1D44">
        <w:rPr>
          <w:cs/>
          <w:lang w:bidi="si-LK"/>
        </w:rPr>
        <w:t xml:space="preserve">ණ සතරෙකි. එහෙයින් චෛතසික, සිත ඇතිවිට ම උපදනා බව ප්‍රකට ව පෙණේත </w:t>
      </w:r>
      <w:r w:rsidR="00D5165F">
        <w:rPr>
          <w:b/>
          <w:bCs/>
          <w:cs/>
          <w:lang w:bidi="si-LK"/>
        </w:rPr>
        <w:t>“</w:t>
      </w:r>
      <w:r w:rsidRPr="005B1D44">
        <w:rPr>
          <w:b/>
          <w:bCs/>
          <w:cs/>
          <w:lang w:bidi="si-LK"/>
        </w:rPr>
        <w:t>මනො පුබ්බං පඨමතරං ගච්ඡති එතෙසන්ති = මනො පුබ්බංගමා</w:t>
      </w:r>
      <w:r w:rsidR="00D5165F">
        <w:rPr>
          <w:b/>
          <w:bCs/>
          <w:cs/>
          <w:lang w:bidi="si-LK"/>
        </w:rPr>
        <w:t>”</w:t>
      </w:r>
      <w:r w:rsidRPr="005B1D44">
        <w:rPr>
          <w:b/>
          <w:bCs/>
          <w:cs/>
          <w:lang w:bidi="si-LK"/>
        </w:rPr>
        <w:t xml:space="preserve"> </w:t>
      </w:r>
      <w:r w:rsidRPr="005B1D44">
        <w:rPr>
          <w:cs/>
          <w:lang w:bidi="si-LK"/>
        </w:rPr>
        <w:t>යි එය වඩාත් පැහැදිලි කළ සැටි ය. චෛතසිකයන්ගේ ඉදිරියෙහි යන්නේ, චෛතසිකයන්ගේ පෙරටුවෙහි යන්නේ සිතැ යි මින් කියනලදී.</w:t>
      </w:r>
    </w:p>
    <w:p w14:paraId="08E10CE2" w14:textId="027DAA3D" w:rsidR="006B2E78" w:rsidRPr="005B1D44" w:rsidRDefault="00D5165F" w:rsidP="00574000">
      <w:pPr>
        <w:rPr>
          <w:lang w:bidi="si-LK"/>
        </w:rPr>
      </w:pPr>
      <w:r>
        <w:rPr>
          <w:b/>
          <w:bCs/>
          <w:cs/>
          <w:lang w:bidi="si-LK"/>
        </w:rPr>
        <w:lastRenderedPageBreak/>
        <w:t>“</w:t>
      </w:r>
      <w:r w:rsidR="006B2E78" w:rsidRPr="005B1D44">
        <w:rPr>
          <w:b/>
          <w:bCs/>
          <w:cs/>
          <w:lang w:bidi="si-LK"/>
        </w:rPr>
        <w:t>යෙ කෙචි භික්ඛවෙ! ධම්මා අකුසලා - සබ්බේ තෙ මනො පුබ්බංගමා මනො තෙසං පඨමං උප්පජ්ජති අන්වදෙව අකුසලා ධම්මාති, යෙ කෙචි භික්ඛවෙ ධම්මා කුසලා - සබ්බේ තෙ මනො පුබ්බංගමා මනො තෙසං ධම්මානං පඨමං අන්වදෙව කුසලා ධම්මාති</w:t>
      </w:r>
      <w:r>
        <w:rPr>
          <w:b/>
          <w:bCs/>
          <w:cs/>
          <w:lang w:bidi="si-LK"/>
        </w:rPr>
        <w:t>”</w:t>
      </w:r>
      <w:r w:rsidR="006B2E78" w:rsidRPr="005B1D44">
        <w:rPr>
          <w:b/>
          <w:bCs/>
          <w:cs/>
          <w:lang w:bidi="si-LK"/>
        </w:rPr>
        <w:t xml:space="preserve"> </w:t>
      </w:r>
      <w:r w:rsidR="006B2E78" w:rsidRPr="005B1D44">
        <w:rPr>
          <w:cs/>
          <w:lang w:bidi="si-LK"/>
        </w:rPr>
        <w:t>යනු එහි සාධක සූත්‍රයෝ ය.</w:t>
      </w:r>
    </w:p>
    <w:p w14:paraId="3CB7DE4B" w14:textId="53C4B2E6" w:rsidR="006B2E78" w:rsidRPr="005B1D44" w:rsidRDefault="003E6E91" w:rsidP="00574000">
      <w:pPr>
        <w:rPr>
          <w:lang w:bidi="si-LK"/>
        </w:rPr>
      </w:pPr>
      <w:r>
        <w:rPr>
          <w:lang w:bidi="si-LK"/>
        </w:rPr>
        <w:t>‘</w:t>
      </w:r>
      <w:r w:rsidR="006B2E78" w:rsidRPr="005B1D44">
        <w:rPr>
          <w:cs/>
          <w:lang w:bidi="si-LK"/>
        </w:rPr>
        <w:t>රජු නිකමිනැ</w:t>
      </w:r>
      <w:r>
        <w:rPr>
          <w:lang w:bidi="si-LK"/>
        </w:rPr>
        <w:t>’</w:t>
      </w:r>
      <w:r w:rsidR="005C1E6D">
        <w:rPr>
          <w:cs/>
          <w:lang w:bidi="si-LK"/>
        </w:rPr>
        <w:t xml:space="preserve"> </w:t>
      </w:r>
      <w:r w:rsidR="006B2E78" w:rsidRPr="005B1D44">
        <w:rPr>
          <w:cs/>
          <w:lang w:bidi="si-LK"/>
        </w:rPr>
        <w:t>යි කී කල්හි රජු සමග රාජසෙනාව නික්මුනා ද? නො නිකමුනා දැ?</w:t>
      </w:r>
      <w:r w:rsidR="00AC781D">
        <w:rPr>
          <w:rFonts w:hint="cs"/>
          <w:cs/>
          <w:lang w:bidi="si-LK"/>
        </w:rPr>
        <w:t xml:space="preserve"> </w:t>
      </w:r>
      <w:r w:rsidR="006B2E78" w:rsidRPr="005B1D44">
        <w:rPr>
          <w:cs/>
          <w:lang w:bidi="si-LK"/>
        </w:rPr>
        <w:t>යි අමුතුවෙන් ඇසිය යුතු නොවේ. සියලු සෙනාව නික්මුනා මැයි පිළිගණු ලැබේ.එමෙන් සිත උපනැ යි කී තැන් පටන්, සිත හා හැනී සිටි සහජාතධ</w:t>
      </w:r>
      <w:r w:rsidR="00983463">
        <w:rPr>
          <w:cs/>
          <w:lang w:bidi="si-LK"/>
        </w:rPr>
        <w:t>ර්‍ම</w:t>
      </w:r>
      <w:r w:rsidR="00C909C1">
        <w:rPr>
          <w:cs/>
          <w:lang w:bidi="si-LK"/>
        </w:rPr>
        <w:t>ත්</w:t>
      </w:r>
      <w:r w:rsidR="006B2E78" w:rsidRPr="005B1D44">
        <w:rPr>
          <w:cs/>
          <w:lang w:bidi="si-LK"/>
        </w:rPr>
        <w:t xml:space="preserve"> උපන්නේ ද නො උපන්නේ දැ යි ඇසිය යුතු කරැණක් නො වේ. ඔවුහු සියල්ලෝ ද උපන්නා හ යි පිළිගැණෙන බැවිනි. මේ නිසා සිත ඒ සම්ප්‍රයුක්තධ</w:t>
      </w:r>
      <w:r w:rsidR="00983463">
        <w:rPr>
          <w:cs/>
          <w:lang w:bidi="si-LK"/>
        </w:rPr>
        <w:t>ර්‍ම</w:t>
      </w:r>
      <w:r w:rsidR="006B2E78" w:rsidRPr="005B1D44">
        <w:rPr>
          <w:cs/>
          <w:lang w:bidi="si-LK"/>
        </w:rPr>
        <w:t>යන් හා එක් ව ඉපදීම් ඇත්තේ ද, එක් ව නාරුද්ධවීම් ඇත්තේ ද, එ හෙයින් ඔවුනට පළමු උපදී ය යි වදාළ සේක. පූ</w:t>
      </w:r>
      <w:r w:rsidR="0021396C">
        <w:rPr>
          <w:cs/>
          <w:lang w:bidi="si-LK"/>
        </w:rPr>
        <w:t>ර්‍වො</w:t>
      </w:r>
      <w:r w:rsidR="006B2E78" w:rsidRPr="005B1D44">
        <w:rPr>
          <w:cs/>
          <w:lang w:bidi="si-LK"/>
        </w:rPr>
        <w:t xml:space="preserve">ක්තසාධකසූත්‍ර දෙකෙහි වූ </w:t>
      </w:r>
      <w:r>
        <w:rPr>
          <w:b/>
          <w:bCs/>
          <w:cs/>
          <w:lang w:bidi="si-LK"/>
        </w:rPr>
        <w:t>‘</w:t>
      </w:r>
      <w:r w:rsidR="006B2E78" w:rsidRPr="005B1D44">
        <w:rPr>
          <w:b/>
          <w:bCs/>
          <w:cs/>
          <w:lang w:bidi="si-LK"/>
        </w:rPr>
        <w:t>අන්වදෙව</w:t>
      </w:r>
      <w:r>
        <w:rPr>
          <w:b/>
          <w:bCs/>
          <w:lang w:bidi="si-LK"/>
        </w:rPr>
        <w:t>’</w:t>
      </w:r>
      <w:r w:rsidR="006B2E78" w:rsidRPr="005B1D44">
        <w:rPr>
          <w:b/>
          <w:bCs/>
          <w:cs/>
          <w:lang w:bidi="si-LK"/>
        </w:rPr>
        <w:t xml:space="preserve"> </w:t>
      </w:r>
      <w:r w:rsidR="006B2E78" w:rsidRPr="005B1D44">
        <w:rPr>
          <w:cs/>
          <w:lang w:bidi="si-LK"/>
        </w:rPr>
        <w:t>යන මෙයින් වදාළෝ ද, ඒ මේ චිත්තචෛතසිකධ</w:t>
      </w:r>
      <w:r w:rsidR="00983463">
        <w:rPr>
          <w:cs/>
          <w:lang w:bidi="si-LK"/>
        </w:rPr>
        <w:t>ර්‍ම</w:t>
      </w:r>
      <w:r w:rsidR="006B2E78" w:rsidRPr="005B1D44">
        <w:rPr>
          <w:cs/>
          <w:lang w:bidi="si-LK"/>
        </w:rPr>
        <w:t xml:space="preserve"> එක් ව ම උපදනා බව ය. එහි වූ ව්‍යඤ්ජනයන් හි එල්බ ගෙණ </w:t>
      </w:r>
      <w:r w:rsidR="00D5165F">
        <w:rPr>
          <w:cs/>
          <w:lang w:bidi="si-LK"/>
        </w:rPr>
        <w:t>“</w:t>
      </w:r>
      <w:r w:rsidR="006B2E78" w:rsidRPr="005B1D44">
        <w:rPr>
          <w:cs/>
          <w:lang w:bidi="si-LK"/>
        </w:rPr>
        <w:t>පළමු ව සිත උපදී ය, පසුව චෛතසික උපදී ය</w:t>
      </w:r>
      <w:r w:rsidR="00D5165F">
        <w:rPr>
          <w:cs/>
          <w:lang w:bidi="si-LK"/>
        </w:rPr>
        <w:t>”</w:t>
      </w:r>
      <w:r w:rsidR="005C1E6D">
        <w:rPr>
          <w:lang w:bidi="si-LK"/>
        </w:rPr>
        <w:t xml:space="preserve"> </w:t>
      </w:r>
      <w:r w:rsidR="006B2E78" w:rsidRPr="005B1D44">
        <w:rPr>
          <w:cs/>
          <w:lang w:bidi="si-LK"/>
        </w:rPr>
        <w:t>යි නො ගත යුතු ය.</w:t>
      </w:r>
    </w:p>
    <w:p w14:paraId="74D7B2D1" w14:textId="4E3D0B91" w:rsidR="006B2E78" w:rsidRPr="005B1D44" w:rsidRDefault="00D5165F" w:rsidP="00574000">
      <w:pPr>
        <w:rPr>
          <w:lang w:bidi="si-LK"/>
        </w:rPr>
      </w:pPr>
      <w:r>
        <w:rPr>
          <w:b/>
          <w:bCs/>
          <w:cs/>
          <w:lang w:bidi="si-LK"/>
        </w:rPr>
        <w:t>“</w:t>
      </w:r>
      <w:r w:rsidR="006B2E78" w:rsidRPr="005B1D44">
        <w:rPr>
          <w:b/>
          <w:bCs/>
          <w:cs/>
          <w:lang w:bidi="si-LK"/>
        </w:rPr>
        <w:t>චෙතසි භවං තදායත්තවුත්තිතායාති = චෙතසිකං</w:t>
      </w:r>
      <w:r>
        <w:rPr>
          <w:b/>
          <w:bCs/>
          <w:cs/>
          <w:lang w:bidi="si-LK"/>
        </w:rPr>
        <w:t>”</w:t>
      </w:r>
      <w:r w:rsidR="006B2E78" w:rsidRPr="005B1D44">
        <w:rPr>
          <w:b/>
          <w:bCs/>
          <w:cs/>
          <w:lang w:bidi="si-LK"/>
        </w:rPr>
        <w:t xml:space="preserve"> </w:t>
      </w:r>
      <w:r w:rsidR="006B2E78" w:rsidRPr="005B1D44">
        <w:rPr>
          <w:cs/>
          <w:lang w:bidi="si-LK"/>
        </w:rPr>
        <w:t>යන ටීකාපාඨය කියනුයේ ද,</w:t>
      </w:r>
      <w:r w:rsidR="005C1E6D">
        <w:rPr>
          <w:cs/>
          <w:lang w:bidi="si-LK"/>
        </w:rPr>
        <w:t xml:space="preserve"> </w:t>
      </w:r>
      <w:r w:rsidR="006B2E78" w:rsidRPr="005B1D44">
        <w:rPr>
          <w:cs/>
          <w:lang w:bidi="si-LK"/>
        </w:rPr>
        <w:t>ස්ප</w:t>
      </w:r>
      <w:r w:rsidR="0021396C">
        <w:rPr>
          <w:cs/>
          <w:lang w:bidi="si-LK"/>
        </w:rPr>
        <w:t>ර්‍ශා</w:t>
      </w:r>
      <w:r w:rsidR="006B2E78" w:rsidRPr="005B1D44">
        <w:rPr>
          <w:cs/>
          <w:lang w:bidi="si-LK"/>
        </w:rPr>
        <w:t>දිනාමධ</w:t>
      </w:r>
      <w:r w:rsidR="00983463">
        <w:rPr>
          <w:cs/>
          <w:lang w:bidi="si-LK"/>
        </w:rPr>
        <w:t>ර්‍ම</w:t>
      </w:r>
      <w:r w:rsidR="006B2E78" w:rsidRPr="005B1D44">
        <w:rPr>
          <w:cs/>
          <w:lang w:bidi="si-LK"/>
        </w:rPr>
        <w:t xml:space="preserve">සමූහය, සිතට අයත් සිතට අනුකූල වූ පැවතුම් ඇතිබව හා සිත නිසා පවත්නාබව ය. </w:t>
      </w:r>
      <w:r>
        <w:rPr>
          <w:b/>
          <w:bCs/>
          <w:cs/>
          <w:lang w:bidi="si-LK"/>
        </w:rPr>
        <w:t>“</w:t>
      </w:r>
      <w:r w:rsidR="006B2E78" w:rsidRPr="005B1D44">
        <w:rPr>
          <w:b/>
          <w:bCs/>
          <w:cs/>
          <w:lang w:bidi="si-LK"/>
        </w:rPr>
        <w:t>න හි තං චිත්තෙන විනා ආරම්මණගහණසමත්ථං, අයති චිත්තෙ සබ්බෙන සබ්බං අනුප්පජ්ජන්තො, චිත්තං පන කෙ චි චෙතසිකෙන විනාපි ආරම්මණෙ පවත්තතීති තං චෙතසිකමෙව චිත්තායන්තිවුත්තිකං නාම</w:t>
      </w:r>
      <w:r>
        <w:rPr>
          <w:b/>
          <w:bCs/>
          <w:cs/>
          <w:lang w:bidi="si-LK"/>
        </w:rPr>
        <w:t>”</w:t>
      </w:r>
      <w:r w:rsidR="006B2E78" w:rsidRPr="005B1D44">
        <w:rPr>
          <w:b/>
          <w:bCs/>
          <w:cs/>
          <w:lang w:bidi="si-LK"/>
        </w:rPr>
        <w:t xml:space="preserve"> </w:t>
      </w:r>
      <w:r w:rsidR="006B2E78" w:rsidRPr="005B1D44">
        <w:rPr>
          <w:cs/>
          <w:lang w:bidi="si-LK"/>
        </w:rPr>
        <w:t>සිත නැති විට, සිත නො උපදනා විට කොයි අතකිනිදු සමහර චෛතසික නො උපදනා බැවින්, ඒ චෛතසික සිතින් වෙන් ව අරමුණු ගැණීමෙහි පොහොසත් නොවේ.</w:t>
      </w:r>
      <w:r w:rsidR="00B256B1">
        <w:rPr>
          <w:rFonts w:hint="cs"/>
          <w:cs/>
          <w:lang w:bidi="si-LK"/>
        </w:rPr>
        <w:t xml:space="preserve"> </w:t>
      </w:r>
      <w:r w:rsidR="006B2E78" w:rsidRPr="005B1D44">
        <w:rPr>
          <w:cs/>
          <w:lang w:bidi="si-LK"/>
        </w:rPr>
        <w:t>සිත වනාහි, සමහර චෛතසිකයන්ගෙන් වෙන් ව අරමුණෙහි පවතී. එ හෙයින් චෛතසිකයෝ සිතට අයත් පැවැතුම් ඇත්තෝ ය. සිතට අනුකූල වූ පැවැතුම් ඇතියෝ ය. සිත පෙරටු කොට සිටියෝ ය. සිත හා ම උපදින්නෝ ය. සිත ගන්නා අරමුණම ගන්නෝ ය. සිත හා එක් වස්තුවෙක සිටින්නෝ ය.</w:t>
      </w:r>
    </w:p>
    <w:p w14:paraId="11F3F863" w14:textId="558D813F" w:rsidR="006B2E78" w:rsidRPr="005B1D44" w:rsidRDefault="006B2E78" w:rsidP="00574000">
      <w:pPr>
        <w:rPr>
          <w:lang w:bidi="si-LK"/>
        </w:rPr>
      </w:pPr>
      <w:r w:rsidRPr="005B1D44">
        <w:rPr>
          <w:cs/>
          <w:lang w:bidi="si-LK"/>
        </w:rPr>
        <w:t>සිත චෛතසිකයන් හා එක් වස්තුවක් ඇති ව, පෙර පසු නො ව, එකෙණෙහි උපදි නම්, සිත චෛතසිකයන්ට කෙසේ පෙරටු වේ ද? යන ප්‍රශ්නයට චෛතසිකයන්ගේ ඉපැත්මට හේතු වන අ</w:t>
      </w:r>
      <w:r w:rsidR="002606F2">
        <w:rPr>
          <w:cs/>
          <w:lang w:bidi="si-LK"/>
        </w:rPr>
        <w:t>ර්‍ත්‍ථ</w:t>
      </w:r>
      <w:r w:rsidRPr="005B1D44">
        <w:rPr>
          <w:cs/>
          <w:lang w:bidi="si-LK"/>
        </w:rPr>
        <w:t xml:space="preserve">යෙන් ය, යනු දිය යුතු පිළිතුර ය. පෙර පසු නො ව චෛතසික හා එක් ව උපදින්නා, චෛතසික උපදවන්නා සිත ය. </w:t>
      </w:r>
      <w:r w:rsidR="00D5165F">
        <w:rPr>
          <w:b/>
          <w:bCs/>
          <w:cs/>
          <w:lang w:bidi="si-LK"/>
        </w:rPr>
        <w:t>“</w:t>
      </w:r>
      <w:r w:rsidRPr="005B1D44">
        <w:rPr>
          <w:b/>
          <w:bCs/>
          <w:cs/>
          <w:lang w:bidi="si-LK"/>
        </w:rPr>
        <w:t>යස්මා පන තෙසං මනො උප්පාදාකො කාරකො ජනකො සමුට්ඨාපකො නිබ්බිත්තකො, තස්මා මනො පුබ්බංගමා නාම හොන්ති</w:t>
      </w:r>
      <w:r w:rsidR="00D5165F">
        <w:rPr>
          <w:b/>
          <w:bCs/>
          <w:cs/>
          <w:lang w:bidi="si-LK"/>
        </w:rPr>
        <w:t>”</w:t>
      </w:r>
      <w:r w:rsidRPr="005B1D44">
        <w:rPr>
          <w:b/>
          <w:bCs/>
          <w:cs/>
          <w:lang w:bidi="si-LK"/>
        </w:rPr>
        <w:t xml:space="preserve"> </w:t>
      </w:r>
      <w:r w:rsidRPr="005B1D44">
        <w:rPr>
          <w:cs/>
          <w:lang w:bidi="si-LK"/>
        </w:rPr>
        <w:t>යනු අටුවා ය.</w:t>
      </w:r>
    </w:p>
    <w:p w14:paraId="578C9633" w14:textId="25D83FA2" w:rsidR="006B2E78" w:rsidRPr="005B1D44" w:rsidRDefault="006B2E78" w:rsidP="00574000">
      <w:pPr>
        <w:rPr>
          <w:lang w:bidi="si-LK"/>
        </w:rPr>
      </w:pPr>
      <w:r w:rsidRPr="005B1D44">
        <w:rPr>
          <w:b/>
          <w:bCs/>
          <w:cs/>
          <w:lang w:bidi="si-LK"/>
        </w:rPr>
        <w:t xml:space="preserve">මනොසෙට්ඨා </w:t>
      </w:r>
      <w:r w:rsidRPr="005B1D44">
        <w:rPr>
          <w:cs/>
          <w:lang w:bidi="si-LK"/>
        </w:rPr>
        <w:t>= (අරූපීධ</w:t>
      </w:r>
      <w:r w:rsidR="00983463">
        <w:rPr>
          <w:cs/>
          <w:lang w:bidi="si-LK"/>
        </w:rPr>
        <w:t>ර්‍ම</w:t>
      </w:r>
      <w:r w:rsidRPr="005B1D44">
        <w:rPr>
          <w:cs/>
          <w:lang w:bidi="si-LK"/>
        </w:rPr>
        <w:t>යෝ) සිත අධිපති කොට ඇත්තාහ.</w:t>
      </w:r>
    </w:p>
    <w:p w14:paraId="476B111F" w14:textId="1B984F12" w:rsidR="006B2E78" w:rsidRPr="005B1D44" w:rsidRDefault="00D5165F" w:rsidP="00574000">
      <w:pPr>
        <w:rPr>
          <w:lang w:bidi="si-LK"/>
        </w:rPr>
      </w:pPr>
      <w:r>
        <w:rPr>
          <w:b/>
          <w:bCs/>
          <w:cs/>
          <w:lang w:bidi="si-LK"/>
        </w:rPr>
        <w:t>“</w:t>
      </w:r>
      <w:r w:rsidR="006B2E78" w:rsidRPr="005B1D44">
        <w:rPr>
          <w:b/>
          <w:bCs/>
          <w:cs/>
          <w:lang w:bidi="si-LK"/>
        </w:rPr>
        <w:t>යථා හි චොරාදීනං චොරජෙට්ඨකාදයෝ අධිපතිනො සෙට්ඨා, තථා තෙසම්පි මනොති මනොසෙට්ඨා</w:t>
      </w:r>
      <w:r>
        <w:rPr>
          <w:b/>
          <w:bCs/>
          <w:cs/>
          <w:lang w:bidi="si-LK"/>
        </w:rPr>
        <w:t>”</w:t>
      </w:r>
      <w:r w:rsidR="006B2E78" w:rsidRPr="005B1D44">
        <w:rPr>
          <w:b/>
          <w:bCs/>
          <w:cs/>
          <w:lang w:bidi="si-LK"/>
        </w:rPr>
        <w:t xml:space="preserve"> </w:t>
      </w:r>
      <w:r w:rsidR="006B2E78" w:rsidRPr="005B1D44">
        <w:rPr>
          <w:cs/>
          <w:lang w:bidi="si-LK"/>
        </w:rPr>
        <w:t>සොරුන්ට සොරදෙටුවන් අධිපති වන්නා සේ, චෛතසිකයන්ට සිත අධිපති වේ, යනු ඒ පාළියෙන් කියන ලද්දේ ය.</w:t>
      </w:r>
    </w:p>
    <w:p w14:paraId="717CAFFF" w14:textId="55B3D15F" w:rsidR="006B2E78" w:rsidRPr="005B1D44" w:rsidRDefault="006B2E78" w:rsidP="00574000">
      <w:pPr>
        <w:rPr>
          <w:lang w:bidi="si-LK"/>
        </w:rPr>
      </w:pPr>
      <w:r w:rsidRPr="005B1D44">
        <w:rPr>
          <w:b/>
          <w:bCs/>
          <w:cs/>
          <w:lang w:bidi="si-LK"/>
        </w:rPr>
        <w:t xml:space="preserve">මනොමයා </w:t>
      </w:r>
      <w:r w:rsidRPr="005B1D44">
        <w:rPr>
          <w:cs/>
          <w:lang w:bidi="si-LK"/>
        </w:rPr>
        <w:t>= (අරෑපීධ</w:t>
      </w:r>
      <w:r w:rsidR="00983463">
        <w:rPr>
          <w:cs/>
          <w:lang w:bidi="si-LK"/>
        </w:rPr>
        <w:t>ර්‍ම</w:t>
      </w:r>
      <w:r w:rsidRPr="005B1D44">
        <w:rPr>
          <w:cs/>
          <w:lang w:bidi="si-LK"/>
        </w:rPr>
        <w:t>යෝ) සිතින් කරණ ලද්දාහ.</w:t>
      </w:r>
    </w:p>
    <w:p w14:paraId="5778AC64" w14:textId="1FB7567B" w:rsidR="006B2E78" w:rsidRPr="005B1D44" w:rsidRDefault="00D5165F" w:rsidP="00574000">
      <w:pPr>
        <w:rPr>
          <w:lang w:bidi="si-LK"/>
        </w:rPr>
      </w:pPr>
      <w:r>
        <w:rPr>
          <w:b/>
          <w:bCs/>
          <w:cs/>
          <w:lang w:bidi="si-LK"/>
        </w:rPr>
        <w:t>“</w:t>
      </w:r>
      <w:r w:rsidR="006B2E78" w:rsidRPr="005B1D44">
        <w:rPr>
          <w:b/>
          <w:bCs/>
          <w:cs/>
          <w:lang w:bidi="si-LK"/>
        </w:rPr>
        <w:t>යථා පන දාරු ආදීහි නිප්ඵන්නාති තානි තානි භණ්ඩාති දාරුමයාදිනි හොන්ති, තථා එතෙපි මනතො නිප්ඵන්නත්තා මනොමයා නාම</w:t>
      </w:r>
      <w:r>
        <w:rPr>
          <w:b/>
          <w:bCs/>
          <w:cs/>
          <w:lang w:bidi="si-LK"/>
        </w:rPr>
        <w:t>”</w:t>
      </w:r>
      <w:r w:rsidR="006B2E78" w:rsidRPr="005B1D44">
        <w:rPr>
          <w:b/>
          <w:bCs/>
          <w:cs/>
          <w:lang w:bidi="si-LK"/>
        </w:rPr>
        <w:t xml:space="preserve"> </w:t>
      </w:r>
      <w:r w:rsidR="006B2E78" w:rsidRPr="005B1D44">
        <w:rPr>
          <w:cs/>
          <w:lang w:bidi="si-LK"/>
        </w:rPr>
        <w:t xml:space="preserve">දැවදඩු ආදියෙන් කළ ඒ ඒ භාණ්ඩ එ නමින් හඳුන් වන්නා සේ, චෛතසි‍කයෝ සිතින් නිපන් බැවින් </w:t>
      </w:r>
      <w:r w:rsidR="00E452DE">
        <w:rPr>
          <w:cs/>
          <w:lang w:bidi="si-LK"/>
        </w:rPr>
        <w:t>මනෝමය</w:t>
      </w:r>
      <w:r w:rsidR="006B2E78" w:rsidRPr="005B1D44">
        <w:rPr>
          <w:cs/>
          <w:lang w:bidi="si-LK"/>
        </w:rPr>
        <w:t xml:space="preserve"> නමැ යි හඳුන්වන ලදහ. රනින් කළේ රන්මුවා යි ද, රිදියෙන් කළේ රිදීමුවා යි ද, දඬුයෙන් කළේ දඬුමුවා යි ද කියන්නා සේ චෛතසික සිතින් නිපන් බැවින් </w:t>
      </w:r>
      <w:r w:rsidR="00E452DE">
        <w:rPr>
          <w:cs/>
          <w:lang w:bidi="si-LK"/>
        </w:rPr>
        <w:t>මනෝමය</w:t>
      </w:r>
      <w:r w:rsidR="006B2E78" w:rsidRPr="005B1D44">
        <w:rPr>
          <w:cs/>
          <w:lang w:bidi="si-LK"/>
        </w:rPr>
        <w:t xml:space="preserve"> යි කීම යුක්තියුක්ත ය.</w:t>
      </w:r>
    </w:p>
    <w:p w14:paraId="4B7A61C0" w14:textId="77777777" w:rsidR="006B2E78" w:rsidRPr="005B1D44" w:rsidRDefault="006B2E78" w:rsidP="00574000">
      <w:pPr>
        <w:rPr>
          <w:lang w:bidi="si-LK"/>
        </w:rPr>
      </w:pPr>
      <w:r w:rsidRPr="005B1D44">
        <w:rPr>
          <w:b/>
          <w:bCs/>
          <w:cs/>
          <w:lang w:bidi="si-LK"/>
        </w:rPr>
        <w:t xml:space="preserve">මනසා චෙ පදු‍ට්ඨෙන </w:t>
      </w:r>
      <w:r w:rsidRPr="005B1D44">
        <w:rPr>
          <w:cs/>
          <w:lang w:bidi="si-LK"/>
        </w:rPr>
        <w:t>= ඉදින් කිලිටි වූ සිතින්.</w:t>
      </w:r>
    </w:p>
    <w:p w14:paraId="3104F265" w14:textId="4DFCB1E2" w:rsidR="006B2E78" w:rsidRPr="005B1D44" w:rsidRDefault="006B2E78" w:rsidP="00574000">
      <w:pPr>
        <w:rPr>
          <w:lang w:bidi="si-LK"/>
        </w:rPr>
      </w:pPr>
      <w:r w:rsidRPr="005B1D44">
        <w:rPr>
          <w:cs/>
          <w:lang w:bidi="si-LK"/>
        </w:rPr>
        <w:lastRenderedPageBreak/>
        <w:t>භවාංගචිත්ත යි නම් කරණ භවයාගේ නො සිඳ පැවැත්මට හේතු වන පියවි සිත පිරිසිදු ය. මඩ</w:t>
      </w:r>
      <w:r w:rsidR="005C1E6D">
        <w:rPr>
          <w:cs/>
          <w:lang w:bidi="si-LK"/>
        </w:rPr>
        <w:t xml:space="preserve"> </w:t>
      </w:r>
      <w:r w:rsidRPr="005B1D44">
        <w:rPr>
          <w:cs/>
          <w:lang w:bidi="si-LK"/>
        </w:rPr>
        <w:t>බොර නැති පහන් දියක් සේ නි</w:t>
      </w:r>
      <w:r w:rsidR="00983463">
        <w:rPr>
          <w:cs/>
          <w:lang w:bidi="si-LK"/>
        </w:rPr>
        <w:t>ර්‍ම</w:t>
      </w:r>
      <w:r w:rsidRPr="005B1D44">
        <w:rPr>
          <w:cs/>
          <w:lang w:bidi="si-LK"/>
        </w:rPr>
        <w:t xml:space="preserve">ල ය. ඒ මේ පිරිසිදු සිත ඇස් - කන් - නාස් ආදී වූ දොර‍ටු මගින් ඇද වැද ගන්නා අරමුණු නිසා උපදනා </w:t>
      </w:r>
      <w:r w:rsidR="009141C6">
        <w:rPr>
          <w:cs/>
          <w:lang w:bidi="si-LK"/>
        </w:rPr>
        <w:t>ලෝභ</w:t>
      </w:r>
      <w:r w:rsidRPr="005B1D44">
        <w:rPr>
          <w:cs/>
          <w:lang w:bidi="si-LK"/>
        </w:rPr>
        <w:t xml:space="preserve"> - ද්වේෂාදී වූ කෙලෙසුන්ගෙන් අපිරිසිදු වේ. කෙලෙස් මල සහිත වේ. පහන් දිය පිටතින් එන නීලාදිය කරණ කොට අපිරිසිදු වන්නා සේ ය. ඒ වනුයේ </w:t>
      </w:r>
      <w:r w:rsidR="00D5165F">
        <w:rPr>
          <w:b/>
          <w:bCs/>
          <w:cs/>
          <w:lang w:bidi="si-LK"/>
        </w:rPr>
        <w:t>“</w:t>
      </w:r>
      <w:r w:rsidRPr="005B1D44">
        <w:rPr>
          <w:b/>
          <w:bCs/>
          <w:cs/>
          <w:lang w:bidi="si-LK"/>
        </w:rPr>
        <w:t>පභස්සරමිදං භික්ඛවෙ! චිත්තං, තං ච ඛො ආගන්තුකෙහි උපක්කිලෙසෙහි උපක්කිලිට්ඨං</w:t>
      </w:r>
      <w:r w:rsidR="00D5165F">
        <w:rPr>
          <w:b/>
          <w:bCs/>
          <w:cs/>
          <w:lang w:bidi="si-LK"/>
        </w:rPr>
        <w:t>”</w:t>
      </w:r>
      <w:r w:rsidRPr="005B1D44">
        <w:rPr>
          <w:b/>
          <w:bCs/>
          <w:cs/>
          <w:lang w:bidi="si-LK"/>
        </w:rPr>
        <w:t xml:space="preserve"> </w:t>
      </w:r>
      <w:r w:rsidRPr="005B1D44">
        <w:rPr>
          <w:cs/>
          <w:lang w:bidi="si-LK"/>
        </w:rPr>
        <w:t xml:space="preserve">යනු එහිලා </w:t>
      </w:r>
      <w:r w:rsidR="00CB03F7">
        <w:rPr>
          <w:cs/>
          <w:lang w:bidi="si-LK"/>
        </w:rPr>
        <w:t>දේශනා</w:t>
      </w:r>
      <w:r w:rsidRPr="005B1D44">
        <w:rPr>
          <w:cs/>
          <w:lang w:bidi="si-LK"/>
        </w:rPr>
        <w:t xml:space="preserve"> ය. එහෙයින් </w:t>
      </w:r>
      <w:r w:rsidR="00D5165F">
        <w:rPr>
          <w:cs/>
          <w:lang w:bidi="si-LK"/>
        </w:rPr>
        <w:t>“</w:t>
      </w:r>
      <w:r w:rsidRPr="005B1D44">
        <w:rPr>
          <w:cs/>
          <w:lang w:bidi="si-LK"/>
        </w:rPr>
        <w:t>ආගන්තුක වූ අභි</w:t>
      </w:r>
      <w:r w:rsidR="00E36160">
        <w:rPr>
          <w:rFonts w:hint="cs"/>
          <w:cs/>
          <w:lang w:bidi="si-LK"/>
        </w:rPr>
        <w:t>ද්ධ්‍යා</w:t>
      </w:r>
      <w:r w:rsidRPr="005B1D44">
        <w:rPr>
          <w:cs/>
          <w:lang w:bidi="si-LK"/>
        </w:rPr>
        <w:t>ද</w:t>
      </w:r>
      <w:r w:rsidR="00E36160">
        <w:rPr>
          <w:rFonts w:hint="cs"/>
          <w:cs/>
          <w:lang w:bidi="si-LK"/>
        </w:rPr>
        <w:t>ෝ</w:t>
      </w:r>
      <w:r w:rsidRPr="005B1D44">
        <w:rPr>
          <w:cs/>
          <w:lang w:bidi="si-LK"/>
        </w:rPr>
        <w:t>මනස්‍යාදි</w:t>
      </w:r>
      <w:r w:rsidR="00E36160">
        <w:rPr>
          <w:rFonts w:hint="cs"/>
          <w:cs/>
          <w:lang w:bidi="si-LK"/>
        </w:rPr>
        <w:t xml:space="preserve"> </w:t>
      </w:r>
      <w:r w:rsidRPr="005B1D44">
        <w:rPr>
          <w:cs/>
          <w:lang w:bidi="si-LK"/>
        </w:rPr>
        <w:t>ද</w:t>
      </w:r>
      <w:r w:rsidR="00E36160">
        <w:rPr>
          <w:rFonts w:hint="cs"/>
          <w:cs/>
          <w:lang w:bidi="si-LK"/>
        </w:rPr>
        <w:t>ෝ</w:t>
      </w:r>
      <w:r w:rsidRPr="005B1D44">
        <w:rPr>
          <w:cs/>
          <w:lang w:bidi="si-LK"/>
        </w:rPr>
        <w:t>ෂයකින් කැළඹුනා වූ මලසහිත වූ කිලිටි වූ සිතින්</w:t>
      </w:r>
      <w:r w:rsidR="00D5165F">
        <w:rPr>
          <w:cs/>
          <w:lang w:bidi="si-LK"/>
        </w:rPr>
        <w:t>”</w:t>
      </w:r>
      <w:r w:rsidRPr="005B1D44">
        <w:rPr>
          <w:cs/>
          <w:lang w:bidi="si-LK"/>
        </w:rPr>
        <w:t xml:space="preserve"> යන අරුත </w:t>
      </w:r>
      <w:r w:rsidR="003E6E91">
        <w:rPr>
          <w:cs/>
          <w:lang w:bidi="si-LK"/>
        </w:rPr>
        <w:t>‘</w:t>
      </w:r>
      <w:r w:rsidRPr="005B1D44">
        <w:rPr>
          <w:cs/>
          <w:lang w:bidi="si-LK"/>
        </w:rPr>
        <w:t>මනසා චෙ පදුට්ඨෙන</w:t>
      </w:r>
      <w:r w:rsidR="003E6E91">
        <w:rPr>
          <w:cs/>
          <w:lang w:bidi="si-LK"/>
        </w:rPr>
        <w:t>’</w:t>
      </w:r>
      <w:r w:rsidRPr="005B1D44">
        <w:rPr>
          <w:cs/>
          <w:lang w:bidi="si-LK"/>
        </w:rPr>
        <w:t xml:space="preserve"> යන්නෙන් ගතයුතු ය. </w:t>
      </w:r>
    </w:p>
    <w:p w14:paraId="25D3D8E5" w14:textId="295AE5AA" w:rsidR="006B2E78" w:rsidRPr="005B1D44" w:rsidRDefault="006B2E78" w:rsidP="00574000">
      <w:pPr>
        <w:rPr>
          <w:lang w:bidi="si-LK"/>
        </w:rPr>
      </w:pPr>
      <w:r w:rsidRPr="005B1D44">
        <w:rPr>
          <w:b/>
          <w:bCs/>
          <w:cs/>
          <w:lang w:bidi="si-LK"/>
        </w:rPr>
        <w:t xml:space="preserve">මනසා </w:t>
      </w:r>
      <w:r w:rsidRPr="005B1D44">
        <w:rPr>
          <w:cs/>
          <w:lang w:bidi="si-LK"/>
        </w:rPr>
        <w:t>යනු, තෘතියාවිභක්ත්‍යන්ත</w:t>
      </w:r>
      <w:r w:rsidR="00E36160">
        <w:rPr>
          <w:rFonts w:hint="cs"/>
          <w:cs/>
          <w:lang w:bidi="si-LK"/>
        </w:rPr>
        <w:t xml:space="preserve"> </w:t>
      </w:r>
      <w:r w:rsidRPr="005B1D44">
        <w:rPr>
          <w:cs/>
          <w:lang w:bidi="si-LK"/>
        </w:rPr>
        <w:t>පදයෙකි. මන</w:t>
      </w:r>
      <w:r w:rsidR="00E36160">
        <w:rPr>
          <w:rFonts w:hint="cs"/>
          <w:cs/>
          <w:lang w:bidi="si-LK"/>
        </w:rPr>
        <w:t>ෝ</w:t>
      </w:r>
      <w:r w:rsidRPr="005B1D44">
        <w:rPr>
          <w:cs/>
          <w:lang w:bidi="si-LK"/>
        </w:rPr>
        <w:t xml:space="preserve">ගණයෙහි බැවින් </w:t>
      </w:r>
      <w:r w:rsidR="003E6E91">
        <w:rPr>
          <w:b/>
          <w:bCs/>
          <w:cs/>
          <w:lang w:bidi="si-LK"/>
        </w:rPr>
        <w:t>‘</w:t>
      </w:r>
      <w:r w:rsidRPr="005B1D44">
        <w:rPr>
          <w:b/>
          <w:bCs/>
          <w:cs/>
          <w:lang w:bidi="si-LK"/>
        </w:rPr>
        <w:t>මනසා</w:t>
      </w:r>
      <w:r w:rsidR="003E6E91">
        <w:rPr>
          <w:b/>
          <w:bCs/>
          <w:cs/>
          <w:lang w:bidi="si-LK"/>
        </w:rPr>
        <w:t>’</w:t>
      </w:r>
      <w:r w:rsidRPr="005B1D44">
        <w:rPr>
          <w:b/>
          <w:bCs/>
          <w:cs/>
          <w:lang w:bidi="si-LK"/>
        </w:rPr>
        <w:t xml:space="preserve"> </w:t>
      </w:r>
      <w:r w:rsidRPr="005B1D44">
        <w:rPr>
          <w:cs/>
          <w:lang w:bidi="si-LK"/>
        </w:rPr>
        <w:t>යි සිටියේ ය. සංස්කෘතභාෂායෙහි අස්භාගාන්ත ශබ්ද මන</w:t>
      </w:r>
      <w:r w:rsidR="00E36160">
        <w:rPr>
          <w:rFonts w:hint="cs"/>
          <w:cs/>
          <w:lang w:bidi="si-LK"/>
        </w:rPr>
        <w:t>ෝ</w:t>
      </w:r>
      <w:r w:rsidRPr="005B1D44">
        <w:rPr>
          <w:cs/>
          <w:lang w:bidi="si-LK"/>
        </w:rPr>
        <w:t xml:space="preserve">ගණයෙහි ඇතුළත් ය. නා - ස - ස්මා - සමිං යන විභක්තිවිෂයෙහි සකාරාගම ව </w:t>
      </w:r>
      <w:r w:rsidR="003E6E91">
        <w:rPr>
          <w:cs/>
          <w:lang w:bidi="si-LK"/>
        </w:rPr>
        <w:t>‘</w:t>
      </w:r>
      <w:r w:rsidRPr="005B1D44">
        <w:rPr>
          <w:cs/>
          <w:lang w:bidi="si-LK"/>
        </w:rPr>
        <w:t>මනසා</w:t>
      </w:r>
      <w:r w:rsidR="003E6E91">
        <w:rPr>
          <w:cs/>
          <w:lang w:bidi="si-LK"/>
        </w:rPr>
        <w:t>’</w:t>
      </w:r>
      <w:r w:rsidRPr="005B1D44">
        <w:rPr>
          <w:cs/>
          <w:lang w:bidi="si-LK"/>
        </w:rPr>
        <w:t xml:space="preserve"> යනාදී වූ </w:t>
      </w:r>
      <w:r w:rsidR="00C72BB7">
        <w:rPr>
          <w:cs/>
          <w:lang w:bidi="si-LK"/>
        </w:rPr>
        <w:t>විශේෂ</w:t>
      </w:r>
      <w:r w:rsidRPr="005B1D44">
        <w:rPr>
          <w:cs/>
          <w:lang w:bidi="si-LK"/>
        </w:rPr>
        <w:t>රූප ලැබෙනුයේ එහෙයිනි. මන</w:t>
      </w:r>
      <w:r w:rsidR="00E36160">
        <w:rPr>
          <w:rFonts w:hint="cs"/>
          <w:cs/>
          <w:lang w:bidi="si-LK"/>
        </w:rPr>
        <w:t>ෝ</w:t>
      </w:r>
      <w:r w:rsidRPr="005B1D44">
        <w:rPr>
          <w:cs/>
          <w:lang w:bidi="si-LK"/>
        </w:rPr>
        <w:t>ගණශබ්ද පුල්ලිංගික ය, යනු බුද්ධ ප්‍රියාචාය</w:t>
      </w:r>
      <w:r w:rsidR="00BB1AB3">
        <w:rPr>
          <w:cs/>
          <w:lang w:bidi="si-LK"/>
        </w:rPr>
        <w:t>ර්‍ය්‍ය</w:t>
      </w:r>
      <w:r w:rsidRPr="005B1D44">
        <w:rPr>
          <w:cs/>
          <w:lang w:bidi="si-LK"/>
        </w:rPr>
        <w:t xml:space="preserve">යන්ගේ පිළිගැනීම ය. එහෙත් මනශබ්දය පුංනපුංසක දෙක්හි ම වන බව </w:t>
      </w:r>
      <w:r w:rsidR="00D5165F">
        <w:rPr>
          <w:b/>
          <w:bCs/>
          <w:cs/>
          <w:lang w:bidi="si-LK"/>
        </w:rPr>
        <w:t>“</w:t>
      </w:r>
      <w:r w:rsidRPr="005B1D44">
        <w:rPr>
          <w:b/>
          <w:bCs/>
          <w:cs/>
          <w:lang w:bidi="si-LK"/>
        </w:rPr>
        <w:t>චිත්තං චෙතො මනො නිත්ථි</w:t>
      </w:r>
      <w:r w:rsidR="00D5165F">
        <w:rPr>
          <w:b/>
          <w:bCs/>
          <w:cs/>
          <w:lang w:bidi="si-LK"/>
        </w:rPr>
        <w:t>”</w:t>
      </w:r>
      <w:r w:rsidRPr="005B1D44">
        <w:rPr>
          <w:b/>
          <w:bCs/>
          <w:cs/>
          <w:lang w:bidi="si-LK"/>
        </w:rPr>
        <w:t xml:space="preserve"> </w:t>
      </w:r>
      <w:r w:rsidRPr="005B1D44">
        <w:rPr>
          <w:cs/>
          <w:lang w:bidi="si-LK"/>
        </w:rPr>
        <w:t xml:space="preserve">යන අභිධානප්පදීපිකා පාඨයෙන් පෙණේ. පුල්ලිංගික අකාරන්තයන්ගේ මෙන් නපුංසකලිංගයෙහි ද </w:t>
      </w:r>
      <w:r w:rsidR="003E6E91">
        <w:rPr>
          <w:cs/>
          <w:lang w:bidi="si-LK"/>
        </w:rPr>
        <w:t>‘</w:t>
      </w:r>
      <w:r w:rsidRPr="005B1D44">
        <w:rPr>
          <w:cs/>
          <w:lang w:bidi="si-LK"/>
        </w:rPr>
        <w:t>මනො</w:t>
      </w:r>
      <w:r w:rsidR="003E6E91">
        <w:rPr>
          <w:cs/>
          <w:lang w:bidi="si-LK"/>
        </w:rPr>
        <w:t>’</w:t>
      </w:r>
      <w:r w:rsidRPr="005B1D44">
        <w:rPr>
          <w:cs/>
          <w:lang w:bidi="si-LK"/>
        </w:rPr>
        <w:t xml:space="preserve"> යි ඔකාරන්තවිකලපරූපයෙක් දක්නට ඇත. </w:t>
      </w:r>
      <w:r w:rsidR="00D5165F">
        <w:rPr>
          <w:b/>
          <w:bCs/>
          <w:cs/>
          <w:lang w:bidi="si-LK"/>
        </w:rPr>
        <w:t>“</w:t>
      </w:r>
      <w:r w:rsidRPr="005B1D44">
        <w:rPr>
          <w:b/>
          <w:bCs/>
          <w:cs/>
          <w:lang w:bidi="si-LK"/>
        </w:rPr>
        <w:t>සන්තං තස්ස මනං හොති, පතිතා අසුභෙසු මුනිස්ස මනො පලිතං සිරො</w:t>
      </w:r>
      <w:r w:rsidR="00D5165F">
        <w:rPr>
          <w:b/>
          <w:bCs/>
          <w:cs/>
          <w:lang w:bidi="si-LK"/>
        </w:rPr>
        <w:t>”</w:t>
      </w:r>
      <w:r w:rsidRPr="005B1D44">
        <w:rPr>
          <w:b/>
          <w:bCs/>
          <w:cs/>
          <w:lang w:bidi="si-LK"/>
        </w:rPr>
        <w:t xml:space="preserve"> </w:t>
      </w:r>
      <w:r w:rsidRPr="005B1D44">
        <w:rPr>
          <w:cs/>
          <w:lang w:bidi="si-LK"/>
        </w:rPr>
        <w:t xml:space="preserve">යනාදී යෙදුම් </w:t>
      </w:r>
      <w:r w:rsidR="003E6E91">
        <w:rPr>
          <w:cs/>
          <w:lang w:bidi="si-LK"/>
        </w:rPr>
        <w:t>‘</w:t>
      </w:r>
      <w:r w:rsidRPr="005B1D44">
        <w:rPr>
          <w:cs/>
          <w:lang w:bidi="si-LK"/>
        </w:rPr>
        <w:t>මනො</w:t>
      </w:r>
      <w:r w:rsidR="003E6E91">
        <w:rPr>
          <w:cs/>
          <w:lang w:bidi="si-LK"/>
        </w:rPr>
        <w:t>’</w:t>
      </w:r>
      <w:r w:rsidRPr="005B1D44">
        <w:rPr>
          <w:cs/>
          <w:lang w:bidi="si-LK"/>
        </w:rPr>
        <w:t xml:space="preserve"> යන්න නපුංසක බැව් ද ස්ඵුට කෙරේ. </w:t>
      </w:r>
    </w:p>
    <w:p w14:paraId="4B34989D" w14:textId="010C04BE" w:rsidR="006B2E78" w:rsidRPr="005B1D44" w:rsidRDefault="006B2E78" w:rsidP="00574000">
      <w:pPr>
        <w:rPr>
          <w:lang w:bidi="si-LK"/>
        </w:rPr>
      </w:pPr>
      <w:r w:rsidRPr="005B1D44">
        <w:rPr>
          <w:b/>
          <w:bCs/>
          <w:cs/>
          <w:lang w:bidi="si-LK"/>
        </w:rPr>
        <w:t>චෙ</w:t>
      </w:r>
      <w:r w:rsidRPr="005B1D44">
        <w:rPr>
          <w:cs/>
          <w:lang w:bidi="si-LK"/>
        </w:rPr>
        <w:t xml:space="preserve"> යනු, නිපාත යි. එය</w:t>
      </w:r>
      <w:r w:rsidR="00D5165F">
        <w:rPr>
          <w:b/>
          <w:bCs/>
          <w:cs/>
          <w:lang w:bidi="si-LK"/>
        </w:rPr>
        <w:t>”</w:t>
      </w:r>
      <w:r w:rsidRPr="005B1D44">
        <w:rPr>
          <w:b/>
          <w:bCs/>
          <w:cs/>
          <w:lang w:bidi="si-LK"/>
        </w:rPr>
        <w:t>මං චෙ</w:t>
      </w:r>
      <w:r w:rsidR="00C909C1">
        <w:rPr>
          <w:cs/>
          <w:lang w:bidi="si-LK"/>
        </w:rPr>
        <w:t>ත්</w:t>
      </w:r>
      <w:r w:rsidRPr="005B1D44">
        <w:rPr>
          <w:b/>
          <w:bCs/>
          <w:cs/>
          <w:lang w:bidi="si-LK"/>
        </w:rPr>
        <w:t>වං නික්ඛණං වනෙ</w:t>
      </w:r>
      <w:r w:rsidR="00D5165F">
        <w:rPr>
          <w:b/>
          <w:bCs/>
          <w:cs/>
          <w:lang w:bidi="si-LK"/>
        </w:rPr>
        <w:t>”</w:t>
      </w:r>
      <w:r w:rsidRPr="005B1D44">
        <w:rPr>
          <w:b/>
          <w:bCs/>
          <w:cs/>
          <w:lang w:bidi="si-LK"/>
        </w:rPr>
        <w:t xml:space="preserve"> </w:t>
      </w:r>
      <w:r w:rsidRPr="005B1D44">
        <w:rPr>
          <w:cs/>
          <w:lang w:bidi="si-LK"/>
        </w:rPr>
        <w:t>යනාදි තන්හි අනියමා</w:t>
      </w:r>
      <w:r w:rsidR="002606F2">
        <w:rPr>
          <w:cs/>
          <w:lang w:bidi="si-LK"/>
        </w:rPr>
        <w:t>ර්‍ත්‍ථ</w:t>
      </w:r>
      <w:r w:rsidRPr="005B1D44">
        <w:rPr>
          <w:cs/>
          <w:lang w:bidi="si-LK"/>
        </w:rPr>
        <w:t xml:space="preserve">යෙහි ආයේය. </w:t>
      </w:r>
      <w:r w:rsidR="00D5165F">
        <w:rPr>
          <w:b/>
          <w:bCs/>
          <w:cs/>
          <w:lang w:bidi="si-LK"/>
        </w:rPr>
        <w:t>“</w:t>
      </w:r>
      <w:r w:rsidRPr="005B1D44">
        <w:rPr>
          <w:b/>
          <w:bCs/>
          <w:cs/>
          <w:lang w:bidi="si-LK"/>
        </w:rPr>
        <w:t>නිට්ඨිතචීවරස්මිං පන භික්ඛුනා උබ්භතස්මිං කඨිනෙ එකරතතිම්පි චෙ විප්පවසෙය්‍ය නිස්සග්ගියං පාචිත්තියං</w:t>
      </w:r>
      <w:r w:rsidR="00D5165F">
        <w:rPr>
          <w:b/>
          <w:bCs/>
          <w:cs/>
          <w:lang w:bidi="si-LK"/>
        </w:rPr>
        <w:t>”</w:t>
      </w:r>
      <w:r w:rsidRPr="005B1D44">
        <w:rPr>
          <w:b/>
          <w:bCs/>
          <w:cs/>
          <w:lang w:bidi="si-LK"/>
        </w:rPr>
        <w:t xml:space="preserve"> </w:t>
      </w:r>
      <w:r w:rsidRPr="005B1D44">
        <w:rPr>
          <w:cs/>
          <w:lang w:bidi="si-LK"/>
        </w:rPr>
        <w:t xml:space="preserve">යනු </w:t>
      </w:r>
      <w:r w:rsidR="003E6E91">
        <w:rPr>
          <w:cs/>
          <w:lang w:bidi="si-LK"/>
        </w:rPr>
        <w:t>‘</w:t>
      </w:r>
      <w:r w:rsidRPr="005B1D44">
        <w:rPr>
          <w:cs/>
          <w:lang w:bidi="si-LK"/>
        </w:rPr>
        <w:t>මනසා</w:t>
      </w:r>
      <w:r w:rsidR="003E6E91">
        <w:rPr>
          <w:cs/>
          <w:lang w:bidi="si-LK"/>
        </w:rPr>
        <w:t>’</w:t>
      </w:r>
      <w:r w:rsidRPr="005B1D44">
        <w:rPr>
          <w:cs/>
          <w:lang w:bidi="si-LK"/>
        </w:rPr>
        <w:t xml:space="preserve"> යන්නට </w:t>
      </w:r>
      <w:r w:rsidR="00C72BB7">
        <w:rPr>
          <w:cs/>
          <w:lang w:bidi="si-LK"/>
        </w:rPr>
        <w:t>විශේෂ</w:t>
      </w:r>
      <w:r w:rsidRPr="005B1D44">
        <w:rPr>
          <w:cs/>
          <w:lang w:bidi="si-LK"/>
        </w:rPr>
        <w:t xml:space="preserve">ණ ව සිටියේ ය. </w:t>
      </w:r>
    </w:p>
    <w:p w14:paraId="3BCFAD8E" w14:textId="77777777" w:rsidR="006B2E78" w:rsidRPr="005B1D44" w:rsidRDefault="006B2E78" w:rsidP="00574000">
      <w:pPr>
        <w:rPr>
          <w:lang w:bidi="si-LK"/>
        </w:rPr>
      </w:pPr>
      <w:r w:rsidRPr="005B1D44">
        <w:rPr>
          <w:b/>
          <w:bCs/>
          <w:cs/>
          <w:lang w:bidi="si-LK"/>
        </w:rPr>
        <w:t xml:space="preserve">භාසති වා කරොති වා </w:t>
      </w:r>
      <w:r w:rsidRPr="005B1D44">
        <w:rPr>
          <w:cs/>
          <w:lang w:bidi="si-LK"/>
        </w:rPr>
        <w:t xml:space="preserve">= බෙණේ නම් හෝ කෙරේ නම් හෝ. </w:t>
      </w:r>
    </w:p>
    <w:p w14:paraId="2941F75B" w14:textId="43FD14CB" w:rsidR="006B2E78" w:rsidRPr="005B1D44" w:rsidRDefault="006B2E78" w:rsidP="00574000">
      <w:pPr>
        <w:rPr>
          <w:lang w:bidi="si-LK"/>
        </w:rPr>
      </w:pPr>
      <w:r w:rsidRPr="005B1D44">
        <w:rPr>
          <w:cs/>
          <w:lang w:bidi="si-LK"/>
        </w:rPr>
        <w:t xml:space="preserve">බොරුබස් - කේලාම්බස් - කැකුළුබස් - අරුත්නැතිබස් කියා නම් හෝ, සතුන්මැරීම - හොරකම්කිරීම - කාමයෙහි වරදවා හැසිරීම කෙරේ නම් හෝ යි මෙහි අරුත් ගතයුතු ය. මෙහි කියන්නෙකු, කරන්නෙකු දැක්වෙන කතෘපදයෙක් </w:t>
      </w:r>
      <w:r w:rsidR="00C72BB7">
        <w:rPr>
          <w:cs/>
          <w:lang w:bidi="si-LK"/>
        </w:rPr>
        <w:t>විශේෂ</w:t>
      </w:r>
      <w:r w:rsidRPr="005B1D44">
        <w:rPr>
          <w:cs/>
          <w:lang w:bidi="si-LK"/>
        </w:rPr>
        <w:t xml:space="preserve">යෙන් නො යෙදුනේ ක්‍රියා පදයන්ගේ ශක්තියෙන් ඒ ඇදී එන බැවිනි. ගාථායෙහි පස්වන පාදයෙහි සිටි </w:t>
      </w:r>
      <w:r w:rsidR="003E6E91">
        <w:rPr>
          <w:b/>
          <w:bCs/>
          <w:cs/>
          <w:lang w:bidi="si-LK"/>
        </w:rPr>
        <w:t>‘</w:t>
      </w:r>
      <w:r w:rsidRPr="005B1D44">
        <w:rPr>
          <w:b/>
          <w:bCs/>
          <w:cs/>
          <w:lang w:bidi="si-LK"/>
        </w:rPr>
        <w:t>ත</w:t>
      </w:r>
      <w:r w:rsidR="003E6E91">
        <w:rPr>
          <w:b/>
          <w:bCs/>
          <w:cs/>
          <w:lang w:bidi="si-LK"/>
        </w:rPr>
        <w:t>’</w:t>
      </w:r>
      <w:r w:rsidRPr="005B1D44">
        <w:rPr>
          <w:b/>
          <w:bCs/>
          <w:cs/>
          <w:lang w:bidi="si-LK"/>
        </w:rPr>
        <w:t xml:space="preserve"> </w:t>
      </w:r>
      <w:r w:rsidRPr="005B1D44">
        <w:rPr>
          <w:cs/>
          <w:lang w:bidi="si-LK"/>
        </w:rPr>
        <w:t xml:space="preserve">ශබ්දරූපය සිටියේ, </w:t>
      </w:r>
      <w:r w:rsidR="003E6E91">
        <w:rPr>
          <w:b/>
          <w:bCs/>
          <w:cs/>
          <w:lang w:bidi="si-LK"/>
        </w:rPr>
        <w:t>‘</w:t>
      </w:r>
      <w:r w:rsidRPr="005B1D44">
        <w:rPr>
          <w:b/>
          <w:bCs/>
          <w:cs/>
          <w:lang w:bidi="si-LK"/>
        </w:rPr>
        <w:t>ය</w:t>
      </w:r>
      <w:r w:rsidR="003E6E91">
        <w:rPr>
          <w:b/>
          <w:bCs/>
          <w:cs/>
          <w:lang w:bidi="si-LK"/>
        </w:rPr>
        <w:t>’</w:t>
      </w:r>
      <w:r w:rsidRPr="005B1D44">
        <w:rPr>
          <w:b/>
          <w:bCs/>
          <w:cs/>
          <w:lang w:bidi="si-LK"/>
        </w:rPr>
        <w:t xml:space="preserve"> </w:t>
      </w:r>
      <w:r w:rsidRPr="005B1D44">
        <w:rPr>
          <w:cs/>
          <w:lang w:bidi="si-LK"/>
        </w:rPr>
        <w:t xml:space="preserve">ශබ්දරූපයක් ගැණ බලාපොරොත්තුවෙනි. එහෙයින් යශබ්දය පිළිබඳ ඒකවචන ප්‍රථමාවිභක්ත්‍යන්ත පදයෙක් </w:t>
      </w:r>
      <w:r w:rsidR="003E6E91">
        <w:rPr>
          <w:cs/>
          <w:lang w:bidi="si-LK"/>
        </w:rPr>
        <w:t>‘</w:t>
      </w:r>
      <w:r w:rsidRPr="005B1D44">
        <w:rPr>
          <w:cs/>
          <w:lang w:bidi="si-LK"/>
        </w:rPr>
        <w:t>භාසති</w:t>
      </w:r>
      <w:r w:rsidR="003E6E91">
        <w:rPr>
          <w:cs/>
          <w:lang w:bidi="si-LK"/>
        </w:rPr>
        <w:t>’</w:t>
      </w:r>
      <w:r w:rsidRPr="005B1D44">
        <w:rPr>
          <w:cs/>
          <w:lang w:bidi="si-LK"/>
        </w:rPr>
        <w:t xml:space="preserve"> </w:t>
      </w:r>
      <w:r w:rsidR="003E6E91">
        <w:rPr>
          <w:cs/>
          <w:lang w:bidi="si-LK"/>
        </w:rPr>
        <w:t>‘</w:t>
      </w:r>
      <w:r w:rsidRPr="005B1D44">
        <w:rPr>
          <w:cs/>
          <w:lang w:bidi="si-LK"/>
        </w:rPr>
        <w:t>කරොති</w:t>
      </w:r>
      <w:r w:rsidR="003E6E91">
        <w:rPr>
          <w:cs/>
          <w:lang w:bidi="si-LK"/>
        </w:rPr>
        <w:t>’</w:t>
      </w:r>
      <w:r w:rsidRPr="005B1D44">
        <w:rPr>
          <w:cs/>
          <w:lang w:bidi="si-LK"/>
        </w:rPr>
        <w:t xml:space="preserve"> යන ක්‍රියාපද දෙක හා සමානාධිකරණත්වයෙන් බැ‍‍දේ. බැදෙන්නේ ද අනියමිතව ය. අසුවලා ය යි එහි නියමයෙක් නැත. පැවිද්දෙක් හෝ වේවා, ගිහියෙකු හෝ වේවා, පුරුෂයෙක් හෝ වේවා, ස්ත්‍රියක් හෝ වේවා දශඅකුශලක</w:t>
      </w:r>
      <w:r w:rsidR="00983463">
        <w:rPr>
          <w:cs/>
          <w:lang w:bidi="si-LK"/>
        </w:rPr>
        <w:t>ර්‍ම</w:t>
      </w:r>
      <w:r w:rsidRPr="005B1D44">
        <w:rPr>
          <w:cs/>
          <w:lang w:bidi="si-LK"/>
        </w:rPr>
        <w:t xml:space="preserve">පථය පුරා නම්, පව්කම් කෙරේ නම්, ඔහු ය මෙහි කතෘවශයෙන් බැ‍‍දෙන්නේ. </w:t>
      </w:r>
    </w:p>
    <w:p w14:paraId="583964D0" w14:textId="4BDF7BF7" w:rsidR="00F5795B" w:rsidRDefault="006B2E78" w:rsidP="00574000">
      <w:pPr>
        <w:rPr>
          <w:lang w:bidi="si-LK"/>
        </w:rPr>
      </w:pPr>
      <w:r w:rsidRPr="005B1D44">
        <w:rPr>
          <w:cs/>
          <w:lang w:bidi="si-LK"/>
        </w:rPr>
        <w:t xml:space="preserve">කායදුශ්චරිතයක් හෝ වාක්දුශ්චරිතයක් කරන්නේ,කියන්නේ අභිඞ්‍යාදි </w:t>
      </w:r>
      <w:r w:rsidR="00DF553F">
        <w:rPr>
          <w:rFonts w:hint="cs"/>
          <w:cs/>
          <w:lang w:bidi="si-LK"/>
        </w:rPr>
        <w:t>ක්ලේ</w:t>
      </w:r>
      <w:r w:rsidRPr="005B1D44">
        <w:rPr>
          <w:cs/>
          <w:lang w:bidi="si-LK"/>
        </w:rPr>
        <w:t>ශධ</w:t>
      </w:r>
      <w:r w:rsidR="00983463">
        <w:rPr>
          <w:cs/>
          <w:lang w:bidi="si-LK"/>
        </w:rPr>
        <w:t>ර්‍ම</w:t>
      </w:r>
      <w:r w:rsidRPr="005B1D44">
        <w:rPr>
          <w:cs/>
          <w:lang w:bidi="si-LK"/>
        </w:rPr>
        <w:t>යන්ගෙන් සිත දූෂිත බැවිනි. මෙසේ ඇති කල්හි, මොහුට දශඅකුශලක</w:t>
      </w:r>
      <w:r w:rsidR="00983463">
        <w:rPr>
          <w:cs/>
          <w:lang w:bidi="si-LK"/>
        </w:rPr>
        <w:t>ර්‍ම</w:t>
      </w:r>
      <w:r w:rsidRPr="005B1D44">
        <w:rPr>
          <w:cs/>
          <w:lang w:bidi="si-LK"/>
        </w:rPr>
        <w:t>පථය ම පිරී සිටියි.</w:t>
      </w:r>
      <w:r w:rsidR="00F5795B">
        <w:rPr>
          <w:rFonts w:hint="cs"/>
          <w:cs/>
          <w:lang w:bidi="si-LK"/>
        </w:rPr>
        <w:t xml:space="preserve"> </w:t>
      </w:r>
    </w:p>
    <w:p w14:paraId="3F90AFF0" w14:textId="26464477" w:rsidR="006B2E78" w:rsidRPr="00F5795B" w:rsidRDefault="006B2E78" w:rsidP="00574000">
      <w:pPr>
        <w:rPr>
          <w:cs/>
          <w:lang w:bidi="si-LK"/>
        </w:rPr>
      </w:pPr>
      <w:r w:rsidRPr="005B1D44">
        <w:rPr>
          <w:b/>
          <w:bCs/>
          <w:cs/>
          <w:lang w:bidi="si-LK"/>
        </w:rPr>
        <w:t xml:space="preserve">වා </w:t>
      </w:r>
      <w:r w:rsidRPr="005B1D44">
        <w:rPr>
          <w:cs/>
          <w:lang w:bidi="si-LK"/>
        </w:rPr>
        <w:t>යනු</w:t>
      </w:r>
      <w:r w:rsidRPr="005B1D44">
        <w:rPr>
          <w:b/>
          <w:bCs/>
          <w:cs/>
          <w:lang w:bidi="si-LK"/>
        </w:rPr>
        <w:t xml:space="preserve">, </w:t>
      </w:r>
      <w:r w:rsidRPr="005B1D44">
        <w:rPr>
          <w:cs/>
          <w:lang w:bidi="si-LK"/>
        </w:rPr>
        <w:t xml:space="preserve">නිපාත යි. එය සමුච්චය-උපමා-ස‍න්දේහ-පදපූරණ-ව්‍යවස්ථිතවිභාෂා-නිශ්චය-විකල්ප යන අරුත්හි වැටේ. </w:t>
      </w:r>
      <w:r w:rsidR="00D5165F">
        <w:rPr>
          <w:b/>
          <w:bCs/>
          <w:cs/>
          <w:lang w:bidi="si-LK"/>
        </w:rPr>
        <w:t>“</w:t>
      </w:r>
      <w:r w:rsidRPr="005B1D44">
        <w:rPr>
          <w:b/>
          <w:bCs/>
          <w:cs/>
          <w:lang w:bidi="si-LK"/>
        </w:rPr>
        <w:t>පාටලිපුත්තස්ස ඛො ආනන්ද තයො අන්තරායා භවිස්සන්ති අග්ගි තො වා උදකතො වා මිථුභෙදතො වා</w:t>
      </w:r>
      <w:r w:rsidR="00D5165F">
        <w:rPr>
          <w:b/>
          <w:bCs/>
          <w:cs/>
          <w:lang w:bidi="si-LK"/>
        </w:rPr>
        <w:t>”</w:t>
      </w:r>
      <w:r w:rsidRPr="005B1D44">
        <w:rPr>
          <w:cs/>
          <w:lang w:bidi="si-LK"/>
        </w:rPr>
        <w:t xml:space="preserve"> යනාදි තන්හි</w:t>
      </w:r>
      <w:r w:rsidR="005C1E6D">
        <w:rPr>
          <w:cs/>
          <w:lang w:bidi="si-LK"/>
        </w:rPr>
        <w:t xml:space="preserve"> </w:t>
      </w:r>
      <w:r w:rsidRPr="005B1D44">
        <w:rPr>
          <w:cs/>
          <w:lang w:bidi="si-LK"/>
        </w:rPr>
        <w:t>ආයේ සමුච්චයෙහි ය.උපමායෙහි ආයේ</w:t>
      </w:r>
      <w:r w:rsidR="005C1E6D">
        <w:rPr>
          <w:cs/>
          <w:lang w:bidi="si-LK"/>
        </w:rPr>
        <w:t xml:space="preserve"> </w:t>
      </w:r>
      <w:r w:rsidR="00D5165F">
        <w:rPr>
          <w:b/>
          <w:bCs/>
          <w:cs/>
          <w:lang w:bidi="si-LK"/>
        </w:rPr>
        <w:t>“</w:t>
      </w:r>
      <w:r w:rsidRPr="005B1D44">
        <w:rPr>
          <w:b/>
          <w:bCs/>
          <w:cs/>
          <w:lang w:bidi="si-LK"/>
        </w:rPr>
        <w:t>මධුවා මඤ්ඤති බාලො</w:t>
      </w:r>
      <w:r w:rsidR="00D5165F">
        <w:rPr>
          <w:b/>
          <w:bCs/>
          <w:cs/>
          <w:lang w:bidi="si-LK"/>
        </w:rPr>
        <w:t>”</w:t>
      </w:r>
      <w:r w:rsidRPr="005B1D44">
        <w:rPr>
          <w:cs/>
          <w:lang w:bidi="si-LK"/>
        </w:rPr>
        <w:t xml:space="preserve"> යනාදියෙහි ය. </w:t>
      </w:r>
      <w:r w:rsidR="00D5165F">
        <w:rPr>
          <w:b/>
          <w:bCs/>
          <w:cs/>
          <w:lang w:bidi="si-LK"/>
        </w:rPr>
        <w:t>“</w:t>
      </w:r>
      <w:r w:rsidRPr="005B1D44">
        <w:rPr>
          <w:b/>
          <w:bCs/>
          <w:cs/>
          <w:lang w:bidi="si-LK"/>
        </w:rPr>
        <w:t>කො වා</w:t>
      </w:r>
      <w:r w:rsidR="00C909C1">
        <w:rPr>
          <w:b/>
          <w:bCs/>
          <w:cs/>
          <w:lang w:bidi="si-LK"/>
        </w:rPr>
        <w:t>ත්</w:t>
      </w:r>
      <w:r w:rsidRPr="005B1D44">
        <w:rPr>
          <w:b/>
          <w:bCs/>
          <w:cs/>
          <w:lang w:bidi="si-LK"/>
        </w:rPr>
        <w:t>වං කස්ස වා පුත්තො</w:t>
      </w:r>
      <w:r w:rsidR="00D5165F">
        <w:rPr>
          <w:b/>
          <w:bCs/>
          <w:cs/>
          <w:lang w:bidi="si-LK"/>
        </w:rPr>
        <w:t>”</w:t>
      </w:r>
      <w:r w:rsidRPr="005B1D44">
        <w:rPr>
          <w:cs/>
          <w:lang w:bidi="si-LK"/>
        </w:rPr>
        <w:t xml:space="preserve"> යනාදියෙහි සන්දේහයෙහි ය. </w:t>
      </w:r>
      <w:r w:rsidR="00D5165F">
        <w:rPr>
          <w:b/>
          <w:bCs/>
          <w:cs/>
          <w:lang w:bidi="si-LK"/>
        </w:rPr>
        <w:t>“</w:t>
      </w:r>
      <w:r w:rsidRPr="005B1D44">
        <w:rPr>
          <w:b/>
          <w:bCs/>
          <w:cs/>
          <w:lang w:bidi="si-LK"/>
        </w:rPr>
        <w:t>ඉමස්ස වචනං සච්චං වා යදි වා මුසා</w:t>
      </w:r>
      <w:r w:rsidR="00D5165F">
        <w:rPr>
          <w:b/>
          <w:bCs/>
          <w:cs/>
          <w:lang w:bidi="si-LK"/>
        </w:rPr>
        <w:t>”</w:t>
      </w:r>
      <w:r w:rsidRPr="005B1D44">
        <w:rPr>
          <w:cs/>
          <w:lang w:bidi="si-LK"/>
        </w:rPr>
        <w:t>යනාදියෙහි වූයේ පදපූරණයෙහි ය.</w:t>
      </w:r>
      <w:r w:rsidR="005C1E6D">
        <w:rPr>
          <w:cs/>
          <w:lang w:bidi="si-LK"/>
        </w:rPr>
        <w:t xml:space="preserve"> </w:t>
      </w:r>
      <w:r w:rsidR="00D5165F">
        <w:rPr>
          <w:b/>
          <w:bCs/>
          <w:cs/>
          <w:lang w:bidi="si-LK"/>
        </w:rPr>
        <w:t>“</w:t>
      </w:r>
      <w:r w:rsidRPr="005B1D44">
        <w:rPr>
          <w:b/>
          <w:bCs/>
          <w:cs/>
          <w:lang w:bidi="si-LK"/>
        </w:rPr>
        <w:t>අමාපතොස්මිං සමානංවා</w:t>
      </w:r>
      <w:r w:rsidR="00D5165F">
        <w:rPr>
          <w:b/>
          <w:bCs/>
          <w:cs/>
          <w:lang w:bidi="si-LK"/>
        </w:rPr>
        <w:t>”</w:t>
      </w:r>
      <w:r w:rsidRPr="005B1D44">
        <w:rPr>
          <w:b/>
          <w:bCs/>
          <w:cs/>
          <w:lang w:bidi="si-LK"/>
        </w:rPr>
        <w:t xml:space="preserve"> </w:t>
      </w:r>
      <w:r w:rsidRPr="005B1D44">
        <w:rPr>
          <w:cs/>
          <w:lang w:bidi="si-LK"/>
        </w:rPr>
        <w:t>යන මෙහි ව්‍යවස්ථිතවිභාෂා ය.</w:t>
      </w:r>
      <w:r w:rsidRPr="005B1D44">
        <w:rPr>
          <w:b/>
          <w:bCs/>
          <w:cs/>
          <w:lang w:bidi="si-LK"/>
        </w:rPr>
        <w:t xml:space="preserve"> </w:t>
      </w:r>
      <w:r w:rsidR="00D5165F">
        <w:rPr>
          <w:b/>
          <w:bCs/>
          <w:cs/>
          <w:lang w:bidi="si-LK"/>
        </w:rPr>
        <w:t>“</w:t>
      </w:r>
      <w:r w:rsidRPr="005B1D44">
        <w:rPr>
          <w:b/>
          <w:bCs/>
          <w:cs/>
          <w:lang w:bidi="si-LK"/>
        </w:rPr>
        <w:t>වා වස්සග්ගෙ නිපාතො</w:t>
      </w:r>
      <w:r w:rsidR="00D5165F">
        <w:rPr>
          <w:b/>
          <w:bCs/>
          <w:cs/>
          <w:lang w:bidi="si-LK"/>
        </w:rPr>
        <w:t>”</w:t>
      </w:r>
      <w:r w:rsidRPr="005B1D44">
        <w:rPr>
          <w:b/>
          <w:bCs/>
          <w:cs/>
          <w:lang w:bidi="si-LK"/>
        </w:rPr>
        <w:t xml:space="preserve"> </w:t>
      </w:r>
      <w:r w:rsidRPr="005B1D44">
        <w:rPr>
          <w:cs/>
          <w:lang w:bidi="si-LK"/>
        </w:rPr>
        <w:t>යනාදියෙහි දක්නේ නිශ්චයෙහි ය.</w:t>
      </w:r>
      <w:r w:rsidR="005C1E6D">
        <w:rPr>
          <w:cs/>
          <w:lang w:bidi="si-LK"/>
        </w:rPr>
        <w:t xml:space="preserve"> </w:t>
      </w:r>
      <w:r w:rsidR="00D5165F">
        <w:rPr>
          <w:b/>
          <w:bCs/>
          <w:cs/>
          <w:lang w:bidi="si-LK"/>
        </w:rPr>
        <w:t>“</w:t>
      </w:r>
      <w:r w:rsidRPr="005B1D44">
        <w:rPr>
          <w:b/>
          <w:bCs/>
          <w:cs/>
          <w:lang w:bidi="si-LK"/>
        </w:rPr>
        <w:t>වග්ගන්තං වා වග්ගෙ</w:t>
      </w:r>
      <w:r w:rsidR="00D5165F">
        <w:rPr>
          <w:b/>
          <w:bCs/>
          <w:cs/>
          <w:lang w:bidi="si-LK"/>
        </w:rPr>
        <w:t>”</w:t>
      </w:r>
      <w:r w:rsidRPr="005B1D44">
        <w:rPr>
          <w:b/>
          <w:bCs/>
          <w:cs/>
          <w:lang w:bidi="si-LK"/>
        </w:rPr>
        <w:t xml:space="preserve"> </w:t>
      </w:r>
      <w:r w:rsidRPr="005B1D44">
        <w:rPr>
          <w:cs/>
          <w:lang w:bidi="si-LK"/>
        </w:rPr>
        <w:t>යනාදියෙහි විකල්ප යි. මෙහි වූයේ සමුච්චයෙහි ය.</w:t>
      </w:r>
      <w:r w:rsidR="005C1E6D">
        <w:rPr>
          <w:b/>
          <w:bCs/>
          <w:cs/>
          <w:lang w:bidi="si-LK"/>
        </w:rPr>
        <w:t xml:space="preserve">    </w:t>
      </w:r>
    </w:p>
    <w:p w14:paraId="2CBA6F6B" w14:textId="017D3600" w:rsidR="006B2E78" w:rsidRPr="005B1D44" w:rsidRDefault="006B2E78" w:rsidP="00574000">
      <w:pPr>
        <w:rPr>
          <w:lang w:bidi="si-LK"/>
        </w:rPr>
      </w:pPr>
      <w:r w:rsidRPr="005B1D44">
        <w:rPr>
          <w:b/>
          <w:bCs/>
          <w:cs/>
          <w:lang w:bidi="si-LK"/>
        </w:rPr>
        <w:t xml:space="preserve">තතො නං දුක්ඛංඅන්වෙති = </w:t>
      </w:r>
      <w:r w:rsidRPr="005B1D44">
        <w:rPr>
          <w:cs/>
          <w:lang w:bidi="si-LK"/>
        </w:rPr>
        <w:t xml:space="preserve">ඒ </w:t>
      </w:r>
      <w:r w:rsidR="007B3695">
        <w:rPr>
          <w:cs/>
          <w:lang w:bidi="si-LK"/>
        </w:rPr>
        <w:t>හේතුවෙන්</w:t>
      </w:r>
      <w:r w:rsidRPr="005B1D44">
        <w:rPr>
          <w:cs/>
          <w:lang w:bidi="si-LK"/>
        </w:rPr>
        <w:t xml:space="preserve"> දුක ඔහු අනුව යයි.</w:t>
      </w:r>
    </w:p>
    <w:p w14:paraId="796040D9" w14:textId="7727ECCC" w:rsidR="00965104" w:rsidRDefault="006B2E78" w:rsidP="00574000">
      <w:pPr>
        <w:rPr>
          <w:lang w:bidi="si-LK"/>
        </w:rPr>
      </w:pPr>
      <w:r w:rsidRPr="005B1D44">
        <w:rPr>
          <w:cs/>
          <w:lang w:bidi="si-LK"/>
        </w:rPr>
        <w:lastRenderedPageBreak/>
        <w:t xml:space="preserve">ඒ </w:t>
      </w:r>
      <w:r w:rsidR="005B53F5">
        <w:rPr>
          <w:cs/>
          <w:lang w:bidi="si-LK"/>
        </w:rPr>
        <w:t>හේතු</w:t>
      </w:r>
      <w:r w:rsidRPr="005B1D44">
        <w:rPr>
          <w:cs/>
          <w:lang w:bidi="si-LK"/>
        </w:rPr>
        <w:t>වෙනැ යි වදාළෝ, කළා වූ ත්‍රිවිධදුශ්චරිතයන්ගේ බලය අපායයෙහි හා මිනිස්ලොව පහත් තැන ඉපැත්මට කරුණු වන බැවිනි අපායයෙහි හා මිනිසුන් අතර ඉතා පහත් තැන ප්‍රතිසන්ධි දෙන්නා වූ දශඅකුශලක</w:t>
      </w:r>
      <w:r w:rsidR="00983463">
        <w:rPr>
          <w:cs/>
          <w:lang w:bidi="si-LK"/>
        </w:rPr>
        <w:t>ර්‍ම</w:t>
      </w:r>
      <w:r w:rsidRPr="005B1D44">
        <w:rPr>
          <w:cs/>
          <w:lang w:bidi="si-LK"/>
        </w:rPr>
        <w:t xml:space="preserve"> හේතුයෙන් විපාකදුක කළ අකුසල් ඇති ඒ පුද්ගලයා අනුව යයි. පසු පස්සේ ලුහු බැඳ යයි. </w:t>
      </w:r>
    </w:p>
    <w:p w14:paraId="4E0E20C0" w14:textId="6A48793E" w:rsidR="006B2E78" w:rsidRPr="005B1D44" w:rsidRDefault="006B2E78" w:rsidP="00574000">
      <w:pPr>
        <w:rPr>
          <w:lang w:bidi="si-LK"/>
        </w:rPr>
      </w:pPr>
      <w:r w:rsidRPr="005B1D44">
        <w:rPr>
          <w:b/>
          <w:bCs/>
          <w:cs/>
          <w:lang w:bidi="si-LK"/>
        </w:rPr>
        <w:t xml:space="preserve">කායවත්ථුක - ඉතරවත්ථූක </w:t>
      </w:r>
      <w:r w:rsidRPr="005B1D44">
        <w:rPr>
          <w:cs/>
          <w:lang w:bidi="si-LK"/>
        </w:rPr>
        <w:t xml:space="preserve">යි දුක දෙ පරිදි ය. ඇස් - කන් - නාස් ආදිය ඒ ඒ දොරටුයෙහි උපදනා චිත්ත - චෛතසිකයන් හැසිරෙන තැන් බැවින් ඔවුනට වස්තු නම් වේ. </w:t>
      </w:r>
      <w:r w:rsidR="00D5165F">
        <w:rPr>
          <w:b/>
          <w:bCs/>
          <w:cs/>
          <w:lang w:bidi="si-LK"/>
        </w:rPr>
        <w:t>“</w:t>
      </w:r>
      <w:r w:rsidRPr="005B1D44">
        <w:rPr>
          <w:b/>
          <w:bCs/>
          <w:cs/>
          <w:lang w:bidi="si-LK"/>
        </w:rPr>
        <w:t>වසන්ති එතෙසු චිත්තචෙතසිකා තං නිස්සයත්තා වත්ථුනි</w:t>
      </w:r>
      <w:r w:rsidR="00D5165F">
        <w:rPr>
          <w:b/>
          <w:bCs/>
          <w:cs/>
          <w:lang w:bidi="si-LK"/>
        </w:rPr>
        <w:t>”</w:t>
      </w:r>
      <w:r w:rsidRPr="005B1D44">
        <w:rPr>
          <w:b/>
          <w:bCs/>
          <w:cs/>
          <w:lang w:bidi="si-LK"/>
        </w:rPr>
        <w:t xml:space="preserve"> </w:t>
      </w:r>
      <w:r w:rsidRPr="005B1D44">
        <w:rPr>
          <w:cs/>
          <w:lang w:bidi="si-LK"/>
        </w:rPr>
        <w:t xml:space="preserve">යනු විවරණය යි. </w:t>
      </w:r>
    </w:p>
    <w:p w14:paraId="0F0B4690" w14:textId="53D44AF6" w:rsidR="006B2E78" w:rsidRPr="005B1D44" w:rsidRDefault="006B2E78" w:rsidP="00574000">
      <w:pPr>
        <w:rPr>
          <w:lang w:bidi="si-LK"/>
        </w:rPr>
      </w:pPr>
      <w:r w:rsidRPr="005B1D44">
        <w:rPr>
          <w:cs/>
          <w:lang w:bidi="si-LK"/>
        </w:rPr>
        <w:t>කයට අප්‍රිය වූ කැකැළු පහසක් ලත්විට ඒ අරමුණු කොට උපදනා කායවිඤ්ඤාණ චිත්තයෙහි හා, ඒ චිත්තවීථිය පළිබඳ ජවන් සිත්හි පහළ වන දුක්ඛ</w:t>
      </w:r>
      <w:r w:rsidR="00C72BB7">
        <w:rPr>
          <w:cs/>
          <w:lang w:bidi="si-LK"/>
        </w:rPr>
        <w:t>වේදනාව</w:t>
      </w:r>
      <w:r w:rsidRPr="005B1D44">
        <w:rPr>
          <w:cs/>
          <w:lang w:bidi="si-LK"/>
        </w:rPr>
        <w:t xml:space="preserve"> </w:t>
      </w:r>
      <w:r w:rsidR="003E6E91">
        <w:rPr>
          <w:b/>
          <w:bCs/>
          <w:cs/>
          <w:lang w:bidi="si-LK"/>
        </w:rPr>
        <w:t>‘</w:t>
      </w:r>
      <w:r w:rsidRPr="005B1D44">
        <w:rPr>
          <w:b/>
          <w:bCs/>
          <w:cs/>
          <w:lang w:bidi="si-LK"/>
        </w:rPr>
        <w:t>කායවත්ථුකදුක්ඛ</w:t>
      </w:r>
      <w:r w:rsidR="003E6E91">
        <w:rPr>
          <w:b/>
          <w:bCs/>
          <w:cs/>
          <w:lang w:bidi="si-LK"/>
        </w:rPr>
        <w:t>’</w:t>
      </w:r>
      <w:r w:rsidRPr="005B1D44">
        <w:rPr>
          <w:b/>
          <w:bCs/>
          <w:cs/>
          <w:lang w:bidi="si-LK"/>
        </w:rPr>
        <w:t xml:space="preserve"> </w:t>
      </w:r>
      <w:r w:rsidRPr="005B1D44">
        <w:rPr>
          <w:cs/>
          <w:lang w:bidi="si-LK"/>
        </w:rPr>
        <w:t xml:space="preserve">නම් වේ. චක්ඛු - </w:t>
      </w:r>
      <w:r w:rsidR="008921F4">
        <w:rPr>
          <w:cs/>
          <w:lang w:bidi="si-LK"/>
        </w:rPr>
        <w:t>සෝත</w:t>
      </w:r>
      <w:r w:rsidRPr="005B1D44">
        <w:rPr>
          <w:cs/>
          <w:lang w:bidi="si-LK"/>
        </w:rPr>
        <w:t xml:space="preserve"> - ඝාණ - ජිව්හා - හදය යන මොවුහු ඉතරවත්ථුකයහ. ඇස් - කන් - නාස් ආදිය නො ඇද ගන්නා, නො පිණවන අරමුණු වල දී පහළ වන චක්ඛුවිඤ්ඤාණාදිය මැදහත් ව සිටිය ද, ඒ ඒ චිත්තවීථිවල උපදනා ජවනයන් දුක් හා හැනී සටි බැවින් ඒ දුක්ඛ</w:t>
      </w:r>
      <w:r w:rsidR="00C72BB7">
        <w:rPr>
          <w:cs/>
          <w:lang w:bidi="si-LK"/>
        </w:rPr>
        <w:t>වේදනාව</w:t>
      </w:r>
      <w:r w:rsidRPr="005B1D44">
        <w:rPr>
          <w:cs/>
          <w:lang w:bidi="si-LK"/>
        </w:rPr>
        <w:t xml:space="preserve"> </w:t>
      </w:r>
      <w:r w:rsidR="003E6E91">
        <w:rPr>
          <w:b/>
          <w:bCs/>
          <w:cs/>
          <w:lang w:bidi="si-LK"/>
        </w:rPr>
        <w:t>‘</w:t>
      </w:r>
      <w:r w:rsidRPr="005B1D44">
        <w:rPr>
          <w:b/>
          <w:bCs/>
          <w:cs/>
          <w:lang w:bidi="si-LK"/>
        </w:rPr>
        <w:t>ඉතරවත්ථුකදුක්ඛ</w:t>
      </w:r>
      <w:r w:rsidR="003E6E91">
        <w:rPr>
          <w:b/>
          <w:bCs/>
          <w:cs/>
          <w:lang w:bidi="si-LK"/>
        </w:rPr>
        <w:t>’</w:t>
      </w:r>
      <w:r w:rsidRPr="005B1D44">
        <w:rPr>
          <w:b/>
          <w:bCs/>
          <w:cs/>
          <w:lang w:bidi="si-LK"/>
        </w:rPr>
        <w:t xml:space="preserve"> </w:t>
      </w:r>
      <w:r w:rsidRPr="005B1D44">
        <w:rPr>
          <w:cs/>
          <w:lang w:bidi="si-LK"/>
        </w:rPr>
        <w:t xml:space="preserve">නම් වේ. </w:t>
      </w:r>
      <w:r w:rsidR="00D5165F">
        <w:rPr>
          <w:b/>
          <w:bCs/>
          <w:cs/>
          <w:lang w:bidi="si-LK"/>
        </w:rPr>
        <w:t>“</w:t>
      </w:r>
      <w:r w:rsidRPr="005B1D44">
        <w:rPr>
          <w:b/>
          <w:bCs/>
          <w:cs/>
          <w:lang w:bidi="si-LK"/>
        </w:rPr>
        <w:t>තතෝ තිවිධ දුච්</w:t>
      </w:r>
      <w:r w:rsidR="009B54E5">
        <w:rPr>
          <w:b/>
          <w:bCs/>
          <w:cs/>
          <w:lang w:bidi="si-LK"/>
        </w:rPr>
        <w:t>ච්ච</w:t>
      </w:r>
      <w:r w:rsidRPr="005B1D44">
        <w:rPr>
          <w:b/>
          <w:bCs/>
          <w:cs/>
          <w:lang w:bidi="si-LK"/>
        </w:rPr>
        <w:t>රිතගතෝ තං පුග්ගලං දුක්ඛමන්වෙති දුච්චරිතානුභාවෙන චතුසු අපායෙසු මනුස්සෙසු වා තමතාවං ගච්චන්තං කාය වත්ථුකම්පි ඉතරම්පීති ඉමිනා පරියායෙන කායික, චෙතසික, විපාකදුක්ඛං අනුගච්ඡති</w:t>
      </w:r>
      <w:r w:rsidR="00D5165F">
        <w:rPr>
          <w:b/>
          <w:bCs/>
          <w:cs/>
          <w:lang w:bidi="si-LK"/>
        </w:rPr>
        <w:t>”</w:t>
      </w:r>
      <w:r w:rsidRPr="005B1D44">
        <w:rPr>
          <w:b/>
          <w:bCs/>
          <w:cs/>
          <w:lang w:bidi="si-LK"/>
        </w:rPr>
        <w:t xml:space="preserve"> </w:t>
      </w:r>
      <w:r w:rsidRPr="005B1D44">
        <w:rPr>
          <w:cs/>
          <w:lang w:bidi="si-LK"/>
        </w:rPr>
        <w:t xml:space="preserve">යනු අටුවා ය. </w:t>
      </w:r>
    </w:p>
    <w:p w14:paraId="3E9EA980" w14:textId="6F672500" w:rsidR="006B2E78" w:rsidRPr="005B1D44" w:rsidRDefault="006B2E78" w:rsidP="00574000">
      <w:pPr>
        <w:rPr>
          <w:lang w:bidi="si-LK"/>
        </w:rPr>
      </w:pPr>
      <w:r w:rsidRPr="005B1D44">
        <w:rPr>
          <w:b/>
          <w:bCs/>
          <w:cs/>
          <w:lang w:bidi="si-LK"/>
        </w:rPr>
        <w:t xml:space="preserve">අන්වෙති </w:t>
      </w:r>
      <w:r w:rsidRPr="005B1D44">
        <w:rPr>
          <w:cs/>
          <w:lang w:bidi="si-LK"/>
        </w:rPr>
        <w:t xml:space="preserve">යන පද වෙන්කිරීම </w:t>
      </w:r>
      <w:r w:rsidR="003E6E91">
        <w:rPr>
          <w:b/>
          <w:bCs/>
          <w:cs/>
          <w:lang w:bidi="si-LK"/>
        </w:rPr>
        <w:t>‘</w:t>
      </w:r>
      <w:r w:rsidRPr="005B1D44">
        <w:rPr>
          <w:b/>
          <w:bCs/>
          <w:cs/>
          <w:lang w:bidi="si-LK"/>
        </w:rPr>
        <w:t>අනුඑති</w:t>
      </w:r>
      <w:r w:rsidR="003E6E91">
        <w:rPr>
          <w:b/>
          <w:bCs/>
          <w:cs/>
          <w:lang w:bidi="si-LK"/>
        </w:rPr>
        <w:t>’</w:t>
      </w:r>
      <w:r w:rsidRPr="005B1D44">
        <w:rPr>
          <w:b/>
          <w:bCs/>
          <w:cs/>
          <w:lang w:bidi="si-LK"/>
        </w:rPr>
        <w:t xml:space="preserve"> </w:t>
      </w:r>
      <w:r w:rsidRPr="005B1D44">
        <w:rPr>
          <w:cs/>
          <w:lang w:bidi="si-LK"/>
        </w:rPr>
        <w:t xml:space="preserve">කියා වේ. එහි </w:t>
      </w:r>
      <w:r w:rsidRPr="005B1D44">
        <w:rPr>
          <w:b/>
          <w:bCs/>
          <w:cs/>
          <w:lang w:bidi="si-LK"/>
        </w:rPr>
        <w:t>අනු</w:t>
      </w:r>
      <w:r w:rsidR="003E6E91">
        <w:rPr>
          <w:b/>
          <w:bCs/>
          <w:cs/>
          <w:lang w:bidi="si-LK"/>
        </w:rPr>
        <w:t>’</w:t>
      </w:r>
      <w:r w:rsidRPr="005B1D44">
        <w:rPr>
          <w:b/>
          <w:bCs/>
          <w:cs/>
          <w:lang w:bidi="si-LK"/>
        </w:rPr>
        <w:t xml:space="preserve"> </w:t>
      </w:r>
      <w:r w:rsidRPr="005B1D44">
        <w:rPr>
          <w:cs/>
          <w:lang w:bidi="si-LK"/>
        </w:rPr>
        <w:t>යන්න පච්ඡා - අතිස්ස - සාදිස්ස - අනුපච්ඡින්න - අනුවත්තති - හීන - තතියා - අනුගත - දෙස - ලක්ඛණ - වීච්ඡා - ඉත්ථමභූත - හාග යනා දී අ</w:t>
      </w:r>
      <w:r w:rsidR="002606F2">
        <w:rPr>
          <w:cs/>
          <w:lang w:bidi="si-LK"/>
        </w:rPr>
        <w:t>ර්‍ත්‍ථ</w:t>
      </w:r>
      <w:r w:rsidRPr="005B1D44">
        <w:rPr>
          <w:cs/>
          <w:lang w:bidi="si-LK"/>
        </w:rPr>
        <w:t>යන්හි එන උපස</w:t>
      </w:r>
      <w:r w:rsidR="00983463">
        <w:rPr>
          <w:cs/>
          <w:lang w:bidi="si-LK"/>
        </w:rPr>
        <w:t>ර්‍ග</w:t>
      </w:r>
      <w:r w:rsidRPr="005B1D44">
        <w:rPr>
          <w:cs/>
          <w:lang w:bidi="si-LK"/>
        </w:rPr>
        <w:t xml:space="preserve">යෙකි. </w:t>
      </w:r>
      <w:r w:rsidR="00D5165F">
        <w:rPr>
          <w:b/>
          <w:bCs/>
          <w:cs/>
          <w:lang w:bidi="si-LK"/>
        </w:rPr>
        <w:t>“</w:t>
      </w:r>
      <w:r w:rsidRPr="005B1D44">
        <w:rPr>
          <w:b/>
          <w:bCs/>
          <w:cs/>
          <w:lang w:bidi="si-LK"/>
        </w:rPr>
        <w:t>අනුරථා - අනුරත්තො - අනුරුපං - අනුසයො - අනුසාරිපුත්තං පඤ්ඤවා නදිමත්වසිතා සෙනා අන්වෙති - රුක්ඛමනුවිජ්ජොත්තේ</w:t>
      </w:r>
      <w:r w:rsidRPr="005B1D44">
        <w:rPr>
          <w:b/>
          <w:bCs/>
          <w:lang w:bidi="si-LK"/>
        </w:rPr>
        <w:t xml:space="preserve"> </w:t>
      </w:r>
      <w:r w:rsidRPr="005B1D44">
        <w:rPr>
          <w:b/>
          <w:bCs/>
          <w:cs/>
          <w:lang w:bidi="si-LK"/>
        </w:rPr>
        <w:t>චන්දො - රුක්ඛංරුක්ඛමනු විජ්ජොත්තෙ විජ්ජු - සාධුදෙවදත්තො මාතරමහු - යදෙත්ථ මා අනුසියා තං දියතු</w:t>
      </w:r>
      <w:r w:rsidR="00D5165F">
        <w:rPr>
          <w:b/>
          <w:bCs/>
          <w:cs/>
          <w:lang w:bidi="si-LK"/>
        </w:rPr>
        <w:t>”</w:t>
      </w:r>
      <w:r w:rsidRPr="005B1D44">
        <w:rPr>
          <w:b/>
          <w:bCs/>
          <w:cs/>
          <w:lang w:bidi="si-LK"/>
        </w:rPr>
        <w:t xml:space="preserve"> </w:t>
      </w:r>
      <w:r w:rsidRPr="005B1D44">
        <w:rPr>
          <w:cs/>
          <w:lang w:bidi="si-LK"/>
        </w:rPr>
        <w:t xml:space="preserve">යනු පිළිවෙළින් නිදසුන් ය. මෙහි අනු ගතාන්වයෙහි ය. </w:t>
      </w:r>
    </w:p>
    <w:p w14:paraId="67D96D43" w14:textId="0B1129B1" w:rsidR="006B2E78" w:rsidRPr="005B1D44" w:rsidRDefault="006B2E78" w:rsidP="00574000">
      <w:pPr>
        <w:rPr>
          <w:lang w:bidi="si-LK"/>
        </w:rPr>
      </w:pPr>
      <w:r w:rsidRPr="005B1D44">
        <w:rPr>
          <w:b/>
          <w:bCs/>
          <w:cs/>
          <w:lang w:bidi="si-LK"/>
        </w:rPr>
        <w:t>චක්කං ඉව වහත</w:t>
      </w:r>
      <w:r w:rsidR="00AC781D">
        <w:rPr>
          <w:rFonts w:hint="cs"/>
          <w:b/>
          <w:bCs/>
          <w:cs/>
          <w:lang w:bidi="si-LK"/>
        </w:rPr>
        <w:t>ෝ</w:t>
      </w:r>
      <w:r w:rsidRPr="005B1D44">
        <w:rPr>
          <w:b/>
          <w:bCs/>
          <w:cs/>
          <w:lang w:bidi="si-LK"/>
        </w:rPr>
        <w:t xml:space="preserve"> පදං </w:t>
      </w:r>
      <w:r w:rsidRPr="005B1D44">
        <w:rPr>
          <w:cs/>
          <w:lang w:bidi="si-LK"/>
        </w:rPr>
        <w:t xml:space="preserve">= ගැල උසුලන ගොනුගේ පිය අනු ව යන ගැල්සක සේ ය. </w:t>
      </w:r>
    </w:p>
    <w:p w14:paraId="1B419469" w14:textId="63037399" w:rsidR="006B2E78" w:rsidRPr="005B1D44" w:rsidRDefault="006B2E78" w:rsidP="00574000">
      <w:pPr>
        <w:rPr>
          <w:lang w:bidi="si-LK"/>
        </w:rPr>
      </w:pPr>
      <w:r w:rsidRPr="005B1D44">
        <w:rPr>
          <w:cs/>
          <w:lang w:bidi="si-LK"/>
        </w:rPr>
        <w:t>ගැලෙහි යෙදූ, ගැල ඇද ගෙණ යන ගැල් බර උසුලන ගොන් තෙමේ දවසක් දෙකක් නැත, අ</w:t>
      </w:r>
      <w:r w:rsidR="00E77CBB">
        <w:rPr>
          <w:cs/>
          <w:lang w:bidi="si-LK"/>
        </w:rPr>
        <w:t>ඞ්</w:t>
      </w:r>
      <w:r w:rsidRPr="005B1D44">
        <w:rPr>
          <w:cs/>
          <w:lang w:bidi="si-LK"/>
        </w:rPr>
        <w:t xml:space="preserve">මසක්, මසක් ගැල ඇද්දේ නමුත්, ගැල නවතා ලන්නට වත් හැර දමන්නට වත් පොහොසත් නො වේ. ඉස්සරහට ගියවිට, වියදඬුව බෙල්ලේ හැපීමෙන් ද පස්සට ගියවිට, ගැල්සක කලවා මසවල හැපීමෙන් ද පීඩාවට පත් වේ. මෙසේ මේ ගැල්සක, දෙපසින් පෙළමින් ඌ ලුහුබැඳ පසු පස්සේ යයි. එ මෙන් කිලිටි සිතින් තුන් දුසිරිත් පුරා සිටි පුගුලා නිරයාදී වූ කොතැනක උපනත්, ඒ උපනුපන් හැම තැන දී ම දුසිරිත් මුල් කොට ඇති දුසිරිත් මුල් කොට සිටි කායික - චෛතසිකදුක්ඛය ලුහුබැඳ යේ ය යි වදාළ සේක. </w:t>
      </w:r>
    </w:p>
    <w:p w14:paraId="3DE7374B" w14:textId="1D8D8CAB" w:rsidR="006B2E78" w:rsidRPr="005B1D44" w:rsidRDefault="006B2E78" w:rsidP="00574000">
      <w:pPr>
        <w:rPr>
          <w:lang w:bidi="si-LK"/>
        </w:rPr>
      </w:pPr>
      <w:r w:rsidRPr="005B1D44">
        <w:rPr>
          <w:b/>
          <w:bCs/>
          <w:cs/>
          <w:lang w:bidi="si-LK"/>
        </w:rPr>
        <w:t xml:space="preserve">චක්ක </w:t>
      </w:r>
      <w:r w:rsidRPr="005B1D44">
        <w:rPr>
          <w:cs/>
          <w:lang w:bidi="si-LK"/>
        </w:rPr>
        <w:t xml:space="preserve">ශබ්දය, නොයෙක් අරුත්හි එන්නෙකි. රථංග - ලක්ඛණ - ධම්මචක්ක - උරචක්ක - ඉරියාපථ - සම්පත්ති - චක්කරතන - මණ්ඩලබල - කුලාලභණ්ඩ - ආණා - ආයුධ - දාන - සමූහය යන අරුත්හි එන්නේ ය. මෙහි රථාවයවයෙහි ආයේ ය. </w:t>
      </w:r>
      <w:r w:rsidR="00D5165F">
        <w:rPr>
          <w:b/>
          <w:bCs/>
          <w:cs/>
          <w:lang w:bidi="si-LK"/>
        </w:rPr>
        <w:t>“</w:t>
      </w:r>
      <w:r w:rsidRPr="005B1D44">
        <w:rPr>
          <w:b/>
          <w:bCs/>
          <w:cs/>
          <w:lang w:bidi="si-LK"/>
        </w:rPr>
        <w:t>කරොති ගමනං අනෙනානි = චක්කං, චක්කෙති බ්‍යථති හිංසති භූමිත්ති = චක්කං</w:t>
      </w:r>
      <w:r w:rsidR="00D5165F">
        <w:rPr>
          <w:b/>
          <w:bCs/>
          <w:cs/>
          <w:lang w:bidi="si-LK"/>
        </w:rPr>
        <w:t>”</w:t>
      </w:r>
      <w:r w:rsidRPr="005B1D44">
        <w:rPr>
          <w:b/>
          <w:bCs/>
          <w:cs/>
          <w:lang w:bidi="si-LK"/>
        </w:rPr>
        <w:t xml:space="preserve"> </w:t>
      </w:r>
      <w:r w:rsidRPr="005B1D44">
        <w:rPr>
          <w:cs/>
          <w:lang w:bidi="si-LK"/>
        </w:rPr>
        <w:t>යනු තද</w:t>
      </w:r>
      <w:r w:rsidR="002606F2">
        <w:rPr>
          <w:cs/>
          <w:lang w:bidi="si-LK"/>
        </w:rPr>
        <w:t>ර්‍ත්‍ථ</w:t>
      </w:r>
      <w:r w:rsidRPr="005B1D44">
        <w:rPr>
          <w:cs/>
          <w:lang w:bidi="si-LK"/>
        </w:rPr>
        <w:t xml:space="preserve">කථන ය යි. </w:t>
      </w:r>
    </w:p>
    <w:p w14:paraId="6A410618" w14:textId="101E375B" w:rsidR="006B2E78" w:rsidRPr="005B1D44" w:rsidRDefault="006B2E78" w:rsidP="00574000">
      <w:pPr>
        <w:rPr>
          <w:lang w:bidi="si-LK"/>
        </w:rPr>
      </w:pPr>
      <w:r w:rsidRPr="005B1D44">
        <w:rPr>
          <w:b/>
          <w:bCs/>
          <w:cs/>
          <w:lang w:bidi="si-LK"/>
        </w:rPr>
        <w:t xml:space="preserve">ඉව </w:t>
      </w:r>
      <w:r w:rsidRPr="005B1D44">
        <w:rPr>
          <w:cs/>
          <w:lang w:bidi="si-LK"/>
        </w:rPr>
        <w:t>යනු, නිපාත යි. එය සමානභාව-උත්ප්‍රේ</w:t>
      </w:r>
      <w:r w:rsidR="00022B53">
        <w:rPr>
          <w:cs/>
          <w:lang w:bidi="si-LK"/>
        </w:rPr>
        <w:t>ක්‍ෂා</w:t>
      </w:r>
      <w:r w:rsidRPr="005B1D44">
        <w:rPr>
          <w:cs/>
          <w:lang w:bidi="si-LK"/>
        </w:rPr>
        <w:t>-අල්පාත්ථ</w:t>
      </w:r>
      <w:r w:rsidR="00565540">
        <w:rPr>
          <w:rFonts w:hint="cs"/>
          <w:cs/>
          <w:lang w:bidi="si-LK"/>
        </w:rPr>
        <w:t>-</w:t>
      </w:r>
      <w:r w:rsidRPr="005B1D44">
        <w:rPr>
          <w:cs/>
          <w:lang w:bidi="si-LK"/>
        </w:rPr>
        <w:t>වාක්‍යයාලංකාර යනාදී වූ</w:t>
      </w:r>
      <w:r w:rsidR="005C1E6D">
        <w:rPr>
          <w:cs/>
          <w:lang w:bidi="si-LK"/>
        </w:rPr>
        <w:t xml:space="preserve"> </w:t>
      </w:r>
      <w:r w:rsidRPr="005B1D44">
        <w:rPr>
          <w:cs/>
          <w:lang w:bidi="si-LK"/>
        </w:rPr>
        <w:t>අ</w:t>
      </w:r>
      <w:r w:rsidR="002606F2">
        <w:rPr>
          <w:cs/>
          <w:lang w:bidi="si-LK"/>
        </w:rPr>
        <w:t>ර්‍ත්‍ථ</w:t>
      </w:r>
      <w:r w:rsidRPr="005B1D44">
        <w:rPr>
          <w:cs/>
          <w:lang w:bidi="si-LK"/>
        </w:rPr>
        <w:t>යන් හි එන්නේ ය. මෙහි සමාන භාවයෙහි ආයේ ය. ඉව</w:t>
      </w:r>
      <w:r w:rsidR="00565540">
        <w:rPr>
          <w:rFonts w:hint="cs"/>
          <w:cs/>
          <w:lang w:bidi="si-LK"/>
        </w:rPr>
        <w:t xml:space="preserve"> </w:t>
      </w:r>
      <w:r w:rsidRPr="005B1D44">
        <w:rPr>
          <w:cs/>
          <w:lang w:bidi="si-LK"/>
        </w:rPr>
        <w:t>ශබ්දය එව</w:t>
      </w:r>
      <w:r w:rsidR="00565540">
        <w:rPr>
          <w:rFonts w:hint="cs"/>
          <w:cs/>
          <w:lang w:bidi="si-LK"/>
        </w:rPr>
        <w:t xml:space="preserve"> </w:t>
      </w:r>
      <w:r w:rsidRPr="005B1D44">
        <w:rPr>
          <w:cs/>
          <w:lang w:bidi="si-LK"/>
        </w:rPr>
        <w:t>ශබ්දා</w:t>
      </w:r>
      <w:r w:rsidR="002606F2">
        <w:rPr>
          <w:cs/>
          <w:lang w:bidi="si-LK"/>
        </w:rPr>
        <w:t>ර්‍ත්‍ථ</w:t>
      </w:r>
      <w:r w:rsidRPr="005B1D44">
        <w:rPr>
          <w:cs/>
          <w:lang w:bidi="si-LK"/>
        </w:rPr>
        <w:t xml:space="preserve">යෙන් ඇත්තේ ය යි මහා හාස්‍යෙයෙහි කියන ලදී. </w:t>
      </w:r>
    </w:p>
    <w:p w14:paraId="5B93BC5B" w14:textId="15A0A821" w:rsidR="006B2E78" w:rsidRPr="005B1D44" w:rsidRDefault="006B2E78" w:rsidP="00574000">
      <w:pPr>
        <w:rPr>
          <w:lang w:bidi="si-LK"/>
        </w:rPr>
      </w:pPr>
      <w:r w:rsidRPr="005B1D44">
        <w:rPr>
          <w:cs/>
          <w:lang w:bidi="si-LK"/>
        </w:rPr>
        <w:t>චෛතසිකයන්ට සිත පෙරටු වේ. අධිපති වේ. චෛතසික ඉපැදෙන්නේ සිතින් ය. සිතින් වෙන් ව චෛතසිකයන්ගේ ඉපැත්මෙක් හටගැන්මෙක් නො වන්නේ ය. අභිධ්‍යාදි</w:t>
      </w:r>
      <w:r w:rsidR="00565540">
        <w:rPr>
          <w:rFonts w:hint="cs"/>
          <w:cs/>
          <w:lang w:bidi="si-LK"/>
        </w:rPr>
        <w:t xml:space="preserve"> </w:t>
      </w:r>
      <w:r w:rsidRPr="005B1D44">
        <w:rPr>
          <w:cs/>
          <w:lang w:bidi="si-LK"/>
        </w:rPr>
        <w:t xml:space="preserve">ක්ලේශයන්ගෙන් කිලිටි වූ කැළඹුනා වූ සිතින් යමක් කියා ද, යමක් කෙරේ ද, යමක් සිතා ද, ඒ හැම එකෙක් ම අකුසල් </w:t>
      </w:r>
      <w:r w:rsidRPr="005B1D44">
        <w:rPr>
          <w:cs/>
          <w:lang w:bidi="si-LK"/>
        </w:rPr>
        <w:lastRenderedPageBreak/>
        <w:t xml:space="preserve">ය. ඒ අකුසල් </w:t>
      </w:r>
      <w:r w:rsidR="006D33AE">
        <w:rPr>
          <w:cs/>
          <w:lang w:bidi="si-LK"/>
        </w:rPr>
        <w:t>හේතුයෙන්</w:t>
      </w:r>
      <w:r w:rsidRPr="005B1D44">
        <w:rPr>
          <w:cs/>
          <w:lang w:bidi="si-LK"/>
        </w:rPr>
        <w:t xml:space="preserve"> දුක ඔහු පසුපස ලුහු බැඳ යන්නේ ය. ගැල අදින ගොනුන් ගේ පිය පසුපස නො නැවතී යන ගැල් සක සේ ය, යනු ගාථාවේ ඉතා කෙටි අදහස ය. </w:t>
      </w:r>
    </w:p>
    <w:p w14:paraId="4DADCFA4" w14:textId="3828E673" w:rsidR="006B2E78" w:rsidRPr="005B1D44" w:rsidRDefault="006B2E78" w:rsidP="00574000">
      <w:pPr>
        <w:rPr>
          <w:lang w:bidi="si-LK"/>
        </w:rPr>
      </w:pPr>
      <w:r w:rsidRPr="005B1D44">
        <w:rPr>
          <w:cs/>
          <w:lang w:bidi="si-LK"/>
        </w:rPr>
        <w:t>මේ ධ</w:t>
      </w:r>
      <w:r w:rsidR="00983463">
        <w:rPr>
          <w:cs/>
          <w:lang w:bidi="si-LK"/>
        </w:rPr>
        <w:t>ර්‍ම</w:t>
      </w:r>
      <w:r w:rsidRPr="005B1D44">
        <w:rPr>
          <w:cs/>
          <w:lang w:bidi="si-LK"/>
        </w:rPr>
        <w:t>දේශනාව අසා සිටි තිස් දහසක් භි</w:t>
      </w:r>
      <w:r w:rsidR="00022B53">
        <w:rPr>
          <w:cs/>
          <w:lang w:bidi="si-LK"/>
        </w:rPr>
        <w:t>ක්‍ෂූ</w:t>
      </w:r>
      <w:r w:rsidRPr="005B1D44">
        <w:rPr>
          <w:cs/>
          <w:lang w:bidi="si-LK"/>
        </w:rPr>
        <w:t>න් වහන්සේලා ඒ අවසන්හි අ</w:t>
      </w:r>
      <w:r w:rsidR="002606F2">
        <w:rPr>
          <w:cs/>
          <w:lang w:bidi="si-LK"/>
        </w:rPr>
        <w:t>ර්‍ත්‍ථ</w:t>
      </w:r>
      <w:r w:rsidRPr="005B1D44">
        <w:rPr>
          <w:cs/>
          <w:lang w:bidi="si-LK"/>
        </w:rPr>
        <w:t>-ධ</w:t>
      </w:r>
      <w:r w:rsidR="00983463">
        <w:rPr>
          <w:cs/>
          <w:lang w:bidi="si-LK"/>
        </w:rPr>
        <w:t>ර්‍ම</w:t>
      </w:r>
      <w:r w:rsidRPr="005B1D44">
        <w:rPr>
          <w:cs/>
          <w:lang w:bidi="si-LK"/>
        </w:rPr>
        <w:t xml:space="preserve">-නිරුක්ති-ප්‍රතිභාන යන සිව් පිළිසිඹියාවන්ගෙන් යුත් රහත්බවට පැමිණියෝ ය. අසා සිටි සෙස්සනට ද දේශනා තොමෝ ඵලසහිතවූ ය. </w:t>
      </w:r>
    </w:p>
    <w:p w14:paraId="4D0F5F83" w14:textId="4F5EB2A2" w:rsidR="006B2E78" w:rsidRPr="005B1D44" w:rsidRDefault="006B2E78" w:rsidP="00841D03">
      <w:pPr>
        <w:pStyle w:val="Style1"/>
        <w:rPr>
          <w:lang w:bidi="si-LK"/>
        </w:rPr>
      </w:pPr>
      <w:r w:rsidRPr="005B1D44">
        <w:rPr>
          <w:cs/>
          <w:lang w:bidi="si-LK"/>
        </w:rPr>
        <w:t>චක්ඛුපාලස්ථවිර</w:t>
      </w:r>
      <w:r w:rsidR="00565540">
        <w:rPr>
          <w:rFonts w:hint="cs"/>
          <w:cs/>
          <w:lang w:bidi="si-LK"/>
        </w:rPr>
        <w:t xml:space="preserve"> </w:t>
      </w:r>
      <w:r w:rsidRPr="005B1D44">
        <w:rPr>
          <w:cs/>
          <w:lang w:bidi="si-LK"/>
        </w:rPr>
        <w:t>වස්තුව නිමි.</w:t>
      </w:r>
      <w:r w:rsidRPr="005B1D44">
        <w:rPr>
          <w:vanish/>
          <w:lang w:bidi="si-LK"/>
        </w:rPr>
        <w:t>“‘</w:t>
      </w:r>
      <w:r w:rsidRPr="005B1D44">
        <w:rPr>
          <w:vanish/>
          <w:cs/>
          <w:lang w:bidi="si-LK"/>
        </w:rPr>
        <w:t>්වචිත්තසාධාරණළිත්වල</w:t>
      </w:r>
      <w:r w:rsidRPr="005B1D44">
        <w:rPr>
          <w:vanish/>
          <w:lang w:bidi="si-LK"/>
        </w:rPr>
        <w:t xml:space="preserve"> </w:t>
      </w:r>
      <w:r w:rsidRPr="005B1D44">
        <w:rPr>
          <w:vanish/>
          <w:cs/>
          <w:lang w:bidi="si-LK"/>
        </w:rPr>
        <w:t>උපදනා</w:t>
      </w:r>
      <w:r w:rsidRPr="005B1D44">
        <w:rPr>
          <w:vanish/>
          <w:lang w:bidi="si-LK"/>
        </w:rPr>
        <w:t xml:space="preserve"> </w:t>
      </w:r>
      <w:r w:rsidRPr="005B1D44">
        <w:rPr>
          <w:vanish/>
          <w:cs/>
          <w:lang w:bidi="si-LK"/>
        </w:rPr>
        <w:t>බැවින්</w:t>
      </w:r>
      <w:r w:rsidRPr="005B1D44">
        <w:rPr>
          <w:vanish/>
          <w:lang w:bidi="si-LK"/>
        </w:rPr>
        <w:t xml:space="preserve"> </w:t>
      </w:r>
      <w:r w:rsidRPr="005B1D44">
        <w:rPr>
          <w:vanish/>
          <w:cs/>
          <w:lang w:bidi="si-LK"/>
        </w:rPr>
        <w:t>ජීවිතින්ද්</w:t>
      </w:r>
      <w:r w:rsidRPr="005B1D44">
        <w:rPr>
          <w:vanish/>
          <w:lang w:bidi="si-LK"/>
        </w:rPr>
        <w:t>‍</w:t>
      </w:r>
      <w:r w:rsidRPr="005B1D44">
        <w:rPr>
          <w:vanish/>
          <w:cs/>
          <w:lang w:bidi="si-LK"/>
        </w:rPr>
        <w:t>රිය</w:t>
      </w:r>
      <w:r w:rsidRPr="005B1D44">
        <w:rPr>
          <w:vanish/>
          <w:lang w:bidi="si-LK"/>
        </w:rPr>
        <w:t xml:space="preserve">, </w:t>
      </w:r>
      <w:r w:rsidRPr="005B1D44">
        <w:rPr>
          <w:vanish/>
          <w:cs/>
          <w:lang w:bidi="si-LK"/>
        </w:rPr>
        <w:t>මනසිකාර</w:t>
      </w:r>
      <w:r w:rsidRPr="005B1D44">
        <w:rPr>
          <w:vanish/>
          <w:lang w:bidi="si-LK"/>
        </w:rPr>
        <w:t xml:space="preserve">, </w:t>
      </w:r>
      <w:r w:rsidRPr="005B1D44">
        <w:rPr>
          <w:vanish/>
          <w:cs/>
          <w:lang w:bidi="si-LK"/>
        </w:rPr>
        <w:t>සම</w:t>
      </w:r>
      <w:r w:rsidRPr="005B1D44">
        <w:rPr>
          <w:vanish/>
          <w:lang w:bidi="si-LK"/>
        </w:rPr>
        <w:t xml:space="preserve"> </w:t>
      </w:r>
      <w:r w:rsidRPr="005B1D44">
        <w:rPr>
          <w:vanish/>
          <w:cs/>
          <w:lang w:bidi="si-LK"/>
        </w:rPr>
        <w:t>පණසෙකි</w:t>
      </w:r>
      <w:r w:rsidRPr="005B1D44">
        <w:rPr>
          <w:vanish/>
          <w:lang w:bidi="si-LK"/>
        </w:rPr>
        <w:t xml:space="preserve">. </w:t>
      </w:r>
      <w:r w:rsidRPr="005B1D44">
        <w:rPr>
          <w:vanish/>
          <w:cs/>
          <w:lang w:bidi="si-LK"/>
        </w:rPr>
        <w:t>වෙදනා</w:t>
      </w:r>
      <w:r w:rsidRPr="005B1D44">
        <w:rPr>
          <w:vanish/>
          <w:lang w:bidi="si-LK"/>
        </w:rPr>
        <w:t xml:space="preserve"> - </w:t>
      </w:r>
      <w:r w:rsidRPr="005B1D44">
        <w:rPr>
          <w:vanish/>
          <w:cs/>
          <w:lang w:bidi="si-LK"/>
        </w:rPr>
        <w:t>සංඥා</w:t>
      </w:r>
      <w:r w:rsidRPr="005B1D44">
        <w:rPr>
          <w:vanish/>
          <w:lang w:bidi="si-LK"/>
        </w:rPr>
        <w:t xml:space="preserve"> </w:t>
      </w:r>
      <w:r w:rsidRPr="005B1D44">
        <w:rPr>
          <w:vanish/>
          <w:cs/>
          <w:lang w:bidi="si-LK"/>
        </w:rPr>
        <w:t>දෙක</w:t>
      </w:r>
      <w:r w:rsidRPr="005B1D44">
        <w:rPr>
          <w:vanish/>
          <w:lang w:bidi="si-LK"/>
        </w:rPr>
        <w:t xml:space="preserve"> </w:t>
      </w:r>
      <w:r w:rsidRPr="005B1D44">
        <w:rPr>
          <w:vanish/>
          <w:cs/>
          <w:lang w:bidi="si-LK"/>
        </w:rPr>
        <w:t>චෛතසික</w:t>
      </w:r>
      <w:r w:rsidRPr="005B1D44">
        <w:rPr>
          <w:vanish/>
          <w:lang w:bidi="si-LK"/>
        </w:rPr>
        <w:t xml:space="preserve"> </w:t>
      </w:r>
      <w:r w:rsidRPr="005B1D44">
        <w:rPr>
          <w:vanish/>
          <w:cs/>
          <w:lang w:bidi="si-LK"/>
        </w:rPr>
        <w:t>වුව</w:t>
      </w:r>
      <w:r w:rsidRPr="005B1D44">
        <w:rPr>
          <w:vanish/>
          <w:lang w:bidi="si-LK"/>
        </w:rPr>
        <w:t xml:space="preserve"> </w:t>
      </w:r>
      <w:r w:rsidRPr="005B1D44">
        <w:rPr>
          <w:vanish/>
          <w:cs/>
          <w:lang w:bidi="si-LK"/>
        </w:rPr>
        <w:t>ද</w:t>
      </w:r>
      <w:r w:rsidRPr="005B1D44">
        <w:rPr>
          <w:vanish/>
          <w:lang w:bidi="si-LK"/>
        </w:rPr>
        <w:t xml:space="preserve"> </w:t>
      </w:r>
      <w:r w:rsidRPr="005B1D44">
        <w:rPr>
          <w:vanish/>
          <w:cs/>
          <w:lang w:bidi="si-LK"/>
        </w:rPr>
        <w:t>එ</w:t>
      </w:r>
      <w:r w:rsidRPr="005B1D44">
        <w:rPr>
          <w:vanish/>
          <w:lang w:bidi="si-LK"/>
        </w:rPr>
        <w:t xml:space="preserve"> </w:t>
      </w:r>
      <w:r w:rsidRPr="005B1D44">
        <w:rPr>
          <w:vanish/>
          <w:cs/>
          <w:lang w:bidi="si-LK"/>
        </w:rPr>
        <w:t>දෙක</w:t>
      </w:r>
      <w:r w:rsidRPr="005B1D44">
        <w:rPr>
          <w:vanish/>
          <w:lang w:bidi="si-LK"/>
        </w:rPr>
        <w:t xml:space="preserve"> </w:t>
      </w:r>
      <w:r w:rsidRPr="005B1D44">
        <w:rPr>
          <w:vanish/>
          <w:cs/>
          <w:lang w:bidi="si-LK"/>
        </w:rPr>
        <w:t>ස්කන්ධ</w:t>
      </w:r>
      <w:r w:rsidRPr="005B1D44">
        <w:rPr>
          <w:vanish/>
          <w:lang w:bidi="si-LK"/>
        </w:rPr>
        <w:t xml:space="preserve"> </w:t>
      </w:r>
      <w:r w:rsidRPr="005B1D44">
        <w:rPr>
          <w:vanish/>
          <w:cs/>
          <w:lang w:bidi="si-LK"/>
        </w:rPr>
        <w:t>දෙකක්</w:t>
      </w:r>
      <w:r w:rsidRPr="005B1D44">
        <w:rPr>
          <w:vanish/>
          <w:lang w:bidi="si-LK"/>
        </w:rPr>
        <w:t xml:space="preserve"> </w:t>
      </w:r>
      <w:r w:rsidRPr="005B1D44">
        <w:rPr>
          <w:vanish/>
          <w:cs/>
          <w:lang w:bidi="si-LK"/>
        </w:rPr>
        <w:t>කොට</w:t>
      </w:r>
      <w:r w:rsidRPr="005B1D44">
        <w:rPr>
          <w:vanish/>
          <w:lang w:bidi="si-LK"/>
        </w:rPr>
        <w:t xml:space="preserve"> </w:t>
      </w:r>
      <w:r w:rsidRPr="005B1D44">
        <w:rPr>
          <w:vanish/>
          <w:cs/>
          <w:lang w:bidi="si-LK"/>
        </w:rPr>
        <w:t>වෙන</w:t>
      </w:r>
    </w:p>
    <w:p w14:paraId="4C900981" w14:textId="77777777" w:rsidR="00FD7798" w:rsidRPr="00A67D8C" w:rsidRDefault="00FD7798" w:rsidP="00A67D8C">
      <w:pPr>
        <w:pStyle w:val="Heading2"/>
      </w:pPr>
      <w:r w:rsidRPr="00A67D8C">
        <w:rPr>
          <w:cs/>
        </w:rPr>
        <w:t>මට්ටකුණ්ඩලීදිව්‍යපුත්‍රයා</w:t>
      </w:r>
    </w:p>
    <w:p w14:paraId="4CC96DB5" w14:textId="77777777" w:rsidR="00FD7798" w:rsidRPr="00A67D8C" w:rsidRDefault="00FD7798" w:rsidP="00A67D8C">
      <w:pPr>
        <w:pStyle w:val="Style1"/>
      </w:pPr>
      <w:r w:rsidRPr="00A67D8C">
        <w:t>1 - 2</w:t>
      </w:r>
    </w:p>
    <w:p w14:paraId="66829C68" w14:textId="16D6194D" w:rsidR="00FD7798" w:rsidRPr="00E025D0" w:rsidRDefault="00FD7798" w:rsidP="0020387E">
      <w:r w:rsidRPr="00E025D0">
        <w:rPr>
          <w:b/>
          <w:bCs/>
          <w:cs/>
        </w:rPr>
        <w:t>සැවැත්නුවර</w:t>
      </w:r>
      <w:r w:rsidRPr="00E025D0">
        <w:rPr>
          <w:cs/>
        </w:rPr>
        <w:t xml:space="preserve"> අදින‍්නපුබ‍්බක නමින් ප්‍රසිද්ධ වූ බමුණෙක් විසී ය. ඔහු කිසි දිනෙක</w:t>
      </w:r>
      <w:r w:rsidRPr="00E025D0">
        <w:t xml:space="preserve">, </w:t>
      </w:r>
      <w:r w:rsidRPr="00E025D0">
        <w:rPr>
          <w:cs/>
        </w:rPr>
        <w:t>කිසිවක් පිණිස</w:t>
      </w:r>
      <w:r w:rsidRPr="00E025D0">
        <w:t xml:space="preserve">, </w:t>
      </w:r>
      <w:r w:rsidRPr="00E025D0">
        <w:rPr>
          <w:cs/>
        </w:rPr>
        <w:t>කිසිවට</w:t>
      </w:r>
      <w:r w:rsidRPr="00E025D0">
        <w:t xml:space="preserve">, </w:t>
      </w:r>
      <w:r w:rsidRPr="00E025D0">
        <w:rPr>
          <w:cs/>
        </w:rPr>
        <w:t xml:space="preserve">කිසිවක් දුන්නෙක් නො වේ. එහෙයින් නුවරවැස්සෝ ඔහුට </w:t>
      </w:r>
      <w:r w:rsidR="00D5165F" w:rsidRPr="00B62230">
        <w:rPr>
          <w:b/>
          <w:bCs/>
        </w:rPr>
        <w:t>“</w:t>
      </w:r>
      <w:r w:rsidRPr="00B62230">
        <w:rPr>
          <w:b/>
          <w:bCs/>
          <w:cs/>
        </w:rPr>
        <w:t>අදින්න පුබ්බක</w:t>
      </w:r>
      <w:r w:rsidR="00D5165F" w:rsidRPr="00B62230">
        <w:rPr>
          <w:b/>
          <w:bCs/>
        </w:rPr>
        <w:t>”</w:t>
      </w:r>
      <w:r w:rsidRPr="00E025D0">
        <w:rPr>
          <w:cs/>
        </w:rPr>
        <w:t xml:space="preserve"> යි නම් තැබුහ. ඔහුට පියකරු මනවඩන පුත්‍රයෙක් වූයේ ය. ඒ පුතුට පැලඳීමට කඩුක්කමක් කර දෙනු කැමැති බ්‍රාහ්මණ තෙමේ ඒ පිණිස රන්කරුවක්හට කීයෙම් නම්</w:t>
      </w:r>
      <w:r w:rsidRPr="00E025D0">
        <w:t xml:space="preserve">, </w:t>
      </w:r>
      <w:r w:rsidRPr="00E025D0">
        <w:rPr>
          <w:cs/>
        </w:rPr>
        <w:t>වැටුප් දිය යුතු වන්නේ ය යි සිතා</w:t>
      </w:r>
      <w:r w:rsidRPr="00E025D0">
        <w:t xml:space="preserve">, </w:t>
      </w:r>
      <w:r w:rsidRPr="00E025D0">
        <w:rPr>
          <w:cs/>
        </w:rPr>
        <w:t>තමා ම ගෙයි තුබූ රන් කැබැල්ලක් ගෙණ තළා මට්ටම් කොට</w:t>
      </w:r>
      <w:r w:rsidRPr="00E025D0">
        <w:t xml:space="preserve">, </w:t>
      </w:r>
      <w:r w:rsidRPr="00E025D0">
        <w:rPr>
          <w:cs/>
        </w:rPr>
        <w:t xml:space="preserve">කඩුක්කමක් සාදා දුන්නේ ය. ඒ පැලඳ ගත් බ්‍රාහමණපුත්‍ර තෙමේ ඉන් පසු </w:t>
      </w:r>
      <w:r w:rsidR="00934CD7">
        <w:rPr>
          <w:lang w:val="en-AU"/>
        </w:rPr>
        <w:t>“</w:t>
      </w:r>
      <w:r w:rsidRPr="00934CD7">
        <w:rPr>
          <w:b/>
          <w:bCs/>
          <w:cs/>
        </w:rPr>
        <w:t>මට්ටකුණ්ඩලී</w:t>
      </w:r>
      <w:r w:rsidR="00D5165F">
        <w:t>”</w:t>
      </w:r>
      <w:r w:rsidRPr="00E025D0">
        <w:rPr>
          <w:cs/>
        </w:rPr>
        <w:t xml:space="preserve"> යි ප්‍රසිද්ධ විය. සොළොස් වියේ දී ඔහුට පාණ්ඩු</w:t>
      </w:r>
      <w:r w:rsidR="00022009">
        <w:rPr>
          <w:rFonts w:hint="cs"/>
          <w:cs/>
          <w:lang w:bidi="si-LK"/>
        </w:rPr>
        <w:t>රෝග</w:t>
      </w:r>
      <w:r w:rsidRPr="00E025D0">
        <w:rPr>
          <w:cs/>
        </w:rPr>
        <w:t>යෙක් හට ගැණින. එකල මවු තොමෝ පුතු පාණ්ඩුරෝගයෙන් පෙළෙන බව දැන</w:t>
      </w:r>
      <w:r w:rsidRPr="00E025D0">
        <w:t xml:space="preserve">, </w:t>
      </w:r>
      <w:r w:rsidRPr="00E025D0">
        <w:rPr>
          <w:cs/>
        </w:rPr>
        <w:t>සිය හිමියා වෙත ගොස්</w:t>
      </w:r>
      <w:r w:rsidRPr="00E025D0">
        <w:t xml:space="preserve">, </w:t>
      </w:r>
      <w:r w:rsidR="00D5165F">
        <w:t>“</w:t>
      </w:r>
      <w:r w:rsidRPr="00E025D0">
        <w:rPr>
          <w:cs/>
        </w:rPr>
        <w:t>හිමියෙනි! ඔබ පුත් මට්ටකුණ්ඩලී තෙමේ පාණ්ඩුරෝගයෙන් රෝගී ව වසයි</w:t>
      </w:r>
      <w:r w:rsidRPr="00E025D0">
        <w:t xml:space="preserve">, </w:t>
      </w:r>
      <w:r w:rsidRPr="00E025D0">
        <w:rPr>
          <w:cs/>
        </w:rPr>
        <w:t>එ බැවින් වහා ඔහුට යම් කිසි පිළියමක් කරවනු මැනැවැ</w:t>
      </w:r>
      <w:r w:rsidR="00D5165F">
        <w:t>”</w:t>
      </w:r>
      <w:r w:rsidRPr="00E025D0">
        <w:rPr>
          <w:cs/>
        </w:rPr>
        <w:t xml:space="preserve"> යි කිවූ ය. </w:t>
      </w:r>
      <w:r w:rsidR="00D5165F">
        <w:t>“</w:t>
      </w:r>
      <w:r w:rsidRPr="00E025D0">
        <w:rPr>
          <w:cs/>
        </w:rPr>
        <w:t>සොඳුරිය! බෙහෙත් කරන්නට වෙදකු ගෙණාවොත්</w:t>
      </w:r>
      <w:r w:rsidRPr="00E025D0">
        <w:t xml:space="preserve">, </w:t>
      </w:r>
      <w:r w:rsidRPr="00E025D0">
        <w:rPr>
          <w:cs/>
        </w:rPr>
        <w:t>ඔහුට වැටුප් දිය යුතු ය</w:t>
      </w:r>
      <w:r w:rsidRPr="00E025D0">
        <w:t xml:space="preserve">, </w:t>
      </w:r>
      <w:r w:rsidRPr="00E025D0">
        <w:rPr>
          <w:cs/>
        </w:rPr>
        <w:t>කුමක් කියහි</w:t>
      </w:r>
      <w:r w:rsidRPr="00E025D0">
        <w:t xml:space="preserve">? </w:t>
      </w:r>
      <w:r w:rsidRPr="00E025D0">
        <w:rPr>
          <w:cs/>
        </w:rPr>
        <w:t>එයින් වන මුදල් වියදම නො බලහි දැ</w:t>
      </w:r>
      <w:r w:rsidR="0020387E">
        <w:rPr>
          <w:lang w:val="en-AU"/>
        </w:rPr>
        <w:t>”</w:t>
      </w:r>
      <w:r w:rsidRPr="00E025D0">
        <w:rPr>
          <w:cs/>
        </w:rPr>
        <w:t xml:space="preserve"> යි බමුණා කීවිට</w:t>
      </w:r>
      <w:r w:rsidRPr="00E025D0">
        <w:t xml:space="preserve">, </w:t>
      </w:r>
      <w:r w:rsidR="00D5165F">
        <w:t>“</w:t>
      </w:r>
      <w:r w:rsidRPr="00E025D0">
        <w:rPr>
          <w:cs/>
        </w:rPr>
        <w:t>හොඳයි</w:t>
      </w:r>
      <w:r w:rsidRPr="00E025D0">
        <w:t xml:space="preserve">, </w:t>
      </w:r>
      <w:r w:rsidRPr="00E025D0">
        <w:rPr>
          <w:cs/>
        </w:rPr>
        <w:t>ඔහාට කැමැත්තක් කරන්නැ</w:t>
      </w:r>
      <w:r w:rsidR="0020387E">
        <w:t>”</w:t>
      </w:r>
      <w:r w:rsidRPr="00E025D0">
        <w:t xml:space="preserve"> </w:t>
      </w:r>
      <w:r w:rsidRPr="00E025D0">
        <w:rPr>
          <w:cs/>
        </w:rPr>
        <w:t>යි ඈ නිහඬ වූවා ය. ඉක්බිති ඔහු අඩු වියදමකින් බෙහෙත් කරන්නට සිතා</w:t>
      </w:r>
      <w:r w:rsidRPr="00E025D0">
        <w:t xml:space="preserve">, </w:t>
      </w:r>
      <w:r w:rsidRPr="00E025D0">
        <w:rPr>
          <w:cs/>
        </w:rPr>
        <w:t>වෙදුන් කිහිපදෙනකුන් කරා ගොස්</w:t>
      </w:r>
      <w:r w:rsidRPr="00E025D0">
        <w:t xml:space="preserve">, </w:t>
      </w:r>
      <w:r w:rsidR="00D5165F">
        <w:t>“</w:t>
      </w:r>
      <w:r w:rsidRPr="00E025D0">
        <w:rPr>
          <w:cs/>
        </w:rPr>
        <w:t>අසුවල් අසුවල් ලෙඩට වෙදමහත්මයාලා කරණ බෙහෙත් මොනවා දැ</w:t>
      </w:r>
      <w:r w:rsidR="005E79E0">
        <w:t xml:space="preserve">” </w:t>
      </w:r>
      <w:r w:rsidR="005E79E0">
        <w:rPr>
          <w:cs/>
          <w:lang w:bidi="si-LK"/>
        </w:rPr>
        <w:t>යි</w:t>
      </w:r>
      <w:r w:rsidRPr="00E025D0">
        <w:rPr>
          <w:cs/>
        </w:rPr>
        <w:t xml:space="preserve"> ඇසී ය. වෙදවරු බමුණාගේ තරාතිරම ගැණ දැන සිටි බැවින් පොතපතෙහි නම් නැති ගස් පැලෑටි කිහිපයක නම් කියා </w:t>
      </w:r>
      <w:r w:rsidR="00D5165F">
        <w:t>“</w:t>
      </w:r>
      <w:r w:rsidRPr="00E025D0">
        <w:rPr>
          <w:cs/>
        </w:rPr>
        <w:t>අපි ඔබඳු ලෙඩවලට මේ මේ ගස්පැලෑටිවල කොළ පොතු මුල් මල් ගෙණ කොටා ඉස්ම ගෙණ බෙහෙත් කරන්නෙමු</w:t>
      </w:r>
      <w:r w:rsidR="005E79E0">
        <w:t xml:space="preserve">” </w:t>
      </w:r>
      <w:r w:rsidR="005E79E0">
        <w:rPr>
          <w:cs/>
          <w:lang w:bidi="si-LK"/>
        </w:rPr>
        <w:t>යි</w:t>
      </w:r>
      <w:r w:rsidRPr="00E025D0">
        <w:rPr>
          <w:cs/>
        </w:rPr>
        <w:t xml:space="preserve"> කීහ. බමුණා ඒ අදහා ගෙණ ගෙදර අවුත් වෙදුන් කියූ කොළ පොතු මුල් මල් ගෙන්වා කොටා ඉස්ම ගෙණ පුතුට පෙවී ය. එයින් රෝගය තිබුනාට ද වඩා බලගතු ව ගියේ ය. සුවපත් කරන්නට බැරි තැනට වැටුනේ ය. එවිට බමුණු තෙමේ වෙදකු ගෙන් වී ය. වෙදා ලෙඩා බලා පරී</w:t>
      </w:r>
      <w:r w:rsidR="00022B53">
        <w:rPr>
          <w:cs/>
          <w:lang w:bidi="si-LK"/>
        </w:rPr>
        <w:t>ක්‍ෂා</w:t>
      </w:r>
      <w:r w:rsidRPr="00E025D0">
        <w:rPr>
          <w:cs/>
        </w:rPr>
        <w:t xml:space="preserve"> කොට </w:t>
      </w:r>
      <w:r w:rsidR="00D5165F">
        <w:t>“</w:t>
      </w:r>
      <w:r w:rsidRPr="00E025D0">
        <w:rPr>
          <w:cs/>
        </w:rPr>
        <w:t>මේ වේලෙහි මා විසින් කළ යුතු දෙයක් නැතැ</w:t>
      </w:r>
      <w:r w:rsidR="005E79E0">
        <w:t xml:space="preserve">” </w:t>
      </w:r>
      <w:r w:rsidR="005E79E0">
        <w:rPr>
          <w:cs/>
          <w:lang w:bidi="si-LK"/>
        </w:rPr>
        <w:t>යි</w:t>
      </w:r>
      <w:r w:rsidRPr="00E025D0">
        <w:rPr>
          <w:cs/>
        </w:rPr>
        <w:t xml:space="preserve"> සිතා </w:t>
      </w:r>
      <w:r w:rsidR="00D5165F">
        <w:t>“</w:t>
      </w:r>
      <w:r w:rsidRPr="00E025D0">
        <w:rPr>
          <w:cs/>
        </w:rPr>
        <w:t>ලෙඩාට බෙහෙත් කරන්නට මට නො හැකි ය</w:t>
      </w:r>
      <w:r w:rsidRPr="00E025D0">
        <w:t xml:space="preserve">, </w:t>
      </w:r>
      <w:r w:rsidRPr="00E025D0">
        <w:rPr>
          <w:cs/>
        </w:rPr>
        <w:t>අන් වෙදකු ගෙන්වා ගන්නැ</w:t>
      </w:r>
      <w:r w:rsidR="005E79E0">
        <w:t xml:space="preserve">” </w:t>
      </w:r>
      <w:r w:rsidR="005E79E0">
        <w:rPr>
          <w:cs/>
          <w:lang w:bidi="si-LK"/>
        </w:rPr>
        <w:t>යි</w:t>
      </w:r>
      <w:r w:rsidRPr="00E025D0">
        <w:rPr>
          <w:cs/>
        </w:rPr>
        <w:t xml:space="preserve"> කියා ආපසු ගියේ ය. එවිට ඔහු</w:t>
      </w:r>
      <w:r w:rsidRPr="00E025D0">
        <w:t xml:space="preserve">, </w:t>
      </w:r>
      <w:r w:rsidRPr="00E025D0">
        <w:rPr>
          <w:cs/>
        </w:rPr>
        <w:t xml:space="preserve">පුතු මැරෙණ බව දැන </w:t>
      </w:r>
      <w:r w:rsidR="00D5165F">
        <w:t>“</w:t>
      </w:r>
      <w:r w:rsidRPr="00E025D0">
        <w:rPr>
          <w:cs/>
        </w:rPr>
        <w:t>මොහු මළපසු මළගමට එන්නෝ ගෙයි ඇති දේපල බලා මට ගරහන්නෝ ය</w:t>
      </w:r>
      <w:r w:rsidRPr="00E025D0">
        <w:t xml:space="preserve">, </w:t>
      </w:r>
      <w:r w:rsidRPr="00E025D0">
        <w:rPr>
          <w:cs/>
        </w:rPr>
        <w:t>එයට කලින් මූ ගෙයින් බැහැර කළ යුතු ය</w:t>
      </w:r>
      <w:r w:rsidR="00D5165F">
        <w:t>”</w:t>
      </w:r>
      <w:r w:rsidRPr="00E025D0">
        <w:rPr>
          <w:cs/>
        </w:rPr>
        <w:t xml:space="preserve"> යි සිතා බැහැර කොට පිල්කඩෙහි නිදි ගැන්වී ය. </w:t>
      </w:r>
    </w:p>
    <w:p w14:paraId="76C0619D" w14:textId="2FD49CDD" w:rsidR="00A644E2" w:rsidRDefault="00FD7798" w:rsidP="0020387E">
      <w:r w:rsidRPr="00E025D0">
        <w:rPr>
          <w:cs/>
        </w:rPr>
        <w:t>එ දවස මාගේ ස්වාමිදරු වූ සම්මා සම්බුදුරජානන් වහන්සේ</w:t>
      </w:r>
      <w:r w:rsidRPr="00E025D0">
        <w:t xml:space="preserve">, </w:t>
      </w:r>
      <w:r w:rsidRPr="00E025D0">
        <w:rPr>
          <w:cs/>
        </w:rPr>
        <w:t>අලුයම් වේලෙහි මහකුළුණු සමවතින් නැගිට පෙර බුදුවරුන් විෂයයෙහි කළ පැතුම් ඇති මහත් කුසල් මුල් ඇති විනෙයජන නැමැති බන්‍ධුන් දකිනු පිණිස බුදු ඇසින් ලොව බලා වදාරණ සේක්</w:t>
      </w:r>
      <w:r w:rsidRPr="00E025D0">
        <w:t xml:space="preserve">, </w:t>
      </w:r>
      <w:r w:rsidRPr="00E025D0">
        <w:rPr>
          <w:cs/>
        </w:rPr>
        <w:t>දස දහසක් සක්වළ නුවණදැල පතුරා හැරි සේක. වාසනාවකට මෙන් පාණ්ඩුරෝගයෙන් ඔත්පල ව සියගෙයි පිල්කඩෙහි ඇඳ කබලකැ වැතිර හුන් මටටකුණ්ඩලියා හුන් ලෙසින් ම ඒ නුවණ දැලට අසු විය. මොන ලෙසකිනුත් පිළියම් නො කොට හැකිබවට ගොස් සිටි මට්ටකුණ්ඩලියා ගෙයින් බැහැර කොට පිල්කඩෙහි හෙවූ බව දුටු බුදුරජානන් වහන්සේ</w:t>
      </w:r>
      <w:r w:rsidRPr="00E025D0">
        <w:t xml:space="preserve">, </w:t>
      </w:r>
      <w:r w:rsidRPr="00E025D0">
        <w:rPr>
          <w:cs/>
        </w:rPr>
        <w:t>මහකුළුණෙන් ලතෙත් වූ සේක්</w:t>
      </w:r>
      <w:r w:rsidRPr="00E025D0">
        <w:t xml:space="preserve">, </w:t>
      </w:r>
      <w:r w:rsidR="00D5165F">
        <w:t>“</w:t>
      </w:r>
      <w:r w:rsidRPr="00E025D0">
        <w:rPr>
          <w:cs/>
        </w:rPr>
        <w:t>මා මෙහි යෑමෙන් වැඩෙක් වේ දෝ</w:t>
      </w:r>
      <w:r w:rsidR="005E79E0">
        <w:t xml:space="preserve">” </w:t>
      </w:r>
      <w:r w:rsidR="005E79E0">
        <w:rPr>
          <w:cs/>
          <w:lang w:bidi="si-LK"/>
        </w:rPr>
        <w:t>යි</w:t>
      </w:r>
      <w:r w:rsidRPr="00E025D0">
        <w:rPr>
          <w:cs/>
        </w:rPr>
        <w:t xml:space="preserve"> බලා වදාළ සේක. එකෙණෙහි </w:t>
      </w:r>
      <w:r w:rsidR="00D5165F">
        <w:t>“</w:t>
      </w:r>
      <w:r w:rsidRPr="00E025D0">
        <w:rPr>
          <w:cs/>
        </w:rPr>
        <w:t>මෙ තෙමේ මා කෙරෙහි සිත පහදා කලුරිය කොට තව්තිසා දෙලොව තිස් යොදුන් රන්විමනෙක උපදින්නේ ය</w:t>
      </w:r>
      <w:r w:rsidRPr="00E025D0">
        <w:t xml:space="preserve">, </w:t>
      </w:r>
      <w:r w:rsidRPr="00E025D0">
        <w:rPr>
          <w:cs/>
        </w:rPr>
        <w:t>දෙවඟනන් දහසෙක් ඔහුට පිරිවර වන්නේ ය</w:t>
      </w:r>
      <w:r w:rsidRPr="00E025D0">
        <w:t xml:space="preserve">, </w:t>
      </w:r>
      <w:r w:rsidRPr="00E025D0">
        <w:rPr>
          <w:cs/>
        </w:rPr>
        <w:lastRenderedPageBreak/>
        <w:t>අදින්නපුබ්බකයා මළසිරුර ආදහණ කොට හඬමින් සොහොනැ හැසිරෙන්නේ ය</w:t>
      </w:r>
      <w:r w:rsidRPr="00E025D0">
        <w:t xml:space="preserve">, </w:t>
      </w:r>
      <w:r w:rsidRPr="00E025D0">
        <w:rPr>
          <w:cs/>
        </w:rPr>
        <w:t xml:space="preserve">දිව්‍යපුත්‍ර තෙමේ තුන් ගව්වක් පමණ තරම් වු වටිනා මහත් දිව්‍යාභරණයෙන් සරසනලද දෙවඟනන් දස දහසක් විසින් පිරිවරණලද සියඅත්බව බලා </w:t>
      </w:r>
      <w:r w:rsidR="003E6E91">
        <w:t>‘</w:t>
      </w:r>
      <w:r w:rsidRPr="00E025D0">
        <w:rPr>
          <w:cs/>
        </w:rPr>
        <w:t>කිනම් පිණකින් මා විසින් මේ මහත් සම්පත් ලද දැ</w:t>
      </w:r>
      <w:r w:rsidR="00394EF6">
        <w:t xml:space="preserve">’ </w:t>
      </w:r>
      <w:r w:rsidR="00394EF6">
        <w:rPr>
          <w:cs/>
          <w:lang w:bidi="si-LK"/>
        </w:rPr>
        <w:t>යි</w:t>
      </w:r>
      <w:r w:rsidRPr="00E025D0">
        <w:rPr>
          <w:cs/>
        </w:rPr>
        <w:t xml:space="preserve"> බලන්නේ මා කෙරෙහි කළ සිත් පැහැදුම් පමණින් ලත් බව දැන</w:t>
      </w:r>
      <w:r w:rsidRPr="00E025D0">
        <w:t xml:space="preserve">, </w:t>
      </w:r>
      <w:r w:rsidR="00FA5D03">
        <w:t>‘</w:t>
      </w:r>
      <w:r w:rsidRPr="00E025D0">
        <w:rPr>
          <w:cs/>
        </w:rPr>
        <w:t>මුදල් වියදමට බියෙන් මාගේ පියා එදා බෙහෙත් නො කොට හැර</w:t>
      </w:r>
      <w:r w:rsidRPr="00E025D0">
        <w:t xml:space="preserve">, </w:t>
      </w:r>
      <w:r w:rsidRPr="00E025D0">
        <w:rPr>
          <w:cs/>
        </w:rPr>
        <w:t>අද සොහොනට ගොස් හඬා වැලපෙයි</w:t>
      </w:r>
      <w:r w:rsidRPr="00E025D0">
        <w:t xml:space="preserve">, </w:t>
      </w:r>
      <w:r w:rsidRPr="00E025D0">
        <w:rPr>
          <w:cs/>
        </w:rPr>
        <w:t>එ හෙයින්. ඔහු වියරු වැටුනකු කරන්නෙමි</w:t>
      </w:r>
      <w:r w:rsidR="003E6E91">
        <w:t>’</w:t>
      </w:r>
      <w:r w:rsidR="00FA5D03">
        <w:t xml:space="preserve"> </w:t>
      </w:r>
      <w:r w:rsidRPr="00E025D0">
        <w:rPr>
          <w:cs/>
        </w:rPr>
        <w:t>යි පියා කෙරෙහි නො ඉවසීමෙන්</w:t>
      </w:r>
      <w:r w:rsidRPr="00E025D0">
        <w:t xml:space="preserve">, </w:t>
      </w:r>
      <w:r w:rsidRPr="00E025D0">
        <w:rPr>
          <w:cs/>
        </w:rPr>
        <w:t>මට්ටකුණ්ඩලීවෙසයෙන් අවුත් සොහොනට නො දුරෙහි වැද හෙවී හඬන්නේ ය</w:t>
      </w:r>
      <w:r w:rsidRPr="00E025D0">
        <w:t xml:space="preserve">, </w:t>
      </w:r>
      <w:r w:rsidRPr="00E025D0">
        <w:rPr>
          <w:cs/>
        </w:rPr>
        <w:t xml:space="preserve">එවිට අදින්නපුබ්බක තෙමේ </w:t>
      </w:r>
      <w:r w:rsidR="003E6E91">
        <w:t>‘</w:t>
      </w:r>
      <w:r w:rsidRPr="00E025D0">
        <w:rPr>
          <w:cs/>
        </w:rPr>
        <w:t>තෝ කවරෙක් වෙහි දැ</w:t>
      </w:r>
      <w:r w:rsidRPr="00E025D0">
        <w:t>?</w:t>
      </w:r>
      <w:r w:rsidR="00394EF6">
        <w:t xml:space="preserve">’ </w:t>
      </w:r>
      <w:r w:rsidR="00394EF6">
        <w:rPr>
          <w:cs/>
          <w:lang w:bidi="si-LK"/>
        </w:rPr>
        <w:t>යි</w:t>
      </w:r>
      <w:r w:rsidRPr="00E025D0">
        <w:rPr>
          <w:cs/>
        </w:rPr>
        <w:t xml:space="preserve"> විචාරන්නේ ය</w:t>
      </w:r>
      <w:r w:rsidRPr="00E025D0">
        <w:t xml:space="preserve">, </w:t>
      </w:r>
      <w:r w:rsidR="003E6E91">
        <w:t>‘</w:t>
      </w:r>
      <w:r w:rsidRPr="00E025D0">
        <w:rPr>
          <w:cs/>
        </w:rPr>
        <w:t>මම තාගේ පුත්‍ර වූ මට්ටකුණ්ඩලී වෙමි</w:t>
      </w:r>
      <w:r w:rsidR="00394EF6">
        <w:t xml:space="preserve">’ </w:t>
      </w:r>
      <w:r w:rsidR="00394EF6">
        <w:rPr>
          <w:cs/>
          <w:lang w:bidi="si-LK"/>
        </w:rPr>
        <w:t>යි</w:t>
      </w:r>
      <w:r w:rsidRPr="00E025D0">
        <w:rPr>
          <w:cs/>
        </w:rPr>
        <w:t xml:space="preserve"> ඔහු කියන්නේ ය</w:t>
      </w:r>
      <w:r w:rsidRPr="00E025D0">
        <w:t xml:space="preserve">, </w:t>
      </w:r>
      <w:r w:rsidRPr="00E025D0">
        <w:rPr>
          <w:cs/>
        </w:rPr>
        <w:t>තෝ කොතැනැ උපනැ</w:t>
      </w:r>
      <w:r w:rsidR="00394EF6">
        <w:t xml:space="preserve">’ </w:t>
      </w:r>
      <w:r w:rsidR="00394EF6">
        <w:rPr>
          <w:cs/>
          <w:lang w:bidi="si-LK"/>
        </w:rPr>
        <w:t>යි</w:t>
      </w:r>
      <w:r w:rsidRPr="00E025D0">
        <w:rPr>
          <w:cs/>
        </w:rPr>
        <w:t xml:space="preserve"> එවිට අසන්නේ ය</w:t>
      </w:r>
      <w:r w:rsidRPr="00E025D0">
        <w:t xml:space="preserve">, </w:t>
      </w:r>
      <w:r w:rsidR="00FA5D03">
        <w:t>‘</w:t>
      </w:r>
      <w:r w:rsidRPr="00E025D0">
        <w:rPr>
          <w:cs/>
        </w:rPr>
        <w:t>තව්තිසාදෙව්ලොවැ</w:t>
      </w:r>
      <w:r w:rsidR="00394EF6">
        <w:t xml:space="preserve">’ </w:t>
      </w:r>
      <w:r w:rsidR="00394EF6">
        <w:rPr>
          <w:cs/>
          <w:lang w:bidi="si-LK"/>
        </w:rPr>
        <w:t>යි</w:t>
      </w:r>
      <w:r w:rsidRPr="00E025D0">
        <w:rPr>
          <w:cs/>
        </w:rPr>
        <w:t xml:space="preserve"> දෙව්පුත් කියන්නේ ය</w:t>
      </w:r>
      <w:r w:rsidRPr="00E025D0">
        <w:t xml:space="preserve">, </w:t>
      </w:r>
      <w:r w:rsidR="003E6E91">
        <w:t>‘</w:t>
      </w:r>
      <w:r w:rsidRPr="00E025D0">
        <w:rPr>
          <w:cs/>
        </w:rPr>
        <w:t>කි නම් කුශලක</w:t>
      </w:r>
      <w:r w:rsidR="00983463">
        <w:rPr>
          <w:cs/>
          <w:lang w:bidi="si-LK"/>
        </w:rPr>
        <w:t>ර්‍ම</w:t>
      </w:r>
      <w:r w:rsidRPr="00E025D0">
        <w:rPr>
          <w:cs/>
        </w:rPr>
        <w:t>යකින් එහි උපන්හි දැ</w:t>
      </w:r>
      <w:r w:rsidR="00394EF6">
        <w:t xml:space="preserve">’ </w:t>
      </w:r>
      <w:r w:rsidR="00394EF6">
        <w:rPr>
          <w:cs/>
          <w:lang w:bidi="si-LK"/>
        </w:rPr>
        <w:t>යි</w:t>
      </w:r>
      <w:r w:rsidRPr="00E025D0">
        <w:rPr>
          <w:cs/>
        </w:rPr>
        <w:t xml:space="preserve"> ඇසූ විට </w:t>
      </w:r>
      <w:r w:rsidR="003E6E91">
        <w:t>‘</w:t>
      </w:r>
      <w:r w:rsidRPr="00E025D0">
        <w:rPr>
          <w:cs/>
        </w:rPr>
        <w:t>මා කෙරෙහි කළ යම්තම් සිත් පැහැදුමෙනැ</w:t>
      </w:r>
      <w:r w:rsidR="00394EF6">
        <w:t xml:space="preserve">’ </w:t>
      </w:r>
      <w:r w:rsidR="00394EF6">
        <w:rPr>
          <w:cs/>
          <w:lang w:bidi="si-LK"/>
        </w:rPr>
        <w:t>යි</w:t>
      </w:r>
      <w:r w:rsidRPr="00E025D0">
        <w:rPr>
          <w:cs/>
        </w:rPr>
        <w:t xml:space="preserve"> කියන්නේ ය</w:t>
      </w:r>
      <w:r w:rsidRPr="00E025D0">
        <w:t xml:space="preserve">, </w:t>
      </w:r>
      <w:r w:rsidRPr="00E025D0">
        <w:rPr>
          <w:cs/>
        </w:rPr>
        <w:t xml:space="preserve">එවිට බමුණා </w:t>
      </w:r>
      <w:r w:rsidR="003E6E91">
        <w:t>‘</w:t>
      </w:r>
      <w:r w:rsidRPr="00E025D0">
        <w:rPr>
          <w:cs/>
        </w:rPr>
        <w:t>ඔබවහන්සේ කෙරෙහි සිත් පැහැදුමෙන් දෙව්ලොව උපන්නෝ තවත් වෙද් දැ</w:t>
      </w:r>
      <w:r w:rsidR="00FA5D03">
        <w:t>’</w:t>
      </w:r>
      <w:r w:rsidR="005E79E0">
        <w:t xml:space="preserve"> </w:t>
      </w:r>
      <w:r w:rsidR="005E79E0">
        <w:rPr>
          <w:cs/>
          <w:lang w:bidi="si-LK"/>
        </w:rPr>
        <w:t>යි</w:t>
      </w:r>
      <w:r w:rsidRPr="00E025D0">
        <w:rPr>
          <w:cs/>
        </w:rPr>
        <w:t xml:space="preserve"> මා අතින් විචාරන්නේ ය</w:t>
      </w:r>
      <w:r w:rsidRPr="00E025D0">
        <w:t xml:space="preserve">, </w:t>
      </w:r>
      <w:r w:rsidRPr="00E025D0">
        <w:rPr>
          <w:cs/>
        </w:rPr>
        <w:t xml:space="preserve">එවිට මම </w:t>
      </w:r>
      <w:r w:rsidR="003E6E91">
        <w:t>‘</w:t>
      </w:r>
      <w:r w:rsidRPr="00E025D0">
        <w:rPr>
          <w:cs/>
        </w:rPr>
        <w:t>මා කෙරෙහි සිත් පහදවා ගෙණ දෙව්ලොව උපන් අයගේ ගණන</w:t>
      </w:r>
      <w:r w:rsidRPr="00E025D0">
        <w:t xml:space="preserve">, </w:t>
      </w:r>
      <w:r w:rsidRPr="00E025D0">
        <w:rPr>
          <w:cs/>
        </w:rPr>
        <w:t>ගණන් වශයෙන් නො දැක්විය හැකි ය</w:t>
      </w:r>
      <w:r w:rsidR="00394EF6">
        <w:t xml:space="preserve">’ </w:t>
      </w:r>
      <w:r w:rsidR="00394EF6">
        <w:rPr>
          <w:cs/>
          <w:lang w:bidi="si-LK"/>
        </w:rPr>
        <w:t>යි</w:t>
      </w:r>
      <w:r w:rsidRPr="00E025D0">
        <w:rPr>
          <w:cs/>
        </w:rPr>
        <w:t xml:space="preserve"> කියා ධම්මපදයෙහි ගාථාවක් කියන්නෙමි</w:t>
      </w:r>
      <w:r w:rsidRPr="00E025D0">
        <w:t xml:space="preserve">, </w:t>
      </w:r>
      <w:r w:rsidRPr="00E025D0">
        <w:rPr>
          <w:cs/>
        </w:rPr>
        <w:t>ඒ දෙසුම් අවසන්හි අසූසාර දහසක් ප්‍රාණීන්ට ධ</w:t>
      </w:r>
      <w:r w:rsidR="008506C8">
        <w:rPr>
          <w:cs/>
          <w:lang w:bidi="si-LK"/>
        </w:rPr>
        <w:t>ර්‍මා</w:t>
      </w:r>
      <w:r w:rsidRPr="00E025D0">
        <w:rPr>
          <w:cs/>
        </w:rPr>
        <w:t>ව</w:t>
      </w:r>
      <w:r w:rsidR="00FA5D03">
        <w:rPr>
          <w:rFonts w:hint="cs"/>
          <w:cs/>
          <w:lang w:bidi="si-LK"/>
        </w:rPr>
        <w:t>බෝ</w:t>
      </w:r>
      <w:r w:rsidRPr="00E025D0">
        <w:rPr>
          <w:cs/>
        </w:rPr>
        <w:t>ධය වන්නේ ය</w:t>
      </w:r>
      <w:r w:rsidRPr="00E025D0">
        <w:t xml:space="preserve">, </w:t>
      </w:r>
      <w:r w:rsidRPr="00E025D0">
        <w:rPr>
          <w:cs/>
        </w:rPr>
        <w:t>මට්ටකුණ්ඩලියා</w:t>
      </w:r>
      <w:r w:rsidR="00C909C1">
        <w:rPr>
          <w:cs/>
          <w:lang w:bidi="si-LK"/>
        </w:rPr>
        <w:t>ත්</w:t>
      </w:r>
      <w:r w:rsidRPr="00E025D0">
        <w:rPr>
          <w:cs/>
        </w:rPr>
        <w:t xml:space="preserve"> අදින්නපුබ්බකයා</w:t>
      </w:r>
      <w:r w:rsidR="00C909C1">
        <w:rPr>
          <w:cs/>
          <w:lang w:bidi="si-LK"/>
        </w:rPr>
        <w:t>ත්</w:t>
      </w:r>
      <w:r w:rsidRPr="00E025D0">
        <w:rPr>
          <w:cs/>
        </w:rPr>
        <w:t xml:space="preserve"> සෝවන් මගට පැමිණෙනු ඇත</w:t>
      </w:r>
      <w:r w:rsidRPr="00E025D0">
        <w:t xml:space="preserve">, </w:t>
      </w:r>
      <w:r w:rsidRPr="00E025D0">
        <w:rPr>
          <w:cs/>
        </w:rPr>
        <w:t>මෙසේ මේ කුලපුතුන් නිසා මහත් ධ</w:t>
      </w:r>
      <w:r w:rsidR="00983463">
        <w:rPr>
          <w:cs/>
          <w:lang w:bidi="si-LK"/>
        </w:rPr>
        <w:t>ර්‍ම</w:t>
      </w:r>
      <w:r w:rsidRPr="00E025D0">
        <w:rPr>
          <w:cs/>
        </w:rPr>
        <w:t>යාගයෙක් වන්නේ ය</w:t>
      </w:r>
      <w:r w:rsidR="00D5165F">
        <w:t>”</w:t>
      </w:r>
      <w:r w:rsidRPr="00E025D0">
        <w:rPr>
          <w:cs/>
        </w:rPr>
        <w:t xml:space="preserve"> යි උන්වහන්සේට පෙණී ගියේ ය. </w:t>
      </w:r>
    </w:p>
    <w:p w14:paraId="3BB731F3" w14:textId="32C11E90" w:rsidR="00FD7798" w:rsidRPr="00E025D0" w:rsidRDefault="00FD7798" w:rsidP="00342F75">
      <w:r w:rsidRPr="00E025D0">
        <w:rPr>
          <w:cs/>
        </w:rPr>
        <w:t>එකල්හි උන්වහන්සේ මහාභි</w:t>
      </w:r>
      <w:r w:rsidR="00022B53">
        <w:rPr>
          <w:cs/>
          <w:lang w:bidi="si-LK"/>
        </w:rPr>
        <w:t>ක්‍ෂූ</w:t>
      </w:r>
      <w:r w:rsidRPr="00E025D0">
        <w:rPr>
          <w:cs/>
        </w:rPr>
        <w:t>සංඝයා පිරිවරා සැවැත් නුවරැ කෙමෙන් පිඬු සිඟා ගොස්</w:t>
      </w:r>
      <w:r w:rsidRPr="00E025D0">
        <w:t xml:space="preserve">, </w:t>
      </w:r>
      <w:r w:rsidRPr="00E025D0">
        <w:rPr>
          <w:cs/>
        </w:rPr>
        <w:t xml:space="preserve">බමුණුගෙදරට ද වැඩි සේක. </w:t>
      </w:r>
      <w:r w:rsidR="00D11A6F">
        <w:rPr>
          <w:rFonts w:hint="cs"/>
          <w:cs/>
          <w:lang w:bidi="si-LK"/>
        </w:rPr>
        <w:t>ඒ</w:t>
      </w:r>
      <w:r w:rsidRPr="00E025D0">
        <w:rPr>
          <w:cs/>
        </w:rPr>
        <w:t xml:space="preserve"> වේලෙහි</w:t>
      </w:r>
      <w:r w:rsidRPr="00E025D0">
        <w:t xml:space="preserve">, </w:t>
      </w:r>
      <w:r w:rsidRPr="00E025D0">
        <w:rPr>
          <w:cs/>
        </w:rPr>
        <w:t xml:space="preserve">බිත්තියට මූණ ලා නිදා හුන් මට්ටකුණ්ඩලියා බුදුරජුන් එහි වැඩි බව නො දත්තේය. එ හෙයින් උන්වහන්සේ තමන් වහන්සේ එහි වැඩිබව දක්වන්නට රන්වන් සිරුරෙන් රැස්කලඹක් විහිදුවා හැරියහ. එ කෙණෙහි මාණවකයා </w:t>
      </w:r>
      <w:r w:rsidR="003E6E91">
        <w:t>‘</w:t>
      </w:r>
      <w:r w:rsidRPr="00E025D0">
        <w:rPr>
          <w:cs/>
        </w:rPr>
        <w:t>ඒ කිමැ</w:t>
      </w:r>
      <w:r w:rsidR="00394EF6">
        <w:t xml:space="preserve">’ </w:t>
      </w:r>
      <w:r w:rsidR="00394EF6">
        <w:rPr>
          <w:cs/>
          <w:lang w:bidi="si-LK"/>
        </w:rPr>
        <w:t>යි</w:t>
      </w:r>
      <w:r w:rsidRPr="00E025D0">
        <w:rPr>
          <w:cs/>
        </w:rPr>
        <w:t xml:space="preserve"> හැරී බලන්නේ</w:t>
      </w:r>
      <w:r w:rsidRPr="00E025D0">
        <w:t xml:space="preserve">, </w:t>
      </w:r>
      <w:r w:rsidRPr="00E025D0">
        <w:rPr>
          <w:cs/>
        </w:rPr>
        <w:t>බුදුරජුන් දැක</w:t>
      </w:r>
      <w:r w:rsidRPr="00E025D0">
        <w:t xml:space="preserve">, </w:t>
      </w:r>
      <w:r w:rsidR="00D5165F">
        <w:t>“</w:t>
      </w:r>
      <w:r w:rsidRPr="00E025D0">
        <w:rPr>
          <w:cs/>
        </w:rPr>
        <w:t>මාගේ මේ මෝඩ පියා නිසා මෙබඳු බුදුරජුන් කරා එළැඹැ වතාවතක් කරන්නට දානයක් දෙන්නට බණ පදයක් අසන්නට නො හැකි වීමි. දැන් නම් අනේ! මාගේ අත් පාද මට කීකරු නැත</w:t>
      </w:r>
      <w:r w:rsidRPr="00E025D0">
        <w:t xml:space="preserve">, </w:t>
      </w:r>
      <w:r w:rsidRPr="00E025D0">
        <w:rPr>
          <w:cs/>
        </w:rPr>
        <w:t>හිත පහදා ගැණීම මිසක් දැන් කළයුතු අනෙකෙක් නැතැ</w:t>
      </w:r>
      <w:r w:rsidR="005E79E0">
        <w:t xml:space="preserve">” </w:t>
      </w:r>
      <w:r w:rsidR="005E79E0">
        <w:rPr>
          <w:cs/>
          <w:lang w:bidi="si-LK"/>
        </w:rPr>
        <w:t>යි</w:t>
      </w:r>
      <w:r w:rsidRPr="00E025D0">
        <w:rPr>
          <w:cs/>
        </w:rPr>
        <w:t xml:space="preserve"> බුදු රජුන් කෙරෙහි සිත පහදා ගත්තේය. උන්වහන්සේ</w:t>
      </w:r>
      <w:r w:rsidRPr="00E025D0">
        <w:t xml:space="preserve">, </w:t>
      </w:r>
      <w:r w:rsidRPr="00E025D0">
        <w:rPr>
          <w:cs/>
        </w:rPr>
        <w:t>මට්ටකුණ්ඩලියා තමන් වහන්සේ කෙරෙහි සිත පහදා ගත්බව දැන</w:t>
      </w:r>
      <w:r w:rsidRPr="00E025D0">
        <w:t xml:space="preserve">, </w:t>
      </w:r>
      <w:r w:rsidR="00D5165F">
        <w:t>“</w:t>
      </w:r>
      <w:r w:rsidRPr="00E025D0">
        <w:rPr>
          <w:cs/>
        </w:rPr>
        <w:t>මොහුට දෙව්ලොව ඉපදීමට මේ පමණැ</w:t>
      </w:r>
      <w:r w:rsidR="00D5165F">
        <w:t>”</w:t>
      </w:r>
      <w:r w:rsidRPr="00E025D0">
        <w:rPr>
          <w:cs/>
        </w:rPr>
        <w:t xml:space="preserve"> යි සිතා</w:t>
      </w:r>
      <w:r w:rsidRPr="00E025D0">
        <w:t xml:space="preserve">, </w:t>
      </w:r>
      <w:r w:rsidRPr="00E025D0">
        <w:rPr>
          <w:cs/>
        </w:rPr>
        <w:t>ආපසු විහාරයට වැඩි සේක. මට්ටකුණ්ඩලී තෙමේ බුදුරජුන් නො පෙණීයත්</w:t>
      </w:r>
      <w:r w:rsidRPr="00E025D0">
        <w:t xml:space="preserve"> </w:t>
      </w:r>
      <w:r w:rsidRPr="00E025D0">
        <w:rPr>
          <w:cs/>
        </w:rPr>
        <w:t>ම මියගොස් තව්තිසා</w:t>
      </w:r>
      <w:r w:rsidR="00D11A6F">
        <w:rPr>
          <w:rFonts w:hint="cs"/>
          <w:cs/>
          <w:lang w:bidi="si-LK"/>
        </w:rPr>
        <w:t xml:space="preserve"> </w:t>
      </w:r>
      <w:r w:rsidRPr="00E025D0">
        <w:rPr>
          <w:cs/>
        </w:rPr>
        <w:t xml:space="preserve">දෙව්ලොව උපන. </w:t>
      </w:r>
    </w:p>
    <w:p w14:paraId="7E040DE4" w14:textId="5AA2B3C3" w:rsidR="00FD7798" w:rsidRPr="00E025D0" w:rsidRDefault="00FD7798" w:rsidP="00A644E2">
      <w:r w:rsidRPr="00E025D0">
        <w:rPr>
          <w:cs/>
        </w:rPr>
        <w:t xml:space="preserve">ඉක්බිති බ්‍රාහ්මණ තෙමේ මළ සිරුර දවා සොහොනට ගොස් </w:t>
      </w:r>
      <w:r w:rsidR="00D5165F">
        <w:t>“</w:t>
      </w:r>
      <w:r w:rsidRPr="00E025D0">
        <w:rPr>
          <w:cs/>
        </w:rPr>
        <w:t>අනේ! එක් ම පුත! නුඹ කොතැන ගියහි</w:t>
      </w:r>
      <w:r w:rsidRPr="00E025D0">
        <w:t xml:space="preserve">? </w:t>
      </w:r>
      <w:r w:rsidRPr="00E025D0">
        <w:rPr>
          <w:cs/>
        </w:rPr>
        <w:t>අනේ! එක් ම පුත! කොතැන ගියහි</w:t>
      </w:r>
      <w:r w:rsidR="00D5165F">
        <w:t>”</w:t>
      </w:r>
      <w:r w:rsidRPr="00E025D0">
        <w:rPr>
          <w:cs/>
        </w:rPr>
        <w:t xml:space="preserve"> යි නන් දොඩමින්</w:t>
      </w:r>
      <w:r w:rsidRPr="00E025D0">
        <w:t xml:space="preserve">, </w:t>
      </w:r>
      <w:r w:rsidRPr="00E025D0">
        <w:rPr>
          <w:cs/>
        </w:rPr>
        <w:t>අඬමින්</w:t>
      </w:r>
      <w:r w:rsidRPr="00E025D0">
        <w:t xml:space="preserve">, </w:t>
      </w:r>
      <w:r w:rsidRPr="00E025D0">
        <w:rPr>
          <w:cs/>
        </w:rPr>
        <w:t>වැලපෙමින් දිනපතා සොහොනෙහි හැසිරෙන්නට වන. දෙව්ලොව දිවඅත්බව ලබා උපන් මට්ටකුණ්ඩලී තෙමේ හදිසියෙන් තමන් ලත් සමපත්තිය බලා</w:t>
      </w:r>
      <w:r w:rsidRPr="00E025D0">
        <w:t xml:space="preserve">, </w:t>
      </w:r>
      <w:r w:rsidR="00D5165F">
        <w:t>“</w:t>
      </w:r>
      <w:r w:rsidRPr="00E025D0">
        <w:rPr>
          <w:cs/>
        </w:rPr>
        <w:t>කුමන පිණකින් මේ ලද දැ</w:t>
      </w:r>
      <w:r w:rsidR="005E79E0">
        <w:t xml:space="preserve">” </w:t>
      </w:r>
      <w:r w:rsidR="005E79E0">
        <w:rPr>
          <w:cs/>
          <w:lang w:bidi="si-LK"/>
        </w:rPr>
        <w:t>යි</w:t>
      </w:r>
      <w:r w:rsidRPr="00E025D0">
        <w:rPr>
          <w:cs/>
        </w:rPr>
        <w:t xml:space="preserve"> විමසන විට</w:t>
      </w:r>
      <w:r w:rsidRPr="00E025D0">
        <w:t xml:space="preserve">, </w:t>
      </w:r>
      <w:r w:rsidRPr="00E025D0">
        <w:rPr>
          <w:cs/>
        </w:rPr>
        <w:t xml:space="preserve">බුදුරජුන් කෙරෙහි කළ සිත් පැහැදුමෙන් බව දැන </w:t>
      </w:r>
      <w:r w:rsidR="00D5165F">
        <w:t>“</w:t>
      </w:r>
      <w:r w:rsidRPr="00E025D0">
        <w:rPr>
          <w:cs/>
        </w:rPr>
        <w:t>මාගේ පියා මා ලෙඩින් සිටිය දී බෙහෙත් නො කරවා</w:t>
      </w:r>
      <w:r w:rsidRPr="00E025D0">
        <w:t xml:space="preserve">, </w:t>
      </w:r>
      <w:r w:rsidRPr="00E025D0">
        <w:rPr>
          <w:cs/>
        </w:rPr>
        <w:t>දැන් සොහොනට ගොස් අඬයි</w:t>
      </w:r>
      <w:r w:rsidRPr="00E025D0">
        <w:t xml:space="preserve">, </w:t>
      </w:r>
      <w:r w:rsidRPr="00E025D0">
        <w:rPr>
          <w:cs/>
        </w:rPr>
        <w:t>මොහු පිස්සකු උමතුවූවකු කරන්නට වටී ය</w:t>
      </w:r>
      <w:r w:rsidR="005E79E0">
        <w:t xml:space="preserve">” </w:t>
      </w:r>
      <w:r w:rsidR="005E79E0">
        <w:rPr>
          <w:cs/>
          <w:lang w:bidi="si-LK"/>
        </w:rPr>
        <w:t>යි</w:t>
      </w:r>
      <w:r w:rsidRPr="00E025D0">
        <w:rPr>
          <w:cs/>
        </w:rPr>
        <w:t xml:space="preserve"> සිතා</w:t>
      </w:r>
      <w:r w:rsidRPr="00E025D0">
        <w:t xml:space="preserve">, </w:t>
      </w:r>
      <w:r w:rsidRPr="00E025D0">
        <w:rPr>
          <w:cs/>
        </w:rPr>
        <w:t xml:space="preserve">මට්ටකුණ්ඩලී වෙසයෙන් එහි අවුත් සොහොනට නො දුරෙහි සිට හිසැ දෙඅත් බැඳ අඬන්නට වන. පුත්සොවින් සොහොනෙහි අඬන අදින්නපුබ්බක තෙමේ ඔහු දැක </w:t>
      </w:r>
      <w:r w:rsidR="00D5165F">
        <w:t>“</w:t>
      </w:r>
      <w:r w:rsidRPr="00E025D0">
        <w:rPr>
          <w:cs/>
        </w:rPr>
        <w:t>හා! මොක ද අඬනෙහි</w:t>
      </w:r>
      <w:r w:rsidRPr="00E025D0">
        <w:t xml:space="preserve">? </w:t>
      </w:r>
      <w:r w:rsidRPr="00E025D0">
        <w:rPr>
          <w:cs/>
        </w:rPr>
        <w:t>මම පුත්සොවින් අඬමි</w:t>
      </w:r>
      <w:r w:rsidRPr="00E025D0">
        <w:t xml:space="preserve">, </w:t>
      </w:r>
      <w:r w:rsidRPr="00E025D0">
        <w:rPr>
          <w:cs/>
        </w:rPr>
        <w:t>උඹ</w:t>
      </w:r>
      <w:r w:rsidRPr="00E025D0">
        <w:t>?</w:t>
      </w:r>
      <w:r w:rsidR="00D5165F">
        <w:t>”</w:t>
      </w:r>
      <w:r w:rsidRPr="00E025D0">
        <w:t xml:space="preserve"> </w:t>
      </w:r>
      <w:r w:rsidRPr="00E025D0">
        <w:rPr>
          <w:cs/>
        </w:rPr>
        <w:t>යි දිව්‍යපුත්‍රයාගෙන්</w:t>
      </w:r>
      <w:r w:rsidR="005C1E6D">
        <w:t xml:space="preserve"> </w:t>
      </w:r>
    </w:p>
    <w:p w14:paraId="7C95E321" w14:textId="77777777" w:rsidR="00FD7798" w:rsidRPr="00E025D0" w:rsidRDefault="00FD7798" w:rsidP="003611E2">
      <w:pPr>
        <w:spacing w:after="0"/>
      </w:pPr>
      <w:r w:rsidRPr="00E025D0">
        <w:rPr>
          <w:cs/>
        </w:rPr>
        <w:t>ඕය්!</w:t>
      </w:r>
      <w:r w:rsidRPr="00E025D0">
        <w:rPr>
          <w:cs/>
        </w:rPr>
        <w:tab/>
      </w:r>
      <w:r w:rsidRPr="00E025D0">
        <w:rPr>
          <w:cs/>
        </w:rPr>
        <w:tab/>
      </w:r>
      <w:r w:rsidRPr="00E025D0">
        <w:rPr>
          <w:cs/>
        </w:rPr>
        <w:tab/>
      </w:r>
      <w:r w:rsidRPr="00E025D0">
        <w:rPr>
          <w:cs/>
        </w:rPr>
        <w:tab/>
      </w:r>
      <w:r w:rsidRPr="00E025D0">
        <w:rPr>
          <w:cs/>
        </w:rPr>
        <w:tab/>
      </w:r>
      <w:r w:rsidRPr="00E025D0">
        <w:rPr>
          <w:cs/>
        </w:rPr>
        <w:tab/>
      </w:r>
    </w:p>
    <w:p w14:paraId="1D375A35" w14:textId="4EC2A3F8" w:rsidR="00FD7798" w:rsidRPr="00A52843" w:rsidRDefault="00D5165F" w:rsidP="00A52843">
      <w:pPr>
        <w:pStyle w:val="Sinhalakawi"/>
      </w:pPr>
      <w:r w:rsidRPr="00A52843">
        <w:t>“</w:t>
      </w:r>
      <w:r w:rsidR="00FD7798" w:rsidRPr="00A52843">
        <w:rPr>
          <w:cs/>
        </w:rPr>
        <w:t>නනබරණ ඇඟ ලූ - කඩුක්කම් කන් රැඳ වූ</w:t>
      </w:r>
      <w:r w:rsidR="00FD7798" w:rsidRPr="00A52843">
        <w:t xml:space="preserve">, </w:t>
      </w:r>
    </w:p>
    <w:p w14:paraId="788E7715" w14:textId="17A80BC2" w:rsidR="00FD7798" w:rsidRPr="00A52843" w:rsidRDefault="00FD7798" w:rsidP="00A52843">
      <w:pPr>
        <w:pStyle w:val="Sinhalakawi"/>
      </w:pPr>
      <w:r w:rsidRPr="00A52843">
        <w:rPr>
          <w:cs/>
        </w:rPr>
        <w:t>මල්බරිනි බෝ බර වූ - රන්වන් සඳුන</w:t>
      </w:r>
      <w:r w:rsidR="003E6E91" w:rsidRPr="00A52843">
        <w:t>’</w:t>
      </w:r>
      <w:r w:rsidRPr="00A52843">
        <w:rPr>
          <w:cs/>
        </w:rPr>
        <w:t xml:space="preserve">ලෙව් දුන්. </w:t>
      </w:r>
    </w:p>
    <w:p w14:paraId="0C7B530C" w14:textId="65ACFF3F" w:rsidR="00FD7798" w:rsidRPr="00A52843" w:rsidRDefault="00FD7798" w:rsidP="00A52843">
      <w:pPr>
        <w:pStyle w:val="Sinhalakawi"/>
      </w:pPr>
      <w:r w:rsidRPr="00A52843">
        <w:rPr>
          <w:cs/>
        </w:rPr>
        <w:t>ඔබ මේ මහාවන - මැද එකලා ව දෙයත ද</w:t>
      </w:r>
      <w:r w:rsidRPr="00A52843">
        <w:t xml:space="preserve">, </w:t>
      </w:r>
    </w:p>
    <w:p w14:paraId="722DB4EB" w14:textId="10B93A35" w:rsidR="00FD7798" w:rsidRPr="00A52843" w:rsidRDefault="00FD7798" w:rsidP="00A52843">
      <w:pPr>
        <w:pStyle w:val="Sinhalakawi"/>
      </w:pPr>
      <w:r w:rsidRPr="00A52843">
        <w:rPr>
          <w:cs/>
        </w:rPr>
        <w:t>බැඳ හිසැ හඬා වැලපෙහි - කිම දුකට පත්වූයෙහි</w:t>
      </w:r>
      <w:r w:rsidRPr="00A52843">
        <w:t>?</w:t>
      </w:r>
      <w:r w:rsidR="00D5165F" w:rsidRPr="00A52843">
        <w:t>”</w:t>
      </w:r>
      <w:r w:rsidRPr="00A52843">
        <w:t xml:space="preserve"> </w:t>
      </w:r>
    </w:p>
    <w:p w14:paraId="53384C7E" w14:textId="77777777" w:rsidR="00FD7798" w:rsidRPr="00E025D0" w:rsidRDefault="00FD7798" w:rsidP="00574000">
      <w:r w:rsidRPr="00E025D0">
        <w:rPr>
          <w:cs/>
        </w:rPr>
        <w:lastRenderedPageBreak/>
        <w:t xml:space="preserve">යි ඇසී ය. එවිට දිව්‍යපුත්‍ර තෙමේ මෙසේ කී ය. </w:t>
      </w:r>
    </w:p>
    <w:p w14:paraId="31DB53A4" w14:textId="2CFAD05B" w:rsidR="00FD7798" w:rsidRPr="00E025D0" w:rsidRDefault="00D5165F" w:rsidP="00203117">
      <w:pPr>
        <w:pStyle w:val="Sinhalakawi"/>
      </w:pPr>
      <w:r>
        <w:t>“</w:t>
      </w:r>
      <w:r w:rsidR="00FD7798" w:rsidRPr="00E025D0">
        <w:rPr>
          <w:cs/>
        </w:rPr>
        <w:t>රනින් කළ පහසර - ලැබුනේ ය රියපඳුරෙක්</w:t>
      </w:r>
      <w:r w:rsidR="00FD7798" w:rsidRPr="00E025D0">
        <w:t xml:space="preserve">, </w:t>
      </w:r>
    </w:p>
    <w:p w14:paraId="46249A90" w14:textId="2D180961" w:rsidR="00FD7798" w:rsidRPr="00E025D0" w:rsidRDefault="00FD7798" w:rsidP="00203117">
      <w:pPr>
        <w:pStyle w:val="Sinhalakawi"/>
      </w:pPr>
      <w:r w:rsidRPr="00E025D0">
        <w:rPr>
          <w:cs/>
        </w:rPr>
        <w:t>සක් සඟළෙක් එයට නැත - දිවි හරිමි මම එදුකින්</w:t>
      </w:r>
      <w:r w:rsidR="00D5165F">
        <w:t>”</w:t>
      </w:r>
      <w:r w:rsidRPr="00E025D0">
        <w:t xml:space="preserve"> </w:t>
      </w:r>
      <w:r w:rsidRPr="00E025D0">
        <w:rPr>
          <w:cs/>
        </w:rPr>
        <w:t xml:space="preserve">යි. </w:t>
      </w:r>
    </w:p>
    <w:p w14:paraId="50487290" w14:textId="065FD622" w:rsidR="003611E2" w:rsidRDefault="00FD7798" w:rsidP="003611E2">
      <w:r w:rsidRPr="00E025D0">
        <w:rPr>
          <w:cs/>
        </w:rPr>
        <w:t>බ්‍රාහමණ තෙමේ</w:t>
      </w:r>
      <w:r w:rsidR="003611E2">
        <w:rPr>
          <w:lang w:val="en-AU"/>
        </w:rPr>
        <w:t>;</w:t>
      </w:r>
      <w:r w:rsidRPr="00E025D0">
        <w:rPr>
          <w:cs/>
        </w:rPr>
        <w:t xml:space="preserve"> </w:t>
      </w:r>
    </w:p>
    <w:p w14:paraId="71F4C093" w14:textId="77777777" w:rsidR="003611E2" w:rsidRDefault="00D5165F" w:rsidP="00203117">
      <w:pPr>
        <w:pStyle w:val="Sinhalakawi"/>
      </w:pPr>
      <w:r>
        <w:t>“</w:t>
      </w:r>
      <w:r w:rsidR="00FD7798" w:rsidRPr="00E025D0">
        <w:rPr>
          <w:cs/>
        </w:rPr>
        <w:t>සොඳුර! කිය මට දැන් - සක් සඟළක් කර දෙමි</w:t>
      </w:r>
      <w:r w:rsidR="00FD7798" w:rsidRPr="00E025D0">
        <w:t xml:space="preserve">, </w:t>
      </w:r>
    </w:p>
    <w:p w14:paraId="064D8351" w14:textId="02E123A6" w:rsidR="00FD7798" w:rsidRPr="00E025D0" w:rsidRDefault="00FD7798" w:rsidP="00203117">
      <w:pPr>
        <w:pStyle w:val="Sinhalakawi"/>
      </w:pPr>
      <w:r w:rsidRPr="00E025D0">
        <w:rPr>
          <w:cs/>
        </w:rPr>
        <w:t>මිණියෙන් හෝ රනින් හෝ - රිදියෙන් හෝ ලෝහයෙන්</w:t>
      </w:r>
      <w:r w:rsidR="003611E2">
        <w:rPr>
          <w:lang w:val="en-AU" w:bidi="si-LK"/>
        </w:rPr>
        <w:t>”</w:t>
      </w:r>
      <w:r w:rsidRPr="00E025D0">
        <w:t xml:space="preserve"> </w:t>
      </w:r>
      <w:r w:rsidRPr="00E025D0">
        <w:rPr>
          <w:cs/>
        </w:rPr>
        <w:t xml:space="preserve">යි </w:t>
      </w:r>
    </w:p>
    <w:p w14:paraId="0A39035D" w14:textId="507BC211" w:rsidR="00FD7798" w:rsidRPr="00E025D0" w:rsidRDefault="00FD7798" w:rsidP="00574000">
      <w:r w:rsidRPr="00E025D0">
        <w:rPr>
          <w:cs/>
        </w:rPr>
        <w:t>කී ය. දිව්‍ය පුත්‍ර තෙමේ ඒ අසා</w:t>
      </w:r>
      <w:r w:rsidRPr="00E025D0">
        <w:t xml:space="preserve">, </w:t>
      </w:r>
      <w:r w:rsidRPr="00E025D0">
        <w:rPr>
          <w:cs/>
        </w:rPr>
        <w:t>එදා පුතුට බෙහෙත් නො කොට සිට අද පුතු වැනි මා දැක අඬමින් වැලපෙමින් රන් රිදියෙන් රිය සකස් කර දෙමි</w:t>
      </w:r>
      <w:r w:rsidRPr="00E025D0">
        <w:t xml:space="preserve">, </w:t>
      </w:r>
      <w:r w:rsidRPr="00E025D0">
        <w:rPr>
          <w:cs/>
        </w:rPr>
        <w:t xml:space="preserve">යි කිය යි </w:t>
      </w:r>
      <w:r w:rsidR="00D5165F">
        <w:t>“</w:t>
      </w:r>
      <w:r w:rsidRPr="00E025D0">
        <w:rPr>
          <w:cs/>
        </w:rPr>
        <w:t>හොඳා</w:t>
      </w:r>
      <w:r w:rsidR="003E6E91">
        <w:t>’</w:t>
      </w:r>
      <w:r w:rsidRPr="00E025D0">
        <w:t xml:space="preserve"> </w:t>
      </w:r>
      <w:r w:rsidRPr="00E025D0">
        <w:rPr>
          <w:cs/>
        </w:rPr>
        <w:t>එසේ වේවා</w:t>
      </w:r>
      <w:r w:rsidR="00D5165F">
        <w:t>”</w:t>
      </w:r>
      <w:r w:rsidRPr="00E025D0">
        <w:rPr>
          <w:cs/>
        </w:rPr>
        <w:t xml:space="preserve"> යි සිතා </w:t>
      </w:r>
      <w:r w:rsidR="00D5165F">
        <w:t>“</w:t>
      </w:r>
      <w:r w:rsidRPr="00E025D0">
        <w:rPr>
          <w:cs/>
        </w:rPr>
        <w:t>තමුසේ කො තරම් මහත් සක් සඟළක්</w:t>
      </w:r>
      <w:r w:rsidRPr="00E025D0">
        <w:t xml:space="preserve"> </w:t>
      </w:r>
      <w:r w:rsidRPr="00E025D0">
        <w:rPr>
          <w:cs/>
        </w:rPr>
        <w:t>කර දෙන්නහු දැ</w:t>
      </w:r>
      <w:r w:rsidR="00D5165F">
        <w:t>”</w:t>
      </w:r>
      <w:r w:rsidRPr="00E025D0">
        <w:rPr>
          <w:cs/>
        </w:rPr>
        <w:t xml:space="preserve"> යි ඇසී ය. බමුණා </w:t>
      </w:r>
      <w:r w:rsidR="00D5165F">
        <w:t>“</w:t>
      </w:r>
      <w:r w:rsidRPr="00E025D0">
        <w:rPr>
          <w:cs/>
        </w:rPr>
        <w:t>නුඹ බලාපොරොත්තු වන්නෙහි යම්පමණ එකෙක් නම්</w:t>
      </w:r>
      <w:r w:rsidRPr="00E025D0">
        <w:t xml:space="preserve">, </w:t>
      </w:r>
      <w:r w:rsidRPr="00E025D0">
        <w:rPr>
          <w:cs/>
        </w:rPr>
        <w:t>එ තරම් එකෙකැ</w:t>
      </w:r>
      <w:r w:rsidR="00D5165F">
        <w:t>”</w:t>
      </w:r>
      <w:r w:rsidRPr="00E025D0">
        <w:t xml:space="preserve"> </w:t>
      </w:r>
      <w:r w:rsidRPr="00E025D0">
        <w:rPr>
          <w:cs/>
        </w:rPr>
        <w:t xml:space="preserve">යි කී විට දිව්‍යපුත්‍ර තෙමේ </w:t>
      </w:r>
      <w:r w:rsidR="00D5165F">
        <w:t>“</w:t>
      </w:r>
      <w:r w:rsidRPr="00E025D0">
        <w:rPr>
          <w:cs/>
        </w:rPr>
        <w:t>මට වුවමනා සඳ හිරු දෙදෙනා ය</w:t>
      </w:r>
      <w:r w:rsidR="00D5165F">
        <w:t>”</w:t>
      </w:r>
      <w:r w:rsidRPr="00E025D0">
        <w:rPr>
          <w:cs/>
        </w:rPr>
        <w:t xml:space="preserve"> යි කියා ඒ ඉල්ලමින්</w:t>
      </w:r>
      <w:r w:rsidRPr="00E025D0">
        <w:t xml:space="preserve">, </w:t>
      </w:r>
    </w:p>
    <w:p w14:paraId="4842C2E1" w14:textId="389A664E" w:rsidR="00FD7798" w:rsidRPr="00E025D0" w:rsidRDefault="00D5165F" w:rsidP="00DC0E59">
      <w:pPr>
        <w:pStyle w:val="Sinhalakawi"/>
      </w:pPr>
      <w:r>
        <w:t>“</w:t>
      </w:r>
      <w:r w:rsidR="00FD7798" w:rsidRPr="00E025D0">
        <w:rPr>
          <w:cs/>
        </w:rPr>
        <w:t>මා රන්මුවා රිය - බබලනුයෙ සඳහිරුගෙනි</w:t>
      </w:r>
      <w:r w:rsidR="00FD7798" w:rsidRPr="00E025D0">
        <w:t xml:space="preserve">, </w:t>
      </w:r>
    </w:p>
    <w:p w14:paraId="443AFF24" w14:textId="558CB505" w:rsidR="00FD7798" w:rsidRPr="00E025D0" w:rsidRDefault="00FD7798" w:rsidP="00DC0E59">
      <w:pPr>
        <w:pStyle w:val="Sinhalakawi"/>
      </w:pPr>
      <w:r w:rsidRPr="00E025D0">
        <w:rPr>
          <w:cs/>
        </w:rPr>
        <w:t>දෙනු මට රැගෙණ එ දෙ දෙන - කී ය ඔහු ඒ බමුණුට</w:t>
      </w:r>
      <w:r w:rsidR="00D5165F">
        <w:t>”</w:t>
      </w:r>
    </w:p>
    <w:p w14:paraId="265AD3E8" w14:textId="12097722" w:rsidR="00FD7798" w:rsidRPr="00E025D0" w:rsidRDefault="00FD7798" w:rsidP="003611E2">
      <w:r w:rsidRPr="00E025D0">
        <w:rPr>
          <w:cs/>
        </w:rPr>
        <w:t>එවිට බමුණා</w:t>
      </w:r>
      <w:r w:rsidRPr="00E025D0">
        <w:t xml:space="preserve">, </w:t>
      </w:r>
    </w:p>
    <w:p w14:paraId="05803E3B" w14:textId="4DF88AF7" w:rsidR="00FD7798" w:rsidRPr="00E025D0" w:rsidRDefault="00D5165F" w:rsidP="00DC0E59">
      <w:pPr>
        <w:pStyle w:val="Sinhalakawi"/>
      </w:pPr>
      <w:r>
        <w:t>“</w:t>
      </w:r>
      <w:r w:rsidR="00FD7798" w:rsidRPr="00E025D0">
        <w:rPr>
          <w:cs/>
        </w:rPr>
        <w:t>නො පැතිය යුත්ත ඔබ - පතනා නුවණ නැත්තෙහි</w:t>
      </w:r>
      <w:r w:rsidR="00FD7798" w:rsidRPr="00E025D0">
        <w:t xml:space="preserve">, </w:t>
      </w:r>
    </w:p>
    <w:p w14:paraId="23E013D5" w14:textId="102BFF90" w:rsidR="00FD7798" w:rsidRPr="00E025D0" w:rsidRDefault="00FD7798" w:rsidP="00DC0E59">
      <w:pPr>
        <w:pStyle w:val="Sinhalakawi"/>
      </w:pPr>
      <w:r w:rsidRPr="00E025D0">
        <w:rPr>
          <w:cs/>
        </w:rPr>
        <w:t>නො ලැබේ ය තට සඳහිරු - ඉන් ඔබ මැරී යනු ඇත</w:t>
      </w:r>
      <w:r w:rsidR="00D5165F">
        <w:t>”</w:t>
      </w:r>
      <w:r w:rsidRPr="00E025D0">
        <w:rPr>
          <w:cs/>
        </w:rPr>
        <w:t xml:space="preserve"> යි </w:t>
      </w:r>
    </w:p>
    <w:p w14:paraId="64CEFA8D" w14:textId="6955297A" w:rsidR="00FD7798" w:rsidRPr="00E025D0" w:rsidRDefault="00FD7798" w:rsidP="00574000">
      <w:r w:rsidRPr="00E025D0">
        <w:rPr>
          <w:cs/>
        </w:rPr>
        <w:t>කී ය</w:t>
      </w:r>
      <w:r w:rsidRPr="00E025D0">
        <w:t xml:space="preserve">, </w:t>
      </w:r>
      <w:r w:rsidRPr="00E025D0">
        <w:rPr>
          <w:cs/>
        </w:rPr>
        <w:t xml:space="preserve">දිව්‍යපුත්‍ර තෙමේ </w:t>
      </w:r>
      <w:r w:rsidR="00D5165F">
        <w:t>“</w:t>
      </w:r>
      <w:r w:rsidRPr="00E025D0">
        <w:rPr>
          <w:cs/>
        </w:rPr>
        <w:t>මොක ද ඔහොම කියන්නෙහි</w:t>
      </w:r>
      <w:r w:rsidRPr="00E025D0">
        <w:t xml:space="preserve">, </w:t>
      </w:r>
      <w:r w:rsidRPr="00E025D0">
        <w:rPr>
          <w:cs/>
        </w:rPr>
        <w:t>පෙණෙන දෙයක් ගැන හඬන්නේ මෝඩයා ද</w:t>
      </w:r>
      <w:r w:rsidRPr="00E025D0">
        <w:t xml:space="preserve">? </w:t>
      </w:r>
      <w:r w:rsidRPr="00E025D0">
        <w:rPr>
          <w:cs/>
        </w:rPr>
        <w:t>නැත</w:t>
      </w:r>
      <w:r w:rsidRPr="00E025D0">
        <w:t xml:space="preserve">, </w:t>
      </w:r>
      <w:r w:rsidRPr="00E025D0">
        <w:rPr>
          <w:cs/>
        </w:rPr>
        <w:t>නො පෙනෙන දෙයක් ගැණ හඬන්නා මෝඩයා දැ</w:t>
      </w:r>
      <w:r w:rsidR="00D5165F">
        <w:t>”</w:t>
      </w:r>
      <w:r w:rsidRPr="00E025D0">
        <w:rPr>
          <w:cs/>
        </w:rPr>
        <w:t xml:space="preserve"> යි අසා මෙ ද කී ය. </w:t>
      </w:r>
    </w:p>
    <w:p w14:paraId="736ED00E" w14:textId="42FA2EBE" w:rsidR="00FD7798" w:rsidRPr="00E025D0" w:rsidRDefault="00D5165F" w:rsidP="00A52843">
      <w:pPr>
        <w:pStyle w:val="Sinhalakawi"/>
      </w:pPr>
      <w:r>
        <w:t>“</w:t>
      </w:r>
      <w:r w:rsidR="00FD7798" w:rsidRPr="00E025D0">
        <w:rPr>
          <w:cs/>
        </w:rPr>
        <w:t>පෙණේ උන් යනෙනු - පැහ සටහන් ද පැහදිලි</w:t>
      </w:r>
      <w:r w:rsidR="00FD7798" w:rsidRPr="00E025D0">
        <w:t xml:space="preserve">, </w:t>
      </w:r>
    </w:p>
    <w:p w14:paraId="7D30AB4F" w14:textId="4BB88D0F" w:rsidR="00FD7798" w:rsidRPr="00E025D0" w:rsidRDefault="00FD7798" w:rsidP="00A52843">
      <w:pPr>
        <w:pStyle w:val="Sinhalakawi"/>
      </w:pPr>
      <w:r w:rsidRPr="00E025D0">
        <w:rPr>
          <w:cs/>
        </w:rPr>
        <w:t xml:space="preserve">පෙණේ ගමන් වේ මග - ඔවුන් යනෙනා අහසේ. </w:t>
      </w:r>
    </w:p>
    <w:p w14:paraId="4F28EA36" w14:textId="77777777" w:rsidR="00FD7798" w:rsidRPr="00E025D0" w:rsidRDefault="00FD7798" w:rsidP="00A52843">
      <w:pPr>
        <w:pStyle w:val="Sinhalakawi"/>
      </w:pPr>
      <w:r w:rsidRPr="00E025D0">
        <w:rPr>
          <w:cs/>
        </w:rPr>
        <w:t>එ නමුත් බමුණ! ඒ - පරලොව ගියේ නො පෙණේ</w:t>
      </w:r>
      <w:r w:rsidRPr="00E025D0">
        <w:t xml:space="preserve">, </w:t>
      </w:r>
    </w:p>
    <w:p w14:paraId="6FAE04D6" w14:textId="36709E18" w:rsidR="00FD7798" w:rsidRPr="00E025D0" w:rsidRDefault="00FD7798" w:rsidP="00A52843">
      <w:pPr>
        <w:pStyle w:val="Sinhalakawi"/>
      </w:pPr>
      <w:r w:rsidRPr="00E025D0">
        <w:rPr>
          <w:cs/>
        </w:rPr>
        <w:t>වැලපෙන අප දෙදෙනතර - කවරෙක් නුවණ නැත්තේ</w:t>
      </w:r>
      <w:r w:rsidR="00D5165F">
        <w:t>”</w:t>
      </w:r>
      <w:r w:rsidRPr="00E025D0">
        <w:rPr>
          <w:cs/>
        </w:rPr>
        <w:t xml:space="preserve"> යි </w:t>
      </w:r>
    </w:p>
    <w:p w14:paraId="4F410B85" w14:textId="6866E22C" w:rsidR="00FD7798" w:rsidRPr="00E025D0" w:rsidRDefault="00FD7798" w:rsidP="00574000">
      <w:r w:rsidRPr="00E025D0">
        <w:rPr>
          <w:cs/>
        </w:rPr>
        <w:t>බමුණා මෙය අසා</w:t>
      </w:r>
      <w:r w:rsidRPr="00E025D0">
        <w:t xml:space="preserve">, </w:t>
      </w:r>
      <w:r w:rsidR="00D5165F">
        <w:t>“</w:t>
      </w:r>
      <w:r w:rsidRPr="00E025D0">
        <w:rPr>
          <w:cs/>
        </w:rPr>
        <w:t>මේ තෙමේ කියන්නේ ඇත්තෙක්මය</w:t>
      </w:r>
      <w:r w:rsidR="005E79E0">
        <w:t xml:space="preserve">” </w:t>
      </w:r>
      <w:r w:rsidR="005E79E0">
        <w:rPr>
          <w:cs/>
          <w:lang w:bidi="si-LK"/>
        </w:rPr>
        <w:t>යි</w:t>
      </w:r>
      <w:r w:rsidRPr="00E025D0">
        <w:rPr>
          <w:cs/>
        </w:rPr>
        <w:t xml:space="preserve"> සලකා </w:t>
      </w:r>
    </w:p>
    <w:p w14:paraId="0D63D3AD" w14:textId="3CC64B64" w:rsidR="00FD7798" w:rsidRPr="00E025D0" w:rsidRDefault="001D5E3C" w:rsidP="000F4DAC">
      <w:pPr>
        <w:pStyle w:val="Sinhalakawi"/>
      </w:pPr>
      <w:r>
        <w:rPr>
          <w:lang w:val="en-AU"/>
        </w:rPr>
        <w:t>“</w:t>
      </w:r>
      <w:r w:rsidR="00FD7798" w:rsidRPr="00E025D0">
        <w:rPr>
          <w:cs/>
        </w:rPr>
        <w:t>සැබවකි</w:t>
      </w:r>
      <w:r w:rsidR="00FD7798" w:rsidRPr="00E025D0">
        <w:t xml:space="preserve">, </w:t>
      </w:r>
      <w:r w:rsidR="00FD7798" w:rsidRPr="00E025D0">
        <w:rPr>
          <w:cs/>
        </w:rPr>
        <w:t>ඔබ කියුම් - මම වෙමි නුවණ නැත්තේ</w:t>
      </w:r>
      <w:r w:rsidR="00FD7798" w:rsidRPr="00E025D0">
        <w:t xml:space="preserve">, </w:t>
      </w:r>
    </w:p>
    <w:p w14:paraId="49BC3C9C" w14:textId="6D060FED" w:rsidR="00FD7798" w:rsidRPr="00E025D0" w:rsidRDefault="00FD7798" w:rsidP="000F4DAC">
      <w:pPr>
        <w:pStyle w:val="Sinhalakawi"/>
      </w:pPr>
      <w:r w:rsidRPr="00E025D0">
        <w:rPr>
          <w:cs/>
        </w:rPr>
        <w:t>සඳට වැලපෙන දරු සේ - මළහු පතමින් හඬනා</w:t>
      </w:r>
      <w:r w:rsidR="001D5E3C">
        <w:rPr>
          <w:lang w:val="en-AU"/>
        </w:rPr>
        <w:t>”</w:t>
      </w:r>
      <w:r w:rsidRPr="00E025D0">
        <w:rPr>
          <w:cs/>
        </w:rPr>
        <w:t xml:space="preserve"> යි </w:t>
      </w:r>
    </w:p>
    <w:p w14:paraId="77E8ADAD" w14:textId="72DEBBD3" w:rsidR="00FD7798" w:rsidRPr="00E025D0" w:rsidRDefault="00FD7798" w:rsidP="00574000">
      <w:r w:rsidRPr="00E025D0">
        <w:rPr>
          <w:cs/>
        </w:rPr>
        <w:t xml:space="preserve">මෙසේ කියා ඔහුගේ කතාවෙන් </w:t>
      </w:r>
      <w:r w:rsidR="004A4F06">
        <w:rPr>
          <w:rFonts w:hint="cs"/>
          <w:cs/>
          <w:lang w:bidi="si-LK"/>
        </w:rPr>
        <w:t>ශෝ</w:t>
      </w:r>
      <w:r w:rsidRPr="00E025D0">
        <w:rPr>
          <w:cs/>
        </w:rPr>
        <w:t>ක නැත්තෙක් ව ඔහුට</w:t>
      </w:r>
      <w:r w:rsidRPr="00E025D0">
        <w:t xml:space="preserve">, </w:t>
      </w:r>
    </w:p>
    <w:p w14:paraId="345BAB3A" w14:textId="7AF800E5" w:rsidR="00FD7798" w:rsidRPr="001D5E3C" w:rsidRDefault="00D5165F" w:rsidP="001D5E3C">
      <w:pPr>
        <w:pStyle w:val="Sinhalakawi"/>
      </w:pPr>
      <w:r w:rsidRPr="001D5E3C">
        <w:t>“</w:t>
      </w:r>
      <w:r w:rsidR="00FD7798" w:rsidRPr="001D5E3C">
        <w:rPr>
          <w:cs/>
        </w:rPr>
        <w:t>ගිතෙල් ඉසි ගිනි සේ - සෝගිනි ඇවිළ ගත් මා</w:t>
      </w:r>
      <w:r w:rsidR="00FD7798" w:rsidRPr="001D5E3C">
        <w:t xml:space="preserve">, </w:t>
      </w:r>
    </w:p>
    <w:p w14:paraId="3BC4A0C5" w14:textId="77777777" w:rsidR="00FD7798" w:rsidRPr="001D5E3C" w:rsidRDefault="00FD7798" w:rsidP="001D5E3C">
      <w:pPr>
        <w:pStyle w:val="Sinhalakawi"/>
      </w:pPr>
      <w:r w:rsidRPr="001D5E3C">
        <w:rPr>
          <w:cs/>
        </w:rPr>
        <w:lastRenderedPageBreak/>
        <w:t>දිය ඉස නිවන්නකු සේ - සියලු සතැවිලි නිවිහී</w:t>
      </w:r>
      <w:r w:rsidRPr="001D5E3C">
        <w:t xml:space="preserve">, </w:t>
      </w:r>
    </w:p>
    <w:p w14:paraId="01587119" w14:textId="77777777" w:rsidR="00FD7798" w:rsidRPr="001D5E3C" w:rsidRDefault="00FD7798" w:rsidP="001D5E3C">
      <w:pPr>
        <w:pStyle w:val="Sinhalakawi"/>
      </w:pPr>
      <w:r w:rsidRPr="001D5E3C">
        <w:rPr>
          <w:cs/>
        </w:rPr>
        <w:t>යමෙක් දැඩි සොවිනී - පෙළුනු මාගේ පුත්සෝ</w:t>
      </w:r>
      <w:r w:rsidRPr="001D5E3C">
        <w:t>,</w:t>
      </w:r>
    </w:p>
    <w:p w14:paraId="38F78328" w14:textId="77777777" w:rsidR="00FD7798" w:rsidRPr="001D5E3C" w:rsidRDefault="00FD7798" w:rsidP="001D5E3C">
      <w:pPr>
        <w:pStyle w:val="Sinhalakawi"/>
      </w:pPr>
      <w:r w:rsidRPr="001D5E3C">
        <w:rPr>
          <w:cs/>
        </w:rPr>
        <w:t>දුරු කෙළෙ ද</w:t>
      </w:r>
      <w:r w:rsidRPr="001D5E3C">
        <w:t xml:space="preserve">, </w:t>
      </w:r>
      <w:r w:rsidRPr="001D5E3C">
        <w:rPr>
          <w:cs/>
        </w:rPr>
        <w:t>හේ මාගේ - හද සෝ හුල් උදුරැ ලී</w:t>
      </w:r>
      <w:r w:rsidRPr="001D5E3C">
        <w:t xml:space="preserve">, </w:t>
      </w:r>
    </w:p>
    <w:p w14:paraId="0A6F5C6B" w14:textId="77777777" w:rsidR="00FD7798" w:rsidRPr="001D5E3C" w:rsidRDefault="00FD7798" w:rsidP="001D5E3C">
      <w:pPr>
        <w:pStyle w:val="Sinhalakawi"/>
      </w:pPr>
      <w:r w:rsidRPr="001D5E3C">
        <w:rPr>
          <w:cs/>
        </w:rPr>
        <w:t>ඒ මම ඔබ වදන් - අසා හළහුල් ඇත්තෙම්</w:t>
      </w:r>
      <w:r w:rsidRPr="001D5E3C">
        <w:t xml:space="preserve">, </w:t>
      </w:r>
    </w:p>
    <w:p w14:paraId="322EF873" w14:textId="10B1BB3B" w:rsidR="001D5E3C" w:rsidRDefault="00FD7798" w:rsidP="001D5E3C">
      <w:pPr>
        <w:pStyle w:val="Sinhalakawi"/>
      </w:pPr>
      <w:r w:rsidRPr="001D5E3C">
        <w:rPr>
          <w:cs/>
        </w:rPr>
        <w:t>සිහිල් වූයේ නිවුනේ - නො හඬමි සෝක නො කරමි</w:t>
      </w:r>
      <w:r w:rsidR="001D5E3C">
        <w:rPr>
          <w:lang w:val="en-AU" w:bidi="si-LK"/>
        </w:rPr>
        <w:t>”</w:t>
      </w:r>
      <w:r w:rsidRPr="001D5E3C">
        <w:t xml:space="preserve"> </w:t>
      </w:r>
      <w:r w:rsidRPr="001D5E3C">
        <w:rPr>
          <w:cs/>
        </w:rPr>
        <w:t xml:space="preserve">යි </w:t>
      </w:r>
    </w:p>
    <w:p w14:paraId="7E53A680" w14:textId="45884D41" w:rsidR="00FD7798" w:rsidRPr="00E025D0" w:rsidRDefault="00FD7798" w:rsidP="001D5E3C">
      <w:r w:rsidRPr="00E025D0">
        <w:rPr>
          <w:cs/>
        </w:rPr>
        <w:t>ඔහුට ස්තුති කොට නැවැත</w:t>
      </w:r>
      <w:r w:rsidRPr="00E025D0">
        <w:t xml:space="preserve">, </w:t>
      </w:r>
    </w:p>
    <w:p w14:paraId="6A276ACB" w14:textId="22F10522" w:rsidR="00FD7798" w:rsidRPr="00E025D0" w:rsidRDefault="00D5165F" w:rsidP="001D5E3C">
      <w:pPr>
        <w:pStyle w:val="Sinhalakawi"/>
      </w:pPr>
      <w:r>
        <w:t>“</w:t>
      </w:r>
      <w:r w:rsidR="00FD7798" w:rsidRPr="00E025D0">
        <w:rPr>
          <w:cs/>
        </w:rPr>
        <w:t>දෙවියෙක් ද</w:t>
      </w:r>
      <w:r w:rsidR="00FD7798" w:rsidRPr="00E025D0">
        <w:t xml:space="preserve">? </w:t>
      </w:r>
      <w:r w:rsidR="00FD7798" w:rsidRPr="00E025D0">
        <w:rPr>
          <w:cs/>
        </w:rPr>
        <w:t>ඔබ කිම - ගඳඛෙක් ද</w:t>
      </w:r>
      <w:r w:rsidR="00FD7798" w:rsidRPr="00E025D0">
        <w:t xml:space="preserve">? </w:t>
      </w:r>
      <w:r w:rsidR="00FD7798" w:rsidRPr="00E025D0">
        <w:rPr>
          <w:cs/>
        </w:rPr>
        <w:t>නැත</w:t>
      </w:r>
      <w:r w:rsidR="00FD7798" w:rsidRPr="00E025D0">
        <w:t xml:space="preserve">, </w:t>
      </w:r>
      <w:r w:rsidR="00FD7798" w:rsidRPr="00E025D0">
        <w:rPr>
          <w:cs/>
        </w:rPr>
        <w:t>දෙවිඳු ද</w:t>
      </w:r>
      <w:r w:rsidR="00FD7798" w:rsidRPr="00E025D0">
        <w:t xml:space="preserve">? </w:t>
      </w:r>
    </w:p>
    <w:p w14:paraId="7F0ACF6E" w14:textId="77777777" w:rsidR="001D5E3C" w:rsidRDefault="00FD7798" w:rsidP="001D5E3C">
      <w:pPr>
        <w:pStyle w:val="Sinhalakawi"/>
      </w:pPr>
      <w:r w:rsidRPr="00E025D0">
        <w:rPr>
          <w:cs/>
        </w:rPr>
        <w:t>කවරෙක් ද</w:t>
      </w:r>
      <w:r w:rsidRPr="00E025D0">
        <w:t xml:space="preserve">? </w:t>
      </w:r>
      <w:r w:rsidRPr="00E025D0">
        <w:rPr>
          <w:cs/>
        </w:rPr>
        <w:t>කාගේ පුත් - වෙහි දැ යි කෙසේ දනිමු ද</w:t>
      </w:r>
      <w:r w:rsidRPr="00E025D0">
        <w:t>?</w:t>
      </w:r>
      <w:r w:rsidR="00D5165F">
        <w:t>”</w:t>
      </w:r>
      <w:r w:rsidRPr="00E025D0">
        <w:t xml:space="preserve"> </w:t>
      </w:r>
    </w:p>
    <w:p w14:paraId="667C6AA7" w14:textId="5CC4A92B" w:rsidR="00FD7798" w:rsidRPr="00E025D0" w:rsidRDefault="00FD7798" w:rsidP="001D5E3C">
      <w:r w:rsidRPr="00E025D0">
        <w:rPr>
          <w:cs/>
        </w:rPr>
        <w:t>යි ඔහු පිළිබඳ තොරතුරු ඇසී ය. එවිට දිව්‍යපුත්‍රයා</w:t>
      </w:r>
      <w:r w:rsidRPr="00E025D0">
        <w:t xml:space="preserve">, </w:t>
      </w:r>
    </w:p>
    <w:p w14:paraId="4E147889" w14:textId="3A2F30B3" w:rsidR="00FD7798" w:rsidRPr="00E025D0" w:rsidRDefault="00D5165F" w:rsidP="001D5E3C">
      <w:pPr>
        <w:pStyle w:val="Sinhalakawi"/>
      </w:pPr>
      <w:r>
        <w:t>“</w:t>
      </w:r>
      <w:r w:rsidR="00FD7798" w:rsidRPr="00E025D0">
        <w:rPr>
          <w:cs/>
        </w:rPr>
        <w:t>දවා පුතු සොහොනෙහි - දැන් යම් පුතකු උදෙසා</w:t>
      </w:r>
      <w:r w:rsidR="00FD7798" w:rsidRPr="00E025D0">
        <w:t xml:space="preserve">, </w:t>
      </w:r>
    </w:p>
    <w:p w14:paraId="026100E1" w14:textId="77777777" w:rsidR="00FD7798" w:rsidRPr="00E025D0" w:rsidRDefault="00FD7798" w:rsidP="001D5E3C">
      <w:pPr>
        <w:pStyle w:val="Sinhalakawi"/>
      </w:pPr>
      <w:r w:rsidRPr="00E025D0">
        <w:rPr>
          <w:cs/>
        </w:rPr>
        <w:t>මෙහි හඬා වැලපෙහි නම් - ඒ පුත් මම ය ඔබගේ</w:t>
      </w:r>
      <w:r w:rsidRPr="00E025D0">
        <w:t xml:space="preserve">, </w:t>
      </w:r>
    </w:p>
    <w:p w14:paraId="5E6B7ACC" w14:textId="77777777" w:rsidR="00FD7798" w:rsidRPr="00E025D0" w:rsidRDefault="00FD7798" w:rsidP="001D5E3C">
      <w:pPr>
        <w:pStyle w:val="Sinhalakawi"/>
      </w:pPr>
      <w:r w:rsidRPr="00E025D0">
        <w:rPr>
          <w:cs/>
        </w:rPr>
        <w:t>කුසල් කම් කොට මම් - සහබවට දෙවියන්ගේ</w:t>
      </w:r>
      <w:r w:rsidRPr="00E025D0">
        <w:t xml:space="preserve">, </w:t>
      </w:r>
    </w:p>
    <w:p w14:paraId="5C52D3C1" w14:textId="32965712" w:rsidR="00FD7798" w:rsidRPr="00E025D0" w:rsidRDefault="00FD7798" w:rsidP="001D5E3C">
      <w:pPr>
        <w:pStyle w:val="Sinhalakawi"/>
      </w:pPr>
      <w:r w:rsidRPr="00E025D0">
        <w:rPr>
          <w:cs/>
        </w:rPr>
        <w:t>ගියෙ මිනිසත් බව හැර - දැන් විඳිමි දෙව්සැපතුම්</w:t>
      </w:r>
      <w:r w:rsidR="00D5165F">
        <w:t>”</w:t>
      </w:r>
      <w:r w:rsidRPr="00E025D0">
        <w:rPr>
          <w:cs/>
        </w:rPr>
        <w:t xml:space="preserve"> </w:t>
      </w:r>
    </w:p>
    <w:p w14:paraId="3DD1EE26" w14:textId="77777777" w:rsidR="00FD7798" w:rsidRPr="00E025D0" w:rsidRDefault="00FD7798" w:rsidP="00574000">
      <w:r w:rsidRPr="00E025D0">
        <w:rPr>
          <w:cs/>
        </w:rPr>
        <w:t>යි කී විට</w:t>
      </w:r>
      <w:r w:rsidRPr="00E025D0">
        <w:t xml:space="preserve">, </w:t>
      </w:r>
    </w:p>
    <w:p w14:paraId="39A9F0DC" w14:textId="5BC07D93" w:rsidR="00FD7798" w:rsidRPr="00E025D0" w:rsidRDefault="00D5165F" w:rsidP="003E37B8">
      <w:pPr>
        <w:pStyle w:val="Sinhalakawi"/>
      </w:pPr>
      <w:r>
        <w:t>“</w:t>
      </w:r>
      <w:r w:rsidR="00FD7798" w:rsidRPr="00E025D0">
        <w:rPr>
          <w:cs/>
        </w:rPr>
        <w:t>මඳ හෝ නො මඳ හෝ - දනක් දෙනු සිය මැදුරේ</w:t>
      </w:r>
      <w:r w:rsidR="00FD7798" w:rsidRPr="00E025D0">
        <w:t xml:space="preserve">, </w:t>
      </w:r>
    </w:p>
    <w:p w14:paraId="478A0595" w14:textId="77777777" w:rsidR="00FD7798" w:rsidRPr="00E025D0" w:rsidRDefault="00FD7798" w:rsidP="003E37B8">
      <w:pPr>
        <w:pStyle w:val="Sinhalakawi"/>
      </w:pPr>
      <w:r w:rsidRPr="00E025D0">
        <w:rPr>
          <w:cs/>
        </w:rPr>
        <w:t>පෙහෙවස් රැකුම් හෝ කිසි - එබඳු පින්කම් කරණු</w:t>
      </w:r>
      <w:r w:rsidRPr="00E025D0">
        <w:t xml:space="preserve">, </w:t>
      </w:r>
    </w:p>
    <w:p w14:paraId="150500EB" w14:textId="58C39F54" w:rsidR="00FD7798" w:rsidRPr="00E025D0" w:rsidRDefault="00FD7798" w:rsidP="003E37B8">
      <w:pPr>
        <w:pStyle w:val="Sinhalakawi"/>
      </w:pPr>
      <w:r w:rsidRPr="00E025D0">
        <w:rPr>
          <w:cs/>
        </w:rPr>
        <w:t>කිසිදිනෙක නො දිටිමි - කිය! කිනම් කමකින් ඔබ</w:t>
      </w:r>
      <w:r w:rsidR="003E37B8">
        <w:t>,</w:t>
      </w:r>
      <w:r w:rsidRPr="00E025D0">
        <w:rPr>
          <w:cs/>
        </w:rPr>
        <w:t xml:space="preserve"> </w:t>
      </w:r>
    </w:p>
    <w:p w14:paraId="7C00FE66" w14:textId="114A7364" w:rsidR="00FD7798" w:rsidRPr="00E025D0" w:rsidRDefault="00FD7798" w:rsidP="003E37B8">
      <w:pPr>
        <w:pStyle w:val="Sinhalakawi"/>
      </w:pPr>
      <w:r w:rsidRPr="00E025D0">
        <w:rPr>
          <w:cs/>
        </w:rPr>
        <w:t>දෙව්ලොව ගියේ වෙහි දැ යි - සතුටට කරුණු වේ එය</w:t>
      </w:r>
      <w:r w:rsidR="00D5165F">
        <w:t>”</w:t>
      </w:r>
      <w:r w:rsidRPr="00E025D0">
        <w:rPr>
          <w:cs/>
        </w:rPr>
        <w:t xml:space="preserve"> </w:t>
      </w:r>
    </w:p>
    <w:p w14:paraId="42A01BCA" w14:textId="77777777" w:rsidR="00FD7798" w:rsidRPr="00E025D0" w:rsidRDefault="00FD7798" w:rsidP="00574000">
      <w:r w:rsidRPr="00E025D0">
        <w:rPr>
          <w:cs/>
        </w:rPr>
        <w:t>යි බමුණ ඇසී ය. එවිට</w:t>
      </w:r>
      <w:r w:rsidRPr="00E025D0">
        <w:t xml:space="preserve">, </w:t>
      </w:r>
    </w:p>
    <w:p w14:paraId="1356FEA2" w14:textId="6A0AE8ED" w:rsidR="00FD7798" w:rsidRPr="00E025D0" w:rsidRDefault="00D5165F" w:rsidP="00DC0E5F">
      <w:pPr>
        <w:pStyle w:val="Sinhalakawi"/>
      </w:pPr>
      <w:r>
        <w:t>“</w:t>
      </w:r>
      <w:r w:rsidR="00FD7798" w:rsidRPr="00E025D0">
        <w:rPr>
          <w:cs/>
        </w:rPr>
        <w:t>සිය නිවසැ සිටියෙම් - හටගත් රෝග ඇත්තෙම්</w:t>
      </w:r>
      <w:r w:rsidR="00FD7798" w:rsidRPr="00E025D0">
        <w:t xml:space="preserve">, </w:t>
      </w:r>
    </w:p>
    <w:p w14:paraId="0B73560F" w14:textId="77777777" w:rsidR="00FD7798" w:rsidRPr="00E025D0" w:rsidRDefault="00FD7798" w:rsidP="00DC0E5F">
      <w:pPr>
        <w:pStyle w:val="Sinhalakawi"/>
      </w:pPr>
      <w:r w:rsidRPr="00E025D0">
        <w:rPr>
          <w:cs/>
        </w:rPr>
        <w:t>දුකට පත්වූයේ මම් - පෙළුනම් ගිලන් වූයෙම්</w:t>
      </w:r>
      <w:r w:rsidRPr="00E025D0">
        <w:t xml:space="preserve">, </w:t>
      </w:r>
    </w:p>
    <w:p w14:paraId="62B942AE" w14:textId="77777777" w:rsidR="00FD7798" w:rsidRPr="00E025D0" w:rsidRDefault="00FD7798" w:rsidP="00DC0E5F">
      <w:pPr>
        <w:pStyle w:val="Sinhalakawi"/>
      </w:pPr>
      <w:r w:rsidRPr="00E025D0">
        <w:rPr>
          <w:cs/>
        </w:rPr>
        <w:t>සිවු සස් දහම් දත් - පහකළ කෙලෙස් මුල් ඇති</w:t>
      </w:r>
      <w:r w:rsidRPr="00E025D0">
        <w:t xml:space="preserve">, </w:t>
      </w:r>
    </w:p>
    <w:p w14:paraId="7840071E" w14:textId="77777777" w:rsidR="00FD7798" w:rsidRPr="00E025D0" w:rsidRDefault="00FD7798" w:rsidP="00DC0E5F">
      <w:pPr>
        <w:pStyle w:val="Sinhalakawi"/>
      </w:pPr>
      <w:r w:rsidRPr="00E025D0">
        <w:rPr>
          <w:cs/>
        </w:rPr>
        <w:t>සැක හැර සිටි සුගත් සඳ - දිටිමි පිරිපුන් නුවණැති</w:t>
      </w:r>
      <w:r w:rsidRPr="00E025D0">
        <w:t xml:space="preserve">, </w:t>
      </w:r>
    </w:p>
    <w:p w14:paraId="4B5DF80B" w14:textId="77777777" w:rsidR="00FD7798" w:rsidRPr="00E025D0" w:rsidRDefault="00FD7798" w:rsidP="00DC0E5F">
      <w:pPr>
        <w:pStyle w:val="Sinhalakawi"/>
      </w:pPr>
      <w:r w:rsidRPr="00E025D0">
        <w:rPr>
          <w:cs/>
        </w:rPr>
        <w:t>තුටු සිත් ඇති එ මම - බුදුනට ඇඳිලි කෙළෙමි</w:t>
      </w:r>
      <w:r w:rsidRPr="00E025D0">
        <w:t xml:space="preserve">, </w:t>
      </w:r>
    </w:p>
    <w:p w14:paraId="6F01986F" w14:textId="173F769D" w:rsidR="00FD7798" w:rsidRPr="00E025D0" w:rsidRDefault="00FD7798" w:rsidP="00DC0E5F">
      <w:pPr>
        <w:pStyle w:val="Sinhalakawi"/>
      </w:pPr>
      <w:r w:rsidRPr="00E025D0">
        <w:rPr>
          <w:cs/>
        </w:rPr>
        <w:t>ඒ කුසල් බෙලෙන් මම් එහි - ගියෙක් දෙවියන් සහබව</w:t>
      </w:r>
      <w:r w:rsidR="00D5165F">
        <w:t>”</w:t>
      </w:r>
      <w:r w:rsidRPr="00E025D0">
        <w:rPr>
          <w:cs/>
        </w:rPr>
        <w:t xml:space="preserve"> </w:t>
      </w:r>
    </w:p>
    <w:p w14:paraId="140B112D" w14:textId="5021D08A" w:rsidR="00FD7798" w:rsidRPr="00E025D0" w:rsidRDefault="00FD7798" w:rsidP="00574000">
      <w:r w:rsidRPr="00E025D0">
        <w:rPr>
          <w:cs/>
        </w:rPr>
        <w:t xml:space="preserve">යි </w:t>
      </w:r>
      <w:r w:rsidR="00267BB4">
        <w:rPr>
          <w:cs/>
          <w:lang w:bidi="si-LK"/>
        </w:rPr>
        <w:t>දේවපුත්‍ර</w:t>
      </w:r>
      <w:r w:rsidRPr="00E025D0">
        <w:rPr>
          <w:cs/>
        </w:rPr>
        <w:t xml:space="preserve"> තෙමේ මහත් සතුටින් කියා සිටියේ ය. දෙව් පුත් මෙසේ කියත් කියත් ම බමුණගේ මුළු සිරුර සතුටින් පිරී ගියේ ය.</w:t>
      </w:r>
      <w:r w:rsidRPr="00E025D0">
        <w:t xml:space="preserve"> </w:t>
      </w:r>
      <w:r w:rsidRPr="00E025D0">
        <w:rPr>
          <w:cs/>
        </w:rPr>
        <w:t>ඔහු ඒ සතුට පවසන්නට</w:t>
      </w:r>
      <w:r w:rsidRPr="00E025D0">
        <w:t xml:space="preserve">, </w:t>
      </w:r>
    </w:p>
    <w:p w14:paraId="079EA426" w14:textId="7D94E2B9" w:rsidR="00FD7798" w:rsidRPr="00E025D0" w:rsidRDefault="00D5165F" w:rsidP="00DC0E5F">
      <w:pPr>
        <w:pStyle w:val="Sinhalakawi"/>
      </w:pPr>
      <w:r>
        <w:t>“</w:t>
      </w:r>
      <w:r w:rsidR="00FD7798" w:rsidRPr="00E025D0">
        <w:rPr>
          <w:cs/>
        </w:rPr>
        <w:t>මෙබඳු ඇඳිලීකම් - විපා පුදුමෙක! අරුමෙක!</w:t>
      </w:r>
      <w:r w:rsidR="00FD7798" w:rsidRPr="00E025D0">
        <w:t xml:space="preserve">, </w:t>
      </w:r>
    </w:p>
    <w:p w14:paraId="6C0BED24" w14:textId="2687BB9E" w:rsidR="00FD7798" w:rsidRPr="00E025D0" w:rsidRDefault="00FD7798" w:rsidP="00DC0E5F">
      <w:pPr>
        <w:pStyle w:val="Sinhalakawi"/>
      </w:pPr>
      <w:r w:rsidRPr="00E025D0">
        <w:rPr>
          <w:cs/>
        </w:rPr>
        <w:t>පෙර නො වූවෙක! මම අද - බුදුන් සරණැයි ගණිමි</w:t>
      </w:r>
      <w:r w:rsidR="00D5165F">
        <w:t>”</w:t>
      </w:r>
      <w:r w:rsidRPr="00E025D0">
        <w:rPr>
          <w:cs/>
        </w:rPr>
        <w:t xml:space="preserve"> </w:t>
      </w:r>
    </w:p>
    <w:p w14:paraId="1E6E6C1F" w14:textId="7FF12F5C" w:rsidR="00FD7798" w:rsidRPr="00E025D0" w:rsidRDefault="00FD7798" w:rsidP="00574000">
      <w:r w:rsidRPr="00E025D0">
        <w:rPr>
          <w:cs/>
        </w:rPr>
        <w:t xml:space="preserve">යි මෙසේ කී ය. නැවැත ඔහුට </w:t>
      </w:r>
      <w:r w:rsidR="00267BB4">
        <w:rPr>
          <w:cs/>
          <w:lang w:bidi="si-LK"/>
        </w:rPr>
        <w:t>දේවපුත්‍ර</w:t>
      </w:r>
      <w:r w:rsidRPr="00E025D0">
        <w:rPr>
          <w:cs/>
        </w:rPr>
        <w:t xml:space="preserve"> තෙමේ</w:t>
      </w:r>
      <w:r w:rsidRPr="00E025D0">
        <w:t xml:space="preserve">, </w:t>
      </w:r>
    </w:p>
    <w:p w14:paraId="0D369929" w14:textId="0F9C0973" w:rsidR="00FD7798" w:rsidRPr="00E025D0" w:rsidRDefault="00D5165F" w:rsidP="00DC0E5F">
      <w:pPr>
        <w:pStyle w:val="Sinhalakawi"/>
      </w:pPr>
      <w:r>
        <w:lastRenderedPageBreak/>
        <w:t>“</w:t>
      </w:r>
      <w:r w:rsidR="00FD7798" w:rsidRPr="00E025D0">
        <w:rPr>
          <w:cs/>
        </w:rPr>
        <w:t>පහන් සිතැති ව ඔබ - බුදුන් හා දම් සඟ තුම්</w:t>
      </w:r>
      <w:r>
        <w:t>”</w:t>
      </w:r>
      <w:r w:rsidR="00FD7798" w:rsidRPr="00E025D0">
        <w:rPr>
          <w:cs/>
        </w:rPr>
        <w:t xml:space="preserve"> </w:t>
      </w:r>
    </w:p>
    <w:p w14:paraId="029E80B5" w14:textId="77777777" w:rsidR="00FD7798" w:rsidRPr="00E025D0" w:rsidRDefault="00FD7798" w:rsidP="00DC0E5F">
      <w:pPr>
        <w:pStyle w:val="Sinhalakawi"/>
      </w:pPr>
      <w:r w:rsidRPr="00E025D0">
        <w:rPr>
          <w:cs/>
        </w:rPr>
        <w:t>සරණ ගොස් පන්සිල් රකු - නො කඩ කොට දැඩිසේ ගෙණ</w:t>
      </w:r>
      <w:r w:rsidRPr="00E025D0">
        <w:t xml:space="preserve">, </w:t>
      </w:r>
    </w:p>
    <w:p w14:paraId="15BC45D2" w14:textId="77777777" w:rsidR="00FD7798" w:rsidRPr="00E025D0" w:rsidRDefault="00FD7798" w:rsidP="00DC0E5F">
      <w:pPr>
        <w:pStyle w:val="Sinhalakawi"/>
      </w:pPr>
      <w:r w:rsidRPr="00E025D0">
        <w:rPr>
          <w:cs/>
        </w:rPr>
        <w:t>පණිවාය සොරකම - මත්පැන් බීම බොරුබස</w:t>
      </w:r>
      <w:r w:rsidRPr="00E025D0">
        <w:t xml:space="preserve">, </w:t>
      </w:r>
    </w:p>
    <w:p w14:paraId="72CF4741" w14:textId="12368C2D" w:rsidR="00FD7798" w:rsidRPr="00E025D0" w:rsidRDefault="00FD7798" w:rsidP="00DC0E5F">
      <w:pPr>
        <w:pStyle w:val="Sinhalakawi"/>
      </w:pPr>
      <w:r w:rsidRPr="00E025D0">
        <w:rPr>
          <w:cs/>
        </w:rPr>
        <w:t>යන මේ පවින් දුරු වෙව - සියඹුව හා ම තුටු වෙව</w:t>
      </w:r>
      <w:r w:rsidR="00D5165F">
        <w:t>”</w:t>
      </w:r>
      <w:r w:rsidRPr="00E025D0">
        <w:rPr>
          <w:cs/>
        </w:rPr>
        <w:t xml:space="preserve"> </w:t>
      </w:r>
    </w:p>
    <w:p w14:paraId="769857D4" w14:textId="77777777" w:rsidR="00FD7798" w:rsidRPr="00E025D0" w:rsidRDefault="00FD7798" w:rsidP="00574000">
      <w:r w:rsidRPr="00E025D0">
        <w:rPr>
          <w:cs/>
        </w:rPr>
        <w:t>යි අවවාද දුන්නේ ය. බමුණ</w:t>
      </w:r>
      <w:r w:rsidRPr="00E025D0">
        <w:t xml:space="preserve">, </w:t>
      </w:r>
      <w:r w:rsidRPr="00E025D0">
        <w:rPr>
          <w:cs/>
        </w:rPr>
        <w:t>ඒ පිළිගණිමින්</w:t>
      </w:r>
      <w:r w:rsidRPr="00E025D0">
        <w:t xml:space="preserve">, </w:t>
      </w:r>
    </w:p>
    <w:p w14:paraId="4D6E441F" w14:textId="6E8EFAE8" w:rsidR="00FD7798" w:rsidRPr="00E025D0" w:rsidRDefault="004E6774" w:rsidP="004E6774">
      <w:pPr>
        <w:pStyle w:val="Sinhalakawi"/>
      </w:pPr>
      <w:r>
        <w:t>“</w:t>
      </w:r>
      <w:r w:rsidR="00FD7798" w:rsidRPr="00E025D0">
        <w:rPr>
          <w:cs/>
        </w:rPr>
        <w:t>යක් ඔබ මෙ මට අත් – කැමැත්තෙහි</w:t>
      </w:r>
      <w:r w:rsidR="00FD7798" w:rsidRPr="00E025D0">
        <w:t xml:space="preserve">, </w:t>
      </w:r>
      <w:r w:rsidR="00FD7798" w:rsidRPr="00E025D0">
        <w:rPr>
          <w:cs/>
        </w:rPr>
        <w:t>හිතවත් වෙහි</w:t>
      </w:r>
      <w:r w:rsidR="00FD7798" w:rsidRPr="00E025D0">
        <w:t xml:space="preserve">, </w:t>
      </w:r>
    </w:p>
    <w:p w14:paraId="1A382684" w14:textId="77777777" w:rsidR="00FD7798" w:rsidRPr="00E025D0" w:rsidRDefault="00FD7798" w:rsidP="004E6774">
      <w:pPr>
        <w:pStyle w:val="Sinhalakawi"/>
      </w:pPr>
      <w:r w:rsidRPr="00E025D0">
        <w:rPr>
          <w:cs/>
        </w:rPr>
        <w:t>ඇදුරෙහි වැඩි කැමැත්තෙහි - ඔබ වදන් මම කරමි</w:t>
      </w:r>
      <w:r w:rsidRPr="00E025D0">
        <w:t xml:space="preserve">, </w:t>
      </w:r>
    </w:p>
    <w:p w14:paraId="772A53D7" w14:textId="77777777" w:rsidR="00FD7798" w:rsidRPr="00E025D0" w:rsidRDefault="00FD7798" w:rsidP="004E6774">
      <w:pPr>
        <w:pStyle w:val="Sinhalakawi"/>
      </w:pPr>
      <w:r w:rsidRPr="00E025D0">
        <w:rPr>
          <w:cs/>
        </w:rPr>
        <w:t>පිහිටැ යි දරම් මම් - බුදුරජු ද තුම් දහම ද</w:t>
      </w:r>
      <w:r w:rsidRPr="00E025D0">
        <w:t xml:space="preserve">, </w:t>
      </w:r>
    </w:p>
    <w:p w14:paraId="2DDF60A8" w14:textId="77777777" w:rsidR="00FD7798" w:rsidRPr="00E025D0" w:rsidRDefault="00FD7798" w:rsidP="004E6774">
      <w:pPr>
        <w:pStyle w:val="Sinhalakawi"/>
      </w:pPr>
      <w:r w:rsidRPr="00E025D0">
        <w:rPr>
          <w:cs/>
        </w:rPr>
        <w:t>නරදෙවිඳුටූත් සඟන ද - සරණ කොට යම් දිවිහිම්</w:t>
      </w:r>
      <w:r w:rsidRPr="00E025D0">
        <w:t xml:space="preserve">, </w:t>
      </w:r>
    </w:p>
    <w:p w14:paraId="6D8BE91E" w14:textId="77777777" w:rsidR="00FD7798" w:rsidRPr="00E025D0" w:rsidRDefault="00FD7798" w:rsidP="004E6774">
      <w:pPr>
        <w:pStyle w:val="Sinhalakawi"/>
      </w:pPr>
      <w:r w:rsidRPr="00E025D0">
        <w:rPr>
          <w:cs/>
        </w:rPr>
        <w:t>පරපණ නැසීමෙනි - වහා වැළකෙම් සොරකම</w:t>
      </w:r>
      <w:r w:rsidRPr="00E025D0">
        <w:t xml:space="preserve">, </w:t>
      </w:r>
    </w:p>
    <w:p w14:paraId="2B7B06CE" w14:textId="77777777" w:rsidR="00FD7798" w:rsidRPr="00E025D0" w:rsidRDefault="00FD7798" w:rsidP="004E6774">
      <w:pPr>
        <w:pStyle w:val="Sinhalakawi"/>
      </w:pPr>
      <w:r w:rsidRPr="00E025D0">
        <w:rPr>
          <w:cs/>
        </w:rPr>
        <w:t>හැර යම් නො බොම් මත් පැන් - බොරු ද නො කියා සිටිමී</w:t>
      </w:r>
      <w:r w:rsidRPr="00E025D0">
        <w:t xml:space="preserve">, </w:t>
      </w:r>
    </w:p>
    <w:p w14:paraId="29C0DDAF" w14:textId="77777777" w:rsidR="00FD7798" w:rsidRPr="00E025D0" w:rsidRDefault="00FD7798" w:rsidP="004E6774">
      <w:pPr>
        <w:pStyle w:val="Sinhalakawi"/>
      </w:pPr>
      <w:r w:rsidRPr="00E025D0">
        <w:rPr>
          <w:cs/>
        </w:rPr>
        <w:t>තුටුවෙම් සියඹු හා - පරඹුවන් ඇස හැර වත්</w:t>
      </w:r>
      <w:r w:rsidRPr="00E025D0">
        <w:t xml:space="preserve">, </w:t>
      </w:r>
    </w:p>
    <w:p w14:paraId="71152C91" w14:textId="77777777" w:rsidR="004E6774" w:rsidRDefault="00FD7798" w:rsidP="004E6774">
      <w:pPr>
        <w:pStyle w:val="Sinhalakawi"/>
      </w:pPr>
      <w:r w:rsidRPr="00E025D0">
        <w:rPr>
          <w:cs/>
        </w:rPr>
        <w:t>නො බලම් මෙසේ පන්සිල් - රකිම් දෙවියෙනි! සත්ත යි</w:t>
      </w:r>
      <w:r w:rsidR="00D5165F">
        <w:t>”</w:t>
      </w:r>
      <w:r w:rsidRPr="00E025D0">
        <w:rPr>
          <w:cs/>
        </w:rPr>
        <w:t xml:space="preserve"> ‍</w:t>
      </w:r>
    </w:p>
    <w:p w14:paraId="0BFA4CA7" w14:textId="6C66DE68" w:rsidR="00FD7798" w:rsidRPr="00E025D0" w:rsidRDefault="00FD7798" w:rsidP="004E6774">
      <w:r w:rsidRPr="00E025D0">
        <w:rPr>
          <w:cs/>
        </w:rPr>
        <w:t xml:space="preserve">කියා පොරොන්දු වූ කල්හි </w:t>
      </w:r>
      <w:r w:rsidR="00D5165F">
        <w:t>“</w:t>
      </w:r>
      <w:r w:rsidRPr="00E025D0">
        <w:rPr>
          <w:cs/>
        </w:rPr>
        <w:t>බ්‍රාහ්මණය! ඔබගේ ගෙයි බොහෝ වස්තුව තිබේ</w:t>
      </w:r>
      <w:r w:rsidRPr="00E025D0">
        <w:t xml:space="preserve">, </w:t>
      </w:r>
      <w:r w:rsidRPr="00E025D0">
        <w:rPr>
          <w:cs/>
        </w:rPr>
        <w:t>එ හෙයින් නිතර දන් දෙව! පන්සල් යව! බණ අසව! බණේ නො තේරෙන තැන් අසා දැන ගණුව</w:t>
      </w:r>
      <w:r w:rsidRPr="00E025D0">
        <w:t xml:space="preserve">, </w:t>
      </w:r>
      <w:r w:rsidRPr="00E025D0">
        <w:rPr>
          <w:cs/>
        </w:rPr>
        <w:t>දුප්පතුන්ට හා අසල්වැසියනට හොඳට සලකව! සසුන් දියුණුවෙහි තරව යෙදෙව!</w:t>
      </w:r>
      <w:r w:rsidR="00D5165F">
        <w:t>”</w:t>
      </w:r>
      <w:r w:rsidRPr="00E025D0">
        <w:rPr>
          <w:cs/>
        </w:rPr>
        <w:t xml:space="preserve"> යනාදීන් අවවාද දී වැඩ දක්වා අතුරුදහන් විය. ඉක්බිති බමුණු තෙමේ ගෙට ගොස් බැමිණිය අමතා </w:t>
      </w:r>
      <w:r w:rsidR="00D5165F">
        <w:t>“</w:t>
      </w:r>
      <w:r w:rsidRPr="00E025D0">
        <w:rPr>
          <w:cs/>
        </w:rPr>
        <w:t>සොඳුරිය! මම ශ්‍රමණ ගෞතමයන් වහන්සේ මෙහි වැඩමවා ගෙණ ධ</w:t>
      </w:r>
      <w:r w:rsidR="00983463">
        <w:rPr>
          <w:cs/>
          <w:lang w:bidi="si-LK"/>
        </w:rPr>
        <w:t>ර්‍ම</w:t>
      </w:r>
      <w:r w:rsidRPr="00E025D0">
        <w:rPr>
          <w:cs/>
        </w:rPr>
        <w:t>සාකච්ඡාවක් කිරීමට අදහස් කර ගෙණ සිටිමි</w:t>
      </w:r>
      <w:r w:rsidRPr="00E025D0">
        <w:t xml:space="preserve">, </w:t>
      </w:r>
      <w:r w:rsidRPr="00E025D0">
        <w:rPr>
          <w:cs/>
        </w:rPr>
        <w:t>උඹ එයට උදවු දිය යුතු ය</w:t>
      </w:r>
      <w:r w:rsidRPr="00E025D0">
        <w:t xml:space="preserve">, </w:t>
      </w:r>
      <w:r w:rsidRPr="00E025D0">
        <w:rPr>
          <w:cs/>
        </w:rPr>
        <w:t>උන්වහසේට සියලු සැලකිලි ඔයා අතින් කෙරෙන්නට ඕනෑ ය</w:t>
      </w:r>
      <w:r w:rsidR="00D5165F">
        <w:t>”</w:t>
      </w:r>
      <w:r w:rsidRPr="00E025D0">
        <w:rPr>
          <w:cs/>
        </w:rPr>
        <w:t xml:space="preserve"> යි කියා පන්සලට ගොස් වැඳුම් පිදුම් සැලකිලි කිසිවක් නො කොට පැත්තක සිට ගෙණ </w:t>
      </w:r>
      <w:r w:rsidR="00D5165F">
        <w:t>“</w:t>
      </w:r>
      <w:r w:rsidRPr="00E025D0">
        <w:rPr>
          <w:cs/>
        </w:rPr>
        <w:t>ගෞතමයන් වහන්ස! භි</w:t>
      </w:r>
      <w:r w:rsidR="00022B53">
        <w:rPr>
          <w:cs/>
          <w:lang w:bidi="si-LK"/>
        </w:rPr>
        <w:t>ක්‍ෂු</w:t>
      </w:r>
      <w:r w:rsidRPr="00E025D0">
        <w:rPr>
          <w:cs/>
        </w:rPr>
        <w:t xml:space="preserve"> සංඝයාත් සමග හෙට දවසැ දානය පිණිස අප ගෙට වැඩම කරන්නැ</w:t>
      </w:r>
      <w:r w:rsidR="00D5165F">
        <w:t>”</w:t>
      </w:r>
      <w:r w:rsidRPr="00E025D0">
        <w:rPr>
          <w:cs/>
        </w:rPr>
        <w:t xml:space="preserve"> යි ආරාධනා කෙළේ ය. බුදුරජානන් වහන්සේ එය පිළිගත්හ. බමුණා පෙරළා ගෙට ගොස් කෑම් බීම් හැම දෙයක් ම වහා පිළියෙල කරවී ය. පසු දා බුදුරජානන් වහන්සේ භි</w:t>
      </w:r>
      <w:r w:rsidR="00022B53">
        <w:rPr>
          <w:cs/>
          <w:lang w:bidi="si-LK"/>
        </w:rPr>
        <w:t>ක්‍ෂු</w:t>
      </w:r>
      <w:r w:rsidRPr="00E025D0">
        <w:rPr>
          <w:cs/>
        </w:rPr>
        <w:t xml:space="preserve"> සංඝයා</w:t>
      </w:r>
      <w:r w:rsidR="00C909C1">
        <w:rPr>
          <w:cs/>
          <w:lang w:bidi="si-LK"/>
        </w:rPr>
        <w:t>ත්</w:t>
      </w:r>
      <w:r w:rsidRPr="00E025D0">
        <w:rPr>
          <w:cs/>
        </w:rPr>
        <w:t xml:space="preserve"> කැටුව එහි වැඩම කොට පිළියෙල කොට තුබූ අසුනෙහි වැඩහුන් සේක. බමුණා උන්වහන්සේලා මැනැවින් වැලඳ වී ය. මහාජන තෙමේ ද එහි රැස් විය. ඔවුන් අතුරෙහි මිසදිටු ගත්තෝ </w:t>
      </w:r>
      <w:r w:rsidR="008E6861">
        <w:t>“</w:t>
      </w:r>
      <w:r w:rsidRPr="00E025D0">
        <w:rPr>
          <w:cs/>
        </w:rPr>
        <w:t>ප්‍රශ්න ඇසීමෙන් වෙහෙස කරණ ශ්‍රමණ ගෞතමයා බලන්නෙමු</w:t>
      </w:r>
      <w:r w:rsidR="00D5165F">
        <w:t>”</w:t>
      </w:r>
      <w:r w:rsidRPr="00E025D0">
        <w:t xml:space="preserve"> </w:t>
      </w:r>
      <w:r w:rsidRPr="00E025D0">
        <w:rPr>
          <w:cs/>
        </w:rPr>
        <w:t>යි ආහ. බෞද්ධ මහාජන තෙමේ ආයේ බුදුරජානන් වහන්සේගේ ආශ්චර්‍ය්‍යවත් මහත් වූ බුද්ධවිලාසය බලන්නට ය. දන් වලඳා අවසන් කළ බුදුරජුන් වෙත ගිය බමුණු තෙමේ මිටි බන්කුවක් ගෙණ එහි වාඩිවී</w:t>
      </w:r>
      <w:r w:rsidRPr="00E025D0">
        <w:t xml:space="preserve">, </w:t>
      </w:r>
      <w:r w:rsidR="00D5165F">
        <w:t>“</w:t>
      </w:r>
      <w:r w:rsidRPr="00E025D0">
        <w:rPr>
          <w:cs/>
        </w:rPr>
        <w:t>ගෞතමයන් වහන්ස! නුඹවහන්සේට කිසිදාක දන් නො දී අන් එබඳු පූජාවකු</w:t>
      </w:r>
      <w:r w:rsidR="00C909C1">
        <w:rPr>
          <w:cs/>
          <w:lang w:bidi="si-LK"/>
        </w:rPr>
        <w:t>ත්</w:t>
      </w:r>
      <w:r w:rsidRPr="00E025D0">
        <w:rPr>
          <w:cs/>
        </w:rPr>
        <w:t xml:space="preserve"> නො කොට හැර බණදහමකු</w:t>
      </w:r>
      <w:r w:rsidR="00C909C1">
        <w:rPr>
          <w:cs/>
          <w:lang w:bidi="si-LK"/>
        </w:rPr>
        <w:t>ත්</w:t>
      </w:r>
      <w:r w:rsidRPr="00E025D0">
        <w:rPr>
          <w:cs/>
        </w:rPr>
        <w:t xml:space="preserve"> නො අසා පෙහෙවස් නො රැක තනිකර හිත් පැහැදුමෙන් දෙව්ලොව උපන් අය ඇද්දැ</w:t>
      </w:r>
      <w:r w:rsidR="00D5165F">
        <w:t>”</w:t>
      </w:r>
      <w:r w:rsidRPr="00E025D0">
        <w:rPr>
          <w:cs/>
        </w:rPr>
        <w:t xml:space="preserve"> යි ඇසී ය. </w:t>
      </w:r>
      <w:r w:rsidR="008E6861">
        <w:t>“</w:t>
      </w:r>
      <w:r w:rsidRPr="00E025D0">
        <w:rPr>
          <w:cs/>
        </w:rPr>
        <w:t>බමුණ! මා විචාරන්නහු කිම</w:t>
      </w:r>
      <w:r w:rsidRPr="00E025D0">
        <w:t xml:space="preserve">? </w:t>
      </w:r>
      <w:r w:rsidRPr="00E025D0">
        <w:rPr>
          <w:cs/>
        </w:rPr>
        <w:t>තාගේ පුත් මට්ටකුණ්ඩලී තෙමේ මා කෙරෙහි සිත පහදා ගත් පමණින් දෙව්ලොව උපන් බව තට කීයේ නො වේ දැ</w:t>
      </w:r>
      <w:r w:rsidR="00D5165F">
        <w:t>”</w:t>
      </w:r>
      <w:r w:rsidRPr="00E025D0">
        <w:t xml:space="preserve"> </w:t>
      </w:r>
      <w:r w:rsidRPr="00E025D0">
        <w:rPr>
          <w:cs/>
        </w:rPr>
        <w:t xml:space="preserve">යි වදාළ විට </w:t>
      </w:r>
      <w:r w:rsidR="00D5165F">
        <w:t>“</w:t>
      </w:r>
      <w:r w:rsidRPr="00E025D0">
        <w:rPr>
          <w:cs/>
        </w:rPr>
        <w:t>කවදා දැ</w:t>
      </w:r>
      <w:r w:rsidR="00D5165F">
        <w:t>”</w:t>
      </w:r>
      <w:r w:rsidRPr="00E025D0">
        <w:rPr>
          <w:cs/>
        </w:rPr>
        <w:t xml:space="preserve"> යි හේ ඇසී ය. බුදුරජානන් වහන්සේ </w:t>
      </w:r>
      <w:r w:rsidR="00D5165F">
        <w:t>“</w:t>
      </w:r>
      <w:r w:rsidRPr="00E025D0">
        <w:rPr>
          <w:cs/>
        </w:rPr>
        <w:t>ඇයි! නුඹ සොහොනට ගොස් එහි අඬ අඬා සිටිය දී</w:t>
      </w:r>
      <w:r w:rsidRPr="00E025D0">
        <w:t xml:space="preserve">, </w:t>
      </w:r>
      <w:r w:rsidRPr="00E025D0">
        <w:rPr>
          <w:cs/>
        </w:rPr>
        <w:t>නුඹ සේ ම එහි හඬ හඬා හුන් මිනිසකු හා ඒ ගැණ කතා කළහු නො වහු ද</w:t>
      </w:r>
      <w:r w:rsidRPr="00E025D0">
        <w:t xml:space="preserve">? </w:t>
      </w:r>
      <w:r w:rsidRPr="00E025D0">
        <w:rPr>
          <w:cs/>
        </w:rPr>
        <w:t>ඔහු ඒ ගැණ කීයේ නො වේ ද</w:t>
      </w:r>
      <w:r w:rsidRPr="00E025D0">
        <w:t xml:space="preserve">? </w:t>
      </w:r>
      <w:r w:rsidRPr="00E025D0">
        <w:rPr>
          <w:cs/>
        </w:rPr>
        <w:t>බමුණ! මා කෙරෙහි පැහැදීමෙන් දෙව්ලොව උපන්නවුන්ගේ ගණන ඉතා මහත්</w:t>
      </w:r>
      <w:r w:rsidRPr="00E025D0">
        <w:t xml:space="preserve"> </w:t>
      </w:r>
      <w:r w:rsidRPr="00E025D0">
        <w:rPr>
          <w:cs/>
        </w:rPr>
        <w:t>ය</w:t>
      </w:r>
      <w:r w:rsidR="00D5165F">
        <w:t>”</w:t>
      </w:r>
      <w:r w:rsidRPr="00E025D0">
        <w:rPr>
          <w:cs/>
        </w:rPr>
        <w:t xml:space="preserve"> යි වදාරා එහි රැස් ව සිටි මිනිසුන්ගේ විමති දුරු කරනු පිණිස මට්ටකුණ්ඩලී </w:t>
      </w:r>
      <w:r w:rsidR="008E6861">
        <w:rPr>
          <w:rFonts w:hint="cs"/>
          <w:cs/>
          <w:lang w:bidi="si-LK"/>
        </w:rPr>
        <w:t>දේ</w:t>
      </w:r>
      <w:r w:rsidRPr="00E025D0">
        <w:rPr>
          <w:cs/>
        </w:rPr>
        <w:t xml:space="preserve">වපුත්‍රයා එහි ගෙන් වූ සේක. ඔහු ද තුන් ගවු පමණැති දිවබරණින් සැරසූ අත් බැවින් යුක්ත ව විමානය ද ගෙණ එහි පැමිණ විමානයෙන් බැස බුදුරජුන් වැඳ පසෙක සිටියේ ය. </w:t>
      </w:r>
      <w:r w:rsidR="00D5165F">
        <w:t>“</w:t>
      </w:r>
      <w:r w:rsidRPr="00E025D0">
        <w:rPr>
          <w:cs/>
        </w:rPr>
        <w:t>තා මේ සම්පත් කි නම් පින් කමකින් ලද දැ</w:t>
      </w:r>
      <w:r w:rsidR="00FF007E">
        <w:rPr>
          <w:lang w:val="en-AU"/>
        </w:rPr>
        <w:t xml:space="preserve">” </w:t>
      </w:r>
      <w:r w:rsidRPr="00E025D0">
        <w:rPr>
          <w:cs/>
        </w:rPr>
        <w:t>යි බුදුරජුන් ඔහු අතින් විචාළ කල්හි ඔබවහන්සේ කෙරෙහි සිත පැහැදීමෙනැ</w:t>
      </w:r>
      <w:r w:rsidR="00D5165F">
        <w:t>”</w:t>
      </w:r>
      <w:r w:rsidRPr="00E025D0">
        <w:rPr>
          <w:cs/>
        </w:rPr>
        <w:t xml:space="preserve"> යි හේ කී ය. මහාජන තෙමේ විමානය සමග පැමිණි මට්ටකුණ්ඩලියා දැක </w:t>
      </w:r>
      <w:r w:rsidR="00D5165F">
        <w:t>“</w:t>
      </w:r>
      <w:r w:rsidRPr="00E025D0">
        <w:rPr>
          <w:cs/>
        </w:rPr>
        <w:t>අය්යෝ! බුදුගුණ මහා පුදුමෙක! එය කෙසේ වැණිය හැකි ද</w:t>
      </w:r>
      <w:r w:rsidRPr="00E025D0">
        <w:t xml:space="preserve">? </w:t>
      </w:r>
      <w:r w:rsidRPr="00E025D0">
        <w:rPr>
          <w:cs/>
        </w:rPr>
        <w:lastRenderedPageBreak/>
        <w:t>මට්ටකුණ්ඩලියා අන් කිසිත් පින්කමක් නො කොට බුදුරජුන් කෙරෙහි පැහැදීමෙන් පමණක් මෙබඳු මහත් සැපතක් ලද නම්</w:t>
      </w:r>
      <w:r w:rsidRPr="00E025D0">
        <w:t xml:space="preserve">, </w:t>
      </w:r>
      <w:r w:rsidRPr="00E025D0">
        <w:rPr>
          <w:cs/>
        </w:rPr>
        <w:t>එය කො තරම් ආශ්ච</w:t>
      </w:r>
      <w:r w:rsidR="00BB1AB3">
        <w:rPr>
          <w:cs/>
          <w:lang w:bidi="si-LK"/>
        </w:rPr>
        <w:t>ර්‍ය්‍ය</w:t>
      </w:r>
      <w:r w:rsidRPr="00E025D0">
        <w:rPr>
          <w:cs/>
        </w:rPr>
        <w:t>වත් දැ</w:t>
      </w:r>
      <w:r w:rsidR="005E79E0">
        <w:t xml:space="preserve">” </w:t>
      </w:r>
      <w:r w:rsidR="005E79E0">
        <w:rPr>
          <w:cs/>
          <w:lang w:bidi="si-LK"/>
        </w:rPr>
        <w:t>යි</w:t>
      </w:r>
      <w:r w:rsidRPr="00E025D0">
        <w:rPr>
          <w:cs/>
        </w:rPr>
        <w:t xml:space="preserve"> කියන්නට වන. ඔවුන්ගේ සතුට සීමා රහිත විය. </w:t>
      </w:r>
    </w:p>
    <w:p w14:paraId="517B0E90" w14:textId="77777777" w:rsidR="00455135" w:rsidRDefault="00FD7798" w:rsidP="00455135">
      <w:pPr>
        <w:spacing w:after="0"/>
      </w:pPr>
      <w:r w:rsidRPr="00E025D0">
        <w:rPr>
          <w:cs/>
        </w:rPr>
        <w:t>ඉක්බිති බුදුරජානන් වහන්සේ ඔවුන් මැද කුසල් අකුසල් කිරීමේ දී සිත පෙරටු වන බව ද</w:t>
      </w:r>
      <w:r w:rsidRPr="00E025D0">
        <w:t xml:space="preserve">, </w:t>
      </w:r>
      <w:r w:rsidRPr="00E025D0">
        <w:rPr>
          <w:cs/>
        </w:rPr>
        <w:t>සිත එහිලා ප්‍රධාන වන බව ද</w:t>
      </w:r>
      <w:r w:rsidRPr="00E025D0">
        <w:t xml:space="preserve">, </w:t>
      </w:r>
      <w:r w:rsidRPr="00E025D0">
        <w:rPr>
          <w:cs/>
        </w:rPr>
        <w:t>පහන් සිතින් කළ කුශලක</w:t>
      </w:r>
      <w:r w:rsidR="00983463">
        <w:rPr>
          <w:cs/>
          <w:lang w:bidi="si-LK"/>
        </w:rPr>
        <w:t>ර්‍ම</w:t>
      </w:r>
      <w:r w:rsidRPr="00E025D0">
        <w:rPr>
          <w:cs/>
        </w:rPr>
        <w:t>ය</w:t>
      </w:r>
      <w:r w:rsidRPr="00E025D0">
        <w:t xml:space="preserve">, </w:t>
      </w:r>
      <w:r w:rsidRPr="00E025D0">
        <w:rPr>
          <w:cs/>
        </w:rPr>
        <w:t>කළ පුගුලහු තමන් අත් නො</w:t>
      </w:r>
      <w:r w:rsidRPr="00E025D0">
        <w:t xml:space="preserve"> </w:t>
      </w:r>
      <w:r w:rsidRPr="00E025D0">
        <w:rPr>
          <w:cs/>
        </w:rPr>
        <w:t>හැර යන සෙවනැල්ල මෙන් ඔහු පසු පස ගොස් දෙව්ලොවට හා මිනිස්ලොව උසස් තැනට පමුණුවන බව ද වදාළ සේක. වදාළෝ මෙසේ ය:-</w:t>
      </w:r>
    </w:p>
    <w:p w14:paraId="2A196DE7" w14:textId="79DDEA86" w:rsidR="00FD7798" w:rsidRPr="00455135" w:rsidRDefault="00FD7798" w:rsidP="00455135">
      <w:pPr>
        <w:pStyle w:val="Quote"/>
      </w:pPr>
      <w:r w:rsidRPr="00E025D0">
        <w:rPr>
          <w:cs/>
        </w:rPr>
        <w:t xml:space="preserve">මනො පුබ‍්බඞ‍්ගමා ධම‍්මා මනොසෙට‍්ඨා මනොමයා </w:t>
      </w:r>
    </w:p>
    <w:p w14:paraId="2C99F76F" w14:textId="77777777" w:rsidR="00FD7798" w:rsidRPr="00E025D0" w:rsidRDefault="00FD7798" w:rsidP="00455135">
      <w:pPr>
        <w:pStyle w:val="Quote"/>
      </w:pPr>
      <w:r w:rsidRPr="00E025D0">
        <w:rPr>
          <w:cs/>
        </w:rPr>
        <w:t>මනසා චෙ පසන්නෙන භාසති වා කරොති වා</w:t>
      </w:r>
      <w:r w:rsidRPr="00E025D0">
        <w:t xml:space="preserve">, </w:t>
      </w:r>
    </w:p>
    <w:p w14:paraId="29B61FDD" w14:textId="2FD58842" w:rsidR="00FD7798" w:rsidRPr="00E025D0" w:rsidRDefault="00FD7798" w:rsidP="00455135">
      <w:pPr>
        <w:pStyle w:val="Quote"/>
      </w:pPr>
      <w:r w:rsidRPr="00E025D0">
        <w:rPr>
          <w:cs/>
        </w:rPr>
        <w:t>තතො නං සුඛමන්‍වෙති ඡායා ව අනපායිනී</w:t>
      </w:r>
      <w:r w:rsidRPr="00E025D0">
        <w:t xml:space="preserve"> </w:t>
      </w:r>
      <w:r w:rsidRPr="00E025D0">
        <w:rPr>
          <w:cs/>
        </w:rPr>
        <w:t xml:space="preserve">ති. </w:t>
      </w:r>
    </w:p>
    <w:p w14:paraId="1F6B3ADB" w14:textId="64386475" w:rsidR="00FD7798" w:rsidRPr="00E025D0" w:rsidRDefault="00FD7798" w:rsidP="00574000">
      <w:r w:rsidRPr="00E025D0">
        <w:rPr>
          <w:cs/>
        </w:rPr>
        <w:t>අරූපීධ</w:t>
      </w:r>
      <w:r w:rsidR="00983463">
        <w:rPr>
          <w:cs/>
          <w:lang w:bidi="si-LK"/>
        </w:rPr>
        <w:t>ර්‍ම</w:t>
      </w:r>
      <w:r w:rsidRPr="00E025D0">
        <w:rPr>
          <w:cs/>
        </w:rPr>
        <w:t>යෝ සිත පෙරටු කොට ඇත්තාහ. සිත අධිපති කොට ඇත්තාහ. සිතින් කරණ ලදහ. ඉදින් පහන් සිතින් යමක් කියා ද</w:t>
      </w:r>
      <w:r w:rsidRPr="00E025D0">
        <w:t xml:space="preserve">, </w:t>
      </w:r>
      <w:r w:rsidRPr="00E025D0">
        <w:rPr>
          <w:cs/>
        </w:rPr>
        <w:t>යමක් කෙරේ ද ඒ හේතුවෙන් විපාකසුඛය ඒ සුචරිත සමඞ්ගී පුද්ගලයා අනුව යයි. (කුමක් මෙන් ද යත්</w:t>
      </w:r>
      <w:r w:rsidRPr="00E025D0">
        <w:t xml:space="preserve">,) </w:t>
      </w:r>
      <w:r w:rsidRPr="00E025D0">
        <w:rPr>
          <w:cs/>
        </w:rPr>
        <w:t xml:space="preserve">සිරුරෙන් පහව නො යන සෙවනැල්ල සේ ය. </w:t>
      </w:r>
    </w:p>
    <w:p w14:paraId="6FBDB05C" w14:textId="69EBF00C" w:rsidR="00FD7798" w:rsidRPr="00E025D0" w:rsidRDefault="00FD7798" w:rsidP="00574000">
      <w:r w:rsidRPr="00E025D0">
        <w:rPr>
          <w:b/>
          <w:bCs/>
          <w:cs/>
        </w:rPr>
        <w:t>මනො පුබ‍්බඞ්‍ගමා ධම‍්මා</w:t>
      </w:r>
      <w:r w:rsidRPr="00E025D0">
        <w:rPr>
          <w:cs/>
        </w:rPr>
        <w:t xml:space="preserve"> = අරූපීධ</w:t>
      </w:r>
      <w:r w:rsidR="00983463">
        <w:rPr>
          <w:cs/>
          <w:lang w:bidi="si-LK"/>
        </w:rPr>
        <w:t>ර්‍ම</w:t>
      </w:r>
      <w:r w:rsidRPr="00E025D0">
        <w:rPr>
          <w:cs/>
        </w:rPr>
        <w:t xml:space="preserve">යෝ සිත පෙරටු කොට ඇත්තාහ. </w:t>
      </w:r>
    </w:p>
    <w:p w14:paraId="5B239A3A" w14:textId="18A3E6F6" w:rsidR="00FD7798" w:rsidRPr="00E025D0" w:rsidRDefault="00FD7798" w:rsidP="00455135">
      <w:r w:rsidRPr="00E025D0">
        <w:rPr>
          <w:cs/>
        </w:rPr>
        <w:t xml:space="preserve">සාමාන්‍යයෙන් </w:t>
      </w:r>
      <w:r w:rsidRPr="00E025D0">
        <w:rPr>
          <w:b/>
          <w:bCs/>
          <w:cs/>
        </w:rPr>
        <w:t>ධම‍්මා</w:t>
      </w:r>
      <w:r w:rsidRPr="00E025D0">
        <w:rPr>
          <w:cs/>
        </w:rPr>
        <w:t xml:space="preserve"> යන්නෙන්</w:t>
      </w:r>
      <w:r w:rsidRPr="00E025D0">
        <w:t xml:space="preserve">, </w:t>
      </w:r>
      <w:r w:rsidRPr="00E025D0">
        <w:rPr>
          <w:cs/>
        </w:rPr>
        <w:t>අරූපස්කන්ධ තුණ කියැවුන ද</w:t>
      </w:r>
      <w:r w:rsidRPr="00E025D0">
        <w:t xml:space="preserve">, </w:t>
      </w:r>
      <w:r w:rsidRPr="00E025D0">
        <w:rPr>
          <w:cs/>
        </w:rPr>
        <w:t>මෙහිලා ගැණෙනුවෝ ඒ ස්කන්ධ තුණට අයත් කුශල චෛතසිකයෝ ය. ඔවුහු ද යට කියූ සේ සත්ව පුද්ගල රහිත බැවින් ස‍්වල</w:t>
      </w:r>
      <w:r w:rsidR="00022B53">
        <w:rPr>
          <w:cs/>
          <w:lang w:bidi="si-LK"/>
        </w:rPr>
        <w:t>ක්‍ෂ</w:t>
      </w:r>
      <w:r w:rsidRPr="00E025D0">
        <w:rPr>
          <w:cs/>
        </w:rPr>
        <w:t>ණධාරණමාත්‍රයෙන් ධ</w:t>
      </w:r>
      <w:r w:rsidR="00983463">
        <w:rPr>
          <w:cs/>
          <w:lang w:bidi="si-LK"/>
        </w:rPr>
        <w:t>ර්‍ම</w:t>
      </w:r>
      <w:r w:rsidRPr="00E025D0">
        <w:rPr>
          <w:cs/>
        </w:rPr>
        <w:t xml:space="preserve"> නම් වෙත්. කුශලචෛතසිකයන්ගේ උත්පත්තියට </w:t>
      </w:r>
      <w:r w:rsidR="004935AB">
        <w:rPr>
          <w:cs/>
          <w:lang w:bidi="si-LK"/>
        </w:rPr>
        <w:t>සෝමනස්ස</w:t>
      </w:r>
      <w:r w:rsidRPr="00E025D0">
        <w:rPr>
          <w:cs/>
        </w:rPr>
        <w:t>සහගතඤාණසම‍්පයුත‍්තචිත‍්තය ප්‍රත්‍යය වන බැවින් ඒ කුශලචෛතසිකයෝ සිත පෙරටු කොට ඇත්තාහ</w:t>
      </w:r>
      <w:r w:rsidRPr="00E025D0">
        <w:t xml:space="preserve">, </w:t>
      </w:r>
      <w:r w:rsidRPr="00E025D0">
        <w:rPr>
          <w:cs/>
        </w:rPr>
        <w:t>යනු වදාළ සේක. චෛතසිකයෝ උපදින්නෝ</w:t>
      </w:r>
      <w:r w:rsidR="00C909C1">
        <w:rPr>
          <w:cs/>
          <w:lang w:bidi="si-LK"/>
        </w:rPr>
        <w:t>ත්</w:t>
      </w:r>
      <w:r w:rsidRPr="00E025D0">
        <w:rPr>
          <w:cs/>
        </w:rPr>
        <w:t xml:space="preserve"> නිරු</w:t>
      </w:r>
      <w:r w:rsidR="00D55552">
        <w:rPr>
          <w:cs/>
          <w:lang w:bidi="si-LK"/>
        </w:rPr>
        <w:t>ද්ධ</w:t>
      </w:r>
      <w:r w:rsidRPr="00E025D0">
        <w:rPr>
          <w:cs/>
        </w:rPr>
        <w:t xml:space="preserve"> වන්නෝ</w:t>
      </w:r>
      <w:r w:rsidR="00C909C1">
        <w:rPr>
          <w:cs/>
          <w:lang w:bidi="si-LK"/>
        </w:rPr>
        <w:t>ත්</w:t>
      </w:r>
      <w:r w:rsidRPr="00E025D0">
        <w:rPr>
          <w:cs/>
        </w:rPr>
        <w:t xml:space="preserve"> සිත හා එක් ව ම ය. අරමුණු ගන්නෝ</w:t>
      </w:r>
      <w:r w:rsidR="00C909C1">
        <w:rPr>
          <w:cs/>
          <w:lang w:bidi="si-LK"/>
        </w:rPr>
        <w:t>ත්</w:t>
      </w:r>
      <w:r w:rsidRPr="00E025D0">
        <w:rPr>
          <w:cs/>
        </w:rPr>
        <w:t xml:space="preserve"> එක් වස්තුවෙක රැඳෙන්නෝ</w:t>
      </w:r>
      <w:r w:rsidR="00C909C1">
        <w:rPr>
          <w:cs/>
          <w:lang w:bidi="si-LK"/>
        </w:rPr>
        <w:t>ත්</w:t>
      </w:r>
      <w:r w:rsidRPr="00E025D0">
        <w:rPr>
          <w:cs/>
        </w:rPr>
        <w:t xml:space="preserve"> සිත හා එක් ව ම ය. </w:t>
      </w:r>
    </w:p>
    <w:p w14:paraId="7FE096FB" w14:textId="4F9B21A2" w:rsidR="00FD7798" w:rsidRPr="00E025D0" w:rsidRDefault="00FD7798" w:rsidP="00455135">
      <w:r w:rsidRPr="00E025D0">
        <w:rPr>
          <w:b/>
          <w:bCs/>
          <w:cs/>
        </w:rPr>
        <w:t>මනො</w:t>
      </w:r>
      <w:r w:rsidRPr="00E025D0">
        <w:rPr>
          <w:cs/>
        </w:rPr>
        <w:t xml:space="preserve"> යන්න</w:t>
      </w:r>
      <w:r w:rsidRPr="00E025D0">
        <w:t xml:space="preserve">, </w:t>
      </w:r>
      <w:r w:rsidRPr="00E025D0">
        <w:rPr>
          <w:cs/>
        </w:rPr>
        <w:t xml:space="preserve">කාමාවචරාදි </w:t>
      </w:r>
      <w:r w:rsidR="003F7FE1">
        <w:rPr>
          <w:cs/>
          <w:lang w:bidi="si-LK"/>
        </w:rPr>
        <w:t>භේද</w:t>
      </w:r>
      <w:r w:rsidRPr="00E025D0">
        <w:rPr>
          <w:cs/>
        </w:rPr>
        <w:t xml:space="preserve"> ඇති හැම සිතක් උදෙසා ම නො වෙනස් ව යෙදිය හැකි ය. එහෙත් ඒ මෙහි යෙදුනේ කාමාවචර කුසල් සිත් අට අතුරෙහි වූ </w:t>
      </w:r>
      <w:r w:rsidR="004935AB">
        <w:rPr>
          <w:cs/>
          <w:lang w:bidi="si-LK"/>
        </w:rPr>
        <w:t>සෝමනස්ස</w:t>
      </w:r>
      <w:r w:rsidRPr="00E025D0">
        <w:rPr>
          <w:cs/>
        </w:rPr>
        <w:t>සහගත</w:t>
      </w:r>
      <w:r w:rsidR="00455135">
        <w:t xml:space="preserve"> </w:t>
      </w:r>
      <w:r w:rsidRPr="00E025D0">
        <w:rPr>
          <w:cs/>
        </w:rPr>
        <w:t>ඤාණසම්පයුත්ත</w:t>
      </w:r>
      <w:r w:rsidR="00455135">
        <w:t xml:space="preserve"> </w:t>
      </w:r>
      <w:r w:rsidRPr="00E025D0">
        <w:rPr>
          <w:cs/>
        </w:rPr>
        <w:t>චිත්තය උදෙසා ය. මේ වස්තුව දෙසීමට නිමිති වූයේ ඒ සිත ය. (එහි විස්තර පිණිස චිත්තව</w:t>
      </w:r>
      <w:r w:rsidR="00983463">
        <w:rPr>
          <w:cs/>
          <w:lang w:bidi="si-LK"/>
        </w:rPr>
        <w:t>ර්‍ග</w:t>
      </w:r>
      <w:r w:rsidRPr="00E025D0">
        <w:rPr>
          <w:cs/>
        </w:rPr>
        <w:t xml:space="preserve">යෙහි </w:t>
      </w:r>
      <w:r w:rsidR="00D5165F">
        <w:rPr>
          <w:b/>
          <w:bCs/>
        </w:rPr>
        <w:t>“</w:t>
      </w:r>
      <w:r w:rsidRPr="00E025D0">
        <w:rPr>
          <w:b/>
          <w:bCs/>
          <w:cs/>
        </w:rPr>
        <w:t>ඵන්‍දනං චපලං චිත‍්තං</w:t>
      </w:r>
      <w:r w:rsidR="00D5165F">
        <w:rPr>
          <w:b/>
          <w:bCs/>
        </w:rPr>
        <w:t>”</w:t>
      </w:r>
      <w:r w:rsidRPr="00E025D0">
        <w:t xml:space="preserve"> </w:t>
      </w:r>
      <w:r w:rsidRPr="00E025D0">
        <w:rPr>
          <w:cs/>
        </w:rPr>
        <w:t xml:space="preserve">යන්නට කළ පරිකථාව බලනු.) </w:t>
      </w:r>
    </w:p>
    <w:p w14:paraId="660D1B4F" w14:textId="035AEBF3" w:rsidR="00FD7798" w:rsidRPr="00E025D0" w:rsidRDefault="00D5165F" w:rsidP="00455135">
      <w:r>
        <w:rPr>
          <w:b/>
          <w:bCs/>
        </w:rPr>
        <w:t>“</w:t>
      </w:r>
      <w:r w:rsidR="00FD7798" w:rsidRPr="00E025D0">
        <w:rPr>
          <w:b/>
          <w:bCs/>
          <w:cs/>
        </w:rPr>
        <w:t>මනොති අවිසෙසෙන සබ්බම්පි චතුභුමිකචිත්තං වුච්චති</w:t>
      </w:r>
      <w:r w:rsidR="00FD7798" w:rsidRPr="00E025D0">
        <w:rPr>
          <w:b/>
          <w:bCs/>
        </w:rPr>
        <w:t xml:space="preserve">, </w:t>
      </w:r>
      <w:r w:rsidR="00FD7798" w:rsidRPr="00E025D0">
        <w:rPr>
          <w:b/>
          <w:bCs/>
          <w:cs/>
        </w:rPr>
        <w:t>ඉමස්මිං පන පදෙ නියමියමානං වවත්ථාපියමානං පරිච්ඡිජ්ජිය මානං අට්ඨවිධං කාමාවචරචීත්තං ලබ්‍භති</w:t>
      </w:r>
      <w:r w:rsidR="00FD7798" w:rsidRPr="00E025D0">
        <w:rPr>
          <w:b/>
          <w:bCs/>
        </w:rPr>
        <w:t xml:space="preserve">, </w:t>
      </w:r>
      <w:r w:rsidR="00FD7798" w:rsidRPr="00E025D0">
        <w:rPr>
          <w:b/>
          <w:bCs/>
          <w:cs/>
        </w:rPr>
        <w:t>වත්‍ථුවසෙන පනාහරියමානං නතොපි සොමනස්සසහගතං ඤාණසම‍්පයුත්තං චිත‍්තමෙවලබ‍්භති</w:t>
      </w:r>
      <w:r>
        <w:rPr>
          <w:b/>
          <w:bCs/>
        </w:rPr>
        <w:t>”</w:t>
      </w:r>
      <w:r w:rsidR="00FD7798" w:rsidRPr="00E025D0">
        <w:t xml:space="preserve"> </w:t>
      </w:r>
      <w:r w:rsidR="00FD7798" w:rsidRPr="00E025D0">
        <w:rPr>
          <w:cs/>
        </w:rPr>
        <w:t xml:space="preserve">යනු අටුවා ය. </w:t>
      </w:r>
    </w:p>
    <w:p w14:paraId="1FDD96EB" w14:textId="23B5C825" w:rsidR="00FD7798" w:rsidRPr="00E025D0" w:rsidRDefault="00FD7798" w:rsidP="006F64E0">
      <w:r w:rsidRPr="00E025D0">
        <w:rPr>
          <w:cs/>
        </w:rPr>
        <w:t>බොහෝ දෙනකු එකතු ව දන් පින්කම් ඈ කරණ කල්හි යමෙක් එහි පෙරටු වේ ද</w:t>
      </w:r>
      <w:r w:rsidRPr="00E025D0">
        <w:t xml:space="preserve">, </w:t>
      </w:r>
      <w:r w:rsidRPr="00E025D0">
        <w:rPr>
          <w:cs/>
        </w:rPr>
        <w:t>යමකු නිසා අන්‍යයෝ එය කෙරෙත් ද</w:t>
      </w:r>
      <w:r w:rsidRPr="00E025D0">
        <w:t xml:space="preserve">, </w:t>
      </w:r>
      <w:r w:rsidRPr="00E025D0">
        <w:rPr>
          <w:cs/>
        </w:rPr>
        <w:t xml:space="preserve">ඔහු ම එහි ප්‍රධානයා ලෙස ගණිනු ලැබේ. එ මෙන් මේ </w:t>
      </w:r>
      <w:r w:rsidR="004935AB">
        <w:rPr>
          <w:cs/>
          <w:lang w:bidi="si-LK"/>
        </w:rPr>
        <w:t>සෝමනස්ස</w:t>
      </w:r>
      <w:r w:rsidRPr="00E025D0">
        <w:rPr>
          <w:cs/>
        </w:rPr>
        <w:t>සහගතඤාණසම්පයුත්තචිත්තය හැම කුශලචෛතසිකයකගේ ම උත්පත්තියට හේතු වන බැවින්</w:t>
      </w:r>
      <w:r w:rsidRPr="00E025D0">
        <w:t xml:space="preserve">, </w:t>
      </w:r>
      <w:r w:rsidRPr="00E025D0">
        <w:rPr>
          <w:cs/>
        </w:rPr>
        <w:t xml:space="preserve">උපකාර වන බැවින් ප්‍රධාන වේ. චෛතසිකයන්ගේ පෙරටුවෙහි යන්නේ වේ. </w:t>
      </w:r>
    </w:p>
    <w:p w14:paraId="12F37A75" w14:textId="1A47920C" w:rsidR="00FD7798" w:rsidRPr="00E025D0" w:rsidRDefault="00FD7798" w:rsidP="00574000">
      <w:r w:rsidRPr="00E025D0">
        <w:rPr>
          <w:b/>
          <w:bCs/>
          <w:cs/>
        </w:rPr>
        <w:t>මනොසෙට්ඨා</w:t>
      </w:r>
      <w:r w:rsidRPr="00E025D0">
        <w:rPr>
          <w:cs/>
        </w:rPr>
        <w:t xml:space="preserve"> = (අරූපීධ</w:t>
      </w:r>
      <w:r w:rsidR="00983463">
        <w:rPr>
          <w:cs/>
          <w:lang w:bidi="si-LK"/>
        </w:rPr>
        <w:t>ර්‍ම</w:t>
      </w:r>
      <w:r w:rsidRPr="00E025D0">
        <w:rPr>
          <w:cs/>
        </w:rPr>
        <w:t xml:space="preserve">යෝ) සිත අධිපති කොට ඇත්තාහ. </w:t>
      </w:r>
    </w:p>
    <w:p w14:paraId="21ADA01D" w14:textId="791CA926" w:rsidR="00FD7798" w:rsidRPr="00E025D0" w:rsidRDefault="00FD7798" w:rsidP="00761000">
      <w:r w:rsidRPr="00E025D0">
        <w:rPr>
          <w:cs/>
        </w:rPr>
        <w:t>සිත නො උපන්නොත් චෛතසිකයන්ගේ ඉපදීමෙක් නැත. ඇතැම් චෛතසික නො උපන්න ද</w:t>
      </w:r>
      <w:r w:rsidRPr="00E025D0">
        <w:t xml:space="preserve">, </w:t>
      </w:r>
      <w:r w:rsidRPr="00E025D0">
        <w:rPr>
          <w:cs/>
        </w:rPr>
        <w:t>සිත නම් උපදී. එ හෙයින් චෛතසික</w:t>
      </w:r>
      <w:r w:rsidRPr="00E025D0">
        <w:t xml:space="preserve">, </w:t>
      </w:r>
      <w:r w:rsidRPr="00E025D0">
        <w:rPr>
          <w:cs/>
        </w:rPr>
        <w:t xml:space="preserve">සිත අධිපති කොට සිටියේ ය. ගණයට අධිපතියා </w:t>
      </w:r>
      <w:r w:rsidR="00D5165F">
        <w:t>“</w:t>
      </w:r>
      <w:r w:rsidRPr="00E025D0">
        <w:rPr>
          <w:cs/>
        </w:rPr>
        <w:t>ගණසෙට්ඨ</w:t>
      </w:r>
      <w:r w:rsidR="003E6E91">
        <w:t>’</w:t>
      </w:r>
      <w:r w:rsidRPr="00E025D0">
        <w:t xml:space="preserve"> </w:t>
      </w:r>
      <w:r w:rsidRPr="00E025D0">
        <w:rPr>
          <w:cs/>
        </w:rPr>
        <w:t>යි ද</w:t>
      </w:r>
      <w:r w:rsidRPr="00E025D0">
        <w:t xml:space="preserve">, </w:t>
      </w:r>
      <w:r w:rsidRPr="00E025D0">
        <w:rPr>
          <w:cs/>
        </w:rPr>
        <w:t xml:space="preserve">සෙනාවට අධිපතියා </w:t>
      </w:r>
      <w:r w:rsidR="003E6E91">
        <w:t>‘</w:t>
      </w:r>
      <w:r w:rsidRPr="00E025D0">
        <w:rPr>
          <w:cs/>
        </w:rPr>
        <w:t>සෙනිසෙඨ</w:t>
      </w:r>
      <w:r w:rsidR="003E6E91">
        <w:t>’</w:t>
      </w:r>
      <w:r w:rsidRPr="00E025D0">
        <w:t xml:space="preserve"> </w:t>
      </w:r>
      <w:r w:rsidRPr="00E025D0">
        <w:rPr>
          <w:cs/>
        </w:rPr>
        <w:t xml:space="preserve">යි ද කියන්නා සේ චෛතසිකයන්ට අධිපති වූයේ සිත ය. එ හෙයින් චෛතසිකයෝ සිත </w:t>
      </w:r>
      <w:r w:rsidR="005C568B">
        <w:rPr>
          <w:cs/>
          <w:lang w:bidi="si-LK"/>
        </w:rPr>
        <w:t>ශ්‍රේෂ්</w:t>
      </w:r>
      <w:r w:rsidRPr="00E025D0">
        <w:rPr>
          <w:cs/>
        </w:rPr>
        <w:t xml:space="preserve">ඨ කොට සිටියහ යි කියත්. </w:t>
      </w:r>
    </w:p>
    <w:p w14:paraId="1CE44890" w14:textId="77777777" w:rsidR="00FD7798" w:rsidRPr="00E025D0" w:rsidRDefault="00FD7798" w:rsidP="00574000">
      <w:r w:rsidRPr="00E025D0">
        <w:rPr>
          <w:b/>
          <w:bCs/>
          <w:cs/>
        </w:rPr>
        <w:lastRenderedPageBreak/>
        <w:t>මනොමයා</w:t>
      </w:r>
      <w:r w:rsidRPr="00E025D0">
        <w:rPr>
          <w:cs/>
        </w:rPr>
        <w:t xml:space="preserve"> = සිතින් කරණ ලද්දාහ. </w:t>
      </w:r>
    </w:p>
    <w:p w14:paraId="7CC06F7C" w14:textId="5F4DC941" w:rsidR="00FD7798" w:rsidRPr="00E025D0" w:rsidRDefault="00FD7798" w:rsidP="00574000">
      <w:r w:rsidRPr="00E025D0">
        <w:rPr>
          <w:cs/>
        </w:rPr>
        <w:t>රනින් රිදියෙන් කළ ඒ ඒ බඩු රන්බඩු-රිදීබඩු යි ගන්නා සේ චෛතසික</w:t>
      </w:r>
      <w:r w:rsidRPr="00E025D0">
        <w:t xml:space="preserve">, </w:t>
      </w:r>
      <w:r w:rsidRPr="00E025D0">
        <w:rPr>
          <w:cs/>
        </w:rPr>
        <w:t xml:space="preserve">සිතින් ම නිපන් බැවින් </w:t>
      </w:r>
      <w:r w:rsidR="003E6E91">
        <w:t>‘</w:t>
      </w:r>
      <w:r w:rsidR="00E452DE">
        <w:rPr>
          <w:cs/>
          <w:lang w:bidi="si-LK"/>
        </w:rPr>
        <w:t>මනෝමය</w:t>
      </w:r>
      <w:r w:rsidR="00394EF6">
        <w:t xml:space="preserve">’ </w:t>
      </w:r>
      <w:r w:rsidR="00394EF6">
        <w:rPr>
          <w:cs/>
          <w:lang w:bidi="si-LK"/>
        </w:rPr>
        <w:t>යි</w:t>
      </w:r>
      <w:r w:rsidRPr="00E025D0">
        <w:rPr>
          <w:cs/>
        </w:rPr>
        <w:t xml:space="preserve"> කියනු ලැබේ. </w:t>
      </w:r>
    </w:p>
    <w:p w14:paraId="7D81EA92" w14:textId="77777777" w:rsidR="00FD7798" w:rsidRPr="00E025D0" w:rsidRDefault="00FD7798" w:rsidP="00574000">
      <w:r w:rsidRPr="00E025D0">
        <w:rPr>
          <w:b/>
          <w:bCs/>
          <w:cs/>
        </w:rPr>
        <w:t>මනසා චෙ පසන්නෙන</w:t>
      </w:r>
      <w:r w:rsidRPr="00E025D0">
        <w:rPr>
          <w:cs/>
        </w:rPr>
        <w:t xml:space="preserve"> = ඉදින් පහන් සිතින්. </w:t>
      </w:r>
    </w:p>
    <w:p w14:paraId="7C10CD0F" w14:textId="50FBD39C" w:rsidR="00FD7798" w:rsidRPr="00E025D0" w:rsidRDefault="00FD7798" w:rsidP="00F93A37">
      <w:r w:rsidRPr="00E025D0">
        <w:rPr>
          <w:cs/>
        </w:rPr>
        <w:t>සිත පහන් වන්නට නම්</w:t>
      </w:r>
      <w:r w:rsidRPr="00E025D0">
        <w:t xml:space="preserve">, </w:t>
      </w:r>
      <w:r w:rsidRPr="00E025D0">
        <w:rPr>
          <w:cs/>
        </w:rPr>
        <w:t>එහි අලෝභ - අ</w:t>
      </w:r>
      <w:r w:rsidR="008C067F">
        <w:rPr>
          <w:cs/>
          <w:lang w:bidi="si-LK"/>
        </w:rPr>
        <w:t>දෝසා</w:t>
      </w:r>
      <w:r w:rsidRPr="00E025D0">
        <w:rPr>
          <w:cs/>
        </w:rPr>
        <w:t>දී වූ කුශල චෛතසික යෙදිය යුතු ය. නැත</w:t>
      </w:r>
      <w:r w:rsidRPr="00E025D0">
        <w:t xml:space="preserve">, </w:t>
      </w:r>
      <w:r w:rsidRPr="00E025D0">
        <w:rPr>
          <w:cs/>
        </w:rPr>
        <w:t>සිත පහන් නො වේ. උන් යෙදුනු විට සිත පහන් වේ. එබඳු ගුණයන්ගේ යෙදීමෙන් පහන් වූ සිතින් ය යන අ</w:t>
      </w:r>
      <w:r w:rsidR="002606F2">
        <w:rPr>
          <w:cs/>
          <w:lang w:bidi="si-LK"/>
        </w:rPr>
        <w:t>ර්‍ත්‍ථ</w:t>
      </w:r>
      <w:r w:rsidRPr="00E025D0">
        <w:rPr>
          <w:cs/>
        </w:rPr>
        <w:t xml:space="preserve"> යි. </w:t>
      </w:r>
    </w:p>
    <w:p w14:paraId="2B97B98D" w14:textId="77777777" w:rsidR="00FD7798" w:rsidRPr="00E025D0" w:rsidRDefault="00FD7798" w:rsidP="00574000">
      <w:r w:rsidRPr="00E025D0">
        <w:rPr>
          <w:b/>
          <w:bCs/>
          <w:cs/>
        </w:rPr>
        <w:t>භාසති වා කරොති වා</w:t>
      </w:r>
      <w:r w:rsidRPr="00E025D0">
        <w:rPr>
          <w:cs/>
        </w:rPr>
        <w:t xml:space="preserve"> = කියා නම් හෝ කෙරේ නම් හෝ. </w:t>
      </w:r>
    </w:p>
    <w:p w14:paraId="76B62EDC" w14:textId="4906C72E" w:rsidR="00FD7798" w:rsidRPr="00E025D0" w:rsidRDefault="00FD7798" w:rsidP="00F93A37">
      <w:r w:rsidRPr="00E025D0">
        <w:rPr>
          <w:cs/>
        </w:rPr>
        <w:t>මෙබඳු පිරිසිදු සිතින් යමෙක් යමක් කියා ද</w:t>
      </w:r>
      <w:r w:rsidRPr="00E025D0">
        <w:t xml:space="preserve">, </w:t>
      </w:r>
      <w:r w:rsidRPr="00E025D0">
        <w:rPr>
          <w:cs/>
        </w:rPr>
        <w:t>ඒ කියන හැම</w:t>
      </w:r>
      <w:r w:rsidRPr="00E025D0">
        <w:t xml:space="preserve">, </w:t>
      </w:r>
      <w:r w:rsidRPr="00E025D0">
        <w:rPr>
          <w:cs/>
        </w:rPr>
        <w:t>වාක්සුචරිත ය. ඒ වාක්සුවරිතය සිවු වැදෑරුම් ය. පිරිසිදු සිතින් යමෙක් යමක් කෙරේ ද</w:t>
      </w:r>
      <w:r w:rsidRPr="00E025D0">
        <w:t xml:space="preserve">, </w:t>
      </w:r>
      <w:r w:rsidRPr="00E025D0">
        <w:rPr>
          <w:cs/>
        </w:rPr>
        <w:t>ඒ කරණ හැම</w:t>
      </w:r>
      <w:r w:rsidRPr="00E025D0">
        <w:t xml:space="preserve">, </w:t>
      </w:r>
      <w:r w:rsidRPr="00E025D0">
        <w:rPr>
          <w:cs/>
        </w:rPr>
        <w:t>කායසුචරිත ය. ඒ තෙ වැදැරුම් ය. අ</w:t>
      </w:r>
      <w:r w:rsidR="009141C6">
        <w:rPr>
          <w:cs/>
          <w:lang w:bidi="si-LK"/>
        </w:rPr>
        <w:t>ලෝභ</w:t>
      </w:r>
      <w:r w:rsidRPr="00E025D0">
        <w:rPr>
          <w:cs/>
        </w:rPr>
        <w:t>-අ</w:t>
      </w:r>
      <w:r w:rsidR="008C067F">
        <w:rPr>
          <w:cs/>
          <w:lang w:bidi="si-LK"/>
        </w:rPr>
        <w:t>දෝසා</w:t>
      </w:r>
      <w:r w:rsidRPr="00E025D0">
        <w:rPr>
          <w:cs/>
        </w:rPr>
        <w:t>දී වූ ගුණ යෙදුනු සිතැත්තහුට බොරු කියනු</w:t>
      </w:r>
      <w:r w:rsidRPr="00E025D0">
        <w:t xml:space="preserve">, </w:t>
      </w:r>
      <w:r w:rsidRPr="00E025D0">
        <w:rPr>
          <w:cs/>
        </w:rPr>
        <w:t>කේලාම් කියනු</w:t>
      </w:r>
      <w:r w:rsidRPr="00E025D0">
        <w:t xml:space="preserve">, </w:t>
      </w:r>
      <w:r w:rsidRPr="00E025D0">
        <w:rPr>
          <w:cs/>
        </w:rPr>
        <w:t>රළුබස් කියනු</w:t>
      </w:r>
      <w:r w:rsidRPr="00E025D0">
        <w:t xml:space="preserve">, </w:t>
      </w:r>
      <w:r w:rsidRPr="00E025D0">
        <w:rPr>
          <w:cs/>
        </w:rPr>
        <w:t>නන් දොඩනු</w:t>
      </w:r>
      <w:r w:rsidRPr="00E025D0">
        <w:t>,</w:t>
      </w:r>
      <w:r w:rsidRPr="00E025D0">
        <w:rPr>
          <w:cs/>
        </w:rPr>
        <w:t xml:space="preserve"> සතුන් මරණු</w:t>
      </w:r>
      <w:r w:rsidRPr="00E025D0">
        <w:t xml:space="preserve">, </w:t>
      </w:r>
      <w:r w:rsidRPr="00E025D0">
        <w:rPr>
          <w:cs/>
        </w:rPr>
        <w:t>සොරකම් කරණු</w:t>
      </w:r>
      <w:r w:rsidRPr="00E025D0">
        <w:t xml:space="preserve">, </w:t>
      </w:r>
      <w:r w:rsidRPr="00E025D0">
        <w:rPr>
          <w:cs/>
        </w:rPr>
        <w:t>පරපුරුෂපරස්ත්‍රී</w:t>
      </w:r>
      <w:r w:rsidR="008423D5">
        <w:t xml:space="preserve"> </w:t>
      </w:r>
      <w:r w:rsidR="008423D5">
        <w:rPr>
          <w:rFonts w:hint="cs"/>
          <w:cs/>
          <w:lang w:bidi="si-LK"/>
        </w:rPr>
        <w:t>සේ</w:t>
      </w:r>
      <w:r w:rsidRPr="00E025D0">
        <w:rPr>
          <w:cs/>
        </w:rPr>
        <w:t>වනය කරණු බැරි ය. එහිලා සිත නතු නො වේ. ඔහු මේ හැම එකකින් ම මොනවට රැකේ. කායවාක්සුචරිතය නො කළ ද</w:t>
      </w:r>
      <w:r w:rsidRPr="00E025D0">
        <w:t xml:space="preserve">, </w:t>
      </w:r>
      <w:r w:rsidRPr="00E025D0">
        <w:rPr>
          <w:cs/>
        </w:rPr>
        <w:t>නො කියුව ද</w:t>
      </w:r>
      <w:r w:rsidRPr="00E025D0">
        <w:t xml:space="preserve">, </w:t>
      </w:r>
      <w:r w:rsidRPr="00E025D0">
        <w:rPr>
          <w:cs/>
        </w:rPr>
        <w:t xml:space="preserve">අලෝභාදී වූ ගුණ </w:t>
      </w:r>
      <w:r w:rsidR="006411A5">
        <w:rPr>
          <w:cs/>
          <w:lang w:bidi="si-LK"/>
        </w:rPr>
        <w:t>යෝග</w:t>
      </w:r>
      <w:r w:rsidRPr="00E025D0">
        <w:rPr>
          <w:cs/>
        </w:rPr>
        <w:t>යෙන් සිත පහන් බැවින් මනස්සුචරිතය පිරේ. මනස්සුචරිතය ද තෙ වැදෑරුම් ය. මෙසේ මොහුට දශකුශලක</w:t>
      </w:r>
      <w:r w:rsidR="00983463">
        <w:rPr>
          <w:cs/>
          <w:lang w:bidi="si-LK"/>
        </w:rPr>
        <w:t>ර්‍ම</w:t>
      </w:r>
      <w:r w:rsidRPr="00E025D0">
        <w:rPr>
          <w:cs/>
        </w:rPr>
        <w:t>පථය ම සම්පූ</w:t>
      </w:r>
      <w:r w:rsidR="002606F2">
        <w:rPr>
          <w:cs/>
          <w:lang w:bidi="si-LK"/>
        </w:rPr>
        <w:t>ර්‍ණ</w:t>
      </w:r>
      <w:r w:rsidRPr="00E025D0">
        <w:rPr>
          <w:cs/>
        </w:rPr>
        <w:t xml:space="preserve"> වන්නේ ය. මෙයින් අදහස් කරණ ලද්දේ කාමාවචර - රූපාවචර - අරූපාවචර කුසල් ය. </w:t>
      </w:r>
    </w:p>
    <w:p w14:paraId="4630A98E" w14:textId="77777777" w:rsidR="00FD7798" w:rsidRPr="00E025D0" w:rsidRDefault="00FD7798" w:rsidP="00574000">
      <w:r w:rsidRPr="00E025D0">
        <w:rPr>
          <w:b/>
          <w:bCs/>
          <w:cs/>
        </w:rPr>
        <w:t>තතො නං සුඛං අන්‍වෙති</w:t>
      </w:r>
      <w:r w:rsidRPr="00E025D0">
        <w:rPr>
          <w:cs/>
        </w:rPr>
        <w:t xml:space="preserve"> = ඒ හේතුවෙන් සැපය ඔහු අනු ව යයි. </w:t>
      </w:r>
    </w:p>
    <w:p w14:paraId="53E57B56" w14:textId="0D517644" w:rsidR="00FD7798" w:rsidRPr="00E025D0" w:rsidRDefault="00FD7798" w:rsidP="00BD35D1">
      <w:r w:rsidRPr="00E025D0">
        <w:rPr>
          <w:cs/>
        </w:rPr>
        <w:t>කාමරූපාරූප යන භූමිත්‍රයට අයත් සුචරිතයන්ගේ බලයෙන් මනුෂ්‍ය-දිව්‍ය-බ්‍රහ්ම</w:t>
      </w:r>
      <w:r w:rsidR="00A61BC6">
        <w:rPr>
          <w:cs/>
          <w:lang w:bidi="si-LK"/>
        </w:rPr>
        <w:t>ලෝක</w:t>
      </w:r>
      <w:r w:rsidRPr="00E025D0">
        <w:rPr>
          <w:cs/>
        </w:rPr>
        <w:t xml:space="preserve"> යන සුගතියක හෝ දුගතියෙහි සුව විදින තැනෙක හෝ ඉපිද සිටියහු අනු ව</w:t>
      </w:r>
      <w:r w:rsidRPr="00E025D0">
        <w:t xml:space="preserve">, </w:t>
      </w:r>
      <w:r w:rsidRPr="00E025D0">
        <w:rPr>
          <w:cs/>
        </w:rPr>
        <w:t>කායික-චෛතසික විපාක</w:t>
      </w:r>
      <w:r w:rsidR="005C1E6D">
        <w:t xml:space="preserve"> </w:t>
      </w:r>
      <w:r w:rsidRPr="00E025D0">
        <w:rPr>
          <w:cs/>
        </w:rPr>
        <w:t xml:space="preserve">සුඛය ගමන්කරන්නේ ය. කළහු පසුපස්සේ ලුහු බැඳ යන්නේ ය. </w:t>
      </w:r>
    </w:p>
    <w:p w14:paraId="25B96869" w14:textId="63B6205C" w:rsidR="00FD7798" w:rsidRPr="00E025D0" w:rsidRDefault="00FD7798" w:rsidP="005D6A38">
      <w:r w:rsidRPr="00E025D0">
        <w:rPr>
          <w:cs/>
        </w:rPr>
        <w:t xml:space="preserve">මේ කායික - චෛතසික විපාකසුඛය </w:t>
      </w:r>
      <w:r w:rsidRPr="00E025D0">
        <w:rPr>
          <w:b/>
          <w:bCs/>
          <w:cs/>
        </w:rPr>
        <w:t>කායවත්ථුක-ඉතරවත්ථුක-අවත්ථුක</w:t>
      </w:r>
      <w:r w:rsidRPr="00E025D0">
        <w:rPr>
          <w:cs/>
        </w:rPr>
        <w:t xml:space="preserve"> යි තෙ පරිදි ය. එහි කයට සුව දෙන මොළොක් පහසක් ලැබුනු විට එහි එල්බ උපදනා කායවිඤ්ඤාණචිත්තයෙහි හා ඒ චිත්තවීථිය පිළිබඳ ජවනයන්හි ද යෙදෙන සුඛ</w:t>
      </w:r>
      <w:r w:rsidR="00C72BB7">
        <w:rPr>
          <w:cs/>
          <w:lang w:bidi="si-LK"/>
        </w:rPr>
        <w:t>වේදනාව</w:t>
      </w:r>
      <w:r w:rsidRPr="00E025D0">
        <w:rPr>
          <w:cs/>
        </w:rPr>
        <w:t xml:space="preserve"> කායවත්ථුක සුඛ නමි. චක්ඛු - </w:t>
      </w:r>
      <w:r w:rsidR="008921F4">
        <w:rPr>
          <w:cs/>
          <w:lang w:bidi="si-LK"/>
        </w:rPr>
        <w:t>සෝත</w:t>
      </w:r>
      <w:r w:rsidRPr="00E025D0">
        <w:rPr>
          <w:cs/>
        </w:rPr>
        <w:t xml:space="preserve"> - ඝාණ -ජිහ්වා - හදය යන මොවුනට ප්‍රිය වූ රූපශබ්දාදී වූ අරමුණක් හමු වූ විට එහි එල්බ උපදනා ච</w:t>
      </w:r>
      <w:r w:rsidR="00022B53">
        <w:rPr>
          <w:cs/>
          <w:lang w:bidi="si-LK"/>
        </w:rPr>
        <w:t>ක්‍ෂු</w:t>
      </w:r>
      <w:r w:rsidRPr="00E025D0">
        <w:rPr>
          <w:cs/>
        </w:rPr>
        <w:t xml:space="preserve">ර්ද්වාරිකචිත්තවීථින් පිළිබඳ ජවනයන්හි යෙදෙන සුඛවේදනාව ඉතර වත්‍ථුකසුඛ නමි. </w:t>
      </w:r>
    </w:p>
    <w:p w14:paraId="54E759A3" w14:textId="7B3371AC" w:rsidR="00FD7798" w:rsidRPr="00E025D0" w:rsidRDefault="00FD7798" w:rsidP="005D6A38">
      <w:r w:rsidRPr="00E025D0">
        <w:rPr>
          <w:cs/>
        </w:rPr>
        <w:t>චක්ඛුවත්ථු ආදී වූ සය මුළුමනින් ලැබෙනුයේ කාමභූමියෙහි ය. නරක - තිරච්ඡාන - පෙත - අසුර යන අපාය භූමි සතර හා මනුස්ස - චාතුම්මහාරාජික - තාවතිංස - යාම - තුසිත - නිම්මානරති - පරනිම්මිතවසවත්ති යන සුගති භූමීහු සත</w:t>
      </w:r>
      <w:r w:rsidR="00C909C1">
        <w:rPr>
          <w:cs/>
          <w:lang w:bidi="si-LK"/>
        </w:rPr>
        <w:t>ත්</w:t>
      </w:r>
      <w:r w:rsidRPr="00E025D0">
        <w:rPr>
          <w:cs/>
        </w:rPr>
        <w:t xml:space="preserve"> කාමභූමීහු ය. මුළුල්ල එකොළොසෙකි. කායවත්ථුක - ඉතරවත්ථුකසුඛය ලැබෙනුයේ මේ කාමභූමියෙහි ම පමණෙකි. රූපධ</w:t>
      </w:r>
      <w:r w:rsidR="00983463">
        <w:rPr>
          <w:cs/>
          <w:lang w:bidi="si-LK"/>
        </w:rPr>
        <w:t>ර්‍ම</w:t>
      </w:r>
      <w:r w:rsidR="005C1E6D">
        <w:t xml:space="preserve"> </w:t>
      </w:r>
      <w:r w:rsidRPr="00E025D0">
        <w:rPr>
          <w:cs/>
        </w:rPr>
        <w:t xml:space="preserve">නො අඩු ව ලැබෙන්නේ මෙහි ය. එ හෙයින් අවත්ථුකසුඛයෙක් නම් නො ලැබේ. </w:t>
      </w:r>
    </w:p>
    <w:p w14:paraId="52ED0670" w14:textId="691B3B8D" w:rsidR="0050092E" w:rsidRDefault="00FD7798" w:rsidP="007605B5">
      <w:pPr>
        <w:rPr>
          <w:lang w:bidi="si-LK"/>
        </w:rPr>
      </w:pPr>
      <w:r w:rsidRPr="00E025D0">
        <w:rPr>
          <w:cs/>
        </w:rPr>
        <w:t>බ්‍රහ්මපාරිසජ්ජ - බ්‍රහ්මපුරෝහිත - මහාබ්‍ර</w:t>
      </w:r>
      <w:r w:rsidR="0050092E">
        <w:rPr>
          <w:rFonts w:hint="cs"/>
          <w:cs/>
          <w:lang w:bidi="si-LK"/>
        </w:rPr>
        <w:t>හ්</w:t>
      </w:r>
      <w:r w:rsidRPr="00E025D0">
        <w:rPr>
          <w:cs/>
        </w:rPr>
        <w:t>ම යි ප්‍රථම</w:t>
      </w:r>
      <w:r w:rsidR="00A9794D">
        <w:rPr>
          <w:rFonts w:hint="cs"/>
          <w:cs/>
          <w:lang w:bidi="si-LK"/>
        </w:rPr>
        <w:t>ද්ධ්‍යා</w:t>
      </w:r>
      <w:r w:rsidRPr="00E025D0">
        <w:rPr>
          <w:cs/>
        </w:rPr>
        <w:t>නභූමි තුණෙක. පරිත්තාභ - අප්පමාණාභ - ආභස්සර යි ද්විතීය</w:t>
      </w:r>
      <w:r w:rsidR="00AC781D">
        <w:rPr>
          <w:cs/>
          <w:lang w:bidi="si-LK"/>
        </w:rPr>
        <w:t>ද්ධ්‍යාන</w:t>
      </w:r>
      <w:r w:rsidRPr="00E025D0">
        <w:rPr>
          <w:cs/>
        </w:rPr>
        <w:t xml:space="preserve">භූමි තුණෙක. පරිත්තසුභ - අප්පමාණසුභ - සුභකිණ්ණ යි තෘතීය </w:t>
      </w:r>
      <w:r w:rsidR="00AC781D">
        <w:rPr>
          <w:cs/>
          <w:lang w:bidi="si-LK"/>
        </w:rPr>
        <w:t>ද්ධ්‍යාන</w:t>
      </w:r>
      <w:r w:rsidRPr="00E025D0">
        <w:rPr>
          <w:cs/>
        </w:rPr>
        <w:t>භූමි තුණෙක. වෙහප්ඵල - අසඤ්ඤසත්ත - අවිහ - අතප්ප - සුදස්ස - සුදස්සී - අකනිට්ඨ යි චතු</w:t>
      </w:r>
      <w:r w:rsidR="002606F2">
        <w:rPr>
          <w:cs/>
          <w:lang w:bidi="si-LK"/>
        </w:rPr>
        <w:t>ර්‍ත්‍ථ</w:t>
      </w:r>
      <w:r w:rsidR="00AC781D">
        <w:rPr>
          <w:cs/>
          <w:lang w:bidi="si-LK"/>
        </w:rPr>
        <w:t>ද්ධ්‍යාන</w:t>
      </w:r>
      <w:r w:rsidRPr="00E025D0">
        <w:rPr>
          <w:cs/>
        </w:rPr>
        <w:t xml:space="preserve">භූමි සතෙකැ යි රූපාවචර භූමි සොළොසෙකි. රූපීබ්‍රහ්මයන්ට චක්ඛු - </w:t>
      </w:r>
      <w:r w:rsidR="008921F4">
        <w:rPr>
          <w:cs/>
          <w:lang w:bidi="si-LK"/>
        </w:rPr>
        <w:t>සෝත</w:t>
      </w:r>
      <w:r w:rsidRPr="00E025D0">
        <w:rPr>
          <w:cs/>
        </w:rPr>
        <w:t xml:space="preserve"> - හදය යන වස්තු තුණ ලැබේ. ඝාණ - ජිහ්වා - කාය යන වස්තුහු එහි නො ලැබෙති. එබැවින් රූපී බ්‍රහ්මයන්ට ලැබෙනුයේ පුර්‍වොක්ත වස්තුත්‍රය ඇසුරු කළ සුවය යි. ඒ සුවය සවස්තුක ය. හෘදයවස්තුව ඇති බැවිනි. මේ වස්තු ඔවුනට ලැබෙනුයේ ද</w:t>
      </w:r>
      <w:r w:rsidRPr="00E025D0">
        <w:t xml:space="preserve">, </w:t>
      </w:r>
      <w:r w:rsidRPr="00E025D0">
        <w:rPr>
          <w:cs/>
        </w:rPr>
        <w:t>බුදුන් දැකුම් බණ ඇසුම් ආදිය සඳහා ය.</w:t>
      </w:r>
      <w:r w:rsidR="0050092E">
        <w:rPr>
          <w:rFonts w:hint="cs"/>
          <w:cs/>
          <w:lang w:bidi="si-LK"/>
        </w:rPr>
        <w:t xml:space="preserve"> </w:t>
      </w:r>
    </w:p>
    <w:p w14:paraId="5EF06613" w14:textId="3BC4B2ED" w:rsidR="00FD7798" w:rsidRPr="00E025D0" w:rsidRDefault="00FD7798" w:rsidP="007605B5">
      <w:r w:rsidRPr="00E025D0">
        <w:rPr>
          <w:cs/>
        </w:rPr>
        <w:lastRenderedPageBreak/>
        <w:t xml:space="preserve">ආකාසානඤ්චායතන - විඤ්ඤාණඤ්චායතන - ආකිඤ්චඤ්ඤායතන </w:t>
      </w:r>
      <w:r w:rsidR="00CF5D84">
        <w:t xml:space="preserve">- </w:t>
      </w:r>
      <w:r w:rsidRPr="00E025D0">
        <w:rPr>
          <w:cs/>
        </w:rPr>
        <w:t>නෙවසඤ්ඤානාසඤ්ඤායතන යන සතර</w:t>
      </w:r>
      <w:r w:rsidRPr="00E025D0">
        <w:t xml:space="preserve">, </w:t>
      </w:r>
      <w:r w:rsidRPr="00E025D0">
        <w:rPr>
          <w:cs/>
        </w:rPr>
        <w:t xml:space="preserve">අරූප භූමීහු ය. </w:t>
      </w:r>
    </w:p>
    <w:p w14:paraId="4788C5C3" w14:textId="77777777" w:rsidR="00FD7798" w:rsidRPr="00E025D0" w:rsidRDefault="00FD7798" w:rsidP="007605B5">
      <w:r w:rsidRPr="00E025D0">
        <w:rPr>
          <w:cs/>
        </w:rPr>
        <w:t xml:space="preserve">මෙකී අරූපබ්‍රහ්මලෝකවල එක ද වස්තුවෙක් නො ලැබේ. රූපවිරාගභාවනා බලයෙන් ඒ නසා හැරිය බැවිනි. හෘදයවස්තුවෙන් තොර ව ම එහි සිතේ පැවැත්ම ද වේ. මෙසේ බැවින් මොවුනට ලැබෙන ධ්‍යානසුඛය ය අවත්ථුක නම්. </w:t>
      </w:r>
    </w:p>
    <w:p w14:paraId="6517A207" w14:textId="77777777" w:rsidR="00FD7798" w:rsidRPr="00E025D0" w:rsidRDefault="00FD7798" w:rsidP="00574000">
      <w:r w:rsidRPr="00E025D0">
        <w:rPr>
          <w:b/>
          <w:bCs/>
          <w:cs/>
        </w:rPr>
        <w:t>ඡායා ඉව අනපායිනී</w:t>
      </w:r>
      <w:r w:rsidRPr="00E025D0">
        <w:rPr>
          <w:cs/>
        </w:rPr>
        <w:t xml:space="preserve"> = සිරුරෙන් පහ නො වන සෙවනැල්ල සේ ය. </w:t>
      </w:r>
    </w:p>
    <w:p w14:paraId="56AFDEBA" w14:textId="392A1357" w:rsidR="00FD7798" w:rsidRPr="00E025D0" w:rsidRDefault="00FD7798" w:rsidP="007605B5">
      <w:r w:rsidRPr="00E025D0">
        <w:rPr>
          <w:cs/>
        </w:rPr>
        <w:t>ත්‍රිවිධ සුචරිතයෙහි නිතර යෙදී බැඳී සිටි පුද්ගලයා සුගතියෙහි හෝ දුගතියෙහි සුව විඳින්නට සුදුසු තැනෙක හෝ උපන්නේ ද</w:t>
      </w:r>
      <w:r w:rsidRPr="00E025D0">
        <w:t xml:space="preserve">, </w:t>
      </w:r>
      <w:r w:rsidRPr="00E025D0">
        <w:rPr>
          <w:cs/>
        </w:rPr>
        <w:t>කායික-චෛතසික</w:t>
      </w:r>
      <w:r w:rsidR="00B1217F">
        <w:rPr>
          <w:rFonts w:hint="cs"/>
          <w:cs/>
          <w:lang w:bidi="si-LK"/>
        </w:rPr>
        <w:t xml:space="preserve"> </w:t>
      </w:r>
      <w:r w:rsidRPr="00E025D0">
        <w:rPr>
          <w:cs/>
        </w:rPr>
        <w:t>විපාකසුඛය</w:t>
      </w:r>
      <w:r w:rsidRPr="00E025D0">
        <w:t xml:space="preserve">, </w:t>
      </w:r>
      <w:r w:rsidRPr="00E025D0">
        <w:rPr>
          <w:cs/>
        </w:rPr>
        <w:t>ඔහු පස්සේ</w:t>
      </w:r>
      <w:r w:rsidRPr="00E025D0">
        <w:t xml:space="preserve">, </w:t>
      </w:r>
      <w:r w:rsidRPr="00E025D0">
        <w:rPr>
          <w:cs/>
        </w:rPr>
        <w:t xml:space="preserve">ඔහු අත් නො හැර යන්නේ ය. සෙවනැල්ල සේ ය යන්නේ </w:t>
      </w:r>
    </w:p>
    <w:p w14:paraId="34006CE6" w14:textId="7CE42134" w:rsidR="00FD7798" w:rsidRPr="00E025D0" w:rsidRDefault="00D5165F" w:rsidP="00574000">
      <w:r>
        <w:rPr>
          <w:b/>
          <w:bCs/>
        </w:rPr>
        <w:t>“</w:t>
      </w:r>
      <w:r w:rsidR="00FD7798" w:rsidRPr="00E025D0">
        <w:rPr>
          <w:b/>
          <w:bCs/>
          <w:cs/>
        </w:rPr>
        <w:t>නත්ථි අපායො අස්සාති අනපායිනී</w:t>
      </w:r>
      <w:r>
        <w:rPr>
          <w:b/>
          <w:bCs/>
        </w:rPr>
        <w:t>”</w:t>
      </w:r>
      <w:r w:rsidR="00FD7798" w:rsidRPr="00E025D0">
        <w:t xml:space="preserve"> </w:t>
      </w:r>
      <w:r w:rsidR="00FD7798" w:rsidRPr="00E025D0">
        <w:rPr>
          <w:cs/>
        </w:rPr>
        <w:t xml:space="preserve">යනු අනපායිනී යන්නෙහි විවෘති යි. සෙවනැල්ලට නිමිත්ත වූ වස්තු ව තිබෙනතුරු නො නැසී පවත්නීය යනු අරුත් ය. නිශ්චලය. අපායශූන්‍යය අනශ්වරය. </w:t>
      </w:r>
    </w:p>
    <w:p w14:paraId="0F5E798A" w14:textId="1E34B7F1" w:rsidR="00FD7798" w:rsidRPr="00E025D0" w:rsidRDefault="00FD7798" w:rsidP="007605B5">
      <w:r w:rsidRPr="00E025D0">
        <w:rPr>
          <w:cs/>
        </w:rPr>
        <w:t>සිරුර පිළිබඳ සෙවනැල්ල සිරුර පිළිබඳ බැවින්</w:t>
      </w:r>
      <w:r w:rsidRPr="00E025D0">
        <w:t xml:space="preserve">, </w:t>
      </w:r>
      <w:r w:rsidRPr="00E025D0">
        <w:rPr>
          <w:cs/>
        </w:rPr>
        <w:t>යන විට යයි. සිටින විට සිටියි. හිඳින විට හිඳියි. නිදන විට නිදයි. මොළොක් බසින් කියා හෝ</w:t>
      </w:r>
      <w:r w:rsidRPr="00E025D0">
        <w:t xml:space="preserve">, </w:t>
      </w:r>
      <w:r w:rsidRPr="00E025D0">
        <w:rPr>
          <w:cs/>
        </w:rPr>
        <w:t>රළු බසින් කියා හෝ කොයිලෙසකිනු</w:t>
      </w:r>
      <w:r w:rsidR="00C909C1">
        <w:rPr>
          <w:cs/>
          <w:lang w:bidi="si-LK"/>
        </w:rPr>
        <w:t>ත්</w:t>
      </w:r>
      <w:r w:rsidRPr="00E025D0">
        <w:rPr>
          <w:cs/>
        </w:rPr>
        <w:t xml:space="preserve"> නවතාලන්නට බැරි ය. තළා පෙළා</w:t>
      </w:r>
      <w:r w:rsidR="00C909C1">
        <w:rPr>
          <w:cs/>
          <w:lang w:bidi="si-LK"/>
        </w:rPr>
        <w:t>ත්</w:t>
      </w:r>
      <w:r w:rsidRPr="00E025D0">
        <w:rPr>
          <w:cs/>
        </w:rPr>
        <w:t xml:space="preserve"> නවතනු බැරි ය. එසේ බැරි</w:t>
      </w:r>
      <w:r w:rsidRPr="00E025D0">
        <w:t xml:space="preserve">, </w:t>
      </w:r>
      <w:r w:rsidRPr="00E025D0">
        <w:rPr>
          <w:cs/>
        </w:rPr>
        <w:t>සෙවනැල්ල සිරුර පිළිබඳ බැවිනි. එ මෙන් පහන් සිතින් කළ දශකුශල ක</w:t>
      </w:r>
      <w:r w:rsidR="00983463">
        <w:rPr>
          <w:cs/>
          <w:lang w:bidi="si-LK"/>
        </w:rPr>
        <w:t>ර්‍ම</w:t>
      </w:r>
      <w:r w:rsidRPr="00E025D0">
        <w:rPr>
          <w:cs/>
        </w:rPr>
        <w:t>යන්ගේ විපාක</w:t>
      </w:r>
      <w:r w:rsidR="00B1217F">
        <w:rPr>
          <w:rFonts w:hint="cs"/>
          <w:cs/>
          <w:lang w:bidi="si-LK"/>
        </w:rPr>
        <w:t xml:space="preserve"> </w:t>
      </w:r>
      <w:r w:rsidRPr="00E025D0">
        <w:rPr>
          <w:cs/>
        </w:rPr>
        <w:t>බලවේගය</w:t>
      </w:r>
      <w:r w:rsidRPr="00E025D0">
        <w:t xml:space="preserve">, </w:t>
      </w:r>
      <w:r w:rsidRPr="00E025D0">
        <w:rPr>
          <w:cs/>
        </w:rPr>
        <w:t xml:space="preserve">ඒ පින්කළහු පසුපස ඔහු අත් නො හැර යයි. එයින් ඔහු ගිය ගිය තැන උපනුපන් තැන දිගා ඇත්තේ වෙයි. පැහැපත් වෙයි. සුවපත් වෙයි. උදාරවත් වෙයි. බුද්ධිමත් වෙයි. විශාරද වෙයි. </w:t>
      </w:r>
    </w:p>
    <w:p w14:paraId="36696FA3" w14:textId="470BC6E2" w:rsidR="00FD7798" w:rsidRPr="00E025D0" w:rsidRDefault="007605B5" w:rsidP="007605B5">
      <w:r>
        <w:rPr>
          <w:b/>
          <w:bCs/>
        </w:rPr>
        <w:t>“</w:t>
      </w:r>
      <w:r w:rsidR="00FD7798" w:rsidRPr="00E025D0">
        <w:rPr>
          <w:b/>
          <w:bCs/>
          <w:cs/>
        </w:rPr>
        <w:t>යථා හි ඡායා නාම සරීරපටිබද්ධා සරීරෙ ගච්ඡන්තෙ ගච්ඡති</w:t>
      </w:r>
      <w:r w:rsidR="00FD7798" w:rsidRPr="00E025D0">
        <w:rPr>
          <w:b/>
          <w:bCs/>
        </w:rPr>
        <w:t xml:space="preserve">, </w:t>
      </w:r>
      <w:r w:rsidR="00FD7798" w:rsidRPr="00E025D0">
        <w:rPr>
          <w:b/>
          <w:bCs/>
          <w:cs/>
        </w:rPr>
        <w:t>තිට්ඨන්තෙ තිට්ඨති</w:t>
      </w:r>
      <w:r w:rsidR="00FD7798" w:rsidRPr="00E025D0">
        <w:rPr>
          <w:b/>
          <w:bCs/>
        </w:rPr>
        <w:t xml:space="preserve">, </w:t>
      </w:r>
      <w:r w:rsidR="00FD7798" w:rsidRPr="00E025D0">
        <w:rPr>
          <w:b/>
          <w:bCs/>
          <w:cs/>
        </w:rPr>
        <w:t>නිසීදන්තෙ නිසීදති</w:t>
      </w:r>
      <w:r w:rsidR="00FD7798" w:rsidRPr="00E025D0">
        <w:rPr>
          <w:b/>
          <w:bCs/>
        </w:rPr>
        <w:t xml:space="preserve">, </w:t>
      </w:r>
      <w:r w:rsidR="00FD7798" w:rsidRPr="00E025D0">
        <w:rPr>
          <w:b/>
          <w:bCs/>
          <w:cs/>
        </w:rPr>
        <w:t>න සක්කා සණ්හෙන වා ඵරුසෙන වා නිවත්තාහීති වත්වා වා පොඨෙත්වා වා නිවත්තාපෙතුං</w:t>
      </w:r>
      <w:r w:rsidR="00FD7798" w:rsidRPr="00E025D0">
        <w:rPr>
          <w:b/>
          <w:bCs/>
        </w:rPr>
        <w:t xml:space="preserve">, </w:t>
      </w:r>
      <w:r w:rsidR="00FD7798" w:rsidRPr="00E025D0">
        <w:rPr>
          <w:b/>
          <w:bCs/>
          <w:cs/>
        </w:rPr>
        <w:t>කස්මා</w:t>
      </w:r>
      <w:r w:rsidR="00FD7798" w:rsidRPr="00E025D0">
        <w:rPr>
          <w:b/>
          <w:bCs/>
        </w:rPr>
        <w:t xml:space="preserve">? </w:t>
      </w:r>
      <w:r w:rsidR="00FD7798" w:rsidRPr="00E025D0">
        <w:rPr>
          <w:b/>
          <w:bCs/>
          <w:cs/>
        </w:rPr>
        <w:t>සරීරපටිබද්ධත්තා. එවමෙව ඉමෙසං දසන්නං කුසලකම්මපථානං ආචිණ්ණසමාචිණ්ණමුලකං කාමාවචරාදිභෙදං කායිකචෙතසිකසුඛං ගතගතට්ඨානෙ අනපායිනී ඡායා විය හුවා න විජහති</w:t>
      </w:r>
      <w:r w:rsidR="00D5165F">
        <w:rPr>
          <w:b/>
          <w:bCs/>
        </w:rPr>
        <w:t>”</w:t>
      </w:r>
      <w:r w:rsidR="00FD7798" w:rsidRPr="00E025D0">
        <w:t xml:space="preserve"> </w:t>
      </w:r>
      <w:r w:rsidR="00FD7798" w:rsidRPr="00E025D0">
        <w:rPr>
          <w:cs/>
        </w:rPr>
        <w:t xml:space="preserve">යනු අටුවා. </w:t>
      </w:r>
    </w:p>
    <w:p w14:paraId="05EC8527" w14:textId="3F649572" w:rsidR="00FD7798" w:rsidRPr="00E025D0" w:rsidRDefault="00FD7798" w:rsidP="007605B5">
      <w:r w:rsidRPr="00E025D0">
        <w:rPr>
          <w:cs/>
        </w:rPr>
        <w:t>මෙසේ වදාළ මේ ධ</w:t>
      </w:r>
      <w:r w:rsidR="00983463">
        <w:rPr>
          <w:cs/>
          <w:lang w:bidi="si-LK"/>
        </w:rPr>
        <w:t>ර්‍ම</w:t>
      </w:r>
      <w:r w:rsidR="00A23487">
        <w:rPr>
          <w:cs/>
          <w:lang w:bidi="si-LK"/>
        </w:rPr>
        <w:t>දේශනාවගේ</w:t>
      </w:r>
      <w:r w:rsidRPr="00E025D0">
        <w:rPr>
          <w:cs/>
        </w:rPr>
        <w:t xml:space="preserve"> අවසන්හි අසූ සාර දහසක් දෙනාට ධ</w:t>
      </w:r>
      <w:r w:rsidR="008506C8">
        <w:rPr>
          <w:cs/>
          <w:lang w:bidi="si-LK"/>
        </w:rPr>
        <w:t>ර්‍මා</w:t>
      </w:r>
      <w:r w:rsidRPr="00E025D0">
        <w:rPr>
          <w:cs/>
        </w:rPr>
        <w:t>ව</w:t>
      </w:r>
      <w:r w:rsidR="00B1217F">
        <w:rPr>
          <w:rFonts w:hint="cs"/>
          <w:cs/>
          <w:lang w:bidi="si-LK"/>
        </w:rPr>
        <w:t>බෝ</w:t>
      </w:r>
      <w:r w:rsidRPr="00E025D0">
        <w:rPr>
          <w:cs/>
        </w:rPr>
        <w:t xml:space="preserve">ධය විය. මට්ටකුණ්ඩලී-අදින්නපුබ්බක දෙදෙනා සෝවන්ඵලයෙහි පිහිටියෝ ය. අදින්නපුබ්බක තෙමේ උපයා තුබූ සියලු වස්තුව බුදුසසුන් දියුණුවට යෙදී ය. </w:t>
      </w:r>
    </w:p>
    <w:p w14:paraId="7699F111" w14:textId="4EF352ED" w:rsidR="00FD7798" w:rsidRPr="007605B5" w:rsidRDefault="00FD7798" w:rsidP="007605B5">
      <w:pPr>
        <w:pStyle w:val="Style1"/>
      </w:pPr>
      <w:r w:rsidRPr="00E025D0">
        <w:rPr>
          <w:cs/>
        </w:rPr>
        <w:t>මට්ටකුණ්ඩලී</w:t>
      </w:r>
      <w:r w:rsidR="00B85AA6">
        <w:t xml:space="preserve"> </w:t>
      </w:r>
      <w:r w:rsidRPr="00E025D0">
        <w:rPr>
          <w:cs/>
        </w:rPr>
        <w:t>වස්තුව නිමි.</w:t>
      </w:r>
    </w:p>
    <w:p w14:paraId="0AC20886" w14:textId="77777777" w:rsidR="00FD7798" w:rsidRPr="00E025D0" w:rsidRDefault="00FD7798" w:rsidP="00574000">
      <w:pPr>
        <w:pStyle w:val="Heading2"/>
      </w:pPr>
      <w:r w:rsidRPr="00E025D0">
        <w:rPr>
          <w:cs/>
        </w:rPr>
        <w:t>ථුල‍්ලතිස‍්සස්ථවිරයන් වහන්සේ</w:t>
      </w:r>
    </w:p>
    <w:p w14:paraId="50CDAD28" w14:textId="77777777" w:rsidR="00FD7798" w:rsidRPr="00E025D0" w:rsidRDefault="00FD7798" w:rsidP="00256765">
      <w:pPr>
        <w:pStyle w:val="Style1"/>
      </w:pPr>
      <w:r w:rsidRPr="00E025D0">
        <w:t>1 - 3</w:t>
      </w:r>
    </w:p>
    <w:p w14:paraId="7D78C55F" w14:textId="1DCA94CE" w:rsidR="00FD7798" w:rsidRPr="00E025D0" w:rsidRDefault="00FD7798" w:rsidP="007B6EE2">
      <w:r w:rsidRPr="00E025D0">
        <w:rPr>
          <w:b/>
          <w:bCs/>
          <w:cs/>
        </w:rPr>
        <w:t>ථුල්ලතිස්ස</w:t>
      </w:r>
      <w:r w:rsidRPr="00E025D0">
        <w:rPr>
          <w:cs/>
        </w:rPr>
        <w:t xml:space="preserve"> ස්ථවිර තෙමේ තිලෝගුරු සම්මා සම්බුදුරජානන් වහන්සේගේ නැන්දනියගේ පුත්‍රයා ය. ඔහු පැවිදි වූයේ මහලු කලැ ය. මහලු කලැ පැවිදි වී බුදුන්ට ලැබෙන සියලු ලාභසත්කාර ගෙණ ගොස් වළඳන්නේ ටික දිනකින් ම තරබාරු සිරුරු ඇතතේ විය. හොඳට පෙණුමට පඬු පෙවූ සිවුරු පොරවා ගෙණ නිතර පන්සල මැද පිහිටි උපස්ථානශාලායෙහි හිඳි යි. බුදුන් දකිනු පිණිස පැමිණි ආගන්තුකභි</w:t>
      </w:r>
      <w:r w:rsidR="00022B53">
        <w:rPr>
          <w:cs/>
          <w:lang w:bidi="si-LK"/>
        </w:rPr>
        <w:t>ක්‍ෂූ</w:t>
      </w:r>
      <w:r w:rsidRPr="00E025D0">
        <w:rPr>
          <w:cs/>
        </w:rPr>
        <w:t xml:space="preserve">න් වහන්සේලා හොඳට පඬු පෙවූ සිවුරු පොරොවා ගෙණ තරබාරු සිරුරු ඇති ව උපස්ථානශාලායෙහි හුන් ථුල්ලතිස්ස තෙරුන් දැක </w:t>
      </w:r>
      <w:r w:rsidR="00D5165F">
        <w:t>“</w:t>
      </w:r>
      <w:r w:rsidRPr="00E025D0">
        <w:rPr>
          <w:cs/>
        </w:rPr>
        <w:t>මේ එක් මහාස්ථවිර නමක් වනැ</w:t>
      </w:r>
      <w:r w:rsidR="00D5165F">
        <w:t>”</w:t>
      </w:r>
      <w:r w:rsidRPr="00E025D0">
        <w:rPr>
          <w:cs/>
        </w:rPr>
        <w:t xml:space="preserve"> යි සිතා ලඟට ගොස් වත් විචාරති. අත්පා මිරිකන්නට අසති. මේ සියල්ලෙහිදී ම ඔහු නිහඬ වෙයි. කිසිත් නො බෙණෙයි. දිනක් එක් තරුණ භි</w:t>
      </w:r>
      <w:r w:rsidR="00022B53">
        <w:rPr>
          <w:cs/>
          <w:lang w:bidi="si-LK"/>
        </w:rPr>
        <w:t>ක්‍ෂු</w:t>
      </w:r>
      <w:r w:rsidRPr="00E025D0">
        <w:rPr>
          <w:cs/>
        </w:rPr>
        <w:t xml:space="preserve"> නමක් ඔහු ලඟට ගොස් </w:t>
      </w:r>
      <w:r w:rsidR="000A708E">
        <w:rPr>
          <w:lang w:bidi="si-LK"/>
        </w:rPr>
        <w:t>“</w:t>
      </w:r>
      <w:r w:rsidRPr="00E025D0">
        <w:rPr>
          <w:cs/>
        </w:rPr>
        <w:t xml:space="preserve">ඔබ වහන්සේ කෙතෙක් </w:t>
      </w:r>
      <w:r w:rsidRPr="00E025D0">
        <w:rPr>
          <w:cs/>
        </w:rPr>
        <w:lastRenderedPageBreak/>
        <w:t>වස් ඇත්තහු දැ</w:t>
      </w:r>
      <w:r w:rsidRPr="00E025D0">
        <w:t>?</w:t>
      </w:r>
      <w:r w:rsidR="005E79E0">
        <w:t xml:space="preserve">” </w:t>
      </w:r>
      <w:r w:rsidR="005E79E0">
        <w:rPr>
          <w:cs/>
          <w:lang w:bidi="si-LK"/>
        </w:rPr>
        <w:t>යි</w:t>
      </w:r>
      <w:r w:rsidRPr="00E025D0">
        <w:rPr>
          <w:cs/>
        </w:rPr>
        <w:t xml:space="preserve"> ඇසී ය. </w:t>
      </w:r>
      <w:r w:rsidR="00D5165F">
        <w:t>“</w:t>
      </w:r>
      <w:r w:rsidRPr="00E025D0">
        <w:rPr>
          <w:cs/>
        </w:rPr>
        <w:t>මට ඇති වසෙක් නැත</w:t>
      </w:r>
      <w:r w:rsidRPr="00E025D0">
        <w:t xml:space="preserve">, </w:t>
      </w:r>
      <w:r w:rsidRPr="00E025D0">
        <w:rPr>
          <w:cs/>
        </w:rPr>
        <w:t>මම මහණ වුයේ නාකිවෙලා ය</w:t>
      </w:r>
      <w:r w:rsidR="00D5165F">
        <w:t>”</w:t>
      </w:r>
      <w:r w:rsidRPr="00E025D0">
        <w:rPr>
          <w:cs/>
        </w:rPr>
        <w:t xml:space="preserve"> යි කී විට</w:t>
      </w:r>
      <w:r w:rsidRPr="00E025D0">
        <w:t xml:space="preserve">, </w:t>
      </w:r>
      <w:r w:rsidRPr="00E025D0">
        <w:rPr>
          <w:cs/>
        </w:rPr>
        <w:t>ඒ ගැටවර භි</w:t>
      </w:r>
      <w:r w:rsidR="00022B53">
        <w:rPr>
          <w:cs/>
          <w:lang w:bidi="si-LK"/>
        </w:rPr>
        <w:t>ක්‍ෂු</w:t>
      </w:r>
      <w:r w:rsidRPr="00E025D0">
        <w:rPr>
          <w:cs/>
        </w:rPr>
        <w:t xml:space="preserve"> නම </w:t>
      </w:r>
      <w:r w:rsidR="00D5165F">
        <w:t>“</w:t>
      </w:r>
      <w:r w:rsidRPr="00E025D0">
        <w:rPr>
          <w:cs/>
        </w:rPr>
        <w:t>ඕයි! හැඩි දැඩි මහල්ල! ඔබ ඔබගේ තරම නො දන්නෙහි, මෙතෙක් මහතෙරුන් දැක</w:t>
      </w:r>
      <w:r w:rsidR="00C909C1">
        <w:rPr>
          <w:cs/>
          <w:lang w:bidi="si-LK"/>
        </w:rPr>
        <w:t>ත්</w:t>
      </w:r>
      <w:r w:rsidRPr="00E025D0">
        <w:rPr>
          <w:cs/>
        </w:rPr>
        <w:t xml:space="preserve"> කිසි</w:t>
      </w:r>
      <w:r w:rsidR="00C909C1">
        <w:rPr>
          <w:cs/>
          <w:lang w:bidi="si-LK"/>
        </w:rPr>
        <w:t>ත්</w:t>
      </w:r>
      <w:r w:rsidRPr="00E025D0">
        <w:rPr>
          <w:cs/>
        </w:rPr>
        <w:t xml:space="preserve"> සැලකිල්ලක් නො දක්වහි</w:t>
      </w:r>
      <w:r w:rsidRPr="00E025D0">
        <w:t xml:space="preserve">, </w:t>
      </w:r>
      <w:r w:rsidRPr="00E025D0">
        <w:rPr>
          <w:cs/>
        </w:rPr>
        <w:t>වත් අසන විට නිහඬ වෙහි</w:t>
      </w:r>
      <w:r w:rsidRPr="00E025D0">
        <w:t xml:space="preserve">, </w:t>
      </w:r>
      <w:r w:rsidRPr="00E025D0">
        <w:rPr>
          <w:cs/>
        </w:rPr>
        <w:t>තට කිසි</w:t>
      </w:r>
      <w:r w:rsidR="00C909C1">
        <w:rPr>
          <w:cs/>
          <w:lang w:bidi="si-LK"/>
        </w:rPr>
        <w:t>ත්</w:t>
      </w:r>
      <w:r w:rsidRPr="00E025D0">
        <w:rPr>
          <w:cs/>
        </w:rPr>
        <w:t xml:space="preserve"> ගැණ කුකුස් පමණකු</w:t>
      </w:r>
      <w:r w:rsidR="00C909C1">
        <w:rPr>
          <w:cs/>
          <w:lang w:bidi="si-LK"/>
        </w:rPr>
        <w:t>ත්</w:t>
      </w:r>
      <w:r w:rsidRPr="00E025D0">
        <w:rPr>
          <w:cs/>
        </w:rPr>
        <w:t xml:space="preserve"> නැත</w:t>
      </w:r>
      <w:r w:rsidRPr="00E025D0">
        <w:t xml:space="preserve">, </w:t>
      </w:r>
      <w:r w:rsidRPr="00E025D0">
        <w:rPr>
          <w:cs/>
        </w:rPr>
        <w:t>මසින් ලෙයින් වැඩුනු ගොනෙකු සේ ය ඔ බැ</w:t>
      </w:r>
      <w:r w:rsidR="005E79E0">
        <w:t xml:space="preserve">” </w:t>
      </w:r>
      <w:r w:rsidR="005E79E0">
        <w:rPr>
          <w:cs/>
          <w:lang w:bidi="si-LK"/>
        </w:rPr>
        <w:t>යි</w:t>
      </w:r>
      <w:r w:rsidRPr="00E025D0">
        <w:rPr>
          <w:cs/>
        </w:rPr>
        <w:t xml:space="preserve"> අසුරක් ගැසී ය. එවිට ස්ථවිර තෙමේ රාජාභිමානය උපදවා </w:t>
      </w:r>
      <w:r w:rsidR="00D5165F">
        <w:t>“</w:t>
      </w:r>
      <w:r w:rsidRPr="00E025D0">
        <w:rPr>
          <w:cs/>
        </w:rPr>
        <w:t>තෙපි කා බලා ආවහු දැ</w:t>
      </w:r>
      <w:r w:rsidR="00D5165F">
        <w:t>”</w:t>
      </w:r>
      <w:r w:rsidRPr="00E025D0">
        <w:t xml:space="preserve"> </w:t>
      </w:r>
      <w:r w:rsidRPr="00E025D0">
        <w:rPr>
          <w:cs/>
        </w:rPr>
        <w:t xml:space="preserve">යි විචාරා </w:t>
      </w:r>
      <w:r w:rsidR="00D5165F">
        <w:t>“</w:t>
      </w:r>
      <w:r w:rsidRPr="00E025D0">
        <w:rPr>
          <w:cs/>
        </w:rPr>
        <w:t>බුදුරජුන් බලා ය</w:t>
      </w:r>
      <w:r w:rsidR="00D5165F">
        <w:t>”</w:t>
      </w:r>
      <w:r w:rsidRPr="00E025D0">
        <w:rPr>
          <w:cs/>
        </w:rPr>
        <w:t xml:space="preserve"> යි කී කල්හි </w:t>
      </w:r>
      <w:r w:rsidR="00D5165F">
        <w:t>“</w:t>
      </w:r>
      <w:r w:rsidRPr="00E025D0">
        <w:rPr>
          <w:cs/>
        </w:rPr>
        <w:t>මේ කවරෙක් දැ යි මා ගැන සිතුවහු ද</w:t>
      </w:r>
      <w:r w:rsidRPr="00E025D0">
        <w:t xml:space="preserve">? </w:t>
      </w:r>
      <w:r w:rsidRPr="00E025D0">
        <w:rPr>
          <w:cs/>
        </w:rPr>
        <w:t xml:space="preserve">තොපගේ මුල ම කපා හරිමි </w:t>
      </w:r>
      <w:r w:rsidR="00D5165F">
        <w:t>“</w:t>
      </w:r>
      <w:r w:rsidRPr="00E025D0">
        <w:rPr>
          <w:cs/>
        </w:rPr>
        <w:t xml:space="preserve"> යි නො සතුටු සිතින් බුදුරජුන් වෙත ගියේ ය. </w:t>
      </w:r>
    </w:p>
    <w:p w14:paraId="1D38D8A8" w14:textId="3ECDD48C" w:rsidR="00FD7798" w:rsidRPr="00E025D0" w:rsidRDefault="00FD7798" w:rsidP="00E766E1">
      <w:r w:rsidRPr="00E025D0">
        <w:rPr>
          <w:cs/>
        </w:rPr>
        <w:t xml:space="preserve">බුදුරජානන් වහන්සේ </w:t>
      </w:r>
      <w:r w:rsidR="00D5165F">
        <w:t>“</w:t>
      </w:r>
      <w:r w:rsidRPr="00E025D0">
        <w:rPr>
          <w:cs/>
        </w:rPr>
        <w:t>මොක ද තිස්ස! නුඹ නො සතුටු සිතින් මෙහි ආයෙහි</w:t>
      </w:r>
      <w:r w:rsidRPr="00E025D0">
        <w:t>?</w:t>
      </w:r>
      <w:r w:rsidR="005E79E0">
        <w:t xml:space="preserve">” </w:t>
      </w:r>
      <w:r w:rsidR="005E79E0">
        <w:rPr>
          <w:cs/>
          <w:lang w:bidi="si-LK"/>
        </w:rPr>
        <w:t>යි</w:t>
      </w:r>
      <w:r w:rsidRPr="00E025D0">
        <w:rPr>
          <w:cs/>
        </w:rPr>
        <w:t xml:space="preserve"> විචාළ සේක. භි</w:t>
      </w:r>
      <w:r w:rsidR="00022B53">
        <w:rPr>
          <w:cs/>
          <w:lang w:bidi="si-LK"/>
        </w:rPr>
        <w:t>ක්‍ෂූ</w:t>
      </w:r>
      <w:r w:rsidRPr="00E025D0">
        <w:rPr>
          <w:cs/>
        </w:rPr>
        <w:t xml:space="preserve">න් වහන්සේලා ද </w:t>
      </w:r>
      <w:r w:rsidR="00D5165F">
        <w:t>“</w:t>
      </w:r>
      <w:r w:rsidRPr="00E025D0">
        <w:rPr>
          <w:cs/>
        </w:rPr>
        <w:t>මෙ තෙමේ බුදුරජුන් වෙත ගොස් යම්කිසි කලබලයක් කරන්නේ ය</w:t>
      </w:r>
      <w:r w:rsidR="005E79E0">
        <w:t xml:space="preserve">” </w:t>
      </w:r>
      <w:r w:rsidR="005E79E0">
        <w:rPr>
          <w:cs/>
          <w:lang w:bidi="si-LK"/>
        </w:rPr>
        <w:t>යි</w:t>
      </w:r>
      <w:r w:rsidRPr="00E025D0">
        <w:rPr>
          <w:cs/>
        </w:rPr>
        <w:t xml:space="preserve"> සිතා ඔහු හා කැටි ව ම ගොස් බුදුරජුන් වැඳ පැත්තකට වී හුන්හ. බුදුරජුන් විසින් </w:t>
      </w:r>
      <w:r w:rsidR="00D5165F">
        <w:t>“</w:t>
      </w:r>
      <w:r w:rsidRPr="00E025D0">
        <w:rPr>
          <w:cs/>
        </w:rPr>
        <w:t>මෙහි පැමිණියෙහි කුමක් නිසා දැ</w:t>
      </w:r>
      <w:r w:rsidRPr="00E025D0">
        <w:t>?</w:t>
      </w:r>
      <w:r w:rsidR="00394EF6">
        <w:t xml:space="preserve">’ </w:t>
      </w:r>
      <w:r w:rsidR="00394EF6">
        <w:rPr>
          <w:cs/>
          <w:lang w:bidi="si-LK"/>
        </w:rPr>
        <w:t>යි</w:t>
      </w:r>
      <w:r w:rsidRPr="00E025D0">
        <w:rPr>
          <w:cs/>
        </w:rPr>
        <w:t xml:space="preserve"> ඇසූ ස්ථවිරතෙමේ </w:t>
      </w:r>
      <w:r w:rsidR="00E766E1">
        <w:t>“</w:t>
      </w:r>
      <w:r w:rsidRPr="00E025D0">
        <w:rPr>
          <w:cs/>
        </w:rPr>
        <w:t>ස්වාමීනි! මේ උන්නාන්සේලා මට ආක්‍රෝෂ කළහ</w:t>
      </w:r>
      <w:r w:rsidR="00D5165F">
        <w:t>”</w:t>
      </w:r>
      <w:r w:rsidRPr="00E025D0">
        <w:rPr>
          <w:cs/>
        </w:rPr>
        <w:t xml:space="preserve"> යි කීයේ ය. එට බුදුරජානන් වහන්සේ </w:t>
      </w:r>
      <w:r w:rsidR="00E766E1">
        <w:t>“</w:t>
      </w:r>
      <w:r w:rsidRPr="00E025D0">
        <w:rPr>
          <w:cs/>
        </w:rPr>
        <w:t>තිස්ස! කො තැනෙක හුන්නෙහි දැ</w:t>
      </w:r>
      <w:r w:rsidRPr="00E025D0">
        <w:t>?</w:t>
      </w:r>
      <w:r w:rsidR="005E79E0">
        <w:t xml:space="preserve">” </w:t>
      </w:r>
      <w:r w:rsidR="005E79E0">
        <w:rPr>
          <w:cs/>
          <w:lang w:bidi="si-LK"/>
        </w:rPr>
        <w:t>යි</w:t>
      </w:r>
      <w:r w:rsidRPr="00E025D0">
        <w:rPr>
          <w:cs/>
        </w:rPr>
        <w:t xml:space="preserve"> විචාළ සේක. </w:t>
      </w:r>
      <w:r w:rsidR="00D5165F">
        <w:t>“</w:t>
      </w:r>
      <w:r w:rsidRPr="00E025D0">
        <w:rPr>
          <w:cs/>
        </w:rPr>
        <w:t>ස්වාමීනි! මම පන්සල මැද උවටැන් හලෙහි හුන්නෙමි</w:t>
      </w:r>
      <w:r w:rsidR="00D5165F">
        <w:t>”</w:t>
      </w:r>
      <w:r w:rsidRPr="00E025D0">
        <w:rPr>
          <w:cs/>
        </w:rPr>
        <w:t xml:space="preserve"> යි කී ය. </w:t>
      </w:r>
      <w:r w:rsidR="00D5165F">
        <w:t>“</w:t>
      </w:r>
      <w:r w:rsidRPr="00E025D0">
        <w:rPr>
          <w:cs/>
        </w:rPr>
        <w:t>තා මේ නමලාගේ පැමිණීම දක්නා ලද දැ</w:t>
      </w:r>
      <w:r w:rsidRPr="00E025D0">
        <w:t>?</w:t>
      </w:r>
      <w:r w:rsidR="00D5165F">
        <w:t>”</w:t>
      </w:r>
      <w:r w:rsidRPr="00E025D0">
        <w:t xml:space="preserve"> </w:t>
      </w:r>
      <w:r w:rsidRPr="00E025D0">
        <w:rPr>
          <w:cs/>
        </w:rPr>
        <w:t xml:space="preserve">යි ඇසූ විට </w:t>
      </w:r>
      <w:r w:rsidR="00D5165F">
        <w:t>“</w:t>
      </w:r>
      <w:r w:rsidRPr="00E025D0">
        <w:rPr>
          <w:cs/>
        </w:rPr>
        <w:t>එසේය</w:t>
      </w:r>
      <w:r w:rsidRPr="00E025D0">
        <w:t xml:space="preserve">, </w:t>
      </w:r>
      <w:r w:rsidRPr="00E025D0">
        <w:rPr>
          <w:cs/>
        </w:rPr>
        <w:t>දක්නාලදැ</w:t>
      </w:r>
      <w:r w:rsidR="00E766E1">
        <w:t xml:space="preserve">” </w:t>
      </w:r>
      <w:r w:rsidRPr="00E025D0">
        <w:rPr>
          <w:cs/>
        </w:rPr>
        <w:t xml:space="preserve">යි කීයේ ය. </w:t>
      </w:r>
      <w:r w:rsidR="00D5165F">
        <w:t>“</w:t>
      </w:r>
      <w:r w:rsidRPr="00E025D0">
        <w:rPr>
          <w:cs/>
        </w:rPr>
        <w:t>එසේ නම් කෙළෙහි කුමක් ද</w:t>
      </w:r>
      <w:r w:rsidRPr="00E025D0">
        <w:t xml:space="preserve">? </w:t>
      </w:r>
      <w:r w:rsidRPr="00E025D0">
        <w:rPr>
          <w:cs/>
        </w:rPr>
        <w:t>උන් තැනින් නැගිට ඉදිරියට ගොස් පා සිවුරු ගත්තෙහි ද?</w:t>
      </w:r>
      <w:r w:rsidR="005C1E6D">
        <w:t xml:space="preserve"> </w:t>
      </w:r>
      <w:r w:rsidRPr="00E025D0">
        <w:rPr>
          <w:cs/>
        </w:rPr>
        <w:t>වත් විචාළෙහි ද</w:t>
      </w:r>
      <w:r w:rsidRPr="00E025D0">
        <w:t xml:space="preserve">? </w:t>
      </w:r>
      <w:r w:rsidRPr="00E025D0">
        <w:rPr>
          <w:cs/>
        </w:rPr>
        <w:t>පා දෝනා පැන් ඈ තැබූයෙහි ද</w:t>
      </w:r>
      <w:r w:rsidRPr="00E025D0">
        <w:t xml:space="preserve">, </w:t>
      </w:r>
      <w:r w:rsidRPr="00E025D0">
        <w:rPr>
          <w:cs/>
        </w:rPr>
        <w:t>අසුන් පැණවූයෙහි ද</w:t>
      </w:r>
      <w:r w:rsidRPr="00E025D0">
        <w:t xml:space="preserve">? </w:t>
      </w:r>
      <w:r w:rsidRPr="00E025D0">
        <w:rPr>
          <w:cs/>
        </w:rPr>
        <w:t>වඩා හිඳුවා පා මැඩීම් කෙළෙහි ද</w:t>
      </w:r>
      <w:r w:rsidRPr="00E025D0">
        <w:t xml:space="preserve">? </w:t>
      </w:r>
      <w:r w:rsidRPr="00E025D0">
        <w:rPr>
          <w:cs/>
        </w:rPr>
        <w:t>පවන් සැලූයෙහි දැ</w:t>
      </w:r>
      <w:r w:rsidRPr="00E025D0">
        <w:t>?</w:t>
      </w:r>
      <w:r w:rsidR="003E6E91">
        <w:t>’</w:t>
      </w:r>
      <w:r w:rsidRPr="00E025D0">
        <w:t xml:space="preserve"> </w:t>
      </w:r>
      <w:r w:rsidRPr="00E025D0">
        <w:rPr>
          <w:cs/>
        </w:rPr>
        <w:t xml:space="preserve">යි ඇසූ විට හේ </w:t>
      </w:r>
      <w:r w:rsidR="00D5165F">
        <w:t>“</w:t>
      </w:r>
      <w:r w:rsidRPr="00E025D0">
        <w:rPr>
          <w:cs/>
        </w:rPr>
        <w:t>කිසිවක් නො කෙළෙමී</w:t>
      </w:r>
      <w:r w:rsidR="005E79E0">
        <w:t xml:space="preserve">” </w:t>
      </w:r>
      <w:r w:rsidR="005E79E0">
        <w:rPr>
          <w:cs/>
          <w:lang w:bidi="si-LK"/>
        </w:rPr>
        <w:t>යි</w:t>
      </w:r>
      <w:r w:rsidRPr="00E025D0">
        <w:rPr>
          <w:cs/>
        </w:rPr>
        <w:t xml:space="preserve"> කී ය. </w:t>
      </w:r>
      <w:r w:rsidR="00D5165F">
        <w:t>“</w:t>
      </w:r>
      <w:r w:rsidRPr="00E025D0">
        <w:rPr>
          <w:cs/>
        </w:rPr>
        <w:t>තිස්ස! වැඩිමහල් භි</w:t>
      </w:r>
      <w:r w:rsidR="00022B53">
        <w:rPr>
          <w:cs/>
          <w:lang w:bidi="si-LK"/>
        </w:rPr>
        <w:t>ක්‍ෂු</w:t>
      </w:r>
      <w:r w:rsidRPr="00E025D0">
        <w:rPr>
          <w:cs/>
        </w:rPr>
        <w:t>න් පිළිබඳ මේ සියල්ල කිසිත් නො අඩුකොට තා විසින් කළයුතු ව තුබුනේ ය</w:t>
      </w:r>
      <w:r w:rsidRPr="00E025D0">
        <w:t xml:space="preserve">, </w:t>
      </w:r>
      <w:r w:rsidRPr="00E025D0">
        <w:rPr>
          <w:cs/>
        </w:rPr>
        <w:t>එහෙත් මේ කිසිවක් තා විසින් නො කරණ ලද ය</w:t>
      </w:r>
      <w:r w:rsidRPr="00E025D0">
        <w:t xml:space="preserve">, </w:t>
      </w:r>
      <w:r w:rsidRPr="00E025D0">
        <w:rPr>
          <w:cs/>
        </w:rPr>
        <w:t>තා වැන්නකු පන්සල මැද නො හිඳිය යුතු ය</w:t>
      </w:r>
      <w:r w:rsidRPr="00E025D0">
        <w:t xml:space="preserve">, </w:t>
      </w:r>
      <w:r w:rsidRPr="00E025D0">
        <w:rPr>
          <w:cs/>
        </w:rPr>
        <w:t>වරද තා අතේ ම ය</w:t>
      </w:r>
      <w:r w:rsidRPr="00E025D0">
        <w:t xml:space="preserve">, </w:t>
      </w:r>
      <w:r w:rsidRPr="00E025D0">
        <w:rPr>
          <w:cs/>
        </w:rPr>
        <w:t>මේ උන්නාන්සේලා කමා කර ගණුව</w:t>
      </w:r>
      <w:r w:rsidR="00D5165F">
        <w:t>”</w:t>
      </w:r>
      <w:r w:rsidRPr="00E025D0">
        <w:rPr>
          <w:cs/>
        </w:rPr>
        <w:t xml:space="preserve"> යි වදාළ විට</w:t>
      </w:r>
      <w:r w:rsidRPr="00E025D0">
        <w:t xml:space="preserve">, </w:t>
      </w:r>
      <w:r w:rsidR="00D5165F">
        <w:t>“</w:t>
      </w:r>
      <w:r w:rsidRPr="00E025D0">
        <w:rPr>
          <w:cs/>
        </w:rPr>
        <w:t>ස්වාමීනි! ඒ මට නො කළ හැකි ය</w:t>
      </w:r>
      <w:r w:rsidRPr="00E025D0">
        <w:t xml:space="preserve">, </w:t>
      </w:r>
      <w:r w:rsidRPr="00E025D0">
        <w:rPr>
          <w:cs/>
        </w:rPr>
        <w:t>මේ උන්නාන්සේලා මට බැන්නෝ ය</w:t>
      </w:r>
      <w:r w:rsidRPr="00E025D0">
        <w:t xml:space="preserve">, </w:t>
      </w:r>
      <w:r w:rsidRPr="00E025D0">
        <w:rPr>
          <w:cs/>
        </w:rPr>
        <w:t>මම ඔවුනට සිත් රිදෙන කිසිවක් නො කෙළෙමි</w:t>
      </w:r>
      <w:r w:rsidRPr="00E025D0">
        <w:t xml:space="preserve">, </w:t>
      </w:r>
      <w:r w:rsidRPr="00E025D0">
        <w:rPr>
          <w:cs/>
        </w:rPr>
        <w:t>නො කීමි</w:t>
      </w:r>
      <w:r w:rsidRPr="00E025D0">
        <w:t xml:space="preserve">, </w:t>
      </w:r>
      <w:r w:rsidRPr="00E025D0">
        <w:rPr>
          <w:cs/>
        </w:rPr>
        <w:t>වරදකාරයෝ මොවුහු ම ය</w:t>
      </w:r>
      <w:r w:rsidRPr="00E025D0">
        <w:t xml:space="preserve">, </w:t>
      </w:r>
      <w:r w:rsidRPr="00E025D0">
        <w:rPr>
          <w:cs/>
        </w:rPr>
        <w:t>එ හෙයින් මොවුන් කමා කර ගන්නැ යි කීමෙහි තේරුමක් නැත</w:t>
      </w:r>
      <w:r w:rsidRPr="00E025D0">
        <w:t xml:space="preserve">, </w:t>
      </w:r>
      <w:r w:rsidRPr="00E025D0">
        <w:rPr>
          <w:cs/>
        </w:rPr>
        <w:t>ඒ මට නො කළ හැකි ය</w:t>
      </w:r>
      <w:r w:rsidR="005E79E0">
        <w:t xml:space="preserve">” </w:t>
      </w:r>
      <w:r w:rsidR="005E79E0">
        <w:rPr>
          <w:cs/>
          <w:lang w:bidi="si-LK"/>
        </w:rPr>
        <w:t>යි</w:t>
      </w:r>
      <w:r w:rsidRPr="00E025D0">
        <w:rPr>
          <w:cs/>
        </w:rPr>
        <w:t xml:space="preserve"> කී ය. </w:t>
      </w:r>
      <w:r w:rsidR="00D5165F">
        <w:t>“</w:t>
      </w:r>
      <w:r w:rsidRPr="00E025D0">
        <w:rPr>
          <w:cs/>
        </w:rPr>
        <w:t>තිස්ස! එසේ කරන්නට එපා</w:t>
      </w:r>
      <w:r w:rsidRPr="00E025D0">
        <w:t xml:space="preserve">, </w:t>
      </w:r>
      <w:r w:rsidRPr="00E025D0">
        <w:rPr>
          <w:cs/>
        </w:rPr>
        <w:t>වරද තා අතේ ම ය</w:t>
      </w:r>
      <w:r w:rsidRPr="00E025D0">
        <w:t xml:space="preserve">, </w:t>
      </w:r>
      <w:r w:rsidRPr="00E025D0">
        <w:rPr>
          <w:cs/>
        </w:rPr>
        <w:t>කමා කරන්නැ</w:t>
      </w:r>
      <w:r w:rsidR="000A708E">
        <w:t xml:space="preserve">” </w:t>
      </w:r>
      <w:r w:rsidRPr="00E025D0">
        <w:rPr>
          <w:cs/>
        </w:rPr>
        <w:t xml:space="preserve">යි වදාළ විට ද </w:t>
      </w:r>
      <w:r w:rsidR="00D5165F">
        <w:t>“</w:t>
      </w:r>
      <w:r w:rsidRPr="00E025D0">
        <w:rPr>
          <w:cs/>
        </w:rPr>
        <w:t>කොතෙක් වදාළෝ ද</w:t>
      </w:r>
      <w:r w:rsidRPr="00E025D0">
        <w:t xml:space="preserve">, </w:t>
      </w:r>
      <w:r w:rsidRPr="00E025D0">
        <w:rPr>
          <w:cs/>
        </w:rPr>
        <w:t>මට නම් ඒ කරණු නො හැකි ය</w:t>
      </w:r>
      <w:r w:rsidR="000A708E">
        <w:t xml:space="preserve">” </w:t>
      </w:r>
      <w:r w:rsidRPr="00E025D0">
        <w:rPr>
          <w:cs/>
        </w:rPr>
        <w:t>යි තිස්ස තෙමේ කියා සිටියේ ය. එහි සිටි භි</w:t>
      </w:r>
      <w:r w:rsidR="00022B53">
        <w:rPr>
          <w:cs/>
          <w:lang w:bidi="si-LK"/>
        </w:rPr>
        <w:t>ක්‍ෂූ</w:t>
      </w:r>
      <w:r w:rsidRPr="00E025D0">
        <w:rPr>
          <w:cs/>
        </w:rPr>
        <w:t xml:space="preserve">න් වහන්සේලා </w:t>
      </w:r>
      <w:r w:rsidR="00D5165F">
        <w:t>“</w:t>
      </w:r>
      <w:r w:rsidRPr="00E025D0">
        <w:rPr>
          <w:cs/>
        </w:rPr>
        <w:t>ස්වාමීනි! මොහු නො හික්මුනු එකෙක</w:t>
      </w:r>
      <w:r w:rsidRPr="00E025D0">
        <w:t xml:space="preserve">, </w:t>
      </w:r>
      <w:r w:rsidRPr="00E025D0">
        <w:rPr>
          <w:cs/>
        </w:rPr>
        <w:t xml:space="preserve">බුදුරජුන්ගේ ඉදිරියෙහි මෙ තරම් හැඩිදැඩි කම් දක්වන මොහු කෙබන්දෙක් දැයි කී කල්හි සම්මා සම්බුදුරජාණන් වහන්සේ </w:t>
      </w:r>
      <w:r w:rsidR="00D5165F">
        <w:t>“</w:t>
      </w:r>
      <w:r w:rsidR="009B54E5">
        <w:rPr>
          <w:cs/>
          <w:lang w:bidi="si-LK"/>
        </w:rPr>
        <w:t>මහණෙනි</w:t>
      </w:r>
      <w:r w:rsidRPr="00E025D0">
        <w:rPr>
          <w:cs/>
        </w:rPr>
        <w:t>! මොහු දැන් පමණක් ම නො හික්මුනෙක් නො වේ</w:t>
      </w:r>
      <w:r w:rsidRPr="00E025D0">
        <w:t xml:space="preserve">, </w:t>
      </w:r>
      <w:r w:rsidRPr="00E025D0">
        <w:rPr>
          <w:cs/>
        </w:rPr>
        <w:t>පෙර</w:t>
      </w:r>
      <w:r w:rsidR="00C909C1">
        <w:rPr>
          <w:cs/>
          <w:lang w:bidi="si-LK"/>
        </w:rPr>
        <w:t>ත්</w:t>
      </w:r>
      <w:r w:rsidRPr="00E025D0">
        <w:rPr>
          <w:cs/>
        </w:rPr>
        <w:t xml:space="preserve"> නො හික්මුනෙකැ</w:t>
      </w:r>
      <w:r w:rsidR="005E79E0">
        <w:t xml:space="preserve">” </w:t>
      </w:r>
      <w:r w:rsidR="005E79E0">
        <w:rPr>
          <w:cs/>
          <w:lang w:bidi="si-LK"/>
        </w:rPr>
        <w:t>යි</w:t>
      </w:r>
      <w:r w:rsidRPr="00E025D0">
        <w:rPr>
          <w:cs/>
        </w:rPr>
        <w:t xml:space="preserve"> වදාරා භි</w:t>
      </w:r>
      <w:r w:rsidR="00022B53">
        <w:rPr>
          <w:cs/>
          <w:lang w:bidi="si-LK"/>
        </w:rPr>
        <w:t>ක්‍ෂූ</w:t>
      </w:r>
      <w:r w:rsidRPr="00E025D0">
        <w:rPr>
          <w:cs/>
        </w:rPr>
        <w:t xml:space="preserve">න්ගේ ඉල්ලීම පරිදි ථුල්ලතිස්සයන්ගේ යටගියාව මෙසේ වදාළ සේක. </w:t>
      </w:r>
    </w:p>
    <w:p w14:paraId="28DC6459" w14:textId="553768E0" w:rsidR="00FD7798" w:rsidRPr="00E025D0" w:rsidRDefault="00D5165F" w:rsidP="00ED2440">
      <w:r>
        <w:t>“</w:t>
      </w:r>
      <w:r w:rsidR="00FD7798" w:rsidRPr="00E025D0">
        <w:rPr>
          <w:cs/>
        </w:rPr>
        <w:t>යට ගිය දවස බරණැස්නුවරැ බරණැස් රජුන් රජය කරණ කල්හි දෙවල නම් තවුසෙක් එහි විසී ය</w:t>
      </w:r>
      <w:r w:rsidR="00FD7798" w:rsidRPr="00E025D0">
        <w:t xml:space="preserve">, </w:t>
      </w:r>
      <w:r w:rsidR="00FD7798" w:rsidRPr="00E025D0">
        <w:rPr>
          <w:cs/>
        </w:rPr>
        <w:t>හෙතෙමේ තපස් කරමින් අට මසක් හිමාලයවනයෙහි වාසය කොට ලුණු ඇඹුල් මුසු අහර ගන්නට සාර මසක් නුවර වසමි</w:t>
      </w:r>
      <w:r w:rsidR="003E6E91">
        <w:t>’</w:t>
      </w:r>
      <w:r w:rsidR="00FD7798" w:rsidRPr="00E025D0">
        <w:t xml:space="preserve"> </w:t>
      </w:r>
      <w:r w:rsidR="00FD7798" w:rsidRPr="00E025D0">
        <w:rPr>
          <w:cs/>
        </w:rPr>
        <w:t>යි හිමාලයයෙන් නික්ම ආයේ</w:t>
      </w:r>
      <w:r w:rsidR="00FD7798" w:rsidRPr="00E025D0">
        <w:t xml:space="preserve">; </w:t>
      </w:r>
      <w:r w:rsidR="00FD7798" w:rsidRPr="00E025D0">
        <w:rPr>
          <w:cs/>
        </w:rPr>
        <w:t xml:space="preserve">නුවරදොරැ සිටි ලමයින් කීපදෙනකු දැක </w:t>
      </w:r>
      <w:r w:rsidR="003E6E91">
        <w:t>‘</w:t>
      </w:r>
      <w:r w:rsidR="00FD7798" w:rsidRPr="00E025D0">
        <w:rPr>
          <w:cs/>
        </w:rPr>
        <w:t>මෙ නුවරට එන තවුසෝ කො තැනෙක වසත් දැ</w:t>
      </w:r>
      <w:r w:rsidR="003E6E91">
        <w:t>’</w:t>
      </w:r>
      <w:r w:rsidR="00FD7798" w:rsidRPr="00E025D0">
        <w:t xml:space="preserve"> </w:t>
      </w:r>
      <w:r w:rsidR="00FD7798" w:rsidRPr="00E025D0">
        <w:rPr>
          <w:cs/>
        </w:rPr>
        <w:t>යි ඇසී ය</w:t>
      </w:r>
      <w:r w:rsidR="00FD7798" w:rsidRPr="00E025D0">
        <w:t xml:space="preserve">, </w:t>
      </w:r>
      <w:r w:rsidR="003E6E91">
        <w:t>‘</w:t>
      </w:r>
      <w:r w:rsidR="00FD7798" w:rsidRPr="00E025D0">
        <w:rPr>
          <w:cs/>
        </w:rPr>
        <w:t>ස්වාමීනී! වලන් කළගෙඩි තනන්නන්ගේ කුඹල්හලෙක් මෙහි තිබේ</w:t>
      </w:r>
      <w:r w:rsidR="00FD7798" w:rsidRPr="00E025D0">
        <w:t xml:space="preserve">, </w:t>
      </w:r>
      <w:r w:rsidR="00FD7798" w:rsidRPr="00E025D0">
        <w:rPr>
          <w:cs/>
        </w:rPr>
        <w:t>නුවර බලා එන බොහෝ තවුස් කෙනෙක් වසන්නෝ එහි ය</w:t>
      </w:r>
      <w:r w:rsidR="003E6E91">
        <w:t>’</w:t>
      </w:r>
      <w:r w:rsidR="002912C3">
        <w:t xml:space="preserve"> </w:t>
      </w:r>
      <w:r w:rsidR="00FD7798" w:rsidRPr="00E025D0">
        <w:rPr>
          <w:cs/>
        </w:rPr>
        <w:t xml:space="preserve">යි ලමයින් කී විට තවුස් තෙමේ කුඹල්හලට ගොස් දොර කඩ සිට </w:t>
      </w:r>
      <w:r w:rsidR="003E6E91">
        <w:t>‘</w:t>
      </w:r>
      <w:r w:rsidR="00FD7798" w:rsidRPr="00E025D0">
        <w:rPr>
          <w:cs/>
        </w:rPr>
        <w:t>පින්වත! මම ආගන්තුකයෙක්මි</w:t>
      </w:r>
      <w:r w:rsidR="00FD7798" w:rsidRPr="00E025D0">
        <w:t xml:space="preserve">, </w:t>
      </w:r>
      <w:r w:rsidR="00FD7798" w:rsidRPr="00E025D0">
        <w:rPr>
          <w:cs/>
        </w:rPr>
        <w:t>ආයේ හිමාලය වනයේ සිට ය</w:t>
      </w:r>
      <w:r w:rsidR="00FD7798" w:rsidRPr="00E025D0">
        <w:t xml:space="preserve">, </w:t>
      </w:r>
      <w:r w:rsidR="00FD7798" w:rsidRPr="00E025D0">
        <w:rPr>
          <w:cs/>
        </w:rPr>
        <w:t>තට කරදරයක් නො වේ නම්</w:t>
      </w:r>
      <w:r w:rsidR="00FD7798" w:rsidRPr="00E025D0">
        <w:t xml:space="preserve">, </w:t>
      </w:r>
      <w:r w:rsidR="00FD7798" w:rsidRPr="00E025D0">
        <w:rPr>
          <w:cs/>
        </w:rPr>
        <w:t>මට එක් රැයක් මෙහි නවාතැන් දෙන්නැ</w:t>
      </w:r>
      <w:r w:rsidR="003E6E91">
        <w:t>’</w:t>
      </w:r>
      <w:r w:rsidR="002912C3">
        <w:t xml:space="preserve"> </w:t>
      </w:r>
      <w:r w:rsidR="00FD7798" w:rsidRPr="00E025D0">
        <w:rPr>
          <w:cs/>
        </w:rPr>
        <w:t>යි කුඹල්කරුගෙන් ඉල්ලී ය</w:t>
      </w:r>
      <w:r w:rsidR="00FD7798" w:rsidRPr="00E025D0">
        <w:t xml:space="preserve">, </w:t>
      </w:r>
      <w:r w:rsidR="003E6E91">
        <w:t>‘</w:t>
      </w:r>
      <w:r w:rsidR="00FD7798" w:rsidRPr="00E025D0">
        <w:rPr>
          <w:cs/>
        </w:rPr>
        <w:t>ස්වාමීනි! කුඹල්හලෙහි මට රෑ වැඩෙක් නැත</w:t>
      </w:r>
      <w:r w:rsidR="00FD7798" w:rsidRPr="00E025D0">
        <w:t xml:space="preserve">, </w:t>
      </w:r>
      <w:r w:rsidR="00FD7798" w:rsidRPr="00E025D0">
        <w:rPr>
          <w:cs/>
        </w:rPr>
        <w:t>කුඹල්හල</w:t>
      </w:r>
      <w:r w:rsidR="00C909C1">
        <w:rPr>
          <w:cs/>
          <w:lang w:bidi="si-LK"/>
        </w:rPr>
        <w:t>ත්</w:t>
      </w:r>
      <w:r w:rsidR="00FD7798" w:rsidRPr="00E025D0">
        <w:rPr>
          <w:cs/>
        </w:rPr>
        <w:t xml:space="preserve"> ලොකු ය</w:t>
      </w:r>
      <w:r w:rsidR="00FD7798" w:rsidRPr="00E025D0">
        <w:t xml:space="preserve">, </w:t>
      </w:r>
      <w:r w:rsidR="00FD7798" w:rsidRPr="00E025D0">
        <w:rPr>
          <w:cs/>
        </w:rPr>
        <w:t>ඉඩකඩ තිබේ</w:t>
      </w:r>
      <w:r w:rsidR="00FD7798" w:rsidRPr="00E025D0">
        <w:t xml:space="preserve">, </w:t>
      </w:r>
      <w:r w:rsidR="00FD7798" w:rsidRPr="00E025D0">
        <w:rPr>
          <w:cs/>
        </w:rPr>
        <w:t>කැමැති ලෙසට සුවසේ වසනු මැනැවැ</w:t>
      </w:r>
      <w:r w:rsidR="003E6E91">
        <w:t>’</w:t>
      </w:r>
      <w:r w:rsidR="002912C3">
        <w:t xml:space="preserve"> </w:t>
      </w:r>
      <w:r w:rsidR="00FD7798" w:rsidRPr="00E025D0">
        <w:rPr>
          <w:cs/>
        </w:rPr>
        <w:t>යි ඔහු වලන්හල තවුසාට භාර කෙළේ ය</w:t>
      </w:r>
      <w:r w:rsidR="00FD7798" w:rsidRPr="00E025D0">
        <w:t xml:space="preserve">, </w:t>
      </w:r>
      <w:r w:rsidR="00FD7798" w:rsidRPr="00E025D0">
        <w:rPr>
          <w:cs/>
        </w:rPr>
        <w:t>ඔහු එහි සුවසේ වෙසෙයි</w:t>
      </w:r>
      <w:r w:rsidR="00FD7798" w:rsidRPr="00E025D0">
        <w:t xml:space="preserve">, </w:t>
      </w:r>
      <w:r w:rsidR="00FD7798" w:rsidRPr="00E025D0">
        <w:rPr>
          <w:cs/>
        </w:rPr>
        <w:t>මේ අතර නාරද නම් අන් තවුසෙක් ද හිමාලයයෙන් අවුත් කුඹල්හලෙහි වසන කුඹල්කරුගෙන් අවසර ඉල්ලී ය</w:t>
      </w:r>
      <w:r w:rsidR="00FD7798" w:rsidRPr="00E025D0">
        <w:t>,</w:t>
      </w:r>
    </w:p>
    <w:p w14:paraId="2A027077" w14:textId="6B822E49" w:rsidR="00FD7798" w:rsidRPr="00E025D0" w:rsidRDefault="003E6E91" w:rsidP="00ED2440">
      <w:r>
        <w:t>‘</w:t>
      </w:r>
      <w:r w:rsidR="00FD7798" w:rsidRPr="00E025D0">
        <w:rPr>
          <w:cs/>
        </w:rPr>
        <w:t>ස්වාමීනී! දැන් එහි තවුසෙක් වෙසේ</w:t>
      </w:r>
      <w:r w:rsidR="00FD7798" w:rsidRPr="00E025D0">
        <w:t xml:space="preserve">, </w:t>
      </w:r>
      <w:r w:rsidR="00FD7798" w:rsidRPr="00E025D0">
        <w:rPr>
          <w:cs/>
        </w:rPr>
        <w:t>මම ඔහුට කුඹල්හල භාර දුනිමි</w:t>
      </w:r>
      <w:r w:rsidR="00FD7798" w:rsidRPr="00E025D0">
        <w:t xml:space="preserve">, </w:t>
      </w:r>
      <w:r w:rsidR="00FD7798" w:rsidRPr="00E025D0">
        <w:rPr>
          <w:cs/>
        </w:rPr>
        <w:t>ඔහු ඔබවහන්සේ හා එකට වසන්නට කැමැති නම්</w:t>
      </w:r>
      <w:r w:rsidR="00FD7798" w:rsidRPr="00E025D0">
        <w:t xml:space="preserve">, </w:t>
      </w:r>
      <w:r w:rsidR="00FD7798" w:rsidRPr="00E025D0">
        <w:rPr>
          <w:cs/>
        </w:rPr>
        <w:t>මගෙන් වරදෙක් නැතැ</w:t>
      </w:r>
      <w:r>
        <w:t>’</w:t>
      </w:r>
      <w:r w:rsidR="002912C3">
        <w:t xml:space="preserve"> </w:t>
      </w:r>
      <w:r w:rsidR="00FD7798" w:rsidRPr="00E025D0">
        <w:rPr>
          <w:cs/>
        </w:rPr>
        <w:t>යි කීයේ ය</w:t>
      </w:r>
      <w:r w:rsidR="00FD7798" w:rsidRPr="00E025D0">
        <w:t xml:space="preserve">, </w:t>
      </w:r>
      <w:r w:rsidR="00FD7798" w:rsidRPr="00E025D0">
        <w:rPr>
          <w:cs/>
        </w:rPr>
        <w:t xml:space="preserve">එවිට නාරද තවුසා කුඹල්හලට ගොස් දෙවල තවුසා හමු ව </w:t>
      </w:r>
      <w:r>
        <w:t>‘</w:t>
      </w:r>
      <w:r w:rsidR="00FD7798" w:rsidRPr="00E025D0">
        <w:rPr>
          <w:cs/>
        </w:rPr>
        <w:t>ඇදුර! ඔබට කරදරයෙක් නො වේ නම්</w:t>
      </w:r>
      <w:r w:rsidR="00FD7798" w:rsidRPr="00E025D0">
        <w:t xml:space="preserve">, </w:t>
      </w:r>
      <w:r w:rsidR="00FD7798" w:rsidRPr="00E025D0">
        <w:rPr>
          <w:cs/>
        </w:rPr>
        <w:t>මට</w:t>
      </w:r>
      <w:r w:rsidR="00C909C1">
        <w:rPr>
          <w:cs/>
          <w:lang w:bidi="si-LK"/>
        </w:rPr>
        <w:t>ත්</w:t>
      </w:r>
      <w:r w:rsidR="00FD7798" w:rsidRPr="00E025D0">
        <w:rPr>
          <w:cs/>
        </w:rPr>
        <w:t xml:space="preserve"> එක් රැයක් මෙහි වසන්නට </w:t>
      </w:r>
      <w:r w:rsidR="00FD7798" w:rsidRPr="00E025D0">
        <w:rPr>
          <w:cs/>
        </w:rPr>
        <w:lastRenderedPageBreak/>
        <w:t>ඉඩ දෙනු මැනැවැ</w:t>
      </w:r>
      <w:r>
        <w:t>’</w:t>
      </w:r>
      <w:r w:rsidR="002912C3">
        <w:t xml:space="preserve"> </w:t>
      </w:r>
      <w:r w:rsidR="00FD7798" w:rsidRPr="00E025D0">
        <w:rPr>
          <w:cs/>
        </w:rPr>
        <w:t>යි ඉල්ලී ය</w:t>
      </w:r>
      <w:r w:rsidR="00FD7798" w:rsidRPr="00E025D0">
        <w:t xml:space="preserve">, </w:t>
      </w:r>
      <w:r>
        <w:t>‘</w:t>
      </w:r>
      <w:r w:rsidR="00FD7798" w:rsidRPr="00E025D0">
        <w:rPr>
          <w:cs/>
        </w:rPr>
        <w:t>හොඳයි</w:t>
      </w:r>
      <w:r w:rsidR="00FD7798" w:rsidRPr="00E025D0">
        <w:t xml:space="preserve">, </w:t>
      </w:r>
      <w:r w:rsidR="00FD7798" w:rsidRPr="00E025D0">
        <w:rPr>
          <w:cs/>
        </w:rPr>
        <w:t>වරදෙක් නැත</w:t>
      </w:r>
      <w:r w:rsidR="00FD7798" w:rsidRPr="00E025D0">
        <w:t xml:space="preserve">, </w:t>
      </w:r>
      <w:r w:rsidR="00FD7798" w:rsidRPr="00E025D0">
        <w:rPr>
          <w:cs/>
        </w:rPr>
        <w:t>ගේ ඉඩ කඩ තිබේ</w:t>
      </w:r>
      <w:r w:rsidR="00FD7798" w:rsidRPr="00E025D0">
        <w:t xml:space="preserve">, </w:t>
      </w:r>
      <w:r w:rsidR="00FD7798" w:rsidRPr="00E025D0">
        <w:rPr>
          <w:cs/>
        </w:rPr>
        <w:t>කැමැති හැටියකට පසෙක ඉන්නැ</w:t>
      </w:r>
      <w:r>
        <w:t>’</w:t>
      </w:r>
      <w:r w:rsidR="00FD7798" w:rsidRPr="00E025D0">
        <w:t xml:space="preserve"> </w:t>
      </w:r>
      <w:r w:rsidR="00FD7798" w:rsidRPr="00E025D0">
        <w:rPr>
          <w:cs/>
        </w:rPr>
        <w:t>යි දෙවලයා කී ය</w:t>
      </w:r>
      <w:r w:rsidR="00FD7798" w:rsidRPr="00E025D0">
        <w:t xml:space="preserve">, </w:t>
      </w:r>
      <w:r w:rsidR="00FD7798" w:rsidRPr="00E025D0">
        <w:rPr>
          <w:cs/>
        </w:rPr>
        <w:t>අනතුරු ව ඔහු එක්පසෙක නවාතැන් ගත්තේ ය</w:t>
      </w:r>
      <w:r w:rsidR="00FD7798" w:rsidRPr="00E025D0">
        <w:t xml:space="preserve">, </w:t>
      </w:r>
      <w:r w:rsidR="00FD7798" w:rsidRPr="00E025D0">
        <w:rPr>
          <w:cs/>
        </w:rPr>
        <w:t>රෑ බෝ වූ කල්හි දෙ දෙනා ම නින්දට ගියහ</w:t>
      </w:r>
      <w:r w:rsidR="00FD7798" w:rsidRPr="00E025D0">
        <w:t xml:space="preserve">, </w:t>
      </w:r>
      <w:r w:rsidR="00FD7798" w:rsidRPr="00E025D0">
        <w:rPr>
          <w:cs/>
        </w:rPr>
        <w:t>නාරදයා නින්දට යද්දී දෙවලයා නිදන තැන</w:t>
      </w:r>
      <w:r w:rsidR="00C909C1">
        <w:rPr>
          <w:cs/>
          <w:lang w:bidi="si-LK"/>
        </w:rPr>
        <w:t>ත්</w:t>
      </w:r>
      <w:r w:rsidR="00FD7798" w:rsidRPr="00E025D0">
        <w:rPr>
          <w:cs/>
        </w:rPr>
        <w:t xml:space="preserve"> දොරකඩ</w:t>
      </w:r>
      <w:r w:rsidR="00C909C1">
        <w:rPr>
          <w:cs/>
          <w:lang w:bidi="si-LK"/>
        </w:rPr>
        <w:t>ත්</w:t>
      </w:r>
      <w:r w:rsidR="00FD7798" w:rsidRPr="00E025D0">
        <w:rPr>
          <w:cs/>
        </w:rPr>
        <w:t xml:space="preserve"> සලකා බලා සිත තබා ගෙණ නිදිගත්තේ ය</w:t>
      </w:r>
      <w:r w:rsidR="00FD7798" w:rsidRPr="00E025D0">
        <w:t xml:space="preserve">, </w:t>
      </w:r>
      <w:r w:rsidR="00FD7798" w:rsidRPr="00E025D0">
        <w:rPr>
          <w:cs/>
        </w:rPr>
        <w:t>දෙවලයා</w:t>
      </w:r>
      <w:r w:rsidR="00FD7798" w:rsidRPr="00E025D0">
        <w:t xml:space="preserve">, </w:t>
      </w:r>
      <w:r w:rsidR="00FD7798" w:rsidRPr="00E025D0">
        <w:rPr>
          <w:cs/>
        </w:rPr>
        <w:t>නාරදයා නින්දට ගිය කල්හි වෙනදා නිදන තැන නො නිදා දොරමැද හරහට නිදා ගත්තේ ය</w:t>
      </w:r>
      <w:r w:rsidR="00FD7798" w:rsidRPr="00E025D0">
        <w:t xml:space="preserve">, </w:t>
      </w:r>
      <w:r w:rsidR="00FD7798" w:rsidRPr="00E025D0">
        <w:rPr>
          <w:cs/>
        </w:rPr>
        <w:t>නාරද මහ රෑ හදිසියෙන් නින්දෙන් නැගිට පිටතට යන විට දොරමැද නිදා හුන් දෙවලයාගේ ජටාව ඔහුට පෑගුනේ ය</w:t>
      </w:r>
      <w:r w:rsidR="00FD7798" w:rsidRPr="00E025D0">
        <w:t xml:space="preserve">, </w:t>
      </w:r>
      <w:r w:rsidR="00FD7798" w:rsidRPr="00E025D0">
        <w:rPr>
          <w:cs/>
        </w:rPr>
        <w:t xml:space="preserve">එවිට දෙවලයා </w:t>
      </w:r>
      <w:r>
        <w:t>‘</w:t>
      </w:r>
      <w:r w:rsidR="00FD7798" w:rsidRPr="00E025D0">
        <w:rPr>
          <w:cs/>
        </w:rPr>
        <w:t>මාගේ ජටාව පෑගූයේ කවරෙක් දැ</w:t>
      </w:r>
      <w:r w:rsidR="002912C3">
        <w:t>’</w:t>
      </w:r>
      <w:r w:rsidR="00FD7798" w:rsidRPr="00E025D0">
        <w:rPr>
          <w:cs/>
        </w:rPr>
        <w:t xml:space="preserve"> යි මහහඬින් කෑගැසී ය</w:t>
      </w:r>
      <w:r w:rsidR="00FD7798" w:rsidRPr="00E025D0">
        <w:t xml:space="preserve">, </w:t>
      </w:r>
      <w:r>
        <w:t>‘</w:t>
      </w:r>
      <w:r w:rsidR="00FD7798" w:rsidRPr="00E025D0">
        <w:rPr>
          <w:cs/>
        </w:rPr>
        <w:t>ගුරුදෙවය! මමැ</w:t>
      </w:r>
      <w:r>
        <w:t>’</w:t>
      </w:r>
      <w:r w:rsidR="00FD7798" w:rsidRPr="00E025D0">
        <w:t xml:space="preserve"> </w:t>
      </w:r>
      <w:r w:rsidR="00FD7798" w:rsidRPr="00E025D0">
        <w:rPr>
          <w:cs/>
        </w:rPr>
        <w:t>යි නාරද බැගෑහඬින් කී ය</w:t>
      </w:r>
      <w:r w:rsidR="00FD7798" w:rsidRPr="00E025D0">
        <w:t xml:space="preserve">, </w:t>
      </w:r>
      <w:r>
        <w:t>‘</w:t>
      </w:r>
      <w:r w:rsidR="00FD7798" w:rsidRPr="00E025D0">
        <w:rPr>
          <w:cs/>
        </w:rPr>
        <w:t>හොර තවුස! තෝ වනයෙහි සිට මෙහි ආයෙහි</w:t>
      </w:r>
      <w:r w:rsidR="00FD7798" w:rsidRPr="00E025D0">
        <w:t xml:space="preserve">, </w:t>
      </w:r>
      <w:r w:rsidR="00FD7798" w:rsidRPr="00E025D0">
        <w:rPr>
          <w:cs/>
        </w:rPr>
        <w:t>මාගේ ජටාව පා ගන්නට දැ</w:t>
      </w:r>
      <w:r>
        <w:t>’</w:t>
      </w:r>
      <w:r w:rsidR="00FD7798" w:rsidRPr="00E025D0">
        <w:t xml:space="preserve"> </w:t>
      </w:r>
      <w:r w:rsidR="00FD7798" w:rsidRPr="00E025D0">
        <w:rPr>
          <w:cs/>
        </w:rPr>
        <w:t xml:space="preserve">යි දෙවලයා කෝපයෙන් ඇසූ විට </w:t>
      </w:r>
      <w:r>
        <w:t>‘</w:t>
      </w:r>
      <w:r w:rsidR="00FD7798" w:rsidRPr="00E025D0">
        <w:rPr>
          <w:cs/>
        </w:rPr>
        <w:t>ආචාර්‍ය්‍යය! ඔබතුමන් මෙහි නිදනු මම නො දනිමි</w:t>
      </w:r>
      <w:r w:rsidR="00FD7798" w:rsidRPr="00E025D0">
        <w:t xml:space="preserve">, </w:t>
      </w:r>
      <w:r w:rsidR="00FD7798" w:rsidRPr="00E025D0">
        <w:rPr>
          <w:cs/>
        </w:rPr>
        <w:t>එහෙත් මා අතින් සිදු වූ මේ වරදට මට කමාවන්නැ</w:t>
      </w:r>
      <w:r w:rsidR="002912C3">
        <w:t>’</w:t>
      </w:r>
      <w:r w:rsidR="00FD7798" w:rsidRPr="00E025D0">
        <w:rPr>
          <w:cs/>
        </w:rPr>
        <w:t xml:space="preserve"> යි කියා</w:t>
      </w:r>
      <w:r w:rsidR="00FD7798" w:rsidRPr="00E025D0">
        <w:t xml:space="preserve">, </w:t>
      </w:r>
      <w:r w:rsidR="00FD7798" w:rsidRPr="00E025D0">
        <w:rPr>
          <w:cs/>
        </w:rPr>
        <w:t>දෙවලයා කෑ ගසද්දී ම නාරද තෙමේ පිටතට බැස්සේ ය</w:t>
      </w:r>
      <w:r w:rsidR="00FD7798" w:rsidRPr="00E025D0">
        <w:t xml:space="preserve">, </w:t>
      </w:r>
      <w:r w:rsidR="00FD7798" w:rsidRPr="00E025D0">
        <w:rPr>
          <w:cs/>
        </w:rPr>
        <w:t xml:space="preserve">ඒ අතර දෙවල තෙමේ </w:t>
      </w:r>
      <w:r>
        <w:t>‘</w:t>
      </w:r>
      <w:r w:rsidR="00FD7798" w:rsidRPr="00E025D0">
        <w:rPr>
          <w:cs/>
        </w:rPr>
        <w:t>මේ මිනිහා පිටතට යද්දී මා ගැණ නො සලකා මා පාගා ගෙණ ගියේ ය</w:t>
      </w:r>
      <w:r w:rsidR="00FD7798" w:rsidRPr="00E025D0">
        <w:t xml:space="preserve">, </w:t>
      </w:r>
      <w:r w:rsidR="00FD7798" w:rsidRPr="00E025D0">
        <w:rPr>
          <w:cs/>
        </w:rPr>
        <w:t>දැන් පෙරළා එන විට</w:t>
      </w:r>
      <w:r w:rsidR="00C909C1">
        <w:rPr>
          <w:cs/>
          <w:lang w:bidi="si-LK"/>
        </w:rPr>
        <w:t>ත්</w:t>
      </w:r>
      <w:r w:rsidR="00FD7798" w:rsidRPr="00E025D0">
        <w:rPr>
          <w:cs/>
        </w:rPr>
        <w:t xml:space="preserve"> මා පාගන්නේ ය</w:t>
      </w:r>
      <w:r>
        <w:t>’</w:t>
      </w:r>
      <w:r w:rsidR="002912C3">
        <w:t xml:space="preserve"> </w:t>
      </w:r>
      <w:r w:rsidR="00FD7798" w:rsidRPr="00E025D0">
        <w:rPr>
          <w:cs/>
        </w:rPr>
        <w:t>යි සිතා කලින් පා තුබූ තැන හිස</w:t>
      </w:r>
      <w:r w:rsidR="00C909C1">
        <w:rPr>
          <w:cs/>
          <w:lang w:bidi="si-LK"/>
        </w:rPr>
        <w:t>ත්</w:t>
      </w:r>
      <w:r w:rsidR="00FD7798" w:rsidRPr="00E025D0">
        <w:t xml:space="preserve">, </w:t>
      </w:r>
      <w:r w:rsidR="00FD7798" w:rsidRPr="00E025D0">
        <w:rPr>
          <w:cs/>
        </w:rPr>
        <w:t>හිස තුබූ තැන පා</w:t>
      </w:r>
      <w:r w:rsidR="00C909C1">
        <w:rPr>
          <w:cs/>
          <w:lang w:bidi="si-LK"/>
        </w:rPr>
        <w:t>ත්</w:t>
      </w:r>
      <w:r w:rsidR="00FD7798" w:rsidRPr="00E025D0">
        <w:rPr>
          <w:cs/>
        </w:rPr>
        <w:t xml:space="preserve"> තබා නිදි ගත්තේ ය</w:t>
      </w:r>
      <w:r w:rsidR="00FD7798" w:rsidRPr="00E025D0">
        <w:t xml:space="preserve">, </w:t>
      </w:r>
      <w:r w:rsidR="00FD7798" w:rsidRPr="00E025D0">
        <w:rPr>
          <w:cs/>
        </w:rPr>
        <w:t xml:space="preserve">නාරදයා ද </w:t>
      </w:r>
      <w:r>
        <w:t>‘</w:t>
      </w:r>
      <w:r w:rsidR="00FD7798" w:rsidRPr="00E025D0">
        <w:rPr>
          <w:cs/>
        </w:rPr>
        <w:t>මා එලියට එද්දී නො දැනීමෙන් ගුරුන්ගේ ජටාව මට පෑගුනේ ය</w:t>
      </w:r>
      <w:r w:rsidR="00FD7798" w:rsidRPr="00E025D0">
        <w:t xml:space="preserve">, </w:t>
      </w:r>
      <w:r w:rsidR="00FD7798" w:rsidRPr="00E025D0">
        <w:rPr>
          <w:cs/>
        </w:rPr>
        <w:t>ඒ නිසා දැන් මෙ වර පා තිබෙන පැත්තෙන් යමි</w:t>
      </w:r>
      <w:r>
        <w:t>’</w:t>
      </w:r>
      <w:r w:rsidR="00FD7798" w:rsidRPr="00E025D0">
        <w:t xml:space="preserve"> </w:t>
      </w:r>
      <w:r w:rsidR="00FD7798" w:rsidRPr="00E025D0">
        <w:rPr>
          <w:cs/>
        </w:rPr>
        <w:t>යි සිතා ගෙට ඇතුල් වන නාරදයාට එවර දෙවලයාගේ බෙල්ල පෑගුනේ ය</w:t>
      </w:r>
      <w:r w:rsidR="00FD7798" w:rsidRPr="00E025D0">
        <w:t xml:space="preserve">, </w:t>
      </w:r>
      <w:r w:rsidR="00FD7798" w:rsidRPr="00E025D0">
        <w:rPr>
          <w:cs/>
        </w:rPr>
        <w:t xml:space="preserve">එයින් පළමුවරට ද වඩා හැඩි දැඩි වූ දෙවල තෙමේ </w:t>
      </w:r>
      <w:r>
        <w:t>‘</w:t>
      </w:r>
      <w:r w:rsidR="00FD7798" w:rsidRPr="00E025D0">
        <w:rPr>
          <w:cs/>
        </w:rPr>
        <w:t>මාගේ බෙල්ල පෑගුයේ කවරෙක් දැ</w:t>
      </w:r>
      <w:r w:rsidR="002912C3">
        <w:t>’</w:t>
      </w:r>
      <w:r w:rsidR="00FD7798" w:rsidRPr="00E025D0">
        <w:rPr>
          <w:cs/>
        </w:rPr>
        <w:t xml:space="preserve"> යි අසා </w:t>
      </w:r>
      <w:r>
        <w:t>‘</w:t>
      </w:r>
      <w:r w:rsidR="00FD7798" w:rsidRPr="00E025D0">
        <w:rPr>
          <w:cs/>
        </w:rPr>
        <w:t>මමැ</w:t>
      </w:r>
      <w:r>
        <w:t>’</w:t>
      </w:r>
      <w:r w:rsidR="002912C3">
        <w:t xml:space="preserve"> </w:t>
      </w:r>
      <w:r w:rsidR="00FD7798" w:rsidRPr="00E025D0">
        <w:rPr>
          <w:cs/>
        </w:rPr>
        <w:t xml:space="preserve">යි නාරදයා කී කල්හි </w:t>
      </w:r>
      <w:r>
        <w:t>‘</w:t>
      </w:r>
      <w:r w:rsidR="00FD7798" w:rsidRPr="00E025D0">
        <w:rPr>
          <w:cs/>
        </w:rPr>
        <w:t>තෝ මහයකෙක්</w:t>
      </w:r>
      <w:r w:rsidR="00FD7798" w:rsidRPr="00E025D0">
        <w:t xml:space="preserve">, </w:t>
      </w:r>
      <w:r w:rsidR="00FD7798" w:rsidRPr="00E025D0">
        <w:rPr>
          <w:cs/>
        </w:rPr>
        <w:t>මුල්වර මාගේ ජටාව පාගා දැන් නැවැත බෙල්ල පෑගුවෙහි ය! තට ශාප කරමියි ගුගුලේ ය</w:t>
      </w:r>
      <w:r w:rsidR="00FD7798" w:rsidRPr="00E025D0">
        <w:t xml:space="preserve">, </w:t>
      </w:r>
      <w:r w:rsidR="00FD7798" w:rsidRPr="00E025D0">
        <w:rPr>
          <w:cs/>
        </w:rPr>
        <w:t xml:space="preserve">නාරද තෙමේ </w:t>
      </w:r>
      <w:r>
        <w:t>‘</w:t>
      </w:r>
      <w:r w:rsidR="00FD7798" w:rsidRPr="00E025D0">
        <w:rPr>
          <w:cs/>
        </w:rPr>
        <w:t>වහන්ස! මා අත වරදෙක් නැත</w:t>
      </w:r>
      <w:r w:rsidR="00FD7798" w:rsidRPr="00E025D0">
        <w:t xml:space="preserve">, </w:t>
      </w:r>
      <w:r w:rsidR="00FD7798" w:rsidRPr="00E025D0">
        <w:rPr>
          <w:cs/>
        </w:rPr>
        <w:t>ඔබ වහන්සේ මෙසේ නිදන බව මම නො දනිමි</w:t>
      </w:r>
      <w:r w:rsidR="00FD7798" w:rsidRPr="00E025D0">
        <w:t xml:space="preserve">, </w:t>
      </w:r>
      <w:r w:rsidR="00FD7798" w:rsidRPr="00E025D0">
        <w:rPr>
          <w:cs/>
        </w:rPr>
        <w:t>මේ ඇත්ත ය</w:t>
      </w:r>
      <w:r w:rsidR="00FD7798" w:rsidRPr="00E025D0">
        <w:t xml:space="preserve">, </w:t>
      </w:r>
      <w:r w:rsidR="00FD7798" w:rsidRPr="00E025D0">
        <w:rPr>
          <w:cs/>
        </w:rPr>
        <w:t>පළමු නිදාගත් ලෙසට නිදාගණු ඇතැ යි මම සිතීමි</w:t>
      </w:r>
      <w:r w:rsidR="00FD7798" w:rsidRPr="00E025D0">
        <w:t xml:space="preserve">, </w:t>
      </w:r>
      <w:r w:rsidR="00FD7798" w:rsidRPr="00E025D0">
        <w:rPr>
          <w:cs/>
        </w:rPr>
        <w:t>එ හෙයින් ය මම මේ පැත්තෙන් ගෙට ඇතුල් වූයේ</w:t>
      </w:r>
      <w:r w:rsidR="00FD7798" w:rsidRPr="00E025D0">
        <w:t xml:space="preserve">, </w:t>
      </w:r>
      <w:r w:rsidR="00FD7798" w:rsidRPr="00E025D0">
        <w:rPr>
          <w:cs/>
        </w:rPr>
        <w:t>කෙසේ වුවත් මෙයට මට කමන්නැ</w:t>
      </w:r>
      <w:r>
        <w:t>’</w:t>
      </w:r>
      <w:r w:rsidR="00FD7798" w:rsidRPr="00E025D0">
        <w:t xml:space="preserve"> </w:t>
      </w:r>
      <w:r w:rsidR="00FD7798" w:rsidRPr="00E025D0">
        <w:rPr>
          <w:cs/>
        </w:rPr>
        <w:t xml:space="preserve">යි කී ය. </w:t>
      </w:r>
      <w:r>
        <w:t>‘</w:t>
      </w:r>
      <w:r w:rsidR="00FD7798" w:rsidRPr="00E025D0">
        <w:rPr>
          <w:cs/>
        </w:rPr>
        <w:t>හොර තවුස! තට මගෙන් කමාවක් නැත</w:t>
      </w:r>
      <w:r w:rsidR="00FD7798" w:rsidRPr="00E025D0">
        <w:t xml:space="preserve">, </w:t>
      </w:r>
      <w:r w:rsidR="00FD7798" w:rsidRPr="00E025D0">
        <w:rPr>
          <w:cs/>
        </w:rPr>
        <w:t>දෙ වරක් ම තෝ මා පෑගුවෙහි ය</w:t>
      </w:r>
      <w:r w:rsidR="00FD7798" w:rsidRPr="00E025D0">
        <w:t xml:space="preserve">, </w:t>
      </w:r>
      <w:r w:rsidR="00FD7798" w:rsidRPr="00E025D0">
        <w:rPr>
          <w:cs/>
        </w:rPr>
        <w:t>තට ශාප කරමි</w:t>
      </w:r>
      <w:r w:rsidR="00D5165F">
        <w:t>”</w:t>
      </w:r>
      <w:r w:rsidR="00FD7798" w:rsidRPr="00E025D0">
        <w:rPr>
          <w:cs/>
        </w:rPr>
        <w:t xml:space="preserve"> යි කියා</w:t>
      </w:r>
      <w:r w:rsidR="00FD7798" w:rsidRPr="00E025D0">
        <w:t>,</w:t>
      </w:r>
      <w:r w:rsidR="005C1E6D">
        <w:t xml:space="preserve"> </w:t>
      </w:r>
    </w:p>
    <w:p w14:paraId="3AA15FAB" w14:textId="7BD93E5E" w:rsidR="00FD7798" w:rsidRPr="00E025D0" w:rsidRDefault="003E6E91" w:rsidP="00ED2440">
      <w:pPr>
        <w:pStyle w:val="Sinhalakawi"/>
      </w:pPr>
      <w:r>
        <w:t>‘</w:t>
      </w:r>
      <w:r w:rsidR="00FD7798" w:rsidRPr="00E025D0">
        <w:rPr>
          <w:cs/>
        </w:rPr>
        <w:t>සහස්රැස් සියතෙද - හැම ඇඳුරු දුරු කරණා</w:t>
      </w:r>
      <w:r w:rsidR="00FD7798" w:rsidRPr="00E025D0">
        <w:t xml:space="preserve">, </w:t>
      </w:r>
    </w:p>
    <w:p w14:paraId="5BE0062D" w14:textId="580F0296" w:rsidR="00FD7798" w:rsidRPr="00E025D0" w:rsidRDefault="00FD7798" w:rsidP="00ED2440">
      <w:pPr>
        <w:pStyle w:val="Sinhalakawi"/>
      </w:pPr>
      <w:r w:rsidRPr="00E025D0">
        <w:rPr>
          <w:cs/>
        </w:rPr>
        <w:t>හිරුදෙවි උදාවත් තා - පැළේ හිස සත් කඩකට</w:t>
      </w:r>
      <w:r w:rsidR="003E6E91">
        <w:t>’</w:t>
      </w:r>
    </w:p>
    <w:p w14:paraId="3B99E558" w14:textId="0B6B5D24" w:rsidR="00FD7798" w:rsidRPr="00E025D0" w:rsidRDefault="00FD7798" w:rsidP="00ED2440">
      <w:pPr>
        <w:spacing w:after="0"/>
      </w:pPr>
      <w:r w:rsidRPr="00E025D0">
        <w:rPr>
          <w:cs/>
        </w:rPr>
        <w:t>යි. මෙසේ ශාප කෙළේ ය</w:t>
      </w:r>
      <w:r w:rsidRPr="00E025D0">
        <w:t xml:space="preserve">, </w:t>
      </w:r>
      <w:r w:rsidRPr="00E025D0">
        <w:rPr>
          <w:cs/>
        </w:rPr>
        <w:t xml:space="preserve">එවිට නාරද තෙමේ </w:t>
      </w:r>
      <w:r w:rsidR="003E6E91">
        <w:t>‘</w:t>
      </w:r>
      <w:r w:rsidRPr="00E025D0">
        <w:rPr>
          <w:cs/>
        </w:rPr>
        <w:t>ඇදුර! ඔබ මා අත වරදෙක් නැතැ යි කියද්දී</w:t>
      </w:r>
      <w:r w:rsidR="00C909C1">
        <w:rPr>
          <w:cs/>
          <w:lang w:bidi="si-LK"/>
        </w:rPr>
        <w:t>ත්</w:t>
      </w:r>
      <w:r w:rsidRPr="00E025D0">
        <w:rPr>
          <w:cs/>
        </w:rPr>
        <w:t xml:space="preserve"> මා හිස සත් කඩකට පැළේවා යි ශාප කරන්නෙහි ය</w:t>
      </w:r>
      <w:r w:rsidRPr="00E025D0">
        <w:t xml:space="preserve">, </w:t>
      </w:r>
      <w:r w:rsidRPr="00E025D0">
        <w:rPr>
          <w:cs/>
        </w:rPr>
        <w:t>දැන් මම</w:t>
      </w:r>
      <w:r w:rsidRPr="00E025D0">
        <w:t xml:space="preserve">, </w:t>
      </w:r>
      <w:r w:rsidRPr="00E025D0">
        <w:rPr>
          <w:cs/>
        </w:rPr>
        <w:t>වරද යමකු අතැ වේ නම්</w:t>
      </w:r>
      <w:r w:rsidRPr="00E025D0">
        <w:t xml:space="preserve">, </w:t>
      </w:r>
      <w:r w:rsidRPr="00E025D0">
        <w:rPr>
          <w:cs/>
        </w:rPr>
        <w:t xml:space="preserve">ඔහුගේ හිස පැළේවා යි ශාප කරමි </w:t>
      </w:r>
      <w:r w:rsidR="00D5165F">
        <w:t>“</w:t>
      </w:r>
      <w:r w:rsidRPr="00E025D0">
        <w:rPr>
          <w:cs/>
        </w:rPr>
        <w:t xml:space="preserve"> යි. </w:t>
      </w:r>
    </w:p>
    <w:p w14:paraId="1A0047EC" w14:textId="35E8D9B5" w:rsidR="00FD7798" w:rsidRPr="00E025D0" w:rsidRDefault="00D5165F" w:rsidP="00ED2440">
      <w:pPr>
        <w:pStyle w:val="Sinhalakawi"/>
      </w:pPr>
      <w:r>
        <w:t>“</w:t>
      </w:r>
      <w:r w:rsidR="00FD7798" w:rsidRPr="00E025D0">
        <w:rPr>
          <w:cs/>
        </w:rPr>
        <w:t>සහස්රැස් සියතෙද - අඳුරු දුරු කරණා හිරු</w:t>
      </w:r>
      <w:r w:rsidR="00FD7798" w:rsidRPr="00E025D0">
        <w:t xml:space="preserve">, </w:t>
      </w:r>
    </w:p>
    <w:p w14:paraId="17D3F23E" w14:textId="073F7615" w:rsidR="00FD7798" w:rsidRPr="00E025D0" w:rsidRDefault="00FD7798" w:rsidP="00ED2440">
      <w:pPr>
        <w:pStyle w:val="Sinhalakawi"/>
      </w:pPr>
      <w:r w:rsidRPr="00E025D0">
        <w:rPr>
          <w:cs/>
        </w:rPr>
        <w:t>උදාවත් වරදැතියකු - පැළේ හිස සත් කඩකට</w:t>
      </w:r>
      <w:r w:rsidR="00D5165F">
        <w:t>”</w:t>
      </w:r>
      <w:r w:rsidRPr="00E025D0">
        <w:rPr>
          <w:cs/>
        </w:rPr>
        <w:t xml:space="preserve"> </w:t>
      </w:r>
    </w:p>
    <w:p w14:paraId="73E7ED20" w14:textId="77777777" w:rsidR="00FD7798" w:rsidRPr="00E025D0" w:rsidRDefault="00FD7798" w:rsidP="00574000">
      <w:r w:rsidRPr="00E025D0">
        <w:rPr>
          <w:cs/>
        </w:rPr>
        <w:t>යි ශාප කෙළේ ය</w:t>
      </w:r>
      <w:r w:rsidRPr="00E025D0">
        <w:t xml:space="preserve">, </w:t>
      </w:r>
    </w:p>
    <w:p w14:paraId="2380D445" w14:textId="3A28A4EF" w:rsidR="00FD7798" w:rsidRPr="00E025D0" w:rsidRDefault="00FD7798" w:rsidP="00B958C3">
      <w:r w:rsidRPr="00E025D0">
        <w:rPr>
          <w:cs/>
        </w:rPr>
        <w:t>නාරද තවුස් මහත් අනුභාව ඇත්තෙක</w:t>
      </w:r>
      <w:r w:rsidRPr="00E025D0">
        <w:t xml:space="preserve">, </w:t>
      </w:r>
      <w:r w:rsidRPr="00E025D0">
        <w:rPr>
          <w:cs/>
        </w:rPr>
        <w:t>ඉකුත් කාලයෙන් සතළිස් කපෙක</w:t>
      </w:r>
      <w:r w:rsidRPr="00E025D0">
        <w:t xml:space="preserve">, </w:t>
      </w:r>
      <w:r w:rsidRPr="00E025D0">
        <w:rPr>
          <w:cs/>
        </w:rPr>
        <w:t xml:space="preserve">ඉදිරියෙන් සතළිස් කපකැ යි අසූ කපක් සිහි කිරීමෙහි පොහොසත් ය. එ හෙයින් දැන් </w:t>
      </w:r>
      <w:r w:rsidR="003E6E91">
        <w:t>‘</w:t>
      </w:r>
      <w:r w:rsidRPr="00E025D0">
        <w:rPr>
          <w:cs/>
        </w:rPr>
        <w:t>කවරකු හිසට ශාපය හෙන්නේ දැ</w:t>
      </w:r>
      <w:r w:rsidR="003E6E91">
        <w:t>’</w:t>
      </w:r>
      <w:r w:rsidR="004D6B81">
        <w:t xml:space="preserve"> </w:t>
      </w:r>
      <w:r w:rsidRPr="00E025D0">
        <w:rPr>
          <w:cs/>
        </w:rPr>
        <w:t>යි බලන්නේ</w:t>
      </w:r>
      <w:r w:rsidRPr="00E025D0">
        <w:t xml:space="preserve">, </w:t>
      </w:r>
      <w:r w:rsidRPr="00E025D0">
        <w:rPr>
          <w:cs/>
        </w:rPr>
        <w:t>ගුරුන්ගේ හිස උඩ ශාපය වැටෙන බව දැක ඔහු කෙරෙහි හට ගත් අනුකම්පායෙන් තම ඍද්ධිබලයෙන් අරුණ නැගීම වළකාලී ය</w:t>
      </w:r>
      <w:r w:rsidRPr="00E025D0">
        <w:t xml:space="preserve">, </w:t>
      </w:r>
      <w:r w:rsidRPr="00E025D0">
        <w:rPr>
          <w:cs/>
        </w:rPr>
        <w:t xml:space="preserve">නුවරවැස්සෝ එක් ව රජගෙට ගොස් </w:t>
      </w:r>
      <w:r w:rsidR="003E6E91">
        <w:t>‘</w:t>
      </w:r>
      <w:r w:rsidR="000A5244">
        <w:rPr>
          <w:cs/>
          <w:lang w:bidi="si-LK"/>
        </w:rPr>
        <w:t>දේවයන්</w:t>
      </w:r>
      <w:r w:rsidRPr="00E025D0">
        <w:rPr>
          <w:cs/>
        </w:rPr>
        <w:t xml:space="preserve"> වහන්ස! අරුණ නො නගින බව පෙණේ</w:t>
      </w:r>
      <w:r w:rsidRPr="00E025D0">
        <w:t xml:space="preserve">, </w:t>
      </w:r>
      <w:r w:rsidRPr="00E025D0">
        <w:rPr>
          <w:cs/>
        </w:rPr>
        <w:t>එය ඔබ වහන්සේගේ රජයෙහි වරදෙක් ද</w:t>
      </w:r>
      <w:r w:rsidRPr="00E025D0">
        <w:t xml:space="preserve">? </w:t>
      </w:r>
      <w:r w:rsidRPr="00E025D0">
        <w:rPr>
          <w:cs/>
        </w:rPr>
        <w:t>කියනු මැනැව</w:t>
      </w:r>
      <w:r w:rsidRPr="00E025D0">
        <w:t xml:space="preserve">, </w:t>
      </w:r>
      <w:r w:rsidRPr="00E025D0">
        <w:rPr>
          <w:cs/>
        </w:rPr>
        <w:t>අපට කිසි වැඩක් කර කියා ගන්නට නො හැකි ය</w:t>
      </w:r>
      <w:r w:rsidRPr="00E025D0">
        <w:t xml:space="preserve">, </w:t>
      </w:r>
      <w:r w:rsidRPr="00E025D0">
        <w:rPr>
          <w:cs/>
        </w:rPr>
        <w:t>නො පමාව අරුණ නංවන්නැ</w:t>
      </w:r>
      <w:r w:rsidR="004D6B81">
        <w:t>’</w:t>
      </w:r>
      <w:r w:rsidRPr="00E025D0">
        <w:rPr>
          <w:cs/>
        </w:rPr>
        <w:t xml:space="preserve"> යි අරගල කළහ</w:t>
      </w:r>
      <w:r w:rsidRPr="00E025D0">
        <w:t xml:space="preserve">, </w:t>
      </w:r>
      <w:r w:rsidRPr="00E025D0">
        <w:rPr>
          <w:cs/>
        </w:rPr>
        <w:t>එවිට රජ තෙමේ තමන් අතින් දැන හෝ නො දැන යම් වරදෙක් සිදු වී තිබේ දැ යි සලකන්නේ</w:t>
      </w:r>
      <w:r w:rsidRPr="00E025D0">
        <w:t xml:space="preserve">, </w:t>
      </w:r>
      <w:r w:rsidRPr="00E025D0">
        <w:rPr>
          <w:cs/>
        </w:rPr>
        <w:t>කිසිදු වරදක් තමන් අතින් නො සිදුවූ බව දැන</w:t>
      </w:r>
      <w:r w:rsidRPr="00E025D0">
        <w:t xml:space="preserve">, </w:t>
      </w:r>
      <w:r w:rsidRPr="00E025D0">
        <w:rPr>
          <w:cs/>
        </w:rPr>
        <w:t>මෙබඳු දේ පැවිද්දන්ගේ අරගලවලිනු</w:t>
      </w:r>
      <w:r w:rsidR="00C909C1">
        <w:rPr>
          <w:cs/>
          <w:lang w:bidi="si-LK"/>
        </w:rPr>
        <w:t>ත්</w:t>
      </w:r>
      <w:r w:rsidRPr="00E025D0">
        <w:rPr>
          <w:cs/>
        </w:rPr>
        <w:t xml:space="preserve"> වන්නට හැකි ය</w:t>
      </w:r>
      <w:r w:rsidRPr="00E025D0">
        <w:t xml:space="preserve">, </w:t>
      </w:r>
      <w:r w:rsidRPr="00E025D0">
        <w:rPr>
          <w:cs/>
        </w:rPr>
        <w:t xml:space="preserve">යි සිතා </w:t>
      </w:r>
      <w:r w:rsidR="003E6E91">
        <w:t>‘</w:t>
      </w:r>
      <w:r w:rsidRPr="00E025D0">
        <w:rPr>
          <w:cs/>
        </w:rPr>
        <w:t>මෙ දවසැ මෙ නුවරැ පැවිද්දෝ</w:t>
      </w:r>
      <w:r w:rsidR="00C909C1">
        <w:rPr>
          <w:cs/>
          <w:lang w:bidi="si-LK"/>
        </w:rPr>
        <w:t>ත්</w:t>
      </w:r>
      <w:r w:rsidRPr="00E025D0">
        <w:rPr>
          <w:cs/>
        </w:rPr>
        <w:t xml:space="preserve"> ඇද්දැ</w:t>
      </w:r>
      <w:r w:rsidR="003E6E91">
        <w:t>’</w:t>
      </w:r>
      <w:r w:rsidRPr="00E025D0">
        <w:rPr>
          <w:cs/>
        </w:rPr>
        <w:t xml:space="preserve"> යි සොයා බැලී </w:t>
      </w:r>
      <w:r w:rsidRPr="00E025D0">
        <w:rPr>
          <w:cs/>
        </w:rPr>
        <w:lastRenderedPageBreak/>
        <w:t>ය</w:t>
      </w:r>
      <w:r w:rsidRPr="00E025D0">
        <w:t xml:space="preserve">, </w:t>
      </w:r>
      <w:r w:rsidRPr="00E025D0">
        <w:rPr>
          <w:cs/>
        </w:rPr>
        <w:t xml:space="preserve">නුවරවැසෝ </w:t>
      </w:r>
      <w:r w:rsidR="003E6E91">
        <w:t>‘</w:t>
      </w:r>
      <w:r w:rsidRPr="00E025D0">
        <w:rPr>
          <w:cs/>
        </w:rPr>
        <w:t>පින්වත් දෙවයෙනි! ඊයේ සවස් වේලෙහි ආ පැවිද්දෝ දෙදෙනෙක් කුඹල් හලහි වෙසෙති</w:t>
      </w:r>
      <w:r w:rsidR="003E6E91">
        <w:t>’</w:t>
      </w:r>
      <w:r w:rsidRPr="00E025D0">
        <w:t xml:space="preserve"> </w:t>
      </w:r>
      <w:r w:rsidRPr="00E025D0">
        <w:rPr>
          <w:cs/>
        </w:rPr>
        <w:t>යි කීහ</w:t>
      </w:r>
      <w:r w:rsidRPr="00E025D0">
        <w:t xml:space="preserve">, </w:t>
      </w:r>
      <w:r w:rsidRPr="00E025D0">
        <w:rPr>
          <w:cs/>
        </w:rPr>
        <w:t>රජ තෙමේ ඒ වේලෙහි ම හුලඅතු පන්දම් විලක්කු දල්වා ගෙණ එහි ගොස් නාරද තවුසා වැද එකත් පසෙක හිඳ</w:t>
      </w:r>
      <w:r w:rsidRPr="00E025D0">
        <w:t xml:space="preserve">, </w:t>
      </w:r>
    </w:p>
    <w:p w14:paraId="205C276C" w14:textId="19FDA713" w:rsidR="00FD7798" w:rsidRPr="00E025D0" w:rsidRDefault="00D5165F" w:rsidP="004E2C82">
      <w:pPr>
        <w:pStyle w:val="Sinhalakawi"/>
      </w:pPr>
      <w:r>
        <w:t>“</w:t>
      </w:r>
      <w:r w:rsidR="00FD7798" w:rsidRPr="00E025D0">
        <w:rPr>
          <w:cs/>
        </w:rPr>
        <w:t>නාරදතුමනි! මේ - දඹදිවැ කිසිත් කමතක්</w:t>
      </w:r>
      <w:r w:rsidR="00FD7798" w:rsidRPr="00E025D0">
        <w:t xml:space="preserve">, </w:t>
      </w:r>
    </w:p>
    <w:p w14:paraId="0A61113C" w14:textId="06385C2E" w:rsidR="00FD7798" w:rsidRPr="00E025D0" w:rsidRDefault="00FD7798" w:rsidP="004E2C82">
      <w:pPr>
        <w:pStyle w:val="Sinhalakawi"/>
      </w:pPr>
      <w:r w:rsidRPr="00E025D0">
        <w:rPr>
          <w:cs/>
        </w:rPr>
        <w:t>නො පවති කවර කරුණෙන් - ලොව අඳුරුදැ යි කිය! මට</w:t>
      </w:r>
      <w:r w:rsidR="00D5165F">
        <w:t>”</w:t>
      </w:r>
      <w:r w:rsidRPr="00E025D0">
        <w:rPr>
          <w:cs/>
        </w:rPr>
        <w:t xml:space="preserve"> </w:t>
      </w:r>
    </w:p>
    <w:p w14:paraId="114C91F3" w14:textId="77777777" w:rsidR="00D330DE" w:rsidRDefault="00FD7798" w:rsidP="00AD4373">
      <w:r w:rsidRPr="00E025D0">
        <w:rPr>
          <w:cs/>
        </w:rPr>
        <w:t>යි ඉල්ලා සිටියේ ය</w:t>
      </w:r>
      <w:r w:rsidRPr="00E025D0">
        <w:t xml:space="preserve">, </w:t>
      </w:r>
      <w:r w:rsidRPr="00E025D0">
        <w:rPr>
          <w:cs/>
        </w:rPr>
        <w:t xml:space="preserve">නාරද තවුස් එහි වූ අරගලයේ සියලු විස්තරය රජුට කියා </w:t>
      </w:r>
      <w:r w:rsidR="003E6E91">
        <w:t>‘</w:t>
      </w:r>
      <w:r w:rsidRPr="00E025D0">
        <w:rPr>
          <w:cs/>
        </w:rPr>
        <w:t>දෙවල මේ කාරණයෙන් මට ශාප කෙළේ ය</w:t>
      </w:r>
      <w:r w:rsidRPr="00E025D0">
        <w:t xml:space="preserve">, </w:t>
      </w:r>
      <w:r w:rsidRPr="00E025D0">
        <w:rPr>
          <w:cs/>
        </w:rPr>
        <w:t>එවිට මම</w:t>
      </w:r>
      <w:r w:rsidRPr="00E025D0">
        <w:t xml:space="preserve">, </w:t>
      </w:r>
      <w:r w:rsidRPr="00E025D0">
        <w:rPr>
          <w:cs/>
        </w:rPr>
        <w:t>මා අත වරදක් නැත</w:t>
      </w:r>
      <w:r w:rsidRPr="00E025D0">
        <w:t xml:space="preserve">, </w:t>
      </w:r>
      <w:r w:rsidRPr="00E025D0">
        <w:rPr>
          <w:cs/>
        </w:rPr>
        <w:t>වරද ඇත්තහු හිස පිට ශාපය වැටේවා</w:t>
      </w:r>
      <w:r w:rsidR="00894164">
        <w:t>’</w:t>
      </w:r>
      <w:r w:rsidRPr="00E025D0">
        <w:rPr>
          <w:cs/>
        </w:rPr>
        <w:t xml:space="preserve"> යි ශාප කෙළෙමි</w:t>
      </w:r>
      <w:r w:rsidRPr="00E025D0">
        <w:t xml:space="preserve">, </w:t>
      </w:r>
      <w:r w:rsidRPr="00E025D0">
        <w:rPr>
          <w:cs/>
        </w:rPr>
        <w:t>එසේ ශාප කොට පසුව ශාපය කා ඔලුවට එන්නේ දැයි බැලීමි</w:t>
      </w:r>
      <w:r w:rsidRPr="00E025D0">
        <w:t xml:space="preserve">, </w:t>
      </w:r>
      <w:r w:rsidRPr="00E025D0">
        <w:rPr>
          <w:cs/>
        </w:rPr>
        <w:t>අපැදුරු දෙවලයා හිස පිට</w:t>
      </w:r>
      <w:r w:rsidRPr="00E025D0">
        <w:t xml:space="preserve">, </w:t>
      </w:r>
      <w:r w:rsidRPr="00E025D0">
        <w:rPr>
          <w:cs/>
        </w:rPr>
        <w:t>ඒ කඩා වැටෙන බව දැක</w:t>
      </w:r>
      <w:r w:rsidRPr="00E025D0">
        <w:t xml:space="preserve">, </w:t>
      </w:r>
      <w:r w:rsidRPr="00E025D0">
        <w:rPr>
          <w:cs/>
        </w:rPr>
        <w:t>ඔහු කෙරෙහි කරුණායෙන්</w:t>
      </w:r>
      <w:r w:rsidRPr="00E025D0">
        <w:t xml:space="preserve">, </w:t>
      </w:r>
      <w:r w:rsidRPr="00E025D0">
        <w:rPr>
          <w:cs/>
        </w:rPr>
        <w:t>අරුණ නගින්නට නො දෙමි</w:t>
      </w:r>
      <w:r w:rsidR="00894164">
        <w:t>’</w:t>
      </w:r>
      <w:r w:rsidRPr="00E025D0">
        <w:rPr>
          <w:cs/>
        </w:rPr>
        <w:t xml:space="preserve"> යි කී ය</w:t>
      </w:r>
      <w:r w:rsidRPr="00E025D0">
        <w:t xml:space="preserve">, </w:t>
      </w:r>
      <w:r w:rsidR="00894164">
        <w:t>‘</w:t>
      </w:r>
      <w:r w:rsidRPr="00E025D0">
        <w:rPr>
          <w:cs/>
        </w:rPr>
        <w:t>ස්වාමීනි! ශාපයෙන් මොහුට අන්තරායයෙක් නො වන්නේ කෙසේ දැ</w:t>
      </w:r>
      <w:r w:rsidR="00894164">
        <w:t>’</w:t>
      </w:r>
      <w:r w:rsidRPr="00E025D0">
        <w:rPr>
          <w:cs/>
        </w:rPr>
        <w:t xml:space="preserve"> යි රජු ඇසී ය</w:t>
      </w:r>
      <w:r w:rsidRPr="00E025D0">
        <w:t xml:space="preserve">, </w:t>
      </w:r>
      <w:r w:rsidR="003E6E91">
        <w:t>‘</w:t>
      </w:r>
      <w:r w:rsidRPr="00E025D0">
        <w:rPr>
          <w:cs/>
        </w:rPr>
        <w:t>දෙවලයා මා කමා කරවතොත්</w:t>
      </w:r>
      <w:r w:rsidRPr="00E025D0">
        <w:t xml:space="preserve">, </w:t>
      </w:r>
      <w:r w:rsidRPr="00E025D0">
        <w:rPr>
          <w:cs/>
        </w:rPr>
        <w:t>අන්තරායයෙක් නො වේ</w:t>
      </w:r>
      <w:r w:rsidR="00894164">
        <w:t>’</w:t>
      </w:r>
      <w:r w:rsidRPr="00E025D0">
        <w:rPr>
          <w:cs/>
        </w:rPr>
        <w:t xml:space="preserve"> යි ඔහු කී ය</w:t>
      </w:r>
      <w:r w:rsidRPr="00E025D0">
        <w:t xml:space="preserve">, </w:t>
      </w:r>
      <w:r w:rsidRPr="00E025D0">
        <w:rPr>
          <w:cs/>
        </w:rPr>
        <w:t xml:space="preserve">රජ තෙමේ දෙවලයා වෙතට ගොස් </w:t>
      </w:r>
      <w:r w:rsidR="003E6E91">
        <w:t>‘</w:t>
      </w:r>
      <w:r w:rsidRPr="00E025D0">
        <w:rPr>
          <w:cs/>
        </w:rPr>
        <w:t>ස්වාමීන් වහන්ස! ඔබ වහන්සේලාගේ අරගලයෙන් අපගේ රට වැසියා පෙළෙයි</w:t>
      </w:r>
      <w:r w:rsidRPr="00E025D0">
        <w:t xml:space="preserve">, </w:t>
      </w:r>
      <w:r w:rsidRPr="00E025D0">
        <w:rPr>
          <w:cs/>
        </w:rPr>
        <w:t>රටේ කිසිත් වැඩෙක් නැත</w:t>
      </w:r>
      <w:r w:rsidRPr="00E025D0">
        <w:t xml:space="preserve">, </w:t>
      </w:r>
      <w:r w:rsidRPr="00E025D0">
        <w:rPr>
          <w:cs/>
        </w:rPr>
        <w:t>රෑ දාවල් නො දැන මිනිසුනට කෙසේ වැඩ කළ හැකි ද? එම නිසා අපගේ රටවැස්සා කෙරෙහි කරුණායෙන් යෙදී නාරද ස්වාමීන් කමා කර ගන්නැ</w:t>
      </w:r>
      <w:r w:rsidR="003E6E91">
        <w:t>’</w:t>
      </w:r>
      <w:r w:rsidRPr="00E025D0">
        <w:t xml:space="preserve"> </w:t>
      </w:r>
      <w:r w:rsidRPr="00E025D0">
        <w:rPr>
          <w:cs/>
        </w:rPr>
        <w:t>යි කියේ ය</w:t>
      </w:r>
      <w:r w:rsidRPr="00E025D0">
        <w:t xml:space="preserve">, </w:t>
      </w:r>
      <w:r w:rsidRPr="00E025D0">
        <w:rPr>
          <w:cs/>
        </w:rPr>
        <w:t xml:space="preserve">එවිට දෙවල තවුස් තෙමේ </w:t>
      </w:r>
      <w:r w:rsidR="003E6E91">
        <w:t>‘</w:t>
      </w:r>
      <w:r w:rsidRPr="00E025D0">
        <w:rPr>
          <w:cs/>
        </w:rPr>
        <w:t>මහරජතුමනි! නාරදයා මාගේ ජටාවත් බෙල්ල</w:t>
      </w:r>
      <w:r w:rsidR="00C909C1">
        <w:rPr>
          <w:cs/>
          <w:lang w:bidi="si-LK"/>
        </w:rPr>
        <w:t>ත්</w:t>
      </w:r>
      <w:r w:rsidRPr="00E025D0">
        <w:rPr>
          <w:cs/>
        </w:rPr>
        <w:t xml:space="preserve"> පාගා මේ අරගලය ඇති කෙළේ ය</w:t>
      </w:r>
      <w:r w:rsidRPr="00E025D0">
        <w:t xml:space="preserve">, </w:t>
      </w:r>
      <w:r w:rsidRPr="00E025D0">
        <w:rPr>
          <w:cs/>
        </w:rPr>
        <w:t>මා අතින් සිදු වූ කිසිත් වරදෙක් නැත</w:t>
      </w:r>
      <w:r w:rsidRPr="00E025D0">
        <w:t xml:space="preserve">, </w:t>
      </w:r>
      <w:r w:rsidRPr="00E025D0">
        <w:rPr>
          <w:cs/>
        </w:rPr>
        <w:t>එසේ තිබියදී</w:t>
      </w:r>
      <w:r w:rsidR="00C909C1">
        <w:rPr>
          <w:cs/>
          <w:lang w:bidi="si-LK"/>
        </w:rPr>
        <w:t>ත්</w:t>
      </w:r>
      <w:r w:rsidRPr="00E025D0">
        <w:rPr>
          <w:cs/>
        </w:rPr>
        <w:t xml:space="preserve"> මම මොහු කෙසේ කමා කරවා ගණිම් ද</w:t>
      </w:r>
      <w:r w:rsidRPr="00E025D0">
        <w:t xml:space="preserve">, </w:t>
      </w:r>
      <w:r w:rsidRPr="00E025D0">
        <w:rPr>
          <w:cs/>
        </w:rPr>
        <w:t>ඒ මට නො කළැකි</w:t>
      </w:r>
      <w:r w:rsidR="003E6E91">
        <w:t>’</w:t>
      </w:r>
      <w:r w:rsidRPr="00E025D0">
        <w:t xml:space="preserve"> </w:t>
      </w:r>
      <w:r w:rsidRPr="00E025D0">
        <w:rPr>
          <w:cs/>
        </w:rPr>
        <w:t>යි කී ය</w:t>
      </w:r>
      <w:r w:rsidRPr="00E025D0">
        <w:t xml:space="preserve">, </w:t>
      </w:r>
      <w:r w:rsidRPr="00E025D0">
        <w:rPr>
          <w:cs/>
        </w:rPr>
        <w:t xml:space="preserve">රජ තෙමේ </w:t>
      </w:r>
      <w:r w:rsidR="003E6E91">
        <w:t>‘</w:t>
      </w:r>
      <w:r w:rsidRPr="00E025D0">
        <w:rPr>
          <w:cs/>
        </w:rPr>
        <w:t>ස්වාමීනි! කරුණා කරන්න</w:t>
      </w:r>
      <w:r w:rsidRPr="00E025D0">
        <w:t xml:space="preserve">, </w:t>
      </w:r>
      <w:r w:rsidRPr="00E025D0">
        <w:rPr>
          <w:cs/>
        </w:rPr>
        <w:t>තරහ අවසර ලැබීම නො සුදුසු ය</w:t>
      </w:r>
      <w:r w:rsidRPr="00E025D0">
        <w:t xml:space="preserve">, </w:t>
      </w:r>
      <w:r w:rsidRPr="00E025D0">
        <w:rPr>
          <w:cs/>
        </w:rPr>
        <w:t>රටවැසියා ගැන කරුණායෙන් සිතා</w:t>
      </w:r>
      <w:r w:rsidRPr="00E025D0">
        <w:t xml:space="preserve">, </w:t>
      </w:r>
      <w:r w:rsidRPr="00E025D0">
        <w:rPr>
          <w:cs/>
        </w:rPr>
        <w:t>නාරද ස්වාමීන් කමා කරවා ගන්නැ</w:t>
      </w:r>
      <w:r w:rsidR="003E6E91">
        <w:t>’</w:t>
      </w:r>
      <w:r w:rsidRPr="00E025D0">
        <w:t xml:space="preserve"> </w:t>
      </w:r>
      <w:r w:rsidRPr="00E025D0">
        <w:rPr>
          <w:cs/>
        </w:rPr>
        <w:t>යි නැවැත</w:t>
      </w:r>
      <w:r w:rsidR="00C909C1">
        <w:rPr>
          <w:cs/>
          <w:lang w:bidi="si-LK"/>
        </w:rPr>
        <w:t>ත්</w:t>
      </w:r>
      <w:r w:rsidRPr="00E025D0">
        <w:rPr>
          <w:cs/>
        </w:rPr>
        <w:t xml:space="preserve"> ඉල්ලී ය</w:t>
      </w:r>
      <w:r w:rsidRPr="00E025D0">
        <w:t xml:space="preserve">, </w:t>
      </w:r>
      <w:r w:rsidRPr="00E025D0">
        <w:rPr>
          <w:cs/>
        </w:rPr>
        <w:t>දෙවල තෙමේ නො කැමැති විය</w:t>
      </w:r>
      <w:r w:rsidRPr="00E025D0">
        <w:t xml:space="preserve">, </w:t>
      </w:r>
      <w:r w:rsidR="003E6E91">
        <w:t>‘</w:t>
      </w:r>
      <w:r w:rsidRPr="00E025D0">
        <w:rPr>
          <w:cs/>
        </w:rPr>
        <w:t>නාරද ස්වාමීන් කමා කරවා නො ගන්නහු නම්</w:t>
      </w:r>
      <w:r w:rsidRPr="00E025D0">
        <w:t xml:space="preserve">, </w:t>
      </w:r>
      <w:r w:rsidRPr="00E025D0">
        <w:rPr>
          <w:cs/>
        </w:rPr>
        <w:t>ඔබ වහන්සේගේ හිස සත් කඩට පැළී යන්නේ ය</w:t>
      </w:r>
      <w:r w:rsidR="003E6E91">
        <w:t>’</w:t>
      </w:r>
      <w:r w:rsidRPr="00E025D0">
        <w:t xml:space="preserve"> </w:t>
      </w:r>
      <w:r w:rsidRPr="00E025D0">
        <w:rPr>
          <w:cs/>
        </w:rPr>
        <w:t>යි කියද්දී ද</w:t>
      </w:r>
      <w:r w:rsidRPr="00E025D0">
        <w:t xml:space="preserve">, </w:t>
      </w:r>
      <w:r w:rsidRPr="00E025D0">
        <w:rPr>
          <w:cs/>
        </w:rPr>
        <w:t>දෙවල තෙමේ නාරදයන් කමා නො කරවී ය</w:t>
      </w:r>
      <w:r w:rsidR="00D330DE">
        <w:t>,</w:t>
      </w:r>
      <w:r w:rsidRPr="00E025D0">
        <w:t xml:space="preserve"> </w:t>
      </w:r>
    </w:p>
    <w:p w14:paraId="5DFCE03D" w14:textId="07DBAB70" w:rsidR="00240277" w:rsidRDefault="00FD7798" w:rsidP="00AD4373">
      <w:r w:rsidRPr="00E025D0">
        <w:rPr>
          <w:cs/>
        </w:rPr>
        <w:t>එවිට රජ තෙමේ වහා සිය පිරිස ලවා දෙවල තවුසා අතින් පයින් බෙලෙන් අල්ලවා නාරද තාපසයාගේ පාමුල නතු කරවී ය</w:t>
      </w:r>
      <w:r w:rsidRPr="00E025D0">
        <w:t xml:space="preserve">, </w:t>
      </w:r>
      <w:r w:rsidRPr="00E025D0">
        <w:rPr>
          <w:cs/>
        </w:rPr>
        <w:t xml:space="preserve">එවිට නාරද තෙමේ </w:t>
      </w:r>
      <w:r w:rsidR="00894164">
        <w:t>‘</w:t>
      </w:r>
      <w:r w:rsidRPr="00E025D0">
        <w:rPr>
          <w:cs/>
        </w:rPr>
        <w:t>ඇදුර! නැගී සිටිනු මැනැව</w:t>
      </w:r>
      <w:r w:rsidRPr="00E025D0">
        <w:t xml:space="preserve">, </w:t>
      </w:r>
      <w:r w:rsidRPr="00E025D0">
        <w:rPr>
          <w:cs/>
        </w:rPr>
        <w:t>මම ඔබ වහන්සේට කමා කරමි</w:t>
      </w:r>
      <w:r w:rsidR="003E6E91">
        <w:t>’</w:t>
      </w:r>
      <w:r w:rsidRPr="00E025D0">
        <w:t xml:space="preserve"> </w:t>
      </w:r>
      <w:r w:rsidRPr="00E025D0">
        <w:rPr>
          <w:cs/>
        </w:rPr>
        <w:t>යි කීය</w:t>
      </w:r>
      <w:r w:rsidRPr="00E025D0">
        <w:t xml:space="preserve">, </w:t>
      </w:r>
      <w:r w:rsidRPr="00E025D0">
        <w:rPr>
          <w:cs/>
        </w:rPr>
        <w:t xml:space="preserve">නැවැත නාරද තෙමේ </w:t>
      </w:r>
      <w:r w:rsidR="003E6E91">
        <w:t>‘</w:t>
      </w:r>
      <w:r w:rsidRPr="00E025D0">
        <w:rPr>
          <w:cs/>
        </w:rPr>
        <w:t>මහරජ! මෙ තෙමේ සිතේ කැමැත්තෙන් මා කමා නො කරවයි</w:t>
      </w:r>
      <w:r w:rsidRPr="00E025D0">
        <w:t xml:space="preserve">, </w:t>
      </w:r>
      <w:r w:rsidRPr="00E025D0">
        <w:rPr>
          <w:cs/>
        </w:rPr>
        <w:t>මෙය මොවුන්ගේ ගැලවීමට කරුණු නො වන්නේ ය</w:t>
      </w:r>
      <w:r w:rsidRPr="00E025D0">
        <w:t xml:space="preserve">, </w:t>
      </w:r>
      <w:r w:rsidRPr="00E025D0">
        <w:rPr>
          <w:cs/>
        </w:rPr>
        <w:t>මෙ නුවරැ අසල පිහිටා ඇති විලට මොහු ගෙණ ගොස් හිසේ මැටි පිඩක් තබා බෙල්ල තෙක් දියට බස්වා සිටවනු මැනැවැ</w:t>
      </w:r>
      <w:r w:rsidR="003E6E91">
        <w:t>’</w:t>
      </w:r>
      <w:r w:rsidRPr="00E025D0">
        <w:t xml:space="preserve"> </w:t>
      </w:r>
      <w:r w:rsidRPr="00E025D0">
        <w:rPr>
          <w:cs/>
        </w:rPr>
        <w:t>යි කීයේ ය</w:t>
      </w:r>
      <w:r w:rsidRPr="00E025D0">
        <w:t xml:space="preserve">, </w:t>
      </w:r>
      <w:r w:rsidRPr="00E025D0">
        <w:rPr>
          <w:cs/>
        </w:rPr>
        <w:t>රජ තෙමේ දෙවලයා අල්ලා ගෙණ ගොස් එසේ කෙළේ ය</w:t>
      </w:r>
      <w:r w:rsidRPr="00E025D0">
        <w:t xml:space="preserve">, </w:t>
      </w:r>
      <w:r w:rsidRPr="00E025D0">
        <w:rPr>
          <w:cs/>
        </w:rPr>
        <w:t xml:space="preserve">නාරද තෙමේ දෙවලයාට </w:t>
      </w:r>
      <w:r w:rsidR="003E6E91">
        <w:t>‘</w:t>
      </w:r>
      <w:r w:rsidRPr="00E025D0">
        <w:rPr>
          <w:cs/>
        </w:rPr>
        <w:t>ඇදුරුතුමනි! මා ඍද්ධිය හළ කල්හි හිරුරැස් නැගී එයි</w:t>
      </w:r>
      <w:r w:rsidRPr="00E025D0">
        <w:t xml:space="preserve">, </w:t>
      </w:r>
      <w:r w:rsidRPr="00E025D0">
        <w:rPr>
          <w:cs/>
        </w:rPr>
        <w:t>එවිට ඔබවහන්සේ දියෙහි ගිලී පීනා ගොස් අන් තැනෙකින් මතු වන්නැ</w:t>
      </w:r>
      <w:r w:rsidR="003E6E91">
        <w:t>’</w:t>
      </w:r>
      <w:r w:rsidRPr="00E025D0">
        <w:rPr>
          <w:cs/>
        </w:rPr>
        <w:t xml:space="preserve"> යි දැන්වී ය</w:t>
      </w:r>
      <w:r w:rsidRPr="00E025D0">
        <w:t xml:space="preserve">, </w:t>
      </w:r>
      <w:r w:rsidRPr="00E025D0">
        <w:rPr>
          <w:cs/>
        </w:rPr>
        <w:t>නාරද ඍ</w:t>
      </w:r>
      <w:r w:rsidR="00CD0EC9">
        <w:rPr>
          <w:cs/>
          <w:lang w:bidi="si-LK"/>
        </w:rPr>
        <w:t>ද්ධි</w:t>
      </w:r>
      <w:r w:rsidRPr="00E025D0">
        <w:rPr>
          <w:cs/>
        </w:rPr>
        <w:t>ය හළේ ය</w:t>
      </w:r>
      <w:r w:rsidRPr="00E025D0">
        <w:t xml:space="preserve">, </w:t>
      </w:r>
      <w:r w:rsidRPr="00E025D0">
        <w:rPr>
          <w:cs/>
        </w:rPr>
        <w:t>ඒ හාම හිරු රැස් නැංගේ ය</w:t>
      </w:r>
      <w:r w:rsidRPr="00E025D0">
        <w:t xml:space="preserve">, </w:t>
      </w:r>
      <w:r w:rsidRPr="00E025D0">
        <w:rPr>
          <w:cs/>
        </w:rPr>
        <w:t>මැටි පිඩ සත්කඩට පැළී ගියේ ය</w:t>
      </w:r>
      <w:r w:rsidRPr="00E025D0">
        <w:t xml:space="preserve">, </w:t>
      </w:r>
      <w:r w:rsidRPr="00E025D0">
        <w:rPr>
          <w:cs/>
        </w:rPr>
        <w:t>දෙවලයා දියෙහි ගිලී පිනා ගොස් අන් තැනකින් මතු වී ය</w:t>
      </w:r>
      <w:r w:rsidR="005E79E0">
        <w:t xml:space="preserve">” </w:t>
      </w:r>
      <w:r w:rsidR="005E79E0">
        <w:rPr>
          <w:cs/>
          <w:lang w:bidi="si-LK"/>
        </w:rPr>
        <w:t>යි</w:t>
      </w:r>
      <w:r w:rsidRPr="00E025D0">
        <w:rPr>
          <w:cs/>
        </w:rPr>
        <w:t xml:space="preserve"> මේ පුවත මෙසේ ගෙණ හැර දැක් වූ බුදුරජානන් වහන්සේ </w:t>
      </w:r>
      <w:r w:rsidR="00D5165F">
        <w:t>“</w:t>
      </w:r>
      <w:r w:rsidRPr="00E025D0">
        <w:rPr>
          <w:cs/>
        </w:rPr>
        <w:t>මහණෙනි! මේ ආනන්ද ඒ කාලයෙහි රජ ව විසී ය</w:t>
      </w:r>
      <w:r w:rsidRPr="00E025D0">
        <w:t xml:space="preserve">, </w:t>
      </w:r>
      <w:r w:rsidRPr="00E025D0">
        <w:rPr>
          <w:cs/>
        </w:rPr>
        <w:t>දෙවලයා මේ ථුල්ලතිස්ස තෙමේ ය</w:t>
      </w:r>
      <w:r w:rsidRPr="00E025D0">
        <w:t xml:space="preserve">, </w:t>
      </w:r>
      <w:r w:rsidRPr="00E025D0">
        <w:rPr>
          <w:cs/>
        </w:rPr>
        <w:t>නාරද වූයේ මමැ යි</w:t>
      </w:r>
      <w:r w:rsidRPr="00E025D0">
        <w:t xml:space="preserve">, </w:t>
      </w:r>
      <w:r w:rsidRPr="00E025D0">
        <w:rPr>
          <w:cs/>
        </w:rPr>
        <w:t>මොහු එදා</w:t>
      </w:r>
      <w:r w:rsidR="00C909C1">
        <w:rPr>
          <w:cs/>
          <w:lang w:bidi="si-LK"/>
        </w:rPr>
        <w:t>ත්</w:t>
      </w:r>
      <w:r w:rsidRPr="00E025D0">
        <w:rPr>
          <w:cs/>
        </w:rPr>
        <w:t xml:space="preserve"> හැඩිදැඩි ය</w:t>
      </w:r>
      <w:r w:rsidRPr="00E025D0">
        <w:t xml:space="preserve">, </w:t>
      </w:r>
      <w:r w:rsidRPr="00E025D0">
        <w:rPr>
          <w:cs/>
        </w:rPr>
        <w:t>නො කීකරු ය</w:t>
      </w:r>
      <w:r w:rsidRPr="00E025D0">
        <w:t xml:space="preserve">, </w:t>
      </w:r>
      <w:r w:rsidRPr="00E025D0">
        <w:rPr>
          <w:cs/>
        </w:rPr>
        <w:t>කියන දේ ඒ හැටියට කරන්නෙක් නො වී ය</w:t>
      </w:r>
      <w:r w:rsidR="00D5165F">
        <w:t>”</w:t>
      </w:r>
      <w:r w:rsidRPr="00E025D0">
        <w:rPr>
          <w:cs/>
        </w:rPr>
        <w:t xml:space="preserve"> යි වදාරා ථුල්ලතිස්ස තෙරුන් අමතා </w:t>
      </w:r>
      <w:r w:rsidR="00D5165F">
        <w:t>“</w:t>
      </w:r>
      <w:r w:rsidRPr="00E025D0">
        <w:rPr>
          <w:cs/>
        </w:rPr>
        <w:t>අසුවලා මට බැන්නේ ය</w:t>
      </w:r>
      <w:r w:rsidRPr="00E025D0">
        <w:t xml:space="preserve">, </w:t>
      </w:r>
      <w:r w:rsidRPr="00E025D0">
        <w:rPr>
          <w:cs/>
        </w:rPr>
        <w:t>අසුවලා මට ගැසුවේ ය</w:t>
      </w:r>
      <w:r w:rsidRPr="00E025D0">
        <w:t xml:space="preserve">, </w:t>
      </w:r>
      <w:r w:rsidRPr="00E025D0">
        <w:rPr>
          <w:cs/>
        </w:rPr>
        <w:t>අසුවලා මා පැරද වී ය</w:t>
      </w:r>
      <w:r w:rsidRPr="00E025D0">
        <w:t xml:space="preserve">, </w:t>
      </w:r>
      <w:r w:rsidRPr="00E025D0">
        <w:rPr>
          <w:cs/>
        </w:rPr>
        <w:t>අසුවලා බඩු පැහැර ගත්තේ ය</w:t>
      </w:r>
      <w:r w:rsidRPr="00E025D0">
        <w:t xml:space="preserve">, </w:t>
      </w:r>
      <w:r w:rsidRPr="00E025D0">
        <w:rPr>
          <w:cs/>
        </w:rPr>
        <w:t>යි සිතන්නහුගේ වෛරය නො සංසිඳෙ යි</w:t>
      </w:r>
      <w:r w:rsidRPr="00E025D0">
        <w:t xml:space="preserve">, </w:t>
      </w:r>
      <w:r w:rsidRPr="00E025D0">
        <w:rPr>
          <w:cs/>
        </w:rPr>
        <w:t>මෙසේ සිතා වෛර නො බඳින්නහුන්ගේ ම වෛරය සංසිඳේ ය</w:t>
      </w:r>
      <w:r w:rsidR="00D5165F">
        <w:t>”</w:t>
      </w:r>
      <w:r w:rsidRPr="00E025D0">
        <w:rPr>
          <w:cs/>
        </w:rPr>
        <w:t xml:space="preserve"> යි වදාළ සේක. වදාළෝ මෙසේ ය:-</w:t>
      </w:r>
      <w:r w:rsidR="00240277">
        <w:t xml:space="preserve"> </w:t>
      </w:r>
    </w:p>
    <w:p w14:paraId="7F5C449F" w14:textId="4AC40B93" w:rsidR="00FD7798" w:rsidRPr="00E025D0" w:rsidRDefault="00FD7798" w:rsidP="00AD4373">
      <w:pPr>
        <w:pStyle w:val="Quote"/>
      </w:pPr>
      <w:r w:rsidRPr="00E025D0">
        <w:rPr>
          <w:cs/>
        </w:rPr>
        <w:t>අක්කොච්ඡි මං අවධි මං අජිනි මං අහාසි මෙ</w:t>
      </w:r>
      <w:r w:rsidRPr="00E025D0">
        <w:t xml:space="preserve">, </w:t>
      </w:r>
    </w:p>
    <w:p w14:paraId="11C1971A" w14:textId="77777777" w:rsidR="00FD7798" w:rsidRPr="00E025D0" w:rsidRDefault="00FD7798" w:rsidP="00AD4373">
      <w:pPr>
        <w:pStyle w:val="Quote"/>
      </w:pPr>
      <w:r w:rsidRPr="00E025D0">
        <w:rPr>
          <w:cs/>
        </w:rPr>
        <w:t xml:space="preserve">යෙ තං උපනය‍්හන්ති වෙරං තෙ සං න සම්මති. </w:t>
      </w:r>
    </w:p>
    <w:p w14:paraId="014CAEBD" w14:textId="77777777" w:rsidR="00AD4373" w:rsidRDefault="00AD4373" w:rsidP="00AD4373">
      <w:pPr>
        <w:pStyle w:val="Quote"/>
      </w:pPr>
      <w:r>
        <w:t>.</w:t>
      </w:r>
    </w:p>
    <w:p w14:paraId="70051697" w14:textId="509BBA73" w:rsidR="00FD7798" w:rsidRPr="00E025D0" w:rsidRDefault="00FD7798" w:rsidP="00AD4373">
      <w:pPr>
        <w:pStyle w:val="Quote"/>
      </w:pPr>
      <w:r w:rsidRPr="00E025D0">
        <w:rPr>
          <w:cs/>
        </w:rPr>
        <w:lastRenderedPageBreak/>
        <w:t>අක්කොච්ඡි මං අවධි මං අජිනි මං අහාසි ම</w:t>
      </w:r>
      <w:r w:rsidRPr="00E025D0">
        <w:t xml:space="preserve">, </w:t>
      </w:r>
    </w:p>
    <w:p w14:paraId="0E408E47" w14:textId="474E3AD2" w:rsidR="00FD7798" w:rsidRPr="00E025D0" w:rsidRDefault="00FD7798" w:rsidP="00AD4373">
      <w:pPr>
        <w:pStyle w:val="Quote"/>
      </w:pPr>
      <w:r w:rsidRPr="00E025D0">
        <w:rPr>
          <w:cs/>
        </w:rPr>
        <w:t>යෙ තං න උපනය‍්හන‍්ති වෙරං තෙසූපසම‍්මතී</w:t>
      </w:r>
      <w:r w:rsidR="003E6E91">
        <w:t>’</w:t>
      </w:r>
      <w:r w:rsidRPr="00E025D0">
        <w:rPr>
          <w:cs/>
        </w:rPr>
        <w:t xml:space="preserve">ති. </w:t>
      </w:r>
    </w:p>
    <w:p w14:paraId="125D3509" w14:textId="77777777" w:rsidR="00704954" w:rsidRDefault="00FD7798" w:rsidP="00704954">
      <w:r w:rsidRPr="00E025D0">
        <w:rPr>
          <w:cs/>
        </w:rPr>
        <w:t>මට බැන්නේ ය</w:t>
      </w:r>
      <w:r w:rsidRPr="00E025D0">
        <w:t xml:space="preserve">, </w:t>
      </w:r>
      <w:r w:rsidRPr="00E025D0">
        <w:rPr>
          <w:cs/>
        </w:rPr>
        <w:t>මට ගැසූයේ ය</w:t>
      </w:r>
      <w:r w:rsidRPr="00E025D0">
        <w:t xml:space="preserve">, </w:t>
      </w:r>
      <w:r w:rsidRPr="00E025D0">
        <w:rPr>
          <w:cs/>
        </w:rPr>
        <w:t>මා දිනා ගත්තේ ය</w:t>
      </w:r>
      <w:r w:rsidRPr="00E025D0">
        <w:t xml:space="preserve">, </w:t>
      </w:r>
      <w:r w:rsidRPr="00E025D0">
        <w:rPr>
          <w:cs/>
        </w:rPr>
        <w:t>මාගේ වස්තුව පැහැර ගත්තේ ය</w:t>
      </w:r>
      <w:r w:rsidR="003E6E91">
        <w:t>’</w:t>
      </w:r>
      <w:r w:rsidRPr="00E025D0">
        <w:t xml:space="preserve"> </w:t>
      </w:r>
      <w:r w:rsidRPr="00E025D0">
        <w:rPr>
          <w:cs/>
        </w:rPr>
        <w:t>යි යම් ගිහි-පැවිදි කෙනෙක් (බැණුම්</w:t>
      </w:r>
      <w:r w:rsidRPr="00E025D0">
        <w:t xml:space="preserve">, </w:t>
      </w:r>
      <w:r w:rsidRPr="00E025D0">
        <w:rPr>
          <w:cs/>
        </w:rPr>
        <w:t>ගැසුම්</w:t>
      </w:r>
      <w:r w:rsidRPr="00E025D0">
        <w:t xml:space="preserve">, </w:t>
      </w:r>
      <w:r w:rsidRPr="00E025D0">
        <w:rPr>
          <w:cs/>
        </w:rPr>
        <w:t>දිනුම්</w:t>
      </w:r>
      <w:r w:rsidRPr="00E025D0">
        <w:t xml:space="preserve">, </w:t>
      </w:r>
      <w:r w:rsidRPr="00E025D0">
        <w:rPr>
          <w:cs/>
        </w:rPr>
        <w:t>පැහැර ගැණුම් ආදිය නිසා උපන්) ඒ වෛරය නැවැත නැවැත සිතෙහි බඳිත් ද</w:t>
      </w:r>
      <w:r w:rsidRPr="00E025D0">
        <w:t xml:space="preserve">, </w:t>
      </w:r>
      <w:r w:rsidRPr="00E025D0">
        <w:rPr>
          <w:cs/>
        </w:rPr>
        <w:t xml:space="preserve">ඔවුන්ගේ වෛරය නො සංසිඳේ. </w:t>
      </w:r>
    </w:p>
    <w:p w14:paraId="4B05107E" w14:textId="555C7356" w:rsidR="00FD7798" w:rsidRPr="00E025D0" w:rsidRDefault="00FD7798" w:rsidP="00704954">
      <w:r w:rsidRPr="00E025D0">
        <w:rPr>
          <w:cs/>
        </w:rPr>
        <w:t>මට බැන්නේ ය</w:t>
      </w:r>
      <w:r w:rsidRPr="00E025D0">
        <w:t xml:space="preserve">, </w:t>
      </w:r>
      <w:r w:rsidRPr="00E025D0">
        <w:rPr>
          <w:cs/>
        </w:rPr>
        <w:t>මට ගැසූයේය</w:t>
      </w:r>
      <w:r w:rsidRPr="00E025D0">
        <w:t xml:space="preserve">, </w:t>
      </w:r>
      <w:r w:rsidRPr="00E025D0">
        <w:rPr>
          <w:cs/>
        </w:rPr>
        <w:t>මා දිනා ගත්තේ ය</w:t>
      </w:r>
      <w:r w:rsidRPr="00E025D0">
        <w:t xml:space="preserve">, </w:t>
      </w:r>
      <w:r w:rsidRPr="00E025D0">
        <w:rPr>
          <w:cs/>
        </w:rPr>
        <w:t>මාගේ වස්තුව පැහැර ගත්තේ ය</w:t>
      </w:r>
      <w:r w:rsidRPr="00E025D0">
        <w:t xml:space="preserve">, </w:t>
      </w:r>
      <w:r w:rsidRPr="00E025D0">
        <w:rPr>
          <w:cs/>
        </w:rPr>
        <w:t>යි යම් ගිහි-පැවිදි කෙනෙක් (බැණුම්</w:t>
      </w:r>
      <w:r w:rsidRPr="00E025D0">
        <w:t xml:space="preserve">, </w:t>
      </w:r>
      <w:r w:rsidRPr="00E025D0">
        <w:rPr>
          <w:cs/>
        </w:rPr>
        <w:t>ගැසුම්</w:t>
      </w:r>
      <w:r w:rsidRPr="00E025D0">
        <w:t xml:space="preserve">, </w:t>
      </w:r>
      <w:r w:rsidRPr="00E025D0">
        <w:rPr>
          <w:cs/>
        </w:rPr>
        <w:t>දිනුම්</w:t>
      </w:r>
      <w:r w:rsidRPr="00E025D0">
        <w:t xml:space="preserve">, </w:t>
      </w:r>
      <w:r w:rsidRPr="00E025D0">
        <w:rPr>
          <w:cs/>
        </w:rPr>
        <w:t>පැහැර ගැණුම් ආදිය නිසා උපන්) ඒ වෛරය නැවැත නැවැත සිතෙහි නො බඳිත් ද</w:t>
      </w:r>
      <w:r w:rsidRPr="00E025D0">
        <w:t xml:space="preserve">, </w:t>
      </w:r>
      <w:r w:rsidRPr="00E025D0">
        <w:rPr>
          <w:cs/>
        </w:rPr>
        <w:t>ඔවුන්ගේ</w:t>
      </w:r>
      <w:r w:rsidR="005C1E6D">
        <w:t xml:space="preserve"> </w:t>
      </w:r>
      <w:r w:rsidRPr="00E025D0">
        <w:rPr>
          <w:cs/>
        </w:rPr>
        <w:t xml:space="preserve">වෛරය සංසිඳේ. </w:t>
      </w:r>
    </w:p>
    <w:p w14:paraId="1C568638" w14:textId="77777777" w:rsidR="00FD7798" w:rsidRPr="00E025D0" w:rsidRDefault="00FD7798" w:rsidP="00704954">
      <w:r w:rsidRPr="00E025D0">
        <w:rPr>
          <w:b/>
          <w:bCs/>
          <w:cs/>
        </w:rPr>
        <w:t>අක්කොච්ඡි මං.</w:t>
      </w:r>
      <w:r w:rsidRPr="00E025D0">
        <w:rPr>
          <w:cs/>
        </w:rPr>
        <w:t xml:space="preserve"> - (අසුවලා) මට බැන්නේ ය. </w:t>
      </w:r>
    </w:p>
    <w:p w14:paraId="3E67E105" w14:textId="166BDEFB" w:rsidR="00FD7798" w:rsidRPr="00E025D0" w:rsidRDefault="00D5165F" w:rsidP="00704954">
      <w:r>
        <w:t>“</w:t>
      </w:r>
      <w:r w:rsidR="00FD7798" w:rsidRPr="00E025D0">
        <w:rPr>
          <w:cs/>
        </w:rPr>
        <w:t>තෝ</w:t>
      </w:r>
      <w:r w:rsidR="00FD7798" w:rsidRPr="00E025D0">
        <w:t xml:space="preserve"> </w:t>
      </w:r>
      <w:r w:rsidR="00FD7798" w:rsidRPr="00E025D0">
        <w:rPr>
          <w:cs/>
        </w:rPr>
        <w:t>සොරෙක් වෙහි</w:t>
      </w:r>
      <w:r w:rsidR="00FD7798" w:rsidRPr="00E025D0">
        <w:t xml:space="preserve">, </w:t>
      </w:r>
      <w:r w:rsidR="00FD7798" w:rsidRPr="00E025D0">
        <w:rPr>
          <w:cs/>
        </w:rPr>
        <w:t>බාලයෙක් වෙහි</w:t>
      </w:r>
      <w:r w:rsidR="00FD7798" w:rsidRPr="00E025D0">
        <w:t xml:space="preserve">, </w:t>
      </w:r>
      <w:r w:rsidR="00FD7798" w:rsidRPr="00E025D0">
        <w:rPr>
          <w:cs/>
        </w:rPr>
        <w:t>මූඪයෙක් වෙහි</w:t>
      </w:r>
      <w:r w:rsidR="00FD7798" w:rsidRPr="00E025D0">
        <w:t xml:space="preserve">, </w:t>
      </w:r>
      <w:r w:rsidR="00FD7798" w:rsidRPr="00E025D0">
        <w:rPr>
          <w:cs/>
        </w:rPr>
        <w:t>ඔටුවෙක් වෙහි</w:t>
      </w:r>
      <w:r w:rsidR="00FD7798" w:rsidRPr="00E025D0">
        <w:t xml:space="preserve">, </w:t>
      </w:r>
      <w:r w:rsidR="00FD7798" w:rsidRPr="00E025D0">
        <w:rPr>
          <w:cs/>
        </w:rPr>
        <w:t>ගොණෙක් වෙහි</w:t>
      </w:r>
      <w:r w:rsidR="00FD7798" w:rsidRPr="00E025D0">
        <w:t xml:space="preserve">, </w:t>
      </w:r>
      <w:r w:rsidR="00FD7798" w:rsidRPr="00E025D0">
        <w:rPr>
          <w:cs/>
        </w:rPr>
        <w:t>කොටළුවෙක් වෙහි</w:t>
      </w:r>
      <w:r w:rsidR="00FD7798" w:rsidRPr="00E025D0">
        <w:t xml:space="preserve">, </w:t>
      </w:r>
      <w:r w:rsidR="00FD7798" w:rsidRPr="00E025D0">
        <w:rPr>
          <w:cs/>
        </w:rPr>
        <w:t>නිරිසතෙක් වෙහි</w:t>
      </w:r>
      <w:r w:rsidR="00FD7798" w:rsidRPr="00E025D0">
        <w:t xml:space="preserve">, </w:t>
      </w:r>
      <w:r w:rsidR="00FD7798" w:rsidRPr="00E025D0">
        <w:rPr>
          <w:cs/>
        </w:rPr>
        <w:t>තිරිසනෙක් වෙහි</w:t>
      </w:r>
      <w:r w:rsidR="00FD7798" w:rsidRPr="00E025D0">
        <w:t xml:space="preserve">, </w:t>
      </w:r>
      <w:r w:rsidR="00FD7798" w:rsidRPr="00E025D0">
        <w:rPr>
          <w:cs/>
        </w:rPr>
        <w:t>තට සුගතියක් නැත</w:t>
      </w:r>
      <w:r w:rsidR="00FD7798" w:rsidRPr="00E025D0">
        <w:t xml:space="preserve">, </w:t>
      </w:r>
      <w:r w:rsidR="00FD7798" w:rsidRPr="00E025D0">
        <w:rPr>
          <w:cs/>
        </w:rPr>
        <w:t>දුගතිය ම කැමැති විය යුතු ය</w:t>
      </w:r>
      <w:r>
        <w:t>”</w:t>
      </w:r>
      <w:r w:rsidR="00FD7798" w:rsidRPr="00E025D0">
        <w:rPr>
          <w:cs/>
        </w:rPr>
        <w:t xml:space="preserve"> යන මෙබඳු වූ ආ</w:t>
      </w:r>
      <w:r w:rsidR="00BA0A3D">
        <w:rPr>
          <w:cs/>
          <w:lang w:bidi="si-LK"/>
        </w:rPr>
        <w:t>ක්‍රෝ</w:t>
      </w:r>
      <w:r w:rsidR="00FD7798" w:rsidRPr="00E025D0">
        <w:rPr>
          <w:cs/>
        </w:rPr>
        <w:t xml:space="preserve">ශවස්තුවකින් හෝ එහි ම ගැනෙන </w:t>
      </w:r>
      <w:r>
        <w:t>“</w:t>
      </w:r>
      <w:r w:rsidR="00FD7798" w:rsidRPr="00E025D0">
        <w:rPr>
          <w:cs/>
        </w:rPr>
        <w:t>හීනයෙක් වෙහි</w:t>
      </w:r>
      <w:r w:rsidR="00FD7798" w:rsidRPr="00E025D0">
        <w:t xml:space="preserve">, </w:t>
      </w:r>
      <w:r w:rsidR="00FD7798" w:rsidRPr="00E025D0">
        <w:rPr>
          <w:cs/>
        </w:rPr>
        <w:t>පහත් කුලයෙක ඉපදුනෙහි</w:t>
      </w:r>
      <w:r w:rsidR="00FD7798" w:rsidRPr="00E025D0">
        <w:t xml:space="preserve">, </w:t>
      </w:r>
      <w:r w:rsidR="00FD7798" w:rsidRPr="00E025D0">
        <w:rPr>
          <w:cs/>
        </w:rPr>
        <w:t xml:space="preserve">තාගේ කුලය </w:t>
      </w:r>
      <w:r w:rsidR="00A61BC6">
        <w:rPr>
          <w:cs/>
          <w:lang w:bidi="si-LK"/>
        </w:rPr>
        <w:t>ලෝක</w:t>
      </w:r>
      <w:r w:rsidR="00FD7798" w:rsidRPr="00E025D0">
        <w:rPr>
          <w:cs/>
        </w:rPr>
        <w:t>සම්මත නො වේ</w:t>
      </w:r>
      <w:r w:rsidR="00FD7798" w:rsidRPr="00E025D0">
        <w:t xml:space="preserve">, </w:t>
      </w:r>
      <w:r w:rsidR="00FD7798" w:rsidRPr="00E025D0">
        <w:rPr>
          <w:cs/>
        </w:rPr>
        <w:t>තාගේ පියා සතුන්මැරීම් ඈ පව්කම් කරන්නෙක</w:t>
      </w:r>
      <w:r w:rsidR="00FD7798" w:rsidRPr="00E025D0">
        <w:t xml:space="preserve">, </w:t>
      </w:r>
      <w:r w:rsidR="00FD7798" w:rsidRPr="00E025D0">
        <w:rPr>
          <w:cs/>
        </w:rPr>
        <w:t>මවත් එබඳු ම ය</w:t>
      </w:r>
      <w:r>
        <w:t>”</w:t>
      </w:r>
      <w:r w:rsidR="00FD7798" w:rsidRPr="00E025D0">
        <w:t xml:space="preserve"> </w:t>
      </w:r>
      <w:r w:rsidR="00FD7798" w:rsidRPr="00E025D0">
        <w:rPr>
          <w:cs/>
        </w:rPr>
        <w:t>යනාදි ලෙසකින් හෝ</w:t>
      </w:r>
      <w:r w:rsidR="00FD7798" w:rsidRPr="00E025D0">
        <w:t xml:space="preserve">, </w:t>
      </w:r>
      <w:r w:rsidR="00FD7798" w:rsidRPr="00E025D0">
        <w:rPr>
          <w:cs/>
        </w:rPr>
        <w:t>අසුවලා මට බැන්නේ ය</w:t>
      </w:r>
      <w:r w:rsidR="00FD7798" w:rsidRPr="00E025D0">
        <w:t xml:space="preserve">, </w:t>
      </w:r>
      <w:r w:rsidR="00FD7798" w:rsidRPr="00E025D0">
        <w:rPr>
          <w:cs/>
        </w:rPr>
        <w:t>යි බණ දහම් නො දතේ සිතයි. ඒ සිතීමය මෙයින් වදාළෝ.</w:t>
      </w:r>
    </w:p>
    <w:p w14:paraId="32304C04" w14:textId="77777777" w:rsidR="00FD7798" w:rsidRPr="00E025D0" w:rsidRDefault="00FD7798" w:rsidP="00574000">
      <w:r w:rsidRPr="00E025D0">
        <w:rPr>
          <w:b/>
          <w:bCs/>
          <w:cs/>
        </w:rPr>
        <w:t xml:space="preserve">අවධි මං </w:t>
      </w:r>
      <w:r w:rsidRPr="00E025D0">
        <w:rPr>
          <w:cs/>
        </w:rPr>
        <w:t xml:space="preserve">= (අසුවලා) මට ගැසූයේ ය. </w:t>
      </w:r>
    </w:p>
    <w:p w14:paraId="01E10F12" w14:textId="77777777" w:rsidR="00FD7798" w:rsidRPr="00E025D0" w:rsidRDefault="00FD7798" w:rsidP="00027B82">
      <w:r w:rsidRPr="00E025D0">
        <w:rPr>
          <w:cs/>
        </w:rPr>
        <w:t>යමෙක් යමක්හට අතින් පයින් දඬුයෙන් මුගුරෙන් පහරදේ ද</w:t>
      </w:r>
      <w:r w:rsidRPr="00E025D0">
        <w:t xml:space="preserve">, </w:t>
      </w:r>
      <w:r w:rsidRPr="00E025D0">
        <w:rPr>
          <w:cs/>
        </w:rPr>
        <w:t>ඒ පහර කෑ තැනැත්තේ නූගත් වූයේ</w:t>
      </w:r>
      <w:r w:rsidRPr="00E025D0">
        <w:t xml:space="preserve">, </w:t>
      </w:r>
      <w:r w:rsidRPr="00E025D0">
        <w:rPr>
          <w:cs/>
        </w:rPr>
        <w:t>අසුවලා මට පහර දුනැ</w:t>
      </w:r>
      <w:r w:rsidRPr="00E025D0">
        <w:t xml:space="preserve">, </w:t>
      </w:r>
      <w:r w:rsidRPr="00E025D0">
        <w:rPr>
          <w:cs/>
        </w:rPr>
        <w:t xml:space="preserve">යි සිතයි. </w:t>
      </w:r>
    </w:p>
    <w:p w14:paraId="320BE24F" w14:textId="77777777" w:rsidR="00FD7798" w:rsidRPr="00E025D0" w:rsidRDefault="00FD7798" w:rsidP="00574000">
      <w:pPr>
        <w:tabs>
          <w:tab w:val="left" w:pos="1170"/>
        </w:tabs>
      </w:pPr>
      <w:r w:rsidRPr="00E025D0">
        <w:rPr>
          <w:b/>
          <w:bCs/>
          <w:cs/>
        </w:rPr>
        <w:t>අජිනි මං</w:t>
      </w:r>
      <w:r w:rsidRPr="00E025D0">
        <w:rPr>
          <w:cs/>
        </w:rPr>
        <w:t xml:space="preserve"> = (අසුවලා ) මා දිනා ගත්තේ ය. </w:t>
      </w:r>
    </w:p>
    <w:p w14:paraId="0CF5B018" w14:textId="72D1F347" w:rsidR="00FD7798" w:rsidRPr="00E025D0" w:rsidRDefault="00FD7798" w:rsidP="00574000">
      <w:pPr>
        <w:tabs>
          <w:tab w:val="left" w:pos="1170"/>
        </w:tabs>
      </w:pPr>
      <w:r w:rsidRPr="00E025D0">
        <w:rPr>
          <w:cs/>
        </w:rPr>
        <w:t>බොරු සාක්‍ෂ්‍යකීම්</w:t>
      </w:r>
      <w:r w:rsidRPr="00E025D0">
        <w:t xml:space="preserve">, </w:t>
      </w:r>
      <w:r w:rsidRPr="00E025D0">
        <w:rPr>
          <w:cs/>
        </w:rPr>
        <w:t>කියවීම්</w:t>
      </w:r>
      <w:r w:rsidRPr="00E025D0">
        <w:t xml:space="preserve">, </w:t>
      </w:r>
      <w:r w:rsidRPr="00E025D0">
        <w:rPr>
          <w:cs/>
        </w:rPr>
        <w:t>වාදකිරීම්</w:t>
      </w:r>
      <w:r w:rsidRPr="00E025D0">
        <w:t xml:space="preserve">, </w:t>
      </w:r>
      <w:r w:rsidRPr="00E025D0">
        <w:rPr>
          <w:cs/>
        </w:rPr>
        <w:t xml:space="preserve">එකට එක කිරීම් ඈ යමකින් (අසුවලා) මා පැරද වී ය යි සිතයි. </w:t>
      </w:r>
    </w:p>
    <w:p w14:paraId="48714676" w14:textId="77777777" w:rsidR="00FD7798" w:rsidRPr="00E025D0" w:rsidRDefault="00FD7798" w:rsidP="00574000">
      <w:pPr>
        <w:tabs>
          <w:tab w:val="left" w:pos="1170"/>
        </w:tabs>
      </w:pPr>
      <w:r w:rsidRPr="00E025D0">
        <w:rPr>
          <w:b/>
          <w:bCs/>
          <w:cs/>
        </w:rPr>
        <w:t>අහාසි මෙ</w:t>
      </w:r>
      <w:r w:rsidRPr="00E025D0">
        <w:rPr>
          <w:cs/>
        </w:rPr>
        <w:t xml:space="preserve"> = (අසුවලා) මගේ වස්තුව පැහැර ගත්තේ ය. </w:t>
      </w:r>
    </w:p>
    <w:p w14:paraId="3CA8EA1E" w14:textId="7B6EF1E3" w:rsidR="00FD7798" w:rsidRPr="00E025D0" w:rsidRDefault="00FD7798" w:rsidP="00574000">
      <w:pPr>
        <w:tabs>
          <w:tab w:val="left" w:pos="1170"/>
        </w:tabs>
      </w:pPr>
      <w:r w:rsidRPr="00E025D0">
        <w:rPr>
          <w:cs/>
        </w:rPr>
        <w:t>යමෙක් යමක්හට අයත් මුතු - මැණික් - රෙදිපිළි - අබරණ - ඉඩකඩම - ගේ දොර - හරකබාන ඈ යමක් පැහැර ගත්තේ නම් ඒ හිමියා</w:t>
      </w:r>
      <w:r w:rsidRPr="00E025D0">
        <w:t xml:space="preserve">, </w:t>
      </w:r>
      <w:r w:rsidRPr="00E025D0">
        <w:rPr>
          <w:cs/>
        </w:rPr>
        <w:t>අසුවලා මා සතු මුතු - මැණික් - මිල - මුදල් ඈ වස්තුව පැහැර ගත්තේ ය</w:t>
      </w:r>
      <w:r w:rsidRPr="00E025D0">
        <w:t xml:space="preserve">, </w:t>
      </w:r>
      <w:r w:rsidRPr="00E025D0">
        <w:rPr>
          <w:cs/>
        </w:rPr>
        <w:t xml:space="preserve">යි සිතයි. </w:t>
      </w:r>
    </w:p>
    <w:p w14:paraId="372A6527" w14:textId="77777777" w:rsidR="00FD7798" w:rsidRPr="00E025D0" w:rsidRDefault="00FD7798" w:rsidP="00574000">
      <w:r w:rsidRPr="00E025D0">
        <w:rPr>
          <w:b/>
          <w:bCs/>
          <w:cs/>
        </w:rPr>
        <w:t>යෙ තං උපනය‍්හන‍්ති</w:t>
      </w:r>
      <w:r w:rsidRPr="00E025D0">
        <w:rPr>
          <w:cs/>
        </w:rPr>
        <w:t xml:space="preserve"> = යම් කෙනෙක් ඒ ක්‍රෝධය නැවත නැවැත සිතෙහි බඳිත් ද. </w:t>
      </w:r>
    </w:p>
    <w:p w14:paraId="7077645A" w14:textId="09D2005B" w:rsidR="00FD7798" w:rsidRPr="00E025D0" w:rsidRDefault="00FD7798" w:rsidP="007F6190">
      <w:r w:rsidRPr="00E025D0">
        <w:rPr>
          <w:cs/>
        </w:rPr>
        <w:t>යමකු යමක්හට මේ කියූ ලෙසකින් නපුරක් අවැඩක් කළ විට</w:t>
      </w:r>
      <w:r w:rsidRPr="00E025D0">
        <w:t xml:space="preserve">, </w:t>
      </w:r>
      <w:r w:rsidRPr="00E025D0">
        <w:rPr>
          <w:cs/>
        </w:rPr>
        <w:t>ඒ ගැන ම සිතමින් කියමින් කල් යැවීම</w:t>
      </w:r>
      <w:r w:rsidRPr="00E025D0">
        <w:t xml:space="preserve">, </w:t>
      </w:r>
      <w:r w:rsidRPr="00E025D0">
        <w:rPr>
          <w:cs/>
        </w:rPr>
        <w:t xml:space="preserve">එයට යටත් වූ බණ දහම් නො දත් බොහෝ දෙනකුගේ සිරිත ය. එයට හේතුව වනුයේ බණ දහමින් පැසුනු නුවණ නැතිබව ය. එසේ සිතීමෙන් කීමෙන් වන්නේ </w:t>
      </w:r>
      <w:r w:rsidRPr="00E025D0">
        <w:t xml:space="preserve">, </w:t>
      </w:r>
      <w:r w:rsidRPr="00E025D0">
        <w:rPr>
          <w:cs/>
        </w:rPr>
        <w:t>මුලින් උපන් වෛරය</w:t>
      </w:r>
      <w:r w:rsidRPr="00E025D0">
        <w:t xml:space="preserve">, </w:t>
      </w:r>
      <w:r w:rsidRPr="00E025D0">
        <w:rPr>
          <w:cs/>
        </w:rPr>
        <w:t>තව තව</w:t>
      </w:r>
      <w:r w:rsidR="00C909C1">
        <w:rPr>
          <w:cs/>
          <w:lang w:bidi="si-LK"/>
        </w:rPr>
        <w:t>ත්</w:t>
      </w:r>
      <w:r w:rsidRPr="00E025D0">
        <w:rPr>
          <w:cs/>
        </w:rPr>
        <w:t xml:space="preserve"> සිය සිතෙහි තද බදවීම ය. නැගී යෑම ය. ටිකකින් සංසිඳ වන්නට නො හැකි තැනට වෛරය තදබදවීම ය. අනුන් කළ නපුර නිසා</w:t>
      </w:r>
      <w:r w:rsidRPr="00E025D0">
        <w:t xml:space="preserve">, </w:t>
      </w:r>
      <w:r w:rsidRPr="00E025D0">
        <w:rPr>
          <w:cs/>
        </w:rPr>
        <w:t>සිතෙහි උපන් වෛරය ගැණ පුන පුනා සිතීමෙන් සිතෙහි බැඳීම</w:t>
      </w:r>
      <w:r w:rsidRPr="00E025D0">
        <w:t xml:space="preserve">, </w:t>
      </w:r>
      <w:r w:rsidRPr="00E025D0">
        <w:rPr>
          <w:cs/>
        </w:rPr>
        <w:t>කුණු මස් ආදී වූ යමක් තණපත් ආදී වූ යමකින් වෙළා බැඳ තැබීමක් වැනි ය. කුණුමස් එසේ බැඳ තැබීමෙන් එහි දුගඳ තව තවත් දියුණු වනු මිස</w:t>
      </w:r>
      <w:r w:rsidRPr="00E025D0">
        <w:t xml:space="preserve">, </w:t>
      </w:r>
      <w:r w:rsidRPr="00E025D0">
        <w:rPr>
          <w:cs/>
        </w:rPr>
        <w:t>වැඩිවනු මිස දුරුවීමෙක් නො වේ. එ මෙන් යන්තමකින් උපන් වෛරය</w:t>
      </w:r>
      <w:r w:rsidRPr="00E025D0">
        <w:t xml:space="preserve">, </w:t>
      </w:r>
      <w:r w:rsidRPr="00E025D0">
        <w:rPr>
          <w:cs/>
        </w:rPr>
        <w:t>අසුවලා මට බැන්නේ ය</w:t>
      </w:r>
      <w:r w:rsidR="003E6E91">
        <w:t>’</w:t>
      </w:r>
      <w:r w:rsidRPr="00E025D0">
        <w:t xml:space="preserve"> </w:t>
      </w:r>
      <w:r w:rsidRPr="00E025D0">
        <w:rPr>
          <w:cs/>
        </w:rPr>
        <w:t>යනාදි ලෙසින් නිතර සිහි කිරීමෙන් තදබද ව යන්නේ ය.</w:t>
      </w:r>
      <w:r w:rsidRPr="00E025D0">
        <w:t xml:space="preserve"> </w:t>
      </w:r>
      <w:r w:rsidRPr="00E025D0">
        <w:rPr>
          <w:cs/>
        </w:rPr>
        <w:t>බුරුල් වීමෙක්</w:t>
      </w:r>
      <w:r w:rsidRPr="00E025D0">
        <w:t xml:space="preserve">, </w:t>
      </w:r>
      <w:r w:rsidRPr="00E025D0">
        <w:rPr>
          <w:cs/>
        </w:rPr>
        <w:t xml:space="preserve">දුරුවීමෙක් නො වේ. </w:t>
      </w:r>
    </w:p>
    <w:p w14:paraId="2F51D312" w14:textId="1E07C40B" w:rsidR="00FD7798" w:rsidRPr="00E025D0" w:rsidRDefault="00FD7798" w:rsidP="007F6190">
      <w:r w:rsidRPr="00E025D0">
        <w:rPr>
          <w:cs/>
        </w:rPr>
        <w:lastRenderedPageBreak/>
        <w:t xml:space="preserve">මෙහි වූ </w:t>
      </w:r>
      <w:r w:rsidRPr="00E025D0">
        <w:rPr>
          <w:b/>
          <w:bCs/>
          <w:cs/>
        </w:rPr>
        <w:t>යෙ</w:t>
      </w:r>
      <w:r w:rsidR="003E6E91">
        <w:rPr>
          <w:b/>
          <w:bCs/>
        </w:rPr>
        <w:t>’</w:t>
      </w:r>
      <w:r w:rsidRPr="00E025D0">
        <w:rPr>
          <w:cs/>
        </w:rPr>
        <w:t xml:space="preserve"> යන්න දෙවි-මිනිස්-ගිහි-පැවිදි කා උදෙසා</w:t>
      </w:r>
      <w:r w:rsidR="00C909C1">
        <w:rPr>
          <w:cs/>
          <w:lang w:bidi="si-LK"/>
        </w:rPr>
        <w:t>ත්</w:t>
      </w:r>
      <w:r w:rsidRPr="00E025D0">
        <w:rPr>
          <w:cs/>
        </w:rPr>
        <w:t xml:space="preserve"> ය යෙදුනේ. </w:t>
      </w:r>
      <w:r w:rsidRPr="00E025D0">
        <w:rPr>
          <w:b/>
          <w:bCs/>
          <w:cs/>
        </w:rPr>
        <w:t>තෙසං</w:t>
      </w:r>
      <w:r w:rsidRPr="00E025D0">
        <w:rPr>
          <w:cs/>
        </w:rPr>
        <w:t xml:space="preserve"> යන්න බලමින් සිටියි මෙහි. </w:t>
      </w:r>
    </w:p>
    <w:p w14:paraId="711B3579" w14:textId="5973659C" w:rsidR="00FD7798" w:rsidRPr="00E025D0" w:rsidRDefault="00FD7798" w:rsidP="007F6190">
      <w:r w:rsidRPr="00E025D0">
        <w:rPr>
          <w:b/>
          <w:bCs/>
          <w:cs/>
        </w:rPr>
        <w:t>උපනය‍්හන‍්ති</w:t>
      </w:r>
      <w:r w:rsidR="003E6E91">
        <w:rPr>
          <w:b/>
          <w:bCs/>
        </w:rPr>
        <w:t>’</w:t>
      </w:r>
      <w:r w:rsidRPr="00E025D0">
        <w:rPr>
          <w:b/>
          <w:bCs/>
        </w:rPr>
        <w:t xml:space="preserve"> </w:t>
      </w:r>
      <w:r w:rsidRPr="00E025D0">
        <w:rPr>
          <w:cs/>
        </w:rPr>
        <w:t xml:space="preserve">යනු ක්‍රියාපදයි. එහි මුල සිටි </w:t>
      </w:r>
      <w:r w:rsidRPr="00E025D0">
        <w:rPr>
          <w:b/>
          <w:bCs/>
          <w:cs/>
        </w:rPr>
        <w:t>උප</w:t>
      </w:r>
      <w:r w:rsidRPr="00E025D0">
        <w:rPr>
          <w:b/>
          <w:bCs/>
        </w:rPr>
        <w:t xml:space="preserve"> </w:t>
      </w:r>
      <w:r w:rsidRPr="00E025D0">
        <w:rPr>
          <w:cs/>
        </w:rPr>
        <w:t>යන්න</w:t>
      </w:r>
      <w:r w:rsidR="005C1E6D">
        <w:t xml:space="preserve"> </w:t>
      </w:r>
      <w:r w:rsidR="00D5165F">
        <w:rPr>
          <w:b/>
          <w:bCs/>
        </w:rPr>
        <w:t>“</w:t>
      </w:r>
      <w:r w:rsidRPr="00E025D0">
        <w:rPr>
          <w:b/>
          <w:bCs/>
          <w:cs/>
        </w:rPr>
        <w:t>උපාදානං</w:t>
      </w:r>
      <w:r w:rsidRPr="00E025D0">
        <w:rPr>
          <w:b/>
          <w:bCs/>
        </w:rPr>
        <w:t xml:space="preserve">, </w:t>
      </w:r>
      <w:r w:rsidRPr="00E025D0">
        <w:rPr>
          <w:b/>
          <w:bCs/>
          <w:cs/>
        </w:rPr>
        <w:t>උපායාසො</w:t>
      </w:r>
      <w:r w:rsidR="00D5165F">
        <w:rPr>
          <w:b/>
          <w:bCs/>
        </w:rPr>
        <w:t>”</w:t>
      </w:r>
      <w:r w:rsidRPr="00E025D0">
        <w:rPr>
          <w:cs/>
        </w:rPr>
        <w:t xml:space="preserve"> යනාදී තන්හි මෙන් තදබද යන අරුත්හි ආයේ ය. මෙහිලා වැඩි කතාවක් ඉදිරියෙහි එන්නී ය. </w:t>
      </w:r>
    </w:p>
    <w:p w14:paraId="3BDF5E4A" w14:textId="77777777" w:rsidR="00FD7798" w:rsidRPr="00E025D0" w:rsidRDefault="00FD7798" w:rsidP="00574000">
      <w:r w:rsidRPr="00E025D0">
        <w:rPr>
          <w:b/>
          <w:bCs/>
          <w:cs/>
        </w:rPr>
        <w:t>වෙරං තෙසං න සම්මති</w:t>
      </w:r>
      <w:r w:rsidRPr="00E025D0">
        <w:rPr>
          <w:cs/>
        </w:rPr>
        <w:t xml:space="preserve"> = ඔවුන්ගේ වෛරය නො සංසිඳේ. </w:t>
      </w:r>
    </w:p>
    <w:p w14:paraId="03311620" w14:textId="530B04AF" w:rsidR="00FD7798" w:rsidRPr="00E025D0" w:rsidRDefault="00FD7798" w:rsidP="007F6190">
      <w:r w:rsidRPr="00E025D0">
        <w:rPr>
          <w:cs/>
        </w:rPr>
        <w:t xml:space="preserve">සිත විරූපබවට පත් කරණුයේ වෛරය යි. </w:t>
      </w:r>
      <w:r w:rsidR="007322CF">
        <w:rPr>
          <w:b/>
          <w:bCs/>
        </w:rPr>
        <w:t>‘</w:t>
      </w:r>
      <w:r w:rsidRPr="00E025D0">
        <w:rPr>
          <w:b/>
          <w:bCs/>
          <w:cs/>
        </w:rPr>
        <w:t>විරූපෙන අරති ගච්ඡතීති = වෙරං</w:t>
      </w:r>
      <w:r w:rsidR="003E6E91">
        <w:rPr>
          <w:b/>
          <w:bCs/>
        </w:rPr>
        <w:t>’</w:t>
      </w:r>
      <w:r w:rsidRPr="00E025D0">
        <w:t xml:space="preserve"> </w:t>
      </w:r>
      <w:r w:rsidRPr="00E025D0">
        <w:rPr>
          <w:cs/>
        </w:rPr>
        <w:t>යන අ</w:t>
      </w:r>
      <w:r w:rsidR="002606F2">
        <w:rPr>
          <w:cs/>
          <w:lang w:bidi="si-LK"/>
        </w:rPr>
        <w:t>ර්‍ත්‍ථ</w:t>
      </w:r>
      <w:r w:rsidRPr="00E025D0">
        <w:rPr>
          <w:cs/>
        </w:rPr>
        <w:t>සම</w:t>
      </w:r>
      <w:r w:rsidR="002606F2">
        <w:rPr>
          <w:cs/>
          <w:lang w:bidi="si-LK"/>
        </w:rPr>
        <w:t>ර්‍ත්‍ථ</w:t>
      </w:r>
      <w:r w:rsidRPr="00E025D0">
        <w:rPr>
          <w:cs/>
        </w:rPr>
        <w:t>නයෙන් ඒ පැහැදිලිය. ඇස් කන් නාස් ආදී වූ ස වැදෑරුම් දොරටු අතුරෙහි යම් කිසි දොරටුවකට සිත් නො ගන්නා යම්කිසි රූප ශබ්දාදී වූ අරමුණක් හමු වූ විට සිතෙහි හටගන්නා වෙනස් බව</w:t>
      </w:r>
      <w:r w:rsidRPr="00E025D0">
        <w:t xml:space="preserve">, </w:t>
      </w:r>
      <w:r w:rsidRPr="00E025D0">
        <w:rPr>
          <w:cs/>
        </w:rPr>
        <w:t>රළුබව</w:t>
      </w:r>
      <w:r w:rsidRPr="00E025D0">
        <w:t xml:space="preserve">, </w:t>
      </w:r>
      <w:r w:rsidRPr="00E025D0">
        <w:rPr>
          <w:cs/>
        </w:rPr>
        <w:t>අරමුණ හා සිතෙහි ගැටීම වෛරය යි. මෙය ඉපැදෙනුයේ අරමුණ</w:t>
      </w:r>
      <w:r w:rsidRPr="00E025D0">
        <w:t xml:space="preserve">, </w:t>
      </w:r>
      <w:r w:rsidRPr="00E025D0">
        <w:rPr>
          <w:cs/>
        </w:rPr>
        <w:t xml:space="preserve">සිත හා එකට ගැටීමෙනි. වෛරය මුල් කොට සිත් දෙකක් උපදී. ඒ දෙක දොළොස් වැදෑරුම් අකුසල්සිත්වලට ඇතුළත් ය. </w:t>
      </w:r>
    </w:p>
    <w:p w14:paraId="0D2A89EB" w14:textId="26548C58" w:rsidR="00FD7798" w:rsidRPr="00E025D0" w:rsidRDefault="00FD7798" w:rsidP="007F6190">
      <w:r w:rsidRPr="00E025D0">
        <w:rPr>
          <w:cs/>
        </w:rPr>
        <w:t>මෙහි ඉපැත්මට</w:t>
      </w:r>
      <w:r w:rsidRPr="00E025D0">
        <w:t xml:space="preserve">, </w:t>
      </w:r>
      <w:r w:rsidRPr="00E025D0">
        <w:rPr>
          <w:cs/>
        </w:rPr>
        <w:t xml:space="preserve">කරුණු දසයෙක් හේතු වේ. මේය ඒ. </w:t>
      </w:r>
      <w:r w:rsidR="00D5165F">
        <w:t>“</w:t>
      </w:r>
      <w:r w:rsidRPr="00E025D0">
        <w:rPr>
          <w:cs/>
        </w:rPr>
        <w:t>අසුවලා මට පෙර නපුරක් කෙළේ ය</w:t>
      </w:r>
      <w:r w:rsidRPr="00E025D0">
        <w:t xml:space="preserve">, </w:t>
      </w:r>
      <w:r w:rsidRPr="00E025D0">
        <w:rPr>
          <w:cs/>
        </w:rPr>
        <w:t>දැනුත් එසේ ම කරයි. මතුත් එසේ ම කරන්නේ ය</w:t>
      </w:r>
      <w:r w:rsidRPr="00E025D0">
        <w:t xml:space="preserve">, </w:t>
      </w:r>
      <w:r w:rsidRPr="00E025D0">
        <w:rPr>
          <w:cs/>
        </w:rPr>
        <w:t>මාගේ හිතවතාට පෙර නපුරක් කෙළේ ය</w:t>
      </w:r>
      <w:r w:rsidRPr="00E025D0">
        <w:t xml:space="preserve">, </w:t>
      </w:r>
      <w:r w:rsidRPr="00E025D0">
        <w:rPr>
          <w:cs/>
        </w:rPr>
        <w:t>දැනුත් එසේ ම කරයි</w:t>
      </w:r>
      <w:r w:rsidRPr="00E025D0">
        <w:t xml:space="preserve">, </w:t>
      </w:r>
      <w:r w:rsidRPr="00E025D0">
        <w:rPr>
          <w:cs/>
        </w:rPr>
        <w:t>මතුවත් එසේ ම කරන්නේ ය</w:t>
      </w:r>
      <w:r w:rsidRPr="00E025D0">
        <w:t xml:space="preserve">, </w:t>
      </w:r>
      <w:r w:rsidRPr="00E025D0">
        <w:rPr>
          <w:cs/>
        </w:rPr>
        <w:t>මාගේ සතුරාට පෙර වැඩ සිදු කෙළේ ය</w:t>
      </w:r>
      <w:r w:rsidRPr="00E025D0">
        <w:t xml:space="preserve">, </w:t>
      </w:r>
      <w:r w:rsidRPr="00E025D0">
        <w:rPr>
          <w:cs/>
        </w:rPr>
        <w:t>දැනු</w:t>
      </w:r>
      <w:r w:rsidR="00C909C1">
        <w:rPr>
          <w:cs/>
          <w:lang w:bidi="si-LK"/>
        </w:rPr>
        <w:t>ත්</w:t>
      </w:r>
      <w:r w:rsidRPr="00E025D0">
        <w:rPr>
          <w:cs/>
        </w:rPr>
        <w:t xml:space="preserve"> එසේ ම කරයි</w:t>
      </w:r>
      <w:r w:rsidRPr="00E025D0">
        <w:t xml:space="preserve">, </w:t>
      </w:r>
      <w:r w:rsidRPr="00E025D0">
        <w:rPr>
          <w:cs/>
        </w:rPr>
        <w:t>මතු</w:t>
      </w:r>
      <w:r w:rsidR="00C909C1">
        <w:rPr>
          <w:cs/>
          <w:lang w:bidi="si-LK"/>
        </w:rPr>
        <w:t>ත්</w:t>
      </w:r>
      <w:r w:rsidRPr="00E025D0">
        <w:rPr>
          <w:cs/>
        </w:rPr>
        <w:t xml:space="preserve"> කරන්නේ ය</w:t>
      </w:r>
      <w:r w:rsidR="007322CF">
        <w:rPr>
          <w:lang w:bidi="si-LK"/>
        </w:rPr>
        <w:t>”</w:t>
      </w:r>
      <w:r w:rsidRPr="00E025D0">
        <w:t xml:space="preserve"> </w:t>
      </w:r>
      <w:r w:rsidRPr="00E025D0">
        <w:rPr>
          <w:cs/>
        </w:rPr>
        <w:t>යන මේ නව ආකාරය හා අත් පා ආදිය ගසක මුලක හැපීම-හිරුරස් ඇති නැතිවීම-වැසි ඇති නැතිවීම යනාදී වූ කරුණු ය. මෙහි මුලින් කියූ නවවිධ ආඝාතවස්තුවට මේ අස්ථාන</w:t>
      </w:r>
      <w:r w:rsidR="00BA0A3D">
        <w:rPr>
          <w:cs/>
          <w:lang w:bidi="si-LK"/>
        </w:rPr>
        <w:t>ක්‍රෝ</w:t>
      </w:r>
      <w:r w:rsidRPr="00E025D0">
        <w:rPr>
          <w:cs/>
        </w:rPr>
        <w:t>ධ</w:t>
      </w:r>
      <w:r w:rsidR="000F4452">
        <w:rPr>
          <w:cs/>
          <w:lang w:bidi="si-LK"/>
        </w:rPr>
        <w:t>හේතුව</w:t>
      </w:r>
      <w:r w:rsidRPr="00E025D0">
        <w:rPr>
          <w:cs/>
        </w:rPr>
        <w:t xml:space="preserve"> එක් කොට ගතයුතු යි. එවිට ය දසවැදෑරුම් වනුයේ. පාළිය මෙසේ ය:- </w:t>
      </w:r>
      <w:r w:rsidR="00D5165F">
        <w:rPr>
          <w:b/>
          <w:bCs/>
        </w:rPr>
        <w:t>“</w:t>
      </w:r>
      <w:r w:rsidRPr="00E025D0">
        <w:rPr>
          <w:b/>
          <w:bCs/>
          <w:cs/>
        </w:rPr>
        <w:t>අනත්‍ථං මෙ අචරීති ආඝාතො ජායති</w:t>
      </w:r>
      <w:r w:rsidRPr="00E025D0">
        <w:rPr>
          <w:b/>
          <w:bCs/>
        </w:rPr>
        <w:t xml:space="preserve">, </w:t>
      </w:r>
      <w:r w:rsidRPr="00E025D0">
        <w:rPr>
          <w:b/>
          <w:bCs/>
          <w:cs/>
        </w:rPr>
        <w:t>අනත්‍ථං මෙ චරතීති ආඝාතො ජායති</w:t>
      </w:r>
      <w:r w:rsidRPr="00E025D0">
        <w:rPr>
          <w:b/>
          <w:bCs/>
        </w:rPr>
        <w:t xml:space="preserve">, </w:t>
      </w:r>
      <w:r w:rsidRPr="00E025D0">
        <w:rPr>
          <w:b/>
          <w:bCs/>
          <w:cs/>
        </w:rPr>
        <w:t>අනත්‍ථං මෙ චරිස‍්සතීති ආඝාතො ජායති</w:t>
      </w:r>
      <w:r w:rsidRPr="00E025D0">
        <w:rPr>
          <w:b/>
          <w:bCs/>
        </w:rPr>
        <w:t xml:space="preserve">, </w:t>
      </w:r>
      <w:r w:rsidRPr="00E025D0">
        <w:rPr>
          <w:b/>
          <w:bCs/>
          <w:cs/>
        </w:rPr>
        <w:t>පියස‍්ස මෙ මනාපස‍්ස අනත්‍ථං අචරීති ආඝාතො ජායති</w:t>
      </w:r>
      <w:r w:rsidRPr="00E025D0">
        <w:rPr>
          <w:b/>
          <w:bCs/>
        </w:rPr>
        <w:t xml:space="preserve">, </w:t>
      </w:r>
      <w:r w:rsidRPr="00E025D0">
        <w:rPr>
          <w:b/>
          <w:bCs/>
          <w:cs/>
        </w:rPr>
        <w:t>පියස‍්ස මෙ මනාපස‍්ස අනත්‍ථං චරිස්සතීති ආඝාතො ජායති</w:t>
      </w:r>
      <w:r w:rsidRPr="00E025D0">
        <w:rPr>
          <w:b/>
          <w:bCs/>
        </w:rPr>
        <w:t xml:space="preserve">, </w:t>
      </w:r>
      <w:r w:rsidRPr="00E025D0">
        <w:rPr>
          <w:b/>
          <w:bCs/>
          <w:cs/>
        </w:rPr>
        <w:t>අප‍්පියස‍්ස මේ අමනාපස‍්ස අත්‍ථං චරීති ආඝාතො ජායති</w:t>
      </w:r>
      <w:r w:rsidRPr="00E025D0">
        <w:rPr>
          <w:b/>
          <w:bCs/>
        </w:rPr>
        <w:t xml:space="preserve">, </w:t>
      </w:r>
      <w:r w:rsidRPr="00E025D0">
        <w:rPr>
          <w:b/>
          <w:bCs/>
          <w:cs/>
        </w:rPr>
        <w:t>අප‍්පියස‍්ස මේ අමනාපස්ස අත්‍ථං චරිස්සතීති ආඝාතො ජායති</w:t>
      </w:r>
      <w:r w:rsidRPr="00E025D0">
        <w:rPr>
          <w:b/>
          <w:bCs/>
        </w:rPr>
        <w:t xml:space="preserve">, </w:t>
      </w:r>
      <w:r w:rsidRPr="00E025D0">
        <w:rPr>
          <w:b/>
          <w:bCs/>
          <w:cs/>
        </w:rPr>
        <w:t>අට්ඨානෙ වා පන ආඝාතො ජායතීති</w:t>
      </w:r>
      <w:r w:rsidR="00D5165F">
        <w:rPr>
          <w:b/>
          <w:bCs/>
        </w:rPr>
        <w:t>”</w:t>
      </w:r>
      <w:r w:rsidRPr="00E025D0">
        <w:t xml:space="preserve"> </w:t>
      </w:r>
    </w:p>
    <w:p w14:paraId="33F9AA01" w14:textId="0A02798E" w:rsidR="00FD7798" w:rsidRPr="00E025D0" w:rsidRDefault="00D5165F" w:rsidP="002E2630">
      <w:r>
        <w:t>“</w:t>
      </w:r>
      <w:r w:rsidR="00FD7798" w:rsidRPr="00E025D0">
        <w:rPr>
          <w:cs/>
        </w:rPr>
        <w:t>අනත්‍ථං මෙ අචරීති</w:t>
      </w:r>
      <w:r>
        <w:t>”</w:t>
      </w:r>
      <w:r w:rsidR="00FD7798" w:rsidRPr="00E025D0">
        <w:rPr>
          <w:cs/>
        </w:rPr>
        <w:t xml:space="preserve"> යනාදී විසින් වදාළ ක්‍රෝධවස්තූහු අනිෂ්‍ටස්තු විසින් දක්වන ලදහ. එසේ ම ඉෂ්ටවස්තුන් නිසාත් ක්‍රෝධය උපදනේ ය. බණපොතෙහි ඒ ආයේ මෙසේ යැ:- </w:t>
      </w:r>
      <w:r>
        <w:rPr>
          <w:b/>
          <w:bCs/>
        </w:rPr>
        <w:t>“</w:t>
      </w:r>
      <w:r w:rsidR="00FD7798" w:rsidRPr="00E025D0">
        <w:rPr>
          <w:b/>
          <w:bCs/>
          <w:cs/>
        </w:rPr>
        <w:t>ඉට‍්ඨං වත්‍ථූං අච්ඡෙදසඞ‍්කිනොපි කොධො ජායති</w:t>
      </w:r>
      <w:r w:rsidR="00FD7798" w:rsidRPr="00E025D0">
        <w:rPr>
          <w:b/>
          <w:bCs/>
        </w:rPr>
        <w:t xml:space="preserve">, </w:t>
      </w:r>
      <w:r w:rsidR="00FD7798" w:rsidRPr="00E025D0">
        <w:rPr>
          <w:b/>
          <w:bCs/>
          <w:cs/>
        </w:rPr>
        <w:t>අච‍්ඡීන්‍දන්නෙපි කොධො ජායති</w:t>
      </w:r>
      <w:r w:rsidR="00FD7798" w:rsidRPr="00E025D0">
        <w:rPr>
          <w:b/>
          <w:bCs/>
        </w:rPr>
        <w:t xml:space="preserve">, </w:t>
      </w:r>
      <w:r w:rsidR="00FD7798" w:rsidRPr="00E025D0">
        <w:rPr>
          <w:b/>
          <w:bCs/>
          <w:cs/>
        </w:rPr>
        <w:t>අච‍්ඡීන්නෙපි කොධො ජායති</w:t>
      </w:r>
      <w:r w:rsidR="00FD7798" w:rsidRPr="00E025D0">
        <w:rPr>
          <w:b/>
          <w:bCs/>
        </w:rPr>
        <w:t xml:space="preserve">, </w:t>
      </w:r>
      <w:r w:rsidR="00FD7798" w:rsidRPr="00E025D0">
        <w:rPr>
          <w:b/>
          <w:bCs/>
          <w:cs/>
        </w:rPr>
        <w:t>ඉට‍්ඨං වත්ථූං විපරිණාමසඞ‍්කිනොපි කොධො ජායති</w:t>
      </w:r>
      <w:r w:rsidR="003E6E91">
        <w:rPr>
          <w:b/>
          <w:bCs/>
        </w:rPr>
        <w:t>’</w:t>
      </w:r>
      <w:r w:rsidR="00FD7798" w:rsidRPr="00E025D0">
        <w:rPr>
          <w:b/>
          <w:bCs/>
        </w:rPr>
        <w:t xml:space="preserve"> </w:t>
      </w:r>
      <w:r w:rsidR="00FD7798" w:rsidRPr="00E025D0">
        <w:rPr>
          <w:b/>
          <w:bCs/>
          <w:cs/>
        </w:rPr>
        <w:t>විපරිණමන්තෙපි කොධො ජායති</w:t>
      </w:r>
      <w:r w:rsidR="00FD7798" w:rsidRPr="00E025D0">
        <w:rPr>
          <w:b/>
          <w:bCs/>
        </w:rPr>
        <w:t xml:space="preserve">, </w:t>
      </w:r>
      <w:r w:rsidR="00FD7798" w:rsidRPr="00E025D0">
        <w:rPr>
          <w:b/>
          <w:bCs/>
          <w:cs/>
        </w:rPr>
        <w:t>විපරිණතෙපි කොධො ජායති</w:t>
      </w:r>
      <w:r>
        <w:rPr>
          <w:b/>
          <w:bCs/>
        </w:rPr>
        <w:t>”</w:t>
      </w:r>
      <w:r w:rsidR="00FD7798" w:rsidRPr="00E025D0">
        <w:t xml:space="preserve"> </w:t>
      </w:r>
      <w:r w:rsidR="00FD7798" w:rsidRPr="00E025D0">
        <w:rPr>
          <w:cs/>
        </w:rPr>
        <w:t xml:space="preserve">යි. </w:t>
      </w:r>
    </w:p>
    <w:p w14:paraId="0BFBCA97" w14:textId="5A8D4938" w:rsidR="00FD7798" w:rsidRPr="00E025D0" w:rsidRDefault="00FD7798" w:rsidP="002E2630">
      <w:pPr>
        <w:rPr>
          <w:b/>
          <w:bCs/>
        </w:rPr>
      </w:pPr>
      <w:r w:rsidRPr="00E025D0">
        <w:rPr>
          <w:cs/>
        </w:rPr>
        <w:t xml:space="preserve">තමා කැමැති වස්තුව පැහැර ගණිති යි සැක ඇත්තහුට </w:t>
      </w:r>
      <w:r w:rsidR="00BA0A3D">
        <w:rPr>
          <w:cs/>
          <w:lang w:bidi="si-LK"/>
        </w:rPr>
        <w:t>ක්‍රෝ</w:t>
      </w:r>
      <w:r w:rsidRPr="00E025D0">
        <w:rPr>
          <w:cs/>
        </w:rPr>
        <w:t xml:space="preserve">ධය උපදී. තමා කැමැති වස්තුව පැහැර ගන්නා කල්හි </w:t>
      </w:r>
      <w:r w:rsidR="00BA0A3D">
        <w:rPr>
          <w:cs/>
          <w:lang w:bidi="si-LK"/>
        </w:rPr>
        <w:t>ක්‍රෝ</w:t>
      </w:r>
      <w:r w:rsidRPr="00E025D0">
        <w:rPr>
          <w:cs/>
        </w:rPr>
        <w:t xml:space="preserve">ධය උපදී. තමා කැමැති වස්තුව පැහැර ගත් කල්හි ක්‍රෝධය උපදී. තමා කැමැති වස්තුව වෙනස් වෙති යි සැක ඇත්තහුට </w:t>
      </w:r>
      <w:r w:rsidR="00BA0A3D">
        <w:rPr>
          <w:cs/>
          <w:lang w:bidi="si-LK"/>
        </w:rPr>
        <w:t>ක්‍රෝ</w:t>
      </w:r>
      <w:r w:rsidRPr="00E025D0">
        <w:rPr>
          <w:cs/>
        </w:rPr>
        <w:t xml:space="preserve">ධය උපදී. තමා කැමැති වස්තුව වෙනස් වන කල්හි ක්‍රෝධය උපදී. තමා කැමැති වස්තුව වෙනස් වූ කල්හි </w:t>
      </w:r>
      <w:r w:rsidR="00BA0A3D">
        <w:rPr>
          <w:cs/>
          <w:lang w:bidi="si-LK"/>
        </w:rPr>
        <w:t>ක්‍රෝ</w:t>
      </w:r>
      <w:r w:rsidRPr="00E025D0">
        <w:rPr>
          <w:cs/>
        </w:rPr>
        <w:t>ධය උපදී</w:t>
      </w:r>
      <w:r w:rsidRPr="00E025D0">
        <w:t xml:space="preserve">, </w:t>
      </w:r>
      <w:r w:rsidRPr="00E025D0">
        <w:rPr>
          <w:cs/>
        </w:rPr>
        <w:t>යනු එහි අරුත් ය.</w:t>
      </w:r>
      <w:r w:rsidRPr="00E025D0">
        <w:rPr>
          <w:b/>
          <w:bCs/>
          <w:cs/>
        </w:rPr>
        <w:t xml:space="preserve"> </w:t>
      </w:r>
    </w:p>
    <w:p w14:paraId="5597AC1A" w14:textId="3B62A866" w:rsidR="00FD7798" w:rsidRPr="00E025D0" w:rsidRDefault="00FD7798" w:rsidP="002E2630">
      <w:r w:rsidRPr="00E025D0">
        <w:rPr>
          <w:b/>
          <w:bCs/>
          <w:cs/>
        </w:rPr>
        <w:t>විරොධ</w:t>
      </w:r>
      <w:r w:rsidRPr="00E025D0">
        <w:rPr>
          <w:b/>
          <w:bCs/>
        </w:rPr>
        <w:t xml:space="preserve">, </w:t>
      </w:r>
      <w:r w:rsidRPr="00E025D0">
        <w:rPr>
          <w:b/>
          <w:bCs/>
          <w:cs/>
        </w:rPr>
        <w:t>විද්දෙස</w:t>
      </w:r>
      <w:r w:rsidRPr="00E025D0">
        <w:rPr>
          <w:b/>
          <w:bCs/>
        </w:rPr>
        <w:t xml:space="preserve">, </w:t>
      </w:r>
      <w:r w:rsidRPr="00E025D0">
        <w:rPr>
          <w:b/>
          <w:bCs/>
          <w:cs/>
        </w:rPr>
        <w:t>දොස</w:t>
      </w:r>
      <w:r w:rsidRPr="00E025D0">
        <w:rPr>
          <w:b/>
          <w:bCs/>
        </w:rPr>
        <w:t xml:space="preserve">, </w:t>
      </w:r>
      <w:r w:rsidRPr="00E025D0">
        <w:rPr>
          <w:b/>
          <w:bCs/>
          <w:cs/>
        </w:rPr>
        <w:t>පටිඝ කොධ</w:t>
      </w:r>
      <w:r w:rsidRPr="00E025D0">
        <w:rPr>
          <w:b/>
          <w:bCs/>
        </w:rPr>
        <w:t xml:space="preserve">, </w:t>
      </w:r>
      <w:r w:rsidRPr="00E025D0">
        <w:rPr>
          <w:b/>
          <w:bCs/>
          <w:cs/>
        </w:rPr>
        <w:t>ආඝාත</w:t>
      </w:r>
      <w:r w:rsidRPr="00E025D0">
        <w:rPr>
          <w:b/>
          <w:bCs/>
        </w:rPr>
        <w:t xml:space="preserve">, </w:t>
      </w:r>
      <w:r w:rsidRPr="00E025D0">
        <w:rPr>
          <w:b/>
          <w:bCs/>
          <w:cs/>
        </w:rPr>
        <w:t>කොප</w:t>
      </w:r>
      <w:r w:rsidRPr="00E025D0">
        <w:rPr>
          <w:b/>
          <w:bCs/>
        </w:rPr>
        <w:t xml:space="preserve">, </w:t>
      </w:r>
      <w:r w:rsidRPr="00E025D0">
        <w:rPr>
          <w:b/>
          <w:bCs/>
          <w:cs/>
        </w:rPr>
        <w:t>රොස</w:t>
      </w:r>
      <w:r w:rsidRPr="00E025D0">
        <w:rPr>
          <w:b/>
          <w:bCs/>
        </w:rPr>
        <w:t xml:space="preserve">, </w:t>
      </w:r>
      <w:r w:rsidRPr="00E025D0">
        <w:rPr>
          <w:b/>
          <w:bCs/>
          <w:cs/>
        </w:rPr>
        <w:t>ව්‍යාපාද</w:t>
      </w:r>
      <w:r w:rsidRPr="00E025D0">
        <w:rPr>
          <w:b/>
          <w:bCs/>
        </w:rPr>
        <w:t xml:space="preserve">, </w:t>
      </w:r>
      <w:r w:rsidRPr="00E025D0">
        <w:rPr>
          <w:b/>
          <w:bCs/>
          <w:cs/>
        </w:rPr>
        <w:t>අනභිර</w:t>
      </w:r>
      <w:r w:rsidR="00CD0EC9">
        <w:rPr>
          <w:b/>
          <w:bCs/>
          <w:cs/>
          <w:lang w:bidi="si-LK"/>
        </w:rPr>
        <w:t>ද්ධි</w:t>
      </w:r>
      <w:r w:rsidRPr="00E025D0">
        <w:t xml:space="preserve">, </w:t>
      </w:r>
      <w:r w:rsidRPr="00E025D0">
        <w:rPr>
          <w:cs/>
        </w:rPr>
        <w:t xml:space="preserve">යන නම් ද මෙයට පර්‍ය්‍යාය වේ. මේ සියල්ලෙන් කියවෙනුයේ සිතෙහි ඇතිවන රළු ගති ය යි. එය සමහර විටෙක අනිටු අරමුණු ලැබීමෙන් සිත හැඩ ගැසෙන සැටි මේ නම්වලින් දක්වන ලද්දේ ය. </w:t>
      </w:r>
    </w:p>
    <w:p w14:paraId="2009EDC7" w14:textId="2CD44960" w:rsidR="002E2630" w:rsidRDefault="00FD7798" w:rsidP="002E2630">
      <w:r w:rsidRPr="00E025D0">
        <w:rPr>
          <w:cs/>
        </w:rPr>
        <w:t>වෛරය</w:t>
      </w:r>
      <w:r w:rsidRPr="00E025D0">
        <w:t xml:space="preserve">, </w:t>
      </w:r>
      <w:r w:rsidRPr="00E025D0">
        <w:rPr>
          <w:cs/>
        </w:rPr>
        <w:t>සත්වසන්තානය කෙලෙසන බැවින් ක්ලේශ යි ද</w:t>
      </w:r>
      <w:r w:rsidRPr="00E025D0">
        <w:t xml:space="preserve">, </w:t>
      </w:r>
      <w:r w:rsidRPr="00E025D0">
        <w:rPr>
          <w:cs/>
        </w:rPr>
        <w:t>අ</w:t>
      </w:r>
      <w:r w:rsidR="00FE1A0E">
        <w:rPr>
          <w:cs/>
          <w:lang w:bidi="si-LK"/>
        </w:rPr>
        <w:t>ර්‍හ</w:t>
      </w:r>
      <w:r w:rsidRPr="00E025D0">
        <w:rPr>
          <w:cs/>
        </w:rPr>
        <w:t>ත්මා</w:t>
      </w:r>
      <w:r w:rsidR="00983463">
        <w:rPr>
          <w:cs/>
          <w:lang w:bidi="si-LK"/>
        </w:rPr>
        <w:t>ර්‍ග</w:t>
      </w:r>
      <w:r w:rsidRPr="00E025D0">
        <w:rPr>
          <w:cs/>
        </w:rPr>
        <w:t>ඥානාදිය අවුරණ බැවින් නීවරණ යි ද</w:t>
      </w:r>
      <w:r w:rsidRPr="00E025D0">
        <w:t xml:space="preserve">, </w:t>
      </w:r>
      <w:r w:rsidRPr="00E025D0">
        <w:rPr>
          <w:cs/>
        </w:rPr>
        <w:t>ව</w:t>
      </w:r>
      <w:r w:rsidR="004D6A0E">
        <w:rPr>
          <w:cs/>
          <w:lang w:bidi="si-LK"/>
        </w:rPr>
        <w:t>ර්‍ත</w:t>
      </w:r>
      <w:r w:rsidRPr="00E025D0">
        <w:rPr>
          <w:cs/>
        </w:rPr>
        <w:t>මාන ආත්ම භාවය</w:t>
      </w:r>
      <w:r w:rsidRPr="00E025D0">
        <w:t xml:space="preserve">, </w:t>
      </w:r>
      <w:r w:rsidRPr="00E025D0">
        <w:rPr>
          <w:cs/>
        </w:rPr>
        <w:t>අනාගත ආත්ම භාවය හා ද</w:t>
      </w:r>
      <w:r w:rsidRPr="00E025D0">
        <w:t xml:space="preserve">, </w:t>
      </w:r>
      <w:r w:rsidRPr="00E025D0">
        <w:rPr>
          <w:cs/>
        </w:rPr>
        <w:t>නාමධ</w:t>
      </w:r>
      <w:r w:rsidR="00983463">
        <w:rPr>
          <w:cs/>
          <w:lang w:bidi="si-LK"/>
        </w:rPr>
        <w:t>ර්‍ම</w:t>
      </w:r>
      <w:r w:rsidRPr="00E025D0">
        <w:t xml:space="preserve">, </w:t>
      </w:r>
      <w:r w:rsidRPr="00E025D0">
        <w:rPr>
          <w:cs/>
        </w:rPr>
        <w:t>රූපධ</w:t>
      </w:r>
      <w:r w:rsidR="00983463">
        <w:rPr>
          <w:cs/>
          <w:lang w:bidi="si-LK"/>
        </w:rPr>
        <w:t>ර්‍ම</w:t>
      </w:r>
      <w:r w:rsidRPr="00E025D0">
        <w:rPr>
          <w:cs/>
        </w:rPr>
        <w:t xml:space="preserve"> හා ද එකට ගැටගසන බැවින් ග්‍රන්ථ යි ද</w:t>
      </w:r>
      <w:r w:rsidRPr="00E025D0">
        <w:t xml:space="preserve">, </w:t>
      </w:r>
      <w:r w:rsidRPr="00E025D0">
        <w:rPr>
          <w:cs/>
        </w:rPr>
        <w:t>අරමුණක් ලැබුනු විට ඉපැදෙන බැවින් අනුශය යි ද</w:t>
      </w:r>
      <w:r w:rsidRPr="00E025D0">
        <w:t xml:space="preserve">, </w:t>
      </w:r>
      <w:r w:rsidRPr="00E025D0">
        <w:rPr>
          <w:cs/>
        </w:rPr>
        <w:t xml:space="preserve">සසර දුකින් නිදහස්ව යා නො දී සත්වයා සසර බැඳ තබන බැවින් </w:t>
      </w:r>
      <w:r w:rsidR="00F35289">
        <w:rPr>
          <w:cs/>
          <w:lang w:bidi="si-LK"/>
        </w:rPr>
        <w:t>සංයෝජන</w:t>
      </w:r>
      <w:r w:rsidRPr="00E025D0">
        <w:rPr>
          <w:cs/>
        </w:rPr>
        <w:t xml:space="preserve"> යි ද</w:t>
      </w:r>
      <w:r w:rsidRPr="00E025D0">
        <w:t>,</w:t>
      </w:r>
      <w:r w:rsidRPr="00E025D0">
        <w:rPr>
          <w:cs/>
        </w:rPr>
        <w:t xml:space="preserve"> සත්‍වශරීරය දවන බැවින් වහනි යි ද වදාරණ ලද්දේ ය. මෙහි සමුලඝාතනය අනාගාමී මා</w:t>
      </w:r>
      <w:r w:rsidR="00983463">
        <w:rPr>
          <w:cs/>
          <w:lang w:bidi="si-LK"/>
        </w:rPr>
        <w:t>ර්‍ග</w:t>
      </w:r>
      <w:r w:rsidRPr="00E025D0">
        <w:rPr>
          <w:cs/>
        </w:rPr>
        <w:t xml:space="preserve">යෙන් සිදු වන්නේ ය. </w:t>
      </w:r>
    </w:p>
    <w:p w14:paraId="6E4EA68C" w14:textId="78D2883C" w:rsidR="002E2630" w:rsidRDefault="00FD7798" w:rsidP="002E2630">
      <w:r w:rsidRPr="00E025D0">
        <w:rPr>
          <w:cs/>
        </w:rPr>
        <w:lastRenderedPageBreak/>
        <w:t>මෙහි වූ</w:t>
      </w:r>
      <w:r w:rsidRPr="00E025D0">
        <w:rPr>
          <w:b/>
          <w:bCs/>
          <w:cs/>
        </w:rPr>
        <w:t xml:space="preserve"> තෙසං</w:t>
      </w:r>
      <w:r w:rsidR="003E6E91">
        <w:rPr>
          <w:b/>
          <w:bCs/>
        </w:rPr>
        <w:t>’</w:t>
      </w:r>
      <w:r w:rsidRPr="00E025D0">
        <w:t xml:space="preserve"> </w:t>
      </w:r>
      <w:r w:rsidRPr="00E025D0">
        <w:rPr>
          <w:cs/>
        </w:rPr>
        <w:t>යන්නෙන් කියැවෙන්නෝ නම්</w:t>
      </w:r>
      <w:r w:rsidRPr="00E025D0">
        <w:t xml:space="preserve">, </w:t>
      </w:r>
      <w:r w:rsidR="00D5165F">
        <w:t>“</w:t>
      </w:r>
      <w:r w:rsidRPr="00E025D0">
        <w:rPr>
          <w:cs/>
        </w:rPr>
        <w:t>අසුවලා මට බැන්නේ ය</w:t>
      </w:r>
      <w:r w:rsidRPr="00E025D0">
        <w:t xml:space="preserve">, </w:t>
      </w:r>
      <w:r w:rsidRPr="00E025D0">
        <w:rPr>
          <w:cs/>
        </w:rPr>
        <w:t>ගැසූයේ ය</w:t>
      </w:r>
      <w:r w:rsidR="00D5165F">
        <w:t>”</w:t>
      </w:r>
      <w:r w:rsidRPr="00E025D0">
        <w:rPr>
          <w:cs/>
        </w:rPr>
        <w:t xml:space="preserve"> යනාදීන් අනුන් කළ නපුර නිතර සිහි කරමින් සිතෙහි උපන් </w:t>
      </w:r>
      <w:r w:rsidR="00BA0A3D">
        <w:rPr>
          <w:cs/>
          <w:lang w:bidi="si-LK"/>
        </w:rPr>
        <w:t>ක්‍රෝ</w:t>
      </w:r>
      <w:r w:rsidRPr="00E025D0">
        <w:rPr>
          <w:cs/>
        </w:rPr>
        <w:t>ධය තදබද කරන්නෝ ය. වඩ වඩා</w:t>
      </w:r>
      <w:r w:rsidR="00C909C1">
        <w:rPr>
          <w:cs/>
          <w:lang w:bidi="si-LK"/>
        </w:rPr>
        <w:t>ත්</w:t>
      </w:r>
      <w:r w:rsidRPr="00E025D0">
        <w:rPr>
          <w:cs/>
        </w:rPr>
        <w:t xml:space="preserve"> දියුණු කරන්නෝ ය. </w:t>
      </w:r>
    </w:p>
    <w:p w14:paraId="4A72FFA6" w14:textId="181EBD3E" w:rsidR="00FD7798" w:rsidRPr="00E025D0" w:rsidRDefault="00FD7798" w:rsidP="002E2630">
      <w:r w:rsidRPr="00E025D0">
        <w:rPr>
          <w:b/>
          <w:bCs/>
          <w:cs/>
        </w:rPr>
        <w:t>න</w:t>
      </w:r>
      <w:r w:rsidR="003E6E91">
        <w:rPr>
          <w:b/>
          <w:bCs/>
        </w:rPr>
        <w:t>’</w:t>
      </w:r>
      <w:r w:rsidRPr="00E025D0">
        <w:t xml:space="preserve"> </w:t>
      </w:r>
      <w:r w:rsidRPr="00E025D0">
        <w:rPr>
          <w:cs/>
        </w:rPr>
        <w:t xml:space="preserve">යනු ප්‍රතිෂේධයෙහි ය. </w:t>
      </w:r>
      <w:r w:rsidRPr="00E025D0">
        <w:rPr>
          <w:b/>
          <w:bCs/>
          <w:cs/>
        </w:rPr>
        <w:t>සම‍්මති</w:t>
      </w:r>
      <w:r w:rsidR="003E6E91">
        <w:rPr>
          <w:b/>
          <w:bCs/>
        </w:rPr>
        <w:t>’</w:t>
      </w:r>
      <w:r w:rsidRPr="00E025D0">
        <w:rPr>
          <w:b/>
          <w:bCs/>
        </w:rPr>
        <w:t xml:space="preserve"> </w:t>
      </w:r>
      <w:r w:rsidRPr="00E025D0">
        <w:rPr>
          <w:cs/>
        </w:rPr>
        <w:t>යනු ක්‍රියාපද යි. එය. න</w:t>
      </w:r>
      <w:r w:rsidR="003E6E91">
        <w:t>’</w:t>
      </w:r>
      <w:r w:rsidRPr="00E025D0">
        <w:t xml:space="preserve"> </w:t>
      </w:r>
      <w:r w:rsidRPr="00E025D0">
        <w:rPr>
          <w:cs/>
        </w:rPr>
        <w:t xml:space="preserve">යන නිපාතය හා එක් වූයේ </w:t>
      </w:r>
      <w:r w:rsidR="003E6E91">
        <w:t>‘</w:t>
      </w:r>
      <w:r w:rsidRPr="00E025D0">
        <w:rPr>
          <w:cs/>
        </w:rPr>
        <w:t>නො සංසිඳේ</w:t>
      </w:r>
      <w:r w:rsidR="003E6E91">
        <w:t>’</w:t>
      </w:r>
      <w:r w:rsidRPr="00E025D0">
        <w:t xml:space="preserve"> </w:t>
      </w:r>
      <w:r w:rsidRPr="00E025D0">
        <w:rPr>
          <w:cs/>
        </w:rPr>
        <w:t xml:space="preserve">යන සිංහල අරුත දෙයි. </w:t>
      </w:r>
    </w:p>
    <w:p w14:paraId="38C6525B" w14:textId="77777777" w:rsidR="00FD7798" w:rsidRPr="00E025D0" w:rsidRDefault="00FD7798" w:rsidP="002E2630">
      <w:r w:rsidRPr="00E025D0">
        <w:rPr>
          <w:cs/>
        </w:rPr>
        <w:t>අනෙකකු තමහට කළ නපුර නිතර නිතර සිහිකිරීම</w:t>
      </w:r>
      <w:r w:rsidRPr="00E025D0">
        <w:t xml:space="preserve">, </w:t>
      </w:r>
      <w:r w:rsidRPr="00E025D0">
        <w:rPr>
          <w:cs/>
        </w:rPr>
        <w:t>එයින් උපන් වෛරය</w:t>
      </w:r>
      <w:r w:rsidRPr="00E025D0">
        <w:t xml:space="preserve">, </w:t>
      </w:r>
      <w:r w:rsidRPr="00E025D0">
        <w:rPr>
          <w:cs/>
        </w:rPr>
        <w:t xml:space="preserve">බද්ධවෛරයක් වන්නට කරුණු ය යි මෙයින් වදාළ සේක. </w:t>
      </w:r>
    </w:p>
    <w:p w14:paraId="2B5238BD" w14:textId="77777777" w:rsidR="00FD7798" w:rsidRPr="00E025D0" w:rsidRDefault="00FD7798" w:rsidP="00574000">
      <w:r w:rsidRPr="00E025D0">
        <w:rPr>
          <w:b/>
          <w:bCs/>
          <w:cs/>
        </w:rPr>
        <w:t>අක්කොච‍්ඡි මං</w:t>
      </w:r>
      <w:r w:rsidRPr="00E025D0">
        <w:rPr>
          <w:cs/>
        </w:rPr>
        <w:t xml:space="preserve"> = අසුවලා මට බැන්නේ ය. </w:t>
      </w:r>
    </w:p>
    <w:p w14:paraId="0C576FAC" w14:textId="77777777" w:rsidR="00FD7798" w:rsidRPr="00E025D0" w:rsidRDefault="00FD7798" w:rsidP="00574000">
      <w:r w:rsidRPr="00E025D0">
        <w:rPr>
          <w:b/>
          <w:bCs/>
          <w:cs/>
        </w:rPr>
        <w:t>අවධි මං</w:t>
      </w:r>
      <w:r w:rsidRPr="00E025D0">
        <w:rPr>
          <w:cs/>
        </w:rPr>
        <w:t xml:space="preserve"> = අසුවලා මට ගැසූයේ ය. </w:t>
      </w:r>
    </w:p>
    <w:p w14:paraId="1163D821" w14:textId="77777777" w:rsidR="00FD7798" w:rsidRPr="00E025D0" w:rsidRDefault="00FD7798" w:rsidP="00574000">
      <w:r w:rsidRPr="00E025D0">
        <w:rPr>
          <w:b/>
          <w:bCs/>
          <w:cs/>
        </w:rPr>
        <w:t>අජිනි මං</w:t>
      </w:r>
      <w:r w:rsidRPr="00E025D0">
        <w:rPr>
          <w:cs/>
        </w:rPr>
        <w:t xml:space="preserve"> = අසුවලා මා දිනා ගත්තේ ය. </w:t>
      </w:r>
    </w:p>
    <w:p w14:paraId="3E6717C5" w14:textId="77777777" w:rsidR="00FD7798" w:rsidRPr="00E025D0" w:rsidRDefault="00FD7798" w:rsidP="00574000">
      <w:r w:rsidRPr="00E025D0">
        <w:rPr>
          <w:b/>
          <w:bCs/>
          <w:cs/>
        </w:rPr>
        <w:t>අහාසි මෙ =</w:t>
      </w:r>
      <w:r w:rsidRPr="00E025D0">
        <w:rPr>
          <w:cs/>
        </w:rPr>
        <w:t xml:space="preserve"> අසුවලා මාගේ වස්තුව පැහැර ගත්තේ ය. </w:t>
      </w:r>
    </w:p>
    <w:p w14:paraId="1407B9BC" w14:textId="77777777" w:rsidR="00FD7798" w:rsidRPr="00E025D0" w:rsidRDefault="00FD7798" w:rsidP="00574000">
      <w:r w:rsidRPr="00E025D0">
        <w:rPr>
          <w:b/>
          <w:bCs/>
          <w:cs/>
        </w:rPr>
        <w:t>ය තං න උපනය‍්හනති =</w:t>
      </w:r>
      <w:r w:rsidRPr="00E025D0">
        <w:rPr>
          <w:cs/>
        </w:rPr>
        <w:t xml:space="preserve"> යම් කෙනෙක් ඒ උපන් වෛරය (සිතෙහි) නො බඳිත් ද. </w:t>
      </w:r>
    </w:p>
    <w:p w14:paraId="01649D63" w14:textId="77777777" w:rsidR="002E2630" w:rsidRDefault="00FD7798" w:rsidP="002E2630">
      <w:r w:rsidRPr="00E025D0">
        <w:rPr>
          <w:b/>
          <w:bCs/>
          <w:cs/>
        </w:rPr>
        <w:t>වෙරං තෙසං උපසම‍්මති</w:t>
      </w:r>
      <w:r w:rsidRPr="00E025D0">
        <w:rPr>
          <w:cs/>
        </w:rPr>
        <w:t xml:space="preserve"> = ඔවුන්ගේ වෛරය සංසිඳේ. </w:t>
      </w:r>
    </w:p>
    <w:p w14:paraId="7FA2F783" w14:textId="063A3089" w:rsidR="00FD7798" w:rsidRPr="00E025D0" w:rsidRDefault="00FD7798" w:rsidP="002E2630">
      <w:r w:rsidRPr="00E025D0">
        <w:rPr>
          <w:cs/>
        </w:rPr>
        <w:t>අනුන් කළ අපරාධයන්</w:t>
      </w:r>
      <w:r w:rsidRPr="00E025D0">
        <w:t xml:space="preserve">, </w:t>
      </w:r>
      <w:r w:rsidRPr="00E025D0">
        <w:rPr>
          <w:cs/>
        </w:rPr>
        <w:t>අන</w:t>
      </w:r>
      <w:r w:rsidR="002606F2">
        <w:rPr>
          <w:cs/>
          <w:lang w:bidi="si-LK"/>
        </w:rPr>
        <w:t>ර්‍ත්‍ථ</w:t>
      </w:r>
      <w:r w:rsidRPr="00E025D0">
        <w:rPr>
          <w:cs/>
        </w:rPr>
        <w:t>යන් සිහි නො කරණ සිත්හි නගා නො ගන්නා වූ ගිහි-පැවිද්දන්ගේ ඒ අපරාධයන් අන</w:t>
      </w:r>
      <w:r w:rsidR="002606F2">
        <w:rPr>
          <w:cs/>
          <w:lang w:bidi="si-LK"/>
        </w:rPr>
        <w:t>ර්‍ත්‍ථ</w:t>
      </w:r>
      <w:r w:rsidRPr="00E025D0">
        <w:rPr>
          <w:cs/>
        </w:rPr>
        <w:t xml:space="preserve">යන් නිසා සිය සිත්හි උපන් වෛරය සංසිඳී යයි. </w:t>
      </w:r>
      <w:r w:rsidR="00D5165F">
        <w:t>“</w:t>
      </w:r>
      <w:r w:rsidRPr="00E025D0">
        <w:rPr>
          <w:cs/>
        </w:rPr>
        <w:t>පෙර ඒ ඒ ජාතිවලදී තා විසිනු දු නිදොස් වූ වරදක් අපරාධයක් නො කළ කිසිවක්හට ඇණුම් බැණුම් කරණලද්දේ ය</w:t>
      </w:r>
      <w:r w:rsidRPr="00E025D0">
        <w:t xml:space="preserve">, </w:t>
      </w:r>
      <w:r w:rsidRPr="00E025D0">
        <w:rPr>
          <w:cs/>
        </w:rPr>
        <w:t>පහර දෙන්නට ද ඇත. බොරු සාක්‍ෂ්‍ය කීමෙන් කිසිවකු පරදවන්නට ද ඇත</w:t>
      </w:r>
      <w:r w:rsidRPr="00E025D0">
        <w:t xml:space="preserve">, </w:t>
      </w:r>
      <w:r w:rsidRPr="00E025D0">
        <w:rPr>
          <w:cs/>
        </w:rPr>
        <w:t>අනුන් අයත් යම් යම් දේ පැහැර ගන්නට ද ඇත</w:t>
      </w:r>
      <w:r w:rsidRPr="00E025D0">
        <w:t xml:space="preserve">, </w:t>
      </w:r>
      <w:r w:rsidRPr="00E025D0">
        <w:rPr>
          <w:cs/>
        </w:rPr>
        <w:t>ඒ නිසාය නිදොස් ව හිඳත් උනුන්ගේ ඇනුම්</w:t>
      </w:r>
      <w:r w:rsidRPr="00E025D0">
        <w:t xml:space="preserve">, </w:t>
      </w:r>
      <w:r w:rsidRPr="00E025D0">
        <w:rPr>
          <w:cs/>
        </w:rPr>
        <w:t>බැණුම්</w:t>
      </w:r>
      <w:r w:rsidRPr="00E025D0">
        <w:t xml:space="preserve">, </w:t>
      </w:r>
      <w:r w:rsidRPr="00E025D0">
        <w:rPr>
          <w:cs/>
        </w:rPr>
        <w:t>ගැසුම්වලට තැන් වූ යෙහි</w:t>
      </w:r>
      <w:r w:rsidR="00D5165F">
        <w:t>”</w:t>
      </w:r>
      <w:r w:rsidRPr="00E025D0">
        <w:rPr>
          <w:cs/>
        </w:rPr>
        <w:t xml:space="preserve"> යි මෙසේ පූ</w:t>
      </w:r>
      <w:r w:rsidR="00846FF4">
        <w:rPr>
          <w:cs/>
          <w:lang w:bidi="si-LK"/>
        </w:rPr>
        <w:t>ර්‍ව</w:t>
      </w:r>
      <w:r w:rsidRPr="00E025D0">
        <w:rPr>
          <w:cs/>
        </w:rPr>
        <w:t xml:space="preserve"> ක</w:t>
      </w:r>
      <w:r w:rsidR="00983463">
        <w:rPr>
          <w:cs/>
          <w:lang w:bidi="si-LK"/>
        </w:rPr>
        <w:t>ර්‍ම</w:t>
      </w:r>
      <w:r w:rsidRPr="00E025D0">
        <w:rPr>
          <w:cs/>
        </w:rPr>
        <w:t>ය සැලකීමෙන් ද</w:t>
      </w:r>
      <w:r w:rsidRPr="00E025D0">
        <w:t xml:space="preserve">, </w:t>
      </w:r>
      <w:r w:rsidRPr="00E025D0">
        <w:rPr>
          <w:cs/>
        </w:rPr>
        <w:t xml:space="preserve">උපන් ඒ වෛරය දර නැති ගින්න නිවී යන්නා සේ සංසිදී යයි. </w:t>
      </w:r>
      <w:r w:rsidR="00D5165F">
        <w:rPr>
          <w:b/>
          <w:bCs/>
        </w:rPr>
        <w:t>“</w:t>
      </w:r>
      <w:r w:rsidRPr="00E025D0">
        <w:rPr>
          <w:b/>
          <w:bCs/>
          <w:cs/>
        </w:rPr>
        <w:t>අසති අමනසිකාරෙන වා කම‍්මපච‍්චවෙක‍්ඛණවසෙන වා යෙ තං අක්කොසාදිවත්ථුකං කොධං තයා පි කොචි නිද්දොසො පුරිමභවෙ අකකුට්ඨො භවිස‍්සති</w:t>
      </w:r>
      <w:r w:rsidRPr="00E025D0">
        <w:rPr>
          <w:b/>
          <w:bCs/>
        </w:rPr>
        <w:t xml:space="preserve">, </w:t>
      </w:r>
      <w:r w:rsidRPr="00E025D0">
        <w:rPr>
          <w:b/>
          <w:bCs/>
          <w:cs/>
        </w:rPr>
        <w:t>පහෙටා භවිස‍්සති</w:t>
      </w:r>
      <w:r w:rsidRPr="00E025D0">
        <w:rPr>
          <w:b/>
          <w:bCs/>
        </w:rPr>
        <w:t xml:space="preserve">, </w:t>
      </w:r>
      <w:r w:rsidRPr="00E025D0">
        <w:rPr>
          <w:b/>
          <w:bCs/>
          <w:cs/>
        </w:rPr>
        <w:t>කූටසක‍්ඛිං ඔතාරෙත්‍වා ජිතො භවිස‍්සති</w:t>
      </w:r>
      <w:r w:rsidRPr="00E025D0">
        <w:rPr>
          <w:b/>
          <w:bCs/>
        </w:rPr>
        <w:t xml:space="preserve">, </w:t>
      </w:r>
      <w:r w:rsidRPr="00E025D0">
        <w:rPr>
          <w:b/>
          <w:bCs/>
          <w:cs/>
        </w:rPr>
        <w:t>කස‍්ස චි පසය‍්හ කිඤ්චි අච‍්ඡින‍්නං භවිස‍්සති</w:t>
      </w:r>
      <w:r w:rsidRPr="00E025D0">
        <w:rPr>
          <w:b/>
          <w:bCs/>
        </w:rPr>
        <w:t xml:space="preserve">, </w:t>
      </w:r>
      <w:r w:rsidRPr="00E025D0">
        <w:rPr>
          <w:b/>
          <w:bCs/>
          <w:cs/>
        </w:rPr>
        <w:t>තස‍්මා නිද්දෙසො හුත්‍වාපි අක්කොසාදීනි පාපුණා සීති එවං න උපනය‍්හන්‍ති</w:t>
      </w:r>
      <w:r w:rsidRPr="00E025D0">
        <w:rPr>
          <w:b/>
          <w:bCs/>
        </w:rPr>
        <w:t xml:space="preserve">, </w:t>
      </w:r>
      <w:r w:rsidRPr="00E025D0">
        <w:rPr>
          <w:b/>
          <w:bCs/>
          <w:cs/>
        </w:rPr>
        <w:t>තෙසු පමාදෙන උප‍්පන‍්නම‍්පි වෙරං ඉමිනා අනුපනය‍්හනෙන නිරින්‍ධනො විය ජාතවෙදො උප සම‍්මති</w:t>
      </w:r>
      <w:r w:rsidR="00D5165F">
        <w:rPr>
          <w:b/>
          <w:bCs/>
        </w:rPr>
        <w:t>”</w:t>
      </w:r>
      <w:r w:rsidRPr="00E025D0">
        <w:rPr>
          <w:b/>
          <w:bCs/>
        </w:rPr>
        <w:t xml:space="preserve"> </w:t>
      </w:r>
      <w:r w:rsidRPr="00E025D0">
        <w:rPr>
          <w:cs/>
        </w:rPr>
        <w:t xml:space="preserve">යනු අටුවා ය. </w:t>
      </w:r>
    </w:p>
    <w:p w14:paraId="29FE4DCF" w14:textId="0CEABCE3" w:rsidR="00FD7798" w:rsidRPr="00E025D0" w:rsidRDefault="00FD7798" w:rsidP="00D567AD">
      <w:r w:rsidRPr="00E025D0">
        <w:rPr>
          <w:cs/>
        </w:rPr>
        <w:t>අනෙකකු කළ අපරාධ</w:t>
      </w:r>
      <w:r w:rsidRPr="00E025D0">
        <w:t xml:space="preserve">, </w:t>
      </w:r>
      <w:r w:rsidRPr="00E025D0">
        <w:rPr>
          <w:cs/>
        </w:rPr>
        <w:t>අන</w:t>
      </w:r>
      <w:r w:rsidR="002606F2">
        <w:rPr>
          <w:cs/>
          <w:lang w:bidi="si-LK"/>
        </w:rPr>
        <w:t>ර්‍ත්‍ථ</w:t>
      </w:r>
      <w:r w:rsidRPr="00E025D0">
        <w:rPr>
          <w:cs/>
        </w:rPr>
        <w:t xml:space="preserve"> ගැණ නැවැත නැවැත</w:t>
      </w:r>
      <w:r w:rsidR="00C909C1">
        <w:rPr>
          <w:cs/>
          <w:lang w:bidi="si-LK"/>
        </w:rPr>
        <w:t>ත්</w:t>
      </w:r>
      <w:r w:rsidRPr="00E025D0">
        <w:rPr>
          <w:cs/>
        </w:rPr>
        <w:t xml:space="preserve"> නො සිතා හැරීම හා පෙර තමන් කළ ක</w:t>
      </w:r>
      <w:r w:rsidR="00983463">
        <w:rPr>
          <w:cs/>
          <w:lang w:bidi="si-LK"/>
        </w:rPr>
        <w:t>ර්‍ම</w:t>
      </w:r>
      <w:r w:rsidRPr="00E025D0">
        <w:rPr>
          <w:cs/>
        </w:rPr>
        <w:t xml:space="preserve"> ගැන සිහි කිරීම උපන් වෛරය සංසිඳීමට කරුණු වන බව මෙයින් වදාළ සේක. </w:t>
      </w:r>
    </w:p>
    <w:p w14:paraId="1BFBC35C" w14:textId="59D36993" w:rsidR="00FD7798" w:rsidRPr="00E025D0" w:rsidRDefault="00FD7798" w:rsidP="00D567AD">
      <w:r w:rsidRPr="00E025D0">
        <w:rPr>
          <w:cs/>
        </w:rPr>
        <w:t>මේ ධ</w:t>
      </w:r>
      <w:r w:rsidR="00983463">
        <w:rPr>
          <w:cs/>
          <w:lang w:bidi="si-LK"/>
        </w:rPr>
        <w:t>ර්‍ම</w:t>
      </w:r>
      <w:r w:rsidRPr="00E025D0">
        <w:rPr>
          <w:cs/>
        </w:rPr>
        <w:t xml:space="preserve"> දේශනාව කෙළවර ල</w:t>
      </w:r>
      <w:r w:rsidR="00022B53">
        <w:rPr>
          <w:cs/>
          <w:lang w:bidi="si-LK"/>
        </w:rPr>
        <w:t>ක්‍ෂ</w:t>
      </w:r>
      <w:r w:rsidRPr="00E025D0">
        <w:rPr>
          <w:cs/>
        </w:rPr>
        <w:t>යක් භි</w:t>
      </w:r>
      <w:r w:rsidR="00022B53">
        <w:rPr>
          <w:cs/>
          <w:lang w:bidi="si-LK"/>
        </w:rPr>
        <w:t>ක්‍ෂූ</w:t>
      </w:r>
      <w:r w:rsidRPr="00E025D0">
        <w:rPr>
          <w:cs/>
        </w:rPr>
        <w:t xml:space="preserve">හු සෝවන් </w:t>
      </w:r>
      <w:r w:rsidR="00506468">
        <w:rPr>
          <w:cs/>
          <w:lang w:bidi="si-LK"/>
        </w:rPr>
        <w:t>ඵලාදියට</w:t>
      </w:r>
      <w:r w:rsidRPr="00E025D0">
        <w:rPr>
          <w:cs/>
        </w:rPr>
        <w:t xml:space="preserve"> පැමිණියෝ ය. </w:t>
      </w:r>
      <w:r w:rsidR="00F16D0E">
        <w:rPr>
          <w:cs/>
          <w:lang w:bidi="si-LK"/>
        </w:rPr>
        <w:t>දේශනාව</w:t>
      </w:r>
      <w:r w:rsidRPr="00E025D0">
        <w:rPr>
          <w:cs/>
        </w:rPr>
        <w:t xml:space="preserve"> මහාජනයාට වැඩ සහිත වූ ය. හැඩිදැඩි ව සිටි ථුලලතිස්සස්ථවිර තෙමේ ද මේ බණකතාව අසා කීකරු වූයේ ය. </w:t>
      </w:r>
    </w:p>
    <w:p w14:paraId="24826D00" w14:textId="1FB22301" w:rsidR="00FD7798" w:rsidRPr="00D567AD" w:rsidRDefault="00FD7798" w:rsidP="00D567AD">
      <w:pPr>
        <w:pStyle w:val="Style1"/>
        <w:rPr>
          <w:lang w:bidi="si-LK"/>
        </w:rPr>
      </w:pPr>
      <w:r w:rsidRPr="00D567AD">
        <w:rPr>
          <w:cs/>
        </w:rPr>
        <w:t>ථු</w:t>
      </w:r>
      <w:r w:rsidR="00D567AD">
        <w:rPr>
          <w:rFonts w:hint="cs"/>
          <w:cs/>
          <w:lang w:bidi="si-LK"/>
        </w:rPr>
        <w:t>ල්</w:t>
      </w:r>
      <w:r w:rsidRPr="00D567AD">
        <w:rPr>
          <w:cs/>
        </w:rPr>
        <w:t>ලතිස්සස්ථවිර</w:t>
      </w:r>
      <w:r w:rsidR="00D567AD">
        <w:rPr>
          <w:rFonts w:hint="cs"/>
          <w:cs/>
          <w:lang w:bidi="si-LK"/>
        </w:rPr>
        <w:t xml:space="preserve"> </w:t>
      </w:r>
      <w:r w:rsidRPr="00D567AD">
        <w:rPr>
          <w:cs/>
        </w:rPr>
        <w:t>වස්තුව නි</w:t>
      </w:r>
      <w:r w:rsidR="00D567AD" w:rsidRPr="00D567AD">
        <w:rPr>
          <w:rFonts w:hint="cs"/>
          <w:cs/>
        </w:rPr>
        <w:t>මි</w:t>
      </w:r>
      <w:r w:rsidR="00D567AD" w:rsidRPr="00D567AD">
        <w:t>.</w:t>
      </w:r>
    </w:p>
    <w:p w14:paraId="1DB38306" w14:textId="0FF58E98" w:rsidR="00FD7798" w:rsidRPr="00E025D0" w:rsidRDefault="00FD7798" w:rsidP="00574000">
      <w:pPr>
        <w:pStyle w:val="Heading2"/>
      </w:pPr>
      <w:r w:rsidRPr="00E025D0">
        <w:rPr>
          <w:cs/>
        </w:rPr>
        <w:t>කාලී</w:t>
      </w:r>
      <w:r w:rsidR="00D567AD">
        <w:rPr>
          <w:rFonts w:hint="cs"/>
          <w:cs/>
          <w:lang w:bidi="si-LK"/>
        </w:rPr>
        <w:t xml:space="preserve"> </w:t>
      </w:r>
      <w:r w:rsidRPr="00E025D0">
        <w:rPr>
          <w:cs/>
        </w:rPr>
        <w:t>යකින්න</w:t>
      </w:r>
    </w:p>
    <w:p w14:paraId="0AB62C17" w14:textId="77777777" w:rsidR="00FD7798" w:rsidRPr="00E025D0" w:rsidRDefault="00FD7798" w:rsidP="00D567AD">
      <w:pPr>
        <w:pStyle w:val="Style1"/>
      </w:pPr>
      <w:r w:rsidRPr="00E025D0">
        <w:t>1 - 4</w:t>
      </w:r>
    </w:p>
    <w:p w14:paraId="09C61698" w14:textId="53E9AD7D" w:rsidR="00FD7798" w:rsidRPr="00E025D0" w:rsidRDefault="00FD7798" w:rsidP="00773FDE">
      <w:r w:rsidRPr="00E025D0">
        <w:rPr>
          <w:b/>
          <w:bCs/>
          <w:cs/>
        </w:rPr>
        <w:t>යටගිය දවස</w:t>
      </w:r>
      <w:r w:rsidRPr="00E025D0">
        <w:rPr>
          <w:cs/>
        </w:rPr>
        <w:t xml:space="preserve"> දැහැමින් සෙමින් වැඩුනු ඉතා හොඳ කෙළෙඹි පුත්‍රයෙක් වූයේ ය. ඔහු පියා මළ පසු</w:t>
      </w:r>
      <w:r w:rsidRPr="00E025D0">
        <w:t xml:space="preserve">, </w:t>
      </w:r>
      <w:r w:rsidRPr="00E025D0">
        <w:rPr>
          <w:cs/>
        </w:rPr>
        <w:t>ගෙදරදොරේ කටයුතු</w:t>
      </w:r>
      <w:r w:rsidR="00C909C1">
        <w:rPr>
          <w:cs/>
          <w:lang w:bidi="si-LK"/>
        </w:rPr>
        <w:t>ත්</w:t>
      </w:r>
      <w:r w:rsidRPr="00E025D0">
        <w:rPr>
          <w:cs/>
        </w:rPr>
        <w:t xml:space="preserve"> වතු පිටි කුඹුරුවල කටයුතු</w:t>
      </w:r>
      <w:r w:rsidR="00C909C1">
        <w:rPr>
          <w:cs/>
          <w:lang w:bidi="si-LK"/>
        </w:rPr>
        <w:t>ත්</w:t>
      </w:r>
      <w:r w:rsidRPr="00E025D0">
        <w:rPr>
          <w:cs/>
        </w:rPr>
        <w:t xml:space="preserve"> නො පිරිහෙළා කරමින්</w:t>
      </w:r>
      <w:r w:rsidRPr="00E025D0">
        <w:t xml:space="preserve">, </w:t>
      </w:r>
      <w:r w:rsidRPr="00E025D0">
        <w:rPr>
          <w:cs/>
        </w:rPr>
        <w:t xml:space="preserve">මෑනියන්දෑ ද </w:t>
      </w:r>
      <w:r w:rsidRPr="00E025D0">
        <w:rPr>
          <w:cs/>
        </w:rPr>
        <w:lastRenderedPageBreak/>
        <w:t xml:space="preserve">මැනැවින් රැක බලා ගත්තේ ය. මවු තොමෝ තම පුතු විඳින්නා වූ දැඩි වෙහෙස දැක ඉවසා ගත නො හී දිනෙක පුතුට අඬගා </w:t>
      </w:r>
      <w:r w:rsidR="00D5165F">
        <w:t>“</w:t>
      </w:r>
      <w:r w:rsidRPr="00E025D0">
        <w:rPr>
          <w:cs/>
        </w:rPr>
        <w:t>පුතා! උඹට සෑහෙන තැනකින් අඹුවක ගෙණෙන්ට ඕනෑ ය</w:t>
      </w:r>
      <w:r w:rsidR="00D5165F">
        <w:t>”</w:t>
      </w:r>
      <w:r w:rsidRPr="00E025D0">
        <w:rPr>
          <w:cs/>
        </w:rPr>
        <w:t xml:space="preserve"> යි කිවු ය. එවිට ඔහු </w:t>
      </w:r>
      <w:r w:rsidR="00096EF8">
        <w:t>“</w:t>
      </w:r>
      <w:r w:rsidRPr="00E025D0">
        <w:rPr>
          <w:cs/>
        </w:rPr>
        <w:t>අම්මා! මට ඔය කසාද බැඳුම් කියන්නට එපා</w:t>
      </w:r>
      <w:r w:rsidRPr="00E025D0">
        <w:t xml:space="preserve">, </w:t>
      </w:r>
      <w:r w:rsidRPr="00E025D0">
        <w:rPr>
          <w:cs/>
        </w:rPr>
        <w:t>මා ඕවාට කැමැති නෑ</w:t>
      </w:r>
      <w:r w:rsidRPr="00E025D0">
        <w:t xml:space="preserve">, </w:t>
      </w:r>
      <w:r w:rsidRPr="00E025D0">
        <w:rPr>
          <w:cs/>
        </w:rPr>
        <w:t>මට වුවමනා මා මැරෙණතුරු අම්මාට දුක් නො දී හොඳින් සැලකීම පමණැ</w:t>
      </w:r>
      <w:r w:rsidR="005E79E0">
        <w:t xml:space="preserve">” </w:t>
      </w:r>
      <w:r w:rsidR="005E79E0">
        <w:rPr>
          <w:cs/>
          <w:lang w:bidi="si-LK"/>
        </w:rPr>
        <w:t>යි</w:t>
      </w:r>
      <w:r w:rsidRPr="00E025D0">
        <w:rPr>
          <w:cs/>
        </w:rPr>
        <w:t xml:space="preserve"> කීවිට</w:t>
      </w:r>
      <w:r w:rsidRPr="00E025D0">
        <w:t xml:space="preserve">, </w:t>
      </w:r>
      <w:r w:rsidRPr="00E025D0">
        <w:rPr>
          <w:cs/>
        </w:rPr>
        <w:t xml:space="preserve">මෑනියෝ </w:t>
      </w:r>
      <w:r w:rsidR="00D5165F">
        <w:t>“</w:t>
      </w:r>
      <w:r w:rsidRPr="00E025D0">
        <w:rPr>
          <w:cs/>
        </w:rPr>
        <w:t>පුතේ! එහෙ ම කියා බැරි ය</w:t>
      </w:r>
      <w:r w:rsidRPr="00E025D0">
        <w:t xml:space="preserve">, </w:t>
      </w:r>
      <w:r w:rsidRPr="00E025D0">
        <w:rPr>
          <w:cs/>
        </w:rPr>
        <w:t>ගේ දොර වතුපිටි කුඹුරුවල වැඩ ගැන උඹ විඳින්නා වූ වෙහෙස පෙණන විට මා සිත වෑවෙන්නේ නෑ</w:t>
      </w:r>
      <w:r w:rsidRPr="00E025D0">
        <w:t xml:space="preserve">, </w:t>
      </w:r>
      <w:r w:rsidRPr="00E025D0">
        <w:rPr>
          <w:cs/>
        </w:rPr>
        <w:t>මා හිතට සැපයෙක් නෑ</w:t>
      </w:r>
      <w:r w:rsidRPr="00E025D0">
        <w:t xml:space="preserve">, </w:t>
      </w:r>
      <w:r w:rsidRPr="00E025D0">
        <w:rPr>
          <w:cs/>
        </w:rPr>
        <w:t>සැනසීමෙක් නෑ</w:t>
      </w:r>
      <w:r w:rsidRPr="00E025D0">
        <w:t xml:space="preserve">, </w:t>
      </w:r>
      <w:r w:rsidRPr="00E025D0">
        <w:rPr>
          <w:cs/>
        </w:rPr>
        <w:t>කො තරම් හොඳට කෑව ද</w:t>
      </w:r>
      <w:r w:rsidRPr="00E025D0">
        <w:t xml:space="preserve">, </w:t>
      </w:r>
      <w:r w:rsidRPr="00E025D0">
        <w:rPr>
          <w:cs/>
        </w:rPr>
        <w:t>හිතට සැනසීමෙක් නැති නම්</w:t>
      </w:r>
      <w:r w:rsidRPr="00E025D0">
        <w:t xml:space="preserve">, </w:t>
      </w:r>
      <w:r w:rsidRPr="00E025D0">
        <w:rPr>
          <w:cs/>
        </w:rPr>
        <w:t>ඒ කෑම්බීම්වලින් ඇති වැඩේ මොක ද</w:t>
      </w:r>
      <w:r w:rsidRPr="00E025D0">
        <w:t xml:space="preserve">; </w:t>
      </w:r>
      <w:r w:rsidRPr="00E025D0">
        <w:rPr>
          <w:cs/>
        </w:rPr>
        <w:t>එයින් වැඩෙක් නැත</w:t>
      </w:r>
      <w:r w:rsidRPr="00E025D0">
        <w:t xml:space="preserve">, </w:t>
      </w:r>
      <w:r w:rsidRPr="00E025D0">
        <w:rPr>
          <w:cs/>
        </w:rPr>
        <w:t>උඹ කොහො ම කීවත් එය කෙරෙන්නට ම ඕනෑ ය</w:t>
      </w:r>
      <w:r w:rsidR="00096EF8">
        <w:t xml:space="preserve">” </w:t>
      </w:r>
      <w:r w:rsidRPr="00E025D0">
        <w:rPr>
          <w:cs/>
        </w:rPr>
        <w:t xml:space="preserve">යි කීපවරක් ම ලඟට ගෙන්වා කීහ. ඒ හැම වර ම ඔහු එයට කැමැති නො වී ය. එහෙත් ඔහු අන්තිමේ දී </w:t>
      </w:r>
      <w:r w:rsidR="00D5165F">
        <w:t>“</w:t>
      </w:r>
      <w:r w:rsidRPr="00E025D0">
        <w:rPr>
          <w:cs/>
        </w:rPr>
        <w:t>මෙය මා මග හැරියොත් නාවා කවා පොවා කිරි දී වැඩූ මෑනියන්ගේ සිත රිදේ ය</w:t>
      </w:r>
      <w:r w:rsidR="00D5165F">
        <w:t>”</w:t>
      </w:r>
      <w:r w:rsidRPr="00E025D0">
        <w:rPr>
          <w:cs/>
        </w:rPr>
        <w:t xml:space="preserve"> යන බියෙන් </w:t>
      </w:r>
      <w:r w:rsidR="00D5165F">
        <w:t>“</w:t>
      </w:r>
      <w:r w:rsidRPr="00E025D0">
        <w:rPr>
          <w:cs/>
        </w:rPr>
        <w:t>මෑනියන් කැමැත්තක් කරන්නැ</w:t>
      </w:r>
      <w:r w:rsidR="00DB09BD">
        <w:rPr>
          <w:lang w:val="en-AU" w:bidi="si-LK"/>
        </w:rPr>
        <w:t xml:space="preserve">” </w:t>
      </w:r>
      <w:r w:rsidRPr="00E025D0">
        <w:rPr>
          <w:cs/>
        </w:rPr>
        <w:t>යි නිහඬ විය. පුතුට සෑහෙන අඹුවක සොයන්නට සිතා</w:t>
      </w:r>
      <w:r w:rsidRPr="00E025D0">
        <w:t xml:space="preserve">, </w:t>
      </w:r>
      <w:r w:rsidRPr="00E025D0">
        <w:rPr>
          <w:cs/>
        </w:rPr>
        <w:t xml:space="preserve">ගෙන් නික්මුනු මෑනියන් දුටු ඔහු </w:t>
      </w:r>
      <w:r w:rsidR="00096EF8">
        <w:t>“</w:t>
      </w:r>
      <w:r w:rsidRPr="00E025D0">
        <w:rPr>
          <w:cs/>
        </w:rPr>
        <w:t>අම්මේ! මේ කොතැන යෙහි දැ</w:t>
      </w:r>
      <w:r w:rsidRPr="00E025D0">
        <w:t>?</w:t>
      </w:r>
      <w:r w:rsidR="005E79E0">
        <w:t xml:space="preserve">” </w:t>
      </w:r>
      <w:r w:rsidR="005E79E0">
        <w:rPr>
          <w:cs/>
          <w:lang w:bidi="si-LK"/>
        </w:rPr>
        <w:t>යි</w:t>
      </w:r>
      <w:r w:rsidRPr="00E025D0">
        <w:rPr>
          <w:cs/>
        </w:rPr>
        <w:t xml:space="preserve"> ඇසී ය. </w:t>
      </w:r>
      <w:r w:rsidR="00D5165F">
        <w:t>“</w:t>
      </w:r>
      <w:r w:rsidRPr="00E025D0">
        <w:rPr>
          <w:cs/>
        </w:rPr>
        <w:t>පුතා! මම අර පෙණෙන ගෙදරට යමි</w:t>
      </w:r>
      <w:r w:rsidR="005E79E0">
        <w:t xml:space="preserve">” </w:t>
      </w:r>
      <w:r w:rsidR="005E79E0">
        <w:rPr>
          <w:cs/>
          <w:lang w:bidi="si-LK"/>
        </w:rPr>
        <w:t>යි</w:t>
      </w:r>
      <w:r w:rsidRPr="00E025D0">
        <w:rPr>
          <w:cs/>
        </w:rPr>
        <w:t xml:space="preserve"> මෑනියන් කීවිට ඒ ගෙට යෑම වළකා තමන් සිත් ගත් තරුණියක වසනා ගෙයක් පෙන්වා</w:t>
      </w:r>
      <w:r w:rsidRPr="00E025D0">
        <w:t xml:space="preserve">, </w:t>
      </w:r>
      <w:r w:rsidRPr="00E025D0">
        <w:rPr>
          <w:cs/>
        </w:rPr>
        <w:t>එහි ගොස් කතා කර බලන්නැ</w:t>
      </w:r>
      <w:r w:rsidR="00D5165F">
        <w:t>”</w:t>
      </w:r>
      <w:r w:rsidRPr="00E025D0">
        <w:rPr>
          <w:cs/>
        </w:rPr>
        <w:t xml:space="preserve"> යි කී ය. මවු තොමෝ ද පුතා කී ගෙට ගොස් සැප දුක් විචාරා සතුටු ව තමන් පැමිණි කාරණය ඔවුනට දැන් වූ ය. ඔවුහු එයට සතුටු වූහ. අනතුරු ව එහිදී ම ඔවුන් හා කතා කොට මගුල සිදු කරණ දිනය</w:t>
      </w:r>
      <w:r w:rsidR="00C909C1">
        <w:rPr>
          <w:cs/>
          <w:lang w:bidi="si-LK"/>
        </w:rPr>
        <w:t>ත්</w:t>
      </w:r>
      <w:r w:rsidRPr="00E025D0">
        <w:rPr>
          <w:cs/>
        </w:rPr>
        <w:t xml:space="preserve"> නැකතත් නියම කොට ගෙදර පැමිණි ඕ තොමෝ මගුලට වුවමනා හැම දෙයක් ම වහ වහා කඩි මුඩියේ පිළියෙල කළා ය. නැවැත නියම දිනයෙහි මනාලියගේ ගෙට ගොස් මනාලිය කැඳවා ගෙණ අවුත් සිරිත් සේ ඇය පුතුට පාවා දුන්නා ය. </w:t>
      </w:r>
    </w:p>
    <w:p w14:paraId="55743B2A" w14:textId="6F1895ED" w:rsidR="0083350C" w:rsidRDefault="00FD7798" w:rsidP="006031F2">
      <w:r w:rsidRPr="00E025D0">
        <w:rPr>
          <w:cs/>
        </w:rPr>
        <w:t>එ තැන් සිට ඔවුහු දෙ දෙනා නියම අඹු සැමියන් සේ උනුන් කෙරෙහි මහත් ප්‍රේමයෙන් කල් යවති. මෙසේ කල් යවත්</w:t>
      </w:r>
      <w:r w:rsidRPr="00E025D0">
        <w:t xml:space="preserve">, </w:t>
      </w:r>
      <w:r w:rsidRPr="00E025D0">
        <w:rPr>
          <w:cs/>
        </w:rPr>
        <w:t xml:space="preserve">කෙළෙඹි මවු තොමෝ ලේලිය වඳබව තේරුම් ගෙණ පුතුට කතා කොට </w:t>
      </w:r>
      <w:r w:rsidR="00096EF8">
        <w:t>“</w:t>
      </w:r>
      <w:r w:rsidRPr="00E025D0">
        <w:rPr>
          <w:cs/>
        </w:rPr>
        <w:t>පුතේ! උඹේ ඕනෑකමට ගෙණ ආ ගෑණිය වඳියකැ යි මට පෙණේ</w:t>
      </w:r>
      <w:r w:rsidRPr="00E025D0">
        <w:t xml:space="preserve">, </w:t>
      </w:r>
      <w:r w:rsidRPr="00E025D0">
        <w:rPr>
          <w:cs/>
        </w:rPr>
        <w:t>දූ පුතුන් නැති ගෙය නැසී යයි</w:t>
      </w:r>
      <w:r w:rsidRPr="00E025D0">
        <w:t xml:space="preserve">, </w:t>
      </w:r>
      <w:r w:rsidRPr="00E025D0">
        <w:rPr>
          <w:cs/>
        </w:rPr>
        <w:t>පරම්පරාවක් නො පවතී</w:t>
      </w:r>
      <w:r w:rsidRPr="00E025D0">
        <w:t xml:space="preserve">, </w:t>
      </w:r>
      <w:r w:rsidRPr="00E025D0">
        <w:rPr>
          <w:cs/>
        </w:rPr>
        <w:t>මෙයින් වන්නේ අපේ කුලය</w:t>
      </w:r>
      <w:r w:rsidR="00C909C1">
        <w:rPr>
          <w:cs/>
          <w:lang w:bidi="si-LK"/>
        </w:rPr>
        <w:t>ත්</w:t>
      </w:r>
      <w:r w:rsidRPr="00E025D0">
        <w:rPr>
          <w:cs/>
        </w:rPr>
        <w:t xml:space="preserve"> නැසී පරම්පරාව</w:t>
      </w:r>
      <w:r w:rsidR="00C909C1">
        <w:rPr>
          <w:cs/>
          <w:lang w:bidi="si-LK"/>
        </w:rPr>
        <w:t>ත්</w:t>
      </w:r>
      <w:r w:rsidRPr="00E025D0">
        <w:rPr>
          <w:cs/>
        </w:rPr>
        <w:t xml:space="preserve"> නැසී යෑම යි</w:t>
      </w:r>
      <w:r w:rsidRPr="00E025D0">
        <w:t xml:space="preserve">, </w:t>
      </w:r>
      <w:r w:rsidRPr="00E025D0">
        <w:rPr>
          <w:cs/>
        </w:rPr>
        <w:t>ඒ නිසා අන් තැනකින් අන් තරුණියක උඹට ආවාහ කර දෙන්නට මම අදහස් කර ගෙන සිටිමි</w:t>
      </w:r>
      <w:r w:rsidRPr="00E025D0">
        <w:t xml:space="preserve">, </w:t>
      </w:r>
      <w:r w:rsidRPr="00E025D0">
        <w:rPr>
          <w:cs/>
        </w:rPr>
        <w:t>ඊට උඹ</w:t>
      </w:r>
      <w:r w:rsidR="00C909C1">
        <w:rPr>
          <w:cs/>
          <w:lang w:bidi="si-LK"/>
        </w:rPr>
        <w:t>ත්</w:t>
      </w:r>
      <w:r w:rsidRPr="00E025D0">
        <w:rPr>
          <w:cs/>
        </w:rPr>
        <w:t xml:space="preserve"> සතුටු විය යුතු ය</w:t>
      </w:r>
      <w:r w:rsidR="005E79E0">
        <w:t xml:space="preserve">” </w:t>
      </w:r>
      <w:r w:rsidR="005E79E0">
        <w:rPr>
          <w:cs/>
          <w:lang w:bidi="si-LK"/>
        </w:rPr>
        <w:t>යි</w:t>
      </w:r>
      <w:r w:rsidRPr="00E025D0">
        <w:rPr>
          <w:cs/>
        </w:rPr>
        <w:t xml:space="preserve"> කිවු ය. </w:t>
      </w:r>
      <w:r w:rsidR="00D5165F">
        <w:t>“</w:t>
      </w:r>
      <w:r w:rsidRPr="00E025D0">
        <w:rPr>
          <w:cs/>
        </w:rPr>
        <w:t>අනේ! අම්මේ! මේ මොන වදයෙක් ද</w:t>
      </w:r>
      <w:r w:rsidRPr="00E025D0">
        <w:t xml:space="preserve">, </w:t>
      </w:r>
      <w:r w:rsidRPr="00E025D0">
        <w:rPr>
          <w:cs/>
        </w:rPr>
        <w:t>මට තවත් ගෑණු</w:t>
      </w:r>
      <w:r w:rsidRPr="00E025D0">
        <w:t xml:space="preserve"> </w:t>
      </w:r>
      <w:r w:rsidRPr="00E025D0">
        <w:rPr>
          <w:cs/>
        </w:rPr>
        <w:t>වුවමනා නැත</w:t>
      </w:r>
      <w:r w:rsidRPr="00E025D0">
        <w:t xml:space="preserve">, </w:t>
      </w:r>
      <w:r w:rsidRPr="00E025D0">
        <w:rPr>
          <w:cs/>
        </w:rPr>
        <w:t>එක් ගෑණියකගේ වැඩ කර ගන්නට බැරිව ඉන්නා මට තවත් ගෑණියක් කුමට ද</w:t>
      </w:r>
      <w:r w:rsidRPr="00E025D0">
        <w:t xml:space="preserve">, </w:t>
      </w:r>
      <w:r w:rsidRPr="00E025D0">
        <w:rPr>
          <w:cs/>
        </w:rPr>
        <w:t>ඔය හිරිහැර වදබැඳුම් මට වුවමනා</w:t>
      </w:r>
      <w:r w:rsidRPr="00E025D0">
        <w:t xml:space="preserve"> </w:t>
      </w:r>
      <w:r w:rsidRPr="00E025D0">
        <w:rPr>
          <w:cs/>
        </w:rPr>
        <w:t>නැතැ</w:t>
      </w:r>
      <w:r w:rsidR="005E79E0">
        <w:t xml:space="preserve">” </w:t>
      </w:r>
      <w:r w:rsidR="005E79E0">
        <w:rPr>
          <w:cs/>
          <w:lang w:bidi="si-LK"/>
        </w:rPr>
        <w:t>යි</w:t>
      </w:r>
      <w:r w:rsidRPr="00E025D0">
        <w:rPr>
          <w:cs/>
        </w:rPr>
        <w:t xml:space="preserve"> ඔහු කීයේ ය. </w:t>
      </w:r>
    </w:p>
    <w:p w14:paraId="0F5D8D74" w14:textId="31CF62A9" w:rsidR="00FD7798" w:rsidRPr="00E025D0" w:rsidRDefault="00FD7798" w:rsidP="006031F2">
      <w:r w:rsidRPr="00E025D0">
        <w:rPr>
          <w:cs/>
        </w:rPr>
        <w:t xml:space="preserve">මේ කතාව අසා හුන් වඳඹු තොමෝ </w:t>
      </w:r>
      <w:r w:rsidR="00D5165F">
        <w:t>“</w:t>
      </w:r>
      <w:r w:rsidRPr="00E025D0">
        <w:rPr>
          <w:cs/>
        </w:rPr>
        <w:t>දරුවෝ කොතෙක් බැරිය යි කියූව ද අන්තිම මොහොතේ කෙසේ හෝ මවුපියන්ගේ කීමට නැමෙන්නෝ ය</w:t>
      </w:r>
      <w:r w:rsidRPr="00E025D0">
        <w:t xml:space="preserve">, </w:t>
      </w:r>
      <w:r w:rsidRPr="00E025D0">
        <w:rPr>
          <w:cs/>
        </w:rPr>
        <w:t>ඒ නිසා මොහු ද එසේ වන්නට බැරිකමෙක් නැත</w:t>
      </w:r>
      <w:r w:rsidRPr="00E025D0">
        <w:t xml:space="preserve">, </w:t>
      </w:r>
      <w:r w:rsidRPr="00E025D0">
        <w:rPr>
          <w:cs/>
        </w:rPr>
        <w:t>යම් ලෙසකින් මොහු මවුගේ බසට කන් දී</w:t>
      </w:r>
      <w:r w:rsidRPr="00E025D0">
        <w:t xml:space="preserve">, </w:t>
      </w:r>
      <w:r w:rsidRPr="00E025D0">
        <w:rPr>
          <w:cs/>
        </w:rPr>
        <w:t>අන් ගෑණියක ගෙණාවොත් මා දාසියකු කොට සලකන්නට පිළිවන</w:t>
      </w:r>
      <w:r w:rsidRPr="00E025D0">
        <w:t xml:space="preserve">, </w:t>
      </w:r>
      <w:r w:rsidRPr="00E025D0">
        <w:rPr>
          <w:cs/>
        </w:rPr>
        <w:t>දාසියකගෙන් ගන්නා වැඩ මාගෙන් බලාපොරොත්තු වනු ඇත</w:t>
      </w:r>
      <w:r w:rsidRPr="00E025D0">
        <w:t xml:space="preserve">, </w:t>
      </w:r>
      <w:r w:rsidRPr="00E025D0">
        <w:rPr>
          <w:cs/>
        </w:rPr>
        <w:t>එවිට වරදින්නේ මට ය</w:t>
      </w:r>
      <w:r w:rsidRPr="00E025D0">
        <w:t xml:space="preserve">, </w:t>
      </w:r>
      <w:r w:rsidRPr="00E025D0">
        <w:rPr>
          <w:cs/>
        </w:rPr>
        <w:t>මට ගෙයින් දොරට බසින්නට සිදු වේ</w:t>
      </w:r>
      <w:r w:rsidRPr="00E025D0">
        <w:t xml:space="preserve">, </w:t>
      </w:r>
      <w:r w:rsidRPr="00E025D0">
        <w:rPr>
          <w:cs/>
        </w:rPr>
        <w:t>ඒ නිසා මම ම මෙයාට සෑහෙන තැනකින් කුලකතක මෙහි කැඳවා ගෙණ අවුත් පාවා දුන්නෙම් නම් එය මට පස්සට ප්‍රයෝජනවත් විය හැකි ය</w:t>
      </w:r>
      <w:r w:rsidR="00D5165F">
        <w:t>”</w:t>
      </w:r>
      <w:r w:rsidRPr="00E025D0">
        <w:rPr>
          <w:cs/>
        </w:rPr>
        <w:t xml:space="preserve"> යි සිතා තමන් දන්නා ඇඳුනුම් කම් ඇති ගෙදරකට ගොස් තම හිමියාට පාවා දීමට ඒ ගෙදරින් තරුණියක නියම කර ගන්නට කතා බස් කළා ය. එහි අය මෑගේ මේ කතාව කවට කමට කරන එකකැ</w:t>
      </w:r>
      <w:r w:rsidR="00A0607D">
        <w:t xml:space="preserve"> </w:t>
      </w:r>
      <w:r w:rsidRPr="00E025D0">
        <w:rPr>
          <w:cs/>
        </w:rPr>
        <w:t xml:space="preserve">යි සිතා </w:t>
      </w:r>
      <w:r w:rsidR="00D5165F">
        <w:t>“</w:t>
      </w:r>
      <w:r w:rsidRPr="00E025D0">
        <w:rPr>
          <w:cs/>
        </w:rPr>
        <w:t>අනේ!</w:t>
      </w:r>
      <w:r w:rsidRPr="00E025D0">
        <w:t xml:space="preserve"> </w:t>
      </w:r>
      <w:r w:rsidRPr="00E025D0">
        <w:rPr>
          <w:cs/>
        </w:rPr>
        <w:t>ඔය මගුල්වලට නම් අපට එකඟ වන්නට නො හැකි ය</w:t>
      </w:r>
      <w:r w:rsidR="00A0607D">
        <w:t xml:space="preserve">” </w:t>
      </w:r>
      <w:r w:rsidRPr="00E025D0">
        <w:rPr>
          <w:cs/>
        </w:rPr>
        <w:t xml:space="preserve">යි ඒ ඉල්ලීම ප්‍රතික්ෂේප කළහ. </w:t>
      </w:r>
      <w:r w:rsidR="00D5165F">
        <w:t>“</w:t>
      </w:r>
      <w:r w:rsidRPr="00E025D0">
        <w:rPr>
          <w:cs/>
        </w:rPr>
        <w:t>හා! ඇයි</w:t>
      </w:r>
      <w:r w:rsidRPr="00E025D0">
        <w:t xml:space="preserve">, </w:t>
      </w:r>
      <w:r w:rsidRPr="00E025D0">
        <w:rPr>
          <w:cs/>
        </w:rPr>
        <w:t>ඔහො ම කියන්නෝ</w:t>
      </w:r>
      <w:r w:rsidRPr="00E025D0">
        <w:t xml:space="preserve">? </w:t>
      </w:r>
      <w:r w:rsidRPr="00E025D0">
        <w:rPr>
          <w:cs/>
        </w:rPr>
        <w:t>දුර දිග බලන්න</w:t>
      </w:r>
      <w:r w:rsidRPr="00E025D0">
        <w:t xml:space="preserve">, </w:t>
      </w:r>
      <w:r w:rsidRPr="00E025D0">
        <w:rPr>
          <w:cs/>
        </w:rPr>
        <w:t>මම වඳියක්මි</w:t>
      </w:r>
      <w:r w:rsidRPr="00E025D0">
        <w:t xml:space="preserve">, </w:t>
      </w:r>
      <w:r w:rsidRPr="00E025D0">
        <w:rPr>
          <w:cs/>
        </w:rPr>
        <w:t>දූ පුතුන් නැති කුලය නැසී යයි</w:t>
      </w:r>
      <w:r w:rsidRPr="00E025D0">
        <w:t xml:space="preserve">, </w:t>
      </w:r>
      <w:r w:rsidRPr="00E025D0">
        <w:rPr>
          <w:cs/>
        </w:rPr>
        <w:t>පරම්පරාව ද දිගට නො යයි</w:t>
      </w:r>
      <w:r w:rsidRPr="00E025D0">
        <w:t xml:space="preserve">, </w:t>
      </w:r>
      <w:r w:rsidRPr="00E025D0">
        <w:rPr>
          <w:cs/>
        </w:rPr>
        <w:t>ඒ නිසාය අපි මෙසේ කල්පනා කළමෝ</w:t>
      </w:r>
      <w:r w:rsidRPr="00E025D0">
        <w:t xml:space="preserve">, </w:t>
      </w:r>
      <w:r w:rsidRPr="00E025D0">
        <w:rPr>
          <w:cs/>
        </w:rPr>
        <w:t>මාගේ ඉල්ලීමට මේ අය කැමති වෙත්</w:t>
      </w:r>
      <w:r w:rsidRPr="00E025D0">
        <w:t xml:space="preserve"> </w:t>
      </w:r>
      <w:r w:rsidRPr="00E025D0">
        <w:rPr>
          <w:cs/>
        </w:rPr>
        <w:t>නම්</w:t>
      </w:r>
      <w:r w:rsidRPr="00E025D0">
        <w:t xml:space="preserve">, </w:t>
      </w:r>
      <w:r w:rsidRPr="00E025D0">
        <w:rPr>
          <w:cs/>
        </w:rPr>
        <w:t>එය ඔය උදවියට මහත් වාසියක් වනු එකාන්ත ය</w:t>
      </w:r>
      <w:r w:rsidRPr="00E025D0">
        <w:t xml:space="preserve">, </w:t>
      </w:r>
      <w:r w:rsidRPr="00E025D0">
        <w:rPr>
          <w:cs/>
        </w:rPr>
        <w:t>මේ කුලකතට මහත් වස්තුවක් අයිති වේ ය</w:t>
      </w:r>
      <w:r w:rsidR="005E79E0">
        <w:t xml:space="preserve">” </w:t>
      </w:r>
      <w:r w:rsidR="005E79E0">
        <w:rPr>
          <w:cs/>
          <w:lang w:bidi="si-LK"/>
        </w:rPr>
        <w:t>යි</w:t>
      </w:r>
      <w:r w:rsidRPr="00E025D0">
        <w:rPr>
          <w:cs/>
        </w:rPr>
        <w:t xml:space="preserve"> ඇය කී කල්හි ඔවුහු එයට කැමති වූහ. </w:t>
      </w:r>
    </w:p>
    <w:p w14:paraId="13085284" w14:textId="281D1A6A" w:rsidR="00FD7798" w:rsidRPr="00E025D0" w:rsidRDefault="00FD7798" w:rsidP="006031F2">
      <w:r w:rsidRPr="00E025D0">
        <w:rPr>
          <w:cs/>
        </w:rPr>
        <w:t xml:space="preserve">පෙරළා සියගෙට ගොස් ඒ බව නැන්දනියට හා තම හිමියාට ද කියා ඔවුන් ද සතුටු කරවා ගත් ඕ තොමෝ කතා කර ගත් ලෙසට තරුණිය කැඳවා ගෙණ ගොස් ස්වාමියාට පාවා දුන්නා ය. එසේ කොට. </w:t>
      </w:r>
      <w:r w:rsidR="00EF7C6F">
        <w:t>“</w:t>
      </w:r>
      <w:r w:rsidRPr="00E025D0">
        <w:rPr>
          <w:cs/>
        </w:rPr>
        <w:t>යම් විදියකින් මැයට පුතෙක් හෝ දුවක් ලැබුනේ නම්</w:t>
      </w:r>
      <w:r w:rsidRPr="00E025D0">
        <w:t xml:space="preserve">, </w:t>
      </w:r>
      <w:r w:rsidRPr="00E025D0">
        <w:rPr>
          <w:cs/>
        </w:rPr>
        <w:t xml:space="preserve">මේ ගෙයි ඇති සියලු දේපල මෑට </w:t>
      </w:r>
      <w:r w:rsidRPr="00E025D0">
        <w:rPr>
          <w:cs/>
        </w:rPr>
        <w:lastRenderedPageBreak/>
        <w:t>ම අයිති වේ</w:t>
      </w:r>
      <w:r w:rsidRPr="00E025D0">
        <w:t xml:space="preserve">, </w:t>
      </w:r>
      <w:r w:rsidRPr="00E025D0">
        <w:rPr>
          <w:cs/>
        </w:rPr>
        <w:t>මට සිදු වන්නේ දොරට යන්නට ය</w:t>
      </w:r>
      <w:r w:rsidRPr="00E025D0">
        <w:t xml:space="preserve">, </w:t>
      </w:r>
      <w:r w:rsidRPr="00E025D0">
        <w:rPr>
          <w:cs/>
        </w:rPr>
        <w:t>ඒ නිසා මෑට දූ පුතුන් නො ලැබෙන හැටියක් කරන්නට ඕනෑ ය</w:t>
      </w:r>
      <w:r w:rsidR="00D5165F">
        <w:t>”</w:t>
      </w:r>
      <w:r w:rsidRPr="00E025D0">
        <w:rPr>
          <w:cs/>
        </w:rPr>
        <w:t xml:space="preserve"> යි කල්පනා කොට </w:t>
      </w:r>
      <w:r w:rsidR="00D5165F">
        <w:t>“</w:t>
      </w:r>
      <w:r w:rsidRPr="00E025D0">
        <w:rPr>
          <w:cs/>
        </w:rPr>
        <w:t>නැගනිය! දරුගැබක් තා කුසැ හටගත්තොත් එය හොඳට රැක ගන්නට ඕනෑ ය</w:t>
      </w:r>
      <w:r w:rsidRPr="00E025D0">
        <w:t xml:space="preserve">, </w:t>
      </w:r>
      <w:r w:rsidRPr="00E025D0">
        <w:rPr>
          <w:cs/>
        </w:rPr>
        <w:t>ඒ පිණිස කළ යුතු වැඩ රාශියකි</w:t>
      </w:r>
      <w:r w:rsidRPr="00E025D0">
        <w:t xml:space="preserve">, </w:t>
      </w:r>
      <w:r w:rsidRPr="00E025D0">
        <w:rPr>
          <w:cs/>
        </w:rPr>
        <w:t>ඒ නිසා දරුගැබක් පිහිටියොත් මට කියන්නැ</w:t>
      </w:r>
      <w:r w:rsidR="00D5165F">
        <w:t>”</w:t>
      </w:r>
      <w:r w:rsidRPr="00E025D0">
        <w:t xml:space="preserve"> </w:t>
      </w:r>
      <w:r w:rsidRPr="00E025D0">
        <w:rPr>
          <w:cs/>
        </w:rPr>
        <w:t>යි අලුත් අඹුවට කියා සිටියා ය. ඕ තොමෝ මේ වඳගැහැණියගේ කපටි අදහස් රැවටිලිබස් නො දැන</w:t>
      </w:r>
      <w:r w:rsidRPr="00E025D0">
        <w:t xml:space="preserve">, </w:t>
      </w:r>
      <w:r w:rsidRPr="00E025D0">
        <w:rPr>
          <w:cs/>
        </w:rPr>
        <w:t>මේ කියනු ඇත්ත ය යි සිතා දරුවෙක් පිළිසිඳ ගත්තේ ය යි දැන එ බව එක්තරා දිනෙක ඇයට දැන් වූ ය. එදා සිට ඕ තොමෝ ගැබිණියට උවැටන් කළා ය. කුදු මහත් කටයුතු කරන්නී</w:t>
      </w:r>
      <w:r w:rsidR="00BE7385">
        <w:rPr>
          <w:cs/>
          <w:lang w:bidi="si-LK"/>
        </w:rPr>
        <w:t>ත්</w:t>
      </w:r>
      <w:r w:rsidRPr="00E025D0">
        <w:rPr>
          <w:cs/>
        </w:rPr>
        <w:t xml:space="preserve"> කැඳ බත් දෙන්නී</w:t>
      </w:r>
      <w:r w:rsidR="00BE7385">
        <w:rPr>
          <w:cs/>
          <w:lang w:bidi="si-LK"/>
        </w:rPr>
        <w:t>ත්</w:t>
      </w:r>
      <w:r w:rsidRPr="00E025D0">
        <w:rPr>
          <w:cs/>
        </w:rPr>
        <w:t xml:space="preserve"> ඕ ය. දවසක් කැඳ බත් දෙන්නී</w:t>
      </w:r>
      <w:r w:rsidRPr="00E025D0">
        <w:t xml:space="preserve">, </w:t>
      </w:r>
      <w:r w:rsidRPr="00E025D0">
        <w:rPr>
          <w:cs/>
        </w:rPr>
        <w:t>ඒ හා මුසු කොට දරුගැබ වැටෙන්නට බෙහෙතක් දුන්නු ය. ගැබ වැටුනේ ය. දෙවන වර</w:t>
      </w:r>
      <w:r w:rsidR="00BE7385">
        <w:rPr>
          <w:cs/>
          <w:lang w:bidi="si-LK"/>
        </w:rPr>
        <w:t>ත්</w:t>
      </w:r>
      <w:r w:rsidRPr="00E025D0">
        <w:rPr>
          <w:cs/>
        </w:rPr>
        <w:t xml:space="preserve"> ඕ තොමෝ මෙසේ කළා ය. එ වරද ගැබ වැටුන්නේ ය. පිට පිට දෙවරක් ම දරුගැබ වැටීමෙන් සැකයට පත් අසල ගෙවල වැසි ගෑණු </w:t>
      </w:r>
      <w:r w:rsidR="00D5165F">
        <w:t>“</w:t>
      </w:r>
      <w:r w:rsidRPr="00E025D0">
        <w:rPr>
          <w:cs/>
        </w:rPr>
        <w:t>මොක ද</w:t>
      </w:r>
      <w:r w:rsidRPr="00E025D0">
        <w:t xml:space="preserve">, </w:t>
      </w:r>
      <w:r w:rsidRPr="00E025D0">
        <w:rPr>
          <w:cs/>
        </w:rPr>
        <w:t>උඹට සැතිරිය සතුරුකම් කරන්නී දැ</w:t>
      </w:r>
      <w:r w:rsidRPr="00E025D0">
        <w:t>?</w:t>
      </w:r>
      <w:r w:rsidR="00D5165F">
        <w:t>”</w:t>
      </w:r>
      <w:r w:rsidRPr="00E025D0">
        <w:t xml:space="preserve"> </w:t>
      </w:r>
      <w:r w:rsidRPr="00E025D0">
        <w:rPr>
          <w:cs/>
        </w:rPr>
        <w:t xml:space="preserve">යි ඇසූහ. ඈ ඔවුනට සියලු තොරතුරු කීවා ය. </w:t>
      </w:r>
      <w:r w:rsidR="00D5165F">
        <w:t>“</w:t>
      </w:r>
      <w:r w:rsidRPr="00E025D0">
        <w:rPr>
          <w:cs/>
        </w:rPr>
        <w:t>මෝඩ ගෑණිය! ඔහො ම කරන්නට එපා</w:t>
      </w:r>
      <w:r w:rsidRPr="00E025D0">
        <w:t xml:space="preserve">, </w:t>
      </w:r>
      <w:r w:rsidRPr="00E025D0">
        <w:rPr>
          <w:cs/>
        </w:rPr>
        <w:t>දරුගැබක් පිහිටියා ම ඈට කියන්නී ඇයි</w:t>
      </w:r>
      <w:r w:rsidRPr="00E025D0">
        <w:t xml:space="preserve">? </w:t>
      </w:r>
      <w:r w:rsidRPr="00E025D0">
        <w:rPr>
          <w:cs/>
        </w:rPr>
        <w:t>නුඹට ලැබෙන යස ඉසුරු වත් පොහොසත් කම් ගරු බුහුමන් නො ඉවසන්නී එයට බිය වී ගැබ වැටෙන්නට බෙහෙත් දෙනවා</w:t>
      </w:r>
      <w:r w:rsidRPr="00E025D0">
        <w:t xml:space="preserve">, </w:t>
      </w:r>
      <w:r w:rsidRPr="00E025D0">
        <w:rPr>
          <w:cs/>
        </w:rPr>
        <w:t>ඒ නිසා ය මේ දරුගැබ් වැටෙන්නේ</w:t>
      </w:r>
      <w:r w:rsidRPr="00E025D0">
        <w:t xml:space="preserve">, </w:t>
      </w:r>
      <w:r w:rsidRPr="00E025D0">
        <w:rPr>
          <w:cs/>
        </w:rPr>
        <w:t>මින් පසු නම්</w:t>
      </w:r>
      <w:r w:rsidRPr="00E025D0">
        <w:t xml:space="preserve">, </w:t>
      </w:r>
      <w:r w:rsidRPr="00E025D0">
        <w:rPr>
          <w:cs/>
        </w:rPr>
        <w:t>මේ මෝඩකම කරන්නට එපා ය</w:t>
      </w:r>
      <w:r w:rsidR="00D5165F">
        <w:t>”</w:t>
      </w:r>
      <w:r w:rsidRPr="00E025D0">
        <w:rPr>
          <w:cs/>
        </w:rPr>
        <w:t xml:space="preserve"> යි ඈලා ඈට කීහ. </w:t>
      </w:r>
    </w:p>
    <w:p w14:paraId="41524E58" w14:textId="0048AD58" w:rsidR="00FD7798" w:rsidRPr="00E025D0" w:rsidRDefault="00FD7798" w:rsidP="00257449">
      <w:r w:rsidRPr="00E025D0">
        <w:rPr>
          <w:cs/>
        </w:rPr>
        <w:t xml:space="preserve">ගැබිණිය ද එය පිළිගෙන තෙවන වර ගැබ පිහිටිබව ඇයට නා කිවු ය. දවසක් වඳ ගැහැණි තොමෝ වැඩී මෝරා ගිය දරු ගැබ දැක </w:t>
      </w:r>
      <w:r w:rsidR="00D5165F">
        <w:t>“</w:t>
      </w:r>
      <w:r w:rsidRPr="00E025D0">
        <w:rPr>
          <w:cs/>
        </w:rPr>
        <w:t>දරුගැබ පිහිටි බව මට නො කීවා ඇයි දැ</w:t>
      </w:r>
      <w:r w:rsidRPr="00E025D0">
        <w:t>?</w:t>
      </w:r>
      <w:r w:rsidR="00DB09BD">
        <w:t>”</w:t>
      </w:r>
      <w:r w:rsidRPr="00E025D0">
        <w:t xml:space="preserve"> </w:t>
      </w:r>
      <w:r w:rsidRPr="00E025D0">
        <w:rPr>
          <w:cs/>
        </w:rPr>
        <w:t xml:space="preserve">යි ඇසූ ය. </w:t>
      </w:r>
      <w:r w:rsidR="00D5165F">
        <w:t>“</w:t>
      </w:r>
      <w:r w:rsidRPr="00E025D0">
        <w:rPr>
          <w:cs/>
        </w:rPr>
        <w:t>ඔව්! බොහො ම හොඳයි නුඹ කළා</w:t>
      </w:r>
      <w:r w:rsidRPr="00E025D0">
        <w:t xml:space="preserve">, </w:t>
      </w:r>
      <w:r w:rsidRPr="00E025D0">
        <w:rPr>
          <w:cs/>
        </w:rPr>
        <w:t>නුඹ මා මෙහි ගෙන අවුත් දෙ වරක් ම මා මරන්නට තැත් කෙළෙහි ය</w:t>
      </w:r>
      <w:r w:rsidRPr="00E025D0">
        <w:t xml:space="preserve">, </w:t>
      </w:r>
      <w:r w:rsidRPr="00E025D0">
        <w:rPr>
          <w:cs/>
        </w:rPr>
        <w:t>මම මෙහි ආවා නුඹ බස් අදහා ගෙණ වෙමි</w:t>
      </w:r>
      <w:r w:rsidRPr="00E025D0">
        <w:t xml:space="preserve">, </w:t>
      </w:r>
      <w:r w:rsidRPr="00E025D0">
        <w:rPr>
          <w:cs/>
        </w:rPr>
        <w:t>ඒ මා මරන්නට කටයුතු කිරීම කො තරම් වරද ද</w:t>
      </w:r>
      <w:r w:rsidRPr="00E025D0">
        <w:t xml:space="preserve">; </w:t>
      </w:r>
      <w:r w:rsidRPr="00E025D0">
        <w:rPr>
          <w:cs/>
        </w:rPr>
        <w:t>මේ වර</w:t>
      </w:r>
      <w:r w:rsidR="00BE7385">
        <w:rPr>
          <w:cs/>
          <w:lang w:bidi="si-LK"/>
        </w:rPr>
        <w:t>ත්</w:t>
      </w:r>
      <w:r w:rsidRPr="00E025D0">
        <w:rPr>
          <w:cs/>
        </w:rPr>
        <w:t xml:space="preserve"> දැන් වූ නම්</w:t>
      </w:r>
      <w:r w:rsidRPr="00E025D0">
        <w:t xml:space="preserve">, </w:t>
      </w:r>
      <w:r w:rsidRPr="00E025D0">
        <w:rPr>
          <w:cs/>
        </w:rPr>
        <w:t>මේ ගැබ</w:t>
      </w:r>
      <w:r w:rsidR="00BE7385">
        <w:rPr>
          <w:cs/>
          <w:lang w:bidi="si-LK"/>
        </w:rPr>
        <w:t>ත්</w:t>
      </w:r>
      <w:r w:rsidRPr="00E025D0">
        <w:rPr>
          <w:cs/>
        </w:rPr>
        <w:t xml:space="preserve"> නුඹ බෙහෙත් දී හෙලනු ඒකාන්ත ය</w:t>
      </w:r>
      <w:r w:rsidR="00D5165F">
        <w:t>”</w:t>
      </w:r>
      <w:r w:rsidRPr="00E025D0">
        <w:rPr>
          <w:cs/>
        </w:rPr>
        <w:t xml:space="preserve"> යි ඇය කී කල්හි බිය පත් වූ වඳගෑණි </w:t>
      </w:r>
      <w:r w:rsidR="00D5165F">
        <w:t>“</w:t>
      </w:r>
      <w:r w:rsidRPr="00E025D0">
        <w:rPr>
          <w:cs/>
        </w:rPr>
        <w:t>අයියෝ! මම නැසුනෙමි</w:t>
      </w:r>
      <w:r w:rsidRPr="00E025D0">
        <w:t xml:space="preserve">, </w:t>
      </w:r>
      <w:r w:rsidRPr="00E025D0">
        <w:rPr>
          <w:cs/>
        </w:rPr>
        <w:t>වැඩ වැරදුනේ ය</w:t>
      </w:r>
      <w:r w:rsidR="00D5165F">
        <w:t>”</w:t>
      </w:r>
      <w:r w:rsidRPr="00E025D0">
        <w:rPr>
          <w:cs/>
        </w:rPr>
        <w:t xml:space="preserve"> යි සිත සිතා උමතුවූවක සේ කලබැගෑනී ව සිටියා</w:t>
      </w:r>
      <w:r w:rsidRPr="00E025D0">
        <w:t xml:space="preserve">, </w:t>
      </w:r>
      <w:r w:rsidRPr="00E025D0">
        <w:rPr>
          <w:cs/>
        </w:rPr>
        <w:t>ගැබිණියගේ ප්‍රමාදයක් දැක එවරත් ගැබ වැටෙන්නට බෙහෙතක් කැවූ ය. ගැබ මෝරා තිබූ බැවින්</w:t>
      </w:r>
      <w:r w:rsidRPr="00E025D0">
        <w:t xml:space="preserve">, </w:t>
      </w:r>
      <w:r w:rsidRPr="00E025D0">
        <w:rPr>
          <w:cs/>
        </w:rPr>
        <w:t xml:space="preserve">ගැබ එක විට නො වැටී එය කුසෙහි සරස් විය. එයින් ඇයට ඉවසිය නො හෙන දරුණු වේදනාවක් උපන. ජීවිතය ද සැකතැනට වැටුනේ ය. </w:t>
      </w:r>
      <w:r w:rsidR="00D5165F">
        <w:t>“</w:t>
      </w:r>
      <w:r w:rsidRPr="00E025D0">
        <w:rPr>
          <w:cs/>
        </w:rPr>
        <w:t>බොල! වඳිය! තී මා නැසූයෙහි</w:t>
      </w:r>
      <w:r w:rsidRPr="00E025D0">
        <w:t xml:space="preserve">, </w:t>
      </w:r>
      <w:r w:rsidRPr="00E025D0">
        <w:rPr>
          <w:cs/>
        </w:rPr>
        <w:t>මා මෙහි ගෙණවුත් මට කළ ටික ඇත</w:t>
      </w:r>
      <w:r w:rsidRPr="00E025D0">
        <w:t xml:space="preserve">, </w:t>
      </w:r>
      <w:r w:rsidRPr="00E025D0">
        <w:rPr>
          <w:cs/>
        </w:rPr>
        <w:t>මාගේ දරුවන් තිදෙනකු කා දැමුයෙහි</w:t>
      </w:r>
      <w:r w:rsidRPr="00E025D0">
        <w:t xml:space="preserve">, </w:t>
      </w:r>
      <w:r w:rsidRPr="00E025D0">
        <w:rPr>
          <w:cs/>
        </w:rPr>
        <w:t>මා පණ කඳ කොයි වේලක නැසී යේ දැ</w:t>
      </w:r>
      <w:r w:rsidRPr="00E025D0">
        <w:t xml:space="preserve"> </w:t>
      </w:r>
      <w:r w:rsidRPr="00E025D0">
        <w:rPr>
          <w:cs/>
        </w:rPr>
        <w:t>යි කියන්නට බැරි ය</w:t>
      </w:r>
      <w:r w:rsidRPr="00E025D0">
        <w:t xml:space="preserve">, </w:t>
      </w:r>
      <w:r w:rsidRPr="00E025D0">
        <w:rPr>
          <w:cs/>
        </w:rPr>
        <w:t>මා මැරුණොත් මම යකින්නක් ව තීගේ දරුවන් ද කමි</w:t>
      </w:r>
      <w:r w:rsidRPr="00E025D0">
        <w:t xml:space="preserve">, </w:t>
      </w:r>
      <w:r w:rsidRPr="00E025D0">
        <w:rPr>
          <w:cs/>
        </w:rPr>
        <w:t>මෙයට පළිගණිමි</w:t>
      </w:r>
      <w:r w:rsidR="00D5165F">
        <w:t>”</w:t>
      </w:r>
      <w:r w:rsidRPr="00E025D0">
        <w:t xml:space="preserve"> </w:t>
      </w:r>
      <w:r w:rsidRPr="00E025D0">
        <w:rPr>
          <w:cs/>
        </w:rPr>
        <w:t>යි ඈ වෙවුලමින් ගොත ගස ගසා කියමින් සිටියදී ම මැරී ගොස් ඒ ගෙයි බැලලියක් ව උපන්නී ය. ඒ අතර මේ දෙ දෙනාගේ ම ස්වාමිපුරුෂ වූ කෙළෙඹි තෙමේ මේ සියල්ල දන්නේ</w:t>
      </w:r>
      <w:r w:rsidRPr="00E025D0">
        <w:t xml:space="preserve">, </w:t>
      </w:r>
      <w:r w:rsidRPr="00E025D0">
        <w:rPr>
          <w:cs/>
        </w:rPr>
        <w:t>වඳිය කෙස් වැටියෙන් අල්ලා ඇද බිම හෙලා</w:t>
      </w:r>
      <w:r w:rsidRPr="00E025D0">
        <w:t xml:space="preserve">, </w:t>
      </w:r>
      <w:r w:rsidR="00D5165F">
        <w:t>“</w:t>
      </w:r>
      <w:r w:rsidRPr="00E025D0">
        <w:rPr>
          <w:cs/>
        </w:rPr>
        <w:t>තී මා ද නැසූයෙහි</w:t>
      </w:r>
      <w:r w:rsidRPr="00E025D0">
        <w:t xml:space="preserve">, </w:t>
      </w:r>
      <w:r w:rsidRPr="00E025D0">
        <w:rPr>
          <w:cs/>
        </w:rPr>
        <w:t>මාගේ ගෙදර කා දැමුයෙහි</w:t>
      </w:r>
      <w:r w:rsidR="00D5165F">
        <w:t>”</w:t>
      </w:r>
      <w:r w:rsidRPr="00E025D0">
        <w:rPr>
          <w:cs/>
        </w:rPr>
        <w:t xml:space="preserve"> යි කියමින් අල්ලා ගෙණ කටින් නැහැයෙන් ලේ උතුරා යන තුරු අතින් පයින් දඬු මුගුරුවලින් තරයේ තළා ලී ය. ඕ තොමෝ එයින් රෝගාතුර වුවා වැඩි දවස් නො යාදී ම කලුරිය කොට එහි ම කිකිළියක් ව උපන. මේ කිකිළිය හෙලන හැම බිත්තර බැලලිය කයි. මෙසේ ටික දිනක් ගත වන විට දෙතුන් වරක් ම බැලලිය</w:t>
      </w:r>
      <w:r w:rsidRPr="00E025D0">
        <w:t xml:space="preserve">, </w:t>
      </w:r>
      <w:r w:rsidRPr="00E025D0">
        <w:rPr>
          <w:cs/>
        </w:rPr>
        <w:t>තම බිත්තර කෑ බව හා තමනු</w:t>
      </w:r>
      <w:r w:rsidR="00BE7385">
        <w:rPr>
          <w:cs/>
          <w:lang w:bidi="si-LK"/>
        </w:rPr>
        <w:t>ත්</w:t>
      </w:r>
      <w:r w:rsidRPr="00E025D0">
        <w:rPr>
          <w:cs/>
        </w:rPr>
        <w:t xml:space="preserve"> මරා කන්නට කෙළ වගුරමින් මාන බලන බව ද වැටහී ගිය කිකිළියට </w:t>
      </w:r>
      <w:r w:rsidR="00D5165F">
        <w:t>“</w:t>
      </w:r>
      <w:r w:rsidRPr="00E025D0">
        <w:rPr>
          <w:cs/>
        </w:rPr>
        <w:t>මැරී ගොස් දූ පුතුන් සහිත වූ මෑ කන්නට ලැබේවා</w:t>
      </w:r>
      <w:r w:rsidR="00D5165F">
        <w:t>”</w:t>
      </w:r>
      <w:r w:rsidRPr="00E025D0">
        <w:rPr>
          <w:cs/>
        </w:rPr>
        <w:t xml:space="preserve"> යි සිතෙක් උපන. ඒ සිතින් ඒ අදහසින් ඒ වෛරයෙන් මැරී ගොස් කිකිළිය දිවිදෙනක් ව උපන. බැලලිය කලුරිය කොට මුවදෙනක් ව උපන. මුවදෙන වැදූ විට දිවිදෙන ඇවිත් මුව පැටවුන් අල්ලා කයි. මෙහි මෙය මෙසේ තෙ වරක් ම සිදු විය. මුවදෙන</w:t>
      </w:r>
      <w:r w:rsidRPr="00E025D0">
        <w:t xml:space="preserve">, </w:t>
      </w:r>
      <w:r w:rsidRPr="00E025D0">
        <w:rPr>
          <w:cs/>
        </w:rPr>
        <w:t xml:space="preserve">මැරෙන්නට පණ අදින වේලෙහි දිවිදෙන කළ විපත සිහිවීමෙන් </w:t>
      </w:r>
      <w:r w:rsidR="00D5165F">
        <w:t>“</w:t>
      </w:r>
      <w:r w:rsidRPr="00E025D0">
        <w:rPr>
          <w:cs/>
        </w:rPr>
        <w:t>මෑ කන්නට ලැබේවා</w:t>
      </w:r>
      <w:r w:rsidR="005E79E0">
        <w:t xml:space="preserve">” </w:t>
      </w:r>
      <w:r w:rsidR="005E79E0">
        <w:rPr>
          <w:cs/>
          <w:lang w:bidi="si-LK"/>
        </w:rPr>
        <w:t>යි</w:t>
      </w:r>
      <w:r w:rsidRPr="00E025D0">
        <w:rPr>
          <w:cs/>
        </w:rPr>
        <w:t xml:space="preserve"> සිතැතිව මැරී යකින්නක් ව උපන. දිවිදෙන කලුරිය කොට ඒ තිරිසන් බැවින් මිදී සැවැත් නුවරැ එක්තරා කුලගෙයක උපන්නී ය. </w:t>
      </w:r>
    </w:p>
    <w:p w14:paraId="0D946F3F" w14:textId="219200EF" w:rsidR="00FD7798" w:rsidRPr="00E025D0" w:rsidRDefault="00FD7798" w:rsidP="00C00D32">
      <w:r w:rsidRPr="00E025D0">
        <w:rPr>
          <w:cs/>
        </w:rPr>
        <w:t>මේ කුලදූ තොමෝ වැඩි විය පැමිණියා</w:t>
      </w:r>
      <w:r w:rsidRPr="00E025D0">
        <w:t xml:space="preserve">, </w:t>
      </w:r>
      <w:r w:rsidRPr="00E025D0">
        <w:rPr>
          <w:cs/>
        </w:rPr>
        <w:t>නුවරින් පිටත ගමෙක එක්තරා පුරුෂයකු හා දීග ගියා ය. ඉන් මාස කීපයකින් පසු ඕ තොමෝ ගැබ් ගත් පුතකු වැදූ ය.</w:t>
      </w:r>
      <w:r w:rsidR="005C1E6D">
        <w:t xml:space="preserve"> </w:t>
      </w:r>
      <w:r w:rsidRPr="00E025D0">
        <w:rPr>
          <w:cs/>
        </w:rPr>
        <w:t xml:space="preserve">එකල යකින්න යෙහෙලියකගේ වෙසයෙන් එහි පැමිණ </w:t>
      </w:r>
      <w:r w:rsidR="00D5165F">
        <w:t>“</w:t>
      </w:r>
      <w:r w:rsidRPr="00E025D0">
        <w:rPr>
          <w:cs/>
        </w:rPr>
        <w:t>මා යෙහෙලිය කොයි දැ</w:t>
      </w:r>
      <w:r w:rsidRPr="00E025D0">
        <w:t>?</w:t>
      </w:r>
      <w:r w:rsidR="004C4BF5">
        <w:t xml:space="preserve">” </w:t>
      </w:r>
      <w:r w:rsidRPr="00E025D0">
        <w:rPr>
          <w:cs/>
        </w:rPr>
        <w:t xml:space="preserve">යි ඇසූ ය. මේ කිසිවක් නො දත් එහි ගෙහි </w:t>
      </w:r>
      <w:r w:rsidRPr="00E025D0">
        <w:rPr>
          <w:cs/>
        </w:rPr>
        <w:lastRenderedPageBreak/>
        <w:t xml:space="preserve">සිටියවුන් </w:t>
      </w:r>
      <w:r w:rsidR="00D5165F">
        <w:t>“</w:t>
      </w:r>
      <w:r w:rsidRPr="00E025D0">
        <w:rPr>
          <w:cs/>
        </w:rPr>
        <w:t>ඇතුල් ගෙයි පුතකු වදා හිඳී ය</w:t>
      </w:r>
      <w:r w:rsidR="00D5165F">
        <w:t>”</w:t>
      </w:r>
      <w:r w:rsidRPr="00E025D0">
        <w:rPr>
          <w:cs/>
        </w:rPr>
        <w:t xml:space="preserve"> යි කී විට </w:t>
      </w:r>
      <w:r w:rsidR="00D5165F">
        <w:t>“</w:t>
      </w:r>
      <w:r w:rsidRPr="00E025D0">
        <w:rPr>
          <w:cs/>
        </w:rPr>
        <w:t>බලමි</w:t>
      </w:r>
      <w:r w:rsidR="00E41B9C">
        <w:t>”</w:t>
      </w:r>
      <w:r w:rsidRPr="00E025D0">
        <w:t xml:space="preserve"> </w:t>
      </w:r>
      <w:r w:rsidRPr="00E025D0">
        <w:rPr>
          <w:cs/>
        </w:rPr>
        <w:t xml:space="preserve">යි ගෙට ඇතුල් වී බලන්නියක මෙන් දරුවා ගෙණ ලේ පෙරමින් කාලා පැන ගියා ය. දෙවන වර ද මේ යකින්න ගෙට වැද දෙවන වර වැදූ දරුවා ද කෑවා ය. තෙවන වර ද දරුගැබ පිහිටි පසු වදන්නට ලංවත්ම ඕ තොමෝ සිය හිමියාට කතා කොට </w:t>
      </w:r>
      <w:r w:rsidR="00E41B9C">
        <w:t>“</w:t>
      </w:r>
      <w:r w:rsidRPr="00E025D0">
        <w:rPr>
          <w:cs/>
        </w:rPr>
        <w:t>හිමිය! වදන්නට කාලය ඉතා ලඟ යි</w:t>
      </w:r>
      <w:r w:rsidRPr="00E025D0">
        <w:t xml:space="preserve">, </w:t>
      </w:r>
      <w:r w:rsidRPr="00E025D0">
        <w:rPr>
          <w:cs/>
        </w:rPr>
        <w:t>එය මෙහි දී සිදු වී නම්</w:t>
      </w:r>
      <w:r w:rsidRPr="00E025D0">
        <w:t xml:space="preserve">, </w:t>
      </w:r>
      <w:r w:rsidRPr="00E025D0">
        <w:rPr>
          <w:cs/>
        </w:rPr>
        <w:t>මුල්වාරවල දී මෙන් ලැබෙන දරුවා යකින්නට බිලි විය හැකි ය</w:t>
      </w:r>
      <w:r w:rsidRPr="00E025D0">
        <w:t xml:space="preserve">, </w:t>
      </w:r>
      <w:r w:rsidRPr="00E025D0">
        <w:rPr>
          <w:cs/>
        </w:rPr>
        <w:t>එහෙයින් අපි එයට පෙර කුලගෙදරට යමු</w:t>
      </w:r>
      <w:r w:rsidR="00E41B9C">
        <w:t>”</w:t>
      </w:r>
      <w:r w:rsidRPr="00E025D0">
        <w:rPr>
          <w:cs/>
        </w:rPr>
        <w:t xml:space="preserve"> යි කියා හිමියා සමග එහි ගියා ය. එහි දී ඕ තොමෝ පුතකු වැදූ ය. මෙ දවස යකින්න තමන්ට නියම දියමුරයට ගොස් සිටියා ය. </w:t>
      </w:r>
    </w:p>
    <w:p w14:paraId="127C7F3C" w14:textId="2432DF32" w:rsidR="00FD7798" w:rsidRPr="00E025D0" w:rsidRDefault="00FD7798" w:rsidP="001943EB">
      <w:r w:rsidRPr="00E025D0">
        <w:rPr>
          <w:cs/>
        </w:rPr>
        <w:t xml:space="preserve">යකින්නෝ වෙසවුණු යක්රජුට මුරවශයෙන් අනවතප්තවිල සිට හිසින් දිය අදිති. සමහරෙක් සිවු මසක් ගිය තැන දිය මුරෙන් නිදහස ලබති. සමහරු පස් මසක් ගිය තැන නිදහස ලබති. එහෙත් සමහරු මේ කාලය ගෙවී යන්නට පෙරාතු ව මැරී යත්. මේ යකින්න දියරෙන් මිදුනු මොහොතෙහි ම මහත් වේගයෙන් වහා ඒ ගෙදරට ගොස් </w:t>
      </w:r>
      <w:r w:rsidR="00D5165F">
        <w:t>“</w:t>
      </w:r>
      <w:r w:rsidRPr="00E025D0">
        <w:rPr>
          <w:cs/>
        </w:rPr>
        <w:t>මාගේ යෙහෙලිය කොයි දැ</w:t>
      </w:r>
      <w:r w:rsidRPr="00E025D0">
        <w:t>?</w:t>
      </w:r>
      <w:r w:rsidR="00582440">
        <w:t>”</w:t>
      </w:r>
      <w:r w:rsidRPr="00E025D0">
        <w:t xml:space="preserve"> </w:t>
      </w:r>
      <w:r w:rsidRPr="00E025D0">
        <w:rPr>
          <w:cs/>
        </w:rPr>
        <w:t xml:space="preserve">යි ඇසූ ය. </w:t>
      </w:r>
      <w:r w:rsidR="00D5165F">
        <w:t>“</w:t>
      </w:r>
      <w:r w:rsidRPr="00E025D0">
        <w:rPr>
          <w:cs/>
        </w:rPr>
        <w:t>නො දනිහි ද?</w:t>
      </w:r>
      <w:r w:rsidRPr="00E025D0">
        <w:t xml:space="preserve"> </w:t>
      </w:r>
      <w:r w:rsidRPr="00E025D0">
        <w:rPr>
          <w:cs/>
        </w:rPr>
        <w:t>මෙහි දී ඇගේ දරුවන් දෙවරක් ම යකින්නක් පැමිණ කා පැන ගියා</w:t>
      </w:r>
      <w:r w:rsidRPr="00E025D0">
        <w:t xml:space="preserve">, </w:t>
      </w:r>
      <w:r w:rsidRPr="00E025D0">
        <w:rPr>
          <w:cs/>
        </w:rPr>
        <w:t>එ බැවින් මේ වර දරුවැදීම පිණිස තම මවුපියන්ගේ ගෙට ගියා ය</w:t>
      </w:r>
      <w:r w:rsidR="00D5165F">
        <w:t>”</w:t>
      </w:r>
      <w:r w:rsidRPr="00E025D0">
        <w:rPr>
          <w:cs/>
        </w:rPr>
        <w:t xml:space="preserve"> යි එහි සිටියවුන් කී විට</w:t>
      </w:r>
      <w:r w:rsidRPr="00E025D0">
        <w:t xml:space="preserve">, </w:t>
      </w:r>
      <w:r w:rsidRPr="00E025D0">
        <w:rPr>
          <w:cs/>
        </w:rPr>
        <w:t xml:space="preserve">යකින්න </w:t>
      </w:r>
      <w:r w:rsidR="00D5165F">
        <w:t>“</w:t>
      </w:r>
      <w:r w:rsidRPr="00E025D0">
        <w:rPr>
          <w:cs/>
        </w:rPr>
        <w:t>ඕනෑ තැනෙක යේවා</w:t>
      </w:r>
      <w:r w:rsidRPr="00E025D0">
        <w:t xml:space="preserve">, </w:t>
      </w:r>
      <w:r w:rsidRPr="00E025D0">
        <w:rPr>
          <w:cs/>
        </w:rPr>
        <w:t>උන්දෑ නම් මාගෙන් නො මිදෙති</w:t>
      </w:r>
      <w:r w:rsidR="00582440">
        <w:t>”</w:t>
      </w:r>
      <w:r w:rsidRPr="00E025D0">
        <w:t xml:space="preserve"> </w:t>
      </w:r>
      <w:r w:rsidRPr="00E025D0">
        <w:rPr>
          <w:cs/>
        </w:rPr>
        <w:t>යි වෛර</w:t>
      </w:r>
      <w:r w:rsidR="00582440">
        <w:rPr>
          <w:rFonts w:hint="cs"/>
          <w:cs/>
          <w:lang w:bidi="si-LK"/>
        </w:rPr>
        <w:t>වේ</w:t>
      </w:r>
      <w:r w:rsidRPr="00E025D0">
        <w:rPr>
          <w:cs/>
        </w:rPr>
        <w:t>ගයෙන් තදින් තෙද ගැණුනී</w:t>
      </w:r>
      <w:r w:rsidRPr="00E025D0">
        <w:t xml:space="preserve">, </w:t>
      </w:r>
      <w:r w:rsidRPr="00E025D0">
        <w:rPr>
          <w:cs/>
        </w:rPr>
        <w:t>ඈ ගිය අත බලා වහා දුවන්නට වන. වැදීම සඳහා තම මවුපියන්ගේ ගෙට ගිය ස්ත්‍රිය එහි දී ලත් පුතුට නම් තබන මගුල්දා ලදරුවා නාවා</w:t>
      </w:r>
      <w:r w:rsidRPr="00E025D0">
        <w:t xml:space="preserve">, </w:t>
      </w:r>
      <w:r w:rsidRPr="00E025D0">
        <w:rPr>
          <w:cs/>
        </w:rPr>
        <w:t xml:space="preserve">නම ද තබා අවසන් කොට </w:t>
      </w:r>
      <w:r w:rsidR="00D5165F">
        <w:t>“</w:t>
      </w:r>
      <w:r w:rsidRPr="00E025D0">
        <w:rPr>
          <w:cs/>
        </w:rPr>
        <w:t>හිමිය! දැන් ඉතින් අපට ගෙදර යනු හැකි ය</w:t>
      </w:r>
      <w:r w:rsidRPr="00E025D0">
        <w:t xml:space="preserve">, </w:t>
      </w:r>
      <w:r w:rsidRPr="00E025D0">
        <w:rPr>
          <w:cs/>
        </w:rPr>
        <w:t>එ හෙයින් අපි ගෙදර යමු</w:t>
      </w:r>
      <w:r w:rsidR="00D5165F">
        <w:t>”</w:t>
      </w:r>
      <w:r w:rsidRPr="00E025D0">
        <w:rPr>
          <w:cs/>
        </w:rPr>
        <w:t xml:space="preserve"> යි කියා හිමියා</w:t>
      </w:r>
      <w:r w:rsidR="00BE7385">
        <w:rPr>
          <w:cs/>
          <w:lang w:bidi="si-LK"/>
        </w:rPr>
        <w:t>ත්</w:t>
      </w:r>
      <w:r w:rsidRPr="00E025D0">
        <w:rPr>
          <w:cs/>
        </w:rPr>
        <w:t xml:space="preserve"> සමග පුතු ද වඩා ගෙණ දෙව්රම්</w:t>
      </w:r>
      <w:r w:rsidR="00582440">
        <w:t xml:space="preserve"> </w:t>
      </w:r>
      <w:r w:rsidRPr="00E025D0">
        <w:rPr>
          <w:cs/>
        </w:rPr>
        <w:t>මහවෙහෙර</w:t>
      </w:r>
      <w:r w:rsidR="00582440">
        <w:t xml:space="preserve"> </w:t>
      </w:r>
      <w:r w:rsidRPr="00E025D0">
        <w:rPr>
          <w:cs/>
        </w:rPr>
        <w:t>මැද මාවතින් යන්නී</w:t>
      </w:r>
      <w:r w:rsidRPr="00E025D0">
        <w:t xml:space="preserve">, </w:t>
      </w:r>
      <w:r w:rsidRPr="00E025D0">
        <w:rPr>
          <w:cs/>
        </w:rPr>
        <w:t>පුතු</w:t>
      </w:r>
      <w:r w:rsidRPr="00E025D0">
        <w:t xml:space="preserve">, </w:t>
      </w:r>
      <w:r w:rsidRPr="00E025D0">
        <w:rPr>
          <w:cs/>
        </w:rPr>
        <w:t>හිමියා අතට දී දෙව්රම්</w:t>
      </w:r>
      <w:r w:rsidR="00582440">
        <w:t xml:space="preserve"> </w:t>
      </w:r>
      <w:r w:rsidRPr="00E025D0">
        <w:rPr>
          <w:cs/>
        </w:rPr>
        <w:t>පොකුණෙහි නාලා ගොඩ වී</w:t>
      </w:r>
      <w:r w:rsidRPr="00E025D0">
        <w:t xml:space="preserve">, </w:t>
      </w:r>
      <w:r w:rsidRPr="00E025D0">
        <w:rPr>
          <w:cs/>
        </w:rPr>
        <w:t>පුතු තම අතට ගෙණ හිමියා නාලා අවසන් කරණ තුරු පුතුට කිරි පොවමින් සිටියා ය. ඒ වේලෙහි ඉදිරියෙහි වේගයෙන් දුව එන යකින්න හැඳින</w:t>
      </w:r>
      <w:r w:rsidRPr="00E025D0">
        <w:t xml:space="preserve">, </w:t>
      </w:r>
      <w:r w:rsidR="00582440">
        <w:t>“</w:t>
      </w:r>
      <w:r w:rsidRPr="00E025D0">
        <w:rPr>
          <w:cs/>
        </w:rPr>
        <w:t>හිමිය! හිමිය! ගොඩ එන්න</w:t>
      </w:r>
      <w:r w:rsidRPr="00E025D0">
        <w:t xml:space="preserve">, </w:t>
      </w:r>
      <w:r w:rsidRPr="00E025D0">
        <w:rPr>
          <w:cs/>
        </w:rPr>
        <w:t>ගොඩ එන්න</w:t>
      </w:r>
      <w:r w:rsidRPr="00E025D0">
        <w:t xml:space="preserve">, </w:t>
      </w:r>
      <w:r w:rsidRPr="00E025D0">
        <w:rPr>
          <w:cs/>
        </w:rPr>
        <w:t>ගොඩ එන්න</w:t>
      </w:r>
      <w:r w:rsidRPr="00E025D0">
        <w:t xml:space="preserve">, </w:t>
      </w:r>
      <w:r w:rsidRPr="00E025D0">
        <w:rPr>
          <w:cs/>
        </w:rPr>
        <w:t>අර එන්නී දරුවන් කෑ යකින්න ය</w:t>
      </w:r>
      <w:r w:rsidRPr="00E025D0">
        <w:t xml:space="preserve">, </w:t>
      </w:r>
      <w:r w:rsidRPr="00E025D0">
        <w:rPr>
          <w:cs/>
        </w:rPr>
        <w:t>ඉක්මනටැ</w:t>
      </w:r>
      <w:r w:rsidR="00D5165F">
        <w:t>”</w:t>
      </w:r>
      <w:r w:rsidRPr="00E025D0">
        <w:t xml:space="preserve"> </w:t>
      </w:r>
      <w:r w:rsidRPr="00E025D0">
        <w:rPr>
          <w:cs/>
        </w:rPr>
        <w:t xml:space="preserve">යි කෑ ගැසූ ය. එහෙත් ඕ හිමියා එනතුරු නො බලා ම දරු ද ගෙණ දුව දෙව්රම්වෙහෙර තුළට වැදුනා ය. </w:t>
      </w:r>
    </w:p>
    <w:p w14:paraId="4D29CEE1" w14:textId="3E4C50FD" w:rsidR="00FD7798" w:rsidRPr="00E025D0" w:rsidRDefault="00FD7798" w:rsidP="00DE71AF">
      <w:r w:rsidRPr="00E025D0">
        <w:rPr>
          <w:cs/>
        </w:rPr>
        <w:t>මේ වේලෙහි ස්වාමිදරු වූ සම්මා සම්බුදුරජානන් වහන්සේ ධ</w:t>
      </w:r>
      <w:r w:rsidR="00983463">
        <w:rPr>
          <w:cs/>
          <w:lang w:bidi="si-LK"/>
        </w:rPr>
        <w:t>ර්‍ම</w:t>
      </w:r>
      <w:r w:rsidRPr="00E025D0">
        <w:rPr>
          <w:cs/>
        </w:rPr>
        <w:t>ශාලායෙහි ධ</w:t>
      </w:r>
      <w:r w:rsidR="00983463">
        <w:rPr>
          <w:cs/>
          <w:lang w:bidi="si-LK"/>
        </w:rPr>
        <w:t>ර්‍ම</w:t>
      </w:r>
      <w:r w:rsidRPr="00E025D0">
        <w:rPr>
          <w:cs/>
        </w:rPr>
        <w:t xml:space="preserve">දේශනා කරමින් වැඩ හුන්හ. පුතු ද රැගෙණ එහි ගිය ඒ සත්‍රිය තම පුතු බුදුරජානන් වහන්සේන්ගේ සිරිපා මුල දමා </w:t>
      </w:r>
      <w:r w:rsidR="00D5165F">
        <w:t>“</w:t>
      </w:r>
      <w:r w:rsidRPr="00E025D0">
        <w:rPr>
          <w:cs/>
        </w:rPr>
        <w:t>තිලෝගුරු හිමියෙනි! මම ඔබවහන්සේට මේ මා පුතු දෙමි</w:t>
      </w:r>
      <w:r w:rsidRPr="00E025D0">
        <w:t xml:space="preserve">, </w:t>
      </w:r>
      <w:r w:rsidRPr="00E025D0">
        <w:rPr>
          <w:cs/>
        </w:rPr>
        <w:t>මේ ගැත්තාට දිවි දුන මැනැවැ</w:t>
      </w:r>
      <w:r w:rsidR="00D5165F">
        <w:t>”</w:t>
      </w:r>
      <w:r w:rsidRPr="00E025D0">
        <w:rPr>
          <w:cs/>
        </w:rPr>
        <w:t xml:space="preserve"> යි හඬමින් කිවු ය. විහාර දොරටුයෙහි රැකවල් ගෙණ සිටිනා සමන්දෙවි තෙමේ එහි දුව ආ යකින්නට එහි ඇතුල් වන්නට ඉඩ නො දුන්නේ ය. </w:t>
      </w:r>
    </w:p>
    <w:p w14:paraId="57F25C69" w14:textId="41362C74" w:rsidR="00FD7798" w:rsidRPr="00E025D0" w:rsidRDefault="00FD7798" w:rsidP="00DE71AF">
      <w:r w:rsidRPr="00E025D0">
        <w:rPr>
          <w:cs/>
        </w:rPr>
        <w:t xml:space="preserve">ඉක්බිති බුදුරජානන් වහන්සේ </w:t>
      </w:r>
      <w:r w:rsidR="00D5165F">
        <w:t>“</w:t>
      </w:r>
      <w:r w:rsidRPr="00E025D0">
        <w:rPr>
          <w:cs/>
        </w:rPr>
        <w:t>ආනන්දය! තමුසේ දොර කොටුව ලඟට ගොස් යකින්න කැඳවා ගෙණ එවු</w:t>
      </w:r>
      <w:r w:rsidR="005E79E0">
        <w:t xml:space="preserve">” </w:t>
      </w:r>
      <w:r w:rsidR="005E79E0">
        <w:rPr>
          <w:cs/>
          <w:lang w:bidi="si-LK"/>
        </w:rPr>
        <w:t>යි</w:t>
      </w:r>
      <w:r w:rsidRPr="00E025D0">
        <w:rPr>
          <w:cs/>
        </w:rPr>
        <w:t xml:space="preserve"> අනඳ තෙරුන්ට නියම කළහ. එය අසා සිටි ස්‍ත්‍රිය </w:t>
      </w:r>
      <w:r w:rsidR="00D5165F">
        <w:t>“</w:t>
      </w:r>
      <w:r w:rsidRPr="00E025D0">
        <w:rPr>
          <w:cs/>
        </w:rPr>
        <w:t>අනේ! තිලෝගුරු හිමියනි! එපා! ගෙන්වන්නට</w:t>
      </w:r>
      <w:r w:rsidRPr="00E025D0">
        <w:t xml:space="preserve">, </w:t>
      </w:r>
      <w:r w:rsidRPr="00E025D0">
        <w:rPr>
          <w:cs/>
        </w:rPr>
        <w:t>ඒ වැඩේ හොඳ නෑ</w:t>
      </w:r>
      <w:r w:rsidRPr="00E025D0">
        <w:t xml:space="preserve">, </w:t>
      </w:r>
      <w:r w:rsidRPr="00E025D0">
        <w:rPr>
          <w:cs/>
        </w:rPr>
        <w:t>යකින්න මෙහි ගෙන්වන්නට එපා</w:t>
      </w:r>
      <w:r w:rsidRPr="00E025D0">
        <w:t xml:space="preserve">, </w:t>
      </w:r>
      <w:r w:rsidRPr="00E025D0">
        <w:rPr>
          <w:cs/>
        </w:rPr>
        <w:t>ඈ ආවොත් මේ බිලිඳා කා දමනු ඇත</w:t>
      </w:r>
      <w:r w:rsidRPr="00E025D0">
        <w:t xml:space="preserve">, </w:t>
      </w:r>
      <w:r w:rsidRPr="00E025D0">
        <w:rPr>
          <w:cs/>
        </w:rPr>
        <w:t>නො ගෙන්වනු මැනැවි</w:t>
      </w:r>
      <w:r w:rsidRPr="00E025D0">
        <w:t xml:space="preserve">, </w:t>
      </w:r>
      <w:r w:rsidRPr="00E025D0">
        <w:rPr>
          <w:cs/>
        </w:rPr>
        <w:t>තිලෝගුරු හිමියෙනි! අනේ! අන්න එනවා</w:t>
      </w:r>
      <w:r w:rsidRPr="00E025D0">
        <w:t xml:space="preserve">, </w:t>
      </w:r>
      <w:r w:rsidRPr="00E025D0">
        <w:rPr>
          <w:cs/>
        </w:rPr>
        <w:t>නවතාලනු මැනැවි</w:t>
      </w:r>
      <w:r w:rsidRPr="00E025D0">
        <w:t xml:space="preserve">, </w:t>
      </w:r>
      <w:r w:rsidRPr="00E025D0">
        <w:rPr>
          <w:cs/>
        </w:rPr>
        <w:t>එන්නට දෙන්නට එපා ය</w:t>
      </w:r>
      <w:r w:rsidR="005E79E0">
        <w:t xml:space="preserve">” </w:t>
      </w:r>
      <w:r w:rsidR="005E79E0">
        <w:rPr>
          <w:cs/>
          <w:lang w:bidi="si-LK"/>
        </w:rPr>
        <w:t>යි</w:t>
      </w:r>
      <w:r w:rsidRPr="00E025D0">
        <w:rPr>
          <w:cs/>
        </w:rPr>
        <w:t xml:space="preserve"> බියෙන් ගැසි ගැසී කීවා ය. බුදුරජානන් වහන්සේ </w:t>
      </w:r>
      <w:r w:rsidR="00D5165F">
        <w:t>“</w:t>
      </w:r>
      <w:r w:rsidRPr="00E025D0">
        <w:rPr>
          <w:cs/>
        </w:rPr>
        <w:t>ඈ ආවා වේ</w:t>
      </w:r>
      <w:r w:rsidRPr="00E025D0">
        <w:t xml:space="preserve">, </w:t>
      </w:r>
      <w:r w:rsidRPr="00E025D0">
        <w:rPr>
          <w:cs/>
        </w:rPr>
        <w:t>කෑ ගසන්නට එපා ය</w:t>
      </w:r>
      <w:r w:rsidR="008515EC">
        <w:t xml:space="preserve">” </w:t>
      </w:r>
      <w:r w:rsidRPr="00E025D0">
        <w:rPr>
          <w:cs/>
        </w:rPr>
        <w:t xml:space="preserve">යි වදාළ සේක. ආනන්ද ස්ථවිරයන් වහන්සේ යකින්න එහි කැඳවා ගෙණවුත් බුදුරජුන් ඉදිරිපිටට පැමුණුවා ලුහ. එවිට උන්වහන්සේ </w:t>
      </w:r>
      <w:r w:rsidR="00D5165F">
        <w:t>“</w:t>
      </w:r>
      <w:r w:rsidRPr="00E025D0">
        <w:rPr>
          <w:cs/>
        </w:rPr>
        <w:t>මොක ද තී මෙසේ කරන්නෙහි?</w:t>
      </w:r>
      <w:r w:rsidRPr="00E025D0">
        <w:t xml:space="preserve"> </w:t>
      </w:r>
      <w:r w:rsidRPr="00E025D0">
        <w:rPr>
          <w:cs/>
        </w:rPr>
        <w:t>යම් ලෙසකින් තෙපි මට නො හමු වූහු නම්</w:t>
      </w:r>
      <w:r w:rsidRPr="00E025D0">
        <w:t xml:space="preserve">, </w:t>
      </w:r>
      <w:r w:rsidRPr="00E025D0">
        <w:rPr>
          <w:cs/>
        </w:rPr>
        <w:t>වලසුන්ගේ හා කොලොම්රුක්වැසි දෙවියන්ගේ වෛරය මෙන්</w:t>
      </w:r>
      <w:r w:rsidRPr="00E025D0">
        <w:t xml:space="preserve">, </w:t>
      </w:r>
      <w:r w:rsidRPr="00E025D0">
        <w:rPr>
          <w:cs/>
        </w:rPr>
        <w:t>කවුඩන්ගේ හා මහමුණන්ගේ වෛරය මෙන් කපක් පවත්නා වෛර ඇත්තෝ වන්නහු ය</w:t>
      </w:r>
      <w:r w:rsidRPr="00E025D0">
        <w:t xml:space="preserve">, </w:t>
      </w:r>
      <w:r w:rsidRPr="00E025D0">
        <w:rPr>
          <w:cs/>
        </w:rPr>
        <w:t>කුමක් නිසා වෛරයට වෛර කරවු ද</w:t>
      </w:r>
      <w:r w:rsidRPr="00E025D0">
        <w:t xml:space="preserve">? </w:t>
      </w:r>
      <w:r w:rsidRPr="00E025D0">
        <w:rPr>
          <w:cs/>
        </w:rPr>
        <w:t>වෛරය වෛරයෙන් සංසිඳවන්නට බැරි ය</w:t>
      </w:r>
      <w:r w:rsidRPr="00E025D0">
        <w:t xml:space="preserve">, </w:t>
      </w:r>
      <w:r w:rsidRPr="00E025D0">
        <w:rPr>
          <w:cs/>
        </w:rPr>
        <w:t>වෛරය සංසිඳෙන්නේ වෛර නො කිරීමෙනැ</w:t>
      </w:r>
      <w:r w:rsidR="008515EC">
        <w:t xml:space="preserve">” </w:t>
      </w:r>
      <w:r w:rsidRPr="00E025D0">
        <w:rPr>
          <w:cs/>
        </w:rPr>
        <w:t xml:space="preserve">යි වදාළ සේක. වදාළේ මෙසේ ය: </w:t>
      </w:r>
    </w:p>
    <w:p w14:paraId="07D01DB6" w14:textId="77777777" w:rsidR="00FD7798" w:rsidRPr="00E025D0" w:rsidRDefault="00FD7798" w:rsidP="00B279F5">
      <w:pPr>
        <w:pStyle w:val="Quote"/>
      </w:pPr>
      <w:r w:rsidRPr="00E025D0">
        <w:rPr>
          <w:cs/>
        </w:rPr>
        <w:t>නහි වෙරන වෙරානි සම්මන්තීධ කුදාචනං</w:t>
      </w:r>
      <w:r w:rsidRPr="00E025D0">
        <w:t xml:space="preserve">, </w:t>
      </w:r>
    </w:p>
    <w:p w14:paraId="5C385AEC" w14:textId="77777777" w:rsidR="00B279F5" w:rsidRDefault="00FD7798" w:rsidP="00B279F5">
      <w:pPr>
        <w:pStyle w:val="Quote"/>
      </w:pPr>
      <w:r w:rsidRPr="00E025D0">
        <w:rPr>
          <w:cs/>
        </w:rPr>
        <w:t xml:space="preserve">අවෙරෙන ච සම්මන්තී එසධම්මො සනන්තනොති. </w:t>
      </w:r>
    </w:p>
    <w:p w14:paraId="52663347" w14:textId="216C8BB5" w:rsidR="00FD7798" w:rsidRPr="00B279F5" w:rsidRDefault="00FD7798" w:rsidP="00B279F5">
      <w:pPr>
        <w:rPr>
          <w:b/>
          <w:bCs/>
        </w:rPr>
      </w:pPr>
      <w:r w:rsidRPr="00E025D0">
        <w:rPr>
          <w:cs/>
        </w:rPr>
        <w:lastRenderedPageBreak/>
        <w:t>මේ සත්වලෝකයෙහි වෛරයෝ වෛරයෙන් කිසි කලෙක</w:t>
      </w:r>
      <w:r w:rsidR="00BE7385">
        <w:rPr>
          <w:cs/>
          <w:lang w:bidi="si-LK"/>
        </w:rPr>
        <w:t>ත්</w:t>
      </w:r>
      <w:r w:rsidRPr="00E025D0">
        <w:rPr>
          <w:cs/>
        </w:rPr>
        <w:t xml:space="preserve"> නො සංසිඳෙත්. වෛරයෝ අවෛරයෙන් ම සංසිඳෙත්. අවෛරයෙන් වෛරසංසිඳවීම පෞරාණිකධ</w:t>
      </w:r>
      <w:r w:rsidR="00983463">
        <w:rPr>
          <w:cs/>
          <w:lang w:bidi="si-LK"/>
        </w:rPr>
        <w:t>ර්‍ම</w:t>
      </w:r>
      <w:r w:rsidRPr="00E025D0">
        <w:rPr>
          <w:cs/>
        </w:rPr>
        <w:t xml:space="preserve">යෙකි. </w:t>
      </w:r>
    </w:p>
    <w:p w14:paraId="35CA108C" w14:textId="7FFCFFA4" w:rsidR="00FD7798" w:rsidRPr="00E025D0" w:rsidRDefault="00FD7798" w:rsidP="00574000">
      <w:r w:rsidRPr="00E025D0">
        <w:rPr>
          <w:b/>
          <w:bCs/>
          <w:cs/>
        </w:rPr>
        <w:t>න හි වරෙන වෙරානි සම්මනති ඉඨ කුදාචනං</w:t>
      </w:r>
      <w:r w:rsidRPr="00E025D0">
        <w:rPr>
          <w:cs/>
        </w:rPr>
        <w:t xml:space="preserve"> - මේ සත්ව </w:t>
      </w:r>
      <w:r w:rsidR="00A61BC6">
        <w:rPr>
          <w:cs/>
          <w:lang w:bidi="si-LK"/>
        </w:rPr>
        <w:t>ලෝකයෙ</w:t>
      </w:r>
      <w:r w:rsidRPr="00E025D0">
        <w:rPr>
          <w:cs/>
        </w:rPr>
        <w:t>හි වෛරයෝ වෛරයෙන් කිසිකලෙක</w:t>
      </w:r>
      <w:r w:rsidR="00BE7385">
        <w:rPr>
          <w:cs/>
          <w:lang w:bidi="si-LK"/>
        </w:rPr>
        <w:t>ත්</w:t>
      </w:r>
      <w:r w:rsidRPr="00E025D0">
        <w:rPr>
          <w:cs/>
        </w:rPr>
        <w:t xml:space="preserve"> නො සංසිදෙත්. </w:t>
      </w:r>
    </w:p>
    <w:p w14:paraId="23E997F6" w14:textId="5D7196C4" w:rsidR="00FD7798" w:rsidRPr="00E025D0" w:rsidRDefault="00FD7798" w:rsidP="00093C55">
      <w:r w:rsidRPr="00E025D0">
        <w:rPr>
          <w:cs/>
        </w:rPr>
        <w:t>නව ආඝාතවස්තුන් නිසා සත්වයාගේ සිත තුළ උපදින වෛරය</w:t>
      </w:r>
      <w:r w:rsidRPr="00E025D0">
        <w:t xml:space="preserve">, </w:t>
      </w:r>
      <w:r w:rsidRPr="00E025D0">
        <w:rPr>
          <w:cs/>
        </w:rPr>
        <w:t>වෛරයකින් සංසිඳවිය නො හැකි ය. නින්දා පරිභව කළහුට</w:t>
      </w:r>
      <w:r w:rsidRPr="00E025D0">
        <w:t xml:space="preserve">, </w:t>
      </w:r>
      <w:r w:rsidRPr="00E025D0">
        <w:rPr>
          <w:cs/>
        </w:rPr>
        <w:t>ඒ නින්දා පරිභවය නිසා තම සිතෙහි උපන් වෛරය නිවා ගැන්මට</w:t>
      </w:r>
      <w:r w:rsidRPr="00E025D0">
        <w:t xml:space="preserve">, </w:t>
      </w:r>
      <w:r w:rsidRPr="00E025D0">
        <w:rPr>
          <w:cs/>
        </w:rPr>
        <w:t>තමනු</w:t>
      </w:r>
      <w:r w:rsidR="00BE7385">
        <w:rPr>
          <w:cs/>
          <w:lang w:bidi="si-LK"/>
        </w:rPr>
        <w:t>ත්</w:t>
      </w:r>
      <w:r w:rsidRPr="00E025D0">
        <w:rPr>
          <w:cs/>
        </w:rPr>
        <w:t xml:space="preserve"> නින්දා පරිභව කිරීම</w:t>
      </w:r>
      <w:r w:rsidRPr="00E025D0">
        <w:t xml:space="preserve">, </w:t>
      </w:r>
      <w:r w:rsidRPr="00E025D0">
        <w:rPr>
          <w:cs/>
        </w:rPr>
        <w:t>පහර දුන්නහුට</w:t>
      </w:r>
      <w:r w:rsidRPr="00E025D0">
        <w:t xml:space="preserve">, </w:t>
      </w:r>
      <w:r w:rsidRPr="00E025D0">
        <w:rPr>
          <w:cs/>
        </w:rPr>
        <w:t>එයින් උපන් වෛරය නිවා ගැන්මට පහරදීම</w:t>
      </w:r>
      <w:r w:rsidRPr="00E025D0">
        <w:t xml:space="preserve">, </w:t>
      </w:r>
      <w:r w:rsidRPr="00E025D0">
        <w:rPr>
          <w:cs/>
        </w:rPr>
        <w:t>තමන් බැන්දහු ඒ බැඳීමෙන් උපන් වෛරය නිවා ගැන්මට බැඳීම</w:t>
      </w:r>
      <w:r w:rsidRPr="00E025D0">
        <w:t xml:space="preserve">, </w:t>
      </w:r>
      <w:r w:rsidRPr="00E025D0">
        <w:rPr>
          <w:cs/>
        </w:rPr>
        <w:t>කෙල-සොටු-මල-මූත්‍රාදියෙන් අපිරිසිදු වූ තැනක්</w:t>
      </w:r>
      <w:r w:rsidRPr="00E025D0">
        <w:t xml:space="preserve">, </w:t>
      </w:r>
      <w:r w:rsidRPr="00E025D0">
        <w:rPr>
          <w:cs/>
        </w:rPr>
        <w:t>ඒ කෙල සොටු-මල-මුත්‍රා දියෙන් ම පිරිසිදු කරන්නට ගන්නා උත්සාහය වැනි මෝඩ වැඩෙකි. කෙල-සොටු-මල-මුත්‍රාදියෙන් අපිරිසිදු තැන</w:t>
      </w:r>
      <w:r w:rsidRPr="00E025D0">
        <w:t xml:space="preserve">, </w:t>
      </w:r>
      <w:r w:rsidRPr="00E025D0">
        <w:rPr>
          <w:cs/>
        </w:rPr>
        <w:t>පිරිසිදු කරන්නට සිතා</w:t>
      </w:r>
      <w:r w:rsidRPr="00E025D0">
        <w:t xml:space="preserve">, </w:t>
      </w:r>
      <w:r w:rsidRPr="00E025D0">
        <w:rPr>
          <w:cs/>
        </w:rPr>
        <w:t>එහි කෙල-සොටු-මල-මුත්‍රාදිය බැහීම</w:t>
      </w:r>
      <w:r w:rsidRPr="00E025D0">
        <w:t xml:space="preserve">, </w:t>
      </w:r>
      <w:r w:rsidRPr="00E025D0">
        <w:rPr>
          <w:cs/>
        </w:rPr>
        <w:t>හෙලීම එතැන</w:t>
      </w:r>
      <w:r w:rsidRPr="00E025D0">
        <w:t xml:space="preserve">, </w:t>
      </w:r>
      <w:r w:rsidRPr="00E025D0">
        <w:rPr>
          <w:cs/>
        </w:rPr>
        <w:t>වඩාලා</w:t>
      </w:r>
      <w:r w:rsidR="00BE7385">
        <w:rPr>
          <w:cs/>
          <w:lang w:bidi="si-LK"/>
        </w:rPr>
        <w:t>ත්</w:t>
      </w:r>
      <w:r w:rsidRPr="00E025D0">
        <w:rPr>
          <w:cs/>
        </w:rPr>
        <w:t xml:space="preserve"> අපිරිසිදු වීමට කරුණු වේ. මෙය නො දන්නා අඥයෙක්</w:t>
      </w:r>
      <w:r w:rsidRPr="00E025D0">
        <w:t xml:space="preserve">, </w:t>
      </w:r>
      <w:r w:rsidRPr="00E025D0">
        <w:rPr>
          <w:cs/>
        </w:rPr>
        <w:t>මිනිසුන් අතර වේ ද</w:t>
      </w:r>
      <w:r w:rsidRPr="00E025D0">
        <w:t xml:space="preserve">, </w:t>
      </w:r>
      <w:r w:rsidRPr="00E025D0">
        <w:rPr>
          <w:cs/>
        </w:rPr>
        <w:t>අපිරිසිදු තැන</w:t>
      </w:r>
      <w:r w:rsidRPr="00E025D0">
        <w:t xml:space="preserve">, </w:t>
      </w:r>
      <w:r w:rsidRPr="00E025D0">
        <w:rPr>
          <w:cs/>
        </w:rPr>
        <w:t>අපිරිසිදු දෙයින් පිරිසිදු කරන්නට බැරිවා සේ ම</w:t>
      </w:r>
      <w:r w:rsidRPr="00E025D0">
        <w:t xml:space="preserve">, </w:t>
      </w:r>
      <w:r w:rsidRPr="00E025D0">
        <w:rPr>
          <w:cs/>
        </w:rPr>
        <w:t xml:space="preserve">නින්දාවට නින්දාව - පරිභවයට පරිභවය </w:t>
      </w:r>
      <w:r w:rsidR="00215BB6">
        <w:t xml:space="preserve">- </w:t>
      </w:r>
      <w:r w:rsidRPr="00E025D0">
        <w:rPr>
          <w:cs/>
        </w:rPr>
        <w:t>ගැසීමට ගැසීම - බැඳීමට බැඳීම වෛර සංසිඳුවීමට කරුණු නො වේ. නින්දා පරිභවයෙන් උපන් වෛරය</w:t>
      </w:r>
      <w:r w:rsidRPr="00E025D0">
        <w:t xml:space="preserve">, </w:t>
      </w:r>
      <w:r w:rsidRPr="00E025D0">
        <w:rPr>
          <w:cs/>
        </w:rPr>
        <w:t>මේ නිසා නව තවත් දැඩි වේ. නින්දා පරිභවාදිය නිසා උපන් වෛරය</w:t>
      </w:r>
      <w:r w:rsidRPr="00E025D0">
        <w:t xml:space="preserve">, </w:t>
      </w:r>
      <w:r w:rsidRPr="00E025D0">
        <w:rPr>
          <w:cs/>
        </w:rPr>
        <w:t>නින්දා පරිභවාදිය කිරීමෙන් කිසිකලෙක</w:t>
      </w:r>
      <w:r w:rsidR="00BE7385">
        <w:rPr>
          <w:cs/>
          <w:lang w:bidi="si-LK"/>
        </w:rPr>
        <w:t>ත්</w:t>
      </w:r>
      <w:r w:rsidRPr="00E025D0">
        <w:rPr>
          <w:cs/>
        </w:rPr>
        <w:t xml:space="preserve"> නො සංසිඳවිය හැකි ය. </w:t>
      </w:r>
    </w:p>
    <w:p w14:paraId="53778EAF" w14:textId="3EC08462" w:rsidR="00FD7798" w:rsidRPr="00E025D0" w:rsidRDefault="00FD7798" w:rsidP="00093C55">
      <w:r w:rsidRPr="00E025D0">
        <w:rPr>
          <w:cs/>
        </w:rPr>
        <w:t xml:space="preserve">මේ මෙහි මදක් විස්තර විසින් කියූ කතාව අටුවායෙහි කියූයේ මෙසේ ය:- </w:t>
      </w:r>
      <w:r w:rsidR="00215BB6">
        <w:t>“</w:t>
      </w:r>
      <w:r w:rsidRPr="00E025D0">
        <w:rPr>
          <w:b/>
          <w:bCs/>
          <w:cs/>
        </w:rPr>
        <w:t>යථා හි කෙලසිඞ‍්ඝාණිකාදිඅසුචිමක්‍ඛිතට‍්ඨානං තෙහව අසුචීහි ධොවන්තො සුද‍්ධං නිග‍්ගන්‍ධං කාතුං න සක්කොති</w:t>
      </w:r>
      <w:r w:rsidRPr="00E025D0">
        <w:rPr>
          <w:b/>
          <w:bCs/>
        </w:rPr>
        <w:t xml:space="preserve">, </w:t>
      </w:r>
      <w:r w:rsidRPr="00E025D0">
        <w:rPr>
          <w:b/>
          <w:bCs/>
          <w:cs/>
        </w:rPr>
        <w:t>අථ ඛො තං ඨානං භීය්‍යොසොමත‍්තාය අසුද‍්ධතරං චෙව දුග‍්ගන්‍ධතරං චෙව හොති</w:t>
      </w:r>
      <w:r w:rsidRPr="00E025D0">
        <w:rPr>
          <w:b/>
          <w:bCs/>
        </w:rPr>
        <w:t xml:space="preserve">, </w:t>
      </w:r>
      <w:r w:rsidRPr="00E025D0">
        <w:rPr>
          <w:b/>
          <w:bCs/>
          <w:cs/>
        </w:rPr>
        <w:t>එවමෙවං අක්කොසන්තං පච‍්චක්කොසන්තො පහරන්තං පටිපහරන්තො වෙරෙන වෙරං වූපසමෙතුං න සක්කොති</w:t>
      </w:r>
      <w:r w:rsidRPr="00E025D0">
        <w:rPr>
          <w:b/>
          <w:bCs/>
        </w:rPr>
        <w:t xml:space="preserve">, </w:t>
      </w:r>
      <w:r w:rsidRPr="00E025D0">
        <w:rPr>
          <w:b/>
          <w:bCs/>
          <w:cs/>
        </w:rPr>
        <w:t>අථ ඛො භීය්‍යො වෙරමෙව කරොති</w:t>
      </w:r>
      <w:r w:rsidRPr="00E025D0">
        <w:rPr>
          <w:b/>
          <w:bCs/>
        </w:rPr>
        <w:t xml:space="preserve">, </w:t>
      </w:r>
      <w:r w:rsidRPr="00E025D0">
        <w:rPr>
          <w:b/>
          <w:bCs/>
          <w:cs/>
        </w:rPr>
        <w:t>ඉති වෙරානි නාම වෙරන කිස‍්මිචිපි කාලෙ න සම‍්මන‍්ති. අථ ඛො වඩ‍්ඪන‍්තියෙව</w:t>
      </w:r>
      <w:r w:rsidR="00215BB6">
        <w:rPr>
          <w:b/>
          <w:bCs/>
        </w:rPr>
        <w:t>”</w:t>
      </w:r>
      <w:r w:rsidRPr="00E025D0">
        <w:rPr>
          <w:b/>
          <w:bCs/>
        </w:rPr>
        <w:t xml:space="preserve"> </w:t>
      </w:r>
      <w:r w:rsidRPr="00E025D0">
        <w:rPr>
          <w:cs/>
        </w:rPr>
        <w:t xml:space="preserve">යි. </w:t>
      </w:r>
    </w:p>
    <w:p w14:paraId="2CA9B301" w14:textId="77777777" w:rsidR="00FD7798" w:rsidRPr="00E025D0" w:rsidRDefault="00FD7798" w:rsidP="00574000">
      <w:r w:rsidRPr="00E025D0">
        <w:rPr>
          <w:b/>
          <w:bCs/>
          <w:cs/>
        </w:rPr>
        <w:t>අවෙරෙන ච සම‍්මන‍්ති</w:t>
      </w:r>
      <w:r w:rsidRPr="00E025D0">
        <w:rPr>
          <w:cs/>
        </w:rPr>
        <w:t xml:space="preserve"> = අවෛරයෙන් ම සංසිදෙත්. </w:t>
      </w:r>
    </w:p>
    <w:p w14:paraId="054508A1" w14:textId="34E730A7" w:rsidR="00FD7798" w:rsidRPr="00E025D0" w:rsidRDefault="00FD7798" w:rsidP="00093C55">
      <w:r w:rsidRPr="00E025D0">
        <w:rPr>
          <w:cs/>
        </w:rPr>
        <w:t>කෙල-සොටු-මල-මුත්‍රාදිය තැවරුණු තැන</w:t>
      </w:r>
      <w:r w:rsidRPr="00E025D0">
        <w:t xml:space="preserve">, </w:t>
      </w:r>
      <w:r w:rsidRPr="00E025D0">
        <w:rPr>
          <w:cs/>
        </w:rPr>
        <w:t>පිරිසිදු ජලයෙන් සෝදා හැරියේ</w:t>
      </w:r>
      <w:r w:rsidRPr="00E025D0">
        <w:t xml:space="preserve">, </w:t>
      </w:r>
      <w:r w:rsidRPr="00E025D0">
        <w:rPr>
          <w:cs/>
        </w:rPr>
        <w:t>යම්සේ පිරිසිදු වේ ද</w:t>
      </w:r>
      <w:r w:rsidRPr="00E025D0">
        <w:t xml:space="preserve">, </w:t>
      </w:r>
      <w:r w:rsidRPr="00E025D0">
        <w:rPr>
          <w:cs/>
        </w:rPr>
        <w:t>එමෙන් විරුද්ධයක්</w:t>
      </w:r>
      <w:r w:rsidRPr="00E025D0">
        <w:t xml:space="preserve">, </w:t>
      </w:r>
      <w:r w:rsidRPr="00E025D0">
        <w:rPr>
          <w:cs/>
        </w:rPr>
        <w:t>නපුරක් අවැඩක් කළ තැනැත්තාට</w:t>
      </w:r>
      <w:r w:rsidRPr="00E025D0">
        <w:t xml:space="preserve">, </w:t>
      </w:r>
      <w:r w:rsidRPr="00E025D0">
        <w:rPr>
          <w:cs/>
        </w:rPr>
        <w:t>ඔහු කළ සේ නො කොට හැරීම</w:t>
      </w:r>
      <w:r w:rsidRPr="00E025D0">
        <w:t xml:space="preserve">, </w:t>
      </w:r>
      <w:r w:rsidRPr="00E025D0">
        <w:rPr>
          <w:cs/>
        </w:rPr>
        <w:t xml:space="preserve">ඔහු කෙරෙහි </w:t>
      </w:r>
      <w:r w:rsidR="00022B53">
        <w:rPr>
          <w:cs/>
          <w:lang w:bidi="si-LK"/>
        </w:rPr>
        <w:t>ක්‍ෂා</w:t>
      </w:r>
      <w:r w:rsidRPr="00E025D0">
        <w:rPr>
          <w:cs/>
        </w:rPr>
        <w:t>න්ති-මෛත්‍රී ආදි ගුණ ඉපදවීම</w:t>
      </w:r>
      <w:r w:rsidRPr="00E025D0">
        <w:t xml:space="preserve">, </w:t>
      </w:r>
      <w:r w:rsidRPr="00E025D0">
        <w:rPr>
          <w:cs/>
        </w:rPr>
        <w:t xml:space="preserve">ඒ විරුද්ධයෙන් සිත් තුළ උපන් වෛරය සංසිඳීයෑමට </w:t>
      </w:r>
      <w:r w:rsidR="000F4452">
        <w:rPr>
          <w:cs/>
          <w:lang w:bidi="si-LK"/>
        </w:rPr>
        <w:t>හේතු වේ</w:t>
      </w:r>
      <w:r w:rsidRPr="00E025D0">
        <w:rPr>
          <w:cs/>
        </w:rPr>
        <w:t xml:space="preserve">. අනුන් කළ අහිතය නො සිතා හැරීමෙන් ම ඒ අහිතයෙන් උපන් වෛරය සංසිඳවිය යුතු ය. </w:t>
      </w:r>
    </w:p>
    <w:p w14:paraId="4468C51B" w14:textId="1FD8640C" w:rsidR="00FD7798" w:rsidRPr="00E025D0" w:rsidRDefault="00FD7798" w:rsidP="00093C55">
      <w:r w:rsidRPr="00E025D0">
        <w:rPr>
          <w:cs/>
        </w:rPr>
        <w:t xml:space="preserve">මේ අටුවා:- </w:t>
      </w:r>
      <w:r w:rsidR="00D5165F">
        <w:rPr>
          <w:b/>
          <w:bCs/>
        </w:rPr>
        <w:t>“</w:t>
      </w:r>
      <w:r w:rsidRPr="00E025D0">
        <w:rPr>
          <w:b/>
          <w:bCs/>
          <w:cs/>
        </w:rPr>
        <w:t>යථා පන නානි ඛෙලාදීනි අසුචීති විප‍්පසන්නෙන උදකෙන ධොවියමානානි නස‍්සන‍්ති</w:t>
      </w:r>
      <w:r w:rsidRPr="00E025D0">
        <w:rPr>
          <w:b/>
          <w:bCs/>
        </w:rPr>
        <w:t xml:space="preserve">, </w:t>
      </w:r>
      <w:r w:rsidRPr="00E025D0">
        <w:rPr>
          <w:b/>
          <w:bCs/>
          <w:cs/>
        </w:rPr>
        <w:t>තං ඨානං සුද‍්ධං හොති. නිග‍්ගන්‍ධං</w:t>
      </w:r>
      <w:r w:rsidRPr="00E025D0">
        <w:rPr>
          <w:b/>
          <w:bCs/>
        </w:rPr>
        <w:t xml:space="preserve">, </w:t>
      </w:r>
      <w:r w:rsidRPr="00E025D0">
        <w:rPr>
          <w:b/>
          <w:bCs/>
          <w:cs/>
        </w:rPr>
        <w:t>එවමෙව අවෙරෙන ඛන‍්තිමෙත්තොදකෙන යොනිසොමනසිකාරෙන පච‍්චවෙක‍්ඛණෙන වෙරානි වූපසම‍්මන‍්ති පටිප‍්පස‍්සම‍්භන‍්ති</w:t>
      </w:r>
      <w:r w:rsidRPr="00E025D0">
        <w:rPr>
          <w:b/>
          <w:bCs/>
        </w:rPr>
        <w:t xml:space="preserve">, </w:t>
      </w:r>
      <w:r w:rsidRPr="00E025D0">
        <w:rPr>
          <w:b/>
          <w:bCs/>
          <w:cs/>
        </w:rPr>
        <w:t>අභාවං ගච‍්ඡන‍්ති</w:t>
      </w:r>
      <w:r w:rsidR="00215BB6">
        <w:rPr>
          <w:b/>
          <w:bCs/>
        </w:rPr>
        <w:t>”</w:t>
      </w:r>
      <w:r w:rsidRPr="00E025D0">
        <w:t xml:space="preserve"> </w:t>
      </w:r>
      <w:r w:rsidRPr="00E025D0">
        <w:rPr>
          <w:cs/>
        </w:rPr>
        <w:t xml:space="preserve">යනු. </w:t>
      </w:r>
    </w:p>
    <w:p w14:paraId="025E74A1" w14:textId="036BB024" w:rsidR="00FD7798" w:rsidRPr="00E025D0" w:rsidRDefault="00FD7798" w:rsidP="00574000">
      <w:r w:rsidRPr="00E025D0">
        <w:rPr>
          <w:b/>
          <w:bCs/>
          <w:cs/>
        </w:rPr>
        <w:t>එසො ධම්මො සනන‍්තනො</w:t>
      </w:r>
      <w:r w:rsidRPr="00E025D0">
        <w:rPr>
          <w:cs/>
        </w:rPr>
        <w:t xml:space="preserve"> = මේ වෛරය සංසිඳවීම පෞරාණික ගුණ ධ</w:t>
      </w:r>
      <w:r w:rsidR="00983463">
        <w:rPr>
          <w:cs/>
          <w:lang w:bidi="si-LK"/>
        </w:rPr>
        <w:t>ර්‍ම</w:t>
      </w:r>
      <w:r w:rsidRPr="00E025D0">
        <w:rPr>
          <w:cs/>
        </w:rPr>
        <w:t xml:space="preserve">යෙකි. </w:t>
      </w:r>
    </w:p>
    <w:p w14:paraId="7CACF377" w14:textId="5183467C" w:rsidR="00FD7798" w:rsidRPr="00E025D0" w:rsidRDefault="00FD7798" w:rsidP="00093C55">
      <w:r w:rsidRPr="00E025D0">
        <w:rPr>
          <w:b/>
          <w:bCs/>
          <w:cs/>
        </w:rPr>
        <w:t>එසධම්මො</w:t>
      </w:r>
      <w:r w:rsidRPr="00E025D0">
        <w:rPr>
          <w:b/>
          <w:bCs/>
        </w:rPr>
        <w:t>,</w:t>
      </w:r>
      <w:r w:rsidRPr="00E025D0">
        <w:t xml:space="preserve"> </w:t>
      </w:r>
      <w:r w:rsidRPr="00E025D0">
        <w:rPr>
          <w:cs/>
        </w:rPr>
        <w:t xml:space="preserve">යන මෙහි </w:t>
      </w:r>
      <w:r w:rsidR="003E6E91">
        <w:rPr>
          <w:b/>
          <w:bCs/>
        </w:rPr>
        <w:t>‘</w:t>
      </w:r>
      <w:r w:rsidRPr="00E025D0">
        <w:rPr>
          <w:b/>
          <w:bCs/>
          <w:cs/>
        </w:rPr>
        <w:t>එසො + ධම්මො</w:t>
      </w:r>
      <w:r w:rsidR="00093C55">
        <w:rPr>
          <w:b/>
          <w:bCs/>
        </w:rPr>
        <w:t>’</w:t>
      </w:r>
      <w:r w:rsidRPr="00E025D0">
        <w:rPr>
          <w:cs/>
        </w:rPr>
        <w:t xml:space="preserve"> යි පදච්ඡෙද යි. </w:t>
      </w:r>
      <w:r w:rsidRPr="00E025D0">
        <w:rPr>
          <w:b/>
          <w:bCs/>
          <w:cs/>
        </w:rPr>
        <w:t>එසො</w:t>
      </w:r>
      <w:r w:rsidR="003E6E91">
        <w:rPr>
          <w:b/>
          <w:bCs/>
        </w:rPr>
        <w:t>’</w:t>
      </w:r>
      <w:r w:rsidRPr="00E025D0">
        <w:rPr>
          <w:b/>
          <w:bCs/>
        </w:rPr>
        <w:t xml:space="preserve"> </w:t>
      </w:r>
      <w:r w:rsidRPr="00E025D0">
        <w:rPr>
          <w:cs/>
        </w:rPr>
        <w:t xml:space="preserve">යනු </w:t>
      </w:r>
      <w:r w:rsidRPr="00E025D0">
        <w:rPr>
          <w:b/>
          <w:bCs/>
          <w:cs/>
        </w:rPr>
        <w:t>ධම්මො</w:t>
      </w:r>
      <w:r w:rsidR="003E6E91">
        <w:rPr>
          <w:b/>
          <w:bCs/>
        </w:rPr>
        <w:t>’</w:t>
      </w:r>
      <w:r w:rsidRPr="00E025D0">
        <w:rPr>
          <w:b/>
          <w:bCs/>
        </w:rPr>
        <w:t xml:space="preserve"> </w:t>
      </w:r>
      <w:r w:rsidRPr="00E025D0">
        <w:rPr>
          <w:cs/>
        </w:rPr>
        <w:t xml:space="preserve">යන්න වෙසෙසා සිටියේ ය. මෙහි </w:t>
      </w:r>
      <w:r w:rsidR="003E6E91">
        <w:t>‘</w:t>
      </w:r>
      <w:r w:rsidRPr="00E025D0">
        <w:rPr>
          <w:cs/>
        </w:rPr>
        <w:t>ධම‍්ම</w:t>
      </w:r>
      <w:r w:rsidR="003E6E91">
        <w:t>’</w:t>
      </w:r>
      <w:r w:rsidRPr="00E025D0">
        <w:t xml:space="preserve"> </w:t>
      </w:r>
      <w:r w:rsidRPr="00E025D0">
        <w:rPr>
          <w:cs/>
        </w:rPr>
        <w:t xml:space="preserve">නම් වෛරසංසිඳවීම ය. මෙත්සිත් ඉපැදවීම ය. ඒ ඉතා උතුම් ගුණයෙකි. එහෙයින් </w:t>
      </w:r>
      <w:r w:rsidR="003E6E91">
        <w:t>‘</w:t>
      </w:r>
      <w:r w:rsidRPr="00E025D0">
        <w:rPr>
          <w:cs/>
        </w:rPr>
        <w:t>ධම‍්ම</w:t>
      </w:r>
      <w:r w:rsidR="003E6E91">
        <w:t>’</w:t>
      </w:r>
      <w:r w:rsidRPr="00E025D0">
        <w:rPr>
          <w:cs/>
        </w:rPr>
        <w:t xml:space="preserve"> ශබ්දය ගුණය කියයි. </w:t>
      </w:r>
    </w:p>
    <w:p w14:paraId="1205182B" w14:textId="56441176" w:rsidR="00FD7798" w:rsidRPr="00E025D0" w:rsidRDefault="00FD7798" w:rsidP="00093C55">
      <w:r w:rsidRPr="00E025D0">
        <w:rPr>
          <w:b/>
          <w:bCs/>
          <w:cs/>
        </w:rPr>
        <w:t>සනන‍්තනො,</w:t>
      </w:r>
      <w:r w:rsidRPr="00E025D0">
        <w:t xml:space="preserve"> </w:t>
      </w:r>
      <w:r w:rsidRPr="00E025D0">
        <w:rPr>
          <w:cs/>
        </w:rPr>
        <w:t>යන මෙ පදයෙන් වදාළෝ ඒ වෛරසංසිඳවීම මෙත්සිත් ඉපැදවීම පොරාණික වූ ගුණයක් බව</w:t>
      </w:r>
      <w:r w:rsidR="00BE7385">
        <w:rPr>
          <w:cs/>
          <w:lang w:bidi="si-LK"/>
        </w:rPr>
        <w:t>ත්</w:t>
      </w:r>
      <w:r w:rsidRPr="00E025D0">
        <w:t xml:space="preserve">, </w:t>
      </w:r>
      <w:r w:rsidRPr="00E025D0">
        <w:rPr>
          <w:cs/>
        </w:rPr>
        <w:t>සියලු බුදු</w:t>
      </w:r>
      <w:r w:rsidRPr="00E025D0">
        <w:t xml:space="preserve">, </w:t>
      </w:r>
      <w:r w:rsidRPr="00E025D0">
        <w:rPr>
          <w:cs/>
        </w:rPr>
        <w:t>පසේබුදු</w:t>
      </w:r>
      <w:r w:rsidRPr="00E025D0">
        <w:t xml:space="preserve">, </w:t>
      </w:r>
      <w:r w:rsidRPr="00E025D0">
        <w:rPr>
          <w:cs/>
        </w:rPr>
        <w:t xml:space="preserve">මහරහතුන් ගිය මග බවත් ය. අටුවාව කීයේ මෙසේය ඒ:- </w:t>
      </w:r>
      <w:r w:rsidR="00D5165F" w:rsidRPr="00962583">
        <w:rPr>
          <w:b/>
          <w:bCs/>
        </w:rPr>
        <w:t>“</w:t>
      </w:r>
      <w:r w:rsidRPr="00962583">
        <w:rPr>
          <w:b/>
          <w:bCs/>
          <w:cs/>
        </w:rPr>
        <w:t xml:space="preserve">එස අවෙරෙන වෙරූපසමනසඞ‍්ඛාතො පොරාණකො ධම්මො සබ්බෙසං </w:t>
      </w:r>
      <w:r w:rsidRPr="00962583">
        <w:rPr>
          <w:b/>
          <w:bCs/>
          <w:cs/>
        </w:rPr>
        <w:lastRenderedPageBreak/>
        <w:t>බුද්ධපච්චෙකබුද්ධඛීණාසවානං ගතමග්ගොති</w:t>
      </w:r>
      <w:r w:rsidR="00D5165F" w:rsidRPr="00962583">
        <w:rPr>
          <w:b/>
          <w:bCs/>
        </w:rPr>
        <w:t>”</w:t>
      </w:r>
      <w:r w:rsidRPr="00E025D0">
        <w:t xml:space="preserve"> </w:t>
      </w:r>
      <w:r w:rsidRPr="00E025D0">
        <w:rPr>
          <w:cs/>
        </w:rPr>
        <w:t xml:space="preserve">යි. ඒ එසේ ම ය. ඉතා බොහෝ කලක් ඉතා දිගු කලක් ලොවට හිත පතා බුදුබව පිණිස වැර වැඩූ බුදුරජානන් වහන්සේට ඒ ඒ අත් බැව්හි දී තමන් වහන්සේගේ දිවි නසා විපත් පැමිණ වූ කිසිවකු කෙරෙහි කිසිලෙසකින් විපතක් නපුරක් කරන්නට නො ම සිතූහ. </w:t>
      </w:r>
      <w:r w:rsidRPr="00E025D0">
        <w:rPr>
          <w:b/>
          <w:bCs/>
          <w:cs/>
        </w:rPr>
        <w:t>ඡද්දන්තජාතක-සංඛපාලජාතක-මහාකපිජාතක-සරභමිගජාතක-මහාධම්මපාලජාතක</w:t>
      </w:r>
      <w:r w:rsidRPr="00E025D0">
        <w:rPr>
          <w:cs/>
        </w:rPr>
        <w:t xml:space="preserve"> වලින් එය පැහැදිලි වේ. බුදු වූ පසු ද තමන් නසන්නට ආ </w:t>
      </w:r>
      <w:r w:rsidR="00962583">
        <w:rPr>
          <w:rFonts w:hint="cs"/>
          <w:cs/>
          <w:lang w:bidi="si-LK"/>
        </w:rPr>
        <w:t>දේ</w:t>
      </w:r>
      <w:r w:rsidRPr="00E025D0">
        <w:rPr>
          <w:cs/>
        </w:rPr>
        <w:t>වදත්තාදීන් කෙරෙහි තමන්ට ඇණුම් බැණුම් කළ චිඤ‍්චිමාණවිකාදීන් කෙරෙහි</w:t>
      </w:r>
      <w:r w:rsidRPr="00E025D0">
        <w:t xml:space="preserve">, </w:t>
      </w:r>
      <w:r w:rsidRPr="00E025D0">
        <w:rPr>
          <w:cs/>
        </w:rPr>
        <w:t xml:space="preserve">නොයෙක් ලෙසින් </w:t>
      </w:r>
      <w:r w:rsidR="00962583">
        <w:rPr>
          <w:rFonts w:hint="cs"/>
          <w:cs/>
          <w:lang w:bidi="si-LK"/>
        </w:rPr>
        <w:t>දෝ</w:t>
      </w:r>
      <w:r w:rsidRPr="00E025D0">
        <w:rPr>
          <w:cs/>
        </w:rPr>
        <w:t>ෂාරෝපණය කළ මිත්‍ථ්‍යාවාදී බ්‍රාහ්මණාදීන් කෙරෙහි</w:t>
      </w:r>
      <w:r w:rsidRPr="00E025D0">
        <w:t xml:space="preserve">, </w:t>
      </w:r>
      <w:r w:rsidRPr="00E025D0">
        <w:rPr>
          <w:cs/>
        </w:rPr>
        <w:t>විපතක් නපුරක් කරන්නට නො සිතූහ. සිතුවෝ ඒ හැමදෙනා කෙරෙහි සැපතක් ම ය. මෙ බැවින් වෛරයට වෛර නො කිරීම සනන්තන ධ</w:t>
      </w:r>
      <w:r w:rsidR="00983463">
        <w:rPr>
          <w:cs/>
          <w:lang w:bidi="si-LK"/>
        </w:rPr>
        <w:t>ර්‍ම</w:t>
      </w:r>
      <w:r w:rsidRPr="00E025D0">
        <w:rPr>
          <w:cs/>
        </w:rPr>
        <w:t>යෙක් ම ය. පෞරාණිකධ</w:t>
      </w:r>
      <w:r w:rsidR="00983463">
        <w:rPr>
          <w:cs/>
          <w:lang w:bidi="si-LK"/>
        </w:rPr>
        <w:t>ර්‍ම</w:t>
      </w:r>
      <w:r w:rsidRPr="00E025D0">
        <w:rPr>
          <w:cs/>
        </w:rPr>
        <w:t xml:space="preserve">යෙක් ම ය. බුදු පසේබුදු මහරහතුන් ගිය උතුම් වූ මගෙක් ම ය. උන්වහන්සේලා ඇසුරු කළ ගුණයෙක් ම ය. </w:t>
      </w:r>
    </w:p>
    <w:p w14:paraId="687CDE72" w14:textId="523D47AB" w:rsidR="00FD7798" w:rsidRPr="00E025D0" w:rsidRDefault="00F87678" w:rsidP="0046020F">
      <w:r>
        <w:rPr>
          <w:b/>
          <w:bCs/>
        </w:rPr>
        <w:t>‘</w:t>
      </w:r>
      <w:r w:rsidR="00FD7798" w:rsidRPr="00E025D0">
        <w:rPr>
          <w:b/>
          <w:bCs/>
          <w:cs/>
        </w:rPr>
        <w:t>සනන්තන</w:t>
      </w:r>
      <w:r w:rsidR="00FD7798" w:rsidRPr="00E025D0">
        <w:rPr>
          <w:b/>
          <w:bCs/>
        </w:rPr>
        <w:t>,</w:t>
      </w:r>
      <w:r w:rsidR="00FD7798" w:rsidRPr="00E025D0">
        <w:t xml:space="preserve"> </w:t>
      </w:r>
      <w:r w:rsidR="00FD7798" w:rsidRPr="00E025D0">
        <w:rPr>
          <w:cs/>
        </w:rPr>
        <w:t xml:space="preserve">යන මෙහි </w:t>
      </w:r>
      <w:r>
        <w:t>‘</w:t>
      </w:r>
      <w:r w:rsidR="00FD7798" w:rsidRPr="00E025D0">
        <w:rPr>
          <w:b/>
          <w:bCs/>
          <w:cs/>
        </w:rPr>
        <w:t>සනං</w:t>
      </w:r>
      <w:r w:rsidR="003E6E91">
        <w:rPr>
          <w:b/>
          <w:bCs/>
        </w:rPr>
        <w:t>’</w:t>
      </w:r>
      <w:r w:rsidR="00FD7798" w:rsidRPr="00E025D0">
        <w:rPr>
          <w:b/>
          <w:bCs/>
        </w:rPr>
        <w:t xml:space="preserve"> </w:t>
      </w:r>
      <w:r w:rsidR="00FD7798" w:rsidRPr="00E025D0">
        <w:rPr>
          <w:cs/>
        </w:rPr>
        <w:t>යනු සත්වන විබත් අරුත් ඇති පදයෙකි. නැත</w:t>
      </w:r>
      <w:r w:rsidR="00FD7798" w:rsidRPr="00E025D0">
        <w:t xml:space="preserve">, </w:t>
      </w:r>
      <w:r w:rsidR="00FD7798" w:rsidRPr="00E025D0">
        <w:rPr>
          <w:cs/>
        </w:rPr>
        <w:t>පුරාණා</w:t>
      </w:r>
      <w:r w:rsidR="002606F2">
        <w:rPr>
          <w:cs/>
          <w:lang w:bidi="si-LK"/>
        </w:rPr>
        <w:t>ර්‍ත්‍ථ</w:t>
      </w:r>
      <w:r w:rsidR="00FD7798" w:rsidRPr="00E025D0">
        <w:rPr>
          <w:cs/>
        </w:rPr>
        <w:t xml:space="preserve">නිපාතයෙකි. ඒ හා යෙදුනු </w:t>
      </w:r>
      <w:r w:rsidR="00FD7798" w:rsidRPr="00E025D0">
        <w:rPr>
          <w:b/>
          <w:bCs/>
          <w:cs/>
        </w:rPr>
        <w:t>තන</w:t>
      </w:r>
      <w:r w:rsidR="003E6E91">
        <w:rPr>
          <w:b/>
          <w:bCs/>
        </w:rPr>
        <w:t>’</w:t>
      </w:r>
      <w:r w:rsidR="00FD7798" w:rsidRPr="00E025D0">
        <w:rPr>
          <w:b/>
          <w:bCs/>
        </w:rPr>
        <w:t xml:space="preserve"> </w:t>
      </w:r>
      <w:r w:rsidR="00FD7798" w:rsidRPr="00E025D0">
        <w:rPr>
          <w:cs/>
        </w:rPr>
        <w:t xml:space="preserve">යනු ප්‍රත්‍යයයෙකි. එය වීම් අරුත් ඇත්තේ ය. එහෙයින් </w:t>
      </w:r>
      <w:r w:rsidR="00D5165F">
        <w:t>“</w:t>
      </w:r>
      <w:r w:rsidR="00FD7798" w:rsidRPr="00E025D0">
        <w:rPr>
          <w:cs/>
        </w:rPr>
        <w:t>පුරාණයෙහි වූයේ</w:t>
      </w:r>
      <w:r w:rsidR="00D5165F">
        <w:t>”</w:t>
      </w:r>
      <w:r w:rsidR="00FD7798" w:rsidRPr="00E025D0">
        <w:rPr>
          <w:cs/>
        </w:rPr>
        <w:t xml:space="preserve"> යන අරුත්හි </w:t>
      </w:r>
      <w:r w:rsidR="003E6E91">
        <w:t>‘</w:t>
      </w:r>
      <w:r w:rsidR="00FD7798" w:rsidRPr="00E025D0">
        <w:rPr>
          <w:cs/>
        </w:rPr>
        <w:t>යනන්තන</w:t>
      </w:r>
      <w:r w:rsidR="003E6E91">
        <w:t>’</w:t>
      </w:r>
      <w:r w:rsidR="00FD7798" w:rsidRPr="00E025D0">
        <w:rPr>
          <w:cs/>
        </w:rPr>
        <w:t xml:space="preserve"> ශබ්දය ආයේය. </w:t>
      </w:r>
    </w:p>
    <w:p w14:paraId="196E976E" w14:textId="0DA4A4BC" w:rsidR="00FD7798" w:rsidRPr="00E025D0" w:rsidRDefault="00FD7798" w:rsidP="0046020F">
      <w:r w:rsidRPr="00E025D0">
        <w:rPr>
          <w:cs/>
        </w:rPr>
        <w:t xml:space="preserve">මේ </w:t>
      </w:r>
      <w:r w:rsidR="00A23487">
        <w:rPr>
          <w:cs/>
          <w:lang w:bidi="si-LK"/>
        </w:rPr>
        <w:t>දේශනාවගේ</w:t>
      </w:r>
      <w:r w:rsidRPr="00E025D0">
        <w:rPr>
          <w:cs/>
        </w:rPr>
        <w:t xml:space="preserve"> අවසානයෙහි යකින්න සෝවන් පලයෙහි පිහිටියා. දේශනාව පැමිණ සිටි පිරිසට වැඩ සහිත වූ ය. </w:t>
      </w:r>
    </w:p>
    <w:p w14:paraId="12455FBE" w14:textId="2BE5EA77" w:rsidR="007E58C3" w:rsidRDefault="00FD7798" w:rsidP="004F3416">
      <w:r w:rsidRPr="00E025D0">
        <w:rPr>
          <w:cs/>
        </w:rPr>
        <w:t xml:space="preserve">ඉක්බිති බුදුරජානන් වහන්සේ </w:t>
      </w:r>
      <w:r w:rsidR="007E58C3">
        <w:t>“</w:t>
      </w:r>
      <w:r w:rsidRPr="00E025D0">
        <w:rPr>
          <w:cs/>
        </w:rPr>
        <w:t>තීගේ පුතා මේ යකින්න අතට දෙන්නැ</w:t>
      </w:r>
      <w:r w:rsidR="00D5165F">
        <w:t>”</w:t>
      </w:r>
      <w:r w:rsidRPr="00E025D0">
        <w:rPr>
          <w:cs/>
        </w:rPr>
        <w:t xml:space="preserve"> යි ස්ත්‍රියට වදාළ කල්හි </w:t>
      </w:r>
      <w:r w:rsidR="00D5165F">
        <w:t>“</w:t>
      </w:r>
      <w:r w:rsidRPr="00E025D0">
        <w:rPr>
          <w:cs/>
        </w:rPr>
        <w:t>තිලෝගුරු හිමියෙනි! මම එයට බිය වෙමි</w:t>
      </w:r>
      <w:r w:rsidR="007E58C3">
        <w:t xml:space="preserve">” </w:t>
      </w:r>
      <w:r w:rsidRPr="00E025D0">
        <w:rPr>
          <w:cs/>
        </w:rPr>
        <w:t xml:space="preserve">යි ඕ තොමෝ කිවු ය. </w:t>
      </w:r>
      <w:r w:rsidR="00D5165F">
        <w:t>“</w:t>
      </w:r>
      <w:r w:rsidRPr="00E025D0">
        <w:rPr>
          <w:cs/>
        </w:rPr>
        <w:t>බිය නො වව! මෑ නිසා තිට කිසි විපතක් නො වේ</w:t>
      </w:r>
      <w:r w:rsidR="007E58C3">
        <w:t xml:space="preserve">” </w:t>
      </w:r>
      <w:r w:rsidRPr="00E025D0">
        <w:rPr>
          <w:cs/>
        </w:rPr>
        <w:t xml:space="preserve">යි වදාළ විට ඕ තොමෝ සිය පුතු යකින්න අතට දුන්නා ය. යකින්න ලමයා වඩා සිඹ ටික වේලාවක් නලවා ආදරය කොට මවට දී හඬන්නට වන. ඒ දුටු බුදුරජානන් වහන්සේ </w:t>
      </w:r>
      <w:r w:rsidR="00D5165F">
        <w:t>“</w:t>
      </w:r>
      <w:r w:rsidRPr="00E025D0">
        <w:rPr>
          <w:cs/>
        </w:rPr>
        <w:t>අඬන්නී කුමක් නිසා දැ</w:t>
      </w:r>
      <w:r w:rsidRPr="00E025D0">
        <w:t>?</w:t>
      </w:r>
      <w:r w:rsidR="007E58C3">
        <w:t xml:space="preserve">” </w:t>
      </w:r>
      <w:r w:rsidRPr="00E025D0">
        <w:rPr>
          <w:cs/>
        </w:rPr>
        <w:t xml:space="preserve">යි අසා වදාළ කල්හි </w:t>
      </w:r>
      <w:r w:rsidR="00D5165F">
        <w:t>“</w:t>
      </w:r>
      <w:r w:rsidRPr="00E025D0">
        <w:rPr>
          <w:cs/>
        </w:rPr>
        <w:t>කුළුණුබර හිමියෙනි! අනේ! මම මෙතෙක් දවස් දිවි ගෙණ ආවා යම්තම් ටිකක් ලබා ගෙණ ය</w:t>
      </w:r>
      <w:r w:rsidRPr="00E025D0">
        <w:t xml:space="preserve">, </w:t>
      </w:r>
      <w:r w:rsidRPr="00E025D0">
        <w:rPr>
          <w:cs/>
        </w:rPr>
        <w:t>කිසි දිනෙක බඩ පුරා කෑමක් නම් නො ලැබින</w:t>
      </w:r>
      <w:r w:rsidRPr="00E025D0">
        <w:t xml:space="preserve">, </w:t>
      </w:r>
      <w:r w:rsidRPr="00E025D0">
        <w:rPr>
          <w:cs/>
        </w:rPr>
        <w:t>දැන් මෙ තැන් සිට ඒ ටික</w:t>
      </w:r>
      <w:r w:rsidR="00BE7385">
        <w:rPr>
          <w:cs/>
          <w:lang w:bidi="si-LK"/>
        </w:rPr>
        <w:t>ත්</w:t>
      </w:r>
      <w:r w:rsidRPr="00E025D0">
        <w:rPr>
          <w:cs/>
        </w:rPr>
        <w:t xml:space="preserve"> නැති විනැ යි සිතා හැඬුනේ ය</w:t>
      </w:r>
      <w:r w:rsidR="005E79E0">
        <w:t xml:space="preserve">” </w:t>
      </w:r>
      <w:r w:rsidR="005E79E0">
        <w:rPr>
          <w:cs/>
          <w:lang w:bidi="si-LK"/>
        </w:rPr>
        <w:t>යි</w:t>
      </w:r>
      <w:r w:rsidRPr="00E025D0">
        <w:rPr>
          <w:cs/>
        </w:rPr>
        <w:t xml:space="preserve"> ඇය කී ය. එවිට උන් වහන්සේ </w:t>
      </w:r>
      <w:r w:rsidR="00D5165F">
        <w:t>“</w:t>
      </w:r>
      <w:r w:rsidRPr="00E025D0">
        <w:rPr>
          <w:cs/>
        </w:rPr>
        <w:t>නො හ</w:t>
      </w:r>
      <w:r w:rsidR="00962583">
        <w:rPr>
          <w:rFonts w:hint="cs"/>
          <w:cs/>
          <w:lang w:bidi="si-LK"/>
        </w:rPr>
        <w:t>ඬ</w:t>
      </w:r>
      <w:r w:rsidRPr="00E025D0">
        <w:rPr>
          <w:cs/>
        </w:rPr>
        <w:t>ව! මම එයට පිළිවෙළක් යොදමි</w:t>
      </w:r>
      <w:r w:rsidR="005E79E0">
        <w:t xml:space="preserve">” </w:t>
      </w:r>
      <w:r w:rsidR="005E79E0">
        <w:rPr>
          <w:cs/>
          <w:lang w:bidi="si-LK"/>
        </w:rPr>
        <w:t>යි</w:t>
      </w:r>
      <w:r w:rsidRPr="00E025D0">
        <w:rPr>
          <w:cs/>
        </w:rPr>
        <w:t xml:space="preserve"> යකින්න සනසා ස්ත්‍රියට කතා කොට </w:t>
      </w:r>
      <w:r w:rsidR="00D5165F">
        <w:t>“</w:t>
      </w:r>
      <w:r w:rsidRPr="00E025D0">
        <w:rPr>
          <w:cs/>
        </w:rPr>
        <w:t>මේ යකින්න එහි කැඳවා ගෙන ගොස් කැඳ බත් දී හොඳින් රැක බලා ගන්නැ</w:t>
      </w:r>
      <w:r w:rsidR="00D5165F">
        <w:t>”</w:t>
      </w:r>
      <w:r w:rsidRPr="00E025D0">
        <w:rPr>
          <w:cs/>
        </w:rPr>
        <w:t xml:space="preserve"> යි නියම කළහ. </w:t>
      </w:r>
    </w:p>
    <w:p w14:paraId="47CA38FB" w14:textId="1E9458EF" w:rsidR="007E58C3" w:rsidRDefault="00FD7798" w:rsidP="004F3416">
      <w:r w:rsidRPr="00E025D0">
        <w:rPr>
          <w:cs/>
        </w:rPr>
        <w:t xml:space="preserve">ඕ තොමෝ යකින්න කැඳවා ගෙණ ගොස් ගේ පිළිකන්නෙහි රඳවා බුදුරජුන් වදාළ ලෙසට කැඳ බත් දීලා වැඩුවා ය. එහි කවුරුන් හෝ </w:t>
      </w:r>
      <w:r w:rsidR="00E047C3">
        <w:rPr>
          <w:rFonts w:hint="cs"/>
          <w:cs/>
          <w:lang w:bidi="si-LK"/>
        </w:rPr>
        <w:t>වී</w:t>
      </w:r>
      <w:r w:rsidRPr="00E025D0">
        <w:rPr>
          <w:cs/>
        </w:rPr>
        <w:t xml:space="preserve"> කොටන විට ඒ හඬ යකින්නට මෝල්ගසින් ඔලුවට ගසන්නා සේ වැටහෙයි. එහෙයින් ඕ තොමෝ ගෙයි ස්වාමිදුවට කතා කොට</w:t>
      </w:r>
      <w:r w:rsidRPr="00E025D0">
        <w:t xml:space="preserve">, </w:t>
      </w:r>
      <w:r w:rsidR="00D5165F">
        <w:t>“</w:t>
      </w:r>
      <w:r w:rsidRPr="00E025D0">
        <w:rPr>
          <w:cs/>
        </w:rPr>
        <w:t>අනේ! මට මෙ තැන වසන්නට නො හැකි ය</w:t>
      </w:r>
      <w:r w:rsidRPr="00E025D0">
        <w:t xml:space="preserve">, </w:t>
      </w:r>
      <w:r w:rsidRPr="00E025D0">
        <w:rPr>
          <w:cs/>
        </w:rPr>
        <w:t>මා අන් තැනෙක නවතා ලන්නැ</w:t>
      </w:r>
      <w:r w:rsidR="00D5165F">
        <w:t>”</w:t>
      </w:r>
      <w:r w:rsidRPr="00E025D0">
        <w:rPr>
          <w:cs/>
        </w:rPr>
        <w:t xml:space="preserve"> යි කිවු ය. එවිට ඇය යකින්න කැඳවා ගෙන ගොස් මෝල් තබන සාලාවෙහි පදිංචි කර වූ ය. එ කල්හි එහි තිබෙන මෝල් ගස් සියල්ල යකින්නගේ හිසට වදින්නා සේ වැටහෙන්නට වන. එවර ද එ තැනින් ගෙණ ගොස් දියහැළිය ලඟ පදිංචි කර වූ ය. </w:t>
      </w:r>
      <w:r w:rsidR="00D5165F">
        <w:t>“</w:t>
      </w:r>
      <w:r w:rsidRPr="00E025D0">
        <w:rPr>
          <w:cs/>
        </w:rPr>
        <w:t>මෙ තැන කොල්ලෝ ඉඳුල් දිය වත් කරති</w:t>
      </w:r>
      <w:r w:rsidRPr="00E025D0">
        <w:t xml:space="preserve">, </w:t>
      </w:r>
      <w:r w:rsidRPr="00E025D0">
        <w:rPr>
          <w:cs/>
        </w:rPr>
        <w:t>එ බැවින් මෙ තැනත් ඉන්නට නො හැකි ය</w:t>
      </w:r>
      <w:r w:rsidR="00E40509">
        <w:rPr>
          <w:lang w:bidi="si-LK"/>
        </w:rPr>
        <w:t xml:space="preserve">” </w:t>
      </w:r>
      <w:r w:rsidRPr="00E025D0">
        <w:rPr>
          <w:cs/>
        </w:rPr>
        <w:t xml:space="preserve">යි කීවිට ලිබ්බොක්කෙහි වාසය කරවූ ය. </w:t>
      </w:r>
      <w:r w:rsidR="00D5165F">
        <w:t>“</w:t>
      </w:r>
      <w:r w:rsidRPr="00E025D0">
        <w:rPr>
          <w:cs/>
        </w:rPr>
        <w:t>මේ තැන බල්ලෝ නිදත්</w:t>
      </w:r>
      <w:r w:rsidRPr="00E025D0">
        <w:t xml:space="preserve">, </w:t>
      </w:r>
      <w:r w:rsidRPr="00E025D0">
        <w:rPr>
          <w:cs/>
        </w:rPr>
        <w:t>බෑ මෙ තැනැ</w:t>
      </w:r>
      <w:r w:rsidR="001551A6">
        <w:rPr>
          <w:lang w:val="en-AU" w:bidi="si-LK"/>
        </w:rPr>
        <w:t>”</w:t>
      </w:r>
      <w:r w:rsidRPr="00E025D0">
        <w:t xml:space="preserve"> </w:t>
      </w:r>
      <w:r w:rsidRPr="00E025D0">
        <w:rPr>
          <w:cs/>
        </w:rPr>
        <w:t xml:space="preserve">යි කී කල්හි අගුවට ගෙණ ගියා ය. </w:t>
      </w:r>
      <w:r w:rsidR="00D5165F">
        <w:t>“</w:t>
      </w:r>
      <w:r w:rsidRPr="00E025D0">
        <w:rPr>
          <w:cs/>
        </w:rPr>
        <w:t>කොල්ලන් මල මූ කරණ මෙ තැන වසන්නට නො හැකි ය</w:t>
      </w:r>
      <w:r w:rsidR="00D5165F">
        <w:t>”</w:t>
      </w:r>
      <w:r w:rsidRPr="00E025D0">
        <w:rPr>
          <w:cs/>
        </w:rPr>
        <w:t xml:space="preserve"> යි කී විට කුණුගොඩක නැවැත්තූ ය. එහි වසන්නට නො හැකි ය</w:t>
      </w:r>
      <w:r w:rsidR="00D5165F">
        <w:t>”</w:t>
      </w:r>
      <w:r w:rsidRPr="00E025D0">
        <w:rPr>
          <w:cs/>
        </w:rPr>
        <w:t xml:space="preserve"> යි කීවිට ගම්දොරකඩට ගෙණ ගියා ය. </w:t>
      </w:r>
      <w:r w:rsidR="00D5165F">
        <w:t>“</w:t>
      </w:r>
      <w:r w:rsidRPr="00E025D0">
        <w:rPr>
          <w:cs/>
        </w:rPr>
        <w:t>ගම්වැසි කොල්ලෝ මා ඉලක්කයක් කරත්</w:t>
      </w:r>
      <w:r w:rsidRPr="00E025D0">
        <w:t xml:space="preserve">, </w:t>
      </w:r>
      <w:r w:rsidRPr="00E025D0">
        <w:rPr>
          <w:cs/>
        </w:rPr>
        <w:t>මෙ තැනත් වසන්නට නො පිළිවනැ</w:t>
      </w:r>
      <w:r w:rsidR="00D5165F">
        <w:t>”</w:t>
      </w:r>
      <w:r w:rsidRPr="00E025D0">
        <w:t xml:space="preserve"> </w:t>
      </w:r>
      <w:r w:rsidRPr="00E025D0">
        <w:rPr>
          <w:cs/>
        </w:rPr>
        <w:t xml:space="preserve">යි කීවිට එ තැනින් ගෙණ ගොස් ගමෙන් පිටත එක්තරා ඉඩපහසුකම් ඇති තැනක නවත්වා කැඳ බත් එහි ගෙණ ගොස් දී වැඩුවා ය. </w:t>
      </w:r>
    </w:p>
    <w:p w14:paraId="32B84D95" w14:textId="724E7ACF" w:rsidR="004F3416" w:rsidRDefault="00FD7798" w:rsidP="004F3416">
      <w:r w:rsidRPr="00E025D0">
        <w:rPr>
          <w:cs/>
        </w:rPr>
        <w:t>කැඳ බතින් පිණා ගිය යකින්න</w:t>
      </w:r>
      <w:r w:rsidRPr="00E025D0">
        <w:t xml:space="preserve">, </w:t>
      </w:r>
      <w:r w:rsidR="00D5165F">
        <w:t>“</w:t>
      </w:r>
      <w:r w:rsidRPr="00E025D0">
        <w:rPr>
          <w:cs/>
        </w:rPr>
        <w:t>මේ අවුරුද්දෙහි හොඳට වැසි වස්නේ ය</w:t>
      </w:r>
      <w:r w:rsidRPr="00E025D0">
        <w:t xml:space="preserve">, </w:t>
      </w:r>
      <w:r w:rsidRPr="00E025D0">
        <w:rPr>
          <w:cs/>
        </w:rPr>
        <w:t>ඒ නිසා ගොඩබිම ගොයම් කරව</w:t>
      </w:r>
      <w:r w:rsidRPr="00E025D0">
        <w:t xml:space="preserve">, </w:t>
      </w:r>
      <w:r w:rsidRPr="00E025D0">
        <w:rPr>
          <w:cs/>
        </w:rPr>
        <w:t>මේ අවුරුද්දෙහි වැසි අඩු ය</w:t>
      </w:r>
      <w:r w:rsidRPr="00E025D0">
        <w:t xml:space="preserve">, </w:t>
      </w:r>
      <w:r w:rsidRPr="00E025D0">
        <w:rPr>
          <w:cs/>
        </w:rPr>
        <w:t>එ බැවින් පහත් බිමැ ගොයම් කරව</w:t>
      </w:r>
      <w:r w:rsidR="00D5165F">
        <w:t>”</w:t>
      </w:r>
      <w:r w:rsidRPr="00E025D0">
        <w:t xml:space="preserve"> </w:t>
      </w:r>
      <w:r w:rsidRPr="00E025D0">
        <w:rPr>
          <w:cs/>
        </w:rPr>
        <w:t xml:space="preserve">යි ඒ ස්ත්‍රියට කියයි. ඕ තොමෝ එසේ ගොයම් කොට බොහෝ අස්වැන්න ලබා ගණියි. එගමැ වැසි සෙස්සන් </w:t>
      </w:r>
      <w:r w:rsidRPr="00E025D0">
        <w:rPr>
          <w:cs/>
        </w:rPr>
        <w:lastRenderedPageBreak/>
        <w:t xml:space="preserve">කරණ ගොයම් සමහර විට වතුරෙන් විනාශ වී යයි. සමහරවිට ගොයමට සෑහෙන පමණින් වතුර නො ලැබීමෙන් විනාශ වී යයි. </w:t>
      </w:r>
    </w:p>
    <w:p w14:paraId="1051B8BE" w14:textId="30B66109" w:rsidR="00FD7798" w:rsidRPr="00E025D0" w:rsidRDefault="00FD7798" w:rsidP="004F3416">
      <w:r w:rsidRPr="00E025D0">
        <w:rPr>
          <w:cs/>
        </w:rPr>
        <w:t xml:space="preserve">මේ දුටු ගම්වැස්සෝ ඒ ගැහැණිය කරා ගොස් </w:t>
      </w:r>
      <w:r w:rsidR="00D5165F">
        <w:t>“</w:t>
      </w:r>
      <w:r w:rsidRPr="00E025D0">
        <w:rPr>
          <w:cs/>
        </w:rPr>
        <w:t>උඹ කරණ ගොයම් කලක සිට වතුර වැඩිවීමෙන් නැසී යන්නේ</w:t>
      </w:r>
      <w:r w:rsidR="00BE7385">
        <w:rPr>
          <w:cs/>
          <w:lang w:bidi="si-LK"/>
        </w:rPr>
        <w:t>ත්</w:t>
      </w:r>
      <w:r w:rsidRPr="00E025D0">
        <w:rPr>
          <w:cs/>
        </w:rPr>
        <w:t xml:space="preserve"> නැත</w:t>
      </w:r>
      <w:r w:rsidRPr="00E025D0">
        <w:t xml:space="preserve">, </w:t>
      </w:r>
      <w:r w:rsidRPr="00E025D0">
        <w:rPr>
          <w:cs/>
        </w:rPr>
        <w:t>වතුර නො ලැබීමෙන් විනාශ වන්නේ</w:t>
      </w:r>
      <w:r w:rsidR="00BE7385">
        <w:rPr>
          <w:cs/>
          <w:lang w:bidi="si-LK"/>
        </w:rPr>
        <w:t>ත්</w:t>
      </w:r>
      <w:r w:rsidRPr="00E025D0">
        <w:rPr>
          <w:cs/>
        </w:rPr>
        <w:t xml:space="preserve"> නැත</w:t>
      </w:r>
      <w:r w:rsidRPr="00E025D0">
        <w:t xml:space="preserve">, </w:t>
      </w:r>
      <w:r w:rsidRPr="00E025D0">
        <w:rPr>
          <w:cs/>
        </w:rPr>
        <w:t>මෙ දවස වැසි වසී</w:t>
      </w:r>
      <w:r w:rsidRPr="00E025D0">
        <w:t xml:space="preserve">, </w:t>
      </w:r>
      <w:r w:rsidRPr="00E025D0">
        <w:rPr>
          <w:cs/>
        </w:rPr>
        <w:t>මෙ දවස වැසි නො වසී</w:t>
      </w:r>
      <w:r w:rsidRPr="00E025D0">
        <w:t xml:space="preserve">, </w:t>
      </w:r>
      <w:r w:rsidRPr="00E025D0">
        <w:rPr>
          <w:cs/>
        </w:rPr>
        <w:t>යි හොඳට තොරතුරු දැන ගොයම් කරණ බව පෙණේ</w:t>
      </w:r>
      <w:r w:rsidRPr="00E025D0">
        <w:t xml:space="preserve">, </w:t>
      </w:r>
      <w:r w:rsidRPr="00E025D0">
        <w:rPr>
          <w:cs/>
        </w:rPr>
        <w:t>මේ වග විභාග කෙසේ දැන ගණිහි දැ</w:t>
      </w:r>
      <w:r w:rsidRPr="00E025D0">
        <w:t>?</w:t>
      </w:r>
      <w:r w:rsidR="00D5165F">
        <w:t>”</w:t>
      </w:r>
      <w:r w:rsidRPr="00E025D0">
        <w:t xml:space="preserve"> </w:t>
      </w:r>
      <w:r w:rsidRPr="00E025D0">
        <w:rPr>
          <w:cs/>
        </w:rPr>
        <w:t xml:space="preserve">යි ඇසූහ. </w:t>
      </w:r>
      <w:r w:rsidR="009116DC">
        <w:t>“</w:t>
      </w:r>
      <w:r w:rsidRPr="00E025D0">
        <w:rPr>
          <w:cs/>
        </w:rPr>
        <w:t xml:space="preserve">මගෙන් උවටැන් ලබන යකින්න </w:t>
      </w:r>
      <w:r w:rsidR="009116DC">
        <w:t>‘</w:t>
      </w:r>
      <w:r w:rsidRPr="00E025D0">
        <w:rPr>
          <w:cs/>
        </w:rPr>
        <w:t>මෙ දවස ගොඩැ ගොයම් කරව</w:t>
      </w:r>
      <w:r w:rsidRPr="00E025D0">
        <w:t xml:space="preserve">, </w:t>
      </w:r>
      <w:r w:rsidRPr="00E025D0">
        <w:rPr>
          <w:cs/>
        </w:rPr>
        <w:t>මෙ දවස මඩැ ගොයම් කරව</w:t>
      </w:r>
      <w:r w:rsidR="009116DC">
        <w:t>’</w:t>
      </w:r>
      <w:r w:rsidR="001551A6">
        <w:t xml:space="preserve"> </w:t>
      </w:r>
      <w:r w:rsidRPr="00E025D0">
        <w:rPr>
          <w:cs/>
        </w:rPr>
        <w:t>යි මට කියයි</w:t>
      </w:r>
      <w:r w:rsidRPr="00E025D0">
        <w:t xml:space="preserve">, </w:t>
      </w:r>
      <w:r w:rsidRPr="00E025D0">
        <w:rPr>
          <w:cs/>
        </w:rPr>
        <w:t>මම ඈ කියන ලෙසට ඒ ඒ කලට සුදුසු සේ ගොයම් කරමි</w:t>
      </w:r>
      <w:r w:rsidRPr="00E025D0">
        <w:t xml:space="preserve">, </w:t>
      </w:r>
      <w:r w:rsidRPr="00E025D0">
        <w:rPr>
          <w:cs/>
        </w:rPr>
        <w:t>මට එයින් හොඳ අස්වැන්නෙක් ලැබේ</w:t>
      </w:r>
      <w:r w:rsidRPr="00E025D0">
        <w:t xml:space="preserve">, </w:t>
      </w:r>
      <w:r w:rsidRPr="00E025D0">
        <w:rPr>
          <w:cs/>
        </w:rPr>
        <w:t>අටු කොටු පුරවා ගත හැක්කේ ඒ නිසා ය</w:t>
      </w:r>
      <w:r w:rsidRPr="00E025D0">
        <w:t xml:space="preserve">, </w:t>
      </w:r>
      <w:r w:rsidRPr="00E025D0">
        <w:rPr>
          <w:cs/>
        </w:rPr>
        <w:t>දවස ගානේ මා ගෙණ යන කැඳ බත් තමුසේලාට නො පෙණේ ද</w:t>
      </w:r>
      <w:r w:rsidRPr="00E025D0">
        <w:t xml:space="preserve">, </w:t>
      </w:r>
      <w:r w:rsidRPr="00E025D0">
        <w:rPr>
          <w:cs/>
        </w:rPr>
        <w:t>දිනපතා ඇයට කැඳ බත් මෙහෙන් ගෙණ යනු ලැබේ</w:t>
      </w:r>
      <w:r w:rsidRPr="00E025D0">
        <w:t xml:space="preserve">, </w:t>
      </w:r>
      <w:r w:rsidRPr="00E025D0">
        <w:rPr>
          <w:cs/>
        </w:rPr>
        <w:t>තමුස්ලා</w:t>
      </w:r>
      <w:r w:rsidR="00BE7385">
        <w:rPr>
          <w:cs/>
          <w:lang w:bidi="si-LK"/>
        </w:rPr>
        <w:t>ත්</w:t>
      </w:r>
      <w:r w:rsidRPr="00E025D0">
        <w:rPr>
          <w:cs/>
        </w:rPr>
        <w:t xml:space="preserve"> මා වාගේ යකින්නට කැඳ බත් යවතොත්</w:t>
      </w:r>
      <w:r w:rsidRPr="00E025D0">
        <w:t xml:space="preserve">, </w:t>
      </w:r>
      <w:r w:rsidRPr="00E025D0">
        <w:rPr>
          <w:cs/>
        </w:rPr>
        <w:t>ඔය ඇත්තන්ගේ</w:t>
      </w:r>
      <w:r w:rsidR="00BE7385">
        <w:rPr>
          <w:cs/>
          <w:lang w:bidi="si-LK"/>
        </w:rPr>
        <w:t>ත්</w:t>
      </w:r>
      <w:r w:rsidRPr="00E025D0">
        <w:rPr>
          <w:cs/>
        </w:rPr>
        <w:t xml:space="preserve"> ක</w:t>
      </w:r>
      <w:r w:rsidR="008506C8">
        <w:rPr>
          <w:cs/>
          <w:lang w:bidi="si-LK"/>
        </w:rPr>
        <w:t>ර්‍මා</w:t>
      </w:r>
      <w:r w:rsidRPr="00E025D0">
        <w:rPr>
          <w:cs/>
        </w:rPr>
        <w:t>න්ත සොයා බලා ඒවායින් පල ලබන හැටි කියා දෙනවා ඇතැ</w:t>
      </w:r>
      <w:r w:rsidR="009116DC">
        <w:t xml:space="preserve">” </w:t>
      </w:r>
      <w:r w:rsidRPr="00E025D0">
        <w:rPr>
          <w:cs/>
        </w:rPr>
        <w:t>යි ඕ තොමෝ කීවා ය. එදා සිට ගම්වැස්සෝ ද යකින්නට කැඳ බත් ආදිය යවන්නට පටන් ගත්හ. යකින්න ද එ තැන් සිට කාගේ</w:t>
      </w:r>
      <w:r w:rsidR="00BE7385">
        <w:rPr>
          <w:cs/>
          <w:lang w:bidi="si-LK"/>
        </w:rPr>
        <w:t>ත්</w:t>
      </w:r>
      <w:r w:rsidRPr="00E025D0">
        <w:rPr>
          <w:cs/>
        </w:rPr>
        <w:t xml:space="preserve"> ක</w:t>
      </w:r>
      <w:r w:rsidR="008506C8">
        <w:rPr>
          <w:cs/>
          <w:lang w:bidi="si-LK"/>
        </w:rPr>
        <w:t>ර්‍මා</w:t>
      </w:r>
      <w:r w:rsidRPr="00E025D0">
        <w:rPr>
          <w:cs/>
        </w:rPr>
        <w:t xml:space="preserve">න්ත සොයා බලා පල ලබන හැටි කියා දෙමින් ලාභයෙන් පිරී ගියා ය. මහත් පිරිවර ඇත්තී ද වූ ය. ඕ තොමෝ පසු කල ලහබත් අටක් තැබූ ය. </w:t>
      </w:r>
    </w:p>
    <w:p w14:paraId="2A2903C0" w14:textId="207D2168" w:rsidR="00FD7798" w:rsidRPr="00E025D0" w:rsidRDefault="00FD7798" w:rsidP="0001058F">
      <w:pPr>
        <w:pStyle w:val="Style1"/>
      </w:pPr>
      <w:r w:rsidRPr="00E025D0">
        <w:rPr>
          <w:cs/>
        </w:rPr>
        <w:t>කාලිය</w:t>
      </w:r>
      <w:r w:rsidR="00022B53">
        <w:rPr>
          <w:cs/>
          <w:lang w:bidi="si-LK"/>
        </w:rPr>
        <w:t>ක්‍ෂ</w:t>
      </w:r>
      <w:r w:rsidRPr="00E025D0">
        <w:rPr>
          <w:cs/>
        </w:rPr>
        <w:t>ණී</w:t>
      </w:r>
      <w:r w:rsidR="001551A6">
        <w:t xml:space="preserve"> </w:t>
      </w:r>
      <w:r w:rsidRPr="00E025D0">
        <w:rPr>
          <w:cs/>
        </w:rPr>
        <w:t>වස්තුව නිමි.</w:t>
      </w:r>
    </w:p>
    <w:p w14:paraId="1A582883" w14:textId="73307860" w:rsidR="00FD7798" w:rsidRPr="00E025D0" w:rsidRDefault="00FD7798" w:rsidP="00574000">
      <w:pPr>
        <w:pStyle w:val="Heading2"/>
      </w:pPr>
      <w:r w:rsidRPr="00E025D0">
        <w:rPr>
          <w:cs/>
        </w:rPr>
        <w:t xml:space="preserve">ඝෝෂිතාරාමයෙහි </w:t>
      </w:r>
      <w:r w:rsidR="007F7C76">
        <w:rPr>
          <w:rFonts w:hint="cs"/>
          <w:cs/>
          <w:lang w:bidi="si-LK"/>
        </w:rPr>
        <w:t>කෝ</w:t>
      </w:r>
      <w:r w:rsidRPr="00E025D0">
        <w:rPr>
          <w:cs/>
        </w:rPr>
        <w:t>ලාහලය</w:t>
      </w:r>
    </w:p>
    <w:p w14:paraId="4316FABD" w14:textId="77777777" w:rsidR="00FD7798" w:rsidRPr="00E025D0" w:rsidRDefault="00FD7798" w:rsidP="007F7C76">
      <w:pPr>
        <w:pStyle w:val="Style1"/>
      </w:pPr>
      <w:r w:rsidRPr="00E025D0">
        <w:t>1 -</w:t>
      </w:r>
      <w:r w:rsidRPr="00E025D0">
        <w:rPr>
          <w:cs/>
        </w:rPr>
        <w:t xml:space="preserve"> 5</w:t>
      </w:r>
    </w:p>
    <w:p w14:paraId="639DF3A2" w14:textId="3A69FE0E" w:rsidR="00FD7798" w:rsidRPr="00E025D0" w:rsidRDefault="00FD7798" w:rsidP="00E0235D">
      <w:r w:rsidRPr="00E025D0">
        <w:rPr>
          <w:b/>
          <w:bCs/>
          <w:cs/>
        </w:rPr>
        <w:t>කොසඹෑනුවර</w:t>
      </w:r>
      <w:r w:rsidRPr="00E025D0">
        <w:rPr>
          <w:cs/>
        </w:rPr>
        <w:t xml:space="preserve"> ඝෝෂිත සිටානන් කර වූ විහාරය ඝෝෂිතාරාම නමින් ප්‍රසිද්ධ වුයේ ය. එහි බුදුරජුන් දවස මහාස්ථවිරයන් වහන්සේලා දෙනමක් වාසය කළහ. එක් නමක් විනයධර ය. එක් නමක් ධ</w:t>
      </w:r>
      <w:r w:rsidR="00983463">
        <w:rPr>
          <w:cs/>
          <w:lang w:bidi="si-LK"/>
        </w:rPr>
        <w:t>ර්‍ම</w:t>
      </w:r>
      <w:r w:rsidRPr="00E025D0">
        <w:rPr>
          <w:cs/>
        </w:rPr>
        <w:t>කථික ය. ඒ දෙ දෙනා වහන්සේට ම පන් සියයක් පන් සියයක් ශිෂ්‍යයෝ වූහ. එක් දිනක් ධ</w:t>
      </w:r>
      <w:r w:rsidR="00983463">
        <w:rPr>
          <w:cs/>
          <w:lang w:bidi="si-LK"/>
        </w:rPr>
        <w:t>ර්‍ම</w:t>
      </w:r>
      <w:r w:rsidRPr="00E025D0">
        <w:rPr>
          <w:cs/>
        </w:rPr>
        <w:t>කථික ස්ථවිරයන් වහන්සේ</w:t>
      </w:r>
      <w:r w:rsidRPr="00E025D0">
        <w:t xml:space="preserve">, </w:t>
      </w:r>
      <w:r w:rsidRPr="00E025D0">
        <w:rPr>
          <w:cs/>
        </w:rPr>
        <w:t>සිරුරුකිස සඳහා වැසිකිළියට වැඩියෝ</w:t>
      </w:r>
      <w:r w:rsidRPr="00E025D0">
        <w:t xml:space="preserve">, </w:t>
      </w:r>
      <w:r w:rsidRPr="00E025D0">
        <w:rPr>
          <w:cs/>
        </w:rPr>
        <w:t>එහි සිරුරුකිස කොට අත පය සෝදා</w:t>
      </w:r>
      <w:r w:rsidRPr="00E025D0">
        <w:t xml:space="preserve">, </w:t>
      </w:r>
      <w:r w:rsidRPr="00E025D0">
        <w:rPr>
          <w:cs/>
        </w:rPr>
        <w:t>ඉතිරි වූ දියත්ත බඳුනෙහි ම තබා වැසිකිළියෙන් නික්ම ආහ. ඉන් ටිකකට පසු විනයධර ස්ථවිරයන් වහන්සේ</w:t>
      </w:r>
      <w:r w:rsidRPr="00E025D0">
        <w:t xml:space="preserve">, </w:t>
      </w:r>
      <w:r w:rsidRPr="00E025D0">
        <w:rPr>
          <w:cs/>
        </w:rPr>
        <w:t>එහි වැඩියෝ</w:t>
      </w:r>
      <w:r w:rsidRPr="00E025D0">
        <w:t xml:space="preserve">, </w:t>
      </w:r>
      <w:r w:rsidRPr="00E025D0">
        <w:rPr>
          <w:cs/>
        </w:rPr>
        <w:t>බඳුනහි තුබූ ඒ දියත්ත දැක</w:t>
      </w:r>
      <w:r w:rsidRPr="00E025D0">
        <w:t xml:space="preserve">, </w:t>
      </w:r>
      <w:r w:rsidR="00D5165F">
        <w:t>“</w:t>
      </w:r>
      <w:r w:rsidRPr="00E025D0">
        <w:rPr>
          <w:cs/>
        </w:rPr>
        <w:t>ඇවැත්නි! ඔබ වහන්සේ ප්‍රයෝජනයට ගෙණ ඉතිරි වූ දියත්ත බඳුනෙහි තබා ආවහු දැ</w:t>
      </w:r>
      <w:r w:rsidRPr="00E025D0">
        <w:t>?</w:t>
      </w:r>
      <w:r w:rsidR="00F20B7B">
        <w:rPr>
          <w:lang w:val="en-AU" w:bidi="si-LK"/>
        </w:rPr>
        <w:t>”</w:t>
      </w:r>
      <w:r w:rsidRPr="00E025D0">
        <w:t xml:space="preserve"> </w:t>
      </w:r>
      <w:r w:rsidRPr="00E025D0">
        <w:rPr>
          <w:cs/>
        </w:rPr>
        <w:t>යි ධ</w:t>
      </w:r>
      <w:r w:rsidR="00983463">
        <w:rPr>
          <w:cs/>
          <w:lang w:bidi="si-LK"/>
        </w:rPr>
        <w:t>ර්‍ම</w:t>
      </w:r>
      <w:r w:rsidRPr="00E025D0">
        <w:rPr>
          <w:cs/>
        </w:rPr>
        <w:t xml:space="preserve">කථික ස්ථවිරයන්ගෙන් ඇසූහ. </w:t>
      </w:r>
      <w:r w:rsidR="00D5165F">
        <w:t>“</w:t>
      </w:r>
      <w:r w:rsidRPr="00E025D0">
        <w:rPr>
          <w:cs/>
        </w:rPr>
        <w:t>ඔව්! ඇවැත්නි!</w:t>
      </w:r>
      <w:r w:rsidR="0010279F">
        <w:t xml:space="preserve">” </w:t>
      </w:r>
      <w:r w:rsidRPr="00E025D0">
        <w:rPr>
          <w:cs/>
        </w:rPr>
        <w:t xml:space="preserve">යි ඒ ස්ථවිර තෙමේ පිළිතුර දින. එවිට විනයධර තෙමේ </w:t>
      </w:r>
      <w:r w:rsidR="00D5165F">
        <w:t>“</w:t>
      </w:r>
      <w:r w:rsidRPr="00E025D0">
        <w:rPr>
          <w:cs/>
        </w:rPr>
        <w:t>කිම ඇවැත්නි</w:t>
      </w:r>
      <w:r w:rsidRPr="00E025D0">
        <w:t xml:space="preserve">, </w:t>
      </w:r>
      <w:r w:rsidRPr="00E025D0">
        <w:rPr>
          <w:cs/>
        </w:rPr>
        <w:t>මේ නිසා ඇවැත් සිදුවන බව නො දනිහු දැ</w:t>
      </w:r>
      <w:r w:rsidRPr="00E025D0">
        <w:t>?</w:t>
      </w:r>
      <w:r w:rsidR="00BC0061">
        <w:t>”</w:t>
      </w:r>
      <w:r w:rsidRPr="00E025D0">
        <w:t xml:space="preserve"> </w:t>
      </w:r>
      <w:r w:rsidRPr="00E025D0">
        <w:rPr>
          <w:cs/>
        </w:rPr>
        <w:t xml:space="preserve">යි ඇසී ය. </w:t>
      </w:r>
      <w:r w:rsidR="00D5165F">
        <w:t>“</w:t>
      </w:r>
      <w:r w:rsidRPr="00E025D0">
        <w:rPr>
          <w:cs/>
        </w:rPr>
        <w:t>නො දනිමි</w:t>
      </w:r>
      <w:r w:rsidR="00F20B7B">
        <w:t>”</w:t>
      </w:r>
      <w:r w:rsidRPr="00E025D0">
        <w:rPr>
          <w:cs/>
        </w:rPr>
        <w:t xml:space="preserve"> යි ඔහු කී ය. </w:t>
      </w:r>
      <w:r w:rsidR="00D5165F">
        <w:t>“</w:t>
      </w:r>
      <w:r w:rsidRPr="00E025D0">
        <w:rPr>
          <w:cs/>
        </w:rPr>
        <w:t>ඇවැත්නි! මෙහි ඇවැත් වේ</w:t>
      </w:r>
      <w:r w:rsidRPr="00E025D0">
        <w:t xml:space="preserve">, </w:t>
      </w:r>
      <w:r w:rsidRPr="00E025D0">
        <w:rPr>
          <w:cs/>
        </w:rPr>
        <w:t>මේ නිසා ඔබ වහන්සේට ඇවැත් සිදු වී ඇතැ</w:t>
      </w:r>
      <w:r w:rsidR="00D5165F">
        <w:t>”</w:t>
      </w:r>
      <w:r w:rsidRPr="00E025D0">
        <w:t xml:space="preserve"> </w:t>
      </w:r>
      <w:r w:rsidRPr="00E025D0">
        <w:rPr>
          <w:cs/>
        </w:rPr>
        <w:t>යි විනයධර ස්ථවිරයන් කී විට</w:t>
      </w:r>
      <w:r w:rsidRPr="00E025D0">
        <w:t xml:space="preserve">, </w:t>
      </w:r>
      <w:r w:rsidR="00D5165F">
        <w:t>“</w:t>
      </w:r>
      <w:r w:rsidRPr="00E025D0">
        <w:rPr>
          <w:cs/>
        </w:rPr>
        <w:t>වේවා</w:t>
      </w:r>
      <w:r w:rsidRPr="00E025D0">
        <w:t xml:space="preserve">, </w:t>
      </w:r>
      <w:r w:rsidRPr="00E025D0">
        <w:rPr>
          <w:cs/>
        </w:rPr>
        <w:t>එසේ නම් එයට මම පිළියම් කරමි</w:t>
      </w:r>
      <w:r w:rsidR="005E79E0">
        <w:t xml:space="preserve">” </w:t>
      </w:r>
      <w:r w:rsidR="005E79E0">
        <w:rPr>
          <w:cs/>
          <w:lang w:bidi="si-LK"/>
        </w:rPr>
        <w:t>යි</w:t>
      </w:r>
      <w:r w:rsidRPr="00E025D0">
        <w:rPr>
          <w:cs/>
        </w:rPr>
        <w:t xml:space="preserve"> ධ</w:t>
      </w:r>
      <w:r w:rsidR="00983463">
        <w:rPr>
          <w:cs/>
          <w:lang w:bidi="si-LK"/>
        </w:rPr>
        <w:t>ර්‍ම</w:t>
      </w:r>
      <w:r w:rsidRPr="00E025D0">
        <w:rPr>
          <w:cs/>
        </w:rPr>
        <w:t xml:space="preserve">කථික ස්ථවිර තෙමේ කී ය. </w:t>
      </w:r>
      <w:r w:rsidR="00D5165F">
        <w:t>“</w:t>
      </w:r>
      <w:r w:rsidRPr="00E025D0">
        <w:rPr>
          <w:cs/>
        </w:rPr>
        <w:t>ඔබවහන්සේ එය නො දැන සිහි මදකමින් මේ කළහු නම්</w:t>
      </w:r>
      <w:r w:rsidRPr="00E025D0">
        <w:t xml:space="preserve">, </w:t>
      </w:r>
      <w:r w:rsidRPr="00E025D0">
        <w:rPr>
          <w:cs/>
        </w:rPr>
        <w:t>ඇවැත් නැතැ</w:t>
      </w:r>
      <w:r w:rsidR="0010279F">
        <w:t>”</w:t>
      </w:r>
      <w:r w:rsidRPr="00E025D0">
        <w:t xml:space="preserve"> </w:t>
      </w:r>
      <w:r w:rsidRPr="00E025D0">
        <w:rPr>
          <w:cs/>
        </w:rPr>
        <w:t>යි කී කල්හි</w:t>
      </w:r>
      <w:r w:rsidRPr="00E025D0">
        <w:t xml:space="preserve">, </w:t>
      </w:r>
      <w:r w:rsidRPr="00E025D0">
        <w:rPr>
          <w:cs/>
        </w:rPr>
        <w:t>ධ</w:t>
      </w:r>
      <w:r w:rsidR="00983463">
        <w:rPr>
          <w:cs/>
          <w:lang w:bidi="si-LK"/>
        </w:rPr>
        <w:t>ර්‍ම</w:t>
      </w:r>
      <w:r w:rsidRPr="00E025D0">
        <w:rPr>
          <w:cs/>
        </w:rPr>
        <w:t xml:space="preserve">කථික සථවිර තෙමේ </w:t>
      </w:r>
      <w:r w:rsidR="00D5165F">
        <w:t>“</w:t>
      </w:r>
      <w:r w:rsidRPr="00E025D0">
        <w:rPr>
          <w:cs/>
        </w:rPr>
        <w:t>ඒ ඇවැතෙහි ඇවැත් නැතැ</w:t>
      </w:r>
      <w:r w:rsidR="00D5165F">
        <w:t>”</w:t>
      </w:r>
      <w:r w:rsidRPr="00E025D0">
        <w:t xml:space="preserve"> </w:t>
      </w:r>
      <w:r w:rsidRPr="00E025D0">
        <w:rPr>
          <w:cs/>
        </w:rPr>
        <w:t>යි සිතා ගත්තේ ය. විනයධර තෙමේ ධ</w:t>
      </w:r>
      <w:r w:rsidR="00983463">
        <w:rPr>
          <w:cs/>
          <w:lang w:bidi="si-LK"/>
        </w:rPr>
        <w:t>ර්‍ම</w:t>
      </w:r>
      <w:r w:rsidRPr="00E025D0">
        <w:rPr>
          <w:cs/>
        </w:rPr>
        <w:t>කථිකයාට එසේ කියා</w:t>
      </w:r>
      <w:r w:rsidRPr="00E025D0">
        <w:t xml:space="preserve">, </w:t>
      </w:r>
      <w:r w:rsidRPr="00E025D0">
        <w:rPr>
          <w:cs/>
        </w:rPr>
        <w:t xml:space="preserve">පසුව සිය අතැවැස්සන්ට </w:t>
      </w:r>
      <w:r w:rsidR="006B4DD1">
        <w:t>“</w:t>
      </w:r>
      <w:r w:rsidRPr="00E025D0">
        <w:rPr>
          <w:cs/>
        </w:rPr>
        <w:t>අර අපගේ ධ</w:t>
      </w:r>
      <w:r w:rsidR="00983463">
        <w:rPr>
          <w:cs/>
          <w:lang w:bidi="si-LK"/>
        </w:rPr>
        <w:t>ර්‍ම</w:t>
      </w:r>
      <w:r w:rsidRPr="00E025D0">
        <w:rPr>
          <w:cs/>
        </w:rPr>
        <w:t>කථිකයා ඇවැතට පැමිණ ද</w:t>
      </w:r>
      <w:r w:rsidRPr="00E025D0">
        <w:t xml:space="preserve">, </w:t>
      </w:r>
      <w:r w:rsidRPr="00E025D0">
        <w:rPr>
          <w:cs/>
        </w:rPr>
        <w:t>ඒ ඇවැත නො දනී</w:t>
      </w:r>
      <w:r w:rsidR="00D5165F">
        <w:t>”</w:t>
      </w:r>
      <w:r w:rsidRPr="00E025D0">
        <w:rPr>
          <w:cs/>
        </w:rPr>
        <w:t xml:space="preserve"> යි කී ය. එවිට ඔහුගේ අතැවැස්සෝ ධ</w:t>
      </w:r>
      <w:r w:rsidR="00983463">
        <w:rPr>
          <w:cs/>
          <w:lang w:bidi="si-LK"/>
        </w:rPr>
        <w:t>ර්‍ම</w:t>
      </w:r>
      <w:r w:rsidRPr="00E025D0">
        <w:rPr>
          <w:cs/>
        </w:rPr>
        <w:t xml:space="preserve">කථික තෙරුන්ගේ අතැවැස්සන්ට </w:t>
      </w:r>
      <w:r w:rsidR="00D5165F">
        <w:t>“</w:t>
      </w:r>
      <w:r w:rsidRPr="00E025D0">
        <w:rPr>
          <w:cs/>
        </w:rPr>
        <w:t>ඔබ වහන්සේලාගේ ගුරුවරයා ඇවැතට පැමිණ ද ඇවැත නො දනි</w:t>
      </w:r>
      <w:r w:rsidR="005E79E0">
        <w:t xml:space="preserve">” </w:t>
      </w:r>
      <w:r w:rsidR="005E79E0">
        <w:rPr>
          <w:cs/>
          <w:lang w:bidi="si-LK"/>
        </w:rPr>
        <w:t>යි</w:t>
      </w:r>
      <w:r w:rsidRPr="00E025D0">
        <w:rPr>
          <w:cs/>
        </w:rPr>
        <w:t xml:space="preserve"> නිගා කළහ. ඔවුහු සිය ගුරුන් වෙත ගොස් එය දැන්වූහ. එවිට ධ</w:t>
      </w:r>
      <w:r w:rsidR="00983463">
        <w:rPr>
          <w:cs/>
          <w:lang w:bidi="si-LK"/>
        </w:rPr>
        <w:t>ර්‍ම</w:t>
      </w:r>
      <w:r w:rsidRPr="00E025D0">
        <w:rPr>
          <w:cs/>
        </w:rPr>
        <w:t xml:space="preserve">කථික තෙමේ </w:t>
      </w:r>
      <w:r w:rsidR="00D5165F">
        <w:t>“</w:t>
      </w:r>
      <w:r w:rsidRPr="00E025D0">
        <w:rPr>
          <w:cs/>
        </w:rPr>
        <w:t>මේ විනයධරයා මුල දී ඇවැත් නැතැ යි කියා දැන් ඇවැත් ය</w:t>
      </w:r>
      <w:r w:rsidR="006B4DD1">
        <w:t>”</w:t>
      </w:r>
      <w:r w:rsidRPr="00E025D0">
        <w:t xml:space="preserve"> </w:t>
      </w:r>
      <w:r w:rsidRPr="00E025D0">
        <w:rPr>
          <w:cs/>
        </w:rPr>
        <w:t>යි කියයි</w:t>
      </w:r>
      <w:r w:rsidRPr="00E025D0">
        <w:t xml:space="preserve">, </w:t>
      </w:r>
      <w:r w:rsidRPr="00E025D0">
        <w:rPr>
          <w:cs/>
        </w:rPr>
        <w:t>මොහු බොරු කියන්නෙකැ</w:t>
      </w:r>
      <w:r w:rsidR="005E79E0">
        <w:t xml:space="preserve">” </w:t>
      </w:r>
      <w:r w:rsidR="005E79E0">
        <w:rPr>
          <w:cs/>
          <w:lang w:bidi="si-LK"/>
        </w:rPr>
        <w:t>යි</w:t>
      </w:r>
      <w:r w:rsidRPr="00E025D0">
        <w:rPr>
          <w:cs/>
        </w:rPr>
        <w:t xml:space="preserve"> සිය අතැවැස්සන් ඉදිරියෙහි කීයේ ය. එවිට ඔහුගේ අතැවැස්සෝ </w:t>
      </w:r>
      <w:r w:rsidR="006B4DD1">
        <w:t>“</w:t>
      </w:r>
      <w:r w:rsidRPr="00E025D0">
        <w:rPr>
          <w:cs/>
        </w:rPr>
        <w:t>ඔබ වහන්සේලාගේ ගුරුවරයා බොරු කියන්නෙකැ</w:t>
      </w:r>
      <w:r w:rsidR="006B4DD1">
        <w:t xml:space="preserve">” </w:t>
      </w:r>
      <w:r w:rsidRPr="00E025D0">
        <w:rPr>
          <w:cs/>
        </w:rPr>
        <w:t xml:space="preserve">යි විනයධර ස්ථවිරයන්ගේ අතැවැස්සන්ට නිගා කළහ. මෙයින් දෙ පස අතර මහත් අරගලයෙක් හටගත්තේ ය. </w:t>
      </w:r>
    </w:p>
    <w:p w14:paraId="3D9878ED" w14:textId="726AE0F8" w:rsidR="00FD7798" w:rsidRPr="00E025D0" w:rsidRDefault="00FD7798" w:rsidP="00BC0061">
      <w:r w:rsidRPr="00E025D0">
        <w:rPr>
          <w:cs/>
        </w:rPr>
        <w:t>එකල්හි විනයධර ස්ථවිර තෙමේ ඉඩ ලබා ධ</w:t>
      </w:r>
      <w:r w:rsidR="00983463">
        <w:rPr>
          <w:cs/>
          <w:lang w:bidi="si-LK"/>
        </w:rPr>
        <w:t>ර්‍ම</w:t>
      </w:r>
      <w:r w:rsidRPr="00E025D0">
        <w:rPr>
          <w:cs/>
        </w:rPr>
        <w:t>කථික ස්ථවිරයන්ට උත්</w:t>
      </w:r>
      <w:r w:rsidR="00022B53">
        <w:rPr>
          <w:cs/>
          <w:lang w:bidi="si-LK"/>
        </w:rPr>
        <w:t>ක්‍ෂේ</w:t>
      </w:r>
      <w:r w:rsidRPr="00E025D0">
        <w:rPr>
          <w:cs/>
        </w:rPr>
        <w:t>පණීය ක</w:t>
      </w:r>
      <w:r w:rsidR="00983463">
        <w:rPr>
          <w:cs/>
          <w:lang w:bidi="si-LK"/>
        </w:rPr>
        <w:t>ර්‍ම</w:t>
      </w:r>
      <w:r w:rsidRPr="00E025D0">
        <w:rPr>
          <w:cs/>
        </w:rPr>
        <w:t>ය කෙළේ ය. එ තැන් සිට ඔවුන්ගේ ප්‍රත්‍යය දායකයෝ ද</w:t>
      </w:r>
      <w:r w:rsidRPr="00E025D0">
        <w:t xml:space="preserve">, </w:t>
      </w:r>
      <w:r w:rsidRPr="00E025D0">
        <w:rPr>
          <w:cs/>
        </w:rPr>
        <w:t xml:space="preserve">උපස්ථායකයෝ ද දෙ පසට බෙදී ගියහ. ඔවුන්ගේ </w:t>
      </w:r>
      <w:r w:rsidRPr="00E025D0">
        <w:rPr>
          <w:cs/>
        </w:rPr>
        <w:lastRenderedPageBreak/>
        <w:t>අවවාද පිළිගන්නා භි</w:t>
      </w:r>
      <w:r w:rsidR="00022B53">
        <w:rPr>
          <w:cs/>
          <w:lang w:bidi="si-LK"/>
        </w:rPr>
        <w:t>ක්‍ෂු</w:t>
      </w:r>
      <w:r w:rsidRPr="00E025D0">
        <w:rPr>
          <w:cs/>
        </w:rPr>
        <w:t>කීහු ද දෙ කොටසක් වූහ. අරක්ගත් දෙවියෝ</w:t>
      </w:r>
      <w:r w:rsidRPr="00E025D0">
        <w:t xml:space="preserve">, </w:t>
      </w:r>
      <w:r w:rsidRPr="00E025D0">
        <w:rPr>
          <w:cs/>
        </w:rPr>
        <w:t>සංදිට්ඨ-සම්භත්ත දෙවියෝ</w:t>
      </w:r>
      <w:r w:rsidRPr="00E025D0">
        <w:t xml:space="preserve">, </w:t>
      </w:r>
      <w:r w:rsidRPr="00E025D0">
        <w:rPr>
          <w:cs/>
        </w:rPr>
        <w:t>අහසැ වැසි දෙවියෝ</w:t>
      </w:r>
      <w:r w:rsidRPr="00E025D0">
        <w:t xml:space="preserve">, </w:t>
      </w:r>
      <w:r w:rsidRPr="00E025D0">
        <w:rPr>
          <w:cs/>
        </w:rPr>
        <w:t>බඹලොව දක්වා වාසය කළ සියලු පෘථග්ජනයෝ දෙ පසට බිඳුනාහ. චාතු</w:t>
      </w:r>
      <w:r w:rsidR="00983463">
        <w:rPr>
          <w:cs/>
          <w:lang w:bidi="si-LK"/>
        </w:rPr>
        <w:t>ර්‍ම</w:t>
      </w:r>
      <w:r w:rsidRPr="00E025D0">
        <w:rPr>
          <w:cs/>
        </w:rPr>
        <w:t>හාරාජික දිව්‍යලෝකය පටන් අකනිටා බඹලොව දක්වා මේ අරගලය නැග ගියේ ය. මෙසේ හටගත් මේ අරගලය දියුණු ව ගිය කල්හි එක් භි</w:t>
      </w:r>
      <w:r w:rsidR="00022B53">
        <w:rPr>
          <w:cs/>
          <w:lang w:bidi="si-LK"/>
        </w:rPr>
        <w:t>ක්‍ෂු</w:t>
      </w:r>
      <w:r w:rsidRPr="00E025D0">
        <w:rPr>
          <w:cs/>
        </w:rPr>
        <w:t xml:space="preserve">න් වහන්සේ නමක් බුදුරජුන් වෙතට ගොස් </w:t>
      </w:r>
      <w:r w:rsidR="00D5165F">
        <w:t>“</w:t>
      </w:r>
      <w:r w:rsidRPr="00E025D0">
        <w:rPr>
          <w:cs/>
        </w:rPr>
        <w:t>ස්වාමීනි! භාග්‍යවතුන් වහන්ස! මේ උත්</w:t>
      </w:r>
      <w:r w:rsidR="00022B53">
        <w:rPr>
          <w:cs/>
          <w:lang w:bidi="si-LK"/>
        </w:rPr>
        <w:t>ක්‍ෂේ</w:t>
      </w:r>
      <w:r w:rsidRPr="00E025D0">
        <w:rPr>
          <w:cs/>
        </w:rPr>
        <w:t>පණිය ක</w:t>
      </w:r>
      <w:r w:rsidR="00983463">
        <w:rPr>
          <w:cs/>
          <w:lang w:bidi="si-LK"/>
        </w:rPr>
        <w:t>ර්‍ම</w:t>
      </w:r>
      <w:r w:rsidRPr="00E025D0">
        <w:rPr>
          <w:cs/>
        </w:rPr>
        <w:t>ය කළෝ</w:t>
      </w:r>
      <w:r w:rsidRPr="00E025D0">
        <w:t xml:space="preserve">, </w:t>
      </w:r>
      <w:r w:rsidRPr="00E025D0">
        <w:rPr>
          <w:cs/>
        </w:rPr>
        <w:t>තමන් විසින් ධාර්මිකක</w:t>
      </w:r>
      <w:r w:rsidR="00983463">
        <w:rPr>
          <w:cs/>
          <w:lang w:bidi="si-LK"/>
        </w:rPr>
        <w:t>ර්‍ම</w:t>
      </w:r>
      <w:r w:rsidRPr="00E025D0">
        <w:rPr>
          <w:cs/>
        </w:rPr>
        <w:t>යෙන් ම ධ</w:t>
      </w:r>
      <w:r w:rsidR="00983463">
        <w:rPr>
          <w:cs/>
          <w:lang w:bidi="si-LK"/>
        </w:rPr>
        <w:t>ර්‍ම</w:t>
      </w:r>
      <w:r w:rsidRPr="00E025D0">
        <w:rPr>
          <w:cs/>
        </w:rPr>
        <w:t>කථික තමේ උත්</w:t>
      </w:r>
      <w:r w:rsidR="00022B53">
        <w:rPr>
          <w:cs/>
          <w:lang w:bidi="si-LK"/>
        </w:rPr>
        <w:t>ක්‍ෂේ</w:t>
      </w:r>
      <w:r w:rsidRPr="00E025D0">
        <w:rPr>
          <w:cs/>
        </w:rPr>
        <w:t>ප කරණ ලදැ</w:t>
      </w:r>
      <w:r w:rsidR="00D906C6">
        <w:t>’</w:t>
      </w:r>
      <w:r w:rsidRPr="00E025D0">
        <w:rPr>
          <w:cs/>
        </w:rPr>
        <w:t xml:space="preserve"> යි අදහති</w:t>
      </w:r>
      <w:r w:rsidRPr="00E025D0">
        <w:t xml:space="preserve">, </w:t>
      </w:r>
      <w:r w:rsidRPr="00E025D0">
        <w:rPr>
          <w:cs/>
        </w:rPr>
        <w:t>උත්</w:t>
      </w:r>
      <w:r w:rsidR="00022B53">
        <w:rPr>
          <w:cs/>
          <w:lang w:bidi="si-LK"/>
        </w:rPr>
        <w:t>ක්‍ෂේ</w:t>
      </w:r>
      <w:r w:rsidRPr="00E025D0">
        <w:rPr>
          <w:cs/>
        </w:rPr>
        <w:t>ප කරණ ලද්දහුට අනුව යන්නෝ</w:t>
      </w:r>
      <w:r w:rsidRPr="00E025D0">
        <w:t xml:space="preserve">, </w:t>
      </w:r>
      <w:r w:rsidRPr="00E025D0">
        <w:rPr>
          <w:cs/>
        </w:rPr>
        <w:t>අධාර්මිකක</w:t>
      </w:r>
      <w:r w:rsidR="00983463">
        <w:rPr>
          <w:cs/>
          <w:lang w:bidi="si-LK"/>
        </w:rPr>
        <w:t>ර්‍ම</w:t>
      </w:r>
      <w:r w:rsidRPr="00E025D0">
        <w:rPr>
          <w:cs/>
        </w:rPr>
        <w:t>යකින් උත්</w:t>
      </w:r>
      <w:r w:rsidR="00022B53">
        <w:rPr>
          <w:cs/>
          <w:lang w:bidi="si-LK"/>
        </w:rPr>
        <w:t>ක්‍ෂේ</w:t>
      </w:r>
      <w:r w:rsidRPr="00E025D0">
        <w:rPr>
          <w:cs/>
        </w:rPr>
        <w:t>ප කරණ ලදැ</w:t>
      </w:r>
      <w:r w:rsidR="003E6E91">
        <w:t>’</w:t>
      </w:r>
      <w:r w:rsidRPr="00E025D0">
        <w:t xml:space="preserve"> </w:t>
      </w:r>
      <w:r w:rsidRPr="00E025D0">
        <w:rPr>
          <w:cs/>
        </w:rPr>
        <w:t>යි අදහති</w:t>
      </w:r>
      <w:r w:rsidRPr="00E025D0">
        <w:t xml:space="preserve">, </w:t>
      </w:r>
      <w:r w:rsidRPr="00E025D0">
        <w:rPr>
          <w:cs/>
        </w:rPr>
        <w:t>අධාර්මික ක</w:t>
      </w:r>
      <w:r w:rsidR="00983463">
        <w:rPr>
          <w:cs/>
          <w:lang w:bidi="si-LK"/>
        </w:rPr>
        <w:t>ර්‍ම</w:t>
      </w:r>
      <w:r w:rsidRPr="00E025D0">
        <w:rPr>
          <w:cs/>
        </w:rPr>
        <w:t>යකින් උත්</w:t>
      </w:r>
      <w:r w:rsidR="00022B53">
        <w:rPr>
          <w:cs/>
          <w:lang w:bidi="si-LK"/>
        </w:rPr>
        <w:t>ක්‍ෂේ</w:t>
      </w:r>
      <w:r w:rsidRPr="00E025D0">
        <w:rPr>
          <w:cs/>
        </w:rPr>
        <w:t>ප කරණ ලදැ</w:t>
      </w:r>
      <w:r w:rsidR="003E6E91">
        <w:t>’</w:t>
      </w:r>
      <w:r w:rsidRPr="00E025D0">
        <w:t xml:space="preserve"> </w:t>
      </w:r>
      <w:r w:rsidRPr="00E025D0">
        <w:rPr>
          <w:cs/>
        </w:rPr>
        <w:t>යි පිළිගන්නෝ</w:t>
      </w:r>
      <w:r w:rsidRPr="00E025D0">
        <w:t xml:space="preserve">, </w:t>
      </w:r>
      <w:r w:rsidRPr="00E025D0">
        <w:rPr>
          <w:cs/>
        </w:rPr>
        <w:t>උත්</w:t>
      </w:r>
      <w:r w:rsidR="00022B53">
        <w:rPr>
          <w:cs/>
          <w:lang w:bidi="si-LK"/>
        </w:rPr>
        <w:t>ක්‍ෂේ</w:t>
      </w:r>
      <w:r w:rsidRPr="00E025D0">
        <w:rPr>
          <w:cs/>
        </w:rPr>
        <w:t>පකයන් විසින් වළකනු ලබන්නෝ ද</w:t>
      </w:r>
      <w:r w:rsidRPr="00E025D0">
        <w:t xml:space="preserve">, </w:t>
      </w:r>
      <w:r w:rsidRPr="00E025D0">
        <w:rPr>
          <w:cs/>
        </w:rPr>
        <w:t>උත්ක්‍ෂේප කරණ ලද්දහුගේ ලබ්ධිය ගෙණ ඔහු අනු ව හැසිරෙත් ය</w:t>
      </w:r>
      <w:r w:rsidR="00D5165F">
        <w:t>”</w:t>
      </w:r>
      <w:r w:rsidRPr="00E025D0">
        <w:t xml:space="preserve"> </w:t>
      </w:r>
      <w:r w:rsidRPr="00E025D0">
        <w:rPr>
          <w:cs/>
        </w:rPr>
        <w:t xml:space="preserve">යි දන්වා සිටියාහ. </w:t>
      </w:r>
    </w:p>
    <w:p w14:paraId="1D63E53B" w14:textId="585C2854" w:rsidR="00FD7798" w:rsidRPr="00E025D0" w:rsidRDefault="00FD7798" w:rsidP="00890BAB">
      <w:r w:rsidRPr="00E025D0">
        <w:rPr>
          <w:cs/>
        </w:rPr>
        <w:t xml:space="preserve">ඒ ඇසූ ස්වාමිදරු වූ සම්මා සම්බුදුරජානන් වහන්සේ </w:t>
      </w:r>
      <w:r w:rsidR="00D5165F">
        <w:t>“</w:t>
      </w:r>
      <w:r w:rsidRPr="00E025D0">
        <w:rPr>
          <w:cs/>
        </w:rPr>
        <w:t>සමගි වවු</w:t>
      </w:r>
      <w:r w:rsidR="00D5165F">
        <w:t>”</w:t>
      </w:r>
      <w:r w:rsidRPr="00E025D0">
        <w:t xml:space="preserve"> </w:t>
      </w:r>
      <w:r w:rsidRPr="00E025D0">
        <w:rPr>
          <w:cs/>
        </w:rPr>
        <w:t xml:space="preserve">යි දෙවරක් ම ඔවුනට දන්වා වදාළ සේක. එහෙත් ඔවුහු සමගි නො වූහ. ඒ බව දත් උන්වහන්සේ තෙවන වර </w:t>
      </w:r>
      <w:r w:rsidR="003E6E91">
        <w:t>‘</w:t>
      </w:r>
      <w:r w:rsidRPr="00E025D0">
        <w:rPr>
          <w:cs/>
        </w:rPr>
        <w:t>භි</w:t>
      </w:r>
      <w:r w:rsidR="00022B53">
        <w:rPr>
          <w:cs/>
          <w:lang w:bidi="si-LK"/>
        </w:rPr>
        <w:t>ක්‍ෂු</w:t>
      </w:r>
      <w:r w:rsidRPr="00E025D0">
        <w:rPr>
          <w:cs/>
        </w:rPr>
        <w:t>සඞ්ඝ තෙමේ බිඳුනේ ය</w:t>
      </w:r>
      <w:r w:rsidRPr="00E025D0">
        <w:t xml:space="preserve">, </w:t>
      </w:r>
      <w:r w:rsidRPr="00E025D0">
        <w:rPr>
          <w:cs/>
        </w:rPr>
        <w:t>භි</w:t>
      </w:r>
      <w:r w:rsidR="00022B53">
        <w:rPr>
          <w:cs/>
          <w:lang w:bidi="si-LK"/>
        </w:rPr>
        <w:t>ක්‍ෂු</w:t>
      </w:r>
      <w:r w:rsidRPr="00E025D0">
        <w:rPr>
          <w:cs/>
        </w:rPr>
        <w:t>සඞ්ඝ තෙමේ බිඳුනේ ය</w:t>
      </w:r>
      <w:r w:rsidR="00D5165F">
        <w:t>”</w:t>
      </w:r>
      <w:r w:rsidRPr="00E025D0">
        <w:t xml:space="preserve"> </w:t>
      </w:r>
      <w:r w:rsidRPr="00E025D0">
        <w:rPr>
          <w:cs/>
        </w:rPr>
        <w:t>යි ඔවුන් වෙත වැඩම කොට</w:t>
      </w:r>
      <w:r w:rsidRPr="00E025D0">
        <w:t xml:space="preserve">, </w:t>
      </w:r>
      <w:r w:rsidRPr="00E025D0">
        <w:rPr>
          <w:cs/>
        </w:rPr>
        <w:t>උත්</w:t>
      </w:r>
      <w:r w:rsidR="00022B53">
        <w:rPr>
          <w:cs/>
          <w:lang w:bidi="si-LK"/>
        </w:rPr>
        <w:t>ක්‍ෂේ</w:t>
      </w:r>
      <w:r w:rsidRPr="00E025D0">
        <w:rPr>
          <w:cs/>
        </w:rPr>
        <w:t>පණීයක</w:t>
      </w:r>
      <w:r w:rsidR="00983463">
        <w:rPr>
          <w:cs/>
          <w:lang w:bidi="si-LK"/>
        </w:rPr>
        <w:t>ර්‍ම</w:t>
      </w:r>
      <w:r w:rsidRPr="00E025D0">
        <w:rPr>
          <w:cs/>
        </w:rPr>
        <w:t>ය කළවුන්ගේ ඒ ක</w:t>
      </w:r>
      <w:r w:rsidR="00983463">
        <w:rPr>
          <w:cs/>
          <w:lang w:bidi="si-LK"/>
        </w:rPr>
        <w:t>ර්‍ම</w:t>
      </w:r>
      <w:r w:rsidRPr="00E025D0">
        <w:rPr>
          <w:cs/>
        </w:rPr>
        <w:t>ය කිරීමෙහි වරද ද උත්</w:t>
      </w:r>
      <w:r w:rsidR="00022B53">
        <w:rPr>
          <w:cs/>
          <w:lang w:bidi="si-LK"/>
        </w:rPr>
        <w:t>ක්‍ෂේ</w:t>
      </w:r>
      <w:r w:rsidRPr="00E025D0">
        <w:rPr>
          <w:cs/>
        </w:rPr>
        <w:t>පණීයක</w:t>
      </w:r>
      <w:r w:rsidR="00983463">
        <w:rPr>
          <w:cs/>
          <w:lang w:bidi="si-LK"/>
        </w:rPr>
        <w:t>ර්‍ම</w:t>
      </w:r>
      <w:r w:rsidRPr="00E025D0">
        <w:rPr>
          <w:cs/>
        </w:rPr>
        <w:t>ය කරණ ලද්දහු</w:t>
      </w:r>
      <w:r w:rsidRPr="00E025D0">
        <w:t xml:space="preserve">, </w:t>
      </w:r>
      <w:r w:rsidRPr="00E025D0">
        <w:rPr>
          <w:cs/>
        </w:rPr>
        <w:t>අනු ව යන්නන්ගේ ඇවැත් නො දෙසීමෙහි වරද ද වදාරා</w:t>
      </w:r>
      <w:r w:rsidRPr="00E025D0">
        <w:t xml:space="preserve">, </w:t>
      </w:r>
      <w:r w:rsidRPr="00E025D0">
        <w:rPr>
          <w:cs/>
        </w:rPr>
        <w:t>නැවත දෙ පස ගත් ලබ්ධීන්ගේ වෙනස් බව දැන ඔවුනට එක් සීමායෙහි වෙන වෙන ම පොහොය කිරීම් ආදී වූ විනයක</w:t>
      </w:r>
      <w:r w:rsidR="00983463">
        <w:rPr>
          <w:cs/>
          <w:lang w:bidi="si-LK"/>
        </w:rPr>
        <w:t>ර්‍ම</w:t>
      </w:r>
      <w:r w:rsidRPr="00E025D0">
        <w:rPr>
          <w:cs/>
        </w:rPr>
        <w:t xml:space="preserve"> අනුදැන වදාරා</w:t>
      </w:r>
      <w:r w:rsidRPr="00E025D0">
        <w:t xml:space="preserve">, </w:t>
      </w:r>
      <w:r w:rsidRPr="00E025D0">
        <w:rPr>
          <w:cs/>
        </w:rPr>
        <w:t>කොලාහල කරුවන්ට දානශාලාදියෙහි හිඳිනා විට</w:t>
      </w:r>
      <w:r w:rsidRPr="00E025D0">
        <w:t xml:space="preserve">, </w:t>
      </w:r>
      <w:r w:rsidRPr="00E025D0">
        <w:rPr>
          <w:cs/>
        </w:rPr>
        <w:t>අසුනක් හැර අසුනක හිඳීම ද නියම කොට වැඩි සේක. එහෙත් ඔවුන් කොලාහල කරමින් ඩබර ඇත්තන් ව වාසය කරතී</w:t>
      </w:r>
      <w:r w:rsidR="003E6E91">
        <w:t>’</w:t>
      </w:r>
      <w:r w:rsidRPr="00E025D0">
        <w:t xml:space="preserve"> </w:t>
      </w:r>
      <w:r w:rsidRPr="00E025D0">
        <w:rPr>
          <w:cs/>
        </w:rPr>
        <w:t>යි අසා</w:t>
      </w:r>
      <w:r w:rsidRPr="00E025D0">
        <w:t xml:space="preserve">, </w:t>
      </w:r>
      <w:r w:rsidRPr="00E025D0">
        <w:rPr>
          <w:cs/>
        </w:rPr>
        <w:t>නැවැත</w:t>
      </w:r>
      <w:r w:rsidR="00BE7385">
        <w:rPr>
          <w:cs/>
          <w:lang w:bidi="si-LK"/>
        </w:rPr>
        <w:t>ත්</w:t>
      </w:r>
      <w:r w:rsidRPr="00E025D0">
        <w:rPr>
          <w:cs/>
        </w:rPr>
        <w:t xml:space="preserve"> එහි වැඩම කොට </w:t>
      </w:r>
      <w:r w:rsidR="00D5165F">
        <w:t>“</w:t>
      </w:r>
      <w:r w:rsidRPr="00E025D0">
        <w:t xml:space="preserve"> </w:t>
      </w:r>
      <w:r w:rsidRPr="00E025D0">
        <w:rPr>
          <w:cs/>
        </w:rPr>
        <w:t>මහණෙනි! කොලාහලය දරුණු ය</w:t>
      </w:r>
      <w:r w:rsidRPr="00E025D0">
        <w:t xml:space="preserve">, </w:t>
      </w:r>
      <w:r w:rsidRPr="00E025D0">
        <w:rPr>
          <w:cs/>
        </w:rPr>
        <w:t>ඉතා නරක ය</w:t>
      </w:r>
      <w:r w:rsidRPr="00E025D0">
        <w:t xml:space="preserve">, </w:t>
      </w:r>
      <w:r w:rsidRPr="00E025D0">
        <w:rPr>
          <w:cs/>
        </w:rPr>
        <w:t>නපුරු ය</w:t>
      </w:r>
      <w:r w:rsidRPr="00E025D0">
        <w:t xml:space="preserve">, </w:t>
      </w:r>
      <w:r w:rsidRPr="00E025D0">
        <w:rPr>
          <w:cs/>
        </w:rPr>
        <w:t>කොලාහල කිරීමෙන් වැඩෙක් නැත</w:t>
      </w:r>
      <w:r w:rsidRPr="00E025D0">
        <w:t xml:space="preserve">, </w:t>
      </w:r>
      <w:r w:rsidRPr="00E025D0">
        <w:rPr>
          <w:cs/>
        </w:rPr>
        <w:t>කොලාහල නො කරවු</w:t>
      </w:r>
      <w:r w:rsidR="005E79E0">
        <w:t xml:space="preserve">” </w:t>
      </w:r>
      <w:r w:rsidR="005E79E0">
        <w:rPr>
          <w:cs/>
          <w:lang w:bidi="si-LK"/>
        </w:rPr>
        <w:t>යි</w:t>
      </w:r>
      <w:r w:rsidRPr="00E025D0">
        <w:rPr>
          <w:cs/>
        </w:rPr>
        <w:t xml:space="preserve"> අවවාද කොට</w:t>
      </w:r>
      <w:r w:rsidRPr="00E025D0">
        <w:t xml:space="preserve">, </w:t>
      </w:r>
      <w:r w:rsidRPr="00E025D0">
        <w:rPr>
          <w:cs/>
        </w:rPr>
        <w:t>නැවැත ද</w:t>
      </w:r>
      <w:r w:rsidRPr="00E025D0">
        <w:t xml:space="preserve">, </w:t>
      </w:r>
      <w:r w:rsidR="00D5165F">
        <w:t>“</w:t>
      </w:r>
      <w:r w:rsidRPr="00E025D0">
        <w:rPr>
          <w:cs/>
        </w:rPr>
        <w:t>මේ කලහවිවාදයෝ මේ ලොව පරලොව දෙකේ දියුණුව නසන්නෝ ය</w:t>
      </w:r>
      <w:r w:rsidRPr="00E025D0">
        <w:t xml:space="preserve">, </w:t>
      </w:r>
      <w:r w:rsidRPr="00E025D0">
        <w:rPr>
          <w:cs/>
        </w:rPr>
        <w:t>බල වු කලහය නිසා කැටකිරිල්ලියක මහ ඇතකු මැරූ හැටි</w:t>
      </w:r>
      <w:r w:rsidR="005E79E0">
        <w:t xml:space="preserve">” </w:t>
      </w:r>
      <w:r w:rsidR="005E79E0">
        <w:rPr>
          <w:cs/>
          <w:lang w:bidi="si-LK"/>
        </w:rPr>
        <w:t>යි</w:t>
      </w:r>
      <w:r w:rsidRPr="00E025D0">
        <w:rPr>
          <w:cs/>
        </w:rPr>
        <w:t xml:space="preserve"> ලටුකික ජාතකය දෙසා</w:t>
      </w:r>
      <w:r w:rsidRPr="00E025D0">
        <w:t xml:space="preserve">, </w:t>
      </w:r>
      <w:r w:rsidR="00D5165F">
        <w:rPr>
          <w:b/>
          <w:bCs/>
        </w:rPr>
        <w:t>“</w:t>
      </w:r>
      <w:r w:rsidRPr="00E025D0">
        <w:rPr>
          <w:b/>
          <w:bCs/>
        </w:rPr>
        <w:t xml:space="preserve"> </w:t>
      </w:r>
      <w:r w:rsidRPr="00E025D0">
        <w:rPr>
          <w:b/>
          <w:bCs/>
          <w:cs/>
        </w:rPr>
        <w:t>සමගි වවු</w:t>
      </w:r>
      <w:r w:rsidRPr="00E025D0">
        <w:rPr>
          <w:b/>
          <w:bCs/>
        </w:rPr>
        <w:t xml:space="preserve">; </w:t>
      </w:r>
      <w:r w:rsidRPr="00E025D0">
        <w:rPr>
          <w:b/>
          <w:bCs/>
          <w:cs/>
        </w:rPr>
        <w:t>විවාද නො කරවු</w:t>
      </w:r>
      <w:r w:rsidRPr="00E025D0">
        <w:rPr>
          <w:b/>
          <w:bCs/>
        </w:rPr>
        <w:t xml:space="preserve">; </w:t>
      </w:r>
      <w:r w:rsidRPr="00E025D0">
        <w:rPr>
          <w:b/>
          <w:bCs/>
          <w:cs/>
        </w:rPr>
        <w:t>කොලාහල නො කරවු</w:t>
      </w:r>
      <w:r w:rsidRPr="00E025D0">
        <w:rPr>
          <w:b/>
          <w:bCs/>
        </w:rPr>
        <w:t xml:space="preserve">; </w:t>
      </w:r>
      <w:r w:rsidRPr="00E025D0">
        <w:rPr>
          <w:b/>
          <w:bCs/>
          <w:cs/>
        </w:rPr>
        <w:t>බලවු! විවාදය නිසා දහස් ගණන් වටුවෝ මළහ</w:t>
      </w:r>
      <w:r w:rsidR="005E79E0">
        <w:rPr>
          <w:b/>
          <w:bCs/>
        </w:rPr>
        <w:t xml:space="preserve">” </w:t>
      </w:r>
      <w:r w:rsidR="005E79E0">
        <w:rPr>
          <w:b/>
          <w:bCs/>
          <w:cs/>
          <w:lang w:bidi="si-LK"/>
        </w:rPr>
        <w:t>යි</w:t>
      </w:r>
      <w:r w:rsidRPr="00E025D0">
        <w:rPr>
          <w:cs/>
        </w:rPr>
        <w:t xml:space="preserve"> වට්ටකජාතකය වදාළ සේක. එහෙත් ඔවුහු එය නො ද පිළිගත්හ. එවිට උන්වහන්සේට වන වෙහෙස දුටු එක් අධ</w:t>
      </w:r>
      <w:r w:rsidR="00983463">
        <w:rPr>
          <w:cs/>
          <w:lang w:bidi="si-LK"/>
        </w:rPr>
        <w:t>ර්‍ම</w:t>
      </w:r>
      <w:r w:rsidRPr="00E025D0">
        <w:rPr>
          <w:cs/>
        </w:rPr>
        <w:t>වාදීභි</w:t>
      </w:r>
      <w:r w:rsidR="00022B53">
        <w:rPr>
          <w:cs/>
          <w:lang w:bidi="si-LK"/>
        </w:rPr>
        <w:t>ක්‍ෂු</w:t>
      </w:r>
      <w:r w:rsidRPr="00E025D0">
        <w:rPr>
          <w:cs/>
        </w:rPr>
        <w:t xml:space="preserve"> නමක් ධ</w:t>
      </w:r>
      <w:r w:rsidR="00983463">
        <w:rPr>
          <w:cs/>
          <w:lang w:bidi="si-LK"/>
        </w:rPr>
        <w:t>ර්‍ම</w:t>
      </w:r>
      <w:r w:rsidRPr="00E025D0">
        <w:rPr>
          <w:cs/>
        </w:rPr>
        <w:t>ස්වාමී වූ භාග්‍යවතුන් වහන්සේ මන්දෝත්සාහී ව දිට්ඨධම්මසුඛවිහරණයෙහි යෙදී වාසය කරණ සේක්වා</w:t>
      </w:r>
      <w:r w:rsidRPr="00E025D0">
        <w:t xml:space="preserve">, </w:t>
      </w:r>
      <w:r w:rsidRPr="00E025D0">
        <w:rPr>
          <w:cs/>
        </w:rPr>
        <w:t>අපි මේ කොලාහලයෙන් ප්‍රසිද්ධ වන්නෙමු</w:t>
      </w:r>
      <w:r w:rsidR="00D5165F">
        <w:t>”</w:t>
      </w:r>
      <w:r w:rsidRPr="00E025D0">
        <w:rPr>
          <w:cs/>
        </w:rPr>
        <w:t xml:space="preserve"> යි කීයේ ය.</w:t>
      </w:r>
      <w:r w:rsidR="005C1E6D">
        <w:t xml:space="preserve"> </w:t>
      </w:r>
    </w:p>
    <w:p w14:paraId="1C5DC6B4" w14:textId="1DB8ACAE" w:rsidR="00FD7798" w:rsidRPr="00E025D0" w:rsidRDefault="00FD7798" w:rsidP="00890BAB">
      <w:r w:rsidRPr="00E025D0">
        <w:rPr>
          <w:cs/>
        </w:rPr>
        <w:t xml:space="preserve">ඉක්බිති බුදුරජානන් වහන්සේ </w:t>
      </w:r>
      <w:r w:rsidR="00D5165F">
        <w:t>“</w:t>
      </w:r>
      <w:r w:rsidRPr="00E025D0">
        <w:rPr>
          <w:cs/>
        </w:rPr>
        <w:t>මහණෙනි! මම තමුසේලාට පෙරැ වූ සිද්ධියක් කියමි</w:t>
      </w:r>
      <w:r w:rsidRPr="00E025D0">
        <w:t xml:space="preserve">, </w:t>
      </w:r>
      <w:r w:rsidRPr="00E025D0">
        <w:rPr>
          <w:cs/>
        </w:rPr>
        <w:t>එය මනා කොට අසවු! පෙර බරණැස් නුවර බ්‍රහ්මදත්ත නම් කසී රජෙක් වූයේ ය</w:t>
      </w:r>
      <w:r w:rsidRPr="00E025D0">
        <w:t xml:space="preserve">, </w:t>
      </w:r>
      <w:r w:rsidRPr="00E025D0">
        <w:rPr>
          <w:cs/>
        </w:rPr>
        <w:t>එ දවස ම කොසොල් රට දීඝීති නම් කොසොල් රජෙක් විය. එක් අවදියක කසීරජු සිවුරඟසෙනග ගෙණ ගොස් කොසොල් රජු වට කෙළේ ය</w:t>
      </w:r>
      <w:r w:rsidRPr="00E025D0">
        <w:t xml:space="preserve">, </w:t>
      </w:r>
      <w:r w:rsidRPr="00E025D0">
        <w:rPr>
          <w:cs/>
        </w:rPr>
        <w:t>එවිට කොසොල් රජ තමන්ගේ බැරිකම් සලසා දිවි රැක ගැණුමේ අදහසින් බිසොව ද ගෙණ නුවරින් පිටත පැන ගොස් බරණැසට පැමිණ සිටි පිටිසරගමක කුඹල්කරුවකුගේ ගෙදර අප්‍රසිද්ධ ව වාසය කරයි</w:t>
      </w:r>
      <w:r w:rsidRPr="00E025D0">
        <w:t xml:space="preserve">, </w:t>
      </w:r>
      <w:r w:rsidRPr="00E025D0">
        <w:rPr>
          <w:cs/>
        </w:rPr>
        <w:t>එ දවස ඔහුගේ මෙහෙසී තොමෝ දරුගැබ් ඇත්තී වූවා</w:t>
      </w:r>
      <w:r w:rsidRPr="00E025D0">
        <w:t xml:space="preserve">, </w:t>
      </w:r>
      <w:r w:rsidRPr="00E025D0">
        <w:rPr>
          <w:cs/>
        </w:rPr>
        <w:t>පුතකු වැදූ ය</w:t>
      </w:r>
      <w:r w:rsidRPr="00E025D0">
        <w:t xml:space="preserve">, </w:t>
      </w:r>
      <w:r w:rsidRPr="00E025D0">
        <w:rPr>
          <w:cs/>
        </w:rPr>
        <w:t>දීඝාවු</w:t>
      </w:r>
      <w:r w:rsidRPr="00E025D0">
        <w:t xml:space="preserve">, </w:t>
      </w:r>
      <w:r w:rsidRPr="00E025D0">
        <w:rPr>
          <w:cs/>
        </w:rPr>
        <w:t>යනු ඔහුගේ නම යි</w:t>
      </w:r>
      <w:r w:rsidRPr="00E025D0">
        <w:t xml:space="preserve">, </w:t>
      </w:r>
      <w:r w:rsidRPr="00E025D0">
        <w:rPr>
          <w:cs/>
        </w:rPr>
        <w:t>ඔහු වැඩි දවසක් නො යවා ම නුවණැති බවට පත් විය</w:t>
      </w:r>
      <w:r w:rsidRPr="00E025D0">
        <w:t xml:space="preserve">, </w:t>
      </w:r>
      <w:r w:rsidRPr="00E025D0">
        <w:rPr>
          <w:cs/>
        </w:rPr>
        <w:t>පිය රජ තෙමේ පුතුට ආර</w:t>
      </w:r>
      <w:r w:rsidR="00022B53">
        <w:rPr>
          <w:cs/>
          <w:lang w:bidi="si-LK"/>
        </w:rPr>
        <w:t>ක්‍ෂා</w:t>
      </w:r>
      <w:r w:rsidRPr="00E025D0">
        <w:rPr>
          <w:cs/>
        </w:rPr>
        <w:t>ව සලසන්නට සිතා ඔහු නුවරින් පිටත වාසය කර වී ය</w:t>
      </w:r>
      <w:r w:rsidRPr="00E025D0">
        <w:t xml:space="preserve">, </w:t>
      </w:r>
      <w:r w:rsidRPr="00E025D0">
        <w:rPr>
          <w:cs/>
        </w:rPr>
        <w:t>එහි දී මේ කුමාර තෙමේ ඉගෙණ ගත යුතු හැම ශිල්පයක් ම උගත්තේ ය</w:t>
      </w:r>
      <w:r w:rsidRPr="00E025D0">
        <w:t xml:space="preserve">, </w:t>
      </w:r>
    </w:p>
    <w:p w14:paraId="549C98B1" w14:textId="14A5689B" w:rsidR="00FD7798" w:rsidRPr="00E025D0" w:rsidRDefault="00FD7798" w:rsidP="00890BAB">
      <w:r w:rsidRPr="00E025D0">
        <w:rPr>
          <w:cs/>
        </w:rPr>
        <w:t>ටික දිනක් ගතවත් කසීරජ තෙමේ</w:t>
      </w:r>
      <w:r w:rsidRPr="00E025D0">
        <w:t xml:space="preserve">, </w:t>
      </w:r>
      <w:r w:rsidRPr="00E025D0">
        <w:rPr>
          <w:cs/>
        </w:rPr>
        <w:t>කොසොල් රජු පිටිසර ගමක මෙහෙසිය</w:t>
      </w:r>
      <w:r w:rsidR="00BE7385">
        <w:rPr>
          <w:cs/>
          <w:lang w:bidi="si-LK"/>
        </w:rPr>
        <w:t>ත්</w:t>
      </w:r>
      <w:r w:rsidRPr="00E025D0">
        <w:rPr>
          <w:cs/>
        </w:rPr>
        <w:t xml:space="preserve"> සමග වාසය කරණ බව අසා</w:t>
      </w:r>
      <w:r w:rsidRPr="00E025D0">
        <w:t xml:space="preserve">, </w:t>
      </w:r>
      <w:r w:rsidRPr="00E025D0">
        <w:rPr>
          <w:cs/>
        </w:rPr>
        <w:t>ඔහු අල්වා ගෙණ එන්නට රාජපුරුෂයන් යෙදී ය</w:t>
      </w:r>
      <w:r w:rsidRPr="00E025D0">
        <w:t xml:space="preserve">, </w:t>
      </w:r>
      <w:r w:rsidRPr="00E025D0">
        <w:rPr>
          <w:cs/>
        </w:rPr>
        <w:t>රාජපුරුෂයෝ මෙහෙසිය හා කොසොල් රජු අල්වා ගෙණ අවුත් රජු ඉදිරියට පැමිණ වූහ</w:t>
      </w:r>
      <w:r w:rsidRPr="00E025D0">
        <w:t xml:space="preserve">, </w:t>
      </w:r>
      <w:r w:rsidRPr="00E025D0">
        <w:rPr>
          <w:cs/>
        </w:rPr>
        <w:t xml:space="preserve">එවිට කසීරජ </w:t>
      </w:r>
      <w:r w:rsidR="003E6E91">
        <w:t>‘</w:t>
      </w:r>
      <w:r w:rsidRPr="00E025D0">
        <w:rPr>
          <w:cs/>
        </w:rPr>
        <w:t>කොසොල් රජු</w:t>
      </w:r>
      <w:r w:rsidR="00BE7385">
        <w:rPr>
          <w:cs/>
          <w:lang w:bidi="si-LK"/>
        </w:rPr>
        <w:t>ත්</w:t>
      </w:r>
      <w:r w:rsidRPr="00E025D0">
        <w:rPr>
          <w:cs/>
        </w:rPr>
        <w:t xml:space="preserve"> ඔහු මෙහෙසිය</w:t>
      </w:r>
      <w:r w:rsidR="00BE7385">
        <w:rPr>
          <w:cs/>
          <w:lang w:bidi="si-LK"/>
        </w:rPr>
        <w:t>ත්</w:t>
      </w:r>
      <w:r w:rsidRPr="00E025D0">
        <w:rPr>
          <w:cs/>
        </w:rPr>
        <w:t xml:space="preserve"> සතරට පලු කොට සිවුදිග වල් සතරක් කපා එහි දමවු</w:t>
      </w:r>
      <w:r w:rsidR="003E6E91">
        <w:t>’</w:t>
      </w:r>
      <w:r w:rsidR="008D011B">
        <w:t xml:space="preserve"> </w:t>
      </w:r>
      <w:r w:rsidRPr="00E025D0">
        <w:rPr>
          <w:cs/>
        </w:rPr>
        <w:t>යි අණ කෙළේ ය</w:t>
      </w:r>
      <w:r w:rsidRPr="00E025D0">
        <w:t xml:space="preserve">, </w:t>
      </w:r>
    </w:p>
    <w:p w14:paraId="169AAC13" w14:textId="28AAAE4B" w:rsidR="00FD7798" w:rsidRPr="00E025D0" w:rsidRDefault="00FD7798" w:rsidP="00DC753C">
      <w:r w:rsidRPr="00E025D0">
        <w:rPr>
          <w:cs/>
        </w:rPr>
        <w:t>මේ දවස වනවිට දිඝාවූ කුමාර තෙමේ වැඩිවිය පැමිණ සිටියේ මවුපියන් දකිනු කැමැත්තෙන් බරණැසට ගියේ ය</w:t>
      </w:r>
      <w:r w:rsidRPr="00E025D0">
        <w:t xml:space="preserve">, </w:t>
      </w:r>
      <w:r w:rsidRPr="00E025D0">
        <w:rPr>
          <w:cs/>
        </w:rPr>
        <w:t>එහි දී හිස් බූ ගා දෙයත් පිටිපස කොට බැඳ මරන්නට ගෙණ යන මවුපියන් දැක ඔවුන්හට ලංවී ය</w:t>
      </w:r>
      <w:r w:rsidRPr="00E025D0">
        <w:t xml:space="preserve">, </w:t>
      </w:r>
      <w:r w:rsidRPr="00E025D0">
        <w:rPr>
          <w:cs/>
        </w:rPr>
        <w:t>කොසොල්රජ තෙමේ පුතු දැක</w:t>
      </w:r>
      <w:r w:rsidRPr="00E025D0">
        <w:t xml:space="preserve">, </w:t>
      </w:r>
      <w:r w:rsidRPr="00E025D0">
        <w:rPr>
          <w:cs/>
        </w:rPr>
        <w:t>පුත! දීඝාවූ කුමාරය! ඈත</w:t>
      </w:r>
      <w:r w:rsidR="00BE7385">
        <w:rPr>
          <w:cs/>
          <w:lang w:bidi="si-LK"/>
        </w:rPr>
        <w:t>ත්</w:t>
      </w:r>
      <w:r w:rsidRPr="00E025D0">
        <w:rPr>
          <w:cs/>
        </w:rPr>
        <w:t xml:space="preserve"> නො බලව! </w:t>
      </w:r>
      <w:r w:rsidRPr="00E025D0">
        <w:rPr>
          <w:cs/>
        </w:rPr>
        <w:lastRenderedPageBreak/>
        <w:t>ලඟ</w:t>
      </w:r>
      <w:r w:rsidR="00BE7385">
        <w:rPr>
          <w:cs/>
          <w:lang w:bidi="si-LK"/>
        </w:rPr>
        <w:t>ත්</w:t>
      </w:r>
      <w:r w:rsidRPr="00E025D0">
        <w:rPr>
          <w:cs/>
        </w:rPr>
        <w:t xml:space="preserve"> නො බලව! වෛරයෙන් වෛරයෝ නො සංසිඳෙති</w:t>
      </w:r>
      <w:r w:rsidR="003E6E91">
        <w:t>’</w:t>
      </w:r>
      <w:r w:rsidR="008D011B">
        <w:t xml:space="preserve"> </w:t>
      </w:r>
      <w:r w:rsidRPr="00E025D0">
        <w:rPr>
          <w:cs/>
        </w:rPr>
        <w:t xml:space="preserve">යි කී ය. එවිට වධකයෝ කොසොල් රජු පිස්සෙකැයි සිතා නුවරින් බැහැරට ගෙණ ගොස් පලු කොට සතර පැත්තේ සාරා තුබූ වල්වල දමා ගියහ. </w:t>
      </w:r>
    </w:p>
    <w:p w14:paraId="46C80C59" w14:textId="40FAFB35" w:rsidR="00FD7798" w:rsidRPr="00E025D0" w:rsidRDefault="00FD7798" w:rsidP="008D011B">
      <w:r w:rsidRPr="00E025D0">
        <w:rPr>
          <w:cs/>
        </w:rPr>
        <w:t>වීණාගැයීමෙහි ද</w:t>
      </w:r>
      <w:r w:rsidR="00022B53">
        <w:rPr>
          <w:cs/>
          <w:lang w:bidi="si-LK"/>
        </w:rPr>
        <w:t>ක්‍ෂ</w:t>
      </w:r>
      <w:r w:rsidRPr="00E025D0">
        <w:rPr>
          <w:cs/>
        </w:rPr>
        <w:t xml:space="preserve"> වූ දීඝාවූ කුමාර තෙමේ එක් දිනෙක වීණා ගායනා කෙළේ ය</w:t>
      </w:r>
      <w:r w:rsidRPr="00E025D0">
        <w:t xml:space="preserve">, </w:t>
      </w:r>
      <w:r w:rsidRPr="00E025D0">
        <w:rPr>
          <w:cs/>
        </w:rPr>
        <w:t>එ නද කණ වැටුනු කසීරජ තෙමේ දීඝාවූ කුමරුන් ගෙන්වා තමන්ට උවටැන් කරන්නටැයි රජමහලෙහි ම නවතා ගත්තේ ය</w:t>
      </w:r>
      <w:r w:rsidRPr="00E025D0">
        <w:t xml:space="preserve">, </w:t>
      </w:r>
      <w:r w:rsidRPr="00E025D0">
        <w:rPr>
          <w:cs/>
        </w:rPr>
        <w:t>ටික දිනක් යත් රජ තෙමේ දිඝාවූ කුමරුන් කෙරෙහි දැඩි ඇල්මක් දැක්වී ය</w:t>
      </w:r>
      <w:r w:rsidRPr="00E025D0">
        <w:t xml:space="preserve">, </w:t>
      </w:r>
      <w:r w:rsidRPr="00E025D0">
        <w:rPr>
          <w:cs/>
        </w:rPr>
        <w:t>මේ අතර දවසෙක රජ තෙමේ කුමරුන් හා රථයට නැගී මුව දඩයමට ගියේ</w:t>
      </w:r>
      <w:r w:rsidRPr="00E025D0">
        <w:t xml:space="preserve">, </w:t>
      </w:r>
      <w:r w:rsidRPr="00E025D0">
        <w:rPr>
          <w:cs/>
        </w:rPr>
        <w:t>මා</w:t>
      </w:r>
      <w:r w:rsidR="00983463">
        <w:rPr>
          <w:cs/>
          <w:lang w:bidi="si-LK"/>
        </w:rPr>
        <w:t>ර්‍ග</w:t>
      </w:r>
      <w:r w:rsidRPr="00E025D0">
        <w:rPr>
          <w:cs/>
        </w:rPr>
        <w:t>විඩාවෙන් ක්ලාන්ත ව කුමරුගේ ඔඩොක්කුවෙහි හිස තබා නිදන්නට වන</w:t>
      </w:r>
      <w:r w:rsidRPr="00E025D0">
        <w:t xml:space="preserve">, </w:t>
      </w:r>
      <w:r w:rsidRPr="00E025D0">
        <w:rPr>
          <w:cs/>
        </w:rPr>
        <w:t xml:space="preserve">එවිට කුමාර තෙමේ </w:t>
      </w:r>
      <w:r w:rsidR="003E6E91">
        <w:t>‘</w:t>
      </w:r>
      <w:r w:rsidRPr="00E025D0">
        <w:rPr>
          <w:cs/>
        </w:rPr>
        <w:t>අප විනාශ කළේ මොහු ය</w:t>
      </w:r>
      <w:r w:rsidRPr="00E025D0">
        <w:t xml:space="preserve">, </w:t>
      </w:r>
      <w:r w:rsidRPr="00E025D0">
        <w:rPr>
          <w:cs/>
        </w:rPr>
        <w:t>මාගේ මවුපියන් පලු ගසා දැම්මේ මූ ය</w:t>
      </w:r>
      <w:r w:rsidRPr="00E025D0">
        <w:t xml:space="preserve">, </w:t>
      </w:r>
      <w:r w:rsidRPr="00E025D0">
        <w:rPr>
          <w:cs/>
        </w:rPr>
        <w:t>රට පැහැර ගත්තේ මූ ය</w:t>
      </w:r>
      <w:r w:rsidR="00394EF6">
        <w:t xml:space="preserve">’ </w:t>
      </w:r>
      <w:r w:rsidR="00394EF6">
        <w:rPr>
          <w:cs/>
          <w:lang w:bidi="si-LK"/>
        </w:rPr>
        <w:t>යි</w:t>
      </w:r>
      <w:r w:rsidRPr="00E025D0">
        <w:rPr>
          <w:cs/>
        </w:rPr>
        <w:t xml:space="preserve"> තමන්ට කළ විපත සිහි වී එයට දැන් පළිගනිමි</w:t>
      </w:r>
      <w:r w:rsidR="00394EF6">
        <w:t xml:space="preserve">’ </w:t>
      </w:r>
      <w:r w:rsidR="00394EF6">
        <w:rPr>
          <w:cs/>
          <w:lang w:bidi="si-LK"/>
        </w:rPr>
        <w:t>යි</w:t>
      </w:r>
      <w:r w:rsidRPr="00E025D0">
        <w:rPr>
          <w:cs/>
        </w:rPr>
        <w:t xml:space="preserve"> සිතා කොපුවෙන් කඩුව එලියට ඇද්දේ ය</w:t>
      </w:r>
      <w:r w:rsidRPr="00E025D0">
        <w:t xml:space="preserve">, </w:t>
      </w:r>
      <w:r w:rsidRPr="00E025D0">
        <w:rPr>
          <w:cs/>
        </w:rPr>
        <w:t xml:space="preserve">එ කෙණෙහි ම ඔහුට එදා වධකස්ථානයට ගෙණ යනු ලැබූ මවුපියන් විසින් </w:t>
      </w:r>
      <w:r w:rsidR="003E6E91">
        <w:t>‘</w:t>
      </w:r>
      <w:r w:rsidRPr="00E025D0">
        <w:rPr>
          <w:cs/>
        </w:rPr>
        <w:t>පුත! දීඝාවූකුමර! ඈත බලන්නට එපා</w:t>
      </w:r>
      <w:r w:rsidRPr="00E025D0">
        <w:t>,</w:t>
      </w:r>
      <w:r w:rsidRPr="00E025D0">
        <w:rPr>
          <w:cs/>
        </w:rPr>
        <w:t xml:space="preserve"> ලඟ</w:t>
      </w:r>
      <w:r w:rsidR="00BE7385">
        <w:rPr>
          <w:cs/>
          <w:lang w:bidi="si-LK"/>
        </w:rPr>
        <w:t>ත්</w:t>
      </w:r>
      <w:r w:rsidRPr="00E025D0">
        <w:rPr>
          <w:cs/>
        </w:rPr>
        <w:t xml:space="preserve"> බලන්නට එපා</w:t>
      </w:r>
      <w:r w:rsidRPr="00E025D0">
        <w:t xml:space="preserve">, </w:t>
      </w:r>
      <w:r w:rsidRPr="00E025D0">
        <w:rPr>
          <w:cs/>
        </w:rPr>
        <w:t>වෛරයෙන් වෛරයෝ කවදාවත් නො සංසිඳෙත්</w:t>
      </w:r>
      <w:r w:rsidRPr="00E025D0">
        <w:t xml:space="preserve">, </w:t>
      </w:r>
      <w:r w:rsidRPr="00E025D0">
        <w:rPr>
          <w:cs/>
        </w:rPr>
        <w:t>පුත! දීඝාවූ! අවෛරයෙන් ම වෛරයෝ සංසිදෙත්</w:t>
      </w:r>
      <w:r w:rsidR="00394EF6">
        <w:t xml:space="preserve">’ </w:t>
      </w:r>
      <w:r w:rsidR="00394EF6">
        <w:rPr>
          <w:cs/>
          <w:lang w:bidi="si-LK"/>
        </w:rPr>
        <w:t>යි</w:t>
      </w:r>
      <w:r w:rsidRPr="00E025D0">
        <w:rPr>
          <w:cs/>
        </w:rPr>
        <w:t xml:space="preserve"> කළ අවවාදය සිහියට නැගුනෙන් කඩුව කොපුව තුළට බැහී ය</w:t>
      </w:r>
      <w:r w:rsidRPr="00E025D0">
        <w:t xml:space="preserve">, </w:t>
      </w:r>
      <w:r w:rsidRPr="00E025D0">
        <w:rPr>
          <w:cs/>
        </w:rPr>
        <w:t>දෙවන තෙවන වරද කොපුවෙන් ඇද ගත් කඩුව</w:t>
      </w:r>
      <w:r w:rsidRPr="00E025D0">
        <w:t xml:space="preserve">, </w:t>
      </w:r>
      <w:r w:rsidRPr="00E025D0">
        <w:rPr>
          <w:cs/>
        </w:rPr>
        <w:t>ඒ සිහිවීමෙන් කොපුව තුළ ම බැහී ය</w:t>
      </w:r>
      <w:r w:rsidRPr="00E025D0">
        <w:t xml:space="preserve">, </w:t>
      </w:r>
      <w:r w:rsidRPr="00E025D0">
        <w:rPr>
          <w:cs/>
        </w:rPr>
        <w:t xml:space="preserve">ඒ අතර කසීරජ බිය වී නින්දෙන් නැගී සිටියේ ය. කුමාර තෙමේ </w:t>
      </w:r>
      <w:r w:rsidR="003E6E91">
        <w:t>‘</w:t>
      </w:r>
      <w:r w:rsidRPr="00E025D0">
        <w:rPr>
          <w:cs/>
        </w:rPr>
        <w:t>කිම</w:t>
      </w:r>
      <w:r w:rsidRPr="00E025D0">
        <w:t xml:space="preserve">? </w:t>
      </w:r>
      <w:r w:rsidR="000A5244">
        <w:rPr>
          <w:cs/>
          <w:lang w:bidi="si-LK"/>
        </w:rPr>
        <w:t>දේවයන්</w:t>
      </w:r>
      <w:r w:rsidRPr="00E025D0">
        <w:rPr>
          <w:cs/>
        </w:rPr>
        <w:t xml:space="preserve"> වහන්ස! බිය වූවහු දැ</w:t>
      </w:r>
      <w:r w:rsidR="00394EF6">
        <w:t xml:space="preserve">’ </w:t>
      </w:r>
      <w:r w:rsidR="00394EF6">
        <w:rPr>
          <w:cs/>
          <w:lang w:bidi="si-LK"/>
        </w:rPr>
        <w:t>යි</w:t>
      </w:r>
      <w:r w:rsidRPr="00E025D0">
        <w:rPr>
          <w:cs/>
        </w:rPr>
        <w:t xml:space="preserve"> ඇසී ය. </w:t>
      </w:r>
      <w:r w:rsidR="003E6E91">
        <w:t>‘</w:t>
      </w:r>
      <w:r w:rsidRPr="00E025D0">
        <w:rPr>
          <w:cs/>
        </w:rPr>
        <w:t>ඔව්</w:t>
      </w:r>
      <w:r w:rsidRPr="00E025D0">
        <w:t xml:space="preserve">, </w:t>
      </w:r>
      <w:r w:rsidRPr="00E025D0">
        <w:rPr>
          <w:cs/>
        </w:rPr>
        <w:t>බිය වීමි</w:t>
      </w:r>
      <w:r w:rsidRPr="00E025D0">
        <w:t xml:space="preserve">, </w:t>
      </w:r>
      <w:r w:rsidRPr="00E025D0">
        <w:rPr>
          <w:cs/>
        </w:rPr>
        <w:t>කොසොල් රජුගේ පුත්‍ර තෙමේ මා නසනු</w:t>
      </w:r>
      <w:r w:rsidRPr="00E025D0">
        <w:t xml:space="preserve">, </w:t>
      </w:r>
      <w:r w:rsidRPr="00E025D0">
        <w:rPr>
          <w:cs/>
        </w:rPr>
        <w:t>මා මරණු සිහිනෙන් දිටිමි</w:t>
      </w:r>
      <w:r w:rsidRPr="00E025D0">
        <w:t xml:space="preserve">, </w:t>
      </w:r>
      <w:r w:rsidRPr="00E025D0">
        <w:rPr>
          <w:cs/>
        </w:rPr>
        <w:t>එයට මම බිය වීමි</w:t>
      </w:r>
      <w:r w:rsidR="003E6E91">
        <w:t>’</w:t>
      </w:r>
      <w:r w:rsidRPr="00E025D0">
        <w:t xml:space="preserve"> </w:t>
      </w:r>
      <w:r w:rsidRPr="00E025D0">
        <w:rPr>
          <w:cs/>
        </w:rPr>
        <w:t>යි කී ය</w:t>
      </w:r>
      <w:r w:rsidRPr="00E025D0">
        <w:t xml:space="preserve">, </w:t>
      </w:r>
      <w:r w:rsidRPr="00E025D0">
        <w:rPr>
          <w:cs/>
        </w:rPr>
        <w:t xml:space="preserve">කුමාර තෙමේ වම් අතින් රජුන්ගේ හිස පිරිමදිමින් දකුණු අතින් කඩුව ගෙණ </w:t>
      </w:r>
      <w:r w:rsidR="003E6E91">
        <w:t>‘</w:t>
      </w:r>
      <w:r w:rsidR="000A5244">
        <w:rPr>
          <w:cs/>
          <w:lang w:bidi="si-LK"/>
        </w:rPr>
        <w:t>දේවයන්</w:t>
      </w:r>
      <w:r w:rsidRPr="00E025D0">
        <w:rPr>
          <w:cs/>
        </w:rPr>
        <w:t xml:space="preserve"> වහන්ස! කොසොල් රජුගේ පුත් තෙමේ මම වෙමි</w:t>
      </w:r>
      <w:r w:rsidRPr="00E025D0">
        <w:t xml:space="preserve">, </w:t>
      </w:r>
      <w:r w:rsidRPr="00E025D0">
        <w:rPr>
          <w:cs/>
        </w:rPr>
        <w:t>ඔබ වහන්සේ අපට බොහෝ විපත් කළහුය</w:t>
      </w:r>
      <w:r w:rsidRPr="00E025D0">
        <w:t xml:space="preserve">, </w:t>
      </w:r>
      <w:r w:rsidRPr="00E025D0">
        <w:rPr>
          <w:cs/>
        </w:rPr>
        <w:t>රට පැහැර ගත්තහු ය</w:t>
      </w:r>
      <w:r w:rsidRPr="00E025D0">
        <w:t xml:space="preserve">, </w:t>
      </w:r>
      <w:r w:rsidRPr="00E025D0">
        <w:rPr>
          <w:cs/>
        </w:rPr>
        <w:t>මාගේ මවුපියන් නැසූවහු ය</w:t>
      </w:r>
      <w:r w:rsidRPr="00E025D0">
        <w:t xml:space="preserve">, </w:t>
      </w:r>
      <w:r w:rsidRPr="00E025D0">
        <w:rPr>
          <w:cs/>
        </w:rPr>
        <w:t>මේ එයට පළි ගැණීමට කාල ය</w:t>
      </w:r>
      <w:r w:rsidR="003E6E91">
        <w:t>’</w:t>
      </w:r>
      <w:r w:rsidRPr="00E025D0">
        <w:t xml:space="preserve"> </w:t>
      </w:r>
      <w:r w:rsidRPr="00E025D0">
        <w:rPr>
          <w:cs/>
        </w:rPr>
        <w:t>යි කී ය</w:t>
      </w:r>
      <w:r w:rsidRPr="00E025D0">
        <w:t xml:space="preserve">, </w:t>
      </w:r>
      <w:r w:rsidRPr="00E025D0">
        <w:rPr>
          <w:cs/>
        </w:rPr>
        <w:t xml:space="preserve">එවිට රජ තෙමේ </w:t>
      </w:r>
      <w:r w:rsidR="003E6E91">
        <w:t>‘</w:t>
      </w:r>
      <w:r w:rsidRPr="00E025D0">
        <w:rPr>
          <w:cs/>
        </w:rPr>
        <w:t>පුත! දීඝාවූ! කුමර! මා රැක ගන්න</w:t>
      </w:r>
      <w:r w:rsidRPr="00E025D0">
        <w:t xml:space="preserve">, </w:t>
      </w:r>
      <w:r w:rsidRPr="00E025D0">
        <w:rPr>
          <w:cs/>
        </w:rPr>
        <w:t>මට දිවි දෙන්නැ</w:t>
      </w:r>
      <w:r w:rsidR="003E6E91">
        <w:t>’</w:t>
      </w:r>
      <w:r w:rsidRPr="00E025D0">
        <w:t xml:space="preserve"> </w:t>
      </w:r>
      <w:r w:rsidRPr="00E025D0">
        <w:rPr>
          <w:cs/>
        </w:rPr>
        <w:t>යි නැවැත නැවැත කියන්නට වන</w:t>
      </w:r>
      <w:r w:rsidRPr="00E025D0">
        <w:t xml:space="preserve">, </w:t>
      </w:r>
      <w:r w:rsidR="003E6E91">
        <w:t>‘</w:t>
      </w:r>
      <w:r w:rsidRPr="00E025D0">
        <w:rPr>
          <w:cs/>
        </w:rPr>
        <w:t>මම ඔබට කෙසේ නම් දිවි දෙම් ද</w:t>
      </w:r>
      <w:r w:rsidRPr="00E025D0">
        <w:t xml:space="preserve">, </w:t>
      </w:r>
      <w:r w:rsidRPr="00E025D0">
        <w:rPr>
          <w:cs/>
        </w:rPr>
        <w:t>මම ඔබ කෙසේ නම් රකිම් ද</w:t>
      </w:r>
      <w:r w:rsidRPr="00E025D0">
        <w:t xml:space="preserve">, </w:t>
      </w:r>
      <w:r w:rsidRPr="00E025D0">
        <w:rPr>
          <w:cs/>
        </w:rPr>
        <w:t>ඔබ වහන්සේ මට දිවි දෙන්නහු දැ</w:t>
      </w:r>
      <w:r w:rsidR="00394EF6">
        <w:t xml:space="preserve">’ </w:t>
      </w:r>
      <w:r w:rsidR="00394EF6">
        <w:rPr>
          <w:cs/>
          <w:lang w:bidi="si-LK"/>
        </w:rPr>
        <w:t>යි</w:t>
      </w:r>
      <w:r w:rsidRPr="00E025D0">
        <w:rPr>
          <w:cs/>
        </w:rPr>
        <w:t xml:space="preserve"> කුමරුන් ඇසූවිට</w:t>
      </w:r>
      <w:r w:rsidRPr="00E025D0">
        <w:t xml:space="preserve">, </w:t>
      </w:r>
      <w:r w:rsidRPr="00E025D0">
        <w:rPr>
          <w:cs/>
        </w:rPr>
        <w:t>රජ තෙමේ</w:t>
      </w:r>
      <w:r w:rsidRPr="00E025D0">
        <w:t xml:space="preserve">, </w:t>
      </w:r>
      <w:r w:rsidR="00D5165F">
        <w:t>“</w:t>
      </w:r>
      <w:r w:rsidRPr="00E025D0">
        <w:rPr>
          <w:cs/>
        </w:rPr>
        <w:t>මා රකින්න</w:t>
      </w:r>
      <w:r w:rsidR="003E6E91">
        <w:t>’</w:t>
      </w:r>
      <w:r w:rsidRPr="00E025D0">
        <w:t xml:space="preserve"> </w:t>
      </w:r>
      <w:r w:rsidRPr="00E025D0">
        <w:rPr>
          <w:cs/>
        </w:rPr>
        <w:t>ඔබ කියන්නක් කරමි</w:t>
      </w:r>
      <w:r w:rsidR="0084021F">
        <w:rPr>
          <w:lang w:val="en-AU" w:bidi="si-LK"/>
        </w:rPr>
        <w:t xml:space="preserve">” </w:t>
      </w:r>
      <w:r w:rsidRPr="00E025D0">
        <w:rPr>
          <w:cs/>
        </w:rPr>
        <w:t>යි කුමරුන්ගේ අත අල්වා ගත්තේය</w:t>
      </w:r>
      <w:r w:rsidRPr="00E025D0">
        <w:t xml:space="preserve">, </w:t>
      </w:r>
      <w:r w:rsidRPr="00E025D0">
        <w:rPr>
          <w:cs/>
        </w:rPr>
        <w:t>කුමාර තෙමේ ද රජු අත ගත්තේ ය</w:t>
      </w:r>
      <w:r w:rsidRPr="00E025D0">
        <w:t xml:space="preserve">, </w:t>
      </w:r>
      <w:r w:rsidRPr="00E025D0">
        <w:rPr>
          <w:cs/>
        </w:rPr>
        <w:t>දෙ දෙනා ම උනුන් රකින්නට පොරොන්දු වී එහි දී දිවුරුම් දුන්හ</w:t>
      </w:r>
      <w:r w:rsidRPr="00E025D0">
        <w:t xml:space="preserve">, </w:t>
      </w:r>
      <w:r w:rsidRPr="00E025D0">
        <w:rPr>
          <w:cs/>
        </w:rPr>
        <w:t>මෙසේ උනුන් රකින්නට දිවුරුම් දී දෙ දෙනා ම බරණැසට ගියහ</w:t>
      </w:r>
      <w:r w:rsidRPr="00E025D0">
        <w:t xml:space="preserve">, </w:t>
      </w:r>
    </w:p>
    <w:p w14:paraId="2160C83E" w14:textId="1BE4EA7D" w:rsidR="00FD7798" w:rsidRPr="00E025D0" w:rsidRDefault="00FD7798" w:rsidP="00574000">
      <w:r w:rsidRPr="00E025D0">
        <w:rPr>
          <w:cs/>
        </w:rPr>
        <w:t xml:space="preserve">ඉක්බිති රජ තෙමේ </w:t>
      </w:r>
      <w:r w:rsidR="008D011B">
        <w:t>“</w:t>
      </w:r>
      <w:r w:rsidRPr="00E025D0">
        <w:rPr>
          <w:cs/>
        </w:rPr>
        <w:t>දෙමවුපියන් එදා මග දී ඔබ දැක කළ අවවාදවල තේරුම කිමැ</w:t>
      </w:r>
      <w:r w:rsidR="00D5165F">
        <w:t>”</w:t>
      </w:r>
      <w:r w:rsidRPr="00E025D0">
        <w:rPr>
          <w:cs/>
        </w:rPr>
        <w:t xml:space="preserve"> යි ඇසී ය</w:t>
      </w:r>
      <w:r w:rsidRPr="00E025D0">
        <w:t xml:space="preserve">, </w:t>
      </w:r>
      <w:r w:rsidR="00D5165F">
        <w:t>“</w:t>
      </w:r>
      <w:r w:rsidR="000A5244">
        <w:rPr>
          <w:cs/>
          <w:lang w:bidi="si-LK"/>
        </w:rPr>
        <w:t>දේවයන්</w:t>
      </w:r>
      <w:r w:rsidRPr="00E025D0">
        <w:rPr>
          <w:cs/>
        </w:rPr>
        <w:t xml:space="preserve"> වහන්ස! මාගේ පියා මට ඈත නො බලන්නැ</w:t>
      </w:r>
      <w:r w:rsidR="00D5165F">
        <w:t>”</w:t>
      </w:r>
      <w:r w:rsidRPr="00E025D0">
        <w:rPr>
          <w:cs/>
        </w:rPr>
        <w:t xml:space="preserve"> යි කීමෙහි අදහස</w:t>
      </w:r>
      <w:r w:rsidRPr="00E025D0">
        <w:t xml:space="preserve">, </w:t>
      </w:r>
      <w:r w:rsidRPr="00E025D0">
        <w:rPr>
          <w:cs/>
        </w:rPr>
        <w:t>දිගින් දිගට වෛරය නො පැවැත්විය යුතු ය යනු යි</w:t>
      </w:r>
      <w:r w:rsidRPr="00E025D0">
        <w:t xml:space="preserve">, </w:t>
      </w:r>
      <w:r w:rsidRPr="00E025D0">
        <w:rPr>
          <w:cs/>
        </w:rPr>
        <w:t>ලඟ නො බලන්නැ</w:t>
      </w:r>
      <w:r w:rsidR="00D5165F">
        <w:t>”</w:t>
      </w:r>
      <w:r w:rsidRPr="00E025D0">
        <w:rPr>
          <w:cs/>
        </w:rPr>
        <w:t xml:space="preserve"> යි කීමෙහි අදහස</w:t>
      </w:r>
      <w:r w:rsidRPr="00E025D0">
        <w:t xml:space="preserve">, </w:t>
      </w:r>
      <w:r w:rsidRPr="00E025D0">
        <w:rPr>
          <w:cs/>
        </w:rPr>
        <w:t>මිතුරන් හිතවතුන් හා වහා නො බිඳෙව</w:t>
      </w:r>
      <w:r w:rsidRPr="00E025D0">
        <w:t xml:space="preserve">, </w:t>
      </w:r>
      <w:r w:rsidRPr="00E025D0">
        <w:rPr>
          <w:cs/>
        </w:rPr>
        <w:t>යනු යි</w:t>
      </w:r>
      <w:r w:rsidRPr="00E025D0">
        <w:t xml:space="preserve">, </w:t>
      </w:r>
      <w:r w:rsidRPr="00E025D0">
        <w:rPr>
          <w:cs/>
        </w:rPr>
        <w:t>එ හෙයින් වෛරයෙන් වෛරයෝ නො සංසිඳෙත්</w:t>
      </w:r>
      <w:r w:rsidRPr="00E025D0">
        <w:t xml:space="preserve">, </w:t>
      </w:r>
      <w:r w:rsidRPr="00E025D0">
        <w:rPr>
          <w:cs/>
        </w:rPr>
        <w:t>අවෛරයෙන් වෛරයෝ සංසිඳෙත්</w:t>
      </w:r>
      <w:r w:rsidRPr="00E025D0">
        <w:t xml:space="preserve">, </w:t>
      </w:r>
      <w:r w:rsidRPr="00E025D0">
        <w:rPr>
          <w:cs/>
        </w:rPr>
        <w:t>යන මේ කීමෙහි තේරුම ඔබ විසින් මාගේ මවුපියෝ නසන ලදහ. ඒ නිසා මම ඔබ මැරූයෙම් නම්</w:t>
      </w:r>
      <w:r w:rsidRPr="00E025D0">
        <w:t xml:space="preserve">, </w:t>
      </w:r>
      <w:r w:rsidRPr="00E025D0">
        <w:rPr>
          <w:cs/>
        </w:rPr>
        <w:t>ඔබට වැඩ කැමැත්තෝ මා නසති</w:t>
      </w:r>
      <w:r w:rsidRPr="00E025D0">
        <w:t xml:space="preserve">, </w:t>
      </w:r>
      <w:r w:rsidRPr="00E025D0">
        <w:rPr>
          <w:cs/>
        </w:rPr>
        <w:t>එසේ කල්හි ඒ වෛරය වෛරයෙන් නො සංසිඳෙන්නේ ය</w:t>
      </w:r>
      <w:r w:rsidRPr="00E025D0">
        <w:t xml:space="preserve">, </w:t>
      </w:r>
      <w:r w:rsidRPr="00E025D0">
        <w:rPr>
          <w:cs/>
        </w:rPr>
        <w:t>දැන් ඔබ විසින් මට ජීවිතය දෙන ලද්දේ ය</w:t>
      </w:r>
      <w:r w:rsidRPr="00E025D0">
        <w:t xml:space="preserve">, </w:t>
      </w:r>
      <w:r w:rsidRPr="00E025D0">
        <w:rPr>
          <w:cs/>
        </w:rPr>
        <w:t>එ හෙයින් දැන් අවෛරයෙන් වෛරය සංසිඳුනේ ය</w:t>
      </w:r>
      <w:r w:rsidRPr="00E025D0">
        <w:t xml:space="preserve">, </w:t>
      </w:r>
      <w:r w:rsidRPr="00E025D0">
        <w:rPr>
          <w:cs/>
        </w:rPr>
        <w:t>යනුයි</w:t>
      </w:r>
      <w:r w:rsidRPr="00E025D0">
        <w:t xml:space="preserve">, </w:t>
      </w:r>
      <w:r w:rsidRPr="00E025D0">
        <w:rPr>
          <w:cs/>
        </w:rPr>
        <w:t>කුමාර තෙමේ කී ය</w:t>
      </w:r>
      <w:r w:rsidRPr="00E025D0">
        <w:t xml:space="preserve">, </w:t>
      </w:r>
      <w:r w:rsidRPr="00E025D0">
        <w:rPr>
          <w:cs/>
        </w:rPr>
        <w:t xml:space="preserve">එවිට රජ තෙමේ මහත් සතුටට පැමිණ </w:t>
      </w:r>
      <w:r w:rsidR="003E6E91">
        <w:t>‘</w:t>
      </w:r>
      <w:r w:rsidRPr="00E025D0">
        <w:rPr>
          <w:cs/>
        </w:rPr>
        <w:t>දීඝාවු කුමරු පණ්ඩිතයෙකැ</w:t>
      </w:r>
      <w:r w:rsidR="003E6E91">
        <w:t>’</w:t>
      </w:r>
      <w:r w:rsidRPr="00E025D0">
        <w:t xml:space="preserve"> </w:t>
      </w:r>
      <w:r w:rsidRPr="00E025D0">
        <w:rPr>
          <w:cs/>
        </w:rPr>
        <w:t>යි ස්තුති කොට සිත සනසා සිය දුව පාවාදී සියලු. රාජෙශ්චර්‍ය්‍ය ද දුන්නේ ය</w:t>
      </w:r>
      <w:r w:rsidR="00D5165F">
        <w:t>”</w:t>
      </w:r>
      <w:r w:rsidRPr="00E025D0">
        <w:rPr>
          <w:cs/>
        </w:rPr>
        <w:t xml:space="preserve"> යි වදාරා </w:t>
      </w:r>
      <w:r w:rsidR="00D5165F">
        <w:t>“</w:t>
      </w:r>
      <w:r w:rsidRPr="00E025D0">
        <w:rPr>
          <w:cs/>
        </w:rPr>
        <w:t>මහණෙනි! දඬු ගත්</w:t>
      </w:r>
      <w:r w:rsidRPr="00E025D0">
        <w:t xml:space="preserve">, </w:t>
      </w:r>
      <w:r w:rsidRPr="00E025D0">
        <w:rPr>
          <w:cs/>
        </w:rPr>
        <w:t>අවි ගත්</w:t>
      </w:r>
      <w:r w:rsidRPr="00E025D0">
        <w:t xml:space="preserve">, </w:t>
      </w:r>
      <w:r w:rsidRPr="00E025D0">
        <w:rPr>
          <w:cs/>
        </w:rPr>
        <w:t>රජුන්ගේ පවා ඉවසීමත්</w:t>
      </w:r>
      <w:r w:rsidRPr="00E025D0">
        <w:t xml:space="preserve">, </w:t>
      </w:r>
      <w:r w:rsidRPr="00E025D0">
        <w:rPr>
          <w:cs/>
        </w:rPr>
        <w:t>කීකරුකමත්</w:t>
      </w:r>
      <w:r w:rsidRPr="00E025D0">
        <w:t xml:space="preserve">, </w:t>
      </w:r>
      <w:r w:rsidRPr="00E025D0">
        <w:rPr>
          <w:cs/>
        </w:rPr>
        <w:t>දුරදිග බැලීමත් මෙසේ නම්</w:t>
      </w:r>
      <w:r w:rsidRPr="00E025D0">
        <w:t xml:space="preserve">, </w:t>
      </w:r>
      <w:r w:rsidRPr="00E025D0">
        <w:rPr>
          <w:cs/>
        </w:rPr>
        <w:t>මාගේ සසුන්පිළිවෙතෙහි හැසිරෙන තමුසේලා ඉවසන්නෝ</w:t>
      </w:r>
      <w:r w:rsidR="00BE7385">
        <w:rPr>
          <w:cs/>
          <w:lang w:bidi="si-LK"/>
        </w:rPr>
        <w:t>ත්</w:t>
      </w:r>
      <w:r w:rsidRPr="00E025D0">
        <w:t xml:space="preserve">, </w:t>
      </w:r>
      <w:r w:rsidRPr="00E025D0">
        <w:rPr>
          <w:cs/>
        </w:rPr>
        <w:t>උනුන් කෙරෙහි ඇලුනෝ</w:t>
      </w:r>
      <w:r w:rsidR="00BE7385">
        <w:rPr>
          <w:cs/>
          <w:lang w:bidi="si-LK"/>
        </w:rPr>
        <w:t>ත්</w:t>
      </w:r>
      <w:r w:rsidRPr="00E025D0">
        <w:rPr>
          <w:cs/>
        </w:rPr>
        <w:t xml:space="preserve"> වන්නහු නම්</w:t>
      </w:r>
      <w:r w:rsidR="008D011B">
        <w:t xml:space="preserve"> </w:t>
      </w:r>
      <w:r w:rsidRPr="00E025D0">
        <w:rPr>
          <w:cs/>
        </w:rPr>
        <w:t>කො තරම් හොබනහු දැ</w:t>
      </w:r>
      <w:r w:rsidR="00D5165F">
        <w:t>”</w:t>
      </w:r>
      <w:r w:rsidRPr="00E025D0">
        <w:rPr>
          <w:cs/>
        </w:rPr>
        <w:t xml:space="preserve"> යි අවවාද කොට</w:t>
      </w:r>
      <w:r w:rsidR="00BE7385">
        <w:rPr>
          <w:cs/>
          <w:lang w:bidi="si-LK"/>
        </w:rPr>
        <w:t>ත්</w:t>
      </w:r>
      <w:r w:rsidRPr="00E025D0">
        <w:rPr>
          <w:cs/>
        </w:rPr>
        <w:t xml:space="preserve"> ඔවුන් සමගි කරන්නට නො හැකි වූ සේක් </w:t>
      </w:r>
      <w:r w:rsidR="00D5165F">
        <w:t>“</w:t>
      </w:r>
      <w:r w:rsidRPr="00E025D0">
        <w:rPr>
          <w:cs/>
        </w:rPr>
        <w:t>දැන් මම මොවුන් හා එක් ව වසමි</w:t>
      </w:r>
      <w:r w:rsidRPr="00E025D0">
        <w:t xml:space="preserve">, </w:t>
      </w:r>
      <w:r w:rsidRPr="00E025D0">
        <w:rPr>
          <w:cs/>
        </w:rPr>
        <w:t>එහෙත් මොවුහු මා කියන්න නො පිළිගණිත්</w:t>
      </w:r>
      <w:r w:rsidRPr="00E025D0">
        <w:t xml:space="preserve">, </w:t>
      </w:r>
      <w:r w:rsidRPr="00E025D0">
        <w:rPr>
          <w:cs/>
        </w:rPr>
        <w:t>මොවුන් හා විසීම කරදර ය</w:t>
      </w:r>
      <w:r w:rsidRPr="00E025D0">
        <w:t xml:space="preserve">, </w:t>
      </w:r>
      <w:r w:rsidRPr="00E025D0">
        <w:rPr>
          <w:cs/>
        </w:rPr>
        <w:t>මම මොවුන්ගෙන් වෙන් ව තනි ව වෙසෙමි</w:t>
      </w:r>
      <w:r w:rsidR="005E79E0">
        <w:t xml:space="preserve">” </w:t>
      </w:r>
      <w:r w:rsidR="005E79E0">
        <w:rPr>
          <w:cs/>
          <w:lang w:bidi="si-LK"/>
        </w:rPr>
        <w:t>යි</w:t>
      </w:r>
      <w:r w:rsidRPr="00E025D0">
        <w:rPr>
          <w:cs/>
        </w:rPr>
        <w:t xml:space="preserve"> සිතා කොසඹෑනුවරෙහි පිඬු සිඟා ගොස් භි</w:t>
      </w:r>
      <w:r w:rsidR="00022B53">
        <w:rPr>
          <w:cs/>
          <w:lang w:bidi="si-LK"/>
        </w:rPr>
        <w:t>ක්‍ෂූ</w:t>
      </w:r>
      <w:r w:rsidRPr="00E025D0">
        <w:rPr>
          <w:cs/>
        </w:rPr>
        <w:t xml:space="preserve">න් ගැණ නො බලා පා සිවුරු ගෙණ </w:t>
      </w:r>
      <w:r w:rsidRPr="00E025D0">
        <w:rPr>
          <w:b/>
          <w:bCs/>
          <w:cs/>
        </w:rPr>
        <w:t>බාලකලොණක</w:t>
      </w:r>
      <w:r w:rsidRPr="00E025D0">
        <w:rPr>
          <w:cs/>
        </w:rPr>
        <w:t xml:space="preserve"> නම්</w:t>
      </w:r>
      <w:r w:rsidRPr="00E025D0">
        <w:t xml:space="preserve">, </w:t>
      </w:r>
      <w:r w:rsidRPr="00E025D0">
        <w:rPr>
          <w:cs/>
        </w:rPr>
        <w:t xml:space="preserve">විහාරයට වැඩ එහි විසූ </w:t>
      </w:r>
      <w:r w:rsidRPr="00E025D0">
        <w:rPr>
          <w:b/>
          <w:bCs/>
          <w:cs/>
        </w:rPr>
        <w:t>භගුස්ථවිරයන් වහන්සේට</w:t>
      </w:r>
      <w:r w:rsidRPr="00E025D0">
        <w:rPr>
          <w:cs/>
        </w:rPr>
        <w:t xml:space="preserve"> එකචාරික වත</w:t>
      </w:r>
      <w:r w:rsidR="00BE7385">
        <w:rPr>
          <w:cs/>
          <w:lang w:bidi="si-LK"/>
        </w:rPr>
        <w:t>ත්</w:t>
      </w:r>
      <w:r w:rsidRPr="00E025D0">
        <w:rPr>
          <w:cs/>
        </w:rPr>
        <w:t xml:space="preserve"> </w:t>
      </w:r>
      <w:r w:rsidRPr="00E025D0">
        <w:rPr>
          <w:b/>
          <w:bCs/>
          <w:cs/>
        </w:rPr>
        <w:t>පාචීනවංස</w:t>
      </w:r>
      <w:r w:rsidRPr="00E025D0">
        <w:rPr>
          <w:cs/>
        </w:rPr>
        <w:t xml:space="preserve"> මුවවෙනෙහි හුන් </w:t>
      </w:r>
      <w:r w:rsidRPr="00E025D0">
        <w:rPr>
          <w:b/>
          <w:bCs/>
          <w:cs/>
        </w:rPr>
        <w:t>අනුරුද්ධාදි</w:t>
      </w:r>
      <w:r w:rsidRPr="00E025D0">
        <w:rPr>
          <w:cs/>
        </w:rPr>
        <w:t xml:space="preserve"> කුලපුත්‍රයන් ති දෙනාට සමගියෙහි අනුසසු</w:t>
      </w:r>
      <w:r w:rsidR="00BE7385">
        <w:rPr>
          <w:cs/>
          <w:lang w:bidi="si-LK"/>
        </w:rPr>
        <w:t>ත්</w:t>
      </w:r>
      <w:r w:rsidRPr="00E025D0">
        <w:rPr>
          <w:cs/>
        </w:rPr>
        <w:t xml:space="preserve"> වදාරා පාරිලෙය්‍යකවනයට වැඩි සේක. </w:t>
      </w:r>
      <w:r w:rsidRPr="00E025D0">
        <w:rPr>
          <w:cs/>
        </w:rPr>
        <w:lastRenderedPageBreak/>
        <w:t xml:space="preserve">එහි ඇතුන් රැකි බැවින් </w:t>
      </w:r>
      <w:r w:rsidRPr="00E025D0">
        <w:rPr>
          <w:b/>
          <w:bCs/>
          <w:cs/>
        </w:rPr>
        <w:t>රක්ඛිත</w:t>
      </w:r>
      <w:r w:rsidRPr="00E025D0">
        <w:rPr>
          <w:cs/>
        </w:rPr>
        <w:t xml:space="preserve"> නම් වනලැහැබෙහි මහාසල්රුකක් මුල පාරිලෙය්‍යකවනය ඇසුරු කොට එහි වැඩ විසූ සේක. පාරිලෙය්‍යක ඇත් තෙමේ එහි උපස්ථායක විය. </w:t>
      </w:r>
    </w:p>
    <w:p w14:paraId="18EEC373" w14:textId="1DD5480F" w:rsidR="00FD7798" w:rsidRPr="00E025D0" w:rsidRDefault="00FD7798" w:rsidP="008D011B">
      <w:r w:rsidRPr="00E025D0">
        <w:rPr>
          <w:cs/>
        </w:rPr>
        <w:t xml:space="preserve">කොසඹෑනුවරැ වැසි උපාසකවරු විහාරයට ගියෝ බුදුරජුන් නො දැක </w:t>
      </w:r>
      <w:r w:rsidR="00D5165F">
        <w:t>“</w:t>
      </w:r>
      <w:r w:rsidRPr="00E025D0">
        <w:rPr>
          <w:cs/>
        </w:rPr>
        <w:t>බුදුරජානන් වහන්සේ කොයි දැ</w:t>
      </w:r>
      <w:r w:rsidR="00D5165F">
        <w:t>”</w:t>
      </w:r>
      <w:r w:rsidRPr="00E025D0">
        <w:rPr>
          <w:cs/>
        </w:rPr>
        <w:t xml:space="preserve"> යි භි</w:t>
      </w:r>
      <w:r w:rsidR="00022B53">
        <w:rPr>
          <w:cs/>
          <w:lang w:bidi="si-LK"/>
        </w:rPr>
        <w:t>ක්‍ෂූ</w:t>
      </w:r>
      <w:r w:rsidRPr="00E025D0">
        <w:rPr>
          <w:cs/>
        </w:rPr>
        <w:t xml:space="preserve">න්ගෙන් ඇසූහ. ඔවූන් </w:t>
      </w:r>
      <w:r w:rsidR="00D5165F">
        <w:t>“</w:t>
      </w:r>
      <w:r w:rsidRPr="00E025D0">
        <w:rPr>
          <w:cs/>
        </w:rPr>
        <w:t>උන්වහන්සේ පාරිලෙය්‍යකවනයට වැඩි සේකැ</w:t>
      </w:r>
      <w:r w:rsidR="00D5165F">
        <w:t>”</w:t>
      </w:r>
      <w:r w:rsidRPr="00E025D0">
        <w:rPr>
          <w:cs/>
        </w:rPr>
        <w:t xml:space="preserve"> යි කී කල්හි </w:t>
      </w:r>
      <w:r w:rsidR="00D5165F">
        <w:t>“</w:t>
      </w:r>
      <w:r w:rsidRPr="00E025D0">
        <w:rPr>
          <w:cs/>
        </w:rPr>
        <w:t>උන්වහන්සේ කුමකට එහි වැඩි සේක් දැ</w:t>
      </w:r>
      <w:r w:rsidR="008E531E">
        <w:t>”</w:t>
      </w:r>
      <w:r w:rsidRPr="00E025D0">
        <w:t xml:space="preserve"> </w:t>
      </w:r>
      <w:r w:rsidRPr="00E025D0">
        <w:rPr>
          <w:cs/>
        </w:rPr>
        <w:t xml:space="preserve">යි නැවැත ඇසූහ. </w:t>
      </w:r>
      <w:r w:rsidR="008E531E">
        <w:t>“</w:t>
      </w:r>
      <w:r w:rsidRPr="00E025D0">
        <w:rPr>
          <w:cs/>
        </w:rPr>
        <w:t>බුදුරජානන් වහන්සේ අප සමගියෙහි පිහිටුවන්නට නොයෙක් ලෙසින් උත්සාහ කළහ</w:t>
      </w:r>
      <w:r w:rsidRPr="00E025D0">
        <w:t xml:space="preserve">, </w:t>
      </w:r>
      <w:r w:rsidRPr="00E025D0">
        <w:rPr>
          <w:cs/>
        </w:rPr>
        <w:t>එහෙත් අපට සමගියෙහි පිහිටන්නට බැරි විය</w:t>
      </w:r>
      <w:r w:rsidRPr="00E025D0">
        <w:t xml:space="preserve">, </w:t>
      </w:r>
      <w:r w:rsidRPr="00E025D0">
        <w:rPr>
          <w:cs/>
        </w:rPr>
        <w:t>වනයට වැඩියෝ එහෙයිනැ</w:t>
      </w:r>
      <w:r w:rsidR="008E531E">
        <w:t xml:space="preserve">” </w:t>
      </w:r>
      <w:r w:rsidRPr="00E025D0">
        <w:rPr>
          <w:cs/>
        </w:rPr>
        <w:t>යි භි</w:t>
      </w:r>
      <w:r w:rsidR="00022B53">
        <w:rPr>
          <w:cs/>
          <w:lang w:bidi="si-LK"/>
        </w:rPr>
        <w:t>ක්‍ෂූ</w:t>
      </w:r>
      <w:r w:rsidRPr="00E025D0">
        <w:rPr>
          <w:cs/>
        </w:rPr>
        <w:t xml:space="preserve">හු කීහ. එවිට උපාසකවරු </w:t>
      </w:r>
      <w:r w:rsidR="00D5165F">
        <w:t>“</w:t>
      </w:r>
      <w:r w:rsidRPr="00E025D0">
        <w:rPr>
          <w:cs/>
        </w:rPr>
        <w:t>ඇයි</w:t>
      </w:r>
      <w:r w:rsidRPr="00E025D0">
        <w:t xml:space="preserve">, </w:t>
      </w:r>
      <w:r w:rsidRPr="00E025D0">
        <w:rPr>
          <w:cs/>
        </w:rPr>
        <w:t>මොක ද</w:t>
      </w:r>
      <w:r w:rsidRPr="00E025D0">
        <w:t xml:space="preserve">, </w:t>
      </w:r>
      <w:r w:rsidRPr="00E025D0">
        <w:rPr>
          <w:cs/>
        </w:rPr>
        <w:t>තමුන්නාන්සේලා බුදුරජුන් ලඟ මහණ ව උන්වහන්සේ සමගි වන්නට කියද්දී</w:t>
      </w:r>
      <w:r w:rsidR="00BE7385">
        <w:rPr>
          <w:cs/>
          <w:lang w:bidi="si-LK"/>
        </w:rPr>
        <w:t>ත්</w:t>
      </w:r>
      <w:r w:rsidRPr="00E025D0">
        <w:rPr>
          <w:cs/>
        </w:rPr>
        <w:t xml:space="preserve"> සමගි නො වූ වහු</w:t>
      </w:r>
      <w:r w:rsidR="00D5165F">
        <w:t>”</w:t>
      </w:r>
      <w:r w:rsidRPr="00E025D0">
        <w:rPr>
          <w:cs/>
        </w:rPr>
        <w:t xml:space="preserve"> යි ඇසූහ. භි</w:t>
      </w:r>
      <w:r w:rsidR="00022B53">
        <w:rPr>
          <w:cs/>
          <w:lang w:bidi="si-LK"/>
        </w:rPr>
        <w:t>ක්‍ෂූ</w:t>
      </w:r>
      <w:r w:rsidRPr="00E025D0">
        <w:rPr>
          <w:cs/>
        </w:rPr>
        <w:t>හු එයට</w:t>
      </w:r>
      <w:r w:rsidR="00BE7385">
        <w:rPr>
          <w:cs/>
          <w:lang w:bidi="si-LK"/>
        </w:rPr>
        <w:t>ත්</w:t>
      </w:r>
      <w:r w:rsidRPr="00E025D0">
        <w:rPr>
          <w:cs/>
        </w:rPr>
        <w:t xml:space="preserve"> </w:t>
      </w:r>
      <w:r w:rsidR="00D5165F">
        <w:t>“</w:t>
      </w:r>
      <w:r w:rsidRPr="00E025D0">
        <w:rPr>
          <w:cs/>
        </w:rPr>
        <w:t>එසේ ය</w:t>
      </w:r>
      <w:r w:rsidR="00D5165F">
        <w:t>”</w:t>
      </w:r>
      <w:r w:rsidRPr="00E025D0">
        <w:t xml:space="preserve"> </w:t>
      </w:r>
      <w:r w:rsidRPr="00E025D0">
        <w:rPr>
          <w:cs/>
        </w:rPr>
        <w:t xml:space="preserve">යි කීහ. එවිට </w:t>
      </w:r>
      <w:r w:rsidR="00D5165F">
        <w:t>“</w:t>
      </w:r>
      <w:r w:rsidRPr="00E025D0">
        <w:rPr>
          <w:cs/>
        </w:rPr>
        <w:t>මොවුහු බුදුරජුන් ලඟ මහණ ව</w:t>
      </w:r>
      <w:r w:rsidRPr="00E025D0">
        <w:t xml:space="preserve">, </w:t>
      </w:r>
      <w:r w:rsidRPr="00E025D0">
        <w:rPr>
          <w:cs/>
        </w:rPr>
        <w:t>උන්වහන්සේ සමගිවන්නට කියද්දීත් සමගි නො වූහ</w:t>
      </w:r>
      <w:r w:rsidRPr="00E025D0">
        <w:t xml:space="preserve">, </w:t>
      </w:r>
      <w:r w:rsidRPr="00E025D0">
        <w:rPr>
          <w:cs/>
        </w:rPr>
        <w:t>මොවුන් නිසා අපට බුදු රජුන් දැකීම නැති විය</w:t>
      </w:r>
      <w:r w:rsidRPr="00E025D0">
        <w:t xml:space="preserve">, </w:t>
      </w:r>
      <w:r w:rsidRPr="00E025D0">
        <w:rPr>
          <w:cs/>
        </w:rPr>
        <w:t>මොවුන්ට අසුන් දෙන්නට</w:t>
      </w:r>
      <w:r w:rsidRPr="00E025D0">
        <w:t xml:space="preserve">, </w:t>
      </w:r>
      <w:r w:rsidRPr="00E025D0">
        <w:rPr>
          <w:cs/>
        </w:rPr>
        <w:t>දැක නැඟී සිටින්නට</w:t>
      </w:r>
      <w:r w:rsidRPr="00E025D0">
        <w:t xml:space="preserve">, </w:t>
      </w:r>
      <w:r w:rsidRPr="00E025D0">
        <w:rPr>
          <w:cs/>
        </w:rPr>
        <w:t>වැඳුම් පිදුම් කරන්නට</w:t>
      </w:r>
      <w:r w:rsidRPr="00E025D0">
        <w:t xml:space="preserve">, </w:t>
      </w:r>
      <w:r w:rsidRPr="00E025D0">
        <w:rPr>
          <w:cs/>
        </w:rPr>
        <w:t>බත් මාළු සපයන්නට වුවමනා නැත</w:t>
      </w:r>
      <w:r w:rsidRPr="00E025D0">
        <w:t xml:space="preserve">, </w:t>
      </w:r>
      <w:r w:rsidRPr="00E025D0">
        <w:rPr>
          <w:cs/>
        </w:rPr>
        <w:t>අපි ඒ කිසිවක් මොවුන් උදෙසා නො කරමු</w:t>
      </w:r>
      <w:r w:rsidR="00D5165F">
        <w:t>”</w:t>
      </w:r>
      <w:r w:rsidRPr="00E025D0">
        <w:rPr>
          <w:cs/>
        </w:rPr>
        <w:t xml:space="preserve"> යි නියම කර ගත් ඒ උපාසකවරු ඔවුන් උදෙසා කළ ආදර සංග්‍රහ සැලකිලි නො කොට අත්හැර දැමූහ. එයින් ඔවුහු ආහාර පානාදිය නො ලැබීමෙන් ක්ලාන්ත ව ගියහ. ටික දිනක් යත් ම කලහකාරක භි</w:t>
      </w:r>
      <w:r w:rsidR="00022B53">
        <w:rPr>
          <w:cs/>
          <w:lang w:bidi="si-LK"/>
        </w:rPr>
        <w:t>ක්‍ෂූ</w:t>
      </w:r>
      <w:r w:rsidRPr="00E025D0">
        <w:rPr>
          <w:cs/>
        </w:rPr>
        <w:t>හු එක්සිත් ව උනුන් ම වරද පිළිගෙණ සමගි වුවෝ</w:t>
      </w:r>
      <w:r w:rsidRPr="00E025D0">
        <w:t xml:space="preserve">; </w:t>
      </w:r>
      <w:r w:rsidRPr="00E025D0">
        <w:rPr>
          <w:cs/>
        </w:rPr>
        <w:t xml:space="preserve">ඒ බව ප්‍රත්‍යයදායකාදීන්ට කියා සිටියහ. එවිට ඔවුහු </w:t>
      </w:r>
      <w:r w:rsidR="00D5165F">
        <w:t>“</w:t>
      </w:r>
      <w:r w:rsidRPr="00E025D0">
        <w:rPr>
          <w:cs/>
        </w:rPr>
        <w:t>ඔබ වහන්සේලා බුදුරජානන් වහන්සේ කමා කරවන ලද්දාහු දැ</w:t>
      </w:r>
      <w:r w:rsidR="00D5165F">
        <w:t>”</w:t>
      </w:r>
      <w:r w:rsidRPr="00E025D0">
        <w:rPr>
          <w:cs/>
        </w:rPr>
        <w:t xml:space="preserve"> යි අසා යැවුහ. </w:t>
      </w:r>
      <w:r w:rsidR="00D5165F">
        <w:t>“</w:t>
      </w:r>
      <w:r w:rsidRPr="00E025D0">
        <w:rPr>
          <w:cs/>
        </w:rPr>
        <w:t>නැත</w:t>
      </w:r>
      <w:r w:rsidR="008E531E">
        <w:t>”</w:t>
      </w:r>
      <w:r w:rsidRPr="00E025D0">
        <w:t xml:space="preserve"> </w:t>
      </w:r>
      <w:r w:rsidRPr="00E025D0">
        <w:rPr>
          <w:cs/>
        </w:rPr>
        <w:t xml:space="preserve">යි කී විට </w:t>
      </w:r>
      <w:r w:rsidR="00D5165F">
        <w:t>“</w:t>
      </w:r>
      <w:r w:rsidRPr="00E025D0">
        <w:rPr>
          <w:cs/>
        </w:rPr>
        <w:t>බුදුරජුන් කමා කරවා ගණිවු</w:t>
      </w:r>
      <w:r w:rsidRPr="00E025D0">
        <w:t xml:space="preserve">, </w:t>
      </w:r>
      <w:r w:rsidRPr="00E025D0">
        <w:rPr>
          <w:cs/>
        </w:rPr>
        <w:t>එවිට අපි ඔබ වහන්සේලාට දානමානාදියෙන් පෙර සේ සංග්‍රහ කරන්නෙමු</w:t>
      </w:r>
      <w:r w:rsidR="005E79E0">
        <w:t xml:space="preserve">” </w:t>
      </w:r>
      <w:r w:rsidR="005E79E0">
        <w:rPr>
          <w:cs/>
          <w:lang w:bidi="si-LK"/>
        </w:rPr>
        <w:t>යි</w:t>
      </w:r>
      <w:r w:rsidRPr="00E025D0">
        <w:rPr>
          <w:cs/>
        </w:rPr>
        <w:t xml:space="preserve"> කීහ. වස්කාලය වූ බැවින් බුදුරජුන් වෙතට යා නො හැකි ව ඒ කාලය ඒ භි</w:t>
      </w:r>
      <w:r w:rsidR="00022B53">
        <w:rPr>
          <w:cs/>
          <w:lang w:bidi="si-LK"/>
        </w:rPr>
        <w:t>ක්‍ෂූ</w:t>
      </w:r>
      <w:r w:rsidRPr="00E025D0">
        <w:rPr>
          <w:cs/>
        </w:rPr>
        <w:t xml:space="preserve">හු ඉතා දුක සේ ඉක්ම වූහ. </w:t>
      </w:r>
    </w:p>
    <w:p w14:paraId="1ACCCCD9" w14:textId="0B0F1055" w:rsidR="00FD7798" w:rsidRPr="00E025D0" w:rsidRDefault="00FD7798" w:rsidP="009D4A14">
      <w:r w:rsidRPr="00E025D0">
        <w:rPr>
          <w:cs/>
        </w:rPr>
        <w:t>පාරිලෙය්‍යකවනයට වැඩිය දා සිට පාරිලෙය්‍යක ඇත් රජ තෙමේ බුදුරජුන්ට උවැටන් කරන්නේ ය. ඒ ඇත් තෙමේ ද සිය ඇත්සමූහය අත් හැර දමා නිදහස් ව තනි ව වසන්නට ඒ වනයට පැමිණ සිටියේ ය. එහි පැමිණියේ ද දින පතා ඇතුන්-ඇතින්නන්-ඇත්නාම්බන්-ඇත්පැටවුන් නිසා සිදු වන වෙහෙස පීඩාව කරදර විඳ දරා ගත නො හැකි වූ බැවිනි. ඔහු ඒ වනයෙහි ඔබිනොබ හැසිරෙණුයේ සල්රුකක් මුලැ එකලා ව වැඩ හුන් බුදුරජුන් දැක වැඳ</w:t>
      </w:r>
      <w:r w:rsidRPr="00E025D0">
        <w:t xml:space="preserve">, </w:t>
      </w:r>
      <w:r w:rsidRPr="00E025D0">
        <w:rPr>
          <w:cs/>
        </w:rPr>
        <w:t>වට පිට බලනුයේ කිසිවකු නො දැක එ තැන පයින් ගසා සමතලා කොට අත්තක් කඩා ගෙණ අතුගා දමා</w:t>
      </w:r>
      <w:r w:rsidRPr="00E025D0">
        <w:t xml:space="preserve">, </w:t>
      </w:r>
      <w:r w:rsidRPr="00E025D0">
        <w:rPr>
          <w:cs/>
        </w:rPr>
        <w:t>කළයක් සොඬින් ගෙන පිරිසිදු පැන් ඇති තැනකට ගොස් පැන් ගෙනවුත් තබන්නේ ය. උණු දිය ප්‍රයෝජනයට ගන්නා දිනයෙක් වී නම්</w:t>
      </w:r>
      <w:r w:rsidRPr="00E025D0">
        <w:t xml:space="preserve">, </w:t>
      </w:r>
      <w:r w:rsidRPr="00E025D0">
        <w:rPr>
          <w:cs/>
        </w:rPr>
        <w:t>එ දින වියලිදරකඩ දෙකක් එකට ගටා</w:t>
      </w:r>
      <w:r w:rsidRPr="00E025D0">
        <w:t xml:space="preserve">, </w:t>
      </w:r>
      <w:r w:rsidRPr="00E025D0">
        <w:rPr>
          <w:cs/>
        </w:rPr>
        <w:t>ගිනි දල්වා එහි තව තවත් දර දමා ගින්න මහත් කොට</w:t>
      </w:r>
      <w:r w:rsidRPr="00E025D0">
        <w:t xml:space="preserve">, </w:t>
      </w:r>
      <w:r w:rsidRPr="00E025D0">
        <w:rPr>
          <w:cs/>
        </w:rPr>
        <w:t>දල්වා එහි ගල් කැට කිහිපයක් බහා ගිනියම් කොට දරකඩකින් පෙරළා ගෙණ ගොස් වතුර ටිකක් ඇති කුඩාගල්පොකුණක දමා එහි දිය රත් වූ පසු</w:t>
      </w:r>
      <w:r w:rsidRPr="00E025D0">
        <w:t xml:space="preserve">, </w:t>
      </w:r>
      <w:r w:rsidRPr="00E025D0">
        <w:rPr>
          <w:cs/>
        </w:rPr>
        <w:t>බුදුරජුන් වෙත ගොස් වැඳ එ බව දන්වා ලන්නේ ය. එවිට බුදුරජානන් වහන්සේ එහි වැඩම කොට උණුදිය නාන්නාහ. ඇතා ඒ අතර කැලයට වැද</w:t>
      </w:r>
      <w:r w:rsidRPr="00E025D0">
        <w:t xml:space="preserve">, </w:t>
      </w:r>
      <w:r w:rsidRPr="00E025D0">
        <w:rPr>
          <w:cs/>
        </w:rPr>
        <w:t>පලවැල කඩා රැස් කොට තබා</w:t>
      </w:r>
      <w:r w:rsidRPr="00E025D0">
        <w:t xml:space="preserve">, </w:t>
      </w:r>
      <w:r w:rsidRPr="00E025D0">
        <w:rPr>
          <w:cs/>
        </w:rPr>
        <w:t>දිය නාලා වැඩම කළ බුදුරජුන්ට ඒ පිළිගන්වාලයි. ගමට පිඬු පිණිස වඩිනා දිනයෙහි</w:t>
      </w:r>
      <w:r w:rsidRPr="00E025D0">
        <w:t xml:space="preserve">, </w:t>
      </w:r>
      <w:r w:rsidRPr="00E025D0">
        <w:rPr>
          <w:cs/>
        </w:rPr>
        <w:t>බුදුරජුන්ගේ පා සිවුරු කුඹෙහි තබා ගෙණ උන්වහන්සේ හා නික්ම යයි. ගමට ලං වූ විට</w:t>
      </w:r>
      <w:r w:rsidRPr="00E025D0">
        <w:t xml:space="preserve">, </w:t>
      </w:r>
      <w:r w:rsidR="00D5165F">
        <w:t>“</w:t>
      </w:r>
      <w:r w:rsidRPr="00E025D0">
        <w:rPr>
          <w:cs/>
        </w:rPr>
        <w:t>පාරිලෙය්‍යකය! මෙ තැනින් එහාට යෑම තට නො සුදුසු ය</w:t>
      </w:r>
      <w:r w:rsidRPr="00E025D0">
        <w:t xml:space="preserve">, </w:t>
      </w:r>
      <w:r w:rsidRPr="00E025D0">
        <w:rPr>
          <w:cs/>
        </w:rPr>
        <w:t>පා සිවුරු මට දෙව</w:t>
      </w:r>
      <w:r w:rsidR="00D5165F">
        <w:t>”</w:t>
      </w:r>
      <w:r w:rsidRPr="00E025D0">
        <w:rPr>
          <w:cs/>
        </w:rPr>
        <w:t xml:space="preserve"> යි ඇතා එහි නවතා බුදුරජානන් වහන්සේ පා සිවුරු ගෙණ ගමට පිඬු සිඟා වඩිනා සේක. පිඬු සිඟා පෙරළා වඩිනා විට</w:t>
      </w:r>
      <w:r w:rsidRPr="00E025D0">
        <w:t xml:space="preserve">, </w:t>
      </w:r>
      <w:r w:rsidRPr="00E025D0">
        <w:rPr>
          <w:cs/>
        </w:rPr>
        <w:t>ඇතා ඉදිරියට ගොස්</w:t>
      </w:r>
      <w:r w:rsidRPr="00E025D0">
        <w:t xml:space="preserve">, </w:t>
      </w:r>
      <w:r w:rsidRPr="00E025D0">
        <w:rPr>
          <w:cs/>
        </w:rPr>
        <w:t>පළමු කී සේ පා සිවුරු ගෙණ අවුත් බුදුරජුන් වසන තැන තබා බුදුරජුන් වැඩ හුන් පසු කොළ අත්තක් ගෙණ පවන් සලයි.</w:t>
      </w:r>
      <w:r w:rsidR="005C1E6D">
        <w:t xml:space="preserve"> </w:t>
      </w:r>
      <w:r w:rsidRPr="00E025D0">
        <w:rPr>
          <w:cs/>
        </w:rPr>
        <w:t>රෑ කාලයෙහි වනයෙහි සිවුපාවුන්ගෙන් වන</w:t>
      </w:r>
      <w:r w:rsidR="005C1E6D">
        <w:t xml:space="preserve"> </w:t>
      </w:r>
      <w:r w:rsidRPr="00E025D0">
        <w:rPr>
          <w:cs/>
        </w:rPr>
        <w:t>උවදුරු වළක්වනු පිණිස</w:t>
      </w:r>
      <w:r w:rsidRPr="00E025D0">
        <w:t xml:space="preserve">, </w:t>
      </w:r>
      <w:r w:rsidRPr="00E025D0">
        <w:rPr>
          <w:cs/>
        </w:rPr>
        <w:t xml:space="preserve">ලොකු දඬුකඩක් ගෙණ එලිවන තුරු වනය තුළ හැසිරෙයි. එලි වූ වාට පසු මුවදෝනා පැන් ආදිය තබා වත් කරයි. </w:t>
      </w:r>
    </w:p>
    <w:p w14:paraId="3DDB71E8" w14:textId="7F56D41C" w:rsidR="00FD7798" w:rsidRPr="00E025D0" w:rsidRDefault="00FD7798" w:rsidP="009D4A14">
      <w:r w:rsidRPr="00E025D0">
        <w:rPr>
          <w:cs/>
        </w:rPr>
        <w:t>මේ කාලයෙහි එම වනයෙහි ගසක වසන වඳුරෙක් බුදුරජුන් පිණිස කුදු මහත් වත් කරන මේ ඇතා දැක</w:t>
      </w:r>
      <w:r w:rsidRPr="00E025D0">
        <w:t xml:space="preserve">, </w:t>
      </w:r>
      <w:r w:rsidR="00D5165F">
        <w:t>“</w:t>
      </w:r>
      <w:r w:rsidRPr="00E025D0">
        <w:rPr>
          <w:cs/>
        </w:rPr>
        <w:t>මම</w:t>
      </w:r>
      <w:r w:rsidR="00BE7385">
        <w:rPr>
          <w:cs/>
          <w:lang w:bidi="si-LK"/>
        </w:rPr>
        <w:t>ත්</w:t>
      </w:r>
      <w:r w:rsidRPr="00E025D0">
        <w:rPr>
          <w:cs/>
        </w:rPr>
        <w:t xml:space="preserve"> කිසියම් වතාවතක් කරමි</w:t>
      </w:r>
      <w:r w:rsidR="00D5165F">
        <w:t>”</w:t>
      </w:r>
      <w:r w:rsidRPr="00E025D0">
        <w:rPr>
          <w:cs/>
        </w:rPr>
        <w:t xml:space="preserve"> යි සිතා මැස්සන් නැති දඬුවෙල්බෑමීයක්</w:t>
      </w:r>
      <w:r w:rsidRPr="00E025D0">
        <w:t xml:space="preserve">, </w:t>
      </w:r>
      <w:r w:rsidRPr="00E025D0">
        <w:rPr>
          <w:cs/>
        </w:rPr>
        <w:t>දණ්ඩත් සමග කඩා ගෙණ අවුත්</w:t>
      </w:r>
      <w:r w:rsidRPr="00E025D0">
        <w:t xml:space="preserve">, </w:t>
      </w:r>
      <w:r w:rsidRPr="00E025D0">
        <w:rPr>
          <w:cs/>
        </w:rPr>
        <w:t>බුදුරජුන් ඉදිරියෙහි තබා</w:t>
      </w:r>
      <w:r w:rsidRPr="00E025D0">
        <w:t xml:space="preserve">, </w:t>
      </w:r>
      <w:r w:rsidRPr="00E025D0">
        <w:rPr>
          <w:cs/>
        </w:rPr>
        <w:t xml:space="preserve">කඩා ගත් කෙහෙල් කොළයක ලා බුදුරජුන්ට පිළිගැන් වී ය. උන්වහන්සේ එය පිළිගත්හ. </w:t>
      </w:r>
      <w:r w:rsidR="00D5165F">
        <w:t>“</w:t>
      </w:r>
      <w:r w:rsidRPr="00E025D0">
        <w:rPr>
          <w:cs/>
        </w:rPr>
        <w:t>මී වදය</w:t>
      </w:r>
      <w:r w:rsidR="00045D68">
        <w:t>’</w:t>
      </w:r>
      <w:r w:rsidRPr="00E025D0">
        <w:rPr>
          <w:cs/>
        </w:rPr>
        <w:t xml:space="preserve"> වලඳන්නෝ ද</w:t>
      </w:r>
      <w:r w:rsidRPr="00E025D0">
        <w:t xml:space="preserve">, </w:t>
      </w:r>
      <w:r w:rsidRPr="00E025D0">
        <w:rPr>
          <w:cs/>
        </w:rPr>
        <w:t>නො වලඳන්නෝ දැ</w:t>
      </w:r>
      <w:r w:rsidR="00D5165F">
        <w:t>”</w:t>
      </w:r>
      <w:r w:rsidRPr="00E025D0">
        <w:rPr>
          <w:cs/>
        </w:rPr>
        <w:t xml:space="preserve"> යි බලා හුන් වඳුරා බුදුරජුන් එය අතට ගෙණ හිඳිනු දැක</w:t>
      </w:r>
      <w:r w:rsidRPr="00E025D0">
        <w:t xml:space="preserve">, </w:t>
      </w:r>
      <w:r w:rsidR="00D5165F">
        <w:t>“</w:t>
      </w:r>
      <w:r w:rsidRPr="00E025D0">
        <w:rPr>
          <w:cs/>
        </w:rPr>
        <w:t>නො වලඳන්නෝ කුමක් නිසා දැ</w:t>
      </w:r>
      <w:r w:rsidR="00D5165F">
        <w:t>”</w:t>
      </w:r>
      <w:r w:rsidRPr="00E025D0">
        <w:rPr>
          <w:cs/>
        </w:rPr>
        <w:t xml:space="preserve"> යි සිතා</w:t>
      </w:r>
      <w:r w:rsidRPr="00E025D0">
        <w:t xml:space="preserve">, </w:t>
      </w:r>
      <w:r w:rsidRPr="00E025D0">
        <w:rPr>
          <w:cs/>
        </w:rPr>
        <w:lastRenderedPageBreak/>
        <w:t>ලංවී දඬුකෙළවර ගෙණ පෙරළා බලනුයේ</w:t>
      </w:r>
      <w:r w:rsidRPr="00E025D0">
        <w:t xml:space="preserve">, </w:t>
      </w:r>
      <w:r w:rsidRPr="00E025D0">
        <w:rPr>
          <w:cs/>
        </w:rPr>
        <w:t>පිළවුන් දැක ඒවා අස් කොට නැවැත පිළිගැන්වී ය. බුදුරජානන් වහන්සේ එය වැලඳු සේක. ඒ දැක මහත් සතුට ට පැමිණ ගසඋඩ අත්තෙන් අත්තට පැන පැන නටන්නට වන් වඳුරා ඇල්ලූ අත්ත</w:t>
      </w:r>
      <w:r w:rsidR="00BE7385">
        <w:rPr>
          <w:cs/>
          <w:lang w:bidi="si-LK"/>
        </w:rPr>
        <w:t>ත්</w:t>
      </w:r>
      <w:r w:rsidRPr="00E025D0">
        <w:rPr>
          <w:cs/>
        </w:rPr>
        <w:t xml:space="preserve"> පා තැබු අත්ත</w:t>
      </w:r>
      <w:r w:rsidR="00BE7385">
        <w:rPr>
          <w:cs/>
          <w:lang w:bidi="si-LK"/>
        </w:rPr>
        <w:t>ත්</w:t>
      </w:r>
      <w:r w:rsidRPr="00E025D0">
        <w:rPr>
          <w:cs/>
        </w:rPr>
        <w:t xml:space="preserve"> දෙක ම බිඳී ගොස්</w:t>
      </w:r>
      <w:r w:rsidRPr="00E025D0">
        <w:t xml:space="preserve">, </w:t>
      </w:r>
      <w:r w:rsidRPr="00E025D0">
        <w:rPr>
          <w:cs/>
        </w:rPr>
        <w:t xml:space="preserve">බිම තුබූ කණුවක් උඩ වැටී සිරුර පසා වී ගියෙන් එ තැන ම මළේ ය. මළේ ද බුදුරජුන් කෙරෙහි පහන් සිතිනි. ඒ </w:t>
      </w:r>
      <w:r w:rsidR="006D33AE">
        <w:rPr>
          <w:cs/>
          <w:lang w:bidi="si-LK"/>
        </w:rPr>
        <w:t>හේතුයෙන්</w:t>
      </w:r>
      <w:r w:rsidRPr="00E025D0">
        <w:rPr>
          <w:cs/>
        </w:rPr>
        <w:t xml:space="preserve"> ඌ තව්තිසාදෙව්ලොව රන් විමනක උපන්නේ ය. දහසක් දෙවඟනෝ පිරිවර වූහ. </w:t>
      </w:r>
    </w:p>
    <w:p w14:paraId="26AD994A" w14:textId="470FEF41" w:rsidR="00FD7798" w:rsidRPr="00E025D0" w:rsidRDefault="00FD7798" w:rsidP="009D4A14">
      <w:r w:rsidRPr="00E025D0">
        <w:rPr>
          <w:cs/>
        </w:rPr>
        <w:t>මෙසේ බුදුරජුන් පාරිලෙය්‍යකඇතුගෙන් උවැටන් ලබමින් එ වනැ වැඩ වසන බව</w:t>
      </w:r>
      <w:r w:rsidRPr="00E025D0">
        <w:t xml:space="preserve">; </w:t>
      </w:r>
      <w:r w:rsidRPr="00E025D0">
        <w:rPr>
          <w:cs/>
        </w:rPr>
        <w:t>දඹදිව පුරා පතළ වී ගියේ ය. එකල අනේපිඩුමහසිටු</w:t>
      </w:r>
      <w:r w:rsidRPr="00E025D0">
        <w:t xml:space="preserve">, </w:t>
      </w:r>
      <w:r w:rsidRPr="00E025D0">
        <w:rPr>
          <w:cs/>
        </w:rPr>
        <w:t>විසා</w:t>
      </w:r>
      <w:r w:rsidR="007A49FE">
        <w:rPr>
          <w:rFonts w:hint="cs"/>
          <w:cs/>
          <w:lang w:bidi="si-LK"/>
        </w:rPr>
        <w:t>කා</w:t>
      </w:r>
      <w:r w:rsidRPr="00E025D0">
        <w:rPr>
          <w:cs/>
        </w:rPr>
        <w:t>මහඋවැසි යන මොවුන් මුල් කොට ඇති</w:t>
      </w:r>
      <w:r w:rsidRPr="00E025D0">
        <w:t xml:space="preserve">, </w:t>
      </w:r>
      <w:r w:rsidRPr="00E025D0">
        <w:rPr>
          <w:cs/>
        </w:rPr>
        <w:t xml:space="preserve">සැවැත්නුවරැ වැසි ජනප්‍රධානයෝ එකතු ව </w:t>
      </w:r>
      <w:r w:rsidR="00D5165F">
        <w:t>“</w:t>
      </w:r>
      <w:r w:rsidRPr="00E025D0">
        <w:rPr>
          <w:cs/>
        </w:rPr>
        <w:t>අපට බුදුරජුන් දක්වනු මැනැවැ</w:t>
      </w:r>
      <w:r w:rsidR="009D4A14">
        <w:t>”</w:t>
      </w:r>
      <w:r w:rsidRPr="00E025D0">
        <w:t xml:space="preserve"> </w:t>
      </w:r>
      <w:r w:rsidRPr="00E025D0">
        <w:rPr>
          <w:cs/>
        </w:rPr>
        <w:t>යි ආනන්ද ස්ථවිරයන් වහන්සේට දන්වා යැවූහ. පිටිසර පළාත්වැසි පන් සියයක් පමණ භි</w:t>
      </w:r>
      <w:r w:rsidR="00022B53">
        <w:rPr>
          <w:cs/>
          <w:lang w:bidi="si-LK"/>
        </w:rPr>
        <w:t>ක්‍ෂු</w:t>
      </w:r>
      <w:r w:rsidRPr="00E025D0">
        <w:rPr>
          <w:cs/>
        </w:rPr>
        <w:t>න් වහන්සේලා</w:t>
      </w:r>
      <w:r w:rsidR="00BE7385">
        <w:rPr>
          <w:cs/>
          <w:lang w:bidi="si-LK"/>
        </w:rPr>
        <w:t>ත්</w:t>
      </w:r>
      <w:r w:rsidRPr="00E025D0">
        <w:t xml:space="preserve">, </w:t>
      </w:r>
      <w:r w:rsidRPr="00E025D0">
        <w:rPr>
          <w:cs/>
        </w:rPr>
        <w:t>ආනන්ද ස්ථවිරයන් වහන්සේ කරා ගොස්</w:t>
      </w:r>
      <w:r w:rsidRPr="00E025D0">
        <w:t xml:space="preserve">, </w:t>
      </w:r>
      <w:r w:rsidR="00D5165F">
        <w:t>“</w:t>
      </w:r>
      <w:r w:rsidRPr="00E025D0">
        <w:rPr>
          <w:cs/>
        </w:rPr>
        <w:t>බුදුරජානන් වහන්සේ වෙතින් අපට කලකින් බණක් දහමක් අසන්නට නො ලැබුනේ ය</w:t>
      </w:r>
      <w:r w:rsidRPr="00E025D0">
        <w:t xml:space="preserve">, </w:t>
      </w:r>
      <w:r w:rsidRPr="00E025D0">
        <w:rPr>
          <w:cs/>
        </w:rPr>
        <w:t>එ හෙයින් උන් වහන්සේ වෙතින් බණක් අසන්නට ඉඩ සලසා දෙනු මැනැවැ</w:t>
      </w:r>
      <w:r w:rsidR="007A49FE">
        <w:t>”</w:t>
      </w:r>
      <w:r w:rsidRPr="00E025D0">
        <w:t xml:space="preserve"> </w:t>
      </w:r>
      <w:r w:rsidRPr="00E025D0">
        <w:rPr>
          <w:cs/>
        </w:rPr>
        <w:t xml:space="preserve">යි දන්වා සිටියහ. එවිට ආනන්ද ස්ථවිරයන් වහන්සේ </w:t>
      </w:r>
      <w:r w:rsidR="00D5165F">
        <w:t>“</w:t>
      </w:r>
      <w:r w:rsidRPr="00E025D0">
        <w:rPr>
          <w:cs/>
        </w:rPr>
        <w:t>තෙමසක සිට තනි ව වසන බුදුරජුන් වෙතට මෙතෙක් දෙනා සමග යෑම නො සුදුසු ය</w:t>
      </w:r>
      <w:r w:rsidR="007A49FE">
        <w:t>”</w:t>
      </w:r>
      <w:r w:rsidRPr="00E025D0">
        <w:t xml:space="preserve"> </w:t>
      </w:r>
      <w:r w:rsidRPr="00E025D0">
        <w:rPr>
          <w:cs/>
        </w:rPr>
        <w:t>යි සිතා ඒ භි</w:t>
      </w:r>
      <w:r w:rsidR="00022B53">
        <w:rPr>
          <w:cs/>
          <w:lang w:bidi="si-LK"/>
        </w:rPr>
        <w:t>ක්‍ෂූ</w:t>
      </w:r>
      <w:r w:rsidRPr="00E025D0">
        <w:rPr>
          <w:cs/>
        </w:rPr>
        <w:t>න් වනයෙන් පිටත නවතා තමන් තනි ව බුදුරජුන් වෙතට ගියහ. තනි ව බුදුරජුන් වෙතට එන තෙරුන් දුටු ඇතා</w:t>
      </w:r>
      <w:r w:rsidRPr="00E025D0">
        <w:t xml:space="preserve">, </w:t>
      </w:r>
      <w:r w:rsidRPr="00E025D0">
        <w:rPr>
          <w:cs/>
        </w:rPr>
        <w:t xml:space="preserve">පොල්ලක් ගෙන උන්වහන්සේගේ ඉදිරියට දිව්වේ ය. බුදුරජානන් වහන්සේ එසේ දුවන්නා වූ ඒ ඇතා දැක </w:t>
      </w:r>
      <w:r w:rsidR="00DB520C">
        <w:t>“</w:t>
      </w:r>
      <w:r w:rsidRPr="00E025D0">
        <w:rPr>
          <w:cs/>
        </w:rPr>
        <w:t>පාරිලෙය්‍යකය! නවතින්න! පැත්තකට වන්න! ඔය එන්නේ මාගේ උපස්ථායකයා ය</w:t>
      </w:r>
      <w:r w:rsidR="00DB520C">
        <w:t xml:space="preserve">” </w:t>
      </w:r>
      <w:r w:rsidRPr="00E025D0">
        <w:rPr>
          <w:cs/>
        </w:rPr>
        <w:t>යි වදාළ විට</w:t>
      </w:r>
      <w:r w:rsidRPr="00E025D0">
        <w:t xml:space="preserve">, </w:t>
      </w:r>
      <w:r w:rsidRPr="00E025D0">
        <w:rPr>
          <w:cs/>
        </w:rPr>
        <w:t>ඇතා සොඬින් ගත් පොල්ල පැත්තක දමා</w:t>
      </w:r>
      <w:r w:rsidRPr="00E025D0">
        <w:t xml:space="preserve">, </w:t>
      </w:r>
      <w:r w:rsidRPr="00E025D0">
        <w:rPr>
          <w:cs/>
        </w:rPr>
        <w:t xml:space="preserve">උන්වහන්සේගෙන් පා සිවුරු ඉල්ලී ය. උන්වහන්සේ ඒ නො දුන්හ. ඇතා </w:t>
      </w:r>
      <w:r w:rsidR="00D5165F">
        <w:t>“</w:t>
      </w:r>
      <w:r w:rsidRPr="00E025D0">
        <w:rPr>
          <w:cs/>
        </w:rPr>
        <w:t>මේ ස්ථවිරයන් වහන්සේ හොඳින් හැදුනු වැඩුනු උගත් කෙනෙක් නම් බුදුරජුන් වැඩ හිඳිනා ගල්ලෑල්ල උඩ තමන්ගේ පා සිවුරු නො තබති</w:t>
      </w:r>
      <w:r w:rsidR="00D5165F">
        <w:t>”</w:t>
      </w:r>
      <w:r w:rsidRPr="00E025D0">
        <w:t xml:space="preserve"> </w:t>
      </w:r>
      <w:r w:rsidRPr="00E025D0">
        <w:rPr>
          <w:cs/>
        </w:rPr>
        <w:t xml:space="preserve">යි සිතී ය. උන්වහන්සේ ද තම පා සිවුරු බිම තැබූහ. </w:t>
      </w:r>
      <w:r w:rsidR="00D5165F">
        <w:rPr>
          <w:b/>
          <w:bCs/>
        </w:rPr>
        <w:t>“</w:t>
      </w:r>
      <w:r w:rsidRPr="00E025D0">
        <w:rPr>
          <w:b/>
          <w:bCs/>
          <w:cs/>
        </w:rPr>
        <w:t>හොඳින් හැදුනු වත්තසම්පන්න සුවිනීත ශිෂ්‍යයෝ ගුරු අසුනක යහනක තමන් අයත් පිරිකර නොතබති</w:t>
      </w:r>
      <w:r w:rsidR="009D4A14">
        <w:rPr>
          <w:b/>
          <w:bCs/>
        </w:rPr>
        <w:t>”</w:t>
      </w:r>
      <w:r w:rsidRPr="00E025D0">
        <w:t xml:space="preserve"> </w:t>
      </w:r>
    </w:p>
    <w:p w14:paraId="6CDE74B6" w14:textId="61932487" w:rsidR="00FD7798" w:rsidRPr="00E025D0" w:rsidRDefault="00FD7798" w:rsidP="009D4A14">
      <w:r w:rsidRPr="00E025D0">
        <w:rPr>
          <w:cs/>
        </w:rPr>
        <w:t xml:space="preserve">මෙසේ උන්වහන්සේ තම පා සිවුරු බිම තබා බුදුරජුන් වැඳ පසෙක හුන්නෝ ය. එවිට බුදුරජානන් වහන්සේ </w:t>
      </w:r>
      <w:r w:rsidR="00D5165F">
        <w:t>“</w:t>
      </w:r>
      <w:r w:rsidRPr="00E025D0">
        <w:rPr>
          <w:cs/>
        </w:rPr>
        <w:t>ආනන්දය! තමුසේ හා එක් ව ආ අනික් භි</w:t>
      </w:r>
      <w:r w:rsidR="00022B53">
        <w:rPr>
          <w:cs/>
          <w:lang w:bidi="si-LK"/>
        </w:rPr>
        <w:t>ක්‍ෂූ</w:t>
      </w:r>
      <w:r w:rsidRPr="00E025D0">
        <w:rPr>
          <w:cs/>
        </w:rPr>
        <w:t>හු දැන් කොහි දැ</w:t>
      </w:r>
      <w:r w:rsidR="00D5165F">
        <w:t>”</w:t>
      </w:r>
      <w:r w:rsidRPr="00E025D0">
        <w:rPr>
          <w:cs/>
        </w:rPr>
        <w:t xml:space="preserve"> යි අසා වදාළ කල්හි</w:t>
      </w:r>
      <w:r w:rsidRPr="00E025D0">
        <w:t xml:space="preserve">, </w:t>
      </w:r>
      <w:r w:rsidR="00D5165F">
        <w:t>“</w:t>
      </w:r>
      <w:r w:rsidRPr="00E025D0">
        <w:rPr>
          <w:cs/>
        </w:rPr>
        <w:t>බුදුරජුන්ගේ අදහස නො දන්නා බැවින්</w:t>
      </w:r>
      <w:r w:rsidRPr="00E025D0">
        <w:t xml:space="preserve">, </w:t>
      </w:r>
      <w:r w:rsidRPr="00E025D0">
        <w:rPr>
          <w:cs/>
        </w:rPr>
        <w:t>ඔවුන් වනයෙන් පිටත නවතා තනි ව ආයෙමි</w:t>
      </w:r>
      <w:r w:rsidR="00D5165F">
        <w:t>”</w:t>
      </w:r>
      <w:r w:rsidRPr="00E025D0">
        <w:rPr>
          <w:cs/>
        </w:rPr>
        <w:t xml:space="preserve"> යි උන්වහන්සේ කීහ. ඒ භි</w:t>
      </w:r>
      <w:r w:rsidR="00022B53">
        <w:rPr>
          <w:cs/>
          <w:lang w:bidi="si-LK"/>
        </w:rPr>
        <w:t>ක්‍ෂූ</w:t>
      </w:r>
      <w:r w:rsidRPr="00E025D0">
        <w:rPr>
          <w:cs/>
        </w:rPr>
        <w:t>න් මෙහි කැඳවා ගෙණ එන්නැ</w:t>
      </w:r>
      <w:r w:rsidR="00D5165F">
        <w:t>”</w:t>
      </w:r>
      <w:r w:rsidRPr="00E025D0">
        <w:rPr>
          <w:cs/>
        </w:rPr>
        <w:t xml:space="preserve"> යි වදාළ විට</w:t>
      </w:r>
      <w:r w:rsidRPr="00E025D0">
        <w:t xml:space="preserve">, </w:t>
      </w:r>
      <w:r w:rsidRPr="00E025D0">
        <w:rPr>
          <w:cs/>
        </w:rPr>
        <w:t xml:space="preserve">තෙරුන් වහන්සේ එසේ කළහ. ඉක්බිති බුදුරජානන් වහන්සේ ඔවුන් හා පිළිසඳර කතාවෙහි යෙදී සුවදුක් විචාළහ. ඒ අතර ඔවුහු </w:t>
      </w:r>
      <w:r w:rsidR="00D5165F">
        <w:t>“</w:t>
      </w:r>
      <w:r w:rsidRPr="00E025D0">
        <w:rPr>
          <w:cs/>
        </w:rPr>
        <w:t>භාග්‍යවතුන් වහන්ස! බුදුරජානන් වහන්සේ බුදු බැවින් සියුමැලි වන සේක</w:t>
      </w:r>
      <w:r w:rsidRPr="00E025D0">
        <w:t xml:space="preserve">, </w:t>
      </w:r>
      <w:r w:rsidRPr="00E025D0">
        <w:rPr>
          <w:cs/>
        </w:rPr>
        <w:t>රජකුලයෙහි බැවිනුත් සියුමැලි සේක</w:t>
      </w:r>
      <w:r w:rsidRPr="00E025D0">
        <w:t xml:space="preserve">, </w:t>
      </w:r>
      <w:r w:rsidRPr="00E025D0">
        <w:rPr>
          <w:cs/>
        </w:rPr>
        <w:t>මේ නිසා තෙමසක් තනි ව මේ කරණ ලද්දේ අනුන්ට කරනු බැරි වැඩක් ය. වත් පිළිවෙත් කරන්නෙක් ද මෙහි නැත</w:t>
      </w:r>
      <w:r w:rsidRPr="00E025D0">
        <w:t xml:space="preserve">, </w:t>
      </w:r>
      <w:r w:rsidRPr="00E025D0">
        <w:rPr>
          <w:cs/>
        </w:rPr>
        <w:t>මුව දෝනා පැන් ටිකක් දෙන්නට වත් එකෙක් නැත</w:t>
      </w:r>
      <w:r w:rsidRPr="00E025D0">
        <w:t xml:space="preserve">, </w:t>
      </w:r>
      <w:r w:rsidRPr="00E025D0">
        <w:rPr>
          <w:cs/>
        </w:rPr>
        <w:t>මෙය අතිශය දුෂ්කරයෙකැ</w:t>
      </w:r>
      <w:r w:rsidR="00D5165F">
        <w:t>”</w:t>
      </w:r>
      <w:r w:rsidRPr="00E025D0">
        <w:rPr>
          <w:cs/>
        </w:rPr>
        <w:t xml:space="preserve"> යි කීහ. එවිට බුදුරජානන් වහන්සේ </w:t>
      </w:r>
      <w:r w:rsidR="00D5165F">
        <w:t>“</w:t>
      </w:r>
      <w:r w:rsidRPr="00E025D0">
        <w:rPr>
          <w:cs/>
        </w:rPr>
        <w:t>මහණෙනි! මේ ඇත්රජ තෙමේ මාගේ සියලු කටයුතු නො පිරිහෙළා කලට වේලාවට මැනැවින් කෙළේ ය</w:t>
      </w:r>
      <w:r w:rsidRPr="00E025D0">
        <w:t xml:space="preserve">, </w:t>
      </w:r>
      <w:r w:rsidRPr="00E025D0">
        <w:rPr>
          <w:cs/>
        </w:rPr>
        <w:t>මෙවැනි හොඳ ගුණවත් සහායයෙක් යමකුට සිටී නම්</w:t>
      </w:r>
      <w:r w:rsidRPr="00E025D0">
        <w:t xml:space="preserve">, </w:t>
      </w:r>
      <w:r w:rsidRPr="00E025D0">
        <w:rPr>
          <w:cs/>
        </w:rPr>
        <w:t>ඔහු හා එක් ව විසිය යුතු ය</w:t>
      </w:r>
      <w:r w:rsidRPr="00E025D0">
        <w:t xml:space="preserve">, </w:t>
      </w:r>
      <w:r w:rsidRPr="00E025D0">
        <w:rPr>
          <w:cs/>
        </w:rPr>
        <w:t>යමකුට එවැන්න ක් නො වේ නම්</w:t>
      </w:r>
      <w:r w:rsidRPr="00E025D0">
        <w:t xml:space="preserve">, </w:t>
      </w:r>
      <w:r w:rsidRPr="00E025D0">
        <w:rPr>
          <w:cs/>
        </w:rPr>
        <w:t>ඔහුට තනි ව වාසය සුදුසු ය</w:t>
      </w:r>
      <w:r w:rsidR="00D5165F">
        <w:t>”</w:t>
      </w:r>
      <w:r w:rsidRPr="00E025D0">
        <w:rPr>
          <w:cs/>
        </w:rPr>
        <w:t xml:space="preserve"> යි වදාරා </w:t>
      </w:r>
      <w:r w:rsidR="00D5165F">
        <w:t>“</w:t>
      </w:r>
      <w:r w:rsidRPr="00E025D0">
        <w:rPr>
          <w:cs/>
        </w:rPr>
        <w:t>සියලු අවස්ථාවන්හි එක් ව හැසිරෙන යහපත් පැවැතුම් ඇති නුවණැති යහළුවකු ඉදින් ලබන්නේ නම්</w:t>
      </w:r>
      <w:r w:rsidRPr="00E025D0">
        <w:t xml:space="preserve">, </w:t>
      </w:r>
      <w:r w:rsidRPr="00E025D0">
        <w:rPr>
          <w:cs/>
        </w:rPr>
        <w:t>ඔහු සිහි ඇති ව සියලු උවදුරු නසා ඔහු සමග සතුටු සිතින් වසන්නේ ය</w:t>
      </w:r>
      <w:r w:rsidRPr="00E025D0">
        <w:t xml:space="preserve">, </w:t>
      </w:r>
      <w:r w:rsidRPr="00E025D0">
        <w:rPr>
          <w:cs/>
        </w:rPr>
        <w:t>යම් ලෙසකින් එබඳු යහළුවකු නො ලබන්නේ නම්</w:t>
      </w:r>
      <w:r w:rsidRPr="00E025D0">
        <w:t xml:space="preserve">, </w:t>
      </w:r>
      <w:r w:rsidRPr="00E025D0">
        <w:rPr>
          <w:cs/>
        </w:rPr>
        <w:t>දිනූ රට හැර දමා ගිය මහාජනක රජු සේ ද</w:t>
      </w:r>
      <w:r w:rsidRPr="00E025D0">
        <w:t xml:space="preserve">, </w:t>
      </w:r>
      <w:r w:rsidRPr="00E025D0">
        <w:rPr>
          <w:cs/>
        </w:rPr>
        <w:t>වන වැසි මාතඞ්ග ඇතු සේ ද එකලා ව හැසිරෙන්නේ ය</w:t>
      </w:r>
      <w:r w:rsidRPr="00E025D0">
        <w:t xml:space="preserve">, </w:t>
      </w:r>
      <w:r w:rsidRPr="00E025D0">
        <w:rPr>
          <w:cs/>
        </w:rPr>
        <w:t>ඒ එකලා ව විසීම උතුම් ය</w:t>
      </w:r>
      <w:r w:rsidRPr="00E025D0">
        <w:t xml:space="preserve">, </w:t>
      </w:r>
      <w:r w:rsidRPr="00E025D0">
        <w:rPr>
          <w:cs/>
        </w:rPr>
        <w:t>හිතකරය</w:t>
      </w:r>
      <w:r w:rsidRPr="00E025D0">
        <w:t xml:space="preserve">, </w:t>
      </w:r>
      <w:r w:rsidRPr="00E025D0">
        <w:rPr>
          <w:cs/>
        </w:rPr>
        <w:t>බාලයා කෙරෙහි යහළුබවෙක් නැත</w:t>
      </w:r>
      <w:r w:rsidRPr="00E025D0">
        <w:t xml:space="preserve">, </w:t>
      </w:r>
      <w:r w:rsidRPr="00E025D0">
        <w:rPr>
          <w:cs/>
        </w:rPr>
        <w:t>වන වැසි මාතඞ්ග ඇතු සේ උත්සාහවත් ව තනි ව හැසිරෙන්නේ ය</w:t>
      </w:r>
      <w:r w:rsidRPr="00E025D0">
        <w:t xml:space="preserve">, </w:t>
      </w:r>
      <w:r w:rsidRPr="00E025D0">
        <w:rPr>
          <w:cs/>
        </w:rPr>
        <w:t>පව්කම්</w:t>
      </w:r>
      <w:r w:rsidRPr="00E025D0">
        <w:t xml:space="preserve">, </w:t>
      </w:r>
      <w:r w:rsidRPr="00E025D0">
        <w:rPr>
          <w:cs/>
        </w:rPr>
        <w:t>නො කරන්නේ ය</w:t>
      </w:r>
      <w:r w:rsidR="00D5165F">
        <w:t>”</w:t>
      </w:r>
      <w:r w:rsidRPr="00E025D0">
        <w:rPr>
          <w:cs/>
        </w:rPr>
        <w:t xml:space="preserve"> යි කියා</w:t>
      </w:r>
      <w:r w:rsidR="00BE7385">
        <w:rPr>
          <w:cs/>
          <w:lang w:bidi="si-LK"/>
        </w:rPr>
        <w:t>ත්</w:t>
      </w:r>
      <w:r w:rsidRPr="00E025D0">
        <w:rPr>
          <w:cs/>
        </w:rPr>
        <w:t xml:space="preserve"> වදාළ සේක. </w:t>
      </w:r>
    </w:p>
    <w:p w14:paraId="2D30593D" w14:textId="519D3E27" w:rsidR="00FD7798" w:rsidRPr="00E025D0" w:rsidRDefault="00FD7798" w:rsidP="00F6285B">
      <w:r w:rsidRPr="00E025D0">
        <w:rPr>
          <w:cs/>
        </w:rPr>
        <w:t xml:space="preserve">මේ දේශනාවගේ අවසානයෙහි ඒ පන්සියයක් දෙනා වහන්සේ එ කෙණෙහි ම රහත් වූහ. ඉක්බිති ආනන්ද ස්ථවිරයන් වහන්සේ අනේපිඩුසිටු ආදීන්ගේ ඉල්ලීම දන්වා </w:t>
      </w:r>
      <w:r w:rsidR="00D5165F">
        <w:t>“</w:t>
      </w:r>
      <w:r w:rsidRPr="00E025D0">
        <w:rPr>
          <w:cs/>
        </w:rPr>
        <w:t xml:space="preserve">සවාමීනි! භාග්‍යවතුන් වහන්ස! අනේපිඬු සිටුතුමා ප්‍රධාන කොට ඇති පස්කෙළක් </w:t>
      </w:r>
      <w:r w:rsidR="00BB1AB3">
        <w:rPr>
          <w:cs/>
          <w:lang w:bidi="si-LK"/>
        </w:rPr>
        <w:t>ආර්‍ය්‍ය</w:t>
      </w:r>
      <w:r w:rsidRPr="00E025D0">
        <w:rPr>
          <w:cs/>
        </w:rPr>
        <w:t xml:space="preserve">ය ශ්‍රාවකයෝ බුදුරජානන් </w:t>
      </w:r>
      <w:r w:rsidRPr="00E025D0">
        <w:rPr>
          <w:cs/>
        </w:rPr>
        <w:lastRenderedPageBreak/>
        <w:t>වහන්සේ සැවැත්නුවරට වැඩමවාගන්නට බලාපොරොත්තු වෙති</w:t>
      </w:r>
      <w:r w:rsidR="00D5165F">
        <w:t>”</w:t>
      </w:r>
      <w:r w:rsidRPr="00E025D0">
        <w:t xml:space="preserve"> </w:t>
      </w:r>
      <w:r w:rsidRPr="00E025D0">
        <w:rPr>
          <w:cs/>
        </w:rPr>
        <w:t xml:space="preserve">යි කීහ. </w:t>
      </w:r>
      <w:r w:rsidR="00D5165F">
        <w:t>“</w:t>
      </w:r>
      <w:r w:rsidRPr="00E025D0">
        <w:rPr>
          <w:cs/>
        </w:rPr>
        <w:t>එසේ නම් පා සිවුරු ගන්නැ</w:t>
      </w:r>
      <w:r w:rsidR="000F74F7">
        <w:t xml:space="preserve">” </w:t>
      </w:r>
      <w:r w:rsidRPr="00E025D0">
        <w:rPr>
          <w:cs/>
        </w:rPr>
        <w:t xml:space="preserve">යි පා සිවුරු ගන්වා ගෙණ සැවැත්නුවරට වඩින්නට එ තැනනින් නික්මුනු සේක. එ කෙණෙහි ඇත්රජ තෙමේ මග හරහට සිටියේ ය. </w:t>
      </w:r>
      <w:r w:rsidR="00D5165F">
        <w:t>“</w:t>
      </w:r>
      <w:r w:rsidRPr="00E025D0">
        <w:rPr>
          <w:cs/>
        </w:rPr>
        <w:t>ස්වාමිනි! ඇතා කුමක් නිසා මෙසේ කෙරේ දැ</w:t>
      </w:r>
      <w:r w:rsidRPr="00E025D0">
        <w:t>?</w:t>
      </w:r>
      <w:r w:rsidR="000F74F7">
        <w:t xml:space="preserve">” </w:t>
      </w:r>
      <w:r w:rsidRPr="00E025D0">
        <w:rPr>
          <w:cs/>
        </w:rPr>
        <w:t xml:space="preserve">යි ඇසු කල්හි </w:t>
      </w:r>
      <w:r w:rsidR="000F74F7">
        <w:t>“</w:t>
      </w:r>
      <w:r w:rsidRPr="00E025D0">
        <w:rPr>
          <w:cs/>
        </w:rPr>
        <w:t>මූ තමුසේලාට දනක් දෙන්නට බලාපොරොත්තු වේ. මෙ තෙමේ මට බොහෝ කලක් උපකාර කෙළේ ය</w:t>
      </w:r>
      <w:r w:rsidRPr="00E025D0">
        <w:t xml:space="preserve">, </w:t>
      </w:r>
      <w:r w:rsidRPr="00E025D0">
        <w:rPr>
          <w:cs/>
        </w:rPr>
        <w:t>කොහොමත් මේ සතාගේ සිත රිදවන්නට සිත නරක් කරන්නට නො වටී</w:t>
      </w:r>
      <w:r w:rsidRPr="00E025D0">
        <w:t xml:space="preserve">, </w:t>
      </w:r>
      <w:r w:rsidRPr="00E025D0">
        <w:rPr>
          <w:cs/>
        </w:rPr>
        <w:t>ඒ නිසා තමුසේලා කවුරුත් අද නැවතී යවු</w:t>
      </w:r>
      <w:r w:rsidR="00D5165F">
        <w:t>”</w:t>
      </w:r>
      <w:r w:rsidRPr="00E025D0">
        <w:rPr>
          <w:cs/>
        </w:rPr>
        <w:t xml:space="preserve"> යි වදාරා බුදුරජානන් වහන්සේ ද පන්සියයක් භි</w:t>
      </w:r>
      <w:r w:rsidR="00022B53">
        <w:rPr>
          <w:cs/>
          <w:lang w:bidi="si-LK"/>
        </w:rPr>
        <w:t>ක්‍ෂූ</w:t>
      </w:r>
      <w:r w:rsidRPr="00E025D0">
        <w:rPr>
          <w:cs/>
        </w:rPr>
        <w:t>න් සමග නැවතුනු සේක. ඇතා කැලයට ගොස්</w:t>
      </w:r>
      <w:r w:rsidRPr="00E025D0">
        <w:t xml:space="preserve">, </w:t>
      </w:r>
      <w:r w:rsidRPr="00E025D0">
        <w:rPr>
          <w:cs/>
        </w:rPr>
        <w:t>කොස් කෙසෙල් අඹ දඹ දොඩම් ආදී වූ පළතුරු රාශියක් එකතු කොට පසු දා භි</w:t>
      </w:r>
      <w:r w:rsidR="00022B53">
        <w:rPr>
          <w:cs/>
          <w:lang w:bidi="si-LK"/>
        </w:rPr>
        <w:t>ක්‍ෂූ</w:t>
      </w:r>
      <w:r w:rsidRPr="00E025D0">
        <w:rPr>
          <w:cs/>
        </w:rPr>
        <w:t xml:space="preserve">න්ට පිළිගැන් වී ය. එහෙත් එකතු කොට තුබූ පළතුරු එයින් නිමාවට නො ගියේ ය. </w:t>
      </w:r>
    </w:p>
    <w:p w14:paraId="32DC3B06" w14:textId="77C1130C" w:rsidR="00FD7798" w:rsidRPr="00E025D0" w:rsidRDefault="00FD7798" w:rsidP="00B71252">
      <w:r w:rsidRPr="00E025D0">
        <w:rPr>
          <w:cs/>
        </w:rPr>
        <w:t>වල</w:t>
      </w:r>
      <w:r w:rsidR="000F74F7">
        <w:rPr>
          <w:rFonts w:hint="cs"/>
          <w:cs/>
          <w:lang w:bidi="si-LK"/>
        </w:rPr>
        <w:t>ඳා</w:t>
      </w:r>
      <w:r w:rsidRPr="00E025D0">
        <w:rPr>
          <w:cs/>
        </w:rPr>
        <w:t xml:space="preserve"> අවසානයෙහි බුදුරජානන් වහන්සේ පා සිවුරු ගෙණ සැවැත්නුවරට වඩින්නට මගට පිළිපන් සේක. එදා ඇතා භි</w:t>
      </w:r>
      <w:r w:rsidR="00022B53">
        <w:rPr>
          <w:cs/>
          <w:lang w:bidi="si-LK"/>
        </w:rPr>
        <w:t>ක්‍ෂූ</w:t>
      </w:r>
      <w:r w:rsidRPr="00E025D0">
        <w:rPr>
          <w:cs/>
        </w:rPr>
        <w:t>න් වහන්සේලා පසු කොට ගොස් බුදුන් ඉදිරියෙහි හරහට සිටියේ ය. භි</w:t>
      </w:r>
      <w:r w:rsidR="00022B53">
        <w:rPr>
          <w:cs/>
          <w:lang w:bidi="si-LK"/>
        </w:rPr>
        <w:t>ක්‍ෂූ</w:t>
      </w:r>
      <w:r w:rsidRPr="00E025D0">
        <w:rPr>
          <w:cs/>
        </w:rPr>
        <w:t xml:space="preserve">න් ඒ ගැණ ඇසූ කල්හි </w:t>
      </w:r>
      <w:r w:rsidR="00D5165F">
        <w:t>“</w:t>
      </w:r>
      <w:r w:rsidRPr="00E025D0">
        <w:rPr>
          <w:cs/>
        </w:rPr>
        <w:t>මහණෙනි! මෙ තෙමේ තමුසේලා පිටත් කොට යවා මට මෙහි නවතින්නැ</w:t>
      </w:r>
      <w:r w:rsidR="003E6E91">
        <w:t>’</w:t>
      </w:r>
      <w:r w:rsidRPr="00E025D0">
        <w:t xml:space="preserve"> </w:t>
      </w:r>
      <w:r w:rsidRPr="00E025D0">
        <w:rPr>
          <w:cs/>
        </w:rPr>
        <w:t>යි කියා</w:t>
      </w:r>
      <w:r w:rsidR="00D5165F">
        <w:t>”</w:t>
      </w:r>
      <w:r w:rsidRPr="00E025D0">
        <w:rPr>
          <w:cs/>
        </w:rPr>
        <w:t xml:space="preserve"> යි වදාළාහු ය. අනතුරු ව උන්වහන්සේ ඇතුට කතා කොට </w:t>
      </w:r>
      <w:r w:rsidR="00D5165F">
        <w:t>“</w:t>
      </w:r>
      <w:r w:rsidRPr="00E025D0">
        <w:rPr>
          <w:cs/>
        </w:rPr>
        <w:t>ඇත්රජ! මේ ගමන මට කොයි ලෙසකින් වත් නවතාලන්නට බැරි ය</w:t>
      </w:r>
      <w:r w:rsidRPr="00E025D0">
        <w:t xml:space="preserve">, </w:t>
      </w:r>
      <w:r w:rsidRPr="00E025D0">
        <w:rPr>
          <w:cs/>
        </w:rPr>
        <w:t>තට මේ ආත්මභාවයෙන් ධ්‍යානවිද</w:t>
      </w:r>
      <w:r w:rsidR="00FE1A0E">
        <w:rPr>
          <w:cs/>
          <w:lang w:bidi="si-LK"/>
        </w:rPr>
        <w:t>ර්‍ශ</w:t>
      </w:r>
      <w:r w:rsidRPr="00E025D0">
        <w:rPr>
          <w:cs/>
        </w:rPr>
        <w:t>නාමා</w:t>
      </w:r>
      <w:r w:rsidR="00983463">
        <w:rPr>
          <w:cs/>
          <w:lang w:bidi="si-LK"/>
        </w:rPr>
        <w:t>ර්‍ග</w:t>
      </w:r>
      <w:r w:rsidRPr="00E025D0">
        <w:rPr>
          <w:cs/>
        </w:rPr>
        <w:t>ඵලයක් නො ලබනු හැකි ය</w:t>
      </w:r>
      <w:r w:rsidRPr="00E025D0">
        <w:t xml:space="preserve">, </w:t>
      </w:r>
      <w:r w:rsidRPr="00E025D0">
        <w:rPr>
          <w:cs/>
        </w:rPr>
        <w:t>එ හෙයින් සිත සතුටු කොට ගෙණ මෙහි ම නවතුව</w:t>
      </w:r>
      <w:r w:rsidRPr="00E025D0">
        <w:t xml:space="preserve">, </w:t>
      </w:r>
      <w:r w:rsidRPr="00E025D0">
        <w:rPr>
          <w:cs/>
        </w:rPr>
        <w:t>මට යන්නට. ඉඩ දෙව</w:t>
      </w:r>
      <w:r w:rsidR="00D5165F">
        <w:t>”</w:t>
      </w:r>
      <w:r w:rsidRPr="00E025D0">
        <w:t xml:space="preserve"> </w:t>
      </w:r>
      <w:r w:rsidRPr="00E025D0">
        <w:rPr>
          <w:cs/>
        </w:rPr>
        <w:t xml:space="preserve">යි වදාළ කල්හි ඇතා සොඬ කටෙහි ලා ගෙණ හඬ හඬා බුදුරජුන් පසුපස ගියේ ය. ගමට ලංවන තුරු ම පසුපස හඬමින් ආ ඇත්රජුට </w:t>
      </w:r>
      <w:r w:rsidR="00D5165F">
        <w:t>“</w:t>
      </w:r>
      <w:r w:rsidRPr="00E025D0">
        <w:rPr>
          <w:cs/>
        </w:rPr>
        <w:t>පාරිලෙ</w:t>
      </w:r>
      <w:r w:rsidR="00BB42D5">
        <w:rPr>
          <w:rFonts w:hint="cs"/>
          <w:cs/>
          <w:lang w:bidi="si-LK"/>
        </w:rPr>
        <w:t>ය්‍ය</w:t>
      </w:r>
      <w:r w:rsidRPr="00E025D0">
        <w:rPr>
          <w:cs/>
        </w:rPr>
        <w:t>කය! මෙ තැන් සිට තා යායුතු නැත</w:t>
      </w:r>
      <w:r w:rsidRPr="00E025D0">
        <w:t>,</w:t>
      </w:r>
      <w:r w:rsidR="005C1E6D">
        <w:t xml:space="preserve"> </w:t>
      </w:r>
      <w:r w:rsidRPr="00E025D0">
        <w:rPr>
          <w:cs/>
        </w:rPr>
        <w:t>එ හෙයින් මෙහි නවතුව</w:t>
      </w:r>
      <w:r w:rsidRPr="00E025D0">
        <w:t xml:space="preserve">, </w:t>
      </w:r>
      <w:r w:rsidRPr="00E025D0">
        <w:rPr>
          <w:cs/>
        </w:rPr>
        <w:t>තට මේ තැන් පටන් ඉදිරිය යොග්‍ය භූමිය නො වේ</w:t>
      </w:r>
      <w:r w:rsidRPr="00E025D0">
        <w:t xml:space="preserve">, </w:t>
      </w:r>
      <w:r w:rsidRPr="00E025D0">
        <w:rPr>
          <w:cs/>
        </w:rPr>
        <w:t>ඒ මනුෂ්‍යභූමිය යි</w:t>
      </w:r>
      <w:r w:rsidRPr="00E025D0">
        <w:t xml:space="preserve">, </w:t>
      </w:r>
      <w:r w:rsidRPr="00E025D0">
        <w:rPr>
          <w:cs/>
        </w:rPr>
        <w:t>මිනිසුන් හැසිරෙන බිම යි</w:t>
      </w:r>
      <w:r w:rsidRPr="00E025D0">
        <w:t xml:space="preserve">, </w:t>
      </w:r>
      <w:r w:rsidRPr="00E025D0">
        <w:rPr>
          <w:cs/>
        </w:rPr>
        <w:t>ඒ බිම තට උවදුරු සහිත ය</w:t>
      </w:r>
      <w:r w:rsidRPr="00E025D0">
        <w:t xml:space="preserve">, </w:t>
      </w:r>
      <w:r w:rsidRPr="00E025D0">
        <w:rPr>
          <w:cs/>
        </w:rPr>
        <w:t>එහෙයින් ඉදිරියට නො යා යුතු ය</w:t>
      </w:r>
      <w:r w:rsidR="005E79E0">
        <w:t xml:space="preserve">” </w:t>
      </w:r>
      <w:r w:rsidR="005E79E0">
        <w:rPr>
          <w:cs/>
          <w:lang w:bidi="si-LK"/>
        </w:rPr>
        <w:t>යි</w:t>
      </w:r>
      <w:r w:rsidRPr="00E025D0">
        <w:rPr>
          <w:cs/>
        </w:rPr>
        <w:t xml:space="preserve"> නැවැත ද වදාළ සේක. </w:t>
      </w:r>
      <w:r w:rsidRPr="004F0E17">
        <w:rPr>
          <w:cs/>
        </w:rPr>
        <w:t xml:space="preserve">එවිට </w:t>
      </w:r>
      <w:r w:rsidR="00B71252">
        <w:rPr>
          <w:rFonts w:hint="cs"/>
          <w:cs/>
          <w:lang w:bidi="si-LK"/>
        </w:rPr>
        <w:t>ඌ</w:t>
      </w:r>
      <w:r w:rsidRPr="004F0E17">
        <w:rPr>
          <w:cs/>
        </w:rPr>
        <w:t xml:space="preserve"> හඬ</w:t>
      </w:r>
      <w:r w:rsidRPr="00E025D0">
        <w:rPr>
          <w:cs/>
        </w:rPr>
        <w:t xml:space="preserve"> හඬා මොර දෙමින් එහි නැවතී සිට ඉදිරියෙහි වඩිනා බුදුරජුන් තමන්ගේ ඇසට නො පෙණීයත් ම සෝකයෙන් ලය පැළීගියෙන් කලුරිය කොට බුදුරජුන් කෙරෙහි කළ පහන් සිතින් තව්තිසා දෙව්ලොව උපන. </w:t>
      </w:r>
    </w:p>
    <w:p w14:paraId="45D1220E" w14:textId="2CAFE75D" w:rsidR="00FD7798" w:rsidRPr="00E025D0" w:rsidRDefault="00FD7798" w:rsidP="00B71252">
      <w:r w:rsidRPr="00E025D0">
        <w:rPr>
          <w:cs/>
        </w:rPr>
        <w:t>බුදුරජානන් වහන්සේ ඒ භි</w:t>
      </w:r>
      <w:r w:rsidR="00022B53">
        <w:rPr>
          <w:cs/>
          <w:lang w:bidi="si-LK"/>
        </w:rPr>
        <w:t>ක්‍ෂු</w:t>
      </w:r>
      <w:r w:rsidRPr="00E025D0">
        <w:rPr>
          <w:cs/>
        </w:rPr>
        <w:t>න් සමග දෙව්රමට වැඩි සේක. කොසඹෑනුවරැ වැසි භි</w:t>
      </w:r>
      <w:r w:rsidR="00022B53">
        <w:rPr>
          <w:cs/>
          <w:lang w:bidi="si-LK"/>
        </w:rPr>
        <w:t>ක්‍ෂූ</w:t>
      </w:r>
      <w:r w:rsidRPr="00E025D0">
        <w:rPr>
          <w:cs/>
        </w:rPr>
        <w:t xml:space="preserve">හු බුදුරජුන් දෙව්රමට වැඩිය බව අසා බුදුරජුන් කමා කරගන්නට එහි ගියහ. කොසොල් රජු </w:t>
      </w:r>
      <w:r w:rsidR="00D5165F">
        <w:t>“</w:t>
      </w:r>
      <w:r w:rsidRPr="00E025D0">
        <w:rPr>
          <w:cs/>
        </w:rPr>
        <w:t>කලහකාරක</w:t>
      </w:r>
      <w:r w:rsidR="00963CDB">
        <w:rPr>
          <w:rFonts w:hint="cs"/>
          <w:cs/>
          <w:lang w:bidi="si-LK"/>
        </w:rPr>
        <w:t xml:space="preserve"> </w:t>
      </w:r>
      <w:r w:rsidRPr="00E025D0">
        <w:rPr>
          <w:cs/>
        </w:rPr>
        <w:t>භි</w:t>
      </w:r>
      <w:r w:rsidR="00022B53">
        <w:rPr>
          <w:cs/>
          <w:lang w:bidi="si-LK"/>
        </w:rPr>
        <w:t>ක්‍ෂූ</w:t>
      </w:r>
      <w:r w:rsidRPr="00E025D0">
        <w:rPr>
          <w:cs/>
        </w:rPr>
        <w:t>න් බුදුරජුන් වෙතට එත් ය</w:t>
      </w:r>
      <w:r w:rsidR="005E79E0">
        <w:t xml:space="preserve">” </w:t>
      </w:r>
      <w:r w:rsidR="005E79E0">
        <w:rPr>
          <w:cs/>
          <w:lang w:bidi="si-LK"/>
        </w:rPr>
        <w:t>යි</w:t>
      </w:r>
      <w:r w:rsidRPr="00E025D0">
        <w:rPr>
          <w:cs/>
        </w:rPr>
        <w:t xml:space="preserve"> අසා එයට කලින් බුදුරජුන් වෙතට ගොස් </w:t>
      </w:r>
      <w:r w:rsidR="00D5165F">
        <w:t>“</w:t>
      </w:r>
      <w:r w:rsidRPr="00E025D0">
        <w:rPr>
          <w:cs/>
        </w:rPr>
        <w:t>ස්වාමීනි! මේ කලහකාරක වූ උන්නාන්සේලාට මාගේ රටට ඇතුල් වන්නට ඉඩ නො දෙමි</w:t>
      </w:r>
      <w:r w:rsidR="005E79E0">
        <w:t xml:space="preserve">” </w:t>
      </w:r>
      <w:r w:rsidR="005E79E0">
        <w:rPr>
          <w:cs/>
          <w:lang w:bidi="si-LK"/>
        </w:rPr>
        <w:t>යි</w:t>
      </w:r>
      <w:r w:rsidRPr="00E025D0">
        <w:rPr>
          <w:cs/>
        </w:rPr>
        <w:t xml:space="preserve"> කී කල්හි </w:t>
      </w:r>
      <w:r w:rsidR="00D5165F">
        <w:t>“</w:t>
      </w:r>
      <w:r w:rsidRPr="00E025D0">
        <w:rPr>
          <w:cs/>
        </w:rPr>
        <w:t>මහරජ! ඒ උන්නාන්සේලා සිල් ඇත්තෝ ය</w:t>
      </w:r>
      <w:r w:rsidRPr="00E025D0">
        <w:t xml:space="preserve">, </w:t>
      </w:r>
      <w:r w:rsidRPr="00E025D0">
        <w:rPr>
          <w:cs/>
        </w:rPr>
        <w:t>හුදෙක් එකිනෙකා විනයයෙහි එන කරුණු ගැණ වාද කිරීමෙන් හටගත් අමනාපය උඩ මා දුන් අවවාදය නො පිළිගත්හ</w:t>
      </w:r>
      <w:r w:rsidRPr="00E025D0">
        <w:t xml:space="preserve">, </w:t>
      </w:r>
      <w:r w:rsidRPr="00E025D0">
        <w:rPr>
          <w:cs/>
        </w:rPr>
        <w:t>දැන් එන්නෝ මා කමා කරවාගන්නට ය</w:t>
      </w:r>
      <w:r w:rsidRPr="00E025D0">
        <w:t xml:space="preserve">, </w:t>
      </w:r>
      <w:r w:rsidRPr="00E025D0">
        <w:rPr>
          <w:cs/>
        </w:rPr>
        <w:t>ඒ නිසා ඔවුන්ට එන්නට ඉඩ හැරිය යුතු ය</w:t>
      </w:r>
      <w:r w:rsidR="00D5165F">
        <w:t>”</w:t>
      </w:r>
      <w:r w:rsidRPr="00E025D0">
        <w:rPr>
          <w:cs/>
        </w:rPr>
        <w:t xml:space="preserve"> යි වදාළ සේක. අනේපිඬු සිටු තෙමේ </w:t>
      </w:r>
      <w:r w:rsidR="00D5165F">
        <w:t>“</w:t>
      </w:r>
      <w:r w:rsidRPr="00E025D0">
        <w:rPr>
          <w:cs/>
        </w:rPr>
        <w:t>ඔය සැඩ පරුෂ නො හික්මුණු උන්නාන්සේලාට මාගේ විහාරයට ඇතුල් වන්නට ඉඩ නො දෙමි</w:t>
      </w:r>
      <w:r w:rsidR="00D5165F">
        <w:t>”</w:t>
      </w:r>
      <w:r w:rsidRPr="00E025D0">
        <w:rPr>
          <w:cs/>
        </w:rPr>
        <w:t xml:space="preserve"> යි කී ය. </w:t>
      </w:r>
      <w:r w:rsidR="00D5165F">
        <w:t>“</w:t>
      </w:r>
      <w:r w:rsidRPr="00E025D0">
        <w:rPr>
          <w:cs/>
        </w:rPr>
        <w:t>මහසිට! එසේ නො කළයුතු</w:t>
      </w:r>
      <w:r w:rsidRPr="00E025D0">
        <w:t xml:space="preserve">, </w:t>
      </w:r>
      <w:r w:rsidRPr="00E025D0">
        <w:rPr>
          <w:cs/>
        </w:rPr>
        <w:t>මේ කොලාහලය නිසා ඒ උන්නාසේලා දුශ්ශීලයෝ නො වූහ</w:t>
      </w:r>
      <w:r w:rsidRPr="00E025D0">
        <w:t xml:space="preserve">, </w:t>
      </w:r>
      <w:r w:rsidRPr="00E025D0">
        <w:rPr>
          <w:cs/>
        </w:rPr>
        <w:t>ඒ නමලා සිල්වත් ය</w:t>
      </w:r>
      <w:r w:rsidR="00D5165F">
        <w:t>”</w:t>
      </w:r>
      <w:r w:rsidRPr="00E025D0">
        <w:rPr>
          <w:cs/>
        </w:rPr>
        <w:t xml:space="preserve"> යි වදාළ කල්හි සිටු තෙමේ නිහඬ විය. ඒ අතර ඒ භි</w:t>
      </w:r>
      <w:r w:rsidR="00022B53">
        <w:rPr>
          <w:cs/>
          <w:lang w:bidi="si-LK"/>
        </w:rPr>
        <w:t>ක්‍ෂූ</w:t>
      </w:r>
      <w:r w:rsidRPr="00E025D0">
        <w:rPr>
          <w:cs/>
        </w:rPr>
        <w:t>හු දෙව්රමට පැමිණියහ. බුදුරජානන් වහන්සේ ඔවුන්ට ඉඩ පහසු ඇති පැත්තක සෙනසුන් පිළියෙළ කරවා දුන්හ. එහි වැසි අනික් භි</w:t>
      </w:r>
      <w:r w:rsidR="00022B53">
        <w:rPr>
          <w:cs/>
          <w:lang w:bidi="si-LK"/>
        </w:rPr>
        <w:t>ක්‍ෂූ</w:t>
      </w:r>
      <w:r w:rsidRPr="00E025D0">
        <w:rPr>
          <w:cs/>
        </w:rPr>
        <w:t xml:space="preserve">න් වහන්සේලා ඔවුන් හා එකට නො හිඳිත්. නො සිටිත්. ඔවුන් හා කිසිවක් කතා නො කෙරෙත්. එහි පැමිණියෝ </w:t>
      </w:r>
      <w:r w:rsidR="00D5165F">
        <w:t>“</w:t>
      </w:r>
      <w:r w:rsidRPr="00E025D0">
        <w:rPr>
          <w:cs/>
        </w:rPr>
        <w:t>කලහකාරක වූ උන්නාන්සේලා කවුරු දැ</w:t>
      </w:r>
      <w:r w:rsidR="00D5165F">
        <w:t>”</w:t>
      </w:r>
      <w:r w:rsidRPr="00E025D0">
        <w:rPr>
          <w:cs/>
        </w:rPr>
        <w:t xml:space="preserve"> යි බුදුරජුන් අතින් විචාරත්. උන්වහන්සේ </w:t>
      </w:r>
      <w:r w:rsidR="00D5165F">
        <w:t>“</w:t>
      </w:r>
      <w:r w:rsidRPr="00E025D0">
        <w:rPr>
          <w:cs/>
        </w:rPr>
        <w:t>ඒ මොවුනැ</w:t>
      </w:r>
      <w:r w:rsidR="00D5165F">
        <w:t>”</w:t>
      </w:r>
      <w:r w:rsidRPr="00E025D0">
        <w:rPr>
          <w:cs/>
        </w:rPr>
        <w:t xml:space="preserve"> යි දක්වත්. </w:t>
      </w:r>
      <w:r w:rsidR="00D5165F">
        <w:t>“</w:t>
      </w:r>
      <w:r w:rsidRPr="00E025D0">
        <w:rPr>
          <w:cs/>
        </w:rPr>
        <w:t xml:space="preserve">මේ ඒ </w:t>
      </w:r>
      <w:r w:rsidR="00541655">
        <w:rPr>
          <w:rFonts w:hint="cs"/>
          <w:cs/>
          <w:lang w:bidi="si-LK"/>
        </w:rPr>
        <w:t>කෝ</w:t>
      </w:r>
      <w:r w:rsidRPr="00E025D0">
        <w:rPr>
          <w:cs/>
        </w:rPr>
        <w:t>ලාහලකාරයෝ දැ</w:t>
      </w:r>
      <w:r w:rsidRPr="00E025D0">
        <w:t>?</w:t>
      </w:r>
      <w:r w:rsidR="00D5165F">
        <w:t>”</w:t>
      </w:r>
      <w:r w:rsidRPr="00E025D0">
        <w:t xml:space="preserve"> </w:t>
      </w:r>
      <w:r w:rsidRPr="00E025D0">
        <w:rPr>
          <w:cs/>
        </w:rPr>
        <w:t xml:space="preserve">යි එහි රැස් වූවන් විසින් ඇඟිලි දික් කොට කියනු ලබන්නෝ ලජ්ජාවෙන් හිස ඔසවන්නට නො හැකි ව බුදුරජුන්ගේ සිරිපාමුල වැටී බුදුරජුන් වැඳ කමාකර වූහ. එකල්හි උන්වහන්සේ </w:t>
      </w:r>
      <w:r w:rsidR="00D5165F">
        <w:t>“</w:t>
      </w:r>
      <w:r w:rsidRPr="00E025D0">
        <w:rPr>
          <w:cs/>
        </w:rPr>
        <w:t>මහණෙනි! තමුසේලා විසින් කරණ ලද්දේ ඉතා බැරෑරුම් නො කියැකි තරමේ සැහැසි කමෙක් ය</w:t>
      </w:r>
      <w:r w:rsidRPr="00E025D0">
        <w:t xml:space="preserve">, </w:t>
      </w:r>
      <w:r w:rsidRPr="00E025D0">
        <w:rPr>
          <w:cs/>
        </w:rPr>
        <w:t xml:space="preserve">මා වැනි බුදුවරයකු වෙත පැවිදි ව </w:t>
      </w:r>
      <w:r w:rsidR="00541655">
        <w:rPr>
          <w:rFonts w:hint="cs"/>
          <w:cs/>
          <w:lang w:bidi="si-LK"/>
        </w:rPr>
        <w:t>කෝ</w:t>
      </w:r>
      <w:r w:rsidRPr="00E025D0">
        <w:rPr>
          <w:cs/>
        </w:rPr>
        <w:t>ලාහල නො කරවු</w:t>
      </w:r>
      <w:r w:rsidRPr="00E025D0">
        <w:t xml:space="preserve">, </w:t>
      </w:r>
      <w:r w:rsidRPr="00E025D0">
        <w:rPr>
          <w:cs/>
        </w:rPr>
        <w:t>එක් වවු</w:t>
      </w:r>
      <w:r w:rsidRPr="00E025D0">
        <w:t xml:space="preserve">, </w:t>
      </w:r>
      <w:r w:rsidRPr="00E025D0">
        <w:rPr>
          <w:cs/>
        </w:rPr>
        <w:t>සමගි වවු</w:t>
      </w:r>
      <w:r w:rsidR="003E6E91">
        <w:t>’</w:t>
      </w:r>
      <w:r w:rsidRPr="00E025D0">
        <w:rPr>
          <w:cs/>
        </w:rPr>
        <w:t xml:space="preserve"> යි කී කල්හි ද</w:t>
      </w:r>
      <w:r w:rsidRPr="00E025D0">
        <w:t xml:space="preserve">, </w:t>
      </w:r>
      <w:r w:rsidRPr="00E025D0">
        <w:rPr>
          <w:cs/>
        </w:rPr>
        <w:t>සමගි නො වූ වහු ය</w:t>
      </w:r>
      <w:r w:rsidRPr="00E025D0">
        <w:t xml:space="preserve">, </w:t>
      </w:r>
      <w:r w:rsidRPr="00E025D0">
        <w:rPr>
          <w:cs/>
        </w:rPr>
        <w:t>පැරණි පඬිවරු මවු පියන්ගේ අවවාදය නිසා</w:t>
      </w:r>
      <w:r w:rsidRPr="00E025D0">
        <w:t xml:space="preserve">, </w:t>
      </w:r>
      <w:r w:rsidRPr="00E025D0">
        <w:rPr>
          <w:cs/>
        </w:rPr>
        <w:t>ඒ මවු පියන් ජීවිතයෙන් තොර කරණ කල්හි ද</w:t>
      </w:r>
      <w:r w:rsidRPr="00E025D0">
        <w:t xml:space="preserve">, </w:t>
      </w:r>
      <w:r w:rsidRPr="00E025D0">
        <w:rPr>
          <w:cs/>
        </w:rPr>
        <w:t>ඒ ඉවසා සිටියහ</w:t>
      </w:r>
      <w:r w:rsidRPr="00E025D0">
        <w:t xml:space="preserve">, </w:t>
      </w:r>
      <w:r w:rsidRPr="00E025D0">
        <w:rPr>
          <w:cs/>
        </w:rPr>
        <w:t>එසේ ඉවසා සිටි එක් නුවණැති පුරුෂයෙක්</w:t>
      </w:r>
      <w:r w:rsidRPr="00E025D0">
        <w:t xml:space="preserve">, </w:t>
      </w:r>
      <w:r w:rsidRPr="00E025D0">
        <w:rPr>
          <w:cs/>
        </w:rPr>
        <w:t xml:space="preserve">කාසි - </w:t>
      </w:r>
      <w:r w:rsidR="00541655">
        <w:rPr>
          <w:rFonts w:hint="cs"/>
          <w:cs/>
          <w:lang w:bidi="si-LK"/>
        </w:rPr>
        <w:t>කෝ</w:t>
      </w:r>
      <w:r w:rsidRPr="00E025D0">
        <w:rPr>
          <w:cs/>
        </w:rPr>
        <w:t xml:space="preserve">සල දෙරටෙහි රජකම හා හැම </w:t>
      </w:r>
      <w:r w:rsidRPr="00E025D0">
        <w:rPr>
          <w:cs/>
        </w:rPr>
        <w:lastRenderedPageBreak/>
        <w:t>යසිසුරු ලැබී ය</w:t>
      </w:r>
      <w:r w:rsidR="00D5165F">
        <w:t>”</w:t>
      </w:r>
      <w:r w:rsidRPr="00E025D0">
        <w:rPr>
          <w:cs/>
        </w:rPr>
        <w:t xml:space="preserve"> යි වදාරා නැවැත </w:t>
      </w:r>
      <w:r w:rsidR="00541655">
        <w:rPr>
          <w:rFonts w:hint="cs"/>
          <w:cs/>
          <w:lang w:bidi="si-LK"/>
        </w:rPr>
        <w:t>කෝ</w:t>
      </w:r>
      <w:r w:rsidRPr="00E025D0">
        <w:rPr>
          <w:cs/>
        </w:rPr>
        <w:t xml:space="preserve">සම්බිකජාතකයත් වදාළ සේක. </w:t>
      </w:r>
      <w:r w:rsidR="00D5165F">
        <w:t>“</w:t>
      </w:r>
      <w:r w:rsidRPr="00E025D0">
        <w:rPr>
          <w:cs/>
        </w:rPr>
        <w:t>කරුණු මෙසේ බැවින් මාගේ වචනය නො පිළිගැණීමෙන්</w:t>
      </w:r>
      <w:r w:rsidRPr="00E025D0">
        <w:t xml:space="preserve">, </w:t>
      </w:r>
      <w:r w:rsidRPr="00E025D0">
        <w:rPr>
          <w:cs/>
        </w:rPr>
        <w:t>නො සලකා හැරීමෙන් තොප කළේ මහසැහැසිකමෙකැ</w:t>
      </w:r>
      <w:r w:rsidR="00D5165F">
        <w:t>”</w:t>
      </w:r>
      <w:r w:rsidRPr="00E025D0">
        <w:rPr>
          <w:cs/>
        </w:rPr>
        <w:t xml:space="preserve"> යි වදාරා</w:t>
      </w:r>
      <w:r w:rsidRPr="00E025D0">
        <w:t xml:space="preserve">, </w:t>
      </w:r>
      <w:r w:rsidRPr="00E025D0">
        <w:rPr>
          <w:cs/>
        </w:rPr>
        <w:t xml:space="preserve">මේ ගාථාව දෙසූ සේක. </w:t>
      </w:r>
    </w:p>
    <w:p w14:paraId="03145ADE" w14:textId="77777777" w:rsidR="00FD7798" w:rsidRPr="00E025D0" w:rsidRDefault="00FD7798" w:rsidP="00541655">
      <w:pPr>
        <w:pStyle w:val="Quote"/>
      </w:pPr>
      <w:r w:rsidRPr="00E025D0">
        <w:rPr>
          <w:cs/>
        </w:rPr>
        <w:t>පරෙ ච න විජානන්ති මයමෙත්ථ යමාමසෙ</w:t>
      </w:r>
      <w:r w:rsidRPr="00E025D0">
        <w:t xml:space="preserve">, </w:t>
      </w:r>
    </w:p>
    <w:p w14:paraId="3EEE99B7" w14:textId="4BB577F4" w:rsidR="00FD7798" w:rsidRPr="00E025D0" w:rsidRDefault="00FD7798" w:rsidP="00541655">
      <w:pPr>
        <w:pStyle w:val="Quote"/>
      </w:pPr>
      <w:r w:rsidRPr="00E025D0">
        <w:rPr>
          <w:cs/>
        </w:rPr>
        <w:t>යෙ ච තත්‍ථ විජානන්ති තතො සම්මන්ති මෙධගා</w:t>
      </w:r>
      <w:r w:rsidR="003E6E91">
        <w:t>’</w:t>
      </w:r>
      <w:r w:rsidRPr="00E025D0">
        <w:rPr>
          <w:cs/>
        </w:rPr>
        <w:t xml:space="preserve">ති. </w:t>
      </w:r>
    </w:p>
    <w:p w14:paraId="2A7540F3" w14:textId="3F7877AD" w:rsidR="00FD7798" w:rsidRPr="00E025D0" w:rsidRDefault="00FD7798" w:rsidP="005B2907">
      <w:r w:rsidRPr="00E025D0">
        <w:rPr>
          <w:cs/>
        </w:rPr>
        <w:t>මෙහි සඟමැද (</w:t>
      </w:r>
      <w:r w:rsidR="005B2907">
        <w:rPr>
          <w:rFonts w:hint="cs"/>
          <w:cs/>
          <w:lang w:bidi="si-LK"/>
        </w:rPr>
        <w:t>කෝ</w:t>
      </w:r>
      <w:r w:rsidRPr="00E025D0">
        <w:rPr>
          <w:cs/>
        </w:rPr>
        <w:t xml:space="preserve">ලාහල කරණ අන්‍යයෝ </w:t>
      </w:r>
      <w:r w:rsidR="00D5165F">
        <w:t>“</w:t>
      </w:r>
      <w:r w:rsidRPr="00E025D0">
        <w:rPr>
          <w:cs/>
        </w:rPr>
        <w:t>අපි නැසෙමු</w:t>
      </w:r>
      <w:r w:rsidR="00541655">
        <w:rPr>
          <w:lang w:val="en-AU"/>
        </w:rPr>
        <w:t>”</w:t>
      </w:r>
      <w:r w:rsidRPr="00E025D0">
        <w:rPr>
          <w:cs/>
        </w:rPr>
        <w:t xml:space="preserve"> යි</w:t>
      </w:r>
      <w:r w:rsidR="007B204E">
        <w:rPr>
          <w:lang w:val="en-AU"/>
        </w:rPr>
        <w:t>)</w:t>
      </w:r>
      <w:r w:rsidRPr="00E025D0">
        <w:rPr>
          <w:cs/>
        </w:rPr>
        <w:t xml:space="preserve"> නො දනිත්. එහි යම් කෙනෙක් වනාහි (</w:t>
      </w:r>
      <w:r w:rsidR="00D5165F">
        <w:t>“</w:t>
      </w:r>
      <w:r w:rsidRPr="00E025D0">
        <w:rPr>
          <w:cs/>
        </w:rPr>
        <w:t>අපි නැසෙමු</w:t>
      </w:r>
      <w:r w:rsidR="00D5165F">
        <w:t>”</w:t>
      </w:r>
      <w:r w:rsidRPr="00E025D0">
        <w:rPr>
          <w:cs/>
        </w:rPr>
        <w:t xml:space="preserve"> යි) දනිත් ද</w:t>
      </w:r>
      <w:r w:rsidRPr="00E025D0">
        <w:t xml:space="preserve">, </w:t>
      </w:r>
      <w:r w:rsidRPr="00E025D0">
        <w:rPr>
          <w:cs/>
        </w:rPr>
        <w:t xml:space="preserve">ඒ </w:t>
      </w:r>
      <w:r w:rsidR="006D33AE">
        <w:rPr>
          <w:cs/>
          <w:lang w:bidi="si-LK"/>
        </w:rPr>
        <w:t>හේතුයෙන්</w:t>
      </w:r>
      <w:r w:rsidRPr="00E025D0">
        <w:rPr>
          <w:cs/>
        </w:rPr>
        <w:t xml:space="preserve"> කලහයෝ සංසිදෙත්. </w:t>
      </w:r>
    </w:p>
    <w:p w14:paraId="6F496A1D" w14:textId="179D7E07" w:rsidR="00FD7798" w:rsidRPr="00E025D0" w:rsidRDefault="00FD7798" w:rsidP="005B2907">
      <w:r w:rsidRPr="00E025D0">
        <w:rPr>
          <w:cs/>
        </w:rPr>
        <w:t xml:space="preserve">නොහොත් මාගේ නො වන්නෝ </w:t>
      </w:r>
      <w:r w:rsidR="00D5165F">
        <w:t>“</w:t>
      </w:r>
      <w:r w:rsidRPr="00E025D0">
        <w:t xml:space="preserve"> </w:t>
      </w:r>
      <w:r w:rsidRPr="00E025D0">
        <w:rPr>
          <w:cs/>
        </w:rPr>
        <w:t>අපි මේ සඟමැද (කලහ වැඩීමට) උත්සාහ කරම්හ</w:t>
      </w:r>
      <w:r w:rsidR="00D5165F">
        <w:t>”</w:t>
      </w:r>
      <w:r w:rsidRPr="00E025D0">
        <w:rPr>
          <w:cs/>
        </w:rPr>
        <w:t xml:space="preserve"> යි නො දනිත්. එහි (යම් කෙනෙක් </w:t>
      </w:r>
      <w:r w:rsidR="00D5165F">
        <w:t>“</w:t>
      </w:r>
      <w:r w:rsidRPr="00E025D0">
        <w:rPr>
          <w:cs/>
        </w:rPr>
        <w:t>අපි කලහ වැඩීමට උත්සාහ කරම්හ</w:t>
      </w:r>
      <w:r w:rsidR="00D5165F">
        <w:t>”</w:t>
      </w:r>
      <w:r w:rsidRPr="00E025D0">
        <w:rPr>
          <w:cs/>
        </w:rPr>
        <w:t xml:space="preserve"> යි) දනිත් ද</w:t>
      </w:r>
      <w:r w:rsidRPr="00E025D0">
        <w:t xml:space="preserve">, </w:t>
      </w:r>
      <w:r w:rsidRPr="00E025D0">
        <w:rPr>
          <w:cs/>
        </w:rPr>
        <w:t xml:space="preserve">ඒ හේතු කොට කලහයෝ සංසිඳෙත්. </w:t>
      </w:r>
    </w:p>
    <w:p w14:paraId="6E78D172" w14:textId="56444598" w:rsidR="00FD7798" w:rsidRPr="00E025D0" w:rsidRDefault="00FD7798" w:rsidP="005B2907">
      <w:r w:rsidRPr="00E025D0">
        <w:rPr>
          <w:b/>
          <w:bCs/>
          <w:cs/>
        </w:rPr>
        <w:t xml:space="preserve">පරෙ ච න විජානන්ති මයං එත්ථ යමාමසෙ </w:t>
      </w:r>
      <w:r w:rsidRPr="00E025D0">
        <w:rPr>
          <w:cs/>
        </w:rPr>
        <w:t>= මෙහි සඟමැද (</w:t>
      </w:r>
      <w:r w:rsidR="00F82510">
        <w:rPr>
          <w:rFonts w:hint="cs"/>
          <w:cs/>
          <w:lang w:bidi="si-LK"/>
        </w:rPr>
        <w:t>කෝ</w:t>
      </w:r>
      <w:r w:rsidRPr="00E025D0">
        <w:rPr>
          <w:cs/>
        </w:rPr>
        <w:t xml:space="preserve">ලාහල කරණ) අන්‍යයෝ </w:t>
      </w:r>
      <w:r w:rsidR="00D5165F">
        <w:t>“</w:t>
      </w:r>
      <w:r w:rsidRPr="00E025D0">
        <w:rPr>
          <w:cs/>
        </w:rPr>
        <w:t>අපි නැසෙමු</w:t>
      </w:r>
      <w:r w:rsidR="00D5165F">
        <w:t>”</w:t>
      </w:r>
      <w:r w:rsidRPr="00E025D0">
        <w:rPr>
          <w:cs/>
        </w:rPr>
        <w:t xml:space="preserve"> යි නො දනිත්. </w:t>
      </w:r>
    </w:p>
    <w:p w14:paraId="2C07E672" w14:textId="4A47BFAB" w:rsidR="00FD7798" w:rsidRPr="00E025D0" w:rsidRDefault="00FD7798" w:rsidP="00F82510">
      <w:r w:rsidRPr="00E025D0">
        <w:rPr>
          <w:cs/>
        </w:rPr>
        <w:t>මෙහි කලහකරුවෝ ය</w:t>
      </w:r>
      <w:r w:rsidRPr="00E025D0">
        <w:t xml:space="preserve">, </w:t>
      </w:r>
      <w:r w:rsidRPr="00E025D0">
        <w:rPr>
          <w:cs/>
        </w:rPr>
        <w:t xml:space="preserve">අන්‍යයෝ. ඔවුහු නුවණැත්තෝ නො වෙති. නුවණැත්තන්ගෙන් බැහැර වූවෝ ය ඔවුහු. මේ අටුවා ය:- </w:t>
      </w:r>
      <w:r w:rsidR="003E6E91">
        <w:rPr>
          <w:b/>
          <w:bCs/>
        </w:rPr>
        <w:t>‘</w:t>
      </w:r>
      <w:r w:rsidRPr="00E025D0">
        <w:rPr>
          <w:b/>
          <w:bCs/>
          <w:cs/>
        </w:rPr>
        <w:t>පණ්ඩිතෙ ඨපෙත්වා තතො අඤ්ඤෙ භණ්ඩනකාරකා පරෙ නාම</w:t>
      </w:r>
      <w:r w:rsidR="003E6E91">
        <w:rPr>
          <w:b/>
          <w:bCs/>
        </w:rPr>
        <w:t>’</w:t>
      </w:r>
      <w:r w:rsidRPr="00E025D0">
        <w:t xml:space="preserve"> </w:t>
      </w:r>
      <w:r w:rsidRPr="00E025D0">
        <w:rPr>
          <w:cs/>
        </w:rPr>
        <w:t xml:space="preserve">යනු. ඔවුහු සඟමැද කොලාහල කරන්නෝ </w:t>
      </w:r>
      <w:r w:rsidR="00D5165F">
        <w:t>“</w:t>
      </w:r>
      <w:r w:rsidRPr="00E025D0">
        <w:rPr>
          <w:cs/>
        </w:rPr>
        <w:t>අපි නැසී යන්නෙමු</w:t>
      </w:r>
      <w:r w:rsidRPr="00E025D0">
        <w:t xml:space="preserve">, </w:t>
      </w:r>
      <w:r w:rsidRPr="00E025D0">
        <w:rPr>
          <w:cs/>
        </w:rPr>
        <w:t>එ තැනින් මරහු සමීපයට යමු</w:t>
      </w:r>
      <w:r w:rsidR="00D5165F">
        <w:t>”</w:t>
      </w:r>
      <w:r w:rsidRPr="00E025D0">
        <w:rPr>
          <w:cs/>
        </w:rPr>
        <w:t xml:space="preserve"> යි නො දනිත්. මෙන්න ඒ අටුවා:- </w:t>
      </w:r>
      <w:r w:rsidR="00D5165F">
        <w:rPr>
          <w:b/>
          <w:bCs/>
        </w:rPr>
        <w:t>“</w:t>
      </w:r>
      <w:r w:rsidRPr="00E025D0">
        <w:rPr>
          <w:b/>
          <w:bCs/>
          <w:cs/>
        </w:rPr>
        <w:t>තෙ තත්ථ සඞ්ඝමජ්ඣෙ කොලාහලං කරොන්තො මයං යමාමසෙ උපරමාම නස්සාම සතතං සමිතං මච්චු සන්ති කං ගච්ඡාමාති න ජානන්ති</w:t>
      </w:r>
      <w:r w:rsidR="00D5165F">
        <w:rPr>
          <w:b/>
          <w:bCs/>
        </w:rPr>
        <w:t>”</w:t>
      </w:r>
      <w:r w:rsidRPr="00E025D0">
        <w:t xml:space="preserve"> </w:t>
      </w:r>
      <w:r w:rsidRPr="00E025D0">
        <w:rPr>
          <w:cs/>
        </w:rPr>
        <w:t xml:space="preserve">යනු. </w:t>
      </w:r>
    </w:p>
    <w:p w14:paraId="462069C6" w14:textId="1EB0E363" w:rsidR="00FD7798" w:rsidRPr="00E025D0" w:rsidRDefault="00FD7798" w:rsidP="00574000">
      <w:r w:rsidRPr="00E025D0">
        <w:rPr>
          <w:b/>
          <w:bCs/>
          <w:cs/>
        </w:rPr>
        <w:t>යෙ ච තත්ථ විජානන්ති තතො සම්මන්ති මෙධගා</w:t>
      </w:r>
      <w:r w:rsidRPr="00E025D0">
        <w:rPr>
          <w:cs/>
        </w:rPr>
        <w:t xml:space="preserve"> = එහි යම් කෙනෙක් දනිත් ද</w:t>
      </w:r>
      <w:r w:rsidRPr="00E025D0">
        <w:t xml:space="preserve">, </w:t>
      </w:r>
      <w:r w:rsidRPr="00E025D0">
        <w:rPr>
          <w:cs/>
        </w:rPr>
        <w:t xml:space="preserve">ඒ </w:t>
      </w:r>
      <w:r w:rsidR="006D33AE">
        <w:rPr>
          <w:cs/>
          <w:lang w:bidi="si-LK"/>
        </w:rPr>
        <w:t>හේතුයෙන්</w:t>
      </w:r>
      <w:r w:rsidRPr="00E025D0">
        <w:rPr>
          <w:cs/>
        </w:rPr>
        <w:t xml:space="preserve"> කලහයෝ සංසිදෙත්. </w:t>
      </w:r>
    </w:p>
    <w:p w14:paraId="648699E8" w14:textId="262EF607" w:rsidR="00FD7798" w:rsidRPr="00E025D0" w:rsidRDefault="00FD7798" w:rsidP="00C76E50">
      <w:r w:rsidRPr="00E025D0">
        <w:rPr>
          <w:cs/>
        </w:rPr>
        <w:t>සඟමැද ඔවුන් අතුරෙහි යම් නුවණැති කෙනෙක් වෙත් නම්</w:t>
      </w:r>
      <w:r w:rsidRPr="00E025D0">
        <w:t xml:space="preserve">, </w:t>
      </w:r>
      <w:r w:rsidRPr="00E025D0">
        <w:rPr>
          <w:cs/>
        </w:rPr>
        <w:t xml:space="preserve">ඔවුහු </w:t>
      </w:r>
      <w:r w:rsidR="00D5165F">
        <w:t>“</w:t>
      </w:r>
      <w:r w:rsidRPr="00E025D0">
        <w:rPr>
          <w:cs/>
        </w:rPr>
        <w:t>අපි මරහු සමීපයට යමු</w:t>
      </w:r>
      <w:r w:rsidR="00C76E50">
        <w:rPr>
          <w:lang w:val="en-AU" w:bidi="si-LK"/>
        </w:rPr>
        <w:t>”</w:t>
      </w:r>
      <w:r w:rsidRPr="00E025D0">
        <w:rPr>
          <w:cs/>
        </w:rPr>
        <w:t xml:space="preserve"> යි දනිත්. මෙසේ දත් ඒ නුවණැත්තෝ වනාහි නිතර </w:t>
      </w:r>
      <w:r w:rsidR="00F67D5A">
        <w:rPr>
          <w:cs/>
          <w:lang w:bidi="si-LK"/>
        </w:rPr>
        <w:t>යෝනිසෝ</w:t>
      </w:r>
      <w:r w:rsidRPr="00E025D0">
        <w:rPr>
          <w:cs/>
        </w:rPr>
        <w:t xml:space="preserve">මනසිකාරය උපදවා ලීමෙන් කලහයන්ගේ සංසිදීම පිණිස පිළිපදිත්. එකල ඔවුන්ගේ ඒ ප්‍රතිපත්තියෙන් කලහයෝ සංසිදෙත්. මෙන අටුවා :- </w:t>
      </w:r>
      <w:r w:rsidR="00D5165F">
        <w:t>“</w:t>
      </w:r>
      <w:r w:rsidRPr="00E025D0">
        <w:rPr>
          <w:b/>
          <w:bCs/>
          <w:cs/>
        </w:rPr>
        <w:t>යෙ තත්ථ පණ්ඩිතා මයං මච්චුසමීපං ගච්ඡාමාති විජානන්ති</w:t>
      </w:r>
      <w:r w:rsidRPr="00E025D0">
        <w:rPr>
          <w:b/>
          <w:bCs/>
        </w:rPr>
        <w:t xml:space="preserve">, </w:t>
      </w:r>
      <w:r w:rsidRPr="00E025D0">
        <w:rPr>
          <w:b/>
          <w:bCs/>
          <w:cs/>
        </w:rPr>
        <w:t>එවං හි තෙ ජානන්තා යොනිසොමනසිකාරං උප්පාදෙත්වා මෙධ ගානං කලහානං වූපසමාය පටිපජ්ජන්ති</w:t>
      </w:r>
      <w:r w:rsidRPr="00E025D0">
        <w:rPr>
          <w:b/>
          <w:bCs/>
        </w:rPr>
        <w:t xml:space="preserve">, </w:t>
      </w:r>
      <w:r w:rsidRPr="00E025D0">
        <w:rPr>
          <w:b/>
          <w:bCs/>
          <w:cs/>
        </w:rPr>
        <w:t>අථ නෙසං තාය පටිපත්තියා තෙ මෙධගා සම්මන්ති</w:t>
      </w:r>
      <w:r w:rsidR="00D5165F">
        <w:rPr>
          <w:b/>
          <w:bCs/>
        </w:rPr>
        <w:t>”</w:t>
      </w:r>
      <w:r w:rsidRPr="00E025D0">
        <w:rPr>
          <w:b/>
          <w:bCs/>
        </w:rPr>
        <w:t xml:space="preserve"> </w:t>
      </w:r>
      <w:r w:rsidRPr="00E025D0">
        <w:rPr>
          <w:cs/>
        </w:rPr>
        <w:t xml:space="preserve">යනු. </w:t>
      </w:r>
    </w:p>
    <w:p w14:paraId="1ACB5657" w14:textId="7C43CB1F" w:rsidR="00FD7798" w:rsidRPr="00E025D0" w:rsidRDefault="00FD7798" w:rsidP="00E64E51">
      <w:r w:rsidRPr="00E025D0">
        <w:rPr>
          <w:cs/>
        </w:rPr>
        <w:t xml:space="preserve">මෙහි </w:t>
      </w:r>
      <w:r w:rsidRPr="00E025D0">
        <w:rPr>
          <w:b/>
          <w:bCs/>
          <w:cs/>
        </w:rPr>
        <w:t>පරෙ</w:t>
      </w:r>
      <w:r w:rsidRPr="00E025D0">
        <w:t xml:space="preserve">, </w:t>
      </w:r>
      <w:r w:rsidRPr="00E025D0">
        <w:rPr>
          <w:cs/>
        </w:rPr>
        <w:t>යන්නෙහි අ</w:t>
      </w:r>
      <w:r w:rsidR="002606F2">
        <w:rPr>
          <w:cs/>
          <w:lang w:bidi="si-LK"/>
        </w:rPr>
        <w:t>ර්‍ත්‍ථ</w:t>
      </w:r>
      <w:r w:rsidRPr="00E025D0">
        <w:rPr>
          <w:cs/>
        </w:rPr>
        <w:t xml:space="preserve">ය තවත් ලෙසකින් පැහැදිලි කෙරෙත්. ඒ නම් </w:t>
      </w:r>
      <w:r w:rsidR="00D5165F">
        <w:t>“</w:t>
      </w:r>
      <w:r w:rsidR="00E64E51">
        <w:rPr>
          <w:rFonts w:hint="cs"/>
          <w:cs/>
          <w:lang w:bidi="si-LK"/>
        </w:rPr>
        <w:t>කෝ</w:t>
      </w:r>
      <w:r w:rsidRPr="00E025D0">
        <w:rPr>
          <w:cs/>
        </w:rPr>
        <w:t>ලාහල නො කරවු</w:t>
      </w:r>
      <w:r w:rsidRPr="00E025D0">
        <w:t xml:space="preserve">, </w:t>
      </w:r>
      <w:r w:rsidRPr="00E025D0">
        <w:rPr>
          <w:cs/>
        </w:rPr>
        <w:t>විවාද නො කරවු</w:t>
      </w:r>
      <w:r w:rsidRPr="00E025D0">
        <w:t xml:space="preserve">, </w:t>
      </w:r>
      <w:r w:rsidRPr="00E025D0">
        <w:rPr>
          <w:cs/>
        </w:rPr>
        <w:t>එකතු වවු</w:t>
      </w:r>
      <w:r w:rsidRPr="00E025D0">
        <w:t xml:space="preserve">, </w:t>
      </w:r>
      <w:r w:rsidRPr="00E025D0">
        <w:rPr>
          <w:cs/>
        </w:rPr>
        <w:t>සමගි වවු</w:t>
      </w:r>
      <w:r w:rsidR="00D5165F">
        <w:t>”</w:t>
      </w:r>
      <w:r w:rsidRPr="00E025D0">
        <w:rPr>
          <w:cs/>
        </w:rPr>
        <w:t xml:space="preserve"> යනාදි ලෙසින් කලහයෙහි විපත හා සමගියෙහි සැපත දක්වා</w:t>
      </w:r>
      <w:r w:rsidRPr="00E025D0">
        <w:t xml:space="preserve">, </w:t>
      </w:r>
      <w:r w:rsidRPr="00E025D0">
        <w:rPr>
          <w:cs/>
        </w:rPr>
        <w:t>මා විසින් අවවාද කරණ ලද්දෝ ද</w:t>
      </w:r>
      <w:r w:rsidRPr="00E025D0">
        <w:t xml:space="preserve">, </w:t>
      </w:r>
      <w:r w:rsidRPr="00E025D0">
        <w:rPr>
          <w:cs/>
        </w:rPr>
        <w:t>මාගේ ඒ අවවාද නො පිළිගත් බැවින් අවවාද කළ ඒ මා කෙරෙහි මමත්වය නැත්තෝ ය</w:t>
      </w:r>
      <w:r w:rsidRPr="00E025D0">
        <w:t xml:space="preserve">, </w:t>
      </w:r>
      <w:r w:rsidRPr="00E025D0">
        <w:rPr>
          <w:cs/>
        </w:rPr>
        <w:t>මාගේ අවවාද නො පිළිගත් බැවින් මාගේ නො වන කලහකාරයෝ ය</w:t>
      </w:r>
      <w:r w:rsidR="00E64E51">
        <w:rPr>
          <w:lang w:val="en-AU"/>
        </w:rPr>
        <w:t>”</w:t>
      </w:r>
      <w:r w:rsidRPr="00E025D0">
        <w:t xml:space="preserve"> </w:t>
      </w:r>
      <w:r w:rsidRPr="00E025D0">
        <w:rPr>
          <w:cs/>
        </w:rPr>
        <w:t>යනු</w:t>
      </w:r>
      <w:r w:rsidR="00E64E51">
        <w:t xml:space="preserve"> </w:t>
      </w:r>
      <w:r w:rsidRPr="00E025D0">
        <w:rPr>
          <w:cs/>
        </w:rPr>
        <w:t xml:space="preserve">යි. </w:t>
      </w:r>
      <w:r w:rsidR="00D5165F">
        <w:rPr>
          <w:b/>
          <w:bCs/>
        </w:rPr>
        <w:t>“</w:t>
      </w:r>
      <w:r w:rsidRPr="00E025D0">
        <w:rPr>
          <w:b/>
          <w:bCs/>
          <w:cs/>
        </w:rPr>
        <w:t>පරෙ චාති පුබ්බෙ මයා මා භික්ඛවෙ භණ්ඩනංති ආදිනි වත්‍වා ඔවදියමානාපි මම ඔවාදස්ස අපටිග්ගහණෙන අමාමකා පර නාම</w:t>
      </w:r>
      <w:r w:rsidR="00D5165F">
        <w:rPr>
          <w:b/>
          <w:bCs/>
        </w:rPr>
        <w:t>”</w:t>
      </w:r>
      <w:r w:rsidRPr="00E025D0">
        <w:t xml:space="preserve"> </w:t>
      </w:r>
      <w:r w:rsidRPr="00E025D0">
        <w:rPr>
          <w:cs/>
        </w:rPr>
        <w:t xml:space="preserve">යි ඒ විස්තර කළ සැටි යි. </w:t>
      </w:r>
    </w:p>
    <w:p w14:paraId="05BC0127" w14:textId="4EBDD9CB" w:rsidR="00FD7798" w:rsidRPr="00E025D0" w:rsidRDefault="00FD7798" w:rsidP="00E64E51">
      <w:r w:rsidRPr="00E025D0">
        <w:rPr>
          <w:cs/>
        </w:rPr>
        <w:t xml:space="preserve">සඟමැද </w:t>
      </w:r>
      <w:r w:rsidR="00E64E51">
        <w:rPr>
          <w:rFonts w:hint="cs"/>
          <w:cs/>
          <w:lang w:bidi="si-LK"/>
        </w:rPr>
        <w:t>කෝ</w:t>
      </w:r>
      <w:r w:rsidRPr="00E025D0">
        <w:rPr>
          <w:cs/>
        </w:rPr>
        <w:t xml:space="preserve">ලාහල කරණ ආපත්ති - අනාපත්ති - යුකති - අයුක්ති ඇත්ත නැත්ත තෝරා බේරා ගැණීමෙහි අපොහොසත් නුවණ නැති </w:t>
      </w:r>
      <w:r w:rsidR="00E64E51">
        <w:rPr>
          <w:rFonts w:hint="cs"/>
          <w:cs/>
          <w:lang w:bidi="si-LK"/>
        </w:rPr>
        <w:t>කෝ</w:t>
      </w:r>
      <w:r w:rsidRPr="00E025D0">
        <w:rPr>
          <w:cs/>
        </w:rPr>
        <w:t xml:space="preserve">ලාහලකරුවෝ </w:t>
      </w:r>
      <w:r w:rsidR="00D5165F">
        <w:t>“</w:t>
      </w:r>
      <w:r w:rsidRPr="00E025D0">
        <w:rPr>
          <w:cs/>
        </w:rPr>
        <w:t xml:space="preserve">අපි මේ නිසා මේ </w:t>
      </w:r>
      <w:r w:rsidR="005B53F5">
        <w:rPr>
          <w:cs/>
          <w:lang w:bidi="si-LK"/>
        </w:rPr>
        <w:t>හේතුකොට</w:t>
      </w:r>
      <w:r w:rsidRPr="00E025D0">
        <w:rPr>
          <w:cs/>
        </w:rPr>
        <w:t xml:space="preserve"> එ ලොව මෙ ලොව දෙකින් ම පිරිහෙමු</w:t>
      </w:r>
      <w:r w:rsidR="00E64E51">
        <w:rPr>
          <w:lang w:val="en-AU"/>
        </w:rPr>
        <w:t xml:space="preserve">” </w:t>
      </w:r>
      <w:r w:rsidRPr="00E025D0">
        <w:rPr>
          <w:cs/>
        </w:rPr>
        <w:t>යි නො දනිත්. ඒ තොප අතුරෙහි නුවණැති යම් කෙනෙක් එසේ දැන සලකා සිතා බලා කලහ සංසිඳවීමට උත්සාහ කෙරෙත් ද</w:t>
      </w:r>
      <w:r w:rsidRPr="00E025D0">
        <w:t xml:space="preserve">, </w:t>
      </w:r>
      <w:r w:rsidRPr="00E025D0">
        <w:rPr>
          <w:cs/>
        </w:rPr>
        <w:t xml:space="preserve">ඒ හේතුයෙන් කලහයෝ සංසිඳෙත්. </w:t>
      </w:r>
    </w:p>
    <w:p w14:paraId="71F1A47C" w14:textId="3AE169D9" w:rsidR="00E64E51" w:rsidRDefault="00FD7798" w:rsidP="00E64E51">
      <w:r w:rsidRPr="00E025D0">
        <w:rPr>
          <w:cs/>
        </w:rPr>
        <w:t>මාගේ නො වන කලහකාරක</w:t>
      </w:r>
      <w:r w:rsidR="00E64E51">
        <w:rPr>
          <w:rFonts w:hint="cs"/>
          <w:cs/>
          <w:lang w:bidi="si-LK"/>
        </w:rPr>
        <w:t xml:space="preserve"> භි</w:t>
      </w:r>
      <w:r w:rsidR="00022B53">
        <w:rPr>
          <w:cs/>
          <w:lang w:bidi="si-LK"/>
        </w:rPr>
        <w:t>ක්‍ෂූ</w:t>
      </w:r>
      <w:r w:rsidRPr="00E025D0">
        <w:rPr>
          <w:cs/>
        </w:rPr>
        <w:t xml:space="preserve">හු </w:t>
      </w:r>
      <w:r w:rsidR="00D5165F">
        <w:t>“</w:t>
      </w:r>
      <w:r w:rsidRPr="00E025D0">
        <w:rPr>
          <w:cs/>
        </w:rPr>
        <w:t>අපි ඡන්දාදීවශයෙන් ලාමක පවිටු අදහස් ඉදිරිපත් කොට මේ සඟමැද කලහ වැඩීමට ව්‍යායාම කරම්හ</w:t>
      </w:r>
      <w:r w:rsidR="00D5165F">
        <w:t>”</w:t>
      </w:r>
      <w:r w:rsidRPr="00E025D0">
        <w:rPr>
          <w:cs/>
        </w:rPr>
        <w:t xml:space="preserve"> යි නො දනිත්. ඒ තොප අතුරෙන් යම් කෙනෙක් ඒ </w:t>
      </w:r>
      <w:r w:rsidRPr="00E025D0">
        <w:rPr>
          <w:cs/>
        </w:rPr>
        <w:lastRenderedPageBreak/>
        <w:t>දනිත් ද</w:t>
      </w:r>
      <w:r w:rsidRPr="00E025D0">
        <w:t xml:space="preserve">, </w:t>
      </w:r>
      <w:r w:rsidRPr="00E025D0">
        <w:rPr>
          <w:cs/>
        </w:rPr>
        <w:t xml:space="preserve">ඒ නිසා මෝඩකමින් උපන් කලහයෝ සංසිඳෙත්. කරුණු දත් නුවණැත්තන් නිසා කලහයෝ සංසිඳෙත්. </w:t>
      </w:r>
    </w:p>
    <w:p w14:paraId="4875EB6F" w14:textId="5CE3E121" w:rsidR="00FD7798" w:rsidRPr="00E025D0" w:rsidRDefault="00FD7798" w:rsidP="00E64E51">
      <w:r w:rsidRPr="00E025D0">
        <w:rPr>
          <w:b/>
          <w:bCs/>
          <w:cs/>
        </w:rPr>
        <w:t>පරෙ</w:t>
      </w:r>
      <w:r w:rsidRPr="00E025D0">
        <w:rPr>
          <w:cs/>
        </w:rPr>
        <w:t xml:space="preserve"> යනු</w:t>
      </w:r>
      <w:r w:rsidRPr="00E025D0">
        <w:t xml:space="preserve">, </w:t>
      </w:r>
      <w:r w:rsidRPr="00E025D0">
        <w:rPr>
          <w:cs/>
        </w:rPr>
        <w:t xml:space="preserve">ප්‍රථමා බහුවචන යි. ප්‍රකෘතිය </w:t>
      </w:r>
      <w:r w:rsidR="00E64E51">
        <w:rPr>
          <w:b/>
          <w:bCs/>
          <w:lang w:val="en-AU"/>
        </w:rPr>
        <w:t>‘</w:t>
      </w:r>
      <w:r w:rsidRPr="00E025D0">
        <w:rPr>
          <w:b/>
          <w:bCs/>
          <w:cs/>
        </w:rPr>
        <w:t>පර</w:t>
      </w:r>
      <w:r w:rsidR="003E6E91">
        <w:rPr>
          <w:b/>
          <w:bCs/>
        </w:rPr>
        <w:t>’</w:t>
      </w:r>
      <w:r w:rsidRPr="00E025D0">
        <w:rPr>
          <w:b/>
          <w:bCs/>
        </w:rPr>
        <w:t xml:space="preserve"> </w:t>
      </w:r>
      <w:r w:rsidRPr="00E025D0">
        <w:rPr>
          <w:cs/>
        </w:rPr>
        <w:t>යනු යි. එය පසමිතුරු - උත්තම - අන්‍ය - පශ්වාද්භාව යන අරුත්හි එයි. මෙහි ආයේ අන්‍යා</w:t>
      </w:r>
      <w:r w:rsidR="002606F2">
        <w:rPr>
          <w:cs/>
          <w:lang w:bidi="si-LK"/>
        </w:rPr>
        <w:t>ර්‍ත්‍ථ</w:t>
      </w:r>
      <w:r w:rsidRPr="00E025D0">
        <w:rPr>
          <w:cs/>
        </w:rPr>
        <w:t>යෙහි ය. එ හෙයින් මෙහි ස</w:t>
      </w:r>
      <w:r w:rsidR="00846FF4">
        <w:rPr>
          <w:cs/>
          <w:lang w:bidi="si-LK"/>
        </w:rPr>
        <w:t>ර්‍ව</w:t>
      </w:r>
      <w:r w:rsidRPr="00E025D0">
        <w:rPr>
          <w:cs/>
        </w:rPr>
        <w:t xml:space="preserve">නාමැ යි ගැණේ. ප්‍රථමාබහුවචනයෙහි </w:t>
      </w:r>
      <w:r w:rsidR="00E64E51">
        <w:t>‘</w:t>
      </w:r>
      <w:r w:rsidRPr="00E025D0">
        <w:rPr>
          <w:cs/>
        </w:rPr>
        <w:t>පරෙ</w:t>
      </w:r>
      <w:r w:rsidR="00E64E51">
        <w:t>’</w:t>
      </w:r>
      <w:r w:rsidR="005E79E0">
        <w:t xml:space="preserve"> </w:t>
      </w:r>
      <w:r w:rsidR="005E79E0">
        <w:rPr>
          <w:cs/>
          <w:lang w:bidi="si-LK"/>
        </w:rPr>
        <w:t>යි</w:t>
      </w:r>
      <w:r w:rsidRPr="00E025D0">
        <w:rPr>
          <w:cs/>
        </w:rPr>
        <w:t xml:space="preserve"> ආයේ එබැවිනි. </w:t>
      </w:r>
    </w:p>
    <w:p w14:paraId="6ED5E2BA" w14:textId="32E133D0" w:rsidR="00FD7798" w:rsidRPr="00E025D0" w:rsidRDefault="00FD7798" w:rsidP="00E64E51">
      <w:r w:rsidRPr="00E025D0">
        <w:rPr>
          <w:b/>
          <w:bCs/>
          <w:cs/>
        </w:rPr>
        <w:t>ච</w:t>
      </w:r>
      <w:r w:rsidRPr="00E025D0">
        <w:rPr>
          <w:cs/>
        </w:rPr>
        <w:t xml:space="preserve"> යනු</w:t>
      </w:r>
      <w:r w:rsidRPr="00E025D0">
        <w:t xml:space="preserve">, </w:t>
      </w:r>
      <w:r w:rsidRPr="00E025D0">
        <w:rPr>
          <w:cs/>
        </w:rPr>
        <w:t>නිපාත යි. සමපිණ්ඩන - සමාහාර - අන්‍වාචය - ඉතිරීතර</w:t>
      </w:r>
      <w:r w:rsidR="006411A5">
        <w:rPr>
          <w:cs/>
          <w:lang w:bidi="si-LK"/>
        </w:rPr>
        <w:t>යෝග</w:t>
      </w:r>
      <w:r w:rsidRPr="00E025D0">
        <w:rPr>
          <w:cs/>
        </w:rPr>
        <w:t xml:space="preserve"> - පදපූරණ - අවධාරණ - විකල්ප - ව්‍යතිරෙක යන අරුත්හි එන්නෙකි ඒ. මෙහි පදපූරණයෙහි ආයේ ය. </w:t>
      </w:r>
    </w:p>
    <w:p w14:paraId="1E67FEDF" w14:textId="26CAC632" w:rsidR="00FD7798" w:rsidRPr="00E025D0" w:rsidRDefault="00FD7798" w:rsidP="00E64E51">
      <w:r w:rsidRPr="00E025D0">
        <w:rPr>
          <w:b/>
          <w:bCs/>
          <w:cs/>
        </w:rPr>
        <w:t>මෙධගා</w:t>
      </w:r>
      <w:r w:rsidRPr="00E025D0">
        <w:rPr>
          <w:cs/>
        </w:rPr>
        <w:t xml:space="preserve"> යනු</w:t>
      </w:r>
      <w:r w:rsidRPr="00E025D0">
        <w:t xml:space="preserve">, </w:t>
      </w:r>
      <w:r w:rsidRPr="00E025D0">
        <w:rPr>
          <w:cs/>
        </w:rPr>
        <w:t xml:space="preserve">කලහයෝ ය. </w:t>
      </w:r>
      <w:r w:rsidR="00E64E51">
        <w:rPr>
          <w:b/>
          <w:bCs/>
        </w:rPr>
        <w:t>‘</w:t>
      </w:r>
      <w:r w:rsidRPr="00E025D0">
        <w:rPr>
          <w:b/>
          <w:bCs/>
          <w:cs/>
        </w:rPr>
        <w:t>අත්තනො නිස්සයං ච පරං ච මෙධමානො ගච්ඡතීති = මෙධගො</w:t>
      </w:r>
      <w:r w:rsidR="003E6E91">
        <w:t>’</w:t>
      </w:r>
      <w:r w:rsidRPr="00E025D0">
        <w:t xml:space="preserve"> </w:t>
      </w:r>
      <w:r w:rsidRPr="00E025D0">
        <w:rPr>
          <w:cs/>
        </w:rPr>
        <w:t xml:space="preserve">යනු නිරුක්ති යි. තමන් පිළිබඳ වූවන් හා තමන් පිළිබඳ නොවූ අන්‍යයන් හිංසා කරණුයේ නසනුයේ මේධග යි. </w:t>
      </w:r>
      <w:r w:rsidR="0039795F">
        <w:rPr>
          <w:rFonts w:hint="cs"/>
          <w:cs/>
          <w:lang w:bidi="si-LK"/>
        </w:rPr>
        <w:t>මේ</w:t>
      </w:r>
      <w:r w:rsidRPr="00E025D0">
        <w:rPr>
          <w:cs/>
        </w:rPr>
        <w:t xml:space="preserve">ධග නම් කලහය. </w:t>
      </w:r>
    </w:p>
    <w:p w14:paraId="16A969E3" w14:textId="518672ED" w:rsidR="00FD7798" w:rsidRPr="00E025D0" w:rsidRDefault="00E400BD" w:rsidP="00E400BD">
      <w:pPr>
        <w:pStyle w:val="Style1"/>
      </w:pPr>
      <w:r>
        <w:rPr>
          <w:rFonts w:hint="cs"/>
          <w:cs/>
          <w:lang w:bidi="si-LK"/>
        </w:rPr>
        <w:t>කෝ</w:t>
      </w:r>
      <w:r w:rsidR="00FD7798" w:rsidRPr="00E025D0">
        <w:rPr>
          <w:cs/>
        </w:rPr>
        <w:t>සම්බක</w:t>
      </w:r>
      <w:r>
        <w:rPr>
          <w:rFonts w:hint="cs"/>
          <w:cs/>
          <w:lang w:bidi="si-LK"/>
        </w:rPr>
        <w:t xml:space="preserve"> </w:t>
      </w:r>
      <w:r w:rsidR="00FD7798" w:rsidRPr="00E025D0">
        <w:rPr>
          <w:cs/>
        </w:rPr>
        <w:t>වස්තුව නිමි.</w:t>
      </w:r>
    </w:p>
    <w:p w14:paraId="2B6D1630" w14:textId="29613450" w:rsidR="00FD7798" w:rsidRPr="00E025D0" w:rsidRDefault="00FD7798" w:rsidP="00574000">
      <w:pPr>
        <w:pStyle w:val="Heading2"/>
      </w:pPr>
      <w:r w:rsidRPr="00E025D0">
        <w:rPr>
          <w:cs/>
        </w:rPr>
        <w:t>චූලකාල මහාකාල</w:t>
      </w:r>
      <w:r w:rsidR="002857D1">
        <w:rPr>
          <w:rFonts w:hint="cs"/>
          <w:cs/>
          <w:lang w:bidi="si-LK"/>
        </w:rPr>
        <w:t xml:space="preserve"> </w:t>
      </w:r>
      <w:r w:rsidRPr="00E025D0">
        <w:rPr>
          <w:cs/>
        </w:rPr>
        <w:t>ස්ථවිරයන් වහන්සේලා</w:t>
      </w:r>
    </w:p>
    <w:p w14:paraId="12F903E2" w14:textId="77777777" w:rsidR="00FD7798" w:rsidRPr="00E025D0" w:rsidRDefault="00FD7798" w:rsidP="00E400BD">
      <w:pPr>
        <w:pStyle w:val="Style1"/>
      </w:pPr>
      <w:r w:rsidRPr="00E025D0">
        <w:t xml:space="preserve">1 - </w:t>
      </w:r>
      <w:r w:rsidRPr="00E025D0">
        <w:rPr>
          <w:cs/>
        </w:rPr>
        <w:t>6</w:t>
      </w:r>
    </w:p>
    <w:p w14:paraId="7616C3C6" w14:textId="67AAD929" w:rsidR="00FD7798" w:rsidRPr="00E025D0" w:rsidRDefault="00532D8D" w:rsidP="00366AC7">
      <w:r>
        <w:rPr>
          <w:rFonts w:hint="cs"/>
          <w:b/>
          <w:bCs/>
          <w:cs/>
          <w:lang w:bidi="si-LK"/>
        </w:rPr>
        <w:t>සේ</w:t>
      </w:r>
      <w:r w:rsidR="00FD7798" w:rsidRPr="00E025D0">
        <w:rPr>
          <w:b/>
          <w:bCs/>
          <w:cs/>
        </w:rPr>
        <w:t>තව්‍යනුවරැ</w:t>
      </w:r>
      <w:r w:rsidR="00FD7798" w:rsidRPr="00E025D0">
        <w:rPr>
          <w:b/>
          <w:bCs/>
        </w:rPr>
        <w:t xml:space="preserve">, </w:t>
      </w:r>
      <w:r w:rsidR="00FD7798" w:rsidRPr="00E025D0">
        <w:rPr>
          <w:b/>
          <w:bCs/>
          <w:cs/>
        </w:rPr>
        <w:t>චූලකාල - මජ්ඣිමකාල - මහාකාල</w:t>
      </w:r>
      <w:r w:rsidR="00FD7798" w:rsidRPr="00E025D0">
        <w:rPr>
          <w:cs/>
        </w:rPr>
        <w:t xml:space="preserve"> යි සහෝදරයෝ තිදෙනෙක් වූහ. තිදෙනා ම ධනපතියෝ ය. උන් අතුරන් චූලකාල - මහාකාල දෙදෙනා නොයෙක් ඈත පළාත්හි ගොස් ඇවිද</w:t>
      </w:r>
      <w:r w:rsidR="00FD7798" w:rsidRPr="00E025D0">
        <w:t xml:space="preserve">, </w:t>
      </w:r>
      <w:r w:rsidR="00FD7798" w:rsidRPr="00E025D0">
        <w:rPr>
          <w:cs/>
        </w:rPr>
        <w:t>බරකරත්තවලින් බඩු ගෙනැවිත් විකිණීමට මජ්ඣිම කාලයාහට භාර දෙන්නෝ ය. ඔහු ඒ සියලු බඩු නියමිත ගණනට විකුණා</w:t>
      </w:r>
      <w:r w:rsidR="00FD7798" w:rsidRPr="00E025D0">
        <w:t xml:space="preserve">, </w:t>
      </w:r>
      <w:r w:rsidR="00FD7798" w:rsidRPr="00E025D0">
        <w:rPr>
          <w:cs/>
        </w:rPr>
        <w:t>මුදල් රැස් කරයි. එක් කලෙක මහාකාල-චූලකාලයෝ</w:t>
      </w:r>
      <w:r w:rsidR="00FD7798" w:rsidRPr="00E025D0">
        <w:t xml:space="preserve">, </w:t>
      </w:r>
      <w:r w:rsidR="00FD7798" w:rsidRPr="00E025D0">
        <w:rPr>
          <w:cs/>
        </w:rPr>
        <w:t>බර කරත්ත පන් සියයකට බොහෝ බඩු පටවා ගෙණ සැවැත්නුවරට පැමිණ</w:t>
      </w:r>
      <w:r w:rsidR="00FD7798" w:rsidRPr="00E025D0">
        <w:t xml:space="preserve">, </w:t>
      </w:r>
      <w:r w:rsidR="00FD7798" w:rsidRPr="00E025D0">
        <w:rPr>
          <w:cs/>
        </w:rPr>
        <w:t xml:space="preserve">නුවරටත් දෙව්රම් මහවෙහෙරටත් අතර තැනක කරත්ත ලිහා විඩා සංසිඳුවමින් උන්හ. එදා සවස මහාකාල තෙමේ සුවඳ මල් සුවඳකූරු සුවඳසුණු සුවඳ තෙල් පහන් අත් පුරා රැගෙණ බණ අසන්නට විහාරයට යන </w:t>
      </w:r>
      <w:r w:rsidR="00BB1AB3">
        <w:rPr>
          <w:cs/>
          <w:lang w:bidi="si-LK"/>
        </w:rPr>
        <w:t>ආර්‍ය්‍ය</w:t>
      </w:r>
      <w:r w:rsidR="00FD7798" w:rsidRPr="00E025D0">
        <w:rPr>
          <w:cs/>
        </w:rPr>
        <w:t xml:space="preserve">ශ්‍රාවකයන් දැක ඔවුන් විචාරා </w:t>
      </w:r>
      <w:r w:rsidR="00D5165F">
        <w:t>“</w:t>
      </w:r>
      <w:r w:rsidR="00FD7798" w:rsidRPr="00E025D0">
        <w:rPr>
          <w:cs/>
        </w:rPr>
        <w:t>මම</w:t>
      </w:r>
      <w:r w:rsidR="00BE7385">
        <w:rPr>
          <w:cs/>
          <w:lang w:bidi="si-LK"/>
        </w:rPr>
        <w:t>ත්</w:t>
      </w:r>
      <w:r w:rsidR="00FD7798" w:rsidRPr="00E025D0">
        <w:rPr>
          <w:cs/>
        </w:rPr>
        <w:t xml:space="preserve"> බණ අසන්නට යමි</w:t>
      </w:r>
      <w:r w:rsidR="005E79E0">
        <w:t xml:space="preserve">” </w:t>
      </w:r>
      <w:r w:rsidR="005E79E0">
        <w:rPr>
          <w:cs/>
          <w:lang w:bidi="si-LK"/>
        </w:rPr>
        <w:t>යි</w:t>
      </w:r>
      <w:r w:rsidR="00FD7798" w:rsidRPr="00E025D0">
        <w:rPr>
          <w:cs/>
        </w:rPr>
        <w:t xml:space="preserve"> ඔවුන් හා එක් ව විහාරයට ගොස් බුදුරජුන් වැඳ ධ</w:t>
      </w:r>
      <w:r w:rsidR="00983463">
        <w:rPr>
          <w:cs/>
          <w:lang w:bidi="si-LK"/>
        </w:rPr>
        <w:t>ර්‍ම</w:t>
      </w:r>
      <w:r w:rsidR="00FD7798" w:rsidRPr="00E025D0">
        <w:rPr>
          <w:cs/>
        </w:rPr>
        <w:t xml:space="preserve">ශාලාවේ කෙළවරක වාඩිගෙණ බණ අසමින් හුන්නේ ය. </w:t>
      </w:r>
    </w:p>
    <w:p w14:paraId="6261787E" w14:textId="7148F8CF" w:rsidR="00FD7798" w:rsidRPr="00E025D0" w:rsidRDefault="00FD7798" w:rsidP="00C46A63">
      <w:r w:rsidRPr="00E025D0">
        <w:rPr>
          <w:cs/>
        </w:rPr>
        <w:t>බුදුරජානන් වහන්සේ එහි ධ</w:t>
      </w:r>
      <w:r w:rsidR="00983463">
        <w:rPr>
          <w:cs/>
          <w:lang w:bidi="si-LK"/>
        </w:rPr>
        <w:t>ර්‍ම</w:t>
      </w:r>
      <w:r w:rsidRPr="00E025D0">
        <w:rPr>
          <w:cs/>
        </w:rPr>
        <w:t xml:space="preserve">ශාලායෙහි කොණකට වී හුන් මහාකාලයා දැක ඔහුගේ අදහස් බලා ඒ අදහසට අනු ව දුක්ඛඛන්ධ සූත්‍රාදීන්ගේ වශයෙන් කාමයෙහි දොස් කාමයෙහි ලාමකකම් කාමයෙහි කිලිටි බැව් හා පැවිද්දෙහි අනුසස් දැක්වෙන පිළිවෙළ කතාව වදාළ සේක. මහාකාල තෙමේ මිහිරිහඬින් දෙසූ ඒ බණ කතාව අසා </w:t>
      </w:r>
      <w:r w:rsidR="00D5165F">
        <w:t>“</w:t>
      </w:r>
      <w:r w:rsidRPr="00E025D0">
        <w:rPr>
          <w:cs/>
        </w:rPr>
        <w:t>අය්යෝ! අප කරණු කුමක් ද</w:t>
      </w:r>
      <w:r w:rsidRPr="00E025D0">
        <w:t xml:space="preserve">, </w:t>
      </w:r>
      <w:r w:rsidRPr="00E025D0">
        <w:rPr>
          <w:cs/>
        </w:rPr>
        <w:t>පරලොව යන්නහු තමන් වෙහෙස විඳ දුකින් පෙළෙමින් මිරිකෙමින් සැපයූ සියලු දේපල හැර යා යුතු නො වේ ද</w:t>
      </w:r>
      <w:r w:rsidRPr="00E025D0">
        <w:t xml:space="preserve">, </w:t>
      </w:r>
      <w:r w:rsidRPr="00E025D0">
        <w:rPr>
          <w:cs/>
        </w:rPr>
        <w:t>මේ මොක ද</w:t>
      </w:r>
      <w:r w:rsidRPr="00E025D0">
        <w:t xml:space="preserve">, </w:t>
      </w:r>
      <w:r w:rsidR="003C272F">
        <w:rPr>
          <w:cs/>
          <w:lang w:bidi="si-LK"/>
        </w:rPr>
        <w:t>භෝග</w:t>
      </w:r>
      <w:r w:rsidRPr="00E025D0">
        <w:rPr>
          <w:cs/>
        </w:rPr>
        <w:t>යෝ නෑදෑයෝ කිසි කෙනෙක් පරලොව යන්නහු පසු පස්සේ නො යති</w:t>
      </w:r>
      <w:r w:rsidRPr="00E025D0">
        <w:t xml:space="preserve">, </w:t>
      </w:r>
      <w:r w:rsidRPr="00E025D0">
        <w:rPr>
          <w:cs/>
        </w:rPr>
        <w:t>ඉතින් ගිහිකම් කිරීමෙන් ඇති ඵලය කුමක් ද</w:t>
      </w:r>
      <w:r w:rsidRPr="00E025D0">
        <w:t xml:space="preserve">, </w:t>
      </w:r>
      <w:r w:rsidRPr="00E025D0">
        <w:rPr>
          <w:cs/>
        </w:rPr>
        <w:t>මම පැවිදි වෙමි</w:t>
      </w:r>
      <w:r w:rsidRPr="00E025D0">
        <w:t xml:space="preserve">, </w:t>
      </w:r>
      <w:r w:rsidRPr="00E025D0">
        <w:rPr>
          <w:cs/>
        </w:rPr>
        <w:t>මට මේ කිසිවක් වුවමනා නැතැ</w:t>
      </w:r>
      <w:r w:rsidR="00275F9A">
        <w:t xml:space="preserve">” </w:t>
      </w:r>
      <w:r w:rsidRPr="00E025D0">
        <w:rPr>
          <w:cs/>
        </w:rPr>
        <w:t xml:space="preserve">යි සිතට ගෙණ බණ අවසන්හි රැස් ව හුන් මිනිසුන් විහාරයෙන් පිට වී ගිය කල්හි බුදුරජුන් වෙතට ගොස් </w:t>
      </w:r>
      <w:r w:rsidR="00D5165F">
        <w:t>“</w:t>
      </w:r>
      <w:r w:rsidRPr="00E025D0">
        <w:rPr>
          <w:cs/>
        </w:rPr>
        <w:t>ස්වාමීනි! මා පැවිදි කරන්නැ</w:t>
      </w:r>
      <w:r w:rsidR="005E79E0">
        <w:t xml:space="preserve">” </w:t>
      </w:r>
      <w:r w:rsidR="005E79E0">
        <w:rPr>
          <w:cs/>
          <w:lang w:bidi="si-LK"/>
        </w:rPr>
        <w:t>යි</w:t>
      </w:r>
      <w:r w:rsidRPr="00E025D0">
        <w:rPr>
          <w:cs/>
        </w:rPr>
        <w:t xml:space="preserve"> කියා සිටියේ ය. බුදුරජුන් </w:t>
      </w:r>
      <w:r w:rsidR="00D5165F">
        <w:t>“</w:t>
      </w:r>
      <w:r w:rsidRPr="00E025D0">
        <w:rPr>
          <w:cs/>
        </w:rPr>
        <w:t>මහාකාලය! පැවිදිවන්නට නම් මවු පියන්ගෙන් අවසර වුවමනා ය</w:t>
      </w:r>
      <w:r w:rsidRPr="00E025D0">
        <w:t xml:space="preserve">, </w:t>
      </w:r>
      <w:r w:rsidRPr="00E025D0">
        <w:rPr>
          <w:cs/>
        </w:rPr>
        <w:t>මවු පියෝ ජීවතුන් අතර නැද්ද</w:t>
      </w:r>
      <w:r w:rsidRPr="00E025D0">
        <w:t xml:space="preserve">? </w:t>
      </w:r>
      <w:r w:rsidRPr="00E025D0">
        <w:rPr>
          <w:cs/>
        </w:rPr>
        <w:t>එසේ නම් එයට සුදුසු නෑයකුගෙන් අවසර ලබාගත යුතු ය</w:t>
      </w:r>
      <w:r w:rsidR="005E79E0">
        <w:t xml:space="preserve">” </w:t>
      </w:r>
      <w:r w:rsidR="005E79E0">
        <w:rPr>
          <w:cs/>
          <w:lang w:bidi="si-LK"/>
        </w:rPr>
        <w:t>යි</w:t>
      </w:r>
      <w:r w:rsidRPr="00E025D0">
        <w:rPr>
          <w:cs/>
        </w:rPr>
        <w:t xml:space="preserve"> වදාළ විට </w:t>
      </w:r>
      <w:r w:rsidR="00D5165F">
        <w:t>“</w:t>
      </w:r>
      <w:r w:rsidRPr="00E025D0">
        <w:rPr>
          <w:cs/>
        </w:rPr>
        <w:t>ස්වාමීනි! මට බාල සහෝදර යෙක් සිටී</w:t>
      </w:r>
      <w:r w:rsidR="005E79E0">
        <w:t xml:space="preserve">” </w:t>
      </w:r>
      <w:r w:rsidR="005E79E0">
        <w:rPr>
          <w:cs/>
          <w:lang w:bidi="si-LK"/>
        </w:rPr>
        <w:t>යි</w:t>
      </w:r>
      <w:r w:rsidRPr="00E025D0">
        <w:rPr>
          <w:cs/>
        </w:rPr>
        <w:t xml:space="preserve"> කී ය. </w:t>
      </w:r>
      <w:r w:rsidR="00D5165F">
        <w:t>“</w:t>
      </w:r>
      <w:r w:rsidRPr="00E025D0">
        <w:rPr>
          <w:cs/>
        </w:rPr>
        <w:t>ඒ ඇති</w:t>
      </w:r>
      <w:r w:rsidRPr="00E025D0">
        <w:t xml:space="preserve">, </w:t>
      </w:r>
      <w:r w:rsidRPr="00E025D0">
        <w:rPr>
          <w:cs/>
        </w:rPr>
        <w:t>එසේ නම් පැවිදිවන බව ඔහුට දන්වා අවසර ගෙණ මෙහි එන්නැ</w:t>
      </w:r>
      <w:r w:rsidR="005E79E0">
        <w:t xml:space="preserve">” </w:t>
      </w:r>
      <w:r w:rsidR="005E79E0">
        <w:rPr>
          <w:cs/>
          <w:lang w:bidi="si-LK"/>
        </w:rPr>
        <w:t>යි</w:t>
      </w:r>
      <w:r w:rsidRPr="00E025D0">
        <w:rPr>
          <w:cs/>
        </w:rPr>
        <w:t xml:space="preserve"> කී විට ඔහු ඉතා යුහු ව මලනුවන් කරා ගොස්</w:t>
      </w:r>
      <w:r w:rsidRPr="00E025D0">
        <w:t xml:space="preserve">, </w:t>
      </w:r>
      <w:r w:rsidR="00D5165F">
        <w:t>“</w:t>
      </w:r>
      <w:r w:rsidRPr="00E025D0">
        <w:rPr>
          <w:cs/>
        </w:rPr>
        <w:t>මල්ලී! අපට අයත් මේ සියලු මිල මුදල් බඩු මුට්ටු උඹට භාර යි</w:t>
      </w:r>
      <w:r w:rsidRPr="00E025D0">
        <w:t xml:space="preserve">, </w:t>
      </w:r>
      <w:r w:rsidRPr="00E025D0">
        <w:rPr>
          <w:cs/>
        </w:rPr>
        <w:t>නුඹ මේ සියල්ල හොඳින් බලා සොයා ගෙණ කටයුතු කරන්නැ</w:t>
      </w:r>
      <w:r w:rsidR="005E79E0">
        <w:t xml:space="preserve">” </w:t>
      </w:r>
      <w:r w:rsidR="005E79E0">
        <w:rPr>
          <w:cs/>
          <w:lang w:bidi="si-LK"/>
        </w:rPr>
        <w:t>යි</w:t>
      </w:r>
      <w:r w:rsidRPr="00E025D0">
        <w:rPr>
          <w:cs/>
        </w:rPr>
        <w:t xml:space="preserve"> මලයාට පැවැරී ය. එකල චුලකාල තෙමේ </w:t>
      </w:r>
      <w:r w:rsidR="00D5165F">
        <w:t>“</w:t>
      </w:r>
      <w:r w:rsidRPr="00E025D0">
        <w:rPr>
          <w:cs/>
        </w:rPr>
        <w:t>අය්</w:t>
      </w:r>
      <w:r w:rsidR="00275F9A">
        <w:rPr>
          <w:rFonts w:hint="cs"/>
          <w:cs/>
          <w:lang w:bidi="si-LK"/>
        </w:rPr>
        <w:t>යා</w:t>
      </w:r>
      <w:r w:rsidRPr="00E025D0">
        <w:rPr>
          <w:cs/>
        </w:rPr>
        <w:t>! ඇයි! එහෙම කියහි</w:t>
      </w:r>
      <w:r w:rsidRPr="00E025D0">
        <w:t>?</w:t>
      </w:r>
      <w:r w:rsidR="00D5165F">
        <w:t>”</w:t>
      </w:r>
      <w:r w:rsidRPr="00E025D0">
        <w:t xml:space="preserve"> </w:t>
      </w:r>
      <w:r w:rsidRPr="00E025D0">
        <w:rPr>
          <w:cs/>
        </w:rPr>
        <w:t xml:space="preserve">යි ඇසී ය. </w:t>
      </w:r>
      <w:r w:rsidR="00D5165F">
        <w:t>“</w:t>
      </w:r>
      <w:r w:rsidRPr="00E025D0">
        <w:rPr>
          <w:cs/>
        </w:rPr>
        <w:t>මම බුදුහාමුදුරුවන් ලඟ පැවිදි වෙමි</w:t>
      </w:r>
      <w:r w:rsidRPr="00E025D0">
        <w:t xml:space="preserve">, </w:t>
      </w:r>
      <w:r w:rsidRPr="00E025D0">
        <w:rPr>
          <w:cs/>
        </w:rPr>
        <w:t xml:space="preserve">මට මේ </w:t>
      </w:r>
      <w:r w:rsidRPr="00E025D0">
        <w:rPr>
          <w:cs/>
        </w:rPr>
        <w:lastRenderedPageBreak/>
        <w:t>කිසිවකින් වැඩෙක් නැත</w:t>
      </w:r>
      <w:r w:rsidRPr="00E025D0">
        <w:t xml:space="preserve">, </w:t>
      </w:r>
      <w:r w:rsidRPr="00E025D0">
        <w:rPr>
          <w:cs/>
        </w:rPr>
        <w:t>මෙයින් ප්‍රයෝජන නුඹටැ</w:t>
      </w:r>
      <w:r w:rsidR="00DC5216">
        <w:t xml:space="preserve">” </w:t>
      </w:r>
      <w:r w:rsidRPr="00E025D0">
        <w:rPr>
          <w:cs/>
        </w:rPr>
        <w:t xml:space="preserve">යි කී ය. චූලකාල තෙමේ මෙය වෙනස් කරන්නට නොයෙක් ලෙසින් මහන්සි දැරී ය. කරුණු කී ය. එහෙත් නො හැකි විය. අන්තිමේදී </w:t>
      </w:r>
      <w:r w:rsidR="00D5165F">
        <w:t>“</w:t>
      </w:r>
      <w:r w:rsidRPr="00E025D0">
        <w:rPr>
          <w:cs/>
        </w:rPr>
        <w:t>අය්යා! මා කියන්න නො පිළිගණීහු නම් කැමැත්තක් කරන්නැ</w:t>
      </w:r>
      <w:r w:rsidR="00D5165F">
        <w:t>”</w:t>
      </w:r>
      <w:r w:rsidRPr="00E025D0">
        <w:rPr>
          <w:cs/>
        </w:rPr>
        <w:t xml:space="preserve"> යි කීයේ ය. එවිට මහාකාලයා බුදුරජුන් වෙත ගොස් පැවිදි ව මහණ පිළිවෙතෙහි යෙදී වසන්නේ යහතින් කල් දවස ගත කෙළේ ය. මේ අතර කාලයෙහි චූලකාල තෙමේ සහෝදරයාගේ වෙන්වීමෙන් හටගත් සිත් තැවුල් ඇත්තේ සහෝදරයා</w:t>
      </w:r>
      <w:r w:rsidR="00BE7385">
        <w:rPr>
          <w:cs/>
          <w:lang w:bidi="si-LK"/>
        </w:rPr>
        <w:t>ත්</w:t>
      </w:r>
      <w:r w:rsidRPr="00E025D0">
        <w:rPr>
          <w:cs/>
        </w:rPr>
        <w:t xml:space="preserve"> සිවුරු හරවා ගෙණ එමි</w:t>
      </w:r>
      <w:r w:rsidR="005E79E0">
        <w:t xml:space="preserve">” </w:t>
      </w:r>
      <w:r w:rsidR="005E79E0">
        <w:rPr>
          <w:cs/>
          <w:lang w:bidi="si-LK"/>
        </w:rPr>
        <w:t>යි</w:t>
      </w:r>
      <w:r w:rsidRPr="00E025D0">
        <w:rPr>
          <w:cs/>
        </w:rPr>
        <w:t xml:space="preserve"> සිතා තෙමේ</w:t>
      </w:r>
      <w:r w:rsidR="00BE7385">
        <w:rPr>
          <w:cs/>
          <w:lang w:bidi="si-LK"/>
        </w:rPr>
        <w:t>ත්</w:t>
      </w:r>
      <w:r w:rsidRPr="00E025D0">
        <w:rPr>
          <w:cs/>
        </w:rPr>
        <w:t xml:space="preserve"> ගොස් පැවිදි වී ය. </w:t>
      </w:r>
    </w:p>
    <w:p w14:paraId="50585376" w14:textId="42C9518D" w:rsidR="00FD7798" w:rsidRPr="00E025D0" w:rsidRDefault="00FD7798" w:rsidP="00DC5216">
      <w:r w:rsidRPr="00E025D0">
        <w:rPr>
          <w:cs/>
        </w:rPr>
        <w:t xml:space="preserve">පැවිද්දෙන් ටික දිනකට පසු මහාකාල තෙමේ උපසම්පදාව ලබා බුදුරජුන් වෙතට ගොස් වැඳ </w:t>
      </w:r>
      <w:r w:rsidR="00D5165F">
        <w:t>“</w:t>
      </w:r>
      <w:r w:rsidRPr="00E025D0">
        <w:rPr>
          <w:cs/>
        </w:rPr>
        <w:t>සසුනෙහි පැවිදිවූවන් විසින් පිළිපැදිය යුතු වූ ධුරයෝ කොතෙක් දැ</w:t>
      </w:r>
      <w:r w:rsidRPr="00E025D0">
        <w:t>?</w:t>
      </w:r>
      <w:r w:rsidR="00D5165F">
        <w:t>”</w:t>
      </w:r>
      <w:r w:rsidRPr="00E025D0">
        <w:t xml:space="preserve"> </w:t>
      </w:r>
      <w:r w:rsidRPr="00E025D0">
        <w:rPr>
          <w:cs/>
        </w:rPr>
        <w:t>යි ඇසී ය. උන්වහන්සේ ඒ පිළිබඳ තොරතුරු වදාළවිට</w:t>
      </w:r>
      <w:r w:rsidRPr="00E025D0">
        <w:t xml:space="preserve">, </w:t>
      </w:r>
      <w:r w:rsidR="00D5165F">
        <w:t>“</w:t>
      </w:r>
      <w:r w:rsidRPr="00E025D0">
        <w:t xml:space="preserve"> </w:t>
      </w:r>
      <w:r w:rsidRPr="00E025D0">
        <w:rPr>
          <w:cs/>
        </w:rPr>
        <w:t>ස්වාමීනි! මාගේ වයස දැන් ගෙවී ගොස් ය</w:t>
      </w:r>
      <w:r w:rsidRPr="00E025D0">
        <w:t xml:space="preserve">, </w:t>
      </w:r>
      <w:r w:rsidRPr="00E025D0">
        <w:rPr>
          <w:cs/>
        </w:rPr>
        <w:t>එහෙයින් මට ග්‍රන්ථධුරය පුරණු නො හැකි ය</w:t>
      </w:r>
      <w:r w:rsidRPr="00E025D0">
        <w:t xml:space="preserve">, </w:t>
      </w:r>
      <w:r w:rsidRPr="00E025D0">
        <w:rPr>
          <w:cs/>
        </w:rPr>
        <w:t>විද</w:t>
      </w:r>
      <w:r w:rsidR="00FE1A0E">
        <w:rPr>
          <w:cs/>
          <w:lang w:bidi="si-LK"/>
        </w:rPr>
        <w:t>ර්‍ශ</w:t>
      </w:r>
      <w:r w:rsidRPr="00E025D0">
        <w:rPr>
          <w:cs/>
        </w:rPr>
        <w:t>නා ධුරය පිරිය හැකි ය</w:t>
      </w:r>
      <w:r w:rsidRPr="00E025D0">
        <w:t xml:space="preserve">, </w:t>
      </w:r>
      <w:r w:rsidRPr="00E025D0">
        <w:rPr>
          <w:cs/>
        </w:rPr>
        <w:t>මට එයට කමටහන් වදාරණු මැනැවැ</w:t>
      </w:r>
      <w:r w:rsidR="00E94777">
        <w:t xml:space="preserve">” </w:t>
      </w:r>
      <w:r w:rsidRPr="00E025D0">
        <w:rPr>
          <w:cs/>
        </w:rPr>
        <w:t>යි උන්වහන්සේ වෙතින් රහත්බව දක්වා කමටහන් කියවා උගෙණ</w:t>
      </w:r>
      <w:r w:rsidRPr="00E025D0">
        <w:t xml:space="preserve">, </w:t>
      </w:r>
      <w:r w:rsidR="00E94777">
        <w:rPr>
          <w:rFonts w:hint="cs"/>
          <w:cs/>
          <w:lang w:bidi="si-LK"/>
        </w:rPr>
        <w:t>සෝ</w:t>
      </w:r>
      <w:r w:rsidRPr="00E025D0">
        <w:rPr>
          <w:cs/>
        </w:rPr>
        <w:t>සානිකධුතඞ්ගය සමාදන් ව ගෙණ</w:t>
      </w:r>
      <w:r w:rsidRPr="00E025D0">
        <w:t xml:space="preserve">, </w:t>
      </w:r>
      <w:r w:rsidRPr="00E025D0">
        <w:rPr>
          <w:cs/>
        </w:rPr>
        <w:t>මහරෑ ගෙවල සියලු දෙනා නින්දට ගිය පසු</w:t>
      </w:r>
      <w:r w:rsidRPr="00E025D0">
        <w:t xml:space="preserve">, </w:t>
      </w:r>
      <w:r w:rsidRPr="00E025D0">
        <w:rPr>
          <w:cs/>
        </w:rPr>
        <w:t>සොහොනට ගොස්</w:t>
      </w:r>
      <w:r w:rsidRPr="00E025D0">
        <w:t xml:space="preserve">, </w:t>
      </w:r>
      <w:r w:rsidRPr="00E025D0">
        <w:rPr>
          <w:cs/>
        </w:rPr>
        <w:t>භාවනායෙහි යෙදී හිඳ</w:t>
      </w:r>
      <w:r w:rsidRPr="00E025D0">
        <w:t xml:space="preserve">, </w:t>
      </w:r>
      <w:r w:rsidRPr="00E025D0">
        <w:rPr>
          <w:cs/>
        </w:rPr>
        <w:t xml:space="preserve">එලිවැටෙන්නට කලින් මිනිසුන් නින්දෙන් නැගිටින්නට පෙර විහාරයට එයි. </w:t>
      </w:r>
    </w:p>
    <w:p w14:paraId="74B9DC69" w14:textId="77777777" w:rsidR="00C52548" w:rsidRDefault="00FD7798" w:rsidP="00166134">
      <w:r w:rsidRPr="00E025D0">
        <w:rPr>
          <w:cs/>
        </w:rPr>
        <w:t>එදා</w:t>
      </w:r>
      <w:r w:rsidRPr="00E025D0">
        <w:t xml:space="preserve">, </w:t>
      </w:r>
      <w:r w:rsidRPr="00E025D0">
        <w:rPr>
          <w:cs/>
        </w:rPr>
        <w:t>කාලී නම් සොහොන් ගොවු දුවක් එම සොහොන භාරව සිටියා ය. ඕ තොමෝ තමන් නො දත් කිසිවකු එහි උන් සිටි තැන් දැක</w:t>
      </w:r>
      <w:r w:rsidRPr="00E025D0">
        <w:t xml:space="preserve">, </w:t>
      </w:r>
      <w:r w:rsidR="00D5165F">
        <w:t>“</w:t>
      </w:r>
      <w:r w:rsidRPr="00E025D0">
        <w:rPr>
          <w:cs/>
        </w:rPr>
        <w:t>කවරෙක් මෙහි ඒ දැ</w:t>
      </w:r>
      <w:r w:rsidR="005E79E0">
        <w:t xml:space="preserve">” </w:t>
      </w:r>
      <w:r w:rsidR="005E79E0">
        <w:rPr>
          <w:cs/>
          <w:lang w:bidi="si-LK"/>
        </w:rPr>
        <w:t>යි</w:t>
      </w:r>
      <w:r w:rsidRPr="00E025D0">
        <w:rPr>
          <w:cs/>
        </w:rPr>
        <w:t xml:space="preserve"> විපරම් කරමින් හුන්නි ද ඒ දැනගන්නට නො හැකි වූ ය. දිනක් ඕ තොමෝ සොහොන් පැලෙහි පහන් දල්වා</w:t>
      </w:r>
      <w:r w:rsidRPr="00E025D0">
        <w:t xml:space="preserve">, </w:t>
      </w:r>
      <w:r w:rsidRPr="00E025D0">
        <w:rPr>
          <w:cs/>
        </w:rPr>
        <w:t>දූ පුතුනුත් සමග ගොස්</w:t>
      </w:r>
      <w:r w:rsidRPr="00E025D0">
        <w:t xml:space="preserve">, </w:t>
      </w:r>
      <w:r w:rsidRPr="00E025D0">
        <w:rPr>
          <w:cs/>
        </w:rPr>
        <w:t xml:space="preserve">එහි පසෙකට වී නො නිදා බලා සිටියා ය. එදා මහ රෑ මහාකාල ස්ථවිරයන් වහන්සේ පෙරසේ භාවනා කරන්නට සොහොනට පැමිණියහ. කාලිය තෙරුන් දැක </w:t>
      </w:r>
      <w:r w:rsidR="00D5165F">
        <w:t>“</w:t>
      </w:r>
      <w:r w:rsidRPr="00E025D0">
        <w:rPr>
          <w:cs/>
        </w:rPr>
        <w:t>ස්වාමීනි! මේ තැනැ වසන්නහු ඔබ වහන්සේ දැ</w:t>
      </w:r>
      <w:r w:rsidRPr="00E025D0">
        <w:t>?</w:t>
      </w:r>
      <w:r w:rsidR="005E79E0">
        <w:t xml:space="preserve">” </w:t>
      </w:r>
      <w:r w:rsidR="005E79E0">
        <w:rPr>
          <w:cs/>
          <w:lang w:bidi="si-LK"/>
        </w:rPr>
        <w:t>යි</w:t>
      </w:r>
      <w:r w:rsidRPr="00E025D0">
        <w:rPr>
          <w:cs/>
        </w:rPr>
        <w:t xml:space="preserve"> ඇසු ය. ස්ථවිර තෙමේ </w:t>
      </w:r>
      <w:r w:rsidR="00D5165F">
        <w:t>“</w:t>
      </w:r>
      <w:r w:rsidRPr="00E025D0">
        <w:rPr>
          <w:cs/>
        </w:rPr>
        <w:t>එසේ ය</w:t>
      </w:r>
      <w:r w:rsidRPr="00E025D0">
        <w:t xml:space="preserve">, </w:t>
      </w:r>
      <w:r w:rsidRPr="00E025D0">
        <w:rPr>
          <w:cs/>
        </w:rPr>
        <w:t>උපාසිකාවෙනි</w:t>
      </w:r>
      <w:r w:rsidR="00D5165F">
        <w:t>”</w:t>
      </w:r>
      <w:r w:rsidRPr="00E025D0">
        <w:rPr>
          <w:cs/>
        </w:rPr>
        <w:t xml:space="preserve"> යි පිළිතුරු දින. ඕ තොමෝ </w:t>
      </w:r>
      <w:r w:rsidR="00D5165F">
        <w:t>“</w:t>
      </w:r>
      <w:r w:rsidRPr="00E025D0">
        <w:rPr>
          <w:cs/>
        </w:rPr>
        <w:t>ස්වාමීනි! සොහොනැ වසන්නන් විසින් පිළිපැදිය යුතු ක්‍රම කිහිපයෙක් තිබේ</w:t>
      </w:r>
      <w:r w:rsidRPr="00E025D0">
        <w:t xml:space="preserve">, </w:t>
      </w:r>
      <w:r w:rsidRPr="00E025D0">
        <w:rPr>
          <w:cs/>
        </w:rPr>
        <w:t>ඔවුන් ඒ සියල්ල මැනැවින් දැන ගෙණ ඒ හැටියට සොහොනෙහි විසිය යුතු ය</w:t>
      </w:r>
      <w:r w:rsidR="005E79E0">
        <w:t xml:space="preserve">” </w:t>
      </w:r>
      <w:r w:rsidR="005E79E0">
        <w:rPr>
          <w:cs/>
          <w:lang w:bidi="si-LK"/>
        </w:rPr>
        <w:t>යි</w:t>
      </w:r>
      <w:r w:rsidRPr="00E025D0">
        <w:rPr>
          <w:cs/>
        </w:rPr>
        <w:t xml:space="preserve"> කිවු ය. </w:t>
      </w:r>
      <w:r w:rsidR="00D5165F">
        <w:t>“</w:t>
      </w:r>
      <w:r w:rsidRPr="00E025D0">
        <w:rPr>
          <w:cs/>
        </w:rPr>
        <w:t>කිම</w:t>
      </w:r>
      <w:r w:rsidRPr="00E025D0">
        <w:t xml:space="preserve">, </w:t>
      </w:r>
      <w:r w:rsidRPr="00E025D0">
        <w:rPr>
          <w:cs/>
        </w:rPr>
        <w:t>අපි ඔය සොහොන්ගොවුදුව කියන හැටියට වසන්නමෝ දැ</w:t>
      </w:r>
      <w:r w:rsidRPr="00E025D0">
        <w:t>?</w:t>
      </w:r>
      <w:r w:rsidR="005E79E0">
        <w:t xml:space="preserve">” </w:t>
      </w:r>
      <w:r w:rsidR="005E79E0">
        <w:rPr>
          <w:cs/>
          <w:lang w:bidi="si-LK"/>
        </w:rPr>
        <w:t>යි</w:t>
      </w:r>
      <w:r w:rsidRPr="00E025D0">
        <w:rPr>
          <w:cs/>
        </w:rPr>
        <w:t xml:space="preserve"> නො කියා</w:t>
      </w:r>
      <w:r w:rsidRPr="00E025D0">
        <w:t xml:space="preserve">, </w:t>
      </w:r>
      <w:r w:rsidRPr="00E025D0">
        <w:rPr>
          <w:cs/>
        </w:rPr>
        <w:t xml:space="preserve">උන්වහන්සේ </w:t>
      </w:r>
      <w:r w:rsidR="00D5165F">
        <w:t>“</w:t>
      </w:r>
      <w:r w:rsidRPr="00E025D0">
        <w:rPr>
          <w:cs/>
        </w:rPr>
        <w:t>අප විසින් පිළිපැදිය යුතු සැටි කියන්නැ</w:t>
      </w:r>
      <w:r w:rsidR="005E79E0">
        <w:t xml:space="preserve">” </w:t>
      </w:r>
      <w:r w:rsidR="005E79E0">
        <w:rPr>
          <w:cs/>
          <w:lang w:bidi="si-LK"/>
        </w:rPr>
        <w:t>යි</w:t>
      </w:r>
      <w:r w:rsidRPr="00E025D0">
        <w:rPr>
          <w:cs/>
        </w:rPr>
        <w:t xml:space="preserve"> කීහ. </w:t>
      </w:r>
    </w:p>
    <w:p w14:paraId="6786BFF7" w14:textId="5E10A829" w:rsidR="00FD7798" w:rsidRPr="00E025D0" w:rsidRDefault="00D5165F" w:rsidP="00166134">
      <w:r>
        <w:t>“</w:t>
      </w:r>
      <w:r w:rsidR="00FD7798" w:rsidRPr="00E025D0">
        <w:rPr>
          <w:cs/>
        </w:rPr>
        <w:t>ස්වාමීනි! සොහොනැ වසන්නන් තමන් සොහොනෙහි වසන බව</w:t>
      </w:r>
      <w:r w:rsidR="00FD7798" w:rsidRPr="00E025D0">
        <w:t xml:space="preserve">, </w:t>
      </w:r>
      <w:r w:rsidR="00FD7798" w:rsidRPr="00E025D0">
        <w:rPr>
          <w:cs/>
        </w:rPr>
        <w:t>සොහොන් පල්ලන්ට</w:t>
      </w:r>
      <w:r w:rsidR="00FD7798" w:rsidRPr="00E025D0">
        <w:t xml:space="preserve">, </w:t>
      </w:r>
      <w:r w:rsidR="00FD7798" w:rsidRPr="00E025D0">
        <w:rPr>
          <w:cs/>
        </w:rPr>
        <w:t>විහාරයෙහි මහතෙරුන්ට</w:t>
      </w:r>
      <w:r w:rsidR="00FD7798" w:rsidRPr="00E025D0">
        <w:t xml:space="preserve">, </w:t>
      </w:r>
      <w:r w:rsidR="00FD7798" w:rsidRPr="00E025D0">
        <w:rPr>
          <w:cs/>
        </w:rPr>
        <w:t>ගම්මුලාදෑනියාට දැන්විය යුතු ය</w:t>
      </w:r>
      <w:r w:rsidR="00FD7798" w:rsidRPr="00E025D0">
        <w:t xml:space="preserve">, </w:t>
      </w:r>
      <w:r w:rsidR="00FD7798" w:rsidRPr="00E025D0">
        <w:rPr>
          <w:cs/>
        </w:rPr>
        <w:t>හොරු මිනිසුන් ලුහු බඳනා විට හොරකම් කළ බඩු</w:t>
      </w:r>
      <w:r w:rsidR="00BE7385">
        <w:rPr>
          <w:cs/>
          <w:lang w:bidi="si-LK"/>
        </w:rPr>
        <w:t>ත්</w:t>
      </w:r>
      <w:r w:rsidR="00FD7798" w:rsidRPr="00E025D0">
        <w:rPr>
          <w:cs/>
        </w:rPr>
        <w:t xml:space="preserve"> රැගෙණ සොහොනට දුවැවිත් තමන්ගේ නිදහස පිණිස ඒ සොර බඩු සොහොනෙහි දමා පලා යන්නෝ ය</w:t>
      </w:r>
      <w:r w:rsidR="00FD7798" w:rsidRPr="00E025D0">
        <w:t xml:space="preserve">, </w:t>
      </w:r>
      <w:r w:rsidR="00FD7798" w:rsidRPr="00E025D0">
        <w:rPr>
          <w:cs/>
        </w:rPr>
        <w:t>සොරුන්ගේ පස්සේ දුව එන මිනිස්සු සොහොනැ වසන්නන් අල්ලා</w:t>
      </w:r>
      <w:r w:rsidR="00FD7798" w:rsidRPr="00E025D0">
        <w:t xml:space="preserve">, </w:t>
      </w:r>
      <w:r w:rsidR="00FD7798" w:rsidRPr="00E025D0">
        <w:rPr>
          <w:cs/>
        </w:rPr>
        <w:t>සොරු මොවුහු</w:t>
      </w:r>
      <w:r w:rsidR="00FD7798" w:rsidRPr="00E025D0">
        <w:t xml:space="preserve">, </w:t>
      </w:r>
      <w:r w:rsidR="00FD7798" w:rsidRPr="00E025D0">
        <w:rPr>
          <w:cs/>
        </w:rPr>
        <w:t>යි බැඳගෙණ තැළීම් පෙළීම් කරන්නෝ ය</w:t>
      </w:r>
      <w:r w:rsidR="00FD7798" w:rsidRPr="00E025D0">
        <w:t xml:space="preserve">, </w:t>
      </w:r>
      <w:r w:rsidR="00FD7798" w:rsidRPr="00E025D0">
        <w:rPr>
          <w:cs/>
        </w:rPr>
        <w:t>තමන් සොහොනෙහි වසනබව</w:t>
      </w:r>
      <w:r w:rsidR="00FD7798" w:rsidRPr="00E025D0">
        <w:t xml:space="preserve">, </w:t>
      </w:r>
      <w:r w:rsidR="00FD7798" w:rsidRPr="00E025D0">
        <w:rPr>
          <w:cs/>
        </w:rPr>
        <w:t>සුසානපාලකාදීන්ට කලින් කියා සිටි කල එබඳු අතෝරයන්ට අසු නො වෙති</w:t>
      </w:r>
      <w:r w:rsidR="00FD7798" w:rsidRPr="00E025D0">
        <w:t xml:space="preserve">, </w:t>
      </w:r>
      <w:r w:rsidR="00FD7798" w:rsidRPr="00E025D0">
        <w:rPr>
          <w:cs/>
        </w:rPr>
        <w:t>ඔවුහු ඒ හැම උවදුරක් ම වළකාලති</w:t>
      </w:r>
      <w:r w:rsidR="00FD7798" w:rsidRPr="00E025D0">
        <w:t>,</w:t>
      </w:r>
      <w:r w:rsidR="005C1E6D">
        <w:t xml:space="preserve"> </w:t>
      </w:r>
      <w:r w:rsidR="00FD7798" w:rsidRPr="00E025D0">
        <w:rPr>
          <w:cs/>
        </w:rPr>
        <w:t>තව ද සොහොනැ වසන්නන් විසින් මත්ස්‍යමාංස හා පිටියෙන් කළ තෙලින් බැදි කැවිලි නො කෑ යුතු ය</w:t>
      </w:r>
      <w:r w:rsidR="00FD7798" w:rsidRPr="00E025D0">
        <w:t xml:space="preserve">, </w:t>
      </w:r>
      <w:r w:rsidR="00FD7798" w:rsidRPr="00E025D0">
        <w:rPr>
          <w:cs/>
        </w:rPr>
        <w:t>දාවල නො නිදිය යුතු ය</w:t>
      </w:r>
      <w:r w:rsidR="00FD7798" w:rsidRPr="00E025D0">
        <w:t xml:space="preserve">, </w:t>
      </w:r>
      <w:r w:rsidR="00FD7798" w:rsidRPr="00E025D0">
        <w:rPr>
          <w:cs/>
        </w:rPr>
        <w:t>අලසයකු නො විය යුතු ය</w:t>
      </w:r>
      <w:r w:rsidR="00FD7798" w:rsidRPr="00E025D0">
        <w:t xml:space="preserve">, </w:t>
      </w:r>
      <w:r w:rsidR="002B2CE3">
        <w:rPr>
          <w:cs/>
          <w:lang w:bidi="si-LK"/>
        </w:rPr>
        <w:t>වීර්‍ය්‍ය</w:t>
      </w:r>
      <w:r w:rsidR="00FD7798" w:rsidRPr="00E025D0">
        <w:rPr>
          <w:cs/>
        </w:rPr>
        <w:t>ය ඇත්තකු විය යුතු ය</w:t>
      </w:r>
      <w:r w:rsidR="00FD7798" w:rsidRPr="00E025D0">
        <w:t xml:space="preserve">, </w:t>
      </w:r>
      <w:r w:rsidR="00FD7798" w:rsidRPr="00E025D0">
        <w:rPr>
          <w:cs/>
        </w:rPr>
        <w:t>කපටිකම් රැවටිලිවලින් හා කුහක අදහස්වලින් වෙන් විය යුතු ය</w:t>
      </w:r>
      <w:r w:rsidR="00FD7798" w:rsidRPr="00E025D0">
        <w:t xml:space="preserve">, </w:t>
      </w:r>
      <w:r w:rsidR="00FD7798" w:rsidRPr="00E025D0">
        <w:rPr>
          <w:cs/>
        </w:rPr>
        <w:t>ඉතා හොඳ පිවිතුරු අදහස් ඇත්තන් විය යුතු ය</w:t>
      </w:r>
      <w:r w:rsidR="00FD7798" w:rsidRPr="00E025D0">
        <w:t xml:space="preserve">, </w:t>
      </w:r>
      <w:r w:rsidR="00FD7798" w:rsidRPr="00E025D0">
        <w:rPr>
          <w:cs/>
        </w:rPr>
        <w:t>සියල්ලන් නිදි ගත් පසු විහාරයෙන් ආ යුතු ය</w:t>
      </w:r>
      <w:r w:rsidR="00FD7798" w:rsidRPr="00E025D0">
        <w:t xml:space="preserve">, </w:t>
      </w:r>
      <w:r w:rsidR="00FD7798" w:rsidRPr="00E025D0">
        <w:rPr>
          <w:cs/>
        </w:rPr>
        <w:t>උදෑසන කිසිවකු නින්දෙන් නැගී සිටින්නට පෙරාතු ව වෙහෙරට යා යුතු ය</w:t>
      </w:r>
      <w:r w:rsidR="00FD7798" w:rsidRPr="00E025D0">
        <w:t xml:space="preserve">, </w:t>
      </w:r>
      <w:r w:rsidR="00FD7798" w:rsidRPr="00E025D0">
        <w:rPr>
          <w:cs/>
        </w:rPr>
        <w:t>මේ කී ලෙසට ඔබ වහන්සේ මෙහි වසන්නහු නම්</w:t>
      </w:r>
      <w:r w:rsidR="00FD7798" w:rsidRPr="00E025D0">
        <w:t xml:space="preserve">, </w:t>
      </w:r>
      <w:r w:rsidR="00FD7798" w:rsidRPr="00E025D0">
        <w:rPr>
          <w:cs/>
        </w:rPr>
        <w:t>ඔබ වහන්සේගේ අදහස් පරිදි පැවිදිබව මුදුන් පමුණුවා ගත හැකි ය</w:t>
      </w:r>
      <w:r w:rsidR="00FD7798" w:rsidRPr="00E025D0">
        <w:t xml:space="preserve">, </w:t>
      </w:r>
      <w:r w:rsidR="00FD7798" w:rsidRPr="00E025D0">
        <w:rPr>
          <w:cs/>
        </w:rPr>
        <w:t>මිනිසුන් මළසිරුරු මෙහි ගෙණා කල්හි</w:t>
      </w:r>
      <w:r w:rsidR="00FD7798" w:rsidRPr="00E025D0">
        <w:t xml:space="preserve">, </w:t>
      </w:r>
      <w:r w:rsidR="00FD7798" w:rsidRPr="00E025D0">
        <w:rPr>
          <w:cs/>
        </w:rPr>
        <w:t>මම ඒ මළ සිරුරු කම්බිලිවලින් කුළුගෙවල් සාදා</w:t>
      </w:r>
      <w:r w:rsidR="00FD7798" w:rsidRPr="00E025D0">
        <w:t xml:space="preserve">, </w:t>
      </w:r>
      <w:r w:rsidR="00FD7798" w:rsidRPr="00E025D0">
        <w:rPr>
          <w:cs/>
        </w:rPr>
        <w:t>එහි නංවා සුවඳ මල් ආදියෙනුත් සත්කාර කොට දවන්නෙමි</w:t>
      </w:r>
      <w:r w:rsidR="00FD7798" w:rsidRPr="00E025D0">
        <w:t xml:space="preserve">, </w:t>
      </w:r>
      <w:r w:rsidR="00FD7798" w:rsidRPr="00E025D0">
        <w:rPr>
          <w:cs/>
        </w:rPr>
        <w:t>එසේ කරන්නට නො හැකි වූ විට</w:t>
      </w:r>
      <w:r w:rsidR="00FD7798" w:rsidRPr="00E025D0">
        <w:t xml:space="preserve">, </w:t>
      </w:r>
      <w:r w:rsidR="00FD7798" w:rsidRPr="00E025D0">
        <w:rPr>
          <w:cs/>
        </w:rPr>
        <w:t>කුඩාදරසෑයක් සාදා එය දල්වා</w:t>
      </w:r>
      <w:r w:rsidR="00FD7798" w:rsidRPr="00E025D0">
        <w:t xml:space="preserve">, </w:t>
      </w:r>
      <w:r w:rsidR="00FD7798" w:rsidRPr="00E025D0">
        <w:rPr>
          <w:cs/>
        </w:rPr>
        <w:t>උලෙන් එලියට ඇද පොරවෙන් කොටා</w:t>
      </w:r>
      <w:r w:rsidR="00FD7798" w:rsidRPr="00E025D0">
        <w:t xml:space="preserve">, </w:t>
      </w:r>
      <w:r w:rsidR="00FD7798" w:rsidRPr="00E025D0">
        <w:rPr>
          <w:cs/>
        </w:rPr>
        <w:t>කුඩා කුඩා කෑලි කොට ගින්නෙහි ලා දවන්නෙමි</w:t>
      </w:r>
      <w:r w:rsidR="00394EF6">
        <w:t xml:space="preserve">’ </w:t>
      </w:r>
      <w:r w:rsidR="00394EF6">
        <w:rPr>
          <w:cs/>
          <w:lang w:bidi="si-LK"/>
        </w:rPr>
        <w:t>යි</w:t>
      </w:r>
      <w:r w:rsidR="00FD7798" w:rsidRPr="00E025D0">
        <w:rPr>
          <w:cs/>
        </w:rPr>
        <w:t xml:space="preserve"> කිවු ය. එවිට මහාකාල ස්ථවිර තෙමේ </w:t>
      </w:r>
      <w:r>
        <w:t>“</w:t>
      </w:r>
      <w:r w:rsidR="00FD7798" w:rsidRPr="00E025D0">
        <w:rPr>
          <w:cs/>
        </w:rPr>
        <w:t>හොඳ යි</w:t>
      </w:r>
      <w:r w:rsidR="00FD7798" w:rsidRPr="00E025D0">
        <w:t xml:space="preserve">, </w:t>
      </w:r>
      <w:r w:rsidR="00FD7798" w:rsidRPr="00E025D0">
        <w:rPr>
          <w:cs/>
        </w:rPr>
        <w:t>උපාසිකාවෙනි! මම ඒ සියල්ල</w:t>
      </w:r>
      <w:r w:rsidR="00FD7798" w:rsidRPr="00E025D0">
        <w:t xml:space="preserve">, </w:t>
      </w:r>
      <w:r w:rsidR="00FD7798" w:rsidRPr="00E025D0">
        <w:rPr>
          <w:cs/>
        </w:rPr>
        <w:t>උපාසිකාව කී ලෙසට කරමි</w:t>
      </w:r>
      <w:r w:rsidR="00FD7798" w:rsidRPr="00E025D0">
        <w:t xml:space="preserve">, </w:t>
      </w:r>
      <w:r w:rsidR="00FD7798" w:rsidRPr="00E025D0">
        <w:rPr>
          <w:cs/>
        </w:rPr>
        <w:t>යම් දිනෙක මළ සිරුරක් මෙහි ගෙණාවොත්</w:t>
      </w:r>
      <w:r w:rsidR="00FD7798" w:rsidRPr="00E025D0">
        <w:t xml:space="preserve">, </w:t>
      </w:r>
      <w:r w:rsidR="00FD7798" w:rsidRPr="00E025D0">
        <w:rPr>
          <w:cs/>
        </w:rPr>
        <w:t>එය මට දන්වන්නැ</w:t>
      </w:r>
      <w:r w:rsidR="005E79E0">
        <w:t xml:space="preserve">” </w:t>
      </w:r>
      <w:r w:rsidR="005E79E0">
        <w:rPr>
          <w:cs/>
          <w:lang w:bidi="si-LK"/>
        </w:rPr>
        <w:t>යි</w:t>
      </w:r>
      <w:r w:rsidR="00FD7798" w:rsidRPr="00E025D0">
        <w:rPr>
          <w:cs/>
        </w:rPr>
        <w:t xml:space="preserve"> කියා විහාරයට ගියේ ය. ඕ තොමෝ එය </w:t>
      </w:r>
      <w:r>
        <w:t>“</w:t>
      </w:r>
      <w:r w:rsidR="00FD7798" w:rsidRPr="00E025D0">
        <w:rPr>
          <w:cs/>
        </w:rPr>
        <w:t>එසේ ය</w:t>
      </w:r>
      <w:r w:rsidR="005E79E0">
        <w:t xml:space="preserve">” </w:t>
      </w:r>
      <w:r w:rsidR="005E79E0">
        <w:rPr>
          <w:cs/>
          <w:lang w:bidi="si-LK"/>
        </w:rPr>
        <w:t>යි</w:t>
      </w:r>
      <w:r w:rsidR="00FD7798" w:rsidRPr="00E025D0">
        <w:rPr>
          <w:cs/>
        </w:rPr>
        <w:t xml:space="preserve"> පිළිගත්තා ය</w:t>
      </w:r>
      <w:r w:rsidR="00C52548">
        <w:t>.</w:t>
      </w:r>
      <w:r w:rsidR="00FD7798" w:rsidRPr="00E025D0">
        <w:rPr>
          <w:cs/>
        </w:rPr>
        <w:t xml:space="preserve"> මහාකාල ස්ථවිර තෙමේ ඉතා සතුටින් දැන් මහණදම් කරයි. ඔවුන් සහෝදර වූ චූලකාල තෙමේ මහණකම් පසෙක තබා</w:t>
      </w:r>
      <w:r w:rsidR="00FD7798" w:rsidRPr="00E025D0">
        <w:t xml:space="preserve">, </w:t>
      </w:r>
      <w:r w:rsidR="00FD7798" w:rsidRPr="00E025D0">
        <w:rPr>
          <w:cs/>
        </w:rPr>
        <w:lastRenderedPageBreak/>
        <w:t xml:space="preserve">භාවනාවක නො යෙදී නිතර ගේ දොර ගැණ සිතමින් දවස් යවයි. අඹුදරුවන් ගැණ සිහි කරයි. </w:t>
      </w:r>
      <w:r>
        <w:t>“</w:t>
      </w:r>
      <w:r w:rsidR="00FD7798" w:rsidRPr="00E025D0">
        <w:rPr>
          <w:cs/>
        </w:rPr>
        <w:t>මාගේ අයියා කරන්නේ ඉතා බැරෑරුම් වැඩෙකැ</w:t>
      </w:r>
      <w:r w:rsidR="005E79E0">
        <w:t xml:space="preserve">” </w:t>
      </w:r>
      <w:r w:rsidR="005E79E0">
        <w:rPr>
          <w:cs/>
          <w:lang w:bidi="si-LK"/>
        </w:rPr>
        <w:t>යි</w:t>
      </w:r>
      <w:r w:rsidR="00FD7798" w:rsidRPr="00E025D0">
        <w:rPr>
          <w:cs/>
        </w:rPr>
        <w:t xml:space="preserve"> ද සිතයි. </w:t>
      </w:r>
    </w:p>
    <w:p w14:paraId="377F485D" w14:textId="1533DA4F" w:rsidR="00FD7798" w:rsidRPr="00E025D0" w:rsidRDefault="00FD7798" w:rsidP="00C52548">
      <w:r w:rsidRPr="00E025D0">
        <w:rPr>
          <w:cs/>
        </w:rPr>
        <w:t>මේ අතර</w:t>
      </w:r>
      <w:r w:rsidRPr="00E025D0">
        <w:t xml:space="preserve">, </w:t>
      </w:r>
      <w:r w:rsidRPr="00E025D0">
        <w:rPr>
          <w:cs/>
        </w:rPr>
        <w:t>හදිසි ලෙඩකින් කලුරිය කළ සත්‍රියකගේ නො මැලවුනු මළසිරුරක් නෑදෑහිතමිතුරෝ දර පොල්කටු තෙල් රෙදි ආදිය</w:t>
      </w:r>
      <w:r w:rsidR="00BE7385">
        <w:rPr>
          <w:cs/>
          <w:lang w:bidi="si-LK"/>
        </w:rPr>
        <w:t>ත්</w:t>
      </w:r>
      <w:r w:rsidRPr="00E025D0">
        <w:rPr>
          <w:cs/>
        </w:rPr>
        <w:t xml:space="preserve"> රැගෙණ</w:t>
      </w:r>
      <w:r w:rsidRPr="00E025D0">
        <w:t xml:space="preserve">, </w:t>
      </w:r>
      <w:r w:rsidRPr="00E025D0">
        <w:rPr>
          <w:cs/>
        </w:rPr>
        <w:t xml:space="preserve">සවස සොහොනට ගෙණවුත් සොහොන් ගොවූ දුවට </w:t>
      </w:r>
      <w:r w:rsidR="00D5165F">
        <w:t>“</w:t>
      </w:r>
      <w:r w:rsidRPr="00E025D0">
        <w:rPr>
          <w:cs/>
        </w:rPr>
        <w:t>මේ මළසිරුරු දවන්නැ</w:t>
      </w:r>
      <w:r w:rsidR="00E4314E">
        <w:t xml:space="preserve">” </w:t>
      </w:r>
      <w:r w:rsidRPr="00E025D0">
        <w:rPr>
          <w:cs/>
        </w:rPr>
        <w:t>යි කියා භාර කොට ඒ පිණිස කුලිය ද දීලා ගියහ. කාලිය ඒ මළසිරුර ඔතා තුබූ රෙද්ද ඉවත් කොට</w:t>
      </w:r>
      <w:r w:rsidRPr="00E025D0">
        <w:t xml:space="preserve">, </w:t>
      </w:r>
      <w:r w:rsidRPr="00E025D0">
        <w:rPr>
          <w:cs/>
        </w:rPr>
        <w:t>එ වේලෙහි මළ බැවින් වෙනස් ව නො ගිය සිරුරු බලා</w:t>
      </w:r>
      <w:r w:rsidRPr="00E025D0">
        <w:t xml:space="preserve">, </w:t>
      </w:r>
      <w:r w:rsidR="00D5165F">
        <w:t>“</w:t>
      </w:r>
      <w:r w:rsidRPr="00E025D0">
        <w:rPr>
          <w:cs/>
        </w:rPr>
        <w:t>මෙය හාමුදුරුවන්ට දැක්වීමට සුදුසු අරමුණකැ</w:t>
      </w:r>
      <w:r w:rsidR="005E79E0">
        <w:t xml:space="preserve">” </w:t>
      </w:r>
      <w:r w:rsidR="005E79E0">
        <w:rPr>
          <w:cs/>
          <w:lang w:bidi="si-LK"/>
        </w:rPr>
        <w:t>යි</w:t>
      </w:r>
      <w:r w:rsidRPr="00E025D0">
        <w:rPr>
          <w:cs/>
        </w:rPr>
        <w:t xml:space="preserve"> තෙරුන් වෙත ගොස් වැඳ</w:t>
      </w:r>
      <w:r w:rsidRPr="00E025D0">
        <w:t xml:space="preserve">, </w:t>
      </w:r>
      <w:r w:rsidR="00D5165F">
        <w:t>“</w:t>
      </w:r>
      <w:r w:rsidRPr="00E025D0">
        <w:rPr>
          <w:cs/>
        </w:rPr>
        <w:t>හොඳ අරමුණෙක් ලැබී තිබේ</w:t>
      </w:r>
      <w:r w:rsidRPr="00E025D0">
        <w:t xml:space="preserve">, </w:t>
      </w:r>
      <w:r w:rsidRPr="00E025D0">
        <w:rPr>
          <w:cs/>
        </w:rPr>
        <w:t>බලන්නට වඩින්නැ</w:t>
      </w:r>
      <w:r w:rsidR="00D5165F">
        <w:t>”</w:t>
      </w:r>
      <w:r w:rsidRPr="00E025D0">
        <w:t xml:space="preserve"> </w:t>
      </w:r>
      <w:r w:rsidRPr="00E025D0">
        <w:rPr>
          <w:cs/>
        </w:rPr>
        <w:t>යි කිවු ය. උන්වහන්සේ වහා ගොස් ඔතා තුබූ රෙද්ද ඉවත් කරවා</w:t>
      </w:r>
      <w:r w:rsidRPr="00E025D0">
        <w:t xml:space="preserve">, </w:t>
      </w:r>
      <w:r w:rsidRPr="00E025D0">
        <w:rPr>
          <w:cs/>
        </w:rPr>
        <w:t xml:space="preserve">පතුල පටන් කෙස් අග දක්වා මළසිරුර ගැණ සලකා </w:t>
      </w:r>
      <w:r w:rsidR="00D5165F">
        <w:t>“</w:t>
      </w:r>
      <w:r w:rsidRPr="00E025D0">
        <w:rPr>
          <w:cs/>
        </w:rPr>
        <w:t>මේ රූපය තදින් පිණාගිය එකෙක</w:t>
      </w:r>
      <w:r w:rsidRPr="00E025D0">
        <w:t xml:space="preserve">, </w:t>
      </w:r>
      <w:r w:rsidRPr="00E025D0">
        <w:rPr>
          <w:cs/>
        </w:rPr>
        <w:t>එසේ ම රන්වන් ය</w:t>
      </w:r>
      <w:r w:rsidR="00D5165F">
        <w:t>”</w:t>
      </w:r>
      <w:r w:rsidRPr="00E025D0">
        <w:rPr>
          <w:cs/>
        </w:rPr>
        <w:t xml:space="preserve"> යි සිතට ගෙණ </w:t>
      </w:r>
      <w:r w:rsidR="00D5165F">
        <w:t>“</w:t>
      </w:r>
      <w:r w:rsidRPr="00E025D0">
        <w:rPr>
          <w:cs/>
        </w:rPr>
        <w:t>ගින්නෙහි බහා ගිනිදැලින් ඇවිළ ගත් විට කියන්නැ</w:t>
      </w:r>
      <w:r w:rsidR="00E4314E">
        <w:t>”</w:t>
      </w:r>
      <w:r w:rsidRPr="00E025D0">
        <w:rPr>
          <w:cs/>
        </w:rPr>
        <w:t xml:space="preserve"> යි කියා තමන් වසන ආවාසයට ගියහ. කාලිය එසේ මළසිරුර ගින්නෙහි බහා තෙරුන්ට දැන් වූ ය. උන්වහන්සේ එහි ගොස් එය බැලූහ. මළසිරුරෙහි ගිනිදැල් වැදුනු තැන් කබර දෙනකගේ සිරුරු පැහැය ගෙණ තුබුනේ ය. පා තුන හතරට නැවී ගියේ ය. අත් වකුටු විය. නළලෙහි හම ගැලවී තුබුනේ ය. මේ මළසිරුර බලා තමන් වසන තැනට ගිය ස්ථවිර තෙමේ </w:t>
      </w:r>
      <w:r w:rsidR="00D5165F">
        <w:t>“</w:t>
      </w:r>
      <w:r w:rsidRPr="00E025D0">
        <w:rPr>
          <w:cs/>
        </w:rPr>
        <w:t>දැන් මේ සිරුර කිසිවකුන්ගේ ද සිත් ගන්නේ නො වේ</w:t>
      </w:r>
      <w:r w:rsidRPr="00E025D0">
        <w:t xml:space="preserve">, </w:t>
      </w:r>
      <w:r w:rsidRPr="00E025D0">
        <w:rPr>
          <w:cs/>
        </w:rPr>
        <w:t>ඒ තබා බලන්නටද සිත් නො දේ</w:t>
      </w:r>
      <w:r w:rsidR="00D5165F">
        <w:t>”</w:t>
      </w:r>
      <w:r w:rsidRPr="00E025D0">
        <w:rPr>
          <w:cs/>
        </w:rPr>
        <w:t xml:space="preserve"> යි සිතමින් </w:t>
      </w:r>
      <w:r w:rsidR="00D5165F">
        <w:rPr>
          <w:b/>
          <w:bCs/>
        </w:rPr>
        <w:t>“</w:t>
      </w:r>
      <w:r w:rsidRPr="00E025D0">
        <w:rPr>
          <w:b/>
          <w:bCs/>
          <w:cs/>
        </w:rPr>
        <w:t>එකාන්තයෙන් සංස්කාරධ</w:t>
      </w:r>
      <w:r w:rsidR="00983463">
        <w:rPr>
          <w:b/>
          <w:bCs/>
          <w:cs/>
          <w:lang w:bidi="si-LK"/>
        </w:rPr>
        <w:t>ර්‍ම</w:t>
      </w:r>
      <w:r w:rsidRPr="00E025D0">
        <w:rPr>
          <w:b/>
          <w:bCs/>
          <w:cs/>
        </w:rPr>
        <w:t>යෝ සදාකල්හි නො ද පවතින්නෝය</w:t>
      </w:r>
      <w:r w:rsidRPr="00E025D0">
        <w:rPr>
          <w:b/>
          <w:bCs/>
        </w:rPr>
        <w:t xml:space="preserve">, </w:t>
      </w:r>
      <w:r w:rsidRPr="00E025D0">
        <w:rPr>
          <w:b/>
          <w:bCs/>
          <w:cs/>
        </w:rPr>
        <w:t>ඉපිද නැසෙන ස්වභාවය ඇත්තෝ ය</w:t>
      </w:r>
      <w:r w:rsidRPr="00E025D0">
        <w:rPr>
          <w:b/>
          <w:bCs/>
        </w:rPr>
        <w:t xml:space="preserve">, </w:t>
      </w:r>
      <w:r w:rsidRPr="00E025D0">
        <w:rPr>
          <w:b/>
          <w:bCs/>
          <w:cs/>
        </w:rPr>
        <w:t>සංස්කාරයෝ ඉපිද නැසෙති</w:t>
      </w:r>
      <w:r w:rsidRPr="00E025D0">
        <w:rPr>
          <w:b/>
          <w:bCs/>
        </w:rPr>
        <w:t xml:space="preserve">, </w:t>
      </w:r>
      <w:r w:rsidRPr="00E025D0">
        <w:rPr>
          <w:b/>
          <w:bCs/>
          <w:cs/>
        </w:rPr>
        <w:t>මෙසේ ඉපිද නැසෙන සංස්කාරධ</w:t>
      </w:r>
      <w:r w:rsidR="00983463">
        <w:rPr>
          <w:b/>
          <w:bCs/>
          <w:cs/>
          <w:lang w:bidi="si-LK"/>
        </w:rPr>
        <w:t>ර්‍ම</w:t>
      </w:r>
      <w:r w:rsidRPr="00E025D0">
        <w:rPr>
          <w:b/>
          <w:bCs/>
          <w:cs/>
        </w:rPr>
        <w:t>යන්ගේ සංසිඳීම සැප වේ</w:t>
      </w:r>
      <w:r w:rsidR="00D5165F">
        <w:rPr>
          <w:b/>
          <w:bCs/>
        </w:rPr>
        <w:t>”</w:t>
      </w:r>
      <w:r w:rsidRPr="00E025D0">
        <w:t xml:space="preserve"> </w:t>
      </w:r>
      <w:r w:rsidRPr="00E025D0">
        <w:rPr>
          <w:cs/>
        </w:rPr>
        <w:t xml:space="preserve">යන </w:t>
      </w:r>
      <w:r w:rsidR="00F16D0E">
        <w:rPr>
          <w:cs/>
          <w:lang w:bidi="si-LK"/>
        </w:rPr>
        <w:t>දේශනාව</w:t>
      </w:r>
      <w:r w:rsidRPr="00E025D0">
        <w:rPr>
          <w:cs/>
        </w:rPr>
        <w:t xml:space="preserve">ට අනු ව විදසුන් වඩා භාවනා කොට සිවුපිළිසිඹියාවන් ද ලබමින් රහත් වූයේ ය. </w:t>
      </w:r>
    </w:p>
    <w:p w14:paraId="47DBBA56" w14:textId="7499943D" w:rsidR="00FA0E7F" w:rsidRDefault="00FD7798" w:rsidP="00E4314E">
      <w:r w:rsidRPr="00E025D0">
        <w:rPr>
          <w:cs/>
        </w:rPr>
        <w:t>මෙ දවස</w:t>
      </w:r>
      <w:r w:rsidRPr="00E025D0">
        <w:t xml:space="preserve">, </w:t>
      </w:r>
      <w:r w:rsidRPr="00E025D0">
        <w:rPr>
          <w:cs/>
        </w:rPr>
        <w:t>සම්මා සම්බුදුරජානන් වහන්සේ භි</w:t>
      </w:r>
      <w:r w:rsidR="00022B53">
        <w:rPr>
          <w:cs/>
          <w:lang w:bidi="si-LK"/>
        </w:rPr>
        <w:t>ක්‍ෂු</w:t>
      </w:r>
      <w:r w:rsidRPr="00E025D0">
        <w:rPr>
          <w:cs/>
        </w:rPr>
        <w:t>සඞ්ඝයා</w:t>
      </w:r>
      <w:r w:rsidR="00BE7385">
        <w:rPr>
          <w:cs/>
          <w:lang w:bidi="si-LK"/>
        </w:rPr>
        <w:t>ත්</w:t>
      </w:r>
      <w:r w:rsidRPr="00E025D0">
        <w:rPr>
          <w:cs/>
        </w:rPr>
        <w:t xml:space="preserve"> සමග දනවු සැරි සරන සේක්</w:t>
      </w:r>
      <w:r w:rsidRPr="00E025D0">
        <w:t xml:space="preserve">, </w:t>
      </w:r>
      <w:r w:rsidR="00FA0E7F">
        <w:rPr>
          <w:rFonts w:hint="cs"/>
          <w:cs/>
          <w:lang w:bidi="si-LK"/>
        </w:rPr>
        <w:t>සේ</w:t>
      </w:r>
      <w:r w:rsidRPr="00E025D0">
        <w:rPr>
          <w:cs/>
        </w:rPr>
        <w:t xml:space="preserve">තව්‍යනුවර ඇට්ටේරිය වනයට වැඩම කළ සේක. බුදුරජුන් සේතව්‍යනුවරට වැඩම කළ බව දත් චූලකාල තෙරුන්ගේ භාර්‍ය්‍යාවෝ </w:t>
      </w:r>
      <w:r w:rsidR="00D5165F">
        <w:t>“</w:t>
      </w:r>
      <w:r w:rsidRPr="00E025D0">
        <w:rPr>
          <w:cs/>
        </w:rPr>
        <w:t>අපගේ ස්වාමියා සිවුරු හරවා ගණිමු</w:t>
      </w:r>
      <w:r w:rsidR="00D5165F">
        <w:t>”</w:t>
      </w:r>
      <w:r w:rsidRPr="00E025D0">
        <w:rPr>
          <w:cs/>
        </w:rPr>
        <w:t xml:space="preserve"> යි කතා බස් කොට</w:t>
      </w:r>
      <w:r w:rsidRPr="00E025D0">
        <w:t xml:space="preserve">, </w:t>
      </w:r>
      <w:r w:rsidRPr="00E025D0">
        <w:rPr>
          <w:cs/>
        </w:rPr>
        <w:t>පසු දා දානයට භි</w:t>
      </w:r>
      <w:r w:rsidR="00022B53">
        <w:rPr>
          <w:cs/>
          <w:lang w:bidi="si-LK"/>
        </w:rPr>
        <w:t>ක්‍ෂු</w:t>
      </w:r>
      <w:r w:rsidRPr="00E025D0">
        <w:rPr>
          <w:cs/>
        </w:rPr>
        <w:t>සඞ්ඝයා</w:t>
      </w:r>
      <w:r w:rsidR="00BE7385">
        <w:rPr>
          <w:cs/>
          <w:lang w:bidi="si-LK"/>
        </w:rPr>
        <w:t>ත්</w:t>
      </w:r>
      <w:r w:rsidRPr="00E025D0">
        <w:rPr>
          <w:cs/>
        </w:rPr>
        <w:t xml:space="preserve"> සමග ගෙදරට වඩින්නට බුදුරජුන්ට ආරාධනා කර වූහ. දන් පිණිස ආරාධනා කළ ගෙදර නුපුරුදු ගෙදරක් නම්</w:t>
      </w:r>
      <w:r w:rsidRPr="00E025D0">
        <w:t xml:space="preserve">, </w:t>
      </w:r>
      <w:r w:rsidRPr="00E025D0">
        <w:rPr>
          <w:cs/>
        </w:rPr>
        <w:t>එහි බුදුරජුන්ට අසුන් පැණවීමට භි</w:t>
      </w:r>
      <w:r w:rsidR="00022B53">
        <w:rPr>
          <w:cs/>
          <w:lang w:bidi="si-LK"/>
        </w:rPr>
        <w:t>ක්‍ෂු</w:t>
      </w:r>
      <w:r w:rsidRPr="00E025D0">
        <w:rPr>
          <w:cs/>
        </w:rPr>
        <w:t xml:space="preserve"> නමක් කලින් එ තැනට යා යුතු වේ. එය සිරිති. අසුන් පණවන තැන බුදුරජානන් වහන්සේට මැද අසුන් පණවා</w:t>
      </w:r>
      <w:r w:rsidRPr="00E025D0">
        <w:t xml:space="preserve">, </w:t>
      </w:r>
      <w:r w:rsidRPr="00E025D0">
        <w:rPr>
          <w:cs/>
        </w:rPr>
        <w:t>එහි දකුණුපස</w:t>
      </w:r>
      <w:r w:rsidR="00BE7385">
        <w:rPr>
          <w:cs/>
          <w:lang w:bidi="si-LK"/>
        </w:rPr>
        <w:t>ත්</w:t>
      </w:r>
      <w:r w:rsidRPr="00E025D0">
        <w:rPr>
          <w:cs/>
        </w:rPr>
        <w:t xml:space="preserve"> වම්පස</w:t>
      </w:r>
      <w:r w:rsidR="00BE7385">
        <w:rPr>
          <w:cs/>
          <w:lang w:bidi="si-LK"/>
        </w:rPr>
        <w:t>ත්</w:t>
      </w:r>
      <w:r w:rsidRPr="00E025D0">
        <w:rPr>
          <w:cs/>
        </w:rPr>
        <w:t xml:space="preserve"> සැරියුත්-මුගලන් දෙනමට අසුන් පැණවිය යුතු ය. එතැන් පටන් දෙපසෙහි අනික් දෙනාවහන්සේට අසුන් පැණවෙන්නේ ය. එ හෙයින් එදා මහාකාල ස්ථවිරයන් වහන්සේ අසුන් පණවන්නට චූලකාල ස්ථවිරයන් කලින් එහි යැවූහ. ගෙදර අය උන්වහන්සේ එහි ගිය වේලේ පටන් කෙළි කවටකම් කරන්නට පටන් ගත්හ. ඔවුන්</w:t>
      </w:r>
      <w:r w:rsidRPr="00E025D0">
        <w:t xml:space="preserve">, </w:t>
      </w:r>
      <w:r w:rsidRPr="00E025D0">
        <w:rPr>
          <w:cs/>
        </w:rPr>
        <w:t>කුඩා මිටි අසුන් සඞ්ඝ ස්ථවිරයන් වැඩ හිඳිනා කෙළවර</w:t>
      </w:r>
      <w:r w:rsidR="00BE7385">
        <w:rPr>
          <w:cs/>
          <w:lang w:bidi="si-LK"/>
        </w:rPr>
        <w:t>ත්</w:t>
      </w:r>
      <w:r w:rsidRPr="00E025D0">
        <w:rPr>
          <w:cs/>
        </w:rPr>
        <w:t xml:space="preserve"> උස් අසුන් සඞ්ඝනවකයා හිඳිනා කෙළවර</w:t>
      </w:r>
      <w:r w:rsidR="00BE7385">
        <w:rPr>
          <w:cs/>
          <w:lang w:bidi="si-LK"/>
        </w:rPr>
        <w:t>ත්</w:t>
      </w:r>
      <w:r w:rsidRPr="00E025D0">
        <w:rPr>
          <w:cs/>
        </w:rPr>
        <w:t xml:space="preserve"> තබා පිළියෙල කරණ විට </w:t>
      </w:r>
      <w:r w:rsidR="00D5165F">
        <w:t>“</w:t>
      </w:r>
      <w:r w:rsidRPr="00E025D0">
        <w:rPr>
          <w:cs/>
        </w:rPr>
        <w:t>මේ අසවු</w:t>
      </w:r>
      <w:r w:rsidRPr="00E025D0">
        <w:t xml:space="preserve">, </w:t>
      </w:r>
      <w:r w:rsidRPr="00E025D0">
        <w:rPr>
          <w:cs/>
        </w:rPr>
        <w:t>කුඩා මිටි අසුන් සඞ්ඝස්ථවිරයන් වහන්සේ වැඩ හිඳිනා කෙළවර නො තබවු</w:t>
      </w:r>
      <w:r w:rsidRPr="00E025D0">
        <w:t xml:space="preserve">, </w:t>
      </w:r>
      <w:r w:rsidRPr="00E025D0">
        <w:rPr>
          <w:cs/>
        </w:rPr>
        <w:t>උස් අසුන් සඞ්ඝනවකයා හිඳිනා කෙළවර නො තබවූ</w:t>
      </w:r>
      <w:r w:rsidRPr="00E025D0">
        <w:t xml:space="preserve">, </w:t>
      </w:r>
      <w:r w:rsidRPr="00E025D0">
        <w:rPr>
          <w:cs/>
        </w:rPr>
        <w:t>උස් අසුන් සංඝස්ථවිරයන් වහන්සේට</w:t>
      </w:r>
      <w:r w:rsidR="00BE7385">
        <w:rPr>
          <w:cs/>
          <w:lang w:bidi="si-LK"/>
        </w:rPr>
        <w:t>ත්</w:t>
      </w:r>
      <w:r w:rsidRPr="00E025D0">
        <w:rPr>
          <w:cs/>
        </w:rPr>
        <w:t xml:space="preserve"> කුඩා මිටි අසුන් සඞ්ඝ නවකයන් පිණිස</w:t>
      </w:r>
      <w:r w:rsidR="00BE7385">
        <w:rPr>
          <w:cs/>
          <w:lang w:bidi="si-LK"/>
        </w:rPr>
        <w:t>ත්</w:t>
      </w:r>
      <w:r w:rsidRPr="00E025D0">
        <w:rPr>
          <w:cs/>
        </w:rPr>
        <w:t xml:space="preserve"> පණවන්නැ</w:t>
      </w:r>
      <w:r w:rsidR="00D5165F">
        <w:t>”</w:t>
      </w:r>
      <w:r w:rsidRPr="00E025D0">
        <w:t xml:space="preserve"> </w:t>
      </w:r>
      <w:r w:rsidRPr="00E025D0">
        <w:rPr>
          <w:cs/>
        </w:rPr>
        <w:t xml:space="preserve">යි චූලකාල තෙරණුවෝ කීහ. </w:t>
      </w:r>
    </w:p>
    <w:p w14:paraId="2907E543" w14:textId="1273CCB9" w:rsidR="00FD7798" w:rsidRPr="00E025D0" w:rsidRDefault="00FD7798" w:rsidP="00E4314E">
      <w:r w:rsidRPr="00E025D0">
        <w:rPr>
          <w:cs/>
        </w:rPr>
        <w:t xml:space="preserve">ගෙයි හුන් ගෑණු තෙරුන්ගේ මේ නියමය නො ඇසෙනවුන් සේ </w:t>
      </w:r>
      <w:r w:rsidR="00D5165F">
        <w:t>“</w:t>
      </w:r>
      <w:r w:rsidRPr="00E025D0">
        <w:rPr>
          <w:cs/>
        </w:rPr>
        <w:t xml:space="preserve">හා! ඔයා මොක ද දැන් කරන්නේ </w:t>
      </w:r>
      <w:r w:rsidRPr="00E025D0">
        <w:t xml:space="preserve">? </w:t>
      </w:r>
      <w:r w:rsidRPr="00E025D0">
        <w:rPr>
          <w:cs/>
        </w:rPr>
        <w:t>ඔයාට නරක ද අසුන් පණවන්නට</w:t>
      </w:r>
      <w:r w:rsidRPr="00E025D0">
        <w:t xml:space="preserve">?, </w:t>
      </w:r>
      <w:r w:rsidRPr="00E025D0">
        <w:rPr>
          <w:cs/>
        </w:rPr>
        <w:t>ඔයා කාගෙන් අසා බලා ද මහණ වුයේ</w:t>
      </w:r>
      <w:r w:rsidRPr="00E025D0">
        <w:t xml:space="preserve">?, </w:t>
      </w:r>
      <w:r w:rsidRPr="00E025D0">
        <w:rPr>
          <w:cs/>
        </w:rPr>
        <w:t>ඔයා මහණ කළේ කවු ද</w:t>
      </w:r>
      <w:r w:rsidRPr="00E025D0">
        <w:t xml:space="preserve">?, </w:t>
      </w:r>
      <w:r w:rsidRPr="00E025D0">
        <w:rPr>
          <w:cs/>
        </w:rPr>
        <w:t>කොයි ද යසට තුබුනු කොණ්ඩය</w:t>
      </w:r>
      <w:r w:rsidRPr="00E025D0">
        <w:t xml:space="preserve">, </w:t>
      </w:r>
      <w:r w:rsidRPr="00E025D0">
        <w:rPr>
          <w:cs/>
        </w:rPr>
        <w:t>කෝ රැවුල</w:t>
      </w:r>
      <w:r w:rsidRPr="00E025D0">
        <w:t xml:space="preserve">?, </w:t>
      </w:r>
      <w:r w:rsidRPr="00E025D0">
        <w:rPr>
          <w:cs/>
        </w:rPr>
        <w:t>අපට කන්නට අඳින්නට දෙන්නේ කවු ද</w:t>
      </w:r>
      <w:r w:rsidRPr="00E025D0">
        <w:t xml:space="preserve">? </w:t>
      </w:r>
      <w:r w:rsidRPr="00E025D0">
        <w:rPr>
          <w:cs/>
        </w:rPr>
        <w:t>අපි කවුරුන් ගැන බලාපොරොත්තු වෙමු ද</w:t>
      </w:r>
      <w:r w:rsidRPr="00E025D0">
        <w:t xml:space="preserve">?, </w:t>
      </w:r>
      <w:r w:rsidRPr="00E025D0">
        <w:rPr>
          <w:cs/>
        </w:rPr>
        <w:t>මේ දරුවෝ</w:t>
      </w:r>
      <w:r w:rsidRPr="00E025D0">
        <w:t xml:space="preserve">?, </w:t>
      </w:r>
      <w:r w:rsidRPr="00E025D0">
        <w:rPr>
          <w:cs/>
        </w:rPr>
        <w:t>මොක ද මෙහි ආයේ</w:t>
      </w:r>
      <w:r w:rsidR="00D5165F">
        <w:t>”</w:t>
      </w:r>
      <w:r w:rsidRPr="00E025D0">
        <w:t xml:space="preserve"> </w:t>
      </w:r>
      <w:r w:rsidRPr="00E025D0">
        <w:rPr>
          <w:cs/>
        </w:rPr>
        <w:t>යි බැණ වදිමින් හැඳ පොරොවා තුබූ සිවුරු ගලවා</w:t>
      </w:r>
      <w:r w:rsidRPr="00E025D0">
        <w:t xml:space="preserve">, </w:t>
      </w:r>
      <w:r w:rsidRPr="00E025D0">
        <w:rPr>
          <w:cs/>
        </w:rPr>
        <w:t>පැත්තක දමා</w:t>
      </w:r>
      <w:r w:rsidRPr="00E025D0">
        <w:t xml:space="preserve">, </w:t>
      </w:r>
      <w:r w:rsidRPr="00E025D0">
        <w:rPr>
          <w:cs/>
        </w:rPr>
        <w:t>මල්වඩමක් හිසෙහි තබා</w:t>
      </w:r>
      <w:r w:rsidRPr="00E025D0">
        <w:t xml:space="preserve">, </w:t>
      </w:r>
      <w:r w:rsidR="00D5165F">
        <w:t>“</w:t>
      </w:r>
      <w:r w:rsidRPr="00E025D0">
        <w:rPr>
          <w:cs/>
        </w:rPr>
        <w:t>යන්න බුදුන් වැඩමවා ගෙණ එන්න</w:t>
      </w:r>
      <w:r w:rsidRPr="00E025D0">
        <w:t xml:space="preserve">, </w:t>
      </w:r>
      <w:r w:rsidRPr="00E025D0">
        <w:rPr>
          <w:cs/>
        </w:rPr>
        <w:t>අපි අසුන් පණවන්නෙමු</w:t>
      </w:r>
      <w:r w:rsidR="00D5165F">
        <w:t>”</w:t>
      </w:r>
      <w:r w:rsidRPr="00E025D0">
        <w:rPr>
          <w:cs/>
        </w:rPr>
        <w:t xml:space="preserve"> යි කියා පිටත් කොට යැවූහ.</w:t>
      </w:r>
      <w:r w:rsidRPr="00E025D0">
        <w:rPr>
          <w:b/>
          <w:bCs/>
          <w:cs/>
        </w:rPr>
        <w:t xml:space="preserve"> </w:t>
      </w:r>
      <w:r w:rsidR="00D5165F">
        <w:rPr>
          <w:b/>
          <w:bCs/>
        </w:rPr>
        <w:t>“</w:t>
      </w:r>
      <w:r w:rsidRPr="00E025D0">
        <w:rPr>
          <w:b/>
          <w:bCs/>
          <w:cs/>
        </w:rPr>
        <w:t>පැවිදි වූ අලුත ම සිවුරු හැර යන්නන්ට එයින් ලජ්ජාවක් නුපදි</w:t>
      </w:r>
      <w:r w:rsidR="002E7DA0">
        <w:rPr>
          <w:b/>
          <w:bCs/>
        </w:rPr>
        <w:t>”</w:t>
      </w:r>
      <w:r w:rsidRPr="00E025D0">
        <w:rPr>
          <w:b/>
          <w:bCs/>
        </w:rPr>
        <w:t xml:space="preserve"> </w:t>
      </w:r>
      <w:r w:rsidRPr="00E025D0">
        <w:rPr>
          <w:cs/>
        </w:rPr>
        <w:t>යි. එහෙයින් චූලකාලයා ද තම අඹුවන් විසින් ගැන් වූ වෙසයෙන් ම අමුත්තක් නො මැති ව</w:t>
      </w:r>
      <w:r w:rsidRPr="00E025D0">
        <w:t xml:space="preserve">, </w:t>
      </w:r>
      <w:r w:rsidRPr="00E025D0">
        <w:rPr>
          <w:cs/>
        </w:rPr>
        <w:t>විහාරයට ගොස්</w:t>
      </w:r>
      <w:r w:rsidRPr="00E025D0">
        <w:t xml:space="preserve">, </w:t>
      </w:r>
      <w:r w:rsidRPr="00E025D0">
        <w:rPr>
          <w:cs/>
        </w:rPr>
        <w:t>බුදුරජුන් ප්‍රධාන මහා සඞ්ඝයා වහන්සේ වැඩමවා ගෙණ</w:t>
      </w:r>
      <w:r w:rsidRPr="00E025D0">
        <w:t xml:space="preserve">, </w:t>
      </w:r>
      <w:r w:rsidRPr="00E025D0">
        <w:rPr>
          <w:cs/>
        </w:rPr>
        <w:t>ගෙට පැමිණියේ ය. හැම දෙනා එකතුව උන්වහන්සේලා අසුන්වල වඩා හිඳුවා</w:t>
      </w:r>
      <w:r w:rsidRPr="00E025D0">
        <w:t xml:space="preserve">, </w:t>
      </w:r>
      <w:r w:rsidRPr="00E025D0">
        <w:rPr>
          <w:cs/>
        </w:rPr>
        <w:t xml:space="preserve">මැනැවින් පිළියෙල කොට තුබූ දානය වැලඳෙව්වාහු ය. උන්වහන්සේලා වලඳා අවසන් කොට දහම් </w:t>
      </w:r>
      <w:r w:rsidRPr="00E025D0">
        <w:rPr>
          <w:cs/>
        </w:rPr>
        <w:lastRenderedPageBreak/>
        <w:t xml:space="preserve">දෙසා විහාරයට වැඩියහ. එ වේලෙහි මහාකාල තෙරුන්ගේ අඹුවෝ </w:t>
      </w:r>
      <w:r w:rsidR="00D5165F">
        <w:t>“</w:t>
      </w:r>
      <w:r w:rsidRPr="00E025D0">
        <w:rPr>
          <w:cs/>
        </w:rPr>
        <w:t>චුලකාලයන්ගේ අඹුවන් කළ වැඩේ ඉතා කදිම යි</w:t>
      </w:r>
      <w:r w:rsidRPr="00E025D0">
        <w:t xml:space="preserve">, </w:t>
      </w:r>
      <w:r w:rsidRPr="00E025D0">
        <w:rPr>
          <w:cs/>
        </w:rPr>
        <w:t>තැනැ තැනැ හුන් ගෑණුන් මෙහි ගෙණැවිත් උන් අතරමං කොට අතහැර යෑම මොන මිනිස් කමෙක් ද</w:t>
      </w:r>
      <w:r w:rsidRPr="00E025D0">
        <w:t xml:space="preserve">, </w:t>
      </w:r>
      <w:r w:rsidRPr="00E025D0">
        <w:rPr>
          <w:cs/>
        </w:rPr>
        <w:t>ඈලා කළ වැඩේ කිසි වරදෙක් නැත</w:t>
      </w:r>
      <w:r w:rsidRPr="00E025D0">
        <w:t xml:space="preserve">, </w:t>
      </w:r>
      <w:r w:rsidRPr="00E025D0">
        <w:rPr>
          <w:cs/>
        </w:rPr>
        <w:t>අපිත් අපේ එක්කෙනා ගලවා ගණිමු</w:t>
      </w:r>
      <w:r w:rsidR="00D5165F">
        <w:t>”</w:t>
      </w:r>
      <w:r w:rsidRPr="00E025D0">
        <w:rPr>
          <w:cs/>
        </w:rPr>
        <w:t xml:space="preserve"> යි කතා කොට</w:t>
      </w:r>
      <w:r w:rsidRPr="00E025D0">
        <w:t xml:space="preserve">, </w:t>
      </w:r>
      <w:r w:rsidRPr="00E025D0">
        <w:rPr>
          <w:cs/>
        </w:rPr>
        <w:t>කවුරුත් එකමතික ව පසු දා දානයට</w:t>
      </w:r>
      <w:r w:rsidR="00BE7385">
        <w:rPr>
          <w:cs/>
          <w:lang w:bidi="si-LK"/>
        </w:rPr>
        <w:t>ත්</w:t>
      </w:r>
      <w:r w:rsidRPr="00E025D0">
        <w:rPr>
          <w:cs/>
        </w:rPr>
        <w:t xml:space="preserve"> එහිදී ම ආරාධනා කළහ. </w:t>
      </w:r>
    </w:p>
    <w:p w14:paraId="2EF30E23" w14:textId="335B2C0E" w:rsidR="00FD7798" w:rsidRPr="00E025D0" w:rsidRDefault="00FD7798" w:rsidP="00D23741">
      <w:r w:rsidRPr="00E025D0">
        <w:rPr>
          <w:cs/>
        </w:rPr>
        <w:t>එදා අසුන් පැණවිමට මහාකාල තෙරණුවෝ එහි නො ගියහ. අන් භි</w:t>
      </w:r>
      <w:r w:rsidR="00022B53">
        <w:rPr>
          <w:cs/>
          <w:lang w:bidi="si-LK"/>
        </w:rPr>
        <w:t>ක්‍ෂු</w:t>
      </w:r>
      <w:r w:rsidRPr="00E025D0">
        <w:rPr>
          <w:cs/>
        </w:rPr>
        <w:t xml:space="preserve"> නමක් ඒ පිණිස එහි ගියේ ය. මහාකාල තෙරුන්ගේ අඹුවන්ගේ අදහස ඒ නිසා ඉටු නො වී ය. ඈලා එයින් කණස්සල්ලට පත් වූහ. ඈලා ම අසුන් පැණවූහ. පසු දා බුද්ධප්‍රමුඛමහා සඞ්ඝයා වහන්සේ එහි වැඩ</w:t>
      </w:r>
      <w:r w:rsidRPr="00E025D0">
        <w:t xml:space="preserve">, </w:t>
      </w:r>
      <w:r w:rsidRPr="00E025D0">
        <w:rPr>
          <w:cs/>
        </w:rPr>
        <w:t>පණවා තුබූ අසුන්හි වැඩ හුන්හ. ඔවුහු දන් පිළිගැන් වූහ. සමහර දෙනා වහන්සේ එහි පණවා තුබූ අසුන්වල ම වැඩ හිඳ දන් වැලඳු අතර</w:t>
      </w:r>
      <w:r w:rsidRPr="00E025D0">
        <w:t xml:space="preserve">, </w:t>
      </w:r>
      <w:r w:rsidRPr="00E025D0">
        <w:rPr>
          <w:cs/>
        </w:rPr>
        <w:t xml:space="preserve">සමහර දෙනා වහන්සේ පිටතට වැඩියහ. බුදුරජානන් වහන්සේ එහි ම වැඩ හිඳ දන් වලඳා අවසන් කළ ඉක්බිති මහාකාල තෙරුන්ගේ අඹුවෝ </w:t>
      </w:r>
      <w:r w:rsidR="00D5165F">
        <w:t>“</w:t>
      </w:r>
      <w:r w:rsidRPr="00E025D0">
        <w:rPr>
          <w:cs/>
        </w:rPr>
        <w:t>ස්වාමීනි! දානානෘශංස</w:t>
      </w:r>
      <w:r w:rsidR="00464547">
        <w:t xml:space="preserve"> </w:t>
      </w:r>
      <w:r w:rsidRPr="00E025D0">
        <w:rPr>
          <w:cs/>
        </w:rPr>
        <w:t>ධ</w:t>
      </w:r>
      <w:r w:rsidR="00983463">
        <w:rPr>
          <w:cs/>
          <w:lang w:bidi="si-LK"/>
        </w:rPr>
        <w:t>ර්‍ම</w:t>
      </w:r>
      <w:r w:rsidR="00F16D0E">
        <w:rPr>
          <w:cs/>
          <w:lang w:bidi="si-LK"/>
        </w:rPr>
        <w:t>දේශනාව</w:t>
      </w:r>
      <w:r w:rsidRPr="00E025D0">
        <w:rPr>
          <w:cs/>
        </w:rPr>
        <w:t>ට මහාකාල තෙරුන් මෙහි නවතා වඩිනු මැනැවි</w:t>
      </w:r>
      <w:r w:rsidRPr="00E025D0">
        <w:t xml:space="preserve">, </w:t>
      </w:r>
      <w:r w:rsidRPr="00E025D0">
        <w:rPr>
          <w:cs/>
        </w:rPr>
        <w:t>අපි උන්වහන්සේගෙන් බණ අසනු කැමැත්තම්හ</w:t>
      </w:r>
      <w:r w:rsidR="00D5165F">
        <w:t>”</w:t>
      </w:r>
      <w:r w:rsidRPr="00E025D0">
        <w:rPr>
          <w:cs/>
        </w:rPr>
        <w:t xml:space="preserve"> යි කීහ. බුදුරජානන් වහන්සේ ද </w:t>
      </w:r>
      <w:r w:rsidR="00464547">
        <w:t>“</w:t>
      </w:r>
      <w:r w:rsidRPr="00E025D0">
        <w:rPr>
          <w:cs/>
        </w:rPr>
        <w:t>යහපතැ</w:t>
      </w:r>
      <w:r w:rsidR="00D5165F">
        <w:t>”</w:t>
      </w:r>
      <w:r w:rsidRPr="00E025D0">
        <w:rPr>
          <w:cs/>
        </w:rPr>
        <w:t xml:space="preserve"> යි මහාකාල තෙරුන් එහි නවතා</w:t>
      </w:r>
      <w:r w:rsidRPr="00E025D0">
        <w:t xml:space="preserve">, </w:t>
      </w:r>
      <w:r w:rsidRPr="00E025D0">
        <w:rPr>
          <w:cs/>
        </w:rPr>
        <w:t>අනික් හැම දෙනා වහන්සේ</w:t>
      </w:r>
      <w:r w:rsidR="00BE7385">
        <w:rPr>
          <w:cs/>
          <w:lang w:bidi="si-LK"/>
        </w:rPr>
        <w:t>ත්</w:t>
      </w:r>
      <w:r w:rsidRPr="00E025D0">
        <w:rPr>
          <w:cs/>
        </w:rPr>
        <w:t xml:space="preserve"> ගෙණ</w:t>
      </w:r>
      <w:r w:rsidRPr="00E025D0">
        <w:t xml:space="preserve">, </w:t>
      </w:r>
      <w:r w:rsidRPr="00E025D0">
        <w:rPr>
          <w:cs/>
        </w:rPr>
        <w:t>විහාරයට වැඩිය සේක. එවිට භි</w:t>
      </w:r>
      <w:r w:rsidR="00022B53">
        <w:rPr>
          <w:cs/>
          <w:lang w:bidi="si-LK"/>
        </w:rPr>
        <w:t>ක්‍ෂූ</w:t>
      </w:r>
      <w:r w:rsidRPr="00E025D0">
        <w:rPr>
          <w:cs/>
        </w:rPr>
        <w:t>න් වහන්සේලා ගම්දොර සිට</w:t>
      </w:r>
      <w:r w:rsidRPr="00E025D0">
        <w:t xml:space="preserve">, </w:t>
      </w:r>
      <w:r w:rsidR="00D5165F">
        <w:t>“</w:t>
      </w:r>
      <w:r w:rsidRPr="00E025D0">
        <w:rPr>
          <w:cs/>
        </w:rPr>
        <w:t>බුදුහාමුදුරුවන් මේ කළේ කුමක් ද</w:t>
      </w:r>
      <w:r w:rsidRPr="00E025D0">
        <w:t xml:space="preserve">, </w:t>
      </w:r>
      <w:r w:rsidRPr="00E025D0">
        <w:rPr>
          <w:cs/>
        </w:rPr>
        <w:t>දැන කරණ ලද්දේ ද</w:t>
      </w:r>
      <w:r w:rsidRPr="00E025D0">
        <w:t xml:space="preserve">, </w:t>
      </w:r>
      <w:r w:rsidRPr="00E025D0">
        <w:rPr>
          <w:cs/>
        </w:rPr>
        <w:t>නො දැන කරණ ලද්දේ ද</w:t>
      </w:r>
      <w:r w:rsidRPr="00E025D0">
        <w:t xml:space="preserve">, </w:t>
      </w:r>
      <w:r w:rsidRPr="00E025D0">
        <w:rPr>
          <w:cs/>
        </w:rPr>
        <w:t>ඊයේ චූලකාලයා අසුන් පනවන්නට ගිය විට අල්වා සිවුරු ගලවා දැමූහ</w:t>
      </w:r>
      <w:r w:rsidRPr="00E025D0">
        <w:t xml:space="preserve">, </w:t>
      </w:r>
      <w:r w:rsidRPr="00E025D0">
        <w:rPr>
          <w:cs/>
        </w:rPr>
        <w:t>එයින් ඔහුට මහණකම නැති විය</w:t>
      </w:r>
      <w:r w:rsidRPr="00E025D0">
        <w:t xml:space="preserve">, </w:t>
      </w:r>
      <w:r w:rsidRPr="00E025D0">
        <w:rPr>
          <w:cs/>
        </w:rPr>
        <w:t>අද ඒ පිණිස වෙනෙකකු ගිය බැවින්</w:t>
      </w:r>
      <w:r w:rsidRPr="00E025D0">
        <w:t xml:space="preserve">, </w:t>
      </w:r>
      <w:r w:rsidRPr="00E025D0">
        <w:rPr>
          <w:cs/>
        </w:rPr>
        <w:t>එබඳු විපතෙක් එබදු නපුරෙක් අද නො වී ය</w:t>
      </w:r>
      <w:r w:rsidRPr="00E025D0">
        <w:t xml:space="preserve">, </w:t>
      </w:r>
      <w:r w:rsidRPr="00E025D0">
        <w:rPr>
          <w:cs/>
        </w:rPr>
        <w:t>බුදු හාමුදුරුවෝ මහාකාල තෙරුන් එහි නවතා ආහ</w:t>
      </w:r>
      <w:r w:rsidRPr="00E025D0">
        <w:t xml:space="preserve">, </w:t>
      </w:r>
      <w:r w:rsidRPr="00E025D0">
        <w:rPr>
          <w:cs/>
        </w:rPr>
        <w:t>මහාකාල තෙරුන්නාන්සේ නම් සිල්වත්හ</w:t>
      </w:r>
      <w:r w:rsidRPr="00E025D0">
        <w:t xml:space="preserve">, </w:t>
      </w:r>
      <w:r w:rsidRPr="00E025D0">
        <w:rPr>
          <w:cs/>
        </w:rPr>
        <w:t>ආචාර සම්පන්නයහ</w:t>
      </w:r>
      <w:r w:rsidRPr="00E025D0">
        <w:t xml:space="preserve">, </w:t>
      </w:r>
      <w:r w:rsidRPr="00E025D0">
        <w:rPr>
          <w:cs/>
        </w:rPr>
        <w:t>ඒ නිසා මහණකම රැකේ ද</w:t>
      </w:r>
      <w:r w:rsidRPr="00E025D0">
        <w:t xml:space="preserve">, </w:t>
      </w:r>
      <w:r w:rsidRPr="00E025D0">
        <w:rPr>
          <w:cs/>
        </w:rPr>
        <w:t>චූලකාලයාහට අඹුවෝ දෙ දෙනෙකි</w:t>
      </w:r>
      <w:r w:rsidRPr="00E025D0">
        <w:t xml:space="preserve">, </w:t>
      </w:r>
      <w:r w:rsidRPr="00E025D0">
        <w:rPr>
          <w:cs/>
        </w:rPr>
        <w:t>මහාකාල තෙරුන්ට අඹුවෝ අටදෙනෙකි</w:t>
      </w:r>
      <w:r w:rsidRPr="00E025D0">
        <w:t xml:space="preserve">, </w:t>
      </w:r>
      <w:r w:rsidRPr="00E025D0">
        <w:rPr>
          <w:cs/>
        </w:rPr>
        <w:t>චූලකාලයාගේ මහණකම මෙසේ නැති ව ගියේ නම්</w:t>
      </w:r>
      <w:r w:rsidRPr="00E025D0">
        <w:t xml:space="preserve">, </w:t>
      </w:r>
      <w:r w:rsidRPr="00E025D0">
        <w:rPr>
          <w:cs/>
        </w:rPr>
        <w:t>මේ මහාකාල තෙරුන්ගේ මහණකම කෙසේ නම් රැකේ දැයි අපි නො දනුම්හ</w:t>
      </w:r>
      <w:r w:rsidR="00D5165F">
        <w:t>”</w:t>
      </w:r>
      <w:r w:rsidRPr="00E025D0">
        <w:t xml:space="preserve"> </w:t>
      </w:r>
      <w:r w:rsidRPr="00E025D0">
        <w:rPr>
          <w:cs/>
        </w:rPr>
        <w:t xml:space="preserve">යි විරුද්ධව කතා කළහ. </w:t>
      </w:r>
    </w:p>
    <w:p w14:paraId="3D72238A" w14:textId="467C96D1" w:rsidR="00FD7798" w:rsidRPr="00E025D0" w:rsidRDefault="00FD7798" w:rsidP="00D6081F">
      <w:r w:rsidRPr="00E025D0">
        <w:rPr>
          <w:cs/>
        </w:rPr>
        <w:t>බුදුරජානන් වහන්සේ මේ කතාව අසා</w:t>
      </w:r>
      <w:r w:rsidRPr="00E025D0">
        <w:t xml:space="preserve">, </w:t>
      </w:r>
      <w:r w:rsidR="00D5165F">
        <w:t>“</w:t>
      </w:r>
      <w:r w:rsidRPr="00E025D0">
        <w:rPr>
          <w:cs/>
        </w:rPr>
        <w:t>මහණෙනි! තමුසේලා මහාකාලයා චූලකාලයා වැනි කොට ගත්තහු ද</w:t>
      </w:r>
      <w:r w:rsidRPr="00E025D0">
        <w:t xml:space="preserve">, </w:t>
      </w:r>
      <w:r w:rsidRPr="00E025D0">
        <w:rPr>
          <w:cs/>
        </w:rPr>
        <w:t>එසේ නො ගණිවු</w:t>
      </w:r>
      <w:r w:rsidRPr="00E025D0">
        <w:t>,</w:t>
      </w:r>
      <w:r w:rsidR="005C1E6D">
        <w:t xml:space="preserve"> </w:t>
      </w:r>
      <w:r w:rsidRPr="00E025D0">
        <w:rPr>
          <w:cs/>
        </w:rPr>
        <w:t>චූලකාලයා වාසය කළේ නිතර නිතර සුබ අරමුණු අනු ව සිත යොදවමින් ය. ඔහු අනිටු අරමුණු නිතර සිතමින් විසී ය</w:t>
      </w:r>
      <w:r w:rsidRPr="00E025D0">
        <w:t xml:space="preserve">, </w:t>
      </w:r>
      <w:r w:rsidRPr="00E025D0">
        <w:rPr>
          <w:cs/>
        </w:rPr>
        <w:t>මහණකම ගැණ සිතක් ඔහුට නො තුබුනේ ය</w:t>
      </w:r>
      <w:r w:rsidRPr="00E025D0">
        <w:t xml:space="preserve">, </w:t>
      </w:r>
      <w:r w:rsidRPr="00E025D0">
        <w:rPr>
          <w:cs/>
        </w:rPr>
        <w:t>මාගේ පුතා මහාකාල තෙමේ එසේ නො වේ</w:t>
      </w:r>
      <w:r w:rsidRPr="00E025D0">
        <w:t xml:space="preserve">, </w:t>
      </w:r>
      <w:r w:rsidRPr="00E025D0">
        <w:rPr>
          <w:cs/>
        </w:rPr>
        <w:t>ඔහු වාසය කළේ අසුබඅරමුණුවල සිත යෙදීමෙන් ය</w:t>
      </w:r>
      <w:r w:rsidRPr="00E025D0">
        <w:t xml:space="preserve">, </w:t>
      </w:r>
      <w:r w:rsidRPr="00E025D0">
        <w:rPr>
          <w:cs/>
        </w:rPr>
        <w:t>ඒ තැන මහාගල්කන්දක් සේ නිසල ය</w:t>
      </w:r>
      <w:r w:rsidRPr="00E025D0">
        <w:t xml:space="preserve">, </w:t>
      </w:r>
      <w:r w:rsidRPr="00E025D0">
        <w:rPr>
          <w:cs/>
        </w:rPr>
        <w:t>එහෙයින් චූලකාලයාට සේ මහාකාලයාට කිසිත් විපතෙක් නපුරෙක් අතෝරයෙක් නො වේ ය</w:t>
      </w:r>
      <w:r w:rsidR="00D5165F">
        <w:t>”</w:t>
      </w:r>
      <w:r w:rsidRPr="00E025D0">
        <w:t xml:space="preserve"> </w:t>
      </w:r>
      <w:r w:rsidRPr="00E025D0">
        <w:rPr>
          <w:cs/>
        </w:rPr>
        <w:t>යි වදාරා ඒ කරණු කොට මේ ධ</w:t>
      </w:r>
      <w:r w:rsidR="00983463">
        <w:rPr>
          <w:cs/>
          <w:lang w:bidi="si-LK"/>
        </w:rPr>
        <w:t>ර්‍ම</w:t>
      </w:r>
      <w:r w:rsidRPr="00E025D0">
        <w:rPr>
          <w:cs/>
        </w:rPr>
        <w:t xml:space="preserve"> දේශනාව ද කළ සේක:-</w:t>
      </w:r>
    </w:p>
    <w:p w14:paraId="5ECA4244" w14:textId="77777777" w:rsidR="00FD7798" w:rsidRPr="00E025D0" w:rsidRDefault="00FD7798" w:rsidP="007C6A7E">
      <w:pPr>
        <w:pStyle w:val="Quote"/>
      </w:pPr>
      <w:r w:rsidRPr="00E025D0">
        <w:rPr>
          <w:cs/>
        </w:rPr>
        <w:t>සුභානුපස‍්සිං විහරන‍්තං ඉන්‍ද්‍රියෙසු අසංවුතං</w:t>
      </w:r>
      <w:r w:rsidRPr="00E025D0">
        <w:t xml:space="preserve">, </w:t>
      </w:r>
    </w:p>
    <w:p w14:paraId="105D2271" w14:textId="77777777" w:rsidR="00FD7798" w:rsidRPr="00E025D0" w:rsidRDefault="00FD7798" w:rsidP="007C6A7E">
      <w:pPr>
        <w:pStyle w:val="Quote"/>
      </w:pPr>
      <w:r w:rsidRPr="00E025D0">
        <w:rPr>
          <w:cs/>
        </w:rPr>
        <w:t>භොජනම‍්හි අමත‍්තඤ‍්ඤුං කුසීතං හීනවීරියං,</w:t>
      </w:r>
    </w:p>
    <w:p w14:paraId="5FFF0691" w14:textId="328459B7" w:rsidR="00FD7798" w:rsidRDefault="00FD7798" w:rsidP="007C6A7E">
      <w:pPr>
        <w:pStyle w:val="Quote"/>
      </w:pPr>
      <w:r w:rsidRPr="00E025D0">
        <w:rPr>
          <w:cs/>
        </w:rPr>
        <w:t xml:space="preserve">තං වෙ පසහති මාරො වාතො රුක‍්ඛංව දුබ්බලං. </w:t>
      </w:r>
    </w:p>
    <w:p w14:paraId="1A72897D" w14:textId="3711493E" w:rsidR="007C6A7E" w:rsidRPr="00E025D0" w:rsidRDefault="007C6A7E" w:rsidP="007C6A7E">
      <w:pPr>
        <w:pStyle w:val="Quote"/>
      </w:pPr>
      <w:r>
        <w:t>.</w:t>
      </w:r>
    </w:p>
    <w:p w14:paraId="3A0CEB38" w14:textId="77777777" w:rsidR="00FD7798" w:rsidRPr="00E025D0" w:rsidRDefault="00FD7798" w:rsidP="007C6A7E">
      <w:pPr>
        <w:pStyle w:val="Quote"/>
      </w:pPr>
      <w:r w:rsidRPr="00E025D0">
        <w:rPr>
          <w:cs/>
        </w:rPr>
        <w:t>අසුභානුපස‍්සිං විහරන‍්තං ඉන්‍ද්‍රියෙසු සුසංවුතං</w:t>
      </w:r>
      <w:r w:rsidRPr="00E025D0">
        <w:t xml:space="preserve">, </w:t>
      </w:r>
    </w:p>
    <w:p w14:paraId="1CA89D69" w14:textId="77777777" w:rsidR="00FD7798" w:rsidRPr="00E025D0" w:rsidRDefault="00FD7798" w:rsidP="007C6A7E">
      <w:pPr>
        <w:pStyle w:val="Quote"/>
      </w:pPr>
      <w:r w:rsidRPr="00E025D0">
        <w:rPr>
          <w:cs/>
        </w:rPr>
        <w:t>භොජනම‍්හි ච මත‍්තඤ‍්ඤුං සද‍්ධං ආරද‍්ධවීරියං</w:t>
      </w:r>
      <w:r w:rsidRPr="00E025D0">
        <w:t xml:space="preserve">, </w:t>
      </w:r>
    </w:p>
    <w:p w14:paraId="0BAB855D" w14:textId="2F65C3F2" w:rsidR="00FD7798" w:rsidRPr="00E025D0" w:rsidRDefault="00FD7798" w:rsidP="007C6A7E">
      <w:pPr>
        <w:pStyle w:val="Quote"/>
      </w:pPr>
      <w:r w:rsidRPr="00E025D0">
        <w:rPr>
          <w:cs/>
        </w:rPr>
        <w:t>තං වෙ නප‍්පසහති මාරො වාතො සෙලංව පබ්බතං</w:t>
      </w:r>
      <w:r w:rsidR="007C6A7E">
        <w:t xml:space="preserve"> </w:t>
      </w:r>
      <w:r w:rsidRPr="00E025D0">
        <w:rPr>
          <w:cs/>
        </w:rPr>
        <w:t xml:space="preserve">ති. </w:t>
      </w:r>
    </w:p>
    <w:p w14:paraId="6BE6F620" w14:textId="76790272" w:rsidR="00FD7798" w:rsidRPr="00E025D0" w:rsidRDefault="00FD7798" w:rsidP="00574000">
      <w:r w:rsidRPr="00E025D0">
        <w:rPr>
          <w:cs/>
        </w:rPr>
        <w:t xml:space="preserve">(රූපාදි අරමුණු) ශුභය යි එක්වන් දක්නා සුලු ව වාසය කරණ ඇස් කන් නාස් ආදී වූ ඉඳුරන්හි සංවර නැති අහරෙහි ද පමණ නො දත් අලස වූ </w:t>
      </w:r>
      <w:r w:rsidR="002B2CE3">
        <w:rPr>
          <w:cs/>
          <w:lang w:bidi="si-LK"/>
        </w:rPr>
        <w:t>වීර්‍ය්‍ය</w:t>
      </w:r>
      <w:r w:rsidRPr="00E025D0">
        <w:rPr>
          <w:cs/>
        </w:rPr>
        <w:t xml:space="preserve"> රහිත ඒ පුද්ගලයා මාර තෙමේ ඒකාන්තයෙන් මැඩ ගණියි. (කුමක් මෙන්ද යත්</w:t>
      </w:r>
      <w:r w:rsidRPr="00E025D0">
        <w:t xml:space="preserve">?) </w:t>
      </w:r>
      <w:r w:rsidRPr="00E025D0">
        <w:rPr>
          <w:cs/>
        </w:rPr>
        <w:t>දු</w:t>
      </w:r>
      <w:r w:rsidR="00846FF4">
        <w:rPr>
          <w:cs/>
          <w:lang w:bidi="si-LK"/>
        </w:rPr>
        <w:t>ර්‍ව</w:t>
      </w:r>
      <w:r w:rsidRPr="00E025D0">
        <w:rPr>
          <w:cs/>
        </w:rPr>
        <w:t>ලවෘ</w:t>
      </w:r>
      <w:r w:rsidR="00022B53">
        <w:rPr>
          <w:cs/>
          <w:lang w:bidi="si-LK"/>
        </w:rPr>
        <w:t>ක්‍ෂ</w:t>
      </w:r>
      <w:r w:rsidRPr="00E025D0">
        <w:rPr>
          <w:cs/>
        </w:rPr>
        <w:t xml:space="preserve">යක් (මුලින් උපුටාලන) වාතයක් මෙනි. </w:t>
      </w:r>
    </w:p>
    <w:p w14:paraId="167D112E" w14:textId="41F21927" w:rsidR="00FD7798" w:rsidRPr="00E025D0" w:rsidRDefault="00FD7798" w:rsidP="00DD7FE6">
      <w:r w:rsidRPr="00E025D0">
        <w:t>(</w:t>
      </w:r>
      <w:r w:rsidRPr="00E025D0">
        <w:rPr>
          <w:cs/>
        </w:rPr>
        <w:t xml:space="preserve">එක්තරා අශුභයක් හෝ කෙශාදිය) අශුභය යි එක්වන් දක්නා සුලු ව වාසය කරණ ඇස් කන් නාස් ආදී වූ ඉඳුරන්හි මනා හික්මීමක් ඇති අහරෙහි පමණ දන්නා වූ සැදැහැති වැඩූ </w:t>
      </w:r>
      <w:r w:rsidR="002B2CE3">
        <w:rPr>
          <w:cs/>
          <w:lang w:bidi="si-LK"/>
        </w:rPr>
        <w:t>වීර්‍ය්‍ය</w:t>
      </w:r>
      <w:r w:rsidRPr="00E025D0">
        <w:rPr>
          <w:cs/>
        </w:rPr>
        <w:t xml:space="preserve">ය ඇති ඒ </w:t>
      </w:r>
      <w:r w:rsidRPr="00E025D0">
        <w:rPr>
          <w:cs/>
        </w:rPr>
        <w:lastRenderedPageBreak/>
        <w:t>පුද්ගලයා මාර තෙමේ ඒකාන්තයෙන් නො මැඩ ලයි. (කුමක් මෙන්ද යත්</w:t>
      </w:r>
      <w:r w:rsidRPr="00E025D0">
        <w:t xml:space="preserve">?) </w:t>
      </w:r>
      <w:r w:rsidRPr="00E025D0">
        <w:rPr>
          <w:cs/>
        </w:rPr>
        <w:t xml:space="preserve">ගල්පව්වක් (සලන්නට අපොහොසත්) වාතයක් මෙනි. </w:t>
      </w:r>
    </w:p>
    <w:p w14:paraId="5708C662" w14:textId="77777777" w:rsidR="00FD7798" w:rsidRPr="00E025D0" w:rsidRDefault="00FD7798" w:rsidP="00574000">
      <w:r w:rsidRPr="00E025D0">
        <w:rPr>
          <w:b/>
          <w:bCs/>
          <w:cs/>
        </w:rPr>
        <w:t>සුභානුපස‍්සිං විහරන‍්තං</w:t>
      </w:r>
      <w:r w:rsidRPr="00E025D0">
        <w:rPr>
          <w:cs/>
        </w:rPr>
        <w:t xml:space="preserve"> = (රූපාදි අරමුණු) ශුභය යි</w:t>
      </w:r>
      <w:r w:rsidRPr="00E025D0">
        <w:t xml:space="preserve">, </w:t>
      </w:r>
      <w:r w:rsidRPr="00E025D0">
        <w:rPr>
          <w:cs/>
        </w:rPr>
        <w:t xml:space="preserve">එක්වන් දක්නා සුලු ව වසන. </w:t>
      </w:r>
    </w:p>
    <w:p w14:paraId="06AF920B" w14:textId="7D4853CE" w:rsidR="00FD7798" w:rsidRPr="00E025D0" w:rsidRDefault="00FD7798" w:rsidP="00574000">
      <w:r w:rsidRPr="00E025D0">
        <w:rPr>
          <w:cs/>
        </w:rPr>
        <w:t>නූගත් මිනිසුන් විසින් දිවා රෑ දෙක්හි ශුභවශයෙන් සිතන කියන අරමුණු සයෙක් ආගමෙහි දක්වන ලද්දේ ය. රූප-සද්ද-ගන්ධ-රස-පොට්ඨබ්බ-ධම්ම යන මේ ය ඒ. මේ රූපාදිය ය අරමුණු. චිත්ත-චෛතසික ධ</w:t>
      </w:r>
      <w:r w:rsidR="00983463">
        <w:rPr>
          <w:cs/>
          <w:lang w:bidi="si-LK"/>
        </w:rPr>
        <w:t>ර්‍ම</w:t>
      </w:r>
      <w:r w:rsidRPr="00E025D0">
        <w:rPr>
          <w:cs/>
        </w:rPr>
        <w:t>යන් එල්බගන්නා තැන් ය. දු</w:t>
      </w:r>
      <w:r w:rsidR="00846FF4">
        <w:rPr>
          <w:cs/>
          <w:lang w:bidi="si-LK"/>
        </w:rPr>
        <w:t>ර්‍ව</w:t>
      </w:r>
      <w:r w:rsidRPr="00E025D0">
        <w:rPr>
          <w:cs/>
        </w:rPr>
        <w:t>ල පුරුෂයකු විසින් සැරයටි ආදිය එල්බ ගණු ලබන්නා සේ චීත්ත-චෛතසික ධ</w:t>
      </w:r>
      <w:r w:rsidR="00983463">
        <w:rPr>
          <w:cs/>
          <w:lang w:bidi="si-LK"/>
        </w:rPr>
        <w:t>ර්‍ම</w:t>
      </w:r>
      <w:r w:rsidRPr="00E025D0">
        <w:rPr>
          <w:cs/>
        </w:rPr>
        <w:t xml:space="preserve">යන් එල්බ ගන්නේ මේ රූපාදිය ය. එහෙයිනි ඒවාට අරමුණුය කියන්නේ. </w:t>
      </w:r>
      <w:r w:rsidR="00D5165F">
        <w:rPr>
          <w:b/>
          <w:bCs/>
        </w:rPr>
        <w:t>“</w:t>
      </w:r>
      <w:r w:rsidRPr="00E025D0">
        <w:rPr>
          <w:b/>
          <w:bCs/>
          <w:cs/>
        </w:rPr>
        <w:t>දුබ්බලපුරිසෙන දණ‍්ඩාදි විය චිත‍්තචෙතසිකෙහි ආලම‍්බීයතීති = ආලම‍්බනං</w:t>
      </w:r>
      <w:r w:rsidR="008945C3">
        <w:rPr>
          <w:b/>
          <w:bCs/>
        </w:rPr>
        <w:t>”</w:t>
      </w:r>
      <w:r w:rsidRPr="00E025D0">
        <w:t xml:space="preserve"> </w:t>
      </w:r>
      <w:r w:rsidRPr="00E025D0">
        <w:rPr>
          <w:cs/>
        </w:rPr>
        <w:t>යනු ඒ කී පරිදි යි. චිත්ත</w:t>
      </w:r>
      <w:r w:rsidR="00394D38">
        <w:rPr>
          <w:rFonts w:hint="cs"/>
          <w:cs/>
          <w:lang w:bidi="si-LK"/>
        </w:rPr>
        <w:t>චෛ</w:t>
      </w:r>
      <w:r w:rsidRPr="00E025D0">
        <w:rPr>
          <w:cs/>
        </w:rPr>
        <w:t xml:space="preserve">තසිකධම් යම් තැනෙක ඇලේ නම් ඒ ඇලෙන්නේ රූප - සද්දාදීන් කෙරෙහි ය. එහෙයින් ඒ රූපශබ්දාදිය අරමුණු ය යි කියත්. </w:t>
      </w:r>
      <w:r w:rsidR="00D5165F">
        <w:rPr>
          <w:b/>
          <w:bCs/>
        </w:rPr>
        <w:t>“</w:t>
      </w:r>
      <w:r w:rsidRPr="00E025D0">
        <w:rPr>
          <w:b/>
          <w:bCs/>
          <w:cs/>
        </w:rPr>
        <w:t>චිත‍්තචෙතසිකා ධම‍්මා ආගන‍්ත්වා එත්ථ රමන්‍තීති</w:t>
      </w:r>
      <w:r w:rsidR="008945C3">
        <w:rPr>
          <w:b/>
          <w:bCs/>
        </w:rPr>
        <w:t xml:space="preserve"> </w:t>
      </w:r>
      <w:r w:rsidRPr="00E025D0">
        <w:rPr>
          <w:b/>
          <w:bCs/>
          <w:cs/>
        </w:rPr>
        <w:t>=</w:t>
      </w:r>
      <w:r w:rsidR="008945C3">
        <w:rPr>
          <w:b/>
          <w:bCs/>
        </w:rPr>
        <w:t xml:space="preserve"> </w:t>
      </w:r>
      <w:r w:rsidRPr="00E025D0">
        <w:rPr>
          <w:b/>
          <w:bCs/>
          <w:cs/>
        </w:rPr>
        <w:t>ආරම්මණං</w:t>
      </w:r>
      <w:r w:rsidR="00D5165F">
        <w:rPr>
          <w:b/>
          <w:bCs/>
        </w:rPr>
        <w:t>”</w:t>
      </w:r>
      <w:r w:rsidRPr="00E025D0">
        <w:rPr>
          <w:b/>
          <w:bCs/>
          <w:cs/>
        </w:rPr>
        <w:t xml:space="preserve"> </w:t>
      </w:r>
      <w:r w:rsidRPr="00E025D0">
        <w:rPr>
          <w:cs/>
        </w:rPr>
        <w:t>යනු ඒ අරුත දැක් වූ සැටි යි. එහෙයින් රූපය</w:t>
      </w:r>
      <w:r w:rsidRPr="00E025D0">
        <w:t xml:space="preserve">, </w:t>
      </w:r>
      <w:r w:rsidRPr="00E025D0">
        <w:rPr>
          <w:cs/>
        </w:rPr>
        <w:t>ආලම්බනය යි දෙකක් නැත. රූපය ම ය රූපරම්මණ නම් වනුයේ. ශබ්දය ම ය සද්දාම්මණ වනුයේ. සෙස්සද මේ ලෙසින් ගන්න.</w:t>
      </w:r>
    </w:p>
    <w:p w14:paraId="18826DD1" w14:textId="2D11806A" w:rsidR="00FD7798" w:rsidRPr="00E025D0" w:rsidRDefault="00FD7798" w:rsidP="00574000">
      <w:r w:rsidRPr="00E025D0">
        <w:rPr>
          <w:cs/>
        </w:rPr>
        <w:t xml:space="preserve">එහි </w:t>
      </w:r>
      <w:r w:rsidRPr="00E025D0">
        <w:rPr>
          <w:b/>
          <w:bCs/>
          <w:cs/>
        </w:rPr>
        <w:t>රූප</w:t>
      </w:r>
      <w:r w:rsidRPr="00E025D0">
        <w:rPr>
          <w:cs/>
        </w:rPr>
        <w:t xml:space="preserve"> නම්</w:t>
      </w:r>
      <w:r w:rsidRPr="00E025D0">
        <w:t xml:space="preserve">, </w:t>
      </w:r>
      <w:r w:rsidRPr="00E025D0">
        <w:rPr>
          <w:cs/>
        </w:rPr>
        <w:t xml:space="preserve">ඇසින් දැක්ක යුතු ඇසින් දකින පැහැය යි. </w:t>
      </w:r>
      <w:r w:rsidR="00D5165F">
        <w:rPr>
          <w:b/>
          <w:bCs/>
        </w:rPr>
        <w:t>“</w:t>
      </w:r>
      <w:r w:rsidRPr="00E025D0">
        <w:rPr>
          <w:b/>
          <w:bCs/>
          <w:cs/>
        </w:rPr>
        <w:t>වණ‍්ණවිකාරං ආපජ‍්ජමානං රූපය‍ති හදයඞ‍්ගතභාවං පකාසෙතීති = රූපං</w:t>
      </w:r>
      <w:r w:rsidR="00D5165F">
        <w:rPr>
          <w:b/>
          <w:bCs/>
        </w:rPr>
        <w:t>”</w:t>
      </w:r>
      <w:r w:rsidRPr="00E025D0">
        <w:rPr>
          <w:cs/>
        </w:rPr>
        <w:t xml:space="preserve"> ව</w:t>
      </w:r>
      <w:r w:rsidR="002606F2">
        <w:rPr>
          <w:cs/>
          <w:lang w:bidi="si-LK"/>
        </w:rPr>
        <w:t>ර්‍ණ</w:t>
      </w:r>
      <w:r w:rsidRPr="00E025D0">
        <w:rPr>
          <w:cs/>
        </w:rPr>
        <w:t>විකාරයට පැමිණීමෙන් හෘදගතභාවය පවසනුයේ රූපැ යි එයින් කියන ලද ය. (විස්තරය පිණිස මෙහි පුෂපව</w:t>
      </w:r>
      <w:r w:rsidR="00983463">
        <w:rPr>
          <w:cs/>
          <w:lang w:bidi="si-LK"/>
        </w:rPr>
        <w:t>ර්‍ග</w:t>
      </w:r>
      <w:r w:rsidRPr="00E025D0">
        <w:rPr>
          <w:cs/>
        </w:rPr>
        <w:t xml:space="preserve">යෙහි </w:t>
      </w:r>
      <w:r w:rsidR="00D5165F">
        <w:rPr>
          <w:b/>
          <w:bCs/>
        </w:rPr>
        <w:t>“</w:t>
      </w:r>
      <w:r w:rsidRPr="00E025D0">
        <w:rPr>
          <w:b/>
          <w:bCs/>
          <w:cs/>
        </w:rPr>
        <w:t>කො ඉමං පඨවිං විජෙස‍්සති</w:t>
      </w:r>
      <w:r w:rsidR="00D5165F">
        <w:rPr>
          <w:b/>
          <w:bCs/>
        </w:rPr>
        <w:t>”</w:t>
      </w:r>
      <w:r w:rsidRPr="00E025D0">
        <w:t xml:space="preserve"> </w:t>
      </w:r>
      <w:r w:rsidRPr="00E025D0">
        <w:rPr>
          <w:cs/>
        </w:rPr>
        <w:t xml:space="preserve">යන්නට කළ පරිකථාව බලන්න.) මේ සැකෙවිනි. </w:t>
      </w:r>
    </w:p>
    <w:p w14:paraId="5EBB98C8" w14:textId="0DDEE38F" w:rsidR="00FD7798" w:rsidRPr="00E025D0" w:rsidRDefault="00FD7798" w:rsidP="008945C3">
      <w:r w:rsidRPr="00E025D0">
        <w:rPr>
          <w:b/>
          <w:bCs/>
          <w:cs/>
        </w:rPr>
        <w:t>ශබ්ද</w:t>
      </w:r>
      <w:r w:rsidRPr="00E025D0">
        <w:rPr>
          <w:cs/>
        </w:rPr>
        <w:t xml:space="preserve"> නම්</w:t>
      </w:r>
      <w:r w:rsidRPr="00E025D0">
        <w:t xml:space="preserve">, </w:t>
      </w:r>
      <w:r w:rsidRPr="00E025D0">
        <w:rPr>
          <w:cs/>
        </w:rPr>
        <w:t xml:space="preserve">කණින් ඇසිය යුතු වූ හඬ ය. එය මහාභූත රූපයන් නිසා නැගෙන්නෙකි. ඔවුන්ගේ ගැටීමෙන් හා බිඳීමෙන් ඒ නගින්නේ ය. </w:t>
      </w:r>
      <w:r w:rsidR="00D5165F">
        <w:rPr>
          <w:b/>
          <w:bCs/>
        </w:rPr>
        <w:t>“</w:t>
      </w:r>
      <w:r w:rsidRPr="00E025D0">
        <w:rPr>
          <w:b/>
          <w:bCs/>
          <w:cs/>
        </w:rPr>
        <w:t>සප‍්පති සොතවිඤ්ඤෙය්‍යභාවං ගච්ඡතීති = සද්දො</w:t>
      </w:r>
      <w:r w:rsidR="00D5165F">
        <w:rPr>
          <w:b/>
          <w:bCs/>
        </w:rPr>
        <w:t>”</w:t>
      </w:r>
      <w:r w:rsidRPr="00E025D0">
        <w:rPr>
          <w:cs/>
        </w:rPr>
        <w:t xml:space="preserve"> කණින් දැනගත යුතු බවට පැමිණෙන්නේ ශබ්ද යනු එහි තේරුම යි. </w:t>
      </w:r>
    </w:p>
    <w:p w14:paraId="5DE110CA" w14:textId="4439009C" w:rsidR="00FD7798" w:rsidRPr="00E025D0" w:rsidRDefault="00FD7798" w:rsidP="008945C3">
      <w:r w:rsidRPr="00E025D0">
        <w:rPr>
          <w:b/>
          <w:bCs/>
          <w:cs/>
        </w:rPr>
        <w:t>ගන්‍ධ</w:t>
      </w:r>
      <w:r w:rsidRPr="00E025D0">
        <w:rPr>
          <w:cs/>
        </w:rPr>
        <w:t xml:space="preserve"> නම්</w:t>
      </w:r>
      <w:r w:rsidRPr="00E025D0">
        <w:t xml:space="preserve">, </w:t>
      </w:r>
      <w:r w:rsidRPr="00E025D0">
        <w:rPr>
          <w:cs/>
        </w:rPr>
        <w:t>නැහැයට ගොදුරු වන දුගඳ සුවඳ ය. නැහැයේ උපකාරයෙන් වහළින් එහි උපදනා විඥානයට දැනෙන්නේ ය. ඝ්‍රාණ විඥානයට දැනෙන්නා වූ රූපධ</w:t>
      </w:r>
      <w:r w:rsidR="00983463">
        <w:rPr>
          <w:cs/>
          <w:lang w:bidi="si-LK"/>
        </w:rPr>
        <w:t>ර්‍ම</w:t>
      </w:r>
      <w:r w:rsidRPr="00E025D0">
        <w:rPr>
          <w:cs/>
        </w:rPr>
        <w:t xml:space="preserve">ය යි. </w:t>
      </w:r>
      <w:r w:rsidR="00D5165F">
        <w:rPr>
          <w:b/>
          <w:bCs/>
        </w:rPr>
        <w:t>“</w:t>
      </w:r>
      <w:r w:rsidRPr="00E025D0">
        <w:rPr>
          <w:b/>
          <w:bCs/>
          <w:cs/>
        </w:rPr>
        <w:t>ගන්‍ධයති අත්තනො වත්ථුං සුචයතීති=ගන්‍ධො</w:t>
      </w:r>
      <w:r w:rsidR="00D5165F">
        <w:rPr>
          <w:b/>
          <w:bCs/>
        </w:rPr>
        <w:t>”</w:t>
      </w:r>
      <w:r w:rsidRPr="00E025D0">
        <w:t xml:space="preserve"> </w:t>
      </w:r>
      <w:r w:rsidRPr="00E025D0">
        <w:rPr>
          <w:cs/>
        </w:rPr>
        <w:t>තමා පිළිබඳ නිඃශ්‍රයවස්තුව ප්‍රකාශ කරන්නේ ගන්ධ නම් යනු එහි තේරුම යි.</w:t>
      </w:r>
      <w:r w:rsidR="005C1E6D">
        <w:t xml:space="preserve"> </w:t>
      </w:r>
    </w:p>
    <w:p w14:paraId="1E4DF0F3" w14:textId="3BF57F44" w:rsidR="00FD7798" w:rsidRPr="00E025D0" w:rsidRDefault="00FD7798" w:rsidP="008945C3">
      <w:r w:rsidRPr="00E025D0">
        <w:rPr>
          <w:b/>
          <w:bCs/>
          <w:cs/>
        </w:rPr>
        <w:t>රස</w:t>
      </w:r>
      <w:r w:rsidRPr="00E025D0">
        <w:rPr>
          <w:cs/>
        </w:rPr>
        <w:t xml:space="preserve"> නම්</w:t>
      </w:r>
      <w:r w:rsidRPr="00E025D0">
        <w:t xml:space="preserve">, </w:t>
      </w:r>
      <w:r w:rsidRPr="00E025D0">
        <w:rPr>
          <w:cs/>
        </w:rPr>
        <w:t xml:space="preserve">දිවෙන් විඳ ගත යුතු වූ මධුරාදිය යි. දිව නිසා උපදනා විඥානයට දැනෙන්නේ ය. </w:t>
      </w:r>
      <w:r w:rsidR="00D5165F">
        <w:rPr>
          <w:b/>
          <w:bCs/>
        </w:rPr>
        <w:t>“</w:t>
      </w:r>
      <w:r w:rsidRPr="00E025D0">
        <w:rPr>
          <w:b/>
          <w:bCs/>
          <w:cs/>
        </w:rPr>
        <w:t>රසීයති අස්සාදීයතීති = රසො</w:t>
      </w:r>
      <w:r w:rsidR="00D5165F">
        <w:t>”</w:t>
      </w:r>
      <w:r w:rsidRPr="00E025D0">
        <w:t xml:space="preserve"> </w:t>
      </w:r>
      <w:r w:rsidRPr="00E025D0">
        <w:rPr>
          <w:cs/>
        </w:rPr>
        <w:t xml:space="preserve">විඳ ගනු ලබන්නේ රසය යනු එහි තේරුම යි. </w:t>
      </w:r>
      <w:r w:rsidR="00D5165F">
        <w:rPr>
          <w:b/>
          <w:bCs/>
        </w:rPr>
        <w:t>“</w:t>
      </w:r>
      <w:r w:rsidRPr="00E025D0">
        <w:rPr>
          <w:b/>
          <w:bCs/>
          <w:cs/>
        </w:rPr>
        <w:t>රසන‍්ති තං සත‍්තා අස්සාදෙන‍්තීති=රසො</w:t>
      </w:r>
      <w:r w:rsidR="003E6E91">
        <w:rPr>
          <w:b/>
          <w:bCs/>
        </w:rPr>
        <w:t>’</w:t>
      </w:r>
      <w:r w:rsidRPr="00E025D0">
        <w:rPr>
          <w:b/>
          <w:bCs/>
        </w:rPr>
        <w:t xml:space="preserve"> </w:t>
      </w:r>
      <w:r w:rsidRPr="00E025D0">
        <w:rPr>
          <w:cs/>
        </w:rPr>
        <w:t>සත්වයෝ යමක් විඳ ගණිත් ද</w:t>
      </w:r>
      <w:r w:rsidRPr="00E025D0">
        <w:t xml:space="preserve">, </w:t>
      </w:r>
      <w:r w:rsidRPr="00E025D0">
        <w:rPr>
          <w:cs/>
        </w:rPr>
        <w:t xml:space="preserve">ඒ රසය යනු එහි තේරුම යි. </w:t>
      </w:r>
    </w:p>
    <w:p w14:paraId="2F214C68" w14:textId="1EF29B51" w:rsidR="00FD7798" w:rsidRPr="00E025D0" w:rsidRDefault="00FD7798" w:rsidP="006F1501">
      <w:r w:rsidRPr="00E025D0">
        <w:rPr>
          <w:b/>
          <w:bCs/>
          <w:cs/>
        </w:rPr>
        <w:t>ඵොට්ඨබ්බ</w:t>
      </w:r>
      <w:r w:rsidRPr="00E025D0">
        <w:rPr>
          <w:cs/>
        </w:rPr>
        <w:t xml:space="preserve"> නම්</w:t>
      </w:r>
      <w:r w:rsidRPr="00E025D0">
        <w:t xml:space="preserve">, </w:t>
      </w:r>
      <w:r w:rsidRPr="00E025D0">
        <w:rPr>
          <w:cs/>
        </w:rPr>
        <w:t xml:space="preserve">කයින් දතයුතු රූපය යි. කායවිඥානයට දැනෙන්නේ ය. </w:t>
      </w:r>
      <w:r w:rsidR="00D5165F">
        <w:rPr>
          <w:b/>
          <w:bCs/>
        </w:rPr>
        <w:t>“</w:t>
      </w:r>
      <w:r w:rsidRPr="00E025D0">
        <w:rPr>
          <w:b/>
          <w:bCs/>
          <w:cs/>
        </w:rPr>
        <w:t>ඵුසියතීති = ඵස්සො</w:t>
      </w:r>
      <w:r w:rsidR="00D5165F">
        <w:rPr>
          <w:b/>
          <w:bCs/>
        </w:rPr>
        <w:t>”</w:t>
      </w:r>
      <w:r w:rsidRPr="00E025D0">
        <w:t xml:space="preserve"> </w:t>
      </w:r>
      <w:r w:rsidRPr="00E025D0">
        <w:rPr>
          <w:cs/>
        </w:rPr>
        <w:t>සත්වයන් විසින් කාය ප්‍රසාදයේ උපකාරයෙන් වහළින් ස්ප</w:t>
      </w:r>
      <w:r w:rsidR="00FE1A0E">
        <w:rPr>
          <w:cs/>
          <w:lang w:bidi="si-LK"/>
        </w:rPr>
        <w:t>ර්‍ශ</w:t>
      </w:r>
      <w:r w:rsidRPr="00E025D0">
        <w:rPr>
          <w:cs/>
        </w:rPr>
        <w:t xml:space="preserve"> කරණු ලබන්නේ ය</w:t>
      </w:r>
      <w:r w:rsidRPr="00E025D0">
        <w:t xml:space="preserve">, </w:t>
      </w:r>
      <w:r w:rsidRPr="00E025D0">
        <w:rPr>
          <w:cs/>
        </w:rPr>
        <w:t xml:space="preserve">යනු එහි තේරුම යි. </w:t>
      </w:r>
    </w:p>
    <w:p w14:paraId="2B7CF91D" w14:textId="42B0148C" w:rsidR="00FD7798" w:rsidRPr="00E025D0" w:rsidRDefault="00FD7798" w:rsidP="00574000">
      <w:r w:rsidRPr="00E025D0">
        <w:rPr>
          <w:b/>
          <w:bCs/>
          <w:cs/>
        </w:rPr>
        <w:t>ධම්ම</w:t>
      </w:r>
      <w:r w:rsidRPr="00E025D0">
        <w:rPr>
          <w:cs/>
        </w:rPr>
        <w:t xml:space="preserve"> නම්</w:t>
      </w:r>
      <w:r w:rsidRPr="00E025D0">
        <w:t xml:space="preserve">, </w:t>
      </w:r>
      <w:r w:rsidRPr="00E025D0">
        <w:rPr>
          <w:cs/>
        </w:rPr>
        <w:t>ප්‍රසාදරූප - සූ</w:t>
      </w:r>
      <w:r w:rsidR="00022B53">
        <w:rPr>
          <w:cs/>
          <w:lang w:bidi="si-LK"/>
        </w:rPr>
        <w:t>ක්‍ෂ</w:t>
      </w:r>
      <w:r w:rsidRPr="00E025D0">
        <w:rPr>
          <w:cs/>
        </w:rPr>
        <w:t>මරූප - චිත්ත - චෛතසික - නි</w:t>
      </w:r>
      <w:r w:rsidR="00FB08C1">
        <w:rPr>
          <w:cs/>
          <w:lang w:bidi="si-LK"/>
        </w:rPr>
        <w:t>ර්‍වා</w:t>
      </w:r>
      <w:r w:rsidRPr="00E025D0">
        <w:rPr>
          <w:cs/>
        </w:rPr>
        <w:t xml:space="preserve">ණ - ප්‍රඥප්ති යන මේ ය. </w:t>
      </w:r>
    </w:p>
    <w:p w14:paraId="7EF36314" w14:textId="4174CDA4" w:rsidR="000D36A1" w:rsidRDefault="00FD7798" w:rsidP="000D36A1">
      <w:r w:rsidRPr="00E025D0">
        <w:rPr>
          <w:cs/>
        </w:rPr>
        <w:t>එ හෙයින් ඇසින් දැක්ක යුතු නීල-පීතාදී වූ පැහැය හා දිග් - නො දිග් - සිවුරැස් - අටැස් ආදී වූ සටහන් රූපාරම්මණ යි ද</w:t>
      </w:r>
      <w:r w:rsidRPr="00E025D0">
        <w:t xml:space="preserve">, </w:t>
      </w:r>
      <w:r w:rsidRPr="00E025D0">
        <w:rPr>
          <w:cs/>
        </w:rPr>
        <w:t>සත්වයන් පිළිබඳ දෙඩුම් - බැණුම් - කියුම් - සිනාසීම් ආදිය හා මිහිඟුබෙර - ගැටබෙර - පණාපෙර ආදී වූ ශබ්ද සද්දාරම්මණ යි ද</w:t>
      </w:r>
      <w:r w:rsidRPr="00E025D0">
        <w:t xml:space="preserve">, </w:t>
      </w:r>
      <w:r w:rsidRPr="00E025D0">
        <w:rPr>
          <w:cs/>
        </w:rPr>
        <w:t>කපුරු - කස්තුරි - තුරුවලා ආදී වූ සියලු දුගඳ සුවඳ</w:t>
      </w:r>
      <w:r w:rsidRPr="00E025D0">
        <w:t xml:space="preserve">, </w:t>
      </w:r>
      <w:r w:rsidRPr="00E025D0">
        <w:rPr>
          <w:cs/>
        </w:rPr>
        <w:t>ගන්ධාරම්මණ යි ද, මිහිරි - කටුක - තික්තාදී වූ සියලු රස වෙසෙස්</w:t>
      </w:r>
      <w:r w:rsidRPr="00E025D0">
        <w:t xml:space="preserve">, </w:t>
      </w:r>
      <w:r w:rsidRPr="00E025D0">
        <w:rPr>
          <w:cs/>
        </w:rPr>
        <w:t>රසාරම්මණ යි ද</w:t>
      </w:r>
      <w:r w:rsidRPr="00E025D0">
        <w:t xml:space="preserve">, </w:t>
      </w:r>
      <w:r w:rsidRPr="00E025D0">
        <w:rPr>
          <w:cs/>
        </w:rPr>
        <w:t>උපාදින්නඅනුපාදින්නස්ප</w:t>
      </w:r>
      <w:r w:rsidR="00FE1A0E">
        <w:rPr>
          <w:cs/>
          <w:lang w:bidi="si-LK"/>
        </w:rPr>
        <w:t>ර්‍ශ</w:t>
      </w:r>
      <w:r w:rsidRPr="00E025D0">
        <w:rPr>
          <w:cs/>
        </w:rPr>
        <w:t>ය</w:t>
      </w:r>
      <w:r w:rsidRPr="00E025D0">
        <w:t xml:space="preserve">, </w:t>
      </w:r>
      <w:r w:rsidRPr="00E025D0">
        <w:rPr>
          <w:cs/>
        </w:rPr>
        <w:t>ඵොට්ඨබ්බාරම්මණ යි ද</w:t>
      </w:r>
      <w:r w:rsidRPr="00E025D0">
        <w:t xml:space="preserve">, </w:t>
      </w:r>
      <w:r w:rsidRPr="00E025D0">
        <w:rPr>
          <w:cs/>
        </w:rPr>
        <w:t>ප්‍රසාද රූප - සූ</w:t>
      </w:r>
      <w:r w:rsidR="00022B53">
        <w:rPr>
          <w:cs/>
          <w:lang w:bidi="si-LK"/>
        </w:rPr>
        <w:t>ක්‍ෂ</w:t>
      </w:r>
      <w:r w:rsidRPr="00E025D0">
        <w:rPr>
          <w:cs/>
        </w:rPr>
        <w:t>මරූප - චිත්ත - චෛතසික - නි</w:t>
      </w:r>
      <w:r w:rsidR="00FB08C1">
        <w:rPr>
          <w:cs/>
          <w:lang w:bidi="si-LK"/>
        </w:rPr>
        <w:t>ර්‍වා</w:t>
      </w:r>
      <w:r w:rsidRPr="00E025D0">
        <w:rPr>
          <w:cs/>
        </w:rPr>
        <w:t>ණ - ප්‍රඥප්ති යන සය</w:t>
      </w:r>
      <w:r w:rsidRPr="00E025D0">
        <w:t xml:space="preserve">, </w:t>
      </w:r>
      <w:r w:rsidRPr="00E025D0">
        <w:rPr>
          <w:cs/>
        </w:rPr>
        <w:t xml:space="preserve">ධම්මාරම්මණ යි ද දත යුතු ය. </w:t>
      </w:r>
    </w:p>
    <w:p w14:paraId="2D47E4B9" w14:textId="4A3C1B62" w:rsidR="00FD7798" w:rsidRPr="00E025D0" w:rsidRDefault="00FD7798" w:rsidP="000D36A1">
      <w:r w:rsidRPr="00E025D0">
        <w:rPr>
          <w:cs/>
        </w:rPr>
        <w:lastRenderedPageBreak/>
        <w:t xml:space="preserve">මේ සියලු අරමුණු </w:t>
      </w:r>
      <w:r w:rsidRPr="00E025D0">
        <w:rPr>
          <w:b/>
          <w:bCs/>
          <w:cs/>
        </w:rPr>
        <w:t>දිට්ඨ-සිත-මුත</w:t>
      </w:r>
      <w:r w:rsidRPr="00E025D0">
        <w:rPr>
          <w:cs/>
        </w:rPr>
        <w:t xml:space="preserve"> යි තෙ පරිදි වන්නේ ය. එහි දිට්ඨ නම්</w:t>
      </w:r>
      <w:r w:rsidRPr="00E025D0">
        <w:t xml:space="preserve">, </w:t>
      </w:r>
      <w:r w:rsidRPr="00E025D0">
        <w:rPr>
          <w:cs/>
        </w:rPr>
        <w:t>ඇසින් දක්නා ලද රූපය යි. සුත නම්</w:t>
      </w:r>
      <w:r w:rsidRPr="00E025D0">
        <w:t xml:space="preserve">, </w:t>
      </w:r>
      <w:r w:rsidRPr="00E025D0">
        <w:rPr>
          <w:cs/>
        </w:rPr>
        <w:t>කණින් අසන ලද ශබ්දය යි. මුත නම්</w:t>
      </w:r>
      <w:r w:rsidRPr="00E025D0">
        <w:t xml:space="preserve">, </w:t>
      </w:r>
      <w:r w:rsidRPr="00E025D0">
        <w:rPr>
          <w:cs/>
        </w:rPr>
        <w:t>නැහයෙන්</w:t>
      </w:r>
      <w:r w:rsidRPr="00E025D0">
        <w:t xml:space="preserve">, </w:t>
      </w:r>
      <w:r w:rsidRPr="00E025D0">
        <w:rPr>
          <w:cs/>
        </w:rPr>
        <w:t>දිවෙන්</w:t>
      </w:r>
      <w:r w:rsidRPr="00E025D0">
        <w:t xml:space="preserve">, </w:t>
      </w:r>
      <w:r w:rsidRPr="00E025D0">
        <w:rPr>
          <w:cs/>
        </w:rPr>
        <w:t xml:space="preserve">කයින් ගනා ලද ගඳ - රස - පහස යි. </w:t>
      </w:r>
    </w:p>
    <w:p w14:paraId="3A1E4BC6" w14:textId="579A7F72" w:rsidR="00FD7798" w:rsidRPr="00E025D0" w:rsidRDefault="00FD7798" w:rsidP="0052039B">
      <w:r w:rsidRPr="00E025D0">
        <w:rPr>
          <w:cs/>
        </w:rPr>
        <w:t>ඔහුගේ - මොහුගේ - ඇගේ - මැගේ රූපය කදිම ය</w:t>
      </w:r>
      <w:r w:rsidRPr="00E025D0">
        <w:t xml:space="preserve">, </w:t>
      </w:r>
      <w:r w:rsidRPr="00E025D0">
        <w:rPr>
          <w:cs/>
        </w:rPr>
        <w:t>ශබ්දය කදිම ය</w:t>
      </w:r>
      <w:r w:rsidRPr="00E025D0">
        <w:t xml:space="preserve">, </w:t>
      </w:r>
      <w:r w:rsidRPr="00E025D0">
        <w:rPr>
          <w:cs/>
        </w:rPr>
        <w:t>ගන්ධය කදිම ය</w:t>
      </w:r>
      <w:r w:rsidRPr="00E025D0">
        <w:t xml:space="preserve">, </w:t>
      </w:r>
      <w:r w:rsidRPr="00E025D0">
        <w:rPr>
          <w:cs/>
        </w:rPr>
        <w:t>පරි</w:t>
      </w:r>
      <w:r w:rsidR="003C272F">
        <w:rPr>
          <w:cs/>
          <w:lang w:bidi="si-LK"/>
        </w:rPr>
        <w:t>භෝග</w:t>
      </w:r>
      <w:r w:rsidRPr="00E025D0">
        <w:rPr>
          <w:cs/>
        </w:rPr>
        <w:t>රසය කදිම ය</w:t>
      </w:r>
      <w:r w:rsidRPr="00E025D0">
        <w:t xml:space="preserve">, </w:t>
      </w:r>
      <w:r w:rsidRPr="00E025D0">
        <w:rPr>
          <w:cs/>
        </w:rPr>
        <w:t>පහස කදිම ය යි ඒ රූපාදිය පිළිබඳ සත්‍රී-පුරුෂ නිමිති ගෙණ</w:t>
      </w:r>
      <w:r w:rsidRPr="00E025D0">
        <w:t xml:space="preserve">, </w:t>
      </w:r>
      <w:r w:rsidRPr="00E025D0">
        <w:rPr>
          <w:cs/>
        </w:rPr>
        <w:t>අල්ල</w:t>
      </w:r>
      <w:r w:rsidRPr="00E025D0">
        <w:t xml:space="preserve">, </w:t>
      </w:r>
      <w:r w:rsidRPr="00E025D0">
        <w:rPr>
          <w:cs/>
        </w:rPr>
        <w:t>පත්ල</w:t>
      </w:r>
      <w:r w:rsidRPr="00E025D0">
        <w:t xml:space="preserve">, </w:t>
      </w:r>
      <w:r w:rsidRPr="00E025D0">
        <w:rPr>
          <w:cs/>
        </w:rPr>
        <w:t>ඉඟටිය</w:t>
      </w:r>
      <w:r w:rsidRPr="00E025D0">
        <w:t xml:space="preserve">, </w:t>
      </w:r>
      <w:r w:rsidRPr="00E025D0">
        <w:rPr>
          <w:cs/>
        </w:rPr>
        <w:t>බඩ</w:t>
      </w:r>
      <w:r w:rsidRPr="00E025D0">
        <w:t xml:space="preserve">, </w:t>
      </w:r>
      <w:r w:rsidRPr="00E025D0">
        <w:rPr>
          <w:cs/>
        </w:rPr>
        <w:t>කන්</w:t>
      </w:r>
      <w:r w:rsidRPr="00E025D0">
        <w:t xml:space="preserve">, </w:t>
      </w:r>
      <w:r w:rsidRPr="00E025D0">
        <w:rPr>
          <w:cs/>
        </w:rPr>
        <w:t>මුහුණ</w:t>
      </w:r>
      <w:r w:rsidRPr="00E025D0">
        <w:t xml:space="preserve">, </w:t>
      </w:r>
      <w:r w:rsidRPr="00E025D0">
        <w:rPr>
          <w:cs/>
        </w:rPr>
        <w:t>දත්</w:t>
      </w:r>
      <w:r w:rsidRPr="00E025D0">
        <w:t xml:space="preserve">, </w:t>
      </w:r>
      <w:r w:rsidRPr="00E025D0">
        <w:rPr>
          <w:cs/>
        </w:rPr>
        <w:t>ඇස්</w:t>
      </w:r>
      <w:r w:rsidRPr="00E025D0">
        <w:t xml:space="preserve">, </w:t>
      </w:r>
      <w:r w:rsidRPr="00E025D0">
        <w:rPr>
          <w:cs/>
        </w:rPr>
        <w:t>කන්</w:t>
      </w:r>
      <w:r w:rsidRPr="00E025D0">
        <w:t xml:space="preserve">, </w:t>
      </w:r>
      <w:r w:rsidRPr="00E025D0">
        <w:rPr>
          <w:cs/>
        </w:rPr>
        <w:t>පැහැය</w:t>
      </w:r>
      <w:r w:rsidRPr="00E025D0">
        <w:t xml:space="preserve">, </w:t>
      </w:r>
      <w:r w:rsidRPr="00E025D0">
        <w:rPr>
          <w:cs/>
        </w:rPr>
        <w:t>නහය</w:t>
      </w:r>
      <w:r w:rsidRPr="00E025D0">
        <w:t xml:space="preserve">, </w:t>
      </w:r>
      <w:r w:rsidRPr="00E025D0">
        <w:rPr>
          <w:cs/>
        </w:rPr>
        <w:t>කෙස්</w:t>
      </w:r>
      <w:r w:rsidRPr="00E025D0">
        <w:t xml:space="preserve">, </w:t>
      </w:r>
      <w:r w:rsidRPr="00E025D0">
        <w:rPr>
          <w:cs/>
        </w:rPr>
        <w:t>පිහිටීම් යහපත් ය</w:t>
      </w:r>
      <w:r w:rsidRPr="00E025D0">
        <w:t xml:space="preserve">, </w:t>
      </w:r>
      <w:r w:rsidRPr="00E025D0">
        <w:rPr>
          <w:cs/>
        </w:rPr>
        <w:t>සිරුරැ ගෑ කොකුම්</w:t>
      </w:r>
      <w:r w:rsidRPr="00E025D0">
        <w:t xml:space="preserve">, </w:t>
      </w:r>
      <w:r w:rsidRPr="00E025D0">
        <w:rPr>
          <w:cs/>
        </w:rPr>
        <w:t>කස්තුරි</w:t>
      </w:r>
      <w:r w:rsidRPr="00E025D0">
        <w:t xml:space="preserve">, </w:t>
      </w:r>
      <w:r w:rsidRPr="00E025D0">
        <w:rPr>
          <w:cs/>
        </w:rPr>
        <w:t>සඳුන් සුවඳ යහපත් ය</w:t>
      </w:r>
      <w:r w:rsidRPr="00E025D0">
        <w:t xml:space="preserve">, </w:t>
      </w:r>
      <w:r w:rsidRPr="00E025D0">
        <w:rPr>
          <w:cs/>
        </w:rPr>
        <w:t>කීකරුකම</w:t>
      </w:r>
      <w:r w:rsidRPr="00E025D0">
        <w:t xml:space="preserve">, </w:t>
      </w:r>
      <w:r w:rsidRPr="00E025D0">
        <w:rPr>
          <w:cs/>
        </w:rPr>
        <w:t>දෙතොල වැකුණු කෙළවල රසය</w:t>
      </w:r>
      <w:r w:rsidRPr="00E025D0">
        <w:t xml:space="preserve">, </w:t>
      </w:r>
      <w:r w:rsidRPr="00E025D0">
        <w:rPr>
          <w:cs/>
        </w:rPr>
        <w:t>දෙනලද කැඳබත්වල රසය යහපත් ය</w:t>
      </w:r>
      <w:r w:rsidRPr="00E025D0">
        <w:t xml:space="preserve">, </w:t>
      </w:r>
      <w:r w:rsidRPr="00E025D0">
        <w:rPr>
          <w:cs/>
        </w:rPr>
        <w:t>ඇඳි රෙදිපිළිවල පහස පැලඳි මල්දම් පහස</w:t>
      </w:r>
      <w:r w:rsidRPr="00E025D0">
        <w:t xml:space="preserve">, </w:t>
      </w:r>
      <w:r w:rsidRPr="00E025D0">
        <w:rPr>
          <w:cs/>
        </w:rPr>
        <w:t>අතේ</w:t>
      </w:r>
      <w:r w:rsidRPr="00E025D0">
        <w:t xml:space="preserve">, </w:t>
      </w:r>
      <w:r w:rsidRPr="00E025D0">
        <w:rPr>
          <w:cs/>
        </w:rPr>
        <w:t>කටේ</w:t>
      </w:r>
      <w:r w:rsidRPr="00E025D0">
        <w:t xml:space="preserve">, </w:t>
      </w:r>
      <w:r w:rsidRPr="00E025D0">
        <w:rPr>
          <w:cs/>
        </w:rPr>
        <w:t>මුහුණේ පහස යහපත් ය</w:t>
      </w:r>
      <w:r w:rsidRPr="00E025D0">
        <w:t xml:space="preserve">, </w:t>
      </w:r>
      <w:r w:rsidRPr="00E025D0">
        <w:rPr>
          <w:cs/>
        </w:rPr>
        <w:t>යැම ඊම</w:t>
      </w:r>
      <w:r w:rsidRPr="00E025D0">
        <w:t xml:space="preserve">, </w:t>
      </w:r>
      <w:r w:rsidRPr="00E025D0">
        <w:rPr>
          <w:cs/>
        </w:rPr>
        <w:t>වටපිට බැලීම</w:t>
      </w:r>
      <w:r w:rsidRPr="00E025D0">
        <w:t xml:space="preserve">, </w:t>
      </w:r>
      <w:r w:rsidRPr="00E025D0">
        <w:rPr>
          <w:cs/>
        </w:rPr>
        <w:t>ගතිගුණ යහපත් ය</w:t>
      </w:r>
      <w:r w:rsidRPr="00E025D0">
        <w:t xml:space="preserve">, </w:t>
      </w:r>
      <w:r w:rsidRPr="00E025D0">
        <w:rPr>
          <w:cs/>
        </w:rPr>
        <w:t>සිත් ගන්නේ ය</w:t>
      </w:r>
      <w:r w:rsidRPr="00E025D0">
        <w:t xml:space="preserve">, </w:t>
      </w:r>
      <w:r w:rsidRPr="00E025D0">
        <w:rPr>
          <w:cs/>
        </w:rPr>
        <w:t>යනාදි ලෙසින් අනුව්‍යඤ්ජන</w:t>
      </w:r>
      <w:r w:rsidR="00BE7385">
        <w:rPr>
          <w:cs/>
          <w:lang w:bidi="si-LK"/>
        </w:rPr>
        <w:t>ත්</w:t>
      </w:r>
      <w:r w:rsidRPr="00E025D0">
        <w:rPr>
          <w:cs/>
        </w:rPr>
        <w:t xml:space="preserve"> ගෙණ ප්‍රිය වූ අරමුණට සිත මෙහෙයා පියරූපාදී වූ අරමුණු කැත හිතින් වල්හිතින් ශුහ වශයෙන් නිතර බලන්නේ</w:t>
      </w:r>
      <w:r w:rsidRPr="00E025D0">
        <w:t xml:space="preserve">, </w:t>
      </w:r>
      <w:r w:rsidRPr="00E025D0">
        <w:rPr>
          <w:cs/>
        </w:rPr>
        <w:t>සිතන්නේ</w:t>
      </w:r>
      <w:r w:rsidRPr="00E025D0">
        <w:t xml:space="preserve">, </w:t>
      </w:r>
      <w:r w:rsidRPr="00E025D0">
        <w:rPr>
          <w:cs/>
        </w:rPr>
        <w:t>සිහි කරන්නේ කෙලශ ධ</w:t>
      </w:r>
      <w:r w:rsidR="00983463">
        <w:rPr>
          <w:cs/>
          <w:lang w:bidi="si-LK"/>
        </w:rPr>
        <w:t>ර්‍ම</w:t>
      </w:r>
      <w:r w:rsidRPr="00E025D0">
        <w:rPr>
          <w:cs/>
        </w:rPr>
        <w:t xml:space="preserve">යන්ට යටත් වූයේ </w:t>
      </w:r>
      <w:r w:rsidR="00D5165F">
        <w:rPr>
          <w:b/>
          <w:bCs/>
        </w:rPr>
        <w:t>“</w:t>
      </w:r>
      <w:r w:rsidRPr="00E025D0">
        <w:rPr>
          <w:b/>
          <w:bCs/>
          <w:cs/>
        </w:rPr>
        <w:t>සුභානුපස්සී</w:t>
      </w:r>
      <w:r w:rsidR="00A04FEE">
        <w:rPr>
          <w:b/>
          <w:bCs/>
        </w:rPr>
        <w:t>”</w:t>
      </w:r>
      <w:r w:rsidRPr="00E025D0">
        <w:t xml:space="preserve"> </w:t>
      </w:r>
      <w:r w:rsidRPr="00E025D0">
        <w:rPr>
          <w:cs/>
        </w:rPr>
        <w:t xml:space="preserve">නම. </w:t>
      </w:r>
    </w:p>
    <w:p w14:paraId="374DB81B" w14:textId="47D2C6E4" w:rsidR="00FD7798" w:rsidRPr="00E025D0" w:rsidRDefault="00FD7798" w:rsidP="00A04FEE">
      <w:r w:rsidRPr="00E025D0">
        <w:rPr>
          <w:cs/>
        </w:rPr>
        <w:t xml:space="preserve">මෙන්න එය අටුවාව කී සැටි:- </w:t>
      </w:r>
      <w:r w:rsidR="00D5165F">
        <w:rPr>
          <w:b/>
          <w:bCs/>
        </w:rPr>
        <w:t>“</w:t>
      </w:r>
      <w:r w:rsidRPr="00E025D0">
        <w:rPr>
          <w:b/>
          <w:bCs/>
        </w:rPr>
        <w:t xml:space="preserve"> </w:t>
      </w:r>
      <w:r w:rsidRPr="00E025D0">
        <w:rPr>
          <w:b/>
          <w:bCs/>
          <w:cs/>
        </w:rPr>
        <w:t>යො හි පුග්ගලො නිමිත‍්තග‍්ගාහං අනුබ්‍යඤ්ජනග‍්ගාහං ගණ‍්හන්තො නඛා සොභනාති,</w:t>
      </w:r>
      <w:r w:rsidRPr="00E025D0">
        <w:rPr>
          <w:b/>
          <w:bCs/>
        </w:rPr>
        <w:t xml:space="preserve"> </w:t>
      </w:r>
      <w:r w:rsidRPr="00E025D0">
        <w:rPr>
          <w:b/>
          <w:bCs/>
          <w:cs/>
        </w:rPr>
        <w:t>ගණ‍්හාති, අඞ්ගුලියො සොභනාති ගණ‍්හාති, හත්‍ථපාදා ජඞ‍්ගා ඌරු කටි උදරං ථනා ගීවා ඔට‍්ඨා දන්‍තා මුඛං නාසා අක්‍ඛීති කණ‍්ණභමුකා නලාටං කෙසා සොභනාති ගණ‍්හාති</w:t>
      </w:r>
      <w:r w:rsidRPr="00E025D0">
        <w:rPr>
          <w:b/>
          <w:bCs/>
        </w:rPr>
        <w:t xml:space="preserve">, </w:t>
      </w:r>
      <w:r w:rsidRPr="00E025D0">
        <w:rPr>
          <w:b/>
          <w:bCs/>
          <w:cs/>
        </w:rPr>
        <w:t>කෙසා ලොමා නබා දන‍්තා තචො සොභනාති ගණ‍්හාති</w:t>
      </w:r>
      <w:r w:rsidRPr="00E025D0">
        <w:rPr>
          <w:b/>
          <w:bCs/>
        </w:rPr>
        <w:t xml:space="preserve">, </w:t>
      </w:r>
      <w:r w:rsidRPr="00E025D0">
        <w:rPr>
          <w:b/>
          <w:bCs/>
          <w:cs/>
        </w:rPr>
        <w:t>වණ්ණො සුභො සණ‍්ඨානං සුභන‍්ති ගණ‍්හාති</w:t>
      </w:r>
      <w:r w:rsidRPr="00E025D0">
        <w:rPr>
          <w:b/>
          <w:bCs/>
        </w:rPr>
        <w:t xml:space="preserve">, </w:t>
      </w:r>
      <w:r w:rsidRPr="00E025D0">
        <w:rPr>
          <w:b/>
          <w:bCs/>
          <w:cs/>
        </w:rPr>
        <w:t>අයං සුභානුපස‍්සී නාම</w:t>
      </w:r>
      <w:r w:rsidR="00D5165F">
        <w:rPr>
          <w:b/>
          <w:bCs/>
        </w:rPr>
        <w:t>”</w:t>
      </w:r>
      <w:r w:rsidRPr="00E025D0">
        <w:t xml:space="preserve"> </w:t>
      </w:r>
      <w:r w:rsidRPr="00E025D0">
        <w:rPr>
          <w:cs/>
        </w:rPr>
        <w:t xml:space="preserve">යනු. </w:t>
      </w:r>
    </w:p>
    <w:p w14:paraId="3B9CC118" w14:textId="77777777" w:rsidR="00FD7798" w:rsidRPr="00E025D0" w:rsidRDefault="00FD7798" w:rsidP="00574000">
      <w:r w:rsidRPr="00E025D0">
        <w:rPr>
          <w:b/>
          <w:bCs/>
          <w:cs/>
        </w:rPr>
        <w:t>ඉන්ද්‍රියෙසු අසංවුතං</w:t>
      </w:r>
      <w:r w:rsidRPr="00E025D0">
        <w:rPr>
          <w:cs/>
        </w:rPr>
        <w:t xml:space="preserve"> = ඉඳුරන්හි හික්මීම් නැති. </w:t>
      </w:r>
    </w:p>
    <w:p w14:paraId="07A89508" w14:textId="77777777" w:rsidR="00FD7798" w:rsidRPr="00E025D0" w:rsidRDefault="00FD7798" w:rsidP="00A04FEE">
      <w:r w:rsidRPr="00E025D0">
        <w:rPr>
          <w:cs/>
        </w:rPr>
        <w:t>ඉන්ද්‍රියසංවරසීලයෙන් තොරවූයේ ය මේ තෙමේ</w:t>
      </w:r>
      <w:r w:rsidRPr="00E025D0">
        <w:t xml:space="preserve">, </w:t>
      </w:r>
      <w:r w:rsidRPr="00E025D0">
        <w:rPr>
          <w:cs/>
        </w:rPr>
        <w:t>ඇස්-කන්-නාස් ආදිය නො රක්නා තැනැත්තේ ය. ඇස් කන් නාස් ආදිය නිසා</w:t>
      </w:r>
      <w:r w:rsidRPr="00E025D0">
        <w:t xml:space="preserve">, </w:t>
      </w:r>
      <w:r w:rsidRPr="00E025D0">
        <w:rPr>
          <w:cs/>
        </w:rPr>
        <w:t xml:space="preserve">සිතතුළට වැද ගන්නා ප්‍රියරූපාදී වූ සියලු අරමුණෙහි රාගාදී වූ කෙලෙසුන් උපදවන්නා ය. ඉඳුරන් නිසා උපදනා කෙලෙසුන්ට යටත් වූයේ ය. </w:t>
      </w:r>
    </w:p>
    <w:p w14:paraId="696A092E" w14:textId="77777777" w:rsidR="00FD7798" w:rsidRPr="00E025D0" w:rsidRDefault="00FD7798" w:rsidP="00A04FEE">
      <w:r w:rsidRPr="00E025D0">
        <w:rPr>
          <w:b/>
          <w:bCs/>
          <w:cs/>
        </w:rPr>
        <w:t>චක‍්ඛු-සොත-ඝාණ-ජිහ‍්වා-කාය-මන</w:t>
      </w:r>
      <w:r w:rsidRPr="00E025D0">
        <w:rPr>
          <w:cs/>
        </w:rPr>
        <w:t xml:space="preserve"> යි</w:t>
      </w:r>
      <w:r w:rsidRPr="00E025D0">
        <w:t xml:space="preserve">, </w:t>
      </w:r>
      <w:r w:rsidRPr="00E025D0">
        <w:rPr>
          <w:cs/>
        </w:rPr>
        <w:t xml:space="preserve">ඉන්ද්‍රිය සයෙකි. විස්තර විසින් දෙවිස්සෙකි. මෙහි කියන්නේ මේ දැක් වූ සය ය. </w:t>
      </w:r>
    </w:p>
    <w:p w14:paraId="23EF092C" w14:textId="50F09CC8" w:rsidR="00FD7798" w:rsidRPr="00E025D0" w:rsidRDefault="00FD7798" w:rsidP="00A04FEE">
      <w:r w:rsidRPr="00E025D0">
        <w:rPr>
          <w:cs/>
        </w:rPr>
        <w:t xml:space="preserve">මෙහි </w:t>
      </w:r>
      <w:r w:rsidRPr="00E025D0">
        <w:rPr>
          <w:b/>
          <w:bCs/>
          <w:cs/>
        </w:rPr>
        <w:t>චක්ඛු</w:t>
      </w:r>
      <w:r w:rsidRPr="00E025D0">
        <w:rPr>
          <w:cs/>
        </w:rPr>
        <w:t xml:space="preserve"> නම්</w:t>
      </w:r>
      <w:r w:rsidRPr="00E025D0">
        <w:t xml:space="preserve">, </w:t>
      </w:r>
      <w:r w:rsidRPr="00E025D0">
        <w:rPr>
          <w:cs/>
        </w:rPr>
        <w:t>රූප දකින තැන යි. නැත</w:t>
      </w:r>
      <w:r w:rsidRPr="00E025D0">
        <w:t xml:space="preserve">, </w:t>
      </w:r>
      <w:r w:rsidRPr="00E025D0">
        <w:rPr>
          <w:cs/>
        </w:rPr>
        <w:t xml:space="preserve">රූප දැකීමේ ශක්තිය යි. එය සසම්භාර - පසාද යි දෙ වැදෑරුම් ය. </w:t>
      </w:r>
      <w:r w:rsidR="00A61BC6">
        <w:rPr>
          <w:cs/>
          <w:lang w:bidi="si-LK"/>
        </w:rPr>
        <w:t>ලෝක</w:t>
      </w:r>
      <w:r w:rsidRPr="00E025D0">
        <w:rPr>
          <w:cs/>
        </w:rPr>
        <w:t xml:space="preserve">යා විසින් (අප විසින්) ඇසැ යි හඳුන්වන ඇස් (මස්) ගඩුව උපකරණ සහිත බැවින් සසම්භාර චක්ඛු යි කියනු ලැබේ. හිස්මොළයෙන් පැමිණි නහරවැලින් එල්බ පවතී මෙය. මෙහි සෙම් වැඩි තැන් සුදු ය. පිත වැඩි තැන් නිල ය. ලේ වැඩි තැන් රතු ය. පඨවීධාතු වැඩි තැන් තද ය. </w:t>
      </w:r>
      <w:r w:rsidR="003740A4">
        <w:rPr>
          <w:cs/>
          <w:lang w:bidi="si-LK"/>
        </w:rPr>
        <w:t>ආපෝ</w:t>
      </w:r>
      <w:r w:rsidRPr="00E025D0">
        <w:rPr>
          <w:cs/>
        </w:rPr>
        <w:t xml:space="preserve">ධාතු වැඩි තැන් තෙත් ය. </w:t>
      </w:r>
      <w:r w:rsidR="001766B5">
        <w:rPr>
          <w:cs/>
          <w:lang w:bidi="si-LK"/>
        </w:rPr>
        <w:t>තේජෝ</w:t>
      </w:r>
      <w:r w:rsidRPr="00E025D0">
        <w:rPr>
          <w:cs/>
        </w:rPr>
        <w:t xml:space="preserve">ධාතුව නිසා උණුසුම් ය. </w:t>
      </w:r>
      <w:r w:rsidR="003740A4">
        <w:rPr>
          <w:cs/>
          <w:lang w:bidi="si-LK"/>
        </w:rPr>
        <w:t>වායෝ</w:t>
      </w:r>
      <w:r w:rsidRPr="00E025D0">
        <w:rPr>
          <w:cs/>
        </w:rPr>
        <w:t>ධාතුව නිසා සැලෙ යි. මේ මෙසේ පිළියෙල වුව ද</w:t>
      </w:r>
      <w:r w:rsidRPr="00E025D0">
        <w:t xml:space="preserve">, </w:t>
      </w:r>
      <w:r w:rsidRPr="00E025D0">
        <w:rPr>
          <w:cs/>
        </w:rPr>
        <w:t>රූපදැකීමේ ශක්තියක්</w:t>
      </w:r>
      <w:r w:rsidRPr="00E025D0">
        <w:t xml:space="preserve">, </w:t>
      </w:r>
      <w:r w:rsidRPr="00E025D0">
        <w:rPr>
          <w:cs/>
        </w:rPr>
        <w:t>පුළුවන් කමෙක් මෙයට නැත. රූප දකින්නේ පසාදචක්ඛුව යි. එය පිහිටියේ මේ ඇස්ගඩුවෙහි කලු ඉංගිරියාව මැද ය. එයට</w:t>
      </w:r>
      <w:r w:rsidRPr="00E025D0">
        <w:t xml:space="preserve">, </w:t>
      </w:r>
      <w:r w:rsidRPr="00E025D0">
        <w:rPr>
          <w:cs/>
        </w:rPr>
        <w:t>ඉදිරියෙහි සිටියවුන්ගේ රූප ඇද ගැණීමෙහි ශක්තියක් තිබේ. මේ ඇස්ගඩු ව පටලසතකින් යුක්ත ය. හොඳට පොළාලු කපුපුලුන් තට්ටු සතක් එක පිට එක පිහිටියා සේ</w:t>
      </w:r>
      <w:r w:rsidRPr="00E025D0">
        <w:t xml:space="preserve">, </w:t>
      </w:r>
      <w:r w:rsidRPr="00E025D0">
        <w:rPr>
          <w:cs/>
        </w:rPr>
        <w:t>මේ පටල සත එක පිට එක පිහිටා සිටියේ ය. මතුපිට සිටි කපු පුලුන් තට්ටුවෙහි</w:t>
      </w:r>
      <w:r w:rsidRPr="00E025D0">
        <w:t xml:space="preserve">, </w:t>
      </w:r>
      <w:r w:rsidRPr="00E025D0">
        <w:rPr>
          <w:cs/>
        </w:rPr>
        <w:t>පහන් තලතෙල්බින්දුවක් වත්කළ විට</w:t>
      </w:r>
      <w:r w:rsidRPr="00E025D0">
        <w:t xml:space="preserve">, </w:t>
      </w:r>
      <w:r w:rsidRPr="00E025D0">
        <w:rPr>
          <w:cs/>
        </w:rPr>
        <w:t>ඒ තෙල් බින්දුව යටට ගලා ගොස්</w:t>
      </w:r>
      <w:r w:rsidRPr="00E025D0">
        <w:t xml:space="preserve">, </w:t>
      </w:r>
      <w:r w:rsidRPr="00E025D0">
        <w:rPr>
          <w:cs/>
        </w:rPr>
        <w:t>තට්ටු සතෙහි ම පැතිරී සිටින්නා සේ</w:t>
      </w:r>
      <w:r w:rsidRPr="00E025D0">
        <w:t xml:space="preserve">, </w:t>
      </w:r>
      <w:r w:rsidRPr="00E025D0">
        <w:rPr>
          <w:cs/>
        </w:rPr>
        <w:t>පෙර අත් බැව්හි රූපදැකීමේ ආසාව මුල් කොට ඇති ක</w:t>
      </w:r>
      <w:r w:rsidR="00983463">
        <w:rPr>
          <w:cs/>
          <w:lang w:bidi="si-LK"/>
        </w:rPr>
        <w:t>ර්‍ම</w:t>
      </w:r>
      <w:r w:rsidRPr="00E025D0">
        <w:rPr>
          <w:cs/>
        </w:rPr>
        <w:t>යෙන් හටගත් ප්‍රසන්නතාව (රූපදැකීමේ ශක්තිය) ඇස් පටල සතෙහි ම පැතිර පවතී. මේ ය පසාද චක්ඛු. සමහර ආචා</w:t>
      </w:r>
      <w:r w:rsidR="00BB1AB3">
        <w:rPr>
          <w:cs/>
          <w:lang w:bidi="si-LK"/>
        </w:rPr>
        <w:t>ර්‍ය්‍ය</w:t>
      </w:r>
      <w:r w:rsidRPr="00E025D0">
        <w:rPr>
          <w:cs/>
        </w:rPr>
        <w:t xml:space="preserve"> කෙනෙක් පමණින් මෙය මහමුංපියල්ලක් පමණය යි ද</w:t>
      </w:r>
      <w:r w:rsidRPr="00E025D0">
        <w:t xml:space="preserve">, </w:t>
      </w:r>
      <w:r w:rsidRPr="00E025D0">
        <w:rPr>
          <w:cs/>
        </w:rPr>
        <w:t xml:space="preserve">සමහර කෙනෙක් උකුණු හිසක් පමණය යි ද කියත්. මේ කීම් දෙක ම වරද නැත. </w:t>
      </w:r>
    </w:p>
    <w:p w14:paraId="243FA032" w14:textId="3DC77CED" w:rsidR="00FD7798" w:rsidRPr="00E025D0" w:rsidRDefault="00FD7798" w:rsidP="00AB597D">
      <w:r w:rsidRPr="00E025D0">
        <w:rPr>
          <w:cs/>
        </w:rPr>
        <w:t>ප්‍රසාදරුපය ඉතා සියුම් ය. ඇස් පියාපත් දෙකක් ඇත්තේ එය රකින්නට ය. එ දෙක</w:t>
      </w:r>
      <w:r w:rsidRPr="00E025D0">
        <w:t xml:space="preserve">, </w:t>
      </w:r>
      <w:r w:rsidRPr="00E025D0">
        <w:rPr>
          <w:cs/>
        </w:rPr>
        <w:t>ඇසට යමක් ලං වූ විට ඇස වසයි. මෙයට</w:t>
      </w:r>
      <w:r w:rsidRPr="00E025D0">
        <w:t xml:space="preserve">, </w:t>
      </w:r>
      <w:r w:rsidRPr="00E025D0">
        <w:rPr>
          <w:cs/>
        </w:rPr>
        <w:t>තනි ව රූප දකින්නට නො හැකි ය. අචිත්තක බැවිනි. එසේ ම</w:t>
      </w:r>
      <w:r w:rsidRPr="00E025D0">
        <w:t xml:space="preserve">, </w:t>
      </w:r>
      <w:r w:rsidRPr="00E025D0">
        <w:rPr>
          <w:cs/>
        </w:rPr>
        <w:lastRenderedPageBreak/>
        <w:t>සිතට ද</w:t>
      </w:r>
      <w:r w:rsidRPr="00E025D0">
        <w:t xml:space="preserve">, </w:t>
      </w:r>
      <w:r w:rsidRPr="00E025D0">
        <w:rPr>
          <w:cs/>
        </w:rPr>
        <w:t>තනි ව රූප දකිනු බැරි ය. තමා ඇස නො වන බැවිනි. රූප දකින්නේ</w:t>
      </w:r>
      <w:r w:rsidRPr="00E025D0">
        <w:t xml:space="preserve">, </w:t>
      </w:r>
      <w:r w:rsidRPr="00E025D0">
        <w:rPr>
          <w:cs/>
        </w:rPr>
        <w:t>ප්‍රසාදච</w:t>
      </w:r>
      <w:r w:rsidR="00022B53">
        <w:rPr>
          <w:cs/>
          <w:lang w:bidi="si-LK"/>
        </w:rPr>
        <w:t>ක්‍ෂු</w:t>
      </w:r>
      <w:r w:rsidRPr="00E025D0">
        <w:rPr>
          <w:cs/>
        </w:rPr>
        <w:t xml:space="preserve">ස වස්තු කොට ඇති සිත ය. එය මෙන්න කී සැටි:- </w:t>
      </w:r>
      <w:r w:rsidR="00D5165F">
        <w:rPr>
          <w:b/>
          <w:bCs/>
        </w:rPr>
        <w:t>“</w:t>
      </w:r>
      <w:r w:rsidRPr="00E025D0">
        <w:rPr>
          <w:b/>
          <w:bCs/>
        </w:rPr>
        <w:t xml:space="preserve"> </w:t>
      </w:r>
      <w:r w:rsidRPr="00E025D0">
        <w:rPr>
          <w:b/>
          <w:bCs/>
          <w:cs/>
        </w:rPr>
        <w:t>චක්ඛු රූපං න පස්සති අචිත‍්තකත‍්තා</w:t>
      </w:r>
      <w:r w:rsidRPr="00E025D0">
        <w:rPr>
          <w:b/>
          <w:bCs/>
        </w:rPr>
        <w:t xml:space="preserve">, </w:t>
      </w:r>
      <w:r w:rsidRPr="00E025D0">
        <w:rPr>
          <w:b/>
          <w:bCs/>
          <w:cs/>
        </w:rPr>
        <w:t>චිත‍්තං න පස‍්සති අචක‍්ඛුකත්‍තා</w:t>
      </w:r>
      <w:r w:rsidRPr="00E025D0">
        <w:rPr>
          <w:b/>
          <w:bCs/>
        </w:rPr>
        <w:t xml:space="preserve">, </w:t>
      </w:r>
      <w:r w:rsidRPr="00E025D0">
        <w:rPr>
          <w:b/>
          <w:bCs/>
          <w:cs/>
        </w:rPr>
        <w:t>ද්වාරාම‍්මණ සඞ‍්ඝට්ටෙ පන පසාදවත්‍ථුකෙන චිත්තෙන පස්සති</w:t>
      </w:r>
      <w:r w:rsidR="00D5165F">
        <w:rPr>
          <w:b/>
          <w:bCs/>
        </w:rPr>
        <w:t>”</w:t>
      </w:r>
      <w:r w:rsidRPr="00E025D0">
        <w:rPr>
          <w:cs/>
        </w:rPr>
        <w:t xml:space="preserve"> යි. ප්‍රසාද ච</w:t>
      </w:r>
      <w:r w:rsidR="00022B53">
        <w:rPr>
          <w:cs/>
          <w:lang w:bidi="si-LK"/>
        </w:rPr>
        <w:t>ක්‍ෂු</w:t>
      </w:r>
      <w:r w:rsidRPr="00E025D0">
        <w:rPr>
          <w:cs/>
        </w:rPr>
        <w:t>ස වස්තු කොට ඇති සිත</w:t>
      </w:r>
      <w:r w:rsidRPr="00E025D0">
        <w:t>,</w:t>
      </w:r>
      <w:r w:rsidRPr="00E025D0">
        <w:rPr>
          <w:cs/>
        </w:rPr>
        <w:t xml:space="preserve"> රූප දකින්නේ ද</w:t>
      </w:r>
      <w:r w:rsidRPr="00E025D0">
        <w:t xml:space="preserve">, </w:t>
      </w:r>
      <w:r w:rsidRPr="00E025D0">
        <w:rPr>
          <w:cs/>
        </w:rPr>
        <w:t>එය නො බිඳී සිටීම</w:t>
      </w:r>
      <w:r w:rsidRPr="00E025D0">
        <w:t xml:space="preserve">, </w:t>
      </w:r>
      <w:r w:rsidRPr="00E025D0">
        <w:rPr>
          <w:cs/>
        </w:rPr>
        <w:t>එහි ඉදිරියට රූපයක් ලැබීම</w:t>
      </w:r>
      <w:r w:rsidRPr="00E025D0">
        <w:t xml:space="preserve">, </w:t>
      </w:r>
      <w:r w:rsidRPr="00E025D0">
        <w:rPr>
          <w:cs/>
        </w:rPr>
        <w:t>ආ</w:t>
      </w:r>
      <w:r w:rsidR="00A61BC6">
        <w:rPr>
          <w:cs/>
          <w:lang w:bidi="si-LK"/>
        </w:rPr>
        <w:t>ලෝකය</w:t>
      </w:r>
      <w:r w:rsidRPr="00E025D0">
        <w:rPr>
          <w:cs/>
        </w:rPr>
        <w:t>ක් ලැබීම</w:t>
      </w:r>
      <w:r w:rsidRPr="00E025D0">
        <w:t xml:space="preserve">, </w:t>
      </w:r>
      <w:r w:rsidRPr="00E025D0">
        <w:rPr>
          <w:cs/>
        </w:rPr>
        <w:t>සිහි කිරීම යන මේවා</w:t>
      </w:r>
      <w:r w:rsidR="00BC7D28">
        <w:rPr>
          <w:cs/>
          <w:lang w:bidi="si-LK"/>
        </w:rPr>
        <w:t>ත්</w:t>
      </w:r>
      <w:r w:rsidRPr="00E025D0">
        <w:rPr>
          <w:cs/>
        </w:rPr>
        <w:t xml:space="preserve"> ඇති විට ය. </w:t>
      </w:r>
      <w:r w:rsidR="004879B1">
        <w:rPr>
          <w:b/>
          <w:bCs/>
        </w:rPr>
        <w:t>“</w:t>
      </w:r>
      <w:r w:rsidRPr="00E025D0">
        <w:rPr>
          <w:b/>
          <w:bCs/>
          <w:cs/>
        </w:rPr>
        <w:t>තත්‍ථ අසම‍්භින‍්නත‍්තා චක්‍ඛුස‍්ස ආපථගතත‍්තා රූපානං ආලොකසන‍්නිස‍්සිතං මනසිකාරහෙතුකං චතූහි පච‍්චයෙහි උප‍්පජ‍්ජති චක‍්ඛුවිඤ‍්ඤාණං ස</w:t>
      </w:r>
      <w:r w:rsidR="00444A57">
        <w:rPr>
          <w:b/>
          <w:bCs/>
          <w:cs/>
          <w:lang w:bidi="si-LK"/>
        </w:rPr>
        <w:t>ද්ධිං</w:t>
      </w:r>
      <w:r w:rsidRPr="00E025D0">
        <w:rPr>
          <w:b/>
          <w:bCs/>
          <w:cs/>
        </w:rPr>
        <w:t xml:space="preserve"> සම‍්පයුත‍්තධම්මෙහි</w:t>
      </w:r>
      <w:r w:rsidR="00D5165F">
        <w:rPr>
          <w:b/>
          <w:bCs/>
        </w:rPr>
        <w:t>”</w:t>
      </w:r>
      <w:r w:rsidRPr="00E025D0">
        <w:t xml:space="preserve"> </w:t>
      </w:r>
      <w:r w:rsidRPr="00E025D0">
        <w:rPr>
          <w:cs/>
        </w:rPr>
        <w:t xml:space="preserve">යි ඒ කීහ. </w:t>
      </w:r>
    </w:p>
    <w:p w14:paraId="37F17562" w14:textId="4929D60F" w:rsidR="00FD7798" w:rsidRPr="00E025D0" w:rsidRDefault="00FD7798" w:rsidP="004879B1">
      <w:r w:rsidRPr="00E025D0">
        <w:rPr>
          <w:b/>
          <w:bCs/>
          <w:cs/>
        </w:rPr>
        <w:t>සොත</w:t>
      </w:r>
      <w:r w:rsidRPr="00E025D0">
        <w:rPr>
          <w:cs/>
        </w:rPr>
        <w:t xml:space="preserve"> නම්</w:t>
      </w:r>
      <w:r w:rsidRPr="00E025D0">
        <w:t xml:space="preserve">, </w:t>
      </w:r>
      <w:r w:rsidRPr="00E025D0">
        <w:rPr>
          <w:cs/>
        </w:rPr>
        <w:t>කන් සිදුරෙහි</w:t>
      </w:r>
      <w:r w:rsidRPr="00E025D0">
        <w:t xml:space="preserve">, </w:t>
      </w:r>
      <w:r w:rsidRPr="00E025D0">
        <w:rPr>
          <w:cs/>
        </w:rPr>
        <w:t>රෝමකූපයක් නිසා පවත්නා ශබ්ද ඇසීමෙහි ශක්තිය යි. සසම්හාර - පසාද යි ඒ දෙපරිදි ය. අප විසින් කණැ යි හඳුන්වනු ලබන්නේ ඇසට පෙණෙන කන් පෙත්ත සහිත වූ කන්බිලය යි. එය උපකරණ සහිත බැවින් සසම්භාර</w:t>
      </w:r>
      <w:r w:rsidR="008921F4">
        <w:rPr>
          <w:cs/>
          <w:lang w:bidi="si-LK"/>
        </w:rPr>
        <w:t>සෝත</w:t>
      </w:r>
      <w:r w:rsidRPr="00E025D0">
        <w:rPr>
          <w:cs/>
        </w:rPr>
        <w:t xml:space="preserve"> යි කියනු ලැබේ. ඒ මේ සසම‍්භාර</w:t>
      </w:r>
      <w:r w:rsidR="004879B1">
        <w:rPr>
          <w:rFonts w:hint="cs"/>
          <w:cs/>
          <w:lang w:bidi="si-LK"/>
        </w:rPr>
        <w:t>සෝ</w:t>
      </w:r>
      <w:r w:rsidRPr="00E025D0">
        <w:rPr>
          <w:cs/>
        </w:rPr>
        <w:t xml:space="preserve">තබිලය තුළ සිහින් තඹවන් ලොමින් ගැවසී ගත් ඇඟිලිමුදුවක සටහන් ඇති ස්ථානයෙක් ඇත්තේ ය. ඒ ය </w:t>
      </w:r>
      <w:r w:rsidR="004879B1">
        <w:rPr>
          <w:rFonts w:hint="cs"/>
          <w:cs/>
          <w:lang w:bidi="si-LK"/>
        </w:rPr>
        <w:t>සෝ</w:t>
      </w:r>
      <w:r w:rsidRPr="00E025D0">
        <w:rPr>
          <w:cs/>
        </w:rPr>
        <w:t>තප්පසාදය. ඒ ය නියම කණ. ඒ ය ශබ්ද අසන්නේ. පෙර අත්බැව්හි ශබ්ද ඇසීමේ ආසාව මුල් කොට ඇති ක</w:t>
      </w:r>
      <w:r w:rsidR="00983463">
        <w:rPr>
          <w:cs/>
          <w:lang w:bidi="si-LK"/>
        </w:rPr>
        <w:t>ර්‍ම</w:t>
      </w:r>
      <w:r w:rsidRPr="00E025D0">
        <w:rPr>
          <w:cs/>
        </w:rPr>
        <w:t>බලයෙන් හටගත්තේ ය. සසම්භාර</w:t>
      </w:r>
      <w:r w:rsidR="004879B1">
        <w:rPr>
          <w:rFonts w:hint="cs"/>
          <w:cs/>
          <w:lang w:bidi="si-LK"/>
        </w:rPr>
        <w:t>සෝ</w:t>
      </w:r>
      <w:r w:rsidRPr="00E025D0">
        <w:rPr>
          <w:cs/>
        </w:rPr>
        <w:t xml:space="preserve">තයට ශබ්ද අසන්නට නො හැකි ය. ඒ පිණිස එයට ශක්තියක් නැත. </w:t>
      </w:r>
      <w:r w:rsidR="004879B1">
        <w:rPr>
          <w:rFonts w:hint="cs"/>
          <w:cs/>
          <w:lang w:bidi="si-LK"/>
        </w:rPr>
        <w:t>සෝ</w:t>
      </w:r>
      <w:r w:rsidRPr="00E025D0">
        <w:rPr>
          <w:cs/>
        </w:rPr>
        <w:t xml:space="preserve">තප්පසාදය ද </w:t>
      </w:r>
      <w:r w:rsidR="008921F4">
        <w:rPr>
          <w:cs/>
          <w:lang w:bidi="si-LK"/>
        </w:rPr>
        <w:t>සෝත</w:t>
      </w:r>
      <w:r w:rsidRPr="00E025D0">
        <w:rPr>
          <w:cs/>
        </w:rPr>
        <w:t>විඤ්ඤාණය වස්තු කොට ඇත්තේ ම ශබ්දශ්‍රවණය කරයි. තව ද නො බිහිරිබව</w:t>
      </w:r>
      <w:r w:rsidRPr="00E025D0">
        <w:t xml:space="preserve">, </w:t>
      </w:r>
      <w:r w:rsidRPr="00E025D0">
        <w:rPr>
          <w:cs/>
        </w:rPr>
        <w:t>ශබ්ද ඉදිරියට ඊම</w:t>
      </w:r>
      <w:r w:rsidRPr="00E025D0">
        <w:t xml:space="preserve">, </w:t>
      </w:r>
      <w:r w:rsidRPr="00E025D0">
        <w:rPr>
          <w:cs/>
        </w:rPr>
        <w:t>අවකාශය ඇසුරු කිරීම</w:t>
      </w:r>
      <w:r w:rsidRPr="00E025D0">
        <w:t xml:space="preserve">, </w:t>
      </w:r>
      <w:r w:rsidRPr="00E025D0">
        <w:rPr>
          <w:cs/>
        </w:rPr>
        <w:t xml:space="preserve">සිහි කිරීම යන මේ ද ලැබිය යුතු ය. එවිට ය ශබ්ද ඇසිය හැක්කේ. </w:t>
      </w:r>
    </w:p>
    <w:p w14:paraId="4530F490" w14:textId="31FD91EC" w:rsidR="00FD7798" w:rsidRPr="00E025D0" w:rsidRDefault="00FD7798" w:rsidP="002F18AE">
      <w:r w:rsidRPr="00E025D0">
        <w:rPr>
          <w:b/>
          <w:bCs/>
          <w:cs/>
        </w:rPr>
        <w:t>ඝාණ</w:t>
      </w:r>
      <w:r w:rsidRPr="00E025D0">
        <w:rPr>
          <w:cs/>
        </w:rPr>
        <w:t xml:space="preserve"> නම්</w:t>
      </w:r>
      <w:r w:rsidRPr="00E025D0">
        <w:t xml:space="preserve">, </w:t>
      </w:r>
      <w:r w:rsidRPr="00E025D0">
        <w:rPr>
          <w:cs/>
        </w:rPr>
        <w:t>ගඳ සුවඳ ඇද ගැණීමට සුදුසු වූ නාසය තුළ පිහිටි ප්‍රසන්නභාවය යි. ගඳ සුවඳ ගැණීමේ ශක්තිය යි. සසම්භාර - පසාද යි මෙහි ද භේද දෙකෙකි. අප විසින් නැහැය යි හඳුන්වනු ලබන්නේ ඇසට පෙණෙන සිදුරු දෙකකින් යුක්ත වූ නාසිකා දණ්ඩය යි. එය ය සසම්භාරඝාණ. එසේ කියන්නේ උපකරණ සහිත බැවිනි. එයට ගඳ සුවඳ දැන ගන්නට බැරි ය. එහි තුළ</w:t>
      </w:r>
      <w:r w:rsidRPr="00E025D0">
        <w:t xml:space="preserve">, </w:t>
      </w:r>
      <w:r w:rsidRPr="00E025D0">
        <w:rPr>
          <w:cs/>
        </w:rPr>
        <w:t>එළුකුරයක සටහන් ඇති තැන</w:t>
      </w:r>
      <w:r w:rsidRPr="00E025D0">
        <w:t xml:space="preserve">, </w:t>
      </w:r>
      <w:r w:rsidRPr="00E025D0">
        <w:rPr>
          <w:cs/>
        </w:rPr>
        <w:t>ඝ්‍රාණවිඥානාදියට වසතු</w:t>
      </w:r>
      <w:r w:rsidR="00B01432">
        <w:rPr>
          <w:cs/>
          <w:lang w:bidi="si-LK"/>
        </w:rPr>
        <w:t>ද්වා</w:t>
      </w:r>
      <w:r w:rsidRPr="00E025D0">
        <w:rPr>
          <w:cs/>
        </w:rPr>
        <w:t>රභාවය සි</w:t>
      </w:r>
      <w:r w:rsidR="00D55552">
        <w:rPr>
          <w:cs/>
          <w:lang w:bidi="si-LK"/>
        </w:rPr>
        <w:t>ද්ධ</w:t>
      </w:r>
      <w:r w:rsidRPr="00E025D0">
        <w:rPr>
          <w:cs/>
        </w:rPr>
        <w:t xml:space="preserve"> කරමින් පිහිටි යේ ඝාණප්පසාදය යි. ඒ ය නැහැ ය. මෙය පෙර අත්බැව්හි ගන්ධතෘෂ්ණාව මුල් කොට ඇති ක</w:t>
      </w:r>
      <w:r w:rsidR="00983463">
        <w:rPr>
          <w:cs/>
          <w:lang w:bidi="si-LK"/>
        </w:rPr>
        <w:t>ර්‍ම</w:t>
      </w:r>
      <w:r w:rsidRPr="00E025D0">
        <w:rPr>
          <w:cs/>
        </w:rPr>
        <w:t>බලයෙන් හට ගත්තේ ය. යම් කිසි ගඳ සුවඳක් ගැටුනු විට ඒ ඝ්‍රාණප්‍රසාදය නිඃශ්‍රය කොට උපදනා ඝ්‍රාණවිඥාන චිත්තයෙන් ගඳ සුවඳ විඳ ගණියි. විකල නො වූ ප්‍රසාදය</w:t>
      </w:r>
      <w:r w:rsidRPr="00E025D0">
        <w:t xml:space="preserve">, </w:t>
      </w:r>
      <w:r w:rsidRPr="00E025D0">
        <w:rPr>
          <w:cs/>
        </w:rPr>
        <w:t>ගන්ධාලම්බනය</w:t>
      </w:r>
      <w:r w:rsidRPr="00E025D0">
        <w:t xml:space="preserve">, </w:t>
      </w:r>
      <w:r w:rsidRPr="00E025D0">
        <w:rPr>
          <w:cs/>
        </w:rPr>
        <w:t>වාතය</w:t>
      </w:r>
      <w:r w:rsidRPr="00E025D0">
        <w:t xml:space="preserve">, </w:t>
      </w:r>
      <w:r w:rsidRPr="00E025D0">
        <w:rPr>
          <w:cs/>
        </w:rPr>
        <w:t xml:space="preserve">මෙනෙහි කිරීම යනු මේ ද ගන්ධාඝ්‍රාණය පිණිස ලැබිය යුතු ය. එවිට ය ගඳ සුවඳ ඇද ගත හැක්කේ. </w:t>
      </w:r>
    </w:p>
    <w:p w14:paraId="0223087D" w14:textId="097B700E" w:rsidR="00FD7798" w:rsidRPr="00E025D0" w:rsidRDefault="00FD7798" w:rsidP="006D0E6C">
      <w:r w:rsidRPr="00E025D0">
        <w:rPr>
          <w:b/>
          <w:bCs/>
          <w:cs/>
        </w:rPr>
        <w:t>ජිහ්වා</w:t>
      </w:r>
      <w:r w:rsidRPr="00E025D0">
        <w:rPr>
          <w:cs/>
        </w:rPr>
        <w:t xml:space="preserve"> නම්</w:t>
      </w:r>
      <w:r w:rsidRPr="00E025D0">
        <w:t xml:space="preserve">, </w:t>
      </w:r>
      <w:r w:rsidRPr="00E025D0">
        <w:rPr>
          <w:cs/>
        </w:rPr>
        <w:t>රස විඳින තැන ය. දිව ඇසුරු කොට පවත්නා රස විඳ ගැණීමේ ශක්තිය ය. එ ද සසම්හාර-පසාද යි</w:t>
      </w:r>
      <w:r w:rsidRPr="00E025D0">
        <w:t xml:space="preserve">, </w:t>
      </w:r>
      <w:r w:rsidRPr="00E025D0">
        <w:rPr>
          <w:cs/>
        </w:rPr>
        <w:t>දෙ පරිදි ය. අප විසින් දිවැ යි හඳුන්වනු ලබන්නී මුව තුළ පිහිටි කෑමට බීමට කතා කිරීමට රුකුල් දෙන දිව ය. ඒ ය</w:t>
      </w:r>
      <w:r w:rsidRPr="00E025D0">
        <w:t xml:space="preserve">, </w:t>
      </w:r>
      <w:r w:rsidRPr="00E025D0">
        <w:rPr>
          <w:cs/>
        </w:rPr>
        <w:t>සසම්භාරජිහ්වා. උපකරණ සහිත බැවින් එසේ කියත්. එයට රස විඳින්නට බැරි ය. දිවමුල මැද</w:t>
      </w:r>
      <w:r w:rsidRPr="00E025D0">
        <w:t xml:space="preserve">, </w:t>
      </w:r>
      <w:r w:rsidRPr="00E025D0">
        <w:rPr>
          <w:cs/>
        </w:rPr>
        <w:t>මැදින් සිඳ ගත් උපුල්පෙති අගක සටහන් ඇති තැනැ පැතිර ගත්තා වූ ප්‍රසන්නභාවය ජිහ්වාපසාද ය යි කියනු ලැබේ. යටගිය ජාතියේ රස තෘෂ්ණාව මුල් කොට කරන ලද ක</w:t>
      </w:r>
      <w:r w:rsidR="00983463">
        <w:rPr>
          <w:cs/>
          <w:lang w:bidi="si-LK"/>
        </w:rPr>
        <w:t>ර්‍ම</w:t>
      </w:r>
      <w:r w:rsidRPr="00E025D0">
        <w:rPr>
          <w:cs/>
        </w:rPr>
        <w:t>යන්ගේ බලයෙන් හට ගත්තේ ය. ජිහ්වාවිඥානාදියට සුදුසු පරිදි වස්තුද‍්වාරභාවය සිදු කරමින් පවතී. යම් කිසි මධුරාදී වූ රසයක් එහි වැදුනු විට</w:t>
      </w:r>
      <w:r w:rsidRPr="00E025D0">
        <w:t xml:space="preserve">, </w:t>
      </w:r>
      <w:r w:rsidRPr="00E025D0">
        <w:rPr>
          <w:cs/>
        </w:rPr>
        <w:t>ඒ නිඃශ්‍රය කොට උපදනා ජීහවාවිඥානයෙන් රස විඳ ගැණීම කෙරේ. විකල නො වූ ජීහ්වා ප්‍රසාදය</w:t>
      </w:r>
      <w:r w:rsidRPr="00E025D0">
        <w:t xml:space="preserve">, </w:t>
      </w:r>
      <w:r w:rsidRPr="00E025D0">
        <w:rPr>
          <w:cs/>
        </w:rPr>
        <w:t>රසාලම්බනය</w:t>
      </w:r>
      <w:r w:rsidRPr="00E025D0">
        <w:t xml:space="preserve">, </w:t>
      </w:r>
      <w:r w:rsidRPr="00E025D0">
        <w:rPr>
          <w:cs/>
        </w:rPr>
        <w:t>කෙළය</w:t>
      </w:r>
      <w:r w:rsidRPr="00E025D0">
        <w:t xml:space="preserve">, </w:t>
      </w:r>
      <w:r w:rsidRPr="00E025D0">
        <w:rPr>
          <w:cs/>
        </w:rPr>
        <w:t xml:space="preserve">මනසිකාරය යන මොවුන් එක් වූ විට ය රස විඳ ගැණීම වන්නේ. </w:t>
      </w:r>
    </w:p>
    <w:p w14:paraId="15096487" w14:textId="3522E440" w:rsidR="00FD7798" w:rsidRPr="00E025D0" w:rsidRDefault="00FD7798" w:rsidP="00A44175">
      <w:r w:rsidRPr="00E025D0">
        <w:rPr>
          <w:b/>
          <w:bCs/>
          <w:cs/>
        </w:rPr>
        <w:t>කාය</w:t>
      </w:r>
      <w:r w:rsidRPr="00E025D0">
        <w:rPr>
          <w:cs/>
        </w:rPr>
        <w:t xml:space="preserve"> නම්</w:t>
      </w:r>
      <w:r w:rsidRPr="00E025D0">
        <w:t xml:space="preserve">, </w:t>
      </w:r>
      <w:r w:rsidRPr="00E025D0">
        <w:rPr>
          <w:cs/>
        </w:rPr>
        <w:t>පහස විඳින්නේ ය. සසම්භාර - පසාද විසින් දෙ වැදෑරුම් ය. බඹයක් පමණ වූ මේ ශරීරය සසම්භාරකාය නම් ඇට</w:t>
      </w:r>
      <w:r w:rsidRPr="00E025D0">
        <w:t xml:space="preserve">, </w:t>
      </w:r>
      <w:r w:rsidRPr="00E025D0">
        <w:rPr>
          <w:cs/>
        </w:rPr>
        <w:t>සම්</w:t>
      </w:r>
      <w:r w:rsidRPr="00E025D0">
        <w:t xml:space="preserve">, </w:t>
      </w:r>
      <w:r w:rsidRPr="00E025D0">
        <w:rPr>
          <w:cs/>
        </w:rPr>
        <w:t>මස්</w:t>
      </w:r>
      <w:r w:rsidRPr="00E025D0">
        <w:t xml:space="preserve">, </w:t>
      </w:r>
      <w:r w:rsidRPr="00E025D0">
        <w:rPr>
          <w:cs/>
        </w:rPr>
        <w:t>නහර ආදියෙන් කැටි ව සිටියේ ය. මෙහි කෙස් ලොම් නිය අග</w:t>
      </w:r>
      <w:r w:rsidRPr="00E025D0">
        <w:t xml:space="preserve">, </w:t>
      </w:r>
      <w:r w:rsidRPr="00E025D0">
        <w:rPr>
          <w:cs/>
        </w:rPr>
        <w:t>වියලිසම්</w:t>
      </w:r>
      <w:r w:rsidRPr="00E025D0">
        <w:t xml:space="preserve">, </w:t>
      </w:r>
      <w:r w:rsidRPr="00E025D0">
        <w:rPr>
          <w:cs/>
        </w:rPr>
        <w:t>ජඨරාග්නි යන මේ හැර අන් සියලු සිරුරෙහි කපුපුලුන් පටලයක් මතුපිට වත්කළ තල තෙලක් සේ පැතිර ගත්තේ කායප්පසාදය වේ. යට ගිය ජාතියේ ඵොට්ඨබ්බ තණ්හාව මුල් කොට කරණලද ක</w:t>
      </w:r>
      <w:r w:rsidR="00983463">
        <w:rPr>
          <w:cs/>
          <w:lang w:bidi="si-LK"/>
        </w:rPr>
        <w:t>ර්‍ම</w:t>
      </w:r>
      <w:r w:rsidRPr="00E025D0">
        <w:rPr>
          <w:cs/>
        </w:rPr>
        <w:t>යන්ගේ බලයෙන් හටගත්තේ ය. කායවිඥානාදියට සුදුසු පරිදි වස්තුද‍්වාරභාවය සිදු කරමින් පවතී. යම් පහසක් එහි ගැටුනු විට</w:t>
      </w:r>
      <w:r w:rsidRPr="00E025D0">
        <w:t xml:space="preserve">, </w:t>
      </w:r>
      <w:r w:rsidRPr="00E025D0">
        <w:rPr>
          <w:cs/>
        </w:rPr>
        <w:t>ඒ ඇසුරු කොට උපදනා කායවිඥානයෙන් පහස විඳ ගණි යි. නො නට නො වියලි කායප්පසාදය</w:t>
      </w:r>
      <w:r w:rsidRPr="00E025D0">
        <w:t xml:space="preserve">, </w:t>
      </w:r>
      <w:r w:rsidRPr="00E025D0">
        <w:rPr>
          <w:cs/>
        </w:rPr>
        <w:t>ඵොට්ඨබ්බාරම්මණය</w:t>
      </w:r>
      <w:r w:rsidRPr="00E025D0">
        <w:t xml:space="preserve">, </w:t>
      </w:r>
      <w:r w:rsidRPr="00E025D0">
        <w:rPr>
          <w:cs/>
        </w:rPr>
        <w:lastRenderedPageBreak/>
        <w:t>කායප්‍රසාදයට නිඃශ්‍රය වූ පඨවීධාතු ය</w:t>
      </w:r>
      <w:r w:rsidRPr="00E025D0">
        <w:t xml:space="preserve">, </w:t>
      </w:r>
      <w:r w:rsidRPr="00E025D0">
        <w:rPr>
          <w:cs/>
        </w:rPr>
        <w:t xml:space="preserve">මනසිකාරය යන මොවුන් එක් වූ තැන පහස විඳ ගැනීම කෙරේ. </w:t>
      </w:r>
    </w:p>
    <w:p w14:paraId="24623C9B" w14:textId="2EC1A54B" w:rsidR="00FD7798" w:rsidRPr="00E025D0" w:rsidRDefault="00FD7798" w:rsidP="00E65697">
      <w:r w:rsidRPr="00E025D0">
        <w:rPr>
          <w:cs/>
        </w:rPr>
        <w:t xml:space="preserve">චක්ඛු - </w:t>
      </w:r>
      <w:r w:rsidR="008921F4">
        <w:rPr>
          <w:cs/>
          <w:lang w:bidi="si-LK"/>
        </w:rPr>
        <w:t>සෝත</w:t>
      </w:r>
      <w:r w:rsidRPr="00E025D0">
        <w:rPr>
          <w:cs/>
        </w:rPr>
        <w:t xml:space="preserve"> - ඝාණ - ජීහ්වා - කාය යන මේ පස වෙන වෙන ම පඨවී - ආපෝ - තේජෝ - වායෝ</w:t>
      </w:r>
      <w:r w:rsidRPr="00E025D0">
        <w:t xml:space="preserve">, </w:t>
      </w:r>
      <w:r w:rsidRPr="00E025D0">
        <w:rPr>
          <w:cs/>
        </w:rPr>
        <w:t xml:space="preserve">වණ්ණ - ගන්ධ - රස - ඔජා - ජීවිතින්ද්‍රිය යන මොවුන් හා එක් ව ම සිටියි. නො හැර සිටියි. </w:t>
      </w:r>
    </w:p>
    <w:p w14:paraId="67BBBB35" w14:textId="458D5D3D" w:rsidR="00FD7798" w:rsidRPr="00E025D0" w:rsidRDefault="00FD7798" w:rsidP="00E65697">
      <w:r w:rsidRPr="00E025D0">
        <w:rPr>
          <w:b/>
          <w:bCs/>
          <w:cs/>
        </w:rPr>
        <w:t>මන</w:t>
      </w:r>
      <w:r w:rsidRPr="00E025D0">
        <w:rPr>
          <w:cs/>
        </w:rPr>
        <w:t xml:space="preserve"> නම්</w:t>
      </w:r>
      <w:r w:rsidRPr="00E025D0">
        <w:t xml:space="preserve">, </w:t>
      </w:r>
      <w:r w:rsidRPr="00E025D0">
        <w:rPr>
          <w:cs/>
        </w:rPr>
        <w:t>මෙහි භවාඞ්ගචිත්තය යි. මන යන්නෙන් භවාඞ්ග චිත්තය ගනු ලැබේ</w:t>
      </w:r>
      <w:r w:rsidRPr="00E025D0">
        <w:t xml:space="preserve">, </w:t>
      </w:r>
      <w:r w:rsidR="00D5165F">
        <w:rPr>
          <w:b/>
          <w:bCs/>
        </w:rPr>
        <w:t>“</w:t>
      </w:r>
      <w:r w:rsidRPr="00E025D0">
        <w:rPr>
          <w:b/>
          <w:bCs/>
          <w:cs/>
        </w:rPr>
        <w:t>සාවජ‍්ජනං භවඞ‍්ගන‍්තු මනො</w:t>
      </w:r>
      <w:r w:rsidR="00B01432">
        <w:rPr>
          <w:b/>
          <w:bCs/>
          <w:cs/>
          <w:lang w:bidi="si-LK"/>
        </w:rPr>
        <w:t>ද්වා</w:t>
      </w:r>
      <w:r w:rsidRPr="00E025D0">
        <w:rPr>
          <w:b/>
          <w:bCs/>
          <w:cs/>
        </w:rPr>
        <w:t>රන්‍ති වුච‍්චති</w:t>
      </w:r>
      <w:r w:rsidR="00D5165F">
        <w:rPr>
          <w:b/>
          <w:bCs/>
        </w:rPr>
        <w:t>”</w:t>
      </w:r>
      <w:r w:rsidRPr="00E025D0">
        <w:rPr>
          <w:b/>
          <w:bCs/>
        </w:rPr>
        <w:t xml:space="preserve"> </w:t>
      </w:r>
      <w:r w:rsidRPr="00E025D0">
        <w:rPr>
          <w:cs/>
        </w:rPr>
        <w:t>යි කී බැවින් එහි ආව</w:t>
      </w:r>
      <w:r w:rsidR="001872DC">
        <w:rPr>
          <w:cs/>
          <w:lang w:bidi="si-LK"/>
        </w:rPr>
        <w:t>ර්‍ජ</w:t>
      </w:r>
      <w:r w:rsidRPr="00E025D0">
        <w:rPr>
          <w:cs/>
        </w:rPr>
        <w:t>නයට නැමී සිටි භවාඞ්ගය ම ගණු ලැබේ. ආච</w:t>
      </w:r>
      <w:r w:rsidR="001872DC">
        <w:rPr>
          <w:cs/>
          <w:lang w:bidi="si-LK"/>
        </w:rPr>
        <w:t>ර්‍ජ</w:t>
      </w:r>
      <w:r w:rsidRPr="00E025D0">
        <w:rPr>
          <w:cs/>
        </w:rPr>
        <w:t xml:space="preserve">නයට නැමී සිටියේ ම ගත යුතු ය. </w:t>
      </w:r>
    </w:p>
    <w:p w14:paraId="2809C33C" w14:textId="0D0B35CA" w:rsidR="00FD7798" w:rsidRPr="00E025D0" w:rsidRDefault="00FD7798" w:rsidP="00E65697">
      <w:r w:rsidRPr="00E025D0">
        <w:rPr>
          <w:cs/>
        </w:rPr>
        <w:t>මෙසේ සැකෙවින් කියූ මේ ස දෙන</w:t>
      </w:r>
      <w:r w:rsidRPr="00E025D0">
        <w:t xml:space="preserve">, </w:t>
      </w:r>
      <w:r w:rsidRPr="00E025D0">
        <w:rPr>
          <w:cs/>
        </w:rPr>
        <w:t>ඇස දැකීමෙහි</w:t>
      </w:r>
      <w:r w:rsidRPr="00E025D0">
        <w:t xml:space="preserve">, </w:t>
      </w:r>
      <w:r w:rsidRPr="00E025D0">
        <w:rPr>
          <w:cs/>
        </w:rPr>
        <w:t>කණ ඇසීමෙහි</w:t>
      </w:r>
      <w:r w:rsidRPr="00E025D0">
        <w:t xml:space="preserve">, </w:t>
      </w:r>
      <w:r w:rsidRPr="00E025D0">
        <w:rPr>
          <w:cs/>
        </w:rPr>
        <w:t>නැහැය ගඳ සුවඳ ගැණීමෙහි</w:t>
      </w:r>
      <w:r w:rsidRPr="00E025D0">
        <w:t xml:space="preserve">, </w:t>
      </w:r>
      <w:r w:rsidRPr="00E025D0">
        <w:rPr>
          <w:cs/>
        </w:rPr>
        <w:t>දිව රසවිඳුමෙහි</w:t>
      </w:r>
      <w:r w:rsidRPr="00E025D0">
        <w:t xml:space="preserve">, </w:t>
      </w:r>
      <w:r w:rsidRPr="00E025D0">
        <w:rPr>
          <w:cs/>
        </w:rPr>
        <w:t>කය පහස ගැන්මෙහි</w:t>
      </w:r>
      <w:r w:rsidRPr="00E025D0">
        <w:t xml:space="preserve">, </w:t>
      </w:r>
      <w:r w:rsidRPr="00E025D0">
        <w:rPr>
          <w:cs/>
        </w:rPr>
        <w:t xml:space="preserve">මන අරමුණු මැන බැලීමෙහි අධිපතිභාවය කරණ හෙයින් </w:t>
      </w:r>
      <w:r w:rsidRPr="00E025D0">
        <w:rPr>
          <w:b/>
          <w:bCs/>
          <w:cs/>
        </w:rPr>
        <w:t>චක‍්ඛුන්‍ද්‍රිය-සොතින්‍ද්‍රිණිය-ඝාණින්‍ද්‍රිය-ජිහ‍්වින්‍ද්‍රිය-කායින්‍ද්‍රිය-මනින්‍ද්‍රිය</w:t>
      </w:r>
      <w:r w:rsidRPr="00E025D0">
        <w:rPr>
          <w:cs/>
        </w:rPr>
        <w:t xml:space="preserve"> යි කියනු ලැබේ. </w:t>
      </w:r>
      <w:r w:rsidR="00D5165F">
        <w:rPr>
          <w:b/>
          <w:bCs/>
        </w:rPr>
        <w:t>“</w:t>
      </w:r>
      <w:r w:rsidRPr="00E025D0">
        <w:rPr>
          <w:b/>
          <w:bCs/>
          <w:cs/>
        </w:rPr>
        <w:t>ඉන්‍දට‍්ඨං කරොති චක්ඛුද‍්වාරභාවෙන ත ද‍්වාරකෙහි අත‍්තනො ඉන්‍දභාවං පරමිස‍්සරියභාව කරොතීති</w:t>
      </w:r>
      <w:r w:rsidR="00E65697">
        <w:rPr>
          <w:rFonts w:hint="cs"/>
          <w:b/>
          <w:bCs/>
          <w:cs/>
          <w:lang w:bidi="si-LK"/>
        </w:rPr>
        <w:t xml:space="preserve"> </w:t>
      </w:r>
      <w:r w:rsidRPr="00E025D0">
        <w:rPr>
          <w:b/>
          <w:bCs/>
          <w:cs/>
        </w:rPr>
        <w:t>=</w:t>
      </w:r>
      <w:r w:rsidR="00E65697">
        <w:rPr>
          <w:rFonts w:hint="cs"/>
          <w:b/>
          <w:bCs/>
          <w:cs/>
          <w:lang w:bidi="si-LK"/>
        </w:rPr>
        <w:t xml:space="preserve"> </w:t>
      </w:r>
      <w:r w:rsidRPr="00E025D0">
        <w:rPr>
          <w:b/>
          <w:bCs/>
          <w:cs/>
        </w:rPr>
        <w:t>චක‍්ඛුන්‍ද්‍රියං</w:t>
      </w:r>
      <w:r w:rsidR="00E65697">
        <w:rPr>
          <w:b/>
          <w:bCs/>
          <w:lang w:bidi="si-LK"/>
        </w:rPr>
        <w:t>”</w:t>
      </w:r>
      <w:r w:rsidRPr="00E025D0">
        <w:t xml:space="preserve"> </w:t>
      </w:r>
      <w:r w:rsidRPr="00E025D0">
        <w:rPr>
          <w:cs/>
        </w:rPr>
        <w:t>යන මෙයින් එබව දත හැකි ය. ඒ ඒ ද්වාරයෝ හැම දෙනෙක්</w:t>
      </w:r>
      <w:r w:rsidRPr="00E025D0">
        <w:t xml:space="preserve">, </w:t>
      </w:r>
      <w:r w:rsidRPr="00E025D0">
        <w:rPr>
          <w:cs/>
        </w:rPr>
        <w:t xml:space="preserve">ඒ ඒ ද්වාරයන්හි හටගන්නා වූ චිත්ත- චෛතසිකයන් තමාට අනුකූල කර ගණිත්. ඒ ඒ ද්වාරයෙහි හටගන්නා චිත්ත-චෛතසිකයෝ ඒ ඒ ඉන්ද්‍රියයන්ට අනුව පවතිත්. </w:t>
      </w:r>
      <w:r w:rsidR="00D5165F">
        <w:rPr>
          <w:b/>
          <w:bCs/>
        </w:rPr>
        <w:t>“</w:t>
      </w:r>
      <w:r w:rsidRPr="00E025D0">
        <w:rPr>
          <w:b/>
          <w:bCs/>
          <w:cs/>
        </w:rPr>
        <w:t>චක්ඛු එව ඉන්‍ද්‍රියං=චක‍්ඛුන්‍ද්‍රියං</w:t>
      </w:r>
      <w:r w:rsidR="00D5165F">
        <w:rPr>
          <w:b/>
          <w:bCs/>
        </w:rPr>
        <w:t>”</w:t>
      </w:r>
      <w:r w:rsidRPr="00E025D0">
        <w:rPr>
          <w:cs/>
        </w:rPr>
        <w:t xml:space="preserve"> යි කී බැවින් ච</w:t>
      </w:r>
      <w:r w:rsidR="00022B53">
        <w:rPr>
          <w:cs/>
          <w:lang w:bidi="si-LK"/>
        </w:rPr>
        <w:t>ක්‍ෂු</w:t>
      </w:r>
      <w:r w:rsidRPr="00E025D0">
        <w:rPr>
          <w:cs/>
        </w:rPr>
        <w:t>ස ම ය චක‍්ඛුන්‍ද්‍රිය වනුයේ. ද</w:t>
      </w:r>
      <w:r w:rsidR="00FE1A0E">
        <w:rPr>
          <w:cs/>
          <w:lang w:bidi="si-LK"/>
        </w:rPr>
        <w:t>ර්‍ශ</w:t>
      </w:r>
      <w:r w:rsidRPr="00E025D0">
        <w:rPr>
          <w:cs/>
        </w:rPr>
        <w:t>නකෘත්‍යයෙහි අධිපති වූයේ ච</w:t>
      </w:r>
      <w:r w:rsidR="00022B53">
        <w:rPr>
          <w:cs/>
          <w:lang w:bidi="si-LK"/>
        </w:rPr>
        <w:t>ක්‍ෂු</w:t>
      </w:r>
      <w:r w:rsidRPr="00E025D0">
        <w:rPr>
          <w:cs/>
        </w:rPr>
        <w:t xml:space="preserve">ස ම ය. සෙස්ස ද මෙසේ ය. </w:t>
      </w:r>
    </w:p>
    <w:p w14:paraId="1993AC9E" w14:textId="73D3A03F" w:rsidR="00FD7798" w:rsidRPr="00E025D0" w:rsidRDefault="00FD7798" w:rsidP="00E65697">
      <w:r w:rsidRPr="00E025D0">
        <w:rPr>
          <w:cs/>
        </w:rPr>
        <w:t>ඇස්-කන්-නාස් ආදී වූ සදොරින් සිතට වැද ගන්නා ප්‍රියරූපා දී වූ ස වැදෑරුම් අරමුණෙහි රාග-</w:t>
      </w:r>
      <w:r w:rsidR="009141C6">
        <w:rPr>
          <w:cs/>
          <w:lang w:bidi="si-LK"/>
        </w:rPr>
        <w:t>ද්වේෂ</w:t>
      </w:r>
      <w:r w:rsidRPr="00E025D0">
        <w:rPr>
          <w:cs/>
        </w:rPr>
        <w:t>-</w:t>
      </w:r>
      <w:r w:rsidR="008C067F">
        <w:rPr>
          <w:cs/>
          <w:lang w:bidi="si-LK"/>
        </w:rPr>
        <w:t>මෝහා</w:t>
      </w:r>
      <w:r w:rsidRPr="00E025D0">
        <w:rPr>
          <w:cs/>
        </w:rPr>
        <w:t xml:space="preserve">දි </w:t>
      </w:r>
      <w:r w:rsidR="009D49C6">
        <w:rPr>
          <w:cs/>
          <w:lang w:bidi="si-LK"/>
        </w:rPr>
        <w:t>ක්ලේශ</w:t>
      </w:r>
      <w:r w:rsidRPr="00E025D0">
        <w:rPr>
          <w:cs/>
        </w:rPr>
        <w:t>ධ</w:t>
      </w:r>
      <w:r w:rsidR="00983463">
        <w:rPr>
          <w:cs/>
          <w:lang w:bidi="si-LK"/>
        </w:rPr>
        <w:t>ර්‍ම</w:t>
      </w:r>
      <w:r w:rsidRPr="00E025D0">
        <w:rPr>
          <w:cs/>
        </w:rPr>
        <w:t xml:space="preserve">යන්ට ඉපදීමට හැම අතින් ඉඩ කඩ පහසුකම් ඇති වන පරිදි සිහි නුවණින් තොර ව වසන්නේ </w:t>
      </w:r>
      <w:r w:rsidR="003E6E91">
        <w:rPr>
          <w:b/>
          <w:bCs/>
        </w:rPr>
        <w:t>‘</w:t>
      </w:r>
      <w:r w:rsidRPr="00E025D0">
        <w:rPr>
          <w:b/>
          <w:bCs/>
          <w:cs/>
        </w:rPr>
        <w:t>ඉන්ද්‍රියෙසු අසංවුත</w:t>
      </w:r>
      <w:r w:rsidR="003E6E91">
        <w:rPr>
          <w:b/>
          <w:bCs/>
        </w:rPr>
        <w:t>’</w:t>
      </w:r>
      <w:r w:rsidRPr="00E025D0">
        <w:t xml:space="preserve"> </w:t>
      </w:r>
      <w:r w:rsidRPr="00E025D0">
        <w:rPr>
          <w:cs/>
        </w:rPr>
        <w:t>නමි. ඉන්ද්‍රියයන් කෙරෙහි සංවරයක්</w:t>
      </w:r>
      <w:r w:rsidRPr="00E025D0">
        <w:t xml:space="preserve">, </w:t>
      </w:r>
      <w:r w:rsidRPr="00E025D0">
        <w:rPr>
          <w:cs/>
        </w:rPr>
        <w:t>හික්මීමක් නැති ව වසන්නහු රාග</w:t>
      </w:r>
      <w:r w:rsidR="009141C6">
        <w:rPr>
          <w:cs/>
          <w:lang w:bidi="si-LK"/>
        </w:rPr>
        <w:t>ද්වේෂ</w:t>
      </w:r>
      <w:r w:rsidR="008C067F">
        <w:rPr>
          <w:cs/>
          <w:lang w:bidi="si-LK"/>
        </w:rPr>
        <w:t>මෝහා</w:t>
      </w:r>
      <w:r w:rsidRPr="00E025D0">
        <w:rPr>
          <w:cs/>
        </w:rPr>
        <w:t>දි</w:t>
      </w:r>
      <w:r w:rsidR="009D49C6">
        <w:rPr>
          <w:cs/>
          <w:lang w:bidi="si-LK"/>
        </w:rPr>
        <w:t>ක්ලේශ</w:t>
      </w:r>
      <w:r w:rsidRPr="00E025D0">
        <w:rPr>
          <w:cs/>
        </w:rPr>
        <w:t>ධ</w:t>
      </w:r>
      <w:r w:rsidR="00983463">
        <w:rPr>
          <w:cs/>
          <w:lang w:bidi="si-LK"/>
        </w:rPr>
        <w:t>ර්‍ම</w:t>
      </w:r>
      <w:r w:rsidRPr="00E025D0">
        <w:rPr>
          <w:cs/>
        </w:rPr>
        <w:t xml:space="preserve">යෝ නිතර ලුහු බඳිත්. තමන් යටතට ගණිත්. </w:t>
      </w:r>
    </w:p>
    <w:p w14:paraId="5151D861" w14:textId="77777777" w:rsidR="00FD7798" w:rsidRPr="00E025D0" w:rsidRDefault="00FD7798" w:rsidP="00574000">
      <w:r w:rsidRPr="00E025D0">
        <w:rPr>
          <w:b/>
          <w:bCs/>
          <w:cs/>
        </w:rPr>
        <w:t>භොජනම‍්හි ච අමත‍්තඤ‍්ඤුං</w:t>
      </w:r>
      <w:r w:rsidRPr="00E025D0">
        <w:rPr>
          <w:cs/>
        </w:rPr>
        <w:t xml:space="preserve"> = ආහාරයෙහි ද පමණ නො දත්. </w:t>
      </w:r>
    </w:p>
    <w:p w14:paraId="4BE6D6CE" w14:textId="3B262567" w:rsidR="00FD7798" w:rsidRPr="00E025D0" w:rsidRDefault="00FD7798" w:rsidP="009B119A">
      <w:r w:rsidRPr="00E025D0">
        <w:rPr>
          <w:cs/>
        </w:rPr>
        <w:t>මෙහි ආහාරය යි කීයේ</w:t>
      </w:r>
      <w:r w:rsidRPr="00E025D0">
        <w:t xml:space="preserve">, </w:t>
      </w:r>
      <w:r w:rsidRPr="00E025D0">
        <w:rPr>
          <w:cs/>
        </w:rPr>
        <w:t>ප්‍රධාන විසින් කබලීකාරාහාරය යි පිඩු පිඩු කොට ගණු ලබන</w:t>
      </w:r>
      <w:r w:rsidRPr="00E025D0">
        <w:t xml:space="preserve">, </w:t>
      </w:r>
      <w:r w:rsidRPr="00E025D0">
        <w:rPr>
          <w:cs/>
        </w:rPr>
        <w:t>කඩ කඩ කොට කනු ලබන දේ ය. ඒ මේ අහරසෙවීමෙහි</w:t>
      </w:r>
      <w:r w:rsidRPr="00E025D0">
        <w:t xml:space="preserve">, </w:t>
      </w:r>
      <w:r w:rsidRPr="00E025D0">
        <w:rPr>
          <w:cs/>
        </w:rPr>
        <w:t>පිළිගැන්මෙහි</w:t>
      </w:r>
      <w:r w:rsidRPr="00E025D0">
        <w:t xml:space="preserve">, </w:t>
      </w:r>
      <w:r w:rsidRPr="00E025D0">
        <w:rPr>
          <w:cs/>
        </w:rPr>
        <w:t>වැලඳීමෙහි</w:t>
      </w:r>
      <w:r w:rsidRPr="00E025D0">
        <w:t xml:space="preserve">, </w:t>
      </w:r>
      <w:r w:rsidRPr="00E025D0">
        <w:rPr>
          <w:cs/>
        </w:rPr>
        <w:t>අනුනට දීමෙහි තරම පමණ නො දැන්මෙන්</w:t>
      </w:r>
      <w:r w:rsidRPr="00E025D0">
        <w:t xml:space="preserve">, </w:t>
      </w:r>
      <w:r w:rsidRPr="00E025D0">
        <w:rPr>
          <w:cs/>
        </w:rPr>
        <w:t xml:space="preserve">සිවුපසය </w:t>
      </w:r>
      <w:r w:rsidR="009D49C6">
        <w:rPr>
          <w:cs/>
          <w:lang w:bidi="si-LK"/>
        </w:rPr>
        <w:t>ප්‍රත්‍යවේ</w:t>
      </w:r>
      <w:r w:rsidR="00022B53">
        <w:rPr>
          <w:cs/>
          <w:lang w:bidi="si-LK"/>
        </w:rPr>
        <w:t>ක්‍ෂා</w:t>
      </w:r>
      <w:r w:rsidRPr="00E025D0">
        <w:rPr>
          <w:cs/>
        </w:rPr>
        <w:t xml:space="preserve"> නො කොට වැලඳීමෙන්</w:t>
      </w:r>
      <w:r w:rsidRPr="00E025D0">
        <w:t xml:space="preserve">, </w:t>
      </w:r>
      <w:r w:rsidRPr="00E025D0">
        <w:rPr>
          <w:cs/>
        </w:rPr>
        <w:t>කුලසංග්‍රහපිණිස දීම නිසා කුලදූෂණයට පැමිණීමෙන්</w:t>
      </w:r>
      <w:r w:rsidRPr="00E025D0">
        <w:t xml:space="preserve">, </w:t>
      </w:r>
      <w:r w:rsidRPr="00E025D0">
        <w:rPr>
          <w:cs/>
        </w:rPr>
        <w:t>සිල්වතුන් සඳහා දෙන ලද දෙය නො එසේ වූවනට දීමෙන්</w:t>
      </w:r>
      <w:r w:rsidRPr="00E025D0">
        <w:t xml:space="preserve">, </w:t>
      </w:r>
      <w:r w:rsidR="00D5165F">
        <w:t>“</w:t>
      </w:r>
      <w:r w:rsidRPr="00E025D0">
        <w:rPr>
          <w:cs/>
        </w:rPr>
        <w:t>මේ භෝජනය එක්විසි අන්‍වෙෂණයෙන් ඉපිද වූ හෙයින් ධාර්මික නො වේ</w:t>
      </w:r>
      <w:r w:rsidRPr="00E025D0">
        <w:t xml:space="preserve">, </w:t>
      </w:r>
      <w:r w:rsidRPr="00E025D0">
        <w:rPr>
          <w:cs/>
        </w:rPr>
        <w:t>පිණ්ඩපාතචර්‍ය්‍යාදියෙන් ලැබූ මේ භෝජනය ධාර්මික ය</w:t>
      </w:r>
      <w:r w:rsidR="00D5165F">
        <w:t>”</w:t>
      </w:r>
      <w:r w:rsidRPr="00E025D0">
        <w:rPr>
          <w:cs/>
        </w:rPr>
        <w:t xml:space="preserve"> යි </w:t>
      </w:r>
      <w:r w:rsidR="006A616C">
        <w:rPr>
          <w:cs/>
          <w:lang w:bidi="si-LK"/>
        </w:rPr>
        <w:t>භෝජන</w:t>
      </w:r>
      <w:r w:rsidRPr="00E025D0">
        <w:rPr>
          <w:cs/>
        </w:rPr>
        <w:t>යෙහි කැප-නො කැපබව නො දැනීමෙන් බොජුනෙහි පමණ නො දන්නේ වේ. මෙතෙමේ එලොව මෙලොව දෙකින් පිරිහේ. භෝජනයෙහි පමණ නො දැන්ම කාමච්ඡන්දාදී පාපධ</w:t>
      </w:r>
      <w:r w:rsidR="00983463">
        <w:rPr>
          <w:cs/>
          <w:lang w:bidi="si-LK"/>
        </w:rPr>
        <w:t>ර්‍ම</w:t>
      </w:r>
      <w:r w:rsidRPr="00E025D0">
        <w:rPr>
          <w:cs/>
        </w:rPr>
        <w:t xml:space="preserve">යන්ගේ ඉපදීමට හේතු ය. </w:t>
      </w:r>
    </w:p>
    <w:p w14:paraId="71CB874E" w14:textId="2DD51686" w:rsidR="00FD7798" w:rsidRPr="00E025D0" w:rsidRDefault="00FD7798" w:rsidP="009B119A">
      <w:r w:rsidRPr="00E025D0">
        <w:rPr>
          <w:cs/>
        </w:rPr>
        <w:t>මේ විස්තර විසින් වදාරණ බුදු රජානන් වහන්සේ</w:t>
      </w:r>
      <w:r w:rsidRPr="00E025D0">
        <w:rPr>
          <w:b/>
          <w:bCs/>
          <w:cs/>
        </w:rPr>
        <w:t xml:space="preserve"> </w:t>
      </w:r>
      <w:r w:rsidR="00D5165F">
        <w:rPr>
          <w:b/>
          <w:bCs/>
        </w:rPr>
        <w:t>“</w:t>
      </w:r>
      <w:r w:rsidRPr="00E025D0">
        <w:rPr>
          <w:b/>
          <w:bCs/>
          <w:cs/>
        </w:rPr>
        <w:t>තත‍්ථ කතමා භොජනෙ අමත‍්තඤ‍්ඤුතා</w:t>
      </w:r>
      <w:r w:rsidRPr="00E025D0">
        <w:rPr>
          <w:b/>
          <w:bCs/>
        </w:rPr>
        <w:t xml:space="preserve">? </w:t>
      </w:r>
      <w:r w:rsidRPr="00E025D0">
        <w:rPr>
          <w:b/>
          <w:bCs/>
          <w:cs/>
        </w:rPr>
        <w:t>ඉධෙ</w:t>
      </w:r>
      <w:r w:rsidR="003E6E91">
        <w:rPr>
          <w:b/>
          <w:bCs/>
        </w:rPr>
        <w:t>’</w:t>
      </w:r>
      <w:r w:rsidRPr="00E025D0">
        <w:rPr>
          <w:b/>
          <w:bCs/>
          <w:cs/>
        </w:rPr>
        <w:t>කච්චො අප‍්පටිසඞ‍්ඛා අයොනිසො ආහාරං ආහාරෙති</w:t>
      </w:r>
      <w:r w:rsidRPr="00E025D0">
        <w:rPr>
          <w:b/>
          <w:bCs/>
        </w:rPr>
        <w:t xml:space="preserve">, </w:t>
      </w:r>
      <w:r w:rsidRPr="00E025D0">
        <w:rPr>
          <w:b/>
          <w:bCs/>
          <w:cs/>
        </w:rPr>
        <w:t>දවාය මදාය මණ්ඩනාය විභූසනාය</w:t>
      </w:r>
      <w:r w:rsidRPr="00E025D0">
        <w:rPr>
          <w:b/>
          <w:bCs/>
        </w:rPr>
        <w:t xml:space="preserve">, </w:t>
      </w:r>
      <w:r w:rsidRPr="00E025D0">
        <w:rPr>
          <w:b/>
          <w:bCs/>
          <w:cs/>
        </w:rPr>
        <w:t>යා තත්‍ථ අසන‍්තුට‍්ඨිතා අමුත්තඤ‍්ඤුතා අප‍්පටිසඞ‍්ඛා භෝජනෙ</w:t>
      </w:r>
      <w:r w:rsidR="00D5165F">
        <w:rPr>
          <w:b/>
          <w:bCs/>
        </w:rPr>
        <w:t>”</w:t>
      </w:r>
      <w:r w:rsidRPr="00E025D0">
        <w:rPr>
          <w:cs/>
        </w:rPr>
        <w:t xml:space="preserve"> යනු වදාළ සේක. </w:t>
      </w:r>
    </w:p>
    <w:p w14:paraId="2812BFD0" w14:textId="7D19AB98" w:rsidR="00FD7798" w:rsidRPr="00E025D0" w:rsidRDefault="00FD7798" w:rsidP="009B119A">
      <w:r w:rsidRPr="00E025D0">
        <w:rPr>
          <w:cs/>
        </w:rPr>
        <w:t>යමෙක් බොජුන්හි</w:t>
      </w:r>
      <w:r w:rsidRPr="00E025D0">
        <w:t xml:space="preserve">, </w:t>
      </w:r>
      <w:r w:rsidRPr="00E025D0">
        <w:rPr>
          <w:cs/>
        </w:rPr>
        <w:t>සිවුපසයෙහි මහත් ආශාවෙන් මැඩුනේ</w:t>
      </w:r>
      <w:r w:rsidRPr="00E025D0">
        <w:t xml:space="preserve">, </w:t>
      </w:r>
      <w:r w:rsidRPr="00E025D0">
        <w:rPr>
          <w:cs/>
        </w:rPr>
        <w:t>එහි ගැටුනේ</w:t>
      </w:r>
      <w:r w:rsidRPr="00E025D0">
        <w:t xml:space="preserve">, </w:t>
      </w:r>
      <w:r w:rsidRPr="00E025D0">
        <w:rPr>
          <w:cs/>
        </w:rPr>
        <w:t>එහි ඇලුනේ</w:t>
      </w:r>
      <w:r w:rsidRPr="00E025D0">
        <w:t xml:space="preserve">, </w:t>
      </w:r>
      <w:r w:rsidRPr="00E025D0">
        <w:rPr>
          <w:cs/>
        </w:rPr>
        <w:t>මුසපත් වූයේ පිළිගැණීම් ආදියෙහි පමණ නො දනී ද</w:t>
      </w:r>
      <w:r w:rsidRPr="00E025D0">
        <w:t xml:space="preserve">, </w:t>
      </w:r>
      <w:r w:rsidRPr="00E025D0">
        <w:rPr>
          <w:cs/>
        </w:rPr>
        <w:t>ඔහු</w:t>
      </w:r>
      <w:r w:rsidRPr="00E025D0">
        <w:t xml:space="preserve">, </w:t>
      </w:r>
      <w:r w:rsidRPr="00E025D0">
        <w:rPr>
          <w:cs/>
        </w:rPr>
        <w:t>දෙනු ලබන හැම දෙයක් ම පිළිගණියි. පමණ ඉක්මවා පිළිගණි යි. සිල්වතෙක</w:t>
      </w:r>
      <w:r w:rsidRPr="00E025D0">
        <w:t xml:space="preserve">, </w:t>
      </w:r>
      <w:r w:rsidRPr="00E025D0">
        <w:rPr>
          <w:cs/>
        </w:rPr>
        <w:t>ධූතාඞ‍්ගධාරියෙක</w:t>
      </w:r>
      <w:r w:rsidRPr="00E025D0">
        <w:t xml:space="preserve">, </w:t>
      </w:r>
      <w:r w:rsidRPr="00E025D0">
        <w:rPr>
          <w:cs/>
        </w:rPr>
        <w:t>වන වැසියෙකැ</w:t>
      </w:r>
      <w:r w:rsidRPr="00E025D0">
        <w:t xml:space="preserve"> </w:t>
      </w:r>
      <w:r w:rsidRPr="00E025D0">
        <w:rPr>
          <w:cs/>
        </w:rPr>
        <w:t>යි මහාජනයාහට හඟව හඟවා ද සිවුපසය ම සොය යි</w:t>
      </w:r>
      <w:r w:rsidRPr="00E025D0">
        <w:t>,</w:t>
      </w:r>
      <w:r w:rsidR="005C1E6D">
        <w:t xml:space="preserve"> </w:t>
      </w:r>
      <w:r w:rsidR="00D5165F">
        <w:t>“</w:t>
      </w:r>
      <w:r w:rsidRPr="00E025D0">
        <w:rPr>
          <w:cs/>
        </w:rPr>
        <w:t>මට මේ පමණැ</w:t>
      </w:r>
      <w:r w:rsidR="009B119A">
        <w:t xml:space="preserve">” </w:t>
      </w:r>
      <w:r w:rsidRPr="00E025D0">
        <w:rPr>
          <w:cs/>
        </w:rPr>
        <w:t>යි කිසිවිටෙකත් නො කිය යි. දරින් ගින්න</w:t>
      </w:r>
      <w:r w:rsidRPr="00E025D0">
        <w:t xml:space="preserve">, </w:t>
      </w:r>
      <w:r w:rsidRPr="00E025D0">
        <w:rPr>
          <w:cs/>
        </w:rPr>
        <w:t>දියෙන් මුහුද</w:t>
      </w:r>
      <w:r w:rsidRPr="00E025D0">
        <w:t xml:space="preserve">, </w:t>
      </w:r>
      <w:r w:rsidRPr="00E025D0">
        <w:rPr>
          <w:cs/>
        </w:rPr>
        <w:t>පුරවාලන්නට සතුටු කරන්නට බැරිවා සේ</w:t>
      </w:r>
      <w:r w:rsidRPr="00E025D0">
        <w:t xml:space="preserve">, </w:t>
      </w:r>
      <w:r w:rsidRPr="00E025D0">
        <w:rPr>
          <w:cs/>
        </w:rPr>
        <w:t xml:space="preserve">මහත් ආශා ඇත්තහු සිවු පසය කොතරම් දුන්නේ ද සතුටු කරන්නට නො හැකි ය. තව තවත් පතන්නේය. සොයන්නේය. </w:t>
      </w:r>
    </w:p>
    <w:p w14:paraId="7255476E" w14:textId="77777777" w:rsidR="00FD7798" w:rsidRPr="00E025D0" w:rsidRDefault="00FD7798" w:rsidP="00574000">
      <w:r w:rsidRPr="00E025D0">
        <w:rPr>
          <w:b/>
          <w:bCs/>
          <w:cs/>
        </w:rPr>
        <w:lastRenderedPageBreak/>
        <w:t>කුසීතං</w:t>
      </w:r>
      <w:r w:rsidRPr="00E025D0">
        <w:rPr>
          <w:cs/>
        </w:rPr>
        <w:t xml:space="preserve"> = අලස වූ. </w:t>
      </w:r>
    </w:p>
    <w:p w14:paraId="4CA241FE" w14:textId="39922EF0" w:rsidR="00FD7798" w:rsidRPr="00E025D0" w:rsidRDefault="00FD7798" w:rsidP="006659EA">
      <w:r w:rsidRPr="00E025D0">
        <w:rPr>
          <w:cs/>
        </w:rPr>
        <w:t xml:space="preserve">ගාථාවෙහි එන </w:t>
      </w:r>
      <w:r w:rsidRPr="00E025D0">
        <w:rPr>
          <w:b/>
          <w:bCs/>
          <w:cs/>
        </w:rPr>
        <w:t>තං</w:t>
      </w:r>
      <w:r w:rsidR="00D5165F">
        <w:rPr>
          <w:b/>
          <w:bCs/>
        </w:rPr>
        <w:t>”</w:t>
      </w:r>
      <w:r w:rsidRPr="00E025D0">
        <w:rPr>
          <w:cs/>
        </w:rPr>
        <w:t xml:space="preserve"> යන්නට වෙසෙසුන් ව සිටියේ ය. කාම-ව්‍යාපාද-විහිංසා යන පාපවිත</w:t>
      </w:r>
      <w:r w:rsidR="004755F7">
        <w:rPr>
          <w:cs/>
          <w:lang w:bidi="si-LK"/>
        </w:rPr>
        <w:t>ර්‍ක</w:t>
      </w:r>
      <w:r w:rsidRPr="00E025D0">
        <w:rPr>
          <w:cs/>
        </w:rPr>
        <w:t xml:space="preserve">යන්ට යටත් ව එ ලොව මෙ ලොව වැඩ සදාලන ක්‍රියාවන්ගෙන් තොර වූයේ එයින් ඈත්හි වූයේ </w:t>
      </w:r>
      <w:r w:rsidR="003E6E91">
        <w:rPr>
          <w:b/>
          <w:bCs/>
        </w:rPr>
        <w:t>‘</w:t>
      </w:r>
      <w:r w:rsidRPr="00E025D0">
        <w:rPr>
          <w:b/>
          <w:bCs/>
          <w:cs/>
        </w:rPr>
        <w:t>කුසිත</w:t>
      </w:r>
      <w:r w:rsidR="003E6E91">
        <w:rPr>
          <w:b/>
          <w:bCs/>
        </w:rPr>
        <w:t>’</w:t>
      </w:r>
      <w:r w:rsidRPr="00E025D0">
        <w:t xml:space="preserve"> </w:t>
      </w:r>
      <w:r w:rsidRPr="00E025D0">
        <w:rPr>
          <w:cs/>
        </w:rPr>
        <w:t>නම. වස්තුකාම-ක්ලේශකාම විසින් කාමය දෙ පරිදි වේ. ඒ දෙ වැදෑරුම් වූ කාමයන් පිළිබඳ තැකීම</w:t>
      </w:r>
      <w:r w:rsidRPr="00E025D0">
        <w:t xml:space="preserve">, </w:t>
      </w:r>
      <w:r w:rsidRPr="00E025D0">
        <w:rPr>
          <w:cs/>
        </w:rPr>
        <w:t>සිහිකිරීම</w:t>
      </w:r>
      <w:r w:rsidRPr="00E025D0">
        <w:t xml:space="preserve">, </w:t>
      </w:r>
      <w:r w:rsidRPr="00E025D0">
        <w:rPr>
          <w:cs/>
        </w:rPr>
        <w:t>එහි</w:t>
      </w:r>
      <w:r w:rsidRPr="00E025D0">
        <w:t xml:space="preserve"> </w:t>
      </w:r>
      <w:r w:rsidRPr="00E025D0">
        <w:rPr>
          <w:cs/>
        </w:rPr>
        <w:t>සිත යෙදීම කාම විත</w:t>
      </w:r>
      <w:r w:rsidR="004755F7">
        <w:rPr>
          <w:cs/>
          <w:lang w:bidi="si-LK"/>
        </w:rPr>
        <w:t>ර්‍ක</w:t>
      </w:r>
      <w:r w:rsidRPr="00E025D0">
        <w:rPr>
          <w:cs/>
        </w:rPr>
        <w:t xml:space="preserve"> යි. මෙත්සිතට පටහැනි ව සිටි විරුද්ධ ව සිටි වනස්සිතිවිල්ල ව්‍යාපාදය යි. එය </w:t>
      </w:r>
      <w:r w:rsidR="00D5165F">
        <w:t>“</w:t>
      </w:r>
      <w:r w:rsidRPr="00E025D0">
        <w:rPr>
          <w:cs/>
        </w:rPr>
        <w:t>අන්‍යයෝ නැසෙත්වා</w:t>
      </w:r>
      <w:r w:rsidRPr="00E025D0">
        <w:t xml:space="preserve">, </w:t>
      </w:r>
      <w:r w:rsidRPr="00E025D0">
        <w:rPr>
          <w:cs/>
        </w:rPr>
        <w:t>වැනසෙත්වා</w:t>
      </w:r>
      <w:r w:rsidR="00D5165F">
        <w:t>”</w:t>
      </w:r>
      <w:r w:rsidRPr="00E025D0">
        <w:rPr>
          <w:cs/>
        </w:rPr>
        <w:t xml:space="preserve"> යනාදී ලෙසින් සිතේ පවතින්නේ ය. මේ සිතිවිල්ල නිසා</w:t>
      </w:r>
      <w:r w:rsidRPr="00E025D0">
        <w:t xml:space="preserve">, </w:t>
      </w:r>
      <w:r w:rsidRPr="00E025D0">
        <w:rPr>
          <w:cs/>
        </w:rPr>
        <w:t>සිතෙහි ප්‍රකෘතිගතිය නැසී යෑමෙන්</w:t>
      </w:r>
      <w:r w:rsidRPr="00E025D0">
        <w:t xml:space="preserve">, </w:t>
      </w:r>
      <w:r w:rsidRPr="00E025D0">
        <w:rPr>
          <w:cs/>
        </w:rPr>
        <w:t>සිත පිණුල් බතක් මෙන් කුණුවීමට දූෂිතභාවයට පැමිණේ. මනා හැසිරීම</w:t>
      </w:r>
      <w:r w:rsidRPr="00E025D0">
        <w:t xml:space="preserve">, </w:t>
      </w:r>
      <w:r w:rsidRPr="00E025D0">
        <w:rPr>
          <w:cs/>
        </w:rPr>
        <w:t>හිත සුව</w:t>
      </w:r>
      <w:r w:rsidRPr="00E025D0">
        <w:t xml:space="preserve">, </w:t>
      </w:r>
      <w:r w:rsidRPr="00E025D0">
        <w:rPr>
          <w:cs/>
        </w:rPr>
        <w:t xml:space="preserve">මේ සිතිවිල්ලේ </w:t>
      </w:r>
      <w:r w:rsidR="007B3695">
        <w:rPr>
          <w:cs/>
          <w:lang w:bidi="si-LK"/>
        </w:rPr>
        <w:t>හේතුවෙන්</w:t>
      </w:r>
      <w:r w:rsidRPr="00E025D0">
        <w:rPr>
          <w:cs/>
        </w:rPr>
        <w:t xml:space="preserve"> නැසී යයි. සිත</w:t>
      </w:r>
      <w:r w:rsidRPr="00E025D0">
        <w:t xml:space="preserve">, </w:t>
      </w:r>
      <w:r w:rsidRPr="00E025D0">
        <w:rPr>
          <w:cs/>
        </w:rPr>
        <w:t>ඒ සිතිවිල්ලෙන් යුක්ත ව සිතන සිතුම් පැතුම් ව්‍යාපාද විතර්‍ක යි. අතින් පයින්-දණ්ඩෙන්-මුගුරෙන්-සැතින්-කැට කැබලිත්තෙන්-අවියෙන්-රැහනින් යන යම් කිසිවකින් අනුන් තැළීම</w:t>
      </w:r>
      <w:r w:rsidRPr="00E025D0">
        <w:t xml:space="preserve">, </w:t>
      </w:r>
      <w:r w:rsidRPr="00E025D0">
        <w:rPr>
          <w:cs/>
        </w:rPr>
        <w:t>පෙළීම විහිංසා නම. ඒ හිංසා සිතින් කරන තැකුම්</w:t>
      </w:r>
      <w:r w:rsidRPr="00E025D0">
        <w:t xml:space="preserve">, </w:t>
      </w:r>
      <w:r w:rsidRPr="00E025D0">
        <w:rPr>
          <w:cs/>
        </w:rPr>
        <w:t>බැලුම්</w:t>
      </w:r>
      <w:r w:rsidRPr="00E025D0">
        <w:t xml:space="preserve">, </w:t>
      </w:r>
      <w:r w:rsidRPr="00E025D0">
        <w:rPr>
          <w:cs/>
        </w:rPr>
        <w:t>සිහිකිරීම්</w:t>
      </w:r>
      <w:r w:rsidRPr="00E025D0">
        <w:t xml:space="preserve">, </w:t>
      </w:r>
      <w:r w:rsidRPr="00E025D0">
        <w:rPr>
          <w:cs/>
        </w:rPr>
        <w:t xml:space="preserve">විහිංසාවිතර්‍ක යි. </w:t>
      </w:r>
    </w:p>
    <w:p w14:paraId="07CA9102" w14:textId="483811A2" w:rsidR="00FD7798" w:rsidRPr="00E025D0" w:rsidRDefault="00FD7798" w:rsidP="00FC08B6">
      <w:r w:rsidRPr="00E025D0">
        <w:rPr>
          <w:cs/>
        </w:rPr>
        <w:t>කාමවිතර්‍කය ප්‍රිය වූ මන වඩන්නා වූ සත්වයන් හා සංස්කාරයන් ගැන සිතන බලන තැනැත්තාහට උපදී. ව්‍යපාද විතර්‍කය අප්‍රිය වූ මන නො වඩන්නා වූ සත්වයන් හා සංස්කාරයන් ගැණ කිපී බලන්නහුට උපදී. විහිංසාවිත</w:t>
      </w:r>
      <w:r w:rsidR="004755F7">
        <w:rPr>
          <w:cs/>
          <w:lang w:bidi="si-LK"/>
        </w:rPr>
        <w:t>ර්‍ක</w:t>
      </w:r>
      <w:r w:rsidRPr="00E025D0">
        <w:rPr>
          <w:cs/>
        </w:rPr>
        <w:t xml:space="preserve">ය උපදනේ සත්වයන් ගැණ බලන්නහුට ය. සංස්කාරයන් කෙරෙහි එය නූපදී. </w:t>
      </w:r>
    </w:p>
    <w:p w14:paraId="0129A424" w14:textId="1E49CDBD" w:rsidR="00FD7798" w:rsidRPr="00E025D0" w:rsidRDefault="00FD7798" w:rsidP="00FC08B6">
      <w:r w:rsidRPr="00E025D0">
        <w:rPr>
          <w:cs/>
        </w:rPr>
        <w:t>මේ විත</w:t>
      </w:r>
      <w:r w:rsidR="004755F7">
        <w:rPr>
          <w:cs/>
          <w:lang w:bidi="si-LK"/>
        </w:rPr>
        <w:t>ර්‍ක</w:t>
      </w:r>
      <w:r w:rsidRPr="00E025D0">
        <w:rPr>
          <w:cs/>
        </w:rPr>
        <w:t>යනට වශී වූයේ යටත් වූයේ විත</w:t>
      </w:r>
      <w:r w:rsidR="004755F7">
        <w:rPr>
          <w:cs/>
          <w:lang w:bidi="si-LK"/>
        </w:rPr>
        <w:t>ර්‍ක</w:t>
      </w:r>
      <w:r w:rsidRPr="00E025D0">
        <w:rPr>
          <w:cs/>
        </w:rPr>
        <w:t>යන් නිසා මැඩුනේ ග්‍රන්ථධුරයෙහි</w:t>
      </w:r>
      <w:r w:rsidRPr="00E025D0">
        <w:t xml:space="preserve">, </w:t>
      </w:r>
      <w:r w:rsidRPr="00E025D0">
        <w:rPr>
          <w:cs/>
        </w:rPr>
        <w:t>විද</w:t>
      </w:r>
      <w:r w:rsidR="00FE1A0E">
        <w:rPr>
          <w:cs/>
          <w:lang w:bidi="si-LK"/>
        </w:rPr>
        <w:t>ර්‍ශ</w:t>
      </w:r>
      <w:r w:rsidRPr="00E025D0">
        <w:rPr>
          <w:cs/>
        </w:rPr>
        <w:t>නාධුරයෙහි</w:t>
      </w:r>
      <w:r w:rsidRPr="00E025D0">
        <w:t xml:space="preserve">, </w:t>
      </w:r>
      <w:r w:rsidRPr="00E025D0">
        <w:rPr>
          <w:cs/>
        </w:rPr>
        <w:t xml:space="preserve">වත්පිළිවෙත් පිරීමෙහි මැලි වේ. එයින් ඔහු එ ලොව මෙ ලොව දෙකින් පිරිහේ. කුසීතවස්තු අටෙකි. පහත දැක්වෙන්නේ ඒ ය. </w:t>
      </w:r>
    </w:p>
    <w:p w14:paraId="358AA536" w14:textId="77777777" w:rsidR="00FD7798" w:rsidRPr="00E025D0" w:rsidRDefault="00FD7798" w:rsidP="00FC08B6">
      <w:r w:rsidRPr="00E025D0">
        <w:rPr>
          <w:cs/>
        </w:rPr>
        <w:t>සසුන් වන් පැවිද්දන් විසින්</w:t>
      </w:r>
      <w:r w:rsidRPr="00E025D0">
        <w:t xml:space="preserve">, </w:t>
      </w:r>
      <w:r w:rsidRPr="00E025D0">
        <w:rPr>
          <w:cs/>
        </w:rPr>
        <w:t>තමන් සමාදන් ව ගත් සිල් පිරිසිදු කරන්නට</w:t>
      </w:r>
      <w:r w:rsidRPr="00E025D0">
        <w:t xml:space="preserve">, </w:t>
      </w:r>
      <w:r w:rsidRPr="00E025D0">
        <w:rPr>
          <w:cs/>
        </w:rPr>
        <w:t>තහවුරු කරන්නට බුදුරජුන් විසින් දක්වා වදාළ වත්පිළිවෙත් නො පිරිහෙලා කළයුතු ය. දාගැබ්-මහබෝ ආදියෙහි වත්</w:t>
      </w:r>
      <w:r w:rsidRPr="00E025D0">
        <w:t xml:space="preserve">, </w:t>
      </w:r>
      <w:r w:rsidRPr="00E025D0">
        <w:rPr>
          <w:cs/>
        </w:rPr>
        <w:t>ආචාර්‍ය්‍ය-උපාධ්‍යායයන් පිළිබඳ වත්</w:t>
      </w:r>
      <w:r w:rsidRPr="00E025D0">
        <w:t xml:space="preserve">, </w:t>
      </w:r>
      <w:r w:rsidRPr="00E025D0">
        <w:rPr>
          <w:cs/>
        </w:rPr>
        <w:t>ගිලන් මහලු ආදීන් පිළිබඳ වත්</w:t>
      </w:r>
      <w:r w:rsidRPr="00E025D0">
        <w:t xml:space="preserve">, </w:t>
      </w:r>
      <w:r w:rsidRPr="00E025D0">
        <w:rPr>
          <w:cs/>
        </w:rPr>
        <w:t>ගමික ආගන්තුකාදීන් පිළිබඳ වත් යන මේ ආදී වූ කුදු මහත් සියලු වත්පිළිවෙත්</w:t>
      </w:r>
      <w:r w:rsidRPr="00E025D0">
        <w:t xml:space="preserve">, </w:t>
      </w:r>
      <w:r w:rsidRPr="00E025D0">
        <w:rPr>
          <w:cs/>
        </w:rPr>
        <w:t xml:space="preserve">පැවිද්දන් විසින් සිල් පිරෙන්නට සිල් පිරිසිදු වන්නට කළයුතු වත් ය. වත්පිළිවෙත් නො කළ-නො කරණ පැවිද්දාගේ සිල් පිරිසිදු නො වේ. නිවන් පිණිස ඒ පවත්නේ නො වේ. මෙන්න ආගම:- </w:t>
      </w:r>
    </w:p>
    <w:p w14:paraId="22F0E1EF" w14:textId="097F5E3A" w:rsidR="00FD7798" w:rsidRPr="00E025D0" w:rsidRDefault="00C87801" w:rsidP="00C87801">
      <w:pPr>
        <w:pStyle w:val="Sinhalakawi"/>
      </w:pPr>
      <w:r>
        <w:t>“</w:t>
      </w:r>
      <w:r w:rsidR="00FD7798" w:rsidRPr="00E025D0">
        <w:rPr>
          <w:cs/>
        </w:rPr>
        <w:t>වත‍්තං න පරිපූරෙන්තො න සීල පරිපූරතී</w:t>
      </w:r>
      <w:r w:rsidR="00FD7798" w:rsidRPr="00E025D0">
        <w:t>,</w:t>
      </w:r>
      <w:r w:rsidR="005C1E6D">
        <w:t xml:space="preserve"> </w:t>
      </w:r>
    </w:p>
    <w:p w14:paraId="0E18608C" w14:textId="1A959DC5" w:rsidR="00FD7798" w:rsidRPr="00E025D0" w:rsidRDefault="00FD7798" w:rsidP="00C87801">
      <w:pPr>
        <w:pStyle w:val="Sinhalakawi"/>
      </w:pPr>
      <w:r w:rsidRPr="00E025D0">
        <w:rPr>
          <w:cs/>
        </w:rPr>
        <w:t>අසු</w:t>
      </w:r>
      <w:r w:rsidR="00D55552">
        <w:rPr>
          <w:cs/>
          <w:lang w:bidi="si-LK"/>
        </w:rPr>
        <w:t>ද්ධ</w:t>
      </w:r>
      <w:r w:rsidRPr="00E025D0">
        <w:rPr>
          <w:cs/>
        </w:rPr>
        <w:t>සීලො දුප‍්පඤ්ඤො දුක්ඛා න පරිමුච්චති</w:t>
      </w:r>
      <w:r w:rsidR="00D5165F">
        <w:t>”</w:t>
      </w:r>
      <w:r w:rsidRPr="00E025D0">
        <w:rPr>
          <w:cs/>
        </w:rPr>
        <w:t xml:space="preserve"> </w:t>
      </w:r>
    </w:p>
    <w:p w14:paraId="293B27BD" w14:textId="3EE685DE" w:rsidR="00FD7798" w:rsidRPr="00E025D0" w:rsidRDefault="00FD7798" w:rsidP="00574000">
      <w:r w:rsidRPr="00E025D0">
        <w:rPr>
          <w:cs/>
        </w:rPr>
        <w:t>එහෙත් වත්පිළිවෙත් කළ යුතු තැනැ ඇතැම් මහණෝ</w:t>
      </w:r>
      <w:r w:rsidRPr="00E025D0">
        <w:t xml:space="preserve">, </w:t>
      </w:r>
      <w:r w:rsidR="00D5165F">
        <w:t>“</w:t>
      </w:r>
      <w:r w:rsidRPr="00E025D0">
        <w:rPr>
          <w:cs/>
        </w:rPr>
        <w:t>මා විසින් දැන් වත්පිළිවෙත් ක</w:t>
      </w:r>
      <w:r w:rsidR="008506C8">
        <w:rPr>
          <w:cs/>
          <w:lang w:bidi="si-LK"/>
        </w:rPr>
        <w:t>ර්‍මා</w:t>
      </w:r>
      <w:r w:rsidRPr="00E025D0">
        <w:rPr>
          <w:cs/>
        </w:rPr>
        <w:t>න්ත කළ යුතු වුව ද</w:t>
      </w:r>
      <w:r w:rsidRPr="00E025D0">
        <w:t xml:space="preserve">, </w:t>
      </w:r>
      <w:r w:rsidRPr="00E025D0">
        <w:rPr>
          <w:cs/>
        </w:rPr>
        <w:t>ඒ කළොත් මාගේ සිරුර වෙහෙසට පත් වන්නේ ය</w:t>
      </w:r>
      <w:r w:rsidRPr="00E025D0">
        <w:t xml:space="preserve">, </w:t>
      </w:r>
      <w:r w:rsidRPr="00E025D0">
        <w:rPr>
          <w:cs/>
        </w:rPr>
        <w:t>එහෙයින් දැන් නිදමි</w:t>
      </w:r>
      <w:r w:rsidR="005E79E0">
        <w:t xml:space="preserve">” </w:t>
      </w:r>
      <w:r w:rsidR="005E79E0">
        <w:rPr>
          <w:cs/>
          <w:lang w:bidi="si-LK"/>
        </w:rPr>
        <w:t>යි</w:t>
      </w:r>
      <w:r w:rsidRPr="00E025D0">
        <w:rPr>
          <w:cs/>
        </w:rPr>
        <w:t>. අදහස් කොට නිදත්. නො පැමිණි ගුණයට පැමිණීමට</w:t>
      </w:r>
      <w:r w:rsidRPr="00E025D0">
        <w:t xml:space="preserve">, </w:t>
      </w:r>
      <w:r w:rsidRPr="00E025D0">
        <w:rPr>
          <w:cs/>
        </w:rPr>
        <w:t>නො දත් දෙය දැන ගැණීමට</w:t>
      </w:r>
      <w:r w:rsidRPr="00E025D0">
        <w:t xml:space="preserve">, </w:t>
      </w:r>
      <w:r w:rsidRPr="00E025D0">
        <w:rPr>
          <w:cs/>
        </w:rPr>
        <w:t>ප්‍රත්‍ය</w:t>
      </w:r>
      <w:r w:rsidR="00022B53">
        <w:rPr>
          <w:cs/>
          <w:lang w:bidi="si-LK"/>
        </w:rPr>
        <w:t>ක්‍ෂ</w:t>
      </w:r>
      <w:r w:rsidRPr="00E025D0">
        <w:rPr>
          <w:cs/>
        </w:rPr>
        <w:t xml:space="preserve"> නො කළ ධ</w:t>
      </w:r>
      <w:r w:rsidR="00983463">
        <w:rPr>
          <w:cs/>
          <w:lang w:bidi="si-LK"/>
        </w:rPr>
        <w:t>ර්‍ම</w:t>
      </w:r>
      <w:r w:rsidRPr="00E025D0">
        <w:rPr>
          <w:cs/>
        </w:rPr>
        <w:t>ය ප්‍රත්‍ය</w:t>
      </w:r>
      <w:r w:rsidR="00022B53">
        <w:rPr>
          <w:cs/>
          <w:lang w:bidi="si-LK"/>
        </w:rPr>
        <w:t>ක්‍ෂ</w:t>
      </w:r>
      <w:r w:rsidRPr="00E025D0">
        <w:rPr>
          <w:cs/>
        </w:rPr>
        <w:t xml:space="preserve"> කිරීමට වීර්‍ය්‍ය නො කරති. මේ මුල් කුසීතවස්තුව යි.</w:t>
      </w:r>
      <w:r w:rsidR="005C1E6D">
        <w:t xml:space="preserve"> </w:t>
      </w:r>
    </w:p>
    <w:p w14:paraId="5D704EA8" w14:textId="47BBCB96" w:rsidR="00FD7798" w:rsidRPr="00E025D0" w:rsidRDefault="00D5165F" w:rsidP="000A6527">
      <w:r>
        <w:rPr>
          <w:b/>
          <w:bCs/>
        </w:rPr>
        <w:t>“</w:t>
      </w:r>
      <w:r w:rsidR="00FD7798" w:rsidRPr="00E025D0">
        <w:rPr>
          <w:b/>
          <w:bCs/>
          <w:cs/>
        </w:rPr>
        <w:t>ඉධාවුසො භික‍්ඛුනා කම‍්මං කාතබ‍්බං හොති</w:t>
      </w:r>
      <w:r w:rsidR="00FD7798" w:rsidRPr="00E025D0">
        <w:rPr>
          <w:b/>
          <w:bCs/>
        </w:rPr>
        <w:t>,</w:t>
      </w:r>
      <w:r w:rsidR="00FD7798" w:rsidRPr="00E025D0">
        <w:rPr>
          <w:b/>
          <w:bCs/>
          <w:cs/>
        </w:rPr>
        <w:t xml:space="preserve"> තස‍්ස එවං හොති</w:t>
      </w:r>
      <w:r w:rsidR="00FD7798" w:rsidRPr="00E025D0">
        <w:rPr>
          <w:b/>
          <w:bCs/>
        </w:rPr>
        <w:t xml:space="preserve">, </w:t>
      </w:r>
      <w:r w:rsidR="00FD7798" w:rsidRPr="00E025D0">
        <w:rPr>
          <w:b/>
          <w:bCs/>
          <w:cs/>
        </w:rPr>
        <w:t>කම‍්මං ඛො මෙ කාතබ්බං භවිස‍්සති</w:t>
      </w:r>
      <w:r w:rsidR="00FD7798" w:rsidRPr="00E025D0">
        <w:rPr>
          <w:b/>
          <w:bCs/>
        </w:rPr>
        <w:t xml:space="preserve">, </w:t>
      </w:r>
      <w:r w:rsidR="00FD7798" w:rsidRPr="00E025D0">
        <w:rPr>
          <w:b/>
          <w:bCs/>
          <w:cs/>
        </w:rPr>
        <w:t>කම‍්මං ඛො පන මෙ කරොන‍්තස‍්ස කායො කිලමිස‍්සති</w:t>
      </w:r>
      <w:r w:rsidR="00FD7798" w:rsidRPr="00E025D0">
        <w:rPr>
          <w:b/>
          <w:bCs/>
        </w:rPr>
        <w:t xml:space="preserve">, </w:t>
      </w:r>
      <w:r w:rsidR="00FD7798" w:rsidRPr="00E025D0">
        <w:rPr>
          <w:b/>
          <w:bCs/>
          <w:cs/>
        </w:rPr>
        <w:t>හ</w:t>
      </w:r>
      <w:r w:rsidR="0075684E">
        <w:rPr>
          <w:b/>
          <w:bCs/>
          <w:cs/>
          <w:lang w:bidi="si-LK"/>
        </w:rPr>
        <w:t>න්දා</w:t>
      </w:r>
      <w:r w:rsidR="00FD7798" w:rsidRPr="00E025D0">
        <w:rPr>
          <w:b/>
          <w:bCs/>
          <w:cs/>
        </w:rPr>
        <w:t>හං නිපජ‍්ජාමීති</w:t>
      </w:r>
      <w:r w:rsidR="00FD7798" w:rsidRPr="00E025D0">
        <w:rPr>
          <w:b/>
          <w:bCs/>
        </w:rPr>
        <w:t xml:space="preserve">, </w:t>
      </w:r>
      <w:r w:rsidR="00FD7798" w:rsidRPr="00E025D0">
        <w:rPr>
          <w:b/>
          <w:bCs/>
          <w:cs/>
        </w:rPr>
        <w:t>සො නිපජ‍්ජති</w:t>
      </w:r>
      <w:r w:rsidR="00FD7798" w:rsidRPr="00E025D0">
        <w:rPr>
          <w:b/>
          <w:bCs/>
        </w:rPr>
        <w:t xml:space="preserve">, </w:t>
      </w:r>
      <w:r w:rsidR="00FD7798" w:rsidRPr="00E025D0">
        <w:rPr>
          <w:b/>
          <w:bCs/>
          <w:cs/>
        </w:rPr>
        <w:t>න විරියං ආරභති</w:t>
      </w:r>
      <w:r w:rsidR="00FD7798" w:rsidRPr="00E025D0">
        <w:rPr>
          <w:b/>
          <w:bCs/>
        </w:rPr>
        <w:t xml:space="preserve">, </w:t>
      </w:r>
      <w:r w:rsidR="00FD7798" w:rsidRPr="00E025D0">
        <w:rPr>
          <w:b/>
          <w:bCs/>
          <w:cs/>
        </w:rPr>
        <w:t>අප‍්පත‍්තස‍්ස පත‍්තියා අනධිගතස‍්ස අධිගමාය අසච‍්ඡිකතස්ස සච‍්ඡිකිරියාය</w:t>
      </w:r>
      <w:r w:rsidR="00FD7798" w:rsidRPr="00E025D0">
        <w:rPr>
          <w:b/>
          <w:bCs/>
        </w:rPr>
        <w:t xml:space="preserve">, </w:t>
      </w:r>
      <w:r w:rsidR="00FD7798" w:rsidRPr="00E025D0">
        <w:rPr>
          <w:b/>
          <w:bCs/>
          <w:cs/>
        </w:rPr>
        <w:t>ඉදං පඨමං කුසිනවත්‍ථු</w:t>
      </w:r>
      <w:r>
        <w:rPr>
          <w:b/>
          <w:bCs/>
        </w:rPr>
        <w:t>”</w:t>
      </w:r>
      <w:r w:rsidR="00FD7798" w:rsidRPr="00E025D0">
        <w:rPr>
          <w:cs/>
        </w:rPr>
        <w:t xml:space="preserve"> යනු එහි පාළිය යි. </w:t>
      </w:r>
    </w:p>
    <w:p w14:paraId="38866A6F" w14:textId="0AEBF658" w:rsidR="00FD7798" w:rsidRPr="00E025D0" w:rsidRDefault="00FD7798" w:rsidP="007C678E">
      <w:r w:rsidRPr="00E025D0">
        <w:rPr>
          <w:cs/>
        </w:rPr>
        <w:t>යම් කිසි පැවිද්දකු විසින් යම් කිසි වතක් පිළිවෙතක් ක</w:t>
      </w:r>
      <w:r w:rsidR="008506C8">
        <w:rPr>
          <w:cs/>
          <w:lang w:bidi="si-LK"/>
        </w:rPr>
        <w:t>ර්‍මා</w:t>
      </w:r>
      <w:r w:rsidRPr="00E025D0">
        <w:rPr>
          <w:cs/>
        </w:rPr>
        <w:t>න්තයක් කරණ ලද්දේ වේ ද</w:t>
      </w:r>
      <w:r w:rsidRPr="00E025D0">
        <w:t xml:space="preserve">, </w:t>
      </w:r>
      <w:r w:rsidRPr="00E025D0">
        <w:rPr>
          <w:cs/>
        </w:rPr>
        <w:t>එකල ඔහුට</w:t>
      </w:r>
      <w:r w:rsidRPr="00E025D0">
        <w:t xml:space="preserve">, </w:t>
      </w:r>
      <w:r w:rsidR="00D5165F">
        <w:t>“</w:t>
      </w:r>
      <w:r w:rsidRPr="00E025D0">
        <w:rPr>
          <w:cs/>
        </w:rPr>
        <w:t>මම වත් පිළිවෙත් ක</w:t>
      </w:r>
      <w:r w:rsidR="008506C8">
        <w:rPr>
          <w:cs/>
          <w:lang w:bidi="si-LK"/>
        </w:rPr>
        <w:t>ර්‍මා</w:t>
      </w:r>
      <w:r w:rsidRPr="00E025D0">
        <w:rPr>
          <w:cs/>
        </w:rPr>
        <w:t>න්ත කෙළෙමි</w:t>
      </w:r>
      <w:r w:rsidRPr="00E025D0">
        <w:t xml:space="preserve">, </w:t>
      </w:r>
      <w:r w:rsidRPr="00E025D0">
        <w:rPr>
          <w:cs/>
        </w:rPr>
        <w:t>එයින් මාගේ සිරුර වෙහෙසට වැටින</w:t>
      </w:r>
      <w:r w:rsidRPr="00E025D0">
        <w:t xml:space="preserve">, </w:t>
      </w:r>
      <w:r w:rsidRPr="00E025D0">
        <w:rPr>
          <w:cs/>
        </w:rPr>
        <w:t>බුදියෙමි</w:t>
      </w:r>
      <w:r w:rsidR="00D5165F">
        <w:t>”</w:t>
      </w:r>
      <w:r w:rsidRPr="00E025D0">
        <w:rPr>
          <w:cs/>
        </w:rPr>
        <w:t xml:space="preserve"> යි ඔහු නිද යි. තමන් කෙරෙහි නැති ගුණදහම් ඇති කර ගැණීමට විර්‍ය්‍ය නො කරයි. මේ දෙවන කුසීතවස්තුව යි. මෙන්න ඒ පාළි ය:- </w:t>
      </w:r>
    </w:p>
    <w:p w14:paraId="17ADF147" w14:textId="200948F4" w:rsidR="00FD7798" w:rsidRPr="00E025D0" w:rsidRDefault="00D5165F" w:rsidP="00DE64FB">
      <w:r>
        <w:rPr>
          <w:b/>
          <w:bCs/>
        </w:rPr>
        <w:lastRenderedPageBreak/>
        <w:t>“</w:t>
      </w:r>
      <w:r w:rsidR="00FD7798" w:rsidRPr="00E025D0">
        <w:rPr>
          <w:b/>
          <w:bCs/>
          <w:cs/>
        </w:rPr>
        <w:t>පුනචපරං</w:t>
      </w:r>
      <w:r w:rsidR="00FD7798" w:rsidRPr="00E025D0">
        <w:rPr>
          <w:b/>
          <w:bCs/>
        </w:rPr>
        <w:t xml:space="preserve">, </w:t>
      </w:r>
      <w:r w:rsidR="00FD7798" w:rsidRPr="00E025D0">
        <w:rPr>
          <w:b/>
          <w:bCs/>
          <w:cs/>
        </w:rPr>
        <w:t>ආවුසො භික‍්ඛුනා කම‍්මං කතං හොති</w:t>
      </w:r>
      <w:r w:rsidR="00FD7798" w:rsidRPr="00E025D0">
        <w:rPr>
          <w:b/>
          <w:bCs/>
        </w:rPr>
        <w:t xml:space="preserve">, </w:t>
      </w:r>
      <w:r w:rsidR="00FD7798" w:rsidRPr="00E025D0">
        <w:rPr>
          <w:b/>
          <w:bCs/>
          <w:cs/>
        </w:rPr>
        <w:t>තස‍්ස එවං හොති</w:t>
      </w:r>
      <w:r w:rsidR="00FD7798" w:rsidRPr="00E025D0">
        <w:rPr>
          <w:b/>
          <w:bCs/>
        </w:rPr>
        <w:t xml:space="preserve">, </w:t>
      </w:r>
      <w:r w:rsidR="00FD7798" w:rsidRPr="00E025D0">
        <w:rPr>
          <w:b/>
          <w:bCs/>
          <w:cs/>
        </w:rPr>
        <w:t>අහං ඛො කම‍්මං අකාසිං</w:t>
      </w:r>
      <w:r w:rsidR="00FD7798" w:rsidRPr="00E025D0">
        <w:rPr>
          <w:b/>
          <w:bCs/>
        </w:rPr>
        <w:t xml:space="preserve">, </w:t>
      </w:r>
      <w:r w:rsidR="00FD7798" w:rsidRPr="00E025D0">
        <w:rPr>
          <w:b/>
          <w:bCs/>
          <w:cs/>
        </w:rPr>
        <w:t>කම‍්මං ඛො පන මෙ කරොන‍්තස‍්ස කායො කිලන්තො</w:t>
      </w:r>
      <w:r w:rsidR="00FD7798" w:rsidRPr="00E025D0">
        <w:rPr>
          <w:b/>
          <w:bCs/>
        </w:rPr>
        <w:t xml:space="preserve">, </w:t>
      </w:r>
      <w:r w:rsidR="00FD7798" w:rsidRPr="00E025D0">
        <w:rPr>
          <w:b/>
          <w:bCs/>
          <w:cs/>
        </w:rPr>
        <w:t>හ</w:t>
      </w:r>
      <w:r w:rsidR="0075684E">
        <w:rPr>
          <w:b/>
          <w:bCs/>
          <w:cs/>
          <w:lang w:bidi="si-LK"/>
        </w:rPr>
        <w:t>න්දා</w:t>
      </w:r>
      <w:r w:rsidR="00FD7798" w:rsidRPr="00E025D0">
        <w:rPr>
          <w:b/>
          <w:bCs/>
          <w:cs/>
        </w:rPr>
        <w:t>හං නිපජ‍්ජාමීති සො නිපජ‍්ජති</w:t>
      </w:r>
      <w:r w:rsidR="00FD7798" w:rsidRPr="00E025D0">
        <w:rPr>
          <w:b/>
          <w:bCs/>
        </w:rPr>
        <w:t xml:space="preserve">, </w:t>
      </w:r>
      <w:r w:rsidR="00FD7798" w:rsidRPr="00E025D0">
        <w:rPr>
          <w:b/>
          <w:bCs/>
          <w:cs/>
        </w:rPr>
        <w:t>න විරියං ආරභති</w:t>
      </w:r>
      <w:r w:rsidR="00FD7798" w:rsidRPr="00E025D0">
        <w:rPr>
          <w:b/>
          <w:bCs/>
        </w:rPr>
        <w:t xml:space="preserve">, </w:t>
      </w:r>
      <w:r w:rsidR="00FD7798" w:rsidRPr="00E025D0">
        <w:rPr>
          <w:b/>
          <w:bCs/>
          <w:cs/>
        </w:rPr>
        <w:t>අප‍්පත‍්තස‍්ස පත‍්තියා අනධිගතස‍්ස අධිගමාය අසච‍්ඡිකතස‍්ස සච‍්ඡිකිරියාය</w:t>
      </w:r>
      <w:r w:rsidR="00FD7798" w:rsidRPr="00E025D0">
        <w:rPr>
          <w:b/>
          <w:bCs/>
        </w:rPr>
        <w:t xml:space="preserve">, </w:t>
      </w:r>
      <w:r w:rsidR="00FD7798" w:rsidRPr="00E025D0">
        <w:rPr>
          <w:b/>
          <w:bCs/>
          <w:cs/>
        </w:rPr>
        <w:t>ඉදං දුතියං කුසීතවත්‍ථූ</w:t>
      </w:r>
      <w:r>
        <w:rPr>
          <w:b/>
          <w:bCs/>
        </w:rPr>
        <w:t>”</w:t>
      </w:r>
      <w:r w:rsidR="00FD7798" w:rsidRPr="00E025D0">
        <w:rPr>
          <w:cs/>
        </w:rPr>
        <w:t xml:space="preserve"> යනු. </w:t>
      </w:r>
    </w:p>
    <w:p w14:paraId="070DF92D" w14:textId="47D4D05D" w:rsidR="00FD7798" w:rsidRPr="00E025D0" w:rsidRDefault="00FD7798" w:rsidP="00DE64FB">
      <w:r w:rsidRPr="00E025D0">
        <w:rPr>
          <w:cs/>
        </w:rPr>
        <w:t xml:space="preserve">යම් කිසි පැවිද්දකුට යා යුතු ගමනක් එළඹ සිටි කල්හි </w:t>
      </w:r>
      <w:r w:rsidR="00D5165F">
        <w:t>“</w:t>
      </w:r>
      <w:r w:rsidRPr="00E025D0">
        <w:rPr>
          <w:cs/>
        </w:rPr>
        <w:t>මට දැන් යා යුතු ගමනක් තිබේ</w:t>
      </w:r>
      <w:r w:rsidRPr="00E025D0">
        <w:t xml:space="preserve">, </w:t>
      </w:r>
      <w:r w:rsidRPr="00E025D0">
        <w:rPr>
          <w:cs/>
        </w:rPr>
        <w:t>මග යන විට මාගේ සිරුර විඩාවට පත් වේ</w:t>
      </w:r>
      <w:r w:rsidRPr="00E025D0">
        <w:t xml:space="preserve">, </w:t>
      </w:r>
      <w:r w:rsidRPr="00E025D0">
        <w:rPr>
          <w:cs/>
        </w:rPr>
        <w:t>එ හෙයින් ගමන නවතා බුදියමි</w:t>
      </w:r>
      <w:r w:rsidR="00D5165F">
        <w:t>”</w:t>
      </w:r>
      <w:r w:rsidRPr="00E025D0">
        <w:rPr>
          <w:cs/>
        </w:rPr>
        <w:t xml:space="preserve"> යි ඔහු බුදිය යි. නො පැමිණි</w:t>
      </w:r>
      <w:r w:rsidRPr="00E025D0">
        <w:t xml:space="preserve">, </w:t>
      </w:r>
      <w:r w:rsidRPr="00E025D0">
        <w:rPr>
          <w:cs/>
        </w:rPr>
        <w:t>නො ලත්</w:t>
      </w:r>
      <w:r w:rsidRPr="00E025D0">
        <w:t xml:space="preserve">, </w:t>
      </w:r>
      <w:r w:rsidRPr="00E025D0">
        <w:rPr>
          <w:cs/>
        </w:rPr>
        <w:t xml:space="preserve">නො දත් ගුණදහම් ලං කර ගැණීමට දියුණුකර ගැණීමට </w:t>
      </w:r>
      <w:r w:rsidR="002B2CE3">
        <w:rPr>
          <w:cs/>
          <w:lang w:bidi="si-LK"/>
        </w:rPr>
        <w:t>වීර්‍ය්‍ය</w:t>
      </w:r>
      <w:r w:rsidRPr="00E025D0">
        <w:rPr>
          <w:cs/>
        </w:rPr>
        <w:t xml:space="preserve"> නො කරයි. මේ තෙවන කුසීත වස්තුව යි. එහි පාළිය මේ:- </w:t>
      </w:r>
    </w:p>
    <w:p w14:paraId="3E1CF8A8" w14:textId="382660D5" w:rsidR="00FD7798" w:rsidRPr="00E025D0" w:rsidRDefault="00D5165F" w:rsidP="00DE64FB">
      <w:r>
        <w:t>“</w:t>
      </w:r>
      <w:r w:rsidR="00FD7798" w:rsidRPr="00E025D0">
        <w:rPr>
          <w:b/>
          <w:bCs/>
          <w:cs/>
        </w:rPr>
        <w:t>පුනචපරං ආවුසො භික‍්ඛුනා මග්ගො ගන‍්තබ්බො හොති</w:t>
      </w:r>
      <w:r w:rsidR="00FD7798" w:rsidRPr="00E025D0">
        <w:rPr>
          <w:b/>
          <w:bCs/>
        </w:rPr>
        <w:t xml:space="preserve">, </w:t>
      </w:r>
      <w:r w:rsidR="00FD7798" w:rsidRPr="00E025D0">
        <w:rPr>
          <w:b/>
          <w:bCs/>
          <w:cs/>
        </w:rPr>
        <w:t>තස‍්ස එවං හොති</w:t>
      </w:r>
      <w:r w:rsidR="00FD7798" w:rsidRPr="00E025D0">
        <w:rPr>
          <w:b/>
          <w:bCs/>
        </w:rPr>
        <w:t xml:space="preserve">, </w:t>
      </w:r>
      <w:r w:rsidR="00FD7798" w:rsidRPr="00E025D0">
        <w:rPr>
          <w:b/>
          <w:bCs/>
          <w:cs/>
        </w:rPr>
        <w:t>මග්ගො ඛො මෙ ගන‍්තබ්බො භවිස‍්සති</w:t>
      </w:r>
      <w:r w:rsidR="00FD7798" w:rsidRPr="00E025D0">
        <w:rPr>
          <w:b/>
          <w:bCs/>
        </w:rPr>
        <w:t xml:space="preserve">, </w:t>
      </w:r>
      <w:r w:rsidR="00FD7798" w:rsidRPr="00E025D0">
        <w:rPr>
          <w:b/>
          <w:bCs/>
          <w:cs/>
        </w:rPr>
        <w:t>මග‍්ගං ඛො පන මෙ ගච‍්ඡන‍්තස‍්ස කායො කිලමිස‍්සති</w:t>
      </w:r>
      <w:r w:rsidR="00FD7798" w:rsidRPr="00E025D0">
        <w:rPr>
          <w:b/>
          <w:bCs/>
        </w:rPr>
        <w:t xml:space="preserve">, </w:t>
      </w:r>
      <w:r w:rsidR="00FD7798" w:rsidRPr="00E025D0">
        <w:rPr>
          <w:b/>
          <w:bCs/>
          <w:cs/>
        </w:rPr>
        <w:t>හන්දාහං නිපජ‍්ජාමීති සො නිපජ‍්ජති</w:t>
      </w:r>
      <w:r w:rsidR="00FD7798" w:rsidRPr="00E025D0">
        <w:rPr>
          <w:b/>
          <w:bCs/>
        </w:rPr>
        <w:t xml:space="preserve">, </w:t>
      </w:r>
      <w:r w:rsidR="00FD7798" w:rsidRPr="00E025D0">
        <w:rPr>
          <w:b/>
          <w:bCs/>
          <w:cs/>
        </w:rPr>
        <w:t>න විරියං ආරභති</w:t>
      </w:r>
      <w:r w:rsidR="00FD7798" w:rsidRPr="00E025D0">
        <w:rPr>
          <w:b/>
          <w:bCs/>
        </w:rPr>
        <w:t xml:space="preserve">, </w:t>
      </w:r>
      <w:r w:rsidR="00FD7798" w:rsidRPr="00E025D0">
        <w:rPr>
          <w:b/>
          <w:bCs/>
          <w:cs/>
        </w:rPr>
        <w:t>අප‍්පත‍්තස‍්ස පත‍්තියා අනධිගතස‍්ස අධිගමාය අසච‍්ඡිකතස‍්ස සච‍්ඡිකිරියාය</w:t>
      </w:r>
      <w:r w:rsidR="00FD7798" w:rsidRPr="00E025D0">
        <w:rPr>
          <w:b/>
          <w:bCs/>
        </w:rPr>
        <w:t xml:space="preserve">, </w:t>
      </w:r>
      <w:r w:rsidR="00FD7798" w:rsidRPr="00E025D0">
        <w:rPr>
          <w:b/>
          <w:bCs/>
          <w:cs/>
        </w:rPr>
        <w:t>ඉදං තතියං කුසීතවත්‍ථු</w:t>
      </w:r>
      <w:r>
        <w:rPr>
          <w:b/>
          <w:bCs/>
        </w:rPr>
        <w:t>”</w:t>
      </w:r>
      <w:r w:rsidR="00FD7798" w:rsidRPr="00E025D0">
        <w:t xml:space="preserve"> </w:t>
      </w:r>
      <w:r w:rsidR="00FD7798" w:rsidRPr="00E025D0">
        <w:rPr>
          <w:cs/>
        </w:rPr>
        <w:t>යනු.</w:t>
      </w:r>
    </w:p>
    <w:p w14:paraId="787C1F8B" w14:textId="555509E2" w:rsidR="00FD7798" w:rsidRPr="00E025D0" w:rsidRDefault="00FD7798" w:rsidP="00DE64FB">
      <w:r w:rsidRPr="00E025D0">
        <w:rPr>
          <w:cs/>
        </w:rPr>
        <w:t>යම් කිසි පැවිද්දෙක් ගමනක් ගොස් අවුත්</w:t>
      </w:r>
      <w:r w:rsidRPr="00E025D0">
        <w:t xml:space="preserve">, </w:t>
      </w:r>
      <w:r w:rsidRPr="00E025D0">
        <w:rPr>
          <w:cs/>
        </w:rPr>
        <w:t>වෙහෙසට පත් ව</w:t>
      </w:r>
      <w:r w:rsidRPr="00E025D0">
        <w:t xml:space="preserve">, </w:t>
      </w:r>
      <w:r w:rsidR="00D5165F">
        <w:t>“</w:t>
      </w:r>
      <w:r w:rsidRPr="00E025D0">
        <w:rPr>
          <w:cs/>
        </w:rPr>
        <w:t>මම මේ ගමනින් තදින් වෙහෙසට පත් වීමි</w:t>
      </w:r>
      <w:r w:rsidR="003E6E91">
        <w:t>’</w:t>
      </w:r>
      <w:r w:rsidRPr="00E025D0">
        <w:t xml:space="preserve"> </w:t>
      </w:r>
      <w:r w:rsidRPr="00E025D0">
        <w:rPr>
          <w:cs/>
        </w:rPr>
        <w:t>යි නිදා ද</w:t>
      </w:r>
      <w:r w:rsidRPr="00E025D0">
        <w:t xml:space="preserve">, </w:t>
      </w:r>
      <w:r w:rsidRPr="00E025D0">
        <w:rPr>
          <w:cs/>
        </w:rPr>
        <w:t>ඔහු නො පැමිණි</w:t>
      </w:r>
      <w:r w:rsidRPr="00E025D0">
        <w:t xml:space="preserve">, </w:t>
      </w:r>
      <w:r w:rsidRPr="00E025D0">
        <w:rPr>
          <w:cs/>
        </w:rPr>
        <w:t xml:space="preserve">නො ලැබූ නො දත් ගුණදහම් වඩන්නට </w:t>
      </w:r>
      <w:r w:rsidR="002B2CE3">
        <w:rPr>
          <w:cs/>
          <w:lang w:bidi="si-LK"/>
        </w:rPr>
        <w:t>වීර්‍ය්‍ය</w:t>
      </w:r>
      <w:r w:rsidRPr="00E025D0">
        <w:rPr>
          <w:cs/>
        </w:rPr>
        <w:t xml:space="preserve"> නො කර යි. මේ සිවුවන කුසීතවස්තුව යි. මේ ඒ පාළිය:- </w:t>
      </w:r>
    </w:p>
    <w:p w14:paraId="4CD30185" w14:textId="061605D9" w:rsidR="00FD7798" w:rsidRPr="00E025D0" w:rsidRDefault="00D5165F" w:rsidP="00DE64FB">
      <w:r>
        <w:t>“</w:t>
      </w:r>
      <w:r w:rsidR="00FD7798" w:rsidRPr="00E025D0">
        <w:rPr>
          <w:b/>
          <w:bCs/>
          <w:cs/>
        </w:rPr>
        <w:t>පුනචපරං ආවුසො භික‍්ඛුනා මග්ගො ගතො හොති</w:t>
      </w:r>
      <w:r w:rsidR="00FD7798" w:rsidRPr="00E025D0">
        <w:rPr>
          <w:b/>
          <w:bCs/>
        </w:rPr>
        <w:t xml:space="preserve">, </w:t>
      </w:r>
      <w:r w:rsidR="00FD7798" w:rsidRPr="00E025D0">
        <w:rPr>
          <w:b/>
          <w:bCs/>
          <w:cs/>
        </w:rPr>
        <w:t>තස‍්ස එවං හොති</w:t>
      </w:r>
      <w:r w:rsidR="00FD7798" w:rsidRPr="00E025D0">
        <w:rPr>
          <w:b/>
          <w:bCs/>
        </w:rPr>
        <w:t xml:space="preserve">, </w:t>
      </w:r>
      <w:r w:rsidR="00FD7798" w:rsidRPr="00E025D0">
        <w:rPr>
          <w:b/>
          <w:bCs/>
          <w:cs/>
        </w:rPr>
        <w:t>අහං ඛො මග‍්ගං අගමාසිං, මග‍්ගං ඛො මෙ ගච‍්ඡන‍්තස‍්ස කායො කිලන්තො හ</w:t>
      </w:r>
      <w:r w:rsidR="0075684E">
        <w:rPr>
          <w:b/>
          <w:bCs/>
          <w:cs/>
          <w:lang w:bidi="si-LK"/>
        </w:rPr>
        <w:t>න්දා</w:t>
      </w:r>
      <w:r w:rsidR="00FD7798" w:rsidRPr="00E025D0">
        <w:rPr>
          <w:b/>
          <w:bCs/>
          <w:cs/>
        </w:rPr>
        <w:t>හං නිපජ‍්ජාමීති සො නිපජ‍්ජති</w:t>
      </w:r>
      <w:r w:rsidR="00FD7798" w:rsidRPr="00E025D0">
        <w:rPr>
          <w:b/>
          <w:bCs/>
        </w:rPr>
        <w:t xml:space="preserve">, </w:t>
      </w:r>
      <w:r w:rsidR="00FD7798" w:rsidRPr="00E025D0">
        <w:rPr>
          <w:b/>
          <w:bCs/>
          <w:cs/>
        </w:rPr>
        <w:t>න විරියං ආරභති</w:t>
      </w:r>
      <w:r w:rsidR="00FD7798" w:rsidRPr="00E025D0">
        <w:rPr>
          <w:b/>
          <w:bCs/>
        </w:rPr>
        <w:t xml:space="preserve">, </w:t>
      </w:r>
      <w:r w:rsidR="00FD7798" w:rsidRPr="00E025D0">
        <w:rPr>
          <w:b/>
          <w:bCs/>
          <w:cs/>
        </w:rPr>
        <w:t>අප‍්පත‍්තස‍්ස පත‍්තියා අනධිගතස‍්ස අධිගමාය අසච‍්ඡිකතස‍්ස සච‍්ඡිකිරියාය, ඉදං චතුත්‍ථං කුසීතවත්‍ථු</w:t>
      </w:r>
      <w:r>
        <w:rPr>
          <w:b/>
          <w:bCs/>
        </w:rPr>
        <w:t>”</w:t>
      </w:r>
      <w:r w:rsidR="00FD7798" w:rsidRPr="00E025D0">
        <w:t xml:space="preserve"> </w:t>
      </w:r>
      <w:r w:rsidR="00FD7798" w:rsidRPr="00E025D0">
        <w:rPr>
          <w:cs/>
        </w:rPr>
        <w:t xml:space="preserve">යනු. </w:t>
      </w:r>
    </w:p>
    <w:p w14:paraId="55EE260E" w14:textId="4A4A4C70" w:rsidR="00FD7798" w:rsidRPr="00E025D0" w:rsidRDefault="00FD7798" w:rsidP="00DE64FB">
      <w:r w:rsidRPr="00E025D0">
        <w:rPr>
          <w:cs/>
        </w:rPr>
        <w:t>ගමක හෝ නියම්ගමක</w:t>
      </w:r>
      <w:r w:rsidRPr="00E025D0">
        <w:t xml:space="preserve">, </w:t>
      </w:r>
      <w:r w:rsidRPr="00E025D0">
        <w:rPr>
          <w:cs/>
        </w:rPr>
        <w:t>ගෙ පිළිවලින් පිඬු සිඟා යන පැවිද්දකුට</w:t>
      </w:r>
      <w:r w:rsidRPr="00E025D0">
        <w:t xml:space="preserve">, </w:t>
      </w:r>
      <w:r w:rsidRPr="00E025D0">
        <w:rPr>
          <w:cs/>
        </w:rPr>
        <w:t xml:space="preserve">කටුක වූ හෝ ප්‍රණීත වූ හෝ ආහාරයක් සෑහෙන පමණින් නො ලැබුනු විට </w:t>
      </w:r>
      <w:r w:rsidR="00D5165F">
        <w:t>“</w:t>
      </w:r>
      <w:r w:rsidRPr="00E025D0">
        <w:rPr>
          <w:cs/>
        </w:rPr>
        <w:t>පිඩු සිඟා ගිය මට කටුක වූ හෝ ප්‍රණීත වූ ආහාරයක් මට සෑහෙන තරමට නො ලැබුනේ ය</w:t>
      </w:r>
      <w:r w:rsidRPr="00E025D0">
        <w:t xml:space="preserve">, </w:t>
      </w:r>
      <w:r w:rsidRPr="00E025D0">
        <w:rPr>
          <w:cs/>
        </w:rPr>
        <w:t>එ හෙයින් සිරුර විඩාවට පත් විය</w:t>
      </w:r>
      <w:r w:rsidRPr="00E025D0">
        <w:t xml:space="preserve">, </w:t>
      </w:r>
      <w:r w:rsidRPr="00E025D0">
        <w:rPr>
          <w:cs/>
        </w:rPr>
        <w:t>කිසිවක් කරන්නට දැන් නො හැකි ය</w:t>
      </w:r>
      <w:r w:rsidRPr="00E025D0">
        <w:t xml:space="preserve">, </w:t>
      </w:r>
      <w:r w:rsidRPr="00E025D0">
        <w:rPr>
          <w:cs/>
        </w:rPr>
        <w:t>නිදමි</w:t>
      </w:r>
      <w:r w:rsidR="00D5165F">
        <w:t>”</w:t>
      </w:r>
      <w:r w:rsidRPr="00E025D0">
        <w:rPr>
          <w:cs/>
        </w:rPr>
        <w:t xml:space="preserve"> යි ඔහු නිද යි. ගුණධ</w:t>
      </w:r>
      <w:r w:rsidR="00983463">
        <w:rPr>
          <w:cs/>
          <w:lang w:bidi="si-LK"/>
        </w:rPr>
        <w:t>ර්‍ම</w:t>
      </w:r>
      <w:r w:rsidRPr="00E025D0">
        <w:rPr>
          <w:cs/>
        </w:rPr>
        <w:t xml:space="preserve"> වැඩීමට </w:t>
      </w:r>
      <w:r w:rsidR="002B2CE3">
        <w:rPr>
          <w:cs/>
          <w:lang w:bidi="si-LK"/>
        </w:rPr>
        <w:t>වීර්‍ය්‍ය</w:t>
      </w:r>
      <w:r w:rsidRPr="00E025D0">
        <w:rPr>
          <w:cs/>
        </w:rPr>
        <w:t xml:space="preserve">ය නො කර යි. මේ පස්වන කුසීතවස්තුව යි. මෙන්න පාළිය:- </w:t>
      </w:r>
    </w:p>
    <w:p w14:paraId="2C36BFA7" w14:textId="772112BA" w:rsidR="00FD7798" w:rsidRPr="00E025D0" w:rsidRDefault="00D5165F" w:rsidP="00DE64FB">
      <w:r>
        <w:rPr>
          <w:b/>
          <w:bCs/>
        </w:rPr>
        <w:t>“</w:t>
      </w:r>
      <w:r w:rsidR="00FD7798" w:rsidRPr="00E025D0">
        <w:rPr>
          <w:b/>
          <w:bCs/>
          <w:cs/>
        </w:rPr>
        <w:t>පුනචපරං ආවුසො භික‍්ඛු ගාමං වා නිගමං වා පිණ්ඩාය චරන්තො න ලභති ලූඛස‍්ස වා පණීතස‍්ස වා භොජනස‍්ස යාවදත්‍ථං පාරිපූරිං, තස‍්ස එවං හොති</w:t>
      </w:r>
      <w:r w:rsidR="00FD7798" w:rsidRPr="00E025D0">
        <w:rPr>
          <w:b/>
          <w:bCs/>
        </w:rPr>
        <w:t xml:space="preserve">, </w:t>
      </w:r>
      <w:r w:rsidR="00FD7798" w:rsidRPr="00E025D0">
        <w:rPr>
          <w:b/>
          <w:bCs/>
          <w:cs/>
        </w:rPr>
        <w:t>අහං ඛො ගාමං වා නිගමං වා පිණ්ඩාය චරන්තො නාලත්‍ථං ලූඛස‍්ස වා පණීතස‍්ස වා භොජනස‍්ස යාවදත්‍ථං පාරිපූරිං</w:t>
      </w:r>
      <w:r w:rsidR="00FD7798" w:rsidRPr="00E025D0">
        <w:rPr>
          <w:b/>
          <w:bCs/>
        </w:rPr>
        <w:t xml:space="preserve">, </w:t>
      </w:r>
      <w:r w:rsidR="00FD7798" w:rsidRPr="00E025D0">
        <w:rPr>
          <w:b/>
          <w:bCs/>
          <w:cs/>
        </w:rPr>
        <w:t>තස‍්ස මෙ කායො කිලන්තො අකම‍්මඤ්ඤො හ</w:t>
      </w:r>
      <w:r w:rsidR="0075684E">
        <w:rPr>
          <w:b/>
          <w:bCs/>
          <w:cs/>
          <w:lang w:bidi="si-LK"/>
        </w:rPr>
        <w:t>න්දා</w:t>
      </w:r>
      <w:r w:rsidR="00FD7798" w:rsidRPr="00E025D0">
        <w:rPr>
          <w:b/>
          <w:bCs/>
          <w:cs/>
        </w:rPr>
        <w:t>හං නිපජ‍්ජාමීති සා නිපජ‍්ජති</w:t>
      </w:r>
      <w:r w:rsidR="00FD7798" w:rsidRPr="00E025D0">
        <w:rPr>
          <w:b/>
          <w:bCs/>
        </w:rPr>
        <w:t xml:space="preserve">, </w:t>
      </w:r>
      <w:r w:rsidR="00FD7798" w:rsidRPr="00E025D0">
        <w:rPr>
          <w:b/>
          <w:bCs/>
          <w:cs/>
        </w:rPr>
        <w:t>න විරියං ආරභති අප‍්පත‍්තස‍්ස පත‍්තියා අනධිගතස‍්ස අධිගමාය අසච‍්ඡිකතස‍්ස සච‍්ඡිකිරියාය</w:t>
      </w:r>
      <w:r w:rsidR="00FD7798" w:rsidRPr="00E025D0">
        <w:rPr>
          <w:b/>
          <w:bCs/>
        </w:rPr>
        <w:t xml:space="preserve">, </w:t>
      </w:r>
      <w:r w:rsidR="00FD7798" w:rsidRPr="00E025D0">
        <w:rPr>
          <w:b/>
          <w:bCs/>
          <w:cs/>
        </w:rPr>
        <w:t>ඉදං පඤ‍්චමං කුසීත වත්ථු</w:t>
      </w:r>
      <w:r>
        <w:rPr>
          <w:b/>
          <w:bCs/>
        </w:rPr>
        <w:t>”</w:t>
      </w:r>
      <w:r w:rsidR="00FD7798" w:rsidRPr="00E025D0">
        <w:t xml:space="preserve"> </w:t>
      </w:r>
      <w:r w:rsidR="00FD7798" w:rsidRPr="00E025D0">
        <w:rPr>
          <w:cs/>
        </w:rPr>
        <w:t xml:space="preserve">යනු. </w:t>
      </w:r>
    </w:p>
    <w:p w14:paraId="4B6337F8" w14:textId="69B57C86" w:rsidR="00FD7798" w:rsidRPr="00E025D0" w:rsidRDefault="00FD7798" w:rsidP="00DE64FB">
      <w:r w:rsidRPr="00E025D0">
        <w:rPr>
          <w:cs/>
        </w:rPr>
        <w:t>ගම් නියම්ගම්හි ගෙ පිළිවෙලින් පිඬු සිඟා ගිය භි</w:t>
      </w:r>
      <w:r w:rsidR="00022B53">
        <w:rPr>
          <w:cs/>
          <w:lang w:bidi="si-LK"/>
        </w:rPr>
        <w:t>ක්‍ෂු</w:t>
      </w:r>
      <w:r w:rsidRPr="00E025D0">
        <w:rPr>
          <w:cs/>
        </w:rPr>
        <w:t xml:space="preserve"> නම කටුක වූ හෝ ප්‍රණීත වූ ආහාරයක් සෑහෙන පමණ ලැබුනු විට </w:t>
      </w:r>
      <w:r w:rsidR="00D5165F">
        <w:t>“</w:t>
      </w:r>
      <w:r w:rsidRPr="00E025D0">
        <w:rPr>
          <w:cs/>
        </w:rPr>
        <w:t>මම පිඬු සිඟා ලත් ආහාරය සෑහෙන පමණ අනුභව කෙළෙමි</w:t>
      </w:r>
      <w:r w:rsidRPr="00E025D0">
        <w:t xml:space="preserve">, </w:t>
      </w:r>
      <w:r w:rsidRPr="00E025D0">
        <w:rPr>
          <w:cs/>
        </w:rPr>
        <w:t>එයින් සිරුර බර විය</w:t>
      </w:r>
      <w:r w:rsidRPr="00E025D0">
        <w:t xml:space="preserve">, </w:t>
      </w:r>
      <w:r w:rsidRPr="00E025D0">
        <w:rPr>
          <w:cs/>
        </w:rPr>
        <w:t>කටයුතු කරණු බැරිය</w:t>
      </w:r>
      <w:r w:rsidRPr="00E025D0">
        <w:t xml:space="preserve">, </w:t>
      </w:r>
      <w:r w:rsidRPr="00E025D0">
        <w:rPr>
          <w:cs/>
        </w:rPr>
        <w:t>නිදමි</w:t>
      </w:r>
      <w:r w:rsidR="00D5165F">
        <w:t>”</w:t>
      </w:r>
      <w:r w:rsidRPr="00E025D0">
        <w:rPr>
          <w:cs/>
        </w:rPr>
        <w:t xml:space="preserve"> යි ඔහු නිද යි. ගුණදහම් පිණිස වීර්‍ය්‍ය නො කරයි. මේ සවන කුසීතවස්කුව යි. එහි පාළිය මේ:- </w:t>
      </w:r>
    </w:p>
    <w:p w14:paraId="3866F7D1" w14:textId="6A8FABFC" w:rsidR="00FD7798" w:rsidRPr="00E025D0" w:rsidRDefault="00FD7798" w:rsidP="00DE64FB">
      <w:r w:rsidRPr="00E025D0">
        <w:rPr>
          <w:b/>
          <w:bCs/>
          <w:cs/>
        </w:rPr>
        <w:t>පුනචපරං ආවුසො භික‍්ඛු ගාමං වා නිගමං වා පිණ‍්ඩාය චරන්තො ලභති ලූඛස‍්ස වා පණීතස‍්ස වා භොජනස‍්ස යාවදත්‍ථං පාරිපූරිං තස්ස එවං හොති</w:t>
      </w:r>
      <w:r w:rsidRPr="00E025D0">
        <w:rPr>
          <w:b/>
          <w:bCs/>
        </w:rPr>
        <w:t xml:space="preserve">, </w:t>
      </w:r>
      <w:r w:rsidRPr="00E025D0">
        <w:rPr>
          <w:b/>
          <w:bCs/>
          <w:cs/>
        </w:rPr>
        <w:t>අහං ඛො ගාමං වා පිණ‍්ඩාය</w:t>
      </w:r>
      <w:r w:rsidR="005C1E6D">
        <w:rPr>
          <w:b/>
          <w:bCs/>
        </w:rPr>
        <w:t xml:space="preserve"> </w:t>
      </w:r>
      <w:r w:rsidRPr="00E025D0">
        <w:rPr>
          <w:b/>
          <w:bCs/>
          <w:cs/>
        </w:rPr>
        <w:t>චරන්තො අලත්‍ථං ලූඛස‍්ස වා පණීතස‍්ස වා භොජනස‍්ස යාව දත්‍ථං පාරිපූරිං</w:t>
      </w:r>
      <w:r w:rsidRPr="00E025D0">
        <w:rPr>
          <w:b/>
          <w:bCs/>
        </w:rPr>
        <w:t xml:space="preserve">, </w:t>
      </w:r>
      <w:r w:rsidRPr="00E025D0">
        <w:rPr>
          <w:b/>
          <w:bCs/>
          <w:cs/>
        </w:rPr>
        <w:t>තස්ස මෙ කායො ගරුකො අකම‍්මඤ්ඥො මාසාචිතං මඤ්ඤො, හ</w:t>
      </w:r>
      <w:r w:rsidR="0075684E">
        <w:rPr>
          <w:b/>
          <w:bCs/>
          <w:cs/>
          <w:lang w:bidi="si-LK"/>
        </w:rPr>
        <w:t>න්දා</w:t>
      </w:r>
      <w:r w:rsidRPr="00E025D0">
        <w:rPr>
          <w:b/>
          <w:bCs/>
          <w:cs/>
        </w:rPr>
        <w:t>හං නිපජ‍්ජාමීති සො නිපජ‍්ජති</w:t>
      </w:r>
      <w:r w:rsidRPr="00E025D0">
        <w:rPr>
          <w:b/>
          <w:bCs/>
        </w:rPr>
        <w:t xml:space="preserve">, </w:t>
      </w:r>
      <w:r w:rsidRPr="00E025D0">
        <w:rPr>
          <w:b/>
          <w:bCs/>
          <w:cs/>
        </w:rPr>
        <w:t>න විරියං ආරභති</w:t>
      </w:r>
      <w:r w:rsidRPr="00E025D0">
        <w:rPr>
          <w:b/>
          <w:bCs/>
        </w:rPr>
        <w:t xml:space="preserve">, </w:t>
      </w:r>
      <w:r w:rsidRPr="00E025D0">
        <w:rPr>
          <w:b/>
          <w:bCs/>
          <w:cs/>
        </w:rPr>
        <w:t>අප‍්පත‍්තස‍්ස පත‍්තියා අනධිගතස‍්ස අධිගමාය අසුච‍්ඡිකතස‍්ස සච‍්ඡිකිරියාය</w:t>
      </w:r>
      <w:r w:rsidRPr="00E025D0">
        <w:rPr>
          <w:b/>
          <w:bCs/>
        </w:rPr>
        <w:t xml:space="preserve">, </w:t>
      </w:r>
      <w:r w:rsidRPr="00E025D0">
        <w:rPr>
          <w:b/>
          <w:bCs/>
          <w:cs/>
        </w:rPr>
        <w:t>ඉදං ඡට්ඨං කුසීත වත‍්ථු</w:t>
      </w:r>
      <w:r w:rsidR="00D5165F">
        <w:rPr>
          <w:b/>
          <w:bCs/>
        </w:rPr>
        <w:t>”</w:t>
      </w:r>
      <w:r w:rsidRPr="00E025D0">
        <w:t xml:space="preserve"> </w:t>
      </w:r>
      <w:r w:rsidRPr="00E025D0">
        <w:rPr>
          <w:cs/>
        </w:rPr>
        <w:t xml:space="preserve">යනු. </w:t>
      </w:r>
    </w:p>
    <w:p w14:paraId="613DD4C8" w14:textId="02746EAD" w:rsidR="00FD7798" w:rsidRPr="00E025D0" w:rsidRDefault="00FD7798" w:rsidP="00DE64FB">
      <w:r w:rsidRPr="00E025D0">
        <w:rPr>
          <w:cs/>
        </w:rPr>
        <w:lastRenderedPageBreak/>
        <w:t>යම් කිසි පැවිද්දෙක් යම්තම් ආබාධයක් ඇති විට</w:t>
      </w:r>
      <w:r w:rsidRPr="00E025D0">
        <w:t xml:space="preserve">, </w:t>
      </w:r>
      <w:r w:rsidR="00D5165F">
        <w:t>“</w:t>
      </w:r>
      <w:r w:rsidRPr="00E025D0">
        <w:rPr>
          <w:cs/>
        </w:rPr>
        <w:t>මම ලෙඩෙක්මි</w:t>
      </w:r>
      <w:r w:rsidRPr="00E025D0">
        <w:t xml:space="preserve">, </w:t>
      </w:r>
      <w:r w:rsidRPr="00E025D0">
        <w:rPr>
          <w:cs/>
        </w:rPr>
        <w:t>මට වැඩ කරණු බැරි ය</w:t>
      </w:r>
      <w:r w:rsidRPr="00E025D0">
        <w:t xml:space="preserve">, </w:t>
      </w:r>
      <w:r w:rsidRPr="00E025D0">
        <w:rPr>
          <w:cs/>
        </w:rPr>
        <w:t>වහ බැඳ ගෙණ හිඳිමි</w:t>
      </w:r>
      <w:r w:rsidR="00DE64FB">
        <w:t>”</w:t>
      </w:r>
      <w:r w:rsidRPr="00E025D0">
        <w:t xml:space="preserve"> </w:t>
      </w:r>
      <w:r w:rsidRPr="00E025D0">
        <w:rPr>
          <w:cs/>
        </w:rPr>
        <w:t>යි නිදා ද</w:t>
      </w:r>
      <w:r w:rsidRPr="00E025D0">
        <w:t xml:space="preserve">, </w:t>
      </w:r>
      <w:r w:rsidRPr="00E025D0">
        <w:rPr>
          <w:cs/>
        </w:rPr>
        <w:t xml:space="preserve">ඔහු ගුණදහම් වඩන්නෙක් නො වේ. ඒ පිණිස වීර්‍ය්‍ය කරන්නෙක් නො වේ. මේ සත්වන කුසීතවස්තුව යි. පාළිය මේ:- </w:t>
      </w:r>
    </w:p>
    <w:p w14:paraId="1C18DDEA" w14:textId="560BD7C2" w:rsidR="00FD7798" w:rsidRPr="00E025D0" w:rsidRDefault="00D5165F" w:rsidP="00DE64FB">
      <w:r>
        <w:rPr>
          <w:b/>
          <w:bCs/>
        </w:rPr>
        <w:t>“</w:t>
      </w:r>
      <w:r w:rsidR="00FD7798" w:rsidRPr="00E025D0">
        <w:rPr>
          <w:b/>
          <w:bCs/>
          <w:cs/>
        </w:rPr>
        <w:t>පුනචපරං ආවුසො භික‍්ඛුනො උප‍්පන්නො හොති අප‍්පමත‍්තකො ආබාධො</w:t>
      </w:r>
      <w:r w:rsidR="00FD7798" w:rsidRPr="00E025D0">
        <w:rPr>
          <w:b/>
          <w:bCs/>
        </w:rPr>
        <w:t xml:space="preserve">, </w:t>
      </w:r>
      <w:r w:rsidR="00FD7798" w:rsidRPr="00E025D0">
        <w:rPr>
          <w:b/>
          <w:bCs/>
          <w:cs/>
        </w:rPr>
        <w:t>තස‍්ස එවං හොති</w:t>
      </w:r>
      <w:r w:rsidR="00FD7798" w:rsidRPr="00E025D0">
        <w:rPr>
          <w:b/>
          <w:bCs/>
        </w:rPr>
        <w:t>,</w:t>
      </w:r>
      <w:r w:rsidR="00FD7798" w:rsidRPr="00E025D0">
        <w:rPr>
          <w:b/>
          <w:bCs/>
          <w:cs/>
        </w:rPr>
        <w:t xml:space="preserve"> උප‍්පන්නො ඛො මෙ අප‍්පමත‍්තකො ආබාධො, අත්‍ථි කප්පො නිපජ‍්ජිතුං හ</w:t>
      </w:r>
      <w:r w:rsidR="0075684E">
        <w:rPr>
          <w:b/>
          <w:bCs/>
          <w:cs/>
          <w:lang w:bidi="si-LK"/>
        </w:rPr>
        <w:t>න්දා</w:t>
      </w:r>
      <w:r w:rsidR="00FD7798" w:rsidRPr="00E025D0">
        <w:rPr>
          <w:b/>
          <w:bCs/>
          <w:cs/>
        </w:rPr>
        <w:t>හං නිපජ‍්ජාමීති සො නිපජ‍්ජති, න විරියං ආරභති</w:t>
      </w:r>
      <w:r w:rsidR="00FD7798" w:rsidRPr="00E025D0">
        <w:rPr>
          <w:b/>
          <w:bCs/>
        </w:rPr>
        <w:t xml:space="preserve">, </w:t>
      </w:r>
      <w:r w:rsidR="00FD7798" w:rsidRPr="00E025D0">
        <w:rPr>
          <w:b/>
          <w:bCs/>
          <w:cs/>
        </w:rPr>
        <w:t>අප‍්පත‍්තස‍්ස පතතියා අනධිගතස‍්ස අධිගමාය අසච‍්ඡිකතස‍්ස සච‍්ඡිකිරියාය</w:t>
      </w:r>
      <w:r w:rsidR="00FD7798" w:rsidRPr="00E025D0">
        <w:rPr>
          <w:b/>
          <w:bCs/>
        </w:rPr>
        <w:t xml:space="preserve">, </w:t>
      </w:r>
      <w:r w:rsidR="00FD7798" w:rsidRPr="00E025D0">
        <w:rPr>
          <w:b/>
          <w:bCs/>
          <w:cs/>
        </w:rPr>
        <w:t>ඉදං සත‍්තමං කුසීතවත‍්ථූ</w:t>
      </w:r>
      <w:r w:rsidR="00DE64FB">
        <w:rPr>
          <w:b/>
          <w:bCs/>
        </w:rPr>
        <w:t>”</w:t>
      </w:r>
      <w:r w:rsidR="00FD7798" w:rsidRPr="00E025D0">
        <w:t xml:space="preserve"> </w:t>
      </w:r>
      <w:r w:rsidR="00FD7798" w:rsidRPr="00E025D0">
        <w:rPr>
          <w:cs/>
        </w:rPr>
        <w:t xml:space="preserve">යනු. </w:t>
      </w:r>
    </w:p>
    <w:p w14:paraId="01062B02" w14:textId="5B025725" w:rsidR="00FD7798" w:rsidRPr="00E025D0" w:rsidRDefault="00FD7798" w:rsidP="00DE64FB">
      <w:r w:rsidRPr="00E025D0">
        <w:rPr>
          <w:cs/>
        </w:rPr>
        <w:t>භි</w:t>
      </w:r>
      <w:r w:rsidR="00022B53">
        <w:rPr>
          <w:cs/>
          <w:lang w:bidi="si-LK"/>
        </w:rPr>
        <w:t>ක්‍ෂු</w:t>
      </w:r>
      <w:r w:rsidRPr="00E025D0">
        <w:rPr>
          <w:cs/>
        </w:rPr>
        <w:t xml:space="preserve"> තෙමේ ලෙඩින් නැගී සිටියේ</w:t>
      </w:r>
      <w:r w:rsidRPr="00E025D0">
        <w:t xml:space="preserve">, </w:t>
      </w:r>
      <w:r w:rsidR="00D5165F">
        <w:t>“</w:t>
      </w:r>
      <w:r w:rsidRPr="00E025D0">
        <w:rPr>
          <w:cs/>
        </w:rPr>
        <w:t>මම ලෙඩින් නැගිට වැඩි දවසෙක් ගත නො වී ය</w:t>
      </w:r>
      <w:r w:rsidRPr="00E025D0">
        <w:t xml:space="preserve">, </w:t>
      </w:r>
      <w:r w:rsidRPr="00E025D0">
        <w:rPr>
          <w:cs/>
        </w:rPr>
        <w:t>මාගේ ශරීරය දු</w:t>
      </w:r>
      <w:r w:rsidR="00846FF4">
        <w:rPr>
          <w:cs/>
          <w:lang w:bidi="si-LK"/>
        </w:rPr>
        <w:t>ර්‍ව</w:t>
      </w:r>
      <w:r w:rsidRPr="00E025D0">
        <w:rPr>
          <w:cs/>
        </w:rPr>
        <w:t>ල ය</w:t>
      </w:r>
      <w:r w:rsidRPr="00E025D0">
        <w:t xml:space="preserve">, </w:t>
      </w:r>
      <w:r w:rsidRPr="00E025D0">
        <w:rPr>
          <w:cs/>
        </w:rPr>
        <w:t>කටයුතුවලට නුසුදුසු ය</w:t>
      </w:r>
      <w:r w:rsidRPr="00E025D0">
        <w:t xml:space="preserve">, </w:t>
      </w:r>
      <w:r w:rsidRPr="00E025D0">
        <w:rPr>
          <w:cs/>
        </w:rPr>
        <w:t>එ හෙයින් නිදමි</w:t>
      </w:r>
      <w:r w:rsidR="005E79E0">
        <w:t xml:space="preserve">” </w:t>
      </w:r>
      <w:r w:rsidR="005E79E0">
        <w:rPr>
          <w:cs/>
          <w:lang w:bidi="si-LK"/>
        </w:rPr>
        <w:t>යි</w:t>
      </w:r>
      <w:r w:rsidRPr="00E025D0">
        <w:rPr>
          <w:cs/>
        </w:rPr>
        <w:t xml:space="preserve"> නිද යි. ඔහු නො පැමිණි ගුණයන්ට පැමිණෙන්නට </w:t>
      </w:r>
      <w:r w:rsidR="002B2CE3">
        <w:rPr>
          <w:cs/>
          <w:lang w:bidi="si-LK"/>
        </w:rPr>
        <w:t>වීර්‍ය්‍ය</w:t>
      </w:r>
      <w:r w:rsidRPr="00E025D0">
        <w:rPr>
          <w:cs/>
        </w:rPr>
        <w:t xml:space="preserve"> නො කරයි</w:t>
      </w:r>
      <w:r w:rsidRPr="00E025D0">
        <w:t xml:space="preserve">, </w:t>
      </w:r>
      <w:r w:rsidRPr="00E025D0">
        <w:rPr>
          <w:cs/>
        </w:rPr>
        <w:t xml:space="preserve">මේ අටවන කුසීත වස්තුව යි. </w:t>
      </w:r>
    </w:p>
    <w:p w14:paraId="64ACACC3" w14:textId="69D54F6A" w:rsidR="00FD7798" w:rsidRPr="00E025D0" w:rsidRDefault="00D5165F" w:rsidP="00A32D49">
      <w:r>
        <w:rPr>
          <w:b/>
          <w:bCs/>
        </w:rPr>
        <w:t>“</w:t>
      </w:r>
      <w:r w:rsidR="00FD7798" w:rsidRPr="00E025D0">
        <w:rPr>
          <w:b/>
          <w:bCs/>
          <w:cs/>
        </w:rPr>
        <w:t>පුනචපරං ආවුසො භික‍්ඛු ගිලානා වුට‍්ඨිතො හොති</w:t>
      </w:r>
      <w:r w:rsidR="00FD7798" w:rsidRPr="00E025D0">
        <w:rPr>
          <w:b/>
          <w:bCs/>
        </w:rPr>
        <w:t xml:space="preserve">, </w:t>
      </w:r>
      <w:r w:rsidR="00FD7798" w:rsidRPr="00E025D0">
        <w:rPr>
          <w:b/>
          <w:bCs/>
          <w:cs/>
        </w:rPr>
        <w:t>අචිරවුට‍්ඨිතො ගෙලඤ‍්ඤා</w:t>
      </w:r>
      <w:r w:rsidR="00FD7798" w:rsidRPr="00E025D0">
        <w:rPr>
          <w:b/>
          <w:bCs/>
        </w:rPr>
        <w:t xml:space="preserve">, </w:t>
      </w:r>
      <w:r w:rsidR="00FD7798" w:rsidRPr="00E025D0">
        <w:rPr>
          <w:b/>
          <w:bCs/>
          <w:cs/>
        </w:rPr>
        <w:t>තස‍්ස එවං හොති</w:t>
      </w:r>
      <w:r w:rsidR="00FD7798" w:rsidRPr="00E025D0">
        <w:rPr>
          <w:b/>
          <w:bCs/>
        </w:rPr>
        <w:t xml:space="preserve">, </w:t>
      </w:r>
      <w:r w:rsidR="00FD7798" w:rsidRPr="00E025D0">
        <w:rPr>
          <w:b/>
          <w:bCs/>
          <w:cs/>
        </w:rPr>
        <w:t>අහං ඛො ගිලානා වුට‍්ඨිතො අචිරවු</w:t>
      </w:r>
      <w:r w:rsidR="00A03368">
        <w:rPr>
          <w:b/>
          <w:bCs/>
          <w:cs/>
          <w:lang w:bidi="si-LK"/>
        </w:rPr>
        <w:t>ට්ඨි</w:t>
      </w:r>
      <w:r w:rsidR="00FD7798" w:rsidRPr="00E025D0">
        <w:rPr>
          <w:b/>
          <w:bCs/>
          <w:cs/>
        </w:rPr>
        <w:t>තො ගෙලඤ‍්ඤා, තස‍්ස මෙ කායො දුබ‍්බලො අකම‍්මඤ්ඤො අත්‍ථි කප්පො නිපජ‍්ජීතුං</w:t>
      </w:r>
      <w:r w:rsidR="00FD7798" w:rsidRPr="00E025D0">
        <w:rPr>
          <w:b/>
          <w:bCs/>
        </w:rPr>
        <w:t xml:space="preserve">, </w:t>
      </w:r>
      <w:r w:rsidR="00FD7798" w:rsidRPr="00E025D0">
        <w:rPr>
          <w:b/>
          <w:bCs/>
          <w:cs/>
        </w:rPr>
        <w:t>හ</w:t>
      </w:r>
      <w:r w:rsidR="0075684E">
        <w:rPr>
          <w:b/>
          <w:bCs/>
          <w:cs/>
          <w:lang w:bidi="si-LK"/>
        </w:rPr>
        <w:t>න්දා</w:t>
      </w:r>
      <w:r w:rsidR="00FD7798" w:rsidRPr="00E025D0">
        <w:rPr>
          <w:b/>
          <w:bCs/>
          <w:cs/>
        </w:rPr>
        <w:t>හං නිපජ‍්ජාමීති සො නිපජ‍්ජති</w:t>
      </w:r>
      <w:r w:rsidR="00FD7798" w:rsidRPr="00E025D0">
        <w:rPr>
          <w:b/>
          <w:bCs/>
        </w:rPr>
        <w:t xml:space="preserve">, </w:t>
      </w:r>
      <w:r w:rsidR="00FD7798" w:rsidRPr="00E025D0">
        <w:rPr>
          <w:b/>
          <w:bCs/>
          <w:cs/>
        </w:rPr>
        <w:t>න විරියං ආරභති</w:t>
      </w:r>
      <w:r w:rsidR="00FD7798" w:rsidRPr="00E025D0">
        <w:rPr>
          <w:b/>
          <w:bCs/>
        </w:rPr>
        <w:t xml:space="preserve">, </w:t>
      </w:r>
      <w:r w:rsidR="00FD7798" w:rsidRPr="00E025D0">
        <w:rPr>
          <w:b/>
          <w:bCs/>
          <w:cs/>
        </w:rPr>
        <w:t>අප‍්පත‍්තස‍්ස පතතියා අනධිගතස‍්ස අධිගමාය අසච‍්ඡිකතස‍්ස සච්‍ඡිකිරියාය</w:t>
      </w:r>
      <w:r w:rsidR="00FD7798" w:rsidRPr="00E025D0">
        <w:rPr>
          <w:b/>
          <w:bCs/>
        </w:rPr>
        <w:t xml:space="preserve">, </w:t>
      </w:r>
      <w:r w:rsidR="00FD7798" w:rsidRPr="00E025D0">
        <w:rPr>
          <w:b/>
          <w:bCs/>
          <w:cs/>
        </w:rPr>
        <w:t>ඉදං අට‍්ඨමං කුසීතවත්ථු</w:t>
      </w:r>
      <w:r>
        <w:rPr>
          <w:b/>
          <w:bCs/>
        </w:rPr>
        <w:t>”</w:t>
      </w:r>
      <w:r w:rsidR="00FD7798" w:rsidRPr="00E025D0">
        <w:rPr>
          <w:cs/>
        </w:rPr>
        <w:t xml:space="preserve"> යනු එහි පාළිය.</w:t>
      </w:r>
      <w:r w:rsidR="005C1E6D">
        <w:t xml:space="preserve"> </w:t>
      </w:r>
    </w:p>
    <w:p w14:paraId="4F6CA828" w14:textId="3DF0C06D" w:rsidR="00FD7798" w:rsidRPr="00E025D0" w:rsidRDefault="00FD7798" w:rsidP="00E04F3A">
      <w:r w:rsidRPr="00E025D0">
        <w:rPr>
          <w:cs/>
        </w:rPr>
        <w:t>කුඩා පසුරකට නැග මුහුද එතෙර යනු කැමැත්තේ</w:t>
      </w:r>
      <w:r w:rsidRPr="00E025D0">
        <w:t xml:space="preserve">, </w:t>
      </w:r>
      <w:r w:rsidRPr="00E025D0">
        <w:rPr>
          <w:cs/>
        </w:rPr>
        <w:t>ඉවුරට නො පැමිණ මුහුද මැදදී ම දියෙහි කිඳා බස්නේ</w:t>
      </w:r>
      <w:r w:rsidRPr="00E025D0">
        <w:t xml:space="preserve">, </w:t>
      </w:r>
      <w:r w:rsidRPr="00E025D0">
        <w:rPr>
          <w:cs/>
        </w:rPr>
        <w:t>මස් කැසුබ් ආදීන්ට යම් සේ ආහාර වේ ද</w:t>
      </w:r>
      <w:r w:rsidRPr="00E025D0">
        <w:t xml:space="preserve">, </w:t>
      </w:r>
      <w:r w:rsidRPr="00E025D0">
        <w:rPr>
          <w:cs/>
        </w:rPr>
        <w:t xml:space="preserve">එ මෙන් වීර්‍ය්‍යාරම‍්භරහිත වූ අකමර්‍ණ්‍ය වූ </w:t>
      </w:r>
      <w:r w:rsidR="009D49C6">
        <w:rPr>
          <w:cs/>
          <w:lang w:bidi="si-LK"/>
        </w:rPr>
        <w:t>ක්ලේශ</w:t>
      </w:r>
      <w:r w:rsidRPr="00E025D0">
        <w:rPr>
          <w:cs/>
        </w:rPr>
        <w:t>ධ</w:t>
      </w:r>
      <w:r w:rsidR="00983463">
        <w:rPr>
          <w:cs/>
          <w:lang w:bidi="si-LK"/>
        </w:rPr>
        <w:t>ර්‍ම</w:t>
      </w:r>
      <w:r w:rsidRPr="00E025D0">
        <w:rPr>
          <w:cs/>
        </w:rPr>
        <w:t xml:space="preserve">යන්ට යටත් වූ පුද්ගලයාගේ ආශ්‍රය </w:t>
      </w:r>
      <w:r w:rsidR="006D33AE">
        <w:rPr>
          <w:cs/>
          <w:lang w:bidi="si-LK"/>
        </w:rPr>
        <w:t>හේතුයෙන්</w:t>
      </w:r>
      <w:r w:rsidRPr="00E025D0">
        <w:t xml:space="preserve">, </w:t>
      </w:r>
      <w:r w:rsidRPr="00E025D0">
        <w:rPr>
          <w:cs/>
        </w:rPr>
        <w:t>යහපත් සිල් ඇත්තේ නමුත්</w:t>
      </w:r>
      <w:r w:rsidRPr="00E025D0">
        <w:t xml:space="preserve">, </w:t>
      </w:r>
      <w:r w:rsidRPr="00E025D0">
        <w:rPr>
          <w:cs/>
        </w:rPr>
        <w:t>හටගත් කාම විත</w:t>
      </w:r>
      <w:r w:rsidR="001872DC">
        <w:rPr>
          <w:cs/>
          <w:lang w:bidi="si-LK"/>
        </w:rPr>
        <w:t>ර්‍කා</w:t>
      </w:r>
      <w:r w:rsidRPr="00E025D0">
        <w:rPr>
          <w:cs/>
        </w:rPr>
        <w:t xml:space="preserve">දීන් විසින් මැඩ ගණු ලබන්නේ සසර පරතෙරැ යි කියූ නිවණට යා නො හැකි ව සසර සයුරෙහි ගැලී නැසී යන්නේ ය. මෙන්න එබව වදාළ හැටි:- </w:t>
      </w:r>
      <w:r w:rsidR="00D5165F">
        <w:rPr>
          <w:b/>
          <w:bCs/>
        </w:rPr>
        <w:t>“</w:t>
      </w:r>
      <w:r w:rsidRPr="00E025D0">
        <w:rPr>
          <w:b/>
          <w:bCs/>
          <w:cs/>
        </w:rPr>
        <w:t>එවං කුසීතං ආගම‍්ම සාධු ජිවිපි සීදති</w:t>
      </w:r>
      <w:r w:rsidR="003872F0">
        <w:rPr>
          <w:b/>
          <w:bCs/>
        </w:rPr>
        <w:t>”</w:t>
      </w:r>
      <w:r w:rsidRPr="00E025D0">
        <w:t xml:space="preserve"> </w:t>
      </w:r>
      <w:r w:rsidRPr="00E025D0">
        <w:rPr>
          <w:cs/>
        </w:rPr>
        <w:t xml:space="preserve">යි </w:t>
      </w:r>
    </w:p>
    <w:p w14:paraId="167BDA61" w14:textId="5045087B" w:rsidR="00FD7798" w:rsidRPr="00E025D0" w:rsidRDefault="00FD7798" w:rsidP="00574000">
      <w:r w:rsidRPr="00E025D0">
        <w:rPr>
          <w:b/>
          <w:bCs/>
          <w:cs/>
        </w:rPr>
        <w:t>හීනවීරියං =</w:t>
      </w:r>
      <w:r w:rsidRPr="00E025D0">
        <w:rPr>
          <w:cs/>
        </w:rPr>
        <w:t xml:space="preserve"> </w:t>
      </w:r>
      <w:r w:rsidR="002B2CE3">
        <w:rPr>
          <w:cs/>
          <w:lang w:bidi="si-LK"/>
        </w:rPr>
        <w:t>වීර්‍ය්‍ය</w:t>
      </w:r>
      <w:r w:rsidRPr="00E025D0">
        <w:rPr>
          <w:cs/>
        </w:rPr>
        <w:t xml:space="preserve"> රහිත වූ </w:t>
      </w:r>
      <w:r w:rsidR="002B2CE3">
        <w:rPr>
          <w:cs/>
          <w:lang w:bidi="si-LK"/>
        </w:rPr>
        <w:t>වීර්‍ය්‍ය</w:t>
      </w:r>
      <w:r w:rsidRPr="00E025D0">
        <w:rPr>
          <w:cs/>
        </w:rPr>
        <w:t xml:space="preserve">යයෙන් තොර වූ. </w:t>
      </w:r>
    </w:p>
    <w:p w14:paraId="28757888" w14:textId="2D2C8FDD" w:rsidR="00FD7798" w:rsidRPr="00E025D0" w:rsidRDefault="007F431F" w:rsidP="00D519A0">
      <w:r>
        <w:rPr>
          <w:b/>
          <w:bCs/>
        </w:rPr>
        <w:t>‘</w:t>
      </w:r>
      <w:r w:rsidR="00FD7798" w:rsidRPr="00E025D0">
        <w:rPr>
          <w:b/>
          <w:bCs/>
          <w:cs/>
        </w:rPr>
        <w:t>තං</w:t>
      </w:r>
      <w:r w:rsidR="003E6E91">
        <w:rPr>
          <w:b/>
          <w:bCs/>
        </w:rPr>
        <w:t>’</w:t>
      </w:r>
      <w:r w:rsidR="00FD7798" w:rsidRPr="00E025D0">
        <w:t xml:space="preserve"> </w:t>
      </w:r>
      <w:r w:rsidR="00FD7798" w:rsidRPr="00E025D0">
        <w:rPr>
          <w:cs/>
        </w:rPr>
        <w:t>යන්නට විශේෂණ යි හිඳීම - සිටීම - නිදීම - සක්මන් කිරීම යන ඉරියවු සතරෙහි ද</w:t>
      </w:r>
      <w:r w:rsidR="00FD7798" w:rsidRPr="00E025D0">
        <w:t xml:space="preserve">, </w:t>
      </w:r>
      <w:r w:rsidR="00FD7798" w:rsidRPr="00E025D0">
        <w:rPr>
          <w:cs/>
        </w:rPr>
        <w:t>කුදු මහත් වත්පිළිවෙතෙහි ද</w:t>
      </w:r>
      <w:r w:rsidR="00FD7798" w:rsidRPr="00E025D0">
        <w:t xml:space="preserve">, </w:t>
      </w:r>
      <w:r w:rsidR="00FD7798" w:rsidRPr="00E025D0">
        <w:rPr>
          <w:cs/>
        </w:rPr>
        <w:t>සිය දිවිපෙවෙත පිරිසිදු කිරීමෙහි ද පැවැත්විය යුතු කායිකවීර්‍ය්‍යයෙන් හා රාග</w:t>
      </w:r>
      <w:r w:rsidR="009141C6">
        <w:rPr>
          <w:cs/>
          <w:lang w:bidi="si-LK"/>
        </w:rPr>
        <w:t>ද්වේෂ</w:t>
      </w:r>
      <w:r w:rsidR="008C067F">
        <w:rPr>
          <w:cs/>
          <w:lang w:bidi="si-LK"/>
        </w:rPr>
        <w:t>මෝහා</w:t>
      </w:r>
      <w:r w:rsidR="00FD7798" w:rsidRPr="00E025D0">
        <w:rPr>
          <w:cs/>
        </w:rPr>
        <w:t>දික්ලේශධ</w:t>
      </w:r>
      <w:r w:rsidR="00983463">
        <w:rPr>
          <w:cs/>
          <w:lang w:bidi="si-LK"/>
        </w:rPr>
        <w:t>ර්‍ම</w:t>
      </w:r>
      <w:r w:rsidR="00FD7798" w:rsidRPr="00E025D0">
        <w:rPr>
          <w:cs/>
        </w:rPr>
        <w:t xml:space="preserve">යන් තැවීමට වැඩිය යුතු වූ චෛතසිකවීර්‍ය්‍යයෙන් පිරිහුනු තැනැත්තේ ය </w:t>
      </w:r>
      <w:r w:rsidR="003E6E91">
        <w:rPr>
          <w:b/>
          <w:bCs/>
        </w:rPr>
        <w:t>‘</w:t>
      </w:r>
      <w:r w:rsidR="00FD7798" w:rsidRPr="00E025D0">
        <w:rPr>
          <w:b/>
          <w:bCs/>
          <w:cs/>
        </w:rPr>
        <w:t>හීනවීරිය</w:t>
      </w:r>
      <w:r>
        <w:rPr>
          <w:b/>
          <w:bCs/>
        </w:rPr>
        <w:t>’</w:t>
      </w:r>
      <w:r w:rsidR="00FD7798" w:rsidRPr="00E025D0">
        <w:t xml:space="preserve"> </w:t>
      </w:r>
      <w:r w:rsidR="00FD7798" w:rsidRPr="00E025D0">
        <w:rPr>
          <w:cs/>
        </w:rPr>
        <w:t xml:space="preserve">නම්. </w:t>
      </w:r>
    </w:p>
    <w:p w14:paraId="3D9DC336" w14:textId="77777777" w:rsidR="00FD7798" w:rsidRPr="00E025D0" w:rsidRDefault="00FD7798" w:rsidP="00574000">
      <w:r w:rsidRPr="00E025D0">
        <w:rPr>
          <w:b/>
          <w:bCs/>
          <w:cs/>
        </w:rPr>
        <w:t>තං වෙ පසහති මාරො</w:t>
      </w:r>
      <w:r w:rsidRPr="00E025D0">
        <w:rPr>
          <w:cs/>
        </w:rPr>
        <w:t xml:space="preserve"> = ඒ (මෙබඳු) පුද්ගලයා මාර තෙමේ ඒකාන්තයෙන් මැඩලයි. </w:t>
      </w:r>
    </w:p>
    <w:p w14:paraId="6856C53B" w14:textId="796B3D5D" w:rsidR="00FD7798" w:rsidRPr="00E025D0" w:rsidRDefault="00FD7798" w:rsidP="006F3988">
      <w:r w:rsidRPr="00E025D0">
        <w:rPr>
          <w:cs/>
        </w:rPr>
        <w:t>රූපාදිඅරමුණු ශුභවශයෙන් බලමින් වසන</w:t>
      </w:r>
      <w:r w:rsidRPr="00E025D0">
        <w:t xml:space="preserve">, </w:t>
      </w:r>
      <w:r w:rsidRPr="00E025D0">
        <w:rPr>
          <w:cs/>
        </w:rPr>
        <w:t>ඇස්-කන්-නාස් ආදී වූ ඉඳුරන් කෙරෙහි හික්මීමක් නැති</w:t>
      </w:r>
      <w:r w:rsidRPr="00E025D0">
        <w:t>, (</w:t>
      </w:r>
      <w:r w:rsidRPr="00E025D0">
        <w:rPr>
          <w:cs/>
        </w:rPr>
        <w:t>ඉඳුරන් නො හික්ම වූ) කෑම්</w:t>
      </w:r>
      <w:r w:rsidRPr="00E025D0">
        <w:t xml:space="preserve">, </w:t>
      </w:r>
      <w:r w:rsidRPr="00E025D0">
        <w:rPr>
          <w:cs/>
        </w:rPr>
        <w:t>පීම්</w:t>
      </w:r>
      <w:r w:rsidRPr="00E025D0">
        <w:t xml:space="preserve">, </w:t>
      </w:r>
      <w:r w:rsidRPr="00E025D0">
        <w:rPr>
          <w:cs/>
        </w:rPr>
        <w:t>ඇඳුම්</w:t>
      </w:r>
      <w:r w:rsidRPr="00E025D0">
        <w:t xml:space="preserve">, </w:t>
      </w:r>
      <w:r w:rsidRPr="00E025D0">
        <w:rPr>
          <w:cs/>
        </w:rPr>
        <w:t>පැලඳුම් ආදියෙහි පමණ නො දත් (පමණ ඉක්මවා කෑම් පීම් ඇඳුම් පැලඳුම් කරණ) කාම විත</w:t>
      </w:r>
      <w:r w:rsidR="001872DC">
        <w:rPr>
          <w:cs/>
          <w:lang w:bidi="si-LK"/>
        </w:rPr>
        <w:t>ර්‍කා</w:t>
      </w:r>
      <w:r w:rsidRPr="00E025D0">
        <w:rPr>
          <w:cs/>
        </w:rPr>
        <w:t>දීන්ට යටත්වීමෙන් දියුණුවට හිත වූ කටයුතුවල මැලි වූ කායික-චෛතසික වීර්‍ය්‍යයෙන් තොර වූ පුද්ගලයා</w:t>
      </w:r>
      <w:r w:rsidRPr="00E025D0">
        <w:t xml:space="preserve">, </w:t>
      </w:r>
      <w:r w:rsidRPr="00E025D0">
        <w:rPr>
          <w:cs/>
        </w:rPr>
        <w:t xml:space="preserve">සිය සිත්හි උපන් බලගතු කෙලෙස් මරු තෙමේ ඒකාන්තයෙන් යටපත් කොට ඔබා ගණි යි. </w:t>
      </w:r>
    </w:p>
    <w:p w14:paraId="63D967BC" w14:textId="2984492C" w:rsidR="00FD7798" w:rsidRPr="00E025D0" w:rsidRDefault="00D23A3F" w:rsidP="00491A03">
      <w:r>
        <w:rPr>
          <w:b/>
          <w:bCs/>
        </w:rPr>
        <w:t>‘</w:t>
      </w:r>
      <w:r w:rsidR="00FD7798" w:rsidRPr="00E025D0">
        <w:rPr>
          <w:b/>
          <w:bCs/>
          <w:cs/>
        </w:rPr>
        <w:t>තං</w:t>
      </w:r>
      <w:r w:rsidR="00AE6DB0">
        <w:rPr>
          <w:b/>
          <w:bCs/>
        </w:rPr>
        <w:t>’</w:t>
      </w:r>
      <w:r w:rsidR="00FD7798" w:rsidRPr="00E025D0">
        <w:t xml:space="preserve"> </w:t>
      </w:r>
      <w:r w:rsidR="00FD7798" w:rsidRPr="00E025D0">
        <w:rPr>
          <w:cs/>
        </w:rPr>
        <w:t>යනු ස</w:t>
      </w:r>
      <w:r w:rsidR="00846FF4">
        <w:rPr>
          <w:cs/>
          <w:lang w:bidi="si-LK"/>
        </w:rPr>
        <w:t>ර්‍ව</w:t>
      </w:r>
      <w:r w:rsidR="00FD7798" w:rsidRPr="00E025D0">
        <w:rPr>
          <w:cs/>
        </w:rPr>
        <w:t xml:space="preserve">නාම යි. </w:t>
      </w:r>
      <w:r>
        <w:t>‘</w:t>
      </w:r>
      <w:r w:rsidR="00FD7798" w:rsidRPr="00E025D0">
        <w:rPr>
          <w:b/>
          <w:bCs/>
          <w:cs/>
        </w:rPr>
        <w:t>වෙ</w:t>
      </w:r>
      <w:r>
        <w:rPr>
          <w:b/>
          <w:bCs/>
        </w:rPr>
        <w:t>’</w:t>
      </w:r>
      <w:r w:rsidR="00FD7798" w:rsidRPr="00E025D0">
        <w:t xml:space="preserve"> </w:t>
      </w:r>
      <w:r w:rsidR="00FD7798" w:rsidRPr="00E025D0">
        <w:rPr>
          <w:cs/>
        </w:rPr>
        <w:t xml:space="preserve">යනු නිපාත යි. </w:t>
      </w:r>
      <w:r w:rsidR="00D5165F">
        <w:rPr>
          <w:b/>
          <w:bCs/>
        </w:rPr>
        <w:t>“</w:t>
      </w:r>
      <w:r w:rsidR="00FD7798" w:rsidRPr="00E025D0">
        <w:rPr>
          <w:b/>
          <w:bCs/>
          <w:cs/>
        </w:rPr>
        <w:t>න වෙ අනත්‍ථ කුසලෙන අත්‍ථචරියා සුඛාවහා</w:t>
      </w:r>
      <w:r w:rsidR="00D5165F">
        <w:rPr>
          <w:b/>
          <w:bCs/>
        </w:rPr>
        <w:t>”</w:t>
      </w:r>
      <w:r w:rsidR="00FD7798" w:rsidRPr="00E025D0">
        <w:t xml:space="preserve"> </w:t>
      </w:r>
      <w:r w:rsidR="00FD7798" w:rsidRPr="00E025D0">
        <w:rPr>
          <w:cs/>
        </w:rPr>
        <w:t>යනාදි තන්හි සේ එකාන්තා</w:t>
      </w:r>
      <w:r w:rsidR="002606F2">
        <w:rPr>
          <w:cs/>
          <w:lang w:bidi="si-LK"/>
        </w:rPr>
        <w:t>ර්‍ත්‍ථ</w:t>
      </w:r>
      <w:r w:rsidR="00FD7798" w:rsidRPr="00E025D0">
        <w:rPr>
          <w:cs/>
        </w:rPr>
        <w:t xml:space="preserve">යෙහි ය ඒ. </w:t>
      </w:r>
      <w:r w:rsidR="000C52D0">
        <w:rPr>
          <w:b/>
          <w:bCs/>
        </w:rPr>
        <w:t>‘</w:t>
      </w:r>
      <w:r w:rsidR="00FD7798" w:rsidRPr="00E025D0">
        <w:rPr>
          <w:b/>
          <w:bCs/>
          <w:cs/>
        </w:rPr>
        <w:t>පසහති</w:t>
      </w:r>
      <w:r w:rsidR="000C52D0">
        <w:rPr>
          <w:b/>
          <w:bCs/>
        </w:rPr>
        <w:t>’</w:t>
      </w:r>
      <w:r w:rsidR="00FD7798" w:rsidRPr="00E025D0">
        <w:t xml:space="preserve"> </w:t>
      </w:r>
      <w:r w:rsidR="00FD7798" w:rsidRPr="00E025D0">
        <w:rPr>
          <w:cs/>
        </w:rPr>
        <w:t xml:space="preserve">යනු ක්‍රියාපද යි. </w:t>
      </w:r>
      <w:r w:rsidR="003E6E91">
        <w:rPr>
          <w:b/>
          <w:bCs/>
        </w:rPr>
        <w:t>‘</w:t>
      </w:r>
      <w:r w:rsidR="00FD7798" w:rsidRPr="00E025D0">
        <w:rPr>
          <w:b/>
          <w:bCs/>
          <w:cs/>
        </w:rPr>
        <w:t>මාරො</w:t>
      </w:r>
      <w:r w:rsidR="003E6E91">
        <w:rPr>
          <w:b/>
          <w:bCs/>
        </w:rPr>
        <w:t>’</w:t>
      </w:r>
      <w:r w:rsidR="00FD7798" w:rsidRPr="00E025D0">
        <w:rPr>
          <w:b/>
          <w:bCs/>
        </w:rPr>
        <w:t xml:space="preserve"> </w:t>
      </w:r>
      <w:r w:rsidR="00FD7798" w:rsidRPr="00E025D0">
        <w:rPr>
          <w:cs/>
        </w:rPr>
        <w:t>යනු එහි ක</w:t>
      </w:r>
      <w:r w:rsidR="0021396C">
        <w:rPr>
          <w:cs/>
          <w:lang w:bidi="si-LK"/>
        </w:rPr>
        <w:t>ර්‍තෘ</w:t>
      </w:r>
      <w:r w:rsidR="00FD7798" w:rsidRPr="00E025D0">
        <w:rPr>
          <w:cs/>
        </w:rPr>
        <w:t>පද යි. එයට ක</w:t>
      </w:r>
      <w:r w:rsidR="00983463">
        <w:rPr>
          <w:cs/>
          <w:lang w:bidi="si-LK"/>
        </w:rPr>
        <w:t>ර්‍ම</w:t>
      </w:r>
      <w:r w:rsidR="00FD7798" w:rsidRPr="00E025D0">
        <w:rPr>
          <w:cs/>
        </w:rPr>
        <w:t xml:space="preserve">ය වූයේ </w:t>
      </w:r>
      <w:r w:rsidR="00FD7798" w:rsidRPr="00E025D0">
        <w:rPr>
          <w:b/>
          <w:bCs/>
          <w:cs/>
        </w:rPr>
        <w:t>තං</w:t>
      </w:r>
      <w:r w:rsidR="00FD7798" w:rsidRPr="00E025D0">
        <w:rPr>
          <w:b/>
          <w:bCs/>
        </w:rPr>
        <w:t>,</w:t>
      </w:r>
      <w:r w:rsidR="00FD7798" w:rsidRPr="00E025D0">
        <w:t xml:space="preserve"> </w:t>
      </w:r>
      <w:r w:rsidR="00FD7798" w:rsidRPr="00E025D0">
        <w:rPr>
          <w:cs/>
        </w:rPr>
        <w:t xml:space="preserve">යන්න ය. </w:t>
      </w:r>
    </w:p>
    <w:p w14:paraId="266D8871" w14:textId="5D32C765" w:rsidR="00FD7798" w:rsidRPr="00E025D0" w:rsidRDefault="00FD7798" w:rsidP="000C52D0">
      <w:r w:rsidRPr="00E025D0">
        <w:rPr>
          <w:b/>
          <w:bCs/>
          <w:cs/>
        </w:rPr>
        <w:t>මාර</w:t>
      </w:r>
      <w:r w:rsidRPr="00E025D0">
        <w:rPr>
          <w:cs/>
        </w:rPr>
        <w:t xml:space="preserve"> නම්</w:t>
      </w:r>
      <w:r w:rsidRPr="00E025D0">
        <w:t xml:space="preserve">, </w:t>
      </w:r>
      <w:r w:rsidRPr="00E025D0">
        <w:rPr>
          <w:cs/>
        </w:rPr>
        <w:t xml:space="preserve">මෙහි </w:t>
      </w:r>
      <w:r w:rsidR="009D49C6">
        <w:rPr>
          <w:cs/>
          <w:lang w:bidi="si-LK"/>
        </w:rPr>
        <w:t>ක්ලේශ</w:t>
      </w:r>
      <w:r w:rsidRPr="00E025D0">
        <w:rPr>
          <w:cs/>
        </w:rPr>
        <w:t>මාර තෙමේ ය. සත්වසන්තානයෙහි උපදනා රාග</w:t>
      </w:r>
      <w:r w:rsidR="009141C6">
        <w:rPr>
          <w:cs/>
          <w:lang w:bidi="si-LK"/>
        </w:rPr>
        <w:t>ද්වේෂ</w:t>
      </w:r>
      <w:r w:rsidR="008C067F">
        <w:rPr>
          <w:cs/>
          <w:lang w:bidi="si-LK"/>
        </w:rPr>
        <w:t>මෝහා</w:t>
      </w:r>
      <w:r w:rsidRPr="00E025D0">
        <w:rPr>
          <w:cs/>
        </w:rPr>
        <w:t xml:space="preserve">දී වූ </w:t>
      </w:r>
      <w:r w:rsidR="009D49C6">
        <w:rPr>
          <w:cs/>
          <w:lang w:bidi="si-LK"/>
        </w:rPr>
        <w:t>ක්ලේශ</w:t>
      </w:r>
      <w:r w:rsidRPr="00E025D0">
        <w:rPr>
          <w:cs/>
        </w:rPr>
        <w:t>සමූහය තෙමේ</w:t>
      </w:r>
      <w:r w:rsidRPr="00E025D0">
        <w:t xml:space="preserve">, </w:t>
      </w:r>
      <w:r w:rsidRPr="00E025D0">
        <w:rPr>
          <w:cs/>
        </w:rPr>
        <w:t>සත්ව සන්තානයෙහි ම උපදනා ගුණධ</w:t>
      </w:r>
      <w:r w:rsidR="00983463">
        <w:rPr>
          <w:cs/>
          <w:lang w:bidi="si-LK"/>
        </w:rPr>
        <w:t>ර්‍ම</w:t>
      </w:r>
      <w:r w:rsidRPr="00E025D0">
        <w:rPr>
          <w:cs/>
        </w:rPr>
        <w:t>යන් මරණ බැවින්</w:t>
      </w:r>
      <w:r w:rsidRPr="00E025D0">
        <w:t xml:space="preserve">, </w:t>
      </w:r>
      <w:r w:rsidRPr="00E025D0">
        <w:rPr>
          <w:cs/>
        </w:rPr>
        <w:t>විනාශ කරණ බැවින්</w:t>
      </w:r>
      <w:r w:rsidRPr="00E025D0">
        <w:t xml:space="preserve">, </w:t>
      </w:r>
      <w:r w:rsidRPr="00E025D0">
        <w:rPr>
          <w:cs/>
        </w:rPr>
        <w:t>සත්වයන් අවැඩෙහි යොදන බැවින් මාර නම් වේ. ඛන්ධ-</w:t>
      </w:r>
      <w:r w:rsidR="00517AEF">
        <w:rPr>
          <w:cs/>
          <w:lang w:bidi="si-LK"/>
        </w:rPr>
        <w:t>කිලේස</w:t>
      </w:r>
      <w:r w:rsidRPr="00E025D0">
        <w:rPr>
          <w:cs/>
        </w:rPr>
        <w:t>-අභිසංඛාර-මච්චු-</w:t>
      </w:r>
      <w:r w:rsidR="000C52D0">
        <w:rPr>
          <w:rFonts w:hint="cs"/>
          <w:cs/>
          <w:lang w:bidi="si-LK"/>
        </w:rPr>
        <w:lastRenderedPageBreak/>
        <w:t>දේ</w:t>
      </w:r>
      <w:r w:rsidRPr="00E025D0">
        <w:rPr>
          <w:cs/>
        </w:rPr>
        <w:t>වපුත්ත යි මරහු පස් දෙනෙක් ආගමෙහි දක්වන ලදහ. (චිත්තව</w:t>
      </w:r>
      <w:r w:rsidR="00983463">
        <w:rPr>
          <w:cs/>
          <w:lang w:bidi="si-LK"/>
        </w:rPr>
        <w:t>ර්‍ග</w:t>
      </w:r>
      <w:r w:rsidRPr="00E025D0">
        <w:rPr>
          <w:cs/>
        </w:rPr>
        <w:t xml:space="preserve">යෙහි </w:t>
      </w:r>
      <w:r w:rsidR="00D5165F">
        <w:rPr>
          <w:b/>
          <w:bCs/>
        </w:rPr>
        <w:t>“</w:t>
      </w:r>
      <w:r w:rsidRPr="00E025D0">
        <w:rPr>
          <w:b/>
          <w:bCs/>
          <w:cs/>
        </w:rPr>
        <w:t>යොධෙථ මාරං පඤ්ඤායුධෙන</w:t>
      </w:r>
      <w:r w:rsidR="00D5165F">
        <w:rPr>
          <w:b/>
          <w:bCs/>
        </w:rPr>
        <w:t>”</w:t>
      </w:r>
      <w:r w:rsidRPr="00E025D0">
        <w:t xml:space="preserve"> </w:t>
      </w:r>
      <w:r w:rsidRPr="00E025D0">
        <w:rPr>
          <w:cs/>
        </w:rPr>
        <w:t xml:space="preserve">යන්නට කළ පරිකථාව බලනු.) </w:t>
      </w:r>
    </w:p>
    <w:p w14:paraId="5318152A" w14:textId="5E54C6F2" w:rsidR="00FD7798" w:rsidRPr="00E025D0" w:rsidRDefault="00D5165F" w:rsidP="00B17133">
      <w:r>
        <w:rPr>
          <w:b/>
          <w:bCs/>
        </w:rPr>
        <w:t>“</w:t>
      </w:r>
      <w:r w:rsidR="00FD7798" w:rsidRPr="00E025D0">
        <w:rPr>
          <w:b/>
          <w:bCs/>
          <w:cs/>
        </w:rPr>
        <w:t xml:space="preserve">කුසලධම්මෙ මාරෙතීති - </w:t>
      </w:r>
      <w:proofErr w:type="gramStart"/>
      <w:r w:rsidR="00FD7798" w:rsidRPr="00E025D0">
        <w:rPr>
          <w:b/>
          <w:bCs/>
          <w:cs/>
        </w:rPr>
        <w:t>මාරො</w:t>
      </w:r>
      <w:r>
        <w:rPr>
          <w:b/>
          <w:bCs/>
        </w:rPr>
        <w:t>”</w:t>
      </w:r>
      <w:r w:rsidR="00FD7798" w:rsidRPr="00E025D0">
        <w:rPr>
          <w:cs/>
        </w:rPr>
        <w:t>යනු</w:t>
      </w:r>
      <w:proofErr w:type="gramEnd"/>
      <w:r w:rsidR="00FD7798" w:rsidRPr="00E025D0">
        <w:rPr>
          <w:cs/>
        </w:rPr>
        <w:t xml:space="preserve"> නිරුක්ති යි. අ</w:t>
      </w:r>
      <w:r w:rsidR="002606F2">
        <w:rPr>
          <w:cs/>
          <w:lang w:bidi="si-LK"/>
        </w:rPr>
        <w:t>ර්‍ත්‍ථ</w:t>
      </w:r>
      <w:r w:rsidR="00FD7798" w:rsidRPr="00E025D0">
        <w:rPr>
          <w:cs/>
        </w:rPr>
        <w:t xml:space="preserve"> කථාවන්හි මාර - නමුචි - තණ්හා - පමත්තබන්‍ධු</w:t>
      </w:r>
      <w:r w:rsidR="00FD7798" w:rsidRPr="00E025D0">
        <w:t xml:space="preserve">, </w:t>
      </w:r>
      <w:r w:rsidR="00FD7798" w:rsidRPr="00E025D0">
        <w:rPr>
          <w:cs/>
        </w:rPr>
        <w:t xml:space="preserve">යි මාරයාට නම් සතරෙක් ආයේ ය. කෝෂග්‍රන්ථයන්හි තවත් නම් දැක්ක හැකි ය. </w:t>
      </w:r>
    </w:p>
    <w:p w14:paraId="5DF0DC59" w14:textId="5DD73711" w:rsidR="00FD7798" w:rsidRPr="00E025D0" w:rsidRDefault="00FD7798" w:rsidP="00574000">
      <w:r w:rsidRPr="00E025D0">
        <w:rPr>
          <w:b/>
          <w:bCs/>
          <w:cs/>
        </w:rPr>
        <w:t>වාතො රුක‍්ඛං ඉව දුබ‍්බලං =</w:t>
      </w:r>
      <w:r w:rsidRPr="00E025D0">
        <w:rPr>
          <w:cs/>
        </w:rPr>
        <w:t xml:space="preserve"> වාතය දු</w:t>
      </w:r>
      <w:r w:rsidR="00846FF4">
        <w:rPr>
          <w:cs/>
          <w:lang w:bidi="si-LK"/>
        </w:rPr>
        <w:t>ර්‍ව</w:t>
      </w:r>
      <w:r w:rsidRPr="00E025D0">
        <w:rPr>
          <w:cs/>
        </w:rPr>
        <w:t>ල වෘ</w:t>
      </w:r>
      <w:r w:rsidR="00022B53">
        <w:rPr>
          <w:cs/>
          <w:lang w:bidi="si-LK"/>
        </w:rPr>
        <w:t>ක්‍ෂ</w:t>
      </w:r>
      <w:r w:rsidRPr="00E025D0">
        <w:rPr>
          <w:cs/>
        </w:rPr>
        <w:t xml:space="preserve">යක් (මුලින් උදුරා දමන්නාක්) මෙනි. </w:t>
      </w:r>
    </w:p>
    <w:p w14:paraId="7C423857" w14:textId="5FDB7B03" w:rsidR="00FD7798" w:rsidRPr="00E025D0" w:rsidRDefault="00FD7798" w:rsidP="00B17133">
      <w:r w:rsidRPr="00E025D0">
        <w:rPr>
          <w:cs/>
        </w:rPr>
        <w:t>මහත් වේගයෙන් හමා යන වාතය තෙමේ කැඩී බිඳී ගිය ඉවුරක හටගත් මුල් ශක්තිමත් නො වූ ගසක</w:t>
      </w:r>
      <w:r w:rsidRPr="00E025D0">
        <w:t xml:space="preserve">, </w:t>
      </w:r>
      <w:r w:rsidRPr="00E025D0">
        <w:rPr>
          <w:cs/>
        </w:rPr>
        <w:t>මල් කොළ ගෙඩි ආදිය කඩා විසුරුවා හැර</w:t>
      </w:r>
      <w:r w:rsidRPr="00E025D0">
        <w:t xml:space="preserve">, </w:t>
      </w:r>
      <w:r w:rsidRPr="00E025D0">
        <w:rPr>
          <w:cs/>
        </w:rPr>
        <w:t>ලොකු කුඩා අතු සිඳ බිඳ දමා</w:t>
      </w:r>
      <w:r w:rsidRPr="00E025D0">
        <w:t xml:space="preserve">, </w:t>
      </w:r>
      <w:r w:rsidRPr="00E025D0">
        <w:rPr>
          <w:cs/>
        </w:rPr>
        <w:t>ගස උදුරා උඩුකුරු කොට හෙලා ලන්නේ යම්සේ ද</w:t>
      </w:r>
      <w:r w:rsidRPr="00E025D0">
        <w:t xml:space="preserve">, </w:t>
      </w:r>
      <w:r w:rsidRPr="00E025D0">
        <w:rPr>
          <w:cs/>
        </w:rPr>
        <w:t xml:space="preserve">එසේ </w:t>
      </w:r>
      <w:r w:rsidR="009D49C6">
        <w:rPr>
          <w:cs/>
          <w:lang w:bidi="si-LK"/>
        </w:rPr>
        <w:t>ක්ලේශ</w:t>
      </w:r>
      <w:r w:rsidRPr="00E025D0">
        <w:rPr>
          <w:cs/>
        </w:rPr>
        <w:t>ධ</w:t>
      </w:r>
      <w:r w:rsidR="00983463">
        <w:rPr>
          <w:cs/>
          <w:lang w:bidi="si-LK"/>
        </w:rPr>
        <w:t>ර්‍ම</w:t>
      </w:r>
      <w:r w:rsidRPr="00E025D0">
        <w:rPr>
          <w:cs/>
        </w:rPr>
        <w:t>යන්ට යටත් වූ ක්ලේශධ</w:t>
      </w:r>
      <w:r w:rsidR="00983463">
        <w:rPr>
          <w:cs/>
          <w:lang w:bidi="si-LK"/>
        </w:rPr>
        <w:t>ර්‍ම</w:t>
      </w:r>
      <w:r w:rsidRPr="00E025D0">
        <w:rPr>
          <w:cs/>
        </w:rPr>
        <w:t>යන් දියුණු තියුණු කරණ පුද්ගල තෙමේ</w:t>
      </w:r>
      <w:r w:rsidRPr="00E025D0">
        <w:t xml:space="preserve">, </w:t>
      </w:r>
      <w:r w:rsidRPr="00E025D0">
        <w:rPr>
          <w:cs/>
        </w:rPr>
        <w:t xml:space="preserve">ඔහු සිතට නැගී සිටි කෙලෙස් මරු විසින් යටපත් කරණු ලබන්නේ ය. මැඩලනු ලබන්නේ ය. බලන්න මේ කී සැටි:- </w:t>
      </w:r>
    </w:p>
    <w:p w14:paraId="13786508" w14:textId="05800608" w:rsidR="00FD7798" w:rsidRPr="00E025D0" w:rsidRDefault="00D5165F" w:rsidP="00B17133">
      <w:r>
        <w:rPr>
          <w:b/>
          <w:bCs/>
        </w:rPr>
        <w:t>“</w:t>
      </w:r>
      <w:r w:rsidR="00FD7798" w:rsidRPr="00E025D0">
        <w:rPr>
          <w:b/>
          <w:bCs/>
          <w:cs/>
        </w:rPr>
        <w:t>යථා හි සො වාතො තස‍්ස රුක‍්ඛස‍්ස පුප‍්ඵපලාසාදිම‍්පි සාදෙති විනාසෙති ඛුද‍්දකසාඛාපි භඤ‍්ජති මහාසාඛාපි භඤ‍්ජති සමූලකම‍්පි තං රුක‍්ඛං උබ‍්බත්තෙත්‍වා පාතෙත්‍වා උද්ධමූලං අධොසාඛං කත්‍වා ගච‍්ඡති</w:t>
      </w:r>
      <w:r w:rsidR="00FD7798" w:rsidRPr="00E025D0">
        <w:rPr>
          <w:b/>
          <w:bCs/>
        </w:rPr>
        <w:t xml:space="preserve">, </w:t>
      </w:r>
      <w:r w:rsidR="00FD7798" w:rsidRPr="00E025D0">
        <w:rPr>
          <w:b/>
          <w:bCs/>
          <w:cs/>
        </w:rPr>
        <w:t>එවමෙවං එවරූපං පුග‍්ගලං අන්තො උප‍්පන්තො කිලෙසමාරො පසහති</w:t>
      </w:r>
      <w:r>
        <w:rPr>
          <w:b/>
          <w:bCs/>
        </w:rPr>
        <w:t>”</w:t>
      </w:r>
      <w:r w:rsidR="00FD7798" w:rsidRPr="00E025D0">
        <w:rPr>
          <w:cs/>
        </w:rPr>
        <w:t xml:space="preserve"> යි. </w:t>
      </w:r>
    </w:p>
    <w:p w14:paraId="0CC8AE77" w14:textId="3E3035B5" w:rsidR="00FD7798" w:rsidRPr="00E025D0" w:rsidRDefault="00FD7798" w:rsidP="003F3993">
      <w:r w:rsidRPr="00E025D0">
        <w:rPr>
          <w:cs/>
        </w:rPr>
        <w:t>තව ද</w:t>
      </w:r>
      <w:r w:rsidRPr="00E025D0">
        <w:t xml:space="preserve">, </w:t>
      </w:r>
      <w:r w:rsidRPr="00E025D0">
        <w:rPr>
          <w:cs/>
        </w:rPr>
        <w:t>බලගතු වාතයෙන් දුබල ගසෙහි මල් කොළ ගෙඩි ආදිය කැඩී විසිරී යන්නා සේ</w:t>
      </w:r>
      <w:r w:rsidRPr="00E025D0">
        <w:t xml:space="preserve">, </w:t>
      </w:r>
      <w:r w:rsidRPr="00E025D0">
        <w:rPr>
          <w:cs/>
        </w:rPr>
        <w:t xml:space="preserve">ක්ලේශයන්ට යටත් වූ ක්ලේශයන් විසින් ඔබා ගත් පුද්ගල තෙමේ (ශ්‍රමණ තෙමේ) අපායට නො බිය ව </w:t>
      </w:r>
      <w:r w:rsidR="00022B53">
        <w:rPr>
          <w:cs/>
          <w:lang w:bidi="si-LK"/>
        </w:rPr>
        <w:t>ක්‍ෂු</w:t>
      </w:r>
      <w:r w:rsidRPr="00E025D0">
        <w:rPr>
          <w:cs/>
        </w:rPr>
        <w:t>ද්‍රානු</w:t>
      </w:r>
      <w:r w:rsidR="00022B53">
        <w:rPr>
          <w:cs/>
          <w:lang w:bidi="si-LK"/>
        </w:rPr>
        <w:t>ක්‍ෂු</w:t>
      </w:r>
      <w:r w:rsidRPr="00E025D0">
        <w:rPr>
          <w:cs/>
        </w:rPr>
        <w:t>ද්‍රකාපත්තීන්ට පැමිණේ. ලොකු කුඩා අතු කැඩී බිම හෙන්නා සේ</w:t>
      </w:r>
      <w:r w:rsidRPr="00E025D0">
        <w:t xml:space="preserve">, </w:t>
      </w:r>
      <w:r w:rsidRPr="00E025D0">
        <w:rPr>
          <w:cs/>
        </w:rPr>
        <w:t>නිසගිපචිති ආපත්ති ආදියට හා සඞ්ඝාදිසේසාපත්තීන්ට පැමිණේ. මුළුමනින් ගස ඉදිරී බිම ඇද වැටෙන්නා සේ</w:t>
      </w:r>
      <w:r w:rsidRPr="00E025D0">
        <w:t xml:space="preserve">, </w:t>
      </w:r>
      <w:r w:rsidRPr="00E025D0">
        <w:rPr>
          <w:cs/>
        </w:rPr>
        <w:t>පාරාජිකාපත්තීන්ට පැමිණේ. මෙසේ ඔහු ස්වාක්ඛාතසාසනයෙන් බැහැර ගොස් ගිහිබවට පැමිණේ ය</w:t>
      </w:r>
      <w:r w:rsidRPr="00E025D0">
        <w:t xml:space="preserve">, </w:t>
      </w:r>
      <w:r w:rsidRPr="00E025D0">
        <w:rPr>
          <w:cs/>
        </w:rPr>
        <w:t xml:space="preserve">යි වදාළ සේක බුදුරජාණන් වහන්සේ. </w:t>
      </w:r>
    </w:p>
    <w:p w14:paraId="09D9B472" w14:textId="77777777" w:rsidR="00FD7798" w:rsidRPr="00E025D0" w:rsidRDefault="00FD7798" w:rsidP="00574000">
      <w:r w:rsidRPr="00E025D0">
        <w:rPr>
          <w:cs/>
        </w:rPr>
        <w:t xml:space="preserve">මේ වදාළ සැටි:- </w:t>
      </w:r>
    </w:p>
    <w:p w14:paraId="7FEC2924" w14:textId="718663F3" w:rsidR="00FD7798" w:rsidRPr="00E025D0" w:rsidRDefault="00D5165F" w:rsidP="003F3993">
      <w:r>
        <w:rPr>
          <w:b/>
          <w:bCs/>
        </w:rPr>
        <w:t>“</w:t>
      </w:r>
      <w:r w:rsidR="00FD7798" w:rsidRPr="00E025D0">
        <w:rPr>
          <w:b/>
          <w:bCs/>
          <w:cs/>
        </w:rPr>
        <w:t>බලවවාතො දුබ්බලරුක‍්ඛස‍්ස පුප‍්ඵපලාසාදිසාදනං විය එවරූපො පුග‍්ගලො ඛුද්දානුඛුද‍්දකාපත‍්තිආපජ‍්ජනම‍්පි කරොති. ඛුද‍්දකසාඛාභඤ‍්ජනං විය නිස‍්සග‍්ගියාදීආපත‍්තී ආපජ‍්ජනම‍්පි කරොති. මහාසාඛා භඤ‍්ජනං විය තෙරස සඞ‍්ඝාදිසෙසාපත‍්තිආපජ‍්ජනම‍්පි කරොති. උබ‍්බත්තෙත්‍වා උද්ධමූලකං හෙට‍්ඨාසාඛං කත්‍වා පාතනං විය පාරාජිකා පජ‍්ජනම‍්පි කරොති</w:t>
      </w:r>
      <w:r>
        <w:rPr>
          <w:b/>
          <w:bCs/>
        </w:rPr>
        <w:t>”</w:t>
      </w:r>
      <w:r w:rsidR="00FD7798" w:rsidRPr="00E025D0">
        <w:t xml:space="preserve"> </w:t>
      </w:r>
      <w:r w:rsidR="00FD7798" w:rsidRPr="00E025D0">
        <w:rPr>
          <w:cs/>
        </w:rPr>
        <w:t xml:space="preserve">යි. </w:t>
      </w:r>
    </w:p>
    <w:p w14:paraId="21F33EF8" w14:textId="77777777" w:rsidR="00FD7798" w:rsidRPr="00E025D0" w:rsidRDefault="00FD7798" w:rsidP="00574000">
      <w:r w:rsidRPr="00E025D0">
        <w:rPr>
          <w:b/>
          <w:bCs/>
          <w:cs/>
        </w:rPr>
        <w:t>අසුභානුපස‍්සිං විහරන‍්තං</w:t>
      </w:r>
      <w:r w:rsidRPr="00E025D0">
        <w:rPr>
          <w:cs/>
        </w:rPr>
        <w:t xml:space="preserve"> = අශුභය යි නැවැත නැවැත දක්නා සුලු ව වසන. </w:t>
      </w:r>
    </w:p>
    <w:p w14:paraId="0BC3715C" w14:textId="1F99D0CA" w:rsidR="00FD7798" w:rsidRPr="00E025D0" w:rsidRDefault="00FD7798" w:rsidP="00CB6CBC">
      <w:r w:rsidRPr="00E025D0">
        <w:rPr>
          <w:cs/>
        </w:rPr>
        <w:t>උද‍්ධුමාතකාදී වූ යම්කිසි අශුභයක්</w:t>
      </w:r>
      <w:r w:rsidRPr="00E025D0">
        <w:t xml:space="preserve">, </w:t>
      </w:r>
      <w:r w:rsidRPr="00E025D0">
        <w:rPr>
          <w:cs/>
        </w:rPr>
        <w:t>කෙශාදී වූ යම්කිසි කුණපයක් අශුභ ය</w:t>
      </w:r>
      <w:r w:rsidRPr="00E025D0">
        <w:t xml:space="preserve">, </w:t>
      </w:r>
      <w:r w:rsidRPr="00E025D0">
        <w:rPr>
          <w:cs/>
        </w:rPr>
        <w:t xml:space="preserve">යි ඇති සැටියෙන් ගෙණ රෑ දෙවේලේ බලනුයේ සිතනුයේ මෙනෙහි කරනුයේ </w:t>
      </w:r>
      <w:r w:rsidR="003E6E91">
        <w:rPr>
          <w:b/>
          <w:bCs/>
        </w:rPr>
        <w:t>‘</w:t>
      </w:r>
      <w:r w:rsidRPr="00E025D0">
        <w:rPr>
          <w:b/>
          <w:bCs/>
          <w:cs/>
        </w:rPr>
        <w:t>අසුභානුපස‍්සී</w:t>
      </w:r>
      <w:r w:rsidR="003E6E91">
        <w:rPr>
          <w:b/>
          <w:bCs/>
        </w:rPr>
        <w:t>’</w:t>
      </w:r>
      <w:r w:rsidRPr="00E025D0">
        <w:t xml:space="preserve"> </w:t>
      </w:r>
      <w:r w:rsidRPr="00E025D0">
        <w:rPr>
          <w:cs/>
        </w:rPr>
        <w:t xml:space="preserve">නම්. </w:t>
      </w:r>
    </w:p>
    <w:p w14:paraId="63E091EA" w14:textId="463AC526" w:rsidR="00FD7798" w:rsidRPr="00E025D0" w:rsidRDefault="00FD7798" w:rsidP="00CB6CBC">
      <w:r w:rsidRPr="00E025D0">
        <w:rPr>
          <w:b/>
          <w:bCs/>
          <w:cs/>
        </w:rPr>
        <w:t>උ</w:t>
      </w:r>
      <w:r w:rsidR="00444A57">
        <w:rPr>
          <w:b/>
          <w:bCs/>
          <w:cs/>
          <w:lang w:bidi="si-LK"/>
        </w:rPr>
        <w:t>ද්ධු</w:t>
      </w:r>
      <w:r w:rsidRPr="00E025D0">
        <w:rPr>
          <w:b/>
          <w:bCs/>
          <w:cs/>
        </w:rPr>
        <w:t>මාතක - විනීලක - විපුබ‍්බක - චිච‍්ඡිද‍්දක - වික‍්ඛායිතක - වික‍්ඛිත‍්තක - හතවික‍්ඛිත‍්තක -</w:t>
      </w:r>
      <w:r w:rsidR="00CB6CBC">
        <w:rPr>
          <w:b/>
          <w:bCs/>
        </w:rPr>
        <w:t xml:space="preserve"> </w:t>
      </w:r>
      <w:r w:rsidRPr="00E025D0">
        <w:rPr>
          <w:b/>
          <w:bCs/>
          <w:cs/>
        </w:rPr>
        <w:t>ලොහිතක - පුළවක - අට‍්ඨික</w:t>
      </w:r>
      <w:r w:rsidRPr="00E025D0">
        <w:rPr>
          <w:cs/>
        </w:rPr>
        <w:t xml:space="preserve"> යි: අසුහ දසයෙකි. </w:t>
      </w:r>
    </w:p>
    <w:p w14:paraId="394AA064" w14:textId="6AA343A4" w:rsidR="00FD7798" w:rsidRPr="00E025D0" w:rsidRDefault="00FD7798" w:rsidP="00CB6CBC">
      <w:r w:rsidRPr="00E025D0">
        <w:rPr>
          <w:cs/>
        </w:rPr>
        <w:t xml:space="preserve">එහි සුලඟින් පිම්බුනු සම්පසුම්බියක් සේ ඉදිමී ගිය මළ සිරුර </w:t>
      </w:r>
      <w:r w:rsidR="003E6E91">
        <w:t>‘</w:t>
      </w:r>
      <w:r w:rsidRPr="00E025D0">
        <w:rPr>
          <w:cs/>
        </w:rPr>
        <w:t>උද‍්ධුමාත</w:t>
      </w:r>
      <w:r w:rsidR="003E6E91">
        <w:t>’</w:t>
      </w:r>
      <w:r w:rsidRPr="00E025D0">
        <w:rPr>
          <w:cs/>
        </w:rPr>
        <w:t xml:space="preserve"> නමි. එය ම පිළිකුල් බැවින් නින්දිත වූයේ</w:t>
      </w:r>
      <w:r w:rsidRPr="00E025D0">
        <w:t xml:space="preserve">, </w:t>
      </w:r>
      <w:r w:rsidRPr="00E025D0">
        <w:rPr>
          <w:cs/>
        </w:rPr>
        <w:t>කයන්නකින් වැඩි කොට</w:t>
      </w:r>
      <w:r w:rsidRPr="00E025D0">
        <w:t xml:space="preserve">, </w:t>
      </w:r>
      <w:r w:rsidR="00CB6CBC">
        <w:rPr>
          <w:b/>
          <w:bCs/>
        </w:rPr>
        <w:t>‘</w:t>
      </w:r>
      <w:r w:rsidRPr="00E025D0">
        <w:rPr>
          <w:b/>
          <w:bCs/>
          <w:cs/>
        </w:rPr>
        <w:t>උ</w:t>
      </w:r>
      <w:r w:rsidR="00444A57">
        <w:rPr>
          <w:b/>
          <w:bCs/>
          <w:cs/>
          <w:lang w:bidi="si-LK"/>
        </w:rPr>
        <w:t>ද්ධු</w:t>
      </w:r>
      <w:r w:rsidRPr="00E025D0">
        <w:rPr>
          <w:b/>
          <w:bCs/>
          <w:cs/>
        </w:rPr>
        <w:t>මාතක</w:t>
      </w:r>
      <w:r w:rsidR="00CB6CBC">
        <w:rPr>
          <w:b/>
          <w:bCs/>
        </w:rPr>
        <w:t>’</w:t>
      </w:r>
      <w:r w:rsidRPr="00E025D0">
        <w:t xml:space="preserve"> </w:t>
      </w:r>
      <w:r w:rsidRPr="00E025D0">
        <w:rPr>
          <w:cs/>
        </w:rPr>
        <w:t>යි කියනු ලැබේ. සුදු රතු ඈ විසින් මුසු පැහැ ඇති</w:t>
      </w:r>
      <w:r w:rsidRPr="00E025D0">
        <w:t xml:space="preserve">, </w:t>
      </w:r>
      <w:r w:rsidRPr="00E025D0">
        <w:rPr>
          <w:cs/>
        </w:rPr>
        <w:t xml:space="preserve">පෙර පැවැති පැහැයෙන් අන් පැහැයකට පෙරළුනු මළසිරුර පිළිකුල් බැවින් නින්දිත වූයේ </w:t>
      </w:r>
      <w:r w:rsidR="003E6E91">
        <w:rPr>
          <w:b/>
          <w:bCs/>
        </w:rPr>
        <w:t>‘</w:t>
      </w:r>
      <w:r w:rsidRPr="00E025D0">
        <w:rPr>
          <w:b/>
          <w:bCs/>
          <w:cs/>
        </w:rPr>
        <w:t>විනීලක</w:t>
      </w:r>
      <w:r w:rsidR="003E6E91">
        <w:rPr>
          <w:b/>
          <w:bCs/>
        </w:rPr>
        <w:t>’</w:t>
      </w:r>
      <w:r w:rsidRPr="00E025D0">
        <w:rPr>
          <w:cs/>
        </w:rPr>
        <w:t xml:space="preserve"> නමි.</w:t>
      </w:r>
      <w:r w:rsidR="005C1E6D">
        <w:t xml:space="preserve"> </w:t>
      </w:r>
      <w:r w:rsidRPr="00E025D0">
        <w:rPr>
          <w:cs/>
        </w:rPr>
        <w:t>ඇඟමස් උස් ව සිටි තැන රත් පැහැය ද</w:t>
      </w:r>
      <w:r w:rsidRPr="00E025D0">
        <w:t xml:space="preserve">, </w:t>
      </w:r>
      <w:r w:rsidRPr="00E025D0">
        <w:rPr>
          <w:cs/>
        </w:rPr>
        <w:t>සැරව රැස් ව සිටි තැන සුදු පැහැය ද</w:t>
      </w:r>
      <w:r w:rsidRPr="00E025D0">
        <w:t xml:space="preserve">, </w:t>
      </w:r>
      <w:r w:rsidRPr="00E025D0">
        <w:rPr>
          <w:cs/>
        </w:rPr>
        <w:t>තැන තැන නිල්පිළියක් පෙරවියා සේ නිල් පැහැය ද ඇති මළසිරුරට</w:t>
      </w:r>
      <w:r w:rsidR="00BC7D28">
        <w:rPr>
          <w:cs/>
          <w:lang w:bidi="si-LK"/>
        </w:rPr>
        <w:t>ත්</w:t>
      </w:r>
      <w:r w:rsidRPr="00E025D0">
        <w:rPr>
          <w:cs/>
        </w:rPr>
        <w:t xml:space="preserve"> මේ නම යෙදේ. කැඩී බිදී ගිය තැනින් වැගිරෙන සැරව ඇති සිරුර නින්දිත වූයේ </w:t>
      </w:r>
      <w:r w:rsidR="003E6E91">
        <w:rPr>
          <w:b/>
          <w:bCs/>
        </w:rPr>
        <w:t>‘</w:t>
      </w:r>
      <w:r w:rsidRPr="00E025D0">
        <w:rPr>
          <w:b/>
          <w:bCs/>
          <w:cs/>
        </w:rPr>
        <w:t>විපුබ‍්බක</w:t>
      </w:r>
      <w:r w:rsidR="003E6E91">
        <w:rPr>
          <w:b/>
          <w:bCs/>
        </w:rPr>
        <w:t>’</w:t>
      </w:r>
      <w:r w:rsidRPr="00E025D0">
        <w:rPr>
          <w:cs/>
        </w:rPr>
        <w:t xml:space="preserve"> නමි. දෙ කඩට කැපුනු මැදින් දෙකට සිඳුනු සිරුර නින්දිත වූයේ </w:t>
      </w:r>
      <w:r w:rsidR="003E6E91">
        <w:rPr>
          <w:b/>
          <w:bCs/>
        </w:rPr>
        <w:t>‘</w:t>
      </w:r>
      <w:r w:rsidRPr="00E025D0">
        <w:rPr>
          <w:b/>
          <w:bCs/>
          <w:cs/>
        </w:rPr>
        <w:t>විච‍්ඡිද‍්දක</w:t>
      </w:r>
      <w:r w:rsidR="003E6E91">
        <w:rPr>
          <w:b/>
          <w:bCs/>
        </w:rPr>
        <w:t>’</w:t>
      </w:r>
      <w:r w:rsidRPr="00E025D0">
        <w:rPr>
          <w:b/>
          <w:bCs/>
          <w:cs/>
        </w:rPr>
        <w:t xml:space="preserve"> </w:t>
      </w:r>
      <w:r w:rsidRPr="00E025D0">
        <w:rPr>
          <w:cs/>
        </w:rPr>
        <w:t>නමි. බලු සිවල් ගිජුලිහිණි කවුඩු උකුසු ආදීන් විසින් නොයෙක් ලෙසින් ඇඟ මස් ඇද කඩා කෑයේ</w:t>
      </w:r>
      <w:r w:rsidRPr="00E025D0">
        <w:t xml:space="preserve">, </w:t>
      </w:r>
      <w:r w:rsidRPr="00E025D0">
        <w:rPr>
          <w:cs/>
        </w:rPr>
        <w:t xml:space="preserve">එහෙයින් නින්දිත වූයේ </w:t>
      </w:r>
      <w:r w:rsidR="003E6E91">
        <w:rPr>
          <w:b/>
          <w:bCs/>
        </w:rPr>
        <w:lastRenderedPageBreak/>
        <w:t>‘</w:t>
      </w:r>
      <w:r w:rsidRPr="00E025D0">
        <w:rPr>
          <w:b/>
          <w:bCs/>
          <w:cs/>
        </w:rPr>
        <w:t>වික‍්ඛායිතක</w:t>
      </w:r>
      <w:r w:rsidR="003E6E91">
        <w:rPr>
          <w:b/>
          <w:bCs/>
        </w:rPr>
        <w:t>’</w:t>
      </w:r>
      <w:r w:rsidRPr="00E025D0">
        <w:t xml:space="preserve"> </w:t>
      </w:r>
      <w:r w:rsidRPr="00E025D0">
        <w:rPr>
          <w:cs/>
        </w:rPr>
        <w:t>නමි</w:t>
      </w:r>
      <w:r w:rsidRPr="00E025D0">
        <w:t xml:space="preserve">, </w:t>
      </w:r>
      <w:r w:rsidRPr="00E025D0">
        <w:rPr>
          <w:cs/>
        </w:rPr>
        <w:t>බලු සිවල් ආදීන් විසින් මස් කඩා කෑමෙන් වෙන් වෙන් ව ගොස් තැන තැන විසුරුණු අවයව ඇත්තේ</w:t>
      </w:r>
      <w:r w:rsidRPr="00E025D0">
        <w:t xml:space="preserve">, </w:t>
      </w:r>
      <w:r w:rsidRPr="00E025D0">
        <w:rPr>
          <w:cs/>
        </w:rPr>
        <w:t xml:space="preserve">එ හෙයින් නින්දිත වූයේ </w:t>
      </w:r>
      <w:r w:rsidR="003E6E91">
        <w:rPr>
          <w:b/>
          <w:bCs/>
        </w:rPr>
        <w:t>‘</w:t>
      </w:r>
      <w:r w:rsidRPr="00E025D0">
        <w:rPr>
          <w:b/>
          <w:bCs/>
          <w:cs/>
        </w:rPr>
        <w:t>වික‍්ඛිත‍්තක</w:t>
      </w:r>
      <w:r w:rsidR="003E6E91">
        <w:rPr>
          <w:b/>
          <w:bCs/>
        </w:rPr>
        <w:t>’</w:t>
      </w:r>
      <w:r w:rsidRPr="00E025D0">
        <w:rPr>
          <w:cs/>
        </w:rPr>
        <w:t xml:space="preserve"> නමි. තැනක අත්</w:t>
      </w:r>
      <w:r w:rsidRPr="00E025D0">
        <w:t xml:space="preserve">, </w:t>
      </w:r>
      <w:r w:rsidRPr="00E025D0">
        <w:rPr>
          <w:cs/>
        </w:rPr>
        <w:t>තැනක පා ඈලෙසින් විසුරුණු අත් පා ඇති මළසිරුරය මේ. සතුරන් විසින් කඩු තෝමර ආදියෙන් ඇණ කඩා හෙලීමෙන් විසුරුණු අවයව ඇත්තේ</w:t>
      </w:r>
      <w:r w:rsidRPr="00E025D0">
        <w:t xml:space="preserve">, </w:t>
      </w:r>
      <w:r w:rsidRPr="00E025D0">
        <w:rPr>
          <w:cs/>
        </w:rPr>
        <w:t xml:space="preserve">එහෙයින් නින්දිත වූයේ </w:t>
      </w:r>
      <w:r w:rsidR="003E6E91">
        <w:t>‘</w:t>
      </w:r>
      <w:r w:rsidRPr="00E025D0">
        <w:rPr>
          <w:cs/>
        </w:rPr>
        <w:t>හතවික‍්ඛිත්තක</w:t>
      </w:r>
      <w:r w:rsidR="003E6E91">
        <w:t>’</w:t>
      </w:r>
      <w:r w:rsidRPr="00E025D0">
        <w:rPr>
          <w:cs/>
        </w:rPr>
        <w:t xml:space="preserve"> නමි. කවුඩු අඩිලෙසින් ආයුදවලින් අඟ පසඟ</w:t>
      </w:r>
      <w:r w:rsidRPr="00E025D0">
        <w:t xml:space="preserve">, </w:t>
      </w:r>
      <w:r w:rsidRPr="00E025D0">
        <w:rPr>
          <w:cs/>
        </w:rPr>
        <w:t>ඇණ කොටා තැනැ තැනැ විසුරුණු අවයව ඇති මළසිරුරට ය මේ නමි</w:t>
      </w:r>
      <w:r w:rsidRPr="00E025D0">
        <w:t xml:space="preserve">, </w:t>
      </w:r>
      <w:r w:rsidRPr="00E025D0">
        <w:rPr>
          <w:cs/>
        </w:rPr>
        <w:t>තැනින් තැනින් ලේ ගලන</w:t>
      </w:r>
      <w:r w:rsidRPr="00E025D0">
        <w:t xml:space="preserve">, </w:t>
      </w:r>
      <w:r w:rsidRPr="00E025D0">
        <w:rPr>
          <w:cs/>
        </w:rPr>
        <w:t>වැගිරෙන ලෙයින් වැකුණු සිරුර ය නින්දිත බැවින්</w:t>
      </w:r>
      <w:r w:rsidRPr="00E025D0">
        <w:rPr>
          <w:b/>
          <w:bCs/>
          <w:cs/>
        </w:rPr>
        <w:t xml:space="preserve"> </w:t>
      </w:r>
      <w:r w:rsidR="003E6E91">
        <w:rPr>
          <w:b/>
          <w:bCs/>
        </w:rPr>
        <w:t>‘</w:t>
      </w:r>
      <w:r w:rsidRPr="00E025D0">
        <w:rPr>
          <w:b/>
          <w:bCs/>
          <w:cs/>
        </w:rPr>
        <w:t>ලොහිතක</w:t>
      </w:r>
      <w:r w:rsidR="003E6E91">
        <w:rPr>
          <w:b/>
          <w:bCs/>
        </w:rPr>
        <w:t>’</w:t>
      </w:r>
      <w:r w:rsidRPr="00E025D0">
        <w:rPr>
          <w:b/>
          <w:bCs/>
          <w:cs/>
        </w:rPr>
        <w:t xml:space="preserve"> </w:t>
      </w:r>
      <w:r w:rsidRPr="00E025D0">
        <w:rPr>
          <w:cs/>
        </w:rPr>
        <w:t>නමි. පණුවන් වගුරු වන්නේ</w:t>
      </w:r>
      <w:r w:rsidRPr="00E025D0">
        <w:t xml:space="preserve">, </w:t>
      </w:r>
      <w:r w:rsidRPr="00E025D0">
        <w:rPr>
          <w:cs/>
        </w:rPr>
        <w:t>පණුවන්ගෙන් අතුරු සිදුරු නැති ව සිටියේ</w:t>
      </w:r>
      <w:r w:rsidRPr="00E025D0">
        <w:t xml:space="preserve">, </w:t>
      </w:r>
      <w:r w:rsidRPr="00E025D0">
        <w:rPr>
          <w:cs/>
        </w:rPr>
        <w:t xml:space="preserve">එහෙයින් නින්දිත වූයේ </w:t>
      </w:r>
      <w:r w:rsidR="003E6E91">
        <w:rPr>
          <w:b/>
          <w:bCs/>
        </w:rPr>
        <w:t>‘</w:t>
      </w:r>
      <w:r w:rsidRPr="00E025D0">
        <w:rPr>
          <w:b/>
          <w:bCs/>
          <w:cs/>
        </w:rPr>
        <w:t>පුළවක</w:t>
      </w:r>
      <w:r w:rsidR="003E6E91">
        <w:rPr>
          <w:b/>
          <w:bCs/>
        </w:rPr>
        <w:t>’</w:t>
      </w:r>
      <w:r w:rsidRPr="00E025D0">
        <w:rPr>
          <w:cs/>
        </w:rPr>
        <w:t xml:space="preserve"> නමි. ලේ මස් නහර දිය වී ගොස් ඉතිරි වූ ඇටසැකිල්ල නින්දිත බැවින් </w:t>
      </w:r>
      <w:r w:rsidR="003E6E91">
        <w:rPr>
          <w:b/>
          <w:bCs/>
        </w:rPr>
        <w:t>‘</w:t>
      </w:r>
      <w:r w:rsidRPr="00E025D0">
        <w:rPr>
          <w:b/>
          <w:bCs/>
          <w:cs/>
        </w:rPr>
        <w:t>අට‍්ඨික</w:t>
      </w:r>
      <w:r w:rsidR="003E6E91">
        <w:rPr>
          <w:b/>
          <w:bCs/>
        </w:rPr>
        <w:t>’</w:t>
      </w:r>
      <w:r w:rsidRPr="00E025D0">
        <w:rPr>
          <w:cs/>
        </w:rPr>
        <w:t xml:space="preserve"> නමි. මෙහි එක එක ඇටය ද ඇට සැකිල්ලය</w:t>
      </w:r>
      <w:r w:rsidRPr="00E025D0">
        <w:t>,</w:t>
      </w:r>
      <w:r w:rsidRPr="00E025D0">
        <w:rPr>
          <w:cs/>
        </w:rPr>
        <w:t xml:space="preserve"> යි කිය හැකි ය. </w:t>
      </w:r>
    </w:p>
    <w:p w14:paraId="7EF7E2C2" w14:textId="433D29A6" w:rsidR="00FD7798" w:rsidRPr="00E025D0" w:rsidRDefault="00FD7798" w:rsidP="000D3AB4">
      <w:pPr>
        <w:rPr>
          <w:b/>
          <w:bCs/>
        </w:rPr>
      </w:pPr>
      <w:r w:rsidRPr="00E025D0">
        <w:rPr>
          <w:cs/>
        </w:rPr>
        <w:t>මේ දස අසුභයන් නිසා උපන් නිමිති ද</w:t>
      </w:r>
      <w:r w:rsidRPr="00E025D0">
        <w:t xml:space="preserve">, </w:t>
      </w:r>
      <w:r w:rsidRPr="00E025D0">
        <w:rPr>
          <w:cs/>
        </w:rPr>
        <w:t>ඒ නිමිතිවල ලැබූ ධ්‍යානය ද මේ නම්වලින් ම හඳුන් වත්. මින් එක්තරා අසුභයක් ඉදිරියට ගෙණ</w:t>
      </w:r>
      <w:r w:rsidRPr="00E025D0">
        <w:t xml:space="preserve">, </w:t>
      </w:r>
      <w:r w:rsidRPr="00E025D0">
        <w:rPr>
          <w:cs/>
        </w:rPr>
        <w:t>සිතා මතා බලන්නහුගේ සිත</w:t>
      </w:r>
      <w:r w:rsidRPr="00E025D0">
        <w:t xml:space="preserve">, </w:t>
      </w:r>
      <w:r w:rsidRPr="00E025D0">
        <w:rPr>
          <w:cs/>
        </w:rPr>
        <w:t xml:space="preserve">කිසිලෙසකින් </w:t>
      </w:r>
      <w:r w:rsidR="00D5165F">
        <w:t>“</w:t>
      </w:r>
      <w:r w:rsidRPr="00E025D0">
        <w:rPr>
          <w:cs/>
        </w:rPr>
        <w:t>රූපය සුභය</w:t>
      </w:r>
      <w:r w:rsidRPr="00E025D0">
        <w:t xml:space="preserve">, </w:t>
      </w:r>
      <w:r w:rsidRPr="00E025D0">
        <w:rPr>
          <w:cs/>
        </w:rPr>
        <w:t>කදිමය</w:t>
      </w:r>
      <w:r w:rsidRPr="00E025D0">
        <w:t xml:space="preserve">, </w:t>
      </w:r>
      <w:r w:rsidRPr="00E025D0">
        <w:rPr>
          <w:cs/>
        </w:rPr>
        <w:t>හඬ කදිමය</w:t>
      </w:r>
      <w:r w:rsidR="000D3AB4">
        <w:t>”</w:t>
      </w:r>
      <w:r w:rsidRPr="00E025D0">
        <w:rPr>
          <w:cs/>
        </w:rPr>
        <w:t xml:space="preserve"> යනාදී ලෙසින් පහත් අරමුණුවල නො ඇලෙයි. විස්තරය මතු එන්නේ ය. </w:t>
      </w:r>
    </w:p>
    <w:p w14:paraId="06C322CB" w14:textId="77777777" w:rsidR="00FD7798" w:rsidRPr="00E025D0" w:rsidRDefault="00FD7798" w:rsidP="000D3AB4">
      <w:r w:rsidRPr="00E025D0">
        <w:rPr>
          <w:b/>
          <w:bCs/>
          <w:cs/>
        </w:rPr>
        <w:t>කෙස් - ලොම් - නිය - දත් - සම් - මස්පිඩු - නහර - ඇට - ඇටමිදුලු - වකුගඩු - හදමස් - අක්මා - දලබූ - බඩදිව - පපුමස් - අතුනු - අතුණුබහන් - නොදිරූ අහර - මල - හිස්මොළ - පිත - සෙම - සැරව - ලේ - දහ - මේද - කඳුලු - වුරුණු - කෙල - සොටු - සඳමිදුලු - මූත්‍ර</w:t>
      </w:r>
      <w:r w:rsidRPr="00E025D0">
        <w:rPr>
          <w:cs/>
        </w:rPr>
        <w:t xml:space="preserve"> යන මොවුහු මේ දෙතිස් කුණපයෝ ය. </w:t>
      </w:r>
    </w:p>
    <w:p w14:paraId="071A7208" w14:textId="2393C340" w:rsidR="00FD7798" w:rsidRPr="00E025D0" w:rsidRDefault="00276ECA" w:rsidP="00276ECA">
      <w:r>
        <w:t>“</w:t>
      </w:r>
      <w:r w:rsidR="00FD7798" w:rsidRPr="00E025D0">
        <w:rPr>
          <w:cs/>
        </w:rPr>
        <w:t>කෙස් පැහැයෙන් අමු පෙණල ඇට සේ කලු ය</w:t>
      </w:r>
      <w:r w:rsidR="00FD7798" w:rsidRPr="00E025D0">
        <w:t xml:space="preserve">, </w:t>
      </w:r>
      <w:r w:rsidR="00FD7798" w:rsidRPr="00E025D0">
        <w:rPr>
          <w:cs/>
        </w:rPr>
        <w:t>සටහන් විසින් දික් වූ වට වූ තරාදිදණ්ඩක් වැනි ය</w:t>
      </w:r>
      <w:r w:rsidR="00FD7798" w:rsidRPr="00E025D0">
        <w:t xml:space="preserve">, </w:t>
      </w:r>
      <w:r w:rsidR="00FD7798" w:rsidRPr="00E025D0">
        <w:rPr>
          <w:cs/>
        </w:rPr>
        <w:t>දිසා විසින් උඩ දිසායෙහි හට ගත්තේ ය</w:t>
      </w:r>
      <w:r w:rsidR="00FD7798" w:rsidRPr="00E025D0">
        <w:t xml:space="preserve">, </w:t>
      </w:r>
      <w:r w:rsidR="00FD7798" w:rsidRPr="00E025D0">
        <w:rPr>
          <w:cs/>
        </w:rPr>
        <w:t>දෙපස කන් සිළුවෙන්</w:t>
      </w:r>
      <w:r w:rsidR="00FD7798" w:rsidRPr="00E025D0">
        <w:t xml:space="preserve">, </w:t>
      </w:r>
      <w:r w:rsidR="00FD7798" w:rsidRPr="00E025D0">
        <w:rPr>
          <w:cs/>
        </w:rPr>
        <w:t>ඉදිරියෙහි නළල් කෙළවරින්</w:t>
      </w:r>
      <w:r w:rsidR="00FD7798" w:rsidRPr="00E025D0">
        <w:t xml:space="preserve">, </w:t>
      </w:r>
      <w:r w:rsidR="00FD7798" w:rsidRPr="00E025D0">
        <w:rPr>
          <w:cs/>
        </w:rPr>
        <w:t>පිටිපසින් ගලවලුයෙන් සීමා කරණ ලද්දේ ය</w:t>
      </w:r>
      <w:r w:rsidR="00FD7798" w:rsidRPr="00E025D0">
        <w:t xml:space="preserve">, </w:t>
      </w:r>
      <w:r w:rsidR="00FD7798" w:rsidRPr="00E025D0">
        <w:rPr>
          <w:cs/>
        </w:rPr>
        <w:t>හිස්කබල වෙළා සිටි අලුත් හම</w:t>
      </w:r>
      <w:r w:rsidR="00FD7798" w:rsidRPr="00E025D0">
        <w:t xml:space="preserve">, </w:t>
      </w:r>
      <w:r w:rsidR="00FD7798" w:rsidRPr="00E025D0">
        <w:rPr>
          <w:cs/>
        </w:rPr>
        <w:t>අවකාශය කොට සිටියේ ය</w:t>
      </w:r>
      <w:r w:rsidR="00FD7798" w:rsidRPr="00E025D0">
        <w:t xml:space="preserve">, </w:t>
      </w:r>
      <w:r w:rsidR="00FD7798" w:rsidRPr="00E025D0">
        <w:rPr>
          <w:cs/>
        </w:rPr>
        <w:t>හිස වෙළා සිටි සමෙහි වී අගක් පමණ ඇතුළට වැද ගත්තේ ය</w:t>
      </w:r>
      <w:r w:rsidR="00FD7798" w:rsidRPr="00E025D0">
        <w:t xml:space="preserve">, </w:t>
      </w:r>
      <w:r w:rsidR="00FD7798" w:rsidRPr="00E025D0">
        <w:rPr>
          <w:cs/>
        </w:rPr>
        <w:t>යටින් තම මුලින්</w:t>
      </w:r>
      <w:r w:rsidR="00FD7798" w:rsidRPr="00E025D0">
        <w:t xml:space="preserve">, </w:t>
      </w:r>
      <w:r w:rsidR="00FD7798" w:rsidRPr="00E025D0">
        <w:rPr>
          <w:cs/>
        </w:rPr>
        <w:t>උඩින් අහසින්</w:t>
      </w:r>
      <w:r w:rsidR="00FD7798" w:rsidRPr="00E025D0">
        <w:t xml:space="preserve">, </w:t>
      </w:r>
      <w:r w:rsidR="00FD7798" w:rsidRPr="00E025D0">
        <w:rPr>
          <w:cs/>
        </w:rPr>
        <w:t>සරස උනුන්ගෙන් වෙන් කරන ලද ය</w:t>
      </w:r>
      <w:r>
        <w:t>”</w:t>
      </w:r>
      <w:r w:rsidR="00FD7798" w:rsidRPr="00E025D0">
        <w:t xml:space="preserve"> </w:t>
      </w:r>
      <w:r w:rsidR="00FD7798" w:rsidRPr="00E025D0">
        <w:rPr>
          <w:cs/>
        </w:rPr>
        <w:t>යන වණ්ණ - සණ්ඨාන - දිසා</w:t>
      </w:r>
      <w:r>
        <w:t xml:space="preserve"> </w:t>
      </w:r>
      <w:r w:rsidR="00FD7798" w:rsidRPr="00E025D0">
        <w:rPr>
          <w:cs/>
        </w:rPr>
        <w:t xml:space="preserve">- </w:t>
      </w:r>
      <w:r>
        <w:rPr>
          <w:rFonts w:ascii="Cambria" w:hAnsi="Cambria" w:hint="cs"/>
          <w:cs/>
          <w:lang w:bidi="si-LK"/>
        </w:rPr>
        <w:t>ඕ</w:t>
      </w:r>
      <w:r w:rsidR="00FD7798" w:rsidRPr="00E025D0">
        <w:rPr>
          <w:cs/>
        </w:rPr>
        <w:t>කාස - පරිච්ඡෙද වශයෙන් මේ දෙ තිස් කුණපයන් සිතා මතා බලන්නහුගේ සිත කිසි ලෙසකින් රූපාදි අරමුණුවල නො ඇලෙයි</w:t>
      </w:r>
      <w:r w:rsidR="00FD7798" w:rsidRPr="00E025D0">
        <w:t>, (</w:t>
      </w:r>
      <w:r w:rsidR="00FD7798" w:rsidRPr="00E025D0">
        <w:rPr>
          <w:cs/>
        </w:rPr>
        <w:t>විස්තර විශුද්ධි මා</w:t>
      </w:r>
      <w:r w:rsidR="00983463">
        <w:rPr>
          <w:cs/>
          <w:lang w:bidi="si-LK"/>
        </w:rPr>
        <w:t>ර්‍ග</w:t>
      </w:r>
      <w:r w:rsidR="00FD7798" w:rsidRPr="00E025D0">
        <w:rPr>
          <w:cs/>
        </w:rPr>
        <w:t xml:space="preserve">යෙන් දතයුතුය) </w:t>
      </w:r>
    </w:p>
    <w:p w14:paraId="1C955DCC" w14:textId="77777777" w:rsidR="00FD7798" w:rsidRPr="00E025D0" w:rsidRDefault="00FD7798" w:rsidP="00574000">
      <w:r w:rsidRPr="00E025D0">
        <w:rPr>
          <w:b/>
          <w:bCs/>
          <w:cs/>
        </w:rPr>
        <w:t>ඉන්‍ද්‍රියෙසු සුසංවුතං</w:t>
      </w:r>
      <w:r w:rsidRPr="00E025D0">
        <w:rPr>
          <w:cs/>
        </w:rPr>
        <w:t xml:space="preserve"> = ඉඳුරන්ගි මොනවට හික්මුනු. ඉඳුරන් මැනැවින් හික්ම වූ. </w:t>
      </w:r>
    </w:p>
    <w:p w14:paraId="293C1A20" w14:textId="25196FE0" w:rsidR="00FD7798" w:rsidRPr="00E025D0" w:rsidRDefault="00FD7798" w:rsidP="00276ECA">
      <w:r w:rsidRPr="00E025D0">
        <w:rPr>
          <w:cs/>
        </w:rPr>
        <w:t>ඇස්-කන්-නාස් ආදී වූ ඉඳුරන්ගේ ඉදිරියට එන ගෑණු පිරිමි ඈ නිමිති හා අත් පා මදසිනා ආදී වූ කුඩා නිමිති</w:t>
      </w:r>
      <w:r w:rsidRPr="00E025D0">
        <w:t xml:space="preserve">, </w:t>
      </w:r>
      <w:r w:rsidR="00D5165F">
        <w:rPr>
          <w:b/>
          <w:bCs/>
        </w:rPr>
        <w:t>“</w:t>
      </w:r>
      <w:r w:rsidRPr="00E025D0">
        <w:rPr>
          <w:b/>
          <w:bCs/>
          <w:cs/>
        </w:rPr>
        <w:t>එසා සුභා, සුසණ‍්ඨානා</w:t>
      </w:r>
      <w:r w:rsidRPr="00E025D0">
        <w:rPr>
          <w:b/>
          <w:bCs/>
        </w:rPr>
        <w:t xml:space="preserve">, </w:t>
      </w:r>
      <w:r w:rsidRPr="00E025D0">
        <w:rPr>
          <w:b/>
          <w:bCs/>
          <w:cs/>
        </w:rPr>
        <w:t>එතිස‍්සා හත්‍ථා සොභනා</w:t>
      </w:r>
      <w:r w:rsidRPr="00E025D0">
        <w:rPr>
          <w:b/>
          <w:bCs/>
        </w:rPr>
        <w:t xml:space="preserve">, </w:t>
      </w:r>
      <w:r w:rsidRPr="00E025D0">
        <w:rPr>
          <w:b/>
          <w:bCs/>
          <w:cs/>
        </w:rPr>
        <w:t>පාදා සොභනා</w:t>
      </w:r>
      <w:r w:rsidRPr="00E025D0">
        <w:rPr>
          <w:b/>
          <w:bCs/>
        </w:rPr>
        <w:t xml:space="preserve">, </w:t>
      </w:r>
      <w:r w:rsidRPr="00E025D0">
        <w:rPr>
          <w:b/>
          <w:bCs/>
          <w:cs/>
        </w:rPr>
        <w:t>මුඛං සොභනං</w:t>
      </w:r>
      <w:r w:rsidR="00D5165F">
        <w:rPr>
          <w:b/>
          <w:bCs/>
        </w:rPr>
        <w:t>”</w:t>
      </w:r>
      <w:r w:rsidRPr="00E025D0">
        <w:rPr>
          <w:cs/>
        </w:rPr>
        <w:t xml:space="preserve"> යි නො ගෙණ නො සලකා නො සිතා දුටු පමණෙහි ම පිහිටා සිහියෙන් රැකගත් ඉඳුරන් ඇත්තේ </w:t>
      </w:r>
      <w:r w:rsidR="003E6E91">
        <w:t>‘</w:t>
      </w:r>
      <w:r w:rsidRPr="00E025D0">
        <w:rPr>
          <w:b/>
          <w:bCs/>
          <w:cs/>
        </w:rPr>
        <w:t>ඉන්ද්‍රියෙසු සුසංවුත</w:t>
      </w:r>
      <w:r w:rsidR="003E6E91">
        <w:rPr>
          <w:b/>
          <w:bCs/>
        </w:rPr>
        <w:t>’</w:t>
      </w:r>
      <w:r w:rsidRPr="00E025D0">
        <w:rPr>
          <w:b/>
          <w:bCs/>
        </w:rPr>
        <w:t xml:space="preserve"> </w:t>
      </w:r>
      <w:r w:rsidRPr="00E025D0">
        <w:rPr>
          <w:cs/>
        </w:rPr>
        <w:t xml:space="preserve">නම. ඉන්ද්‍රියසංවරසීලයෙන් සිල්වත් වූයේ ය මේ. මේ වදාළ සැටි. බලන්න:- </w:t>
      </w:r>
    </w:p>
    <w:p w14:paraId="01C30E41" w14:textId="13A55252" w:rsidR="00FD7798" w:rsidRPr="00E025D0" w:rsidRDefault="00D5165F" w:rsidP="0035473D">
      <w:r>
        <w:rPr>
          <w:b/>
          <w:bCs/>
        </w:rPr>
        <w:t>“</w:t>
      </w:r>
      <w:r w:rsidR="00FD7798" w:rsidRPr="00E025D0">
        <w:rPr>
          <w:b/>
          <w:bCs/>
          <w:cs/>
        </w:rPr>
        <w:t>සො චක‍්ඛුනා රූපං දිස‍්වා න නිමිත‍්තග‍්ගාහී හොති නානුබ්‍යඤ‍්ජනග‍්ගාහී,</w:t>
      </w:r>
      <w:r w:rsidR="005C1E6D">
        <w:rPr>
          <w:b/>
          <w:bCs/>
        </w:rPr>
        <w:t xml:space="preserve"> </w:t>
      </w:r>
      <w:r w:rsidR="00FD7798" w:rsidRPr="00E025D0">
        <w:rPr>
          <w:b/>
          <w:bCs/>
          <w:cs/>
        </w:rPr>
        <w:t>යත්‍වාධිකරණ මෙතං චක‍්ඛුන්‍ද්‍රියං අසංවුතං විහරන‍්තං අභිජ‍්ඣා දොමනස‍්සා පාපකා අකුසලා ධම‍්මා අන්‍වාස‍්සවෙය්‍යුං</w:t>
      </w:r>
      <w:r w:rsidR="00FD7798" w:rsidRPr="00E025D0">
        <w:rPr>
          <w:b/>
          <w:bCs/>
        </w:rPr>
        <w:t xml:space="preserve">, </w:t>
      </w:r>
      <w:r w:rsidR="00FD7798" w:rsidRPr="00E025D0">
        <w:rPr>
          <w:b/>
          <w:bCs/>
          <w:cs/>
        </w:rPr>
        <w:t>තස‍්ස සංවරාය පටිපජ‍්ජති</w:t>
      </w:r>
      <w:r w:rsidR="00FD7798" w:rsidRPr="00E025D0">
        <w:rPr>
          <w:b/>
          <w:bCs/>
        </w:rPr>
        <w:t xml:space="preserve">, </w:t>
      </w:r>
      <w:r w:rsidR="00FD7798" w:rsidRPr="00E025D0">
        <w:rPr>
          <w:b/>
          <w:bCs/>
          <w:cs/>
        </w:rPr>
        <w:t>රක‍්ඛති චක‍්ඛුන්‍ද්‍රියං, චක‍්ඛුන්‍ද්‍රියෙ සංවරං ආපජ‍්ජති</w:t>
      </w:r>
      <w:r w:rsidR="00FD7798" w:rsidRPr="00E025D0">
        <w:rPr>
          <w:b/>
          <w:bCs/>
        </w:rPr>
        <w:t xml:space="preserve">, </w:t>
      </w:r>
      <w:r w:rsidR="00FD7798" w:rsidRPr="00E025D0">
        <w:rPr>
          <w:b/>
          <w:bCs/>
          <w:cs/>
        </w:rPr>
        <w:t>සොතෙන සද‍්දං සුත්‍වා</w:t>
      </w:r>
      <w:r w:rsidR="00FD7798" w:rsidRPr="00E025D0">
        <w:rPr>
          <w:b/>
          <w:bCs/>
        </w:rPr>
        <w:t xml:space="preserve"> -</w:t>
      </w:r>
      <w:r w:rsidR="00FD7798" w:rsidRPr="00E025D0">
        <w:rPr>
          <w:b/>
          <w:bCs/>
          <w:cs/>
        </w:rPr>
        <w:t>පෙ- ඝානෙන ගන්‍ධං ඝායිත්‍වා -පෙ- ජිහ‍්වාය රසං සායිත්‍වා -පෙ- කායෙන ඵොට‍්ඨබ‍්බං ඵුසිත්‍වා -පෙ- මනසා</w:t>
      </w:r>
      <w:r w:rsidR="00FD7798" w:rsidRPr="00E025D0">
        <w:rPr>
          <w:b/>
          <w:bCs/>
        </w:rPr>
        <w:t xml:space="preserve"> </w:t>
      </w:r>
      <w:r w:rsidR="00FD7798" w:rsidRPr="00E025D0">
        <w:rPr>
          <w:b/>
          <w:bCs/>
          <w:cs/>
        </w:rPr>
        <w:t>ධම‍්මං විඤ‍්ඤාය න නිමිත‍්තග‍්ගාහී හොති නානුබ්‍යඤ‍්ජනග‍්ගාහී,</w:t>
      </w:r>
      <w:r w:rsidR="005C1E6D">
        <w:rPr>
          <w:b/>
          <w:bCs/>
        </w:rPr>
        <w:t xml:space="preserve"> </w:t>
      </w:r>
      <w:r w:rsidR="00FD7798" w:rsidRPr="00E025D0">
        <w:rPr>
          <w:b/>
          <w:bCs/>
          <w:cs/>
        </w:rPr>
        <w:t>යත්‍වාධිකරණමෙතං මනින්‍ද්‍රියං අසංවුතං විහරන‍්තං අභිජ‍්ඣා දොමනස‍්සා පාපකා අකුසලා ධම‍්මා අන්‍වාස‍්සවෙය්‍යුං, තස‍්ස සංවරාය පටිපජ‍්ජති</w:t>
      </w:r>
      <w:r w:rsidR="00FD7798" w:rsidRPr="00E025D0">
        <w:rPr>
          <w:b/>
          <w:bCs/>
        </w:rPr>
        <w:t xml:space="preserve">, </w:t>
      </w:r>
      <w:r w:rsidR="00FD7798" w:rsidRPr="00E025D0">
        <w:rPr>
          <w:b/>
          <w:bCs/>
          <w:cs/>
        </w:rPr>
        <w:t>රක‍්ඛති මනින්‍ද්‍රියං, මනින්‍ද්‍රියෙ සංවරං ආපජ‍්ජති</w:t>
      </w:r>
      <w:r>
        <w:rPr>
          <w:b/>
          <w:bCs/>
        </w:rPr>
        <w:t>”</w:t>
      </w:r>
      <w:r w:rsidR="00FD7798" w:rsidRPr="00E025D0">
        <w:t xml:space="preserve"> </w:t>
      </w:r>
      <w:r w:rsidR="00FD7798" w:rsidRPr="00E025D0">
        <w:rPr>
          <w:cs/>
        </w:rPr>
        <w:t xml:space="preserve">යි. </w:t>
      </w:r>
    </w:p>
    <w:p w14:paraId="330671CF" w14:textId="53F676B7" w:rsidR="00FD7798" w:rsidRPr="00E025D0" w:rsidRDefault="00FD7798" w:rsidP="0035473D">
      <w:r w:rsidRPr="00E025D0">
        <w:rPr>
          <w:cs/>
        </w:rPr>
        <w:t>පාතිමොක්ඛසංවරසීලයෙහි පිහිටි මහණ තෙමේ ඇසින් රූපයක් දැක්කේ එහි නිමිති නො ගණි යි. අනුව්‍යඤ්ජන නො ගණි යි. යමක් හේතු කොට සංවර නො කළ නො හික්ම වූ ච</w:t>
      </w:r>
      <w:r w:rsidR="00022B53">
        <w:rPr>
          <w:cs/>
          <w:lang w:bidi="si-LK"/>
        </w:rPr>
        <w:t>ක්‍ෂු</w:t>
      </w:r>
      <w:r w:rsidRPr="00E025D0">
        <w:rPr>
          <w:cs/>
        </w:rPr>
        <w:t>රින්‍ද්‍රිය (ඇස) ඇත්තහු</w:t>
      </w:r>
      <w:r w:rsidRPr="00E025D0">
        <w:t xml:space="preserve">, </w:t>
      </w:r>
      <w:r w:rsidRPr="00E025D0">
        <w:rPr>
          <w:cs/>
        </w:rPr>
        <w:t>අභි</w:t>
      </w:r>
      <w:r w:rsidR="00551AD6">
        <w:rPr>
          <w:cs/>
          <w:lang w:bidi="si-LK"/>
        </w:rPr>
        <w:t>ද්ධ්‍යා</w:t>
      </w:r>
      <w:r w:rsidRPr="00E025D0">
        <w:rPr>
          <w:cs/>
        </w:rPr>
        <w:t>දෞ</w:t>
      </w:r>
      <w:r w:rsidR="00983463">
        <w:rPr>
          <w:cs/>
          <w:lang w:bidi="si-LK"/>
        </w:rPr>
        <w:t>ර්‍ම</w:t>
      </w:r>
      <w:r w:rsidRPr="00E025D0">
        <w:rPr>
          <w:cs/>
        </w:rPr>
        <w:t>නස්‍ය යන ලාමක අකුශල ධ</w:t>
      </w:r>
      <w:r w:rsidR="00983463">
        <w:rPr>
          <w:cs/>
          <w:lang w:bidi="si-LK"/>
        </w:rPr>
        <w:t>ර්‍ම</w:t>
      </w:r>
      <w:r w:rsidRPr="00E025D0">
        <w:rPr>
          <w:cs/>
        </w:rPr>
        <w:t>යෝ ලුහු බඳිත් ද</w:t>
      </w:r>
      <w:r w:rsidRPr="00E025D0">
        <w:t>, (</w:t>
      </w:r>
      <w:r w:rsidRPr="00E025D0">
        <w:rPr>
          <w:cs/>
        </w:rPr>
        <w:t>වසා ගන්නෝ ද</w:t>
      </w:r>
      <w:r w:rsidRPr="00E025D0">
        <w:t>, (</w:t>
      </w:r>
      <w:r w:rsidRPr="00E025D0">
        <w:rPr>
          <w:cs/>
        </w:rPr>
        <w:t>එහෙයින්) ච</w:t>
      </w:r>
      <w:r w:rsidR="00022B53">
        <w:rPr>
          <w:cs/>
          <w:lang w:bidi="si-LK"/>
        </w:rPr>
        <w:t>ක්‍ෂු</w:t>
      </w:r>
      <w:r w:rsidRPr="00E025D0">
        <w:rPr>
          <w:cs/>
        </w:rPr>
        <w:t>රින්‍ද්‍රියයෙහි සංවරය පිණිස පිළිපදී. ච</w:t>
      </w:r>
      <w:r w:rsidR="00022B53">
        <w:rPr>
          <w:cs/>
          <w:lang w:bidi="si-LK"/>
        </w:rPr>
        <w:t>ක්‍ෂු</w:t>
      </w:r>
      <w:r w:rsidRPr="00E025D0">
        <w:rPr>
          <w:cs/>
        </w:rPr>
        <w:t>රින්ද්‍රිය රැක ගණි යි. කණින් ශබ්දය අසා</w:t>
      </w:r>
      <w:r w:rsidRPr="00E025D0">
        <w:t xml:space="preserve">, </w:t>
      </w:r>
      <w:r w:rsidRPr="00E025D0">
        <w:rPr>
          <w:cs/>
        </w:rPr>
        <w:t>නැහයෙන් ගඳ සුවඳ ඇදගෙණ</w:t>
      </w:r>
      <w:r w:rsidRPr="00E025D0">
        <w:t xml:space="preserve">, </w:t>
      </w:r>
      <w:r w:rsidRPr="00E025D0">
        <w:rPr>
          <w:cs/>
        </w:rPr>
        <w:t>දිවින් රස බලා</w:t>
      </w:r>
      <w:r w:rsidRPr="00E025D0">
        <w:t xml:space="preserve">, </w:t>
      </w:r>
      <w:r w:rsidRPr="00E025D0">
        <w:rPr>
          <w:cs/>
        </w:rPr>
        <w:t>කයින් පැහැසිය යුත්ත පහසා</w:t>
      </w:r>
      <w:r w:rsidRPr="00E025D0">
        <w:t xml:space="preserve">, </w:t>
      </w:r>
      <w:r w:rsidRPr="00E025D0">
        <w:rPr>
          <w:cs/>
        </w:rPr>
        <w:t>සිතින් ධ</w:t>
      </w:r>
      <w:r w:rsidR="00983463">
        <w:rPr>
          <w:cs/>
          <w:lang w:bidi="si-LK"/>
        </w:rPr>
        <w:t>ර්‍ම</w:t>
      </w:r>
      <w:r w:rsidRPr="00E025D0">
        <w:rPr>
          <w:cs/>
        </w:rPr>
        <w:t xml:space="preserve">ය දැන </w:t>
      </w:r>
      <w:r w:rsidRPr="00E025D0">
        <w:rPr>
          <w:cs/>
        </w:rPr>
        <w:lastRenderedPageBreak/>
        <w:t>නිමිති නො ගණි යි. අනුව්‍යඤ්ජන නො ගණි යි. මෙකී ඇස් කන් නාස් ඈ ඉඳුරන් නො හික්ම වූ කල්හි ලාමක අකුශල ධ</w:t>
      </w:r>
      <w:r w:rsidR="00983463">
        <w:rPr>
          <w:cs/>
          <w:lang w:bidi="si-LK"/>
        </w:rPr>
        <w:t>ර්‍ම</w:t>
      </w:r>
      <w:r w:rsidRPr="00E025D0">
        <w:rPr>
          <w:cs/>
        </w:rPr>
        <w:t>යෝ ඒ ඉඳුරන් නො රැකී මහණහු ලුහු බැඳ එන්නාහ. ඔහු පසු පස්සේ එලවා එන්නෝ ය. එහෙයින් මෙකී ඉඳුරන්හි සංවරය පිණිස පිළිපැදිය යුතු ය. මෙකී ඉඳුරන් රකියි. එහි සංවරයට පැමිණේ යනු</w:t>
      </w:r>
      <w:r w:rsidRPr="00E025D0">
        <w:t xml:space="preserve">, </w:t>
      </w:r>
      <w:r w:rsidRPr="00E025D0">
        <w:rPr>
          <w:cs/>
        </w:rPr>
        <w:t xml:space="preserve">එහි කෙටි තේරුම යි. </w:t>
      </w:r>
    </w:p>
    <w:p w14:paraId="1948F3C3" w14:textId="30F8A1AF" w:rsidR="00FD7798" w:rsidRPr="00E025D0" w:rsidRDefault="00FD7798" w:rsidP="0035473D">
      <w:r w:rsidRPr="00E025D0">
        <w:rPr>
          <w:cs/>
        </w:rPr>
        <w:t>මෙසේ සත්‍රී-පුරුෂයන්ගේ කුදු</w:t>
      </w:r>
      <w:r w:rsidR="0035473D">
        <w:rPr>
          <w:rFonts w:hint="cs"/>
          <w:cs/>
          <w:lang w:bidi="si-LK"/>
        </w:rPr>
        <w:t xml:space="preserve"> </w:t>
      </w:r>
      <w:r w:rsidRPr="00E025D0">
        <w:rPr>
          <w:cs/>
        </w:rPr>
        <w:t>මහත් නිමිති</w:t>
      </w:r>
      <w:r w:rsidRPr="00E025D0">
        <w:t xml:space="preserve">, </w:t>
      </w:r>
      <w:r w:rsidRPr="00E025D0">
        <w:rPr>
          <w:cs/>
        </w:rPr>
        <w:t>හැඩහුරුකම්</w:t>
      </w:r>
      <w:r w:rsidRPr="00E025D0">
        <w:t xml:space="preserve">, </w:t>
      </w:r>
      <w:r w:rsidRPr="00E025D0">
        <w:rPr>
          <w:cs/>
        </w:rPr>
        <w:t>අඩයාලම් ආදිය කදිම ය</w:t>
      </w:r>
      <w:r w:rsidRPr="00E025D0">
        <w:t xml:space="preserve">, </w:t>
      </w:r>
      <w:r w:rsidRPr="00E025D0">
        <w:rPr>
          <w:cs/>
        </w:rPr>
        <w:t>සිත්කලු ය</w:t>
      </w:r>
      <w:r w:rsidRPr="00E025D0">
        <w:t xml:space="preserve">, </w:t>
      </w:r>
      <w:r w:rsidRPr="00E025D0">
        <w:rPr>
          <w:cs/>
        </w:rPr>
        <w:t>මනරම් ය</w:t>
      </w:r>
      <w:r w:rsidRPr="00E025D0">
        <w:t xml:space="preserve">, </w:t>
      </w:r>
      <w:r w:rsidRPr="00E025D0">
        <w:rPr>
          <w:cs/>
        </w:rPr>
        <w:t>සිත් ගන්නේ ය</w:t>
      </w:r>
      <w:r w:rsidRPr="00E025D0">
        <w:t xml:space="preserve">, </w:t>
      </w:r>
      <w:r w:rsidRPr="00E025D0">
        <w:rPr>
          <w:cs/>
        </w:rPr>
        <w:t>ඇසට රසඳුනෙක</w:t>
      </w:r>
      <w:r w:rsidRPr="00E025D0">
        <w:t xml:space="preserve">, </w:t>
      </w:r>
      <w:r w:rsidRPr="00E025D0">
        <w:rPr>
          <w:cs/>
        </w:rPr>
        <w:t>කණට මිහිරක</w:t>
      </w:r>
      <w:r w:rsidRPr="00E025D0">
        <w:t xml:space="preserve">, </w:t>
      </w:r>
      <w:r w:rsidRPr="00E025D0">
        <w:rPr>
          <w:cs/>
        </w:rPr>
        <w:t>නැහැයට සුවඳෙක</w:t>
      </w:r>
      <w:r w:rsidRPr="00E025D0">
        <w:t xml:space="preserve">, </w:t>
      </w:r>
      <w:r w:rsidRPr="00E025D0">
        <w:rPr>
          <w:cs/>
        </w:rPr>
        <w:t>දිවට රසයෙක</w:t>
      </w:r>
      <w:r w:rsidRPr="00E025D0">
        <w:t xml:space="preserve">, </w:t>
      </w:r>
      <w:r w:rsidRPr="00E025D0">
        <w:rPr>
          <w:cs/>
        </w:rPr>
        <w:t>ඇඟට සැනසුමෙක යනාදී ලෙසින් නො පිළිගෙණ ඇති තතුයෙහි පිහිටා සිටි පුද්ගල තෙමේ ය ච</w:t>
      </w:r>
      <w:r w:rsidR="00022B53">
        <w:rPr>
          <w:cs/>
          <w:lang w:bidi="si-LK"/>
        </w:rPr>
        <w:t>ක්‍ෂු</w:t>
      </w:r>
      <w:r w:rsidRPr="00E025D0">
        <w:rPr>
          <w:cs/>
        </w:rPr>
        <w:t xml:space="preserve">රින්ද්‍රියයෙහි සංවරයට පැමිණෙන්නේ. </w:t>
      </w:r>
      <w:r w:rsidR="0035473D">
        <w:rPr>
          <w:rFonts w:hint="cs"/>
          <w:cs/>
          <w:lang w:bidi="si-LK"/>
        </w:rPr>
        <w:t>ච</w:t>
      </w:r>
      <w:r w:rsidR="00022B53">
        <w:rPr>
          <w:cs/>
          <w:lang w:bidi="si-LK"/>
        </w:rPr>
        <w:t>ක්‍ෂු</w:t>
      </w:r>
      <w:r w:rsidRPr="00E025D0">
        <w:rPr>
          <w:cs/>
        </w:rPr>
        <w:t xml:space="preserve">රින්ද්‍රිය රකින්නේ. </w:t>
      </w:r>
    </w:p>
    <w:p w14:paraId="1EBC36FD" w14:textId="2C22FF4E" w:rsidR="00FD7798" w:rsidRPr="00E025D0" w:rsidRDefault="00FD7798" w:rsidP="0035473D">
      <w:r w:rsidRPr="00E025D0">
        <w:rPr>
          <w:cs/>
        </w:rPr>
        <w:t>ච</w:t>
      </w:r>
      <w:r w:rsidR="00022B53">
        <w:rPr>
          <w:cs/>
          <w:lang w:bidi="si-LK"/>
        </w:rPr>
        <w:t>ක්‍ෂු</w:t>
      </w:r>
      <w:r w:rsidRPr="00E025D0">
        <w:rPr>
          <w:cs/>
        </w:rPr>
        <w:t>රින්ද්‍රියයෙහි සංවරයෙක් හෝ අසංවරයෙක් නැත. ප්‍රසාද ච</w:t>
      </w:r>
      <w:r w:rsidR="00022B53">
        <w:rPr>
          <w:cs/>
          <w:lang w:bidi="si-LK"/>
        </w:rPr>
        <w:t>ක්‍ෂු</w:t>
      </w:r>
      <w:r w:rsidRPr="00E025D0">
        <w:rPr>
          <w:cs/>
        </w:rPr>
        <w:t>ස නිසා සිහිය හෝ සිහිමුළාව නූපදී. යම් කලෙක්හි රූපාලම්බනයෙක් ඇසට හමු වේ ද</w:t>
      </w:r>
      <w:r w:rsidRPr="00E025D0">
        <w:t xml:space="preserve">, </w:t>
      </w:r>
      <w:r w:rsidRPr="00E025D0">
        <w:rPr>
          <w:cs/>
        </w:rPr>
        <w:t>එකල හවාඞ්ගචිත්තය දෙවරක් ඉපිද නිරුද්ධ වේ. ඉන් පසු ක්‍රියා</w:t>
      </w:r>
      <w:r w:rsidR="0042714D">
        <w:rPr>
          <w:cs/>
          <w:lang w:bidi="si-LK"/>
        </w:rPr>
        <w:t>මනෝ</w:t>
      </w:r>
      <w:r w:rsidRPr="00E025D0">
        <w:rPr>
          <w:cs/>
        </w:rPr>
        <w:t>ධාතුච්ත‍්තය ආව</w:t>
      </w:r>
      <w:r w:rsidR="001872DC">
        <w:rPr>
          <w:cs/>
          <w:lang w:bidi="si-LK"/>
        </w:rPr>
        <w:t>ර්‍ජ</w:t>
      </w:r>
      <w:r w:rsidRPr="00E025D0">
        <w:rPr>
          <w:cs/>
        </w:rPr>
        <w:t>න කෘත්‍යය සිද්ධ කරමින් එක් වරක් ඉපිද නිරුද්ධියට යයි. අනතුරු ව පිළිවෙළින් ච</w:t>
      </w:r>
      <w:r w:rsidR="00022B53">
        <w:rPr>
          <w:cs/>
          <w:lang w:bidi="si-LK"/>
        </w:rPr>
        <w:t>ක්‍ෂු</w:t>
      </w:r>
      <w:r w:rsidRPr="00E025D0">
        <w:rPr>
          <w:cs/>
        </w:rPr>
        <w:t>ර්විඥානචිත්තය ද</w:t>
      </w:r>
      <w:r w:rsidR="00FE1A0E">
        <w:rPr>
          <w:cs/>
          <w:lang w:bidi="si-LK"/>
        </w:rPr>
        <w:t>ර්‍ශ</w:t>
      </w:r>
      <w:r w:rsidRPr="00E025D0">
        <w:rPr>
          <w:cs/>
        </w:rPr>
        <w:t>න කෘත්‍යය සිද්ධ කරමින් එක් වරක් ද</w:t>
      </w:r>
      <w:r w:rsidRPr="00E025D0">
        <w:t xml:space="preserve">, </w:t>
      </w:r>
      <w:r w:rsidRPr="00E025D0">
        <w:rPr>
          <w:cs/>
        </w:rPr>
        <w:t>විපාක</w:t>
      </w:r>
      <w:r w:rsidR="0042714D">
        <w:rPr>
          <w:cs/>
          <w:lang w:bidi="si-LK"/>
        </w:rPr>
        <w:t>මනෝ</w:t>
      </w:r>
      <w:r w:rsidRPr="00E025D0">
        <w:rPr>
          <w:cs/>
        </w:rPr>
        <w:t>ධාතුචිත්තය අරමුණු පිළිගැණීම කරමින් එක් වරක් ද</w:t>
      </w:r>
      <w:r w:rsidRPr="00E025D0">
        <w:t xml:space="preserve">, </w:t>
      </w:r>
      <w:r w:rsidRPr="00E025D0">
        <w:rPr>
          <w:cs/>
        </w:rPr>
        <w:t>විපාකඅහේතුක</w:t>
      </w:r>
      <w:r w:rsidR="0042714D">
        <w:rPr>
          <w:cs/>
          <w:lang w:bidi="si-LK"/>
        </w:rPr>
        <w:t>මනෝ</w:t>
      </w:r>
      <w:r w:rsidRPr="00E025D0">
        <w:rPr>
          <w:cs/>
        </w:rPr>
        <w:t>විඥානධාතුචිත්තය අරමුණු තීරණය කරමින් එක් වරක් ද</w:t>
      </w:r>
      <w:r w:rsidRPr="00E025D0">
        <w:t xml:space="preserve">, </w:t>
      </w:r>
      <w:r w:rsidRPr="00E025D0">
        <w:rPr>
          <w:cs/>
        </w:rPr>
        <w:t>ක්‍රියා</w:t>
      </w:r>
      <w:r w:rsidR="00955B37">
        <w:rPr>
          <w:cs/>
          <w:lang w:bidi="si-LK"/>
        </w:rPr>
        <w:t>හේතු</w:t>
      </w:r>
      <w:r w:rsidRPr="00E025D0">
        <w:rPr>
          <w:cs/>
        </w:rPr>
        <w:t>ක</w:t>
      </w:r>
      <w:r w:rsidR="0042714D">
        <w:rPr>
          <w:cs/>
          <w:lang w:bidi="si-LK"/>
        </w:rPr>
        <w:t>මනෝ</w:t>
      </w:r>
      <w:r w:rsidRPr="00E025D0">
        <w:rPr>
          <w:cs/>
        </w:rPr>
        <w:t>විඥානධාතු චිත්තය අරමුණු නියම කරමින් එක් වරක් ද ඉපිද නිරුද්ධ වෙති. අනතුරුව සිත ජවන් වසයෙන් සත් වරක් ඉපිද නිරුද්ධ වේ. මෙතෙක් සිත් අතුරෙහි භවාඞ්ග සිත් උපදනා කාලයෙහි ද</w:t>
      </w:r>
      <w:r w:rsidRPr="00E025D0">
        <w:t xml:space="preserve">, </w:t>
      </w:r>
      <w:r w:rsidRPr="00E025D0">
        <w:rPr>
          <w:cs/>
        </w:rPr>
        <w:t>ආව</w:t>
      </w:r>
      <w:r w:rsidR="001872DC">
        <w:rPr>
          <w:cs/>
          <w:lang w:bidi="si-LK"/>
        </w:rPr>
        <w:t>ර්‍ජ</w:t>
      </w:r>
      <w:r w:rsidRPr="00E025D0">
        <w:rPr>
          <w:cs/>
        </w:rPr>
        <w:t xml:space="preserve">නාදී වූ එක්තරා සිතක් උපදනා කාලයෙහි ද සංවරයෙක් හෝ අසංවරයෙක් නො වේ. ඉදින් ජවන් සිත් උපදනා කාලයෙහි අමනසිකාර හේතුවෙන් </w:t>
      </w:r>
      <w:r w:rsidR="009141C6">
        <w:rPr>
          <w:cs/>
          <w:lang w:bidi="si-LK"/>
        </w:rPr>
        <w:t>ලෝභ</w:t>
      </w:r>
      <w:r w:rsidRPr="00E025D0">
        <w:rPr>
          <w:cs/>
        </w:rPr>
        <w:t>-</w:t>
      </w:r>
      <w:r w:rsidR="008C067F">
        <w:rPr>
          <w:cs/>
          <w:lang w:bidi="si-LK"/>
        </w:rPr>
        <w:t>දෝස</w:t>
      </w:r>
      <w:r w:rsidRPr="00E025D0">
        <w:rPr>
          <w:cs/>
        </w:rPr>
        <w:t>-</w:t>
      </w:r>
      <w:r w:rsidR="008C067F">
        <w:rPr>
          <w:cs/>
          <w:lang w:bidi="si-LK"/>
        </w:rPr>
        <w:t>මෝහ</w:t>
      </w:r>
      <w:r w:rsidRPr="00E025D0">
        <w:rPr>
          <w:cs/>
        </w:rPr>
        <w:t>-අහිරික-අනොත්තප්පාදී වූ පාපචෛතසික ධ</w:t>
      </w:r>
      <w:r w:rsidR="00983463">
        <w:rPr>
          <w:cs/>
          <w:lang w:bidi="si-LK"/>
        </w:rPr>
        <w:t>ර්‍ම</w:t>
      </w:r>
      <w:r w:rsidRPr="00E025D0">
        <w:rPr>
          <w:cs/>
        </w:rPr>
        <w:t xml:space="preserve">යෝ ඒ ජවන් සිත් හා එක් ව යෙදෙත් ද ඒ </w:t>
      </w:r>
      <w:r w:rsidR="005B53F5">
        <w:rPr>
          <w:cs/>
          <w:lang w:bidi="si-LK"/>
        </w:rPr>
        <w:t>හේතු කොට</w:t>
      </w:r>
      <w:r w:rsidRPr="00E025D0">
        <w:rPr>
          <w:cs/>
        </w:rPr>
        <w:t xml:space="preserve"> ය දුසිල් බවෙක් හෝ සිහිමුළා බවෙක් හෝ නො දැනීමෙක් හෝ උපදනේ. ඒ ය අසංවර නම්. මෙසේ ජවන් කාලයෙහි වන්නා වූ අසංවරය ම ච</w:t>
      </w:r>
      <w:r w:rsidR="00022B53">
        <w:rPr>
          <w:cs/>
          <w:lang w:bidi="si-LK"/>
        </w:rPr>
        <w:t>ක්‍ෂු</w:t>
      </w:r>
      <w:r w:rsidRPr="00E025D0">
        <w:rPr>
          <w:cs/>
        </w:rPr>
        <w:t>රින්ද්‍රියයෙහි අසංවර ය යි කියනු ලැබේ</w:t>
      </w:r>
      <w:r w:rsidRPr="00E025D0">
        <w:t xml:space="preserve">, </w:t>
      </w:r>
      <w:r w:rsidRPr="00E025D0">
        <w:rPr>
          <w:cs/>
        </w:rPr>
        <w:t xml:space="preserve">ජවන් කාලයෙහි </w:t>
      </w:r>
      <w:r w:rsidR="00F67D5A">
        <w:rPr>
          <w:cs/>
          <w:lang w:bidi="si-LK"/>
        </w:rPr>
        <w:t>යෝනිසෝ</w:t>
      </w:r>
      <w:r w:rsidRPr="00E025D0">
        <w:rPr>
          <w:cs/>
        </w:rPr>
        <w:t>මනසිකාරයෙන් යෙදී සංවරය නො කෙළේ නම්</w:t>
      </w:r>
      <w:r w:rsidRPr="00E025D0">
        <w:t xml:space="preserve">, </w:t>
      </w:r>
      <w:r w:rsidRPr="00E025D0">
        <w:rPr>
          <w:cs/>
        </w:rPr>
        <w:t>ච</w:t>
      </w:r>
      <w:r w:rsidR="00022B53">
        <w:rPr>
          <w:cs/>
          <w:lang w:bidi="si-LK"/>
        </w:rPr>
        <w:t>ක්‍ෂු</w:t>
      </w:r>
      <w:r w:rsidRPr="00E025D0">
        <w:rPr>
          <w:cs/>
        </w:rPr>
        <w:t>ර්ද්වාරය</w:t>
      </w:r>
      <w:r w:rsidR="00BC7D28">
        <w:rPr>
          <w:cs/>
          <w:lang w:bidi="si-LK"/>
        </w:rPr>
        <w:t>ත්</w:t>
      </w:r>
      <w:r w:rsidRPr="00E025D0">
        <w:rPr>
          <w:cs/>
        </w:rPr>
        <w:t xml:space="preserve"> භවාඞ්ගචිත්තය</w:t>
      </w:r>
      <w:r w:rsidR="00BC7D28">
        <w:rPr>
          <w:cs/>
          <w:lang w:bidi="si-LK"/>
        </w:rPr>
        <w:t>ත්</w:t>
      </w:r>
      <w:r w:rsidRPr="00E025D0">
        <w:rPr>
          <w:cs/>
        </w:rPr>
        <w:t xml:space="preserve"> ආව</w:t>
      </w:r>
      <w:r w:rsidR="001872DC">
        <w:rPr>
          <w:cs/>
          <w:lang w:bidi="si-LK"/>
        </w:rPr>
        <w:t>ර්‍ජ</w:t>
      </w:r>
      <w:r w:rsidRPr="00E025D0">
        <w:rPr>
          <w:cs/>
        </w:rPr>
        <w:t>නාදිවීථිචිත්තයනු</w:t>
      </w:r>
      <w:r w:rsidR="00BC7D28">
        <w:rPr>
          <w:cs/>
          <w:lang w:bidi="si-LK"/>
        </w:rPr>
        <w:t>ත්</w:t>
      </w:r>
      <w:r w:rsidRPr="00E025D0">
        <w:rPr>
          <w:cs/>
        </w:rPr>
        <w:t xml:space="preserve"> නො රැකියවුන් ම වන බැවිනි ඒ. </w:t>
      </w:r>
    </w:p>
    <w:p w14:paraId="359655C3" w14:textId="55A72F7C" w:rsidR="00FD7798" w:rsidRPr="00E025D0" w:rsidRDefault="00FD7798" w:rsidP="00290C72">
      <w:r w:rsidRPr="00E025D0">
        <w:rPr>
          <w:cs/>
        </w:rPr>
        <w:t>නුවර සතර වාසල් දොර නො වසා</w:t>
      </w:r>
      <w:r w:rsidRPr="00E025D0">
        <w:t xml:space="preserve">, </w:t>
      </w:r>
      <w:r w:rsidRPr="00E025D0">
        <w:rPr>
          <w:cs/>
        </w:rPr>
        <w:t>නුවර ඇතුළෙහි වූ ගේ දොර කොටු ගැබ් ආදිය වැසූයේ නමුත්</w:t>
      </w:r>
      <w:r w:rsidRPr="00E025D0">
        <w:t xml:space="preserve">, </w:t>
      </w:r>
      <w:r w:rsidRPr="00E025D0">
        <w:rPr>
          <w:cs/>
        </w:rPr>
        <w:t>එයින් නුවර තුළ වූ සියලු බඩු නො රැකුනේ වේ. නුවරදොරින් නුවරට වැද සොරහු යමක් කරනු කැමැති නම්</w:t>
      </w:r>
      <w:r w:rsidRPr="00E025D0">
        <w:t xml:space="preserve">, </w:t>
      </w:r>
      <w:r w:rsidRPr="00E025D0">
        <w:rPr>
          <w:cs/>
        </w:rPr>
        <w:t>ඒ හැම එකක් ම කෙරෙති. එපරිද්දෙන් ජවන් කාලයෙහි දුසිල් බැව් ආදිය උපන් කල්හි ජවන් සිත්වල සංවරයෙක්</w:t>
      </w:r>
      <w:r w:rsidRPr="00E025D0">
        <w:t xml:space="preserve"> </w:t>
      </w:r>
      <w:r w:rsidRPr="00E025D0">
        <w:rPr>
          <w:cs/>
        </w:rPr>
        <w:t>නො ලැබේ. එයින් ම ච</w:t>
      </w:r>
      <w:r w:rsidR="00022B53">
        <w:rPr>
          <w:cs/>
          <w:lang w:bidi="si-LK"/>
        </w:rPr>
        <w:t>ක්‍ෂු</w:t>
      </w:r>
      <w:r w:rsidRPr="00E025D0">
        <w:rPr>
          <w:cs/>
        </w:rPr>
        <w:t>රාදිද්වාරයෝ ද ආව</w:t>
      </w:r>
      <w:r w:rsidR="001872DC">
        <w:rPr>
          <w:cs/>
          <w:lang w:bidi="si-LK"/>
        </w:rPr>
        <w:t>ර්‍ජ</w:t>
      </w:r>
      <w:r w:rsidRPr="00E025D0">
        <w:rPr>
          <w:cs/>
        </w:rPr>
        <w:t xml:space="preserve">නාදිවීථිචිත්තයෝ ද නො රැකෙති. මේ ජවන් සිත්හු </w:t>
      </w:r>
      <w:r w:rsidR="00F67D5A">
        <w:rPr>
          <w:cs/>
          <w:lang w:bidi="si-LK"/>
        </w:rPr>
        <w:t>යෝනිසෝ</w:t>
      </w:r>
      <w:r w:rsidRPr="00E025D0">
        <w:rPr>
          <w:cs/>
        </w:rPr>
        <w:t>මනසිකාර</w:t>
      </w:r>
      <w:r w:rsidR="006D33AE">
        <w:rPr>
          <w:cs/>
          <w:lang w:bidi="si-LK"/>
        </w:rPr>
        <w:t>හේතුයෙන්</w:t>
      </w:r>
      <w:r w:rsidRPr="00E025D0">
        <w:rPr>
          <w:cs/>
        </w:rPr>
        <w:t xml:space="preserve"> කුශල ප</w:t>
      </w:r>
      <w:r w:rsidR="00022B53">
        <w:rPr>
          <w:cs/>
          <w:lang w:bidi="si-LK"/>
        </w:rPr>
        <w:t>ක්‍ෂ</w:t>
      </w:r>
      <w:r w:rsidRPr="00E025D0">
        <w:rPr>
          <w:cs/>
        </w:rPr>
        <w:t>යෙහි වූ කුශල ප</w:t>
      </w:r>
      <w:r w:rsidR="00022B53">
        <w:rPr>
          <w:cs/>
          <w:lang w:bidi="si-LK"/>
        </w:rPr>
        <w:t>ක්‍ෂ</w:t>
      </w:r>
      <w:r w:rsidRPr="00E025D0">
        <w:rPr>
          <w:cs/>
        </w:rPr>
        <w:t>යට අයත් සමෘති-ප්‍රඥා-</w:t>
      </w:r>
      <w:r w:rsidR="00022B53">
        <w:rPr>
          <w:cs/>
          <w:lang w:bidi="si-LK"/>
        </w:rPr>
        <w:t>ක්‍ෂා</w:t>
      </w:r>
      <w:r w:rsidRPr="00E025D0">
        <w:rPr>
          <w:cs/>
        </w:rPr>
        <w:t>න්ති-වීර්‍ය්‍යසඞ‍්ඛ්‍යාතචෛතසිකධ</w:t>
      </w:r>
      <w:r w:rsidR="00983463">
        <w:rPr>
          <w:cs/>
          <w:lang w:bidi="si-LK"/>
        </w:rPr>
        <w:t>ර්‍ම</w:t>
      </w:r>
      <w:r w:rsidRPr="00E025D0">
        <w:rPr>
          <w:cs/>
        </w:rPr>
        <w:t>යන් හා යෙදී උපන්නාහු ද</w:t>
      </w:r>
      <w:r w:rsidRPr="00E025D0">
        <w:t xml:space="preserve">, </w:t>
      </w:r>
      <w:r w:rsidRPr="00E025D0">
        <w:rPr>
          <w:cs/>
        </w:rPr>
        <w:t>එකල්හි ච</w:t>
      </w:r>
      <w:r w:rsidR="00022B53">
        <w:rPr>
          <w:cs/>
          <w:lang w:bidi="si-LK"/>
        </w:rPr>
        <w:t>ක්‍ෂු</w:t>
      </w:r>
      <w:r w:rsidRPr="00E025D0">
        <w:rPr>
          <w:cs/>
        </w:rPr>
        <w:t>ර්ද්වාරාදිය</w:t>
      </w:r>
      <w:r w:rsidR="00BC7D28">
        <w:rPr>
          <w:cs/>
          <w:lang w:bidi="si-LK"/>
        </w:rPr>
        <w:t>ත්</w:t>
      </w:r>
      <w:r w:rsidRPr="00E025D0">
        <w:rPr>
          <w:cs/>
        </w:rPr>
        <w:t xml:space="preserve"> භවාඞ්ගයෝ</w:t>
      </w:r>
      <w:r w:rsidR="00BC7D28">
        <w:rPr>
          <w:cs/>
          <w:lang w:bidi="si-LK"/>
        </w:rPr>
        <w:t>ත්</w:t>
      </w:r>
      <w:r w:rsidRPr="00E025D0">
        <w:rPr>
          <w:cs/>
        </w:rPr>
        <w:t xml:space="preserve"> ආව</w:t>
      </w:r>
      <w:r w:rsidR="001872DC">
        <w:rPr>
          <w:cs/>
          <w:lang w:bidi="si-LK"/>
        </w:rPr>
        <w:t>ර්‍ජ</w:t>
      </w:r>
      <w:r w:rsidRPr="00E025D0">
        <w:rPr>
          <w:cs/>
        </w:rPr>
        <w:t>නාදිවීථිචිත්තයෝ</w:t>
      </w:r>
      <w:r w:rsidR="00BC7D28">
        <w:rPr>
          <w:cs/>
          <w:lang w:bidi="si-LK"/>
        </w:rPr>
        <w:t>ත්</w:t>
      </w:r>
      <w:r w:rsidRPr="00E025D0">
        <w:rPr>
          <w:cs/>
        </w:rPr>
        <w:t xml:space="preserve"> රැකුනෝ ම වෙති. නුවරදොර වැසූ විට ඇතුල් නුවර ගේ දොර නො වැසුව ද</w:t>
      </w:r>
      <w:r w:rsidRPr="00E025D0">
        <w:t xml:space="preserve">, </w:t>
      </w:r>
      <w:r w:rsidRPr="00E025D0">
        <w:rPr>
          <w:cs/>
        </w:rPr>
        <w:t>එහි වූ සියලු බඩු රැකේ ද</w:t>
      </w:r>
      <w:r w:rsidRPr="00E025D0">
        <w:t xml:space="preserve">, </w:t>
      </w:r>
      <w:r w:rsidRPr="00E025D0">
        <w:rPr>
          <w:cs/>
        </w:rPr>
        <w:t>සොරුන්ගේ ඇතුල් වීමෙක් නො වේ ද</w:t>
      </w:r>
      <w:r w:rsidRPr="00E025D0">
        <w:t xml:space="preserve">, </w:t>
      </w:r>
      <w:r w:rsidRPr="00E025D0">
        <w:rPr>
          <w:cs/>
        </w:rPr>
        <w:t>එසේ ජවන් කාලයෙහි සීලසංවරය-සතිසංවරය-ඤාණසංවරය-ඛන්තිසංවරය-විරියසංවරය යන මොවුන් උපන් විට ච</w:t>
      </w:r>
      <w:r w:rsidR="00022B53">
        <w:rPr>
          <w:cs/>
          <w:lang w:bidi="si-LK"/>
        </w:rPr>
        <w:t>ක්‍ෂු</w:t>
      </w:r>
      <w:r w:rsidRPr="00E025D0">
        <w:rPr>
          <w:cs/>
        </w:rPr>
        <w:t>ර්ද්වාරාදිය</w:t>
      </w:r>
      <w:r w:rsidR="00BC7D28">
        <w:rPr>
          <w:cs/>
          <w:lang w:bidi="si-LK"/>
        </w:rPr>
        <w:t>ත්</w:t>
      </w:r>
      <w:r w:rsidRPr="00E025D0">
        <w:rPr>
          <w:cs/>
        </w:rPr>
        <w:t xml:space="preserve"> භවාඞ්ගචිත්ත</w:t>
      </w:r>
      <w:r w:rsidR="00BC7D28">
        <w:rPr>
          <w:cs/>
          <w:lang w:bidi="si-LK"/>
        </w:rPr>
        <w:t>ත්</w:t>
      </w:r>
      <w:r w:rsidRPr="00E025D0">
        <w:rPr>
          <w:cs/>
        </w:rPr>
        <w:t xml:space="preserve"> චිත්තවීථි</w:t>
      </w:r>
      <w:r w:rsidR="00BC7D28">
        <w:rPr>
          <w:cs/>
          <w:lang w:bidi="si-LK"/>
        </w:rPr>
        <w:t>ත්</w:t>
      </w:r>
      <w:r w:rsidRPr="00E025D0">
        <w:rPr>
          <w:cs/>
        </w:rPr>
        <w:t xml:space="preserve"> රැකෙති. එබැවින් ජවන් කෙණෙහි උපදනා සීලසංවරාදිය ම ච</w:t>
      </w:r>
      <w:r w:rsidR="00022B53">
        <w:rPr>
          <w:cs/>
          <w:lang w:bidi="si-LK"/>
        </w:rPr>
        <w:t>ක්‍ෂු</w:t>
      </w:r>
      <w:r w:rsidRPr="00E025D0">
        <w:rPr>
          <w:cs/>
        </w:rPr>
        <w:t xml:space="preserve">රින්ද්‍රියයාගේ සංවරය යි කියනු ලැබේ. </w:t>
      </w:r>
    </w:p>
    <w:p w14:paraId="6364E91D" w14:textId="52973BC9" w:rsidR="00FD7798" w:rsidRPr="00E025D0" w:rsidRDefault="00FD7798" w:rsidP="00290C72">
      <w:r w:rsidRPr="00E025D0">
        <w:rPr>
          <w:cs/>
        </w:rPr>
        <w:t>මෙහි චක්ඛුද්වාරයට</w:t>
      </w:r>
      <w:r w:rsidRPr="00E025D0">
        <w:t xml:space="preserve">, </w:t>
      </w:r>
      <w:r w:rsidRPr="00E025D0">
        <w:rPr>
          <w:cs/>
        </w:rPr>
        <w:t>රූපාලම්බනයක් හමු වූ විට</w:t>
      </w:r>
      <w:r w:rsidRPr="00E025D0">
        <w:t xml:space="preserve">, </w:t>
      </w:r>
      <w:r w:rsidRPr="00E025D0">
        <w:rPr>
          <w:cs/>
        </w:rPr>
        <w:t>සිත භවාඞ්ග වශයෙන් දෙවරක් ඉපිද ඊට අනතුරු ව පංචද්වාරාවජ්ජන - චක්ඛුවිඤ්ඤාණ - සම්පටිච්ඡන - සන්තීරණ - වොත්ථපන යන</w:t>
      </w:r>
      <w:r w:rsidR="005C1E6D">
        <w:t xml:space="preserve"> </w:t>
      </w:r>
      <w:r w:rsidRPr="00E025D0">
        <w:rPr>
          <w:cs/>
        </w:rPr>
        <w:t>මොවුන්ගේ වශයෙන් එක් එක් වර පිළිවෙළින් ඉපිද</w:t>
      </w:r>
      <w:r w:rsidRPr="00E025D0">
        <w:t xml:space="preserve">, </w:t>
      </w:r>
      <w:r w:rsidRPr="00E025D0">
        <w:rPr>
          <w:cs/>
        </w:rPr>
        <w:t>ඊට පසු ජවන් වශයෙන් නැගී නැවත භවාඞ්ගයට වැටෙන්නේය. මේ ජවන් කාලයෙහි</w:t>
      </w:r>
      <w:r w:rsidRPr="00E025D0">
        <w:t xml:space="preserve">, </w:t>
      </w:r>
      <w:r w:rsidRPr="00E025D0">
        <w:rPr>
          <w:cs/>
        </w:rPr>
        <w:t xml:space="preserve">සිත </w:t>
      </w:r>
      <w:r w:rsidR="00F67D5A">
        <w:rPr>
          <w:cs/>
          <w:lang w:bidi="si-LK"/>
        </w:rPr>
        <w:t>යෝනිසෝ</w:t>
      </w:r>
      <w:r w:rsidRPr="00E025D0">
        <w:rPr>
          <w:cs/>
        </w:rPr>
        <w:t>මනසිකාරයෙන් යුක්ත වී නම්</w:t>
      </w:r>
      <w:r w:rsidRPr="00E025D0">
        <w:t xml:space="preserve">, </w:t>
      </w:r>
      <w:r w:rsidRPr="00E025D0">
        <w:rPr>
          <w:cs/>
        </w:rPr>
        <w:t>කුසල් වේ. අ</w:t>
      </w:r>
      <w:r w:rsidR="00F67D5A">
        <w:rPr>
          <w:cs/>
          <w:lang w:bidi="si-LK"/>
        </w:rPr>
        <w:t>යෝනිසෝ</w:t>
      </w:r>
      <w:r w:rsidRPr="00E025D0">
        <w:rPr>
          <w:cs/>
        </w:rPr>
        <w:t>මනසිකාරයෙන් යුක්ත වී නම්</w:t>
      </w:r>
      <w:r w:rsidRPr="00E025D0">
        <w:t xml:space="preserve">, </w:t>
      </w:r>
      <w:r w:rsidRPr="00E025D0">
        <w:rPr>
          <w:cs/>
        </w:rPr>
        <w:t>අකුසල් වේ. මෙහි භවාඞ්ගපාතය වේ ය යි කීයේ ඇසට රූපාලම්බනය හමුවන්නට කලින් සිත එල්බ සිටි ක</w:t>
      </w:r>
      <w:r w:rsidR="008506C8">
        <w:rPr>
          <w:cs/>
          <w:lang w:bidi="si-LK"/>
        </w:rPr>
        <w:t>ර්‍මා</w:t>
      </w:r>
      <w:r w:rsidRPr="00E025D0">
        <w:rPr>
          <w:cs/>
        </w:rPr>
        <w:t>දී වූ අරමුණක් ම ගන්නේ ය යනුයි. මෙසේ සිත කිහිපවරක් භවාඞ්ගවශයෙන් ඉපිද අවුත් නැවැත එම අරමුණ එල්බ</w:t>
      </w:r>
      <w:r w:rsidRPr="00E025D0">
        <w:t xml:space="preserve">, </w:t>
      </w:r>
      <w:r w:rsidRPr="00E025D0">
        <w:rPr>
          <w:cs/>
        </w:rPr>
        <w:lastRenderedPageBreak/>
        <w:t>භවාඞ්ගවශයෙන් දෙ වරෙක</w:t>
      </w:r>
      <w:r w:rsidRPr="00E025D0">
        <w:t xml:space="preserve">, </w:t>
      </w:r>
      <w:r w:rsidR="0042714D">
        <w:rPr>
          <w:cs/>
          <w:lang w:bidi="si-LK"/>
        </w:rPr>
        <w:t>මනෝ</w:t>
      </w:r>
      <w:r w:rsidRPr="00E025D0">
        <w:rPr>
          <w:cs/>
        </w:rPr>
        <w:t>ද්වාරාවජ්ජනවශයෙන් එක් වරෙක</w:t>
      </w:r>
      <w:r w:rsidRPr="00E025D0">
        <w:t xml:space="preserve">, </w:t>
      </w:r>
      <w:r w:rsidRPr="00E025D0">
        <w:rPr>
          <w:cs/>
        </w:rPr>
        <w:t>ජවන් වශයෙන් සත්වරෙකැ</w:t>
      </w:r>
      <w:r w:rsidRPr="00E025D0">
        <w:t xml:space="preserve">, </w:t>
      </w:r>
      <w:r w:rsidRPr="00E025D0">
        <w:rPr>
          <w:cs/>
        </w:rPr>
        <w:t xml:space="preserve">යි </w:t>
      </w:r>
      <w:r w:rsidR="0042714D">
        <w:rPr>
          <w:cs/>
          <w:lang w:bidi="si-LK"/>
        </w:rPr>
        <w:t>මනෝ</w:t>
      </w:r>
      <w:r w:rsidR="00B01432">
        <w:rPr>
          <w:cs/>
          <w:lang w:bidi="si-LK"/>
        </w:rPr>
        <w:t>ද්වා</w:t>
      </w:r>
      <w:r w:rsidRPr="00E025D0">
        <w:rPr>
          <w:cs/>
        </w:rPr>
        <w:t>රයෙහි චිත්තවීථිය උපදී. නැවැත</w:t>
      </w:r>
      <w:r w:rsidR="00BC7D28">
        <w:rPr>
          <w:cs/>
          <w:lang w:bidi="si-LK"/>
        </w:rPr>
        <w:t>ත්</w:t>
      </w:r>
      <w:r w:rsidRPr="00E025D0">
        <w:rPr>
          <w:cs/>
        </w:rPr>
        <w:t xml:space="preserve"> සිත කිහිපවරක් භවාඞ්ගයට වැටී</w:t>
      </w:r>
      <w:r w:rsidRPr="00E025D0">
        <w:t xml:space="preserve">, </w:t>
      </w:r>
      <w:r w:rsidRPr="00E025D0">
        <w:rPr>
          <w:cs/>
        </w:rPr>
        <w:t>එම අරමුණ ම ගෙණ</w:t>
      </w:r>
      <w:r w:rsidRPr="00E025D0">
        <w:t xml:space="preserve">, </w:t>
      </w:r>
      <w:r w:rsidRPr="00E025D0">
        <w:rPr>
          <w:cs/>
        </w:rPr>
        <w:t xml:space="preserve">එම </w:t>
      </w:r>
      <w:r w:rsidR="0042714D">
        <w:rPr>
          <w:cs/>
          <w:lang w:bidi="si-LK"/>
        </w:rPr>
        <w:t>මනෝ</w:t>
      </w:r>
      <w:r w:rsidRPr="00E025D0">
        <w:rPr>
          <w:cs/>
        </w:rPr>
        <w:t>ද්වාරයෙහි ම දෙවනවර භවාඞ්ගවශයෙන් දෙ වරක්</w:t>
      </w:r>
      <w:r w:rsidRPr="00E025D0">
        <w:t xml:space="preserve">, </w:t>
      </w:r>
      <w:r w:rsidR="0042714D">
        <w:rPr>
          <w:cs/>
          <w:lang w:bidi="si-LK"/>
        </w:rPr>
        <w:t>මනෝ</w:t>
      </w:r>
      <w:r w:rsidRPr="00E025D0">
        <w:rPr>
          <w:cs/>
        </w:rPr>
        <w:t>ද්වාරාවජ්ජනවශයෙන් එක් වරක්</w:t>
      </w:r>
      <w:r w:rsidRPr="00E025D0">
        <w:t xml:space="preserve">, </w:t>
      </w:r>
      <w:r w:rsidRPr="00E025D0">
        <w:rPr>
          <w:cs/>
        </w:rPr>
        <w:t xml:space="preserve">ජවන් වශයෙන් සත් වරක් උපදනේ ය. මෙසේ මේ තුන්වන </w:t>
      </w:r>
      <w:r w:rsidR="0042714D">
        <w:rPr>
          <w:cs/>
          <w:lang w:bidi="si-LK"/>
        </w:rPr>
        <w:t>මනෝ</w:t>
      </w:r>
      <w:r w:rsidRPr="00E025D0">
        <w:rPr>
          <w:cs/>
        </w:rPr>
        <w:t xml:space="preserve">ද්වාරිකචිත්තවීථියෙහි උපදනා ජවනයෝ ම </w:t>
      </w:r>
      <w:r w:rsidR="00D5165F">
        <w:t>“</w:t>
      </w:r>
      <w:r w:rsidRPr="00E025D0">
        <w:rPr>
          <w:cs/>
        </w:rPr>
        <w:t>මෝ තොමෝ ස්ත්‍රිය</w:t>
      </w:r>
      <w:r w:rsidRPr="00E025D0">
        <w:t xml:space="preserve">, </w:t>
      </w:r>
      <w:r w:rsidRPr="00E025D0">
        <w:rPr>
          <w:cs/>
        </w:rPr>
        <w:t>මේ තෙමේ පුරුෂ ය</w:t>
      </w:r>
      <w:r w:rsidR="00D5165F">
        <w:t>”</w:t>
      </w:r>
      <w:r w:rsidRPr="00E025D0">
        <w:rPr>
          <w:cs/>
        </w:rPr>
        <w:t xml:space="preserve"> යි ඇති සැටියෙන් හැඳිනීම හෝ</w:t>
      </w:r>
      <w:r w:rsidRPr="00E025D0">
        <w:t xml:space="preserve">, </w:t>
      </w:r>
      <w:r w:rsidRPr="00E025D0">
        <w:rPr>
          <w:cs/>
        </w:rPr>
        <w:t xml:space="preserve">ඒ ස්ත්‍රී පුරුෂ අරමුණු ශුභවශයෙන් ගෙණ ඇලීම හෝ අශුභවශයෙන් ගෙණ නො ඇලීම හෝ කෙරෙත්. ජවන් කෙරෙහි දුසිල් බව හෝ සිහිමුළාව හෝ වූ කල්හි අසංවරය වේ ය යි තුන් වන චිත්තවීථියෙහි ජවන් සඳහා කීහ. </w:t>
      </w:r>
      <w:r w:rsidR="008921F4">
        <w:rPr>
          <w:cs/>
          <w:lang w:bidi="si-LK"/>
        </w:rPr>
        <w:t>සෝත</w:t>
      </w:r>
      <w:r w:rsidRPr="00E025D0">
        <w:rPr>
          <w:cs/>
        </w:rPr>
        <w:t>-ඝාණ-ජිහ්වා-කාය යන දොරටුවල සද්ද-ගන්ධ-රස-ඵොට්ඨබ්බ යන අරමුණු ගැටීමෙන් ඒ ඒ අරමුණු නිසා උපදනා චිත්තවීථීහු ද</w:t>
      </w:r>
      <w:r w:rsidRPr="00E025D0">
        <w:t xml:space="preserve">, </w:t>
      </w:r>
      <w:r w:rsidRPr="00E025D0">
        <w:rPr>
          <w:cs/>
        </w:rPr>
        <w:t xml:space="preserve">සංවර-අසංවරයෝ ද මෙසේ දත යුතු ය. </w:t>
      </w:r>
    </w:p>
    <w:p w14:paraId="314FDE1E" w14:textId="165040D5" w:rsidR="00FD7798" w:rsidRPr="00E025D0" w:rsidRDefault="003E6E91" w:rsidP="00CC3FBC">
      <w:r>
        <w:rPr>
          <w:b/>
          <w:bCs/>
        </w:rPr>
        <w:t>‘</w:t>
      </w:r>
      <w:r w:rsidR="00FD7798" w:rsidRPr="00E025D0">
        <w:rPr>
          <w:b/>
          <w:bCs/>
          <w:cs/>
        </w:rPr>
        <w:t>පාතිමොක්ඛ - සති - ඤාණ - ඛන‍්ති - විරිය</w:t>
      </w:r>
      <w:r>
        <w:rPr>
          <w:b/>
          <w:bCs/>
        </w:rPr>
        <w:t>’</w:t>
      </w:r>
      <w:r w:rsidR="00FD7798" w:rsidRPr="00E025D0">
        <w:t xml:space="preserve"> </w:t>
      </w:r>
      <w:r w:rsidR="00FD7798" w:rsidRPr="00E025D0">
        <w:rPr>
          <w:cs/>
        </w:rPr>
        <w:t xml:space="preserve">යි සංවරයෝ පස් දෙනෙකි. එහි </w:t>
      </w:r>
      <w:r w:rsidR="00D5165F">
        <w:rPr>
          <w:b/>
          <w:bCs/>
        </w:rPr>
        <w:t>“</w:t>
      </w:r>
      <w:r w:rsidR="00FD7798" w:rsidRPr="00E025D0">
        <w:rPr>
          <w:b/>
          <w:bCs/>
          <w:cs/>
        </w:rPr>
        <w:t>ඉමිනා පාතිමොක්‍ඛසංවරෙණ උපෙතො හොති සමුපෙතො</w:t>
      </w:r>
      <w:r w:rsidR="00D5165F">
        <w:rPr>
          <w:b/>
          <w:bCs/>
        </w:rPr>
        <w:t>”</w:t>
      </w:r>
      <w:r w:rsidR="00FD7798" w:rsidRPr="00E025D0">
        <w:rPr>
          <w:cs/>
        </w:rPr>
        <w:t xml:space="preserve"> යි ආයේ පාතිමොක්ඛසංවරය යි. </w:t>
      </w:r>
      <w:r w:rsidR="00CC3FBC">
        <w:rPr>
          <w:b/>
          <w:bCs/>
        </w:rPr>
        <w:t>“</w:t>
      </w:r>
      <w:r w:rsidR="00FD7798" w:rsidRPr="00E025D0">
        <w:rPr>
          <w:b/>
          <w:bCs/>
          <w:cs/>
        </w:rPr>
        <w:t>රක‍්ඛති චක්‍ඛුන්‍ද්‍රියං-චක‍්ඛුන්‍ද්‍රියෙ සංවරං ආපජ‍්ජති</w:t>
      </w:r>
      <w:r w:rsidR="00CC3FBC">
        <w:rPr>
          <w:b/>
          <w:bCs/>
          <w:lang w:val="en-AU"/>
        </w:rPr>
        <w:t>”</w:t>
      </w:r>
      <w:r w:rsidR="00FD7798" w:rsidRPr="00E025D0">
        <w:t xml:space="preserve"> </w:t>
      </w:r>
      <w:r w:rsidR="00FD7798" w:rsidRPr="00E025D0">
        <w:rPr>
          <w:cs/>
        </w:rPr>
        <w:t xml:space="preserve">යි ආයේ සතිසංවර යයි. </w:t>
      </w:r>
      <w:r w:rsidR="00D5165F">
        <w:rPr>
          <w:b/>
          <w:bCs/>
        </w:rPr>
        <w:t>“</w:t>
      </w:r>
      <w:r w:rsidR="00FD7798" w:rsidRPr="00E025D0">
        <w:rPr>
          <w:b/>
          <w:bCs/>
          <w:cs/>
        </w:rPr>
        <w:t>යානි සොතානි ලොකස‍්මිං (අජිතාති භගවා) සති තෙසං නිවාරණං සොතානං සංවරං බ්‍රෑමි පඤ‍්ඤායෙථෙ පිථියරෙ</w:t>
      </w:r>
      <w:r w:rsidR="005E79E0">
        <w:rPr>
          <w:b/>
          <w:bCs/>
        </w:rPr>
        <w:t xml:space="preserve">” </w:t>
      </w:r>
      <w:r w:rsidR="005E79E0">
        <w:rPr>
          <w:b/>
          <w:bCs/>
          <w:cs/>
          <w:lang w:bidi="si-LK"/>
        </w:rPr>
        <w:t>යි</w:t>
      </w:r>
      <w:r w:rsidR="00FD7798" w:rsidRPr="00E025D0">
        <w:rPr>
          <w:cs/>
        </w:rPr>
        <w:t xml:space="preserve"> ආයේ ඤාණසංවරය යි. චීවරාදිප්‍රත්‍යයප්‍රතිසේවනය ද මෙහි ම ඇතුළත් ය. </w:t>
      </w:r>
      <w:r w:rsidR="00D5165F">
        <w:rPr>
          <w:b/>
          <w:bCs/>
        </w:rPr>
        <w:t>“</w:t>
      </w:r>
      <w:r w:rsidR="00FD7798" w:rsidRPr="00E025D0">
        <w:rPr>
          <w:b/>
          <w:bCs/>
          <w:cs/>
        </w:rPr>
        <w:t>ඛමො හොති සීතස්ස උණ‍්හස‍්ස</w:t>
      </w:r>
      <w:r w:rsidR="00D5165F">
        <w:rPr>
          <w:b/>
          <w:bCs/>
        </w:rPr>
        <w:t>”</w:t>
      </w:r>
      <w:r w:rsidR="00FD7798" w:rsidRPr="00E025D0">
        <w:rPr>
          <w:cs/>
        </w:rPr>
        <w:t xml:space="preserve"> යි මේ ආදි ක්‍රමයෙන් ආයේ ඛන්තිසංවරය යි. </w:t>
      </w:r>
      <w:r w:rsidR="00D5165F">
        <w:rPr>
          <w:b/>
          <w:bCs/>
        </w:rPr>
        <w:t>“</w:t>
      </w:r>
      <w:r w:rsidR="00FD7798" w:rsidRPr="00E025D0">
        <w:rPr>
          <w:b/>
          <w:bCs/>
          <w:cs/>
        </w:rPr>
        <w:t>උප‍්පන‍්නං</w:t>
      </w:r>
      <w:r w:rsidR="00FD7798" w:rsidRPr="00E025D0">
        <w:rPr>
          <w:b/>
          <w:bCs/>
        </w:rPr>
        <w:t xml:space="preserve"> </w:t>
      </w:r>
      <w:r w:rsidR="00FD7798" w:rsidRPr="00E025D0">
        <w:rPr>
          <w:b/>
          <w:bCs/>
          <w:cs/>
        </w:rPr>
        <w:t>කාමවිතක‍්කං නාධිවාසෙති පජහති</w:t>
      </w:r>
      <w:r w:rsidR="00D5165F">
        <w:rPr>
          <w:b/>
          <w:bCs/>
        </w:rPr>
        <w:t>”</w:t>
      </w:r>
      <w:r w:rsidR="00FD7798" w:rsidRPr="00E025D0">
        <w:rPr>
          <w:cs/>
        </w:rPr>
        <w:t xml:space="preserve"> යි මේ ආදි ලෙසින් ආයේ විරිය සංවර ය යි. ආජීවපාරිශුද්ධිය ද මෙහි ම ඇතුළත් ය. මෙහි </w:t>
      </w:r>
      <w:r>
        <w:t>‘</w:t>
      </w:r>
      <w:r w:rsidR="00FD7798" w:rsidRPr="00E025D0">
        <w:rPr>
          <w:cs/>
        </w:rPr>
        <w:t>ඉන්‍ද්‍රියෙසු සුසංවුතං</w:t>
      </w:r>
      <w:r w:rsidR="00CC3FBC">
        <w:t>’</w:t>
      </w:r>
      <w:r w:rsidR="00FD7798" w:rsidRPr="00E025D0">
        <w:rPr>
          <w:cs/>
        </w:rPr>
        <w:t xml:space="preserve"> යි වදාළ වචනයෙන් දැක්වුනේ</w:t>
      </w:r>
      <w:r w:rsidR="00FD7798" w:rsidRPr="00E025D0">
        <w:t xml:space="preserve">, </w:t>
      </w:r>
      <w:r w:rsidR="00FD7798" w:rsidRPr="00E025D0">
        <w:rPr>
          <w:cs/>
        </w:rPr>
        <w:t>ඉන්ද්‍රිය සංවරය යි කියූ සතිසංවරය</w:t>
      </w:r>
      <w:r w:rsidR="00FD7798" w:rsidRPr="00E025D0">
        <w:t xml:space="preserve"> </w:t>
      </w:r>
      <w:r w:rsidR="00FD7798" w:rsidRPr="00E025D0">
        <w:rPr>
          <w:cs/>
        </w:rPr>
        <w:t xml:space="preserve">යි. ඉන්ද්‍රියයන් පිළිබඳ සංවරය සිහියෙන් සිද්ධ කටයුතු බැවිනි. </w:t>
      </w:r>
    </w:p>
    <w:p w14:paraId="600903E8" w14:textId="77777777" w:rsidR="00FD7798" w:rsidRPr="00E025D0" w:rsidRDefault="00FD7798" w:rsidP="00574000">
      <w:r w:rsidRPr="00E025D0">
        <w:rPr>
          <w:b/>
          <w:bCs/>
          <w:cs/>
        </w:rPr>
        <w:t>භොජනම‍්හි ච මත්තඤ‍්ඤුං</w:t>
      </w:r>
      <w:r w:rsidRPr="00E025D0">
        <w:rPr>
          <w:cs/>
        </w:rPr>
        <w:t xml:space="preserve"> = සිවුපසයෙහි ද පමණ දත්. </w:t>
      </w:r>
    </w:p>
    <w:p w14:paraId="54E7C168" w14:textId="6C99606D" w:rsidR="00FD7798" w:rsidRPr="00E025D0" w:rsidRDefault="00FD7798" w:rsidP="00D824B6">
      <w:r w:rsidRPr="00E025D0">
        <w:rPr>
          <w:b/>
          <w:bCs/>
          <w:cs/>
        </w:rPr>
        <w:t>තං</w:t>
      </w:r>
      <w:r w:rsidRPr="00E025D0">
        <w:rPr>
          <w:b/>
          <w:bCs/>
        </w:rPr>
        <w:t>,</w:t>
      </w:r>
      <w:r w:rsidRPr="00E025D0">
        <w:t xml:space="preserve"> </w:t>
      </w:r>
      <w:r w:rsidRPr="00E025D0">
        <w:rPr>
          <w:cs/>
        </w:rPr>
        <w:t>යන්නට විශේෂණ යි. බොජුන්හි පමණ නො දැන්මට පටහැනි ව සිටි</w:t>
      </w:r>
      <w:r w:rsidRPr="00E025D0">
        <w:t xml:space="preserve">, </w:t>
      </w:r>
      <w:r w:rsidRPr="00E025D0">
        <w:rPr>
          <w:cs/>
        </w:rPr>
        <w:t>බොජුන් පැන් සෙවීම</w:t>
      </w:r>
      <w:r w:rsidRPr="00E025D0">
        <w:t xml:space="preserve">, </w:t>
      </w:r>
      <w:r w:rsidRPr="00E025D0">
        <w:rPr>
          <w:cs/>
        </w:rPr>
        <w:t>පිළිගැන්ම</w:t>
      </w:r>
      <w:r w:rsidRPr="00E025D0">
        <w:t xml:space="preserve">, </w:t>
      </w:r>
      <w:r w:rsidRPr="00E025D0">
        <w:rPr>
          <w:cs/>
        </w:rPr>
        <w:t>වැලඳීම</w:t>
      </w:r>
      <w:r w:rsidRPr="00E025D0">
        <w:t xml:space="preserve">, </w:t>
      </w:r>
      <w:r w:rsidRPr="00E025D0">
        <w:rPr>
          <w:cs/>
        </w:rPr>
        <w:t>පස්විකීම</w:t>
      </w:r>
      <w:r w:rsidRPr="00E025D0">
        <w:t xml:space="preserve">, </w:t>
      </w:r>
      <w:r w:rsidRPr="00E025D0">
        <w:rPr>
          <w:cs/>
        </w:rPr>
        <w:t xml:space="preserve">හැරීම යන මේ මාත්‍රාවන් ගැණ දන්නේ </w:t>
      </w:r>
      <w:r w:rsidR="003E6E91">
        <w:rPr>
          <w:b/>
          <w:bCs/>
        </w:rPr>
        <w:t>‘</w:t>
      </w:r>
      <w:r w:rsidRPr="00E025D0">
        <w:rPr>
          <w:b/>
          <w:bCs/>
          <w:cs/>
        </w:rPr>
        <w:t>භොජන. මත‍්තඤ‍්ඤු</w:t>
      </w:r>
      <w:r w:rsidR="003E6E91">
        <w:rPr>
          <w:b/>
          <w:bCs/>
        </w:rPr>
        <w:t>’</w:t>
      </w:r>
      <w:r w:rsidRPr="00E025D0">
        <w:t xml:space="preserve"> </w:t>
      </w:r>
      <w:r w:rsidRPr="00E025D0">
        <w:rPr>
          <w:cs/>
        </w:rPr>
        <w:t xml:space="preserve">නම. </w:t>
      </w:r>
      <w:r w:rsidR="00D5165F">
        <w:t>“</w:t>
      </w:r>
      <w:r w:rsidRPr="00E025D0">
        <w:rPr>
          <w:cs/>
        </w:rPr>
        <w:t xml:space="preserve">මේ </w:t>
      </w:r>
      <w:r w:rsidR="006A616C">
        <w:rPr>
          <w:cs/>
          <w:lang w:bidi="si-LK"/>
        </w:rPr>
        <w:t>භෝජන</w:t>
      </w:r>
      <w:r w:rsidRPr="00E025D0">
        <w:rPr>
          <w:cs/>
        </w:rPr>
        <w:t>ය එක්විසි අනෙස්නෙන් ඉපැයූ බැවින් දැහැමි නො වේ</w:t>
      </w:r>
      <w:r w:rsidRPr="00E025D0">
        <w:t xml:space="preserve">, </w:t>
      </w:r>
      <w:r w:rsidRPr="00E025D0">
        <w:rPr>
          <w:cs/>
        </w:rPr>
        <w:t xml:space="preserve">මේ </w:t>
      </w:r>
      <w:r w:rsidR="006A616C">
        <w:rPr>
          <w:cs/>
          <w:lang w:bidi="si-LK"/>
        </w:rPr>
        <w:t>භෝජන</w:t>
      </w:r>
      <w:r w:rsidRPr="00E025D0">
        <w:rPr>
          <w:cs/>
        </w:rPr>
        <w:t>ය ගෙපිළිවෙළින් සිඟා යෑමෙන් ඉපැයූ බැවින් දැහැමි ය</w:t>
      </w:r>
      <w:r w:rsidR="005E79E0">
        <w:t xml:space="preserve">” </w:t>
      </w:r>
      <w:r w:rsidR="005E79E0">
        <w:rPr>
          <w:cs/>
          <w:lang w:bidi="si-LK"/>
        </w:rPr>
        <w:t>යි</w:t>
      </w:r>
      <w:r w:rsidRPr="00E025D0">
        <w:rPr>
          <w:cs/>
        </w:rPr>
        <w:t xml:space="preserve"> බොජුනෙහි කැප නො කැපබව දැන අකැප බොජුන් බැහැර කොට දුරු කොට කැපබොජුන් වැලඳීමෙන් බොජුන්හි පමණ දන්නේ වේ. බඩගිනි පමණ නො බලා ආහාර අනුභව කොට හුන් තැනින් නැගී ගත නො හැකි </w:t>
      </w:r>
      <w:r w:rsidR="003E6E91">
        <w:rPr>
          <w:b/>
          <w:bCs/>
        </w:rPr>
        <w:t>‘</w:t>
      </w:r>
      <w:r w:rsidRPr="00E025D0">
        <w:rPr>
          <w:b/>
          <w:bCs/>
          <w:cs/>
        </w:rPr>
        <w:t>ආහාර හත්ථක</w:t>
      </w:r>
      <w:r w:rsidR="00D824B6">
        <w:rPr>
          <w:b/>
          <w:bCs/>
        </w:rPr>
        <w:t>’</w:t>
      </w:r>
      <w:r w:rsidRPr="00E025D0">
        <w:t xml:space="preserve"> </w:t>
      </w:r>
      <w:r w:rsidRPr="00E025D0">
        <w:rPr>
          <w:cs/>
        </w:rPr>
        <w:t>බමුණා මෙන්</w:t>
      </w:r>
      <w:r w:rsidRPr="00E025D0">
        <w:t xml:space="preserve">, </w:t>
      </w:r>
      <w:r w:rsidRPr="00E025D0">
        <w:rPr>
          <w:cs/>
        </w:rPr>
        <w:t>බොහෝ කොට කෑමෙන් පිරී ඉතිරී ගිය බඩ ඇති</w:t>
      </w:r>
      <w:r w:rsidRPr="00E025D0">
        <w:t xml:space="preserve">, </w:t>
      </w:r>
      <w:r w:rsidRPr="00E025D0">
        <w:rPr>
          <w:cs/>
        </w:rPr>
        <w:t xml:space="preserve">නැගී සිටියේ නමුත් රෙද්ද හැඳගත නො හැකි </w:t>
      </w:r>
      <w:r w:rsidR="003E6E91">
        <w:rPr>
          <w:b/>
          <w:bCs/>
        </w:rPr>
        <w:t>‘</w:t>
      </w:r>
      <w:r w:rsidRPr="00E025D0">
        <w:rPr>
          <w:b/>
          <w:bCs/>
          <w:cs/>
        </w:rPr>
        <w:t>අලංසාටක</w:t>
      </w:r>
      <w:r w:rsidR="003E6E91">
        <w:rPr>
          <w:b/>
          <w:bCs/>
        </w:rPr>
        <w:t>’</w:t>
      </w:r>
      <w:r w:rsidRPr="00E025D0">
        <w:rPr>
          <w:cs/>
        </w:rPr>
        <w:t xml:space="preserve"> බමුණා මෙන්</w:t>
      </w:r>
      <w:r w:rsidRPr="00E025D0">
        <w:t xml:space="preserve">, </w:t>
      </w:r>
      <w:r w:rsidRPr="00E025D0">
        <w:rPr>
          <w:cs/>
        </w:rPr>
        <w:t xml:space="preserve">බඩ පුරා කා හුන් තැනින් නැගී සිටින්නට බැරි ව එහි ම පෙරළෙන ගැලෙන </w:t>
      </w:r>
      <w:r w:rsidR="003E6E91">
        <w:rPr>
          <w:b/>
          <w:bCs/>
        </w:rPr>
        <w:t>‘</w:t>
      </w:r>
      <w:r w:rsidRPr="00E025D0">
        <w:rPr>
          <w:b/>
          <w:bCs/>
          <w:cs/>
        </w:rPr>
        <w:t>තත්‍රවට‍්ටක</w:t>
      </w:r>
      <w:r w:rsidR="003E6E91">
        <w:rPr>
          <w:b/>
          <w:bCs/>
        </w:rPr>
        <w:t>’</w:t>
      </w:r>
      <w:r w:rsidRPr="00E025D0">
        <w:rPr>
          <w:cs/>
        </w:rPr>
        <w:t xml:space="preserve"> බමුණා මෙන්</w:t>
      </w:r>
      <w:r w:rsidRPr="00E025D0">
        <w:t xml:space="preserve">, </w:t>
      </w:r>
      <w:r w:rsidRPr="00E025D0">
        <w:rPr>
          <w:cs/>
        </w:rPr>
        <w:t xml:space="preserve">කවුඩන් විසින් හොටින් එලියට ඇද කෑහැකි තරමට උගුර තෙක් ආහාර අනුභව කළ </w:t>
      </w:r>
      <w:r w:rsidR="003E6E91">
        <w:rPr>
          <w:b/>
          <w:bCs/>
        </w:rPr>
        <w:t>‘</w:t>
      </w:r>
      <w:r w:rsidRPr="00E025D0">
        <w:rPr>
          <w:b/>
          <w:bCs/>
          <w:cs/>
        </w:rPr>
        <w:t>කාකමාසක</w:t>
      </w:r>
      <w:r w:rsidR="003E6E91">
        <w:rPr>
          <w:b/>
          <w:bCs/>
        </w:rPr>
        <w:t>’</w:t>
      </w:r>
      <w:r w:rsidRPr="00E025D0">
        <w:rPr>
          <w:b/>
          <w:bCs/>
        </w:rPr>
        <w:t xml:space="preserve"> </w:t>
      </w:r>
      <w:r w:rsidRPr="00E025D0">
        <w:rPr>
          <w:cs/>
        </w:rPr>
        <w:t>බමුණා මෙන්</w:t>
      </w:r>
      <w:r w:rsidRPr="00E025D0">
        <w:t xml:space="preserve">, </w:t>
      </w:r>
      <w:r w:rsidRPr="00E025D0">
        <w:rPr>
          <w:cs/>
        </w:rPr>
        <w:t>බොහෝ කොට කා දිරවා ගත නො හැකි ව එහි ම වමනය කළ</w:t>
      </w:r>
      <w:r w:rsidRPr="00E025D0">
        <w:t xml:space="preserve">, </w:t>
      </w:r>
      <w:r w:rsidR="003E6E91">
        <w:rPr>
          <w:b/>
          <w:bCs/>
        </w:rPr>
        <w:t>‘</w:t>
      </w:r>
      <w:r w:rsidRPr="00E025D0">
        <w:rPr>
          <w:b/>
          <w:bCs/>
          <w:cs/>
        </w:rPr>
        <w:t>භුත‍්තවමිතක</w:t>
      </w:r>
      <w:r w:rsidR="003E6E91">
        <w:rPr>
          <w:b/>
          <w:bCs/>
        </w:rPr>
        <w:t>’</w:t>
      </w:r>
      <w:r w:rsidRPr="00E025D0">
        <w:rPr>
          <w:cs/>
        </w:rPr>
        <w:t xml:space="preserve"> බමුණා මෙන්</w:t>
      </w:r>
      <w:r w:rsidRPr="00E025D0">
        <w:t xml:space="preserve">, </w:t>
      </w:r>
      <w:r w:rsidRPr="00E025D0">
        <w:rPr>
          <w:cs/>
        </w:rPr>
        <w:t>ආහාර අනුභව නො කොට</w:t>
      </w:r>
      <w:r w:rsidRPr="00E025D0">
        <w:t xml:space="preserve">, </w:t>
      </w:r>
    </w:p>
    <w:p w14:paraId="59F3A2B9" w14:textId="2F56F779" w:rsidR="00FD7798" w:rsidRPr="00E025D0" w:rsidRDefault="00D5165F" w:rsidP="00C10510">
      <w:pPr>
        <w:pStyle w:val="Sinhalakawi"/>
      </w:pPr>
      <w:r>
        <w:t>“</w:t>
      </w:r>
      <w:r w:rsidR="00FD7798" w:rsidRPr="00E025D0">
        <w:rPr>
          <w:cs/>
        </w:rPr>
        <w:t>ච</w:t>
      </w:r>
      <w:r w:rsidR="00C10510">
        <w:rPr>
          <w:rFonts w:hint="cs"/>
          <w:cs/>
          <w:lang w:bidi="si-LK"/>
        </w:rPr>
        <w:t>ත්</w:t>
      </w:r>
      <w:r w:rsidR="00FD7798" w:rsidRPr="00E025D0">
        <w:rPr>
          <w:cs/>
        </w:rPr>
        <w:t>තාරො පංච ආලොපො අභූත්වා උදකං පිවෙ</w:t>
      </w:r>
      <w:r w:rsidR="00FD7798" w:rsidRPr="00E025D0">
        <w:t xml:space="preserve">, </w:t>
      </w:r>
    </w:p>
    <w:p w14:paraId="72B67B48" w14:textId="0E6A9521" w:rsidR="00FD7798" w:rsidRPr="00E025D0" w:rsidRDefault="00FD7798" w:rsidP="00C10510">
      <w:pPr>
        <w:pStyle w:val="Sinhalakawi"/>
      </w:pPr>
      <w:r w:rsidRPr="00E025D0">
        <w:rPr>
          <w:cs/>
        </w:rPr>
        <w:t>අලං ඵාසුවිහාරාය පහිතත‍්තස‍්ස භික‍්ඛුනො</w:t>
      </w:r>
      <w:r w:rsidR="00D5165F">
        <w:t>”</w:t>
      </w:r>
    </w:p>
    <w:p w14:paraId="05C89E87" w14:textId="76488A1B" w:rsidR="00FD7798" w:rsidRPr="00E025D0" w:rsidRDefault="00FD7798" w:rsidP="00574000">
      <w:r w:rsidRPr="00E025D0">
        <w:rPr>
          <w:cs/>
        </w:rPr>
        <w:t>යි කී ලෙසට භාවනායෙහි යෙදුනහුගේ සැප විහරණයට පහසුවන පරිදි සතර පස් බත් පිඩකට ඉඩ තබා පැන් බීමෙන් පමණ දැන වලඳන්නේ මෙ තෙමේ ය. මැනැවින් දෙසූ සසුන්හි පිළිගන්නා විසින් ම පමණ දතයුතු ය. නපුරු කොට දෙසූ සසුන්හි පමණ දතයුත්තේ දෙන්නන් විසිනැ</w:t>
      </w:r>
      <w:r w:rsidR="00394EF6">
        <w:t xml:space="preserve">’ </w:t>
      </w:r>
      <w:r w:rsidR="00394EF6">
        <w:rPr>
          <w:cs/>
          <w:lang w:bidi="si-LK"/>
        </w:rPr>
        <w:t>යි</w:t>
      </w:r>
      <w:r w:rsidRPr="00E025D0">
        <w:rPr>
          <w:cs/>
        </w:rPr>
        <w:t xml:space="preserve"> වදාළ වචනය සිහි කළ යුතුය. </w:t>
      </w:r>
    </w:p>
    <w:p w14:paraId="7C76435B" w14:textId="77777777" w:rsidR="00FD7798" w:rsidRPr="00E025D0" w:rsidRDefault="00FD7798" w:rsidP="00574000">
      <w:r w:rsidRPr="00E025D0">
        <w:rPr>
          <w:cs/>
        </w:rPr>
        <w:t>මේ ඒ වදාළ සැටි:-</w:t>
      </w:r>
    </w:p>
    <w:p w14:paraId="6003019A" w14:textId="2C3068F5" w:rsidR="00FD7798" w:rsidRPr="00E025D0" w:rsidRDefault="00D5165F" w:rsidP="00D66AA6">
      <w:r>
        <w:rPr>
          <w:b/>
          <w:bCs/>
        </w:rPr>
        <w:lastRenderedPageBreak/>
        <w:t>“</w:t>
      </w:r>
      <w:r w:rsidR="00FD7798" w:rsidRPr="00E025D0">
        <w:rPr>
          <w:b/>
          <w:bCs/>
          <w:cs/>
        </w:rPr>
        <w:t>දුරක‍්ඛාතෙ භික්‍ඛවෙ! ධම‍්මවිනයෙ දායකෙන මත‍්තා ජානිතබ‍්බා</w:t>
      </w:r>
      <w:r w:rsidR="00FD7798" w:rsidRPr="00E025D0">
        <w:rPr>
          <w:b/>
          <w:bCs/>
        </w:rPr>
        <w:t xml:space="preserve">, </w:t>
      </w:r>
      <w:r w:rsidR="00FD7798" w:rsidRPr="00E025D0">
        <w:rPr>
          <w:b/>
          <w:bCs/>
          <w:cs/>
        </w:rPr>
        <w:t>නො පටිග‍්ගහකෙන තං කිස‍්සහෙතු</w:t>
      </w:r>
      <w:r w:rsidR="00FD7798" w:rsidRPr="00E025D0">
        <w:rPr>
          <w:b/>
          <w:bCs/>
        </w:rPr>
        <w:t xml:space="preserve">? </w:t>
      </w:r>
      <w:r w:rsidR="00FD7798" w:rsidRPr="00E025D0">
        <w:rPr>
          <w:b/>
          <w:bCs/>
          <w:cs/>
        </w:rPr>
        <w:t>දුරක‍්ඛා තත‍්තා භික‍්ඛවෙ! ධම‍්මස‍්ස</w:t>
      </w:r>
      <w:r w:rsidR="00FD7798" w:rsidRPr="00E025D0">
        <w:rPr>
          <w:b/>
          <w:bCs/>
        </w:rPr>
        <w:t xml:space="preserve">, </w:t>
      </w:r>
      <w:r w:rsidR="00FD7798" w:rsidRPr="00E025D0">
        <w:rPr>
          <w:b/>
          <w:bCs/>
          <w:cs/>
        </w:rPr>
        <w:t>ස‍්වාක‍්ඛාතෙ භික‍්ඛවෙ! ධම‍්මවිනයෙ පටිග‍්ගාහකෙන මත‍්තා ජානිතබ‍්බා</w:t>
      </w:r>
      <w:r w:rsidR="00FD7798" w:rsidRPr="00E025D0">
        <w:rPr>
          <w:b/>
          <w:bCs/>
        </w:rPr>
        <w:t xml:space="preserve">, </w:t>
      </w:r>
      <w:r w:rsidR="00FD7798" w:rsidRPr="00E025D0">
        <w:rPr>
          <w:b/>
          <w:bCs/>
          <w:cs/>
        </w:rPr>
        <w:t>නො දායකෙන තං කිස‍්ස හෙතු</w:t>
      </w:r>
      <w:r w:rsidR="00FD7798" w:rsidRPr="00E025D0">
        <w:rPr>
          <w:b/>
          <w:bCs/>
        </w:rPr>
        <w:t xml:space="preserve">? </w:t>
      </w:r>
      <w:r w:rsidR="00FD7798" w:rsidRPr="00E025D0">
        <w:rPr>
          <w:b/>
          <w:bCs/>
          <w:cs/>
        </w:rPr>
        <w:t>ස‍්වාක්ඛාතත‍්තා භික‍්ඛවෙ! ධම‍්මස‍්ස</w:t>
      </w:r>
      <w:r>
        <w:rPr>
          <w:b/>
          <w:bCs/>
        </w:rPr>
        <w:t>”</w:t>
      </w:r>
      <w:r w:rsidR="00FD7798" w:rsidRPr="00E025D0">
        <w:rPr>
          <w:cs/>
        </w:rPr>
        <w:t xml:space="preserve"> යි. </w:t>
      </w:r>
    </w:p>
    <w:p w14:paraId="6E616169" w14:textId="139211A0" w:rsidR="00FD7798" w:rsidRPr="00E025D0" w:rsidRDefault="00FD7798" w:rsidP="00574000">
      <w:r w:rsidRPr="00E025D0">
        <w:rPr>
          <w:b/>
          <w:bCs/>
          <w:cs/>
        </w:rPr>
        <w:t>ස</w:t>
      </w:r>
      <w:r w:rsidR="00664FC2">
        <w:rPr>
          <w:b/>
          <w:bCs/>
          <w:cs/>
          <w:lang w:bidi="si-LK"/>
        </w:rPr>
        <w:t>ද්ධං</w:t>
      </w:r>
      <w:r w:rsidRPr="00E025D0">
        <w:rPr>
          <w:cs/>
        </w:rPr>
        <w:t xml:space="preserve"> = සැදැහැති ඇදහීම ඇති. </w:t>
      </w:r>
    </w:p>
    <w:p w14:paraId="28E2EBA3" w14:textId="05D6BFDD" w:rsidR="00FD7798" w:rsidRPr="00E025D0" w:rsidRDefault="00FD7798" w:rsidP="00D66AA6">
      <w:r w:rsidRPr="00E025D0">
        <w:rPr>
          <w:b/>
          <w:bCs/>
          <w:cs/>
        </w:rPr>
        <w:t>තං</w:t>
      </w:r>
      <w:r w:rsidRPr="00E025D0">
        <w:rPr>
          <w:b/>
          <w:bCs/>
        </w:rPr>
        <w:t>,</w:t>
      </w:r>
      <w:r w:rsidRPr="00E025D0">
        <w:t xml:space="preserve"> </w:t>
      </w:r>
      <w:r w:rsidRPr="00E025D0">
        <w:rPr>
          <w:cs/>
        </w:rPr>
        <w:t>යන්න වෙසෙස යි. ක</w:t>
      </w:r>
      <w:r w:rsidR="00983463">
        <w:rPr>
          <w:cs/>
          <w:lang w:bidi="si-LK"/>
        </w:rPr>
        <w:t>ර්‍ම</w:t>
      </w:r>
      <w:r w:rsidRPr="00E025D0">
        <w:t xml:space="preserve">, </w:t>
      </w:r>
      <w:r w:rsidRPr="00E025D0">
        <w:rPr>
          <w:cs/>
        </w:rPr>
        <w:t>ක</w:t>
      </w:r>
      <w:r w:rsidR="00983463">
        <w:rPr>
          <w:cs/>
          <w:lang w:bidi="si-LK"/>
        </w:rPr>
        <w:t>ර්‍ම</w:t>
      </w:r>
      <w:r w:rsidRPr="00E025D0">
        <w:rPr>
          <w:cs/>
        </w:rPr>
        <w:t>ඵල</w:t>
      </w:r>
      <w:r w:rsidRPr="00E025D0">
        <w:t xml:space="preserve">, </w:t>
      </w:r>
      <w:r w:rsidRPr="00E025D0">
        <w:rPr>
          <w:cs/>
        </w:rPr>
        <w:t>එ ලොව</w:t>
      </w:r>
      <w:r w:rsidRPr="00E025D0">
        <w:t xml:space="preserve">, </w:t>
      </w:r>
      <w:r w:rsidRPr="00E025D0">
        <w:rPr>
          <w:cs/>
        </w:rPr>
        <w:t>මෙ ලොව ඇතැ යි යන ඇදහීම ලකුණු කොට ඇති ලෞකික ශ්‍රද්ධායෙන් ද</w:t>
      </w:r>
      <w:r w:rsidRPr="00E025D0">
        <w:t xml:space="preserve">, </w:t>
      </w:r>
      <w:r w:rsidRPr="00E025D0">
        <w:rPr>
          <w:cs/>
        </w:rPr>
        <w:t xml:space="preserve">තුණුරුවන්හි නො සැලෙන පරිදි පිහිටි පැහැදීම ය යි කියූ </w:t>
      </w:r>
      <w:r w:rsidR="009D49C6">
        <w:rPr>
          <w:cs/>
          <w:lang w:bidi="si-LK"/>
        </w:rPr>
        <w:t>ලෝකෝත්තර</w:t>
      </w:r>
      <w:r w:rsidRPr="00E025D0">
        <w:rPr>
          <w:cs/>
        </w:rPr>
        <w:t xml:space="preserve"> ශ්‍රද්ධායෙන් ද යුක්තවූයේ මෙයින් කියැ වේ. </w:t>
      </w:r>
    </w:p>
    <w:p w14:paraId="247694AC" w14:textId="744C7084" w:rsidR="00FD7798" w:rsidRPr="00E025D0" w:rsidRDefault="00FD7798" w:rsidP="00574000">
      <w:r w:rsidRPr="00E025D0">
        <w:rPr>
          <w:b/>
          <w:bCs/>
          <w:cs/>
        </w:rPr>
        <w:t>ආර</w:t>
      </w:r>
      <w:r w:rsidR="00D55552">
        <w:rPr>
          <w:b/>
          <w:bCs/>
          <w:cs/>
          <w:lang w:bidi="si-LK"/>
        </w:rPr>
        <w:t>ද්ධ</w:t>
      </w:r>
      <w:r w:rsidRPr="00E025D0">
        <w:rPr>
          <w:b/>
          <w:bCs/>
          <w:cs/>
        </w:rPr>
        <w:t>විරියං</w:t>
      </w:r>
      <w:r w:rsidRPr="00E025D0">
        <w:rPr>
          <w:cs/>
        </w:rPr>
        <w:t xml:space="preserve"> : සම්පු</w:t>
      </w:r>
      <w:r w:rsidR="002606F2">
        <w:rPr>
          <w:cs/>
          <w:lang w:bidi="si-LK"/>
        </w:rPr>
        <w:t>ර්‍ණ</w:t>
      </w:r>
      <w:r w:rsidR="002B2CE3">
        <w:rPr>
          <w:cs/>
          <w:lang w:bidi="si-LK"/>
        </w:rPr>
        <w:t>වීර්‍ය්‍ය</w:t>
      </w:r>
      <w:r w:rsidRPr="00E025D0">
        <w:rPr>
          <w:cs/>
        </w:rPr>
        <w:t xml:space="preserve">ය ඇති. වැසූ </w:t>
      </w:r>
      <w:r w:rsidR="002B2CE3">
        <w:rPr>
          <w:cs/>
          <w:lang w:bidi="si-LK"/>
        </w:rPr>
        <w:t>වීර්‍ය්‍ය</w:t>
      </w:r>
      <w:r w:rsidRPr="00E025D0">
        <w:rPr>
          <w:cs/>
        </w:rPr>
        <w:t xml:space="preserve">ය ඇති. </w:t>
      </w:r>
    </w:p>
    <w:p w14:paraId="743256C2" w14:textId="00FDDD37" w:rsidR="00FD7798" w:rsidRPr="00E025D0" w:rsidRDefault="00FD7798" w:rsidP="00D66AA6">
      <w:r w:rsidRPr="00E025D0">
        <w:rPr>
          <w:b/>
          <w:bCs/>
          <w:cs/>
        </w:rPr>
        <w:t>තං</w:t>
      </w:r>
      <w:r w:rsidRPr="00E025D0">
        <w:rPr>
          <w:b/>
          <w:bCs/>
        </w:rPr>
        <w:t>,</w:t>
      </w:r>
      <w:r w:rsidRPr="00E025D0">
        <w:t xml:space="preserve"> </w:t>
      </w:r>
      <w:r w:rsidRPr="00E025D0">
        <w:rPr>
          <w:cs/>
        </w:rPr>
        <w:t xml:space="preserve">යන වෙසෙස යි. සතර ඉරියව්වෙහි වැඩූ </w:t>
      </w:r>
      <w:r w:rsidR="002B2CE3">
        <w:rPr>
          <w:cs/>
          <w:lang w:bidi="si-LK"/>
        </w:rPr>
        <w:t>වීර්‍ය්‍ය</w:t>
      </w:r>
      <w:r w:rsidRPr="00E025D0">
        <w:rPr>
          <w:cs/>
        </w:rPr>
        <w:t xml:space="preserve">ය ඇති වත් පිළිවෙත් පුරණ ආජීවය පිරිසිදු කරණ කායික </w:t>
      </w:r>
      <w:r w:rsidR="002B2CE3">
        <w:rPr>
          <w:cs/>
          <w:lang w:bidi="si-LK"/>
        </w:rPr>
        <w:t>වීර්‍ය්‍ය</w:t>
      </w:r>
      <w:r w:rsidRPr="00E025D0">
        <w:rPr>
          <w:cs/>
        </w:rPr>
        <w:t>යෙන් හා කෙලෙසුන් තවන කුසල් දහම් වඩන චෛතසික</w:t>
      </w:r>
      <w:r w:rsidR="002B2CE3">
        <w:rPr>
          <w:cs/>
          <w:lang w:bidi="si-LK"/>
        </w:rPr>
        <w:t>වීර්‍ය්‍ය</w:t>
      </w:r>
      <w:r w:rsidRPr="00E025D0">
        <w:rPr>
          <w:cs/>
        </w:rPr>
        <w:t>යෙන් ද යුක්තවූයේ</w:t>
      </w:r>
      <w:r w:rsidRPr="00E025D0">
        <w:t xml:space="preserve">, </w:t>
      </w:r>
      <w:r w:rsidRPr="00E025D0">
        <w:rPr>
          <w:cs/>
        </w:rPr>
        <w:t xml:space="preserve">මේ තෙමේ ය. සමූහයෙහි ඇලී ගැලී සිටීම අතහැර සිවු ඉරියව්වෙහි අට වැදෑරුම් ආරම්භවස්තූන්ගේ වශයෙන් එකලාව වසන්නේ වත් පිළිවෙත් පිරීම් ආදියෙහි අනලස් ව යෙදුනේ </w:t>
      </w:r>
      <w:r w:rsidR="00D5165F">
        <w:rPr>
          <w:b/>
          <w:bCs/>
        </w:rPr>
        <w:t>“</w:t>
      </w:r>
      <w:r w:rsidRPr="00E025D0">
        <w:rPr>
          <w:b/>
          <w:bCs/>
          <w:cs/>
        </w:rPr>
        <w:t>කායික ආර</w:t>
      </w:r>
      <w:r w:rsidR="00D55552">
        <w:rPr>
          <w:b/>
          <w:bCs/>
          <w:cs/>
          <w:lang w:bidi="si-LK"/>
        </w:rPr>
        <w:t>ද්ධ</w:t>
      </w:r>
      <w:r w:rsidRPr="00E025D0">
        <w:rPr>
          <w:b/>
          <w:bCs/>
          <w:cs/>
        </w:rPr>
        <w:t>විරිය</w:t>
      </w:r>
      <w:r w:rsidR="00D5165F">
        <w:rPr>
          <w:b/>
          <w:bCs/>
        </w:rPr>
        <w:t>”</w:t>
      </w:r>
      <w:r w:rsidRPr="00E025D0">
        <w:rPr>
          <w:cs/>
        </w:rPr>
        <w:t xml:space="preserve"> නම් වේ. තවද ගමන් බිමන් කරණ කල්හි උපන් කෙලෙසුන්ට සිටින අවස්ථාවේ දී ඉපැදෙන්නට නො දී</w:t>
      </w:r>
      <w:r w:rsidRPr="00E025D0">
        <w:t xml:space="preserve">, </w:t>
      </w:r>
      <w:r w:rsidRPr="00E025D0">
        <w:rPr>
          <w:cs/>
        </w:rPr>
        <w:t>සිටිනා කල්හි උපන් කෙලෙසුන්ට හිඳිනා අවස්ථාවේ දී ඉපැදෙන්නට නො දී</w:t>
      </w:r>
      <w:r w:rsidRPr="00E025D0">
        <w:t xml:space="preserve">, </w:t>
      </w:r>
      <w:r w:rsidRPr="00E025D0">
        <w:rPr>
          <w:cs/>
        </w:rPr>
        <w:t xml:space="preserve">හිඳිනා වේලේ උපන් කෙලෙසුන්ට හිඳිනා අවස්ථාවේ ඉපැදෙන්නට නො දී මන්ත්‍රයෙන් නයකු පෙළන්නකු සේ සිවු ඉරියව්වෙහි ම කෙලෙස් මැඩ සිටියේ ද </w:t>
      </w:r>
      <w:r w:rsidR="003E6E91">
        <w:rPr>
          <w:b/>
          <w:bCs/>
        </w:rPr>
        <w:t>‘</w:t>
      </w:r>
      <w:r w:rsidRPr="00E025D0">
        <w:rPr>
          <w:b/>
          <w:bCs/>
          <w:cs/>
        </w:rPr>
        <w:t>ආර</w:t>
      </w:r>
      <w:r w:rsidR="00D55552">
        <w:rPr>
          <w:b/>
          <w:bCs/>
          <w:cs/>
          <w:lang w:bidi="si-LK"/>
        </w:rPr>
        <w:t>ද්ධ</w:t>
      </w:r>
      <w:r w:rsidRPr="00E025D0">
        <w:rPr>
          <w:b/>
          <w:bCs/>
          <w:cs/>
        </w:rPr>
        <w:t>විරිය</w:t>
      </w:r>
      <w:r w:rsidR="003E6E91">
        <w:rPr>
          <w:b/>
          <w:bCs/>
        </w:rPr>
        <w:t>’</w:t>
      </w:r>
      <w:r w:rsidRPr="00E025D0">
        <w:t xml:space="preserve"> </w:t>
      </w:r>
      <w:r w:rsidRPr="00E025D0">
        <w:rPr>
          <w:cs/>
        </w:rPr>
        <w:t xml:space="preserve">නම. </w:t>
      </w:r>
    </w:p>
    <w:p w14:paraId="4A374D3B" w14:textId="35387839" w:rsidR="00FD7798" w:rsidRPr="00E025D0" w:rsidRDefault="00FD7798" w:rsidP="00BA078E">
      <w:r w:rsidRPr="00E025D0">
        <w:rPr>
          <w:cs/>
        </w:rPr>
        <w:t>කෙලෙස් වශයෙන් ඒ ඒ තැන ඇලීම අත හැර අෂ්ටසමාපත්තීන්ගේ වශයෙන් එකලා ව වසනුයේ කෙලෙස් තැවීම් ආදියෙහි යෙදුනේ</w:t>
      </w:r>
      <w:r w:rsidRPr="00E025D0">
        <w:t xml:space="preserve">, </w:t>
      </w:r>
      <w:r w:rsidR="003E6E91">
        <w:rPr>
          <w:b/>
          <w:bCs/>
        </w:rPr>
        <w:t>‘</w:t>
      </w:r>
      <w:r w:rsidRPr="00E025D0">
        <w:rPr>
          <w:b/>
          <w:bCs/>
          <w:cs/>
        </w:rPr>
        <w:t>චෛතසිකආර</w:t>
      </w:r>
      <w:r w:rsidR="00D55552">
        <w:rPr>
          <w:b/>
          <w:bCs/>
          <w:cs/>
          <w:lang w:bidi="si-LK"/>
        </w:rPr>
        <w:t>ද්ධ</w:t>
      </w:r>
      <w:r w:rsidRPr="00E025D0">
        <w:rPr>
          <w:b/>
          <w:bCs/>
          <w:cs/>
        </w:rPr>
        <w:t>විරිය</w:t>
      </w:r>
      <w:r w:rsidR="003E6E91">
        <w:rPr>
          <w:b/>
          <w:bCs/>
        </w:rPr>
        <w:t>’</w:t>
      </w:r>
      <w:r w:rsidRPr="00E025D0">
        <w:t xml:space="preserve"> </w:t>
      </w:r>
      <w:r w:rsidRPr="00E025D0">
        <w:rPr>
          <w:cs/>
        </w:rPr>
        <w:t xml:space="preserve">නම් වේ. තව ද යම් ලෙසකින් කෙලෙසුන්ගේ ඉපදීම වළකනු හැක්කේ ද එලෙසින් විසීම් ඇත්තේ ද </w:t>
      </w:r>
      <w:r w:rsidR="003E6E91">
        <w:rPr>
          <w:b/>
          <w:bCs/>
        </w:rPr>
        <w:t>‘</w:t>
      </w:r>
      <w:r w:rsidRPr="00E025D0">
        <w:rPr>
          <w:b/>
          <w:bCs/>
          <w:cs/>
        </w:rPr>
        <w:t>ආර</w:t>
      </w:r>
      <w:r w:rsidR="00D55552">
        <w:rPr>
          <w:b/>
          <w:bCs/>
          <w:cs/>
          <w:lang w:bidi="si-LK"/>
        </w:rPr>
        <w:t>ද්ධ</w:t>
      </w:r>
      <w:r w:rsidRPr="00E025D0">
        <w:rPr>
          <w:b/>
          <w:bCs/>
          <w:cs/>
        </w:rPr>
        <w:t>විරිය</w:t>
      </w:r>
      <w:r w:rsidR="003E6E91">
        <w:rPr>
          <w:b/>
          <w:bCs/>
        </w:rPr>
        <w:t>’</w:t>
      </w:r>
      <w:r w:rsidRPr="00E025D0">
        <w:t xml:space="preserve"> </w:t>
      </w:r>
      <w:r w:rsidRPr="00E025D0">
        <w:rPr>
          <w:cs/>
        </w:rPr>
        <w:t xml:space="preserve">නම. </w:t>
      </w:r>
    </w:p>
    <w:p w14:paraId="469ABAE8" w14:textId="77777777" w:rsidR="00FD7798" w:rsidRPr="00E025D0" w:rsidRDefault="00FD7798" w:rsidP="00574000">
      <w:r w:rsidRPr="00E025D0">
        <w:rPr>
          <w:b/>
          <w:bCs/>
          <w:cs/>
        </w:rPr>
        <w:t>තං වෙ නප‍්පසහති මාරො</w:t>
      </w:r>
      <w:r w:rsidRPr="00E025D0">
        <w:rPr>
          <w:cs/>
        </w:rPr>
        <w:t xml:space="preserve"> = ඒ පුද්ගලයා මාර තෙමේ එකින්තයෙන් නො මැඩලයි. </w:t>
      </w:r>
    </w:p>
    <w:p w14:paraId="39013464" w14:textId="2A153CF6" w:rsidR="00FD7798" w:rsidRPr="00E025D0" w:rsidRDefault="00FD7798" w:rsidP="0046275A">
      <w:r w:rsidRPr="00E025D0">
        <w:rPr>
          <w:cs/>
        </w:rPr>
        <w:t>දශ අශුභ අතුරෙන් එක්තරා අශුභයක් එක්වන් බලමින් වසන කෙස් ලොම් නිය දත් ආදිය අශුභ ය යි සිතන සිහි කරණ ඇස්</w:t>
      </w:r>
      <w:r w:rsidRPr="00E025D0">
        <w:t xml:space="preserve">, </w:t>
      </w:r>
      <w:r w:rsidRPr="00E025D0">
        <w:rPr>
          <w:cs/>
        </w:rPr>
        <w:t>කන්</w:t>
      </w:r>
      <w:r w:rsidRPr="00E025D0">
        <w:t xml:space="preserve">, </w:t>
      </w:r>
      <w:r w:rsidRPr="00E025D0">
        <w:rPr>
          <w:cs/>
        </w:rPr>
        <w:t xml:space="preserve">නාස් ආදී වූ ඉඳුරන් කෙරෙහි මොනවට හික්මුනු බොජුන්හි පමණ දන්නා වු සැදැහැති වැඩූ </w:t>
      </w:r>
      <w:r w:rsidR="002B2CE3">
        <w:rPr>
          <w:cs/>
          <w:lang w:bidi="si-LK"/>
        </w:rPr>
        <w:t>වීර්‍ය්‍ය</w:t>
      </w:r>
      <w:r w:rsidRPr="00E025D0">
        <w:rPr>
          <w:cs/>
        </w:rPr>
        <w:t xml:space="preserve">ය ඇති පුද්ගලයා මරුට කිසිලෙසකින් මැඩ ලන්නට යටපත් කරන්නට නො හැකි ය යි වදාළ සැටිය මේ. </w:t>
      </w:r>
    </w:p>
    <w:p w14:paraId="7E43BF8F" w14:textId="5C4B52B3" w:rsidR="00FD7798" w:rsidRPr="00E025D0" w:rsidRDefault="00FD7798" w:rsidP="00574000">
      <w:r w:rsidRPr="00E025D0">
        <w:rPr>
          <w:b/>
          <w:bCs/>
          <w:cs/>
        </w:rPr>
        <w:t>වාතො සලං ඉව පබ්බතං</w:t>
      </w:r>
      <w:r w:rsidRPr="00E025D0">
        <w:rPr>
          <w:cs/>
        </w:rPr>
        <w:t xml:space="preserve"> = (දු</w:t>
      </w:r>
      <w:r w:rsidR="00846FF4">
        <w:rPr>
          <w:cs/>
          <w:lang w:bidi="si-LK"/>
        </w:rPr>
        <w:t>ර්‍ව</w:t>
      </w:r>
      <w:r w:rsidRPr="00E025D0">
        <w:rPr>
          <w:cs/>
        </w:rPr>
        <w:t xml:space="preserve">ල) වාතය ගල් කන්දක් කම්පිත නො කරන්නා සේ ය. </w:t>
      </w:r>
    </w:p>
    <w:p w14:paraId="0818CBFC" w14:textId="7F9FAF61" w:rsidR="00FD7798" w:rsidRPr="00E025D0" w:rsidRDefault="00FD7798" w:rsidP="00CD2C22">
      <w:r w:rsidRPr="00E025D0">
        <w:rPr>
          <w:cs/>
        </w:rPr>
        <w:t>වේගයෙන් තදින් නො හමන යන්තමකින් හමන වාතය අතිශය ඝන වූ ඉතා තද වූ ගල් කන්දක් සොලවා ලන්නට යම්සේ අපොහොසත් වේ ද</w:t>
      </w:r>
      <w:r w:rsidRPr="00E025D0">
        <w:t xml:space="preserve">, </w:t>
      </w:r>
      <w:r w:rsidRPr="00E025D0">
        <w:rPr>
          <w:cs/>
        </w:rPr>
        <w:t>එසේ මේ පුද්ගලයාගේ සිතෙහි උපදනා දු</w:t>
      </w:r>
      <w:r w:rsidR="00846FF4">
        <w:rPr>
          <w:cs/>
          <w:lang w:bidi="si-LK"/>
        </w:rPr>
        <w:t>ර්‍ව</w:t>
      </w:r>
      <w:r w:rsidRPr="00E025D0">
        <w:rPr>
          <w:cs/>
        </w:rPr>
        <w:t xml:space="preserve">ල වූ </w:t>
      </w:r>
      <w:r w:rsidR="009D49C6">
        <w:rPr>
          <w:cs/>
          <w:lang w:bidi="si-LK"/>
        </w:rPr>
        <w:t>ක්ලේශ</w:t>
      </w:r>
      <w:r w:rsidRPr="00E025D0">
        <w:rPr>
          <w:cs/>
        </w:rPr>
        <w:t>මාරයාට යට කියූ මහත් ගුණ ඇති මිනිස් සිත මැඩලන්නට නො හැකි ය. ක්ලේශමාර තෙමේ එහිලා අසම</w:t>
      </w:r>
      <w:r w:rsidR="002606F2">
        <w:rPr>
          <w:cs/>
          <w:lang w:bidi="si-LK"/>
        </w:rPr>
        <w:t>ර්‍ත්‍ථ</w:t>
      </w:r>
      <w:r w:rsidRPr="00E025D0">
        <w:rPr>
          <w:cs/>
        </w:rPr>
        <w:t xml:space="preserve"> වේ. </w:t>
      </w:r>
    </w:p>
    <w:p w14:paraId="3A563FEA" w14:textId="5761E2ED" w:rsidR="00FD7798" w:rsidRPr="00E025D0" w:rsidRDefault="00FD7798" w:rsidP="00FD4057">
      <w:r w:rsidRPr="00E025D0">
        <w:rPr>
          <w:cs/>
        </w:rPr>
        <w:t>බුදුරජානන් වහන්සේ එහි දන් වළඳා අවසන් කොට අනුමෙවෙනි බණ වදාරන්නට මහාකාල තෙරුන් නවතා අනික් භි</w:t>
      </w:r>
      <w:r w:rsidR="00022B53">
        <w:rPr>
          <w:cs/>
          <w:lang w:bidi="si-LK"/>
        </w:rPr>
        <w:t>ක්‍ෂු</w:t>
      </w:r>
      <w:r w:rsidRPr="00E025D0">
        <w:rPr>
          <w:cs/>
        </w:rPr>
        <w:t>න් වහන්සේ සමග විහාරයට වැඩි සේක. එ වේලෙහි මහාකාල තෙරුන්ගේ පැවිද්දට කලින් සිටි අඹුවෝ අටදෙනා තෙරුන් වට කොට ගෙණ</w:t>
      </w:r>
      <w:r w:rsidRPr="00E025D0">
        <w:t xml:space="preserve">, </w:t>
      </w:r>
      <w:r w:rsidR="00D5165F">
        <w:t>“</w:t>
      </w:r>
      <w:r w:rsidRPr="00E025D0">
        <w:rPr>
          <w:cs/>
        </w:rPr>
        <w:t>හා! තමුසේ පැවිදි වූවහු කාගෙන් අසා ද</w:t>
      </w:r>
      <w:r w:rsidRPr="00E025D0">
        <w:t xml:space="preserve">?, </w:t>
      </w:r>
      <w:r w:rsidRPr="00E025D0">
        <w:rPr>
          <w:cs/>
        </w:rPr>
        <w:t>පැවිදි වන්නට කීවෝ කවුරු ද</w:t>
      </w:r>
      <w:r w:rsidRPr="00E025D0">
        <w:t xml:space="preserve">?, </w:t>
      </w:r>
      <w:r w:rsidRPr="00E025D0">
        <w:rPr>
          <w:cs/>
        </w:rPr>
        <w:t>අපි නො කීවෙමු පැවිදි වන්නට</w:t>
      </w:r>
      <w:r w:rsidRPr="00E025D0">
        <w:t xml:space="preserve">, </w:t>
      </w:r>
      <w:r w:rsidRPr="00E025D0">
        <w:rPr>
          <w:cs/>
        </w:rPr>
        <w:t>දැන් දැන් වහා සිවුරු හැර දමන්න! එන්න ගෙදරැ</w:t>
      </w:r>
      <w:r w:rsidR="00394EF6">
        <w:t xml:space="preserve">’ </w:t>
      </w:r>
      <w:r w:rsidR="00394EF6">
        <w:rPr>
          <w:cs/>
          <w:lang w:bidi="si-LK"/>
        </w:rPr>
        <w:t>යි</w:t>
      </w:r>
      <w:r w:rsidRPr="00E025D0">
        <w:rPr>
          <w:cs/>
        </w:rPr>
        <w:t xml:space="preserve"> කියා සිවුරු ගලවන්නට සූදානම් වත් ම තෙරුන් වහන්සේ හුනස්නෙන් නැඟී ඍද්ධිබලයෙන් උඩට නැග වහළ බිඳ ගෙණ අහසට පැන නැග අවුත් බුදුරජුන් යට කියූ ගාථාව දේශනා කොට අවසන් කරන්නට කලින් බුදුරජුන්ගේ රන්වන් සිරුරට ස්තුති කරමින් අහසින් බැස සිරිපා වැන්දෝ ය.</w:t>
      </w:r>
    </w:p>
    <w:p w14:paraId="19DEC4C8" w14:textId="69278247" w:rsidR="00FD7798" w:rsidRPr="00E025D0" w:rsidRDefault="00FD7798" w:rsidP="00787098">
      <w:r w:rsidRPr="00E025D0">
        <w:rPr>
          <w:cs/>
        </w:rPr>
        <w:lastRenderedPageBreak/>
        <w:t>මේ ධ</w:t>
      </w:r>
      <w:r w:rsidR="00983463">
        <w:rPr>
          <w:cs/>
          <w:lang w:bidi="si-LK"/>
        </w:rPr>
        <w:t>ර්‍ම</w:t>
      </w:r>
      <w:r w:rsidRPr="00E025D0">
        <w:rPr>
          <w:cs/>
        </w:rPr>
        <w:t xml:space="preserve"> දේශනාව අවසන්හි පැමිණ සිටි භි</w:t>
      </w:r>
      <w:r w:rsidR="00022B53">
        <w:rPr>
          <w:cs/>
          <w:lang w:bidi="si-LK"/>
        </w:rPr>
        <w:t>ක්‍ෂු</w:t>
      </w:r>
      <w:r w:rsidRPr="00E025D0">
        <w:rPr>
          <w:cs/>
        </w:rPr>
        <w:t xml:space="preserve">න් වහන්සේලා සෝවන් </w:t>
      </w:r>
      <w:r w:rsidR="00506468">
        <w:rPr>
          <w:cs/>
          <w:lang w:bidi="si-LK"/>
        </w:rPr>
        <w:t>ඵලාදියට</w:t>
      </w:r>
      <w:r w:rsidRPr="00E025D0">
        <w:rPr>
          <w:cs/>
        </w:rPr>
        <w:t xml:space="preserve"> පැමිණියාහු ය. </w:t>
      </w:r>
    </w:p>
    <w:p w14:paraId="122FFF28" w14:textId="7B50120A" w:rsidR="00FD7798" w:rsidRPr="00E025D0" w:rsidRDefault="00FD7798" w:rsidP="00787098">
      <w:pPr>
        <w:pStyle w:val="Style1"/>
      </w:pPr>
      <w:r w:rsidRPr="00E025D0">
        <w:rPr>
          <w:cs/>
        </w:rPr>
        <w:t>චූලකාල මහාකාල ස්ථවිර</w:t>
      </w:r>
      <w:r w:rsidR="00787098">
        <w:t xml:space="preserve"> </w:t>
      </w:r>
      <w:r w:rsidRPr="00E025D0">
        <w:rPr>
          <w:cs/>
        </w:rPr>
        <w:t>වස්තුව නිමි.</w:t>
      </w:r>
    </w:p>
    <w:p w14:paraId="39F44338" w14:textId="1AC4A3D7" w:rsidR="00FD7798" w:rsidRPr="00E025D0" w:rsidRDefault="00EA37F8" w:rsidP="00574000">
      <w:pPr>
        <w:pStyle w:val="Heading2"/>
      </w:pPr>
      <w:r>
        <w:rPr>
          <w:rFonts w:hint="cs"/>
          <w:cs/>
          <w:lang w:bidi="si-LK"/>
        </w:rPr>
        <w:t>දේ</w:t>
      </w:r>
      <w:r w:rsidR="00FD7798" w:rsidRPr="00E025D0">
        <w:rPr>
          <w:cs/>
        </w:rPr>
        <w:t>වදත්ත ස්ථවිරයන් වහන්සේ</w:t>
      </w:r>
    </w:p>
    <w:p w14:paraId="6AC39FBF" w14:textId="77777777" w:rsidR="00FD7798" w:rsidRPr="00E025D0" w:rsidRDefault="00FD7798" w:rsidP="00EA37F8">
      <w:pPr>
        <w:pStyle w:val="Style1"/>
      </w:pPr>
      <w:r w:rsidRPr="00E025D0">
        <w:rPr>
          <w:cs/>
        </w:rPr>
        <w:t>1 – 7</w:t>
      </w:r>
    </w:p>
    <w:p w14:paraId="6DD44B82" w14:textId="16284BFE" w:rsidR="00FD7798" w:rsidRPr="00E025D0" w:rsidRDefault="00FD7798" w:rsidP="00204219">
      <w:r w:rsidRPr="00E025D0">
        <w:rPr>
          <w:b/>
          <w:bCs/>
          <w:cs/>
        </w:rPr>
        <w:t>එක් කලෙක</w:t>
      </w:r>
      <w:r w:rsidRPr="00E025D0">
        <w:rPr>
          <w:cs/>
        </w:rPr>
        <w:t xml:space="preserve"> අග්‍රශ්‍රාවකයන් වහන්සේලා දෙනම තමන් වහන්සේලාගේ පන්සියය පන්සියය තරම් වූ ශිෂ්‍ය සමූහයා</w:t>
      </w:r>
      <w:r w:rsidR="00BC7D28">
        <w:rPr>
          <w:cs/>
          <w:lang w:bidi="si-LK"/>
        </w:rPr>
        <w:t>ත්</w:t>
      </w:r>
      <w:r w:rsidRPr="00E025D0">
        <w:rPr>
          <w:cs/>
        </w:rPr>
        <w:t xml:space="preserve"> කැටු ව බුදුරජානන් වහන්සේගෙන් අවසර ලබා දෙව්රම් මහ වෙහරින් නික්ම රජගහානුවරට වැඩියෝ ය. රජගහානුවර වැස්සෝ උන්වහන්සේලාට දෙතුන් දෙනා</w:t>
      </w:r>
      <w:r w:rsidR="00BC7D28">
        <w:rPr>
          <w:cs/>
          <w:lang w:bidi="si-LK"/>
        </w:rPr>
        <w:t>ත්</w:t>
      </w:r>
      <w:r w:rsidRPr="00E025D0">
        <w:rPr>
          <w:cs/>
        </w:rPr>
        <w:t xml:space="preserve"> හතර පස් දෙනා</w:t>
      </w:r>
      <w:r w:rsidR="00BC7D28">
        <w:rPr>
          <w:cs/>
          <w:lang w:bidi="si-LK"/>
        </w:rPr>
        <w:t>ත්</w:t>
      </w:r>
      <w:r w:rsidRPr="00E025D0">
        <w:rPr>
          <w:cs/>
        </w:rPr>
        <w:t xml:space="preserve"> බොහෝ දෙනා</w:t>
      </w:r>
      <w:r w:rsidR="00BC7D28">
        <w:rPr>
          <w:cs/>
          <w:lang w:bidi="si-LK"/>
        </w:rPr>
        <w:t>ත්</w:t>
      </w:r>
      <w:r w:rsidRPr="00E025D0">
        <w:rPr>
          <w:cs/>
        </w:rPr>
        <w:t xml:space="preserve"> එකතු ව ආගන්තුක දන් පිළිගැන් වූහ. මහ රහත් සැරියුත් මහතෙරුන් වහන්සේ දිනෙක දන් වලඳා අනුමෙවෙනි බණ වදාරණ සේක්</w:t>
      </w:r>
      <w:r w:rsidRPr="00E025D0">
        <w:t xml:space="preserve">, </w:t>
      </w:r>
      <w:r w:rsidR="00D5165F">
        <w:t>“</w:t>
      </w:r>
      <w:r w:rsidRPr="00E025D0">
        <w:rPr>
          <w:cs/>
        </w:rPr>
        <w:t>උපාසකයෙනි! යමෙක් අනුන් සමාදන් නො කරවා තෙමේ ම තනි ව දන් දේ ද</w:t>
      </w:r>
      <w:r w:rsidRPr="00E025D0">
        <w:t xml:space="preserve">, </w:t>
      </w:r>
      <w:r w:rsidRPr="00E025D0">
        <w:rPr>
          <w:cs/>
        </w:rPr>
        <w:t xml:space="preserve">හෙ තෙමේ උපනුපන් අත්බැව්වල දී </w:t>
      </w:r>
      <w:r w:rsidR="003C272F">
        <w:rPr>
          <w:cs/>
          <w:lang w:bidi="si-LK"/>
        </w:rPr>
        <w:t>භෝග</w:t>
      </w:r>
      <w:r w:rsidRPr="00E025D0">
        <w:rPr>
          <w:cs/>
        </w:rPr>
        <w:t>සම්පත්තිය ලබයි</w:t>
      </w:r>
      <w:r w:rsidRPr="00E025D0">
        <w:t xml:space="preserve">, </w:t>
      </w:r>
      <w:r w:rsidRPr="00E025D0">
        <w:rPr>
          <w:cs/>
        </w:rPr>
        <w:t>පරිවාරසම්පත්තිය නො ලබයි</w:t>
      </w:r>
      <w:r w:rsidRPr="00E025D0">
        <w:t xml:space="preserve">, </w:t>
      </w:r>
      <w:r w:rsidRPr="00E025D0">
        <w:rPr>
          <w:cs/>
        </w:rPr>
        <w:t>යමෙක් අනුන් සමාදන් කරවා අනුන් ලවා දන් දෙවා තෙමේ දන් නො දේ ද</w:t>
      </w:r>
      <w:r w:rsidRPr="00E025D0">
        <w:t xml:space="preserve">, </w:t>
      </w:r>
      <w:r w:rsidRPr="00E025D0">
        <w:rPr>
          <w:cs/>
        </w:rPr>
        <w:t>ඔහු උපනුපන් අත්බැව්වල දී පරිවාරසම්පත්තිය ලබයි</w:t>
      </w:r>
      <w:r w:rsidRPr="00E025D0">
        <w:t xml:space="preserve">, </w:t>
      </w:r>
      <w:r w:rsidR="003C272F">
        <w:rPr>
          <w:cs/>
          <w:lang w:bidi="si-LK"/>
        </w:rPr>
        <w:t>භෝග</w:t>
      </w:r>
      <w:r w:rsidRPr="00E025D0">
        <w:rPr>
          <w:cs/>
        </w:rPr>
        <w:t>සම්පත්තිය නො ලබයි</w:t>
      </w:r>
      <w:r w:rsidRPr="00E025D0">
        <w:t xml:space="preserve">, </w:t>
      </w:r>
      <w:r w:rsidRPr="00E025D0">
        <w:rPr>
          <w:cs/>
        </w:rPr>
        <w:t>යමෙක් තෙමේ</w:t>
      </w:r>
      <w:r w:rsidR="00BC7D28">
        <w:rPr>
          <w:cs/>
          <w:lang w:bidi="si-LK"/>
        </w:rPr>
        <w:t>ත්</w:t>
      </w:r>
      <w:r w:rsidRPr="00E025D0">
        <w:rPr>
          <w:cs/>
        </w:rPr>
        <w:t xml:space="preserve"> දන් නො දේ ද</w:t>
      </w:r>
      <w:r w:rsidRPr="00E025D0">
        <w:t xml:space="preserve">, </w:t>
      </w:r>
      <w:r w:rsidRPr="00E025D0">
        <w:rPr>
          <w:cs/>
        </w:rPr>
        <w:t>අන්‍යයා</w:t>
      </w:r>
      <w:r w:rsidR="00BC7D28">
        <w:rPr>
          <w:cs/>
          <w:lang w:bidi="si-LK"/>
        </w:rPr>
        <w:t>ත්</w:t>
      </w:r>
      <w:r w:rsidRPr="00E025D0">
        <w:rPr>
          <w:cs/>
        </w:rPr>
        <w:t xml:space="preserve"> සමාදන් නො කරවා ද ඔහු උපනුපන් අත්බැව්වල දී බඩ පුරා කැඳිත්තකු</w:t>
      </w:r>
      <w:r w:rsidR="00BC7D28">
        <w:rPr>
          <w:cs/>
          <w:lang w:bidi="si-LK"/>
        </w:rPr>
        <w:t>ත්</w:t>
      </w:r>
      <w:r w:rsidRPr="00E025D0">
        <w:rPr>
          <w:cs/>
        </w:rPr>
        <w:t xml:space="preserve"> නො ලබයි</w:t>
      </w:r>
      <w:r w:rsidRPr="00E025D0">
        <w:t xml:space="preserve">, </w:t>
      </w:r>
      <w:r w:rsidRPr="00E025D0">
        <w:rPr>
          <w:cs/>
        </w:rPr>
        <w:t>උපනුපන් හැම තන්හි ම අසරණයෙක්</w:t>
      </w:r>
      <w:r w:rsidRPr="00E025D0">
        <w:t xml:space="preserve">, </w:t>
      </w:r>
      <w:r w:rsidRPr="00E025D0">
        <w:rPr>
          <w:cs/>
        </w:rPr>
        <w:t>අනාථයෙක් වෙයි</w:t>
      </w:r>
      <w:r w:rsidRPr="00E025D0">
        <w:t xml:space="preserve">, </w:t>
      </w:r>
      <w:r w:rsidRPr="00E025D0">
        <w:rPr>
          <w:cs/>
        </w:rPr>
        <w:t>යමෙක් තෙමේ</w:t>
      </w:r>
      <w:r w:rsidR="00BC7D28">
        <w:rPr>
          <w:cs/>
          <w:lang w:bidi="si-LK"/>
        </w:rPr>
        <w:t>ත්</w:t>
      </w:r>
      <w:r w:rsidRPr="00E025D0">
        <w:rPr>
          <w:cs/>
        </w:rPr>
        <w:t xml:space="preserve"> දන් දේ ද</w:t>
      </w:r>
      <w:r w:rsidRPr="00E025D0">
        <w:t xml:space="preserve">, </w:t>
      </w:r>
      <w:r w:rsidRPr="00E025D0">
        <w:rPr>
          <w:cs/>
        </w:rPr>
        <w:t>අනුන් ලවා</w:t>
      </w:r>
      <w:r w:rsidR="00BC7D28">
        <w:rPr>
          <w:cs/>
          <w:lang w:bidi="si-LK"/>
        </w:rPr>
        <w:t>ත්</w:t>
      </w:r>
      <w:r w:rsidRPr="00E025D0">
        <w:rPr>
          <w:cs/>
        </w:rPr>
        <w:t xml:space="preserve"> දන් දෙවා ද</w:t>
      </w:r>
      <w:r w:rsidRPr="00E025D0">
        <w:t xml:space="preserve">, </w:t>
      </w:r>
      <w:r w:rsidRPr="00E025D0">
        <w:rPr>
          <w:cs/>
        </w:rPr>
        <w:t>ඔහු උපනුපන් අත් බැව්වල දී සිය ගණන් දහස් ගණන් ල</w:t>
      </w:r>
      <w:r w:rsidR="00022B53">
        <w:rPr>
          <w:cs/>
          <w:lang w:bidi="si-LK"/>
        </w:rPr>
        <w:t>ක්‍ෂ</w:t>
      </w:r>
      <w:r w:rsidRPr="00E025D0">
        <w:rPr>
          <w:cs/>
        </w:rPr>
        <w:t xml:space="preserve"> ගණන් අත්බැව්වල දී </w:t>
      </w:r>
      <w:r w:rsidR="003C272F">
        <w:rPr>
          <w:cs/>
          <w:lang w:bidi="si-LK"/>
        </w:rPr>
        <w:t>භෝග</w:t>
      </w:r>
      <w:r w:rsidRPr="00E025D0">
        <w:rPr>
          <w:cs/>
        </w:rPr>
        <w:t>සම්පත්තිය හා පරිවාර සම්පත්තිය ලබා</w:t>
      </w:r>
      <w:r w:rsidR="00D5165F">
        <w:t>”</w:t>
      </w:r>
      <w:r w:rsidRPr="00E025D0">
        <w:rPr>
          <w:cs/>
        </w:rPr>
        <w:t xml:space="preserve"> යි වදාළ සේක. </w:t>
      </w:r>
    </w:p>
    <w:p w14:paraId="0461B45D" w14:textId="6113DB81" w:rsidR="00FD7798" w:rsidRPr="00E025D0" w:rsidRDefault="00596863" w:rsidP="00596863">
      <w:r>
        <w:rPr>
          <w:rFonts w:hint="cs"/>
          <w:cs/>
          <w:lang w:bidi="si-LK"/>
        </w:rPr>
        <w:t>ඒ</w:t>
      </w:r>
      <w:r w:rsidR="00FD7798" w:rsidRPr="00E025D0">
        <w:rPr>
          <w:cs/>
        </w:rPr>
        <w:t xml:space="preserve"> බණ ඇසූ එක් නුවණැති මිනිසෙක් </w:t>
      </w:r>
      <w:r w:rsidR="00D5165F">
        <w:t>“</w:t>
      </w:r>
      <w:r w:rsidR="00FD7798" w:rsidRPr="00E025D0">
        <w:rPr>
          <w:cs/>
        </w:rPr>
        <w:t>මහතුනි! හාමුදුරුවන් වහන්සේ වදාළ බණ නම් ඉතා යහපත් ය</w:t>
      </w:r>
      <w:r w:rsidR="00FD7798" w:rsidRPr="00E025D0">
        <w:t xml:space="preserve">, </w:t>
      </w:r>
      <w:r w:rsidR="00FD7798" w:rsidRPr="00E025D0">
        <w:rPr>
          <w:cs/>
        </w:rPr>
        <w:t>එහෙයින් මම මේ දෙ වැදෑරුම් සම්පත් ලබා දෙන පින් කමක් කරන්නට අදහස් කෙළෙමි</w:t>
      </w:r>
      <w:r w:rsidR="00D5165F">
        <w:t>”</w:t>
      </w:r>
      <w:r w:rsidR="00FD7798" w:rsidRPr="00E025D0">
        <w:rPr>
          <w:cs/>
        </w:rPr>
        <w:t xml:space="preserve"> යි එහි සිටියවුන්ට දන්වා</w:t>
      </w:r>
      <w:r w:rsidR="00FD7798" w:rsidRPr="00E025D0">
        <w:t xml:space="preserve">, </w:t>
      </w:r>
      <w:r w:rsidR="00D5165F">
        <w:t>“</w:t>
      </w:r>
      <w:r w:rsidR="00FD7798" w:rsidRPr="00E025D0">
        <w:rPr>
          <w:cs/>
        </w:rPr>
        <w:t>ස්වාමීනි! හෙටට මාගේ දානය පිළිගණු මැනැවැ</w:t>
      </w:r>
      <w:r>
        <w:t>”</w:t>
      </w:r>
      <w:r w:rsidR="00FD7798" w:rsidRPr="00E025D0">
        <w:t xml:space="preserve"> </w:t>
      </w:r>
      <w:r w:rsidR="00FD7798" w:rsidRPr="00E025D0">
        <w:rPr>
          <w:cs/>
        </w:rPr>
        <w:t xml:space="preserve">යි මහතෙරුන්ට ආරාධනා කෙළේ ය. උන්වහන්සේලා </w:t>
      </w:r>
      <w:r w:rsidR="00D5165F">
        <w:t>“</w:t>
      </w:r>
      <w:r w:rsidR="00FD7798" w:rsidRPr="00E025D0">
        <w:rPr>
          <w:cs/>
        </w:rPr>
        <w:t>උපාසකය! ඒ පිණිස තමුසේට උන්නාන්සේලා කෙතෙක් වුවමනා දැ</w:t>
      </w:r>
      <w:r w:rsidR="005E79E0">
        <w:t xml:space="preserve">” </w:t>
      </w:r>
      <w:r w:rsidR="005E79E0">
        <w:rPr>
          <w:cs/>
          <w:lang w:bidi="si-LK"/>
        </w:rPr>
        <w:t>යි</w:t>
      </w:r>
      <w:r w:rsidR="00FD7798" w:rsidRPr="00E025D0">
        <w:rPr>
          <w:cs/>
        </w:rPr>
        <w:t xml:space="preserve"> ඇසූ විට</w:t>
      </w:r>
      <w:r w:rsidR="00FD7798" w:rsidRPr="00E025D0">
        <w:t xml:space="preserve">, </w:t>
      </w:r>
      <w:r w:rsidR="00D5165F">
        <w:t>“</w:t>
      </w:r>
      <w:r w:rsidR="00FD7798" w:rsidRPr="00E025D0">
        <w:rPr>
          <w:cs/>
        </w:rPr>
        <w:t>ඔබවහන්සේලා දෙනමගේ භි</w:t>
      </w:r>
      <w:r w:rsidR="00022B53">
        <w:rPr>
          <w:cs/>
          <w:lang w:bidi="si-LK"/>
        </w:rPr>
        <w:t>ක්‍ෂු</w:t>
      </w:r>
      <w:r w:rsidR="00FD7798" w:rsidRPr="00E025D0">
        <w:rPr>
          <w:cs/>
        </w:rPr>
        <w:t xml:space="preserve"> පිරිස කොපමණ දැ</w:t>
      </w:r>
      <w:r w:rsidR="00FD7798" w:rsidRPr="00E025D0">
        <w:t>?</w:t>
      </w:r>
      <w:r w:rsidR="00D5165F">
        <w:t>”</w:t>
      </w:r>
      <w:r w:rsidR="00FD7798" w:rsidRPr="00E025D0">
        <w:t xml:space="preserve"> </w:t>
      </w:r>
      <w:r w:rsidR="00FD7798" w:rsidRPr="00E025D0">
        <w:rPr>
          <w:cs/>
        </w:rPr>
        <w:t xml:space="preserve">යි ඇසී ය. </w:t>
      </w:r>
      <w:r w:rsidR="00D5165F">
        <w:t>“</w:t>
      </w:r>
      <w:r w:rsidR="00FD7798" w:rsidRPr="00E025D0">
        <w:rPr>
          <w:cs/>
        </w:rPr>
        <w:t>අප දෙනමගේ පිරිස දහසක් පමණ ය</w:t>
      </w:r>
      <w:r>
        <w:t xml:space="preserve">” </w:t>
      </w:r>
      <w:r w:rsidR="00FD7798" w:rsidRPr="00E025D0">
        <w:rPr>
          <w:cs/>
        </w:rPr>
        <w:t xml:space="preserve">යි දැන් වූ විට </w:t>
      </w:r>
      <w:r w:rsidR="00D5165F">
        <w:t>“</w:t>
      </w:r>
      <w:r w:rsidR="00FD7798" w:rsidRPr="00E025D0">
        <w:rPr>
          <w:cs/>
        </w:rPr>
        <w:t>මට ඒ හැම දෙනා වහන්සේ ම වුවමනා ය</w:t>
      </w:r>
      <w:r w:rsidR="00FD7798" w:rsidRPr="00E025D0">
        <w:t xml:space="preserve">, </w:t>
      </w:r>
      <w:r w:rsidR="00FD7798" w:rsidRPr="00E025D0">
        <w:rPr>
          <w:cs/>
        </w:rPr>
        <w:t>හැම දෙනා වහන්සේ සමග වඩින්නැ</w:t>
      </w:r>
      <w:r>
        <w:t xml:space="preserve">” </w:t>
      </w:r>
      <w:r w:rsidR="00FD7798" w:rsidRPr="00E025D0">
        <w:rPr>
          <w:cs/>
        </w:rPr>
        <w:t>යි උපාසක තෙමේ කී ය. උන්වහන්සේලා එය ඉවසූහ. ඉන්පසු උපාසක තෙමේ ගෙයක් ගානේ කඩපිළක් ගානේ යමින්</w:t>
      </w:r>
      <w:r w:rsidR="00FD7798" w:rsidRPr="00E025D0">
        <w:t xml:space="preserve">, </w:t>
      </w:r>
      <w:r w:rsidR="00FD7798" w:rsidRPr="00E025D0">
        <w:rPr>
          <w:cs/>
        </w:rPr>
        <w:t>අම්මේ! තාත්තේ ! අය්යේ! මල්ලී! අක්කේ! නංගී! යන ඈලෙසින් ඒ ඒ අයගේ තරාතිරමින් කතා කොට</w:t>
      </w:r>
      <w:r w:rsidR="00FD7798" w:rsidRPr="00E025D0">
        <w:t xml:space="preserve">, </w:t>
      </w:r>
      <w:r w:rsidR="00FD7798" w:rsidRPr="00E025D0">
        <w:rPr>
          <w:cs/>
        </w:rPr>
        <w:t>තමන්</w:t>
      </w:r>
      <w:r w:rsidR="00FD7798" w:rsidRPr="00E025D0">
        <w:t xml:space="preserve">, </w:t>
      </w:r>
      <w:r w:rsidR="00FD7798" w:rsidRPr="00E025D0">
        <w:rPr>
          <w:cs/>
        </w:rPr>
        <w:t>හෙට දනට දහසක් දෙනා වහන්සේ ට ආරාධනා කළ බව කියා</w:t>
      </w:r>
      <w:r w:rsidR="00FD7798" w:rsidRPr="00E025D0">
        <w:t xml:space="preserve">, </w:t>
      </w:r>
      <w:r w:rsidR="00D5165F">
        <w:t>“</w:t>
      </w:r>
      <w:r w:rsidR="00FD7798" w:rsidRPr="00E025D0">
        <w:rPr>
          <w:cs/>
        </w:rPr>
        <w:t>මේ හැම දෙනා මාගේ දානයට තම තමන්ට හැකි පමණින් උපකාර කරන්ට ඕනෑ ය. මේ උදවිය කෙතෙක් දෙනා වහසේට දන් පිළියෙල කරන්නෝ ද</w:t>
      </w:r>
      <w:r w:rsidR="00FD7798" w:rsidRPr="00E025D0">
        <w:t xml:space="preserve">? </w:t>
      </w:r>
      <w:r w:rsidR="00FD7798" w:rsidRPr="00E025D0">
        <w:rPr>
          <w:cs/>
        </w:rPr>
        <w:t>කියන්න</w:t>
      </w:r>
      <w:r w:rsidR="00FD7798" w:rsidRPr="00E025D0">
        <w:t xml:space="preserve">, </w:t>
      </w:r>
      <w:r w:rsidR="00FD7798" w:rsidRPr="00E025D0">
        <w:rPr>
          <w:cs/>
        </w:rPr>
        <w:t>තමුසේලා කෙතෙක් දෙනා වහන්සේ ට දන් පිළියෙල කරන්නහු දැ</w:t>
      </w:r>
      <w:r w:rsidR="00FD7798" w:rsidRPr="00E025D0">
        <w:t>?</w:t>
      </w:r>
      <w:r w:rsidR="00D5165F">
        <w:t>”</w:t>
      </w:r>
      <w:r w:rsidR="00FD7798" w:rsidRPr="00E025D0">
        <w:t xml:space="preserve"> </w:t>
      </w:r>
      <w:r w:rsidR="00FD7798" w:rsidRPr="00E025D0">
        <w:rPr>
          <w:cs/>
        </w:rPr>
        <w:t xml:space="preserve">යි හැම දෙනාගෙන් ඇසී ය. පළාත් වැසි හැම ගෑණු පිරිමි කෙනෙක් ම </w:t>
      </w:r>
      <w:r w:rsidR="00D5165F">
        <w:t>“</w:t>
      </w:r>
      <w:r w:rsidR="00FD7798" w:rsidRPr="00E025D0">
        <w:rPr>
          <w:cs/>
        </w:rPr>
        <w:t>අපි දස නමකට</w:t>
      </w:r>
      <w:r w:rsidR="00FD7798" w:rsidRPr="00E025D0">
        <w:t xml:space="preserve">, </w:t>
      </w:r>
      <w:r w:rsidR="00FD7798" w:rsidRPr="00E025D0">
        <w:rPr>
          <w:cs/>
        </w:rPr>
        <w:t>අපි විසි නමකට</w:t>
      </w:r>
      <w:r w:rsidR="00FD7798" w:rsidRPr="00E025D0">
        <w:t xml:space="preserve">, </w:t>
      </w:r>
      <w:r w:rsidR="00FD7798" w:rsidRPr="00E025D0">
        <w:rPr>
          <w:cs/>
        </w:rPr>
        <w:t>අපි සියක් නමකට දන් පිළියෙල කරන්නෙමු</w:t>
      </w:r>
      <w:r w:rsidR="00D5165F">
        <w:t>”</w:t>
      </w:r>
      <w:r w:rsidR="00FD7798" w:rsidRPr="00E025D0">
        <w:rPr>
          <w:cs/>
        </w:rPr>
        <w:t xml:space="preserve"> යි තම තමන්ගේ ඇති වත් පොහොසත්කම් අනු ව කියා සිටියහ. </w:t>
      </w:r>
      <w:r w:rsidR="00D5165F">
        <w:t>“</w:t>
      </w:r>
      <w:r w:rsidR="00FD7798" w:rsidRPr="00E025D0">
        <w:rPr>
          <w:cs/>
        </w:rPr>
        <w:t>එසේ නම් දනට වුවමනා උපකරණ එක් තැනක රැස් කොට තබා</w:t>
      </w:r>
      <w:r w:rsidR="00FD7798" w:rsidRPr="00E025D0">
        <w:t xml:space="preserve">, </w:t>
      </w:r>
      <w:r w:rsidR="00FD7798" w:rsidRPr="00E025D0">
        <w:rPr>
          <w:cs/>
        </w:rPr>
        <w:t>කවුරු</w:t>
      </w:r>
      <w:r w:rsidR="00BC7D28">
        <w:rPr>
          <w:cs/>
          <w:lang w:bidi="si-LK"/>
        </w:rPr>
        <w:t>ත්</w:t>
      </w:r>
      <w:r w:rsidR="00FD7798" w:rsidRPr="00E025D0">
        <w:rPr>
          <w:cs/>
        </w:rPr>
        <w:t xml:space="preserve"> එකතු ව දන් උයමු</w:t>
      </w:r>
      <w:r w:rsidR="00D5165F">
        <w:t>”</w:t>
      </w:r>
      <w:r w:rsidR="00FD7798" w:rsidRPr="00E025D0">
        <w:rPr>
          <w:cs/>
        </w:rPr>
        <w:t xml:space="preserve"> යි කියා </w:t>
      </w:r>
      <w:r w:rsidR="00D5165F">
        <w:t>“</w:t>
      </w:r>
      <w:r w:rsidR="00FD7798" w:rsidRPr="00E025D0">
        <w:rPr>
          <w:cs/>
        </w:rPr>
        <w:t>තමුසේ තල</w:t>
      </w:r>
      <w:r w:rsidR="00FD7798" w:rsidRPr="00E025D0">
        <w:t xml:space="preserve">, </w:t>
      </w:r>
      <w:r w:rsidR="00FD7798" w:rsidRPr="00E025D0">
        <w:rPr>
          <w:cs/>
        </w:rPr>
        <w:t>තමුසේ සහල්</w:t>
      </w:r>
      <w:r w:rsidR="00FD7798" w:rsidRPr="00E025D0">
        <w:t xml:space="preserve">, </w:t>
      </w:r>
      <w:r w:rsidR="00FD7798" w:rsidRPr="00E025D0">
        <w:rPr>
          <w:cs/>
        </w:rPr>
        <w:t>අය්යා ගිතෙල්</w:t>
      </w:r>
      <w:r w:rsidR="00FD7798" w:rsidRPr="00E025D0">
        <w:t xml:space="preserve">, </w:t>
      </w:r>
      <w:r w:rsidR="00FD7798" w:rsidRPr="00E025D0">
        <w:rPr>
          <w:cs/>
        </w:rPr>
        <w:t>අක්කා මී පැණි</w:t>
      </w:r>
      <w:r w:rsidR="00FD7798" w:rsidRPr="00E025D0">
        <w:t xml:space="preserve">, </w:t>
      </w:r>
      <w:r w:rsidR="00FD7798" w:rsidRPr="00E025D0">
        <w:rPr>
          <w:cs/>
        </w:rPr>
        <w:t>නංගී කිරි</w:t>
      </w:r>
      <w:r w:rsidR="00FD7798" w:rsidRPr="00E025D0">
        <w:t xml:space="preserve">, </w:t>
      </w:r>
      <w:r w:rsidR="00FD7798" w:rsidRPr="00E025D0">
        <w:rPr>
          <w:cs/>
        </w:rPr>
        <w:t>මල්ලී උක්හකුරු ගෙණ එන්නැ</w:t>
      </w:r>
      <w:r w:rsidR="005E79E0">
        <w:t xml:space="preserve">” </w:t>
      </w:r>
      <w:r w:rsidR="005E79E0">
        <w:rPr>
          <w:cs/>
          <w:lang w:bidi="si-LK"/>
        </w:rPr>
        <w:t>යි</w:t>
      </w:r>
      <w:r w:rsidR="00FD7798" w:rsidRPr="00E025D0">
        <w:rPr>
          <w:cs/>
        </w:rPr>
        <w:t xml:space="preserve"> මේ ලෙසින් ඒ ඒ අයට නියම කොට</w:t>
      </w:r>
      <w:r w:rsidR="00FD7798" w:rsidRPr="00E025D0">
        <w:t xml:space="preserve">, </w:t>
      </w:r>
      <w:r w:rsidR="00FD7798" w:rsidRPr="00E025D0">
        <w:rPr>
          <w:cs/>
        </w:rPr>
        <w:t>උපාසක තෙමේ දානය පිණිස සූදානම් විය. උපාසකයා නියම කළ ලෙසට හැම කෙනෙක් ම තල - සහල් - ගිතෙල් - මීපැණි -</w:t>
      </w:r>
      <w:r w:rsidR="005C1E6D">
        <w:t xml:space="preserve"> </w:t>
      </w:r>
      <w:r w:rsidR="00FD7798" w:rsidRPr="00E025D0">
        <w:rPr>
          <w:cs/>
        </w:rPr>
        <w:t xml:space="preserve">කිරි - උක්හකුරු - එලවුළු - කැවිලි - පෙවිලි - පලතුරු ආදිය ගෙණ ආහ. උපාසක තෙමේ ඒ සියල්ල එක් තැනක තැබ්බ වී ය. </w:t>
      </w:r>
    </w:p>
    <w:p w14:paraId="33510A42" w14:textId="3A6D07C4" w:rsidR="00FD7798" w:rsidRPr="00E025D0" w:rsidRDefault="00FD7798" w:rsidP="00596863">
      <w:r w:rsidRPr="00E025D0">
        <w:rPr>
          <w:cs/>
        </w:rPr>
        <w:t>එක් පවුල්කාරයෙක් තමන් ලඟ තුබූ ල</w:t>
      </w:r>
      <w:r w:rsidR="00022B53">
        <w:rPr>
          <w:cs/>
          <w:lang w:bidi="si-LK"/>
        </w:rPr>
        <w:t>ක්‍ෂ</w:t>
      </w:r>
      <w:r w:rsidRPr="00E025D0">
        <w:rPr>
          <w:cs/>
        </w:rPr>
        <w:t xml:space="preserve">යක් තරම් වටිනා සුවඳ කැවූ සියුම් කසටවතක් ගෙනැවිත් දී </w:t>
      </w:r>
      <w:r w:rsidR="00D5165F">
        <w:t>“</w:t>
      </w:r>
      <w:r w:rsidRPr="00E025D0">
        <w:rPr>
          <w:cs/>
        </w:rPr>
        <w:t>මේ වස්ත්‍රය විකොට ඉන් ලැබෙන මුදලින් මහත්මයාගේ දනට යමක් අඩු නම්</w:t>
      </w:r>
      <w:r w:rsidRPr="00E025D0">
        <w:t xml:space="preserve">, </w:t>
      </w:r>
      <w:r w:rsidRPr="00E025D0">
        <w:rPr>
          <w:cs/>
        </w:rPr>
        <w:t xml:space="preserve">ඒවා ගෙන්වා </w:t>
      </w:r>
      <w:r w:rsidRPr="00E025D0">
        <w:rPr>
          <w:cs/>
        </w:rPr>
        <w:lastRenderedPageBreak/>
        <w:t>ගන්න</w:t>
      </w:r>
      <w:r w:rsidRPr="00E025D0">
        <w:t xml:space="preserve">, </w:t>
      </w:r>
      <w:r w:rsidRPr="00E025D0">
        <w:rPr>
          <w:cs/>
        </w:rPr>
        <w:t>දා</w:t>
      </w:r>
      <w:r w:rsidR="00BD1BBB">
        <w:rPr>
          <w:rFonts w:hint="cs"/>
          <w:cs/>
          <w:lang w:bidi="si-LK"/>
        </w:rPr>
        <w:t>නෝ</w:t>
      </w:r>
      <w:r w:rsidRPr="00E025D0">
        <w:rPr>
          <w:cs/>
        </w:rPr>
        <w:t>පකරණ සම්පූ</w:t>
      </w:r>
      <w:r w:rsidR="002606F2">
        <w:rPr>
          <w:cs/>
          <w:lang w:bidi="si-LK"/>
        </w:rPr>
        <w:t>ර්‍ණ</w:t>
      </w:r>
      <w:r w:rsidRPr="00E025D0">
        <w:rPr>
          <w:cs/>
        </w:rPr>
        <w:t xml:space="preserve"> නම් මහත්මයා කැමැති හාමුදුරුනමකට පූජාකරන්නැ යි කීයේ ය. දානයට වුවමනා සියලු බඩුමුට්ටු සම්පු</w:t>
      </w:r>
      <w:r w:rsidR="002606F2">
        <w:rPr>
          <w:cs/>
          <w:lang w:bidi="si-LK"/>
        </w:rPr>
        <w:t>ර්‍ණ</w:t>
      </w:r>
      <w:r w:rsidRPr="00E025D0">
        <w:rPr>
          <w:cs/>
        </w:rPr>
        <w:t>ව තුබූ බැවින්</w:t>
      </w:r>
      <w:r w:rsidRPr="00E025D0">
        <w:t xml:space="preserve">, </w:t>
      </w:r>
      <w:r w:rsidRPr="00E025D0">
        <w:rPr>
          <w:cs/>
        </w:rPr>
        <w:t>උපාසක තෙමේ දානයට සම්බන්ධ ව සිටි හැම කෙනකුන් රැස් කරවා</w:t>
      </w:r>
      <w:r w:rsidRPr="00E025D0">
        <w:t xml:space="preserve">, </w:t>
      </w:r>
      <w:r w:rsidR="00D5165F">
        <w:t>“</w:t>
      </w:r>
      <w:r w:rsidRPr="00E025D0">
        <w:rPr>
          <w:cs/>
        </w:rPr>
        <w:t>පින්වත්නි! එක් දනවත් මහත්මයෙක් මේ වටිනා රෙද්ද ගෙණැවිත් දී දානයට යමක් අඩු නම්</w:t>
      </w:r>
      <w:r w:rsidRPr="00E025D0">
        <w:t xml:space="preserve">, </w:t>
      </w:r>
      <w:r w:rsidRPr="00E025D0">
        <w:rPr>
          <w:cs/>
        </w:rPr>
        <w:t>මෙය විකුණා ලැබෙන මුදලින් ඒ අඩු පාඩු පිරිමසා ගන්නැ යි මට කියා ගියේ ය</w:t>
      </w:r>
      <w:r w:rsidRPr="00E025D0">
        <w:t xml:space="preserve">, </w:t>
      </w:r>
      <w:r w:rsidRPr="00E025D0">
        <w:rPr>
          <w:cs/>
        </w:rPr>
        <w:t>එහෙත් දනට වුවමනා හැම දෙයක් තිබේ</w:t>
      </w:r>
      <w:r w:rsidRPr="00E025D0">
        <w:t xml:space="preserve">, </w:t>
      </w:r>
      <w:r w:rsidRPr="00E025D0">
        <w:rPr>
          <w:cs/>
        </w:rPr>
        <w:t>එයට කිසිවක් අඩු නෑ නො වේ ද</w:t>
      </w:r>
      <w:r w:rsidRPr="00E025D0">
        <w:t xml:space="preserve">, </w:t>
      </w:r>
      <w:r w:rsidRPr="00E025D0">
        <w:rPr>
          <w:cs/>
        </w:rPr>
        <w:t>ඒ නිසා මෙය අපි හාමුදුරු නමකට දෙමු</w:t>
      </w:r>
      <w:r w:rsidRPr="00E025D0">
        <w:t xml:space="preserve">, </w:t>
      </w:r>
      <w:r w:rsidRPr="00E025D0">
        <w:rPr>
          <w:cs/>
        </w:rPr>
        <w:t>දෙන්නමෝ කවරකුට දැ</w:t>
      </w:r>
      <w:r w:rsidRPr="00E025D0">
        <w:t>?</w:t>
      </w:r>
      <w:r w:rsidR="00BD1BBB">
        <w:t>”</w:t>
      </w:r>
      <w:r w:rsidRPr="00E025D0">
        <w:t xml:space="preserve"> </w:t>
      </w:r>
      <w:r w:rsidRPr="00E025D0">
        <w:rPr>
          <w:cs/>
        </w:rPr>
        <w:t xml:space="preserve">යි රැස් ව සිටි මිනිසුන්ගෙන් ඇසී ය. ඒ පිරිසෙහි සමහර කෙනෙක් </w:t>
      </w:r>
      <w:r w:rsidR="00D5165F">
        <w:t>“</w:t>
      </w:r>
      <w:r w:rsidRPr="00E025D0">
        <w:rPr>
          <w:cs/>
        </w:rPr>
        <w:t>එය සැරියුත් හාමුදුරුවන්ට දෙමු</w:t>
      </w:r>
      <w:r w:rsidR="00D5165F">
        <w:t>”</w:t>
      </w:r>
      <w:r w:rsidRPr="00E025D0">
        <w:rPr>
          <w:cs/>
        </w:rPr>
        <w:t xml:space="preserve"> යි කීහ. සමහර කෙනෙක් නැගිට </w:t>
      </w:r>
      <w:r w:rsidR="00D5165F">
        <w:t>“</w:t>
      </w:r>
      <w:r w:rsidRPr="00E025D0">
        <w:rPr>
          <w:cs/>
        </w:rPr>
        <w:t>එහෙ ම දෙන්නට බැහැ</w:t>
      </w:r>
      <w:r w:rsidRPr="00E025D0">
        <w:t xml:space="preserve">, </w:t>
      </w:r>
      <w:r w:rsidRPr="00E025D0">
        <w:rPr>
          <w:cs/>
        </w:rPr>
        <w:t>සැරියුත් හාමුදුරුවන්ට අප මතක් වන්නේ ගොයම් පැසෙන අවදියට ය</w:t>
      </w:r>
      <w:r w:rsidRPr="00E025D0">
        <w:t xml:space="preserve">, </w:t>
      </w:r>
      <w:r w:rsidRPr="00E025D0">
        <w:rPr>
          <w:cs/>
        </w:rPr>
        <w:t>ගොයම් පැසෙනු බලා හිඳ ඒ කාලයට මෙහි ඇවිත් යති</w:t>
      </w:r>
      <w:r w:rsidRPr="00E025D0">
        <w:t xml:space="preserve">, </w:t>
      </w:r>
      <w:r w:rsidRPr="00E025D0">
        <w:rPr>
          <w:cs/>
        </w:rPr>
        <w:t>අපට ඒ හාමුදුරුවන්ගෙන් වැඩි වැඩක් නැත</w:t>
      </w:r>
      <w:r w:rsidRPr="00E025D0">
        <w:t>,</w:t>
      </w:r>
      <w:r w:rsidRPr="00E025D0">
        <w:rPr>
          <w:cs/>
        </w:rPr>
        <w:t xml:space="preserve"> </w:t>
      </w:r>
      <w:r w:rsidR="00BD1BBB">
        <w:rPr>
          <w:rFonts w:hint="cs"/>
          <w:cs/>
          <w:lang w:bidi="si-LK"/>
        </w:rPr>
        <w:t>දේ</w:t>
      </w:r>
      <w:r w:rsidRPr="00E025D0">
        <w:rPr>
          <w:cs/>
        </w:rPr>
        <w:t>වදත්ත හාමුදුරුවෝ එසේ නො වෙති</w:t>
      </w:r>
      <w:r w:rsidRPr="00E025D0">
        <w:t xml:space="preserve">, </w:t>
      </w:r>
      <w:r w:rsidRPr="00E025D0">
        <w:rPr>
          <w:cs/>
        </w:rPr>
        <w:t>ඒ ස්වාමීන් වහන්සේ අපගේ මගුල් අවමගුල් තොවිල් පවිල් ආදී වූ හැම එකේදී ම අපට උපකාර වෙති</w:t>
      </w:r>
      <w:r w:rsidRPr="00E025D0">
        <w:t xml:space="preserve">, </w:t>
      </w:r>
      <w:r w:rsidRPr="00E025D0">
        <w:rPr>
          <w:cs/>
        </w:rPr>
        <w:t>එසේ ම ලෙඩට දුකට පිහිට වන්නෝ</w:t>
      </w:r>
      <w:r w:rsidR="00BC7D28">
        <w:rPr>
          <w:cs/>
          <w:lang w:bidi="si-LK"/>
        </w:rPr>
        <w:t>ත්</w:t>
      </w:r>
      <w:r w:rsidRPr="00E025D0">
        <w:rPr>
          <w:cs/>
        </w:rPr>
        <w:t xml:space="preserve"> ඒ ස්වාමීන් වහන්සේ ය</w:t>
      </w:r>
      <w:r w:rsidRPr="00E025D0">
        <w:t xml:space="preserve">, </w:t>
      </w:r>
      <w:r w:rsidRPr="00E025D0">
        <w:rPr>
          <w:cs/>
        </w:rPr>
        <w:t>ඒ ස්වාමීන් වහන්සේ අපට බොහෝ උපකාර ය</w:t>
      </w:r>
      <w:r w:rsidRPr="00E025D0">
        <w:t xml:space="preserve">, </w:t>
      </w:r>
      <w:r w:rsidRPr="00E025D0">
        <w:rPr>
          <w:cs/>
        </w:rPr>
        <w:t>දියපිරූ මහහැළියක් සේ නිතර පිහිට ය</w:t>
      </w:r>
      <w:r w:rsidRPr="00E025D0">
        <w:t xml:space="preserve">, </w:t>
      </w:r>
      <w:r w:rsidRPr="00E025D0">
        <w:rPr>
          <w:cs/>
        </w:rPr>
        <w:t>ඒ නිසා මේ රෙද්ද ඒ හාමුදුරුවන්ට දෙමු</w:t>
      </w:r>
      <w:r w:rsidR="00D5165F">
        <w:t>”</w:t>
      </w:r>
      <w:r w:rsidRPr="00E025D0">
        <w:rPr>
          <w:cs/>
        </w:rPr>
        <w:t xml:space="preserve"> යි කිහ. </w:t>
      </w:r>
    </w:p>
    <w:p w14:paraId="470361D7" w14:textId="7C752C65" w:rsidR="00FD7798" w:rsidRPr="00E025D0" w:rsidRDefault="00FD7798" w:rsidP="00BD1BBB">
      <w:r w:rsidRPr="00E025D0">
        <w:rPr>
          <w:cs/>
        </w:rPr>
        <w:t xml:space="preserve">මෙසේ පිරිස ද පසට බෙදුනු විට උපාසක තෙමේ වැඩි දෙනාගේ කැමැත්ත විමසී ය. එහි දී </w:t>
      </w:r>
      <w:r w:rsidR="00D5165F">
        <w:t>“</w:t>
      </w:r>
      <w:r w:rsidR="008D1E12">
        <w:rPr>
          <w:cs/>
          <w:lang w:bidi="si-LK"/>
        </w:rPr>
        <w:t>දේවදත්ත</w:t>
      </w:r>
      <w:r w:rsidRPr="00E025D0">
        <w:rPr>
          <w:cs/>
        </w:rPr>
        <w:t xml:space="preserve"> හාමුදුරුවන්ට දිය යුතු ය</w:t>
      </w:r>
      <w:r w:rsidR="008A7B52">
        <w:t>”</w:t>
      </w:r>
      <w:r w:rsidRPr="00E025D0">
        <w:t xml:space="preserve"> </w:t>
      </w:r>
      <w:r w:rsidRPr="00E025D0">
        <w:rPr>
          <w:cs/>
        </w:rPr>
        <w:t xml:space="preserve">යි කියන්නෝ ම බොහෝ වූහ. එ හෙයින් වැඩි දෙනාගේ කැමැත්ත ලෙසින් ඒ රෙද්ද </w:t>
      </w:r>
      <w:r w:rsidR="008D1E12">
        <w:rPr>
          <w:cs/>
          <w:lang w:bidi="si-LK"/>
        </w:rPr>
        <w:t>දේවදත්ත</w:t>
      </w:r>
      <w:r w:rsidRPr="00E025D0">
        <w:rPr>
          <w:cs/>
        </w:rPr>
        <w:t xml:space="preserve"> ස්ථවිරයන් වහන්සේට දුන්නේ ය. </w:t>
      </w:r>
      <w:r w:rsidR="008D1E12">
        <w:rPr>
          <w:cs/>
          <w:lang w:bidi="si-LK"/>
        </w:rPr>
        <w:t>දේවදත්ත</w:t>
      </w:r>
      <w:r w:rsidRPr="00E025D0">
        <w:rPr>
          <w:cs/>
        </w:rPr>
        <w:t xml:space="preserve"> ස්ථවිර තෙමේ එය ගෙණ ගොස් සිවුරක් කොට හොඳට මසා හැඳ පොරවා ගෙණ රෑ දාවල් දෙක්හි මිනිසුන්ට පෙනෙන සේ ඒ ඒ තැනැ ඇවිදින්නට පටන්ගත්තේ ය. ඒ දුටු ගෑණු පිරිමි </w:t>
      </w:r>
      <w:r w:rsidR="008A7B52">
        <w:t>“</w:t>
      </w:r>
      <w:r w:rsidRPr="00E025D0">
        <w:rPr>
          <w:cs/>
        </w:rPr>
        <w:t>මොක ද මේ සෙල්ලම</w:t>
      </w:r>
      <w:r w:rsidRPr="00E025D0">
        <w:t xml:space="preserve">, </w:t>
      </w:r>
      <w:r w:rsidRPr="00E025D0">
        <w:rPr>
          <w:cs/>
        </w:rPr>
        <w:t>මෙහෙ ම වැඩෙක් තිබේ ද</w:t>
      </w:r>
      <w:r w:rsidRPr="00E025D0">
        <w:t xml:space="preserve">, </w:t>
      </w:r>
      <w:r w:rsidRPr="00E025D0">
        <w:rPr>
          <w:cs/>
        </w:rPr>
        <w:t>මහණ උන්නාන්සේලා රෑ දාවල නො තකා නො සිතා හිතුමනාපයට කඩපිළක් ගානේ හන්දියක් ගානේ මිනිසුන් හැසිරෙන තැන්වල ගමන් කෙරෙත් ද</w:t>
      </w:r>
      <w:r w:rsidRPr="00E025D0">
        <w:t xml:space="preserve">, </w:t>
      </w:r>
      <w:r w:rsidRPr="00E025D0">
        <w:rPr>
          <w:cs/>
        </w:rPr>
        <w:t>අය්යෝ! මේ සිවුර මේ තැනට නුසුදුසු ය</w:t>
      </w:r>
      <w:r w:rsidRPr="00E025D0">
        <w:t xml:space="preserve">, </w:t>
      </w:r>
      <w:r w:rsidRPr="00E025D0">
        <w:rPr>
          <w:cs/>
        </w:rPr>
        <w:t>මෙය මොහුට දුන්නේ උමතුවෙන් ද</w:t>
      </w:r>
      <w:r w:rsidRPr="00E025D0">
        <w:t xml:space="preserve">, </w:t>
      </w:r>
      <w:r w:rsidRPr="00E025D0">
        <w:rPr>
          <w:cs/>
        </w:rPr>
        <w:t>මෙය සුදුසු මහාගුණවත් අගසවු සැරියුත් හාමුදුරුවන්ට ය</w:t>
      </w:r>
      <w:r w:rsidRPr="00E025D0">
        <w:t xml:space="preserve">, </w:t>
      </w:r>
      <w:r w:rsidRPr="00E025D0">
        <w:rPr>
          <w:cs/>
        </w:rPr>
        <w:t>මෙ තරම් වටිනා සිවුරක් පෙරවිය යුත්තෝ සැරියුත් හාමුදුරුවන් වහන්සේ වැනි මහාගුණවත්හු ය</w:t>
      </w:r>
      <w:r w:rsidRPr="00E025D0">
        <w:t xml:space="preserve">, </w:t>
      </w:r>
      <w:r w:rsidRPr="00E025D0">
        <w:rPr>
          <w:cs/>
        </w:rPr>
        <w:t>දෙව්දත් හාමුදුරුවෝ පස්සට කොහො ම වූවත්</w:t>
      </w:r>
      <w:r w:rsidRPr="00E025D0">
        <w:t xml:space="preserve">, </w:t>
      </w:r>
      <w:r w:rsidRPr="00E025D0">
        <w:rPr>
          <w:cs/>
        </w:rPr>
        <w:t>දැන් නම් එතරම් උසස් ගුණවතෙක් නො වෙති</w:t>
      </w:r>
      <w:r w:rsidRPr="00E025D0">
        <w:t xml:space="preserve">, </w:t>
      </w:r>
      <w:r w:rsidRPr="00E025D0">
        <w:rPr>
          <w:cs/>
        </w:rPr>
        <w:t>මෙය දෙව්දත් හාමුදුරුවන්ට ගැළපෙන්නේ නැත</w:t>
      </w:r>
      <w:r w:rsidRPr="00E025D0">
        <w:t xml:space="preserve">, </w:t>
      </w:r>
      <w:r w:rsidRPr="00E025D0">
        <w:rPr>
          <w:cs/>
        </w:rPr>
        <w:t>ඒ හාමුදුරුවන්ට නො තේරුනාට නුවණැතියන්ට නම්</w:t>
      </w:r>
      <w:r w:rsidRPr="00E025D0">
        <w:t xml:space="preserve">, </w:t>
      </w:r>
      <w:r w:rsidRPr="00E025D0">
        <w:rPr>
          <w:cs/>
        </w:rPr>
        <w:t>දෙව්දත් තෙරුන්ගේ මේ සිවුර පෙරවීම මහාවිහිලුවක් ය</w:t>
      </w:r>
      <w:r w:rsidRPr="00E025D0">
        <w:t xml:space="preserve">, </w:t>
      </w:r>
      <w:r w:rsidRPr="00E025D0">
        <w:rPr>
          <w:cs/>
        </w:rPr>
        <w:t>හොඳ එකක් හොඳ තැනක තැබිය යුතු නො වේ ද</w:t>
      </w:r>
      <w:r w:rsidRPr="00E025D0">
        <w:t xml:space="preserve">, </w:t>
      </w:r>
      <w:r w:rsidRPr="00E025D0">
        <w:rPr>
          <w:cs/>
        </w:rPr>
        <w:t>හොද එකක් නරක තැනක තැබූ විට එහි ඇති අගය කුමක් ද</w:t>
      </w:r>
      <w:r w:rsidRPr="00E025D0">
        <w:t xml:space="preserve">, </w:t>
      </w:r>
      <w:r w:rsidRPr="00E025D0">
        <w:rPr>
          <w:cs/>
        </w:rPr>
        <w:t>ආනිසංසය කුමක් දැ</w:t>
      </w:r>
      <w:r w:rsidR="008A7B52">
        <w:t>”</w:t>
      </w:r>
      <w:r w:rsidRPr="00E025D0">
        <w:rPr>
          <w:cs/>
        </w:rPr>
        <w:t xml:space="preserve"> යි තැනැ තැනැ රැස් ව කතා කරන්නට වූහ. මේ නිසා මිනිසුන් අතර මහත් නො සංසුන්කමෙක් හටගැණුනේ ය. </w:t>
      </w:r>
    </w:p>
    <w:p w14:paraId="67CD431B" w14:textId="68266F64" w:rsidR="00FD7798" w:rsidRPr="00E025D0" w:rsidRDefault="00FD7798" w:rsidP="008A7B52">
      <w:r w:rsidRPr="00E025D0">
        <w:rPr>
          <w:cs/>
        </w:rPr>
        <w:t>මෙ දවස දිසාවැසි එක් භි</w:t>
      </w:r>
      <w:r w:rsidR="00022B53">
        <w:rPr>
          <w:cs/>
          <w:lang w:bidi="si-LK"/>
        </w:rPr>
        <w:t>ක්‍ෂු</w:t>
      </w:r>
      <w:r w:rsidRPr="00E025D0">
        <w:rPr>
          <w:cs/>
        </w:rPr>
        <w:t xml:space="preserve"> නමක් රජගහානුවරින් පැවැත් නුවරට ගොස් බුදුරජුන් දැක වඳින්නට දෙව්රම් මහවෙහෙරට ගියේ ය. එහි ගොස් වැඳ සිටි කල බුදුරජානන් වහන්සේ ඔහුගෙන් පළමු කොට සුව දුක් විචාරා නැවැත අග්‍රශ්‍රාවකයන් වහන්සේලාගේ සැප දුක් කෙසේ දැ</w:t>
      </w:r>
      <w:r w:rsidRPr="00E025D0">
        <w:t xml:space="preserve">? </w:t>
      </w:r>
      <w:r w:rsidRPr="00E025D0">
        <w:rPr>
          <w:cs/>
        </w:rPr>
        <w:t>යි ඇසූහ. එවිට මේ භි</w:t>
      </w:r>
      <w:r w:rsidR="00022B53">
        <w:rPr>
          <w:cs/>
          <w:lang w:bidi="si-LK"/>
        </w:rPr>
        <w:t>ක්‍ෂු</w:t>
      </w:r>
      <w:r w:rsidRPr="00E025D0">
        <w:rPr>
          <w:cs/>
        </w:rPr>
        <w:t xml:space="preserve"> තෙමේ දෙව්දත් තෙරුන් තමන්ට නුසුදුසු සිවුරක් හැඳ පොරවා ගෙණ තැනැ තැනැ ගමන් බිමන් කරණ බව</w:t>
      </w:r>
      <w:r w:rsidR="00BC7D28">
        <w:rPr>
          <w:cs/>
          <w:lang w:bidi="si-LK"/>
        </w:rPr>
        <w:t>ත්</w:t>
      </w:r>
      <w:r w:rsidRPr="00E025D0">
        <w:t xml:space="preserve">, </w:t>
      </w:r>
      <w:r w:rsidRPr="00E025D0">
        <w:rPr>
          <w:cs/>
        </w:rPr>
        <w:t>මහජනයාට එය අප්‍රියබව</w:t>
      </w:r>
      <w:r w:rsidR="00BC7D28">
        <w:rPr>
          <w:cs/>
          <w:lang w:bidi="si-LK"/>
        </w:rPr>
        <w:t>ත්</w:t>
      </w:r>
      <w:r w:rsidRPr="00E025D0">
        <w:t xml:space="preserve">, </w:t>
      </w:r>
      <w:r w:rsidRPr="00E025D0">
        <w:rPr>
          <w:cs/>
        </w:rPr>
        <w:t>එහෙයින් මිනිසුන් අතර නො සංසුන්බවක් හටගෙණ ඇති බව</w:t>
      </w:r>
      <w:r w:rsidR="00BC7D28">
        <w:rPr>
          <w:cs/>
          <w:lang w:bidi="si-LK"/>
        </w:rPr>
        <w:t>ත්</w:t>
      </w:r>
      <w:r w:rsidRPr="00E025D0">
        <w:rPr>
          <w:cs/>
        </w:rPr>
        <w:t xml:space="preserve"> දන්වා සිටියේ ය. එ කල්හි බුදුරජානන් වහන්සේ </w:t>
      </w:r>
      <w:r w:rsidR="008A7B52">
        <w:t>“</w:t>
      </w:r>
      <w:r w:rsidRPr="00E025D0">
        <w:rPr>
          <w:cs/>
        </w:rPr>
        <w:t xml:space="preserve">මහණෙනි! </w:t>
      </w:r>
      <w:r w:rsidR="008D1E12">
        <w:rPr>
          <w:cs/>
          <w:lang w:bidi="si-LK"/>
        </w:rPr>
        <w:t>දේවදත්ත</w:t>
      </w:r>
      <w:r w:rsidRPr="00E025D0">
        <w:rPr>
          <w:cs/>
        </w:rPr>
        <w:t xml:space="preserve"> තෙමේ තමහට නුසුදුසු සිවුරු දරණුයේ අද විතරක් නො වේ</w:t>
      </w:r>
      <w:r w:rsidRPr="00E025D0">
        <w:t xml:space="preserve">, </w:t>
      </w:r>
      <w:r w:rsidRPr="00E025D0">
        <w:rPr>
          <w:cs/>
        </w:rPr>
        <w:t>පෙර</w:t>
      </w:r>
      <w:r w:rsidR="00BC7D28">
        <w:rPr>
          <w:cs/>
          <w:lang w:bidi="si-LK"/>
        </w:rPr>
        <w:t>ත්</w:t>
      </w:r>
      <w:r w:rsidRPr="00E025D0">
        <w:rPr>
          <w:cs/>
        </w:rPr>
        <w:t xml:space="preserve"> තමාට නුසුදුසු වස්ත්‍ර හැඳ පොරවා සිටියෙකැ</w:t>
      </w:r>
      <w:r w:rsidR="008A7B52">
        <w:t>”</w:t>
      </w:r>
      <w:r w:rsidRPr="00E025D0">
        <w:t xml:space="preserve"> </w:t>
      </w:r>
      <w:r w:rsidRPr="00E025D0">
        <w:rPr>
          <w:cs/>
        </w:rPr>
        <w:t>යි වදාරා භි</w:t>
      </w:r>
      <w:r w:rsidR="00022B53">
        <w:rPr>
          <w:cs/>
          <w:lang w:bidi="si-LK"/>
        </w:rPr>
        <w:t>ක්‍ෂු</w:t>
      </w:r>
      <w:r w:rsidRPr="00E025D0">
        <w:rPr>
          <w:cs/>
        </w:rPr>
        <w:t>න් වහන්සේලාගේ ඉල්ලීම පරිදි ඒ පුවත</w:t>
      </w:r>
      <w:r w:rsidRPr="00E025D0">
        <w:t xml:space="preserve">, </w:t>
      </w:r>
      <w:r w:rsidRPr="00E025D0">
        <w:rPr>
          <w:cs/>
        </w:rPr>
        <w:t xml:space="preserve">මෙසේ හෙලි කළ සේක :- </w:t>
      </w:r>
    </w:p>
    <w:p w14:paraId="48944005" w14:textId="03CCEA3D" w:rsidR="00FD7798" w:rsidRPr="00E025D0" w:rsidRDefault="00FD7798" w:rsidP="008A7B52">
      <w:r w:rsidRPr="00E025D0">
        <w:rPr>
          <w:cs/>
        </w:rPr>
        <w:t>පෙර බරණැස්නුවර බ්‍රහ්මදත්ත නම් රජකු රජය කරණ කල්හි එ නුවර ඇතුන් මරන්නෙක් වාසය කළේ ය</w:t>
      </w:r>
      <w:r w:rsidRPr="00E025D0">
        <w:t xml:space="preserve">, </w:t>
      </w:r>
      <w:r w:rsidRPr="00E025D0">
        <w:rPr>
          <w:cs/>
        </w:rPr>
        <w:t>ඔහු ඇතුන් මරමින් උන්ගේ දත් නියපොතු කටු අතුනු මස් සම් ගෙණවුත් විකුණා ජීවිකාව කරයි</w:t>
      </w:r>
      <w:r w:rsidRPr="00E025D0">
        <w:t xml:space="preserve">, </w:t>
      </w:r>
      <w:r w:rsidRPr="00E025D0">
        <w:rPr>
          <w:cs/>
        </w:rPr>
        <w:t>එදා එහි එක් වනයෙක් දහස් ගණන් ඇතුන්ගෙන් පිරී පැවැත්තේ ය</w:t>
      </w:r>
      <w:r w:rsidRPr="00E025D0">
        <w:t xml:space="preserve">, </w:t>
      </w:r>
      <w:r w:rsidRPr="00E025D0">
        <w:rPr>
          <w:cs/>
        </w:rPr>
        <w:t xml:space="preserve">එහි ගොදුරු සොයා ඔබමොබ හැසිරෙන ඇත්තු එහි ම </w:t>
      </w:r>
      <w:r w:rsidR="001C0270">
        <w:rPr>
          <w:cs/>
          <w:lang w:bidi="si-LK"/>
        </w:rPr>
        <w:t>විවේක</w:t>
      </w:r>
      <w:r w:rsidRPr="00E025D0">
        <w:rPr>
          <w:cs/>
        </w:rPr>
        <w:t>යෙන් වැඩ හිඳිනා පසේ බුදු කෙනකු දැක එතැනින් යනෙනාකල දනින් වැටී වැඳ යති</w:t>
      </w:r>
      <w:r w:rsidRPr="00E025D0">
        <w:t xml:space="preserve">, </w:t>
      </w:r>
      <w:r w:rsidRPr="00E025D0">
        <w:rPr>
          <w:cs/>
        </w:rPr>
        <w:t xml:space="preserve">දිනක් මේ ඇතුන් මරන්නා ඇතුන්ගේ දනින් වැටී කරණ ඒ </w:t>
      </w:r>
      <w:r w:rsidRPr="00E025D0">
        <w:rPr>
          <w:cs/>
        </w:rPr>
        <w:lastRenderedPageBreak/>
        <w:t xml:space="preserve">ක්‍රියාව දැක </w:t>
      </w:r>
      <w:r w:rsidR="00D5165F">
        <w:t>“</w:t>
      </w:r>
      <w:r w:rsidRPr="00E025D0">
        <w:rPr>
          <w:cs/>
        </w:rPr>
        <w:t>මම මෙතෙක් දවස් ඇතුන් මරන්නේ ඉතා අමාරුවෙන් අපහසුයෙන් මරා ගතිමි</w:t>
      </w:r>
      <w:r w:rsidRPr="00E025D0">
        <w:t xml:space="preserve">, </w:t>
      </w:r>
      <w:r w:rsidRPr="00E025D0">
        <w:rPr>
          <w:cs/>
        </w:rPr>
        <w:t>එහාමෙහා යන එන මොවුහු පසේබුදු කෙනෙකුන් දැක වඳිති</w:t>
      </w:r>
      <w:r w:rsidRPr="00E025D0">
        <w:t xml:space="preserve">, </w:t>
      </w:r>
      <w:r w:rsidRPr="00E025D0">
        <w:rPr>
          <w:cs/>
        </w:rPr>
        <w:t>එසේ කරන්නෝ කුමක් නිසා දැ</w:t>
      </w:r>
      <w:r w:rsidR="00FE72C2">
        <w:t>”</w:t>
      </w:r>
      <w:r w:rsidRPr="00E025D0">
        <w:t xml:space="preserve"> </w:t>
      </w:r>
      <w:r w:rsidRPr="00E025D0">
        <w:rPr>
          <w:cs/>
        </w:rPr>
        <w:t xml:space="preserve">යි සිතන්නේ </w:t>
      </w:r>
      <w:r w:rsidR="003E6E91">
        <w:t>‘</w:t>
      </w:r>
      <w:r w:rsidRPr="00E025D0">
        <w:rPr>
          <w:cs/>
        </w:rPr>
        <w:t>පසේබුදුන් පෙරැවූ සිවුර දැක වඳිත් ය</w:t>
      </w:r>
      <w:r w:rsidR="003E6E91">
        <w:t>’</w:t>
      </w:r>
      <w:r w:rsidR="00FE72C2">
        <w:t xml:space="preserve"> </w:t>
      </w:r>
      <w:r w:rsidRPr="00E025D0">
        <w:rPr>
          <w:cs/>
        </w:rPr>
        <w:t xml:space="preserve">යි සලකා </w:t>
      </w:r>
      <w:r w:rsidR="003E6E91">
        <w:t>‘</w:t>
      </w:r>
      <w:r w:rsidRPr="00E025D0">
        <w:rPr>
          <w:cs/>
        </w:rPr>
        <w:t>මම ද සිවුරක් සොයා ගෙණ</w:t>
      </w:r>
      <w:r w:rsidR="005C1E6D">
        <w:t xml:space="preserve"> </w:t>
      </w:r>
      <w:r w:rsidRPr="00E025D0">
        <w:rPr>
          <w:cs/>
        </w:rPr>
        <w:t>පොරවා ගණිමි</w:t>
      </w:r>
      <w:r w:rsidR="003E6E91">
        <w:t>’</w:t>
      </w:r>
      <w:r w:rsidR="00FE72C2">
        <w:t xml:space="preserve"> </w:t>
      </w:r>
      <w:r w:rsidRPr="00E025D0">
        <w:rPr>
          <w:cs/>
        </w:rPr>
        <w:t>යි සිතා විලක් ලඟට ගියේ ය</w:t>
      </w:r>
      <w:r w:rsidRPr="00E025D0">
        <w:t xml:space="preserve">, </w:t>
      </w:r>
      <w:r w:rsidRPr="00E025D0">
        <w:rPr>
          <w:cs/>
        </w:rPr>
        <w:t>ඒ විලෙහි පසේබුදු කෙනකුන් වහන්සේ සිවුරු</w:t>
      </w:r>
      <w:r w:rsidRPr="00E025D0">
        <w:t xml:space="preserve"> </w:t>
      </w:r>
      <w:r w:rsidRPr="00E025D0">
        <w:rPr>
          <w:cs/>
        </w:rPr>
        <w:t>ගලවා ඉවුරෙහි තබා දියනානු දැක විල්ඉවුරෙහි තිබුනු උන්වහන්සේ ඒ සිවුරු දැක ඉන් එකක් සොරා ඇරගෙණ ගොස් ඇතුන් යන එන මග සැතක් ගෙණ හිසෙහි පටන් සිවුර ලාගෙණ හිඳින්නට වන</w:t>
      </w:r>
      <w:r w:rsidRPr="00E025D0">
        <w:t xml:space="preserve">, </w:t>
      </w:r>
      <w:r w:rsidRPr="00E025D0">
        <w:rPr>
          <w:cs/>
        </w:rPr>
        <w:t xml:space="preserve">ඇත්තු වෙනදා මෙන් එතැනින් යන්නෝ ඔලුවේ සිට සිවුර ලාගෙණ හුන් හතිඝාතකයා දැක. </w:t>
      </w:r>
      <w:r w:rsidR="003E6E91">
        <w:t>‘</w:t>
      </w:r>
      <w:r w:rsidRPr="00E025D0">
        <w:rPr>
          <w:cs/>
        </w:rPr>
        <w:t>පසේබුදු කෙනකැ</w:t>
      </w:r>
      <w:r w:rsidR="003E6E91">
        <w:t>’</w:t>
      </w:r>
      <w:r w:rsidR="00FE72C2">
        <w:t xml:space="preserve"> </w:t>
      </w:r>
      <w:r w:rsidRPr="00E025D0">
        <w:rPr>
          <w:cs/>
        </w:rPr>
        <w:t>යි යන අදහසින් දනින් බිම වැටී වැඳ යත්</w:t>
      </w:r>
      <w:r w:rsidRPr="00E025D0">
        <w:t xml:space="preserve">, </w:t>
      </w:r>
      <w:r w:rsidRPr="00E025D0">
        <w:rPr>
          <w:cs/>
        </w:rPr>
        <w:t xml:space="preserve">හසතිඝාතකයා ද ඇත් රැළෙහි පසුව යන ඇතු සැතින් ඇණ මරා දත් නියපොතු ආදිය ගෙණ ඉතුරු හරිය වළැ දමා යයි. </w:t>
      </w:r>
    </w:p>
    <w:p w14:paraId="7A68D827" w14:textId="16635F02" w:rsidR="00FD7798" w:rsidRPr="00E025D0" w:rsidRDefault="00FD7798" w:rsidP="00FE72C2">
      <w:r w:rsidRPr="00E025D0">
        <w:rPr>
          <w:cs/>
        </w:rPr>
        <w:t>මතු එන දවස බුදුවන්නට පෙරුම් පුරණ අප මහා</w:t>
      </w:r>
      <w:r w:rsidR="007D5137">
        <w:rPr>
          <w:rFonts w:hint="cs"/>
          <w:cs/>
          <w:lang w:bidi="si-LK"/>
        </w:rPr>
        <w:t>බෝ</w:t>
      </w:r>
      <w:r w:rsidRPr="00E025D0">
        <w:rPr>
          <w:cs/>
        </w:rPr>
        <w:t>ධිසත්වයන් වහන්සේ ඇතුන් කෙරෙහි ඉපිද වැඩිවිය පැමිණ මේ ඇත් රැළට එකතු ව එහි නායක ඇතා විය</w:t>
      </w:r>
      <w:r w:rsidRPr="00E025D0">
        <w:t xml:space="preserve">, </w:t>
      </w:r>
      <w:r w:rsidRPr="00E025D0">
        <w:rPr>
          <w:cs/>
        </w:rPr>
        <w:t>ඇතුන් මරන්නා ද මෙසේ සිවුරක් කරැ ලාගෙණ ඇතුන් මරන්නට වූයේ ද මේ කාලයෙහි ය</w:t>
      </w:r>
      <w:r w:rsidRPr="00E025D0">
        <w:t xml:space="preserve">, </w:t>
      </w:r>
      <w:r w:rsidRPr="00E025D0">
        <w:rPr>
          <w:cs/>
        </w:rPr>
        <w:t xml:space="preserve">කල් යත් යත් සිය පිරිසෙහි පිරිහීම දුටු ඇත්රජ තෙමේ </w:t>
      </w:r>
      <w:r w:rsidR="003E6E91">
        <w:t>‘</w:t>
      </w:r>
      <w:r w:rsidRPr="00E025D0">
        <w:rPr>
          <w:cs/>
        </w:rPr>
        <w:t>මේ පිරිහීමට යම් කිසි හේතුවක් තිබිය යුතු ය</w:t>
      </w:r>
      <w:r w:rsidR="003E6E91">
        <w:t>’</w:t>
      </w:r>
      <w:r w:rsidRPr="00E025D0">
        <w:t xml:space="preserve"> </w:t>
      </w:r>
      <w:r w:rsidRPr="00E025D0">
        <w:rPr>
          <w:cs/>
        </w:rPr>
        <w:t>යි සිතන්නට වන</w:t>
      </w:r>
      <w:r w:rsidRPr="00E025D0">
        <w:t xml:space="preserve">, </w:t>
      </w:r>
      <w:r w:rsidRPr="00E025D0">
        <w:rPr>
          <w:cs/>
        </w:rPr>
        <w:t>එසේ සිතත්</w:t>
      </w:r>
      <w:r w:rsidRPr="00E025D0">
        <w:t xml:space="preserve">, </w:t>
      </w:r>
      <w:r w:rsidRPr="00E025D0">
        <w:rPr>
          <w:cs/>
        </w:rPr>
        <w:t>සිවුරු කරැ ලා හුන් ඒ හස්තිඝාතකයා වහා සිහියට නැංගේ ය</w:t>
      </w:r>
      <w:r w:rsidRPr="00E025D0">
        <w:t xml:space="preserve">, </w:t>
      </w:r>
      <w:r w:rsidRPr="00E025D0">
        <w:rPr>
          <w:cs/>
        </w:rPr>
        <w:t>ඉක්බිති ඇත්රජ තෙමේ ඔහු ගැණ සිතා සැක කොට සියලු ඇතුන් ඉදිරියෙහි යවා</w:t>
      </w:r>
      <w:r w:rsidRPr="00E025D0">
        <w:t xml:space="preserve">, </w:t>
      </w:r>
      <w:r w:rsidRPr="00E025D0">
        <w:rPr>
          <w:cs/>
        </w:rPr>
        <w:t>තෙමේ උන් පසු පස ගියේ ය</w:t>
      </w:r>
      <w:r w:rsidRPr="00E025D0">
        <w:t xml:space="preserve">, </w:t>
      </w:r>
      <w:r w:rsidRPr="00E025D0">
        <w:rPr>
          <w:cs/>
        </w:rPr>
        <w:t>එදින ද ඔහු වෙන දා මෙන් ඇතුන් තමන්ට වැඳ ඉදිරියට ගිය කල්හි සිවුර හකුළා පැත්තක තබා එක් රියන් හමාරක් තරම් දිග ඇති සැතින් පසුව ගිය ඇත්රජුට දමා ගැසී ය</w:t>
      </w:r>
      <w:r w:rsidRPr="00E025D0">
        <w:t xml:space="preserve">, </w:t>
      </w:r>
      <w:r w:rsidRPr="00E025D0">
        <w:rPr>
          <w:cs/>
        </w:rPr>
        <w:t>ඇත් තෙමේ පස්සට පැන සැත් පහර වළකා මෙතෙක් ඇතුන් මැරූයේ මූ ය</w:t>
      </w:r>
      <w:r w:rsidR="003E6E91">
        <w:t>’</w:t>
      </w:r>
      <w:r w:rsidRPr="00E025D0">
        <w:t xml:space="preserve"> </w:t>
      </w:r>
      <w:r w:rsidRPr="00E025D0">
        <w:rPr>
          <w:cs/>
        </w:rPr>
        <w:t>යි දැන අල්වා ගන්නට නැවැත ඉදිරියට පැන්නේ ය</w:t>
      </w:r>
      <w:r w:rsidRPr="00E025D0">
        <w:t xml:space="preserve">, </w:t>
      </w:r>
      <w:r w:rsidRPr="00E025D0">
        <w:rPr>
          <w:cs/>
        </w:rPr>
        <w:t>ඇතුන් මරන්නා ගසකට මුවා විය</w:t>
      </w:r>
      <w:r w:rsidRPr="00E025D0">
        <w:t xml:space="preserve">, </w:t>
      </w:r>
      <w:r w:rsidRPr="00E025D0">
        <w:rPr>
          <w:cs/>
        </w:rPr>
        <w:t>එවිට මූ ගස</w:t>
      </w:r>
      <w:r w:rsidR="00BC7D28">
        <w:rPr>
          <w:cs/>
          <w:lang w:bidi="si-LK"/>
        </w:rPr>
        <w:t>ත්</w:t>
      </w:r>
      <w:r w:rsidRPr="00E025D0">
        <w:rPr>
          <w:cs/>
        </w:rPr>
        <w:t xml:space="preserve"> සමග අල්ලාගෙණ බිම් ගසන්නෙමි</w:t>
      </w:r>
      <w:r w:rsidR="003E6E91">
        <w:t>’</w:t>
      </w:r>
      <w:r w:rsidR="007D5137">
        <w:rPr>
          <w:rFonts w:hint="cs"/>
          <w:cs/>
          <w:lang w:bidi="si-LK"/>
        </w:rPr>
        <w:t xml:space="preserve"> </w:t>
      </w:r>
      <w:r w:rsidRPr="00E025D0">
        <w:rPr>
          <w:cs/>
        </w:rPr>
        <w:t xml:space="preserve">යි සිතූ ඇත් තෙමේ එ වෙලෙහි ඌ දික් කළ සිවුර දැක සැලුනේ </w:t>
      </w:r>
      <w:r w:rsidR="003E6E91">
        <w:t>‘</w:t>
      </w:r>
      <w:r w:rsidRPr="00E025D0">
        <w:rPr>
          <w:cs/>
        </w:rPr>
        <w:t>මූට මම කිපුනෙම් නම්</w:t>
      </w:r>
      <w:r w:rsidRPr="00E025D0">
        <w:t xml:space="preserve">, </w:t>
      </w:r>
      <w:r w:rsidRPr="00E025D0">
        <w:rPr>
          <w:cs/>
        </w:rPr>
        <w:t>දහස් ගණන් බුදු පසේබුදු මහරහතුන් ගැණ නො සලකා හැරියෙක් වෙමි</w:t>
      </w:r>
      <w:r w:rsidR="003E6E91">
        <w:t>’</w:t>
      </w:r>
      <w:r w:rsidRPr="00E025D0">
        <w:t xml:space="preserve"> </w:t>
      </w:r>
      <w:r w:rsidRPr="00E025D0">
        <w:rPr>
          <w:cs/>
        </w:rPr>
        <w:t xml:space="preserve">යි උපන් </w:t>
      </w:r>
      <w:r w:rsidR="00BA0A3D">
        <w:rPr>
          <w:cs/>
          <w:lang w:bidi="si-LK"/>
        </w:rPr>
        <w:t>ක්‍රෝ</w:t>
      </w:r>
      <w:r w:rsidRPr="00E025D0">
        <w:rPr>
          <w:cs/>
        </w:rPr>
        <w:t xml:space="preserve">ධ වේගය ඉවසා </w:t>
      </w:r>
      <w:r w:rsidR="003E6E91">
        <w:t>‘</w:t>
      </w:r>
      <w:r w:rsidRPr="00E025D0">
        <w:rPr>
          <w:cs/>
        </w:rPr>
        <w:t>තට නො සුදුසු</w:t>
      </w:r>
      <w:r w:rsidRPr="00E025D0">
        <w:t xml:space="preserve">, </w:t>
      </w:r>
      <w:r w:rsidRPr="00E025D0">
        <w:rPr>
          <w:cs/>
        </w:rPr>
        <w:t>පහව ගිය කෙලෙස් ඇත්තවුනට සුදුසු සිවුරක් හැඳ පොරොවා තා විසින් මෙ කරණ ලද්දේ බලගතු පාපයෙකැ</w:t>
      </w:r>
      <w:r w:rsidR="003E6E91">
        <w:t>’</w:t>
      </w:r>
      <w:r w:rsidR="007D5137">
        <w:rPr>
          <w:rFonts w:hint="cs"/>
          <w:cs/>
          <w:lang w:bidi="si-LK"/>
        </w:rPr>
        <w:t xml:space="preserve"> </w:t>
      </w:r>
      <w:r w:rsidRPr="00E025D0">
        <w:rPr>
          <w:cs/>
        </w:rPr>
        <w:t xml:space="preserve">යි කියා </w:t>
      </w:r>
      <w:r w:rsidR="00D5165F">
        <w:rPr>
          <w:b/>
          <w:bCs/>
        </w:rPr>
        <w:t>“</w:t>
      </w:r>
      <w:r w:rsidRPr="00E025D0">
        <w:rPr>
          <w:b/>
          <w:bCs/>
          <w:cs/>
        </w:rPr>
        <w:t>අනික‍්කසාවො කාසාවං -පෙ- ස වෙ</w:t>
      </w:r>
      <w:r w:rsidRPr="00E025D0">
        <w:rPr>
          <w:b/>
          <w:bCs/>
        </w:rPr>
        <w:t xml:space="preserve"> </w:t>
      </w:r>
      <w:r w:rsidRPr="00E025D0">
        <w:rPr>
          <w:b/>
          <w:bCs/>
          <w:cs/>
        </w:rPr>
        <w:t>කාසාවමරහති</w:t>
      </w:r>
      <w:r w:rsidR="00D5165F">
        <w:rPr>
          <w:b/>
          <w:bCs/>
        </w:rPr>
        <w:t>”</w:t>
      </w:r>
      <w:r w:rsidRPr="00E025D0">
        <w:t xml:space="preserve"> </w:t>
      </w:r>
      <w:r w:rsidRPr="00E025D0">
        <w:rPr>
          <w:cs/>
        </w:rPr>
        <w:t>යනු ද දක්වා නැවැත</w:t>
      </w:r>
      <w:r w:rsidR="00BC7D28">
        <w:rPr>
          <w:cs/>
          <w:lang w:bidi="si-LK"/>
        </w:rPr>
        <w:t>ත්</w:t>
      </w:r>
      <w:r w:rsidRPr="00E025D0">
        <w:rPr>
          <w:cs/>
        </w:rPr>
        <w:t xml:space="preserve"> නිග්‍රහ කොට අත්හැර ගියේ ය</w:t>
      </w:r>
      <w:r w:rsidR="003E6E91">
        <w:t>’</w:t>
      </w:r>
      <w:r w:rsidRPr="00E025D0">
        <w:t xml:space="preserve"> </w:t>
      </w:r>
      <w:r w:rsidRPr="00E025D0">
        <w:rPr>
          <w:cs/>
        </w:rPr>
        <w:t xml:space="preserve">යි. </w:t>
      </w:r>
    </w:p>
    <w:p w14:paraId="2339564B" w14:textId="2BFE1D4A" w:rsidR="00FD7798" w:rsidRPr="00E025D0" w:rsidRDefault="00FD7798" w:rsidP="007D5137">
      <w:r w:rsidRPr="00E025D0">
        <w:rPr>
          <w:cs/>
        </w:rPr>
        <w:t xml:space="preserve">ඉක්බිති බුදුරජානන් වහන්සේ මේ නිසා මේ දවස ද මේ </w:t>
      </w:r>
      <w:r w:rsidR="00F16D0E">
        <w:rPr>
          <w:cs/>
          <w:lang w:bidi="si-LK"/>
        </w:rPr>
        <w:t>දේශනාව</w:t>
      </w:r>
      <w:r w:rsidRPr="00E025D0">
        <w:rPr>
          <w:cs/>
        </w:rPr>
        <w:t xml:space="preserve"> ගෙණ හැර දක්වා</w:t>
      </w:r>
      <w:r w:rsidRPr="00E025D0">
        <w:t xml:space="preserve">, </w:t>
      </w:r>
      <w:r w:rsidR="007D5137">
        <w:rPr>
          <w:lang w:val="en-AU"/>
        </w:rPr>
        <w:t>“</w:t>
      </w:r>
      <w:r w:rsidRPr="00E025D0">
        <w:rPr>
          <w:cs/>
        </w:rPr>
        <w:t xml:space="preserve">එ දවස හතිඝාතකයා වූයේ මේ </w:t>
      </w:r>
      <w:r w:rsidR="008D1E12">
        <w:rPr>
          <w:cs/>
          <w:lang w:bidi="si-LK"/>
        </w:rPr>
        <w:t>දේවදත්ත</w:t>
      </w:r>
      <w:r w:rsidRPr="00E025D0">
        <w:rPr>
          <w:cs/>
        </w:rPr>
        <w:t xml:space="preserve"> තෙමේ ය</w:t>
      </w:r>
      <w:r w:rsidRPr="00E025D0">
        <w:t xml:space="preserve">, </w:t>
      </w:r>
      <w:r w:rsidRPr="00E025D0">
        <w:rPr>
          <w:cs/>
        </w:rPr>
        <w:t>ඇත්රජ වූයේ මම මැ</w:t>
      </w:r>
      <w:r w:rsidR="007D5137">
        <w:t>”</w:t>
      </w:r>
      <w:r w:rsidRPr="00E025D0">
        <w:t xml:space="preserve"> </w:t>
      </w:r>
      <w:r w:rsidRPr="00E025D0">
        <w:rPr>
          <w:cs/>
        </w:rPr>
        <w:t xml:space="preserve">යි ජාතකය ගළපා </w:t>
      </w:r>
      <w:r w:rsidR="007D5137">
        <w:t>“</w:t>
      </w:r>
      <w:r w:rsidRPr="00E025D0">
        <w:rPr>
          <w:cs/>
        </w:rPr>
        <w:t xml:space="preserve">මහණෙනි! මේ </w:t>
      </w:r>
      <w:r w:rsidR="008D1E12">
        <w:rPr>
          <w:cs/>
          <w:lang w:bidi="si-LK"/>
        </w:rPr>
        <w:t>දේවදත්ත</w:t>
      </w:r>
      <w:r w:rsidRPr="00E025D0">
        <w:rPr>
          <w:cs/>
        </w:rPr>
        <w:t xml:space="preserve"> තෙමේ තමහට නො සුදුසු වස්ත්‍ර දරණු යේ මෙ දවස පමණක් නො වේ</w:t>
      </w:r>
      <w:r w:rsidRPr="00E025D0">
        <w:t xml:space="preserve">, </w:t>
      </w:r>
      <w:r w:rsidRPr="00E025D0">
        <w:rPr>
          <w:cs/>
        </w:rPr>
        <w:t>පෙර</w:t>
      </w:r>
      <w:r w:rsidR="00BC7D28">
        <w:rPr>
          <w:cs/>
          <w:lang w:bidi="si-LK"/>
        </w:rPr>
        <w:t>ත්</w:t>
      </w:r>
      <w:r w:rsidRPr="00E025D0">
        <w:rPr>
          <w:cs/>
        </w:rPr>
        <w:t xml:space="preserve"> මෙසේ ඔහු තමන්ට නො සුදුසු වස්ත්‍ර දැරූයේ ය</w:t>
      </w:r>
      <w:r w:rsidR="007D5137">
        <w:t>”</w:t>
      </w:r>
      <w:r w:rsidRPr="00E025D0">
        <w:t xml:space="preserve"> </w:t>
      </w:r>
      <w:r w:rsidRPr="00E025D0">
        <w:rPr>
          <w:cs/>
        </w:rPr>
        <w:t>යි මේ ගාථාවන් දේශනා කළ සේක:-</w:t>
      </w:r>
    </w:p>
    <w:p w14:paraId="69B0341D" w14:textId="77777777" w:rsidR="00FD7798" w:rsidRPr="00E025D0" w:rsidRDefault="00FD7798" w:rsidP="00B44B7F">
      <w:pPr>
        <w:pStyle w:val="Quote"/>
      </w:pPr>
      <w:r w:rsidRPr="00E025D0">
        <w:rPr>
          <w:cs/>
        </w:rPr>
        <w:t>අනික‍්කසාවො කාසාවං යො වත්‍ථං පරිදහෙස‍්සති</w:t>
      </w:r>
      <w:r w:rsidRPr="00E025D0">
        <w:t>,</w:t>
      </w:r>
    </w:p>
    <w:p w14:paraId="27CC3792" w14:textId="1B5F6613" w:rsidR="00FD7798" w:rsidRDefault="00FD7798" w:rsidP="00B44B7F">
      <w:pPr>
        <w:pStyle w:val="Quote"/>
      </w:pPr>
      <w:r w:rsidRPr="00E025D0">
        <w:rPr>
          <w:cs/>
        </w:rPr>
        <w:t xml:space="preserve">අපෙතො දමසච්චෙන න සො කාසාවමරහති. </w:t>
      </w:r>
    </w:p>
    <w:p w14:paraId="35DB944F" w14:textId="43D57763" w:rsidR="00B44B7F" w:rsidRPr="00E025D0" w:rsidRDefault="00B44B7F" w:rsidP="00B44B7F">
      <w:pPr>
        <w:pStyle w:val="Quote"/>
      </w:pPr>
      <w:r>
        <w:t>.</w:t>
      </w:r>
    </w:p>
    <w:p w14:paraId="27103BD0" w14:textId="77777777" w:rsidR="00FD7798" w:rsidRPr="00E025D0" w:rsidRDefault="00FD7798" w:rsidP="00B44B7F">
      <w:pPr>
        <w:pStyle w:val="Quote"/>
      </w:pPr>
      <w:r w:rsidRPr="00E025D0">
        <w:rPr>
          <w:cs/>
        </w:rPr>
        <w:t>යො ච වන‍්තකසාවස්ස සීලෙසු සුසමාහිතො</w:t>
      </w:r>
      <w:r w:rsidRPr="00E025D0">
        <w:t xml:space="preserve">, </w:t>
      </w:r>
    </w:p>
    <w:p w14:paraId="34D3754D" w14:textId="77777777" w:rsidR="00FD7798" w:rsidRPr="00E025D0" w:rsidRDefault="00FD7798" w:rsidP="00B44B7F">
      <w:pPr>
        <w:pStyle w:val="Quote"/>
      </w:pPr>
      <w:r w:rsidRPr="00E025D0">
        <w:rPr>
          <w:cs/>
        </w:rPr>
        <w:t xml:space="preserve">උපෙතො දමසච්චෙන ස වෙ කාසාවමරහතීති. </w:t>
      </w:r>
    </w:p>
    <w:p w14:paraId="73F0F36E" w14:textId="77777777" w:rsidR="00FD7798" w:rsidRPr="00E025D0" w:rsidRDefault="00FD7798" w:rsidP="00574000">
      <w:r w:rsidRPr="00E025D0">
        <w:rPr>
          <w:cs/>
        </w:rPr>
        <w:t>කෙලෙස් කසට සහිත වූ ඉන්ද්‍රියදමනයෙන් හා වාක්සත්‍යයෙන් පහ වූ යමෙක් තෙමේ කසාවතක් දරන්නේ වේ ද</w:t>
      </w:r>
      <w:r w:rsidRPr="00E025D0">
        <w:t xml:space="preserve">, </w:t>
      </w:r>
      <w:r w:rsidRPr="00E025D0">
        <w:rPr>
          <w:cs/>
        </w:rPr>
        <w:t xml:space="preserve">ඔහු කසාවත් දැරීමට සුදුසු නො වේ. </w:t>
      </w:r>
    </w:p>
    <w:p w14:paraId="7DB7BC0B" w14:textId="77777777" w:rsidR="00FD7798" w:rsidRPr="00E025D0" w:rsidRDefault="00FD7798" w:rsidP="00CA3733">
      <w:r w:rsidRPr="00E025D0">
        <w:rPr>
          <w:cs/>
        </w:rPr>
        <w:t>යමෙක් වනාහි වැමෑරූ කෙලෙස් කසට ඇත්තේ වේ ද</w:t>
      </w:r>
      <w:r w:rsidRPr="00E025D0">
        <w:t xml:space="preserve">, </w:t>
      </w:r>
      <w:r w:rsidRPr="00E025D0">
        <w:rPr>
          <w:cs/>
        </w:rPr>
        <w:t>සීලයන්හි මොනවට පිහිටියේ වේ ද</w:t>
      </w:r>
      <w:r w:rsidRPr="00E025D0">
        <w:t xml:space="preserve">, </w:t>
      </w:r>
      <w:r w:rsidRPr="00E025D0">
        <w:rPr>
          <w:cs/>
        </w:rPr>
        <w:t>ඉන්ද්‍රියදමනයෙන් හා වාක් සත්‍යයෙන් යුක්තවූයේ වේ ද</w:t>
      </w:r>
      <w:r w:rsidRPr="00E025D0">
        <w:t xml:space="preserve">, </w:t>
      </w:r>
      <w:r w:rsidRPr="00E025D0">
        <w:rPr>
          <w:cs/>
        </w:rPr>
        <w:t xml:space="preserve">ඔහු ඒකාන්තයෙන් කසාවත් දැරීමට සුදුසු වේ. </w:t>
      </w:r>
    </w:p>
    <w:p w14:paraId="0CB5E038" w14:textId="77777777" w:rsidR="00FD7798" w:rsidRPr="00E025D0" w:rsidRDefault="00FD7798" w:rsidP="00574000">
      <w:r w:rsidRPr="00E025D0">
        <w:rPr>
          <w:b/>
          <w:bCs/>
          <w:cs/>
        </w:rPr>
        <w:t>අනික්කසාවො</w:t>
      </w:r>
      <w:r w:rsidRPr="00E025D0">
        <w:rPr>
          <w:cs/>
        </w:rPr>
        <w:t xml:space="preserve"> = කෙලෙස් කසට සහිත වූ. පහ නො කළ කෙලෙස් කසට ඇති. </w:t>
      </w:r>
    </w:p>
    <w:p w14:paraId="38677F50" w14:textId="56B1CA6B" w:rsidR="00FD7798" w:rsidRPr="00E025D0" w:rsidRDefault="00FD7798" w:rsidP="00CA3733">
      <w:r w:rsidRPr="00E025D0">
        <w:rPr>
          <w:b/>
          <w:bCs/>
          <w:cs/>
        </w:rPr>
        <w:lastRenderedPageBreak/>
        <w:t>යො</w:t>
      </w:r>
      <w:r w:rsidRPr="00E025D0">
        <w:rPr>
          <w:b/>
          <w:bCs/>
        </w:rPr>
        <w:t>,</w:t>
      </w:r>
      <w:r w:rsidRPr="00E025D0">
        <w:t xml:space="preserve"> </w:t>
      </w:r>
      <w:r w:rsidRPr="00E025D0">
        <w:rPr>
          <w:cs/>
        </w:rPr>
        <w:t>යන්න වෙසෙසා සිටියේ ය. සත්‍වසන්තානය යම්කිසි ධ</w:t>
      </w:r>
      <w:r w:rsidR="00983463">
        <w:rPr>
          <w:cs/>
          <w:lang w:bidi="si-LK"/>
        </w:rPr>
        <w:t>ර්‍ම</w:t>
      </w:r>
      <w:r w:rsidRPr="00E025D0">
        <w:rPr>
          <w:cs/>
        </w:rPr>
        <w:t>යකින් කිලිටි වේ ද</w:t>
      </w:r>
      <w:r w:rsidRPr="00E025D0">
        <w:t xml:space="preserve">, </w:t>
      </w:r>
      <w:r w:rsidRPr="00E025D0">
        <w:rPr>
          <w:cs/>
        </w:rPr>
        <w:t xml:space="preserve">ඒ ක්ලේශ නමි. </w:t>
      </w:r>
      <w:r w:rsidR="00D5165F">
        <w:rPr>
          <w:b/>
          <w:bCs/>
        </w:rPr>
        <w:t>“</w:t>
      </w:r>
      <w:r w:rsidRPr="00E025D0">
        <w:rPr>
          <w:b/>
          <w:bCs/>
          <w:cs/>
        </w:rPr>
        <w:t>චිත්තං කිලිස්සති උපතප‍්පති බාධීයති වා එතෙහීති = කිලෙසා</w:t>
      </w:r>
      <w:r w:rsidR="00D5165F">
        <w:rPr>
          <w:b/>
          <w:bCs/>
        </w:rPr>
        <w:t>”</w:t>
      </w:r>
      <w:r w:rsidRPr="00E025D0">
        <w:t xml:space="preserve"> </w:t>
      </w:r>
      <w:r w:rsidRPr="00E025D0">
        <w:rPr>
          <w:cs/>
        </w:rPr>
        <w:t>යි කීයේ එහෙයිනි. සූත්‍රාභිධ</w:t>
      </w:r>
      <w:r w:rsidR="00983463">
        <w:rPr>
          <w:cs/>
          <w:lang w:bidi="si-LK"/>
        </w:rPr>
        <w:t>ර්‍ම</w:t>
      </w:r>
      <w:r w:rsidRPr="00E025D0">
        <w:rPr>
          <w:cs/>
        </w:rPr>
        <w:t>පිටක වශයෙන් ක්ලේශයෝ දස දෙනෙකි. ඒ ප්‍රධාන විසිනි. සිත කෙලසන හැම ධ</w:t>
      </w:r>
      <w:r w:rsidR="00983463">
        <w:rPr>
          <w:cs/>
          <w:lang w:bidi="si-LK"/>
        </w:rPr>
        <w:t>ර්‍ම</w:t>
      </w:r>
      <w:r w:rsidRPr="00E025D0">
        <w:rPr>
          <w:cs/>
        </w:rPr>
        <w:t>යක් ම</w:t>
      </w:r>
      <w:r w:rsidRPr="00E025D0">
        <w:t xml:space="preserve">, </w:t>
      </w:r>
      <w:r w:rsidRPr="00E025D0">
        <w:rPr>
          <w:cs/>
        </w:rPr>
        <w:t>හැම ගතියක් ම ක්ලේශ නමැ යි ගත යුතු ය. එහෙයින් සිත කෙලසන ධ</w:t>
      </w:r>
      <w:r w:rsidR="00983463">
        <w:rPr>
          <w:cs/>
          <w:lang w:bidi="si-LK"/>
        </w:rPr>
        <w:t>ර්‍ම</w:t>
      </w:r>
      <w:r w:rsidRPr="00E025D0">
        <w:rPr>
          <w:cs/>
        </w:rPr>
        <w:t>යන්ගෙන් නො තොර වූයේ</w:t>
      </w:r>
      <w:r w:rsidRPr="00E025D0">
        <w:t xml:space="preserve">, </w:t>
      </w:r>
      <w:r w:rsidRPr="00E025D0">
        <w:rPr>
          <w:cs/>
        </w:rPr>
        <w:t xml:space="preserve">කෙලෙස් පහ නො කෙළේ </w:t>
      </w:r>
      <w:r w:rsidR="003E6E91">
        <w:rPr>
          <w:b/>
          <w:bCs/>
        </w:rPr>
        <w:t>‘</w:t>
      </w:r>
      <w:r w:rsidRPr="00E025D0">
        <w:rPr>
          <w:b/>
          <w:bCs/>
          <w:cs/>
        </w:rPr>
        <w:t>අනික‍්කසාව</w:t>
      </w:r>
      <w:r w:rsidR="003E6E91">
        <w:rPr>
          <w:b/>
          <w:bCs/>
        </w:rPr>
        <w:t>’</w:t>
      </w:r>
      <w:r w:rsidRPr="00E025D0">
        <w:t xml:space="preserve"> </w:t>
      </w:r>
      <w:r w:rsidRPr="00E025D0">
        <w:rPr>
          <w:cs/>
        </w:rPr>
        <w:t xml:space="preserve">නම. </w:t>
      </w:r>
    </w:p>
    <w:p w14:paraId="758BF806" w14:textId="553E7C6D" w:rsidR="00FD7798" w:rsidRPr="00E025D0" w:rsidRDefault="00FD7798" w:rsidP="00067134">
      <w:r w:rsidRPr="00E025D0">
        <w:rPr>
          <w:b/>
          <w:bCs/>
          <w:cs/>
        </w:rPr>
        <w:t>ලොභ - දොස - මොහ - මාන - දිට්ඨි - විචිකිච්ඡා - ථීන - මි</w:t>
      </w:r>
      <w:r w:rsidR="00D55552">
        <w:rPr>
          <w:b/>
          <w:bCs/>
          <w:cs/>
          <w:lang w:bidi="si-LK"/>
        </w:rPr>
        <w:t>ද්ධ</w:t>
      </w:r>
      <w:r w:rsidRPr="00E025D0">
        <w:rPr>
          <w:b/>
          <w:bCs/>
          <w:cs/>
        </w:rPr>
        <w:t xml:space="preserve"> - අහිරික - අනොත‍්තප‍්ප</w:t>
      </w:r>
      <w:r w:rsidRPr="00E025D0">
        <w:rPr>
          <w:cs/>
        </w:rPr>
        <w:t xml:space="preserve"> යන මොවුහු ය දස කිලෙස්. </w:t>
      </w:r>
    </w:p>
    <w:p w14:paraId="15B707D3" w14:textId="4A13B2F5" w:rsidR="00FD7798" w:rsidRPr="00E025D0" w:rsidRDefault="00FD7798" w:rsidP="006012BB">
      <w:r w:rsidRPr="00E025D0">
        <w:rPr>
          <w:cs/>
        </w:rPr>
        <w:t xml:space="preserve">එහි </w:t>
      </w:r>
      <w:r w:rsidRPr="00E025D0">
        <w:rPr>
          <w:b/>
          <w:bCs/>
          <w:cs/>
        </w:rPr>
        <w:t>ලොභ</w:t>
      </w:r>
      <w:r w:rsidRPr="00E025D0">
        <w:rPr>
          <w:cs/>
        </w:rPr>
        <w:t xml:space="preserve"> නම්</w:t>
      </w:r>
      <w:r w:rsidRPr="00E025D0">
        <w:t xml:space="preserve">, </w:t>
      </w:r>
      <w:r w:rsidRPr="00E025D0">
        <w:rPr>
          <w:cs/>
        </w:rPr>
        <w:t xml:space="preserve">රූප - </w:t>
      </w:r>
      <w:r w:rsidR="0059342C">
        <w:rPr>
          <w:cs/>
          <w:lang w:bidi="si-LK"/>
        </w:rPr>
        <w:t>ශබ්ද</w:t>
      </w:r>
      <w:r w:rsidRPr="00E025D0">
        <w:rPr>
          <w:cs/>
        </w:rPr>
        <w:t xml:space="preserve"> - ගන්ධ - රස - ස්ප්‍රෂ‍්ටව්‍ය යන අරමුණුවල ඇලීමට කරුණු වන ධ</w:t>
      </w:r>
      <w:r w:rsidR="00983463">
        <w:rPr>
          <w:cs/>
          <w:lang w:bidi="si-LK"/>
        </w:rPr>
        <w:t>ර්‍ම</w:t>
      </w:r>
      <w:r w:rsidRPr="00E025D0">
        <w:rPr>
          <w:cs/>
        </w:rPr>
        <w:t>ය යි. සිතෙහි ලොහය නො යෙදුනේ නම්</w:t>
      </w:r>
      <w:r w:rsidRPr="00E025D0">
        <w:t xml:space="preserve">, </w:t>
      </w:r>
      <w:r w:rsidRPr="00E025D0">
        <w:rPr>
          <w:cs/>
        </w:rPr>
        <w:t xml:space="preserve">සිත අරමුණුවල නො ඇලෙන්නේ ය. සිත අරමුණු වල ඇලෙනුයේ ලෝභය ඇතිවිට ම ය. එය අරමුණෙහි සිත ඇලවීම ලකුණු කොට සිටියේ ය. </w:t>
      </w:r>
      <w:r w:rsidR="00D5165F">
        <w:rPr>
          <w:b/>
          <w:bCs/>
        </w:rPr>
        <w:t>“</w:t>
      </w:r>
      <w:r w:rsidRPr="00E025D0">
        <w:rPr>
          <w:b/>
          <w:bCs/>
          <w:cs/>
        </w:rPr>
        <w:t>සො ආරම‍්මණෙ අභිස‍්සඞ‍්ග ලක‍්ඛණො</w:t>
      </w:r>
      <w:r w:rsidR="00D5165F">
        <w:rPr>
          <w:b/>
          <w:bCs/>
        </w:rPr>
        <w:t>”</w:t>
      </w:r>
      <w:r w:rsidRPr="00E025D0">
        <w:t xml:space="preserve"> </w:t>
      </w:r>
      <w:r w:rsidRPr="00E025D0">
        <w:rPr>
          <w:cs/>
        </w:rPr>
        <w:t xml:space="preserve">යි කීයේ එබැවිනි. </w:t>
      </w:r>
    </w:p>
    <w:p w14:paraId="29B3F70E" w14:textId="4569FBED" w:rsidR="00FD7798" w:rsidRPr="00E025D0" w:rsidRDefault="00FD7798" w:rsidP="00F479BF">
      <w:r w:rsidRPr="00E025D0">
        <w:rPr>
          <w:cs/>
        </w:rPr>
        <w:t>වඳුරන් මරන්නකු වඳුරන් මරන්නට ලෑල්ලක ලාටු ගා</w:t>
      </w:r>
      <w:r w:rsidRPr="00E025D0">
        <w:t xml:space="preserve">, </w:t>
      </w:r>
      <w:r w:rsidRPr="00E025D0">
        <w:rPr>
          <w:cs/>
        </w:rPr>
        <w:t>වඳුරන් යන එන තැනක තැබූ විට</w:t>
      </w:r>
      <w:r w:rsidRPr="00E025D0">
        <w:t xml:space="preserve">, </w:t>
      </w:r>
      <w:r w:rsidRPr="00E025D0">
        <w:rPr>
          <w:cs/>
        </w:rPr>
        <w:t xml:space="preserve">එහි පැමිණියා වූ වඳුරෙක් </w:t>
      </w:r>
      <w:r w:rsidR="003E6E91">
        <w:t>‘</w:t>
      </w:r>
      <w:r w:rsidRPr="00E025D0">
        <w:rPr>
          <w:cs/>
        </w:rPr>
        <w:t>ඒ කිමැ</w:t>
      </w:r>
      <w:r w:rsidR="003E6E91">
        <w:t>’</w:t>
      </w:r>
      <w:r w:rsidRPr="00E025D0">
        <w:t xml:space="preserve"> </w:t>
      </w:r>
      <w:r w:rsidRPr="00E025D0">
        <w:rPr>
          <w:cs/>
        </w:rPr>
        <w:t>යි පිරික්සන්නට එහි අත තබන්නේ ය. එවිට ඌගේ ඒ අත එහි ඇලෙන්නේ ය. එය බේරා ගන්නට සිතා අනික් අත තබන්නේය. එ ද ඇලුනු විට</w:t>
      </w:r>
      <w:r w:rsidRPr="00E025D0">
        <w:t xml:space="preserve">, </w:t>
      </w:r>
      <w:r w:rsidRPr="00E025D0">
        <w:rPr>
          <w:cs/>
        </w:rPr>
        <w:t>ඌ දෑත බේරා ගන්නට එක් පයක් එහි තබන්නේ ය. එ ද ඇලී ගිය විට</w:t>
      </w:r>
      <w:r w:rsidRPr="00E025D0">
        <w:t xml:space="preserve">, </w:t>
      </w:r>
      <w:r w:rsidRPr="00E025D0">
        <w:rPr>
          <w:cs/>
        </w:rPr>
        <w:t>දැත හා පය හා ගලවා ගන්නට සිතා</w:t>
      </w:r>
      <w:r w:rsidRPr="00E025D0">
        <w:t xml:space="preserve">, </w:t>
      </w:r>
      <w:r w:rsidRPr="00E025D0">
        <w:rPr>
          <w:cs/>
        </w:rPr>
        <w:t>දෙවන පාදය ද තබන්නේ ය. එ ද එහි ඇලී ගියේ ය. මෙසේ දැත</w:t>
      </w:r>
      <w:r w:rsidR="00BC7D28">
        <w:rPr>
          <w:cs/>
          <w:lang w:bidi="si-LK"/>
        </w:rPr>
        <w:t>ත්</w:t>
      </w:r>
      <w:r w:rsidRPr="00E025D0">
        <w:rPr>
          <w:cs/>
        </w:rPr>
        <w:t xml:space="preserve"> දෙපය</w:t>
      </w:r>
      <w:r w:rsidR="00BC7D28">
        <w:rPr>
          <w:cs/>
          <w:lang w:bidi="si-LK"/>
        </w:rPr>
        <w:t>ත්</w:t>
      </w:r>
      <w:r w:rsidRPr="00E025D0">
        <w:rPr>
          <w:cs/>
        </w:rPr>
        <w:t xml:space="preserve"> ඇලී ගිය පසු වඳුරා</w:t>
      </w:r>
      <w:r w:rsidRPr="00E025D0">
        <w:t xml:space="preserve">, </w:t>
      </w:r>
      <w:r w:rsidRPr="00E025D0">
        <w:rPr>
          <w:cs/>
        </w:rPr>
        <w:t xml:space="preserve">අත් පා සතර ගලවා ගන්නට එහි මුහුණ ද තබා උත්සාහ කරන්නේ ය. දැන් වදුරා පස් තැනකින් එහි ඇලී සිටියේ ය. එවිට වඳුරුවැද්දා පැමිණ එහි ලෑලිකඩෙහි ලූ ලාටුවෙහි ඇලී හුන් වඳුරා මරා ගෙණ යන්නේ ය. එ පරිද්දෙන් සත්වයා </w:t>
      </w:r>
      <w:r w:rsidR="009141C6">
        <w:rPr>
          <w:cs/>
          <w:lang w:bidi="si-LK"/>
        </w:rPr>
        <w:t>ලෝභ</w:t>
      </w:r>
      <w:r w:rsidRPr="00E025D0">
        <w:rPr>
          <w:cs/>
        </w:rPr>
        <w:t xml:space="preserve">ය කරණ කොට රූප-ශබ්ද-ගන්ධ-රස-ස්ප්‍රෂ්ටව්‍ය යන කාමවස්තුන්හි ඇස-කණ-නාසය-දිව-ශරීරය යන පස් තැනින් ඇලී බැඳී තද බද ව ගොස් මාරයාගේ අතට හසු ව සිවු අපායයෙහි වැටී නැසී යන්නේ ය. මෙසේ හෙයින් </w:t>
      </w:r>
      <w:r w:rsidR="009141C6">
        <w:rPr>
          <w:cs/>
          <w:lang w:bidi="si-LK"/>
        </w:rPr>
        <w:t>ලෝභ</w:t>
      </w:r>
      <w:r w:rsidRPr="00E025D0">
        <w:rPr>
          <w:cs/>
        </w:rPr>
        <w:t>ය වඳුරු ලාටුවක් බඳු ය. ප්‍රාණඝාතාදී වූ හැම පාපක</w:t>
      </w:r>
      <w:r w:rsidR="00983463">
        <w:rPr>
          <w:cs/>
          <w:lang w:bidi="si-LK"/>
        </w:rPr>
        <w:t>ර්‍ම</w:t>
      </w:r>
      <w:r w:rsidRPr="00E025D0">
        <w:rPr>
          <w:cs/>
        </w:rPr>
        <w:t xml:space="preserve">යක් කිරීමට සත්වයනට </w:t>
      </w:r>
      <w:r w:rsidR="009141C6">
        <w:rPr>
          <w:cs/>
          <w:lang w:bidi="si-LK"/>
        </w:rPr>
        <w:t>ලෝභ</w:t>
      </w:r>
      <w:r w:rsidRPr="00E025D0">
        <w:rPr>
          <w:cs/>
        </w:rPr>
        <w:t>ය අනුබල දෙන්නේ ය. මෙය කාමාවචරාදි ධ</w:t>
      </w:r>
      <w:r w:rsidR="00983463">
        <w:rPr>
          <w:cs/>
          <w:lang w:bidi="si-LK"/>
        </w:rPr>
        <w:t>ර්‍ම</w:t>
      </w:r>
      <w:r w:rsidRPr="00E025D0">
        <w:rPr>
          <w:cs/>
        </w:rPr>
        <w:t xml:space="preserve">යන් කරුණු කොට නැගී සිටි කල්හි </w:t>
      </w:r>
      <w:r w:rsidR="003E6E91">
        <w:rPr>
          <w:b/>
          <w:bCs/>
        </w:rPr>
        <w:t>‘</w:t>
      </w:r>
      <w:r w:rsidRPr="00E025D0">
        <w:rPr>
          <w:b/>
          <w:bCs/>
          <w:cs/>
        </w:rPr>
        <w:t>කාමරාග</w:t>
      </w:r>
      <w:r w:rsidR="003E6E91">
        <w:rPr>
          <w:b/>
          <w:bCs/>
        </w:rPr>
        <w:t>’</w:t>
      </w:r>
      <w:r w:rsidRPr="00E025D0">
        <w:rPr>
          <w:b/>
          <w:bCs/>
        </w:rPr>
        <w:t xml:space="preserve"> </w:t>
      </w:r>
      <w:r w:rsidRPr="00E025D0">
        <w:rPr>
          <w:cs/>
        </w:rPr>
        <w:t>යි ද</w:t>
      </w:r>
      <w:r w:rsidRPr="00E025D0">
        <w:t xml:space="preserve">, </w:t>
      </w:r>
      <w:r w:rsidRPr="00E025D0">
        <w:rPr>
          <w:cs/>
        </w:rPr>
        <w:t>රූපාවචර ධ</w:t>
      </w:r>
      <w:r w:rsidR="00983463">
        <w:rPr>
          <w:cs/>
          <w:lang w:bidi="si-LK"/>
        </w:rPr>
        <w:t>ර්‍ම</w:t>
      </w:r>
      <w:r w:rsidRPr="00E025D0">
        <w:rPr>
          <w:cs/>
        </w:rPr>
        <w:t xml:space="preserve">යන් කරුණු කොට පවත්නා විට </w:t>
      </w:r>
      <w:r w:rsidR="003E6E91">
        <w:rPr>
          <w:b/>
          <w:bCs/>
        </w:rPr>
        <w:t>‘</w:t>
      </w:r>
      <w:r w:rsidRPr="00E025D0">
        <w:rPr>
          <w:b/>
          <w:bCs/>
          <w:cs/>
        </w:rPr>
        <w:t>රූපරාග</w:t>
      </w:r>
      <w:r w:rsidR="003E6E91">
        <w:rPr>
          <w:b/>
          <w:bCs/>
        </w:rPr>
        <w:t>’</w:t>
      </w:r>
      <w:r w:rsidRPr="00E025D0">
        <w:t xml:space="preserve"> </w:t>
      </w:r>
      <w:r w:rsidRPr="00E025D0">
        <w:rPr>
          <w:cs/>
        </w:rPr>
        <w:t>යි ද</w:t>
      </w:r>
      <w:r w:rsidRPr="00E025D0">
        <w:t xml:space="preserve">, </w:t>
      </w:r>
      <w:r w:rsidRPr="00E025D0">
        <w:rPr>
          <w:cs/>
        </w:rPr>
        <w:t>අරූපාවචර ධ</w:t>
      </w:r>
      <w:r w:rsidR="00983463">
        <w:rPr>
          <w:cs/>
          <w:lang w:bidi="si-LK"/>
        </w:rPr>
        <w:t>ර්‍ම</w:t>
      </w:r>
      <w:r w:rsidRPr="00E025D0">
        <w:rPr>
          <w:cs/>
        </w:rPr>
        <w:t xml:space="preserve">යන් කරුණු කොට පවත්නා විට </w:t>
      </w:r>
      <w:r w:rsidR="003E6E91">
        <w:rPr>
          <w:b/>
          <w:bCs/>
        </w:rPr>
        <w:t>‘</w:t>
      </w:r>
      <w:r w:rsidRPr="00E025D0">
        <w:rPr>
          <w:b/>
          <w:bCs/>
          <w:cs/>
        </w:rPr>
        <w:t>අරූපරාග</w:t>
      </w:r>
      <w:r w:rsidR="00B75C50">
        <w:rPr>
          <w:b/>
          <w:bCs/>
        </w:rPr>
        <w:t>’</w:t>
      </w:r>
      <w:r w:rsidRPr="00E025D0">
        <w:rPr>
          <w:cs/>
        </w:rPr>
        <w:t xml:space="preserve"> යි ද</w:t>
      </w:r>
      <w:r w:rsidRPr="00E025D0">
        <w:t xml:space="preserve">, </w:t>
      </w:r>
      <w:r w:rsidRPr="00E025D0">
        <w:rPr>
          <w:cs/>
        </w:rPr>
        <w:t xml:space="preserve">යි කියනු ලැබේ. </w:t>
      </w:r>
      <w:r w:rsidR="00DC6674">
        <w:rPr>
          <w:cs/>
          <w:lang w:bidi="si-LK"/>
        </w:rPr>
        <w:t>තෘෂ්ණා</w:t>
      </w:r>
      <w:r w:rsidRPr="00E025D0">
        <w:rPr>
          <w:cs/>
        </w:rPr>
        <w:t>-ආශ්‍රව- ඔඝ-</w:t>
      </w:r>
      <w:r w:rsidR="006411A5">
        <w:rPr>
          <w:cs/>
          <w:lang w:bidi="si-LK"/>
        </w:rPr>
        <w:t>යෝග</w:t>
      </w:r>
      <w:r w:rsidRPr="00E025D0">
        <w:rPr>
          <w:cs/>
        </w:rPr>
        <w:t>-ග්‍රන්ථ-උපාදාන-නීවරණ-අනුසය-</w:t>
      </w:r>
      <w:r w:rsidR="00F35289">
        <w:rPr>
          <w:cs/>
          <w:lang w:bidi="si-LK"/>
        </w:rPr>
        <w:t>සංයෝජන</w:t>
      </w:r>
      <w:r w:rsidRPr="00E025D0">
        <w:rPr>
          <w:cs/>
        </w:rPr>
        <w:t xml:space="preserve"> යන නම්වලින් ද ඒ ඒ අවස්ථානුරූප ව මේ හඳුන්වනු ලැබේ. </w:t>
      </w:r>
    </w:p>
    <w:p w14:paraId="78199FE9" w14:textId="0491E922" w:rsidR="00FD7798" w:rsidRPr="00E025D0" w:rsidRDefault="00FD7798" w:rsidP="00B75C50">
      <w:r w:rsidRPr="00E025D0">
        <w:rPr>
          <w:b/>
          <w:bCs/>
          <w:cs/>
        </w:rPr>
        <w:t>දොස</w:t>
      </w:r>
      <w:r w:rsidRPr="00E025D0">
        <w:rPr>
          <w:cs/>
        </w:rPr>
        <w:t xml:space="preserve"> නම්</w:t>
      </w:r>
      <w:r w:rsidRPr="00E025D0">
        <w:t xml:space="preserve">, </w:t>
      </w:r>
      <w:r w:rsidRPr="00E025D0">
        <w:rPr>
          <w:cs/>
        </w:rPr>
        <w:t xml:space="preserve">රූපාදී වූ අරමුණු නිසා සිතෙහි පහළ වන චණ්ඩ ස්වභාවය යි. අරමුණු නිසා සිතෙහි ඇති වන දූෂිතභාවය යි. එය අරමුණෙහි සැඬබව ලකුණු කොට සිටියේ ය. </w:t>
      </w:r>
      <w:r w:rsidR="00D5165F">
        <w:rPr>
          <w:b/>
          <w:bCs/>
        </w:rPr>
        <w:t>“</w:t>
      </w:r>
      <w:r w:rsidRPr="00E025D0">
        <w:rPr>
          <w:b/>
          <w:bCs/>
          <w:cs/>
        </w:rPr>
        <w:t>සො ආරම‍්මණෙ චණ‍්ඩික‍්කලක‍්ඛණො</w:t>
      </w:r>
      <w:r w:rsidR="00D5165F">
        <w:rPr>
          <w:b/>
          <w:bCs/>
        </w:rPr>
        <w:t>”</w:t>
      </w:r>
      <w:r w:rsidRPr="00E025D0">
        <w:rPr>
          <w:cs/>
        </w:rPr>
        <w:t xml:space="preserve"> යි කීයේ එබැවිනි. ගස් සිදුරක වසන නයකු වැනි ය මේ සැඬබව. ගස් සිදුරක් තුළට වැද වසන නයකුට දඬු මුගුරු කැට කැබලිති ආදී වූ යමකින් පහර දුන් විට</w:t>
      </w:r>
      <w:r w:rsidRPr="00E025D0">
        <w:t xml:space="preserve">, </w:t>
      </w:r>
      <w:r w:rsidRPr="00E025D0">
        <w:rPr>
          <w:cs/>
        </w:rPr>
        <w:t>එයින් බැහැරට ආ ස</w:t>
      </w:r>
      <w:r w:rsidR="004755F7">
        <w:rPr>
          <w:cs/>
          <w:lang w:bidi="si-LK"/>
        </w:rPr>
        <w:t>ර්‍ප</w:t>
      </w:r>
      <w:r w:rsidRPr="00E025D0">
        <w:rPr>
          <w:cs/>
        </w:rPr>
        <w:t xml:space="preserve"> තෙමේ ක්‍රෝධයෙන් තද ව ගියේ එහි සිටියවුන්ට පහර දෙන්නේ ය. එයින් ඔවුහු ජීවිත විනාශයට පවා පැමිණෙති. එ මෙන් මේ සැඬගතිය</w:t>
      </w:r>
      <w:r w:rsidRPr="00E025D0">
        <w:t xml:space="preserve">, </w:t>
      </w:r>
      <w:r w:rsidRPr="00E025D0">
        <w:rPr>
          <w:cs/>
        </w:rPr>
        <w:t>දෙ‍්වෂය යමකු තුළ පිහිටියේ නම්</w:t>
      </w:r>
      <w:r w:rsidRPr="00E025D0">
        <w:t xml:space="preserve">, </w:t>
      </w:r>
      <w:r w:rsidRPr="00E025D0">
        <w:rPr>
          <w:cs/>
        </w:rPr>
        <w:t>ඔහුගේ ජීවිතය පවා එයින් විනාශ වී යන්නේ ය. එසේ ම යකඩයෙහි උපන් යකඩයෙහි නැගි මලය</w:t>
      </w:r>
      <w:r w:rsidRPr="00E025D0">
        <w:t xml:space="preserve">, </w:t>
      </w:r>
      <w:r w:rsidRPr="00E025D0">
        <w:rPr>
          <w:cs/>
        </w:rPr>
        <w:t>එම යකඩය විනාශ කරන්නා සේ</w:t>
      </w:r>
      <w:r w:rsidRPr="00E025D0">
        <w:t xml:space="preserve">, </w:t>
      </w:r>
      <w:r w:rsidRPr="00E025D0">
        <w:rPr>
          <w:cs/>
        </w:rPr>
        <w:t>දූෂිත සිත් ඇති තැනැත්තේ</w:t>
      </w:r>
      <w:r w:rsidRPr="00E025D0">
        <w:t xml:space="preserve">, </w:t>
      </w:r>
      <w:r w:rsidRPr="00E025D0">
        <w:rPr>
          <w:cs/>
        </w:rPr>
        <w:t>සිතේ ඒ දූෂිතභාවය නිසා විනාශයට පැමිණෙන්නේ ය. ප්‍රාණඝාතාදි අකුශලක</w:t>
      </w:r>
      <w:r w:rsidR="00983463">
        <w:rPr>
          <w:cs/>
          <w:lang w:bidi="si-LK"/>
        </w:rPr>
        <w:t>ර්‍ම</w:t>
      </w:r>
      <w:r w:rsidRPr="00E025D0">
        <w:rPr>
          <w:cs/>
        </w:rPr>
        <w:t xml:space="preserve">යනට මුල් වේ මේ </w:t>
      </w:r>
      <w:r w:rsidR="009141C6">
        <w:rPr>
          <w:cs/>
          <w:lang w:bidi="si-LK"/>
        </w:rPr>
        <w:t>ද්වේෂ</w:t>
      </w:r>
      <w:r w:rsidRPr="00E025D0">
        <w:rPr>
          <w:cs/>
        </w:rPr>
        <w:t xml:space="preserve">ය. මේ නිසා සත්ව තෙමේ සිවු අපායයෙහි හෙන්නේ ය. </w:t>
      </w:r>
    </w:p>
    <w:p w14:paraId="0A18A6F5" w14:textId="53A3B70C" w:rsidR="00FD7798" w:rsidRPr="00E025D0" w:rsidRDefault="00FD7798" w:rsidP="00F566CB">
      <w:r w:rsidRPr="00E025D0">
        <w:rPr>
          <w:b/>
          <w:bCs/>
          <w:cs/>
        </w:rPr>
        <w:t>මොහ</w:t>
      </w:r>
      <w:r w:rsidRPr="00E025D0">
        <w:rPr>
          <w:cs/>
        </w:rPr>
        <w:t xml:space="preserve"> නම්</w:t>
      </w:r>
      <w:r w:rsidRPr="00E025D0">
        <w:t xml:space="preserve">, </w:t>
      </w:r>
      <w:r w:rsidRPr="00E025D0">
        <w:rPr>
          <w:cs/>
        </w:rPr>
        <w:t xml:space="preserve">සත්වයන් ඒ ඒ අරමුණුවල මුළාබවට පත් කරන්නේ ය. අරමුණුතතු වසා ලන්නා ය </w:t>
      </w:r>
      <w:r w:rsidR="008C067F">
        <w:rPr>
          <w:cs/>
          <w:lang w:bidi="si-LK"/>
        </w:rPr>
        <w:t>මෝහ</w:t>
      </w:r>
      <w:r w:rsidRPr="00E025D0">
        <w:rPr>
          <w:cs/>
        </w:rPr>
        <w:t xml:space="preserve">ය. එය අරමුණුවල ඇති නියම තත්වය ඇති සැටිය වසාලීම ලකුණු කොට සිටියේ ය. </w:t>
      </w:r>
      <w:r w:rsidR="00D5165F">
        <w:rPr>
          <w:b/>
          <w:bCs/>
        </w:rPr>
        <w:t>“</w:t>
      </w:r>
      <w:r w:rsidRPr="00E025D0">
        <w:rPr>
          <w:b/>
          <w:bCs/>
          <w:cs/>
        </w:rPr>
        <w:t>සො ආරම‍්මණසභාවච‍්ඡාදනලක‍්ඛණො</w:t>
      </w:r>
      <w:r w:rsidR="00D5165F">
        <w:rPr>
          <w:b/>
          <w:bCs/>
        </w:rPr>
        <w:t>”</w:t>
      </w:r>
      <w:r w:rsidRPr="00E025D0">
        <w:rPr>
          <w:b/>
          <w:bCs/>
        </w:rPr>
        <w:t xml:space="preserve"> </w:t>
      </w:r>
      <w:r w:rsidRPr="00E025D0">
        <w:rPr>
          <w:cs/>
        </w:rPr>
        <w:t>යන මෙයින් එහි ල</w:t>
      </w:r>
      <w:r w:rsidR="00022B53">
        <w:rPr>
          <w:cs/>
          <w:lang w:bidi="si-LK"/>
        </w:rPr>
        <w:t>ක්‍ෂ</w:t>
      </w:r>
      <w:r w:rsidRPr="00E025D0">
        <w:rPr>
          <w:cs/>
        </w:rPr>
        <w:t>ණ කියා පෑයේ ය. සිවුරඟින් යුත් මහ අඳුරෙක සි‍ටින්නකුට කිසි දෙයක් ඇසට නො පෙණෙන්නේ යම්සේ ද</w:t>
      </w:r>
      <w:r w:rsidRPr="00E025D0">
        <w:t xml:space="preserve">, </w:t>
      </w:r>
      <w:r w:rsidRPr="00E025D0">
        <w:rPr>
          <w:cs/>
        </w:rPr>
        <w:t xml:space="preserve">එ මෙන් </w:t>
      </w:r>
      <w:r w:rsidR="003E6E91">
        <w:t>‘</w:t>
      </w:r>
      <w:r w:rsidRPr="00E025D0">
        <w:rPr>
          <w:cs/>
        </w:rPr>
        <w:t>මේ යුතු ය</w:t>
      </w:r>
      <w:r w:rsidRPr="00E025D0">
        <w:t xml:space="preserve">, </w:t>
      </w:r>
      <w:r w:rsidRPr="00E025D0">
        <w:rPr>
          <w:cs/>
        </w:rPr>
        <w:t xml:space="preserve">මේ </w:t>
      </w:r>
      <w:r w:rsidRPr="00E025D0">
        <w:rPr>
          <w:cs/>
        </w:rPr>
        <w:lastRenderedPageBreak/>
        <w:t>අයුතු ය</w:t>
      </w:r>
      <w:r w:rsidRPr="00E025D0">
        <w:t xml:space="preserve">, </w:t>
      </w:r>
      <w:r w:rsidRPr="00E025D0">
        <w:rPr>
          <w:cs/>
        </w:rPr>
        <w:t>මේ වරද ය</w:t>
      </w:r>
      <w:r w:rsidRPr="00E025D0">
        <w:t xml:space="preserve">, </w:t>
      </w:r>
      <w:r w:rsidRPr="00E025D0">
        <w:rPr>
          <w:cs/>
        </w:rPr>
        <w:t>මේ නිවරද ය</w:t>
      </w:r>
      <w:r w:rsidRPr="00E025D0">
        <w:t xml:space="preserve">, </w:t>
      </w:r>
      <w:r w:rsidRPr="00E025D0">
        <w:rPr>
          <w:cs/>
        </w:rPr>
        <w:t>මේ කුසල ය</w:t>
      </w:r>
      <w:r w:rsidRPr="00E025D0">
        <w:t xml:space="preserve">, </w:t>
      </w:r>
      <w:r w:rsidRPr="00E025D0">
        <w:rPr>
          <w:cs/>
        </w:rPr>
        <w:t>මේ අකුසල ය</w:t>
      </w:r>
      <w:r w:rsidR="003E6E91">
        <w:t>’</w:t>
      </w:r>
      <w:r w:rsidRPr="00E025D0">
        <w:t xml:space="preserve"> </w:t>
      </w:r>
      <w:r w:rsidRPr="00E025D0">
        <w:rPr>
          <w:cs/>
        </w:rPr>
        <w:t xml:space="preserve">යි මෝහයෙන් මුළාවූවහුට නො පෙණෙන්නේ ය. යුක්තායුක්ති විචාරණයෙහි </w:t>
      </w:r>
      <w:r w:rsidR="008C067F">
        <w:rPr>
          <w:cs/>
          <w:lang w:bidi="si-LK"/>
        </w:rPr>
        <w:t>මෝහ</w:t>
      </w:r>
      <w:r w:rsidRPr="00E025D0">
        <w:rPr>
          <w:cs/>
        </w:rPr>
        <w:t>ය නිසා සත්ව තෙමේ අසම</w:t>
      </w:r>
      <w:r w:rsidR="002606F2">
        <w:rPr>
          <w:cs/>
          <w:lang w:bidi="si-LK"/>
        </w:rPr>
        <w:t>ර්‍ත්‍ථ</w:t>
      </w:r>
      <w:r w:rsidRPr="00E025D0">
        <w:rPr>
          <w:cs/>
        </w:rPr>
        <w:t xml:space="preserve"> වේ. මෙය චතුරඞ්ගයෙන් යුත් අන්ධකාරයක් වැනි ය. එය සම්බුදුරජානන් වහන්සේ ඉතා කොටින් වදාළ සැටි මෙන්න:-</w:t>
      </w:r>
    </w:p>
    <w:p w14:paraId="6EC9BB79" w14:textId="4424B176" w:rsidR="00FD7798" w:rsidRPr="00E025D0" w:rsidRDefault="00D5165F" w:rsidP="00574E41">
      <w:r>
        <w:rPr>
          <w:b/>
          <w:bCs/>
        </w:rPr>
        <w:t>“</w:t>
      </w:r>
      <w:r w:rsidR="00FD7798" w:rsidRPr="00E025D0">
        <w:rPr>
          <w:b/>
          <w:bCs/>
          <w:cs/>
        </w:rPr>
        <w:t>දුක්ඛෙ අඤ්ඤාණං</w:t>
      </w:r>
      <w:r>
        <w:rPr>
          <w:b/>
          <w:bCs/>
        </w:rPr>
        <w:t>”</w:t>
      </w:r>
      <w:r w:rsidR="00FD7798" w:rsidRPr="00E025D0">
        <w:t xml:space="preserve"> </w:t>
      </w:r>
      <w:r w:rsidR="00FD7798" w:rsidRPr="00E025D0">
        <w:rPr>
          <w:cs/>
        </w:rPr>
        <w:t>දුකෙහි තතු නො දැනීම</w:t>
      </w:r>
      <w:r w:rsidR="00FD7798" w:rsidRPr="00E025D0">
        <w:t xml:space="preserve">, </w:t>
      </w:r>
      <w:r>
        <w:rPr>
          <w:b/>
          <w:bCs/>
        </w:rPr>
        <w:t>“</w:t>
      </w:r>
      <w:r w:rsidR="00FD7798" w:rsidRPr="00E025D0">
        <w:rPr>
          <w:b/>
          <w:bCs/>
          <w:cs/>
        </w:rPr>
        <w:t>දුක්ඛ සමුදයෙ අඤ‍්ඤාණං</w:t>
      </w:r>
      <w:r>
        <w:rPr>
          <w:b/>
          <w:bCs/>
        </w:rPr>
        <w:t>”</w:t>
      </w:r>
      <w:r w:rsidR="00FD7798" w:rsidRPr="00E025D0">
        <w:t xml:space="preserve"> </w:t>
      </w:r>
      <w:r w:rsidR="00FD7798" w:rsidRPr="00E025D0">
        <w:rPr>
          <w:cs/>
        </w:rPr>
        <w:t xml:space="preserve">දුක් හටගැනීමේ </w:t>
      </w:r>
      <w:r w:rsidR="000F4452">
        <w:rPr>
          <w:cs/>
          <w:lang w:bidi="si-LK"/>
        </w:rPr>
        <w:t>හේතුව</w:t>
      </w:r>
      <w:r w:rsidR="00FD7798" w:rsidRPr="00E025D0">
        <w:rPr>
          <w:cs/>
        </w:rPr>
        <w:t xml:space="preserve"> නො දැනීම</w:t>
      </w:r>
      <w:r w:rsidR="00FD7798" w:rsidRPr="00E025D0">
        <w:t xml:space="preserve">, </w:t>
      </w:r>
      <w:r w:rsidR="00574E41">
        <w:rPr>
          <w:b/>
          <w:bCs/>
        </w:rPr>
        <w:t>“</w:t>
      </w:r>
      <w:r w:rsidR="00FD7798" w:rsidRPr="00E025D0">
        <w:rPr>
          <w:b/>
          <w:bCs/>
          <w:cs/>
        </w:rPr>
        <w:t>දුක්ඛනිරොධෙ අඤ‍්ඤාණං</w:t>
      </w:r>
      <w:r>
        <w:rPr>
          <w:b/>
          <w:bCs/>
        </w:rPr>
        <w:t>”</w:t>
      </w:r>
      <w:r w:rsidR="00FD7798" w:rsidRPr="00E025D0">
        <w:t xml:space="preserve"> </w:t>
      </w:r>
      <w:r w:rsidR="00FD7798" w:rsidRPr="00E025D0">
        <w:rPr>
          <w:cs/>
        </w:rPr>
        <w:t>දුක් නිරුද්ධ කිරීමය යි කියන නිවන නො දැනීම</w:t>
      </w:r>
      <w:r w:rsidR="00FD7798" w:rsidRPr="00E025D0">
        <w:t xml:space="preserve">, </w:t>
      </w:r>
      <w:r w:rsidR="00574E41">
        <w:rPr>
          <w:b/>
          <w:bCs/>
        </w:rPr>
        <w:t>“</w:t>
      </w:r>
      <w:r w:rsidR="00FD7798" w:rsidRPr="00E025D0">
        <w:rPr>
          <w:b/>
          <w:bCs/>
          <w:cs/>
        </w:rPr>
        <w:t>දුක‍්ඛනිරොධගාමිනියා පටිපදාය අඤ‍්ඤාණං</w:t>
      </w:r>
      <w:r>
        <w:rPr>
          <w:b/>
          <w:bCs/>
        </w:rPr>
        <w:t>”</w:t>
      </w:r>
      <w:r w:rsidR="00FD7798" w:rsidRPr="00E025D0">
        <w:t xml:space="preserve"> </w:t>
      </w:r>
      <w:r w:rsidR="00FD7798" w:rsidRPr="00E025D0">
        <w:rPr>
          <w:cs/>
        </w:rPr>
        <w:t>දුක් නිරුද්ධ කිරීම පිණිස පිළිපැදිය යුතු වත පිළිවෙත නො දැනීම</w:t>
      </w:r>
      <w:r w:rsidR="00FD7798" w:rsidRPr="00E025D0">
        <w:t xml:space="preserve">, </w:t>
      </w:r>
      <w:r w:rsidR="00021D93">
        <w:rPr>
          <w:b/>
          <w:bCs/>
        </w:rPr>
        <w:t>“</w:t>
      </w:r>
      <w:r w:rsidR="00FD7798" w:rsidRPr="00E025D0">
        <w:rPr>
          <w:b/>
          <w:bCs/>
          <w:cs/>
        </w:rPr>
        <w:t>පුබ‍්බ‍</w:t>
      </w:r>
      <w:r w:rsidR="001F01C5">
        <w:rPr>
          <w:b/>
          <w:bCs/>
          <w:cs/>
          <w:lang w:bidi="si-LK"/>
        </w:rPr>
        <w:t>න්තෙ</w:t>
      </w:r>
      <w:r w:rsidR="00FD7798" w:rsidRPr="00E025D0">
        <w:rPr>
          <w:b/>
          <w:bCs/>
          <w:cs/>
        </w:rPr>
        <w:t xml:space="preserve"> අඤ‍්ඤාණං</w:t>
      </w:r>
      <w:r>
        <w:rPr>
          <w:b/>
          <w:bCs/>
        </w:rPr>
        <w:t>”</w:t>
      </w:r>
      <w:r w:rsidR="00FD7798" w:rsidRPr="00E025D0">
        <w:t xml:space="preserve"> </w:t>
      </w:r>
      <w:r w:rsidR="00FD7798" w:rsidRPr="00E025D0">
        <w:rPr>
          <w:cs/>
        </w:rPr>
        <w:t>පෙර විසූ කඳපිළිවෙළ නො දැනීම</w:t>
      </w:r>
      <w:r w:rsidR="00FD7798" w:rsidRPr="00E025D0">
        <w:t xml:space="preserve">, </w:t>
      </w:r>
      <w:r>
        <w:rPr>
          <w:b/>
          <w:bCs/>
        </w:rPr>
        <w:t>“</w:t>
      </w:r>
      <w:r w:rsidR="00FD7798" w:rsidRPr="00E025D0">
        <w:rPr>
          <w:b/>
          <w:bCs/>
          <w:cs/>
        </w:rPr>
        <w:t>අපර</w:t>
      </w:r>
      <w:r w:rsidR="001F01C5">
        <w:rPr>
          <w:b/>
          <w:bCs/>
          <w:cs/>
          <w:lang w:bidi="si-LK"/>
        </w:rPr>
        <w:t>න්තෙ</w:t>
      </w:r>
      <w:r w:rsidR="00FD7798" w:rsidRPr="00E025D0">
        <w:rPr>
          <w:b/>
          <w:bCs/>
          <w:cs/>
        </w:rPr>
        <w:t xml:space="preserve"> අඤ‍්ඤාණං</w:t>
      </w:r>
      <w:r>
        <w:rPr>
          <w:b/>
          <w:bCs/>
        </w:rPr>
        <w:t>”</w:t>
      </w:r>
      <w:r w:rsidR="00FD7798" w:rsidRPr="00E025D0">
        <w:t xml:space="preserve"> </w:t>
      </w:r>
      <w:r w:rsidR="00FD7798" w:rsidRPr="00E025D0">
        <w:rPr>
          <w:cs/>
        </w:rPr>
        <w:t>අනාගතයෙහි වැළඳිය යුතු කඳ පිළිවෙළ ගැණ නො දැනීම</w:t>
      </w:r>
      <w:r w:rsidR="00FD7798" w:rsidRPr="00E025D0">
        <w:t xml:space="preserve">, </w:t>
      </w:r>
      <w:r>
        <w:rPr>
          <w:b/>
          <w:bCs/>
        </w:rPr>
        <w:t>“</w:t>
      </w:r>
      <w:r w:rsidR="00FD7798" w:rsidRPr="00E025D0">
        <w:rPr>
          <w:b/>
          <w:bCs/>
          <w:cs/>
        </w:rPr>
        <w:t>පුබ්බන‍්තාපර</w:t>
      </w:r>
      <w:r w:rsidR="001F01C5">
        <w:rPr>
          <w:b/>
          <w:bCs/>
          <w:cs/>
          <w:lang w:bidi="si-LK"/>
        </w:rPr>
        <w:t>න්තෙ</w:t>
      </w:r>
      <w:r w:rsidR="00FD7798" w:rsidRPr="00E025D0">
        <w:rPr>
          <w:b/>
          <w:bCs/>
          <w:cs/>
        </w:rPr>
        <w:t xml:space="preserve"> අඤ‍්ඤාණං</w:t>
      </w:r>
      <w:r>
        <w:rPr>
          <w:b/>
          <w:bCs/>
        </w:rPr>
        <w:t>”</w:t>
      </w:r>
      <w:r w:rsidR="00FD7798" w:rsidRPr="00E025D0">
        <w:t xml:space="preserve"> </w:t>
      </w:r>
      <w:r w:rsidR="00FD7798" w:rsidRPr="00E025D0">
        <w:rPr>
          <w:cs/>
        </w:rPr>
        <w:t>පෙර-මතු වැළඳිය යුතු කඳපිළිවෙළ නො දැනීම</w:t>
      </w:r>
      <w:r w:rsidR="00FD7798" w:rsidRPr="00E025D0">
        <w:t xml:space="preserve">, </w:t>
      </w:r>
      <w:r w:rsidR="00574E41">
        <w:rPr>
          <w:b/>
          <w:bCs/>
        </w:rPr>
        <w:t>“</w:t>
      </w:r>
      <w:r w:rsidR="00FD7798" w:rsidRPr="00E025D0">
        <w:rPr>
          <w:b/>
          <w:bCs/>
          <w:cs/>
        </w:rPr>
        <w:t>ඉදපච‍්චයතා පටිච‍්චසමුප‍්ප</w:t>
      </w:r>
      <w:r w:rsidR="006549E2">
        <w:rPr>
          <w:b/>
          <w:bCs/>
          <w:cs/>
          <w:lang w:bidi="si-LK"/>
        </w:rPr>
        <w:t>න්නෙ</w:t>
      </w:r>
      <w:r w:rsidR="00FD7798" w:rsidRPr="00E025D0">
        <w:rPr>
          <w:b/>
          <w:bCs/>
          <w:cs/>
        </w:rPr>
        <w:t>සු අඤ‍්ඤාණං</w:t>
      </w:r>
      <w:r>
        <w:rPr>
          <w:b/>
          <w:bCs/>
        </w:rPr>
        <w:t>”</w:t>
      </w:r>
      <w:r w:rsidR="00FD7798" w:rsidRPr="00E025D0">
        <w:rPr>
          <w:cs/>
        </w:rPr>
        <w:t xml:space="preserve"> පටිච්චසමුප්පාදය නො දැනීම. මෙය ඉදිරියෙහි විස්තර විසින් එන්නේ ය. </w:t>
      </w:r>
    </w:p>
    <w:p w14:paraId="4C2A132F" w14:textId="313A15F9" w:rsidR="00FD7798" w:rsidRPr="00E025D0" w:rsidRDefault="008C067F" w:rsidP="002E6E09">
      <w:r>
        <w:rPr>
          <w:cs/>
          <w:lang w:bidi="si-LK"/>
        </w:rPr>
        <w:t>මෝහ</w:t>
      </w:r>
      <w:r w:rsidR="00FD7798" w:rsidRPr="00E025D0">
        <w:rPr>
          <w:cs/>
        </w:rPr>
        <w:t>ය තෙමේ අකුශලප</w:t>
      </w:r>
      <w:r w:rsidR="00022B53">
        <w:rPr>
          <w:cs/>
          <w:lang w:bidi="si-LK"/>
        </w:rPr>
        <w:t>ක්‍ෂ</w:t>
      </w:r>
      <w:r w:rsidR="00FD7798" w:rsidRPr="00E025D0">
        <w:rPr>
          <w:cs/>
        </w:rPr>
        <w:t xml:space="preserve">යට පැමිණ ප්‍රඥාව මෙන් ක්‍රියා කරයි. </w:t>
      </w:r>
      <w:r>
        <w:rPr>
          <w:cs/>
          <w:lang w:bidi="si-LK"/>
        </w:rPr>
        <w:t>මෝහය</w:t>
      </w:r>
      <w:r w:rsidR="00FD7798" w:rsidRPr="00E025D0">
        <w:rPr>
          <w:cs/>
        </w:rPr>
        <w:t xml:space="preserve"> මිත්‍ථ්‍යාඥානය යි කියනු ලබන්නේ එහෙයිනි. මේ </w:t>
      </w:r>
      <w:r w:rsidR="005B53F5">
        <w:rPr>
          <w:cs/>
          <w:lang w:bidi="si-LK"/>
        </w:rPr>
        <w:t>හේතු කොට</w:t>
      </w:r>
      <w:r w:rsidR="00FD7798" w:rsidRPr="00E025D0">
        <w:rPr>
          <w:cs/>
        </w:rPr>
        <w:t xml:space="preserve"> සත්ව තෙමේ මරණින් මතු සිවු අපායයෙහි වැටී පමණ නො කොට හැකි කලක් බලගතු දුක් විඳින්නේ ය. </w:t>
      </w:r>
    </w:p>
    <w:p w14:paraId="052EC03A" w14:textId="0E402CBD" w:rsidR="00FD7798" w:rsidRPr="00E025D0" w:rsidRDefault="00FD7798" w:rsidP="002E6E09">
      <w:r w:rsidRPr="00E025D0">
        <w:rPr>
          <w:b/>
          <w:bCs/>
          <w:cs/>
        </w:rPr>
        <w:t>මාන</w:t>
      </w:r>
      <w:r w:rsidRPr="00E025D0">
        <w:rPr>
          <w:cs/>
        </w:rPr>
        <w:t xml:space="preserve"> නම්</w:t>
      </w:r>
      <w:r w:rsidRPr="00E025D0">
        <w:t xml:space="preserve">, </w:t>
      </w:r>
      <w:r w:rsidR="003E6E91">
        <w:t>‘</w:t>
      </w:r>
      <w:r w:rsidRPr="00E025D0">
        <w:rPr>
          <w:cs/>
        </w:rPr>
        <w:t>මම ම මෙ ලොව ශ්‍රේෂඨ වෙමි</w:t>
      </w:r>
      <w:r w:rsidRPr="00E025D0">
        <w:t xml:space="preserve">, </w:t>
      </w:r>
      <w:r w:rsidRPr="00E025D0">
        <w:rPr>
          <w:cs/>
        </w:rPr>
        <w:t>මට වඩා</w:t>
      </w:r>
      <w:r w:rsidRPr="00E025D0">
        <w:t xml:space="preserve">, </w:t>
      </w:r>
      <w:r w:rsidR="005C568B">
        <w:rPr>
          <w:cs/>
          <w:lang w:bidi="si-LK"/>
        </w:rPr>
        <w:t>ශ්‍රේෂ්</w:t>
      </w:r>
      <w:r w:rsidRPr="00E025D0">
        <w:rPr>
          <w:cs/>
        </w:rPr>
        <w:t>ඨයෙක් ලොව නැත</w:t>
      </w:r>
      <w:r w:rsidR="003E6E91">
        <w:t>’</w:t>
      </w:r>
      <w:r w:rsidRPr="00E025D0">
        <w:t xml:space="preserve"> </w:t>
      </w:r>
      <w:r w:rsidRPr="00E025D0">
        <w:rPr>
          <w:cs/>
        </w:rPr>
        <w:t xml:space="preserve">යනාදී වූ ලෙසින් තමා උසස් කොට සැලකීම ය. එය උඩඟුබව ලකුණු කොට සිටියේ ය. </w:t>
      </w:r>
      <w:r w:rsidR="00D5165F">
        <w:rPr>
          <w:b/>
          <w:bCs/>
        </w:rPr>
        <w:t>“</w:t>
      </w:r>
      <w:r w:rsidRPr="00E025D0">
        <w:rPr>
          <w:b/>
          <w:bCs/>
          <w:cs/>
        </w:rPr>
        <w:t>සො උන‍්නතිලක‍්ඛණො</w:t>
      </w:r>
      <w:r w:rsidR="00D5165F">
        <w:rPr>
          <w:b/>
          <w:bCs/>
        </w:rPr>
        <w:t>”</w:t>
      </w:r>
      <w:r w:rsidRPr="00E025D0">
        <w:rPr>
          <w:cs/>
        </w:rPr>
        <w:t xml:space="preserve"> යි කීයේ එහෙයිනි. එය විස්තර විසින් ආයේ මෙසේ ය:- </w:t>
      </w:r>
    </w:p>
    <w:p w14:paraId="6D9135DA" w14:textId="023F3EBF" w:rsidR="00FD7798" w:rsidRPr="00E025D0" w:rsidRDefault="00FD7798" w:rsidP="000A2293">
      <w:r w:rsidRPr="00E025D0">
        <w:rPr>
          <w:cs/>
        </w:rPr>
        <w:t>තමන් පිළිබඳ සිතෙහි උපදනා සිතෙහි නගිනා යම් උඩඟු බවෙක් වේ නම්</w:t>
      </w:r>
      <w:r w:rsidRPr="00E025D0">
        <w:t xml:space="preserve">, </w:t>
      </w:r>
      <w:r w:rsidRPr="00E025D0">
        <w:rPr>
          <w:cs/>
        </w:rPr>
        <w:t xml:space="preserve">ඒ වශයෙන් මානය එක් වැදෑරුම් වේ. </w:t>
      </w:r>
      <w:r w:rsidR="00D5165F">
        <w:rPr>
          <w:b/>
          <w:bCs/>
        </w:rPr>
        <w:t>“</w:t>
      </w:r>
      <w:r w:rsidRPr="00E025D0">
        <w:rPr>
          <w:b/>
          <w:bCs/>
          <w:cs/>
        </w:rPr>
        <w:t>එක විධෙන මානො යා චිත‍්තස‍්ස උන‍්තති</w:t>
      </w:r>
      <w:r w:rsidR="00D5165F">
        <w:rPr>
          <w:b/>
          <w:bCs/>
        </w:rPr>
        <w:t>”</w:t>
      </w:r>
      <w:r w:rsidRPr="00E025D0">
        <w:t xml:space="preserve"> </w:t>
      </w:r>
      <w:r w:rsidRPr="00E025D0">
        <w:rPr>
          <w:cs/>
        </w:rPr>
        <w:t xml:space="preserve">යි. </w:t>
      </w:r>
    </w:p>
    <w:p w14:paraId="76CBE2A7" w14:textId="09A15F88" w:rsidR="00FD7798" w:rsidRPr="00E025D0" w:rsidRDefault="00FD7798" w:rsidP="000A2293">
      <w:r w:rsidRPr="00E025D0">
        <w:rPr>
          <w:cs/>
        </w:rPr>
        <w:t>අනුනට වඩා මෙහි තමන් හැම අතකින් උසස් ය යි උපදනා හැඟීම</w:t>
      </w:r>
      <w:r w:rsidRPr="00E025D0">
        <w:t xml:space="preserve">, </w:t>
      </w:r>
      <w:r w:rsidRPr="00E025D0">
        <w:rPr>
          <w:cs/>
        </w:rPr>
        <w:t>අන්‍යයා තමනට වඩා හැම අතකින් පහත් ය යි උපදනා හැඟීම</w:t>
      </w:r>
      <w:r w:rsidRPr="00E025D0">
        <w:t xml:space="preserve">, </w:t>
      </w:r>
      <w:r w:rsidRPr="00E025D0">
        <w:rPr>
          <w:cs/>
        </w:rPr>
        <w:t xml:space="preserve">යන අත්තුක්කංසන-පරවම්භන විසින් මානය දෙ වැදෑරුම් වේ. </w:t>
      </w:r>
      <w:r w:rsidR="00D5165F">
        <w:rPr>
          <w:b/>
          <w:bCs/>
        </w:rPr>
        <w:t>“</w:t>
      </w:r>
      <w:r w:rsidRPr="00E025D0">
        <w:rPr>
          <w:b/>
          <w:bCs/>
          <w:cs/>
        </w:rPr>
        <w:t>දුවිධෙන මානො</w:t>
      </w:r>
      <w:r w:rsidRPr="00E025D0">
        <w:rPr>
          <w:b/>
          <w:bCs/>
        </w:rPr>
        <w:t xml:space="preserve">, </w:t>
      </w:r>
      <w:r w:rsidRPr="00E025D0">
        <w:rPr>
          <w:b/>
          <w:bCs/>
          <w:cs/>
        </w:rPr>
        <w:t>අත‍්තුක‍්කංසන මානො</w:t>
      </w:r>
      <w:r w:rsidRPr="00E025D0">
        <w:rPr>
          <w:b/>
          <w:bCs/>
        </w:rPr>
        <w:t xml:space="preserve">, </w:t>
      </w:r>
      <w:r w:rsidRPr="00E025D0">
        <w:rPr>
          <w:b/>
          <w:bCs/>
          <w:cs/>
        </w:rPr>
        <w:t>පරවම‍්භන මානො</w:t>
      </w:r>
      <w:r w:rsidR="00D5165F">
        <w:rPr>
          <w:b/>
          <w:bCs/>
        </w:rPr>
        <w:t>”</w:t>
      </w:r>
      <w:r w:rsidRPr="00E025D0">
        <w:t xml:space="preserve"> </w:t>
      </w:r>
      <w:r w:rsidRPr="00E025D0">
        <w:rPr>
          <w:cs/>
        </w:rPr>
        <w:t>යි.</w:t>
      </w:r>
      <w:r w:rsidR="005C1E6D">
        <w:t xml:space="preserve"> </w:t>
      </w:r>
    </w:p>
    <w:p w14:paraId="06C3279E" w14:textId="42B87642" w:rsidR="00FD7798" w:rsidRPr="00E025D0" w:rsidRDefault="003E6E91" w:rsidP="000A2293">
      <w:r>
        <w:t>‘</w:t>
      </w:r>
      <w:r w:rsidR="00FD7798" w:rsidRPr="00E025D0">
        <w:rPr>
          <w:cs/>
        </w:rPr>
        <w:t>මම ශ්‍රේෂඨ වෙමි</w:t>
      </w:r>
      <w:r>
        <w:t>’</w:t>
      </w:r>
      <w:r w:rsidR="00FD7798" w:rsidRPr="00E025D0">
        <w:t xml:space="preserve"> </w:t>
      </w:r>
      <w:r w:rsidR="00FD7798" w:rsidRPr="00E025D0">
        <w:rPr>
          <w:cs/>
        </w:rPr>
        <w:t>යි ශ්‍රේෂ්ඨයාගේ සැලකීම</w:t>
      </w:r>
      <w:r w:rsidR="00FD7798" w:rsidRPr="00E025D0">
        <w:t xml:space="preserve">, </w:t>
      </w:r>
      <w:r>
        <w:t>‘</w:t>
      </w:r>
      <w:r w:rsidR="00FD7798" w:rsidRPr="00E025D0">
        <w:rPr>
          <w:cs/>
        </w:rPr>
        <w:t>මම සමානයෙක්මියි අන්‍යයා හා සමානයාගේ සැලකීම</w:t>
      </w:r>
      <w:r w:rsidR="00FD7798" w:rsidRPr="00E025D0">
        <w:t xml:space="preserve">, </w:t>
      </w:r>
      <w:r>
        <w:t>‘</w:t>
      </w:r>
      <w:r w:rsidR="00FD7798" w:rsidRPr="00E025D0">
        <w:rPr>
          <w:cs/>
        </w:rPr>
        <w:t>මම හීනයෙක් මි</w:t>
      </w:r>
      <w:r>
        <w:t>’</w:t>
      </w:r>
      <w:r w:rsidR="00FD7798" w:rsidRPr="00E025D0">
        <w:t xml:space="preserve"> </w:t>
      </w:r>
      <w:r w:rsidR="00FD7798" w:rsidRPr="00E025D0">
        <w:rPr>
          <w:cs/>
        </w:rPr>
        <w:t xml:space="preserve">යි හීනයාගේ සැලකීම යන සෙය්‍යමාන-සදිසමාන-හීනමාන විසින් තෙ වැදෑරුම් වේ. </w:t>
      </w:r>
      <w:r w:rsidR="00D5165F">
        <w:rPr>
          <w:b/>
          <w:bCs/>
        </w:rPr>
        <w:t>“</w:t>
      </w:r>
      <w:r w:rsidR="00FD7798" w:rsidRPr="00E025D0">
        <w:rPr>
          <w:b/>
          <w:bCs/>
          <w:cs/>
        </w:rPr>
        <w:t>තිවිධෙන මානො</w:t>
      </w:r>
      <w:r w:rsidR="00FD7798" w:rsidRPr="00E025D0">
        <w:rPr>
          <w:b/>
          <w:bCs/>
        </w:rPr>
        <w:t xml:space="preserve">, </w:t>
      </w:r>
      <w:r w:rsidR="00FD7798" w:rsidRPr="00E025D0">
        <w:rPr>
          <w:b/>
          <w:bCs/>
          <w:cs/>
        </w:rPr>
        <w:t>සෙය්‍යො හමස‍්මීති මානො</w:t>
      </w:r>
      <w:r w:rsidR="00FD7798" w:rsidRPr="00E025D0">
        <w:rPr>
          <w:b/>
          <w:bCs/>
        </w:rPr>
        <w:t xml:space="preserve">, </w:t>
      </w:r>
      <w:r w:rsidR="00FD7798" w:rsidRPr="00E025D0">
        <w:rPr>
          <w:b/>
          <w:bCs/>
          <w:cs/>
        </w:rPr>
        <w:t>සදිසො හමස‍්මීති මානො</w:t>
      </w:r>
      <w:r w:rsidR="00FD7798" w:rsidRPr="00E025D0">
        <w:rPr>
          <w:b/>
          <w:bCs/>
        </w:rPr>
        <w:t xml:space="preserve">, </w:t>
      </w:r>
      <w:r w:rsidR="00FD7798" w:rsidRPr="00E025D0">
        <w:rPr>
          <w:b/>
          <w:bCs/>
          <w:cs/>
        </w:rPr>
        <w:t>හීනො හමස‍්මීති මානො</w:t>
      </w:r>
      <w:r w:rsidR="00D5165F">
        <w:rPr>
          <w:b/>
          <w:bCs/>
        </w:rPr>
        <w:t>”</w:t>
      </w:r>
      <w:r w:rsidR="00FD7798" w:rsidRPr="00E025D0">
        <w:rPr>
          <w:cs/>
        </w:rPr>
        <w:t xml:space="preserve"> යි. මේ ම යථාවමාන-අයථාවමාන විසින් ද දෙ පරිදි වේ. </w:t>
      </w:r>
    </w:p>
    <w:p w14:paraId="07D3911F" w14:textId="7107A188" w:rsidR="00FD7798" w:rsidRPr="00E025D0" w:rsidRDefault="00FD7798" w:rsidP="00D41E5B">
      <w:r w:rsidRPr="00E025D0">
        <w:rPr>
          <w:cs/>
        </w:rPr>
        <w:t>ලාභය නිසා</w:t>
      </w:r>
      <w:r w:rsidRPr="00E025D0">
        <w:t xml:space="preserve">, </w:t>
      </w:r>
      <w:r w:rsidRPr="00E025D0">
        <w:rPr>
          <w:cs/>
        </w:rPr>
        <w:t>යසස නිසා</w:t>
      </w:r>
      <w:r w:rsidRPr="00E025D0">
        <w:t xml:space="preserve">, </w:t>
      </w:r>
      <w:r w:rsidRPr="00E025D0">
        <w:rPr>
          <w:cs/>
        </w:rPr>
        <w:t>ප්‍රශංසාව නිසා</w:t>
      </w:r>
      <w:r w:rsidRPr="00E025D0">
        <w:t xml:space="preserve">, </w:t>
      </w:r>
      <w:r w:rsidRPr="00E025D0">
        <w:rPr>
          <w:cs/>
        </w:rPr>
        <w:t>සැපය නිසා සිත්හි උපදනා මාන විසින් සිවු වැදෑරුම්</w:t>
      </w:r>
      <w:r w:rsidR="005C1E6D">
        <w:t xml:space="preserve"> </w:t>
      </w:r>
      <w:r w:rsidRPr="00E025D0">
        <w:rPr>
          <w:cs/>
        </w:rPr>
        <w:t xml:space="preserve">වේ. </w:t>
      </w:r>
      <w:r w:rsidR="00D5165F">
        <w:t>“</w:t>
      </w:r>
      <w:r w:rsidRPr="00E025D0">
        <w:rPr>
          <w:b/>
          <w:bCs/>
          <w:cs/>
        </w:rPr>
        <w:t>චතුබ‍්බිධෙන මානො</w:t>
      </w:r>
      <w:r w:rsidRPr="00E025D0">
        <w:rPr>
          <w:b/>
          <w:bCs/>
        </w:rPr>
        <w:t xml:space="preserve">, </w:t>
      </w:r>
      <w:r w:rsidRPr="00E025D0">
        <w:rPr>
          <w:b/>
          <w:bCs/>
          <w:cs/>
        </w:rPr>
        <w:t>ලාභෙන මානං ජනෙති</w:t>
      </w:r>
      <w:r w:rsidRPr="00E025D0">
        <w:rPr>
          <w:b/>
          <w:bCs/>
        </w:rPr>
        <w:t xml:space="preserve">, </w:t>
      </w:r>
      <w:r w:rsidRPr="00E025D0">
        <w:rPr>
          <w:b/>
          <w:bCs/>
          <w:cs/>
        </w:rPr>
        <w:t>යසෙන මානං ජනෙති</w:t>
      </w:r>
      <w:r w:rsidRPr="00E025D0">
        <w:rPr>
          <w:b/>
          <w:bCs/>
        </w:rPr>
        <w:t xml:space="preserve">, </w:t>
      </w:r>
      <w:r w:rsidRPr="00E025D0">
        <w:rPr>
          <w:b/>
          <w:bCs/>
          <w:cs/>
        </w:rPr>
        <w:t>පසංසාය මානං ජනෙති</w:t>
      </w:r>
      <w:r w:rsidRPr="00E025D0">
        <w:rPr>
          <w:b/>
          <w:bCs/>
        </w:rPr>
        <w:t xml:space="preserve">, </w:t>
      </w:r>
      <w:r w:rsidRPr="00E025D0">
        <w:rPr>
          <w:b/>
          <w:bCs/>
          <w:cs/>
        </w:rPr>
        <w:t>සුඛෙන මානං ජනෙති</w:t>
      </w:r>
      <w:r w:rsidR="005E79E0">
        <w:rPr>
          <w:b/>
          <w:bCs/>
        </w:rPr>
        <w:t xml:space="preserve">” </w:t>
      </w:r>
      <w:r w:rsidR="005E79E0">
        <w:rPr>
          <w:b/>
          <w:bCs/>
          <w:cs/>
          <w:lang w:bidi="si-LK"/>
        </w:rPr>
        <w:t>යි</w:t>
      </w:r>
      <w:r w:rsidRPr="00E025D0">
        <w:rPr>
          <w:cs/>
        </w:rPr>
        <w:t xml:space="preserve">. </w:t>
      </w:r>
    </w:p>
    <w:p w14:paraId="5A7318FE" w14:textId="2994C038" w:rsidR="00FD7798" w:rsidRPr="00E025D0" w:rsidRDefault="003E6E91" w:rsidP="002A7C87">
      <w:r>
        <w:t>‘</w:t>
      </w:r>
      <w:r w:rsidR="00FD7798" w:rsidRPr="00E025D0">
        <w:rPr>
          <w:cs/>
        </w:rPr>
        <w:t>මම මන වඩන රූප</w:t>
      </w:r>
      <w:r w:rsidR="00FD7798" w:rsidRPr="00E025D0">
        <w:t xml:space="preserve">, </w:t>
      </w:r>
      <w:r w:rsidR="00FD7798" w:rsidRPr="00E025D0">
        <w:rPr>
          <w:cs/>
        </w:rPr>
        <w:t>මන වඩන ශබ්ද</w:t>
      </w:r>
      <w:r w:rsidR="00FD7798" w:rsidRPr="00E025D0">
        <w:t xml:space="preserve">, </w:t>
      </w:r>
      <w:r w:rsidR="00FD7798" w:rsidRPr="00E025D0">
        <w:rPr>
          <w:cs/>
        </w:rPr>
        <w:t>මන වඩන ගඳ</w:t>
      </w:r>
      <w:r w:rsidR="00FD7798" w:rsidRPr="00E025D0">
        <w:t xml:space="preserve">, </w:t>
      </w:r>
      <w:r w:rsidR="00FD7798" w:rsidRPr="00E025D0">
        <w:rPr>
          <w:cs/>
        </w:rPr>
        <w:t>මන වඩන රස</w:t>
      </w:r>
      <w:r w:rsidR="00FD7798" w:rsidRPr="00E025D0">
        <w:t xml:space="preserve">, </w:t>
      </w:r>
      <w:r w:rsidR="00FD7798" w:rsidRPr="00E025D0">
        <w:rPr>
          <w:cs/>
        </w:rPr>
        <w:t>මන වඩන ස්ප්‍රෂ්ටව්‍යයන් ලබන සුලු වෙමි</w:t>
      </w:r>
      <w:r>
        <w:t>’</w:t>
      </w:r>
      <w:r w:rsidR="00FD7798" w:rsidRPr="00E025D0">
        <w:t xml:space="preserve"> </w:t>
      </w:r>
      <w:r w:rsidR="00FD7798" w:rsidRPr="00E025D0">
        <w:rPr>
          <w:cs/>
        </w:rPr>
        <w:t xml:space="preserve">යි යන මේ විසින් පස් වැදෑරුම් වේ. </w:t>
      </w:r>
      <w:r w:rsidR="00D5165F">
        <w:rPr>
          <w:b/>
          <w:bCs/>
        </w:rPr>
        <w:t>“</w:t>
      </w:r>
      <w:r w:rsidR="00FD7798" w:rsidRPr="00E025D0">
        <w:rPr>
          <w:b/>
          <w:bCs/>
          <w:cs/>
        </w:rPr>
        <w:t>පඤ‍්චවිධෙන මානො ලාභීම‍්හි මනාපිකානං රූපානන‍්ති මානං ජනෙති</w:t>
      </w:r>
      <w:r w:rsidR="00FD7798" w:rsidRPr="00E025D0">
        <w:rPr>
          <w:b/>
          <w:bCs/>
        </w:rPr>
        <w:t xml:space="preserve">, </w:t>
      </w:r>
      <w:r w:rsidR="00FD7798" w:rsidRPr="00E025D0">
        <w:rPr>
          <w:b/>
          <w:bCs/>
          <w:cs/>
        </w:rPr>
        <w:t>ලාභීම‍්හි මනාපිකානං රූපානන‍්ති මානං ජනෙති</w:t>
      </w:r>
      <w:r w:rsidR="00FD7798" w:rsidRPr="00E025D0">
        <w:rPr>
          <w:b/>
          <w:bCs/>
        </w:rPr>
        <w:t xml:space="preserve">, </w:t>
      </w:r>
      <w:r w:rsidR="00FD7798" w:rsidRPr="00E025D0">
        <w:rPr>
          <w:b/>
          <w:bCs/>
          <w:cs/>
        </w:rPr>
        <w:t>ලාභීම‍්හි මනාපිකානං සද‍්දානන‍්ති මානං ජනෙති</w:t>
      </w:r>
      <w:r w:rsidR="00FD7798" w:rsidRPr="00E025D0">
        <w:rPr>
          <w:b/>
          <w:bCs/>
        </w:rPr>
        <w:t xml:space="preserve">, </w:t>
      </w:r>
      <w:r w:rsidR="00FD7798" w:rsidRPr="00E025D0">
        <w:rPr>
          <w:b/>
          <w:bCs/>
          <w:cs/>
        </w:rPr>
        <w:t>ලාභීම‍්හි මනාපිකානං ගන්‍ධානන‍්ති මානං ජනෙති</w:t>
      </w:r>
      <w:r w:rsidR="00FD7798" w:rsidRPr="00E025D0">
        <w:rPr>
          <w:b/>
          <w:bCs/>
        </w:rPr>
        <w:t xml:space="preserve">, </w:t>
      </w:r>
      <w:r w:rsidR="00FD7798" w:rsidRPr="00E025D0">
        <w:rPr>
          <w:b/>
          <w:bCs/>
          <w:cs/>
        </w:rPr>
        <w:t>ලාභීම‍්හි මනාපිකානං රසානන‍්ති මානං ජනෙති</w:t>
      </w:r>
      <w:r w:rsidR="00FD7798" w:rsidRPr="00E025D0">
        <w:rPr>
          <w:b/>
          <w:bCs/>
        </w:rPr>
        <w:t xml:space="preserve">, </w:t>
      </w:r>
      <w:r w:rsidR="00FD7798" w:rsidRPr="00E025D0">
        <w:rPr>
          <w:b/>
          <w:bCs/>
          <w:cs/>
        </w:rPr>
        <w:t>ලාභීම‍්හි මනාපිකානං ඵොට‍්ඨබ‍්බානන‍්ති මානං ජනෙති</w:t>
      </w:r>
      <w:r w:rsidR="00D5165F">
        <w:rPr>
          <w:b/>
          <w:bCs/>
        </w:rPr>
        <w:t>”</w:t>
      </w:r>
      <w:r w:rsidR="00FD7798" w:rsidRPr="00E025D0">
        <w:t xml:space="preserve"> </w:t>
      </w:r>
      <w:r w:rsidR="00FD7798" w:rsidRPr="00E025D0">
        <w:rPr>
          <w:cs/>
        </w:rPr>
        <w:t xml:space="preserve">යි. </w:t>
      </w:r>
    </w:p>
    <w:p w14:paraId="0C92B419" w14:textId="445816A3" w:rsidR="00FD7798" w:rsidRPr="00E025D0" w:rsidRDefault="00FD7798" w:rsidP="002A7C87">
      <w:r w:rsidRPr="00E025D0">
        <w:rPr>
          <w:cs/>
        </w:rPr>
        <w:t>චක්ඛුසම්පත්තිය නිසා</w:t>
      </w:r>
      <w:r w:rsidRPr="00E025D0">
        <w:t xml:space="preserve">, </w:t>
      </w:r>
      <w:r w:rsidR="008921F4">
        <w:rPr>
          <w:cs/>
          <w:lang w:bidi="si-LK"/>
        </w:rPr>
        <w:t>සෝත</w:t>
      </w:r>
      <w:r w:rsidRPr="00E025D0">
        <w:rPr>
          <w:cs/>
        </w:rPr>
        <w:t>සම්පත්තිය නිසා</w:t>
      </w:r>
      <w:r w:rsidRPr="00E025D0">
        <w:t xml:space="preserve">, </w:t>
      </w:r>
      <w:r w:rsidRPr="00E025D0">
        <w:rPr>
          <w:cs/>
        </w:rPr>
        <w:t>ඝාණසම්පත්තිය නිසා</w:t>
      </w:r>
      <w:r w:rsidRPr="00E025D0">
        <w:t xml:space="preserve">, </w:t>
      </w:r>
      <w:r w:rsidRPr="00E025D0">
        <w:rPr>
          <w:cs/>
        </w:rPr>
        <w:t>ජීහ්වාසම්පත්තිය නිසා</w:t>
      </w:r>
      <w:r w:rsidRPr="00E025D0">
        <w:t xml:space="preserve">, </w:t>
      </w:r>
      <w:r w:rsidRPr="00E025D0">
        <w:rPr>
          <w:cs/>
        </w:rPr>
        <w:t>කායසම්පත්තිය නිසා</w:t>
      </w:r>
      <w:r w:rsidRPr="00E025D0">
        <w:t xml:space="preserve">, </w:t>
      </w:r>
      <w:r w:rsidR="0042714D">
        <w:rPr>
          <w:cs/>
          <w:lang w:bidi="si-LK"/>
        </w:rPr>
        <w:t>මනෝ</w:t>
      </w:r>
      <w:r w:rsidRPr="00E025D0">
        <w:rPr>
          <w:cs/>
        </w:rPr>
        <w:t xml:space="preserve">සම්පත්තිය නිසා උපදනා මාන විසින් ස වැදෑරුම් ය. </w:t>
      </w:r>
      <w:r w:rsidR="00D5165F">
        <w:rPr>
          <w:b/>
          <w:bCs/>
        </w:rPr>
        <w:t>“</w:t>
      </w:r>
      <w:r w:rsidRPr="00E025D0">
        <w:rPr>
          <w:b/>
          <w:bCs/>
          <w:cs/>
        </w:rPr>
        <w:t>ඡබ‍්බිධෙන මානො</w:t>
      </w:r>
      <w:r w:rsidRPr="00E025D0">
        <w:rPr>
          <w:b/>
          <w:bCs/>
        </w:rPr>
        <w:t xml:space="preserve">, </w:t>
      </w:r>
      <w:r w:rsidRPr="00E025D0">
        <w:rPr>
          <w:b/>
          <w:bCs/>
          <w:cs/>
        </w:rPr>
        <w:t>චක‍්ඛුසම‍්පදාය</w:t>
      </w:r>
      <w:r w:rsidRPr="00E025D0">
        <w:rPr>
          <w:b/>
          <w:bCs/>
        </w:rPr>
        <w:t xml:space="preserve">, </w:t>
      </w:r>
      <w:r w:rsidRPr="00E025D0">
        <w:rPr>
          <w:b/>
          <w:bCs/>
          <w:cs/>
        </w:rPr>
        <w:t>සොතසම‍්පදාය</w:t>
      </w:r>
      <w:r w:rsidRPr="00E025D0">
        <w:rPr>
          <w:b/>
          <w:bCs/>
        </w:rPr>
        <w:t xml:space="preserve">, </w:t>
      </w:r>
      <w:r w:rsidRPr="00E025D0">
        <w:rPr>
          <w:b/>
          <w:bCs/>
          <w:cs/>
        </w:rPr>
        <w:t>ඝාණසම‍්පදාය</w:t>
      </w:r>
      <w:r w:rsidRPr="00E025D0">
        <w:rPr>
          <w:b/>
          <w:bCs/>
        </w:rPr>
        <w:t xml:space="preserve">, </w:t>
      </w:r>
      <w:r w:rsidRPr="00E025D0">
        <w:rPr>
          <w:b/>
          <w:bCs/>
          <w:cs/>
        </w:rPr>
        <w:t>ජිහ‍්වාසම‍්පදාය</w:t>
      </w:r>
      <w:r w:rsidRPr="00E025D0">
        <w:rPr>
          <w:b/>
          <w:bCs/>
        </w:rPr>
        <w:t xml:space="preserve">, </w:t>
      </w:r>
      <w:r w:rsidRPr="00E025D0">
        <w:rPr>
          <w:b/>
          <w:bCs/>
          <w:cs/>
        </w:rPr>
        <w:t>කායසම‍්පදාය</w:t>
      </w:r>
      <w:r w:rsidRPr="00E025D0">
        <w:rPr>
          <w:b/>
          <w:bCs/>
        </w:rPr>
        <w:t xml:space="preserve">, </w:t>
      </w:r>
      <w:r w:rsidRPr="00E025D0">
        <w:rPr>
          <w:b/>
          <w:bCs/>
          <w:cs/>
        </w:rPr>
        <w:t>මනොසම‍්පදාය</w:t>
      </w:r>
      <w:r w:rsidRPr="00E025D0">
        <w:rPr>
          <w:b/>
          <w:bCs/>
        </w:rPr>
        <w:t xml:space="preserve">, </w:t>
      </w:r>
      <w:r w:rsidRPr="00E025D0">
        <w:rPr>
          <w:b/>
          <w:bCs/>
          <w:cs/>
        </w:rPr>
        <w:t>මානං ජනෙති</w:t>
      </w:r>
      <w:r w:rsidR="00D5165F">
        <w:rPr>
          <w:b/>
          <w:bCs/>
        </w:rPr>
        <w:t>”</w:t>
      </w:r>
      <w:r w:rsidRPr="00E025D0">
        <w:t xml:space="preserve"> </w:t>
      </w:r>
      <w:r w:rsidRPr="00E025D0">
        <w:rPr>
          <w:cs/>
        </w:rPr>
        <w:t xml:space="preserve">යි. </w:t>
      </w:r>
    </w:p>
    <w:p w14:paraId="7313E52A" w14:textId="18037E9E" w:rsidR="00FD7798" w:rsidRPr="00E025D0" w:rsidRDefault="00FD7798" w:rsidP="002A7C87">
      <w:r w:rsidRPr="00E025D0">
        <w:rPr>
          <w:cs/>
        </w:rPr>
        <w:lastRenderedPageBreak/>
        <w:t>සිතෙහි උපදනා සිතෙහි නගිනා උඩඟු හැඟීම්</w:t>
      </w:r>
      <w:r w:rsidRPr="00E025D0">
        <w:t xml:space="preserve">, </w:t>
      </w:r>
      <w:r w:rsidR="003E6E91">
        <w:t>‘</w:t>
      </w:r>
      <w:r w:rsidRPr="00E025D0">
        <w:rPr>
          <w:cs/>
        </w:rPr>
        <w:t xml:space="preserve">ජාති කුල </w:t>
      </w:r>
      <w:r w:rsidR="00777C88">
        <w:rPr>
          <w:cs/>
          <w:lang w:bidi="si-LK"/>
        </w:rPr>
        <w:t>ගෝත්‍ර</w:t>
      </w:r>
      <w:r w:rsidRPr="00E025D0">
        <w:rPr>
          <w:cs/>
        </w:rPr>
        <w:t xml:space="preserve"> වශයෙන් මා තරම් උසස් කෙනෙක් නැතැ</w:t>
      </w:r>
      <w:r w:rsidR="003E6E91">
        <w:t>’</w:t>
      </w:r>
      <w:r w:rsidRPr="00E025D0">
        <w:t xml:space="preserve"> </w:t>
      </w:r>
      <w:r w:rsidRPr="00E025D0">
        <w:rPr>
          <w:cs/>
        </w:rPr>
        <w:t>යි අන්‍යයා පහත් කොට අභිභවනය කොට සැලකීම</w:t>
      </w:r>
      <w:r w:rsidRPr="00E025D0">
        <w:t xml:space="preserve">, </w:t>
      </w:r>
      <w:r w:rsidR="003E6E91">
        <w:t>‘</w:t>
      </w:r>
      <w:r w:rsidRPr="00E025D0">
        <w:rPr>
          <w:cs/>
        </w:rPr>
        <w:t>මෙ තෙමේ පෙර මා වැනි ය</w:t>
      </w:r>
      <w:r w:rsidRPr="00E025D0">
        <w:t xml:space="preserve">, </w:t>
      </w:r>
      <w:r w:rsidRPr="00E025D0">
        <w:rPr>
          <w:cs/>
        </w:rPr>
        <w:t>මම දැන් ශ්‍රේෂඨ වෙමි</w:t>
      </w:r>
      <w:r w:rsidRPr="00E025D0">
        <w:t xml:space="preserve">, </w:t>
      </w:r>
      <w:r w:rsidRPr="00E025D0">
        <w:rPr>
          <w:cs/>
        </w:rPr>
        <w:t>මොහු වනාහි ඉතා පහත් ය</w:t>
      </w:r>
      <w:r w:rsidR="002A7C87">
        <w:t>’</w:t>
      </w:r>
      <w:r w:rsidRPr="00E025D0">
        <w:t xml:space="preserve"> </w:t>
      </w:r>
      <w:r w:rsidRPr="00E025D0">
        <w:rPr>
          <w:cs/>
        </w:rPr>
        <w:t>යි සැලකීම</w:t>
      </w:r>
      <w:r w:rsidRPr="00E025D0">
        <w:t xml:space="preserve">, </w:t>
      </w:r>
      <w:r w:rsidR="003E6E91">
        <w:t>‘</w:t>
      </w:r>
      <w:r w:rsidRPr="00E025D0">
        <w:rPr>
          <w:cs/>
        </w:rPr>
        <w:t>තෝ වනාහි ජාති ඇත්තෙහි ය</w:t>
      </w:r>
      <w:r w:rsidRPr="00E025D0">
        <w:t xml:space="preserve">, </w:t>
      </w:r>
      <w:r w:rsidRPr="00E025D0">
        <w:rPr>
          <w:cs/>
        </w:rPr>
        <w:t>ඒ ජාතිය කාක ජාතිය වැනි ය</w:t>
      </w:r>
      <w:r w:rsidRPr="00E025D0">
        <w:t xml:space="preserve">, </w:t>
      </w:r>
      <w:r w:rsidRPr="00E025D0">
        <w:rPr>
          <w:cs/>
        </w:rPr>
        <w:t xml:space="preserve">තෝ වනාහි </w:t>
      </w:r>
      <w:r w:rsidR="00777C88">
        <w:rPr>
          <w:cs/>
          <w:lang w:bidi="si-LK"/>
        </w:rPr>
        <w:t>ගෝත්‍ර</w:t>
      </w:r>
      <w:r w:rsidRPr="00E025D0">
        <w:rPr>
          <w:cs/>
        </w:rPr>
        <w:t xml:space="preserve"> ඇත්තෙහි ය</w:t>
      </w:r>
      <w:r w:rsidRPr="00E025D0">
        <w:t xml:space="preserve">, </w:t>
      </w:r>
      <w:r w:rsidRPr="00E025D0">
        <w:rPr>
          <w:cs/>
        </w:rPr>
        <w:t xml:space="preserve">ඒ </w:t>
      </w:r>
      <w:r w:rsidR="00777C88">
        <w:rPr>
          <w:cs/>
          <w:lang w:bidi="si-LK"/>
        </w:rPr>
        <w:t>ගෝත්‍ර</w:t>
      </w:r>
      <w:r w:rsidRPr="00E025D0">
        <w:rPr>
          <w:cs/>
        </w:rPr>
        <w:t>ය චණ්ඩාල</w:t>
      </w:r>
      <w:r w:rsidR="00777C88">
        <w:rPr>
          <w:cs/>
          <w:lang w:bidi="si-LK"/>
        </w:rPr>
        <w:t>ගෝත්‍ර</w:t>
      </w:r>
      <w:r w:rsidRPr="00E025D0">
        <w:rPr>
          <w:cs/>
        </w:rPr>
        <w:t>ය වැනි ය. තට කටහඬෙක් ඇත්තේ ය</w:t>
      </w:r>
      <w:r w:rsidRPr="00E025D0">
        <w:t xml:space="preserve">, </w:t>
      </w:r>
      <w:r w:rsidRPr="00E025D0">
        <w:rPr>
          <w:cs/>
        </w:rPr>
        <w:t>එය කවුඩු හඬක් වැනි ය</w:t>
      </w:r>
      <w:r w:rsidR="003E6E91">
        <w:t>’</w:t>
      </w:r>
      <w:r w:rsidRPr="00E025D0">
        <w:t xml:space="preserve"> </w:t>
      </w:r>
      <w:r w:rsidRPr="00E025D0">
        <w:rPr>
          <w:cs/>
        </w:rPr>
        <w:t>යි මෙසේ තමන්ට කියා ගන්නා</w:t>
      </w:r>
      <w:r w:rsidRPr="00E025D0">
        <w:t xml:space="preserve">, </w:t>
      </w:r>
      <w:r w:rsidRPr="00E025D0">
        <w:rPr>
          <w:cs/>
        </w:rPr>
        <w:t>තමන් යට කොට පවත්නා සැලකීම</w:t>
      </w:r>
      <w:r w:rsidRPr="00E025D0">
        <w:t xml:space="preserve">, </w:t>
      </w:r>
      <w:r w:rsidRPr="00E025D0">
        <w:rPr>
          <w:cs/>
        </w:rPr>
        <w:t xml:space="preserve">සිවුසස්දහම් නො දැන </w:t>
      </w:r>
      <w:r w:rsidR="003E6E91">
        <w:t>‘</w:t>
      </w:r>
      <w:r w:rsidRPr="00E025D0">
        <w:rPr>
          <w:cs/>
        </w:rPr>
        <w:t>දැන ගතිමි</w:t>
      </w:r>
      <w:r w:rsidR="003E6E91">
        <w:t>’</w:t>
      </w:r>
      <w:r w:rsidRPr="00E025D0">
        <w:t xml:space="preserve"> </w:t>
      </w:r>
      <w:r w:rsidRPr="00E025D0">
        <w:rPr>
          <w:cs/>
        </w:rPr>
        <w:t>යි අදහස් ඇත්තන්ගේ</w:t>
      </w:r>
      <w:r w:rsidRPr="00E025D0">
        <w:t xml:space="preserve">, </w:t>
      </w:r>
      <w:r w:rsidRPr="00E025D0">
        <w:rPr>
          <w:cs/>
        </w:rPr>
        <w:t xml:space="preserve">සිවුසස්දහම් අවබෝධ නො කොට </w:t>
      </w:r>
      <w:r w:rsidR="00993169">
        <w:rPr>
          <w:cs/>
          <w:lang w:bidi="si-LK"/>
        </w:rPr>
        <w:t>අවබෝධ</w:t>
      </w:r>
      <w:r w:rsidRPr="00E025D0">
        <w:rPr>
          <w:cs/>
        </w:rPr>
        <w:t xml:space="preserve"> කළ අදහස් ඇත්තන්ගේ</w:t>
      </w:r>
      <w:r w:rsidRPr="00E025D0">
        <w:t xml:space="preserve">, </w:t>
      </w:r>
      <w:r w:rsidRPr="00E025D0">
        <w:rPr>
          <w:cs/>
        </w:rPr>
        <w:t>සිවුමගින් කළයුතු කටයුතු නො කොට සිවුමගින් කළයුතු කටයුතු කළ අදහස් ඇත්තන්ගේ</w:t>
      </w:r>
      <w:r w:rsidRPr="00E025D0">
        <w:t xml:space="preserve">, </w:t>
      </w:r>
      <w:r w:rsidRPr="00E025D0">
        <w:rPr>
          <w:cs/>
        </w:rPr>
        <w:t>රහත්බව ප්‍රත්‍ය</w:t>
      </w:r>
      <w:r w:rsidR="00022B53">
        <w:rPr>
          <w:cs/>
          <w:lang w:bidi="si-LK"/>
        </w:rPr>
        <w:t>ක්‍ෂ</w:t>
      </w:r>
      <w:r w:rsidRPr="00E025D0">
        <w:rPr>
          <w:cs/>
        </w:rPr>
        <w:t xml:space="preserve"> නො කොට ප්‍රත්‍ය</w:t>
      </w:r>
      <w:r w:rsidR="00022B53">
        <w:rPr>
          <w:cs/>
          <w:lang w:bidi="si-LK"/>
        </w:rPr>
        <w:t>ක්‍ෂ</w:t>
      </w:r>
      <w:r w:rsidRPr="00E025D0">
        <w:rPr>
          <w:cs/>
        </w:rPr>
        <w:t xml:space="preserve"> කළ අදහස් ඇත්තන්ගේ</w:t>
      </w:r>
      <w:r w:rsidRPr="00E025D0">
        <w:t xml:space="preserve">, </w:t>
      </w:r>
      <w:r w:rsidRPr="00E025D0">
        <w:rPr>
          <w:cs/>
        </w:rPr>
        <w:t>සිත්හි උපදනා සැලකීම</w:t>
      </w:r>
      <w:r w:rsidRPr="00E025D0">
        <w:t xml:space="preserve">, </w:t>
      </w:r>
      <w:r w:rsidR="003E6E91">
        <w:t>‘</w:t>
      </w:r>
      <w:r w:rsidRPr="00E025D0">
        <w:rPr>
          <w:cs/>
        </w:rPr>
        <w:t>රූපය මම වෙමි</w:t>
      </w:r>
      <w:r w:rsidR="003E6E91">
        <w:t>’</w:t>
      </w:r>
      <w:r w:rsidRPr="00E025D0">
        <w:t xml:space="preserve"> </w:t>
      </w:r>
      <w:r w:rsidRPr="00E025D0">
        <w:rPr>
          <w:cs/>
        </w:rPr>
        <w:t>යි මේ ඈ ලෙසින් පංචස්කන්ධය නිසා උපදනා හැඟීම</w:t>
      </w:r>
      <w:r w:rsidRPr="00E025D0">
        <w:t xml:space="preserve">, </w:t>
      </w:r>
      <w:r w:rsidRPr="00E025D0">
        <w:rPr>
          <w:cs/>
        </w:rPr>
        <w:t>ලාමක වූ ක</w:t>
      </w:r>
      <w:r w:rsidR="008506C8">
        <w:rPr>
          <w:cs/>
          <w:lang w:bidi="si-LK"/>
        </w:rPr>
        <w:t>ර්‍මා</w:t>
      </w:r>
      <w:r w:rsidRPr="00E025D0">
        <w:rPr>
          <w:cs/>
        </w:rPr>
        <w:t>යතන - ශිල්පායතන - විද්‍යායතන - ශ්‍රැත - ප්‍රතිභා - ශීලව්‍රත යන මොවුන් නිසා ලාමක දෘෂ්ටිය නිසා උපදනා හැඟීම</w:t>
      </w:r>
      <w:r w:rsidRPr="00E025D0">
        <w:t xml:space="preserve">, </w:t>
      </w:r>
      <w:r w:rsidRPr="00E025D0">
        <w:rPr>
          <w:cs/>
        </w:rPr>
        <w:t xml:space="preserve">යන මොවුන්ගේ වශයෙන් සත්වැදෑරුම් වේ. </w:t>
      </w:r>
      <w:r w:rsidR="00D5165F">
        <w:rPr>
          <w:b/>
          <w:bCs/>
        </w:rPr>
        <w:t>“</w:t>
      </w:r>
      <w:r w:rsidRPr="00E025D0">
        <w:rPr>
          <w:b/>
          <w:bCs/>
          <w:cs/>
        </w:rPr>
        <w:t>සත‍්තවිධෙන මානො</w:t>
      </w:r>
      <w:r w:rsidRPr="00E025D0">
        <w:rPr>
          <w:b/>
          <w:bCs/>
        </w:rPr>
        <w:t xml:space="preserve">, </w:t>
      </w:r>
      <w:r w:rsidRPr="00E025D0">
        <w:rPr>
          <w:b/>
          <w:bCs/>
          <w:cs/>
        </w:rPr>
        <w:t>මානො-අතිමානො-මානාතිමානො-ඔමානො-අධිමානො-අස‍්මිමානො-මිච‍්ඡාමානො</w:t>
      </w:r>
      <w:r w:rsidR="006B7D03">
        <w:rPr>
          <w:b/>
          <w:bCs/>
        </w:rPr>
        <w:t>”</w:t>
      </w:r>
      <w:r w:rsidRPr="00E025D0">
        <w:rPr>
          <w:b/>
          <w:bCs/>
        </w:rPr>
        <w:t xml:space="preserve"> </w:t>
      </w:r>
      <w:r w:rsidRPr="00E025D0">
        <w:rPr>
          <w:cs/>
        </w:rPr>
        <w:t>යි. මාන</w:t>
      </w:r>
      <w:r w:rsidRPr="00E025D0">
        <w:t xml:space="preserve">, </w:t>
      </w:r>
      <w:r w:rsidRPr="00E025D0">
        <w:rPr>
          <w:cs/>
        </w:rPr>
        <w:t>අතිමාන</w:t>
      </w:r>
      <w:r w:rsidRPr="00E025D0">
        <w:t xml:space="preserve">, </w:t>
      </w:r>
      <w:r w:rsidRPr="00E025D0">
        <w:rPr>
          <w:cs/>
        </w:rPr>
        <w:t>මානාතිමාන</w:t>
      </w:r>
      <w:r w:rsidRPr="00E025D0">
        <w:t xml:space="preserve">, </w:t>
      </w:r>
      <w:r w:rsidRPr="00E025D0">
        <w:rPr>
          <w:cs/>
        </w:rPr>
        <w:t>ඔමාන</w:t>
      </w:r>
      <w:r w:rsidRPr="00E025D0">
        <w:t xml:space="preserve">, </w:t>
      </w:r>
      <w:r w:rsidRPr="00E025D0">
        <w:rPr>
          <w:cs/>
        </w:rPr>
        <w:t>අධිමාන</w:t>
      </w:r>
      <w:r w:rsidRPr="00E025D0">
        <w:t xml:space="preserve">, </w:t>
      </w:r>
      <w:r w:rsidRPr="00E025D0">
        <w:rPr>
          <w:cs/>
        </w:rPr>
        <w:t>අස්මිමාන</w:t>
      </w:r>
      <w:r w:rsidRPr="00E025D0">
        <w:t xml:space="preserve">, </w:t>
      </w:r>
      <w:r w:rsidRPr="00E025D0">
        <w:rPr>
          <w:cs/>
        </w:rPr>
        <w:t xml:space="preserve">මිච්ඡාමාන යනු ය ඒ සත් වැදෑරුම් මාන. </w:t>
      </w:r>
    </w:p>
    <w:p w14:paraId="5D4B8467" w14:textId="7B224C35" w:rsidR="00FD7798" w:rsidRPr="00E025D0" w:rsidRDefault="00FD7798" w:rsidP="002A7C87">
      <w:r w:rsidRPr="00E025D0">
        <w:rPr>
          <w:cs/>
        </w:rPr>
        <w:t>එහි කෙවුල් වැදි ආදීන් විසින් සත්වඝාතනය පිණිස</w:t>
      </w:r>
      <w:r w:rsidRPr="00E025D0">
        <w:t xml:space="preserve">, </w:t>
      </w:r>
      <w:r w:rsidRPr="00E025D0">
        <w:rPr>
          <w:cs/>
        </w:rPr>
        <w:t>සතුන් නැසීම පිණිස කරණ ක</w:t>
      </w:r>
      <w:r w:rsidR="00983463">
        <w:rPr>
          <w:cs/>
          <w:lang w:bidi="si-LK"/>
        </w:rPr>
        <w:t>ර්‍ම</w:t>
      </w:r>
      <w:r w:rsidRPr="00E025D0">
        <w:t xml:space="preserve">, </w:t>
      </w:r>
      <w:r w:rsidRPr="00E025D0">
        <w:rPr>
          <w:cs/>
        </w:rPr>
        <w:t>ලාමකක</w:t>
      </w:r>
      <w:r w:rsidR="008506C8">
        <w:rPr>
          <w:cs/>
          <w:lang w:bidi="si-LK"/>
        </w:rPr>
        <w:t>ර්‍මා</w:t>
      </w:r>
      <w:r w:rsidRPr="00E025D0">
        <w:rPr>
          <w:cs/>
        </w:rPr>
        <w:t>යතන නම්. දැල් දැමීම්</w:t>
      </w:r>
      <w:r w:rsidRPr="00E025D0">
        <w:t xml:space="preserve">, </w:t>
      </w:r>
      <w:r w:rsidRPr="00E025D0">
        <w:rPr>
          <w:cs/>
        </w:rPr>
        <w:t>කුමිණ බැහීම්</w:t>
      </w:r>
      <w:r w:rsidRPr="00E025D0">
        <w:t xml:space="preserve">, </w:t>
      </w:r>
      <w:r w:rsidRPr="00E025D0">
        <w:rPr>
          <w:cs/>
        </w:rPr>
        <w:t>මළපුඩු ඇටවීම්</w:t>
      </w:r>
      <w:r w:rsidRPr="00E025D0">
        <w:t xml:space="preserve">, </w:t>
      </w:r>
      <w:r w:rsidRPr="00E025D0">
        <w:rPr>
          <w:cs/>
        </w:rPr>
        <w:t>උල් සිටුවීම් ආදියෙහි ද</w:t>
      </w:r>
      <w:r w:rsidR="00022B53">
        <w:rPr>
          <w:cs/>
          <w:lang w:bidi="si-LK"/>
        </w:rPr>
        <w:t>ක්‍ෂ</w:t>
      </w:r>
      <w:r w:rsidRPr="00E025D0">
        <w:rPr>
          <w:cs/>
        </w:rPr>
        <w:t>භාවය</w:t>
      </w:r>
      <w:r w:rsidRPr="00E025D0">
        <w:t xml:space="preserve">, </w:t>
      </w:r>
      <w:r w:rsidRPr="00E025D0">
        <w:rPr>
          <w:cs/>
        </w:rPr>
        <w:t>ලාමකශිල්පායතන නම්. අනුන් නැසීම පිණිස කරණ විද්‍යා ය. ලාමක විද්‍යායතන නම්. භාරතයුද්ධ</w:t>
      </w:r>
      <w:r w:rsidRPr="00E025D0">
        <w:t xml:space="preserve">, </w:t>
      </w:r>
      <w:r w:rsidRPr="00E025D0">
        <w:rPr>
          <w:cs/>
        </w:rPr>
        <w:t>සීතාහරණාදිය ගැබ් කොට ගත් කතා ඇසීම ය</w:t>
      </w:r>
      <w:r w:rsidRPr="00E025D0">
        <w:t xml:space="preserve">, </w:t>
      </w:r>
      <w:r w:rsidRPr="00E025D0">
        <w:rPr>
          <w:cs/>
        </w:rPr>
        <w:t>ලාමකශ්‍රැත නම්. දු</w:t>
      </w:r>
      <w:r w:rsidR="004755F7">
        <w:rPr>
          <w:cs/>
          <w:lang w:bidi="si-LK"/>
        </w:rPr>
        <w:t>ර්‍භා</w:t>
      </w:r>
      <w:r w:rsidRPr="00E025D0">
        <w:rPr>
          <w:cs/>
        </w:rPr>
        <w:t>ෂිත යුක්තකාව්‍ය නාටකාදිය පිළිබඳ වැටහීම ය</w:t>
      </w:r>
      <w:r w:rsidRPr="00E025D0">
        <w:t xml:space="preserve">, </w:t>
      </w:r>
      <w:r w:rsidRPr="00E025D0">
        <w:rPr>
          <w:cs/>
        </w:rPr>
        <w:t>ලාමකප්‍රතිභා නම්. ගොසීල</w:t>
      </w:r>
      <w:r w:rsidRPr="00E025D0">
        <w:t xml:space="preserve">, </w:t>
      </w:r>
      <w:r w:rsidRPr="00E025D0">
        <w:rPr>
          <w:cs/>
        </w:rPr>
        <w:t>අජසීල</w:t>
      </w:r>
      <w:r w:rsidRPr="00E025D0">
        <w:t xml:space="preserve">, </w:t>
      </w:r>
      <w:r w:rsidRPr="00E025D0">
        <w:rPr>
          <w:cs/>
        </w:rPr>
        <w:t>ගොව්‍රත</w:t>
      </w:r>
      <w:r w:rsidRPr="00E025D0">
        <w:t xml:space="preserve">, </w:t>
      </w:r>
      <w:r w:rsidRPr="00E025D0">
        <w:rPr>
          <w:cs/>
        </w:rPr>
        <w:t>අජව්‍රත ආදි ය</w:t>
      </w:r>
      <w:r w:rsidRPr="00E025D0">
        <w:t xml:space="preserve">, </w:t>
      </w:r>
      <w:r w:rsidRPr="00E025D0">
        <w:rPr>
          <w:cs/>
        </w:rPr>
        <w:t>ලාමකශීලව්‍රත නම්. දෙ සැටක් මිසදිටු අතුරෙහි යම් කිසි මිස දිටුවක් ය</w:t>
      </w:r>
      <w:r w:rsidRPr="00E025D0">
        <w:t xml:space="preserve">, </w:t>
      </w:r>
      <w:r w:rsidRPr="00E025D0">
        <w:rPr>
          <w:cs/>
        </w:rPr>
        <w:t>ලාමක දෘෂ්ටි නම්</w:t>
      </w:r>
      <w:r w:rsidRPr="00E025D0">
        <w:t xml:space="preserve">, </w:t>
      </w:r>
    </w:p>
    <w:p w14:paraId="35233EE8" w14:textId="3E011257" w:rsidR="00FD7798" w:rsidRPr="00E025D0" w:rsidRDefault="00FD7798" w:rsidP="002A7C87">
      <w:r w:rsidRPr="00E025D0">
        <w:rPr>
          <w:cs/>
        </w:rPr>
        <w:t>ලාභය නිසා උපදනා මානය</w:t>
      </w:r>
      <w:r w:rsidRPr="00E025D0">
        <w:t xml:space="preserve">, </w:t>
      </w:r>
      <w:r w:rsidRPr="00E025D0">
        <w:rPr>
          <w:cs/>
        </w:rPr>
        <w:t>අලාභය නිසා උපදනා ඔමානය</w:t>
      </w:r>
      <w:r w:rsidRPr="00E025D0">
        <w:t xml:space="preserve">, </w:t>
      </w:r>
      <w:r w:rsidRPr="00E025D0">
        <w:rPr>
          <w:cs/>
        </w:rPr>
        <w:t>යසස නිසා උපදනා මානය</w:t>
      </w:r>
      <w:r w:rsidRPr="00E025D0">
        <w:t xml:space="preserve">, </w:t>
      </w:r>
      <w:r w:rsidRPr="00E025D0">
        <w:rPr>
          <w:cs/>
        </w:rPr>
        <w:t>අයස නිසා උපදනා ඔමානය</w:t>
      </w:r>
      <w:r w:rsidRPr="00E025D0">
        <w:t xml:space="preserve">, </w:t>
      </w:r>
      <w:r w:rsidRPr="00E025D0">
        <w:rPr>
          <w:cs/>
        </w:rPr>
        <w:t>ප්‍රශංසාව නිසා උපදනා මානය</w:t>
      </w:r>
      <w:r w:rsidRPr="00E025D0">
        <w:t xml:space="preserve">, </w:t>
      </w:r>
      <w:r w:rsidRPr="00E025D0">
        <w:rPr>
          <w:cs/>
        </w:rPr>
        <w:t>නින්දාව නිසා උපදනා ඔමානය</w:t>
      </w:r>
      <w:r w:rsidRPr="00E025D0">
        <w:t xml:space="preserve">, </w:t>
      </w:r>
      <w:r w:rsidRPr="00E025D0">
        <w:rPr>
          <w:cs/>
        </w:rPr>
        <w:t>සැපය නිසා උපදනා මානය</w:t>
      </w:r>
      <w:r w:rsidRPr="00E025D0">
        <w:t xml:space="preserve">, </w:t>
      </w:r>
      <w:r w:rsidRPr="00E025D0">
        <w:rPr>
          <w:cs/>
        </w:rPr>
        <w:t xml:space="preserve">දුක නිසා උපදනා ඔමාන ය යි මේ විසින් අට වැදෑරුම් වේ. </w:t>
      </w:r>
      <w:r w:rsidR="00D5165F">
        <w:rPr>
          <w:b/>
          <w:bCs/>
        </w:rPr>
        <w:t>“</w:t>
      </w:r>
      <w:r w:rsidRPr="00E025D0">
        <w:rPr>
          <w:b/>
          <w:bCs/>
          <w:cs/>
        </w:rPr>
        <w:t>අට්ඨවිධෙන මානො</w:t>
      </w:r>
      <w:r w:rsidRPr="00E025D0">
        <w:rPr>
          <w:b/>
          <w:bCs/>
        </w:rPr>
        <w:t xml:space="preserve">, </w:t>
      </w:r>
      <w:r w:rsidRPr="00E025D0">
        <w:rPr>
          <w:b/>
          <w:bCs/>
          <w:cs/>
        </w:rPr>
        <w:t>ලාභෙන මානං</w:t>
      </w:r>
      <w:r w:rsidRPr="00E025D0">
        <w:rPr>
          <w:b/>
          <w:bCs/>
        </w:rPr>
        <w:t xml:space="preserve">, </w:t>
      </w:r>
      <w:r w:rsidRPr="00E025D0">
        <w:rPr>
          <w:b/>
          <w:bCs/>
          <w:cs/>
        </w:rPr>
        <w:t>අලාභෙන ඔමානං</w:t>
      </w:r>
      <w:r w:rsidRPr="00E025D0">
        <w:rPr>
          <w:b/>
          <w:bCs/>
        </w:rPr>
        <w:t xml:space="preserve">, </w:t>
      </w:r>
      <w:r w:rsidRPr="00E025D0">
        <w:rPr>
          <w:b/>
          <w:bCs/>
          <w:cs/>
        </w:rPr>
        <w:t>යසෙන මානං</w:t>
      </w:r>
      <w:r w:rsidRPr="00E025D0">
        <w:rPr>
          <w:b/>
          <w:bCs/>
        </w:rPr>
        <w:t xml:space="preserve">, </w:t>
      </w:r>
      <w:r w:rsidRPr="00E025D0">
        <w:rPr>
          <w:b/>
          <w:bCs/>
          <w:cs/>
        </w:rPr>
        <w:t>අයසෙන ඔමානං</w:t>
      </w:r>
      <w:r w:rsidRPr="00E025D0">
        <w:rPr>
          <w:b/>
          <w:bCs/>
        </w:rPr>
        <w:t xml:space="preserve">, </w:t>
      </w:r>
      <w:r w:rsidRPr="00E025D0">
        <w:rPr>
          <w:b/>
          <w:bCs/>
          <w:cs/>
        </w:rPr>
        <w:t>පසංසාය මානං</w:t>
      </w:r>
      <w:r w:rsidRPr="00E025D0">
        <w:rPr>
          <w:b/>
          <w:bCs/>
        </w:rPr>
        <w:t xml:space="preserve">, </w:t>
      </w:r>
      <w:r w:rsidRPr="00E025D0">
        <w:rPr>
          <w:b/>
          <w:bCs/>
          <w:cs/>
        </w:rPr>
        <w:t>නි</w:t>
      </w:r>
      <w:r w:rsidR="0075684E">
        <w:rPr>
          <w:b/>
          <w:bCs/>
          <w:cs/>
          <w:lang w:bidi="si-LK"/>
        </w:rPr>
        <w:t>න්දා</w:t>
      </w:r>
      <w:r w:rsidRPr="00E025D0">
        <w:rPr>
          <w:b/>
          <w:bCs/>
          <w:cs/>
        </w:rPr>
        <w:t>ය ඔමානං</w:t>
      </w:r>
      <w:r w:rsidRPr="00E025D0">
        <w:rPr>
          <w:b/>
          <w:bCs/>
        </w:rPr>
        <w:t xml:space="preserve">, </w:t>
      </w:r>
      <w:r w:rsidRPr="00E025D0">
        <w:rPr>
          <w:b/>
          <w:bCs/>
          <w:cs/>
        </w:rPr>
        <w:t>සුඛෙන මානං</w:t>
      </w:r>
      <w:r w:rsidRPr="00E025D0">
        <w:rPr>
          <w:b/>
          <w:bCs/>
        </w:rPr>
        <w:t xml:space="preserve">, </w:t>
      </w:r>
      <w:r w:rsidRPr="00E025D0">
        <w:rPr>
          <w:b/>
          <w:bCs/>
          <w:cs/>
        </w:rPr>
        <w:t>දු</w:t>
      </w:r>
      <w:r w:rsidR="001F01C5">
        <w:rPr>
          <w:b/>
          <w:bCs/>
          <w:cs/>
          <w:lang w:bidi="si-LK"/>
        </w:rPr>
        <w:t>ක්ඛෙ</w:t>
      </w:r>
      <w:r w:rsidRPr="00E025D0">
        <w:rPr>
          <w:b/>
          <w:bCs/>
          <w:cs/>
        </w:rPr>
        <w:t xml:space="preserve">න ඔමානං ජනෙති </w:t>
      </w:r>
      <w:r w:rsidR="00D5165F">
        <w:rPr>
          <w:b/>
          <w:bCs/>
        </w:rPr>
        <w:t>“</w:t>
      </w:r>
      <w:r w:rsidRPr="00E025D0">
        <w:rPr>
          <w:cs/>
        </w:rPr>
        <w:t xml:space="preserve">යි. </w:t>
      </w:r>
    </w:p>
    <w:p w14:paraId="24311BCE" w14:textId="73B07669" w:rsidR="00FD7798" w:rsidRPr="00E025D0" w:rsidRDefault="003E6E91" w:rsidP="00301A66">
      <w:r>
        <w:t>‘</w:t>
      </w:r>
      <w:r w:rsidR="00FD7798" w:rsidRPr="00E025D0">
        <w:rPr>
          <w:cs/>
        </w:rPr>
        <w:t>ශ්‍රේෂ්ඨයාහට ශ්‍රේෂ්ඨ වෙමි</w:t>
      </w:r>
      <w:r w:rsidR="00FD7798" w:rsidRPr="00E025D0">
        <w:t xml:space="preserve">, </w:t>
      </w:r>
      <w:r w:rsidR="00FD7798" w:rsidRPr="00E025D0">
        <w:rPr>
          <w:cs/>
        </w:rPr>
        <w:t>ශ්‍රේෂ්ඨයාහට සමාන වෙමි</w:t>
      </w:r>
      <w:r w:rsidR="00FD7798" w:rsidRPr="00E025D0">
        <w:t xml:space="preserve">, </w:t>
      </w:r>
      <w:r w:rsidR="005C568B">
        <w:rPr>
          <w:cs/>
          <w:lang w:bidi="si-LK"/>
        </w:rPr>
        <w:t>ශ්‍රේෂ්</w:t>
      </w:r>
      <w:r w:rsidR="00FD7798" w:rsidRPr="00E025D0">
        <w:rPr>
          <w:cs/>
        </w:rPr>
        <w:t>ටයාහට හීන වෙමි</w:t>
      </w:r>
      <w:r>
        <w:t>’</w:t>
      </w:r>
      <w:r w:rsidR="00FD7798" w:rsidRPr="00E025D0">
        <w:t xml:space="preserve"> </w:t>
      </w:r>
      <w:r w:rsidR="00FD7798" w:rsidRPr="00E025D0">
        <w:rPr>
          <w:cs/>
        </w:rPr>
        <w:t>යි උපදනා තෙ වැදෑරුම් මානය</w:t>
      </w:r>
      <w:r w:rsidR="00FD7798" w:rsidRPr="00E025D0">
        <w:t xml:space="preserve">, </w:t>
      </w:r>
      <w:r w:rsidR="00FD7798" w:rsidRPr="00E025D0">
        <w:rPr>
          <w:cs/>
        </w:rPr>
        <w:t>සමානයාහට ශ්‍රේෂ්ඨ වෙමි</w:t>
      </w:r>
      <w:r w:rsidR="00FD7798" w:rsidRPr="00E025D0">
        <w:t xml:space="preserve">, </w:t>
      </w:r>
      <w:r w:rsidR="00FD7798" w:rsidRPr="00E025D0">
        <w:rPr>
          <w:cs/>
        </w:rPr>
        <w:t>සමානයාහට සමාන වෙමි</w:t>
      </w:r>
      <w:r w:rsidR="00FD7798" w:rsidRPr="00E025D0">
        <w:t xml:space="preserve">, </w:t>
      </w:r>
      <w:r w:rsidR="00FD7798" w:rsidRPr="00E025D0">
        <w:rPr>
          <w:cs/>
        </w:rPr>
        <w:t>සමානයාහට හීන වෙමි</w:t>
      </w:r>
      <w:r w:rsidR="00D5165F">
        <w:t>”</w:t>
      </w:r>
      <w:r w:rsidR="00FD7798" w:rsidRPr="00E025D0">
        <w:rPr>
          <w:cs/>
        </w:rPr>
        <w:t xml:space="preserve"> යි උපදනා තෙ වැදෑරුම් මානය</w:t>
      </w:r>
      <w:r w:rsidR="00FD7798" w:rsidRPr="00E025D0">
        <w:t xml:space="preserve">, </w:t>
      </w:r>
      <w:r w:rsidR="00FD7798" w:rsidRPr="00E025D0">
        <w:rPr>
          <w:cs/>
        </w:rPr>
        <w:t>හීනයාහට ශ්‍රේෂ්ඨ වෙමි</w:t>
      </w:r>
      <w:r w:rsidR="00FD7798" w:rsidRPr="00E025D0">
        <w:t xml:space="preserve">, </w:t>
      </w:r>
      <w:r w:rsidR="00FD7798" w:rsidRPr="00E025D0">
        <w:rPr>
          <w:cs/>
        </w:rPr>
        <w:t>හීනයාහට සමාන වෙමි</w:t>
      </w:r>
      <w:r w:rsidR="00FD7798" w:rsidRPr="00E025D0">
        <w:t xml:space="preserve">, </w:t>
      </w:r>
      <w:r w:rsidR="00FD7798" w:rsidRPr="00E025D0">
        <w:rPr>
          <w:cs/>
        </w:rPr>
        <w:t>හීනයාහට හීන වෙමි</w:t>
      </w:r>
      <w:r>
        <w:t>’</w:t>
      </w:r>
      <w:r w:rsidR="00FD7798" w:rsidRPr="00E025D0">
        <w:t xml:space="preserve"> </w:t>
      </w:r>
      <w:r w:rsidR="00FD7798" w:rsidRPr="00E025D0">
        <w:rPr>
          <w:cs/>
        </w:rPr>
        <w:t>යි උපදනා තෙ වැදෑරුම් මානය</w:t>
      </w:r>
      <w:r w:rsidR="00FD7798" w:rsidRPr="00E025D0">
        <w:t xml:space="preserve">, </w:t>
      </w:r>
      <w:r w:rsidR="00FD7798" w:rsidRPr="00E025D0">
        <w:rPr>
          <w:cs/>
        </w:rPr>
        <w:t xml:space="preserve">යි මේ විසින් නව වැදෑරුම් වේ. </w:t>
      </w:r>
      <w:r w:rsidR="00D5165F">
        <w:rPr>
          <w:b/>
          <w:bCs/>
        </w:rPr>
        <w:t>“</w:t>
      </w:r>
      <w:r w:rsidR="00FD7798" w:rsidRPr="00E025D0">
        <w:rPr>
          <w:b/>
          <w:bCs/>
          <w:cs/>
        </w:rPr>
        <w:t>නවවිධෙන මානො</w:t>
      </w:r>
      <w:r w:rsidR="00FD7798" w:rsidRPr="00E025D0">
        <w:rPr>
          <w:b/>
          <w:bCs/>
        </w:rPr>
        <w:t xml:space="preserve">, </w:t>
      </w:r>
      <w:r w:rsidR="00FD7798" w:rsidRPr="00E025D0">
        <w:rPr>
          <w:b/>
          <w:bCs/>
          <w:cs/>
        </w:rPr>
        <w:t>සෙය්‍යස‍්ස සෙය්‍යො හමස‍්මීති</w:t>
      </w:r>
      <w:r w:rsidR="00FD7798" w:rsidRPr="00E025D0">
        <w:rPr>
          <w:b/>
          <w:bCs/>
        </w:rPr>
        <w:t xml:space="preserve">, </w:t>
      </w:r>
      <w:r w:rsidR="00FD7798" w:rsidRPr="00E025D0">
        <w:rPr>
          <w:b/>
          <w:bCs/>
          <w:cs/>
        </w:rPr>
        <w:t>සෙය්‍යස‍්ස සදිසො හමස‍්මීති</w:t>
      </w:r>
      <w:r w:rsidR="00FD7798" w:rsidRPr="00E025D0">
        <w:rPr>
          <w:b/>
          <w:bCs/>
        </w:rPr>
        <w:t xml:space="preserve">, </w:t>
      </w:r>
      <w:r w:rsidR="00FD7798" w:rsidRPr="00E025D0">
        <w:rPr>
          <w:b/>
          <w:bCs/>
          <w:cs/>
        </w:rPr>
        <w:t>සෙය්‍යස‍්ස හීනො හමස‍්මීති</w:t>
      </w:r>
      <w:r w:rsidR="00FD7798" w:rsidRPr="00E025D0">
        <w:rPr>
          <w:b/>
          <w:bCs/>
        </w:rPr>
        <w:t xml:space="preserve">, </w:t>
      </w:r>
      <w:r w:rsidR="00FD7798" w:rsidRPr="00E025D0">
        <w:rPr>
          <w:b/>
          <w:bCs/>
          <w:cs/>
        </w:rPr>
        <w:t>සදිසස‍්ස සෙය්‍යා හමස‍්මීති</w:t>
      </w:r>
      <w:r w:rsidR="00FD7798" w:rsidRPr="00E025D0">
        <w:rPr>
          <w:b/>
          <w:bCs/>
        </w:rPr>
        <w:t xml:space="preserve">, </w:t>
      </w:r>
      <w:r w:rsidR="00FD7798" w:rsidRPr="00E025D0">
        <w:rPr>
          <w:b/>
          <w:bCs/>
          <w:cs/>
        </w:rPr>
        <w:t>සදිසස‍්ස සදිසො හමස‍්මීති</w:t>
      </w:r>
      <w:r w:rsidR="00FD7798" w:rsidRPr="00E025D0">
        <w:rPr>
          <w:b/>
          <w:bCs/>
        </w:rPr>
        <w:t xml:space="preserve">, </w:t>
      </w:r>
      <w:r w:rsidR="00FD7798" w:rsidRPr="00E025D0">
        <w:rPr>
          <w:b/>
          <w:bCs/>
          <w:cs/>
        </w:rPr>
        <w:t>සදිසස‍්ස හීනො හමස‍්මීති</w:t>
      </w:r>
      <w:r w:rsidR="00FD7798" w:rsidRPr="00E025D0">
        <w:rPr>
          <w:b/>
          <w:bCs/>
        </w:rPr>
        <w:t xml:space="preserve">, </w:t>
      </w:r>
      <w:r w:rsidR="00FD7798" w:rsidRPr="00E025D0">
        <w:rPr>
          <w:b/>
          <w:bCs/>
          <w:cs/>
        </w:rPr>
        <w:t>හිනස‍්ස සෙය්‍යො හමස‍්මීති</w:t>
      </w:r>
      <w:r w:rsidR="00FD7798" w:rsidRPr="00E025D0">
        <w:rPr>
          <w:b/>
          <w:bCs/>
        </w:rPr>
        <w:t xml:space="preserve">, </w:t>
      </w:r>
      <w:r w:rsidR="00FD7798" w:rsidRPr="00E025D0">
        <w:rPr>
          <w:b/>
          <w:bCs/>
          <w:cs/>
        </w:rPr>
        <w:t>හිනස‍්ස සදිසො හමස‍්මීති</w:t>
      </w:r>
      <w:r w:rsidR="00FD7798" w:rsidRPr="00E025D0">
        <w:rPr>
          <w:b/>
          <w:bCs/>
        </w:rPr>
        <w:t xml:space="preserve">, </w:t>
      </w:r>
      <w:r w:rsidR="00FD7798" w:rsidRPr="00E025D0">
        <w:rPr>
          <w:b/>
          <w:bCs/>
          <w:cs/>
        </w:rPr>
        <w:t>හීනස‍්ස හීනො හමස‍්මීති මානො</w:t>
      </w:r>
      <w:r w:rsidR="00D5165F">
        <w:rPr>
          <w:b/>
          <w:bCs/>
        </w:rPr>
        <w:t>”</w:t>
      </w:r>
      <w:r w:rsidR="00FD7798" w:rsidRPr="00E025D0">
        <w:rPr>
          <w:cs/>
        </w:rPr>
        <w:t xml:space="preserve"> යි. </w:t>
      </w:r>
    </w:p>
    <w:p w14:paraId="0B04794B" w14:textId="0C7C556F" w:rsidR="00FD7798" w:rsidRPr="00E025D0" w:rsidRDefault="00FD7798" w:rsidP="00301A66">
      <w:r w:rsidRPr="00E025D0">
        <w:rPr>
          <w:cs/>
        </w:rPr>
        <w:t xml:space="preserve">එහි </w:t>
      </w:r>
      <w:r w:rsidR="003E6E91">
        <w:t>‘</w:t>
      </w:r>
      <w:r w:rsidR="005C568B">
        <w:rPr>
          <w:cs/>
          <w:lang w:bidi="si-LK"/>
        </w:rPr>
        <w:t>ශ්‍රේෂ්</w:t>
      </w:r>
      <w:r w:rsidRPr="00E025D0">
        <w:rPr>
          <w:cs/>
        </w:rPr>
        <w:t>ඨයාහට ශ්‍රේෂඨ වෙමි</w:t>
      </w:r>
      <w:r w:rsidR="003E6E91">
        <w:t>’</w:t>
      </w:r>
      <w:r w:rsidRPr="00E025D0">
        <w:t xml:space="preserve"> </w:t>
      </w:r>
      <w:r w:rsidRPr="00E025D0">
        <w:rPr>
          <w:cs/>
        </w:rPr>
        <w:t>යි මානය උපදනේ රජුන්ට හා පැවිද්දන්ට ය. රජු</w:t>
      </w:r>
      <w:r w:rsidRPr="00E025D0">
        <w:t xml:space="preserve">, </w:t>
      </w:r>
      <w:r w:rsidRPr="00E025D0">
        <w:rPr>
          <w:cs/>
        </w:rPr>
        <w:t xml:space="preserve">රාෂ්ට්‍රයෙන් ධනයෙන් වාහනයෙන් </w:t>
      </w:r>
      <w:r w:rsidR="003E6E91">
        <w:t>‘</w:t>
      </w:r>
      <w:r w:rsidRPr="00E025D0">
        <w:rPr>
          <w:cs/>
        </w:rPr>
        <w:t>මට වඩා ශ්‍රේෂ්ඨයෙක් කොතැන වේ දැ</w:t>
      </w:r>
      <w:r w:rsidR="003E6E91">
        <w:t>’</w:t>
      </w:r>
      <w:r w:rsidRPr="00E025D0">
        <w:t xml:space="preserve"> </w:t>
      </w:r>
      <w:r w:rsidRPr="00E025D0">
        <w:rPr>
          <w:cs/>
        </w:rPr>
        <w:t>යි මානය උපදවන අතර</w:t>
      </w:r>
      <w:r w:rsidRPr="00E025D0">
        <w:t xml:space="preserve">, </w:t>
      </w:r>
      <w:r w:rsidRPr="00E025D0">
        <w:rPr>
          <w:cs/>
        </w:rPr>
        <w:t xml:space="preserve">පැවිද්දා සීලධුතඞ‍්ගාගාදිගුණයෙන් </w:t>
      </w:r>
      <w:r w:rsidR="003E6E91">
        <w:t>‘</w:t>
      </w:r>
      <w:r w:rsidRPr="00E025D0">
        <w:rPr>
          <w:cs/>
        </w:rPr>
        <w:t>මට වඩා ශ්‍රේෂ්ඨයෙක් කොතැන වේ දැ</w:t>
      </w:r>
      <w:r w:rsidR="003E6E91">
        <w:t>’</w:t>
      </w:r>
      <w:r w:rsidRPr="00E025D0">
        <w:t xml:space="preserve"> </w:t>
      </w:r>
      <w:r w:rsidRPr="00E025D0">
        <w:rPr>
          <w:cs/>
        </w:rPr>
        <w:t xml:space="preserve">යි මානය උපදවයි. </w:t>
      </w:r>
      <w:r w:rsidR="003E6E91">
        <w:t>‘</w:t>
      </w:r>
      <w:r w:rsidR="005C568B">
        <w:rPr>
          <w:cs/>
          <w:lang w:bidi="si-LK"/>
        </w:rPr>
        <w:t>ශ්‍රේෂ්</w:t>
      </w:r>
      <w:r w:rsidRPr="00E025D0">
        <w:rPr>
          <w:cs/>
        </w:rPr>
        <w:t>ඨයාහට සමාන වෙමි</w:t>
      </w:r>
      <w:r w:rsidR="003E6E91">
        <w:t>’</w:t>
      </w:r>
      <w:r w:rsidRPr="00E025D0">
        <w:t xml:space="preserve"> </w:t>
      </w:r>
      <w:r w:rsidRPr="00E025D0">
        <w:rPr>
          <w:cs/>
        </w:rPr>
        <w:t>යි උපදනා මානය ද උපදිනුයේ මේ දෙ දෙනාහට ම ය. රජු</w:t>
      </w:r>
      <w:r w:rsidRPr="00E025D0">
        <w:t xml:space="preserve">, </w:t>
      </w:r>
      <w:r w:rsidRPr="00E025D0">
        <w:rPr>
          <w:cs/>
        </w:rPr>
        <w:t>රටින් ධනයෙන් වාහනයෙන් අන් රජුන් හා මාගේ වෙනස්කම කුමක් ද</w:t>
      </w:r>
      <w:r w:rsidR="003E6E91">
        <w:t>’</w:t>
      </w:r>
      <w:r w:rsidRPr="00E025D0">
        <w:t xml:space="preserve"> </w:t>
      </w:r>
      <w:r w:rsidRPr="00E025D0">
        <w:rPr>
          <w:cs/>
        </w:rPr>
        <w:t>යි මානය කරණ අතර</w:t>
      </w:r>
      <w:r w:rsidRPr="00E025D0">
        <w:t xml:space="preserve">, </w:t>
      </w:r>
      <w:r w:rsidRPr="00E025D0">
        <w:rPr>
          <w:cs/>
        </w:rPr>
        <w:t xml:space="preserve">පැවිද්දා </w:t>
      </w:r>
      <w:r w:rsidR="003E6E91">
        <w:t>‘</w:t>
      </w:r>
      <w:r w:rsidRPr="00E025D0">
        <w:rPr>
          <w:cs/>
        </w:rPr>
        <w:t>සිලධුතඞ්ගාදියෙන් අන්‍ය භි</w:t>
      </w:r>
      <w:r w:rsidR="00022B53">
        <w:rPr>
          <w:cs/>
          <w:lang w:bidi="si-LK"/>
        </w:rPr>
        <w:t>ක්‍ෂූ</w:t>
      </w:r>
      <w:r w:rsidRPr="00E025D0">
        <w:rPr>
          <w:cs/>
        </w:rPr>
        <w:t>න් හා මාගේ වෙනස් කම කුමක් දැ</w:t>
      </w:r>
      <w:r w:rsidR="003E6E91">
        <w:t>’</w:t>
      </w:r>
      <w:r w:rsidRPr="00E025D0">
        <w:t xml:space="preserve"> </w:t>
      </w:r>
      <w:r w:rsidRPr="00E025D0">
        <w:rPr>
          <w:cs/>
        </w:rPr>
        <w:t xml:space="preserve">යි මානය කරයි. </w:t>
      </w:r>
      <w:r w:rsidR="003E6E91">
        <w:t>‘</w:t>
      </w:r>
      <w:r w:rsidR="005C568B">
        <w:rPr>
          <w:cs/>
          <w:lang w:bidi="si-LK"/>
        </w:rPr>
        <w:t>ශ්‍රේෂ්</w:t>
      </w:r>
      <w:r w:rsidRPr="00E025D0">
        <w:rPr>
          <w:cs/>
        </w:rPr>
        <w:t>ඨයාහට හීන වෙමි</w:t>
      </w:r>
      <w:r w:rsidR="003E6E91">
        <w:t>’</w:t>
      </w:r>
      <w:r w:rsidRPr="00E025D0">
        <w:t xml:space="preserve"> </w:t>
      </w:r>
      <w:r w:rsidRPr="00E025D0">
        <w:rPr>
          <w:cs/>
        </w:rPr>
        <w:t>යි උපදනා මානය</w:t>
      </w:r>
      <w:r w:rsidR="00BC7D28">
        <w:rPr>
          <w:cs/>
          <w:lang w:bidi="si-LK"/>
        </w:rPr>
        <w:t>ත්</w:t>
      </w:r>
      <w:r w:rsidRPr="00E025D0">
        <w:rPr>
          <w:cs/>
        </w:rPr>
        <w:t xml:space="preserve"> මේ දෙදෙනාහට ම උපදී. යම්කිසි රජකුගේ රට හෝ ධනවාහනාදිය වැඩියක් සමෘද‍්ධිමත් නො වූව ද </w:t>
      </w:r>
      <w:r w:rsidR="003E6E91">
        <w:t>‘</w:t>
      </w:r>
      <w:r w:rsidRPr="00E025D0">
        <w:rPr>
          <w:cs/>
        </w:rPr>
        <w:t>මම රජ වෙමි</w:t>
      </w:r>
      <w:r w:rsidR="003E6E91">
        <w:t>’</w:t>
      </w:r>
      <w:r w:rsidRPr="00E025D0">
        <w:t xml:space="preserve"> </w:t>
      </w:r>
      <w:r w:rsidRPr="00E025D0">
        <w:rPr>
          <w:cs/>
        </w:rPr>
        <w:t xml:space="preserve">යි මානය උපදවයි. පැවිද්දා ස්වල්ප වූ ලාභ </w:t>
      </w:r>
      <w:r w:rsidRPr="00E025D0">
        <w:rPr>
          <w:cs/>
        </w:rPr>
        <w:lastRenderedPageBreak/>
        <w:t>සත්කාර ඇත්තේ නමුත්</w:t>
      </w:r>
      <w:r w:rsidRPr="00E025D0">
        <w:t xml:space="preserve">, </w:t>
      </w:r>
      <w:r w:rsidR="003E6E91">
        <w:t>‘</w:t>
      </w:r>
      <w:r w:rsidRPr="00E025D0">
        <w:rPr>
          <w:cs/>
        </w:rPr>
        <w:t>මම ධ</w:t>
      </w:r>
      <w:r w:rsidR="00983463">
        <w:rPr>
          <w:cs/>
          <w:lang w:bidi="si-LK"/>
        </w:rPr>
        <w:t>ර්‍ම</w:t>
      </w:r>
      <w:r w:rsidRPr="00E025D0">
        <w:rPr>
          <w:cs/>
        </w:rPr>
        <w:t>කථිකයෙක්මි</w:t>
      </w:r>
      <w:r w:rsidRPr="00E025D0">
        <w:t xml:space="preserve">, </w:t>
      </w:r>
      <w:r w:rsidRPr="00E025D0">
        <w:rPr>
          <w:cs/>
        </w:rPr>
        <w:t>මම බහුශ්‍රැතයෙක්මි</w:t>
      </w:r>
      <w:r w:rsidRPr="00E025D0">
        <w:t xml:space="preserve">, </w:t>
      </w:r>
      <w:r w:rsidRPr="00E025D0">
        <w:rPr>
          <w:cs/>
        </w:rPr>
        <w:t>මම මහාසථවිර වෙමි</w:t>
      </w:r>
      <w:r w:rsidR="003E6E91">
        <w:t>’</w:t>
      </w:r>
      <w:r w:rsidRPr="00E025D0">
        <w:t xml:space="preserve"> </w:t>
      </w:r>
      <w:r w:rsidRPr="00E025D0">
        <w:rPr>
          <w:cs/>
        </w:rPr>
        <w:t xml:space="preserve">යි මානය කරයි. </w:t>
      </w:r>
    </w:p>
    <w:p w14:paraId="45ADE25A" w14:textId="29F9C4B2" w:rsidR="00FD7798" w:rsidRPr="00E025D0" w:rsidRDefault="003E6E91" w:rsidP="00AC7396">
      <w:r>
        <w:t>‘</w:t>
      </w:r>
      <w:r w:rsidR="00FD7798" w:rsidRPr="00E025D0">
        <w:rPr>
          <w:cs/>
        </w:rPr>
        <w:t>සමානයාහට ශ්‍රේෂ්ඨ වෙමි</w:t>
      </w:r>
      <w:r w:rsidR="00FD7798" w:rsidRPr="00E025D0">
        <w:t xml:space="preserve">, </w:t>
      </w:r>
      <w:r w:rsidR="00FD7798" w:rsidRPr="00E025D0">
        <w:rPr>
          <w:cs/>
        </w:rPr>
        <w:t>සමානයාහට සමාන වෙමි</w:t>
      </w:r>
      <w:r w:rsidR="00FD7798" w:rsidRPr="00E025D0">
        <w:t xml:space="preserve">, </w:t>
      </w:r>
      <w:r w:rsidR="00FD7798" w:rsidRPr="00E025D0">
        <w:rPr>
          <w:cs/>
        </w:rPr>
        <w:t xml:space="preserve">සමානයාහට හීන වෙමි </w:t>
      </w:r>
      <w:proofErr w:type="gramStart"/>
      <w:r>
        <w:t>‘</w:t>
      </w:r>
      <w:r w:rsidR="00FD7798" w:rsidRPr="00E025D0">
        <w:t xml:space="preserve"> </w:t>
      </w:r>
      <w:r w:rsidR="00FD7798" w:rsidRPr="00E025D0">
        <w:rPr>
          <w:cs/>
        </w:rPr>
        <w:t>යි</w:t>
      </w:r>
      <w:proofErr w:type="gramEnd"/>
      <w:r w:rsidR="00FD7798" w:rsidRPr="00E025D0">
        <w:rPr>
          <w:cs/>
        </w:rPr>
        <w:t xml:space="preserve"> උපදනා මානය උපදනේ ඇමැති ආදීන්ට ය. </w:t>
      </w:r>
      <w:r>
        <w:t>‘</w:t>
      </w:r>
      <w:r w:rsidR="00FD7798" w:rsidRPr="00E025D0">
        <w:rPr>
          <w:cs/>
        </w:rPr>
        <w:t xml:space="preserve">රටවැස්සන්ගෙන් හෝ </w:t>
      </w:r>
      <w:r w:rsidR="003C272F">
        <w:rPr>
          <w:cs/>
          <w:lang w:bidi="si-LK"/>
        </w:rPr>
        <w:t>භෝග</w:t>
      </w:r>
      <w:r w:rsidR="00FD7798" w:rsidRPr="00E025D0">
        <w:rPr>
          <w:cs/>
        </w:rPr>
        <w:t xml:space="preserve"> යාන වාහන ආදියෙන් හෝ මා සමාන අන් රජ ඇමැතියෙක් නැත්තේයැ</w:t>
      </w:r>
      <w:r w:rsidR="00394EF6">
        <w:t xml:space="preserve">’ </w:t>
      </w:r>
      <w:r w:rsidR="00394EF6">
        <w:rPr>
          <w:cs/>
          <w:lang w:bidi="si-LK"/>
        </w:rPr>
        <w:t>යි</w:t>
      </w:r>
      <w:r w:rsidR="00FD7798" w:rsidRPr="00E025D0">
        <w:rPr>
          <w:cs/>
        </w:rPr>
        <w:t xml:space="preserve"> සිතීමෙන්</w:t>
      </w:r>
      <w:r w:rsidR="00FD7798" w:rsidRPr="00E025D0">
        <w:t xml:space="preserve">, </w:t>
      </w:r>
      <w:r>
        <w:t>‘</w:t>
      </w:r>
      <w:r w:rsidR="00FD7798" w:rsidRPr="00E025D0">
        <w:rPr>
          <w:cs/>
        </w:rPr>
        <w:t>අන් ඇමැතියන් හා මාගේ වෙනස කිමැ</w:t>
      </w:r>
      <w:r w:rsidR="00D5165F">
        <w:t>”</w:t>
      </w:r>
      <w:r w:rsidR="00FD7798" w:rsidRPr="00E025D0">
        <w:rPr>
          <w:cs/>
        </w:rPr>
        <w:t xml:space="preserve"> යි. සිතීමෙන්</w:t>
      </w:r>
      <w:r w:rsidR="00FD7798" w:rsidRPr="00E025D0">
        <w:t xml:space="preserve">, </w:t>
      </w:r>
      <w:r w:rsidR="00FD7798" w:rsidRPr="00E025D0">
        <w:rPr>
          <w:cs/>
        </w:rPr>
        <w:t>මට ඉඳුල් පමණකුත් නැත්තේ ය</w:t>
      </w:r>
      <w:r w:rsidR="00FD7798" w:rsidRPr="00E025D0">
        <w:t xml:space="preserve">, </w:t>
      </w:r>
      <w:r w:rsidR="00FD7798" w:rsidRPr="00E025D0">
        <w:rPr>
          <w:cs/>
        </w:rPr>
        <w:t>එහෙත් මම රජ ඇමැති වෙමි</w:t>
      </w:r>
      <w:r>
        <w:t>’</w:t>
      </w:r>
      <w:r w:rsidR="00FD7798" w:rsidRPr="00E025D0">
        <w:t xml:space="preserve"> </w:t>
      </w:r>
      <w:r w:rsidR="00FD7798" w:rsidRPr="00E025D0">
        <w:rPr>
          <w:cs/>
        </w:rPr>
        <w:t xml:space="preserve">යි සිතීමෙන් මේ උපදනේ ය. </w:t>
      </w:r>
    </w:p>
    <w:p w14:paraId="3AD161B3" w14:textId="199146A6" w:rsidR="00FD7798" w:rsidRPr="00E025D0" w:rsidRDefault="003E6E91" w:rsidP="00AC7396">
      <w:r>
        <w:t>‘</w:t>
      </w:r>
      <w:r w:rsidR="00FD7798" w:rsidRPr="00E025D0">
        <w:rPr>
          <w:cs/>
        </w:rPr>
        <w:t>හීනයාහට ශ්‍රේෂ්ඨ වෙමි</w:t>
      </w:r>
      <w:r w:rsidR="00FD7798" w:rsidRPr="00E025D0">
        <w:t xml:space="preserve">, </w:t>
      </w:r>
      <w:r w:rsidR="00FD7798" w:rsidRPr="00E025D0">
        <w:rPr>
          <w:cs/>
        </w:rPr>
        <w:t>හීනයාහට සමාන වෙමි</w:t>
      </w:r>
      <w:r w:rsidR="00FD7798" w:rsidRPr="00E025D0">
        <w:t xml:space="preserve">, </w:t>
      </w:r>
      <w:r w:rsidR="00FD7798" w:rsidRPr="00E025D0">
        <w:rPr>
          <w:cs/>
        </w:rPr>
        <w:t>හීනයාහට හීන වෙමි</w:t>
      </w:r>
      <w:r>
        <w:t>’</w:t>
      </w:r>
      <w:r w:rsidR="00FD7798" w:rsidRPr="00E025D0">
        <w:rPr>
          <w:cs/>
        </w:rPr>
        <w:t xml:space="preserve"> යි උපදනා මාන තුණ දාසාදීන්ට උපදී. </w:t>
      </w:r>
      <w:r>
        <w:t>‘</w:t>
      </w:r>
      <w:r w:rsidR="00FD7798" w:rsidRPr="00E025D0">
        <w:rPr>
          <w:cs/>
        </w:rPr>
        <w:t xml:space="preserve">මවු පසින් හෝ පියපසින් මා හා සම අන් දාසයෙක් කොතැන වේ </w:t>
      </w:r>
      <w:proofErr w:type="gramStart"/>
      <w:r w:rsidR="00FD7798" w:rsidRPr="00E025D0">
        <w:rPr>
          <w:cs/>
        </w:rPr>
        <w:t>ද</w:t>
      </w:r>
      <w:r w:rsidR="00FD7798" w:rsidRPr="00E025D0">
        <w:t>?,</w:t>
      </w:r>
      <w:proofErr w:type="gramEnd"/>
      <w:r w:rsidR="00FD7798" w:rsidRPr="00E025D0">
        <w:t xml:space="preserve"> </w:t>
      </w:r>
      <w:r w:rsidR="00FD7798" w:rsidRPr="00E025D0">
        <w:rPr>
          <w:cs/>
        </w:rPr>
        <w:t>අන්හු ජීවත්වන්නට මගක් නොමැති ව උදරහේතුවෙන් දාස වූවෝ ය</w:t>
      </w:r>
      <w:r w:rsidR="00FD7798" w:rsidRPr="00E025D0">
        <w:t xml:space="preserve">, </w:t>
      </w:r>
      <w:r w:rsidR="00FD7798" w:rsidRPr="00E025D0">
        <w:rPr>
          <w:cs/>
        </w:rPr>
        <w:t>මම ප්‍රවෙණියෙන් ආ බැවින් ශ්‍රේෂ්ඨ වෙමි</w:t>
      </w:r>
      <w:r>
        <w:t>’</w:t>
      </w:r>
      <w:r w:rsidR="00FD7798" w:rsidRPr="00E025D0">
        <w:t xml:space="preserve"> </w:t>
      </w:r>
      <w:r w:rsidR="00FD7798" w:rsidRPr="00E025D0">
        <w:rPr>
          <w:cs/>
        </w:rPr>
        <w:t>යි සිතීමෙන්</w:t>
      </w:r>
      <w:r w:rsidR="00FD7798" w:rsidRPr="00E025D0">
        <w:t xml:space="preserve">, </w:t>
      </w:r>
      <w:r w:rsidR="00FD7798" w:rsidRPr="00E025D0">
        <w:rPr>
          <w:cs/>
        </w:rPr>
        <w:t>ප්‍රවෙණියෙන් ආ මවු පිය දෙපසින් පිරිසිදු වූ අසුවල් දාසයා හා මාගේ වෙනස කිමැ</w:t>
      </w:r>
      <w:r>
        <w:t>’</w:t>
      </w:r>
      <w:r w:rsidR="00FD7798" w:rsidRPr="00E025D0">
        <w:t xml:space="preserve"> </w:t>
      </w:r>
      <w:r w:rsidR="00FD7798" w:rsidRPr="00E025D0">
        <w:rPr>
          <w:cs/>
        </w:rPr>
        <w:t>යි සිතීමෙන්</w:t>
      </w:r>
      <w:r w:rsidR="00FD7798" w:rsidRPr="00E025D0">
        <w:t xml:space="preserve">, </w:t>
      </w:r>
      <w:r>
        <w:t>‘</w:t>
      </w:r>
      <w:r w:rsidR="00FD7798" w:rsidRPr="00E025D0">
        <w:t xml:space="preserve"> </w:t>
      </w:r>
      <w:r w:rsidR="00FD7798" w:rsidRPr="00E025D0">
        <w:rPr>
          <w:cs/>
        </w:rPr>
        <w:t>උදර</w:t>
      </w:r>
      <w:r w:rsidR="006D33AE">
        <w:rPr>
          <w:cs/>
          <w:lang w:bidi="si-LK"/>
        </w:rPr>
        <w:t>හේතුයෙන්</w:t>
      </w:r>
      <w:r w:rsidR="00FD7798" w:rsidRPr="00E025D0">
        <w:rPr>
          <w:cs/>
        </w:rPr>
        <w:t xml:space="preserve"> මම දාසයෙක් වීමි</w:t>
      </w:r>
      <w:r w:rsidR="00FD7798" w:rsidRPr="00E025D0">
        <w:t xml:space="preserve">, </w:t>
      </w:r>
      <w:r w:rsidR="00FD7798" w:rsidRPr="00E025D0">
        <w:rPr>
          <w:cs/>
        </w:rPr>
        <w:t>මාගේ මවු පියන් පිළිබඳ දාසභාවයෙක් නැත</w:t>
      </w:r>
      <w:r w:rsidR="00FD7798" w:rsidRPr="00E025D0">
        <w:t xml:space="preserve">, </w:t>
      </w:r>
      <w:r w:rsidR="00FD7798" w:rsidRPr="00E025D0">
        <w:rPr>
          <w:cs/>
        </w:rPr>
        <w:t>කිම</w:t>
      </w:r>
      <w:r w:rsidR="00FD7798" w:rsidRPr="00E025D0">
        <w:t xml:space="preserve">, </w:t>
      </w:r>
      <w:r w:rsidR="00FD7798" w:rsidRPr="00E025D0">
        <w:rPr>
          <w:cs/>
        </w:rPr>
        <w:t>මම දාසයෙක් වෙම් දැ</w:t>
      </w:r>
      <w:r>
        <w:t>’</w:t>
      </w:r>
      <w:r w:rsidR="00FD7798" w:rsidRPr="00E025D0">
        <w:t xml:space="preserve"> </w:t>
      </w:r>
      <w:r w:rsidR="00FD7798" w:rsidRPr="00E025D0">
        <w:rPr>
          <w:cs/>
        </w:rPr>
        <w:t xml:space="preserve">යි සිතීමෙන් මේ උපදනේ ය. </w:t>
      </w:r>
    </w:p>
    <w:p w14:paraId="0D9DE30D" w14:textId="50CBBF6C" w:rsidR="00FD7798" w:rsidRPr="00E025D0" w:rsidRDefault="00FD7798" w:rsidP="009568C3">
      <w:r w:rsidRPr="00E025D0">
        <w:rPr>
          <w:cs/>
        </w:rPr>
        <w:t xml:space="preserve">මෙහි </w:t>
      </w:r>
      <w:r w:rsidR="003E6E91">
        <w:t>‘</w:t>
      </w:r>
      <w:r w:rsidR="005C568B">
        <w:rPr>
          <w:cs/>
          <w:lang w:bidi="si-LK"/>
        </w:rPr>
        <w:t>ශ්‍රේෂ්</w:t>
      </w:r>
      <w:r w:rsidRPr="00E025D0">
        <w:rPr>
          <w:cs/>
        </w:rPr>
        <w:t>ඨයාහට</w:t>
      </w:r>
      <w:r w:rsidRPr="00E025D0">
        <w:t xml:space="preserve">, </w:t>
      </w:r>
      <w:r w:rsidRPr="00E025D0">
        <w:rPr>
          <w:cs/>
        </w:rPr>
        <w:t>ශ්‍රේෂ්ඨ වෙමි</w:t>
      </w:r>
      <w:r w:rsidR="003E6E91">
        <w:t>’</w:t>
      </w:r>
      <w:r w:rsidRPr="00E025D0">
        <w:t xml:space="preserve"> </w:t>
      </w:r>
      <w:r w:rsidRPr="00E025D0">
        <w:rPr>
          <w:cs/>
        </w:rPr>
        <w:t>යි උපදනා මානය යථාවමාන නමි. ශ්‍රේෂ්ඨයාහට උපදනා සදිසමානය හා හීනමානය අයථාවමාන නමි. සමානයාහට උපදනා සදිසමානය හා හීනයාහට උපදනා හීනමානය ද යථාවමාන නමි. අන් මානයෝ අයථාවමාන නම් වෙත්. එහි යථාවමානයෝ. අ</w:t>
      </w:r>
      <w:r w:rsidR="00FE1A0E">
        <w:rPr>
          <w:cs/>
          <w:lang w:bidi="si-LK"/>
        </w:rPr>
        <w:t>ර්‍හ</w:t>
      </w:r>
      <w:r w:rsidRPr="00E025D0">
        <w:rPr>
          <w:cs/>
        </w:rPr>
        <w:t>න්මා</w:t>
      </w:r>
      <w:r w:rsidR="00983463">
        <w:rPr>
          <w:cs/>
          <w:lang w:bidi="si-LK"/>
        </w:rPr>
        <w:t>ර්‍ග</w:t>
      </w:r>
      <w:r w:rsidRPr="00E025D0">
        <w:rPr>
          <w:cs/>
        </w:rPr>
        <w:t xml:space="preserve">ඥානයෙන් නැසිය යුතු ය. අයථාවමානයෝ </w:t>
      </w:r>
      <w:r w:rsidR="00BB3DC0">
        <w:rPr>
          <w:cs/>
          <w:lang w:bidi="si-LK"/>
        </w:rPr>
        <w:t>ස්‍රෝතා</w:t>
      </w:r>
      <w:r w:rsidRPr="00E025D0">
        <w:rPr>
          <w:cs/>
        </w:rPr>
        <w:t>පත්තිමා</w:t>
      </w:r>
      <w:r w:rsidR="00983463">
        <w:rPr>
          <w:cs/>
          <w:lang w:bidi="si-LK"/>
        </w:rPr>
        <w:t>ර්‍ග</w:t>
      </w:r>
      <w:r w:rsidRPr="00E025D0">
        <w:rPr>
          <w:cs/>
        </w:rPr>
        <w:t xml:space="preserve">ඥානයෙන් නැසිය යුතු ය. </w:t>
      </w:r>
    </w:p>
    <w:p w14:paraId="7D1C2716" w14:textId="37152A31" w:rsidR="00FD7798" w:rsidRPr="00E025D0" w:rsidRDefault="00FD7798" w:rsidP="009568C3">
      <w:r w:rsidRPr="00E025D0">
        <w:rPr>
          <w:cs/>
        </w:rPr>
        <w:t xml:space="preserve">ජාති </w:t>
      </w:r>
      <w:r w:rsidR="009568C3">
        <w:rPr>
          <w:rFonts w:hint="cs"/>
          <w:cs/>
          <w:lang w:bidi="si-LK"/>
        </w:rPr>
        <w:t>ගෝ</w:t>
      </w:r>
      <w:r w:rsidRPr="00E025D0">
        <w:rPr>
          <w:cs/>
        </w:rPr>
        <w:t>ත්‍ර කුලපුත්‍රභාවය නිසා</w:t>
      </w:r>
      <w:r w:rsidRPr="00E025D0">
        <w:t xml:space="preserve">, </w:t>
      </w:r>
      <w:r w:rsidRPr="00E025D0">
        <w:rPr>
          <w:cs/>
        </w:rPr>
        <w:t>ව</w:t>
      </w:r>
      <w:r w:rsidR="002606F2">
        <w:rPr>
          <w:cs/>
          <w:lang w:bidi="si-LK"/>
        </w:rPr>
        <w:t>ර්‍ණ</w:t>
      </w:r>
      <w:r w:rsidRPr="00E025D0">
        <w:rPr>
          <w:cs/>
        </w:rPr>
        <w:t>සෞන්දර්‍ය්‍යය නිසා</w:t>
      </w:r>
      <w:r w:rsidRPr="00E025D0">
        <w:t xml:space="preserve">, </w:t>
      </w:r>
      <w:r w:rsidRPr="00E025D0">
        <w:rPr>
          <w:cs/>
        </w:rPr>
        <w:t>ධනය නිසා. ඉගෙණීම නිසා</w:t>
      </w:r>
      <w:r w:rsidRPr="00E025D0">
        <w:t xml:space="preserve">, </w:t>
      </w:r>
      <w:r w:rsidRPr="00E025D0">
        <w:rPr>
          <w:cs/>
        </w:rPr>
        <w:t>ක</w:t>
      </w:r>
      <w:r w:rsidR="008506C8">
        <w:rPr>
          <w:cs/>
          <w:lang w:bidi="si-LK"/>
        </w:rPr>
        <w:t>ර්‍මා</w:t>
      </w:r>
      <w:r w:rsidRPr="00E025D0">
        <w:rPr>
          <w:cs/>
        </w:rPr>
        <w:t>යතන නිසා</w:t>
      </w:r>
      <w:r w:rsidRPr="00E025D0">
        <w:t xml:space="preserve">, </w:t>
      </w:r>
      <w:r w:rsidRPr="00E025D0">
        <w:rPr>
          <w:cs/>
        </w:rPr>
        <w:t>ශිල්පායතන නිසා</w:t>
      </w:r>
      <w:r w:rsidRPr="00E025D0">
        <w:t xml:space="preserve">, </w:t>
      </w:r>
      <w:r w:rsidRPr="00E025D0">
        <w:rPr>
          <w:cs/>
        </w:rPr>
        <w:t>විද්‍යාවන් නිසා, බහුශ්‍රැතභාවය නිසා</w:t>
      </w:r>
      <w:r w:rsidRPr="00E025D0">
        <w:t xml:space="preserve">, </w:t>
      </w:r>
      <w:r w:rsidRPr="00E025D0">
        <w:rPr>
          <w:cs/>
        </w:rPr>
        <w:t xml:space="preserve">ප්‍රතිභානය නිසා අන්‍යතර අන්‍යතරවස්තූන් නිසා උපදනේ මානය දස වැදෑරුම් වේ. </w:t>
      </w:r>
      <w:r w:rsidR="00D5165F">
        <w:rPr>
          <w:b/>
          <w:bCs/>
        </w:rPr>
        <w:t>“</w:t>
      </w:r>
      <w:r w:rsidRPr="00E025D0">
        <w:rPr>
          <w:b/>
          <w:bCs/>
          <w:cs/>
        </w:rPr>
        <w:t>දස විධෙන මානො</w:t>
      </w:r>
      <w:r w:rsidRPr="00E025D0">
        <w:rPr>
          <w:b/>
          <w:bCs/>
        </w:rPr>
        <w:t xml:space="preserve">, </w:t>
      </w:r>
      <w:r w:rsidRPr="00E025D0">
        <w:rPr>
          <w:b/>
          <w:bCs/>
          <w:cs/>
        </w:rPr>
        <w:t>ඉධෙක</w:t>
      </w:r>
      <w:r w:rsidR="004F4A96">
        <w:rPr>
          <w:b/>
          <w:bCs/>
          <w:cs/>
          <w:lang w:bidi="si-LK"/>
        </w:rPr>
        <w:t>ච්චො</w:t>
      </w:r>
      <w:r w:rsidRPr="00E025D0">
        <w:rPr>
          <w:b/>
          <w:bCs/>
          <w:cs/>
        </w:rPr>
        <w:t xml:space="preserve"> මානං ජනෙති ජාතියා වා ගො</w:t>
      </w:r>
      <w:r w:rsidR="006549E2">
        <w:rPr>
          <w:b/>
          <w:bCs/>
          <w:cs/>
          <w:lang w:bidi="si-LK"/>
        </w:rPr>
        <w:t>ත්තෙ</w:t>
      </w:r>
      <w:r w:rsidRPr="00E025D0">
        <w:rPr>
          <w:b/>
          <w:bCs/>
          <w:cs/>
        </w:rPr>
        <w:t>න වා කොලපුත‍්තියෙන වා වණ‍්ණපොක‍්ඛරතාය වා ධනෙන වා අජ‍්ඣයනෙන වා කම‍්මායතනෙන වා සිප‍්පායතනෙන වා විජ‍්ජාඨානෙන වා සුතෙන වා පටිභානෙන වා අඤ‍්ඤතරඤ‍්ඤතරෙන වා වත්‍ථූනා</w:t>
      </w:r>
      <w:r w:rsidR="00D5165F">
        <w:rPr>
          <w:b/>
          <w:bCs/>
        </w:rPr>
        <w:t>”</w:t>
      </w:r>
      <w:r w:rsidRPr="00E025D0">
        <w:rPr>
          <w:cs/>
        </w:rPr>
        <w:t xml:space="preserve"> යි. </w:t>
      </w:r>
    </w:p>
    <w:p w14:paraId="3C146E21" w14:textId="57D44C3F" w:rsidR="00FD7798" w:rsidRPr="00E025D0" w:rsidRDefault="00FD7798" w:rsidP="009568C3">
      <w:r w:rsidRPr="00E025D0">
        <w:rPr>
          <w:b/>
          <w:bCs/>
          <w:cs/>
        </w:rPr>
        <w:t>දි</w:t>
      </w:r>
      <w:r w:rsidR="00A03368">
        <w:rPr>
          <w:b/>
          <w:bCs/>
          <w:cs/>
          <w:lang w:bidi="si-LK"/>
        </w:rPr>
        <w:t>ට්ඨි</w:t>
      </w:r>
      <w:r w:rsidRPr="00E025D0">
        <w:rPr>
          <w:cs/>
        </w:rPr>
        <w:t xml:space="preserve"> නම් ඒ ඒ දොරටු මගින් සිතට වදනා අරමුණු වරදවා දක්වන ශක්තිමාත්‍රය යි. ඕ වැරදිදැකීම ලකුණු කොට සිටියා ය. </w:t>
      </w:r>
      <w:r w:rsidR="00D5165F">
        <w:rPr>
          <w:b/>
          <w:bCs/>
        </w:rPr>
        <w:t>“</w:t>
      </w:r>
      <w:r w:rsidRPr="00E025D0">
        <w:rPr>
          <w:b/>
          <w:bCs/>
          <w:cs/>
        </w:rPr>
        <w:t>සා මිච‍්ඡාපි ලක‍්ඛණා</w:t>
      </w:r>
      <w:r w:rsidR="00D5165F">
        <w:rPr>
          <w:b/>
          <w:bCs/>
        </w:rPr>
        <w:t>”</w:t>
      </w:r>
      <w:r w:rsidRPr="00E025D0">
        <w:rPr>
          <w:cs/>
        </w:rPr>
        <w:t xml:space="preserve"> යි කීයේ එබැවිනි. යම් ධ</w:t>
      </w:r>
      <w:r w:rsidR="00983463">
        <w:rPr>
          <w:cs/>
          <w:lang w:bidi="si-LK"/>
        </w:rPr>
        <w:t>ර්‍ම</w:t>
      </w:r>
      <w:r w:rsidRPr="00E025D0">
        <w:rPr>
          <w:cs/>
        </w:rPr>
        <w:t xml:space="preserve">ශක්තියකින් සත්ව තෙමේ </w:t>
      </w:r>
      <w:r w:rsidR="00A61BC6">
        <w:rPr>
          <w:cs/>
          <w:lang w:bidi="si-LK"/>
        </w:rPr>
        <w:t>ලෝකයෙ</w:t>
      </w:r>
      <w:r w:rsidRPr="00E025D0">
        <w:rPr>
          <w:cs/>
        </w:rPr>
        <w:t>හි නියම තත්වය පසෙක දමා විරුද්ධා</w:t>
      </w:r>
      <w:r w:rsidR="002606F2">
        <w:rPr>
          <w:cs/>
          <w:lang w:bidi="si-LK"/>
        </w:rPr>
        <w:t>ර්‍ත්‍ථ</w:t>
      </w:r>
      <w:r w:rsidRPr="00E025D0">
        <w:rPr>
          <w:cs/>
        </w:rPr>
        <w:t>යක් ගණී ද</w:t>
      </w:r>
      <w:r w:rsidRPr="00E025D0">
        <w:t xml:space="preserve">, </w:t>
      </w:r>
      <w:r w:rsidR="003E6E91">
        <w:t>‘</w:t>
      </w:r>
      <w:r w:rsidR="00A61BC6">
        <w:rPr>
          <w:cs/>
          <w:lang w:bidi="si-LK"/>
        </w:rPr>
        <w:t>ලෝකය</w:t>
      </w:r>
      <w:r w:rsidRPr="00E025D0">
        <w:rPr>
          <w:cs/>
        </w:rPr>
        <w:t xml:space="preserve"> දෙවියකු විසින් මවන ලද ය</w:t>
      </w:r>
      <w:r w:rsidR="003E6E91">
        <w:t>’</w:t>
      </w:r>
      <w:r w:rsidRPr="00E025D0">
        <w:t xml:space="preserve"> </w:t>
      </w:r>
      <w:r w:rsidRPr="00E025D0">
        <w:rPr>
          <w:cs/>
        </w:rPr>
        <w:t xml:space="preserve">යන ඈ විසින් </w:t>
      </w:r>
      <w:r w:rsidR="00955B37">
        <w:rPr>
          <w:cs/>
          <w:lang w:bidi="si-LK"/>
        </w:rPr>
        <w:t>හේතු</w:t>
      </w:r>
      <w:r w:rsidRPr="00E025D0">
        <w:rPr>
          <w:cs/>
        </w:rPr>
        <w:t xml:space="preserve"> රහිත අදහස් ප්‍රකාශ කෙරේ ද</w:t>
      </w:r>
      <w:r w:rsidRPr="00E025D0">
        <w:t xml:space="preserve">, </w:t>
      </w:r>
      <w:r w:rsidRPr="00E025D0">
        <w:rPr>
          <w:cs/>
        </w:rPr>
        <w:t xml:space="preserve">එයට අනුබල දුන් ඒ ස්වභාවය ය දිට්ඨි. කැටකැබලිති රන් රුවන් කොට දක්වන්නා සේ මේ දෘෂ්ටිය ඒ ඒ අරමුණුවල නියම තතු වසා දක්වයි. මෝ වනාහි සත්වයන්ට බලගතු වූ තද දුක් දෙන්නී ය. සසර දුකට මුල් වු ය. මෝ ප්‍රධාන විසින් </w:t>
      </w:r>
      <w:r w:rsidRPr="00E025D0">
        <w:rPr>
          <w:b/>
          <w:bCs/>
          <w:cs/>
        </w:rPr>
        <w:t>නත්‍ථික-අහෙතුක-අකිරිය දිටඨි</w:t>
      </w:r>
      <w:r w:rsidRPr="00E025D0">
        <w:rPr>
          <w:cs/>
        </w:rPr>
        <w:t xml:space="preserve"> යි තුන් වැදෑරුම් වේ. </w:t>
      </w:r>
    </w:p>
    <w:p w14:paraId="76D1BAA2" w14:textId="538A6DBB" w:rsidR="00FD7798" w:rsidRPr="00E025D0" w:rsidRDefault="00FD7798" w:rsidP="009568C3">
      <w:r w:rsidRPr="00E025D0">
        <w:rPr>
          <w:cs/>
        </w:rPr>
        <w:t xml:space="preserve">එහි </w:t>
      </w:r>
      <w:r w:rsidRPr="00E025D0">
        <w:rPr>
          <w:b/>
          <w:bCs/>
          <w:cs/>
        </w:rPr>
        <w:t>නත්‍ථිකදි</w:t>
      </w:r>
      <w:r w:rsidR="00A03368">
        <w:rPr>
          <w:b/>
          <w:bCs/>
          <w:cs/>
          <w:lang w:bidi="si-LK"/>
        </w:rPr>
        <w:t>ට්ඨි</w:t>
      </w:r>
      <w:r w:rsidRPr="00E025D0">
        <w:rPr>
          <w:cs/>
        </w:rPr>
        <w:t xml:space="preserve"> නම්</w:t>
      </w:r>
      <w:r w:rsidRPr="00E025D0">
        <w:t xml:space="preserve">, </w:t>
      </w:r>
      <w:r w:rsidRPr="00E025D0">
        <w:rPr>
          <w:cs/>
        </w:rPr>
        <w:t>දුන් දනෙහි විපාක නැත</w:t>
      </w:r>
      <w:r w:rsidRPr="00E025D0">
        <w:t xml:space="preserve">, </w:t>
      </w:r>
      <w:r w:rsidRPr="00E025D0">
        <w:rPr>
          <w:cs/>
        </w:rPr>
        <w:t>යාග වශයෙන් සත්කාර වශයෙන් කරණ ලද්දෙහි විපාක නැත</w:t>
      </w:r>
      <w:r w:rsidRPr="00E025D0">
        <w:t xml:space="preserve">, </w:t>
      </w:r>
      <w:r w:rsidRPr="00E025D0">
        <w:rPr>
          <w:cs/>
        </w:rPr>
        <w:t>කුසල් අකුසල්හි විපාක නැත</w:t>
      </w:r>
      <w:r w:rsidRPr="00E025D0">
        <w:t xml:space="preserve">, </w:t>
      </w:r>
      <w:r w:rsidRPr="00E025D0">
        <w:rPr>
          <w:cs/>
        </w:rPr>
        <w:t>මෙලොවෙක් නැත</w:t>
      </w:r>
      <w:r w:rsidRPr="00E025D0">
        <w:t xml:space="preserve">, </w:t>
      </w:r>
      <w:r w:rsidRPr="00E025D0">
        <w:rPr>
          <w:cs/>
        </w:rPr>
        <w:t>පරලොවෙක් නැත</w:t>
      </w:r>
      <w:r w:rsidRPr="00E025D0">
        <w:t xml:space="preserve">, </w:t>
      </w:r>
      <w:r w:rsidRPr="00E025D0">
        <w:rPr>
          <w:cs/>
        </w:rPr>
        <w:t>මවක් නැත</w:t>
      </w:r>
      <w:r w:rsidRPr="00E025D0">
        <w:t xml:space="preserve">, </w:t>
      </w:r>
      <w:r w:rsidRPr="00E025D0">
        <w:rPr>
          <w:cs/>
        </w:rPr>
        <w:t>පියෙක් නැත</w:t>
      </w:r>
      <w:r w:rsidRPr="00E025D0">
        <w:t xml:space="preserve">, </w:t>
      </w:r>
      <w:r w:rsidRPr="00E025D0">
        <w:rPr>
          <w:cs/>
        </w:rPr>
        <w:t>ඕපපාතික සත්වයෝ නැත. මෙලොව පරලොව දැන මොනවට පිළිපන් මහණ බමූණෝ නැතැ</w:t>
      </w:r>
      <w:r w:rsidR="003E6E91">
        <w:t>’</w:t>
      </w:r>
      <w:r w:rsidRPr="00E025D0">
        <w:t xml:space="preserve"> </w:t>
      </w:r>
      <w:r w:rsidRPr="00E025D0">
        <w:rPr>
          <w:cs/>
        </w:rPr>
        <w:t xml:space="preserve">යි ගන්නා දිට්ඨිය ය. මෙන්න ඒ දිට්ඨිය පෙන් වූ සැටි: </w:t>
      </w:r>
      <w:r w:rsidR="009568C3">
        <w:rPr>
          <w:b/>
          <w:bCs/>
        </w:rPr>
        <w:t>“</w:t>
      </w:r>
      <w:r w:rsidRPr="00E025D0">
        <w:rPr>
          <w:b/>
          <w:bCs/>
          <w:cs/>
        </w:rPr>
        <w:t>නත්‍ථි දින‍්නං</w:t>
      </w:r>
      <w:r w:rsidRPr="00E025D0">
        <w:rPr>
          <w:b/>
          <w:bCs/>
        </w:rPr>
        <w:t xml:space="preserve">, </w:t>
      </w:r>
      <w:r w:rsidRPr="00E025D0">
        <w:rPr>
          <w:b/>
          <w:bCs/>
          <w:cs/>
        </w:rPr>
        <w:t>නත්‍ථි යිට‍්ඨං</w:t>
      </w:r>
      <w:r w:rsidRPr="00E025D0">
        <w:rPr>
          <w:b/>
          <w:bCs/>
        </w:rPr>
        <w:t xml:space="preserve">, </w:t>
      </w:r>
      <w:r w:rsidRPr="00E025D0">
        <w:rPr>
          <w:b/>
          <w:bCs/>
          <w:cs/>
        </w:rPr>
        <w:t>නත්‍ථි හුතං</w:t>
      </w:r>
      <w:r w:rsidRPr="00E025D0">
        <w:rPr>
          <w:b/>
          <w:bCs/>
        </w:rPr>
        <w:t xml:space="preserve">, </w:t>
      </w:r>
      <w:r w:rsidRPr="00E025D0">
        <w:rPr>
          <w:b/>
          <w:bCs/>
          <w:cs/>
        </w:rPr>
        <w:t>නත්‍ථි සුකටදුක‍්කටානං කම‍්මානං ඵලං විපාකො</w:t>
      </w:r>
      <w:r w:rsidRPr="00E025D0">
        <w:rPr>
          <w:b/>
          <w:bCs/>
        </w:rPr>
        <w:t xml:space="preserve">, </w:t>
      </w:r>
      <w:r w:rsidRPr="00E025D0">
        <w:rPr>
          <w:b/>
          <w:bCs/>
          <w:cs/>
        </w:rPr>
        <w:t>නත්‍ථි අයං ලොකො</w:t>
      </w:r>
      <w:r w:rsidRPr="00E025D0">
        <w:rPr>
          <w:b/>
          <w:bCs/>
        </w:rPr>
        <w:t xml:space="preserve">, </w:t>
      </w:r>
      <w:r w:rsidRPr="00E025D0">
        <w:rPr>
          <w:b/>
          <w:bCs/>
          <w:cs/>
        </w:rPr>
        <w:t>නත්‍ථි පරො ලොකො</w:t>
      </w:r>
      <w:r w:rsidRPr="00E025D0">
        <w:rPr>
          <w:b/>
          <w:bCs/>
        </w:rPr>
        <w:t xml:space="preserve">, </w:t>
      </w:r>
      <w:r w:rsidRPr="00E025D0">
        <w:rPr>
          <w:b/>
          <w:bCs/>
          <w:cs/>
        </w:rPr>
        <w:t>නත්‍ථි මාතා</w:t>
      </w:r>
      <w:r w:rsidRPr="00E025D0">
        <w:rPr>
          <w:b/>
          <w:bCs/>
        </w:rPr>
        <w:t xml:space="preserve">, </w:t>
      </w:r>
      <w:r w:rsidRPr="00E025D0">
        <w:rPr>
          <w:b/>
          <w:bCs/>
          <w:cs/>
        </w:rPr>
        <w:t>නත්‍ථි පිතා</w:t>
      </w:r>
      <w:r w:rsidRPr="00E025D0">
        <w:rPr>
          <w:b/>
          <w:bCs/>
        </w:rPr>
        <w:t xml:space="preserve">, </w:t>
      </w:r>
      <w:r w:rsidRPr="00E025D0">
        <w:rPr>
          <w:b/>
          <w:bCs/>
          <w:cs/>
        </w:rPr>
        <w:t>නත්‍ථි සත‍්තා ඔපපාතිකා</w:t>
      </w:r>
      <w:r w:rsidRPr="00E025D0">
        <w:rPr>
          <w:b/>
          <w:bCs/>
        </w:rPr>
        <w:t xml:space="preserve">, </w:t>
      </w:r>
      <w:r w:rsidRPr="00E025D0">
        <w:rPr>
          <w:b/>
          <w:bCs/>
          <w:cs/>
        </w:rPr>
        <w:t>නත්‍ථි ලොකෙ සමණබ්‍රාහමණා සම‍්මග‍්ගතා සම‍්මා පටිපන‍්නා</w:t>
      </w:r>
      <w:r w:rsidRPr="00E025D0">
        <w:rPr>
          <w:b/>
          <w:bCs/>
        </w:rPr>
        <w:t xml:space="preserve">, </w:t>
      </w:r>
      <w:r w:rsidRPr="00E025D0">
        <w:rPr>
          <w:b/>
          <w:bCs/>
          <w:cs/>
        </w:rPr>
        <w:t>යෙ ඉමං ච ලොකං පරං ච ලොකං සයං අභිඤ‍්ඤා සච‍්ඡිකත්‍තා ප‍වෙදෙන‍්තී</w:t>
      </w:r>
      <w:r w:rsidR="005E79E0">
        <w:rPr>
          <w:b/>
          <w:bCs/>
        </w:rPr>
        <w:t xml:space="preserve">” </w:t>
      </w:r>
      <w:r w:rsidR="005E79E0">
        <w:rPr>
          <w:b/>
          <w:bCs/>
          <w:cs/>
          <w:lang w:bidi="si-LK"/>
        </w:rPr>
        <w:t>යි</w:t>
      </w:r>
      <w:r w:rsidRPr="00E025D0">
        <w:rPr>
          <w:cs/>
        </w:rPr>
        <w:t xml:space="preserve">. මේ තොමෝ මෙසේ දශවස්තුවෙක පවත්නා බැවින් </w:t>
      </w:r>
      <w:r w:rsidR="003E6E91">
        <w:t>‘</w:t>
      </w:r>
      <w:r w:rsidRPr="00E025D0">
        <w:rPr>
          <w:cs/>
        </w:rPr>
        <w:t>දශවස‍්තුකමිත්‍ථ්‍යාදෘෂ්‍ටි</w:t>
      </w:r>
      <w:r w:rsidR="003E6E91">
        <w:t>’</w:t>
      </w:r>
      <w:r w:rsidRPr="00E025D0">
        <w:t xml:space="preserve"> </w:t>
      </w:r>
      <w:r w:rsidRPr="00E025D0">
        <w:rPr>
          <w:cs/>
        </w:rPr>
        <w:t xml:space="preserve">යි කියනු ලැබේ. </w:t>
      </w:r>
    </w:p>
    <w:p w14:paraId="66F1C01A" w14:textId="1CF267C5" w:rsidR="00FD7798" w:rsidRPr="00E025D0" w:rsidRDefault="00FD7798" w:rsidP="009568C3">
      <w:r w:rsidRPr="00E025D0">
        <w:rPr>
          <w:b/>
          <w:bCs/>
          <w:cs/>
        </w:rPr>
        <w:lastRenderedPageBreak/>
        <w:t>අහෙතුකදි</w:t>
      </w:r>
      <w:r w:rsidR="00A03368">
        <w:rPr>
          <w:b/>
          <w:bCs/>
          <w:cs/>
          <w:lang w:bidi="si-LK"/>
        </w:rPr>
        <w:t>ට්ඨි</w:t>
      </w:r>
      <w:r w:rsidRPr="00E025D0">
        <w:rPr>
          <w:cs/>
        </w:rPr>
        <w:t xml:space="preserve"> නම්</w:t>
      </w:r>
      <w:r w:rsidRPr="00E025D0">
        <w:t xml:space="preserve">, </w:t>
      </w:r>
      <w:r w:rsidRPr="00E025D0">
        <w:rPr>
          <w:cs/>
        </w:rPr>
        <w:t xml:space="preserve">කාම-රූප-අරූප යන තුන් භවයන්හි වසන සත්වයන්ගේ සිත කෙලෙසීමට </w:t>
      </w:r>
      <w:r w:rsidR="00791763">
        <w:rPr>
          <w:cs/>
          <w:lang w:bidi="si-LK"/>
        </w:rPr>
        <w:t>හේතුයෙ</w:t>
      </w:r>
      <w:r w:rsidRPr="00E025D0">
        <w:rPr>
          <w:cs/>
        </w:rPr>
        <w:t>ක් නැත</w:t>
      </w:r>
      <w:r w:rsidRPr="00E025D0">
        <w:t xml:space="preserve">, </w:t>
      </w:r>
      <w:r w:rsidR="00955B37">
        <w:rPr>
          <w:cs/>
          <w:lang w:bidi="si-LK"/>
        </w:rPr>
        <w:t>හේතු</w:t>
      </w:r>
      <w:r w:rsidRPr="00E025D0">
        <w:rPr>
          <w:cs/>
        </w:rPr>
        <w:t xml:space="preserve"> ප්‍රත්‍යය රහිත ව සත්වයෝ කෙලෙසෙත්. සත්වයන්ගේ පිරිසිදු වීමට </w:t>
      </w:r>
      <w:r w:rsidR="00791763">
        <w:rPr>
          <w:cs/>
          <w:lang w:bidi="si-LK"/>
        </w:rPr>
        <w:t>හේතුයෙ</w:t>
      </w:r>
      <w:r w:rsidRPr="00E025D0">
        <w:rPr>
          <w:cs/>
        </w:rPr>
        <w:t>ක් නැත</w:t>
      </w:r>
      <w:r w:rsidRPr="00E025D0">
        <w:t xml:space="preserve">, </w:t>
      </w:r>
      <w:r w:rsidR="00955B37">
        <w:rPr>
          <w:cs/>
          <w:lang w:bidi="si-LK"/>
        </w:rPr>
        <w:t>හේතු</w:t>
      </w:r>
      <w:r w:rsidRPr="00E025D0">
        <w:rPr>
          <w:cs/>
        </w:rPr>
        <w:t>ප්‍රත්‍යය රහිත ව සත්වයෝ පිරිසිදු වෙත්. තමන් කළ ක</w:t>
      </w:r>
      <w:r w:rsidR="00983463">
        <w:rPr>
          <w:cs/>
          <w:lang w:bidi="si-LK"/>
        </w:rPr>
        <w:t>ර්‍ම</w:t>
      </w:r>
      <w:r w:rsidRPr="00E025D0">
        <w:rPr>
          <w:cs/>
        </w:rPr>
        <w:t>යෙහි විපාක නැත</w:t>
      </w:r>
      <w:r w:rsidRPr="00E025D0">
        <w:t xml:space="preserve">, </w:t>
      </w:r>
      <w:r w:rsidRPr="00E025D0">
        <w:rPr>
          <w:cs/>
        </w:rPr>
        <w:t>අනුන්ගේ අවවාදයෙහි පිහිටා කළ ක</w:t>
      </w:r>
      <w:r w:rsidR="00983463">
        <w:rPr>
          <w:cs/>
          <w:lang w:bidi="si-LK"/>
        </w:rPr>
        <w:t>ර්‍ම</w:t>
      </w:r>
      <w:r w:rsidRPr="00E025D0">
        <w:rPr>
          <w:cs/>
        </w:rPr>
        <w:t>යෙහි විපාක නැත</w:t>
      </w:r>
      <w:r w:rsidRPr="00E025D0">
        <w:t xml:space="preserve">, </w:t>
      </w:r>
      <w:r w:rsidRPr="00E025D0">
        <w:rPr>
          <w:cs/>
        </w:rPr>
        <w:t>තමන්ගේ පුරුෂ</w:t>
      </w:r>
      <w:r w:rsidR="002B2CE3">
        <w:rPr>
          <w:cs/>
          <w:lang w:bidi="si-LK"/>
        </w:rPr>
        <w:t>වීර්‍ය්‍ය</w:t>
      </w:r>
      <w:r w:rsidRPr="00E025D0">
        <w:rPr>
          <w:cs/>
        </w:rPr>
        <w:t>යෙහි ඵලයෙක් නැත</w:t>
      </w:r>
      <w:r w:rsidRPr="00E025D0">
        <w:t xml:space="preserve">, </w:t>
      </w:r>
      <w:r w:rsidRPr="00E025D0">
        <w:rPr>
          <w:cs/>
        </w:rPr>
        <w:t>බලයෙක් නැත</w:t>
      </w:r>
      <w:r w:rsidRPr="00E025D0">
        <w:t xml:space="preserve">, </w:t>
      </w:r>
      <w:r w:rsidR="002B2CE3">
        <w:rPr>
          <w:cs/>
          <w:lang w:bidi="si-LK"/>
        </w:rPr>
        <w:t>වීර්‍ය්‍ය</w:t>
      </w:r>
      <w:r w:rsidRPr="00E025D0">
        <w:rPr>
          <w:cs/>
        </w:rPr>
        <w:t>යයෙක් නැත</w:t>
      </w:r>
      <w:r w:rsidRPr="00E025D0">
        <w:t xml:space="preserve">, </w:t>
      </w:r>
      <w:r w:rsidRPr="00E025D0">
        <w:rPr>
          <w:cs/>
        </w:rPr>
        <w:t>පුරුෂ පරාක්‍රමයෙක් නැත</w:t>
      </w:r>
      <w:r w:rsidRPr="00E025D0">
        <w:t xml:space="preserve">, </w:t>
      </w:r>
      <w:r w:rsidRPr="00E025D0">
        <w:rPr>
          <w:cs/>
        </w:rPr>
        <w:t>සියලු සත්වයෝ</w:t>
      </w:r>
      <w:r w:rsidRPr="00E025D0">
        <w:t xml:space="preserve">, </w:t>
      </w:r>
      <w:r w:rsidRPr="00E025D0">
        <w:rPr>
          <w:cs/>
        </w:rPr>
        <w:t>සියලු ප්‍රාණීහු</w:t>
      </w:r>
      <w:r w:rsidRPr="00E025D0">
        <w:t xml:space="preserve">, </w:t>
      </w:r>
      <w:r w:rsidRPr="00E025D0">
        <w:rPr>
          <w:cs/>
        </w:rPr>
        <w:t>සියලු භූතයෝ සියලු ජීවයෝ අවසඟයෝ ය</w:t>
      </w:r>
      <w:r w:rsidRPr="00E025D0">
        <w:t xml:space="preserve">, </w:t>
      </w:r>
      <w:r w:rsidRPr="00E025D0">
        <w:rPr>
          <w:cs/>
        </w:rPr>
        <w:t>බල නැත්තෝ ය</w:t>
      </w:r>
      <w:r w:rsidRPr="00E025D0">
        <w:t xml:space="preserve">, </w:t>
      </w:r>
      <w:r w:rsidR="002B2CE3">
        <w:rPr>
          <w:cs/>
          <w:lang w:bidi="si-LK"/>
        </w:rPr>
        <w:t>වීර්‍ය්‍ය</w:t>
      </w:r>
      <w:r w:rsidRPr="00E025D0">
        <w:rPr>
          <w:cs/>
        </w:rPr>
        <w:t>ය නැත්තෝ ය</w:t>
      </w:r>
      <w:r w:rsidRPr="00E025D0">
        <w:t xml:space="preserve">, </w:t>
      </w:r>
      <w:r w:rsidRPr="00E025D0">
        <w:rPr>
          <w:cs/>
        </w:rPr>
        <w:t>නියම පැවැතුම් ඇති බැවින් ස වැදෑරුම් අභිජාතීන් අතුරෙහි ඒ ඒ ගතිවලට පැමිණ සුව දුක් විඳිති</w:t>
      </w:r>
      <w:r w:rsidR="00394EF6">
        <w:t xml:space="preserve">’ </w:t>
      </w:r>
      <w:r w:rsidR="00394EF6">
        <w:rPr>
          <w:cs/>
          <w:lang w:bidi="si-LK"/>
        </w:rPr>
        <w:t>යි</w:t>
      </w:r>
      <w:r w:rsidRPr="00E025D0">
        <w:rPr>
          <w:cs/>
        </w:rPr>
        <w:t xml:space="preserve"> ගන්නා දි</w:t>
      </w:r>
      <w:r w:rsidR="00A03368">
        <w:rPr>
          <w:cs/>
          <w:lang w:bidi="si-LK"/>
        </w:rPr>
        <w:t>ට්ඨි</w:t>
      </w:r>
      <w:r w:rsidRPr="00E025D0">
        <w:rPr>
          <w:cs/>
        </w:rPr>
        <w:t xml:space="preserve">ය ය. මෙන්න එය දැක්වූ වූ සැටි:- </w:t>
      </w:r>
      <w:r w:rsidR="00D5165F">
        <w:rPr>
          <w:b/>
          <w:bCs/>
        </w:rPr>
        <w:t>“</w:t>
      </w:r>
      <w:r w:rsidRPr="00E025D0">
        <w:rPr>
          <w:b/>
          <w:bCs/>
          <w:cs/>
        </w:rPr>
        <w:t>නත්‍ථි හෙතු නත්‍ථි පච‍්චයො සත‍්තානං සඞ‍්කිලෙසාය</w:t>
      </w:r>
      <w:r w:rsidRPr="00E025D0">
        <w:rPr>
          <w:b/>
          <w:bCs/>
        </w:rPr>
        <w:t xml:space="preserve">, </w:t>
      </w:r>
      <w:r w:rsidRPr="00E025D0">
        <w:rPr>
          <w:b/>
          <w:bCs/>
          <w:cs/>
        </w:rPr>
        <w:t>අහෙතු අප‍්පච‍්චයා සත‍්තා සඞ‍්කිලිස‍්සති</w:t>
      </w:r>
      <w:r w:rsidRPr="00E025D0">
        <w:rPr>
          <w:b/>
          <w:bCs/>
        </w:rPr>
        <w:t xml:space="preserve">, </w:t>
      </w:r>
      <w:r w:rsidRPr="00E025D0">
        <w:rPr>
          <w:b/>
          <w:bCs/>
          <w:cs/>
        </w:rPr>
        <w:t>නත්‍ථි හෙතු</w:t>
      </w:r>
      <w:r w:rsidRPr="00E025D0">
        <w:rPr>
          <w:b/>
          <w:bCs/>
        </w:rPr>
        <w:t xml:space="preserve">, </w:t>
      </w:r>
      <w:r w:rsidRPr="00E025D0">
        <w:rPr>
          <w:b/>
          <w:bCs/>
          <w:cs/>
        </w:rPr>
        <w:t>නත්‍ථි පච‍්චයො සත‍්තානං විසු</w:t>
      </w:r>
      <w:r w:rsidR="00CD0EC9">
        <w:rPr>
          <w:b/>
          <w:bCs/>
          <w:cs/>
          <w:lang w:bidi="si-LK"/>
        </w:rPr>
        <w:t>ද්ධි</w:t>
      </w:r>
      <w:r w:rsidRPr="00E025D0">
        <w:rPr>
          <w:b/>
          <w:bCs/>
          <w:cs/>
        </w:rPr>
        <w:t>යා</w:t>
      </w:r>
      <w:r w:rsidRPr="00E025D0">
        <w:rPr>
          <w:b/>
          <w:bCs/>
        </w:rPr>
        <w:t xml:space="preserve">, </w:t>
      </w:r>
      <w:r w:rsidRPr="00E025D0">
        <w:rPr>
          <w:b/>
          <w:bCs/>
          <w:cs/>
        </w:rPr>
        <w:t>අහෙතු අප‍්පච‍්චයා සත‍්තා විසුජ‍්ඣන‍්ති</w:t>
      </w:r>
      <w:r w:rsidRPr="00E025D0">
        <w:rPr>
          <w:b/>
          <w:bCs/>
        </w:rPr>
        <w:t xml:space="preserve">, </w:t>
      </w:r>
      <w:r w:rsidRPr="00E025D0">
        <w:rPr>
          <w:b/>
          <w:bCs/>
          <w:cs/>
        </w:rPr>
        <w:t>නත්‍ථි අත‍්තකාරෙ නත්‍ථි පර කාරෙ නත්‍ථි පුරිසකාරෙ නත්‍ථි බලං නත්‍ථි විරියං නත්‍ථි පුරිසථාමො නත්‍ථි පුරිසපරක‍්කමො,</w:t>
      </w:r>
      <w:r w:rsidRPr="00E025D0">
        <w:rPr>
          <w:b/>
          <w:bCs/>
        </w:rPr>
        <w:t xml:space="preserve"> </w:t>
      </w:r>
      <w:r w:rsidRPr="00E025D0">
        <w:rPr>
          <w:b/>
          <w:bCs/>
          <w:cs/>
        </w:rPr>
        <w:t>ස</w:t>
      </w:r>
      <w:r w:rsidR="00D33B86">
        <w:rPr>
          <w:b/>
          <w:bCs/>
          <w:cs/>
          <w:lang w:bidi="si-LK"/>
        </w:rPr>
        <w:t>බ්බෙ</w:t>
      </w:r>
      <w:r w:rsidRPr="00E025D0">
        <w:rPr>
          <w:b/>
          <w:bCs/>
          <w:cs/>
        </w:rPr>
        <w:t xml:space="preserve"> සත‍්තා ස</w:t>
      </w:r>
      <w:r w:rsidR="00D33B86">
        <w:rPr>
          <w:b/>
          <w:bCs/>
          <w:cs/>
          <w:lang w:bidi="si-LK"/>
        </w:rPr>
        <w:t>බ්බෙ</w:t>
      </w:r>
      <w:r w:rsidRPr="00E025D0">
        <w:rPr>
          <w:b/>
          <w:bCs/>
          <w:cs/>
        </w:rPr>
        <w:t xml:space="preserve"> පාණා ස</w:t>
      </w:r>
      <w:r w:rsidR="00D33B86">
        <w:rPr>
          <w:b/>
          <w:bCs/>
          <w:cs/>
          <w:lang w:bidi="si-LK"/>
        </w:rPr>
        <w:t>බ්බෙ</w:t>
      </w:r>
      <w:r w:rsidRPr="00E025D0">
        <w:rPr>
          <w:b/>
          <w:bCs/>
          <w:cs/>
        </w:rPr>
        <w:t xml:space="preserve"> භූතා ස</w:t>
      </w:r>
      <w:r w:rsidR="00D33B86">
        <w:rPr>
          <w:b/>
          <w:bCs/>
          <w:cs/>
          <w:lang w:bidi="si-LK"/>
        </w:rPr>
        <w:t>බ්බෙ</w:t>
      </w:r>
      <w:r w:rsidRPr="00E025D0">
        <w:rPr>
          <w:b/>
          <w:bCs/>
          <w:cs/>
        </w:rPr>
        <w:t xml:space="preserve"> ජීවා අවසා අබලා අවිරියා නියතිසඞ‍්ගතිභාවපරිණතා</w:t>
      </w:r>
      <w:r w:rsidRPr="00E025D0">
        <w:rPr>
          <w:b/>
          <w:bCs/>
        </w:rPr>
        <w:t xml:space="preserve">, </w:t>
      </w:r>
      <w:r w:rsidRPr="00E025D0">
        <w:rPr>
          <w:b/>
          <w:bCs/>
          <w:cs/>
        </w:rPr>
        <w:t>ඡ</w:t>
      </w:r>
      <w:r w:rsidR="009E4699">
        <w:rPr>
          <w:b/>
          <w:bCs/>
          <w:cs/>
          <w:lang w:bidi="si-LK"/>
        </w:rPr>
        <w:t>ස්සෙ</w:t>
      </w:r>
      <w:r w:rsidRPr="00E025D0">
        <w:rPr>
          <w:b/>
          <w:bCs/>
          <w:cs/>
        </w:rPr>
        <w:t>වාභිජාතිසු සුඛදුක‍්ඛං පටිසංවෙදෙන‍්ති</w:t>
      </w:r>
      <w:r w:rsidR="00D5165F">
        <w:rPr>
          <w:b/>
          <w:bCs/>
        </w:rPr>
        <w:t>”</w:t>
      </w:r>
      <w:r w:rsidRPr="00E025D0">
        <w:rPr>
          <w:cs/>
        </w:rPr>
        <w:t xml:space="preserve"> යි. </w:t>
      </w:r>
    </w:p>
    <w:p w14:paraId="63638AF9" w14:textId="3124EDED" w:rsidR="00FD7798" w:rsidRPr="00E025D0" w:rsidRDefault="00FD7798" w:rsidP="009568C3">
      <w:r w:rsidRPr="00E025D0">
        <w:rPr>
          <w:b/>
          <w:bCs/>
          <w:cs/>
        </w:rPr>
        <w:t>අකිරියදිට‍්ඨි</w:t>
      </w:r>
      <w:r w:rsidRPr="00E025D0">
        <w:rPr>
          <w:cs/>
        </w:rPr>
        <w:t xml:space="preserve"> නම්</w:t>
      </w:r>
      <w:r w:rsidRPr="00E025D0">
        <w:t xml:space="preserve">, </w:t>
      </w:r>
      <w:r w:rsidRPr="00E025D0">
        <w:rPr>
          <w:cs/>
        </w:rPr>
        <w:t>කරන්නාහට</w:t>
      </w:r>
      <w:r w:rsidRPr="00E025D0">
        <w:t xml:space="preserve">, </w:t>
      </w:r>
      <w:r w:rsidRPr="00E025D0">
        <w:rPr>
          <w:cs/>
        </w:rPr>
        <w:t>කරවන්නාහට</w:t>
      </w:r>
      <w:r w:rsidRPr="00E025D0">
        <w:t xml:space="preserve">, </w:t>
      </w:r>
      <w:r w:rsidRPr="00E025D0">
        <w:rPr>
          <w:cs/>
        </w:rPr>
        <w:t>කපන්නාහට</w:t>
      </w:r>
      <w:r w:rsidRPr="00E025D0">
        <w:t xml:space="preserve">, </w:t>
      </w:r>
      <w:r w:rsidRPr="00E025D0">
        <w:rPr>
          <w:cs/>
        </w:rPr>
        <w:t>කප්පවන්නාහට</w:t>
      </w:r>
      <w:r w:rsidRPr="00E025D0">
        <w:t xml:space="preserve">, </w:t>
      </w:r>
      <w:r w:rsidRPr="00E025D0">
        <w:rPr>
          <w:cs/>
        </w:rPr>
        <w:t>පෙළන්නාහට</w:t>
      </w:r>
      <w:r w:rsidRPr="00E025D0">
        <w:t xml:space="preserve">, </w:t>
      </w:r>
      <w:r w:rsidRPr="00E025D0">
        <w:rPr>
          <w:cs/>
        </w:rPr>
        <w:t>පීඩා කරවන්නාහට</w:t>
      </w:r>
      <w:r w:rsidRPr="00E025D0">
        <w:t xml:space="preserve">, </w:t>
      </w:r>
      <w:r w:rsidRPr="00E025D0">
        <w:rPr>
          <w:cs/>
        </w:rPr>
        <w:t>ශෝක කරන්නාහට</w:t>
      </w:r>
      <w:r w:rsidRPr="00E025D0">
        <w:t xml:space="preserve">, </w:t>
      </w:r>
      <w:r w:rsidRPr="00E025D0">
        <w:rPr>
          <w:cs/>
        </w:rPr>
        <w:t>ශෝක කරවන්නාහට</w:t>
      </w:r>
      <w:r w:rsidRPr="00E025D0">
        <w:t xml:space="preserve">, </w:t>
      </w:r>
      <w:r w:rsidRPr="00E025D0">
        <w:rPr>
          <w:cs/>
        </w:rPr>
        <w:t>වෙහෙසෙන්නාහට</w:t>
      </w:r>
      <w:r w:rsidRPr="00E025D0">
        <w:t xml:space="preserve">, </w:t>
      </w:r>
      <w:r w:rsidRPr="00E025D0">
        <w:rPr>
          <w:cs/>
        </w:rPr>
        <w:t>වෙහෙසවන්නාහට</w:t>
      </w:r>
      <w:r w:rsidRPr="00E025D0">
        <w:t xml:space="preserve">, </w:t>
      </w:r>
      <w:r w:rsidRPr="00E025D0">
        <w:rPr>
          <w:cs/>
        </w:rPr>
        <w:t>කම්පිත වන්නාහට</w:t>
      </w:r>
      <w:r w:rsidRPr="00E025D0">
        <w:t xml:space="preserve">, </w:t>
      </w:r>
      <w:r w:rsidRPr="00E025D0">
        <w:rPr>
          <w:cs/>
        </w:rPr>
        <w:t>කම්පිත කරවන්නාහට</w:t>
      </w:r>
      <w:r w:rsidRPr="00E025D0">
        <w:t>,</w:t>
      </w:r>
      <w:r w:rsidR="005C1E6D">
        <w:t xml:space="preserve"> </w:t>
      </w:r>
      <w:r w:rsidRPr="00E025D0">
        <w:rPr>
          <w:cs/>
        </w:rPr>
        <w:t>ප්‍රාණඝාත කරන්නාහට</w:t>
      </w:r>
      <w:r w:rsidRPr="00E025D0">
        <w:t xml:space="preserve">, </w:t>
      </w:r>
      <w:r w:rsidRPr="00E025D0">
        <w:rPr>
          <w:cs/>
        </w:rPr>
        <w:t>කරවන්නාහට, සොරකම් කරන්නාහට</w:t>
      </w:r>
      <w:r w:rsidRPr="00E025D0">
        <w:t xml:space="preserve">, </w:t>
      </w:r>
      <w:r w:rsidRPr="00E025D0">
        <w:rPr>
          <w:cs/>
        </w:rPr>
        <w:t>කරවන්නාහට</w:t>
      </w:r>
      <w:r w:rsidRPr="00E025D0">
        <w:t xml:space="preserve">, </w:t>
      </w:r>
      <w:r w:rsidRPr="00E025D0">
        <w:rPr>
          <w:cs/>
        </w:rPr>
        <w:t>ගෘහසන්ධි සිඳින්නාහට</w:t>
      </w:r>
      <w:r w:rsidRPr="00E025D0">
        <w:t xml:space="preserve">, </w:t>
      </w:r>
      <w:r w:rsidRPr="00E025D0">
        <w:rPr>
          <w:cs/>
        </w:rPr>
        <w:t>කිසිවක් ඉතිරි නො කොට ගන්නාහට</w:t>
      </w:r>
      <w:r w:rsidRPr="00E025D0">
        <w:t xml:space="preserve">, </w:t>
      </w:r>
      <w:r w:rsidRPr="00E025D0">
        <w:rPr>
          <w:cs/>
        </w:rPr>
        <w:t>එක් ගෙයක් වට කොට උවදුරු කරන්නාහට</w:t>
      </w:r>
      <w:r w:rsidRPr="00E025D0">
        <w:t xml:space="preserve">, </w:t>
      </w:r>
      <w:r w:rsidRPr="00E025D0">
        <w:rPr>
          <w:cs/>
        </w:rPr>
        <w:t>උනුන් මරා බඩු පැහැර ගැණීමට මගැ සැඟවී සිටින්නාහට</w:t>
      </w:r>
      <w:r w:rsidRPr="00E025D0">
        <w:t xml:space="preserve">, </w:t>
      </w:r>
      <w:r w:rsidRPr="00E025D0">
        <w:rPr>
          <w:cs/>
        </w:rPr>
        <w:t>පරඹුවන් කරා යන්නාහට</w:t>
      </w:r>
      <w:r w:rsidRPr="00E025D0">
        <w:t xml:space="preserve">, </w:t>
      </w:r>
      <w:r w:rsidRPr="00E025D0">
        <w:rPr>
          <w:cs/>
        </w:rPr>
        <w:t>බොරු කියන්නාහට</w:t>
      </w:r>
      <w:r w:rsidRPr="00E025D0">
        <w:t xml:space="preserve">, </w:t>
      </w:r>
      <w:r w:rsidRPr="00E025D0">
        <w:rPr>
          <w:cs/>
        </w:rPr>
        <w:t>පව් කරන්නාහට, පව් නැත්තේ ය</w:t>
      </w:r>
      <w:r w:rsidRPr="00E025D0">
        <w:t xml:space="preserve">, </w:t>
      </w:r>
      <w:r w:rsidRPr="00E025D0">
        <w:rPr>
          <w:cs/>
        </w:rPr>
        <w:t>තවද යමෙක් ඛුර නම් ආයුධයෙන් සියලු සතුන්ට මරා එක් ම මස්ගොඩක් එක් ම මස්පිඩක් කරන්නේ ද</w:t>
      </w:r>
      <w:r w:rsidRPr="00E025D0">
        <w:t xml:space="preserve">, </w:t>
      </w:r>
      <w:r w:rsidRPr="00E025D0">
        <w:rPr>
          <w:cs/>
        </w:rPr>
        <w:t xml:space="preserve">ඒ </w:t>
      </w:r>
      <w:r w:rsidR="007B3695">
        <w:rPr>
          <w:cs/>
          <w:lang w:bidi="si-LK"/>
        </w:rPr>
        <w:t>හේතුවෙන්</w:t>
      </w:r>
      <w:r w:rsidRPr="00E025D0">
        <w:rPr>
          <w:cs/>
        </w:rPr>
        <w:t xml:space="preserve"> පවෙක් නැත්තේ ය</w:t>
      </w:r>
      <w:r w:rsidRPr="00E025D0">
        <w:t xml:space="preserve">, </w:t>
      </w:r>
      <w:r w:rsidRPr="00E025D0">
        <w:rPr>
          <w:cs/>
        </w:rPr>
        <w:t>පාපයාගේ පැමිණීමෙක් නැත්තේ ය</w:t>
      </w:r>
      <w:r w:rsidRPr="00E025D0">
        <w:t xml:space="preserve">, </w:t>
      </w:r>
      <w:r w:rsidRPr="00E025D0">
        <w:rPr>
          <w:cs/>
        </w:rPr>
        <w:t>සත්වයන් හිංසා කරමින් කරවමින්</w:t>
      </w:r>
      <w:r w:rsidRPr="00E025D0">
        <w:t xml:space="preserve">, </w:t>
      </w:r>
      <w:r w:rsidRPr="00E025D0">
        <w:rPr>
          <w:cs/>
        </w:rPr>
        <w:t>සිඳිමින් සින්දවමින්</w:t>
      </w:r>
      <w:r w:rsidRPr="00E025D0">
        <w:t xml:space="preserve">, </w:t>
      </w:r>
      <w:r w:rsidRPr="00E025D0">
        <w:rPr>
          <w:cs/>
        </w:rPr>
        <w:t>පීඩා කරමින් කරවමින් ගඞ්ගානදියෙහි දකුණු තෙරට යන්නේ ද</w:t>
      </w:r>
      <w:r w:rsidRPr="00E025D0">
        <w:t xml:space="preserve">, </w:t>
      </w:r>
      <w:r w:rsidRPr="00E025D0">
        <w:rPr>
          <w:cs/>
        </w:rPr>
        <w:t xml:space="preserve">ඒ </w:t>
      </w:r>
      <w:r w:rsidR="005B53F5">
        <w:rPr>
          <w:cs/>
          <w:lang w:bidi="si-LK"/>
        </w:rPr>
        <w:t>හේතු කොට</w:t>
      </w:r>
      <w:r w:rsidRPr="00E025D0">
        <w:rPr>
          <w:cs/>
        </w:rPr>
        <w:t xml:space="preserve"> ද පාපයෙක් නැත්තේ ය</w:t>
      </w:r>
      <w:r w:rsidRPr="00E025D0">
        <w:t xml:space="preserve">, </w:t>
      </w:r>
      <w:r w:rsidRPr="00E025D0">
        <w:rPr>
          <w:cs/>
        </w:rPr>
        <w:t>පාපයාගේ පැමිණීමෙක් නැත්තේ ය</w:t>
      </w:r>
      <w:r w:rsidRPr="00E025D0">
        <w:t xml:space="preserve">, </w:t>
      </w:r>
      <w:r w:rsidRPr="00E025D0">
        <w:rPr>
          <w:cs/>
        </w:rPr>
        <w:t>දෙමින් දෙවමින්</w:t>
      </w:r>
      <w:r w:rsidRPr="00E025D0">
        <w:t xml:space="preserve">, </w:t>
      </w:r>
      <w:r w:rsidRPr="00E025D0">
        <w:rPr>
          <w:cs/>
        </w:rPr>
        <w:t>යාග කරමින් කරවමින්</w:t>
      </w:r>
      <w:r w:rsidRPr="00E025D0">
        <w:t xml:space="preserve">, </w:t>
      </w:r>
      <w:r w:rsidRPr="00E025D0">
        <w:rPr>
          <w:cs/>
        </w:rPr>
        <w:t>ගඞ්ගානදියෙහි උතුරු තෙරට යන්නේ ද නමුත්</w:t>
      </w:r>
      <w:r w:rsidRPr="00E025D0">
        <w:t xml:space="preserve">, </w:t>
      </w:r>
      <w:r w:rsidRPr="00E025D0">
        <w:rPr>
          <w:cs/>
        </w:rPr>
        <w:t>ඒ හේතුයෙන් ද පිණෙක් නැත්තේ ය</w:t>
      </w:r>
      <w:r w:rsidRPr="00E025D0">
        <w:t xml:space="preserve">, </w:t>
      </w:r>
      <w:r w:rsidRPr="00E025D0">
        <w:rPr>
          <w:cs/>
        </w:rPr>
        <w:t>පිණේ වැඩීමෙක් නැත්තේ ය</w:t>
      </w:r>
      <w:r w:rsidRPr="00E025D0">
        <w:t xml:space="preserve">, </w:t>
      </w:r>
      <w:r w:rsidRPr="00E025D0">
        <w:rPr>
          <w:cs/>
        </w:rPr>
        <w:t>දීමෙන්</w:t>
      </w:r>
      <w:r w:rsidRPr="00E025D0">
        <w:t xml:space="preserve">, </w:t>
      </w:r>
      <w:r w:rsidRPr="00E025D0">
        <w:rPr>
          <w:cs/>
        </w:rPr>
        <w:t>ඉඳුරන් දැමීමෙන්</w:t>
      </w:r>
      <w:r w:rsidRPr="00E025D0">
        <w:t xml:space="preserve">, </w:t>
      </w:r>
      <w:r w:rsidRPr="00E025D0">
        <w:rPr>
          <w:cs/>
        </w:rPr>
        <w:t>උපොසථයෙන්</w:t>
      </w:r>
      <w:r w:rsidRPr="00E025D0">
        <w:t xml:space="preserve">, </w:t>
      </w:r>
      <w:r w:rsidRPr="00E025D0">
        <w:rPr>
          <w:cs/>
        </w:rPr>
        <w:t>සීලයෙන්</w:t>
      </w:r>
      <w:r w:rsidRPr="00E025D0">
        <w:t xml:space="preserve">, </w:t>
      </w:r>
      <w:r w:rsidRPr="00E025D0">
        <w:rPr>
          <w:cs/>
        </w:rPr>
        <w:t>සත්‍යවචනයෙන් පිණෙක් නැත්තේ ය</w:t>
      </w:r>
      <w:r w:rsidRPr="00E025D0">
        <w:t xml:space="preserve">, </w:t>
      </w:r>
      <w:r w:rsidRPr="00E025D0">
        <w:rPr>
          <w:cs/>
        </w:rPr>
        <w:t>පිණේ වැඩීමෙක් නැත්තේ ය</w:t>
      </w:r>
      <w:r w:rsidR="003E6E91">
        <w:t>’</w:t>
      </w:r>
      <w:r w:rsidRPr="00E025D0">
        <w:t xml:space="preserve"> </w:t>
      </w:r>
      <w:r w:rsidRPr="00E025D0">
        <w:rPr>
          <w:cs/>
        </w:rPr>
        <w:t>යි ගන්නා දි</w:t>
      </w:r>
      <w:r w:rsidR="00A03368">
        <w:rPr>
          <w:cs/>
          <w:lang w:bidi="si-LK"/>
        </w:rPr>
        <w:t>ට්ඨි</w:t>
      </w:r>
      <w:r w:rsidRPr="00E025D0">
        <w:rPr>
          <w:cs/>
        </w:rPr>
        <w:t xml:space="preserve">ය ය. මෙන්න එය පොතෙහි ආ හැටි:- </w:t>
      </w:r>
      <w:r w:rsidR="009568C3">
        <w:rPr>
          <w:b/>
          <w:bCs/>
        </w:rPr>
        <w:t>“</w:t>
      </w:r>
      <w:r w:rsidRPr="00E025D0">
        <w:rPr>
          <w:b/>
          <w:bCs/>
          <w:cs/>
        </w:rPr>
        <w:t>කරොතො කාරයතො ඡින්‍දතො ඡෙදාපයතො පචතො පාචාපයතො සොච යතො සොචාපයතො කිලමතො කිලමාපයතො ඵන්‍දතො ඵ</w:t>
      </w:r>
      <w:r w:rsidR="0075684E">
        <w:rPr>
          <w:b/>
          <w:bCs/>
          <w:cs/>
          <w:lang w:bidi="si-LK"/>
        </w:rPr>
        <w:t>න්දා</w:t>
      </w:r>
      <w:r w:rsidRPr="00E025D0">
        <w:rPr>
          <w:b/>
          <w:bCs/>
          <w:cs/>
        </w:rPr>
        <w:t>පයතො පාණමතිපාතයතො අදින‍්නං ආදියතො සන්‍ධිං ඡින්‍දතො නිල්ලොපං හරතො එකාගාරිකං කරොතො පරිපන්‍ථෙ ති</w:t>
      </w:r>
      <w:r w:rsidR="00A03368">
        <w:rPr>
          <w:b/>
          <w:bCs/>
          <w:cs/>
          <w:lang w:bidi="si-LK"/>
        </w:rPr>
        <w:t>ට්ඨ</w:t>
      </w:r>
      <w:r w:rsidRPr="00E025D0">
        <w:rPr>
          <w:b/>
          <w:bCs/>
          <w:cs/>
        </w:rPr>
        <w:t>තො පරදාරං ගච‍්ඡතො මුසා භණතො කරොතො න කරීයති පාපං-පෙ-උත්තරං චෙපි ගඞ‍්ගාය තීරං ග</w:t>
      </w:r>
      <w:r w:rsidR="00941F8E">
        <w:rPr>
          <w:b/>
          <w:bCs/>
          <w:cs/>
          <w:lang w:bidi="si-LK"/>
        </w:rPr>
        <w:t>ච්ඡෙ</w:t>
      </w:r>
      <w:r w:rsidRPr="00E025D0">
        <w:rPr>
          <w:b/>
          <w:bCs/>
          <w:cs/>
        </w:rPr>
        <w:t>ය්‍ය දද</w:t>
      </w:r>
      <w:r w:rsidR="001F01C5">
        <w:rPr>
          <w:b/>
          <w:bCs/>
          <w:cs/>
          <w:lang w:bidi="si-LK"/>
        </w:rPr>
        <w:t>න්තො</w:t>
      </w:r>
      <w:r w:rsidRPr="00E025D0">
        <w:rPr>
          <w:b/>
          <w:bCs/>
          <w:cs/>
        </w:rPr>
        <w:t xml:space="preserve"> දාපෙ</w:t>
      </w:r>
      <w:r w:rsidR="001F01C5">
        <w:rPr>
          <w:b/>
          <w:bCs/>
          <w:cs/>
          <w:lang w:bidi="si-LK"/>
        </w:rPr>
        <w:t>න්තො</w:t>
      </w:r>
      <w:r w:rsidRPr="00E025D0">
        <w:rPr>
          <w:b/>
          <w:bCs/>
          <w:cs/>
        </w:rPr>
        <w:t xml:space="preserve"> යජ</w:t>
      </w:r>
      <w:r w:rsidR="001F01C5">
        <w:rPr>
          <w:b/>
          <w:bCs/>
          <w:cs/>
          <w:lang w:bidi="si-LK"/>
        </w:rPr>
        <w:t>න්තො</w:t>
      </w:r>
      <w:r w:rsidRPr="00E025D0">
        <w:rPr>
          <w:b/>
          <w:bCs/>
          <w:cs/>
        </w:rPr>
        <w:t xml:space="preserve"> යජාපෙ</w:t>
      </w:r>
      <w:r w:rsidR="001F01C5">
        <w:rPr>
          <w:b/>
          <w:bCs/>
          <w:cs/>
          <w:lang w:bidi="si-LK"/>
        </w:rPr>
        <w:t>න්තො</w:t>
      </w:r>
      <w:r w:rsidRPr="00E025D0">
        <w:rPr>
          <w:b/>
          <w:bCs/>
          <w:cs/>
        </w:rPr>
        <w:t xml:space="preserve"> නත්‍ථි තතො නිදානං පුඤ‍්ඤං</w:t>
      </w:r>
      <w:r w:rsidRPr="00E025D0">
        <w:rPr>
          <w:b/>
          <w:bCs/>
        </w:rPr>
        <w:t xml:space="preserve">, </w:t>
      </w:r>
      <w:r w:rsidRPr="00E025D0">
        <w:rPr>
          <w:b/>
          <w:bCs/>
          <w:cs/>
        </w:rPr>
        <w:t>නත්‍ථි පුඤ‍්ඤස‍්ස ආගමො</w:t>
      </w:r>
      <w:r w:rsidRPr="00E025D0">
        <w:rPr>
          <w:b/>
          <w:bCs/>
        </w:rPr>
        <w:t xml:space="preserve">, </w:t>
      </w:r>
      <w:r w:rsidRPr="00E025D0">
        <w:rPr>
          <w:b/>
          <w:bCs/>
          <w:cs/>
        </w:rPr>
        <w:t>දානෙන දමෙන සංයමෙන සච‍්චව</w:t>
      </w:r>
      <w:r w:rsidR="00ED2D8E">
        <w:rPr>
          <w:b/>
          <w:bCs/>
          <w:cs/>
          <w:lang w:bidi="si-LK"/>
        </w:rPr>
        <w:t>ජ්ජෙ</w:t>
      </w:r>
      <w:r w:rsidRPr="00E025D0">
        <w:rPr>
          <w:b/>
          <w:bCs/>
          <w:cs/>
        </w:rPr>
        <w:t>න නත්‍ථි පුඤ‍්ඤං</w:t>
      </w:r>
      <w:r w:rsidRPr="00E025D0">
        <w:rPr>
          <w:b/>
          <w:bCs/>
        </w:rPr>
        <w:t xml:space="preserve">, </w:t>
      </w:r>
      <w:r w:rsidRPr="00E025D0">
        <w:rPr>
          <w:b/>
          <w:bCs/>
          <w:cs/>
        </w:rPr>
        <w:t>නත්‍ථි. පුඤ‍්ඤස‍්ස ආගමො</w:t>
      </w:r>
      <w:r w:rsidR="00D5165F">
        <w:rPr>
          <w:b/>
          <w:bCs/>
        </w:rPr>
        <w:t>”</w:t>
      </w:r>
      <w:r w:rsidRPr="00E025D0">
        <w:rPr>
          <w:cs/>
        </w:rPr>
        <w:t xml:space="preserve"> යි. </w:t>
      </w:r>
    </w:p>
    <w:p w14:paraId="7CD75103" w14:textId="334D5C8A" w:rsidR="00FD7798" w:rsidRPr="00E025D0" w:rsidRDefault="00FD7798" w:rsidP="0035032C">
      <w:r w:rsidRPr="00E025D0">
        <w:rPr>
          <w:cs/>
        </w:rPr>
        <w:t>මෝ මිථ්‍යාදෘෂ්ටිය</w:t>
      </w:r>
      <w:r w:rsidRPr="00E025D0">
        <w:t xml:space="preserve">, </w:t>
      </w:r>
      <w:r w:rsidRPr="00E025D0">
        <w:rPr>
          <w:cs/>
        </w:rPr>
        <w:t xml:space="preserve">සිවු වැදෑරුම් </w:t>
      </w:r>
      <w:r w:rsidR="0035032C">
        <w:rPr>
          <w:rFonts w:hint="cs"/>
          <w:cs/>
          <w:lang w:bidi="si-LK"/>
        </w:rPr>
        <w:t>කේ</w:t>
      </w:r>
      <w:r w:rsidRPr="00E025D0">
        <w:rPr>
          <w:cs/>
        </w:rPr>
        <w:t>වලශාස්වතදෘෂ්ටිය</w:t>
      </w:r>
      <w:r w:rsidRPr="00E025D0">
        <w:t xml:space="preserve">, </w:t>
      </w:r>
      <w:r w:rsidRPr="00E025D0">
        <w:rPr>
          <w:cs/>
        </w:rPr>
        <w:t>සිවුවැදෑරුම් එකත්‍යශාස්වතදෘෂ්ටිය</w:t>
      </w:r>
      <w:r w:rsidRPr="00E025D0">
        <w:t xml:space="preserve">, </w:t>
      </w:r>
      <w:r w:rsidRPr="00E025D0">
        <w:rPr>
          <w:cs/>
        </w:rPr>
        <w:t xml:space="preserve">සිවු වැදෑරුම් අන්තානන්තික </w:t>
      </w:r>
      <w:r w:rsidR="00DC6674">
        <w:rPr>
          <w:cs/>
          <w:lang w:bidi="si-LK"/>
        </w:rPr>
        <w:t>දෘෂ්ටි</w:t>
      </w:r>
      <w:r w:rsidRPr="00E025D0">
        <w:rPr>
          <w:cs/>
        </w:rPr>
        <w:t>ය</w:t>
      </w:r>
      <w:r w:rsidRPr="00E025D0">
        <w:t xml:space="preserve">, </w:t>
      </w:r>
      <w:r w:rsidRPr="00E025D0">
        <w:rPr>
          <w:cs/>
        </w:rPr>
        <w:t>සිවු වැදෑරුම් අමරාවි</w:t>
      </w:r>
      <w:r w:rsidR="00022B53">
        <w:rPr>
          <w:cs/>
          <w:lang w:bidi="si-LK"/>
        </w:rPr>
        <w:t>ක්‍ෂේ</w:t>
      </w:r>
      <w:r w:rsidRPr="00E025D0">
        <w:rPr>
          <w:cs/>
        </w:rPr>
        <w:t>ප</w:t>
      </w:r>
      <w:r w:rsidR="00DC6674">
        <w:rPr>
          <w:cs/>
          <w:lang w:bidi="si-LK"/>
        </w:rPr>
        <w:t>දෘෂ්ටි</w:t>
      </w:r>
      <w:r w:rsidRPr="00E025D0">
        <w:rPr>
          <w:cs/>
        </w:rPr>
        <w:t>ය</w:t>
      </w:r>
      <w:r w:rsidRPr="00E025D0">
        <w:t xml:space="preserve">, </w:t>
      </w:r>
      <w:r w:rsidRPr="00E025D0">
        <w:rPr>
          <w:cs/>
        </w:rPr>
        <w:t>දෙ වැදෑරුම් අධීත්‍යසමුත්පන්නික</w:t>
      </w:r>
      <w:r w:rsidR="00DC6674">
        <w:rPr>
          <w:cs/>
          <w:lang w:bidi="si-LK"/>
        </w:rPr>
        <w:t>දෘෂ්ටි</w:t>
      </w:r>
      <w:r w:rsidRPr="00E025D0">
        <w:rPr>
          <w:cs/>
        </w:rPr>
        <w:t>ය</w:t>
      </w:r>
      <w:r w:rsidRPr="00E025D0">
        <w:t xml:space="preserve">, </w:t>
      </w:r>
      <w:r w:rsidRPr="00E025D0">
        <w:rPr>
          <w:cs/>
        </w:rPr>
        <w:t>සොළොස් වැදෑරුම් සංඥීදෘෂ්ටිය</w:t>
      </w:r>
      <w:r w:rsidRPr="00E025D0">
        <w:t xml:space="preserve">, </w:t>
      </w:r>
      <w:r w:rsidRPr="00E025D0">
        <w:rPr>
          <w:cs/>
        </w:rPr>
        <w:t>අට වැදෑරුම් නෙවසංඥීනාසඥී</w:t>
      </w:r>
      <w:r w:rsidR="00DC6674">
        <w:rPr>
          <w:cs/>
          <w:lang w:bidi="si-LK"/>
        </w:rPr>
        <w:t>දෘෂ්ටි</w:t>
      </w:r>
      <w:r w:rsidRPr="00E025D0">
        <w:rPr>
          <w:cs/>
        </w:rPr>
        <w:t>ය</w:t>
      </w:r>
      <w:r w:rsidRPr="00E025D0">
        <w:t xml:space="preserve">, </w:t>
      </w:r>
      <w:r w:rsidRPr="00E025D0">
        <w:rPr>
          <w:cs/>
        </w:rPr>
        <w:t>සත් වැදෑරුම් උච්ඡෙදදෘෂ්ටිය</w:t>
      </w:r>
      <w:r w:rsidRPr="00E025D0">
        <w:t xml:space="preserve">, </w:t>
      </w:r>
      <w:r w:rsidRPr="00E025D0">
        <w:rPr>
          <w:cs/>
        </w:rPr>
        <w:t>පස් වැදෑරුම් දෘෂ්ටධ</w:t>
      </w:r>
      <w:r w:rsidR="00983463">
        <w:rPr>
          <w:cs/>
          <w:lang w:bidi="si-LK"/>
        </w:rPr>
        <w:t>ර්‍ම</w:t>
      </w:r>
      <w:r w:rsidRPr="00E025D0">
        <w:rPr>
          <w:cs/>
        </w:rPr>
        <w:t>නි</w:t>
      </w:r>
      <w:r w:rsidR="00FB08C1">
        <w:rPr>
          <w:cs/>
          <w:lang w:bidi="si-LK"/>
        </w:rPr>
        <w:t>ර්‍වා</w:t>
      </w:r>
      <w:r w:rsidRPr="00E025D0">
        <w:rPr>
          <w:cs/>
        </w:rPr>
        <w:t xml:space="preserve">ණවාදදෘෂ්ටිය යි දෙ සැටකට </w:t>
      </w:r>
      <w:r w:rsidR="003F7FE1">
        <w:rPr>
          <w:cs/>
          <w:lang w:bidi="si-LK"/>
        </w:rPr>
        <w:t>භේද</w:t>
      </w:r>
      <w:r w:rsidRPr="00E025D0">
        <w:rPr>
          <w:cs/>
        </w:rPr>
        <w:t xml:space="preserve"> වූ ය. </w:t>
      </w:r>
    </w:p>
    <w:p w14:paraId="6B4BE922" w14:textId="6AD8F396" w:rsidR="00FD7798" w:rsidRPr="00E025D0" w:rsidRDefault="00FD7798" w:rsidP="0035032C">
      <w:r w:rsidRPr="00E025D0">
        <w:rPr>
          <w:cs/>
        </w:rPr>
        <w:t>එහි ධ්‍යනසමාපත්තිබලයෙන් ලත් පෙර විසූ කඳපිළිවෙළ දක්නා නුවණින්</w:t>
      </w:r>
      <w:r w:rsidRPr="00E025D0">
        <w:t xml:space="preserve">, </w:t>
      </w:r>
      <w:r w:rsidRPr="00E025D0">
        <w:rPr>
          <w:cs/>
        </w:rPr>
        <w:t>කපකින් මෙපිට</w:t>
      </w:r>
      <w:r w:rsidRPr="00E025D0">
        <w:t xml:space="preserve">, </w:t>
      </w:r>
      <w:r w:rsidRPr="00E025D0">
        <w:rPr>
          <w:cs/>
        </w:rPr>
        <w:t>තමහට පෙණෙන පමණින් ජාතීන් සිහි කිරීමෙහි පොහොසත්වූවහුගේ</w:t>
      </w:r>
      <w:r w:rsidRPr="00E025D0">
        <w:t xml:space="preserve">, </w:t>
      </w:r>
      <w:r w:rsidRPr="00E025D0">
        <w:rPr>
          <w:cs/>
        </w:rPr>
        <w:t xml:space="preserve">චිත්තචෛතසිකයන්ගේ </w:t>
      </w:r>
      <w:r w:rsidR="00022B53">
        <w:rPr>
          <w:cs/>
          <w:lang w:bidi="si-LK"/>
        </w:rPr>
        <w:t>ක්‍ෂ</w:t>
      </w:r>
      <w:r w:rsidRPr="00E025D0">
        <w:rPr>
          <w:cs/>
        </w:rPr>
        <w:t xml:space="preserve">ණභඞ‍්ගය නො දැක්මෙන් යම්කිසි ස්කන්ධයක් ආත්මය යි සලකා ඒ ආත්මය හා </w:t>
      </w:r>
      <w:r w:rsidR="00A61BC6">
        <w:rPr>
          <w:cs/>
          <w:lang w:bidi="si-LK"/>
        </w:rPr>
        <w:t>ලෝකය</w:t>
      </w:r>
      <w:r w:rsidRPr="00E025D0">
        <w:t xml:space="preserve">, </w:t>
      </w:r>
      <w:r w:rsidRPr="00E025D0">
        <w:rPr>
          <w:cs/>
        </w:rPr>
        <w:t>නිත්‍යය</w:t>
      </w:r>
      <w:r w:rsidRPr="00E025D0">
        <w:t xml:space="preserve">, </w:t>
      </w:r>
      <w:r w:rsidRPr="00E025D0">
        <w:rPr>
          <w:cs/>
        </w:rPr>
        <w:t>සදාකාලික ය</w:t>
      </w:r>
      <w:r w:rsidR="00394EF6">
        <w:t xml:space="preserve">’ </w:t>
      </w:r>
      <w:r w:rsidR="00394EF6">
        <w:rPr>
          <w:cs/>
          <w:lang w:bidi="si-LK"/>
        </w:rPr>
        <w:t>යි</w:t>
      </w:r>
      <w:r w:rsidRPr="00E025D0">
        <w:rPr>
          <w:cs/>
        </w:rPr>
        <w:t xml:space="preserve"> ගැණීම.</w:t>
      </w:r>
      <w:r w:rsidR="005C1E6D">
        <w:t xml:space="preserve"> </w:t>
      </w:r>
    </w:p>
    <w:p w14:paraId="5A3B9FBB" w14:textId="1FA3ED58" w:rsidR="00FD7798" w:rsidRPr="00E025D0" w:rsidRDefault="00FD7798" w:rsidP="0035032C">
      <w:r w:rsidRPr="00E025D0">
        <w:rPr>
          <w:cs/>
        </w:rPr>
        <w:lastRenderedPageBreak/>
        <w:t>මේ ප්‍රථමාවස්ථාවට වඩා මෝරා ගිය පෙර විසූ කඳ පිළිවෙළ දක්නා නුවණින් දස කපකින් මෙ පිට මුත්</w:t>
      </w:r>
      <w:r w:rsidRPr="00E025D0">
        <w:t xml:space="preserve">, </w:t>
      </w:r>
      <w:r w:rsidRPr="00E025D0">
        <w:rPr>
          <w:cs/>
        </w:rPr>
        <w:t>එ පිට සිහි කිරීමෙහි අපොහොසවූවහුගේ දස කපකින් මෙ පිට විසූ කඳ පිළිවෙළ දැක</w:t>
      </w:r>
      <w:r w:rsidRPr="00E025D0">
        <w:t xml:space="preserve">, </w:t>
      </w:r>
      <w:r w:rsidRPr="00E025D0">
        <w:rPr>
          <w:cs/>
        </w:rPr>
        <w:t xml:space="preserve">ආත්මය හා </w:t>
      </w:r>
      <w:r w:rsidR="00A61BC6">
        <w:rPr>
          <w:cs/>
          <w:lang w:bidi="si-LK"/>
        </w:rPr>
        <w:t>ලෝකය</w:t>
      </w:r>
      <w:r w:rsidRPr="00E025D0">
        <w:t xml:space="preserve">, </w:t>
      </w:r>
      <w:r w:rsidRPr="00E025D0">
        <w:rPr>
          <w:cs/>
        </w:rPr>
        <w:t>නිත්‍ය ය</w:t>
      </w:r>
      <w:r w:rsidRPr="00E025D0">
        <w:t xml:space="preserve">, </w:t>
      </w:r>
      <w:r w:rsidRPr="00E025D0">
        <w:rPr>
          <w:cs/>
        </w:rPr>
        <w:t xml:space="preserve">සනාතන ය යි ගැණීම. </w:t>
      </w:r>
    </w:p>
    <w:p w14:paraId="3C6BB5CE" w14:textId="007FFE11" w:rsidR="00FD7798" w:rsidRPr="00E025D0" w:rsidRDefault="00FD7798" w:rsidP="0035032C">
      <w:r w:rsidRPr="00E025D0">
        <w:rPr>
          <w:cs/>
        </w:rPr>
        <w:t>මේ ද්විතීයාවස්ථාවට වඩා තදබද වූ පෙර විසූ කඳපිළිවෙළ දක්නා නුවණින්</w:t>
      </w:r>
      <w:r w:rsidRPr="00E025D0">
        <w:t xml:space="preserve">, </w:t>
      </w:r>
      <w:r w:rsidRPr="00E025D0">
        <w:rPr>
          <w:cs/>
        </w:rPr>
        <w:t>ධ්‍යානසමාපත්තියෙහි වැඩියක් ලත් වශීභාවය නිසා</w:t>
      </w:r>
      <w:r w:rsidRPr="00E025D0">
        <w:t xml:space="preserve">, </w:t>
      </w:r>
      <w:r w:rsidRPr="00E025D0">
        <w:rPr>
          <w:cs/>
        </w:rPr>
        <w:t>සතළිස් කපකින් මෙ පිට විසූ ආත්මභාවයන් සිහිකොට</w:t>
      </w:r>
      <w:r w:rsidRPr="00E025D0">
        <w:t xml:space="preserve">, </w:t>
      </w:r>
      <w:r w:rsidRPr="00E025D0">
        <w:rPr>
          <w:cs/>
        </w:rPr>
        <w:t xml:space="preserve">ආත්මය හා </w:t>
      </w:r>
      <w:r w:rsidR="00A61BC6">
        <w:rPr>
          <w:cs/>
          <w:lang w:bidi="si-LK"/>
        </w:rPr>
        <w:t>ලෝකය</w:t>
      </w:r>
      <w:r w:rsidRPr="00E025D0">
        <w:rPr>
          <w:cs/>
        </w:rPr>
        <w:t xml:space="preserve"> නො නැසී පවතී ය</w:t>
      </w:r>
      <w:r w:rsidRPr="00E025D0">
        <w:t xml:space="preserve">, </w:t>
      </w:r>
      <w:r w:rsidRPr="00E025D0">
        <w:rPr>
          <w:cs/>
        </w:rPr>
        <w:t>යි ගැණිම</w:t>
      </w:r>
      <w:r w:rsidRPr="00E025D0">
        <w:t xml:space="preserve">, </w:t>
      </w:r>
    </w:p>
    <w:p w14:paraId="0B2A76C2" w14:textId="69DD9B6C" w:rsidR="00FD7798" w:rsidRPr="00E025D0" w:rsidRDefault="00FD7798" w:rsidP="0035032C">
      <w:r w:rsidRPr="00E025D0">
        <w:rPr>
          <w:cs/>
        </w:rPr>
        <w:t xml:space="preserve">සිවුවන </w:t>
      </w:r>
      <w:r w:rsidR="0035032C">
        <w:rPr>
          <w:rFonts w:hint="cs"/>
          <w:cs/>
          <w:lang w:bidi="si-LK"/>
        </w:rPr>
        <w:t>කේ</w:t>
      </w:r>
      <w:r w:rsidRPr="00E025D0">
        <w:rPr>
          <w:cs/>
        </w:rPr>
        <w:t>වලශාස්වතදෘෂ්ටිය</w:t>
      </w:r>
      <w:r w:rsidRPr="00E025D0">
        <w:t xml:space="preserve">, </w:t>
      </w:r>
      <w:r w:rsidRPr="00E025D0">
        <w:rPr>
          <w:cs/>
        </w:rPr>
        <w:t>දෘෂ්ටිගතිකයන්ගේ වශයෙන් සිවු වැදෑරුම් ය. අනුශ්‍රැතික-ජාතිස්මරණික-ලාභී-තාර්කික</w:t>
      </w:r>
      <w:r w:rsidRPr="00E025D0">
        <w:t xml:space="preserve">, </w:t>
      </w:r>
      <w:r w:rsidRPr="00E025D0">
        <w:rPr>
          <w:cs/>
        </w:rPr>
        <w:t xml:space="preserve">යි. </w:t>
      </w:r>
    </w:p>
    <w:p w14:paraId="771A988F" w14:textId="75A06A81" w:rsidR="00FD7798" w:rsidRPr="00E025D0" w:rsidRDefault="00FD7798" w:rsidP="0035032C">
      <w:r w:rsidRPr="00E025D0">
        <w:rPr>
          <w:cs/>
        </w:rPr>
        <w:t xml:space="preserve">එහි </w:t>
      </w:r>
      <w:r w:rsidR="003E6E91">
        <w:t>‘</w:t>
      </w:r>
      <w:r w:rsidRPr="00E025D0">
        <w:rPr>
          <w:cs/>
        </w:rPr>
        <w:t>එ දවස වෙසතුරු රජ වූයේ දැන් බුදුරජ තෙමේ නම්</w:t>
      </w:r>
      <w:r w:rsidRPr="00E025D0">
        <w:t xml:space="preserve">, </w:t>
      </w:r>
      <w:r w:rsidRPr="00E025D0">
        <w:rPr>
          <w:cs/>
        </w:rPr>
        <w:t>ආත්මය සදාකාලික ය</w:t>
      </w:r>
      <w:r w:rsidR="003E6E91">
        <w:t>’</w:t>
      </w:r>
      <w:r w:rsidRPr="00E025D0">
        <w:t xml:space="preserve"> </w:t>
      </w:r>
      <w:r w:rsidRPr="00E025D0">
        <w:rPr>
          <w:cs/>
        </w:rPr>
        <w:t>යි ගන්නේ අනුශ්‍රැතික ය. ජාතීන් සිහි කිරිමෙහි නුවණින්</w:t>
      </w:r>
      <w:r w:rsidRPr="00E025D0">
        <w:t xml:space="preserve">, </w:t>
      </w:r>
      <w:r w:rsidRPr="00E025D0">
        <w:rPr>
          <w:cs/>
        </w:rPr>
        <w:t xml:space="preserve">අත්බැව් එකක් දෙකක් සිහි කොට </w:t>
      </w:r>
      <w:r w:rsidR="003E6E91">
        <w:t>‘</w:t>
      </w:r>
      <w:r w:rsidRPr="00E025D0">
        <w:rPr>
          <w:cs/>
        </w:rPr>
        <w:t>මම පෙර මෙ නම් වීමි</w:t>
      </w:r>
      <w:r w:rsidRPr="00E025D0">
        <w:t xml:space="preserve">, </w:t>
      </w:r>
      <w:r w:rsidRPr="00E025D0">
        <w:rPr>
          <w:cs/>
        </w:rPr>
        <w:t>එහෙයින් ආත්මය සදාකාලික ය</w:t>
      </w:r>
      <w:r w:rsidR="003E6E91">
        <w:t>’</w:t>
      </w:r>
      <w:r w:rsidRPr="00E025D0">
        <w:t xml:space="preserve"> </w:t>
      </w:r>
      <w:r w:rsidRPr="00E025D0">
        <w:rPr>
          <w:cs/>
        </w:rPr>
        <w:t>යි ගන්න් ජාතිස්මරණික ය. තමන් වෙත ගලා එන අධිකලාභ දැක</w:t>
      </w:r>
      <w:r w:rsidRPr="00E025D0">
        <w:t xml:space="preserve">, </w:t>
      </w:r>
      <w:r w:rsidRPr="00E025D0">
        <w:rPr>
          <w:cs/>
        </w:rPr>
        <w:t>මම පෙර</w:t>
      </w:r>
      <w:r w:rsidR="00BC7D28">
        <w:rPr>
          <w:cs/>
          <w:lang w:bidi="si-LK"/>
        </w:rPr>
        <w:t>ත්</w:t>
      </w:r>
      <w:r w:rsidRPr="00E025D0">
        <w:rPr>
          <w:cs/>
        </w:rPr>
        <w:t xml:space="preserve"> මෙසේ වීමි</w:t>
      </w:r>
      <w:r w:rsidRPr="00E025D0">
        <w:t xml:space="preserve">, </w:t>
      </w:r>
      <w:r w:rsidRPr="00E025D0">
        <w:rPr>
          <w:cs/>
        </w:rPr>
        <w:t xml:space="preserve">මතුත් මෙසේ වන්නෙමි </w:t>
      </w:r>
      <w:r w:rsidR="003E6E91">
        <w:t>‘</w:t>
      </w:r>
      <w:r w:rsidRPr="00E025D0">
        <w:t xml:space="preserve"> </w:t>
      </w:r>
      <w:r w:rsidRPr="00E025D0">
        <w:rPr>
          <w:cs/>
        </w:rPr>
        <w:t xml:space="preserve">යි ආත්මය සදා කාලික කොට ගන්නේ ලාභී ය. </w:t>
      </w:r>
      <w:r w:rsidR="003E6E91">
        <w:t>‘</w:t>
      </w:r>
      <w:r w:rsidRPr="00E025D0">
        <w:rPr>
          <w:cs/>
        </w:rPr>
        <w:t>මෙසේ ඇතිවිට මෙසේ වේ</w:t>
      </w:r>
      <w:r w:rsidRPr="00E025D0">
        <w:t xml:space="preserve">, </w:t>
      </w:r>
      <w:r w:rsidRPr="00E025D0">
        <w:rPr>
          <w:cs/>
        </w:rPr>
        <w:t>මෙසේ නැති විට මෙසේ නො වේ</w:t>
      </w:r>
      <w:r w:rsidR="003E6E91">
        <w:t>’</w:t>
      </w:r>
      <w:r w:rsidR="0035032C">
        <w:t xml:space="preserve"> </w:t>
      </w:r>
      <w:r w:rsidRPr="00E025D0">
        <w:rPr>
          <w:cs/>
        </w:rPr>
        <w:t xml:space="preserve">යි සිතන්නේ තාර්කික ය. </w:t>
      </w:r>
    </w:p>
    <w:p w14:paraId="525BACF8" w14:textId="0E1BDDDB" w:rsidR="00FD7798" w:rsidRPr="00E025D0" w:rsidRDefault="00FD7798" w:rsidP="0035032C">
      <w:r w:rsidRPr="00E025D0">
        <w:rPr>
          <w:cs/>
        </w:rPr>
        <w:t xml:space="preserve">මේ කීයේ </w:t>
      </w:r>
      <w:r w:rsidR="0035032C">
        <w:rPr>
          <w:rFonts w:hint="cs"/>
          <w:cs/>
          <w:lang w:bidi="si-LK"/>
        </w:rPr>
        <w:t>කේ</w:t>
      </w:r>
      <w:r w:rsidRPr="00E025D0">
        <w:rPr>
          <w:cs/>
        </w:rPr>
        <w:t xml:space="preserve">වලශාසවතදෘෂ්ටි සතර ය. </w:t>
      </w:r>
      <w:r w:rsidRPr="00E025D0">
        <w:rPr>
          <w:b/>
          <w:bCs/>
          <w:cs/>
        </w:rPr>
        <w:t>සියල්ල ම සදාකාලිකය යි ගන්නී මේ දෘෂ්ටිය</w:t>
      </w:r>
      <w:r w:rsidRPr="00E025D0">
        <w:rPr>
          <w:cs/>
        </w:rPr>
        <w:t xml:space="preserve"> යි. </w:t>
      </w:r>
    </w:p>
    <w:p w14:paraId="22078C39" w14:textId="5F0BAC61" w:rsidR="00FD7798" w:rsidRPr="00E025D0" w:rsidRDefault="00FD7798" w:rsidP="0035032C">
      <w:r w:rsidRPr="00E025D0">
        <w:rPr>
          <w:cs/>
        </w:rPr>
        <w:t>කප නැසී හට ගන්නා කල්හි</w:t>
      </w:r>
      <w:r w:rsidRPr="00E025D0">
        <w:t xml:space="preserve">, </w:t>
      </w:r>
      <w:r w:rsidRPr="00E025D0">
        <w:rPr>
          <w:cs/>
        </w:rPr>
        <w:t>පහළ වන ශූන්‍ය වූ බ්‍රහ්ම විමානයෙහි</w:t>
      </w:r>
      <w:r w:rsidRPr="00E025D0">
        <w:t xml:space="preserve">, </w:t>
      </w:r>
      <w:r w:rsidRPr="00E025D0">
        <w:rPr>
          <w:cs/>
        </w:rPr>
        <w:t>උඩ බඹතලයකින් ගිලි හී උපදනා සත්වයාහට</w:t>
      </w:r>
      <w:r w:rsidRPr="00E025D0">
        <w:t xml:space="preserve">, </w:t>
      </w:r>
      <w:r w:rsidRPr="00E025D0">
        <w:rPr>
          <w:cs/>
        </w:rPr>
        <w:t>පසු කාලයෙහි තම පැතීම නිසා</w:t>
      </w:r>
      <w:r w:rsidRPr="00E025D0">
        <w:t xml:space="preserve">, </w:t>
      </w:r>
      <w:r w:rsidRPr="00E025D0">
        <w:rPr>
          <w:cs/>
        </w:rPr>
        <w:t>එහි උපන් අනික් සත්වයන් ගැණ</w:t>
      </w:r>
      <w:r w:rsidRPr="00E025D0">
        <w:t xml:space="preserve">, </w:t>
      </w:r>
      <w:r w:rsidR="00D5165F">
        <w:t>“</w:t>
      </w:r>
      <w:r w:rsidRPr="00E025D0">
        <w:rPr>
          <w:cs/>
        </w:rPr>
        <w:t>මම මහාබ්‍රහ්ම වෙමි</w:t>
      </w:r>
      <w:r w:rsidRPr="00E025D0">
        <w:t xml:space="preserve">, </w:t>
      </w:r>
      <w:r w:rsidRPr="00E025D0">
        <w:rPr>
          <w:cs/>
        </w:rPr>
        <w:t>මාගේ ප්‍රා</w:t>
      </w:r>
      <w:r w:rsidR="002606F2">
        <w:rPr>
          <w:cs/>
          <w:lang w:bidi="si-LK"/>
        </w:rPr>
        <w:t>ර්‍ත්‍ථ</w:t>
      </w:r>
      <w:r w:rsidRPr="00E025D0">
        <w:rPr>
          <w:cs/>
        </w:rPr>
        <w:t>නාව නිසා මොවුහු මෙහි උපන්නෝ ය</w:t>
      </w:r>
      <w:r w:rsidRPr="00E025D0">
        <w:t xml:space="preserve">, </w:t>
      </w:r>
      <w:r w:rsidRPr="00E025D0">
        <w:rPr>
          <w:cs/>
        </w:rPr>
        <w:t>මම සියල්ලන්ට වඩා වෘද්ධ වෙමි</w:t>
      </w:r>
      <w:r w:rsidRPr="00E025D0">
        <w:t xml:space="preserve">, </w:t>
      </w:r>
      <w:r w:rsidR="00A61BC6">
        <w:rPr>
          <w:cs/>
          <w:lang w:bidi="si-LK"/>
        </w:rPr>
        <w:t>ලෝකය</w:t>
      </w:r>
      <w:r w:rsidRPr="00E025D0">
        <w:rPr>
          <w:cs/>
        </w:rPr>
        <w:t xml:space="preserve"> හා පෘථිවී-ප</w:t>
      </w:r>
      <w:r w:rsidR="00846FF4">
        <w:rPr>
          <w:cs/>
          <w:lang w:bidi="si-LK"/>
        </w:rPr>
        <w:t>ර්‍ව</w:t>
      </w:r>
      <w:r w:rsidRPr="00E025D0">
        <w:rPr>
          <w:cs/>
        </w:rPr>
        <w:t>ත-චන්ද්‍රසූ</w:t>
      </w:r>
      <w:r w:rsidR="00BB1AB3">
        <w:rPr>
          <w:cs/>
          <w:lang w:bidi="si-LK"/>
        </w:rPr>
        <w:t>ර්‍ය්‍ය</w:t>
      </w:r>
      <w:r w:rsidRPr="00E025D0">
        <w:rPr>
          <w:cs/>
        </w:rPr>
        <w:t>යාදීන් මම මැවීමි</w:t>
      </w:r>
      <w:r w:rsidRPr="00E025D0">
        <w:t xml:space="preserve">, </w:t>
      </w:r>
      <w:r w:rsidRPr="00E025D0">
        <w:rPr>
          <w:cs/>
        </w:rPr>
        <w:t>මොවුහු මවන ලද්දෝ මා විසිනැ</w:t>
      </w:r>
      <w:r w:rsidR="00224AFD">
        <w:t>”</w:t>
      </w:r>
      <w:r w:rsidRPr="00E025D0">
        <w:t xml:space="preserve"> </w:t>
      </w:r>
      <w:r w:rsidRPr="00E025D0">
        <w:rPr>
          <w:cs/>
        </w:rPr>
        <w:t xml:space="preserve">යි සිතිවිල්ලෙක් උපදනේ ය. එහි පසු ව උපන් අනික් සත්වයෝ ද </w:t>
      </w:r>
      <w:r w:rsidR="00224AFD">
        <w:t>“</w:t>
      </w:r>
      <w:r w:rsidRPr="00E025D0">
        <w:rPr>
          <w:cs/>
        </w:rPr>
        <w:t>අප මැවූයේ මේ මහාබ්‍රහ්ම තෙමේ ය</w:t>
      </w:r>
      <w:r w:rsidR="00224AFD">
        <w:t>”</w:t>
      </w:r>
      <w:r w:rsidRPr="00E025D0">
        <w:t xml:space="preserve"> </w:t>
      </w:r>
      <w:r w:rsidRPr="00E025D0">
        <w:rPr>
          <w:cs/>
        </w:rPr>
        <w:t xml:space="preserve">යි අදහා ගණිත්. මොවුන් අතුරෙහි යම් සත්වයෙක් ආයු ගෙවී යෑම් ආදී යම් කිසි </w:t>
      </w:r>
      <w:r w:rsidR="000F4452">
        <w:rPr>
          <w:cs/>
          <w:lang w:bidi="si-LK"/>
        </w:rPr>
        <w:t>හේතුව</w:t>
      </w:r>
      <w:r w:rsidRPr="00E025D0">
        <w:rPr>
          <w:cs/>
        </w:rPr>
        <w:t>කින්</w:t>
      </w:r>
      <w:r w:rsidRPr="00E025D0">
        <w:t xml:space="preserve">, </w:t>
      </w:r>
      <w:r w:rsidRPr="00E025D0">
        <w:rPr>
          <w:cs/>
        </w:rPr>
        <w:t>එයින් ගිලි ගී මිනිස් ලොව ඉපිද</w:t>
      </w:r>
      <w:r w:rsidRPr="00E025D0">
        <w:t xml:space="preserve">, </w:t>
      </w:r>
      <w:r w:rsidRPr="00E025D0">
        <w:rPr>
          <w:cs/>
        </w:rPr>
        <w:t>පැවිදි ව</w:t>
      </w:r>
      <w:r w:rsidRPr="00E025D0">
        <w:t xml:space="preserve">, </w:t>
      </w:r>
      <w:r w:rsidRPr="00E025D0">
        <w:rPr>
          <w:cs/>
        </w:rPr>
        <w:t>චිත්තසමාධියට පැමිණ</w:t>
      </w:r>
      <w:r w:rsidRPr="00E025D0">
        <w:t xml:space="preserve">, </w:t>
      </w:r>
      <w:r w:rsidRPr="00E025D0">
        <w:rPr>
          <w:cs/>
        </w:rPr>
        <w:t xml:space="preserve">පෙර විසීම පමණක් සිහි කොට </w:t>
      </w:r>
      <w:r w:rsidR="00224AFD">
        <w:t>“</w:t>
      </w:r>
      <w:r w:rsidRPr="00E025D0">
        <w:rPr>
          <w:cs/>
        </w:rPr>
        <w:t>ඒ මහාබ්‍රහ්ම තෙමේ නිත්‍ය ය</w:t>
      </w:r>
      <w:r w:rsidRPr="00E025D0">
        <w:t xml:space="preserve">, </w:t>
      </w:r>
      <w:r w:rsidRPr="00E025D0">
        <w:rPr>
          <w:cs/>
        </w:rPr>
        <w:t>සනාතන ය</w:t>
      </w:r>
      <w:r w:rsidRPr="00E025D0">
        <w:t xml:space="preserve">, </w:t>
      </w:r>
      <w:r w:rsidRPr="00E025D0">
        <w:rPr>
          <w:cs/>
        </w:rPr>
        <w:t>ඔහු විසින් මැවූ අපි අනිත්‍යයම්හ</w:t>
      </w:r>
      <w:r w:rsidRPr="00E025D0">
        <w:t xml:space="preserve">, </w:t>
      </w:r>
      <w:r w:rsidRPr="00E025D0">
        <w:rPr>
          <w:cs/>
        </w:rPr>
        <w:t>මහාබ්‍රහ්ම තෙමේ ය සදාකාලික</w:t>
      </w:r>
      <w:r w:rsidR="00BC7D28">
        <w:rPr>
          <w:cs/>
          <w:lang w:bidi="si-LK"/>
        </w:rPr>
        <w:t>ත්</w:t>
      </w:r>
      <w:r w:rsidRPr="00E025D0">
        <w:t xml:space="preserve">, </w:t>
      </w:r>
      <w:r w:rsidRPr="00E025D0">
        <w:rPr>
          <w:cs/>
        </w:rPr>
        <w:t>නො පෙරළෙන්නේ</w:t>
      </w:r>
      <w:r w:rsidR="00BC7D28">
        <w:rPr>
          <w:cs/>
          <w:lang w:bidi="si-LK"/>
        </w:rPr>
        <w:t>ත්</w:t>
      </w:r>
      <w:r w:rsidRPr="00E025D0">
        <w:t xml:space="preserve">, </w:t>
      </w:r>
      <w:r w:rsidRPr="00E025D0">
        <w:rPr>
          <w:cs/>
        </w:rPr>
        <w:t>අපි සදාකාලික</w:t>
      </w:r>
      <w:r w:rsidR="00BC7D28">
        <w:rPr>
          <w:cs/>
          <w:lang w:bidi="si-LK"/>
        </w:rPr>
        <w:t>ත්</w:t>
      </w:r>
      <w:r w:rsidRPr="00E025D0">
        <w:t xml:space="preserve">, </w:t>
      </w:r>
      <w:r w:rsidRPr="00E025D0">
        <w:rPr>
          <w:cs/>
        </w:rPr>
        <w:t>නො පෙරළෙන්නෝ</w:t>
      </w:r>
      <w:r w:rsidR="00BC7D28">
        <w:rPr>
          <w:cs/>
          <w:lang w:bidi="si-LK"/>
        </w:rPr>
        <w:t>ත්</w:t>
      </w:r>
      <w:r w:rsidRPr="00E025D0">
        <w:rPr>
          <w:cs/>
        </w:rPr>
        <w:t xml:space="preserve"> නො වෙමු</w:t>
      </w:r>
      <w:r w:rsidR="00D5165F">
        <w:t>”</w:t>
      </w:r>
      <w:r w:rsidRPr="00E025D0">
        <w:rPr>
          <w:cs/>
        </w:rPr>
        <w:t xml:space="preserve"> යි දෘෂ්ටිග්‍රහණය කරන්නේ ය. ඒ ගැණීමය එකත්‍යශාස්වතදෘෂ්ටියෙහි පළමුවැන්න. </w:t>
      </w:r>
    </w:p>
    <w:p w14:paraId="169B304A" w14:textId="472DB326" w:rsidR="00FD7798" w:rsidRPr="00E025D0" w:rsidRDefault="00FD7798" w:rsidP="00224AFD">
      <w:r w:rsidRPr="00E025D0">
        <w:rPr>
          <w:cs/>
        </w:rPr>
        <w:t>ඛිඩ්ඩාප</w:t>
      </w:r>
      <w:r w:rsidR="00224AFD">
        <w:rPr>
          <w:rFonts w:hint="cs"/>
          <w:cs/>
          <w:lang w:bidi="si-LK"/>
        </w:rPr>
        <w:t>දෝ</w:t>
      </w:r>
      <w:r w:rsidRPr="00E025D0">
        <w:rPr>
          <w:cs/>
        </w:rPr>
        <w:t>සිකා නම්</w:t>
      </w:r>
      <w:r w:rsidRPr="00E025D0">
        <w:t xml:space="preserve">, </w:t>
      </w:r>
      <w:r w:rsidRPr="00E025D0">
        <w:rPr>
          <w:cs/>
        </w:rPr>
        <w:t>දෙව්ලොව උපන් කිසියම් දෙවියෙක් ක්‍රීඩා පසුත ව ආහාර නො ගැණීමෙන්</w:t>
      </w:r>
      <w:r w:rsidRPr="00E025D0">
        <w:t xml:space="preserve">, </w:t>
      </w:r>
      <w:r w:rsidRPr="00E025D0">
        <w:rPr>
          <w:cs/>
        </w:rPr>
        <w:t>එයින් ගිලිහී</w:t>
      </w:r>
      <w:r w:rsidRPr="00E025D0">
        <w:t xml:space="preserve">, </w:t>
      </w:r>
      <w:r w:rsidRPr="00E025D0">
        <w:rPr>
          <w:cs/>
        </w:rPr>
        <w:t>මිනිස් ලොවට ආයේ</w:t>
      </w:r>
      <w:r w:rsidRPr="00E025D0">
        <w:t xml:space="preserve">, </w:t>
      </w:r>
      <w:r w:rsidRPr="00E025D0">
        <w:rPr>
          <w:cs/>
        </w:rPr>
        <w:t>පැවිදි ව ධ්‍යාන ලබා</w:t>
      </w:r>
      <w:r w:rsidRPr="00E025D0">
        <w:t xml:space="preserve">, </w:t>
      </w:r>
      <w:r w:rsidRPr="00E025D0">
        <w:rPr>
          <w:cs/>
        </w:rPr>
        <w:t>ඒ පළමු සිටි අ</w:t>
      </w:r>
      <w:r w:rsidR="00224AFD">
        <w:rPr>
          <w:rFonts w:hint="cs"/>
          <w:cs/>
          <w:lang w:bidi="si-LK"/>
        </w:rPr>
        <w:t>ත්බ</w:t>
      </w:r>
      <w:r w:rsidRPr="00E025D0">
        <w:rPr>
          <w:cs/>
        </w:rPr>
        <w:t xml:space="preserve">ව සිහි කොට </w:t>
      </w:r>
      <w:r w:rsidR="00D5165F">
        <w:t>“</w:t>
      </w:r>
      <w:r w:rsidRPr="00E025D0">
        <w:rPr>
          <w:cs/>
        </w:rPr>
        <w:t>මම ආහාරය අමතක කිරීම නිසා එයින් ගිලිහී ගියෙමි</w:t>
      </w:r>
      <w:r w:rsidRPr="00E025D0">
        <w:t xml:space="preserve">, </w:t>
      </w:r>
      <w:r w:rsidRPr="00E025D0">
        <w:rPr>
          <w:cs/>
        </w:rPr>
        <w:t>ඒ මම අනිත්‍ය වෙමි</w:t>
      </w:r>
      <w:r w:rsidRPr="00E025D0">
        <w:t xml:space="preserve">, </w:t>
      </w:r>
      <w:r w:rsidRPr="00E025D0">
        <w:rPr>
          <w:cs/>
        </w:rPr>
        <w:t>සනාතන නො වෙමි</w:t>
      </w:r>
      <w:r w:rsidRPr="00E025D0">
        <w:t xml:space="preserve">, </w:t>
      </w:r>
      <w:r w:rsidRPr="00E025D0">
        <w:rPr>
          <w:cs/>
        </w:rPr>
        <w:t>එබඳු අමතකවීම් නැත්තෝ ම නිත්‍යයෝ ය</w:t>
      </w:r>
      <w:r w:rsidRPr="00E025D0">
        <w:t xml:space="preserve">, </w:t>
      </w:r>
      <w:r w:rsidRPr="00E025D0">
        <w:rPr>
          <w:cs/>
        </w:rPr>
        <w:t>සනාතනයෝ ය</w:t>
      </w:r>
      <w:r w:rsidR="00224AFD">
        <w:t>”</w:t>
      </w:r>
      <w:r w:rsidRPr="00E025D0">
        <w:t xml:space="preserve"> </w:t>
      </w:r>
      <w:r w:rsidRPr="00E025D0">
        <w:rPr>
          <w:cs/>
        </w:rPr>
        <w:t xml:space="preserve">යි ගණියි. ඒ ය එකත්‍යශාස්වතයෙහි දෙ වැන්න. </w:t>
      </w:r>
    </w:p>
    <w:p w14:paraId="5A984898" w14:textId="3245F0A0" w:rsidR="00FD7798" w:rsidRPr="00E025D0" w:rsidRDefault="0042714D" w:rsidP="00224AFD">
      <w:r>
        <w:rPr>
          <w:cs/>
          <w:lang w:bidi="si-LK"/>
        </w:rPr>
        <w:t>මනෝ</w:t>
      </w:r>
      <w:r w:rsidR="00FD7798" w:rsidRPr="00E025D0">
        <w:rPr>
          <w:cs/>
        </w:rPr>
        <w:t>ප</w:t>
      </w:r>
      <w:r w:rsidR="00224AFD">
        <w:rPr>
          <w:rFonts w:hint="cs"/>
          <w:cs/>
          <w:lang w:bidi="si-LK"/>
        </w:rPr>
        <w:t>දෝ</w:t>
      </w:r>
      <w:r w:rsidR="00FD7798" w:rsidRPr="00E025D0">
        <w:rPr>
          <w:cs/>
        </w:rPr>
        <w:t>සිකා නම්</w:t>
      </w:r>
      <w:r w:rsidR="00FD7798" w:rsidRPr="00E025D0">
        <w:t xml:space="preserve">, </w:t>
      </w:r>
      <w:r w:rsidR="00FD7798" w:rsidRPr="00E025D0">
        <w:rPr>
          <w:cs/>
        </w:rPr>
        <w:t>දෙව්ලොව උපන් දිව්‍යපුත්‍රයෝ දෙදෙනෙක්</w:t>
      </w:r>
      <w:r w:rsidR="00FD7798" w:rsidRPr="00E025D0">
        <w:t xml:space="preserve">, </w:t>
      </w:r>
      <w:r w:rsidR="00FD7798" w:rsidRPr="00E025D0">
        <w:rPr>
          <w:cs/>
        </w:rPr>
        <w:t>උනුන් කෙරෙහි කිපි</w:t>
      </w:r>
      <w:r w:rsidR="00224AFD">
        <w:rPr>
          <w:lang w:val="en-AU"/>
        </w:rPr>
        <w:t>,</w:t>
      </w:r>
      <w:r w:rsidR="00FD7798" w:rsidRPr="00E025D0">
        <w:rPr>
          <w:cs/>
        </w:rPr>
        <w:t xml:space="preserve"> දෙවඟනන් හඬමින් සිටියදී ම</w:t>
      </w:r>
      <w:r w:rsidR="00FD7798" w:rsidRPr="00E025D0">
        <w:t xml:space="preserve">, </w:t>
      </w:r>
      <w:r w:rsidR="00FD7798" w:rsidRPr="00E025D0">
        <w:rPr>
          <w:cs/>
        </w:rPr>
        <w:t xml:space="preserve">ඒ </w:t>
      </w:r>
      <w:r w:rsidR="000A5244">
        <w:rPr>
          <w:cs/>
          <w:lang w:bidi="si-LK"/>
        </w:rPr>
        <w:t>කෝප</w:t>
      </w:r>
      <w:r w:rsidR="00FD7798" w:rsidRPr="00E025D0">
        <w:rPr>
          <w:cs/>
        </w:rPr>
        <w:t xml:space="preserve"> </w:t>
      </w:r>
      <w:r w:rsidR="006D33AE">
        <w:rPr>
          <w:cs/>
          <w:lang w:bidi="si-LK"/>
        </w:rPr>
        <w:t>හේතුයෙන්</w:t>
      </w:r>
      <w:r w:rsidR="00FD7798" w:rsidRPr="00E025D0">
        <w:rPr>
          <w:cs/>
        </w:rPr>
        <w:t xml:space="preserve"> එයින් චුත ව යන්නාහ. උන් අතුරෙහි යම් එකෙක් මිනිස්ලොව උපන්නේ නම්</w:t>
      </w:r>
      <w:r w:rsidR="00FD7798" w:rsidRPr="00E025D0">
        <w:t xml:space="preserve">, </w:t>
      </w:r>
      <w:r w:rsidR="00FD7798" w:rsidRPr="00E025D0">
        <w:rPr>
          <w:cs/>
        </w:rPr>
        <w:t xml:space="preserve">ඔහු පැවිදි ව ධ්‍යාන ලබා පෙර විසූ ආත්මභාවය සිහි කොට </w:t>
      </w:r>
      <w:r w:rsidR="00224AFD">
        <w:rPr>
          <w:lang w:val="en-AU" w:bidi="si-LK"/>
        </w:rPr>
        <w:t>“</w:t>
      </w:r>
      <w:r w:rsidR="00FD7798" w:rsidRPr="00E025D0">
        <w:rPr>
          <w:cs/>
        </w:rPr>
        <w:t>උනුන් කෙරෙහි නො කිපුනු දෙවියෝ ම නිත්‍යයහ</w:t>
      </w:r>
      <w:r w:rsidR="00FD7798" w:rsidRPr="00E025D0">
        <w:t xml:space="preserve">, </w:t>
      </w:r>
      <w:r w:rsidR="00FD7798" w:rsidRPr="00E025D0">
        <w:rPr>
          <w:cs/>
        </w:rPr>
        <w:t>අපි අනිත්‍යයම්හ</w:t>
      </w:r>
      <w:r w:rsidR="00D5165F">
        <w:t>”</w:t>
      </w:r>
      <w:r w:rsidR="00FD7798" w:rsidRPr="00E025D0">
        <w:rPr>
          <w:cs/>
        </w:rPr>
        <w:t xml:space="preserve"> යි මේ ආදී ලෙසින් දෘෂ්ටි ගණියි. ඒ ය මෙහි තෙවැන්න.</w:t>
      </w:r>
    </w:p>
    <w:p w14:paraId="1F25D486" w14:textId="4C57CCDB" w:rsidR="00FD7798" w:rsidRPr="00E025D0" w:rsidRDefault="003E6E91" w:rsidP="00224AFD">
      <w:r>
        <w:t>‘</w:t>
      </w:r>
      <w:r w:rsidR="00FD7798" w:rsidRPr="00E025D0">
        <w:rPr>
          <w:cs/>
        </w:rPr>
        <w:t>ඇස - කණ - නාසය - දිව - කය - සිත යන ඉඳුරන් ආත්ම ය</w:t>
      </w:r>
      <w:r>
        <w:t>’</w:t>
      </w:r>
      <w:r w:rsidR="00FD7798" w:rsidRPr="00E025D0">
        <w:t xml:space="preserve"> </w:t>
      </w:r>
      <w:r w:rsidR="00FD7798" w:rsidRPr="00E025D0">
        <w:rPr>
          <w:cs/>
        </w:rPr>
        <w:t>යි වරදවා ගෙණ</w:t>
      </w:r>
      <w:r w:rsidR="00FD7798" w:rsidRPr="00E025D0">
        <w:t xml:space="preserve">, </w:t>
      </w:r>
      <w:r w:rsidR="00FD7798" w:rsidRPr="00E025D0">
        <w:rPr>
          <w:cs/>
        </w:rPr>
        <w:t xml:space="preserve">පසු ව </w:t>
      </w:r>
      <w:r>
        <w:t>‘</w:t>
      </w:r>
      <w:r w:rsidR="00FD7798" w:rsidRPr="00E025D0">
        <w:rPr>
          <w:cs/>
        </w:rPr>
        <w:t>ච</w:t>
      </w:r>
      <w:r w:rsidR="00022B53">
        <w:rPr>
          <w:cs/>
          <w:lang w:bidi="si-LK"/>
        </w:rPr>
        <w:t>ක්‍ෂු</w:t>
      </w:r>
      <w:r w:rsidR="00FD7798" w:rsidRPr="00E025D0">
        <w:rPr>
          <w:cs/>
        </w:rPr>
        <w:t>රාදී වූ පඤ්චෙන්ද්‍රිය අනිත්‍ය ය</w:t>
      </w:r>
      <w:r w:rsidR="00FD7798" w:rsidRPr="00E025D0">
        <w:t xml:space="preserve">, </w:t>
      </w:r>
      <w:r w:rsidR="00FD7798" w:rsidRPr="00E025D0">
        <w:rPr>
          <w:cs/>
        </w:rPr>
        <w:t>සිත නිත්‍ය ය</w:t>
      </w:r>
      <w:r w:rsidR="00FD7798" w:rsidRPr="00E025D0">
        <w:t xml:space="preserve">, </w:t>
      </w:r>
      <w:r w:rsidR="00FD7798" w:rsidRPr="00E025D0">
        <w:rPr>
          <w:cs/>
        </w:rPr>
        <w:t>සදාකාලික ය</w:t>
      </w:r>
      <w:r w:rsidR="00FD7798" w:rsidRPr="00E025D0">
        <w:t xml:space="preserve">, </w:t>
      </w:r>
      <w:r w:rsidR="00FD7798" w:rsidRPr="00E025D0">
        <w:rPr>
          <w:cs/>
        </w:rPr>
        <w:t>ප</w:t>
      </w:r>
      <w:r w:rsidR="00022B53">
        <w:rPr>
          <w:cs/>
          <w:lang w:bidi="si-LK"/>
        </w:rPr>
        <w:t>ක්‍ෂී</w:t>
      </w:r>
      <w:r w:rsidR="00FD7798" w:rsidRPr="00E025D0">
        <w:rPr>
          <w:cs/>
        </w:rPr>
        <w:t>හු ගසක් හැර ගසෙක ලගිත් ද</w:t>
      </w:r>
      <w:r w:rsidR="00FD7798" w:rsidRPr="00E025D0">
        <w:t xml:space="preserve">, </w:t>
      </w:r>
      <w:r w:rsidR="00FD7798" w:rsidRPr="00E025D0">
        <w:rPr>
          <w:cs/>
        </w:rPr>
        <w:t>එ පරිද්දෙන් ආත්මභාවය නැසී ගිය කල්හි</w:t>
      </w:r>
      <w:r w:rsidR="00FD7798" w:rsidRPr="00E025D0">
        <w:t xml:space="preserve">, </w:t>
      </w:r>
      <w:r w:rsidR="00FD7798" w:rsidRPr="00E025D0">
        <w:rPr>
          <w:cs/>
        </w:rPr>
        <w:t>සිත අන් බවයකට යන්නේ ය</w:t>
      </w:r>
      <w:r w:rsidR="00D5165F">
        <w:t>”</w:t>
      </w:r>
      <w:r w:rsidR="00FD7798" w:rsidRPr="00E025D0">
        <w:rPr>
          <w:cs/>
        </w:rPr>
        <w:t xml:space="preserve"> යි වරදවා ගැණීම ය මෙහි සිවුවැන්න.</w:t>
      </w:r>
      <w:r w:rsidR="00FD7798" w:rsidRPr="00E025D0">
        <w:rPr>
          <w:cs/>
        </w:rPr>
        <w:tab/>
      </w:r>
    </w:p>
    <w:p w14:paraId="0956E256" w14:textId="77777777" w:rsidR="00FD7798" w:rsidRPr="00E025D0" w:rsidRDefault="00FD7798" w:rsidP="00224AFD">
      <w:r w:rsidRPr="00E025D0">
        <w:rPr>
          <w:b/>
          <w:bCs/>
          <w:cs/>
        </w:rPr>
        <w:lastRenderedPageBreak/>
        <w:t>කොටසෙක් සදාකාලික ය, කොටසෙක් සදාකාලික නො වේ ය</w:t>
      </w:r>
      <w:r w:rsidRPr="00E025D0">
        <w:rPr>
          <w:b/>
          <w:bCs/>
        </w:rPr>
        <w:t xml:space="preserve">, </w:t>
      </w:r>
      <w:r w:rsidRPr="00E025D0">
        <w:rPr>
          <w:b/>
          <w:bCs/>
          <w:cs/>
        </w:rPr>
        <w:t>යි ගන්නී මේ දෘෂ්ටිය</w:t>
      </w:r>
      <w:r w:rsidRPr="00E025D0">
        <w:rPr>
          <w:cs/>
        </w:rPr>
        <w:t xml:space="preserve"> ය. </w:t>
      </w:r>
    </w:p>
    <w:p w14:paraId="6535C5EC" w14:textId="0ED27D67" w:rsidR="00FD7798" w:rsidRPr="00E025D0" w:rsidRDefault="00FD7798" w:rsidP="00224AFD">
      <w:r w:rsidRPr="00E025D0">
        <w:rPr>
          <w:cs/>
        </w:rPr>
        <w:t>යමෙක් ප්‍රතිභාගනිමිත්ත සක්වළ කෙළවර කොට නො වඩා</w:t>
      </w:r>
      <w:r w:rsidRPr="00E025D0">
        <w:t xml:space="preserve">, </w:t>
      </w:r>
      <w:r w:rsidRPr="00E025D0">
        <w:rPr>
          <w:cs/>
        </w:rPr>
        <w:t>කසිණසමාපත්තියෙහි ලත් චිත්තසමාධි ඇති බැවින් එහි වූ රූපාරූපධ</w:t>
      </w:r>
      <w:r w:rsidR="00983463">
        <w:rPr>
          <w:cs/>
          <w:lang w:bidi="si-LK"/>
        </w:rPr>
        <w:t>ර්‍ම</w:t>
      </w:r>
      <w:r w:rsidRPr="00E025D0">
        <w:rPr>
          <w:cs/>
        </w:rPr>
        <w:t xml:space="preserve"> </w:t>
      </w:r>
      <w:r w:rsidR="00A61BC6">
        <w:rPr>
          <w:cs/>
          <w:lang w:bidi="si-LK"/>
        </w:rPr>
        <w:t>ලෝක</w:t>
      </w:r>
      <w:r w:rsidRPr="00E025D0">
        <w:rPr>
          <w:cs/>
        </w:rPr>
        <w:t xml:space="preserve"> ය</w:t>
      </w:r>
      <w:r w:rsidRPr="00E025D0">
        <w:t xml:space="preserve">, </w:t>
      </w:r>
      <w:r w:rsidRPr="00E025D0">
        <w:rPr>
          <w:cs/>
        </w:rPr>
        <w:t xml:space="preserve">යි සලකා </w:t>
      </w:r>
      <w:r w:rsidR="00A61BC6">
        <w:rPr>
          <w:cs/>
          <w:lang w:bidi="si-LK"/>
        </w:rPr>
        <w:t>ලෝකය</w:t>
      </w:r>
      <w:r w:rsidRPr="00E025D0">
        <w:rPr>
          <w:cs/>
        </w:rPr>
        <w:t xml:space="preserve"> කෙළවර ඇත්තෙකැ</w:t>
      </w:r>
      <w:r w:rsidRPr="00E025D0">
        <w:t xml:space="preserve">, </w:t>
      </w:r>
      <w:r w:rsidRPr="00E025D0">
        <w:rPr>
          <w:cs/>
        </w:rPr>
        <w:t>යි ගණී ද</w:t>
      </w:r>
      <w:r w:rsidRPr="00E025D0">
        <w:t xml:space="preserve">, </w:t>
      </w:r>
      <w:r w:rsidRPr="00E025D0">
        <w:rPr>
          <w:cs/>
        </w:rPr>
        <w:t>ඒ ගැණීම ය අන්තානන්තිකදෘෂ්ටියෙහි පළමු වැන්න. මෙය ශාස්වතත් වේ. උච්ඡේද</w:t>
      </w:r>
      <w:r w:rsidR="00BC7D28">
        <w:rPr>
          <w:cs/>
          <w:lang w:bidi="si-LK"/>
        </w:rPr>
        <w:t>ත්</w:t>
      </w:r>
      <w:r w:rsidRPr="00E025D0">
        <w:rPr>
          <w:cs/>
        </w:rPr>
        <w:t xml:space="preserve"> වේ. </w:t>
      </w:r>
      <w:r w:rsidR="003E6E91">
        <w:t>‘</w:t>
      </w:r>
      <w:r w:rsidR="00A61BC6">
        <w:rPr>
          <w:cs/>
          <w:lang w:bidi="si-LK"/>
        </w:rPr>
        <w:t>ලෝකය</w:t>
      </w:r>
      <w:r w:rsidRPr="00E025D0">
        <w:rPr>
          <w:cs/>
        </w:rPr>
        <w:t xml:space="preserve"> කෙළවර ඇත්තෙක් ය</w:t>
      </w:r>
      <w:r w:rsidRPr="00E025D0">
        <w:t xml:space="preserve">, </w:t>
      </w:r>
      <w:r w:rsidRPr="00E025D0">
        <w:rPr>
          <w:cs/>
        </w:rPr>
        <w:t>හාත්පස ම පෙණෙයි</w:t>
      </w:r>
      <w:r w:rsidRPr="00E025D0">
        <w:t xml:space="preserve">, </w:t>
      </w:r>
      <w:r w:rsidRPr="00E025D0">
        <w:rPr>
          <w:cs/>
        </w:rPr>
        <w:t>සිත එකඟ කිරීමෙන් මම දැන වෙසෙමි</w:t>
      </w:r>
      <w:r w:rsidR="003E6E91">
        <w:t>’</w:t>
      </w:r>
      <w:r w:rsidRPr="00E025D0">
        <w:t xml:space="preserve"> </w:t>
      </w:r>
      <w:r w:rsidRPr="00E025D0">
        <w:rPr>
          <w:cs/>
        </w:rPr>
        <w:t xml:space="preserve">යි මේ දෘෂ්ටියෙහි බැස සිටියේ කියා පා යි. </w:t>
      </w:r>
    </w:p>
    <w:p w14:paraId="5AF6CFEA" w14:textId="6E2BBFEC" w:rsidR="00FD7798" w:rsidRPr="00E025D0" w:rsidRDefault="00FD7798" w:rsidP="00224AFD">
      <w:r w:rsidRPr="00E025D0">
        <w:rPr>
          <w:cs/>
        </w:rPr>
        <w:t>සක්වළ කෙළවර කොට වැඩූ කසිණ ඇත්තේ</w:t>
      </w:r>
      <w:r w:rsidRPr="00E025D0">
        <w:t xml:space="preserve">, </w:t>
      </w:r>
      <w:r w:rsidRPr="00E025D0">
        <w:rPr>
          <w:cs/>
        </w:rPr>
        <w:t>සමාපත්තිය තුළ පැවැති රූපාරූපධ</w:t>
      </w:r>
      <w:r w:rsidR="00983463">
        <w:rPr>
          <w:cs/>
          <w:lang w:bidi="si-LK"/>
        </w:rPr>
        <w:t>ර්‍ම</w:t>
      </w:r>
      <w:r w:rsidRPr="00E025D0">
        <w:rPr>
          <w:cs/>
        </w:rPr>
        <w:t xml:space="preserve"> </w:t>
      </w:r>
      <w:r w:rsidR="00A61BC6">
        <w:rPr>
          <w:cs/>
          <w:lang w:bidi="si-LK"/>
        </w:rPr>
        <w:t>ලෝක</w:t>
      </w:r>
      <w:r w:rsidRPr="00E025D0">
        <w:rPr>
          <w:cs/>
        </w:rPr>
        <w:t xml:space="preserve"> ය යි ද</w:t>
      </w:r>
      <w:r w:rsidRPr="00E025D0">
        <w:t xml:space="preserve">, </w:t>
      </w:r>
      <w:r w:rsidRPr="00E025D0">
        <w:rPr>
          <w:cs/>
        </w:rPr>
        <w:t xml:space="preserve">කසිණපරිච්ඡෙදයාගේ අන්තිමය කෙළවර නැත්තෙතෙකැ යි ද ගෙණ </w:t>
      </w:r>
      <w:r w:rsidR="003E6E91">
        <w:t>‘</w:t>
      </w:r>
      <w:r w:rsidRPr="00E025D0">
        <w:rPr>
          <w:cs/>
        </w:rPr>
        <w:t>මේ ලෝකය කෙළවර නැති එකෙකැ</w:t>
      </w:r>
      <w:r w:rsidR="003E6E91">
        <w:t>’</w:t>
      </w:r>
      <w:r w:rsidRPr="00E025D0">
        <w:t xml:space="preserve"> </w:t>
      </w:r>
      <w:r w:rsidRPr="00E025D0">
        <w:rPr>
          <w:cs/>
        </w:rPr>
        <w:t xml:space="preserve">යි කියන්නේ ය. ඒ කීමට තුඩු දුන් </w:t>
      </w:r>
      <w:r w:rsidR="00DC6674">
        <w:rPr>
          <w:cs/>
          <w:lang w:bidi="si-LK"/>
        </w:rPr>
        <w:t>දෘෂ්ටි</w:t>
      </w:r>
      <w:r w:rsidRPr="00E025D0">
        <w:rPr>
          <w:cs/>
        </w:rPr>
        <w:t xml:space="preserve">ය මෙහි දෙ වැන්න ය. මෝ ද ශාස්වත- උච්ඡෙදදෘෂ්ටි දෙකට ම බැස ගණියි. </w:t>
      </w:r>
    </w:p>
    <w:p w14:paraId="49933466" w14:textId="6D32F71F" w:rsidR="00FD7798" w:rsidRPr="00E025D0" w:rsidRDefault="00FD7798" w:rsidP="00A13723">
      <w:r w:rsidRPr="00E025D0">
        <w:rPr>
          <w:cs/>
        </w:rPr>
        <w:t>උඩ යට දෙ දිශායෙහි නො වඩා</w:t>
      </w:r>
      <w:r w:rsidRPr="00E025D0">
        <w:t xml:space="preserve">, </w:t>
      </w:r>
      <w:r w:rsidRPr="00E025D0">
        <w:rPr>
          <w:cs/>
        </w:rPr>
        <w:t>සරසට වැඩූ කසිණ සමාපත්තියෙහි</w:t>
      </w:r>
      <w:r w:rsidRPr="00E025D0">
        <w:t xml:space="preserve">, </w:t>
      </w:r>
      <w:r w:rsidRPr="00E025D0">
        <w:rPr>
          <w:cs/>
        </w:rPr>
        <w:t xml:space="preserve">සිත එකඟ කිරීමෙන් </w:t>
      </w:r>
      <w:r w:rsidR="003E6E91">
        <w:t>‘</w:t>
      </w:r>
      <w:r w:rsidRPr="00E025D0">
        <w:rPr>
          <w:cs/>
        </w:rPr>
        <w:t>උඩ යට දෙ දිශාව කෙළවර ඇත්තේ ය</w:t>
      </w:r>
      <w:r w:rsidRPr="00E025D0">
        <w:t xml:space="preserve">, </w:t>
      </w:r>
      <w:r w:rsidRPr="00E025D0">
        <w:rPr>
          <w:cs/>
        </w:rPr>
        <w:t>සරස කෙළවර නැත්තේ ය</w:t>
      </w:r>
      <w:r w:rsidR="00D5165F">
        <w:t>”</w:t>
      </w:r>
      <w:r w:rsidRPr="00E025D0">
        <w:rPr>
          <w:cs/>
        </w:rPr>
        <w:t xml:space="preserve"> යි අන්තානන්තය ගැණී ම</w:t>
      </w:r>
      <w:r w:rsidRPr="00E025D0">
        <w:t xml:space="preserve">, </w:t>
      </w:r>
      <w:r w:rsidRPr="00E025D0">
        <w:rPr>
          <w:cs/>
        </w:rPr>
        <w:t xml:space="preserve">මෙහි තෙ වැන් ය. </w:t>
      </w:r>
    </w:p>
    <w:p w14:paraId="2F4E1894" w14:textId="32F6CC30" w:rsidR="00FD7798" w:rsidRPr="00E025D0" w:rsidRDefault="00FD7798" w:rsidP="00323062">
      <w:r w:rsidRPr="00E025D0">
        <w:rPr>
          <w:cs/>
        </w:rPr>
        <w:t>මේ වාදයට ප්‍රතිප</w:t>
      </w:r>
      <w:r w:rsidR="00022B53">
        <w:rPr>
          <w:cs/>
          <w:lang w:bidi="si-LK"/>
        </w:rPr>
        <w:t>ක්‍ෂ</w:t>
      </w:r>
      <w:r w:rsidRPr="00E025D0">
        <w:rPr>
          <w:cs/>
        </w:rPr>
        <w:t xml:space="preserve"> ව ආත්මදෘෂ්ටිය පෙරටු කොට තමහට වැටහෙන පමණක් ගෙණ </w:t>
      </w:r>
      <w:r w:rsidR="003E6E91">
        <w:t>‘</w:t>
      </w:r>
      <w:r w:rsidR="00A61BC6">
        <w:rPr>
          <w:cs/>
          <w:lang w:bidi="si-LK"/>
        </w:rPr>
        <w:t>ලෝකය</w:t>
      </w:r>
      <w:r w:rsidRPr="00E025D0">
        <w:rPr>
          <w:cs/>
        </w:rPr>
        <w:t xml:space="preserve"> කෙළවර ඇත්තෙක් විය. </w:t>
      </w:r>
      <w:r w:rsidR="00A61BC6">
        <w:rPr>
          <w:cs/>
          <w:lang w:bidi="si-LK"/>
        </w:rPr>
        <w:t>ලෝකය</w:t>
      </w:r>
      <w:r w:rsidRPr="00E025D0">
        <w:rPr>
          <w:cs/>
        </w:rPr>
        <w:t xml:space="preserve"> කෙළවර නැත්තෙක් නො වූයේ ය</w:t>
      </w:r>
      <w:r w:rsidR="003E6E91">
        <w:t>’</w:t>
      </w:r>
      <w:r w:rsidRPr="00E025D0">
        <w:rPr>
          <w:cs/>
        </w:rPr>
        <w:t xml:space="preserve"> යි ගැණීම</w:t>
      </w:r>
      <w:r w:rsidRPr="00E025D0">
        <w:t xml:space="preserve">, </w:t>
      </w:r>
      <w:r w:rsidRPr="00E025D0">
        <w:rPr>
          <w:cs/>
        </w:rPr>
        <w:t>මෙයි</w:t>
      </w:r>
      <w:r w:rsidRPr="00E025D0">
        <w:t xml:space="preserve">, </w:t>
      </w:r>
      <w:r w:rsidRPr="00E025D0">
        <w:rPr>
          <w:cs/>
        </w:rPr>
        <w:t xml:space="preserve">සිවු වැන්න ය. </w:t>
      </w:r>
    </w:p>
    <w:p w14:paraId="6211B257" w14:textId="15975600" w:rsidR="00FD7798" w:rsidRPr="00E025D0" w:rsidRDefault="00D31352" w:rsidP="00B03463">
      <w:r>
        <w:rPr>
          <w:b/>
          <w:bCs/>
          <w:lang w:bidi="si-LK"/>
        </w:rPr>
        <w:t>“</w:t>
      </w:r>
      <w:r w:rsidR="00A61BC6">
        <w:rPr>
          <w:b/>
          <w:bCs/>
          <w:cs/>
          <w:lang w:bidi="si-LK"/>
        </w:rPr>
        <w:t>ලෝකය</w:t>
      </w:r>
      <w:r w:rsidR="00FD7798" w:rsidRPr="00E025D0">
        <w:rPr>
          <w:b/>
          <w:bCs/>
          <w:cs/>
        </w:rPr>
        <w:t xml:space="preserve"> කෙළවර ඇත්තේ ය</w:t>
      </w:r>
      <w:r w:rsidR="00FD7798" w:rsidRPr="00E025D0">
        <w:rPr>
          <w:b/>
          <w:bCs/>
        </w:rPr>
        <w:t>,</w:t>
      </w:r>
      <w:r w:rsidR="005C1E6D">
        <w:rPr>
          <w:b/>
          <w:bCs/>
        </w:rPr>
        <w:t xml:space="preserve"> </w:t>
      </w:r>
      <w:r w:rsidR="00A61BC6">
        <w:rPr>
          <w:b/>
          <w:bCs/>
          <w:cs/>
          <w:lang w:bidi="si-LK"/>
        </w:rPr>
        <w:t>ලෝකය</w:t>
      </w:r>
      <w:r w:rsidR="00FD7798" w:rsidRPr="00E025D0">
        <w:rPr>
          <w:b/>
          <w:bCs/>
          <w:cs/>
        </w:rPr>
        <w:t xml:space="preserve"> කෙළවර නැත්තේ ය</w:t>
      </w:r>
      <w:r w:rsidR="00FD7798" w:rsidRPr="00E025D0">
        <w:rPr>
          <w:b/>
          <w:bCs/>
        </w:rPr>
        <w:t xml:space="preserve">, </w:t>
      </w:r>
      <w:r w:rsidR="00A61BC6">
        <w:rPr>
          <w:b/>
          <w:bCs/>
          <w:cs/>
          <w:lang w:bidi="si-LK"/>
        </w:rPr>
        <w:t>ලෝකය</w:t>
      </w:r>
      <w:r w:rsidR="00FD7798" w:rsidRPr="00E025D0">
        <w:rPr>
          <w:b/>
          <w:bCs/>
          <w:cs/>
        </w:rPr>
        <w:t xml:space="preserve"> කෙළවර ඇත්තේ ය</w:t>
      </w:r>
      <w:r w:rsidR="00FD7798" w:rsidRPr="00E025D0">
        <w:rPr>
          <w:b/>
          <w:bCs/>
        </w:rPr>
        <w:t xml:space="preserve">, </w:t>
      </w:r>
      <w:r w:rsidR="00FD7798" w:rsidRPr="00E025D0">
        <w:rPr>
          <w:b/>
          <w:bCs/>
          <w:cs/>
        </w:rPr>
        <w:t xml:space="preserve">නැත්තේ ය. </w:t>
      </w:r>
      <w:r w:rsidR="00A61BC6">
        <w:rPr>
          <w:b/>
          <w:bCs/>
          <w:cs/>
          <w:lang w:bidi="si-LK"/>
        </w:rPr>
        <w:t>ලෝකය</w:t>
      </w:r>
      <w:r w:rsidR="00FD7798" w:rsidRPr="00E025D0">
        <w:rPr>
          <w:b/>
          <w:bCs/>
          <w:cs/>
        </w:rPr>
        <w:t xml:space="preserve"> කෙළවර ඇත්තෙක් නො වූයේ</w:t>
      </w:r>
      <w:r w:rsidR="00FD7798" w:rsidRPr="00E025D0">
        <w:rPr>
          <w:b/>
          <w:bCs/>
        </w:rPr>
        <w:t xml:space="preserve">, </w:t>
      </w:r>
      <w:r w:rsidR="00FD7798" w:rsidRPr="00E025D0">
        <w:rPr>
          <w:b/>
          <w:bCs/>
          <w:cs/>
        </w:rPr>
        <w:t>කෙළවර නැත්තෙ ක් නො වූයේ</w:t>
      </w:r>
      <w:r w:rsidR="00D5165F">
        <w:t>”</w:t>
      </w:r>
      <w:r w:rsidR="00FD7798" w:rsidRPr="00E025D0">
        <w:rPr>
          <w:cs/>
        </w:rPr>
        <w:t xml:space="preserve"> යි යන කරුණු සතර උඩ පැවැති දෘෂ්ටිය ය අන්තානන්තිකදෘෂ්ටි නම්. </w:t>
      </w:r>
    </w:p>
    <w:p w14:paraId="5BF3A5DF" w14:textId="38916BEA" w:rsidR="00FD7798" w:rsidRPr="00E025D0" w:rsidRDefault="00FD7798" w:rsidP="00D31352">
      <w:r w:rsidRPr="00E025D0">
        <w:rPr>
          <w:cs/>
        </w:rPr>
        <w:t xml:space="preserve">යමෙක් කුසල් අකුසල් ගැණ විචාළවිට කිසිවක් නො කියා </w:t>
      </w:r>
      <w:r w:rsidR="003E6E91">
        <w:t>‘</w:t>
      </w:r>
      <w:r w:rsidRPr="00E025D0">
        <w:rPr>
          <w:cs/>
        </w:rPr>
        <w:t>මේ කුසල් දැ</w:t>
      </w:r>
      <w:r w:rsidR="003E6E91">
        <w:t>’</w:t>
      </w:r>
      <w:r w:rsidRPr="00E025D0">
        <w:t xml:space="preserve"> </w:t>
      </w:r>
      <w:r w:rsidRPr="00E025D0">
        <w:rPr>
          <w:cs/>
        </w:rPr>
        <w:t xml:space="preserve">යි අසන ලද්දේ </w:t>
      </w:r>
      <w:r w:rsidR="003E6E91">
        <w:t>‘</w:t>
      </w:r>
      <w:r w:rsidRPr="00E025D0">
        <w:rPr>
          <w:cs/>
        </w:rPr>
        <w:t>එසේ</w:t>
      </w:r>
      <w:r w:rsidR="00BC7D28">
        <w:rPr>
          <w:cs/>
          <w:lang w:bidi="si-LK"/>
        </w:rPr>
        <w:t>ත්</w:t>
      </w:r>
      <w:r w:rsidRPr="00E025D0">
        <w:rPr>
          <w:cs/>
        </w:rPr>
        <w:t xml:space="preserve"> නො වේ ය</w:t>
      </w:r>
      <w:r w:rsidR="003E6E91">
        <w:t>’</w:t>
      </w:r>
      <w:r w:rsidRPr="00E025D0">
        <w:t xml:space="preserve"> </w:t>
      </w:r>
      <w:r w:rsidRPr="00E025D0">
        <w:rPr>
          <w:cs/>
        </w:rPr>
        <w:t>යි ද</w:t>
      </w:r>
      <w:r w:rsidRPr="00E025D0">
        <w:t xml:space="preserve">, </w:t>
      </w:r>
      <w:r w:rsidR="003E6E91">
        <w:t>‘</w:t>
      </w:r>
      <w:r w:rsidRPr="00E025D0">
        <w:rPr>
          <w:cs/>
        </w:rPr>
        <w:t>මේ අකුසල් දැ</w:t>
      </w:r>
      <w:r w:rsidR="003E6E91">
        <w:t>’</w:t>
      </w:r>
      <w:r w:rsidRPr="00E025D0">
        <w:t xml:space="preserve"> </w:t>
      </w:r>
      <w:r w:rsidRPr="00E025D0">
        <w:rPr>
          <w:cs/>
        </w:rPr>
        <w:t xml:space="preserve">යි අසන ලද්දේ </w:t>
      </w:r>
      <w:r w:rsidR="003E6E91">
        <w:t>‘</w:t>
      </w:r>
      <w:r w:rsidRPr="00E025D0">
        <w:rPr>
          <w:cs/>
        </w:rPr>
        <w:t>එසේ</w:t>
      </w:r>
      <w:r w:rsidR="00BC7D28">
        <w:rPr>
          <w:cs/>
          <w:lang w:bidi="si-LK"/>
        </w:rPr>
        <w:t>ත්</w:t>
      </w:r>
      <w:r w:rsidRPr="00E025D0">
        <w:rPr>
          <w:cs/>
        </w:rPr>
        <w:t xml:space="preserve"> නො වේ ය</w:t>
      </w:r>
      <w:r w:rsidR="00D31352">
        <w:t>’</w:t>
      </w:r>
      <w:r w:rsidRPr="00E025D0">
        <w:rPr>
          <w:cs/>
        </w:rPr>
        <w:t xml:space="preserve"> යි ද</w:t>
      </w:r>
      <w:r w:rsidRPr="00E025D0">
        <w:t xml:space="preserve">, </w:t>
      </w:r>
      <w:r w:rsidR="003E6E91">
        <w:t>‘</w:t>
      </w:r>
      <w:r w:rsidRPr="00E025D0">
        <w:rPr>
          <w:cs/>
        </w:rPr>
        <w:t xml:space="preserve">ආත්මය හා </w:t>
      </w:r>
      <w:r w:rsidR="00A61BC6">
        <w:rPr>
          <w:cs/>
          <w:lang w:bidi="si-LK"/>
        </w:rPr>
        <w:t>ලෝකය</w:t>
      </w:r>
      <w:r w:rsidRPr="00E025D0">
        <w:rPr>
          <w:cs/>
        </w:rPr>
        <w:t xml:space="preserve"> සදාකාලික දැ</w:t>
      </w:r>
      <w:r w:rsidR="003E6E91">
        <w:t>’</w:t>
      </w:r>
      <w:r w:rsidRPr="00E025D0">
        <w:t xml:space="preserve"> </w:t>
      </w:r>
      <w:r w:rsidRPr="00E025D0">
        <w:rPr>
          <w:cs/>
        </w:rPr>
        <w:t xml:space="preserve">යි අසන ලද්දේ </w:t>
      </w:r>
      <w:r w:rsidR="003E6E91">
        <w:t>‘</w:t>
      </w:r>
      <w:r w:rsidRPr="00E025D0">
        <w:rPr>
          <w:cs/>
        </w:rPr>
        <w:t>එසේ</w:t>
      </w:r>
      <w:r w:rsidR="00BC7D28">
        <w:rPr>
          <w:cs/>
          <w:lang w:bidi="si-LK"/>
        </w:rPr>
        <w:t>ත්</w:t>
      </w:r>
      <w:r w:rsidRPr="00E025D0">
        <w:t xml:space="preserve"> </w:t>
      </w:r>
      <w:r w:rsidRPr="00E025D0">
        <w:rPr>
          <w:cs/>
        </w:rPr>
        <w:t>නො වේ ය</w:t>
      </w:r>
      <w:r w:rsidR="003E6E91">
        <w:t>’</w:t>
      </w:r>
      <w:r w:rsidRPr="00E025D0">
        <w:t xml:space="preserve"> </w:t>
      </w:r>
      <w:r w:rsidRPr="00E025D0">
        <w:rPr>
          <w:cs/>
        </w:rPr>
        <w:t>යි ද</w:t>
      </w:r>
      <w:r w:rsidRPr="00E025D0">
        <w:t xml:space="preserve">, </w:t>
      </w:r>
      <w:r w:rsidR="00D31352">
        <w:t>‘</w:t>
      </w:r>
      <w:r w:rsidRPr="00E025D0">
        <w:rPr>
          <w:cs/>
        </w:rPr>
        <w:t>ශාස්වතයෙන් අන්‍ය වූ එකත්‍යශාස්වත දැ</w:t>
      </w:r>
      <w:r w:rsidR="00D31352">
        <w:t>’</w:t>
      </w:r>
      <w:r w:rsidRPr="00E025D0">
        <w:rPr>
          <w:cs/>
        </w:rPr>
        <w:t xml:space="preserve"> යි අසන ලද්දේ </w:t>
      </w:r>
      <w:r w:rsidR="003E6E91">
        <w:t>‘</w:t>
      </w:r>
      <w:r w:rsidRPr="00E025D0">
        <w:rPr>
          <w:cs/>
        </w:rPr>
        <w:t>එපරිද්දෙනු</w:t>
      </w:r>
      <w:r w:rsidR="00BC7D28">
        <w:rPr>
          <w:cs/>
          <w:lang w:bidi="si-LK"/>
        </w:rPr>
        <w:t>ත්</w:t>
      </w:r>
      <w:r w:rsidRPr="00E025D0">
        <w:rPr>
          <w:cs/>
        </w:rPr>
        <w:t xml:space="preserve"> නො වේ ය</w:t>
      </w:r>
      <w:r w:rsidR="003E6E91">
        <w:t>’</w:t>
      </w:r>
      <w:r w:rsidRPr="00E025D0">
        <w:t xml:space="preserve"> </w:t>
      </w:r>
      <w:r w:rsidRPr="00E025D0">
        <w:rPr>
          <w:cs/>
        </w:rPr>
        <w:t>යි දැ යි මෙසේ කුසල් අකුසල් ආදිය පිළිබද ප්‍රශ්නයකට පිළිතුරු දී ගත නො හැකි ව</w:t>
      </w:r>
      <w:r w:rsidRPr="00E025D0">
        <w:t xml:space="preserve">, </w:t>
      </w:r>
      <w:r w:rsidRPr="00E025D0">
        <w:rPr>
          <w:cs/>
        </w:rPr>
        <w:t>ඡන්දාදිභය කරණ කොට නො මග ගියේ ද</w:t>
      </w:r>
      <w:r w:rsidRPr="00E025D0">
        <w:t xml:space="preserve">, </w:t>
      </w:r>
      <w:r w:rsidRPr="00E025D0">
        <w:rPr>
          <w:cs/>
        </w:rPr>
        <w:t>වචන ගසා දමා ද ඔහුගේ මේ නො මග යෑමට</w:t>
      </w:r>
      <w:r w:rsidRPr="00E025D0">
        <w:t xml:space="preserve">, </w:t>
      </w:r>
      <w:r w:rsidRPr="00E025D0">
        <w:rPr>
          <w:cs/>
        </w:rPr>
        <w:t xml:space="preserve">වචන ගසා දැමීමට තුඩු දුන් දෘෂ්ටිය අමරාවික්‍ෂේපිකදෘෂ්ටියෙහි පළමු වැන්න ය. </w:t>
      </w:r>
    </w:p>
    <w:p w14:paraId="2D2F35ED" w14:textId="54D43DF3" w:rsidR="00FD7798" w:rsidRPr="00D31352" w:rsidRDefault="00B375BA" w:rsidP="00D31352">
      <w:r>
        <w:t>‘</w:t>
      </w:r>
      <w:r w:rsidR="00FD7798" w:rsidRPr="00D31352">
        <w:rPr>
          <w:cs/>
        </w:rPr>
        <w:t>මම කුසල් අකුසල් තත් වූ පරිදි නො දනිමි</w:t>
      </w:r>
      <w:r w:rsidR="00FD7798" w:rsidRPr="00D31352">
        <w:t xml:space="preserve">, </w:t>
      </w:r>
      <w:r w:rsidR="00FD7798" w:rsidRPr="00D31352">
        <w:rPr>
          <w:cs/>
        </w:rPr>
        <w:t>එ බැවීන් මම මේ කුසලය කියා හෝ</w:t>
      </w:r>
      <w:r w:rsidR="00FD7798" w:rsidRPr="00D31352">
        <w:t xml:space="preserve">, </w:t>
      </w:r>
      <w:r w:rsidR="00FD7798" w:rsidRPr="00D31352">
        <w:rPr>
          <w:cs/>
        </w:rPr>
        <w:t>මේ අකුසලය කියා හෝ කියම් ද</w:t>
      </w:r>
      <w:r w:rsidR="00FD7798" w:rsidRPr="00D31352">
        <w:t xml:space="preserve">, </w:t>
      </w:r>
      <w:r w:rsidR="00FD7798" w:rsidRPr="00D31352">
        <w:rPr>
          <w:cs/>
        </w:rPr>
        <w:t>එහි දී මට රාගයෙක් හෝ ක්‍රෝධයෙක් නො වන්නේ ය</w:t>
      </w:r>
      <w:r w:rsidR="00FD7798" w:rsidRPr="00D31352">
        <w:t xml:space="preserve">, </w:t>
      </w:r>
      <w:r w:rsidR="00FD7798" w:rsidRPr="00D31352">
        <w:rPr>
          <w:cs/>
        </w:rPr>
        <w:t>යම් ප්‍රකාශයක් නිසා මට ඡන්දයෙක් හෝ රාගයෙක් හෝ දෙ‍්වයෙක් හෝ ප්‍රතිඝයෙක් හෝ වන්නේ ද</w:t>
      </w:r>
      <w:r w:rsidR="00FD7798" w:rsidRPr="00D31352">
        <w:t xml:space="preserve">, </w:t>
      </w:r>
      <w:r w:rsidR="00FD7798" w:rsidRPr="00D31352">
        <w:rPr>
          <w:cs/>
        </w:rPr>
        <w:t>එය මට දැඩි ගැණීමෙක් වන්නේ ය</w:t>
      </w:r>
      <w:r w:rsidR="00FD7798" w:rsidRPr="00D31352">
        <w:t xml:space="preserve">, </w:t>
      </w:r>
      <w:r w:rsidR="00FD7798" w:rsidRPr="00D31352">
        <w:rPr>
          <w:cs/>
        </w:rPr>
        <w:t>යමෙක් මට දැඩි ගැණීමෙක් වේ ද</w:t>
      </w:r>
      <w:r w:rsidR="00FD7798" w:rsidRPr="00D31352">
        <w:t xml:space="preserve">, </w:t>
      </w:r>
      <w:r w:rsidR="00FD7798" w:rsidRPr="00D31352">
        <w:rPr>
          <w:cs/>
        </w:rPr>
        <w:t>එය මට දුක් පිණිස වන්නේ ය</w:t>
      </w:r>
      <w:r w:rsidR="00FD7798" w:rsidRPr="00D31352">
        <w:t xml:space="preserve">, </w:t>
      </w:r>
      <w:r w:rsidR="00FD7798" w:rsidRPr="00D31352">
        <w:rPr>
          <w:cs/>
        </w:rPr>
        <w:t>යමෙක් මට දුක් පිණිස වේ නම්</w:t>
      </w:r>
      <w:r w:rsidR="00FD7798" w:rsidRPr="00D31352">
        <w:t xml:space="preserve">, </w:t>
      </w:r>
      <w:r w:rsidR="00FD7798" w:rsidRPr="00D31352">
        <w:rPr>
          <w:cs/>
        </w:rPr>
        <w:t>එය මට ස්ව</w:t>
      </w:r>
      <w:r w:rsidR="00983463" w:rsidRPr="00D31352">
        <w:rPr>
          <w:cs/>
          <w:lang w:bidi="si-LK"/>
        </w:rPr>
        <w:t>ර්‍ග</w:t>
      </w:r>
      <w:r w:rsidR="00FD7798" w:rsidRPr="00D31352">
        <w:rPr>
          <w:cs/>
        </w:rPr>
        <w:t xml:space="preserve"> -</w:t>
      </w:r>
      <w:r w:rsidR="007D2A97" w:rsidRPr="00D31352">
        <w:rPr>
          <w:cs/>
          <w:lang w:bidi="si-LK"/>
        </w:rPr>
        <w:t>මෝ</w:t>
      </w:r>
      <w:r w:rsidR="00022B53">
        <w:rPr>
          <w:cs/>
          <w:lang w:bidi="si-LK"/>
        </w:rPr>
        <w:t>ක්‍ෂ</w:t>
      </w:r>
      <w:r w:rsidR="00FD7798" w:rsidRPr="00D31352">
        <w:rPr>
          <w:cs/>
        </w:rPr>
        <w:t xml:space="preserve"> දෙක වළකන්නේ ය</w:t>
      </w:r>
      <w:r w:rsidR="00D31352" w:rsidRPr="00D31352">
        <w:t>”</w:t>
      </w:r>
      <w:r w:rsidR="00FD7798" w:rsidRPr="00D31352">
        <w:t xml:space="preserve"> </w:t>
      </w:r>
      <w:r w:rsidR="00FD7798" w:rsidRPr="00D31352">
        <w:rPr>
          <w:cs/>
        </w:rPr>
        <w:t>යි මෙසේ යමෙක් දැඩි ගැණීමට බියෙන් පිළිකුල් කිරීමෙන් කුසල් අකුසල් ගැන ඇසූවිට මොකුත් නො කියා</w:t>
      </w:r>
      <w:r w:rsidR="00FD7798" w:rsidRPr="00D31352">
        <w:t xml:space="preserve">, </w:t>
      </w:r>
      <w:r w:rsidR="00FD7798" w:rsidRPr="00D31352">
        <w:rPr>
          <w:cs/>
        </w:rPr>
        <w:t>එසේ ද</w:t>
      </w:r>
      <w:r w:rsidR="00FD7798" w:rsidRPr="00D31352">
        <w:t xml:space="preserve">, </w:t>
      </w:r>
      <w:r w:rsidR="00FD7798" w:rsidRPr="00D31352">
        <w:rPr>
          <w:cs/>
        </w:rPr>
        <w:t>එ පරිද්දෙන් ද</w:t>
      </w:r>
      <w:r w:rsidR="00FD7798" w:rsidRPr="00D31352">
        <w:t xml:space="preserve">, </w:t>
      </w:r>
      <w:r w:rsidR="00FD7798" w:rsidRPr="00D31352">
        <w:rPr>
          <w:cs/>
        </w:rPr>
        <w:t>අන් පරිද්දෙන් දැ</w:t>
      </w:r>
      <w:r w:rsidR="003E6E91" w:rsidRPr="00D31352">
        <w:t>’</w:t>
      </w:r>
      <w:r w:rsidR="00FD7798" w:rsidRPr="00D31352">
        <w:rPr>
          <w:cs/>
        </w:rPr>
        <w:t xml:space="preserve"> යි ඇසූ කල්හි එසේ නො වේ</w:t>
      </w:r>
      <w:r w:rsidR="00FD7798" w:rsidRPr="00D31352">
        <w:t xml:space="preserve">, </w:t>
      </w:r>
      <w:r w:rsidR="00FD7798" w:rsidRPr="00D31352">
        <w:rPr>
          <w:cs/>
        </w:rPr>
        <w:t>නැත් දැ</w:t>
      </w:r>
      <w:r w:rsidR="003E6E91" w:rsidRPr="00D31352">
        <w:t>’</w:t>
      </w:r>
      <w:r w:rsidR="00FD7798" w:rsidRPr="00D31352">
        <w:t xml:space="preserve"> </w:t>
      </w:r>
      <w:r w:rsidR="00FD7798" w:rsidRPr="00D31352">
        <w:rPr>
          <w:cs/>
        </w:rPr>
        <w:t>යි ඇසූ විට</w:t>
      </w:r>
      <w:r w:rsidR="00FD7798" w:rsidRPr="00D31352">
        <w:t xml:space="preserve">, </w:t>
      </w:r>
      <w:r w:rsidR="00FD7798" w:rsidRPr="00D31352">
        <w:rPr>
          <w:cs/>
        </w:rPr>
        <w:t>නැත කියා</w:t>
      </w:r>
      <w:r w:rsidR="00BC7D28" w:rsidRPr="00D31352">
        <w:rPr>
          <w:cs/>
          <w:lang w:bidi="si-LK"/>
        </w:rPr>
        <w:t>ත්</w:t>
      </w:r>
      <w:r w:rsidR="00FD7798" w:rsidRPr="00D31352">
        <w:rPr>
          <w:cs/>
        </w:rPr>
        <w:t xml:space="preserve"> නො වේ</w:t>
      </w:r>
      <w:r w:rsidR="00FD7798" w:rsidRPr="00D31352">
        <w:t xml:space="preserve">, </w:t>
      </w:r>
      <w:r w:rsidR="00FD7798" w:rsidRPr="00D31352">
        <w:rPr>
          <w:cs/>
        </w:rPr>
        <w:t>නැත්තේ</w:t>
      </w:r>
      <w:r w:rsidR="00BC7D28" w:rsidRPr="00D31352">
        <w:rPr>
          <w:cs/>
          <w:lang w:bidi="si-LK"/>
        </w:rPr>
        <w:t>ත්</w:t>
      </w:r>
      <w:r w:rsidR="00FD7798" w:rsidRPr="00D31352">
        <w:rPr>
          <w:cs/>
        </w:rPr>
        <w:t xml:space="preserve"> නො වේ දැ</w:t>
      </w:r>
      <w:r w:rsidR="00D31352" w:rsidRPr="00D31352">
        <w:t xml:space="preserve">’ </w:t>
      </w:r>
      <w:r w:rsidR="00FD7798" w:rsidRPr="00D31352">
        <w:rPr>
          <w:cs/>
        </w:rPr>
        <w:t>යි ඇසූ කල්හි</w:t>
      </w:r>
      <w:r w:rsidR="00FD7798" w:rsidRPr="00D31352">
        <w:t xml:space="preserve">, </w:t>
      </w:r>
      <w:r w:rsidR="00FD7798" w:rsidRPr="00D31352">
        <w:rPr>
          <w:cs/>
        </w:rPr>
        <w:t>නැත්තේ නො වන්නේත් නො වේ</w:t>
      </w:r>
      <w:r w:rsidR="003E6E91" w:rsidRPr="00D31352">
        <w:t>’</w:t>
      </w:r>
      <w:r w:rsidR="00FD7798" w:rsidRPr="00D31352">
        <w:t xml:space="preserve"> </w:t>
      </w:r>
      <w:r w:rsidR="00FD7798" w:rsidRPr="00D31352">
        <w:rPr>
          <w:cs/>
        </w:rPr>
        <w:t>යි මේ පිළිවෙළින් කෙළවරක් නැති පරිදි වචනවික්ෂේපයට පැමිණේ ද</w:t>
      </w:r>
      <w:r w:rsidR="00FD7798" w:rsidRPr="00D31352">
        <w:t xml:space="preserve">, </w:t>
      </w:r>
      <w:r w:rsidR="00FD7798" w:rsidRPr="00D31352">
        <w:rPr>
          <w:cs/>
        </w:rPr>
        <w:t xml:space="preserve">එයට තුඩු දුන් දෘෂ්ටිය එහි දෙ වැන්න ය. </w:t>
      </w:r>
    </w:p>
    <w:p w14:paraId="07349DBE" w14:textId="1FCE99AB" w:rsidR="00FD7798" w:rsidRPr="00E025D0" w:rsidRDefault="003E6E91" w:rsidP="00B375BA">
      <w:r>
        <w:t>‘</w:t>
      </w:r>
      <w:r w:rsidR="00FD7798" w:rsidRPr="00E025D0">
        <w:rPr>
          <w:cs/>
        </w:rPr>
        <w:t>අස්ලොම් ආදිය බලා විදින දුනුවායන් සමාන වූ සියුම් නුවණින් මිසදිටු බිඳින්නන් සේ හැසිරෙන මහණ බමුණෝ මා අතින් ලබ්ධිය විචාළෝ නම්</w:t>
      </w:r>
      <w:r w:rsidR="00FD7798" w:rsidRPr="00E025D0">
        <w:t xml:space="preserve">, </w:t>
      </w:r>
      <w:r w:rsidR="00FD7798" w:rsidRPr="00E025D0">
        <w:rPr>
          <w:cs/>
        </w:rPr>
        <w:t>ඔවුන්ට එය සපුරා කියන්නට මම අපොහොසත් වෙමි</w:t>
      </w:r>
      <w:r w:rsidR="00FD7798" w:rsidRPr="00E025D0">
        <w:t xml:space="preserve">, </w:t>
      </w:r>
      <w:r w:rsidR="00FD7798" w:rsidRPr="00E025D0">
        <w:rPr>
          <w:cs/>
        </w:rPr>
        <w:t>එය මට පීඩාවකි</w:t>
      </w:r>
      <w:r w:rsidR="00FD7798" w:rsidRPr="00E025D0">
        <w:t xml:space="preserve">, </w:t>
      </w:r>
      <w:r w:rsidR="00FD7798" w:rsidRPr="00E025D0">
        <w:rPr>
          <w:cs/>
        </w:rPr>
        <w:t>යමෙක් මට පීඩා නම්</w:t>
      </w:r>
      <w:r w:rsidR="00FD7798" w:rsidRPr="00E025D0">
        <w:t xml:space="preserve">, </w:t>
      </w:r>
      <w:r w:rsidR="00FD7798" w:rsidRPr="00E025D0">
        <w:rPr>
          <w:cs/>
        </w:rPr>
        <w:t>එය සග මොක් දෙකට අන්තරායකි</w:t>
      </w:r>
      <w:r>
        <w:t>’</w:t>
      </w:r>
      <w:r w:rsidR="00FD7798" w:rsidRPr="00E025D0">
        <w:t xml:space="preserve"> </w:t>
      </w:r>
      <w:r w:rsidR="00FD7798" w:rsidRPr="00E025D0">
        <w:rPr>
          <w:cs/>
        </w:rPr>
        <w:t xml:space="preserve">යි ඔවුන් හා </w:t>
      </w:r>
      <w:r w:rsidR="00FD7798" w:rsidRPr="00E025D0">
        <w:rPr>
          <w:cs/>
        </w:rPr>
        <w:lastRenderedPageBreak/>
        <w:t xml:space="preserve">එක් ව යෙදීමේ බියෙන් කුසල් අකුසල් ගැණ ඇසූ </w:t>
      </w:r>
      <w:r w:rsidR="00622C2F">
        <w:rPr>
          <w:cs/>
          <w:lang w:bidi="si-LK"/>
        </w:rPr>
        <w:t>ප්‍රශ්න</w:t>
      </w:r>
      <w:r w:rsidR="00FD7798" w:rsidRPr="00E025D0">
        <w:rPr>
          <w:cs/>
        </w:rPr>
        <w:t>යන් ගැණ මොකු</w:t>
      </w:r>
      <w:r w:rsidR="00BC7D28">
        <w:rPr>
          <w:cs/>
          <w:lang w:bidi="si-LK"/>
        </w:rPr>
        <w:t>ත්</w:t>
      </w:r>
      <w:r w:rsidR="00FD7798" w:rsidRPr="00E025D0">
        <w:rPr>
          <w:cs/>
        </w:rPr>
        <w:t xml:space="preserve"> නො කියා </w:t>
      </w:r>
      <w:r>
        <w:t>‘</w:t>
      </w:r>
      <w:r w:rsidR="00FD7798" w:rsidRPr="00E025D0">
        <w:rPr>
          <w:cs/>
        </w:rPr>
        <w:t>මෙසේ</w:t>
      </w:r>
      <w:r w:rsidR="00BC7D28">
        <w:rPr>
          <w:cs/>
          <w:lang w:bidi="si-LK"/>
        </w:rPr>
        <w:t>ත්</w:t>
      </w:r>
      <w:r w:rsidR="00FD7798" w:rsidRPr="00E025D0">
        <w:rPr>
          <w:cs/>
        </w:rPr>
        <w:t xml:space="preserve"> මට නැත්තේ ය</w:t>
      </w:r>
      <w:r w:rsidR="00FD7798" w:rsidRPr="00E025D0">
        <w:t xml:space="preserve">, </w:t>
      </w:r>
      <w:r w:rsidR="00FD7798" w:rsidRPr="00E025D0">
        <w:rPr>
          <w:cs/>
        </w:rPr>
        <w:t>එසේ</w:t>
      </w:r>
      <w:r w:rsidR="00BC7D28">
        <w:rPr>
          <w:cs/>
          <w:lang w:bidi="si-LK"/>
        </w:rPr>
        <w:t>ත්</w:t>
      </w:r>
      <w:r w:rsidR="00FD7798" w:rsidRPr="00E025D0">
        <w:rPr>
          <w:cs/>
        </w:rPr>
        <w:t xml:space="preserve"> මට නැත්තේ ය</w:t>
      </w:r>
      <w:r w:rsidR="00FD7798" w:rsidRPr="00E025D0">
        <w:t xml:space="preserve">, </w:t>
      </w:r>
      <w:r w:rsidR="00FD7798" w:rsidRPr="00E025D0">
        <w:rPr>
          <w:cs/>
        </w:rPr>
        <w:t>අන් පරිද්දෙකිනු</w:t>
      </w:r>
      <w:r w:rsidR="00BC7D28">
        <w:rPr>
          <w:cs/>
          <w:lang w:bidi="si-LK"/>
        </w:rPr>
        <w:t>ත්</w:t>
      </w:r>
      <w:r w:rsidR="00FD7798" w:rsidRPr="00E025D0">
        <w:rPr>
          <w:cs/>
        </w:rPr>
        <w:t xml:space="preserve"> නැත්තේ ය</w:t>
      </w:r>
      <w:r w:rsidR="00FD7798" w:rsidRPr="00E025D0">
        <w:t xml:space="preserve">, </w:t>
      </w:r>
      <w:r w:rsidR="00FD7798" w:rsidRPr="00E025D0">
        <w:rPr>
          <w:cs/>
        </w:rPr>
        <w:t>නැත්තේ</w:t>
      </w:r>
      <w:r w:rsidR="00BC7D28">
        <w:rPr>
          <w:cs/>
          <w:lang w:bidi="si-LK"/>
        </w:rPr>
        <w:t>ත්</w:t>
      </w:r>
      <w:r w:rsidR="00FD7798" w:rsidRPr="00E025D0">
        <w:rPr>
          <w:cs/>
        </w:rPr>
        <w:t xml:space="preserve"> නො වේ ය</w:t>
      </w:r>
      <w:r w:rsidR="00FD7798" w:rsidRPr="00E025D0">
        <w:t xml:space="preserve">, </w:t>
      </w:r>
      <w:r w:rsidR="00FD7798" w:rsidRPr="00E025D0">
        <w:rPr>
          <w:cs/>
        </w:rPr>
        <w:t>නැත්තේ නො වන්නේත් නො වේ</w:t>
      </w:r>
      <w:r>
        <w:t>’</w:t>
      </w:r>
      <w:r w:rsidR="00FD7798" w:rsidRPr="00E025D0">
        <w:t xml:space="preserve"> </w:t>
      </w:r>
      <w:r w:rsidR="00FD7798" w:rsidRPr="00E025D0">
        <w:rPr>
          <w:cs/>
        </w:rPr>
        <w:t>යි මෙසේ ගන්නහුගේ ඒ ගැණීමට</w:t>
      </w:r>
      <w:r w:rsidR="00FD7798" w:rsidRPr="00E025D0">
        <w:t xml:space="preserve">, </w:t>
      </w:r>
      <w:r w:rsidR="00FD7798" w:rsidRPr="00E025D0">
        <w:rPr>
          <w:cs/>
        </w:rPr>
        <w:t xml:space="preserve">වචන ගසා දැමීමට තුඩු දුන්නී එහි තෙවන දෘෂ්ටිය යි. </w:t>
      </w:r>
    </w:p>
    <w:p w14:paraId="089430EF" w14:textId="79EA5D44" w:rsidR="00FD7798" w:rsidRPr="00E025D0" w:rsidRDefault="003E6E91" w:rsidP="00B375BA">
      <w:r>
        <w:t>‘</w:t>
      </w:r>
      <w:r w:rsidR="00FD7798" w:rsidRPr="00E025D0">
        <w:rPr>
          <w:cs/>
        </w:rPr>
        <w:t>යම්කිසි මහණබමුණෙක් මඳනුවණ හා බලවත් ව නැගුනු මුළාව ඇති බැවින් ඒ ඒ තන්හි ප්‍රශ්න විචාළේ නම්</w:t>
      </w:r>
      <w:r w:rsidR="00FD7798" w:rsidRPr="00E025D0">
        <w:t xml:space="preserve">, </w:t>
      </w:r>
      <w:r w:rsidR="00FD7798" w:rsidRPr="00E025D0">
        <w:rPr>
          <w:cs/>
        </w:rPr>
        <w:t>කිමෙක් ද</w:t>
      </w:r>
      <w:r w:rsidR="00FD7798" w:rsidRPr="00E025D0">
        <w:t xml:space="preserve">, </w:t>
      </w:r>
      <w:r w:rsidR="00FD7798" w:rsidRPr="00E025D0">
        <w:rPr>
          <w:cs/>
        </w:rPr>
        <w:t>පරලොවක් ඇත් දැ</w:t>
      </w:r>
      <w:r>
        <w:t>’</w:t>
      </w:r>
      <w:r w:rsidR="00FD7798" w:rsidRPr="00E025D0">
        <w:t xml:space="preserve"> </w:t>
      </w:r>
      <w:r w:rsidR="00FD7798" w:rsidRPr="00E025D0">
        <w:rPr>
          <w:cs/>
        </w:rPr>
        <w:t>යි විචාළේ නම්</w:t>
      </w:r>
      <w:r w:rsidR="00FD7798" w:rsidRPr="00E025D0">
        <w:t xml:space="preserve">, </w:t>
      </w:r>
      <w:r>
        <w:t>‘</w:t>
      </w:r>
      <w:r w:rsidR="00FD7798" w:rsidRPr="00E025D0">
        <w:rPr>
          <w:cs/>
        </w:rPr>
        <w:t>පරලොව ඇතැ</w:t>
      </w:r>
      <w:r>
        <w:t>’</w:t>
      </w:r>
      <w:r w:rsidR="00FD7798" w:rsidRPr="00E025D0">
        <w:t xml:space="preserve"> </w:t>
      </w:r>
      <w:r w:rsidR="00FD7798" w:rsidRPr="00E025D0">
        <w:rPr>
          <w:cs/>
        </w:rPr>
        <w:t>යි මට වැටහිනි නම්</w:t>
      </w:r>
      <w:r w:rsidR="00FD7798" w:rsidRPr="00E025D0">
        <w:t xml:space="preserve">, </w:t>
      </w:r>
      <w:r w:rsidR="00FD7798" w:rsidRPr="00E025D0">
        <w:rPr>
          <w:cs/>
        </w:rPr>
        <w:t>එය තට කියන්නෙමි</w:t>
      </w:r>
      <w:r w:rsidR="00FD7798" w:rsidRPr="00E025D0">
        <w:t xml:space="preserve">, </w:t>
      </w:r>
      <w:r w:rsidR="00FD7798" w:rsidRPr="00E025D0">
        <w:rPr>
          <w:cs/>
        </w:rPr>
        <w:t>මට</w:t>
      </w:r>
      <w:r w:rsidR="00FD7798" w:rsidRPr="00E025D0">
        <w:t xml:space="preserve">, </w:t>
      </w:r>
      <w:r w:rsidR="00FD7798" w:rsidRPr="00E025D0">
        <w:rPr>
          <w:cs/>
        </w:rPr>
        <w:t>එසේ</w:t>
      </w:r>
      <w:r w:rsidR="00BC7D28">
        <w:rPr>
          <w:cs/>
          <w:lang w:bidi="si-LK"/>
        </w:rPr>
        <w:t>ත්</w:t>
      </w:r>
      <w:r w:rsidR="00FD7798" w:rsidRPr="00E025D0">
        <w:rPr>
          <w:cs/>
        </w:rPr>
        <w:t xml:space="preserve"> නො වේ</w:t>
      </w:r>
      <w:r w:rsidR="00FD7798" w:rsidRPr="00E025D0">
        <w:t xml:space="preserve">, </w:t>
      </w:r>
      <w:r w:rsidR="00FD7798" w:rsidRPr="00E025D0">
        <w:rPr>
          <w:cs/>
        </w:rPr>
        <w:t>එ පරිද්දෙනුත් අන් පරිද්දෙකිනු</w:t>
      </w:r>
      <w:r w:rsidR="00BC7D28">
        <w:rPr>
          <w:cs/>
          <w:lang w:bidi="si-LK"/>
        </w:rPr>
        <w:t>ත්</w:t>
      </w:r>
      <w:r w:rsidR="00FD7798" w:rsidRPr="00E025D0">
        <w:rPr>
          <w:cs/>
        </w:rPr>
        <w:t xml:space="preserve"> නො වේ</w:t>
      </w:r>
      <w:r w:rsidR="00FD7798" w:rsidRPr="00E025D0">
        <w:t xml:space="preserve">, </w:t>
      </w:r>
      <w:r w:rsidR="00FD7798" w:rsidRPr="00E025D0">
        <w:rPr>
          <w:cs/>
        </w:rPr>
        <w:t>නැත්තේ</w:t>
      </w:r>
      <w:r w:rsidR="00BC7D28">
        <w:rPr>
          <w:cs/>
          <w:lang w:bidi="si-LK"/>
        </w:rPr>
        <w:t>ත්</w:t>
      </w:r>
      <w:r w:rsidR="00FD7798" w:rsidRPr="00E025D0">
        <w:rPr>
          <w:cs/>
        </w:rPr>
        <w:t xml:space="preserve"> නො වේ</w:t>
      </w:r>
      <w:r w:rsidR="00FD7798" w:rsidRPr="00E025D0">
        <w:t xml:space="preserve">, </w:t>
      </w:r>
      <w:r w:rsidR="00FD7798" w:rsidRPr="00E025D0">
        <w:rPr>
          <w:cs/>
        </w:rPr>
        <w:t>නැත්තේ නො වන්නේ</w:t>
      </w:r>
      <w:r w:rsidR="00BC7D28">
        <w:rPr>
          <w:cs/>
          <w:lang w:bidi="si-LK"/>
        </w:rPr>
        <w:t>ත්</w:t>
      </w:r>
      <w:r w:rsidR="00FD7798" w:rsidRPr="00E025D0">
        <w:rPr>
          <w:cs/>
        </w:rPr>
        <w:t xml:space="preserve"> නො වේ</w:t>
      </w:r>
      <w:r>
        <w:t>’</w:t>
      </w:r>
      <w:r w:rsidR="00FD7798" w:rsidRPr="00E025D0">
        <w:rPr>
          <w:cs/>
        </w:rPr>
        <w:t xml:space="preserve"> යි යනාදී ලෙසින් යමෙක් පවසා නම්</w:t>
      </w:r>
      <w:r w:rsidR="00FD7798" w:rsidRPr="00E025D0">
        <w:t xml:space="preserve">, </w:t>
      </w:r>
      <w:r w:rsidR="00FD7798" w:rsidRPr="00E025D0">
        <w:rPr>
          <w:cs/>
        </w:rPr>
        <w:t xml:space="preserve">එයට තුඩු දුන්නී එහි සිවු වැන්න ය. </w:t>
      </w:r>
    </w:p>
    <w:p w14:paraId="3825E910" w14:textId="11F65C3B" w:rsidR="00FD7798" w:rsidRPr="00E025D0" w:rsidRDefault="00FD7798" w:rsidP="00B375BA">
      <w:r w:rsidRPr="00E025D0">
        <w:rPr>
          <w:b/>
          <w:bCs/>
          <w:cs/>
        </w:rPr>
        <w:t xml:space="preserve">මැරීමක් නැති බැවින් </w:t>
      </w:r>
      <w:r w:rsidR="003E6E91">
        <w:rPr>
          <w:b/>
          <w:bCs/>
        </w:rPr>
        <w:t>‘</w:t>
      </w:r>
      <w:r w:rsidRPr="00E025D0">
        <w:rPr>
          <w:b/>
          <w:bCs/>
          <w:cs/>
        </w:rPr>
        <w:t>අමරා</w:t>
      </w:r>
      <w:r w:rsidR="003E6E91">
        <w:rPr>
          <w:b/>
          <w:bCs/>
        </w:rPr>
        <w:t>’</w:t>
      </w:r>
      <w:r w:rsidRPr="00E025D0">
        <w:rPr>
          <w:b/>
          <w:bCs/>
        </w:rPr>
        <w:t xml:space="preserve"> </w:t>
      </w:r>
      <w:r w:rsidRPr="00E025D0">
        <w:rPr>
          <w:b/>
          <w:bCs/>
          <w:cs/>
        </w:rPr>
        <w:t>නම් වූ දෘෂ්ටිවචනයන්ගේ</w:t>
      </w:r>
      <w:r w:rsidRPr="00E025D0">
        <w:rPr>
          <w:b/>
          <w:bCs/>
        </w:rPr>
        <w:t xml:space="preserve"> </w:t>
      </w:r>
      <w:r w:rsidRPr="00E025D0">
        <w:rPr>
          <w:b/>
          <w:bCs/>
          <w:cs/>
        </w:rPr>
        <w:t>ඉවත දැමීම ඇති බැවින් අමරාවික්ඛෙපික නම් වූ නොහොත් දියෙහි ගැලීම් මතුවීම් ආදි වශයෙත් හැසිරෙන අල්වා ගත නො හැකි (ආඳුන් වැනි) අමරා නම් මත්ස්‍ය ජාතිය සේ ඔබිනොබ දුව යන මේ වාදය අමරාවික්ඛෙප</w:t>
      </w:r>
      <w:r w:rsidRPr="00E025D0">
        <w:rPr>
          <w:cs/>
        </w:rPr>
        <w:t xml:space="preserve"> නම් වේ. </w:t>
      </w:r>
    </w:p>
    <w:p w14:paraId="216AD30C" w14:textId="5D662822" w:rsidR="00FD7798" w:rsidRPr="00E025D0" w:rsidRDefault="00FD7798" w:rsidP="009C17E7">
      <w:r w:rsidRPr="00E025D0">
        <w:rPr>
          <w:cs/>
        </w:rPr>
        <w:t>තී</w:t>
      </w:r>
      <w:r w:rsidR="006B484C">
        <w:rPr>
          <w:cs/>
          <w:lang w:bidi="si-LK"/>
        </w:rPr>
        <w:t>ර්‍ත්‍ථා</w:t>
      </w:r>
      <w:r w:rsidRPr="00E025D0">
        <w:rPr>
          <w:cs/>
        </w:rPr>
        <w:t xml:space="preserve">යතනයක පැවිදි වූ එකෙක් </w:t>
      </w:r>
      <w:r w:rsidR="003740A4">
        <w:rPr>
          <w:cs/>
          <w:lang w:bidi="si-LK"/>
        </w:rPr>
        <w:t>වායෝ</w:t>
      </w:r>
      <w:r w:rsidRPr="00E025D0">
        <w:rPr>
          <w:cs/>
        </w:rPr>
        <w:t xml:space="preserve">කසිණභාවනාව වඩා සිවූවන ධ්‍යානය උපදවා ඉන් නැගී සිතෙහි දොස් දකියි. </w:t>
      </w:r>
      <w:r w:rsidR="003E6E91">
        <w:t>‘</w:t>
      </w:r>
      <w:r w:rsidRPr="00E025D0">
        <w:rPr>
          <w:cs/>
        </w:rPr>
        <w:t>සිත ඇති විට අත් පා සිඳීම් බිඳීම් ආදීවූ දුක් හා බිය ද ඇති වේ</w:t>
      </w:r>
      <w:r w:rsidRPr="00E025D0">
        <w:t xml:space="preserve">, </w:t>
      </w:r>
      <w:r w:rsidRPr="00E025D0">
        <w:rPr>
          <w:cs/>
        </w:rPr>
        <w:t>එ හෙයින් සිතින් කම් නැත</w:t>
      </w:r>
      <w:r w:rsidRPr="00E025D0">
        <w:t xml:space="preserve">, </w:t>
      </w:r>
      <w:r w:rsidRPr="00E025D0">
        <w:rPr>
          <w:cs/>
        </w:rPr>
        <w:t>වැඩෙක් නැත</w:t>
      </w:r>
      <w:r w:rsidRPr="00E025D0">
        <w:t xml:space="preserve">, </w:t>
      </w:r>
      <w:r w:rsidRPr="00E025D0">
        <w:rPr>
          <w:cs/>
        </w:rPr>
        <w:t>සිත නැතිබව ම යහපතැ</w:t>
      </w:r>
      <w:r w:rsidR="00D5165F">
        <w:t>”</w:t>
      </w:r>
      <w:r w:rsidRPr="00E025D0">
        <w:rPr>
          <w:cs/>
        </w:rPr>
        <w:t xml:space="preserve"> යි සිතා නො පිරිහුනු ධ්‍යානයෙන් ම කලුරිය කිරීමෙන් අසංඥතලයෙහි උපදී. සිත මෙහි ම නිරුද්ධ වේ. රූපස්කන්ධමාත්‍රයෙක් ම එහි පහළ වෙයි. යම් සේ දුනුදියෙන් විදිනා ලද</w:t>
      </w:r>
      <w:r w:rsidRPr="00E025D0">
        <w:t xml:space="preserve">, </w:t>
      </w:r>
      <w:r w:rsidRPr="00E025D0">
        <w:rPr>
          <w:cs/>
        </w:rPr>
        <w:t>ඊය දුනුදියෙහි වේගය පමණින් අහසැ යේ ද</w:t>
      </w:r>
      <w:r w:rsidRPr="00E025D0">
        <w:t xml:space="preserve">, </w:t>
      </w:r>
      <w:r w:rsidRPr="00E025D0">
        <w:rPr>
          <w:cs/>
        </w:rPr>
        <w:t xml:space="preserve">එසේ ධ්‍යානවේගය තිබෙනතුරු ම එහි සිටියි. ධ්‍යානවේගය නැති වූ විට ම පිරිහී ගිය විට ම රූපස්කන්ධය අතුරුදහන් වේ. ප්‍රතිසන්ධිසංඥාව මෙහි උපදී. මෙහි උපන් ඒ ප්‍රතිසන්ධිසංඥාවෙන් අසංඥසත්වයන්ගේ චුතිය පෙනෙන්නී ය. එහෙයින් සංඥාමාත්‍රය ම උත්පත්ති කොට ඇති අසංඥසත්වයෝ අසංඥතලයෙන් චුත වෙත්. </w:t>
      </w:r>
      <w:r w:rsidR="00D5165F">
        <w:rPr>
          <w:b/>
          <w:bCs/>
        </w:rPr>
        <w:t>“</w:t>
      </w:r>
      <w:r w:rsidRPr="00E025D0">
        <w:rPr>
          <w:b/>
          <w:bCs/>
          <w:cs/>
        </w:rPr>
        <w:t>සඤ‍්ඤූප‍්පාදා ච පන තෙ දෙවා තම‍්හා කායා චවන‍්ති</w:t>
      </w:r>
      <w:r w:rsidR="00D5165F">
        <w:rPr>
          <w:b/>
          <w:bCs/>
        </w:rPr>
        <w:t>”</w:t>
      </w:r>
      <w:r w:rsidRPr="00E025D0">
        <w:t xml:space="preserve"> </w:t>
      </w:r>
      <w:r w:rsidRPr="00E025D0">
        <w:rPr>
          <w:cs/>
        </w:rPr>
        <w:t xml:space="preserve">යි කියන ලද්දේ එහෙයිනි. ඒ බ්‍රහ්මකායයෙන් චුත ව මිනිස්ලොව ඉපිද පැවිදි ව චිත්තසමාධිය ලැබූ හෙතෙමේ අසංඥතලයෙහි උත්පත්තිය පමණක් සිහි කරයි. ඉන් මතු එයින් ඔබ සිහි නො කොට </w:t>
      </w:r>
      <w:r w:rsidR="003E6E91">
        <w:t>‘</w:t>
      </w:r>
      <w:r w:rsidRPr="00E025D0">
        <w:rPr>
          <w:cs/>
        </w:rPr>
        <w:t>ආත්මය</w:t>
      </w:r>
      <w:r w:rsidR="00BC7D28">
        <w:rPr>
          <w:cs/>
          <w:lang w:bidi="si-LK"/>
        </w:rPr>
        <w:t>ත්</w:t>
      </w:r>
      <w:r w:rsidRPr="00E025D0">
        <w:rPr>
          <w:cs/>
        </w:rPr>
        <w:t xml:space="preserve"> </w:t>
      </w:r>
      <w:r w:rsidR="00A61BC6">
        <w:rPr>
          <w:cs/>
          <w:lang w:bidi="si-LK"/>
        </w:rPr>
        <w:t>ලෝකය</w:t>
      </w:r>
      <w:r w:rsidR="00BC7D28">
        <w:rPr>
          <w:cs/>
          <w:lang w:bidi="si-LK"/>
        </w:rPr>
        <w:t>ත්</w:t>
      </w:r>
      <w:r w:rsidRPr="00E025D0">
        <w:rPr>
          <w:cs/>
        </w:rPr>
        <w:t xml:space="preserve"> කරුණු නැති ව </w:t>
      </w:r>
      <w:r w:rsidR="00955B37">
        <w:rPr>
          <w:cs/>
          <w:lang w:bidi="si-LK"/>
        </w:rPr>
        <w:t>හේතු</w:t>
      </w:r>
      <w:r w:rsidRPr="00E025D0">
        <w:rPr>
          <w:cs/>
        </w:rPr>
        <w:t xml:space="preserve"> රහිත ව උපන්නේ ය</w:t>
      </w:r>
      <w:r w:rsidRPr="00E025D0">
        <w:t xml:space="preserve">, </w:t>
      </w:r>
      <w:r w:rsidRPr="00E025D0">
        <w:rPr>
          <w:cs/>
        </w:rPr>
        <w:t>එබැවින් පෙර නො වූ මම සත්වභාවයට පැමිණියෙමි</w:t>
      </w:r>
      <w:r w:rsidR="00D5165F">
        <w:t>”</w:t>
      </w:r>
      <w:r w:rsidRPr="00E025D0">
        <w:rPr>
          <w:cs/>
        </w:rPr>
        <w:t xml:space="preserve"> යි ගැණීමට අනුබල දෙන දෘෂ්ටිය දෙ වැදෑරුම් අධීත්‍යසමුත්පන්නිකදෘෂ්ටියෙහි පළමු වැන්න ය. </w:t>
      </w:r>
    </w:p>
    <w:p w14:paraId="1A2F2ABC" w14:textId="294919B7" w:rsidR="00FD7798" w:rsidRPr="00E025D0" w:rsidRDefault="00FD7798" w:rsidP="00DF3508">
      <w:r w:rsidRPr="00E025D0">
        <w:rPr>
          <w:cs/>
        </w:rPr>
        <w:t xml:space="preserve">යමෙක් තර්‍කානුකූල ව තීරණය කොට තමන්ගේ නුවණට වැටහෙන පමණක් ම ගෙණ </w:t>
      </w:r>
      <w:r w:rsidR="003E6E91">
        <w:t>‘</w:t>
      </w:r>
      <w:r w:rsidR="00A61BC6">
        <w:rPr>
          <w:cs/>
          <w:lang w:bidi="si-LK"/>
        </w:rPr>
        <w:t>ලෝකය</w:t>
      </w:r>
      <w:r w:rsidRPr="00E025D0">
        <w:rPr>
          <w:cs/>
        </w:rPr>
        <w:t xml:space="preserve"> හා ආත්මය හේතු රහිත ව</w:t>
      </w:r>
      <w:r w:rsidR="005C1E6D">
        <w:t xml:space="preserve"> </w:t>
      </w:r>
      <w:r w:rsidRPr="00E025D0">
        <w:rPr>
          <w:cs/>
        </w:rPr>
        <w:t>උපන්නේ ය</w:t>
      </w:r>
      <w:r w:rsidR="003E6E91">
        <w:t>’</w:t>
      </w:r>
      <w:r w:rsidRPr="00E025D0">
        <w:t xml:space="preserve"> </w:t>
      </w:r>
      <w:r w:rsidRPr="00E025D0">
        <w:rPr>
          <w:cs/>
        </w:rPr>
        <w:t>යි ගණී ද</w:t>
      </w:r>
      <w:r w:rsidRPr="00E025D0">
        <w:t xml:space="preserve">, </w:t>
      </w:r>
      <w:r w:rsidRPr="00E025D0">
        <w:rPr>
          <w:cs/>
        </w:rPr>
        <w:t>ඔහුගේ ඒ ගැණී ම ය එහි දෙවන දෘෂ්ටිය.</w:t>
      </w:r>
      <w:r w:rsidR="005C1E6D">
        <w:t xml:space="preserve"> </w:t>
      </w:r>
    </w:p>
    <w:p w14:paraId="1E872AB1" w14:textId="77777777" w:rsidR="00FD7798" w:rsidRPr="00E025D0" w:rsidRDefault="00FD7798" w:rsidP="008D74CC">
      <w:r w:rsidRPr="00E025D0">
        <w:rPr>
          <w:b/>
          <w:bCs/>
          <w:cs/>
        </w:rPr>
        <w:t>ආත්මය හා ලෝකය අහෙතුක ව උපන්නේ ය යි ගන්නා දෘෂ්ටිය අධීත්‍යසමුත්පන්නික</w:t>
      </w:r>
      <w:r w:rsidRPr="00E025D0">
        <w:rPr>
          <w:cs/>
        </w:rPr>
        <w:t xml:space="preserve"> නම්. </w:t>
      </w:r>
    </w:p>
    <w:p w14:paraId="427D8B36" w14:textId="2057B488" w:rsidR="00FD7798" w:rsidRPr="00E025D0" w:rsidRDefault="00FD7798" w:rsidP="008D74CC">
      <w:r w:rsidRPr="00E025D0">
        <w:rPr>
          <w:cs/>
        </w:rPr>
        <w:t xml:space="preserve">රූපධ්‍යානය ලබා </w:t>
      </w:r>
      <w:r w:rsidR="003E6E91">
        <w:t>‘</w:t>
      </w:r>
      <w:r w:rsidRPr="00E025D0">
        <w:rPr>
          <w:cs/>
        </w:rPr>
        <w:t>කසිණරූපය ආත්මය වේ</w:t>
      </w:r>
      <w:r w:rsidRPr="00E025D0">
        <w:t xml:space="preserve">, </w:t>
      </w:r>
      <w:r w:rsidRPr="00E025D0">
        <w:rPr>
          <w:cs/>
        </w:rPr>
        <w:t>එහි පැවැති සංඥා ව සංඥී ය</w:t>
      </w:r>
      <w:r w:rsidRPr="00E025D0">
        <w:t xml:space="preserve">, </w:t>
      </w:r>
      <w:r w:rsidRPr="00E025D0">
        <w:rPr>
          <w:cs/>
        </w:rPr>
        <w:t>ආත්මය රූපවත් ය</w:t>
      </w:r>
      <w:r w:rsidRPr="00E025D0">
        <w:t xml:space="preserve">, </w:t>
      </w:r>
      <w:r w:rsidRPr="00E025D0">
        <w:rPr>
          <w:cs/>
        </w:rPr>
        <w:t>මරණින් මතු නිත්‍ය වූයේ සංඥී ය යි ගන්නා ගැණුම</w:t>
      </w:r>
      <w:r w:rsidRPr="00E025D0">
        <w:t xml:space="preserve">, </w:t>
      </w:r>
      <w:r w:rsidRPr="00E025D0">
        <w:rPr>
          <w:cs/>
        </w:rPr>
        <w:t xml:space="preserve">සොළොස් වැදැරුම් සංඥීදෘෂ්ටියෙහි පළමු වැන්න ය. </w:t>
      </w:r>
    </w:p>
    <w:p w14:paraId="65527852" w14:textId="30CD6EDD" w:rsidR="00FD7798" w:rsidRPr="00E025D0" w:rsidRDefault="00FD7798" w:rsidP="008D74CC">
      <w:r w:rsidRPr="00E025D0">
        <w:rPr>
          <w:cs/>
        </w:rPr>
        <w:t>අරූප</w:t>
      </w:r>
      <w:r w:rsidR="00AC781D">
        <w:rPr>
          <w:cs/>
          <w:lang w:bidi="si-LK"/>
        </w:rPr>
        <w:t>ද්ධ්‍යාන</w:t>
      </w:r>
      <w:r w:rsidRPr="00E025D0">
        <w:rPr>
          <w:cs/>
        </w:rPr>
        <w:t xml:space="preserve"> ලබා අරූපසමාපත්තිනිමිත්ත ආත්මවශයෙන් ගෙණ සලකා </w:t>
      </w:r>
      <w:r w:rsidR="003E6E91">
        <w:t>‘</w:t>
      </w:r>
      <w:r w:rsidRPr="00E025D0">
        <w:rPr>
          <w:cs/>
        </w:rPr>
        <w:t>ආත්මය අරූපී ය</w:t>
      </w:r>
      <w:r w:rsidRPr="00E025D0">
        <w:t xml:space="preserve">, </w:t>
      </w:r>
      <w:r w:rsidRPr="00E025D0">
        <w:rPr>
          <w:cs/>
        </w:rPr>
        <w:t>නිත්‍ය ය</w:t>
      </w:r>
      <w:r w:rsidRPr="00E025D0">
        <w:t xml:space="preserve">, </w:t>
      </w:r>
      <w:r w:rsidRPr="00E025D0">
        <w:rPr>
          <w:cs/>
        </w:rPr>
        <w:t>මරණින් මතු සමාපත්තිසංඥාව ඇත්තේ ය</w:t>
      </w:r>
      <w:r w:rsidR="003E6E91">
        <w:t>’</w:t>
      </w:r>
      <w:r w:rsidRPr="00E025D0">
        <w:t xml:space="preserve"> </w:t>
      </w:r>
      <w:r w:rsidRPr="00E025D0">
        <w:rPr>
          <w:cs/>
        </w:rPr>
        <w:t>යි ගැණීම</w:t>
      </w:r>
      <w:r w:rsidRPr="00E025D0">
        <w:t xml:space="preserve">, </w:t>
      </w:r>
      <w:r w:rsidRPr="00E025D0">
        <w:rPr>
          <w:cs/>
        </w:rPr>
        <w:t xml:space="preserve">එහි දෙ වැන්න ය. </w:t>
      </w:r>
    </w:p>
    <w:p w14:paraId="27DEDC99" w14:textId="08216476" w:rsidR="00FD7798" w:rsidRPr="00E025D0" w:rsidRDefault="00FD7798" w:rsidP="008D74CC">
      <w:r w:rsidRPr="00E025D0">
        <w:rPr>
          <w:cs/>
        </w:rPr>
        <w:t xml:space="preserve">රූප-අරූපසමාපත්ති දෙක මුසු කොට ගැණීමෙන් </w:t>
      </w:r>
      <w:r w:rsidR="003E6E91">
        <w:t>‘</w:t>
      </w:r>
      <w:r w:rsidRPr="00E025D0">
        <w:rPr>
          <w:cs/>
        </w:rPr>
        <w:t>ආත්මය රූපවත් ද අරූපවත් ද වේ</w:t>
      </w:r>
      <w:r w:rsidRPr="00E025D0">
        <w:t xml:space="preserve">, </w:t>
      </w:r>
      <w:r w:rsidRPr="00E025D0">
        <w:rPr>
          <w:cs/>
        </w:rPr>
        <w:t>මරණින් මතු නිත්‍ය ය</w:t>
      </w:r>
      <w:r w:rsidR="003E6E91">
        <w:t>’</w:t>
      </w:r>
      <w:r w:rsidRPr="00E025D0">
        <w:rPr>
          <w:cs/>
        </w:rPr>
        <w:t xml:space="preserve"> යි ගැණීම</w:t>
      </w:r>
      <w:r w:rsidRPr="00E025D0">
        <w:t xml:space="preserve">, </w:t>
      </w:r>
      <w:r w:rsidRPr="00E025D0">
        <w:rPr>
          <w:cs/>
        </w:rPr>
        <w:t xml:space="preserve">තෙ වැන්න ය. </w:t>
      </w:r>
    </w:p>
    <w:p w14:paraId="2BC1A842" w14:textId="64B5F06F" w:rsidR="00FD7798" w:rsidRPr="00E025D0" w:rsidRDefault="003E6E91" w:rsidP="008D74CC">
      <w:r>
        <w:t>‘</w:t>
      </w:r>
      <w:r w:rsidR="00FD7798" w:rsidRPr="00E025D0">
        <w:rPr>
          <w:cs/>
        </w:rPr>
        <w:t>ආත්මය රූපයෙන් තොර ය</w:t>
      </w:r>
      <w:r w:rsidR="00FD7798" w:rsidRPr="00E025D0">
        <w:t xml:space="preserve">, </w:t>
      </w:r>
      <w:r w:rsidR="00FD7798" w:rsidRPr="00E025D0">
        <w:rPr>
          <w:cs/>
        </w:rPr>
        <w:t>ආත්මය අරූපයෙනු</w:t>
      </w:r>
      <w:r w:rsidR="00BC7D28">
        <w:rPr>
          <w:cs/>
          <w:lang w:bidi="si-LK"/>
        </w:rPr>
        <w:t>ත්</w:t>
      </w:r>
      <w:r w:rsidR="00FD7798" w:rsidRPr="00E025D0">
        <w:rPr>
          <w:cs/>
        </w:rPr>
        <w:t xml:space="preserve"> තොර ය</w:t>
      </w:r>
      <w:r w:rsidR="00FD7798" w:rsidRPr="00E025D0">
        <w:t xml:space="preserve">, </w:t>
      </w:r>
      <w:r w:rsidR="00FD7798" w:rsidRPr="00E025D0">
        <w:rPr>
          <w:cs/>
        </w:rPr>
        <w:t>එහෙත් ඒකාන්තයෙන් සංඥා ඇත්තේ මරණින් මතු නිත්‍යසංඥා ඇත්තේ ය</w:t>
      </w:r>
      <w:r w:rsidR="008D74CC">
        <w:t>’</w:t>
      </w:r>
      <w:r w:rsidR="00FD7798" w:rsidRPr="00E025D0">
        <w:rPr>
          <w:cs/>
        </w:rPr>
        <w:t xml:space="preserve"> යි ගැණීම</w:t>
      </w:r>
      <w:r w:rsidR="00FD7798" w:rsidRPr="00E025D0">
        <w:t xml:space="preserve">, </w:t>
      </w:r>
      <w:r w:rsidR="00FD7798" w:rsidRPr="00E025D0">
        <w:rPr>
          <w:cs/>
        </w:rPr>
        <w:t xml:space="preserve">සිවු වැන්න ය. </w:t>
      </w:r>
    </w:p>
    <w:p w14:paraId="3F60BB2D" w14:textId="6D1D3094" w:rsidR="00FD7798" w:rsidRPr="00E025D0" w:rsidRDefault="003E6E91" w:rsidP="008D74CC">
      <w:r>
        <w:lastRenderedPageBreak/>
        <w:t>‘</w:t>
      </w:r>
      <w:r w:rsidR="00FD7798" w:rsidRPr="00E025D0">
        <w:rPr>
          <w:cs/>
        </w:rPr>
        <w:t>ආත්මය කෙළවර ඇත්තේ ය</w:t>
      </w:r>
      <w:r w:rsidR="00FD7798" w:rsidRPr="00E025D0">
        <w:t xml:space="preserve">, </w:t>
      </w:r>
      <w:r w:rsidR="00FD7798" w:rsidRPr="00E025D0">
        <w:rPr>
          <w:cs/>
        </w:rPr>
        <w:t>මරණින් මතු එය නිත්‍ය වූයේ සංඥා ඇත්තේ ය</w:t>
      </w:r>
      <w:r>
        <w:t>’</w:t>
      </w:r>
      <w:r w:rsidR="00FD7798" w:rsidRPr="00E025D0">
        <w:t xml:space="preserve"> </w:t>
      </w:r>
      <w:r w:rsidR="00FD7798" w:rsidRPr="00E025D0">
        <w:rPr>
          <w:cs/>
        </w:rPr>
        <w:t>යි ගැණීම</w:t>
      </w:r>
      <w:r w:rsidR="00FD7798" w:rsidRPr="00E025D0">
        <w:t xml:space="preserve">, </w:t>
      </w:r>
      <w:r w:rsidR="00FD7798" w:rsidRPr="00E025D0">
        <w:rPr>
          <w:cs/>
        </w:rPr>
        <w:t xml:space="preserve">පස් වැන්න ය. </w:t>
      </w:r>
    </w:p>
    <w:p w14:paraId="7CF986F5" w14:textId="659BD73A" w:rsidR="00FD7798" w:rsidRPr="00E025D0" w:rsidRDefault="003E6E91" w:rsidP="008D74CC">
      <w:r>
        <w:t>‘</w:t>
      </w:r>
      <w:r w:rsidR="00FD7798" w:rsidRPr="00E025D0">
        <w:rPr>
          <w:cs/>
        </w:rPr>
        <w:t>ආත්මය කෙළවරක් නැත්තේ</w:t>
      </w:r>
      <w:r w:rsidR="00BC7D28">
        <w:rPr>
          <w:cs/>
          <w:lang w:bidi="si-LK"/>
        </w:rPr>
        <w:t>ත්</w:t>
      </w:r>
      <w:r w:rsidR="00FD7798" w:rsidRPr="00E025D0">
        <w:t xml:space="preserve">, </w:t>
      </w:r>
      <w:r w:rsidR="00FD7798" w:rsidRPr="00E025D0">
        <w:rPr>
          <w:cs/>
        </w:rPr>
        <w:t>මරණින් මතු එය නිත්‍ය වූයේ</w:t>
      </w:r>
      <w:r w:rsidR="00BC7D28">
        <w:rPr>
          <w:cs/>
          <w:lang w:bidi="si-LK"/>
        </w:rPr>
        <w:t>ත්</w:t>
      </w:r>
      <w:r w:rsidR="00FD7798" w:rsidRPr="00E025D0">
        <w:rPr>
          <w:cs/>
        </w:rPr>
        <w:t xml:space="preserve"> සංඥා ඇත්තේ ය</w:t>
      </w:r>
      <w:r>
        <w:t>’</w:t>
      </w:r>
      <w:r w:rsidR="00FD7798" w:rsidRPr="00E025D0">
        <w:t xml:space="preserve"> </w:t>
      </w:r>
      <w:r w:rsidR="00FD7798" w:rsidRPr="00E025D0">
        <w:rPr>
          <w:cs/>
        </w:rPr>
        <w:t>යි ගැණීම</w:t>
      </w:r>
      <w:r w:rsidR="00FD7798" w:rsidRPr="00E025D0">
        <w:t xml:space="preserve">, </w:t>
      </w:r>
      <w:r w:rsidR="00FD7798" w:rsidRPr="00E025D0">
        <w:rPr>
          <w:cs/>
        </w:rPr>
        <w:t xml:space="preserve">ස වැන්න ය. </w:t>
      </w:r>
    </w:p>
    <w:p w14:paraId="0BBB6E80" w14:textId="7B5B157B" w:rsidR="00FD7798" w:rsidRPr="00E025D0" w:rsidRDefault="003E6E91" w:rsidP="008D74CC">
      <w:r>
        <w:t>‘</w:t>
      </w:r>
      <w:r w:rsidR="00FD7798" w:rsidRPr="00E025D0">
        <w:rPr>
          <w:cs/>
        </w:rPr>
        <w:t>ආත්මය කෙළවර ඇත්තේ</w:t>
      </w:r>
      <w:r w:rsidR="00BC7D28">
        <w:rPr>
          <w:cs/>
          <w:lang w:bidi="si-LK"/>
        </w:rPr>
        <w:t>ත්</w:t>
      </w:r>
      <w:r w:rsidR="00FD7798" w:rsidRPr="00E025D0">
        <w:t xml:space="preserve">, </w:t>
      </w:r>
      <w:r w:rsidR="00FD7798" w:rsidRPr="00E025D0">
        <w:rPr>
          <w:cs/>
        </w:rPr>
        <w:t>කෙළවර නැත්තේ ක් මරණින් මතු එය නිත්‍ය වූයේ</w:t>
      </w:r>
      <w:r w:rsidR="00BC7D28">
        <w:rPr>
          <w:cs/>
          <w:lang w:bidi="si-LK"/>
        </w:rPr>
        <w:t>ත්</w:t>
      </w:r>
      <w:r w:rsidR="00FD7798" w:rsidRPr="00E025D0">
        <w:rPr>
          <w:cs/>
        </w:rPr>
        <w:t xml:space="preserve"> සංඥා ඇත්තේ ය</w:t>
      </w:r>
      <w:r>
        <w:t>’</w:t>
      </w:r>
      <w:r w:rsidR="00FD7798" w:rsidRPr="00E025D0">
        <w:t xml:space="preserve"> </w:t>
      </w:r>
      <w:r w:rsidR="00FD7798" w:rsidRPr="00E025D0">
        <w:rPr>
          <w:cs/>
        </w:rPr>
        <w:t>යි ගැණීම</w:t>
      </w:r>
      <w:r w:rsidR="00FD7798" w:rsidRPr="00E025D0">
        <w:t xml:space="preserve">, </w:t>
      </w:r>
      <w:r w:rsidR="00FD7798" w:rsidRPr="00E025D0">
        <w:rPr>
          <w:cs/>
        </w:rPr>
        <w:t xml:space="preserve">සත් වැන්න ය. </w:t>
      </w:r>
    </w:p>
    <w:p w14:paraId="308AE3F7" w14:textId="71223379" w:rsidR="00FD7798" w:rsidRPr="00E025D0" w:rsidRDefault="003E6E91" w:rsidP="008D74CC">
      <w:r>
        <w:t>‘</w:t>
      </w:r>
      <w:r w:rsidR="00FD7798" w:rsidRPr="00E025D0">
        <w:rPr>
          <w:cs/>
        </w:rPr>
        <w:t>කෙළවර ඇත්තෙක් වූයේ</w:t>
      </w:r>
      <w:r w:rsidR="00BC7D28">
        <w:rPr>
          <w:cs/>
          <w:lang w:bidi="si-LK"/>
        </w:rPr>
        <w:t>ත්</w:t>
      </w:r>
      <w:r w:rsidR="00FD7798" w:rsidRPr="00E025D0">
        <w:t xml:space="preserve">, </w:t>
      </w:r>
      <w:r w:rsidR="00FD7798" w:rsidRPr="00E025D0">
        <w:rPr>
          <w:cs/>
        </w:rPr>
        <w:t>කෙළවර නැත්තෙක් නො වූයේ</w:t>
      </w:r>
      <w:r w:rsidR="00BC7D28">
        <w:rPr>
          <w:cs/>
          <w:lang w:bidi="si-LK"/>
        </w:rPr>
        <w:t>ත්</w:t>
      </w:r>
      <w:r w:rsidR="00FD7798" w:rsidRPr="00E025D0">
        <w:rPr>
          <w:cs/>
        </w:rPr>
        <w:t xml:space="preserve"> ආත්මය වේ</w:t>
      </w:r>
      <w:r w:rsidR="00FD7798" w:rsidRPr="00E025D0">
        <w:t xml:space="preserve">, </w:t>
      </w:r>
      <w:r w:rsidR="00FD7798" w:rsidRPr="00E025D0">
        <w:rPr>
          <w:cs/>
        </w:rPr>
        <w:t>මරණින් මතු නිත්‍ය වූයේ සංඥා ඇත්තේ ය</w:t>
      </w:r>
      <w:r>
        <w:t>’</w:t>
      </w:r>
      <w:r w:rsidR="00FD7798" w:rsidRPr="00E025D0">
        <w:t xml:space="preserve"> </w:t>
      </w:r>
      <w:r w:rsidR="00FD7798" w:rsidRPr="00E025D0">
        <w:rPr>
          <w:cs/>
        </w:rPr>
        <w:t>යි ගැණීම</w:t>
      </w:r>
      <w:r w:rsidR="00FD7798" w:rsidRPr="00E025D0">
        <w:t xml:space="preserve">, </w:t>
      </w:r>
      <w:r w:rsidR="00FD7798" w:rsidRPr="00E025D0">
        <w:rPr>
          <w:cs/>
        </w:rPr>
        <w:t xml:space="preserve">අටවැන්න ය. </w:t>
      </w:r>
    </w:p>
    <w:p w14:paraId="5B584ECC" w14:textId="70F85A98" w:rsidR="00FD7798" w:rsidRPr="00E025D0" w:rsidRDefault="003E6E91" w:rsidP="008D74CC">
      <w:r>
        <w:t>‘</w:t>
      </w:r>
      <w:r w:rsidR="00FD7798" w:rsidRPr="00E025D0">
        <w:rPr>
          <w:cs/>
        </w:rPr>
        <w:t>ධ්‍යානයට සමවැදුනහුගේ වශයෙන් එකත්‍වසංඥා ඇත්තේ ආත්මය වේ</w:t>
      </w:r>
      <w:r w:rsidR="00FD7798" w:rsidRPr="00E025D0">
        <w:t xml:space="preserve">, </w:t>
      </w:r>
      <w:r w:rsidR="00FD7798" w:rsidRPr="00E025D0">
        <w:rPr>
          <w:cs/>
        </w:rPr>
        <w:t>මරණින් මතු නිත්‍ය වූ</w:t>
      </w:r>
      <w:r w:rsidR="00394D38">
        <w:rPr>
          <w:rFonts w:hint="cs"/>
          <w:cs/>
          <w:lang w:bidi="si-LK"/>
        </w:rPr>
        <w:t>යේ</w:t>
      </w:r>
      <w:r w:rsidR="00FD7798" w:rsidRPr="00E025D0">
        <w:rPr>
          <w:cs/>
        </w:rPr>
        <w:t xml:space="preserve"> සංඥා ඇත්තේ ය</w:t>
      </w:r>
      <w:r w:rsidR="00E325A0">
        <w:rPr>
          <w:lang w:val="en-AU" w:bidi="si-LK"/>
        </w:rPr>
        <w:t>’</w:t>
      </w:r>
      <w:r w:rsidR="00FD7798" w:rsidRPr="00E025D0">
        <w:rPr>
          <w:cs/>
        </w:rPr>
        <w:t xml:space="preserve"> යි ගැණීම</w:t>
      </w:r>
      <w:r w:rsidR="00FD7798" w:rsidRPr="00E025D0">
        <w:t xml:space="preserve">, </w:t>
      </w:r>
      <w:r w:rsidR="00FD7798" w:rsidRPr="00E025D0">
        <w:rPr>
          <w:cs/>
        </w:rPr>
        <w:t xml:space="preserve">නවවැන්න ය. </w:t>
      </w:r>
    </w:p>
    <w:p w14:paraId="65D3E0AB" w14:textId="2B7BF95C" w:rsidR="00FD7798" w:rsidRPr="00E025D0" w:rsidRDefault="003E6E91" w:rsidP="008D74CC">
      <w:r>
        <w:t>‘</w:t>
      </w:r>
      <w:r w:rsidR="00FD7798" w:rsidRPr="00E025D0">
        <w:rPr>
          <w:cs/>
        </w:rPr>
        <w:t>ධ්‍යානසමාපත්තියට නො සමවැදුනහුගේ සමවැදීමක් නැත්තහුගේ වශයෙන් හා නානාත්‍වසංඥා ඇත්තේ ආත්මය වේ</w:t>
      </w:r>
      <w:r w:rsidR="00FD7798" w:rsidRPr="00E025D0">
        <w:t xml:space="preserve">, </w:t>
      </w:r>
      <w:r w:rsidR="00FD7798" w:rsidRPr="00E025D0">
        <w:rPr>
          <w:cs/>
        </w:rPr>
        <w:t>මරණින් මතු නිත්‍ය වුයේ සංඥා ඇත්තේ ය</w:t>
      </w:r>
      <w:r>
        <w:t>’</w:t>
      </w:r>
      <w:r w:rsidR="00FD7798" w:rsidRPr="00E025D0">
        <w:t xml:space="preserve"> </w:t>
      </w:r>
      <w:r w:rsidR="00FD7798" w:rsidRPr="00E025D0">
        <w:rPr>
          <w:cs/>
        </w:rPr>
        <w:t>යි ගැණීම</w:t>
      </w:r>
      <w:r w:rsidR="00FD7798" w:rsidRPr="00E025D0">
        <w:t xml:space="preserve">, </w:t>
      </w:r>
      <w:r w:rsidR="00FD7798" w:rsidRPr="00E025D0">
        <w:rPr>
          <w:cs/>
        </w:rPr>
        <w:t xml:space="preserve">දසවැන්න ය. </w:t>
      </w:r>
    </w:p>
    <w:p w14:paraId="0C5EE3EE" w14:textId="688BAED3" w:rsidR="00FD7798" w:rsidRPr="00E025D0" w:rsidRDefault="003E6E91" w:rsidP="008D74CC">
      <w:r>
        <w:t>‘</w:t>
      </w:r>
      <w:r w:rsidR="00FD7798" w:rsidRPr="00E025D0">
        <w:rPr>
          <w:cs/>
        </w:rPr>
        <w:t>හීනකසිණයාගේ වශයෙන් පරිත්තසංඥා ඇත්තේ ආත්මය වේ</w:t>
      </w:r>
      <w:r w:rsidR="00FD7798" w:rsidRPr="00E025D0">
        <w:t xml:space="preserve">, </w:t>
      </w:r>
      <w:r w:rsidR="00FD7798" w:rsidRPr="00E025D0">
        <w:rPr>
          <w:cs/>
        </w:rPr>
        <w:t>මරණින් මතු නිත්‍ය වූයේ සංඥා ඇත්තේ ය</w:t>
      </w:r>
      <w:r>
        <w:t>’</w:t>
      </w:r>
      <w:r w:rsidR="00FD7798" w:rsidRPr="00E025D0">
        <w:t xml:space="preserve"> </w:t>
      </w:r>
      <w:r w:rsidR="00FD7798" w:rsidRPr="00E025D0">
        <w:rPr>
          <w:cs/>
        </w:rPr>
        <w:t xml:space="preserve">යි ගැණීම එකොළොස්වැන්න ය. </w:t>
      </w:r>
    </w:p>
    <w:p w14:paraId="2F5AD2D7" w14:textId="1FA76B96" w:rsidR="00FD7798" w:rsidRPr="00E025D0" w:rsidRDefault="003E6E91" w:rsidP="008D74CC">
      <w:r>
        <w:t>‘</w:t>
      </w:r>
      <w:r w:rsidR="00FD7798" w:rsidRPr="00E025D0">
        <w:rPr>
          <w:cs/>
        </w:rPr>
        <w:t>විපුලකසිණයාගේ වශයෙන් අප්‍රමාණ සංඥා ඇත්තේ ආත්මය වේ</w:t>
      </w:r>
      <w:r w:rsidR="00FD7798" w:rsidRPr="00E025D0">
        <w:t xml:space="preserve">, </w:t>
      </w:r>
      <w:r w:rsidR="00FD7798" w:rsidRPr="00E025D0">
        <w:rPr>
          <w:cs/>
        </w:rPr>
        <w:t>ඒ මේ ආත්මය මරණින් මතු නිත්‍ය වූයේ සංඥා ඇත්තේ ය</w:t>
      </w:r>
      <w:r>
        <w:t>’</w:t>
      </w:r>
      <w:r w:rsidR="00FD7798" w:rsidRPr="00E025D0">
        <w:t xml:space="preserve"> </w:t>
      </w:r>
      <w:r w:rsidR="00FD7798" w:rsidRPr="00E025D0">
        <w:rPr>
          <w:cs/>
        </w:rPr>
        <w:t>යි ගැණීම</w:t>
      </w:r>
      <w:r w:rsidR="00FD7798" w:rsidRPr="00E025D0">
        <w:t xml:space="preserve">, </w:t>
      </w:r>
      <w:r w:rsidR="00FD7798" w:rsidRPr="00E025D0">
        <w:rPr>
          <w:cs/>
        </w:rPr>
        <w:t xml:space="preserve">දොළොස්වැන්න ය. </w:t>
      </w:r>
    </w:p>
    <w:p w14:paraId="4A57507B" w14:textId="568D7AA3" w:rsidR="00FD7798" w:rsidRPr="00E025D0" w:rsidRDefault="003E6E91" w:rsidP="008D74CC">
      <w:r>
        <w:t>‘</w:t>
      </w:r>
      <w:r w:rsidR="00FD7798" w:rsidRPr="00E025D0">
        <w:rPr>
          <w:cs/>
        </w:rPr>
        <w:t>සිවුවන ධ්‍යානභූමියෙහි ඉපදීම් වශයෙන් ඒකාන්ත සැප ඇත්තේ ආත්මය වේ</w:t>
      </w:r>
      <w:r w:rsidR="00FD7798" w:rsidRPr="00E025D0">
        <w:t xml:space="preserve">, </w:t>
      </w:r>
      <w:r w:rsidR="00FD7798" w:rsidRPr="00E025D0">
        <w:rPr>
          <w:cs/>
        </w:rPr>
        <w:t>ඒ මේ ආත්මය මරණින් මතු නිත්‍ය වූයේ සංඥා ඇත්තේ ය</w:t>
      </w:r>
      <w:r>
        <w:t>’</w:t>
      </w:r>
      <w:r w:rsidR="00FD7798" w:rsidRPr="00E025D0">
        <w:t xml:space="preserve"> </w:t>
      </w:r>
      <w:r w:rsidR="00FD7798" w:rsidRPr="00E025D0">
        <w:rPr>
          <w:cs/>
        </w:rPr>
        <w:t>යි ගැණීම</w:t>
      </w:r>
      <w:r w:rsidR="00FD7798" w:rsidRPr="00E025D0">
        <w:t xml:space="preserve">, </w:t>
      </w:r>
      <w:r w:rsidR="00FD7798" w:rsidRPr="00E025D0">
        <w:rPr>
          <w:cs/>
        </w:rPr>
        <w:t xml:space="preserve">තෙළෙස්වැන්න ය. </w:t>
      </w:r>
    </w:p>
    <w:p w14:paraId="12B75860" w14:textId="703609A4" w:rsidR="00FD7798" w:rsidRPr="00E025D0" w:rsidRDefault="003E6E91" w:rsidP="008D74CC">
      <w:r>
        <w:t>‘</w:t>
      </w:r>
      <w:r w:rsidR="00FD7798" w:rsidRPr="00E025D0">
        <w:rPr>
          <w:cs/>
        </w:rPr>
        <w:t>නරකයෙහි ඉපදීම් වශයෙන් එකාන්තයෙන් දුක් ඇත්තේ ආත්මය වේ</w:t>
      </w:r>
      <w:r w:rsidR="00FD7798" w:rsidRPr="00E025D0">
        <w:t xml:space="preserve">, </w:t>
      </w:r>
      <w:r w:rsidR="00FD7798" w:rsidRPr="00E025D0">
        <w:rPr>
          <w:cs/>
        </w:rPr>
        <w:t>ඒ මේ ආත්මය මරණින් මතු නිත්‍ය වූයේ සංඥා ඇත්තේ ය</w:t>
      </w:r>
      <w:r w:rsidR="00D5165F">
        <w:t>”</w:t>
      </w:r>
      <w:r w:rsidR="00FD7798" w:rsidRPr="00E025D0">
        <w:rPr>
          <w:cs/>
        </w:rPr>
        <w:t xml:space="preserve"> යි ගැණීම</w:t>
      </w:r>
      <w:r w:rsidR="00FD7798" w:rsidRPr="00E025D0">
        <w:t xml:space="preserve">, </w:t>
      </w:r>
      <w:r w:rsidR="00FD7798" w:rsidRPr="00E025D0">
        <w:rPr>
          <w:cs/>
        </w:rPr>
        <w:t xml:space="preserve">තුදුස්වැන්න ය. </w:t>
      </w:r>
    </w:p>
    <w:p w14:paraId="1EC61E9D" w14:textId="32D5BDB3" w:rsidR="00FD7798" w:rsidRPr="00E025D0" w:rsidRDefault="003E6E91" w:rsidP="008D74CC">
      <w:r>
        <w:t>‘</w:t>
      </w:r>
      <w:r w:rsidR="00FD7798" w:rsidRPr="00E025D0">
        <w:rPr>
          <w:cs/>
        </w:rPr>
        <w:t>මිනිස්ලොව ඉපදීම් වශයෙන් සැප දුක් දෙක ඇති ආත්මය තෙමේ මරණින් මතු නිත්‍යවූයේ සංඥා ඇත්තේ ය</w:t>
      </w:r>
      <w:r w:rsidR="00D5165F">
        <w:t>”</w:t>
      </w:r>
      <w:r w:rsidR="00FD7798" w:rsidRPr="00E025D0">
        <w:rPr>
          <w:cs/>
        </w:rPr>
        <w:t xml:space="preserve"> යි ගැණීම</w:t>
      </w:r>
      <w:r w:rsidR="00FD7798" w:rsidRPr="00E025D0">
        <w:t xml:space="preserve">, </w:t>
      </w:r>
      <w:r w:rsidR="00FD7798" w:rsidRPr="00E025D0">
        <w:rPr>
          <w:cs/>
        </w:rPr>
        <w:t xml:space="preserve">පසළොස්වැන්න ය. </w:t>
      </w:r>
    </w:p>
    <w:p w14:paraId="3191284E" w14:textId="199A752C" w:rsidR="00FD7798" w:rsidRPr="00E025D0" w:rsidRDefault="003E6E91" w:rsidP="008D74CC">
      <w:r>
        <w:t>‘</w:t>
      </w:r>
      <w:r w:rsidR="00FD7798" w:rsidRPr="00E025D0">
        <w:rPr>
          <w:cs/>
        </w:rPr>
        <w:t>වෙහප්ඵල බඹලොව උපන්නවුන් දැක එහි ඉපදීම් වශයෙන් සැප දුක් දෙක නැති ආත්මය තෙමේ නිත්‍යසංඥා ඇත්තේ ය</w:t>
      </w:r>
      <w:r w:rsidR="003430BF">
        <w:t>’</w:t>
      </w:r>
      <w:r w:rsidR="00FD7798" w:rsidRPr="00E025D0">
        <w:rPr>
          <w:cs/>
        </w:rPr>
        <w:t xml:space="preserve"> යි ගැණීම</w:t>
      </w:r>
      <w:r w:rsidR="00FD7798" w:rsidRPr="00E025D0">
        <w:t xml:space="preserve">, </w:t>
      </w:r>
      <w:r w:rsidR="00FD7798" w:rsidRPr="00E025D0">
        <w:rPr>
          <w:cs/>
        </w:rPr>
        <w:t xml:space="preserve">සොළොස්වැන්ත ය. </w:t>
      </w:r>
    </w:p>
    <w:p w14:paraId="28C405D0" w14:textId="77777777" w:rsidR="00FD7798" w:rsidRPr="00E025D0" w:rsidRDefault="00FD7798" w:rsidP="008D74CC">
      <w:pPr>
        <w:rPr>
          <w:b/>
          <w:bCs/>
        </w:rPr>
      </w:pPr>
      <w:r w:rsidRPr="00E025D0">
        <w:rPr>
          <w:b/>
          <w:bCs/>
          <w:cs/>
        </w:rPr>
        <w:t>සිත ඇත්තේ ය</w:t>
      </w:r>
      <w:r w:rsidRPr="00E025D0">
        <w:rPr>
          <w:b/>
          <w:bCs/>
        </w:rPr>
        <w:t xml:space="preserve"> </w:t>
      </w:r>
      <w:r w:rsidRPr="00E025D0">
        <w:rPr>
          <w:b/>
          <w:bCs/>
          <w:cs/>
        </w:rPr>
        <w:t xml:space="preserve">යි ගන්නා ගැණුම ය, සංඥීදෘෂ්ටි ය යි කියනු ලබන්නී. </w:t>
      </w:r>
    </w:p>
    <w:p w14:paraId="031FCF5D" w14:textId="3642F5CF" w:rsidR="00FD7798" w:rsidRPr="00E025D0" w:rsidRDefault="003E6E91" w:rsidP="008D74CC">
      <w:r>
        <w:t>‘</w:t>
      </w:r>
      <w:r w:rsidR="00FD7798" w:rsidRPr="00E025D0">
        <w:rPr>
          <w:cs/>
        </w:rPr>
        <w:t>රූප ඇත්තේ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සිත නැත්තේ ය</w:t>
      </w:r>
      <w:r>
        <w:t>’</w:t>
      </w:r>
      <w:r w:rsidR="00FD7798" w:rsidRPr="00E025D0">
        <w:t xml:space="preserve"> </w:t>
      </w:r>
      <w:r w:rsidR="00FD7798" w:rsidRPr="00E025D0">
        <w:rPr>
          <w:cs/>
        </w:rPr>
        <w:t xml:space="preserve">යි ගත් දෘෂ්ටිය අටවැදෑරුම් වූ අසඥීදෘෂ්ටියෙහි ප්‍රථමය වේ. </w:t>
      </w:r>
    </w:p>
    <w:p w14:paraId="7662CB3E" w14:textId="7C7ACF63" w:rsidR="00FD7798" w:rsidRPr="00E025D0" w:rsidRDefault="003E6E91" w:rsidP="003430BF">
      <w:r>
        <w:t>‘</w:t>
      </w:r>
      <w:r w:rsidR="00FD7798" w:rsidRPr="00E025D0">
        <w:rPr>
          <w:cs/>
        </w:rPr>
        <w:t>රූප නැත්තේ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සංඥා නැත්තේ ය</w:t>
      </w:r>
      <w:r>
        <w:t>’</w:t>
      </w:r>
      <w:r w:rsidR="00FD7798" w:rsidRPr="00E025D0">
        <w:t xml:space="preserve"> </w:t>
      </w:r>
      <w:r w:rsidR="00FD7798" w:rsidRPr="00E025D0">
        <w:rPr>
          <w:cs/>
        </w:rPr>
        <w:t xml:space="preserve">යි ගත්තී දෙවැන්න ය. </w:t>
      </w:r>
    </w:p>
    <w:p w14:paraId="471C0D06" w14:textId="52C8B637" w:rsidR="00FD7798" w:rsidRPr="00E025D0" w:rsidRDefault="003E6E91" w:rsidP="003430BF">
      <w:r>
        <w:t>‘</w:t>
      </w:r>
      <w:r w:rsidR="00FD7798" w:rsidRPr="00E025D0">
        <w:rPr>
          <w:cs/>
        </w:rPr>
        <w:t>රූප ඇත්තේ ද නැත්තේ ද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සංඥා නැත්තේ ය</w:t>
      </w:r>
      <w:r>
        <w:t>’</w:t>
      </w:r>
      <w:r w:rsidR="00FD7798" w:rsidRPr="00E025D0">
        <w:t xml:space="preserve"> </w:t>
      </w:r>
      <w:r w:rsidR="00FD7798" w:rsidRPr="00E025D0">
        <w:rPr>
          <w:cs/>
        </w:rPr>
        <w:t xml:space="preserve">යි ගත්තී තෙවැන්න ය. </w:t>
      </w:r>
    </w:p>
    <w:p w14:paraId="1A2C878F" w14:textId="0D70913A" w:rsidR="00FD7798" w:rsidRPr="00E025D0" w:rsidRDefault="00FD7798" w:rsidP="003430BF">
      <w:r w:rsidRPr="00E025D0">
        <w:rPr>
          <w:cs/>
        </w:rPr>
        <w:t>රූප නැත්තේ ද</w:t>
      </w:r>
      <w:r w:rsidRPr="00E025D0">
        <w:t xml:space="preserve">, </w:t>
      </w:r>
      <w:r w:rsidRPr="00E025D0">
        <w:rPr>
          <w:cs/>
        </w:rPr>
        <w:t>අරූප නැත්තේ ද ආත්මය වේ</w:t>
      </w:r>
      <w:r w:rsidRPr="00E025D0">
        <w:t xml:space="preserve">, </w:t>
      </w:r>
      <w:r w:rsidRPr="00E025D0">
        <w:rPr>
          <w:cs/>
        </w:rPr>
        <w:t>මරණින් මතු නිත්‍ය ය</w:t>
      </w:r>
      <w:r w:rsidRPr="00E025D0">
        <w:t xml:space="preserve">, </w:t>
      </w:r>
      <w:r w:rsidRPr="00E025D0">
        <w:rPr>
          <w:cs/>
        </w:rPr>
        <w:t>සංඥා නැත්තේ ය</w:t>
      </w:r>
      <w:r w:rsidR="003E6E91">
        <w:t>’</w:t>
      </w:r>
      <w:r w:rsidRPr="00E025D0">
        <w:t xml:space="preserve"> </w:t>
      </w:r>
      <w:r w:rsidRPr="00E025D0">
        <w:rPr>
          <w:cs/>
        </w:rPr>
        <w:t xml:space="preserve">යි ගත්තී සිවුවැන්න ය. </w:t>
      </w:r>
    </w:p>
    <w:p w14:paraId="39592D66" w14:textId="72615313" w:rsidR="00FD7798" w:rsidRPr="00E025D0" w:rsidRDefault="003E6E91" w:rsidP="003430BF">
      <w:r>
        <w:t>‘</w:t>
      </w:r>
      <w:r w:rsidR="00FD7798" w:rsidRPr="00E025D0">
        <w:rPr>
          <w:cs/>
        </w:rPr>
        <w:t>කෙළවර ඇත්තේ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සංඥා නැත්තේ ය</w:t>
      </w:r>
      <w:r>
        <w:t>’</w:t>
      </w:r>
      <w:r w:rsidR="00FD7798" w:rsidRPr="00E025D0">
        <w:t xml:space="preserve"> </w:t>
      </w:r>
      <w:r w:rsidR="00FD7798" w:rsidRPr="00E025D0">
        <w:rPr>
          <w:cs/>
        </w:rPr>
        <w:t xml:space="preserve">යි ගත්තී පස්වැන්න ය. </w:t>
      </w:r>
    </w:p>
    <w:p w14:paraId="2D2F8197" w14:textId="2A4396E6" w:rsidR="00FD7798" w:rsidRPr="00E025D0" w:rsidRDefault="003E6E91" w:rsidP="003430BF">
      <w:r>
        <w:lastRenderedPageBreak/>
        <w:t>‘</w:t>
      </w:r>
      <w:r w:rsidR="00FD7798" w:rsidRPr="00E025D0">
        <w:rPr>
          <w:cs/>
        </w:rPr>
        <w:t>කෙළවර නැත්තේ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සංඥා නැත්තේ ය</w:t>
      </w:r>
      <w:r>
        <w:t>’</w:t>
      </w:r>
      <w:r w:rsidR="00FD7798" w:rsidRPr="00E025D0">
        <w:t xml:space="preserve"> </w:t>
      </w:r>
      <w:r w:rsidR="00FD7798" w:rsidRPr="00E025D0">
        <w:rPr>
          <w:cs/>
        </w:rPr>
        <w:t xml:space="preserve">යි ගත්තී සවැන්න ය. </w:t>
      </w:r>
    </w:p>
    <w:p w14:paraId="128B480A" w14:textId="3DD78443" w:rsidR="00FD7798" w:rsidRPr="00E025D0" w:rsidRDefault="003E6E91" w:rsidP="003430BF">
      <w:r>
        <w:t>‘</w:t>
      </w:r>
      <w:r w:rsidR="00FD7798" w:rsidRPr="00E025D0">
        <w:rPr>
          <w:cs/>
        </w:rPr>
        <w:t>කෙළවර ඇත්තේ ද</w:t>
      </w:r>
      <w:r w:rsidR="00FD7798" w:rsidRPr="00E025D0">
        <w:t xml:space="preserve">, </w:t>
      </w:r>
      <w:r w:rsidR="00FD7798" w:rsidRPr="00E025D0">
        <w:rPr>
          <w:cs/>
        </w:rPr>
        <w:t>කෙළවර නැත්තේ ද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සංඥා නැත්තේ ය</w:t>
      </w:r>
      <w:r>
        <w:t>’</w:t>
      </w:r>
      <w:r w:rsidR="00FD7798" w:rsidRPr="00E025D0">
        <w:t xml:space="preserve"> </w:t>
      </w:r>
      <w:r w:rsidR="00FD7798" w:rsidRPr="00E025D0">
        <w:rPr>
          <w:cs/>
        </w:rPr>
        <w:t xml:space="preserve">යි ගත්තී සත් වැන්න ය. </w:t>
      </w:r>
    </w:p>
    <w:p w14:paraId="0457545E" w14:textId="4CE040A2" w:rsidR="00FD7798" w:rsidRPr="00E025D0" w:rsidRDefault="003E6E91" w:rsidP="003430BF">
      <w:r>
        <w:t>‘</w:t>
      </w:r>
      <w:r w:rsidR="00FD7798" w:rsidRPr="00E025D0">
        <w:rPr>
          <w:cs/>
        </w:rPr>
        <w:t>කෙළවර නැත්තේ ද</w:t>
      </w:r>
      <w:r w:rsidR="00FD7798" w:rsidRPr="00E025D0">
        <w:t xml:space="preserve">, </w:t>
      </w:r>
      <w:r w:rsidR="00FD7798" w:rsidRPr="00E025D0">
        <w:rPr>
          <w:cs/>
        </w:rPr>
        <w:t>කෙළවර නැත්තේ නො වූයේ ද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සංඥා නැත්තේ ය</w:t>
      </w:r>
      <w:r w:rsidR="003430BF">
        <w:t>’</w:t>
      </w:r>
      <w:r w:rsidR="00FD7798" w:rsidRPr="00E025D0">
        <w:rPr>
          <w:cs/>
        </w:rPr>
        <w:t xml:space="preserve"> යි ගත්තී අටවැන්න ය. </w:t>
      </w:r>
    </w:p>
    <w:p w14:paraId="254C5E7C" w14:textId="77777777" w:rsidR="00FD7798" w:rsidRPr="00E025D0" w:rsidRDefault="00FD7798" w:rsidP="003430BF">
      <w:r w:rsidRPr="00E025D0">
        <w:rPr>
          <w:b/>
          <w:bCs/>
          <w:cs/>
        </w:rPr>
        <w:t>මරණින් මතු සිත නැතැයි ගන්නා දෘෂ්ටිය අසංඥී නම්.</w:t>
      </w:r>
      <w:r w:rsidRPr="00E025D0">
        <w:rPr>
          <w:cs/>
        </w:rPr>
        <w:t xml:space="preserve"> </w:t>
      </w:r>
    </w:p>
    <w:p w14:paraId="7DD187B2" w14:textId="2C3A91C2" w:rsidR="00FD7798" w:rsidRPr="00E025D0" w:rsidRDefault="003E6E91" w:rsidP="003430BF">
      <w:r>
        <w:t>‘</w:t>
      </w:r>
      <w:r w:rsidR="00FD7798" w:rsidRPr="00E025D0">
        <w:rPr>
          <w:cs/>
        </w:rPr>
        <w:t>රූප ඇත්තේ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නෛවසංඥීනාසංඥී ය</w:t>
      </w:r>
      <w:r>
        <w:t>’</w:t>
      </w:r>
      <w:r w:rsidR="00FD7798" w:rsidRPr="00E025D0">
        <w:t xml:space="preserve"> </w:t>
      </w:r>
      <w:r w:rsidR="00FD7798" w:rsidRPr="00E025D0">
        <w:rPr>
          <w:cs/>
        </w:rPr>
        <w:t xml:space="preserve">යි ගත් දෘෂ්ටිය අටවැදෑරුම් වූ නෛවසංඥී නාසංඥීදෘෂ්ටියෙහි ප්‍රථමය වේ. </w:t>
      </w:r>
    </w:p>
    <w:p w14:paraId="6A4FB0E5" w14:textId="58AC66DD" w:rsidR="00FD7798" w:rsidRPr="00E025D0" w:rsidRDefault="003E6E91" w:rsidP="003430BF">
      <w:r>
        <w:t>‘</w:t>
      </w:r>
      <w:r w:rsidR="00FD7798" w:rsidRPr="00E025D0">
        <w:rPr>
          <w:cs/>
        </w:rPr>
        <w:t>රූප නැත්තේ ද ආත්මය වේ</w:t>
      </w:r>
      <w:r w:rsidR="00FD7798" w:rsidRPr="00E025D0">
        <w:t xml:space="preserve">, </w:t>
      </w:r>
      <w:r w:rsidR="00FD7798" w:rsidRPr="00E025D0">
        <w:rPr>
          <w:cs/>
        </w:rPr>
        <w:t>මරණින් මතු නිත්‍ය ය</w:t>
      </w:r>
      <w:r w:rsidR="00FD7798" w:rsidRPr="00E025D0">
        <w:t xml:space="preserve">, </w:t>
      </w:r>
      <w:r w:rsidR="00FD7798" w:rsidRPr="00E025D0">
        <w:rPr>
          <w:cs/>
        </w:rPr>
        <w:t>නෛවසඥීනාසංඥී ය</w:t>
      </w:r>
      <w:r w:rsidR="00D5165F">
        <w:t>”</w:t>
      </w:r>
      <w:r w:rsidR="00FD7798" w:rsidRPr="00E025D0">
        <w:rPr>
          <w:cs/>
        </w:rPr>
        <w:t xml:space="preserve"> යි ගත්තී දෙවැන්න ය. </w:t>
      </w:r>
    </w:p>
    <w:p w14:paraId="0E423D80" w14:textId="425C6166" w:rsidR="00FD7798" w:rsidRPr="00E025D0" w:rsidRDefault="003E6E91" w:rsidP="003430BF">
      <w:r>
        <w:t>‘</w:t>
      </w:r>
      <w:r w:rsidR="00FD7798" w:rsidRPr="00E025D0">
        <w:rPr>
          <w:cs/>
        </w:rPr>
        <w:t>රූප ඇත්තේ ද</w:t>
      </w:r>
      <w:r w:rsidR="00FD7798" w:rsidRPr="00E025D0">
        <w:t xml:space="preserve">, </w:t>
      </w:r>
      <w:r w:rsidR="00FD7798" w:rsidRPr="00E025D0">
        <w:rPr>
          <w:cs/>
        </w:rPr>
        <w:t>නැත්තේ ද ආත්මය වේ</w:t>
      </w:r>
      <w:r w:rsidR="00FD7798" w:rsidRPr="00E025D0">
        <w:t xml:space="preserve">, </w:t>
      </w:r>
      <w:r w:rsidR="00FD7798" w:rsidRPr="00E025D0">
        <w:rPr>
          <w:cs/>
        </w:rPr>
        <w:t>මරණින් මතු නිත්‍ය වූයේ නෛවසංඥීනාසංඥී ය</w:t>
      </w:r>
      <w:r w:rsidR="003430BF">
        <w:t>’</w:t>
      </w:r>
      <w:r w:rsidR="00FD7798" w:rsidRPr="00E025D0">
        <w:rPr>
          <w:cs/>
        </w:rPr>
        <w:t xml:space="preserve"> යි ගත්තී තෙවැන්න ය. </w:t>
      </w:r>
    </w:p>
    <w:p w14:paraId="1E3E1817" w14:textId="1E82A321" w:rsidR="00FD7798" w:rsidRPr="00E025D0" w:rsidRDefault="003E6E91" w:rsidP="003430BF">
      <w:r>
        <w:t>‘</w:t>
      </w:r>
      <w:r w:rsidR="00FD7798" w:rsidRPr="00E025D0">
        <w:rPr>
          <w:cs/>
        </w:rPr>
        <w:t>රුප නැත්තේ ද</w:t>
      </w:r>
      <w:r w:rsidR="00FD7798" w:rsidRPr="00E025D0">
        <w:t xml:space="preserve">, </w:t>
      </w:r>
      <w:r w:rsidR="00FD7798" w:rsidRPr="00E025D0">
        <w:rPr>
          <w:cs/>
        </w:rPr>
        <w:t>අරූප නැත්තේ ද ආත්මය වේ</w:t>
      </w:r>
      <w:r w:rsidR="00FD7798" w:rsidRPr="00E025D0">
        <w:t xml:space="preserve">, </w:t>
      </w:r>
      <w:r w:rsidR="00FD7798" w:rsidRPr="00E025D0">
        <w:rPr>
          <w:cs/>
        </w:rPr>
        <w:t>මරණින් මතු නිත්‍ය වූයේ නෛවසංඥීනාසංඥී ය</w:t>
      </w:r>
      <w:r>
        <w:t>’</w:t>
      </w:r>
      <w:r w:rsidR="00FD7798" w:rsidRPr="00E025D0">
        <w:t xml:space="preserve"> </w:t>
      </w:r>
      <w:r w:rsidR="00FD7798" w:rsidRPr="00E025D0">
        <w:rPr>
          <w:cs/>
        </w:rPr>
        <w:t xml:space="preserve">යි ගත්තී සිවුවැන්න ය. </w:t>
      </w:r>
    </w:p>
    <w:p w14:paraId="4F2EF3DC" w14:textId="6D2C7031" w:rsidR="00FD7798" w:rsidRPr="00E025D0" w:rsidRDefault="003E6E91" w:rsidP="003430BF">
      <w:r>
        <w:t>‘</w:t>
      </w:r>
      <w:r w:rsidR="00FD7798" w:rsidRPr="00E025D0">
        <w:rPr>
          <w:cs/>
        </w:rPr>
        <w:t>කෙළවර ඇත්තේ ආත්මය වේ</w:t>
      </w:r>
      <w:r w:rsidR="00FD7798" w:rsidRPr="00E025D0">
        <w:t xml:space="preserve">, </w:t>
      </w:r>
      <w:r w:rsidR="00FD7798" w:rsidRPr="00E025D0">
        <w:rPr>
          <w:cs/>
        </w:rPr>
        <w:t>මරණින් මතු නිත්‍ය වූයේ නෛවසංඥීනාසංඥී ය</w:t>
      </w:r>
      <w:r>
        <w:t>’</w:t>
      </w:r>
      <w:r w:rsidR="00FD7798" w:rsidRPr="00E025D0">
        <w:t xml:space="preserve"> </w:t>
      </w:r>
      <w:r w:rsidR="00FD7798" w:rsidRPr="00E025D0">
        <w:rPr>
          <w:cs/>
        </w:rPr>
        <w:t xml:space="preserve">යි ගත්තී පස්වැන්න ය. </w:t>
      </w:r>
    </w:p>
    <w:p w14:paraId="574E2007" w14:textId="7F8C225F" w:rsidR="00FD7798" w:rsidRPr="00E025D0" w:rsidRDefault="003E6E91" w:rsidP="003430BF">
      <w:r>
        <w:t>‘</w:t>
      </w:r>
      <w:r w:rsidR="00FD7798" w:rsidRPr="00E025D0">
        <w:rPr>
          <w:cs/>
        </w:rPr>
        <w:t>කෙළවර නැත්තේ ආත්මය වේ</w:t>
      </w:r>
      <w:r w:rsidR="00FD7798" w:rsidRPr="00E025D0">
        <w:t xml:space="preserve">, </w:t>
      </w:r>
      <w:r w:rsidR="00FD7798" w:rsidRPr="00E025D0">
        <w:rPr>
          <w:cs/>
        </w:rPr>
        <w:t>මරණින් මතු නිත්‍ය වූයේ නෛවසංඥීනාසංඥී ය</w:t>
      </w:r>
      <w:r>
        <w:t>’</w:t>
      </w:r>
      <w:r w:rsidR="00FD7798" w:rsidRPr="00E025D0">
        <w:t xml:space="preserve"> </w:t>
      </w:r>
      <w:r w:rsidR="00FD7798" w:rsidRPr="00E025D0">
        <w:rPr>
          <w:cs/>
        </w:rPr>
        <w:t xml:space="preserve">යි ගත්තී සවැන්න ය. </w:t>
      </w:r>
    </w:p>
    <w:p w14:paraId="6B2F95F7" w14:textId="3B3CC61A" w:rsidR="00FD7798" w:rsidRPr="00E025D0" w:rsidRDefault="003E6E91" w:rsidP="003430BF">
      <w:r>
        <w:t>‘</w:t>
      </w:r>
      <w:r w:rsidR="00FD7798" w:rsidRPr="00E025D0">
        <w:rPr>
          <w:cs/>
        </w:rPr>
        <w:t>කෙළවර ඇත්තෙක් වූයේ ද</w:t>
      </w:r>
      <w:r w:rsidR="00FD7798" w:rsidRPr="00E025D0">
        <w:t xml:space="preserve">, </w:t>
      </w:r>
      <w:r w:rsidR="00FD7798" w:rsidRPr="00E025D0">
        <w:rPr>
          <w:cs/>
        </w:rPr>
        <w:t>නැත්තෙක් වූයේ ද</w:t>
      </w:r>
      <w:r w:rsidR="00FD7798" w:rsidRPr="00E025D0">
        <w:t xml:space="preserve">, </w:t>
      </w:r>
      <w:r w:rsidR="00FD7798" w:rsidRPr="00E025D0">
        <w:rPr>
          <w:cs/>
        </w:rPr>
        <w:t>ආත්මය වේ</w:t>
      </w:r>
      <w:r w:rsidR="00FD7798" w:rsidRPr="00E025D0">
        <w:t xml:space="preserve">, </w:t>
      </w:r>
      <w:r w:rsidR="00FD7798" w:rsidRPr="00E025D0">
        <w:rPr>
          <w:cs/>
        </w:rPr>
        <w:t>මරණින් මතු නිත්‍ය වූයේ නෛවසංඥීනාසංඥී ය</w:t>
      </w:r>
      <w:r>
        <w:t>’</w:t>
      </w:r>
      <w:r w:rsidR="00FD7798" w:rsidRPr="00E025D0">
        <w:t xml:space="preserve"> </w:t>
      </w:r>
      <w:r w:rsidR="00FD7798" w:rsidRPr="00E025D0">
        <w:rPr>
          <w:cs/>
        </w:rPr>
        <w:t xml:space="preserve">යි ගත්තී සත්වැන්න ය. </w:t>
      </w:r>
    </w:p>
    <w:p w14:paraId="1B991460" w14:textId="06C8C291" w:rsidR="00FD7798" w:rsidRPr="00E025D0" w:rsidRDefault="003E6E91" w:rsidP="003430BF">
      <w:r>
        <w:t>‘</w:t>
      </w:r>
      <w:r w:rsidR="00FD7798" w:rsidRPr="00E025D0">
        <w:rPr>
          <w:cs/>
        </w:rPr>
        <w:t>කෙළවර ඇත්තේ නො වූයේ ද</w:t>
      </w:r>
      <w:r w:rsidR="00FD7798" w:rsidRPr="00E025D0">
        <w:t xml:space="preserve">, </w:t>
      </w:r>
      <w:r w:rsidR="00FD7798" w:rsidRPr="00E025D0">
        <w:rPr>
          <w:cs/>
        </w:rPr>
        <w:t>කෙළවර නැත්තේ නො වූයේ ද ආත්මය වේ</w:t>
      </w:r>
      <w:r w:rsidR="00FD7798" w:rsidRPr="00E025D0">
        <w:t xml:space="preserve">, </w:t>
      </w:r>
      <w:r w:rsidR="00FD7798" w:rsidRPr="00E025D0">
        <w:rPr>
          <w:cs/>
        </w:rPr>
        <w:t>මරණින් මතු නිත්‍ය වූයේ නෛවසංඥීනාසංඥී ය</w:t>
      </w:r>
      <w:r w:rsidR="00D5165F">
        <w:t>”</w:t>
      </w:r>
      <w:r w:rsidR="00FD7798" w:rsidRPr="00E025D0">
        <w:rPr>
          <w:cs/>
        </w:rPr>
        <w:t xml:space="preserve"> යි ගත්තේ අටවැන්න ය. </w:t>
      </w:r>
    </w:p>
    <w:p w14:paraId="5AAF733A" w14:textId="34322ED7" w:rsidR="00FD7798" w:rsidRPr="00E025D0" w:rsidRDefault="00FD7798" w:rsidP="00FC12EF">
      <w:pPr>
        <w:rPr>
          <w:b/>
          <w:bCs/>
        </w:rPr>
      </w:pPr>
      <w:r w:rsidRPr="00E025D0">
        <w:rPr>
          <w:b/>
          <w:bCs/>
          <w:cs/>
        </w:rPr>
        <w:t>සංඥා ඇත්තේ නො වන්නේ ය</w:t>
      </w:r>
      <w:r w:rsidRPr="00E025D0">
        <w:rPr>
          <w:b/>
          <w:bCs/>
        </w:rPr>
        <w:t xml:space="preserve">, </w:t>
      </w:r>
      <w:r w:rsidRPr="00E025D0">
        <w:rPr>
          <w:b/>
          <w:bCs/>
          <w:cs/>
        </w:rPr>
        <w:t>සංඥා නැත්තේ නොවන්නේය</w:t>
      </w:r>
      <w:r w:rsidR="00394EF6">
        <w:rPr>
          <w:b/>
          <w:bCs/>
        </w:rPr>
        <w:t xml:space="preserve">’ </w:t>
      </w:r>
      <w:r w:rsidR="00394EF6">
        <w:rPr>
          <w:b/>
          <w:bCs/>
          <w:cs/>
          <w:lang w:bidi="si-LK"/>
        </w:rPr>
        <w:t>යි</w:t>
      </w:r>
      <w:r w:rsidRPr="00E025D0">
        <w:rPr>
          <w:b/>
          <w:bCs/>
          <w:cs/>
        </w:rPr>
        <w:t xml:space="preserve"> ගත් දෘෂ්ටිය නෛවසංඥීනාසංඥී නම්. </w:t>
      </w:r>
    </w:p>
    <w:p w14:paraId="17E4556F" w14:textId="58A1B63B" w:rsidR="00FD7798" w:rsidRPr="00E025D0" w:rsidRDefault="003E6E91" w:rsidP="00FC12EF">
      <w:r>
        <w:t>‘</w:t>
      </w:r>
      <w:r w:rsidR="00FD7798" w:rsidRPr="00E025D0">
        <w:rPr>
          <w:cs/>
        </w:rPr>
        <w:t xml:space="preserve">සතර මහාභූතයන්ගෙන් හටගත් මවුපියන්ගේ ශුක්‍ර ශ්‍රොණිත දෙකින් උපන් රූපයක් ඇති මේ ආත්මය ශරීර </w:t>
      </w:r>
      <w:r w:rsidR="00CB03F7">
        <w:rPr>
          <w:cs/>
          <w:lang w:bidi="si-LK"/>
        </w:rPr>
        <w:t>භේදයෙන්</w:t>
      </w:r>
      <w:r w:rsidR="00FD7798" w:rsidRPr="00E025D0">
        <w:rPr>
          <w:cs/>
        </w:rPr>
        <w:t xml:space="preserve"> සිඳෙන්නේ ය</w:t>
      </w:r>
      <w:r w:rsidR="00FD7798" w:rsidRPr="00E025D0">
        <w:t xml:space="preserve">, </w:t>
      </w:r>
      <w:r w:rsidR="00FD7798" w:rsidRPr="00E025D0">
        <w:rPr>
          <w:cs/>
        </w:rPr>
        <w:t>විනාශ වන්නේ ය</w:t>
      </w:r>
      <w:r w:rsidR="00FD7798" w:rsidRPr="00E025D0">
        <w:t xml:space="preserve">, </w:t>
      </w:r>
      <w:r w:rsidR="00FD7798" w:rsidRPr="00E025D0">
        <w:rPr>
          <w:cs/>
        </w:rPr>
        <w:t>මරණින් මතු නො පවතින්නේ ය</w:t>
      </w:r>
      <w:r w:rsidR="00FD7798" w:rsidRPr="00E025D0">
        <w:t xml:space="preserve">, </w:t>
      </w:r>
      <w:r w:rsidR="00FD7798" w:rsidRPr="00E025D0">
        <w:rPr>
          <w:cs/>
        </w:rPr>
        <w:t>මෙ පමණකින් මේ ආත්මය හොඳින් සිඳී ගියේ වේ ය</w:t>
      </w:r>
      <w:r>
        <w:t>’</w:t>
      </w:r>
      <w:r w:rsidR="00FD7798" w:rsidRPr="00E025D0">
        <w:t xml:space="preserve"> </w:t>
      </w:r>
      <w:r w:rsidR="00FD7798" w:rsidRPr="00E025D0">
        <w:rPr>
          <w:cs/>
        </w:rPr>
        <w:t>යි මෙසේ වද්‍යෙමාන වූ සත්වයාගේ උච්ඡෙදය</w:t>
      </w:r>
      <w:r w:rsidR="00FD7798" w:rsidRPr="00E025D0">
        <w:t xml:space="preserve">, </w:t>
      </w:r>
      <w:r w:rsidR="00FD7798" w:rsidRPr="00E025D0">
        <w:rPr>
          <w:cs/>
        </w:rPr>
        <w:t>විනාශය</w:t>
      </w:r>
      <w:r w:rsidR="00FD7798" w:rsidRPr="00E025D0">
        <w:t xml:space="preserve">, </w:t>
      </w:r>
      <w:r w:rsidR="00FD7798" w:rsidRPr="00E025D0">
        <w:rPr>
          <w:cs/>
        </w:rPr>
        <w:t>විභවය</w:t>
      </w:r>
      <w:r w:rsidR="00FD7798" w:rsidRPr="00E025D0">
        <w:t xml:space="preserve">, </w:t>
      </w:r>
      <w:r w:rsidR="00FD7798" w:rsidRPr="00E025D0">
        <w:rPr>
          <w:cs/>
        </w:rPr>
        <w:t xml:space="preserve">ප්‍රකාශ කිරීම සත්වැදෑරුම් වූ උච්ඡෙද දෘෂ්ටියෙහි ප්‍රථමය වේ. </w:t>
      </w:r>
    </w:p>
    <w:p w14:paraId="2DAE433D" w14:textId="23F9478D" w:rsidR="00FD7798" w:rsidRPr="00E025D0" w:rsidRDefault="003E6E91" w:rsidP="00FC12EF">
      <w:r>
        <w:t>‘</w:t>
      </w:r>
      <w:r w:rsidR="00FD7798" w:rsidRPr="00E025D0">
        <w:rPr>
          <w:cs/>
        </w:rPr>
        <w:t>රූපයන් ඇති සදෙව්ලොවැ හැසිරෙන කැබලි කොට කන ආහාර අනුභව කරණ අන්‍ය වූ දිව්‍යමය ආත්මයෙක් ඇත්තේ ය</w:t>
      </w:r>
      <w:r w:rsidR="00FD7798" w:rsidRPr="00E025D0">
        <w:t xml:space="preserve">, </w:t>
      </w:r>
      <w:r w:rsidR="00FD7798" w:rsidRPr="00E025D0">
        <w:rPr>
          <w:cs/>
        </w:rPr>
        <w:t>ඒ ආත්මය ශරීරභේදයන් මත්තෙහි සිඳෙන්නේ ය</w:t>
      </w:r>
      <w:r w:rsidR="00FD7798" w:rsidRPr="00E025D0">
        <w:t xml:space="preserve">, </w:t>
      </w:r>
      <w:r w:rsidR="00FD7798" w:rsidRPr="00E025D0">
        <w:rPr>
          <w:cs/>
        </w:rPr>
        <w:t>විනාශ වන්නේ ය</w:t>
      </w:r>
      <w:r w:rsidR="00FD7798" w:rsidRPr="00E025D0">
        <w:t xml:space="preserve">, </w:t>
      </w:r>
      <w:r w:rsidR="00FD7798" w:rsidRPr="00E025D0">
        <w:rPr>
          <w:cs/>
        </w:rPr>
        <w:t>මරණින් මතු නො වන්නේ ය</w:t>
      </w:r>
      <w:r w:rsidR="00FD7798" w:rsidRPr="00E025D0">
        <w:t xml:space="preserve">, </w:t>
      </w:r>
      <w:r w:rsidR="00FD7798" w:rsidRPr="00E025D0">
        <w:rPr>
          <w:cs/>
        </w:rPr>
        <w:t>එ පමණකින් මේ ආත්මය මනාකොට සිඳුනේය</w:t>
      </w:r>
      <w:r>
        <w:t>’</w:t>
      </w:r>
      <w:r w:rsidR="00FC12EF">
        <w:t xml:space="preserve"> </w:t>
      </w:r>
      <w:r w:rsidR="00FD7798" w:rsidRPr="00E025D0">
        <w:rPr>
          <w:cs/>
        </w:rPr>
        <w:t xml:space="preserve">යි සත්වයාගේ විනාශය ප්‍රකාශ කිරීම එහි දෙවැන්න ය. </w:t>
      </w:r>
    </w:p>
    <w:p w14:paraId="115652AE" w14:textId="7085CBBA" w:rsidR="00FD7798" w:rsidRPr="00E025D0" w:rsidRDefault="003E6E91" w:rsidP="00D43292">
      <w:r>
        <w:t>‘</w:t>
      </w:r>
      <w:r w:rsidR="00FD7798" w:rsidRPr="00E025D0">
        <w:rPr>
          <w:cs/>
        </w:rPr>
        <w:t>ඒ ආත්මය ඇත්තේ ය</w:t>
      </w:r>
      <w:r w:rsidR="00FD7798" w:rsidRPr="00E025D0">
        <w:t xml:space="preserve">, </w:t>
      </w:r>
      <w:r w:rsidR="00FD7798" w:rsidRPr="00E025D0">
        <w:rPr>
          <w:cs/>
        </w:rPr>
        <w:t>නැත්තේ නො වේ</w:t>
      </w:r>
      <w:r w:rsidR="00FD7798" w:rsidRPr="00E025D0">
        <w:t xml:space="preserve">, </w:t>
      </w:r>
      <w:r w:rsidR="00FD7798" w:rsidRPr="00E025D0">
        <w:rPr>
          <w:cs/>
        </w:rPr>
        <w:t>ඒ ආත්මය මෙ පමණකින් සිඳුනේ නො වේ</w:t>
      </w:r>
      <w:r w:rsidR="00FD7798" w:rsidRPr="00E025D0">
        <w:t xml:space="preserve">, </w:t>
      </w:r>
      <w:r w:rsidR="00FD7798" w:rsidRPr="00E025D0">
        <w:rPr>
          <w:cs/>
        </w:rPr>
        <w:t>රූපයක් ඇති සිතින් උපදනා ලද සියලු අඟපසඟ අවයව ඇති පරිපූ</w:t>
      </w:r>
      <w:r w:rsidR="002606F2">
        <w:rPr>
          <w:cs/>
          <w:lang w:bidi="si-LK"/>
        </w:rPr>
        <w:t>ර්‍ණ</w:t>
      </w:r>
      <w:r w:rsidR="00FD7798" w:rsidRPr="00E025D0">
        <w:rPr>
          <w:cs/>
        </w:rPr>
        <w:t xml:space="preserve"> ඉන්ද්‍රියයන් ඇති අන්‍ය වූ දිව්‍යාත්මයෙක් ඇත්තේ ය</w:t>
      </w:r>
      <w:r w:rsidR="00FD7798" w:rsidRPr="00E025D0">
        <w:t xml:space="preserve">, </w:t>
      </w:r>
      <w:r w:rsidR="00FD7798" w:rsidRPr="00E025D0">
        <w:rPr>
          <w:cs/>
        </w:rPr>
        <w:t xml:space="preserve">යම් හෙයකින් ඒ ආත්මය ශරීර </w:t>
      </w:r>
      <w:r w:rsidR="00CB03F7">
        <w:rPr>
          <w:cs/>
          <w:lang w:bidi="si-LK"/>
        </w:rPr>
        <w:t>භේදයෙන්</w:t>
      </w:r>
      <w:r w:rsidR="00FD7798" w:rsidRPr="00E025D0">
        <w:rPr>
          <w:cs/>
        </w:rPr>
        <w:t xml:space="preserve"> සිඳෙන්නේ ද</w:t>
      </w:r>
      <w:r w:rsidR="00FD7798" w:rsidRPr="00E025D0">
        <w:t xml:space="preserve">, </w:t>
      </w:r>
      <w:r w:rsidR="00FD7798" w:rsidRPr="00E025D0">
        <w:rPr>
          <w:cs/>
        </w:rPr>
        <w:t xml:space="preserve">විනාශ වන්නේ </w:t>
      </w:r>
      <w:r w:rsidR="00FD7798" w:rsidRPr="00E025D0">
        <w:rPr>
          <w:cs/>
        </w:rPr>
        <w:lastRenderedPageBreak/>
        <w:t>ද</w:t>
      </w:r>
      <w:r w:rsidR="00FD7798" w:rsidRPr="00E025D0">
        <w:t xml:space="preserve">, </w:t>
      </w:r>
      <w:r w:rsidR="00FD7798" w:rsidRPr="00E025D0">
        <w:rPr>
          <w:cs/>
        </w:rPr>
        <w:t>මරණින් මතු නො වන්නේ ද එ පමණකින් මේ ආත්මය මනාකොට සිඳුනේ ය</w:t>
      </w:r>
      <w:r>
        <w:t>’</w:t>
      </w:r>
      <w:r w:rsidR="00FD7798" w:rsidRPr="00E025D0">
        <w:t xml:space="preserve"> </w:t>
      </w:r>
      <w:r w:rsidR="00FD7798" w:rsidRPr="00E025D0">
        <w:rPr>
          <w:cs/>
        </w:rPr>
        <w:t xml:space="preserve">යි සත්‍වයාගේ විනාශය පැවසීම එහි තෙවැන්න ය. </w:t>
      </w:r>
    </w:p>
    <w:p w14:paraId="37AE96AF" w14:textId="0316903D" w:rsidR="00FD7798" w:rsidRPr="00E025D0" w:rsidRDefault="003E6E91" w:rsidP="00D43292">
      <w:r>
        <w:t>‘</w:t>
      </w:r>
      <w:r w:rsidR="00FD7798" w:rsidRPr="00E025D0">
        <w:rPr>
          <w:cs/>
        </w:rPr>
        <w:t>මේ ආත්මය ආකාසානඤ්චායතනයට පැමිණ අන්‍ය වූ ආත්මයක් ව ඇත්තේ ය</w:t>
      </w:r>
      <w:r w:rsidR="00FD7798" w:rsidRPr="00E025D0">
        <w:t xml:space="preserve">, </w:t>
      </w:r>
      <w:r w:rsidR="00FD7798" w:rsidRPr="00E025D0">
        <w:rPr>
          <w:cs/>
        </w:rPr>
        <w:t>යම් කිසි කලෙක ඒ ආත්මය ශරීර</w:t>
      </w:r>
      <w:r w:rsidR="00CB03F7">
        <w:rPr>
          <w:cs/>
          <w:lang w:bidi="si-LK"/>
        </w:rPr>
        <w:t>භේදයෙන්</w:t>
      </w:r>
      <w:r w:rsidR="00FD7798" w:rsidRPr="00E025D0">
        <w:rPr>
          <w:cs/>
        </w:rPr>
        <w:t xml:space="preserve"> සිඳෙන්නේ ද</w:t>
      </w:r>
      <w:r w:rsidR="00FD7798" w:rsidRPr="00E025D0">
        <w:t xml:space="preserve">, </w:t>
      </w:r>
      <w:r w:rsidR="00FD7798" w:rsidRPr="00E025D0">
        <w:rPr>
          <w:cs/>
        </w:rPr>
        <w:t>විනාශවන්නේ ද</w:t>
      </w:r>
      <w:r w:rsidR="00FD7798" w:rsidRPr="00E025D0">
        <w:t xml:space="preserve">, </w:t>
      </w:r>
      <w:r w:rsidR="00FD7798" w:rsidRPr="00E025D0">
        <w:rPr>
          <w:cs/>
        </w:rPr>
        <w:t>මරණින් මතු නො වන්නේ ද</w:t>
      </w:r>
      <w:r w:rsidR="00FD7798" w:rsidRPr="00E025D0">
        <w:t xml:space="preserve">, </w:t>
      </w:r>
      <w:r w:rsidR="00FD7798" w:rsidRPr="00E025D0">
        <w:rPr>
          <w:cs/>
        </w:rPr>
        <w:t>මෙ පමණකින් ඒ ආත්මය මනාකොට සිඳුනේ ය</w:t>
      </w:r>
      <w:r w:rsidR="00394EF6">
        <w:t xml:space="preserve">’ </w:t>
      </w:r>
      <w:r w:rsidR="00394EF6">
        <w:rPr>
          <w:cs/>
          <w:lang w:bidi="si-LK"/>
        </w:rPr>
        <w:t>යි</w:t>
      </w:r>
      <w:r w:rsidR="00FD7798" w:rsidRPr="00E025D0">
        <w:rPr>
          <w:cs/>
        </w:rPr>
        <w:t xml:space="preserve"> සත්වයාගේ විනාශය පැවසීම එහි සිවුවැන්න ය. </w:t>
      </w:r>
    </w:p>
    <w:p w14:paraId="3FD77743" w14:textId="05874B69" w:rsidR="00FD7798" w:rsidRPr="00E025D0" w:rsidRDefault="003E6E91" w:rsidP="00D43292">
      <w:r>
        <w:t>‘</w:t>
      </w:r>
      <w:r w:rsidR="00FD7798" w:rsidRPr="00E025D0">
        <w:rPr>
          <w:cs/>
        </w:rPr>
        <w:t>ඒ ආත්මය ඇත්තේ ය</w:t>
      </w:r>
      <w:r w:rsidR="00FD7798" w:rsidRPr="00E025D0">
        <w:t xml:space="preserve">, </w:t>
      </w:r>
      <w:r w:rsidR="00FD7798" w:rsidRPr="00E025D0">
        <w:rPr>
          <w:cs/>
        </w:rPr>
        <w:t>මෙ පමණකින් ඒ ආත්මය මොනවට සිඳුනේ නො වේ</w:t>
      </w:r>
      <w:r w:rsidR="00FD7798" w:rsidRPr="00E025D0">
        <w:t xml:space="preserve">, </w:t>
      </w:r>
      <w:r w:rsidR="00FD7798" w:rsidRPr="00E025D0">
        <w:rPr>
          <w:cs/>
        </w:rPr>
        <w:t>ස</w:t>
      </w:r>
      <w:r w:rsidR="00846FF4">
        <w:rPr>
          <w:cs/>
          <w:lang w:bidi="si-LK"/>
        </w:rPr>
        <w:t>ර්‍ව</w:t>
      </w:r>
      <w:r w:rsidR="00FD7798" w:rsidRPr="00E025D0">
        <w:rPr>
          <w:cs/>
        </w:rPr>
        <w:t>ප්‍රකාරයෙන් විඤ්ඤාණඤ්චායතනයට පැමිණි ආත්මයෙක් ඇත</w:t>
      </w:r>
      <w:r w:rsidR="00FD7798" w:rsidRPr="00E025D0">
        <w:t xml:space="preserve">, </w:t>
      </w:r>
      <w:r w:rsidR="00FD7798" w:rsidRPr="00E025D0">
        <w:rPr>
          <w:cs/>
        </w:rPr>
        <w:t>යම් කිසි කලෙක ඒ ආත්මය</w:t>
      </w:r>
      <w:r w:rsidR="00FD7798" w:rsidRPr="00E025D0">
        <w:t xml:space="preserve">, </w:t>
      </w:r>
      <w:r w:rsidR="00FD7798" w:rsidRPr="00E025D0">
        <w:rPr>
          <w:cs/>
        </w:rPr>
        <w:t xml:space="preserve">ශරීර </w:t>
      </w:r>
      <w:r w:rsidR="00CB03F7">
        <w:rPr>
          <w:cs/>
          <w:lang w:bidi="si-LK"/>
        </w:rPr>
        <w:t>භේදයෙන්</w:t>
      </w:r>
      <w:r w:rsidR="00FD7798" w:rsidRPr="00E025D0">
        <w:rPr>
          <w:cs/>
        </w:rPr>
        <w:t xml:space="preserve"> සිඳෙන්නේ ද</w:t>
      </w:r>
      <w:r w:rsidR="00FD7798" w:rsidRPr="00E025D0">
        <w:t xml:space="preserve">, </w:t>
      </w:r>
      <w:r w:rsidR="00FD7798" w:rsidRPr="00E025D0">
        <w:rPr>
          <w:cs/>
        </w:rPr>
        <w:t>විනාශ වන්නේ ද</w:t>
      </w:r>
      <w:r w:rsidR="00FD7798" w:rsidRPr="00E025D0">
        <w:t xml:space="preserve">, </w:t>
      </w:r>
      <w:r w:rsidR="00FD7798" w:rsidRPr="00E025D0">
        <w:rPr>
          <w:cs/>
        </w:rPr>
        <w:t>මරණින් මතු නො වන්නේ ද</w:t>
      </w:r>
      <w:r w:rsidR="00FD7798" w:rsidRPr="00E025D0">
        <w:t xml:space="preserve">, </w:t>
      </w:r>
      <w:r w:rsidR="00FD7798" w:rsidRPr="00E025D0">
        <w:rPr>
          <w:cs/>
        </w:rPr>
        <w:t>මෙ පමණකින් ඒ ආත්මය මනාකොට සිඳුනේ ය</w:t>
      </w:r>
      <w:r w:rsidR="00D5165F">
        <w:t>”</w:t>
      </w:r>
      <w:r w:rsidR="00FD7798" w:rsidRPr="00E025D0">
        <w:rPr>
          <w:cs/>
        </w:rPr>
        <w:t xml:space="preserve"> යි සත්වයාගේ විනාශය පැවසීම එහි පස්වැන්න ය. </w:t>
      </w:r>
    </w:p>
    <w:p w14:paraId="48072E50" w14:textId="59895295" w:rsidR="00FD7798" w:rsidRPr="00E025D0" w:rsidRDefault="003E6E91" w:rsidP="00D43292">
      <w:r>
        <w:t>‘</w:t>
      </w:r>
      <w:r w:rsidR="00FD7798" w:rsidRPr="00E025D0">
        <w:rPr>
          <w:cs/>
        </w:rPr>
        <w:t>ඒ ආත්මය නැත්තේ නො වේ</w:t>
      </w:r>
      <w:r w:rsidR="00FD7798" w:rsidRPr="00E025D0">
        <w:t xml:space="preserve">, </w:t>
      </w:r>
      <w:r w:rsidR="00FD7798" w:rsidRPr="00E025D0">
        <w:rPr>
          <w:cs/>
        </w:rPr>
        <w:t>ඒ ආත්මය මෙ පමණකින් මොනවට සිඳුනේ නො වේ</w:t>
      </w:r>
      <w:r w:rsidR="00FD7798" w:rsidRPr="00E025D0">
        <w:t xml:space="preserve">, </w:t>
      </w:r>
      <w:r w:rsidR="00FD7798" w:rsidRPr="00E025D0">
        <w:rPr>
          <w:cs/>
        </w:rPr>
        <w:t>ස</w:t>
      </w:r>
      <w:r w:rsidR="00846FF4">
        <w:rPr>
          <w:cs/>
          <w:lang w:bidi="si-LK"/>
        </w:rPr>
        <w:t>ර්‍ව</w:t>
      </w:r>
      <w:r w:rsidR="00FD7798" w:rsidRPr="00E025D0">
        <w:rPr>
          <w:cs/>
        </w:rPr>
        <w:t>ප්‍රකාරයෙන් විඤ්ඤාණඤචායතනය ඉක්මවා ආකිඤ්චඤ්ඤායතනයට පැමිණියා වූ අන්‍ය ආත්මයෙක් ඇත්තේ ය</w:t>
      </w:r>
      <w:r w:rsidR="00FD7798" w:rsidRPr="00E025D0">
        <w:t xml:space="preserve">, </w:t>
      </w:r>
      <w:r w:rsidR="00FD7798" w:rsidRPr="00E025D0">
        <w:rPr>
          <w:cs/>
        </w:rPr>
        <w:t>ඒ ආත්මය ශරීර</w:t>
      </w:r>
      <w:r w:rsidR="00CB03F7">
        <w:rPr>
          <w:cs/>
          <w:lang w:bidi="si-LK"/>
        </w:rPr>
        <w:t>භේදයෙන්</w:t>
      </w:r>
      <w:r w:rsidR="00FD7798" w:rsidRPr="00E025D0">
        <w:rPr>
          <w:cs/>
        </w:rPr>
        <w:t xml:space="preserve"> සිඳෙන්නේ ද</w:t>
      </w:r>
      <w:r w:rsidR="00FD7798" w:rsidRPr="00E025D0">
        <w:t xml:space="preserve">, </w:t>
      </w:r>
      <w:r w:rsidR="00FD7798" w:rsidRPr="00E025D0">
        <w:rPr>
          <w:cs/>
        </w:rPr>
        <w:t>විනාශ වන්නේ ද</w:t>
      </w:r>
      <w:r w:rsidR="00FD7798" w:rsidRPr="00E025D0">
        <w:t xml:space="preserve">, </w:t>
      </w:r>
      <w:r w:rsidR="00FD7798" w:rsidRPr="00E025D0">
        <w:rPr>
          <w:cs/>
        </w:rPr>
        <w:t>මරණින් මත්තෙහි නො වන්නේ ද මෙ පමණකින් ඒ ආත්මය මනාකොට සිඳුනේ ය</w:t>
      </w:r>
      <w:r>
        <w:t>’</w:t>
      </w:r>
      <w:r w:rsidR="00FD7798" w:rsidRPr="00E025D0">
        <w:t xml:space="preserve"> </w:t>
      </w:r>
      <w:r w:rsidR="00FD7798" w:rsidRPr="00E025D0">
        <w:rPr>
          <w:cs/>
        </w:rPr>
        <w:t xml:space="preserve">යි සත්වයාගේ විනාශය කියාපෑම එහි සවැන්න ය. </w:t>
      </w:r>
    </w:p>
    <w:p w14:paraId="56889F42" w14:textId="0D41C86A" w:rsidR="00FD7798" w:rsidRPr="00E025D0" w:rsidRDefault="003E6E91" w:rsidP="00D43292">
      <w:r>
        <w:t>‘</w:t>
      </w:r>
      <w:r w:rsidR="00FD7798" w:rsidRPr="00E025D0">
        <w:rPr>
          <w:cs/>
        </w:rPr>
        <w:t>ඒ ආත්මය ඇත්තේ ය</w:t>
      </w:r>
      <w:r w:rsidR="00FD7798" w:rsidRPr="00E025D0">
        <w:t xml:space="preserve">, </w:t>
      </w:r>
      <w:r w:rsidR="00FD7798" w:rsidRPr="00E025D0">
        <w:rPr>
          <w:cs/>
        </w:rPr>
        <w:t>ඒ ආත්මය මෙ පමණකින් මොනවට සිඳුනේ නො වේ</w:t>
      </w:r>
      <w:r w:rsidR="00FD7798" w:rsidRPr="00E025D0">
        <w:t xml:space="preserve">, </w:t>
      </w:r>
      <w:r w:rsidR="00FD7798" w:rsidRPr="00E025D0">
        <w:rPr>
          <w:cs/>
        </w:rPr>
        <w:t>ස</w:t>
      </w:r>
      <w:r w:rsidR="00846FF4">
        <w:rPr>
          <w:cs/>
          <w:lang w:bidi="si-LK"/>
        </w:rPr>
        <w:t>ර්‍ව</w:t>
      </w:r>
      <w:r w:rsidR="00FD7798" w:rsidRPr="00E025D0">
        <w:rPr>
          <w:cs/>
        </w:rPr>
        <w:t>ප්‍රකාරයෙන් ආකිඤ්චඤ්ඤායතනය ඉක්මවා නෙවසඤ්ඤානාසඤ්ඤායතනයට පැමිණි අන්‍ය ආත්මයෙක් ඇත්තේ ය</w:t>
      </w:r>
      <w:r w:rsidR="00FD7798" w:rsidRPr="00E025D0">
        <w:t xml:space="preserve">, </w:t>
      </w:r>
      <w:r w:rsidR="00FD7798" w:rsidRPr="00E025D0">
        <w:rPr>
          <w:cs/>
        </w:rPr>
        <w:t>යම් කිසි කලෙක ඒ ආත්මය ශරීර</w:t>
      </w:r>
      <w:r w:rsidR="00CB03F7">
        <w:rPr>
          <w:cs/>
          <w:lang w:bidi="si-LK"/>
        </w:rPr>
        <w:t>භේදයෙන්</w:t>
      </w:r>
      <w:r w:rsidR="00FD7798" w:rsidRPr="00E025D0">
        <w:rPr>
          <w:cs/>
        </w:rPr>
        <w:t xml:space="preserve"> සිඳෙන්නේ ද</w:t>
      </w:r>
      <w:r w:rsidR="00FD7798" w:rsidRPr="00E025D0">
        <w:t xml:space="preserve">, </w:t>
      </w:r>
      <w:r w:rsidR="00FD7798" w:rsidRPr="00E025D0">
        <w:rPr>
          <w:cs/>
        </w:rPr>
        <w:t>විනාශ වන්නේ ද</w:t>
      </w:r>
      <w:r w:rsidR="00FD7798" w:rsidRPr="00E025D0">
        <w:t xml:space="preserve">, </w:t>
      </w:r>
      <w:r w:rsidR="00FD7798" w:rsidRPr="00E025D0">
        <w:rPr>
          <w:cs/>
        </w:rPr>
        <w:t>මරණින් මත්තෙහි නො වන්නේ ද මේ පමණකින් ඒ ආත්මය මොනවට සිඳුනේ ය</w:t>
      </w:r>
      <w:r>
        <w:t>’</w:t>
      </w:r>
      <w:r w:rsidR="00FD7798" w:rsidRPr="00E025D0">
        <w:t xml:space="preserve"> </w:t>
      </w:r>
      <w:r w:rsidR="00FD7798" w:rsidRPr="00E025D0">
        <w:rPr>
          <w:cs/>
        </w:rPr>
        <w:t xml:space="preserve">යි විද්‍යමාන සත්වයාගේ විනාශය කියා පෑම එහි සත්වැන්න ය. </w:t>
      </w:r>
    </w:p>
    <w:p w14:paraId="52528BE7" w14:textId="77777777" w:rsidR="00FD7798" w:rsidRPr="00E025D0" w:rsidRDefault="00FD7798" w:rsidP="00D43292">
      <w:pPr>
        <w:rPr>
          <w:b/>
          <w:bCs/>
        </w:rPr>
      </w:pPr>
      <w:r w:rsidRPr="00E025D0">
        <w:rPr>
          <w:b/>
          <w:bCs/>
          <w:cs/>
        </w:rPr>
        <w:t xml:space="preserve">සත්‍ව තෙමේ මරණින් මතු‍ නූපදනේ ය යි ගත් දෘෂ්ටිය උච්ඡෙද නමි. </w:t>
      </w:r>
    </w:p>
    <w:p w14:paraId="43CE1075" w14:textId="7B582857" w:rsidR="00FD7798" w:rsidRPr="00E025D0" w:rsidRDefault="003E6E91" w:rsidP="00D43292">
      <w:r>
        <w:t>‘</w:t>
      </w:r>
      <w:r w:rsidR="00FD7798" w:rsidRPr="00E025D0">
        <w:rPr>
          <w:cs/>
        </w:rPr>
        <w:t>මේ ආත්මය මන්ධාතු රජු සේ මානුසිකකාමයෙන් ද</w:t>
      </w:r>
      <w:r w:rsidR="00FD7798" w:rsidRPr="00E025D0">
        <w:t xml:space="preserve">, </w:t>
      </w:r>
      <w:r w:rsidR="00FD7798" w:rsidRPr="00E025D0">
        <w:rPr>
          <w:cs/>
        </w:rPr>
        <w:t>පරනිර්මිතවශවර්තිදිව්‍යරාජයා සේ දිව්‍යකාමයෙන් ද</w:t>
      </w:r>
      <w:r w:rsidR="00FD7798" w:rsidRPr="00E025D0">
        <w:t xml:space="preserve">, </w:t>
      </w:r>
      <w:r w:rsidR="00FD7798" w:rsidRPr="00E025D0">
        <w:rPr>
          <w:cs/>
        </w:rPr>
        <w:t>සමන්විත වූයේ ඉඳුරන් පිණවා ද</w:t>
      </w:r>
      <w:r w:rsidR="00FD7798" w:rsidRPr="00E025D0">
        <w:t xml:space="preserve">, </w:t>
      </w:r>
      <w:r w:rsidR="00FD7798" w:rsidRPr="00E025D0">
        <w:rPr>
          <w:cs/>
        </w:rPr>
        <w:t>ඉඳුරන් හසුරුවා ද</w:t>
      </w:r>
      <w:r w:rsidR="00FD7798" w:rsidRPr="00E025D0">
        <w:t xml:space="preserve">, </w:t>
      </w:r>
      <w:r w:rsidR="00FD7798" w:rsidRPr="00E025D0">
        <w:rPr>
          <w:cs/>
        </w:rPr>
        <w:t>මෙ පමණකින් මේ ආත්මය උත්තම වූ දෘෂ්ටධ</w:t>
      </w:r>
      <w:r w:rsidR="00983463">
        <w:rPr>
          <w:cs/>
          <w:lang w:bidi="si-LK"/>
        </w:rPr>
        <w:t>ර්‍ම</w:t>
      </w:r>
      <w:r w:rsidR="00FD7798" w:rsidRPr="00E025D0">
        <w:rPr>
          <w:cs/>
        </w:rPr>
        <w:t>නි</w:t>
      </w:r>
      <w:r w:rsidR="00FB08C1">
        <w:rPr>
          <w:cs/>
          <w:lang w:bidi="si-LK"/>
        </w:rPr>
        <w:t>ර්‍වා</w:t>
      </w:r>
      <w:r w:rsidR="00FD7798" w:rsidRPr="00E025D0">
        <w:rPr>
          <w:cs/>
        </w:rPr>
        <w:t>ණයට පැමිණයේ වේ ය</w:t>
      </w:r>
      <w:r>
        <w:t>’</w:t>
      </w:r>
      <w:r w:rsidR="00FD7798" w:rsidRPr="00E025D0">
        <w:t xml:space="preserve"> </w:t>
      </w:r>
      <w:r w:rsidR="00FD7798" w:rsidRPr="00E025D0">
        <w:rPr>
          <w:cs/>
        </w:rPr>
        <w:t>යි විද්‍යමානසත්වයාගේ උත්තමදෘෂ්ටධ</w:t>
      </w:r>
      <w:r w:rsidR="00983463">
        <w:rPr>
          <w:cs/>
          <w:lang w:bidi="si-LK"/>
        </w:rPr>
        <w:t>ර්‍ම</w:t>
      </w:r>
      <w:r w:rsidR="00FD7798" w:rsidRPr="00E025D0">
        <w:rPr>
          <w:cs/>
        </w:rPr>
        <w:t>නි</w:t>
      </w:r>
      <w:r w:rsidR="00FB08C1">
        <w:rPr>
          <w:cs/>
          <w:lang w:bidi="si-LK"/>
        </w:rPr>
        <w:t>ර්‍වා</w:t>
      </w:r>
      <w:r w:rsidR="00FD7798" w:rsidRPr="00E025D0">
        <w:rPr>
          <w:cs/>
        </w:rPr>
        <w:t>ණය පැවසීම</w:t>
      </w:r>
      <w:r w:rsidR="00FD7798" w:rsidRPr="00E025D0">
        <w:t xml:space="preserve">, </w:t>
      </w:r>
      <w:r w:rsidR="00FD7798" w:rsidRPr="00E025D0">
        <w:rPr>
          <w:cs/>
        </w:rPr>
        <w:t>පස්වැදෑරුම් වූ දෘෂ්ටධ</w:t>
      </w:r>
      <w:r w:rsidR="00983463">
        <w:rPr>
          <w:cs/>
          <w:lang w:bidi="si-LK"/>
        </w:rPr>
        <w:t>ර්‍ම</w:t>
      </w:r>
      <w:r w:rsidR="00FD7798" w:rsidRPr="00E025D0">
        <w:rPr>
          <w:cs/>
        </w:rPr>
        <w:t>නි</w:t>
      </w:r>
      <w:r w:rsidR="00FB08C1">
        <w:rPr>
          <w:cs/>
          <w:lang w:bidi="si-LK"/>
        </w:rPr>
        <w:t>ර්‍වා</w:t>
      </w:r>
      <w:r w:rsidR="00FD7798" w:rsidRPr="00E025D0">
        <w:rPr>
          <w:cs/>
        </w:rPr>
        <w:t xml:space="preserve">ණවාදයෙහි ප්‍රථමය වේ. </w:t>
      </w:r>
    </w:p>
    <w:p w14:paraId="535A35CA" w14:textId="3A72C143" w:rsidR="00FD7798" w:rsidRPr="00E025D0" w:rsidRDefault="003E6E91" w:rsidP="00D43292">
      <w:r>
        <w:t>‘</w:t>
      </w:r>
      <w:r w:rsidR="00FD7798" w:rsidRPr="00E025D0">
        <w:rPr>
          <w:cs/>
        </w:rPr>
        <w:t>ඒ</w:t>
      </w:r>
      <w:r w:rsidR="00FD7798" w:rsidRPr="00E025D0">
        <w:t xml:space="preserve"> </w:t>
      </w:r>
      <w:r w:rsidR="00FD7798" w:rsidRPr="00E025D0">
        <w:rPr>
          <w:cs/>
        </w:rPr>
        <w:t>ආත්මය ඇත්තේ ය</w:t>
      </w:r>
      <w:r w:rsidR="00FD7798" w:rsidRPr="00E025D0">
        <w:t xml:space="preserve">, </w:t>
      </w:r>
      <w:r w:rsidR="00FD7798" w:rsidRPr="00E025D0">
        <w:rPr>
          <w:cs/>
        </w:rPr>
        <w:t>නැත්තේ නො වේ</w:t>
      </w:r>
      <w:r w:rsidR="00FD7798" w:rsidRPr="00E025D0">
        <w:t xml:space="preserve">, </w:t>
      </w:r>
      <w:r w:rsidR="00FD7798" w:rsidRPr="00E025D0">
        <w:rPr>
          <w:cs/>
        </w:rPr>
        <w:t>මේ ආත්මය මෙ පමණකින් උත්තම වූ දෘෂ්ටධ</w:t>
      </w:r>
      <w:r w:rsidR="00983463">
        <w:rPr>
          <w:cs/>
          <w:lang w:bidi="si-LK"/>
        </w:rPr>
        <w:t>ර්‍ම</w:t>
      </w:r>
      <w:r w:rsidR="00FD7798" w:rsidRPr="00E025D0">
        <w:rPr>
          <w:cs/>
        </w:rPr>
        <w:t>නි</w:t>
      </w:r>
      <w:r w:rsidR="00FB08C1">
        <w:rPr>
          <w:cs/>
          <w:lang w:bidi="si-LK"/>
        </w:rPr>
        <w:t>ර්‍වා</w:t>
      </w:r>
      <w:r w:rsidR="00FD7798" w:rsidRPr="00E025D0">
        <w:rPr>
          <w:cs/>
        </w:rPr>
        <w:t>ණයට නො පැමිණියේ වේ</w:t>
      </w:r>
      <w:r w:rsidR="00FD7798" w:rsidRPr="00E025D0">
        <w:t xml:space="preserve">, </w:t>
      </w:r>
      <w:r w:rsidR="00955B37">
        <w:rPr>
          <w:cs/>
          <w:lang w:bidi="si-LK"/>
        </w:rPr>
        <w:t>හේතු</w:t>
      </w:r>
      <w:r w:rsidR="00FD7798" w:rsidRPr="00E025D0">
        <w:rPr>
          <w:cs/>
        </w:rPr>
        <w:t xml:space="preserve"> කිම</w:t>
      </w:r>
      <w:r w:rsidR="00FD7798" w:rsidRPr="00E025D0">
        <w:t xml:space="preserve">? </w:t>
      </w:r>
      <w:r w:rsidR="00FD7798" w:rsidRPr="00E025D0">
        <w:rPr>
          <w:cs/>
        </w:rPr>
        <w:t>පංචකාමයෝ වනාහි අනිත්‍යයහ</w:t>
      </w:r>
      <w:r w:rsidR="00FD7798" w:rsidRPr="00E025D0">
        <w:t xml:space="preserve">, </w:t>
      </w:r>
      <w:r w:rsidR="00FD7798" w:rsidRPr="00E025D0">
        <w:rPr>
          <w:cs/>
        </w:rPr>
        <w:t>දුඃඛයහ</w:t>
      </w:r>
      <w:r w:rsidR="00FD7798" w:rsidRPr="00E025D0">
        <w:t xml:space="preserve">, </w:t>
      </w:r>
      <w:r w:rsidR="00FD7798" w:rsidRPr="00E025D0">
        <w:rPr>
          <w:cs/>
        </w:rPr>
        <w:t>පෙරළෙන සුලු ය</w:t>
      </w:r>
      <w:r w:rsidR="00FD7798" w:rsidRPr="00E025D0">
        <w:t xml:space="preserve">, </w:t>
      </w:r>
      <w:r w:rsidR="00FD7798" w:rsidRPr="00E025D0">
        <w:rPr>
          <w:cs/>
        </w:rPr>
        <w:t>ඔවුන්ගේ පෙරලීම් වෙනස්වීම් නිසා</w:t>
      </w:r>
      <w:r w:rsidR="00FD7798" w:rsidRPr="00E025D0">
        <w:t xml:space="preserve">, </w:t>
      </w:r>
      <w:r w:rsidR="00FD7798" w:rsidRPr="00E025D0">
        <w:rPr>
          <w:cs/>
        </w:rPr>
        <w:t>සෝක</w:t>
      </w:r>
      <w:r w:rsidR="00FD7798" w:rsidRPr="00E025D0">
        <w:t xml:space="preserve">, </w:t>
      </w:r>
      <w:r w:rsidR="00FD7798" w:rsidRPr="00E025D0">
        <w:rPr>
          <w:cs/>
        </w:rPr>
        <w:t>වැලපීම්</w:t>
      </w:r>
      <w:r w:rsidR="00FD7798" w:rsidRPr="00E025D0">
        <w:t xml:space="preserve">, </w:t>
      </w:r>
      <w:r w:rsidR="00FD7798" w:rsidRPr="00E025D0">
        <w:rPr>
          <w:cs/>
        </w:rPr>
        <w:t>කායික වූ දුක් දොම්නස් හා උපායාසය ද යන මොවුහු උපදිත්</w:t>
      </w:r>
      <w:r w:rsidR="00FD7798" w:rsidRPr="00E025D0">
        <w:t xml:space="preserve">, </w:t>
      </w:r>
      <w:r w:rsidR="00FD7798" w:rsidRPr="00E025D0">
        <w:rPr>
          <w:cs/>
        </w:rPr>
        <w:t>යම් හෙයකින් මේ ආත්මය කාමයන්ගෙන් වෙන් ව අකුශලධ</w:t>
      </w:r>
      <w:r w:rsidR="00983463">
        <w:rPr>
          <w:cs/>
          <w:lang w:bidi="si-LK"/>
        </w:rPr>
        <w:t>ර්‍ම</w:t>
      </w:r>
      <w:r w:rsidR="00FD7798" w:rsidRPr="00E025D0">
        <w:rPr>
          <w:cs/>
        </w:rPr>
        <w:t>යන්ගෙන් වෙන් ව විත</w:t>
      </w:r>
      <w:r w:rsidR="004755F7">
        <w:rPr>
          <w:cs/>
          <w:lang w:bidi="si-LK"/>
        </w:rPr>
        <w:t>ර්‍ක</w:t>
      </w:r>
      <w:r w:rsidR="00FD7798" w:rsidRPr="00E025D0">
        <w:rPr>
          <w:cs/>
        </w:rPr>
        <w:t xml:space="preserve">විචාර සහිත වූ </w:t>
      </w:r>
      <w:r w:rsidR="001C0270">
        <w:rPr>
          <w:cs/>
          <w:lang w:bidi="si-LK"/>
        </w:rPr>
        <w:t>විවේක</w:t>
      </w:r>
      <w:r w:rsidR="00FD7798" w:rsidRPr="00E025D0">
        <w:rPr>
          <w:cs/>
        </w:rPr>
        <w:t>යෙන් හටගත් ප්‍රීතියෙන් යුත් සැප ඇති ප්‍රථම</w:t>
      </w:r>
      <w:r w:rsidR="00AC781D">
        <w:rPr>
          <w:cs/>
          <w:lang w:bidi="si-LK"/>
        </w:rPr>
        <w:t>ද්ධ්‍යාන</w:t>
      </w:r>
      <w:r w:rsidR="00FD7798" w:rsidRPr="00E025D0">
        <w:rPr>
          <w:cs/>
        </w:rPr>
        <w:t>යට එළැඹැ වාසය කෙරේ ද</w:t>
      </w:r>
      <w:r w:rsidR="00FD7798" w:rsidRPr="00E025D0">
        <w:t xml:space="preserve">, </w:t>
      </w:r>
      <w:r w:rsidR="00FD7798" w:rsidRPr="00E025D0">
        <w:rPr>
          <w:cs/>
        </w:rPr>
        <w:t>එ පමණකින් මේ ආත්මය උත්තම වූ දෘෂ්ටධ</w:t>
      </w:r>
      <w:r w:rsidR="00983463">
        <w:rPr>
          <w:cs/>
          <w:lang w:bidi="si-LK"/>
        </w:rPr>
        <w:t>ර්‍ම</w:t>
      </w:r>
      <w:r w:rsidR="00FD7798" w:rsidRPr="00E025D0">
        <w:rPr>
          <w:cs/>
        </w:rPr>
        <w:t>නි</w:t>
      </w:r>
      <w:r w:rsidR="00FB08C1">
        <w:rPr>
          <w:cs/>
          <w:lang w:bidi="si-LK"/>
        </w:rPr>
        <w:t>ර්‍වා</w:t>
      </w:r>
      <w:r w:rsidR="00FD7798" w:rsidRPr="00E025D0">
        <w:rPr>
          <w:cs/>
        </w:rPr>
        <w:t>ණයට පෑමිණියේ වේ ය</w:t>
      </w:r>
      <w:r>
        <w:t>’</w:t>
      </w:r>
      <w:r w:rsidR="00FD7798" w:rsidRPr="00E025D0">
        <w:t xml:space="preserve"> </w:t>
      </w:r>
      <w:r w:rsidR="00FD7798" w:rsidRPr="00E025D0">
        <w:rPr>
          <w:cs/>
        </w:rPr>
        <w:t xml:space="preserve">යි පැවසීම එහි දෙවැන්න ය. </w:t>
      </w:r>
    </w:p>
    <w:p w14:paraId="46CE65B1" w14:textId="02F234C7" w:rsidR="00FD7798" w:rsidRPr="00E025D0" w:rsidRDefault="003E6E91" w:rsidP="00D43292">
      <w:r>
        <w:t>‘</w:t>
      </w:r>
      <w:r w:rsidR="00FD7798" w:rsidRPr="00E025D0">
        <w:rPr>
          <w:cs/>
        </w:rPr>
        <w:t>ඒ ආත්මය ඇත්තේ ය</w:t>
      </w:r>
      <w:r w:rsidR="00FD7798" w:rsidRPr="00E025D0">
        <w:t xml:space="preserve">, </w:t>
      </w:r>
      <w:r w:rsidR="00FD7798" w:rsidRPr="00E025D0">
        <w:rPr>
          <w:cs/>
        </w:rPr>
        <w:t>ඒ නැත්තේ නො වේ</w:t>
      </w:r>
      <w:r w:rsidR="00FD7798" w:rsidRPr="00E025D0">
        <w:t xml:space="preserve">, </w:t>
      </w:r>
      <w:r w:rsidR="00FD7798" w:rsidRPr="00E025D0">
        <w:rPr>
          <w:cs/>
        </w:rPr>
        <w:t>මෙ පමණකින් එය උත්තම වූ දෘෂ්ටධ</w:t>
      </w:r>
      <w:r w:rsidR="00983463">
        <w:rPr>
          <w:cs/>
          <w:lang w:bidi="si-LK"/>
        </w:rPr>
        <w:t>ර්‍ම</w:t>
      </w:r>
      <w:r w:rsidR="00FD7798" w:rsidRPr="00E025D0">
        <w:rPr>
          <w:cs/>
        </w:rPr>
        <w:t>නි</w:t>
      </w:r>
      <w:r w:rsidR="00FB08C1">
        <w:rPr>
          <w:cs/>
          <w:lang w:bidi="si-LK"/>
        </w:rPr>
        <w:t>ර්‍වා</w:t>
      </w:r>
      <w:r w:rsidR="00FD7798" w:rsidRPr="00E025D0">
        <w:rPr>
          <w:cs/>
        </w:rPr>
        <w:t>ණයට පැමිණියේ නො වේ</w:t>
      </w:r>
      <w:r w:rsidR="00FD7798" w:rsidRPr="00E025D0">
        <w:t xml:space="preserve">, </w:t>
      </w:r>
      <w:r w:rsidR="00FD7798" w:rsidRPr="00E025D0">
        <w:rPr>
          <w:cs/>
        </w:rPr>
        <w:t>එහි වූ විත</w:t>
      </w:r>
      <w:r w:rsidR="004755F7">
        <w:rPr>
          <w:cs/>
          <w:lang w:bidi="si-LK"/>
        </w:rPr>
        <w:t>ර්‍ක</w:t>
      </w:r>
      <w:r w:rsidR="00FD7798" w:rsidRPr="00E025D0">
        <w:rPr>
          <w:cs/>
        </w:rPr>
        <w:t>-විචාරයන් කරණ කොට</w:t>
      </w:r>
      <w:r w:rsidR="00FD7798" w:rsidRPr="00E025D0">
        <w:t xml:space="preserve">, </w:t>
      </w:r>
      <w:r w:rsidR="00FD7798" w:rsidRPr="00E025D0">
        <w:rPr>
          <w:cs/>
        </w:rPr>
        <w:t>ඒ ධ්‍යානය ලාමක සේ පෙණෙයි. එ හෙයින් මේ ආත්මය විත</w:t>
      </w:r>
      <w:r w:rsidR="004755F7">
        <w:rPr>
          <w:cs/>
          <w:lang w:bidi="si-LK"/>
        </w:rPr>
        <w:t>ර්‍ක</w:t>
      </w:r>
      <w:r w:rsidR="00FD7798" w:rsidRPr="00E025D0">
        <w:rPr>
          <w:cs/>
        </w:rPr>
        <w:t>-විචාරයන්ගේ සංසිඳීමෙන් සිතෙහි ප්‍රසන්නතායෙන් හා එකඟ බැවින් යුත් විත</w:t>
      </w:r>
      <w:r w:rsidR="004755F7">
        <w:rPr>
          <w:cs/>
          <w:lang w:bidi="si-LK"/>
        </w:rPr>
        <w:t>ර්‍ක</w:t>
      </w:r>
      <w:r w:rsidR="00FD7798" w:rsidRPr="00E025D0">
        <w:rPr>
          <w:cs/>
        </w:rPr>
        <w:t xml:space="preserve">-විචාර රහිතසමාධියෙන් උපන් ප්‍රීතිය හා සැප ඇති </w:t>
      </w:r>
      <w:r w:rsidR="00B01432">
        <w:rPr>
          <w:cs/>
          <w:lang w:bidi="si-LK"/>
        </w:rPr>
        <w:t>ද්වි</w:t>
      </w:r>
      <w:r w:rsidR="00FD7798" w:rsidRPr="00E025D0">
        <w:rPr>
          <w:cs/>
        </w:rPr>
        <w:t>තීය ධ්‍යානයට එළැඹැ වාසය කෙරේද</w:t>
      </w:r>
      <w:r w:rsidR="00FD7798" w:rsidRPr="00E025D0">
        <w:t xml:space="preserve">, </w:t>
      </w:r>
      <w:r w:rsidR="00FD7798" w:rsidRPr="00E025D0">
        <w:rPr>
          <w:cs/>
        </w:rPr>
        <w:t>මෙ පමණකින් මේ ආත්මය උත්තම වූ දෘෂ්ටධ</w:t>
      </w:r>
      <w:r w:rsidR="00983463">
        <w:rPr>
          <w:cs/>
          <w:lang w:bidi="si-LK"/>
        </w:rPr>
        <w:t>ර්‍ම</w:t>
      </w:r>
      <w:r w:rsidR="00FD7798" w:rsidRPr="00E025D0">
        <w:rPr>
          <w:cs/>
        </w:rPr>
        <w:t>නි</w:t>
      </w:r>
      <w:r w:rsidR="00FB08C1">
        <w:rPr>
          <w:cs/>
          <w:lang w:bidi="si-LK"/>
        </w:rPr>
        <w:t>ර්‍වා</w:t>
      </w:r>
      <w:r w:rsidR="00FD7798" w:rsidRPr="00E025D0">
        <w:rPr>
          <w:cs/>
        </w:rPr>
        <w:t>ණයට පැමිණියේ ය</w:t>
      </w:r>
      <w:r w:rsidR="00926907">
        <w:t>’</w:t>
      </w:r>
      <w:r w:rsidR="00FD7798" w:rsidRPr="00E025D0">
        <w:rPr>
          <w:cs/>
        </w:rPr>
        <w:t xml:space="preserve"> යි කියා පෑම තෙවැන්න ය. </w:t>
      </w:r>
    </w:p>
    <w:p w14:paraId="772012EF" w14:textId="17C07D74" w:rsidR="00FD7798" w:rsidRPr="00E025D0" w:rsidRDefault="003E6E91" w:rsidP="00EB61A4">
      <w:r>
        <w:lastRenderedPageBreak/>
        <w:t>‘</w:t>
      </w:r>
      <w:r w:rsidR="00FD7798" w:rsidRPr="00E025D0">
        <w:rPr>
          <w:cs/>
        </w:rPr>
        <w:t>මෙ පමණකින් ඒ ආත්මය උත්තම වූ දෘෂ්ටධ</w:t>
      </w:r>
      <w:r w:rsidR="00983463">
        <w:rPr>
          <w:cs/>
          <w:lang w:bidi="si-LK"/>
        </w:rPr>
        <w:t>ර්‍ම</w:t>
      </w:r>
      <w:r w:rsidR="00FD7798" w:rsidRPr="00E025D0">
        <w:rPr>
          <w:cs/>
        </w:rPr>
        <w:t>නි</w:t>
      </w:r>
      <w:r w:rsidR="00FB08C1">
        <w:rPr>
          <w:cs/>
          <w:lang w:bidi="si-LK"/>
        </w:rPr>
        <w:t>ර්‍වා</w:t>
      </w:r>
      <w:r w:rsidR="00FD7798" w:rsidRPr="00E025D0">
        <w:rPr>
          <w:cs/>
        </w:rPr>
        <w:t>ණයට පැමිණියේ නො වේ</w:t>
      </w:r>
      <w:r w:rsidR="00FD7798" w:rsidRPr="00E025D0">
        <w:t xml:space="preserve">, </w:t>
      </w:r>
      <w:r w:rsidR="00FD7798" w:rsidRPr="00E025D0">
        <w:rPr>
          <w:cs/>
        </w:rPr>
        <w:t>එහි ප්‍රීතිය ද</w:t>
      </w:r>
      <w:r w:rsidR="00FD7798" w:rsidRPr="00E025D0">
        <w:t xml:space="preserve">, </w:t>
      </w:r>
      <w:r w:rsidR="00FD7798" w:rsidRPr="00E025D0">
        <w:rPr>
          <w:cs/>
        </w:rPr>
        <w:t>සිතෙහි ඉපිල පවත්නා බව ද හේතු කොට ඒ ධ්‍යානය ලාමක ය යි පෙණේ</w:t>
      </w:r>
      <w:r w:rsidR="00FD7798" w:rsidRPr="00E025D0">
        <w:t xml:space="preserve">, </w:t>
      </w:r>
      <w:r w:rsidR="00FD7798" w:rsidRPr="00E025D0">
        <w:rPr>
          <w:cs/>
        </w:rPr>
        <w:t>මේ ආත්මය ප්‍රීතියෙහි නො ඇලීමෙන් සිහිය හා ප්‍රඥාව ඇත්තේ උපෙ</w:t>
      </w:r>
      <w:r w:rsidR="00022B53">
        <w:rPr>
          <w:cs/>
          <w:lang w:bidi="si-LK"/>
        </w:rPr>
        <w:t>ක්‍ෂ</w:t>
      </w:r>
      <w:r w:rsidR="00FD7798" w:rsidRPr="00E025D0">
        <w:rPr>
          <w:cs/>
        </w:rPr>
        <w:t>ක ව වාසය කෙරේ ද</w:t>
      </w:r>
      <w:r w:rsidR="00FD7798" w:rsidRPr="00E025D0">
        <w:t xml:space="preserve">, </w:t>
      </w:r>
      <w:r w:rsidR="00FD7798" w:rsidRPr="00E025D0">
        <w:rPr>
          <w:cs/>
        </w:rPr>
        <w:t>කයින් සැප විඳී ද</w:t>
      </w:r>
      <w:r w:rsidR="00FD7798" w:rsidRPr="00E025D0">
        <w:t xml:space="preserve">, </w:t>
      </w:r>
      <w:r w:rsidR="00BB1AB3">
        <w:rPr>
          <w:cs/>
          <w:lang w:bidi="si-LK"/>
        </w:rPr>
        <w:t>ආර්‍ය්‍ය</w:t>
      </w:r>
      <w:r w:rsidR="00FD7798" w:rsidRPr="00E025D0">
        <w:rPr>
          <w:cs/>
        </w:rPr>
        <w:t>යෝ යමකට පැමිණ උ</w:t>
      </w:r>
      <w:r w:rsidR="00BB3DC0">
        <w:rPr>
          <w:cs/>
          <w:lang w:bidi="si-LK"/>
        </w:rPr>
        <w:t>පේ</w:t>
      </w:r>
      <w:r w:rsidR="00022B53">
        <w:rPr>
          <w:cs/>
          <w:lang w:bidi="si-LK"/>
        </w:rPr>
        <w:t>ක්‍ෂා</w:t>
      </w:r>
      <w:r w:rsidR="00FD7798" w:rsidRPr="00E025D0">
        <w:rPr>
          <w:cs/>
        </w:rPr>
        <w:t>ව ඇත්තෝ ය</w:t>
      </w:r>
      <w:r w:rsidR="00FD7798" w:rsidRPr="00E025D0">
        <w:t xml:space="preserve">, </w:t>
      </w:r>
      <w:r w:rsidR="00FD7798" w:rsidRPr="00E025D0">
        <w:rPr>
          <w:cs/>
        </w:rPr>
        <w:t>සිහි ඇත්තෝ ය</w:t>
      </w:r>
      <w:r w:rsidR="00FD7798" w:rsidRPr="00E025D0">
        <w:t xml:space="preserve">, </w:t>
      </w:r>
      <w:r w:rsidR="00FD7798" w:rsidRPr="00E025D0">
        <w:rPr>
          <w:cs/>
        </w:rPr>
        <w:t>සැප විහරණ ඇත්තෝ ය යි කියද්දී ද</w:t>
      </w:r>
      <w:r w:rsidR="00FD7798" w:rsidRPr="00E025D0">
        <w:t xml:space="preserve">, </w:t>
      </w:r>
      <w:r w:rsidR="00FD7798" w:rsidRPr="00E025D0">
        <w:rPr>
          <w:cs/>
        </w:rPr>
        <w:t>ඒ තෘතීය</w:t>
      </w:r>
      <w:r w:rsidR="00AC781D">
        <w:rPr>
          <w:cs/>
          <w:lang w:bidi="si-LK"/>
        </w:rPr>
        <w:t>ද්ධ්‍යාන</w:t>
      </w:r>
      <w:r w:rsidR="00FD7798" w:rsidRPr="00E025D0">
        <w:rPr>
          <w:cs/>
        </w:rPr>
        <w:t>යට පැමිණ වාසය කෙරේ ද</w:t>
      </w:r>
      <w:r w:rsidR="00FD7798" w:rsidRPr="00E025D0">
        <w:t xml:space="preserve">, </w:t>
      </w:r>
      <w:r w:rsidR="00FD7798" w:rsidRPr="00E025D0">
        <w:rPr>
          <w:cs/>
        </w:rPr>
        <w:t>මෙ පමණකින් මේ ආත්මය උත්තම වූ දෘෂ්ටධ</w:t>
      </w:r>
      <w:r w:rsidR="00983463">
        <w:rPr>
          <w:cs/>
          <w:lang w:bidi="si-LK"/>
        </w:rPr>
        <w:t>ර්‍ම</w:t>
      </w:r>
      <w:r w:rsidR="00FD7798" w:rsidRPr="00E025D0">
        <w:rPr>
          <w:cs/>
        </w:rPr>
        <w:t>නි</w:t>
      </w:r>
      <w:r w:rsidR="00FB08C1">
        <w:rPr>
          <w:cs/>
          <w:lang w:bidi="si-LK"/>
        </w:rPr>
        <w:t>ර්‍වා</w:t>
      </w:r>
      <w:r w:rsidR="00FD7798" w:rsidRPr="00E025D0">
        <w:rPr>
          <w:cs/>
        </w:rPr>
        <w:t>ණයට පැමිණියේ ය</w:t>
      </w:r>
      <w:r w:rsidR="006220F2">
        <w:t>’</w:t>
      </w:r>
      <w:r w:rsidR="00FD7798" w:rsidRPr="00E025D0">
        <w:t xml:space="preserve"> </w:t>
      </w:r>
      <w:r w:rsidR="00FD7798" w:rsidRPr="00E025D0">
        <w:rPr>
          <w:cs/>
        </w:rPr>
        <w:t xml:space="preserve">යි කියාපා ද ඒ ය සිවුවැන්න. </w:t>
      </w:r>
    </w:p>
    <w:p w14:paraId="248360A6" w14:textId="74A36226" w:rsidR="00FD7798" w:rsidRPr="00E025D0" w:rsidRDefault="003E6E91" w:rsidP="004E574D">
      <w:r>
        <w:t>‘</w:t>
      </w:r>
      <w:r w:rsidR="00FD7798" w:rsidRPr="00E025D0">
        <w:rPr>
          <w:cs/>
        </w:rPr>
        <w:t>මෙ පමණකින් ඒ ආමය දෘෂ්ටධ</w:t>
      </w:r>
      <w:r w:rsidR="00983463">
        <w:rPr>
          <w:cs/>
          <w:lang w:bidi="si-LK"/>
        </w:rPr>
        <w:t>ර්‍ම</w:t>
      </w:r>
      <w:r w:rsidR="00FD7798" w:rsidRPr="00E025D0">
        <w:rPr>
          <w:cs/>
        </w:rPr>
        <w:t>නි</w:t>
      </w:r>
      <w:r w:rsidR="00FB08C1">
        <w:rPr>
          <w:cs/>
          <w:lang w:bidi="si-LK"/>
        </w:rPr>
        <w:t>ර්‍වා</w:t>
      </w:r>
      <w:r w:rsidR="00FD7798" w:rsidRPr="00E025D0">
        <w:rPr>
          <w:cs/>
        </w:rPr>
        <w:t>ණයට පැමිණියේ නො වේ</w:t>
      </w:r>
      <w:r w:rsidR="00FD7798" w:rsidRPr="00E025D0">
        <w:t xml:space="preserve">, </w:t>
      </w:r>
      <w:r w:rsidR="00FD7798" w:rsidRPr="00E025D0">
        <w:rPr>
          <w:cs/>
        </w:rPr>
        <w:t>එහි සැපය යි නැවැත නැවැත මෙනෙහි කිරීමෙක් වේ ද</w:t>
      </w:r>
      <w:r w:rsidR="00FD7798" w:rsidRPr="00E025D0">
        <w:t xml:space="preserve">, </w:t>
      </w:r>
      <w:r w:rsidR="00FD7798" w:rsidRPr="00E025D0">
        <w:rPr>
          <w:cs/>
        </w:rPr>
        <w:t>එයින් එය ලාමක ය යි පෙණේ</w:t>
      </w:r>
      <w:r w:rsidR="00FD7798" w:rsidRPr="00E025D0">
        <w:t xml:space="preserve">, </w:t>
      </w:r>
      <w:r w:rsidR="00FD7798" w:rsidRPr="00E025D0">
        <w:rPr>
          <w:cs/>
        </w:rPr>
        <w:t>මේ ආත්මය සැප-දුක පහකිරීමෙන් සොම්නස් - දොම්නස් නැති ව යෑමෙන් දුක්-සැප නැති උ</w:t>
      </w:r>
      <w:r w:rsidR="00BB3DC0">
        <w:rPr>
          <w:cs/>
          <w:lang w:bidi="si-LK"/>
        </w:rPr>
        <w:t>පේ</w:t>
      </w:r>
      <w:r w:rsidR="00022B53">
        <w:rPr>
          <w:cs/>
          <w:lang w:bidi="si-LK"/>
        </w:rPr>
        <w:t>ක්‍ෂා</w:t>
      </w:r>
      <w:r w:rsidR="00FD7798" w:rsidRPr="00E025D0">
        <w:rPr>
          <w:cs/>
        </w:rPr>
        <w:t>-සමෘති දෙ දෙනාගේ පිරිසිදුබව ඇති චතු</w:t>
      </w:r>
      <w:r w:rsidR="002606F2">
        <w:rPr>
          <w:cs/>
          <w:lang w:bidi="si-LK"/>
        </w:rPr>
        <w:t>ර්‍ත්‍ථ</w:t>
      </w:r>
      <w:r w:rsidR="00551AD6">
        <w:rPr>
          <w:cs/>
          <w:lang w:bidi="si-LK"/>
        </w:rPr>
        <w:t>ද්ධ්‍යා</w:t>
      </w:r>
      <w:r w:rsidR="00FD7798" w:rsidRPr="00E025D0">
        <w:rPr>
          <w:cs/>
        </w:rPr>
        <w:t>යානය පැමිණ වාසය කෙරේ ද</w:t>
      </w:r>
      <w:r w:rsidR="00FD7798" w:rsidRPr="00E025D0">
        <w:t xml:space="preserve">, </w:t>
      </w:r>
      <w:r w:rsidR="00FD7798" w:rsidRPr="00E025D0">
        <w:rPr>
          <w:cs/>
        </w:rPr>
        <w:t>මෙ පමණකින් මේ ආත්මය පරමදෘෂ්ටධ</w:t>
      </w:r>
      <w:r w:rsidR="00983463">
        <w:rPr>
          <w:cs/>
          <w:lang w:bidi="si-LK"/>
        </w:rPr>
        <w:t>ර්‍ම</w:t>
      </w:r>
      <w:r w:rsidR="00FD7798" w:rsidRPr="00E025D0">
        <w:rPr>
          <w:cs/>
        </w:rPr>
        <w:t>නි</w:t>
      </w:r>
      <w:r w:rsidR="00FB08C1">
        <w:rPr>
          <w:cs/>
          <w:lang w:bidi="si-LK"/>
        </w:rPr>
        <w:t>ර්‍වා</w:t>
      </w:r>
      <w:r w:rsidR="00FD7798" w:rsidRPr="00E025D0">
        <w:rPr>
          <w:cs/>
        </w:rPr>
        <w:t>ණයට පැමිණියේ ය</w:t>
      </w:r>
      <w:r w:rsidR="004E574D">
        <w:t>’</w:t>
      </w:r>
      <w:r w:rsidR="00FD7798" w:rsidRPr="00E025D0">
        <w:rPr>
          <w:cs/>
        </w:rPr>
        <w:t xml:space="preserve"> යි පැවසීම ය පස් වැන්න. </w:t>
      </w:r>
    </w:p>
    <w:p w14:paraId="5F1F83AA" w14:textId="70F5E666" w:rsidR="00FD7798" w:rsidRPr="00E025D0" w:rsidRDefault="00FD7798" w:rsidP="004E574D">
      <w:r w:rsidRPr="00E025D0">
        <w:rPr>
          <w:b/>
          <w:bCs/>
          <w:cs/>
        </w:rPr>
        <w:t>මේ අත්බවේදී ම දුක්සංසිඳීම වේ ය යි ගත් දෘෂ්ටිය දෘෂ්ටධ</w:t>
      </w:r>
      <w:r w:rsidR="00983463">
        <w:rPr>
          <w:b/>
          <w:bCs/>
          <w:cs/>
          <w:lang w:bidi="si-LK"/>
        </w:rPr>
        <w:t>ර්‍ම</w:t>
      </w:r>
      <w:r w:rsidRPr="00E025D0">
        <w:rPr>
          <w:b/>
          <w:bCs/>
          <w:cs/>
        </w:rPr>
        <w:t>නි</w:t>
      </w:r>
      <w:r w:rsidR="00FB08C1">
        <w:rPr>
          <w:b/>
          <w:bCs/>
          <w:cs/>
          <w:lang w:bidi="si-LK"/>
        </w:rPr>
        <w:t>ර්‍වා</w:t>
      </w:r>
      <w:r w:rsidRPr="00E025D0">
        <w:rPr>
          <w:b/>
          <w:bCs/>
          <w:cs/>
        </w:rPr>
        <w:t>ණවාද නමි.</w:t>
      </w:r>
      <w:r w:rsidRPr="00E025D0">
        <w:rPr>
          <w:cs/>
        </w:rPr>
        <w:t xml:space="preserve"> </w:t>
      </w:r>
    </w:p>
    <w:p w14:paraId="570AF5E9" w14:textId="7963E581" w:rsidR="00FD7798" w:rsidRPr="00E025D0" w:rsidRDefault="00FD7798" w:rsidP="00E325A0">
      <w:r w:rsidRPr="00E025D0">
        <w:rPr>
          <w:cs/>
        </w:rPr>
        <w:t>මෙහි ශාස්වත</w:t>
      </w:r>
      <w:r w:rsidRPr="00E025D0">
        <w:t xml:space="preserve">, </w:t>
      </w:r>
      <w:r w:rsidRPr="00E025D0">
        <w:rPr>
          <w:cs/>
        </w:rPr>
        <w:t>එකත්‍යශාස්වත</w:t>
      </w:r>
      <w:r w:rsidRPr="00E025D0">
        <w:t xml:space="preserve">, </w:t>
      </w:r>
      <w:r w:rsidRPr="00E025D0">
        <w:rPr>
          <w:cs/>
        </w:rPr>
        <w:t>අන්තානන්තික</w:t>
      </w:r>
      <w:r w:rsidRPr="00E025D0">
        <w:t xml:space="preserve">, </w:t>
      </w:r>
      <w:r w:rsidRPr="00E025D0">
        <w:rPr>
          <w:cs/>
        </w:rPr>
        <w:t>අමරාවි</w:t>
      </w:r>
      <w:r w:rsidR="00022B53">
        <w:rPr>
          <w:cs/>
          <w:lang w:bidi="si-LK"/>
        </w:rPr>
        <w:t>ක්‍ෂේ</w:t>
      </w:r>
      <w:r w:rsidRPr="00E025D0">
        <w:rPr>
          <w:cs/>
        </w:rPr>
        <w:t>පික අධීත්‍යසමුත්පන්නිකදෘෂ්ටිහු පූ</w:t>
      </w:r>
      <w:r w:rsidR="00846FF4">
        <w:rPr>
          <w:cs/>
          <w:lang w:bidi="si-LK"/>
        </w:rPr>
        <w:t>ර්‍ව</w:t>
      </w:r>
      <w:r w:rsidRPr="00E025D0">
        <w:rPr>
          <w:cs/>
        </w:rPr>
        <w:t>භවය ඇසුරු කොට සිටිය බැවින් පූ</w:t>
      </w:r>
      <w:r w:rsidR="00FB08C1">
        <w:rPr>
          <w:cs/>
          <w:lang w:bidi="si-LK"/>
        </w:rPr>
        <w:t>ර්‍වා</w:t>
      </w:r>
      <w:r w:rsidRPr="00E025D0">
        <w:rPr>
          <w:cs/>
        </w:rPr>
        <w:t>න්තකල්පික නම් වෙත්. සංඥී</w:t>
      </w:r>
      <w:r w:rsidRPr="00E025D0">
        <w:t xml:space="preserve">, </w:t>
      </w:r>
      <w:r w:rsidRPr="00E025D0">
        <w:rPr>
          <w:cs/>
        </w:rPr>
        <w:t>නෙවසංඥී, නාසංඥී</w:t>
      </w:r>
      <w:r w:rsidRPr="00E025D0">
        <w:t xml:space="preserve">, </w:t>
      </w:r>
      <w:r w:rsidRPr="00E025D0">
        <w:rPr>
          <w:cs/>
        </w:rPr>
        <w:t>උච්ඡෙද, දෘෂ්ටධ</w:t>
      </w:r>
      <w:r w:rsidR="00983463">
        <w:rPr>
          <w:cs/>
          <w:lang w:bidi="si-LK"/>
        </w:rPr>
        <w:t>ර්‍ම</w:t>
      </w:r>
      <w:r w:rsidRPr="00E025D0">
        <w:rPr>
          <w:cs/>
        </w:rPr>
        <w:t>නි</w:t>
      </w:r>
      <w:r w:rsidR="00FB08C1">
        <w:rPr>
          <w:cs/>
          <w:lang w:bidi="si-LK"/>
        </w:rPr>
        <w:t>ර්‍වා</w:t>
      </w:r>
      <w:r w:rsidRPr="00E025D0">
        <w:rPr>
          <w:cs/>
        </w:rPr>
        <w:t xml:space="preserve">ණවාදදෘෂ්ටීහු අනාගතභවය ඇසුරු කොට සිටිය බැවින් අපරාන්තකල්පික නම් වෙත්. මොවුනතුරෙන් පස් පණසෙක් ශාස්වතදෘෂ්ටියෙහි ද සතෙක් උච්ඡෙදදෘෂ්ටියෙහිද හැනී සිටියහ. </w:t>
      </w:r>
    </w:p>
    <w:p w14:paraId="5A88CDB9" w14:textId="77777777" w:rsidR="00FD7798" w:rsidRPr="00E025D0" w:rsidRDefault="00FD7798" w:rsidP="00E325A0">
      <w:r w:rsidRPr="00E025D0">
        <w:rPr>
          <w:cs/>
        </w:rPr>
        <w:t xml:space="preserve">මේ දෘෂ්ටිජාලය ඉපැදෙන්නේ දශ වස්තුවෙක්හිම ය. ඒ දශ වස්තුව යට කියූ නාස්තිකදෘෂ්ටියෙහි ලා දැක්වූ සේ දතයුතු ය. </w:t>
      </w:r>
    </w:p>
    <w:p w14:paraId="4D49297E" w14:textId="6CE578F7" w:rsidR="00FD7798" w:rsidRPr="00E025D0" w:rsidRDefault="00FD7798" w:rsidP="00E325A0">
      <w:r w:rsidRPr="00E025D0">
        <w:rPr>
          <w:b/>
          <w:bCs/>
          <w:cs/>
        </w:rPr>
        <w:t>පු</w:t>
      </w:r>
      <w:r w:rsidR="00D33B86">
        <w:rPr>
          <w:b/>
          <w:bCs/>
          <w:cs/>
          <w:lang w:bidi="si-LK"/>
        </w:rPr>
        <w:t>බ්බෙ</w:t>
      </w:r>
      <w:r w:rsidRPr="00E025D0">
        <w:rPr>
          <w:b/>
          <w:bCs/>
          <w:cs/>
        </w:rPr>
        <w:t>කතහෙතුවාදය - ඉස‍්සරනිම‍්මාණහෙතුවාදය - අහෙතුඅප‍්පච‍්චයවාදය</w:t>
      </w:r>
      <w:r w:rsidRPr="00E025D0">
        <w:t xml:space="preserve">, </w:t>
      </w:r>
      <w:r w:rsidRPr="00E025D0">
        <w:rPr>
          <w:cs/>
        </w:rPr>
        <w:t xml:space="preserve">යි මෙහි තවත් </w:t>
      </w:r>
      <w:r w:rsidR="003F7FE1">
        <w:rPr>
          <w:cs/>
          <w:lang w:bidi="si-LK"/>
        </w:rPr>
        <w:t>භේද</w:t>
      </w:r>
      <w:r w:rsidRPr="00E025D0">
        <w:rPr>
          <w:cs/>
        </w:rPr>
        <w:t xml:space="preserve"> තුනෙක් වේ. </w:t>
      </w:r>
    </w:p>
    <w:p w14:paraId="0AC9A736" w14:textId="035AEE02" w:rsidR="00FD7798" w:rsidRPr="00E025D0" w:rsidRDefault="00FD7798" w:rsidP="00835E1F">
      <w:r w:rsidRPr="00E025D0">
        <w:rPr>
          <w:cs/>
        </w:rPr>
        <w:t>එහි සත්වයන් විසින් විඳිනු ලබන සියලු සැප දුක් පෙර කරණ ලද කුශලාකුශලක</w:t>
      </w:r>
      <w:r w:rsidR="00983463">
        <w:rPr>
          <w:cs/>
          <w:lang w:bidi="si-LK"/>
        </w:rPr>
        <w:t>ර්‍ම</w:t>
      </w:r>
      <w:r w:rsidRPr="00E025D0">
        <w:rPr>
          <w:cs/>
        </w:rPr>
        <w:t>යන්ගේ විපාක බලයෙන් ම විඳිනු ලබන්නේ ය</w:t>
      </w:r>
      <w:r w:rsidRPr="00E025D0">
        <w:t xml:space="preserve">, </w:t>
      </w:r>
      <w:r w:rsidRPr="00E025D0">
        <w:rPr>
          <w:cs/>
        </w:rPr>
        <w:t xml:space="preserve">වා පිත් සෙම් ආදී වූ එකෙකින් හටගත් </w:t>
      </w:r>
      <w:r w:rsidR="00022009">
        <w:rPr>
          <w:cs/>
          <w:lang w:bidi="si-LK"/>
        </w:rPr>
        <w:t>රෝග</w:t>
      </w:r>
      <w:r w:rsidRPr="00E025D0">
        <w:rPr>
          <w:cs/>
        </w:rPr>
        <w:t>ව්‍යසනයෝ නැත්තාහු ය</w:t>
      </w:r>
      <w:r w:rsidRPr="00E025D0">
        <w:t xml:space="preserve">, </w:t>
      </w:r>
      <w:r w:rsidRPr="00E025D0">
        <w:rPr>
          <w:cs/>
        </w:rPr>
        <w:t>සියලු සැප දුක් ක</w:t>
      </w:r>
      <w:r w:rsidR="008506C8">
        <w:rPr>
          <w:cs/>
          <w:lang w:bidi="si-LK"/>
        </w:rPr>
        <w:t>ර්‍මා</w:t>
      </w:r>
      <w:r w:rsidRPr="00E025D0">
        <w:rPr>
          <w:cs/>
        </w:rPr>
        <w:t>නුකූල ව සිද්ධ වේ ය</w:t>
      </w:r>
      <w:r w:rsidR="003E6E91">
        <w:t>’</w:t>
      </w:r>
      <w:r w:rsidRPr="00E025D0">
        <w:t xml:space="preserve"> </w:t>
      </w:r>
      <w:r w:rsidRPr="00E025D0">
        <w:rPr>
          <w:cs/>
        </w:rPr>
        <w:t xml:space="preserve">යි ගත් දෘෂ්ටිය </w:t>
      </w:r>
      <w:r w:rsidR="003E6E91">
        <w:t>‘</w:t>
      </w:r>
      <w:r w:rsidRPr="00E025D0">
        <w:rPr>
          <w:cs/>
        </w:rPr>
        <w:t>පු</w:t>
      </w:r>
      <w:r w:rsidR="00955B37">
        <w:rPr>
          <w:rFonts w:hint="cs"/>
          <w:cs/>
          <w:lang w:bidi="si-LK"/>
        </w:rPr>
        <w:t>බ්බ</w:t>
      </w:r>
      <w:r w:rsidR="00E347CF">
        <w:rPr>
          <w:rFonts w:hint="cs"/>
          <w:cs/>
          <w:lang w:bidi="si-LK"/>
        </w:rPr>
        <w:t>ේ</w:t>
      </w:r>
      <w:r w:rsidRPr="00E025D0">
        <w:rPr>
          <w:cs/>
        </w:rPr>
        <w:t>කත</w:t>
      </w:r>
      <w:r w:rsidR="00E347CF">
        <w:rPr>
          <w:cs/>
          <w:lang w:bidi="si-LK"/>
        </w:rPr>
        <w:t>හේතු</w:t>
      </w:r>
      <w:r w:rsidRPr="00E025D0">
        <w:rPr>
          <w:cs/>
        </w:rPr>
        <w:t>වාද</w:t>
      </w:r>
      <w:r w:rsidR="003E6E91">
        <w:t>’</w:t>
      </w:r>
      <w:r w:rsidRPr="00E025D0">
        <w:rPr>
          <w:cs/>
        </w:rPr>
        <w:t xml:space="preserve"> නම්. </w:t>
      </w:r>
    </w:p>
    <w:p w14:paraId="75206D53" w14:textId="76CB0614" w:rsidR="00FD7798" w:rsidRPr="00E025D0" w:rsidRDefault="003E6E91" w:rsidP="00195208">
      <w:r>
        <w:t>‘</w:t>
      </w:r>
      <w:r w:rsidR="00A61BC6">
        <w:rPr>
          <w:cs/>
          <w:lang w:bidi="si-LK"/>
        </w:rPr>
        <w:t>ලෝකය</w:t>
      </w:r>
      <w:r w:rsidR="00BC7D28">
        <w:rPr>
          <w:cs/>
          <w:lang w:bidi="si-LK"/>
        </w:rPr>
        <w:t>ත්</w:t>
      </w:r>
      <w:r w:rsidR="00FD7798" w:rsidRPr="00E025D0">
        <w:rPr>
          <w:cs/>
        </w:rPr>
        <w:t xml:space="preserve"> සත්වයා</w:t>
      </w:r>
      <w:r w:rsidR="00BC7D28">
        <w:rPr>
          <w:cs/>
          <w:lang w:bidi="si-LK"/>
        </w:rPr>
        <w:t>ත්</w:t>
      </w:r>
      <w:r w:rsidR="00FD7798" w:rsidRPr="00E025D0">
        <w:rPr>
          <w:cs/>
        </w:rPr>
        <w:t xml:space="preserve"> යම්කිසි දෙවියකු විසින් මවන ලද ය</w:t>
      </w:r>
      <w:r w:rsidR="00FD7798" w:rsidRPr="00E025D0">
        <w:t xml:space="preserve">, </w:t>
      </w:r>
      <w:r w:rsidR="00FD7798" w:rsidRPr="00E025D0">
        <w:rPr>
          <w:cs/>
        </w:rPr>
        <w:t>සත්වයන් විසින් විඳිනු ලබන සැප දුක් ඒ මැවුම්කාර දෙවියන්ගේ කැමැත්ත ලෙස ම විඳිනු ලබා ය</w:t>
      </w:r>
      <w:r>
        <w:t>’</w:t>
      </w:r>
      <w:r w:rsidR="00FD7798" w:rsidRPr="00E025D0">
        <w:t xml:space="preserve"> </w:t>
      </w:r>
      <w:r w:rsidR="00FD7798" w:rsidRPr="00E025D0">
        <w:rPr>
          <w:cs/>
        </w:rPr>
        <w:t xml:space="preserve">යි ගත් දෘෂ්ටිය </w:t>
      </w:r>
      <w:r w:rsidR="00D5165F">
        <w:t>“</w:t>
      </w:r>
      <w:r w:rsidR="00FD7798" w:rsidRPr="00E025D0">
        <w:rPr>
          <w:cs/>
        </w:rPr>
        <w:t>ඉස්සරනිම්මාණ</w:t>
      </w:r>
      <w:r w:rsidR="00E347CF">
        <w:rPr>
          <w:cs/>
          <w:lang w:bidi="si-LK"/>
        </w:rPr>
        <w:t>හේතු</w:t>
      </w:r>
      <w:r w:rsidR="00FD7798" w:rsidRPr="00E025D0">
        <w:rPr>
          <w:cs/>
        </w:rPr>
        <w:t>වාද</w:t>
      </w:r>
      <w:r>
        <w:t>’</w:t>
      </w:r>
      <w:r w:rsidR="00FD7798" w:rsidRPr="00E025D0">
        <w:rPr>
          <w:cs/>
        </w:rPr>
        <w:t xml:space="preserve"> නම්.</w:t>
      </w:r>
      <w:r w:rsidR="005C1E6D">
        <w:t xml:space="preserve"> </w:t>
      </w:r>
    </w:p>
    <w:p w14:paraId="780EF785" w14:textId="45BE9197" w:rsidR="00FD7798" w:rsidRPr="00E025D0" w:rsidRDefault="003E6E91" w:rsidP="00B93128">
      <w:r>
        <w:t>‘</w:t>
      </w:r>
      <w:r w:rsidR="00FD7798" w:rsidRPr="00E025D0">
        <w:rPr>
          <w:cs/>
        </w:rPr>
        <w:t>සත්වයන් විසින් විඳිනු ලබන සැප දුක් කිසි යම් හේතුවකින් හේතුවක් නිසා විඳිනු ලබන්නේ නො වේ</w:t>
      </w:r>
      <w:r w:rsidR="00FD7798" w:rsidRPr="00E025D0">
        <w:t xml:space="preserve">, </w:t>
      </w:r>
      <w:r w:rsidR="000F4452">
        <w:rPr>
          <w:cs/>
          <w:lang w:bidi="si-LK"/>
        </w:rPr>
        <w:t>හේතුව</w:t>
      </w:r>
      <w:r w:rsidR="00FD7798" w:rsidRPr="00E025D0">
        <w:rPr>
          <w:cs/>
        </w:rPr>
        <w:t>ක් නො මැති ව ම විඳිනු ලබා ය</w:t>
      </w:r>
      <w:r>
        <w:t>’</w:t>
      </w:r>
      <w:r w:rsidR="00FD7798" w:rsidRPr="00E025D0">
        <w:t xml:space="preserve"> </w:t>
      </w:r>
      <w:r w:rsidR="00FD7798" w:rsidRPr="00E025D0">
        <w:rPr>
          <w:cs/>
        </w:rPr>
        <w:t xml:space="preserve">යි ගත් දෘෂ්ටිය </w:t>
      </w:r>
      <w:r>
        <w:t>‘</w:t>
      </w:r>
      <w:r w:rsidR="00FD7798" w:rsidRPr="00E025D0">
        <w:rPr>
          <w:cs/>
        </w:rPr>
        <w:t>අ</w:t>
      </w:r>
      <w:r w:rsidR="00E347CF">
        <w:rPr>
          <w:cs/>
          <w:lang w:bidi="si-LK"/>
        </w:rPr>
        <w:t>හේතු</w:t>
      </w:r>
      <w:r w:rsidR="00FD7798" w:rsidRPr="00E025D0">
        <w:rPr>
          <w:cs/>
        </w:rPr>
        <w:t>කඅප‍්පච‍්චයවාද</w:t>
      </w:r>
      <w:r>
        <w:t>’</w:t>
      </w:r>
      <w:r w:rsidR="00FD7798" w:rsidRPr="00E025D0">
        <w:t xml:space="preserve"> </w:t>
      </w:r>
      <w:r w:rsidR="00FD7798" w:rsidRPr="00E025D0">
        <w:rPr>
          <w:cs/>
        </w:rPr>
        <w:t xml:space="preserve">නම්. </w:t>
      </w:r>
    </w:p>
    <w:p w14:paraId="713A9895" w14:textId="34F14ACC" w:rsidR="00FD7798" w:rsidRPr="00E025D0" w:rsidRDefault="00FD7798" w:rsidP="005A5E40">
      <w:r w:rsidRPr="00E025D0">
        <w:rPr>
          <w:cs/>
        </w:rPr>
        <w:t xml:space="preserve">මෝ මිථ්‍යාදෘෂ්ටිය සියකය පිළිබඳ කොට පවත්නා කල්හි </w:t>
      </w:r>
      <w:r w:rsidR="003E6E91">
        <w:t>‘</w:t>
      </w:r>
      <w:r w:rsidRPr="00E025D0">
        <w:rPr>
          <w:cs/>
        </w:rPr>
        <w:t>සත්කායදෘෂ්ටිය</w:t>
      </w:r>
      <w:r w:rsidR="00394EF6">
        <w:t xml:space="preserve">’ </w:t>
      </w:r>
      <w:r w:rsidR="00394EF6">
        <w:rPr>
          <w:cs/>
          <w:lang w:bidi="si-LK"/>
        </w:rPr>
        <w:t>යි</w:t>
      </w:r>
      <w:r w:rsidRPr="00E025D0">
        <w:rPr>
          <w:cs/>
        </w:rPr>
        <w:t xml:space="preserve"> කියනු ලැබේ. එය විසි අයුරකින් උපදී. එ හෙයින් ඒ වීසතිවත්‍ථුකය මෙසේය</w:t>
      </w:r>
      <w:r w:rsidRPr="00E025D0">
        <w:t xml:space="preserve">, </w:t>
      </w:r>
      <w:r w:rsidRPr="00E025D0">
        <w:rPr>
          <w:cs/>
        </w:rPr>
        <w:t xml:space="preserve">වදාළ සැටි:- </w:t>
      </w:r>
    </w:p>
    <w:p w14:paraId="6FFC824A" w14:textId="7644E296" w:rsidR="00FD7798" w:rsidRPr="00E025D0" w:rsidRDefault="00D5165F" w:rsidP="005A5E40">
      <w:pPr>
        <w:rPr>
          <w:b/>
          <w:bCs/>
        </w:rPr>
      </w:pPr>
      <w:r>
        <w:rPr>
          <w:b/>
          <w:bCs/>
        </w:rPr>
        <w:t>“</w:t>
      </w:r>
      <w:r w:rsidR="00FD7798" w:rsidRPr="00E025D0">
        <w:rPr>
          <w:b/>
          <w:bCs/>
          <w:cs/>
        </w:rPr>
        <w:t>රූපං අත‍්තතො සමනුපස‍්සති</w:t>
      </w:r>
      <w:r w:rsidR="00FD7798" w:rsidRPr="00E025D0">
        <w:rPr>
          <w:b/>
          <w:bCs/>
        </w:rPr>
        <w:t xml:space="preserve">, </w:t>
      </w:r>
      <w:r w:rsidR="00FD7798" w:rsidRPr="00E025D0">
        <w:rPr>
          <w:b/>
          <w:bCs/>
          <w:cs/>
        </w:rPr>
        <w:t>රූපවන‍්තං වා අත‍්තානං, අත‍්තනි වා රූපං, රූපස‍්මිං වා අත‍්තානං, වෙදනං අත‍්තතො සමනුපස‍්සති</w:t>
      </w:r>
      <w:r w:rsidR="00FD7798" w:rsidRPr="00E025D0">
        <w:rPr>
          <w:b/>
          <w:bCs/>
        </w:rPr>
        <w:t xml:space="preserve">, </w:t>
      </w:r>
      <w:r w:rsidR="00C72BB7">
        <w:rPr>
          <w:b/>
          <w:bCs/>
          <w:cs/>
          <w:lang w:bidi="si-LK"/>
        </w:rPr>
        <w:t>වේදනාව</w:t>
      </w:r>
      <w:r w:rsidR="00FD7798" w:rsidRPr="00E025D0">
        <w:rPr>
          <w:b/>
          <w:bCs/>
          <w:cs/>
        </w:rPr>
        <w:t>න‍්තං වා අත‍්තානං, අත‍්තනි වා වෙදනං, වෙදනාය වා අත‍්තානං, සඤ්ඤං අත‍්තතො සමනුපස‍්සති</w:t>
      </w:r>
      <w:r w:rsidR="00FD7798" w:rsidRPr="00E025D0">
        <w:rPr>
          <w:b/>
          <w:bCs/>
        </w:rPr>
        <w:t xml:space="preserve">, </w:t>
      </w:r>
      <w:r w:rsidR="00FD7798" w:rsidRPr="00E025D0">
        <w:rPr>
          <w:b/>
          <w:bCs/>
          <w:cs/>
        </w:rPr>
        <w:t>සඤ‍්ඤාවන‍්තං වා අත‍්තානං, අත‍්තනි වා සඤ‍්ඤං, සඤ‍්ඤාය වා අත‍්තානං, සඞ‍්ඛාරෙ අත‍්තතො සමනුපස‍්සති</w:t>
      </w:r>
      <w:r w:rsidR="00FD7798" w:rsidRPr="00E025D0">
        <w:rPr>
          <w:b/>
          <w:bCs/>
        </w:rPr>
        <w:t xml:space="preserve">, </w:t>
      </w:r>
      <w:r w:rsidR="00FD7798" w:rsidRPr="00E025D0">
        <w:rPr>
          <w:b/>
          <w:bCs/>
          <w:cs/>
        </w:rPr>
        <w:t>සඞ‍්ඛාරවන‍්තං වා අත‍්තානං, අත‍්තනි වා සඞ‍්ඛාරෙ, සඞ‍්ඛාරෙසු වා අත‍්තානං, විඤ‍්ඤාණං අත‍්තතො සමනුපස‍්සති</w:t>
      </w:r>
      <w:r w:rsidR="00FD7798" w:rsidRPr="00E025D0">
        <w:rPr>
          <w:b/>
          <w:bCs/>
        </w:rPr>
        <w:t xml:space="preserve">, </w:t>
      </w:r>
      <w:r w:rsidR="00FD7798" w:rsidRPr="00E025D0">
        <w:rPr>
          <w:b/>
          <w:bCs/>
          <w:cs/>
        </w:rPr>
        <w:t>විඤ‍්ඤාණවන‍්තං වා අත‍්තානං, අත‍්තනි වා විඤ‍්ඤාණං, විඤ‍්ඤාණස‍්මිං වා අත‍්තානං</w:t>
      </w:r>
      <w:r>
        <w:rPr>
          <w:b/>
          <w:bCs/>
        </w:rPr>
        <w:t>”</w:t>
      </w:r>
      <w:r w:rsidR="00FD7798" w:rsidRPr="00E025D0">
        <w:rPr>
          <w:b/>
          <w:bCs/>
          <w:cs/>
        </w:rPr>
        <w:t xml:space="preserve"> </w:t>
      </w:r>
      <w:r w:rsidR="00FD7798" w:rsidRPr="00E025D0">
        <w:rPr>
          <w:cs/>
        </w:rPr>
        <w:t>යි.</w:t>
      </w:r>
    </w:p>
    <w:p w14:paraId="451F3BF5" w14:textId="5322A0A9" w:rsidR="00FD7798" w:rsidRPr="00E025D0" w:rsidRDefault="00FD7798" w:rsidP="005A5E40">
      <w:r w:rsidRPr="00E025D0">
        <w:rPr>
          <w:cs/>
        </w:rPr>
        <w:lastRenderedPageBreak/>
        <w:t>රූපය ආත්මය</w:t>
      </w:r>
      <w:r w:rsidR="003E6E91">
        <w:t>’</w:t>
      </w:r>
      <w:r w:rsidRPr="00E025D0">
        <w:rPr>
          <w:cs/>
        </w:rPr>
        <w:t xml:space="preserve"> යි ආත්මය රූපවත් ය</w:t>
      </w:r>
      <w:r w:rsidR="003E6E91">
        <w:t>’</w:t>
      </w:r>
      <w:r w:rsidRPr="00E025D0">
        <w:t xml:space="preserve"> </w:t>
      </w:r>
      <w:r w:rsidRPr="00E025D0">
        <w:rPr>
          <w:cs/>
        </w:rPr>
        <w:t>යි රූපය ආත්මය කෙරෙහි පිහිටියේ ය</w:t>
      </w:r>
      <w:r w:rsidR="003E6E91">
        <w:t>’</w:t>
      </w:r>
      <w:r w:rsidRPr="00E025D0">
        <w:t xml:space="preserve"> </w:t>
      </w:r>
      <w:r w:rsidRPr="00E025D0">
        <w:rPr>
          <w:cs/>
        </w:rPr>
        <w:t>යි ආත්මය රූපය කෙරෙහි පිහිටියේ ය</w:t>
      </w:r>
      <w:r w:rsidR="00394EF6">
        <w:t xml:space="preserve">’ </w:t>
      </w:r>
      <w:r w:rsidR="00394EF6">
        <w:rPr>
          <w:cs/>
          <w:lang w:bidi="si-LK"/>
        </w:rPr>
        <w:t>යි</w:t>
      </w:r>
      <w:r w:rsidRPr="00E025D0">
        <w:rPr>
          <w:cs/>
        </w:rPr>
        <w:t xml:space="preserve"> රූපස්කන්ධය ගැණ මෙසේ සතර අයුරකින් බලයි. එසේ ම වේදනාව ආත්මයයි ආත්මය වේදනා ඇත්තකැයි වේදනාව ආත්මය කෙරෙහි පිහිටියේ ය</w:t>
      </w:r>
      <w:r w:rsidR="003E6E91">
        <w:t>’</w:t>
      </w:r>
      <w:r w:rsidRPr="00E025D0">
        <w:t xml:space="preserve"> </w:t>
      </w:r>
      <w:r w:rsidRPr="00E025D0">
        <w:rPr>
          <w:cs/>
        </w:rPr>
        <w:t>යි ආත්මය වේදනාව කෙරෙහි පිහිටියේ ය</w:t>
      </w:r>
      <w:r w:rsidR="003E6E91">
        <w:t>’</w:t>
      </w:r>
      <w:r w:rsidRPr="00E025D0">
        <w:t xml:space="preserve"> </w:t>
      </w:r>
      <w:r w:rsidRPr="00E025D0">
        <w:rPr>
          <w:cs/>
        </w:rPr>
        <w:t xml:space="preserve">යි </w:t>
      </w:r>
      <w:r w:rsidR="00C33D76">
        <w:rPr>
          <w:cs/>
          <w:lang w:bidi="si-LK"/>
        </w:rPr>
        <w:t>වේදනා</w:t>
      </w:r>
      <w:r w:rsidRPr="00E025D0">
        <w:rPr>
          <w:cs/>
        </w:rPr>
        <w:t>ස්කන්ධය ගැණ සිවු අයුරකින් බලයි. එසේ ම සංඥාව ආත්මය</w:t>
      </w:r>
      <w:r w:rsidR="003E6E91">
        <w:t>’</w:t>
      </w:r>
      <w:r w:rsidRPr="00E025D0">
        <w:t xml:space="preserve"> </w:t>
      </w:r>
      <w:r w:rsidRPr="00E025D0">
        <w:rPr>
          <w:cs/>
        </w:rPr>
        <w:t>යි ආත්මය සංඥා ඇත්තකැ</w:t>
      </w:r>
      <w:r w:rsidR="003E6E91">
        <w:t>’</w:t>
      </w:r>
      <w:r w:rsidRPr="00E025D0">
        <w:t xml:space="preserve"> </w:t>
      </w:r>
      <w:r w:rsidRPr="00E025D0">
        <w:rPr>
          <w:cs/>
        </w:rPr>
        <w:t>යි සංඥාව ආත්මය කෙරෙහි පිහිටියේ ය</w:t>
      </w:r>
      <w:r w:rsidR="003E6E91">
        <w:t>’</w:t>
      </w:r>
      <w:r w:rsidRPr="00E025D0">
        <w:t xml:space="preserve"> </w:t>
      </w:r>
      <w:r w:rsidRPr="00E025D0">
        <w:rPr>
          <w:cs/>
        </w:rPr>
        <w:t>යි</w:t>
      </w:r>
      <w:r w:rsidRPr="00E025D0">
        <w:t xml:space="preserve">, </w:t>
      </w:r>
      <w:r w:rsidRPr="00E025D0">
        <w:rPr>
          <w:cs/>
        </w:rPr>
        <w:t xml:space="preserve">ආත්මය සංඥාව කෙරෙහි පිහිටියේ ය </w:t>
      </w:r>
      <w:r w:rsidR="003E6E91">
        <w:t>‘</w:t>
      </w:r>
      <w:r w:rsidRPr="00E025D0">
        <w:t xml:space="preserve"> </w:t>
      </w:r>
      <w:r w:rsidRPr="00E025D0">
        <w:rPr>
          <w:cs/>
        </w:rPr>
        <w:t>යි සංඥා ස්කන්ධය ගැන සිවු අයුරකින් බලයි. එසේ ම සංස්කාර ආත්ම ය</w:t>
      </w:r>
      <w:r w:rsidR="00D5165F">
        <w:t>”</w:t>
      </w:r>
      <w:r w:rsidRPr="00E025D0">
        <w:rPr>
          <w:cs/>
        </w:rPr>
        <w:t xml:space="preserve"> යි ආත්මය සංස්කාර ඇත්තකැ</w:t>
      </w:r>
      <w:r w:rsidR="005A5E40">
        <w:rPr>
          <w:lang w:val="en-AU" w:bidi="si-LK"/>
        </w:rPr>
        <w:t>’</w:t>
      </w:r>
      <w:r w:rsidRPr="00E025D0">
        <w:rPr>
          <w:cs/>
        </w:rPr>
        <w:t xml:space="preserve"> යි සංස්කාර ආත්මය කෙරෙහි පිහිටියේ ය</w:t>
      </w:r>
      <w:r w:rsidR="003E6E91">
        <w:t>’</w:t>
      </w:r>
      <w:r w:rsidRPr="00E025D0">
        <w:t xml:space="preserve"> </w:t>
      </w:r>
      <w:r w:rsidRPr="00E025D0">
        <w:rPr>
          <w:cs/>
        </w:rPr>
        <w:t>යි ආත්මය සංස්කාරයන් කෙරෙහි පිහිටියේ ය</w:t>
      </w:r>
      <w:r w:rsidR="005A5E40">
        <w:t>’</w:t>
      </w:r>
      <w:r w:rsidRPr="00E025D0">
        <w:rPr>
          <w:cs/>
        </w:rPr>
        <w:t xml:space="preserve"> යි සංස්කාරස්කන්‍ධය ගැණ සිවු අයුරකින් බලයි. එසේ ම විඥානය ආත්මය</w:t>
      </w:r>
      <w:r w:rsidR="003E6E91">
        <w:t>’</w:t>
      </w:r>
      <w:r w:rsidRPr="00E025D0">
        <w:t xml:space="preserve"> </w:t>
      </w:r>
      <w:r w:rsidRPr="00E025D0">
        <w:rPr>
          <w:cs/>
        </w:rPr>
        <w:t>යි ආත්මය විඥානය ඇත්තෙකැ</w:t>
      </w:r>
      <w:r w:rsidR="003E6E91">
        <w:t>’</w:t>
      </w:r>
      <w:r w:rsidRPr="00E025D0">
        <w:t xml:space="preserve"> </w:t>
      </w:r>
      <w:r w:rsidRPr="00E025D0">
        <w:rPr>
          <w:cs/>
        </w:rPr>
        <w:t>යි විඥානය ආත්මය කෙරෙහි පිහිටියේ ය</w:t>
      </w:r>
      <w:r w:rsidR="005A5E40">
        <w:t>’</w:t>
      </w:r>
      <w:r w:rsidRPr="00E025D0">
        <w:rPr>
          <w:cs/>
        </w:rPr>
        <w:t xml:space="preserve"> යි ආත්මය විඥානය කෙරෙහි පිහිටියේ ය</w:t>
      </w:r>
      <w:r w:rsidR="003E6E91">
        <w:t>’</w:t>
      </w:r>
      <w:r w:rsidRPr="00E025D0">
        <w:t xml:space="preserve"> </w:t>
      </w:r>
      <w:r w:rsidRPr="00E025D0">
        <w:rPr>
          <w:cs/>
        </w:rPr>
        <w:t>යි විඥානස්කන්ධය ගැණ සිවූ අයුරකින් බලයි. යනු</w:t>
      </w:r>
      <w:r w:rsidRPr="00E025D0">
        <w:t xml:space="preserve">, </w:t>
      </w:r>
      <w:r w:rsidRPr="00E025D0">
        <w:rPr>
          <w:cs/>
        </w:rPr>
        <w:t>එහි කෙටි තේරුමය.</w:t>
      </w:r>
    </w:p>
    <w:p w14:paraId="5A4BEF35" w14:textId="5352C11A" w:rsidR="00FD7798" w:rsidRPr="00E025D0" w:rsidRDefault="003E6E91" w:rsidP="005A5E40">
      <w:r>
        <w:t>‘</w:t>
      </w:r>
      <w:r w:rsidR="00FD7798" w:rsidRPr="00E025D0">
        <w:rPr>
          <w:cs/>
        </w:rPr>
        <w:t>යමෙක් ගිනිසිළුව වේ නම්</w:t>
      </w:r>
      <w:r w:rsidR="00FD7798" w:rsidRPr="00E025D0">
        <w:t xml:space="preserve">, </w:t>
      </w:r>
      <w:r w:rsidR="00FD7798" w:rsidRPr="00E025D0">
        <w:rPr>
          <w:cs/>
        </w:rPr>
        <w:t>එය ම ව</w:t>
      </w:r>
      <w:r w:rsidR="002606F2">
        <w:rPr>
          <w:cs/>
          <w:lang w:bidi="si-LK"/>
        </w:rPr>
        <w:t>ර්‍ණ</w:t>
      </w:r>
      <w:r w:rsidR="00FD7798" w:rsidRPr="00E025D0">
        <w:rPr>
          <w:cs/>
        </w:rPr>
        <w:t>ය වේ</w:t>
      </w:r>
      <w:r w:rsidR="00FD7798" w:rsidRPr="00E025D0">
        <w:t xml:space="preserve">, </w:t>
      </w:r>
      <w:r w:rsidR="00FD7798" w:rsidRPr="00E025D0">
        <w:rPr>
          <w:cs/>
        </w:rPr>
        <w:t>යමෙක් ව</w:t>
      </w:r>
      <w:r w:rsidR="002606F2">
        <w:rPr>
          <w:cs/>
          <w:lang w:bidi="si-LK"/>
        </w:rPr>
        <w:t>ර්‍ණ</w:t>
      </w:r>
      <w:r w:rsidR="00FD7798" w:rsidRPr="00E025D0">
        <w:rPr>
          <w:cs/>
        </w:rPr>
        <w:t>ය වේ නම්</w:t>
      </w:r>
      <w:r w:rsidR="00FD7798" w:rsidRPr="00E025D0">
        <w:t xml:space="preserve">, </w:t>
      </w:r>
      <w:r w:rsidR="00FD7798" w:rsidRPr="00E025D0">
        <w:rPr>
          <w:cs/>
        </w:rPr>
        <w:t>එය ම ගිනිසිළුව වේ</w:t>
      </w:r>
      <w:r>
        <w:t>’</w:t>
      </w:r>
      <w:r w:rsidR="00FD7798" w:rsidRPr="00E025D0">
        <w:rPr>
          <w:cs/>
        </w:rPr>
        <w:t xml:space="preserve"> යි ගිනිසිළත් ව</w:t>
      </w:r>
      <w:r w:rsidR="002606F2">
        <w:rPr>
          <w:cs/>
          <w:lang w:bidi="si-LK"/>
        </w:rPr>
        <w:t>ර්‍ණ</w:t>
      </w:r>
      <w:r w:rsidR="00FD7798" w:rsidRPr="00E025D0">
        <w:rPr>
          <w:cs/>
        </w:rPr>
        <w:t>යත් එකක් කොට ගන්නා සේ</w:t>
      </w:r>
      <w:r w:rsidR="00FD7798" w:rsidRPr="00E025D0">
        <w:t xml:space="preserve">, </w:t>
      </w:r>
      <w:r w:rsidR="00FD7798" w:rsidRPr="00E025D0">
        <w:rPr>
          <w:cs/>
        </w:rPr>
        <w:t>යමෙක් රූපය වේ නම්</w:t>
      </w:r>
      <w:r w:rsidR="00FD7798" w:rsidRPr="00E025D0">
        <w:t xml:space="preserve">, </w:t>
      </w:r>
      <w:r w:rsidR="00FD7798" w:rsidRPr="00E025D0">
        <w:rPr>
          <w:cs/>
        </w:rPr>
        <w:t>එය ම ආත්මය වේ</w:t>
      </w:r>
      <w:r w:rsidR="00FD7798" w:rsidRPr="00E025D0">
        <w:t xml:space="preserve">, </w:t>
      </w:r>
      <w:r w:rsidR="00FD7798" w:rsidRPr="00E025D0">
        <w:rPr>
          <w:cs/>
        </w:rPr>
        <w:t>යමෙක් ආත්මය වේ නම්</w:t>
      </w:r>
      <w:r w:rsidR="00FD7798" w:rsidRPr="00E025D0">
        <w:t xml:space="preserve">, </w:t>
      </w:r>
      <w:r w:rsidR="00FD7798" w:rsidRPr="00E025D0">
        <w:rPr>
          <w:cs/>
        </w:rPr>
        <w:t>එය ම රූපය වේ ය</w:t>
      </w:r>
      <w:r>
        <w:t>’</w:t>
      </w:r>
      <w:r w:rsidR="00FD7798" w:rsidRPr="00E025D0">
        <w:t xml:space="preserve"> </w:t>
      </w:r>
      <w:r w:rsidR="00FD7798" w:rsidRPr="00E025D0">
        <w:rPr>
          <w:cs/>
        </w:rPr>
        <w:t>යි</w:t>
      </w:r>
      <w:r w:rsidR="00FD7798" w:rsidRPr="00E025D0">
        <w:t xml:space="preserve"> </w:t>
      </w:r>
      <w:r w:rsidR="00FD7798" w:rsidRPr="00E025D0">
        <w:rPr>
          <w:cs/>
        </w:rPr>
        <w:t>රූපය</w:t>
      </w:r>
      <w:r w:rsidR="00BC7D28">
        <w:rPr>
          <w:cs/>
          <w:lang w:bidi="si-LK"/>
        </w:rPr>
        <w:t>ත්</w:t>
      </w:r>
      <w:r w:rsidR="00FD7798" w:rsidRPr="00E025D0">
        <w:rPr>
          <w:cs/>
        </w:rPr>
        <w:t xml:space="preserve"> ආත්මය</w:t>
      </w:r>
      <w:r w:rsidR="00BC7D28">
        <w:rPr>
          <w:cs/>
          <w:lang w:bidi="si-LK"/>
        </w:rPr>
        <w:t>ත්</w:t>
      </w:r>
      <w:r w:rsidR="00FD7798" w:rsidRPr="00E025D0">
        <w:t xml:space="preserve">, </w:t>
      </w:r>
      <w:r w:rsidR="00FD7798" w:rsidRPr="00E025D0">
        <w:rPr>
          <w:cs/>
        </w:rPr>
        <w:t>වේදනාව</w:t>
      </w:r>
      <w:r w:rsidR="00BC7D28">
        <w:rPr>
          <w:cs/>
          <w:lang w:bidi="si-LK"/>
        </w:rPr>
        <w:t>ත්</w:t>
      </w:r>
      <w:r w:rsidR="00FD7798" w:rsidRPr="00E025D0">
        <w:rPr>
          <w:cs/>
        </w:rPr>
        <w:t xml:space="preserve"> ආත්මය</w:t>
      </w:r>
      <w:r w:rsidR="00BC7D28">
        <w:rPr>
          <w:cs/>
          <w:lang w:bidi="si-LK"/>
        </w:rPr>
        <w:t>ත්</w:t>
      </w:r>
      <w:r w:rsidR="00FD7798" w:rsidRPr="00E025D0">
        <w:t xml:space="preserve">, </w:t>
      </w:r>
      <w:r w:rsidR="00FD7798" w:rsidRPr="00E025D0">
        <w:rPr>
          <w:cs/>
        </w:rPr>
        <w:t>සංඥාව</w:t>
      </w:r>
      <w:r w:rsidR="00BC7D28">
        <w:rPr>
          <w:cs/>
          <w:lang w:bidi="si-LK"/>
        </w:rPr>
        <w:t>ත්</w:t>
      </w:r>
      <w:r w:rsidR="00FD7798" w:rsidRPr="00E025D0">
        <w:rPr>
          <w:cs/>
        </w:rPr>
        <w:t xml:space="preserve"> ආත්මය</w:t>
      </w:r>
      <w:r w:rsidR="00BC7D28">
        <w:rPr>
          <w:cs/>
          <w:lang w:bidi="si-LK"/>
        </w:rPr>
        <w:t>ත්</w:t>
      </w:r>
      <w:r w:rsidR="00FD7798" w:rsidRPr="00E025D0">
        <w:t xml:space="preserve">, </w:t>
      </w:r>
      <w:r w:rsidR="00FD7798" w:rsidRPr="00E025D0">
        <w:rPr>
          <w:cs/>
        </w:rPr>
        <w:t>සංස්කාර</w:t>
      </w:r>
      <w:r w:rsidR="00BC7D28">
        <w:rPr>
          <w:cs/>
          <w:lang w:bidi="si-LK"/>
        </w:rPr>
        <w:t>ත්</w:t>
      </w:r>
      <w:r w:rsidR="00FD7798" w:rsidRPr="00E025D0">
        <w:rPr>
          <w:cs/>
        </w:rPr>
        <w:t xml:space="preserve"> ආත්මය</w:t>
      </w:r>
      <w:r w:rsidR="00BC7D28">
        <w:rPr>
          <w:cs/>
          <w:lang w:bidi="si-LK"/>
        </w:rPr>
        <w:t>ත්</w:t>
      </w:r>
      <w:r w:rsidR="00FD7798" w:rsidRPr="00E025D0">
        <w:t xml:space="preserve">, </w:t>
      </w:r>
      <w:r w:rsidR="00FD7798" w:rsidRPr="00E025D0">
        <w:rPr>
          <w:cs/>
        </w:rPr>
        <w:t>විඥානය</w:t>
      </w:r>
      <w:r w:rsidR="00BC7D28">
        <w:rPr>
          <w:cs/>
          <w:lang w:bidi="si-LK"/>
        </w:rPr>
        <w:t>ත්</w:t>
      </w:r>
      <w:r w:rsidR="00FD7798" w:rsidRPr="00E025D0">
        <w:rPr>
          <w:cs/>
        </w:rPr>
        <w:t xml:space="preserve"> ආත්මය</w:t>
      </w:r>
      <w:r w:rsidR="00BC7D28">
        <w:rPr>
          <w:cs/>
          <w:lang w:bidi="si-LK"/>
        </w:rPr>
        <w:t>ත්</w:t>
      </w:r>
      <w:r w:rsidR="00FD7798" w:rsidRPr="00E025D0">
        <w:rPr>
          <w:cs/>
        </w:rPr>
        <w:t xml:space="preserve"> එකක් කොට බලන්නේ ය මේ දෘෂ්ටියෙහි පිහිටි යේ. ඒ බලන සැටිය මේ කීයේ. </w:t>
      </w:r>
    </w:p>
    <w:p w14:paraId="2E24AFDA" w14:textId="7C287328" w:rsidR="00FD7798" w:rsidRPr="00E025D0" w:rsidRDefault="00FD7798" w:rsidP="005A5E40">
      <w:r w:rsidRPr="00E025D0">
        <w:rPr>
          <w:cs/>
        </w:rPr>
        <w:t>අ</w:t>
      </w:r>
      <w:r w:rsidR="00E347CF">
        <w:rPr>
          <w:cs/>
          <w:lang w:bidi="si-LK"/>
        </w:rPr>
        <w:t>හේතු</w:t>
      </w:r>
      <w:r w:rsidRPr="00E025D0">
        <w:rPr>
          <w:cs/>
        </w:rPr>
        <w:t>ක - අකිරිය - නත්ථිකදිට්ඨීහු ස්ව</w:t>
      </w:r>
      <w:r w:rsidR="00983463">
        <w:rPr>
          <w:cs/>
          <w:lang w:bidi="si-LK"/>
        </w:rPr>
        <w:t>ර්‍ග</w:t>
      </w:r>
      <w:r w:rsidRPr="00E025D0">
        <w:rPr>
          <w:cs/>
        </w:rPr>
        <w:t>ය හා මා</w:t>
      </w:r>
      <w:r w:rsidR="00983463">
        <w:rPr>
          <w:cs/>
          <w:lang w:bidi="si-LK"/>
        </w:rPr>
        <w:t>ර්‍ග</w:t>
      </w:r>
      <w:r w:rsidRPr="00E025D0">
        <w:rPr>
          <w:cs/>
        </w:rPr>
        <w:t>ය වළකාලන්නෝ ය. දසවත්ථුකඅන්තග්ගාහිකදිට්ඨිය මා</w:t>
      </w:r>
      <w:r w:rsidR="00983463">
        <w:rPr>
          <w:cs/>
          <w:lang w:bidi="si-LK"/>
        </w:rPr>
        <w:t>ර්‍ග</w:t>
      </w:r>
      <w:r w:rsidRPr="00E025D0">
        <w:rPr>
          <w:cs/>
        </w:rPr>
        <w:t>ය වළකා. ස්ව</w:t>
      </w:r>
      <w:r w:rsidR="00983463">
        <w:rPr>
          <w:cs/>
          <w:lang w:bidi="si-LK"/>
        </w:rPr>
        <w:t>ර්‍ග</w:t>
      </w:r>
      <w:r w:rsidRPr="00E025D0">
        <w:rPr>
          <w:cs/>
        </w:rPr>
        <w:t>ය නො ම වළකා. වීසතිවත්ථුක</w:t>
      </w:r>
      <w:r w:rsidR="00077551">
        <w:t xml:space="preserve"> </w:t>
      </w:r>
      <w:r w:rsidRPr="00E025D0">
        <w:rPr>
          <w:cs/>
        </w:rPr>
        <w:t>සක්කායදිට්ඨිය ස්ව</w:t>
      </w:r>
      <w:r w:rsidR="00983463">
        <w:rPr>
          <w:cs/>
          <w:lang w:bidi="si-LK"/>
        </w:rPr>
        <w:t>ර්‍ග</w:t>
      </w:r>
      <w:r w:rsidRPr="00E025D0">
        <w:rPr>
          <w:cs/>
        </w:rPr>
        <w:t>-මා</w:t>
      </w:r>
      <w:r w:rsidR="00983463">
        <w:rPr>
          <w:cs/>
          <w:lang w:bidi="si-LK"/>
        </w:rPr>
        <w:t>ර්‍ග</w:t>
      </w:r>
      <w:r w:rsidRPr="00E025D0">
        <w:rPr>
          <w:cs/>
        </w:rPr>
        <w:t xml:space="preserve"> දෙක ම නො වළකා. </w:t>
      </w:r>
    </w:p>
    <w:p w14:paraId="507B11BD" w14:textId="11DEC1C5" w:rsidR="00FD7798" w:rsidRPr="00E025D0" w:rsidRDefault="00FD7798" w:rsidP="005A5E40">
      <w:r w:rsidRPr="00E025D0">
        <w:rPr>
          <w:cs/>
        </w:rPr>
        <w:t>එහෙත් මුං ඇට මෑ ඇට තරම් වූ ද ගල් කැට කැබලිති දියෙහි බහාලන ලද්දේ උඩ මතු නො වේ ද</w:t>
      </w:r>
      <w:r w:rsidRPr="00E025D0">
        <w:t xml:space="preserve">, </w:t>
      </w:r>
      <w:r w:rsidRPr="00E025D0">
        <w:rPr>
          <w:cs/>
        </w:rPr>
        <w:t>යටට ම බැස සිටී ද</w:t>
      </w:r>
      <w:r w:rsidRPr="00E025D0">
        <w:t xml:space="preserve">, </w:t>
      </w:r>
      <w:r w:rsidRPr="00E025D0">
        <w:rPr>
          <w:cs/>
        </w:rPr>
        <w:t>එ මෙන් සක්කායදිට්ඨි තොමෝ ද</w:t>
      </w:r>
      <w:r w:rsidRPr="00E025D0">
        <w:t xml:space="preserve">, </w:t>
      </w:r>
      <w:r w:rsidRPr="00E025D0">
        <w:rPr>
          <w:cs/>
        </w:rPr>
        <w:t>ස්ව</w:t>
      </w:r>
      <w:r w:rsidR="00983463">
        <w:rPr>
          <w:cs/>
          <w:lang w:bidi="si-LK"/>
        </w:rPr>
        <w:t>ර්‍ග</w:t>
      </w:r>
      <w:r w:rsidRPr="00E025D0">
        <w:rPr>
          <w:cs/>
        </w:rPr>
        <w:t>යට පැමිණවීමෙහි ලා සම</w:t>
      </w:r>
      <w:r w:rsidR="002606F2">
        <w:rPr>
          <w:cs/>
          <w:lang w:bidi="si-LK"/>
        </w:rPr>
        <w:t>ර්‍ත්‍ථ</w:t>
      </w:r>
      <w:r w:rsidRPr="00E025D0">
        <w:rPr>
          <w:cs/>
        </w:rPr>
        <w:t xml:space="preserve"> නො වේ. අපායයෙහි ම බහා ලන්නීය. මේ කීයේ අටුවාව ය. මෝ උපමා වශයෙන් ඉන්ද්‍රජාලයකට බඳු උපමා ඇත්තී ය. ඉන්ද්‍රජාලික තෙමේ කැට කැබලිති ආදිය රන් රුවන් කොට දක්වන්නේ යම් සේ ද</w:t>
      </w:r>
      <w:r w:rsidRPr="00E025D0">
        <w:t>,</w:t>
      </w:r>
      <w:r w:rsidRPr="00E025D0">
        <w:rPr>
          <w:cs/>
        </w:rPr>
        <w:t xml:space="preserve"> එ</w:t>
      </w:r>
      <w:r w:rsidRPr="00E025D0">
        <w:t xml:space="preserve"> </w:t>
      </w:r>
      <w:r w:rsidRPr="00E025D0">
        <w:rPr>
          <w:cs/>
        </w:rPr>
        <w:t>පරිද්දෙන් මේ දෘඒටිය අනාත්මය ආත්මය කොට</w:t>
      </w:r>
      <w:r w:rsidRPr="00E025D0">
        <w:t xml:space="preserve">, </w:t>
      </w:r>
      <w:r w:rsidRPr="00E025D0">
        <w:rPr>
          <w:cs/>
        </w:rPr>
        <w:t>කුසලය අකුසලය කොට</w:t>
      </w:r>
      <w:r w:rsidRPr="00E025D0">
        <w:t xml:space="preserve">, </w:t>
      </w:r>
      <w:r w:rsidRPr="00E025D0">
        <w:rPr>
          <w:cs/>
        </w:rPr>
        <w:t xml:space="preserve">අකුසලය කුසලය කොට දක්වන්නී ය. එහෙයිනි වදාළෝ </w:t>
      </w:r>
      <w:r w:rsidR="00D5165F">
        <w:rPr>
          <w:b/>
          <w:bCs/>
        </w:rPr>
        <w:t>“</w:t>
      </w:r>
      <w:r w:rsidRPr="00E025D0">
        <w:rPr>
          <w:b/>
          <w:bCs/>
          <w:cs/>
        </w:rPr>
        <w:t>මිච‍්ඡාදිට‍්ඨි භික‍්ඛවෙ! පරමානි වජ‍්ජානි</w:t>
      </w:r>
      <w:r w:rsidR="00D5165F">
        <w:rPr>
          <w:b/>
          <w:bCs/>
        </w:rPr>
        <w:t>”</w:t>
      </w:r>
      <w:r w:rsidRPr="00E025D0">
        <w:rPr>
          <w:cs/>
        </w:rPr>
        <w:t xml:space="preserve"> යි. මිත්‍ථ්‍යාදෘෂ්ටිය අතිශය මහාසාවද්‍ය වේ. ආනන්තරීය ක</w:t>
      </w:r>
      <w:r w:rsidR="00983463">
        <w:rPr>
          <w:cs/>
          <w:lang w:bidi="si-LK"/>
        </w:rPr>
        <w:t>ර්‍ම</w:t>
      </w:r>
      <w:r w:rsidRPr="00E025D0">
        <w:rPr>
          <w:cs/>
        </w:rPr>
        <w:t>යන්ගේ වනාහි කෙළවර පෙණුන ද</w:t>
      </w:r>
      <w:r w:rsidRPr="00E025D0">
        <w:t xml:space="preserve">, </w:t>
      </w:r>
      <w:r w:rsidRPr="00E025D0">
        <w:rPr>
          <w:cs/>
        </w:rPr>
        <w:t>නියතමිථ්‍යාදෘෂ්ටියගේ නම් කෙළවරෙක් නො පෙණේ. සසරට මුල් වූවා ඕ තොමෝ ය. නියතමිත්‍ථ්‍යාදෘෂ්ටිකයාහට භවයෙන් නැගී සිටීමෙක් නො ලැබේ. ඔහුට ස්ව</w:t>
      </w:r>
      <w:r w:rsidR="00983463">
        <w:rPr>
          <w:cs/>
          <w:lang w:bidi="si-LK"/>
        </w:rPr>
        <w:t>ර්‍ග</w:t>
      </w:r>
      <w:r w:rsidRPr="00E025D0">
        <w:rPr>
          <w:cs/>
        </w:rPr>
        <w:t>ය</w:t>
      </w:r>
      <w:r w:rsidR="00BC7D28">
        <w:rPr>
          <w:cs/>
          <w:lang w:bidi="si-LK"/>
        </w:rPr>
        <w:t>ත්</w:t>
      </w:r>
      <w:r w:rsidRPr="00E025D0">
        <w:rPr>
          <w:cs/>
        </w:rPr>
        <w:t xml:space="preserve"> නැත. මා</w:t>
      </w:r>
      <w:r w:rsidR="00983463">
        <w:rPr>
          <w:cs/>
          <w:lang w:bidi="si-LK"/>
        </w:rPr>
        <w:t>ර්‍ග</w:t>
      </w:r>
      <w:r w:rsidRPr="00E025D0">
        <w:rPr>
          <w:cs/>
        </w:rPr>
        <w:t>ය</w:t>
      </w:r>
      <w:r w:rsidR="00BC7D28">
        <w:rPr>
          <w:cs/>
          <w:lang w:bidi="si-LK"/>
        </w:rPr>
        <w:t>ත්</w:t>
      </w:r>
      <w:r w:rsidRPr="00E025D0">
        <w:rPr>
          <w:cs/>
        </w:rPr>
        <w:t xml:space="preserve"> නැත. කප් නැසී යන විට සෙසු මිනිස්සු බඹලොව උපදින්නෝය. එහෙත් නියත මිසදිටු ඇත්තහුට එහි ද ඉපැත්මෙක් නැත. ඔහු උපදනේ සක්වළින් පිටත ය. ඒ පිටසක්වළ දැවෙන විට ඔහු ආකාසයෙහි අවකාශ ඇති තැනෙක ඉපිද පැසෙන්නේ ය. </w:t>
      </w:r>
    </w:p>
    <w:p w14:paraId="1C646DCF" w14:textId="34EA9A01" w:rsidR="00FD7798" w:rsidRPr="00E025D0" w:rsidRDefault="00FD7798" w:rsidP="003C5E61">
      <w:r w:rsidRPr="00E025D0">
        <w:rPr>
          <w:b/>
          <w:bCs/>
          <w:cs/>
        </w:rPr>
        <w:t>විචිකිච්ඡා</w:t>
      </w:r>
      <w:r w:rsidRPr="00E025D0">
        <w:rPr>
          <w:cs/>
        </w:rPr>
        <w:t xml:space="preserve"> නම්</w:t>
      </w:r>
      <w:r w:rsidRPr="00E025D0">
        <w:t xml:space="preserve">, </w:t>
      </w:r>
      <w:r w:rsidRPr="00E025D0">
        <w:rPr>
          <w:cs/>
        </w:rPr>
        <w:t>සිතෙහි නගින සිතෙහි පහළවන බුද්ධාදීන් කෙරෙහි සැකය යි. අරමුණු නිශ්චය කොට ගත නො හැකි බව යම් ධ</w:t>
      </w:r>
      <w:r w:rsidR="00983463">
        <w:rPr>
          <w:cs/>
          <w:lang w:bidi="si-LK"/>
        </w:rPr>
        <w:t>ර්‍ම</w:t>
      </w:r>
      <w:r w:rsidRPr="00E025D0">
        <w:rPr>
          <w:cs/>
        </w:rPr>
        <w:t xml:space="preserve"> ශක්තියක් නිසා වන්නේ ද ඒ ය විචිකිච්ඡා. ඒ ඒ ධ</w:t>
      </w:r>
      <w:r w:rsidR="00983463">
        <w:rPr>
          <w:cs/>
          <w:lang w:bidi="si-LK"/>
        </w:rPr>
        <w:t>ර්‍ම</w:t>
      </w:r>
      <w:r w:rsidRPr="00E025D0">
        <w:rPr>
          <w:cs/>
        </w:rPr>
        <w:t xml:space="preserve">යන් පිළිබඳ ඇති තතු සොයන්නා එහි විඩාවට පැමිණෙන්නේ ද මේ නිසා ය. </w:t>
      </w:r>
      <w:r w:rsidR="00D5165F">
        <w:rPr>
          <w:b/>
          <w:bCs/>
        </w:rPr>
        <w:t>“</w:t>
      </w:r>
      <w:r w:rsidRPr="00E025D0">
        <w:rPr>
          <w:b/>
          <w:bCs/>
          <w:cs/>
        </w:rPr>
        <w:t>චිකිචඡිතුං දුක‍්කරතාය විගතා චිකිච්ඡා ඤාණප‍්පතී කාරො ඉමිස‍්සා ති = විවිකිච්ඡා</w:t>
      </w:r>
      <w:r w:rsidR="00D5165F">
        <w:rPr>
          <w:b/>
          <w:bCs/>
        </w:rPr>
        <w:t>”</w:t>
      </w:r>
      <w:r w:rsidRPr="00E025D0">
        <w:rPr>
          <w:cs/>
        </w:rPr>
        <w:t xml:space="preserve"> පිළියම් කිරීමට නො හැකි බැවින් ඥාන ප්‍රතීකාරයෙක් යමකට නැත්තේ ද ඒ විචිකිච්ඡා</w:t>
      </w:r>
      <w:r w:rsidR="003E6E91">
        <w:t>’</w:t>
      </w:r>
      <w:r w:rsidRPr="00E025D0">
        <w:t xml:space="preserve"> </w:t>
      </w:r>
      <w:r w:rsidRPr="00E025D0">
        <w:rPr>
          <w:cs/>
        </w:rPr>
        <w:t xml:space="preserve">නැමැ යි එයින් කීහ. ඕ සැකය ලකුණු කොට සිටියා ය. </w:t>
      </w:r>
      <w:r w:rsidR="00D5165F">
        <w:rPr>
          <w:b/>
          <w:bCs/>
        </w:rPr>
        <w:t>“</w:t>
      </w:r>
      <w:r w:rsidRPr="00E025D0">
        <w:rPr>
          <w:b/>
          <w:bCs/>
          <w:cs/>
        </w:rPr>
        <w:t>සා සංසයලක්ඛණා</w:t>
      </w:r>
      <w:r w:rsidR="00D5165F">
        <w:rPr>
          <w:b/>
          <w:bCs/>
        </w:rPr>
        <w:t>”</w:t>
      </w:r>
      <w:r w:rsidRPr="00E025D0">
        <w:t xml:space="preserve"> </w:t>
      </w:r>
      <w:r w:rsidRPr="00E025D0">
        <w:rPr>
          <w:cs/>
        </w:rPr>
        <w:t>යි කීයේ එබැවිනි. සැකයෙන් පෙළුනු සැකය ලකුණු කොට සිටි සිතට නුවණ නැමැති බෙහෙතින් ප්‍ර</w:t>
      </w:r>
      <w:r w:rsidR="00D23DD1">
        <w:rPr>
          <w:cs/>
          <w:lang w:bidi="si-LK"/>
        </w:rPr>
        <w:t>යෝජන</w:t>
      </w:r>
      <w:r w:rsidRPr="00E025D0">
        <w:rPr>
          <w:cs/>
        </w:rPr>
        <w:t xml:space="preserve">යෙක් නො වේ. </w:t>
      </w:r>
    </w:p>
    <w:p w14:paraId="53D55220" w14:textId="6FCF86AB" w:rsidR="00FD7798" w:rsidRPr="00E025D0" w:rsidRDefault="00D5165F" w:rsidP="003C5E61">
      <w:r>
        <w:rPr>
          <w:b/>
          <w:bCs/>
        </w:rPr>
        <w:t>“</w:t>
      </w:r>
      <w:r w:rsidR="00FD7798" w:rsidRPr="00E025D0">
        <w:rPr>
          <w:b/>
          <w:bCs/>
          <w:cs/>
        </w:rPr>
        <w:t>සත්‍ථරි කඞ‍්ඛති විචිකිච‍්ඡති</w:t>
      </w:r>
      <w:r w:rsidR="00FD7798" w:rsidRPr="00E025D0">
        <w:rPr>
          <w:b/>
          <w:bCs/>
        </w:rPr>
        <w:t xml:space="preserve">, </w:t>
      </w:r>
      <w:r w:rsidR="00FD7798" w:rsidRPr="00E025D0">
        <w:rPr>
          <w:b/>
          <w:bCs/>
          <w:cs/>
        </w:rPr>
        <w:t>ධ</w:t>
      </w:r>
      <w:r w:rsidR="006549E2">
        <w:rPr>
          <w:b/>
          <w:bCs/>
          <w:cs/>
          <w:lang w:bidi="si-LK"/>
        </w:rPr>
        <w:t>ම්මෙ</w:t>
      </w:r>
      <w:r w:rsidR="00FD7798" w:rsidRPr="00E025D0">
        <w:rPr>
          <w:b/>
          <w:bCs/>
          <w:cs/>
        </w:rPr>
        <w:t xml:space="preserve"> කඞ‍්ඛති විචිකිච‍්ඡති</w:t>
      </w:r>
      <w:r w:rsidR="00FD7798" w:rsidRPr="00E025D0">
        <w:rPr>
          <w:b/>
          <w:bCs/>
        </w:rPr>
        <w:t xml:space="preserve">, </w:t>
      </w:r>
      <w:r w:rsidR="00FD7798" w:rsidRPr="00E025D0">
        <w:rPr>
          <w:b/>
          <w:bCs/>
          <w:cs/>
        </w:rPr>
        <w:t>ස</w:t>
      </w:r>
      <w:r w:rsidR="001F01C5">
        <w:rPr>
          <w:b/>
          <w:bCs/>
          <w:cs/>
          <w:lang w:bidi="si-LK"/>
        </w:rPr>
        <w:t>ඞ්ඝෙ</w:t>
      </w:r>
      <w:r w:rsidR="00FD7798" w:rsidRPr="00E025D0">
        <w:rPr>
          <w:b/>
          <w:bCs/>
          <w:cs/>
        </w:rPr>
        <w:t xml:space="preserve"> කඞ‍්ඛති විචිකිච‍්ඡති, සික‍්ඛාය කඞ‍්ඛති විචිකිච‍්ඡති</w:t>
      </w:r>
      <w:r w:rsidR="00FD7798" w:rsidRPr="00E025D0">
        <w:rPr>
          <w:b/>
          <w:bCs/>
        </w:rPr>
        <w:t xml:space="preserve">, </w:t>
      </w:r>
      <w:r w:rsidR="00FD7798" w:rsidRPr="00E025D0">
        <w:rPr>
          <w:b/>
          <w:bCs/>
          <w:cs/>
        </w:rPr>
        <w:t>පුබ‍්බ</w:t>
      </w:r>
      <w:r w:rsidR="001F01C5">
        <w:rPr>
          <w:b/>
          <w:bCs/>
          <w:cs/>
          <w:lang w:bidi="si-LK"/>
        </w:rPr>
        <w:t>න්තෙ</w:t>
      </w:r>
      <w:r w:rsidR="00FD7798" w:rsidRPr="00E025D0">
        <w:rPr>
          <w:b/>
          <w:bCs/>
          <w:cs/>
        </w:rPr>
        <w:t xml:space="preserve"> කඞ‍්ඛති විචිකිච‍්ඡති</w:t>
      </w:r>
      <w:r w:rsidR="00FD7798" w:rsidRPr="00E025D0">
        <w:rPr>
          <w:b/>
          <w:bCs/>
        </w:rPr>
        <w:t xml:space="preserve">, </w:t>
      </w:r>
      <w:r w:rsidR="00FD7798" w:rsidRPr="00E025D0">
        <w:rPr>
          <w:b/>
          <w:bCs/>
          <w:cs/>
        </w:rPr>
        <w:t>අපර</w:t>
      </w:r>
      <w:r w:rsidR="001F01C5">
        <w:rPr>
          <w:b/>
          <w:bCs/>
          <w:cs/>
          <w:lang w:bidi="si-LK"/>
        </w:rPr>
        <w:t>න්තෙ</w:t>
      </w:r>
      <w:r w:rsidR="00FD7798" w:rsidRPr="00E025D0">
        <w:rPr>
          <w:b/>
          <w:bCs/>
          <w:cs/>
        </w:rPr>
        <w:t xml:space="preserve"> කඞ‍්ඛති විචිකිච‍්ඡති</w:t>
      </w:r>
      <w:r w:rsidR="00FD7798" w:rsidRPr="00E025D0">
        <w:rPr>
          <w:b/>
          <w:bCs/>
        </w:rPr>
        <w:t xml:space="preserve">, </w:t>
      </w:r>
      <w:r w:rsidR="00FD7798" w:rsidRPr="00E025D0">
        <w:rPr>
          <w:b/>
          <w:bCs/>
          <w:cs/>
        </w:rPr>
        <w:t>පුබ‍්බන‍්තාපර</w:t>
      </w:r>
      <w:r w:rsidR="001F01C5">
        <w:rPr>
          <w:b/>
          <w:bCs/>
          <w:cs/>
          <w:lang w:bidi="si-LK"/>
        </w:rPr>
        <w:t>න්තෙ</w:t>
      </w:r>
      <w:r w:rsidR="00FD7798" w:rsidRPr="00E025D0">
        <w:rPr>
          <w:b/>
          <w:bCs/>
          <w:cs/>
        </w:rPr>
        <w:t xml:space="preserve"> </w:t>
      </w:r>
      <w:r w:rsidR="00FD7798" w:rsidRPr="00E025D0">
        <w:rPr>
          <w:b/>
          <w:bCs/>
          <w:cs/>
        </w:rPr>
        <w:lastRenderedPageBreak/>
        <w:t>කඞ‍්ඛති විචිකිච‍්ඡති</w:t>
      </w:r>
      <w:r w:rsidR="00FD7798" w:rsidRPr="00E025D0">
        <w:rPr>
          <w:b/>
          <w:bCs/>
        </w:rPr>
        <w:t>,</w:t>
      </w:r>
      <w:r w:rsidR="005C1E6D">
        <w:rPr>
          <w:b/>
          <w:bCs/>
        </w:rPr>
        <w:t xml:space="preserve"> </w:t>
      </w:r>
      <w:r w:rsidR="00FD7798" w:rsidRPr="00E025D0">
        <w:rPr>
          <w:b/>
          <w:bCs/>
          <w:cs/>
        </w:rPr>
        <w:t>ඉදප‍්පච‍්චයතා පටිච‍්ච සමුප‍්ප</w:t>
      </w:r>
      <w:r w:rsidR="006549E2">
        <w:rPr>
          <w:b/>
          <w:bCs/>
          <w:cs/>
          <w:lang w:bidi="si-LK"/>
        </w:rPr>
        <w:t>න්නෙ</w:t>
      </w:r>
      <w:r w:rsidR="00FD7798" w:rsidRPr="00E025D0">
        <w:rPr>
          <w:b/>
          <w:bCs/>
          <w:cs/>
        </w:rPr>
        <w:t>සු ධ</w:t>
      </w:r>
      <w:r w:rsidR="006549E2">
        <w:rPr>
          <w:b/>
          <w:bCs/>
          <w:cs/>
          <w:lang w:bidi="si-LK"/>
        </w:rPr>
        <w:t>ම්මෙ</w:t>
      </w:r>
      <w:r w:rsidR="00FD7798" w:rsidRPr="00E025D0">
        <w:rPr>
          <w:b/>
          <w:bCs/>
          <w:cs/>
        </w:rPr>
        <w:t>සු කඞ‍්ඛති විචිකිච‍්ඡති</w:t>
      </w:r>
      <w:r>
        <w:rPr>
          <w:b/>
          <w:bCs/>
        </w:rPr>
        <w:t>”</w:t>
      </w:r>
      <w:r w:rsidR="00FD7798" w:rsidRPr="00E025D0">
        <w:rPr>
          <w:b/>
          <w:bCs/>
          <w:cs/>
        </w:rPr>
        <w:t xml:space="preserve"> </w:t>
      </w:r>
      <w:r w:rsidR="00FD7798" w:rsidRPr="00E025D0">
        <w:rPr>
          <w:cs/>
        </w:rPr>
        <w:t xml:space="preserve">යි එය අට වැදෑරුම් බව මෙයින් වදාළ සේක. </w:t>
      </w:r>
    </w:p>
    <w:p w14:paraId="39BC6ABF" w14:textId="08CEBB83" w:rsidR="00FD7798" w:rsidRPr="00E025D0" w:rsidRDefault="00FD7798" w:rsidP="003C5E61">
      <w:r w:rsidRPr="00E025D0">
        <w:rPr>
          <w:cs/>
        </w:rPr>
        <w:t>බුදුරජුන් කෙරෙහි</w:t>
      </w:r>
      <w:r w:rsidRPr="00E025D0">
        <w:t xml:space="preserve">, </w:t>
      </w:r>
      <w:r w:rsidRPr="00E025D0">
        <w:rPr>
          <w:cs/>
        </w:rPr>
        <w:t>ධ</w:t>
      </w:r>
      <w:r w:rsidR="00983463">
        <w:rPr>
          <w:cs/>
          <w:lang w:bidi="si-LK"/>
        </w:rPr>
        <w:t>ර්‍ම</w:t>
      </w:r>
      <w:r w:rsidRPr="00E025D0">
        <w:rPr>
          <w:cs/>
        </w:rPr>
        <w:t>ය කෙරෙහි</w:t>
      </w:r>
      <w:r w:rsidRPr="00E025D0">
        <w:t xml:space="preserve">, </w:t>
      </w:r>
      <w:r w:rsidRPr="00E025D0">
        <w:rPr>
          <w:cs/>
        </w:rPr>
        <w:t>සංඝයා කෙරෙහි</w:t>
      </w:r>
      <w:r w:rsidRPr="00E025D0">
        <w:t xml:space="preserve">, </w:t>
      </w:r>
      <w:r w:rsidRPr="00E025D0">
        <w:rPr>
          <w:cs/>
        </w:rPr>
        <w:t>ශි</w:t>
      </w:r>
      <w:r w:rsidR="00022B53">
        <w:rPr>
          <w:cs/>
          <w:lang w:bidi="si-LK"/>
        </w:rPr>
        <w:t>ක්‍ෂා</w:t>
      </w:r>
      <w:r w:rsidRPr="00E025D0">
        <w:rPr>
          <w:cs/>
        </w:rPr>
        <w:t>ව කෙරෙහි</w:t>
      </w:r>
      <w:r w:rsidRPr="00E025D0">
        <w:t xml:space="preserve">, </w:t>
      </w:r>
      <w:r w:rsidRPr="00E025D0">
        <w:rPr>
          <w:cs/>
        </w:rPr>
        <w:t>පෙර අත් බැව් කෙරෙහි</w:t>
      </w:r>
      <w:r w:rsidRPr="00E025D0">
        <w:t xml:space="preserve">, </w:t>
      </w:r>
      <w:r w:rsidRPr="00E025D0">
        <w:rPr>
          <w:cs/>
        </w:rPr>
        <w:t>අනාගත අත්බැව් කෙරෙහි</w:t>
      </w:r>
      <w:r w:rsidRPr="00E025D0">
        <w:t xml:space="preserve">, </w:t>
      </w:r>
      <w:r w:rsidRPr="00E025D0">
        <w:rPr>
          <w:cs/>
        </w:rPr>
        <w:t>පෙර-මතු අත්බැව් කෙරෙහි</w:t>
      </w:r>
      <w:r w:rsidRPr="00E025D0">
        <w:t xml:space="preserve">, </w:t>
      </w:r>
      <w:r w:rsidRPr="00E025D0">
        <w:rPr>
          <w:cs/>
        </w:rPr>
        <w:t>ප්‍රතීත්‍යසමුත‍්පන‍්නධ</w:t>
      </w:r>
      <w:r w:rsidR="00983463">
        <w:rPr>
          <w:cs/>
          <w:lang w:bidi="si-LK"/>
        </w:rPr>
        <w:t>ර්‍ම</w:t>
      </w:r>
      <w:r w:rsidRPr="00E025D0">
        <w:rPr>
          <w:cs/>
        </w:rPr>
        <w:t xml:space="preserve"> කෙරෙහි සැකය විචිකිච්ඡාය යනු</w:t>
      </w:r>
      <w:r w:rsidRPr="00E025D0">
        <w:t xml:space="preserve">, </w:t>
      </w:r>
      <w:r w:rsidRPr="00E025D0">
        <w:rPr>
          <w:cs/>
        </w:rPr>
        <w:t xml:space="preserve">එහි කෙටි තේරුම ය. </w:t>
      </w:r>
    </w:p>
    <w:p w14:paraId="0C57E20E" w14:textId="2CCF4D38" w:rsidR="00FD7798" w:rsidRPr="00E025D0" w:rsidRDefault="003E6E91" w:rsidP="003C5E61">
      <w:r>
        <w:t>‘</w:t>
      </w:r>
      <w:r w:rsidR="00FD7798" w:rsidRPr="00E025D0">
        <w:rPr>
          <w:cs/>
        </w:rPr>
        <w:t>සුප්පතිට්ඨිතපාදතා</w:t>
      </w:r>
      <w:r w:rsidR="003C5E61">
        <w:t xml:space="preserve">’ </w:t>
      </w:r>
      <w:r w:rsidR="00FD7798" w:rsidRPr="00E025D0">
        <w:rPr>
          <w:cs/>
        </w:rPr>
        <w:t>දි මහාපුරුෂල</w:t>
      </w:r>
      <w:r w:rsidR="00022B53">
        <w:rPr>
          <w:cs/>
          <w:lang w:bidi="si-LK"/>
        </w:rPr>
        <w:t>ක්‍ෂ</w:t>
      </w:r>
      <w:r w:rsidR="00FD7798" w:rsidRPr="00E025D0">
        <w:rPr>
          <w:cs/>
        </w:rPr>
        <w:t>ණ හා අනුව්‍යඤ්ජන</w:t>
      </w:r>
      <w:r w:rsidR="00FD7798" w:rsidRPr="00E025D0">
        <w:t xml:space="preserve">, </w:t>
      </w:r>
      <w:r w:rsidR="00FD7798" w:rsidRPr="00E025D0">
        <w:rPr>
          <w:cs/>
        </w:rPr>
        <w:t>අනන්‍යසාධාරණස</w:t>
      </w:r>
      <w:r w:rsidR="00846FF4">
        <w:rPr>
          <w:cs/>
          <w:lang w:bidi="si-LK"/>
        </w:rPr>
        <w:t>ර්‍ව</w:t>
      </w:r>
      <w:r w:rsidR="00FD7798" w:rsidRPr="00E025D0">
        <w:rPr>
          <w:cs/>
        </w:rPr>
        <w:t>ඥතාඥානය හා අ</w:t>
      </w:r>
      <w:r w:rsidR="00FE1A0E">
        <w:rPr>
          <w:cs/>
          <w:lang w:bidi="si-LK"/>
        </w:rPr>
        <w:t>ර්‍හ</w:t>
      </w:r>
      <w:r w:rsidR="00FD7798" w:rsidRPr="00E025D0">
        <w:rPr>
          <w:cs/>
        </w:rPr>
        <w:t>ත්ත්‍වාදිගුණ</w:t>
      </w:r>
      <w:r w:rsidR="00FD7798" w:rsidRPr="00E025D0">
        <w:t xml:space="preserve">, </w:t>
      </w:r>
      <w:r w:rsidR="00FD7798" w:rsidRPr="00E025D0">
        <w:rPr>
          <w:cs/>
        </w:rPr>
        <w:t>බුදුරජුන් කෙරෙහි වූයේ ද</w:t>
      </w:r>
      <w:r w:rsidR="00FD7798" w:rsidRPr="00E025D0">
        <w:t xml:space="preserve">, </w:t>
      </w:r>
      <w:r w:rsidR="00FD7798" w:rsidRPr="00E025D0">
        <w:rPr>
          <w:cs/>
        </w:rPr>
        <w:t>නො වූයේ දැ, යි බුදුරජුන් කෙරෙහි උපදනා සැකය</w:t>
      </w:r>
      <w:r w:rsidR="00FD7798" w:rsidRPr="00E025D0">
        <w:t xml:space="preserve">, </w:t>
      </w:r>
      <w:r w:rsidR="00FD7798" w:rsidRPr="00E025D0">
        <w:rPr>
          <w:cs/>
        </w:rPr>
        <w:t>සූත්‍ර</w:t>
      </w:r>
      <w:r w:rsidR="00FD7798" w:rsidRPr="00E025D0">
        <w:t xml:space="preserve">, </w:t>
      </w:r>
      <w:r w:rsidR="00FD7798" w:rsidRPr="00E025D0">
        <w:rPr>
          <w:cs/>
        </w:rPr>
        <w:t>අභිධ</w:t>
      </w:r>
      <w:r w:rsidR="00983463">
        <w:rPr>
          <w:cs/>
          <w:lang w:bidi="si-LK"/>
        </w:rPr>
        <w:t>ර්‍ම</w:t>
      </w:r>
      <w:r w:rsidR="00FD7798" w:rsidRPr="00E025D0">
        <w:t xml:space="preserve">, </w:t>
      </w:r>
      <w:r w:rsidR="00FD7798" w:rsidRPr="00E025D0">
        <w:rPr>
          <w:cs/>
        </w:rPr>
        <w:t>විනය යන පිටකත්‍රයධ</w:t>
      </w:r>
      <w:r w:rsidR="00983463">
        <w:rPr>
          <w:cs/>
          <w:lang w:bidi="si-LK"/>
        </w:rPr>
        <w:t>ර්‍ම</w:t>
      </w:r>
      <w:r w:rsidR="00FD7798" w:rsidRPr="00E025D0">
        <w:rPr>
          <w:cs/>
        </w:rPr>
        <w:t>ය සත්‍ය ද</w:t>
      </w:r>
      <w:r w:rsidR="00FD7798" w:rsidRPr="00E025D0">
        <w:t xml:space="preserve">, </w:t>
      </w:r>
      <w:r w:rsidR="00FD7798" w:rsidRPr="00E025D0">
        <w:rPr>
          <w:cs/>
        </w:rPr>
        <w:t>අසත්‍ය ද සොත්‍රාපත්ති මා</w:t>
      </w:r>
      <w:r w:rsidR="00983463">
        <w:rPr>
          <w:cs/>
          <w:lang w:bidi="si-LK"/>
        </w:rPr>
        <w:t>ර්‍ග</w:t>
      </w:r>
      <w:r w:rsidR="00FD7798" w:rsidRPr="00E025D0">
        <w:rPr>
          <w:cs/>
        </w:rPr>
        <w:t>ය-ඵලය</w:t>
      </w:r>
      <w:r w:rsidR="00FD7798" w:rsidRPr="00E025D0">
        <w:t xml:space="preserve">, </w:t>
      </w:r>
      <w:r w:rsidR="00FD7798" w:rsidRPr="00E025D0">
        <w:rPr>
          <w:cs/>
        </w:rPr>
        <w:t>සකෘදාගාමි මා</w:t>
      </w:r>
      <w:r w:rsidR="00983463">
        <w:rPr>
          <w:cs/>
          <w:lang w:bidi="si-LK"/>
        </w:rPr>
        <w:t>ර්‍ග</w:t>
      </w:r>
      <w:r w:rsidR="00FD7798" w:rsidRPr="00E025D0">
        <w:rPr>
          <w:cs/>
        </w:rPr>
        <w:t>ය- ඵලය</w:t>
      </w:r>
      <w:r w:rsidR="00FD7798" w:rsidRPr="00E025D0">
        <w:t xml:space="preserve">, </w:t>
      </w:r>
      <w:r w:rsidR="00FD7798" w:rsidRPr="00E025D0">
        <w:rPr>
          <w:cs/>
        </w:rPr>
        <w:t>අනාගාමී මා</w:t>
      </w:r>
      <w:r w:rsidR="00983463">
        <w:rPr>
          <w:cs/>
          <w:lang w:bidi="si-LK"/>
        </w:rPr>
        <w:t>ර්‍ග</w:t>
      </w:r>
      <w:r w:rsidR="00FD7798" w:rsidRPr="00E025D0">
        <w:rPr>
          <w:cs/>
        </w:rPr>
        <w:t>ය-ඵලය</w:t>
      </w:r>
      <w:r w:rsidR="00FD7798" w:rsidRPr="00E025D0">
        <w:t xml:space="preserve">, </w:t>
      </w:r>
      <w:r w:rsidR="00FD7798" w:rsidRPr="00E025D0">
        <w:rPr>
          <w:cs/>
        </w:rPr>
        <w:t>අ</w:t>
      </w:r>
      <w:r w:rsidR="00FE1A0E">
        <w:rPr>
          <w:cs/>
          <w:lang w:bidi="si-LK"/>
        </w:rPr>
        <w:t>ර්‍හ</w:t>
      </w:r>
      <w:r w:rsidR="00FD7798" w:rsidRPr="00E025D0">
        <w:rPr>
          <w:cs/>
        </w:rPr>
        <w:t>ත්මා</w:t>
      </w:r>
      <w:r w:rsidR="00983463">
        <w:rPr>
          <w:cs/>
          <w:lang w:bidi="si-LK"/>
        </w:rPr>
        <w:t>ර්‍ග</w:t>
      </w:r>
      <w:r w:rsidR="00FD7798" w:rsidRPr="00E025D0">
        <w:rPr>
          <w:cs/>
        </w:rPr>
        <w:t>ය-ඵලය</w:t>
      </w:r>
      <w:r w:rsidR="00FD7798" w:rsidRPr="00E025D0">
        <w:t xml:space="preserve">, </w:t>
      </w:r>
      <w:r w:rsidR="00FD7798" w:rsidRPr="00E025D0">
        <w:rPr>
          <w:cs/>
        </w:rPr>
        <w:t>නි</w:t>
      </w:r>
      <w:r w:rsidR="00FB08C1">
        <w:rPr>
          <w:cs/>
          <w:lang w:bidi="si-LK"/>
        </w:rPr>
        <w:t>ර්‍වා</w:t>
      </w:r>
      <w:r w:rsidR="00FD7798" w:rsidRPr="00E025D0">
        <w:rPr>
          <w:cs/>
        </w:rPr>
        <w:t>ණය යන නව</w:t>
      </w:r>
      <w:r w:rsidR="009D49C6">
        <w:rPr>
          <w:cs/>
          <w:lang w:bidi="si-LK"/>
        </w:rPr>
        <w:t>ලෝකෝත්තර</w:t>
      </w:r>
      <w:r w:rsidR="00FD7798" w:rsidRPr="00E025D0">
        <w:rPr>
          <w:cs/>
        </w:rPr>
        <w:t xml:space="preserve"> ශ්‍රී සද්ධ</w:t>
      </w:r>
      <w:r w:rsidR="00983463">
        <w:rPr>
          <w:cs/>
          <w:lang w:bidi="si-LK"/>
        </w:rPr>
        <w:t>ර්‍ම</w:t>
      </w:r>
      <w:r w:rsidR="00FD7798" w:rsidRPr="00E025D0">
        <w:rPr>
          <w:cs/>
        </w:rPr>
        <w:t>ය සත්වයන්ගේ කෙලෙස් නැසීමෙන් යහපත සලසා ද</w:t>
      </w:r>
      <w:r w:rsidR="00FD7798" w:rsidRPr="00E025D0">
        <w:t xml:space="preserve">, </w:t>
      </w:r>
      <w:r w:rsidR="00FD7798" w:rsidRPr="00E025D0">
        <w:rPr>
          <w:cs/>
        </w:rPr>
        <w:t>නො සලසා දැ</w:t>
      </w:r>
      <w:r>
        <w:t>’</w:t>
      </w:r>
      <w:r w:rsidR="00FD7798" w:rsidRPr="00E025D0">
        <w:t xml:space="preserve"> </w:t>
      </w:r>
      <w:r w:rsidR="00FD7798" w:rsidRPr="00E025D0">
        <w:rPr>
          <w:cs/>
        </w:rPr>
        <w:t>යි ධ</w:t>
      </w:r>
      <w:r w:rsidR="00983463">
        <w:rPr>
          <w:cs/>
          <w:lang w:bidi="si-LK"/>
        </w:rPr>
        <w:t>ර්‍ම</w:t>
      </w:r>
      <w:r w:rsidR="00FD7798" w:rsidRPr="00E025D0">
        <w:rPr>
          <w:cs/>
        </w:rPr>
        <w:t>ය කෙරෙහි උපදනා සැකය</w:t>
      </w:r>
      <w:r w:rsidR="00FD7798" w:rsidRPr="00E025D0">
        <w:t xml:space="preserve">, </w:t>
      </w:r>
      <w:r w:rsidR="00FD7798" w:rsidRPr="00E025D0">
        <w:rPr>
          <w:cs/>
        </w:rPr>
        <w:t xml:space="preserve">අට වැදෑරුම් වූ </w:t>
      </w:r>
      <w:r w:rsidR="00BB1AB3">
        <w:rPr>
          <w:cs/>
          <w:lang w:bidi="si-LK"/>
        </w:rPr>
        <w:t>ආර්‍ය්‍ය</w:t>
      </w:r>
      <w:r w:rsidR="00FD7798" w:rsidRPr="00E025D0">
        <w:rPr>
          <w:cs/>
        </w:rPr>
        <w:t>පුද්ගලසමූහය කෙරෙහි සුප්‍රතිපන්නතාදිගුණ ඇත්තේ ද</w:t>
      </w:r>
      <w:r w:rsidR="00FD7798" w:rsidRPr="00E025D0">
        <w:t xml:space="preserve">, </w:t>
      </w:r>
      <w:r w:rsidR="00FD7798" w:rsidRPr="00E025D0">
        <w:rPr>
          <w:cs/>
        </w:rPr>
        <w:t>නැත්තේ ද</w:t>
      </w:r>
      <w:r w:rsidR="00FD7798" w:rsidRPr="00E025D0">
        <w:t xml:space="preserve">, </w:t>
      </w:r>
      <w:r w:rsidR="00FD7798" w:rsidRPr="00E025D0">
        <w:rPr>
          <w:cs/>
        </w:rPr>
        <w:t>ඔවුන් කෙරෙහි කරන ලද පරිත්‍යාගයෙන් ඵල ලැබේ ද</w:t>
      </w:r>
      <w:r w:rsidR="00FD7798" w:rsidRPr="00E025D0">
        <w:t xml:space="preserve">, </w:t>
      </w:r>
      <w:r w:rsidR="00FD7798" w:rsidRPr="00E025D0">
        <w:rPr>
          <w:cs/>
        </w:rPr>
        <w:t>නො ලැබේ දැ</w:t>
      </w:r>
      <w:r>
        <w:t>’</w:t>
      </w:r>
      <w:r w:rsidR="00FD7798" w:rsidRPr="00E025D0">
        <w:t xml:space="preserve"> </w:t>
      </w:r>
      <w:r w:rsidR="00FD7798" w:rsidRPr="00E025D0">
        <w:rPr>
          <w:cs/>
        </w:rPr>
        <w:t>යි සංඝයා කෙරෙහි උපදනා සැකය</w:t>
      </w:r>
      <w:r w:rsidR="00FD7798" w:rsidRPr="00E025D0">
        <w:t xml:space="preserve">, </w:t>
      </w:r>
      <w:r w:rsidR="00FD7798" w:rsidRPr="00E025D0">
        <w:rPr>
          <w:cs/>
        </w:rPr>
        <w:t>අධිශීල-අධිචිත්ත-අධිප්‍රඥාශි</w:t>
      </w:r>
      <w:r w:rsidR="00022B53">
        <w:rPr>
          <w:cs/>
          <w:lang w:bidi="si-LK"/>
        </w:rPr>
        <w:t>ක්‍ෂා</w:t>
      </w:r>
      <w:r w:rsidR="00FD7798" w:rsidRPr="00E025D0">
        <w:rPr>
          <w:cs/>
        </w:rPr>
        <w:t xml:space="preserve"> යි ශි</w:t>
      </w:r>
      <w:r w:rsidR="00022B53">
        <w:rPr>
          <w:cs/>
          <w:lang w:bidi="si-LK"/>
        </w:rPr>
        <w:t>ක්‍ෂා</w:t>
      </w:r>
      <w:r w:rsidR="00FD7798" w:rsidRPr="00E025D0">
        <w:rPr>
          <w:cs/>
        </w:rPr>
        <w:t xml:space="preserve"> තුනෙක් තිබේ ද</w:t>
      </w:r>
      <w:r w:rsidR="00FD7798" w:rsidRPr="00E025D0">
        <w:t>,</w:t>
      </w:r>
      <w:r w:rsidR="00FD7798" w:rsidRPr="00E025D0">
        <w:rPr>
          <w:cs/>
        </w:rPr>
        <w:t xml:space="preserve"> එසේ නම් එහි හික්මීමෙන් ඵල ලැබේ ද</w:t>
      </w:r>
      <w:r w:rsidR="00FD7798" w:rsidRPr="00E025D0">
        <w:t xml:space="preserve">, </w:t>
      </w:r>
      <w:r w:rsidR="00FD7798" w:rsidRPr="00E025D0">
        <w:rPr>
          <w:cs/>
        </w:rPr>
        <w:t>නො ලැබේ ද</w:t>
      </w:r>
      <w:r w:rsidR="00FD7798" w:rsidRPr="00E025D0">
        <w:t xml:space="preserve">, </w:t>
      </w:r>
      <w:r w:rsidR="00FD7798" w:rsidRPr="00E025D0">
        <w:rPr>
          <w:cs/>
        </w:rPr>
        <w:t>යි ශි</w:t>
      </w:r>
      <w:r w:rsidR="00022B53">
        <w:rPr>
          <w:cs/>
          <w:lang w:bidi="si-LK"/>
        </w:rPr>
        <w:t>ක්‍ෂා</w:t>
      </w:r>
      <w:r w:rsidR="00FD7798" w:rsidRPr="00E025D0">
        <w:rPr>
          <w:cs/>
        </w:rPr>
        <w:t>ව කෙරෙහි උපදනා සැකය</w:t>
      </w:r>
      <w:r w:rsidR="00FD7798" w:rsidRPr="00E025D0">
        <w:t xml:space="preserve">, </w:t>
      </w:r>
      <w:r w:rsidR="00FD7798" w:rsidRPr="00E025D0">
        <w:rPr>
          <w:cs/>
        </w:rPr>
        <w:t>පෙර මම ඉපිද සිටියෙම් ද</w:t>
      </w:r>
      <w:r w:rsidR="00FD7798" w:rsidRPr="00E025D0">
        <w:t xml:space="preserve">, </w:t>
      </w:r>
      <w:r w:rsidR="00FD7798" w:rsidRPr="00E025D0">
        <w:rPr>
          <w:cs/>
        </w:rPr>
        <w:t>ඉපිද නො සිටියෙම් දැ</w:t>
      </w:r>
      <w:r w:rsidR="00FD7798" w:rsidRPr="00E025D0">
        <w:t xml:space="preserve">, </w:t>
      </w:r>
      <w:r w:rsidR="00FD7798" w:rsidRPr="00E025D0">
        <w:rPr>
          <w:cs/>
        </w:rPr>
        <w:t>යි ඉකුත් ව ගියා වූ ස්කන්ධ-ධාතු-ආයතනයන් කෙරෙහි උපදනා සැකය</w:t>
      </w:r>
      <w:r w:rsidR="00FD7798" w:rsidRPr="00E025D0">
        <w:t xml:space="preserve">, </w:t>
      </w:r>
      <w:r w:rsidR="00FD7798" w:rsidRPr="00E025D0">
        <w:rPr>
          <w:cs/>
        </w:rPr>
        <w:t>මම මතු උපදින්නෙමි ද</w:t>
      </w:r>
      <w:r w:rsidR="00FD7798" w:rsidRPr="00E025D0">
        <w:t xml:space="preserve">, </w:t>
      </w:r>
      <w:r w:rsidR="00FD7798" w:rsidRPr="00E025D0">
        <w:rPr>
          <w:cs/>
        </w:rPr>
        <w:t>නො උපදින්නෙම් දැ</w:t>
      </w:r>
      <w:r w:rsidR="00FD7798" w:rsidRPr="00E025D0">
        <w:t xml:space="preserve">, </w:t>
      </w:r>
      <w:r w:rsidR="00FD7798" w:rsidRPr="00E025D0">
        <w:rPr>
          <w:cs/>
        </w:rPr>
        <w:t>යි අනාගතයෙහි පහළවන ස්කන්ධ-ධාතු-ආයතනයන් කෙරෙහි උපදනා සැකය</w:t>
      </w:r>
      <w:r w:rsidR="00FD7798" w:rsidRPr="00E025D0">
        <w:t xml:space="preserve">, </w:t>
      </w:r>
      <w:r w:rsidR="00FD7798" w:rsidRPr="00E025D0">
        <w:rPr>
          <w:cs/>
        </w:rPr>
        <w:t>ඉකුත් භවයන්හි ස්කන්ධ-ධාතු-ආයතනයෝ වූවෝ ද</w:t>
      </w:r>
      <w:r w:rsidR="00FD7798" w:rsidRPr="00E025D0">
        <w:t xml:space="preserve">, </w:t>
      </w:r>
      <w:r w:rsidR="00FD7798" w:rsidRPr="00E025D0">
        <w:rPr>
          <w:cs/>
        </w:rPr>
        <w:t>නො වූවෝ ද</w:t>
      </w:r>
      <w:r w:rsidR="00FD7798" w:rsidRPr="00E025D0">
        <w:t xml:space="preserve">, </w:t>
      </w:r>
      <w:r w:rsidR="00FD7798" w:rsidRPr="00E025D0">
        <w:rPr>
          <w:cs/>
        </w:rPr>
        <w:t>අනාගතයෙහි වන්නෝ ද</w:t>
      </w:r>
      <w:r w:rsidR="00FD7798" w:rsidRPr="00E025D0">
        <w:t xml:space="preserve">, </w:t>
      </w:r>
      <w:r w:rsidR="00FD7798" w:rsidRPr="00E025D0">
        <w:rPr>
          <w:cs/>
        </w:rPr>
        <w:t>නො වන්නෝ දැ</w:t>
      </w:r>
      <w:r w:rsidR="00FD7798" w:rsidRPr="00E025D0">
        <w:t xml:space="preserve">, </w:t>
      </w:r>
      <w:r w:rsidR="00FD7798" w:rsidRPr="00E025D0">
        <w:rPr>
          <w:cs/>
        </w:rPr>
        <w:t>යි මෙසේ අතීත-අනාගත-ස්කන්ධ-ධාතු-ආයතනයන් ගැණ උපදනා සැකය</w:t>
      </w:r>
      <w:r w:rsidR="00FD7798" w:rsidRPr="00E025D0">
        <w:t xml:space="preserve">, </w:t>
      </w:r>
      <w:r w:rsidR="00FD7798" w:rsidRPr="00E025D0">
        <w:rPr>
          <w:cs/>
        </w:rPr>
        <w:t>කාලතුනකින්</w:t>
      </w:r>
      <w:r w:rsidR="00FD7798" w:rsidRPr="00E025D0">
        <w:t xml:space="preserve">, </w:t>
      </w:r>
      <w:r w:rsidR="00FD7798" w:rsidRPr="00E025D0">
        <w:rPr>
          <w:cs/>
        </w:rPr>
        <w:t>අඞ‍්ගදොළොසකින්</w:t>
      </w:r>
      <w:r w:rsidR="00FD7798" w:rsidRPr="00E025D0">
        <w:t xml:space="preserve">, </w:t>
      </w:r>
      <w:r w:rsidR="00FD7798" w:rsidRPr="00E025D0">
        <w:rPr>
          <w:cs/>
        </w:rPr>
        <w:t>ආකාර විස්සකිත්</w:t>
      </w:r>
      <w:r w:rsidR="00FD7798" w:rsidRPr="00E025D0">
        <w:t xml:space="preserve">, </w:t>
      </w:r>
      <w:r w:rsidR="00FD7798" w:rsidRPr="00E025D0">
        <w:rPr>
          <w:cs/>
        </w:rPr>
        <w:t>සන්ධිතුනකින්</w:t>
      </w:r>
      <w:r w:rsidR="00FD7798" w:rsidRPr="00E025D0">
        <w:t xml:space="preserve">, </w:t>
      </w:r>
      <w:r w:rsidR="00FD7798" w:rsidRPr="00E025D0">
        <w:rPr>
          <w:cs/>
        </w:rPr>
        <w:t>සං</w:t>
      </w:r>
      <w:r w:rsidR="00022B53">
        <w:rPr>
          <w:cs/>
          <w:lang w:bidi="si-LK"/>
        </w:rPr>
        <w:t>ක්‍ෂේ</w:t>
      </w:r>
      <w:r w:rsidR="00FD7798" w:rsidRPr="00E025D0">
        <w:rPr>
          <w:cs/>
        </w:rPr>
        <w:t>පසතරකින්</w:t>
      </w:r>
      <w:r w:rsidR="00FD7798" w:rsidRPr="00E025D0">
        <w:t xml:space="preserve">, </w:t>
      </w:r>
      <w:r w:rsidR="00FD7798" w:rsidRPr="00E025D0">
        <w:rPr>
          <w:cs/>
        </w:rPr>
        <w:t>වෘත්තතුනකින්</w:t>
      </w:r>
      <w:r w:rsidR="00FD7798" w:rsidRPr="00E025D0">
        <w:t xml:space="preserve">, </w:t>
      </w:r>
      <w:r w:rsidR="00FD7798" w:rsidRPr="00E025D0">
        <w:rPr>
          <w:cs/>
        </w:rPr>
        <w:t>මුලදෙකකින් යුත් අවිද්‍යා - සංස්කාරාදි හේතු-ඵලධ</w:t>
      </w:r>
      <w:r w:rsidR="00983463">
        <w:rPr>
          <w:cs/>
          <w:lang w:bidi="si-LK"/>
        </w:rPr>
        <w:t>ර්‍ම</w:t>
      </w:r>
      <w:r w:rsidR="00FD7798" w:rsidRPr="00E025D0">
        <w:rPr>
          <w:cs/>
        </w:rPr>
        <w:t>යන් ගැන උපදනා සැකය</w:t>
      </w:r>
      <w:r w:rsidR="00FD7798" w:rsidRPr="00E025D0">
        <w:t xml:space="preserve">, </w:t>
      </w:r>
      <w:r w:rsidR="00FD7798" w:rsidRPr="00E025D0">
        <w:rPr>
          <w:cs/>
        </w:rPr>
        <w:t xml:space="preserve">යි ඒ කොටින් මෙසේ දතයුතු ය. </w:t>
      </w:r>
    </w:p>
    <w:p w14:paraId="2287DD33" w14:textId="1791E4F9" w:rsidR="00FD7798" w:rsidRPr="00E025D0" w:rsidRDefault="00FD7798" w:rsidP="003C5E61">
      <w:r w:rsidRPr="00E025D0">
        <w:rPr>
          <w:cs/>
        </w:rPr>
        <w:t>මග ගොස් පළපුරුදුකම් නැති මිනිසෙක් දෙමංහන්දියට පැමිණියේ</w:t>
      </w:r>
      <w:r w:rsidRPr="00E025D0">
        <w:t xml:space="preserve">, </w:t>
      </w:r>
      <w:r w:rsidRPr="00E025D0">
        <w:rPr>
          <w:cs/>
        </w:rPr>
        <w:t>මේ මග යා යුතු ද</w:t>
      </w:r>
      <w:r w:rsidRPr="00E025D0">
        <w:t xml:space="preserve">, </w:t>
      </w:r>
      <w:r w:rsidRPr="00E025D0">
        <w:rPr>
          <w:cs/>
        </w:rPr>
        <w:t>අනික් මග යා යුතු දැ</w:t>
      </w:r>
      <w:r w:rsidRPr="00E025D0">
        <w:t xml:space="preserve">, </w:t>
      </w:r>
      <w:r w:rsidRPr="00E025D0">
        <w:rPr>
          <w:cs/>
        </w:rPr>
        <w:t>යි යා යුතු නො යා යුතු මග තීරණය කොට ගත නො හැක්කා සේ</w:t>
      </w:r>
      <w:r w:rsidRPr="00E025D0">
        <w:t xml:space="preserve">, </w:t>
      </w:r>
      <w:r w:rsidRPr="00E025D0">
        <w:rPr>
          <w:cs/>
        </w:rPr>
        <w:t>විචිකිච්ඡාවට ද</w:t>
      </w:r>
      <w:r w:rsidRPr="00E025D0">
        <w:t xml:space="preserve">, </w:t>
      </w:r>
      <w:r w:rsidRPr="00E025D0">
        <w:rPr>
          <w:cs/>
        </w:rPr>
        <w:t>අරමුණු තීරණය කර ගන්නට නො පිළිවන. එ හෙයින් දෙ මංහන්දියකට බඳු උපමා ඇත්තේ ය. සොහොනෙක දෙ දණ ඔසවා උඩ බලා නිදන්නා වූ මිනිසා රෑ නින්දෙන් නැගිට බැලූ විට</w:t>
      </w:r>
      <w:r w:rsidRPr="00E025D0">
        <w:t xml:space="preserve">, </w:t>
      </w:r>
      <w:r w:rsidRPr="00E025D0">
        <w:rPr>
          <w:cs/>
        </w:rPr>
        <w:t>ඔසවා තුබූ තම දෙ දණ යකුන් දෙ දෙනෙකැ</w:t>
      </w:r>
      <w:r w:rsidR="003E6E91">
        <w:t>’</w:t>
      </w:r>
      <w:r w:rsidRPr="00E025D0">
        <w:t xml:space="preserve"> </w:t>
      </w:r>
      <w:r w:rsidRPr="00E025D0">
        <w:rPr>
          <w:cs/>
        </w:rPr>
        <w:t>යි සිතා බිය වන්නා සේ</w:t>
      </w:r>
      <w:r w:rsidRPr="00E025D0">
        <w:t xml:space="preserve">, </w:t>
      </w:r>
      <w:r w:rsidRPr="00E025D0">
        <w:rPr>
          <w:cs/>
        </w:rPr>
        <w:t>විචිකිච්ඡාවෙන් යුත් සිතැත්තේ කුසල ය</w:t>
      </w:r>
      <w:r w:rsidRPr="00E025D0">
        <w:t xml:space="preserve">, </w:t>
      </w:r>
      <w:r w:rsidRPr="00E025D0">
        <w:rPr>
          <w:cs/>
        </w:rPr>
        <w:t>අකුසල ය</w:t>
      </w:r>
      <w:r w:rsidR="003E6E91">
        <w:t>’</w:t>
      </w:r>
      <w:r w:rsidRPr="00E025D0">
        <w:t xml:space="preserve"> </w:t>
      </w:r>
      <w:r w:rsidRPr="00E025D0">
        <w:rPr>
          <w:cs/>
        </w:rPr>
        <w:t xml:space="preserve">යි ගෙණ බියට පත් වේ. එ හෙයින් මෝ සොහොනෙක උඩ බලා නිදන මිනිසකු බඳු ය. විචිකිච්ඡාව එකාන්ත අකුසලයෙකි. විතර මතු එන්නේ ය. </w:t>
      </w:r>
    </w:p>
    <w:p w14:paraId="513DA426" w14:textId="53ACDAAB" w:rsidR="00FD7798" w:rsidRPr="00E025D0" w:rsidRDefault="00FD7798" w:rsidP="008524EA">
      <w:r w:rsidRPr="00E025D0">
        <w:rPr>
          <w:b/>
          <w:bCs/>
          <w:cs/>
        </w:rPr>
        <w:t>ථීන</w:t>
      </w:r>
      <w:r w:rsidRPr="00E025D0">
        <w:rPr>
          <w:cs/>
        </w:rPr>
        <w:t xml:space="preserve"> නම්</w:t>
      </w:r>
      <w:r w:rsidRPr="00E025D0">
        <w:t xml:space="preserve">, </w:t>
      </w:r>
      <w:r w:rsidRPr="00E025D0">
        <w:rPr>
          <w:cs/>
        </w:rPr>
        <w:t xml:space="preserve">සිතේ ඇතිවන පසු බැස්ම ය. මේ නිසා ය සත්‍ව තෙමේ අරමුණු ගැන්මෙහි පසුබැස්ම කරන්නේ. එය උත්සාහ රහිතබව ලකුණු කොට සිටියේ ය. </w:t>
      </w:r>
      <w:r w:rsidR="00D5165F">
        <w:rPr>
          <w:b/>
          <w:bCs/>
        </w:rPr>
        <w:t>“</w:t>
      </w:r>
      <w:r w:rsidRPr="00E025D0">
        <w:rPr>
          <w:b/>
          <w:bCs/>
          <w:cs/>
        </w:rPr>
        <w:t>තං අනුස‍්සාහල</w:t>
      </w:r>
      <w:r w:rsidR="0059342C">
        <w:rPr>
          <w:b/>
          <w:bCs/>
          <w:cs/>
          <w:lang w:bidi="si-LK"/>
        </w:rPr>
        <w:t>ක්ඛ</w:t>
      </w:r>
      <w:r w:rsidRPr="00E025D0">
        <w:rPr>
          <w:b/>
          <w:bCs/>
          <w:cs/>
        </w:rPr>
        <w:t>ණං</w:t>
      </w:r>
      <w:r w:rsidR="00D5165F">
        <w:rPr>
          <w:b/>
          <w:bCs/>
        </w:rPr>
        <w:t>”</w:t>
      </w:r>
      <w:r w:rsidRPr="00E025D0">
        <w:rPr>
          <w:cs/>
        </w:rPr>
        <w:t xml:space="preserve"> යනු කීයේ එහෙයිනි. මෙහි උත්සාහරහිත බව මැලිකම නිසා ම සිත කුශලධ</w:t>
      </w:r>
      <w:r w:rsidR="00983463">
        <w:rPr>
          <w:cs/>
          <w:lang w:bidi="si-LK"/>
        </w:rPr>
        <w:t>ර්‍ම</w:t>
      </w:r>
      <w:r w:rsidRPr="00E025D0">
        <w:rPr>
          <w:cs/>
        </w:rPr>
        <w:t>යන් කෙරෙහි ලා හැකිළෙන්නේය. සිතෙහි කම්මැලි කම ය මේ.</w:t>
      </w:r>
      <w:r w:rsidRPr="00E025D0">
        <w:rPr>
          <w:b/>
          <w:bCs/>
          <w:cs/>
        </w:rPr>
        <w:t xml:space="preserve"> </w:t>
      </w:r>
      <w:r w:rsidR="00D5165F">
        <w:rPr>
          <w:b/>
          <w:bCs/>
        </w:rPr>
        <w:t>“</w:t>
      </w:r>
      <w:r w:rsidRPr="00E025D0">
        <w:rPr>
          <w:b/>
          <w:bCs/>
          <w:cs/>
        </w:rPr>
        <w:t>තත්‍ථ කතමං ථීනං, යා චිත‍්තස‍්ස අකල‍්ලතා, අකම‍්මඤ‍්ඤතා</w:t>
      </w:r>
      <w:r w:rsidRPr="00E025D0">
        <w:rPr>
          <w:b/>
          <w:bCs/>
        </w:rPr>
        <w:t xml:space="preserve">, </w:t>
      </w:r>
      <w:r w:rsidRPr="00E025D0">
        <w:rPr>
          <w:b/>
          <w:bCs/>
          <w:cs/>
        </w:rPr>
        <w:t>ඔලීයනා,</w:t>
      </w:r>
      <w:r w:rsidRPr="00E025D0">
        <w:rPr>
          <w:b/>
          <w:bCs/>
        </w:rPr>
        <w:t xml:space="preserve"> </w:t>
      </w:r>
      <w:r w:rsidRPr="00E025D0">
        <w:rPr>
          <w:b/>
          <w:bCs/>
          <w:cs/>
        </w:rPr>
        <w:t>සලලීයනා, ලීනං</w:t>
      </w:r>
      <w:r w:rsidRPr="00E025D0">
        <w:rPr>
          <w:b/>
          <w:bCs/>
        </w:rPr>
        <w:t xml:space="preserve">, </w:t>
      </w:r>
      <w:r w:rsidRPr="00E025D0">
        <w:rPr>
          <w:b/>
          <w:bCs/>
          <w:cs/>
        </w:rPr>
        <w:t>ථීනං,</w:t>
      </w:r>
      <w:r w:rsidRPr="00E025D0">
        <w:rPr>
          <w:b/>
          <w:bCs/>
        </w:rPr>
        <w:t xml:space="preserve"> </w:t>
      </w:r>
      <w:r w:rsidRPr="00E025D0">
        <w:rPr>
          <w:b/>
          <w:bCs/>
          <w:cs/>
        </w:rPr>
        <w:t>ථියනා, ථියිතත‍්තං</w:t>
      </w:r>
      <w:r w:rsidR="00D5165F">
        <w:rPr>
          <w:b/>
          <w:bCs/>
        </w:rPr>
        <w:t>”</w:t>
      </w:r>
      <w:r w:rsidRPr="00E025D0">
        <w:rPr>
          <w:cs/>
        </w:rPr>
        <w:t xml:space="preserve"> යන මේ </w:t>
      </w:r>
      <w:r w:rsidR="004215EF">
        <w:rPr>
          <w:cs/>
          <w:lang w:bidi="si-LK"/>
        </w:rPr>
        <w:t>දේසනා</w:t>
      </w:r>
      <w:r w:rsidRPr="00E025D0">
        <w:rPr>
          <w:cs/>
        </w:rPr>
        <w:t>යෙන් එය වඩාත් පැහැදිලි වේ. අකල්ලතා</w:t>
      </w:r>
      <w:r w:rsidRPr="00E025D0">
        <w:t xml:space="preserve">, </w:t>
      </w:r>
      <w:r w:rsidRPr="00E025D0">
        <w:rPr>
          <w:cs/>
        </w:rPr>
        <w:t>අකම්මඤ්ඤතා</w:t>
      </w:r>
      <w:r w:rsidR="003E6E91">
        <w:t>’</w:t>
      </w:r>
      <w:r w:rsidRPr="00E025D0">
        <w:t xml:space="preserve"> </w:t>
      </w:r>
      <w:r w:rsidRPr="00E025D0">
        <w:rPr>
          <w:cs/>
        </w:rPr>
        <w:t>ආදී වූ මේ හැම පදයෙක් ම එහි හැටි පැහැදිලි කරන්නෝය. සිතෙහි ගිලන්බව</w:t>
      </w:r>
      <w:r w:rsidRPr="00E025D0">
        <w:t xml:space="preserve">, </w:t>
      </w:r>
      <w:r w:rsidRPr="00E025D0">
        <w:rPr>
          <w:cs/>
        </w:rPr>
        <w:t>වැඩට නො සුදුසු බව</w:t>
      </w:r>
      <w:r w:rsidRPr="00E025D0">
        <w:t xml:space="preserve">, </w:t>
      </w:r>
      <w:r w:rsidRPr="00E025D0">
        <w:rPr>
          <w:cs/>
        </w:rPr>
        <w:t>පසු බැසීම</w:t>
      </w:r>
      <w:r w:rsidRPr="00E025D0">
        <w:t xml:space="preserve">, </w:t>
      </w:r>
      <w:r w:rsidRPr="00E025D0">
        <w:rPr>
          <w:cs/>
        </w:rPr>
        <w:t>හැකිළීම</w:t>
      </w:r>
      <w:r w:rsidRPr="00E025D0">
        <w:t xml:space="preserve">, </w:t>
      </w:r>
      <w:r w:rsidRPr="00E025D0">
        <w:rPr>
          <w:cs/>
        </w:rPr>
        <w:t>ගණ බැවින් සිටීම</w:t>
      </w:r>
      <w:r w:rsidRPr="00E025D0">
        <w:t>,</w:t>
      </w:r>
      <w:r w:rsidRPr="00E025D0">
        <w:rPr>
          <w:cs/>
        </w:rPr>
        <w:t xml:space="preserve"> නො පැතුරුම යන මේ කොයි ලෙසකින් කියුව ද</w:t>
      </w:r>
      <w:r w:rsidRPr="00E025D0">
        <w:t xml:space="preserve">, </w:t>
      </w:r>
      <w:r w:rsidRPr="00E025D0">
        <w:rPr>
          <w:cs/>
        </w:rPr>
        <w:t>ඒ හැම තැන ථීනය ම ගැණේ. මෙයට සහජාත-උපනිශ්ශ්‍රය වශයෙන් ප්‍රත්‍යය වන්නෝ වනසෙනසුන්හි හා ශමථ-විද</w:t>
      </w:r>
      <w:r w:rsidR="00FE1A0E">
        <w:rPr>
          <w:cs/>
          <w:lang w:bidi="si-LK"/>
        </w:rPr>
        <w:t>ර්‍ශ</w:t>
      </w:r>
      <w:r w:rsidRPr="00E025D0">
        <w:rPr>
          <w:cs/>
        </w:rPr>
        <w:t>නා භාවනාවන්හි නො ඇලීම</w:t>
      </w:r>
      <w:r w:rsidRPr="00E025D0">
        <w:t>, (</w:t>
      </w:r>
      <w:r w:rsidRPr="00E025D0">
        <w:rPr>
          <w:cs/>
        </w:rPr>
        <w:t>අරති) කුසල් දහම් වැඩුමෙහි කම්මැලිකම</w:t>
      </w:r>
      <w:r w:rsidRPr="00E025D0">
        <w:t>, (</w:t>
      </w:r>
      <w:r w:rsidRPr="00E025D0">
        <w:rPr>
          <w:cs/>
        </w:rPr>
        <w:t>තන්දි) කටයුතු එළැඹැ සිටි කල්හි ඇඟ මැලි කැඩීම</w:t>
      </w:r>
      <w:r w:rsidRPr="00E025D0">
        <w:t>, (</w:t>
      </w:r>
      <w:r w:rsidRPr="00E025D0">
        <w:rPr>
          <w:cs/>
        </w:rPr>
        <w:t>විජම‍්භිකා) බතින් ඇතිවන බත්මත (භත්ත සම්මද) යන මොවුහු ය. ගින්නට ලං කළ කුකුළු පියාට්ට හැකිළෙන්නා සේ</w:t>
      </w:r>
      <w:r w:rsidRPr="00E025D0">
        <w:t xml:space="preserve">, </w:t>
      </w:r>
      <w:r w:rsidRPr="00E025D0">
        <w:rPr>
          <w:cs/>
        </w:rPr>
        <w:t>චිත්ත-චෛතසිකධ</w:t>
      </w:r>
      <w:r w:rsidR="00983463">
        <w:rPr>
          <w:cs/>
          <w:lang w:bidi="si-LK"/>
        </w:rPr>
        <w:t>ර්‍ම</w:t>
      </w:r>
      <w:r w:rsidRPr="00E025D0">
        <w:rPr>
          <w:cs/>
        </w:rPr>
        <w:t xml:space="preserve"> මේ නිසා හැකිළෙන් නේ ය. එහෙයින් මෙය ගින්න බඳු ය. </w:t>
      </w:r>
    </w:p>
    <w:p w14:paraId="44CF2F9A" w14:textId="2AC58D40" w:rsidR="00FD7798" w:rsidRPr="00E025D0" w:rsidRDefault="00FD7798" w:rsidP="008524EA">
      <w:r w:rsidRPr="00E025D0">
        <w:rPr>
          <w:b/>
          <w:bCs/>
          <w:cs/>
        </w:rPr>
        <w:lastRenderedPageBreak/>
        <w:t>උ</w:t>
      </w:r>
      <w:r w:rsidR="00D55552">
        <w:rPr>
          <w:b/>
          <w:bCs/>
          <w:cs/>
          <w:lang w:bidi="si-LK"/>
        </w:rPr>
        <w:t>ද්ධ</w:t>
      </w:r>
      <w:r w:rsidRPr="00E025D0">
        <w:rPr>
          <w:b/>
          <w:bCs/>
          <w:cs/>
        </w:rPr>
        <w:t>ච‍්ච</w:t>
      </w:r>
      <w:r w:rsidRPr="00E025D0">
        <w:rPr>
          <w:cs/>
        </w:rPr>
        <w:t xml:space="preserve"> නම්</w:t>
      </w:r>
      <w:r w:rsidRPr="00E025D0">
        <w:t xml:space="preserve">, </w:t>
      </w:r>
      <w:r w:rsidRPr="00E025D0">
        <w:rPr>
          <w:cs/>
        </w:rPr>
        <w:t xml:space="preserve">සිතෙහි නො සන්සුන් බව ය. සිත සැලෙන්නේ මේ නිසා ය. මෙය නො සන්සුන්බව ලකුණු කොට සිටියේ ය. </w:t>
      </w:r>
      <w:r w:rsidR="003E6E91">
        <w:rPr>
          <w:b/>
          <w:bCs/>
        </w:rPr>
        <w:t>‘</w:t>
      </w:r>
      <w:r w:rsidRPr="00E025D0">
        <w:rPr>
          <w:b/>
          <w:bCs/>
          <w:cs/>
        </w:rPr>
        <w:t>තං චෙතසො අවුපසමලක‍්ඛණං</w:t>
      </w:r>
      <w:r w:rsidR="008524EA">
        <w:rPr>
          <w:b/>
          <w:bCs/>
        </w:rPr>
        <w:t>’</w:t>
      </w:r>
      <w:r w:rsidRPr="00E025D0">
        <w:rPr>
          <w:cs/>
        </w:rPr>
        <w:t xml:space="preserve"> යනු කීයේ එහෙයිනි. සිතෙහි උඩඟුබවය මේ. අලුගොඩට ගලක් ගැසූවිට අලු විසිරී යන්නා සේ</w:t>
      </w:r>
      <w:r w:rsidRPr="00E025D0">
        <w:t xml:space="preserve">, </w:t>
      </w:r>
      <w:r w:rsidRPr="00E025D0">
        <w:rPr>
          <w:cs/>
        </w:rPr>
        <w:t>ගල්ලෑල්ලක් මතුපිට කරකැවෙන බඹරය සේ චින්ත-චෛතසික ධ</w:t>
      </w:r>
      <w:r w:rsidR="00983463">
        <w:rPr>
          <w:cs/>
          <w:lang w:bidi="si-LK"/>
        </w:rPr>
        <w:t>ර්‍ම</w:t>
      </w:r>
      <w:r w:rsidRPr="00E025D0">
        <w:rPr>
          <w:cs/>
        </w:rPr>
        <w:t xml:space="preserve"> නො සන්සුන් වනුයේ මේ නිසා ය. </w:t>
      </w:r>
    </w:p>
    <w:p w14:paraId="5B621311" w14:textId="320AAE93" w:rsidR="00FD7798" w:rsidRPr="00E025D0" w:rsidRDefault="00FD7798" w:rsidP="008524EA">
      <w:r w:rsidRPr="00E025D0">
        <w:rPr>
          <w:b/>
          <w:bCs/>
          <w:cs/>
        </w:rPr>
        <w:t>අහිරික</w:t>
      </w:r>
      <w:r w:rsidRPr="00E025D0">
        <w:rPr>
          <w:cs/>
        </w:rPr>
        <w:t xml:space="preserve"> නම්</w:t>
      </w:r>
      <w:r w:rsidRPr="00E025D0">
        <w:t xml:space="preserve">, </w:t>
      </w:r>
      <w:r w:rsidRPr="00E025D0">
        <w:rPr>
          <w:cs/>
        </w:rPr>
        <w:t xml:space="preserve">පව්කිරීමෙහි ලජ්ජා නැති කම ය. පව්කිරීමට ලජ්ජිත නො වන්නේ මේ නිසා ය. පවට පිළිකුල් නො කිරීම ලකුණු කොට සිටියේ ය. </w:t>
      </w:r>
      <w:r w:rsidR="00D5165F">
        <w:rPr>
          <w:b/>
          <w:bCs/>
        </w:rPr>
        <w:t>“</w:t>
      </w:r>
      <w:r w:rsidRPr="00E025D0">
        <w:rPr>
          <w:b/>
          <w:bCs/>
          <w:cs/>
        </w:rPr>
        <w:t>තං කායදුච‍්චරිතාදීහි අජිගුච‍්ඡන ලක‍්ඛණං</w:t>
      </w:r>
      <w:r w:rsidR="00D5165F">
        <w:rPr>
          <w:b/>
          <w:bCs/>
        </w:rPr>
        <w:t>”</w:t>
      </w:r>
      <w:r w:rsidRPr="00E025D0">
        <w:rPr>
          <w:cs/>
        </w:rPr>
        <w:t xml:space="preserve"> යි කීයේ එහෙයිනි. මල මූ කරන තැනට යන මිනිස්සු නැත. ඔවුහු මුළුමනින් එ තැන පිළිකුල් කෙරෙති. නො දකිනු කැමැති වෙති. එහෙත් ගම්ඌරා මල මූ හැමෙකක් මිහිරක් සේ ගෙණ අනුභව කරයි. එ මෙන් ලජ්ජාව නැත්තේ සතුන් මැරීම් ආදී වූ පව්කම් කරයි. පව්කම් කිරීම උසස් මිනිසුන්ගේ වැඩකැ</w:t>
      </w:r>
      <w:r w:rsidR="003E6E91">
        <w:t>’</w:t>
      </w:r>
      <w:r w:rsidRPr="00E025D0">
        <w:t xml:space="preserve"> </w:t>
      </w:r>
      <w:r w:rsidRPr="00E025D0">
        <w:rPr>
          <w:cs/>
        </w:rPr>
        <w:t>යි සිතයි. අද රා අරක්කු බීම උසස් සමාජ සිරිතැ</w:t>
      </w:r>
      <w:r w:rsidR="00D5165F">
        <w:t>”</w:t>
      </w:r>
      <w:r w:rsidRPr="00E025D0">
        <w:rPr>
          <w:cs/>
        </w:rPr>
        <w:t xml:space="preserve"> යි සිතන්නේ ලජ්ජා නැතිකම නිසා ය. යමකුගේ සිත්හි යන්තමකිනු</w:t>
      </w:r>
      <w:r w:rsidR="00BC7D28">
        <w:rPr>
          <w:cs/>
          <w:lang w:bidi="si-LK"/>
        </w:rPr>
        <w:t>ත්</w:t>
      </w:r>
      <w:r w:rsidRPr="00E025D0">
        <w:rPr>
          <w:cs/>
        </w:rPr>
        <w:t xml:space="preserve"> ලජ්ජාව තිබේ නම්</w:t>
      </w:r>
      <w:r w:rsidRPr="00E025D0">
        <w:t xml:space="preserve">, </w:t>
      </w:r>
      <w:r w:rsidRPr="00E025D0">
        <w:rPr>
          <w:cs/>
        </w:rPr>
        <w:t>ඔහු කිසිවිටක රා අරක්කු බීම් ආදී වූ පව්කම්වලට නතු නො වේ. ලජ්ජා නැති මිනිසා එයට නතු වේ. ගම්ඌරා මල මල මූ මිහිරක් කොට ගන්නා සේ</w:t>
      </w:r>
      <w:r w:rsidRPr="00E025D0">
        <w:t xml:space="preserve">, </w:t>
      </w:r>
      <w:r w:rsidRPr="00E025D0">
        <w:rPr>
          <w:cs/>
        </w:rPr>
        <w:t>ඔහු ද රා අරක්කු බීම මිහිරක් සේ සලකන්නේ ය. ගම් ඌරාගේ</w:t>
      </w:r>
      <w:r w:rsidR="00BC7D28">
        <w:rPr>
          <w:cs/>
          <w:lang w:bidi="si-LK"/>
        </w:rPr>
        <w:t>ත්</w:t>
      </w:r>
      <w:r w:rsidRPr="00E025D0">
        <w:rPr>
          <w:cs/>
        </w:rPr>
        <w:t xml:space="preserve"> ලජ්ජා නැති මිනිසාගේ</w:t>
      </w:r>
      <w:r w:rsidR="00BC7D28">
        <w:rPr>
          <w:cs/>
          <w:lang w:bidi="si-LK"/>
        </w:rPr>
        <w:t>ත්</w:t>
      </w:r>
      <w:r w:rsidRPr="00E025D0">
        <w:rPr>
          <w:cs/>
        </w:rPr>
        <w:t xml:space="preserve"> මෙහිලා වෙනසෙක් නැත. </w:t>
      </w:r>
    </w:p>
    <w:p w14:paraId="5C825122" w14:textId="6CE441BD" w:rsidR="00FD7798" w:rsidRPr="00E025D0" w:rsidRDefault="00FD7798" w:rsidP="00B37DDF">
      <w:r w:rsidRPr="00E025D0">
        <w:rPr>
          <w:b/>
          <w:bCs/>
          <w:cs/>
        </w:rPr>
        <w:t>අනොත‍්තප‍්ත</w:t>
      </w:r>
      <w:r w:rsidRPr="00E025D0">
        <w:rPr>
          <w:cs/>
        </w:rPr>
        <w:t xml:space="preserve"> නම්</w:t>
      </w:r>
      <w:r w:rsidRPr="00E025D0">
        <w:t xml:space="preserve">, </w:t>
      </w:r>
      <w:r w:rsidRPr="00E025D0">
        <w:rPr>
          <w:cs/>
        </w:rPr>
        <w:t xml:space="preserve">පව්කම් කිරීමෙහි බිය රහිත බව ය. පව්කම් කිරීමට බිය නො වන්නේ මේ අනොත‍්තප‍්පය නිසා ය. මෙය පව්කම් කිරීමෙහි තැති නො ගැණීම ලකුණු කොට සිටියේ ය. </w:t>
      </w:r>
      <w:r w:rsidR="00D5165F">
        <w:rPr>
          <w:b/>
          <w:bCs/>
        </w:rPr>
        <w:t>“</w:t>
      </w:r>
      <w:r w:rsidRPr="00E025D0">
        <w:rPr>
          <w:b/>
          <w:bCs/>
          <w:cs/>
        </w:rPr>
        <w:t>තං අනුත‍්තාස ලක‍්ඛණං</w:t>
      </w:r>
      <w:r w:rsidR="00B37DDF">
        <w:rPr>
          <w:b/>
          <w:bCs/>
        </w:rPr>
        <w:t>”</w:t>
      </w:r>
      <w:r w:rsidRPr="00E025D0">
        <w:t xml:space="preserve"> </w:t>
      </w:r>
      <w:r w:rsidRPr="00E025D0">
        <w:rPr>
          <w:cs/>
        </w:rPr>
        <w:t>යනු කීයේ එහෙයිනි. දැල් වූ තෙල් පහනෙහි පහන්සිළ දුටු පළඟැටියා එහි එලියෙන් මුළා වී පහන්වැටියෙහි වැටී විනාශයට යන්නා සේ</w:t>
      </w:r>
      <w:r w:rsidRPr="00E025D0">
        <w:t xml:space="preserve">, </w:t>
      </w:r>
      <w:r w:rsidRPr="00E025D0">
        <w:rPr>
          <w:cs/>
        </w:rPr>
        <w:t>නැසී යන්නා සේ පව්කම් කිරීමෙහි නො බිය වූ මිනිසා සතුන්මැරීම් ආදී වූ පව්කම් සැපයට</w:t>
      </w:r>
      <w:r w:rsidRPr="00E025D0">
        <w:t xml:space="preserve">, </w:t>
      </w:r>
      <w:r w:rsidRPr="00E025D0">
        <w:rPr>
          <w:cs/>
        </w:rPr>
        <w:t xml:space="preserve">හිතයට </w:t>
      </w:r>
      <w:r w:rsidR="00E347CF">
        <w:rPr>
          <w:cs/>
          <w:lang w:bidi="si-LK"/>
        </w:rPr>
        <w:t>හේතු</w:t>
      </w:r>
      <w:r w:rsidRPr="00E025D0">
        <w:rPr>
          <w:cs/>
        </w:rPr>
        <w:t xml:space="preserve"> ය</w:t>
      </w:r>
      <w:r w:rsidR="003E6E91">
        <w:t>’</w:t>
      </w:r>
      <w:r w:rsidR="00B37DDF">
        <w:t xml:space="preserve"> </w:t>
      </w:r>
      <w:r w:rsidRPr="00E025D0">
        <w:rPr>
          <w:cs/>
        </w:rPr>
        <w:t xml:space="preserve">යි සලකා පව්කම් කිරිමෙහි බියට නො පැමිණ පව්කම් කරයි. එහෙයින් මෙය පලඟැටියකු බඳු ය. </w:t>
      </w:r>
    </w:p>
    <w:p w14:paraId="0E6F7D04" w14:textId="5992D345" w:rsidR="00FD7798" w:rsidRPr="00E025D0" w:rsidRDefault="00FD7798" w:rsidP="00B37DDF">
      <w:r w:rsidRPr="00E025D0">
        <w:rPr>
          <w:cs/>
        </w:rPr>
        <w:t>මෙහි මෙසේ ඉතා කොටින් කියූ යේ ප්‍රධාන වශයෙන් ආගම ධ</w:t>
      </w:r>
      <w:r w:rsidR="00983463">
        <w:rPr>
          <w:cs/>
          <w:lang w:bidi="si-LK"/>
        </w:rPr>
        <w:t>ර්‍ම</w:t>
      </w:r>
      <w:r w:rsidRPr="00E025D0">
        <w:rPr>
          <w:cs/>
        </w:rPr>
        <w:t>යෙහි කෙලෙස් නමින් දැක්වෙන ධ</w:t>
      </w:r>
      <w:r w:rsidR="00983463">
        <w:rPr>
          <w:cs/>
          <w:lang w:bidi="si-LK"/>
        </w:rPr>
        <w:t>ර්‍ම</w:t>
      </w:r>
      <w:r w:rsidRPr="00E025D0">
        <w:rPr>
          <w:cs/>
        </w:rPr>
        <w:t xml:space="preserve"> සමූහය යි. කසට තැවරුණු රෙද්දක් යම් සේ අපිරිසිදු වේ ද</w:t>
      </w:r>
      <w:r w:rsidRPr="00E025D0">
        <w:t xml:space="preserve">, </w:t>
      </w:r>
      <w:r w:rsidRPr="00E025D0">
        <w:rPr>
          <w:cs/>
        </w:rPr>
        <w:t xml:space="preserve">කිලිටි වේ ද එ මෙන් සිත ද කෙලෙස්වලින් යුක්ත වූවිට අපිරිසිදු වේ. මොවුනට කෙලෙස් කසට ය යි කීයේ එහෙයිනි. </w:t>
      </w:r>
    </w:p>
    <w:p w14:paraId="661BB900" w14:textId="77777777" w:rsidR="00FD7798" w:rsidRPr="00E025D0" w:rsidRDefault="00FD7798" w:rsidP="00574000">
      <w:r w:rsidRPr="00E025D0">
        <w:rPr>
          <w:b/>
          <w:bCs/>
          <w:cs/>
        </w:rPr>
        <w:t>කාසාවං</w:t>
      </w:r>
      <w:r w:rsidRPr="00E025D0">
        <w:rPr>
          <w:cs/>
        </w:rPr>
        <w:t xml:space="preserve"> = කසටින් රැඳු. පඬු පෙවූ. </w:t>
      </w:r>
    </w:p>
    <w:p w14:paraId="509517D4" w14:textId="1B0D3A92" w:rsidR="00FD7798" w:rsidRPr="00E025D0" w:rsidRDefault="00FD7798" w:rsidP="00B37DDF">
      <w:r w:rsidRPr="00E025D0">
        <w:rPr>
          <w:b/>
          <w:bCs/>
          <w:cs/>
        </w:rPr>
        <w:t>වත්‍ථං</w:t>
      </w:r>
      <w:r w:rsidR="003E6E91">
        <w:rPr>
          <w:b/>
          <w:bCs/>
        </w:rPr>
        <w:t>’</w:t>
      </w:r>
      <w:r w:rsidRPr="00E025D0">
        <w:rPr>
          <w:cs/>
        </w:rPr>
        <w:t xml:space="preserve"> යන්නට විශේෂණ යි. </w:t>
      </w:r>
      <w:r w:rsidR="003E6E91">
        <w:t>‘</w:t>
      </w:r>
      <w:r w:rsidRPr="00E025D0">
        <w:rPr>
          <w:cs/>
        </w:rPr>
        <w:t>කාසාවං වත්ථං</w:t>
      </w:r>
      <w:r w:rsidR="003E6E91">
        <w:t>’</w:t>
      </w:r>
      <w:r w:rsidR="00B37DDF">
        <w:t xml:space="preserve"> </w:t>
      </w:r>
      <w:r w:rsidRPr="00E025D0">
        <w:rPr>
          <w:cs/>
        </w:rPr>
        <w:t xml:space="preserve">යි ඒ දෙක එක් කොට </w:t>
      </w:r>
      <w:r w:rsidR="00B37DDF">
        <w:t>‘</w:t>
      </w:r>
      <w:r w:rsidRPr="00E025D0">
        <w:rPr>
          <w:cs/>
        </w:rPr>
        <w:t>කසටවතැ</w:t>
      </w:r>
      <w:r w:rsidR="003E6E91">
        <w:t>’</w:t>
      </w:r>
      <w:r w:rsidRPr="00E025D0">
        <w:t xml:space="preserve"> </w:t>
      </w:r>
      <w:r w:rsidRPr="00E025D0">
        <w:rPr>
          <w:cs/>
        </w:rPr>
        <w:t>යි අරුත් ගණිත්. කෂාය-තික්තාදි ෂඩ්රසයෙන් එක්තරා රසයෙක් කසාව යන්නෙන් ගැණේ</w:t>
      </w:r>
      <w:r w:rsidRPr="00E025D0">
        <w:t xml:space="preserve">, </w:t>
      </w:r>
    </w:p>
    <w:p w14:paraId="02C01043" w14:textId="3F9C74A5" w:rsidR="00FD7798" w:rsidRPr="00E025D0" w:rsidRDefault="00D5165F" w:rsidP="00574000">
      <w:r>
        <w:rPr>
          <w:b/>
          <w:bCs/>
        </w:rPr>
        <w:t>“</w:t>
      </w:r>
      <w:r w:rsidR="00FD7798" w:rsidRPr="00E025D0">
        <w:rPr>
          <w:b/>
          <w:bCs/>
          <w:cs/>
        </w:rPr>
        <w:t>කං පානීයං සෙවතෙති = කසාවං</w:t>
      </w:r>
      <w:r w:rsidR="00B37DDF">
        <w:rPr>
          <w:b/>
          <w:bCs/>
        </w:rPr>
        <w:t>”</w:t>
      </w:r>
      <w:r w:rsidR="00FD7798" w:rsidRPr="00E025D0">
        <w:t xml:space="preserve"> </w:t>
      </w:r>
      <w:r w:rsidR="00FD7798" w:rsidRPr="00E025D0">
        <w:rPr>
          <w:cs/>
        </w:rPr>
        <w:t xml:space="preserve">යනු නිරුක්ති යි. කසාව ශබ්දය පුං නපුංසක දෙක්හි ආයේ ය. මෙහි වත්ථ ශබ්දය බලා සිටි කසාව ශබ්දය නපුංසක ය. </w:t>
      </w:r>
    </w:p>
    <w:p w14:paraId="1D3C9190" w14:textId="45CEADDB" w:rsidR="00FD7798" w:rsidRPr="00E025D0" w:rsidRDefault="00FD7798" w:rsidP="00B37DDF">
      <w:r w:rsidRPr="00E025D0">
        <w:rPr>
          <w:cs/>
        </w:rPr>
        <w:t>මෙහි මෙයින් ගත යුත්තේ පැවිද්දන් ප්‍රයෝජනයට ගන්නා චීවරනාමයෙන් ආගමෙහි එන වස්ත්‍රවිශේෂය යි. අරහ</w:t>
      </w:r>
      <w:r w:rsidR="00D55552">
        <w:rPr>
          <w:cs/>
          <w:lang w:bidi="si-LK"/>
        </w:rPr>
        <w:t>ද්ධ</w:t>
      </w:r>
      <w:r w:rsidRPr="00E025D0">
        <w:rPr>
          <w:cs/>
        </w:rPr>
        <w:t xml:space="preserve">ජ යනු ද මෙයට නමෙකි. පැවිද්දන්ගේ සිවුරු පෙවීමට බුදුරජුන් විසින් කසට සයෙක් නියම කරණ ලද්දේ ය. ඒ නියමය මෙසේ ය:- </w:t>
      </w:r>
      <w:r w:rsidR="00D5165F">
        <w:rPr>
          <w:b/>
          <w:bCs/>
        </w:rPr>
        <w:t>“</w:t>
      </w:r>
      <w:r w:rsidRPr="00E025D0">
        <w:rPr>
          <w:b/>
          <w:bCs/>
          <w:cs/>
        </w:rPr>
        <w:t>අනුජානාමි භික්‍ඛවෙ! ඡ රජනානි,</w:t>
      </w:r>
      <w:r w:rsidRPr="00E025D0">
        <w:rPr>
          <w:b/>
          <w:bCs/>
        </w:rPr>
        <w:t xml:space="preserve"> </w:t>
      </w:r>
      <w:r w:rsidRPr="00E025D0">
        <w:rPr>
          <w:b/>
          <w:bCs/>
          <w:cs/>
        </w:rPr>
        <w:t>මූල රජනං</w:t>
      </w:r>
      <w:r w:rsidR="005C1E6D">
        <w:rPr>
          <w:b/>
          <w:bCs/>
        </w:rPr>
        <w:t xml:space="preserve"> </w:t>
      </w:r>
      <w:r w:rsidRPr="00E025D0">
        <w:rPr>
          <w:b/>
          <w:bCs/>
          <w:cs/>
        </w:rPr>
        <w:t>බන්‍ධරජනං තචරජනං පත‍්තරජනං පුප‍්ඵරජනං ඵල රජනත‍්ති</w:t>
      </w:r>
      <w:r w:rsidR="00D5165F">
        <w:rPr>
          <w:b/>
          <w:bCs/>
        </w:rPr>
        <w:t>”</w:t>
      </w:r>
      <w:r w:rsidRPr="00E025D0">
        <w:t xml:space="preserve"> </w:t>
      </w:r>
      <w:r w:rsidRPr="00E025D0">
        <w:rPr>
          <w:cs/>
        </w:rPr>
        <w:t>යි. විනයෙහි නියම කළ ගස් මුල් තම්බා ගත් දිය</w:t>
      </w:r>
      <w:r w:rsidRPr="00E025D0">
        <w:t xml:space="preserve">, </w:t>
      </w:r>
      <w:r w:rsidRPr="00E025D0">
        <w:rPr>
          <w:cs/>
        </w:rPr>
        <w:t>දඬු තම්බා ගත් දිය</w:t>
      </w:r>
      <w:r w:rsidRPr="00E025D0">
        <w:t xml:space="preserve">, </w:t>
      </w:r>
      <w:r w:rsidRPr="00E025D0">
        <w:rPr>
          <w:cs/>
        </w:rPr>
        <w:t>පොතු තම්බා ගත් දිය</w:t>
      </w:r>
      <w:r w:rsidRPr="00E025D0">
        <w:t xml:space="preserve">, </w:t>
      </w:r>
      <w:r w:rsidRPr="00E025D0">
        <w:rPr>
          <w:cs/>
        </w:rPr>
        <w:t>කොළ තම්බා ගත් දිය</w:t>
      </w:r>
      <w:r w:rsidRPr="00E025D0">
        <w:t xml:space="preserve">, </w:t>
      </w:r>
      <w:r w:rsidRPr="00E025D0">
        <w:rPr>
          <w:cs/>
        </w:rPr>
        <w:t>මල් තම්බා ගත් දිය</w:t>
      </w:r>
      <w:r w:rsidRPr="00E025D0">
        <w:t xml:space="preserve">, </w:t>
      </w:r>
      <w:r w:rsidRPr="00E025D0">
        <w:rPr>
          <w:cs/>
        </w:rPr>
        <w:t>ගෙඩි තම්බා ගත් දිය යන මේ ස වැදෑරුම් කසට (පඬු ) අතුරෙහි එක්තරා එකක් පෙවූ චීවරය කසාව</w:t>
      </w:r>
      <w:r w:rsidR="00D5165F">
        <w:t>”</w:t>
      </w:r>
      <w:r w:rsidRPr="00E025D0">
        <w:rPr>
          <w:cs/>
        </w:rPr>
        <w:t xml:space="preserve"> නමි. </w:t>
      </w:r>
      <w:r w:rsidR="003E6E91">
        <w:rPr>
          <w:b/>
          <w:bCs/>
        </w:rPr>
        <w:t>‘</w:t>
      </w:r>
      <w:r w:rsidRPr="00E025D0">
        <w:rPr>
          <w:b/>
          <w:bCs/>
          <w:cs/>
        </w:rPr>
        <w:t>කසාවෙන රත‍්තං කාසාවං</w:t>
      </w:r>
      <w:r w:rsidR="00B37DDF">
        <w:rPr>
          <w:b/>
          <w:bCs/>
        </w:rPr>
        <w:t>”</w:t>
      </w:r>
      <w:r w:rsidRPr="00E025D0">
        <w:t xml:space="preserve"> </w:t>
      </w:r>
      <w:r w:rsidRPr="00E025D0">
        <w:rPr>
          <w:cs/>
        </w:rPr>
        <w:t>යනු අ</w:t>
      </w:r>
      <w:r w:rsidR="002606F2">
        <w:rPr>
          <w:cs/>
          <w:lang w:bidi="si-LK"/>
        </w:rPr>
        <w:t>ර්‍ත්‍ථ</w:t>
      </w:r>
      <w:r w:rsidRPr="00E025D0">
        <w:rPr>
          <w:cs/>
        </w:rPr>
        <w:t>සම</w:t>
      </w:r>
      <w:r w:rsidR="002606F2">
        <w:rPr>
          <w:cs/>
          <w:lang w:bidi="si-LK"/>
        </w:rPr>
        <w:t>ර්‍ත්‍ථ</w:t>
      </w:r>
      <w:r w:rsidRPr="00E025D0">
        <w:rPr>
          <w:cs/>
        </w:rPr>
        <w:t>න ය යි. මෙය ය පැවිද්දන්ට සුදුසු සිවුර.</w:t>
      </w:r>
      <w:r w:rsidR="005C1E6D">
        <w:t xml:space="preserve"> </w:t>
      </w:r>
    </w:p>
    <w:p w14:paraId="37A91622" w14:textId="3C9AD1A1" w:rsidR="00FD7798" w:rsidRPr="00E025D0" w:rsidRDefault="00FD7798" w:rsidP="00574000">
      <w:r w:rsidRPr="00E025D0">
        <w:rPr>
          <w:b/>
          <w:bCs/>
          <w:cs/>
        </w:rPr>
        <w:t>යො වත්‍ථං පරිදහෙස‍්සති</w:t>
      </w:r>
      <w:r w:rsidRPr="00E025D0">
        <w:rPr>
          <w:cs/>
        </w:rPr>
        <w:t xml:space="preserve"> = යමෙක්</w:t>
      </w:r>
      <w:r w:rsidR="005C1E6D">
        <w:t xml:space="preserve"> </w:t>
      </w:r>
      <w:r w:rsidRPr="00E025D0">
        <w:rPr>
          <w:cs/>
        </w:rPr>
        <w:t>(කෂාය)</w:t>
      </w:r>
      <w:r w:rsidRPr="00E025D0">
        <w:t xml:space="preserve"> </w:t>
      </w:r>
      <w:r w:rsidRPr="00E025D0">
        <w:rPr>
          <w:cs/>
        </w:rPr>
        <w:t>වසත්‍රයක් පරි</w:t>
      </w:r>
      <w:r w:rsidR="003C272F">
        <w:rPr>
          <w:cs/>
          <w:lang w:bidi="si-LK"/>
        </w:rPr>
        <w:t>භෝග</w:t>
      </w:r>
      <w:r w:rsidRPr="00E025D0">
        <w:rPr>
          <w:cs/>
        </w:rPr>
        <w:t xml:space="preserve"> කරන්නේ ද. </w:t>
      </w:r>
    </w:p>
    <w:p w14:paraId="6CC2F881" w14:textId="7F06096D" w:rsidR="00FD7798" w:rsidRPr="00E025D0" w:rsidRDefault="00FD7798" w:rsidP="004C480E">
      <w:r w:rsidRPr="00E025D0">
        <w:rPr>
          <w:cs/>
        </w:rPr>
        <w:lastRenderedPageBreak/>
        <w:t xml:space="preserve">මෙහි </w:t>
      </w:r>
      <w:r w:rsidRPr="00E025D0">
        <w:rPr>
          <w:b/>
          <w:bCs/>
          <w:cs/>
        </w:rPr>
        <w:t>යො</w:t>
      </w:r>
      <w:r w:rsidR="003E6E91">
        <w:rPr>
          <w:b/>
          <w:bCs/>
        </w:rPr>
        <w:t>’</w:t>
      </w:r>
      <w:r w:rsidRPr="00E025D0">
        <w:rPr>
          <w:cs/>
        </w:rPr>
        <w:t xml:space="preserve"> යන්නෙන් ඇද ගන්නේ පහ නො කළ කෙලෙස් කසට ඇති ඉන්ද්‍රිය දමනයෙන් හා වාක්සත්‍යයෙන් තොර වූයේ ය</w:t>
      </w:r>
      <w:r w:rsidRPr="00E025D0">
        <w:t xml:space="preserve">, </w:t>
      </w:r>
      <w:r w:rsidRPr="00E025D0">
        <w:rPr>
          <w:cs/>
        </w:rPr>
        <w:t>ඔහු. එබන්දෙක් හැඳීම් - පෙරවීම් ආදිවශයෙන් නික්ලෙශීන්ට සුදුසු වසත්‍රයක් (සිවුරක් ) දරා නම්.</w:t>
      </w:r>
    </w:p>
    <w:p w14:paraId="0EC46B1F" w14:textId="348356DD" w:rsidR="00FD7798" w:rsidRPr="00E025D0" w:rsidRDefault="00FD7798" w:rsidP="004C480E">
      <w:r w:rsidRPr="00E025D0">
        <w:rPr>
          <w:cs/>
        </w:rPr>
        <w:t xml:space="preserve">මෙහි </w:t>
      </w:r>
      <w:r w:rsidRPr="00E025D0">
        <w:rPr>
          <w:b/>
          <w:bCs/>
          <w:cs/>
        </w:rPr>
        <w:t>වත්‍ථ</w:t>
      </w:r>
      <w:r w:rsidR="003E6E91">
        <w:rPr>
          <w:b/>
          <w:bCs/>
        </w:rPr>
        <w:t>’</w:t>
      </w:r>
      <w:r w:rsidRPr="00E025D0">
        <w:rPr>
          <w:cs/>
        </w:rPr>
        <w:t xml:space="preserve"> නම්</w:t>
      </w:r>
      <w:r w:rsidRPr="00E025D0">
        <w:t xml:space="preserve">, </w:t>
      </w:r>
      <w:r w:rsidRPr="00E025D0">
        <w:rPr>
          <w:cs/>
        </w:rPr>
        <w:t xml:space="preserve">පැවිද්දන් අඳනා පොරෝණා සිවුර යි. </w:t>
      </w:r>
      <w:r w:rsidR="00D5165F">
        <w:rPr>
          <w:b/>
          <w:bCs/>
        </w:rPr>
        <w:t>“</w:t>
      </w:r>
      <w:r w:rsidRPr="00E025D0">
        <w:rPr>
          <w:b/>
          <w:bCs/>
          <w:cs/>
        </w:rPr>
        <w:t>වස්‍යතෙ අච්‍ඡාදීයතෙති=වත්‍ථං</w:t>
      </w:r>
      <w:r w:rsidR="00D5165F">
        <w:rPr>
          <w:b/>
          <w:bCs/>
        </w:rPr>
        <w:t>”</w:t>
      </w:r>
      <w:r w:rsidRPr="00E025D0">
        <w:rPr>
          <w:cs/>
        </w:rPr>
        <w:t xml:space="preserve"> යනු නිරුක්ති යි. පැවිද්දන් අඳනා පොරෝණා වස්ත්‍රය බොහෝ සෙයින් ආයේ චීවර නාමයෙනි. </w:t>
      </w:r>
    </w:p>
    <w:p w14:paraId="204E3A4A" w14:textId="21F28728" w:rsidR="00FD7798" w:rsidRPr="00E025D0" w:rsidRDefault="00FD7798" w:rsidP="004C480E">
      <w:r w:rsidRPr="00E025D0">
        <w:rPr>
          <w:cs/>
        </w:rPr>
        <w:t>දිනක් බුදුරජානන් වහන්සේ රාජගහා - වෙසාලී දෙ නුවර අතර මගට බැස වඩිනා සේක්</w:t>
      </w:r>
      <w:r w:rsidRPr="00E025D0">
        <w:t xml:space="preserve">, </w:t>
      </w:r>
      <w:r w:rsidRPr="00E025D0">
        <w:rPr>
          <w:cs/>
        </w:rPr>
        <w:t>සිවුරු පොදි බැඳ හිස තබා කර තබා ඉණ තබා එන භි</w:t>
      </w:r>
      <w:r w:rsidR="00022B53">
        <w:rPr>
          <w:cs/>
          <w:lang w:bidi="si-LK"/>
        </w:rPr>
        <w:t>ක්‍ෂූ</w:t>
      </w:r>
      <w:r w:rsidRPr="00E025D0">
        <w:rPr>
          <w:cs/>
        </w:rPr>
        <w:t xml:space="preserve">න් දැක </w:t>
      </w:r>
      <w:r w:rsidR="00D5165F">
        <w:t>“</w:t>
      </w:r>
      <w:r w:rsidRPr="00E025D0">
        <w:rPr>
          <w:cs/>
        </w:rPr>
        <w:t>මේ උන්නාන්සේලා ඉතා ඉක්මනට ම බහුල වශයෙන් චිවර පරි</w:t>
      </w:r>
      <w:r w:rsidR="003C272F">
        <w:rPr>
          <w:cs/>
          <w:lang w:bidi="si-LK"/>
        </w:rPr>
        <w:t>භෝග</w:t>
      </w:r>
      <w:r w:rsidRPr="00E025D0">
        <w:rPr>
          <w:cs/>
        </w:rPr>
        <w:t>යට වැටී සිටින්නෝ ය</w:t>
      </w:r>
      <w:r w:rsidRPr="00E025D0">
        <w:t xml:space="preserve">, </w:t>
      </w:r>
      <w:r w:rsidRPr="00E025D0">
        <w:rPr>
          <w:cs/>
        </w:rPr>
        <w:t>ඒ නිසා මොවුනට සිවුරු පිළිබඳ සඞ‍්ඛ්‍යානියමක් කළයුතු ය</w:t>
      </w:r>
      <w:r w:rsidR="003E6E91">
        <w:t>’</w:t>
      </w:r>
      <w:r w:rsidRPr="00E025D0">
        <w:t xml:space="preserve"> </w:t>
      </w:r>
      <w:r w:rsidRPr="00E025D0">
        <w:rPr>
          <w:cs/>
        </w:rPr>
        <w:t>යි සිතා භි</w:t>
      </w:r>
      <w:r w:rsidR="00022B53">
        <w:rPr>
          <w:cs/>
          <w:lang w:bidi="si-LK"/>
        </w:rPr>
        <w:t>ක්‍ෂූ</w:t>
      </w:r>
      <w:r w:rsidRPr="00E025D0">
        <w:rPr>
          <w:cs/>
        </w:rPr>
        <w:t>න් කැඳවා</w:t>
      </w:r>
      <w:r w:rsidRPr="00E025D0">
        <w:rPr>
          <w:b/>
          <w:bCs/>
          <w:cs/>
        </w:rPr>
        <w:t xml:space="preserve"> </w:t>
      </w:r>
      <w:r w:rsidR="00D5165F">
        <w:rPr>
          <w:b/>
          <w:bCs/>
        </w:rPr>
        <w:t>“</w:t>
      </w:r>
      <w:r w:rsidRPr="00E025D0">
        <w:rPr>
          <w:b/>
          <w:bCs/>
          <w:cs/>
        </w:rPr>
        <w:t>අනුජානාමි භික‍්ඛවෙ! තිචීවරං දිගුණං සඞ‍්ඝාටිං එකච‍්චියං උත්තරාසඞ‍්ගං එකච‍්චියං අන‍්තරවාසකන‍්ති</w:t>
      </w:r>
      <w:r w:rsidR="00D5165F">
        <w:rPr>
          <w:b/>
          <w:bCs/>
        </w:rPr>
        <w:t>”</w:t>
      </w:r>
      <w:r w:rsidRPr="00E025D0">
        <w:rPr>
          <w:b/>
          <w:bCs/>
        </w:rPr>
        <w:t xml:space="preserve"> </w:t>
      </w:r>
      <w:r w:rsidRPr="00E025D0">
        <w:rPr>
          <w:cs/>
        </w:rPr>
        <w:t>යි චීවරපරි</w:t>
      </w:r>
      <w:r w:rsidR="003C272F">
        <w:rPr>
          <w:cs/>
          <w:lang w:bidi="si-LK"/>
        </w:rPr>
        <w:t>භෝග</w:t>
      </w:r>
      <w:r w:rsidRPr="00E025D0">
        <w:rPr>
          <w:cs/>
        </w:rPr>
        <w:t xml:space="preserve">යෙහි සඞ‍්ඛ්‍යානියමය කළහ. මෙයින් සිවුරු තුනක් අනු දැන වදාළ සේක. සඞ්ඝාටි-උත්තරාසඞ්ග-අන්තරවාසක යනු ඒ සිවුරු තුනේ නම් ය. සාමාන්‍ය </w:t>
      </w:r>
      <w:r w:rsidR="00A61BC6">
        <w:rPr>
          <w:cs/>
          <w:lang w:bidi="si-LK"/>
        </w:rPr>
        <w:t>ලෝක</w:t>
      </w:r>
      <w:r w:rsidRPr="00E025D0">
        <w:rPr>
          <w:cs/>
        </w:rPr>
        <w:t>යා සඞ්ඝාටිය දෙපට සිවුර නමින් ද</w:t>
      </w:r>
      <w:r w:rsidRPr="00E025D0">
        <w:t xml:space="preserve">, </w:t>
      </w:r>
      <w:r w:rsidRPr="00E025D0">
        <w:rPr>
          <w:cs/>
        </w:rPr>
        <w:t>උත්තරාසඞ්ගය තනිපට සිවුර නමින් ද</w:t>
      </w:r>
      <w:r w:rsidRPr="00E025D0">
        <w:t xml:space="preserve">, </w:t>
      </w:r>
      <w:r w:rsidRPr="00E025D0">
        <w:rPr>
          <w:cs/>
        </w:rPr>
        <w:t>අන්තරවාසකය අඳනය නමින් ද හඳුන්වයි. එහි යමකු උදෙසා නම් සිවුර</w:t>
      </w:r>
      <w:r w:rsidRPr="00E025D0">
        <w:t xml:space="preserve">, </w:t>
      </w:r>
      <w:r w:rsidRPr="00E025D0">
        <w:rPr>
          <w:cs/>
        </w:rPr>
        <w:t xml:space="preserve">ඔහුගේ රියනෙන් උසින් සිවුරියන් හමාරක් හා පළලින් පස් රියන් හමාරක් ද ඇති පස් කඩ පටන් වැඩිකඩ ගණනක් කොට දෙ පටක් තබා මැසූ සිවුර සඞ‍්ඝාටි නමි. සඞ්ඝාටියෙහි කී පරිදි දිග පළල තබා තනි පටින් මැසූ සිවුර උත්තරාසඞ්ග නමි. දිගින් සිවුරියනක් හා මිටිරියනක් ද පළලින් දෙ රියනක් ද තබා තනි පටින් මැසූ සිවුර අන්තරවාසක නමි. වස්ත්‍රය කඩ කඩ කොට කපා මහ මැඩිලි ආදි ඒ ඒ කොටස් එක් කොට මසා ගත් වස්ත්‍රය චීවරය යි. </w:t>
      </w:r>
      <w:r w:rsidR="00D5165F">
        <w:rPr>
          <w:b/>
          <w:bCs/>
        </w:rPr>
        <w:t>“</w:t>
      </w:r>
      <w:r w:rsidRPr="00E025D0">
        <w:rPr>
          <w:b/>
          <w:bCs/>
          <w:cs/>
        </w:rPr>
        <w:t>වත්‍ථඛණෙ‍්ඩහි චීයතීති = චීවරං</w:t>
      </w:r>
      <w:r w:rsidR="00D5165F">
        <w:rPr>
          <w:b/>
          <w:bCs/>
        </w:rPr>
        <w:t>”</w:t>
      </w:r>
      <w:r w:rsidRPr="00E025D0">
        <w:rPr>
          <w:cs/>
        </w:rPr>
        <w:t xml:space="preserve"> යනු නිරුක්ති යි. ඒ ඒ අවස්ථාවන්හි ප්‍රයෝජනය ගන්නා පිණිස මෙයින් අන්‍ය වූ ද සිවුරු කිහිපයක් අනුදැන වදාළ සේක. ඒවා මහවගචීවරක්ඛන්ධකය බලා දත යුතු ය. </w:t>
      </w:r>
    </w:p>
    <w:p w14:paraId="741EDAEF" w14:textId="206897DE" w:rsidR="00FD7798" w:rsidRPr="00E025D0" w:rsidRDefault="007F64F8" w:rsidP="007F64F8">
      <w:r>
        <w:rPr>
          <w:b/>
          <w:bCs/>
        </w:rPr>
        <w:t>‘</w:t>
      </w:r>
      <w:r w:rsidR="00FD7798" w:rsidRPr="00E025D0">
        <w:rPr>
          <w:b/>
          <w:bCs/>
          <w:cs/>
        </w:rPr>
        <w:t>පරිදහෙස‍්සති</w:t>
      </w:r>
      <w:r w:rsidR="003E6E91">
        <w:rPr>
          <w:b/>
          <w:bCs/>
        </w:rPr>
        <w:t>’</w:t>
      </w:r>
      <w:r w:rsidR="00FD7798" w:rsidRPr="00E025D0">
        <w:t xml:space="preserve"> </w:t>
      </w:r>
      <w:r w:rsidR="00FD7798" w:rsidRPr="00E025D0">
        <w:rPr>
          <w:cs/>
        </w:rPr>
        <w:t xml:space="preserve">යන </w:t>
      </w:r>
      <w:r>
        <w:t>‘</w:t>
      </w:r>
      <w:r w:rsidR="00FD7798" w:rsidRPr="00E025D0">
        <w:rPr>
          <w:cs/>
        </w:rPr>
        <w:t>පරිදහිස්සති</w:t>
      </w:r>
      <w:r>
        <w:t>’</w:t>
      </w:r>
      <w:r w:rsidR="00FD7798" w:rsidRPr="00E025D0">
        <w:rPr>
          <w:cs/>
        </w:rPr>
        <w:t xml:space="preserve"> යි ද එන්නේ ය. </w:t>
      </w:r>
      <w:r w:rsidR="00D5165F">
        <w:rPr>
          <w:b/>
          <w:bCs/>
        </w:rPr>
        <w:t>“</w:t>
      </w:r>
      <w:r w:rsidR="00FD7798" w:rsidRPr="00E025D0">
        <w:rPr>
          <w:b/>
          <w:bCs/>
          <w:cs/>
        </w:rPr>
        <w:t>පරිදහෙස‍්සතීති නිවාසනපාරුපනඅත්‍ථරණවසෙන පරිභුඤ‍්ජිස‍්සති</w:t>
      </w:r>
      <w:r w:rsidR="00D5165F">
        <w:rPr>
          <w:b/>
          <w:bCs/>
        </w:rPr>
        <w:t>”</w:t>
      </w:r>
      <w:r w:rsidR="00FD7798" w:rsidRPr="00E025D0">
        <w:t xml:space="preserve"> </w:t>
      </w:r>
      <w:r w:rsidR="00FD7798" w:rsidRPr="00E025D0">
        <w:rPr>
          <w:cs/>
        </w:rPr>
        <w:t xml:space="preserve">යනු අටුවා ය. </w:t>
      </w:r>
    </w:p>
    <w:p w14:paraId="5EC1E98D" w14:textId="300A97F2" w:rsidR="00FD7798" w:rsidRPr="00E025D0" w:rsidRDefault="00FD7798" w:rsidP="00574000">
      <w:r w:rsidRPr="00E025D0">
        <w:rPr>
          <w:b/>
          <w:bCs/>
          <w:cs/>
        </w:rPr>
        <w:t>අපෙතො දමස</w:t>
      </w:r>
      <w:r w:rsidR="009826F3">
        <w:rPr>
          <w:b/>
          <w:bCs/>
          <w:cs/>
          <w:lang w:bidi="si-LK"/>
        </w:rPr>
        <w:t>ච්චෙ</w:t>
      </w:r>
      <w:r w:rsidRPr="00E025D0">
        <w:rPr>
          <w:b/>
          <w:bCs/>
          <w:cs/>
        </w:rPr>
        <w:t>න =</w:t>
      </w:r>
      <w:r w:rsidRPr="00E025D0">
        <w:rPr>
          <w:cs/>
        </w:rPr>
        <w:t xml:space="preserve"> ඉන්ද්‍රියදමනයෙන් හා වාක්සත්‍යයෙන් පහ වූ. </w:t>
      </w:r>
    </w:p>
    <w:p w14:paraId="5029A143" w14:textId="7D9A8DF8" w:rsidR="00FD7798" w:rsidRPr="00E025D0" w:rsidRDefault="00FD7798" w:rsidP="00C90879">
      <w:r w:rsidRPr="00E025D0">
        <w:rPr>
          <w:b/>
          <w:bCs/>
          <w:cs/>
        </w:rPr>
        <w:t>අපෙතො,</w:t>
      </w:r>
      <w:r w:rsidRPr="00E025D0">
        <w:rPr>
          <w:cs/>
        </w:rPr>
        <w:t xml:space="preserve"> යන්න </w:t>
      </w:r>
      <w:r w:rsidRPr="00E025D0">
        <w:rPr>
          <w:b/>
          <w:bCs/>
          <w:cs/>
        </w:rPr>
        <w:t>යො</w:t>
      </w:r>
      <w:r w:rsidR="003E6E91">
        <w:rPr>
          <w:b/>
          <w:bCs/>
        </w:rPr>
        <w:t>’</w:t>
      </w:r>
      <w:r w:rsidRPr="00E025D0">
        <w:rPr>
          <w:cs/>
        </w:rPr>
        <w:t xml:space="preserve"> යන්න බලා සිටියේ ය. යමෙක් ඇස්-කන්-නාස් ආදී වූ ඉඳුරන්දැමීමෙන් හා වාක්සත්‍යයෙන් තොර ව වෙසේ නම්</w:t>
      </w:r>
      <w:r w:rsidRPr="00E025D0">
        <w:t xml:space="preserve">, </w:t>
      </w:r>
      <w:r w:rsidRPr="00E025D0">
        <w:rPr>
          <w:cs/>
        </w:rPr>
        <w:t>නො හික්මුනේ නම්</w:t>
      </w:r>
      <w:r w:rsidRPr="00E025D0">
        <w:t xml:space="preserve">, </w:t>
      </w:r>
      <w:r w:rsidRPr="00E025D0">
        <w:rPr>
          <w:cs/>
        </w:rPr>
        <w:t>ඔහු ය මෙයින් කීයේ. ඉන්ද්‍රියදමනය නම් ඉන්ද්‍රියසංවරසීලය යි. ඒ යට කියූ සේ දත යුතු ය. මුසවා බිණීමෙන් වළකින අයුරින් සිතෙහි උපදනා සම්මාවාවා චෛතසිකය වාක්සත්‍යය යි ගැනේ. එය පරමා</w:t>
      </w:r>
      <w:r w:rsidR="002606F2">
        <w:rPr>
          <w:cs/>
          <w:lang w:bidi="si-LK"/>
        </w:rPr>
        <w:t>ර්‍ත්‍ථ</w:t>
      </w:r>
      <w:r w:rsidRPr="00E025D0">
        <w:rPr>
          <w:cs/>
        </w:rPr>
        <w:t>සත්‍යපා</w:t>
      </w:r>
      <w:r w:rsidR="00022B53">
        <w:rPr>
          <w:cs/>
          <w:lang w:bidi="si-LK"/>
        </w:rPr>
        <w:t>ක්‍ෂි</w:t>
      </w:r>
      <w:r w:rsidRPr="00E025D0">
        <w:rPr>
          <w:cs/>
        </w:rPr>
        <w:t>ක ය. කාමාවචරාදී වූ කුසල්සිත්වල සම්පත්ත-සමාදාන-සමුච්ඡෙද යන තෙ වැදෑරුම් වූ විරතීන්ගේ වශයෙන් උපදනා සම්මාවාචා නම් වාක්ක</w:t>
      </w:r>
      <w:r w:rsidR="00983463">
        <w:rPr>
          <w:cs/>
          <w:lang w:bidi="si-LK"/>
        </w:rPr>
        <w:t>ර්‍ම</w:t>
      </w:r>
      <w:r w:rsidRPr="00E025D0">
        <w:rPr>
          <w:cs/>
        </w:rPr>
        <w:t>ය</w:t>
      </w:r>
      <w:r w:rsidRPr="00E025D0">
        <w:t xml:space="preserve">, </w:t>
      </w:r>
      <w:r w:rsidRPr="00E025D0">
        <w:rPr>
          <w:cs/>
        </w:rPr>
        <w:t xml:space="preserve">සත්‍ය නම් වේ. </w:t>
      </w:r>
      <w:r w:rsidR="00C90879">
        <w:rPr>
          <w:b/>
          <w:bCs/>
        </w:rPr>
        <w:t>“</w:t>
      </w:r>
      <w:r w:rsidRPr="00E025D0">
        <w:rPr>
          <w:b/>
          <w:bCs/>
          <w:cs/>
        </w:rPr>
        <w:t>යස‍්මිං සමයෙ කාමාවචරං කුසලං චිත්තං. උප‍්පන‍්නං හොති</w:t>
      </w:r>
      <w:r w:rsidRPr="00E025D0">
        <w:rPr>
          <w:b/>
          <w:bCs/>
        </w:rPr>
        <w:t xml:space="preserve">, </w:t>
      </w:r>
      <w:r w:rsidRPr="00E025D0">
        <w:rPr>
          <w:b/>
          <w:bCs/>
          <w:cs/>
        </w:rPr>
        <w:t>සොමනස‍්සසහගතං ඤාණසම‍්පයුත්තං</w:t>
      </w:r>
      <w:r w:rsidRPr="00E025D0">
        <w:rPr>
          <w:b/>
          <w:bCs/>
        </w:rPr>
        <w:t xml:space="preserve">, </w:t>
      </w:r>
      <w:r w:rsidRPr="00E025D0">
        <w:rPr>
          <w:b/>
          <w:bCs/>
          <w:cs/>
        </w:rPr>
        <w:t>මුසාවාදා විරමන‍්තස‍්ස යා තස‍්මිං සමයෙ ආරති</w:t>
      </w:r>
      <w:r w:rsidR="00D5165F">
        <w:rPr>
          <w:b/>
          <w:bCs/>
        </w:rPr>
        <w:t>”</w:t>
      </w:r>
      <w:r w:rsidRPr="00E025D0">
        <w:rPr>
          <w:b/>
          <w:bCs/>
        </w:rPr>
        <w:t xml:space="preserve"> </w:t>
      </w:r>
      <w:r w:rsidRPr="00E025D0">
        <w:rPr>
          <w:cs/>
        </w:rPr>
        <w:t xml:space="preserve">යනාදී දේශනාවන්ගෙන් ඒ පැහැදිලි ය. </w:t>
      </w:r>
    </w:p>
    <w:p w14:paraId="681C556A" w14:textId="7C2D6667" w:rsidR="00FD7798" w:rsidRPr="00E025D0" w:rsidRDefault="00FD7798" w:rsidP="00C90879">
      <w:r w:rsidRPr="00E025D0">
        <w:rPr>
          <w:cs/>
        </w:rPr>
        <w:t xml:space="preserve">සත්‍යශබ්දය </w:t>
      </w:r>
      <w:r w:rsidR="00D5165F">
        <w:rPr>
          <w:b/>
          <w:bCs/>
        </w:rPr>
        <w:t>“</w:t>
      </w:r>
      <w:r w:rsidRPr="00E025D0">
        <w:rPr>
          <w:b/>
          <w:bCs/>
          <w:cs/>
        </w:rPr>
        <w:t>සච‍්චං භණෙ න කු</w:t>
      </w:r>
      <w:r w:rsidR="0076310A">
        <w:rPr>
          <w:rFonts w:hint="cs"/>
          <w:b/>
          <w:bCs/>
          <w:cs/>
          <w:lang w:bidi="si-LK"/>
        </w:rPr>
        <w:t>ජ්ඣෙ</w:t>
      </w:r>
      <w:r w:rsidRPr="00E025D0">
        <w:rPr>
          <w:b/>
          <w:bCs/>
          <w:cs/>
        </w:rPr>
        <w:t>ය්‍ය</w:t>
      </w:r>
      <w:r w:rsidR="00D5165F">
        <w:rPr>
          <w:b/>
          <w:bCs/>
        </w:rPr>
        <w:t>”</w:t>
      </w:r>
      <w:r w:rsidRPr="00E025D0">
        <w:t xml:space="preserve"> </w:t>
      </w:r>
      <w:r w:rsidRPr="00E025D0">
        <w:rPr>
          <w:cs/>
        </w:rPr>
        <w:t xml:space="preserve">යනාදි තන්හි වාක්සත්‍යයෙහි ආයේ ය. </w:t>
      </w:r>
      <w:r w:rsidR="00D5165F">
        <w:rPr>
          <w:b/>
          <w:bCs/>
        </w:rPr>
        <w:t>“</w:t>
      </w:r>
      <w:r w:rsidRPr="00E025D0">
        <w:rPr>
          <w:b/>
          <w:bCs/>
          <w:cs/>
        </w:rPr>
        <w:t>කස‍්මානු සච‍්චානි වදනති නානා</w:t>
      </w:r>
      <w:r w:rsidR="00D5165F">
        <w:rPr>
          <w:b/>
          <w:bCs/>
        </w:rPr>
        <w:t>”</w:t>
      </w:r>
      <w:r w:rsidRPr="00E025D0">
        <w:t xml:space="preserve"> </w:t>
      </w:r>
      <w:r w:rsidRPr="00E025D0">
        <w:rPr>
          <w:cs/>
        </w:rPr>
        <w:t xml:space="preserve">යනාදී තන්හි ආයේ දෘෂ්ටිසත්‍යයෙහි ය. </w:t>
      </w:r>
      <w:r w:rsidR="003E6E91">
        <w:rPr>
          <w:b/>
          <w:bCs/>
        </w:rPr>
        <w:t>‘</w:t>
      </w:r>
      <w:r w:rsidRPr="00E025D0">
        <w:rPr>
          <w:b/>
          <w:bCs/>
          <w:cs/>
        </w:rPr>
        <w:t>එකං හි සච‍්චං න දුතියං</w:t>
      </w:r>
      <w:r w:rsidR="003C6B5F">
        <w:rPr>
          <w:b/>
          <w:bCs/>
          <w:lang w:val="en-AU" w:bidi="si-LK"/>
        </w:rPr>
        <w:t>’</w:t>
      </w:r>
      <w:r w:rsidRPr="00E025D0">
        <w:t xml:space="preserve"> </w:t>
      </w:r>
      <w:r w:rsidRPr="00E025D0">
        <w:rPr>
          <w:cs/>
        </w:rPr>
        <w:t>යනාදි තන්හි යෙදී සිටියේ පරමා</w:t>
      </w:r>
      <w:r w:rsidR="002606F2">
        <w:rPr>
          <w:cs/>
          <w:lang w:bidi="si-LK"/>
        </w:rPr>
        <w:t>ර්‍ත්‍ථ</w:t>
      </w:r>
      <w:r w:rsidRPr="00E025D0">
        <w:rPr>
          <w:cs/>
        </w:rPr>
        <w:t>-නි</w:t>
      </w:r>
      <w:r w:rsidR="00FB08C1">
        <w:rPr>
          <w:cs/>
          <w:lang w:bidi="si-LK"/>
        </w:rPr>
        <w:t>ර්‍වා</w:t>
      </w:r>
      <w:r w:rsidRPr="00E025D0">
        <w:rPr>
          <w:cs/>
        </w:rPr>
        <w:t>ණ-මා</w:t>
      </w:r>
      <w:r w:rsidR="00983463">
        <w:rPr>
          <w:cs/>
          <w:lang w:bidi="si-LK"/>
        </w:rPr>
        <w:t>ර්‍ග</w:t>
      </w:r>
      <w:r w:rsidRPr="00E025D0">
        <w:rPr>
          <w:cs/>
        </w:rPr>
        <w:t xml:space="preserve"> සත්‍යයන් සඳහා ය. </w:t>
      </w:r>
      <w:r w:rsidR="003C6B5F">
        <w:rPr>
          <w:b/>
          <w:bCs/>
        </w:rPr>
        <w:t>‘</w:t>
      </w:r>
      <w:r w:rsidRPr="00E025D0">
        <w:rPr>
          <w:b/>
          <w:bCs/>
          <w:cs/>
        </w:rPr>
        <w:t>චත‍්තාරි අරියසච‍්චානි</w:t>
      </w:r>
      <w:r w:rsidR="003E6E91">
        <w:rPr>
          <w:b/>
          <w:bCs/>
        </w:rPr>
        <w:t>’</w:t>
      </w:r>
      <w:r w:rsidRPr="00E025D0">
        <w:t xml:space="preserve"> </w:t>
      </w:r>
      <w:r w:rsidRPr="00E025D0">
        <w:rPr>
          <w:cs/>
        </w:rPr>
        <w:t>යනාදි තන්හි යෙදුනේ චතුරා</w:t>
      </w:r>
      <w:r w:rsidR="00BB1AB3">
        <w:rPr>
          <w:cs/>
          <w:lang w:bidi="si-LK"/>
        </w:rPr>
        <w:t>ර්‍ය්‍ය</w:t>
      </w:r>
      <w:r w:rsidRPr="00E025D0">
        <w:rPr>
          <w:cs/>
        </w:rPr>
        <w:t xml:space="preserve">සත්‍යය කියයි. මෙහි හුනුයේ වාක්සත්‍යයෙහි ය. </w:t>
      </w:r>
    </w:p>
    <w:p w14:paraId="2205A7B0" w14:textId="697496BC" w:rsidR="00FD7798" w:rsidRPr="00E025D0" w:rsidRDefault="00FD7798" w:rsidP="00014D17">
      <w:r w:rsidRPr="00E025D0">
        <w:rPr>
          <w:cs/>
        </w:rPr>
        <w:t xml:space="preserve">බුද්ධාදිමහොත්තමයන් කෙරෙහි වූයේ සත්‍යය යි. </w:t>
      </w:r>
      <w:r w:rsidR="003E6E91">
        <w:rPr>
          <w:b/>
          <w:bCs/>
        </w:rPr>
        <w:t>‘</w:t>
      </w:r>
      <w:r w:rsidRPr="00E025D0">
        <w:rPr>
          <w:b/>
          <w:bCs/>
          <w:cs/>
        </w:rPr>
        <w:t>ස</w:t>
      </w:r>
      <w:r w:rsidR="001F01C5">
        <w:rPr>
          <w:b/>
          <w:bCs/>
          <w:cs/>
          <w:lang w:bidi="si-LK"/>
        </w:rPr>
        <w:t>න්තෙ</w:t>
      </w:r>
      <w:r w:rsidRPr="00E025D0">
        <w:rPr>
          <w:b/>
          <w:bCs/>
          <w:cs/>
        </w:rPr>
        <w:t>සු භවං සච‍්චං</w:t>
      </w:r>
      <w:r w:rsidR="003E6E91">
        <w:rPr>
          <w:b/>
          <w:bCs/>
        </w:rPr>
        <w:t>’</w:t>
      </w:r>
      <w:r w:rsidRPr="00E025D0">
        <w:t xml:space="preserve"> </w:t>
      </w:r>
      <w:r w:rsidRPr="00E025D0">
        <w:rPr>
          <w:cs/>
        </w:rPr>
        <w:t xml:space="preserve">යනු එයට සාධක ය. සත්‍යවචනය එකාන‍්තකුශල චෛතසිකයෙකි. සිහියෙන් හට ගැණේ. </w:t>
      </w:r>
      <w:r w:rsidR="003C6B5F">
        <w:rPr>
          <w:b/>
          <w:bCs/>
        </w:rPr>
        <w:t>‘</w:t>
      </w:r>
      <w:r w:rsidRPr="00E025D0">
        <w:rPr>
          <w:b/>
          <w:bCs/>
          <w:cs/>
        </w:rPr>
        <w:t>සතිතො සම‍්භූතං සච‍්චං</w:t>
      </w:r>
      <w:r w:rsidR="003C6B5F">
        <w:rPr>
          <w:b/>
          <w:bCs/>
        </w:rPr>
        <w:t>’</w:t>
      </w:r>
      <w:r w:rsidRPr="00E025D0">
        <w:rPr>
          <w:cs/>
        </w:rPr>
        <w:t xml:space="preserve"> යනු සාධක යි. මෙසේ බුද්ධාදිමහොත්තමයන් කෙරෙහි සමෘතිබලයෙන් හටගැණෙන සත්‍යවචනය සසර දුක් නසා ලන්නේ ය</w:t>
      </w:r>
      <w:r w:rsidRPr="00E025D0">
        <w:rPr>
          <w:b/>
          <w:bCs/>
          <w:cs/>
        </w:rPr>
        <w:t xml:space="preserve">. </w:t>
      </w:r>
      <w:r w:rsidR="003C6B5F">
        <w:rPr>
          <w:b/>
          <w:bCs/>
        </w:rPr>
        <w:t>‘</w:t>
      </w:r>
      <w:r w:rsidRPr="00E025D0">
        <w:rPr>
          <w:b/>
          <w:bCs/>
          <w:cs/>
        </w:rPr>
        <w:t>දුක්ඛං හිංසතීති</w:t>
      </w:r>
      <w:r w:rsidR="00014D17">
        <w:rPr>
          <w:rFonts w:hint="cs"/>
          <w:b/>
          <w:bCs/>
          <w:cs/>
          <w:lang w:bidi="si-LK"/>
        </w:rPr>
        <w:t xml:space="preserve"> </w:t>
      </w:r>
      <w:r w:rsidRPr="00E025D0">
        <w:rPr>
          <w:b/>
          <w:bCs/>
          <w:cs/>
        </w:rPr>
        <w:t>=</w:t>
      </w:r>
      <w:r w:rsidR="00014D17">
        <w:rPr>
          <w:rFonts w:hint="cs"/>
          <w:b/>
          <w:bCs/>
          <w:cs/>
          <w:lang w:bidi="si-LK"/>
        </w:rPr>
        <w:t xml:space="preserve"> </w:t>
      </w:r>
      <w:r w:rsidRPr="00E025D0">
        <w:rPr>
          <w:b/>
          <w:bCs/>
          <w:cs/>
        </w:rPr>
        <w:t>සච‍්චං</w:t>
      </w:r>
      <w:r w:rsidR="003C6B5F">
        <w:rPr>
          <w:b/>
          <w:bCs/>
        </w:rPr>
        <w:t>’</w:t>
      </w:r>
      <w:r w:rsidRPr="00E025D0">
        <w:t xml:space="preserve"> </w:t>
      </w:r>
      <w:r w:rsidRPr="00E025D0">
        <w:rPr>
          <w:cs/>
        </w:rPr>
        <w:t>යන්න එය කියයි. සත්‍ය වචනය ල</w:t>
      </w:r>
      <w:r w:rsidR="00022B53">
        <w:rPr>
          <w:cs/>
          <w:lang w:bidi="si-LK"/>
        </w:rPr>
        <w:t>ක්‍ෂ</w:t>
      </w:r>
      <w:r w:rsidRPr="00E025D0">
        <w:rPr>
          <w:cs/>
        </w:rPr>
        <w:t xml:space="preserve">ණ විසින් </w:t>
      </w:r>
      <w:r w:rsidRPr="00E025D0">
        <w:rPr>
          <w:cs/>
        </w:rPr>
        <w:lastRenderedPageBreak/>
        <w:t>චතුර්විධවාග්දුශ්චරිතයෙන් වැළකීම ල</w:t>
      </w:r>
      <w:r w:rsidR="00022B53">
        <w:rPr>
          <w:cs/>
          <w:lang w:bidi="si-LK"/>
        </w:rPr>
        <w:t>ක්‍ෂ</w:t>
      </w:r>
      <w:r w:rsidRPr="00E025D0">
        <w:rPr>
          <w:cs/>
        </w:rPr>
        <w:t>ණ කොට සිටියේ ය. උපමා විසින් මිනීමැරුම් ආදී වූ දරුණු අපරාධයන්ගෙන් වළක්නා සොරකුට බඳු උපමා ඇත්තේ ය. රජ දඬුවමින් බිය පත් ව මං පැහැරීම් ගෙවල් බිඳීම් ආදියෙන් වළකින්නා වූ සොර තෙමේ අඹු දරුවන් රැකුමට මෙර මා අයත් රන් රිදී මුතු මැණික් ආදී වූ වස්තුව සොරා ගැණුමෙහි ද</w:t>
      </w:r>
      <w:r w:rsidR="00022B53">
        <w:rPr>
          <w:cs/>
          <w:lang w:bidi="si-LK"/>
        </w:rPr>
        <w:t>ක්‍ෂ</w:t>
      </w:r>
      <w:r w:rsidRPr="00E025D0">
        <w:rPr>
          <w:cs/>
        </w:rPr>
        <w:t xml:space="preserve"> වූයේ ද</w:t>
      </w:r>
      <w:r w:rsidRPr="00E025D0">
        <w:t xml:space="preserve">, - </w:t>
      </w:r>
      <w:r w:rsidR="003E6E91">
        <w:t>‘</w:t>
      </w:r>
      <w:r w:rsidRPr="00E025D0">
        <w:rPr>
          <w:cs/>
        </w:rPr>
        <w:t>මෙකල පලාකොළ මිටක් සොරකම් කළ එකකු පවා දිවස්හුල හිඳුවයි</w:t>
      </w:r>
      <w:r w:rsidRPr="00E025D0">
        <w:t xml:space="preserve">, </w:t>
      </w:r>
      <w:r w:rsidRPr="00E025D0">
        <w:rPr>
          <w:cs/>
        </w:rPr>
        <w:t>මම සොරකමෙහි ද</w:t>
      </w:r>
      <w:r w:rsidR="00022B53">
        <w:rPr>
          <w:cs/>
          <w:lang w:bidi="si-LK"/>
        </w:rPr>
        <w:t>ක්‍ෂ</w:t>
      </w:r>
      <w:r w:rsidRPr="00E025D0">
        <w:rPr>
          <w:cs/>
        </w:rPr>
        <w:t xml:space="preserve"> වූයෙම් ද</w:t>
      </w:r>
      <w:r w:rsidRPr="00E025D0">
        <w:t xml:space="preserve">, </w:t>
      </w:r>
      <w:r w:rsidRPr="00E025D0">
        <w:rPr>
          <w:cs/>
        </w:rPr>
        <w:t>සොරකම් කෙළෙම් නම් මාගේ දිවි නැසෙන්නේ ය</w:t>
      </w:r>
      <w:r w:rsidR="003E6E91">
        <w:t>’</w:t>
      </w:r>
      <w:r w:rsidRPr="00E025D0">
        <w:t xml:space="preserve"> </w:t>
      </w:r>
      <w:r w:rsidRPr="00E025D0">
        <w:rPr>
          <w:cs/>
        </w:rPr>
        <w:t>යි සලකා රජදඬුවමට බියෙන් සොරකමින් වළකින්නේ ය. එමෙන් සම්මාවාචාචෛතසිකය</w:t>
      </w:r>
      <w:r w:rsidRPr="00E025D0">
        <w:t xml:space="preserve">, </w:t>
      </w:r>
      <w:r w:rsidRPr="00E025D0">
        <w:rPr>
          <w:cs/>
        </w:rPr>
        <w:t xml:space="preserve">අපායභය සැලකීමෙන් මුසාවාදාදිචතුර්විධ වාග්දුවරිතයෙන් වළකියි. </w:t>
      </w:r>
    </w:p>
    <w:p w14:paraId="4DFEDF28" w14:textId="77777777" w:rsidR="00FD7798" w:rsidRPr="00E025D0" w:rsidRDefault="00FD7798" w:rsidP="00574000">
      <w:r w:rsidRPr="00E025D0">
        <w:rPr>
          <w:b/>
          <w:bCs/>
          <w:cs/>
        </w:rPr>
        <w:t>න සො කාසාවං අරහති</w:t>
      </w:r>
      <w:r w:rsidRPr="00E025D0">
        <w:rPr>
          <w:cs/>
        </w:rPr>
        <w:t xml:space="preserve"> = ඔහු කසාවත (දැරීමට) සුදුසු නො වේ. </w:t>
      </w:r>
    </w:p>
    <w:p w14:paraId="45C3E1AA" w14:textId="0263269E" w:rsidR="00FD7798" w:rsidRPr="00E025D0" w:rsidRDefault="00FD7798" w:rsidP="003C6B5F">
      <w:r w:rsidRPr="00E025D0">
        <w:rPr>
          <w:b/>
          <w:bCs/>
          <w:cs/>
        </w:rPr>
        <w:t>න</w:t>
      </w:r>
      <w:r w:rsidR="003E6E91">
        <w:rPr>
          <w:b/>
          <w:bCs/>
        </w:rPr>
        <w:t>’</w:t>
      </w:r>
      <w:r w:rsidRPr="00E025D0">
        <w:rPr>
          <w:b/>
          <w:bCs/>
        </w:rPr>
        <w:t xml:space="preserve"> </w:t>
      </w:r>
      <w:r w:rsidRPr="00E025D0">
        <w:rPr>
          <w:cs/>
        </w:rPr>
        <w:t>යනු නිපාතයි. යට කියූ යො</w:t>
      </w:r>
      <w:r w:rsidR="003E6E91">
        <w:t>’</w:t>
      </w:r>
      <w:r w:rsidRPr="00E025D0">
        <w:t xml:space="preserve"> </w:t>
      </w:r>
      <w:r w:rsidRPr="00E025D0">
        <w:rPr>
          <w:cs/>
        </w:rPr>
        <w:t>යන්න සම්බන්ධ ව සිටියේ මෙහි පෙණෙන සො</w:t>
      </w:r>
      <w:r w:rsidR="003E6E91">
        <w:t>’</w:t>
      </w:r>
      <w:r w:rsidRPr="00E025D0">
        <w:rPr>
          <w:cs/>
        </w:rPr>
        <w:t xml:space="preserve"> යන්න සමග ය. යමෙක් රාගාදී වූ කෙලෙස් කසටින් තොර නො වූයේ නම්</w:t>
      </w:r>
      <w:r w:rsidRPr="00E025D0">
        <w:t xml:space="preserve">, </w:t>
      </w:r>
      <w:r w:rsidRPr="00E025D0">
        <w:rPr>
          <w:cs/>
        </w:rPr>
        <w:t>ඉන්ද්‍රියදමනයෙන් හා වාක්සත්‍යයෙන් පහවූයේ නම්</w:t>
      </w:r>
      <w:r w:rsidRPr="00E025D0">
        <w:t xml:space="preserve">, </w:t>
      </w:r>
      <w:r w:rsidRPr="00E025D0">
        <w:rPr>
          <w:cs/>
        </w:rPr>
        <w:t xml:space="preserve">ඔහුය ඒ. </w:t>
      </w:r>
    </w:p>
    <w:p w14:paraId="06B51253" w14:textId="77777777" w:rsidR="00FD7798" w:rsidRPr="00E025D0" w:rsidRDefault="00FD7798" w:rsidP="00574000">
      <w:r w:rsidRPr="00E025D0">
        <w:rPr>
          <w:b/>
          <w:bCs/>
          <w:cs/>
        </w:rPr>
        <w:t>යො ච වන‍්තකාසාවස‍්ස</w:t>
      </w:r>
      <w:r w:rsidRPr="00E025D0">
        <w:rPr>
          <w:cs/>
        </w:rPr>
        <w:t xml:space="preserve">- යමෙක් වනාහි වැහැරූ (කෙලෙස් ) කසට ඇත්තේ වේ ද. </w:t>
      </w:r>
    </w:p>
    <w:p w14:paraId="6B8CAC47" w14:textId="4473FF37" w:rsidR="00FD7798" w:rsidRPr="00E025D0" w:rsidRDefault="00FD7798" w:rsidP="003C6B5F">
      <w:r w:rsidRPr="00E025D0">
        <w:rPr>
          <w:b/>
          <w:bCs/>
          <w:cs/>
        </w:rPr>
        <w:t>යො</w:t>
      </w:r>
      <w:r w:rsidR="003C6B5F">
        <w:rPr>
          <w:b/>
          <w:bCs/>
        </w:rPr>
        <w:t>’</w:t>
      </w:r>
      <w:r w:rsidRPr="00E025D0">
        <w:rPr>
          <w:b/>
          <w:bCs/>
          <w:cs/>
        </w:rPr>
        <w:t xml:space="preserve"> </w:t>
      </w:r>
      <w:r w:rsidRPr="00E025D0">
        <w:rPr>
          <w:cs/>
        </w:rPr>
        <w:t>යනු ස</w:t>
      </w:r>
      <w:r w:rsidR="00846FF4">
        <w:rPr>
          <w:cs/>
          <w:lang w:bidi="si-LK"/>
        </w:rPr>
        <w:t>ර්‍ව</w:t>
      </w:r>
      <w:r w:rsidRPr="00E025D0">
        <w:rPr>
          <w:cs/>
        </w:rPr>
        <w:t>නාම යි</w:t>
      </w:r>
      <w:r w:rsidRPr="00E025D0">
        <w:rPr>
          <w:b/>
          <w:bCs/>
          <w:cs/>
        </w:rPr>
        <w:t xml:space="preserve">. </w:t>
      </w:r>
      <w:r w:rsidR="003E6E91">
        <w:rPr>
          <w:b/>
          <w:bCs/>
        </w:rPr>
        <w:t>‘</w:t>
      </w:r>
      <w:r w:rsidRPr="00E025D0">
        <w:rPr>
          <w:b/>
          <w:bCs/>
          <w:cs/>
        </w:rPr>
        <w:t>ස වෙ කාසාවමරහති</w:t>
      </w:r>
      <w:r w:rsidR="003E6E91">
        <w:rPr>
          <w:b/>
          <w:bCs/>
        </w:rPr>
        <w:t>’</w:t>
      </w:r>
      <w:r w:rsidRPr="00E025D0">
        <w:t xml:space="preserve"> </w:t>
      </w:r>
      <w:r w:rsidRPr="00E025D0">
        <w:rPr>
          <w:cs/>
        </w:rPr>
        <w:t>යන තන්හි සිටි සො</w:t>
      </w:r>
      <w:r w:rsidR="003E6E91">
        <w:t>’</w:t>
      </w:r>
      <w:r w:rsidRPr="00E025D0">
        <w:t xml:space="preserve"> </w:t>
      </w:r>
      <w:r w:rsidRPr="00E025D0">
        <w:rPr>
          <w:cs/>
        </w:rPr>
        <w:t xml:space="preserve">යන්න බලා සිටියේ ය. </w:t>
      </w:r>
      <w:r w:rsidRPr="00E025D0">
        <w:rPr>
          <w:b/>
          <w:bCs/>
          <w:cs/>
        </w:rPr>
        <w:t>ච</w:t>
      </w:r>
      <w:r w:rsidR="003E6E91">
        <w:rPr>
          <w:b/>
          <w:bCs/>
        </w:rPr>
        <w:t>’</w:t>
      </w:r>
      <w:r w:rsidRPr="00E025D0">
        <w:rPr>
          <w:b/>
          <w:bCs/>
        </w:rPr>
        <w:t xml:space="preserve"> </w:t>
      </w:r>
      <w:r w:rsidRPr="00E025D0">
        <w:rPr>
          <w:cs/>
        </w:rPr>
        <w:t xml:space="preserve">යනු පදපූරණයෙහි නිපාත යි. </w:t>
      </w:r>
      <w:r w:rsidRPr="00E025D0">
        <w:rPr>
          <w:b/>
          <w:bCs/>
          <w:cs/>
        </w:rPr>
        <w:t xml:space="preserve">වන‍්තකසාවො </w:t>
      </w:r>
      <w:r w:rsidR="00E7445F">
        <w:rPr>
          <w:b/>
          <w:bCs/>
        </w:rPr>
        <w:t xml:space="preserve">+ </w:t>
      </w:r>
      <w:r w:rsidRPr="00E025D0">
        <w:rPr>
          <w:b/>
          <w:bCs/>
          <w:cs/>
        </w:rPr>
        <w:t>අස‍්ස</w:t>
      </w:r>
      <w:r w:rsidRPr="00E025D0">
        <w:rPr>
          <w:cs/>
        </w:rPr>
        <w:t xml:space="preserve"> යනු පදච්ඡෙද යි. </w:t>
      </w:r>
      <w:r w:rsidR="003E6E91">
        <w:rPr>
          <w:b/>
          <w:bCs/>
        </w:rPr>
        <w:t>‘</w:t>
      </w:r>
      <w:r w:rsidRPr="00E025D0">
        <w:rPr>
          <w:b/>
          <w:bCs/>
          <w:cs/>
        </w:rPr>
        <w:t>වන‍්තානි කසාවානි යෙන</w:t>
      </w:r>
      <w:r w:rsidR="003E6E91">
        <w:rPr>
          <w:b/>
          <w:bCs/>
        </w:rPr>
        <w:t>’</w:t>
      </w:r>
      <w:r w:rsidRPr="00E025D0">
        <w:t xml:space="preserve"> </w:t>
      </w:r>
      <w:r w:rsidRPr="00E025D0">
        <w:rPr>
          <w:cs/>
        </w:rPr>
        <w:t xml:space="preserve">යනු </w:t>
      </w:r>
      <w:r w:rsidR="003E6E91">
        <w:rPr>
          <w:b/>
          <w:bCs/>
        </w:rPr>
        <w:t>‘</w:t>
      </w:r>
      <w:r w:rsidRPr="00E025D0">
        <w:rPr>
          <w:b/>
          <w:bCs/>
          <w:cs/>
        </w:rPr>
        <w:t>වන‍්තකසාවො</w:t>
      </w:r>
      <w:r w:rsidR="003E6E91">
        <w:rPr>
          <w:b/>
          <w:bCs/>
        </w:rPr>
        <w:t>’</w:t>
      </w:r>
      <w:r w:rsidRPr="00E025D0">
        <w:rPr>
          <w:b/>
          <w:bCs/>
        </w:rPr>
        <w:t xml:space="preserve"> </w:t>
      </w:r>
      <w:r w:rsidRPr="00E025D0">
        <w:rPr>
          <w:cs/>
        </w:rPr>
        <w:t xml:space="preserve">යන්නෙහි ව්‍යස්ත වෘත්තිය යි. (සො) </w:t>
      </w:r>
      <w:r w:rsidR="003C6B5F">
        <w:rPr>
          <w:b/>
          <w:bCs/>
        </w:rPr>
        <w:t>‘</w:t>
      </w:r>
      <w:r w:rsidRPr="00E025D0">
        <w:rPr>
          <w:b/>
          <w:bCs/>
          <w:cs/>
        </w:rPr>
        <w:t>වන‍්තකසාවො</w:t>
      </w:r>
      <w:r w:rsidR="003E6E91">
        <w:rPr>
          <w:b/>
          <w:bCs/>
        </w:rPr>
        <w:t>’</w:t>
      </w:r>
      <w:r w:rsidRPr="00E025D0">
        <w:t xml:space="preserve"> </w:t>
      </w:r>
      <w:r w:rsidRPr="00E025D0">
        <w:rPr>
          <w:cs/>
        </w:rPr>
        <w:t xml:space="preserve">යනු සමස්තවෘත්තිය යි. වන්ත ශබ්දය </w:t>
      </w:r>
      <w:r w:rsidR="003E6E91">
        <w:t>‘</w:t>
      </w:r>
      <w:r w:rsidRPr="00E025D0">
        <w:rPr>
          <w:cs/>
        </w:rPr>
        <w:t>වමු</w:t>
      </w:r>
      <w:r w:rsidR="00E7445F">
        <w:t xml:space="preserve"> </w:t>
      </w:r>
      <w:r w:rsidRPr="00E025D0">
        <w:rPr>
          <w:cs/>
        </w:rPr>
        <w:t>උග්ගිරණෙ</w:t>
      </w:r>
      <w:r w:rsidR="003E6E91">
        <w:t>’</w:t>
      </w:r>
      <w:r w:rsidRPr="00E025D0">
        <w:t xml:space="preserve"> </w:t>
      </w:r>
      <w:r w:rsidRPr="00E025D0">
        <w:rPr>
          <w:cs/>
        </w:rPr>
        <w:t>යන ධාතුයෙන් ක</w:t>
      </w:r>
      <w:r w:rsidR="008506C8">
        <w:rPr>
          <w:cs/>
          <w:lang w:bidi="si-LK"/>
        </w:rPr>
        <w:t>ර්‍මා</w:t>
      </w:r>
      <w:r w:rsidR="002606F2">
        <w:rPr>
          <w:cs/>
          <w:lang w:bidi="si-LK"/>
        </w:rPr>
        <w:t>ර්‍ත්‍ථ</w:t>
      </w:r>
      <w:r w:rsidRPr="00E025D0">
        <w:rPr>
          <w:cs/>
        </w:rPr>
        <w:t>යෙහි ත</w:t>
      </w:r>
      <w:r w:rsidR="003E6E91">
        <w:t>’</w:t>
      </w:r>
      <w:r w:rsidRPr="00E025D0">
        <w:rPr>
          <w:cs/>
        </w:rPr>
        <w:t xml:space="preserve"> ප්‍රත්‍යය වී</w:t>
      </w:r>
      <w:r w:rsidRPr="00E025D0">
        <w:t xml:space="preserve">, </w:t>
      </w:r>
      <w:r w:rsidRPr="00E025D0">
        <w:rPr>
          <w:cs/>
        </w:rPr>
        <w:t>එයට න්ත</w:t>
      </w:r>
      <w:r w:rsidR="003E6E91">
        <w:t>’</w:t>
      </w:r>
      <w:r w:rsidRPr="00E025D0">
        <w:t xml:space="preserve"> </w:t>
      </w:r>
      <w:r w:rsidRPr="00E025D0">
        <w:rPr>
          <w:cs/>
        </w:rPr>
        <w:t xml:space="preserve">ආදෙශය හා ධාත්වලොපය වීමෙන් සිද්ධ ය. </w:t>
      </w:r>
      <w:r w:rsidRPr="00E025D0">
        <w:rPr>
          <w:b/>
          <w:bCs/>
          <w:cs/>
        </w:rPr>
        <w:t>අස‍්ස</w:t>
      </w:r>
      <w:r w:rsidR="003E6E91">
        <w:rPr>
          <w:b/>
          <w:bCs/>
        </w:rPr>
        <w:t>’</w:t>
      </w:r>
      <w:r w:rsidRPr="00E025D0">
        <w:t xml:space="preserve"> </w:t>
      </w:r>
      <w:r w:rsidRPr="00E025D0">
        <w:rPr>
          <w:cs/>
        </w:rPr>
        <w:t xml:space="preserve">යනු ක්‍රියාපද යි. වන්තකසාව වනුයේ කෙලෙස් කසට වමාරා දැමූ විට ය. ඒ කළ හැක්කේ </w:t>
      </w:r>
      <w:r w:rsidR="00BB1AB3">
        <w:rPr>
          <w:cs/>
          <w:lang w:bidi="si-LK"/>
        </w:rPr>
        <w:t>ආර්‍ය්‍ය</w:t>
      </w:r>
      <w:r w:rsidRPr="00E025D0">
        <w:rPr>
          <w:cs/>
        </w:rPr>
        <w:t>මා</w:t>
      </w:r>
      <w:r w:rsidR="00983463">
        <w:rPr>
          <w:cs/>
          <w:lang w:bidi="si-LK"/>
        </w:rPr>
        <w:t>ර්‍ග</w:t>
      </w:r>
      <w:r w:rsidRPr="00E025D0">
        <w:rPr>
          <w:cs/>
        </w:rPr>
        <w:t xml:space="preserve">යෙනි. </w:t>
      </w:r>
      <w:r w:rsidR="00BB1AB3">
        <w:rPr>
          <w:cs/>
          <w:lang w:bidi="si-LK"/>
        </w:rPr>
        <w:t>ආර්‍ය්‍ය</w:t>
      </w:r>
      <w:r w:rsidRPr="00E025D0">
        <w:rPr>
          <w:cs/>
        </w:rPr>
        <w:t>මා</w:t>
      </w:r>
      <w:r w:rsidR="00983463">
        <w:rPr>
          <w:cs/>
          <w:lang w:bidi="si-LK"/>
        </w:rPr>
        <w:t>ර්‍ග</w:t>
      </w:r>
      <w:r w:rsidRPr="00E025D0">
        <w:rPr>
          <w:cs/>
        </w:rPr>
        <w:t xml:space="preserve"> නම්</w:t>
      </w:r>
      <w:r w:rsidRPr="00E025D0">
        <w:t xml:space="preserve">, </w:t>
      </w:r>
      <w:r w:rsidRPr="00E025D0">
        <w:rPr>
          <w:cs/>
        </w:rPr>
        <w:t xml:space="preserve">නිවන් අරමුණු කොට උපදනා </w:t>
      </w:r>
      <w:r w:rsidR="008E461C">
        <w:rPr>
          <w:cs/>
          <w:lang w:bidi="si-LK"/>
        </w:rPr>
        <w:t>සෝතා</w:t>
      </w:r>
      <w:r w:rsidRPr="00E025D0">
        <w:rPr>
          <w:cs/>
        </w:rPr>
        <w:t xml:space="preserve">පත්ති .ආදී වූ කුසල්සිත් සතර හා ඵලසිත් සතර ය. </w:t>
      </w:r>
      <w:r w:rsidR="008E461C">
        <w:rPr>
          <w:b/>
          <w:bCs/>
          <w:cs/>
          <w:lang w:bidi="si-LK"/>
        </w:rPr>
        <w:t>සෝතා</w:t>
      </w:r>
      <w:r w:rsidRPr="00E025D0">
        <w:rPr>
          <w:b/>
          <w:bCs/>
          <w:cs/>
        </w:rPr>
        <w:t>පත‍්තිමග‍්ගචිත‍්ත</w:t>
      </w:r>
      <w:r w:rsidR="003C6B5F">
        <w:rPr>
          <w:b/>
          <w:bCs/>
        </w:rPr>
        <w:t xml:space="preserve"> </w:t>
      </w:r>
      <w:r w:rsidRPr="00E025D0">
        <w:rPr>
          <w:b/>
          <w:bCs/>
          <w:cs/>
        </w:rPr>
        <w:t>-</w:t>
      </w:r>
      <w:r w:rsidR="003C6B5F">
        <w:rPr>
          <w:b/>
          <w:bCs/>
        </w:rPr>
        <w:t xml:space="preserve"> </w:t>
      </w:r>
      <w:r w:rsidRPr="00E025D0">
        <w:rPr>
          <w:b/>
          <w:bCs/>
          <w:cs/>
        </w:rPr>
        <w:t>සකදාගාමීමග‍්ගචිත‍්ත</w:t>
      </w:r>
      <w:r w:rsidR="003C6B5F">
        <w:rPr>
          <w:b/>
          <w:bCs/>
        </w:rPr>
        <w:t xml:space="preserve"> </w:t>
      </w:r>
      <w:r w:rsidRPr="00E025D0">
        <w:rPr>
          <w:b/>
          <w:bCs/>
          <w:cs/>
        </w:rPr>
        <w:t>-</w:t>
      </w:r>
      <w:r w:rsidR="003C6B5F">
        <w:rPr>
          <w:b/>
          <w:bCs/>
        </w:rPr>
        <w:t xml:space="preserve"> </w:t>
      </w:r>
      <w:r w:rsidRPr="00E025D0">
        <w:rPr>
          <w:b/>
          <w:bCs/>
          <w:cs/>
        </w:rPr>
        <w:t>අනාගාමීමග‍්ගචිත‍්ත</w:t>
      </w:r>
      <w:r w:rsidR="003C6B5F">
        <w:rPr>
          <w:b/>
          <w:bCs/>
        </w:rPr>
        <w:t xml:space="preserve"> </w:t>
      </w:r>
      <w:r w:rsidRPr="00E025D0">
        <w:rPr>
          <w:b/>
          <w:bCs/>
          <w:cs/>
        </w:rPr>
        <w:t>-</w:t>
      </w:r>
      <w:r w:rsidR="003C6B5F">
        <w:rPr>
          <w:b/>
          <w:bCs/>
        </w:rPr>
        <w:t xml:space="preserve"> </w:t>
      </w:r>
      <w:r w:rsidRPr="00E025D0">
        <w:rPr>
          <w:b/>
          <w:bCs/>
          <w:cs/>
        </w:rPr>
        <w:t>අරහත‍්තමග‍්ගචිත‍්ත</w:t>
      </w:r>
      <w:r w:rsidR="003C6B5F">
        <w:rPr>
          <w:b/>
          <w:bCs/>
        </w:rPr>
        <w:t xml:space="preserve"> </w:t>
      </w:r>
      <w:r w:rsidRPr="00E025D0">
        <w:rPr>
          <w:b/>
          <w:bCs/>
          <w:cs/>
        </w:rPr>
        <w:t>-</w:t>
      </w:r>
      <w:r w:rsidR="003C6B5F">
        <w:rPr>
          <w:b/>
          <w:bCs/>
        </w:rPr>
        <w:t xml:space="preserve"> </w:t>
      </w:r>
      <w:r w:rsidR="008E461C">
        <w:rPr>
          <w:b/>
          <w:bCs/>
          <w:cs/>
          <w:lang w:bidi="si-LK"/>
        </w:rPr>
        <w:t>සෝතා</w:t>
      </w:r>
      <w:r w:rsidRPr="00E025D0">
        <w:rPr>
          <w:b/>
          <w:bCs/>
          <w:cs/>
        </w:rPr>
        <w:t>පත‍්තිඵලචිත‍්ත</w:t>
      </w:r>
      <w:r w:rsidR="003C6B5F">
        <w:rPr>
          <w:b/>
          <w:bCs/>
        </w:rPr>
        <w:t xml:space="preserve"> </w:t>
      </w:r>
      <w:r w:rsidRPr="00E025D0">
        <w:rPr>
          <w:b/>
          <w:bCs/>
          <w:cs/>
        </w:rPr>
        <w:t>-</w:t>
      </w:r>
      <w:r w:rsidR="003C6B5F">
        <w:rPr>
          <w:b/>
          <w:bCs/>
        </w:rPr>
        <w:t xml:space="preserve"> </w:t>
      </w:r>
      <w:r w:rsidRPr="00E025D0">
        <w:rPr>
          <w:b/>
          <w:bCs/>
          <w:cs/>
        </w:rPr>
        <w:t>සකදාගාමීඵලචිත‍්ත</w:t>
      </w:r>
      <w:r w:rsidR="003C6B5F">
        <w:rPr>
          <w:b/>
          <w:bCs/>
        </w:rPr>
        <w:t xml:space="preserve"> </w:t>
      </w:r>
      <w:r w:rsidRPr="00E025D0">
        <w:rPr>
          <w:b/>
          <w:bCs/>
          <w:cs/>
        </w:rPr>
        <w:t>-</w:t>
      </w:r>
      <w:r w:rsidR="003C6B5F">
        <w:rPr>
          <w:b/>
          <w:bCs/>
        </w:rPr>
        <w:t xml:space="preserve"> </w:t>
      </w:r>
      <w:r w:rsidRPr="00E025D0">
        <w:rPr>
          <w:b/>
          <w:bCs/>
          <w:cs/>
        </w:rPr>
        <w:t>අනාගාමීඵලචිත‍්ත</w:t>
      </w:r>
      <w:r w:rsidR="003C6B5F">
        <w:rPr>
          <w:b/>
          <w:bCs/>
        </w:rPr>
        <w:t xml:space="preserve"> </w:t>
      </w:r>
      <w:r w:rsidRPr="00E025D0">
        <w:rPr>
          <w:b/>
          <w:bCs/>
          <w:cs/>
        </w:rPr>
        <w:t>-</w:t>
      </w:r>
      <w:r w:rsidR="003C6B5F">
        <w:rPr>
          <w:b/>
          <w:bCs/>
        </w:rPr>
        <w:t xml:space="preserve"> </w:t>
      </w:r>
      <w:r w:rsidRPr="00E025D0">
        <w:rPr>
          <w:b/>
          <w:bCs/>
          <w:cs/>
        </w:rPr>
        <w:t>අරහත‍්තඵලචිත‍්ත</w:t>
      </w:r>
      <w:r w:rsidR="005C1E6D">
        <w:rPr>
          <w:b/>
          <w:bCs/>
        </w:rPr>
        <w:t xml:space="preserve"> </w:t>
      </w:r>
      <w:r w:rsidRPr="00E025D0">
        <w:rPr>
          <w:cs/>
        </w:rPr>
        <w:t>යන මේ ය ඒ මගපල</w:t>
      </w:r>
      <w:r w:rsidRPr="00E025D0">
        <w:t xml:space="preserve"> </w:t>
      </w:r>
      <w:r w:rsidRPr="00E025D0">
        <w:rPr>
          <w:cs/>
        </w:rPr>
        <w:t xml:space="preserve">සිත්. මේ සිත් නිවන් අරමුණු කොට සිටියේ ය. </w:t>
      </w:r>
    </w:p>
    <w:p w14:paraId="0EBA0D7E" w14:textId="36763D62" w:rsidR="00FD7798" w:rsidRPr="00E025D0" w:rsidRDefault="008921F4" w:rsidP="003C6B5F">
      <w:r>
        <w:rPr>
          <w:cs/>
          <w:lang w:bidi="si-LK"/>
        </w:rPr>
        <w:t>සෝත</w:t>
      </w:r>
      <w:r w:rsidR="003E6E91">
        <w:t>’</w:t>
      </w:r>
      <w:r w:rsidR="00FD7798" w:rsidRPr="00E025D0">
        <w:t xml:space="preserve"> </w:t>
      </w:r>
      <w:r w:rsidR="00FD7798" w:rsidRPr="00E025D0">
        <w:rPr>
          <w:cs/>
        </w:rPr>
        <w:t xml:space="preserve">යනු බැස යන දිය පහරට නමෙ කි. </w:t>
      </w:r>
      <w:r w:rsidR="0059342C">
        <w:rPr>
          <w:cs/>
          <w:lang w:bidi="si-LK"/>
        </w:rPr>
        <w:t>සම්මා</w:t>
      </w:r>
      <w:r w:rsidR="00FD7798" w:rsidRPr="00E025D0">
        <w:rPr>
          <w:cs/>
        </w:rPr>
        <w:t xml:space="preserve">දිට්ඨිය මුල් කොට සිටි අට වැදෑරුම් </w:t>
      </w:r>
      <w:r w:rsidR="00BB1AB3">
        <w:rPr>
          <w:cs/>
          <w:lang w:bidi="si-LK"/>
        </w:rPr>
        <w:t>ආර්‍ය්‍ය</w:t>
      </w:r>
      <w:r w:rsidR="00FD7798" w:rsidRPr="00E025D0">
        <w:rPr>
          <w:cs/>
        </w:rPr>
        <w:t>මා</w:t>
      </w:r>
      <w:r w:rsidR="00983463">
        <w:rPr>
          <w:cs/>
          <w:lang w:bidi="si-LK"/>
        </w:rPr>
        <w:t>ර්‍ග</w:t>
      </w:r>
      <w:r w:rsidR="00FD7798" w:rsidRPr="00E025D0">
        <w:rPr>
          <w:cs/>
        </w:rPr>
        <w:t>ය</w:t>
      </w:r>
      <w:r w:rsidR="00FD7798" w:rsidRPr="00E025D0">
        <w:t xml:space="preserve">, </w:t>
      </w:r>
      <w:r w:rsidR="00FD7798" w:rsidRPr="00E025D0">
        <w:rPr>
          <w:cs/>
        </w:rPr>
        <w:t>බැස යන දිය පහරක් වැනි බැවින්</w:t>
      </w:r>
      <w:r w:rsidR="00FD7798" w:rsidRPr="00E025D0">
        <w:t xml:space="preserve">, </w:t>
      </w:r>
      <w:r w:rsidR="00FD7798" w:rsidRPr="00E025D0">
        <w:rPr>
          <w:cs/>
        </w:rPr>
        <w:t>ආගමධ</w:t>
      </w:r>
      <w:r w:rsidR="00983463">
        <w:rPr>
          <w:cs/>
          <w:lang w:bidi="si-LK"/>
        </w:rPr>
        <w:t>ර්‍ම</w:t>
      </w:r>
      <w:r w:rsidR="00FD7798" w:rsidRPr="00E025D0">
        <w:rPr>
          <w:cs/>
        </w:rPr>
        <w:t xml:space="preserve">යෙහි </w:t>
      </w:r>
      <w:r>
        <w:rPr>
          <w:cs/>
          <w:lang w:bidi="si-LK"/>
        </w:rPr>
        <w:t>සෝත</w:t>
      </w:r>
      <w:r w:rsidR="00D5165F">
        <w:t>”</w:t>
      </w:r>
      <w:r w:rsidR="00FD7798" w:rsidRPr="00E025D0">
        <w:rPr>
          <w:cs/>
        </w:rPr>
        <w:t xml:space="preserve"> යි හඳුන්වනු ලැබේ. ඒ මේ </w:t>
      </w:r>
      <w:r>
        <w:rPr>
          <w:cs/>
          <w:lang w:bidi="si-LK"/>
        </w:rPr>
        <w:t>සෝත</w:t>
      </w:r>
      <w:r w:rsidR="00FD7798" w:rsidRPr="00E025D0">
        <w:rPr>
          <w:cs/>
        </w:rPr>
        <w:t>ය නිවන් නැමැති මහමුහුදට ය බැස යන්නේ</w:t>
      </w:r>
      <w:r w:rsidR="00FD7798" w:rsidRPr="00E025D0">
        <w:t xml:space="preserve">, </w:t>
      </w:r>
      <w:r w:rsidR="00BB1AB3">
        <w:rPr>
          <w:cs/>
          <w:lang w:bidi="si-LK"/>
        </w:rPr>
        <w:t>ආර්‍ය්‍ය</w:t>
      </w:r>
      <w:r w:rsidR="00FD7798" w:rsidRPr="00E025D0">
        <w:rPr>
          <w:cs/>
        </w:rPr>
        <w:t>මා</w:t>
      </w:r>
      <w:r w:rsidR="00983463">
        <w:rPr>
          <w:cs/>
          <w:lang w:bidi="si-LK"/>
        </w:rPr>
        <w:t>ර්‍ග</w:t>
      </w:r>
      <w:r w:rsidR="00BB3DC0">
        <w:rPr>
          <w:cs/>
          <w:lang w:bidi="si-LK"/>
        </w:rPr>
        <w:t>ස්‍රෝත</w:t>
      </w:r>
      <w:r w:rsidR="00FD7798" w:rsidRPr="00E025D0">
        <w:rPr>
          <w:cs/>
        </w:rPr>
        <w:t xml:space="preserve">යට හසු වූ යේ ඒ </w:t>
      </w:r>
      <w:r w:rsidR="00BB1AB3">
        <w:rPr>
          <w:cs/>
          <w:lang w:bidi="si-LK"/>
        </w:rPr>
        <w:t>ආර්‍ය්‍ය</w:t>
      </w:r>
      <w:r w:rsidR="00FD7798" w:rsidRPr="00E025D0">
        <w:rPr>
          <w:cs/>
        </w:rPr>
        <w:t>මා</w:t>
      </w:r>
      <w:r w:rsidR="00983463">
        <w:rPr>
          <w:cs/>
          <w:lang w:bidi="si-LK"/>
        </w:rPr>
        <w:t>ර්‍ග</w:t>
      </w:r>
      <w:r w:rsidR="00BB3DC0">
        <w:rPr>
          <w:cs/>
          <w:lang w:bidi="si-LK"/>
        </w:rPr>
        <w:t>ස්‍රෝත</w:t>
      </w:r>
      <w:r w:rsidR="00FD7798" w:rsidRPr="00E025D0">
        <w:rPr>
          <w:cs/>
        </w:rPr>
        <w:t xml:space="preserve">ය විසින් නිවන් නැමැති මහමුහුදට පමුණුවනු ලබන්නේ ය. </w:t>
      </w:r>
      <w:r w:rsidR="00BB3DC0">
        <w:rPr>
          <w:cs/>
          <w:lang w:bidi="si-LK"/>
        </w:rPr>
        <w:t>ස්‍රෝත</w:t>
      </w:r>
      <w:r w:rsidR="00FD7798" w:rsidRPr="00E025D0">
        <w:rPr>
          <w:cs/>
        </w:rPr>
        <w:t xml:space="preserve">යට </w:t>
      </w:r>
      <w:r w:rsidR="00BB1AB3">
        <w:rPr>
          <w:cs/>
          <w:lang w:bidi="si-LK"/>
        </w:rPr>
        <w:t>ආර්‍ය්‍ය</w:t>
      </w:r>
      <w:r w:rsidR="00FD7798" w:rsidRPr="00E025D0">
        <w:rPr>
          <w:cs/>
        </w:rPr>
        <w:t>මා</w:t>
      </w:r>
      <w:r w:rsidR="00983463">
        <w:rPr>
          <w:cs/>
          <w:lang w:bidi="si-LK"/>
        </w:rPr>
        <w:t>ර්‍ග</w:t>
      </w:r>
      <w:r w:rsidR="00FD7798" w:rsidRPr="00E025D0">
        <w:rPr>
          <w:cs/>
        </w:rPr>
        <w:t xml:space="preserve">යට පළමුකොට පැමිණීම </w:t>
      </w:r>
      <w:r w:rsidR="008E461C">
        <w:rPr>
          <w:cs/>
          <w:lang w:bidi="si-LK"/>
        </w:rPr>
        <w:t>සෝතා</w:t>
      </w:r>
      <w:r w:rsidR="00FD7798" w:rsidRPr="00E025D0">
        <w:rPr>
          <w:cs/>
        </w:rPr>
        <w:t>පත්ති</w:t>
      </w:r>
      <w:r w:rsidR="003E6E91">
        <w:t>’</w:t>
      </w:r>
      <w:r w:rsidR="00FD7798" w:rsidRPr="00E025D0">
        <w:t xml:space="preserve"> </w:t>
      </w:r>
      <w:r w:rsidR="00FD7798" w:rsidRPr="00E025D0">
        <w:rPr>
          <w:cs/>
        </w:rPr>
        <w:t xml:space="preserve">නම්. එසේ පැමිණීමෙන් ලැබූ සිත </w:t>
      </w:r>
      <w:r w:rsidR="008E461C">
        <w:rPr>
          <w:cs/>
          <w:lang w:bidi="si-LK"/>
        </w:rPr>
        <w:t>සෝතා</w:t>
      </w:r>
      <w:r w:rsidR="00FD7798" w:rsidRPr="00E025D0">
        <w:rPr>
          <w:cs/>
        </w:rPr>
        <w:t>පත‍්තිමග‍්ගචිත‍්තය යි. තවද ආර්‍ය්‍යමා</w:t>
      </w:r>
      <w:r w:rsidR="00983463">
        <w:rPr>
          <w:cs/>
          <w:lang w:bidi="si-LK"/>
        </w:rPr>
        <w:t>ර්‍ග</w:t>
      </w:r>
      <w:r w:rsidR="00FD7798" w:rsidRPr="00E025D0">
        <w:rPr>
          <w:cs/>
        </w:rPr>
        <w:t xml:space="preserve">යට මුලින් පැමිණි තැනැත්තේ ද </w:t>
      </w:r>
      <w:r w:rsidR="008E461C">
        <w:rPr>
          <w:cs/>
          <w:lang w:bidi="si-LK"/>
        </w:rPr>
        <w:t>සෝතා</w:t>
      </w:r>
      <w:r w:rsidR="00FD7798" w:rsidRPr="00E025D0">
        <w:rPr>
          <w:cs/>
        </w:rPr>
        <w:t>පතති නම් වේ. ඔහු පිළිබද මා</w:t>
      </w:r>
      <w:r w:rsidR="00983463">
        <w:rPr>
          <w:cs/>
          <w:lang w:bidi="si-LK"/>
        </w:rPr>
        <w:t>ර්‍ග</w:t>
      </w:r>
      <w:r w:rsidR="00FD7798" w:rsidRPr="00E025D0">
        <w:rPr>
          <w:cs/>
        </w:rPr>
        <w:t xml:space="preserve">චිත‍්තය </w:t>
      </w:r>
      <w:r w:rsidR="008E461C">
        <w:rPr>
          <w:cs/>
          <w:lang w:bidi="si-LK"/>
        </w:rPr>
        <w:t>සෝතා</w:t>
      </w:r>
      <w:r w:rsidR="00FD7798" w:rsidRPr="00E025D0">
        <w:rPr>
          <w:cs/>
        </w:rPr>
        <w:t>පත‍්තිමග‍්ගචිත‍්තය යි කියනු ලැබේ.</w:t>
      </w:r>
      <w:r w:rsidR="00FD7798" w:rsidRPr="00E025D0">
        <w:rPr>
          <w:b/>
          <w:bCs/>
          <w:cs/>
        </w:rPr>
        <w:t xml:space="preserve"> </w:t>
      </w:r>
      <w:r w:rsidR="00D5165F">
        <w:rPr>
          <w:b/>
          <w:bCs/>
        </w:rPr>
        <w:t>“</w:t>
      </w:r>
      <w:r w:rsidR="00FD7798" w:rsidRPr="00E025D0">
        <w:rPr>
          <w:b/>
          <w:bCs/>
          <w:cs/>
        </w:rPr>
        <w:t>නිබ‍්බාණං පති සවනතො උපගමනතො නිබ‍්බාණමහාසමුද‍්දනින‍්නතාය සොතසදිසත‍්තා වා සොතො ති වුච‍්චති අරියො අට‍්ඨඞ‍්ගිකො ම</w:t>
      </w:r>
      <w:r w:rsidR="006549E2">
        <w:rPr>
          <w:b/>
          <w:bCs/>
          <w:cs/>
          <w:lang w:bidi="si-LK"/>
        </w:rPr>
        <w:t>ග්ගො</w:t>
      </w:r>
      <w:r w:rsidR="00FD7798" w:rsidRPr="00E025D0">
        <w:rPr>
          <w:b/>
          <w:bCs/>
          <w:cs/>
        </w:rPr>
        <w:t>, සොතස‍්ස ආපත‍්ති ආදිතො පජ‍්ජනං පාපුණනං පඨමසමන‍්නාගමො සොතාපත‍්ති</w:t>
      </w:r>
      <w:r w:rsidR="00D5165F">
        <w:rPr>
          <w:b/>
          <w:bCs/>
        </w:rPr>
        <w:t>”</w:t>
      </w:r>
      <w:r w:rsidR="005C1E6D">
        <w:rPr>
          <w:b/>
          <w:bCs/>
        </w:rPr>
        <w:t xml:space="preserve"> </w:t>
      </w:r>
      <w:r w:rsidR="00FD7798" w:rsidRPr="00E025D0">
        <w:rPr>
          <w:cs/>
        </w:rPr>
        <w:t xml:space="preserve">යන මේ පාලි ප්‍රදෙශයෙන් එය පැහැදිලි කරණ ලද්දේ ය. </w:t>
      </w:r>
    </w:p>
    <w:p w14:paraId="12A44B41" w14:textId="5AA6B4CF" w:rsidR="00FD7798" w:rsidRPr="00E025D0" w:rsidRDefault="00FD7798" w:rsidP="003C6B5F">
      <w:r w:rsidRPr="00E025D0">
        <w:rPr>
          <w:cs/>
        </w:rPr>
        <w:t>නිවන් සොයන්නේ නිවන් කැමැත්තන් විසින් සොයනු ලබන්නේ</w:t>
      </w:r>
      <w:r w:rsidRPr="00E025D0">
        <w:t xml:space="preserve">, </w:t>
      </w:r>
      <w:r w:rsidRPr="00E025D0">
        <w:rPr>
          <w:cs/>
        </w:rPr>
        <w:t>කෙලෙස් නසා නිවන් යන්නේ මග්ග</w:t>
      </w:r>
      <w:r w:rsidR="00394EF6">
        <w:t xml:space="preserve">’ </w:t>
      </w:r>
      <w:r w:rsidR="00394EF6">
        <w:rPr>
          <w:cs/>
          <w:lang w:bidi="si-LK"/>
        </w:rPr>
        <w:t>යි</w:t>
      </w:r>
      <w:r w:rsidRPr="00E025D0">
        <w:rPr>
          <w:cs/>
        </w:rPr>
        <w:t xml:space="preserve"> කියන ලදී. මේ ඒ කියු සැටි:- </w:t>
      </w:r>
      <w:r w:rsidR="00D5165F">
        <w:rPr>
          <w:b/>
          <w:bCs/>
        </w:rPr>
        <w:t>“</w:t>
      </w:r>
      <w:r w:rsidRPr="00E025D0">
        <w:rPr>
          <w:b/>
          <w:bCs/>
          <w:cs/>
        </w:rPr>
        <w:t>නිබ‍්බාණං මග‍්ගති නිබ‍්බාණත්‍ථිකෙහි වා මග‍්ගීයති කිලෙසෙ මාරෙ</w:t>
      </w:r>
      <w:r w:rsidR="001F01C5">
        <w:rPr>
          <w:b/>
          <w:bCs/>
          <w:cs/>
          <w:lang w:bidi="si-LK"/>
        </w:rPr>
        <w:t>න්තො</w:t>
      </w:r>
      <w:r w:rsidRPr="00E025D0">
        <w:rPr>
          <w:b/>
          <w:bCs/>
          <w:cs/>
        </w:rPr>
        <w:t xml:space="preserve"> ගච‍්ඡතීති වා = ම</w:t>
      </w:r>
      <w:r w:rsidR="006549E2">
        <w:rPr>
          <w:b/>
          <w:bCs/>
          <w:cs/>
          <w:lang w:bidi="si-LK"/>
        </w:rPr>
        <w:t>ග්ගො</w:t>
      </w:r>
      <w:r w:rsidR="00D5165F">
        <w:rPr>
          <w:b/>
          <w:bCs/>
        </w:rPr>
        <w:t>”</w:t>
      </w:r>
      <w:r w:rsidRPr="00E025D0">
        <w:rPr>
          <w:cs/>
        </w:rPr>
        <w:t xml:space="preserve"> යි </w:t>
      </w:r>
      <w:r w:rsidR="00D5435C">
        <w:rPr>
          <w:cs/>
          <w:lang w:bidi="si-LK"/>
        </w:rPr>
        <w:t>සෝතා</w:t>
      </w:r>
      <w:r w:rsidRPr="00E025D0">
        <w:rPr>
          <w:cs/>
        </w:rPr>
        <w:t>පත්තිය හා එක් ව යෙදුනු සිත ය</w:t>
      </w:r>
      <w:r w:rsidRPr="00E025D0">
        <w:t xml:space="preserve">, </w:t>
      </w:r>
      <w:r w:rsidRPr="00E025D0">
        <w:rPr>
          <w:cs/>
        </w:rPr>
        <w:t>නැත</w:t>
      </w:r>
      <w:r w:rsidRPr="00E025D0">
        <w:t xml:space="preserve">, </w:t>
      </w:r>
      <w:r w:rsidR="00D5435C">
        <w:rPr>
          <w:cs/>
          <w:lang w:bidi="si-LK"/>
        </w:rPr>
        <w:t>සෝතා</w:t>
      </w:r>
      <w:r w:rsidRPr="00E025D0">
        <w:rPr>
          <w:cs/>
        </w:rPr>
        <w:t>පත්තියට පැමිණියහුගේ සිතය නිවන් සොයන්නේ. නිවන් කැමැත්තන් විසින් සොයනු ලබන්නේ.</w:t>
      </w:r>
      <w:r w:rsidRPr="00E025D0">
        <w:t xml:space="preserve"> </w:t>
      </w:r>
      <w:r w:rsidRPr="00E025D0">
        <w:rPr>
          <w:cs/>
        </w:rPr>
        <w:t>කෙලෙස් නසා නිවන් යන්නේ.</w:t>
      </w:r>
    </w:p>
    <w:p w14:paraId="43E7C418" w14:textId="54CFAB16" w:rsidR="00FD7798" w:rsidRPr="00E025D0" w:rsidRDefault="00FD7798" w:rsidP="0025793A">
      <w:r w:rsidRPr="00E025D0">
        <w:rPr>
          <w:cs/>
        </w:rPr>
        <w:t xml:space="preserve">මේ මිනිස්ලොවට උත්පත්ති වශයෙන් එක් වරක් එන්නේ සකදාගාමි නම් වේ. ඔහුගේ සිත නිවන් සොයන්නේ ය. නිවන් කැමැත්තන් විසින් සොයනු ලබන්නේ ය. කෙලෙස් නසා නිවන් යන්නේ </w:t>
      </w:r>
      <w:r w:rsidRPr="00E025D0">
        <w:rPr>
          <w:cs/>
        </w:rPr>
        <w:lastRenderedPageBreak/>
        <w:t xml:space="preserve">ය. එහෙයින් ඒ සිත සකදාගාමිමග‍්ගචිත‍්ත නම් වේ. </w:t>
      </w:r>
      <w:r w:rsidR="00D5165F">
        <w:rPr>
          <w:b/>
          <w:bCs/>
        </w:rPr>
        <w:t>“</w:t>
      </w:r>
      <w:r w:rsidRPr="00E025D0">
        <w:rPr>
          <w:b/>
          <w:bCs/>
          <w:cs/>
        </w:rPr>
        <w:t>සකිං එකවාරං පටිසන්‍ධිවසෙන ඉමං මනුස‍්සලොකං ආගච‍්ඡතීති = සකදාගාමී, තස‍්ස ම</w:t>
      </w:r>
      <w:r w:rsidR="006549E2">
        <w:rPr>
          <w:b/>
          <w:bCs/>
          <w:cs/>
          <w:lang w:bidi="si-LK"/>
        </w:rPr>
        <w:t>ග්ගො</w:t>
      </w:r>
      <w:r w:rsidRPr="00E025D0">
        <w:rPr>
          <w:b/>
          <w:bCs/>
          <w:cs/>
        </w:rPr>
        <w:t xml:space="preserve"> සකදාගාමිම</w:t>
      </w:r>
      <w:r w:rsidR="006549E2">
        <w:rPr>
          <w:b/>
          <w:bCs/>
          <w:cs/>
          <w:lang w:bidi="si-LK"/>
        </w:rPr>
        <w:t>ග්ගො</w:t>
      </w:r>
      <w:r w:rsidRPr="00E025D0">
        <w:rPr>
          <w:b/>
          <w:bCs/>
          <w:cs/>
        </w:rPr>
        <w:t>, සකදාගාමිමගෙ‍්ගන සම‍්පයුත‍්තං චිත‍්තං සකදාගාමිමග‍්ගචිත‍්තං</w:t>
      </w:r>
      <w:r w:rsidR="00D5165F">
        <w:rPr>
          <w:b/>
          <w:bCs/>
        </w:rPr>
        <w:t>”</w:t>
      </w:r>
      <w:r w:rsidRPr="00E025D0">
        <w:rPr>
          <w:b/>
          <w:bCs/>
          <w:cs/>
        </w:rPr>
        <w:t xml:space="preserve"> </w:t>
      </w:r>
      <w:r w:rsidRPr="00E025D0">
        <w:rPr>
          <w:cs/>
        </w:rPr>
        <w:t xml:space="preserve">යනු එයට සාධක ය. </w:t>
      </w:r>
    </w:p>
    <w:p w14:paraId="2D5AB180" w14:textId="0A4CC432" w:rsidR="00FD7798" w:rsidRPr="00E025D0" w:rsidRDefault="00FD7798" w:rsidP="0025793A">
      <w:r w:rsidRPr="00E025D0">
        <w:rPr>
          <w:cs/>
        </w:rPr>
        <w:t>කාම</w:t>
      </w:r>
      <w:r w:rsidR="00A61BC6">
        <w:rPr>
          <w:cs/>
          <w:lang w:bidi="si-LK"/>
        </w:rPr>
        <w:t>ලෝකයෙ</w:t>
      </w:r>
      <w:r w:rsidRPr="00E025D0">
        <w:rPr>
          <w:cs/>
        </w:rPr>
        <w:t>හි උත්පත්තියට නො එන්නේ අනාගාමී නම්</w:t>
      </w:r>
      <w:r w:rsidRPr="00E025D0">
        <w:t xml:space="preserve">, </w:t>
      </w:r>
      <w:r w:rsidRPr="00E025D0">
        <w:rPr>
          <w:cs/>
        </w:rPr>
        <w:t xml:space="preserve">ඔහුගේ සිත නිවන් සොයන්නේ ය. නිවන් කැමැත්තන් විසින් සොයනු ලබන්නේ ය. කෙලෙස් නසා වනසා නිවන් යන්නේ ය. එ හෙයින් ඒ සිත අනාගාමිමග‍්ගචිත්ත නම් වේ. </w:t>
      </w:r>
      <w:r w:rsidR="00D5165F">
        <w:rPr>
          <w:b/>
          <w:bCs/>
        </w:rPr>
        <w:t>“</w:t>
      </w:r>
      <w:r w:rsidRPr="00E025D0">
        <w:rPr>
          <w:b/>
          <w:bCs/>
          <w:cs/>
        </w:rPr>
        <w:t>පටිසන්‍ධි වසෙන ඉමං කාමධාතුං න ආගච‍්ඡතීති=අනාගාමී, තස‍්ස ම</w:t>
      </w:r>
      <w:r w:rsidR="006549E2">
        <w:rPr>
          <w:b/>
          <w:bCs/>
          <w:cs/>
          <w:lang w:bidi="si-LK"/>
        </w:rPr>
        <w:t>ග්ගො</w:t>
      </w:r>
      <w:r w:rsidRPr="00E025D0">
        <w:rPr>
          <w:b/>
          <w:bCs/>
          <w:cs/>
        </w:rPr>
        <w:t xml:space="preserve"> අනාගාමිම</w:t>
      </w:r>
      <w:r w:rsidR="006549E2">
        <w:rPr>
          <w:b/>
          <w:bCs/>
          <w:cs/>
          <w:lang w:bidi="si-LK"/>
        </w:rPr>
        <w:t>ග්ගො</w:t>
      </w:r>
      <w:r w:rsidRPr="00E025D0">
        <w:rPr>
          <w:b/>
          <w:bCs/>
          <w:cs/>
        </w:rPr>
        <w:t>, තෙන සම‍්පයුත‍්තං චිත‍්තං අනාගාමි මග‍්ගචිත‍්තං</w:t>
      </w:r>
      <w:r w:rsidR="00D5165F">
        <w:rPr>
          <w:b/>
          <w:bCs/>
        </w:rPr>
        <w:t>”</w:t>
      </w:r>
      <w:r w:rsidRPr="00E025D0">
        <w:rPr>
          <w:b/>
          <w:bCs/>
          <w:cs/>
        </w:rPr>
        <w:t xml:space="preserve"> </w:t>
      </w:r>
      <w:r w:rsidRPr="00E025D0">
        <w:rPr>
          <w:cs/>
        </w:rPr>
        <w:t xml:space="preserve">යනු පාළියි. </w:t>
      </w:r>
    </w:p>
    <w:p w14:paraId="0B583ABE" w14:textId="70B3EEB2" w:rsidR="00FD7798" w:rsidRPr="00E025D0" w:rsidRDefault="00FD7798" w:rsidP="0025793A">
      <w:r w:rsidRPr="00E025D0">
        <w:rPr>
          <w:cs/>
        </w:rPr>
        <w:t>සිවු පසය ලැබීමීට සුදුසු වූයේ</w:t>
      </w:r>
      <w:r w:rsidRPr="00E025D0">
        <w:t xml:space="preserve">, </w:t>
      </w:r>
      <w:r w:rsidRPr="00E025D0">
        <w:rPr>
          <w:cs/>
        </w:rPr>
        <w:t>කෙලෙස් නැමැති සතුරන් හෝ සංසාර චක්‍රයෙහි වූ (කෙලෙස්) අර නැසූයේ රහසත් පව් නො කරණුයේ රහත් නම්. නිවන් සොයන්නේ</w:t>
      </w:r>
      <w:r w:rsidRPr="00E025D0">
        <w:t xml:space="preserve">, </w:t>
      </w:r>
      <w:r w:rsidRPr="00E025D0">
        <w:rPr>
          <w:cs/>
        </w:rPr>
        <w:t>නිවන් කැමැත්තන් විසින් සොයනු ලබන්නේ</w:t>
      </w:r>
      <w:r w:rsidRPr="00E025D0">
        <w:t xml:space="preserve">, </w:t>
      </w:r>
      <w:r w:rsidRPr="00E025D0">
        <w:rPr>
          <w:cs/>
        </w:rPr>
        <w:t xml:space="preserve">කෙලෙස් නසා නිවන් යන්නේ ඔහුගේ සිත ය. ඒ සිත අරහත්තමමග්ගචිත්ත නම් වේ. </w:t>
      </w:r>
      <w:r w:rsidR="00D5165F">
        <w:rPr>
          <w:b/>
          <w:bCs/>
        </w:rPr>
        <w:t>“</w:t>
      </w:r>
      <w:r w:rsidRPr="00E025D0">
        <w:rPr>
          <w:b/>
          <w:bCs/>
          <w:cs/>
        </w:rPr>
        <w:t>පූජා විසෙසං අරහතීති=අරහා, කිලෙසසඞ‍්ඛාතා අරයො, සංසාරචක‍්කස‍්ස වා අරා කිලෙසා හතා අනෙනාති = අරහා, පාපකරණෙ රහාභාවතො වා අරහා, තස‍්ස ම</w:t>
      </w:r>
      <w:r w:rsidR="006549E2">
        <w:rPr>
          <w:b/>
          <w:bCs/>
          <w:cs/>
          <w:lang w:bidi="si-LK"/>
        </w:rPr>
        <w:t>ග්ගො</w:t>
      </w:r>
      <w:r w:rsidRPr="00E025D0">
        <w:rPr>
          <w:b/>
          <w:bCs/>
          <w:cs/>
        </w:rPr>
        <w:t xml:space="preserve"> අරහත‍්ත ම</w:t>
      </w:r>
      <w:r w:rsidR="006549E2">
        <w:rPr>
          <w:b/>
          <w:bCs/>
          <w:cs/>
          <w:lang w:bidi="si-LK"/>
        </w:rPr>
        <w:t>ග්ගො</w:t>
      </w:r>
      <w:r w:rsidRPr="00E025D0">
        <w:rPr>
          <w:b/>
          <w:bCs/>
          <w:cs/>
        </w:rPr>
        <w:t xml:space="preserve">, තෙන සම‍්පයුත‍්තං චිත‍්තං </w:t>
      </w:r>
      <w:proofErr w:type="gramStart"/>
      <w:r w:rsidRPr="00E025D0">
        <w:rPr>
          <w:b/>
          <w:bCs/>
          <w:cs/>
        </w:rPr>
        <w:t>අරහත‍්තමග‍්ගචිත‍්තං</w:t>
      </w:r>
      <w:r w:rsidR="00D5165F">
        <w:rPr>
          <w:b/>
          <w:bCs/>
        </w:rPr>
        <w:t>”</w:t>
      </w:r>
      <w:r w:rsidRPr="00E025D0">
        <w:rPr>
          <w:cs/>
        </w:rPr>
        <w:t>යනු</w:t>
      </w:r>
      <w:proofErr w:type="gramEnd"/>
      <w:r w:rsidRPr="00E025D0">
        <w:rPr>
          <w:cs/>
        </w:rPr>
        <w:t xml:space="preserve"> පාළියි. </w:t>
      </w:r>
    </w:p>
    <w:p w14:paraId="52D24A30" w14:textId="1C4D7F79" w:rsidR="00FD7798" w:rsidRPr="00E025D0" w:rsidRDefault="00FD7798" w:rsidP="0025793A">
      <w:r w:rsidRPr="00E025D0">
        <w:rPr>
          <w:cs/>
        </w:rPr>
        <w:t>ඵල නම්</w:t>
      </w:r>
      <w:r w:rsidRPr="00E025D0">
        <w:t xml:space="preserve">, </w:t>
      </w:r>
      <w:r w:rsidRPr="00E025D0">
        <w:rPr>
          <w:cs/>
        </w:rPr>
        <w:t xml:space="preserve">විපාක යි. </w:t>
      </w:r>
      <w:r w:rsidR="00D5435C">
        <w:rPr>
          <w:cs/>
          <w:lang w:bidi="si-LK"/>
        </w:rPr>
        <w:t>සෝතා</w:t>
      </w:r>
      <w:r w:rsidRPr="00E025D0">
        <w:rPr>
          <w:cs/>
        </w:rPr>
        <w:t xml:space="preserve">පත්තිමග්ගචිත්තය ලැබූ පුද්ගලයාහට එයට අනතුරු ව උපදනේ </w:t>
      </w:r>
      <w:r w:rsidR="00D5435C">
        <w:rPr>
          <w:cs/>
          <w:lang w:bidi="si-LK"/>
        </w:rPr>
        <w:t>සෝතා</w:t>
      </w:r>
      <w:r w:rsidRPr="00E025D0">
        <w:rPr>
          <w:cs/>
        </w:rPr>
        <w:t xml:space="preserve">පත්තිඵලචිත්තය යි. මග්ගචිත්තය කුසල් ය. ඵලචිත්තය එහි විපාකය යි. කුසල් </w:t>
      </w:r>
      <w:r w:rsidR="006D33AE">
        <w:rPr>
          <w:cs/>
          <w:lang w:bidi="si-LK"/>
        </w:rPr>
        <w:t>හේතුයෙන්</w:t>
      </w:r>
      <w:r w:rsidRPr="00E025D0">
        <w:rPr>
          <w:cs/>
        </w:rPr>
        <w:t xml:space="preserve"> ලත් විපාකය ඵලය යි. මෙ කියූ </w:t>
      </w:r>
      <w:r w:rsidR="009D49C6">
        <w:rPr>
          <w:cs/>
          <w:lang w:bidi="si-LK"/>
        </w:rPr>
        <w:t>ලෝකෝත්තර</w:t>
      </w:r>
      <w:r w:rsidRPr="00E025D0">
        <w:rPr>
          <w:cs/>
        </w:rPr>
        <w:t xml:space="preserve"> කුශලයන්ගේ විපාකය එ කෙණෙහි ම ලැබෙන්නේ ය. අනික් මගසිත්වලට අනතුරු ව</w:t>
      </w:r>
      <w:r w:rsidRPr="00E025D0">
        <w:t xml:space="preserve">, </w:t>
      </w:r>
      <w:r w:rsidRPr="00E025D0">
        <w:rPr>
          <w:cs/>
        </w:rPr>
        <w:t>ඒ ඒ මගසිත් පිළිබඳ ඵලසිත් උපදනේ ද මෙසේ ය යි දතයුතුය.</w:t>
      </w:r>
      <w:r w:rsidR="005C1E6D">
        <w:t xml:space="preserve"> </w:t>
      </w:r>
    </w:p>
    <w:p w14:paraId="6874F1FF" w14:textId="66C4828E" w:rsidR="00FD7798" w:rsidRPr="00E025D0" w:rsidRDefault="00FD7798" w:rsidP="0025793A">
      <w:r w:rsidRPr="00E025D0">
        <w:rPr>
          <w:cs/>
        </w:rPr>
        <w:t xml:space="preserve">ඒ ඒ මගසිත් පිළිබඳ </w:t>
      </w:r>
      <w:r w:rsidR="009D49C6">
        <w:rPr>
          <w:cs/>
          <w:lang w:bidi="si-LK"/>
        </w:rPr>
        <w:t>ක්ලේශ</w:t>
      </w:r>
      <w:r w:rsidRPr="00E025D0">
        <w:rPr>
          <w:cs/>
        </w:rPr>
        <w:t xml:space="preserve">වාසනා නැසී යන්නේ </w:t>
      </w:r>
      <w:r w:rsidRPr="00E025D0">
        <w:t xml:space="preserve">, </w:t>
      </w:r>
      <w:r w:rsidRPr="00E025D0">
        <w:rPr>
          <w:cs/>
        </w:rPr>
        <w:t xml:space="preserve">ඒ ඒ එල සිත්වලිනි. </w:t>
      </w:r>
      <w:r w:rsidR="009D49C6">
        <w:rPr>
          <w:cs/>
          <w:lang w:bidi="si-LK"/>
        </w:rPr>
        <w:t>ක්ලේශ</w:t>
      </w:r>
      <w:r w:rsidRPr="00E025D0">
        <w:rPr>
          <w:cs/>
        </w:rPr>
        <w:t xml:space="preserve">වාසනා නැති කොට සිත මුළුමනින් පිරිසිදු කරන්නේ ඵලසිත් ය. </w:t>
      </w:r>
      <w:r w:rsidR="009D49C6">
        <w:rPr>
          <w:cs/>
          <w:lang w:bidi="si-LK"/>
        </w:rPr>
        <w:t>ක්ලේශ</w:t>
      </w:r>
      <w:r w:rsidRPr="00E025D0">
        <w:rPr>
          <w:cs/>
        </w:rPr>
        <w:t xml:space="preserve">දාහය සංසිඳුවන්නේ එලසිත් ය. </w:t>
      </w:r>
    </w:p>
    <w:p w14:paraId="6974A651" w14:textId="676FCD5D" w:rsidR="00FD7798" w:rsidRPr="00E025D0" w:rsidRDefault="00FD7798" w:rsidP="0025793A">
      <w:r w:rsidRPr="00E025D0">
        <w:rPr>
          <w:cs/>
        </w:rPr>
        <w:t>මෙහි යට කියූ කෙලෙස් අතුරෙහි</w:t>
      </w:r>
      <w:r w:rsidRPr="00E025D0">
        <w:t xml:space="preserve">, </w:t>
      </w:r>
      <w:r w:rsidR="009141C6">
        <w:rPr>
          <w:cs/>
          <w:lang w:bidi="si-LK"/>
        </w:rPr>
        <w:t>ලෝභ</w:t>
      </w:r>
      <w:r w:rsidRPr="00E025D0">
        <w:rPr>
          <w:cs/>
        </w:rPr>
        <w:t>යෙහි තද බද ගතිය අනාගාමීමා</w:t>
      </w:r>
      <w:r w:rsidR="00983463">
        <w:rPr>
          <w:cs/>
          <w:lang w:bidi="si-LK"/>
        </w:rPr>
        <w:t>ර්‍ග</w:t>
      </w:r>
      <w:r w:rsidRPr="00E025D0">
        <w:rPr>
          <w:cs/>
        </w:rPr>
        <w:t>යෙන් නැසී යයි. මුළුමනින් ඒ නැසෙන්නේ අ</w:t>
      </w:r>
      <w:r w:rsidR="00FE1A0E">
        <w:rPr>
          <w:cs/>
          <w:lang w:bidi="si-LK"/>
        </w:rPr>
        <w:t>ර්‍හ</w:t>
      </w:r>
      <w:r w:rsidRPr="00E025D0">
        <w:rPr>
          <w:cs/>
        </w:rPr>
        <w:t>ත්මා</w:t>
      </w:r>
      <w:r w:rsidR="00983463">
        <w:rPr>
          <w:cs/>
          <w:lang w:bidi="si-LK"/>
        </w:rPr>
        <w:t>ර්‍ග</w:t>
      </w:r>
      <w:r w:rsidRPr="00E025D0">
        <w:rPr>
          <w:cs/>
        </w:rPr>
        <w:t xml:space="preserve">යෙනි. </w:t>
      </w:r>
      <w:r w:rsidR="009141C6">
        <w:rPr>
          <w:cs/>
          <w:lang w:bidi="si-LK"/>
        </w:rPr>
        <w:t>ද්වේෂ</w:t>
      </w:r>
      <w:r w:rsidRPr="00E025D0">
        <w:rPr>
          <w:cs/>
        </w:rPr>
        <w:t>ය අනාගාමීමා</w:t>
      </w:r>
      <w:r w:rsidR="00983463">
        <w:rPr>
          <w:cs/>
          <w:lang w:bidi="si-LK"/>
        </w:rPr>
        <w:t>ර්‍ග</w:t>
      </w:r>
      <w:r w:rsidRPr="00E025D0">
        <w:rPr>
          <w:cs/>
        </w:rPr>
        <w:t xml:space="preserve">යෙන් නැසෙයි. </w:t>
      </w:r>
      <w:r w:rsidR="008C067F">
        <w:rPr>
          <w:cs/>
          <w:lang w:bidi="si-LK"/>
        </w:rPr>
        <w:t>මෝහය</w:t>
      </w:r>
      <w:r w:rsidRPr="00E025D0">
        <w:rPr>
          <w:cs/>
        </w:rPr>
        <w:t xml:space="preserve"> </w:t>
      </w:r>
      <w:r w:rsidR="00D5435C">
        <w:rPr>
          <w:cs/>
          <w:lang w:bidi="si-LK"/>
        </w:rPr>
        <w:t>සෝතා</w:t>
      </w:r>
      <w:r w:rsidRPr="00E025D0">
        <w:rPr>
          <w:cs/>
        </w:rPr>
        <w:t>පත්ති ආදී වූ එකෙකි සිතින් නැසෙයි. මානය කිසිත් ඉතිරි නො කොට නසන්නේ අ</w:t>
      </w:r>
      <w:r w:rsidR="00FE1A0E">
        <w:rPr>
          <w:cs/>
          <w:lang w:bidi="si-LK"/>
        </w:rPr>
        <w:t>ර්‍හ</w:t>
      </w:r>
      <w:r w:rsidRPr="00E025D0">
        <w:rPr>
          <w:cs/>
        </w:rPr>
        <w:t>ත්මා</w:t>
      </w:r>
      <w:r w:rsidR="00983463">
        <w:rPr>
          <w:cs/>
          <w:lang w:bidi="si-LK"/>
        </w:rPr>
        <w:t>ර්‍ග</w:t>
      </w:r>
      <w:r w:rsidRPr="00E025D0">
        <w:rPr>
          <w:cs/>
        </w:rPr>
        <w:t xml:space="preserve">ය යි. </w:t>
      </w:r>
      <w:r w:rsidR="00D5435C">
        <w:rPr>
          <w:cs/>
          <w:lang w:bidi="si-LK"/>
        </w:rPr>
        <w:t>සෝතා</w:t>
      </w:r>
      <w:r w:rsidRPr="00E025D0">
        <w:rPr>
          <w:cs/>
        </w:rPr>
        <w:t>පත්තිමග්ගචිත්තය තෙමේ දිට්ඨිය හා විචිකිච්ඡාව නසා ලන්නේය. ථීනය හා උ</w:t>
      </w:r>
      <w:r w:rsidR="00D55552">
        <w:rPr>
          <w:cs/>
          <w:lang w:bidi="si-LK"/>
        </w:rPr>
        <w:t>ද්ධ</w:t>
      </w:r>
      <w:r w:rsidRPr="00E025D0">
        <w:rPr>
          <w:cs/>
        </w:rPr>
        <w:t xml:space="preserve">ච‍්චය නැසෙන්නේ අරහත්තමග්ගචිත්තයෙනි. අහිරිකය හා අනොත්තප්පය </w:t>
      </w:r>
      <w:r w:rsidR="00D5435C">
        <w:rPr>
          <w:cs/>
          <w:lang w:bidi="si-LK"/>
        </w:rPr>
        <w:t>සෝතා</w:t>
      </w:r>
      <w:r w:rsidRPr="00E025D0">
        <w:rPr>
          <w:cs/>
        </w:rPr>
        <w:t xml:space="preserve">පත්ති ආදී වූ මගසිත්වලින් වැනසේ. විස්තර මතුයෙහි එන්නේ ය. </w:t>
      </w:r>
    </w:p>
    <w:p w14:paraId="3B1D53BB" w14:textId="4AA46B26" w:rsidR="00FD7798" w:rsidRPr="00E025D0" w:rsidRDefault="00FD7798" w:rsidP="0025793A">
      <w:r w:rsidRPr="00E025D0">
        <w:rPr>
          <w:cs/>
        </w:rPr>
        <w:t>මෙස් ඒ ඒ මගසිත්වලින් නැසිය යුතු හැම කෙලෙස් එසේ නසා</w:t>
      </w:r>
      <w:r w:rsidRPr="00E025D0">
        <w:t xml:space="preserve">, </w:t>
      </w:r>
      <w:r w:rsidRPr="00E025D0">
        <w:rPr>
          <w:cs/>
        </w:rPr>
        <w:t xml:space="preserve">ඒ ඒ ඵලසිත්වලින් සංසිඳවිය යුතු </w:t>
      </w:r>
      <w:r w:rsidR="009D49C6">
        <w:rPr>
          <w:cs/>
          <w:lang w:bidi="si-LK"/>
        </w:rPr>
        <w:t>ක්ලේශ</w:t>
      </w:r>
      <w:r w:rsidRPr="00E025D0">
        <w:rPr>
          <w:cs/>
        </w:rPr>
        <w:t>වාසනා ද සංසිඳුවා</w:t>
      </w:r>
      <w:r w:rsidRPr="00E025D0">
        <w:t xml:space="preserve">, </w:t>
      </w:r>
      <w:r w:rsidRPr="00E025D0">
        <w:rPr>
          <w:cs/>
        </w:rPr>
        <w:t xml:space="preserve">සිය සිත ක්ලේශයන්ගෙන් මුළුමනින් අස් කොට ගෙණ සිටියේ </w:t>
      </w:r>
      <w:r w:rsidR="003E6E91">
        <w:t>‘</w:t>
      </w:r>
      <w:r w:rsidRPr="00E025D0">
        <w:rPr>
          <w:cs/>
        </w:rPr>
        <w:t>වන්තකසාව</w:t>
      </w:r>
      <w:r w:rsidR="003E6E91">
        <w:t>’</w:t>
      </w:r>
      <w:r w:rsidRPr="00E025D0">
        <w:t xml:space="preserve"> </w:t>
      </w:r>
      <w:r w:rsidRPr="00E025D0">
        <w:rPr>
          <w:cs/>
        </w:rPr>
        <w:t xml:space="preserve">නම් වේ. </w:t>
      </w:r>
    </w:p>
    <w:p w14:paraId="6F2212C2" w14:textId="77777777" w:rsidR="00FD7798" w:rsidRPr="00E025D0" w:rsidRDefault="00FD7798" w:rsidP="00574000">
      <w:r w:rsidRPr="00E025D0">
        <w:rPr>
          <w:b/>
          <w:bCs/>
          <w:cs/>
        </w:rPr>
        <w:t>සීලෙසු සුසමාහිතො</w:t>
      </w:r>
      <w:r w:rsidRPr="00E025D0">
        <w:rPr>
          <w:cs/>
        </w:rPr>
        <w:t xml:space="preserve"> = සීලයන්හි මොනවට පිහිටියේ. </w:t>
      </w:r>
    </w:p>
    <w:p w14:paraId="093696EA" w14:textId="5986CDA0" w:rsidR="00FD7798" w:rsidRPr="00E025D0" w:rsidRDefault="00FD7798" w:rsidP="0025793A">
      <w:r w:rsidRPr="00E025D0">
        <w:rPr>
          <w:cs/>
        </w:rPr>
        <w:t>ප්‍රාති</w:t>
      </w:r>
      <w:r w:rsidR="007D2A97">
        <w:rPr>
          <w:cs/>
          <w:lang w:bidi="si-LK"/>
        </w:rPr>
        <w:t>මෝ</w:t>
      </w:r>
      <w:r w:rsidR="00022B53">
        <w:rPr>
          <w:cs/>
          <w:lang w:bidi="si-LK"/>
        </w:rPr>
        <w:t>ක්‍ෂ</w:t>
      </w:r>
      <w:r w:rsidRPr="00E025D0">
        <w:rPr>
          <w:cs/>
        </w:rPr>
        <w:t xml:space="preserve"> - ඉන්ද්‍රිය - ආජීව - ප්‍රත්‍යයසන්නිශ්ශ්‍රිත යන සිවු වැදෑරුම් සීලයෙහි මනාසේ පිහිටියේය කියූයේ.</w:t>
      </w:r>
    </w:p>
    <w:p w14:paraId="0E483AFE" w14:textId="77DBC423" w:rsidR="00FD7798" w:rsidRPr="00E025D0" w:rsidRDefault="00FD7798" w:rsidP="00574000">
      <w:r w:rsidRPr="00E025D0">
        <w:rPr>
          <w:b/>
          <w:bCs/>
          <w:cs/>
        </w:rPr>
        <w:t>උපෙතො දමස</w:t>
      </w:r>
      <w:r w:rsidR="009826F3">
        <w:rPr>
          <w:b/>
          <w:bCs/>
          <w:cs/>
          <w:lang w:bidi="si-LK"/>
        </w:rPr>
        <w:t>ච්චෙ</w:t>
      </w:r>
      <w:r w:rsidRPr="00E025D0">
        <w:rPr>
          <w:b/>
          <w:bCs/>
          <w:cs/>
        </w:rPr>
        <w:t>න</w:t>
      </w:r>
      <w:r w:rsidRPr="00E025D0">
        <w:rPr>
          <w:cs/>
        </w:rPr>
        <w:t xml:space="preserve"> = ඉඳුරන් දැමීමෙන් හා ඇත්ත දැකීමෙන් යුක්ත වූයේ. </w:t>
      </w:r>
    </w:p>
    <w:p w14:paraId="040BEDA8" w14:textId="77777777" w:rsidR="00FD7798" w:rsidRPr="00E025D0" w:rsidRDefault="00FD7798" w:rsidP="00574000">
      <w:r w:rsidRPr="00E025D0">
        <w:rPr>
          <w:b/>
          <w:bCs/>
          <w:cs/>
        </w:rPr>
        <w:t>ස වෙ කාසාවං අරහති</w:t>
      </w:r>
      <w:r w:rsidRPr="00E025D0">
        <w:rPr>
          <w:cs/>
        </w:rPr>
        <w:t xml:space="preserve"> = ඔහු එකාන්තයෙන් කසාවතට සුදුසු ය. </w:t>
      </w:r>
    </w:p>
    <w:p w14:paraId="58A8EF2A" w14:textId="515C585E" w:rsidR="00FD7798" w:rsidRPr="00E025D0" w:rsidRDefault="003E6E91" w:rsidP="00014D17">
      <w:r>
        <w:rPr>
          <w:b/>
          <w:bCs/>
        </w:rPr>
        <w:t>‘</w:t>
      </w:r>
      <w:r w:rsidR="00FD7798" w:rsidRPr="00E025D0">
        <w:rPr>
          <w:b/>
          <w:bCs/>
          <w:cs/>
        </w:rPr>
        <w:t xml:space="preserve">සො </w:t>
      </w:r>
      <w:r w:rsidR="00E7445F">
        <w:rPr>
          <w:b/>
          <w:bCs/>
        </w:rPr>
        <w:t>+</w:t>
      </w:r>
      <w:r w:rsidR="00FD7798" w:rsidRPr="00E025D0">
        <w:rPr>
          <w:b/>
          <w:bCs/>
        </w:rPr>
        <w:t xml:space="preserve"> </w:t>
      </w:r>
      <w:r w:rsidR="00FD7798" w:rsidRPr="00E025D0">
        <w:rPr>
          <w:b/>
          <w:bCs/>
          <w:cs/>
        </w:rPr>
        <w:t>වෙ</w:t>
      </w:r>
      <w:r>
        <w:rPr>
          <w:b/>
          <w:bCs/>
        </w:rPr>
        <w:t>’</w:t>
      </w:r>
      <w:r w:rsidR="00FD7798" w:rsidRPr="00E025D0">
        <w:rPr>
          <w:cs/>
        </w:rPr>
        <w:t xml:space="preserve"> යනු පදච්ඡෙද යි. මේ ගාථායෙහි මුල සිටි යො</w:t>
      </w:r>
      <w:r>
        <w:t>’</w:t>
      </w:r>
      <w:r w:rsidR="00FD7798" w:rsidRPr="00E025D0">
        <w:rPr>
          <w:cs/>
        </w:rPr>
        <w:t xml:space="preserve"> යන්න සිටියේ මේ සො</w:t>
      </w:r>
      <w:r>
        <w:t>’</w:t>
      </w:r>
      <w:r w:rsidR="00FD7798" w:rsidRPr="00E025D0">
        <w:t xml:space="preserve"> </w:t>
      </w:r>
      <w:r w:rsidR="00FD7798" w:rsidRPr="00E025D0">
        <w:rPr>
          <w:cs/>
        </w:rPr>
        <w:t>යන්න</w:t>
      </w:r>
      <w:r w:rsidR="00FD7798" w:rsidRPr="00E025D0">
        <w:t xml:space="preserve"> </w:t>
      </w:r>
      <w:r w:rsidR="00FD7798" w:rsidRPr="00E025D0">
        <w:rPr>
          <w:cs/>
        </w:rPr>
        <w:t>බලා ය. මේ දෙකෙහි ‍මූල ප්‍රකෘතිය ය</w:t>
      </w:r>
      <w:r w:rsidR="00FD7798" w:rsidRPr="00E025D0">
        <w:t xml:space="preserve">, </w:t>
      </w:r>
      <w:r w:rsidR="00FD7798" w:rsidRPr="00E025D0">
        <w:rPr>
          <w:b/>
          <w:bCs/>
          <w:cs/>
        </w:rPr>
        <w:t>ත</w:t>
      </w:r>
      <w:r>
        <w:rPr>
          <w:b/>
          <w:bCs/>
        </w:rPr>
        <w:t>’</w:t>
      </w:r>
      <w:r w:rsidR="00FD7798" w:rsidRPr="00E025D0">
        <w:rPr>
          <w:cs/>
        </w:rPr>
        <w:t xml:space="preserve"> යනු නිත්‍යසම්බන්ධය ඇත්තේ ය. </w:t>
      </w:r>
      <w:r w:rsidR="00D5165F">
        <w:rPr>
          <w:b/>
          <w:bCs/>
        </w:rPr>
        <w:t>“</w:t>
      </w:r>
      <w:r w:rsidR="00FD7798" w:rsidRPr="00E025D0">
        <w:rPr>
          <w:b/>
          <w:bCs/>
          <w:cs/>
        </w:rPr>
        <w:t>යත‍්තදොර් නිත්‍යසම‍්බන‍්ධඃ</w:t>
      </w:r>
      <w:r>
        <w:rPr>
          <w:b/>
          <w:bCs/>
        </w:rPr>
        <w:t>’</w:t>
      </w:r>
      <w:r w:rsidR="00FD7798" w:rsidRPr="00E025D0">
        <w:t xml:space="preserve"> </w:t>
      </w:r>
      <w:r w:rsidR="00FD7798" w:rsidRPr="00E025D0">
        <w:rPr>
          <w:cs/>
        </w:rPr>
        <w:t xml:space="preserve">යනු කීයේ එහෙයිනි. </w:t>
      </w:r>
    </w:p>
    <w:p w14:paraId="63EC13BE" w14:textId="77777777" w:rsidR="00FD7798" w:rsidRPr="00E025D0" w:rsidRDefault="00FD7798" w:rsidP="00014D17">
      <w:r w:rsidRPr="00E025D0">
        <w:rPr>
          <w:cs/>
        </w:rPr>
        <w:lastRenderedPageBreak/>
        <w:t>යමෙක් කෙලෙස් වමාරා</w:t>
      </w:r>
      <w:r w:rsidRPr="00E025D0">
        <w:t xml:space="preserve">, </w:t>
      </w:r>
      <w:r w:rsidRPr="00E025D0">
        <w:rPr>
          <w:cs/>
        </w:rPr>
        <w:t>සීලයන්හි මොනවට පිහිටා</w:t>
      </w:r>
      <w:r w:rsidRPr="00E025D0">
        <w:t xml:space="preserve">, </w:t>
      </w:r>
      <w:r w:rsidRPr="00E025D0">
        <w:rPr>
          <w:cs/>
        </w:rPr>
        <w:t>ඉඳුරන් දමා</w:t>
      </w:r>
      <w:r w:rsidRPr="00E025D0">
        <w:t xml:space="preserve">, </w:t>
      </w:r>
      <w:r w:rsidRPr="00E025D0">
        <w:rPr>
          <w:cs/>
        </w:rPr>
        <w:t>සබවස පිහිටා සිටියේ ද</w:t>
      </w:r>
      <w:r w:rsidRPr="00E025D0">
        <w:t xml:space="preserve">, </w:t>
      </w:r>
      <w:r w:rsidRPr="00E025D0">
        <w:rPr>
          <w:cs/>
        </w:rPr>
        <w:t>ඔහු ය බුදු පසේබුදු මහරහතුනට හිමි</w:t>
      </w:r>
      <w:r w:rsidRPr="00E025D0">
        <w:t xml:space="preserve">, </w:t>
      </w:r>
      <w:r w:rsidRPr="00E025D0">
        <w:rPr>
          <w:cs/>
        </w:rPr>
        <w:t>සිවුර හැඳීමට</w:t>
      </w:r>
      <w:r w:rsidRPr="00E025D0">
        <w:t xml:space="preserve">, </w:t>
      </w:r>
      <w:r w:rsidRPr="00E025D0">
        <w:rPr>
          <w:cs/>
        </w:rPr>
        <w:t xml:space="preserve">පෙරවීමට සුදුසු. කෙලෙස් වැමෑරීමට පිළිවෙත් පුරන්නා ද සුදුසුය සිවුරට. </w:t>
      </w:r>
    </w:p>
    <w:p w14:paraId="72BE5908" w14:textId="6B9E9775" w:rsidR="00FD7798" w:rsidRPr="00E025D0" w:rsidRDefault="00FD7798" w:rsidP="00014D17">
      <w:r w:rsidRPr="00E025D0">
        <w:rPr>
          <w:cs/>
        </w:rPr>
        <w:t>මේ ධ</w:t>
      </w:r>
      <w:r w:rsidR="00983463">
        <w:rPr>
          <w:cs/>
          <w:lang w:bidi="si-LK"/>
        </w:rPr>
        <w:t>ර්‍ම</w:t>
      </w:r>
      <w:r w:rsidR="00A23487">
        <w:rPr>
          <w:cs/>
          <w:lang w:bidi="si-LK"/>
        </w:rPr>
        <w:t>දේශනාවගේ</w:t>
      </w:r>
      <w:r w:rsidRPr="00E025D0">
        <w:rPr>
          <w:cs/>
        </w:rPr>
        <w:t xml:space="preserve"> අවසානයෙහි ඒ පිටිසර භි</w:t>
      </w:r>
      <w:r w:rsidR="00022B53">
        <w:rPr>
          <w:cs/>
          <w:lang w:bidi="si-LK"/>
        </w:rPr>
        <w:t>ක්‍ෂු</w:t>
      </w:r>
      <w:r w:rsidRPr="00E025D0">
        <w:rPr>
          <w:cs/>
        </w:rPr>
        <w:t xml:space="preserve"> නම සෝවන්පලයට පැමිණියේ ය. එහි හුන් අන්‍යයෝ ද මේ අසා </w:t>
      </w:r>
      <w:r w:rsidR="00D5435C">
        <w:rPr>
          <w:cs/>
          <w:lang w:bidi="si-LK"/>
        </w:rPr>
        <w:t>සෝතා</w:t>
      </w:r>
      <w:r w:rsidRPr="00E025D0">
        <w:rPr>
          <w:cs/>
        </w:rPr>
        <w:t>පත්තිඵලාදියට පැමිණියෝ ය. ධ</w:t>
      </w:r>
      <w:r w:rsidR="00983463">
        <w:rPr>
          <w:cs/>
          <w:lang w:bidi="si-LK"/>
        </w:rPr>
        <w:t>ර්‍ම</w:t>
      </w:r>
      <w:r w:rsidRPr="00E025D0">
        <w:rPr>
          <w:cs/>
        </w:rPr>
        <w:t xml:space="preserve">දේශනාව මහාජනයාට වැඩ සහිත වූ ය. </w:t>
      </w:r>
    </w:p>
    <w:p w14:paraId="552BA55C" w14:textId="33E52207" w:rsidR="00FD7798" w:rsidRPr="00014D17" w:rsidRDefault="008D1E12" w:rsidP="00014D17">
      <w:pPr>
        <w:pStyle w:val="Style1"/>
      </w:pPr>
      <w:r>
        <w:rPr>
          <w:cs/>
          <w:lang w:bidi="si-LK"/>
        </w:rPr>
        <w:t>දේවදත්ත</w:t>
      </w:r>
      <w:r w:rsidR="00FD7798" w:rsidRPr="00E025D0">
        <w:rPr>
          <w:cs/>
        </w:rPr>
        <w:t>වස‍්තුව නිමි.</w:t>
      </w:r>
    </w:p>
    <w:p w14:paraId="19E66D35" w14:textId="36D47A6B" w:rsidR="00FD7798" w:rsidRPr="00E025D0" w:rsidRDefault="00FD7798" w:rsidP="00014D17">
      <w:pPr>
        <w:pStyle w:val="Heading2"/>
      </w:pPr>
      <w:r w:rsidRPr="00E025D0">
        <w:rPr>
          <w:cs/>
        </w:rPr>
        <w:t>අග්‍රශ්‍රාවක මහා</w:t>
      </w:r>
      <w:r w:rsidR="00022B53">
        <w:rPr>
          <w:cs/>
          <w:lang w:bidi="si-LK"/>
        </w:rPr>
        <w:t>ක්‍ෂී</w:t>
      </w:r>
      <w:r w:rsidRPr="00E025D0">
        <w:rPr>
          <w:cs/>
        </w:rPr>
        <w:t>ණාශ්‍රව ශාරීපුත්‍ර මෞද‍්ගල්‍යායන මහාස‍්ථවිරයන්</w:t>
      </w:r>
      <w:r w:rsidR="00014D17">
        <w:rPr>
          <w:rFonts w:hint="cs"/>
          <w:cs/>
          <w:lang w:bidi="si-LK"/>
        </w:rPr>
        <w:t xml:space="preserve"> </w:t>
      </w:r>
      <w:r w:rsidRPr="00E025D0">
        <w:rPr>
          <w:cs/>
        </w:rPr>
        <w:t>වහන්සේලා.</w:t>
      </w:r>
    </w:p>
    <w:p w14:paraId="37F83BA2" w14:textId="77777777" w:rsidR="00FD7798" w:rsidRPr="00E025D0" w:rsidRDefault="00FD7798" w:rsidP="000B6A6E">
      <w:pPr>
        <w:pStyle w:val="Style1"/>
      </w:pPr>
      <w:r w:rsidRPr="00E025D0">
        <w:rPr>
          <w:cs/>
        </w:rPr>
        <w:t>1 - 8</w:t>
      </w:r>
    </w:p>
    <w:p w14:paraId="4914843A" w14:textId="79D2FD61" w:rsidR="00FD7798" w:rsidRPr="00E025D0" w:rsidRDefault="00FD7798" w:rsidP="004477F4">
      <w:pPr>
        <w:tabs>
          <w:tab w:val="left" w:pos="4860"/>
        </w:tabs>
      </w:pPr>
      <w:r w:rsidRPr="00E025D0">
        <w:rPr>
          <w:b/>
          <w:bCs/>
          <w:cs/>
        </w:rPr>
        <w:t>මේ මහාභද්‍රකල්පය</w:t>
      </w:r>
      <w:r w:rsidRPr="00E025D0">
        <w:rPr>
          <w:cs/>
        </w:rPr>
        <w:t>ට සාරාසඞ‍්ඛ්‍යකල්පල</w:t>
      </w:r>
      <w:r w:rsidR="00022B53">
        <w:rPr>
          <w:cs/>
          <w:lang w:bidi="si-LK"/>
        </w:rPr>
        <w:t>ක්‍ෂ</w:t>
      </w:r>
      <w:r w:rsidRPr="00E025D0">
        <w:rPr>
          <w:cs/>
        </w:rPr>
        <w:t>යකින් මත්තෙහි දඹදිව අමරවතී නම් නුවරෙක් විය. එහි සුමෙධ නම් බමුණු කුමරෙක්</w:t>
      </w:r>
      <w:r w:rsidRPr="00E025D0">
        <w:t xml:space="preserve">; </w:t>
      </w:r>
      <w:r w:rsidRPr="00E025D0">
        <w:rPr>
          <w:cs/>
        </w:rPr>
        <w:t>උගත යුතු සියලු ශිල්ප උගෙන කෙළ පැමිණියේ</w:t>
      </w:r>
      <w:r w:rsidRPr="00E025D0">
        <w:t xml:space="preserve">, </w:t>
      </w:r>
      <w:r w:rsidRPr="00E025D0">
        <w:rPr>
          <w:cs/>
        </w:rPr>
        <w:t>මවුපියන් ඇවෑමෙන් කෙළගණන් ධනය දාන විෂයයෙහි පරිත්‍යාග කොට සියල්ල හැර ඉසිපැවිද්දෙන් පැවිදි ව හිමවතට ගොස් භාවනා කරන්නේ ධ්‍යානාභිඥාවන් ලබා අහසින් යන්නේ ය. දිනක් ඔහු අහසැ යන අතර</w:t>
      </w:r>
      <w:r w:rsidRPr="00E025D0">
        <w:t xml:space="preserve">, </w:t>
      </w:r>
      <w:r w:rsidRPr="00E025D0">
        <w:rPr>
          <w:cs/>
        </w:rPr>
        <w:t>දීපඞ්කර බුදුරජානන් වහන්සේ සුද</w:t>
      </w:r>
      <w:r w:rsidR="00FE1A0E">
        <w:rPr>
          <w:cs/>
          <w:lang w:bidi="si-LK"/>
        </w:rPr>
        <w:t>ර්‍ශ</w:t>
      </w:r>
      <w:r w:rsidRPr="00E025D0">
        <w:rPr>
          <w:cs/>
        </w:rPr>
        <w:t>න මහාවිහාරයෙහි සිට රඹගම්නුවරට වැඩම වනු පිණිස මහමග සරසන මිනිසුන් දැක</w:t>
      </w:r>
      <w:r w:rsidRPr="00E025D0">
        <w:t xml:space="preserve">, </w:t>
      </w:r>
      <w:r w:rsidRPr="00E025D0">
        <w:rPr>
          <w:cs/>
        </w:rPr>
        <w:t>උන්ගෙන් තමනුත් එහි එක් මගැ කොටසක්</w:t>
      </w:r>
      <w:r w:rsidRPr="00E025D0">
        <w:t xml:space="preserve"> </w:t>
      </w:r>
      <w:r w:rsidRPr="00E025D0">
        <w:rPr>
          <w:cs/>
        </w:rPr>
        <w:t>ඉල්ලා ගෙණ</w:t>
      </w:r>
      <w:r w:rsidRPr="00E025D0">
        <w:t xml:space="preserve">, </w:t>
      </w:r>
      <w:r w:rsidRPr="00E025D0">
        <w:rPr>
          <w:cs/>
        </w:rPr>
        <w:t>සරසන්නට පටන් ගත්තේ ය. මෙසේ මේ තවුසානන් ඉල්ලා ගත් ඒ බිම් කොටස සරසා පිළියෙල කිරීමට පිළ මුව ම බුදුරජානන් වහන්සේ ශ්‍රාවක සඞ්ඝයා</w:t>
      </w:r>
      <w:r w:rsidR="00BC7D28">
        <w:rPr>
          <w:cs/>
          <w:lang w:bidi="si-LK"/>
        </w:rPr>
        <w:t>ත්</w:t>
      </w:r>
      <w:r w:rsidRPr="00E025D0">
        <w:rPr>
          <w:cs/>
        </w:rPr>
        <w:t xml:space="preserve"> සමග එ මගෑ වැඩි සේක. එවිට තවුස් තෙමේ </w:t>
      </w:r>
      <w:r w:rsidR="00341A5E">
        <w:rPr>
          <w:lang w:val="en-AU"/>
        </w:rPr>
        <w:t>“</w:t>
      </w:r>
      <w:r w:rsidRPr="00E025D0">
        <w:rPr>
          <w:cs/>
        </w:rPr>
        <w:t>ශ්‍රාවක සඞ්ඝයා සහිත වූ බුදුරජානන් වහන්සේ මඩ නො පාගා මා පිටින් වඩින සේක්වා</w:t>
      </w:r>
      <w:r w:rsidR="00341A5E">
        <w:t xml:space="preserve">” </w:t>
      </w:r>
      <w:r w:rsidRPr="00E025D0">
        <w:rPr>
          <w:cs/>
        </w:rPr>
        <w:t xml:space="preserve">යි එහි මඩ උඩ හෙයක් මෙන් දිග ඇදී වැතිර ගත්තේ ය. බුදුරජානන් වහන්සේ මෙසේ වැතිර ගත් තවුසා දැක </w:t>
      </w:r>
      <w:r w:rsidR="00341A5E">
        <w:t>“</w:t>
      </w:r>
      <w:r w:rsidRPr="00E025D0">
        <w:rPr>
          <w:cs/>
        </w:rPr>
        <w:t>මහණෙනි! මෙ තෙමේ සාමාන්‍ය මනුෂ්‍යයෙක් නො වේ</w:t>
      </w:r>
      <w:r w:rsidRPr="00E025D0">
        <w:t xml:space="preserve">, </w:t>
      </w:r>
      <w:r w:rsidRPr="00E025D0">
        <w:rPr>
          <w:cs/>
        </w:rPr>
        <w:t>මහාසත්වයෙකි</w:t>
      </w:r>
      <w:r w:rsidRPr="00E025D0">
        <w:t xml:space="preserve">, </w:t>
      </w:r>
      <w:r w:rsidRPr="00E025D0">
        <w:rPr>
          <w:cs/>
        </w:rPr>
        <w:t>නිතර හමුවන ජාතියේ මිනිසෙක් නො වේ</w:t>
      </w:r>
      <w:r w:rsidRPr="00E025D0">
        <w:t xml:space="preserve">, </w:t>
      </w:r>
      <w:r w:rsidRPr="00E025D0">
        <w:rPr>
          <w:cs/>
        </w:rPr>
        <w:t>මොහු</w:t>
      </w:r>
      <w:r w:rsidRPr="00E025D0">
        <w:t xml:space="preserve">, </w:t>
      </w:r>
      <w:r w:rsidRPr="00E025D0">
        <w:rPr>
          <w:cs/>
        </w:rPr>
        <w:t>බුදුවන්නට පෙරුම් පුරන්නෙ කි</w:t>
      </w:r>
      <w:r w:rsidRPr="00E025D0">
        <w:t xml:space="preserve">, </w:t>
      </w:r>
      <w:r w:rsidRPr="00E025D0">
        <w:rPr>
          <w:cs/>
        </w:rPr>
        <w:t>අනාගතයෙහි මෙයින් සාරාසංඛ්‍යකල්පල</w:t>
      </w:r>
      <w:r w:rsidR="00022B53">
        <w:rPr>
          <w:cs/>
          <w:lang w:bidi="si-LK"/>
        </w:rPr>
        <w:t>ක්‍ෂ</w:t>
      </w:r>
      <w:r w:rsidRPr="00E025D0">
        <w:rPr>
          <w:cs/>
        </w:rPr>
        <w:t>යක් ගිය තැනේදී ගොතම නමිත් බුදුවන්නේ මොහු ය</w:t>
      </w:r>
      <w:r w:rsidR="00341A5E">
        <w:t>”</w:t>
      </w:r>
      <w:r w:rsidRPr="00E025D0">
        <w:t xml:space="preserve"> </w:t>
      </w:r>
      <w:r w:rsidRPr="00E025D0">
        <w:rPr>
          <w:cs/>
        </w:rPr>
        <w:t xml:space="preserve">යි. වදාළ සේක. </w:t>
      </w:r>
    </w:p>
    <w:p w14:paraId="33217EC3" w14:textId="7CC030AD" w:rsidR="00FD7798" w:rsidRPr="00E025D0" w:rsidRDefault="00FD7798" w:rsidP="00341A5E">
      <w:pPr>
        <w:tabs>
          <w:tab w:val="left" w:pos="6120"/>
        </w:tabs>
      </w:pPr>
      <w:r w:rsidRPr="00E025D0">
        <w:rPr>
          <w:cs/>
        </w:rPr>
        <w:t xml:space="preserve">මේ තවුස් තෙමේ දීපඞ්කර බුදුරජානන් වහන්සේ පසු ව </w:t>
      </w:r>
      <w:r w:rsidRPr="00E025D0">
        <w:rPr>
          <w:b/>
          <w:bCs/>
          <w:cs/>
        </w:rPr>
        <w:t>කොණ්ඩඤ්ඤ</w:t>
      </w:r>
      <w:r w:rsidRPr="00E025D0">
        <w:rPr>
          <w:b/>
          <w:bCs/>
        </w:rPr>
        <w:t xml:space="preserve">, </w:t>
      </w:r>
      <w:r w:rsidRPr="00E025D0">
        <w:rPr>
          <w:b/>
          <w:bCs/>
          <w:cs/>
        </w:rPr>
        <w:t>මඞ‍්ගල, සුමන</w:t>
      </w:r>
      <w:r w:rsidRPr="00E025D0">
        <w:rPr>
          <w:b/>
          <w:bCs/>
        </w:rPr>
        <w:t xml:space="preserve">, </w:t>
      </w:r>
      <w:r w:rsidRPr="00E025D0">
        <w:rPr>
          <w:b/>
          <w:bCs/>
          <w:cs/>
        </w:rPr>
        <w:t>රෙවත</w:t>
      </w:r>
      <w:r w:rsidRPr="00E025D0">
        <w:rPr>
          <w:b/>
          <w:bCs/>
        </w:rPr>
        <w:t xml:space="preserve">, </w:t>
      </w:r>
      <w:r w:rsidRPr="00E025D0">
        <w:rPr>
          <w:b/>
          <w:bCs/>
          <w:cs/>
        </w:rPr>
        <w:t>සොභිත</w:t>
      </w:r>
      <w:r w:rsidRPr="00E025D0">
        <w:rPr>
          <w:b/>
          <w:bCs/>
        </w:rPr>
        <w:t xml:space="preserve">, </w:t>
      </w:r>
      <w:r w:rsidRPr="00E025D0">
        <w:rPr>
          <w:b/>
          <w:bCs/>
          <w:cs/>
        </w:rPr>
        <w:t>අනොමදස‍්සී, පදුම</w:t>
      </w:r>
      <w:r w:rsidRPr="00E025D0">
        <w:rPr>
          <w:b/>
          <w:bCs/>
        </w:rPr>
        <w:t xml:space="preserve">, </w:t>
      </w:r>
      <w:r w:rsidRPr="00E025D0">
        <w:rPr>
          <w:b/>
          <w:bCs/>
          <w:cs/>
        </w:rPr>
        <w:t>නාරද</w:t>
      </w:r>
      <w:r w:rsidRPr="00E025D0">
        <w:rPr>
          <w:b/>
          <w:bCs/>
        </w:rPr>
        <w:t xml:space="preserve">, </w:t>
      </w:r>
      <w:r w:rsidRPr="00E025D0">
        <w:rPr>
          <w:b/>
          <w:bCs/>
          <w:cs/>
        </w:rPr>
        <w:t>පදුමුත‍්තර,</w:t>
      </w:r>
      <w:r w:rsidR="005C1E6D">
        <w:rPr>
          <w:b/>
          <w:bCs/>
        </w:rPr>
        <w:t xml:space="preserve"> </w:t>
      </w:r>
      <w:r w:rsidRPr="00E025D0">
        <w:rPr>
          <w:b/>
          <w:bCs/>
          <w:cs/>
        </w:rPr>
        <w:t>සුමෙධ</w:t>
      </w:r>
      <w:r w:rsidRPr="00E025D0">
        <w:rPr>
          <w:b/>
          <w:bCs/>
        </w:rPr>
        <w:t xml:space="preserve">, </w:t>
      </w:r>
      <w:r w:rsidRPr="00E025D0">
        <w:rPr>
          <w:b/>
          <w:bCs/>
          <w:cs/>
        </w:rPr>
        <w:t>සුජාත</w:t>
      </w:r>
      <w:r w:rsidRPr="00E025D0">
        <w:rPr>
          <w:b/>
          <w:bCs/>
        </w:rPr>
        <w:t xml:space="preserve">, </w:t>
      </w:r>
      <w:r w:rsidRPr="00E025D0">
        <w:rPr>
          <w:b/>
          <w:bCs/>
          <w:cs/>
        </w:rPr>
        <w:t>පියදස‍්සී</w:t>
      </w:r>
      <w:r w:rsidRPr="00E025D0">
        <w:rPr>
          <w:b/>
          <w:bCs/>
        </w:rPr>
        <w:t xml:space="preserve">, </w:t>
      </w:r>
      <w:r w:rsidRPr="00E025D0">
        <w:rPr>
          <w:b/>
          <w:bCs/>
          <w:cs/>
        </w:rPr>
        <w:t>අත්‍ථදස‍්සී</w:t>
      </w:r>
      <w:r w:rsidRPr="00E025D0">
        <w:rPr>
          <w:b/>
          <w:bCs/>
        </w:rPr>
        <w:t xml:space="preserve">, </w:t>
      </w:r>
      <w:r w:rsidRPr="00E025D0">
        <w:rPr>
          <w:b/>
          <w:bCs/>
          <w:cs/>
        </w:rPr>
        <w:t>ධම‍්මදස‍්සී</w:t>
      </w:r>
      <w:r w:rsidRPr="00E025D0">
        <w:rPr>
          <w:b/>
          <w:bCs/>
        </w:rPr>
        <w:t xml:space="preserve">, </w:t>
      </w:r>
      <w:r w:rsidRPr="00E025D0">
        <w:rPr>
          <w:b/>
          <w:bCs/>
          <w:cs/>
        </w:rPr>
        <w:t>සි</w:t>
      </w:r>
      <w:r w:rsidR="00D55552">
        <w:rPr>
          <w:b/>
          <w:bCs/>
          <w:cs/>
          <w:lang w:bidi="si-LK"/>
        </w:rPr>
        <w:t>ද්ධ</w:t>
      </w:r>
      <w:r w:rsidRPr="00E025D0">
        <w:rPr>
          <w:b/>
          <w:bCs/>
          <w:cs/>
        </w:rPr>
        <w:t>ත්‍ථ, තිස‍්ස</w:t>
      </w:r>
      <w:r w:rsidRPr="00E025D0">
        <w:rPr>
          <w:b/>
          <w:bCs/>
        </w:rPr>
        <w:t xml:space="preserve">, </w:t>
      </w:r>
      <w:r w:rsidRPr="00E025D0">
        <w:rPr>
          <w:b/>
          <w:bCs/>
          <w:cs/>
        </w:rPr>
        <w:t>ඵුස‍්ස, විපස‍්සී</w:t>
      </w:r>
      <w:r w:rsidRPr="00E025D0">
        <w:rPr>
          <w:b/>
          <w:bCs/>
        </w:rPr>
        <w:t xml:space="preserve">, </w:t>
      </w:r>
      <w:r w:rsidRPr="00E025D0">
        <w:rPr>
          <w:b/>
          <w:bCs/>
          <w:cs/>
        </w:rPr>
        <w:t>සිඛී</w:t>
      </w:r>
      <w:r w:rsidRPr="00E025D0">
        <w:rPr>
          <w:b/>
          <w:bCs/>
        </w:rPr>
        <w:t xml:space="preserve">, </w:t>
      </w:r>
      <w:r w:rsidRPr="00E025D0">
        <w:rPr>
          <w:b/>
          <w:bCs/>
          <w:cs/>
        </w:rPr>
        <w:t>වෙස‍්සභූ</w:t>
      </w:r>
      <w:r w:rsidRPr="00E025D0">
        <w:rPr>
          <w:b/>
          <w:bCs/>
        </w:rPr>
        <w:t xml:space="preserve">, </w:t>
      </w:r>
      <w:r w:rsidRPr="00E025D0">
        <w:rPr>
          <w:b/>
          <w:bCs/>
          <w:cs/>
        </w:rPr>
        <w:t>කකුසන්‍ධ</w:t>
      </w:r>
      <w:r w:rsidRPr="00E025D0">
        <w:rPr>
          <w:b/>
          <w:bCs/>
        </w:rPr>
        <w:t xml:space="preserve">, </w:t>
      </w:r>
      <w:r w:rsidRPr="00E025D0">
        <w:rPr>
          <w:b/>
          <w:bCs/>
          <w:cs/>
        </w:rPr>
        <w:t>කොණාගමන, කස‍්සප</w:t>
      </w:r>
      <w:r w:rsidR="005C1E6D">
        <w:rPr>
          <w:b/>
          <w:bCs/>
        </w:rPr>
        <w:t xml:space="preserve"> </w:t>
      </w:r>
      <w:r w:rsidRPr="00E025D0">
        <w:rPr>
          <w:cs/>
        </w:rPr>
        <w:t>යන බුදුරජුන් දවස පිළිවෙළින් විජීතාවී සක්විති ව</w:t>
      </w:r>
      <w:r w:rsidRPr="00E025D0">
        <w:t xml:space="preserve">, </w:t>
      </w:r>
      <w:r w:rsidRPr="00E025D0">
        <w:rPr>
          <w:cs/>
        </w:rPr>
        <w:t>සුරුචි බමුණු ව</w:t>
      </w:r>
      <w:r w:rsidRPr="00E025D0">
        <w:t xml:space="preserve">, </w:t>
      </w:r>
      <w:r w:rsidRPr="00E025D0">
        <w:rPr>
          <w:cs/>
        </w:rPr>
        <w:t>අතුල නා රජ ව</w:t>
      </w:r>
      <w:r w:rsidRPr="00E025D0">
        <w:t xml:space="preserve">, </w:t>
      </w:r>
      <w:r w:rsidRPr="00E025D0">
        <w:rPr>
          <w:cs/>
        </w:rPr>
        <w:t>අතිදෙව බමුණු ව</w:t>
      </w:r>
      <w:r w:rsidRPr="00E025D0">
        <w:t xml:space="preserve">, </w:t>
      </w:r>
      <w:r w:rsidRPr="00E025D0">
        <w:rPr>
          <w:cs/>
        </w:rPr>
        <w:t>සුජාත බමුණු ව</w:t>
      </w:r>
      <w:r w:rsidRPr="00E025D0">
        <w:t xml:space="preserve">, </w:t>
      </w:r>
      <w:r w:rsidRPr="00E025D0">
        <w:rPr>
          <w:cs/>
        </w:rPr>
        <w:t>යක් සෙනෙවි ව,</w:t>
      </w:r>
      <w:r w:rsidRPr="00E025D0">
        <w:t xml:space="preserve"> </w:t>
      </w:r>
      <w:r w:rsidRPr="00E025D0">
        <w:rPr>
          <w:cs/>
        </w:rPr>
        <w:t>සිංහරාජ ව</w:t>
      </w:r>
      <w:r w:rsidRPr="00E025D0">
        <w:t xml:space="preserve">, </w:t>
      </w:r>
      <w:r w:rsidRPr="00E025D0">
        <w:rPr>
          <w:cs/>
        </w:rPr>
        <w:t>එක්තරා තවුසෙක් ව</w:t>
      </w:r>
      <w:r w:rsidRPr="00E025D0">
        <w:t xml:space="preserve">, </w:t>
      </w:r>
      <w:r w:rsidRPr="00E025D0">
        <w:rPr>
          <w:cs/>
        </w:rPr>
        <w:t>ජටිලමහරැටි ව</w:t>
      </w:r>
      <w:r w:rsidRPr="00E025D0">
        <w:t xml:space="preserve">, </w:t>
      </w:r>
      <w:r w:rsidRPr="00E025D0">
        <w:rPr>
          <w:cs/>
        </w:rPr>
        <w:t>උත්තර මාණවක ව</w:t>
      </w:r>
      <w:r w:rsidRPr="00E025D0">
        <w:t xml:space="preserve">, </w:t>
      </w:r>
      <w:r w:rsidRPr="00E025D0">
        <w:rPr>
          <w:cs/>
        </w:rPr>
        <w:t>සක්විතිරජ ව</w:t>
      </w:r>
      <w:r w:rsidRPr="00E025D0">
        <w:t xml:space="preserve">, </w:t>
      </w:r>
      <w:r w:rsidRPr="00E025D0">
        <w:rPr>
          <w:cs/>
        </w:rPr>
        <w:t>කසුප් බමුණු ව</w:t>
      </w:r>
      <w:r w:rsidRPr="00E025D0">
        <w:t xml:space="preserve">, </w:t>
      </w:r>
      <w:r w:rsidRPr="00E025D0">
        <w:rPr>
          <w:cs/>
        </w:rPr>
        <w:t>සුජාත නරදෙවි ව</w:t>
      </w:r>
      <w:r w:rsidRPr="00E025D0">
        <w:t xml:space="preserve">, </w:t>
      </w:r>
      <w:r w:rsidRPr="00E025D0">
        <w:rPr>
          <w:cs/>
        </w:rPr>
        <w:t>පඤ්චානන විජිතාවීරජ ව</w:t>
      </w:r>
      <w:r w:rsidRPr="00E025D0">
        <w:t>,</w:t>
      </w:r>
      <w:r w:rsidRPr="00E025D0">
        <w:rPr>
          <w:cs/>
        </w:rPr>
        <w:t xml:space="preserve"> අතුල නාරජ ව</w:t>
      </w:r>
      <w:r w:rsidRPr="00E025D0">
        <w:t xml:space="preserve">, </w:t>
      </w:r>
      <w:r w:rsidRPr="00E025D0">
        <w:rPr>
          <w:cs/>
        </w:rPr>
        <w:t>අරින්දම රජ ව</w:t>
      </w:r>
      <w:r w:rsidRPr="00E025D0">
        <w:t xml:space="preserve">, </w:t>
      </w:r>
      <w:r w:rsidRPr="00E025D0">
        <w:rPr>
          <w:cs/>
        </w:rPr>
        <w:t>සුදස්සන රජ ව</w:t>
      </w:r>
      <w:r w:rsidRPr="00E025D0">
        <w:t xml:space="preserve">, </w:t>
      </w:r>
      <w:r w:rsidRPr="00E025D0">
        <w:rPr>
          <w:cs/>
        </w:rPr>
        <w:t>ඛෙම රජ ව</w:t>
      </w:r>
      <w:r w:rsidRPr="00E025D0">
        <w:t xml:space="preserve">, </w:t>
      </w:r>
      <w:r w:rsidRPr="00E025D0">
        <w:rPr>
          <w:cs/>
        </w:rPr>
        <w:t>පබ්බත රජ ව</w:t>
      </w:r>
      <w:r w:rsidRPr="00E025D0">
        <w:t xml:space="preserve">, </w:t>
      </w:r>
      <w:r w:rsidRPr="00E025D0">
        <w:rPr>
          <w:cs/>
        </w:rPr>
        <w:t>ජොතිපාල මාණවක ව ලැබූ විවරණ ඇත්තේ දස පෙරුම්-දස උපපෙරුම්-දස පරමත් පෙරුම් පුරා වෙසතුරු අත්බවෙහි සිට පොළොව වෙවුල්වා මහදන් දී අඹුදරුවනු</w:t>
      </w:r>
      <w:r w:rsidR="00BC7D28">
        <w:rPr>
          <w:cs/>
          <w:lang w:bidi="si-LK"/>
        </w:rPr>
        <w:t>ත්</w:t>
      </w:r>
      <w:r w:rsidRPr="00E025D0">
        <w:rPr>
          <w:cs/>
        </w:rPr>
        <w:t xml:space="preserve"> දන් කොට ආයු කෙළවර කලුරිය කොට තුසිත දෙව්ලොව උපන්නේ ය. එකල දස දහසක් සක්වළැ වැසි දෙවියෝ එක් රැස් ව බෝසතුන් කරා ගොස්</w:t>
      </w:r>
      <w:r w:rsidRPr="00E025D0">
        <w:t xml:space="preserve">, </w:t>
      </w:r>
    </w:p>
    <w:p w14:paraId="2708C294" w14:textId="1A438024" w:rsidR="00FD7798" w:rsidRPr="00E025D0" w:rsidRDefault="00D5165F" w:rsidP="00A91A49">
      <w:pPr>
        <w:pStyle w:val="Sinhalakawi"/>
      </w:pPr>
      <w:r>
        <w:t>“</w:t>
      </w:r>
      <w:r w:rsidR="00FD7798" w:rsidRPr="00E025D0">
        <w:rPr>
          <w:cs/>
        </w:rPr>
        <w:t>මහබලැති හිමියෙනි! - කලැයි ඔබහට මේ දැන්</w:t>
      </w:r>
      <w:r w:rsidR="00FD7798" w:rsidRPr="00E025D0">
        <w:t xml:space="preserve">, </w:t>
      </w:r>
    </w:p>
    <w:p w14:paraId="161D6309" w14:textId="77777777" w:rsidR="00FD7798" w:rsidRPr="00E025D0" w:rsidRDefault="00FD7798" w:rsidP="00A91A49">
      <w:pPr>
        <w:pStyle w:val="Sinhalakawi"/>
      </w:pPr>
      <w:r w:rsidRPr="00E025D0">
        <w:rPr>
          <w:cs/>
        </w:rPr>
        <w:t>පිළිසඳ ගන්න මවු කුසැ - ලෝ සත සසර සයුරෙන්</w:t>
      </w:r>
      <w:r w:rsidRPr="00E025D0">
        <w:t xml:space="preserve">, </w:t>
      </w:r>
    </w:p>
    <w:p w14:paraId="006D1DC0" w14:textId="77777777" w:rsidR="00FD7798" w:rsidRPr="00E025D0" w:rsidRDefault="00FD7798" w:rsidP="00A91A49">
      <w:pPr>
        <w:pStyle w:val="Sinhalakawi"/>
      </w:pPr>
      <w:r w:rsidRPr="00E025D0">
        <w:rPr>
          <w:cs/>
        </w:rPr>
        <w:t>එතෙර කරවා ලනු - හිමියෙනි! මහාකුළුණැති</w:t>
      </w:r>
      <w:r w:rsidRPr="00E025D0">
        <w:t xml:space="preserve">, </w:t>
      </w:r>
    </w:p>
    <w:p w14:paraId="751AFB2E" w14:textId="51F41190" w:rsidR="00FD7798" w:rsidRPr="00E025D0" w:rsidRDefault="00FD7798" w:rsidP="00A91A49">
      <w:pPr>
        <w:pStyle w:val="Sinhalakawi"/>
      </w:pPr>
      <w:r w:rsidRPr="00E025D0">
        <w:rPr>
          <w:cs/>
        </w:rPr>
        <w:lastRenderedPageBreak/>
        <w:t>අවබුදු කරණු මැනැවි - ලොවුතුරු අමාපද තුම්</w:t>
      </w:r>
      <w:r w:rsidR="00D5165F">
        <w:t>”</w:t>
      </w:r>
      <w:r w:rsidRPr="00E025D0">
        <w:t xml:space="preserve"> </w:t>
      </w:r>
    </w:p>
    <w:p w14:paraId="0619483C" w14:textId="77777777" w:rsidR="00FD7798" w:rsidRPr="00E025D0" w:rsidRDefault="00FD7798" w:rsidP="00574000">
      <w:r w:rsidRPr="00E025D0">
        <w:rPr>
          <w:cs/>
        </w:rPr>
        <w:t>යි මෙසේ අයැද සිටියහ. එකල බොධිසත්ව තෙමේ පස් මහබැලුම්</w:t>
      </w:r>
      <w:r w:rsidRPr="00E025D0">
        <w:t xml:space="preserve"> </w:t>
      </w:r>
      <w:r w:rsidRPr="00E025D0">
        <w:rPr>
          <w:cs/>
        </w:rPr>
        <w:t xml:space="preserve">බලා තුසිතදෙව්ලොවින් චුත ව දඹදිව කිඹුල්වත් පුරයෙහි සුදොවුන් මහරජු නිසා මහාමායා දේවීන් කුසැ පිළිසිඳ ගෙණ දස මස් ඇවෑමෙන් වෙසක් මස පුරපසළොස්වක් පොහොය දා ලුම්බිනී සල්වන උයන්හි මවුකුසින් බිහි විය. </w:t>
      </w:r>
    </w:p>
    <w:p w14:paraId="12F4CFC3" w14:textId="331E56A5" w:rsidR="00FD7798" w:rsidRPr="00E025D0" w:rsidRDefault="00FD7798" w:rsidP="00300DCC">
      <w:r w:rsidRPr="00E025D0">
        <w:rPr>
          <w:cs/>
        </w:rPr>
        <w:t>මෙසේ බිහිවී වදාළ මහාසත්ව තෙමේ</w:t>
      </w:r>
      <w:r w:rsidRPr="00E025D0">
        <w:t xml:space="preserve">, </w:t>
      </w:r>
      <w:r w:rsidRPr="00E025D0">
        <w:rPr>
          <w:cs/>
        </w:rPr>
        <w:t>කෙමෙන් වැඩි විය පැමිණ</w:t>
      </w:r>
      <w:r w:rsidRPr="00E025D0">
        <w:t xml:space="preserve">, </w:t>
      </w:r>
      <w:r w:rsidRPr="00E025D0">
        <w:rPr>
          <w:cs/>
        </w:rPr>
        <w:t>හේමන්ත-ගිම්හ-වස්සාන යන ඒ ඒ ඍතුවලට සුදුසු මාලිගා තුණෙක දෙව්සිරි වැනි රජසිරි විඳිමින් දෙව් කුමරකු සේ වැඩෙන්නට වන. මේ අතර එක් දිනෙක උයන් කෙළියට ගිය මහසත් තෙමේ</w:t>
      </w:r>
      <w:r w:rsidRPr="00E025D0">
        <w:t xml:space="preserve">, </w:t>
      </w:r>
      <w:r w:rsidRPr="00E025D0">
        <w:rPr>
          <w:cs/>
        </w:rPr>
        <w:t>ජී</w:t>
      </w:r>
      <w:r w:rsidR="002606F2">
        <w:rPr>
          <w:cs/>
          <w:lang w:bidi="si-LK"/>
        </w:rPr>
        <w:t>ර්‍ණ</w:t>
      </w:r>
      <w:r w:rsidRPr="00E025D0">
        <w:rPr>
          <w:cs/>
        </w:rPr>
        <w:t>-රොගී-මෘත යන තුන් දෙවදූතයන් දැක හටගත් සසර කලකිරීම් ඇත්තේ</w:t>
      </w:r>
      <w:r w:rsidRPr="00E025D0">
        <w:t xml:space="preserve">, </w:t>
      </w:r>
      <w:r w:rsidRPr="00E025D0">
        <w:rPr>
          <w:cs/>
        </w:rPr>
        <w:t xml:space="preserve">සිවුවනවර දුටු පැවිදි රුවෙහි ආශා උපදවා </w:t>
      </w:r>
      <w:r w:rsidR="003E6E91">
        <w:t>‘</w:t>
      </w:r>
      <w:r w:rsidRPr="00E025D0">
        <w:rPr>
          <w:cs/>
        </w:rPr>
        <w:t>පැවිද්ද ඉතා යහපතැ</w:t>
      </w:r>
      <w:r w:rsidR="003E6E91">
        <w:t>’</w:t>
      </w:r>
      <w:r w:rsidR="00300DCC">
        <w:t xml:space="preserve"> </w:t>
      </w:r>
      <w:r w:rsidRPr="00E025D0">
        <w:rPr>
          <w:cs/>
        </w:rPr>
        <w:t>යි සලකා ගෙණම උයන් ගියේ එහි දාවල් දවස ගෙවාලන්නට සිතා මඟුල්පොකුණු ඉවුරෙහි හුන්නේ ය. එහි දී රාහුල කුමරුන් උපන් බව අසා පුත්‍ර</w:t>
      </w:r>
      <w:r w:rsidR="008A2EC6">
        <w:rPr>
          <w:cs/>
          <w:lang w:bidi="si-LK"/>
        </w:rPr>
        <w:t>ස්නේ</w:t>
      </w:r>
      <w:r w:rsidR="008A2EC6">
        <w:rPr>
          <w:rFonts w:hint="cs"/>
          <w:cs/>
          <w:lang w:bidi="si-LK"/>
        </w:rPr>
        <w:t>හ</w:t>
      </w:r>
      <w:r w:rsidRPr="00E025D0">
        <w:rPr>
          <w:cs/>
        </w:rPr>
        <w:t xml:space="preserve">ය බලවත් බව දැන </w:t>
      </w:r>
      <w:r w:rsidR="003E6E91">
        <w:t>‘</w:t>
      </w:r>
      <w:r w:rsidRPr="00E025D0">
        <w:rPr>
          <w:cs/>
        </w:rPr>
        <w:t>යම්තාක් මේ බන්ධනය නො වැඩේ ද</w:t>
      </w:r>
      <w:r w:rsidRPr="00E025D0">
        <w:t xml:space="preserve">, </w:t>
      </w:r>
      <w:r w:rsidRPr="00E025D0">
        <w:rPr>
          <w:cs/>
        </w:rPr>
        <w:t>එතාක් එය සිද හරින්නෙමි</w:t>
      </w:r>
      <w:r w:rsidR="003E6E91">
        <w:t>’</w:t>
      </w:r>
      <w:r w:rsidRPr="00E025D0">
        <w:t xml:space="preserve"> </w:t>
      </w:r>
      <w:r w:rsidRPr="00E025D0">
        <w:rPr>
          <w:cs/>
        </w:rPr>
        <w:t>යි සවස නුවරට පිවිසෙන්නේ,</w:t>
      </w:r>
      <w:r w:rsidRPr="00E025D0">
        <w:t xml:space="preserve"> </w:t>
      </w:r>
    </w:p>
    <w:p w14:paraId="54D31486" w14:textId="4AAF7D7F" w:rsidR="00FD7798" w:rsidRPr="00E025D0" w:rsidRDefault="00D5165F" w:rsidP="00C02B09">
      <w:pPr>
        <w:pStyle w:val="Sinhalakawi"/>
      </w:pPr>
      <w:r>
        <w:t>“</w:t>
      </w:r>
      <w:r w:rsidR="00FD7798" w:rsidRPr="00E025D0">
        <w:rPr>
          <w:cs/>
        </w:rPr>
        <w:t>මෙබඳු හිමියෙක් යම් - බිරියකට වේ නම් ඇය</w:t>
      </w:r>
      <w:r w:rsidR="00FD7798" w:rsidRPr="00E025D0">
        <w:t xml:space="preserve">, </w:t>
      </w:r>
    </w:p>
    <w:p w14:paraId="40C74AB9" w14:textId="77777777" w:rsidR="00FD7798" w:rsidRPr="00E025D0" w:rsidRDefault="00FD7798" w:rsidP="00C02B09">
      <w:pPr>
        <w:pStyle w:val="Sinhalakawi"/>
      </w:pPr>
      <w:r w:rsidRPr="00E025D0">
        <w:rPr>
          <w:cs/>
        </w:rPr>
        <w:t>නිවියාය යනු එකතින් - හඟිම් සැකයක් නැත කිසි</w:t>
      </w:r>
      <w:r w:rsidRPr="00E025D0">
        <w:t xml:space="preserve">, </w:t>
      </w:r>
    </w:p>
    <w:p w14:paraId="388A6037" w14:textId="77777777" w:rsidR="00FD7798" w:rsidRPr="00E025D0" w:rsidRDefault="00FD7798" w:rsidP="00C02B09">
      <w:pPr>
        <w:pStyle w:val="Sinhalakawi"/>
      </w:pPr>
      <w:r w:rsidRPr="00E025D0">
        <w:rPr>
          <w:cs/>
        </w:rPr>
        <w:t>මෙබඳු පුත් රුවනෙක් - මවකට ඇත ද යම්කිසි</w:t>
      </w:r>
      <w:r w:rsidRPr="00E025D0">
        <w:t xml:space="preserve">, </w:t>
      </w:r>
    </w:p>
    <w:p w14:paraId="2F9A02FC" w14:textId="77777777" w:rsidR="00FD7798" w:rsidRPr="00E025D0" w:rsidRDefault="00FD7798" w:rsidP="00C02B09">
      <w:pPr>
        <w:pStyle w:val="Sinhalakawi"/>
      </w:pPr>
      <w:r w:rsidRPr="00E025D0">
        <w:rPr>
          <w:cs/>
        </w:rPr>
        <w:t>නිවියාය ඒ අම්මා - හඟිම් සැකයෙක් නැත එහි</w:t>
      </w:r>
      <w:r w:rsidRPr="00E025D0">
        <w:t xml:space="preserve">, </w:t>
      </w:r>
    </w:p>
    <w:p w14:paraId="427151B1" w14:textId="77777777" w:rsidR="00FD7798" w:rsidRPr="00E025D0" w:rsidRDefault="00FD7798" w:rsidP="00C02B09">
      <w:pPr>
        <w:pStyle w:val="Sinhalakawi"/>
      </w:pPr>
      <w:r w:rsidRPr="00E025D0">
        <w:rPr>
          <w:cs/>
        </w:rPr>
        <w:t>මෙබදු පුත් රුවනෙක් - පියකුට ඇත ද යම්කිසි</w:t>
      </w:r>
      <w:r w:rsidRPr="00E025D0">
        <w:t xml:space="preserve">, </w:t>
      </w:r>
    </w:p>
    <w:p w14:paraId="1057CC78" w14:textId="266A7410" w:rsidR="00FD7798" w:rsidRPr="00E025D0" w:rsidRDefault="00FD7798" w:rsidP="00C02B09">
      <w:pPr>
        <w:pStyle w:val="Sinhalakawi"/>
      </w:pPr>
      <w:r w:rsidRPr="00E025D0">
        <w:rPr>
          <w:cs/>
        </w:rPr>
        <w:t>නිවියේය ඒ අප්පා - හඟිම් සැකයෙක් නැත එහි</w:t>
      </w:r>
      <w:r w:rsidR="00D5165F">
        <w:t>”</w:t>
      </w:r>
      <w:r w:rsidRPr="00E025D0">
        <w:rPr>
          <w:cs/>
        </w:rPr>
        <w:t xml:space="preserve"> </w:t>
      </w:r>
    </w:p>
    <w:p w14:paraId="5E9A791F" w14:textId="1E1A5773" w:rsidR="00FD7798" w:rsidRPr="00E025D0" w:rsidRDefault="00FD7798" w:rsidP="00574000">
      <w:r w:rsidRPr="00E025D0">
        <w:rPr>
          <w:cs/>
        </w:rPr>
        <w:t xml:space="preserve">යන නැන්දනියන්ගේ දූ වූ කිසාගෝතමිය කියූ නිබ්බුතපදය අසා </w:t>
      </w:r>
      <w:r w:rsidR="003E6E91">
        <w:t>‘</w:t>
      </w:r>
      <w:r w:rsidRPr="00E025D0">
        <w:rPr>
          <w:cs/>
        </w:rPr>
        <w:t>මෑ විසින් නිබ්බුත පදය අස්වන ලද්දේ වෙමි</w:t>
      </w:r>
      <w:r w:rsidR="003E6E91">
        <w:t>’</w:t>
      </w:r>
      <w:r w:rsidR="00652EAC">
        <w:t xml:space="preserve"> </w:t>
      </w:r>
      <w:r w:rsidRPr="00E025D0">
        <w:rPr>
          <w:cs/>
        </w:rPr>
        <w:t>යි කර තුබූ මුතුපට ගලවා ඈට යවා මාලිගාවට පිවිස සිරියහන්හි වැතිර ගත්තේය. එහි නිදි ගත් නළඟනන්ගේ වියරු වෙස් දැක කලකිරුණු සිතැත්තේ ඡන‍්න අමාත්‍යයා නින්දෙන් නැගිට්ටවා කන්ථක අසු සරසවා ගෙන්වා ගෙණ ඌ පිටට නැග ඡන‍්නයා</w:t>
      </w:r>
      <w:r w:rsidR="00BC7D28">
        <w:rPr>
          <w:cs/>
          <w:lang w:bidi="si-LK"/>
        </w:rPr>
        <w:t>ත්</w:t>
      </w:r>
      <w:r w:rsidRPr="00E025D0">
        <w:rPr>
          <w:cs/>
        </w:rPr>
        <w:t xml:space="preserve"> සමග දස දහසක් සක්වළැ වැසි දෙවියන් විසින් පිරිවරණ ලදු ව මහබිනික්මන් කොට අනොමා ගංතෙරදී පැවිදි වූයේ ය. මෙසේ පැවිදි වූ මහසත් තෙමේ රජගහා නුවරට ගොස්</w:t>
      </w:r>
      <w:r w:rsidRPr="00E025D0">
        <w:t xml:space="preserve">, </w:t>
      </w:r>
      <w:r w:rsidRPr="00E025D0">
        <w:rPr>
          <w:cs/>
        </w:rPr>
        <w:t xml:space="preserve">එහි පිඩු සිඟා </w:t>
      </w:r>
      <w:r w:rsidR="00652EAC">
        <w:t>‘</w:t>
      </w:r>
      <w:r w:rsidRPr="00E025D0">
        <w:rPr>
          <w:cs/>
        </w:rPr>
        <w:t>පාණ්ඩව</w:t>
      </w:r>
      <w:r w:rsidR="003E6E91">
        <w:t>’</w:t>
      </w:r>
      <w:r w:rsidRPr="00E025D0">
        <w:t xml:space="preserve"> </w:t>
      </w:r>
      <w:r w:rsidRPr="00E025D0">
        <w:rPr>
          <w:cs/>
        </w:rPr>
        <w:t>නම් කඳුපාමුලැ හුන්නේ</w:t>
      </w:r>
      <w:r w:rsidRPr="00E025D0">
        <w:t xml:space="preserve">, </w:t>
      </w:r>
      <w:r w:rsidRPr="00E025D0">
        <w:rPr>
          <w:cs/>
        </w:rPr>
        <w:t>මගධ රජු කළ ආරාධනාව නො පිළිගෙණ</w:t>
      </w:r>
      <w:r w:rsidRPr="00E025D0">
        <w:t xml:space="preserve">, </w:t>
      </w:r>
      <w:r w:rsidRPr="00E025D0">
        <w:rPr>
          <w:cs/>
        </w:rPr>
        <w:t>බුදු බව ලබා ඔහුගේ නුවරට එන්නට පොරොන්දු දී</w:t>
      </w:r>
      <w:r w:rsidRPr="00E025D0">
        <w:t xml:space="preserve">, </w:t>
      </w:r>
      <w:r w:rsidRPr="00E025D0">
        <w:rPr>
          <w:cs/>
        </w:rPr>
        <w:t xml:space="preserve">ආලාරයා හා උද‍්දකයා වෙතට ගොස් ටික දිනක් ඔවුන් ඇසුරු කෙළේය. එහිදී උන් ලැබු </w:t>
      </w:r>
      <w:r w:rsidR="00C72BB7">
        <w:rPr>
          <w:cs/>
          <w:lang w:bidi="si-LK"/>
        </w:rPr>
        <w:t>විශේෂ</w:t>
      </w:r>
      <w:r w:rsidRPr="00E025D0">
        <w:rPr>
          <w:cs/>
        </w:rPr>
        <w:t>ගුණයක් නො දැක</w:t>
      </w:r>
      <w:r w:rsidRPr="00E025D0">
        <w:t xml:space="preserve">, </w:t>
      </w:r>
      <w:r w:rsidRPr="00E025D0">
        <w:rPr>
          <w:cs/>
        </w:rPr>
        <w:t>එතැනින් නික්ම එකලා ව උරුවේලාවට ගොස් එහි ද සාවුරුද්දක් මුළුල්ලෙහි අන්කෙනෙක්හට නො කළ හැකි වූ දුෂ්කර ක්‍රියා කොට වෙසක් පුණු පොහෝ දා උදෑසන සුජාතාවන් පිළිගැන් වූ කිරිබත් වලඳා</w:t>
      </w:r>
      <w:r w:rsidRPr="00E025D0">
        <w:t xml:space="preserve">, </w:t>
      </w:r>
      <w:r w:rsidRPr="00E025D0">
        <w:rPr>
          <w:cs/>
        </w:rPr>
        <w:t xml:space="preserve">රන්තලිය </w:t>
      </w:r>
      <w:r w:rsidR="00652EAC">
        <w:t>‘</w:t>
      </w:r>
      <w:r w:rsidRPr="00E025D0">
        <w:rPr>
          <w:cs/>
        </w:rPr>
        <w:t>නෙරඤ්ජරා</w:t>
      </w:r>
      <w:r w:rsidR="003E6E91">
        <w:t>’</w:t>
      </w:r>
      <w:r w:rsidRPr="00E025D0">
        <w:t xml:space="preserve"> </w:t>
      </w:r>
      <w:r w:rsidRPr="00E025D0">
        <w:rPr>
          <w:cs/>
        </w:rPr>
        <w:t>නම් ගඟෙහි පා කොට හැර</w:t>
      </w:r>
      <w:r w:rsidRPr="00E025D0">
        <w:t xml:space="preserve">, </w:t>
      </w:r>
      <w:r w:rsidRPr="00E025D0">
        <w:rPr>
          <w:cs/>
        </w:rPr>
        <w:t>ගං ඉවුරෙහි වූ මහාවන ලැහැබෙහි නානාවිධ සමාපත්තීන්ගෙන් දාවල දවස ගෙවා</w:t>
      </w:r>
      <w:r w:rsidRPr="00E025D0">
        <w:t xml:space="preserve">, </w:t>
      </w:r>
      <w:r w:rsidRPr="00E025D0">
        <w:rPr>
          <w:cs/>
        </w:rPr>
        <w:t xml:space="preserve">සවස </w:t>
      </w:r>
      <w:r w:rsidR="00652EAC">
        <w:t>‘</w:t>
      </w:r>
      <w:r w:rsidRPr="00E025D0">
        <w:rPr>
          <w:cs/>
        </w:rPr>
        <w:t>සොත්ථිය</w:t>
      </w:r>
      <w:r w:rsidR="003E6E91">
        <w:t>’</w:t>
      </w:r>
      <w:r w:rsidRPr="00E025D0">
        <w:t xml:space="preserve"> </w:t>
      </w:r>
      <w:r w:rsidRPr="00E025D0">
        <w:rPr>
          <w:cs/>
        </w:rPr>
        <w:t>නම් බමුණා දුන් තණ ගෙණ</w:t>
      </w:r>
      <w:r w:rsidRPr="00E025D0">
        <w:t xml:space="preserve">, </w:t>
      </w:r>
      <w:r w:rsidR="00652EAC">
        <w:t>‘</w:t>
      </w:r>
      <w:r w:rsidRPr="00E025D0">
        <w:rPr>
          <w:cs/>
        </w:rPr>
        <w:t>කාල</w:t>
      </w:r>
      <w:r w:rsidR="003E6E91">
        <w:t>’</w:t>
      </w:r>
      <w:r w:rsidRPr="00E025D0">
        <w:rPr>
          <w:cs/>
        </w:rPr>
        <w:t xml:space="preserve"> නම් මහා නාරජු විසින් කළ ගුණස්තුති ඇති ව</w:t>
      </w:r>
      <w:r w:rsidRPr="00E025D0">
        <w:t xml:space="preserve">, </w:t>
      </w:r>
      <w:r w:rsidRPr="00E025D0">
        <w:rPr>
          <w:cs/>
        </w:rPr>
        <w:t>බෝමැඩ කරා ගියේය. ගොස්</w:t>
      </w:r>
      <w:r w:rsidRPr="00E025D0">
        <w:t xml:space="preserve">, </w:t>
      </w:r>
      <w:r w:rsidRPr="00E025D0">
        <w:rPr>
          <w:cs/>
        </w:rPr>
        <w:t xml:space="preserve">එහි තණ අතුරා </w:t>
      </w:r>
      <w:r w:rsidR="00652EAC">
        <w:t>“</w:t>
      </w:r>
      <w:r w:rsidRPr="00E025D0">
        <w:rPr>
          <w:cs/>
        </w:rPr>
        <w:t>යම්තාක් මාගේ සිත උපාදාන රහිත ව ආශ්‍රවයන්ගෙන් මිදේ ද</w:t>
      </w:r>
      <w:r w:rsidRPr="00E025D0">
        <w:t xml:space="preserve">, </w:t>
      </w:r>
      <w:r w:rsidRPr="00E025D0">
        <w:rPr>
          <w:cs/>
        </w:rPr>
        <w:t>ඒ තාක් මේ පළඟ නො හරමි</w:t>
      </w:r>
      <w:r w:rsidR="00D5165F">
        <w:t>”</w:t>
      </w:r>
      <w:r w:rsidRPr="00E025D0">
        <w:rPr>
          <w:cs/>
        </w:rPr>
        <w:t xml:space="preserve"> යි ඉටා පෙරදිගට මූණ ලා වැඩ හිඳ</w:t>
      </w:r>
      <w:r w:rsidRPr="00E025D0">
        <w:t xml:space="preserve">, </w:t>
      </w:r>
      <w:r w:rsidRPr="00E025D0">
        <w:rPr>
          <w:cs/>
        </w:rPr>
        <w:t>ඉර බැසීමට කලින් මර සෙනඟ නසා</w:t>
      </w:r>
      <w:r w:rsidRPr="00E025D0">
        <w:t xml:space="preserve">, </w:t>
      </w:r>
      <w:r w:rsidRPr="00E025D0">
        <w:rPr>
          <w:cs/>
        </w:rPr>
        <w:t>පළමු යමැ පෙර විසූ කඳපිළිවෙළ දන්නා නුවණ ද</w:t>
      </w:r>
      <w:r w:rsidRPr="00E025D0">
        <w:t xml:space="preserve">, </w:t>
      </w:r>
      <w:r w:rsidRPr="00E025D0">
        <w:rPr>
          <w:cs/>
        </w:rPr>
        <w:t>මැදුම්යමැ චුතිඋත‍්පත්ති දන්නා නුවණ ද ලබා</w:t>
      </w:r>
      <w:r w:rsidRPr="00E025D0">
        <w:t xml:space="preserve">, </w:t>
      </w:r>
      <w:r w:rsidRPr="00E025D0">
        <w:rPr>
          <w:cs/>
        </w:rPr>
        <w:t>පැසුළුයමැ පටිච්ච සමුප්පාදයෙහි නුවණ මෙහෙයා</w:t>
      </w:r>
      <w:r w:rsidRPr="00E025D0">
        <w:t xml:space="preserve">, </w:t>
      </w:r>
      <w:r w:rsidRPr="00E025D0">
        <w:rPr>
          <w:cs/>
        </w:rPr>
        <w:t>දශබල චතුර්වෛශාරද්‍යාදීසකලගුණයන්ගෙන් පිරිපුන් ස</w:t>
      </w:r>
      <w:r w:rsidR="00846FF4">
        <w:rPr>
          <w:cs/>
          <w:lang w:bidi="si-LK"/>
        </w:rPr>
        <w:t>ර්‍ව</w:t>
      </w:r>
      <w:r w:rsidRPr="00E025D0">
        <w:rPr>
          <w:cs/>
        </w:rPr>
        <w:t xml:space="preserve">ඥතාඥානය ලැබී ය. </w:t>
      </w:r>
    </w:p>
    <w:p w14:paraId="67258B7A" w14:textId="101F4D09" w:rsidR="00FD7798" w:rsidRPr="00E025D0" w:rsidRDefault="00FD7798" w:rsidP="00652EAC">
      <w:r w:rsidRPr="00E025D0">
        <w:rPr>
          <w:cs/>
        </w:rPr>
        <w:lastRenderedPageBreak/>
        <w:t>මෙසේ ස</w:t>
      </w:r>
      <w:r w:rsidR="00846FF4">
        <w:rPr>
          <w:cs/>
          <w:lang w:bidi="si-LK"/>
        </w:rPr>
        <w:t>ර්‍ව</w:t>
      </w:r>
      <w:r w:rsidRPr="00E025D0">
        <w:rPr>
          <w:cs/>
        </w:rPr>
        <w:t>ඥතාඥානය ලබා තුන් ලොවට ගුරු වූ සම්මා සම්බුදුරජානන් වහන්සේ</w:t>
      </w:r>
      <w:r w:rsidRPr="00E025D0">
        <w:t xml:space="preserve">, </w:t>
      </w:r>
      <w:r w:rsidRPr="00E025D0">
        <w:rPr>
          <w:cs/>
        </w:rPr>
        <w:t>බෝමැඩ ම සත් සතියක් ගෙවා</w:t>
      </w:r>
      <w:r w:rsidRPr="00E025D0">
        <w:t xml:space="preserve">, </w:t>
      </w:r>
      <w:r w:rsidRPr="00E025D0">
        <w:rPr>
          <w:cs/>
        </w:rPr>
        <w:t>අටවන සතියෙහි අජපාලනිග්‍රෝධ මූලයෙහි වැඩ හිඳ තමන් අව</w:t>
      </w:r>
      <w:r w:rsidR="004C3815">
        <w:rPr>
          <w:cs/>
          <w:lang w:bidi="si-LK"/>
        </w:rPr>
        <w:t>බෝධ</w:t>
      </w:r>
      <w:r w:rsidRPr="00E025D0">
        <w:rPr>
          <w:cs/>
        </w:rPr>
        <w:t xml:space="preserve"> කළ ධ</w:t>
      </w:r>
      <w:r w:rsidR="00983463">
        <w:rPr>
          <w:cs/>
          <w:lang w:bidi="si-LK"/>
        </w:rPr>
        <w:t>ර්‍ම</w:t>
      </w:r>
      <w:r w:rsidRPr="00E025D0">
        <w:rPr>
          <w:cs/>
        </w:rPr>
        <w:t>යෙහි ගැඹුරුබව සලකා</w:t>
      </w:r>
      <w:r w:rsidRPr="00E025D0">
        <w:t xml:space="preserve">, </w:t>
      </w:r>
      <w:r w:rsidRPr="00E025D0">
        <w:rPr>
          <w:cs/>
        </w:rPr>
        <w:t>අනුනට දහම් දෙසීමෙහි මන්දෝත්සාහී වූ සේක. ඉක්බිති සහම්පති මහාබ්‍රහ්ම තෙමේ ඒ දැන</w:t>
      </w:r>
      <w:r w:rsidRPr="00E025D0">
        <w:t xml:space="preserve">, </w:t>
      </w:r>
      <w:r w:rsidRPr="00E025D0">
        <w:rPr>
          <w:cs/>
        </w:rPr>
        <w:t>බඹුන් පිරිවරා බුදුරජුන් කරා පැමිණ</w:t>
      </w:r>
      <w:r w:rsidRPr="00E025D0">
        <w:t xml:space="preserve">, </w:t>
      </w:r>
      <w:r w:rsidR="003E6E91">
        <w:t>‘</w:t>
      </w:r>
      <w:r w:rsidRPr="00E025D0">
        <w:rPr>
          <w:cs/>
        </w:rPr>
        <w:t>ස්වාමීනි! ධ</w:t>
      </w:r>
      <w:r w:rsidR="008506C8">
        <w:rPr>
          <w:cs/>
          <w:lang w:bidi="si-LK"/>
        </w:rPr>
        <w:t>ර්‍මා</w:t>
      </w:r>
      <w:r w:rsidRPr="00E025D0">
        <w:rPr>
          <w:cs/>
        </w:rPr>
        <w:t>වබෝධයෙහි සම</w:t>
      </w:r>
      <w:r w:rsidR="002606F2">
        <w:rPr>
          <w:cs/>
          <w:lang w:bidi="si-LK"/>
        </w:rPr>
        <w:t>ර්‍ත්‍ථ</w:t>
      </w:r>
      <w:r w:rsidRPr="00E025D0">
        <w:rPr>
          <w:cs/>
        </w:rPr>
        <w:t>වූවෝ ඇත්තාහ</w:t>
      </w:r>
      <w:r w:rsidRPr="00E025D0">
        <w:t xml:space="preserve">, </w:t>
      </w:r>
      <w:r w:rsidRPr="00E025D0">
        <w:rPr>
          <w:cs/>
        </w:rPr>
        <w:t>එහෙයින් දහම් දෙසනු මැනැවැ</w:t>
      </w:r>
      <w:r w:rsidR="003E6E91">
        <w:t>’</w:t>
      </w:r>
      <w:r w:rsidRPr="00E025D0">
        <w:t xml:space="preserve"> </w:t>
      </w:r>
      <w:r w:rsidRPr="00E025D0">
        <w:rPr>
          <w:cs/>
        </w:rPr>
        <w:t xml:space="preserve">යි දන්වා සිටියේ ය. ඉක්බිති උන්වහන්සේ </w:t>
      </w:r>
      <w:r w:rsidR="003E6E91">
        <w:t>‘</w:t>
      </w:r>
      <w:r w:rsidRPr="00E025D0">
        <w:rPr>
          <w:cs/>
        </w:rPr>
        <w:t>මම පළමු කොට කවරක්හට දහම් දෙසන්නෙම් දැ</w:t>
      </w:r>
      <w:r w:rsidR="00394EF6">
        <w:t xml:space="preserve">’ </w:t>
      </w:r>
      <w:r w:rsidR="00394EF6">
        <w:rPr>
          <w:cs/>
          <w:lang w:bidi="si-LK"/>
        </w:rPr>
        <w:t>යි</w:t>
      </w:r>
      <w:r w:rsidRPr="00E025D0">
        <w:rPr>
          <w:cs/>
        </w:rPr>
        <w:t xml:space="preserve"> සිතූහ. එවිට උන්වහන්සේට ආලාර-උද්දක දෙදෙනාට පළමු කොට දහම් දෙසිය යුතු ය යි සිත් උපන. </w:t>
      </w:r>
      <w:r w:rsidR="003E6E91">
        <w:t>‘</w:t>
      </w:r>
      <w:r w:rsidRPr="00E025D0">
        <w:rPr>
          <w:cs/>
        </w:rPr>
        <w:t>ඔවුහු දැන් කොතැනක දැ</w:t>
      </w:r>
      <w:r w:rsidR="003E6E91">
        <w:t>’</w:t>
      </w:r>
      <w:r w:rsidRPr="00E025D0">
        <w:t xml:space="preserve"> </w:t>
      </w:r>
      <w:r w:rsidRPr="00E025D0">
        <w:rPr>
          <w:cs/>
        </w:rPr>
        <w:t>යි බලත් කලුරිය කොට සිටිබව දැක</w:t>
      </w:r>
      <w:r w:rsidRPr="00E025D0">
        <w:t xml:space="preserve">, </w:t>
      </w:r>
      <w:r w:rsidRPr="00E025D0">
        <w:rPr>
          <w:cs/>
        </w:rPr>
        <w:t>නැවැත පස්වග මහණුන් තමන්ට ඉතා උපකාර ව සිටිබව සලකා</w:t>
      </w:r>
      <w:r w:rsidRPr="00E025D0">
        <w:t xml:space="preserve">, </w:t>
      </w:r>
      <w:r w:rsidRPr="00E025D0">
        <w:rPr>
          <w:cs/>
        </w:rPr>
        <w:t>හුනස්නෙන් නැගිට</w:t>
      </w:r>
      <w:r w:rsidRPr="00E025D0">
        <w:t xml:space="preserve">, </w:t>
      </w:r>
      <w:r w:rsidRPr="00E025D0">
        <w:rPr>
          <w:cs/>
        </w:rPr>
        <w:t xml:space="preserve">කාශි නගරයට වැඩම වන්නට මගට පිළිපන් සේක. අතරමග දී උපක ආජීවකයා හමු විය. ඔහු හා මඳ වේලාවක් සාකච්ඡා කොට ඔහු හැර ගිය බුදුරජානන් වහන්සේ ඇසළ මස පුණු පොහෝදා බරණැස ඉසිපතනාරාමයෙහි පස්වග මහණුන්ගේ වාසස්ථානයට වැඩි සේක. ඔවුන් තමන් වහන්සේ හා නුසුදුසු පරිදි කතා කරණ විට </w:t>
      </w:r>
      <w:r w:rsidR="003E6E91">
        <w:t>‘</w:t>
      </w:r>
      <w:r w:rsidRPr="00E025D0">
        <w:rPr>
          <w:cs/>
        </w:rPr>
        <w:t>තථාගතයන් හා මෙසේ කතා නො කළ යුතු ය</w:t>
      </w:r>
      <w:r w:rsidR="003E6E91">
        <w:t>’</w:t>
      </w:r>
      <w:r w:rsidRPr="00E025D0">
        <w:t xml:space="preserve"> </w:t>
      </w:r>
      <w:r w:rsidRPr="00E025D0">
        <w:rPr>
          <w:cs/>
        </w:rPr>
        <w:t>යි දන්වා අඤ්ඤාකොණ්ඩඤ්ඤ</w:t>
      </w:r>
      <w:r w:rsidR="003E6E91">
        <w:t>’</w:t>
      </w:r>
      <w:r w:rsidRPr="00E025D0">
        <w:rPr>
          <w:cs/>
        </w:rPr>
        <w:t xml:space="preserve"> තෙරුන් මුල් කොට සිටි අටළොස් කෙළක් මහබඹුන්ට අමාපැන් පොවමින් දම්සක් පැවැත් වූ සේක. </w:t>
      </w:r>
    </w:p>
    <w:p w14:paraId="2664B2C5" w14:textId="29B944EB" w:rsidR="00FD7798" w:rsidRPr="00E025D0" w:rsidRDefault="00FD7798" w:rsidP="00652EAC">
      <w:r w:rsidRPr="00E025D0">
        <w:rPr>
          <w:cs/>
        </w:rPr>
        <w:t>මෙසේ උන්වහන්සේ දම්සක් පවත්වා ඒ ප</w:t>
      </w:r>
      <w:r w:rsidR="00022B53">
        <w:rPr>
          <w:cs/>
          <w:lang w:bidi="si-LK"/>
        </w:rPr>
        <w:t>ක්‍ෂ</w:t>
      </w:r>
      <w:r w:rsidRPr="00E025D0">
        <w:rPr>
          <w:cs/>
        </w:rPr>
        <w:t>යෙහි පස් වන දා ඒ භි</w:t>
      </w:r>
      <w:r w:rsidR="00022B53">
        <w:rPr>
          <w:cs/>
          <w:lang w:bidi="si-LK"/>
        </w:rPr>
        <w:t>ක්‍ෂූ</w:t>
      </w:r>
      <w:r w:rsidRPr="00E025D0">
        <w:rPr>
          <w:cs/>
        </w:rPr>
        <w:t>න් රහත්බවට පමුණුවා</w:t>
      </w:r>
      <w:r w:rsidRPr="00E025D0">
        <w:t xml:space="preserve">, </w:t>
      </w:r>
      <w:r w:rsidRPr="00E025D0">
        <w:rPr>
          <w:cs/>
        </w:rPr>
        <w:t>එදින ම ගිහිගෙයි කලකිරී ගෙය හැර නික්මුණු යසකුලපුත්‍රයාගේ වාසනාව දැක</w:t>
      </w:r>
      <w:r w:rsidRPr="00E025D0">
        <w:t xml:space="preserve">, </w:t>
      </w:r>
      <w:r w:rsidRPr="00E025D0">
        <w:rPr>
          <w:cs/>
        </w:rPr>
        <w:t>ඔහු ගෙන්වා</w:t>
      </w:r>
      <w:r w:rsidRPr="00E025D0">
        <w:t xml:space="preserve">, </w:t>
      </w:r>
      <w:r w:rsidRPr="00E025D0">
        <w:rPr>
          <w:cs/>
        </w:rPr>
        <w:t>එදින රෑ ම සෝවන් කොට පසුව දා රහත්බවට පමුණුවා ලූහ. යසකුලපුත්‍රයාගේ යහළුවන් සිවුපණස් දෙනකු ද එහිභි</w:t>
      </w:r>
      <w:r w:rsidR="00022B53">
        <w:rPr>
          <w:cs/>
          <w:lang w:bidi="si-LK"/>
        </w:rPr>
        <w:t>ක්‍ෂු</w:t>
      </w:r>
      <w:r w:rsidRPr="00E025D0">
        <w:rPr>
          <w:cs/>
        </w:rPr>
        <w:t xml:space="preserve">භාවයෙන් රහත් බවට පමුණුවා ලූ සේක. </w:t>
      </w:r>
    </w:p>
    <w:p w14:paraId="002AF52E" w14:textId="612C17C6" w:rsidR="00FD7798" w:rsidRPr="00E025D0" w:rsidRDefault="00FD7798" w:rsidP="00652EAC">
      <w:r w:rsidRPr="00E025D0">
        <w:rPr>
          <w:cs/>
        </w:rPr>
        <w:t>මෙසේ ලෝකයෙහි එක් සැටක් රහතුන් ඇති වූ කල්හි</w:t>
      </w:r>
      <w:r w:rsidRPr="00E025D0">
        <w:t xml:space="preserve">, </w:t>
      </w:r>
      <w:r w:rsidRPr="00E025D0">
        <w:rPr>
          <w:cs/>
        </w:rPr>
        <w:t>වස් පවරා</w:t>
      </w:r>
      <w:r w:rsidRPr="00E025D0">
        <w:t xml:space="preserve">, </w:t>
      </w:r>
      <w:r w:rsidRPr="00E025D0">
        <w:rPr>
          <w:cs/>
        </w:rPr>
        <w:t xml:space="preserve">රහතුන් අමතා </w:t>
      </w:r>
      <w:r w:rsidR="00652EAC">
        <w:t>“</w:t>
      </w:r>
      <w:r w:rsidRPr="00E025D0">
        <w:rPr>
          <w:cs/>
        </w:rPr>
        <w:t>මහණෙනි! දෙවියන් සහිත ලෝකයාට සෙත් සලසනු පිණිස දනවු සැරිසරවු</w:t>
      </w:r>
      <w:r w:rsidR="00652EAC">
        <w:t>,</w:t>
      </w:r>
      <w:r w:rsidRPr="00E025D0">
        <w:rPr>
          <w:cs/>
        </w:rPr>
        <w:t xml:space="preserve"> දහම් දෙසවු</w:t>
      </w:r>
      <w:r w:rsidR="00652EAC">
        <w:t xml:space="preserve">” </w:t>
      </w:r>
      <w:r w:rsidRPr="00E025D0">
        <w:rPr>
          <w:cs/>
        </w:rPr>
        <w:t>යි වදාරා</w:t>
      </w:r>
      <w:r w:rsidRPr="00E025D0">
        <w:t xml:space="preserve">, </w:t>
      </w:r>
      <w:r w:rsidRPr="00E025D0">
        <w:rPr>
          <w:cs/>
        </w:rPr>
        <w:t>ඒ භි</w:t>
      </w:r>
      <w:r w:rsidR="00022B53">
        <w:rPr>
          <w:cs/>
          <w:lang w:bidi="si-LK"/>
        </w:rPr>
        <w:t>ක්‍ෂූ</w:t>
      </w:r>
      <w:r w:rsidRPr="00E025D0">
        <w:rPr>
          <w:cs/>
        </w:rPr>
        <w:t>න් සැට නම දිසාවන්හි යවා</w:t>
      </w:r>
      <w:r w:rsidRPr="00E025D0">
        <w:t xml:space="preserve">, </w:t>
      </w:r>
      <w:r w:rsidRPr="00E025D0">
        <w:rPr>
          <w:cs/>
        </w:rPr>
        <w:t>තමන් වහන්සේ උරුවෙල් දනව්වට යන්නට මගට පිළිපන් සේක. අතර මගදී කප‍්පාසික වනලැහැබෙහි හුන් භද්දවග්ගිය කුමරුන් තිස් දෙනකු හික්ම වූ සේක. ඔවුනතුරෙහි ඉතා බාලතැනැත්තේ සෝවන් විය. වැඩි මහල්ලා අනාගාමී විය. එතැනදී ම ඒ තිස් දෙනා ද එහිභි</w:t>
      </w:r>
      <w:r w:rsidR="00022B53">
        <w:rPr>
          <w:cs/>
          <w:lang w:bidi="si-LK"/>
        </w:rPr>
        <w:t>ක්‍ෂු</w:t>
      </w:r>
      <w:r w:rsidRPr="00E025D0">
        <w:rPr>
          <w:cs/>
        </w:rPr>
        <w:t xml:space="preserve"> භාවයෙන් පැවිදි කොට</w:t>
      </w:r>
      <w:r w:rsidRPr="00E025D0">
        <w:t xml:space="preserve">, </w:t>
      </w:r>
      <w:r w:rsidRPr="00E025D0">
        <w:rPr>
          <w:cs/>
        </w:rPr>
        <w:t>ලෝවැඩ පිණිස ගම් දනවුවලට පිටත්කොට තමන් වහන්සේ උරුවේලාවට වැඩියහ. එහි දී තුන් දහස් පන්සියයක් පෙළහර දක්වා</w:t>
      </w:r>
      <w:r w:rsidRPr="00E025D0">
        <w:t xml:space="preserve">, </w:t>
      </w:r>
      <w:r w:rsidRPr="00E025D0">
        <w:rPr>
          <w:cs/>
        </w:rPr>
        <w:t>දහසක් ජටිලයින් පිරිවර කොට සිටි</w:t>
      </w:r>
      <w:r w:rsidRPr="00E025D0">
        <w:t xml:space="preserve">, </w:t>
      </w:r>
      <w:r w:rsidRPr="00E025D0">
        <w:rPr>
          <w:cs/>
        </w:rPr>
        <w:t>උරුවෙලකස්සප-නදීකස්සප-ගයාකස්සප යන තුන් බෑ ජටිලයන් හික්මවා එහිභි</w:t>
      </w:r>
      <w:r w:rsidR="00022B53">
        <w:rPr>
          <w:cs/>
          <w:lang w:bidi="si-LK"/>
        </w:rPr>
        <w:t>ක්‍ෂු</w:t>
      </w:r>
      <w:r w:rsidRPr="00E025D0">
        <w:rPr>
          <w:cs/>
        </w:rPr>
        <w:t>භාවයෙන් පැවිදි කොට ඔවුන් ගයාශී</w:t>
      </w:r>
      <w:r w:rsidR="008506C8">
        <w:rPr>
          <w:cs/>
          <w:lang w:bidi="si-LK"/>
        </w:rPr>
        <w:t>ර්‍ෂ</w:t>
      </w:r>
      <w:r w:rsidRPr="00E025D0">
        <w:rPr>
          <w:cs/>
        </w:rPr>
        <w:t xml:space="preserve">යෙහි දී </w:t>
      </w:r>
      <w:r w:rsidR="003E6E91">
        <w:rPr>
          <w:b/>
          <w:bCs/>
        </w:rPr>
        <w:t>‘</w:t>
      </w:r>
      <w:r w:rsidRPr="00E025D0">
        <w:rPr>
          <w:b/>
          <w:bCs/>
          <w:cs/>
        </w:rPr>
        <w:t>ආදිත‍්තපරියාය</w:t>
      </w:r>
      <w:r w:rsidR="003E6E91">
        <w:rPr>
          <w:b/>
          <w:bCs/>
        </w:rPr>
        <w:t>’</w:t>
      </w:r>
      <w:r w:rsidRPr="00E025D0">
        <w:rPr>
          <w:cs/>
        </w:rPr>
        <w:t xml:space="preserve"> සූත්‍රය දෙසා රහත් බවෙහි පිහිටුවා ලූ සේක. මේ දහසක් දෙනා විසින් පිරිවැරුණු බුදුරජානන් වහන්සේ බිම්සර රජුට දුන් පොරොන්දුව මුදන්නට රජගහානුවර සමීපයෙහි වූ වැල්මී වනයට වැඩියාහ. එබව දත් බිම්සර රජ තෙමේ දොළොස් නහුතයක් බමුණු-ගැහැවියන් හා බුදුරජුන් වෙත ගියේ</w:t>
      </w:r>
      <w:r w:rsidRPr="00E025D0">
        <w:t xml:space="preserve">, </w:t>
      </w:r>
      <w:r w:rsidRPr="00E025D0">
        <w:rPr>
          <w:cs/>
        </w:rPr>
        <w:t xml:space="preserve">එහි දී බණ අසා එකොළොස් නහුතයක් දෙනා සමග සෝවන් පලයට පැමිණියේ ය. එක් නහුතයක් සරණ සීලයෙහි පිහිටියේ ය. පසුදා මාණවකයකු සේ පෙණී සිටි සක් දෙව්රජු විසින් කළ ස්තුති ඇති බුදුරජානන් වහන්සේ රජගහා නුවරට වැඩ එහි විසූහ. ශාරීපුත්‍ර-මෞද්ගල්‍යායන දෙදෙනා වහන්සේ බුදුරජුන්ට හමුවූවෝ එහිදී ය. මේ එහි පිළිවෙළ කතාව:- </w:t>
      </w:r>
    </w:p>
    <w:p w14:paraId="0B0C8F60" w14:textId="34295FE4" w:rsidR="00FD7798" w:rsidRPr="00E025D0" w:rsidRDefault="00FD7798" w:rsidP="00ED2E5F">
      <w:r w:rsidRPr="00E025D0">
        <w:rPr>
          <w:cs/>
        </w:rPr>
        <w:t xml:space="preserve">බුදුරජානන් වහන්සේ ලෝ පහළ වීමට පෙර </w:t>
      </w:r>
      <w:r w:rsidRPr="00E025D0">
        <w:rPr>
          <w:b/>
          <w:bCs/>
          <w:cs/>
        </w:rPr>
        <w:t>උපතිස්ස-</w:t>
      </w:r>
      <w:r w:rsidR="00703EDC">
        <w:rPr>
          <w:b/>
          <w:bCs/>
          <w:cs/>
          <w:lang w:bidi="si-LK"/>
        </w:rPr>
        <w:t>කෝලිත</w:t>
      </w:r>
      <w:r w:rsidRPr="00E025D0">
        <w:rPr>
          <w:cs/>
        </w:rPr>
        <w:t xml:space="preserve"> යි ගම් එහි දෙකක් විය. එදෙක ම බමුණුගම් ය. එ දවස උපතිස්සගමෙහි </w:t>
      </w:r>
      <w:r w:rsidR="00397715">
        <w:t>‘</w:t>
      </w:r>
      <w:r w:rsidRPr="00E025D0">
        <w:rPr>
          <w:cs/>
        </w:rPr>
        <w:t>රූපසාරී</w:t>
      </w:r>
      <w:r w:rsidR="003E6E91">
        <w:t>’</w:t>
      </w:r>
      <w:r w:rsidRPr="00E025D0">
        <w:t xml:space="preserve"> </w:t>
      </w:r>
      <w:r w:rsidRPr="00E025D0">
        <w:rPr>
          <w:cs/>
        </w:rPr>
        <w:t xml:space="preserve">නම් බැමිණියක් වූ ය. </w:t>
      </w:r>
      <w:r w:rsidR="00397715">
        <w:t>‘</w:t>
      </w:r>
      <w:r w:rsidRPr="00E025D0">
        <w:rPr>
          <w:cs/>
        </w:rPr>
        <w:t>මොග්ගලී</w:t>
      </w:r>
      <w:r w:rsidR="003E6E91">
        <w:t>’</w:t>
      </w:r>
      <w:r w:rsidRPr="00E025D0">
        <w:t xml:space="preserve"> </w:t>
      </w:r>
      <w:r w:rsidRPr="00E025D0">
        <w:rPr>
          <w:cs/>
        </w:rPr>
        <w:t xml:space="preserve">නම් බැමිණියක් </w:t>
      </w:r>
      <w:r w:rsidR="00397715">
        <w:rPr>
          <w:rFonts w:hint="cs"/>
          <w:cs/>
          <w:lang w:bidi="si-LK"/>
        </w:rPr>
        <w:t>කෝ</w:t>
      </w:r>
      <w:r w:rsidRPr="00E025D0">
        <w:rPr>
          <w:cs/>
        </w:rPr>
        <w:t>ලිතගමෙහි විසූ ය. මෑලා දෙ දෙනා ම</w:t>
      </w:r>
      <w:r w:rsidRPr="00E025D0">
        <w:t xml:space="preserve">, </w:t>
      </w:r>
      <w:r w:rsidRPr="00E025D0">
        <w:rPr>
          <w:cs/>
        </w:rPr>
        <w:t xml:space="preserve">එක් දවස හටගත් දරුගැබ් ඇත්තෝ වූහ. දෙ කුලයෝ ද පිළිවෙළින් පරම්පරා සතක් ම දැඩි ව බැඳුනු යහළුකම් ඇත්තෝ ය. මේ දෙ දෙනාට දරුගැබ් රැකුම් කටයුතු කළෝ ද එක දවසේ ම ය. ඔවුහු දසමසක් ගිය තැනේ දී මහත් පිණැති පුතුන් දෙ දෙනකු වැදූහ. නම් තබන දිනයෙහි සාරියගේ පුතුට උපතිස්ස ගමෙහි ප්‍රධාන කුලයෙහි පුතු බැවින් </w:t>
      </w:r>
      <w:r w:rsidR="004A4F14">
        <w:rPr>
          <w:lang w:val="en-AU" w:bidi="si-LK"/>
        </w:rPr>
        <w:t>‘</w:t>
      </w:r>
      <w:r w:rsidRPr="004A4F14">
        <w:rPr>
          <w:b/>
          <w:bCs/>
          <w:cs/>
        </w:rPr>
        <w:t>උපතිස්ස</w:t>
      </w:r>
      <w:r w:rsidR="003E6E91">
        <w:t>’</w:t>
      </w:r>
      <w:r w:rsidRPr="00E025D0">
        <w:t xml:space="preserve"> </w:t>
      </w:r>
      <w:r w:rsidRPr="00E025D0">
        <w:rPr>
          <w:cs/>
        </w:rPr>
        <w:t>යි ද</w:t>
      </w:r>
      <w:r w:rsidRPr="00E025D0">
        <w:t xml:space="preserve">, </w:t>
      </w:r>
      <w:r w:rsidRPr="00E025D0">
        <w:rPr>
          <w:cs/>
        </w:rPr>
        <w:t xml:space="preserve">මොග්ගලියගේ පුතුට </w:t>
      </w:r>
      <w:r w:rsidR="004A4F14">
        <w:rPr>
          <w:rFonts w:hint="cs"/>
          <w:cs/>
          <w:lang w:bidi="si-LK"/>
        </w:rPr>
        <w:t>කෝ</w:t>
      </w:r>
      <w:r w:rsidRPr="00E025D0">
        <w:rPr>
          <w:cs/>
        </w:rPr>
        <w:t xml:space="preserve">ලිතගමෙහි ප්‍රධාන කුලයෙහි පුතු බැවින් </w:t>
      </w:r>
      <w:r w:rsidR="004A4F14">
        <w:rPr>
          <w:lang w:val="en-AU" w:bidi="si-LK"/>
        </w:rPr>
        <w:t>‘</w:t>
      </w:r>
      <w:r w:rsidR="004A4F14" w:rsidRPr="004A4F14">
        <w:rPr>
          <w:rFonts w:hint="cs"/>
          <w:b/>
          <w:bCs/>
          <w:cs/>
          <w:lang w:bidi="si-LK"/>
        </w:rPr>
        <w:t>කෝ</w:t>
      </w:r>
      <w:r w:rsidRPr="004A4F14">
        <w:rPr>
          <w:b/>
          <w:bCs/>
          <w:cs/>
        </w:rPr>
        <w:t>ලිත</w:t>
      </w:r>
      <w:r w:rsidR="003E6E91">
        <w:t>’</w:t>
      </w:r>
      <w:r w:rsidRPr="00E025D0">
        <w:t xml:space="preserve"> </w:t>
      </w:r>
      <w:r w:rsidRPr="00E025D0">
        <w:rPr>
          <w:cs/>
        </w:rPr>
        <w:t xml:space="preserve">යි ද නම් තැබුහ. කෙමෙන් වැඩෙන මේ බ්‍රාහ්මණ කුමාරයෝ දෙ දෙනා කල් නො හැර </w:t>
      </w:r>
      <w:r w:rsidRPr="00E025D0">
        <w:rPr>
          <w:cs/>
        </w:rPr>
        <w:lastRenderedPageBreak/>
        <w:t>ම සකල ශිල්පයන්හි කෙළවරට ගියහ. උපතිස්සකුමරු සෙල්ලම් කරන්නට ගඟට</w:t>
      </w:r>
      <w:r w:rsidRPr="00E025D0">
        <w:t xml:space="preserve">, </w:t>
      </w:r>
      <w:r w:rsidRPr="00E025D0">
        <w:rPr>
          <w:cs/>
        </w:rPr>
        <w:t xml:space="preserve">උයනට යන විට රන්සිවිගෙවල් පන්සියයක් පිරිවර ව යයි. </w:t>
      </w:r>
      <w:r w:rsidR="00703EDC">
        <w:rPr>
          <w:cs/>
          <w:lang w:bidi="si-LK"/>
        </w:rPr>
        <w:t>කෝලිත</w:t>
      </w:r>
      <w:r w:rsidRPr="00E025D0">
        <w:rPr>
          <w:cs/>
        </w:rPr>
        <w:t xml:space="preserve"> කුමාර තෙමේ අසුන් යෙදූ රිය පන් සියයක් පිරිවර පිණිස ගෙණ යයි. දෙ දෙනා ට ම පන්සියයක් පන්සියයක් මාණවකයෝ ද පිරිවර වූහ. </w:t>
      </w:r>
    </w:p>
    <w:p w14:paraId="7BE5090D" w14:textId="74429306" w:rsidR="00FD7798" w:rsidRPr="00E025D0" w:rsidRDefault="00FD7798" w:rsidP="005A276C">
      <w:r w:rsidRPr="00E025D0">
        <w:rPr>
          <w:cs/>
        </w:rPr>
        <w:t xml:space="preserve">එ දවස රජගහා නුවර අවුරුද්දක් පාසා පවත්වන </w:t>
      </w:r>
      <w:r w:rsidR="005A276C">
        <w:t>‘</w:t>
      </w:r>
      <w:r w:rsidRPr="00E025D0">
        <w:rPr>
          <w:cs/>
        </w:rPr>
        <w:t>ගිරග්ග</w:t>
      </w:r>
      <w:r w:rsidR="003E6E91">
        <w:t>’</w:t>
      </w:r>
      <w:r w:rsidRPr="00E025D0">
        <w:rPr>
          <w:cs/>
        </w:rPr>
        <w:t xml:space="preserve"> නම් නාට්‍යයෙක් විය. මේ දෙ දෙනා ද නැටුම් බැලීමට එහි යති. එහි ගිය ඔවුහු ගැලරියෙහි එක තැනක ම හිඳ නැටුම් බලති. නැටුම් බලනාතර සිනාසීමට තැනක් ආ විට සිනාසෙති. කණගාටුවන්නට තැනක් ආ විට කණගාටු වෙති. මිල මුදල් දෙන්නට ආ තැන මිලමුදල් දෙති. මෙසේ කල් යත් නුවණ මෝරා ගිය බැවින් පසු කාලයෙහි ඔවුහු නැටුම් බැලීමෙහි ආශා නැත්තෝ වූහ. නැටුම් ගැයුම්හි ආශා රහිත වූ මේ දෙ දෙනා සසර දුකින් මිදිමේ උපායයක් ගැන සිතන්නට වූහ. දිනක් </w:t>
      </w:r>
      <w:r w:rsidR="00703EDC">
        <w:rPr>
          <w:cs/>
          <w:lang w:bidi="si-LK"/>
        </w:rPr>
        <w:t>කෝලිත</w:t>
      </w:r>
      <w:r w:rsidRPr="00E025D0">
        <w:rPr>
          <w:cs/>
        </w:rPr>
        <w:t xml:space="preserve"> තෙමේ උපතිස්සට අඬගා </w:t>
      </w:r>
      <w:r w:rsidR="003E6E91">
        <w:t>‘</w:t>
      </w:r>
      <w:r w:rsidRPr="00E025D0">
        <w:rPr>
          <w:cs/>
        </w:rPr>
        <w:t>උපතිස්ස! තමුසේ වෙන දා ඉතා සතුටින් කල් දවස යැවූවහු</w:t>
      </w:r>
      <w:r w:rsidRPr="00E025D0">
        <w:t xml:space="preserve">, </w:t>
      </w:r>
      <w:r w:rsidRPr="00E025D0">
        <w:rPr>
          <w:cs/>
        </w:rPr>
        <w:t>දැන් එසේ නො වන්නහු කුමක් නිසා දැ</w:t>
      </w:r>
      <w:r w:rsidRPr="00E025D0">
        <w:t>?</w:t>
      </w:r>
      <w:r w:rsidR="003E6E91">
        <w:t>’</w:t>
      </w:r>
      <w:r w:rsidRPr="00E025D0">
        <w:t xml:space="preserve"> </w:t>
      </w:r>
      <w:r w:rsidRPr="00E025D0">
        <w:rPr>
          <w:cs/>
        </w:rPr>
        <w:t xml:space="preserve">යි ඇසී ය. </w:t>
      </w:r>
      <w:r w:rsidR="003E6E91">
        <w:t>‘</w:t>
      </w:r>
      <w:r w:rsidRPr="00E025D0">
        <w:rPr>
          <w:cs/>
        </w:rPr>
        <w:t>මිත්‍රය! නැටුම් ගැයුම්හි කිසිත් වැඩෙක් නැතැ යි මට වැටහී තිබේ</w:t>
      </w:r>
      <w:r w:rsidRPr="00E025D0">
        <w:t xml:space="preserve">, </w:t>
      </w:r>
      <w:r w:rsidRPr="00E025D0">
        <w:rPr>
          <w:cs/>
        </w:rPr>
        <w:t>එය දෙලොවින් පිරිහීමට කරුණු වනබව ද පෙණේ</w:t>
      </w:r>
      <w:r w:rsidRPr="00E025D0">
        <w:t xml:space="preserve">, </w:t>
      </w:r>
      <w:r w:rsidRPr="00E025D0">
        <w:rPr>
          <w:cs/>
        </w:rPr>
        <w:t>දැන් මා සිත යන්නේ සසරින් මිදීමට උපායමා</w:t>
      </w:r>
      <w:r w:rsidR="00983463">
        <w:rPr>
          <w:cs/>
          <w:lang w:bidi="si-LK"/>
        </w:rPr>
        <w:t>ර්‍ග</w:t>
      </w:r>
      <w:r w:rsidRPr="00E025D0">
        <w:rPr>
          <w:cs/>
        </w:rPr>
        <w:t>යක් සෙවීමට ය</w:t>
      </w:r>
      <w:r w:rsidR="003E6E91">
        <w:t>’</w:t>
      </w:r>
      <w:r w:rsidRPr="00E025D0">
        <w:t xml:space="preserve"> </w:t>
      </w:r>
      <w:r w:rsidRPr="00E025D0">
        <w:rPr>
          <w:cs/>
        </w:rPr>
        <w:t xml:space="preserve">යි එයට පිළිතුරු වශයෙන් උපතිස්සයන් කී විට </w:t>
      </w:r>
      <w:r w:rsidR="00703EDC">
        <w:rPr>
          <w:cs/>
          <w:lang w:bidi="si-LK"/>
        </w:rPr>
        <w:t>කෝලිත</w:t>
      </w:r>
      <w:r w:rsidRPr="00E025D0">
        <w:rPr>
          <w:cs/>
        </w:rPr>
        <w:t xml:space="preserve"> තෙමේ ද </w:t>
      </w:r>
      <w:r w:rsidR="003E6E91">
        <w:t>‘</w:t>
      </w:r>
      <w:r w:rsidRPr="00E025D0">
        <w:rPr>
          <w:cs/>
        </w:rPr>
        <w:t>ඇත්ත යි</w:t>
      </w:r>
      <w:r w:rsidRPr="00E025D0">
        <w:t xml:space="preserve">, </w:t>
      </w:r>
      <w:r w:rsidRPr="00E025D0">
        <w:rPr>
          <w:cs/>
        </w:rPr>
        <w:t>මට</w:t>
      </w:r>
      <w:r w:rsidR="00BC7D28">
        <w:rPr>
          <w:cs/>
          <w:lang w:bidi="si-LK"/>
        </w:rPr>
        <w:t>ත්</w:t>
      </w:r>
      <w:r w:rsidRPr="00E025D0">
        <w:rPr>
          <w:cs/>
        </w:rPr>
        <w:t xml:space="preserve"> ඔය ලෙසට ම වැටහී තිබේ ය</w:t>
      </w:r>
      <w:r w:rsidR="003E6E91">
        <w:t>’</w:t>
      </w:r>
      <w:r w:rsidRPr="00E025D0">
        <w:t xml:space="preserve"> </w:t>
      </w:r>
      <w:r w:rsidRPr="00E025D0">
        <w:rPr>
          <w:cs/>
        </w:rPr>
        <w:t xml:space="preserve">යි කී ය. ඉක්බිති උපතිස්ස තෙමේ </w:t>
      </w:r>
      <w:r w:rsidR="00703EDC">
        <w:rPr>
          <w:cs/>
          <w:lang w:bidi="si-LK"/>
        </w:rPr>
        <w:t>කෝලිත</w:t>
      </w:r>
      <w:r w:rsidRPr="00E025D0">
        <w:rPr>
          <w:cs/>
        </w:rPr>
        <w:t>යා ද තමන් හා සමාන අදහස් ඇත්තකු බව දැන</w:t>
      </w:r>
      <w:r w:rsidRPr="00E025D0">
        <w:t xml:space="preserve">, </w:t>
      </w:r>
      <w:r w:rsidR="003E6E91">
        <w:t>‘</w:t>
      </w:r>
      <w:r w:rsidRPr="00E025D0">
        <w:rPr>
          <w:cs/>
        </w:rPr>
        <w:t>හරි! අප දෙ දෙනාගේ ම අදහස එක හැටි ය</w:t>
      </w:r>
      <w:r w:rsidRPr="00E025D0">
        <w:t xml:space="preserve">, </w:t>
      </w:r>
      <w:r w:rsidR="007D2A97">
        <w:rPr>
          <w:cs/>
          <w:lang w:bidi="si-LK"/>
        </w:rPr>
        <w:t>මෝ</w:t>
      </w:r>
      <w:r w:rsidR="00022B53">
        <w:rPr>
          <w:cs/>
          <w:lang w:bidi="si-LK"/>
        </w:rPr>
        <w:t>ක්‍ෂ</w:t>
      </w:r>
      <w:r w:rsidRPr="00E025D0">
        <w:rPr>
          <w:cs/>
        </w:rPr>
        <w:t>ය සොයන්නට නම් පැවිදි විය යුතු ය</w:t>
      </w:r>
      <w:r w:rsidRPr="00E025D0">
        <w:t xml:space="preserve">, </w:t>
      </w:r>
      <w:r w:rsidRPr="00E025D0">
        <w:rPr>
          <w:cs/>
        </w:rPr>
        <w:t>පැවිද්දෙන් තොර ව ඒ නො සෙවිය හැකි ය</w:t>
      </w:r>
      <w:r w:rsidRPr="00E025D0">
        <w:t xml:space="preserve">, </w:t>
      </w:r>
      <w:r w:rsidRPr="00E025D0">
        <w:rPr>
          <w:cs/>
        </w:rPr>
        <w:t>ඒ නිසා පැවිදි විය යුතු ය</w:t>
      </w:r>
      <w:r w:rsidRPr="00E025D0">
        <w:t xml:space="preserve">, </w:t>
      </w:r>
      <w:r w:rsidRPr="00E025D0">
        <w:rPr>
          <w:cs/>
        </w:rPr>
        <w:t>එහෙයින් කා වෙත අපි පැවිදි වන්නෙමු දැ</w:t>
      </w:r>
      <w:r w:rsidR="003E6E91">
        <w:t>’</w:t>
      </w:r>
      <w:r w:rsidRPr="00E025D0">
        <w:rPr>
          <w:cs/>
        </w:rPr>
        <w:t xml:space="preserve"> යි කීයේ ය. </w:t>
      </w:r>
    </w:p>
    <w:p w14:paraId="1C992244" w14:textId="14B4D86D" w:rsidR="00FD7798" w:rsidRPr="00E025D0" w:rsidRDefault="00FD7798" w:rsidP="005A276C">
      <w:r w:rsidRPr="00E025D0">
        <w:rPr>
          <w:cs/>
        </w:rPr>
        <w:t>මේ කාලයෙහි රජගහානුවර සඤ්ජය නම් පරිව්‍රාජකයෙක් වාසය කෙළේ ය. ඔහුගේ පිරිස ඉමහත් ය. මේ බව දත් බ්‍රාහ්මණ තරුණයෝ දෙදෙන සඤ්ජය වෙත පැවිදි වන්නට සිතා</w:t>
      </w:r>
      <w:r w:rsidRPr="00E025D0">
        <w:t xml:space="preserve">, </w:t>
      </w:r>
      <w:r w:rsidRPr="00E025D0">
        <w:rPr>
          <w:cs/>
        </w:rPr>
        <w:t>තමන් අනු ව ආ දහසක් තරුණයන්ගෙන් පන් සියයක් හා සිවිකාරථ සියල්ල ද ගම්වලට යවා ඉතිරි පන්සියය</w:t>
      </w:r>
      <w:r w:rsidR="00BC7D28">
        <w:rPr>
          <w:cs/>
          <w:lang w:bidi="si-LK"/>
        </w:rPr>
        <w:t>ත්</w:t>
      </w:r>
      <w:r w:rsidRPr="00E025D0">
        <w:rPr>
          <w:cs/>
        </w:rPr>
        <w:t xml:space="preserve"> ගෙණ සඤ්ජය වෙත ගොස් පැවිදි වූහ. මොවුන්ගේ පැවිද්දෙන් සඤ්ජය තෙමේ පෙරට වඩා මහත් ලාහසත්කාර ඇත්තේ විය. </w:t>
      </w:r>
    </w:p>
    <w:p w14:paraId="39C43A49" w14:textId="7694A041" w:rsidR="00FD7798" w:rsidRPr="00E025D0" w:rsidRDefault="00FD7798" w:rsidP="00E443BC">
      <w:r w:rsidRPr="00E025D0">
        <w:rPr>
          <w:cs/>
        </w:rPr>
        <w:t>මේ අලුත් පැවිද්දෝ</w:t>
      </w:r>
      <w:r w:rsidRPr="00E025D0">
        <w:t xml:space="preserve"> </w:t>
      </w:r>
      <w:r w:rsidRPr="00E025D0">
        <w:rPr>
          <w:cs/>
        </w:rPr>
        <w:t>සඤ්ජය කෙරෙහි වූ සියලු ධ</w:t>
      </w:r>
      <w:r w:rsidR="00983463">
        <w:rPr>
          <w:cs/>
          <w:lang w:bidi="si-LK"/>
        </w:rPr>
        <w:t>ර්‍ම</w:t>
      </w:r>
      <w:r w:rsidRPr="00E025D0">
        <w:rPr>
          <w:cs/>
        </w:rPr>
        <w:t xml:space="preserve">ය කල් නො යවා ම උගෙණ ඔහු කරා ගොස් </w:t>
      </w:r>
      <w:r w:rsidR="003E6E91">
        <w:t>‘</w:t>
      </w:r>
      <w:r w:rsidRPr="00E025D0">
        <w:rPr>
          <w:cs/>
        </w:rPr>
        <w:t>ඔබවහන්සේ දන්නා ධ</w:t>
      </w:r>
      <w:r w:rsidR="00983463">
        <w:rPr>
          <w:cs/>
          <w:lang w:bidi="si-LK"/>
        </w:rPr>
        <w:t>ර්‍ම</w:t>
      </w:r>
      <w:r w:rsidRPr="00E025D0">
        <w:rPr>
          <w:cs/>
        </w:rPr>
        <w:t>ය මෙ පමණ දැ</w:t>
      </w:r>
      <w:r w:rsidRPr="00E025D0">
        <w:t>?</w:t>
      </w:r>
      <w:r w:rsidR="003E6E91">
        <w:t>’</w:t>
      </w:r>
      <w:r w:rsidRPr="00E025D0">
        <w:t xml:space="preserve"> </w:t>
      </w:r>
      <w:r w:rsidRPr="00E025D0">
        <w:rPr>
          <w:cs/>
        </w:rPr>
        <w:t xml:space="preserve">යි ඇසූහ. ඔහු </w:t>
      </w:r>
      <w:r w:rsidR="003E6E91">
        <w:t>‘</w:t>
      </w:r>
      <w:r w:rsidRPr="00E025D0">
        <w:rPr>
          <w:cs/>
        </w:rPr>
        <w:t>මාගේ ධ</w:t>
      </w:r>
      <w:r w:rsidR="00983463">
        <w:rPr>
          <w:cs/>
          <w:lang w:bidi="si-LK"/>
        </w:rPr>
        <w:t>ර්‍ම</w:t>
      </w:r>
      <w:r w:rsidRPr="00E025D0">
        <w:rPr>
          <w:cs/>
        </w:rPr>
        <w:t>ය ඔපමණ ය</w:t>
      </w:r>
      <w:r w:rsidRPr="00E025D0">
        <w:t xml:space="preserve">, </w:t>
      </w:r>
      <w:r w:rsidRPr="00E025D0">
        <w:rPr>
          <w:cs/>
        </w:rPr>
        <w:t>ඒ සියල්ල තොප විසින් උගන්නා ලදැ</w:t>
      </w:r>
      <w:r w:rsidR="003E6E91">
        <w:t>’</w:t>
      </w:r>
      <w:r w:rsidR="00E443BC">
        <w:t xml:space="preserve"> </w:t>
      </w:r>
      <w:r w:rsidRPr="00E025D0">
        <w:rPr>
          <w:cs/>
        </w:rPr>
        <w:t xml:space="preserve">යි කී ය. එවිට ඔව්හු </w:t>
      </w:r>
      <w:r w:rsidR="003E6E91">
        <w:t>‘</w:t>
      </w:r>
      <w:r w:rsidRPr="00E025D0">
        <w:rPr>
          <w:cs/>
        </w:rPr>
        <w:t>මොහු වෙත කරණ බ්‍රහ්මචර්‍ය්‍යවාසයෙන් අපට වැඩෙක් නො වේ</w:t>
      </w:r>
      <w:r w:rsidRPr="00E025D0">
        <w:t xml:space="preserve">, </w:t>
      </w:r>
      <w:r w:rsidRPr="00E025D0">
        <w:rPr>
          <w:cs/>
        </w:rPr>
        <w:t>අපි ගෙවල් හැර දමා මෝ</w:t>
      </w:r>
      <w:r w:rsidR="00022B53">
        <w:rPr>
          <w:cs/>
          <w:lang w:bidi="si-LK"/>
        </w:rPr>
        <w:t>ක්‍ෂ</w:t>
      </w:r>
      <w:r w:rsidRPr="00E025D0">
        <w:rPr>
          <w:cs/>
        </w:rPr>
        <w:t>යක් සොයනු පිණිස පැවිදි වූවෝ වෙමු ද</w:t>
      </w:r>
      <w:r w:rsidRPr="00E025D0">
        <w:t xml:space="preserve">, </w:t>
      </w:r>
      <w:r w:rsidRPr="00E025D0">
        <w:rPr>
          <w:cs/>
        </w:rPr>
        <w:t>එය මොහු වෙත නැත</w:t>
      </w:r>
      <w:r w:rsidRPr="00E025D0">
        <w:t xml:space="preserve">, </w:t>
      </w:r>
      <w:r w:rsidRPr="00E025D0">
        <w:rPr>
          <w:cs/>
        </w:rPr>
        <w:t>මොහු වෙතින් ඒ ලබන්නට නො හැකි ය</w:t>
      </w:r>
      <w:r w:rsidRPr="00E025D0">
        <w:t xml:space="preserve">, </w:t>
      </w:r>
      <w:r w:rsidRPr="00E025D0">
        <w:rPr>
          <w:cs/>
        </w:rPr>
        <w:t>ප්‍රමත‍්ත විය යුතු නො වේ</w:t>
      </w:r>
      <w:r w:rsidRPr="00E025D0">
        <w:t xml:space="preserve">, </w:t>
      </w:r>
      <w:r w:rsidRPr="00E025D0">
        <w:rPr>
          <w:cs/>
        </w:rPr>
        <w:t>දැන් දැන් ම මෙතැනින් නික්ම යා යුතු ය</w:t>
      </w:r>
      <w:r w:rsidRPr="00E025D0">
        <w:t xml:space="preserve">, </w:t>
      </w:r>
      <w:r w:rsidRPr="00E025D0">
        <w:rPr>
          <w:cs/>
        </w:rPr>
        <w:t>දඹදිව ඉතා මහත් ය</w:t>
      </w:r>
      <w:r w:rsidRPr="00E025D0">
        <w:t xml:space="preserve">, </w:t>
      </w:r>
      <w:r w:rsidRPr="00E025D0">
        <w:rPr>
          <w:cs/>
        </w:rPr>
        <w:t>ගම් නියම්ගම් රජදනවුහි සොයා බැලීමු නම්</w:t>
      </w:r>
      <w:r w:rsidRPr="00E025D0">
        <w:t xml:space="preserve">, </w:t>
      </w:r>
      <w:r w:rsidR="007D2A97">
        <w:rPr>
          <w:cs/>
          <w:lang w:bidi="si-LK"/>
        </w:rPr>
        <w:t>මෝ</w:t>
      </w:r>
      <w:r w:rsidR="00022B53">
        <w:rPr>
          <w:cs/>
          <w:lang w:bidi="si-LK"/>
        </w:rPr>
        <w:t>ක්‍ෂ</w:t>
      </w:r>
      <w:r w:rsidRPr="00E025D0">
        <w:rPr>
          <w:cs/>
        </w:rPr>
        <w:t>ධ</w:t>
      </w:r>
      <w:r w:rsidR="00983463">
        <w:rPr>
          <w:cs/>
          <w:lang w:bidi="si-LK"/>
        </w:rPr>
        <w:t>ර්‍ම</w:t>
      </w:r>
      <w:r w:rsidRPr="00E025D0">
        <w:rPr>
          <w:cs/>
        </w:rPr>
        <w:t>දෙශකආචා</w:t>
      </w:r>
      <w:r w:rsidR="00BB1AB3">
        <w:rPr>
          <w:cs/>
          <w:lang w:bidi="si-LK"/>
        </w:rPr>
        <w:t>ර්‍ය්‍ය</w:t>
      </w:r>
      <w:r w:rsidRPr="00E025D0">
        <w:rPr>
          <w:cs/>
        </w:rPr>
        <w:t>වරයකු සොයා ගත හැකි ය</w:t>
      </w:r>
      <w:r w:rsidR="003E6E91">
        <w:t>’</w:t>
      </w:r>
      <w:r w:rsidR="00E443BC">
        <w:t xml:space="preserve"> </w:t>
      </w:r>
      <w:r w:rsidRPr="00E025D0">
        <w:rPr>
          <w:cs/>
        </w:rPr>
        <w:t>යි සිතා එ තැනින් නික්ම ගියෝ</w:t>
      </w:r>
      <w:r w:rsidRPr="00E025D0">
        <w:t xml:space="preserve">, </w:t>
      </w:r>
      <w:r w:rsidRPr="00E025D0">
        <w:rPr>
          <w:cs/>
        </w:rPr>
        <w:t>යම් යම් තැනෙක උගත් මහණ බමුණෝ ඇතැ</w:t>
      </w:r>
      <w:r w:rsidR="003E6E91">
        <w:t>’</w:t>
      </w:r>
      <w:r w:rsidR="00E443BC">
        <w:t xml:space="preserve"> </w:t>
      </w:r>
      <w:r w:rsidRPr="00E025D0">
        <w:rPr>
          <w:cs/>
        </w:rPr>
        <w:t>යි කියත් ද</w:t>
      </w:r>
      <w:r w:rsidRPr="00E025D0">
        <w:t xml:space="preserve">, </w:t>
      </w:r>
      <w:r w:rsidRPr="00E025D0">
        <w:rPr>
          <w:cs/>
        </w:rPr>
        <w:t xml:space="preserve">ඒ හැම තැන් ගොස් ඔවුන් හා සාකච්ඡා කරති. මෙසේ මුළු දඹදිව ඇවිද සොයා බලා ද </w:t>
      </w:r>
      <w:r w:rsidR="007D2A97">
        <w:rPr>
          <w:cs/>
          <w:lang w:bidi="si-LK"/>
        </w:rPr>
        <w:t>මෝ</w:t>
      </w:r>
      <w:r w:rsidR="00022B53">
        <w:rPr>
          <w:cs/>
          <w:lang w:bidi="si-LK"/>
        </w:rPr>
        <w:t>ක්‍ෂ</w:t>
      </w:r>
      <w:r w:rsidR="00E443BC">
        <w:rPr>
          <w:rFonts w:hint="cs"/>
          <w:cs/>
          <w:lang w:bidi="si-LK"/>
        </w:rPr>
        <w:t>දේ</w:t>
      </w:r>
      <w:r w:rsidRPr="00E025D0">
        <w:rPr>
          <w:cs/>
        </w:rPr>
        <w:t>ශකයකු නො ලැබ</w:t>
      </w:r>
      <w:r w:rsidRPr="00E025D0">
        <w:t xml:space="preserve">, </w:t>
      </w:r>
      <w:r w:rsidRPr="00E025D0">
        <w:rPr>
          <w:cs/>
        </w:rPr>
        <w:t xml:space="preserve">පෙරළා තමන් වසනා තැනට පැමිණියාහ. දිනක් උපතිස්ස තෙමේ </w:t>
      </w:r>
      <w:r w:rsidR="00703EDC">
        <w:rPr>
          <w:cs/>
          <w:lang w:bidi="si-LK"/>
        </w:rPr>
        <w:t>කෝලිත</w:t>
      </w:r>
      <w:r w:rsidRPr="00E025D0">
        <w:rPr>
          <w:cs/>
        </w:rPr>
        <w:t xml:space="preserve">ට කතා කොට </w:t>
      </w:r>
      <w:r w:rsidR="003E6E91">
        <w:t>‘</w:t>
      </w:r>
      <w:r w:rsidRPr="00E025D0">
        <w:t xml:space="preserve"> </w:t>
      </w:r>
      <w:r w:rsidR="00703EDC">
        <w:rPr>
          <w:cs/>
          <w:lang w:bidi="si-LK"/>
        </w:rPr>
        <w:t>කෝලිත</w:t>
      </w:r>
      <w:r w:rsidRPr="00E025D0">
        <w:rPr>
          <w:cs/>
        </w:rPr>
        <w:t>ය! අපි දෙ දෙනාගෙන් යමෙක් පළමු කොට නිවන් සොයා ගණී ද ඔහු එය අනිකාට කිය යුතු ය</w:t>
      </w:r>
      <w:r w:rsidR="003E6E91">
        <w:t>’</w:t>
      </w:r>
      <w:r w:rsidRPr="00E025D0">
        <w:t xml:space="preserve"> </w:t>
      </w:r>
      <w:r w:rsidRPr="00E025D0">
        <w:rPr>
          <w:cs/>
        </w:rPr>
        <w:t xml:space="preserve">යි කීයේ ය. </w:t>
      </w:r>
      <w:r w:rsidR="00703EDC">
        <w:rPr>
          <w:cs/>
          <w:lang w:bidi="si-LK"/>
        </w:rPr>
        <w:t>කෝලිත</w:t>
      </w:r>
      <w:r w:rsidRPr="00E025D0">
        <w:rPr>
          <w:cs/>
        </w:rPr>
        <w:t xml:space="preserve"> ද එය පිළිගත්තේ ය. </w:t>
      </w:r>
    </w:p>
    <w:p w14:paraId="37FCC31C" w14:textId="4DB6D76C" w:rsidR="00FD7798" w:rsidRPr="00E025D0" w:rsidRDefault="00FD7798" w:rsidP="00BD631D">
      <w:r w:rsidRPr="00E025D0">
        <w:rPr>
          <w:cs/>
        </w:rPr>
        <w:t>මෙ දවස අපගේ ස්වාමි දරු වූ සම්මා සම්බුදුරජානන් වහන්සේ රජගහානුවරැ වේළුවනාරාමයෙහි වැඩ වාසය කරණ සේක. තැනැ තැනැ දහම් දෙසන්නට පිටත් කොට යැවූ සැට දෙනා වහන්සේ අතුරෙහි පස්වග භි</w:t>
      </w:r>
      <w:r w:rsidR="00022B53">
        <w:rPr>
          <w:cs/>
          <w:lang w:bidi="si-LK"/>
        </w:rPr>
        <w:t>ක්‍ෂූ</w:t>
      </w:r>
      <w:r w:rsidRPr="00E025D0">
        <w:rPr>
          <w:cs/>
        </w:rPr>
        <w:t xml:space="preserve">න් වහන්සේලාට ඇතුළත් </w:t>
      </w:r>
      <w:r w:rsidRPr="00BD631D">
        <w:rPr>
          <w:b/>
          <w:bCs/>
          <w:cs/>
        </w:rPr>
        <w:t>අස්සජි</w:t>
      </w:r>
      <w:r w:rsidRPr="00E025D0">
        <w:rPr>
          <w:cs/>
        </w:rPr>
        <w:t xml:space="preserve"> මහාස්ථවිරයන් වහන්සේ එහි රජගහා නුවරට වැඩියෝ</w:t>
      </w:r>
      <w:r w:rsidRPr="00E025D0">
        <w:t xml:space="preserve">, </w:t>
      </w:r>
      <w:r w:rsidRPr="00E025D0">
        <w:rPr>
          <w:cs/>
        </w:rPr>
        <w:t xml:space="preserve">පසු දා උදෑසන පා සිවුරු ගෙණ පිඬු සිඟා ගියහ. </w:t>
      </w:r>
    </w:p>
    <w:p w14:paraId="76D5D2AC" w14:textId="51A8BADD" w:rsidR="00FD7798" w:rsidRPr="00E025D0" w:rsidRDefault="00FD7798" w:rsidP="00BD631D">
      <w:r w:rsidRPr="00E025D0">
        <w:rPr>
          <w:cs/>
        </w:rPr>
        <w:t>එදා උදෑසන ම උපතිස්ස පිරිවැජි තෙමේ ආහාර අනුභව කොට පිරිවැජියන්ගේ අරමට යනුයේ</w:t>
      </w:r>
      <w:r w:rsidRPr="00E025D0">
        <w:t xml:space="preserve">, </w:t>
      </w:r>
      <w:r w:rsidRPr="00E025D0">
        <w:rPr>
          <w:cs/>
        </w:rPr>
        <w:t xml:space="preserve">පිඬු පිණිස යන අස‍්සජි තෙරුන් දුටුයේ ය. </w:t>
      </w:r>
      <w:r w:rsidR="003E6E91">
        <w:t>‘</w:t>
      </w:r>
      <w:r w:rsidRPr="00E025D0">
        <w:rPr>
          <w:cs/>
        </w:rPr>
        <w:t xml:space="preserve">මා විසින් මෙබඳු පැවිද්දෙක් මාගේ මේ ජීවිතයේ දී </w:t>
      </w:r>
      <w:r w:rsidRPr="00E025D0">
        <w:rPr>
          <w:cs/>
        </w:rPr>
        <w:lastRenderedPageBreak/>
        <w:t>නම්</w:t>
      </w:r>
      <w:r w:rsidRPr="00E025D0">
        <w:t xml:space="preserve">, </w:t>
      </w:r>
      <w:r w:rsidRPr="00E025D0">
        <w:rPr>
          <w:cs/>
        </w:rPr>
        <w:t>තව ම නො දක්නාලද ය</w:t>
      </w:r>
      <w:r w:rsidRPr="00E025D0">
        <w:t xml:space="preserve">, </w:t>
      </w:r>
      <w:r w:rsidR="00A61BC6">
        <w:rPr>
          <w:cs/>
          <w:lang w:bidi="si-LK"/>
        </w:rPr>
        <w:t>ලෝකයෙ</w:t>
      </w:r>
      <w:r w:rsidRPr="00E025D0">
        <w:rPr>
          <w:cs/>
        </w:rPr>
        <w:t>හි රහත් වූ හෝ රහත් මගට පිළිපන්නාවූ හෝ පැවිද්දෝ වෙත් නම්</w:t>
      </w:r>
      <w:r w:rsidRPr="00E025D0">
        <w:t xml:space="preserve">, </w:t>
      </w:r>
      <w:r w:rsidRPr="00E025D0">
        <w:rPr>
          <w:cs/>
        </w:rPr>
        <w:t>ඔවුනතර මොහු එක්තරා එකකු විය යුතු ය</w:t>
      </w:r>
      <w:r w:rsidRPr="00E025D0">
        <w:t xml:space="preserve">, </w:t>
      </w:r>
      <w:r w:rsidRPr="00E025D0">
        <w:rPr>
          <w:cs/>
        </w:rPr>
        <w:t>මම මොවුන් කරා ගොස් ලං ව</w:t>
      </w:r>
      <w:r w:rsidRPr="00E025D0">
        <w:t xml:space="preserve">, </w:t>
      </w:r>
      <w:r w:rsidRPr="00E025D0">
        <w:rPr>
          <w:cs/>
        </w:rPr>
        <w:t>ඔබ කවරකු උදෙසා පැවිදි වූයෙහි ද? ඔබගේ ශාස‍්තෘවරයා කවරෙක් ද</w:t>
      </w:r>
      <w:r w:rsidRPr="00E025D0">
        <w:t xml:space="preserve">? </w:t>
      </w:r>
      <w:r w:rsidRPr="00E025D0">
        <w:rPr>
          <w:cs/>
        </w:rPr>
        <w:t>ඔබ කවරක්හුන්ගේ දහමක් පිළිගත්තෙහි දැ? යි ඇසූයෙම් නම්</w:t>
      </w:r>
      <w:r w:rsidRPr="00E025D0">
        <w:t xml:space="preserve">, </w:t>
      </w:r>
      <w:r w:rsidRPr="00E025D0">
        <w:rPr>
          <w:cs/>
        </w:rPr>
        <w:t>එය මට හිත පිණිස වන්නේ ය</w:t>
      </w:r>
      <w:r w:rsidR="003E6E91">
        <w:t>’</w:t>
      </w:r>
      <w:r w:rsidR="00BD631D">
        <w:rPr>
          <w:rFonts w:hint="cs"/>
          <w:cs/>
          <w:lang w:bidi="si-LK"/>
        </w:rPr>
        <w:t xml:space="preserve"> </w:t>
      </w:r>
      <w:r w:rsidRPr="00E025D0">
        <w:rPr>
          <w:cs/>
        </w:rPr>
        <w:t xml:space="preserve">යි සිතා </w:t>
      </w:r>
      <w:r w:rsidR="003E6E91">
        <w:t>‘</w:t>
      </w:r>
      <w:r w:rsidRPr="00E025D0">
        <w:rPr>
          <w:cs/>
        </w:rPr>
        <w:t>එයට දැන් කල් නො වේ</w:t>
      </w:r>
      <w:r w:rsidRPr="00E025D0">
        <w:t xml:space="preserve">, </w:t>
      </w:r>
      <w:r w:rsidRPr="00E025D0">
        <w:rPr>
          <w:cs/>
        </w:rPr>
        <w:t>පිඬු සිඟන්නහුගෙන් මග දී ප්‍රශ්න ඇසීම සුදුසු නැතැ</w:t>
      </w:r>
      <w:r w:rsidR="003E6E91">
        <w:t>’</w:t>
      </w:r>
      <w:r w:rsidR="00BD631D">
        <w:rPr>
          <w:rFonts w:hint="cs"/>
          <w:cs/>
          <w:lang w:bidi="si-LK"/>
        </w:rPr>
        <w:t xml:space="preserve"> </w:t>
      </w:r>
      <w:r w:rsidRPr="00E025D0">
        <w:rPr>
          <w:cs/>
        </w:rPr>
        <w:t>යි උන්වහන්සේ ලුහුබැඳ ගියේ ය. අස්සජි තෙරුන් යැපෙන පමණට පිඬු සිඟා ගෙණ එක්තරා විවේකස්ථානයකට ගොස් වැඩ හිදින්නට</w:t>
      </w:r>
      <w:r w:rsidRPr="00E025D0">
        <w:t xml:space="preserve"> </w:t>
      </w:r>
      <w:r w:rsidRPr="00E025D0">
        <w:rPr>
          <w:cs/>
        </w:rPr>
        <w:t>කැමැති බවක් දැක් වූ කල්හි පිරිවැජි තෙමේ පිරිවැජිපුටුව පිළියෙල කොට දුන්නේ ය. එහි වැඩ හිඳ උන්වහන්සේ සිඟා ගත් ආහාර වැළඳුහ. පිරිවැජ්ජා තම කෙණ්ඩියෙන් පැන් පිළිගැන් වී ය. වතාවත ද කෙළේ ය. වලඳා අවසන්හි තෙරුන් හා පිළිසඳර කතාවට වැටුනු</w:t>
      </w:r>
      <w:r w:rsidRPr="00E025D0">
        <w:t xml:space="preserve">, </w:t>
      </w:r>
      <w:r w:rsidRPr="00E025D0">
        <w:rPr>
          <w:cs/>
        </w:rPr>
        <w:t xml:space="preserve">පිරිවැජි තෙමේ </w:t>
      </w:r>
      <w:r w:rsidR="003E6E91">
        <w:t>‘</w:t>
      </w:r>
      <w:r w:rsidRPr="00E025D0">
        <w:rPr>
          <w:cs/>
        </w:rPr>
        <w:t>තමුන්නාන්සේගේ ච</w:t>
      </w:r>
      <w:r w:rsidR="00022B53">
        <w:rPr>
          <w:cs/>
          <w:lang w:bidi="si-LK"/>
        </w:rPr>
        <w:t>ක්‍ෂු</w:t>
      </w:r>
      <w:r w:rsidRPr="00E025D0">
        <w:rPr>
          <w:cs/>
        </w:rPr>
        <w:t>රාදි ඉන්ද්‍රියයෝ අතිප්‍රසන‍්නයහ</w:t>
      </w:r>
      <w:r w:rsidRPr="00E025D0">
        <w:t xml:space="preserve">, </w:t>
      </w:r>
      <w:r w:rsidRPr="00E025D0">
        <w:rPr>
          <w:cs/>
        </w:rPr>
        <w:t>සිරුරු පැහැය ඉතා පිරිසිදු ය</w:t>
      </w:r>
      <w:r w:rsidRPr="00E025D0">
        <w:t xml:space="preserve">, </w:t>
      </w:r>
      <w:r w:rsidRPr="00E025D0">
        <w:rPr>
          <w:cs/>
        </w:rPr>
        <w:t>කදිම ය</w:t>
      </w:r>
      <w:r w:rsidRPr="00E025D0">
        <w:t xml:space="preserve">, </w:t>
      </w:r>
      <w:r w:rsidRPr="00E025D0">
        <w:rPr>
          <w:cs/>
        </w:rPr>
        <w:t>කාන්තිමත් ය</w:t>
      </w:r>
      <w:r w:rsidRPr="00E025D0">
        <w:t xml:space="preserve">, </w:t>
      </w:r>
      <w:r w:rsidRPr="00E025D0">
        <w:rPr>
          <w:cs/>
        </w:rPr>
        <w:t>තමුන්නාන්සේ පැවිදි වූවහු කවුරුන් වෙත ද? ශාස්තෘවරයා කවු ද</w:t>
      </w:r>
      <w:r w:rsidRPr="00E025D0">
        <w:t xml:space="preserve">? </w:t>
      </w:r>
      <w:r w:rsidRPr="00E025D0">
        <w:rPr>
          <w:cs/>
        </w:rPr>
        <w:t>පිළිපදනා ධ</w:t>
      </w:r>
      <w:r w:rsidR="00983463">
        <w:rPr>
          <w:cs/>
          <w:lang w:bidi="si-LK"/>
        </w:rPr>
        <w:t>ර්‍ම</w:t>
      </w:r>
      <w:r w:rsidRPr="00E025D0">
        <w:rPr>
          <w:cs/>
        </w:rPr>
        <w:t>ය කුමක් ද</w:t>
      </w:r>
      <w:r w:rsidRPr="00E025D0">
        <w:t>?</w:t>
      </w:r>
      <w:r w:rsidR="00BD631D">
        <w:rPr>
          <w:lang w:val="en-AU" w:bidi="si-LK"/>
        </w:rPr>
        <w:t>’</w:t>
      </w:r>
      <w:r w:rsidRPr="00E025D0">
        <w:t xml:space="preserve"> </w:t>
      </w:r>
      <w:r w:rsidRPr="00E025D0">
        <w:rPr>
          <w:cs/>
        </w:rPr>
        <w:t xml:space="preserve">යි ඇසී ය. එවිට සථවිරයන් වහන්සේ </w:t>
      </w:r>
      <w:r w:rsidR="003E6E91">
        <w:t>‘</w:t>
      </w:r>
      <w:r w:rsidRPr="00E025D0">
        <w:rPr>
          <w:cs/>
        </w:rPr>
        <w:t>මූලා සසුනට විරුද්ධයෝ ය</w:t>
      </w:r>
      <w:r w:rsidRPr="00E025D0">
        <w:t xml:space="preserve">, </w:t>
      </w:r>
      <w:r w:rsidRPr="00E025D0">
        <w:rPr>
          <w:cs/>
        </w:rPr>
        <w:t>එබැවින් මූට අපගේ සසුනෙහි ගැඹුරු බව දක්වමි</w:t>
      </w:r>
      <w:r w:rsidR="003E6E91">
        <w:t>’</w:t>
      </w:r>
      <w:r w:rsidR="00BD631D">
        <w:t xml:space="preserve"> </w:t>
      </w:r>
      <w:r w:rsidRPr="00E025D0">
        <w:rPr>
          <w:cs/>
        </w:rPr>
        <w:t xml:space="preserve">යි සිතා </w:t>
      </w:r>
      <w:r w:rsidR="003E6E91">
        <w:t>‘</w:t>
      </w:r>
      <w:r w:rsidRPr="00E025D0">
        <w:rPr>
          <w:cs/>
        </w:rPr>
        <w:t>මම සසුනට බැස ගත්තේ අලුත යි</w:t>
      </w:r>
      <w:r w:rsidRPr="00E025D0">
        <w:t xml:space="preserve">, </w:t>
      </w:r>
      <w:r w:rsidRPr="00E025D0">
        <w:rPr>
          <w:cs/>
        </w:rPr>
        <w:t>මහණවෙලා කල් නො ගියේ ය</w:t>
      </w:r>
      <w:r w:rsidRPr="00E025D0">
        <w:t xml:space="preserve">, </w:t>
      </w:r>
      <w:r w:rsidRPr="00E025D0">
        <w:rPr>
          <w:cs/>
        </w:rPr>
        <w:t>ඒ නිසා විස්තර බණක් කියන්නට මම අපොහොසත් වෙමි</w:t>
      </w:r>
      <w:r w:rsidR="00BD631D">
        <w:t>’</w:t>
      </w:r>
      <w:r w:rsidRPr="00E025D0">
        <w:t xml:space="preserve"> </w:t>
      </w:r>
      <w:r w:rsidRPr="00E025D0">
        <w:rPr>
          <w:cs/>
        </w:rPr>
        <w:t xml:space="preserve">යි කීහ. </w:t>
      </w:r>
      <w:r w:rsidR="003E6E91">
        <w:t>‘</w:t>
      </w:r>
      <w:r w:rsidRPr="00E025D0">
        <w:rPr>
          <w:cs/>
        </w:rPr>
        <w:t>හා හොඳයි! මාගේ නම නො දන්නහු ද</w:t>
      </w:r>
      <w:r w:rsidRPr="00E025D0">
        <w:t xml:space="preserve">?, </w:t>
      </w:r>
      <w:r w:rsidRPr="00E025D0">
        <w:rPr>
          <w:cs/>
        </w:rPr>
        <w:t>උපතිස්ස කියන්නේ මට යි</w:t>
      </w:r>
      <w:r w:rsidRPr="00E025D0">
        <w:t xml:space="preserve">, </w:t>
      </w:r>
      <w:r w:rsidRPr="00E025D0">
        <w:rPr>
          <w:cs/>
        </w:rPr>
        <w:t>මම පිරිවැජියෙක්මි</w:t>
      </w:r>
      <w:r w:rsidRPr="00E025D0">
        <w:t xml:space="preserve">, </w:t>
      </w:r>
      <w:r w:rsidRPr="00E025D0">
        <w:rPr>
          <w:cs/>
        </w:rPr>
        <w:t>ඔබ දන්නා පමණින් බණ කියන්න</w:t>
      </w:r>
      <w:r w:rsidRPr="00E025D0">
        <w:t xml:space="preserve">, </w:t>
      </w:r>
      <w:r w:rsidRPr="00E025D0">
        <w:rPr>
          <w:cs/>
        </w:rPr>
        <w:t>මම</w:t>
      </w:r>
      <w:r w:rsidRPr="00E025D0">
        <w:t xml:space="preserve">, </w:t>
      </w:r>
      <w:r w:rsidRPr="00E025D0">
        <w:rPr>
          <w:cs/>
        </w:rPr>
        <w:t>ඔබ කියන ඒ බණ ක්‍රම සියයකින් දහසකින් දැන ගැණීමෙහි පොහොසත් වෙමි</w:t>
      </w:r>
      <w:r w:rsidRPr="00E025D0">
        <w:t xml:space="preserve">, </w:t>
      </w:r>
      <w:r w:rsidRPr="00E025D0">
        <w:rPr>
          <w:cs/>
        </w:rPr>
        <w:t>බණ කියන්නැ</w:t>
      </w:r>
      <w:r w:rsidR="003E6E91">
        <w:t>’</w:t>
      </w:r>
      <w:r w:rsidRPr="00E025D0">
        <w:t xml:space="preserve"> </w:t>
      </w:r>
      <w:r w:rsidRPr="00E025D0">
        <w:rPr>
          <w:cs/>
        </w:rPr>
        <w:t>යි කියා නැවත</w:t>
      </w:r>
      <w:r w:rsidRPr="00E025D0">
        <w:t xml:space="preserve">, </w:t>
      </w:r>
    </w:p>
    <w:p w14:paraId="040017F5" w14:textId="4CD31CEF" w:rsidR="00FD7798" w:rsidRPr="00E025D0" w:rsidRDefault="00D5165F" w:rsidP="00BD631D">
      <w:pPr>
        <w:pStyle w:val="Sinhalakawi"/>
      </w:pPr>
      <w:r>
        <w:t>“</w:t>
      </w:r>
      <w:r w:rsidR="00FD7798" w:rsidRPr="00E025D0">
        <w:rPr>
          <w:cs/>
        </w:rPr>
        <w:t>මඳ හෝ නො මඳ හෝ - බණක් හිමියෙනි! දෙසනූ</w:t>
      </w:r>
      <w:r w:rsidR="00FD7798" w:rsidRPr="00E025D0">
        <w:t xml:space="preserve">, </w:t>
      </w:r>
    </w:p>
    <w:p w14:paraId="12A3D511" w14:textId="2B129EE3" w:rsidR="00FD7798" w:rsidRPr="00E025D0" w:rsidRDefault="00FD7798" w:rsidP="00BD631D">
      <w:pPr>
        <w:pStyle w:val="Sinhalakawi"/>
      </w:pPr>
      <w:r w:rsidRPr="00E025D0">
        <w:rPr>
          <w:cs/>
        </w:rPr>
        <w:t xml:space="preserve">මට </w:t>
      </w:r>
      <w:r w:rsidR="003E6E91">
        <w:t>‘</w:t>
      </w:r>
      <w:r w:rsidRPr="00E025D0">
        <w:rPr>
          <w:cs/>
        </w:rPr>
        <w:t>රුත හිතය කිය</w:t>
      </w:r>
      <w:r w:rsidR="003E6E91">
        <w:t>’</w:t>
      </w:r>
      <w:r w:rsidRPr="00E025D0">
        <w:t xml:space="preserve"> </w:t>
      </w:r>
      <w:r w:rsidRPr="00E025D0">
        <w:rPr>
          <w:cs/>
        </w:rPr>
        <w:t>රුත - බොහෝ කුරු කුම් කරති</w:t>
      </w:r>
      <w:r w:rsidR="00BD631D">
        <w:t>”</w:t>
      </w:r>
      <w:r w:rsidRPr="00E025D0">
        <w:t xml:space="preserve"> </w:t>
      </w:r>
    </w:p>
    <w:p w14:paraId="383172B5" w14:textId="0BF6C2D6" w:rsidR="00FD7798" w:rsidRPr="00E025D0" w:rsidRDefault="00FD7798" w:rsidP="00574000">
      <w:r w:rsidRPr="00E025D0">
        <w:rPr>
          <w:cs/>
        </w:rPr>
        <w:t xml:space="preserve">යි මෙසේ ද කී ය. එකල ස්ථවිරයන් ව්‍යහන්සේ </w:t>
      </w:r>
      <w:r w:rsidR="00D5165F">
        <w:rPr>
          <w:b/>
          <w:bCs/>
        </w:rPr>
        <w:t>“</w:t>
      </w:r>
      <w:r w:rsidRPr="00E025D0">
        <w:rPr>
          <w:b/>
          <w:bCs/>
          <w:cs/>
        </w:rPr>
        <w:t>යෙ ධමමා හෙතුප‍්පභවා</w:t>
      </w:r>
      <w:r w:rsidR="00D5165F">
        <w:rPr>
          <w:b/>
          <w:bCs/>
        </w:rPr>
        <w:t>”</w:t>
      </w:r>
      <w:r w:rsidRPr="00E025D0">
        <w:t xml:space="preserve"> </w:t>
      </w:r>
      <w:r w:rsidRPr="00E025D0">
        <w:rPr>
          <w:cs/>
        </w:rPr>
        <w:t xml:space="preserve">යනාදී වූ ගාථාව දෙසූහ. පිරිවැජි තෙමේ ගාථායෙහි පළමු පද දෙක තම කණ වැටෙත් ම දහසක් නයින් යුත් සෝවන් පලයෙහි පිහිටියේ ය. අනික් දෙපදය ඇසූයේ සෝවන් පලයෙහි පිහිටා සිට ය. ඉක්බිති පිරිවැජි තෙමේ </w:t>
      </w:r>
      <w:r w:rsidR="003E6E91">
        <w:t>‘</w:t>
      </w:r>
      <w:r w:rsidRPr="00E025D0">
        <w:rPr>
          <w:cs/>
        </w:rPr>
        <w:t>මට මෙයට වඩා උසස් ගුණයක් නො ලැබුනේ</w:t>
      </w:r>
      <w:r w:rsidRPr="00E025D0">
        <w:t xml:space="preserve">, </w:t>
      </w:r>
      <w:r w:rsidRPr="00E025D0">
        <w:rPr>
          <w:cs/>
        </w:rPr>
        <w:t>යම් කිසිවක් නිසා ය</w:t>
      </w:r>
      <w:r w:rsidR="003E6E91">
        <w:t>’</w:t>
      </w:r>
      <w:r w:rsidRPr="00E025D0">
        <w:t xml:space="preserve"> </w:t>
      </w:r>
      <w:r w:rsidRPr="00E025D0">
        <w:rPr>
          <w:cs/>
        </w:rPr>
        <w:t>යි සලකා</w:t>
      </w:r>
      <w:r w:rsidRPr="00E025D0">
        <w:t xml:space="preserve">, </w:t>
      </w:r>
      <w:r w:rsidR="00D5165F">
        <w:t>“</w:t>
      </w:r>
      <w:r w:rsidRPr="00E025D0">
        <w:rPr>
          <w:cs/>
        </w:rPr>
        <w:t>ස්වාමීනි! බණ මට සෑහුනේ ය</w:t>
      </w:r>
      <w:r w:rsidRPr="00E025D0">
        <w:t xml:space="preserve">, </w:t>
      </w:r>
      <w:r w:rsidRPr="00E025D0">
        <w:rPr>
          <w:cs/>
        </w:rPr>
        <w:t>දැන් කියූ බණ ඇත</w:t>
      </w:r>
      <w:r w:rsidRPr="00E025D0">
        <w:t xml:space="preserve">, </w:t>
      </w:r>
      <w:r w:rsidRPr="00E025D0">
        <w:rPr>
          <w:cs/>
        </w:rPr>
        <w:t>බණ නවතා ලන්න</w:t>
      </w:r>
      <w:r w:rsidRPr="00E025D0">
        <w:t xml:space="preserve">, </w:t>
      </w:r>
      <w:r w:rsidRPr="00E025D0">
        <w:rPr>
          <w:cs/>
        </w:rPr>
        <w:t>මේ බණ සොයා ගත් ශාස්තෘවරයා දැන් කොහි ද</w:t>
      </w:r>
      <w:r w:rsidRPr="00E025D0">
        <w:t xml:space="preserve">?, </w:t>
      </w:r>
      <w:r w:rsidRPr="00E025D0">
        <w:rPr>
          <w:cs/>
        </w:rPr>
        <w:t>කියන්නැ</w:t>
      </w:r>
      <w:r w:rsidR="00D5165F">
        <w:t>”</w:t>
      </w:r>
      <w:r w:rsidRPr="00E025D0">
        <w:rPr>
          <w:cs/>
        </w:rPr>
        <w:t xml:space="preserve"> යි කී ය. උන්වහන්සේ වෙළුවනාරාමයෙහි වැඩ වසන බව තෙරුන් කීවිට</w:t>
      </w:r>
      <w:r w:rsidRPr="00E025D0">
        <w:t xml:space="preserve">, </w:t>
      </w:r>
      <w:r w:rsidR="00B56E98">
        <w:t>“</w:t>
      </w:r>
      <w:r w:rsidRPr="00E025D0">
        <w:rPr>
          <w:cs/>
        </w:rPr>
        <w:t>ස්වාමීනි! ඔබවහන්සේ වඩින්න! මට හිතවතෙක් සිටී</w:t>
      </w:r>
      <w:r w:rsidRPr="00E025D0">
        <w:t xml:space="preserve">, </w:t>
      </w:r>
      <w:r w:rsidR="00B56E98">
        <w:t>‘</w:t>
      </w:r>
      <w:r w:rsidRPr="00E025D0">
        <w:rPr>
          <w:cs/>
        </w:rPr>
        <w:t>යමෙක් පළමු ව නිවන ලබා ද</w:t>
      </w:r>
      <w:r w:rsidRPr="00E025D0">
        <w:t xml:space="preserve">, </w:t>
      </w:r>
      <w:r w:rsidRPr="00E025D0">
        <w:rPr>
          <w:cs/>
        </w:rPr>
        <w:t>ඔහු අනිකා ට එය දැන් විය යුතු ය</w:t>
      </w:r>
      <w:r w:rsidR="00B56E98">
        <w:t>’</w:t>
      </w:r>
      <w:r w:rsidRPr="00E025D0">
        <w:t xml:space="preserve"> </w:t>
      </w:r>
      <w:r w:rsidRPr="00E025D0">
        <w:rPr>
          <w:cs/>
        </w:rPr>
        <w:t>යි මා හා උන් හා නියම කර ගෙන තිබේ</w:t>
      </w:r>
      <w:r w:rsidRPr="00E025D0">
        <w:t xml:space="preserve">, </w:t>
      </w:r>
      <w:r w:rsidRPr="00E025D0">
        <w:rPr>
          <w:cs/>
        </w:rPr>
        <w:t>ඒ නිසා මම මේ කාරණය ඌට දන්වා</w:t>
      </w:r>
      <w:r w:rsidRPr="00E025D0">
        <w:t xml:space="preserve">, </w:t>
      </w:r>
      <w:r w:rsidRPr="00E025D0">
        <w:rPr>
          <w:cs/>
        </w:rPr>
        <w:t>ඌ</w:t>
      </w:r>
      <w:r w:rsidR="00BC7D28">
        <w:rPr>
          <w:cs/>
          <w:lang w:bidi="si-LK"/>
        </w:rPr>
        <w:t>ත්</w:t>
      </w:r>
      <w:r w:rsidRPr="00E025D0">
        <w:rPr>
          <w:cs/>
        </w:rPr>
        <w:t xml:space="preserve"> කැටුව ඔබ වඩිනා මගින් ම ශාස්තෘන් වහන්සේ වෙත එන්නෙමි</w:t>
      </w:r>
      <w:r w:rsidR="00B56E98">
        <w:t>”</w:t>
      </w:r>
      <w:r w:rsidRPr="00E025D0">
        <w:t xml:space="preserve"> </w:t>
      </w:r>
      <w:r w:rsidRPr="00E025D0">
        <w:rPr>
          <w:cs/>
        </w:rPr>
        <w:t>යි පසඟ පිහිටුවා</w:t>
      </w:r>
      <w:r w:rsidRPr="00E025D0">
        <w:t xml:space="preserve">, </w:t>
      </w:r>
      <w:r w:rsidRPr="00E025D0">
        <w:rPr>
          <w:cs/>
        </w:rPr>
        <w:t>තෙරුන් පාමුල වැටී නැගිට නැවැත තෙ වරක් පැදකුණු කොට වැඳ</w:t>
      </w:r>
      <w:r w:rsidRPr="00E025D0">
        <w:t xml:space="preserve">, </w:t>
      </w:r>
      <w:r w:rsidRPr="00E025D0">
        <w:rPr>
          <w:cs/>
        </w:rPr>
        <w:t xml:space="preserve">පිරිවැජියන්ගේ අරමට මූණ ලා එන උපතිස්ස පරිව්‍රාජකයා දුරදී ම දුටු </w:t>
      </w:r>
      <w:r w:rsidR="00703EDC">
        <w:rPr>
          <w:cs/>
          <w:lang w:bidi="si-LK"/>
        </w:rPr>
        <w:t>කෝලිත</w:t>
      </w:r>
      <w:r w:rsidRPr="00E025D0">
        <w:rPr>
          <w:cs/>
        </w:rPr>
        <w:t xml:space="preserve"> පරිව්‍රාජක තෙමේ </w:t>
      </w:r>
      <w:r w:rsidR="00B56E98">
        <w:t>“</w:t>
      </w:r>
      <w:r w:rsidRPr="00E025D0">
        <w:rPr>
          <w:cs/>
        </w:rPr>
        <w:t>හා! වැඩේ හරි ගියා සේ ය</w:t>
      </w:r>
      <w:r w:rsidRPr="00E025D0">
        <w:t xml:space="preserve">, </w:t>
      </w:r>
      <w:r w:rsidRPr="00E025D0">
        <w:rPr>
          <w:cs/>
        </w:rPr>
        <w:t>උපතිස්සගේ මූණ වෙන දා වගේ නො වේ</w:t>
      </w:r>
      <w:r w:rsidRPr="00E025D0">
        <w:t xml:space="preserve">, </w:t>
      </w:r>
      <w:r w:rsidRPr="00E025D0">
        <w:rPr>
          <w:cs/>
        </w:rPr>
        <w:t>අද බොහොම එලිය යි</w:t>
      </w:r>
      <w:r w:rsidRPr="00E025D0">
        <w:t xml:space="preserve">, </w:t>
      </w:r>
      <w:r w:rsidRPr="00E025D0">
        <w:rPr>
          <w:cs/>
        </w:rPr>
        <w:t>මූණ බබලයි</w:t>
      </w:r>
      <w:r w:rsidRPr="00E025D0">
        <w:t xml:space="preserve">, </w:t>
      </w:r>
      <w:r w:rsidRPr="00E025D0">
        <w:rPr>
          <w:cs/>
        </w:rPr>
        <w:t>නො වරදින්නට මූට නිවන ලැබී ඇතැ</w:t>
      </w:r>
      <w:r w:rsidR="00B56E98">
        <w:t xml:space="preserve">” </w:t>
      </w:r>
      <w:r w:rsidRPr="00E025D0">
        <w:rPr>
          <w:cs/>
        </w:rPr>
        <w:t xml:space="preserve">යි සිතා වෙත පැමිණියා වූ මිතුරාගෙන් </w:t>
      </w:r>
      <w:r w:rsidR="00B56E98">
        <w:t>“</w:t>
      </w:r>
      <w:r w:rsidRPr="00E025D0">
        <w:rPr>
          <w:cs/>
        </w:rPr>
        <w:t>කොහොම ද</w:t>
      </w:r>
      <w:r w:rsidRPr="00E025D0">
        <w:t xml:space="preserve">; </w:t>
      </w:r>
      <w:r w:rsidRPr="00E025D0">
        <w:rPr>
          <w:cs/>
        </w:rPr>
        <w:t>නිවන ලබා ගත් තෙහි දැ</w:t>
      </w:r>
      <w:r w:rsidRPr="00E025D0">
        <w:t>?</w:t>
      </w:r>
      <w:r w:rsidR="00D5165F">
        <w:t>”</w:t>
      </w:r>
      <w:r w:rsidRPr="00E025D0">
        <w:t xml:space="preserve"> </w:t>
      </w:r>
      <w:r w:rsidRPr="00E025D0">
        <w:rPr>
          <w:cs/>
        </w:rPr>
        <w:t xml:space="preserve">යි ඇසී ය. </w:t>
      </w:r>
      <w:r w:rsidR="00B56E98">
        <w:t>“</w:t>
      </w:r>
      <w:r w:rsidRPr="00E025D0">
        <w:rPr>
          <w:cs/>
        </w:rPr>
        <w:t>ඔව්</w:t>
      </w:r>
      <w:r w:rsidRPr="00E025D0">
        <w:t xml:space="preserve">, </w:t>
      </w:r>
      <w:r w:rsidRPr="00E025D0">
        <w:rPr>
          <w:cs/>
        </w:rPr>
        <w:t>ඒ හරි</w:t>
      </w:r>
      <w:r w:rsidRPr="00E025D0">
        <w:t xml:space="preserve">; </w:t>
      </w:r>
      <w:r w:rsidRPr="00E025D0">
        <w:rPr>
          <w:cs/>
        </w:rPr>
        <w:t>නිවන ලැබුනේ ය</w:t>
      </w:r>
      <w:r w:rsidR="00B56E98">
        <w:t>”</w:t>
      </w:r>
      <w:r w:rsidRPr="00E025D0">
        <w:t xml:space="preserve"> </w:t>
      </w:r>
      <w:r w:rsidRPr="00E025D0">
        <w:rPr>
          <w:cs/>
        </w:rPr>
        <w:t xml:space="preserve">යි කියා අස්සජී තෙරුන් අතින් ඇසූ </w:t>
      </w:r>
      <w:r w:rsidR="00B56E98">
        <w:t>“</w:t>
      </w:r>
      <w:r w:rsidRPr="00E025D0">
        <w:rPr>
          <w:cs/>
        </w:rPr>
        <w:t>යෙ ධම්මා හේතුප‍්පභවා</w:t>
      </w:r>
      <w:r w:rsidR="00B56E98">
        <w:t>”</w:t>
      </w:r>
      <w:r w:rsidRPr="00E025D0">
        <w:t xml:space="preserve"> </w:t>
      </w:r>
      <w:r w:rsidRPr="00E025D0">
        <w:rPr>
          <w:cs/>
        </w:rPr>
        <w:t xml:space="preserve">යනාදී වූ ගාථාව ඔහු කියා පෑය. ගාථාව කියා අවසන්වත් ම </w:t>
      </w:r>
      <w:r w:rsidR="00703EDC">
        <w:rPr>
          <w:cs/>
          <w:lang w:bidi="si-LK"/>
        </w:rPr>
        <w:t>කෝලිත</w:t>
      </w:r>
      <w:r w:rsidRPr="00E025D0">
        <w:rPr>
          <w:cs/>
        </w:rPr>
        <w:t xml:space="preserve"> තෙමේ ද සෝවන් පලයෙහි පිහිටා</w:t>
      </w:r>
      <w:r w:rsidRPr="00E025D0">
        <w:t xml:space="preserve">, </w:t>
      </w:r>
      <w:r w:rsidR="00B56E98">
        <w:t>“</w:t>
      </w:r>
      <w:r w:rsidRPr="00E025D0">
        <w:rPr>
          <w:cs/>
        </w:rPr>
        <w:t>මිත්‍රය! අපගේ මේ ශාස්තෘන් වහන්සේ දැන් කොහි වෙසෙත් දැ</w:t>
      </w:r>
      <w:r w:rsidRPr="00E025D0">
        <w:t>?</w:t>
      </w:r>
      <w:r w:rsidR="00B56E98">
        <w:t>”</w:t>
      </w:r>
      <w:r w:rsidRPr="00E025D0">
        <w:t xml:space="preserve"> </w:t>
      </w:r>
      <w:r w:rsidRPr="00E025D0">
        <w:rPr>
          <w:cs/>
        </w:rPr>
        <w:t xml:space="preserve">යි ඇසී ය. </w:t>
      </w:r>
      <w:r w:rsidR="00B56E98">
        <w:t>“</w:t>
      </w:r>
      <w:r w:rsidRPr="00E025D0">
        <w:rPr>
          <w:cs/>
        </w:rPr>
        <w:t>උන්වහන්සේ වෙළුවනාරාමයෙහි වැඩ වසන බව අපගේ ගුරු වූ අස්සජි ස්ථවිරයන් වහන්සේ වදාළාහ</w:t>
      </w:r>
      <w:r w:rsidR="00B56E98">
        <w:t>”</w:t>
      </w:r>
      <w:r w:rsidRPr="00E025D0">
        <w:t xml:space="preserve"> </w:t>
      </w:r>
      <w:r w:rsidRPr="00E025D0">
        <w:rPr>
          <w:cs/>
        </w:rPr>
        <w:t>යි උපතිස්ස කී විට</w:t>
      </w:r>
      <w:r w:rsidRPr="00E025D0">
        <w:t xml:space="preserve">, </w:t>
      </w:r>
      <w:r w:rsidR="00B56E98">
        <w:t>“</w:t>
      </w:r>
      <w:r w:rsidRPr="00E025D0">
        <w:rPr>
          <w:cs/>
        </w:rPr>
        <w:t>එසේ නම් අපි එහි යමු</w:t>
      </w:r>
      <w:r w:rsidR="00D5165F">
        <w:t>”</w:t>
      </w:r>
      <w:r w:rsidRPr="00E025D0">
        <w:rPr>
          <w:cs/>
        </w:rPr>
        <w:t xml:space="preserve"> යි </w:t>
      </w:r>
      <w:r w:rsidR="00703EDC">
        <w:rPr>
          <w:cs/>
          <w:lang w:bidi="si-LK"/>
        </w:rPr>
        <w:t>කෝලිත</w:t>
      </w:r>
      <w:r w:rsidRPr="00E025D0">
        <w:rPr>
          <w:cs/>
        </w:rPr>
        <w:t xml:space="preserve"> කී ය. </w:t>
      </w:r>
    </w:p>
    <w:p w14:paraId="748F4888" w14:textId="6765DFBC" w:rsidR="00242268" w:rsidRDefault="00FD7798" w:rsidP="00B56E98">
      <w:r w:rsidRPr="00E025D0">
        <w:rPr>
          <w:cs/>
        </w:rPr>
        <w:t>ශාරීපුත්‍ර මහාස්ථවිරයන් වහන්සේ වනාහි හැම දා ගුරුන් පුදන්නෝ ය. ගුරුන් ඉදිරියෙහි කිසිදාක</w:t>
      </w:r>
      <w:r w:rsidR="00BC7D28">
        <w:rPr>
          <w:cs/>
          <w:lang w:bidi="si-LK"/>
        </w:rPr>
        <w:t>ත්</w:t>
      </w:r>
      <w:r w:rsidRPr="00E025D0">
        <w:rPr>
          <w:cs/>
        </w:rPr>
        <w:t xml:space="preserve"> උස්හඬින් මහහඬින් කතා නො කරන්නෝ ය. හිස වසා ගෙණ නො හිඳින්නෝ ය. පය වහන් නො ලන්නෝ ය. ඉදිරියෙහි නො සිටින්නෝ ය. ඉදිරියෙහි ඍජුව ගමන් නො කරන්නෝ ය. </w:t>
      </w:r>
      <w:r w:rsidRPr="00E025D0">
        <w:rPr>
          <w:cs/>
        </w:rPr>
        <w:lastRenderedPageBreak/>
        <w:t>ඉදිරියෙහි සිටිනා විට</w:t>
      </w:r>
      <w:r w:rsidRPr="00E025D0">
        <w:t xml:space="preserve">, </w:t>
      </w:r>
      <w:r w:rsidRPr="00E025D0">
        <w:rPr>
          <w:cs/>
        </w:rPr>
        <w:t>දොර උළුවහු ආදී වූ කිසිවකට හේත්තු වී නො සිටින්නෝ ය. ඉදිරියෙහි නො සිනාසෙන්නෝ ය. ගුරුන්ට ඇසෙන පරිදි අන්‍යයන් හා කතා නො කරන්නෝ ය. කෑරීම් කෑගැසීම් නො කරන්නෝ ය. ඉදිරියෙහි කෙල නො හෙලන්නෝ ය. දැක දැක අසුන්හි නො හිඳින්නෝ ය. ගුරුන් වසන දිසාවට පය ලා නො නිදන්නෝ ය. ගුරුන් කෙරෙහි අහිතයක් නො කරන්නෝ ය. ගුරුන් කෙරෙහි හිතයක් ම හිතන්නෝ ය. ගුරු සිත නො රිදවන්නෝ ය. ගුරුන්ගේ සිත්හසර දැන එයට අනු ව දවසරින්නෝ ය. ගුරුන් පිළිබඳ කළයුතු වතාවත</w:t>
      </w:r>
      <w:r w:rsidRPr="00E025D0">
        <w:t xml:space="preserve">, </w:t>
      </w:r>
      <w:r w:rsidRPr="00E025D0">
        <w:rPr>
          <w:cs/>
        </w:rPr>
        <w:t>උපස්ථානය කොයි වේලක පැමිණේ දැ</w:t>
      </w:r>
      <w:r w:rsidR="00394EF6">
        <w:t xml:space="preserve">’ </w:t>
      </w:r>
      <w:r w:rsidR="00394EF6">
        <w:rPr>
          <w:cs/>
          <w:lang w:bidi="si-LK"/>
        </w:rPr>
        <w:t>යි</w:t>
      </w:r>
      <w:r w:rsidRPr="00E025D0">
        <w:rPr>
          <w:cs/>
        </w:rPr>
        <w:t xml:space="preserve"> ඉතා කැමැත්තෙන් බලාපොරොත්තු වන්නෝය. ගුරුන් පිළිබඳ කළයුතු වතාවත නො පිරිහෙලා කරන්නෝ ය. ගුරු පූජාව කොයි මොහොතක කරම් දැ යි රෑ දෙවේලේ බලාපොරොත්තු වන්නෝ ය. මෙසේ ශාරීපුත්‍ර මහාස්ථවිරයන් වහන්සේ මහත් ගුණයෙන් පිරී ගත් බැවින් </w:t>
      </w:r>
      <w:r w:rsidR="00242268">
        <w:t>“</w:t>
      </w:r>
      <w:r w:rsidRPr="00E025D0">
        <w:rPr>
          <w:cs/>
        </w:rPr>
        <w:t>අප විසින් නිවන් අයත් කරන ලද්දේ ය</w:t>
      </w:r>
      <w:r w:rsidRPr="00E025D0">
        <w:t xml:space="preserve">, </w:t>
      </w:r>
      <w:r w:rsidRPr="00E025D0">
        <w:rPr>
          <w:cs/>
        </w:rPr>
        <w:t>එය අපගේ ගුරු වූ සඤ්ජයතුමාට</w:t>
      </w:r>
      <w:r w:rsidR="00BC7D28">
        <w:rPr>
          <w:cs/>
          <w:lang w:bidi="si-LK"/>
        </w:rPr>
        <w:t>ත්</w:t>
      </w:r>
      <w:r w:rsidRPr="00E025D0">
        <w:rPr>
          <w:cs/>
        </w:rPr>
        <w:t xml:space="preserve"> කිය යුතු ය</w:t>
      </w:r>
      <w:r w:rsidRPr="00E025D0">
        <w:t xml:space="preserve">, </w:t>
      </w:r>
      <w:r w:rsidRPr="00E025D0">
        <w:rPr>
          <w:cs/>
        </w:rPr>
        <w:t xml:space="preserve">ඔහු ද එය අපෙන් අසා </w:t>
      </w:r>
      <w:r w:rsidR="00993169">
        <w:rPr>
          <w:cs/>
          <w:lang w:bidi="si-LK"/>
        </w:rPr>
        <w:t>අවබෝධ</w:t>
      </w:r>
      <w:r w:rsidRPr="00E025D0">
        <w:rPr>
          <w:cs/>
        </w:rPr>
        <w:t xml:space="preserve"> කෙරේ නම්</w:t>
      </w:r>
      <w:r w:rsidRPr="00E025D0">
        <w:t xml:space="preserve">, </w:t>
      </w:r>
      <w:r w:rsidR="00993169">
        <w:rPr>
          <w:cs/>
          <w:lang w:bidi="si-LK"/>
        </w:rPr>
        <w:t>අවබෝධ</w:t>
      </w:r>
      <w:r w:rsidRPr="00E025D0">
        <w:rPr>
          <w:cs/>
        </w:rPr>
        <w:t xml:space="preserve"> කෙරේවා</w:t>
      </w:r>
      <w:r w:rsidRPr="00E025D0">
        <w:t xml:space="preserve">, </w:t>
      </w:r>
      <w:r w:rsidRPr="00E025D0">
        <w:rPr>
          <w:cs/>
        </w:rPr>
        <w:t xml:space="preserve">එසේ </w:t>
      </w:r>
      <w:r w:rsidR="00993169">
        <w:rPr>
          <w:cs/>
          <w:lang w:bidi="si-LK"/>
        </w:rPr>
        <w:t>අවබෝධ</w:t>
      </w:r>
      <w:r w:rsidRPr="00E025D0">
        <w:rPr>
          <w:cs/>
        </w:rPr>
        <w:t xml:space="preserve"> නො කෙරේ නම්</w:t>
      </w:r>
      <w:r w:rsidRPr="00E025D0">
        <w:t xml:space="preserve">, </w:t>
      </w:r>
      <w:r w:rsidRPr="00E025D0">
        <w:rPr>
          <w:cs/>
        </w:rPr>
        <w:t xml:space="preserve">ශාස්තෘන් වෙත ගොස් බණ අසා මග පල </w:t>
      </w:r>
      <w:r w:rsidR="00993169">
        <w:rPr>
          <w:cs/>
          <w:lang w:bidi="si-LK"/>
        </w:rPr>
        <w:t>අවබෝධ</w:t>
      </w:r>
      <w:r w:rsidRPr="00E025D0">
        <w:rPr>
          <w:cs/>
        </w:rPr>
        <w:t xml:space="preserve"> කරණු ඇතැ</w:t>
      </w:r>
      <w:r w:rsidR="00242268">
        <w:t xml:space="preserve">” </w:t>
      </w:r>
      <w:r w:rsidRPr="00E025D0">
        <w:rPr>
          <w:cs/>
        </w:rPr>
        <w:t xml:space="preserve">යි කීහ. මෙසේ කියා දෙ දෙන ම සඤ්ජය වෙත ගියහ. </w:t>
      </w:r>
    </w:p>
    <w:p w14:paraId="5C0A592D" w14:textId="63EF6CAC" w:rsidR="00FD7798" w:rsidRPr="00E025D0" w:rsidRDefault="00242268" w:rsidP="00B56E98">
      <w:r>
        <w:t>“</w:t>
      </w:r>
      <w:r w:rsidR="00FD7798" w:rsidRPr="00E025D0">
        <w:rPr>
          <w:cs/>
        </w:rPr>
        <w:t>කිම දරුවෙනි! අමාමග දෙසන උතුමෙක් සොයා ගන්නා ලද දැ</w:t>
      </w:r>
      <w:r>
        <w:t>”</w:t>
      </w:r>
      <w:r w:rsidR="00FD7798" w:rsidRPr="00E025D0">
        <w:t xml:space="preserve"> </w:t>
      </w:r>
      <w:r w:rsidR="00FD7798" w:rsidRPr="00E025D0">
        <w:rPr>
          <w:cs/>
        </w:rPr>
        <w:t xml:space="preserve">යි සඤ්ජය ඔවුන් විචාළ විට </w:t>
      </w:r>
      <w:r>
        <w:t>“</w:t>
      </w:r>
      <w:r w:rsidR="00FD7798" w:rsidRPr="00E025D0">
        <w:rPr>
          <w:cs/>
        </w:rPr>
        <w:t>එසේ ය</w:t>
      </w:r>
      <w:r w:rsidR="00FD7798" w:rsidRPr="00E025D0">
        <w:t xml:space="preserve">, </w:t>
      </w:r>
      <w:r w:rsidR="00FD7798" w:rsidRPr="00E025D0">
        <w:rPr>
          <w:cs/>
        </w:rPr>
        <w:t>සොයා ගතිමු</w:t>
      </w:r>
      <w:r w:rsidR="00FD7798" w:rsidRPr="00E025D0">
        <w:t xml:space="preserve">, </w:t>
      </w:r>
      <w:r w:rsidR="00FD7798" w:rsidRPr="00E025D0">
        <w:rPr>
          <w:cs/>
        </w:rPr>
        <w:t>ඒ දෙසන්නෝ ගෞතම බුදුරජානන් වහන්සේ ය</w:t>
      </w:r>
      <w:r w:rsidR="00FD7798" w:rsidRPr="00E025D0">
        <w:t xml:space="preserve">, </w:t>
      </w:r>
      <w:r w:rsidR="00FD7798" w:rsidRPr="00E025D0">
        <w:rPr>
          <w:cs/>
        </w:rPr>
        <w:t>උන් වහන්සේ ලොව පහළ ව සිටිති</w:t>
      </w:r>
      <w:r w:rsidR="00FD7798" w:rsidRPr="00E025D0">
        <w:t xml:space="preserve">, </w:t>
      </w:r>
      <w:r w:rsidR="00FD7798" w:rsidRPr="00E025D0">
        <w:rPr>
          <w:cs/>
        </w:rPr>
        <w:t>අමාදහම ද ලොව පහළ ව තිබේ</w:t>
      </w:r>
      <w:r w:rsidR="00FD7798" w:rsidRPr="00E025D0">
        <w:t xml:space="preserve">, </w:t>
      </w:r>
      <w:r w:rsidR="00FD7798" w:rsidRPr="00E025D0">
        <w:rPr>
          <w:cs/>
        </w:rPr>
        <w:t>සඞ්ඝ තෙමේ ද උපන</w:t>
      </w:r>
      <w:r w:rsidR="00FD7798" w:rsidRPr="00E025D0">
        <w:t xml:space="preserve">, </w:t>
      </w:r>
      <w:r w:rsidR="00FD7798" w:rsidRPr="00E025D0">
        <w:rPr>
          <w:cs/>
        </w:rPr>
        <w:t>දැන් ර</w:t>
      </w:r>
      <w:r>
        <w:rPr>
          <w:rFonts w:hint="cs"/>
          <w:cs/>
          <w:lang w:bidi="si-LK"/>
        </w:rPr>
        <w:t>ත්</w:t>
      </w:r>
      <w:r w:rsidR="00FD7798" w:rsidRPr="00E025D0">
        <w:rPr>
          <w:cs/>
        </w:rPr>
        <w:t>නත්‍රය ම ඇත්තේ ය</w:t>
      </w:r>
      <w:r w:rsidR="00FD7798" w:rsidRPr="00E025D0">
        <w:t xml:space="preserve">, </w:t>
      </w:r>
      <w:r w:rsidR="00FD7798" w:rsidRPr="00E025D0">
        <w:rPr>
          <w:cs/>
        </w:rPr>
        <w:t>එහෙයින් දැන් නො මග නො යා යුතු ය</w:t>
      </w:r>
      <w:r w:rsidR="00FD7798" w:rsidRPr="00E025D0">
        <w:t xml:space="preserve">, </w:t>
      </w:r>
      <w:r w:rsidR="00FD7798" w:rsidRPr="00E025D0">
        <w:rPr>
          <w:cs/>
        </w:rPr>
        <w:t>නිවරද මග යෑමට ඉඩ කඩ තිබේ</w:t>
      </w:r>
      <w:r w:rsidR="00FD7798" w:rsidRPr="00E025D0">
        <w:t xml:space="preserve">, </w:t>
      </w:r>
      <w:r w:rsidR="00FD7798" w:rsidRPr="00E025D0">
        <w:rPr>
          <w:cs/>
        </w:rPr>
        <w:t>තමුන්නාන්සේ යන මග</w:t>
      </w:r>
      <w:r w:rsidR="00FD7798" w:rsidRPr="00E025D0">
        <w:t xml:space="preserve">, </w:t>
      </w:r>
      <w:r w:rsidR="00FD7798" w:rsidRPr="00E025D0">
        <w:rPr>
          <w:cs/>
        </w:rPr>
        <w:t>නිවන් ලැබීමට කරුණු නො වේ</w:t>
      </w:r>
      <w:r w:rsidR="00FD7798" w:rsidRPr="00E025D0">
        <w:t xml:space="preserve">, </w:t>
      </w:r>
      <w:r w:rsidR="00FD7798" w:rsidRPr="00E025D0">
        <w:rPr>
          <w:cs/>
        </w:rPr>
        <w:t>අප සමග එනු මැනැවැ</w:t>
      </w:r>
      <w:r>
        <w:t>”</w:t>
      </w:r>
      <w:r w:rsidR="00FD7798" w:rsidRPr="00E025D0">
        <w:t xml:space="preserve"> </w:t>
      </w:r>
      <w:r w:rsidR="00FD7798" w:rsidRPr="00E025D0">
        <w:rPr>
          <w:cs/>
        </w:rPr>
        <w:t xml:space="preserve">යි ඔවුහු දන්වා සිටියහ. </w:t>
      </w:r>
      <w:r>
        <w:t>“</w:t>
      </w:r>
      <w:r w:rsidR="00FD7798" w:rsidRPr="00E025D0">
        <w:rPr>
          <w:cs/>
        </w:rPr>
        <w:t>තෙපි යවූ</w:t>
      </w:r>
      <w:r w:rsidR="00FD7798" w:rsidRPr="00E025D0">
        <w:t xml:space="preserve">; </w:t>
      </w:r>
      <w:r w:rsidR="00FD7798" w:rsidRPr="00E025D0">
        <w:rPr>
          <w:cs/>
        </w:rPr>
        <w:t>මට යනු නො හැකි ය</w:t>
      </w:r>
      <w:r w:rsidR="00FD7798" w:rsidRPr="00E025D0">
        <w:t xml:space="preserve">, </w:t>
      </w:r>
      <w:r w:rsidR="00FD7798" w:rsidRPr="00E025D0">
        <w:rPr>
          <w:cs/>
        </w:rPr>
        <w:t>මා ගෞතමයන් කරා යැම නො සුදුසු ය</w:t>
      </w:r>
      <w:r>
        <w:t>”</w:t>
      </w:r>
      <w:r w:rsidR="00FD7798" w:rsidRPr="00E025D0">
        <w:t xml:space="preserve"> </w:t>
      </w:r>
      <w:r w:rsidR="00FD7798" w:rsidRPr="00E025D0">
        <w:rPr>
          <w:cs/>
        </w:rPr>
        <w:t xml:space="preserve">යි කීවිට </w:t>
      </w:r>
      <w:r>
        <w:t>“</w:t>
      </w:r>
      <w:r w:rsidR="00FD7798" w:rsidRPr="00E025D0">
        <w:rPr>
          <w:cs/>
        </w:rPr>
        <w:t>ඇයි</w:t>
      </w:r>
      <w:r w:rsidR="00FD7798" w:rsidRPr="00E025D0">
        <w:t xml:space="preserve">; </w:t>
      </w:r>
      <w:r w:rsidR="00FD7798" w:rsidRPr="00E025D0">
        <w:rPr>
          <w:cs/>
        </w:rPr>
        <w:t>තමුන්නාන්සේ එසේ කියනු</w:t>
      </w:r>
      <w:r w:rsidR="00FD7798" w:rsidRPr="00E025D0">
        <w:t>?</w:t>
      </w:r>
      <w:r w:rsidR="00D5165F">
        <w:t>”</w:t>
      </w:r>
      <w:r w:rsidR="00FD7798" w:rsidRPr="00E025D0">
        <w:t xml:space="preserve"> </w:t>
      </w:r>
      <w:r w:rsidR="00FD7798" w:rsidRPr="00E025D0">
        <w:rPr>
          <w:cs/>
        </w:rPr>
        <w:t>යි උපතිස්ස-</w:t>
      </w:r>
      <w:r w:rsidR="00703EDC">
        <w:rPr>
          <w:cs/>
          <w:lang w:bidi="si-LK"/>
        </w:rPr>
        <w:t>කෝලිත</w:t>
      </w:r>
      <w:r w:rsidR="00FD7798" w:rsidRPr="00E025D0">
        <w:rPr>
          <w:cs/>
        </w:rPr>
        <w:t xml:space="preserve">යෝ ඇසූහ. </w:t>
      </w:r>
      <w:r>
        <w:t>“</w:t>
      </w:r>
      <w:r w:rsidR="00FD7798" w:rsidRPr="00E025D0">
        <w:rPr>
          <w:cs/>
        </w:rPr>
        <w:t>මම මහාචා</w:t>
      </w:r>
      <w:r w:rsidR="00BB1AB3">
        <w:rPr>
          <w:cs/>
          <w:lang w:bidi="si-LK"/>
        </w:rPr>
        <w:t>ර්‍ය්‍ය</w:t>
      </w:r>
      <w:r w:rsidR="00FD7798" w:rsidRPr="00E025D0">
        <w:rPr>
          <w:cs/>
        </w:rPr>
        <w:t>වරයෙක්මි</w:t>
      </w:r>
      <w:r w:rsidR="00FD7798" w:rsidRPr="00E025D0">
        <w:t xml:space="preserve">, </w:t>
      </w:r>
      <w:r w:rsidR="00FD7798" w:rsidRPr="00E025D0">
        <w:rPr>
          <w:cs/>
        </w:rPr>
        <w:t xml:space="preserve">ඒ මම අනෙකක්හුගේ අතවැස්සකු වීම </w:t>
      </w:r>
      <w:r w:rsidR="00A61BC6">
        <w:rPr>
          <w:cs/>
          <w:lang w:bidi="si-LK"/>
        </w:rPr>
        <w:t>ලෝක</w:t>
      </w:r>
      <w:r w:rsidR="00FD7798" w:rsidRPr="00E025D0">
        <w:rPr>
          <w:cs/>
        </w:rPr>
        <w:t>යාගේ සිනහවට කරුණු ය</w:t>
      </w:r>
      <w:r w:rsidR="00FD7798" w:rsidRPr="00E025D0">
        <w:t xml:space="preserve">, </w:t>
      </w:r>
      <w:r w:rsidR="00FD7798" w:rsidRPr="00E025D0">
        <w:rPr>
          <w:cs/>
        </w:rPr>
        <w:t>තෙපි ඒ නො දනිහු ද</w:t>
      </w:r>
      <w:r w:rsidR="00FD7798" w:rsidRPr="00E025D0">
        <w:t xml:space="preserve">? </w:t>
      </w:r>
      <w:r w:rsidR="00FD7798" w:rsidRPr="00E025D0">
        <w:rPr>
          <w:cs/>
        </w:rPr>
        <w:t>මට අනෙකක්හුගේ අතැවැස්සකු වන්නට නො හැකි ය</w:t>
      </w:r>
      <w:r>
        <w:t>”</w:t>
      </w:r>
      <w:r w:rsidR="00FD7798" w:rsidRPr="00E025D0">
        <w:t xml:space="preserve"> </w:t>
      </w:r>
      <w:r w:rsidR="00FD7798" w:rsidRPr="00E025D0">
        <w:rPr>
          <w:cs/>
        </w:rPr>
        <w:t xml:space="preserve">යි ඔහු කීවිට </w:t>
      </w:r>
      <w:r>
        <w:t>“</w:t>
      </w:r>
      <w:r w:rsidR="00FD7798" w:rsidRPr="00E025D0">
        <w:rPr>
          <w:cs/>
        </w:rPr>
        <w:t>එසේ නො සිතන්න</w:t>
      </w:r>
      <w:r w:rsidR="00FD7798" w:rsidRPr="00E025D0">
        <w:t xml:space="preserve">, </w:t>
      </w:r>
      <w:r w:rsidR="00FD7798" w:rsidRPr="00E025D0">
        <w:rPr>
          <w:cs/>
        </w:rPr>
        <w:t>අප හා යන්නට එනු මැනැව</w:t>
      </w:r>
      <w:r w:rsidR="00FD7798" w:rsidRPr="00E025D0">
        <w:t xml:space="preserve">, </w:t>
      </w:r>
      <w:r w:rsidR="00FD7798" w:rsidRPr="00E025D0">
        <w:rPr>
          <w:cs/>
        </w:rPr>
        <w:t>එයින් ඔබ වහන්සේට මහත් වැඩෙකැ</w:t>
      </w:r>
      <w:r>
        <w:t xml:space="preserve">” </w:t>
      </w:r>
      <w:r w:rsidR="00FD7798" w:rsidRPr="00E025D0">
        <w:rPr>
          <w:cs/>
        </w:rPr>
        <w:t xml:space="preserve">යි ඔවුහු කීහ. </w:t>
      </w:r>
      <w:r>
        <w:t>“</w:t>
      </w:r>
      <w:r w:rsidR="00FD7798" w:rsidRPr="00E025D0">
        <w:rPr>
          <w:cs/>
        </w:rPr>
        <w:t>දරුවෙනි! නුඹලාගේ කතාව ඇත්ත යි</w:t>
      </w:r>
      <w:r w:rsidR="00FD7798" w:rsidRPr="00E025D0">
        <w:t xml:space="preserve">, </w:t>
      </w:r>
      <w:r w:rsidR="00FD7798" w:rsidRPr="00E025D0">
        <w:rPr>
          <w:cs/>
        </w:rPr>
        <w:t>එහෙත් මට නම් එහි යන්නට නො හැකි ය</w:t>
      </w:r>
      <w:r w:rsidR="00FD7798" w:rsidRPr="00E025D0">
        <w:t xml:space="preserve">, </w:t>
      </w:r>
      <w:r w:rsidR="00FD7798" w:rsidRPr="00E025D0">
        <w:rPr>
          <w:cs/>
        </w:rPr>
        <w:t>තෙපි යවු</w:t>
      </w:r>
      <w:r>
        <w:t xml:space="preserve">” </w:t>
      </w:r>
      <w:r w:rsidR="00FD7798" w:rsidRPr="00E025D0">
        <w:rPr>
          <w:cs/>
        </w:rPr>
        <w:t xml:space="preserve">යි කී විට ද පරිව්‍රාජකයෝ දෙ දෙනා </w:t>
      </w:r>
      <w:r>
        <w:t>“</w:t>
      </w:r>
      <w:r w:rsidR="00FD7798" w:rsidRPr="00E025D0">
        <w:rPr>
          <w:cs/>
        </w:rPr>
        <w:t>ගුරුතුමනි! බුදුරජුන් ලොව උපන් දා සිට මහාජන තෙමේ සුවඳ මල් ඈ ගෙණ උන් වහන්සේ කරා ගොස් උන්වහන්සේ ම පුදයි</w:t>
      </w:r>
      <w:r w:rsidR="00FD7798" w:rsidRPr="00E025D0">
        <w:t xml:space="preserve">, </w:t>
      </w:r>
      <w:r w:rsidR="00FD7798" w:rsidRPr="00E025D0">
        <w:rPr>
          <w:cs/>
        </w:rPr>
        <w:t>හැම පිදිවිල්ලක් ම පුද දෙන්නේ උන්වහන්සේට ය</w:t>
      </w:r>
      <w:r w:rsidR="00FD7798" w:rsidRPr="00E025D0">
        <w:t xml:space="preserve">, </w:t>
      </w:r>
      <w:r w:rsidR="00FD7798" w:rsidRPr="00E025D0">
        <w:rPr>
          <w:cs/>
        </w:rPr>
        <w:t>මේ අපි</w:t>
      </w:r>
      <w:r w:rsidR="00BC7D28">
        <w:rPr>
          <w:cs/>
          <w:lang w:bidi="si-LK"/>
        </w:rPr>
        <w:t>ත්</w:t>
      </w:r>
      <w:r w:rsidR="00FD7798" w:rsidRPr="00E025D0">
        <w:rPr>
          <w:cs/>
        </w:rPr>
        <w:t xml:space="preserve"> එහි යන්නෙමු</w:t>
      </w:r>
      <w:r w:rsidR="00FD7798" w:rsidRPr="00E025D0">
        <w:t xml:space="preserve">, </w:t>
      </w:r>
      <w:r w:rsidR="00FD7798" w:rsidRPr="00E025D0">
        <w:rPr>
          <w:cs/>
        </w:rPr>
        <w:t>අප ගිය විට ඔබවහන්සේ කරන්නහු කුමක් දැ</w:t>
      </w:r>
      <w:r w:rsidR="00FD7798" w:rsidRPr="00E025D0">
        <w:t>?</w:t>
      </w:r>
      <w:r w:rsidR="00D5165F">
        <w:t>”</w:t>
      </w:r>
      <w:r w:rsidR="00FD7798" w:rsidRPr="00E025D0">
        <w:t xml:space="preserve"> </w:t>
      </w:r>
      <w:r w:rsidR="00FD7798" w:rsidRPr="00E025D0">
        <w:rPr>
          <w:cs/>
        </w:rPr>
        <w:t xml:space="preserve">යි ඇසූහ. </w:t>
      </w:r>
      <w:r w:rsidR="00D5165F">
        <w:t>“</w:t>
      </w:r>
      <w:r w:rsidR="00FD7798" w:rsidRPr="00E025D0">
        <w:rPr>
          <w:cs/>
        </w:rPr>
        <w:t>හා මොක ද</w:t>
      </w:r>
      <w:r w:rsidR="00FD7798" w:rsidRPr="00E025D0">
        <w:t xml:space="preserve">, </w:t>
      </w:r>
      <w:r w:rsidR="00FD7798" w:rsidRPr="00E025D0">
        <w:rPr>
          <w:cs/>
        </w:rPr>
        <w:t>එසේ කියහු</w:t>
      </w:r>
      <w:r w:rsidR="00FD7798" w:rsidRPr="00E025D0">
        <w:t xml:space="preserve">, </w:t>
      </w:r>
      <w:r w:rsidR="00A61BC6">
        <w:rPr>
          <w:cs/>
          <w:lang w:bidi="si-LK"/>
        </w:rPr>
        <w:t>ලෝකයෙ</w:t>
      </w:r>
      <w:r w:rsidR="00FD7798" w:rsidRPr="00E025D0">
        <w:rPr>
          <w:cs/>
        </w:rPr>
        <w:t>හි වැඩි මෝඩයෝ ය</w:t>
      </w:r>
      <w:r w:rsidR="00FD7798" w:rsidRPr="00E025D0">
        <w:t xml:space="preserve">, </w:t>
      </w:r>
      <w:r w:rsidR="00FD7798" w:rsidRPr="00E025D0">
        <w:rPr>
          <w:cs/>
        </w:rPr>
        <w:t>පණඩිතයෝ ටික දෙනෙක් ම වෙති</w:t>
      </w:r>
      <w:r w:rsidR="00FD7798" w:rsidRPr="00E025D0">
        <w:t xml:space="preserve">, </w:t>
      </w:r>
      <w:r w:rsidR="00FD7798" w:rsidRPr="00E025D0">
        <w:rPr>
          <w:cs/>
        </w:rPr>
        <w:t>එහෙයින් පණ්ඩිතයෝ</w:t>
      </w:r>
      <w:r w:rsidR="00FD7798" w:rsidRPr="00E025D0">
        <w:t xml:space="preserve">, </w:t>
      </w:r>
      <w:r w:rsidR="00FD7798" w:rsidRPr="00E025D0">
        <w:rPr>
          <w:cs/>
        </w:rPr>
        <w:t>පණ්ඩිත වූ ශ්‍රමණ භවත් ගෞතමයන් කරා යති</w:t>
      </w:r>
      <w:r w:rsidR="00FD7798" w:rsidRPr="00E025D0">
        <w:t xml:space="preserve">, </w:t>
      </w:r>
      <w:r w:rsidR="00FD7798" w:rsidRPr="00E025D0">
        <w:rPr>
          <w:cs/>
        </w:rPr>
        <w:t>මෝඩයන් මෝඩ වූ මා කරා එනු ඇත. කැමති සේ කරවු</w:t>
      </w:r>
      <w:r w:rsidR="00FD7798" w:rsidRPr="00E025D0">
        <w:t xml:space="preserve">; </w:t>
      </w:r>
      <w:r w:rsidR="00FD7798" w:rsidRPr="00E025D0">
        <w:rPr>
          <w:cs/>
        </w:rPr>
        <w:t>මට නම් යා නො හැකි ය</w:t>
      </w:r>
      <w:r>
        <w:t>”</w:t>
      </w:r>
      <w:r w:rsidR="00FD7798" w:rsidRPr="00E025D0">
        <w:t xml:space="preserve"> </w:t>
      </w:r>
      <w:r w:rsidR="00FD7798" w:rsidRPr="00E025D0">
        <w:rPr>
          <w:cs/>
        </w:rPr>
        <w:t xml:space="preserve">යි සඤ්ජය තෙමේ කීයේ ය. </w:t>
      </w:r>
    </w:p>
    <w:p w14:paraId="140C01DF" w14:textId="1B0D5970" w:rsidR="00FD7798" w:rsidRPr="00E025D0" w:rsidRDefault="00FD7798" w:rsidP="00242268">
      <w:r w:rsidRPr="00E025D0">
        <w:rPr>
          <w:cs/>
        </w:rPr>
        <w:t xml:space="preserve">ඉක්බිති පරිව්‍රාජකයෝ දෙ දෙන </w:t>
      </w:r>
      <w:r w:rsidR="00242268">
        <w:t>“</w:t>
      </w:r>
      <w:r w:rsidRPr="00E025D0">
        <w:rPr>
          <w:cs/>
        </w:rPr>
        <w:t>තමුන්නාන්සේ ප්‍රකට වහු</w:t>
      </w:r>
      <w:r w:rsidR="00242268">
        <w:t>”</w:t>
      </w:r>
      <w:r w:rsidRPr="00E025D0">
        <w:rPr>
          <w:cs/>
        </w:rPr>
        <w:t xml:space="preserve"> යි කියා ඔහු හැර ගියහ. එහි සඤ්ජයගේ පිරිස කැඩී බිඳී ගියේ ය. ආරාමය හිස් විය. සඤජය තැති ගත්තේ ය. ඇඟපත දෙදරා ගියේ ය. අතපය සැලෙන්නට වන. කටින් ලේ ගලන්නට වන. ඒ අතර උපතිස්ස පරිව්‍රාජකයාගේ පන්සියයක් පමණ වූ පිරිවැජි පිරිසෙන් සඤ්ජයට හිතවත් වූ දෙසිය පණසක් පරිව්‍රාජකයෝ එහි නතර වූහ. උපතිස්ස-</w:t>
      </w:r>
      <w:r w:rsidR="00703EDC">
        <w:rPr>
          <w:cs/>
          <w:lang w:bidi="si-LK"/>
        </w:rPr>
        <w:t>කෝලිත</w:t>
      </w:r>
      <w:r w:rsidRPr="00E025D0">
        <w:rPr>
          <w:cs/>
        </w:rPr>
        <w:t xml:space="preserve"> දෙ දෙන තම අතැවැසි අනික් දෙසිය පණසක් පිරිවැජ්ජනුත් ගෙණ</w:t>
      </w:r>
      <w:r w:rsidRPr="00E025D0">
        <w:t xml:space="preserve">, </w:t>
      </w:r>
      <w:r w:rsidR="00BD2A64">
        <w:rPr>
          <w:rFonts w:hint="cs"/>
          <w:cs/>
          <w:lang w:bidi="si-LK"/>
        </w:rPr>
        <w:t>වේ</w:t>
      </w:r>
      <w:r w:rsidRPr="00E025D0">
        <w:rPr>
          <w:cs/>
        </w:rPr>
        <w:t>ළුවනාරාමයට ගියහ. ඒ වේලෙහි ස්වාමිදරු වූ සම්මා සම්බුදුරජානන් වහන්සේ සිවු පිරිස මැද දහම් දෙසමින් වැඩහුන් සේක්</w:t>
      </w:r>
      <w:r w:rsidRPr="00E025D0">
        <w:t xml:space="preserve">, </w:t>
      </w:r>
      <w:r w:rsidRPr="00E025D0">
        <w:rPr>
          <w:cs/>
        </w:rPr>
        <w:t>දුර මගැ එන ඔවුන් දැක</w:t>
      </w:r>
      <w:r w:rsidRPr="00E025D0">
        <w:t xml:space="preserve">, </w:t>
      </w:r>
      <w:r w:rsidR="00BD2A64">
        <w:t>“</w:t>
      </w:r>
      <w:r w:rsidRPr="00E025D0">
        <w:rPr>
          <w:cs/>
        </w:rPr>
        <w:t xml:space="preserve">මහණෙනි! අර ලඟ එන්නෝ උපතිස්ස - </w:t>
      </w:r>
      <w:r w:rsidR="00703EDC">
        <w:rPr>
          <w:cs/>
          <w:lang w:bidi="si-LK"/>
        </w:rPr>
        <w:t>කෝලිත</w:t>
      </w:r>
      <w:r w:rsidRPr="00E025D0">
        <w:rPr>
          <w:cs/>
        </w:rPr>
        <w:t xml:space="preserve"> පරිව්‍රාජකයෝ දෙ දෙනා ය</w:t>
      </w:r>
      <w:r w:rsidRPr="00E025D0">
        <w:t xml:space="preserve">, </w:t>
      </w:r>
      <w:r w:rsidRPr="00E025D0">
        <w:rPr>
          <w:cs/>
        </w:rPr>
        <w:t>ඔවුහු දැන් මා සමීපයට එති</w:t>
      </w:r>
      <w:r w:rsidRPr="00E025D0">
        <w:t xml:space="preserve">, </w:t>
      </w:r>
      <w:r w:rsidRPr="00E025D0">
        <w:rPr>
          <w:cs/>
        </w:rPr>
        <w:t>මාගේ අග්‍රශ්‍රාවක වන්නෝ ද මේ දෙ දෙනා ය</w:t>
      </w:r>
      <w:r w:rsidRPr="00E025D0">
        <w:t xml:space="preserve">, </w:t>
      </w:r>
      <w:r w:rsidRPr="00E025D0">
        <w:rPr>
          <w:cs/>
        </w:rPr>
        <w:t>මේ වනාහි භද්‍රයුග්මයෙක් වන්නේ ය</w:t>
      </w:r>
      <w:r w:rsidR="00BD2A64">
        <w:t>”</w:t>
      </w:r>
      <w:r w:rsidRPr="00E025D0">
        <w:t xml:space="preserve"> </w:t>
      </w:r>
      <w:r w:rsidRPr="00E025D0">
        <w:rPr>
          <w:cs/>
        </w:rPr>
        <w:t xml:space="preserve">යි වදාළ සේක. බුදුරජුන් වෙත පැමිණි ඔවුහු බුදුරජුන් වැඳ පැත්තක හිඳ </w:t>
      </w:r>
      <w:r w:rsidR="00D5165F">
        <w:t>“</w:t>
      </w:r>
      <w:r w:rsidRPr="00E025D0">
        <w:rPr>
          <w:cs/>
        </w:rPr>
        <w:t>ස්වාමීනි! අප පැවිදි කරන්න! අපි බුදුරජුන් වෙත පැවිදිවන්නට කැමැත්තෙමු</w:t>
      </w:r>
      <w:r w:rsidRPr="00E025D0">
        <w:t xml:space="preserve">, </w:t>
      </w:r>
      <w:r w:rsidRPr="00E025D0">
        <w:rPr>
          <w:cs/>
        </w:rPr>
        <w:t>උපසම්පදාවත් අපට දෙනු මැනැවැ</w:t>
      </w:r>
      <w:r w:rsidR="00B5040E">
        <w:t>”</w:t>
      </w:r>
      <w:r w:rsidRPr="00E025D0">
        <w:t xml:space="preserve"> </w:t>
      </w:r>
      <w:r w:rsidRPr="00E025D0">
        <w:rPr>
          <w:cs/>
        </w:rPr>
        <w:t xml:space="preserve">යි අයැද සිටියහ. </w:t>
      </w:r>
      <w:r w:rsidR="00B5040E">
        <w:t>“</w:t>
      </w:r>
      <w:r w:rsidRPr="00E025D0">
        <w:rPr>
          <w:cs/>
        </w:rPr>
        <w:t>මහණෙනි! මෙහි මා වෙතට එ‍වු</w:t>
      </w:r>
      <w:r w:rsidRPr="00E025D0">
        <w:t xml:space="preserve">, </w:t>
      </w:r>
      <w:r w:rsidRPr="00E025D0">
        <w:rPr>
          <w:cs/>
        </w:rPr>
        <w:t>මා සොයා ගත් ධ</w:t>
      </w:r>
      <w:r w:rsidR="00983463">
        <w:rPr>
          <w:cs/>
          <w:lang w:bidi="si-LK"/>
        </w:rPr>
        <w:t>ර්‍ම</w:t>
      </w:r>
      <w:r w:rsidRPr="00E025D0">
        <w:rPr>
          <w:cs/>
        </w:rPr>
        <w:t>ය සසර දුක් නැති කිරීමේ එක් ම මා</w:t>
      </w:r>
      <w:r w:rsidR="00983463">
        <w:rPr>
          <w:cs/>
          <w:lang w:bidi="si-LK"/>
        </w:rPr>
        <w:t>ර්‍ග</w:t>
      </w:r>
      <w:r w:rsidRPr="00E025D0">
        <w:rPr>
          <w:cs/>
        </w:rPr>
        <w:t>ය යි</w:t>
      </w:r>
      <w:r w:rsidRPr="00E025D0">
        <w:t xml:space="preserve">, </w:t>
      </w:r>
      <w:r w:rsidRPr="00E025D0">
        <w:rPr>
          <w:cs/>
        </w:rPr>
        <w:t xml:space="preserve">දුක් නැසීමට මේ හැර අන් </w:t>
      </w:r>
      <w:r w:rsidRPr="00E025D0">
        <w:rPr>
          <w:cs/>
        </w:rPr>
        <w:lastRenderedPageBreak/>
        <w:t>මගෙක් නැත</w:t>
      </w:r>
      <w:r w:rsidRPr="00E025D0">
        <w:t xml:space="preserve">, </w:t>
      </w:r>
      <w:r w:rsidRPr="00E025D0">
        <w:rPr>
          <w:cs/>
        </w:rPr>
        <w:t>එහෙයින් ඒ පිණිස බඹසර රකිවු</w:t>
      </w:r>
      <w:r w:rsidR="00B5040E">
        <w:t>”</w:t>
      </w:r>
      <w:r w:rsidRPr="00E025D0">
        <w:t xml:space="preserve"> </w:t>
      </w:r>
      <w:r w:rsidRPr="00E025D0">
        <w:rPr>
          <w:cs/>
        </w:rPr>
        <w:t>යි වදාරණු හා ම ඒ පිරිසෙහි වූ සියලු දෙනා ඍ</w:t>
      </w:r>
      <w:r w:rsidR="00CD0EC9">
        <w:rPr>
          <w:cs/>
          <w:lang w:bidi="si-LK"/>
        </w:rPr>
        <w:t>ද්ධි</w:t>
      </w:r>
      <w:r w:rsidRPr="00E025D0">
        <w:rPr>
          <w:cs/>
        </w:rPr>
        <w:t xml:space="preserve">යෙන් ලත් පා සිවුරු දරා සියක් අවුරුදු වයස් ඇති මහතෙරුන් සේ බුදුරජුන් ඉදිරියෙහි පෙණී සිටියෝ ය. </w:t>
      </w:r>
    </w:p>
    <w:p w14:paraId="2BB0786B" w14:textId="00DC0DEE" w:rsidR="00FD7798" w:rsidRPr="00E025D0" w:rsidRDefault="00FD7798" w:rsidP="00B5040E">
      <w:r w:rsidRPr="00E025D0">
        <w:rPr>
          <w:cs/>
        </w:rPr>
        <w:t xml:space="preserve">අනතුරු ව බුදුරජානන් වහන්සේ එ පිරිසෙහි චරිත බලා දහම් දෙසූහ. උපතිස්ස - </w:t>
      </w:r>
      <w:r w:rsidR="00703EDC">
        <w:rPr>
          <w:cs/>
          <w:lang w:bidi="si-LK"/>
        </w:rPr>
        <w:t>කෝලිත</w:t>
      </w:r>
      <w:r w:rsidRPr="00E025D0">
        <w:rPr>
          <w:cs/>
        </w:rPr>
        <w:t xml:space="preserve"> දෙ දෙනා හැර</w:t>
      </w:r>
      <w:r w:rsidRPr="00E025D0">
        <w:t xml:space="preserve">, </w:t>
      </w:r>
      <w:r w:rsidRPr="00E025D0">
        <w:rPr>
          <w:cs/>
        </w:rPr>
        <w:t>සෙස්සෝ එහි දී රහත් වූහ. ශ්‍රාවකපාරමීඥානයාගේ මහත්බව නිසා</w:t>
      </w:r>
      <w:r w:rsidRPr="00E025D0">
        <w:t xml:space="preserve">, </w:t>
      </w:r>
      <w:r w:rsidRPr="00E025D0">
        <w:rPr>
          <w:cs/>
        </w:rPr>
        <w:t>මේ දෙදෙනාහට මත්තෙහි ලැබිය යුතු තුන් මග පිළිබඳ කටයුතු නො නිමියේ ය. මෞද‍්ගල්‍යාන ස්ථවිරයන් වහන්සේ පැවිද්දෙන් සත්වන දිනයෙහි</w:t>
      </w:r>
      <w:r w:rsidRPr="00E025D0">
        <w:t xml:space="preserve">, </w:t>
      </w:r>
      <w:r w:rsidRPr="00E025D0">
        <w:rPr>
          <w:cs/>
        </w:rPr>
        <w:t xml:space="preserve">මගධරටට අයත් </w:t>
      </w:r>
      <w:r w:rsidR="005E5F59">
        <w:t>‘</w:t>
      </w:r>
      <w:r w:rsidRPr="00E025D0">
        <w:rPr>
          <w:cs/>
        </w:rPr>
        <w:t>කල්ලවාල</w:t>
      </w:r>
      <w:r w:rsidR="003E6E91">
        <w:t>’</w:t>
      </w:r>
      <w:r w:rsidRPr="00E025D0">
        <w:t xml:space="preserve"> </w:t>
      </w:r>
      <w:r w:rsidRPr="00E025D0">
        <w:rPr>
          <w:cs/>
        </w:rPr>
        <w:t>නම් ගමැ විසීමට ගියහ. එහි දී උන්වහන්සේගේ සිතෙහි ථීනමිද්ධය බලවත් වන්නට විය. ඒ දැක වදාළ බුදුරජානන් වහන්සේ මුගලන් තෙරුන් සං</w:t>
      </w:r>
      <w:r w:rsidR="00512530">
        <w:rPr>
          <w:cs/>
          <w:lang w:bidi="si-LK"/>
        </w:rPr>
        <w:t>වේගය</w:t>
      </w:r>
      <w:r w:rsidRPr="00E025D0">
        <w:rPr>
          <w:cs/>
        </w:rPr>
        <w:t>ට පමුණුවා ථීනමිද්ධය දුරු කොට</w:t>
      </w:r>
      <w:r w:rsidRPr="00E025D0">
        <w:t xml:space="preserve">, </w:t>
      </w:r>
      <w:r w:rsidRPr="00E025D0">
        <w:rPr>
          <w:cs/>
        </w:rPr>
        <w:t>ධාතුක</w:t>
      </w:r>
      <w:r w:rsidR="00983463">
        <w:rPr>
          <w:cs/>
          <w:lang w:bidi="si-LK"/>
        </w:rPr>
        <w:t>ර්‍ම</w:t>
      </w:r>
      <w:r w:rsidRPr="00E025D0">
        <w:rPr>
          <w:cs/>
        </w:rPr>
        <w:t xml:space="preserve">ස්ථානය දී ඒ දියුණු කිරීමෙහි උත්සාහවත් කළහ. මුගලන් තෙරණුවෝ ඒ වඩා මත්තෙහි වූ තුන් මග පිළිබඳ කටයුතු අවසන් කොට ශ්‍රාවකපාරමීඥානයෙහි මුදුනට පැමිණියහ. </w:t>
      </w:r>
    </w:p>
    <w:p w14:paraId="2C086163" w14:textId="2ABC13EF" w:rsidR="00FD7798" w:rsidRPr="00E025D0" w:rsidRDefault="00FD7798" w:rsidP="005E5F59">
      <w:r w:rsidRPr="00E025D0">
        <w:rPr>
          <w:cs/>
        </w:rPr>
        <w:t>ශාරීපුත්‍ර ස්ථවිරයන් වහන්සේ පැවිද්දෙන් අට මසක් ගෙවා</w:t>
      </w:r>
      <w:r w:rsidRPr="00E025D0">
        <w:t xml:space="preserve">, </w:t>
      </w:r>
      <w:r w:rsidRPr="00E025D0">
        <w:rPr>
          <w:cs/>
        </w:rPr>
        <w:t>බුදුරජන් සමග සූකරඛත</w:t>
      </w:r>
      <w:r w:rsidRPr="00E025D0">
        <w:t xml:space="preserve">, </w:t>
      </w:r>
      <w:r w:rsidRPr="00E025D0">
        <w:rPr>
          <w:cs/>
        </w:rPr>
        <w:t>නම් ලෙනෙහි වසන්නෝ</w:t>
      </w:r>
      <w:r w:rsidRPr="00E025D0">
        <w:t xml:space="preserve">, </w:t>
      </w:r>
      <w:r w:rsidRPr="00E025D0">
        <w:rPr>
          <w:cs/>
        </w:rPr>
        <w:t xml:space="preserve">බෑනනු වූ </w:t>
      </w:r>
      <w:r w:rsidR="00F70075">
        <w:t>‘</w:t>
      </w:r>
      <w:r w:rsidRPr="00E025D0">
        <w:rPr>
          <w:cs/>
        </w:rPr>
        <w:t>දීඝනඛ</w:t>
      </w:r>
      <w:r w:rsidR="003E6E91">
        <w:t>’</w:t>
      </w:r>
      <w:r w:rsidRPr="00E025D0">
        <w:t xml:space="preserve"> </w:t>
      </w:r>
      <w:r w:rsidRPr="00E025D0">
        <w:rPr>
          <w:cs/>
        </w:rPr>
        <w:t xml:space="preserve">පරිව්‍රාජකයාහට දෙසූ </w:t>
      </w:r>
      <w:r w:rsidR="003E6E91">
        <w:rPr>
          <w:b/>
          <w:bCs/>
        </w:rPr>
        <w:t>‘</w:t>
      </w:r>
      <w:r w:rsidRPr="00E025D0">
        <w:rPr>
          <w:b/>
          <w:bCs/>
          <w:cs/>
        </w:rPr>
        <w:t>වෙදනාපරිග්‍රහ</w:t>
      </w:r>
      <w:r w:rsidR="00F70075">
        <w:rPr>
          <w:b/>
          <w:bCs/>
        </w:rPr>
        <w:t>’</w:t>
      </w:r>
      <w:r w:rsidRPr="00E025D0">
        <w:t xml:space="preserve"> </w:t>
      </w:r>
      <w:r w:rsidRPr="00E025D0">
        <w:rPr>
          <w:cs/>
        </w:rPr>
        <w:t xml:space="preserve">සූත්‍ර </w:t>
      </w:r>
      <w:r w:rsidR="00CB03F7">
        <w:rPr>
          <w:cs/>
          <w:lang w:bidi="si-LK"/>
        </w:rPr>
        <w:t>දේශනා</w:t>
      </w:r>
      <w:r w:rsidRPr="00E025D0">
        <w:rPr>
          <w:cs/>
        </w:rPr>
        <w:t>යෙහි නුවණ යොදා අනෙකක්හට එළ වූ බතක් අනුභව කරන්නකු සේ එකෙණෙහි ශ්‍රාවකපාරමීඥානයෙහි මුදුනට ගියහ. පරික</w:t>
      </w:r>
      <w:r w:rsidR="00983463">
        <w:rPr>
          <w:cs/>
          <w:lang w:bidi="si-LK"/>
        </w:rPr>
        <w:t>ර්‍ම</w:t>
      </w:r>
      <w:r w:rsidRPr="00E025D0">
        <w:rPr>
          <w:cs/>
        </w:rPr>
        <w:t xml:space="preserve"> මහත් බව නිසා මුන්වහන්සේ මුගලන් තෙරුන්ට පසු ව ශ්‍රාවකපාරමී ඥානය ලැබූහ. යමක් කමක් නැති දුප්පත් මිනිස්සු ගමන් බිමන් කිරීමේ දී ඒ පිණිස අමුතුවෙන් පිළියෙල නො වෙති. එහෙයින් සිතූ සැටියේ ම ගමන් බිමන් කෙරෙති. එබඳු ගමන් බිමන්හිදී රජවරුන්ට හා රජදරුවන්ට යාන වාහන පිළියෙල කිරීම් ආදී වූ පරික</w:t>
      </w:r>
      <w:r w:rsidR="00983463">
        <w:rPr>
          <w:cs/>
          <w:lang w:bidi="si-LK"/>
        </w:rPr>
        <w:t>ර්‍ම</w:t>
      </w:r>
      <w:r w:rsidRPr="00E025D0">
        <w:rPr>
          <w:cs/>
        </w:rPr>
        <w:t xml:space="preserve"> ඉතා බොහෝ ය. ඒ නිසා සිතූ සැටියේ ම ගමන්බිමන් කිරීමෙහි අපොහොසත් හ</w:t>
      </w:r>
      <w:r w:rsidRPr="00E025D0">
        <w:t xml:space="preserve">, </w:t>
      </w:r>
      <w:r w:rsidRPr="00E025D0">
        <w:rPr>
          <w:cs/>
        </w:rPr>
        <w:t>රජවරු හා රජදරු සෙනෙවි ආදීහු. එ පරිද්දෙන් සැරියුත් තෙරුන්ට ශ්‍රාවකපාරමී ඥානය පිණිස පරික</w:t>
      </w:r>
      <w:r w:rsidR="00983463">
        <w:rPr>
          <w:cs/>
          <w:lang w:bidi="si-LK"/>
        </w:rPr>
        <w:t>ර්‍ම</w:t>
      </w:r>
      <w:r w:rsidRPr="00E025D0">
        <w:rPr>
          <w:cs/>
        </w:rPr>
        <w:t xml:space="preserve"> බොහෝ විය. </w:t>
      </w:r>
    </w:p>
    <w:p w14:paraId="588CD580" w14:textId="7F839491" w:rsidR="00FD7798" w:rsidRPr="00E025D0" w:rsidRDefault="00FD7798" w:rsidP="00D74366">
      <w:r w:rsidRPr="00E025D0">
        <w:rPr>
          <w:cs/>
        </w:rPr>
        <w:t>එ දින ම සවස බුදුරජානන් වහන්සේ ශ්‍රාවකයන් වෙළුවනාරාමයට රැස් කොට</w:t>
      </w:r>
      <w:r w:rsidRPr="00E025D0">
        <w:t xml:space="preserve">, </w:t>
      </w:r>
      <w:r w:rsidRPr="00E025D0">
        <w:rPr>
          <w:cs/>
        </w:rPr>
        <w:t>සැරියුත් මුගලන් දෙදෙනා වහන්සේට අගසවු තනතුරු දී පාමොක් උදෙසූහ. එවිට එහි රැස් වූ භි</w:t>
      </w:r>
      <w:r w:rsidR="00022B53">
        <w:rPr>
          <w:cs/>
          <w:lang w:bidi="si-LK"/>
        </w:rPr>
        <w:t>ක්‍ෂූ</w:t>
      </w:r>
      <w:r w:rsidRPr="00E025D0">
        <w:rPr>
          <w:cs/>
        </w:rPr>
        <w:t xml:space="preserve">න් වහන්සේලා </w:t>
      </w:r>
      <w:r w:rsidR="004D2CEB">
        <w:t>“</w:t>
      </w:r>
      <w:r w:rsidRPr="00E025D0">
        <w:rPr>
          <w:cs/>
        </w:rPr>
        <w:t>බුදුරජානන් වහන්සේ මූණ බලා තනතුරු දෙති</w:t>
      </w:r>
      <w:r w:rsidRPr="00E025D0">
        <w:t xml:space="preserve">, </w:t>
      </w:r>
      <w:r w:rsidRPr="00E025D0">
        <w:rPr>
          <w:cs/>
        </w:rPr>
        <w:t>පළමු පැවිදි වූ පස්වග භි</w:t>
      </w:r>
      <w:r w:rsidR="00022B53">
        <w:rPr>
          <w:cs/>
          <w:lang w:bidi="si-LK"/>
        </w:rPr>
        <w:t>ක්‍ෂූ</w:t>
      </w:r>
      <w:r w:rsidRPr="00E025D0">
        <w:rPr>
          <w:cs/>
        </w:rPr>
        <w:t>න් වහන්සේලාට දියයුතු</w:t>
      </w:r>
      <w:r w:rsidRPr="00E025D0">
        <w:t xml:space="preserve">, </w:t>
      </w:r>
      <w:r w:rsidRPr="00E025D0">
        <w:rPr>
          <w:cs/>
        </w:rPr>
        <w:t>අගසව් තනතුරු</w:t>
      </w:r>
      <w:r w:rsidRPr="00E025D0">
        <w:t xml:space="preserve">, </w:t>
      </w:r>
      <w:r w:rsidRPr="00E025D0">
        <w:rPr>
          <w:cs/>
        </w:rPr>
        <w:t>ඊට පසු පැවිදි වූ සැරියුත් - මුගලන් දෙ දෙනා වහන්සේට දුන්හ</w:t>
      </w:r>
      <w:r w:rsidRPr="00E025D0">
        <w:t xml:space="preserve">, </w:t>
      </w:r>
      <w:r w:rsidRPr="00E025D0">
        <w:rPr>
          <w:cs/>
        </w:rPr>
        <w:t>මෙය කො තරම් අයුත්තෙක් ද</w:t>
      </w:r>
      <w:r w:rsidRPr="00E025D0">
        <w:t xml:space="preserve">, </w:t>
      </w:r>
      <w:r w:rsidRPr="00E025D0">
        <w:rPr>
          <w:cs/>
        </w:rPr>
        <w:t>පස්වග භි</w:t>
      </w:r>
      <w:r w:rsidR="00022B53">
        <w:rPr>
          <w:cs/>
          <w:lang w:bidi="si-LK"/>
        </w:rPr>
        <w:t>ක්‍ෂූ</w:t>
      </w:r>
      <w:r w:rsidRPr="00E025D0">
        <w:rPr>
          <w:cs/>
        </w:rPr>
        <w:t>න් වහන්සේට මේ නො දෙන සේක් නම්</w:t>
      </w:r>
      <w:r w:rsidRPr="00E025D0">
        <w:t xml:space="preserve">, </w:t>
      </w:r>
      <w:r w:rsidRPr="00E025D0">
        <w:rPr>
          <w:cs/>
        </w:rPr>
        <w:t>යස ස‍්ථවිරයන් එසේ ප්‍රධාන පිරිසට මේ දියයුතු ව තුබුනේ ය</w:t>
      </w:r>
      <w:r w:rsidRPr="00E025D0">
        <w:t xml:space="preserve">, </w:t>
      </w:r>
      <w:r w:rsidRPr="00E025D0">
        <w:rPr>
          <w:cs/>
        </w:rPr>
        <w:t>ඔවුනට</w:t>
      </w:r>
      <w:r w:rsidR="00BC7D28">
        <w:rPr>
          <w:cs/>
          <w:lang w:bidi="si-LK"/>
        </w:rPr>
        <w:t>ත්</w:t>
      </w:r>
      <w:r w:rsidRPr="00E025D0">
        <w:rPr>
          <w:cs/>
        </w:rPr>
        <w:t xml:space="preserve"> නො දෙන සේක් නම් භද්දවග්ගිය භි</w:t>
      </w:r>
      <w:r w:rsidR="00022B53">
        <w:rPr>
          <w:cs/>
          <w:lang w:bidi="si-LK"/>
        </w:rPr>
        <w:t>ක්‍ෂූ</w:t>
      </w:r>
      <w:r w:rsidRPr="00E025D0">
        <w:rPr>
          <w:cs/>
        </w:rPr>
        <w:t>න් වහන්සේට දිය යුතු ය. එහෙත් මේ හැම යුතුකමක් ම නො බලා</w:t>
      </w:r>
      <w:r w:rsidRPr="00E025D0">
        <w:t xml:space="preserve">, </w:t>
      </w:r>
      <w:r w:rsidRPr="00E025D0">
        <w:rPr>
          <w:cs/>
        </w:rPr>
        <w:t>මේ කිසිවකු</w:t>
      </w:r>
      <w:r w:rsidR="00BC7D28">
        <w:rPr>
          <w:cs/>
          <w:lang w:bidi="si-LK"/>
        </w:rPr>
        <w:t>ත්</w:t>
      </w:r>
      <w:r w:rsidRPr="00E025D0">
        <w:rPr>
          <w:cs/>
        </w:rPr>
        <w:t xml:space="preserve"> ගැණ නො සලකා හැමට පසු පැවිදි වූ සැරියුත් තෙරුන් වහන්සේලාට දුන්හ</w:t>
      </w:r>
      <w:r w:rsidRPr="00E025D0">
        <w:t xml:space="preserve">, </w:t>
      </w:r>
      <w:r w:rsidRPr="00E025D0">
        <w:rPr>
          <w:cs/>
        </w:rPr>
        <w:t>මේ මූණ බලා ම දෙන ලද්දෙකැ</w:t>
      </w:r>
      <w:r w:rsidR="004D2CEB">
        <w:t>”</w:t>
      </w:r>
      <w:r w:rsidRPr="00E025D0">
        <w:t xml:space="preserve"> </w:t>
      </w:r>
      <w:r w:rsidRPr="00E025D0">
        <w:rPr>
          <w:cs/>
        </w:rPr>
        <w:t xml:space="preserve">යි අවමන් කළහ. </w:t>
      </w:r>
      <w:r w:rsidR="004D2CEB">
        <w:t>“</w:t>
      </w:r>
      <w:r w:rsidRPr="00E025D0">
        <w:rPr>
          <w:cs/>
        </w:rPr>
        <w:t>තමුසේලා කුමක් කියහු දැ</w:t>
      </w:r>
      <w:r w:rsidR="004D2CEB">
        <w:t>’</w:t>
      </w:r>
      <w:r w:rsidRPr="00E025D0">
        <w:t xml:space="preserve"> </w:t>
      </w:r>
      <w:r w:rsidRPr="00E025D0">
        <w:rPr>
          <w:cs/>
        </w:rPr>
        <w:t>යි විචාරා</w:t>
      </w:r>
      <w:r w:rsidRPr="00E025D0">
        <w:t xml:space="preserve">, </w:t>
      </w:r>
      <w:r w:rsidRPr="00E025D0">
        <w:rPr>
          <w:cs/>
        </w:rPr>
        <w:t xml:space="preserve">දැන බුදුරජානන් වහන්සේ </w:t>
      </w:r>
      <w:r w:rsidR="004D2CEB">
        <w:t>“</w:t>
      </w:r>
      <w:r w:rsidRPr="00E025D0">
        <w:rPr>
          <w:cs/>
        </w:rPr>
        <w:t>මහණෙනි! ඔහො ම නො කියවු</w:t>
      </w:r>
      <w:r w:rsidRPr="00E025D0">
        <w:t xml:space="preserve">, </w:t>
      </w:r>
      <w:r w:rsidRPr="00E025D0">
        <w:rPr>
          <w:cs/>
        </w:rPr>
        <w:t>තමුසේලා ඔය ගැණ කිසිවක් නො දනිහු. මම මූණ බලා තනතුරු දෙන්නෙක් නො වෙමි</w:t>
      </w:r>
      <w:r w:rsidRPr="00E025D0">
        <w:t xml:space="preserve">, </w:t>
      </w:r>
      <w:r w:rsidRPr="00E025D0">
        <w:rPr>
          <w:cs/>
        </w:rPr>
        <w:t>ඇයි ඔහො ම කියහු</w:t>
      </w:r>
      <w:r w:rsidRPr="00E025D0">
        <w:t xml:space="preserve">, </w:t>
      </w:r>
      <w:r w:rsidRPr="00E025D0">
        <w:rPr>
          <w:cs/>
        </w:rPr>
        <w:t>මේ නමලා දෙ නම මේ තනතුරු ලබා ගන්නට බොහෝ කලක සිට බලාපොරොත්තු වූවෝ ය</w:t>
      </w:r>
      <w:r w:rsidRPr="00E025D0">
        <w:t xml:space="preserve">, </w:t>
      </w:r>
      <w:r w:rsidRPr="00E025D0">
        <w:rPr>
          <w:cs/>
        </w:rPr>
        <w:t>ඒ පිණිස නොයෙක් තැන නොයෙක් පින්කම් කළහ</w:t>
      </w:r>
      <w:r w:rsidRPr="00E025D0">
        <w:t xml:space="preserve">, </w:t>
      </w:r>
      <w:r w:rsidRPr="00E025D0">
        <w:rPr>
          <w:cs/>
        </w:rPr>
        <w:t>මහන්සි ගත්හ</w:t>
      </w:r>
      <w:r w:rsidRPr="00E025D0">
        <w:t xml:space="preserve">, </w:t>
      </w:r>
      <w:r w:rsidRPr="00E025D0">
        <w:rPr>
          <w:cs/>
        </w:rPr>
        <w:t>අඤ්ඤාකොණ්ඩඤ්ඤ තැන හැමට පළමු නිවන් අවබෝධ කර ගන්නට සිතමින් පතමින් එක් ගොයම් මුරයක දී නව වරක් අගසස් දන් දුන්හ</w:t>
      </w:r>
      <w:r w:rsidRPr="00E025D0">
        <w:t xml:space="preserve">, </w:t>
      </w:r>
      <w:r w:rsidRPr="00E025D0">
        <w:rPr>
          <w:cs/>
        </w:rPr>
        <w:t>ඒ තැන මේ අගසවු තනතුරු බලාපොරොත්තු නො වූහ</w:t>
      </w:r>
      <w:r w:rsidRPr="00E025D0">
        <w:t xml:space="preserve">, </w:t>
      </w:r>
      <w:r w:rsidRPr="00E025D0">
        <w:rPr>
          <w:cs/>
        </w:rPr>
        <w:t>ඒ නො පැතූහ</w:t>
      </w:r>
      <w:r w:rsidRPr="00E025D0">
        <w:t xml:space="preserve">, </w:t>
      </w:r>
      <w:r w:rsidRPr="00E025D0">
        <w:rPr>
          <w:cs/>
        </w:rPr>
        <w:t>ඒ තැන හැම පින්කමක් ම කළෝ</w:t>
      </w:r>
      <w:r w:rsidRPr="00E025D0">
        <w:t xml:space="preserve">, </w:t>
      </w:r>
      <w:r w:rsidRPr="00E025D0">
        <w:rPr>
          <w:cs/>
        </w:rPr>
        <w:t>හැමට පළමු රහත් වන්නට ය. ඒ තැනගේ අදහස ලෙසින් පැතීම ලෙසින් ඒ ඉටු විය</w:t>
      </w:r>
      <w:r w:rsidRPr="00E025D0">
        <w:t xml:space="preserve">, </w:t>
      </w:r>
      <w:r w:rsidRPr="00E025D0">
        <w:rPr>
          <w:cs/>
        </w:rPr>
        <w:t>සැරියුත් මුගලන් දෙ දෙන පින්කම් කළෝ</w:t>
      </w:r>
      <w:r w:rsidRPr="00E025D0">
        <w:t xml:space="preserve">, </w:t>
      </w:r>
      <w:r w:rsidRPr="00E025D0">
        <w:rPr>
          <w:cs/>
        </w:rPr>
        <w:t>අගසවු තනතුරු ලබන්නට ය</w:t>
      </w:r>
      <w:r w:rsidRPr="00E025D0">
        <w:t xml:space="preserve">, </w:t>
      </w:r>
      <w:r w:rsidRPr="00E025D0">
        <w:rPr>
          <w:cs/>
        </w:rPr>
        <w:t>එ හෙයින් ඒ තැනලාට ඒ තනතුරු ලැබුනේ ය</w:t>
      </w:r>
      <w:r w:rsidR="004D2CEB">
        <w:t>”</w:t>
      </w:r>
      <w:r w:rsidRPr="00E025D0">
        <w:t xml:space="preserve"> </w:t>
      </w:r>
      <w:r w:rsidRPr="00E025D0">
        <w:rPr>
          <w:cs/>
        </w:rPr>
        <w:t xml:space="preserve">යි වදාළවිට </w:t>
      </w:r>
      <w:r w:rsidR="00500DC1">
        <w:rPr>
          <w:cs/>
          <w:lang w:bidi="si-LK"/>
        </w:rPr>
        <w:t>භික්‍ෂූ</w:t>
      </w:r>
      <w:r w:rsidRPr="00E025D0">
        <w:rPr>
          <w:cs/>
        </w:rPr>
        <w:t xml:space="preserve">න් වහන්සේලා </w:t>
      </w:r>
      <w:r w:rsidR="004D2CEB">
        <w:t>“</w:t>
      </w:r>
      <w:r w:rsidRPr="00E025D0">
        <w:rPr>
          <w:cs/>
        </w:rPr>
        <w:t>ස්වාමීනි! ඔය තොරතුරු අපි නො දනුම්හ. අපි ඒ දැන ගණු කැමැත්තම්හ</w:t>
      </w:r>
      <w:r w:rsidRPr="00E025D0">
        <w:t xml:space="preserve">, </w:t>
      </w:r>
      <w:r w:rsidRPr="00E025D0">
        <w:rPr>
          <w:cs/>
        </w:rPr>
        <w:t>අපට එය වදාරැන්නැ</w:t>
      </w:r>
      <w:r w:rsidR="004D2CEB">
        <w:t>”</w:t>
      </w:r>
      <w:r w:rsidRPr="00E025D0">
        <w:rPr>
          <w:cs/>
        </w:rPr>
        <w:t xml:space="preserve"> යි ඉල්ලා සිටියහ. </w:t>
      </w:r>
    </w:p>
    <w:p w14:paraId="2DE774BB" w14:textId="229DE4AB" w:rsidR="00FD7798" w:rsidRPr="00E025D0" w:rsidRDefault="00FD7798" w:rsidP="004D2CEB">
      <w:r w:rsidRPr="00E025D0">
        <w:rPr>
          <w:cs/>
        </w:rPr>
        <w:t>ඉක්බිති බුදුරජානන් වහන්සේ</w:t>
      </w:r>
      <w:r w:rsidR="004D2CEB">
        <w:rPr>
          <w:lang w:val="en-AU"/>
        </w:rPr>
        <w:t xml:space="preserve">; </w:t>
      </w:r>
      <w:r w:rsidRPr="00E025D0">
        <w:rPr>
          <w:cs/>
        </w:rPr>
        <w:t>මහණෙනි! මෙයින් පෙර අනූඑක්වන කපෙහි විපස්සී බුදුරජානන් වහන්සේ ලොව පහළ වූහ</w:t>
      </w:r>
      <w:r w:rsidRPr="00E025D0">
        <w:t xml:space="preserve">, </w:t>
      </w:r>
      <w:r w:rsidRPr="00E025D0">
        <w:rPr>
          <w:cs/>
        </w:rPr>
        <w:t xml:space="preserve">එකල මහාකාල-චුලකාල නම් වූ ධනවත් සහෝදරයෝ දෙ දෙනෙක් </w:t>
      </w:r>
      <w:r w:rsidRPr="00E025D0">
        <w:rPr>
          <w:cs/>
        </w:rPr>
        <w:lastRenderedPageBreak/>
        <w:t>වූහ</w:t>
      </w:r>
      <w:r w:rsidRPr="00E025D0">
        <w:t xml:space="preserve">, </w:t>
      </w:r>
      <w:r w:rsidRPr="00E025D0">
        <w:rPr>
          <w:cs/>
        </w:rPr>
        <w:t>ඒ දෙ දෙන හවුලට හැල් කෙතක් වැපුරූහ</w:t>
      </w:r>
      <w:r w:rsidRPr="00E025D0">
        <w:t xml:space="preserve">, </w:t>
      </w:r>
      <w:r w:rsidRPr="00E025D0">
        <w:rPr>
          <w:cs/>
        </w:rPr>
        <w:t>දිනක් චුලකාල තෙමේ වෙලට ගියේ</w:t>
      </w:r>
      <w:r w:rsidRPr="00E025D0">
        <w:t xml:space="preserve">, </w:t>
      </w:r>
      <w:r w:rsidRPr="00E025D0">
        <w:rPr>
          <w:cs/>
        </w:rPr>
        <w:t>වැඩී තිබූ හැල් කරලක් කඩා ගෙණ එය පළා කෑයේ ය</w:t>
      </w:r>
      <w:r w:rsidRPr="00E025D0">
        <w:t xml:space="preserve">, </w:t>
      </w:r>
      <w:r w:rsidRPr="00E025D0">
        <w:rPr>
          <w:cs/>
        </w:rPr>
        <w:t>එහිදී එය ඉතා රසවත්බව ඔහුට වැටහින</w:t>
      </w:r>
      <w:r w:rsidRPr="00E025D0">
        <w:t xml:space="preserve">, </w:t>
      </w:r>
      <w:r w:rsidRPr="00E025D0">
        <w:rPr>
          <w:cs/>
        </w:rPr>
        <w:t>එ හෙයින් ඔහු බුදුපාමොක් මහසඟනට හැල්ගැබ් දනක් දෙන්නට සිතා</w:t>
      </w:r>
      <w:r w:rsidRPr="00E025D0">
        <w:t xml:space="preserve">, </w:t>
      </w:r>
      <w:r w:rsidRPr="00E025D0">
        <w:rPr>
          <w:cs/>
        </w:rPr>
        <w:t>අය්යා ලගට ගොස්</w:t>
      </w:r>
      <w:r w:rsidRPr="00E025D0">
        <w:t xml:space="preserve">, </w:t>
      </w:r>
      <w:r w:rsidR="00072987">
        <w:t>“</w:t>
      </w:r>
      <w:r w:rsidRPr="00E025D0">
        <w:rPr>
          <w:cs/>
        </w:rPr>
        <w:t>අය්යේ! අද මම වෙලට ගියා</w:t>
      </w:r>
      <w:r w:rsidRPr="00E025D0">
        <w:t xml:space="preserve">, </w:t>
      </w:r>
      <w:r w:rsidRPr="00E025D0">
        <w:rPr>
          <w:cs/>
        </w:rPr>
        <w:t>ඒ ගිය මට බුදුපාමොක් මහ සඟනට හැල්ගැබ් පළා උයවා දනක් දෙන්නට සිත් වී ය</w:t>
      </w:r>
      <w:r w:rsidR="00072987">
        <w:t>”</w:t>
      </w:r>
      <w:r w:rsidRPr="00E025D0">
        <w:t xml:space="preserve"> </w:t>
      </w:r>
      <w:r w:rsidRPr="00E025D0">
        <w:rPr>
          <w:cs/>
        </w:rPr>
        <w:t>යි කී ය</w:t>
      </w:r>
      <w:r w:rsidRPr="00E025D0">
        <w:t xml:space="preserve">, </w:t>
      </w:r>
      <w:r w:rsidR="00072987">
        <w:t>“</w:t>
      </w:r>
      <w:r w:rsidRPr="00E025D0">
        <w:rPr>
          <w:cs/>
        </w:rPr>
        <w:t>ඇයි</w:t>
      </w:r>
      <w:r w:rsidRPr="00E025D0">
        <w:t xml:space="preserve">, </w:t>
      </w:r>
      <w:r w:rsidRPr="00E025D0">
        <w:rPr>
          <w:cs/>
        </w:rPr>
        <w:t>මල්ලී! කුමක් කියහි</w:t>
      </w:r>
      <w:r w:rsidRPr="00E025D0">
        <w:t xml:space="preserve">, </w:t>
      </w:r>
      <w:r w:rsidRPr="00E025D0">
        <w:rPr>
          <w:cs/>
        </w:rPr>
        <w:t>හැල්ගැබ් පළා දන් දීමක් කොහි තිබේ ද</w:t>
      </w:r>
      <w:r w:rsidRPr="00E025D0">
        <w:t xml:space="preserve">?, </w:t>
      </w:r>
      <w:r w:rsidRPr="00E025D0">
        <w:rPr>
          <w:cs/>
        </w:rPr>
        <w:t>ගොයම නො නසව</w:t>
      </w:r>
      <w:r w:rsidR="00072987">
        <w:t>”</w:t>
      </w:r>
      <w:r w:rsidRPr="00E025D0">
        <w:t xml:space="preserve"> </w:t>
      </w:r>
      <w:r w:rsidRPr="00E025D0">
        <w:rPr>
          <w:cs/>
        </w:rPr>
        <w:t>යි මහාකාලයා කියූව ද</w:t>
      </w:r>
      <w:r w:rsidRPr="00E025D0">
        <w:t xml:space="preserve">, </w:t>
      </w:r>
      <w:r w:rsidRPr="00E025D0">
        <w:rPr>
          <w:cs/>
        </w:rPr>
        <w:t>චූලකාල තෙමේ ඒ කළයුතු ම බව තරයේ කියා සිටියේ ය</w:t>
      </w:r>
      <w:r w:rsidRPr="00E025D0">
        <w:t xml:space="preserve">, </w:t>
      </w:r>
      <w:r w:rsidRPr="00E025D0">
        <w:rPr>
          <w:cs/>
        </w:rPr>
        <w:t xml:space="preserve">එහි දී මහාකාල තෙමේ </w:t>
      </w:r>
      <w:r w:rsidR="00072987">
        <w:t>“</w:t>
      </w:r>
      <w:r w:rsidRPr="00E025D0">
        <w:rPr>
          <w:cs/>
        </w:rPr>
        <w:t>එසේ නම් කුඹුර දෙකට බෙදා</w:t>
      </w:r>
      <w:r w:rsidRPr="00E025D0">
        <w:t xml:space="preserve">, </w:t>
      </w:r>
      <w:r w:rsidRPr="00E025D0">
        <w:rPr>
          <w:cs/>
        </w:rPr>
        <w:t>නුඹගේ කොටසෙහි ගොයමට නුඹට කැමැත්තක් කරන්න</w:t>
      </w:r>
      <w:r w:rsidRPr="00E025D0">
        <w:t xml:space="preserve">, </w:t>
      </w:r>
      <w:r w:rsidRPr="00E025D0">
        <w:rPr>
          <w:cs/>
        </w:rPr>
        <w:t>මාගේ කොටසෙහි ගොයමට කිසිවක් කරන්නට එපා ය</w:t>
      </w:r>
      <w:r w:rsidR="00072987">
        <w:t>”</w:t>
      </w:r>
      <w:r w:rsidRPr="00E025D0">
        <w:t xml:space="preserve"> </w:t>
      </w:r>
      <w:r w:rsidRPr="00E025D0">
        <w:rPr>
          <w:cs/>
        </w:rPr>
        <w:t>යි කී ය</w:t>
      </w:r>
      <w:r w:rsidRPr="00E025D0">
        <w:t xml:space="preserve">, </w:t>
      </w:r>
      <w:r w:rsidR="00D5165F">
        <w:t>“</w:t>
      </w:r>
      <w:r w:rsidRPr="00E025D0">
        <w:rPr>
          <w:cs/>
        </w:rPr>
        <w:t>හා හොඳයි</w:t>
      </w:r>
      <w:r w:rsidRPr="00E025D0">
        <w:t xml:space="preserve">, </w:t>
      </w:r>
      <w:r w:rsidRPr="00E025D0">
        <w:rPr>
          <w:cs/>
        </w:rPr>
        <w:t>එසේ කරමු</w:t>
      </w:r>
      <w:r w:rsidR="00D5165F">
        <w:t>”</w:t>
      </w:r>
      <w:r w:rsidRPr="00E025D0">
        <w:rPr>
          <w:cs/>
        </w:rPr>
        <w:t xml:space="preserve"> යි කුඹුර බෙදා ගෙණ මිනිසුන් හා කුඹුරට ගොස් හැල්ගැබ් පළා ගෙට ගෙණ අවුත් දිය නොමුසු කිරෙන් පිසවා, ගිතෙල්</w:t>
      </w:r>
      <w:r w:rsidRPr="00E025D0">
        <w:t xml:space="preserve">, </w:t>
      </w:r>
      <w:r w:rsidRPr="00E025D0">
        <w:rPr>
          <w:cs/>
        </w:rPr>
        <w:t>මී</w:t>
      </w:r>
      <w:r w:rsidRPr="00E025D0">
        <w:t xml:space="preserve">, </w:t>
      </w:r>
      <w:r w:rsidRPr="00E025D0">
        <w:rPr>
          <w:cs/>
        </w:rPr>
        <w:t>හකුරු</w:t>
      </w:r>
      <w:r w:rsidRPr="00E025D0">
        <w:t xml:space="preserve">, </w:t>
      </w:r>
      <w:r w:rsidRPr="00E025D0">
        <w:rPr>
          <w:cs/>
        </w:rPr>
        <w:t>හා එක් කොට බුදුපාමොක්</w:t>
      </w:r>
      <w:r w:rsidRPr="00E025D0">
        <w:t xml:space="preserve"> </w:t>
      </w:r>
      <w:r w:rsidRPr="00E025D0">
        <w:rPr>
          <w:cs/>
        </w:rPr>
        <w:t>මහසඟනට පුදා</w:t>
      </w:r>
      <w:r w:rsidRPr="00E025D0">
        <w:t xml:space="preserve">, </w:t>
      </w:r>
      <w:r w:rsidRPr="00E025D0">
        <w:rPr>
          <w:cs/>
        </w:rPr>
        <w:t xml:space="preserve">අවසන්හි </w:t>
      </w:r>
      <w:r w:rsidR="00072987">
        <w:t>“</w:t>
      </w:r>
      <w:r w:rsidRPr="00E025D0">
        <w:rPr>
          <w:cs/>
        </w:rPr>
        <w:t>මාගේ මේ අග්‍රදානය හැමට පළමු නිවන් අවබෝධ කිරීමට හේතු වේවා</w:t>
      </w:r>
      <w:r w:rsidR="00072987">
        <w:t>”</w:t>
      </w:r>
      <w:r w:rsidRPr="00E025D0">
        <w:t xml:space="preserve"> </w:t>
      </w:r>
      <w:r w:rsidRPr="00E025D0">
        <w:rPr>
          <w:cs/>
        </w:rPr>
        <w:t>යි පැතී ය</w:t>
      </w:r>
      <w:r w:rsidRPr="00E025D0">
        <w:t xml:space="preserve">, </w:t>
      </w:r>
      <w:r w:rsidRPr="00E025D0">
        <w:rPr>
          <w:cs/>
        </w:rPr>
        <w:t xml:space="preserve">බුදුරජානන් වහන්සේ </w:t>
      </w:r>
      <w:r w:rsidR="00072987">
        <w:t>“</w:t>
      </w:r>
      <w:r w:rsidRPr="00E025D0">
        <w:rPr>
          <w:cs/>
        </w:rPr>
        <w:t>ඒ එසේ වේවා</w:t>
      </w:r>
      <w:r w:rsidR="00072987">
        <w:t>”</w:t>
      </w:r>
      <w:r w:rsidRPr="00E025D0">
        <w:t xml:space="preserve"> </w:t>
      </w:r>
      <w:r w:rsidRPr="00E025D0">
        <w:rPr>
          <w:cs/>
        </w:rPr>
        <w:t>යි අනුමෙවෙනි බණ දෙසූහ</w:t>
      </w:r>
      <w:r w:rsidRPr="00E025D0">
        <w:t xml:space="preserve">, </w:t>
      </w:r>
      <w:r w:rsidRPr="00E025D0">
        <w:rPr>
          <w:cs/>
        </w:rPr>
        <w:t>ඉන් පසු චූලකාලයා එදාම කුඹුරට ගොස් බැලූ විට</w:t>
      </w:r>
      <w:r w:rsidRPr="00E025D0">
        <w:t xml:space="preserve">, </w:t>
      </w:r>
      <w:r w:rsidRPr="00E025D0">
        <w:rPr>
          <w:cs/>
        </w:rPr>
        <w:t>මුළු කුඹුර එකට මිටි බැන්දා සේ හැල්ගස්වලින් තදින් ගැවසී ගෙණ තිබෙනු දැක</w:t>
      </w:r>
      <w:r w:rsidRPr="00E025D0">
        <w:t xml:space="preserve">, </w:t>
      </w:r>
      <w:r w:rsidRPr="00E025D0">
        <w:rPr>
          <w:cs/>
        </w:rPr>
        <w:t xml:space="preserve">ප්‍රීතියෙන් ඔදවැඩි ව </w:t>
      </w:r>
      <w:r w:rsidR="00072987">
        <w:t>“</w:t>
      </w:r>
      <w:r w:rsidRPr="00E025D0">
        <w:rPr>
          <w:cs/>
        </w:rPr>
        <w:t>මට වූයේ මහත් ලාභයෙකැ</w:t>
      </w:r>
      <w:r w:rsidR="00072987">
        <w:t>”</w:t>
      </w:r>
      <w:r w:rsidRPr="00E025D0">
        <w:t xml:space="preserve"> </w:t>
      </w:r>
      <w:r w:rsidRPr="00E025D0">
        <w:rPr>
          <w:cs/>
        </w:rPr>
        <w:t xml:space="preserve">යි සිතා ගොයම පැසී ගිය තැනේ දී </w:t>
      </w:r>
      <w:r w:rsidR="004D2CEB">
        <w:t>‘</w:t>
      </w:r>
      <w:r w:rsidRPr="00E025D0">
        <w:rPr>
          <w:cs/>
        </w:rPr>
        <w:t>පුථුකග‍්ග</w:t>
      </w:r>
      <w:r w:rsidR="003E6E91">
        <w:t>’</w:t>
      </w:r>
      <w:r w:rsidRPr="00E025D0">
        <w:t xml:space="preserve"> </w:t>
      </w:r>
      <w:r w:rsidRPr="00E025D0">
        <w:rPr>
          <w:cs/>
        </w:rPr>
        <w:t>නම් දනක් ද</w:t>
      </w:r>
      <w:r w:rsidRPr="00E025D0">
        <w:t xml:space="preserve">, </w:t>
      </w:r>
      <w:r w:rsidRPr="00E025D0">
        <w:rPr>
          <w:cs/>
        </w:rPr>
        <w:t xml:space="preserve">කැපීමේදී </w:t>
      </w:r>
      <w:r w:rsidR="004D2CEB">
        <w:t>‘</w:t>
      </w:r>
      <w:r w:rsidRPr="00E025D0">
        <w:rPr>
          <w:cs/>
        </w:rPr>
        <w:t>දායග‍්ග</w:t>
      </w:r>
      <w:r w:rsidR="003E6E91">
        <w:t>’</w:t>
      </w:r>
      <w:r w:rsidRPr="00E025D0">
        <w:t xml:space="preserve"> </w:t>
      </w:r>
      <w:r w:rsidRPr="00E025D0">
        <w:rPr>
          <w:cs/>
        </w:rPr>
        <w:t>නම් දනක් ද</w:t>
      </w:r>
      <w:r w:rsidRPr="00E025D0">
        <w:t xml:space="preserve">, </w:t>
      </w:r>
      <w:r w:rsidRPr="00E025D0">
        <w:rPr>
          <w:cs/>
        </w:rPr>
        <w:t xml:space="preserve">එකතු කිරීමේදී </w:t>
      </w:r>
      <w:r w:rsidR="004D2CEB">
        <w:t>‘</w:t>
      </w:r>
      <w:r w:rsidRPr="00E025D0">
        <w:rPr>
          <w:cs/>
        </w:rPr>
        <w:t>වෙණගග</w:t>
      </w:r>
      <w:r w:rsidR="003E6E91">
        <w:t>’</w:t>
      </w:r>
      <w:r w:rsidRPr="00E025D0">
        <w:t xml:space="preserve"> </w:t>
      </w:r>
      <w:r w:rsidRPr="00E025D0">
        <w:rPr>
          <w:cs/>
        </w:rPr>
        <w:t>නම් දනක් ද</w:t>
      </w:r>
      <w:r w:rsidRPr="00E025D0">
        <w:t xml:space="preserve">, </w:t>
      </w:r>
      <w:r w:rsidRPr="00E025D0">
        <w:rPr>
          <w:cs/>
        </w:rPr>
        <w:t xml:space="preserve">මිටි කොට බැඳීමේදී </w:t>
      </w:r>
      <w:r w:rsidR="004D2CEB">
        <w:t>‘</w:t>
      </w:r>
      <w:r w:rsidRPr="00E025D0">
        <w:rPr>
          <w:cs/>
        </w:rPr>
        <w:t>කලාපග‍්ග</w:t>
      </w:r>
      <w:r w:rsidR="003E6E91">
        <w:t>’</w:t>
      </w:r>
      <w:r w:rsidRPr="00E025D0">
        <w:t xml:space="preserve"> </w:t>
      </w:r>
      <w:r w:rsidRPr="00E025D0">
        <w:rPr>
          <w:cs/>
        </w:rPr>
        <w:t>නම් දනක් ද</w:t>
      </w:r>
      <w:r w:rsidRPr="00E025D0">
        <w:t xml:space="preserve">, </w:t>
      </w:r>
      <w:r w:rsidRPr="00E025D0">
        <w:rPr>
          <w:cs/>
        </w:rPr>
        <w:t xml:space="preserve">කලවිටෙහි කොළ නැගීමේ දී </w:t>
      </w:r>
      <w:r w:rsidR="00072987">
        <w:t>‘</w:t>
      </w:r>
      <w:r w:rsidRPr="00E025D0">
        <w:rPr>
          <w:cs/>
        </w:rPr>
        <w:t>ඛලග‍්ග</w:t>
      </w:r>
      <w:r w:rsidR="003E6E91">
        <w:t>’</w:t>
      </w:r>
      <w:r w:rsidRPr="00E025D0">
        <w:t xml:space="preserve"> </w:t>
      </w:r>
      <w:r w:rsidRPr="00E025D0">
        <w:rPr>
          <w:cs/>
        </w:rPr>
        <w:t xml:space="preserve">නම් දනක් ද ගොයම් පාගා වී එකතු කිරීමේ දී </w:t>
      </w:r>
      <w:r w:rsidR="00072987">
        <w:t>‘</w:t>
      </w:r>
      <w:r w:rsidRPr="00E025D0">
        <w:rPr>
          <w:cs/>
        </w:rPr>
        <w:t>ඛලභණ‍්ඩග‍්ග</w:t>
      </w:r>
      <w:r w:rsidR="003E6E91">
        <w:t>’</w:t>
      </w:r>
      <w:r w:rsidRPr="00E025D0">
        <w:rPr>
          <w:cs/>
        </w:rPr>
        <w:t xml:space="preserve"> නම් දනක් ද</w:t>
      </w:r>
      <w:r w:rsidRPr="00E025D0">
        <w:t xml:space="preserve">, </w:t>
      </w:r>
      <w:r w:rsidRPr="00E025D0">
        <w:rPr>
          <w:cs/>
        </w:rPr>
        <w:t xml:space="preserve">කොටුවෙහි වී පිරවීමේ දී </w:t>
      </w:r>
      <w:r w:rsidR="004D2CEB">
        <w:t>‘</w:t>
      </w:r>
      <w:r w:rsidRPr="00E025D0">
        <w:rPr>
          <w:cs/>
        </w:rPr>
        <w:t>කොට්ඨග‍්ග</w:t>
      </w:r>
      <w:r w:rsidR="004D2CEB">
        <w:t>’</w:t>
      </w:r>
      <w:r w:rsidRPr="00E025D0">
        <w:rPr>
          <w:cs/>
        </w:rPr>
        <w:t xml:space="preserve"> නම් දනක් ද</w:t>
      </w:r>
      <w:r w:rsidRPr="00E025D0">
        <w:t xml:space="preserve">, </w:t>
      </w:r>
      <w:r w:rsidRPr="00E025D0">
        <w:rPr>
          <w:cs/>
        </w:rPr>
        <w:t>යි නව වරක් අගසස් දන් දුන්නේ ය</w:t>
      </w:r>
      <w:r w:rsidRPr="00E025D0">
        <w:t xml:space="preserve">, </w:t>
      </w:r>
      <w:r w:rsidRPr="00E025D0">
        <w:rPr>
          <w:cs/>
        </w:rPr>
        <w:t>ඒ දන් දුන් හැම වර ම</w:t>
      </w:r>
      <w:r w:rsidRPr="00E025D0">
        <w:t xml:space="preserve">, </w:t>
      </w:r>
      <w:r w:rsidRPr="00E025D0">
        <w:rPr>
          <w:cs/>
        </w:rPr>
        <w:t>දන් දීමට ඒ ඒ දේ ගත් තැන් මුළුමනින් පිරී ගියේ ය</w:t>
      </w:r>
      <w:r w:rsidRPr="00E025D0">
        <w:t xml:space="preserve">, </w:t>
      </w:r>
      <w:r w:rsidRPr="00E025D0">
        <w:rPr>
          <w:cs/>
        </w:rPr>
        <w:t>ගොයම වැඩියෙන් දියුණු වී ය</w:t>
      </w:r>
      <w:r w:rsidRPr="00E025D0">
        <w:t xml:space="preserve">, </w:t>
      </w:r>
      <w:r w:rsidR="00072987">
        <w:t>“</w:t>
      </w:r>
      <w:r w:rsidRPr="00E025D0">
        <w:rPr>
          <w:cs/>
        </w:rPr>
        <w:t>ධ</w:t>
      </w:r>
      <w:r w:rsidR="004D2CEB">
        <w:rPr>
          <w:rFonts w:hint="cs"/>
          <w:cs/>
          <w:lang w:bidi="si-LK"/>
        </w:rPr>
        <w:t>ර්‍ම</w:t>
      </w:r>
      <w:r w:rsidRPr="00E025D0">
        <w:rPr>
          <w:cs/>
        </w:rPr>
        <w:t>ය තෙමේ තමන් රකින්නහු රකියි</w:t>
      </w:r>
      <w:r w:rsidRPr="00E025D0">
        <w:t xml:space="preserve">, </w:t>
      </w:r>
      <w:r w:rsidRPr="00E025D0">
        <w:rPr>
          <w:cs/>
        </w:rPr>
        <w:t>මොනවට පුරුදු පුහුණු කළ ධ</w:t>
      </w:r>
      <w:r w:rsidR="00983463">
        <w:rPr>
          <w:cs/>
          <w:lang w:bidi="si-LK"/>
        </w:rPr>
        <w:t>ර්‍ම</w:t>
      </w:r>
      <w:r w:rsidRPr="00E025D0">
        <w:rPr>
          <w:cs/>
        </w:rPr>
        <w:t>ය තෙමේ සැප එළවයි. මොනවට පුරුදු පුහුණු කළ ධ</w:t>
      </w:r>
      <w:r w:rsidR="00983463">
        <w:rPr>
          <w:cs/>
          <w:lang w:bidi="si-LK"/>
        </w:rPr>
        <w:t>ර්‍ම</w:t>
      </w:r>
      <w:r w:rsidRPr="00E025D0">
        <w:rPr>
          <w:cs/>
        </w:rPr>
        <w:t>යෙහි මේ ආනිසංසය</w:t>
      </w:r>
      <w:r w:rsidRPr="00E025D0">
        <w:t xml:space="preserve"> </w:t>
      </w:r>
      <w:r w:rsidRPr="00E025D0">
        <w:rPr>
          <w:cs/>
        </w:rPr>
        <w:t>යි ධ</w:t>
      </w:r>
      <w:r w:rsidR="00983463">
        <w:rPr>
          <w:cs/>
          <w:lang w:bidi="si-LK"/>
        </w:rPr>
        <w:t>ර්‍ම</w:t>
      </w:r>
      <w:r w:rsidRPr="00E025D0">
        <w:rPr>
          <w:cs/>
        </w:rPr>
        <w:t>යෙහි හැසිරෙන සුලු පුද්ගල තෙමේ දුගතියට නොය</w:t>
      </w:r>
      <w:r w:rsidR="00072987">
        <w:t>”</w:t>
      </w:r>
      <w:r w:rsidRPr="00E025D0">
        <w:t xml:space="preserve"> </w:t>
      </w:r>
      <w:r w:rsidRPr="00E025D0">
        <w:rPr>
          <w:cs/>
        </w:rPr>
        <w:t xml:space="preserve">යි බුදුරජානන් වහන්සේ වදාළ සේක. </w:t>
      </w:r>
    </w:p>
    <w:p w14:paraId="2375EC9F" w14:textId="358FB197" w:rsidR="00FD7798" w:rsidRPr="00E025D0" w:rsidRDefault="00FD7798" w:rsidP="004D2CEB">
      <w:r w:rsidRPr="00E025D0">
        <w:rPr>
          <w:cs/>
        </w:rPr>
        <w:t>මෙ තෙමේ මෙසේ විපස්සී බුදුරජුන් දවස හැමට පළමු නිවන් ලබන්නට සිතා නව වරක් අග දන් දුන්නේ ය</w:t>
      </w:r>
      <w:r w:rsidRPr="00E025D0">
        <w:t xml:space="preserve">, </w:t>
      </w:r>
      <w:r w:rsidRPr="00E025D0">
        <w:rPr>
          <w:cs/>
        </w:rPr>
        <w:t>මෙයින් කප් සිය දහසකින් මත්තෙහි හංසවතී නගරයෙහි දී පියුමුතුරා බුදුරජුන් දවස ද</w:t>
      </w:r>
      <w:r w:rsidRPr="00E025D0">
        <w:t xml:space="preserve">, </w:t>
      </w:r>
      <w:r w:rsidRPr="00E025D0">
        <w:rPr>
          <w:cs/>
        </w:rPr>
        <w:t xml:space="preserve">සත් දිනක් බුදුපාමොක් මහ සඟනට මහදන් දී ඒ බුදුරජුන් පාමුල වැටී </w:t>
      </w:r>
      <w:r w:rsidR="008849A4">
        <w:t>“</w:t>
      </w:r>
      <w:r w:rsidRPr="00E025D0">
        <w:rPr>
          <w:cs/>
        </w:rPr>
        <w:t>මම හැමට පළමු නිවන් අවබෝධ කරන්නෙමි</w:t>
      </w:r>
      <w:r w:rsidR="008849A4">
        <w:t>”</w:t>
      </w:r>
      <w:r w:rsidRPr="00E025D0">
        <w:t xml:space="preserve"> </w:t>
      </w:r>
      <w:r w:rsidRPr="00E025D0">
        <w:rPr>
          <w:cs/>
        </w:rPr>
        <w:t>යි පැතී ය</w:t>
      </w:r>
      <w:r w:rsidRPr="00E025D0">
        <w:t xml:space="preserve">, </w:t>
      </w:r>
      <w:r w:rsidRPr="00E025D0">
        <w:rPr>
          <w:cs/>
        </w:rPr>
        <w:t>මෙසේ මුන් විසින් පතන ලද්ද ම ය</w:t>
      </w:r>
      <w:r w:rsidRPr="00E025D0">
        <w:t xml:space="preserve">, </w:t>
      </w:r>
      <w:r w:rsidRPr="00E025D0">
        <w:rPr>
          <w:cs/>
        </w:rPr>
        <w:t>මා විසින් දෙන ලද්දේ</w:t>
      </w:r>
      <w:r w:rsidRPr="00E025D0">
        <w:t xml:space="preserve">, </w:t>
      </w:r>
      <w:r w:rsidRPr="00E025D0">
        <w:rPr>
          <w:cs/>
        </w:rPr>
        <w:t>මම මූණ බලා තනතුරු නො දෙමි</w:t>
      </w:r>
      <w:r w:rsidR="005E79E0">
        <w:t xml:space="preserve"> </w:t>
      </w:r>
      <w:r w:rsidR="005E79E0">
        <w:rPr>
          <w:cs/>
          <w:lang w:bidi="si-LK"/>
        </w:rPr>
        <w:t>යි</w:t>
      </w:r>
      <w:r w:rsidRPr="00E025D0">
        <w:rPr>
          <w:cs/>
        </w:rPr>
        <w:t xml:space="preserve"> වදාළ සේක. </w:t>
      </w:r>
    </w:p>
    <w:p w14:paraId="7E035C8F" w14:textId="73BC576B" w:rsidR="00FD7798" w:rsidRPr="00E025D0" w:rsidRDefault="00FD7798" w:rsidP="008849A4">
      <w:r w:rsidRPr="00E025D0">
        <w:rPr>
          <w:cs/>
        </w:rPr>
        <w:t>නැවැත භි</w:t>
      </w:r>
      <w:r w:rsidR="00022B53">
        <w:rPr>
          <w:cs/>
          <w:lang w:bidi="si-LK"/>
        </w:rPr>
        <w:t>ක්‍ෂූ</w:t>
      </w:r>
      <w:r w:rsidRPr="00E025D0">
        <w:rPr>
          <w:cs/>
        </w:rPr>
        <w:t xml:space="preserve">හු </w:t>
      </w:r>
      <w:r w:rsidR="008849A4">
        <w:t>“</w:t>
      </w:r>
      <w:r w:rsidRPr="00E025D0">
        <w:rPr>
          <w:cs/>
        </w:rPr>
        <w:t>ස්වාමිනි! අපට යසකුලපුත්‍රයා ප්‍රධාන පිරිසෙහි තොරතුරු</w:t>
      </w:r>
      <w:r w:rsidR="00BC7D28">
        <w:rPr>
          <w:cs/>
          <w:lang w:bidi="si-LK"/>
        </w:rPr>
        <w:t>ත්</w:t>
      </w:r>
      <w:r w:rsidRPr="00E025D0">
        <w:t xml:space="preserve">, </w:t>
      </w:r>
      <w:r w:rsidRPr="00E025D0">
        <w:rPr>
          <w:cs/>
        </w:rPr>
        <w:t>ඔවුන් කළ දේ</w:t>
      </w:r>
      <w:r w:rsidR="00BC7D28">
        <w:rPr>
          <w:cs/>
          <w:lang w:bidi="si-LK"/>
        </w:rPr>
        <w:t>ත්</w:t>
      </w:r>
      <w:r w:rsidRPr="00E025D0">
        <w:rPr>
          <w:cs/>
        </w:rPr>
        <w:t xml:space="preserve"> කියා දෙනු මැනැවැ</w:t>
      </w:r>
      <w:r w:rsidR="00D5165F">
        <w:t>”</w:t>
      </w:r>
      <w:r w:rsidRPr="00E025D0">
        <w:rPr>
          <w:cs/>
        </w:rPr>
        <w:t xml:space="preserve"> යි ඉල්ලා සිටියාහ. </w:t>
      </w:r>
    </w:p>
    <w:p w14:paraId="6202E11E" w14:textId="2F444061" w:rsidR="00FD7798" w:rsidRPr="00E025D0" w:rsidRDefault="008849A4" w:rsidP="008849A4">
      <w:r>
        <w:t>“</w:t>
      </w:r>
      <w:r w:rsidR="00FD7798" w:rsidRPr="00E025D0">
        <w:rPr>
          <w:cs/>
        </w:rPr>
        <w:t>මහණෙනි! මේ අයද එක් බුදු කෙනකු වෙත රහත්බව පතා බොහෝ පින්කම් කළහ</w:t>
      </w:r>
      <w:r w:rsidR="00FD7798" w:rsidRPr="00E025D0">
        <w:t xml:space="preserve">, </w:t>
      </w:r>
      <w:r w:rsidR="00FD7798" w:rsidRPr="00E025D0">
        <w:rPr>
          <w:cs/>
        </w:rPr>
        <w:t>පසු කාලයෙහි බුදුරජුන් ලොව පහළ වීමට පෙර</w:t>
      </w:r>
      <w:r w:rsidR="00FD7798" w:rsidRPr="00E025D0">
        <w:t xml:space="preserve">, </w:t>
      </w:r>
      <w:r w:rsidR="00FD7798" w:rsidRPr="00E025D0">
        <w:rPr>
          <w:cs/>
        </w:rPr>
        <w:t>හැමදෙනාම එකමුතුව යහළු ව පින් කරන්නේ</w:t>
      </w:r>
      <w:r w:rsidR="00FD7798" w:rsidRPr="00E025D0">
        <w:t xml:space="preserve">, </w:t>
      </w:r>
      <w:r w:rsidR="00FD7798" w:rsidRPr="00E025D0">
        <w:rPr>
          <w:cs/>
        </w:rPr>
        <w:t>මළ සිරුරු දැවීම් ආදිය කරමින්</w:t>
      </w:r>
      <w:r w:rsidR="00FD7798" w:rsidRPr="00E025D0">
        <w:t xml:space="preserve">, </w:t>
      </w:r>
      <w:r w:rsidR="00FD7798" w:rsidRPr="00E025D0">
        <w:rPr>
          <w:cs/>
        </w:rPr>
        <w:t>ඒ ඒ තැන හැසුරුනාහ</w:t>
      </w:r>
      <w:r w:rsidR="00FD7798" w:rsidRPr="00E025D0">
        <w:t xml:space="preserve">, </w:t>
      </w:r>
      <w:r w:rsidR="00FD7798" w:rsidRPr="00E025D0">
        <w:rPr>
          <w:cs/>
        </w:rPr>
        <w:t>දිනක් ඔවුහු කලුරිය කළ දරුගැබ් සහිත ස්ත්‍රියක දැක දවමු</w:t>
      </w:r>
      <w:r w:rsidR="00FD7798" w:rsidRPr="00E025D0">
        <w:t xml:space="preserve">, </w:t>
      </w:r>
      <w:r w:rsidR="00FD7798" w:rsidRPr="00E025D0">
        <w:rPr>
          <w:cs/>
        </w:rPr>
        <w:t>යි සොහොනට ගෙණ ගියහ</w:t>
      </w:r>
      <w:r w:rsidR="00FD7798" w:rsidRPr="00E025D0">
        <w:t xml:space="preserve">, </w:t>
      </w:r>
      <w:r w:rsidR="00FD7798" w:rsidRPr="00E025D0">
        <w:rPr>
          <w:cs/>
        </w:rPr>
        <w:t>ඔවුනතුරෙන් පස් දෙනකු මළ සිරුර දවන්නට සොහොනෙහි නවතා සෙස්සෝ ගමට ගියහ</w:t>
      </w:r>
      <w:r w:rsidR="00FD7798" w:rsidRPr="00E025D0">
        <w:t xml:space="preserve">, </w:t>
      </w:r>
      <w:r w:rsidR="00FD7798" w:rsidRPr="00E025D0">
        <w:rPr>
          <w:cs/>
        </w:rPr>
        <w:t>යසදාරක තෙමේ මළ සිරුර යහුලින් විද විද පෙරළ පෙරළා දවනේ</w:t>
      </w:r>
      <w:r w:rsidR="00FD7798" w:rsidRPr="00E025D0">
        <w:t xml:space="preserve">, </w:t>
      </w:r>
      <w:r w:rsidR="00FD7798" w:rsidRPr="00E025D0">
        <w:rPr>
          <w:cs/>
        </w:rPr>
        <w:t>අශුභ සංඥාව ලැබී ය</w:t>
      </w:r>
      <w:r w:rsidR="00FD7798" w:rsidRPr="00E025D0">
        <w:t xml:space="preserve">, </w:t>
      </w:r>
      <w:r w:rsidR="00FD7798" w:rsidRPr="00E025D0">
        <w:rPr>
          <w:cs/>
        </w:rPr>
        <w:t>අනික් සිවුදෙනාට ද</w:t>
      </w:r>
      <w:r w:rsidR="00FD7798" w:rsidRPr="00E025D0">
        <w:t xml:space="preserve">, </w:t>
      </w:r>
      <w:r w:rsidR="00FD7798" w:rsidRPr="00E025D0">
        <w:rPr>
          <w:cs/>
        </w:rPr>
        <w:t>කබරදෙනක සේ තැන තැන නැසුනු ගැලවී ගිය හම ඇති දුගඳ හමන පිළිකුල් වූ ඒ සිරුර දැක්වී ය</w:t>
      </w:r>
      <w:r w:rsidR="00FD7798" w:rsidRPr="00E025D0">
        <w:t xml:space="preserve">, </w:t>
      </w:r>
      <w:r w:rsidR="00FD7798" w:rsidRPr="00E025D0">
        <w:rPr>
          <w:cs/>
        </w:rPr>
        <w:t>ඔවුහු ද ඒ බලා අශුභ සංඥාව ලැබූහ</w:t>
      </w:r>
      <w:r w:rsidR="00FD7798" w:rsidRPr="00E025D0">
        <w:t xml:space="preserve">, </w:t>
      </w:r>
      <w:r w:rsidR="00FD7798" w:rsidRPr="00E025D0">
        <w:rPr>
          <w:cs/>
        </w:rPr>
        <w:t>අනතුරුව පස් දෙනා ම ගමට ගොස් තම පිරිසෙහි වූ අනික් යහළුවන්ට ඒ කීහ</w:t>
      </w:r>
      <w:r w:rsidR="00FD7798" w:rsidRPr="00E025D0">
        <w:t xml:space="preserve">, </w:t>
      </w:r>
      <w:r w:rsidR="00FD7798" w:rsidRPr="00E025D0">
        <w:rPr>
          <w:cs/>
        </w:rPr>
        <w:t>යස තෙමේ ගෙදර ගොස් මවුපියන්ට හා භා</w:t>
      </w:r>
      <w:r w:rsidR="004755F7">
        <w:rPr>
          <w:cs/>
          <w:lang w:bidi="si-LK"/>
        </w:rPr>
        <w:t>ර්‍ය්‍යා</w:t>
      </w:r>
      <w:r w:rsidR="00FD7798" w:rsidRPr="00E025D0">
        <w:rPr>
          <w:cs/>
        </w:rPr>
        <w:t>වට ද දැන් වී ය</w:t>
      </w:r>
      <w:r w:rsidR="00FD7798" w:rsidRPr="00E025D0">
        <w:t xml:space="preserve">, </w:t>
      </w:r>
      <w:r w:rsidR="00FD7798" w:rsidRPr="00E025D0">
        <w:rPr>
          <w:cs/>
        </w:rPr>
        <w:t>ඒ සියල්ලෝ ද එහි අශුභසංඥාව වැඩූහ</w:t>
      </w:r>
      <w:r w:rsidR="00FD7798" w:rsidRPr="00E025D0">
        <w:t xml:space="preserve">, </w:t>
      </w:r>
      <w:r w:rsidR="00FD7798" w:rsidRPr="00E025D0">
        <w:rPr>
          <w:cs/>
        </w:rPr>
        <w:t>මේ ඔවුන්ගේ පු</w:t>
      </w:r>
      <w:r w:rsidR="00846FF4">
        <w:rPr>
          <w:cs/>
          <w:lang w:bidi="si-LK"/>
        </w:rPr>
        <w:t>ර්‍ව</w:t>
      </w:r>
      <w:r w:rsidR="00FD7798" w:rsidRPr="00E025D0">
        <w:rPr>
          <w:cs/>
        </w:rPr>
        <w:t>ක</w:t>
      </w:r>
      <w:r w:rsidR="00983463">
        <w:rPr>
          <w:cs/>
          <w:lang w:bidi="si-LK"/>
        </w:rPr>
        <w:t>ර්‍ම</w:t>
      </w:r>
      <w:r w:rsidR="00FD7798" w:rsidRPr="00E025D0">
        <w:rPr>
          <w:cs/>
        </w:rPr>
        <w:t>ය යි</w:t>
      </w:r>
      <w:r w:rsidR="00FD7798" w:rsidRPr="00E025D0">
        <w:t xml:space="preserve">, </w:t>
      </w:r>
      <w:r w:rsidR="00FD7798" w:rsidRPr="00E025D0">
        <w:rPr>
          <w:cs/>
        </w:rPr>
        <w:t>ඒ නිසාම ය යසට අන්තඃපුරය සොහොනක් සේ වැටහුනේ</w:t>
      </w:r>
      <w:r w:rsidR="00FD7798" w:rsidRPr="00E025D0">
        <w:t xml:space="preserve">, </w:t>
      </w:r>
      <w:r w:rsidR="00FD7798" w:rsidRPr="00E025D0">
        <w:rPr>
          <w:cs/>
        </w:rPr>
        <w:t>සියල්ලන්ට වි</w:t>
      </w:r>
      <w:r>
        <w:rPr>
          <w:rFonts w:hint="cs"/>
          <w:cs/>
          <w:lang w:bidi="si-LK"/>
        </w:rPr>
        <w:t>ශේ</w:t>
      </w:r>
      <w:r w:rsidR="00FD7798" w:rsidRPr="00E025D0">
        <w:rPr>
          <w:cs/>
        </w:rPr>
        <w:t>ෂාව</w:t>
      </w:r>
      <w:r>
        <w:rPr>
          <w:rFonts w:hint="cs"/>
          <w:cs/>
          <w:lang w:bidi="si-LK"/>
        </w:rPr>
        <w:t>බෝ</w:t>
      </w:r>
      <w:r w:rsidR="00FD7798" w:rsidRPr="00E025D0">
        <w:rPr>
          <w:cs/>
        </w:rPr>
        <w:t>ධය වූයේ ද ඒ නිසා ය</w:t>
      </w:r>
      <w:r w:rsidR="00FD7798" w:rsidRPr="00E025D0">
        <w:t xml:space="preserve">, </w:t>
      </w:r>
      <w:r w:rsidR="00FD7798" w:rsidRPr="00E025D0">
        <w:rPr>
          <w:cs/>
        </w:rPr>
        <w:t>මෙසේ මොවුන් විසින් ලද්දේ ද</w:t>
      </w:r>
      <w:r w:rsidR="00FD7798" w:rsidRPr="00E025D0">
        <w:t xml:space="preserve">, </w:t>
      </w:r>
      <w:r w:rsidR="00FD7798" w:rsidRPr="00E025D0">
        <w:rPr>
          <w:cs/>
        </w:rPr>
        <w:t>මොවුන් පතන ලද්ද ම ය</w:t>
      </w:r>
      <w:r w:rsidR="00FD7798" w:rsidRPr="00E025D0">
        <w:t xml:space="preserve">, </w:t>
      </w:r>
      <w:r w:rsidR="00FD7798" w:rsidRPr="00E025D0">
        <w:rPr>
          <w:cs/>
        </w:rPr>
        <w:t>ඒ මිසක් මම මූණ බලා තනතුරු නො දෙමි</w:t>
      </w:r>
      <w:r w:rsidR="00E37CFF">
        <w:t xml:space="preserve">” </w:t>
      </w:r>
      <w:r w:rsidR="00FD7798" w:rsidRPr="00E025D0">
        <w:rPr>
          <w:cs/>
        </w:rPr>
        <w:t xml:space="preserve">යි වදාළ සේක. </w:t>
      </w:r>
    </w:p>
    <w:p w14:paraId="23832FD1" w14:textId="50C7F780" w:rsidR="00FD7798" w:rsidRPr="00E025D0" w:rsidRDefault="00FD7798" w:rsidP="00E37CFF">
      <w:r w:rsidRPr="00E025D0">
        <w:rPr>
          <w:cs/>
        </w:rPr>
        <w:lastRenderedPageBreak/>
        <w:t>අනතුරු ව භද්දවග්ගීය භි</w:t>
      </w:r>
      <w:r w:rsidR="00022B53">
        <w:rPr>
          <w:cs/>
          <w:lang w:bidi="si-LK"/>
        </w:rPr>
        <w:t>ක්‍ෂූ</w:t>
      </w:r>
      <w:r w:rsidRPr="00E025D0">
        <w:rPr>
          <w:cs/>
        </w:rPr>
        <w:t>න්ගේ තොරතුරු ඇසූ භි</w:t>
      </w:r>
      <w:r w:rsidR="00022B53">
        <w:rPr>
          <w:cs/>
          <w:lang w:bidi="si-LK"/>
        </w:rPr>
        <w:t>ක්‍ෂූ</w:t>
      </w:r>
      <w:r w:rsidRPr="00E025D0">
        <w:rPr>
          <w:cs/>
        </w:rPr>
        <w:t xml:space="preserve">න්ට බුදුරජානන් වහන්සේ </w:t>
      </w:r>
      <w:r w:rsidR="00124D60">
        <w:t>“</w:t>
      </w:r>
      <w:r w:rsidRPr="00E025D0">
        <w:rPr>
          <w:cs/>
        </w:rPr>
        <w:t>මහණෙනි! භද්දවග්ගීයයෝ ද පෙර බුදු රජුන් දවස උන්වහන්සේලා වෙත රහත්බව පතා පින් කළහ</w:t>
      </w:r>
      <w:r w:rsidRPr="00E025D0">
        <w:t xml:space="preserve">, </w:t>
      </w:r>
      <w:r w:rsidRPr="00E025D0">
        <w:rPr>
          <w:cs/>
        </w:rPr>
        <w:t>පසු දවස</w:t>
      </w:r>
      <w:r w:rsidRPr="00E025D0">
        <w:t xml:space="preserve">, </w:t>
      </w:r>
      <w:r w:rsidRPr="00E025D0">
        <w:rPr>
          <w:cs/>
        </w:rPr>
        <w:t>බුදුරජුන් ලෝ පහළ වන්නට පෙර</w:t>
      </w:r>
      <w:r w:rsidRPr="00E025D0">
        <w:t xml:space="preserve">, </w:t>
      </w:r>
      <w:r w:rsidRPr="00E025D0">
        <w:rPr>
          <w:cs/>
        </w:rPr>
        <w:t>ධූ</w:t>
      </w:r>
      <w:r w:rsidR="004D6A0E">
        <w:rPr>
          <w:cs/>
          <w:lang w:bidi="si-LK"/>
        </w:rPr>
        <w:t>ර්‍ත</w:t>
      </w:r>
      <w:r w:rsidRPr="00E025D0">
        <w:rPr>
          <w:cs/>
        </w:rPr>
        <w:t>යෝ ව තුණ්ඩිලොවාදය අසා සැට දහසක් අවුරුදු පන්සිල් රැක්කාහ</w:t>
      </w:r>
      <w:r w:rsidRPr="00E025D0">
        <w:t xml:space="preserve">, </w:t>
      </w:r>
      <w:r w:rsidRPr="00E025D0">
        <w:rPr>
          <w:cs/>
        </w:rPr>
        <w:t>මෙසේ මොවුහු ද ලැබුවෝ</w:t>
      </w:r>
      <w:r w:rsidRPr="00E025D0">
        <w:t xml:space="preserve">, </w:t>
      </w:r>
      <w:r w:rsidRPr="00E025D0">
        <w:rPr>
          <w:cs/>
        </w:rPr>
        <w:t>මොවුන් පතන ලද්ද ම ය</w:t>
      </w:r>
      <w:r w:rsidRPr="00E025D0">
        <w:t xml:space="preserve">, </w:t>
      </w:r>
      <w:r w:rsidRPr="00E025D0">
        <w:rPr>
          <w:cs/>
        </w:rPr>
        <w:t>මම මූණ බලා තනතුරු නො දෙමි</w:t>
      </w:r>
      <w:r w:rsidR="00124D60">
        <w:t xml:space="preserve">” </w:t>
      </w:r>
      <w:r w:rsidRPr="00E025D0">
        <w:rPr>
          <w:cs/>
        </w:rPr>
        <w:t xml:space="preserve">යි වදාළ සේක. </w:t>
      </w:r>
    </w:p>
    <w:p w14:paraId="7ACE1853" w14:textId="217097D7" w:rsidR="00FD7798" w:rsidRPr="00E025D0" w:rsidRDefault="005E34B2" w:rsidP="005E34B2">
      <w:r>
        <w:t>“</w:t>
      </w:r>
      <w:r w:rsidR="00FD7798" w:rsidRPr="00E025D0">
        <w:rPr>
          <w:cs/>
        </w:rPr>
        <w:t>උරුවෙල් කසුප් ආදිහු කුමක් කළෝ දැ</w:t>
      </w:r>
      <w:r>
        <w:t>”</w:t>
      </w:r>
      <w:r w:rsidR="00FD7798" w:rsidRPr="00E025D0">
        <w:t xml:space="preserve"> </w:t>
      </w:r>
      <w:r w:rsidR="00FD7798" w:rsidRPr="00E025D0">
        <w:rPr>
          <w:cs/>
        </w:rPr>
        <w:t>යි නැවැත භි</w:t>
      </w:r>
      <w:r w:rsidR="00022B53">
        <w:rPr>
          <w:cs/>
          <w:lang w:bidi="si-LK"/>
        </w:rPr>
        <w:t>ක්‍ෂූ</w:t>
      </w:r>
      <w:r w:rsidR="00FD7798" w:rsidRPr="00E025D0">
        <w:rPr>
          <w:cs/>
        </w:rPr>
        <w:t xml:space="preserve">හු ඇසූහ. </w:t>
      </w:r>
      <w:r>
        <w:t>“</w:t>
      </w:r>
      <w:r w:rsidR="00FD7798" w:rsidRPr="00E025D0">
        <w:rPr>
          <w:cs/>
        </w:rPr>
        <w:t>මහණෙනි! ඔවුහු ද රහත්බව ම පතා පින් කළෝ ය</w:t>
      </w:r>
      <w:r w:rsidR="00FD7798" w:rsidRPr="00E025D0">
        <w:t xml:space="preserve">, </w:t>
      </w:r>
      <w:r w:rsidR="00FD7798" w:rsidRPr="00E025D0">
        <w:rPr>
          <w:cs/>
        </w:rPr>
        <w:t>මෙයට අනූදෙවන කපෙහි තිස්ස-ඵුස්ස නමින් බුදුවරු දෙනමක් ලොව පහළ වූහ</w:t>
      </w:r>
      <w:r w:rsidR="00FD7798" w:rsidRPr="00E025D0">
        <w:t xml:space="preserve">, </w:t>
      </w:r>
      <w:r w:rsidR="00FD7798" w:rsidRPr="00E025D0">
        <w:rPr>
          <w:cs/>
        </w:rPr>
        <w:t>ඵුස්ස බුදුරජුන්ගේ පියා මහින්ද නම් වී ය</w:t>
      </w:r>
      <w:r w:rsidR="00FD7798" w:rsidRPr="00E025D0">
        <w:t xml:space="preserve">, </w:t>
      </w:r>
      <w:r w:rsidR="00FD7798" w:rsidRPr="00E025D0">
        <w:rPr>
          <w:cs/>
        </w:rPr>
        <w:t>ඔහු එ දවස එහි රජකම් කෙළේ ය</w:t>
      </w:r>
      <w:r w:rsidR="00FD7798" w:rsidRPr="00E025D0">
        <w:t xml:space="preserve">, </w:t>
      </w:r>
      <w:r w:rsidR="00FD7798" w:rsidRPr="00E025D0">
        <w:rPr>
          <w:cs/>
        </w:rPr>
        <w:t>මේ රජුගේ බාලපුත්‍රයා බුදුරජුන්ගේ අගසවූ විය</w:t>
      </w:r>
      <w:r w:rsidR="00FD7798" w:rsidRPr="00E025D0">
        <w:t xml:space="preserve">, </w:t>
      </w:r>
      <w:r w:rsidR="00FD7798" w:rsidRPr="00E025D0">
        <w:rPr>
          <w:cs/>
        </w:rPr>
        <w:t>පෙරෙවි බමුණාගේ පුත්‍රයා ය දෙවන අගසවු වූයේ</w:t>
      </w:r>
      <w:r w:rsidR="00FD7798" w:rsidRPr="00E025D0">
        <w:t xml:space="preserve">, </w:t>
      </w:r>
      <w:r w:rsidR="00FD7798" w:rsidRPr="00E025D0">
        <w:rPr>
          <w:cs/>
        </w:rPr>
        <w:t xml:space="preserve">මහින්ද රජ තෙමේ </w:t>
      </w:r>
      <w:r w:rsidR="003E6E91">
        <w:t>‘</w:t>
      </w:r>
      <w:r w:rsidR="00FD7798" w:rsidRPr="00E025D0">
        <w:rPr>
          <w:cs/>
        </w:rPr>
        <w:t>මාගේ වැඩිමහල් පුතා බුදු වෙයි</w:t>
      </w:r>
      <w:r w:rsidR="00FD7798" w:rsidRPr="00E025D0">
        <w:t xml:space="preserve">, </w:t>
      </w:r>
      <w:r w:rsidR="00FD7798" w:rsidRPr="00E025D0">
        <w:rPr>
          <w:cs/>
        </w:rPr>
        <w:t>බාල පුතා අගසවු වෙයි</w:t>
      </w:r>
      <w:r w:rsidR="00FD7798" w:rsidRPr="00E025D0">
        <w:t xml:space="preserve">, </w:t>
      </w:r>
      <w:r w:rsidR="00FD7798" w:rsidRPr="00E025D0">
        <w:rPr>
          <w:cs/>
        </w:rPr>
        <w:t>පෙරෙවි බමුණු පුතා දෙවන අගසවු වෙයි</w:t>
      </w:r>
      <w:r w:rsidR="00FD7798" w:rsidRPr="00E025D0">
        <w:t xml:space="preserve">, </w:t>
      </w:r>
      <w:r w:rsidR="00FD7798" w:rsidRPr="00E025D0">
        <w:rPr>
          <w:cs/>
        </w:rPr>
        <w:t xml:space="preserve">ඔවුන් ගැණ සිතා </w:t>
      </w:r>
      <w:r w:rsidR="003E6E91">
        <w:t>‘</w:t>
      </w:r>
      <w:r w:rsidR="00FD7798" w:rsidRPr="00E025D0">
        <w:rPr>
          <w:cs/>
        </w:rPr>
        <w:t>බුදුරජානන් වහන්සේ මාගේ ම ය</w:t>
      </w:r>
      <w:r w:rsidR="00FD7798" w:rsidRPr="00E025D0">
        <w:t xml:space="preserve">, </w:t>
      </w:r>
      <w:r w:rsidR="00FD7798" w:rsidRPr="00E025D0">
        <w:rPr>
          <w:cs/>
        </w:rPr>
        <w:t>ධ</w:t>
      </w:r>
      <w:r w:rsidR="00983463">
        <w:rPr>
          <w:cs/>
          <w:lang w:bidi="si-LK"/>
        </w:rPr>
        <w:t>ර්‍ම</w:t>
      </w:r>
      <w:r w:rsidR="00FD7798" w:rsidRPr="00E025D0">
        <w:rPr>
          <w:cs/>
        </w:rPr>
        <w:t>ය</w:t>
      </w:r>
      <w:r w:rsidR="00BC7D28">
        <w:rPr>
          <w:cs/>
          <w:lang w:bidi="si-LK"/>
        </w:rPr>
        <w:t>ත්</w:t>
      </w:r>
      <w:r w:rsidR="00FD7798" w:rsidRPr="00E025D0">
        <w:rPr>
          <w:cs/>
        </w:rPr>
        <w:t xml:space="preserve"> මාගේ ම ය</w:t>
      </w:r>
      <w:r w:rsidR="00FD7798" w:rsidRPr="00E025D0">
        <w:t xml:space="preserve">, </w:t>
      </w:r>
      <w:r w:rsidR="00FD7798" w:rsidRPr="00E025D0">
        <w:rPr>
          <w:cs/>
        </w:rPr>
        <w:t>සංඝයා</w:t>
      </w:r>
      <w:r w:rsidR="00BC7D28">
        <w:rPr>
          <w:cs/>
          <w:lang w:bidi="si-LK"/>
        </w:rPr>
        <w:t>ත්</w:t>
      </w:r>
      <w:r w:rsidR="00FD7798" w:rsidRPr="00E025D0">
        <w:rPr>
          <w:cs/>
        </w:rPr>
        <w:t xml:space="preserve"> මාගේ ම ය</w:t>
      </w:r>
      <w:r w:rsidR="00FD7798" w:rsidRPr="00E025D0">
        <w:t xml:space="preserve">, </w:t>
      </w:r>
      <w:r w:rsidR="00FD7798" w:rsidRPr="00E025D0">
        <w:rPr>
          <w:cs/>
        </w:rPr>
        <w:t>ඒ මාගේ තෙරුවනට නමස්කාර වේවා</w:t>
      </w:r>
      <w:r w:rsidR="003E6E91">
        <w:t>’</w:t>
      </w:r>
      <w:r w:rsidR="00FD7798" w:rsidRPr="00E025D0">
        <w:t xml:space="preserve"> </w:t>
      </w:r>
      <w:r w:rsidR="00FD7798" w:rsidRPr="00E025D0">
        <w:rPr>
          <w:cs/>
        </w:rPr>
        <w:t>යි. තෙවරක් උදන් අනා</w:t>
      </w:r>
      <w:r w:rsidR="00FD7798" w:rsidRPr="00E025D0">
        <w:t xml:space="preserve">, </w:t>
      </w:r>
      <w:r w:rsidR="00FD7798" w:rsidRPr="00E025D0">
        <w:rPr>
          <w:cs/>
        </w:rPr>
        <w:t xml:space="preserve">බුදුරජුන්පාමුල වැටී වැඳ </w:t>
      </w:r>
      <w:r w:rsidR="003E6E91">
        <w:t>‘</w:t>
      </w:r>
      <w:r w:rsidR="00FD7798" w:rsidRPr="00E025D0">
        <w:rPr>
          <w:cs/>
        </w:rPr>
        <w:t>ස්වාමීනි! මාගේ අනූදහසක් පමණ වූ ආයුසයෙහි මේ කෙළවර ය</w:t>
      </w:r>
      <w:r w:rsidR="00FD7798" w:rsidRPr="00E025D0">
        <w:t xml:space="preserve">, </w:t>
      </w:r>
      <w:r w:rsidR="00FD7798" w:rsidRPr="00E025D0">
        <w:rPr>
          <w:cs/>
        </w:rPr>
        <w:t>එහෙයින් අනුන් වෙත නො ගොස් යම්තාක් මම ජීවත් වෙම් ද</w:t>
      </w:r>
      <w:r w:rsidR="00FD7798" w:rsidRPr="00E025D0">
        <w:t xml:space="preserve">, </w:t>
      </w:r>
      <w:r w:rsidR="00FD7798" w:rsidRPr="00E025D0">
        <w:rPr>
          <w:cs/>
        </w:rPr>
        <w:t>ඒ තාක් මා දෙන සිවුපසය ඉවසනු මැනැවැ</w:t>
      </w:r>
      <w:r w:rsidR="003E6E91">
        <w:t>’</w:t>
      </w:r>
      <w:r w:rsidR="00FD7798" w:rsidRPr="00E025D0">
        <w:t xml:space="preserve"> </w:t>
      </w:r>
      <w:r w:rsidR="00FD7798" w:rsidRPr="00E025D0">
        <w:rPr>
          <w:cs/>
        </w:rPr>
        <w:t>යි ආරාධනා කොට</w:t>
      </w:r>
      <w:r w:rsidR="00FD7798" w:rsidRPr="00E025D0">
        <w:t xml:space="preserve">, </w:t>
      </w:r>
      <w:r w:rsidR="00FD7798" w:rsidRPr="00E025D0">
        <w:rPr>
          <w:cs/>
        </w:rPr>
        <w:t>නිතර දෙ වේලේ බුදුපාමොක් මහසඟනට උපස්ථාන කරයි</w:t>
      </w:r>
      <w:r w:rsidR="00FD7798" w:rsidRPr="00E025D0">
        <w:t xml:space="preserve">, </w:t>
      </w:r>
      <w:r w:rsidR="00FD7798" w:rsidRPr="00E025D0">
        <w:rPr>
          <w:cs/>
        </w:rPr>
        <w:t>රජහට තවත් පුත්‍රයෝ තිදෙනෙක් වූහ</w:t>
      </w:r>
      <w:r w:rsidR="00FD7798" w:rsidRPr="00E025D0">
        <w:t xml:space="preserve">, </w:t>
      </w:r>
      <w:r w:rsidR="00FD7798" w:rsidRPr="00E025D0">
        <w:rPr>
          <w:cs/>
        </w:rPr>
        <w:t>ඒ තිදෙනාගෙන් වැඩි මහල්ලාට පන්සියයක් යුද්ධභටයෝ වුහ</w:t>
      </w:r>
      <w:r w:rsidR="00FD7798" w:rsidRPr="00E025D0">
        <w:t xml:space="preserve">, </w:t>
      </w:r>
      <w:r w:rsidR="00FD7798" w:rsidRPr="00E025D0">
        <w:rPr>
          <w:cs/>
        </w:rPr>
        <w:t>දෙවැන්නාට යුද්ධභටයෝ තුන් සියයෙකි</w:t>
      </w:r>
      <w:r w:rsidR="00FD7798" w:rsidRPr="00E025D0">
        <w:t xml:space="preserve">, </w:t>
      </w:r>
      <w:r w:rsidR="00FD7798" w:rsidRPr="00E025D0">
        <w:rPr>
          <w:cs/>
        </w:rPr>
        <w:t>බාලයාට දෙසිය පණසෙකි</w:t>
      </w:r>
      <w:r w:rsidR="00FD7798" w:rsidRPr="00E025D0">
        <w:t xml:space="preserve">, </w:t>
      </w:r>
      <w:r w:rsidR="00FD7798" w:rsidRPr="00E025D0">
        <w:rPr>
          <w:cs/>
        </w:rPr>
        <w:t xml:space="preserve">ඔවුහු ද </w:t>
      </w:r>
      <w:r w:rsidR="003E6E91">
        <w:t>‘</w:t>
      </w:r>
      <w:r w:rsidR="00FD7798" w:rsidRPr="00E025D0">
        <w:rPr>
          <w:cs/>
        </w:rPr>
        <w:t>අප</w:t>
      </w:r>
      <w:r w:rsidR="00BC7D28">
        <w:rPr>
          <w:cs/>
          <w:lang w:bidi="si-LK"/>
        </w:rPr>
        <w:t>ත්</w:t>
      </w:r>
      <w:r w:rsidR="00FD7798" w:rsidRPr="00E025D0">
        <w:rPr>
          <w:cs/>
        </w:rPr>
        <w:t xml:space="preserve"> අපේ සොහොයුරාට සිවු පසයෙන් උපස්ථාන කළයුතු ය</w:t>
      </w:r>
      <w:r w:rsidR="003E6E91">
        <w:t>’</w:t>
      </w:r>
      <w:r w:rsidR="00FD7798" w:rsidRPr="00E025D0">
        <w:t xml:space="preserve"> </w:t>
      </w:r>
      <w:r w:rsidR="00FD7798" w:rsidRPr="00E025D0">
        <w:rPr>
          <w:cs/>
        </w:rPr>
        <w:t>යි නියම කොට ගෙණ</w:t>
      </w:r>
      <w:r w:rsidR="00FD7798" w:rsidRPr="00E025D0">
        <w:t xml:space="preserve">, </w:t>
      </w:r>
      <w:r w:rsidR="00FD7798" w:rsidRPr="00E025D0">
        <w:rPr>
          <w:cs/>
        </w:rPr>
        <w:t>පියා කරා ගොස් ඒ පිණිස පියාගෙන් අවසර ඉල්ලූහ</w:t>
      </w:r>
      <w:r w:rsidR="00FD7798" w:rsidRPr="00E025D0">
        <w:t xml:space="preserve">, </w:t>
      </w:r>
      <w:r w:rsidR="00FD7798" w:rsidRPr="00E025D0">
        <w:rPr>
          <w:cs/>
        </w:rPr>
        <w:t>එහෙත් රජ තෙමේ එයට</w:t>
      </w:r>
      <w:r w:rsidR="00FD7798" w:rsidRPr="00E025D0">
        <w:t xml:space="preserve">, </w:t>
      </w:r>
      <w:r w:rsidR="00FD7798" w:rsidRPr="00E025D0">
        <w:rPr>
          <w:cs/>
        </w:rPr>
        <w:t>ඔවුනට අවසර නො දුන්නේ ය</w:t>
      </w:r>
      <w:r w:rsidR="00FD7798" w:rsidRPr="00E025D0">
        <w:t xml:space="preserve">, </w:t>
      </w:r>
      <w:r w:rsidR="00FD7798" w:rsidRPr="00E025D0">
        <w:rPr>
          <w:cs/>
        </w:rPr>
        <w:t>ඔවුහු නැවැත නැවැ</w:t>
      </w:r>
      <w:r w:rsidR="00BC7D28">
        <w:rPr>
          <w:cs/>
          <w:lang w:bidi="si-LK"/>
        </w:rPr>
        <w:t>ත්</w:t>
      </w:r>
      <w:r w:rsidR="00FD7798" w:rsidRPr="00E025D0">
        <w:rPr>
          <w:cs/>
        </w:rPr>
        <w:t xml:space="preserve"> අවසර ඉල්ලූහ</w:t>
      </w:r>
      <w:r w:rsidR="00FD7798" w:rsidRPr="00E025D0">
        <w:t xml:space="preserve">, </w:t>
      </w:r>
      <w:r w:rsidR="00FD7798" w:rsidRPr="00E025D0">
        <w:rPr>
          <w:cs/>
        </w:rPr>
        <w:t>ඒ කිසිවරක රජ තෙමේ අවසර නො දුන්නේ ය</w:t>
      </w:r>
      <w:r w:rsidR="00FD7798" w:rsidRPr="00E025D0">
        <w:t xml:space="preserve">, </w:t>
      </w:r>
      <w:r w:rsidR="00FD7798" w:rsidRPr="00E025D0">
        <w:rPr>
          <w:cs/>
        </w:rPr>
        <w:t>එ දවස ම රජුට අයත් රටෙහි ප්‍රත්‍යන්ත දෙශවාසීහු රජුට විරුද්ධව නැගී සිටියහ</w:t>
      </w:r>
      <w:r w:rsidR="00FD7798" w:rsidRPr="00E025D0">
        <w:t xml:space="preserve">, </w:t>
      </w:r>
      <w:r w:rsidR="00FD7798" w:rsidRPr="00E025D0">
        <w:rPr>
          <w:cs/>
        </w:rPr>
        <w:t>රජ තෙමේ එය සංසිඳවන්නට පුතුන් තිදෙනා හා ඔවුන්ගේ භටසේනා එහි යැවී ය</w:t>
      </w:r>
      <w:r w:rsidR="00FD7798" w:rsidRPr="00E025D0">
        <w:t xml:space="preserve">, </w:t>
      </w:r>
      <w:r w:rsidR="00FD7798" w:rsidRPr="00E025D0">
        <w:rPr>
          <w:cs/>
        </w:rPr>
        <w:t>ඔවුහු එහි ගොස් රට සංසිඳුවා පෙරළා පියා වෙත ආහ</w:t>
      </w:r>
      <w:r w:rsidR="00FD7798" w:rsidRPr="00E025D0">
        <w:t xml:space="preserve">, </w:t>
      </w:r>
      <w:r w:rsidR="00FD7798" w:rsidRPr="00E025D0">
        <w:rPr>
          <w:cs/>
        </w:rPr>
        <w:t>එවිට රජ තෙමේ පුතුන් වැළඳ ගෙණ</w:t>
      </w:r>
      <w:r w:rsidR="00FD7798" w:rsidRPr="00E025D0">
        <w:t xml:space="preserve">, </w:t>
      </w:r>
      <w:r w:rsidR="00FD7798" w:rsidRPr="00E025D0">
        <w:rPr>
          <w:cs/>
        </w:rPr>
        <w:t xml:space="preserve">හිස සිඹ </w:t>
      </w:r>
      <w:r w:rsidR="003E6E91">
        <w:t>‘</w:t>
      </w:r>
      <w:r w:rsidR="00FD7798" w:rsidRPr="00E025D0">
        <w:rPr>
          <w:cs/>
        </w:rPr>
        <w:t>පුතුනි! මේ තැන් සිට මම තොප කියන්නක් කරමි</w:t>
      </w:r>
      <w:r w:rsidR="003E6E91">
        <w:t>’</w:t>
      </w:r>
      <w:r w:rsidR="00FD7798" w:rsidRPr="00E025D0">
        <w:t xml:space="preserve"> </w:t>
      </w:r>
      <w:r w:rsidR="00FD7798" w:rsidRPr="00E025D0">
        <w:rPr>
          <w:cs/>
        </w:rPr>
        <w:t>යි කියා පුතුන් සැනසී ය</w:t>
      </w:r>
      <w:r w:rsidR="00FD7798" w:rsidRPr="00E025D0">
        <w:t xml:space="preserve">, </w:t>
      </w:r>
      <w:r w:rsidR="00FD7798" w:rsidRPr="00E025D0">
        <w:rPr>
          <w:cs/>
        </w:rPr>
        <w:t xml:space="preserve">ඔවුහු ද </w:t>
      </w:r>
      <w:r w:rsidR="003E6E91">
        <w:t>‘</w:t>
      </w:r>
      <w:r w:rsidR="00FD7798" w:rsidRPr="00E025D0">
        <w:rPr>
          <w:cs/>
        </w:rPr>
        <w:t>යහපතැ</w:t>
      </w:r>
      <w:r w:rsidR="003E6E91">
        <w:t>’</w:t>
      </w:r>
      <w:r w:rsidR="00FD7798" w:rsidRPr="00E025D0">
        <w:t xml:space="preserve"> </w:t>
      </w:r>
      <w:r w:rsidR="00FD7798" w:rsidRPr="00E025D0">
        <w:rPr>
          <w:cs/>
        </w:rPr>
        <w:t>යි එය පිළිගත්හ</w:t>
      </w:r>
      <w:r w:rsidR="00FD7798" w:rsidRPr="00E025D0">
        <w:t xml:space="preserve">, </w:t>
      </w:r>
      <w:r w:rsidR="00FD7798" w:rsidRPr="00E025D0">
        <w:rPr>
          <w:cs/>
        </w:rPr>
        <w:t>කිහිප දිනක් ගිය තැන</w:t>
      </w:r>
      <w:r w:rsidR="00FD7798" w:rsidRPr="00E025D0">
        <w:t xml:space="preserve">, </w:t>
      </w:r>
      <w:r w:rsidR="00FD7798" w:rsidRPr="00E025D0">
        <w:rPr>
          <w:cs/>
        </w:rPr>
        <w:t>රජ පුතුන් අමතා වුවමනා යමක් කියවු යි කී ය</w:t>
      </w:r>
      <w:r w:rsidR="00FD7798" w:rsidRPr="00E025D0">
        <w:t xml:space="preserve">, </w:t>
      </w:r>
      <w:r w:rsidR="003E6E91">
        <w:t>‘</w:t>
      </w:r>
      <w:r w:rsidR="00FD7798" w:rsidRPr="00E025D0">
        <w:rPr>
          <w:cs/>
        </w:rPr>
        <w:t>පියතුමනි! අපට අන් කිසිවකින් වැඩෙක් නැත</w:t>
      </w:r>
      <w:r w:rsidR="00FD7798" w:rsidRPr="00E025D0">
        <w:t xml:space="preserve">, </w:t>
      </w:r>
      <w:r w:rsidR="00FD7798" w:rsidRPr="00E025D0">
        <w:rPr>
          <w:cs/>
        </w:rPr>
        <w:t>අපට අපේ සහෝදරයාට සිවු පසයෙන් සංග්‍රහ කරන්නට අවසර දුන මැනැවැ</w:t>
      </w:r>
      <w:r w:rsidR="003E6E91">
        <w:t>’</w:t>
      </w:r>
      <w:r w:rsidR="00FD7798" w:rsidRPr="00E025D0">
        <w:rPr>
          <w:cs/>
        </w:rPr>
        <w:t xml:space="preserve"> යි ඔවුහු අවසර ඉල්ලූහ</w:t>
      </w:r>
      <w:r w:rsidR="00FD7798" w:rsidRPr="00E025D0">
        <w:t xml:space="preserve">, </w:t>
      </w:r>
      <w:r w:rsidR="00FD7798" w:rsidRPr="00E025D0">
        <w:rPr>
          <w:cs/>
        </w:rPr>
        <w:t>රජ තෙමේ එයට එකඟ නො වී ය</w:t>
      </w:r>
      <w:r w:rsidR="00FD7798" w:rsidRPr="00E025D0">
        <w:t xml:space="preserve">, </w:t>
      </w:r>
      <w:r w:rsidR="00FD7798" w:rsidRPr="00E025D0">
        <w:rPr>
          <w:cs/>
        </w:rPr>
        <w:t>එවිට ඔවුහු අවුරුදු සතකට අවසර ඉල්ලූහ</w:t>
      </w:r>
      <w:r w:rsidR="00FD7798" w:rsidRPr="00E025D0">
        <w:t xml:space="preserve">, </w:t>
      </w:r>
      <w:r w:rsidR="00FD7798" w:rsidRPr="00E025D0">
        <w:rPr>
          <w:cs/>
        </w:rPr>
        <w:t>රජ එය ද ප්‍රතික්‍ෂේප කෙළේ ය</w:t>
      </w:r>
      <w:r w:rsidR="00FD7798" w:rsidRPr="00E025D0">
        <w:t xml:space="preserve">, </w:t>
      </w:r>
      <w:r w:rsidR="00FD7798" w:rsidRPr="00E025D0">
        <w:rPr>
          <w:cs/>
        </w:rPr>
        <w:t>නැවැත අවුරුදු සයකට. පසකට</w:t>
      </w:r>
      <w:r w:rsidR="00FD7798" w:rsidRPr="00E025D0">
        <w:t xml:space="preserve">, </w:t>
      </w:r>
      <w:r w:rsidR="00FD7798" w:rsidRPr="00E025D0">
        <w:rPr>
          <w:cs/>
        </w:rPr>
        <w:t>සතරකට</w:t>
      </w:r>
      <w:r w:rsidR="00FD7798" w:rsidRPr="00E025D0">
        <w:t xml:space="preserve">, </w:t>
      </w:r>
      <w:r w:rsidR="00FD7798" w:rsidRPr="00E025D0">
        <w:rPr>
          <w:cs/>
        </w:rPr>
        <w:t>තුණකට</w:t>
      </w:r>
      <w:r w:rsidR="00FD7798" w:rsidRPr="00E025D0">
        <w:t xml:space="preserve">, </w:t>
      </w:r>
      <w:r w:rsidR="00FD7798" w:rsidRPr="00E025D0">
        <w:rPr>
          <w:cs/>
        </w:rPr>
        <w:t>දෙකකට</w:t>
      </w:r>
      <w:r w:rsidR="00FD7798" w:rsidRPr="00E025D0">
        <w:t xml:space="preserve">, </w:t>
      </w:r>
      <w:r w:rsidR="00FD7798" w:rsidRPr="00E025D0">
        <w:rPr>
          <w:cs/>
        </w:rPr>
        <w:t>එක් අවුරුද්දකට</w:t>
      </w:r>
      <w:r w:rsidR="00FD7798" w:rsidRPr="00E025D0">
        <w:t xml:space="preserve">, </w:t>
      </w:r>
      <w:r w:rsidR="00FD7798" w:rsidRPr="00E025D0">
        <w:rPr>
          <w:cs/>
        </w:rPr>
        <w:t>සත් මසකට</w:t>
      </w:r>
      <w:r w:rsidR="00FD7798" w:rsidRPr="00E025D0">
        <w:t xml:space="preserve">, </w:t>
      </w:r>
      <w:r w:rsidR="00FD7798" w:rsidRPr="00E025D0">
        <w:rPr>
          <w:cs/>
        </w:rPr>
        <w:t>ස මසකට</w:t>
      </w:r>
      <w:r w:rsidR="00FD7798" w:rsidRPr="00E025D0">
        <w:t xml:space="preserve">, </w:t>
      </w:r>
      <w:r w:rsidR="00FD7798" w:rsidRPr="00E025D0">
        <w:rPr>
          <w:cs/>
        </w:rPr>
        <w:t>සාර මසකටැ යි පිළිවෙළින් අවුරුදු - මාස අඩු කොට තෙ මසකටව</w:t>
      </w:r>
      <w:r w:rsidR="00BC7D28">
        <w:rPr>
          <w:cs/>
          <w:lang w:bidi="si-LK"/>
        </w:rPr>
        <w:t>ත්</w:t>
      </w:r>
      <w:r w:rsidR="00FD7798" w:rsidRPr="00E025D0">
        <w:rPr>
          <w:cs/>
        </w:rPr>
        <w:t xml:space="preserve"> අවසර දෙනු මැනවැ</w:t>
      </w:r>
      <w:r w:rsidR="003E6E91">
        <w:t>’</w:t>
      </w:r>
      <w:r w:rsidR="00FD7798" w:rsidRPr="00E025D0">
        <w:t xml:space="preserve"> </w:t>
      </w:r>
      <w:r w:rsidR="00FD7798" w:rsidRPr="00E025D0">
        <w:rPr>
          <w:cs/>
        </w:rPr>
        <w:t>යි ඉල්ලා සිටියහ</w:t>
      </w:r>
      <w:r w:rsidR="00FD7798" w:rsidRPr="00E025D0">
        <w:t xml:space="preserve">, </w:t>
      </w:r>
      <w:r w:rsidR="00FD7798" w:rsidRPr="00E025D0">
        <w:rPr>
          <w:cs/>
        </w:rPr>
        <w:t xml:space="preserve">රජ </w:t>
      </w:r>
      <w:r w:rsidR="003E6E91">
        <w:t>‘</w:t>
      </w:r>
      <w:r w:rsidR="00FD7798" w:rsidRPr="00E025D0">
        <w:rPr>
          <w:cs/>
        </w:rPr>
        <w:t>එවිට ද ඉඩ දිය නො හැකි ය</w:t>
      </w:r>
      <w:r>
        <w:t>’</w:t>
      </w:r>
      <w:r w:rsidR="00FD7798" w:rsidRPr="00E025D0">
        <w:rPr>
          <w:cs/>
        </w:rPr>
        <w:t xml:space="preserve"> යි කී විට ඔවුහු </w:t>
      </w:r>
      <w:r w:rsidR="003E6E91">
        <w:t>‘</w:t>
      </w:r>
      <w:r w:rsidR="000A5244">
        <w:rPr>
          <w:cs/>
          <w:lang w:bidi="si-LK"/>
        </w:rPr>
        <w:t>දේවයන්</w:t>
      </w:r>
      <w:r w:rsidR="00FD7798" w:rsidRPr="00E025D0">
        <w:rPr>
          <w:cs/>
        </w:rPr>
        <w:t xml:space="preserve"> වහන්ස! හොඳයි</w:t>
      </w:r>
      <w:r w:rsidR="00FD7798" w:rsidRPr="00E025D0">
        <w:t xml:space="preserve">, </w:t>
      </w:r>
      <w:r w:rsidR="00FD7798" w:rsidRPr="00E025D0">
        <w:rPr>
          <w:cs/>
        </w:rPr>
        <w:t>එසේ වේවා</w:t>
      </w:r>
      <w:r w:rsidR="00FD7798" w:rsidRPr="00E025D0">
        <w:t xml:space="preserve">, </w:t>
      </w:r>
      <w:r w:rsidR="00FD7798" w:rsidRPr="00E025D0">
        <w:rPr>
          <w:cs/>
        </w:rPr>
        <w:t>අප එකෙකාට එකෙක මස බැගින්</w:t>
      </w:r>
      <w:r w:rsidR="00FD7798" w:rsidRPr="00E025D0">
        <w:t xml:space="preserve">, </w:t>
      </w:r>
      <w:r w:rsidR="00FD7798" w:rsidRPr="00E025D0">
        <w:rPr>
          <w:cs/>
        </w:rPr>
        <w:t>මේ තෙ මස වත් ඉඩ දෙනු මැනවැ</w:t>
      </w:r>
      <w:r w:rsidR="003E6E91">
        <w:t>’</w:t>
      </w:r>
      <w:r w:rsidR="00FD7798" w:rsidRPr="00E025D0">
        <w:t xml:space="preserve"> </w:t>
      </w:r>
      <w:r w:rsidR="00FD7798" w:rsidRPr="00E025D0">
        <w:rPr>
          <w:cs/>
        </w:rPr>
        <w:t>යි නැවැත</w:t>
      </w:r>
      <w:r w:rsidR="00BC7D28">
        <w:rPr>
          <w:cs/>
          <w:lang w:bidi="si-LK"/>
        </w:rPr>
        <w:t>ත්</w:t>
      </w:r>
      <w:r w:rsidR="00FD7798" w:rsidRPr="00E025D0">
        <w:rPr>
          <w:cs/>
        </w:rPr>
        <w:t xml:space="preserve"> ඇයැද සිටියහ</w:t>
      </w:r>
      <w:r w:rsidR="00FD7798" w:rsidRPr="00E025D0">
        <w:t xml:space="preserve">, </w:t>
      </w:r>
      <w:r w:rsidR="00FD7798" w:rsidRPr="00E025D0">
        <w:rPr>
          <w:cs/>
        </w:rPr>
        <w:t xml:space="preserve">රජ තෙමේ </w:t>
      </w:r>
      <w:r w:rsidR="003E6E91">
        <w:t>‘</w:t>
      </w:r>
      <w:r w:rsidR="00FD7798" w:rsidRPr="00E025D0">
        <w:rPr>
          <w:cs/>
        </w:rPr>
        <w:t>හොඳයි</w:t>
      </w:r>
      <w:r w:rsidR="00FD7798" w:rsidRPr="00E025D0">
        <w:t xml:space="preserve">, </w:t>
      </w:r>
      <w:r w:rsidR="00FD7798" w:rsidRPr="00E025D0">
        <w:rPr>
          <w:cs/>
        </w:rPr>
        <w:t>එසේ නම්</w:t>
      </w:r>
      <w:r w:rsidR="00FD7798" w:rsidRPr="00E025D0">
        <w:t xml:space="preserve">, </w:t>
      </w:r>
      <w:r w:rsidR="00FD7798" w:rsidRPr="00E025D0">
        <w:rPr>
          <w:cs/>
        </w:rPr>
        <w:t>තුන් මසක් වලඳවවු</w:t>
      </w:r>
      <w:r w:rsidR="003E6E91">
        <w:t>’</w:t>
      </w:r>
      <w:r w:rsidR="00FD7798" w:rsidRPr="00E025D0">
        <w:t xml:space="preserve"> </w:t>
      </w:r>
      <w:r w:rsidR="00FD7798" w:rsidRPr="00E025D0">
        <w:rPr>
          <w:cs/>
        </w:rPr>
        <w:t>යි තෙමසකට අවසර දුන්නේ ය</w:t>
      </w:r>
      <w:r w:rsidR="00FD7798" w:rsidRPr="00E025D0">
        <w:t xml:space="preserve">, </w:t>
      </w:r>
    </w:p>
    <w:p w14:paraId="4F881938" w14:textId="67AAB6F7" w:rsidR="00FD7798" w:rsidRPr="00E025D0" w:rsidRDefault="00FD7798" w:rsidP="005E34B2">
      <w:r w:rsidRPr="00E025D0">
        <w:rPr>
          <w:cs/>
        </w:rPr>
        <w:t>ඉක්බිති ඔවුහු තිදෙන</w:t>
      </w:r>
      <w:r w:rsidRPr="00E025D0">
        <w:t xml:space="preserve">, </w:t>
      </w:r>
      <w:r w:rsidRPr="00E025D0">
        <w:rPr>
          <w:cs/>
        </w:rPr>
        <w:t xml:space="preserve">තම භාණ්ඩාගාරිකයා හා අයකැමියා ගෙන්වා </w:t>
      </w:r>
      <w:r w:rsidR="00F35E07">
        <w:t>‘</w:t>
      </w:r>
      <w:r w:rsidRPr="00E025D0">
        <w:rPr>
          <w:cs/>
        </w:rPr>
        <w:t>අපි මේ තෙ මස දසසිල් සමාදන් ව</w:t>
      </w:r>
      <w:r w:rsidRPr="00E025D0">
        <w:t xml:space="preserve">, </w:t>
      </w:r>
      <w:r w:rsidRPr="00E025D0">
        <w:rPr>
          <w:cs/>
        </w:rPr>
        <w:t>කහවත් හැඳ බුදුන් වෙත වසන්නෙමු</w:t>
      </w:r>
      <w:r w:rsidRPr="00E025D0">
        <w:t xml:space="preserve">, </w:t>
      </w:r>
      <w:r w:rsidRPr="00E025D0">
        <w:rPr>
          <w:cs/>
        </w:rPr>
        <w:t>නුඹලා සෑහෙන පමණ දානොපකරණ සපයා දින පතා අනූදහසක් භි</w:t>
      </w:r>
      <w:r w:rsidR="00022B53">
        <w:rPr>
          <w:cs/>
          <w:lang w:bidi="si-LK"/>
        </w:rPr>
        <w:t>ක්‍ෂූ</w:t>
      </w:r>
      <w:r w:rsidRPr="00E025D0">
        <w:rPr>
          <w:cs/>
        </w:rPr>
        <w:t>න් වහන්සේට හා දහසක් යුද්ධභටයන්ට කෑම් බීම් පිළියෙල කොට දෙවු</w:t>
      </w:r>
      <w:r w:rsidRPr="00E025D0">
        <w:t xml:space="preserve">, </w:t>
      </w:r>
      <w:r w:rsidRPr="00E025D0">
        <w:rPr>
          <w:cs/>
        </w:rPr>
        <w:t>අපි මෙතැන් සිට කිසිවක් නො කියමු</w:t>
      </w:r>
      <w:r w:rsidR="00AB4BE9">
        <w:t>’</w:t>
      </w:r>
      <w:r w:rsidRPr="00E025D0">
        <w:rPr>
          <w:cs/>
        </w:rPr>
        <w:t xml:space="preserve"> යි කියා පිරිවර පුරුෂයන් දහසක් ද සමග ගොස්</w:t>
      </w:r>
      <w:r w:rsidRPr="00E025D0">
        <w:t xml:space="preserve">, </w:t>
      </w:r>
      <w:r w:rsidRPr="00E025D0">
        <w:rPr>
          <w:cs/>
        </w:rPr>
        <w:t>දසසිල් සමාදන් ව කහවත් හැඳ විහාරයෙහි ම විසූහ</w:t>
      </w:r>
      <w:r w:rsidRPr="00E025D0">
        <w:t xml:space="preserve">, </w:t>
      </w:r>
      <w:r w:rsidRPr="00E025D0">
        <w:rPr>
          <w:cs/>
        </w:rPr>
        <w:t>භාණ්ඩාගාරිකයා හා අයකැමියා ඒ නියම පරිදි</w:t>
      </w:r>
      <w:r w:rsidRPr="00E025D0">
        <w:t xml:space="preserve">, </w:t>
      </w:r>
      <w:r w:rsidRPr="00E025D0">
        <w:rPr>
          <w:cs/>
        </w:rPr>
        <w:t>ඔවුන්ගේ කොටුගෙවලින් වරින් වර දානොපකරණ ගෙණ</w:t>
      </w:r>
      <w:r w:rsidRPr="00E025D0">
        <w:t xml:space="preserve">, </w:t>
      </w:r>
      <w:r w:rsidRPr="00E025D0">
        <w:rPr>
          <w:cs/>
        </w:rPr>
        <w:t>දන් පිළියෙල කොට දෙයි</w:t>
      </w:r>
      <w:r w:rsidRPr="00E025D0">
        <w:t xml:space="preserve">, </w:t>
      </w:r>
      <w:r w:rsidRPr="00E025D0">
        <w:rPr>
          <w:cs/>
        </w:rPr>
        <w:t>ඒ අතර දන් පිළියෙල කරන දරුවෝ කැඳබත් ඉල්ලා නිතර හඬා වැලපෙත්</w:t>
      </w:r>
      <w:r w:rsidRPr="00E025D0">
        <w:t xml:space="preserve">, </w:t>
      </w:r>
      <w:r w:rsidRPr="00E025D0">
        <w:rPr>
          <w:cs/>
        </w:rPr>
        <w:t>එවිට ඔවුහු භි</w:t>
      </w:r>
      <w:r w:rsidR="00022B53">
        <w:rPr>
          <w:cs/>
          <w:lang w:bidi="si-LK"/>
        </w:rPr>
        <w:t>ක්‍ෂූ</w:t>
      </w:r>
      <w:r w:rsidRPr="00E025D0">
        <w:rPr>
          <w:cs/>
        </w:rPr>
        <w:t>න්</w:t>
      </w:r>
      <w:r w:rsidR="005C1E6D">
        <w:t xml:space="preserve"> </w:t>
      </w:r>
      <w:r w:rsidRPr="00E025D0">
        <w:rPr>
          <w:cs/>
        </w:rPr>
        <w:t>වහන්සේ වලඳවන්නට පළමු ව හඬා වැලපෙන ඒ දරුවනට කැඳ බත් ආදියෙන් සංග්‍රහ කෙරෙති</w:t>
      </w:r>
      <w:r w:rsidRPr="00E025D0">
        <w:t xml:space="preserve">, </w:t>
      </w:r>
      <w:r w:rsidRPr="00E025D0">
        <w:rPr>
          <w:cs/>
        </w:rPr>
        <w:t>භි</w:t>
      </w:r>
      <w:r w:rsidR="00022B53">
        <w:rPr>
          <w:cs/>
          <w:lang w:bidi="si-LK"/>
        </w:rPr>
        <w:t>ක්‍ෂූ</w:t>
      </w:r>
      <w:r w:rsidRPr="00E025D0">
        <w:rPr>
          <w:cs/>
        </w:rPr>
        <w:t>න් වලඳා</w:t>
      </w:r>
      <w:r w:rsidRPr="00E025D0">
        <w:t xml:space="preserve">, </w:t>
      </w:r>
      <w:r w:rsidRPr="00E025D0">
        <w:rPr>
          <w:cs/>
        </w:rPr>
        <w:t>අවසානයෙහි කිසිවක් එහි ඉතිරි නො වේ</w:t>
      </w:r>
      <w:r w:rsidRPr="00E025D0">
        <w:t xml:space="preserve">, </w:t>
      </w:r>
      <w:r w:rsidRPr="00E025D0">
        <w:rPr>
          <w:cs/>
        </w:rPr>
        <w:t>පසු</w:t>
      </w:r>
      <w:r w:rsidRPr="00E025D0">
        <w:t xml:space="preserve">, </w:t>
      </w:r>
      <w:r w:rsidRPr="00E025D0">
        <w:rPr>
          <w:cs/>
        </w:rPr>
        <w:t>කල් යත් යත් දරුවන්ට දෙමු</w:t>
      </w:r>
      <w:r w:rsidR="003E6E91">
        <w:t>’</w:t>
      </w:r>
      <w:r w:rsidRPr="00E025D0">
        <w:t xml:space="preserve"> </w:t>
      </w:r>
      <w:r w:rsidRPr="00E025D0">
        <w:rPr>
          <w:cs/>
        </w:rPr>
        <w:t xml:space="preserve">යි දන්බත් </w:t>
      </w:r>
      <w:r w:rsidRPr="00E025D0">
        <w:rPr>
          <w:cs/>
        </w:rPr>
        <w:lastRenderedPageBreak/>
        <w:t>ගෙණ</w:t>
      </w:r>
      <w:r w:rsidRPr="00E025D0">
        <w:t xml:space="preserve">, </w:t>
      </w:r>
      <w:r w:rsidRPr="00E025D0">
        <w:rPr>
          <w:cs/>
        </w:rPr>
        <w:t>දන් පිළියෙල කරන්නෝ ද කති</w:t>
      </w:r>
      <w:r w:rsidRPr="00E025D0">
        <w:t xml:space="preserve">, </w:t>
      </w:r>
      <w:r w:rsidRPr="00E025D0">
        <w:rPr>
          <w:cs/>
        </w:rPr>
        <w:t>රසැති අහරක් දුටුවිට ඔවුන්ගේ කටට තදින් කෙල උනා එන්නේ ය</w:t>
      </w:r>
      <w:r w:rsidRPr="00E025D0">
        <w:t xml:space="preserve">, </w:t>
      </w:r>
      <w:r w:rsidRPr="00E025D0">
        <w:rPr>
          <w:cs/>
        </w:rPr>
        <w:t>එහිලා ඔවුන්ගේ කෑදර සිත එතරම් මහත් ය</w:t>
      </w:r>
      <w:r w:rsidRPr="00E025D0">
        <w:t xml:space="preserve">, </w:t>
      </w:r>
      <w:r w:rsidRPr="00E025D0">
        <w:rPr>
          <w:cs/>
        </w:rPr>
        <w:t>ඔවුහු සුවාසූදහස් දෙනෙකි</w:t>
      </w:r>
      <w:r w:rsidRPr="00E025D0">
        <w:t xml:space="preserve">, </w:t>
      </w:r>
      <w:r w:rsidRPr="00E025D0">
        <w:rPr>
          <w:cs/>
        </w:rPr>
        <w:t xml:space="preserve">මේ සියල්ලෝ සඟුන් පිණිස පිළියෙල කළ දන්බත් කා මැරී ගොස් </w:t>
      </w:r>
      <w:r w:rsidR="00F35E07">
        <w:rPr>
          <w:rFonts w:hint="cs"/>
          <w:cs/>
          <w:lang w:bidi="si-LK"/>
        </w:rPr>
        <w:t>ප්‍රේ</w:t>
      </w:r>
      <w:r w:rsidRPr="00E025D0">
        <w:rPr>
          <w:cs/>
        </w:rPr>
        <w:t>ත</w:t>
      </w:r>
      <w:r w:rsidR="00A61BC6">
        <w:rPr>
          <w:cs/>
          <w:lang w:bidi="si-LK"/>
        </w:rPr>
        <w:t>ලෝකයෙ</w:t>
      </w:r>
      <w:r w:rsidRPr="00E025D0">
        <w:rPr>
          <w:cs/>
        </w:rPr>
        <w:t>හි උපන්හ</w:t>
      </w:r>
      <w:r w:rsidRPr="00E025D0">
        <w:t xml:space="preserve">, </w:t>
      </w:r>
    </w:p>
    <w:p w14:paraId="333C56EE" w14:textId="57E93973" w:rsidR="00FD7798" w:rsidRPr="00E025D0" w:rsidRDefault="00FD7798" w:rsidP="00F35E07">
      <w:r w:rsidRPr="00E025D0">
        <w:rPr>
          <w:cs/>
        </w:rPr>
        <w:t>පන්සලට වැද දසසිල් රැකි සොහොයුරෝ තිදෙන</w:t>
      </w:r>
      <w:r w:rsidRPr="00E025D0">
        <w:t xml:space="preserve">, </w:t>
      </w:r>
      <w:r w:rsidRPr="00E025D0">
        <w:rPr>
          <w:cs/>
        </w:rPr>
        <w:t>ඒ දහසක් දෙනා සමග මිය ගොස් දෙව්ලොව ඉපිද</w:t>
      </w:r>
      <w:r w:rsidRPr="00E025D0">
        <w:t xml:space="preserve">, </w:t>
      </w:r>
      <w:r w:rsidRPr="00E025D0">
        <w:rPr>
          <w:cs/>
        </w:rPr>
        <w:t>දෙව්ලොවින් දෙව්ලොව සැරි සරන්නෝ</w:t>
      </w:r>
      <w:r w:rsidRPr="00E025D0">
        <w:t xml:space="preserve">, </w:t>
      </w:r>
      <w:r w:rsidRPr="00E025D0">
        <w:rPr>
          <w:cs/>
        </w:rPr>
        <w:t>දෙයානූකපක් ගෙවූහ, මෙසේ මොවුහු සසර එන්නෝ රහත්බව පතා පින් කළෝ ය</w:t>
      </w:r>
      <w:r w:rsidRPr="00E025D0">
        <w:t xml:space="preserve">, </w:t>
      </w:r>
      <w:r w:rsidRPr="00E025D0">
        <w:rPr>
          <w:cs/>
        </w:rPr>
        <w:t>ඔවුන් පැතූ සේ ඔවුනට එය ලැබින</w:t>
      </w:r>
      <w:r w:rsidRPr="00E025D0">
        <w:t xml:space="preserve">, </w:t>
      </w:r>
      <w:r w:rsidRPr="00E025D0">
        <w:rPr>
          <w:cs/>
        </w:rPr>
        <w:t>ඒ මුත් මම මූණ බලා තනතුරු නො දෙමි</w:t>
      </w:r>
      <w:r w:rsidRPr="00E025D0">
        <w:t xml:space="preserve">, </w:t>
      </w:r>
      <w:r w:rsidRPr="00E025D0">
        <w:rPr>
          <w:cs/>
        </w:rPr>
        <w:t>එ දවස ඔවුන්ගේ අයකැමියා මේ බිම්සර රජ තෙමේ ය</w:t>
      </w:r>
      <w:r w:rsidRPr="00E025D0">
        <w:t xml:space="preserve">, </w:t>
      </w:r>
      <w:r w:rsidRPr="00E025D0">
        <w:rPr>
          <w:cs/>
        </w:rPr>
        <w:t>විසාඛඋපාසක තෙමේ ය භාණ්ඩාගාරිකයා</w:t>
      </w:r>
      <w:r w:rsidRPr="00E025D0">
        <w:t xml:space="preserve">, </w:t>
      </w:r>
      <w:r w:rsidRPr="00E025D0">
        <w:rPr>
          <w:cs/>
        </w:rPr>
        <w:t>මේ ජටිලයෝ තිදෙන ඒ රජදරුවෝ ය</w:t>
      </w:r>
      <w:r w:rsidRPr="00E025D0">
        <w:t xml:space="preserve">, </w:t>
      </w:r>
      <w:r w:rsidRPr="00E025D0">
        <w:rPr>
          <w:cs/>
        </w:rPr>
        <w:t>ඔවුන්ගේ කම්කරුවෝ සුගති දුගති වශයෙන් සසර එන්නෝ</w:t>
      </w:r>
      <w:r w:rsidRPr="00E025D0">
        <w:t xml:space="preserve">, </w:t>
      </w:r>
      <w:r w:rsidRPr="00E025D0">
        <w:rPr>
          <w:cs/>
        </w:rPr>
        <w:t>මේ කල්පයෙහි බුද්ධාන්තර සතරක් දෙව්ලොව ම උපන්හ</w:t>
      </w:r>
      <w:r w:rsidRPr="00E025D0">
        <w:t xml:space="preserve">, </w:t>
      </w:r>
      <w:r w:rsidRPr="00E025D0">
        <w:rPr>
          <w:cs/>
        </w:rPr>
        <w:t>ඔවුහු එහි හැමට ම පළමු උපන් සතළිස් දහසක් අවුරුදු ආයු ඇති කකුසඳ බුදුරජුන් කරා පැමිණ</w:t>
      </w:r>
      <w:r w:rsidRPr="00E025D0">
        <w:t xml:space="preserve">, </w:t>
      </w:r>
      <w:r w:rsidR="003E6E91">
        <w:t>‘</w:t>
      </w:r>
      <w:r w:rsidRPr="00E025D0">
        <w:rPr>
          <w:cs/>
        </w:rPr>
        <w:t>අපට අහර ලැබෙන දවසක් කියනු මැනැවැ</w:t>
      </w:r>
      <w:r w:rsidR="003E6E91">
        <w:t>’</w:t>
      </w:r>
      <w:r w:rsidRPr="00E025D0">
        <w:t xml:space="preserve"> </w:t>
      </w:r>
      <w:r w:rsidRPr="00E025D0">
        <w:rPr>
          <w:cs/>
        </w:rPr>
        <w:t>යි ඉල්ලා සිටියෝ ය</w:t>
      </w:r>
      <w:r w:rsidRPr="00E025D0">
        <w:t xml:space="preserve">, </w:t>
      </w:r>
      <w:r w:rsidRPr="00E025D0">
        <w:rPr>
          <w:cs/>
        </w:rPr>
        <w:t xml:space="preserve">උන්වහන්සේ ද </w:t>
      </w:r>
      <w:r w:rsidR="003E6E91">
        <w:t>‘</w:t>
      </w:r>
      <w:r w:rsidRPr="00E025D0">
        <w:rPr>
          <w:cs/>
        </w:rPr>
        <w:t>මා ජීවත් ව ඉන්ද දී තොපට කෑම් බීම් කිසිවක් නො ලැබේ</w:t>
      </w:r>
      <w:r w:rsidRPr="00E025D0">
        <w:t xml:space="preserve">, </w:t>
      </w:r>
      <w:r w:rsidRPr="00E025D0">
        <w:rPr>
          <w:cs/>
        </w:rPr>
        <w:t>මගෙන් පසු මේ මහපොළොව යොදුනක් පමණ උසට නැගී සිටි කල්හි කොණාගමන</w:t>
      </w:r>
      <w:r w:rsidR="003E6E91">
        <w:t>’</w:t>
      </w:r>
      <w:r w:rsidRPr="00E025D0">
        <w:t xml:space="preserve"> </w:t>
      </w:r>
      <w:r w:rsidRPr="00E025D0">
        <w:rPr>
          <w:cs/>
        </w:rPr>
        <w:t>නමින් බුදුවරයෙක් ලොව පහළ වන්නේ ය</w:t>
      </w:r>
      <w:r w:rsidRPr="00E025D0">
        <w:t xml:space="preserve">, </w:t>
      </w:r>
      <w:r w:rsidRPr="00E025D0">
        <w:rPr>
          <w:cs/>
        </w:rPr>
        <w:t>එකල උන්වහන්සේ හමු ව මේ විචාරවු</w:t>
      </w:r>
      <w:r w:rsidR="00F35E07">
        <w:t>’</w:t>
      </w:r>
      <w:r w:rsidRPr="00E025D0">
        <w:rPr>
          <w:cs/>
        </w:rPr>
        <w:t xml:space="preserve"> යි වදාළ සේක</w:t>
      </w:r>
      <w:r w:rsidRPr="00E025D0">
        <w:t xml:space="preserve">, </w:t>
      </w:r>
      <w:r w:rsidRPr="00E025D0">
        <w:rPr>
          <w:cs/>
        </w:rPr>
        <w:t>ඔවුහු එතෙක් කල් ගෙවා කොණාගමන බුදුරජුන් උපන් කල්හි උන්වහන්සේ කරා පැමිණ</w:t>
      </w:r>
      <w:r w:rsidRPr="00E025D0">
        <w:t xml:space="preserve">, </w:t>
      </w:r>
      <w:r w:rsidR="003E6E91">
        <w:t>‘</w:t>
      </w:r>
      <w:r w:rsidRPr="00E025D0">
        <w:rPr>
          <w:cs/>
        </w:rPr>
        <w:t>ස්වාමීනි! අපට කන්නට දෙයක් ලැබෙන දවස වදාරණු මැනැවැ</w:t>
      </w:r>
      <w:r w:rsidR="003E6E91">
        <w:t>’</w:t>
      </w:r>
      <w:r w:rsidRPr="00E025D0">
        <w:t xml:space="preserve"> </w:t>
      </w:r>
      <w:r w:rsidRPr="00E025D0">
        <w:rPr>
          <w:cs/>
        </w:rPr>
        <w:t>යි ඉල්ලා සිටියහ</w:t>
      </w:r>
      <w:r w:rsidRPr="00E025D0">
        <w:t xml:space="preserve">, </w:t>
      </w:r>
      <w:r w:rsidRPr="00E025D0">
        <w:rPr>
          <w:cs/>
        </w:rPr>
        <w:t xml:space="preserve">උන්වහන්සේ ද </w:t>
      </w:r>
      <w:r w:rsidR="003E6E91">
        <w:t>‘</w:t>
      </w:r>
      <w:r w:rsidRPr="00E025D0">
        <w:rPr>
          <w:cs/>
        </w:rPr>
        <w:t>මා දවස තොපට කිසිවක් නො ලැබේ</w:t>
      </w:r>
      <w:r w:rsidRPr="00E025D0">
        <w:t xml:space="preserve">, </w:t>
      </w:r>
      <w:r w:rsidRPr="00E025D0">
        <w:rPr>
          <w:cs/>
        </w:rPr>
        <w:t>මගෙන් පසු මේ පොළොව යො දුනක් පමණ උස් ව යන්නේ ය</w:t>
      </w:r>
      <w:r w:rsidRPr="00E025D0">
        <w:t xml:space="preserve">, </w:t>
      </w:r>
      <w:r w:rsidRPr="00E025D0">
        <w:rPr>
          <w:cs/>
        </w:rPr>
        <w:t>පොළොව එ පමණ උස් ව සිටි තැනේ දී කාශ්‍යප</w:t>
      </w:r>
      <w:r w:rsidR="003E6E91">
        <w:t>’</w:t>
      </w:r>
      <w:r w:rsidRPr="00E025D0">
        <w:t xml:space="preserve"> </w:t>
      </w:r>
      <w:r w:rsidRPr="00E025D0">
        <w:rPr>
          <w:cs/>
        </w:rPr>
        <w:t>නමින් බුදුවරයෙක්</w:t>
      </w:r>
      <w:r w:rsidRPr="00E025D0">
        <w:t xml:space="preserve">, </w:t>
      </w:r>
      <w:r w:rsidRPr="00E025D0">
        <w:rPr>
          <w:cs/>
        </w:rPr>
        <w:t>අද මෙන් ලොව පහළ වන්නේ ය</w:t>
      </w:r>
      <w:r w:rsidRPr="00E025D0">
        <w:t xml:space="preserve">, </w:t>
      </w:r>
      <w:r w:rsidRPr="00E025D0">
        <w:rPr>
          <w:cs/>
        </w:rPr>
        <w:t>උන්වහන්සේ වෙතින් එය දැන ගනිවු</w:t>
      </w:r>
      <w:r w:rsidR="00394EF6">
        <w:t xml:space="preserve">’ </w:t>
      </w:r>
      <w:r w:rsidR="00394EF6">
        <w:rPr>
          <w:cs/>
          <w:lang w:bidi="si-LK"/>
        </w:rPr>
        <w:t>යි</w:t>
      </w:r>
      <w:r w:rsidRPr="00E025D0">
        <w:rPr>
          <w:cs/>
        </w:rPr>
        <w:t xml:space="preserve"> වදාළ සේක</w:t>
      </w:r>
      <w:r w:rsidRPr="00E025D0">
        <w:t xml:space="preserve">, </w:t>
      </w:r>
      <w:r w:rsidRPr="00E025D0">
        <w:rPr>
          <w:cs/>
        </w:rPr>
        <w:t>එතෙක් ගෙවා කාශ්‍යප බුදුරජානන් වහන්සේ ලොව පහළ වූහ</w:t>
      </w:r>
      <w:r w:rsidRPr="00E025D0">
        <w:t xml:space="preserve">, </w:t>
      </w:r>
      <w:r w:rsidRPr="00E025D0">
        <w:rPr>
          <w:cs/>
        </w:rPr>
        <w:t>එ කල්හි මොවුහු උන්වහන්සේ වෙත පැමිණ පෙර සේ කන්නට දෙයක් ලැබෙන දවස ඇසූහ</w:t>
      </w:r>
      <w:r w:rsidRPr="00E025D0">
        <w:t xml:space="preserve">, </w:t>
      </w:r>
      <w:r w:rsidRPr="00E025D0">
        <w:rPr>
          <w:cs/>
        </w:rPr>
        <w:t>එවිට උන්වහන්සේ ද මගෙන් පසු පොළොව යොදුනක් උස් ව සිටි තැනේ දී ගෞතම නමින් බුදුවරයකු ලොව පහළ වනු ඇත</w:t>
      </w:r>
      <w:r w:rsidRPr="00E025D0">
        <w:t xml:space="preserve">, </w:t>
      </w:r>
      <w:r w:rsidRPr="00E025D0">
        <w:rPr>
          <w:cs/>
        </w:rPr>
        <w:t>එ දවස තොපගේ නෑ රජෙක් වන්නේ ය</w:t>
      </w:r>
      <w:r w:rsidRPr="00E025D0">
        <w:t xml:space="preserve">, </w:t>
      </w:r>
      <w:r w:rsidRPr="00E025D0">
        <w:rPr>
          <w:cs/>
        </w:rPr>
        <w:t>නම බිම්සර ය</w:t>
      </w:r>
      <w:r w:rsidRPr="00E025D0">
        <w:t xml:space="preserve">, </w:t>
      </w:r>
      <w:r w:rsidRPr="00E025D0">
        <w:rPr>
          <w:cs/>
        </w:rPr>
        <w:t>ඔහු ඒ බුදුරජුන්ට දන් දී තොපට පින් පමුණු වන්නේ ය</w:t>
      </w:r>
      <w:r w:rsidRPr="00E025D0">
        <w:t xml:space="preserve">, </w:t>
      </w:r>
      <w:r w:rsidRPr="00E025D0">
        <w:rPr>
          <w:cs/>
        </w:rPr>
        <w:t>ඒ පින් තොපට ලැබෙනු ඇතැ</w:t>
      </w:r>
      <w:r w:rsidR="003E6E91">
        <w:t>’</w:t>
      </w:r>
      <w:r w:rsidRPr="00E025D0">
        <w:t xml:space="preserve"> </w:t>
      </w:r>
      <w:r w:rsidRPr="00E025D0">
        <w:rPr>
          <w:cs/>
        </w:rPr>
        <w:t xml:space="preserve">යි. වදාළ සේක. </w:t>
      </w:r>
    </w:p>
    <w:p w14:paraId="2CDFBD48" w14:textId="1427047B" w:rsidR="00FD7798" w:rsidRPr="00E025D0" w:rsidRDefault="00FD7798" w:rsidP="00F35E07">
      <w:r w:rsidRPr="00E025D0">
        <w:rPr>
          <w:cs/>
        </w:rPr>
        <w:t>මොවුනට වනාහි එක් බුද්ධාන්තරයෙක් සෙට දවස වැනි විය. ඔවුහු අප බුදුරජුන් දවස බිම්සර රජු විසින් දන් දී පින් පැමුණුවාලූ</w:t>
      </w:r>
      <w:r w:rsidRPr="00E025D0">
        <w:t xml:space="preserve">, </w:t>
      </w:r>
      <w:r w:rsidRPr="00E025D0">
        <w:rPr>
          <w:cs/>
        </w:rPr>
        <w:t>මුල් දවසේ පින් නො ලැබීමෙන්</w:t>
      </w:r>
      <w:r w:rsidRPr="00E025D0">
        <w:t xml:space="preserve">, </w:t>
      </w:r>
      <w:r w:rsidRPr="00E025D0">
        <w:rPr>
          <w:cs/>
        </w:rPr>
        <w:t xml:space="preserve">රෑ බිහිසුණු හඬ කොට තමන් දැක්වූහ. රජ තෙමේ පසු දා වෙළුවනයට ගොස් බුදුරජානන් වහන්සේට එ පුවත දැන්වී ය. </w:t>
      </w:r>
      <w:r w:rsidR="003E6E91">
        <w:t>‘</w:t>
      </w:r>
      <w:r w:rsidRPr="00E025D0">
        <w:rPr>
          <w:cs/>
        </w:rPr>
        <w:t>මහරජ! මෙයට දෙයානු කපකින් පෙර</w:t>
      </w:r>
      <w:r w:rsidRPr="00E025D0">
        <w:t xml:space="preserve">, </w:t>
      </w:r>
      <w:r w:rsidRPr="00E025D0">
        <w:rPr>
          <w:cs/>
        </w:rPr>
        <w:t>ඵුස්ස බුදුරජුන් දවස මේ ප්‍රේතයෝ ඔබට නෑයෝ ව සිටියෝ ය</w:t>
      </w:r>
      <w:r w:rsidRPr="00E025D0">
        <w:t xml:space="preserve">, </w:t>
      </w:r>
      <w:r w:rsidRPr="00E025D0">
        <w:rPr>
          <w:cs/>
        </w:rPr>
        <w:t xml:space="preserve">ඵුස්ස බුදුරජුන්ට පිළියෙල කළ දන් බත් කා ප්‍රේත </w:t>
      </w:r>
      <w:r w:rsidR="00A61BC6">
        <w:rPr>
          <w:cs/>
          <w:lang w:bidi="si-LK"/>
        </w:rPr>
        <w:t>ලෝකයෙ</w:t>
      </w:r>
      <w:r w:rsidRPr="00E025D0">
        <w:rPr>
          <w:cs/>
        </w:rPr>
        <w:t>හි ඉපිද එන්නා වූ මොවුහු ඉන් මිදෙන්නට මෙ දවස ඔබ දෙනු ලබන පින් බලාපොරොත්තුවෙන් ආහ</w:t>
      </w:r>
      <w:r w:rsidRPr="00E025D0">
        <w:t xml:space="preserve">, </w:t>
      </w:r>
      <w:r w:rsidRPr="00E025D0">
        <w:rPr>
          <w:cs/>
        </w:rPr>
        <w:t>එහෙත් ඔබ ඊයේ දුන් පින් නො ලබා මේ ගැහැට කළෝ ය</w:t>
      </w:r>
      <w:r w:rsidR="003E6E91">
        <w:t>’</w:t>
      </w:r>
      <w:r w:rsidRPr="00E025D0">
        <w:t xml:space="preserve"> </w:t>
      </w:r>
      <w:r w:rsidRPr="00E025D0">
        <w:rPr>
          <w:cs/>
        </w:rPr>
        <w:t xml:space="preserve">යි වදාළවිට </w:t>
      </w:r>
      <w:r w:rsidR="003E6E91">
        <w:t>‘</w:t>
      </w:r>
      <w:r w:rsidRPr="00E025D0">
        <w:rPr>
          <w:cs/>
        </w:rPr>
        <w:t>ස්වාමීනි! දැන් පින් දුන්නොත් ඒ නො ලබත් දැ</w:t>
      </w:r>
      <w:r w:rsidRPr="00E025D0">
        <w:t>?</w:t>
      </w:r>
      <w:r w:rsidR="0034449B">
        <w:t>’</w:t>
      </w:r>
      <w:r w:rsidR="005E79E0">
        <w:t xml:space="preserve"> </w:t>
      </w:r>
      <w:r w:rsidR="005E79E0">
        <w:rPr>
          <w:cs/>
          <w:lang w:bidi="si-LK"/>
        </w:rPr>
        <w:t>යි</w:t>
      </w:r>
      <w:r w:rsidRPr="00E025D0">
        <w:rPr>
          <w:cs/>
        </w:rPr>
        <w:t xml:space="preserve"> රජ තෙමේ බුදුරජුන් විචාළේ ය. </w:t>
      </w:r>
      <w:r w:rsidR="003E6E91">
        <w:t>‘</w:t>
      </w:r>
      <w:r w:rsidRPr="00E025D0">
        <w:rPr>
          <w:cs/>
        </w:rPr>
        <w:t>මහරජ! පින් දුන්නොත් පින් ලබන්නාහ</w:t>
      </w:r>
      <w:r w:rsidR="003E6E91">
        <w:t>’</w:t>
      </w:r>
      <w:r w:rsidR="0034449B">
        <w:t xml:space="preserve"> </w:t>
      </w:r>
      <w:r w:rsidRPr="00E025D0">
        <w:rPr>
          <w:cs/>
        </w:rPr>
        <w:t>යි උන්වහන්සේ වදාළ සේක. එවිට රජ තෙමේ පසු දා බුදුපාමොක් මහ සඟනට මහදන් පවත්වා</w:t>
      </w:r>
      <w:r w:rsidRPr="00E025D0">
        <w:t xml:space="preserve">, </w:t>
      </w:r>
      <w:r w:rsidR="003E6E91">
        <w:t>‘</w:t>
      </w:r>
      <w:r w:rsidRPr="00E025D0">
        <w:rPr>
          <w:cs/>
        </w:rPr>
        <w:t>මේ පිනෙන් මාගේ ඥාති ප්‍රේතයෝ ආහාරපාන ලබා සුඛිත වෙත්වා</w:t>
      </w:r>
      <w:r w:rsidR="003E6E91">
        <w:t>’</w:t>
      </w:r>
      <w:r w:rsidRPr="00E025D0">
        <w:rPr>
          <w:cs/>
        </w:rPr>
        <w:t xml:space="preserve"> යි පින් දුන්නේ ය. එවිට ඔවුහු දිව්‍යහාරපාන ලැබූහ. පසු දා ප්‍රේතයෝ නි</w:t>
      </w:r>
      <w:r w:rsidR="00846FF4">
        <w:rPr>
          <w:cs/>
          <w:lang w:bidi="si-LK"/>
        </w:rPr>
        <w:t>ර්‍ව</w:t>
      </w:r>
      <w:r w:rsidRPr="00E025D0">
        <w:rPr>
          <w:cs/>
        </w:rPr>
        <w:t>ස්ත්‍ර ව තමන් දැක්වූහ. එවිට රජ තෙමේ පෙර සේ බුදුරජුන් කරා ගොස් කරුණු විචාරා</w:t>
      </w:r>
      <w:r w:rsidRPr="00E025D0">
        <w:t xml:space="preserve">, </w:t>
      </w:r>
      <w:r w:rsidRPr="00E025D0">
        <w:rPr>
          <w:cs/>
        </w:rPr>
        <w:t xml:space="preserve">බුදුපාමොක් මහ සඟනට සිවුරු මසා පූජා කොට </w:t>
      </w:r>
      <w:r w:rsidR="003E6E91">
        <w:t>‘</w:t>
      </w:r>
      <w:r w:rsidRPr="00E025D0">
        <w:rPr>
          <w:cs/>
        </w:rPr>
        <w:t>මේ පිණෙන් මොවුහු වස්ත්‍රාභරණ ලබත්වා</w:t>
      </w:r>
      <w:r w:rsidR="003E6E91">
        <w:t>’</w:t>
      </w:r>
      <w:r w:rsidR="008E2AA3">
        <w:t xml:space="preserve"> </w:t>
      </w:r>
      <w:r w:rsidRPr="00E025D0">
        <w:rPr>
          <w:cs/>
        </w:rPr>
        <w:t xml:space="preserve">යි පින් දුන්නේ ය. එ කෙණෙහි ඔවුනට වස්ත්‍රාභරණ ලැබින. </w:t>
      </w:r>
      <w:r w:rsidR="00BB0B5A">
        <w:rPr>
          <w:cs/>
          <w:lang w:bidi="si-LK"/>
        </w:rPr>
        <w:t>ප්‍රේතා</w:t>
      </w:r>
      <w:r w:rsidRPr="00E025D0">
        <w:rPr>
          <w:cs/>
        </w:rPr>
        <w:t xml:space="preserve">ත්මභාවය හැර දමා ඔවුහු දිව්‍යාත්මභාවය ලැබූහ. එහි අනුමෙවෙනි බණ වදාරණ බුදුරජානන් වහන්සේ </w:t>
      </w:r>
      <w:r w:rsidR="00D5165F">
        <w:rPr>
          <w:b/>
          <w:bCs/>
        </w:rPr>
        <w:t>“</w:t>
      </w:r>
      <w:r w:rsidRPr="00E025D0">
        <w:rPr>
          <w:b/>
          <w:bCs/>
          <w:cs/>
        </w:rPr>
        <w:t>තිරොකු</w:t>
      </w:r>
      <w:r w:rsidR="0069711C">
        <w:rPr>
          <w:b/>
          <w:bCs/>
          <w:cs/>
          <w:lang w:bidi="si-LK"/>
        </w:rPr>
        <w:t>ඩ්ඩෙ</w:t>
      </w:r>
      <w:r w:rsidRPr="00E025D0">
        <w:rPr>
          <w:b/>
          <w:bCs/>
          <w:cs/>
        </w:rPr>
        <w:t>සු තිට‍්ඨන‍්ති</w:t>
      </w:r>
      <w:r w:rsidR="00D5165F">
        <w:rPr>
          <w:b/>
          <w:bCs/>
        </w:rPr>
        <w:t>”</w:t>
      </w:r>
      <w:r w:rsidRPr="00E025D0">
        <w:t xml:space="preserve"> </w:t>
      </w:r>
      <w:r w:rsidRPr="00E025D0">
        <w:rPr>
          <w:cs/>
        </w:rPr>
        <w:t>යනාදී තිරොකුඩ්ඩානුමෝදනාව කළ සේක. ඒ අවසන්හි අසූසාර දහසක් ප්‍රාණීන්ට ධ</w:t>
      </w:r>
      <w:r w:rsidR="008506C8">
        <w:rPr>
          <w:cs/>
          <w:lang w:bidi="si-LK"/>
        </w:rPr>
        <w:t>ර්‍මා</w:t>
      </w:r>
      <w:r w:rsidRPr="00E025D0">
        <w:rPr>
          <w:cs/>
        </w:rPr>
        <w:t>වබෝධය විය. මෙසේ බුදුරජානන් වහන්සේ තුන්බෑ ජටිලයන්ගේ තොරතුරු වදාරා</w:t>
      </w:r>
      <w:r w:rsidRPr="00E025D0">
        <w:t xml:space="preserve">, </w:t>
      </w:r>
      <w:r w:rsidRPr="00E025D0">
        <w:rPr>
          <w:cs/>
        </w:rPr>
        <w:t>පුර්‍වොක්ත ධ</w:t>
      </w:r>
      <w:r w:rsidR="00983463">
        <w:rPr>
          <w:cs/>
          <w:lang w:bidi="si-LK"/>
        </w:rPr>
        <w:t>ර්‍ම</w:t>
      </w:r>
      <w:r w:rsidRPr="00E025D0">
        <w:rPr>
          <w:cs/>
        </w:rPr>
        <w:t xml:space="preserve">දේශනාව ද ගෙණහැර දැක් වූහ. </w:t>
      </w:r>
    </w:p>
    <w:p w14:paraId="1E6D3E50" w14:textId="66B6AD23" w:rsidR="00FD7798" w:rsidRPr="00E025D0" w:rsidRDefault="00FD7798" w:rsidP="00BB0B5A">
      <w:r w:rsidRPr="00E025D0">
        <w:rPr>
          <w:cs/>
        </w:rPr>
        <w:t>අනතුරුව භි</w:t>
      </w:r>
      <w:r w:rsidR="00022B53">
        <w:rPr>
          <w:cs/>
          <w:lang w:bidi="si-LK"/>
        </w:rPr>
        <w:t>ක්‍ෂූ</w:t>
      </w:r>
      <w:r w:rsidRPr="00E025D0">
        <w:rPr>
          <w:cs/>
        </w:rPr>
        <w:t xml:space="preserve">න් වහන්සේලා අගසව් දෙනමගේ තොරු-තුරු විචාළාහු ය. එවිට බුදුරජානන් වහන්සේ </w:t>
      </w:r>
      <w:r w:rsidR="003E6E91">
        <w:t>‘</w:t>
      </w:r>
      <w:r w:rsidRPr="00E025D0">
        <w:rPr>
          <w:cs/>
        </w:rPr>
        <w:t>මහණෙනි! ඒ නමලා අග්‍රශ්‍රාවකභාවය පිණිස පැතුම් තබා පින් කළෝ ය</w:t>
      </w:r>
      <w:r w:rsidRPr="00E025D0">
        <w:t xml:space="preserve">, </w:t>
      </w:r>
      <w:r w:rsidRPr="00E025D0">
        <w:rPr>
          <w:cs/>
        </w:rPr>
        <w:t xml:space="preserve">මෙයින් කප් </w:t>
      </w:r>
      <w:r w:rsidRPr="00E025D0">
        <w:rPr>
          <w:cs/>
        </w:rPr>
        <w:lastRenderedPageBreak/>
        <w:t>සිය දහසක් අධික කොට ඇති කල්ප අසංඛ්‍යයකින් පෙර ශාරීපුත්‍ර තෙමේ බමුණු මහසල්කුලයෙක ඉපිද සරද</w:t>
      </w:r>
      <w:r w:rsidR="003E6E91">
        <w:t>’</w:t>
      </w:r>
      <w:r w:rsidRPr="00E025D0">
        <w:t xml:space="preserve"> </w:t>
      </w:r>
      <w:r w:rsidRPr="00E025D0">
        <w:rPr>
          <w:cs/>
        </w:rPr>
        <w:t>නමින් ප්‍රසිද්ධ විය</w:t>
      </w:r>
      <w:r w:rsidRPr="00E025D0">
        <w:t xml:space="preserve">, </w:t>
      </w:r>
      <w:r w:rsidRPr="00E025D0">
        <w:rPr>
          <w:cs/>
        </w:rPr>
        <w:t>මුගලන් තැන ගැහැවිමහසල්කුලයෙක උපන්නෝ ය</w:t>
      </w:r>
      <w:r w:rsidRPr="00E025D0">
        <w:t xml:space="preserve">, </w:t>
      </w:r>
      <w:r w:rsidRPr="00E025D0">
        <w:rPr>
          <w:cs/>
        </w:rPr>
        <w:t>නම සිරිවඩ‍්ඪ</w:t>
      </w:r>
      <w:r w:rsidR="003E6E91">
        <w:t>’</w:t>
      </w:r>
      <w:r w:rsidRPr="00E025D0">
        <w:t xml:space="preserve"> </w:t>
      </w:r>
      <w:r w:rsidRPr="00E025D0">
        <w:rPr>
          <w:cs/>
        </w:rPr>
        <w:t>ය</w:t>
      </w:r>
      <w:r w:rsidRPr="00E025D0">
        <w:t xml:space="preserve">, </w:t>
      </w:r>
      <w:r w:rsidRPr="00E025D0">
        <w:rPr>
          <w:cs/>
        </w:rPr>
        <w:t>මේ දෙදෙනා ම වැලිකෙළියේ සිට යහළුවෝ ය</w:t>
      </w:r>
      <w:r w:rsidRPr="00E025D0">
        <w:t xml:space="preserve">, </w:t>
      </w:r>
      <w:r w:rsidRPr="00E025D0">
        <w:rPr>
          <w:cs/>
        </w:rPr>
        <w:t>සරද තෙමේ තම පියා මළ පසු කුලසතු වූ මහත් ධනය රක්නේ</w:t>
      </w:r>
      <w:r w:rsidRPr="00E025D0">
        <w:t xml:space="preserve">, </w:t>
      </w:r>
      <w:r w:rsidRPr="00E025D0">
        <w:rPr>
          <w:cs/>
        </w:rPr>
        <w:t xml:space="preserve">දවසක විවේකී ව </w:t>
      </w:r>
      <w:r w:rsidR="003E6E91">
        <w:t>‘</w:t>
      </w:r>
      <w:r w:rsidRPr="00E025D0">
        <w:rPr>
          <w:cs/>
        </w:rPr>
        <w:t>මම දන්නේ මෙලොව ගැණ ය</w:t>
      </w:r>
      <w:r w:rsidRPr="00E025D0">
        <w:t xml:space="preserve">, </w:t>
      </w:r>
      <w:r w:rsidRPr="00E025D0">
        <w:rPr>
          <w:cs/>
        </w:rPr>
        <w:t>පරලොව ගැණ දැනුමෙක් මට නැත</w:t>
      </w:r>
      <w:r w:rsidRPr="00E025D0">
        <w:t xml:space="preserve">, </w:t>
      </w:r>
      <w:r w:rsidRPr="00E025D0">
        <w:rPr>
          <w:cs/>
        </w:rPr>
        <w:t>උපන්නහුට මරණය නම් නියත ය</w:t>
      </w:r>
      <w:r w:rsidRPr="00E025D0">
        <w:t xml:space="preserve">, </w:t>
      </w:r>
      <w:r w:rsidRPr="00E025D0">
        <w:rPr>
          <w:cs/>
        </w:rPr>
        <w:t>ජීවිතයෙහි සාරයක් නැත</w:t>
      </w:r>
      <w:r w:rsidRPr="00E025D0">
        <w:t xml:space="preserve">, </w:t>
      </w:r>
      <w:r w:rsidRPr="00E025D0">
        <w:rPr>
          <w:cs/>
        </w:rPr>
        <w:t>නිවන් ලබන්නට මහණ වියයුතු ය</w:t>
      </w:r>
      <w:r w:rsidR="003E6E91">
        <w:t>’</w:t>
      </w:r>
      <w:r w:rsidRPr="00E025D0">
        <w:t xml:space="preserve"> </w:t>
      </w:r>
      <w:r w:rsidRPr="00E025D0">
        <w:rPr>
          <w:cs/>
        </w:rPr>
        <w:t>යි සිතා සිරිවඩ්ඪයා කරා ගොස්</w:t>
      </w:r>
      <w:r w:rsidRPr="00E025D0">
        <w:t xml:space="preserve">, </w:t>
      </w:r>
      <w:r w:rsidR="003E6E91">
        <w:t>‘</w:t>
      </w:r>
      <w:r w:rsidRPr="00E025D0">
        <w:rPr>
          <w:cs/>
        </w:rPr>
        <w:t>මිත්‍රය! දවසෙක</w:t>
      </w:r>
      <w:r w:rsidRPr="00E025D0">
        <w:t xml:space="preserve">, </w:t>
      </w:r>
      <w:r w:rsidRPr="00E025D0">
        <w:rPr>
          <w:cs/>
        </w:rPr>
        <w:t>විවෙකි ව හුන් මට නිවන් ලබන්නට මහණ විය යුතු ය යි සිතෙක් උපන</w:t>
      </w:r>
      <w:r w:rsidRPr="00E025D0">
        <w:t xml:space="preserve">, </w:t>
      </w:r>
      <w:r w:rsidRPr="00E025D0">
        <w:rPr>
          <w:cs/>
        </w:rPr>
        <w:t>ඒ සිත එසේ ම දැනුත් බල පවත්ව යි</w:t>
      </w:r>
      <w:r w:rsidRPr="00E025D0">
        <w:t xml:space="preserve">, </w:t>
      </w:r>
      <w:r w:rsidRPr="00E025D0">
        <w:rPr>
          <w:cs/>
        </w:rPr>
        <w:t>උඹත් මා හා මහණ වන්නට කැමැත්තෙහි නම් එන්නැ</w:t>
      </w:r>
      <w:r w:rsidR="003E6E91">
        <w:t>’</w:t>
      </w:r>
      <w:r w:rsidRPr="00E025D0">
        <w:t xml:space="preserve"> </w:t>
      </w:r>
      <w:r w:rsidRPr="00E025D0">
        <w:rPr>
          <w:cs/>
        </w:rPr>
        <w:t>යි කීයේ ය</w:t>
      </w:r>
      <w:r w:rsidRPr="00E025D0">
        <w:t xml:space="preserve">, </w:t>
      </w:r>
      <w:r w:rsidRPr="00E025D0">
        <w:rPr>
          <w:cs/>
        </w:rPr>
        <w:t xml:space="preserve">සිරිවඩ්ඪයා </w:t>
      </w:r>
      <w:r w:rsidR="003E6E91">
        <w:t>‘</w:t>
      </w:r>
      <w:r w:rsidRPr="00E025D0">
        <w:rPr>
          <w:cs/>
        </w:rPr>
        <w:t>මහණ වන්නට නො හැක්කෙමි</w:t>
      </w:r>
      <w:r w:rsidR="00D5165F">
        <w:t>”</w:t>
      </w:r>
      <w:r w:rsidRPr="00E025D0">
        <w:rPr>
          <w:cs/>
        </w:rPr>
        <w:t xml:space="preserve"> යි කී විට සරද තෙමේ </w:t>
      </w:r>
      <w:r w:rsidR="003E6E91">
        <w:t>‘</w:t>
      </w:r>
      <w:r w:rsidRPr="00E025D0">
        <w:rPr>
          <w:cs/>
        </w:rPr>
        <w:t>පරලොව යන්නෝ</w:t>
      </w:r>
      <w:r w:rsidRPr="00E025D0">
        <w:t xml:space="preserve">, </w:t>
      </w:r>
      <w:r w:rsidRPr="00E025D0">
        <w:rPr>
          <w:cs/>
        </w:rPr>
        <w:t>යහළුවන් හෝ නෑ මිතුරන් හෝ ගෙණ නො යති</w:t>
      </w:r>
      <w:r w:rsidRPr="00E025D0">
        <w:t xml:space="preserve">, </w:t>
      </w:r>
      <w:r w:rsidRPr="00E025D0">
        <w:rPr>
          <w:cs/>
        </w:rPr>
        <w:t>එසේ ගියෝ කොතැනක</w:t>
      </w:r>
      <w:r w:rsidR="00BC7D28">
        <w:rPr>
          <w:cs/>
          <w:lang w:bidi="si-LK"/>
        </w:rPr>
        <w:t>ත්</w:t>
      </w:r>
      <w:r w:rsidRPr="00E025D0">
        <w:rPr>
          <w:cs/>
        </w:rPr>
        <w:t xml:space="preserve"> නැත</w:t>
      </w:r>
      <w:r w:rsidRPr="00E025D0">
        <w:t xml:space="preserve">, </w:t>
      </w:r>
      <w:r w:rsidRPr="00E025D0">
        <w:rPr>
          <w:cs/>
        </w:rPr>
        <w:t>තමන් කළ හොඳ නො හොද දෙක</w:t>
      </w:r>
      <w:r w:rsidRPr="00E025D0">
        <w:t xml:space="preserve">, </w:t>
      </w:r>
      <w:r w:rsidRPr="00E025D0">
        <w:rPr>
          <w:cs/>
        </w:rPr>
        <w:t>තමන් කැටුව යයි</w:t>
      </w:r>
      <w:r w:rsidRPr="00E025D0">
        <w:t xml:space="preserve">, </w:t>
      </w:r>
      <w:r w:rsidRPr="00E025D0">
        <w:rPr>
          <w:cs/>
        </w:rPr>
        <w:t>මේ නිසරු ජිවිතයෙන් වැඩෙක් නැතැ</w:t>
      </w:r>
      <w:r w:rsidR="003E6E91">
        <w:t>’</w:t>
      </w:r>
      <w:r w:rsidRPr="00E025D0">
        <w:t xml:space="preserve"> </w:t>
      </w:r>
      <w:r w:rsidRPr="00E025D0">
        <w:rPr>
          <w:cs/>
        </w:rPr>
        <w:t>යි රුවන්කොටුගෙවල දොරවල් හරවා දුගී මගී යාචකාදීන්ට මහ දන් දී කඳුපාමුලකට ගොස් ඉසි පැවිද්දෙන් පැවිදි විය</w:t>
      </w:r>
      <w:r w:rsidRPr="00E025D0">
        <w:t xml:space="preserve">, </w:t>
      </w:r>
      <w:r w:rsidRPr="00E025D0">
        <w:rPr>
          <w:cs/>
        </w:rPr>
        <w:t>ඔහු හා හැත්තෑ හතරදාහක් දෙනා පැවිදි වූහ</w:t>
      </w:r>
      <w:r w:rsidRPr="00E025D0">
        <w:t xml:space="preserve">, </w:t>
      </w:r>
      <w:r w:rsidRPr="00E025D0">
        <w:rPr>
          <w:cs/>
        </w:rPr>
        <w:t>සරද තෙමේ පඤ‍්චාභිඥා අෂ්ටසමාපත්ති උපදවා සිය අතවැසි පැවිද්දන්ට ද කිසිණුපිරියම් ඉගැන්වී ය</w:t>
      </w:r>
      <w:r w:rsidRPr="00E025D0">
        <w:t xml:space="preserve">, </w:t>
      </w:r>
      <w:r w:rsidRPr="00E025D0">
        <w:rPr>
          <w:cs/>
        </w:rPr>
        <w:t>ඔවුහු ද කල් නො යවා පඤ්චාභිඥා</w:t>
      </w:r>
      <w:r w:rsidRPr="00E025D0">
        <w:t xml:space="preserve">, </w:t>
      </w:r>
      <w:r w:rsidRPr="00E025D0">
        <w:rPr>
          <w:cs/>
        </w:rPr>
        <w:t>අෂ්ටසමාපත්ති ඉපද වූහ</w:t>
      </w:r>
      <w:r w:rsidRPr="00E025D0">
        <w:t xml:space="preserve">, </w:t>
      </w:r>
      <w:r w:rsidRPr="00E025D0">
        <w:rPr>
          <w:cs/>
        </w:rPr>
        <w:t>අනෝමදස්සි බුදු රජානන් වහන්සේ ලොව පහළ වූවෝ මෙ දවස ය</w:t>
      </w:r>
      <w:r w:rsidRPr="00E025D0">
        <w:t xml:space="preserve">, </w:t>
      </w:r>
      <w:r w:rsidRPr="00E025D0">
        <w:rPr>
          <w:cs/>
        </w:rPr>
        <w:t>උන්වහන්සේ උපන් නගරය බන්ධුමතී ය</w:t>
      </w:r>
      <w:r w:rsidRPr="00E025D0">
        <w:t xml:space="preserve">, </w:t>
      </w:r>
      <w:r w:rsidRPr="00E025D0">
        <w:rPr>
          <w:cs/>
        </w:rPr>
        <w:t>පියා යසවන්තරජ තෙමේ ය</w:t>
      </w:r>
      <w:r w:rsidRPr="00E025D0">
        <w:t xml:space="preserve">, </w:t>
      </w:r>
      <w:r w:rsidRPr="00E025D0">
        <w:rPr>
          <w:cs/>
        </w:rPr>
        <w:t>මවු යශෝධරා දේවී ය</w:t>
      </w:r>
      <w:r w:rsidRPr="00E025D0">
        <w:t xml:space="preserve">, </w:t>
      </w:r>
      <w:r w:rsidRPr="00E025D0">
        <w:rPr>
          <w:cs/>
        </w:rPr>
        <w:t>බොධිය වූයේ කුඹුක්ගසෙක් ය</w:t>
      </w:r>
      <w:r w:rsidRPr="00E025D0">
        <w:t xml:space="preserve">, </w:t>
      </w:r>
      <w:r w:rsidRPr="00E025D0">
        <w:rPr>
          <w:cs/>
        </w:rPr>
        <w:t>අග්‍රශ්‍රාවකයෝ</w:t>
      </w:r>
      <w:r w:rsidRPr="00E025D0">
        <w:t xml:space="preserve">, </w:t>
      </w:r>
      <w:r w:rsidRPr="00E025D0">
        <w:rPr>
          <w:cs/>
        </w:rPr>
        <w:t>නිසභ - අනොම දෙනම ය</w:t>
      </w:r>
      <w:r w:rsidRPr="00E025D0">
        <w:t xml:space="preserve">, </w:t>
      </w:r>
      <w:r w:rsidRPr="00E025D0">
        <w:rPr>
          <w:cs/>
        </w:rPr>
        <w:t>උපස්ථායක වරුණ තෙමේ ය</w:t>
      </w:r>
      <w:r w:rsidRPr="00E025D0">
        <w:t xml:space="preserve">, </w:t>
      </w:r>
      <w:r w:rsidRPr="00E025D0">
        <w:rPr>
          <w:cs/>
        </w:rPr>
        <w:t>සුන්දරා - සුමනාවෝ අග්‍රශ්‍රාවිකාවෝ ය</w:t>
      </w:r>
      <w:r w:rsidRPr="00E025D0">
        <w:t xml:space="preserve">, </w:t>
      </w:r>
      <w:r w:rsidRPr="00E025D0">
        <w:rPr>
          <w:cs/>
        </w:rPr>
        <w:t>උන්වහන්සේගේ ආයුෂය අවුරුදු ල</w:t>
      </w:r>
      <w:r w:rsidR="00022B53">
        <w:rPr>
          <w:cs/>
          <w:lang w:bidi="si-LK"/>
        </w:rPr>
        <w:t>ක්‍ෂ</w:t>
      </w:r>
      <w:r w:rsidRPr="00E025D0">
        <w:rPr>
          <w:cs/>
        </w:rPr>
        <w:t>යෙකි</w:t>
      </w:r>
      <w:r w:rsidRPr="00E025D0">
        <w:t xml:space="preserve">, </w:t>
      </w:r>
      <w:r w:rsidRPr="00E025D0">
        <w:rPr>
          <w:cs/>
        </w:rPr>
        <w:t>උස පමණ</w:t>
      </w:r>
      <w:r w:rsidRPr="00E025D0">
        <w:t xml:space="preserve">, </w:t>
      </w:r>
      <w:r w:rsidRPr="00E025D0">
        <w:rPr>
          <w:cs/>
        </w:rPr>
        <w:t>පණස් අට රියනෙකි</w:t>
      </w:r>
      <w:r w:rsidRPr="00E025D0">
        <w:t xml:space="preserve">, </w:t>
      </w:r>
      <w:r w:rsidRPr="00E025D0">
        <w:rPr>
          <w:cs/>
        </w:rPr>
        <w:t>ශරීරා</w:t>
      </w:r>
      <w:r w:rsidR="00A61BC6">
        <w:rPr>
          <w:cs/>
          <w:lang w:bidi="si-LK"/>
        </w:rPr>
        <w:t>ලෝකය</w:t>
      </w:r>
      <w:r w:rsidRPr="00E025D0">
        <w:rPr>
          <w:cs/>
        </w:rPr>
        <w:t xml:space="preserve"> දොළොස් යොදුන් තැන පැතිර ගත්තේ ය</w:t>
      </w:r>
      <w:r w:rsidRPr="00E025D0">
        <w:t xml:space="preserve">, </w:t>
      </w:r>
      <w:r w:rsidRPr="00E025D0">
        <w:rPr>
          <w:cs/>
        </w:rPr>
        <w:t>දහසක් දෙන</w:t>
      </w:r>
      <w:r w:rsidRPr="00E025D0">
        <w:t xml:space="preserve">, </w:t>
      </w:r>
      <w:r w:rsidRPr="00E025D0">
        <w:rPr>
          <w:cs/>
        </w:rPr>
        <w:t>පිරිවරවූහ</w:t>
      </w:r>
      <w:r w:rsidRPr="00E025D0">
        <w:t xml:space="preserve">, </w:t>
      </w:r>
    </w:p>
    <w:p w14:paraId="5FFC3DA8" w14:textId="27B3E876" w:rsidR="00FD7798" w:rsidRPr="00E025D0" w:rsidRDefault="00FD7798" w:rsidP="003268B3">
      <w:r w:rsidRPr="00E025D0">
        <w:rPr>
          <w:cs/>
        </w:rPr>
        <w:t>දිනෙක උන්වහන්සේ ඉතා අලුයම</w:t>
      </w:r>
      <w:r w:rsidRPr="00E025D0">
        <w:t xml:space="preserve">, </w:t>
      </w:r>
      <w:r w:rsidRPr="00E025D0">
        <w:rPr>
          <w:cs/>
        </w:rPr>
        <w:t>මහකුළුණුසමවතින් නැගිට ලොව බැලූහ</w:t>
      </w:r>
      <w:r w:rsidRPr="00E025D0">
        <w:t xml:space="preserve">, </w:t>
      </w:r>
      <w:r w:rsidRPr="00E025D0">
        <w:rPr>
          <w:cs/>
        </w:rPr>
        <w:t>එහි දී සරද තාපසයා දුටහ</w:t>
      </w:r>
      <w:r w:rsidRPr="00E025D0">
        <w:t xml:space="preserve">, </w:t>
      </w:r>
      <w:r w:rsidR="003E6E91">
        <w:t>‘</w:t>
      </w:r>
      <w:r w:rsidRPr="00E025D0">
        <w:rPr>
          <w:cs/>
        </w:rPr>
        <w:t>අද මම සරද තාපසයා වෙත ගියෙම් නම්</w:t>
      </w:r>
      <w:r w:rsidRPr="00E025D0">
        <w:t xml:space="preserve">, </w:t>
      </w:r>
      <w:r w:rsidRPr="00E025D0">
        <w:rPr>
          <w:cs/>
        </w:rPr>
        <w:t>මාගේ බණ දෙසුම මහත් ඵල සහිත වන්නේ ය</w:t>
      </w:r>
      <w:r w:rsidRPr="00E025D0">
        <w:t xml:space="preserve">, </w:t>
      </w:r>
      <w:r w:rsidRPr="00E025D0">
        <w:rPr>
          <w:cs/>
        </w:rPr>
        <w:t>ඔහු ද බුදුකෙනකුන් වෙත අගසවූ තනතුර පතන්නේ ය</w:t>
      </w:r>
      <w:r w:rsidRPr="00E025D0">
        <w:t xml:space="preserve">, </w:t>
      </w:r>
      <w:r w:rsidRPr="00E025D0">
        <w:rPr>
          <w:cs/>
        </w:rPr>
        <w:t>සිරිවඩ්ඪයා</w:t>
      </w:r>
      <w:r w:rsidR="00BC7D28">
        <w:rPr>
          <w:cs/>
          <w:lang w:bidi="si-LK"/>
        </w:rPr>
        <w:t>ත්</w:t>
      </w:r>
      <w:r w:rsidRPr="00E025D0">
        <w:rPr>
          <w:cs/>
        </w:rPr>
        <w:t xml:space="preserve"> එහි දී මුණ ගැසෙන්නේ ය</w:t>
      </w:r>
      <w:r w:rsidRPr="00E025D0">
        <w:t xml:space="preserve">, </w:t>
      </w:r>
      <w:r w:rsidRPr="00E025D0">
        <w:rPr>
          <w:cs/>
        </w:rPr>
        <w:t>ඔහු ඒ බුදුරජුන් වෙත ම දෙවන අගසවු තනතුර පතනු ඇත</w:t>
      </w:r>
      <w:r w:rsidRPr="00E025D0">
        <w:t xml:space="preserve">, </w:t>
      </w:r>
      <w:r w:rsidRPr="00E025D0">
        <w:rPr>
          <w:cs/>
        </w:rPr>
        <w:t>බණදෙසුම් අවසන්හි සරදයාගේ පිරිවර වූ හැත්තෑහතරදාහක් ජටිලයෝ රහන් වන්නෝ ය</w:t>
      </w:r>
      <w:r w:rsidR="003268B3">
        <w:rPr>
          <w:lang w:val="en-AU" w:bidi="si-LK"/>
        </w:rPr>
        <w:t>’</w:t>
      </w:r>
      <w:r w:rsidRPr="00E025D0">
        <w:rPr>
          <w:cs/>
        </w:rPr>
        <w:t xml:space="preserve"> යි දැන වදාළ බුදුරජානන් වහන්සේ පා සිවුරු ගෙණ එකලා ව හැසිරෙන සිංහරාජයකු සේ එකලා ව ම සරද තවුසාගේ අතැවැස්සෙන් ගඩාගෙඩි කඩාගෙන එන්නට වනයට ගිය වෙලේ </w:t>
      </w:r>
      <w:r w:rsidR="003E6E91">
        <w:t>‘</w:t>
      </w:r>
      <w:r w:rsidRPr="00E025D0">
        <w:rPr>
          <w:cs/>
        </w:rPr>
        <w:t>මාගේ බුද්ධභාවය දනීවා</w:t>
      </w:r>
      <w:r w:rsidR="003E6E91">
        <w:t>’</w:t>
      </w:r>
      <w:r w:rsidRPr="00E025D0">
        <w:t xml:space="preserve"> </w:t>
      </w:r>
      <w:r w:rsidRPr="00E025D0">
        <w:rPr>
          <w:cs/>
        </w:rPr>
        <w:t xml:space="preserve">යි ඉටා අහසින් ගොස් සරද තවුසා බලා සිටිද්දී ම අහසින් බැස පොළොව සිට ගත්හ. </w:t>
      </w:r>
    </w:p>
    <w:p w14:paraId="6AD63184" w14:textId="2CE66D15" w:rsidR="00FD7798" w:rsidRPr="00E025D0" w:rsidRDefault="00FD7798" w:rsidP="003268B3">
      <w:r w:rsidRPr="00E025D0">
        <w:rPr>
          <w:cs/>
        </w:rPr>
        <w:t>සරද තවුස් තෙමේ බුද්ධානුභාවය හා සිරුරුලකුණු බලා</w:t>
      </w:r>
      <w:r w:rsidRPr="00E025D0">
        <w:t xml:space="preserve">, </w:t>
      </w:r>
      <w:r w:rsidR="003E6E91">
        <w:t>‘</w:t>
      </w:r>
      <w:r w:rsidRPr="00E025D0">
        <w:rPr>
          <w:cs/>
        </w:rPr>
        <w:t>මෙ තෙමේ එකාන්තයෙන් බුදුවරයෙකැ</w:t>
      </w:r>
      <w:r w:rsidR="003E6E91">
        <w:t>’</w:t>
      </w:r>
      <w:r w:rsidRPr="00E025D0">
        <w:t xml:space="preserve"> </w:t>
      </w:r>
      <w:r w:rsidRPr="00E025D0">
        <w:rPr>
          <w:cs/>
        </w:rPr>
        <w:t>යි දැන</w:t>
      </w:r>
      <w:r w:rsidRPr="00E025D0">
        <w:t xml:space="preserve">, </w:t>
      </w:r>
      <w:r w:rsidRPr="00E025D0">
        <w:rPr>
          <w:cs/>
        </w:rPr>
        <w:t>පෙර ගමන් කොට</w:t>
      </w:r>
      <w:r w:rsidRPr="00E025D0">
        <w:t xml:space="preserve">, </w:t>
      </w:r>
      <w:r w:rsidRPr="00E025D0">
        <w:rPr>
          <w:cs/>
        </w:rPr>
        <w:t>පසඟ පිහිටුවා වැඳ අසුනක් පණවා බුදුරජුන් එහි වඩා හිඳුවා</w:t>
      </w:r>
      <w:r w:rsidRPr="00E025D0">
        <w:t xml:space="preserve">, </w:t>
      </w:r>
      <w:r w:rsidRPr="00E025D0">
        <w:rPr>
          <w:cs/>
        </w:rPr>
        <w:t>තෙමේ තමන්ට සුදුසු අසුනක් ගෙණ පසෙකට වී හුන්නේ ය</w:t>
      </w:r>
      <w:r w:rsidRPr="00E025D0">
        <w:t xml:space="preserve">, </w:t>
      </w:r>
      <w:r w:rsidRPr="00E025D0">
        <w:rPr>
          <w:cs/>
        </w:rPr>
        <w:t>ඒ අතර ගඩාගෙඩි පිණිස වනයට ගිය අතැවැස්සෝ ඉතා රසැති ඔජොගුණ යුත් ගඩාගෙඩි කඩා ගෙණවුත් ගුරුන් ඉදිරියට පැමිණියෝ</w:t>
      </w:r>
      <w:r w:rsidRPr="00E025D0">
        <w:t xml:space="preserve">, </w:t>
      </w:r>
      <w:r w:rsidRPr="00E025D0">
        <w:rPr>
          <w:cs/>
        </w:rPr>
        <w:t>බුදුරජුන් වැඩ හුන් අසුන හා ගුරුන් හුන් අසුන</w:t>
      </w:r>
      <w:r w:rsidR="00BC7D28">
        <w:rPr>
          <w:cs/>
          <w:lang w:bidi="si-LK"/>
        </w:rPr>
        <w:t>ත්</w:t>
      </w:r>
      <w:r w:rsidRPr="00E025D0">
        <w:rPr>
          <w:cs/>
        </w:rPr>
        <w:t xml:space="preserve"> බලා </w:t>
      </w:r>
      <w:r w:rsidR="003E6E91">
        <w:t>‘</w:t>
      </w:r>
      <w:r w:rsidRPr="00E025D0">
        <w:rPr>
          <w:cs/>
        </w:rPr>
        <w:t>ඇදුරුතුමනි! අපි ඔබවහන්සේ අනුව ආවමෝ</w:t>
      </w:r>
      <w:r w:rsidRPr="00E025D0">
        <w:t xml:space="preserve">, </w:t>
      </w:r>
      <w:r w:rsidRPr="00E025D0">
        <w:rPr>
          <w:cs/>
        </w:rPr>
        <w:t>මේ ලෝකයෙහි ඔබවහන්සේට වඩා ඉමහත් කෙනෙක් තවත් නැත</w:t>
      </w:r>
      <w:r w:rsidRPr="00E025D0">
        <w:t xml:space="preserve">, </w:t>
      </w:r>
      <w:r w:rsidRPr="00E025D0">
        <w:rPr>
          <w:cs/>
        </w:rPr>
        <w:t>යන අදහසින් ය</w:t>
      </w:r>
      <w:r w:rsidRPr="00E025D0">
        <w:t xml:space="preserve">, </w:t>
      </w:r>
      <w:r w:rsidRPr="00E025D0">
        <w:rPr>
          <w:cs/>
        </w:rPr>
        <w:t>එහෙත් මේ ඉන්නා පුරුෂ තෙමේ ඔබට වඩා ඉමහත් එකකු සේ පෙණේ ය</w:t>
      </w:r>
      <w:r w:rsidR="003E6E91">
        <w:t>’</w:t>
      </w:r>
      <w:r w:rsidRPr="00E025D0">
        <w:t xml:space="preserve"> </w:t>
      </w:r>
      <w:r w:rsidRPr="00E025D0">
        <w:rPr>
          <w:cs/>
        </w:rPr>
        <w:t>යි කීහ</w:t>
      </w:r>
      <w:r w:rsidRPr="00E025D0">
        <w:t xml:space="preserve">, </w:t>
      </w:r>
      <w:r w:rsidRPr="00E025D0">
        <w:rPr>
          <w:cs/>
        </w:rPr>
        <w:t xml:space="preserve">එවිට සරද තෙමේ </w:t>
      </w:r>
      <w:r w:rsidR="003E6E91">
        <w:t>‘</w:t>
      </w:r>
      <w:r w:rsidRPr="00E025D0">
        <w:rPr>
          <w:cs/>
        </w:rPr>
        <w:t>දරුවෙනි! තෙපි කුමක් කියහු</w:t>
      </w:r>
      <w:r w:rsidRPr="00E025D0">
        <w:t xml:space="preserve">, </w:t>
      </w:r>
      <w:r w:rsidRPr="00E025D0">
        <w:rPr>
          <w:cs/>
        </w:rPr>
        <w:t>හැට දහසක් යොදුන් උස් වූ මහමෙර</w:t>
      </w:r>
      <w:r w:rsidRPr="00E025D0">
        <w:t xml:space="preserve">, </w:t>
      </w:r>
      <w:r w:rsidRPr="00E025D0">
        <w:rPr>
          <w:cs/>
        </w:rPr>
        <w:t>අබැටක් හා සමකරන්නට කැමැත්තහු ද</w:t>
      </w:r>
      <w:r w:rsidRPr="00E025D0">
        <w:t xml:space="preserve">, </w:t>
      </w:r>
      <w:r w:rsidRPr="00E025D0">
        <w:rPr>
          <w:cs/>
        </w:rPr>
        <w:t>මේ සියල්ල දත් බුදු කෙනෙකි</w:t>
      </w:r>
      <w:r w:rsidRPr="00E025D0">
        <w:t xml:space="preserve">, </w:t>
      </w:r>
      <w:r w:rsidRPr="00E025D0">
        <w:rPr>
          <w:cs/>
        </w:rPr>
        <w:t>උන්වහන්සේ හා මා සම නො කරවු</w:t>
      </w:r>
      <w:r w:rsidR="003268B3">
        <w:t>’</w:t>
      </w:r>
      <w:r w:rsidRPr="00E025D0">
        <w:rPr>
          <w:cs/>
        </w:rPr>
        <w:t xml:space="preserve"> යි කීයේ ය</w:t>
      </w:r>
      <w:r w:rsidRPr="00E025D0">
        <w:t xml:space="preserve">, </w:t>
      </w:r>
      <w:r w:rsidRPr="00E025D0">
        <w:rPr>
          <w:cs/>
        </w:rPr>
        <w:t xml:space="preserve">එකල්හි ඔවූහු </w:t>
      </w:r>
      <w:r w:rsidR="003E6E91">
        <w:t>‘</w:t>
      </w:r>
      <w:r w:rsidRPr="00E025D0">
        <w:rPr>
          <w:cs/>
        </w:rPr>
        <w:t>මොහු ලාමක සත්වයකු නො විය යුතු ය</w:t>
      </w:r>
      <w:r w:rsidRPr="00E025D0">
        <w:t xml:space="preserve">, </w:t>
      </w:r>
      <w:r w:rsidRPr="00E025D0">
        <w:rPr>
          <w:cs/>
        </w:rPr>
        <w:t>ඒ නිසාම ය අපගේ ආචා</w:t>
      </w:r>
      <w:r w:rsidR="00BB1AB3">
        <w:rPr>
          <w:cs/>
          <w:lang w:bidi="si-LK"/>
        </w:rPr>
        <w:t>ර්‍ය්‍ය</w:t>
      </w:r>
      <w:r w:rsidRPr="00E025D0">
        <w:rPr>
          <w:cs/>
        </w:rPr>
        <w:t>වරයා මෙබඳු උපමාවක් ඇර දැක් වූයේ</w:t>
      </w:r>
      <w:r w:rsidRPr="00E025D0">
        <w:t xml:space="preserve">, </w:t>
      </w:r>
      <w:r w:rsidRPr="00E025D0">
        <w:rPr>
          <w:cs/>
        </w:rPr>
        <w:t>මොහු ඒකාන්තයෙන් මහාසත්වයකු විය යුතු ම ය</w:t>
      </w:r>
      <w:r w:rsidR="003268B3">
        <w:t>’</w:t>
      </w:r>
      <w:r w:rsidRPr="00E025D0">
        <w:rPr>
          <w:cs/>
        </w:rPr>
        <w:t xml:space="preserve"> යි බුදුරජුන් පා මුල්හි ඇද වැටී නමස්කාර කළහ</w:t>
      </w:r>
      <w:r w:rsidRPr="00E025D0">
        <w:t xml:space="preserve">, </w:t>
      </w:r>
      <w:r w:rsidRPr="00E025D0">
        <w:rPr>
          <w:cs/>
        </w:rPr>
        <w:t xml:space="preserve">සරද තවුස් තෙමේ </w:t>
      </w:r>
      <w:r w:rsidR="003E6E91">
        <w:t>‘</w:t>
      </w:r>
      <w:r w:rsidRPr="00E025D0">
        <w:rPr>
          <w:cs/>
        </w:rPr>
        <w:t>දරුවෙනි! බුදුරජන්ට පිදිය යුතු දෙයක් දැන් අප ලඟ නැත</w:t>
      </w:r>
      <w:r w:rsidRPr="00E025D0">
        <w:t xml:space="preserve">, </w:t>
      </w:r>
      <w:r w:rsidRPr="00E025D0">
        <w:rPr>
          <w:cs/>
        </w:rPr>
        <w:t>උන්වහන්සේ මෙහි වැඩියෝ</w:t>
      </w:r>
      <w:r w:rsidRPr="00E025D0">
        <w:t xml:space="preserve">, </w:t>
      </w:r>
      <w:r w:rsidRPr="00E025D0">
        <w:rPr>
          <w:cs/>
        </w:rPr>
        <w:t>පිඬු සිඟා යන වේලේ ය</w:t>
      </w:r>
      <w:r w:rsidRPr="00E025D0">
        <w:t xml:space="preserve">, </w:t>
      </w:r>
      <w:r w:rsidRPr="00E025D0">
        <w:rPr>
          <w:cs/>
        </w:rPr>
        <w:t>එ හෙයින් දැන් අප තරමට මොකවත් උන්වහන්සේට පිළිගැන්විය යුතු ය</w:t>
      </w:r>
      <w:r w:rsidRPr="00E025D0">
        <w:t xml:space="preserve">, </w:t>
      </w:r>
      <w:r w:rsidRPr="00E025D0">
        <w:rPr>
          <w:cs/>
        </w:rPr>
        <w:t>තොප ගෙණ ආ ගඩාගෙඩි අතර ඇති හොඳ රසැති ගඩාගෙඩි මෙහි ගෙණ එවු</w:t>
      </w:r>
      <w:r w:rsidR="003E6E91">
        <w:t>’</w:t>
      </w:r>
      <w:r w:rsidR="003268B3">
        <w:t xml:space="preserve"> </w:t>
      </w:r>
      <w:r w:rsidRPr="00E025D0">
        <w:rPr>
          <w:cs/>
        </w:rPr>
        <w:t xml:space="preserve">යි ගෙන්වා දෑත සෝදා ඒ ගඩාගෙඩි </w:t>
      </w:r>
      <w:r w:rsidRPr="00E025D0">
        <w:rPr>
          <w:cs/>
        </w:rPr>
        <w:lastRenderedPageBreak/>
        <w:t>බුදුරජුන්ගේ පාත්‍රයෙහි බැහී ය</w:t>
      </w:r>
      <w:r w:rsidRPr="00E025D0">
        <w:t xml:space="preserve">, </w:t>
      </w:r>
      <w:r w:rsidRPr="00E025D0">
        <w:rPr>
          <w:cs/>
        </w:rPr>
        <w:t>බුදුරජුන් පිළිගත් ඒ ගඩාගෙඩිවල දෙවියෝ එකෙණෙහි ම දිව්‍ය ඕජස් කැවූහ</w:t>
      </w:r>
      <w:r w:rsidRPr="00E025D0">
        <w:t xml:space="preserve">, </w:t>
      </w:r>
      <w:r w:rsidRPr="00E025D0">
        <w:rPr>
          <w:cs/>
        </w:rPr>
        <w:t>තාපස තෙමේ පැන් පෙරා පිළිගැන් වී ය</w:t>
      </w:r>
      <w:r w:rsidRPr="00E025D0">
        <w:t xml:space="preserve">, </w:t>
      </w:r>
      <w:r w:rsidRPr="00E025D0">
        <w:rPr>
          <w:cs/>
        </w:rPr>
        <w:t>බුදුරජානන් වහන්සේ ඒ වැලඳූහ</w:t>
      </w:r>
      <w:r w:rsidRPr="00E025D0">
        <w:t xml:space="preserve">, </w:t>
      </w:r>
      <w:r w:rsidRPr="00E025D0">
        <w:rPr>
          <w:cs/>
        </w:rPr>
        <w:t>වලඳා අවසන් කළ ඉක්බිති</w:t>
      </w:r>
      <w:r w:rsidRPr="00E025D0">
        <w:t xml:space="preserve">, </w:t>
      </w:r>
      <w:r w:rsidRPr="00E025D0">
        <w:rPr>
          <w:cs/>
        </w:rPr>
        <w:t>තාපසයා බුදුරජුන් සමීපයෙහි අතැවැස්සනු</w:t>
      </w:r>
      <w:r w:rsidR="00BC7D28">
        <w:rPr>
          <w:cs/>
          <w:lang w:bidi="si-LK"/>
        </w:rPr>
        <w:t>ත්</w:t>
      </w:r>
      <w:r w:rsidRPr="00E025D0">
        <w:rPr>
          <w:cs/>
        </w:rPr>
        <w:t xml:space="preserve"> කැටුව හිඳ කතාවට පටන් ගත් විට උන්වහන්සේ </w:t>
      </w:r>
      <w:r w:rsidR="003E6E91">
        <w:t>‘</w:t>
      </w:r>
      <w:r w:rsidRPr="00E025D0">
        <w:rPr>
          <w:cs/>
        </w:rPr>
        <w:t>මාගේ අගසව්වෝ අනෙක් භි</w:t>
      </w:r>
      <w:r w:rsidR="00022B53">
        <w:rPr>
          <w:cs/>
          <w:lang w:bidi="si-LK"/>
        </w:rPr>
        <w:t>ක්‍ෂූ</w:t>
      </w:r>
      <w:r w:rsidRPr="00E025D0">
        <w:rPr>
          <w:cs/>
        </w:rPr>
        <w:t>න් ද ගෙණ මෙහි එත්වා</w:t>
      </w:r>
      <w:r w:rsidR="00394EF6">
        <w:t xml:space="preserve">’ </w:t>
      </w:r>
      <w:r w:rsidR="00394EF6">
        <w:rPr>
          <w:cs/>
          <w:lang w:bidi="si-LK"/>
        </w:rPr>
        <w:t>යි</w:t>
      </w:r>
      <w:r w:rsidRPr="00E025D0">
        <w:rPr>
          <w:cs/>
        </w:rPr>
        <w:t xml:space="preserve"> සිතූහ, එකෙණෙහි ම ඔවුහු</w:t>
      </w:r>
      <w:r w:rsidRPr="00E025D0">
        <w:t xml:space="preserve">, </w:t>
      </w:r>
      <w:r w:rsidRPr="00E025D0">
        <w:rPr>
          <w:cs/>
        </w:rPr>
        <w:t>බුදුරජුන් සිතූ ලෙසට ල</w:t>
      </w:r>
      <w:r w:rsidR="00022B53">
        <w:rPr>
          <w:cs/>
          <w:lang w:bidi="si-LK"/>
        </w:rPr>
        <w:t>ක්‍ෂ</w:t>
      </w:r>
      <w:r w:rsidRPr="00E025D0">
        <w:rPr>
          <w:cs/>
        </w:rPr>
        <w:t>යක් රහතුන් ද ගෙණ එහි පැමිණ වැඳ එකත්පස් ව සිටියාහ</w:t>
      </w:r>
      <w:r w:rsidRPr="00E025D0">
        <w:t xml:space="preserve">, </w:t>
      </w:r>
      <w:r w:rsidRPr="00E025D0">
        <w:rPr>
          <w:cs/>
        </w:rPr>
        <w:t xml:space="preserve">තාපස තෙමේ අතැවැස්සන් අමතා </w:t>
      </w:r>
      <w:r w:rsidR="003E6E91">
        <w:t>‘</w:t>
      </w:r>
      <w:r w:rsidRPr="00E025D0">
        <w:rPr>
          <w:cs/>
        </w:rPr>
        <w:t>බුදුරජුන් වැඩ ඉන්නා අසුන ඉතා කුඩා ය</w:t>
      </w:r>
      <w:r w:rsidRPr="00E025D0">
        <w:t xml:space="preserve">, </w:t>
      </w:r>
      <w:r w:rsidRPr="00E025D0">
        <w:rPr>
          <w:cs/>
        </w:rPr>
        <w:t>ල</w:t>
      </w:r>
      <w:r w:rsidR="00022B53">
        <w:rPr>
          <w:cs/>
          <w:lang w:bidi="si-LK"/>
        </w:rPr>
        <w:t>ක්‍ෂ</w:t>
      </w:r>
      <w:r w:rsidRPr="00E025D0">
        <w:rPr>
          <w:cs/>
        </w:rPr>
        <w:t>යක් තරම් වූ මේ භි</w:t>
      </w:r>
      <w:r w:rsidR="00022B53">
        <w:rPr>
          <w:cs/>
          <w:lang w:bidi="si-LK"/>
        </w:rPr>
        <w:t>ක්‍ෂූ</w:t>
      </w:r>
      <w:r w:rsidRPr="00E025D0">
        <w:rPr>
          <w:cs/>
        </w:rPr>
        <w:t>න් වහන්සේලාට දීමට වෙන අසුනෙක් ද නැත. එහෙත් අද තව තවත් මෙයට වැඩිතරම් සත්කාර කළයුතු ය</w:t>
      </w:r>
      <w:r w:rsidRPr="00E025D0">
        <w:t xml:space="preserve">, </w:t>
      </w:r>
      <w:r w:rsidRPr="00E025D0">
        <w:rPr>
          <w:cs/>
        </w:rPr>
        <w:t>එ හෙයින් වනයට ගොස් කඳුපාමුලින් පැහැයෙන් හා සුවඳින් යුත් මල් කඩා ගෙණ එවු</w:t>
      </w:r>
      <w:r w:rsidR="003268B3">
        <w:t>’</w:t>
      </w:r>
      <w:r w:rsidRPr="00E025D0">
        <w:rPr>
          <w:cs/>
        </w:rPr>
        <w:t xml:space="preserve"> යි කී ය</w:t>
      </w:r>
      <w:r w:rsidRPr="00E025D0">
        <w:t xml:space="preserve">, </w:t>
      </w:r>
      <w:r w:rsidRPr="00E025D0">
        <w:rPr>
          <w:cs/>
        </w:rPr>
        <w:t>ඒ කී වහාම තවුසෝ මොහොතකින් ම මල්ගෙණවුත් බුදුරජුන්ට සතරගවු පමණ වූ සිත්ගත් මල් අසුනක් පැණ වූ හ</w:t>
      </w:r>
      <w:r w:rsidRPr="00E025D0">
        <w:t xml:space="preserve">, </w:t>
      </w:r>
      <w:r w:rsidRPr="00E025D0">
        <w:rPr>
          <w:cs/>
        </w:rPr>
        <w:t>ඍ</w:t>
      </w:r>
      <w:r w:rsidR="0004572D">
        <w:rPr>
          <w:rFonts w:hint="cs"/>
          <w:cs/>
          <w:lang w:bidi="si-LK"/>
        </w:rPr>
        <w:t>ද්ධ්‍යා</w:t>
      </w:r>
      <w:r w:rsidRPr="00E025D0">
        <w:rPr>
          <w:cs/>
        </w:rPr>
        <w:t>නුභාවය නො සිතිය හැකි ය</w:t>
      </w:r>
      <w:r w:rsidRPr="00E025D0">
        <w:t xml:space="preserve">, </w:t>
      </w:r>
      <w:r w:rsidRPr="00E025D0">
        <w:rPr>
          <w:cs/>
        </w:rPr>
        <w:t>නො කිය හැකි ය</w:t>
      </w:r>
      <w:r w:rsidRPr="00E025D0">
        <w:t xml:space="preserve">, </w:t>
      </w:r>
      <w:r w:rsidRPr="00E025D0">
        <w:rPr>
          <w:cs/>
        </w:rPr>
        <w:t xml:space="preserve">එ හෙයින් </w:t>
      </w:r>
      <w:r w:rsidR="003E6E91">
        <w:t>‘</w:t>
      </w:r>
      <w:r w:rsidRPr="00E025D0">
        <w:rPr>
          <w:cs/>
        </w:rPr>
        <w:t>මල් ගෙණවු</w:t>
      </w:r>
      <w:r w:rsidR="003E6E91">
        <w:t>’</w:t>
      </w:r>
      <w:r w:rsidRPr="00E025D0">
        <w:rPr>
          <w:cs/>
        </w:rPr>
        <w:t xml:space="preserve"> කියත් ම මල් ගෙණ ආහ</w:t>
      </w:r>
      <w:r w:rsidRPr="00E025D0">
        <w:t xml:space="preserve">, </w:t>
      </w:r>
      <w:r w:rsidRPr="00E025D0">
        <w:rPr>
          <w:cs/>
        </w:rPr>
        <w:t>තවුසෝ</w:t>
      </w:r>
      <w:r w:rsidRPr="00E025D0">
        <w:t xml:space="preserve">, </w:t>
      </w:r>
      <w:r w:rsidRPr="00E025D0">
        <w:rPr>
          <w:cs/>
        </w:rPr>
        <w:t>දෑගසව්වන්ට තුන්තවු පමණ වූ ද සෙස්සන්ට දෙගවු පමණ වූ දැ යි මෙසේ උනුන්ගේ තරාතිරම් තරමට මල් අසුන් පැණ වූ හ</w:t>
      </w:r>
      <w:r w:rsidRPr="00E025D0">
        <w:t xml:space="preserve">, </w:t>
      </w:r>
      <w:r w:rsidRPr="00E025D0">
        <w:rPr>
          <w:cs/>
        </w:rPr>
        <w:t>එහි හැමට කුඩානමට පැණ වූ අසුන සතළිස්රියන් උස ය</w:t>
      </w:r>
      <w:r w:rsidRPr="00E025D0">
        <w:t xml:space="preserve">, </w:t>
      </w:r>
      <w:r w:rsidRPr="00E025D0">
        <w:rPr>
          <w:cs/>
        </w:rPr>
        <w:t xml:space="preserve">එවිටි සරද තෙමේ බුදුරජුන් ඉදිරියෙහි දොහොත් මුදුන් දී සිට. </w:t>
      </w:r>
      <w:r w:rsidR="003E6E91">
        <w:t>‘</w:t>
      </w:r>
      <w:r w:rsidRPr="00E025D0">
        <w:rPr>
          <w:cs/>
        </w:rPr>
        <w:t>ස්වාමීනි! මට බොහෝ කලක් හිත සැප පිණිස මේ මල්අසුනෙහි වැඩ හිඳුනු මැනැවැ</w:t>
      </w:r>
      <w:r w:rsidR="003E6E91">
        <w:t>’</w:t>
      </w:r>
      <w:r w:rsidRPr="00E025D0">
        <w:t xml:space="preserve"> </w:t>
      </w:r>
      <w:r w:rsidRPr="00E025D0">
        <w:rPr>
          <w:cs/>
        </w:rPr>
        <w:t>යි ආරාධනා කෙළේ ය</w:t>
      </w:r>
      <w:r w:rsidRPr="00E025D0">
        <w:t xml:space="preserve">, </w:t>
      </w:r>
    </w:p>
    <w:p w14:paraId="36368CD7" w14:textId="77777777" w:rsidR="00FD7798" w:rsidRPr="00E025D0" w:rsidRDefault="00FD7798" w:rsidP="00574000">
      <w:r w:rsidRPr="00E025D0">
        <w:rPr>
          <w:cs/>
        </w:rPr>
        <w:t xml:space="preserve">මේ ඒ කියූ සැටි පොතේ:- </w:t>
      </w:r>
    </w:p>
    <w:p w14:paraId="65C5DF8E" w14:textId="6BC4D69B" w:rsidR="00FD7798" w:rsidRPr="00E025D0" w:rsidRDefault="00D5165F" w:rsidP="008C2DFE">
      <w:pPr>
        <w:pStyle w:val="Sinhalakawi"/>
      </w:pPr>
      <w:r>
        <w:t>“</w:t>
      </w:r>
      <w:r w:rsidR="00FD7798" w:rsidRPr="00E025D0">
        <w:rPr>
          <w:cs/>
        </w:rPr>
        <w:t>වෙරැති ලෝ හිමියෙනි! - ඔබට නිසිලෙස පැණ වූ</w:t>
      </w:r>
      <w:r w:rsidR="00FD7798" w:rsidRPr="00E025D0">
        <w:t xml:space="preserve">, </w:t>
      </w:r>
    </w:p>
    <w:p w14:paraId="731E476A" w14:textId="77777777" w:rsidR="00FD7798" w:rsidRPr="00E025D0" w:rsidRDefault="00FD7798" w:rsidP="008C2DFE">
      <w:pPr>
        <w:pStyle w:val="Sinhalakawi"/>
      </w:pPr>
      <w:r w:rsidRPr="00E025D0">
        <w:rPr>
          <w:cs/>
        </w:rPr>
        <w:t>මලසුන මත හිඳිනු මැන- මාසිත පහන් කරමින්.</w:t>
      </w:r>
    </w:p>
    <w:p w14:paraId="6BA69EDF" w14:textId="77777777" w:rsidR="00FD7798" w:rsidRPr="00E025D0" w:rsidRDefault="00FD7798" w:rsidP="008C2DFE">
      <w:pPr>
        <w:pStyle w:val="Sinhalakawi"/>
      </w:pPr>
      <w:r w:rsidRPr="00E025D0">
        <w:rPr>
          <w:cs/>
        </w:rPr>
        <w:t>රෑ දාවල සතක් - බුදුරද මල් අසුන් මත</w:t>
      </w:r>
      <w:r w:rsidRPr="00E025D0">
        <w:t xml:space="preserve">, </w:t>
      </w:r>
    </w:p>
    <w:p w14:paraId="7229CA78" w14:textId="30B4FF12" w:rsidR="00FD7798" w:rsidRPr="00E025D0" w:rsidRDefault="00FD7798" w:rsidP="008C2DFE">
      <w:pPr>
        <w:pStyle w:val="Sinhalakawi"/>
      </w:pPr>
      <w:r w:rsidRPr="00E025D0">
        <w:rPr>
          <w:cs/>
        </w:rPr>
        <w:t>වැඩහුනි මසිත පාදා - තොස්වා සදෙව් ලෝසත</w:t>
      </w:r>
      <w:r w:rsidR="00D5165F">
        <w:t>”</w:t>
      </w:r>
      <w:r w:rsidRPr="00E025D0">
        <w:rPr>
          <w:cs/>
        </w:rPr>
        <w:t xml:space="preserve"> </w:t>
      </w:r>
    </w:p>
    <w:p w14:paraId="3E6A11D8" w14:textId="3D193AD1" w:rsidR="00FD7798" w:rsidRPr="00E025D0" w:rsidRDefault="00FD7798" w:rsidP="008C2DFE">
      <w:r w:rsidRPr="00E025D0">
        <w:rPr>
          <w:cs/>
        </w:rPr>
        <w:t>බුදුරජානන් වහන්සේ රැදාවල් සතක් ඒ මල් අසුනෙහි වැඩ හුන්හ</w:t>
      </w:r>
      <w:r w:rsidRPr="00E025D0">
        <w:t xml:space="preserve">, </w:t>
      </w:r>
      <w:r w:rsidRPr="00E025D0">
        <w:rPr>
          <w:cs/>
        </w:rPr>
        <w:t>දෑගසව්වෝ ද සෙසු භි</w:t>
      </w:r>
      <w:r w:rsidR="00022B53">
        <w:rPr>
          <w:cs/>
          <w:lang w:bidi="si-LK"/>
        </w:rPr>
        <w:t>ක්‍ෂූ</w:t>
      </w:r>
      <w:r w:rsidRPr="00E025D0">
        <w:rPr>
          <w:cs/>
        </w:rPr>
        <w:t>න් වහන්සේ ද තම තමන්ට පත් අසුන්හි හුන්හ</w:t>
      </w:r>
      <w:r w:rsidRPr="00E025D0">
        <w:t xml:space="preserve">, </w:t>
      </w:r>
      <w:r w:rsidRPr="00E025D0">
        <w:rPr>
          <w:cs/>
        </w:rPr>
        <w:t>ඉක්බිති තවුස් තෙමේ රෑ දාවල් සතෙහි මල් කුඩයක් ගෙණ බුදුරජුන් මත්තෙහි දරමින් සිටියේ ය</w:t>
      </w:r>
      <w:r w:rsidRPr="00E025D0">
        <w:t xml:space="preserve">, </w:t>
      </w:r>
      <w:r w:rsidRPr="00E025D0">
        <w:rPr>
          <w:cs/>
        </w:rPr>
        <w:t>බුදු රජානන් චහන්සේ ජටිලයන්ගේ මේ මහත් සත්කාරය මහත්ඵල ඇත්තක් කරන්නට එහි ම නි</w:t>
      </w:r>
      <w:r w:rsidR="005E21B3">
        <w:rPr>
          <w:cs/>
          <w:lang w:bidi="si-LK"/>
        </w:rPr>
        <w:t>රෝධ</w:t>
      </w:r>
      <w:r w:rsidRPr="00E025D0">
        <w:rPr>
          <w:cs/>
        </w:rPr>
        <w:t>සමාපත්තියට සමවැදුනු සේක</w:t>
      </w:r>
      <w:r w:rsidRPr="00E025D0">
        <w:t xml:space="preserve">, </w:t>
      </w:r>
      <w:r w:rsidRPr="00E025D0">
        <w:rPr>
          <w:cs/>
        </w:rPr>
        <w:t>දෑගසව්වෝ</w:t>
      </w:r>
      <w:r w:rsidR="00BC7D28">
        <w:rPr>
          <w:cs/>
          <w:lang w:bidi="si-LK"/>
        </w:rPr>
        <w:t>ත්</w:t>
      </w:r>
      <w:r w:rsidRPr="00E025D0">
        <w:rPr>
          <w:cs/>
        </w:rPr>
        <w:t xml:space="preserve"> අනික් භි</w:t>
      </w:r>
      <w:r w:rsidR="00022B53">
        <w:rPr>
          <w:cs/>
          <w:lang w:bidi="si-LK"/>
        </w:rPr>
        <w:t>ක්‍ෂූ</w:t>
      </w:r>
      <w:r w:rsidRPr="00E025D0">
        <w:rPr>
          <w:cs/>
        </w:rPr>
        <w:t>හු</w:t>
      </w:r>
      <w:r w:rsidR="00BC7D28">
        <w:rPr>
          <w:cs/>
          <w:lang w:bidi="si-LK"/>
        </w:rPr>
        <w:t>ත්</w:t>
      </w:r>
      <w:r w:rsidRPr="00E025D0">
        <w:rPr>
          <w:cs/>
        </w:rPr>
        <w:t xml:space="preserve"> සමාපත්තියට සමවැදුනාහ</w:t>
      </w:r>
      <w:r w:rsidRPr="00E025D0">
        <w:t xml:space="preserve">, </w:t>
      </w:r>
      <w:r w:rsidRPr="00E025D0">
        <w:rPr>
          <w:cs/>
        </w:rPr>
        <w:t>එවිට තවුස් අතැවැස්සෝ අහර ගන්නා වේලෙහි වනමුල් ගඩා ගෙඩි අනුභව කොට දවස දෙවේලේ බුදුරජුන්ට දොහොත් මුදුන් දී වැඳ සිටිත්</w:t>
      </w:r>
      <w:r w:rsidRPr="00E025D0">
        <w:t xml:space="preserve">, </w:t>
      </w:r>
      <w:r w:rsidRPr="00E025D0">
        <w:rPr>
          <w:cs/>
        </w:rPr>
        <w:t>සරද තෙමේ ඒ රෑ දාවල් සතෙහි අහර නො ගෙණ ම මල්කුඩය උසුලා ප්‍රීති සැපයෙන් ගත කෙළේ ය</w:t>
      </w:r>
      <w:r w:rsidRPr="00E025D0">
        <w:t xml:space="preserve">, </w:t>
      </w:r>
      <w:r w:rsidRPr="00E025D0">
        <w:rPr>
          <w:cs/>
        </w:rPr>
        <w:t>එකල ඒ රෑ දාවල ගෙවා නි</w:t>
      </w:r>
      <w:r w:rsidR="005E21B3">
        <w:rPr>
          <w:cs/>
          <w:lang w:bidi="si-LK"/>
        </w:rPr>
        <w:t>රෝධ</w:t>
      </w:r>
      <w:r w:rsidRPr="00E025D0">
        <w:rPr>
          <w:cs/>
        </w:rPr>
        <w:t xml:space="preserve">සමාපත්තියෙන් නැගුනු බුදු රජානන් වහන්සේ දකුණුපස හුන් නිසභ තෙරුන් අමතා </w:t>
      </w:r>
      <w:r w:rsidR="003E6E91">
        <w:t>‘</w:t>
      </w:r>
      <w:r w:rsidRPr="00E025D0">
        <w:rPr>
          <w:cs/>
        </w:rPr>
        <w:t>නිසහය! සත්කාර කරණ උසස් අදහස් ඇති මේ තවුසන්ට මල් අසුන් දීමේ අනුසස් කියා දෙන්නැ</w:t>
      </w:r>
      <w:r w:rsidR="003E6E91">
        <w:t>’</w:t>
      </w:r>
      <w:r w:rsidRPr="00E025D0">
        <w:t xml:space="preserve"> </w:t>
      </w:r>
      <w:r w:rsidRPr="00E025D0">
        <w:rPr>
          <w:cs/>
        </w:rPr>
        <w:t>යි වදාළාහු ය</w:t>
      </w:r>
      <w:r w:rsidRPr="00E025D0">
        <w:t xml:space="preserve">, </w:t>
      </w:r>
      <w:r w:rsidRPr="00E025D0">
        <w:rPr>
          <w:cs/>
        </w:rPr>
        <w:t>එවිට ස්ථවිරයන් වහන්සේ ශ්‍රාවකපාරමීඥානයෙහි සිටියෝ</w:t>
      </w:r>
      <w:r w:rsidRPr="00E025D0">
        <w:t xml:space="preserve">, </w:t>
      </w:r>
      <w:r w:rsidRPr="00E025D0">
        <w:rPr>
          <w:cs/>
        </w:rPr>
        <w:t>මල් අසුන් පිදීමේ අනුසස් වදාළ සේක</w:t>
      </w:r>
      <w:r w:rsidRPr="00E025D0">
        <w:t xml:space="preserve">, </w:t>
      </w:r>
      <w:r w:rsidRPr="00E025D0">
        <w:rPr>
          <w:cs/>
        </w:rPr>
        <w:t xml:space="preserve">ඒ දෙසුම් අවසන්හි දෙවන අගසවු වූ අනොම තෙරුන් අමතා </w:t>
      </w:r>
      <w:r w:rsidR="003E6E91">
        <w:t>‘</w:t>
      </w:r>
      <w:r w:rsidRPr="00E025D0">
        <w:rPr>
          <w:cs/>
        </w:rPr>
        <w:t>තමුසේ</w:t>
      </w:r>
      <w:r w:rsidR="00BC7D28">
        <w:rPr>
          <w:cs/>
          <w:lang w:bidi="si-LK"/>
        </w:rPr>
        <w:t>ත්</w:t>
      </w:r>
      <w:r w:rsidRPr="00E025D0">
        <w:rPr>
          <w:cs/>
        </w:rPr>
        <w:t xml:space="preserve"> මේ තවුස් පිරිසට මොකවත් බණක් කියන්නැ</w:t>
      </w:r>
      <w:r w:rsidR="003E6E91">
        <w:t>’</w:t>
      </w:r>
      <w:r w:rsidRPr="00E025D0">
        <w:t xml:space="preserve"> </w:t>
      </w:r>
      <w:r w:rsidRPr="00E025D0">
        <w:rPr>
          <w:cs/>
        </w:rPr>
        <w:t>යි බුදුරජුන් වදාළ විට උන්වහන්සේ ද එසේ කළහ</w:t>
      </w:r>
      <w:r w:rsidRPr="00E025D0">
        <w:t xml:space="preserve">, </w:t>
      </w:r>
      <w:r w:rsidRPr="00E025D0">
        <w:rPr>
          <w:cs/>
        </w:rPr>
        <w:t xml:space="preserve">එහෙත් උන්වහන්සේලා දෙනමගේ ඒ </w:t>
      </w:r>
      <w:r w:rsidR="00F16D0E">
        <w:rPr>
          <w:cs/>
          <w:lang w:bidi="si-LK"/>
        </w:rPr>
        <w:t>දේශනාව</w:t>
      </w:r>
      <w:r w:rsidRPr="00E025D0">
        <w:rPr>
          <w:cs/>
        </w:rPr>
        <w:t>න්ගෙන් එහි එකකුට වත් මා</w:t>
      </w:r>
      <w:r w:rsidR="00983463">
        <w:rPr>
          <w:cs/>
          <w:lang w:bidi="si-LK"/>
        </w:rPr>
        <w:t>ර්‍ග</w:t>
      </w:r>
      <w:r w:rsidRPr="00E025D0">
        <w:rPr>
          <w:cs/>
        </w:rPr>
        <w:t>ඵලාව</w:t>
      </w:r>
      <w:r w:rsidR="004C3815">
        <w:rPr>
          <w:cs/>
          <w:lang w:bidi="si-LK"/>
        </w:rPr>
        <w:t>බෝධ</w:t>
      </w:r>
      <w:r w:rsidRPr="00E025D0">
        <w:rPr>
          <w:cs/>
        </w:rPr>
        <w:t xml:space="preserve">යෙක් නො වී ය. </w:t>
      </w:r>
    </w:p>
    <w:p w14:paraId="0B5ACCC3" w14:textId="455ECCCB" w:rsidR="00043E2F" w:rsidRDefault="00FD7798" w:rsidP="004E3FD6">
      <w:r w:rsidRPr="00E025D0">
        <w:rPr>
          <w:cs/>
        </w:rPr>
        <w:t>ඉක්බිති බුදුරජානන් වහන්සේ පමණ නො කොට හැකි බුද්ධ විෂයයෙහි සිට දහම් දෙසූහ</w:t>
      </w:r>
      <w:r w:rsidRPr="00E025D0">
        <w:t xml:space="preserve">, </w:t>
      </w:r>
      <w:r w:rsidRPr="00E025D0">
        <w:rPr>
          <w:cs/>
        </w:rPr>
        <w:t>එහි දී සරද තවුසා හැර සෙසු සියල්ලෝ රහත් වූහ</w:t>
      </w:r>
      <w:r w:rsidRPr="00E025D0">
        <w:t xml:space="preserve">, </w:t>
      </w:r>
      <w:r w:rsidRPr="00E025D0">
        <w:rPr>
          <w:cs/>
        </w:rPr>
        <w:t xml:space="preserve">රහත් වූවන්ට උන්වහන්සේ </w:t>
      </w:r>
      <w:r w:rsidR="003E6E91">
        <w:t>‘</w:t>
      </w:r>
      <w:r w:rsidRPr="00E025D0">
        <w:rPr>
          <w:cs/>
        </w:rPr>
        <w:t>මහණෙනි! මෙහි එවුයි ශ්‍රීහස්තය දිගු කොට ඇමතූ ඇසිල්ලෙහි ඔවුන්ගේ කෙස්රැවුල් අතුරුදහන් වී ගියේ ය</w:t>
      </w:r>
      <w:r w:rsidRPr="00E025D0">
        <w:t xml:space="preserve">, </w:t>
      </w:r>
      <w:r w:rsidRPr="00E025D0">
        <w:rPr>
          <w:cs/>
        </w:rPr>
        <w:t>සියල්ලෝ ම තුන්සිවුරු පාත්‍ර ලදින් මහණ මහලු පැවිද්දෝ</w:t>
      </w:r>
      <w:r w:rsidRPr="00E025D0">
        <w:t xml:space="preserve"> </w:t>
      </w:r>
      <w:r w:rsidRPr="00E025D0">
        <w:rPr>
          <w:cs/>
        </w:rPr>
        <w:t>වූහ</w:t>
      </w:r>
      <w:r w:rsidRPr="00E025D0">
        <w:t xml:space="preserve">, </w:t>
      </w:r>
      <w:r w:rsidRPr="00E025D0">
        <w:rPr>
          <w:cs/>
        </w:rPr>
        <w:t>සරද තෙමේ එහිදී විසිරී ගිය සිතැත්තේ රහත් නො වී ය</w:t>
      </w:r>
      <w:r w:rsidRPr="00E025D0">
        <w:t xml:space="preserve">, </w:t>
      </w:r>
      <w:r w:rsidRPr="00E025D0">
        <w:rPr>
          <w:cs/>
        </w:rPr>
        <w:t>ශ්‍රාවකපාරමී ඥානයෙහි සිට නිසභ තෙරුන් දෙසූ ධ</w:t>
      </w:r>
      <w:r w:rsidR="00983463">
        <w:rPr>
          <w:cs/>
          <w:lang w:bidi="si-LK"/>
        </w:rPr>
        <w:t>ර්‍ම</w:t>
      </w:r>
      <w:r w:rsidR="00F16D0E">
        <w:rPr>
          <w:cs/>
          <w:lang w:bidi="si-LK"/>
        </w:rPr>
        <w:t>දේශනාව</w:t>
      </w:r>
      <w:r w:rsidRPr="00E025D0">
        <w:rPr>
          <w:cs/>
        </w:rPr>
        <w:t xml:space="preserve"> ඔහුගේ කණ වැටෙන්නට වූ තැන් පටන් </w:t>
      </w:r>
      <w:r w:rsidR="003E6E91">
        <w:t>‘</w:t>
      </w:r>
      <w:r w:rsidRPr="00E025D0">
        <w:rPr>
          <w:cs/>
        </w:rPr>
        <w:t>මට ද අනාගතයෙහි ලොව පහළවන බුදුකෙනකුන්ගේ ශාසනයෙහි</w:t>
      </w:r>
      <w:r w:rsidRPr="00E025D0">
        <w:t xml:space="preserve">, </w:t>
      </w:r>
      <w:r w:rsidRPr="00E025D0">
        <w:rPr>
          <w:cs/>
        </w:rPr>
        <w:lastRenderedPageBreak/>
        <w:t>මේ ශ්‍රාවකයන් ලැබූ තනතුර ලැබේ නම් කොතරම් කදිම දැ</w:t>
      </w:r>
      <w:r w:rsidR="003E6E91">
        <w:t>’</w:t>
      </w:r>
      <w:r w:rsidRPr="00E025D0">
        <w:rPr>
          <w:cs/>
        </w:rPr>
        <w:t xml:space="preserve"> යි සිත් උපන</w:t>
      </w:r>
      <w:r w:rsidRPr="00E025D0">
        <w:t xml:space="preserve">, </w:t>
      </w:r>
      <w:r w:rsidRPr="00E025D0">
        <w:rPr>
          <w:cs/>
        </w:rPr>
        <w:t>එහෙයින් මොහුට මා</w:t>
      </w:r>
      <w:r w:rsidR="00983463">
        <w:rPr>
          <w:cs/>
          <w:lang w:bidi="si-LK"/>
        </w:rPr>
        <w:t>ර්‍ග</w:t>
      </w:r>
      <w:r w:rsidRPr="00E025D0">
        <w:rPr>
          <w:cs/>
        </w:rPr>
        <w:t>ඵලාවබෝධය නො වී ය</w:t>
      </w:r>
      <w:r w:rsidRPr="00E025D0">
        <w:t xml:space="preserve">, </w:t>
      </w:r>
      <w:r w:rsidRPr="00E025D0">
        <w:rPr>
          <w:cs/>
        </w:rPr>
        <w:t xml:space="preserve">ඉක්බිති තවුස් තෙමේ බුදුරජුන් වැඳ </w:t>
      </w:r>
      <w:r w:rsidR="003E6E91">
        <w:t>‘</w:t>
      </w:r>
      <w:r w:rsidRPr="00E025D0">
        <w:rPr>
          <w:cs/>
        </w:rPr>
        <w:t>ස්වාමීනි! මේ අසුන්හි වැඩහුන් හාමුදුරුවෝ ඔබවහන්සේගේ ශාසනයෙහි කිනම් තනතුරක් දරන්නෝ දැ</w:t>
      </w:r>
      <w:r w:rsidRPr="00E025D0">
        <w:t>?</w:t>
      </w:r>
      <w:r w:rsidR="00043E2F">
        <w:t>’</w:t>
      </w:r>
      <w:r w:rsidRPr="00E025D0">
        <w:t xml:space="preserve"> </w:t>
      </w:r>
      <w:r w:rsidRPr="00E025D0">
        <w:rPr>
          <w:cs/>
        </w:rPr>
        <w:t>යි ඇසී ය</w:t>
      </w:r>
      <w:r w:rsidRPr="00E025D0">
        <w:t xml:space="preserve">, </w:t>
      </w:r>
      <w:r w:rsidR="00043E2F">
        <w:t>‘</w:t>
      </w:r>
      <w:r w:rsidRPr="00E025D0">
        <w:rPr>
          <w:cs/>
        </w:rPr>
        <w:t>ඒ තැන මාගේ ශාසනයෙහි</w:t>
      </w:r>
      <w:r w:rsidRPr="00E025D0">
        <w:t xml:space="preserve">, </w:t>
      </w:r>
      <w:r w:rsidRPr="00E025D0">
        <w:rPr>
          <w:cs/>
        </w:rPr>
        <w:t>ශ්‍රාවකපාරමීඥානයෙහි කෙළවරට පැමිණි</w:t>
      </w:r>
      <w:r w:rsidRPr="00E025D0">
        <w:t xml:space="preserve">, </w:t>
      </w:r>
      <w:r w:rsidRPr="00E025D0">
        <w:rPr>
          <w:cs/>
        </w:rPr>
        <w:t>සොළොස් වැදෑරුම් වූ ප්‍රඥාවන්ගෙන් ප්‍රඥාවත් වූ මා පැවැත් වූ දම්සක එ ලෙස පවත්වා අග්‍රශ්‍රාවකභාවයට පැමිණියෝ ය</w:t>
      </w:r>
      <w:r w:rsidR="00043E2F">
        <w:t>’</w:t>
      </w:r>
      <w:r w:rsidRPr="00E025D0">
        <w:rPr>
          <w:cs/>
        </w:rPr>
        <w:t xml:space="preserve"> යි වදාළවිට </w:t>
      </w:r>
      <w:r w:rsidR="003E6E91">
        <w:t>‘</w:t>
      </w:r>
      <w:r w:rsidRPr="00E025D0">
        <w:rPr>
          <w:cs/>
        </w:rPr>
        <w:t>ස්වාමීනි! රෑ දාවල් සතක් මේ මල් කුඩය දැරීමෙන් මා විසින් යම් සත්කාරයෙක් කරණ ලද ද ඒ සත්කාරයාගේ විපාක වශයෙන් මම ශක්‍රභාවාදී වූ කිසිවක් නො පතමි</w:t>
      </w:r>
      <w:r w:rsidRPr="00E025D0">
        <w:t xml:space="preserve">, </w:t>
      </w:r>
      <w:r w:rsidRPr="00E025D0">
        <w:rPr>
          <w:cs/>
        </w:rPr>
        <w:t>මම පතන්නෙම්</w:t>
      </w:r>
      <w:r w:rsidRPr="00E025D0">
        <w:t xml:space="preserve">, </w:t>
      </w:r>
      <w:r w:rsidRPr="00E025D0">
        <w:rPr>
          <w:cs/>
        </w:rPr>
        <w:t>මේ නිසභ හාමුදුරුවන් මෙන් අනාගතයෙහි බුදුවරයකුගේ අග්‍රශ්‍රාවකයකු වීම ය</w:t>
      </w:r>
      <w:r w:rsidR="003E6E91">
        <w:t>’</w:t>
      </w:r>
      <w:r w:rsidRPr="00E025D0">
        <w:t xml:space="preserve"> </w:t>
      </w:r>
      <w:r w:rsidRPr="00E025D0">
        <w:rPr>
          <w:cs/>
        </w:rPr>
        <w:t xml:space="preserve">යි කියා </w:t>
      </w:r>
      <w:r w:rsidR="003E6E91">
        <w:t>‘</w:t>
      </w:r>
      <w:r w:rsidRPr="00E025D0">
        <w:rPr>
          <w:cs/>
        </w:rPr>
        <w:t>මම අනාගතයෙහි බුදුවරයකුගේ අග්‍රශ්‍රාවක වෙම් වා</w:t>
      </w:r>
      <w:r w:rsidR="00043E2F">
        <w:t>’</w:t>
      </w:r>
      <w:r w:rsidRPr="00E025D0">
        <w:rPr>
          <w:cs/>
        </w:rPr>
        <w:t xml:space="preserve"> යි පැතී ය</w:t>
      </w:r>
      <w:r w:rsidRPr="00E025D0">
        <w:t xml:space="preserve">, </w:t>
      </w:r>
      <w:r w:rsidRPr="00E025D0">
        <w:rPr>
          <w:cs/>
        </w:rPr>
        <w:t xml:space="preserve">එවිට බුදුරජානන් වහන්සේ </w:t>
      </w:r>
      <w:r w:rsidR="003E6E91">
        <w:t>‘</w:t>
      </w:r>
      <w:r w:rsidRPr="00E025D0">
        <w:rPr>
          <w:cs/>
        </w:rPr>
        <w:t>මොහුගේ පැතීම ඉටු වේ දැ</w:t>
      </w:r>
      <w:r w:rsidR="003E6E91">
        <w:t>’</w:t>
      </w:r>
      <w:r w:rsidRPr="00E025D0">
        <w:t xml:space="preserve"> </w:t>
      </w:r>
      <w:r w:rsidRPr="00E025D0">
        <w:rPr>
          <w:cs/>
        </w:rPr>
        <w:t>යි බලා වදාරණුවෝ කප් සියදහසක් අධික කොට ඇති එක් අසඞ‍්ඛ්‍ය කල්පයක් ඉක්මගිය තැනේ දී</w:t>
      </w:r>
      <w:r w:rsidRPr="00E025D0">
        <w:t xml:space="preserve">, </w:t>
      </w:r>
      <w:r w:rsidRPr="00E025D0">
        <w:rPr>
          <w:cs/>
        </w:rPr>
        <w:t>ඉටුවනබව දැක</w:t>
      </w:r>
      <w:r w:rsidRPr="00E025D0">
        <w:t xml:space="preserve">, </w:t>
      </w:r>
      <w:r w:rsidR="003E6E91">
        <w:t>‘</w:t>
      </w:r>
      <w:r w:rsidRPr="00E025D0">
        <w:rPr>
          <w:cs/>
        </w:rPr>
        <w:t>තවුස! තාගේ පැතීම හිස් නො වන්නේ ය</w:t>
      </w:r>
      <w:r w:rsidRPr="00E025D0">
        <w:t xml:space="preserve">, </w:t>
      </w:r>
      <w:r w:rsidRPr="00E025D0">
        <w:rPr>
          <w:cs/>
        </w:rPr>
        <w:t>අනාගතයෙහි කප් සියදහසක් අධික කොට ඇති එක් අසඞ‍්ඛ්‍යයක් ඉක්මගිය තැනේ දී ගෞතම නමින් බුදුකෙනකු මෙලොව ඉපැදෙනු ඇත</w:t>
      </w:r>
      <w:r w:rsidRPr="00E025D0">
        <w:t xml:space="preserve">, </w:t>
      </w:r>
      <w:r w:rsidRPr="00E025D0">
        <w:rPr>
          <w:cs/>
        </w:rPr>
        <w:t>උන්වහන්සේගේ මවු මහාමායා නම් වන්නී ය</w:t>
      </w:r>
      <w:r w:rsidRPr="00E025D0">
        <w:t xml:space="preserve">, </w:t>
      </w:r>
      <w:r w:rsidRPr="00E025D0">
        <w:rPr>
          <w:cs/>
        </w:rPr>
        <w:t>පියා සුදෙ‍්ධාන නම් රජු ය</w:t>
      </w:r>
      <w:r w:rsidRPr="00E025D0">
        <w:t xml:space="preserve">, </w:t>
      </w:r>
      <w:r w:rsidRPr="00E025D0">
        <w:rPr>
          <w:cs/>
        </w:rPr>
        <w:t>පුතා රාහුල නම් ය</w:t>
      </w:r>
      <w:r w:rsidRPr="00E025D0">
        <w:t xml:space="preserve">, </w:t>
      </w:r>
      <w:r w:rsidRPr="00E025D0">
        <w:rPr>
          <w:cs/>
        </w:rPr>
        <w:t>උවැටන් කරන්නේ ආනන්ද නැමැත්තේ ය</w:t>
      </w:r>
      <w:r w:rsidRPr="00E025D0">
        <w:t xml:space="preserve">, </w:t>
      </w:r>
      <w:r w:rsidRPr="00E025D0">
        <w:rPr>
          <w:cs/>
        </w:rPr>
        <w:t>දෙවන අගසව්වා මුගලන් නම් ය</w:t>
      </w:r>
      <w:r w:rsidRPr="00E025D0">
        <w:t xml:space="preserve">, </w:t>
      </w:r>
      <w:r w:rsidRPr="00E025D0">
        <w:rPr>
          <w:cs/>
        </w:rPr>
        <w:t>ඔබ ප්‍රථම අග්‍රශ්‍රාවක වන්නෙහි ය</w:t>
      </w:r>
      <w:r w:rsidRPr="00E025D0">
        <w:t xml:space="preserve">, </w:t>
      </w:r>
      <w:r w:rsidRPr="00E025D0">
        <w:rPr>
          <w:cs/>
        </w:rPr>
        <w:t>නාම ය ශාරීපුත්‍ර ය</w:t>
      </w:r>
      <w:r w:rsidRPr="00E025D0">
        <w:t xml:space="preserve">, </w:t>
      </w:r>
      <w:r w:rsidRPr="00E025D0">
        <w:rPr>
          <w:cs/>
        </w:rPr>
        <w:t xml:space="preserve">මහාජනයා ඔබ අඳුන්වනු ලබන්නෙහි </w:t>
      </w:r>
      <w:r w:rsidR="003E6E91">
        <w:t>‘</w:t>
      </w:r>
      <w:r w:rsidRPr="00E025D0">
        <w:rPr>
          <w:cs/>
        </w:rPr>
        <w:t>ධ</w:t>
      </w:r>
      <w:r w:rsidR="00983463">
        <w:rPr>
          <w:cs/>
          <w:lang w:bidi="si-LK"/>
        </w:rPr>
        <w:t>ර්‍ම</w:t>
      </w:r>
      <w:r w:rsidRPr="00E025D0">
        <w:rPr>
          <w:cs/>
        </w:rPr>
        <w:t>සෙන්පති ශාරීපුත්‍ර</w:t>
      </w:r>
      <w:r w:rsidR="003E6E91">
        <w:t>’</w:t>
      </w:r>
      <w:r w:rsidRPr="00E025D0">
        <w:t xml:space="preserve"> </w:t>
      </w:r>
      <w:r w:rsidRPr="00E025D0">
        <w:rPr>
          <w:cs/>
        </w:rPr>
        <w:t>යන නාමයෙනැ</w:t>
      </w:r>
      <w:r w:rsidR="003E6E91">
        <w:t>’</w:t>
      </w:r>
      <w:r w:rsidRPr="00E025D0">
        <w:t xml:space="preserve"> </w:t>
      </w:r>
      <w:r w:rsidRPr="00E025D0">
        <w:rPr>
          <w:cs/>
        </w:rPr>
        <w:t>යි වදාරා භි</w:t>
      </w:r>
      <w:r w:rsidR="00022B53">
        <w:rPr>
          <w:cs/>
          <w:lang w:bidi="si-LK"/>
        </w:rPr>
        <w:t>ක්‍ෂු</w:t>
      </w:r>
      <w:r w:rsidRPr="00E025D0">
        <w:rPr>
          <w:cs/>
        </w:rPr>
        <w:t xml:space="preserve"> සඞ‍්ඝයා</w:t>
      </w:r>
      <w:r w:rsidR="00BC7D28">
        <w:rPr>
          <w:cs/>
          <w:lang w:bidi="si-LK"/>
        </w:rPr>
        <w:t>ත්</w:t>
      </w:r>
      <w:r w:rsidRPr="00E025D0">
        <w:rPr>
          <w:cs/>
        </w:rPr>
        <w:t xml:space="preserve"> කැටු ව අහසට නැගී ගත් සේක</w:t>
      </w:r>
      <w:r w:rsidRPr="00E025D0">
        <w:t xml:space="preserve">, </w:t>
      </w:r>
    </w:p>
    <w:p w14:paraId="4D2936AF" w14:textId="77777777" w:rsidR="00043E2F" w:rsidRDefault="00FD7798" w:rsidP="004E3FD6">
      <w:r w:rsidRPr="00E025D0">
        <w:rPr>
          <w:cs/>
        </w:rPr>
        <w:t xml:space="preserve">සරද තවුස් තෙමේ අතැවැසි තෙරුන් වෙතට ගොස් </w:t>
      </w:r>
      <w:r w:rsidR="00043E2F">
        <w:t>‘</w:t>
      </w:r>
      <w:r w:rsidRPr="00E025D0">
        <w:rPr>
          <w:cs/>
        </w:rPr>
        <w:t>ස්වාමීනි! ඔබවහන්සේලා වැඩිය විට මාගේ යහළු වූ සිරිවඩුට</w:t>
      </w:r>
      <w:r w:rsidRPr="00E025D0">
        <w:t xml:space="preserve">, </w:t>
      </w:r>
      <w:r w:rsidR="003E6E91">
        <w:t>‘</w:t>
      </w:r>
      <w:r w:rsidRPr="00E025D0">
        <w:rPr>
          <w:cs/>
        </w:rPr>
        <w:t>තමුසේගේ යහළු වූ සරදයා අනෝමදස්සී බුදුරජුන් පාමුල දී අනාගතයෙහි බුදුවන ගෞතම බුදුරජුන්ගේ දකුණත් සවුබව පතන ලද්දේ ය</w:t>
      </w:r>
      <w:r w:rsidRPr="00E025D0">
        <w:t xml:space="preserve">, </w:t>
      </w:r>
      <w:r w:rsidRPr="00E025D0">
        <w:rPr>
          <w:cs/>
        </w:rPr>
        <w:t>එහෙයින් ඔබ වමත් සවුබව පතා ගන්නැ</w:t>
      </w:r>
      <w:r w:rsidR="003E6E91">
        <w:t>’</w:t>
      </w:r>
      <w:r w:rsidRPr="00E025D0">
        <w:t xml:space="preserve"> </w:t>
      </w:r>
      <w:r w:rsidRPr="00E025D0">
        <w:rPr>
          <w:cs/>
        </w:rPr>
        <w:t>යි කියනු මැනැවැ</w:t>
      </w:r>
      <w:r w:rsidR="003E6E91">
        <w:t>’</w:t>
      </w:r>
      <w:r w:rsidRPr="00E025D0">
        <w:t xml:space="preserve"> </w:t>
      </w:r>
      <w:r w:rsidRPr="00E025D0">
        <w:rPr>
          <w:cs/>
        </w:rPr>
        <w:t>යි ඒ තෙරුන් අත කියා යැවී ය</w:t>
      </w:r>
      <w:r w:rsidRPr="00E025D0">
        <w:t xml:space="preserve">, </w:t>
      </w:r>
      <w:r w:rsidRPr="00E025D0">
        <w:rPr>
          <w:cs/>
        </w:rPr>
        <w:t>මෙසේ පණිවුඩ යවා</w:t>
      </w:r>
      <w:r w:rsidR="00BC7D28">
        <w:rPr>
          <w:cs/>
          <w:lang w:bidi="si-LK"/>
        </w:rPr>
        <w:t>ත්</w:t>
      </w:r>
      <w:r w:rsidRPr="00E025D0">
        <w:t xml:space="preserve">, </w:t>
      </w:r>
      <w:r w:rsidRPr="00E025D0">
        <w:rPr>
          <w:cs/>
        </w:rPr>
        <w:t>තෙමේ අන් මගකින් ගොස්</w:t>
      </w:r>
      <w:r w:rsidRPr="00E025D0">
        <w:t xml:space="preserve">, </w:t>
      </w:r>
      <w:r w:rsidRPr="00E025D0">
        <w:rPr>
          <w:cs/>
        </w:rPr>
        <w:t>තෙරුන්ට පළමු ව ම සිරිවඩු කෙළෙඹියාගේ ගෙදරට පැමිණියේ ය</w:t>
      </w:r>
      <w:r w:rsidRPr="00E025D0">
        <w:t xml:space="preserve">, </w:t>
      </w:r>
      <w:r w:rsidRPr="00E025D0">
        <w:rPr>
          <w:cs/>
        </w:rPr>
        <w:t>සිරිවඩු තෙමේ ගෙට පැමිණි තවුසා දැක සතුටු ව</w:t>
      </w:r>
      <w:r w:rsidRPr="00E025D0">
        <w:t xml:space="preserve">, </w:t>
      </w:r>
      <w:r w:rsidR="003E6E91">
        <w:t>‘</w:t>
      </w:r>
      <w:r w:rsidRPr="00E025D0">
        <w:rPr>
          <w:cs/>
        </w:rPr>
        <w:t>මාගේ යහළුවා බොහෝ කලකින් ආයේ ය</w:t>
      </w:r>
      <w:r w:rsidR="00043E2F">
        <w:t>’</w:t>
      </w:r>
      <w:r w:rsidRPr="00E025D0">
        <w:rPr>
          <w:cs/>
        </w:rPr>
        <w:t xml:space="preserve"> යි අසුනක හිඳුවා</w:t>
      </w:r>
      <w:r w:rsidRPr="00E025D0">
        <w:t xml:space="preserve">, </w:t>
      </w:r>
      <w:r w:rsidRPr="00E025D0">
        <w:rPr>
          <w:cs/>
        </w:rPr>
        <w:t xml:space="preserve">තමන් එයට මිටි අසුනක් ගෙණ හිඳ </w:t>
      </w:r>
      <w:r w:rsidR="003E6E91">
        <w:t>‘</w:t>
      </w:r>
      <w:r w:rsidRPr="00E025D0">
        <w:rPr>
          <w:cs/>
        </w:rPr>
        <w:t>ස්වාමීනි! ඔබවහන්සේගේ ශිෂ්‍ය පිරිස කොහි දැ</w:t>
      </w:r>
      <w:r w:rsidR="003E6E91">
        <w:t>’</w:t>
      </w:r>
      <w:r w:rsidRPr="00E025D0">
        <w:t xml:space="preserve"> </w:t>
      </w:r>
      <w:r w:rsidRPr="00E025D0">
        <w:rPr>
          <w:cs/>
        </w:rPr>
        <w:t>යි ඇසී ය</w:t>
      </w:r>
      <w:r w:rsidRPr="00E025D0">
        <w:t xml:space="preserve">, </w:t>
      </w:r>
      <w:r w:rsidR="003E6E91">
        <w:t>‘</w:t>
      </w:r>
      <w:r w:rsidRPr="00E025D0">
        <w:rPr>
          <w:cs/>
        </w:rPr>
        <w:t>මිත්‍රය! පසු ගිය දිනෙක මා වසන පන්සලට අනෝමදස්සී බුදුරජානන් වහන්සේ වැඩි සේක</w:t>
      </w:r>
      <w:r w:rsidRPr="00E025D0">
        <w:t xml:space="preserve">, </w:t>
      </w:r>
      <w:r w:rsidRPr="00E025D0">
        <w:rPr>
          <w:cs/>
        </w:rPr>
        <w:t>අපි උන්වහන්සේට අපට පිළිවන් හැටියට බතින් බුලතින් සත්කාර කෙළෙමු</w:t>
      </w:r>
      <w:r w:rsidRPr="00E025D0">
        <w:t xml:space="preserve">, </w:t>
      </w:r>
      <w:r w:rsidRPr="00E025D0">
        <w:rPr>
          <w:cs/>
        </w:rPr>
        <w:t>එහි දි උන්වහන්සේ බණ වදාළෝ ය</w:t>
      </w:r>
      <w:r w:rsidRPr="00E025D0">
        <w:t xml:space="preserve">, </w:t>
      </w:r>
      <w:r w:rsidRPr="00E025D0">
        <w:rPr>
          <w:cs/>
        </w:rPr>
        <w:t>ඒ බණ අසමින් හුන් සියල්ලෝ බණ අවසන්හි රහත් ව පැවිදි වූහ</w:t>
      </w:r>
      <w:r w:rsidRPr="00E025D0">
        <w:t xml:space="preserve">, </w:t>
      </w:r>
      <w:r w:rsidRPr="00E025D0">
        <w:rPr>
          <w:cs/>
        </w:rPr>
        <w:t>මම</w:t>
      </w:r>
      <w:r w:rsidRPr="00E025D0">
        <w:t xml:space="preserve">, </w:t>
      </w:r>
      <w:r w:rsidRPr="00E025D0">
        <w:rPr>
          <w:cs/>
        </w:rPr>
        <w:t>බුදුරජානන් වහන්සේගේ අගසවු වූ නිසභ තෙරුන් දැක</w:t>
      </w:r>
      <w:r w:rsidRPr="00E025D0">
        <w:t xml:space="preserve">, </w:t>
      </w:r>
      <w:r w:rsidRPr="00E025D0">
        <w:rPr>
          <w:cs/>
        </w:rPr>
        <w:t>තොරතුරු අසා</w:t>
      </w:r>
      <w:r w:rsidRPr="00E025D0">
        <w:t xml:space="preserve">, </w:t>
      </w:r>
      <w:r w:rsidRPr="00E025D0">
        <w:rPr>
          <w:cs/>
        </w:rPr>
        <w:t>ඒ තෙරුන් මෙන්</w:t>
      </w:r>
      <w:r w:rsidRPr="00E025D0">
        <w:t xml:space="preserve">, </w:t>
      </w:r>
      <w:r w:rsidRPr="00E025D0">
        <w:rPr>
          <w:cs/>
        </w:rPr>
        <w:t>මතු බුදු වන ගෞතම බුදුරජුන්ගේ අගසවු වන්නට පැතීමි</w:t>
      </w:r>
      <w:r w:rsidRPr="00E025D0">
        <w:t xml:space="preserve">, </w:t>
      </w:r>
      <w:r w:rsidRPr="00E025D0">
        <w:rPr>
          <w:cs/>
        </w:rPr>
        <w:t>එහෙයින් ඔබ</w:t>
      </w:r>
      <w:r w:rsidR="00BC7D28">
        <w:rPr>
          <w:cs/>
          <w:lang w:bidi="si-LK"/>
        </w:rPr>
        <w:t>ත්</w:t>
      </w:r>
      <w:r w:rsidRPr="00E025D0">
        <w:rPr>
          <w:cs/>
        </w:rPr>
        <w:t xml:space="preserve"> ඒ බුදු රජුන්ගේ ම දෙවන අගසවු වන්නට පතව</w:t>
      </w:r>
      <w:r w:rsidR="003E6E91">
        <w:t>’</w:t>
      </w:r>
      <w:r w:rsidR="00043E2F">
        <w:t xml:space="preserve"> </w:t>
      </w:r>
      <w:r w:rsidRPr="00E025D0">
        <w:rPr>
          <w:cs/>
        </w:rPr>
        <w:t>යි කියේ ය</w:t>
      </w:r>
      <w:r w:rsidRPr="00E025D0">
        <w:t xml:space="preserve">, </w:t>
      </w:r>
    </w:p>
    <w:p w14:paraId="063B6131" w14:textId="457E5586" w:rsidR="00FD7798" w:rsidRPr="00E025D0" w:rsidRDefault="00FD7798" w:rsidP="004E3FD6">
      <w:r w:rsidRPr="00E025D0">
        <w:rPr>
          <w:cs/>
        </w:rPr>
        <w:t xml:space="preserve">එවිට සිරිවඩු තෙමේ </w:t>
      </w:r>
      <w:r w:rsidR="003E6E91">
        <w:t>‘</w:t>
      </w:r>
      <w:r w:rsidRPr="00E025D0">
        <w:rPr>
          <w:cs/>
        </w:rPr>
        <w:t>තාපසයන් වහන්ස! මට බුදුවරුන් සමග හැසිර කතාබස් කොට කියා</w:t>
      </w:r>
      <w:r w:rsidR="00BC7D28">
        <w:rPr>
          <w:cs/>
          <w:lang w:bidi="si-LK"/>
        </w:rPr>
        <w:t>ත්</w:t>
      </w:r>
      <w:r w:rsidRPr="00E025D0">
        <w:rPr>
          <w:cs/>
        </w:rPr>
        <w:t xml:space="preserve"> පළපුරුද්දක් නැතැ</w:t>
      </w:r>
      <w:r w:rsidR="003E6E91">
        <w:t>’</w:t>
      </w:r>
      <w:r w:rsidRPr="00E025D0">
        <w:t xml:space="preserve"> </w:t>
      </w:r>
      <w:r w:rsidRPr="00E025D0">
        <w:rPr>
          <w:cs/>
        </w:rPr>
        <w:t>යි කී ය</w:t>
      </w:r>
      <w:r w:rsidRPr="00E025D0">
        <w:t xml:space="preserve">, </w:t>
      </w:r>
      <w:r w:rsidRPr="00E025D0">
        <w:rPr>
          <w:cs/>
        </w:rPr>
        <w:t>බුදු රජුන් හා කතාබස් කිරීම මට කළ හැකි ය</w:t>
      </w:r>
      <w:r w:rsidRPr="00E025D0">
        <w:t xml:space="preserve">, </w:t>
      </w:r>
      <w:r w:rsidRPr="00E025D0">
        <w:rPr>
          <w:cs/>
        </w:rPr>
        <w:t>ඔබට එහි අපහසුවෙක් නො වේ</w:t>
      </w:r>
      <w:r w:rsidRPr="00E025D0">
        <w:t xml:space="preserve">, </w:t>
      </w:r>
      <w:r w:rsidRPr="00E025D0">
        <w:rPr>
          <w:cs/>
        </w:rPr>
        <w:t>නුඹ විසින් කළයුත්තේ උන්වහන්සේට පිදීමට යමක් පිළියෙල කිරීමැ</w:t>
      </w:r>
      <w:r w:rsidR="003E6E91">
        <w:t>’</w:t>
      </w:r>
      <w:r w:rsidRPr="00E025D0">
        <w:t xml:space="preserve"> </w:t>
      </w:r>
      <w:r w:rsidRPr="00E025D0">
        <w:rPr>
          <w:cs/>
        </w:rPr>
        <w:t>යි සරද තවුසා කී විට</w:t>
      </w:r>
      <w:r w:rsidRPr="00E025D0">
        <w:t xml:space="preserve">, </w:t>
      </w:r>
      <w:r w:rsidRPr="00E025D0">
        <w:rPr>
          <w:cs/>
        </w:rPr>
        <w:t xml:space="preserve">සිරිවඩු තෙමේ </w:t>
      </w:r>
      <w:r w:rsidR="003E6E91">
        <w:t>‘</w:t>
      </w:r>
      <w:r w:rsidRPr="00E025D0">
        <w:rPr>
          <w:cs/>
        </w:rPr>
        <w:t>හා! හොඳයි</w:t>
      </w:r>
      <w:r w:rsidRPr="00E025D0">
        <w:t xml:space="preserve">, </w:t>
      </w:r>
      <w:r w:rsidRPr="00E025D0">
        <w:rPr>
          <w:cs/>
        </w:rPr>
        <w:t>පිදීමට වුවමනා හැම දෙයක් මම පිළියෙල කරමි</w:t>
      </w:r>
      <w:r w:rsidR="003E6E91">
        <w:t>’</w:t>
      </w:r>
      <w:r w:rsidR="00043E2F">
        <w:t xml:space="preserve"> </w:t>
      </w:r>
      <w:r w:rsidRPr="00E025D0">
        <w:rPr>
          <w:cs/>
        </w:rPr>
        <w:t>යි කියා තමාගේ ගෙදර බිම රාජමානයෙන් අට කිරියක් පමණ තැන් සමතලා කරවා</w:t>
      </w:r>
      <w:r w:rsidRPr="00E025D0">
        <w:t xml:space="preserve">, </w:t>
      </w:r>
      <w:r w:rsidRPr="00E025D0">
        <w:rPr>
          <w:cs/>
        </w:rPr>
        <w:t>වැලි අතුරවා විලඳ මල් ඉස</w:t>
      </w:r>
      <w:r w:rsidRPr="00E025D0">
        <w:t xml:space="preserve">, </w:t>
      </w:r>
      <w:r w:rsidRPr="00E025D0">
        <w:rPr>
          <w:cs/>
        </w:rPr>
        <w:t>නිලුපුලින් සෙවෙනි කළ මණ්ඩපයක් කරවා</w:t>
      </w:r>
      <w:r w:rsidRPr="00E025D0">
        <w:t xml:space="preserve">, </w:t>
      </w:r>
      <w:r w:rsidRPr="00E025D0">
        <w:rPr>
          <w:cs/>
        </w:rPr>
        <w:t>එහි බුදුරජුන්ට සුදුසු අසුනක් පිළියෙල කොට තබා</w:t>
      </w:r>
      <w:r w:rsidRPr="00E025D0">
        <w:t xml:space="preserve">, </w:t>
      </w:r>
      <w:r w:rsidRPr="00E025D0">
        <w:rPr>
          <w:cs/>
        </w:rPr>
        <w:t>සෙසු භි</w:t>
      </w:r>
      <w:r w:rsidR="00022B53">
        <w:rPr>
          <w:cs/>
          <w:lang w:bidi="si-LK"/>
        </w:rPr>
        <w:t>ක්‍ෂූ</w:t>
      </w:r>
      <w:r w:rsidRPr="00E025D0">
        <w:rPr>
          <w:cs/>
        </w:rPr>
        <w:t>න් උදෙසා</w:t>
      </w:r>
      <w:r w:rsidR="00BC7D28">
        <w:rPr>
          <w:cs/>
          <w:lang w:bidi="si-LK"/>
        </w:rPr>
        <w:t>ත්</w:t>
      </w:r>
      <w:r w:rsidRPr="00E025D0">
        <w:rPr>
          <w:cs/>
        </w:rPr>
        <w:t xml:space="preserve"> අසුන් පණවා</w:t>
      </w:r>
      <w:r w:rsidRPr="00E025D0">
        <w:t xml:space="preserve">, </w:t>
      </w:r>
      <w:r w:rsidRPr="00E025D0">
        <w:rPr>
          <w:cs/>
        </w:rPr>
        <w:t>කෑම්බීම් හැම දෙයක් සකස් කොට</w:t>
      </w:r>
      <w:r w:rsidRPr="00E025D0">
        <w:t xml:space="preserve">, </w:t>
      </w:r>
      <w:r w:rsidRPr="00E025D0">
        <w:rPr>
          <w:cs/>
        </w:rPr>
        <w:t>බුදුරජුන් වැඩමවා ගෙණෙන් නැ</w:t>
      </w:r>
      <w:r w:rsidR="003E6E91">
        <w:t>’</w:t>
      </w:r>
      <w:r w:rsidRPr="00E025D0">
        <w:t xml:space="preserve"> </w:t>
      </w:r>
      <w:r w:rsidRPr="00E025D0">
        <w:rPr>
          <w:cs/>
        </w:rPr>
        <w:t>යි සරදයාහට දැන් වී ය</w:t>
      </w:r>
      <w:r w:rsidRPr="00E025D0">
        <w:t xml:space="preserve">, </w:t>
      </w:r>
      <w:r w:rsidRPr="00E025D0">
        <w:rPr>
          <w:cs/>
        </w:rPr>
        <w:t>ඔහු සඞ්ඝයා සහිත වූ බුදුරජානන් වහන්සේ එහි වැඩමවා ගෙණ ආයේ ය</w:t>
      </w:r>
      <w:r w:rsidRPr="00E025D0">
        <w:t xml:space="preserve">, </w:t>
      </w:r>
      <w:r w:rsidRPr="00E025D0">
        <w:rPr>
          <w:cs/>
        </w:rPr>
        <w:t>මගැ දුර වඩින බුදුරජුන් දුටු සිරිවඩු තෙමේ ඉදිරියට ගොස් බුදුරජුන් අතින් පාත්‍රය ගෙණ අවුත්</w:t>
      </w:r>
      <w:r w:rsidRPr="00E025D0">
        <w:t xml:space="preserve">, </w:t>
      </w:r>
      <w:r w:rsidRPr="00E025D0">
        <w:rPr>
          <w:cs/>
        </w:rPr>
        <w:t>මණ්ඩපයට ඇතුල් ව බුදුරජුන් උදෙසා පිළියෙල කොට තුබූ අසුනෙහි උන්වහන්සේ වඩා හිඳුවා නැවැත සෙසු භි</w:t>
      </w:r>
      <w:r w:rsidR="00022B53">
        <w:rPr>
          <w:cs/>
          <w:lang w:bidi="si-LK"/>
        </w:rPr>
        <w:t>ක්‍ෂූ</w:t>
      </w:r>
      <w:r w:rsidRPr="00E025D0">
        <w:rPr>
          <w:cs/>
        </w:rPr>
        <w:t>න් වහන්සේ ඒ ඒ අසුන්හි වඩා හිඳ වී ය</w:t>
      </w:r>
      <w:r w:rsidRPr="00E025D0">
        <w:t xml:space="preserve">, </w:t>
      </w:r>
      <w:r w:rsidRPr="00E025D0">
        <w:rPr>
          <w:cs/>
        </w:rPr>
        <w:t>අනතුරු ව උන්වහන්සේලාට පැන් පිළිගන්වා</w:t>
      </w:r>
      <w:r w:rsidRPr="00E025D0">
        <w:t xml:space="preserve">, </w:t>
      </w:r>
      <w:r w:rsidRPr="00E025D0">
        <w:rPr>
          <w:cs/>
        </w:rPr>
        <w:t>දන් පිළිගැන්වී ය</w:t>
      </w:r>
      <w:r w:rsidRPr="00E025D0">
        <w:t xml:space="preserve">, </w:t>
      </w:r>
      <w:r w:rsidRPr="00E025D0">
        <w:rPr>
          <w:cs/>
        </w:rPr>
        <w:t xml:space="preserve">දන් වලඳවා අවසන්හි හැම දෙනා වහන්සේට </w:t>
      </w:r>
      <w:r w:rsidRPr="00E025D0">
        <w:rPr>
          <w:cs/>
        </w:rPr>
        <w:lastRenderedPageBreak/>
        <w:t xml:space="preserve">සිවුරු පිණිස වටිනා වස්ත්‍ර ද පුදා </w:t>
      </w:r>
      <w:r w:rsidR="00043E2F">
        <w:t>‘</w:t>
      </w:r>
      <w:r w:rsidRPr="00E025D0">
        <w:rPr>
          <w:cs/>
        </w:rPr>
        <w:t>ස්වාමීනි! මාගේ මේ පින්කම</w:t>
      </w:r>
      <w:r w:rsidRPr="00E025D0">
        <w:t xml:space="preserve">, </w:t>
      </w:r>
      <w:r w:rsidRPr="00E025D0">
        <w:rPr>
          <w:cs/>
        </w:rPr>
        <w:t>සුලු දෙයක් නිසා</w:t>
      </w:r>
      <w:r w:rsidRPr="00E025D0">
        <w:t xml:space="preserve">, </w:t>
      </w:r>
      <w:r w:rsidRPr="00E025D0">
        <w:rPr>
          <w:cs/>
        </w:rPr>
        <w:t>සුලු හැඟීමක් නිසා කරණ පින්කමෙක් නො වේ</w:t>
      </w:r>
      <w:r w:rsidRPr="00E025D0">
        <w:t xml:space="preserve">, </w:t>
      </w:r>
      <w:r w:rsidRPr="00E025D0">
        <w:rPr>
          <w:cs/>
        </w:rPr>
        <w:t>මේ පින්කම මෙසේ සත් දවසක් ම නො නවත්වා කිරීමට ය</w:t>
      </w:r>
      <w:r w:rsidRPr="00E025D0">
        <w:t xml:space="preserve">, </w:t>
      </w:r>
      <w:r w:rsidRPr="00E025D0">
        <w:rPr>
          <w:cs/>
        </w:rPr>
        <w:t>මා ගේ අදහස</w:t>
      </w:r>
      <w:r w:rsidRPr="00E025D0">
        <w:t xml:space="preserve">, </w:t>
      </w:r>
      <w:r w:rsidRPr="00E025D0">
        <w:rPr>
          <w:cs/>
        </w:rPr>
        <w:t>එහෙයින් පිළිවෙළින් සත් දවසක් ම මට අනුකම්පා කරණු මැනැවැ</w:t>
      </w:r>
      <w:r w:rsidR="003E6E91">
        <w:t>’</w:t>
      </w:r>
      <w:r w:rsidRPr="00E025D0">
        <w:t xml:space="preserve"> </w:t>
      </w:r>
      <w:r w:rsidRPr="00E025D0">
        <w:rPr>
          <w:cs/>
        </w:rPr>
        <w:t>යි ඉල්ලා සිටියේ ය</w:t>
      </w:r>
      <w:r w:rsidRPr="00E025D0">
        <w:t xml:space="preserve">, </w:t>
      </w:r>
      <w:r w:rsidRPr="00E025D0">
        <w:rPr>
          <w:cs/>
        </w:rPr>
        <w:t xml:space="preserve">බුදුරජානන් වහන්සේ එය ඉවසා වදාළ සේක. </w:t>
      </w:r>
    </w:p>
    <w:p w14:paraId="2F0C407C" w14:textId="0FB03752" w:rsidR="00FD7798" w:rsidRPr="00E025D0" w:rsidRDefault="00FD7798" w:rsidP="00043E2F">
      <w:r w:rsidRPr="00E025D0">
        <w:rPr>
          <w:cs/>
        </w:rPr>
        <w:t>කෙළෙඹි තෙමේ මුල් දවසෙහි කළ පරිද්දෙන් ම ඒ සත් දවස මහදන් පවත්වා</w:t>
      </w:r>
      <w:r w:rsidRPr="00E025D0">
        <w:t xml:space="preserve">, </w:t>
      </w:r>
      <w:r w:rsidRPr="00E025D0">
        <w:rPr>
          <w:cs/>
        </w:rPr>
        <w:t xml:space="preserve">අවසාන දිනයෙහි බුදුරජුන් වැඳ දොහොත් මුදුන් දී සිට </w:t>
      </w:r>
      <w:r w:rsidR="003E6E91">
        <w:t>‘</w:t>
      </w:r>
      <w:r w:rsidRPr="00E025D0">
        <w:rPr>
          <w:cs/>
        </w:rPr>
        <w:t>ස්වාමීනි! මා මිත්‍ර සරද තෙමේ යම් බුදුවරයකුගේ අගසවුබව පැතී ද</w:t>
      </w:r>
      <w:r w:rsidRPr="00E025D0">
        <w:t xml:space="preserve">, </w:t>
      </w:r>
      <w:r w:rsidRPr="00E025D0">
        <w:rPr>
          <w:cs/>
        </w:rPr>
        <w:t>මම</w:t>
      </w:r>
      <w:r w:rsidR="00BC7D28">
        <w:rPr>
          <w:cs/>
          <w:lang w:bidi="si-LK"/>
        </w:rPr>
        <w:t>ත්</w:t>
      </w:r>
      <w:r w:rsidRPr="00E025D0">
        <w:rPr>
          <w:cs/>
        </w:rPr>
        <w:t xml:space="preserve"> උන්වහන්සේගේ ම දෙවන අගසවු බව පතමි</w:t>
      </w:r>
      <w:r w:rsidR="00D5165F">
        <w:t>”</w:t>
      </w:r>
      <w:r w:rsidRPr="00E025D0">
        <w:rPr>
          <w:cs/>
        </w:rPr>
        <w:t xml:space="preserve"> යි කී ය</w:t>
      </w:r>
      <w:r w:rsidRPr="00E025D0">
        <w:t xml:space="preserve">, </w:t>
      </w:r>
      <w:r w:rsidRPr="00E025D0">
        <w:rPr>
          <w:cs/>
        </w:rPr>
        <w:t>එවිට බුදුරජානන් වහන්සේ අනාගතය බලා එය සඵලවනබව දැක</w:t>
      </w:r>
      <w:r w:rsidRPr="00E025D0">
        <w:t xml:space="preserve">, </w:t>
      </w:r>
      <w:r w:rsidRPr="00E025D0">
        <w:rPr>
          <w:cs/>
        </w:rPr>
        <w:t>ඔබ මෙයින් කප් සියදහසක් හා</w:t>
      </w:r>
      <w:r w:rsidRPr="00E025D0">
        <w:t xml:space="preserve">, </w:t>
      </w:r>
      <w:r w:rsidRPr="00E025D0">
        <w:rPr>
          <w:cs/>
        </w:rPr>
        <w:t>කල්ප අසඞ්ඛ්‍යයක් ඉක්ම ගිය තැන ලොව පහළ වන ගෞතම බුදු රජුන්ගේ දෙවන අගසවු වන්නෙහි ය</w:t>
      </w:r>
      <w:r w:rsidR="003E6E91">
        <w:t>’</w:t>
      </w:r>
      <w:r w:rsidRPr="00E025D0">
        <w:t xml:space="preserve"> </w:t>
      </w:r>
      <w:r w:rsidRPr="00E025D0">
        <w:rPr>
          <w:cs/>
        </w:rPr>
        <w:t>යි වදාළ සේක</w:t>
      </w:r>
      <w:r w:rsidRPr="00E025D0">
        <w:t xml:space="preserve">, </w:t>
      </w:r>
      <w:r w:rsidRPr="00E025D0">
        <w:rPr>
          <w:cs/>
        </w:rPr>
        <w:t>ඒ වදාළ වචනයෙන් සිරිවඩු තෙමේ ඔදවැඩි විය</w:t>
      </w:r>
      <w:r w:rsidRPr="00E025D0">
        <w:t xml:space="preserve">, </w:t>
      </w:r>
      <w:r w:rsidRPr="00E025D0">
        <w:rPr>
          <w:cs/>
        </w:rPr>
        <w:t>බුදුරජානන් වහන්සේ භි</w:t>
      </w:r>
      <w:r w:rsidR="00022B53">
        <w:rPr>
          <w:cs/>
          <w:lang w:bidi="si-LK"/>
        </w:rPr>
        <w:t>ක්‍ෂු</w:t>
      </w:r>
      <w:r w:rsidRPr="00E025D0">
        <w:rPr>
          <w:cs/>
        </w:rPr>
        <w:t>සඞ‍්ඝයා</w:t>
      </w:r>
      <w:r w:rsidR="00BC7D28">
        <w:rPr>
          <w:cs/>
          <w:lang w:bidi="si-LK"/>
        </w:rPr>
        <w:t>ත්</w:t>
      </w:r>
      <w:r w:rsidRPr="00E025D0">
        <w:rPr>
          <w:cs/>
        </w:rPr>
        <w:t xml:space="preserve"> සමග විහාරයට වැඩියහ</w:t>
      </w:r>
      <w:r w:rsidR="003E6E91">
        <w:t>’</w:t>
      </w:r>
      <w:r w:rsidR="00043E2F">
        <w:t xml:space="preserve"> </w:t>
      </w:r>
      <w:r w:rsidRPr="00E025D0">
        <w:rPr>
          <w:cs/>
        </w:rPr>
        <w:t xml:space="preserve">යි වදාරා </w:t>
      </w:r>
      <w:r w:rsidR="003E6E91">
        <w:t>‘</w:t>
      </w:r>
      <w:r w:rsidRPr="00E025D0">
        <w:rPr>
          <w:cs/>
        </w:rPr>
        <w:t>මහණෙනි! මා මේ කීයේ</w:t>
      </w:r>
      <w:r w:rsidRPr="00E025D0">
        <w:t xml:space="preserve">, </w:t>
      </w:r>
      <w:r w:rsidRPr="00E025D0">
        <w:rPr>
          <w:cs/>
        </w:rPr>
        <w:t>එදවස</w:t>
      </w:r>
      <w:r w:rsidRPr="00E025D0">
        <w:t xml:space="preserve">, </w:t>
      </w:r>
      <w:r w:rsidRPr="00E025D0">
        <w:rPr>
          <w:cs/>
        </w:rPr>
        <w:t>මා පුතුන් පැතූ පැතුම් ය</w:t>
      </w:r>
      <w:r w:rsidRPr="00E025D0">
        <w:t xml:space="preserve">, </w:t>
      </w:r>
      <w:r w:rsidRPr="00E025D0">
        <w:rPr>
          <w:cs/>
        </w:rPr>
        <w:t>ඔවුහු තම තමන්</w:t>
      </w:r>
      <w:r w:rsidRPr="00E025D0">
        <w:t xml:space="preserve">, </w:t>
      </w:r>
      <w:r w:rsidRPr="00E025D0">
        <w:rPr>
          <w:cs/>
        </w:rPr>
        <w:t>පැතූ තනතුරු එලෙස ම ලැබූහ</w:t>
      </w:r>
      <w:r w:rsidRPr="00E025D0">
        <w:t xml:space="preserve">, </w:t>
      </w:r>
      <w:r w:rsidRPr="00E025D0">
        <w:rPr>
          <w:cs/>
        </w:rPr>
        <w:t>මම මේ තනතුරු එකකුදු මූණ බලා නො දීමි</w:t>
      </w:r>
      <w:r w:rsidRPr="00E025D0">
        <w:t xml:space="preserve">, </w:t>
      </w:r>
      <w:r w:rsidRPr="00E025D0">
        <w:rPr>
          <w:cs/>
        </w:rPr>
        <w:t>දැනුත් නො දෙමි</w:t>
      </w:r>
      <w:r w:rsidRPr="00E025D0">
        <w:t xml:space="preserve">, </w:t>
      </w:r>
      <w:r w:rsidRPr="00E025D0">
        <w:rPr>
          <w:cs/>
        </w:rPr>
        <w:t>ඉදිරියට</w:t>
      </w:r>
      <w:r w:rsidR="00BC7D28">
        <w:rPr>
          <w:cs/>
          <w:lang w:bidi="si-LK"/>
        </w:rPr>
        <w:t>ත්</w:t>
      </w:r>
      <w:r w:rsidRPr="00E025D0">
        <w:rPr>
          <w:cs/>
        </w:rPr>
        <w:t xml:space="preserve"> නො දෙන්නෙමි</w:t>
      </w:r>
      <w:r w:rsidR="003E6E91">
        <w:t>’</w:t>
      </w:r>
      <w:r w:rsidRPr="00E025D0">
        <w:t xml:space="preserve"> </w:t>
      </w:r>
      <w:r w:rsidRPr="00E025D0">
        <w:rPr>
          <w:cs/>
        </w:rPr>
        <w:t xml:space="preserve">යි ද වදාළ සේක. </w:t>
      </w:r>
    </w:p>
    <w:p w14:paraId="0412AAEB" w14:textId="1D3801E6" w:rsidR="00FD7798" w:rsidRPr="00E025D0" w:rsidRDefault="00FD7798" w:rsidP="00043E2F">
      <w:r w:rsidRPr="00E025D0">
        <w:rPr>
          <w:cs/>
        </w:rPr>
        <w:t xml:space="preserve">මෙසේ වදාළ කල්හි අග්‍රශ්‍රාවකයෝ බුදුරජුන් වැද </w:t>
      </w:r>
      <w:r w:rsidR="003E6E91">
        <w:t>‘</w:t>
      </w:r>
      <w:r w:rsidRPr="00E025D0">
        <w:rPr>
          <w:cs/>
        </w:rPr>
        <w:t>ස්වාමීනි! අපි ගිහි දවස ගිරග්ග නම් නැටුමක් බලන්නට ගියෙමු</w:t>
      </w:r>
      <w:r w:rsidRPr="00E025D0">
        <w:t xml:space="preserve">, </w:t>
      </w:r>
      <w:r w:rsidRPr="00E025D0">
        <w:rPr>
          <w:cs/>
        </w:rPr>
        <w:t>ඒ බලා එහි හරයක් නො දැක</w:t>
      </w:r>
      <w:r w:rsidRPr="00E025D0">
        <w:t xml:space="preserve"> </w:t>
      </w:r>
      <w:r w:rsidRPr="00E025D0">
        <w:rPr>
          <w:cs/>
        </w:rPr>
        <w:t>කලකිරී සිටින අතර</w:t>
      </w:r>
      <w:r w:rsidRPr="00E025D0">
        <w:t xml:space="preserve">, </w:t>
      </w:r>
      <w:r w:rsidRPr="00E025D0">
        <w:rPr>
          <w:cs/>
        </w:rPr>
        <w:t>දිනෙක මග දී අස්සජි ස්ථවිරයන් වහන්සේ හමු වූහ</w:t>
      </w:r>
      <w:r w:rsidRPr="00E025D0">
        <w:t xml:space="preserve">, </w:t>
      </w:r>
      <w:r w:rsidRPr="00E025D0">
        <w:rPr>
          <w:cs/>
        </w:rPr>
        <w:t>එහි දී උන්වහන්සේ වෙතින් සෝවන්පලය ලැබීමු</w:t>
      </w:r>
      <w:r w:rsidR="00043E2F">
        <w:t>’</w:t>
      </w:r>
      <w:r w:rsidRPr="00E025D0">
        <w:rPr>
          <w:cs/>
        </w:rPr>
        <w:t xml:space="preserve"> යි තොරතුරු කියා සඤ්ජයපරිබ්‍රාජකයා පිළිබඳ තොරතුරු ද කියා සිටියහ.</w:t>
      </w:r>
      <w:r w:rsidR="005C1E6D">
        <w:t xml:space="preserve"> </w:t>
      </w:r>
    </w:p>
    <w:p w14:paraId="5B33B2FD" w14:textId="034A87B5" w:rsidR="00FD7798" w:rsidRPr="00E025D0" w:rsidRDefault="00FD7798" w:rsidP="00043E2F">
      <w:r w:rsidRPr="00E025D0">
        <w:rPr>
          <w:cs/>
        </w:rPr>
        <w:t xml:space="preserve">ඉක්බිත්තෙන් බුදුරජානන් වහන්සේ </w:t>
      </w:r>
      <w:r w:rsidR="003E6E91">
        <w:t>‘</w:t>
      </w:r>
      <w:r w:rsidRPr="00E025D0">
        <w:rPr>
          <w:cs/>
        </w:rPr>
        <w:t>මහණෙනි! සඤ්ජය තෙමේ තමගේ දැනීමේ වරද නිසා</w:t>
      </w:r>
      <w:r w:rsidRPr="00E025D0">
        <w:t xml:space="preserve">, </w:t>
      </w:r>
      <w:r w:rsidRPr="00E025D0">
        <w:rPr>
          <w:cs/>
        </w:rPr>
        <w:t>සාරය අසාරය දැන ගත නො හී අසාරය</w:t>
      </w:r>
      <w:r w:rsidRPr="00E025D0">
        <w:t xml:space="preserve">, </w:t>
      </w:r>
      <w:r w:rsidRPr="00E025D0">
        <w:rPr>
          <w:cs/>
        </w:rPr>
        <w:t>සාරය යි ද</w:t>
      </w:r>
      <w:r w:rsidRPr="00E025D0">
        <w:t xml:space="preserve">, </w:t>
      </w:r>
      <w:r w:rsidRPr="00E025D0">
        <w:rPr>
          <w:cs/>
        </w:rPr>
        <w:t>සාරය</w:t>
      </w:r>
      <w:r w:rsidRPr="00E025D0">
        <w:t xml:space="preserve">, </w:t>
      </w:r>
      <w:r w:rsidRPr="00E025D0">
        <w:rPr>
          <w:cs/>
        </w:rPr>
        <w:t>අසාරය යි ද</w:t>
      </w:r>
      <w:r w:rsidRPr="00E025D0">
        <w:t xml:space="preserve">, </w:t>
      </w:r>
      <w:r w:rsidRPr="00E025D0">
        <w:rPr>
          <w:cs/>
        </w:rPr>
        <w:t>ගෙණ සිටියි</w:t>
      </w:r>
      <w:r w:rsidRPr="00E025D0">
        <w:t xml:space="preserve">, </w:t>
      </w:r>
      <w:r w:rsidRPr="00E025D0">
        <w:rPr>
          <w:cs/>
        </w:rPr>
        <w:t>තමුසේලා තමන්ගේ දැනුමේ නිවරදබව නිසා සාරය</w:t>
      </w:r>
      <w:r w:rsidRPr="00E025D0">
        <w:t xml:space="preserve">, </w:t>
      </w:r>
      <w:r w:rsidRPr="00E025D0">
        <w:rPr>
          <w:cs/>
        </w:rPr>
        <w:t>සාරය යි ද</w:t>
      </w:r>
      <w:r w:rsidRPr="00E025D0">
        <w:t xml:space="preserve">, </w:t>
      </w:r>
      <w:r w:rsidRPr="00E025D0">
        <w:rPr>
          <w:cs/>
        </w:rPr>
        <w:t>අසාරය අසාරය යි ද දැන අසාරය හැර</w:t>
      </w:r>
      <w:r w:rsidRPr="00E025D0">
        <w:t xml:space="preserve">, </w:t>
      </w:r>
      <w:r w:rsidRPr="00E025D0">
        <w:rPr>
          <w:cs/>
        </w:rPr>
        <w:t>සාරය ගෙණ ක්‍රියා කළහු ය</w:t>
      </w:r>
      <w:r w:rsidR="003E6E91">
        <w:t>’</w:t>
      </w:r>
      <w:r w:rsidRPr="00E025D0">
        <w:t xml:space="preserve"> </w:t>
      </w:r>
      <w:r w:rsidRPr="00E025D0">
        <w:rPr>
          <w:cs/>
        </w:rPr>
        <w:t>යි වදාළ සේක. වදාළෝ මෙසේ ය:-</w:t>
      </w:r>
    </w:p>
    <w:p w14:paraId="696687E6" w14:textId="77777777" w:rsidR="00FD7798" w:rsidRPr="00E025D0" w:rsidRDefault="00FD7798" w:rsidP="00043E2F">
      <w:pPr>
        <w:pStyle w:val="Quote"/>
      </w:pPr>
      <w:r w:rsidRPr="00E025D0">
        <w:rPr>
          <w:cs/>
        </w:rPr>
        <w:t>අසාරෙ සාරමතිනො සාරෙ චාසාරදස‍්සිනො</w:t>
      </w:r>
      <w:r w:rsidRPr="00E025D0">
        <w:t xml:space="preserve">, </w:t>
      </w:r>
    </w:p>
    <w:p w14:paraId="1D78634A" w14:textId="77777777" w:rsidR="00FD7798" w:rsidRPr="00E025D0" w:rsidRDefault="00FD7798" w:rsidP="00043E2F">
      <w:pPr>
        <w:pStyle w:val="Quote"/>
      </w:pPr>
      <w:r w:rsidRPr="00E025D0">
        <w:rPr>
          <w:cs/>
        </w:rPr>
        <w:t>තෙ සාරං නාධිගච‍්ඡන‍්ති මිච‍්ඡාසඞ‍්කප‍්පගොචරා.</w:t>
      </w:r>
    </w:p>
    <w:p w14:paraId="2E85D477" w14:textId="6AF091F2" w:rsidR="00FD7798" w:rsidRPr="00E025D0" w:rsidRDefault="00043E2F" w:rsidP="00043E2F">
      <w:pPr>
        <w:pStyle w:val="Quote"/>
      </w:pPr>
      <w:r>
        <w:t>.</w:t>
      </w:r>
    </w:p>
    <w:p w14:paraId="5F34B71D" w14:textId="77777777" w:rsidR="00FD7798" w:rsidRPr="00E025D0" w:rsidRDefault="00FD7798" w:rsidP="00043E2F">
      <w:pPr>
        <w:pStyle w:val="Quote"/>
      </w:pPr>
      <w:r w:rsidRPr="00E025D0">
        <w:rPr>
          <w:cs/>
        </w:rPr>
        <w:t>සාරං ච සාරතො ඤත්‍වා අසාරඤ‍්ච අසාරතො</w:t>
      </w:r>
      <w:r w:rsidRPr="00E025D0">
        <w:t xml:space="preserve">, </w:t>
      </w:r>
    </w:p>
    <w:p w14:paraId="0461C43B" w14:textId="3616EEB9" w:rsidR="00FD7798" w:rsidRPr="00E025D0" w:rsidRDefault="00FD7798" w:rsidP="00043E2F">
      <w:pPr>
        <w:pStyle w:val="Quote"/>
      </w:pPr>
      <w:r w:rsidRPr="00E025D0">
        <w:rPr>
          <w:cs/>
        </w:rPr>
        <w:t>තෙ සාරං අධිගච‍්ඡන‍්ති සම‍්මාසඞ‍්කප‍්පගොචරා</w:t>
      </w:r>
      <w:r w:rsidR="003E6E91">
        <w:t>’</w:t>
      </w:r>
      <w:r w:rsidRPr="00E025D0">
        <w:rPr>
          <w:cs/>
        </w:rPr>
        <w:t>ති</w:t>
      </w:r>
    </w:p>
    <w:p w14:paraId="0009B5E8" w14:textId="21D83277" w:rsidR="00FD7798" w:rsidRPr="00E025D0" w:rsidRDefault="00FD7798" w:rsidP="00043E2F">
      <w:r w:rsidRPr="00E025D0">
        <w:rPr>
          <w:cs/>
        </w:rPr>
        <w:t>අසාරයෙහි සාරය යන දැකුම් ඇත්තා වූ ද</w:t>
      </w:r>
      <w:r w:rsidRPr="00E025D0">
        <w:t xml:space="preserve">, </w:t>
      </w:r>
      <w:r w:rsidRPr="00E025D0">
        <w:rPr>
          <w:cs/>
        </w:rPr>
        <w:t>සාරයෙ හි අසාරය යන දැකුම් ඇත්තා වූ ද</w:t>
      </w:r>
      <w:r w:rsidRPr="00E025D0">
        <w:t xml:space="preserve">, </w:t>
      </w:r>
      <w:r w:rsidRPr="00E025D0">
        <w:rPr>
          <w:cs/>
        </w:rPr>
        <w:t>මිත්‍ථ්‍යාසඞ්කල්පය ම ගොදුරු කොට ඇත්තා වූ ද ඒ අඥාන පුද්ගලයෝ සාරධ</w:t>
      </w:r>
      <w:r w:rsidR="00983463">
        <w:rPr>
          <w:cs/>
          <w:lang w:bidi="si-LK"/>
        </w:rPr>
        <w:t>ර්‍ම</w:t>
      </w:r>
      <w:r w:rsidRPr="00E025D0">
        <w:rPr>
          <w:cs/>
        </w:rPr>
        <w:t xml:space="preserve">ය නො ලබත්. </w:t>
      </w:r>
    </w:p>
    <w:p w14:paraId="0F942C52" w14:textId="39EAF63B" w:rsidR="00FD7798" w:rsidRPr="00E025D0" w:rsidRDefault="00FD7798" w:rsidP="00677513">
      <w:r w:rsidRPr="00E025D0">
        <w:rPr>
          <w:cs/>
        </w:rPr>
        <w:t>සාරය සාර හෙයින් දැන</w:t>
      </w:r>
      <w:r w:rsidRPr="00E025D0">
        <w:t xml:space="preserve">, </w:t>
      </w:r>
      <w:r w:rsidRPr="00E025D0">
        <w:rPr>
          <w:cs/>
        </w:rPr>
        <w:t>අසාරය අසාර හෙයින් දැන වසන් නා වූ සම්‍යක්සඞ්කල්පය ම ගොදුරු ම කාට ඇත්තා වූ ඒ ප්‍රාඥපුද්ගලයෝ සාරධ</w:t>
      </w:r>
      <w:r w:rsidR="00983463">
        <w:rPr>
          <w:cs/>
          <w:lang w:bidi="si-LK"/>
        </w:rPr>
        <w:t>ර්‍ම</w:t>
      </w:r>
      <w:r w:rsidRPr="00E025D0">
        <w:rPr>
          <w:cs/>
        </w:rPr>
        <w:t xml:space="preserve">ය ලබත්. </w:t>
      </w:r>
    </w:p>
    <w:p w14:paraId="4275119E" w14:textId="77777777" w:rsidR="00FD7798" w:rsidRPr="00E025D0" w:rsidRDefault="00FD7798" w:rsidP="00574000">
      <w:r w:rsidRPr="00E025D0">
        <w:rPr>
          <w:b/>
          <w:bCs/>
          <w:cs/>
        </w:rPr>
        <w:t>අසාරෙ සාරමතිනො =</w:t>
      </w:r>
      <w:r w:rsidRPr="00E025D0">
        <w:rPr>
          <w:cs/>
        </w:rPr>
        <w:t xml:space="preserve"> අසාරයෙහි සාරය යන දැකුම් ඇත්තා වූ. </w:t>
      </w:r>
    </w:p>
    <w:p w14:paraId="2031BB01" w14:textId="066B4271" w:rsidR="00FD7798" w:rsidRPr="00E025D0" w:rsidRDefault="00FD7798" w:rsidP="00677513">
      <w:r w:rsidRPr="00E025D0">
        <w:rPr>
          <w:cs/>
        </w:rPr>
        <w:t>චීවර-පිණ්ඩපාත-සෙනාසන-ගලානප්‍රත්‍යය යන සිවු පසය ද</w:t>
      </w:r>
      <w:r w:rsidRPr="00E025D0">
        <w:t xml:space="preserve">, </w:t>
      </w:r>
      <w:r w:rsidRPr="00E025D0">
        <w:rPr>
          <w:cs/>
        </w:rPr>
        <w:t>මිච්ඡාදිට්ඨි - මිච‍්ඡාසඞ‍්කප්ප -මිච්ඡාවාචා - මිචඡාකම්මන්ත - මිච්ඡා ආජීව - මිච්ඡාවායාම - මිච්ඡාසති - මිච‍්ඡාසමාධි සහ අට හා මිච‍්ඡාඤාණ - මිච්ඡාවිමුත්ති යි කියූ දසවස්තුකමිථ්‍යාදෘෂ්ටිය ද</w:t>
      </w:r>
      <w:r w:rsidRPr="00E025D0">
        <w:rPr>
          <w:rStyle w:val="FootnoteReference"/>
          <w:cs/>
        </w:rPr>
        <w:footnoteReference w:id="2"/>
      </w:r>
      <w:r w:rsidRPr="00E025D0">
        <w:rPr>
          <w:cs/>
        </w:rPr>
        <w:t xml:space="preserve"> ඒ මිත්‍ථ්‍යාදෘෂ්ටියගේ උත්පත්තියට කරුණු වූ ධ</w:t>
      </w:r>
      <w:r w:rsidR="00983463">
        <w:rPr>
          <w:cs/>
          <w:lang w:bidi="si-LK"/>
        </w:rPr>
        <w:t>ර්‍ම</w:t>
      </w:r>
      <w:r w:rsidR="00CB03F7">
        <w:rPr>
          <w:cs/>
          <w:lang w:bidi="si-LK"/>
        </w:rPr>
        <w:t>දේශනා</w:t>
      </w:r>
      <w:r w:rsidRPr="00E025D0">
        <w:rPr>
          <w:cs/>
        </w:rPr>
        <w:t xml:space="preserve"> ද යන මොවුහු අසාරයෝ ය. </w:t>
      </w:r>
      <w:r w:rsidR="00D5165F">
        <w:rPr>
          <w:b/>
          <w:bCs/>
        </w:rPr>
        <w:t>“</w:t>
      </w:r>
      <w:r w:rsidRPr="00E025D0">
        <w:rPr>
          <w:b/>
          <w:bCs/>
          <w:cs/>
        </w:rPr>
        <w:t>චත‍්තාරො පච‍්චයා දසවත්‍ථුකා මිචඡාදිට‍්ඨි තස‍්සා උපනිස‍්සයභූතා ධම‍්මදෙසනා</w:t>
      </w:r>
      <w:r w:rsidR="003E6E91">
        <w:rPr>
          <w:b/>
          <w:bCs/>
        </w:rPr>
        <w:t>’</w:t>
      </w:r>
      <w:r w:rsidRPr="00E025D0">
        <w:rPr>
          <w:b/>
          <w:bCs/>
          <w:cs/>
        </w:rPr>
        <w:t>ති අයං අසාරො නාම</w:t>
      </w:r>
      <w:r w:rsidR="00402962">
        <w:rPr>
          <w:b/>
          <w:bCs/>
        </w:rPr>
        <w:t>”</w:t>
      </w:r>
      <w:r w:rsidRPr="00E025D0">
        <w:rPr>
          <w:b/>
          <w:bCs/>
        </w:rPr>
        <w:t xml:space="preserve"> </w:t>
      </w:r>
      <w:r w:rsidRPr="00E025D0">
        <w:rPr>
          <w:cs/>
        </w:rPr>
        <w:t xml:space="preserve">යනු අටුවා ය. මේ අසාරය </w:t>
      </w:r>
      <w:r w:rsidRPr="00E025D0">
        <w:rPr>
          <w:cs/>
        </w:rPr>
        <w:lastRenderedPageBreak/>
        <w:t xml:space="preserve">සාරය යි ගන්නො මෙහි </w:t>
      </w:r>
      <w:r w:rsidR="00376DD6">
        <w:t>‘</w:t>
      </w:r>
      <w:r w:rsidRPr="00E025D0">
        <w:rPr>
          <w:b/>
          <w:bCs/>
          <w:cs/>
        </w:rPr>
        <w:t>සාරමති</w:t>
      </w:r>
      <w:r w:rsidR="003E6E91">
        <w:rPr>
          <w:b/>
          <w:bCs/>
        </w:rPr>
        <w:t>’</w:t>
      </w:r>
      <w:r w:rsidRPr="00E025D0">
        <w:rPr>
          <w:cs/>
        </w:rPr>
        <w:t xml:space="preserve"> නම්. යහපත</w:t>
      </w:r>
      <w:r w:rsidRPr="00E025D0">
        <w:t xml:space="preserve">, </w:t>
      </w:r>
      <w:r w:rsidRPr="00E025D0">
        <w:rPr>
          <w:cs/>
        </w:rPr>
        <w:t>අයහපත හිත</w:t>
      </w:r>
      <w:r w:rsidRPr="00E025D0">
        <w:t xml:space="preserve">, </w:t>
      </w:r>
      <w:r w:rsidRPr="00E025D0">
        <w:rPr>
          <w:cs/>
        </w:rPr>
        <w:t xml:space="preserve">අහිත තෝරා බේරා ගැණීමෙහි නුවණ නැත්තෝ ය මොවුහු. </w:t>
      </w:r>
    </w:p>
    <w:p w14:paraId="2EDFC625" w14:textId="77777777" w:rsidR="00FD7798" w:rsidRPr="00E025D0" w:rsidRDefault="00FD7798" w:rsidP="00574000">
      <w:r w:rsidRPr="00E025D0">
        <w:rPr>
          <w:b/>
          <w:bCs/>
          <w:cs/>
        </w:rPr>
        <w:t>සාරෙ ච =</w:t>
      </w:r>
      <w:r w:rsidRPr="00E025D0">
        <w:rPr>
          <w:cs/>
        </w:rPr>
        <w:t xml:space="preserve"> සාරයෙහි ද. </w:t>
      </w:r>
    </w:p>
    <w:p w14:paraId="59C1366F" w14:textId="005805C2" w:rsidR="00FD7798" w:rsidRPr="00E025D0" w:rsidRDefault="00FD7798" w:rsidP="00376DD6">
      <w:r w:rsidRPr="00E025D0">
        <w:rPr>
          <w:cs/>
        </w:rPr>
        <w:t xml:space="preserve">සම්මාදිට්ඨි - සම්මාසඞ්කප්පාදී වූ </w:t>
      </w:r>
      <w:r w:rsidR="00BB1AB3">
        <w:rPr>
          <w:cs/>
          <w:lang w:bidi="si-LK"/>
        </w:rPr>
        <w:t>ආර්‍ය්‍ය</w:t>
      </w:r>
      <w:r w:rsidRPr="00E025D0">
        <w:rPr>
          <w:cs/>
        </w:rPr>
        <w:t xml:space="preserve"> අෂ්ටාංගික මා</w:t>
      </w:r>
      <w:r w:rsidR="00983463">
        <w:rPr>
          <w:cs/>
          <w:lang w:bidi="si-LK"/>
        </w:rPr>
        <w:t>ර්‍ග</w:t>
      </w:r>
      <w:r w:rsidRPr="00E025D0">
        <w:rPr>
          <w:cs/>
        </w:rPr>
        <w:t>ය</w:t>
      </w:r>
      <w:r w:rsidRPr="00E025D0">
        <w:t xml:space="preserve">, </w:t>
      </w:r>
      <w:r w:rsidRPr="00E025D0">
        <w:rPr>
          <w:cs/>
        </w:rPr>
        <w:t>දස වස්තුක සම්‍යග්</w:t>
      </w:r>
      <w:r w:rsidR="00DC6674">
        <w:rPr>
          <w:cs/>
          <w:lang w:bidi="si-LK"/>
        </w:rPr>
        <w:t>දෘෂ්ටි</w:t>
      </w:r>
      <w:r w:rsidRPr="00E025D0">
        <w:rPr>
          <w:cs/>
        </w:rPr>
        <w:t>යගේ ඉපැත්මට කරුණු වූ ධ</w:t>
      </w:r>
      <w:r w:rsidR="00983463">
        <w:rPr>
          <w:cs/>
          <w:lang w:bidi="si-LK"/>
        </w:rPr>
        <w:t>ර්‍ම</w:t>
      </w:r>
      <w:r w:rsidRPr="00E025D0">
        <w:rPr>
          <w:cs/>
        </w:rPr>
        <w:t xml:space="preserve"> </w:t>
      </w:r>
      <w:r w:rsidR="00CB03F7">
        <w:rPr>
          <w:cs/>
          <w:lang w:bidi="si-LK"/>
        </w:rPr>
        <w:t>දේශනා</w:t>
      </w:r>
      <w:r w:rsidRPr="00E025D0">
        <w:rPr>
          <w:cs/>
        </w:rPr>
        <w:t>ය</w:t>
      </w:r>
      <w:r w:rsidRPr="00E025D0">
        <w:t xml:space="preserve">, </w:t>
      </w:r>
      <w:r w:rsidRPr="00E025D0">
        <w:rPr>
          <w:cs/>
        </w:rPr>
        <w:t>ශීල - සමාධි ප්‍රඥා - විමුක්තිඥානද</w:t>
      </w:r>
      <w:r w:rsidR="00FE1A0E">
        <w:rPr>
          <w:cs/>
          <w:lang w:bidi="si-LK"/>
        </w:rPr>
        <w:t>ර්‍ශ</w:t>
      </w:r>
      <w:r w:rsidRPr="00E025D0">
        <w:rPr>
          <w:cs/>
        </w:rPr>
        <w:t>න - නි</w:t>
      </w:r>
      <w:r w:rsidR="00FB08C1">
        <w:rPr>
          <w:cs/>
          <w:lang w:bidi="si-LK"/>
        </w:rPr>
        <w:t>ර්‍වා</w:t>
      </w:r>
      <w:r w:rsidRPr="00E025D0">
        <w:rPr>
          <w:cs/>
        </w:rPr>
        <w:t xml:space="preserve">ණය යන මේය සාර ය. </w:t>
      </w:r>
      <w:r w:rsidR="00376DD6">
        <w:rPr>
          <w:b/>
          <w:bCs/>
        </w:rPr>
        <w:t>“</w:t>
      </w:r>
      <w:r w:rsidRPr="00E025D0">
        <w:rPr>
          <w:b/>
          <w:bCs/>
          <w:cs/>
        </w:rPr>
        <w:t>දස වත්‍ථුකා සම‍්මාදිට‍්ඨි උපනිස‍්සයභූතා ධම‍්මදෙසනාති අයං සාරො නාම</w:t>
      </w:r>
      <w:r w:rsidR="00D5165F">
        <w:rPr>
          <w:b/>
          <w:bCs/>
        </w:rPr>
        <w:t>”</w:t>
      </w:r>
      <w:r w:rsidRPr="00E025D0">
        <w:t xml:space="preserve"> </w:t>
      </w:r>
      <w:r w:rsidRPr="00E025D0">
        <w:rPr>
          <w:cs/>
        </w:rPr>
        <w:t xml:space="preserve">යනු අටුවා ය. ඒ මේ සාරය සාරය නො වේ ය යි ගන්නෝ </w:t>
      </w:r>
      <w:r w:rsidR="00376DD6">
        <w:t>‘</w:t>
      </w:r>
      <w:r w:rsidRPr="00E025D0">
        <w:rPr>
          <w:b/>
          <w:bCs/>
          <w:cs/>
        </w:rPr>
        <w:t>අසාරදස‍්සී</w:t>
      </w:r>
      <w:r w:rsidR="003E6E91">
        <w:rPr>
          <w:b/>
          <w:bCs/>
        </w:rPr>
        <w:t>’</w:t>
      </w:r>
      <w:r w:rsidRPr="00E025D0">
        <w:t xml:space="preserve"> </w:t>
      </w:r>
      <w:r w:rsidRPr="00E025D0">
        <w:rPr>
          <w:cs/>
        </w:rPr>
        <w:t>නම.</w:t>
      </w:r>
    </w:p>
    <w:p w14:paraId="6452149E" w14:textId="77777777" w:rsidR="00FD7798" w:rsidRPr="00E025D0" w:rsidRDefault="00FD7798" w:rsidP="00574000">
      <w:r w:rsidRPr="00E025D0">
        <w:rPr>
          <w:b/>
          <w:bCs/>
          <w:cs/>
        </w:rPr>
        <w:t>තෙ සාරං අධිගච‍්ඡන‍්ති</w:t>
      </w:r>
      <w:r w:rsidRPr="00E025D0">
        <w:rPr>
          <w:cs/>
        </w:rPr>
        <w:t xml:space="preserve"> = ඒ අඥාන පුද්ගලයෝ සාරය නො ලබති. </w:t>
      </w:r>
    </w:p>
    <w:p w14:paraId="3BEDD880" w14:textId="66F0D4BC" w:rsidR="00FD7798" w:rsidRPr="00E025D0" w:rsidRDefault="00FD7798" w:rsidP="00376DD6">
      <w:r w:rsidRPr="00E025D0">
        <w:rPr>
          <w:cs/>
        </w:rPr>
        <w:t xml:space="preserve">මේ </w:t>
      </w:r>
      <w:r w:rsidRPr="00E025D0">
        <w:rPr>
          <w:b/>
          <w:bCs/>
          <w:cs/>
        </w:rPr>
        <w:t>තෙ</w:t>
      </w:r>
      <w:r w:rsidR="00376DD6">
        <w:rPr>
          <w:b/>
          <w:bCs/>
        </w:rPr>
        <w:t>’</w:t>
      </w:r>
      <w:r w:rsidRPr="00E025D0">
        <w:rPr>
          <w:cs/>
        </w:rPr>
        <w:t xml:space="preserve"> යන්න වෙසෙසන පද තුනක් මේ ගාථායෙහි එයි.</w:t>
      </w:r>
      <w:r w:rsidR="00376DD6">
        <w:t xml:space="preserve"> </w:t>
      </w:r>
      <w:r w:rsidR="003E6E91">
        <w:rPr>
          <w:b/>
          <w:bCs/>
        </w:rPr>
        <w:t>‘</w:t>
      </w:r>
      <w:r w:rsidRPr="00E025D0">
        <w:rPr>
          <w:b/>
          <w:bCs/>
          <w:cs/>
        </w:rPr>
        <w:t>සාරමතිනො</w:t>
      </w:r>
      <w:r w:rsidRPr="00E025D0">
        <w:rPr>
          <w:b/>
          <w:bCs/>
        </w:rPr>
        <w:t xml:space="preserve">, </w:t>
      </w:r>
      <w:r w:rsidRPr="00E025D0">
        <w:rPr>
          <w:b/>
          <w:bCs/>
          <w:cs/>
        </w:rPr>
        <w:t>අසාරදස‍්සිනො</w:t>
      </w:r>
      <w:r w:rsidRPr="00E025D0">
        <w:rPr>
          <w:b/>
          <w:bCs/>
        </w:rPr>
        <w:t xml:space="preserve">, </w:t>
      </w:r>
      <w:r w:rsidRPr="00E025D0">
        <w:rPr>
          <w:b/>
          <w:bCs/>
          <w:cs/>
        </w:rPr>
        <w:t>මිච‍්ඡාසඞ‍්කප‍්පගොචරා</w:t>
      </w:r>
      <w:r w:rsidR="003E6E91">
        <w:rPr>
          <w:b/>
          <w:bCs/>
        </w:rPr>
        <w:t>’</w:t>
      </w:r>
      <w:r w:rsidRPr="00E025D0">
        <w:rPr>
          <w:cs/>
        </w:rPr>
        <w:t xml:space="preserve"> යනු ඒ පද තුන ය. අසාරය සාරය කොට</w:t>
      </w:r>
      <w:r w:rsidRPr="00E025D0">
        <w:t xml:space="preserve">, </w:t>
      </w:r>
      <w:r w:rsidRPr="00E025D0">
        <w:rPr>
          <w:cs/>
        </w:rPr>
        <w:t>සාරය අසාරය කොට ගත්</w:t>
      </w:r>
      <w:r w:rsidRPr="00E025D0">
        <w:t xml:space="preserve">, </w:t>
      </w:r>
      <w:r w:rsidRPr="00E025D0">
        <w:rPr>
          <w:cs/>
        </w:rPr>
        <w:t xml:space="preserve">වැරදි අදහස් ගොදුරු කොට සිටියෝ ය </w:t>
      </w:r>
      <w:r w:rsidR="003E6E91">
        <w:t>‘</w:t>
      </w:r>
      <w:r w:rsidRPr="00E025D0">
        <w:rPr>
          <w:cs/>
        </w:rPr>
        <w:t>තෙ</w:t>
      </w:r>
      <w:r w:rsidR="003E6E91">
        <w:t>’</w:t>
      </w:r>
      <w:r w:rsidRPr="00E025D0">
        <w:t xml:space="preserve"> </w:t>
      </w:r>
      <w:r w:rsidRPr="00E025D0">
        <w:rPr>
          <w:cs/>
        </w:rPr>
        <w:t>යන්නෙන් ගැණෙන්නෝ. ඔවුහු අඥයෝ ය. මෙ ලොව පරලොව නො දන්නෝ ය. හිතාහිතය නො දන්නෝ ය. එහෙයින් ඔවුහු ශීල - සමාධි - ප්‍රඥා - විමුක්ති -</w:t>
      </w:r>
      <w:r w:rsidR="00376DD6">
        <w:t xml:space="preserve"> </w:t>
      </w:r>
      <w:r w:rsidRPr="00E025D0">
        <w:rPr>
          <w:cs/>
        </w:rPr>
        <w:t>විමුක්තිඥානද</w:t>
      </w:r>
      <w:r w:rsidR="00FE1A0E">
        <w:rPr>
          <w:cs/>
          <w:lang w:bidi="si-LK"/>
        </w:rPr>
        <w:t>ර්‍ශ</w:t>
      </w:r>
      <w:r w:rsidRPr="00E025D0">
        <w:rPr>
          <w:cs/>
        </w:rPr>
        <w:t>න - නි</w:t>
      </w:r>
      <w:r w:rsidR="00FB08C1">
        <w:rPr>
          <w:cs/>
          <w:lang w:bidi="si-LK"/>
        </w:rPr>
        <w:t>ර්‍වා</w:t>
      </w:r>
      <w:r w:rsidRPr="00E025D0">
        <w:rPr>
          <w:cs/>
        </w:rPr>
        <w:t>ණ යන ලෞකික</w:t>
      </w:r>
      <w:r w:rsidR="00376DD6">
        <w:t xml:space="preserve"> </w:t>
      </w:r>
      <w:r w:rsidRPr="00E025D0">
        <w:rPr>
          <w:cs/>
        </w:rPr>
        <w:t>-</w:t>
      </w:r>
      <w:r w:rsidR="00376DD6">
        <w:t xml:space="preserve"> </w:t>
      </w:r>
      <w:r w:rsidR="009D49C6">
        <w:rPr>
          <w:cs/>
          <w:lang w:bidi="si-LK"/>
        </w:rPr>
        <w:t>ලෝකෝත්තර</w:t>
      </w:r>
      <w:r w:rsidRPr="00E025D0">
        <w:rPr>
          <w:cs/>
        </w:rPr>
        <w:t>ධ</w:t>
      </w:r>
      <w:r w:rsidR="00983463">
        <w:rPr>
          <w:cs/>
          <w:lang w:bidi="si-LK"/>
        </w:rPr>
        <w:t>ර්‍ම</w:t>
      </w:r>
      <w:r w:rsidRPr="00E025D0">
        <w:rPr>
          <w:cs/>
        </w:rPr>
        <w:t>සාරය නො ලබත්. මේ ධ</w:t>
      </w:r>
      <w:r w:rsidR="00983463">
        <w:rPr>
          <w:cs/>
          <w:lang w:bidi="si-LK"/>
        </w:rPr>
        <w:t>ර්‍ම</w:t>
      </w:r>
      <w:r w:rsidRPr="00E025D0">
        <w:rPr>
          <w:cs/>
        </w:rPr>
        <w:t xml:space="preserve">සාරයෙන් ඔවුහු ගිලිහී සිටියෝ ය. මෙයින් ඔවුනට පිහිටෙක් නැත. මේය එහි අටුවා:- </w:t>
      </w:r>
      <w:r w:rsidR="00D5165F">
        <w:rPr>
          <w:b/>
          <w:bCs/>
        </w:rPr>
        <w:t>“</w:t>
      </w:r>
      <w:r w:rsidRPr="00E025D0">
        <w:rPr>
          <w:b/>
          <w:bCs/>
          <w:cs/>
        </w:rPr>
        <w:t>තෙ පන තං මිච‍්ඡාදිට‍්ඨිගහණං ගහෙත්‍වා ඨිතා කාමවිතක‍්කාදීනං වසෙන මිච‍්ඡාසඞ‍්කප‍්පගොචරා හුත්‍වා සීලසාරං සමාධිසාරං පඤ‍්ඤාසාරං විමුත‍්තිසාරං විමුත‍්තිඤාණදස‍්සනසාරං පරමත්‍ථ සාරං නිබ‍්බාණඤ‍්ච නාධිගච‍්ඡන‍්ති</w:t>
      </w:r>
      <w:r w:rsidR="00376DD6">
        <w:rPr>
          <w:b/>
          <w:bCs/>
        </w:rPr>
        <w:t xml:space="preserve">” </w:t>
      </w:r>
      <w:r w:rsidRPr="00E025D0">
        <w:rPr>
          <w:cs/>
        </w:rPr>
        <w:t>යි</w:t>
      </w:r>
      <w:r w:rsidR="00376DD6">
        <w:t>.</w:t>
      </w:r>
      <w:r w:rsidRPr="00E025D0">
        <w:rPr>
          <w:rStyle w:val="FootnoteReference"/>
          <w:cs/>
        </w:rPr>
        <w:footnoteReference w:id="3"/>
      </w:r>
      <w:r w:rsidRPr="00E025D0">
        <w:rPr>
          <w:cs/>
        </w:rPr>
        <w:t xml:space="preserve"> </w:t>
      </w:r>
    </w:p>
    <w:p w14:paraId="2E977DF1" w14:textId="77777777" w:rsidR="00FD7798" w:rsidRPr="00E025D0" w:rsidRDefault="00FD7798" w:rsidP="00574000">
      <w:r w:rsidRPr="00E025D0">
        <w:rPr>
          <w:b/>
          <w:bCs/>
          <w:cs/>
        </w:rPr>
        <w:t>මිච‍්ඡාසඞ‍්කප‍්පගොචරා</w:t>
      </w:r>
      <w:r w:rsidRPr="00E025D0">
        <w:rPr>
          <w:cs/>
        </w:rPr>
        <w:t xml:space="preserve"> = වැරදි අදහස් ගොදුරු කොට ඇත්තා වූ. </w:t>
      </w:r>
    </w:p>
    <w:p w14:paraId="04C75F6B" w14:textId="73BD8F70" w:rsidR="00FD7798" w:rsidRPr="00E025D0" w:rsidRDefault="00FD7798" w:rsidP="00376DD6">
      <w:r w:rsidRPr="00E025D0">
        <w:rPr>
          <w:cs/>
        </w:rPr>
        <w:t>කාම-ව්‍යාපාද-විහිංසාවිතර්‍කයෝ මිච‍්ඡාසඞ‍්කප‍්ප නම් වෙති. එහි වස්තුකාම-</w:t>
      </w:r>
      <w:r w:rsidR="009D49C6">
        <w:rPr>
          <w:cs/>
          <w:lang w:bidi="si-LK"/>
        </w:rPr>
        <w:t>ක්ලේශ</w:t>
      </w:r>
      <w:r w:rsidRPr="00E025D0">
        <w:rPr>
          <w:cs/>
        </w:rPr>
        <w:t xml:space="preserve">කාමයන් හා හැනී සිටි කල්පනාව </w:t>
      </w:r>
      <w:r w:rsidR="00376DD6">
        <w:t>‘</w:t>
      </w:r>
      <w:r w:rsidRPr="00E025D0">
        <w:rPr>
          <w:b/>
          <w:bCs/>
          <w:cs/>
        </w:rPr>
        <w:t>කාම සඞ‍්කප‍්ප</w:t>
      </w:r>
      <w:r w:rsidR="003E6E91">
        <w:rPr>
          <w:b/>
          <w:bCs/>
        </w:rPr>
        <w:t>’</w:t>
      </w:r>
      <w:r w:rsidRPr="00E025D0">
        <w:rPr>
          <w:cs/>
        </w:rPr>
        <w:t xml:space="preserve"> නම</w:t>
      </w:r>
      <w:r w:rsidRPr="00E025D0">
        <w:t xml:space="preserve">, </w:t>
      </w:r>
      <w:r w:rsidRPr="00E025D0">
        <w:rPr>
          <w:cs/>
        </w:rPr>
        <w:t xml:space="preserve">අන්හු නැසෙත්වා යි පැවති කල්පනාව </w:t>
      </w:r>
      <w:r w:rsidR="00376DD6">
        <w:t>‘</w:t>
      </w:r>
      <w:r w:rsidRPr="00E025D0">
        <w:rPr>
          <w:b/>
          <w:bCs/>
          <w:cs/>
        </w:rPr>
        <w:t>ව්‍යාපාද සඞ‍්කප‍්</w:t>
      </w:r>
      <w:r w:rsidR="00376DD6">
        <w:rPr>
          <w:b/>
          <w:bCs/>
        </w:rPr>
        <w:t>’</w:t>
      </w:r>
      <w:r w:rsidRPr="00E025D0">
        <w:rPr>
          <w:b/>
          <w:bCs/>
          <w:cs/>
        </w:rPr>
        <w:t>ප</w:t>
      </w:r>
      <w:r w:rsidRPr="00E025D0">
        <w:rPr>
          <w:cs/>
        </w:rPr>
        <w:t xml:space="preserve"> නම. අනුනට වෙහස කිරීමේ කල්පනාව </w:t>
      </w:r>
      <w:r w:rsidR="00376DD6">
        <w:t>‘</w:t>
      </w:r>
      <w:r w:rsidRPr="00E025D0">
        <w:rPr>
          <w:b/>
          <w:bCs/>
          <w:cs/>
        </w:rPr>
        <w:t>විහිංසා සඞ‍්කප‍්ප</w:t>
      </w:r>
      <w:r w:rsidR="003E6E91">
        <w:rPr>
          <w:b/>
          <w:bCs/>
        </w:rPr>
        <w:t>’</w:t>
      </w:r>
      <w:r w:rsidRPr="00E025D0">
        <w:t xml:space="preserve"> </w:t>
      </w:r>
      <w:r w:rsidRPr="00E025D0">
        <w:rPr>
          <w:cs/>
        </w:rPr>
        <w:t>නම. මෙකි මිත්‍ථ්‍යාසඞ‍්කල්පයනට යටත්වූවෝ ය</w:t>
      </w:r>
      <w:r w:rsidRPr="00E025D0">
        <w:t xml:space="preserve">, </w:t>
      </w:r>
      <w:r w:rsidRPr="00E025D0">
        <w:rPr>
          <w:cs/>
        </w:rPr>
        <w:t>මොවුන් ගොදුරු කොට ගත්තෝ ය</w:t>
      </w:r>
      <w:r w:rsidRPr="00E025D0">
        <w:t xml:space="preserve">, </w:t>
      </w:r>
      <w:r w:rsidRPr="00E025D0">
        <w:rPr>
          <w:cs/>
        </w:rPr>
        <w:t>මෙහි සිත හසුරුවන්නෝ ය</w:t>
      </w:r>
      <w:r w:rsidRPr="00E025D0">
        <w:t xml:space="preserve">, </w:t>
      </w:r>
      <w:r w:rsidRPr="00E025D0">
        <w:rPr>
          <w:cs/>
        </w:rPr>
        <w:t>මෙයින් කියන ලද්දාහු.</w:t>
      </w:r>
    </w:p>
    <w:p w14:paraId="6FA44FAE" w14:textId="77777777" w:rsidR="00FD7798" w:rsidRPr="00E025D0" w:rsidRDefault="00FD7798" w:rsidP="00574000">
      <w:r w:rsidRPr="00E025D0">
        <w:rPr>
          <w:b/>
          <w:bCs/>
          <w:cs/>
        </w:rPr>
        <w:t>සාරං ච සාරතො ඤත්‍වා</w:t>
      </w:r>
      <w:r w:rsidRPr="00E025D0">
        <w:rPr>
          <w:cs/>
        </w:rPr>
        <w:t xml:space="preserve"> = සාරය</w:t>
      </w:r>
      <w:r w:rsidRPr="00E025D0">
        <w:t xml:space="preserve">, </w:t>
      </w:r>
      <w:r w:rsidRPr="00E025D0">
        <w:rPr>
          <w:cs/>
        </w:rPr>
        <w:t xml:space="preserve">සාරහෙයින් දැන. </w:t>
      </w:r>
    </w:p>
    <w:p w14:paraId="0D91AED0" w14:textId="77777777" w:rsidR="00FD7798" w:rsidRPr="00E025D0" w:rsidRDefault="00FD7798" w:rsidP="00574000">
      <w:r w:rsidRPr="00E025D0">
        <w:rPr>
          <w:b/>
          <w:bCs/>
          <w:cs/>
        </w:rPr>
        <w:t>අසාරං ච අසාරතො (ඤත්‍වා)</w:t>
      </w:r>
      <w:r w:rsidRPr="00E025D0">
        <w:rPr>
          <w:cs/>
        </w:rPr>
        <w:t xml:space="preserve"> = අසාරය අසාරහෙයින් දැන. </w:t>
      </w:r>
    </w:p>
    <w:p w14:paraId="28EC2AEB" w14:textId="77777777" w:rsidR="00FD7798" w:rsidRPr="00E025D0" w:rsidRDefault="00FD7798" w:rsidP="00574000">
      <w:r w:rsidRPr="00E025D0">
        <w:rPr>
          <w:b/>
          <w:bCs/>
          <w:cs/>
        </w:rPr>
        <w:t>තෙ සාරං අධිගච‍්ඡන‍්ති</w:t>
      </w:r>
      <w:r w:rsidRPr="00E025D0">
        <w:rPr>
          <w:cs/>
        </w:rPr>
        <w:t xml:space="preserve"> = ඒ ප්‍රාඥයෝ සාරය ලබත්. </w:t>
      </w:r>
    </w:p>
    <w:p w14:paraId="07374C8C" w14:textId="77777777" w:rsidR="00FD7798" w:rsidRPr="00E025D0" w:rsidRDefault="00FD7798" w:rsidP="00574000">
      <w:r w:rsidRPr="00E025D0">
        <w:rPr>
          <w:b/>
          <w:bCs/>
          <w:cs/>
        </w:rPr>
        <w:t>සම‍්මාසඞ‍්කප‍්පගොචරා =</w:t>
      </w:r>
      <w:r w:rsidRPr="00E025D0">
        <w:rPr>
          <w:cs/>
        </w:rPr>
        <w:t xml:space="preserve"> නිවැරදි අදහස් ගොදුරු කොට ඇත්තා වූ. </w:t>
      </w:r>
    </w:p>
    <w:p w14:paraId="6F803BCC" w14:textId="07E10FF5" w:rsidR="00FD7798" w:rsidRPr="00E025D0" w:rsidRDefault="00FD7798" w:rsidP="00376DD6">
      <w:r w:rsidRPr="00E025D0">
        <w:rPr>
          <w:cs/>
        </w:rPr>
        <w:t>දසවත්‍ථුකසම්මාදිට‍්ඨිය</w:t>
      </w:r>
      <w:r w:rsidRPr="00E025D0">
        <w:t xml:space="preserve">, </w:t>
      </w:r>
      <w:r w:rsidRPr="00E025D0">
        <w:rPr>
          <w:cs/>
        </w:rPr>
        <w:t>එහි ඉපැත්මට කරුණු වූ ධ</w:t>
      </w:r>
      <w:r w:rsidR="00983463">
        <w:rPr>
          <w:cs/>
          <w:lang w:bidi="si-LK"/>
        </w:rPr>
        <w:t>ර්‍ම</w:t>
      </w:r>
      <w:r w:rsidRPr="00E025D0">
        <w:rPr>
          <w:cs/>
        </w:rPr>
        <w:t xml:space="preserve"> දේශනා ය</w:t>
      </w:r>
      <w:r w:rsidRPr="00E025D0">
        <w:t xml:space="preserve">, </w:t>
      </w:r>
      <w:r w:rsidRPr="00E025D0">
        <w:rPr>
          <w:cs/>
        </w:rPr>
        <w:t>ගිලසාරාදිධ</w:t>
      </w:r>
      <w:r w:rsidR="00983463">
        <w:rPr>
          <w:cs/>
          <w:lang w:bidi="si-LK"/>
        </w:rPr>
        <w:t>ර්‍ම</w:t>
      </w:r>
      <w:r w:rsidRPr="00E025D0">
        <w:rPr>
          <w:cs/>
        </w:rPr>
        <w:t>සාරය</w:t>
      </w:r>
      <w:r w:rsidRPr="00E025D0">
        <w:t xml:space="preserve">, </w:t>
      </w:r>
      <w:r w:rsidRPr="00E025D0">
        <w:rPr>
          <w:cs/>
        </w:rPr>
        <w:t>නි</w:t>
      </w:r>
      <w:r w:rsidR="00FB08C1">
        <w:rPr>
          <w:cs/>
          <w:lang w:bidi="si-LK"/>
        </w:rPr>
        <w:t>ර්‍වා</w:t>
      </w:r>
      <w:r w:rsidRPr="00E025D0">
        <w:rPr>
          <w:cs/>
        </w:rPr>
        <w:t>ණය යන මේ සාරයන් සාර හෙයින් ද</w:t>
      </w:r>
      <w:r w:rsidRPr="00E025D0">
        <w:t xml:space="preserve">, </w:t>
      </w:r>
      <w:r w:rsidRPr="00E025D0">
        <w:rPr>
          <w:cs/>
        </w:rPr>
        <w:t>සිවුපස ය</w:t>
      </w:r>
      <w:r w:rsidRPr="00E025D0">
        <w:t xml:space="preserve">, </w:t>
      </w:r>
      <w:r w:rsidRPr="00E025D0">
        <w:rPr>
          <w:cs/>
        </w:rPr>
        <w:t>දසවත්ථුකමිච්ඡාදිට්ඨය</w:t>
      </w:r>
      <w:r w:rsidRPr="00E025D0">
        <w:t xml:space="preserve">, </w:t>
      </w:r>
      <w:r w:rsidRPr="00E025D0">
        <w:rPr>
          <w:cs/>
        </w:rPr>
        <w:t>එහි ඉපැත්මට කරුණු වූ ධ</w:t>
      </w:r>
      <w:r w:rsidR="00983463">
        <w:rPr>
          <w:cs/>
          <w:lang w:bidi="si-LK"/>
        </w:rPr>
        <w:t>ර්‍ම</w:t>
      </w:r>
      <w:r w:rsidRPr="00E025D0">
        <w:rPr>
          <w:cs/>
        </w:rPr>
        <w:t xml:space="preserve"> </w:t>
      </w:r>
      <w:r w:rsidR="00CB03F7">
        <w:rPr>
          <w:cs/>
          <w:lang w:bidi="si-LK"/>
        </w:rPr>
        <w:t>දේශනා</w:t>
      </w:r>
      <w:r w:rsidRPr="00E025D0">
        <w:rPr>
          <w:cs/>
        </w:rPr>
        <w:t xml:space="preserve"> ය</w:t>
      </w:r>
      <w:r w:rsidRPr="00E025D0">
        <w:t xml:space="preserve">, </w:t>
      </w:r>
      <w:r w:rsidRPr="00E025D0">
        <w:rPr>
          <w:cs/>
        </w:rPr>
        <w:t>යන මේ අසාරයන් අසාර හෙයින් දැන වසන</w:t>
      </w:r>
      <w:r w:rsidRPr="00E025D0">
        <w:t xml:space="preserve">, </w:t>
      </w:r>
      <w:r w:rsidRPr="00E025D0">
        <w:rPr>
          <w:cs/>
        </w:rPr>
        <w:t>නිවැරදි සංකල්පයන් ගොදුරු කොට ඇත්තා වූ ඒ ප්‍රාඥයෝ</w:t>
      </w:r>
      <w:r w:rsidRPr="00E025D0">
        <w:t xml:space="preserve">, </w:t>
      </w:r>
      <w:r w:rsidRPr="00E025D0">
        <w:rPr>
          <w:cs/>
        </w:rPr>
        <w:t>නුවණැත්තෝ ශීල-සාමාධි ආදි සාරධ</w:t>
      </w:r>
      <w:r w:rsidR="00983463">
        <w:rPr>
          <w:cs/>
          <w:lang w:bidi="si-LK"/>
        </w:rPr>
        <w:t>ර්‍ම</w:t>
      </w:r>
      <w:r w:rsidRPr="00E025D0">
        <w:rPr>
          <w:cs/>
        </w:rPr>
        <w:t>ය ලබති. සාරධ</w:t>
      </w:r>
      <w:r w:rsidR="00983463">
        <w:rPr>
          <w:cs/>
          <w:lang w:bidi="si-LK"/>
        </w:rPr>
        <w:t>ර්‍ම</w:t>
      </w:r>
      <w:r w:rsidRPr="00E025D0">
        <w:rPr>
          <w:cs/>
        </w:rPr>
        <w:t xml:space="preserve">යට පැමිණෙති යනු මේ ගාථායෙහි කෙටි අදහස ය. </w:t>
      </w:r>
    </w:p>
    <w:p w14:paraId="2582F001" w14:textId="1CB12CAF" w:rsidR="00FD7798" w:rsidRPr="00E025D0" w:rsidRDefault="00FD7798" w:rsidP="00E22830">
      <w:r w:rsidRPr="00E025D0">
        <w:rPr>
          <w:cs/>
        </w:rPr>
        <w:t>නෙක්ඛම්ම - අව්‍යාපාද - අවිහිංසා විත</w:t>
      </w:r>
      <w:r w:rsidR="004755F7">
        <w:rPr>
          <w:cs/>
          <w:lang w:bidi="si-LK"/>
        </w:rPr>
        <w:t>ර්‍ක</w:t>
      </w:r>
      <w:r w:rsidRPr="00E025D0">
        <w:rPr>
          <w:cs/>
        </w:rPr>
        <w:t xml:space="preserve">යෝ සම්මාසංකප්ප නම් වෙති. එහි වස්තුකාම- </w:t>
      </w:r>
      <w:r w:rsidR="009D49C6">
        <w:rPr>
          <w:cs/>
          <w:lang w:bidi="si-LK"/>
        </w:rPr>
        <w:t>ක්ලේශ</w:t>
      </w:r>
      <w:r w:rsidRPr="00E025D0">
        <w:rPr>
          <w:cs/>
        </w:rPr>
        <w:t xml:space="preserve">කාමයෙන් වෙන්වීමේ කල්පනාව </w:t>
      </w:r>
      <w:r w:rsidR="00E22830">
        <w:t>‘</w:t>
      </w:r>
      <w:r w:rsidRPr="00E025D0">
        <w:rPr>
          <w:b/>
          <w:bCs/>
          <w:cs/>
        </w:rPr>
        <w:t>නෙක‍්ඛම‍්මසඞ‍්කප‍්ප</w:t>
      </w:r>
      <w:r w:rsidR="003E6E91">
        <w:rPr>
          <w:b/>
          <w:bCs/>
        </w:rPr>
        <w:t>’</w:t>
      </w:r>
      <w:r w:rsidRPr="00E025D0">
        <w:rPr>
          <w:cs/>
        </w:rPr>
        <w:t xml:space="preserve"> නම. හැමදෙනා සුවපත් වෙත්වා යි පැවැති කල්පනාව </w:t>
      </w:r>
      <w:r w:rsidR="00E22830">
        <w:t>‘</w:t>
      </w:r>
      <w:r w:rsidRPr="00E025D0">
        <w:rPr>
          <w:b/>
          <w:bCs/>
          <w:cs/>
        </w:rPr>
        <w:t>අව්‍යාපාදසඞ‍්කප‍්ප</w:t>
      </w:r>
      <w:r w:rsidR="003E6E91">
        <w:rPr>
          <w:b/>
          <w:bCs/>
        </w:rPr>
        <w:t>’</w:t>
      </w:r>
      <w:r w:rsidRPr="00E025D0">
        <w:t xml:space="preserve"> </w:t>
      </w:r>
      <w:r w:rsidRPr="00E025D0">
        <w:rPr>
          <w:cs/>
        </w:rPr>
        <w:t xml:space="preserve">නම. අනුනට වෙහෙස නො කිරීමේ කල්පනාව </w:t>
      </w:r>
      <w:r w:rsidR="002D6E22">
        <w:t>‘</w:t>
      </w:r>
      <w:r w:rsidRPr="00E025D0">
        <w:rPr>
          <w:b/>
          <w:bCs/>
          <w:cs/>
        </w:rPr>
        <w:t xml:space="preserve">අවිහිංසා </w:t>
      </w:r>
      <w:r w:rsidRPr="00E025D0">
        <w:rPr>
          <w:b/>
          <w:bCs/>
          <w:cs/>
        </w:rPr>
        <w:lastRenderedPageBreak/>
        <w:t>සඞ‍්කප‍්ප</w:t>
      </w:r>
      <w:r w:rsidR="003E6E91">
        <w:rPr>
          <w:b/>
          <w:bCs/>
        </w:rPr>
        <w:t>’</w:t>
      </w:r>
      <w:r w:rsidRPr="00E025D0">
        <w:t xml:space="preserve"> </w:t>
      </w:r>
      <w:r w:rsidRPr="00E025D0">
        <w:rPr>
          <w:cs/>
        </w:rPr>
        <w:t>නම. මේ කල්පනා තුන ම නිවරද ය. නිදොස් ය. එහෙයින් සම්මාසංකප්ප යි කියත්. මෙකී සම්‍යක්සඞ්කල්පයන්ට යටත් වූවෝ</w:t>
      </w:r>
      <w:r w:rsidRPr="00E025D0">
        <w:t xml:space="preserve">, </w:t>
      </w:r>
      <w:r w:rsidRPr="00E025D0">
        <w:rPr>
          <w:cs/>
        </w:rPr>
        <w:t xml:space="preserve">මොවුන් ගොදුරු කොට ගත්තෝ </w:t>
      </w:r>
      <w:r w:rsidR="00CD017A">
        <w:t>‘</w:t>
      </w:r>
      <w:r w:rsidRPr="00E025D0">
        <w:rPr>
          <w:b/>
          <w:bCs/>
          <w:cs/>
        </w:rPr>
        <w:t>සම‍්මාසඞ‍්කප‍්පගොචර</w:t>
      </w:r>
      <w:r w:rsidR="003E6E91">
        <w:rPr>
          <w:b/>
          <w:bCs/>
        </w:rPr>
        <w:t>’</w:t>
      </w:r>
      <w:r w:rsidRPr="00E025D0">
        <w:rPr>
          <w:cs/>
        </w:rPr>
        <w:t xml:space="preserve"> නම් වෙති. මෙය මේ ගාථායෙහි එන </w:t>
      </w:r>
      <w:r w:rsidR="000C025C">
        <w:t>‘</w:t>
      </w:r>
      <w:r w:rsidRPr="00E025D0">
        <w:rPr>
          <w:b/>
          <w:bCs/>
          <w:cs/>
        </w:rPr>
        <w:t>තෙ</w:t>
      </w:r>
      <w:r w:rsidR="003E6E91">
        <w:rPr>
          <w:b/>
          <w:bCs/>
        </w:rPr>
        <w:t>’</w:t>
      </w:r>
      <w:r w:rsidRPr="00E025D0">
        <w:t xml:space="preserve"> </w:t>
      </w:r>
      <w:r w:rsidRPr="00E025D0">
        <w:rPr>
          <w:cs/>
        </w:rPr>
        <w:t xml:space="preserve">යන්න වෙසෙසා සිටියේ ය. </w:t>
      </w:r>
    </w:p>
    <w:p w14:paraId="2B3E299C" w14:textId="43C8F04A" w:rsidR="00FD7798" w:rsidRPr="00E025D0" w:rsidRDefault="00FD7798" w:rsidP="000C025C">
      <w:r w:rsidRPr="00E025D0">
        <w:rPr>
          <w:cs/>
        </w:rPr>
        <w:t>මේ ධ</w:t>
      </w:r>
      <w:r w:rsidR="00983463">
        <w:rPr>
          <w:cs/>
          <w:lang w:bidi="si-LK"/>
        </w:rPr>
        <w:t>ර්‍ම</w:t>
      </w:r>
      <w:r w:rsidRPr="00E025D0">
        <w:rPr>
          <w:cs/>
        </w:rPr>
        <w:t xml:space="preserve"> දේශනාවගේ අවසානයෙහි බොහෝදෙන සෝවන් </w:t>
      </w:r>
      <w:r w:rsidR="007E2409">
        <w:rPr>
          <w:rFonts w:hint="cs"/>
          <w:cs/>
          <w:lang w:bidi="si-LK"/>
        </w:rPr>
        <w:t>ඵ</w:t>
      </w:r>
      <w:r w:rsidRPr="00E025D0">
        <w:rPr>
          <w:cs/>
        </w:rPr>
        <w:t>ලාදියට පැමිණියෝ ය. ධ</w:t>
      </w:r>
      <w:r w:rsidR="00983463">
        <w:rPr>
          <w:cs/>
          <w:lang w:bidi="si-LK"/>
        </w:rPr>
        <w:t>ර්‍ම</w:t>
      </w:r>
      <w:r w:rsidRPr="00E025D0">
        <w:rPr>
          <w:cs/>
        </w:rPr>
        <w:t xml:space="preserve">දේශනාව පැමිණ සිටියවුන්ට වැඩ සහිත වූ ය. </w:t>
      </w:r>
    </w:p>
    <w:p w14:paraId="0ACF17F2" w14:textId="22DF45D6" w:rsidR="00FD7798" w:rsidRPr="00E025D0" w:rsidRDefault="00FD7798" w:rsidP="007E2409">
      <w:pPr>
        <w:pStyle w:val="Style1"/>
      </w:pPr>
      <w:r w:rsidRPr="00E025D0">
        <w:rPr>
          <w:cs/>
        </w:rPr>
        <w:t>අග්‍රශ්‍රාවක</w:t>
      </w:r>
      <w:r w:rsidR="007E2409">
        <w:t xml:space="preserve"> </w:t>
      </w:r>
      <w:r w:rsidRPr="00E025D0">
        <w:rPr>
          <w:cs/>
        </w:rPr>
        <w:t>වස්තුව නිමි.</w:t>
      </w:r>
    </w:p>
    <w:p w14:paraId="2585C561" w14:textId="77777777" w:rsidR="00FD7798" w:rsidRPr="00E025D0" w:rsidRDefault="00FD7798" w:rsidP="00574000">
      <w:pPr>
        <w:pStyle w:val="Heading2"/>
      </w:pPr>
      <w:r w:rsidRPr="00E025D0">
        <w:rPr>
          <w:cs/>
        </w:rPr>
        <w:t>නන්‍දමහාස්ථවිරයන් වහන්සේ</w:t>
      </w:r>
    </w:p>
    <w:p w14:paraId="17F1EFBC" w14:textId="77777777" w:rsidR="00FD7798" w:rsidRPr="00E025D0" w:rsidRDefault="00FD7798" w:rsidP="007E2409">
      <w:pPr>
        <w:pStyle w:val="Style1"/>
      </w:pPr>
      <w:r w:rsidRPr="00E025D0">
        <w:rPr>
          <w:cs/>
        </w:rPr>
        <w:t>1</w:t>
      </w:r>
      <w:r w:rsidRPr="00E025D0">
        <w:t xml:space="preserve"> - 9</w:t>
      </w:r>
    </w:p>
    <w:p w14:paraId="3786BC70" w14:textId="1BB00E3C" w:rsidR="00FD7798" w:rsidRPr="00E025D0" w:rsidRDefault="00FD7798" w:rsidP="001358AA">
      <w:r w:rsidRPr="00E025D0">
        <w:rPr>
          <w:b/>
          <w:bCs/>
          <w:cs/>
        </w:rPr>
        <w:t>මාගේ</w:t>
      </w:r>
      <w:r w:rsidRPr="00E025D0">
        <w:rPr>
          <w:cs/>
        </w:rPr>
        <w:t xml:space="preserve"> ස්වාමිදරු</w:t>
      </w:r>
      <w:r w:rsidR="00973F95">
        <w:rPr>
          <w:rFonts w:hint="cs"/>
          <w:cs/>
          <w:lang w:bidi="si-LK"/>
        </w:rPr>
        <w:t xml:space="preserve"> </w:t>
      </w:r>
      <w:r w:rsidRPr="00E025D0">
        <w:rPr>
          <w:cs/>
        </w:rPr>
        <w:t>වූ සම්මා සම්බුදුරජානන් වහන්සේ</w:t>
      </w:r>
      <w:r w:rsidRPr="00E025D0">
        <w:t xml:space="preserve">, </w:t>
      </w:r>
      <w:r w:rsidRPr="00E025D0">
        <w:rPr>
          <w:cs/>
        </w:rPr>
        <w:t>පවත්වන ලද උතුම් දම්සක් ඇති සේක්</w:t>
      </w:r>
      <w:r w:rsidRPr="00E025D0">
        <w:t xml:space="preserve">, </w:t>
      </w:r>
      <w:r w:rsidRPr="00E025D0">
        <w:rPr>
          <w:cs/>
        </w:rPr>
        <w:t>රජගහානුවරට වැඩම කොට</w:t>
      </w:r>
      <w:r w:rsidRPr="00E025D0">
        <w:t xml:space="preserve">, </w:t>
      </w:r>
      <w:r w:rsidRPr="00E025D0">
        <w:rPr>
          <w:cs/>
        </w:rPr>
        <w:t xml:space="preserve">වෙළුවනමහවෙහෙරැ වැඩ වසන සේක. එ කල්හි සුද්ධෝදන මහ රජුන් විසින් </w:t>
      </w:r>
      <w:r w:rsidR="003E6E91">
        <w:rPr>
          <w:b/>
          <w:bCs/>
        </w:rPr>
        <w:t>‘</w:t>
      </w:r>
      <w:r w:rsidRPr="00E025D0">
        <w:rPr>
          <w:b/>
          <w:bCs/>
          <w:cs/>
        </w:rPr>
        <w:t>මාගේ පුත්‍රයා කැඳවා ගෙණ අවුත් මට දක්වවු</w:t>
      </w:r>
      <w:r w:rsidR="00A735A6">
        <w:rPr>
          <w:b/>
          <w:bCs/>
        </w:rPr>
        <w:t>’</w:t>
      </w:r>
      <w:r w:rsidRPr="00E025D0">
        <w:rPr>
          <w:cs/>
        </w:rPr>
        <w:t xml:space="preserve"> යි ඇමැතියන් දස දෙනකු වරින් වර</w:t>
      </w:r>
      <w:r w:rsidRPr="00E025D0">
        <w:t xml:space="preserve">, </w:t>
      </w:r>
      <w:r w:rsidRPr="00E025D0">
        <w:rPr>
          <w:cs/>
        </w:rPr>
        <w:t>බුදුරජුන් වෙත යැවී ය. ඔවුනතුරෙන් හැමට පසු බුදුරජුන් වෙත ගිය කාලුදායි තෙමේ එහි දී රහත්බවට පැමිණියේ කල් දැන</w:t>
      </w:r>
      <w:r w:rsidRPr="00E025D0">
        <w:t xml:space="preserve">, </w:t>
      </w:r>
      <w:r w:rsidRPr="00E025D0">
        <w:rPr>
          <w:cs/>
        </w:rPr>
        <w:t>මගවැණුම් වණා</w:t>
      </w:r>
      <w:r w:rsidRPr="00E025D0">
        <w:t xml:space="preserve">, </w:t>
      </w:r>
      <w:r w:rsidRPr="00E025D0">
        <w:rPr>
          <w:cs/>
        </w:rPr>
        <w:t>විසි දහසක් රහත් භි</w:t>
      </w:r>
      <w:r w:rsidR="00022B53">
        <w:rPr>
          <w:cs/>
          <w:lang w:bidi="si-LK"/>
        </w:rPr>
        <w:t>ක්‍ෂූ</w:t>
      </w:r>
      <w:r w:rsidRPr="00E025D0">
        <w:rPr>
          <w:cs/>
        </w:rPr>
        <w:t>න් සමග</w:t>
      </w:r>
      <w:r w:rsidRPr="00E025D0">
        <w:t xml:space="preserve">, </w:t>
      </w:r>
      <w:r w:rsidRPr="00E025D0">
        <w:rPr>
          <w:cs/>
        </w:rPr>
        <w:t xml:space="preserve">සම්බුදුරජානන් වහන්සේ කිඹුල්වතට පැමිණ වී ය. එහි දී උන්වහන්සේ නෑයන් ඉදිරියෙහි පොකුරු වැස්සක් කරුණු කොට </w:t>
      </w:r>
      <w:r w:rsidRPr="00E025D0">
        <w:rPr>
          <w:b/>
          <w:bCs/>
          <w:cs/>
        </w:rPr>
        <w:t>වෙස්සන්තර ජාතකය</w:t>
      </w:r>
      <w:r w:rsidRPr="00E025D0">
        <w:rPr>
          <w:cs/>
        </w:rPr>
        <w:t xml:space="preserve"> වදාළ සේක. </w:t>
      </w:r>
      <w:r w:rsidR="003E6E91">
        <w:rPr>
          <w:b/>
          <w:bCs/>
        </w:rPr>
        <w:t>‘</w:t>
      </w:r>
      <w:r w:rsidRPr="00E025D0">
        <w:rPr>
          <w:b/>
          <w:bCs/>
          <w:cs/>
        </w:rPr>
        <w:t>උත‍්ති</w:t>
      </w:r>
      <w:r w:rsidR="002D0F22">
        <w:rPr>
          <w:b/>
          <w:bCs/>
          <w:cs/>
          <w:lang w:bidi="si-LK"/>
        </w:rPr>
        <w:t>ට්ඨෙ</w:t>
      </w:r>
      <w:r w:rsidRPr="00E025D0">
        <w:rPr>
          <w:b/>
          <w:bCs/>
          <w:cs/>
        </w:rPr>
        <w:t xml:space="preserve"> නප‍්පම</w:t>
      </w:r>
      <w:r w:rsidR="00ED2D8E">
        <w:rPr>
          <w:b/>
          <w:bCs/>
          <w:cs/>
          <w:lang w:bidi="si-LK"/>
        </w:rPr>
        <w:t>ජ්ජෙ</w:t>
      </w:r>
      <w:r w:rsidRPr="00E025D0">
        <w:rPr>
          <w:b/>
          <w:bCs/>
          <w:cs/>
        </w:rPr>
        <w:t>ය්‍ය</w:t>
      </w:r>
      <w:r w:rsidR="003E6E91">
        <w:rPr>
          <w:b/>
          <w:bCs/>
        </w:rPr>
        <w:t>’</w:t>
      </w:r>
      <w:r w:rsidRPr="00E025D0">
        <w:rPr>
          <w:cs/>
        </w:rPr>
        <w:t xml:space="preserve"> යනාදි ගාථාව දෙසා</w:t>
      </w:r>
      <w:r w:rsidRPr="00E025D0">
        <w:t xml:space="preserve">, </w:t>
      </w:r>
      <w:r w:rsidRPr="00E025D0">
        <w:rPr>
          <w:cs/>
        </w:rPr>
        <w:t xml:space="preserve">පියානන් සෝවන් පලයෙහි පිහිටුවාලූ සේක. අනතුරු ව </w:t>
      </w:r>
      <w:r w:rsidR="00643E6F">
        <w:rPr>
          <w:b/>
          <w:bCs/>
          <w:lang w:val="en-AU" w:bidi="si-LK"/>
        </w:rPr>
        <w:t>‘</w:t>
      </w:r>
      <w:r w:rsidRPr="00E025D0">
        <w:rPr>
          <w:b/>
          <w:bCs/>
          <w:cs/>
        </w:rPr>
        <w:t>ධම‍්මං චරෙ</w:t>
      </w:r>
      <w:r w:rsidR="003E6E91">
        <w:rPr>
          <w:b/>
          <w:bCs/>
        </w:rPr>
        <w:t>’</w:t>
      </w:r>
      <w:r w:rsidRPr="00E025D0">
        <w:t xml:space="preserve"> </w:t>
      </w:r>
      <w:r w:rsidRPr="00E025D0">
        <w:rPr>
          <w:cs/>
        </w:rPr>
        <w:t xml:space="preserve">යනාදි ගාථාව </w:t>
      </w:r>
      <w:r w:rsidR="00CB03F7">
        <w:rPr>
          <w:cs/>
          <w:lang w:bidi="si-LK"/>
        </w:rPr>
        <w:t>දේශනා</w:t>
      </w:r>
      <w:r w:rsidRPr="00E025D0">
        <w:rPr>
          <w:cs/>
        </w:rPr>
        <w:t>කිරීමෙන් මහාපජාපති</w:t>
      </w:r>
      <w:r w:rsidR="00E50431">
        <w:rPr>
          <w:rFonts w:hint="cs"/>
          <w:cs/>
          <w:lang w:bidi="si-LK"/>
        </w:rPr>
        <w:t>ගෝ</w:t>
      </w:r>
      <w:r w:rsidRPr="00E025D0">
        <w:rPr>
          <w:cs/>
        </w:rPr>
        <w:t xml:space="preserve">තමිය </w:t>
      </w:r>
      <w:r w:rsidR="00D5435C">
        <w:rPr>
          <w:cs/>
          <w:lang w:bidi="si-LK"/>
        </w:rPr>
        <w:t>සෝතා</w:t>
      </w:r>
      <w:r w:rsidRPr="00E025D0">
        <w:rPr>
          <w:cs/>
        </w:rPr>
        <w:t>පත්තිඵලයට ද</w:t>
      </w:r>
      <w:r w:rsidRPr="00E025D0">
        <w:t xml:space="preserve">, </w:t>
      </w:r>
      <w:r w:rsidRPr="00E025D0">
        <w:rPr>
          <w:cs/>
        </w:rPr>
        <w:t>සුද්ධෝදන මහරජු සකදාගාමීඵලයට ද පමුණුවා</w:t>
      </w:r>
      <w:r w:rsidRPr="00E025D0">
        <w:t xml:space="preserve">, </w:t>
      </w:r>
      <w:r w:rsidRPr="00E025D0">
        <w:rPr>
          <w:cs/>
        </w:rPr>
        <w:t>නැවැත දන් වලඳා අවසන් කොට</w:t>
      </w:r>
      <w:r w:rsidRPr="00E025D0">
        <w:t xml:space="preserve">, </w:t>
      </w:r>
      <w:r w:rsidRPr="00E025D0">
        <w:rPr>
          <w:cs/>
        </w:rPr>
        <w:t xml:space="preserve">එහි දී රාහුලමාතාවන්ගේ ගුණ කථාව ඇසීමෙන් </w:t>
      </w:r>
      <w:r w:rsidRPr="00E025D0">
        <w:rPr>
          <w:b/>
          <w:bCs/>
          <w:cs/>
        </w:rPr>
        <w:t>චන්දකිනනරජාතකය</w:t>
      </w:r>
      <w:r w:rsidRPr="00E025D0">
        <w:rPr>
          <w:cs/>
        </w:rPr>
        <w:t xml:space="preserve"> දෙසූහ. එයින් පසු දා නන්ද කුමරුන්ගේ අභිෂේකය - ගෘහප්‍රවෙශය - විවාහය යන මංගල උත්සවයන් පවත්නා අතර</w:t>
      </w:r>
      <w:r w:rsidRPr="00E025D0">
        <w:t xml:space="preserve">, </w:t>
      </w:r>
      <w:r w:rsidRPr="00E025D0">
        <w:rPr>
          <w:cs/>
        </w:rPr>
        <w:t xml:space="preserve">පිඬු සිගා එහි වැඩි සේක. එහි දී නන්ද කුමරුගේ අතට තමන් වහන්සේගේ පාත්‍රය දී </w:t>
      </w:r>
      <w:r w:rsidRPr="00E025D0">
        <w:rPr>
          <w:b/>
          <w:bCs/>
          <w:cs/>
        </w:rPr>
        <w:t>මඞ‍්ගල සූත්‍රය</w:t>
      </w:r>
      <w:r w:rsidRPr="00E025D0">
        <w:rPr>
          <w:cs/>
        </w:rPr>
        <w:t xml:space="preserve"> </w:t>
      </w:r>
      <w:r w:rsidR="00CB03F7">
        <w:rPr>
          <w:cs/>
          <w:lang w:bidi="si-LK"/>
        </w:rPr>
        <w:t>දේශනා</w:t>
      </w:r>
      <w:r w:rsidRPr="00E025D0">
        <w:rPr>
          <w:cs/>
        </w:rPr>
        <w:t xml:space="preserve"> කොට</w:t>
      </w:r>
      <w:r w:rsidRPr="00E025D0">
        <w:t xml:space="preserve">, </w:t>
      </w:r>
      <w:r w:rsidRPr="00E025D0">
        <w:rPr>
          <w:cs/>
        </w:rPr>
        <w:t>හුනස්නෙන් නැගිට</w:t>
      </w:r>
      <w:r w:rsidRPr="00E025D0">
        <w:t xml:space="preserve">, </w:t>
      </w:r>
      <w:r w:rsidRPr="00E025D0">
        <w:rPr>
          <w:cs/>
        </w:rPr>
        <w:t>පාත්‍රය නො ගෙණ වැඩි සේක. නන්ද කුමරු</w:t>
      </w:r>
      <w:r w:rsidRPr="00E025D0">
        <w:t xml:space="preserve">, </w:t>
      </w:r>
      <w:r w:rsidRPr="00E025D0">
        <w:rPr>
          <w:cs/>
        </w:rPr>
        <w:t>බුදුරජුන් කෙරෙහි වූ බලවන් ගෞරවය නිසා</w:t>
      </w:r>
      <w:r w:rsidRPr="00E025D0">
        <w:t xml:space="preserve">, </w:t>
      </w:r>
      <w:r w:rsidR="00643E6F">
        <w:t>‘</w:t>
      </w:r>
      <w:r w:rsidRPr="00E025D0">
        <w:rPr>
          <w:cs/>
        </w:rPr>
        <w:t>ස්වාමීනි! පාත්‍රය ගෙණ වඩින්නැ</w:t>
      </w:r>
      <w:r w:rsidR="003E6E91">
        <w:t>’</w:t>
      </w:r>
      <w:r w:rsidRPr="00E025D0">
        <w:t xml:space="preserve"> </w:t>
      </w:r>
      <w:r w:rsidRPr="00E025D0">
        <w:rPr>
          <w:cs/>
        </w:rPr>
        <w:t>යි කියන්නට අපොහොසත් ව</w:t>
      </w:r>
      <w:r w:rsidRPr="00E025D0">
        <w:t xml:space="preserve">, </w:t>
      </w:r>
      <w:r w:rsidR="003E6E91">
        <w:t>‘</w:t>
      </w:r>
      <w:r w:rsidRPr="00E025D0">
        <w:rPr>
          <w:cs/>
        </w:rPr>
        <w:t>පඩිපෙල අග දී පාත්‍රය ගණු ඇතැ</w:t>
      </w:r>
      <w:r w:rsidR="003E6E91">
        <w:t>’</w:t>
      </w:r>
      <w:r w:rsidRPr="00E025D0">
        <w:t xml:space="preserve"> </w:t>
      </w:r>
      <w:r w:rsidRPr="00E025D0">
        <w:rPr>
          <w:cs/>
        </w:rPr>
        <w:t xml:space="preserve">යි සිතා බුදුරජුන් පසු පස ගියේ ය. උන්වහන්සේ එහි දී පාත්‍රය නො ගත්හ. එවිට නන්‍දකුමරු </w:t>
      </w:r>
      <w:r w:rsidR="003E6E91">
        <w:t>‘</w:t>
      </w:r>
      <w:r w:rsidRPr="00E025D0">
        <w:rPr>
          <w:cs/>
        </w:rPr>
        <w:t>පඩිපෙළ මුල දී පාත්‍රය ගණු ඇතැ</w:t>
      </w:r>
      <w:r w:rsidR="003E6E91">
        <w:t>’</w:t>
      </w:r>
      <w:r w:rsidRPr="00E025D0">
        <w:t xml:space="preserve"> </w:t>
      </w:r>
      <w:r w:rsidRPr="00E025D0">
        <w:rPr>
          <w:cs/>
        </w:rPr>
        <w:t>යි සිතා ගියේ ද</w:t>
      </w:r>
      <w:r w:rsidRPr="00E025D0">
        <w:t xml:space="preserve">, </w:t>
      </w:r>
      <w:r w:rsidRPr="00E025D0">
        <w:rPr>
          <w:cs/>
        </w:rPr>
        <w:t>එහිදී</w:t>
      </w:r>
      <w:r w:rsidR="00BC7D28">
        <w:rPr>
          <w:cs/>
          <w:lang w:bidi="si-LK"/>
        </w:rPr>
        <w:t>ත්</w:t>
      </w:r>
      <w:r w:rsidRPr="00E025D0">
        <w:rPr>
          <w:cs/>
        </w:rPr>
        <w:t xml:space="preserve"> නො ගත්හ. නැවැත </w:t>
      </w:r>
      <w:r w:rsidR="003E6E91">
        <w:t>‘</w:t>
      </w:r>
      <w:r w:rsidRPr="00E025D0">
        <w:rPr>
          <w:cs/>
        </w:rPr>
        <w:t>ගෙමිදුලෙහි දී ගණු ඇතැ</w:t>
      </w:r>
      <w:r w:rsidR="003E6E91">
        <w:t>’</w:t>
      </w:r>
      <w:r w:rsidRPr="00E025D0">
        <w:t xml:space="preserve"> </w:t>
      </w:r>
      <w:r w:rsidRPr="00E025D0">
        <w:rPr>
          <w:cs/>
        </w:rPr>
        <w:t>යි සිතා ගියේ ද</w:t>
      </w:r>
      <w:r w:rsidRPr="00E025D0">
        <w:t xml:space="preserve">, </w:t>
      </w:r>
      <w:r w:rsidRPr="00E025D0">
        <w:rPr>
          <w:cs/>
        </w:rPr>
        <w:t>එහි දී</w:t>
      </w:r>
      <w:r w:rsidR="00BC7D28">
        <w:rPr>
          <w:cs/>
          <w:lang w:bidi="si-LK"/>
        </w:rPr>
        <w:t>ත්</w:t>
      </w:r>
      <w:r w:rsidRPr="00E025D0">
        <w:rPr>
          <w:cs/>
        </w:rPr>
        <w:t xml:space="preserve"> නො ගත්හ. මෙසේ </w:t>
      </w:r>
      <w:r w:rsidR="003E6E91">
        <w:t>‘</w:t>
      </w:r>
      <w:r w:rsidRPr="00E025D0">
        <w:rPr>
          <w:cs/>
        </w:rPr>
        <w:t>අතැන දී ගණු ඇත</w:t>
      </w:r>
      <w:r w:rsidRPr="00E025D0">
        <w:t xml:space="preserve">, </w:t>
      </w:r>
      <w:r w:rsidRPr="00E025D0">
        <w:rPr>
          <w:cs/>
        </w:rPr>
        <w:t>මෙතැන දී ගණු ඇතැ</w:t>
      </w:r>
      <w:r w:rsidR="003E6E91">
        <w:t>’</w:t>
      </w:r>
      <w:r w:rsidRPr="00E025D0">
        <w:t xml:space="preserve"> </w:t>
      </w:r>
      <w:r w:rsidRPr="00E025D0">
        <w:rPr>
          <w:cs/>
        </w:rPr>
        <w:t>යි සිත සිතා</w:t>
      </w:r>
      <w:r w:rsidRPr="00E025D0">
        <w:t xml:space="preserve">, </w:t>
      </w:r>
      <w:r w:rsidRPr="00E025D0">
        <w:rPr>
          <w:cs/>
        </w:rPr>
        <w:t>බුදුරජුන් පසුපස ගිය කුමරුන්ගේ සිත්හි</w:t>
      </w:r>
      <w:r w:rsidRPr="00E025D0">
        <w:t xml:space="preserve">, </w:t>
      </w:r>
      <w:r w:rsidRPr="00E025D0">
        <w:rPr>
          <w:cs/>
        </w:rPr>
        <w:t>ගමන් නවතාලීමෙහි අදහස උපන්නේ ද</w:t>
      </w:r>
      <w:r w:rsidRPr="00E025D0">
        <w:t xml:space="preserve">, </w:t>
      </w:r>
      <w:r w:rsidRPr="00E025D0">
        <w:rPr>
          <w:cs/>
        </w:rPr>
        <w:t>බුදුරජුන් කෙරෙහි වූ ගෞරවය නිසා පාත්‍රය ගන්නැයි කියන්නට</w:t>
      </w:r>
      <w:r w:rsidRPr="00E025D0">
        <w:t xml:space="preserve">, </w:t>
      </w:r>
      <w:r w:rsidRPr="00E025D0">
        <w:rPr>
          <w:cs/>
        </w:rPr>
        <w:t>ඔහු අපොහොසත් වි ය. බුදුරජුන් පසු පස්සේ ම ගියේ ය. බුදුරජුන් පසු පස්සේ යන නන්ද කුමරු</w:t>
      </w:r>
      <w:r w:rsidRPr="00E025D0">
        <w:t xml:space="preserve">, </w:t>
      </w:r>
      <w:r w:rsidRPr="00E025D0">
        <w:rPr>
          <w:cs/>
        </w:rPr>
        <w:t>දුටු ගෑණු පිරිමි</w:t>
      </w:r>
      <w:r w:rsidRPr="00E025D0">
        <w:t xml:space="preserve">, </w:t>
      </w:r>
      <w:r w:rsidRPr="00E025D0">
        <w:rPr>
          <w:cs/>
        </w:rPr>
        <w:t xml:space="preserve">ජනපදකල්‍යාණිය වෙත ගොස් </w:t>
      </w:r>
      <w:r w:rsidR="00643E6F">
        <w:t>‘</w:t>
      </w:r>
      <w:r w:rsidRPr="00E025D0">
        <w:rPr>
          <w:cs/>
        </w:rPr>
        <w:t>දනිවු ද</w:t>
      </w:r>
      <w:r w:rsidRPr="00E025D0">
        <w:t xml:space="preserve">, </w:t>
      </w:r>
      <w:r w:rsidRPr="00E025D0">
        <w:rPr>
          <w:cs/>
        </w:rPr>
        <w:t>ආ</w:t>
      </w:r>
      <w:r w:rsidR="004755F7">
        <w:rPr>
          <w:cs/>
          <w:lang w:bidi="si-LK"/>
        </w:rPr>
        <w:t>ර්‍ය්‍යා</w:t>
      </w:r>
      <w:r w:rsidRPr="00E025D0">
        <w:rPr>
          <w:cs/>
        </w:rPr>
        <w:t>වෙනි! නන්ද කුමරුන් ඔබගෙන් වෙන් කරන්නට සිතා</w:t>
      </w:r>
      <w:r w:rsidRPr="00E025D0">
        <w:t xml:space="preserve">, </w:t>
      </w:r>
      <w:r w:rsidRPr="00E025D0">
        <w:rPr>
          <w:cs/>
        </w:rPr>
        <w:t>බුදුරජානන් වහන්සේ ඔහු විහාරයට කැඳවා ගෙන ගියහ</w:t>
      </w:r>
      <w:r w:rsidR="003E6E91">
        <w:t>’</w:t>
      </w:r>
      <w:r w:rsidRPr="00E025D0">
        <w:t xml:space="preserve"> </w:t>
      </w:r>
      <w:r w:rsidRPr="00E025D0">
        <w:rPr>
          <w:cs/>
        </w:rPr>
        <w:t>යි දැන්වූහ. එය අසා කලබලයට පත් ජනපදකල්‍යාණී තොමෝ</w:t>
      </w:r>
      <w:r w:rsidRPr="00E025D0">
        <w:t xml:space="preserve">, </w:t>
      </w:r>
      <w:r w:rsidRPr="00E025D0">
        <w:rPr>
          <w:cs/>
        </w:rPr>
        <w:t xml:space="preserve">කඳුලු හෙලමින් හිස පිරිමදිමින් වහා ගොස් </w:t>
      </w:r>
      <w:r w:rsidR="003E6E91">
        <w:t>‘</w:t>
      </w:r>
      <w:r w:rsidRPr="00E025D0">
        <w:rPr>
          <w:cs/>
        </w:rPr>
        <w:t>ආර්‍ය්‍යපුත්‍රය! මේ කොතැන යහු ද</w:t>
      </w:r>
      <w:r w:rsidRPr="00E025D0">
        <w:t xml:space="preserve">? </w:t>
      </w:r>
      <w:r w:rsidRPr="00E025D0">
        <w:rPr>
          <w:cs/>
        </w:rPr>
        <w:t>පාත්‍රය බුදුරජුන්ට දී වහා එන්නැ</w:t>
      </w:r>
      <w:r w:rsidR="003E6E91">
        <w:t>’</w:t>
      </w:r>
      <w:r w:rsidR="00643E6F">
        <w:t xml:space="preserve"> </w:t>
      </w:r>
      <w:r w:rsidRPr="00E025D0">
        <w:rPr>
          <w:cs/>
        </w:rPr>
        <w:t>යි කිවු ය. ඒ වචනය කුමරුගේ ලෙහි තදින් ඇණී සිටියේ ය. බුදුරජානන් වහන්සේ පාත්‍රය නො ගෙණ කුමරුන් විහාරයට ගෙණ ගොස් නන්‍දය! පැවිදි වන්නැ</w:t>
      </w:r>
      <w:r w:rsidR="003E6E91">
        <w:t>’</w:t>
      </w:r>
      <w:r w:rsidRPr="00E025D0">
        <w:t xml:space="preserve"> </w:t>
      </w:r>
      <w:r w:rsidRPr="00E025D0">
        <w:rPr>
          <w:cs/>
        </w:rPr>
        <w:t>යි කී ය. ඔහු ද බුදුරජුන් කෙරෙහි ඇති ගෞරවය නිසා බුදුරජුන්ගේ කීම බැහැර නො කොට</w:t>
      </w:r>
      <w:r w:rsidRPr="00E025D0">
        <w:t xml:space="preserve">, </w:t>
      </w:r>
      <w:r w:rsidR="003E6E91">
        <w:t>‘</w:t>
      </w:r>
      <w:r w:rsidRPr="00E025D0">
        <w:rPr>
          <w:cs/>
        </w:rPr>
        <w:t>හොඳ යි. පැවිදි වෙමි</w:t>
      </w:r>
      <w:r w:rsidR="003E6E91">
        <w:t>’</w:t>
      </w:r>
      <w:r w:rsidRPr="00E025D0">
        <w:t xml:space="preserve"> </w:t>
      </w:r>
      <w:r w:rsidRPr="00E025D0">
        <w:rPr>
          <w:cs/>
        </w:rPr>
        <w:t xml:space="preserve">යි කී ය. එවිට බුදුරජානන් වහන්සේ </w:t>
      </w:r>
      <w:r w:rsidR="003E6E91">
        <w:t>‘</w:t>
      </w:r>
      <w:r w:rsidRPr="00E025D0">
        <w:rPr>
          <w:cs/>
        </w:rPr>
        <w:t>එසේ නන්‍දයා පැවිදි කරවු</w:t>
      </w:r>
      <w:r w:rsidR="003E6E91">
        <w:t>’</w:t>
      </w:r>
      <w:r w:rsidRPr="00E025D0">
        <w:t xml:space="preserve"> </w:t>
      </w:r>
      <w:r w:rsidRPr="00E025D0">
        <w:rPr>
          <w:cs/>
        </w:rPr>
        <w:t>යි භි</w:t>
      </w:r>
      <w:r w:rsidR="00022B53">
        <w:rPr>
          <w:cs/>
          <w:lang w:bidi="si-LK"/>
        </w:rPr>
        <w:t>ක්‍ෂූ</w:t>
      </w:r>
      <w:r w:rsidRPr="00E025D0">
        <w:rPr>
          <w:cs/>
        </w:rPr>
        <w:t xml:space="preserve">න්ට නියම කළහ. බුදුරජුන් කිඹුල්වතට වැඩම කොට තුන්වන දිනයෙහි නන්ද කුමරු පැවිදි කළ සේක. </w:t>
      </w:r>
    </w:p>
    <w:p w14:paraId="46F7F6EB" w14:textId="5A61E280" w:rsidR="00FD7798" w:rsidRPr="00E025D0" w:rsidRDefault="00FD7798" w:rsidP="00643E6F">
      <w:r w:rsidRPr="00E025D0">
        <w:rPr>
          <w:cs/>
        </w:rPr>
        <w:lastRenderedPageBreak/>
        <w:t>සත්වන දිනයෙහි යශෝධරා තොමෝ</w:t>
      </w:r>
      <w:r w:rsidRPr="00E025D0">
        <w:t xml:space="preserve">, </w:t>
      </w:r>
      <w:r w:rsidRPr="00E025D0">
        <w:rPr>
          <w:cs/>
        </w:rPr>
        <w:t>තම සුරතල් පුත් කුමරුන් නන්වැදෑරුම් විසිතුරු වූ වසත්‍රාභරණයන්ගෙන් හොඳට සරසා</w:t>
      </w:r>
      <w:r w:rsidRPr="00E025D0">
        <w:t xml:space="preserve">, </w:t>
      </w:r>
      <w:r w:rsidR="003E6E91">
        <w:t>‘</w:t>
      </w:r>
      <w:r w:rsidRPr="00E025D0">
        <w:rPr>
          <w:cs/>
        </w:rPr>
        <w:t>මා පියපුත! විසි දහසක් මහණුන්ගෙන් පිරිවැරුණු බඹකයට බඳු රන්වන් සිරුරක් ඇතිව අර මගැ යන මහණහු දෙස බලන්න</w:t>
      </w:r>
      <w:r w:rsidRPr="00E025D0">
        <w:t xml:space="preserve">, </w:t>
      </w:r>
      <w:r w:rsidRPr="00E025D0">
        <w:rPr>
          <w:cs/>
        </w:rPr>
        <w:t>ඒ නුඹගේ පියා</w:t>
      </w:r>
      <w:r w:rsidRPr="00E025D0">
        <w:t xml:space="preserve">, </w:t>
      </w:r>
      <w:r w:rsidRPr="00E025D0">
        <w:rPr>
          <w:cs/>
        </w:rPr>
        <w:t>ඔහුට අයත් ඉතාලොකු නිදන් කීපයක් ඇත</w:t>
      </w:r>
      <w:r w:rsidRPr="00E025D0">
        <w:t xml:space="preserve">, </w:t>
      </w:r>
      <w:r w:rsidRPr="00E025D0">
        <w:rPr>
          <w:cs/>
        </w:rPr>
        <w:t>ඔහු ගෙයින් නික්ම ගිය දා සිට</w:t>
      </w:r>
      <w:r w:rsidRPr="00E025D0">
        <w:t xml:space="preserve">, </w:t>
      </w:r>
      <w:r w:rsidRPr="00E025D0">
        <w:rPr>
          <w:cs/>
        </w:rPr>
        <w:t>ඒ නිදන් අපට දකින්නට නො ලැබින</w:t>
      </w:r>
      <w:r w:rsidRPr="00E025D0">
        <w:t xml:space="preserve">, </w:t>
      </w:r>
      <w:r w:rsidRPr="00E025D0">
        <w:rPr>
          <w:cs/>
        </w:rPr>
        <w:t>යන්න! පුතේ! ගොස් කියන්න! පියේ! මම අභිෂේක ලැබ සක්විතිරජ වන්නෙමි</w:t>
      </w:r>
      <w:r w:rsidRPr="00E025D0">
        <w:t xml:space="preserve">, </w:t>
      </w:r>
      <w:r w:rsidRPr="00E025D0">
        <w:rPr>
          <w:cs/>
        </w:rPr>
        <w:t>මිලමුදිලින් මුතු මැණිකෙන් කළයුතු වැඩ බොහෝ රාශියක් මා ඉදිරියෙහි තිබේ</w:t>
      </w:r>
      <w:r w:rsidRPr="00E025D0">
        <w:t xml:space="preserve">, </w:t>
      </w:r>
      <w:r w:rsidRPr="00E025D0">
        <w:rPr>
          <w:cs/>
        </w:rPr>
        <w:t>එය පියාට ද පෙණෙන්නේ ය</w:t>
      </w:r>
      <w:r w:rsidRPr="00E025D0">
        <w:t xml:space="preserve">, </w:t>
      </w:r>
      <w:r w:rsidRPr="00E025D0">
        <w:rPr>
          <w:cs/>
        </w:rPr>
        <w:t>පියා සතු නිදන් ගත වූ ඒ වස්තු මට දෙන්න! ඔබ සතු සියල්ලට ම හිමියා ඔබ පුත් වූ මම ය</w:t>
      </w:r>
      <w:r w:rsidR="003E6E91">
        <w:t>’</w:t>
      </w:r>
      <w:r w:rsidRPr="00E025D0">
        <w:t xml:space="preserve"> </w:t>
      </w:r>
      <w:r w:rsidRPr="00E025D0">
        <w:rPr>
          <w:cs/>
        </w:rPr>
        <w:t>යි කියා දායාද ඉල්ලන්නැ</w:t>
      </w:r>
      <w:r w:rsidR="002C55AE">
        <w:t>’</w:t>
      </w:r>
      <w:r w:rsidRPr="00E025D0">
        <w:rPr>
          <w:cs/>
        </w:rPr>
        <w:t xml:space="preserve"> යි කියා</w:t>
      </w:r>
      <w:r w:rsidRPr="00E025D0">
        <w:t xml:space="preserve">, </w:t>
      </w:r>
      <w:r w:rsidRPr="00E025D0">
        <w:rPr>
          <w:cs/>
        </w:rPr>
        <w:t>බුදුරජුන් ඉදිරියට යැවූ ය. රාහුල කුමාර තෙමේ</w:t>
      </w:r>
      <w:r w:rsidRPr="00E025D0">
        <w:t xml:space="preserve">, </w:t>
      </w:r>
      <w:r w:rsidRPr="00E025D0">
        <w:rPr>
          <w:cs/>
        </w:rPr>
        <w:t>බුදුරජුන් වෙතට ගොස්</w:t>
      </w:r>
      <w:r w:rsidRPr="00E025D0">
        <w:t xml:space="preserve">, </w:t>
      </w:r>
      <w:r w:rsidRPr="00E025D0">
        <w:rPr>
          <w:cs/>
        </w:rPr>
        <w:t>පියපෙම් උපදවා ගෙණ තුටු සිත් ඇතියේ</w:t>
      </w:r>
      <w:r w:rsidRPr="00E025D0">
        <w:t xml:space="preserve">, </w:t>
      </w:r>
      <w:r w:rsidR="003E6E91">
        <w:t>‘</w:t>
      </w:r>
      <w:r w:rsidRPr="00E025D0">
        <w:rPr>
          <w:cs/>
        </w:rPr>
        <w:t>පියේ! ඔබගේ සෙවන මට මහත් සැපයෙකි</w:t>
      </w:r>
      <w:r w:rsidRPr="00E025D0">
        <w:t xml:space="preserve">, </w:t>
      </w:r>
      <w:r w:rsidRPr="00E025D0">
        <w:rPr>
          <w:cs/>
        </w:rPr>
        <w:t>මට එතරම් සැපයෙක් මුළු ලොව ම නැත</w:t>
      </w:r>
      <w:r w:rsidRPr="00E025D0">
        <w:t xml:space="preserve">, </w:t>
      </w:r>
      <w:r w:rsidRPr="00E025D0">
        <w:rPr>
          <w:cs/>
        </w:rPr>
        <w:t>ඔබ මා හැර ගියහු කුමක් නිසා ද</w:t>
      </w:r>
      <w:r w:rsidRPr="00E025D0">
        <w:t xml:space="preserve">, </w:t>
      </w:r>
      <w:r w:rsidRPr="00E025D0">
        <w:rPr>
          <w:cs/>
        </w:rPr>
        <w:t>අම්මාගේ ගැහැටෙක් ඔබට වී ද</w:t>
      </w:r>
      <w:r w:rsidRPr="00E025D0">
        <w:t xml:space="preserve">, </w:t>
      </w:r>
      <w:r w:rsidRPr="00E025D0">
        <w:rPr>
          <w:cs/>
        </w:rPr>
        <w:t>නැත</w:t>
      </w:r>
      <w:r w:rsidRPr="00E025D0">
        <w:t xml:space="preserve">, </w:t>
      </w:r>
      <w:r w:rsidRPr="00E025D0">
        <w:rPr>
          <w:cs/>
        </w:rPr>
        <w:t>සීයාගේ ත</w:t>
      </w:r>
      <w:r w:rsidR="001872DC">
        <w:rPr>
          <w:cs/>
          <w:lang w:bidi="si-LK"/>
        </w:rPr>
        <w:t>ර්‍ජ</w:t>
      </w:r>
      <w:r w:rsidRPr="00E025D0">
        <w:rPr>
          <w:cs/>
        </w:rPr>
        <w:t>නයෙක් වී ද</w:t>
      </w:r>
      <w:r w:rsidRPr="00E025D0">
        <w:t xml:space="preserve">, </w:t>
      </w:r>
      <w:r w:rsidRPr="00E025D0">
        <w:rPr>
          <w:cs/>
        </w:rPr>
        <w:t>ගෙදර දොරේ වැඩ කටයුතු සිත් නො ගත්තේ ද</w:t>
      </w:r>
      <w:r w:rsidRPr="00E025D0">
        <w:t xml:space="preserve">, </w:t>
      </w:r>
      <w:r w:rsidRPr="00E025D0">
        <w:rPr>
          <w:cs/>
        </w:rPr>
        <w:t>කියන්න! පියේ! මා හැර ඔබට ජීවත් විය හැකි ද</w:t>
      </w:r>
      <w:r w:rsidRPr="00E025D0">
        <w:t xml:space="preserve">, </w:t>
      </w:r>
      <w:r w:rsidRPr="00E025D0">
        <w:rPr>
          <w:cs/>
        </w:rPr>
        <w:t>මට ඔබ හැර අන් පිහිටෙක් නැත</w:t>
      </w:r>
      <w:r w:rsidRPr="00E025D0">
        <w:t xml:space="preserve">, </w:t>
      </w:r>
      <w:r w:rsidRPr="00E025D0">
        <w:rPr>
          <w:cs/>
        </w:rPr>
        <w:t>එන්න</w:t>
      </w:r>
      <w:r w:rsidRPr="00E025D0">
        <w:t xml:space="preserve">, </w:t>
      </w:r>
      <w:r w:rsidRPr="00E025D0">
        <w:rPr>
          <w:cs/>
        </w:rPr>
        <w:t>පියේ ගෙදර යන්නට</w:t>
      </w:r>
      <w:r w:rsidRPr="00E025D0">
        <w:t xml:space="preserve">, </w:t>
      </w:r>
      <w:r w:rsidRPr="00E025D0">
        <w:rPr>
          <w:cs/>
        </w:rPr>
        <w:t>මට ඔබසතු සියලු නිදන් දෙන්නැ</w:t>
      </w:r>
      <w:r w:rsidR="003E6E91">
        <w:t>’</w:t>
      </w:r>
      <w:r w:rsidRPr="00E025D0">
        <w:t xml:space="preserve"> </w:t>
      </w:r>
      <w:r w:rsidRPr="00E025D0">
        <w:rPr>
          <w:cs/>
        </w:rPr>
        <w:t>යි කියමින්</w:t>
      </w:r>
      <w:r w:rsidRPr="00E025D0">
        <w:t xml:space="preserve">, </w:t>
      </w:r>
      <w:r w:rsidRPr="00E025D0">
        <w:rPr>
          <w:cs/>
        </w:rPr>
        <w:t>බුදුරජුන් වෙත සිටියේ ය. බුදුරජානන් වහන්සේ දන් වලඳා අනුමෙවෙනි කොට</w:t>
      </w:r>
      <w:r w:rsidRPr="00E025D0">
        <w:t xml:space="preserve">, </w:t>
      </w:r>
      <w:r w:rsidRPr="00E025D0">
        <w:rPr>
          <w:cs/>
        </w:rPr>
        <w:t xml:space="preserve">කිසිත් නො බැණ හුනස්නෙන් නැගී වැඩි සේක. එවිට කුමාර තෙමේ </w:t>
      </w:r>
      <w:r w:rsidR="003E6E91">
        <w:t>‘</w:t>
      </w:r>
      <w:r w:rsidRPr="00E025D0">
        <w:rPr>
          <w:cs/>
        </w:rPr>
        <w:t>දායාද දෙන්නැ</w:t>
      </w:r>
      <w:r w:rsidR="003E6E91">
        <w:t>’</w:t>
      </w:r>
      <w:r w:rsidRPr="00E025D0">
        <w:t xml:space="preserve"> </w:t>
      </w:r>
      <w:r w:rsidRPr="00E025D0">
        <w:rPr>
          <w:cs/>
        </w:rPr>
        <w:t>යි කියමින් බුදු රජුන් ලුහුබැඳ ගියේ ය. උන්වහන්සේ ද ඔහු නො නැවත්තූ සේක. පිරිවරජනයා ද කුමරු නවතාලන්ට අපොහොසත් විය. කුමරු දායාද ඉල්ලමින් විහාරයට ම ගියේ ය. එවිට බුදුරජානන් වහන්සේ මේ දරුවා ඉල්ලන ධනය මොහුට හිත පිණිස නො වේ. එය නිතර දුක් දෙන්නෙකි</w:t>
      </w:r>
      <w:r w:rsidRPr="00E025D0">
        <w:t xml:space="preserve">, </w:t>
      </w:r>
      <w:r w:rsidRPr="00E025D0">
        <w:rPr>
          <w:cs/>
        </w:rPr>
        <w:t>දුක් දෙන ඒ ධනය ද මොහුට දිය යුතු නො වේ</w:t>
      </w:r>
      <w:r w:rsidRPr="00E025D0">
        <w:t xml:space="preserve">, </w:t>
      </w:r>
      <w:r w:rsidRPr="00E025D0">
        <w:rPr>
          <w:cs/>
        </w:rPr>
        <w:t>දෙතොත් දියයුත්තේ මා බෝමැඩ දී ලැබූ</w:t>
      </w:r>
      <w:r w:rsidRPr="00E025D0">
        <w:t xml:space="preserve"> </w:t>
      </w:r>
      <w:r w:rsidRPr="00E025D0">
        <w:rPr>
          <w:cs/>
        </w:rPr>
        <w:t xml:space="preserve">උත්තම වූ </w:t>
      </w:r>
      <w:r w:rsidR="00BB1AB3">
        <w:rPr>
          <w:cs/>
          <w:lang w:bidi="si-LK"/>
        </w:rPr>
        <w:t>ආර්‍ය්‍ය</w:t>
      </w:r>
      <w:r w:rsidRPr="00E025D0">
        <w:rPr>
          <w:cs/>
        </w:rPr>
        <w:t xml:space="preserve"> ධනය යි</w:t>
      </w:r>
      <w:r w:rsidRPr="00E025D0">
        <w:t xml:space="preserve">, </w:t>
      </w:r>
      <w:r w:rsidR="009D49C6">
        <w:rPr>
          <w:cs/>
          <w:lang w:bidi="si-LK"/>
        </w:rPr>
        <w:t>ලෝකෝත්තර</w:t>
      </w:r>
      <w:r w:rsidRPr="00E025D0">
        <w:rPr>
          <w:cs/>
        </w:rPr>
        <w:t>ධනයට හිමියෙක් කළ යුතුය මොහු</w:t>
      </w:r>
      <w:r w:rsidR="003E6E91">
        <w:t>’</w:t>
      </w:r>
      <w:r w:rsidRPr="00E025D0">
        <w:t xml:space="preserve"> </w:t>
      </w:r>
      <w:r w:rsidRPr="00E025D0">
        <w:rPr>
          <w:cs/>
        </w:rPr>
        <w:t>යි සිතා</w:t>
      </w:r>
      <w:r w:rsidRPr="00E025D0">
        <w:t xml:space="preserve">, </w:t>
      </w:r>
      <w:r w:rsidRPr="00E025D0">
        <w:rPr>
          <w:cs/>
        </w:rPr>
        <w:t>ශාරීපුත්‍රස්ථවිරයන් වහන්සේ එහි කැදවා</w:t>
      </w:r>
      <w:r w:rsidRPr="00E025D0">
        <w:t xml:space="preserve">, </w:t>
      </w:r>
      <w:r w:rsidR="003E6E91">
        <w:t>‘</w:t>
      </w:r>
      <w:r w:rsidRPr="00E025D0">
        <w:rPr>
          <w:cs/>
        </w:rPr>
        <w:t>ශාරීපුත්‍රය! මෙය බලන්න</w:t>
      </w:r>
      <w:r w:rsidRPr="00E025D0">
        <w:t xml:space="preserve">, </w:t>
      </w:r>
      <w:r w:rsidRPr="00E025D0">
        <w:rPr>
          <w:cs/>
        </w:rPr>
        <w:t>රාහුල මාගෙන් දායාද ඉල්ලන සැටි</w:t>
      </w:r>
      <w:r w:rsidRPr="00E025D0">
        <w:t xml:space="preserve">, </w:t>
      </w:r>
      <w:r w:rsidRPr="00E025D0">
        <w:rPr>
          <w:cs/>
        </w:rPr>
        <w:t xml:space="preserve">ඒ නිසා මොහුට දියයුත්තේ බෝමැඩ දි මා ලැබූ ඒ </w:t>
      </w:r>
      <w:r w:rsidR="00BB1AB3">
        <w:rPr>
          <w:cs/>
          <w:lang w:bidi="si-LK"/>
        </w:rPr>
        <w:t>ආර්‍ය්‍ය</w:t>
      </w:r>
      <w:r w:rsidRPr="00E025D0">
        <w:rPr>
          <w:cs/>
        </w:rPr>
        <w:t>ධනය යි</w:t>
      </w:r>
      <w:r w:rsidRPr="00E025D0">
        <w:t xml:space="preserve">, </w:t>
      </w:r>
      <w:r w:rsidRPr="00E025D0">
        <w:rPr>
          <w:cs/>
        </w:rPr>
        <w:t>එය ය මොහුට හිත පිණිස වන්නේ</w:t>
      </w:r>
      <w:r w:rsidRPr="00E025D0">
        <w:t xml:space="preserve">, </w:t>
      </w:r>
      <w:r w:rsidRPr="00E025D0">
        <w:rPr>
          <w:cs/>
        </w:rPr>
        <w:t>සසරක දිග්ගැසෙන ධනයෙක් මොහුට දියයුතු නො වේ</w:t>
      </w:r>
      <w:r w:rsidRPr="00E025D0">
        <w:t xml:space="preserve">, </w:t>
      </w:r>
      <w:r w:rsidRPr="00E025D0">
        <w:rPr>
          <w:cs/>
        </w:rPr>
        <w:t>එ හෙයින් රාහුල පැවිදි කරන්නැ</w:t>
      </w:r>
      <w:r w:rsidR="003E6E91">
        <w:t>’</w:t>
      </w:r>
      <w:r w:rsidRPr="00E025D0">
        <w:t xml:space="preserve"> </w:t>
      </w:r>
      <w:r w:rsidRPr="00E025D0">
        <w:rPr>
          <w:cs/>
        </w:rPr>
        <w:t>යි වදාළ සේක. බුදුරජුන්ගේ නියමය පරිදි ශාරීපුත්‍ර ස්ථවිරයන් වහන්සේ කුමරු පැවිදි කළහ. ඒ බව දත් සු</w:t>
      </w:r>
      <w:r w:rsidR="00CD0EC9">
        <w:rPr>
          <w:cs/>
          <w:lang w:bidi="si-LK"/>
        </w:rPr>
        <w:t>ද්ධො</w:t>
      </w:r>
      <w:r w:rsidRPr="00E025D0">
        <w:rPr>
          <w:cs/>
        </w:rPr>
        <w:t xml:space="preserve">දන මහරජුන්ගේ සිත තදින් දැවෙන්නට විය. බලවත් දුකෙක් හට ගැණින. රජ තෙමේ </w:t>
      </w:r>
      <w:r w:rsidR="003E6E91">
        <w:t>‘</w:t>
      </w:r>
      <w:r w:rsidRPr="00E025D0">
        <w:rPr>
          <w:cs/>
        </w:rPr>
        <w:t>මවුපියන් විසින් නො අණුදන්නා ලද පුත්‍රයෙක් පැවිදි නො කළයුතු කොට ව්‍යවස්ථා පණවන්නටැ</w:t>
      </w:r>
      <w:r w:rsidR="00D5165F">
        <w:t>”</w:t>
      </w:r>
      <w:r w:rsidRPr="00E025D0">
        <w:t xml:space="preserve"> </w:t>
      </w:r>
      <w:r w:rsidRPr="00E025D0">
        <w:rPr>
          <w:cs/>
        </w:rPr>
        <w:t>යි</w:t>
      </w:r>
      <w:r w:rsidRPr="00E025D0">
        <w:t xml:space="preserve">, </w:t>
      </w:r>
      <w:r w:rsidRPr="00E025D0">
        <w:rPr>
          <w:cs/>
        </w:rPr>
        <w:t>බුදුරජුන්ට දන්වා සිටියේ ය. උන්වහන්සේ පියරජු ගේ ඒ ඉල්ලීම පරිදි</w:t>
      </w:r>
      <w:r w:rsidRPr="00E025D0">
        <w:t xml:space="preserve">, </w:t>
      </w:r>
      <w:r w:rsidRPr="00E025D0">
        <w:rPr>
          <w:cs/>
        </w:rPr>
        <w:t xml:space="preserve">එසේ ව්‍යවස්ථා පැණවූ සේක. නැවැත දවසෙක රජගෙදර උදෑසනැ දන් වලඳා අවසන් කොට එහි වැඩ හුන් බුදුරජුන්ට රජ තෙමේ </w:t>
      </w:r>
      <w:r w:rsidR="003E6E91">
        <w:t>‘</w:t>
      </w:r>
      <w:r w:rsidRPr="00E025D0">
        <w:rPr>
          <w:cs/>
        </w:rPr>
        <w:t>ස්වාමීනි! ඔබවහන්සේ දුෂ්කර ක්‍රියා කරණ දවසෙහි එක් දෙවියෙක් මෙහි මා ඉදිරියට අවුත්</w:t>
      </w:r>
      <w:r w:rsidRPr="00E025D0">
        <w:t xml:space="preserve">, </w:t>
      </w:r>
      <w:r w:rsidR="002C55AE">
        <w:t>‘</w:t>
      </w:r>
      <w:r w:rsidRPr="00E025D0">
        <w:rPr>
          <w:cs/>
        </w:rPr>
        <w:t>ඔබගේ පුතු කලුරිය කෙළේ ය</w:t>
      </w:r>
      <w:r w:rsidR="003E6E91">
        <w:t>’</w:t>
      </w:r>
      <w:r w:rsidRPr="00E025D0">
        <w:t xml:space="preserve"> </w:t>
      </w:r>
      <w:r w:rsidRPr="00E025D0">
        <w:rPr>
          <w:cs/>
        </w:rPr>
        <w:t>යි මට කීය</w:t>
      </w:r>
      <w:r w:rsidRPr="00E025D0">
        <w:t xml:space="preserve">, </w:t>
      </w:r>
      <w:r w:rsidRPr="00E025D0">
        <w:rPr>
          <w:cs/>
        </w:rPr>
        <w:t>එහෙත් මම එය නො පිළිගතිමි</w:t>
      </w:r>
      <w:r w:rsidRPr="00E025D0">
        <w:t xml:space="preserve">, </w:t>
      </w:r>
      <w:r w:rsidRPr="00E025D0">
        <w:rPr>
          <w:cs/>
        </w:rPr>
        <w:t>මාගේ පුතා බුදුබවට නො පැමිණ කලුරිය නො කරන බව මම ඔහුට කිමි</w:t>
      </w:r>
      <w:r w:rsidRPr="00E025D0">
        <w:t xml:space="preserve">, </w:t>
      </w:r>
      <w:r w:rsidRPr="00E025D0">
        <w:rPr>
          <w:cs/>
        </w:rPr>
        <w:t>එයට පෙර ද මිනී ඇට කිහිපයක් ගෙණවුත් පෙන්වා ඔබ පුතු මළේ ය</w:t>
      </w:r>
      <w:r w:rsidR="003E6E91">
        <w:t>’</w:t>
      </w:r>
      <w:r w:rsidRPr="00E025D0">
        <w:t xml:space="preserve"> </w:t>
      </w:r>
      <w:r w:rsidRPr="00E025D0">
        <w:rPr>
          <w:cs/>
        </w:rPr>
        <w:t>යි කීවිට ද</w:t>
      </w:r>
      <w:r w:rsidRPr="00E025D0">
        <w:t xml:space="preserve">, </w:t>
      </w:r>
      <w:r w:rsidRPr="00E025D0">
        <w:rPr>
          <w:cs/>
        </w:rPr>
        <w:t>මම එය නො ඇදහීමි</w:t>
      </w:r>
      <w:r w:rsidR="003E6E91">
        <w:t>’</w:t>
      </w:r>
      <w:r w:rsidRPr="00E025D0">
        <w:t xml:space="preserve"> </w:t>
      </w:r>
      <w:r w:rsidRPr="00E025D0">
        <w:rPr>
          <w:cs/>
        </w:rPr>
        <w:t xml:space="preserve">යි කීයේ ය. බුදුරජානන් වහන්සේ එහි දී මේ කාරණයෙහිලා </w:t>
      </w:r>
      <w:r w:rsidRPr="00E025D0">
        <w:rPr>
          <w:b/>
          <w:bCs/>
          <w:cs/>
        </w:rPr>
        <w:t>මහාධම‍්මපාල ජාතකය</w:t>
      </w:r>
      <w:r w:rsidRPr="00E025D0">
        <w:rPr>
          <w:cs/>
        </w:rPr>
        <w:t xml:space="preserve"> වදාළ සේක. එය අසා සිටි රජ තෙමේ අනාගාමිඵලයට පැමිණියේ ය. </w:t>
      </w:r>
    </w:p>
    <w:p w14:paraId="31C8743B" w14:textId="66BDB050" w:rsidR="00FD7798" w:rsidRPr="00E025D0" w:rsidRDefault="00FD7798" w:rsidP="002C55AE">
      <w:r w:rsidRPr="00E025D0">
        <w:rPr>
          <w:cs/>
        </w:rPr>
        <w:t>මෙසේ බුදුරජානන් වහන්සේ පියරජු එල තුනෙක පිහිටුවා භි</w:t>
      </w:r>
      <w:r w:rsidR="00022B53">
        <w:rPr>
          <w:cs/>
          <w:lang w:bidi="si-LK"/>
        </w:rPr>
        <w:t>ක්‍ෂු</w:t>
      </w:r>
      <w:r w:rsidRPr="00E025D0">
        <w:rPr>
          <w:cs/>
        </w:rPr>
        <w:t>සඞ‍්ඝයාත් කැඳවා ගෙණ</w:t>
      </w:r>
      <w:r w:rsidRPr="00E025D0">
        <w:t xml:space="preserve">, </w:t>
      </w:r>
      <w:r w:rsidRPr="00E025D0">
        <w:rPr>
          <w:cs/>
        </w:rPr>
        <w:t>පෙරළා රජගහානුවරට වැඩි සේක. උන්වහන්සේ එහි වැඩ වසන කල්හි අනේපිඬු මහාසිටුහු විසින් සැවැත්නුවරට වැඩමවීමට ආරාධනා කරණ ලද්දෝ. දෙව්රම් මහවෙහෙරැ කළ යුතු කටයුතු නිමි කල්හි එහි වැඩමවා එහි වැඩ වාසය කළහ. ඒ අතර නන්ද ස්ථවිරයන් වහන්සේ ශාසනයෙහි නො ඇලුනෝ</w:t>
      </w:r>
      <w:r w:rsidRPr="00E025D0">
        <w:t xml:space="preserve">, </w:t>
      </w:r>
      <w:r w:rsidRPr="00E025D0">
        <w:rPr>
          <w:cs/>
        </w:rPr>
        <w:t>භි</w:t>
      </w:r>
      <w:r w:rsidR="00022B53">
        <w:rPr>
          <w:cs/>
          <w:lang w:bidi="si-LK"/>
        </w:rPr>
        <w:t>ක්‍ෂූ</w:t>
      </w:r>
      <w:r w:rsidRPr="00E025D0">
        <w:rPr>
          <w:cs/>
        </w:rPr>
        <w:t xml:space="preserve">න් ඉදිරියෙහි </w:t>
      </w:r>
      <w:r w:rsidR="003E6E91">
        <w:t>‘</w:t>
      </w:r>
      <w:r w:rsidRPr="00E025D0">
        <w:rPr>
          <w:cs/>
        </w:rPr>
        <w:t>ඇවැත්නි! ශාසනයෙහි ඇලීමෙක් මට නැත</w:t>
      </w:r>
      <w:r w:rsidRPr="00E025D0">
        <w:t xml:space="preserve">, </w:t>
      </w:r>
      <w:r w:rsidRPr="00E025D0">
        <w:rPr>
          <w:cs/>
        </w:rPr>
        <w:t>මාගේ සිත ශාසනයෙහි නො ඇලේ</w:t>
      </w:r>
      <w:r w:rsidRPr="00E025D0">
        <w:t xml:space="preserve">, </w:t>
      </w:r>
      <w:r w:rsidRPr="00E025D0">
        <w:rPr>
          <w:cs/>
        </w:rPr>
        <w:t>ගිහි වන්නට ම ය සිත</w:t>
      </w:r>
      <w:r w:rsidRPr="00E025D0">
        <w:t xml:space="preserve">, </w:t>
      </w:r>
      <w:r w:rsidRPr="00E025D0">
        <w:rPr>
          <w:cs/>
        </w:rPr>
        <w:t>මේ දැන් ශාසන බ්‍රහමවර්‍ය්‍යයෙහි හැසිරෙන්නෙම් ද</w:t>
      </w:r>
      <w:r w:rsidRPr="00E025D0">
        <w:t xml:space="preserve">, </w:t>
      </w:r>
      <w:r w:rsidRPr="00E025D0">
        <w:rPr>
          <w:cs/>
        </w:rPr>
        <w:t>එහි ඇලුමක් බැඳුමක් ඇතුව නො වෙමි</w:t>
      </w:r>
      <w:r w:rsidRPr="00E025D0">
        <w:t xml:space="preserve">, </w:t>
      </w:r>
      <w:r w:rsidRPr="00E025D0">
        <w:rPr>
          <w:cs/>
        </w:rPr>
        <w:t>මහණකම කරන්නට නො හැක්කෙමි</w:t>
      </w:r>
      <w:r w:rsidRPr="00E025D0">
        <w:t xml:space="preserve">, </w:t>
      </w:r>
      <w:r w:rsidRPr="00E025D0">
        <w:rPr>
          <w:cs/>
        </w:rPr>
        <w:t>ශි</w:t>
      </w:r>
      <w:r w:rsidR="00022B53">
        <w:rPr>
          <w:cs/>
          <w:lang w:bidi="si-LK"/>
        </w:rPr>
        <w:t>ක්‍ෂා</w:t>
      </w:r>
      <w:r w:rsidRPr="00E025D0">
        <w:rPr>
          <w:cs/>
        </w:rPr>
        <w:t>ව ප්‍රතික්‍ෂේපකොට ගිහි වන්නෙමි</w:t>
      </w:r>
      <w:r w:rsidR="003E6E91">
        <w:t>’</w:t>
      </w:r>
      <w:r w:rsidRPr="00E025D0">
        <w:t xml:space="preserve"> </w:t>
      </w:r>
      <w:r w:rsidRPr="00E025D0">
        <w:rPr>
          <w:cs/>
        </w:rPr>
        <w:t>යි කීහ. බුදුරජානන් වහන්සේ මේ බව දැන</w:t>
      </w:r>
      <w:r w:rsidRPr="00E025D0">
        <w:t xml:space="preserve">, </w:t>
      </w:r>
      <w:r w:rsidRPr="00E025D0">
        <w:rPr>
          <w:cs/>
        </w:rPr>
        <w:t>නන්‍දතෙරුන් තමන් වහන්සේගේ ඉදිරියට කැඳවා</w:t>
      </w:r>
      <w:r w:rsidRPr="00E025D0">
        <w:t xml:space="preserve">, </w:t>
      </w:r>
      <w:r w:rsidR="003E6E91">
        <w:t>‘</w:t>
      </w:r>
      <w:r w:rsidRPr="00E025D0">
        <w:rPr>
          <w:cs/>
        </w:rPr>
        <w:t>ඒ සත්‍ය දැ</w:t>
      </w:r>
      <w:r w:rsidRPr="00E025D0">
        <w:t>?</w:t>
      </w:r>
      <w:r w:rsidR="003E6E91">
        <w:t>’</w:t>
      </w:r>
      <w:r w:rsidRPr="00E025D0">
        <w:t xml:space="preserve"> </w:t>
      </w:r>
      <w:r w:rsidRPr="00E025D0">
        <w:rPr>
          <w:cs/>
        </w:rPr>
        <w:t xml:space="preserve">යි ඇසූහ. නන්ද ස්ථවිරයන් වහන්සේ </w:t>
      </w:r>
      <w:r w:rsidR="003E6E91">
        <w:t>‘</w:t>
      </w:r>
      <w:r w:rsidRPr="00E025D0">
        <w:rPr>
          <w:cs/>
        </w:rPr>
        <w:t>එසේ ය</w:t>
      </w:r>
      <w:r w:rsidR="003E6E91">
        <w:t>’</w:t>
      </w:r>
      <w:r w:rsidRPr="00E025D0">
        <w:t xml:space="preserve"> </w:t>
      </w:r>
      <w:r w:rsidRPr="00E025D0">
        <w:rPr>
          <w:cs/>
        </w:rPr>
        <w:t xml:space="preserve">යි කී කල්හි </w:t>
      </w:r>
      <w:r w:rsidR="003E6E91">
        <w:t>‘</w:t>
      </w:r>
      <w:r w:rsidRPr="00E025D0">
        <w:rPr>
          <w:cs/>
        </w:rPr>
        <w:t>තමුසේ කුමක් නිසා ශාසනයෙහි නො ඇලුනහු ද</w:t>
      </w:r>
      <w:r w:rsidRPr="00E025D0">
        <w:t xml:space="preserve">, </w:t>
      </w:r>
      <w:r w:rsidRPr="00E025D0">
        <w:rPr>
          <w:cs/>
        </w:rPr>
        <w:t>බඹසර රකින්නට ඇති අමාරුව අපහසුව කුමක් ද</w:t>
      </w:r>
      <w:r w:rsidRPr="00E025D0">
        <w:t xml:space="preserve">, </w:t>
      </w:r>
      <w:r w:rsidRPr="00E025D0">
        <w:rPr>
          <w:cs/>
        </w:rPr>
        <w:lastRenderedPageBreak/>
        <w:t>කුමක් නිසා ගිහිවන්නට සිතුවහු ද</w:t>
      </w:r>
      <w:r w:rsidRPr="00E025D0">
        <w:t xml:space="preserve">, </w:t>
      </w:r>
      <w:r w:rsidRPr="00E025D0">
        <w:rPr>
          <w:cs/>
        </w:rPr>
        <w:t>කියවු</w:t>
      </w:r>
      <w:r w:rsidR="003E6E91">
        <w:t>’</w:t>
      </w:r>
      <w:r w:rsidR="00263609">
        <w:t xml:space="preserve"> </w:t>
      </w:r>
      <w:r w:rsidRPr="00E025D0">
        <w:rPr>
          <w:cs/>
        </w:rPr>
        <w:t xml:space="preserve">යි වදාළ සේක. </w:t>
      </w:r>
      <w:r w:rsidR="003E6E91">
        <w:t>‘</w:t>
      </w:r>
      <w:r w:rsidRPr="00E025D0">
        <w:rPr>
          <w:cs/>
        </w:rPr>
        <w:t xml:space="preserve">ස්වාමීනි! ශාක්‍ය දුහිතෘ වූ ජනපදකල්‍යාණී තොමෝ එදා අප ගෙදරින් එද්දී, මා දැක අඬ අඬා දුව ඇවිත් </w:t>
      </w:r>
      <w:r w:rsidR="003E6E91">
        <w:t>‘</w:t>
      </w:r>
      <w:r w:rsidRPr="00E025D0">
        <w:rPr>
          <w:cs/>
        </w:rPr>
        <w:t>ආර්‍ය්‍යපුත්‍රය! වහා එන්නැ</w:t>
      </w:r>
      <w:r w:rsidR="003E6E91">
        <w:t>’</w:t>
      </w:r>
      <w:r w:rsidRPr="00E025D0">
        <w:t xml:space="preserve"> </w:t>
      </w:r>
      <w:r w:rsidRPr="00E025D0">
        <w:rPr>
          <w:cs/>
        </w:rPr>
        <w:t>යි කී වචනය</w:t>
      </w:r>
      <w:r w:rsidRPr="00E025D0">
        <w:t xml:space="preserve">, </w:t>
      </w:r>
      <w:r w:rsidRPr="00E025D0">
        <w:rPr>
          <w:cs/>
        </w:rPr>
        <w:t>මට නිතර සිහි වේ</w:t>
      </w:r>
      <w:r w:rsidRPr="00E025D0">
        <w:t xml:space="preserve">, </w:t>
      </w:r>
      <w:r w:rsidRPr="00E025D0">
        <w:rPr>
          <w:cs/>
        </w:rPr>
        <w:t>ඒ සිහි වන විට මාගේ ගත සිත පෑරී යයි</w:t>
      </w:r>
      <w:r w:rsidRPr="00E025D0">
        <w:t xml:space="preserve">, </w:t>
      </w:r>
      <w:r w:rsidRPr="00E025D0">
        <w:rPr>
          <w:cs/>
        </w:rPr>
        <w:t>සසුනෙහි ඇලුම නැති වේ</w:t>
      </w:r>
      <w:r w:rsidRPr="00E025D0">
        <w:t xml:space="preserve">, </w:t>
      </w:r>
      <w:r w:rsidRPr="00E025D0">
        <w:rPr>
          <w:cs/>
        </w:rPr>
        <w:t>නිතර සිහියට නගින්නී ජනපද කල්‍යාණිය යි</w:t>
      </w:r>
      <w:r w:rsidRPr="00E025D0">
        <w:t xml:space="preserve">, </w:t>
      </w:r>
      <w:r w:rsidRPr="00E025D0">
        <w:rPr>
          <w:cs/>
        </w:rPr>
        <w:t>එහෙයින් මහණකමට සිත නො නගියි</w:t>
      </w:r>
      <w:r w:rsidRPr="00E025D0">
        <w:t xml:space="preserve">, </w:t>
      </w:r>
      <w:r w:rsidRPr="00E025D0">
        <w:rPr>
          <w:cs/>
        </w:rPr>
        <w:t>සිවුරු හැර යෑමට අදහසැ</w:t>
      </w:r>
      <w:r w:rsidR="003E6E91">
        <w:t>’</w:t>
      </w:r>
      <w:r w:rsidRPr="00E025D0">
        <w:rPr>
          <w:cs/>
        </w:rPr>
        <w:t xml:space="preserve"> යි නන්ද තෙරුන් කී විට</w:t>
      </w:r>
      <w:r w:rsidRPr="00E025D0">
        <w:t xml:space="preserve">, </w:t>
      </w:r>
      <w:r w:rsidRPr="00E025D0">
        <w:rPr>
          <w:cs/>
        </w:rPr>
        <w:t>බුදුරජානන් වහන්සේ තෙරුන් අත ගෙණ</w:t>
      </w:r>
      <w:r w:rsidRPr="00E025D0">
        <w:t xml:space="preserve">, </w:t>
      </w:r>
      <w:r w:rsidRPr="00E025D0">
        <w:rPr>
          <w:cs/>
        </w:rPr>
        <w:t>ඍද්ධිබලයෙන් තව්තිසාදෙව්ලොවට ගෙණ යන්නෝ</w:t>
      </w:r>
      <w:r w:rsidRPr="00E025D0">
        <w:t xml:space="preserve">, </w:t>
      </w:r>
      <w:r w:rsidRPr="00E025D0">
        <w:rPr>
          <w:cs/>
        </w:rPr>
        <w:t>අතර මගැ මිනිසුන් දැවූ හේනක දැවී ගිය කණුවක් මත හුන් කපා හළ කන් නාසා වලිගා ඇති එක් පුලුටු වැඳිරියක පෙන්වා</w:t>
      </w:r>
      <w:r w:rsidRPr="00E025D0">
        <w:t xml:space="preserve">, </w:t>
      </w:r>
      <w:r w:rsidRPr="00E025D0">
        <w:rPr>
          <w:cs/>
        </w:rPr>
        <w:t>දෙව්ලොවට නැග</w:t>
      </w:r>
      <w:r w:rsidRPr="00E025D0">
        <w:t xml:space="preserve">, </w:t>
      </w:r>
      <w:r w:rsidRPr="00E025D0">
        <w:rPr>
          <w:cs/>
        </w:rPr>
        <w:t>එහි සක්දෙව්රජුට උපස්ථානයට ආ පරවියන්ගේ පා වැනි පා ඇති දැකුම්කලු දෙවඟනන් පන් සියයක් දැක්වූහ. අනතුරු ව තෙරුන් අමතා</w:t>
      </w:r>
      <w:r w:rsidRPr="00E025D0">
        <w:t xml:space="preserve">, </w:t>
      </w:r>
      <w:r w:rsidR="003E6E91">
        <w:t>‘</w:t>
      </w:r>
      <w:r w:rsidRPr="00E025D0">
        <w:rPr>
          <w:cs/>
        </w:rPr>
        <w:t>නන්‍දය! තමුසේගේ අදහස කෙසේ ද</w:t>
      </w:r>
      <w:r w:rsidRPr="00E025D0">
        <w:t xml:space="preserve">, </w:t>
      </w:r>
      <w:r w:rsidRPr="00E025D0">
        <w:rPr>
          <w:cs/>
        </w:rPr>
        <w:t>ජනපදකල්‍යාණිය තමුසේ ගේ සිත් ගන්නී ද</w:t>
      </w:r>
      <w:r w:rsidRPr="00E025D0">
        <w:t xml:space="preserve">, </w:t>
      </w:r>
      <w:r w:rsidRPr="00E025D0">
        <w:rPr>
          <w:cs/>
        </w:rPr>
        <w:t>මේ දෙවඟනෝ සිත් ගන්නෝ ද</w:t>
      </w:r>
      <w:r w:rsidRPr="00E025D0">
        <w:t xml:space="preserve">, </w:t>
      </w:r>
      <w:r w:rsidRPr="00E025D0">
        <w:rPr>
          <w:cs/>
        </w:rPr>
        <w:t>වඩා හැඩ වඩා දැකුම්කලු කවුරු ද</w:t>
      </w:r>
      <w:r w:rsidRPr="00E025D0">
        <w:t xml:space="preserve">, </w:t>
      </w:r>
      <w:r w:rsidRPr="00E025D0">
        <w:rPr>
          <w:cs/>
        </w:rPr>
        <w:t>ජනපදකල්‍යාණිය ද හැඩ</w:t>
      </w:r>
      <w:r w:rsidRPr="00E025D0">
        <w:t xml:space="preserve">, </w:t>
      </w:r>
      <w:r w:rsidRPr="00E025D0">
        <w:rPr>
          <w:cs/>
        </w:rPr>
        <w:t>මේ දෙවඟනෝ ද</w:t>
      </w:r>
      <w:r w:rsidRPr="00E025D0">
        <w:t xml:space="preserve">, </w:t>
      </w:r>
      <w:r w:rsidRPr="00E025D0">
        <w:rPr>
          <w:cs/>
        </w:rPr>
        <w:t>කියන්න</w:t>
      </w:r>
      <w:r w:rsidRPr="00E025D0">
        <w:t xml:space="preserve">, </w:t>
      </w:r>
      <w:r w:rsidRPr="00E025D0">
        <w:rPr>
          <w:cs/>
        </w:rPr>
        <w:t>නන්ද! තමුන්ගේ සිත ඇලුනේ</w:t>
      </w:r>
      <w:r w:rsidRPr="00E025D0">
        <w:t xml:space="preserve">, </w:t>
      </w:r>
      <w:r w:rsidRPr="00E025D0">
        <w:rPr>
          <w:cs/>
        </w:rPr>
        <w:t>කවුරුන් කෙරෙහි දැ</w:t>
      </w:r>
      <w:r w:rsidRPr="00E025D0">
        <w:t xml:space="preserve">, </w:t>
      </w:r>
      <w:r w:rsidRPr="00E025D0">
        <w:rPr>
          <w:cs/>
        </w:rPr>
        <w:t>යි කියවු</w:t>
      </w:r>
      <w:r w:rsidR="003E6E91">
        <w:t>’</w:t>
      </w:r>
      <w:r w:rsidRPr="00E025D0">
        <w:t xml:space="preserve"> </w:t>
      </w:r>
      <w:r w:rsidRPr="00E025D0">
        <w:rPr>
          <w:cs/>
        </w:rPr>
        <w:t xml:space="preserve">යි වදාළ සේක. එවිට නන්ද ස්ථවිරයන් වහන්සේ </w:t>
      </w:r>
      <w:r w:rsidR="003E6E91">
        <w:t>‘</w:t>
      </w:r>
      <w:r w:rsidRPr="00E025D0">
        <w:rPr>
          <w:cs/>
        </w:rPr>
        <w:t>ස්වාමිනි! ජනපදකල්‍යාණිය අප එද්දී අතර මග දී දුටු කපා හළ කන් නාස් වලිගා ඇති පුලුටු වැඳිරිය වැනි ය. ඈ මේ දෙවඟනන්ට මොනලෙසකින්වත් සම නො වේ</w:t>
      </w:r>
      <w:r w:rsidRPr="00E025D0">
        <w:t xml:space="preserve">, </w:t>
      </w:r>
      <w:r w:rsidRPr="00E025D0">
        <w:rPr>
          <w:cs/>
        </w:rPr>
        <w:t>මේ දෙවඟනෝ ම හැඩ ය</w:t>
      </w:r>
      <w:r w:rsidRPr="00E025D0">
        <w:t xml:space="preserve">, </w:t>
      </w:r>
      <w:r w:rsidRPr="00E025D0">
        <w:rPr>
          <w:cs/>
        </w:rPr>
        <w:t>දැකුම්කලු ය</w:t>
      </w:r>
      <w:r w:rsidRPr="00E025D0">
        <w:t xml:space="preserve">, </w:t>
      </w:r>
      <w:r w:rsidRPr="00E025D0">
        <w:rPr>
          <w:cs/>
        </w:rPr>
        <w:t>මා සිත් ගණිති</w:t>
      </w:r>
      <w:r w:rsidR="003E6E91">
        <w:t>’</w:t>
      </w:r>
      <w:r w:rsidRPr="00E025D0">
        <w:t xml:space="preserve"> </w:t>
      </w:r>
      <w:r w:rsidRPr="00E025D0">
        <w:rPr>
          <w:cs/>
        </w:rPr>
        <w:t xml:space="preserve">යි කීහ. බුදුරජානන් වහන්සේ </w:t>
      </w:r>
      <w:r w:rsidR="003E6E91">
        <w:t>‘</w:t>
      </w:r>
      <w:r w:rsidRPr="00E025D0">
        <w:rPr>
          <w:cs/>
        </w:rPr>
        <w:t>එසේ නම් තමුසේ සසුන්හි සිත් අලවා බඹසර රකින්න</w:t>
      </w:r>
      <w:r w:rsidRPr="00E025D0">
        <w:t xml:space="preserve">, </w:t>
      </w:r>
      <w:r w:rsidRPr="00E025D0">
        <w:rPr>
          <w:cs/>
        </w:rPr>
        <w:t>මම තමුසේට මේ දෙවඟනන්ගෙන් පන් සියයක් ලබාදීමට ඇප වෙමි</w:t>
      </w:r>
      <w:r w:rsidR="00263609">
        <w:t>’</w:t>
      </w:r>
      <w:r w:rsidRPr="00E025D0">
        <w:rPr>
          <w:cs/>
        </w:rPr>
        <w:t xml:space="preserve"> යි වදාළ විට </w:t>
      </w:r>
      <w:r w:rsidR="003E6E91">
        <w:t>‘</w:t>
      </w:r>
      <w:r w:rsidRPr="00E025D0">
        <w:rPr>
          <w:cs/>
        </w:rPr>
        <w:t>ස්වාමීනී! බුදුරජානන් වහන්සේ මට දෙවඟනන් පන් සියයක් ලබා දෙන්නට ඇපවන සේක් නම්</w:t>
      </w:r>
      <w:r w:rsidRPr="00E025D0">
        <w:t xml:space="preserve">, </w:t>
      </w:r>
      <w:r w:rsidRPr="00E025D0">
        <w:rPr>
          <w:cs/>
        </w:rPr>
        <w:t>මම භාග්‍යවතුන් වහන්සේ කෙරෙහි බඹසර හැසිරෙමි</w:t>
      </w:r>
      <w:r w:rsidR="003E6E91">
        <w:t>’</w:t>
      </w:r>
      <w:r w:rsidRPr="00E025D0">
        <w:t xml:space="preserve"> </w:t>
      </w:r>
      <w:r w:rsidRPr="00E025D0">
        <w:rPr>
          <w:cs/>
        </w:rPr>
        <w:t>යි තෙරුන් වහන්සේ කීහ. නැවැත බුදුරජානන් වහන්සේ</w:t>
      </w:r>
      <w:r w:rsidRPr="00E025D0">
        <w:t xml:space="preserve">, </w:t>
      </w:r>
      <w:r w:rsidRPr="00E025D0">
        <w:rPr>
          <w:cs/>
        </w:rPr>
        <w:t>නන්ද තෙරුන් දෙව්රම් වෙහෙරට ගෙන ආහ. එ වේලෙහි එහි විසූ භි</w:t>
      </w:r>
      <w:r w:rsidR="00022B53">
        <w:rPr>
          <w:cs/>
          <w:lang w:bidi="si-LK"/>
        </w:rPr>
        <w:t>ක්‍ෂූ</w:t>
      </w:r>
      <w:r w:rsidRPr="00E025D0">
        <w:rPr>
          <w:cs/>
        </w:rPr>
        <w:t xml:space="preserve">න් වහන්සේලා </w:t>
      </w:r>
      <w:r w:rsidR="003E6E91">
        <w:t>‘</w:t>
      </w:r>
      <w:r w:rsidRPr="00E025D0">
        <w:rPr>
          <w:cs/>
        </w:rPr>
        <w:t>භාග්‍යවතුන් වහන්සේ කුඩා මෑනියන්ගේ පුත් නන්ද තෙරණුවෝ දෙවඟනන් ලබාගැණීමට බ්‍රහ්මචර්‍ය්‍ය රකිති</w:t>
      </w:r>
      <w:r w:rsidR="003E6E91">
        <w:t>’</w:t>
      </w:r>
      <w:r w:rsidRPr="00E025D0">
        <w:t xml:space="preserve"> </w:t>
      </w:r>
      <w:r w:rsidRPr="00E025D0">
        <w:rPr>
          <w:cs/>
        </w:rPr>
        <w:t>යි ද</w:t>
      </w:r>
      <w:r w:rsidRPr="00E025D0">
        <w:t xml:space="preserve">, </w:t>
      </w:r>
      <w:r w:rsidRPr="00E025D0">
        <w:rPr>
          <w:cs/>
        </w:rPr>
        <w:t>උන් ලබා දෙන්නට බුදුරජානන් වහන්සේ ඇප වූහ</w:t>
      </w:r>
      <w:r w:rsidR="003E6E91">
        <w:t>’</w:t>
      </w:r>
      <w:r w:rsidRPr="00E025D0">
        <w:t xml:space="preserve"> </w:t>
      </w:r>
      <w:r w:rsidRPr="00E025D0">
        <w:rPr>
          <w:cs/>
        </w:rPr>
        <w:t>යි ද</w:t>
      </w:r>
      <w:r w:rsidRPr="00E025D0">
        <w:t xml:space="preserve">, </w:t>
      </w:r>
      <w:r w:rsidRPr="00E025D0">
        <w:rPr>
          <w:cs/>
        </w:rPr>
        <w:t xml:space="preserve">දැන </w:t>
      </w:r>
      <w:r w:rsidR="003E6E91">
        <w:t>‘</w:t>
      </w:r>
      <w:r w:rsidRPr="00E025D0">
        <w:rPr>
          <w:cs/>
        </w:rPr>
        <w:t>ඒක ද</w:t>
      </w:r>
      <w:r w:rsidRPr="00E025D0">
        <w:t xml:space="preserve">, </w:t>
      </w:r>
      <w:r w:rsidRPr="00E025D0">
        <w:rPr>
          <w:cs/>
        </w:rPr>
        <w:t>නන්ද ස්ථවිරයෝ කුලියට වැඩ කරන්නෙක</w:t>
      </w:r>
      <w:r w:rsidRPr="00E025D0">
        <w:t xml:space="preserve">, </w:t>
      </w:r>
      <w:r w:rsidRPr="00E025D0">
        <w:rPr>
          <w:cs/>
        </w:rPr>
        <w:t>විකුණා ගන්නා ලද්දෙක</w:t>
      </w:r>
      <w:r w:rsidRPr="00E025D0">
        <w:t xml:space="preserve">, </w:t>
      </w:r>
      <w:r w:rsidRPr="00E025D0">
        <w:rPr>
          <w:cs/>
        </w:rPr>
        <w:t>දෙවඟනන් ලබාගැනීමට බඹසර හැසිරෙන්නෙක</w:t>
      </w:r>
      <w:r w:rsidRPr="00E025D0">
        <w:t xml:space="preserve">, </w:t>
      </w:r>
      <w:r w:rsidRPr="00E025D0">
        <w:rPr>
          <w:cs/>
        </w:rPr>
        <w:t>බුදුරජානන් වහන්සේ ඔහුට දෙවඟනන් පන්සියයක් ලබා දෙන්නට පොරොන්දු වූහ</w:t>
      </w:r>
      <w:r w:rsidR="003E6E91">
        <w:t>’</w:t>
      </w:r>
      <w:r w:rsidRPr="00E025D0">
        <w:t xml:space="preserve"> </w:t>
      </w:r>
      <w:r w:rsidRPr="00E025D0">
        <w:rPr>
          <w:cs/>
        </w:rPr>
        <w:t>යි නන්ද තෙරුන්ට අපහාස ලෙසින් කතා කරන්නට වූහ. එවිට ස්ථවිර තෙමේ යහළුවගේ ඒ කතායෙන් හටගත් ලජ්ජායෙන් මිරිකුනේ</w:t>
      </w:r>
      <w:r w:rsidRPr="00E025D0">
        <w:t xml:space="preserve">, </w:t>
      </w:r>
      <w:r w:rsidRPr="00E025D0">
        <w:rPr>
          <w:cs/>
        </w:rPr>
        <w:t>පෙළුනේ</w:t>
      </w:r>
      <w:r w:rsidRPr="00E025D0">
        <w:t xml:space="preserve">, </w:t>
      </w:r>
      <w:r w:rsidRPr="00E025D0">
        <w:rPr>
          <w:cs/>
        </w:rPr>
        <w:t>එයින් ම භි</w:t>
      </w:r>
      <w:r w:rsidR="00022B53">
        <w:rPr>
          <w:cs/>
          <w:lang w:bidi="si-LK"/>
        </w:rPr>
        <w:t>ක්‍ෂු</w:t>
      </w:r>
      <w:r w:rsidRPr="00E025D0">
        <w:rPr>
          <w:cs/>
        </w:rPr>
        <w:t>පිරිසෙන් වෙන් ව ගියේ</w:t>
      </w:r>
      <w:r w:rsidRPr="00E025D0">
        <w:t xml:space="preserve">, </w:t>
      </w:r>
      <w:r w:rsidRPr="00E025D0">
        <w:rPr>
          <w:cs/>
        </w:rPr>
        <w:t>තනි වූයේ</w:t>
      </w:r>
      <w:r w:rsidRPr="00E025D0">
        <w:t xml:space="preserve">, </w:t>
      </w:r>
      <w:r w:rsidRPr="00E025D0">
        <w:rPr>
          <w:cs/>
        </w:rPr>
        <w:t>අප්‍රමත්ත වූයේ</w:t>
      </w:r>
      <w:r w:rsidRPr="00E025D0">
        <w:t xml:space="preserve">, </w:t>
      </w:r>
      <w:r w:rsidRPr="00E025D0">
        <w:rPr>
          <w:cs/>
        </w:rPr>
        <w:t>කෙලෙස් තවන වැර ඇත්තේ</w:t>
      </w:r>
      <w:r w:rsidRPr="00E025D0">
        <w:t xml:space="preserve">, </w:t>
      </w:r>
      <w:r w:rsidRPr="00E025D0">
        <w:rPr>
          <w:cs/>
        </w:rPr>
        <w:t xml:space="preserve">හළ ආත්මාලය ඇත්තේ වැඩි දවස් නො යවා ම රහත් පලයට පැමිණියේ ය. </w:t>
      </w:r>
    </w:p>
    <w:p w14:paraId="721FD39F" w14:textId="164EA9C0" w:rsidR="00FD7798" w:rsidRPr="00E025D0" w:rsidRDefault="00FD7798" w:rsidP="00263609">
      <w:r w:rsidRPr="00E025D0">
        <w:rPr>
          <w:cs/>
        </w:rPr>
        <w:t>ඉක්බිති එක් දෙවියෙක් රාත්‍රියෙහි මුළු දෙව්රමහවෙහෙර බබුලුවා</w:t>
      </w:r>
      <w:r w:rsidRPr="00E025D0">
        <w:t xml:space="preserve">, </w:t>
      </w:r>
      <w:r w:rsidRPr="00E025D0">
        <w:rPr>
          <w:cs/>
        </w:rPr>
        <w:t>බුදුරජුන් වෙත පැමිණ</w:t>
      </w:r>
      <w:r w:rsidRPr="00E025D0">
        <w:t xml:space="preserve">, </w:t>
      </w:r>
      <w:r w:rsidRPr="00E025D0">
        <w:rPr>
          <w:cs/>
        </w:rPr>
        <w:t xml:space="preserve">වැඳ </w:t>
      </w:r>
      <w:r w:rsidR="003E6E91">
        <w:t>‘</w:t>
      </w:r>
      <w:r w:rsidRPr="00E025D0">
        <w:rPr>
          <w:cs/>
        </w:rPr>
        <w:t>ස්වාමීනි! භාග්‍යවතුන් වහන්ස! නන්ද ස්ථවිරයෝ ආශ්‍රවයන් නැති කොට ලැබිය යුතු ඵලසමාධිය හා ඵලප්‍රඥාව ලබා වෙසෙත්</w:t>
      </w:r>
      <w:r w:rsidR="003E6E91">
        <w:t>’</w:t>
      </w:r>
      <w:r w:rsidRPr="00E025D0">
        <w:t xml:space="preserve"> </w:t>
      </w:r>
      <w:r w:rsidRPr="00E025D0">
        <w:rPr>
          <w:cs/>
        </w:rPr>
        <w:t xml:space="preserve">යි දැන්වී ය. බුදුරජානන් වහන්සේ ද නන්ද තෙරුන් රහත් වූ බව නුවණින් දැන සිටියහ. එදා රෑ ඉක්මගිය පසු ස්ථවිර තෙමේ බුදුරජුන් වෙත ගොස් </w:t>
      </w:r>
      <w:r w:rsidR="003E6E91">
        <w:t>‘</w:t>
      </w:r>
      <w:r w:rsidRPr="00E025D0">
        <w:rPr>
          <w:cs/>
        </w:rPr>
        <w:t>එදා භාග්‍යවතුන් වහන්සේ මට දෙවඟනන් ලබාදීමට ඇපවුහ</w:t>
      </w:r>
      <w:r w:rsidRPr="00E025D0">
        <w:t xml:space="preserve">, </w:t>
      </w:r>
      <w:r w:rsidRPr="00E025D0">
        <w:rPr>
          <w:cs/>
        </w:rPr>
        <w:t>එහෙත් මම අද භාග්‍යවතුන් වහන්සේ ඒ මට වූ ඇපයෙන් මුදා හරිමි</w:t>
      </w:r>
      <w:r w:rsidR="003E6E91">
        <w:t>’</w:t>
      </w:r>
      <w:r w:rsidRPr="00E025D0">
        <w:t xml:space="preserve"> </w:t>
      </w:r>
      <w:r w:rsidRPr="00E025D0">
        <w:rPr>
          <w:cs/>
        </w:rPr>
        <w:t>යි කියා සිටියේ ය. එවිට බුදුරජානන් වහන්සේ</w:t>
      </w:r>
      <w:r w:rsidRPr="00E025D0">
        <w:t xml:space="preserve">, </w:t>
      </w:r>
      <w:r w:rsidR="003E6E91">
        <w:t>‘</w:t>
      </w:r>
      <w:r w:rsidRPr="00E025D0">
        <w:rPr>
          <w:cs/>
        </w:rPr>
        <w:t>නන්ද! තමුසේ රහත්බවට පැමිණ වසනබව</w:t>
      </w:r>
      <w:r w:rsidRPr="00E025D0">
        <w:t xml:space="preserve">, </w:t>
      </w:r>
      <w:r w:rsidRPr="00E025D0">
        <w:rPr>
          <w:cs/>
        </w:rPr>
        <w:t>මම දැන සිටියෙමි</w:t>
      </w:r>
      <w:r w:rsidRPr="00E025D0">
        <w:t xml:space="preserve">, </w:t>
      </w:r>
      <w:r w:rsidRPr="00E025D0">
        <w:rPr>
          <w:cs/>
        </w:rPr>
        <w:t>මට දෙවියෙක් ද</w:t>
      </w:r>
      <w:r w:rsidRPr="00E025D0">
        <w:t xml:space="preserve">, </w:t>
      </w:r>
      <w:r w:rsidRPr="00E025D0">
        <w:rPr>
          <w:cs/>
        </w:rPr>
        <w:t>ඒ බව දැන්වී ය</w:t>
      </w:r>
      <w:r w:rsidRPr="00E025D0">
        <w:t xml:space="preserve">, </w:t>
      </w:r>
      <w:r w:rsidRPr="00E025D0">
        <w:rPr>
          <w:cs/>
        </w:rPr>
        <w:t>නන්ද! තමුසේගේ සිත යම් දිනෙක ආශ්‍රවයන් ගෙන් මිදුනේ ද</w:t>
      </w:r>
      <w:r w:rsidRPr="00E025D0">
        <w:t xml:space="preserve">, </w:t>
      </w:r>
      <w:r w:rsidRPr="00E025D0">
        <w:rPr>
          <w:cs/>
        </w:rPr>
        <w:t>එදා ම මම තමු</w:t>
      </w:r>
      <w:r w:rsidR="00263609">
        <w:rPr>
          <w:rFonts w:hint="cs"/>
          <w:cs/>
          <w:lang w:bidi="si-LK"/>
        </w:rPr>
        <w:t>සේ</w:t>
      </w:r>
      <w:r w:rsidRPr="00E025D0">
        <w:rPr>
          <w:cs/>
        </w:rPr>
        <w:t>ට වූ ඒ ඇපයෙන් මිදුනෙමි</w:t>
      </w:r>
      <w:r w:rsidR="003E6E91">
        <w:t>’</w:t>
      </w:r>
      <w:r w:rsidRPr="00E025D0">
        <w:t xml:space="preserve"> </w:t>
      </w:r>
      <w:r w:rsidRPr="00E025D0">
        <w:rPr>
          <w:cs/>
        </w:rPr>
        <w:t>යි වදාළහ. බුදුරජානන් වහන්සේ</w:t>
      </w:r>
      <w:r w:rsidRPr="00E025D0">
        <w:t xml:space="preserve">, </w:t>
      </w:r>
    </w:p>
    <w:p w14:paraId="4A0672F2" w14:textId="0771736A" w:rsidR="00FD7798" w:rsidRPr="00E025D0" w:rsidRDefault="00D5165F" w:rsidP="00263609">
      <w:pPr>
        <w:pStyle w:val="Sinhalakawi"/>
      </w:pPr>
      <w:r>
        <w:t>“</w:t>
      </w:r>
      <w:r w:rsidR="00FD7798" w:rsidRPr="00E025D0">
        <w:rPr>
          <w:cs/>
        </w:rPr>
        <w:t>කෙලෙස්මඩ තරුයේ - යමෙක් කම්කටු මැඩුයේ</w:t>
      </w:r>
      <w:r w:rsidR="00FD7798" w:rsidRPr="00E025D0">
        <w:t xml:space="preserve">, </w:t>
      </w:r>
    </w:p>
    <w:p w14:paraId="7474953D" w14:textId="1C929FDB" w:rsidR="00FD7798" w:rsidRPr="00E025D0" w:rsidRDefault="00FD7798" w:rsidP="00263609">
      <w:pPr>
        <w:pStyle w:val="Sinhalakawi"/>
      </w:pPr>
      <w:r w:rsidRPr="00E025D0">
        <w:rPr>
          <w:cs/>
        </w:rPr>
        <w:t>නිවනට පැමිණියේ ඔහු - සුවදුක් දෙක්හි නො සැලේ</w:t>
      </w:r>
      <w:r w:rsidR="00D5165F">
        <w:t>”</w:t>
      </w:r>
      <w:r w:rsidRPr="00E025D0">
        <w:t xml:space="preserve"> </w:t>
      </w:r>
    </w:p>
    <w:p w14:paraId="48262EDC" w14:textId="77777777" w:rsidR="00936E1C" w:rsidRDefault="00FD7798" w:rsidP="00936E1C">
      <w:r w:rsidRPr="00E025D0">
        <w:rPr>
          <w:cs/>
        </w:rPr>
        <w:t xml:space="preserve">යන ප්‍රීතිවාක්‍යය පහළ කළ සේක. </w:t>
      </w:r>
    </w:p>
    <w:p w14:paraId="6843CE9B" w14:textId="07844756" w:rsidR="00FD7798" w:rsidRPr="00E025D0" w:rsidRDefault="00FD7798" w:rsidP="00936E1C">
      <w:r w:rsidRPr="00E025D0">
        <w:rPr>
          <w:cs/>
        </w:rPr>
        <w:lastRenderedPageBreak/>
        <w:t>මේ අතර එක් දිනෙක භි</w:t>
      </w:r>
      <w:r w:rsidR="00022B53">
        <w:rPr>
          <w:cs/>
          <w:lang w:bidi="si-LK"/>
        </w:rPr>
        <w:t>ක්‍ෂූ</w:t>
      </w:r>
      <w:r w:rsidRPr="00E025D0">
        <w:rPr>
          <w:cs/>
        </w:rPr>
        <w:t xml:space="preserve">න් වහන්සේලා නන්ද තෙරුන් කරා ගොස් </w:t>
      </w:r>
      <w:r w:rsidR="003E6E91">
        <w:t>‘</w:t>
      </w:r>
      <w:r w:rsidRPr="00E025D0">
        <w:rPr>
          <w:cs/>
        </w:rPr>
        <w:t>ස්ථවිරතුමනි! දැන් කෙසේ ද පසු ගිය දා සසුන කෙරෙහි කලකිරී සිටියෝ නො වහු ද</w:t>
      </w:r>
      <w:r w:rsidRPr="00E025D0">
        <w:t xml:space="preserve">, </w:t>
      </w:r>
      <w:r w:rsidRPr="00E025D0">
        <w:rPr>
          <w:cs/>
        </w:rPr>
        <w:t>අද</w:t>
      </w:r>
      <w:r w:rsidR="00BC7D28">
        <w:rPr>
          <w:cs/>
          <w:lang w:bidi="si-LK"/>
        </w:rPr>
        <w:t>ත්</w:t>
      </w:r>
      <w:r w:rsidRPr="00E025D0">
        <w:rPr>
          <w:cs/>
        </w:rPr>
        <w:t xml:space="preserve"> එසේ දැ</w:t>
      </w:r>
      <w:r w:rsidR="003E6E91">
        <w:t>’</w:t>
      </w:r>
      <w:r w:rsidRPr="00E025D0">
        <w:t xml:space="preserve"> </w:t>
      </w:r>
      <w:r w:rsidRPr="00E025D0">
        <w:rPr>
          <w:cs/>
        </w:rPr>
        <w:t xml:space="preserve">යි ඇසූහ. </w:t>
      </w:r>
      <w:r w:rsidR="003E6E91">
        <w:t>‘</w:t>
      </w:r>
      <w:r w:rsidRPr="00E025D0">
        <w:rPr>
          <w:cs/>
        </w:rPr>
        <w:t>ස්ථවිරවරුනි! එදා ගිහිගෙය ගැණ මාසිතැ පැවැති කැමැත්ත දැන් නැත</w:t>
      </w:r>
      <w:r w:rsidRPr="00E025D0">
        <w:t xml:space="preserve">, </w:t>
      </w:r>
      <w:r w:rsidRPr="00E025D0">
        <w:rPr>
          <w:cs/>
        </w:rPr>
        <w:t>එය මුළුමනින් නැති ව ගොස් තිබේ</w:t>
      </w:r>
      <w:r w:rsidRPr="00E025D0">
        <w:t xml:space="preserve">, </w:t>
      </w:r>
      <w:r w:rsidRPr="00E025D0">
        <w:rPr>
          <w:cs/>
        </w:rPr>
        <w:t>දැන් පොඩ්ඩක් වත් ගිහිකමෙහි ආලයෙක් නැතැ</w:t>
      </w:r>
      <w:r w:rsidR="003E6E91">
        <w:t>’</w:t>
      </w:r>
      <w:r w:rsidRPr="00E025D0">
        <w:t xml:space="preserve"> </w:t>
      </w:r>
      <w:r w:rsidRPr="00E025D0">
        <w:rPr>
          <w:cs/>
        </w:rPr>
        <w:t>යි තෙරුන් කීවිට ඒ භි</w:t>
      </w:r>
      <w:r w:rsidR="00022B53">
        <w:rPr>
          <w:cs/>
          <w:lang w:bidi="si-LK"/>
        </w:rPr>
        <w:t>ක්‍ෂූ</w:t>
      </w:r>
      <w:r w:rsidRPr="00E025D0">
        <w:rPr>
          <w:cs/>
        </w:rPr>
        <w:t xml:space="preserve">හු </w:t>
      </w:r>
      <w:r w:rsidR="00936E1C">
        <w:rPr>
          <w:rFonts w:hint="cs"/>
          <w:cs/>
          <w:lang w:bidi="si-LK"/>
        </w:rPr>
        <w:t>ට</w:t>
      </w:r>
      <w:r w:rsidRPr="00E025D0">
        <w:rPr>
          <w:cs/>
        </w:rPr>
        <w:t>නන්දයා බොරු කියයි</w:t>
      </w:r>
      <w:r w:rsidRPr="00E025D0">
        <w:t xml:space="preserve">, </w:t>
      </w:r>
      <w:r w:rsidRPr="00E025D0">
        <w:rPr>
          <w:cs/>
        </w:rPr>
        <w:t>රහත්බවට පැමිණියෙමි යි කියයි</w:t>
      </w:r>
      <w:r w:rsidRPr="00E025D0">
        <w:t xml:space="preserve">, </w:t>
      </w:r>
      <w:r w:rsidRPr="00E025D0">
        <w:rPr>
          <w:cs/>
        </w:rPr>
        <w:t>පසු ගිය දා කීයේ සසුනෙහි කලකිරී සිටුනා බව ය</w:t>
      </w:r>
      <w:r w:rsidRPr="00E025D0">
        <w:t xml:space="preserve">, </w:t>
      </w:r>
      <w:r w:rsidRPr="00E025D0">
        <w:rPr>
          <w:cs/>
        </w:rPr>
        <w:t>අද රහත්බවට පැමිණි බවක් හඟවා</w:t>
      </w:r>
      <w:r w:rsidRPr="00E025D0">
        <w:t xml:space="preserve">, </w:t>
      </w:r>
      <w:r w:rsidRPr="00E025D0">
        <w:rPr>
          <w:cs/>
        </w:rPr>
        <w:t>නඥයා බොරු කියයි</w:t>
      </w:r>
      <w:r w:rsidRPr="00E025D0">
        <w:t xml:space="preserve">, </w:t>
      </w:r>
      <w:r w:rsidRPr="00E025D0">
        <w:rPr>
          <w:cs/>
        </w:rPr>
        <w:t>මෙය බුදුරජුන්ට දැන්විය යුත්තෙකැ</w:t>
      </w:r>
      <w:r w:rsidR="003E6E91">
        <w:t>’</w:t>
      </w:r>
      <w:r w:rsidRPr="00E025D0">
        <w:t xml:space="preserve"> </w:t>
      </w:r>
      <w:r w:rsidRPr="00E025D0">
        <w:rPr>
          <w:cs/>
        </w:rPr>
        <w:t xml:space="preserve">යි බුදුරජුන් වෙත ගොස් එය දන්වා සිටියහ. බුදුරජානන් වහන්සේ </w:t>
      </w:r>
      <w:r w:rsidR="003E6E91">
        <w:t>‘</w:t>
      </w:r>
      <w:r w:rsidRPr="00E025D0">
        <w:rPr>
          <w:cs/>
        </w:rPr>
        <w:t>මහණෙනි! නන්දගේ ඒ කීම ඇත්ත යි</w:t>
      </w:r>
      <w:r w:rsidRPr="00E025D0">
        <w:t xml:space="preserve">, </w:t>
      </w:r>
      <w:r w:rsidRPr="00E025D0">
        <w:rPr>
          <w:cs/>
        </w:rPr>
        <w:t>න</w:t>
      </w:r>
      <w:r w:rsidR="00936E1C">
        <w:rPr>
          <w:rFonts w:hint="cs"/>
          <w:cs/>
          <w:lang w:bidi="si-LK"/>
        </w:rPr>
        <w:t>න්ද</w:t>
      </w:r>
      <w:r w:rsidRPr="00E025D0">
        <w:rPr>
          <w:cs/>
        </w:rPr>
        <w:t xml:space="preserve"> කියේ බොරු නො වේ</w:t>
      </w:r>
      <w:r w:rsidRPr="00E025D0">
        <w:t xml:space="preserve">, </w:t>
      </w:r>
      <w:r w:rsidRPr="00E025D0">
        <w:rPr>
          <w:cs/>
        </w:rPr>
        <w:t>පසුගිය දවසෙහි නන්දගේ අත් බව සකස් කොට මැනැවින් නො සෙවිලි කළ ගෙයක් වැනි ව තුබුනේ ය</w:t>
      </w:r>
      <w:r w:rsidRPr="00E025D0">
        <w:t xml:space="preserve">, </w:t>
      </w:r>
      <w:r w:rsidRPr="00E025D0">
        <w:rPr>
          <w:cs/>
        </w:rPr>
        <w:t>දැන් එසේ නො වේ</w:t>
      </w:r>
      <w:r w:rsidRPr="00E025D0">
        <w:t xml:space="preserve">, </w:t>
      </w:r>
      <w:r w:rsidRPr="00E025D0">
        <w:rPr>
          <w:cs/>
        </w:rPr>
        <w:t>ඒ එදා ය</w:t>
      </w:r>
      <w:r w:rsidRPr="00E025D0">
        <w:t xml:space="preserve">, </w:t>
      </w:r>
      <w:r w:rsidRPr="00E025D0">
        <w:rPr>
          <w:cs/>
        </w:rPr>
        <w:t>දැන් සකස් කොට මැනැවින් සෙවිලි කළ ගෙයක් වැනි ය</w:t>
      </w:r>
      <w:r w:rsidRPr="00E025D0">
        <w:t xml:space="preserve">, </w:t>
      </w:r>
      <w:r w:rsidRPr="00E025D0">
        <w:rPr>
          <w:cs/>
        </w:rPr>
        <w:t>නන්‍ද</w:t>
      </w:r>
      <w:r w:rsidRPr="00E025D0">
        <w:t xml:space="preserve">, </w:t>
      </w:r>
      <w:r w:rsidRPr="00E025D0">
        <w:rPr>
          <w:cs/>
        </w:rPr>
        <w:t>දෙවඟනන් දුටු දා</w:t>
      </w:r>
      <w:r w:rsidRPr="00E025D0">
        <w:t xml:space="preserve">, </w:t>
      </w:r>
      <w:r w:rsidRPr="00E025D0">
        <w:rPr>
          <w:cs/>
        </w:rPr>
        <w:t>සිට මහණදම් පලසහිත කරන්නට මහන්සි ගත්තා</w:t>
      </w:r>
      <w:r w:rsidRPr="00E025D0">
        <w:t xml:space="preserve">, </w:t>
      </w:r>
      <w:r w:rsidRPr="00E025D0">
        <w:rPr>
          <w:cs/>
        </w:rPr>
        <w:t>වැර දැරුවා ඒ මහන්සිය ඒ වැරදැරීම දැන් මුදුන් පැමිණ තිබේ</w:t>
      </w:r>
      <w:r w:rsidRPr="00E025D0">
        <w:t xml:space="preserve">, </w:t>
      </w:r>
      <w:r w:rsidRPr="00E025D0">
        <w:rPr>
          <w:cs/>
        </w:rPr>
        <w:t>නන්‍දගේ මහන්සිය වැරදරීම පලසහිත වී ය</w:t>
      </w:r>
      <w:r w:rsidR="003E6E91">
        <w:t>’</w:t>
      </w:r>
      <w:r w:rsidRPr="00E025D0">
        <w:t xml:space="preserve"> </w:t>
      </w:r>
      <w:r w:rsidRPr="00E025D0">
        <w:rPr>
          <w:cs/>
        </w:rPr>
        <w:t>යි මේ</w:t>
      </w:r>
      <w:r w:rsidR="005C1E6D">
        <w:t xml:space="preserve"> </w:t>
      </w:r>
      <w:r w:rsidRPr="00E025D0">
        <w:rPr>
          <w:cs/>
        </w:rPr>
        <w:t>ධර්‍මෙද්ශනාව කළ සේක:-</w:t>
      </w:r>
    </w:p>
    <w:p w14:paraId="0C5A0C78" w14:textId="4A387B6C" w:rsidR="00FD7798" w:rsidRPr="00E025D0" w:rsidRDefault="00FD7798" w:rsidP="0079624B">
      <w:pPr>
        <w:pStyle w:val="Quote"/>
      </w:pPr>
      <w:r w:rsidRPr="00E025D0">
        <w:rPr>
          <w:cs/>
        </w:rPr>
        <w:t>යථාගාරං දුච‍්ඡන‍්නං වු</w:t>
      </w:r>
      <w:r w:rsidR="00A03368">
        <w:rPr>
          <w:cs/>
          <w:lang w:bidi="si-LK"/>
        </w:rPr>
        <w:t>ට්ඨි</w:t>
      </w:r>
      <w:r w:rsidRPr="00E025D0">
        <w:rPr>
          <w:cs/>
        </w:rPr>
        <w:t xml:space="preserve"> සමතිවිජ‍්ඣති</w:t>
      </w:r>
      <w:r w:rsidRPr="00E025D0">
        <w:t xml:space="preserve">, </w:t>
      </w:r>
    </w:p>
    <w:p w14:paraId="759D0A3E" w14:textId="77777777" w:rsidR="00FD7798" w:rsidRPr="00E025D0" w:rsidRDefault="00FD7798" w:rsidP="0079624B">
      <w:pPr>
        <w:pStyle w:val="Quote"/>
      </w:pPr>
      <w:r w:rsidRPr="00E025D0">
        <w:rPr>
          <w:cs/>
        </w:rPr>
        <w:t xml:space="preserve">එවං අභාවිතං චිත‍්තං රාගො සමතිවිජ‍්ඣති. </w:t>
      </w:r>
    </w:p>
    <w:p w14:paraId="249EE4A3" w14:textId="4B9A1B0C" w:rsidR="00FD7798" w:rsidRPr="0079624B" w:rsidRDefault="0079624B" w:rsidP="0079624B">
      <w:pPr>
        <w:pStyle w:val="Quote"/>
        <w:rPr>
          <w:lang w:val="en-AU"/>
        </w:rPr>
      </w:pPr>
      <w:r>
        <w:rPr>
          <w:lang w:val="en-AU"/>
        </w:rPr>
        <w:t>.</w:t>
      </w:r>
    </w:p>
    <w:p w14:paraId="7EB5FB48" w14:textId="77777777" w:rsidR="00FD7798" w:rsidRPr="00E025D0" w:rsidRDefault="00FD7798" w:rsidP="0079624B">
      <w:pPr>
        <w:pStyle w:val="Quote"/>
      </w:pPr>
      <w:r w:rsidRPr="00E025D0">
        <w:rPr>
          <w:cs/>
        </w:rPr>
        <w:t>යථාගාරං සුච‍්ඡන‍්නං වුට‍්ඨි න සමතිවිජ‍්ඣති</w:t>
      </w:r>
      <w:r w:rsidRPr="00E025D0">
        <w:t xml:space="preserve">, </w:t>
      </w:r>
    </w:p>
    <w:p w14:paraId="2675F098" w14:textId="77777777" w:rsidR="00FD7798" w:rsidRPr="00E025D0" w:rsidRDefault="00FD7798" w:rsidP="0079624B">
      <w:pPr>
        <w:pStyle w:val="Quote"/>
      </w:pPr>
      <w:r w:rsidRPr="00E025D0">
        <w:rPr>
          <w:cs/>
        </w:rPr>
        <w:t xml:space="preserve">එවං සුභාවිතං චිත‍්තං රාගො න සමති විජ‍්ඣතීති. </w:t>
      </w:r>
    </w:p>
    <w:p w14:paraId="13099CA5" w14:textId="77777777" w:rsidR="00FD7798" w:rsidRPr="00E025D0" w:rsidRDefault="00FD7798" w:rsidP="0079624B">
      <w:r w:rsidRPr="00E025D0">
        <w:rPr>
          <w:cs/>
        </w:rPr>
        <w:t>නො සකස් කොට සෙවිලි කළ ගෙය වැස්සෙන් තදින් තෙමී යන්නේ යම් සේ ද</w:t>
      </w:r>
      <w:r w:rsidRPr="00E025D0">
        <w:t xml:space="preserve">, </w:t>
      </w:r>
      <w:r w:rsidRPr="00E025D0">
        <w:rPr>
          <w:cs/>
        </w:rPr>
        <w:t>එසේ නො වැඩු සිත</w:t>
      </w:r>
      <w:r w:rsidRPr="00E025D0">
        <w:t xml:space="preserve">, </w:t>
      </w:r>
      <w:r w:rsidRPr="00E025D0">
        <w:rPr>
          <w:cs/>
        </w:rPr>
        <w:t xml:space="preserve">රාගය තෙමේ තදින් විනිවිද යයි. </w:t>
      </w:r>
    </w:p>
    <w:p w14:paraId="72CB2674" w14:textId="77777777" w:rsidR="00FD7798" w:rsidRPr="00E025D0" w:rsidRDefault="00FD7798" w:rsidP="00BA04A7">
      <w:r w:rsidRPr="00E025D0">
        <w:rPr>
          <w:cs/>
        </w:rPr>
        <w:t>සකස් කොට සෙවිලි කළ ගෙය</w:t>
      </w:r>
      <w:r w:rsidRPr="00E025D0">
        <w:t xml:space="preserve">, </w:t>
      </w:r>
      <w:r w:rsidRPr="00E025D0">
        <w:rPr>
          <w:cs/>
        </w:rPr>
        <w:t>වැස්සෙන් තදින් නො තෙමෙන්නා සේ</w:t>
      </w:r>
      <w:r w:rsidRPr="00E025D0">
        <w:t xml:space="preserve">, </w:t>
      </w:r>
      <w:r w:rsidRPr="00E025D0">
        <w:rPr>
          <w:cs/>
        </w:rPr>
        <w:t xml:space="preserve">මනා කොට වැඩු සිත රාගය තෙමේ තදින් විනිවිද නො යයි. </w:t>
      </w:r>
    </w:p>
    <w:p w14:paraId="768F190A" w14:textId="77777777" w:rsidR="00FD7798" w:rsidRPr="00E025D0" w:rsidRDefault="00FD7798" w:rsidP="00574000">
      <w:r w:rsidRPr="00E025D0">
        <w:rPr>
          <w:b/>
          <w:bCs/>
          <w:cs/>
        </w:rPr>
        <w:t>යථා අගාරං දුච‍්ඡන‍්නං</w:t>
      </w:r>
      <w:r w:rsidRPr="00E025D0">
        <w:rPr>
          <w:cs/>
        </w:rPr>
        <w:t xml:space="preserve"> = නො සකස් කොට සෙවිලි කළ ගෙය. </w:t>
      </w:r>
    </w:p>
    <w:p w14:paraId="6AC079DC" w14:textId="509D2B56" w:rsidR="00FD7798" w:rsidRPr="00E025D0" w:rsidRDefault="00FD7798" w:rsidP="00574000">
      <w:r w:rsidRPr="00E025D0">
        <w:rPr>
          <w:b/>
          <w:bCs/>
          <w:cs/>
        </w:rPr>
        <w:t>යථා</w:t>
      </w:r>
      <w:r w:rsidRPr="00E025D0">
        <w:rPr>
          <w:b/>
          <w:bCs/>
        </w:rPr>
        <w:t>,</w:t>
      </w:r>
      <w:r w:rsidRPr="00E025D0">
        <w:t xml:space="preserve"> </w:t>
      </w:r>
      <w:r w:rsidRPr="00E025D0">
        <w:rPr>
          <w:cs/>
        </w:rPr>
        <w:t>යනු නිපාත යි. එය යෙදුනේ</w:t>
      </w:r>
      <w:r w:rsidRPr="00E025D0">
        <w:t xml:space="preserve">, </w:t>
      </w:r>
      <w:r w:rsidRPr="00E025D0">
        <w:rPr>
          <w:cs/>
        </w:rPr>
        <w:t>නො සකස් කොට සෙවිලි කළ ගෙය</w:t>
      </w:r>
      <w:r w:rsidR="00BC7D28">
        <w:rPr>
          <w:cs/>
          <w:lang w:bidi="si-LK"/>
        </w:rPr>
        <w:t>ත්</w:t>
      </w:r>
      <w:r w:rsidRPr="00E025D0">
        <w:t xml:space="preserve">, </w:t>
      </w:r>
      <w:r w:rsidRPr="00E025D0">
        <w:rPr>
          <w:cs/>
        </w:rPr>
        <w:t>ශමථ - විද</w:t>
      </w:r>
      <w:r w:rsidR="00FE1A0E">
        <w:rPr>
          <w:cs/>
          <w:lang w:bidi="si-LK"/>
        </w:rPr>
        <w:t>ර්‍ශ</w:t>
      </w:r>
      <w:r w:rsidRPr="00E025D0">
        <w:rPr>
          <w:cs/>
        </w:rPr>
        <w:t>නා භාවනා වශයෙන් නො වැඩු සිත</w:t>
      </w:r>
      <w:r w:rsidR="00BC7D28">
        <w:rPr>
          <w:cs/>
          <w:lang w:bidi="si-LK"/>
        </w:rPr>
        <w:t>ත්</w:t>
      </w:r>
      <w:r w:rsidRPr="00E025D0">
        <w:rPr>
          <w:cs/>
        </w:rPr>
        <w:t xml:space="preserve"> එක් ලෙසකින් සමාන බව දක්වනු සඳහා ය. </w:t>
      </w:r>
    </w:p>
    <w:p w14:paraId="750FD60B" w14:textId="6684FF3C" w:rsidR="00FD7798" w:rsidRPr="00E025D0" w:rsidRDefault="00FD7798" w:rsidP="00BA04A7">
      <w:r w:rsidRPr="00E025D0">
        <w:rPr>
          <w:b/>
          <w:bCs/>
          <w:cs/>
        </w:rPr>
        <w:t>අගාර</w:t>
      </w:r>
      <w:r w:rsidRPr="00E025D0">
        <w:t xml:space="preserve"> </w:t>
      </w:r>
      <w:r w:rsidRPr="00E025D0">
        <w:rPr>
          <w:cs/>
        </w:rPr>
        <w:t>නම්</w:t>
      </w:r>
      <w:r w:rsidRPr="00E025D0">
        <w:t xml:space="preserve">, </w:t>
      </w:r>
      <w:r w:rsidRPr="00E025D0">
        <w:rPr>
          <w:cs/>
        </w:rPr>
        <w:t xml:space="preserve">ගෙය යි. </w:t>
      </w:r>
      <w:r w:rsidRPr="00E025D0">
        <w:rPr>
          <w:b/>
          <w:bCs/>
          <w:cs/>
        </w:rPr>
        <w:t>දුච‍්ඡන‍්න</w:t>
      </w:r>
      <w:r w:rsidRPr="00E025D0">
        <w:rPr>
          <w:cs/>
        </w:rPr>
        <w:t xml:space="preserve"> යන</w:t>
      </w:r>
      <w:r w:rsidRPr="00E025D0">
        <w:t xml:space="preserve">, </w:t>
      </w:r>
      <w:r w:rsidRPr="00E025D0">
        <w:rPr>
          <w:cs/>
        </w:rPr>
        <w:t>කුදු මහත් සිදුරු ඇති කොට සෙවිලිකරණ ලද</w:t>
      </w:r>
      <w:r w:rsidRPr="00E025D0">
        <w:t xml:space="preserve">, </w:t>
      </w:r>
      <w:r w:rsidRPr="00E025D0">
        <w:rPr>
          <w:cs/>
        </w:rPr>
        <w:t>යන අරුත් ඇත්තේ ය. ගෙවල් සෙවිලි කිරීම නො දත් ඒ ගැණ පළපුරුදුකම් නැතියවුන් විසින් තණ</w:t>
      </w:r>
      <w:r w:rsidRPr="00E025D0">
        <w:t xml:space="preserve">, </w:t>
      </w:r>
      <w:r w:rsidRPr="00E025D0">
        <w:rPr>
          <w:cs/>
        </w:rPr>
        <w:t>පිදුරු</w:t>
      </w:r>
      <w:r w:rsidRPr="00E025D0">
        <w:t xml:space="preserve">, </w:t>
      </w:r>
      <w:r w:rsidRPr="00E025D0">
        <w:rPr>
          <w:cs/>
        </w:rPr>
        <w:t>රුක් පොතු</w:t>
      </w:r>
      <w:r w:rsidRPr="00E025D0">
        <w:t xml:space="preserve">, </w:t>
      </w:r>
      <w:r w:rsidRPr="00E025D0">
        <w:rPr>
          <w:cs/>
        </w:rPr>
        <w:t>උළු ආදී වූ ඒ ඒ උපකරණයන්ගෙන්</w:t>
      </w:r>
      <w:r w:rsidRPr="00E025D0">
        <w:t xml:space="preserve">, </w:t>
      </w:r>
      <w:r w:rsidRPr="00E025D0">
        <w:rPr>
          <w:cs/>
        </w:rPr>
        <w:t>සිදුරු තබා</w:t>
      </w:r>
      <w:r w:rsidRPr="00E025D0">
        <w:t xml:space="preserve">, </w:t>
      </w:r>
      <w:r w:rsidRPr="00E025D0">
        <w:rPr>
          <w:cs/>
        </w:rPr>
        <w:t xml:space="preserve">නො සකස් කොට සෙවිලි කරන ලද ගෙය </w:t>
      </w:r>
      <w:r w:rsidR="003E6E91">
        <w:rPr>
          <w:b/>
          <w:bCs/>
        </w:rPr>
        <w:t>‘</w:t>
      </w:r>
      <w:r w:rsidRPr="00E025D0">
        <w:rPr>
          <w:b/>
          <w:bCs/>
          <w:cs/>
        </w:rPr>
        <w:t>දුච‍්ඡන‍්නං</w:t>
      </w:r>
      <w:r w:rsidRPr="00E025D0">
        <w:rPr>
          <w:b/>
          <w:bCs/>
        </w:rPr>
        <w:t xml:space="preserve">, </w:t>
      </w:r>
      <w:r w:rsidRPr="00E025D0">
        <w:rPr>
          <w:b/>
          <w:bCs/>
          <w:cs/>
        </w:rPr>
        <w:t>අගාරං</w:t>
      </w:r>
      <w:r w:rsidR="003E6E91">
        <w:rPr>
          <w:b/>
          <w:bCs/>
        </w:rPr>
        <w:t>’</w:t>
      </w:r>
      <w:r w:rsidRPr="00E025D0">
        <w:t xml:space="preserve"> </w:t>
      </w:r>
      <w:r w:rsidRPr="00E025D0">
        <w:rPr>
          <w:cs/>
        </w:rPr>
        <w:t>යන මෙයින් කිය වේ. මිනිසුන් තම තමන්ගේ විසීමට. ගොඩ නගන තණගෙවල්</w:t>
      </w:r>
      <w:r w:rsidRPr="00E025D0">
        <w:t xml:space="preserve">, </w:t>
      </w:r>
      <w:r w:rsidRPr="00E025D0">
        <w:rPr>
          <w:cs/>
        </w:rPr>
        <w:t>කොළ ගෙවල්</w:t>
      </w:r>
      <w:r w:rsidRPr="00E025D0">
        <w:t xml:space="preserve">, </w:t>
      </w:r>
      <w:r w:rsidRPr="00E025D0">
        <w:rPr>
          <w:cs/>
        </w:rPr>
        <w:t>පිදුරු ගෙවල්</w:t>
      </w:r>
      <w:r w:rsidRPr="00E025D0">
        <w:t xml:space="preserve">, </w:t>
      </w:r>
      <w:r w:rsidRPr="00E025D0">
        <w:rPr>
          <w:cs/>
        </w:rPr>
        <w:t>උළු ගෙවල් ආදී වූ හැම ගෙයක් අගාර</w:t>
      </w:r>
      <w:r w:rsidR="003E6E91">
        <w:t>’</w:t>
      </w:r>
      <w:r w:rsidRPr="00E025D0">
        <w:rPr>
          <w:cs/>
        </w:rPr>
        <w:t xml:space="preserve"> යන්නෙන් ගැණේ.</w:t>
      </w:r>
    </w:p>
    <w:p w14:paraId="7B935E20" w14:textId="77777777" w:rsidR="00FD7798" w:rsidRPr="00E025D0" w:rsidRDefault="00FD7798" w:rsidP="00574000">
      <w:r w:rsidRPr="00E025D0">
        <w:rPr>
          <w:b/>
          <w:bCs/>
          <w:cs/>
        </w:rPr>
        <w:t>වුට‍්ඨි සමතිවිජ‍්ඣති</w:t>
      </w:r>
      <w:r w:rsidRPr="00E025D0">
        <w:rPr>
          <w:cs/>
        </w:rPr>
        <w:t xml:space="preserve"> - වැසි දහර (යම් සේ) තදින් විනිවිදිනී වේ ද. </w:t>
      </w:r>
    </w:p>
    <w:p w14:paraId="5F8EF4D3" w14:textId="718E54DD" w:rsidR="00FD7798" w:rsidRPr="00E025D0" w:rsidRDefault="00BA04A7" w:rsidP="00574000">
      <w:r>
        <w:rPr>
          <w:b/>
          <w:bCs/>
        </w:rPr>
        <w:t>‘</w:t>
      </w:r>
      <w:r w:rsidR="00FD7798" w:rsidRPr="00E025D0">
        <w:rPr>
          <w:b/>
          <w:bCs/>
          <w:cs/>
        </w:rPr>
        <w:t>වස‍්සනං = වුට්ඨි</w:t>
      </w:r>
      <w:r>
        <w:rPr>
          <w:b/>
          <w:bCs/>
        </w:rPr>
        <w:t>’</w:t>
      </w:r>
      <w:r w:rsidR="00FD7798" w:rsidRPr="00E025D0">
        <w:t xml:space="preserve"> </w:t>
      </w:r>
      <w:r w:rsidR="003E6E91">
        <w:t>‘</w:t>
      </w:r>
      <w:r w:rsidR="00FD7798" w:rsidRPr="00E025D0">
        <w:rPr>
          <w:cs/>
        </w:rPr>
        <w:t>වස‍්ස-සෙචනෙ</w:t>
      </w:r>
      <w:r w:rsidR="003E6E91">
        <w:t>’</w:t>
      </w:r>
      <w:r w:rsidR="00FD7798" w:rsidRPr="00E025D0">
        <w:t xml:space="preserve"> </w:t>
      </w:r>
      <w:r w:rsidR="00FD7798" w:rsidRPr="00E025D0">
        <w:rPr>
          <w:cs/>
        </w:rPr>
        <w:t>යන ධාතුවෙන් ති ප්‍රත්‍යය ව සි</w:t>
      </w:r>
      <w:r w:rsidR="00D55552">
        <w:rPr>
          <w:cs/>
          <w:lang w:bidi="si-LK"/>
        </w:rPr>
        <w:t>ද්ධ</w:t>
      </w:r>
      <w:r w:rsidR="00FD7798" w:rsidRPr="00E025D0">
        <w:rPr>
          <w:cs/>
        </w:rPr>
        <w:t xml:space="preserve"> ය. </w:t>
      </w:r>
    </w:p>
    <w:p w14:paraId="0A531E98" w14:textId="77777777" w:rsidR="00FD7798" w:rsidRPr="00E025D0" w:rsidRDefault="00FD7798" w:rsidP="00574000">
      <w:r w:rsidRPr="00E025D0">
        <w:rPr>
          <w:b/>
          <w:bCs/>
          <w:cs/>
        </w:rPr>
        <w:t>එවං අභාවිතං චිත‍්තං</w:t>
      </w:r>
      <w:r w:rsidRPr="00E025D0">
        <w:rPr>
          <w:cs/>
        </w:rPr>
        <w:t xml:space="preserve"> = එසේ නො වැඩූ සිත. </w:t>
      </w:r>
    </w:p>
    <w:p w14:paraId="31C95BD3" w14:textId="4578E865" w:rsidR="00FD7798" w:rsidRPr="00E025D0" w:rsidRDefault="00FD7798" w:rsidP="00BA04A7">
      <w:r w:rsidRPr="00E025D0">
        <w:rPr>
          <w:cs/>
        </w:rPr>
        <w:t>නො සකස් කොට සෙවිලි කළ ගෙය යම්බඳු ද</w:t>
      </w:r>
      <w:r w:rsidRPr="00E025D0">
        <w:t xml:space="preserve">, </w:t>
      </w:r>
      <w:r w:rsidRPr="00E025D0">
        <w:rPr>
          <w:cs/>
        </w:rPr>
        <w:t>නො වැඩූ සිත</w:t>
      </w:r>
      <w:r w:rsidR="00BC7D28">
        <w:rPr>
          <w:cs/>
          <w:lang w:bidi="si-LK"/>
        </w:rPr>
        <w:t>ත්</w:t>
      </w:r>
      <w:r w:rsidRPr="00E025D0">
        <w:rPr>
          <w:cs/>
        </w:rPr>
        <w:t xml:space="preserve"> එබඳුය යනු</w:t>
      </w:r>
      <w:r w:rsidRPr="00E025D0">
        <w:t xml:space="preserve">, </w:t>
      </w:r>
      <w:r w:rsidRPr="00E025D0">
        <w:rPr>
          <w:cs/>
        </w:rPr>
        <w:t>මෙයින් පැහැදිලි කරති. සිතේ වැඩීම ක්‍රම දෙකකින් සිදු කළ හැකි ය. ඒ ක්‍රමදෙක</w:t>
      </w:r>
      <w:r w:rsidRPr="00E025D0">
        <w:t xml:space="preserve">, </w:t>
      </w:r>
      <w:r w:rsidRPr="00E025D0">
        <w:rPr>
          <w:cs/>
        </w:rPr>
        <w:t>ශමථ-විද</w:t>
      </w:r>
      <w:r w:rsidR="00FE1A0E">
        <w:rPr>
          <w:cs/>
          <w:lang w:bidi="si-LK"/>
        </w:rPr>
        <w:t>ර්‍ශ</w:t>
      </w:r>
      <w:r w:rsidRPr="00E025D0">
        <w:rPr>
          <w:cs/>
        </w:rPr>
        <w:t>නා නාමයෙන් ආගමෙහි එයි. කාමච්ඡන්ද - ව්‍යපාද - ථිනමිද්ධ - උද්ධච්ච කුක්කුච්ච - විචිකිච්ඡා යනාදී වූ කෙලෙසුන් සංසිඳ වන්නට ශමථ යානිකයාගේ වශයෙන් නියමිත වූ අටතිස් අරමුණු අතුරෙන්</w:t>
      </w:r>
      <w:r w:rsidRPr="00E025D0">
        <w:t xml:space="preserve">, </w:t>
      </w:r>
      <w:r w:rsidRPr="00E025D0">
        <w:rPr>
          <w:cs/>
        </w:rPr>
        <w:lastRenderedPageBreak/>
        <w:t>එක්තරා අරමුණක සිත එල්වා තබා</w:t>
      </w:r>
      <w:r w:rsidRPr="00E025D0">
        <w:t xml:space="preserve">, </w:t>
      </w:r>
      <w:r w:rsidRPr="00E025D0">
        <w:rPr>
          <w:cs/>
        </w:rPr>
        <w:t xml:space="preserve">එහි ම සිත දියුණු කිරීම </w:t>
      </w:r>
      <w:r w:rsidRPr="00E025D0">
        <w:rPr>
          <w:b/>
          <w:bCs/>
          <w:cs/>
        </w:rPr>
        <w:t>ශමථ</w:t>
      </w:r>
      <w:r w:rsidRPr="00E025D0">
        <w:rPr>
          <w:cs/>
        </w:rPr>
        <w:t xml:space="preserve"> නම. කෙලෙස් සංසිඳුවන අරුතින් ශමථ නම් වේ. ශුද්ධ වූ ශමථභාවනා තොමෝ තදංග-විෂ්කම්භණවිමුක්තීන්ගේ වශයෙන් කෙලෙස් සංසිඳුවා ලයි. </w:t>
      </w:r>
      <w:r w:rsidRPr="00E025D0">
        <w:rPr>
          <w:b/>
          <w:bCs/>
          <w:cs/>
        </w:rPr>
        <w:t>පඨවී-ආපො-තෙජො-වායො-නීල-පීත-ලොහිත-ඔදාත-ආකාස-ආ</w:t>
      </w:r>
      <w:r w:rsidR="00A61BC6">
        <w:rPr>
          <w:b/>
          <w:bCs/>
          <w:cs/>
          <w:lang w:bidi="si-LK"/>
        </w:rPr>
        <w:t>ලෝක</w:t>
      </w:r>
      <w:r w:rsidRPr="00E025D0">
        <w:rPr>
          <w:b/>
          <w:bCs/>
          <w:cs/>
        </w:rPr>
        <w:t>කසිණ</w:t>
      </w:r>
      <w:r w:rsidRPr="00E025D0">
        <w:rPr>
          <w:b/>
          <w:bCs/>
        </w:rPr>
        <w:t>,</w:t>
      </w:r>
      <w:r w:rsidRPr="00E025D0">
        <w:t xml:space="preserve"> </w:t>
      </w:r>
      <w:r w:rsidRPr="00E025D0">
        <w:rPr>
          <w:cs/>
        </w:rPr>
        <w:t>යන දස කසිණය ද</w:t>
      </w:r>
      <w:r w:rsidRPr="00E025D0">
        <w:t xml:space="preserve">, </w:t>
      </w:r>
      <w:r w:rsidRPr="00E025D0">
        <w:rPr>
          <w:b/>
          <w:bCs/>
          <w:cs/>
        </w:rPr>
        <w:t>උ</w:t>
      </w:r>
      <w:r w:rsidR="00444A57">
        <w:rPr>
          <w:b/>
          <w:bCs/>
          <w:cs/>
          <w:lang w:bidi="si-LK"/>
        </w:rPr>
        <w:t>ද්ධු</w:t>
      </w:r>
      <w:r w:rsidRPr="00E025D0">
        <w:rPr>
          <w:b/>
          <w:bCs/>
          <w:cs/>
        </w:rPr>
        <w:t>මාතක-විනීලක-විපුබ‍්බ‍්ක-විච‍්ඡිද‍්දක-වික‍්ඛායිතක-වික‍්ඛිත‍්තක-හතවික‍්ඛිත‍්තක-ලොහිතක-පුළවක-අට්ඨික</w:t>
      </w:r>
      <w:r w:rsidRPr="00E025D0">
        <w:rPr>
          <w:cs/>
        </w:rPr>
        <w:t xml:space="preserve"> යන දස අසුභය ද</w:t>
      </w:r>
      <w:r w:rsidRPr="00E025D0">
        <w:t xml:space="preserve">, </w:t>
      </w:r>
      <w:r w:rsidRPr="00E025D0">
        <w:rPr>
          <w:b/>
          <w:bCs/>
          <w:cs/>
        </w:rPr>
        <w:t>බුද‍්ධ-ධම‍්ම-සඞ‍්ඝ-සීල-චාග-දෙවතා-උපසම-මරණ-කායගතා-ආනාපානසති</w:t>
      </w:r>
      <w:r w:rsidRPr="00E025D0">
        <w:rPr>
          <w:b/>
          <w:bCs/>
        </w:rPr>
        <w:t>,</w:t>
      </w:r>
      <w:r w:rsidRPr="00E025D0">
        <w:t xml:space="preserve"> </w:t>
      </w:r>
      <w:r w:rsidRPr="00E025D0">
        <w:rPr>
          <w:cs/>
        </w:rPr>
        <w:t>යන දස අනුස්සතිය ද</w:t>
      </w:r>
      <w:r w:rsidRPr="00E025D0">
        <w:t xml:space="preserve">, </w:t>
      </w:r>
      <w:r w:rsidRPr="00E025D0">
        <w:rPr>
          <w:b/>
          <w:bCs/>
          <w:cs/>
        </w:rPr>
        <w:t>මෙත‍්තා-කරුණා</w:t>
      </w:r>
      <w:r w:rsidRPr="00E025D0">
        <w:rPr>
          <w:b/>
          <w:bCs/>
        </w:rPr>
        <w:t>-</w:t>
      </w:r>
      <w:r w:rsidRPr="00E025D0">
        <w:rPr>
          <w:b/>
          <w:bCs/>
          <w:cs/>
        </w:rPr>
        <w:t>මුදිතා-උපෙක‍්ඛා</w:t>
      </w:r>
      <w:r w:rsidRPr="00E025D0">
        <w:t xml:space="preserve">, </w:t>
      </w:r>
      <w:r w:rsidRPr="00E025D0">
        <w:rPr>
          <w:cs/>
        </w:rPr>
        <w:t>යන සතර බ්‍රහ්මවිහාරය ද</w:t>
      </w:r>
      <w:r w:rsidRPr="00E025D0">
        <w:t xml:space="preserve">, </w:t>
      </w:r>
      <w:r w:rsidRPr="00E025D0">
        <w:rPr>
          <w:b/>
          <w:bCs/>
          <w:cs/>
        </w:rPr>
        <w:t>ආකාසානඤ‍්චායතන-විඤ‍්ඤාණඤ‍්චායතන-ආකිඤ‍්චඤ‍්ඤායතන-නෙවසඤ‍්ඤානාසඤ‍්ඤායතන</w:t>
      </w:r>
      <w:r w:rsidRPr="00E025D0">
        <w:rPr>
          <w:b/>
          <w:bCs/>
        </w:rPr>
        <w:t>,</w:t>
      </w:r>
      <w:r w:rsidRPr="00E025D0">
        <w:t xml:space="preserve"> </w:t>
      </w:r>
      <w:r w:rsidRPr="00E025D0">
        <w:rPr>
          <w:cs/>
        </w:rPr>
        <w:t>යන සතර අරූප</w:t>
      </w:r>
      <w:r w:rsidR="00AC781D">
        <w:rPr>
          <w:cs/>
          <w:lang w:bidi="si-LK"/>
        </w:rPr>
        <w:t>ද්ධ්‍යාන</w:t>
      </w:r>
      <w:r w:rsidRPr="00E025D0">
        <w:rPr>
          <w:cs/>
        </w:rPr>
        <w:t>ය ද</w:t>
      </w:r>
      <w:r w:rsidRPr="00E025D0">
        <w:t xml:space="preserve">, </w:t>
      </w:r>
      <w:r w:rsidRPr="00E025D0">
        <w:rPr>
          <w:cs/>
        </w:rPr>
        <w:t>යන මේ අටතිසෙන් එකෙකි</w:t>
      </w:r>
      <w:r w:rsidRPr="00E025D0">
        <w:t xml:space="preserve">, </w:t>
      </w:r>
      <w:r w:rsidRPr="00E025D0">
        <w:rPr>
          <w:cs/>
        </w:rPr>
        <w:t xml:space="preserve">ශමථභාවනා වඩන්නට අරමුණු වන්නේ. එ ද චරිතානුකූලව ම වේ. ඒ ඒ චරිත ඇත්තන් දෙස බලා ය ආගමෙහි මේ අරමුණු අටතිසක් කොට බෙදුවෝ. </w:t>
      </w:r>
      <w:r w:rsidRPr="00E025D0">
        <w:rPr>
          <w:b/>
          <w:bCs/>
          <w:cs/>
        </w:rPr>
        <w:t>ආහාරෙපටික‍්කූලසඤ‍්ඤා</w:t>
      </w:r>
      <w:r w:rsidRPr="00E025D0">
        <w:rPr>
          <w:b/>
          <w:bCs/>
        </w:rPr>
        <w:t>-</w:t>
      </w:r>
      <w:r w:rsidRPr="00E025D0">
        <w:rPr>
          <w:b/>
          <w:bCs/>
          <w:cs/>
        </w:rPr>
        <w:t>චතුධාතුවවත්‍ථාන</w:t>
      </w:r>
      <w:r w:rsidRPr="00E025D0">
        <w:rPr>
          <w:cs/>
        </w:rPr>
        <w:t xml:space="preserve"> දෙක</w:t>
      </w:r>
      <w:r w:rsidRPr="00E025D0">
        <w:t xml:space="preserve">, </w:t>
      </w:r>
      <w:r w:rsidRPr="00E025D0">
        <w:rPr>
          <w:cs/>
        </w:rPr>
        <w:t>කායගතාසතියෙහි ඇතුළත් වන බැවින් මේ අරමුණු</w:t>
      </w:r>
      <w:r w:rsidRPr="00E025D0">
        <w:t xml:space="preserve">, </w:t>
      </w:r>
      <w:r w:rsidRPr="00E025D0">
        <w:rPr>
          <w:cs/>
        </w:rPr>
        <w:t xml:space="preserve">අටතිසෙක් වේ. </w:t>
      </w:r>
    </w:p>
    <w:p w14:paraId="14D486BF" w14:textId="1A349951" w:rsidR="00FD7798" w:rsidRPr="00E025D0" w:rsidRDefault="00FD7798" w:rsidP="00BA04A7">
      <w:r w:rsidRPr="00E025D0">
        <w:rPr>
          <w:cs/>
        </w:rPr>
        <w:t>සංස්කාරධ</w:t>
      </w:r>
      <w:r w:rsidR="00983463">
        <w:rPr>
          <w:cs/>
          <w:lang w:bidi="si-LK"/>
        </w:rPr>
        <w:t>ර්‍ම</w:t>
      </w:r>
      <w:r w:rsidRPr="00E025D0">
        <w:rPr>
          <w:cs/>
        </w:rPr>
        <w:t>යන් කෙරෙහි නිස</w:t>
      </w:r>
      <w:r w:rsidR="00983463">
        <w:rPr>
          <w:cs/>
          <w:lang w:bidi="si-LK"/>
        </w:rPr>
        <w:t>ර්‍ග</w:t>
      </w:r>
      <w:r w:rsidRPr="00E025D0">
        <w:rPr>
          <w:cs/>
        </w:rPr>
        <w:t xml:space="preserve">සිද්ධ වූ ප්‍රකෘතියෙන් කැවී ඇති </w:t>
      </w:r>
      <w:r w:rsidRPr="00E025D0">
        <w:rPr>
          <w:b/>
          <w:bCs/>
          <w:cs/>
        </w:rPr>
        <w:t>අනිත්‍ය - දුඃඛ - අනාත‍්ම</w:t>
      </w:r>
      <w:r w:rsidRPr="00E025D0">
        <w:rPr>
          <w:cs/>
        </w:rPr>
        <w:t xml:space="preserve"> යන ලකුණු තුන</w:t>
      </w:r>
      <w:r w:rsidRPr="00E025D0">
        <w:t xml:space="preserve">, </w:t>
      </w:r>
      <w:r w:rsidRPr="00E025D0">
        <w:rPr>
          <w:cs/>
        </w:rPr>
        <w:t>ගතිගුන සිතට ගෙණ</w:t>
      </w:r>
      <w:r w:rsidRPr="00E025D0">
        <w:t xml:space="preserve">, </w:t>
      </w:r>
      <w:r w:rsidRPr="00E025D0">
        <w:rPr>
          <w:cs/>
        </w:rPr>
        <w:t>නොයෙක් වර සිත එහි වැඩීම්</w:t>
      </w:r>
      <w:r w:rsidRPr="00E025D0">
        <w:t xml:space="preserve">, </w:t>
      </w:r>
      <w:r w:rsidRPr="00E025D0">
        <w:rPr>
          <w:b/>
          <w:bCs/>
          <w:cs/>
        </w:rPr>
        <w:t>විද</w:t>
      </w:r>
      <w:r w:rsidR="00FE1A0E">
        <w:rPr>
          <w:b/>
          <w:bCs/>
          <w:cs/>
          <w:lang w:bidi="si-LK"/>
        </w:rPr>
        <w:t>ර්‍ශ</w:t>
      </w:r>
      <w:r w:rsidRPr="00E025D0">
        <w:rPr>
          <w:b/>
          <w:bCs/>
          <w:cs/>
        </w:rPr>
        <w:t>නා</w:t>
      </w:r>
      <w:r w:rsidRPr="00E025D0">
        <w:rPr>
          <w:cs/>
        </w:rPr>
        <w:t xml:space="preserve"> නම</w:t>
      </w:r>
      <w:r w:rsidRPr="00E025D0">
        <w:t xml:space="preserve">, </w:t>
      </w:r>
      <w:r w:rsidRPr="00E025D0">
        <w:rPr>
          <w:cs/>
        </w:rPr>
        <w:t>සංස්කාරයන්ගේ ඇති තතු ඒ හැටියෙන් නො වෙනස් ව හොඳින් දැනගන්නා අරුතෙන් විද</w:t>
      </w:r>
      <w:r w:rsidR="00FE1A0E">
        <w:rPr>
          <w:cs/>
          <w:lang w:bidi="si-LK"/>
        </w:rPr>
        <w:t>ර්‍ශ</w:t>
      </w:r>
      <w:r w:rsidRPr="00E025D0">
        <w:rPr>
          <w:cs/>
        </w:rPr>
        <w:t>නා නම් වේ. සංස්කාරයන් කෙරෙහි වූ අනිත්‍යාදි ල</w:t>
      </w:r>
      <w:r w:rsidR="00022B53">
        <w:rPr>
          <w:cs/>
          <w:lang w:bidi="si-LK"/>
        </w:rPr>
        <w:t>ක්‍ෂ</w:t>
      </w:r>
      <w:r w:rsidRPr="00E025D0">
        <w:rPr>
          <w:cs/>
        </w:rPr>
        <w:t>ණ සිතට නගා සිත එහි පුරුදු කිරීමෙන් භවත්‍රයයෙහි වූ කිසිවක සිත නො ඇලෙ යි. කිසිවිටෙක</w:t>
      </w:r>
      <w:r w:rsidR="00BC7D28">
        <w:rPr>
          <w:cs/>
          <w:lang w:bidi="si-LK"/>
        </w:rPr>
        <w:t>ත්</w:t>
      </w:r>
      <w:r w:rsidRPr="00E025D0">
        <w:rPr>
          <w:cs/>
        </w:rPr>
        <w:t xml:space="preserve"> සංස්කාර ධ</w:t>
      </w:r>
      <w:r w:rsidR="00983463">
        <w:rPr>
          <w:cs/>
          <w:lang w:bidi="si-LK"/>
        </w:rPr>
        <w:t>ර්‍ම</w:t>
      </w:r>
      <w:r w:rsidRPr="00E025D0">
        <w:rPr>
          <w:cs/>
        </w:rPr>
        <w:t xml:space="preserve"> නිත්‍ය-ශුභ-සුඛාදිවශයෙන් නො ද පිළිගණි යි. සාසකාරයන් පිළිබද අනිත්‍යාදී වූ ලකුණුවල පුන පුනා වැඩීමෙන් බලවත් ව ගිය විද</w:t>
      </w:r>
      <w:r w:rsidR="00FE1A0E">
        <w:rPr>
          <w:cs/>
          <w:lang w:bidi="si-LK"/>
        </w:rPr>
        <w:t>ර්‍ශ</w:t>
      </w:r>
      <w:r w:rsidRPr="00E025D0">
        <w:rPr>
          <w:cs/>
        </w:rPr>
        <w:t xml:space="preserve">නාව </w:t>
      </w:r>
      <w:r w:rsidR="003E6E91">
        <w:rPr>
          <w:b/>
          <w:bCs/>
        </w:rPr>
        <w:t>‘</w:t>
      </w:r>
      <w:r w:rsidRPr="00E025D0">
        <w:rPr>
          <w:b/>
          <w:bCs/>
          <w:cs/>
        </w:rPr>
        <w:t>උත්‍ථානගාමිනී විද</w:t>
      </w:r>
      <w:r w:rsidR="00FE1A0E">
        <w:rPr>
          <w:b/>
          <w:bCs/>
          <w:cs/>
          <w:lang w:bidi="si-LK"/>
        </w:rPr>
        <w:t>ර්‍ශ</w:t>
      </w:r>
      <w:r w:rsidRPr="00E025D0">
        <w:rPr>
          <w:b/>
          <w:bCs/>
          <w:cs/>
        </w:rPr>
        <w:t>නා</w:t>
      </w:r>
      <w:r w:rsidR="003E6E91">
        <w:rPr>
          <w:b/>
          <w:bCs/>
        </w:rPr>
        <w:t>’</w:t>
      </w:r>
      <w:r w:rsidRPr="00E025D0">
        <w:t xml:space="preserve"> </w:t>
      </w:r>
      <w:r w:rsidRPr="00E025D0">
        <w:rPr>
          <w:cs/>
        </w:rPr>
        <w:t xml:space="preserve">යි කියනු ලැබේ. මේ ය එකාන්තයෙන් නිවන ලබා දෙන්නී. </w:t>
      </w:r>
    </w:p>
    <w:p w14:paraId="3841FFBD" w14:textId="58CDC026" w:rsidR="00FD7798" w:rsidRPr="00E025D0" w:rsidRDefault="00FD7798" w:rsidP="00BA04A7">
      <w:r w:rsidRPr="00E025D0">
        <w:rPr>
          <w:cs/>
        </w:rPr>
        <w:t>ශමථ-විද</w:t>
      </w:r>
      <w:r w:rsidR="00FE1A0E">
        <w:rPr>
          <w:cs/>
          <w:lang w:bidi="si-LK"/>
        </w:rPr>
        <w:t>ර්‍ශ</w:t>
      </w:r>
      <w:r w:rsidRPr="00E025D0">
        <w:rPr>
          <w:cs/>
        </w:rPr>
        <w:t>නා වශයෙන් නො වැඩු සිත</w:t>
      </w:r>
      <w:r w:rsidRPr="00E025D0">
        <w:t xml:space="preserve">, </w:t>
      </w:r>
      <w:r w:rsidRPr="00E025D0">
        <w:rPr>
          <w:cs/>
        </w:rPr>
        <w:t xml:space="preserve">සත්වයනට අහිතකර </w:t>
      </w:r>
      <w:r w:rsidRPr="00E025D0">
        <w:rPr>
          <w:b/>
          <w:bCs/>
          <w:cs/>
        </w:rPr>
        <w:t xml:space="preserve">බව </w:t>
      </w:r>
      <w:r w:rsidR="003E6E91">
        <w:rPr>
          <w:b/>
          <w:bCs/>
        </w:rPr>
        <w:t>‘</w:t>
      </w:r>
      <w:r w:rsidRPr="00E025D0">
        <w:rPr>
          <w:b/>
          <w:bCs/>
          <w:cs/>
        </w:rPr>
        <w:t>චිත‍්තං භික‍්ඛවෙ! අභාවිතං මහතා අනත්‍ථාය සංවත‍්තති</w:t>
      </w:r>
      <w:r w:rsidR="00D5165F">
        <w:rPr>
          <w:b/>
          <w:bCs/>
        </w:rPr>
        <w:t>”</w:t>
      </w:r>
      <w:r w:rsidRPr="00E025D0">
        <w:t xml:space="preserve"> </w:t>
      </w:r>
      <w:r w:rsidRPr="00E025D0">
        <w:rPr>
          <w:cs/>
        </w:rPr>
        <w:t xml:space="preserve">යනාදී වූ </w:t>
      </w:r>
      <w:r w:rsidR="00F16D0E">
        <w:rPr>
          <w:cs/>
          <w:lang w:bidi="si-LK"/>
        </w:rPr>
        <w:t>දේශනාව</w:t>
      </w:r>
      <w:r w:rsidRPr="00E025D0">
        <w:rPr>
          <w:cs/>
        </w:rPr>
        <w:t>න්ගෙන් ද පැහැදිලි වේ.</w:t>
      </w:r>
      <w:r w:rsidRPr="00E025D0">
        <w:rPr>
          <w:rStyle w:val="FootnoteReference"/>
        </w:rPr>
        <w:footnoteReference w:id="4"/>
      </w:r>
      <w:r w:rsidRPr="00E025D0">
        <w:t xml:space="preserve"> </w:t>
      </w:r>
    </w:p>
    <w:p w14:paraId="56FCD1E5" w14:textId="5DBB5FCC" w:rsidR="00FD7798" w:rsidRPr="00E025D0" w:rsidRDefault="00BA04A7" w:rsidP="00BA04A7">
      <w:r>
        <w:rPr>
          <w:b/>
          <w:bCs/>
        </w:rPr>
        <w:t>‘</w:t>
      </w:r>
      <w:r w:rsidR="00FD7798" w:rsidRPr="00E025D0">
        <w:rPr>
          <w:b/>
          <w:bCs/>
          <w:cs/>
        </w:rPr>
        <w:t>එවං</w:t>
      </w:r>
      <w:r w:rsidR="003E6E91">
        <w:rPr>
          <w:b/>
          <w:bCs/>
        </w:rPr>
        <w:t>’</w:t>
      </w:r>
      <w:r w:rsidR="00FD7798" w:rsidRPr="00E025D0">
        <w:rPr>
          <w:b/>
          <w:bCs/>
        </w:rPr>
        <w:t xml:space="preserve"> </w:t>
      </w:r>
      <w:r w:rsidR="00FD7798" w:rsidRPr="00E025D0">
        <w:rPr>
          <w:cs/>
        </w:rPr>
        <w:t>යනු</w:t>
      </w:r>
      <w:r w:rsidR="00FD7798" w:rsidRPr="00E025D0">
        <w:t xml:space="preserve">, </w:t>
      </w:r>
      <w:r w:rsidR="00FD7798" w:rsidRPr="00E025D0">
        <w:rPr>
          <w:cs/>
        </w:rPr>
        <w:t xml:space="preserve">නිපාත යි. ඒ වනාහි පටිභාග-සම්පටිච‍්ඡන-නිදස‍්සන-ආකාර-උපමා-සංපහංසන-උපදෙස-වචනපටිග‍්ගහන-අවධාරණ-ගරහ යනාදී වූ නොයෙක් අරුත්හි ආයේ ය. </w:t>
      </w:r>
      <w:r w:rsidR="003E6E91">
        <w:rPr>
          <w:b/>
          <w:bCs/>
        </w:rPr>
        <w:t>‘</w:t>
      </w:r>
      <w:r w:rsidR="00FD7798" w:rsidRPr="00E025D0">
        <w:rPr>
          <w:b/>
          <w:bCs/>
          <w:cs/>
        </w:rPr>
        <w:t>එවං විජිතසඞ‍්ගාමං සත්‍ථවාහං අනුත‍්තරං</w:t>
      </w:r>
      <w:r>
        <w:rPr>
          <w:b/>
          <w:bCs/>
        </w:rPr>
        <w:t>’</w:t>
      </w:r>
      <w:r w:rsidR="00FD7798" w:rsidRPr="00E025D0">
        <w:rPr>
          <w:b/>
          <w:bCs/>
        </w:rPr>
        <w:t xml:space="preserve"> </w:t>
      </w:r>
      <w:r w:rsidR="00FD7798" w:rsidRPr="00E025D0">
        <w:rPr>
          <w:cs/>
        </w:rPr>
        <w:t>යන තන්හි පටිභාගයෙහි</w:t>
      </w:r>
      <w:r w:rsidR="00FD7798" w:rsidRPr="00E025D0">
        <w:t xml:space="preserve">, </w:t>
      </w:r>
      <w:r>
        <w:rPr>
          <w:b/>
          <w:bCs/>
        </w:rPr>
        <w:t>‘</w:t>
      </w:r>
      <w:r w:rsidR="00FD7798" w:rsidRPr="00E025D0">
        <w:rPr>
          <w:b/>
          <w:bCs/>
          <w:cs/>
        </w:rPr>
        <w:t>එවං භ</w:t>
      </w:r>
      <w:r w:rsidR="001F01C5">
        <w:rPr>
          <w:b/>
          <w:bCs/>
          <w:cs/>
          <w:lang w:bidi="si-LK"/>
        </w:rPr>
        <w:t>න්තෙ</w:t>
      </w:r>
      <w:r w:rsidR="00FD7798" w:rsidRPr="00E025D0">
        <w:rPr>
          <w:b/>
          <w:bCs/>
          <w:cs/>
        </w:rPr>
        <w:t>ති බො තෙ භික‍්ඛු භගවතො පටිස‍්සුත්‍වා</w:t>
      </w:r>
      <w:r w:rsidR="003E6E91">
        <w:rPr>
          <w:b/>
          <w:bCs/>
        </w:rPr>
        <w:t>’</w:t>
      </w:r>
      <w:r w:rsidR="00FD7798" w:rsidRPr="00E025D0">
        <w:t xml:space="preserve"> </w:t>
      </w:r>
      <w:r w:rsidR="00FD7798" w:rsidRPr="00E025D0">
        <w:rPr>
          <w:cs/>
        </w:rPr>
        <w:t>යන මෙහි සම්පටිච්ඡනයෙහි</w:t>
      </w:r>
      <w:r w:rsidR="00FD7798" w:rsidRPr="00E025D0">
        <w:t xml:space="preserve">, </w:t>
      </w:r>
      <w:r>
        <w:rPr>
          <w:b/>
          <w:bCs/>
        </w:rPr>
        <w:t>‘</w:t>
      </w:r>
      <w:r w:rsidR="00FD7798" w:rsidRPr="00E025D0">
        <w:rPr>
          <w:b/>
          <w:bCs/>
          <w:cs/>
        </w:rPr>
        <w:t>එවම‍්පි තෙ මනො</w:t>
      </w:r>
      <w:r>
        <w:t>’</w:t>
      </w:r>
      <w:r w:rsidR="00FD7798" w:rsidRPr="00E025D0">
        <w:t xml:space="preserve"> </w:t>
      </w:r>
      <w:r w:rsidR="00FD7798" w:rsidRPr="00E025D0">
        <w:rPr>
          <w:cs/>
        </w:rPr>
        <w:t>යන මෙහි නිදස්සනයෙහි</w:t>
      </w:r>
      <w:r w:rsidR="00FD7798" w:rsidRPr="00E025D0">
        <w:t xml:space="preserve">, </w:t>
      </w:r>
      <w:r w:rsidR="003E6E91">
        <w:rPr>
          <w:b/>
          <w:bCs/>
        </w:rPr>
        <w:t>‘</w:t>
      </w:r>
      <w:r w:rsidR="00FD7798" w:rsidRPr="00E025D0">
        <w:rPr>
          <w:b/>
          <w:bCs/>
          <w:cs/>
        </w:rPr>
        <w:t>එවං බ්‍යා ඛො අහං භ</w:t>
      </w:r>
      <w:r w:rsidR="001F01C5">
        <w:rPr>
          <w:b/>
          <w:bCs/>
          <w:cs/>
          <w:lang w:bidi="si-LK"/>
        </w:rPr>
        <w:t>න්තෙ</w:t>
      </w:r>
      <w:r w:rsidR="00FD7798" w:rsidRPr="00E025D0">
        <w:rPr>
          <w:b/>
          <w:bCs/>
          <w:cs/>
        </w:rPr>
        <w:t xml:space="preserve"> භගවතා ධම‍්මං දෙසිතං ආජානාමි</w:t>
      </w:r>
      <w:r>
        <w:rPr>
          <w:b/>
          <w:bCs/>
        </w:rPr>
        <w:t>’</w:t>
      </w:r>
      <w:r w:rsidR="00FD7798" w:rsidRPr="00E025D0">
        <w:rPr>
          <w:b/>
          <w:bCs/>
        </w:rPr>
        <w:t xml:space="preserve"> </w:t>
      </w:r>
      <w:r w:rsidR="00FD7798" w:rsidRPr="00E025D0">
        <w:rPr>
          <w:cs/>
        </w:rPr>
        <w:t xml:space="preserve">යන මෙහි ආකාරයෙහි </w:t>
      </w:r>
      <w:r>
        <w:rPr>
          <w:b/>
          <w:bCs/>
        </w:rPr>
        <w:t>‘</w:t>
      </w:r>
      <w:r w:rsidR="00FD7798" w:rsidRPr="00E025D0">
        <w:rPr>
          <w:b/>
          <w:bCs/>
          <w:cs/>
        </w:rPr>
        <w:t>එවං ජාතෙන ම</w:t>
      </w:r>
      <w:r w:rsidR="009826F3">
        <w:rPr>
          <w:b/>
          <w:bCs/>
          <w:cs/>
          <w:lang w:bidi="si-LK"/>
        </w:rPr>
        <w:t>ච්චෙ</w:t>
      </w:r>
      <w:r w:rsidR="00FD7798" w:rsidRPr="00E025D0">
        <w:rPr>
          <w:b/>
          <w:bCs/>
          <w:cs/>
        </w:rPr>
        <w:t>න කත‍්තබ‍්බං කුසලං බහුං</w:t>
      </w:r>
      <w:r>
        <w:rPr>
          <w:b/>
          <w:bCs/>
        </w:rPr>
        <w:t>’</w:t>
      </w:r>
      <w:r w:rsidR="00FD7798" w:rsidRPr="00E025D0">
        <w:t xml:space="preserve"> </w:t>
      </w:r>
      <w:r w:rsidR="00FD7798" w:rsidRPr="00E025D0">
        <w:rPr>
          <w:cs/>
        </w:rPr>
        <w:t>යන මෙහි උපමායෙහි</w:t>
      </w:r>
      <w:r w:rsidR="00FD7798" w:rsidRPr="00E025D0">
        <w:t xml:space="preserve">, </w:t>
      </w:r>
      <w:r w:rsidR="003E6E91">
        <w:rPr>
          <w:b/>
          <w:bCs/>
        </w:rPr>
        <w:t>‘</w:t>
      </w:r>
      <w:r w:rsidR="00FD7798" w:rsidRPr="00E025D0">
        <w:rPr>
          <w:b/>
          <w:bCs/>
          <w:cs/>
        </w:rPr>
        <w:t>එවං තෙ අභික‍්කමිතබ‍්බං එවං තෙ පටික‍්කමිතබ‍්බං</w:t>
      </w:r>
      <w:r>
        <w:rPr>
          <w:b/>
          <w:bCs/>
        </w:rPr>
        <w:t>’</w:t>
      </w:r>
      <w:r w:rsidR="00FD7798" w:rsidRPr="00E025D0">
        <w:t xml:space="preserve"> </w:t>
      </w:r>
      <w:r w:rsidR="00FD7798" w:rsidRPr="00E025D0">
        <w:rPr>
          <w:cs/>
        </w:rPr>
        <w:t xml:space="preserve">යන මෙහි උපදෙසයෙහි </w:t>
      </w:r>
      <w:r w:rsidR="003E6E91">
        <w:rPr>
          <w:b/>
          <w:bCs/>
        </w:rPr>
        <w:t>‘</w:t>
      </w:r>
      <w:r w:rsidR="00FD7798" w:rsidRPr="00E025D0">
        <w:rPr>
          <w:b/>
          <w:bCs/>
          <w:cs/>
        </w:rPr>
        <w:t>එවං භ</w:t>
      </w:r>
      <w:r w:rsidR="001F01C5">
        <w:rPr>
          <w:b/>
          <w:bCs/>
          <w:cs/>
          <w:lang w:bidi="si-LK"/>
        </w:rPr>
        <w:t>න්තෙ</w:t>
      </w:r>
      <w:r w:rsidR="00FD7798" w:rsidRPr="00E025D0">
        <w:rPr>
          <w:b/>
          <w:bCs/>
          <w:cs/>
        </w:rPr>
        <w:t>ති ඛො තෙ භික‍්ඛු භගවතො පච‍්ච</w:t>
      </w:r>
      <w:r w:rsidR="008D3731">
        <w:rPr>
          <w:b/>
          <w:bCs/>
          <w:cs/>
          <w:lang w:bidi="si-LK"/>
        </w:rPr>
        <w:t>ස්සො</w:t>
      </w:r>
      <w:r w:rsidR="00FD7798" w:rsidRPr="00E025D0">
        <w:rPr>
          <w:b/>
          <w:bCs/>
          <w:cs/>
        </w:rPr>
        <w:t>සුං</w:t>
      </w:r>
      <w:r>
        <w:rPr>
          <w:b/>
          <w:bCs/>
        </w:rPr>
        <w:t>’</w:t>
      </w:r>
      <w:r w:rsidR="00FD7798" w:rsidRPr="00E025D0">
        <w:rPr>
          <w:b/>
          <w:bCs/>
          <w:cs/>
        </w:rPr>
        <w:t xml:space="preserve"> </w:t>
      </w:r>
      <w:r w:rsidR="00FD7798" w:rsidRPr="00E025D0">
        <w:rPr>
          <w:cs/>
        </w:rPr>
        <w:t>යන මෙහි වචනපටිග්ගහනයෙහි</w:t>
      </w:r>
      <w:r w:rsidR="00FD7798" w:rsidRPr="00E025D0">
        <w:t xml:space="preserve">, </w:t>
      </w:r>
      <w:r w:rsidR="008D3731">
        <w:rPr>
          <w:b/>
          <w:bCs/>
          <w:lang w:bidi="si-LK"/>
        </w:rPr>
        <w:t>‘</w:t>
      </w:r>
      <w:r w:rsidR="00FD7798" w:rsidRPr="00E025D0">
        <w:rPr>
          <w:b/>
          <w:bCs/>
          <w:cs/>
        </w:rPr>
        <w:t>තං කිං මඤ‍්ඤථ කාලාමා -පෙ- එවං නො එත්‍ථ හොති</w:t>
      </w:r>
      <w:r w:rsidR="003E6E91">
        <w:rPr>
          <w:b/>
          <w:bCs/>
        </w:rPr>
        <w:t>’</w:t>
      </w:r>
      <w:r w:rsidR="00FD7798" w:rsidRPr="00E025D0">
        <w:t xml:space="preserve"> </w:t>
      </w:r>
      <w:r w:rsidR="00FD7798" w:rsidRPr="00E025D0">
        <w:rPr>
          <w:cs/>
        </w:rPr>
        <w:t xml:space="preserve">යන මෙහි අවධාරණයෙහි </w:t>
      </w:r>
      <w:r>
        <w:rPr>
          <w:b/>
          <w:bCs/>
        </w:rPr>
        <w:t>‘</w:t>
      </w:r>
      <w:r w:rsidR="00FD7798" w:rsidRPr="00E025D0">
        <w:rPr>
          <w:b/>
          <w:bCs/>
          <w:cs/>
        </w:rPr>
        <w:t>එවමෙවං පනායං වසලි යස‍්මිං වා තස‍්ස මුණ‍්ඩකස‍්ස සමණස‍්ස වණ‍්ණං භාසති</w:t>
      </w:r>
      <w:r>
        <w:rPr>
          <w:b/>
          <w:bCs/>
        </w:rPr>
        <w:t>’</w:t>
      </w:r>
      <w:r w:rsidR="00FD7798" w:rsidRPr="00E025D0">
        <w:rPr>
          <w:b/>
          <w:bCs/>
        </w:rPr>
        <w:t xml:space="preserve"> </w:t>
      </w:r>
      <w:r w:rsidR="00FD7798" w:rsidRPr="00E025D0">
        <w:rPr>
          <w:cs/>
        </w:rPr>
        <w:t>යන මෙහි ගරහායෙහි ආයේ ය. මෙහි පෙණී සිටියේ ප්‍රතිභාගා</w:t>
      </w:r>
      <w:r w:rsidR="002606F2">
        <w:rPr>
          <w:cs/>
          <w:lang w:bidi="si-LK"/>
        </w:rPr>
        <w:t>ර්‍ත්‍ථ</w:t>
      </w:r>
      <w:r w:rsidR="00FD7798" w:rsidRPr="00E025D0">
        <w:rPr>
          <w:cs/>
        </w:rPr>
        <w:t xml:space="preserve">යෙහි ය. </w:t>
      </w:r>
    </w:p>
    <w:p w14:paraId="3C0D2F09" w14:textId="77777777" w:rsidR="00FD7798" w:rsidRPr="00E025D0" w:rsidRDefault="00FD7798" w:rsidP="00574000">
      <w:r w:rsidRPr="00E025D0">
        <w:rPr>
          <w:b/>
          <w:bCs/>
          <w:cs/>
        </w:rPr>
        <w:t>රාගො සමිතිවිජ‍්ඣති</w:t>
      </w:r>
      <w:r w:rsidRPr="00E025D0">
        <w:rPr>
          <w:cs/>
        </w:rPr>
        <w:t xml:space="preserve"> = රාගය තෙමේ තදින් විනිවිදියි. </w:t>
      </w:r>
    </w:p>
    <w:p w14:paraId="60D234E0" w14:textId="61F6C415" w:rsidR="00FD7798" w:rsidRPr="00E025D0" w:rsidRDefault="00FD7798" w:rsidP="008D3731">
      <w:r w:rsidRPr="00E025D0">
        <w:rPr>
          <w:cs/>
        </w:rPr>
        <w:t>නො සකස් කොට සෙවිලි කළ ගෙය</w:t>
      </w:r>
      <w:r w:rsidRPr="00E025D0">
        <w:t xml:space="preserve">, </w:t>
      </w:r>
      <w:r w:rsidRPr="00E025D0">
        <w:rPr>
          <w:cs/>
        </w:rPr>
        <w:t xml:space="preserve">වැසිදියෙන් නිතර තෙමී යන්නා යන්නා සේ, භාවනා වශයෙන් දියුණු නො කළ සිත, රාගය තෙමේ විනිවිද, පසාකොට යයි. </w:t>
      </w:r>
      <w:r w:rsidR="00D5165F">
        <w:rPr>
          <w:b/>
          <w:bCs/>
        </w:rPr>
        <w:t>“</w:t>
      </w:r>
      <w:r w:rsidRPr="00E025D0">
        <w:rPr>
          <w:b/>
          <w:bCs/>
          <w:cs/>
        </w:rPr>
        <w:t>තං අගාරං වු</w:t>
      </w:r>
      <w:r w:rsidR="00A03368">
        <w:rPr>
          <w:b/>
          <w:bCs/>
          <w:cs/>
          <w:lang w:bidi="si-LK"/>
        </w:rPr>
        <w:t>ට්ඨි</w:t>
      </w:r>
      <w:r w:rsidRPr="00E025D0">
        <w:rPr>
          <w:b/>
          <w:bCs/>
          <w:cs/>
        </w:rPr>
        <w:t xml:space="preserve"> විය භාවනාරහිතත‍්තා අභාවිතං චිත‍්තම‍්පි රාගො සමිතිවිජ‍්ඣති</w:t>
      </w:r>
      <w:r w:rsidR="008D3731">
        <w:rPr>
          <w:b/>
          <w:bCs/>
        </w:rPr>
        <w:t>”</w:t>
      </w:r>
      <w:r w:rsidRPr="00E025D0">
        <w:t xml:space="preserve"> </w:t>
      </w:r>
      <w:r w:rsidRPr="00E025D0">
        <w:rPr>
          <w:cs/>
        </w:rPr>
        <w:t xml:space="preserve">යනු අටුවා ය. රාගය පමණක් ම නො වැඩු සිත විනිවිද යන්නේ නො වේ. අනෙක් </w:t>
      </w:r>
      <w:r w:rsidR="008C067F">
        <w:rPr>
          <w:cs/>
          <w:lang w:bidi="si-LK"/>
        </w:rPr>
        <w:t>දෝස</w:t>
      </w:r>
      <w:r w:rsidRPr="00E025D0">
        <w:rPr>
          <w:cs/>
        </w:rPr>
        <w:t xml:space="preserve"> - </w:t>
      </w:r>
      <w:r w:rsidR="008C067F">
        <w:rPr>
          <w:cs/>
          <w:lang w:bidi="si-LK"/>
        </w:rPr>
        <w:t>මෝහ</w:t>
      </w:r>
      <w:r w:rsidRPr="00E025D0">
        <w:rPr>
          <w:cs/>
        </w:rPr>
        <w:t xml:space="preserve"> - මානාදි</w:t>
      </w:r>
      <w:r w:rsidR="008D3731">
        <w:t xml:space="preserve"> </w:t>
      </w:r>
      <w:r w:rsidRPr="00E025D0">
        <w:rPr>
          <w:cs/>
        </w:rPr>
        <w:t>සකල</w:t>
      </w:r>
      <w:r w:rsidR="009D49C6">
        <w:rPr>
          <w:cs/>
          <w:lang w:bidi="si-LK"/>
        </w:rPr>
        <w:t>ක්ලේශ</w:t>
      </w:r>
      <w:r w:rsidRPr="00E025D0">
        <w:rPr>
          <w:cs/>
        </w:rPr>
        <w:t>යෝ ම</w:t>
      </w:r>
      <w:r w:rsidRPr="00E025D0">
        <w:t xml:space="preserve">, </w:t>
      </w:r>
      <w:r w:rsidRPr="00E025D0">
        <w:rPr>
          <w:cs/>
        </w:rPr>
        <w:t xml:space="preserve">එබදු සිත නො වැඩු සිත තදින් විනිවිද යති. </w:t>
      </w:r>
      <w:r w:rsidR="00D5165F">
        <w:rPr>
          <w:b/>
          <w:bCs/>
        </w:rPr>
        <w:t>“</w:t>
      </w:r>
      <w:r w:rsidRPr="00E025D0">
        <w:rPr>
          <w:b/>
          <w:bCs/>
          <w:cs/>
        </w:rPr>
        <w:t>න කෙවලා රාගො ව</w:t>
      </w:r>
      <w:r w:rsidRPr="00E025D0">
        <w:rPr>
          <w:b/>
          <w:bCs/>
        </w:rPr>
        <w:t xml:space="preserve">, </w:t>
      </w:r>
      <w:r w:rsidRPr="00E025D0">
        <w:rPr>
          <w:b/>
          <w:bCs/>
          <w:cs/>
        </w:rPr>
        <w:t>දොසමොහ මානාදයො සබ‍්බකිලෙසා තථාරූපං චිත‍්තං අතිවියවිජ‍්ඣන‍්ති යෙව</w:t>
      </w:r>
      <w:r w:rsidR="00D5165F">
        <w:rPr>
          <w:b/>
          <w:bCs/>
        </w:rPr>
        <w:t>”</w:t>
      </w:r>
      <w:r w:rsidRPr="00E025D0">
        <w:rPr>
          <w:cs/>
        </w:rPr>
        <w:t xml:space="preserve"> මේ ඒ අටුවා ය. </w:t>
      </w:r>
    </w:p>
    <w:p w14:paraId="7B434F96" w14:textId="36AC5C8C" w:rsidR="00FD7798" w:rsidRPr="00E025D0" w:rsidRDefault="00FD7798" w:rsidP="00B17C7D">
      <w:r w:rsidRPr="00E025D0">
        <w:rPr>
          <w:cs/>
        </w:rPr>
        <w:lastRenderedPageBreak/>
        <w:t>රාග නම්</w:t>
      </w:r>
      <w:r w:rsidRPr="00E025D0">
        <w:t xml:space="preserve">, </w:t>
      </w:r>
      <w:r w:rsidRPr="00E025D0">
        <w:rPr>
          <w:cs/>
        </w:rPr>
        <w:t>රූපාදී වූ අරමුණුවල ඇලීම ය. සත්ව තෙමේ යම් ශක්තියකින් රූපාදී වූ අරමුණුවල ඇලේ නම්</w:t>
      </w:r>
      <w:r w:rsidRPr="00E025D0">
        <w:t xml:space="preserve">, </w:t>
      </w:r>
      <w:r w:rsidRPr="00E025D0">
        <w:rPr>
          <w:cs/>
        </w:rPr>
        <w:t xml:space="preserve">ඒ ඇලීමට උපකාර වූයේ ද රාග ය යි. </w:t>
      </w:r>
      <w:r w:rsidR="00D5165F">
        <w:rPr>
          <w:b/>
          <w:bCs/>
        </w:rPr>
        <w:t>“</w:t>
      </w:r>
      <w:r w:rsidRPr="00E025D0">
        <w:rPr>
          <w:b/>
          <w:bCs/>
          <w:cs/>
        </w:rPr>
        <w:t>රඤ‍්ජනං</w:t>
      </w:r>
      <w:r w:rsidRPr="00E025D0">
        <w:rPr>
          <w:b/>
          <w:bCs/>
        </w:rPr>
        <w:t xml:space="preserve">, </w:t>
      </w:r>
      <w:r w:rsidRPr="00E025D0">
        <w:rPr>
          <w:b/>
          <w:bCs/>
          <w:cs/>
        </w:rPr>
        <w:t>රඤ‍්ජන‍්ති වා යෙන සො රාගො</w:t>
      </w:r>
      <w:r w:rsidR="00D5165F">
        <w:rPr>
          <w:b/>
          <w:bCs/>
        </w:rPr>
        <w:t>”</w:t>
      </w:r>
      <w:r w:rsidRPr="00E025D0">
        <w:rPr>
          <w:cs/>
        </w:rPr>
        <w:t xml:space="preserve"> යනු අරුත්කීම ය. </w:t>
      </w:r>
    </w:p>
    <w:p w14:paraId="60512201" w14:textId="26DDDF71" w:rsidR="00FD7798" w:rsidRPr="00E025D0" w:rsidRDefault="00FD7798" w:rsidP="00574000">
      <w:r w:rsidRPr="00E025D0">
        <w:rPr>
          <w:b/>
          <w:bCs/>
          <w:cs/>
        </w:rPr>
        <w:t>යථා අගාරං සුච‍්ඡන‍්තං</w:t>
      </w:r>
      <w:r w:rsidRPr="00E025D0">
        <w:rPr>
          <w:cs/>
        </w:rPr>
        <w:t xml:space="preserve"> = සකස් කොට සෙවිලි කළ ගෙය. </w:t>
      </w:r>
    </w:p>
    <w:p w14:paraId="23926B96" w14:textId="2436D603" w:rsidR="00FD7798" w:rsidRPr="00E025D0" w:rsidRDefault="00FD7798" w:rsidP="00B17C7D">
      <w:r w:rsidRPr="00E025D0">
        <w:rPr>
          <w:cs/>
        </w:rPr>
        <w:t>යථාගාරං</w:t>
      </w:r>
      <w:r w:rsidR="003E6E91">
        <w:t>’</w:t>
      </w:r>
      <w:r w:rsidRPr="00E025D0">
        <w:t xml:space="preserve"> </w:t>
      </w:r>
      <w:r w:rsidRPr="00E025D0">
        <w:rPr>
          <w:cs/>
        </w:rPr>
        <w:t>යනු කී සේ ය. සුච්ඡන්න</w:t>
      </w:r>
      <w:r w:rsidRPr="00E025D0">
        <w:t xml:space="preserve">, </w:t>
      </w:r>
      <w:r w:rsidRPr="00E025D0">
        <w:rPr>
          <w:cs/>
        </w:rPr>
        <w:t xml:space="preserve">යන්න </w:t>
      </w:r>
      <w:r w:rsidR="003E6E91">
        <w:t>‘</w:t>
      </w:r>
      <w:r w:rsidRPr="00E025D0">
        <w:rPr>
          <w:cs/>
        </w:rPr>
        <w:t>නො තෙමෙන සේ මැනැවින් සෙවිලි කරණ ලද</w:t>
      </w:r>
      <w:r w:rsidR="003E6E91">
        <w:t>’</w:t>
      </w:r>
      <w:r w:rsidRPr="00E025D0">
        <w:rPr>
          <w:cs/>
        </w:rPr>
        <w:t xml:space="preserve"> යන අරුත් ඇත්තේ ය. </w:t>
      </w:r>
    </w:p>
    <w:p w14:paraId="4336308F" w14:textId="77777777" w:rsidR="00FD7798" w:rsidRPr="00E025D0" w:rsidRDefault="00FD7798" w:rsidP="00574000">
      <w:r w:rsidRPr="00E025D0">
        <w:rPr>
          <w:b/>
          <w:bCs/>
          <w:cs/>
        </w:rPr>
        <w:t>වුට‍්ඨි න සමිතිවිජ‍්ඣති</w:t>
      </w:r>
      <w:r w:rsidRPr="00E025D0">
        <w:rPr>
          <w:cs/>
        </w:rPr>
        <w:t xml:space="preserve"> = වැසි දහර ( යම්සේ) තදින් විනිවිදිනි නො වේ ද. </w:t>
      </w:r>
    </w:p>
    <w:p w14:paraId="10F1BA57" w14:textId="77777777" w:rsidR="00FD7798" w:rsidRPr="00E025D0" w:rsidRDefault="00FD7798" w:rsidP="00574000">
      <w:r w:rsidRPr="00E025D0">
        <w:rPr>
          <w:b/>
          <w:bCs/>
          <w:cs/>
        </w:rPr>
        <w:t>එවං සුභාවිතං චිත‍්තං</w:t>
      </w:r>
      <w:r w:rsidRPr="00E025D0">
        <w:rPr>
          <w:cs/>
        </w:rPr>
        <w:t xml:space="preserve"> = එසේ මැනැවින් වැඩු සිත. </w:t>
      </w:r>
    </w:p>
    <w:p w14:paraId="24864DA9" w14:textId="77777777" w:rsidR="00FD7798" w:rsidRPr="00E025D0" w:rsidRDefault="00FD7798" w:rsidP="00574000">
      <w:r w:rsidRPr="00E025D0">
        <w:rPr>
          <w:b/>
          <w:bCs/>
          <w:cs/>
        </w:rPr>
        <w:t>රාගො න සමතිවිජ‍්ඣති</w:t>
      </w:r>
      <w:r w:rsidRPr="00E025D0">
        <w:rPr>
          <w:cs/>
        </w:rPr>
        <w:t xml:space="preserve"> = රාගය තෙමේ තදින් විනිවිදිනේ නො වේ. </w:t>
      </w:r>
    </w:p>
    <w:p w14:paraId="4F5E0CC2" w14:textId="6896C2C2" w:rsidR="00FD7798" w:rsidRPr="00E025D0" w:rsidRDefault="00FD7798" w:rsidP="00B17C7D">
      <w:r w:rsidRPr="00E025D0">
        <w:rPr>
          <w:cs/>
        </w:rPr>
        <w:t>ශමථ-විද</w:t>
      </w:r>
      <w:r w:rsidR="00FE1A0E">
        <w:rPr>
          <w:cs/>
          <w:lang w:bidi="si-LK"/>
        </w:rPr>
        <w:t>ර්‍ශ</w:t>
      </w:r>
      <w:r w:rsidRPr="00E025D0">
        <w:rPr>
          <w:cs/>
        </w:rPr>
        <w:t>නා භාවනාවශයෙන් මැනැවින් දියුණුවට පත් කළ සිත</w:t>
      </w:r>
      <w:r w:rsidRPr="00E025D0">
        <w:t xml:space="preserve">, </w:t>
      </w:r>
      <w:r w:rsidRPr="00E025D0">
        <w:rPr>
          <w:cs/>
        </w:rPr>
        <w:t>මැනැවින් සෙවිලි කළ ගෙය වැනි ය. ඒ ගෙය මහත් වූ වැසිදියකිනුදු විනිවිදැ නො තෙමෙන්නා සේ</w:t>
      </w:r>
      <w:r w:rsidRPr="00E025D0">
        <w:t xml:space="preserve">, </w:t>
      </w:r>
      <w:r w:rsidRPr="00E025D0">
        <w:rPr>
          <w:cs/>
        </w:rPr>
        <w:t>භාවනා බලයෙන් ඔද වැඩුනු තෙදගැණුනු සිත රාගයට විනිවිද</w:t>
      </w:r>
      <w:r w:rsidRPr="00E025D0">
        <w:t xml:space="preserve">, </w:t>
      </w:r>
      <w:r w:rsidRPr="00E025D0">
        <w:rPr>
          <w:cs/>
        </w:rPr>
        <w:t>පසා කොට නො යා හැකි ය. භාවනායෙන් වැඩුනු දැමුනු රැකුනු සිත</w:t>
      </w:r>
      <w:r w:rsidRPr="00E025D0">
        <w:t xml:space="preserve">, </w:t>
      </w:r>
      <w:r w:rsidRPr="00E025D0">
        <w:rPr>
          <w:cs/>
        </w:rPr>
        <w:t>රූපාදී ව අරමුණු</w:t>
      </w:r>
      <w:r w:rsidRPr="00E025D0">
        <w:t xml:space="preserve">, </w:t>
      </w:r>
      <w:r w:rsidRPr="00E025D0">
        <w:rPr>
          <w:cs/>
        </w:rPr>
        <w:t xml:space="preserve">නිත්‍ය - ශුභ - සුඛාදි වශයෙන් නො පිළිගණි යි. සත්වයාහට අහිත වූ රූපරාගාදීහු ඒ සිතෙහි නූපදනා හ. ඒ බව මෙයින් වදාළෝ. </w:t>
      </w:r>
    </w:p>
    <w:p w14:paraId="661C4970" w14:textId="12D83EB8" w:rsidR="00FD7798" w:rsidRPr="00E025D0" w:rsidRDefault="00A23487" w:rsidP="00B17C7D">
      <w:r>
        <w:rPr>
          <w:cs/>
          <w:lang w:bidi="si-LK"/>
        </w:rPr>
        <w:t>දේශනාවගේ</w:t>
      </w:r>
      <w:r w:rsidR="00FD7798" w:rsidRPr="00E025D0">
        <w:rPr>
          <w:cs/>
        </w:rPr>
        <w:t xml:space="preserve"> අවසානයෙහි බොහෝ දෙන සෝවන් ඵලාදියට පැමිණියෝ ය. </w:t>
      </w:r>
      <w:r w:rsidR="00F16D0E">
        <w:rPr>
          <w:cs/>
          <w:lang w:bidi="si-LK"/>
        </w:rPr>
        <w:t>දේශනාව</w:t>
      </w:r>
      <w:r w:rsidR="00FD7798" w:rsidRPr="00E025D0">
        <w:rPr>
          <w:cs/>
        </w:rPr>
        <w:t xml:space="preserve"> මහාජනයාට වැඩ සහිත වූ ය. </w:t>
      </w:r>
    </w:p>
    <w:p w14:paraId="663A3B28" w14:textId="739BE37E" w:rsidR="00FD7798" w:rsidRPr="00E025D0" w:rsidRDefault="00FD7798" w:rsidP="00B17C7D">
      <w:r w:rsidRPr="00E025D0">
        <w:rPr>
          <w:cs/>
        </w:rPr>
        <w:t>ඉන් පසු භි</w:t>
      </w:r>
      <w:r w:rsidR="00022B53">
        <w:rPr>
          <w:cs/>
          <w:lang w:bidi="si-LK"/>
        </w:rPr>
        <w:t>ක්‍ෂූ</w:t>
      </w:r>
      <w:r w:rsidRPr="00E025D0">
        <w:rPr>
          <w:cs/>
        </w:rPr>
        <w:t xml:space="preserve">න් වහන්සේලා </w:t>
      </w:r>
      <w:r w:rsidR="003E6E91">
        <w:t>‘</w:t>
      </w:r>
      <w:r w:rsidRPr="00E025D0">
        <w:rPr>
          <w:cs/>
        </w:rPr>
        <w:t>බුදුවරයෝ ආශ්ච</w:t>
      </w:r>
      <w:r w:rsidR="00BB1AB3">
        <w:rPr>
          <w:cs/>
          <w:lang w:bidi="si-LK"/>
        </w:rPr>
        <w:t>ර්‍ය්‍ය</w:t>
      </w:r>
      <w:r w:rsidRPr="00E025D0">
        <w:rPr>
          <w:cs/>
        </w:rPr>
        <w:t>වත්හ</w:t>
      </w:r>
      <w:r w:rsidRPr="00E025D0">
        <w:t xml:space="preserve">, </w:t>
      </w:r>
      <w:r w:rsidRPr="00E025D0">
        <w:rPr>
          <w:cs/>
        </w:rPr>
        <w:t>නො සිතිය හැකි වූ මහාතෙදගුණ ඇත්තෝ ය</w:t>
      </w:r>
      <w:r w:rsidRPr="00E025D0">
        <w:t xml:space="preserve">, </w:t>
      </w:r>
      <w:r w:rsidRPr="00E025D0">
        <w:rPr>
          <w:cs/>
        </w:rPr>
        <w:t>ජනපදකල්‍යණිය නිසා කලකිරී සිටි නන්ද ස්ථවිර තෙමේ බුදුරජුන් විසින් දෙවඟනන් ලබා දෙන්නට ඇප වී මුළුමනින් හික් මවන ලදැ</w:t>
      </w:r>
      <w:r w:rsidR="003E6E91">
        <w:t>’</w:t>
      </w:r>
      <w:r w:rsidR="00B17C7D">
        <w:t xml:space="preserve"> </w:t>
      </w:r>
      <w:r w:rsidRPr="00E025D0">
        <w:rPr>
          <w:cs/>
        </w:rPr>
        <w:t>යි ධ</w:t>
      </w:r>
      <w:r w:rsidR="00983463">
        <w:rPr>
          <w:cs/>
          <w:lang w:bidi="si-LK"/>
        </w:rPr>
        <w:t>ර්‍ම</w:t>
      </w:r>
      <w:r w:rsidRPr="00E025D0">
        <w:rPr>
          <w:cs/>
        </w:rPr>
        <w:t xml:space="preserve">ශාලාවට රැස් ව බුදුගුණ කිය කියා උන්හ. ඒ අතරතුර බුදුරජානන් වහන්සේ එහි වැඩි සේක. </w:t>
      </w:r>
      <w:r w:rsidR="003E6E91">
        <w:t>‘</w:t>
      </w:r>
      <w:r w:rsidRPr="00E025D0">
        <w:rPr>
          <w:cs/>
        </w:rPr>
        <w:t>මොක ද</w:t>
      </w:r>
      <w:r w:rsidRPr="00E025D0">
        <w:t xml:space="preserve">, </w:t>
      </w:r>
      <w:r w:rsidRPr="00E025D0">
        <w:rPr>
          <w:cs/>
        </w:rPr>
        <w:t>මහණෙනි! තමුසේලා කියන්නහු</w:t>
      </w:r>
      <w:r w:rsidR="00B17C7D">
        <w:t>’</w:t>
      </w:r>
      <w:r w:rsidRPr="00E025D0">
        <w:t xml:space="preserve"> </w:t>
      </w:r>
      <w:r w:rsidRPr="00E025D0">
        <w:rPr>
          <w:cs/>
        </w:rPr>
        <w:t xml:space="preserve">යි අසා වදාළ කල්හි </w:t>
      </w:r>
      <w:r w:rsidR="003E6E91">
        <w:t>‘</w:t>
      </w:r>
      <w:r w:rsidRPr="00E025D0">
        <w:rPr>
          <w:cs/>
        </w:rPr>
        <w:t>භාග්‍යවත් බුදු රජානන් වහන්ස! බුදුරජානන් වහන්සේ නන්ද තෙරුන් දමනය කළ සැටි කතා කරමින් හුන්නමෝ ය</w:t>
      </w:r>
      <w:r w:rsidR="003E6E91">
        <w:t>’</w:t>
      </w:r>
      <w:r w:rsidRPr="00E025D0">
        <w:t xml:space="preserve"> </w:t>
      </w:r>
      <w:r w:rsidRPr="00E025D0">
        <w:rPr>
          <w:cs/>
        </w:rPr>
        <w:t>යි භි</w:t>
      </w:r>
      <w:r w:rsidR="00022B53">
        <w:rPr>
          <w:cs/>
          <w:lang w:bidi="si-LK"/>
        </w:rPr>
        <w:t>ක්‍ෂූ</w:t>
      </w:r>
      <w:r w:rsidRPr="00E025D0">
        <w:rPr>
          <w:cs/>
        </w:rPr>
        <w:t xml:space="preserve">හු දන්වා සිටියහ. </w:t>
      </w:r>
      <w:r w:rsidR="003E6E91">
        <w:t>‘</w:t>
      </w:r>
      <w:r w:rsidRPr="00E025D0">
        <w:rPr>
          <w:cs/>
        </w:rPr>
        <w:t>එහෙම ද</w:t>
      </w:r>
      <w:r w:rsidR="00B17C7D">
        <w:t>,</w:t>
      </w:r>
      <w:r w:rsidRPr="00E025D0">
        <w:t xml:space="preserve"> </w:t>
      </w:r>
      <w:r w:rsidRPr="00E025D0">
        <w:rPr>
          <w:cs/>
        </w:rPr>
        <w:t>තමුසේලා දන්නහු</w:t>
      </w:r>
      <w:r w:rsidRPr="00E025D0">
        <w:t xml:space="preserve">, </w:t>
      </w:r>
      <w:r w:rsidRPr="00E025D0">
        <w:rPr>
          <w:cs/>
        </w:rPr>
        <w:t>අද ඊයේ නන්ද දැමු සැටි යි</w:t>
      </w:r>
      <w:r w:rsidRPr="00E025D0">
        <w:t xml:space="preserve">, </w:t>
      </w:r>
      <w:r w:rsidRPr="00E025D0">
        <w:rPr>
          <w:cs/>
        </w:rPr>
        <w:t>පෙර</w:t>
      </w:r>
      <w:r w:rsidR="00BC7D28">
        <w:rPr>
          <w:cs/>
          <w:lang w:bidi="si-LK"/>
        </w:rPr>
        <w:t>ත්</w:t>
      </w:r>
      <w:r w:rsidRPr="00E025D0">
        <w:rPr>
          <w:cs/>
        </w:rPr>
        <w:t xml:space="preserve"> මම නන්දයා දැමීමි</w:t>
      </w:r>
      <w:r w:rsidRPr="00E025D0">
        <w:t xml:space="preserve">, </w:t>
      </w:r>
      <w:r w:rsidRPr="00E025D0">
        <w:rPr>
          <w:cs/>
        </w:rPr>
        <w:t>ඒ දැමුයේ ද මාගමක් පෙන්වා ය</w:t>
      </w:r>
      <w:r w:rsidR="003E6E91">
        <w:t>’</w:t>
      </w:r>
      <w:r w:rsidRPr="00E025D0">
        <w:t xml:space="preserve"> </w:t>
      </w:r>
      <w:r w:rsidRPr="00E025D0">
        <w:rPr>
          <w:cs/>
        </w:rPr>
        <w:t xml:space="preserve">යි බුදුරජුන් වදාළ විට </w:t>
      </w:r>
      <w:r w:rsidR="003E6E91">
        <w:t>‘</w:t>
      </w:r>
      <w:r w:rsidRPr="00E025D0">
        <w:rPr>
          <w:cs/>
        </w:rPr>
        <w:t>ස්වාමීනි! අපට</w:t>
      </w:r>
      <w:r w:rsidR="00BC7D28">
        <w:rPr>
          <w:cs/>
          <w:lang w:bidi="si-LK"/>
        </w:rPr>
        <w:t>ත්</w:t>
      </w:r>
      <w:r w:rsidRPr="00E025D0">
        <w:rPr>
          <w:cs/>
        </w:rPr>
        <w:t xml:space="preserve"> දැන ගන්නට ඒ වදාරණු මැනැවැ</w:t>
      </w:r>
      <w:r w:rsidR="003E6E91">
        <w:t>’</w:t>
      </w:r>
      <w:r w:rsidRPr="00E025D0">
        <w:t xml:space="preserve"> </w:t>
      </w:r>
      <w:r w:rsidRPr="00E025D0">
        <w:rPr>
          <w:cs/>
        </w:rPr>
        <w:t xml:space="preserve">යි ද ඔවුහු ඇයද සිටියාහ. </w:t>
      </w:r>
    </w:p>
    <w:p w14:paraId="70706ACB" w14:textId="77777777" w:rsidR="0022205B" w:rsidRDefault="00B17C7D" w:rsidP="00B17C7D">
      <w:r>
        <w:t>“</w:t>
      </w:r>
      <w:r w:rsidR="00FD7798" w:rsidRPr="00E025D0">
        <w:rPr>
          <w:cs/>
        </w:rPr>
        <w:t>මහණෙනි! අසවු! පෙර දවස බරණැස්නුවර බඹදත් නම් රජෙක් රජය කෙළේ ය</w:t>
      </w:r>
      <w:r w:rsidR="00FD7798" w:rsidRPr="00E025D0">
        <w:t xml:space="preserve">, </w:t>
      </w:r>
      <w:r w:rsidR="00FD7798" w:rsidRPr="00E025D0">
        <w:rPr>
          <w:cs/>
        </w:rPr>
        <w:t xml:space="preserve">එ දවස ම එහි </w:t>
      </w:r>
      <w:r>
        <w:t>‘</w:t>
      </w:r>
      <w:r w:rsidR="00FD7798" w:rsidRPr="00E025D0">
        <w:rPr>
          <w:cs/>
        </w:rPr>
        <w:t>කප‍්පට</w:t>
      </w:r>
      <w:r w:rsidR="003E6E91">
        <w:t>’</w:t>
      </w:r>
      <w:r w:rsidR="00FD7798" w:rsidRPr="00E025D0">
        <w:t xml:space="preserve"> </w:t>
      </w:r>
      <w:r w:rsidR="00FD7798" w:rsidRPr="00E025D0">
        <w:rPr>
          <w:cs/>
        </w:rPr>
        <w:t>නම් වෙළෙඳෙක් විසී ය</w:t>
      </w:r>
      <w:r w:rsidR="00FD7798" w:rsidRPr="00E025D0">
        <w:t xml:space="preserve">, </w:t>
      </w:r>
      <w:r w:rsidR="00FD7798" w:rsidRPr="00E025D0">
        <w:rPr>
          <w:cs/>
        </w:rPr>
        <w:t>දස අමුණක් බර ගණ යා හැකි කොටලුවෙක් ඔහුට සිටියේ ය</w:t>
      </w:r>
      <w:r w:rsidR="00FD7798" w:rsidRPr="00E025D0">
        <w:t xml:space="preserve">, </w:t>
      </w:r>
      <w:r w:rsidR="00FD7798" w:rsidRPr="00E025D0">
        <w:rPr>
          <w:cs/>
        </w:rPr>
        <w:t>ඌ එක දවසට සත් යොත්නක් පමණ දුර ගමන් කර යි</w:t>
      </w:r>
      <w:r w:rsidR="00FD7798" w:rsidRPr="00E025D0">
        <w:t xml:space="preserve">, </w:t>
      </w:r>
      <w:r w:rsidR="00FD7798" w:rsidRPr="00E025D0">
        <w:rPr>
          <w:cs/>
        </w:rPr>
        <w:t>වෙළෙන්දා දිනෙක කොටලුවාගේ පිට බඩු පටවා ගෙණ තක්සලාවට ගොස්</w:t>
      </w:r>
      <w:r w:rsidR="00FD7798" w:rsidRPr="00E025D0">
        <w:t xml:space="preserve">, </w:t>
      </w:r>
      <w:r w:rsidR="00FD7798" w:rsidRPr="00E025D0">
        <w:rPr>
          <w:cs/>
        </w:rPr>
        <w:t>ගෙණ ගිය බඩු වෙළඳපල තබා බඩු විකිණෙන තුරු ඌ බැම්මෙන් මුදා හැරියේ ය</w:t>
      </w:r>
      <w:r w:rsidR="00FD7798" w:rsidRPr="00E025D0">
        <w:t xml:space="preserve">, </w:t>
      </w:r>
      <w:r w:rsidR="00FD7798" w:rsidRPr="00E025D0">
        <w:rPr>
          <w:cs/>
        </w:rPr>
        <w:t>කොටලුවා ද කැමැති සේ වැව් බැම්මක් මතු පිට හැසිරෙන්නේ</w:t>
      </w:r>
      <w:r w:rsidR="00FD7798" w:rsidRPr="00E025D0">
        <w:t xml:space="preserve">, </w:t>
      </w:r>
      <w:r w:rsidR="00FD7798" w:rsidRPr="00E025D0">
        <w:rPr>
          <w:cs/>
        </w:rPr>
        <w:t>එහි සිටි කොටලු දෙනක දැක</w:t>
      </w:r>
      <w:r w:rsidR="00FD7798" w:rsidRPr="00E025D0">
        <w:t xml:space="preserve">, </w:t>
      </w:r>
      <w:r w:rsidR="00FD7798" w:rsidRPr="00E025D0">
        <w:rPr>
          <w:cs/>
        </w:rPr>
        <w:t>ඈට ලං විය</w:t>
      </w:r>
      <w:r w:rsidR="00FD7798" w:rsidRPr="00E025D0">
        <w:t xml:space="preserve">, </w:t>
      </w:r>
      <w:r w:rsidR="00FD7798" w:rsidRPr="00E025D0">
        <w:rPr>
          <w:cs/>
        </w:rPr>
        <w:t>එවිට</w:t>
      </w:r>
      <w:r w:rsidR="002220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7370"/>
      </w:tblGrid>
      <w:tr w:rsidR="0022205B" w14:paraId="689C3758" w14:textId="77777777" w:rsidTr="00FA0E9C">
        <w:tc>
          <w:tcPr>
            <w:tcW w:w="1555" w:type="dxa"/>
          </w:tcPr>
          <w:p w14:paraId="4A20B871" w14:textId="6B98B077" w:rsidR="0022205B" w:rsidRDefault="0022205B" w:rsidP="00B17C7D">
            <w:r w:rsidRPr="00B70F5C">
              <w:rPr>
                <w:b/>
                <w:bCs/>
                <w:cs/>
              </w:rPr>
              <w:t>කොටලු දෙන</w:t>
            </w:r>
          </w:p>
        </w:tc>
        <w:tc>
          <w:tcPr>
            <w:tcW w:w="425" w:type="dxa"/>
          </w:tcPr>
          <w:p w14:paraId="6450AADA" w14:textId="750D7827" w:rsidR="0022205B" w:rsidRPr="0022205B" w:rsidRDefault="0022205B" w:rsidP="00B17C7D">
            <w:pPr>
              <w:rPr>
                <w:b/>
                <w:bCs/>
              </w:rPr>
            </w:pPr>
            <w:r w:rsidRPr="0022205B">
              <w:rPr>
                <w:b/>
                <w:bCs/>
              </w:rPr>
              <w:t>:-</w:t>
            </w:r>
          </w:p>
        </w:tc>
        <w:tc>
          <w:tcPr>
            <w:tcW w:w="7370" w:type="dxa"/>
          </w:tcPr>
          <w:p w14:paraId="05B76B4E" w14:textId="1E04E80C" w:rsidR="0022205B" w:rsidRDefault="0022205B" w:rsidP="00B17C7D">
            <w:r w:rsidRPr="00E025D0">
              <w:rPr>
                <w:cs/>
              </w:rPr>
              <w:t>හා! කොතැනක සිට ආයෙහි ද</w:t>
            </w:r>
            <w:r w:rsidRPr="00E025D0">
              <w:t xml:space="preserve">? </w:t>
            </w:r>
          </w:p>
        </w:tc>
      </w:tr>
      <w:tr w:rsidR="0022205B" w14:paraId="32A7D30E" w14:textId="77777777" w:rsidTr="00FA0E9C">
        <w:tc>
          <w:tcPr>
            <w:tcW w:w="1555" w:type="dxa"/>
          </w:tcPr>
          <w:p w14:paraId="4C042B05" w14:textId="02E300AA" w:rsidR="0022205B" w:rsidRDefault="0022205B" w:rsidP="0022205B">
            <w:r w:rsidRPr="00B70F5C">
              <w:rPr>
                <w:b/>
                <w:bCs/>
                <w:cs/>
              </w:rPr>
              <w:t>කොටලුවා</w:t>
            </w:r>
          </w:p>
        </w:tc>
        <w:tc>
          <w:tcPr>
            <w:tcW w:w="425" w:type="dxa"/>
          </w:tcPr>
          <w:p w14:paraId="56F348EA" w14:textId="5F4A8217" w:rsidR="0022205B" w:rsidRDefault="0022205B" w:rsidP="0022205B">
            <w:r w:rsidRPr="0022205B">
              <w:rPr>
                <w:b/>
                <w:bCs/>
              </w:rPr>
              <w:t>:-</w:t>
            </w:r>
          </w:p>
        </w:tc>
        <w:tc>
          <w:tcPr>
            <w:tcW w:w="7370" w:type="dxa"/>
          </w:tcPr>
          <w:p w14:paraId="4E411AA4" w14:textId="3D46CE81" w:rsidR="0022205B" w:rsidRDefault="0022205B" w:rsidP="0022205B">
            <w:r w:rsidRPr="00E025D0">
              <w:rPr>
                <w:cs/>
              </w:rPr>
              <w:t>බරණැස සිට</w:t>
            </w:r>
            <w:r>
              <w:t>.</w:t>
            </w:r>
          </w:p>
        </w:tc>
      </w:tr>
      <w:tr w:rsidR="0022205B" w14:paraId="6B7AF22B" w14:textId="77777777" w:rsidTr="00FA0E9C">
        <w:tc>
          <w:tcPr>
            <w:tcW w:w="1555" w:type="dxa"/>
          </w:tcPr>
          <w:p w14:paraId="6B5892E1" w14:textId="5BB6B9BE" w:rsidR="0022205B" w:rsidRDefault="0022205B" w:rsidP="0022205B">
            <w:r w:rsidRPr="00B70F5C">
              <w:rPr>
                <w:b/>
                <w:bCs/>
                <w:cs/>
              </w:rPr>
              <w:t>කොටලු දෙන</w:t>
            </w:r>
          </w:p>
        </w:tc>
        <w:tc>
          <w:tcPr>
            <w:tcW w:w="425" w:type="dxa"/>
          </w:tcPr>
          <w:p w14:paraId="4007B6ED" w14:textId="0BD20BBA" w:rsidR="0022205B" w:rsidRDefault="0022205B" w:rsidP="0022205B">
            <w:r w:rsidRPr="0022205B">
              <w:rPr>
                <w:b/>
                <w:bCs/>
              </w:rPr>
              <w:t>:-</w:t>
            </w:r>
          </w:p>
        </w:tc>
        <w:tc>
          <w:tcPr>
            <w:tcW w:w="7370" w:type="dxa"/>
          </w:tcPr>
          <w:p w14:paraId="03017F3D" w14:textId="606D02E7" w:rsidR="0022205B" w:rsidRDefault="00330116" w:rsidP="0022205B">
            <w:r w:rsidRPr="00E025D0">
              <w:rPr>
                <w:cs/>
              </w:rPr>
              <w:t>මොක ද ආයෙහි</w:t>
            </w:r>
            <w:r w:rsidRPr="00E025D0">
              <w:t xml:space="preserve">? </w:t>
            </w:r>
          </w:p>
        </w:tc>
      </w:tr>
      <w:tr w:rsidR="0022205B" w14:paraId="19E46E83" w14:textId="77777777" w:rsidTr="00FA0E9C">
        <w:tc>
          <w:tcPr>
            <w:tcW w:w="1555" w:type="dxa"/>
          </w:tcPr>
          <w:p w14:paraId="66A93F80" w14:textId="599D3BC5" w:rsidR="0022205B" w:rsidRDefault="0022205B" w:rsidP="0022205B">
            <w:r w:rsidRPr="00B70F5C">
              <w:rPr>
                <w:b/>
                <w:bCs/>
                <w:cs/>
              </w:rPr>
              <w:t>කොටලුවා</w:t>
            </w:r>
          </w:p>
        </w:tc>
        <w:tc>
          <w:tcPr>
            <w:tcW w:w="425" w:type="dxa"/>
          </w:tcPr>
          <w:p w14:paraId="05F60737" w14:textId="4CC328E9" w:rsidR="0022205B" w:rsidRDefault="0022205B" w:rsidP="0022205B">
            <w:r w:rsidRPr="0022205B">
              <w:rPr>
                <w:b/>
                <w:bCs/>
              </w:rPr>
              <w:t>:-</w:t>
            </w:r>
          </w:p>
        </w:tc>
        <w:tc>
          <w:tcPr>
            <w:tcW w:w="7370" w:type="dxa"/>
          </w:tcPr>
          <w:p w14:paraId="4A7F8A2B" w14:textId="5115422A" w:rsidR="0068180B" w:rsidRDefault="00330116" w:rsidP="0022205B">
            <w:r w:rsidRPr="00E025D0">
              <w:rPr>
                <w:cs/>
              </w:rPr>
              <w:t>වෙළඳාමට</w:t>
            </w:r>
            <w:r w:rsidR="0068180B">
              <w:t>.</w:t>
            </w:r>
          </w:p>
        </w:tc>
      </w:tr>
      <w:tr w:rsidR="0022205B" w14:paraId="026ACD13" w14:textId="77777777" w:rsidTr="00FA0E9C">
        <w:tc>
          <w:tcPr>
            <w:tcW w:w="1555" w:type="dxa"/>
          </w:tcPr>
          <w:p w14:paraId="6B7057BA" w14:textId="0C009940" w:rsidR="0022205B" w:rsidRDefault="0022205B" w:rsidP="0022205B">
            <w:r w:rsidRPr="00B70F5C">
              <w:rPr>
                <w:b/>
                <w:bCs/>
                <w:cs/>
              </w:rPr>
              <w:t>කොටලු දෙන</w:t>
            </w:r>
          </w:p>
        </w:tc>
        <w:tc>
          <w:tcPr>
            <w:tcW w:w="425" w:type="dxa"/>
          </w:tcPr>
          <w:p w14:paraId="4FE266FE" w14:textId="520E3A32" w:rsidR="0022205B" w:rsidRDefault="0022205B" w:rsidP="0022205B">
            <w:r w:rsidRPr="0022205B">
              <w:rPr>
                <w:b/>
                <w:bCs/>
              </w:rPr>
              <w:t>:-</w:t>
            </w:r>
          </w:p>
        </w:tc>
        <w:tc>
          <w:tcPr>
            <w:tcW w:w="7370" w:type="dxa"/>
          </w:tcPr>
          <w:p w14:paraId="3B95F1D2" w14:textId="379834D4" w:rsidR="0022205B" w:rsidRDefault="00330116" w:rsidP="0022205B">
            <w:r w:rsidRPr="00E025D0">
              <w:rPr>
                <w:cs/>
              </w:rPr>
              <w:t>කෙතෙක් බර ඉසිලිය හැකි ද</w:t>
            </w:r>
            <w:r w:rsidRPr="00E025D0">
              <w:t xml:space="preserve">? </w:t>
            </w:r>
          </w:p>
        </w:tc>
      </w:tr>
      <w:tr w:rsidR="0022205B" w14:paraId="6C027828" w14:textId="77777777" w:rsidTr="00FA0E9C">
        <w:tc>
          <w:tcPr>
            <w:tcW w:w="1555" w:type="dxa"/>
          </w:tcPr>
          <w:p w14:paraId="564A05D4" w14:textId="000ACF63" w:rsidR="0022205B" w:rsidRDefault="0022205B" w:rsidP="0022205B">
            <w:r w:rsidRPr="00B70F5C">
              <w:rPr>
                <w:b/>
                <w:bCs/>
                <w:cs/>
              </w:rPr>
              <w:t>කොටලුවා</w:t>
            </w:r>
          </w:p>
        </w:tc>
        <w:tc>
          <w:tcPr>
            <w:tcW w:w="425" w:type="dxa"/>
          </w:tcPr>
          <w:p w14:paraId="70CE6B22" w14:textId="613EAEAF" w:rsidR="0022205B" w:rsidRDefault="0022205B" w:rsidP="0022205B">
            <w:r w:rsidRPr="0022205B">
              <w:rPr>
                <w:b/>
                <w:bCs/>
              </w:rPr>
              <w:t>:-</w:t>
            </w:r>
          </w:p>
        </w:tc>
        <w:tc>
          <w:tcPr>
            <w:tcW w:w="7370" w:type="dxa"/>
          </w:tcPr>
          <w:p w14:paraId="39F0F562" w14:textId="652F6E3F" w:rsidR="0022205B" w:rsidRDefault="00330116" w:rsidP="0022205B">
            <w:r w:rsidRPr="00E025D0">
              <w:rPr>
                <w:cs/>
              </w:rPr>
              <w:t>දස අමුණක්</w:t>
            </w:r>
            <w:r>
              <w:t>.</w:t>
            </w:r>
            <w:r w:rsidRPr="00E025D0">
              <w:t xml:space="preserve"> </w:t>
            </w:r>
          </w:p>
        </w:tc>
      </w:tr>
      <w:tr w:rsidR="0022205B" w14:paraId="7DFA59B2" w14:textId="77777777" w:rsidTr="00FA0E9C">
        <w:tc>
          <w:tcPr>
            <w:tcW w:w="1555" w:type="dxa"/>
          </w:tcPr>
          <w:p w14:paraId="35C88247" w14:textId="0E03DCF5" w:rsidR="0022205B" w:rsidRDefault="0022205B" w:rsidP="0022205B">
            <w:r w:rsidRPr="00B70F5C">
              <w:rPr>
                <w:b/>
                <w:bCs/>
                <w:cs/>
              </w:rPr>
              <w:t>කොටලු දෙන</w:t>
            </w:r>
          </w:p>
        </w:tc>
        <w:tc>
          <w:tcPr>
            <w:tcW w:w="425" w:type="dxa"/>
          </w:tcPr>
          <w:p w14:paraId="683ABF6C" w14:textId="797122C9" w:rsidR="0022205B" w:rsidRDefault="0022205B" w:rsidP="0022205B">
            <w:r w:rsidRPr="0022205B">
              <w:rPr>
                <w:b/>
                <w:bCs/>
              </w:rPr>
              <w:t>:-</w:t>
            </w:r>
          </w:p>
        </w:tc>
        <w:tc>
          <w:tcPr>
            <w:tcW w:w="7370" w:type="dxa"/>
          </w:tcPr>
          <w:p w14:paraId="30CE8613" w14:textId="67A560CB" w:rsidR="00330116" w:rsidRDefault="00330116" w:rsidP="0022205B">
            <w:r w:rsidRPr="00E025D0">
              <w:rPr>
                <w:cs/>
              </w:rPr>
              <w:t>මෙතෙක් බර උසුලා කෙතෙක් දුර යා හැකි ද</w:t>
            </w:r>
            <w:r w:rsidRPr="00E025D0">
              <w:t>?</w:t>
            </w:r>
          </w:p>
        </w:tc>
      </w:tr>
      <w:tr w:rsidR="0022205B" w14:paraId="0E5AA748" w14:textId="77777777" w:rsidTr="00FA0E9C">
        <w:tc>
          <w:tcPr>
            <w:tcW w:w="1555" w:type="dxa"/>
          </w:tcPr>
          <w:p w14:paraId="084FF6DB" w14:textId="39C2B2C7" w:rsidR="0022205B" w:rsidRDefault="0022205B" w:rsidP="0022205B">
            <w:r w:rsidRPr="00B70F5C">
              <w:rPr>
                <w:b/>
                <w:bCs/>
                <w:cs/>
              </w:rPr>
              <w:t>කොටලුවා</w:t>
            </w:r>
          </w:p>
        </w:tc>
        <w:tc>
          <w:tcPr>
            <w:tcW w:w="425" w:type="dxa"/>
          </w:tcPr>
          <w:p w14:paraId="7EBDE654" w14:textId="04E226FA" w:rsidR="0022205B" w:rsidRDefault="0022205B" w:rsidP="0022205B">
            <w:r w:rsidRPr="0022205B">
              <w:rPr>
                <w:b/>
                <w:bCs/>
              </w:rPr>
              <w:t>:-</w:t>
            </w:r>
          </w:p>
        </w:tc>
        <w:tc>
          <w:tcPr>
            <w:tcW w:w="7370" w:type="dxa"/>
          </w:tcPr>
          <w:p w14:paraId="563A1C40" w14:textId="4E7F39E4" w:rsidR="0022205B" w:rsidRDefault="00330116" w:rsidP="0022205B">
            <w:r w:rsidRPr="00E025D0">
              <w:rPr>
                <w:cs/>
              </w:rPr>
              <w:t>සත් යොත්තක්</w:t>
            </w:r>
            <w:r>
              <w:t>.</w:t>
            </w:r>
            <w:r w:rsidRPr="00E025D0">
              <w:t xml:space="preserve"> </w:t>
            </w:r>
          </w:p>
        </w:tc>
      </w:tr>
      <w:tr w:rsidR="0022205B" w14:paraId="295539A9" w14:textId="77777777" w:rsidTr="00FA0E9C">
        <w:tc>
          <w:tcPr>
            <w:tcW w:w="1555" w:type="dxa"/>
          </w:tcPr>
          <w:p w14:paraId="46D03B70" w14:textId="45405907" w:rsidR="0022205B" w:rsidRDefault="0022205B" w:rsidP="0022205B">
            <w:r w:rsidRPr="00B70F5C">
              <w:rPr>
                <w:b/>
                <w:bCs/>
                <w:cs/>
              </w:rPr>
              <w:lastRenderedPageBreak/>
              <w:t>කොටලු දෙන</w:t>
            </w:r>
          </w:p>
        </w:tc>
        <w:tc>
          <w:tcPr>
            <w:tcW w:w="425" w:type="dxa"/>
          </w:tcPr>
          <w:p w14:paraId="3D852010" w14:textId="082D7003" w:rsidR="0022205B" w:rsidRDefault="0022205B" w:rsidP="0022205B">
            <w:r w:rsidRPr="0022205B">
              <w:rPr>
                <w:b/>
                <w:bCs/>
              </w:rPr>
              <w:t>:-</w:t>
            </w:r>
          </w:p>
        </w:tc>
        <w:tc>
          <w:tcPr>
            <w:tcW w:w="7370" w:type="dxa"/>
          </w:tcPr>
          <w:p w14:paraId="372BE0A0" w14:textId="01DCBA1F" w:rsidR="00330116" w:rsidRDefault="00330116" w:rsidP="0022205B">
            <w:r w:rsidRPr="00E025D0">
              <w:rPr>
                <w:cs/>
              </w:rPr>
              <w:t>අත් පා මඩිනියක්</w:t>
            </w:r>
            <w:r w:rsidR="0097086B">
              <w:t>?</w:t>
            </w:r>
          </w:p>
        </w:tc>
      </w:tr>
      <w:tr w:rsidR="0022205B" w14:paraId="40EC0C65" w14:textId="77777777" w:rsidTr="00FA0E9C">
        <w:tc>
          <w:tcPr>
            <w:tcW w:w="1555" w:type="dxa"/>
          </w:tcPr>
          <w:p w14:paraId="4591D293" w14:textId="7D513D67" w:rsidR="0022205B" w:rsidRDefault="0022205B" w:rsidP="0022205B">
            <w:r w:rsidRPr="00B70F5C">
              <w:rPr>
                <w:b/>
                <w:bCs/>
                <w:cs/>
              </w:rPr>
              <w:t>කොටලුවා</w:t>
            </w:r>
          </w:p>
        </w:tc>
        <w:tc>
          <w:tcPr>
            <w:tcW w:w="425" w:type="dxa"/>
          </w:tcPr>
          <w:p w14:paraId="06482480" w14:textId="3FB2A07B" w:rsidR="0022205B" w:rsidRDefault="0022205B" w:rsidP="0022205B">
            <w:r w:rsidRPr="0022205B">
              <w:rPr>
                <w:b/>
                <w:bCs/>
              </w:rPr>
              <w:t>:-</w:t>
            </w:r>
          </w:p>
        </w:tc>
        <w:tc>
          <w:tcPr>
            <w:tcW w:w="7370" w:type="dxa"/>
          </w:tcPr>
          <w:p w14:paraId="18AD06D6" w14:textId="0BDCE605" w:rsidR="00330116" w:rsidRDefault="00330116" w:rsidP="0022205B">
            <w:r w:rsidRPr="00E025D0">
              <w:rPr>
                <w:cs/>
              </w:rPr>
              <w:t>නෑ</w:t>
            </w:r>
            <w:r>
              <w:t>.</w:t>
            </w:r>
          </w:p>
        </w:tc>
      </w:tr>
      <w:tr w:rsidR="0022205B" w14:paraId="05EC1367" w14:textId="77777777" w:rsidTr="00F636B2">
        <w:trPr>
          <w:trHeight w:val="392"/>
        </w:trPr>
        <w:tc>
          <w:tcPr>
            <w:tcW w:w="1555" w:type="dxa"/>
          </w:tcPr>
          <w:p w14:paraId="3AA45190" w14:textId="50A439F5" w:rsidR="0022205B" w:rsidRDefault="0022205B" w:rsidP="0022205B">
            <w:r w:rsidRPr="00B70F5C">
              <w:rPr>
                <w:b/>
                <w:bCs/>
                <w:cs/>
              </w:rPr>
              <w:t>කොටලු දෙන</w:t>
            </w:r>
          </w:p>
        </w:tc>
        <w:tc>
          <w:tcPr>
            <w:tcW w:w="425" w:type="dxa"/>
          </w:tcPr>
          <w:p w14:paraId="4CD9D71B" w14:textId="43BEBEF4" w:rsidR="0022205B" w:rsidRDefault="0022205B" w:rsidP="0022205B">
            <w:r w:rsidRPr="0022205B">
              <w:rPr>
                <w:b/>
                <w:bCs/>
              </w:rPr>
              <w:t>:-</w:t>
            </w:r>
          </w:p>
        </w:tc>
        <w:tc>
          <w:tcPr>
            <w:tcW w:w="7370" w:type="dxa"/>
          </w:tcPr>
          <w:p w14:paraId="5C1DFFD2" w14:textId="34710E7C" w:rsidR="0022205B" w:rsidRDefault="00330116" w:rsidP="0022205B">
            <w:r w:rsidRPr="00E025D0">
              <w:rPr>
                <w:cs/>
              </w:rPr>
              <w:t>එසේ නම් මහ දුකක්</w:t>
            </w:r>
            <w:r>
              <w:t>.</w:t>
            </w:r>
            <w:r w:rsidRPr="00E025D0">
              <w:t xml:space="preserve"> </w:t>
            </w:r>
          </w:p>
        </w:tc>
      </w:tr>
    </w:tbl>
    <w:p w14:paraId="0EE6E998" w14:textId="17B530A0" w:rsidR="00FD7798" w:rsidRPr="00E025D0" w:rsidRDefault="00B70F5C" w:rsidP="00B17C7D">
      <w:r w:rsidRPr="00E025D0">
        <w:rPr>
          <w:cs/>
        </w:rPr>
        <w:t>යි</w:t>
      </w:r>
      <w:r>
        <w:t xml:space="preserve"> </w:t>
      </w:r>
      <w:r w:rsidR="00FD7798" w:rsidRPr="00E025D0">
        <w:rPr>
          <w:cs/>
        </w:rPr>
        <w:t xml:space="preserve">උන් දෙන්නා අතර කථා ප්‍රතිකථාවක් උපන. </w:t>
      </w:r>
    </w:p>
    <w:p w14:paraId="4B9C1B20" w14:textId="766C3A41" w:rsidR="00FD7798" w:rsidRPr="00E025D0" w:rsidRDefault="00FD7798" w:rsidP="00B17C7D">
      <w:r w:rsidRPr="00B17C7D">
        <w:rPr>
          <w:cs/>
        </w:rPr>
        <w:t>තිරිසනුන් අතර පා මිරිකීම් ආදියක් නැත</w:t>
      </w:r>
      <w:r w:rsidR="00BC7D28" w:rsidRPr="00B17C7D">
        <w:rPr>
          <w:cs/>
        </w:rPr>
        <w:t>ත්</w:t>
      </w:r>
      <w:r w:rsidRPr="00B17C7D">
        <w:t xml:space="preserve">, </w:t>
      </w:r>
      <w:r w:rsidRPr="00B17C7D">
        <w:rPr>
          <w:cs/>
        </w:rPr>
        <w:t>තිරිසන් සත්‍රිය කෙරෙහි ද</w:t>
      </w:r>
      <w:r w:rsidRPr="00B17C7D">
        <w:t xml:space="preserve">, </w:t>
      </w:r>
      <w:r w:rsidRPr="00B17C7D">
        <w:rPr>
          <w:cs/>
        </w:rPr>
        <w:t>සත්‍රීමායමෙහි අඩුවක් පාඩුවක් නැති බැවින්</w:t>
      </w:r>
      <w:r w:rsidRPr="00B17C7D">
        <w:t xml:space="preserve">, </w:t>
      </w:r>
      <w:r w:rsidRPr="00B17C7D">
        <w:rPr>
          <w:cs/>
        </w:rPr>
        <w:t>තමන් කෙරෙහි ඇලුම් කරවන්නට සිතා මෙසේ කිවු ය</w:t>
      </w:r>
      <w:r w:rsidRPr="00B17C7D">
        <w:t xml:space="preserve">, </w:t>
      </w:r>
      <w:r w:rsidRPr="00B17C7D">
        <w:rPr>
          <w:cs/>
        </w:rPr>
        <w:t>ඇගේ මේ කතාවෙන් කොටලුවා උකටලී විය</w:t>
      </w:r>
      <w:r w:rsidRPr="00B17C7D">
        <w:t xml:space="preserve">, </w:t>
      </w:r>
      <w:r w:rsidRPr="00B17C7D">
        <w:rPr>
          <w:cs/>
        </w:rPr>
        <w:t>කප්පටයා ද</w:t>
      </w:r>
      <w:r w:rsidR="003E6E91" w:rsidRPr="00B17C7D">
        <w:t>’</w:t>
      </w:r>
      <w:r w:rsidRPr="00B17C7D">
        <w:t xml:space="preserve"> </w:t>
      </w:r>
      <w:r w:rsidRPr="00B17C7D">
        <w:rPr>
          <w:cs/>
        </w:rPr>
        <w:t>වෙළඳාමට ගෙනා බඩු විකොට</w:t>
      </w:r>
      <w:r w:rsidRPr="00B17C7D">
        <w:t xml:space="preserve">, </w:t>
      </w:r>
      <w:r w:rsidRPr="00B17C7D">
        <w:rPr>
          <w:cs/>
        </w:rPr>
        <w:t>කොටලුවා ලඟට ගොස්</w:t>
      </w:r>
      <w:r w:rsidRPr="00B17C7D">
        <w:t xml:space="preserve">, </w:t>
      </w:r>
      <w:r w:rsidR="00023CFC">
        <w:t>‘</w:t>
      </w:r>
      <w:r w:rsidRPr="00B17C7D">
        <w:rPr>
          <w:cs/>
        </w:rPr>
        <w:t>ඉතින් යමු</w:t>
      </w:r>
      <w:r w:rsidR="003E6E91" w:rsidRPr="00B17C7D">
        <w:t>’</w:t>
      </w:r>
      <w:r w:rsidRPr="00B17C7D">
        <w:t xml:space="preserve"> </w:t>
      </w:r>
      <w:r w:rsidRPr="00B17C7D">
        <w:rPr>
          <w:cs/>
        </w:rPr>
        <w:t xml:space="preserve">යි කී විට කොටලුවා </w:t>
      </w:r>
      <w:r w:rsidR="003E6E91" w:rsidRPr="00B17C7D">
        <w:t>‘</w:t>
      </w:r>
      <w:r w:rsidRPr="00B17C7D">
        <w:rPr>
          <w:cs/>
        </w:rPr>
        <w:t>ඔබ යන්න! මට නො යා හැකි</w:t>
      </w:r>
      <w:r w:rsidR="003E6E91" w:rsidRPr="00B17C7D">
        <w:t>’</w:t>
      </w:r>
      <w:r w:rsidRPr="00B17C7D">
        <w:t xml:space="preserve"> </w:t>
      </w:r>
      <w:r w:rsidRPr="00B17C7D">
        <w:rPr>
          <w:cs/>
        </w:rPr>
        <w:t>යි කී ය. වෙළඳ තෙමේ ඌ ගෙණ යෑමට උත්සාහ කෙළේ ද</w:t>
      </w:r>
      <w:r w:rsidRPr="00B17C7D">
        <w:t xml:space="preserve">, </w:t>
      </w:r>
      <w:r w:rsidRPr="00B17C7D">
        <w:rPr>
          <w:cs/>
        </w:rPr>
        <w:t>නො හැකි ව බිය ගන්වා ගෙණ යමි යි සිතා</w:t>
      </w:r>
      <w:r w:rsidRPr="00E025D0">
        <w:t xml:space="preserve">, </w:t>
      </w:r>
    </w:p>
    <w:p w14:paraId="3EC9693A" w14:textId="3103C95F" w:rsidR="00FD7798" w:rsidRPr="00E025D0" w:rsidRDefault="003E6E91" w:rsidP="00023CFC">
      <w:pPr>
        <w:pStyle w:val="Sinhalakawi"/>
      </w:pPr>
      <w:r>
        <w:t>‘</w:t>
      </w:r>
      <w:r w:rsidR="00FD7798" w:rsidRPr="00E025D0">
        <w:rPr>
          <w:cs/>
        </w:rPr>
        <w:t>කොටලුව! තට මෙ මම - සොළොසඟුල් දික් කටු ඇති</w:t>
      </w:r>
      <w:r w:rsidR="00FD7798" w:rsidRPr="00E025D0">
        <w:t xml:space="preserve">, </w:t>
      </w:r>
    </w:p>
    <w:p w14:paraId="4FD69E4D" w14:textId="621FA0DC" w:rsidR="00FD7798" w:rsidRPr="00E025D0" w:rsidRDefault="00FD7798" w:rsidP="00023CFC">
      <w:pPr>
        <w:pStyle w:val="Sinhalakawi"/>
      </w:pPr>
      <w:r w:rsidRPr="00E025D0">
        <w:rPr>
          <w:cs/>
        </w:rPr>
        <w:t>කෙවිටක් කොටින් පහරා - තගේ සිරුර සිඳ බිඳ ලමි</w:t>
      </w:r>
      <w:r w:rsidR="003E6E91">
        <w:t>’</w:t>
      </w:r>
      <w:r w:rsidRPr="00E025D0">
        <w:t xml:space="preserve"> </w:t>
      </w:r>
    </w:p>
    <w:p w14:paraId="16777B83" w14:textId="77777777" w:rsidR="00FD7798" w:rsidRPr="00E025D0" w:rsidRDefault="00FD7798" w:rsidP="00023CFC">
      <w:r w:rsidRPr="00E025D0">
        <w:rPr>
          <w:cs/>
        </w:rPr>
        <w:t>යි කී ය</w:t>
      </w:r>
      <w:r w:rsidRPr="00E025D0">
        <w:t xml:space="preserve">, </w:t>
      </w:r>
      <w:r w:rsidRPr="00E025D0">
        <w:rPr>
          <w:cs/>
        </w:rPr>
        <w:t>එවිට කොටලුවා</w:t>
      </w:r>
      <w:r w:rsidRPr="00E025D0">
        <w:t xml:space="preserve">, </w:t>
      </w:r>
    </w:p>
    <w:p w14:paraId="00CA13A8" w14:textId="795121CB" w:rsidR="00FD7798" w:rsidRPr="00E025D0" w:rsidRDefault="003E6E91" w:rsidP="00023CFC">
      <w:pPr>
        <w:pStyle w:val="Sinhalakawi"/>
      </w:pPr>
      <w:r>
        <w:t>‘</w:t>
      </w:r>
      <w:r w:rsidR="00FD7798" w:rsidRPr="00E025D0">
        <w:rPr>
          <w:cs/>
        </w:rPr>
        <w:t>මට ඔබ කප්පටය! - සොළොසඟුල් දික් කටු ඇති</w:t>
      </w:r>
      <w:r w:rsidR="00FD7798" w:rsidRPr="00E025D0">
        <w:t xml:space="preserve">, </w:t>
      </w:r>
    </w:p>
    <w:p w14:paraId="6360B6F2" w14:textId="77777777" w:rsidR="00FD7798" w:rsidRPr="00E025D0" w:rsidRDefault="00FD7798" w:rsidP="00023CFC">
      <w:pPr>
        <w:pStyle w:val="Sinhalakawi"/>
      </w:pPr>
      <w:r w:rsidRPr="00E025D0">
        <w:rPr>
          <w:cs/>
        </w:rPr>
        <w:t>කෙවිටක් කරන්නෙහි නම් - පහර දෙනුවස් එදවස</w:t>
      </w:r>
      <w:r w:rsidRPr="00E025D0">
        <w:t xml:space="preserve">, </w:t>
      </w:r>
    </w:p>
    <w:p w14:paraId="1057547C" w14:textId="77777777" w:rsidR="00FD7798" w:rsidRPr="00E025D0" w:rsidRDefault="00FD7798" w:rsidP="00023CFC">
      <w:pPr>
        <w:pStyle w:val="Sinhalakawi"/>
      </w:pPr>
      <w:r w:rsidRPr="00E025D0">
        <w:rPr>
          <w:cs/>
        </w:rPr>
        <w:t>පිහිටා පෙර පයින් - පසු පස පා නගා මම</w:t>
      </w:r>
      <w:r w:rsidRPr="00E025D0">
        <w:t xml:space="preserve">, </w:t>
      </w:r>
    </w:p>
    <w:p w14:paraId="0150CD93" w14:textId="5AC957EA" w:rsidR="00FD7798" w:rsidRPr="00E025D0" w:rsidRDefault="00FD7798" w:rsidP="00023CFC">
      <w:pPr>
        <w:pStyle w:val="Sinhalakawi"/>
      </w:pPr>
      <w:r w:rsidRPr="00E025D0">
        <w:rPr>
          <w:cs/>
        </w:rPr>
        <w:t>තගෙ කටට ඇණ දත්ටික - බිඳලමි දනුව තෝ එය</w:t>
      </w:r>
      <w:r w:rsidR="003E6E91">
        <w:t>’</w:t>
      </w:r>
      <w:r w:rsidR="005C1E6D">
        <w:t xml:space="preserve"> </w:t>
      </w:r>
    </w:p>
    <w:p w14:paraId="4317DA8E" w14:textId="23CC103A" w:rsidR="00FD7798" w:rsidRPr="00E025D0" w:rsidRDefault="00FD7798" w:rsidP="00574000">
      <w:r w:rsidRPr="00E025D0">
        <w:rPr>
          <w:cs/>
        </w:rPr>
        <w:t>යි කීයේ ය</w:t>
      </w:r>
      <w:r w:rsidRPr="00E025D0">
        <w:t xml:space="preserve">, </w:t>
      </w:r>
      <w:r w:rsidRPr="00E025D0">
        <w:rPr>
          <w:cs/>
        </w:rPr>
        <w:t>වෙළෙදා කොටලුවාගේ මේ වේගවත් කියමන අසා</w:t>
      </w:r>
      <w:r w:rsidRPr="00E025D0">
        <w:t xml:space="preserve">, </w:t>
      </w:r>
      <w:r w:rsidR="003E6E91">
        <w:t>‘</w:t>
      </w:r>
      <w:r w:rsidRPr="00E025D0">
        <w:rPr>
          <w:cs/>
        </w:rPr>
        <w:t>කුමක් නිසා මෙසේ කියා දැ</w:t>
      </w:r>
      <w:r w:rsidR="003E6E91">
        <w:t>’</w:t>
      </w:r>
      <w:r w:rsidRPr="00E025D0">
        <w:t xml:space="preserve"> </w:t>
      </w:r>
      <w:r w:rsidRPr="00E025D0">
        <w:rPr>
          <w:cs/>
        </w:rPr>
        <w:t>යි සිතමින් ඔබිනොබ හැසිරෙන්නට විය</w:t>
      </w:r>
      <w:r w:rsidRPr="00E025D0">
        <w:t xml:space="preserve">, </w:t>
      </w:r>
      <w:r w:rsidRPr="00E025D0">
        <w:rPr>
          <w:cs/>
        </w:rPr>
        <w:t xml:space="preserve">එවිට එහි සිටි කොටලුදෙනක දැක </w:t>
      </w:r>
      <w:r w:rsidR="003E6E91">
        <w:t>‘</w:t>
      </w:r>
      <w:r w:rsidRPr="00E025D0">
        <w:rPr>
          <w:cs/>
        </w:rPr>
        <w:t>මූ මෑ කෙරෙහි ඇලුනේ වන</w:t>
      </w:r>
      <w:r w:rsidRPr="00E025D0">
        <w:t xml:space="preserve">, </w:t>
      </w:r>
      <w:r w:rsidRPr="00E025D0">
        <w:rPr>
          <w:cs/>
        </w:rPr>
        <w:t>මූ මැය විසින් මෙසේ කියන්නැ යි උගන්වන ලද්දේ වන</w:t>
      </w:r>
      <w:r w:rsidRPr="00E025D0">
        <w:t xml:space="preserve">, </w:t>
      </w:r>
      <w:r w:rsidRPr="00E025D0">
        <w:rPr>
          <w:cs/>
        </w:rPr>
        <w:t>ඒ නිසා අන් මායමක් පෙන්වා</w:t>
      </w:r>
      <w:r w:rsidRPr="00E025D0">
        <w:t xml:space="preserve">, </w:t>
      </w:r>
      <w:r w:rsidRPr="00E025D0">
        <w:rPr>
          <w:cs/>
        </w:rPr>
        <w:t>පොළොඹවා ගෙණ යමි</w:t>
      </w:r>
      <w:r w:rsidRPr="00E025D0">
        <w:t xml:space="preserve">, </w:t>
      </w:r>
      <w:r w:rsidRPr="00E025D0">
        <w:rPr>
          <w:cs/>
        </w:rPr>
        <w:t xml:space="preserve">යි සිතා, </w:t>
      </w:r>
    </w:p>
    <w:p w14:paraId="05285890" w14:textId="01EF8B37" w:rsidR="00FD7798" w:rsidRPr="00E025D0" w:rsidRDefault="003E6E91" w:rsidP="004B1AD8">
      <w:pPr>
        <w:pStyle w:val="Sinhalakawi"/>
      </w:pPr>
      <w:r>
        <w:t>‘</w:t>
      </w:r>
      <w:r w:rsidR="00FD7798" w:rsidRPr="00E025D0">
        <w:rPr>
          <w:cs/>
        </w:rPr>
        <w:t>සිවුපයැති සක්වන් - මූණැති හැමඟ හොබනා</w:t>
      </w:r>
      <w:r w:rsidR="00FD7798" w:rsidRPr="00E025D0">
        <w:t xml:space="preserve">, </w:t>
      </w:r>
    </w:p>
    <w:p w14:paraId="77DA355F" w14:textId="6D106C22" w:rsidR="00FD7798" w:rsidRPr="00E025D0" w:rsidRDefault="00FD7798" w:rsidP="004B1AD8">
      <w:pPr>
        <w:pStyle w:val="Sinhalakawi"/>
      </w:pPr>
      <w:r w:rsidRPr="00E025D0">
        <w:rPr>
          <w:cs/>
        </w:rPr>
        <w:t>කොටලු දෙනක මම් තට - අඹු කොට ගෙනෙමි කොටලූ!</w:t>
      </w:r>
      <w:r w:rsidR="004B1AD8">
        <w:t>’</w:t>
      </w:r>
      <w:r w:rsidRPr="00E025D0">
        <w:rPr>
          <w:cs/>
        </w:rPr>
        <w:t xml:space="preserve"> </w:t>
      </w:r>
    </w:p>
    <w:p w14:paraId="3AC345C0" w14:textId="77777777" w:rsidR="00FD7798" w:rsidRPr="00E025D0" w:rsidRDefault="00FD7798" w:rsidP="004B1AD8">
      <w:r w:rsidRPr="00E025D0">
        <w:rPr>
          <w:cs/>
        </w:rPr>
        <w:t>යි මෙසේ කී ය</w:t>
      </w:r>
      <w:r w:rsidRPr="00E025D0">
        <w:t xml:space="preserve">, </w:t>
      </w:r>
      <w:r w:rsidRPr="00E025D0">
        <w:rPr>
          <w:cs/>
        </w:rPr>
        <w:t>එයසා සතුටට පැමිණි කොටලුවා</w:t>
      </w:r>
      <w:r w:rsidRPr="00E025D0">
        <w:t xml:space="preserve">, </w:t>
      </w:r>
    </w:p>
    <w:p w14:paraId="70579E3B" w14:textId="2A114DD0" w:rsidR="00FD7798" w:rsidRPr="00E025D0" w:rsidRDefault="003E6E91" w:rsidP="004B1AD8">
      <w:pPr>
        <w:pStyle w:val="Sinhalakawi"/>
      </w:pPr>
      <w:r>
        <w:t>‘</w:t>
      </w:r>
      <w:r w:rsidR="00FD7798" w:rsidRPr="00E025D0">
        <w:rPr>
          <w:cs/>
        </w:rPr>
        <w:t>කප්පට වෙණද! ඔබ - කී ලෙස නො හැර ඒ හැටි</w:t>
      </w:r>
      <w:r w:rsidR="00FD7798" w:rsidRPr="00E025D0">
        <w:t xml:space="preserve">, </w:t>
      </w:r>
    </w:p>
    <w:p w14:paraId="6C5E2236" w14:textId="77777777" w:rsidR="00FD7798" w:rsidRPr="00E025D0" w:rsidRDefault="00FD7798" w:rsidP="004B1AD8">
      <w:pPr>
        <w:pStyle w:val="Sinhalakawi"/>
      </w:pPr>
      <w:r w:rsidRPr="00E025D0">
        <w:rPr>
          <w:cs/>
        </w:rPr>
        <w:t>සිවුපයැති සකයුරවත් - අගපසඟ හැම හොබනා</w:t>
      </w:r>
      <w:r w:rsidRPr="00E025D0">
        <w:t xml:space="preserve">, </w:t>
      </w:r>
    </w:p>
    <w:p w14:paraId="7253574B" w14:textId="77777777" w:rsidR="00FD7798" w:rsidRPr="00E025D0" w:rsidRDefault="00FD7798" w:rsidP="004B1AD8">
      <w:pPr>
        <w:pStyle w:val="Sinhalakawi"/>
      </w:pPr>
      <w:r w:rsidRPr="00E025D0">
        <w:rPr>
          <w:cs/>
        </w:rPr>
        <w:t>කොටලු දෙනක මට - අඹු කොට ගෙණෙන්නෙහි නම්</w:t>
      </w:r>
      <w:r w:rsidRPr="00E025D0">
        <w:t xml:space="preserve">, </w:t>
      </w:r>
    </w:p>
    <w:p w14:paraId="510F0A04" w14:textId="77777777" w:rsidR="004B1AD8" w:rsidRDefault="00FD7798" w:rsidP="004B1AD8">
      <w:pPr>
        <w:pStyle w:val="Sinhalakawi"/>
      </w:pPr>
      <w:r w:rsidRPr="00E025D0">
        <w:rPr>
          <w:cs/>
        </w:rPr>
        <w:t>තුදුස් යොත්නක් දුර බර - උසුලා රැගෙණ යමි මම</w:t>
      </w:r>
      <w:r w:rsidR="003E6E91">
        <w:t>’</w:t>
      </w:r>
      <w:r w:rsidRPr="00E025D0">
        <w:t xml:space="preserve"> </w:t>
      </w:r>
    </w:p>
    <w:p w14:paraId="4992E6B0" w14:textId="6782DF16" w:rsidR="00FD7798" w:rsidRPr="00E025D0" w:rsidRDefault="00FD7798" w:rsidP="00574000">
      <w:r w:rsidRPr="00E025D0">
        <w:rPr>
          <w:cs/>
        </w:rPr>
        <w:t>යි කී ය</w:t>
      </w:r>
      <w:r w:rsidRPr="00E025D0">
        <w:t xml:space="preserve">, </w:t>
      </w:r>
      <w:r w:rsidRPr="00E025D0">
        <w:rPr>
          <w:cs/>
        </w:rPr>
        <w:t xml:space="preserve">ඉක්බිති කප්පට තෙමේ </w:t>
      </w:r>
      <w:r w:rsidR="003E6E91">
        <w:t>‘</w:t>
      </w:r>
      <w:r w:rsidRPr="00E025D0">
        <w:rPr>
          <w:cs/>
        </w:rPr>
        <w:t>හා! හොඳයි යන්නට එව</w:t>
      </w:r>
      <w:r w:rsidR="003E6E91">
        <w:t>’</w:t>
      </w:r>
      <w:r w:rsidRPr="00E025D0">
        <w:t xml:space="preserve"> </w:t>
      </w:r>
      <w:r w:rsidRPr="00E025D0">
        <w:rPr>
          <w:cs/>
        </w:rPr>
        <w:t>යි කොටලුවා ගෙණ</w:t>
      </w:r>
      <w:r w:rsidRPr="00E025D0">
        <w:t xml:space="preserve">, </w:t>
      </w:r>
      <w:r w:rsidRPr="00E025D0">
        <w:rPr>
          <w:cs/>
        </w:rPr>
        <w:t>සිය ගෙට ගියේ ය</w:t>
      </w:r>
      <w:r w:rsidRPr="00E025D0">
        <w:t xml:space="preserve">, </w:t>
      </w:r>
      <w:r w:rsidRPr="00E025D0">
        <w:rPr>
          <w:cs/>
        </w:rPr>
        <w:t>ඌ කිහිප දිනකට පසු</w:t>
      </w:r>
      <w:r w:rsidRPr="00E025D0">
        <w:t xml:space="preserve">, </w:t>
      </w:r>
      <w:r w:rsidR="003E6E91">
        <w:t>‘</w:t>
      </w:r>
      <w:r w:rsidRPr="00E025D0">
        <w:rPr>
          <w:cs/>
        </w:rPr>
        <w:t>ඔබ මට අඹුවක ගෙනැවිත් දෙන බව කියූයේ නො වෙහි ද</w:t>
      </w:r>
      <w:r w:rsidRPr="00E025D0">
        <w:t xml:space="preserve">? </w:t>
      </w:r>
      <w:r w:rsidRPr="00E025D0">
        <w:rPr>
          <w:cs/>
        </w:rPr>
        <w:t>එහි පමාවන්නෙහි කුමක් නිසා දැ</w:t>
      </w:r>
      <w:r w:rsidR="004B1AD8">
        <w:t>’</w:t>
      </w:r>
      <w:r w:rsidRPr="00E025D0">
        <w:rPr>
          <w:cs/>
        </w:rPr>
        <w:t xml:space="preserve"> යි ඇසී ය</w:t>
      </w:r>
      <w:r w:rsidRPr="00E025D0">
        <w:t xml:space="preserve">, </w:t>
      </w:r>
      <w:r w:rsidR="003E6E91">
        <w:t>‘</w:t>
      </w:r>
      <w:r w:rsidRPr="00E025D0">
        <w:rPr>
          <w:cs/>
        </w:rPr>
        <w:t>ඔව්! මම එසේ කීයෙමි</w:t>
      </w:r>
      <w:r w:rsidRPr="00E025D0">
        <w:t xml:space="preserve">, </w:t>
      </w:r>
      <w:r w:rsidRPr="00E025D0">
        <w:rPr>
          <w:cs/>
        </w:rPr>
        <w:t>මම එය කරන්නෙමි</w:t>
      </w:r>
      <w:r w:rsidRPr="00E025D0">
        <w:t xml:space="preserve">, </w:t>
      </w:r>
      <w:r w:rsidRPr="00E025D0">
        <w:rPr>
          <w:cs/>
        </w:rPr>
        <w:t>තට අඹුවක ගෙනැවිත් දෙන්නෙමි</w:t>
      </w:r>
      <w:r w:rsidRPr="00E025D0">
        <w:t xml:space="preserve">, </w:t>
      </w:r>
      <w:r w:rsidRPr="00E025D0">
        <w:rPr>
          <w:cs/>
        </w:rPr>
        <w:t>එහෙත් මා දෙන කුලිය නම් තට පමණක් ම දෙමි. දැන් දෙන කුලිය ම ය එදාට දෙන්නේ</w:t>
      </w:r>
      <w:r w:rsidR="00BC7D28">
        <w:rPr>
          <w:cs/>
          <w:lang w:bidi="si-LK"/>
        </w:rPr>
        <w:t>ත්</w:t>
      </w:r>
      <w:r w:rsidRPr="00E025D0">
        <w:t xml:space="preserve">, </w:t>
      </w:r>
      <w:r w:rsidRPr="00E025D0">
        <w:rPr>
          <w:cs/>
        </w:rPr>
        <w:t>දැන් නම් මට එයින් ජීවත් විය හැකි ය</w:t>
      </w:r>
      <w:r w:rsidRPr="00E025D0">
        <w:t xml:space="preserve">, </w:t>
      </w:r>
      <w:r w:rsidRPr="00E025D0">
        <w:rPr>
          <w:cs/>
        </w:rPr>
        <w:t>අඹුවක ගෙණාවිට</w:t>
      </w:r>
      <w:r w:rsidRPr="00E025D0">
        <w:t xml:space="preserve">, </w:t>
      </w:r>
      <w:r w:rsidRPr="00E025D0">
        <w:rPr>
          <w:cs/>
        </w:rPr>
        <w:t>මා දෙන ඒ වැටුප</w:t>
      </w:r>
      <w:r w:rsidRPr="00E025D0">
        <w:t xml:space="preserve">, </w:t>
      </w:r>
      <w:r w:rsidRPr="00E025D0">
        <w:rPr>
          <w:cs/>
        </w:rPr>
        <w:t>දෙදෙනාට ජීවත්වීමට සෑහේ දැ</w:t>
      </w:r>
      <w:r w:rsidR="003E6E91">
        <w:t>’</w:t>
      </w:r>
      <w:r w:rsidR="004B1AD8">
        <w:t xml:space="preserve"> </w:t>
      </w:r>
      <w:r w:rsidRPr="00E025D0">
        <w:rPr>
          <w:cs/>
        </w:rPr>
        <w:t>යි මට නො කියැකි ය</w:t>
      </w:r>
      <w:r w:rsidRPr="00E025D0">
        <w:t xml:space="preserve">, </w:t>
      </w:r>
      <w:r w:rsidRPr="00E025D0">
        <w:rPr>
          <w:cs/>
        </w:rPr>
        <w:t>එය සෑහේවා හෝ</w:t>
      </w:r>
      <w:r w:rsidRPr="00E025D0">
        <w:t xml:space="preserve">, </w:t>
      </w:r>
      <w:r w:rsidRPr="00E025D0">
        <w:rPr>
          <w:cs/>
        </w:rPr>
        <w:t xml:space="preserve">නො සෑහේවා </w:t>
      </w:r>
      <w:r w:rsidRPr="00E025D0">
        <w:rPr>
          <w:cs/>
        </w:rPr>
        <w:lastRenderedPageBreak/>
        <w:t>මට එයින් වැඩක් නැත</w:t>
      </w:r>
      <w:r w:rsidRPr="00E025D0">
        <w:t xml:space="preserve">, </w:t>
      </w:r>
      <w:r w:rsidRPr="00E025D0">
        <w:rPr>
          <w:cs/>
        </w:rPr>
        <w:t>තෝ ම එය දැන ගණුව</w:t>
      </w:r>
      <w:r w:rsidRPr="00E025D0">
        <w:t xml:space="preserve">, </w:t>
      </w:r>
      <w:r w:rsidRPr="00E025D0">
        <w:rPr>
          <w:cs/>
        </w:rPr>
        <w:t>තොප දෙදෙනාට දූ පුතුන් ලැබුනොත්</w:t>
      </w:r>
      <w:r w:rsidRPr="00E025D0">
        <w:t xml:space="preserve">, </w:t>
      </w:r>
      <w:r w:rsidRPr="00E025D0">
        <w:rPr>
          <w:cs/>
        </w:rPr>
        <w:t>පවුල තවත් බරපතල වන්නේ ය</w:t>
      </w:r>
      <w:r w:rsidRPr="00E025D0">
        <w:t xml:space="preserve">, </w:t>
      </w:r>
      <w:r w:rsidRPr="00E025D0">
        <w:rPr>
          <w:cs/>
        </w:rPr>
        <w:t>ඒ හැම කෙනකුම තාගේ වැටුපෙන් දිවි පැවැත්විය යුතු ය</w:t>
      </w:r>
      <w:r w:rsidRPr="00E025D0">
        <w:t xml:space="preserve">, </w:t>
      </w:r>
      <w:r w:rsidRPr="00E025D0">
        <w:rPr>
          <w:cs/>
        </w:rPr>
        <w:t>මා මේ ටික කී යේ</w:t>
      </w:r>
      <w:r w:rsidRPr="00E025D0">
        <w:t xml:space="preserve">, </w:t>
      </w:r>
      <w:r w:rsidRPr="00E025D0">
        <w:rPr>
          <w:cs/>
        </w:rPr>
        <w:t>තට සිතන්නට යැ</w:t>
      </w:r>
      <w:r w:rsidR="003E6E91">
        <w:t>’</w:t>
      </w:r>
      <w:r w:rsidR="004B1AD8">
        <w:t xml:space="preserve"> </w:t>
      </w:r>
      <w:r w:rsidRPr="00E025D0">
        <w:rPr>
          <w:cs/>
        </w:rPr>
        <w:t>යි වෙළෙන්ඳා කී කල්හි අඹුව ගැණ කොටලුවාගේ තුබූ බලාපොරොත්තුව මුළුමනින් නැතිව ගියේ ය</w:t>
      </w:r>
      <w:r w:rsidR="004B1AD8">
        <w:t>’</w:t>
      </w:r>
      <w:r w:rsidRPr="00E025D0">
        <w:rPr>
          <w:cs/>
        </w:rPr>
        <w:t xml:space="preserve"> යි බුදුරජානන් වහන්සේ නන්ද තෙරුන් පිළිබඳ ඉකුත් පුවත මෙසේ දක්වා</w:t>
      </w:r>
      <w:r w:rsidRPr="00E025D0">
        <w:t xml:space="preserve">, </w:t>
      </w:r>
      <w:r w:rsidR="003E6E91">
        <w:t>‘</w:t>
      </w:r>
      <w:r w:rsidRPr="00E025D0">
        <w:rPr>
          <w:cs/>
        </w:rPr>
        <w:t>මහණෙනි! එදා ඒ කොටලු දෙන</w:t>
      </w:r>
      <w:r w:rsidRPr="00E025D0">
        <w:t xml:space="preserve">, </w:t>
      </w:r>
      <w:r w:rsidRPr="00E025D0">
        <w:rPr>
          <w:cs/>
        </w:rPr>
        <w:t>මෙදා මේ ජනපද කල්‍යාණිය ය</w:t>
      </w:r>
      <w:r w:rsidRPr="00E025D0">
        <w:t xml:space="preserve">, </w:t>
      </w:r>
      <w:r w:rsidRPr="00E025D0">
        <w:rPr>
          <w:cs/>
        </w:rPr>
        <w:t>එදා ඒ කොටලු තෙමේ</w:t>
      </w:r>
      <w:r w:rsidRPr="00E025D0">
        <w:t xml:space="preserve">, </w:t>
      </w:r>
      <w:r w:rsidRPr="00E025D0">
        <w:rPr>
          <w:cs/>
        </w:rPr>
        <w:t>මෙදා මේ නන්‍ද තෙමේ ය</w:t>
      </w:r>
      <w:r w:rsidRPr="00E025D0">
        <w:t xml:space="preserve">, </w:t>
      </w:r>
      <w:r w:rsidRPr="00E025D0">
        <w:rPr>
          <w:cs/>
        </w:rPr>
        <w:t>කප‍්පට වෙළඳ තෙමේ මම මැ</w:t>
      </w:r>
      <w:r w:rsidR="003E6E91">
        <w:t>’</w:t>
      </w:r>
      <w:r w:rsidRPr="00E025D0">
        <w:t xml:space="preserve"> </w:t>
      </w:r>
      <w:r w:rsidRPr="00E025D0">
        <w:rPr>
          <w:cs/>
        </w:rPr>
        <w:t xml:space="preserve">යි වදාරා </w:t>
      </w:r>
      <w:r w:rsidR="003E6E91">
        <w:t>‘</w:t>
      </w:r>
      <w:r w:rsidRPr="00E025D0">
        <w:rPr>
          <w:cs/>
        </w:rPr>
        <w:t>මම පෙරත් මොහු මාගමක් පෙන්වා</w:t>
      </w:r>
      <w:r w:rsidRPr="00E025D0">
        <w:t xml:space="preserve">, </w:t>
      </w:r>
      <w:r w:rsidRPr="00E025D0">
        <w:rPr>
          <w:cs/>
        </w:rPr>
        <w:t>ඒ මගින් පොළොඹවා හික්ම වූ යෙමි</w:t>
      </w:r>
      <w:r w:rsidR="003E6E91">
        <w:t>’</w:t>
      </w:r>
      <w:r w:rsidRPr="00E025D0">
        <w:t xml:space="preserve"> </w:t>
      </w:r>
      <w:r w:rsidRPr="00E025D0">
        <w:rPr>
          <w:cs/>
        </w:rPr>
        <w:t>යි වදාළ සේක. එහි සිටි භි</w:t>
      </w:r>
      <w:r w:rsidR="00022B53">
        <w:rPr>
          <w:cs/>
          <w:lang w:bidi="si-LK"/>
        </w:rPr>
        <w:t>ක්‍ෂූ</w:t>
      </w:r>
      <w:r w:rsidRPr="00E025D0">
        <w:rPr>
          <w:cs/>
        </w:rPr>
        <w:t>න් වහන්සේලා</w:t>
      </w:r>
      <w:r w:rsidRPr="00E025D0">
        <w:t xml:space="preserve">, </w:t>
      </w:r>
      <w:r w:rsidRPr="00E025D0">
        <w:rPr>
          <w:cs/>
        </w:rPr>
        <w:t xml:space="preserve">ඒ අසා බුද්ධගුණයෙහි අතිශයින් ප්‍රමුදිත වූහ. </w:t>
      </w:r>
    </w:p>
    <w:p w14:paraId="23A8B99E" w14:textId="2073B95C" w:rsidR="00FD7798" w:rsidRPr="00E025D0" w:rsidRDefault="00FD7798" w:rsidP="004B1AD8">
      <w:pPr>
        <w:pStyle w:val="Style1"/>
      </w:pPr>
      <w:r w:rsidRPr="00E025D0">
        <w:rPr>
          <w:cs/>
        </w:rPr>
        <w:t>නන්‍දස‍්ථවිරවස‍්තුව නිමි.</w:t>
      </w:r>
    </w:p>
    <w:p w14:paraId="301886DD" w14:textId="0E02DEF6" w:rsidR="00FD7798" w:rsidRPr="00E025D0" w:rsidRDefault="00FD7798" w:rsidP="00574000">
      <w:pPr>
        <w:pStyle w:val="Heading2"/>
      </w:pPr>
      <w:r w:rsidRPr="00E025D0">
        <w:rPr>
          <w:cs/>
        </w:rPr>
        <w:t>චුන්‍ද</w:t>
      </w:r>
      <w:r w:rsidR="004B1AD8">
        <w:t xml:space="preserve"> </w:t>
      </w:r>
      <w:r w:rsidRPr="00E025D0">
        <w:rPr>
          <w:cs/>
        </w:rPr>
        <w:t>නම් ඌරුවැද්දාගේ මරහඬ</w:t>
      </w:r>
    </w:p>
    <w:p w14:paraId="37FAA740" w14:textId="77777777" w:rsidR="00FD7798" w:rsidRPr="00E025D0" w:rsidRDefault="00FD7798" w:rsidP="004B1AD8">
      <w:pPr>
        <w:pStyle w:val="Style1"/>
      </w:pPr>
      <w:r w:rsidRPr="00E025D0">
        <w:t>1-10</w:t>
      </w:r>
    </w:p>
    <w:p w14:paraId="25EF095C" w14:textId="36A6DBA3" w:rsidR="00FD7798" w:rsidRPr="00E025D0" w:rsidRDefault="00FD7798" w:rsidP="004B1AD8">
      <w:r w:rsidRPr="00E025D0">
        <w:rPr>
          <w:b/>
          <w:bCs/>
          <w:cs/>
        </w:rPr>
        <w:t xml:space="preserve">පණස් පස් වසක් </w:t>
      </w:r>
      <w:r w:rsidRPr="00E025D0">
        <w:rPr>
          <w:cs/>
        </w:rPr>
        <w:t>ඌරන් මරා කමින්</w:t>
      </w:r>
      <w:r w:rsidRPr="00E025D0">
        <w:t xml:space="preserve">, </w:t>
      </w:r>
      <w:r w:rsidRPr="00E025D0">
        <w:rPr>
          <w:cs/>
        </w:rPr>
        <w:t>කා ඉතිරි කොටස විකුණමින්</w:t>
      </w:r>
      <w:r w:rsidRPr="00E025D0">
        <w:t xml:space="preserve">, </w:t>
      </w:r>
      <w:r w:rsidRPr="00E025D0">
        <w:rPr>
          <w:cs/>
        </w:rPr>
        <w:t>ජීවිතය ගෙණ ගිය චුන්දසූකරික තෙමේ දුර්භි</w:t>
      </w:r>
      <w:r w:rsidR="00022B53">
        <w:rPr>
          <w:cs/>
          <w:lang w:bidi="si-LK"/>
        </w:rPr>
        <w:t>ක්‍ෂ</w:t>
      </w:r>
      <w:r w:rsidRPr="00E025D0">
        <w:rPr>
          <w:cs/>
        </w:rPr>
        <w:t>කාලයෙහි වී සහල් ගැලෙක පටවා ගෙණ</w:t>
      </w:r>
      <w:r w:rsidRPr="00E025D0">
        <w:t xml:space="preserve">, </w:t>
      </w:r>
      <w:r w:rsidRPr="00E025D0">
        <w:rPr>
          <w:cs/>
        </w:rPr>
        <w:t>ජනපදයට ගොස්</w:t>
      </w:r>
      <w:r w:rsidRPr="00E025D0">
        <w:t xml:space="preserve">, </w:t>
      </w:r>
      <w:r w:rsidRPr="00E025D0">
        <w:rPr>
          <w:cs/>
        </w:rPr>
        <w:t>නැළිය දෙ නැළිය පමණ දීලා ගම් ඌරු පැටවුන් ගෙණ</w:t>
      </w:r>
      <w:r w:rsidRPr="00E025D0">
        <w:t xml:space="preserve">, </w:t>
      </w:r>
      <w:r w:rsidRPr="00E025D0">
        <w:rPr>
          <w:cs/>
        </w:rPr>
        <w:t>වී සහල් ගෙණ ගිය ගැලෙහිම ලා ගෙණැවිත්</w:t>
      </w:r>
      <w:r w:rsidRPr="00E025D0">
        <w:t xml:space="preserve">, </w:t>
      </w:r>
      <w:r w:rsidRPr="00E025D0">
        <w:rPr>
          <w:cs/>
        </w:rPr>
        <w:t>ගේ පිටිපස ගාලක් පිළියෙල කොට එහි රඳවා</w:t>
      </w:r>
      <w:r w:rsidRPr="00E025D0">
        <w:t xml:space="preserve">, </w:t>
      </w:r>
      <w:r w:rsidRPr="00E025D0">
        <w:rPr>
          <w:cs/>
        </w:rPr>
        <w:t>කෑම් බීම් දී පොෂණය කරයි. උන් කාබී වැඩුනු පසු</w:t>
      </w:r>
      <w:r w:rsidRPr="00E025D0">
        <w:t xml:space="preserve">, </w:t>
      </w:r>
      <w:r w:rsidRPr="00E025D0">
        <w:rPr>
          <w:cs/>
        </w:rPr>
        <w:t>ඌරකු මරණ දිනයෙහි ඌරා අල්ලා</w:t>
      </w:r>
      <w:r w:rsidRPr="00E025D0">
        <w:t xml:space="preserve">, </w:t>
      </w:r>
      <w:r w:rsidRPr="00E025D0">
        <w:rPr>
          <w:cs/>
        </w:rPr>
        <w:t>ඔබනොබ පැන යන්නට නො හැකි පරිදි කණුවක තද කොට බැඳ</w:t>
      </w:r>
      <w:r w:rsidRPr="00E025D0">
        <w:t xml:space="preserve">, </w:t>
      </w:r>
      <w:r w:rsidRPr="00E025D0">
        <w:rPr>
          <w:cs/>
        </w:rPr>
        <w:t>මස් තර කරන්නට සිවු රැස් මුගුරකින් තළයි. ඌරා මරහඬ දෙයි. පැය කිහිපයක් තළා සිරුරු මස් ඝන වූ පසු කට හරවා දඬුකඩක් දමා කකියන උණුදිය</w:t>
      </w:r>
      <w:r w:rsidRPr="00E025D0">
        <w:t xml:space="preserve">, </w:t>
      </w:r>
      <w:r w:rsidRPr="00E025D0">
        <w:rPr>
          <w:cs/>
        </w:rPr>
        <w:t>හැන්දකින් ගෙණ</w:t>
      </w:r>
      <w:r w:rsidRPr="00E025D0">
        <w:t xml:space="preserve">, </w:t>
      </w:r>
      <w:r w:rsidRPr="00E025D0">
        <w:rPr>
          <w:cs/>
        </w:rPr>
        <w:t>උරාගේ කටෙහි වත් කරයි. ඒ උණුදිය බඩ තුළට ගොස්</w:t>
      </w:r>
      <w:r w:rsidRPr="00E025D0">
        <w:t xml:space="preserve">, </w:t>
      </w:r>
      <w:r w:rsidRPr="00E025D0">
        <w:rPr>
          <w:cs/>
        </w:rPr>
        <w:t>සියලු මල මූ කසළ ගෙණ මලමගින් නික්මෙයි. කිසිත් කසළෙක් බඩතුළ ඉතිරි නො වේ. අනතුරුව උණුදිය ඇඟපත වත් කොට</w:t>
      </w:r>
      <w:r w:rsidRPr="00E025D0">
        <w:t xml:space="preserve">, </w:t>
      </w:r>
      <w:r w:rsidRPr="00E025D0">
        <w:rPr>
          <w:cs/>
        </w:rPr>
        <w:t>ලොම් හා කලු හම ගලවා දමයි. ගිනිහුලකින් ද ලොම් දවා හරියි. නැවැත බෙල්ල කපා හිස සිරුරෙන් වෙන් කොට ඉන් වැගිරෙන ලේ වළඳකට ගෙණ</w:t>
      </w:r>
      <w:r w:rsidRPr="00E025D0">
        <w:t xml:space="preserve">, </w:t>
      </w:r>
      <w:r w:rsidRPr="00E025D0">
        <w:rPr>
          <w:cs/>
        </w:rPr>
        <w:t>සිරුරු මස් කුඩා කැබලිවලට කපා</w:t>
      </w:r>
      <w:r w:rsidRPr="00E025D0">
        <w:t xml:space="preserve">, </w:t>
      </w:r>
      <w:r w:rsidRPr="00E025D0">
        <w:rPr>
          <w:cs/>
        </w:rPr>
        <w:t>වළඳෙහි වූ ලේ සමග අනා</w:t>
      </w:r>
      <w:r w:rsidRPr="00E025D0">
        <w:t xml:space="preserve">, </w:t>
      </w:r>
      <w:r w:rsidRPr="00E025D0">
        <w:rPr>
          <w:cs/>
        </w:rPr>
        <w:t xml:space="preserve">උයා අඹුදරුවන් පිරිවරා හිඳ කයි. කා ඉතිරි කොටස විකුණයි. මොහු මෙලෙසින් පණස්පස් වසක් කල් ගෙවී ය. මොහු විසූ ගෙය පිහිටියේ වේළුවනාරාමය අසල ය. මෙ දවස බුදුරජානන් වහන්සේ වෙළුවනාරාමයෙහි වැඩ වාසය කෙරෙති. එහෙත් එක දවසකුදු චුන්දසූකරිකයා බුදුරජුන් වෙත නො ගියේ ය. බුදුරජුන් උදෙසා මල් මිටක් පූජා නො කෙළේ ය. බත් කටක් නො දුන්න්නේ ය. ඔහු කළ අන් පින්කමෙක් ද නැත්තේ ය. </w:t>
      </w:r>
    </w:p>
    <w:p w14:paraId="5E46D05B" w14:textId="713C897F" w:rsidR="00FD7798" w:rsidRPr="00E025D0" w:rsidRDefault="00FD7798" w:rsidP="00763A58">
      <w:r w:rsidRPr="00E025D0">
        <w:rPr>
          <w:cs/>
        </w:rPr>
        <w:t>මඳ කලක් ගිය පසු චුන්දසූකරිකයාගේ සිරුරෙහි ඉවසිය නො හැකි වූ බලගතු රෝගයෙක් හට ගැණින. මැරෙන්නට කල් තිබියදී ම</w:t>
      </w:r>
      <w:r w:rsidRPr="00E025D0">
        <w:t xml:space="preserve">, </w:t>
      </w:r>
      <w:r w:rsidRPr="00E025D0">
        <w:rPr>
          <w:cs/>
        </w:rPr>
        <w:t xml:space="preserve">ඔහුට තෙමේ අවීවිමහානරකයෙහි වැටී එහි මහ ගිනි කඳින් දැවී ගියකු සේ වැටහින. අවීචිමහානිරයගින්න යොදුන් සියයකින් ඈත සිට බලන්නහුගේ ඇස් පුපුරුවා හරියි. </w:t>
      </w:r>
      <w:r w:rsidR="00DC5B6B">
        <w:rPr>
          <w:b/>
          <w:bCs/>
          <w:lang w:bidi="si-LK"/>
        </w:rPr>
        <w:t>‘</w:t>
      </w:r>
      <w:r w:rsidRPr="00E025D0">
        <w:rPr>
          <w:b/>
          <w:bCs/>
          <w:cs/>
        </w:rPr>
        <w:t>සමන‍්තා යොජන සතං ඵරිත්‍වා ති</w:t>
      </w:r>
      <w:r w:rsidR="00A03368">
        <w:rPr>
          <w:b/>
          <w:bCs/>
          <w:cs/>
          <w:lang w:bidi="si-LK"/>
        </w:rPr>
        <w:t>ට්ඨ</w:t>
      </w:r>
      <w:r w:rsidRPr="00E025D0">
        <w:rPr>
          <w:b/>
          <w:bCs/>
          <w:cs/>
        </w:rPr>
        <w:t>ති සබ‍්බදා</w:t>
      </w:r>
      <w:r w:rsidR="003E6E91">
        <w:rPr>
          <w:b/>
          <w:bCs/>
        </w:rPr>
        <w:t>’</w:t>
      </w:r>
      <w:r w:rsidRPr="00E025D0">
        <w:rPr>
          <w:b/>
          <w:bCs/>
        </w:rPr>
        <w:t xml:space="preserve"> </w:t>
      </w:r>
      <w:r w:rsidRPr="00E025D0">
        <w:rPr>
          <w:cs/>
        </w:rPr>
        <w:t>යන මෙයින් ඒ බව බුදුරජානන් වහන්සේ වදාළ සේක. අවීචිමහානිරයගින්නෙහි බහාලූ මහාකුළුගෙයක් පමණැති මහගලක් බහාලූ ඇසිල්ලකින් පැසී යයි. ඒ නිරයගින්න එ තරම් බලගතු ය. දළ ය. එහෙත් එහි උපන් සත්වයෝ මවුකුසැ උපන්නවුන් සේ ක</w:t>
      </w:r>
      <w:r w:rsidR="00983463">
        <w:rPr>
          <w:cs/>
          <w:lang w:bidi="si-LK"/>
        </w:rPr>
        <w:t>ර්‍ම</w:t>
      </w:r>
      <w:r w:rsidRPr="00E025D0">
        <w:rPr>
          <w:cs/>
        </w:rPr>
        <w:t>බලයෙන් නො නැසී සිටිති. තමන් නිරා ගින්නෙන් දැවුනෙකැයි වැටහුනු පසු වැදි තෙමේ තමන් කළ ක</w:t>
      </w:r>
      <w:r w:rsidR="00983463">
        <w:rPr>
          <w:cs/>
          <w:lang w:bidi="si-LK"/>
        </w:rPr>
        <w:t>ර්‍ම</w:t>
      </w:r>
      <w:r w:rsidRPr="00E025D0">
        <w:rPr>
          <w:cs/>
        </w:rPr>
        <w:t>යට අනුරූප ව</w:t>
      </w:r>
      <w:r w:rsidRPr="00E025D0">
        <w:t xml:space="preserve">, </w:t>
      </w:r>
      <w:r w:rsidRPr="00E025D0">
        <w:rPr>
          <w:cs/>
        </w:rPr>
        <w:t>වරක් දෙදණින් පෙර දොරට</w:t>
      </w:r>
      <w:r w:rsidR="00BC7D28">
        <w:rPr>
          <w:cs/>
          <w:lang w:bidi="si-LK"/>
        </w:rPr>
        <w:t>ත්</w:t>
      </w:r>
      <w:r w:rsidRPr="00E025D0">
        <w:t xml:space="preserve">, </w:t>
      </w:r>
      <w:r w:rsidRPr="00E025D0">
        <w:rPr>
          <w:cs/>
        </w:rPr>
        <w:t>වරක් පැසුළු දොරට</w:t>
      </w:r>
      <w:r w:rsidR="00BC7D28">
        <w:rPr>
          <w:cs/>
          <w:lang w:bidi="si-LK"/>
        </w:rPr>
        <w:t>ත්</w:t>
      </w:r>
      <w:r w:rsidRPr="00E025D0">
        <w:t xml:space="preserve">, </w:t>
      </w:r>
      <w:r w:rsidRPr="00E025D0">
        <w:rPr>
          <w:cs/>
        </w:rPr>
        <w:t>ඌරු හඬ තල තලා ගෙයතුළ ඔබිනොබ හැසිරෙන්නට වන. එවිට ගෙයි වැස්සෝ ඔහු තද කොට අල්වා කට වසති. ක</w:t>
      </w:r>
      <w:r w:rsidR="00983463">
        <w:rPr>
          <w:cs/>
          <w:lang w:bidi="si-LK"/>
        </w:rPr>
        <w:t>ර්‍ම</w:t>
      </w:r>
      <w:r w:rsidRPr="00E025D0">
        <w:rPr>
          <w:cs/>
        </w:rPr>
        <w:t xml:space="preserve"> විපාකය වනාහි කිසිවකුට</w:t>
      </w:r>
      <w:r w:rsidR="00BC7D28">
        <w:rPr>
          <w:cs/>
          <w:lang w:bidi="si-LK"/>
        </w:rPr>
        <w:t>ත්</w:t>
      </w:r>
      <w:r w:rsidRPr="00E025D0">
        <w:rPr>
          <w:cs/>
        </w:rPr>
        <w:t xml:space="preserve"> වළකාලන්නට නො හැකි ය. එ හෙයින් ඌරු වැද්දාගේ ඌරු හඬ නැඟීම වළකාලන්නට ඔවුහු අසම</w:t>
      </w:r>
      <w:r w:rsidR="002606F2">
        <w:rPr>
          <w:cs/>
          <w:lang w:bidi="si-LK"/>
        </w:rPr>
        <w:t>ර්‍ත්‍ථ</w:t>
      </w:r>
      <w:r w:rsidRPr="00E025D0">
        <w:rPr>
          <w:cs/>
        </w:rPr>
        <w:t xml:space="preserve"> වූහ. ඔහු රෑ දාවල එකසේ ඌරු හඬ තල තලා ගෙය තුළ දෙදණින් හැසිරෙයි. අවට ගෙවල වැස්සෝ ද</w:t>
      </w:r>
      <w:r w:rsidRPr="00E025D0">
        <w:t xml:space="preserve">, </w:t>
      </w:r>
      <w:r w:rsidRPr="00E025D0">
        <w:rPr>
          <w:cs/>
        </w:rPr>
        <w:t xml:space="preserve">එ හෙයින් </w:t>
      </w:r>
      <w:r w:rsidRPr="00E025D0">
        <w:rPr>
          <w:cs/>
        </w:rPr>
        <w:lastRenderedPageBreak/>
        <w:t>නිදි නො ලැබ පෙළුනෝ ය. ඔවුහු චුන්දසූරිකයාගේ නෑදෑයන්ට ද ඇණුම් බැණුම් කළහ. එවිට නෑයෝ ඌ අල්ලා ගෙය තුළ ම ලා හිර කොට</w:t>
      </w:r>
      <w:r w:rsidRPr="00E025D0">
        <w:t xml:space="preserve">, </w:t>
      </w:r>
      <w:r w:rsidRPr="00E025D0">
        <w:rPr>
          <w:cs/>
        </w:rPr>
        <w:t>ඒ මරහඬ ගෙයින් පිටතට නො ඇසෙන සේ. දොර ජනෙල් වසා</w:t>
      </w:r>
      <w:r w:rsidRPr="00E025D0">
        <w:t>,</w:t>
      </w:r>
      <w:r w:rsidR="005C1E6D">
        <w:t xml:space="preserve"> </w:t>
      </w:r>
      <w:r w:rsidRPr="00E025D0">
        <w:rPr>
          <w:cs/>
        </w:rPr>
        <w:t>රෑ දාවල දෙක්හි ගෙයින් බැහැර ව සිටිති. ඌරු වැදි තෙමේ සත් දිනක් ගෙය තුළ ම නිරාගින්නෙන් දැවි දැවී මොර දෙමින් සිට</w:t>
      </w:r>
      <w:r w:rsidRPr="00E025D0">
        <w:t xml:space="preserve">, </w:t>
      </w:r>
      <w:r w:rsidRPr="00E025D0">
        <w:rPr>
          <w:cs/>
        </w:rPr>
        <w:t>සත්වන දා මැරී ගොස්</w:t>
      </w:r>
      <w:r w:rsidRPr="00E025D0">
        <w:t xml:space="preserve">, </w:t>
      </w:r>
      <w:r w:rsidRPr="00E025D0">
        <w:rPr>
          <w:cs/>
        </w:rPr>
        <w:t xml:space="preserve">අවීචිමහානරකයෙහි උපන. එහි තොරතුරු මඳක් </w:t>
      </w:r>
      <w:r w:rsidRPr="00E025D0">
        <w:rPr>
          <w:b/>
          <w:bCs/>
          <w:cs/>
        </w:rPr>
        <w:t>දෙවදූත සුත්‍රයෙන්</w:t>
      </w:r>
      <w:r w:rsidRPr="00E025D0">
        <w:rPr>
          <w:cs/>
        </w:rPr>
        <w:t xml:space="preserve"> දත හැකි ය. </w:t>
      </w:r>
    </w:p>
    <w:p w14:paraId="5DB42D44" w14:textId="0800CFB3" w:rsidR="00FD7798" w:rsidRPr="00E025D0" w:rsidRDefault="00FD7798" w:rsidP="00DC5B6B">
      <w:r w:rsidRPr="00E025D0">
        <w:rPr>
          <w:cs/>
        </w:rPr>
        <w:t>දිනක් චුන්දසූකරිකයාගේ ගේ අසලින් යන භි</w:t>
      </w:r>
      <w:r w:rsidR="00022B53">
        <w:rPr>
          <w:cs/>
          <w:lang w:bidi="si-LK"/>
        </w:rPr>
        <w:t>ක්‍ෂූ</w:t>
      </w:r>
      <w:r w:rsidRPr="00E025D0">
        <w:rPr>
          <w:cs/>
        </w:rPr>
        <w:t>න් වහන්සේලා ඒ මරහඬ අසා</w:t>
      </w:r>
      <w:r w:rsidRPr="00E025D0">
        <w:t xml:space="preserve">, </w:t>
      </w:r>
      <w:r w:rsidRPr="00E025D0">
        <w:rPr>
          <w:cs/>
        </w:rPr>
        <w:t>ඌරකුගේ මොර ගෑමකැ</w:t>
      </w:r>
      <w:r w:rsidR="003E6E91">
        <w:t>’</w:t>
      </w:r>
      <w:r w:rsidRPr="00E025D0">
        <w:t xml:space="preserve"> </w:t>
      </w:r>
      <w:r w:rsidRPr="00E025D0">
        <w:rPr>
          <w:cs/>
        </w:rPr>
        <w:t xml:space="preserve">යි සිතා වෙහෙරට ගොස් බුදුරජුන් කරා එළැඹ වැඳ </w:t>
      </w:r>
      <w:r w:rsidR="003E6E91">
        <w:t>‘</w:t>
      </w:r>
      <w:r w:rsidRPr="00E025D0">
        <w:rPr>
          <w:cs/>
        </w:rPr>
        <w:t>ස්වාමීනි! අර ගෙදර වසන චුන්දසූකරිකයා දැන් දින ගණනක සිට ඒ ගේ දොර වසා ඌරන් මරණබව පෙනේ</w:t>
      </w:r>
      <w:r w:rsidRPr="00E025D0">
        <w:t xml:space="preserve">, </w:t>
      </w:r>
      <w:r w:rsidRPr="00E025D0">
        <w:rPr>
          <w:cs/>
        </w:rPr>
        <w:t>එකත් එකට ම ඔහුගේ ගෙදරැ මඟුලක් විය යුතු ය</w:t>
      </w:r>
      <w:r w:rsidRPr="00E025D0">
        <w:t xml:space="preserve">, </w:t>
      </w:r>
      <w:r w:rsidRPr="00E025D0">
        <w:rPr>
          <w:cs/>
        </w:rPr>
        <w:t>එසේ වුව ද</w:t>
      </w:r>
      <w:r w:rsidRPr="00E025D0">
        <w:t xml:space="preserve">, </w:t>
      </w:r>
      <w:r w:rsidRPr="00E025D0">
        <w:rPr>
          <w:cs/>
        </w:rPr>
        <w:t>මෙතෙක් ඌරන් මරන්නා වූ ඌට කරුණාවක්</w:t>
      </w:r>
      <w:r w:rsidRPr="00E025D0">
        <w:t xml:space="preserve">, </w:t>
      </w:r>
      <w:r w:rsidRPr="00E025D0">
        <w:rPr>
          <w:cs/>
        </w:rPr>
        <w:t>මෛත්‍රියක් නූපන්බවය මහාපුදුමය</w:t>
      </w:r>
      <w:r w:rsidRPr="00E025D0">
        <w:t xml:space="preserve">, </w:t>
      </w:r>
      <w:r w:rsidRPr="00E025D0">
        <w:rPr>
          <w:cs/>
        </w:rPr>
        <w:t>මෙබඳු දරුණු නපුරු මිනිහෙක් මෙයට කලින් අප දැක නැතැ</w:t>
      </w:r>
      <w:r w:rsidR="003E6E91">
        <w:t>’</w:t>
      </w:r>
      <w:r w:rsidRPr="00E025D0">
        <w:t xml:space="preserve"> </w:t>
      </w:r>
      <w:r w:rsidRPr="00E025D0">
        <w:rPr>
          <w:cs/>
        </w:rPr>
        <w:t xml:space="preserve">යි කීහ. බුදුරජානන් වහන්සේ </w:t>
      </w:r>
      <w:r w:rsidR="003E6E91">
        <w:t>‘</w:t>
      </w:r>
      <w:r w:rsidRPr="00E025D0">
        <w:rPr>
          <w:cs/>
        </w:rPr>
        <w:t>මේ දවස්වල එහි ඌරන් මැරීමෙක් නැත</w:t>
      </w:r>
      <w:r w:rsidRPr="00E025D0">
        <w:t xml:space="preserve">, </w:t>
      </w:r>
      <w:r w:rsidRPr="00E025D0">
        <w:rPr>
          <w:cs/>
        </w:rPr>
        <w:t>චුන්දසූකරිකයා මැරෙන්නට ලඟ ය</w:t>
      </w:r>
      <w:r w:rsidRPr="00E025D0">
        <w:t xml:space="preserve">, </w:t>
      </w:r>
      <w:r w:rsidRPr="00E025D0">
        <w:rPr>
          <w:cs/>
        </w:rPr>
        <w:t>මැරෙන්නට කලදී ම තමන් කළ ක</w:t>
      </w:r>
      <w:r w:rsidR="00983463">
        <w:rPr>
          <w:cs/>
          <w:lang w:bidi="si-LK"/>
        </w:rPr>
        <w:t>ර්‍ම</w:t>
      </w:r>
      <w:r w:rsidRPr="00E025D0">
        <w:rPr>
          <w:cs/>
        </w:rPr>
        <w:t>යට</w:t>
      </w:r>
      <w:r w:rsidRPr="00E025D0">
        <w:t xml:space="preserve">, </w:t>
      </w:r>
      <w:r w:rsidRPr="00E025D0">
        <w:rPr>
          <w:cs/>
        </w:rPr>
        <w:t>පාපයට අනුරූප වූ විපාක ඔහු විඳියි</w:t>
      </w:r>
      <w:r w:rsidRPr="00E025D0">
        <w:t xml:space="preserve">, </w:t>
      </w:r>
      <w:r w:rsidRPr="00E025D0">
        <w:rPr>
          <w:cs/>
        </w:rPr>
        <w:t>පණ තිබියදී ම</w:t>
      </w:r>
      <w:r w:rsidRPr="00E025D0">
        <w:t xml:space="preserve">, </w:t>
      </w:r>
      <w:r w:rsidRPr="00E025D0">
        <w:rPr>
          <w:cs/>
        </w:rPr>
        <w:t>ඔහු අවීචිමහානරක දුක විඳියි</w:t>
      </w:r>
      <w:r w:rsidRPr="00E025D0">
        <w:t xml:space="preserve">, </w:t>
      </w:r>
      <w:r w:rsidRPr="00E025D0">
        <w:rPr>
          <w:cs/>
        </w:rPr>
        <w:t>මේ ඒ ය</w:t>
      </w:r>
      <w:r w:rsidRPr="00E025D0">
        <w:t xml:space="preserve">, </w:t>
      </w:r>
      <w:r w:rsidRPr="00E025D0">
        <w:rPr>
          <w:cs/>
        </w:rPr>
        <w:t>අවීචිමහානරකයෙහි උපදී</w:t>
      </w:r>
      <w:r w:rsidR="003E6E91">
        <w:t>’</w:t>
      </w:r>
      <w:r w:rsidRPr="00E025D0">
        <w:t xml:space="preserve"> </w:t>
      </w:r>
      <w:r w:rsidRPr="00E025D0">
        <w:rPr>
          <w:cs/>
        </w:rPr>
        <w:t xml:space="preserve">යි වදාළවිට </w:t>
      </w:r>
      <w:r w:rsidR="003E6E91">
        <w:t>‘</w:t>
      </w:r>
      <w:r w:rsidRPr="00E025D0">
        <w:rPr>
          <w:cs/>
        </w:rPr>
        <w:t>ස්වාමීනි! මේ ඌරුවැද්දා මෙලොවදී</w:t>
      </w:r>
      <w:r w:rsidR="00BC7D28">
        <w:rPr>
          <w:cs/>
          <w:lang w:bidi="si-LK"/>
        </w:rPr>
        <w:t>ත්</w:t>
      </w:r>
      <w:r w:rsidRPr="00E025D0">
        <w:rPr>
          <w:cs/>
        </w:rPr>
        <w:t xml:space="preserve"> ශෝකයෙන් පෙළී සිට මරණින් පසු</w:t>
      </w:r>
      <w:r w:rsidR="00BC7D28">
        <w:rPr>
          <w:cs/>
          <w:lang w:bidi="si-LK"/>
        </w:rPr>
        <w:t>ත්</w:t>
      </w:r>
      <w:r w:rsidR="005C1E6D">
        <w:t xml:space="preserve"> </w:t>
      </w:r>
      <w:r w:rsidRPr="00E025D0">
        <w:rPr>
          <w:cs/>
        </w:rPr>
        <w:t>ශෝක කරණ තැනෙක ම උපදින්නේ නො වේ දැ</w:t>
      </w:r>
      <w:r w:rsidR="003E6E91">
        <w:t>’</w:t>
      </w:r>
      <w:r w:rsidRPr="00E025D0">
        <w:rPr>
          <w:cs/>
        </w:rPr>
        <w:t xml:space="preserve"> යි ඒ භි</w:t>
      </w:r>
      <w:r w:rsidR="00022B53">
        <w:rPr>
          <w:cs/>
          <w:lang w:bidi="si-LK"/>
        </w:rPr>
        <w:t>ක්‍ෂූ</w:t>
      </w:r>
      <w:r w:rsidRPr="00E025D0">
        <w:rPr>
          <w:cs/>
        </w:rPr>
        <w:t>න් වහන්සේලා නැවැත</w:t>
      </w:r>
      <w:r w:rsidR="00BC7D28">
        <w:rPr>
          <w:cs/>
          <w:lang w:bidi="si-LK"/>
        </w:rPr>
        <w:t>ත්</w:t>
      </w:r>
      <w:r w:rsidRPr="00E025D0">
        <w:rPr>
          <w:cs/>
        </w:rPr>
        <w:t xml:space="preserve"> කීහ. </w:t>
      </w:r>
      <w:r w:rsidR="003E6E91">
        <w:t>‘</w:t>
      </w:r>
      <w:r w:rsidRPr="00E025D0">
        <w:rPr>
          <w:cs/>
        </w:rPr>
        <w:t>ඔව්! ගිහියෙක් හෝ වේවා</w:t>
      </w:r>
      <w:r w:rsidRPr="00E025D0">
        <w:t xml:space="preserve">, </w:t>
      </w:r>
      <w:r w:rsidRPr="00E025D0">
        <w:rPr>
          <w:cs/>
        </w:rPr>
        <w:t>පැවිද්දෙක් හෝ වේවා</w:t>
      </w:r>
      <w:r w:rsidRPr="00E025D0">
        <w:t xml:space="preserve">, </w:t>
      </w:r>
      <w:r w:rsidRPr="00E025D0">
        <w:rPr>
          <w:cs/>
        </w:rPr>
        <w:t>යමෙක් පව්කම් කෙළේ නම්</w:t>
      </w:r>
      <w:r w:rsidRPr="00E025D0">
        <w:t xml:space="preserve">, </w:t>
      </w:r>
      <w:r w:rsidRPr="00E025D0">
        <w:rPr>
          <w:cs/>
        </w:rPr>
        <w:t xml:space="preserve">ඔහු දෙලොවම </w:t>
      </w:r>
      <w:r w:rsidR="0027651D">
        <w:rPr>
          <w:cs/>
          <w:lang w:bidi="si-LK"/>
        </w:rPr>
        <w:t>ශෝක</w:t>
      </w:r>
      <w:r w:rsidRPr="00E025D0">
        <w:rPr>
          <w:cs/>
        </w:rPr>
        <w:t xml:space="preserve"> කෙරේ ය</w:t>
      </w:r>
      <w:r w:rsidR="003E6E91">
        <w:t>’</w:t>
      </w:r>
      <w:r w:rsidRPr="00E025D0">
        <w:t xml:space="preserve"> </w:t>
      </w:r>
      <w:r w:rsidRPr="00E025D0">
        <w:rPr>
          <w:cs/>
        </w:rPr>
        <w:t>යි වදාරා මේ ධ</w:t>
      </w:r>
      <w:r w:rsidR="00983463">
        <w:rPr>
          <w:cs/>
          <w:lang w:bidi="si-LK"/>
        </w:rPr>
        <w:t>ර්‍ම</w:t>
      </w:r>
      <w:r w:rsidR="00F16D0E">
        <w:rPr>
          <w:cs/>
          <w:lang w:bidi="si-LK"/>
        </w:rPr>
        <w:t>දේශනාව</w:t>
      </w:r>
      <w:r w:rsidRPr="00E025D0">
        <w:rPr>
          <w:cs/>
        </w:rPr>
        <w:t xml:space="preserve"> කළ සේක:- </w:t>
      </w:r>
    </w:p>
    <w:p w14:paraId="64396D5B" w14:textId="694EDC9F" w:rsidR="00FD7798" w:rsidRPr="00E025D0" w:rsidRDefault="00FD7798" w:rsidP="00DC5B6B">
      <w:pPr>
        <w:pStyle w:val="Quote"/>
      </w:pPr>
      <w:r w:rsidRPr="00E025D0">
        <w:rPr>
          <w:cs/>
        </w:rPr>
        <w:t xml:space="preserve">ඉධ සොචති පෙච‍්ච සොචති </w:t>
      </w:r>
    </w:p>
    <w:p w14:paraId="0A252C3B" w14:textId="77777777" w:rsidR="00FD7798" w:rsidRPr="00E025D0" w:rsidRDefault="00FD7798" w:rsidP="00DC5B6B">
      <w:pPr>
        <w:pStyle w:val="Quote"/>
      </w:pPr>
      <w:r w:rsidRPr="00E025D0">
        <w:rPr>
          <w:cs/>
        </w:rPr>
        <w:t>පාපකාරී උභයත්‍ථ සොචති</w:t>
      </w:r>
      <w:r w:rsidRPr="00E025D0">
        <w:t xml:space="preserve">, </w:t>
      </w:r>
    </w:p>
    <w:p w14:paraId="4F1E83B0" w14:textId="77777777" w:rsidR="00FD7798" w:rsidRPr="00E025D0" w:rsidRDefault="00FD7798" w:rsidP="00DC5B6B">
      <w:pPr>
        <w:pStyle w:val="Quote"/>
      </w:pPr>
      <w:r w:rsidRPr="00E025D0">
        <w:rPr>
          <w:cs/>
        </w:rPr>
        <w:t xml:space="preserve">සො සොචති සො විහඤ්ඤති </w:t>
      </w:r>
    </w:p>
    <w:p w14:paraId="60AECFE0" w14:textId="761C47DD" w:rsidR="00FD7798" w:rsidRPr="00E025D0" w:rsidRDefault="00FD7798" w:rsidP="00DC5B6B">
      <w:pPr>
        <w:pStyle w:val="Quote"/>
      </w:pPr>
      <w:r w:rsidRPr="00E025D0">
        <w:rPr>
          <w:cs/>
        </w:rPr>
        <w:t>දිස‍්වා කම‍්මකිලිට‍්ඨමත්තනො</w:t>
      </w:r>
      <w:r w:rsidR="00DC5B6B">
        <w:t xml:space="preserve"> </w:t>
      </w:r>
      <w:r w:rsidRPr="00E025D0">
        <w:rPr>
          <w:cs/>
        </w:rPr>
        <w:t xml:space="preserve">ති. </w:t>
      </w:r>
    </w:p>
    <w:p w14:paraId="2D69B585" w14:textId="7A277260" w:rsidR="00FD7798" w:rsidRPr="00E025D0" w:rsidRDefault="00FD7798" w:rsidP="00DC5B6B">
      <w:r w:rsidRPr="00E025D0">
        <w:rPr>
          <w:cs/>
        </w:rPr>
        <w:t xml:space="preserve">පව් කරණ සුලු පුද්ගල තෙමේ මෙලොවැ ශෝක කරයි. පරලොවැ </w:t>
      </w:r>
      <w:r w:rsidR="0027651D">
        <w:rPr>
          <w:cs/>
          <w:lang w:bidi="si-LK"/>
        </w:rPr>
        <w:t>ශෝක</w:t>
      </w:r>
      <w:r w:rsidRPr="00E025D0">
        <w:rPr>
          <w:cs/>
        </w:rPr>
        <w:t xml:space="preserve"> කරයි. එලොවැ මෙලොවැ යන දෙලොවැ ම ශෝක කරයි. ඔහු තමන්ගේ කිලිටි ක</w:t>
      </w:r>
      <w:r w:rsidR="00983463">
        <w:rPr>
          <w:cs/>
          <w:lang w:bidi="si-LK"/>
        </w:rPr>
        <w:t>ර්‍ම</w:t>
      </w:r>
      <w:r w:rsidRPr="00E025D0">
        <w:rPr>
          <w:cs/>
        </w:rPr>
        <w:t xml:space="preserve">ය දැක ශෝක කරයි. හෙතෙමේ විශේෂයෙන් නැසෙයි. </w:t>
      </w:r>
    </w:p>
    <w:p w14:paraId="4B656D6E" w14:textId="180E6A17" w:rsidR="00FD7798" w:rsidRPr="00E025D0" w:rsidRDefault="00FD7798" w:rsidP="00574000">
      <w:r w:rsidRPr="00E025D0">
        <w:rPr>
          <w:b/>
          <w:bCs/>
          <w:cs/>
        </w:rPr>
        <w:t>ඉධ සොචති</w:t>
      </w:r>
      <w:r w:rsidRPr="00E025D0">
        <w:rPr>
          <w:cs/>
        </w:rPr>
        <w:t xml:space="preserve"> = මෙලොවැ </w:t>
      </w:r>
      <w:r w:rsidR="0027651D">
        <w:rPr>
          <w:cs/>
          <w:lang w:bidi="si-LK"/>
        </w:rPr>
        <w:t>ශෝක</w:t>
      </w:r>
      <w:r w:rsidRPr="00E025D0">
        <w:rPr>
          <w:cs/>
        </w:rPr>
        <w:t xml:space="preserve"> කරයි. </w:t>
      </w:r>
    </w:p>
    <w:p w14:paraId="0D24050F" w14:textId="161E670A" w:rsidR="00FD7798" w:rsidRPr="00E025D0" w:rsidRDefault="00FD7798" w:rsidP="002D1FB2">
      <w:r w:rsidRPr="00E025D0">
        <w:rPr>
          <w:cs/>
        </w:rPr>
        <w:t>ශෝක කරණුයේ පව්කම් කරණ තැනැත්තේ ය. ඔහු ජීවත් වන්නේ ම තමන් කළ අකුශලක</w:t>
      </w:r>
      <w:r w:rsidR="00983463">
        <w:rPr>
          <w:cs/>
          <w:lang w:bidi="si-LK"/>
        </w:rPr>
        <w:t>ර්‍ම</w:t>
      </w:r>
      <w:r w:rsidRPr="00E025D0">
        <w:rPr>
          <w:cs/>
        </w:rPr>
        <w:t xml:space="preserve">යන්ගේ වශයෙන් </w:t>
      </w:r>
      <w:r w:rsidR="003E6E91">
        <w:t>‘</w:t>
      </w:r>
      <w:r w:rsidRPr="00E025D0">
        <w:rPr>
          <w:cs/>
        </w:rPr>
        <w:t>මා විසින් මෙතෙක් කුසල් නො කොට අකුසල් ම කරණ ලදැ</w:t>
      </w:r>
      <w:r w:rsidR="003E6E91">
        <w:t>’</w:t>
      </w:r>
      <w:r w:rsidRPr="00E025D0">
        <w:rPr>
          <w:cs/>
        </w:rPr>
        <w:t xml:space="preserve"> යි </w:t>
      </w:r>
      <w:r w:rsidR="0027651D">
        <w:rPr>
          <w:cs/>
          <w:lang w:bidi="si-LK"/>
        </w:rPr>
        <w:t>ශෝක</w:t>
      </w:r>
      <w:r w:rsidRPr="00E025D0">
        <w:rPr>
          <w:cs/>
        </w:rPr>
        <w:t xml:space="preserve"> කරයි. මෙ ලෙසින් හෙතෙමේ සෙසු දවසැ </w:t>
      </w:r>
      <w:r w:rsidR="0027651D">
        <w:rPr>
          <w:cs/>
          <w:lang w:bidi="si-LK"/>
        </w:rPr>
        <w:t>ශෝක</w:t>
      </w:r>
      <w:r w:rsidRPr="00E025D0">
        <w:rPr>
          <w:cs/>
        </w:rPr>
        <w:t xml:space="preserve"> නො කෙළේ ද</w:t>
      </w:r>
      <w:r w:rsidRPr="00E025D0">
        <w:t xml:space="preserve">, </w:t>
      </w:r>
      <w:r w:rsidRPr="00E025D0">
        <w:rPr>
          <w:cs/>
        </w:rPr>
        <w:t>මරණය ළං වූ විට නම්</w:t>
      </w:r>
      <w:r w:rsidRPr="00E025D0">
        <w:t xml:space="preserve">, </w:t>
      </w:r>
      <w:r w:rsidRPr="00E025D0">
        <w:rPr>
          <w:cs/>
        </w:rPr>
        <w:t>මොන ලෙසකින් හෝ ශෝක කරන්නේ ම ය. ඒ එකාන්ත ම ය. කමම-කම්ම නිමිත්ත-ගතිනිමිත්ත වශයෙනි ඒ ශෝක කිරීම. මේ තුනෙන් එකක් සවස් වේලෙහි කඳු සෙවනැල්ල පෙර දිගට නතු ව වැටෙන්නා සේ</w:t>
      </w:r>
      <w:r w:rsidRPr="00E025D0">
        <w:t xml:space="preserve">, </w:t>
      </w:r>
      <w:r w:rsidRPr="00E025D0">
        <w:rPr>
          <w:cs/>
        </w:rPr>
        <w:t>මරඇඳෙහි හෝනා සත්වයා කරා පැමිණ සිටියි</w:t>
      </w:r>
      <w:r w:rsidRPr="00E025D0">
        <w:t xml:space="preserve">, </w:t>
      </w:r>
      <w:r w:rsidRPr="00E025D0">
        <w:rPr>
          <w:cs/>
        </w:rPr>
        <w:t>මේ වනාහි මවු පියාදී වූ කිසිවකු විසින් කරණු ලබන්නේ නො වේ. ක</w:t>
      </w:r>
      <w:r w:rsidR="008506C8">
        <w:rPr>
          <w:cs/>
          <w:lang w:bidi="si-LK"/>
        </w:rPr>
        <w:t>ර්‍මා</w:t>
      </w:r>
      <w:r w:rsidRPr="00E025D0">
        <w:rPr>
          <w:cs/>
        </w:rPr>
        <w:t>දීහු ක</w:t>
      </w:r>
      <w:r w:rsidR="008506C8">
        <w:rPr>
          <w:cs/>
          <w:lang w:bidi="si-LK"/>
        </w:rPr>
        <w:t>ර්‍මා</w:t>
      </w:r>
      <w:r w:rsidRPr="00E025D0">
        <w:rPr>
          <w:cs/>
        </w:rPr>
        <w:t>නුභාවයෙන් ම එළැඹැ සිටිති. සත්වයකු අතැ ඇති ක</w:t>
      </w:r>
      <w:r w:rsidR="00983463">
        <w:rPr>
          <w:cs/>
          <w:lang w:bidi="si-LK"/>
        </w:rPr>
        <w:t>ර්‍ම</w:t>
      </w:r>
      <w:r w:rsidRPr="00E025D0">
        <w:rPr>
          <w:cs/>
        </w:rPr>
        <w:t>යන්ගේ ගණන කියන්නට කිසිවක්හටත් නො පිළිවන. එය ගණන් මග ඉක්ම සිටියේ ය. අනතුරු භවයෙහි පිළිසඳ දීමට නියත වූ ප්‍රතිසන්ධිජනකක</w:t>
      </w:r>
      <w:r w:rsidR="00983463">
        <w:rPr>
          <w:cs/>
          <w:lang w:bidi="si-LK"/>
        </w:rPr>
        <w:t>ර්‍ම</w:t>
      </w:r>
      <w:r w:rsidRPr="00E025D0">
        <w:rPr>
          <w:cs/>
        </w:rPr>
        <w:t>ය</w:t>
      </w:r>
      <w:r w:rsidRPr="00E025D0">
        <w:t xml:space="preserve">, </w:t>
      </w:r>
      <w:r w:rsidRPr="00E025D0">
        <w:rPr>
          <w:cs/>
        </w:rPr>
        <w:t>ක</w:t>
      </w:r>
      <w:r w:rsidR="00983463">
        <w:rPr>
          <w:cs/>
          <w:lang w:bidi="si-LK"/>
        </w:rPr>
        <w:t>ර්‍ම</w:t>
      </w:r>
      <w:r w:rsidRPr="00E025D0">
        <w:rPr>
          <w:cs/>
        </w:rPr>
        <w:t>නිමිත්තාදිය සත්වයා කරා එළවයි. සත්ව තෙමේ උපදවනු ලබන්නේ ක</w:t>
      </w:r>
      <w:r w:rsidR="00983463">
        <w:rPr>
          <w:cs/>
          <w:lang w:bidi="si-LK"/>
        </w:rPr>
        <w:t>ර්‍ම</w:t>
      </w:r>
      <w:r w:rsidRPr="00E025D0">
        <w:rPr>
          <w:cs/>
        </w:rPr>
        <w:t>ය විසිනැ යි දතයුතු ය. සත්වයකු මැරෙණවිට ඔහු ඉදිරියට බොහෝ සෙයින් එන්නේ ඔහු වැඩිවශයෙන් පුරුදු කළ ක</w:t>
      </w:r>
      <w:r w:rsidR="00983463">
        <w:rPr>
          <w:cs/>
          <w:lang w:bidi="si-LK"/>
        </w:rPr>
        <w:t>ර්‍ම</w:t>
      </w:r>
      <w:r w:rsidRPr="00E025D0">
        <w:rPr>
          <w:cs/>
        </w:rPr>
        <w:t>ය යි. යමෙක් ප්‍රාණ වධය ම වැඩිවශයෙන් පුරුදු කෙළේ නම්</w:t>
      </w:r>
      <w:r w:rsidRPr="00E025D0">
        <w:t xml:space="preserve">, </w:t>
      </w:r>
      <w:r w:rsidRPr="00E025D0">
        <w:rPr>
          <w:cs/>
        </w:rPr>
        <w:t>ඒ ප්‍රාණවධ අකුශල ක</w:t>
      </w:r>
      <w:r w:rsidR="00983463">
        <w:rPr>
          <w:cs/>
          <w:lang w:bidi="si-LK"/>
        </w:rPr>
        <w:t>ර්‍ම</w:t>
      </w:r>
      <w:r w:rsidRPr="00E025D0">
        <w:rPr>
          <w:cs/>
        </w:rPr>
        <w:t>ය ඔහු මැරෙණවිට ඔහුට පෙණී යයි. ඒ අකුශලක</w:t>
      </w:r>
      <w:r w:rsidR="00983463">
        <w:rPr>
          <w:cs/>
          <w:lang w:bidi="si-LK"/>
        </w:rPr>
        <w:t>ර්‍ම</w:t>
      </w:r>
      <w:r w:rsidRPr="00E025D0">
        <w:rPr>
          <w:cs/>
        </w:rPr>
        <w:t>ය කිරීමට ඔහුට යමක් උපකරණ වී නම්</w:t>
      </w:r>
      <w:r w:rsidRPr="00E025D0">
        <w:t xml:space="preserve">, </w:t>
      </w:r>
      <w:r w:rsidRPr="00E025D0">
        <w:rPr>
          <w:cs/>
        </w:rPr>
        <w:t>දඬු මුගුරු කඩු තෝමර ආදී වූ ඒ ය ක</w:t>
      </w:r>
      <w:r w:rsidR="00983463">
        <w:rPr>
          <w:cs/>
          <w:lang w:bidi="si-LK"/>
        </w:rPr>
        <w:t>ර්‍ම</w:t>
      </w:r>
      <w:r w:rsidRPr="00E025D0">
        <w:rPr>
          <w:cs/>
        </w:rPr>
        <w:t>නිමිත්ත. යමකු විසින් මෙයින් යමක් උපකරණ කොට ගන්නා ලද ද</w:t>
      </w:r>
      <w:r w:rsidRPr="00E025D0">
        <w:t xml:space="preserve">, </w:t>
      </w:r>
      <w:r w:rsidRPr="00E025D0">
        <w:rPr>
          <w:cs/>
        </w:rPr>
        <w:t xml:space="preserve">ඔහු මැරෙණවිට උපකරණ කොට ගත් එය ඔහුට </w:t>
      </w:r>
      <w:r w:rsidRPr="00E025D0">
        <w:rPr>
          <w:cs/>
        </w:rPr>
        <w:lastRenderedPageBreak/>
        <w:t>පෙණී යයි. සත්වයකු විසින් කළ අකුශලක</w:t>
      </w:r>
      <w:r w:rsidR="00983463">
        <w:rPr>
          <w:cs/>
          <w:lang w:bidi="si-LK"/>
        </w:rPr>
        <w:t>ර්‍ම</w:t>
      </w:r>
      <w:r w:rsidRPr="00E025D0">
        <w:rPr>
          <w:cs/>
        </w:rPr>
        <w:t>යන්ගේ වශයෙන්</w:t>
      </w:r>
      <w:r w:rsidRPr="00E025D0">
        <w:t xml:space="preserve">, </w:t>
      </w:r>
      <w:r w:rsidRPr="00E025D0">
        <w:rPr>
          <w:cs/>
        </w:rPr>
        <w:t>ක</w:t>
      </w:r>
      <w:r w:rsidR="00983463">
        <w:rPr>
          <w:cs/>
          <w:lang w:bidi="si-LK"/>
        </w:rPr>
        <w:t>ර්‍ම</w:t>
      </w:r>
      <w:r w:rsidRPr="00E025D0">
        <w:rPr>
          <w:cs/>
        </w:rPr>
        <w:t>ය විසින් ම ගතිය ද නියම කොට</w:t>
      </w:r>
      <w:r w:rsidRPr="00E025D0">
        <w:t xml:space="preserve">, </w:t>
      </w:r>
      <w:r w:rsidRPr="00E025D0">
        <w:rPr>
          <w:cs/>
        </w:rPr>
        <w:t>මරණාසන්නකාලයෙහි ඔහුට ගතිය ද දක්වනු ලබන්නී ය. නිරාගිනි-නිරයපාල-කාලසුනඛ-වන-ගඞ්ගාදිය ගතිය නියම කිරීම් වශයෙන්</w:t>
      </w:r>
      <w:r w:rsidRPr="00E025D0">
        <w:t xml:space="preserve">, </w:t>
      </w:r>
      <w:r w:rsidRPr="00E025D0">
        <w:rPr>
          <w:cs/>
        </w:rPr>
        <w:t>මැරෙණ සත්වයාට පෙණී යන නිමිති ය. මේ නිමිති අකුශලක</w:t>
      </w:r>
      <w:r w:rsidR="00983463">
        <w:rPr>
          <w:cs/>
          <w:lang w:bidi="si-LK"/>
        </w:rPr>
        <w:t>ර්‍ම</w:t>
      </w:r>
      <w:r w:rsidRPr="00E025D0">
        <w:rPr>
          <w:cs/>
        </w:rPr>
        <w:t xml:space="preserve"> කළ සත්වයාගේ ඉදිරියට එන්නේ ය. </w:t>
      </w:r>
    </w:p>
    <w:p w14:paraId="39E2B9BC" w14:textId="3BB82405" w:rsidR="00FD7798" w:rsidRPr="00E025D0" w:rsidRDefault="00FD7798" w:rsidP="00C20281">
      <w:r w:rsidRPr="00E025D0">
        <w:rPr>
          <w:cs/>
        </w:rPr>
        <w:t>මෙසේ සත්ව තෙමේ මරණාසන්නකාලයෙහි ලං වූ මරණය ඇති කල්හි ක</w:t>
      </w:r>
      <w:r w:rsidR="00983463">
        <w:rPr>
          <w:cs/>
          <w:lang w:bidi="si-LK"/>
        </w:rPr>
        <w:t>ර්‍ම</w:t>
      </w:r>
      <w:r w:rsidRPr="00E025D0">
        <w:rPr>
          <w:cs/>
        </w:rPr>
        <w:t>ය</w:t>
      </w:r>
      <w:r w:rsidR="00BC7D28">
        <w:rPr>
          <w:cs/>
          <w:lang w:bidi="si-LK"/>
        </w:rPr>
        <w:t>ත්</w:t>
      </w:r>
      <w:r w:rsidRPr="00E025D0">
        <w:t xml:space="preserve">, </w:t>
      </w:r>
      <w:r w:rsidRPr="00E025D0">
        <w:rPr>
          <w:cs/>
        </w:rPr>
        <w:t>ක</w:t>
      </w:r>
      <w:r w:rsidR="00983463">
        <w:rPr>
          <w:cs/>
          <w:lang w:bidi="si-LK"/>
        </w:rPr>
        <w:t>ර්‍ම</w:t>
      </w:r>
      <w:r w:rsidRPr="00E025D0">
        <w:rPr>
          <w:cs/>
        </w:rPr>
        <w:t>නිමිත්ත</w:t>
      </w:r>
      <w:r w:rsidR="00BC7D28">
        <w:rPr>
          <w:cs/>
          <w:lang w:bidi="si-LK"/>
        </w:rPr>
        <w:t>ත්</w:t>
      </w:r>
      <w:r w:rsidRPr="00E025D0">
        <w:t xml:space="preserve">, </w:t>
      </w:r>
      <w:r w:rsidRPr="00E025D0">
        <w:rPr>
          <w:cs/>
        </w:rPr>
        <w:t>ගතිනිමිත්ත</w:t>
      </w:r>
      <w:r w:rsidR="00BC7D28">
        <w:rPr>
          <w:cs/>
          <w:lang w:bidi="si-LK"/>
        </w:rPr>
        <w:t>ත්</w:t>
      </w:r>
      <w:r w:rsidRPr="00E025D0">
        <w:rPr>
          <w:cs/>
        </w:rPr>
        <w:t xml:space="preserve"> දැක</w:t>
      </w:r>
      <w:r w:rsidRPr="00E025D0">
        <w:t xml:space="preserve">, </w:t>
      </w:r>
      <w:r w:rsidRPr="00E025D0">
        <w:rPr>
          <w:cs/>
        </w:rPr>
        <w:t xml:space="preserve">මෙලොවැදී ම ශෝක කරයි. </w:t>
      </w:r>
    </w:p>
    <w:p w14:paraId="49FC3E5C" w14:textId="77777777" w:rsidR="00FD7798" w:rsidRPr="00E025D0" w:rsidRDefault="00FD7798" w:rsidP="00574000">
      <w:r w:rsidRPr="00E025D0">
        <w:rPr>
          <w:b/>
          <w:bCs/>
          <w:cs/>
        </w:rPr>
        <w:t>පෙච‍්ච සොචති</w:t>
      </w:r>
      <w:r w:rsidRPr="00E025D0">
        <w:rPr>
          <w:cs/>
        </w:rPr>
        <w:t xml:space="preserve"> = පරලොවැ ශෝක කරයි. </w:t>
      </w:r>
    </w:p>
    <w:p w14:paraId="6CF119D3" w14:textId="5365EC6B" w:rsidR="00FD7798" w:rsidRPr="00E025D0" w:rsidRDefault="00FD7798" w:rsidP="00C20281">
      <w:r w:rsidRPr="00E025D0">
        <w:rPr>
          <w:cs/>
        </w:rPr>
        <w:t>පෙච‍්ච</w:t>
      </w:r>
      <w:r w:rsidR="003E6E91">
        <w:t>’</w:t>
      </w:r>
      <w:r w:rsidRPr="00E025D0">
        <w:t xml:space="preserve"> </w:t>
      </w:r>
      <w:r w:rsidRPr="00E025D0">
        <w:rPr>
          <w:cs/>
        </w:rPr>
        <w:t>යනු</w:t>
      </w:r>
      <w:r w:rsidRPr="00E025D0">
        <w:t xml:space="preserve">, </w:t>
      </w:r>
      <w:r w:rsidRPr="00E025D0">
        <w:rPr>
          <w:cs/>
        </w:rPr>
        <w:t>භවාන්තරවාචකනිපාතයෙකි. එය සප්තමී විභක්ත්‍ය</w:t>
      </w:r>
      <w:r w:rsidR="002606F2">
        <w:rPr>
          <w:cs/>
          <w:lang w:bidi="si-LK"/>
        </w:rPr>
        <w:t>ර්‍ත්‍ථ</w:t>
      </w:r>
      <w:r w:rsidRPr="00E025D0">
        <w:rPr>
          <w:cs/>
        </w:rPr>
        <w:t xml:space="preserve"> යි. </w:t>
      </w:r>
      <w:r w:rsidR="003E6E91">
        <w:rPr>
          <w:b/>
          <w:bCs/>
        </w:rPr>
        <w:t>‘</w:t>
      </w:r>
      <w:r w:rsidRPr="00E025D0">
        <w:rPr>
          <w:b/>
          <w:bCs/>
          <w:cs/>
        </w:rPr>
        <w:t>පෙච‍්චාමුත්‍ර භවන‍්තරෙ</w:t>
      </w:r>
      <w:r w:rsidR="003E6E91">
        <w:rPr>
          <w:b/>
          <w:bCs/>
        </w:rPr>
        <w:t>’</w:t>
      </w:r>
      <w:r w:rsidRPr="00E025D0">
        <w:t xml:space="preserve"> </w:t>
      </w:r>
      <w:r w:rsidRPr="00E025D0">
        <w:rPr>
          <w:cs/>
        </w:rPr>
        <w:t xml:space="preserve">යනු </w:t>
      </w:r>
      <w:r w:rsidR="00E34400">
        <w:rPr>
          <w:cs/>
          <w:lang w:bidi="si-LK"/>
        </w:rPr>
        <w:t>කෝෂ</w:t>
      </w:r>
      <w:r w:rsidRPr="00E025D0">
        <w:rPr>
          <w:cs/>
        </w:rPr>
        <w:t xml:space="preserve"> යි. ප්‍රාණ වධාදී වූ අකුශලක</w:t>
      </w:r>
      <w:r w:rsidR="00983463">
        <w:rPr>
          <w:cs/>
          <w:lang w:bidi="si-LK"/>
        </w:rPr>
        <w:t>ර්‍ම</w:t>
      </w:r>
      <w:r w:rsidRPr="00E025D0">
        <w:rPr>
          <w:cs/>
        </w:rPr>
        <w:t xml:space="preserve"> කළ සත්ව තෙමේ දිවි හැර මැරී ගොස්</w:t>
      </w:r>
      <w:r w:rsidRPr="00E025D0">
        <w:t xml:space="preserve">, </w:t>
      </w:r>
      <w:r w:rsidRPr="00E025D0">
        <w:rPr>
          <w:cs/>
        </w:rPr>
        <w:t>දුගතියක ඉපිද</w:t>
      </w:r>
      <w:r w:rsidRPr="00E025D0">
        <w:t xml:space="preserve">, </w:t>
      </w:r>
      <w:r w:rsidRPr="00E025D0">
        <w:rPr>
          <w:cs/>
        </w:rPr>
        <w:t>එහි විඳින ක</w:t>
      </w:r>
      <w:r w:rsidR="004755F7">
        <w:rPr>
          <w:cs/>
          <w:lang w:bidi="si-LK"/>
        </w:rPr>
        <w:t>ර්‍ක</w:t>
      </w:r>
      <w:r w:rsidRPr="00E025D0">
        <w:rPr>
          <w:cs/>
        </w:rPr>
        <w:t xml:space="preserve">ශ දුඃඛවිපාකයන්ගේ වශයෙන් </w:t>
      </w:r>
      <w:r w:rsidR="0027651D">
        <w:rPr>
          <w:cs/>
          <w:lang w:bidi="si-LK"/>
        </w:rPr>
        <w:t>ශෝක</w:t>
      </w:r>
      <w:r w:rsidRPr="00E025D0">
        <w:rPr>
          <w:cs/>
        </w:rPr>
        <w:t xml:space="preserve"> කරයි. </w:t>
      </w:r>
    </w:p>
    <w:p w14:paraId="78789BA6" w14:textId="77777777" w:rsidR="00FD7798" w:rsidRPr="00E025D0" w:rsidRDefault="00FD7798" w:rsidP="00574000">
      <w:r w:rsidRPr="00E025D0">
        <w:rPr>
          <w:b/>
          <w:bCs/>
          <w:cs/>
        </w:rPr>
        <w:t>පාපකාරී</w:t>
      </w:r>
      <w:r w:rsidRPr="00E025D0">
        <w:rPr>
          <w:cs/>
        </w:rPr>
        <w:t xml:space="preserve"> = පව්කරණ සුලු පුද්ගල තෙමේ. </w:t>
      </w:r>
    </w:p>
    <w:p w14:paraId="45F83401" w14:textId="772CB6C0" w:rsidR="00FD7798" w:rsidRPr="00E025D0" w:rsidRDefault="00FD7798" w:rsidP="00C20281">
      <w:r w:rsidRPr="00E025D0">
        <w:rPr>
          <w:cs/>
        </w:rPr>
        <w:t>යමකුගේ ස්වභාවය පව්කම් කිරීම නම්</w:t>
      </w:r>
      <w:r w:rsidRPr="00E025D0">
        <w:t xml:space="preserve">, </w:t>
      </w:r>
      <w:r w:rsidRPr="00E025D0">
        <w:rPr>
          <w:cs/>
        </w:rPr>
        <w:t xml:space="preserve">ඒ </w:t>
      </w:r>
      <w:r w:rsidRPr="00E025D0">
        <w:rPr>
          <w:b/>
          <w:bCs/>
          <w:cs/>
        </w:rPr>
        <w:t>පාපකාරී</w:t>
      </w:r>
      <w:r w:rsidR="003E6E91">
        <w:rPr>
          <w:b/>
          <w:bCs/>
        </w:rPr>
        <w:t>’</w:t>
      </w:r>
      <w:r w:rsidRPr="00E025D0">
        <w:rPr>
          <w:b/>
          <w:bCs/>
        </w:rPr>
        <w:t xml:space="preserve"> </w:t>
      </w:r>
      <w:r w:rsidRPr="00E025D0">
        <w:rPr>
          <w:cs/>
        </w:rPr>
        <w:t>ය. යමක් නො කොට හැරීමෙන් සත්පුරුෂයෝ තමන් රැක ගණිත් නම්</w:t>
      </w:r>
      <w:r w:rsidRPr="00E025D0">
        <w:t xml:space="preserve">, </w:t>
      </w:r>
      <w:r w:rsidRPr="00E025D0">
        <w:rPr>
          <w:cs/>
        </w:rPr>
        <w:t xml:space="preserve">තමන් රැකුමට සත්පුරුෂයන් අත්හළ ඒ ක්‍රියා </w:t>
      </w:r>
      <w:r w:rsidRPr="00E025D0">
        <w:rPr>
          <w:b/>
          <w:bCs/>
          <w:cs/>
        </w:rPr>
        <w:t>පාප</w:t>
      </w:r>
      <w:r w:rsidR="003E6E91">
        <w:rPr>
          <w:b/>
          <w:bCs/>
        </w:rPr>
        <w:t>’</w:t>
      </w:r>
      <w:r w:rsidRPr="00E025D0">
        <w:rPr>
          <w:b/>
          <w:bCs/>
        </w:rPr>
        <w:t xml:space="preserve"> </w:t>
      </w:r>
      <w:r w:rsidRPr="00E025D0">
        <w:rPr>
          <w:cs/>
        </w:rPr>
        <w:t xml:space="preserve">නම් වේ. අපායයට පමුණුවන ක්‍රියා සියල්ල පාප නමින් ගණිත්. </w:t>
      </w:r>
    </w:p>
    <w:p w14:paraId="0D72EF33" w14:textId="7B6F3D5E" w:rsidR="00FD7798" w:rsidRPr="00E025D0" w:rsidRDefault="004B06E4" w:rsidP="00C20281">
      <w:r>
        <w:t>“</w:t>
      </w:r>
      <w:r w:rsidR="00FD7798" w:rsidRPr="00E025D0">
        <w:rPr>
          <w:cs/>
        </w:rPr>
        <w:t>පාන‍්තී රක‍්ඛන‍්ති සුජනා අත‍්තානං අස‍්මාති = පාපං</w:t>
      </w:r>
      <w:r w:rsidR="00FD7798" w:rsidRPr="00E025D0">
        <w:t xml:space="preserve">, </w:t>
      </w:r>
      <w:r w:rsidR="00FD7798" w:rsidRPr="00E025D0">
        <w:rPr>
          <w:cs/>
        </w:rPr>
        <w:t>අපායං පාති රක‍්ඛතීති වා</w:t>
      </w:r>
      <w:r w:rsidR="00FD7798" w:rsidRPr="00E025D0">
        <w:t xml:space="preserve">, </w:t>
      </w:r>
      <w:r w:rsidR="00FD7798" w:rsidRPr="00E025D0">
        <w:rPr>
          <w:cs/>
        </w:rPr>
        <w:t>දුග‍්ගතිං පාපෙතීති වා = පාපං</w:t>
      </w:r>
      <w:r w:rsidR="00FD7798" w:rsidRPr="00E025D0">
        <w:t xml:space="preserve">, </w:t>
      </w:r>
      <w:r w:rsidR="00FD7798" w:rsidRPr="00E025D0">
        <w:rPr>
          <w:cs/>
        </w:rPr>
        <w:t>පං අපායං පෙති ගච‍්ඡති එතෙනාති = පාපං</w:t>
      </w:r>
      <w:r>
        <w:t>”</w:t>
      </w:r>
      <w:r w:rsidR="00FD7798" w:rsidRPr="00E025D0">
        <w:t xml:space="preserve"> </w:t>
      </w:r>
      <w:r w:rsidR="00FD7798" w:rsidRPr="00E025D0">
        <w:rPr>
          <w:cs/>
        </w:rPr>
        <w:t xml:space="preserve">යනු නිරුක්ති කළ සැටියි. </w:t>
      </w:r>
    </w:p>
    <w:p w14:paraId="31F7EE1D" w14:textId="6D5DD9C9" w:rsidR="00FD7798" w:rsidRPr="00E025D0" w:rsidRDefault="00FD7798" w:rsidP="00C20281">
      <w:r w:rsidRPr="00E025D0">
        <w:rPr>
          <w:cs/>
        </w:rPr>
        <w:t>කායක</w:t>
      </w:r>
      <w:r w:rsidR="00983463">
        <w:rPr>
          <w:cs/>
          <w:lang w:bidi="si-LK"/>
        </w:rPr>
        <w:t>ර්‍ම</w:t>
      </w:r>
      <w:r w:rsidRPr="00E025D0">
        <w:rPr>
          <w:cs/>
        </w:rPr>
        <w:t>-වාක්ක</w:t>
      </w:r>
      <w:r w:rsidR="00983463">
        <w:rPr>
          <w:cs/>
          <w:lang w:bidi="si-LK"/>
        </w:rPr>
        <w:t>ර්‍ම</w:t>
      </w:r>
      <w:r w:rsidRPr="00E025D0">
        <w:rPr>
          <w:cs/>
        </w:rPr>
        <w:t>-මනස්ක</w:t>
      </w:r>
      <w:r w:rsidR="00983463">
        <w:rPr>
          <w:cs/>
          <w:lang w:bidi="si-LK"/>
        </w:rPr>
        <w:t>ර්‍ම</w:t>
      </w:r>
      <w:r w:rsidRPr="00E025D0">
        <w:rPr>
          <w:cs/>
        </w:rPr>
        <w:t xml:space="preserve"> යි පාපක</w:t>
      </w:r>
      <w:r w:rsidR="00983463">
        <w:rPr>
          <w:cs/>
          <w:lang w:bidi="si-LK"/>
        </w:rPr>
        <w:t>ර්‍ම</w:t>
      </w:r>
      <w:r w:rsidRPr="00E025D0">
        <w:rPr>
          <w:cs/>
        </w:rPr>
        <w:t>ය තෙ වැදෑරුම් ය. එහි ද කායක</w:t>
      </w:r>
      <w:r w:rsidR="00983463">
        <w:rPr>
          <w:cs/>
          <w:lang w:bidi="si-LK"/>
        </w:rPr>
        <w:t>ර්‍ම</w:t>
      </w:r>
      <w:r w:rsidRPr="00E025D0">
        <w:rPr>
          <w:cs/>
        </w:rPr>
        <w:t>-මනස්ක</w:t>
      </w:r>
      <w:r w:rsidR="00983463">
        <w:rPr>
          <w:cs/>
          <w:lang w:bidi="si-LK"/>
        </w:rPr>
        <w:t>ර්‍ම</w:t>
      </w:r>
      <w:r w:rsidRPr="00E025D0">
        <w:rPr>
          <w:cs/>
        </w:rPr>
        <w:t xml:space="preserve"> තුන් තුන් වැදෑරුම් වූයේ</w:t>
      </w:r>
      <w:r w:rsidRPr="00E025D0">
        <w:t xml:space="preserve">, </w:t>
      </w:r>
      <w:r w:rsidRPr="00E025D0">
        <w:rPr>
          <w:cs/>
        </w:rPr>
        <w:t>වාක්ක</w:t>
      </w:r>
      <w:r w:rsidR="00983463">
        <w:rPr>
          <w:cs/>
          <w:lang w:bidi="si-LK"/>
        </w:rPr>
        <w:t>ර්‍ම</w:t>
      </w:r>
      <w:r w:rsidRPr="00E025D0">
        <w:rPr>
          <w:cs/>
        </w:rPr>
        <w:t>ය සිවුවැදෑරුම් වේ. මුළුල්ල දසයෙකි. මෙ ක</w:t>
      </w:r>
      <w:r w:rsidR="00983463">
        <w:rPr>
          <w:cs/>
          <w:lang w:bidi="si-LK"/>
        </w:rPr>
        <w:t>ර්‍ම</w:t>
      </w:r>
      <w:r w:rsidRPr="00E025D0">
        <w:rPr>
          <w:cs/>
        </w:rPr>
        <w:t>ද්වාරවශයෙනි. ප්‍රාණඝාත-අදින්නාදාන-කාමමිත්‍ථ්‍යාචාර යන මෙ තුන කාය</w:t>
      </w:r>
      <w:r w:rsidR="00B01432">
        <w:rPr>
          <w:cs/>
          <w:lang w:bidi="si-LK"/>
        </w:rPr>
        <w:t>ද්වා</w:t>
      </w:r>
      <w:r w:rsidRPr="00E025D0">
        <w:rPr>
          <w:cs/>
        </w:rPr>
        <w:t>රයෙන් සිදුවන කායක</w:t>
      </w:r>
      <w:r w:rsidR="00983463">
        <w:rPr>
          <w:cs/>
          <w:lang w:bidi="si-LK"/>
        </w:rPr>
        <w:t>ර්‍ම</w:t>
      </w:r>
      <w:r w:rsidRPr="00E025D0">
        <w:rPr>
          <w:cs/>
        </w:rPr>
        <w:t xml:space="preserve"> යි. </w:t>
      </w:r>
    </w:p>
    <w:p w14:paraId="0F76981E" w14:textId="42B4282F" w:rsidR="00FD7798" w:rsidRPr="00E025D0" w:rsidRDefault="00FD7798" w:rsidP="004B06E4">
      <w:r w:rsidRPr="00E025D0">
        <w:rPr>
          <w:cs/>
        </w:rPr>
        <w:t>එහි ජීවිතේන්ද්‍රියප්‍රතිබද්ධ වූ ස්කන්ධ - ධාතු - ආයතනයන්ගේ එක්වීම ගැළපීම කැටිවීම</w:t>
      </w:r>
      <w:r w:rsidRPr="00E025D0">
        <w:t xml:space="preserve">, </w:t>
      </w:r>
      <w:r w:rsidRPr="00E025D0">
        <w:rPr>
          <w:cs/>
        </w:rPr>
        <w:t>සත්ව යි කියනු ලැබේ. ඒ සත්වයාගේ පරමා</w:t>
      </w:r>
      <w:r w:rsidR="002606F2">
        <w:rPr>
          <w:cs/>
          <w:lang w:bidi="si-LK"/>
        </w:rPr>
        <w:t>ර්‍ත්‍ථ</w:t>
      </w:r>
      <w:r w:rsidRPr="00E025D0">
        <w:rPr>
          <w:cs/>
        </w:rPr>
        <w:t xml:space="preserve"> විසින් ජීවිතෙන්ද්‍රියයාන්ගේ විනාශය ක</w:t>
      </w:r>
      <w:r w:rsidR="008506C8">
        <w:rPr>
          <w:cs/>
          <w:lang w:bidi="si-LK"/>
        </w:rPr>
        <w:t>ර්‍මා</w:t>
      </w:r>
      <w:r w:rsidRPr="00E025D0">
        <w:rPr>
          <w:cs/>
        </w:rPr>
        <w:t xml:space="preserve">නුරූප ව හිමින් සිදුවන්නට ඉඩ නො දී යම්කිසි උපක්‍රමයකින් වහා විනාශ කිරීම ය </w:t>
      </w:r>
      <w:r w:rsidR="004B06E4">
        <w:t>‘</w:t>
      </w:r>
      <w:r w:rsidRPr="00E025D0">
        <w:rPr>
          <w:b/>
          <w:bCs/>
          <w:cs/>
        </w:rPr>
        <w:t>ප්‍රාණඝාත</w:t>
      </w:r>
      <w:r w:rsidR="003E6E91">
        <w:rPr>
          <w:b/>
          <w:bCs/>
        </w:rPr>
        <w:t>’</w:t>
      </w:r>
      <w:r w:rsidRPr="00E025D0">
        <w:rPr>
          <w:b/>
          <w:bCs/>
        </w:rPr>
        <w:t xml:space="preserve"> </w:t>
      </w:r>
      <w:r w:rsidRPr="00E025D0">
        <w:rPr>
          <w:cs/>
        </w:rPr>
        <w:t>නම්. මෙන්න එය අටුවාව කී සැටි</w:t>
      </w:r>
      <w:r w:rsidRPr="00E025D0">
        <w:rPr>
          <w:b/>
          <w:bCs/>
          <w:cs/>
        </w:rPr>
        <w:t xml:space="preserve">: </w:t>
      </w:r>
      <w:r w:rsidR="00D5165F">
        <w:rPr>
          <w:b/>
          <w:bCs/>
        </w:rPr>
        <w:t>“</w:t>
      </w:r>
      <w:r w:rsidRPr="00E025D0">
        <w:rPr>
          <w:b/>
          <w:bCs/>
          <w:cs/>
        </w:rPr>
        <w:t>පාණාතිපාතොති සනිකං පතිතුං අදත්‍වා පාණස‍්ස අතීවපාතොති</w:t>
      </w:r>
      <w:r w:rsidR="004B06E4">
        <w:t>”</w:t>
      </w:r>
      <w:r w:rsidRPr="00E025D0">
        <w:t xml:space="preserve"> </w:t>
      </w:r>
      <w:r w:rsidRPr="00E025D0">
        <w:rPr>
          <w:cs/>
        </w:rPr>
        <w:t xml:space="preserve">යි. </w:t>
      </w:r>
    </w:p>
    <w:p w14:paraId="53B6789C" w14:textId="6FB3DB13" w:rsidR="00FD7798" w:rsidRPr="00E025D0" w:rsidRDefault="00FD7798" w:rsidP="004B06E4">
      <w:r w:rsidRPr="00E025D0">
        <w:rPr>
          <w:cs/>
        </w:rPr>
        <w:t>කායද්වාර-වාග්</w:t>
      </w:r>
      <w:r w:rsidR="00B01432">
        <w:rPr>
          <w:cs/>
          <w:lang w:bidi="si-LK"/>
        </w:rPr>
        <w:t>ද්වා</w:t>
      </w:r>
      <w:r w:rsidRPr="00E025D0">
        <w:rPr>
          <w:cs/>
        </w:rPr>
        <w:t>ර යන ද‍්වාර දෙකින් ප්‍රධාන වශයෙන් කායද්වාරයෙහි පැවැති වධකචේතනාව ප්‍රාණඝාත නම් වේ. කයින් අදහස් හැඟවීම වචනයෙන් අදහස් හැඟවීම සිතින් අදහස් හැඟවීම යන මෙතුන කායක</w:t>
      </w:r>
      <w:r w:rsidR="008506C8">
        <w:rPr>
          <w:cs/>
          <w:lang w:bidi="si-LK"/>
        </w:rPr>
        <w:t>ර්‍මා</w:t>
      </w:r>
      <w:r w:rsidRPr="00E025D0">
        <w:rPr>
          <w:cs/>
        </w:rPr>
        <w:t xml:space="preserve">දීන්ගේ නිකුත් වීමට දොරටු වන බැවින් ද්වාර නම් වේ. </w:t>
      </w:r>
    </w:p>
    <w:p w14:paraId="1A3DDDFA" w14:textId="2A92E77E" w:rsidR="00FD7798" w:rsidRPr="00E025D0" w:rsidRDefault="00FD7798" w:rsidP="004B06E4">
      <w:r w:rsidRPr="00E025D0">
        <w:rPr>
          <w:cs/>
        </w:rPr>
        <w:t>ප්‍රාණඝාත අකුශලයට අඞ්ග පසක් ලැබිය යුතු ය. ප්‍රාණියකු බව-ප්‍රාණියකු බව දැනීම-පණ නැසීමෙහි සිත-එහිලා යොදන උපක්‍රම-ඉන් මැරීම යන මේ ය ඒ පස. මොවුන් අතරෙහි යම්කිසි අඞ්ගයෙක් නො ලැබ ගියේ නම්</w:t>
      </w:r>
      <w:r w:rsidRPr="00E025D0">
        <w:t xml:space="preserve">, </w:t>
      </w:r>
      <w:r w:rsidRPr="00E025D0">
        <w:rPr>
          <w:cs/>
        </w:rPr>
        <w:t>ප්‍රාණඝාතය</w:t>
      </w:r>
      <w:r w:rsidRPr="00E025D0">
        <w:t xml:space="preserve">, </w:t>
      </w:r>
      <w:r w:rsidRPr="00E025D0">
        <w:rPr>
          <w:cs/>
        </w:rPr>
        <w:t>අකුශලක</w:t>
      </w:r>
      <w:r w:rsidR="00983463">
        <w:rPr>
          <w:cs/>
          <w:lang w:bidi="si-LK"/>
        </w:rPr>
        <w:t>ර්‍ම</w:t>
      </w:r>
      <w:r w:rsidRPr="00E025D0">
        <w:rPr>
          <w:cs/>
        </w:rPr>
        <w:t>භාවයට නො පැමිණේ.</w:t>
      </w:r>
      <w:r w:rsidR="005C1E6D">
        <w:t xml:space="preserve"> </w:t>
      </w:r>
    </w:p>
    <w:p w14:paraId="52798979" w14:textId="6281328C" w:rsidR="00FD7798" w:rsidRPr="00E025D0" w:rsidRDefault="00FD7798" w:rsidP="004B06E4">
      <w:r w:rsidRPr="00E025D0">
        <w:rPr>
          <w:cs/>
        </w:rPr>
        <w:t>ප්‍රාණියකුබව නම්</w:t>
      </w:r>
      <w:r w:rsidRPr="00E025D0">
        <w:t xml:space="preserve">, </w:t>
      </w:r>
      <w:r w:rsidRPr="00E025D0">
        <w:rPr>
          <w:cs/>
        </w:rPr>
        <w:t>ජීවිතෙන්ද්‍රිය ප්‍රතිබද්ධ වූ දිවි ඇති යම්කිසි සතකු වීම ය. සතකු මැරීමට ඉදිරිපත් වූවහු විසින් මොහු දිවි ඇති එකෙකැ යි හොඳින් දැනීම ප්‍රාණියකු බව දැනීම නම්</w:t>
      </w:r>
      <w:r w:rsidRPr="00E025D0">
        <w:t xml:space="preserve">, </w:t>
      </w:r>
      <w:r w:rsidRPr="00E025D0">
        <w:rPr>
          <w:cs/>
        </w:rPr>
        <w:t>ඌ මොනලෙසකින් හෝ මැරීමට සිතීමය පණනැසීමෙහි සිත නම්. උපක්‍රම නම්</w:t>
      </w:r>
      <w:r w:rsidRPr="00E025D0">
        <w:t xml:space="preserve">, </w:t>
      </w:r>
      <w:r w:rsidRPr="00E025D0">
        <w:rPr>
          <w:cs/>
        </w:rPr>
        <w:t>මැරීම පිණිස කරනු ලබන ප්‍ර</w:t>
      </w:r>
      <w:r w:rsidR="004B06E4" w:rsidRPr="00E025D0">
        <w:rPr>
          <w:cs/>
        </w:rPr>
        <w:t>යෝ</w:t>
      </w:r>
      <w:r w:rsidRPr="00E025D0">
        <w:rPr>
          <w:cs/>
        </w:rPr>
        <w:t>ගය යි. ප්‍ර</w:t>
      </w:r>
      <w:r w:rsidR="004B06E4" w:rsidRPr="00E025D0">
        <w:rPr>
          <w:cs/>
        </w:rPr>
        <w:t>යෝ</w:t>
      </w:r>
      <w:r w:rsidRPr="00E025D0">
        <w:rPr>
          <w:cs/>
        </w:rPr>
        <w:t xml:space="preserve">ගය සවැදෑරුම් ය. </w:t>
      </w:r>
      <w:r w:rsidRPr="00E025D0">
        <w:rPr>
          <w:b/>
          <w:bCs/>
          <w:cs/>
        </w:rPr>
        <w:t>සාහත්‍ථික- ආණත‍්තික-නිස‍්සග‍්ගික-ථාවර-විජ‍්ජාමය-ඉ</w:t>
      </w:r>
      <w:r w:rsidR="00CD0EC9">
        <w:rPr>
          <w:b/>
          <w:bCs/>
          <w:cs/>
          <w:lang w:bidi="si-LK"/>
        </w:rPr>
        <w:t>ද්ධි</w:t>
      </w:r>
      <w:r w:rsidRPr="00E025D0">
        <w:rPr>
          <w:b/>
          <w:bCs/>
          <w:cs/>
        </w:rPr>
        <w:t>මය</w:t>
      </w:r>
      <w:r w:rsidRPr="00E025D0">
        <w:rPr>
          <w:cs/>
        </w:rPr>
        <w:t xml:space="preserve"> යි. අත් පා ආදී වූ සිරුර පිළිබඳ අවයවයකින් නැත</w:t>
      </w:r>
      <w:r w:rsidRPr="00E025D0">
        <w:t xml:space="preserve">, </w:t>
      </w:r>
      <w:r w:rsidRPr="00E025D0">
        <w:rPr>
          <w:cs/>
        </w:rPr>
        <w:t>දඬු මුගුරු ඈ යමකින් පහරදීම සාහත්‍ථික</w:t>
      </w:r>
      <w:r w:rsidR="003E6E91">
        <w:t>’</w:t>
      </w:r>
      <w:r w:rsidRPr="00E025D0">
        <w:rPr>
          <w:cs/>
        </w:rPr>
        <w:t xml:space="preserve"> නම්. මෙසේ ඇණ කොටා මරන්නැ යි අනුනට කරණ නියෝගය ආණත්තික</w:t>
      </w:r>
      <w:r w:rsidR="003E6E91">
        <w:t>’</w:t>
      </w:r>
      <w:r w:rsidRPr="00E025D0">
        <w:t xml:space="preserve"> </w:t>
      </w:r>
      <w:r w:rsidRPr="00E025D0">
        <w:rPr>
          <w:cs/>
        </w:rPr>
        <w:t>නම්. ඈත්හි සිටියකු මරන්නට දඬුමුගුරු ඈ යමකින් කරණ ප්‍රයෝගය නිස්සග්ගික</w:t>
      </w:r>
      <w:r w:rsidR="003E6E91">
        <w:t>’</w:t>
      </w:r>
      <w:r w:rsidRPr="00E025D0">
        <w:t xml:space="preserve"> </w:t>
      </w:r>
      <w:r w:rsidRPr="00E025D0">
        <w:rPr>
          <w:cs/>
        </w:rPr>
        <w:t>නම්. මරන්නට උගුල්ඇටවීම්</w:t>
      </w:r>
      <w:r w:rsidRPr="00E025D0">
        <w:t xml:space="preserve">, </w:t>
      </w:r>
      <w:r w:rsidRPr="00E025D0">
        <w:rPr>
          <w:cs/>
        </w:rPr>
        <w:t>බොරු වළ කැණීම්</w:t>
      </w:r>
      <w:r w:rsidRPr="00E025D0">
        <w:t xml:space="preserve">, </w:t>
      </w:r>
      <w:r w:rsidRPr="00E025D0">
        <w:rPr>
          <w:cs/>
        </w:rPr>
        <w:t>උල් සිටුවීම්</w:t>
      </w:r>
      <w:r w:rsidRPr="00E025D0">
        <w:t xml:space="preserve">, </w:t>
      </w:r>
      <w:r w:rsidRPr="00E025D0">
        <w:rPr>
          <w:cs/>
        </w:rPr>
        <w:t>වැව්පොකුණුවල විස යෙදීම්</w:t>
      </w:r>
      <w:r w:rsidRPr="00E025D0">
        <w:t xml:space="preserve">, </w:t>
      </w:r>
      <w:r w:rsidRPr="00E025D0">
        <w:rPr>
          <w:cs/>
        </w:rPr>
        <w:t xml:space="preserve">ඈ විසින් කරණ </w:t>
      </w:r>
      <w:r w:rsidRPr="00E025D0">
        <w:rPr>
          <w:cs/>
        </w:rPr>
        <w:lastRenderedPageBreak/>
        <w:t>ප්‍ර</w:t>
      </w:r>
      <w:r w:rsidR="006411A5">
        <w:rPr>
          <w:cs/>
          <w:lang w:bidi="si-LK"/>
        </w:rPr>
        <w:t>යෝග</w:t>
      </w:r>
      <w:r w:rsidRPr="00E025D0">
        <w:rPr>
          <w:cs/>
        </w:rPr>
        <w:t>ය ථාවර</w:t>
      </w:r>
      <w:r w:rsidR="003E6E91">
        <w:t>’</w:t>
      </w:r>
      <w:r w:rsidRPr="00E025D0">
        <w:rPr>
          <w:cs/>
        </w:rPr>
        <w:t xml:space="preserve"> නම්. මන්ත්‍ර ජප කිරීම් ඈ විසින් කරන ප්‍රයෝගය විජ්ජාමය</w:t>
      </w:r>
      <w:r w:rsidR="003E6E91">
        <w:t>’</w:t>
      </w:r>
      <w:r w:rsidRPr="00E025D0">
        <w:t xml:space="preserve"> </w:t>
      </w:r>
      <w:r w:rsidRPr="00E025D0">
        <w:rPr>
          <w:cs/>
        </w:rPr>
        <w:t>නම්. ඍද්ධිබලයෙන් කරණ ප්‍ර</w:t>
      </w:r>
      <w:r w:rsidR="006411A5">
        <w:rPr>
          <w:cs/>
          <w:lang w:bidi="si-LK"/>
        </w:rPr>
        <w:t>යෝග</w:t>
      </w:r>
      <w:r w:rsidRPr="00E025D0">
        <w:rPr>
          <w:cs/>
        </w:rPr>
        <w:t>ය ඉද්ධිමය</w:t>
      </w:r>
      <w:r w:rsidR="003E6E91">
        <w:t>’</w:t>
      </w:r>
      <w:r w:rsidRPr="00E025D0">
        <w:t xml:space="preserve"> </w:t>
      </w:r>
      <w:r w:rsidRPr="00E025D0">
        <w:rPr>
          <w:cs/>
        </w:rPr>
        <w:t>නම්.</w:t>
      </w:r>
      <w:r w:rsidR="005C1E6D">
        <w:t xml:space="preserve"> </w:t>
      </w:r>
    </w:p>
    <w:p w14:paraId="1B9BD601" w14:textId="0CFC527C" w:rsidR="00FD7798" w:rsidRPr="00E025D0" w:rsidRDefault="00FD7798" w:rsidP="004B06E4">
      <w:r w:rsidRPr="00E025D0">
        <w:rPr>
          <w:cs/>
        </w:rPr>
        <w:t>මෙහි</w:t>
      </w:r>
      <w:r w:rsidRPr="00E025D0">
        <w:t xml:space="preserve">, </w:t>
      </w:r>
      <w:r w:rsidRPr="00E025D0">
        <w:rPr>
          <w:cs/>
        </w:rPr>
        <w:t>සාහත්ථිකය</w:t>
      </w:r>
      <w:r w:rsidRPr="00E025D0">
        <w:t xml:space="preserve">, </w:t>
      </w:r>
      <w:r w:rsidRPr="00E025D0">
        <w:rPr>
          <w:b/>
          <w:bCs/>
          <w:cs/>
        </w:rPr>
        <w:t>උද‍්දිස‍්ස - අනොද‍්දිස‍්ස</w:t>
      </w:r>
      <w:r w:rsidRPr="00E025D0">
        <w:rPr>
          <w:cs/>
        </w:rPr>
        <w:t xml:space="preserve"> විසින් දෙවැදෑ රුම් ය. </w:t>
      </w:r>
      <w:r w:rsidR="003E6E91">
        <w:t>‘</w:t>
      </w:r>
      <w:r w:rsidRPr="00E025D0">
        <w:rPr>
          <w:cs/>
        </w:rPr>
        <w:t>අසුවලා මරව</w:t>
      </w:r>
      <w:r w:rsidR="004B06E4">
        <w:t>’</w:t>
      </w:r>
      <w:r w:rsidRPr="00E025D0">
        <w:rPr>
          <w:cs/>
        </w:rPr>
        <w:t xml:space="preserve"> යි කරණ ලද නියමයෙහි සිට අත් පා දඬු මුගුරු ඈ යමකින්</w:t>
      </w:r>
      <w:r w:rsidRPr="00E025D0">
        <w:t xml:space="preserve">, </w:t>
      </w:r>
      <w:r w:rsidRPr="00E025D0">
        <w:rPr>
          <w:cs/>
        </w:rPr>
        <w:t>ඒ නියම කරණ ලද සත්වයා නැසීමට මැරීමට කරණ ලද ප්‍ර</w:t>
      </w:r>
      <w:r w:rsidR="006411A5">
        <w:rPr>
          <w:cs/>
          <w:lang w:bidi="si-LK"/>
        </w:rPr>
        <w:t>යෝග</w:t>
      </w:r>
      <w:r w:rsidRPr="00E025D0">
        <w:rPr>
          <w:cs/>
        </w:rPr>
        <w:t xml:space="preserve">ය </w:t>
      </w:r>
      <w:r w:rsidR="004B06E4">
        <w:t>‘</w:t>
      </w:r>
      <w:r w:rsidRPr="00E025D0">
        <w:rPr>
          <w:cs/>
        </w:rPr>
        <w:t>උදිස්සසාහත්ථික</w:t>
      </w:r>
      <w:r w:rsidR="003E6E91">
        <w:t>’</w:t>
      </w:r>
      <w:r w:rsidRPr="00E025D0">
        <w:t xml:space="preserve"> </w:t>
      </w:r>
      <w:r w:rsidRPr="00E025D0">
        <w:rPr>
          <w:cs/>
        </w:rPr>
        <w:t>නම්. අත්පා දඬුමුගුරු ආදී වූ යමකින්</w:t>
      </w:r>
      <w:r w:rsidRPr="00E025D0">
        <w:t xml:space="preserve">, </w:t>
      </w:r>
      <w:r w:rsidRPr="00E025D0">
        <w:rPr>
          <w:cs/>
        </w:rPr>
        <w:t>නියම කරණලද සත්වයා ගැණ නො සලකා නියම නො කරණලද අන් සතකු දිවි ගලවන්නට කරණ ප්‍ර</w:t>
      </w:r>
      <w:r w:rsidR="006411A5">
        <w:rPr>
          <w:cs/>
          <w:lang w:bidi="si-LK"/>
        </w:rPr>
        <w:t>යෝග</w:t>
      </w:r>
      <w:r w:rsidRPr="00E025D0">
        <w:rPr>
          <w:cs/>
        </w:rPr>
        <w:t>ය අනොදිස්සසාහත්ථික</w:t>
      </w:r>
      <w:r w:rsidR="003E6E91">
        <w:t>’</w:t>
      </w:r>
      <w:r w:rsidRPr="00E025D0">
        <w:t xml:space="preserve"> </w:t>
      </w:r>
      <w:r w:rsidRPr="00E025D0">
        <w:rPr>
          <w:cs/>
        </w:rPr>
        <w:t>නම්. මරන්නට කරන ලද ප්‍ර</w:t>
      </w:r>
      <w:r w:rsidR="006411A5">
        <w:rPr>
          <w:cs/>
          <w:lang w:bidi="si-LK"/>
        </w:rPr>
        <w:t>යෝග</w:t>
      </w:r>
      <w:r w:rsidRPr="00E025D0">
        <w:rPr>
          <w:cs/>
        </w:rPr>
        <w:t>යකින්</w:t>
      </w:r>
      <w:r w:rsidRPr="00E025D0">
        <w:t xml:space="preserve">, </w:t>
      </w:r>
      <w:r w:rsidRPr="00E025D0">
        <w:rPr>
          <w:cs/>
        </w:rPr>
        <w:t>එකෙණෙහි මළ ද</w:t>
      </w:r>
      <w:r w:rsidRPr="00E025D0">
        <w:t xml:space="preserve">, </w:t>
      </w:r>
      <w:r w:rsidRPr="00E025D0">
        <w:rPr>
          <w:cs/>
        </w:rPr>
        <w:t xml:space="preserve">කලක් ගොස් මළ ද ප්‍රයෝග කළාවූ ඇසිල්ලෙහි ම ප්‍රාණඝාත අකුශලය සිදු වේ. </w:t>
      </w:r>
    </w:p>
    <w:p w14:paraId="446D9F2F" w14:textId="06FC7397" w:rsidR="00FD7798" w:rsidRPr="00E025D0" w:rsidRDefault="00FD7798" w:rsidP="004B06E4">
      <w:r w:rsidRPr="00E025D0">
        <w:rPr>
          <w:cs/>
        </w:rPr>
        <w:t>ආණත්තිකය</w:t>
      </w:r>
      <w:r w:rsidRPr="00E025D0">
        <w:t xml:space="preserve">, </w:t>
      </w:r>
      <w:r w:rsidRPr="00E025D0">
        <w:rPr>
          <w:b/>
          <w:bCs/>
          <w:cs/>
        </w:rPr>
        <w:t xml:space="preserve">වස‍්තු - කාල - දෙශ - ශස‍්ත්‍ර - ඊර්‍ය්‍යාපථ - ක්‍රියා - </w:t>
      </w:r>
      <w:r w:rsidR="00C72BB7">
        <w:rPr>
          <w:b/>
          <w:bCs/>
          <w:cs/>
          <w:lang w:bidi="si-LK"/>
        </w:rPr>
        <w:t>විශේෂ</w:t>
      </w:r>
      <w:r w:rsidRPr="00E025D0">
        <w:rPr>
          <w:cs/>
        </w:rPr>
        <w:t xml:space="preserve"> විසින් ස වැදෑරුම් ය. අණකිරීමෙන් මරන්නට ලක් කරණ සත්වයා වස්තු. </w:t>
      </w:r>
      <w:r w:rsidR="003E6E91">
        <w:t>‘</w:t>
      </w:r>
      <w:r w:rsidRPr="00E025D0">
        <w:rPr>
          <w:cs/>
        </w:rPr>
        <w:t>අසුවල් වේලෙහි මරව</w:t>
      </w:r>
      <w:r w:rsidR="004B06E4">
        <w:t>’</w:t>
      </w:r>
      <w:r w:rsidRPr="00E025D0">
        <w:rPr>
          <w:cs/>
        </w:rPr>
        <w:t xml:space="preserve"> යි නියමිත පෙරවරු-පස්වරු කාලාදියය කාල. අසුවල් නුවර දී</w:t>
      </w:r>
      <w:r w:rsidRPr="00E025D0">
        <w:t xml:space="preserve">, </w:t>
      </w:r>
      <w:r w:rsidRPr="00E025D0">
        <w:rPr>
          <w:cs/>
        </w:rPr>
        <w:t>ගම දී තැනේ දී මරව යි නියම කරණ ලද නුවර ගම් පෙදෙස් ඈ ය දෙශ</w:t>
      </w:r>
      <w:r w:rsidRPr="00E025D0">
        <w:t xml:space="preserve">, </w:t>
      </w:r>
      <w:r w:rsidRPr="00E025D0">
        <w:rPr>
          <w:cs/>
        </w:rPr>
        <w:t>අසුවල් ආයුධයෙන් ගසා ඇණ මරව යි දැක් වූ ආයුධාදිය ය ශසත්‍ර. ඒ පිණිස ම දැක් වූ ඉඳුම් හිටුම් ආදී වූ ඉරියවු ය ඊර්‍ය්‍යාපථ. මේ එකකු</w:t>
      </w:r>
      <w:r w:rsidR="00BC7D28">
        <w:rPr>
          <w:cs/>
          <w:lang w:bidi="si-LK"/>
        </w:rPr>
        <w:t>ත්</w:t>
      </w:r>
      <w:r w:rsidRPr="00E025D0">
        <w:rPr>
          <w:cs/>
        </w:rPr>
        <w:t xml:space="preserve"> වරදවා කළ ප්‍රාණඝාතයට</w:t>
      </w:r>
      <w:r w:rsidRPr="00E025D0">
        <w:t xml:space="preserve">, </w:t>
      </w:r>
      <w:r w:rsidRPr="00E025D0">
        <w:rPr>
          <w:cs/>
        </w:rPr>
        <w:t xml:space="preserve">අණකළ තැනැත්තේ නො බැඳෙන්නේය. </w:t>
      </w:r>
    </w:p>
    <w:p w14:paraId="3C80981B" w14:textId="45CA4C21" w:rsidR="00FD7798" w:rsidRPr="00E025D0" w:rsidRDefault="00FD7798" w:rsidP="004B06E4">
      <w:r w:rsidRPr="00E025D0">
        <w:rPr>
          <w:cs/>
        </w:rPr>
        <w:t>මඳ වූ වෑයමකින්</w:t>
      </w:r>
      <w:r w:rsidRPr="00E025D0">
        <w:t xml:space="preserve">, </w:t>
      </w:r>
      <w:r w:rsidRPr="00E025D0">
        <w:rPr>
          <w:cs/>
        </w:rPr>
        <w:t>සිරුර පමණින් කුඩා වූ සත්වයකු නැසීමෙන් වන අකුශලය අල්පසාවද්‍ය ය. මහත් වූ වෑයමකින්</w:t>
      </w:r>
      <w:r w:rsidRPr="00E025D0">
        <w:t xml:space="preserve">, </w:t>
      </w:r>
      <w:r w:rsidRPr="00E025D0">
        <w:rPr>
          <w:cs/>
        </w:rPr>
        <w:t>සිරුර පමණින් මහත් වූ සත්වයකු නැසීම මහාසාවද්‍ය ය. සත්වයාගේ ප්‍රමාණය අනුව මැරීමට කරණ උපක්‍රමය උස් පහත් වේ. මහත් වූ උපක්‍රමයකින්</w:t>
      </w:r>
      <w:r w:rsidRPr="00E025D0">
        <w:t xml:space="preserve">, </w:t>
      </w:r>
      <w:r w:rsidRPr="00E025D0">
        <w:rPr>
          <w:cs/>
        </w:rPr>
        <w:t>මහත් වූ තිරිසන් සතකු මැරීමෙන් වන අකුශලයට වඩා</w:t>
      </w:r>
      <w:r w:rsidRPr="00E025D0">
        <w:t xml:space="preserve">, </w:t>
      </w:r>
      <w:r w:rsidRPr="00E025D0">
        <w:rPr>
          <w:cs/>
        </w:rPr>
        <w:t>පව්කම් කරණ සුලු පව්කම්හි යෙදුනු මිනිසකු මැරීම මහාසාවද්‍ය ය. ගුණහීන මිනිසකු මැරීමෙන් වන අකුශලයට වඩා ගුණවත් වූ මිනිසකු මැරීම මහාසාවද්‍ය ය. මැනැවින් පන්සිල් රකින්නකු මැරීමට වඩා</w:t>
      </w:r>
      <w:r w:rsidRPr="00E025D0">
        <w:t xml:space="preserve">, </w:t>
      </w:r>
      <w:r w:rsidRPr="00E025D0">
        <w:rPr>
          <w:cs/>
        </w:rPr>
        <w:t>අටසිල් රකින්නකු මැරීම මහාසාවද්‍ය ය. අටසිල් රකින්නකු මැරීමට වඩා දසසිල් රකින්නකු මැරීම මහාසාවද්‍ය ය. මෙසේ මිනිසුන් අතර ගුණයන්ගේ උස්මිටිකම් අනු ව</w:t>
      </w:r>
      <w:r w:rsidRPr="00E025D0">
        <w:t xml:space="preserve">, </w:t>
      </w:r>
      <w:r w:rsidRPr="00E025D0">
        <w:rPr>
          <w:cs/>
        </w:rPr>
        <w:t>මේ අකුශලක</w:t>
      </w:r>
      <w:r w:rsidR="00983463">
        <w:rPr>
          <w:cs/>
          <w:lang w:bidi="si-LK"/>
        </w:rPr>
        <w:t>ර්‍ම</w:t>
      </w:r>
      <w:r w:rsidRPr="00E025D0">
        <w:rPr>
          <w:cs/>
        </w:rPr>
        <w:t xml:space="preserve">යාගේ අල්පසාවද්‍ය - මහාසාවද්‍යභාවය දතයුතු ය. </w:t>
      </w:r>
    </w:p>
    <w:p w14:paraId="2C5808F8" w14:textId="77777777" w:rsidR="00FD7798" w:rsidRPr="00E025D0" w:rsidRDefault="00FD7798" w:rsidP="004B06E4">
      <w:r w:rsidRPr="00E025D0">
        <w:rPr>
          <w:cs/>
        </w:rPr>
        <w:t>ප්‍රාණඝාත අකුශලය සතර අපායයෙහි දුක්විඳීමට හේතු වේ. ප්‍රාණඝාත අකුශලය ප්‍රාණඝාතය කළහු අපායයෙහි උපදවා දුක් දෙයි. සතර අපායයෙහි වැටුනු ඔහු</w:t>
      </w:r>
      <w:r w:rsidRPr="00E025D0">
        <w:t xml:space="preserve">, </w:t>
      </w:r>
      <w:r w:rsidRPr="00E025D0">
        <w:rPr>
          <w:cs/>
        </w:rPr>
        <w:t>පෙර දවසැ කොට තුබූ යම්කිසි පිණකින්</w:t>
      </w:r>
      <w:r w:rsidRPr="00E025D0">
        <w:t xml:space="preserve">, </w:t>
      </w:r>
      <w:r w:rsidRPr="00E025D0">
        <w:rPr>
          <w:cs/>
        </w:rPr>
        <w:t>ඉන් ගැල වී ගොස් මිනිස්බවට ආයේ</w:t>
      </w:r>
      <w:r w:rsidRPr="00E025D0">
        <w:t xml:space="preserve">, </w:t>
      </w:r>
      <w:r w:rsidRPr="00E025D0">
        <w:rPr>
          <w:cs/>
        </w:rPr>
        <w:t>මඳ වූ ආයු ඇත්තෙක්</w:t>
      </w:r>
      <w:r w:rsidRPr="00E025D0">
        <w:t xml:space="preserve">, </w:t>
      </w:r>
      <w:r w:rsidRPr="00E025D0">
        <w:rPr>
          <w:cs/>
        </w:rPr>
        <w:t>විරූපයෙක්</w:t>
      </w:r>
      <w:r w:rsidRPr="00E025D0">
        <w:t xml:space="preserve">, </w:t>
      </w:r>
      <w:r w:rsidRPr="00E025D0">
        <w:rPr>
          <w:cs/>
        </w:rPr>
        <w:t>වෑරුණු සිරුරු ඇත්තෙක්</w:t>
      </w:r>
      <w:r w:rsidRPr="00E025D0">
        <w:t xml:space="preserve">, </w:t>
      </w:r>
      <w:r w:rsidRPr="00E025D0">
        <w:rPr>
          <w:cs/>
        </w:rPr>
        <w:t>බෙල හීනයෙක්</w:t>
      </w:r>
      <w:r w:rsidRPr="00E025D0">
        <w:t xml:space="preserve">, </w:t>
      </w:r>
      <w:r w:rsidRPr="00E025D0">
        <w:rPr>
          <w:cs/>
        </w:rPr>
        <w:t>සිත් නො ගත් දැකුම් ඇත්තෙක්</w:t>
      </w:r>
      <w:r w:rsidRPr="00E025D0">
        <w:t xml:space="preserve">, </w:t>
      </w:r>
      <w:r w:rsidRPr="00E025D0">
        <w:rPr>
          <w:cs/>
        </w:rPr>
        <w:t>බිම නො වදනා වක් වූ පාතල ඇත්තෙක් වන්නේ ය. මේ හැමට වඩා ප්‍රාණඝාතී පුද්ගලයා සතර අපායයෙහි ඉපිද විඳුනා දුක ම ඉතා බිහිසුණු ය. ඉතා දැඩි ය. ඉතාමහත් ය. මෙන්න බුදුරජානන් වහන්සේ වදාළ සැටි ඒ සියල්ල පිඬු කොට:-</w:t>
      </w:r>
    </w:p>
    <w:p w14:paraId="485CDEAC" w14:textId="58FB711F" w:rsidR="00FD7798" w:rsidRPr="00E025D0" w:rsidRDefault="00D5165F" w:rsidP="004B06E4">
      <w:r>
        <w:rPr>
          <w:b/>
          <w:bCs/>
        </w:rPr>
        <w:t>“</w:t>
      </w:r>
      <w:r w:rsidR="00FD7798" w:rsidRPr="00E025D0">
        <w:rPr>
          <w:b/>
          <w:bCs/>
          <w:cs/>
        </w:rPr>
        <w:t>පාණාතිපාතො භි</w:t>
      </w:r>
      <w:r w:rsidR="0059342C">
        <w:rPr>
          <w:b/>
          <w:bCs/>
          <w:cs/>
          <w:lang w:bidi="si-LK"/>
        </w:rPr>
        <w:t>ක්ඛ</w:t>
      </w:r>
      <w:r w:rsidR="00FD7798" w:rsidRPr="00E025D0">
        <w:rPr>
          <w:b/>
          <w:bCs/>
          <w:cs/>
        </w:rPr>
        <w:t>වෙ! ආසෙවිතො භාවිතො බහුලීකතො නිරයසංවත‍්තනිකො හොති</w:t>
      </w:r>
      <w:r w:rsidR="00FD7798" w:rsidRPr="00E025D0">
        <w:rPr>
          <w:b/>
          <w:bCs/>
        </w:rPr>
        <w:t xml:space="preserve">, </w:t>
      </w:r>
      <w:r w:rsidR="00FD7798" w:rsidRPr="00E025D0">
        <w:rPr>
          <w:b/>
          <w:bCs/>
          <w:cs/>
        </w:rPr>
        <w:t>තිරච‍්ඡානයොනිසංවත‍්තනිකො හොති</w:t>
      </w:r>
      <w:r w:rsidR="00FD7798" w:rsidRPr="00E025D0">
        <w:rPr>
          <w:b/>
          <w:bCs/>
        </w:rPr>
        <w:t xml:space="preserve">, </w:t>
      </w:r>
      <w:r w:rsidR="00FD7798" w:rsidRPr="00E025D0">
        <w:rPr>
          <w:b/>
          <w:bCs/>
          <w:cs/>
        </w:rPr>
        <w:t>පෙත‍්තිවිසයසංවත‍්තනිකො හොති</w:t>
      </w:r>
      <w:r w:rsidR="00FD7798" w:rsidRPr="00E025D0">
        <w:rPr>
          <w:b/>
          <w:bCs/>
        </w:rPr>
        <w:t xml:space="preserve">, </w:t>
      </w:r>
      <w:r w:rsidR="00FD7798" w:rsidRPr="00E025D0">
        <w:rPr>
          <w:b/>
          <w:bCs/>
          <w:cs/>
        </w:rPr>
        <w:t>යො සබ‍්බලහු</w:t>
      </w:r>
      <w:r w:rsidR="00FD7798" w:rsidRPr="00E025D0">
        <w:rPr>
          <w:b/>
          <w:bCs/>
        </w:rPr>
        <w:t xml:space="preserve">, </w:t>
      </w:r>
      <w:r w:rsidR="00FD7798" w:rsidRPr="00E025D0">
        <w:rPr>
          <w:b/>
          <w:bCs/>
          <w:cs/>
        </w:rPr>
        <w:t>සො පාණාතිපාතස‍්ස විපාකො</w:t>
      </w:r>
      <w:r w:rsidR="00FD7798" w:rsidRPr="00E025D0">
        <w:rPr>
          <w:b/>
          <w:bCs/>
        </w:rPr>
        <w:t xml:space="preserve">, </w:t>
      </w:r>
      <w:r w:rsidR="00FD7798" w:rsidRPr="00E025D0">
        <w:rPr>
          <w:b/>
          <w:bCs/>
          <w:cs/>
        </w:rPr>
        <w:t>මනුස‍්සභූතස‍්ස අප‍්පායුකසංවත‍්තනිකා හොතීති</w:t>
      </w:r>
      <w:r w:rsidR="004B06E4">
        <w:rPr>
          <w:b/>
          <w:bCs/>
        </w:rPr>
        <w:t>”</w:t>
      </w:r>
      <w:r w:rsidR="00FD7798" w:rsidRPr="00E025D0">
        <w:t xml:space="preserve"> </w:t>
      </w:r>
      <w:r w:rsidR="00FD7798" w:rsidRPr="00E025D0">
        <w:rPr>
          <w:cs/>
        </w:rPr>
        <w:t xml:space="preserve">යි. </w:t>
      </w:r>
    </w:p>
    <w:p w14:paraId="2DD73863" w14:textId="18EACF60" w:rsidR="00FD7798" w:rsidRPr="00E025D0" w:rsidRDefault="009141C6" w:rsidP="004B06E4">
      <w:r>
        <w:rPr>
          <w:cs/>
          <w:lang w:bidi="si-LK"/>
        </w:rPr>
        <w:t>ලෝභ</w:t>
      </w:r>
      <w:r w:rsidR="00FD7798" w:rsidRPr="00E025D0">
        <w:t>-</w:t>
      </w:r>
      <w:r w:rsidR="008C067F">
        <w:rPr>
          <w:cs/>
          <w:lang w:bidi="si-LK"/>
        </w:rPr>
        <w:t>දෝස</w:t>
      </w:r>
      <w:r w:rsidR="00FD7798" w:rsidRPr="00E025D0">
        <w:rPr>
          <w:cs/>
        </w:rPr>
        <w:t>-මෝහ යන මොවුන් මුල්වීමෙන් මේ අකුශල ක</w:t>
      </w:r>
      <w:r w:rsidR="00983463">
        <w:rPr>
          <w:cs/>
          <w:lang w:bidi="si-LK"/>
        </w:rPr>
        <w:t>ර්‍ම</w:t>
      </w:r>
      <w:r w:rsidR="00FD7798" w:rsidRPr="00E025D0">
        <w:rPr>
          <w:cs/>
        </w:rPr>
        <w:t>ය සිදු වේ. මස් කන්නට</w:t>
      </w:r>
      <w:r w:rsidR="00FD7798" w:rsidRPr="00E025D0">
        <w:t xml:space="preserve">, </w:t>
      </w:r>
      <w:r w:rsidR="00FD7798" w:rsidRPr="00E025D0">
        <w:rPr>
          <w:cs/>
        </w:rPr>
        <w:t xml:space="preserve">මස් විකොට මිලමුදල් උපයන්නටැ යි සතුන් මරන්නාහට </w:t>
      </w:r>
      <w:r>
        <w:rPr>
          <w:cs/>
          <w:lang w:bidi="si-LK"/>
        </w:rPr>
        <w:t>ලෝභ</w:t>
      </w:r>
      <w:r w:rsidR="00FD7798" w:rsidRPr="00E025D0">
        <w:rPr>
          <w:cs/>
        </w:rPr>
        <w:t>ය මුල් කොට ද</w:t>
      </w:r>
      <w:r w:rsidR="00FD7798" w:rsidRPr="00E025D0">
        <w:t xml:space="preserve">, </w:t>
      </w:r>
      <w:r w:rsidR="00FD7798" w:rsidRPr="00E025D0">
        <w:rPr>
          <w:cs/>
        </w:rPr>
        <w:t xml:space="preserve">මූ මට විපතක් කළැ යි සතුන් මරන්නාහට </w:t>
      </w:r>
      <w:r w:rsidR="008C067F">
        <w:rPr>
          <w:cs/>
          <w:lang w:bidi="si-LK"/>
        </w:rPr>
        <w:t>දෝස</w:t>
      </w:r>
      <w:r w:rsidR="00FD7798" w:rsidRPr="00E025D0">
        <w:rPr>
          <w:cs/>
        </w:rPr>
        <w:t>ය මුල් කොට ද</w:t>
      </w:r>
      <w:r w:rsidR="00FD7798" w:rsidRPr="00E025D0">
        <w:t xml:space="preserve">, </w:t>
      </w:r>
      <w:r w:rsidR="003E6E91">
        <w:t>‘</w:t>
      </w:r>
      <w:r w:rsidR="00FD7798" w:rsidRPr="00E025D0">
        <w:rPr>
          <w:cs/>
        </w:rPr>
        <w:t>සතුන් මරා දන් දීමෙහි</w:t>
      </w:r>
      <w:r w:rsidR="00FD7798" w:rsidRPr="00E025D0">
        <w:t xml:space="preserve">, </w:t>
      </w:r>
      <w:r w:rsidR="00FD7798" w:rsidRPr="00E025D0">
        <w:rPr>
          <w:cs/>
        </w:rPr>
        <w:t>යාග කිරීමෙහි වරද නැතැ</w:t>
      </w:r>
      <w:r w:rsidR="003E6E91">
        <w:t>’</w:t>
      </w:r>
      <w:r w:rsidR="00FD7798" w:rsidRPr="00E025D0">
        <w:t xml:space="preserve"> </w:t>
      </w:r>
      <w:r w:rsidR="00FD7798" w:rsidRPr="00E025D0">
        <w:rPr>
          <w:cs/>
        </w:rPr>
        <w:t xml:space="preserve">යි සතුන් මරන්නාහට </w:t>
      </w:r>
      <w:r w:rsidR="008C067F">
        <w:rPr>
          <w:cs/>
          <w:lang w:bidi="si-LK"/>
        </w:rPr>
        <w:t>මෝහය</w:t>
      </w:r>
      <w:r w:rsidR="00FD7798" w:rsidRPr="00E025D0">
        <w:rPr>
          <w:cs/>
        </w:rPr>
        <w:t xml:space="preserve"> මුල් කොට ද මෙය සිදුවන්නේ ය. </w:t>
      </w:r>
      <w:r w:rsidR="00D5165F">
        <w:rPr>
          <w:b/>
          <w:bCs/>
        </w:rPr>
        <w:t>“</w:t>
      </w:r>
      <w:r w:rsidR="00FD7798" w:rsidRPr="00E025D0">
        <w:rPr>
          <w:b/>
          <w:bCs/>
          <w:cs/>
        </w:rPr>
        <w:t>තෙසු පාණාතිපාතො දොසමූලෙන ජායති</w:t>
      </w:r>
      <w:r w:rsidR="004B06E4">
        <w:rPr>
          <w:b/>
          <w:bCs/>
        </w:rPr>
        <w:t xml:space="preserve">” </w:t>
      </w:r>
      <w:r w:rsidR="00FD7798" w:rsidRPr="00E025D0">
        <w:rPr>
          <w:cs/>
        </w:rPr>
        <w:t>යන ආචා</w:t>
      </w:r>
      <w:r w:rsidR="00BB1AB3">
        <w:rPr>
          <w:cs/>
          <w:lang w:bidi="si-LK"/>
        </w:rPr>
        <w:t>ර්‍ය්‍ය</w:t>
      </w:r>
      <w:r w:rsidR="00FD7798" w:rsidRPr="00E025D0">
        <w:rPr>
          <w:cs/>
        </w:rPr>
        <w:t xml:space="preserve"> වචනයෙන් පෙණනුයේ මේ අකුශලක</w:t>
      </w:r>
      <w:r w:rsidR="00983463">
        <w:rPr>
          <w:cs/>
          <w:lang w:bidi="si-LK"/>
        </w:rPr>
        <w:t>ර්‍ම</w:t>
      </w:r>
      <w:r w:rsidR="00FD7798" w:rsidRPr="00E025D0">
        <w:rPr>
          <w:cs/>
        </w:rPr>
        <w:t xml:space="preserve">ය දෙ‍්වෂය මුල් කොට සිදුවන බවය. ප්‍රධාන ඒ ය. එහෙයිනි එසේ කීයේ. </w:t>
      </w:r>
      <w:r>
        <w:rPr>
          <w:cs/>
          <w:lang w:bidi="si-LK"/>
        </w:rPr>
        <w:t>ලෝභ</w:t>
      </w:r>
      <w:r w:rsidR="00FD7798" w:rsidRPr="00E025D0">
        <w:rPr>
          <w:cs/>
        </w:rPr>
        <w:t xml:space="preserve">ය හා මෝහය ද මෙයට මුල් ය. </w:t>
      </w:r>
      <w:r w:rsidR="00FD7798" w:rsidRPr="00E025D0">
        <w:rPr>
          <w:b/>
          <w:bCs/>
          <w:cs/>
        </w:rPr>
        <w:t>මතකභත‍්ත - ධොනසාබජාතක</w:t>
      </w:r>
      <w:r w:rsidR="00FD7798" w:rsidRPr="00E025D0">
        <w:rPr>
          <w:cs/>
        </w:rPr>
        <w:t xml:space="preserve"> බැලිය යුතුය. </w:t>
      </w:r>
    </w:p>
    <w:p w14:paraId="349B07E1" w14:textId="54C6BA7B" w:rsidR="00FD7798" w:rsidRPr="00E025D0" w:rsidRDefault="003E6E91" w:rsidP="004B06E4">
      <w:r>
        <w:lastRenderedPageBreak/>
        <w:t>‘</w:t>
      </w:r>
      <w:r w:rsidR="00FD7798" w:rsidRPr="00E025D0">
        <w:rPr>
          <w:cs/>
        </w:rPr>
        <w:t>දිවි ඇත්තෙක් නො වේ</w:t>
      </w:r>
      <w:r>
        <w:t>’</w:t>
      </w:r>
      <w:r w:rsidR="00FD7798" w:rsidRPr="00E025D0">
        <w:t xml:space="preserve"> </w:t>
      </w:r>
      <w:r w:rsidR="00FD7798" w:rsidRPr="00E025D0">
        <w:rPr>
          <w:cs/>
        </w:rPr>
        <w:t>යි සිතැත්තාහට</w:t>
      </w:r>
      <w:r w:rsidR="00FD7798" w:rsidRPr="00E025D0">
        <w:t xml:space="preserve">, </w:t>
      </w:r>
      <w:r w:rsidR="00FD7798" w:rsidRPr="00E025D0">
        <w:rPr>
          <w:cs/>
        </w:rPr>
        <w:t>දිවි ඇත්තකු බව නො දන්නාහට</w:t>
      </w:r>
      <w:r w:rsidR="00FD7798" w:rsidRPr="00E025D0">
        <w:t xml:space="preserve">, </w:t>
      </w:r>
      <w:r>
        <w:t>‘</w:t>
      </w:r>
      <w:r w:rsidR="00FD7798" w:rsidRPr="00E025D0">
        <w:rPr>
          <w:cs/>
        </w:rPr>
        <w:t>මරමි</w:t>
      </w:r>
      <w:r>
        <w:t>’</w:t>
      </w:r>
      <w:r w:rsidR="00FD7798" w:rsidRPr="00E025D0">
        <w:t xml:space="preserve"> </w:t>
      </w:r>
      <w:r w:rsidR="00FD7798" w:rsidRPr="00E025D0">
        <w:rPr>
          <w:cs/>
        </w:rPr>
        <w:t>යි සිත් නැත්තාහට</w:t>
      </w:r>
      <w:r w:rsidR="00FD7798" w:rsidRPr="00E025D0">
        <w:t xml:space="preserve">, </w:t>
      </w:r>
      <w:r w:rsidR="00FD7798" w:rsidRPr="00E025D0">
        <w:rPr>
          <w:cs/>
        </w:rPr>
        <w:t xml:space="preserve">උම්මත්තකාදීන්ට මේ සිදු නො වේ. </w:t>
      </w:r>
    </w:p>
    <w:p w14:paraId="3A8A1B61" w14:textId="0596EFEF" w:rsidR="00FD7798" w:rsidRPr="00E025D0" w:rsidRDefault="00FD7798" w:rsidP="004B06E4">
      <w:r w:rsidRPr="00E025D0">
        <w:rPr>
          <w:cs/>
        </w:rPr>
        <w:t>වස්තු හිමියා විසින් කයින් හෝ වචනයෙන් නො දුන්</w:t>
      </w:r>
      <w:r w:rsidRPr="00E025D0">
        <w:t xml:space="preserve">, </w:t>
      </w:r>
      <w:r w:rsidRPr="00E025D0">
        <w:rPr>
          <w:cs/>
        </w:rPr>
        <w:t xml:space="preserve">වස්තු හිමියා විසින් රක්නාලද දෙය අදින්න නම්. </w:t>
      </w:r>
      <w:proofErr w:type="gramStart"/>
      <w:r w:rsidR="00D5165F">
        <w:rPr>
          <w:b/>
          <w:bCs/>
        </w:rPr>
        <w:t>“</w:t>
      </w:r>
      <w:r w:rsidRPr="00E025D0">
        <w:rPr>
          <w:b/>
          <w:bCs/>
        </w:rPr>
        <w:t xml:space="preserve"> </w:t>
      </w:r>
      <w:r w:rsidRPr="00E025D0">
        <w:rPr>
          <w:b/>
          <w:bCs/>
          <w:cs/>
        </w:rPr>
        <w:t>අදින‍්නං</w:t>
      </w:r>
      <w:proofErr w:type="gramEnd"/>
      <w:r w:rsidRPr="00E025D0">
        <w:rPr>
          <w:b/>
          <w:bCs/>
          <w:cs/>
        </w:rPr>
        <w:t xml:space="preserve"> නාම යං අනිස‍්සට‍්ඨං අපරිච්‍චත‍්තං රක‍්ඛිතං ගොපිතං මමායිතං පරපරිග‍්ගහිතං එතං අදින‍්නං නාම</w:t>
      </w:r>
      <w:r w:rsidR="00D5165F">
        <w:rPr>
          <w:b/>
          <w:bCs/>
        </w:rPr>
        <w:t>”</w:t>
      </w:r>
      <w:r w:rsidRPr="00E025D0">
        <w:rPr>
          <w:cs/>
        </w:rPr>
        <w:t xml:space="preserve"> යන ආප්ත වචනයෙන් එය පැහැදිලි වේ. ඒ අනුන් සතු දෙය ගැණීම </w:t>
      </w:r>
      <w:r w:rsidRPr="00E025D0">
        <w:rPr>
          <w:b/>
          <w:bCs/>
          <w:cs/>
        </w:rPr>
        <w:t xml:space="preserve">අදින‍්නාදාන </w:t>
      </w:r>
      <w:r w:rsidR="003E6E91">
        <w:rPr>
          <w:b/>
          <w:bCs/>
        </w:rPr>
        <w:t>‘</w:t>
      </w:r>
      <w:r w:rsidRPr="00E025D0">
        <w:rPr>
          <w:cs/>
        </w:rPr>
        <w:t>නැමැයි කොටින් දැන ගතයුතු ය. යම් වස්තුවක් අනුන් අයත් ය යි දැන දැන ඒ ගන්නා පිණිස යෙදූ උපක්‍රමයන්ගෙන් හටගැණුනු කායවාග්ද්වාර දෙකින් එක්තරා ද්වාරයක පැවැති සොරසිත අදින්නාදානැ</w:t>
      </w:r>
      <w:r w:rsidR="008A38F6">
        <w:t>’</w:t>
      </w:r>
      <w:r w:rsidRPr="00E025D0">
        <w:rPr>
          <w:cs/>
        </w:rPr>
        <w:t xml:space="preserve"> යි කියනලද ය.</w:t>
      </w:r>
      <w:r w:rsidR="005C1E6D">
        <w:t xml:space="preserve"> </w:t>
      </w:r>
    </w:p>
    <w:p w14:paraId="5F492D81" w14:textId="5A65EDA1" w:rsidR="00FD7798" w:rsidRPr="00E025D0" w:rsidRDefault="00FD7798" w:rsidP="008A38F6">
      <w:r w:rsidRPr="00E025D0">
        <w:rPr>
          <w:cs/>
        </w:rPr>
        <w:t>අදින්නාදානඅකුශලක</w:t>
      </w:r>
      <w:r w:rsidR="00983463">
        <w:rPr>
          <w:cs/>
          <w:lang w:bidi="si-LK"/>
        </w:rPr>
        <w:t>ර්‍ම</w:t>
      </w:r>
      <w:r w:rsidRPr="00E025D0">
        <w:rPr>
          <w:cs/>
        </w:rPr>
        <w:t>ය වනාහි අඞ්ග පසක් එකතු වූ තැනය සිදු වන්නේ. මෙන්න ඒ පස. අනුන් අයත්බව - එබවදැනීම - නො කියා</w:t>
      </w:r>
      <w:r w:rsidRPr="00E025D0">
        <w:t xml:space="preserve">, </w:t>
      </w:r>
      <w:r w:rsidRPr="00E025D0">
        <w:rPr>
          <w:cs/>
        </w:rPr>
        <w:t>නො විචාරා ගණිමි යන සිත - ගන්නට කරණ උපක්‍රම - එයින් ගැණීම. මෙයින් එකක් වත් නො ලැබ ගියේ නම්</w:t>
      </w:r>
      <w:r w:rsidRPr="00E025D0">
        <w:t xml:space="preserve">, </w:t>
      </w:r>
      <w:r w:rsidRPr="00E025D0">
        <w:rPr>
          <w:cs/>
        </w:rPr>
        <w:t>අදින්නාදාන අකුශලක</w:t>
      </w:r>
      <w:r w:rsidR="00983463">
        <w:rPr>
          <w:cs/>
          <w:lang w:bidi="si-LK"/>
        </w:rPr>
        <w:t>ර්‍ම</w:t>
      </w:r>
      <w:r w:rsidRPr="00E025D0">
        <w:rPr>
          <w:cs/>
        </w:rPr>
        <w:t>යෙක් එහි නැත. අදින්නාදානඅකුශලක</w:t>
      </w:r>
      <w:r w:rsidR="00983463">
        <w:rPr>
          <w:cs/>
          <w:lang w:bidi="si-LK"/>
        </w:rPr>
        <w:t>ර්‍ම</w:t>
      </w:r>
      <w:r w:rsidRPr="00E025D0">
        <w:rPr>
          <w:cs/>
        </w:rPr>
        <w:t>යට මේ පසඟ ම ලැබිය යුතු ය. අදින්නාදානය වන්නේ</w:t>
      </w:r>
      <w:r w:rsidRPr="00E025D0">
        <w:t xml:space="preserve">, </w:t>
      </w:r>
      <w:r w:rsidRPr="00E025D0">
        <w:rPr>
          <w:b/>
          <w:bCs/>
          <w:cs/>
        </w:rPr>
        <w:t xml:space="preserve">ථෙය්‍යාවහාර - පසය‍්හාවහාර - පටිච‍්ඡන‍්නාවහාර - පරිකප‍්පාවහාර - කුසාවහාර </w:t>
      </w:r>
      <w:r w:rsidRPr="00E025D0">
        <w:rPr>
          <w:cs/>
        </w:rPr>
        <w:t>යන මේ පස් ලෙසින් එක් ලෙසකින් ගැණීමෙනි. එහි ථෙය්‍යාවහාර නම්</w:t>
      </w:r>
      <w:r w:rsidRPr="00E025D0">
        <w:t xml:space="preserve">, </w:t>
      </w:r>
      <w:r w:rsidRPr="00E025D0">
        <w:rPr>
          <w:cs/>
        </w:rPr>
        <w:t>නුදුන් දෙය වංචාවෙන් ගැණීම ය. පසය‍්හාවහාර නම්</w:t>
      </w:r>
      <w:r w:rsidRPr="00E025D0">
        <w:t xml:space="preserve">, </w:t>
      </w:r>
      <w:r w:rsidRPr="00E025D0">
        <w:rPr>
          <w:cs/>
        </w:rPr>
        <w:t>බලාත්කාරයෙන් ගැනීම ය. පටිච්ඡන්නාවහාර නම්</w:t>
      </w:r>
      <w:r w:rsidRPr="00E025D0">
        <w:t xml:space="preserve">, </w:t>
      </w:r>
      <w:r w:rsidRPr="00E025D0">
        <w:rPr>
          <w:cs/>
        </w:rPr>
        <w:t>සඟවා ගැණීම ය. පරිකප්පාවහාර නම්</w:t>
      </w:r>
      <w:r w:rsidRPr="00E025D0">
        <w:t xml:space="preserve">, </w:t>
      </w:r>
      <w:r w:rsidRPr="00E025D0">
        <w:rPr>
          <w:cs/>
        </w:rPr>
        <w:t>කල්පනාවශයෙන් නියම කොට ගැනීම ය. කුසාවහාර නම්</w:t>
      </w:r>
      <w:r w:rsidRPr="00E025D0">
        <w:t xml:space="preserve">, </w:t>
      </w:r>
      <w:r w:rsidRPr="00E025D0">
        <w:rPr>
          <w:cs/>
        </w:rPr>
        <w:t xml:space="preserve">කුසපත් සලකුණු පමුණුවා ගැණීම ය. </w:t>
      </w:r>
    </w:p>
    <w:p w14:paraId="1563A2D4" w14:textId="77777777" w:rsidR="00FD7798" w:rsidRPr="00E025D0" w:rsidRDefault="00FD7798" w:rsidP="008A38F6">
      <w:r w:rsidRPr="00E025D0">
        <w:rPr>
          <w:cs/>
        </w:rPr>
        <w:t>පවිටු මිනිසකු අයත් වූ වස්තුවක් සොරකම් කිරීමෙන් වන අකුශලය අල්පසාවද්‍ය</w:t>
      </w:r>
      <w:r w:rsidRPr="00E025D0">
        <w:t xml:space="preserve">, </w:t>
      </w:r>
      <w:r w:rsidRPr="00E025D0">
        <w:rPr>
          <w:cs/>
        </w:rPr>
        <w:t xml:space="preserve">වේ. ගුණවත් මිනිසකුට අයත් වූ වස්තුවක් සොරකම් කිරීමේ දී මහාසාවද්‍ය වේ. ගුණයන්ගේ උස්මිටිකම් අනු ව අල්පසාවද්‍ය මහාසාවද්‍යභාවය වන්නේ ය. </w:t>
      </w:r>
    </w:p>
    <w:p w14:paraId="2A6A6740" w14:textId="47085B84" w:rsidR="00FD7798" w:rsidRPr="00E025D0" w:rsidRDefault="00FD7798" w:rsidP="008A38F6">
      <w:r w:rsidRPr="00E025D0">
        <w:rPr>
          <w:cs/>
        </w:rPr>
        <w:t>අදින්නාදානඅකුශලය</w:t>
      </w:r>
      <w:r w:rsidRPr="00E025D0">
        <w:t xml:space="preserve">, </w:t>
      </w:r>
      <w:r w:rsidRPr="00E025D0">
        <w:rPr>
          <w:cs/>
        </w:rPr>
        <w:t xml:space="preserve">සතර අපායයෙහි දුක් විඳීමට </w:t>
      </w:r>
      <w:r w:rsidR="000F4452">
        <w:rPr>
          <w:cs/>
          <w:lang w:bidi="si-LK"/>
        </w:rPr>
        <w:t>හේතු වේ</w:t>
      </w:r>
      <w:r w:rsidRPr="00E025D0">
        <w:rPr>
          <w:cs/>
        </w:rPr>
        <w:t>. අදින්නාදාන අකුශලය අදින්නාදානය කළහු</w:t>
      </w:r>
      <w:r w:rsidRPr="00E025D0">
        <w:t>, (</w:t>
      </w:r>
      <w:r w:rsidRPr="00E025D0">
        <w:rPr>
          <w:cs/>
        </w:rPr>
        <w:t>සොරකම් කළහු) සතර අපායයෙහි උපදවා දුක් දෙයි. සතර අපායයෙහි වැටුනු ඔහු</w:t>
      </w:r>
      <w:r w:rsidRPr="00E025D0">
        <w:t xml:space="preserve">, </w:t>
      </w:r>
      <w:r w:rsidRPr="00E025D0">
        <w:rPr>
          <w:cs/>
        </w:rPr>
        <w:t>යම්කිසි පිණකින්</w:t>
      </w:r>
      <w:r w:rsidRPr="00E025D0">
        <w:t xml:space="preserve">, </w:t>
      </w:r>
      <w:r w:rsidRPr="00E025D0">
        <w:rPr>
          <w:cs/>
        </w:rPr>
        <w:t>ඉන් ගැල වී ගොස් මිනිස්බවට ආයේ දීනයෙක්</w:t>
      </w:r>
      <w:r w:rsidRPr="00E025D0">
        <w:t xml:space="preserve">, </w:t>
      </w:r>
      <w:r w:rsidRPr="00E025D0">
        <w:rPr>
          <w:cs/>
        </w:rPr>
        <w:t>දිළින්දෙක්</w:t>
      </w:r>
      <w:r w:rsidRPr="00E025D0">
        <w:t xml:space="preserve">, </w:t>
      </w:r>
      <w:r w:rsidRPr="00E025D0">
        <w:rPr>
          <w:cs/>
        </w:rPr>
        <w:t xml:space="preserve">නො මනා දැකුම් ඇත්තෙක් වන්නේ ය. මේ හැමට වඩා අදින්නාදායී පුද්ගලයා සතර අපායයෙහි විඳුනා දුක ම ඉතා බිහිසුණු ය. ඉතා දැඩි ය. ඉතාමහත් ය. මේ එය බුදුරජානන් වහන්සේ සියල්ල පිඩු කොට වදාළ සැටි:- </w:t>
      </w:r>
    </w:p>
    <w:p w14:paraId="4F07B99F" w14:textId="60ECEB03" w:rsidR="00FD7798" w:rsidRPr="00E025D0" w:rsidRDefault="00D5165F" w:rsidP="00365AD7">
      <w:r>
        <w:rPr>
          <w:b/>
          <w:bCs/>
        </w:rPr>
        <w:t>“</w:t>
      </w:r>
      <w:r w:rsidR="00FD7798" w:rsidRPr="00E025D0">
        <w:rPr>
          <w:b/>
          <w:bCs/>
          <w:cs/>
        </w:rPr>
        <w:t>අදින‍්නාදානං භික්‍ඛවෙ! ආසෙවිතං භාවිතං බහුලීකතං නිරයසංවත‍්තනිකං හොති</w:t>
      </w:r>
      <w:r w:rsidR="00FD7798" w:rsidRPr="00E025D0">
        <w:rPr>
          <w:b/>
          <w:bCs/>
        </w:rPr>
        <w:t xml:space="preserve">, </w:t>
      </w:r>
      <w:r w:rsidR="00FD7798" w:rsidRPr="00E025D0">
        <w:rPr>
          <w:b/>
          <w:bCs/>
          <w:cs/>
        </w:rPr>
        <w:t>තිරච‍්ඡානයොනිසංවත‍්තනිකං හොති</w:t>
      </w:r>
      <w:r w:rsidR="00FD7798" w:rsidRPr="00E025D0">
        <w:rPr>
          <w:b/>
          <w:bCs/>
        </w:rPr>
        <w:t xml:space="preserve">, </w:t>
      </w:r>
      <w:r w:rsidR="00FD7798" w:rsidRPr="00E025D0">
        <w:rPr>
          <w:b/>
          <w:bCs/>
          <w:cs/>
        </w:rPr>
        <w:t>පෙත‍්තිවිසයසංවත‍්තනිකං හොති</w:t>
      </w:r>
      <w:r w:rsidR="00FD7798" w:rsidRPr="00E025D0">
        <w:rPr>
          <w:b/>
          <w:bCs/>
        </w:rPr>
        <w:t xml:space="preserve">, </w:t>
      </w:r>
      <w:r w:rsidR="00FD7798" w:rsidRPr="00E025D0">
        <w:rPr>
          <w:b/>
          <w:bCs/>
          <w:cs/>
        </w:rPr>
        <w:t>යො සබ‍්බ ලහු, සො අදින‍්නාදානස‍්ස විපාකො</w:t>
      </w:r>
      <w:r w:rsidR="00FD7798" w:rsidRPr="00E025D0">
        <w:rPr>
          <w:b/>
          <w:bCs/>
        </w:rPr>
        <w:t xml:space="preserve">, </w:t>
      </w:r>
      <w:r w:rsidR="00FD7798" w:rsidRPr="00E025D0">
        <w:rPr>
          <w:b/>
          <w:bCs/>
          <w:cs/>
        </w:rPr>
        <w:t>මනුස‍්සභූතස‍්ස මනුස‍්සදොභග‍්ගියසංවත‍්තනිකං හොතීති</w:t>
      </w:r>
      <w:r>
        <w:rPr>
          <w:b/>
          <w:bCs/>
        </w:rPr>
        <w:t>”</w:t>
      </w:r>
      <w:r w:rsidR="00FD7798" w:rsidRPr="00E025D0">
        <w:t xml:space="preserve"> </w:t>
      </w:r>
      <w:r w:rsidR="00FD7798" w:rsidRPr="00E025D0">
        <w:rPr>
          <w:cs/>
        </w:rPr>
        <w:t xml:space="preserve">යි. </w:t>
      </w:r>
    </w:p>
    <w:p w14:paraId="15CD3BA1" w14:textId="77777777" w:rsidR="00365AD7" w:rsidRDefault="00FD7798" w:rsidP="00365AD7">
      <w:r w:rsidRPr="00E025D0">
        <w:rPr>
          <w:cs/>
        </w:rPr>
        <w:t>ලෝහ-</w:t>
      </w:r>
      <w:r w:rsidR="008C067F">
        <w:rPr>
          <w:cs/>
          <w:lang w:bidi="si-LK"/>
        </w:rPr>
        <w:t>දෝස</w:t>
      </w:r>
      <w:r w:rsidRPr="00E025D0">
        <w:rPr>
          <w:cs/>
        </w:rPr>
        <w:t>-මෝහ යන මෙ තුන</w:t>
      </w:r>
      <w:r w:rsidRPr="00E025D0">
        <w:t xml:space="preserve">, </w:t>
      </w:r>
      <w:r w:rsidRPr="00E025D0">
        <w:rPr>
          <w:cs/>
        </w:rPr>
        <w:t xml:space="preserve">මෙයට මුල් වේ. </w:t>
      </w:r>
      <w:r w:rsidR="003E6E91">
        <w:t>‘</w:t>
      </w:r>
      <w:r w:rsidRPr="00E025D0">
        <w:rPr>
          <w:cs/>
        </w:rPr>
        <w:t>තමන් හා අඹුදරුවන් රකිමි</w:t>
      </w:r>
      <w:r w:rsidR="003E6E91">
        <w:t>’</w:t>
      </w:r>
      <w:r w:rsidRPr="00E025D0">
        <w:t xml:space="preserve"> </w:t>
      </w:r>
      <w:r w:rsidRPr="00E025D0">
        <w:rPr>
          <w:cs/>
        </w:rPr>
        <w:t>යි සිතා</w:t>
      </w:r>
      <w:r w:rsidRPr="00E025D0">
        <w:t xml:space="preserve">, </w:t>
      </w:r>
      <w:r w:rsidRPr="00E025D0">
        <w:rPr>
          <w:cs/>
        </w:rPr>
        <w:t>අනුන් අයත් නො දුන් දෙය</w:t>
      </w:r>
      <w:r w:rsidRPr="00E025D0">
        <w:t xml:space="preserve">, </w:t>
      </w:r>
      <w:r w:rsidRPr="00E025D0">
        <w:rPr>
          <w:cs/>
        </w:rPr>
        <w:t>සොරසිතින් පැහැර ගන්නහුට</w:t>
      </w:r>
      <w:r w:rsidRPr="00E025D0">
        <w:t xml:space="preserve">, </w:t>
      </w:r>
      <w:r w:rsidRPr="00E025D0">
        <w:rPr>
          <w:cs/>
        </w:rPr>
        <w:t>ලොහය මුල් කොට ද</w:t>
      </w:r>
      <w:r w:rsidRPr="00E025D0">
        <w:t xml:space="preserve">, </w:t>
      </w:r>
      <w:r w:rsidRPr="00E025D0">
        <w:rPr>
          <w:cs/>
        </w:rPr>
        <w:t xml:space="preserve">නවාඝාත වස්තුන්ගේ වශයෙන් </w:t>
      </w:r>
      <w:r w:rsidR="00BA0A3D">
        <w:rPr>
          <w:cs/>
          <w:lang w:bidi="si-LK"/>
        </w:rPr>
        <w:t>ක්‍රෝ</w:t>
      </w:r>
      <w:r w:rsidRPr="00E025D0">
        <w:rPr>
          <w:cs/>
        </w:rPr>
        <w:t>ධය උපදවා</w:t>
      </w:r>
      <w:r w:rsidRPr="00E025D0">
        <w:t xml:space="preserve">, </w:t>
      </w:r>
      <w:r w:rsidRPr="00E025D0">
        <w:rPr>
          <w:cs/>
        </w:rPr>
        <w:t>අන්සතු දෙය පැහැර ගන්නහුට</w:t>
      </w:r>
      <w:r w:rsidRPr="00E025D0">
        <w:t xml:space="preserve">, </w:t>
      </w:r>
      <w:r w:rsidR="008C067F">
        <w:rPr>
          <w:cs/>
          <w:lang w:bidi="si-LK"/>
        </w:rPr>
        <w:t>දෝස</w:t>
      </w:r>
      <w:r w:rsidRPr="00E025D0">
        <w:rPr>
          <w:cs/>
        </w:rPr>
        <w:t>ය මුල් කොට ද</w:t>
      </w:r>
      <w:r w:rsidRPr="00E025D0">
        <w:t xml:space="preserve">, </w:t>
      </w:r>
      <w:r w:rsidR="003E6E91">
        <w:t>‘</w:t>
      </w:r>
      <w:r w:rsidRPr="00E025D0">
        <w:rPr>
          <w:cs/>
        </w:rPr>
        <w:t>දුෂ්ට නිග්‍රහ කරමි</w:t>
      </w:r>
      <w:r w:rsidR="00D5165F">
        <w:t>”</w:t>
      </w:r>
      <w:r w:rsidRPr="00E025D0">
        <w:rPr>
          <w:cs/>
        </w:rPr>
        <w:t xml:space="preserve"> යි ගෙණ</w:t>
      </w:r>
      <w:r w:rsidRPr="00E025D0">
        <w:t xml:space="preserve">, </w:t>
      </w:r>
      <w:r w:rsidRPr="00E025D0">
        <w:rPr>
          <w:cs/>
        </w:rPr>
        <w:t>අන්සතුදෙය පැහැර ගන්නහුට</w:t>
      </w:r>
      <w:r w:rsidRPr="00E025D0">
        <w:t xml:space="preserve">, </w:t>
      </w:r>
      <w:r w:rsidR="008C067F">
        <w:rPr>
          <w:cs/>
          <w:lang w:bidi="si-LK"/>
        </w:rPr>
        <w:t>මෝහය</w:t>
      </w:r>
      <w:r w:rsidRPr="00E025D0">
        <w:rPr>
          <w:cs/>
        </w:rPr>
        <w:t xml:space="preserve"> මුල් කොට ද සිදුවන්නේ ය. තුන්වන</w:t>
      </w:r>
      <w:r w:rsidRPr="00E025D0">
        <w:t xml:space="preserve">, </w:t>
      </w:r>
      <w:r w:rsidRPr="00E025D0">
        <w:rPr>
          <w:cs/>
        </w:rPr>
        <w:t xml:space="preserve">පස්වන </w:t>
      </w:r>
      <w:r w:rsidRPr="00E025D0">
        <w:rPr>
          <w:b/>
          <w:bCs/>
          <w:cs/>
        </w:rPr>
        <w:t>සීලවිමංසනජාතක</w:t>
      </w:r>
      <w:r w:rsidRPr="00E025D0">
        <w:rPr>
          <w:cs/>
        </w:rPr>
        <w:t xml:space="preserve"> බැලිය යුතුය. </w:t>
      </w:r>
    </w:p>
    <w:p w14:paraId="3220103B" w14:textId="7595FB0E" w:rsidR="00FD7798" w:rsidRPr="00E025D0" w:rsidRDefault="009D49C6" w:rsidP="00365AD7">
      <w:r>
        <w:rPr>
          <w:cs/>
          <w:lang w:bidi="si-LK"/>
        </w:rPr>
        <w:t>ක්ලේශ</w:t>
      </w:r>
      <w:r w:rsidR="00FD7798" w:rsidRPr="00E025D0">
        <w:rPr>
          <w:cs/>
        </w:rPr>
        <w:t>කාම විසින් කායද්වාරයාගේ ලාමක වූ නින්දිත වූ හැසිරීමෙන් සිදුවන අකුශලක</w:t>
      </w:r>
      <w:r w:rsidR="00983463">
        <w:rPr>
          <w:cs/>
          <w:lang w:bidi="si-LK"/>
        </w:rPr>
        <w:t>ර්‍ම</w:t>
      </w:r>
      <w:r w:rsidR="00FD7798" w:rsidRPr="00E025D0">
        <w:rPr>
          <w:cs/>
        </w:rPr>
        <w:t xml:space="preserve">ය </w:t>
      </w:r>
      <w:r w:rsidR="00FD7798" w:rsidRPr="00E025D0">
        <w:rPr>
          <w:b/>
          <w:bCs/>
          <w:cs/>
        </w:rPr>
        <w:t>කාමමිත්‍ථ්‍යාචාර</w:t>
      </w:r>
      <w:r w:rsidR="003E6E91">
        <w:rPr>
          <w:b/>
          <w:bCs/>
        </w:rPr>
        <w:t>’</w:t>
      </w:r>
      <w:r w:rsidR="00FD7798" w:rsidRPr="00E025D0">
        <w:rPr>
          <w:b/>
          <w:bCs/>
        </w:rPr>
        <w:t xml:space="preserve"> </w:t>
      </w:r>
      <w:r w:rsidR="00FD7798" w:rsidRPr="00E025D0">
        <w:rPr>
          <w:cs/>
        </w:rPr>
        <w:t>නම්. මෙවුන්දම් සෙවුමේ අදහසින්</w:t>
      </w:r>
      <w:r w:rsidR="00FD7798" w:rsidRPr="00E025D0">
        <w:t xml:space="preserve">, </w:t>
      </w:r>
      <w:r w:rsidR="00FD7798" w:rsidRPr="00E025D0">
        <w:rPr>
          <w:cs/>
        </w:rPr>
        <w:t>කායද‍්වාරයෙහි හට ගැණුනු නො යා යුතු වූ ස්ථාන ව්‍යතික්‍රමණ</w:t>
      </w:r>
      <w:r w:rsidR="00AC60AB">
        <w:rPr>
          <w:cs/>
          <w:lang w:bidi="si-LK"/>
        </w:rPr>
        <w:t>චේතනාව</w:t>
      </w:r>
      <w:r w:rsidR="00FD7798" w:rsidRPr="00E025D0">
        <w:rPr>
          <w:cs/>
        </w:rPr>
        <w:t xml:space="preserve"> කාමමිත්‍ථ්‍යාචාරැ</w:t>
      </w:r>
      <w:r w:rsidR="003E6E91">
        <w:t>’</w:t>
      </w:r>
      <w:r w:rsidR="00FD7798" w:rsidRPr="00E025D0">
        <w:t xml:space="preserve"> </w:t>
      </w:r>
      <w:r w:rsidR="00FD7798" w:rsidRPr="00E025D0">
        <w:rPr>
          <w:cs/>
        </w:rPr>
        <w:t xml:space="preserve">යි කියන ලදි. </w:t>
      </w:r>
    </w:p>
    <w:p w14:paraId="131B62DB" w14:textId="3B3FE545" w:rsidR="00FD7798" w:rsidRPr="00E025D0" w:rsidRDefault="00365AD7" w:rsidP="00365AD7">
      <w:r>
        <w:rPr>
          <w:b/>
          <w:bCs/>
        </w:rPr>
        <w:t>“</w:t>
      </w:r>
      <w:r w:rsidR="00FD7798" w:rsidRPr="00E025D0">
        <w:rPr>
          <w:b/>
          <w:bCs/>
          <w:cs/>
        </w:rPr>
        <w:t>කාමෙසු මිච‍්ඡාචාරොති එත්‍ථ පන කාමෙසූති මෙථුනසමාචාරෙසු මිච‍්ඡාචාරොති එකන‍්තනින්‍දිතො ලාමකාචාරො</w:t>
      </w:r>
      <w:r w:rsidR="00FD7798" w:rsidRPr="00E025D0">
        <w:rPr>
          <w:b/>
          <w:bCs/>
        </w:rPr>
        <w:t xml:space="preserve">, </w:t>
      </w:r>
      <w:r w:rsidR="00FD7798" w:rsidRPr="00E025D0">
        <w:rPr>
          <w:b/>
          <w:bCs/>
          <w:cs/>
        </w:rPr>
        <w:t>ලක‍්ඛණතො පන අසද‍්ධම‍්මාධිප‍්පායෙන කාය</w:t>
      </w:r>
      <w:r w:rsidR="00B01432">
        <w:rPr>
          <w:b/>
          <w:bCs/>
          <w:cs/>
          <w:lang w:bidi="si-LK"/>
        </w:rPr>
        <w:t>ද්වා</w:t>
      </w:r>
      <w:r w:rsidR="00FD7798" w:rsidRPr="00E025D0">
        <w:rPr>
          <w:b/>
          <w:bCs/>
          <w:cs/>
        </w:rPr>
        <w:t>රප‍්පවත‍්තා අගමනීයට‍්ඨානවීතික‍්කමචෙතනා කාමෙසු මිච‍්ඡාචාරො</w:t>
      </w:r>
      <w:r w:rsidR="00D5165F">
        <w:rPr>
          <w:b/>
          <w:bCs/>
        </w:rPr>
        <w:t>”</w:t>
      </w:r>
      <w:r w:rsidR="00FD7798" w:rsidRPr="00E025D0">
        <w:t xml:space="preserve"> </w:t>
      </w:r>
      <w:r w:rsidR="00FD7798" w:rsidRPr="00E025D0">
        <w:rPr>
          <w:cs/>
        </w:rPr>
        <w:t xml:space="preserve">යන මෙයින් කීයේ ඒ ය. </w:t>
      </w:r>
      <w:r w:rsidR="00A61BC6">
        <w:rPr>
          <w:cs/>
          <w:lang w:bidi="si-LK"/>
        </w:rPr>
        <w:lastRenderedPageBreak/>
        <w:t>ලෝක</w:t>
      </w:r>
      <w:r w:rsidR="00FD7798" w:rsidRPr="00E025D0">
        <w:rPr>
          <w:cs/>
        </w:rPr>
        <w:t>සම්මතනීතියෙන් අඹුසැමි බවට නො ගිය සත්‍රී-පුරුෂයන්ගේ මගින් මග සෙවුමෙන් කරණ කාම</w:t>
      </w:r>
      <w:r w:rsidR="0017193A">
        <w:rPr>
          <w:cs/>
          <w:lang w:bidi="si-LK"/>
        </w:rPr>
        <w:t>සේවනය</w:t>
      </w:r>
      <w:r w:rsidR="00FD7798" w:rsidRPr="00E025D0">
        <w:rPr>
          <w:cs/>
        </w:rPr>
        <w:t xml:space="preserve"> මේ. එය තිරිසනුන්ගේ කාමසේවනයට ද වඩා නින්දිත ය. ලාමක ය. වැරදි සහිත ය. සතර අපායදුකට හිත ය. කාලකණ්ණි කමට </w:t>
      </w:r>
      <w:r w:rsidR="00E347CF">
        <w:rPr>
          <w:cs/>
          <w:lang w:bidi="si-LK"/>
        </w:rPr>
        <w:t>හේතු</w:t>
      </w:r>
      <w:r w:rsidR="00FD7798" w:rsidRPr="00E025D0">
        <w:rPr>
          <w:cs/>
        </w:rPr>
        <w:t xml:space="preserve"> ය. දරුපවුල්දිවිය බිඳවැටීමට හේතු ය. </w:t>
      </w:r>
    </w:p>
    <w:p w14:paraId="1CAC209C" w14:textId="61A3B34D" w:rsidR="00FD7798" w:rsidRPr="00E025D0" w:rsidRDefault="00FD7798" w:rsidP="00365AD7">
      <w:r w:rsidRPr="00E025D0">
        <w:rPr>
          <w:cs/>
        </w:rPr>
        <w:t>කාමමිත්‍ථ්‍යාචාරඅකුශලක</w:t>
      </w:r>
      <w:r w:rsidR="00983463">
        <w:rPr>
          <w:cs/>
          <w:lang w:bidi="si-LK"/>
        </w:rPr>
        <w:t>ර්‍ම</w:t>
      </w:r>
      <w:r w:rsidRPr="00E025D0">
        <w:rPr>
          <w:cs/>
        </w:rPr>
        <w:t>ය</w:t>
      </w:r>
      <w:r w:rsidRPr="00E025D0">
        <w:t xml:space="preserve">, </w:t>
      </w:r>
      <w:r w:rsidRPr="00E025D0">
        <w:rPr>
          <w:cs/>
        </w:rPr>
        <w:t>සිවූ අඟක් එකතු වූ තැනය සිදු වන්නේ. නො සෙවිය යුතු ස්ත්‍රී - පුරුෂයන් අතුරෙන් එකතු වීම-මෙවුන්දම්සෙවුමෙහි පැවැති සිත-ඒ පිණිස කරණ උපක්‍රම-මගින් මගසෙවුම ඉවසීම යන මේ ය ඒ සිව් අඟ. මින් එකකුත් නො ලැබුනු කල්හි අකුශලක</w:t>
      </w:r>
      <w:r w:rsidR="00983463">
        <w:rPr>
          <w:cs/>
          <w:lang w:bidi="si-LK"/>
        </w:rPr>
        <w:t>ර්‍ම</w:t>
      </w:r>
      <w:r w:rsidRPr="00E025D0">
        <w:rPr>
          <w:cs/>
        </w:rPr>
        <w:t xml:space="preserve">යෙක් සිදු නො වේ. </w:t>
      </w:r>
    </w:p>
    <w:p w14:paraId="126BCB3B" w14:textId="35E1C34E" w:rsidR="00FD7798" w:rsidRPr="00E025D0" w:rsidRDefault="00FD7798" w:rsidP="00365AD7">
      <w:pPr>
        <w:rPr>
          <w:b/>
          <w:bCs/>
        </w:rPr>
      </w:pPr>
      <w:r w:rsidRPr="00E025D0">
        <w:rPr>
          <w:cs/>
        </w:rPr>
        <w:t xml:space="preserve">මොවුහු ය නො පැමිණිය යුතු ගෑණු. අන් සතු ගෑණු. ඈලා විසිදෙනෙකි. </w:t>
      </w:r>
      <w:r w:rsidRPr="00E025D0">
        <w:rPr>
          <w:b/>
          <w:bCs/>
          <w:cs/>
        </w:rPr>
        <w:t>මාතුරක‍්ඛිතා</w:t>
      </w:r>
      <w:r w:rsidR="00365AD7">
        <w:rPr>
          <w:b/>
          <w:bCs/>
        </w:rPr>
        <w:t xml:space="preserve"> </w:t>
      </w:r>
      <w:r w:rsidRPr="00E025D0">
        <w:rPr>
          <w:b/>
          <w:bCs/>
          <w:cs/>
        </w:rPr>
        <w:t>-</w:t>
      </w:r>
      <w:r w:rsidR="00365AD7">
        <w:rPr>
          <w:b/>
          <w:bCs/>
        </w:rPr>
        <w:t xml:space="preserve"> </w:t>
      </w:r>
      <w:r w:rsidRPr="00E025D0">
        <w:rPr>
          <w:b/>
          <w:bCs/>
          <w:cs/>
        </w:rPr>
        <w:t>පිතුරක‍්ඛිතා</w:t>
      </w:r>
      <w:r w:rsidR="00365AD7">
        <w:rPr>
          <w:b/>
          <w:bCs/>
        </w:rPr>
        <w:t xml:space="preserve"> </w:t>
      </w:r>
      <w:r w:rsidRPr="00E025D0">
        <w:rPr>
          <w:b/>
          <w:bCs/>
          <w:cs/>
        </w:rPr>
        <w:t>-</w:t>
      </w:r>
      <w:r w:rsidR="00365AD7">
        <w:rPr>
          <w:b/>
          <w:bCs/>
        </w:rPr>
        <w:t xml:space="preserve"> </w:t>
      </w:r>
      <w:r w:rsidRPr="00E025D0">
        <w:rPr>
          <w:b/>
          <w:bCs/>
          <w:cs/>
        </w:rPr>
        <w:t>මාතුපිතුරක‍්ඛිතා</w:t>
      </w:r>
      <w:r w:rsidR="00365AD7">
        <w:rPr>
          <w:b/>
          <w:bCs/>
        </w:rPr>
        <w:t xml:space="preserve"> </w:t>
      </w:r>
      <w:r w:rsidRPr="00E025D0">
        <w:rPr>
          <w:b/>
          <w:bCs/>
          <w:cs/>
        </w:rPr>
        <w:t>-</w:t>
      </w:r>
      <w:r w:rsidR="00365AD7">
        <w:rPr>
          <w:b/>
          <w:bCs/>
        </w:rPr>
        <w:t xml:space="preserve"> </w:t>
      </w:r>
      <w:r w:rsidRPr="00E025D0">
        <w:rPr>
          <w:b/>
          <w:bCs/>
          <w:cs/>
        </w:rPr>
        <w:t>භාතුරක‍්ඛිතා</w:t>
      </w:r>
      <w:r w:rsidR="00365AD7">
        <w:rPr>
          <w:b/>
          <w:bCs/>
        </w:rPr>
        <w:t xml:space="preserve"> </w:t>
      </w:r>
      <w:r w:rsidRPr="00E025D0">
        <w:rPr>
          <w:b/>
          <w:bCs/>
          <w:cs/>
        </w:rPr>
        <w:t>-</w:t>
      </w:r>
      <w:r w:rsidR="00365AD7">
        <w:rPr>
          <w:b/>
          <w:bCs/>
        </w:rPr>
        <w:t xml:space="preserve"> </w:t>
      </w:r>
      <w:r w:rsidRPr="00E025D0">
        <w:rPr>
          <w:b/>
          <w:bCs/>
          <w:cs/>
        </w:rPr>
        <w:t>භගිනිරක‍්ඛිතා</w:t>
      </w:r>
      <w:r w:rsidR="00365AD7">
        <w:rPr>
          <w:b/>
          <w:bCs/>
        </w:rPr>
        <w:t xml:space="preserve"> </w:t>
      </w:r>
      <w:r w:rsidRPr="00E025D0">
        <w:rPr>
          <w:b/>
          <w:bCs/>
          <w:cs/>
        </w:rPr>
        <w:t>-</w:t>
      </w:r>
      <w:r w:rsidR="00365AD7">
        <w:rPr>
          <w:b/>
          <w:bCs/>
        </w:rPr>
        <w:t xml:space="preserve"> </w:t>
      </w:r>
      <w:r w:rsidRPr="00E025D0">
        <w:rPr>
          <w:b/>
          <w:bCs/>
          <w:cs/>
        </w:rPr>
        <w:t>ඤාතිරක‍්ඛිතා</w:t>
      </w:r>
      <w:r w:rsidR="00365AD7">
        <w:rPr>
          <w:b/>
          <w:bCs/>
        </w:rPr>
        <w:t xml:space="preserve"> </w:t>
      </w:r>
      <w:r w:rsidRPr="00E025D0">
        <w:rPr>
          <w:b/>
          <w:bCs/>
          <w:cs/>
        </w:rPr>
        <w:t>-</w:t>
      </w:r>
      <w:r w:rsidR="00365AD7">
        <w:rPr>
          <w:b/>
          <w:bCs/>
        </w:rPr>
        <w:t xml:space="preserve"> </w:t>
      </w:r>
      <w:r w:rsidRPr="00E025D0">
        <w:rPr>
          <w:b/>
          <w:bCs/>
          <w:cs/>
        </w:rPr>
        <w:t>ගොත‍්තරක‍්ඛිතා</w:t>
      </w:r>
      <w:r w:rsidR="00365AD7">
        <w:rPr>
          <w:b/>
          <w:bCs/>
        </w:rPr>
        <w:t xml:space="preserve"> </w:t>
      </w:r>
      <w:r w:rsidRPr="00E025D0">
        <w:rPr>
          <w:b/>
          <w:bCs/>
          <w:cs/>
        </w:rPr>
        <w:t>-</w:t>
      </w:r>
      <w:r w:rsidR="00365AD7">
        <w:rPr>
          <w:b/>
          <w:bCs/>
        </w:rPr>
        <w:t xml:space="preserve"> </w:t>
      </w:r>
      <w:r w:rsidRPr="00E025D0">
        <w:rPr>
          <w:b/>
          <w:bCs/>
          <w:cs/>
        </w:rPr>
        <w:t>ධම‍්මරක‍්ඛිතා</w:t>
      </w:r>
      <w:r w:rsidR="00365AD7">
        <w:rPr>
          <w:b/>
          <w:bCs/>
        </w:rPr>
        <w:t xml:space="preserve"> </w:t>
      </w:r>
      <w:r w:rsidRPr="00E025D0">
        <w:rPr>
          <w:b/>
          <w:bCs/>
          <w:cs/>
        </w:rPr>
        <w:t>-</w:t>
      </w:r>
      <w:r w:rsidR="00365AD7">
        <w:rPr>
          <w:b/>
          <w:bCs/>
        </w:rPr>
        <w:t xml:space="preserve"> </w:t>
      </w:r>
      <w:r w:rsidRPr="00E025D0">
        <w:rPr>
          <w:b/>
          <w:bCs/>
          <w:cs/>
        </w:rPr>
        <w:t>සාරක‍්ඛා</w:t>
      </w:r>
      <w:r w:rsidR="00365AD7">
        <w:rPr>
          <w:b/>
          <w:bCs/>
        </w:rPr>
        <w:t xml:space="preserve"> </w:t>
      </w:r>
      <w:r w:rsidRPr="00E025D0">
        <w:rPr>
          <w:b/>
          <w:bCs/>
          <w:cs/>
        </w:rPr>
        <w:t>-</w:t>
      </w:r>
      <w:r w:rsidR="00365AD7">
        <w:rPr>
          <w:b/>
          <w:bCs/>
        </w:rPr>
        <w:t xml:space="preserve"> </w:t>
      </w:r>
      <w:r w:rsidRPr="00E025D0">
        <w:rPr>
          <w:b/>
          <w:bCs/>
          <w:cs/>
        </w:rPr>
        <w:t>සපරිදණ‍්ඩා</w:t>
      </w:r>
      <w:r w:rsidR="00365AD7">
        <w:rPr>
          <w:b/>
          <w:bCs/>
        </w:rPr>
        <w:t xml:space="preserve"> </w:t>
      </w:r>
      <w:r w:rsidRPr="00E025D0">
        <w:rPr>
          <w:b/>
          <w:bCs/>
          <w:cs/>
        </w:rPr>
        <w:t>-</w:t>
      </w:r>
      <w:r w:rsidR="00365AD7">
        <w:rPr>
          <w:b/>
          <w:bCs/>
        </w:rPr>
        <w:t xml:space="preserve"> </w:t>
      </w:r>
      <w:r w:rsidRPr="00E025D0">
        <w:rPr>
          <w:b/>
          <w:bCs/>
          <w:cs/>
        </w:rPr>
        <w:t>ධනක‍්කීතා</w:t>
      </w:r>
      <w:r w:rsidR="00365AD7">
        <w:rPr>
          <w:b/>
          <w:bCs/>
        </w:rPr>
        <w:t xml:space="preserve"> </w:t>
      </w:r>
      <w:r w:rsidRPr="00E025D0">
        <w:rPr>
          <w:b/>
          <w:bCs/>
          <w:cs/>
        </w:rPr>
        <w:t>-</w:t>
      </w:r>
      <w:r w:rsidR="00365AD7">
        <w:rPr>
          <w:b/>
          <w:bCs/>
        </w:rPr>
        <w:t xml:space="preserve"> </w:t>
      </w:r>
      <w:r w:rsidRPr="00E025D0">
        <w:rPr>
          <w:b/>
          <w:bCs/>
          <w:cs/>
        </w:rPr>
        <w:t>ජන්‍දවාසිනි</w:t>
      </w:r>
      <w:r w:rsidR="00365AD7">
        <w:rPr>
          <w:b/>
          <w:bCs/>
        </w:rPr>
        <w:t xml:space="preserve"> </w:t>
      </w:r>
      <w:r w:rsidRPr="00E025D0">
        <w:rPr>
          <w:b/>
          <w:bCs/>
          <w:cs/>
        </w:rPr>
        <w:t>-</w:t>
      </w:r>
      <w:r w:rsidR="00365AD7">
        <w:rPr>
          <w:b/>
          <w:bCs/>
        </w:rPr>
        <w:t xml:space="preserve"> </w:t>
      </w:r>
      <w:r w:rsidRPr="00E025D0">
        <w:rPr>
          <w:b/>
          <w:bCs/>
          <w:cs/>
        </w:rPr>
        <w:t>භොගවාසිනී</w:t>
      </w:r>
      <w:r w:rsidR="00365AD7">
        <w:rPr>
          <w:b/>
          <w:bCs/>
        </w:rPr>
        <w:t xml:space="preserve"> </w:t>
      </w:r>
      <w:r w:rsidRPr="00E025D0">
        <w:rPr>
          <w:b/>
          <w:bCs/>
          <w:cs/>
        </w:rPr>
        <w:t>-</w:t>
      </w:r>
      <w:r w:rsidR="00365AD7">
        <w:rPr>
          <w:b/>
          <w:bCs/>
        </w:rPr>
        <w:t xml:space="preserve"> </w:t>
      </w:r>
      <w:r w:rsidRPr="00E025D0">
        <w:rPr>
          <w:b/>
          <w:bCs/>
          <w:cs/>
        </w:rPr>
        <w:t>පටවාසිනී</w:t>
      </w:r>
      <w:r w:rsidR="00365AD7">
        <w:rPr>
          <w:b/>
          <w:bCs/>
        </w:rPr>
        <w:t xml:space="preserve"> </w:t>
      </w:r>
      <w:r w:rsidRPr="00E025D0">
        <w:rPr>
          <w:b/>
          <w:bCs/>
          <w:cs/>
        </w:rPr>
        <w:t>-</w:t>
      </w:r>
      <w:r w:rsidR="00365AD7">
        <w:rPr>
          <w:b/>
          <w:bCs/>
        </w:rPr>
        <w:t xml:space="preserve"> </w:t>
      </w:r>
      <w:r w:rsidRPr="00E025D0">
        <w:rPr>
          <w:b/>
          <w:bCs/>
          <w:cs/>
        </w:rPr>
        <w:t>ඔදපත‍්තිනී</w:t>
      </w:r>
      <w:r w:rsidR="00365AD7">
        <w:rPr>
          <w:b/>
          <w:bCs/>
        </w:rPr>
        <w:t xml:space="preserve"> </w:t>
      </w:r>
      <w:r w:rsidRPr="00E025D0">
        <w:rPr>
          <w:b/>
          <w:bCs/>
          <w:cs/>
        </w:rPr>
        <w:t>-</w:t>
      </w:r>
      <w:r w:rsidR="00365AD7">
        <w:rPr>
          <w:b/>
          <w:bCs/>
        </w:rPr>
        <w:t xml:space="preserve"> </w:t>
      </w:r>
      <w:r w:rsidRPr="00E025D0">
        <w:rPr>
          <w:b/>
          <w:bCs/>
          <w:cs/>
        </w:rPr>
        <w:t>ඔහතවුම‍්බටා</w:t>
      </w:r>
      <w:r w:rsidR="00365AD7">
        <w:rPr>
          <w:b/>
          <w:bCs/>
        </w:rPr>
        <w:t xml:space="preserve"> </w:t>
      </w:r>
      <w:r w:rsidRPr="00E025D0">
        <w:rPr>
          <w:b/>
          <w:bCs/>
          <w:cs/>
        </w:rPr>
        <w:t>-</w:t>
      </w:r>
      <w:r w:rsidR="00365AD7">
        <w:rPr>
          <w:b/>
          <w:bCs/>
        </w:rPr>
        <w:t xml:space="preserve"> </w:t>
      </w:r>
      <w:r w:rsidRPr="00E025D0">
        <w:rPr>
          <w:b/>
          <w:bCs/>
          <w:cs/>
        </w:rPr>
        <w:t>දාසිචභරියා</w:t>
      </w:r>
      <w:r w:rsidR="00365AD7">
        <w:rPr>
          <w:b/>
          <w:bCs/>
        </w:rPr>
        <w:t xml:space="preserve"> </w:t>
      </w:r>
      <w:r w:rsidRPr="00E025D0">
        <w:rPr>
          <w:b/>
          <w:bCs/>
          <w:cs/>
        </w:rPr>
        <w:t>-</w:t>
      </w:r>
      <w:r w:rsidR="00365AD7">
        <w:rPr>
          <w:b/>
          <w:bCs/>
        </w:rPr>
        <w:t xml:space="preserve"> </w:t>
      </w:r>
      <w:r w:rsidRPr="00E025D0">
        <w:rPr>
          <w:b/>
          <w:bCs/>
          <w:cs/>
        </w:rPr>
        <w:t>කම‍්මකරීචභරියා</w:t>
      </w:r>
      <w:r w:rsidR="00365AD7">
        <w:rPr>
          <w:b/>
          <w:bCs/>
        </w:rPr>
        <w:t xml:space="preserve"> </w:t>
      </w:r>
      <w:r w:rsidRPr="00E025D0">
        <w:rPr>
          <w:b/>
          <w:bCs/>
          <w:cs/>
        </w:rPr>
        <w:t>-</w:t>
      </w:r>
      <w:r w:rsidR="00365AD7">
        <w:rPr>
          <w:b/>
          <w:bCs/>
        </w:rPr>
        <w:t xml:space="preserve"> </w:t>
      </w:r>
      <w:r w:rsidRPr="00E025D0">
        <w:rPr>
          <w:b/>
          <w:bCs/>
          <w:cs/>
        </w:rPr>
        <w:t>ධජාහටා</w:t>
      </w:r>
      <w:r w:rsidR="00365AD7">
        <w:rPr>
          <w:b/>
          <w:bCs/>
        </w:rPr>
        <w:t xml:space="preserve"> </w:t>
      </w:r>
      <w:r w:rsidRPr="00E025D0">
        <w:rPr>
          <w:b/>
          <w:bCs/>
          <w:cs/>
        </w:rPr>
        <w:t xml:space="preserve">- මුහුත‍්තිකා. </w:t>
      </w:r>
    </w:p>
    <w:p w14:paraId="4C603FA5" w14:textId="7BE63F00" w:rsidR="00FD7798" w:rsidRPr="00E025D0" w:rsidRDefault="00FD7798" w:rsidP="00365AD7">
      <w:r w:rsidRPr="00E025D0">
        <w:rPr>
          <w:cs/>
        </w:rPr>
        <w:t>මෑලා අතර</w:t>
      </w:r>
      <w:r w:rsidRPr="00E025D0">
        <w:t xml:space="preserve">, </w:t>
      </w:r>
      <w:r w:rsidRPr="00E025D0">
        <w:rPr>
          <w:cs/>
        </w:rPr>
        <w:t>මුල සිට පිළිවෙළින් මාතුරක්ඛිතාදී වූ අට දෙනා සමග</w:t>
      </w:r>
      <w:r w:rsidRPr="00E025D0">
        <w:t xml:space="preserve">, </w:t>
      </w:r>
      <w:r w:rsidRPr="00E025D0">
        <w:rPr>
          <w:cs/>
        </w:rPr>
        <w:t>ආර</w:t>
      </w:r>
      <w:r w:rsidR="00022B53">
        <w:rPr>
          <w:cs/>
          <w:lang w:bidi="si-LK"/>
        </w:rPr>
        <w:t>ක්‍ෂ</w:t>
      </w:r>
      <w:r w:rsidRPr="00E025D0">
        <w:rPr>
          <w:cs/>
        </w:rPr>
        <w:t>කයන්ගේ නියමයෙන්</w:t>
      </w:r>
      <w:r w:rsidRPr="00E025D0">
        <w:t xml:space="preserve">, </w:t>
      </w:r>
      <w:r w:rsidRPr="00E025D0">
        <w:rPr>
          <w:cs/>
        </w:rPr>
        <w:t>කැමැත්තෙන් වූ කම්සෙවුමෙහි යෙදුනහුට කාමමිත්‍ථ්‍යාචාර අකුශලය සිදු නො වේ. නියමයක්</w:t>
      </w:r>
      <w:r w:rsidRPr="00E025D0">
        <w:t xml:space="preserve">, </w:t>
      </w:r>
      <w:r w:rsidRPr="00E025D0">
        <w:rPr>
          <w:cs/>
        </w:rPr>
        <w:t>ඉල්ලීමක් කැමැත්තක් නො ලබා කම්සෙවුම් කළෝ වරදෙහි බැදෙති. අන් දොළොස් ගෑණුන් හා මෙවුන්දම්සෙවුමෙහි යෙදුනවුන්ට යටැ කියූ අඞ්ගයන්ගේ ලැබීමක් ඇති කල්හි අකුශලක</w:t>
      </w:r>
      <w:r w:rsidR="00983463">
        <w:rPr>
          <w:cs/>
          <w:lang w:bidi="si-LK"/>
        </w:rPr>
        <w:t>ර්‍ම</w:t>
      </w:r>
      <w:r w:rsidRPr="00E025D0">
        <w:rPr>
          <w:cs/>
        </w:rPr>
        <w:t xml:space="preserve">ය සිදු වේ. </w:t>
      </w:r>
    </w:p>
    <w:p w14:paraId="23767309" w14:textId="50D7E711" w:rsidR="00FD7798" w:rsidRPr="00E025D0" w:rsidRDefault="00FD7798" w:rsidP="00347C54">
      <w:r w:rsidRPr="00E025D0">
        <w:rPr>
          <w:cs/>
        </w:rPr>
        <w:t>ගුණහීනයන් හා මෙවුන්දම්සෙවුමෙහි ලා නැගෙන පාපය අල්පසාවද්‍ය ය. ගුණසම්පන්නයන් හා මෙවුන්දම්සෙවුමෙහි නැගෙන පාපය මහාසාවද්‍ය ය. ඒ ඒ ගෑණු පිරිමින්ගේ ගුණ පිළිබඳ උස් මිටිකම් අනු ව අල්පසාවද්‍ය - මහාසාවද්‍යභාවය වන්නේ ය.</w:t>
      </w:r>
      <w:r w:rsidR="005C1E6D">
        <w:t xml:space="preserve"> </w:t>
      </w:r>
    </w:p>
    <w:p w14:paraId="1227EECC" w14:textId="1F0139EE" w:rsidR="00FD7798" w:rsidRPr="00E025D0" w:rsidRDefault="00FD7798" w:rsidP="00BC7CC6">
      <w:r w:rsidRPr="00E025D0">
        <w:rPr>
          <w:cs/>
        </w:rPr>
        <w:t>කාමමිත්‍ථ්‍යාචාර අකුශලය</w:t>
      </w:r>
      <w:r w:rsidRPr="00E025D0">
        <w:t xml:space="preserve">, </w:t>
      </w:r>
      <w:r w:rsidRPr="00E025D0">
        <w:rPr>
          <w:cs/>
        </w:rPr>
        <w:t xml:space="preserve">සතර අපායයෙහි දුකට </w:t>
      </w:r>
      <w:r w:rsidR="00E347CF">
        <w:rPr>
          <w:cs/>
          <w:lang w:bidi="si-LK"/>
        </w:rPr>
        <w:t>හේතු</w:t>
      </w:r>
      <w:r w:rsidRPr="00E025D0">
        <w:rPr>
          <w:cs/>
        </w:rPr>
        <w:t xml:space="preserve"> ය. කාමමිත්‍ථ්‍යාචාර අකුශලය</w:t>
      </w:r>
      <w:r w:rsidRPr="00E025D0">
        <w:t xml:space="preserve">, </w:t>
      </w:r>
      <w:r w:rsidRPr="00E025D0">
        <w:rPr>
          <w:cs/>
        </w:rPr>
        <w:t>ඒ කළ තැනැත්තහු</w:t>
      </w:r>
      <w:r w:rsidRPr="00E025D0">
        <w:t xml:space="preserve">, </w:t>
      </w:r>
      <w:r w:rsidRPr="00E025D0">
        <w:rPr>
          <w:cs/>
        </w:rPr>
        <w:t>සතර අපායයෙහි ගල්වා</w:t>
      </w:r>
      <w:r w:rsidRPr="00E025D0">
        <w:t xml:space="preserve">, </w:t>
      </w:r>
      <w:r w:rsidRPr="00E025D0">
        <w:rPr>
          <w:cs/>
        </w:rPr>
        <w:t>දුක් දෙයි. සතර අපායයෙහි ගැලුනු ඔහු</w:t>
      </w:r>
      <w:r w:rsidRPr="00E025D0">
        <w:t xml:space="preserve">, </w:t>
      </w:r>
      <w:r w:rsidRPr="00E025D0">
        <w:rPr>
          <w:cs/>
        </w:rPr>
        <w:t>යම්කිසි පිණකින් මිනිස්බවට ආයේ නම්</w:t>
      </w:r>
      <w:r w:rsidRPr="00E025D0">
        <w:t xml:space="preserve">, </w:t>
      </w:r>
      <w:r w:rsidRPr="00E025D0">
        <w:rPr>
          <w:cs/>
        </w:rPr>
        <w:t>සතුරන් ඇත්තෙක්</w:t>
      </w:r>
      <w:r w:rsidRPr="00E025D0">
        <w:t xml:space="preserve">, </w:t>
      </w:r>
      <w:r w:rsidRPr="00E025D0">
        <w:rPr>
          <w:cs/>
        </w:rPr>
        <w:t>නො මනා අප්‍රිය වූ දැකුම් ඇත්තෙක්</w:t>
      </w:r>
      <w:r w:rsidRPr="00E025D0">
        <w:t xml:space="preserve">, </w:t>
      </w:r>
      <w:r w:rsidRPr="00E025D0">
        <w:rPr>
          <w:cs/>
        </w:rPr>
        <w:t>නපුංසකයෙක්</w:t>
      </w:r>
      <w:r w:rsidRPr="00E025D0">
        <w:t xml:space="preserve">, </w:t>
      </w:r>
      <w:r w:rsidRPr="00E025D0">
        <w:rPr>
          <w:cs/>
        </w:rPr>
        <w:t>පණ්ඩකයෙක් වන්නේ ය. මේ හැමට වඩා</w:t>
      </w:r>
      <w:r w:rsidRPr="00E025D0">
        <w:t xml:space="preserve">, </w:t>
      </w:r>
      <w:r w:rsidRPr="00E025D0">
        <w:rPr>
          <w:cs/>
        </w:rPr>
        <w:t>ඔහු විඳුනා අපාය දුක ම ඉතා බිහිසුණු ය. ඉතා දැඩි ය. ඉතා මහත් ය. ඉතා නපුරු ය. වදාළෝ ය</w:t>
      </w:r>
      <w:r w:rsidRPr="00E025D0">
        <w:t xml:space="preserve">, </w:t>
      </w:r>
      <w:r w:rsidRPr="00E025D0">
        <w:rPr>
          <w:cs/>
        </w:rPr>
        <w:t xml:space="preserve">බුදුරජානන් වහන්සේ එය කොටින් මෙසේ:- </w:t>
      </w:r>
    </w:p>
    <w:p w14:paraId="2100C960" w14:textId="57BDC9A0" w:rsidR="00FD7798" w:rsidRPr="00E025D0" w:rsidRDefault="00D5165F" w:rsidP="00292FCC">
      <w:r>
        <w:rPr>
          <w:b/>
          <w:bCs/>
        </w:rPr>
        <w:t>“</w:t>
      </w:r>
      <w:r w:rsidR="00FD7798" w:rsidRPr="00E025D0">
        <w:rPr>
          <w:b/>
          <w:bCs/>
          <w:cs/>
        </w:rPr>
        <w:t>කාමෙසු මිච‍්ඡාචාරො භික‍්ඛවෙ! ආසෙවිතො භාවිතො බහුලීකතො නිරයසංවත්තනිකො හොති</w:t>
      </w:r>
      <w:r w:rsidR="00FD7798" w:rsidRPr="00E025D0">
        <w:rPr>
          <w:b/>
          <w:bCs/>
        </w:rPr>
        <w:t xml:space="preserve">, </w:t>
      </w:r>
      <w:r w:rsidR="00FD7798" w:rsidRPr="00E025D0">
        <w:rPr>
          <w:b/>
          <w:bCs/>
          <w:cs/>
        </w:rPr>
        <w:t>තිරච‍්ඡානයොනිසංවත‍්තනිකො හොති</w:t>
      </w:r>
      <w:r w:rsidR="00FD7798" w:rsidRPr="00E025D0">
        <w:rPr>
          <w:b/>
          <w:bCs/>
        </w:rPr>
        <w:t xml:space="preserve">, </w:t>
      </w:r>
      <w:r w:rsidR="00FD7798" w:rsidRPr="00E025D0">
        <w:rPr>
          <w:b/>
          <w:bCs/>
          <w:cs/>
        </w:rPr>
        <w:t>පෙත්තිවිසයසංවත්තතිකො හොති, යො සබ‍්බ ලහු</w:t>
      </w:r>
      <w:r w:rsidR="00FD7798" w:rsidRPr="00E025D0">
        <w:rPr>
          <w:b/>
          <w:bCs/>
        </w:rPr>
        <w:t xml:space="preserve">, </w:t>
      </w:r>
      <w:r w:rsidR="00FD7798" w:rsidRPr="00E025D0">
        <w:rPr>
          <w:b/>
          <w:bCs/>
          <w:cs/>
        </w:rPr>
        <w:t>සො කාමෙසු මිච‍්ඡාචාරස‍්ස විපාකො, මනුස‍්ස භූතස‍්ස සපත‍්තවෙරසංවත්තනිකො හොතීති</w:t>
      </w:r>
      <w:r w:rsidR="00292FCC">
        <w:rPr>
          <w:b/>
          <w:bCs/>
        </w:rPr>
        <w:t>”</w:t>
      </w:r>
      <w:r w:rsidR="00FD7798" w:rsidRPr="00E025D0">
        <w:t xml:space="preserve"> </w:t>
      </w:r>
      <w:r w:rsidR="00FD7798" w:rsidRPr="00E025D0">
        <w:rPr>
          <w:cs/>
        </w:rPr>
        <w:t xml:space="preserve">යි. </w:t>
      </w:r>
    </w:p>
    <w:p w14:paraId="363A235E" w14:textId="5D60222E" w:rsidR="00FD7798" w:rsidRPr="00E025D0" w:rsidRDefault="00FD7798" w:rsidP="00E27CC2">
      <w:r w:rsidRPr="00E025D0">
        <w:rPr>
          <w:cs/>
        </w:rPr>
        <w:t xml:space="preserve">මේ අකුසලයට මුල් වන්නේ </w:t>
      </w:r>
      <w:r w:rsidR="009141C6">
        <w:rPr>
          <w:cs/>
          <w:lang w:bidi="si-LK"/>
        </w:rPr>
        <w:t>ලෝභ</w:t>
      </w:r>
      <w:r w:rsidRPr="00E025D0">
        <w:rPr>
          <w:cs/>
        </w:rPr>
        <w:t>-</w:t>
      </w:r>
      <w:r w:rsidR="008C067F">
        <w:rPr>
          <w:cs/>
          <w:lang w:bidi="si-LK"/>
        </w:rPr>
        <w:t>දෝස</w:t>
      </w:r>
      <w:r w:rsidRPr="00E025D0">
        <w:rPr>
          <w:cs/>
        </w:rPr>
        <w:t>-</w:t>
      </w:r>
      <w:r w:rsidR="008C067F">
        <w:rPr>
          <w:cs/>
          <w:lang w:bidi="si-LK"/>
        </w:rPr>
        <w:t>මෝහ</w:t>
      </w:r>
      <w:r w:rsidRPr="00E025D0">
        <w:rPr>
          <w:cs/>
        </w:rPr>
        <w:t xml:space="preserve"> යන මෙ තුන ය. සිරුරුපැහැයෙහි ආලය බැඳීම උපදවා</w:t>
      </w:r>
      <w:r w:rsidRPr="00E025D0">
        <w:t xml:space="preserve">, </w:t>
      </w:r>
      <w:r w:rsidRPr="00E025D0">
        <w:rPr>
          <w:cs/>
        </w:rPr>
        <w:t>රූප-ශබ්ද-ගන්ධ-රස-ස්ප්‍රෂ්ට්‍ය යන පස්කම්හි ආශාව උපදවා</w:t>
      </w:r>
      <w:r w:rsidRPr="00E025D0">
        <w:t xml:space="preserve">, </w:t>
      </w:r>
      <w:r w:rsidR="003E6E91">
        <w:t>‘</w:t>
      </w:r>
      <w:r w:rsidRPr="00E025D0">
        <w:rPr>
          <w:cs/>
        </w:rPr>
        <w:t>මොවුන් හා මෙවුන්දම් සෙවුමෙන් ලාභ - කීර්ති - ප්‍රශංසා ලැබේ ය</w:t>
      </w:r>
      <w:r w:rsidR="003E6E91">
        <w:t>’</w:t>
      </w:r>
      <w:r w:rsidRPr="00E025D0">
        <w:t xml:space="preserve"> </w:t>
      </w:r>
      <w:r w:rsidRPr="00E025D0">
        <w:rPr>
          <w:cs/>
        </w:rPr>
        <w:t>යි සිතා මෙවුන්දම් සෙවුම්හි යෙදෙන්නහුට</w:t>
      </w:r>
      <w:r w:rsidRPr="00E025D0">
        <w:t xml:space="preserve">, </w:t>
      </w:r>
      <w:r w:rsidR="009141C6">
        <w:rPr>
          <w:cs/>
          <w:lang w:bidi="si-LK"/>
        </w:rPr>
        <w:t>ලෝභ</w:t>
      </w:r>
      <w:r w:rsidRPr="00E025D0">
        <w:rPr>
          <w:cs/>
        </w:rPr>
        <w:t>ය මුල් කොට ද</w:t>
      </w:r>
      <w:r w:rsidRPr="00E025D0">
        <w:t xml:space="preserve">, </w:t>
      </w:r>
      <w:r w:rsidRPr="00E025D0">
        <w:rPr>
          <w:cs/>
        </w:rPr>
        <w:t>යටැ කියූ මාතුරක්ඛිතාදී වූ ගෑණුන් කෙරෙහි</w:t>
      </w:r>
      <w:r w:rsidRPr="00E025D0">
        <w:t xml:space="preserve">, </w:t>
      </w:r>
      <w:r w:rsidRPr="00E025D0">
        <w:rPr>
          <w:cs/>
        </w:rPr>
        <w:t>ඔවුන් රක්නා මවුපිය සවාමිපුරුෂයන් කෙරෙහි වෛර උපදවා</w:t>
      </w:r>
      <w:r w:rsidRPr="00E025D0">
        <w:t xml:space="preserve">, </w:t>
      </w:r>
      <w:r w:rsidR="003E6E91">
        <w:t>‘</w:t>
      </w:r>
      <w:r w:rsidRPr="00E025D0">
        <w:rPr>
          <w:cs/>
        </w:rPr>
        <w:t>උන්ගේ මානය නසමි</w:t>
      </w:r>
      <w:r w:rsidR="00CD6028">
        <w:t>’</w:t>
      </w:r>
      <w:r w:rsidRPr="00E025D0">
        <w:t xml:space="preserve"> </w:t>
      </w:r>
      <w:r w:rsidRPr="00E025D0">
        <w:rPr>
          <w:cs/>
        </w:rPr>
        <w:t>යි ගෙණ යෙදෙන්නහුට</w:t>
      </w:r>
      <w:r w:rsidRPr="00E025D0">
        <w:t xml:space="preserve">, </w:t>
      </w:r>
      <w:r w:rsidR="008C067F">
        <w:rPr>
          <w:cs/>
          <w:lang w:bidi="si-LK"/>
        </w:rPr>
        <w:t>දෝස</w:t>
      </w:r>
      <w:r w:rsidRPr="00E025D0">
        <w:rPr>
          <w:cs/>
        </w:rPr>
        <w:t>ය මුල් කොට ද</w:t>
      </w:r>
      <w:r w:rsidRPr="00E025D0">
        <w:t xml:space="preserve">, </w:t>
      </w:r>
      <w:r w:rsidR="003E6E91">
        <w:t>‘</w:t>
      </w:r>
      <w:r w:rsidRPr="00E025D0">
        <w:rPr>
          <w:cs/>
        </w:rPr>
        <w:t>මේ ගෑණුන් අතර</w:t>
      </w:r>
      <w:r w:rsidRPr="00E025D0">
        <w:t xml:space="preserve">, </w:t>
      </w:r>
      <w:r w:rsidRPr="00E025D0">
        <w:rPr>
          <w:cs/>
        </w:rPr>
        <w:t>මේ ගෑණිය හා මෙවුන්දම්සෙවුමෙන් වරදෙක් නො වේ ය</w:t>
      </w:r>
      <w:r w:rsidR="003E6E91">
        <w:t>’</w:t>
      </w:r>
      <w:r w:rsidRPr="00E025D0">
        <w:t xml:space="preserve"> </w:t>
      </w:r>
      <w:r w:rsidRPr="00E025D0">
        <w:rPr>
          <w:cs/>
        </w:rPr>
        <w:t xml:space="preserve">යි ගෙණ එහි යෙදෙන්නහුට </w:t>
      </w:r>
      <w:r w:rsidR="008C067F">
        <w:rPr>
          <w:cs/>
          <w:lang w:bidi="si-LK"/>
        </w:rPr>
        <w:t>මෝහය</w:t>
      </w:r>
      <w:r w:rsidRPr="00E025D0">
        <w:rPr>
          <w:cs/>
        </w:rPr>
        <w:t xml:space="preserve"> මුල් කොට ද සිදු වන්නේ ය. </w:t>
      </w:r>
      <w:r w:rsidRPr="00E025D0">
        <w:rPr>
          <w:b/>
          <w:bCs/>
          <w:cs/>
        </w:rPr>
        <w:t>ලොහකුම‍්භි -මහානාරදජාතක</w:t>
      </w:r>
      <w:r w:rsidRPr="00E025D0">
        <w:rPr>
          <w:cs/>
        </w:rPr>
        <w:t xml:space="preserve"> බැලිය යුතු ය. </w:t>
      </w:r>
    </w:p>
    <w:p w14:paraId="6F6BAF87" w14:textId="295B98A4" w:rsidR="00FD7798" w:rsidRPr="00E025D0" w:rsidRDefault="00FD7798" w:rsidP="00CD6028">
      <w:r w:rsidRPr="00E025D0">
        <w:rPr>
          <w:cs/>
        </w:rPr>
        <w:t>සුරාපානඅකුශලය</w:t>
      </w:r>
      <w:r w:rsidRPr="00E025D0">
        <w:t xml:space="preserve">, </w:t>
      </w:r>
      <w:r w:rsidRPr="00E025D0">
        <w:rPr>
          <w:cs/>
        </w:rPr>
        <w:t>දශ අකුශලක</w:t>
      </w:r>
      <w:r w:rsidR="00983463">
        <w:rPr>
          <w:cs/>
          <w:lang w:bidi="si-LK"/>
        </w:rPr>
        <w:t>ර්‍ම</w:t>
      </w:r>
      <w:r w:rsidRPr="00E025D0">
        <w:rPr>
          <w:cs/>
        </w:rPr>
        <w:t xml:space="preserve">පථයට අතිශය උපකාර නු යි සභාග විසින් කාමමිත්‍ථ්‍යාචාරයෙහිලා ගැණේ. </w:t>
      </w:r>
      <w:r w:rsidRPr="00E025D0">
        <w:rPr>
          <w:b/>
          <w:bCs/>
          <w:cs/>
        </w:rPr>
        <w:t>පි</w:t>
      </w:r>
      <w:r w:rsidR="00A03368">
        <w:rPr>
          <w:b/>
          <w:bCs/>
          <w:cs/>
          <w:lang w:bidi="si-LK"/>
        </w:rPr>
        <w:t>ට්ඨ</w:t>
      </w:r>
      <w:r w:rsidRPr="00E025D0">
        <w:rPr>
          <w:b/>
          <w:bCs/>
          <w:cs/>
        </w:rPr>
        <w:t xml:space="preserve"> - පූව - ඔදනීය - කිණ‍්ණපක‍්ඛිත‍්ත - සම‍්භාරසංයුත‍්තසුරා</w:t>
      </w:r>
      <w:r w:rsidRPr="00E025D0">
        <w:t xml:space="preserve"> </w:t>
      </w:r>
      <w:r w:rsidRPr="00E025D0">
        <w:rPr>
          <w:cs/>
        </w:rPr>
        <w:t>යි සුරාව</w:t>
      </w:r>
      <w:r w:rsidR="00983463">
        <w:rPr>
          <w:cs/>
          <w:lang w:bidi="si-LK"/>
        </w:rPr>
        <w:t>ර්‍ග</w:t>
      </w:r>
      <w:r w:rsidRPr="00E025D0">
        <w:rPr>
          <w:cs/>
        </w:rPr>
        <w:t xml:space="preserve"> පසෙකි. </w:t>
      </w:r>
      <w:r w:rsidRPr="00E025D0">
        <w:rPr>
          <w:b/>
          <w:bCs/>
          <w:cs/>
        </w:rPr>
        <w:t>පුප‍්ඵ - ඵල - ගුළ - මධු - සම‍්භාරසංයුත‍්තාසව</w:t>
      </w:r>
      <w:r w:rsidRPr="00E025D0">
        <w:rPr>
          <w:b/>
          <w:bCs/>
        </w:rPr>
        <w:t>,</w:t>
      </w:r>
      <w:r w:rsidRPr="00E025D0">
        <w:t xml:space="preserve"> </w:t>
      </w:r>
      <w:r w:rsidRPr="00E025D0">
        <w:rPr>
          <w:cs/>
        </w:rPr>
        <w:t>යි මෙරය ව</w:t>
      </w:r>
      <w:r w:rsidR="00983463">
        <w:rPr>
          <w:cs/>
          <w:lang w:bidi="si-LK"/>
        </w:rPr>
        <w:t>ර්‍ග</w:t>
      </w:r>
      <w:r w:rsidRPr="00E025D0">
        <w:rPr>
          <w:cs/>
        </w:rPr>
        <w:t xml:space="preserve"> පසෙකි. මේ හැම එකක් ම සත්වයාගේ මත්වීමට හා ප්‍රමාදයට කරුණු බැවින් </w:t>
      </w:r>
      <w:r w:rsidRPr="00E025D0">
        <w:rPr>
          <w:b/>
          <w:bCs/>
          <w:cs/>
        </w:rPr>
        <w:t>මජ‍්ජපමාද</w:t>
      </w:r>
      <w:r w:rsidR="001518FA">
        <w:rPr>
          <w:b/>
          <w:bCs/>
          <w:cs/>
          <w:lang w:bidi="si-LK"/>
        </w:rPr>
        <w:t>ට්ඨා</w:t>
      </w:r>
      <w:r w:rsidRPr="00E025D0">
        <w:rPr>
          <w:b/>
          <w:bCs/>
          <w:cs/>
        </w:rPr>
        <w:t>න</w:t>
      </w:r>
      <w:r w:rsidRPr="00E025D0">
        <w:rPr>
          <w:b/>
          <w:bCs/>
        </w:rPr>
        <w:t xml:space="preserve"> </w:t>
      </w:r>
      <w:r w:rsidRPr="00E025D0">
        <w:rPr>
          <w:cs/>
        </w:rPr>
        <w:t xml:space="preserve">යි කියනු ලැබේ. </w:t>
      </w:r>
      <w:r w:rsidRPr="00E025D0">
        <w:rPr>
          <w:cs/>
        </w:rPr>
        <w:lastRenderedPageBreak/>
        <w:t xml:space="preserve">මිනිසුන්ගේ මත්වීමට හා ප්‍රමාදයට කරුණු වූ ඒ මේ සුරාවක් හෝ මෙරයක් බොනු කැමැති සිතින් ගෙණ බීම </w:t>
      </w:r>
      <w:r w:rsidRPr="00E025D0">
        <w:rPr>
          <w:b/>
          <w:bCs/>
          <w:cs/>
        </w:rPr>
        <w:t>සුරාමෙරයපාන</w:t>
      </w:r>
      <w:r w:rsidRPr="00E025D0">
        <w:t xml:space="preserve"> </w:t>
      </w:r>
      <w:r w:rsidRPr="00E025D0">
        <w:rPr>
          <w:cs/>
        </w:rPr>
        <w:t xml:space="preserve">නම් වේ. </w:t>
      </w:r>
    </w:p>
    <w:p w14:paraId="1139BAD8" w14:textId="61C41737" w:rsidR="00FD7798" w:rsidRPr="00E025D0" w:rsidRDefault="00FD7798" w:rsidP="00CD6028">
      <w:r w:rsidRPr="00E025D0">
        <w:rPr>
          <w:cs/>
        </w:rPr>
        <w:t>සුරාපාන අකුශලය සිදු වන්නේ</w:t>
      </w:r>
      <w:r w:rsidRPr="00E025D0">
        <w:t xml:space="preserve">, </w:t>
      </w:r>
      <w:r w:rsidRPr="00E025D0">
        <w:rPr>
          <w:cs/>
        </w:rPr>
        <w:t>සිවු අඟක් එකතු වූ තැන ය. මේ ය ඒ සිවු අඟ. රහමෙරක්ඛව - බොනුකැමැති සිත - බීමෙහි උත්සාහය - උගුරෙන් යටැ හුනුබව. මොවුන්ගෙන් එකෙකුදු නො ලැබුනේ ද</w:t>
      </w:r>
      <w:r w:rsidRPr="00E025D0">
        <w:t xml:space="preserve">, </w:t>
      </w:r>
      <w:r w:rsidRPr="00E025D0">
        <w:rPr>
          <w:cs/>
        </w:rPr>
        <w:t>එකල මේ අකුශල ක</w:t>
      </w:r>
      <w:r w:rsidR="00983463">
        <w:rPr>
          <w:cs/>
          <w:lang w:bidi="si-LK"/>
        </w:rPr>
        <w:t>ර්‍ම</w:t>
      </w:r>
      <w:r w:rsidRPr="00E025D0">
        <w:rPr>
          <w:cs/>
        </w:rPr>
        <w:t>ය සම්පූ</w:t>
      </w:r>
      <w:r w:rsidR="002606F2">
        <w:rPr>
          <w:cs/>
          <w:lang w:bidi="si-LK"/>
        </w:rPr>
        <w:t>ර්‍ණ</w:t>
      </w:r>
      <w:r w:rsidRPr="00E025D0">
        <w:rPr>
          <w:cs/>
        </w:rPr>
        <w:t xml:space="preserve">බවට නො යයි. </w:t>
      </w:r>
    </w:p>
    <w:p w14:paraId="6EC19A0D" w14:textId="77777777" w:rsidR="00FD7798" w:rsidRPr="00E025D0" w:rsidRDefault="00FD7798" w:rsidP="00CD6028">
      <w:r w:rsidRPr="00E025D0">
        <w:rPr>
          <w:cs/>
        </w:rPr>
        <w:t xml:space="preserve">කායවිකාරයකට නො පැමිණෙන පරිදි රහමෙර පානය කිරීම අල්පසාවද්‍ය ය. කායවිකාරයකට පැමිණෙන්නට තරම් වන සේ බීම මහාසාවද්‍ය ය. </w:t>
      </w:r>
    </w:p>
    <w:p w14:paraId="143FDDA9" w14:textId="74794E5A" w:rsidR="00FD7798" w:rsidRPr="00E025D0" w:rsidRDefault="00FD7798" w:rsidP="00CD6028">
      <w:r w:rsidRPr="00E025D0">
        <w:rPr>
          <w:cs/>
        </w:rPr>
        <w:t>සුරාපානඅකුශලය සතර අපායයෙහි දුකට</w:t>
      </w:r>
      <w:r w:rsidR="005C1E6D">
        <w:t xml:space="preserve"> </w:t>
      </w:r>
      <w:r w:rsidR="00E347CF">
        <w:rPr>
          <w:cs/>
          <w:lang w:bidi="si-LK"/>
        </w:rPr>
        <w:t>හේතු ය</w:t>
      </w:r>
      <w:r w:rsidRPr="00E025D0">
        <w:rPr>
          <w:cs/>
        </w:rPr>
        <w:t>. සුරාපානඅකුශල ය</w:t>
      </w:r>
      <w:r w:rsidRPr="00E025D0">
        <w:t xml:space="preserve">, </w:t>
      </w:r>
      <w:r w:rsidRPr="00E025D0">
        <w:rPr>
          <w:cs/>
        </w:rPr>
        <w:t>සුරාපානය කළහු</w:t>
      </w:r>
      <w:r w:rsidRPr="00E025D0">
        <w:t xml:space="preserve">, </w:t>
      </w:r>
      <w:r w:rsidRPr="00E025D0">
        <w:rPr>
          <w:cs/>
        </w:rPr>
        <w:t>සතර අපායයෙහි ගල්වා දුක් දෙයි. එහි ගැලී දුක් විඳින ඔහු</w:t>
      </w:r>
      <w:r w:rsidRPr="00E025D0">
        <w:t xml:space="preserve">, </w:t>
      </w:r>
      <w:r w:rsidRPr="00E025D0">
        <w:rPr>
          <w:cs/>
        </w:rPr>
        <w:t>යම් පිණකින් මිනිස්බවට ආයේ නම්</w:t>
      </w:r>
      <w:r w:rsidRPr="00E025D0">
        <w:t xml:space="preserve">, </w:t>
      </w:r>
      <w:r w:rsidRPr="00E025D0">
        <w:rPr>
          <w:cs/>
        </w:rPr>
        <w:t>ඉතිරි ව තුබූ ස්වල්ප වූ ද සුරාපාන අකුශලයෙන් සිහි විකලවූවෙක්</w:t>
      </w:r>
      <w:r w:rsidRPr="00E025D0">
        <w:t xml:space="preserve">, </w:t>
      </w:r>
      <w:r w:rsidRPr="00E025D0">
        <w:rPr>
          <w:cs/>
        </w:rPr>
        <w:t>නුවණ නැත්තෙක් තැති ගත්තෙක්</w:t>
      </w:r>
      <w:r w:rsidRPr="00E025D0">
        <w:t xml:space="preserve">, </w:t>
      </w:r>
      <w:r w:rsidRPr="00E025D0">
        <w:rPr>
          <w:cs/>
        </w:rPr>
        <w:t>ගොළුවෙක්</w:t>
      </w:r>
      <w:r w:rsidRPr="00E025D0">
        <w:t xml:space="preserve">, </w:t>
      </w:r>
      <w:r w:rsidRPr="00E025D0">
        <w:rPr>
          <w:cs/>
        </w:rPr>
        <w:t>බිහිරෙක්</w:t>
      </w:r>
      <w:r w:rsidRPr="00E025D0">
        <w:t xml:space="preserve">, </w:t>
      </w:r>
      <w:r w:rsidRPr="00E025D0">
        <w:rPr>
          <w:cs/>
        </w:rPr>
        <w:t>කිපෙන්නෙක්</w:t>
      </w:r>
      <w:r w:rsidRPr="00E025D0">
        <w:t xml:space="preserve">, </w:t>
      </w:r>
      <w:r w:rsidRPr="00E025D0">
        <w:rPr>
          <w:cs/>
        </w:rPr>
        <w:t>ලජ්ජාභය නැත්තෙක්</w:t>
      </w:r>
      <w:r w:rsidRPr="00E025D0">
        <w:t xml:space="preserve">, </w:t>
      </w:r>
      <w:r w:rsidRPr="00E025D0">
        <w:rPr>
          <w:cs/>
        </w:rPr>
        <w:t>කටයුතු නො කටයුතු නො දත්තෙක්</w:t>
      </w:r>
      <w:r w:rsidRPr="00E025D0">
        <w:t xml:space="preserve">, </w:t>
      </w:r>
      <w:r w:rsidRPr="00E025D0">
        <w:rPr>
          <w:cs/>
        </w:rPr>
        <w:t>දීනයෙක්</w:t>
      </w:r>
      <w:r w:rsidRPr="00E025D0">
        <w:t xml:space="preserve">, </w:t>
      </w:r>
      <w:r w:rsidRPr="00E025D0">
        <w:rPr>
          <w:cs/>
        </w:rPr>
        <w:t>දිළින්දෙක්</w:t>
      </w:r>
      <w:r w:rsidRPr="00E025D0">
        <w:t xml:space="preserve">, </w:t>
      </w:r>
      <w:r w:rsidRPr="00E025D0">
        <w:rPr>
          <w:cs/>
        </w:rPr>
        <w:t>නිතර දොඩවන්නෙක්</w:t>
      </w:r>
      <w:r w:rsidRPr="00E025D0">
        <w:t xml:space="preserve">, </w:t>
      </w:r>
      <w:r w:rsidRPr="00E025D0">
        <w:rPr>
          <w:cs/>
        </w:rPr>
        <w:t xml:space="preserve">නො මනා දැකුම් ඇත්තෙක් සිත් නො ගත්තෙක් වන්නේ ය. මේ හැමට වඩා ඔහු අපායයෙහි විඳුනා දුක ම ඉතා බිහිසුණු ය. ඉතා දැඩි ය. ඉතා මහත් ය. මෙය වදාළෝ බුදුරජානන් වහන්සේ එදුක් කෙටි කොට මෙසේ:- </w:t>
      </w:r>
    </w:p>
    <w:p w14:paraId="71275676" w14:textId="69D8C198" w:rsidR="00FD7798" w:rsidRPr="00E025D0" w:rsidRDefault="00CD6028" w:rsidP="00CD6028">
      <w:r>
        <w:rPr>
          <w:b/>
          <w:bCs/>
        </w:rPr>
        <w:t>“</w:t>
      </w:r>
      <w:r w:rsidR="00FD7798" w:rsidRPr="00E025D0">
        <w:rPr>
          <w:b/>
          <w:bCs/>
          <w:cs/>
        </w:rPr>
        <w:t>සුරාමෙරයපානං භික‍්ඛවෙ! ආසෙවිතං භාවිතං බහුලීකතං නිරයසංවත්තනිකං හොති</w:t>
      </w:r>
      <w:r w:rsidR="00FD7798" w:rsidRPr="00E025D0">
        <w:rPr>
          <w:b/>
          <w:bCs/>
        </w:rPr>
        <w:t xml:space="preserve">, </w:t>
      </w:r>
      <w:r w:rsidR="00FD7798" w:rsidRPr="00E025D0">
        <w:rPr>
          <w:b/>
          <w:bCs/>
          <w:cs/>
        </w:rPr>
        <w:t>පෙත‍්තිවිසයසංවත‍්තනිකං හොති</w:t>
      </w:r>
      <w:r w:rsidR="00FD7798" w:rsidRPr="00E025D0">
        <w:rPr>
          <w:b/>
          <w:bCs/>
        </w:rPr>
        <w:t xml:space="preserve">, </w:t>
      </w:r>
      <w:r w:rsidR="00FD7798" w:rsidRPr="00E025D0">
        <w:rPr>
          <w:b/>
          <w:bCs/>
          <w:cs/>
        </w:rPr>
        <w:t>යො සබ‍්බලහු</w:t>
      </w:r>
      <w:r w:rsidR="00FD7798" w:rsidRPr="00E025D0">
        <w:rPr>
          <w:b/>
          <w:bCs/>
        </w:rPr>
        <w:t xml:space="preserve">, </w:t>
      </w:r>
      <w:r w:rsidR="00FD7798" w:rsidRPr="00E025D0">
        <w:rPr>
          <w:b/>
          <w:bCs/>
          <w:cs/>
        </w:rPr>
        <w:t>සො සුරාමෙරයපානස‍්ස විපාකො</w:t>
      </w:r>
      <w:r w:rsidR="00FD7798" w:rsidRPr="00E025D0">
        <w:rPr>
          <w:b/>
          <w:bCs/>
        </w:rPr>
        <w:t xml:space="preserve">, </w:t>
      </w:r>
      <w:r w:rsidR="00FD7798" w:rsidRPr="00E025D0">
        <w:rPr>
          <w:b/>
          <w:bCs/>
          <w:cs/>
        </w:rPr>
        <w:t>මනුස‍්සභූතස‍්ස උම‍්මාදසංවත්තනිකො හොතී ති</w:t>
      </w:r>
      <w:r w:rsidR="00D5165F">
        <w:rPr>
          <w:b/>
          <w:bCs/>
        </w:rPr>
        <w:t>”</w:t>
      </w:r>
      <w:r w:rsidR="00FD7798" w:rsidRPr="00E025D0">
        <w:t xml:space="preserve"> </w:t>
      </w:r>
      <w:r w:rsidR="00FD7798" w:rsidRPr="00E025D0">
        <w:rPr>
          <w:cs/>
        </w:rPr>
        <w:t xml:space="preserve">යි. </w:t>
      </w:r>
    </w:p>
    <w:p w14:paraId="0D2CE44E" w14:textId="57A53B02" w:rsidR="00FD7798" w:rsidRPr="00E025D0" w:rsidRDefault="009141C6" w:rsidP="00CD6028">
      <w:r>
        <w:rPr>
          <w:cs/>
          <w:lang w:bidi="si-LK"/>
        </w:rPr>
        <w:t>ලෝභ</w:t>
      </w:r>
      <w:r w:rsidR="00FD7798" w:rsidRPr="00E025D0">
        <w:rPr>
          <w:cs/>
        </w:rPr>
        <w:t>-</w:t>
      </w:r>
      <w:r w:rsidR="008C067F">
        <w:rPr>
          <w:cs/>
          <w:lang w:bidi="si-LK"/>
        </w:rPr>
        <w:t>දෝස</w:t>
      </w:r>
      <w:r w:rsidR="00FD7798" w:rsidRPr="00E025D0">
        <w:rPr>
          <w:cs/>
        </w:rPr>
        <w:t>-මෝහ යන මෙ තුන</w:t>
      </w:r>
      <w:r w:rsidR="00FD7798" w:rsidRPr="00E025D0">
        <w:t xml:space="preserve">, </w:t>
      </w:r>
      <w:r w:rsidR="00FD7798" w:rsidRPr="00E025D0">
        <w:rPr>
          <w:cs/>
        </w:rPr>
        <w:t>මෙයට මුල් වේ. රසයෙහි බැඳී බොන්නහුට</w:t>
      </w:r>
      <w:r w:rsidR="00FD7798" w:rsidRPr="00E025D0">
        <w:t xml:space="preserve">, </w:t>
      </w:r>
      <w:r>
        <w:rPr>
          <w:cs/>
          <w:lang w:bidi="si-LK"/>
        </w:rPr>
        <w:t>ලෝභ</w:t>
      </w:r>
      <w:r w:rsidR="00FD7798" w:rsidRPr="00E025D0">
        <w:rPr>
          <w:cs/>
        </w:rPr>
        <w:t>ය මුල් කොට ද</w:t>
      </w:r>
      <w:r w:rsidR="00FD7798" w:rsidRPr="00E025D0">
        <w:t xml:space="preserve">, </w:t>
      </w:r>
      <w:r w:rsidR="00FD7798" w:rsidRPr="00E025D0">
        <w:rPr>
          <w:cs/>
        </w:rPr>
        <w:t>අනුනට පහර දෙන්නට සිතා බොන්නහුට</w:t>
      </w:r>
      <w:r w:rsidR="00FD7798" w:rsidRPr="00E025D0">
        <w:t xml:space="preserve">, </w:t>
      </w:r>
      <w:r w:rsidR="008C067F">
        <w:rPr>
          <w:cs/>
          <w:lang w:bidi="si-LK"/>
        </w:rPr>
        <w:t>දෝස</w:t>
      </w:r>
      <w:r w:rsidR="00FD7798" w:rsidRPr="00E025D0">
        <w:rPr>
          <w:cs/>
        </w:rPr>
        <w:t>ය මුල් කොට ද</w:t>
      </w:r>
      <w:r w:rsidR="00FD7798" w:rsidRPr="00E025D0">
        <w:t xml:space="preserve">, </w:t>
      </w:r>
      <w:r w:rsidR="003E6E91">
        <w:t>‘</w:t>
      </w:r>
      <w:r w:rsidR="00FD7798" w:rsidRPr="00E025D0">
        <w:rPr>
          <w:cs/>
        </w:rPr>
        <w:t>රා බීමෙහි වරද නැතැ</w:t>
      </w:r>
      <w:r w:rsidR="003E6E91">
        <w:t>’</w:t>
      </w:r>
      <w:r w:rsidR="00FD7798" w:rsidRPr="00E025D0">
        <w:t xml:space="preserve"> </w:t>
      </w:r>
      <w:r w:rsidR="00FD7798" w:rsidRPr="00E025D0">
        <w:rPr>
          <w:cs/>
        </w:rPr>
        <w:t xml:space="preserve">යි සිතා බොන්නහුට </w:t>
      </w:r>
      <w:r w:rsidR="008C067F">
        <w:rPr>
          <w:cs/>
          <w:lang w:bidi="si-LK"/>
        </w:rPr>
        <w:t>මෝහය</w:t>
      </w:r>
      <w:r w:rsidR="00FD7798" w:rsidRPr="00E025D0">
        <w:rPr>
          <w:cs/>
        </w:rPr>
        <w:t xml:space="preserve"> මුල් කොට ද</w:t>
      </w:r>
      <w:r w:rsidR="00FD7798" w:rsidRPr="00E025D0">
        <w:t xml:space="preserve">, </w:t>
      </w:r>
      <w:r w:rsidR="00FD7798" w:rsidRPr="00E025D0">
        <w:rPr>
          <w:cs/>
        </w:rPr>
        <w:t>මේ අකුශල ක</w:t>
      </w:r>
      <w:r w:rsidR="00983463">
        <w:rPr>
          <w:cs/>
          <w:lang w:bidi="si-LK"/>
        </w:rPr>
        <w:t>ර්‍ම</w:t>
      </w:r>
      <w:r w:rsidR="00FD7798" w:rsidRPr="00E025D0">
        <w:rPr>
          <w:cs/>
        </w:rPr>
        <w:t xml:space="preserve">ය සිදු වේ. </w:t>
      </w:r>
      <w:r w:rsidR="00FD7798" w:rsidRPr="00E025D0">
        <w:rPr>
          <w:b/>
          <w:bCs/>
          <w:cs/>
        </w:rPr>
        <w:t>කුම‍්භ - භද්‍රඝට ජාතක</w:t>
      </w:r>
      <w:r w:rsidR="00FD7798" w:rsidRPr="00E025D0">
        <w:rPr>
          <w:cs/>
        </w:rPr>
        <w:t xml:space="preserve"> බැලිය යුතුය. </w:t>
      </w:r>
    </w:p>
    <w:p w14:paraId="0E3F4C7F" w14:textId="038D6800" w:rsidR="00FD7798" w:rsidRPr="00E025D0" w:rsidRDefault="00FD7798" w:rsidP="00CD6028">
      <w:r w:rsidRPr="00E025D0">
        <w:rPr>
          <w:cs/>
        </w:rPr>
        <w:t>මුසාවාදය - පිසුණවචනය - ඵරුසවචනය - සම්ඵප්පලාපය යන සතර</w:t>
      </w:r>
      <w:r w:rsidRPr="00E025D0">
        <w:t xml:space="preserve">, </w:t>
      </w:r>
      <w:r w:rsidRPr="00E025D0">
        <w:rPr>
          <w:cs/>
        </w:rPr>
        <w:t>වාග්ද්වාරයෙන් සිදුවන වාක්ක</w:t>
      </w:r>
      <w:r w:rsidR="00983463">
        <w:rPr>
          <w:cs/>
          <w:lang w:bidi="si-LK"/>
        </w:rPr>
        <w:t>ර්‍ම</w:t>
      </w:r>
      <w:r w:rsidRPr="00E025D0">
        <w:rPr>
          <w:cs/>
        </w:rPr>
        <w:t xml:space="preserve"> යි. එහි අසත්‍ය ය</w:t>
      </w:r>
      <w:r w:rsidRPr="00E025D0">
        <w:t xml:space="preserve">, </w:t>
      </w:r>
      <w:r w:rsidRPr="00E025D0">
        <w:rPr>
          <w:cs/>
        </w:rPr>
        <w:t xml:space="preserve">සත්‍ය ය ලෙසින් අනුනට කියා පෑම </w:t>
      </w:r>
      <w:r w:rsidRPr="00E025D0">
        <w:rPr>
          <w:b/>
          <w:bCs/>
          <w:cs/>
        </w:rPr>
        <w:t>මුසාවාද</w:t>
      </w:r>
      <w:r w:rsidR="003E6E91">
        <w:rPr>
          <w:b/>
          <w:bCs/>
        </w:rPr>
        <w:t>’</w:t>
      </w:r>
      <w:r w:rsidRPr="00E025D0">
        <w:rPr>
          <w:b/>
          <w:bCs/>
        </w:rPr>
        <w:t xml:space="preserve"> </w:t>
      </w:r>
      <w:r w:rsidRPr="00E025D0">
        <w:rPr>
          <w:cs/>
        </w:rPr>
        <w:t>නම්. අසත්‍ය ය</w:t>
      </w:r>
      <w:r w:rsidRPr="00E025D0">
        <w:t xml:space="preserve">, </w:t>
      </w:r>
      <w:r w:rsidRPr="00E025D0">
        <w:rPr>
          <w:cs/>
        </w:rPr>
        <w:t>සත්‍යය ලෙසින් කියනු කැමැත්තහුගේ කාය වාග්</w:t>
      </w:r>
      <w:r w:rsidR="00B01432">
        <w:rPr>
          <w:cs/>
          <w:lang w:bidi="si-LK"/>
        </w:rPr>
        <w:t>ද්වා</w:t>
      </w:r>
      <w:r w:rsidRPr="00E025D0">
        <w:rPr>
          <w:cs/>
        </w:rPr>
        <w:t>ර දෙක්හි විඥප්ති පහළ කරන්නා වූ චේතනාව ය</w:t>
      </w:r>
      <w:r w:rsidRPr="00E025D0">
        <w:t xml:space="preserve">, </w:t>
      </w:r>
      <w:r w:rsidRPr="00E025D0">
        <w:rPr>
          <w:cs/>
        </w:rPr>
        <w:t xml:space="preserve">මුසාවාද. </w:t>
      </w:r>
      <w:r w:rsidR="00D5165F">
        <w:rPr>
          <w:b/>
          <w:bCs/>
        </w:rPr>
        <w:t>“</w:t>
      </w:r>
      <w:r w:rsidRPr="00E025D0">
        <w:rPr>
          <w:b/>
          <w:bCs/>
          <w:cs/>
        </w:rPr>
        <w:t>මුසාවාදොති විසංවාදනපුරෙක‍්ඛාරස‍්ස අත්‍ථභඤ‍්ජනකො වචීපයොගො කායප‍්පයොගො වා විසංවාදනාධිප‍්පායෙන පන පරවිසංවාදක කායවචීපයොගසමු</w:t>
      </w:r>
      <w:r w:rsidR="001518FA">
        <w:rPr>
          <w:b/>
          <w:bCs/>
          <w:cs/>
          <w:lang w:bidi="si-LK"/>
        </w:rPr>
        <w:t>ට්ඨා</w:t>
      </w:r>
      <w:r w:rsidRPr="00E025D0">
        <w:rPr>
          <w:b/>
          <w:bCs/>
          <w:cs/>
        </w:rPr>
        <w:t>පිකා චෙතනා මුසාවාදො</w:t>
      </w:r>
      <w:r w:rsidR="00D5165F">
        <w:t>”</w:t>
      </w:r>
      <w:r w:rsidRPr="00E025D0">
        <w:t xml:space="preserve"> </w:t>
      </w:r>
      <w:r w:rsidRPr="00E025D0">
        <w:rPr>
          <w:cs/>
        </w:rPr>
        <w:t>යන මෙය එය පැහැදිලි කරයි. කළ දෙය නො කෙළෙමි</w:t>
      </w:r>
      <w:r w:rsidRPr="00E025D0">
        <w:t xml:space="preserve">, </w:t>
      </w:r>
      <w:r w:rsidRPr="00E025D0">
        <w:rPr>
          <w:cs/>
        </w:rPr>
        <w:t>නො කළ දෙය කෙළෙමි</w:t>
      </w:r>
      <w:r w:rsidRPr="00E025D0">
        <w:t xml:space="preserve">, </w:t>
      </w:r>
      <w:r w:rsidRPr="00E025D0">
        <w:rPr>
          <w:cs/>
        </w:rPr>
        <w:t>දුටු දෙය නො දුටිමි</w:t>
      </w:r>
      <w:r w:rsidRPr="00E025D0">
        <w:t xml:space="preserve">, </w:t>
      </w:r>
      <w:r w:rsidRPr="00E025D0">
        <w:rPr>
          <w:cs/>
        </w:rPr>
        <w:t>නො දුටු දෙය දුටිමි</w:t>
      </w:r>
      <w:r w:rsidRPr="00E025D0">
        <w:t xml:space="preserve">, </w:t>
      </w:r>
      <w:r w:rsidRPr="00E025D0">
        <w:rPr>
          <w:cs/>
        </w:rPr>
        <w:t>යන ආදී ලෙසින් ඇත්ත නැත්ත දැන දැන කීමෙහි</w:t>
      </w:r>
      <w:r w:rsidRPr="00E025D0">
        <w:t xml:space="preserve">, </w:t>
      </w:r>
      <w:r w:rsidRPr="00E025D0">
        <w:rPr>
          <w:cs/>
        </w:rPr>
        <w:t>අඞ්ගයන්ගේ ද ලැබීමෙන්</w:t>
      </w:r>
      <w:r w:rsidRPr="00E025D0">
        <w:t xml:space="preserve">, </w:t>
      </w:r>
      <w:r w:rsidRPr="00E025D0">
        <w:rPr>
          <w:cs/>
        </w:rPr>
        <w:t xml:space="preserve">මුසාවාද අකුසලය සිදු වේ. </w:t>
      </w:r>
    </w:p>
    <w:p w14:paraId="49C61902" w14:textId="0F2671B3" w:rsidR="00FD7798" w:rsidRPr="00E025D0" w:rsidRDefault="00FD7798" w:rsidP="00005D1C">
      <w:r w:rsidRPr="00E025D0">
        <w:rPr>
          <w:cs/>
        </w:rPr>
        <w:t>බොරුබව-ඇතිතතු වසා සඟවා කියමි යන සිත- ඒ පිණිස වූ උපක්‍රම-එයින් දැනීම යන මේ ය එහි අඞ්ග. මොවුනතුරෙන් එකකුත් පිරිහුනු කල්හි මෙය අකුශලක</w:t>
      </w:r>
      <w:r w:rsidR="00983463">
        <w:rPr>
          <w:cs/>
          <w:lang w:bidi="si-LK"/>
        </w:rPr>
        <w:t>ර්‍ම</w:t>
      </w:r>
      <w:r w:rsidRPr="00E025D0">
        <w:rPr>
          <w:cs/>
        </w:rPr>
        <w:t>හාවයට නො යන්නේ ය.</w:t>
      </w:r>
      <w:r w:rsidR="00005D1C">
        <w:t xml:space="preserve"> </w:t>
      </w:r>
      <w:r w:rsidRPr="00E025D0">
        <w:rPr>
          <w:cs/>
        </w:rPr>
        <w:t>බොරුවෙන් වන අවැඩ</w:t>
      </w:r>
      <w:r w:rsidRPr="00E025D0">
        <w:t xml:space="preserve">, </w:t>
      </w:r>
      <w:r w:rsidRPr="00E025D0">
        <w:rPr>
          <w:cs/>
        </w:rPr>
        <w:t>නපුර</w:t>
      </w:r>
      <w:r w:rsidRPr="00E025D0">
        <w:t xml:space="preserve">, </w:t>
      </w:r>
      <w:r w:rsidR="00A61BC6">
        <w:rPr>
          <w:cs/>
          <w:lang w:bidi="si-LK"/>
        </w:rPr>
        <w:t>ලෝකය</w:t>
      </w:r>
      <w:r w:rsidRPr="00E025D0">
        <w:rPr>
          <w:cs/>
        </w:rPr>
        <w:t xml:space="preserve"> හා විපාකය අතින් ස්වල්ප වූ කල්හි මුසාවාද අකුසලය අල්පසාවද්‍ය ය. මහත් වූ කල්හි මහාසාවද්‍ය ය. </w:t>
      </w:r>
    </w:p>
    <w:p w14:paraId="4FBA4AA0" w14:textId="11F7222D" w:rsidR="00FD7798" w:rsidRPr="00E025D0" w:rsidRDefault="00FD7798" w:rsidP="00005D1C">
      <w:r w:rsidRPr="00E025D0">
        <w:rPr>
          <w:cs/>
        </w:rPr>
        <w:t>මුසාවාද අකුසලය සතර අපායයෙහි දුකට</w:t>
      </w:r>
      <w:r w:rsidR="005C1E6D">
        <w:t xml:space="preserve"> </w:t>
      </w:r>
      <w:r w:rsidR="00E347CF">
        <w:rPr>
          <w:cs/>
          <w:lang w:bidi="si-LK"/>
        </w:rPr>
        <w:t>හේතු ය</w:t>
      </w:r>
      <w:r w:rsidRPr="00E025D0">
        <w:rPr>
          <w:cs/>
        </w:rPr>
        <w:t>. මුසාවාද අකුසලය</w:t>
      </w:r>
      <w:r w:rsidRPr="00E025D0">
        <w:t xml:space="preserve">, </w:t>
      </w:r>
      <w:r w:rsidRPr="00E025D0">
        <w:rPr>
          <w:cs/>
        </w:rPr>
        <w:t>එයින් බැඳුනහු</w:t>
      </w:r>
      <w:r w:rsidRPr="00E025D0">
        <w:t xml:space="preserve">, </w:t>
      </w:r>
      <w:r w:rsidRPr="00E025D0">
        <w:rPr>
          <w:cs/>
        </w:rPr>
        <w:t>සතර අපායයෙහි ගල්වා දුක් දෙයි. ඔහු යම්කිසි පිණකින් මිනිස්බවට ආයේ නම්</w:t>
      </w:r>
      <w:r w:rsidRPr="00E025D0">
        <w:t xml:space="preserve">, </w:t>
      </w:r>
      <w:r w:rsidRPr="00E025D0">
        <w:rPr>
          <w:cs/>
        </w:rPr>
        <w:t>ඉතිරි ව තුබූ කුඩා අකුශලයෙන් නොයෙක් ඇණුම් බැණුම්වලට ලක් වන්නෙක්</w:t>
      </w:r>
      <w:r w:rsidRPr="00E025D0">
        <w:t xml:space="preserve">, </w:t>
      </w:r>
      <w:r w:rsidRPr="00E025D0">
        <w:rPr>
          <w:cs/>
        </w:rPr>
        <w:t>නුවණ නැත්තෙක්</w:t>
      </w:r>
      <w:r w:rsidRPr="00E025D0">
        <w:t xml:space="preserve">, </w:t>
      </w:r>
      <w:r w:rsidRPr="00E025D0">
        <w:rPr>
          <w:cs/>
        </w:rPr>
        <w:t>නො මනා දැකුම් ඇත්තෙක්</w:t>
      </w:r>
      <w:r w:rsidRPr="00E025D0">
        <w:t xml:space="preserve">, </w:t>
      </w:r>
      <w:r w:rsidRPr="00E025D0">
        <w:rPr>
          <w:cs/>
        </w:rPr>
        <w:t>දිව නැත්තෙක්</w:t>
      </w:r>
      <w:r w:rsidRPr="00E025D0">
        <w:t xml:space="preserve">, </w:t>
      </w:r>
      <w:r w:rsidRPr="00E025D0">
        <w:rPr>
          <w:cs/>
        </w:rPr>
        <w:t xml:space="preserve">කට දුඟඳ හමන්නෙක් වන්නේ ය. මේ හැමට ම වඩා අපාය දුක ම ඉතා බිහිසුණු ය. ඉතා දැඩි ය. ඉතා මහත් ය. මෙය වදාළෝ බුදුරජානන් වහන්සේ මෙසේ කොටින්: </w:t>
      </w:r>
    </w:p>
    <w:p w14:paraId="38CDC15B" w14:textId="09253083" w:rsidR="00FD7798" w:rsidRPr="00E025D0" w:rsidRDefault="00D5165F" w:rsidP="00005D1C">
      <w:r>
        <w:rPr>
          <w:b/>
          <w:bCs/>
        </w:rPr>
        <w:lastRenderedPageBreak/>
        <w:t>“</w:t>
      </w:r>
      <w:r w:rsidR="00FD7798" w:rsidRPr="00E025D0">
        <w:rPr>
          <w:b/>
          <w:bCs/>
          <w:cs/>
        </w:rPr>
        <w:t>මුසාවාදො භික‍්ඛවෙ! ආසෙවිතො භාවිතො බහුලීකතො නිරයසංවත්තනිකො හොති</w:t>
      </w:r>
      <w:r w:rsidR="00FD7798" w:rsidRPr="00E025D0">
        <w:rPr>
          <w:b/>
          <w:bCs/>
        </w:rPr>
        <w:t xml:space="preserve">, </w:t>
      </w:r>
      <w:r w:rsidR="00FD7798" w:rsidRPr="00E025D0">
        <w:rPr>
          <w:b/>
          <w:bCs/>
          <w:cs/>
        </w:rPr>
        <w:t>තිරච‍්ඡානයොනිසංවත‍්තනිකො හොති</w:t>
      </w:r>
      <w:r w:rsidR="00FD7798" w:rsidRPr="00E025D0">
        <w:rPr>
          <w:b/>
          <w:bCs/>
        </w:rPr>
        <w:t xml:space="preserve">, </w:t>
      </w:r>
      <w:r w:rsidR="00FD7798" w:rsidRPr="00E025D0">
        <w:rPr>
          <w:b/>
          <w:bCs/>
          <w:cs/>
        </w:rPr>
        <w:t>පෙත‍්තිවිසයසංවත්තනිකො හොති</w:t>
      </w:r>
      <w:r w:rsidR="00FD7798" w:rsidRPr="00E025D0">
        <w:rPr>
          <w:b/>
          <w:bCs/>
        </w:rPr>
        <w:t xml:space="preserve">, </w:t>
      </w:r>
      <w:r w:rsidR="00FD7798" w:rsidRPr="00E025D0">
        <w:rPr>
          <w:b/>
          <w:bCs/>
          <w:cs/>
        </w:rPr>
        <w:t>යො සබ‍්බලහු</w:t>
      </w:r>
      <w:r w:rsidR="00FD7798" w:rsidRPr="00E025D0">
        <w:rPr>
          <w:b/>
          <w:bCs/>
        </w:rPr>
        <w:t xml:space="preserve">, </w:t>
      </w:r>
      <w:r w:rsidR="00FD7798" w:rsidRPr="00E025D0">
        <w:rPr>
          <w:b/>
          <w:bCs/>
          <w:cs/>
        </w:rPr>
        <w:t>සො මුසාවාදස‍්ස විපාකො</w:t>
      </w:r>
      <w:r w:rsidR="003E6E91">
        <w:rPr>
          <w:b/>
          <w:bCs/>
        </w:rPr>
        <w:t>’</w:t>
      </w:r>
      <w:r w:rsidR="00FD7798" w:rsidRPr="00E025D0">
        <w:rPr>
          <w:b/>
          <w:bCs/>
        </w:rPr>
        <w:t xml:space="preserve"> </w:t>
      </w:r>
      <w:r w:rsidR="00FD7798" w:rsidRPr="00E025D0">
        <w:rPr>
          <w:b/>
          <w:bCs/>
          <w:cs/>
        </w:rPr>
        <w:t>මනුස‍්සභූතස‍්ස. අභූතබ‍්හක‍්ඛාන සංවත‍්තනිකො හොතීති</w:t>
      </w:r>
      <w:r>
        <w:rPr>
          <w:b/>
          <w:bCs/>
        </w:rPr>
        <w:t>”</w:t>
      </w:r>
      <w:r w:rsidR="00FD7798" w:rsidRPr="00E025D0">
        <w:rPr>
          <w:b/>
          <w:bCs/>
        </w:rPr>
        <w:t xml:space="preserve"> </w:t>
      </w:r>
      <w:r w:rsidR="00FD7798" w:rsidRPr="00E025D0">
        <w:rPr>
          <w:cs/>
        </w:rPr>
        <w:t xml:space="preserve">යි. </w:t>
      </w:r>
    </w:p>
    <w:p w14:paraId="487F82BF" w14:textId="010D9234" w:rsidR="00FD7798" w:rsidRPr="00E025D0" w:rsidRDefault="009141C6" w:rsidP="00005D1C">
      <w:r>
        <w:rPr>
          <w:cs/>
          <w:lang w:bidi="si-LK"/>
        </w:rPr>
        <w:t>ලෝභ</w:t>
      </w:r>
      <w:r w:rsidR="00FD7798" w:rsidRPr="00E025D0">
        <w:rPr>
          <w:cs/>
        </w:rPr>
        <w:t xml:space="preserve"> - </w:t>
      </w:r>
      <w:r w:rsidR="008C067F">
        <w:rPr>
          <w:cs/>
          <w:lang w:bidi="si-LK"/>
        </w:rPr>
        <w:t>දෝස</w:t>
      </w:r>
      <w:r w:rsidR="00FD7798" w:rsidRPr="00E025D0">
        <w:rPr>
          <w:cs/>
        </w:rPr>
        <w:t xml:space="preserve"> - මෝහ යන මෙ තුන මෙයට මුල් වේ. ජීවත් වීමට</w:t>
      </w:r>
      <w:r w:rsidR="00FD7798" w:rsidRPr="00E025D0">
        <w:t xml:space="preserve">, </w:t>
      </w:r>
      <w:r w:rsidR="00FD7798" w:rsidRPr="00E025D0">
        <w:rPr>
          <w:cs/>
        </w:rPr>
        <w:t xml:space="preserve">අල්ලස්ගැණිම් ආදිය සඳහා බොරු කියන්නහුට </w:t>
      </w:r>
      <w:r>
        <w:rPr>
          <w:cs/>
          <w:lang w:bidi="si-LK"/>
        </w:rPr>
        <w:t>ලෝභ</w:t>
      </w:r>
      <w:r w:rsidR="00FD7798" w:rsidRPr="00E025D0">
        <w:rPr>
          <w:cs/>
        </w:rPr>
        <w:t>ය මුල් කොට ද</w:t>
      </w:r>
      <w:r w:rsidR="00FD7798" w:rsidRPr="00E025D0">
        <w:t xml:space="preserve">, </w:t>
      </w:r>
      <w:r w:rsidR="003E6E91">
        <w:t>‘</w:t>
      </w:r>
      <w:r w:rsidR="00FD7798" w:rsidRPr="00E025D0">
        <w:t xml:space="preserve"> </w:t>
      </w:r>
      <w:r w:rsidR="00FD7798" w:rsidRPr="00E025D0">
        <w:rPr>
          <w:cs/>
        </w:rPr>
        <w:t>අනුන් නසමි</w:t>
      </w:r>
      <w:r w:rsidR="00394EF6">
        <w:t xml:space="preserve">’ </w:t>
      </w:r>
      <w:r w:rsidR="00394EF6">
        <w:rPr>
          <w:cs/>
          <w:lang w:bidi="si-LK"/>
        </w:rPr>
        <w:t>යි</w:t>
      </w:r>
      <w:r w:rsidR="00FD7798" w:rsidRPr="00E025D0">
        <w:rPr>
          <w:cs/>
        </w:rPr>
        <w:t xml:space="preserve"> සිතා බොරු කියන්නහුට </w:t>
      </w:r>
      <w:r w:rsidR="008C067F">
        <w:rPr>
          <w:cs/>
          <w:lang w:bidi="si-LK"/>
        </w:rPr>
        <w:t>දෝස</w:t>
      </w:r>
      <w:r w:rsidR="00FD7798" w:rsidRPr="00E025D0">
        <w:rPr>
          <w:cs/>
        </w:rPr>
        <w:t>ය මුල් කොට ද</w:t>
      </w:r>
      <w:r w:rsidR="00FD7798" w:rsidRPr="00E025D0">
        <w:t xml:space="preserve">, </w:t>
      </w:r>
      <w:r w:rsidR="00FD7798" w:rsidRPr="00E025D0">
        <w:rPr>
          <w:cs/>
        </w:rPr>
        <w:t>දහමට එක් කොට</w:t>
      </w:r>
      <w:r w:rsidR="00FD7798" w:rsidRPr="00E025D0">
        <w:t xml:space="preserve">, </w:t>
      </w:r>
      <w:r w:rsidR="00FD7798" w:rsidRPr="00E025D0">
        <w:rPr>
          <w:cs/>
        </w:rPr>
        <w:t xml:space="preserve">මෙවුන්දම් සෙවුමට බොරුකීම වරද නැතැයි සිතා බොරු කියන්නහුට මෝහය මුල් කොට ද මෙය සිදු වේ. </w:t>
      </w:r>
      <w:r w:rsidR="00FD7798" w:rsidRPr="00E025D0">
        <w:rPr>
          <w:b/>
          <w:bCs/>
          <w:cs/>
        </w:rPr>
        <w:t>චෙතිය-තක්කාරජාතක</w:t>
      </w:r>
      <w:r w:rsidR="00FD7798" w:rsidRPr="00E025D0">
        <w:rPr>
          <w:cs/>
        </w:rPr>
        <w:t xml:space="preserve"> බලනු. </w:t>
      </w:r>
    </w:p>
    <w:p w14:paraId="5EC7A630" w14:textId="6B2C96D8" w:rsidR="00FD7798" w:rsidRPr="00E025D0" w:rsidRDefault="00FD7798" w:rsidP="00005D1C">
      <w:r w:rsidRPr="00E025D0">
        <w:rPr>
          <w:cs/>
        </w:rPr>
        <w:t>යමක්හුගේ යම් කිසි බසක් ඇසීමෙන්</w:t>
      </w:r>
      <w:r w:rsidRPr="00E025D0">
        <w:t xml:space="preserve">, </w:t>
      </w:r>
      <w:r w:rsidRPr="00E025D0">
        <w:rPr>
          <w:cs/>
        </w:rPr>
        <w:t>ඇසූවහුගේ සිත්හි</w:t>
      </w:r>
      <w:r w:rsidRPr="00E025D0">
        <w:t xml:space="preserve">, </w:t>
      </w:r>
      <w:r w:rsidRPr="00E025D0">
        <w:rPr>
          <w:cs/>
        </w:rPr>
        <w:t>අන්හු කෙරෙහි පැවැති ප්‍රියමනාපභාවය පිස දැමීයේ ද</w:t>
      </w:r>
      <w:r w:rsidRPr="00E025D0">
        <w:t xml:space="preserve">, </w:t>
      </w:r>
      <w:r w:rsidRPr="00E025D0">
        <w:rPr>
          <w:cs/>
        </w:rPr>
        <w:t>නැසීයේ ද</w:t>
      </w:r>
      <w:r w:rsidRPr="00E025D0">
        <w:t xml:space="preserve">, </w:t>
      </w:r>
      <w:r w:rsidRPr="00E025D0">
        <w:rPr>
          <w:cs/>
        </w:rPr>
        <w:t xml:space="preserve">ඒ ප්‍රියමනාපභාවය නැසී යෑමට හේතු වූ වචනය </w:t>
      </w:r>
      <w:r w:rsidRPr="00E025D0">
        <w:rPr>
          <w:b/>
          <w:bCs/>
          <w:cs/>
        </w:rPr>
        <w:t>පිසුණවාචා</w:t>
      </w:r>
      <w:r w:rsidRPr="00E025D0">
        <w:rPr>
          <w:b/>
          <w:bCs/>
        </w:rPr>
        <w:t xml:space="preserve"> </w:t>
      </w:r>
      <w:r w:rsidRPr="00E025D0">
        <w:rPr>
          <w:cs/>
        </w:rPr>
        <w:t>නම.</w:t>
      </w:r>
      <w:r w:rsidRPr="00E025D0">
        <w:t xml:space="preserve"> </w:t>
      </w:r>
      <w:r w:rsidRPr="00E025D0">
        <w:rPr>
          <w:cs/>
        </w:rPr>
        <w:t>තතු විසින් උනුන් අතර වූ සමගිය බිඳ හරින්නට කැමැත්තෙන් හෝ</w:t>
      </w:r>
      <w:r w:rsidRPr="00E025D0">
        <w:t xml:space="preserve">, </w:t>
      </w:r>
      <w:r w:rsidRPr="00E025D0">
        <w:rPr>
          <w:cs/>
        </w:rPr>
        <w:t>තමන්ට ප්‍රියයකු කරවා ගණු කැමැත්තෙන් හෝ</w:t>
      </w:r>
      <w:r w:rsidRPr="00E025D0">
        <w:t xml:space="preserve">, </w:t>
      </w:r>
      <w:r w:rsidRPr="00E025D0">
        <w:rPr>
          <w:cs/>
        </w:rPr>
        <w:t>උනුන් බිඳුවන වාග්විඥප්තිය උපදවන චේතනාව ය</w:t>
      </w:r>
      <w:r w:rsidRPr="00E025D0">
        <w:t xml:space="preserve">, </w:t>
      </w:r>
      <w:r w:rsidRPr="00E025D0">
        <w:rPr>
          <w:cs/>
        </w:rPr>
        <w:t xml:space="preserve">පිසුණවවන නම්. </w:t>
      </w:r>
      <w:r w:rsidR="00D5165F">
        <w:rPr>
          <w:b/>
          <w:bCs/>
        </w:rPr>
        <w:t>“</w:t>
      </w:r>
      <w:r w:rsidRPr="00E025D0">
        <w:rPr>
          <w:b/>
          <w:bCs/>
          <w:cs/>
        </w:rPr>
        <w:t>යාය වාචාය යස‍්ස තං වාචං භාසති තස‍්ස හදයෙ අත‍්තනො පියභාවං පරස‍්ස ච සුඤ‍්ඤභාවං කරොති සා පිසුණ වාචා</w:t>
      </w:r>
      <w:r w:rsidR="00D5165F">
        <w:rPr>
          <w:b/>
          <w:bCs/>
        </w:rPr>
        <w:t>”</w:t>
      </w:r>
      <w:r w:rsidRPr="00E025D0">
        <w:t xml:space="preserve"> </w:t>
      </w:r>
      <w:r w:rsidRPr="00E025D0">
        <w:rPr>
          <w:cs/>
        </w:rPr>
        <w:t xml:space="preserve">යන මෙය එය පැහැදිලි කරයි. </w:t>
      </w:r>
    </w:p>
    <w:p w14:paraId="2C3F603F" w14:textId="1A97343B" w:rsidR="00FD7798" w:rsidRPr="00E025D0" w:rsidRDefault="00FD7798" w:rsidP="00005D1C">
      <w:r w:rsidRPr="00E025D0">
        <w:rPr>
          <w:cs/>
        </w:rPr>
        <w:t xml:space="preserve">පිසුණබස් කියා පෑමෙන් බිඳියයුතු යම්කිසි කෙනකු ලැබීම - </w:t>
      </w:r>
      <w:r w:rsidR="003E6E91">
        <w:t>‘</w:t>
      </w:r>
      <w:r w:rsidRPr="00E025D0">
        <w:rPr>
          <w:cs/>
        </w:rPr>
        <w:t>මා කියන වචනය අසා</w:t>
      </w:r>
      <w:r w:rsidRPr="00E025D0">
        <w:t xml:space="preserve">, </w:t>
      </w:r>
      <w:r w:rsidRPr="00E025D0">
        <w:rPr>
          <w:cs/>
        </w:rPr>
        <w:t>බිඳෙත්වා</w:t>
      </w:r>
      <w:r w:rsidR="003E6E91">
        <w:t>’</w:t>
      </w:r>
      <w:r w:rsidR="00005D1C">
        <w:t xml:space="preserve"> </w:t>
      </w:r>
      <w:r w:rsidRPr="00E025D0">
        <w:rPr>
          <w:cs/>
        </w:rPr>
        <w:t>යි සිතීම</w:t>
      </w:r>
      <w:r w:rsidR="00005D1C">
        <w:t xml:space="preserve"> </w:t>
      </w:r>
      <w:r w:rsidRPr="00E025D0">
        <w:rPr>
          <w:cs/>
        </w:rPr>
        <w:t>-</w:t>
      </w:r>
      <w:r w:rsidR="00005D1C">
        <w:t xml:space="preserve"> </w:t>
      </w:r>
      <w:r w:rsidRPr="00E025D0">
        <w:rPr>
          <w:cs/>
        </w:rPr>
        <w:t>එයට සුදුසු වෑයම - එයරුත් දැනීම යන මේ ය එහි අඞ්ග. මේ සිවු අඟින් එකෙකු</w:t>
      </w:r>
      <w:r w:rsidR="00BC7D28">
        <w:rPr>
          <w:cs/>
          <w:lang w:bidi="si-LK"/>
        </w:rPr>
        <w:t>ත්</w:t>
      </w:r>
      <w:r w:rsidRPr="00E025D0">
        <w:rPr>
          <w:cs/>
        </w:rPr>
        <w:t xml:space="preserve"> නො ලැබ ගියේ නම්</w:t>
      </w:r>
      <w:r w:rsidRPr="00E025D0">
        <w:t xml:space="preserve">, </w:t>
      </w:r>
      <w:r w:rsidRPr="00E025D0">
        <w:rPr>
          <w:cs/>
        </w:rPr>
        <w:t>අකුශලක</w:t>
      </w:r>
      <w:r w:rsidR="00983463">
        <w:rPr>
          <w:cs/>
          <w:lang w:bidi="si-LK"/>
        </w:rPr>
        <w:t>ර්‍ම</w:t>
      </w:r>
      <w:r w:rsidRPr="00E025D0">
        <w:rPr>
          <w:cs/>
        </w:rPr>
        <w:t>ය සම්පූ</w:t>
      </w:r>
      <w:r w:rsidR="002606F2">
        <w:rPr>
          <w:cs/>
          <w:lang w:bidi="si-LK"/>
        </w:rPr>
        <w:t>ර්‍ණ</w:t>
      </w:r>
      <w:r w:rsidRPr="00E025D0">
        <w:rPr>
          <w:cs/>
        </w:rPr>
        <w:t xml:space="preserve"> නො වේ. විනය පාළියෙහි මේ පිණිස අඞ්ග තුනක් ලැබිය යුතු ය යි කීහ. භි</w:t>
      </w:r>
      <w:r w:rsidR="00022B53">
        <w:rPr>
          <w:cs/>
          <w:lang w:bidi="si-LK"/>
        </w:rPr>
        <w:t>ක්‍ෂු</w:t>
      </w:r>
      <w:r w:rsidRPr="00E025D0">
        <w:rPr>
          <w:cs/>
        </w:rPr>
        <w:t xml:space="preserve"> නමක්හුගේ පිසුණබසක් අන්‍ය භි</w:t>
      </w:r>
      <w:r w:rsidR="00022B53">
        <w:rPr>
          <w:cs/>
          <w:lang w:bidi="si-LK"/>
        </w:rPr>
        <w:t>ක්‍ෂු</w:t>
      </w:r>
      <w:r w:rsidRPr="00E025D0">
        <w:rPr>
          <w:cs/>
        </w:rPr>
        <w:t>නමක් වෙත ගෙණ යෑම - ප්‍රියකම්‍යතාදීන් අතුරෙන්</w:t>
      </w:r>
      <w:r w:rsidRPr="00E025D0">
        <w:t xml:space="preserve">, </w:t>
      </w:r>
      <w:r w:rsidRPr="00E025D0">
        <w:rPr>
          <w:cs/>
        </w:rPr>
        <w:t xml:space="preserve">එක්තරා අදහසක් ඉදිරිපත්වීම - කියන වචනය ඒ සැටියෙන් පිළිගැණුම යන මේ ය ඒ. </w:t>
      </w:r>
    </w:p>
    <w:p w14:paraId="165C1E71" w14:textId="321B1E3B" w:rsidR="00FD7798" w:rsidRPr="00E025D0" w:rsidRDefault="00FD7798" w:rsidP="00005D1C">
      <w:r w:rsidRPr="00E025D0">
        <w:rPr>
          <w:cs/>
        </w:rPr>
        <w:t>කේලාම්බස් අසා</w:t>
      </w:r>
      <w:r w:rsidRPr="00E025D0">
        <w:t xml:space="preserve">, </w:t>
      </w:r>
      <w:r w:rsidRPr="00E025D0">
        <w:rPr>
          <w:cs/>
        </w:rPr>
        <w:t>භේද වන්නෝ ගුණහීනයෝ නම්</w:t>
      </w:r>
      <w:r w:rsidRPr="00E025D0">
        <w:t xml:space="preserve">, </w:t>
      </w:r>
      <w:r w:rsidRPr="00E025D0">
        <w:rPr>
          <w:cs/>
        </w:rPr>
        <w:t xml:space="preserve">මොවුන්ගේ </w:t>
      </w:r>
      <w:r w:rsidR="00CB03F7">
        <w:rPr>
          <w:cs/>
          <w:lang w:bidi="si-LK"/>
        </w:rPr>
        <w:t>භේදයෙන්</w:t>
      </w:r>
      <w:r w:rsidRPr="00E025D0">
        <w:rPr>
          <w:cs/>
        </w:rPr>
        <w:t xml:space="preserve"> වන ක</w:t>
      </w:r>
      <w:r w:rsidR="00983463">
        <w:rPr>
          <w:cs/>
          <w:lang w:bidi="si-LK"/>
        </w:rPr>
        <w:t>ර්‍ම</w:t>
      </w:r>
      <w:r w:rsidRPr="00E025D0">
        <w:rPr>
          <w:cs/>
        </w:rPr>
        <w:t xml:space="preserve">ය අල්පසාවද්‍ය ය. ගුණ සම්පන්නයෝ නම් මහාසාවද්‍ය ය. </w:t>
      </w:r>
      <w:r w:rsidR="003F7FE1">
        <w:rPr>
          <w:cs/>
          <w:lang w:bidi="si-LK"/>
        </w:rPr>
        <w:t>භේද</w:t>
      </w:r>
      <w:r w:rsidRPr="00E025D0">
        <w:rPr>
          <w:cs/>
        </w:rPr>
        <w:t xml:space="preserve"> වන්නන්ගේ උස්කම් මිටිකම් අනු ව ද එහිලා යොදන උපක්‍රමයන්ගේ උස්කම් මිටිකම් අනු ව ද මේ වන්නේ ය. </w:t>
      </w:r>
    </w:p>
    <w:p w14:paraId="67088873" w14:textId="410F305C" w:rsidR="00FD7798" w:rsidRPr="00E025D0" w:rsidRDefault="00FD7798" w:rsidP="00005D1C">
      <w:r w:rsidRPr="00E025D0">
        <w:rPr>
          <w:cs/>
        </w:rPr>
        <w:t>පිසුණවාචා නම්</w:t>
      </w:r>
      <w:r w:rsidRPr="00E025D0">
        <w:t xml:space="preserve">, </w:t>
      </w:r>
      <w:r w:rsidRPr="00E025D0">
        <w:rPr>
          <w:cs/>
        </w:rPr>
        <w:t>අකුශලක</w:t>
      </w:r>
      <w:r w:rsidR="00983463">
        <w:rPr>
          <w:cs/>
          <w:lang w:bidi="si-LK"/>
        </w:rPr>
        <w:t>ර්‍ම</w:t>
      </w:r>
      <w:r w:rsidRPr="00E025D0">
        <w:rPr>
          <w:cs/>
        </w:rPr>
        <w:t>ය සතර අපායයෙහි දුකට</w:t>
      </w:r>
      <w:r w:rsidR="005C1E6D">
        <w:t xml:space="preserve"> </w:t>
      </w:r>
      <w:r w:rsidR="00E347CF">
        <w:rPr>
          <w:cs/>
          <w:lang w:bidi="si-LK"/>
        </w:rPr>
        <w:t>හේතු ය</w:t>
      </w:r>
      <w:r w:rsidRPr="00E025D0">
        <w:rPr>
          <w:cs/>
        </w:rPr>
        <w:t>. පිසුණවචනයෙන් බැඳුනේ අපායයෙහි උපදී. කල් ගෙවා නමුත් යම් කිසි පිණකින් ඉන් ගැල වී ගොස් මිනිස් බවට ආයේ</w:t>
      </w:r>
      <w:r w:rsidRPr="00E025D0">
        <w:t xml:space="preserve">, </w:t>
      </w:r>
      <w:r w:rsidRPr="00E025D0">
        <w:rPr>
          <w:cs/>
        </w:rPr>
        <w:t>ගෙවා ඉතිරි ව තුබූ ඒ මඳ වූ අකුශලයෙන්</w:t>
      </w:r>
      <w:r w:rsidRPr="00E025D0">
        <w:t xml:space="preserve">, </w:t>
      </w:r>
      <w:r w:rsidRPr="00E025D0">
        <w:rPr>
          <w:cs/>
        </w:rPr>
        <w:t>එකලැ</w:t>
      </w:r>
      <w:r w:rsidRPr="00E025D0">
        <w:t xml:space="preserve">, </w:t>
      </w:r>
      <w:r w:rsidRPr="00E025D0">
        <w:rPr>
          <w:cs/>
        </w:rPr>
        <w:t>මිත්‍රද්‍රොහියෙක්</w:t>
      </w:r>
      <w:r w:rsidRPr="00E025D0">
        <w:t xml:space="preserve">, </w:t>
      </w:r>
      <w:r w:rsidRPr="00E025D0">
        <w:rPr>
          <w:cs/>
        </w:rPr>
        <w:t>නො මනා දැකුම් ඇත්තෙක්</w:t>
      </w:r>
      <w:r w:rsidRPr="00E025D0">
        <w:t xml:space="preserve">, </w:t>
      </w:r>
      <w:r w:rsidRPr="00E025D0">
        <w:rPr>
          <w:cs/>
        </w:rPr>
        <w:t>සමාජයට අප්‍රියයෙක් වන්නේ ය. බුදුරජානන් වහන්සේ ඒ සියල්ල කෙටි කොට</w:t>
      </w:r>
      <w:r w:rsidRPr="00E025D0">
        <w:t xml:space="preserve">, </w:t>
      </w:r>
      <w:r w:rsidRPr="00E025D0">
        <w:rPr>
          <w:cs/>
        </w:rPr>
        <w:t xml:space="preserve">මෙසේ වදාළ සේක:- </w:t>
      </w:r>
    </w:p>
    <w:p w14:paraId="4D6794D8" w14:textId="321D8552" w:rsidR="00FD7798" w:rsidRPr="00E025D0" w:rsidRDefault="00D5165F" w:rsidP="00005D1C">
      <w:r>
        <w:rPr>
          <w:b/>
          <w:bCs/>
        </w:rPr>
        <w:t>“</w:t>
      </w:r>
      <w:r w:rsidR="00FD7798" w:rsidRPr="00E025D0">
        <w:rPr>
          <w:b/>
          <w:bCs/>
          <w:cs/>
        </w:rPr>
        <w:t>පිසුණවාචා භික්‍ඛවෙ! ආසවිතා භාවිතා බහුලීකතා</w:t>
      </w:r>
      <w:r w:rsidR="00FD7798" w:rsidRPr="00E025D0">
        <w:rPr>
          <w:b/>
          <w:bCs/>
        </w:rPr>
        <w:t xml:space="preserve">, </w:t>
      </w:r>
      <w:r w:rsidR="00FD7798" w:rsidRPr="00E025D0">
        <w:rPr>
          <w:b/>
          <w:bCs/>
          <w:cs/>
        </w:rPr>
        <w:t>නිරයසංවත‍්තනිකා හොති</w:t>
      </w:r>
      <w:r w:rsidR="00FD7798" w:rsidRPr="00E025D0">
        <w:rPr>
          <w:b/>
          <w:bCs/>
        </w:rPr>
        <w:t xml:space="preserve">, </w:t>
      </w:r>
      <w:r w:rsidR="00FD7798" w:rsidRPr="00E025D0">
        <w:rPr>
          <w:b/>
          <w:bCs/>
          <w:cs/>
        </w:rPr>
        <w:t>තිරච‍්ඡානයොනිසංවත‍්තනිකා හොති</w:t>
      </w:r>
      <w:r w:rsidR="00FD7798" w:rsidRPr="00E025D0">
        <w:rPr>
          <w:b/>
          <w:bCs/>
        </w:rPr>
        <w:t xml:space="preserve">, </w:t>
      </w:r>
      <w:r w:rsidR="00FD7798" w:rsidRPr="00E025D0">
        <w:rPr>
          <w:b/>
          <w:bCs/>
          <w:cs/>
        </w:rPr>
        <w:t>පෙත‍්තිවිසයසංවත‍්තනිකා හොති</w:t>
      </w:r>
      <w:r w:rsidR="00FD7798" w:rsidRPr="00E025D0">
        <w:rPr>
          <w:b/>
          <w:bCs/>
        </w:rPr>
        <w:t xml:space="preserve">, </w:t>
      </w:r>
      <w:r w:rsidR="00FD7798" w:rsidRPr="00E025D0">
        <w:rPr>
          <w:b/>
          <w:bCs/>
          <w:cs/>
        </w:rPr>
        <w:t>යො සබ‍්බලහු</w:t>
      </w:r>
      <w:r w:rsidR="00FD7798" w:rsidRPr="00E025D0">
        <w:rPr>
          <w:b/>
          <w:bCs/>
        </w:rPr>
        <w:t xml:space="preserve">, </w:t>
      </w:r>
      <w:r w:rsidR="00FD7798" w:rsidRPr="00E025D0">
        <w:rPr>
          <w:b/>
          <w:bCs/>
          <w:cs/>
        </w:rPr>
        <w:t>සො පිසුණාය වාචාය විපාකො</w:t>
      </w:r>
      <w:r w:rsidR="00FD7798" w:rsidRPr="00E025D0">
        <w:rPr>
          <w:b/>
          <w:bCs/>
        </w:rPr>
        <w:t xml:space="preserve">, </w:t>
      </w:r>
      <w:r w:rsidR="00FD7798" w:rsidRPr="00E025D0">
        <w:rPr>
          <w:b/>
          <w:bCs/>
          <w:cs/>
        </w:rPr>
        <w:t>මනුස‍්සභූතස‍්ස මි</w:t>
      </w:r>
      <w:r w:rsidR="006549E2">
        <w:rPr>
          <w:b/>
          <w:bCs/>
          <w:cs/>
          <w:lang w:bidi="si-LK"/>
        </w:rPr>
        <w:t>ත්තෙ</w:t>
      </w:r>
      <w:r w:rsidR="00FD7798" w:rsidRPr="00E025D0">
        <w:rPr>
          <w:b/>
          <w:bCs/>
          <w:cs/>
        </w:rPr>
        <w:t>හි භෙදන සංවත්තනිකො හොතීති</w:t>
      </w:r>
      <w:r w:rsidR="005E79E0">
        <w:rPr>
          <w:b/>
          <w:bCs/>
        </w:rPr>
        <w:t xml:space="preserve">” </w:t>
      </w:r>
      <w:r w:rsidR="005E79E0">
        <w:rPr>
          <w:b/>
          <w:bCs/>
          <w:cs/>
          <w:lang w:bidi="si-LK"/>
        </w:rPr>
        <w:t>යි</w:t>
      </w:r>
      <w:r w:rsidR="00FD7798" w:rsidRPr="00E025D0">
        <w:rPr>
          <w:cs/>
        </w:rPr>
        <w:t xml:space="preserve">. </w:t>
      </w:r>
    </w:p>
    <w:p w14:paraId="19C5FFFB" w14:textId="57741A37" w:rsidR="00FD7798" w:rsidRPr="00E025D0" w:rsidRDefault="009141C6" w:rsidP="0085485A">
      <w:r>
        <w:rPr>
          <w:cs/>
          <w:lang w:bidi="si-LK"/>
        </w:rPr>
        <w:t>ලෝභ</w:t>
      </w:r>
      <w:r w:rsidR="00FD7798" w:rsidRPr="00E025D0">
        <w:rPr>
          <w:cs/>
        </w:rPr>
        <w:t>-</w:t>
      </w:r>
      <w:r w:rsidR="008C067F">
        <w:rPr>
          <w:cs/>
          <w:lang w:bidi="si-LK"/>
        </w:rPr>
        <w:t>දෝස</w:t>
      </w:r>
      <w:r w:rsidR="00FD7798" w:rsidRPr="00E025D0">
        <w:rPr>
          <w:cs/>
        </w:rPr>
        <w:t>-මෝහ යන මෙ තුන</w:t>
      </w:r>
      <w:r w:rsidR="00FD7798" w:rsidRPr="00E025D0">
        <w:t xml:space="preserve">, </w:t>
      </w:r>
      <w:r w:rsidR="00FD7798" w:rsidRPr="00E025D0">
        <w:rPr>
          <w:cs/>
        </w:rPr>
        <w:t>මෙයට මුල් වේ. ලාභ උපදවන්නට සිතා</w:t>
      </w:r>
      <w:r w:rsidR="00FD7798" w:rsidRPr="00E025D0">
        <w:t xml:space="preserve">, </w:t>
      </w:r>
      <w:r w:rsidR="00FD7798" w:rsidRPr="00E025D0">
        <w:rPr>
          <w:cs/>
        </w:rPr>
        <w:t xml:space="preserve">උනුන් </w:t>
      </w:r>
      <w:r w:rsidR="003F7FE1">
        <w:rPr>
          <w:cs/>
          <w:lang w:bidi="si-LK"/>
        </w:rPr>
        <w:t>භේද</w:t>
      </w:r>
      <w:r w:rsidR="00FD7798" w:rsidRPr="00E025D0">
        <w:rPr>
          <w:cs/>
        </w:rPr>
        <w:t xml:space="preserve"> කරන්නට පිසුණවචන කියන්නහුට</w:t>
      </w:r>
      <w:r w:rsidR="00FD7798" w:rsidRPr="00E025D0">
        <w:t xml:space="preserve">, </w:t>
      </w:r>
      <w:r>
        <w:rPr>
          <w:cs/>
          <w:lang w:bidi="si-LK"/>
        </w:rPr>
        <w:t>ලෝභ</w:t>
      </w:r>
      <w:r w:rsidR="00FD7798" w:rsidRPr="00E025D0">
        <w:rPr>
          <w:cs/>
        </w:rPr>
        <w:t>ය මුල් කොට ද</w:t>
      </w:r>
      <w:r w:rsidR="00FD7798" w:rsidRPr="00E025D0">
        <w:t xml:space="preserve">, </w:t>
      </w:r>
      <w:r w:rsidR="00FD7798" w:rsidRPr="00E025D0">
        <w:rPr>
          <w:cs/>
        </w:rPr>
        <w:t xml:space="preserve">උනුන් කෙරෙහි කිපී උනුන් </w:t>
      </w:r>
      <w:r w:rsidR="003F7FE1">
        <w:rPr>
          <w:cs/>
          <w:lang w:bidi="si-LK"/>
        </w:rPr>
        <w:t>භේද</w:t>
      </w:r>
      <w:r w:rsidR="00FD7798" w:rsidRPr="00E025D0">
        <w:rPr>
          <w:cs/>
        </w:rPr>
        <w:t xml:space="preserve"> කරන්නට කියන කලැ </w:t>
      </w:r>
      <w:r w:rsidR="008C067F">
        <w:rPr>
          <w:cs/>
          <w:lang w:bidi="si-LK"/>
        </w:rPr>
        <w:t>දෝස</w:t>
      </w:r>
      <w:r w:rsidR="00FD7798" w:rsidRPr="00E025D0">
        <w:rPr>
          <w:cs/>
        </w:rPr>
        <w:t>ය මුල් කොට ද</w:t>
      </w:r>
      <w:r w:rsidR="00FD7798" w:rsidRPr="00E025D0">
        <w:t xml:space="preserve">, </w:t>
      </w:r>
      <w:r w:rsidR="00FD7798" w:rsidRPr="00E025D0">
        <w:rPr>
          <w:cs/>
        </w:rPr>
        <w:t xml:space="preserve">කේලාම් කීමෙන් වරදෙක් නො වේ ය යි සිතා කියන කලැ </w:t>
      </w:r>
      <w:r w:rsidR="008C067F">
        <w:rPr>
          <w:cs/>
          <w:lang w:bidi="si-LK"/>
        </w:rPr>
        <w:t>මෝහය</w:t>
      </w:r>
      <w:r w:rsidR="00FD7798" w:rsidRPr="00E025D0">
        <w:rPr>
          <w:cs/>
        </w:rPr>
        <w:t xml:space="preserve"> මුල් කොට ද සිදු වේ</w:t>
      </w:r>
      <w:r w:rsidR="00FD7798" w:rsidRPr="00E025D0">
        <w:rPr>
          <w:b/>
          <w:bCs/>
          <w:cs/>
        </w:rPr>
        <w:t>. වණ‍්ණරොහ-සන්‍ධිභෙද ජාතක</w:t>
      </w:r>
      <w:r w:rsidR="00FD7798" w:rsidRPr="00E025D0">
        <w:rPr>
          <w:cs/>
        </w:rPr>
        <w:t xml:space="preserve"> බලනු. </w:t>
      </w:r>
    </w:p>
    <w:p w14:paraId="5BFA0E08" w14:textId="47F8F8AD" w:rsidR="00FD7798" w:rsidRPr="00E025D0" w:rsidRDefault="00FD7798" w:rsidP="0085485A">
      <w:r w:rsidRPr="00E025D0">
        <w:rPr>
          <w:cs/>
        </w:rPr>
        <w:t>යම්කිසි බසෙක් තමන්ගේ හා අනුන්ගේ සිත රළු කරන්නට සමත් වේ ද</w:t>
      </w:r>
      <w:r w:rsidRPr="00E025D0">
        <w:t xml:space="preserve">, </w:t>
      </w:r>
      <w:r w:rsidRPr="00E025D0">
        <w:rPr>
          <w:cs/>
        </w:rPr>
        <w:t>තමන්ට හා අනුන්ට සැප පිණිස නො වේ ද</w:t>
      </w:r>
      <w:r w:rsidRPr="00E025D0">
        <w:t xml:space="preserve">, </w:t>
      </w:r>
      <w:r w:rsidRPr="00E025D0">
        <w:rPr>
          <w:cs/>
        </w:rPr>
        <w:t xml:space="preserve">එබස් </w:t>
      </w:r>
      <w:r w:rsidRPr="00E025D0">
        <w:rPr>
          <w:b/>
          <w:bCs/>
          <w:cs/>
        </w:rPr>
        <w:t>පරුෂවචන</w:t>
      </w:r>
      <w:r w:rsidRPr="00E025D0">
        <w:rPr>
          <w:b/>
          <w:bCs/>
        </w:rPr>
        <w:t xml:space="preserve"> </w:t>
      </w:r>
      <w:r w:rsidRPr="00E025D0">
        <w:rPr>
          <w:cs/>
        </w:rPr>
        <w:t>නම්. නියම අරුත් විසින් අනුන්ගේ ම</w:t>
      </w:r>
      <w:r w:rsidR="00983463">
        <w:rPr>
          <w:cs/>
          <w:lang w:bidi="si-LK"/>
        </w:rPr>
        <w:t>ර්‍ම</w:t>
      </w:r>
      <w:r w:rsidRPr="00E025D0">
        <w:rPr>
          <w:cs/>
        </w:rPr>
        <w:t xml:space="preserve"> සිඳින්නා වූ රළුබස් කීමෙහි උත්සාහයෙන් උපන් </w:t>
      </w:r>
      <w:r w:rsidR="00AC60AB">
        <w:rPr>
          <w:cs/>
          <w:lang w:bidi="si-LK"/>
        </w:rPr>
        <w:t>චේතනාව</w:t>
      </w:r>
      <w:r w:rsidRPr="00E025D0">
        <w:t xml:space="preserve">, </w:t>
      </w:r>
      <w:r w:rsidR="0085485A">
        <w:t>‘</w:t>
      </w:r>
      <w:r w:rsidRPr="00E025D0">
        <w:rPr>
          <w:cs/>
        </w:rPr>
        <w:t>පරුෂ වචන</w:t>
      </w:r>
      <w:r w:rsidR="003E6E91">
        <w:t>’</w:t>
      </w:r>
      <w:r w:rsidRPr="00E025D0">
        <w:t xml:space="preserve"> </w:t>
      </w:r>
      <w:r w:rsidRPr="00E025D0">
        <w:rPr>
          <w:cs/>
        </w:rPr>
        <w:t xml:space="preserve">නම් වේ. </w:t>
      </w:r>
      <w:r w:rsidR="00D5165F">
        <w:rPr>
          <w:b/>
          <w:bCs/>
        </w:rPr>
        <w:t>“</w:t>
      </w:r>
      <w:r w:rsidRPr="00E025D0">
        <w:rPr>
          <w:b/>
          <w:bCs/>
          <w:cs/>
        </w:rPr>
        <w:t>යාය පන අත‍්තානම‍්පි පරම‍්පි ඵරුසං කරොති</w:t>
      </w:r>
      <w:r w:rsidRPr="00E025D0">
        <w:rPr>
          <w:b/>
          <w:bCs/>
        </w:rPr>
        <w:t xml:space="preserve">, </w:t>
      </w:r>
      <w:r w:rsidRPr="00E025D0">
        <w:rPr>
          <w:b/>
          <w:bCs/>
          <w:cs/>
        </w:rPr>
        <w:t>යා වාචා සයම‍්පි එරුසා නෙව කණ‍්ණසුඛා න හදයසුඛා වා</w:t>
      </w:r>
      <w:r w:rsidRPr="00E025D0">
        <w:rPr>
          <w:b/>
          <w:bCs/>
        </w:rPr>
        <w:t xml:space="preserve">, </w:t>
      </w:r>
      <w:r w:rsidRPr="00E025D0">
        <w:rPr>
          <w:b/>
          <w:bCs/>
          <w:cs/>
        </w:rPr>
        <w:t xml:space="preserve">පරස‍්ස </w:t>
      </w:r>
      <w:r w:rsidRPr="00E025D0">
        <w:rPr>
          <w:b/>
          <w:bCs/>
          <w:cs/>
        </w:rPr>
        <w:lastRenderedPageBreak/>
        <w:t>මම‍්ම</w:t>
      </w:r>
      <w:r w:rsidR="00941F8E">
        <w:rPr>
          <w:b/>
          <w:bCs/>
          <w:cs/>
          <w:lang w:bidi="si-LK"/>
        </w:rPr>
        <w:t>ච්ඡෙ</w:t>
      </w:r>
      <w:r w:rsidRPr="00E025D0">
        <w:rPr>
          <w:b/>
          <w:bCs/>
          <w:cs/>
        </w:rPr>
        <w:t>දකකායවචීපයොගසමුට්ඨාපිකා එකන්ත ඵරුසචෙතනා එරුසවාචා</w:t>
      </w:r>
      <w:r w:rsidR="00D5165F">
        <w:rPr>
          <w:b/>
          <w:bCs/>
        </w:rPr>
        <w:t>”</w:t>
      </w:r>
      <w:r w:rsidRPr="00E025D0">
        <w:rPr>
          <w:cs/>
        </w:rPr>
        <w:t xml:space="preserve"> යන මෙය එය පැහැදිලි කරයි. </w:t>
      </w:r>
    </w:p>
    <w:p w14:paraId="22F93E8C" w14:textId="279B484B" w:rsidR="00FD7798" w:rsidRPr="00E025D0" w:rsidRDefault="00FD7798" w:rsidP="0085485A">
      <w:r w:rsidRPr="00E025D0">
        <w:rPr>
          <w:cs/>
        </w:rPr>
        <w:t>ආ</w:t>
      </w:r>
      <w:r w:rsidR="00BA0A3D">
        <w:rPr>
          <w:cs/>
          <w:lang w:bidi="si-LK"/>
        </w:rPr>
        <w:t>ක්‍රෝ</w:t>
      </w:r>
      <w:r w:rsidRPr="00E025D0">
        <w:rPr>
          <w:cs/>
        </w:rPr>
        <w:t>ශ කටයුතු එකකු ලැබීම - ආ</w:t>
      </w:r>
      <w:r w:rsidR="00BA0A3D">
        <w:rPr>
          <w:cs/>
          <w:lang w:bidi="si-LK"/>
        </w:rPr>
        <w:t>ක්‍රෝ</w:t>
      </w:r>
      <w:r w:rsidRPr="00E025D0">
        <w:rPr>
          <w:cs/>
        </w:rPr>
        <w:t>ශකිරීමෙහි සිත - ආ</w:t>
      </w:r>
      <w:r w:rsidR="00BA0A3D">
        <w:rPr>
          <w:cs/>
          <w:lang w:bidi="si-LK"/>
        </w:rPr>
        <w:t>ක්‍රෝ</w:t>
      </w:r>
      <w:r w:rsidRPr="00E025D0">
        <w:rPr>
          <w:cs/>
        </w:rPr>
        <w:t>ශ කිරීම යන මේ තුන ය එහි අඞ්ග. මින් එකෙකු</w:t>
      </w:r>
      <w:r w:rsidR="00BC7D28">
        <w:rPr>
          <w:cs/>
          <w:lang w:bidi="si-LK"/>
        </w:rPr>
        <w:t>ත්</w:t>
      </w:r>
      <w:r w:rsidRPr="00E025D0">
        <w:rPr>
          <w:cs/>
        </w:rPr>
        <w:t xml:space="preserve"> අඩුව ගියේ නම්</w:t>
      </w:r>
      <w:r w:rsidRPr="00E025D0">
        <w:t xml:space="preserve">, </w:t>
      </w:r>
      <w:r w:rsidRPr="00E025D0">
        <w:rPr>
          <w:cs/>
        </w:rPr>
        <w:t>එ කල්හි අකුශලක</w:t>
      </w:r>
      <w:r w:rsidR="00983463">
        <w:rPr>
          <w:cs/>
          <w:lang w:bidi="si-LK"/>
        </w:rPr>
        <w:t>ර්‍ම</w:t>
      </w:r>
      <w:r w:rsidRPr="00E025D0">
        <w:rPr>
          <w:cs/>
        </w:rPr>
        <w:t>ය සම්පු</w:t>
      </w:r>
      <w:r w:rsidR="002606F2">
        <w:rPr>
          <w:cs/>
          <w:lang w:bidi="si-LK"/>
        </w:rPr>
        <w:t>ර්‍ණ</w:t>
      </w:r>
      <w:r w:rsidRPr="00E025D0">
        <w:rPr>
          <w:cs/>
        </w:rPr>
        <w:t xml:space="preserve"> නො වේ. මෙයට විනයෙහි </w:t>
      </w:r>
      <w:r w:rsidR="0085485A">
        <w:t>‘</w:t>
      </w:r>
      <w:r w:rsidRPr="00E025D0">
        <w:rPr>
          <w:b/>
          <w:bCs/>
          <w:cs/>
        </w:rPr>
        <w:t>ඔමසවාද</w:t>
      </w:r>
      <w:r w:rsidR="003E6E91">
        <w:rPr>
          <w:b/>
          <w:bCs/>
        </w:rPr>
        <w:t>’</w:t>
      </w:r>
      <w:r w:rsidRPr="00E025D0">
        <w:t xml:space="preserve"> </w:t>
      </w:r>
      <w:r w:rsidRPr="00E025D0">
        <w:rPr>
          <w:cs/>
        </w:rPr>
        <w:t>යි ද</w:t>
      </w:r>
      <w:r w:rsidRPr="00E025D0">
        <w:t xml:space="preserve">, </w:t>
      </w:r>
      <w:r w:rsidRPr="00E025D0">
        <w:rPr>
          <w:cs/>
        </w:rPr>
        <w:t>අඞ්ග සතරෙක් ලැබිය යුතුය යි ද කීහ. ආ</w:t>
      </w:r>
      <w:r w:rsidR="00BA0A3D">
        <w:rPr>
          <w:cs/>
          <w:lang w:bidi="si-LK"/>
        </w:rPr>
        <w:t>ක්‍රෝ</w:t>
      </w:r>
      <w:r w:rsidRPr="00E025D0">
        <w:rPr>
          <w:cs/>
        </w:rPr>
        <w:t>ශ කරන්නා උපසපන් එකකුවීම-අනෙකකු නො දක්වා</w:t>
      </w:r>
      <w:r w:rsidRPr="00E025D0">
        <w:t xml:space="preserve">, </w:t>
      </w:r>
      <w:r w:rsidRPr="00E025D0">
        <w:rPr>
          <w:cs/>
        </w:rPr>
        <w:t>ඔහුට ම ආ</w:t>
      </w:r>
      <w:r w:rsidR="00BA0A3D">
        <w:rPr>
          <w:cs/>
          <w:lang w:bidi="si-LK"/>
        </w:rPr>
        <w:t>ක්‍රෝ</w:t>
      </w:r>
      <w:r w:rsidRPr="00E025D0">
        <w:rPr>
          <w:cs/>
        </w:rPr>
        <w:t>ශකිරීම - ආ</w:t>
      </w:r>
      <w:r w:rsidR="00BA0A3D">
        <w:rPr>
          <w:cs/>
          <w:lang w:bidi="si-LK"/>
        </w:rPr>
        <w:t>ක්‍රෝ</w:t>
      </w:r>
      <w:r w:rsidRPr="00E025D0">
        <w:rPr>
          <w:cs/>
        </w:rPr>
        <w:t>ශය මා පිළිබඳැ යි දැනීම - අරුත් පෙරටු කොට</w:t>
      </w:r>
      <w:r w:rsidRPr="00E025D0">
        <w:t xml:space="preserve">, </w:t>
      </w:r>
      <w:r w:rsidRPr="00E025D0">
        <w:rPr>
          <w:cs/>
        </w:rPr>
        <w:t xml:space="preserve">අනුශාසනා කිරීම යන මේ එහි කියූ අඞ්ග යි. </w:t>
      </w:r>
    </w:p>
    <w:p w14:paraId="4EE13B14" w14:textId="77777777" w:rsidR="00FD7798" w:rsidRPr="00E025D0" w:rsidRDefault="00FD7798" w:rsidP="0085485A">
      <w:r w:rsidRPr="00E025D0">
        <w:rPr>
          <w:cs/>
        </w:rPr>
        <w:t>පරුෂවචනය මදගුණැත්තකු කෙරෙහි වේ නම්</w:t>
      </w:r>
      <w:r w:rsidRPr="00E025D0">
        <w:t xml:space="preserve">, </w:t>
      </w:r>
      <w:r w:rsidRPr="00E025D0">
        <w:rPr>
          <w:cs/>
        </w:rPr>
        <w:t>එකලැ එම අකුශලය අල්පසාවද්‍ය ය. මහාගුණැත්තකු කෙරෙහි වේ නම්</w:t>
      </w:r>
      <w:r w:rsidRPr="00E025D0">
        <w:t xml:space="preserve">, </w:t>
      </w:r>
      <w:r w:rsidRPr="00E025D0">
        <w:rPr>
          <w:cs/>
        </w:rPr>
        <w:t xml:space="preserve">එකලැ මහාසාවද්‍ය ය. </w:t>
      </w:r>
    </w:p>
    <w:p w14:paraId="31A44D47" w14:textId="02728D1A" w:rsidR="00FD7798" w:rsidRPr="00E025D0" w:rsidRDefault="00FD7798" w:rsidP="0085485A">
      <w:r w:rsidRPr="00E025D0">
        <w:rPr>
          <w:cs/>
        </w:rPr>
        <w:t>පරුෂවවන අකුශලය සතර අපායයෙහි දුකට</w:t>
      </w:r>
      <w:r w:rsidR="005C1E6D">
        <w:t xml:space="preserve"> </w:t>
      </w:r>
      <w:r w:rsidR="00E347CF">
        <w:rPr>
          <w:cs/>
          <w:lang w:bidi="si-LK"/>
        </w:rPr>
        <w:t>හේතු ය</w:t>
      </w:r>
      <w:r w:rsidRPr="00E025D0">
        <w:rPr>
          <w:cs/>
        </w:rPr>
        <w:t>. පරුෂ වචනඅකුශලය</w:t>
      </w:r>
      <w:r w:rsidRPr="00E025D0">
        <w:t xml:space="preserve">, </w:t>
      </w:r>
      <w:r w:rsidRPr="00E025D0">
        <w:rPr>
          <w:cs/>
        </w:rPr>
        <w:t>පරුෂවචන කීවහු සතර අපායයෙහි උපදවයි. ඉන් මිදී මිනිස් බවට ආකල්හි මිහිරි තෙපුල් නො අසන්නෙක් ගිය ගිය තැනැ රළුබස් අසන්නෙක්</w:t>
      </w:r>
      <w:r w:rsidRPr="00E025D0">
        <w:t xml:space="preserve">, </w:t>
      </w:r>
      <w:r w:rsidRPr="00E025D0">
        <w:rPr>
          <w:cs/>
        </w:rPr>
        <w:t xml:space="preserve">නො මිහිරි කටහඬ ඇත්තෙක් වන්නේ ය. මේ හැමට වඩා සතර අපායයෙහි දුක ම ඉතා බිහිසුණු ය. ඉතා දැඩි ය. ඉතා මහත් ය. ඉතා නපුරු ය. </w:t>
      </w:r>
    </w:p>
    <w:p w14:paraId="07355C90" w14:textId="09A8E749" w:rsidR="00FD7798" w:rsidRPr="00E025D0" w:rsidRDefault="00FD7798" w:rsidP="0085485A">
      <w:r w:rsidRPr="00E025D0">
        <w:rPr>
          <w:cs/>
        </w:rPr>
        <w:t>ජාත්‍යාදියෙන් ගටා බිණූ කල්හි යම් කිසිවක් ලැබිය හැකි ය යි සිතා ලාභාශාවෙන් පරුෂවචන කියන්නාහට</w:t>
      </w:r>
      <w:r w:rsidRPr="00E025D0">
        <w:t xml:space="preserve">, </w:t>
      </w:r>
      <w:r w:rsidR="00F04B05">
        <w:rPr>
          <w:cs/>
          <w:lang w:bidi="si-LK"/>
        </w:rPr>
        <w:t>ලෝභ</w:t>
      </w:r>
      <w:r w:rsidRPr="00E025D0">
        <w:rPr>
          <w:cs/>
        </w:rPr>
        <w:t>ය මුල් කොට ද</w:t>
      </w:r>
      <w:r w:rsidRPr="00E025D0">
        <w:t xml:space="preserve">, </w:t>
      </w:r>
      <w:r w:rsidRPr="00E025D0">
        <w:rPr>
          <w:cs/>
        </w:rPr>
        <w:t>උපන්නා වූ වෛරයක් ඇසුරු කොට හෝ අන්‍යයා පිළිබඳ ලාභසත්කාර නො ඉවසීමෙන් හෝ</w:t>
      </w:r>
      <w:r w:rsidRPr="00E025D0">
        <w:t xml:space="preserve">, </w:t>
      </w:r>
      <w:r w:rsidRPr="00E025D0">
        <w:rPr>
          <w:cs/>
        </w:rPr>
        <w:t>කියන්නාහට</w:t>
      </w:r>
      <w:r w:rsidRPr="00E025D0">
        <w:t xml:space="preserve">, </w:t>
      </w:r>
      <w:r w:rsidR="008C067F">
        <w:rPr>
          <w:cs/>
          <w:lang w:bidi="si-LK"/>
        </w:rPr>
        <w:t>දෝස</w:t>
      </w:r>
      <w:r w:rsidRPr="00E025D0">
        <w:rPr>
          <w:cs/>
        </w:rPr>
        <w:t>ය මුල් කොට ද</w:t>
      </w:r>
      <w:r w:rsidRPr="00E025D0">
        <w:t xml:space="preserve">, </w:t>
      </w:r>
      <w:r w:rsidRPr="00E025D0">
        <w:rPr>
          <w:cs/>
        </w:rPr>
        <w:t>තමනට වඩා පහතින් සිටි දාසි-දාසාදීන්ට</w:t>
      </w:r>
      <w:r w:rsidRPr="00E025D0">
        <w:t xml:space="preserve">, </w:t>
      </w:r>
      <w:r w:rsidRPr="00E025D0">
        <w:rPr>
          <w:cs/>
        </w:rPr>
        <w:t>තෝ - තා - අරූ - මූ යන ආදී ලෙසින් රළුබස් කීමෙන් අවැඩෙක් නැතැයි සිතා කියන්නහුට</w:t>
      </w:r>
      <w:r w:rsidRPr="00E025D0">
        <w:t xml:space="preserve">, </w:t>
      </w:r>
      <w:r w:rsidR="008C067F">
        <w:rPr>
          <w:cs/>
          <w:lang w:bidi="si-LK"/>
        </w:rPr>
        <w:t>මෝහය</w:t>
      </w:r>
      <w:r w:rsidRPr="00E025D0">
        <w:rPr>
          <w:cs/>
        </w:rPr>
        <w:t xml:space="preserve"> මුල් කොට ද මේ අකුශලක</w:t>
      </w:r>
      <w:r w:rsidR="00983463">
        <w:rPr>
          <w:cs/>
          <w:lang w:bidi="si-LK"/>
        </w:rPr>
        <w:t>ර්‍ම</w:t>
      </w:r>
      <w:r w:rsidRPr="00E025D0">
        <w:rPr>
          <w:cs/>
        </w:rPr>
        <w:t xml:space="preserve">ය සිදු වේ. </w:t>
      </w:r>
      <w:r w:rsidRPr="00E025D0">
        <w:rPr>
          <w:b/>
          <w:bCs/>
          <w:cs/>
        </w:rPr>
        <w:t>නන්‍දිවිසාල-සුජාතජාතක</w:t>
      </w:r>
      <w:r w:rsidRPr="00E025D0">
        <w:rPr>
          <w:b/>
          <w:bCs/>
        </w:rPr>
        <w:t>,</w:t>
      </w:r>
      <w:r w:rsidRPr="00E025D0">
        <w:t xml:space="preserve"> </w:t>
      </w:r>
      <w:r w:rsidRPr="00E025D0">
        <w:rPr>
          <w:cs/>
        </w:rPr>
        <w:t xml:space="preserve">බලනු. </w:t>
      </w:r>
    </w:p>
    <w:p w14:paraId="252CA388" w14:textId="16EF2216" w:rsidR="00FD7798" w:rsidRPr="00E025D0" w:rsidRDefault="00FD7798" w:rsidP="0085485A">
      <w:r w:rsidRPr="00E025D0">
        <w:rPr>
          <w:cs/>
        </w:rPr>
        <w:t>තමන්ගේ හා මෙරමාගේ දෙලොවැ දියුණුව නසන වචන කීම</w:t>
      </w:r>
      <w:r w:rsidRPr="00E025D0">
        <w:t xml:space="preserve">, </w:t>
      </w:r>
      <w:r w:rsidR="0085485A">
        <w:t>‘</w:t>
      </w:r>
      <w:r w:rsidRPr="00E025D0">
        <w:rPr>
          <w:b/>
          <w:bCs/>
          <w:cs/>
        </w:rPr>
        <w:t>සම‍්ඵප‍්පලාප</w:t>
      </w:r>
      <w:r w:rsidR="003E6E91">
        <w:rPr>
          <w:b/>
          <w:bCs/>
        </w:rPr>
        <w:t>’</w:t>
      </w:r>
      <w:r w:rsidRPr="00E025D0">
        <w:t xml:space="preserve"> </w:t>
      </w:r>
      <w:r w:rsidRPr="00E025D0">
        <w:rPr>
          <w:cs/>
        </w:rPr>
        <w:t>නම්. නියම අරුත් ලෙසින්</w:t>
      </w:r>
      <w:r w:rsidRPr="00E025D0">
        <w:t xml:space="preserve">, </w:t>
      </w:r>
      <w:r w:rsidRPr="00E025D0">
        <w:rPr>
          <w:cs/>
        </w:rPr>
        <w:t>සීතාහරණ - භාරතයුද්ධාදි</w:t>
      </w:r>
      <w:r w:rsidR="0085485A">
        <w:t xml:space="preserve"> </w:t>
      </w:r>
      <w:r w:rsidRPr="00E025D0">
        <w:rPr>
          <w:cs/>
        </w:rPr>
        <w:t>අ</w:t>
      </w:r>
      <w:r w:rsidR="002606F2">
        <w:rPr>
          <w:cs/>
          <w:lang w:bidi="si-LK"/>
        </w:rPr>
        <w:t>ර්‍ත්‍ථ</w:t>
      </w:r>
      <w:r w:rsidRPr="00E025D0">
        <w:rPr>
          <w:cs/>
        </w:rPr>
        <w:t>ශුන්‍යකථා</w:t>
      </w:r>
      <w:r w:rsidR="0085485A">
        <w:t xml:space="preserve"> </w:t>
      </w:r>
      <w:r w:rsidRPr="00E025D0">
        <w:rPr>
          <w:cs/>
        </w:rPr>
        <w:t>කිරීමෙහි කාය-වාග්විඥප්ති උපදවන සකිලිටි චේතනාව ය සම්ඵප්පලා ප</w:t>
      </w:r>
      <w:r w:rsidRPr="00E025D0">
        <w:rPr>
          <w:b/>
          <w:bCs/>
          <w:cs/>
        </w:rPr>
        <w:t xml:space="preserve">. </w:t>
      </w:r>
      <w:r w:rsidR="00D5165F">
        <w:rPr>
          <w:b/>
          <w:bCs/>
        </w:rPr>
        <w:t>“</w:t>
      </w:r>
      <w:r w:rsidRPr="00E025D0">
        <w:rPr>
          <w:b/>
          <w:bCs/>
          <w:cs/>
        </w:rPr>
        <w:t>අනත්‍ථවිඤ‍්ඤාපිකා කායවචීපයොගසමු</w:t>
      </w:r>
      <w:r w:rsidR="001518FA">
        <w:rPr>
          <w:b/>
          <w:bCs/>
          <w:cs/>
          <w:lang w:bidi="si-LK"/>
        </w:rPr>
        <w:t>ට්ඨා</w:t>
      </w:r>
      <w:r w:rsidRPr="00E025D0">
        <w:rPr>
          <w:b/>
          <w:bCs/>
          <w:cs/>
        </w:rPr>
        <w:t>පිකා අකුසලචෙතනා සම‍්ඵප‍්පලාපො</w:t>
      </w:r>
      <w:r w:rsidR="00D5165F">
        <w:rPr>
          <w:b/>
          <w:bCs/>
        </w:rPr>
        <w:t>”</w:t>
      </w:r>
      <w:r w:rsidRPr="00E025D0">
        <w:t xml:space="preserve"> </w:t>
      </w:r>
      <w:r w:rsidRPr="00E025D0">
        <w:rPr>
          <w:cs/>
        </w:rPr>
        <w:t xml:space="preserve">යන මෙය එය පැහැදිලි කරයි. </w:t>
      </w:r>
    </w:p>
    <w:p w14:paraId="3C8A5A1E" w14:textId="5C843B4A" w:rsidR="00FD7798" w:rsidRPr="00E025D0" w:rsidRDefault="00FD7798" w:rsidP="0085485A">
      <w:r w:rsidRPr="00E025D0">
        <w:rPr>
          <w:cs/>
        </w:rPr>
        <w:t>සීතාහරණ</w:t>
      </w:r>
      <w:r w:rsidR="0085485A">
        <w:t xml:space="preserve"> </w:t>
      </w:r>
      <w:r w:rsidRPr="00E025D0">
        <w:rPr>
          <w:cs/>
        </w:rPr>
        <w:t>- භාරතයුද්ධාදිඅ</w:t>
      </w:r>
      <w:r w:rsidR="002606F2">
        <w:rPr>
          <w:cs/>
          <w:lang w:bidi="si-LK"/>
        </w:rPr>
        <w:t>ර්‍ත්‍ථ</w:t>
      </w:r>
      <w:r w:rsidRPr="00E025D0">
        <w:rPr>
          <w:cs/>
        </w:rPr>
        <w:t>ශුන්‍යකථා පෙරටු කොට ඇති බව-එබඳු කතාකීම යන මේ ය එහි අඞ්ග. මේ දෙයඟින් එකෙකුත් නො ලැබ ගියේ නම්</w:t>
      </w:r>
      <w:r w:rsidRPr="00E025D0">
        <w:t xml:space="preserve">, </w:t>
      </w:r>
      <w:r w:rsidRPr="00E025D0">
        <w:rPr>
          <w:cs/>
        </w:rPr>
        <w:t>අකුශලක</w:t>
      </w:r>
      <w:r w:rsidR="00983463">
        <w:rPr>
          <w:cs/>
          <w:lang w:bidi="si-LK"/>
        </w:rPr>
        <w:t>ර්‍ම</w:t>
      </w:r>
      <w:r w:rsidRPr="00E025D0">
        <w:rPr>
          <w:cs/>
        </w:rPr>
        <w:t>ය සම්පූ</w:t>
      </w:r>
      <w:r w:rsidR="002606F2">
        <w:rPr>
          <w:cs/>
          <w:lang w:bidi="si-LK"/>
        </w:rPr>
        <w:t>ර්‍ණ</w:t>
      </w:r>
      <w:r w:rsidRPr="00E025D0">
        <w:rPr>
          <w:cs/>
        </w:rPr>
        <w:t xml:space="preserve"> නො වේ. </w:t>
      </w:r>
    </w:p>
    <w:p w14:paraId="4B494A73" w14:textId="77777777" w:rsidR="00947440" w:rsidRDefault="00FD7798" w:rsidP="00574000">
      <w:r w:rsidRPr="00E025D0">
        <w:rPr>
          <w:cs/>
        </w:rPr>
        <w:t>සීතාහරණ-භාරතයු</w:t>
      </w:r>
      <w:r w:rsidR="00D55552">
        <w:rPr>
          <w:cs/>
          <w:lang w:bidi="si-LK"/>
        </w:rPr>
        <w:t>ද්ධා</w:t>
      </w:r>
      <w:r w:rsidRPr="00E025D0">
        <w:rPr>
          <w:cs/>
        </w:rPr>
        <w:t>දිඅ</w:t>
      </w:r>
      <w:r w:rsidR="002606F2">
        <w:rPr>
          <w:cs/>
          <w:lang w:bidi="si-LK"/>
        </w:rPr>
        <w:t>ර්‍ත්‍ථ</w:t>
      </w:r>
      <w:r w:rsidRPr="00E025D0">
        <w:rPr>
          <w:cs/>
        </w:rPr>
        <w:t>ශූන්‍ය කථාවන්හි මඳ වශයෙන් යෙදෙන්නහුගේ ඒ මේ සම්ඵප්පලාපය අල්පසාවද්‍ය ය. එම කථාවන්හි බොහෝ සෙයින් යෙදෙන්නහුගේ ක</w:t>
      </w:r>
      <w:r w:rsidR="00983463">
        <w:rPr>
          <w:cs/>
          <w:lang w:bidi="si-LK"/>
        </w:rPr>
        <w:t>ර්‍ම</w:t>
      </w:r>
      <w:r w:rsidRPr="00E025D0">
        <w:rPr>
          <w:cs/>
        </w:rPr>
        <w:t>ය මහාසාවද්‍ය ය.</w:t>
      </w:r>
      <w:r w:rsidR="00947440">
        <w:t xml:space="preserve"> </w:t>
      </w:r>
    </w:p>
    <w:p w14:paraId="5850928B" w14:textId="19ED8419" w:rsidR="00FD7798" w:rsidRPr="00E025D0" w:rsidRDefault="00FD7798" w:rsidP="00574000">
      <w:r w:rsidRPr="00E025D0">
        <w:rPr>
          <w:cs/>
        </w:rPr>
        <w:t>සම්ඵප්පලාපඅකුසලය</w:t>
      </w:r>
      <w:r w:rsidRPr="00E025D0">
        <w:t xml:space="preserve">, </w:t>
      </w:r>
      <w:r w:rsidRPr="00E025D0">
        <w:rPr>
          <w:cs/>
        </w:rPr>
        <w:t>සතර අපායයෙහි දුකට</w:t>
      </w:r>
      <w:r w:rsidR="005C1E6D">
        <w:t xml:space="preserve"> </w:t>
      </w:r>
      <w:r w:rsidR="00E347CF">
        <w:rPr>
          <w:cs/>
          <w:lang w:bidi="si-LK"/>
        </w:rPr>
        <w:t>හේතු ය</w:t>
      </w:r>
      <w:r w:rsidRPr="00E025D0">
        <w:rPr>
          <w:cs/>
        </w:rPr>
        <w:t>. සම්ඵප්පලාපඅකුසලය</w:t>
      </w:r>
      <w:r w:rsidRPr="00E025D0">
        <w:t xml:space="preserve">, </w:t>
      </w:r>
      <w:r w:rsidRPr="00E025D0">
        <w:rPr>
          <w:cs/>
        </w:rPr>
        <w:t>සම්ඵප්පලාප කීවහු</w:t>
      </w:r>
      <w:r w:rsidRPr="00E025D0">
        <w:t xml:space="preserve">, </w:t>
      </w:r>
      <w:r w:rsidRPr="00E025D0">
        <w:rPr>
          <w:cs/>
        </w:rPr>
        <w:t>සතර අපායයෙහි උපදවයි</w:t>
      </w:r>
      <w:r w:rsidRPr="00E025D0">
        <w:t xml:space="preserve">, </w:t>
      </w:r>
      <w:r w:rsidRPr="00E025D0">
        <w:rPr>
          <w:cs/>
        </w:rPr>
        <w:t>ඉන් මිදී ගොස් මිනිස්බවට ආකල්හි නො ඇදහිය හැකි වචන ඇත්තෙක්</w:t>
      </w:r>
      <w:r w:rsidRPr="00E025D0">
        <w:t xml:space="preserve">, </w:t>
      </w:r>
      <w:r w:rsidRPr="00E025D0">
        <w:rPr>
          <w:cs/>
        </w:rPr>
        <w:t>ජනසමාජයට අප්‍රියවූවෙක්</w:t>
      </w:r>
      <w:r w:rsidRPr="00E025D0">
        <w:t xml:space="preserve">, </w:t>
      </w:r>
      <w:r w:rsidRPr="00E025D0">
        <w:rPr>
          <w:cs/>
        </w:rPr>
        <w:t>සිත් නො ගත් අඟපසඟ ඇත්තෙක් වන්නේ ය. මේ හැමට වඩා</w:t>
      </w:r>
      <w:r w:rsidRPr="00E025D0">
        <w:t xml:space="preserve">, </w:t>
      </w:r>
      <w:r w:rsidRPr="00E025D0">
        <w:rPr>
          <w:cs/>
        </w:rPr>
        <w:t xml:space="preserve">සතර අපායයෙහි දුක ම ඉතා බිහිසුණු ය. ඉතා දැඩි ය. ඉතා මහත් ය. ඉතා නපුරු ය. </w:t>
      </w:r>
    </w:p>
    <w:p w14:paraId="697683D3" w14:textId="77777777" w:rsidR="00516B92" w:rsidRDefault="003E6E91" w:rsidP="00516B92">
      <w:r>
        <w:t>‘</w:t>
      </w:r>
      <w:r w:rsidR="00FD7798" w:rsidRPr="00E025D0">
        <w:rPr>
          <w:cs/>
        </w:rPr>
        <w:t>දිවි පැවැත්වීමට යමක් උපදවමි</w:t>
      </w:r>
      <w:r w:rsidR="00516B92">
        <w:t>’</w:t>
      </w:r>
      <w:r w:rsidR="00FD7798" w:rsidRPr="00E025D0">
        <w:rPr>
          <w:cs/>
        </w:rPr>
        <w:t xml:space="preserve"> යි සිතා</w:t>
      </w:r>
      <w:r w:rsidR="00FD7798" w:rsidRPr="00E025D0">
        <w:t xml:space="preserve">, </w:t>
      </w:r>
      <w:r w:rsidR="00FD7798" w:rsidRPr="00E025D0">
        <w:rPr>
          <w:cs/>
        </w:rPr>
        <w:t>අනුන් සිත් ගෙණ</w:t>
      </w:r>
      <w:r w:rsidR="00FD7798" w:rsidRPr="00E025D0">
        <w:t xml:space="preserve">, </w:t>
      </w:r>
      <w:r w:rsidR="00FD7798" w:rsidRPr="00E025D0">
        <w:rPr>
          <w:cs/>
        </w:rPr>
        <w:t>යමක් උපදවන්නට සිතා</w:t>
      </w:r>
      <w:r w:rsidR="00FD7798" w:rsidRPr="00E025D0">
        <w:t xml:space="preserve">, </w:t>
      </w:r>
      <w:r w:rsidR="00FD7798" w:rsidRPr="00E025D0">
        <w:rPr>
          <w:cs/>
        </w:rPr>
        <w:t>අ</w:t>
      </w:r>
      <w:r w:rsidR="002606F2">
        <w:rPr>
          <w:cs/>
          <w:lang w:bidi="si-LK"/>
        </w:rPr>
        <w:t>ර්‍ත්‍ථ</w:t>
      </w:r>
      <w:r w:rsidR="00FD7798" w:rsidRPr="00E025D0">
        <w:rPr>
          <w:cs/>
        </w:rPr>
        <w:t xml:space="preserve">ශූන්‍යකථා කරන්නහුට </w:t>
      </w:r>
      <w:r w:rsidR="00F04B05">
        <w:rPr>
          <w:cs/>
          <w:lang w:bidi="si-LK"/>
        </w:rPr>
        <w:t>ලෝභ</w:t>
      </w:r>
      <w:r w:rsidR="00FD7798" w:rsidRPr="00E025D0">
        <w:rPr>
          <w:cs/>
        </w:rPr>
        <w:t>ය මුල් කොට ද</w:t>
      </w:r>
      <w:r w:rsidR="00FD7798" w:rsidRPr="00E025D0">
        <w:t xml:space="preserve">, </w:t>
      </w:r>
      <w:r w:rsidR="00FD7798" w:rsidRPr="00E025D0">
        <w:rPr>
          <w:cs/>
        </w:rPr>
        <w:t>අනුන් පිරිහෙලන්නට සිතා කියන්නහුට</w:t>
      </w:r>
      <w:r w:rsidR="00FD7798" w:rsidRPr="00E025D0">
        <w:t xml:space="preserve">, </w:t>
      </w:r>
      <w:r w:rsidR="008C067F">
        <w:rPr>
          <w:cs/>
          <w:lang w:bidi="si-LK"/>
        </w:rPr>
        <w:t>දෝස</w:t>
      </w:r>
      <w:r w:rsidR="00FD7798" w:rsidRPr="00E025D0">
        <w:rPr>
          <w:cs/>
        </w:rPr>
        <w:t>ය මුල් කොට ද</w:t>
      </w:r>
      <w:r w:rsidR="00FD7798" w:rsidRPr="00E025D0">
        <w:t xml:space="preserve">, </w:t>
      </w:r>
      <w:r w:rsidR="00FD7798" w:rsidRPr="00E025D0">
        <w:rPr>
          <w:cs/>
        </w:rPr>
        <w:t>අ</w:t>
      </w:r>
      <w:r w:rsidR="002606F2">
        <w:rPr>
          <w:cs/>
          <w:lang w:bidi="si-LK"/>
        </w:rPr>
        <w:t>ර්‍ත්‍ථ</w:t>
      </w:r>
      <w:r w:rsidR="00FD7798" w:rsidRPr="00E025D0">
        <w:rPr>
          <w:cs/>
        </w:rPr>
        <w:t>ශූන්‍යකථාකීම හා ඇසීම කුසලැ යි සිතා කියන්නහුට</w:t>
      </w:r>
      <w:r w:rsidR="00FD7798" w:rsidRPr="00E025D0">
        <w:t xml:space="preserve">, </w:t>
      </w:r>
      <w:r w:rsidR="00FD7798" w:rsidRPr="00E025D0">
        <w:rPr>
          <w:cs/>
        </w:rPr>
        <w:t>මෝහය මුල් කොට ද මේ අකුශලක</w:t>
      </w:r>
      <w:r w:rsidR="00983463">
        <w:rPr>
          <w:cs/>
          <w:lang w:bidi="si-LK"/>
        </w:rPr>
        <w:t>ර්‍ම</w:t>
      </w:r>
      <w:r w:rsidR="00FD7798" w:rsidRPr="00E025D0">
        <w:rPr>
          <w:cs/>
        </w:rPr>
        <w:t xml:space="preserve">ය සිදු වේ. </w:t>
      </w:r>
      <w:r w:rsidR="00FD7798" w:rsidRPr="00E025D0">
        <w:rPr>
          <w:b/>
          <w:bCs/>
          <w:cs/>
        </w:rPr>
        <w:t>තිත‍්තිර -අකාලරාවිජාතක</w:t>
      </w:r>
      <w:r w:rsidR="00FD7798" w:rsidRPr="00E025D0">
        <w:rPr>
          <w:cs/>
        </w:rPr>
        <w:t xml:space="preserve"> බලනු. </w:t>
      </w:r>
    </w:p>
    <w:p w14:paraId="3A640851" w14:textId="280A30D0" w:rsidR="00FD7798" w:rsidRPr="00E025D0" w:rsidRDefault="00FD7798" w:rsidP="00516B92">
      <w:r w:rsidRPr="00E025D0">
        <w:rPr>
          <w:cs/>
        </w:rPr>
        <w:t xml:space="preserve">අභිජ්ඣා-ව්‍යාපාද -මිච්ඡාදිට්ඨි යන තුන </w:t>
      </w:r>
      <w:r w:rsidR="0042714D">
        <w:rPr>
          <w:cs/>
          <w:lang w:bidi="si-LK"/>
        </w:rPr>
        <w:t>මනෝ</w:t>
      </w:r>
      <w:r w:rsidRPr="00E025D0">
        <w:rPr>
          <w:cs/>
        </w:rPr>
        <w:t>ද්වාරයෙන්</w:t>
      </w:r>
      <w:r w:rsidRPr="00E025D0">
        <w:t xml:space="preserve">, </w:t>
      </w:r>
      <w:r w:rsidRPr="00E025D0">
        <w:rPr>
          <w:cs/>
        </w:rPr>
        <w:t>සිදුවන මනස්ක</w:t>
      </w:r>
      <w:r w:rsidR="00983463">
        <w:rPr>
          <w:cs/>
          <w:lang w:bidi="si-LK"/>
        </w:rPr>
        <w:t>ර්‍ම</w:t>
      </w:r>
      <w:r w:rsidRPr="00E025D0">
        <w:rPr>
          <w:cs/>
        </w:rPr>
        <w:t xml:space="preserve"> යි. අභිමුඛකොට සිතීම </w:t>
      </w:r>
      <w:r w:rsidR="00752EC8">
        <w:t>‘</w:t>
      </w:r>
      <w:r w:rsidRPr="00E025D0">
        <w:rPr>
          <w:b/>
          <w:bCs/>
          <w:cs/>
        </w:rPr>
        <w:t>අභිජඣා</w:t>
      </w:r>
      <w:r w:rsidR="003E6E91">
        <w:rPr>
          <w:b/>
          <w:bCs/>
        </w:rPr>
        <w:t>’</w:t>
      </w:r>
      <w:r w:rsidRPr="00E025D0">
        <w:rPr>
          <w:cs/>
        </w:rPr>
        <w:t xml:space="preserve"> නම්. අභිමුඛකොට සිතීම නම්</w:t>
      </w:r>
      <w:r w:rsidRPr="00E025D0">
        <w:t xml:space="preserve">, </w:t>
      </w:r>
      <w:r w:rsidRPr="00E025D0">
        <w:rPr>
          <w:cs/>
        </w:rPr>
        <w:t>අනුන් අයත් දැසි දස්-ඇත්-අස්-ගොන්-මීගොන් ආදී වූ දිවි ඇති වස්තූන් හා</w:t>
      </w:r>
      <w:r w:rsidRPr="00E025D0">
        <w:t xml:space="preserve">, </w:t>
      </w:r>
      <w:r w:rsidRPr="00E025D0">
        <w:rPr>
          <w:cs/>
        </w:rPr>
        <w:t>රන්-රිදී-මුතු-මැණික්-ගේදොර-ඉඩකඩම් ආදී වූ දිවි නැති වස්තූන් ද</w:t>
      </w:r>
      <w:r w:rsidRPr="00E025D0">
        <w:t xml:space="preserve">, </w:t>
      </w:r>
      <w:r w:rsidRPr="00E025D0">
        <w:rPr>
          <w:cs/>
        </w:rPr>
        <w:t xml:space="preserve">දැක එහි </w:t>
      </w:r>
      <w:r w:rsidR="00F04B05">
        <w:rPr>
          <w:cs/>
          <w:lang w:bidi="si-LK"/>
        </w:rPr>
        <w:t>ලෝභ</w:t>
      </w:r>
      <w:r w:rsidRPr="00E025D0">
        <w:rPr>
          <w:cs/>
        </w:rPr>
        <w:t xml:space="preserve"> උපදවා</w:t>
      </w:r>
      <w:r w:rsidRPr="00E025D0">
        <w:t xml:space="preserve">, </w:t>
      </w:r>
      <w:r w:rsidRPr="00E025D0">
        <w:rPr>
          <w:cs/>
        </w:rPr>
        <w:t>මේ හැම එකෙක් මට ලැබේ නම්</w:t>
      </w:r>
      <w:r w:rsidRPr="00E025D0">
        <w:t xml:space="preserve">, </w:t>
      </w:r>
      <w:r w:rsidRPr="00E025D0">
        <w:rPr>
          <w:cs/>
        </w:rPr>
        <w:t>යහපතැ යි ගෙණ</w:t>
      </w:r>
      <w:r w:rsidRPr="00E025D0">
        <w:t xml:space="preserve">, </w:t>
      </w:r>
      <w:r w:rsidRPr="00E025D0">
        <w:rPr>
          <w:cs/>
        </w:rPr>
        <w:t xml:space="preserve">එය තමන් වෙත </w:t>
      </w:r>
      <w:r w:rsidRPr="00E025D0">
        <w:rPr>
          <w:cs/>
        </w:rPr>
        <w:lastRenderedPageBreak/>
        <w:t xml:space="preserve">නතු කරගන්නට සිතීම ය. </w:t>
      </w:r>
      <w:r w:rsidR="003E6E91">
        <w:rPr>
          <w:b/>
          <w:bCs/>
        </w:rPr>
        <w:t>‘</w:t>
      </w:r>
      <w:r w:rsidRPr="00E025D0">
        <w:rPr>
          <w:b/>
          <w:bCs/>
          <w:cs/>
        </w:rPr>
        <w:t>පරභණ‍්ඩාභිමුඛී හුත්‍වා තන‍්නින‍්නතාය පවත‍්තතීති අභිජඣා</w:t>
      </w:r>
      <w:r w:rsidR="00752EC8">
        <w:rPr>
          <w:b/>
          <w:bCs/>
        </w:rPr>
        <w:t>’</w:t>
      </w:r>
      <w:r w:rsidRPr="00E025D0">
        <w:t xml:space="preserve"> </w:t>
      </w:r>
      <w:r w:rsidRPr="00E025D0">
        <w:rPr>
          <w:cs/>
        </w:rPr>
        <w:t xml:space="preserve">යනු එය පැහැදිලි කරයි. </w:t>
      </w:r>
    </w:p>
    <w:p w14:paraId="2A9FD575" w14:textId="19154A59" w:rsidR="00FD7798" w:rsidRPr="00E025D0" w:rsidRDefault="00FD7798" w:rsidP="00A81A78">
      <w:r w:rsidRPr="00E025D0">
        <w:rPr>
          <w:cs/>
        </w:rPr>
        <w:t>පරායත්තවස්තුවක්බව-එය තමහට පිරිනැමීම යන මේ ය එහි අඞ්ග. මේ දෙයඟින් එකෙකු</w:t>
      </w:r>
      <w:r w:rsidR="00BC7D28">
        <w:rPr>
          <w:cs/>
          <w:lang w:bidi="si-LK"/>
        </w:rPr>
        <w:t>ත්</w:t>
      </w:r>
      <w:r w:rsidRPr="00E025D0">
        <w:rPr>
          <w:cs/>
        </w:rPr>
        <w:t xml:space="preserve"> නො ලැබුනේ නම්</w:t>
      </w:r>
      <w:r w:rsidRPr="00E025D0">
        <w:t xml:space="preserve">, </w:t>
      </w:r>
      <w:r w:rsidRPr="00E025D0">
        <w:rPr>
          <w:cs/>
        </w:rPr>
        <w:t>අකුශල ක</w:t>
      </w:r>
      <w:r w:rsidR="00983463">
        <w:rPr>
          <w:cs/>
          <w:lang w:bidi="si-LK"/>
        </w:rPr>
        <w:t>ර්‍ම</w:t>
      </w:r>
      <w:r w:rsidRPr="00E025D0">
        <w:rPr>
          <w:cs/>
        </w:rPr>
        <w:t>ය සම්පු</w:t>
      </w:r>
      <w:r w:rsidR="002606F2">
        <w:rPr>
          <w:cs/>
          <w:lang w:bidi="si-LK"/>
        </w:rPr>
        <w:t>ර්‍ණ</w:t>
      </w:r>
      <w:r w:rsidRPr="00E025D0">
        <w:rPr>
          <w:cs/>
        </w:rPr>
        <w:t xml:space="preserve"> නො වේ. </w:t>
      </w:r>
    </w:p>
    <w:p w14:paraId="50CCAEA9" w14:textId="77777777" w:rsidR="00FD7798" w:rsidRPr="00E025D0" w:rsidRDefault="00FD7798" w:rsidP="00752EC8">
      <w:r w:rsidRPr="00E025D0">
        <w:rPr>
          <w:cs/>
        </w:rPr>
        <w:t>අභිජ්ඣාව</w:t>
      </w:r>
      <w:r w:rsidRPr="00E025D0">
        <w:t xml:space="preserve">, </w:t>
      </w:r>
      <w:r w:rsidRPr="00E025D0">
        <w:rPr>
          <w:cs/>
        </w:rPr>
        <w:t>ගුණහීනයන් පිළිබඳ වස්තූන්හි උපදනා කල්හි අල්පසාවද්‍ය ය. ගුණසම්පන්නයන් පිළිබඳ වස්තූන්හි උපදනා</w:t>
      </w:r>
      <w:r w:rsidRPr="00E025D0">
        <w:t xml:space="preserve"> </w:t>
      </w:r>
      <w:r w:rsidRPr="00E025D0">
        <w:rPr>
          <w:cs/>
        </w:rPr>
        <w:t>කල්හි</w:t>
      </w:r>
      <w:r w:rsidRPr="00E025D0">
        <w:t xml:space="preserve">, </w:t>
      </w:r>
      <w:r w:rsidRPr="00E025D0">
        <w:rPr>
          <w:cs/>
        </w:rPr>
        <w:t xml:space="preserve">මහාසාවද්‍ය ය. වස්තූන්හි හා වස්තුස්වාමීන්ගේ උස්කම් මිටිකම් අනු ව මේ වන්නේ ය. </w:t>
      </w:r>
    </w:p>
    <w:p w14:paraId="57557C55" w14:textId="153CF380" w:rsidR="00FD7798" w:rsidRPr="00E025D0" w:rsidRDefault="00FD7798" w:rsidP="00752EC8">
      <w:r w:rsidRPr="00E025D0">
        <w:rPr>
          <w:cs/>
        </w:rPr>
        <w:t>අභිජ්ඣාඅකුසලය</w:t>
      </w:r>
      <w:r w:rsidRPr="00E025D0">
        <w:t xml:space="preserve">, </w:t>
      </w:r>
      <w:r w:rsidRPr="00E025D0">
        <w:rPr>
          <w:cs/>
        </w:rPr>
        <w:t>සතර අපායයෙහි දුකට</w:t>
      </w:r>
      <w:r w:rsidR="005C1E6D">
        <w:t xml:space="preserve"> </w:t>
      </w:r>
      <w:r w:rsidR="00E347CF">
        <w:rPr>
          <w:cs/>
          <w:lang w:bidi="si-LK"/>
        </w:rPr>
        <w:t>හේතු ය</w:t>
      </w:r>
      <w:r w:rsidRPr="00E025D0">
        <w:rPr>
          <w:cs/>
        </w:rPr>
        <w:t>. අභි</w:t>
      </w:r>
      <w:r w:rsidR="00551AD6">
        <w:rPr>
          <w:cs/>
          <w:lang w:bidi="si-LK"/>
        </w:rPr>
        <w:t>ද්ධ්‍යා</w:t>
      </w:r>
      <w:r w:rsidRPr="00E025D0">
        <w:rPr>
          <w:cs/>
        </w:rPr>
        <w:t>වෙන් බැඳුනහු</w:t>
      </w:r>
      <w:r w:rsidRPr="00E025D0">
        <w:t xml:space="preserve">, </w:t>
      </w:r>
      <w:r w:rsidRPr="00E025D0">
        <w:rPr>
          <w:cs/>
        </w:rPr>
        <w:t>සතර අපායයෙහි උපදවයි. ඉන් මිදී ගොස් මිනිස් බවට ආ කල්හි</w:t>
      </w:r>
      <w:r w:rsidRPr="00E025D0">
        <w:t xml:space="preserve">, </w:t>
      </w:r>
      <w:r w:rsidRPr="00E025D0">
        <w:rPr>
          <w:cs/>
        </w:rPr>
        <w:t>කටයුතු සිදුකර ගැණීමෙහි අපොහොසතෙක්</w:t>
      </w:r>
      <w:r w:rsidRPr="00E025D0">
        <w:t xml:space="preserve">, </w:t>
      </w:r>
      <w:r w:rsidRPr="00E025D0">
        <w:rPr>
          <w:cs/>
        </w:rPr>
        <w:t>නො මනා දැකුම් ඇත්තෙක්</w:t>
      </w:r>
      <w:r w:rsidRPr="00E025D0">
        <w:t xml:space="preserve">, </w:t>
      </w:r>
      <w:r w:rsidRPr="00E025D0">
        <w:rPr>
          <w:cs/>
        </w:rPr>
        <w:t>දිළින්දෙක් වන්නේ ය. මේ හැමට වඩා</w:t>
      </w:r>
      <w:r w:rsidRPr="00E025D0">
        <w:t xml:space="preserve">, </w:t>
      </w:r>
      <w:r w:rsidRPr="00E025D0">
        <w:rPr>
          <w:cs/>
        </w:rPr>
        <w:t xml:space="preserve">සතර අපායයෙහි දුක ම ඉතා බිහිසුණු ය. ඉතා දැඩි ය. ඉතා මහත් ය. ඉතා නපුරු ය. </w:t>
      </w:r>
    </w:p>
    <w:p w14:paraId="058FBB26" w14:textId="635A6672" w:rsidR="00FD7798" w:rsidRPr="00E025D0" w:rsidRDefault="003E6E91" w:rsidP="00752EC8">
      <w:r>
        <w:t>‘</w:t>
      </w:r>
      <w:r w:rsidR="00FD7798" w:rsidRPr="00E025D0">
        <w:rPr>
          <w:cs/>
        </w:rPr>
        <w:t>මෙරමා අයත් වූ සැපත මට ලැබේ නම්</w:t>
      </w:r>
      <w:r w:rsidR="00FD7798" w:rsidRPr="00E025D0">
        <w:t xml:space="preserve">, </w:t>
      </w:r>
      <w:r w:rsidR="00FD7798" w:rsidRPr="00E025D0">
        <w:rPr>
          <w:cs/>
        </w:rPr>
        <w:t>යහපතැ</w:t>
      </w:r>
      <w:r>
        <w:t>’</w:t>
      </w:r>
      <w:r w:rsidR="00752EC8">
        <w:t xml:space="preserve"> </w:t>
      </w:r>
      <w:r w:rsidR="00FD7798" w:rsidRPr="00E025D0">
        <w:rPr>
          <w:cs/>
        </w:rPr>
        <w:t xml:space="preserve">යි එහි </w:t>
      </w:r>
      <w:r w:rsidR="00F04B05">
        <w:rPr>
          <w:cs/>
          <w:lang w:bidi="si-LK"/>
        </w:rPr>
        <w:t>ලෝභ</w:t>
      </w:r>
      <w:r w:rsidR="00FD7798" w:rsidRPr="00E025D0">
        <w:rPr>
          <w:cs/>
        </w:rPr>
        <w:t xml:space="preserve"> උපදවන්නහුට</w:t>
      </w:r>
      <w:r w:rsidR="00FD7798" w:rsidRPr="00E025D0">
        <w:t xml:space="preserve">, </w:t>
      </w:r>
      <w:r w:rsidR="00F04B05">
        <w:rPr>
          <w:cs/>
          <w:lang w:bidi="si-LK"/>
        </w:rPr>
        <w:t>ලෝභ</w:t>
      </w:r>
      <w:r w:rsidR="00FD7798" w:rsidRPr="00E025D0">
        <w:rPr>
          <w:cs/>
        </w:rPr>
        <w:t>ය මුල් කොට ද</w:t>
      </w:r>
      <w:r w:rsidR="00FD7798" w:rsidRPr="00E025D0">
        <w:t xml:space="preserve">, </w:t>
      </w:r>
      <w:r>
        <w:t>‘</w:t>
      </w:r>
      <w:r w:rsidR="00FD7798" w:rsidRPr="00E025D0">
        <w:rPr>
          <w:cs/>
        </w:rPr>
        <w:t>මෙය මොහුට තරම් නො වේ</w:t>
      </w:r>
      <w:r w:rsidR="00FD7798" w:rsidRPr="00E025D0">
        <w:t xml:space="preserve">, </w:t>
      </w:r>
      <w:r w:rsidR="00FD7798" w:rsidRPr="00E025D0">
        <w:rPr>
          <w:cs/>
        </w:rPr>
        <w:t>තරම් වන්නේ මටැ</w:t>
      </w:r>
      <w:r>
        <w:t>’</w:t>
      </w:r>
      <w:r w:rsidR="00752EC8">
        <w:t xml:space="preserve"> </w:t>
      </w:r>
      <w:r w:rsidR="00FD7798" w:rsidRPr="00E025D0">
        <w:rPr>
          <w:cs/>
        </w:rPr>
        <w:t>යි අනුන් අයත් වූ සැපතෙහි නො සතුටු ව</w:t>
      </w:r>
      <w:r w:rsidR="00FD7798" w:rsidRPr="00E025D0">
        <w:t xml:space="preserve">, </w:t>
      </w:r>
      <w:r w:rsidR="00FD7798" w:rsidRPr="00E025D0">
        <w:rPr>
          <w:cs/>
        </w:rPr>
        <w:t xml:space="preserve">එහි </w:t>
      </w:r>
      <w:r w:rsidR="00F04B05">
        <w:rPr>
          <w:cs/>
          <w:lang w:bidi="si-LK"/>
        </w:rPr>
        <w:t>ලෝභ</w:t>
      </w:r>
      <w:r w:rsidR="00FD7798" w:rsidRPr="00E025D0">
        <w:rPr>
          <w:cs/>
        </w:rPr>
        <w:t>ය උපදවන්නහුට</w:t>
      </w:r>
      <w:r w:rsidR="00FD7798" w:rsidRPr="00E025D0">
        <w:t xml:space="preserve">, </w:t>
      </w:r>
      <w:r w:rsidR="008C067F">
        <w:rPr>
          <w:cs/>
          <w:lang w:bidi="si-LK"/>
        </w:rPr>
        <w:t>දෝස</w:t>
      </w:r>
      <w:r w:rsidR="00FD7798" w:rsidRPr="00E025D0">
        <w:rPr>
          <w:cs/>
        </w:rPr>
        <w:t>ය මුල් කොට ද</w:t>
      </w:r>
      <w:r w:rsidR="00FD7798" w:rsidRPr="00E025D0">
        <w:t xml:space="preserve">, </w:t>
      </w:r>
      <w:r>
        <w:t>‘</w:t>
      </w:r>
      <w:r w:rsidR="00FD7798" w:rsidRPr="00E025D0">
        <w:rPr>
          <w:cs/>
        </w:rPr>
        <w:t>අනුන් අයත් වූ සැපත තමහට පිරිනමා ගැණුම පාපයෙක් නො වේ ය</w:t>
      </w:r>
      <w:r>
        <w:t>’</w:t>
      </w:r>
      <w:r w:rsidR="00752EC8">
        <w:t xml:space="preserve"> </w:t>
      </w:r>
      <w:r w:rsidR="00FD7798" w:rsidRPr="00E025D0">
        <w:rPr>
          <w:cs/>
        </w:rPr>
        <w:t xml:space="preserve">යි සිතා අන් සතු වූ සැපතෙහි </w:t>
      </w:r>
      <w:r w:rsidR="00F04B05">
        <w:rPr>
          <w:cs/>
          <w:lang w:bidi="si-LK"/>
        </w:rPr>
        <w:t>ලෝභ</w:t>
      </w:r>
      <w:r w:rsidR="00FD7798" w:rsidRPr="00E025D0">
        <w:rPr>
          <w:cs/>
        </w:rPr>
        <w:t xml:space="preserve"> උපදවන්නහුට </w:t>
      </w:r>
      <w:r w:rsidR="008C067F">
        <w:rPr>
          <w:cs/>
          <w:lang w:bidi="si-LK"/>
        </w:rPr>
        <w:t>මෝහය</w:t>
      </w:r>
      <w:r w:rsidR="00FD7798" w:rsidRPr="00E025D0">
        <w:rPr>
          <w:cs/>
        </w:rPr>
        <w:t xml:space="preserve"> මුල් කොට ද මේ අකුශලක</w:t>
      </w:r>
      <w:r w:rsidR="00983463">
        <w:rPr>
          <w:cs/>
          <w:lang w:bidi="si-LK"/>
        </w:rPr>
        <w:t>ර්‍ම</w:t>
      </w:r>
      <w:r w:rsidR="00FD7798" w:rsidRPr="00E025D0">
        <w:rPr>
          <w:cs/>
        </w:rPr>
        <w:t xml:space="preserve">ය සිදු වේ. </w:t>
      </w:r>
      <w:r w:rsidR="00FD7798" w:rsidRPr="00E025D0">
        <w:rPr>
          <w:b/>
          <w:bCs/>
          <w:cs/>
        </w:rPr>
        <w:t>සුවණ‍්ණහංස - ම‍වාණිජජාතක</w:t>
      </w:r>
      <w:r w:rsidR="00FD7798" w:rsidRPr="00E025D0">
        <w:rPr>
          <w:cs/>
        </w:rPr>
        <w:t xml:space="preserve"> බලනු. </w:t>
      </w:r>
    </w:p>
    <w:p w14:paraId="760B545A" w14:textId="7B8B5074" w:rsidR="00FD7798" w:rsidRPr="00E025D0" w:rsidRDefault="00FD7798" w:rsidP="00752EC8">
      <w:r w:rsidRPr="00E025D0">
        <w:rPr>
          <w:cs/>
        </w:rPr>
        <w:t xml:space="preserve">හිත සුවය නසන්නේ </w:t>
      </w:r>
      <w:r w:rsidR="00752EC8">
        <w:t>‘</w:t>
      </w:r>
      <w:r w:rsidRPr="00E025D0">
        <w:rPr>
          <w:b/>
          <w:bCs/>
          <w:cs/>
        </w:rPr>
        <w:t>ව්‍යාපාද</w:t>
      </w:r>
      <w:r w:rsidR="003E6E91">
        <w:rPr>
          <w:b/>
          <w:bCs/>
        </w:rPr>
        <w:t>’</w:t>
      </w:r>
      <w:r w:rsidRPr="00E025D0">
        <w:rPr>
          <w:b/>
          <w:bCs/>
        </w:rPr>
        <w:t xml:space="preserve"> </w:t>
      </w:r>
      <w:r w:rsidRPr="00E025D0">
        <w:rPr>
          <w:cs/>
        </w:rPr>
        <w:t xml:space="preserve">නම්. අනුන් නැසීම පිණිස සිත කිලිටි කර ගැණීම ලකුණු කොට සිටියේ ය. </w:t>
      </w:r>
    </w:p>
    <w:p w14:paraId="2BAFFFB3" w14:textId="7221E0EB" w:rsidR="00FD7798" w:rsidRPr="00E025D0" w:rsidRDefault="00FD7798" w:rsidP="00752EC8">
      <w:r w:rsidRPr="00E025D0">
        <w:rPr>
          <w:cs/>
        </w:rPr>
        <w:t>අන් සතකුබව - ඔහු නසන්නට සිතීම</w:t>
      </w:r>
      <w:r w:rsidRPr="00E025D0">
        <w:t xml:space="preserve">, </w:t>
      </w:r>
      <w:r w:rsidRPr="00E025D0">
        <w:rPr>
          <w:cs/>
        </w:rPr>
        <w:t>යන මේ ය එහි දෙයඟය. මින් එකෙකු</w:t>
      </w:r>
      <w:r w:rsidR="00BC7D28">
        <w:rPr>
          <w:cs/>
          <w:lang w:bidi="si-LK"/>
        </w:rPr>
        <w:t>ත්</w:t>
      </w:r>
      <w:r w:rsidRPr="00E025D0">
        <w:rPr>
          <w:cs/>
        </w:rPr>
        <w:t xml:space="preserve"> නො හමු ව ගියේ නම්</w:t>
      </w:r>
      <w:r w:rsidRPr="00E025D0">
        <w:t xml:space="preserve">, </w:t>
      </w:r>
      <w:r w:rsidRPr="00E025D0">
        <w:rPr>
          <w:cs/>
        </w:rPr>
        <w:t>අකුශලක</w:t>
      </w:r>
      <w:r w:rsidR="00983463">
        <w:rPr>
          <w:cs/>
          <w:lang w:bidi="si-LK"/>
        </w:rPr>
        <w:t>ර්‍ම</w:t>
      </w:r>
      <w:r w:rsidRPr="00E025D0">
        <w:rPr>
          <w:cs/>
        </w:rPr>
        <w:t>ය සම්පු</w:t>
      </w:r>
      <w:r w:rsidR="002606F2">
        <w:rPr>
          <w:cs/>
          <w:lang w:bidi="si-LK"/>
        </w:rPr>
        <w:t>ර්‍ණ</w:t>
      </w:r>
      <w:r w:rsidRPr="00E025D0">
        <w:rPr>
          <w:cs/>
        </w:rPr>
        <w:t xml:space="preserve"> නො වේ. </w:t>
      </w:r>
    </w:p>
    <w:p w14:paraId="19F14B60" w14:textId="4FAC3CB6" w:rsidR="00FD7798" w:rsidRPr="00E025D0" w:rsidRDefault="00FD7798" w:rsidP="00752EC8">
      <w:r w:rsidRPr="00E025D0">
        <w:rPr>
          <w:cs/>
        </w:rPr>
        <w:t xml:space="preserve">ගුණ නැති සතකු කෙරෙහි </w:t>
      </w:r>
      <w:r w:rsidR="003E6E91">
        <w:t>‘</w:t>
      </w:r>
      <w:r w:rsidRPr="00E025D0">
        <w:rPr>
          <w:cs/>
        </w:rPr>
        <w:t>මූ නැසේවා</w:t>
      </w:r>
      <w:r w:rsidR="00752EC8">
        <w:t>’</w:t>
      </w:r>
      <w:r w:rsidRPr="00E025D0">
        <w:rPr>
          <w:cs/>
        </w:rPr>
        <w:t xml:space="preserve"> යි සිතීම අල්පසාවද්‍ය ය. ගුණැති සතකු කෙරෙහි </w:t>
      </w:r>
      <w:r w:rsidR="003E6E91">
        <w:t>‘</w:t>
      </w:r>
      <w:r w:rsidRPr="00E025D0">
        <w:rPr>
          <w:cs/>
        </w:rPr>
        <w:t>මූ නැසේවා</w:t>
      </w:r>
      <w:r w:rsidR="003E6E91">
        <w:t>’</w:t>
      </w:r>
      <w:r w:rsidRPr="00E025D0">
        <w:t xml:space="preserve"> </w:t>
      </w:r>
      <w:r w:rsidRPr="00E025D0">
        <w:rPr>
          <w:cs/>
        </w:rPr>
        <w:t xml:space="preserve">යි සිතීම මහාසාවද්‍ය ය. </w:t>
      </w:r>
    </w:p>
    <w:p w14:paraId="58E55114" w14:textId="2C183D5A" w:rsidR="00FD7798" w:rsidRPr="00E025D0" w:rsidRDefault="00FD7798" w:rsidP="00752EC8">
      <w:r w:rsidRPr="00E025D0">
        <w:rPr>
          <w:cs/>
        </w:rPr>
        <w:t>ව්‍යාපාදඅකුශලය</w:t>
      </w:r>
      <w:r w:rsidRPr="00E025D0">
        <w:t xml:space="preserve">, </w:t>
      </w:r>
      <w:r w:rsidRPr="00E025D0">
        <w:rPr>
          <w:cs/>
        </w:rPr>
        <w:t>සතර අපායයෙහි දුකට</w:t>
      </w:r>
      <w:r w:rsidR="005C1E6D">
        <w:t xml:space="preserve"> </w:t>
      </w:r>
      <w:r w:rsidR="00E347CF">
        <w:rPr>
          <w:cs/>
          <w:lang w:bidi="si-LK"/>
        </w:rPr>
        <w:t>හේතු ය</w:t>
      </w:r>
      <w:r w:rsidRPr="00E025D0">
        <w:rPr>
          <w:cs/>
        </w:rPr>
        <w:t>. ඉන් බැඳුනහු</w:t>
      </w:r>
      <w:r w:rsidRPr="00E025D0">
        <w:t xml:space="preserve">, </w:t>
      </w:r>
      <w:r w:rsidRPr="00E025D0">
        <w:rPr>
          <w:cs/>
        </w:rPr>
        <w:t>සතර අපායයෙහි උපදවයි. ඉන් මිදී මිනිස්බවට ආයේ නම් රූ නැත්තේ</w:t>
      </w:r>
      <w:r w:rsidRPr="00E025D0">
        <w:t xml:space="preserve">, </w:t>
      </w:r>
      <w:r w:rsidRPr="00E025D0">
        <w:rPr>
          <w:cs/>
        </w:rPr>
        <w:t>රෝග පීඩා ඇත්තේ</w:t>
      </w:r>
      <w:r w:rsidRPr="00E025D0">
        <w:t xml:space="preserve">, </w:t>
      </w:r>
      <w:r w:rsidRPr="00E025D0">
        <w:rPr>
          <w:cs/>
        </w:rPr>
        <w:t>නො මනා දැකුම් ඇත්තේ වන්නේ ය. මේ හැමට වඩා</w:t>
      </w:r>
      <w:r w:rsidRPr="00E025D0">
        <w:t xml:space="preserve">, </w:t>
      </w:r>
      <w:r w:rsidRPr="00E025D0">
        <w:rPr>
          <w:cs/>
        </w:rPr>
        <w:t xml:space="preserve">සතර අපායයෙහි දුක ම ඉතා බිහිසුණු ය. ඉතා දැඩි ය. ඉතා මහත් ය. ඉතා නපුරු ය. </w:t>
      </w:r>
    </w:p>
    <w:p w14:paraId="4C1900CF" w14:textId="77777777" w:rsidR="0045140D" w:rsidRDefault="00FD7798" w:rsidP="0045140D">
      <w:r w:rsidRPr="00E025D0">
        <w:rPr>
          <w:cs/>
        </w:rPr>
        <w:t xml:space="preserve">අනුන් සතු වූ වස්තුවෙහි ලෝභය නිසා වස්තුස්වාමියාගේ විනාශය පතන්නහුට </w:t>
      </w:r>
      <w:r w:rsidR="00F04B05">
        <w:rPr>
          <w:cs/>
          <w:lang w:bidi="si-LK"/>
        </w:rPr>
        <w:t>ලෝභ</w:t>
      </w:r>
      <w:r w:rsidRPr="00E025D0">
        <w:rPr>
          <w:cs/>
        </w:rPr>
        <w:t>ය මුල් කොට ද</w:t>
      </w:r>
      <w:r w:rsidRPr="00E025D0">
        <w:t xml:space="preserve">, </w:t>
      </w:r>
      <w:r w:rsidRPr="00E025D0">
        <w:rPr>
          <w:cs/>
        </w:rPr>
        <w:t>අනුන් පිළිබඳ ලාභ සත්කාරාදිය ඉවසනු බැරි ව</w:t>
      </w:r>
      <w:r w:rsidRPr="00E025D0">
        <w:t xml:space="preserve">, </w:t>
      </w:r>
      <w:r w:rsidR="00B01432">
        <w:rPr>
          <w:cs/>
          <w:lang w:bidi="si-LK"/>
        </w:rPr>
        <w:t>ද්වෙ</w:t>
      </w:r>
      <w:r w:rsidRPr="00E025D0">
        <w:rPr>
          <w:cs/>
        </w:rPr>
        <w:t xml:space="preserve">ෂී ව </w:t>
      </w:r>
      <w:r w:rsidR="003E6E91">
        <w:t>‘</w:t>
      </w:r>
      <w:r w:rsidRPr="00E025D0">
        <w:rPr>
          <w:cs/>
        </w:rPr>
        <w:t>මොවුහු මැරවා</w:t>
      </w:r>
      <w:r w:rsidR="003E6E91">
        <w:t>’</w:t>
      </w:r>
      <w:r w:rsidRPr="00E025D0">
        <w:t xml:space="preserve"> </w:t>
      </w:r>
      <w:r w:rsidRPr="00E025D0">
        <w:rPr>
          <w:cs/>
        </w:rPr>
        <w:t xml:space="preserve">යි පතන්නහුට </w:t>
      </w:r>
      <w:r w:rsidR="008C067F">
        <w:rPr>
          <w:cs/>
          <w:lang w:bidi="si-LK"/>
        </w:rPr>
        <w:t>දෝස</w:t>
      </w:r>
      <w:r w:rsidRPr="00E025D0">
        <w:rPr>
          <w:cs/>
        </w:rPr>
        <w:t>ය මුල් කොට ද</w:t>
      </w:r>
      <w:r w:rsidRPr="00E025D0">
        <w:t xml:space="preserve">, </w:t>
      </w:r>
      <w:r w:rsidRPr="00E025D0">
        <w:rPr>
          <w:cs/>
        </w:rPr>
        <w:t>වරද කළහුට වරද කිරීම වරදෙක් නො වේ ය</w:t>
      </w:r>
      <w:r w:rsidRPr="00E025D0">
        <w:t xml:space="preserve"> </w:t>
      </w:r>
      <w:r w:rsidRPr="00E025D0">
        <w:rPr>
          <w:cs/>
        </w:rPr>
        <w:t>යි අන්‍යයාගේ විනාශය පතන්නහුට</w:t>
      </w:r>
      <w:r w:rsidRPr="00E025D0">
        <w:t xml:space="preserve">, </w:t>
      </w:r>
      <w:r w:rsidRPr="00E025D0">
        <w:rPr>
          <w:cs/>
        </w:rPr>
        <w:t>මෝහය මුල් කොට ද මේ අකුශලක</w:t>
      </w:r>
      <w:r w:rsidR="00983463">
        <w:rPr>
          <w:cs/>
          <w:lang w:bidi="si-LK"/>
        </w:rPr>
        <w:t>ර්‍ම</w:t>
      </w:r>
      <w:r w:rsidRPr="00E025D0">
        <w:rPr>
          <w:cs/>
        </w:rPr>
        <w:t xml:space="preserve">ය සිදු වේ. </w:t>
      </w:r>
      <w:r w:rsidRPr="00E025D0">
        <w:rPr>
          <w:b/>
          <w:bCs/>
          <w:cs/>
        </w:rPr>
        <w:t>එකපණ‍්ණ-තිලමු</w:t>
      </w:r>
      <w:r w:rsidR="00A03368">
        <w:rPr>
          <w:b/>
          <w:bCs/>
          <w:cs/>
          <w:lang w:bidi="si-LK"/>
        </w:rPr>
        <w:t>ට්ඨි</w:t>
      </w:r>
      <w:r w:rsidRPr="00E025D0">
        <w:rPr>
          <w:b/>
          <w:bCs/>
          <w:cs/>
        </w:rPr>
        <w:t>ජාතක</w:t>
      </w:r>
      <w:r w:rsidRPr="00E025D0">
        <w:rPr>
          <w:cs/>
        </w:rPr>
        <w:t xml:space="preserve"> බලනු. </w:t>
      </w:r>
    </w:p>
    <w:p w14:paraId="54606EC5" w14:textId="57535A5D" w:rsidR="00FD7798" w:rsidRPr="00E025D0" w:rsidRDefault="003E6E91" w:rsidP="0045140D">
      <w:r>
        <w:t>‘</w:t>
      </w:r>
      <w:r w:rsidR="00FD7798" w:rsidRPr="00E025D0">
        <w:rPr>
          <w:cs/>
        </w:rPr>
        <w:t>දන් සිල් ඈ පින්කමින් වැඩෙක් නො වේ</w:t>
      </w:r>
      <w:r w:rsidR="00FD7798" w:rsidRPr="00E025D0">
        <w:t xml:space="preserve">, </w:t>
      </w:r>
      <w:r w:rsidR="00FD7798" w:rsidRPr="00E025D0">
        <w:rPr>
          <w:cs/>
        </w:rPr>
        <w:t>සතුන් මැරීම් ඈ අකුසලින් අපායගත නො වේ</w:t>
      </w:r>
      <w:r w:rsidR="00FD7798" w:rsidRPr="00E025D0">
        <w:t xml:space="preserve">, </w:t>
      </w:r>
      <w:r w:rsidR="00FD7798" w:rsidRPr="00E025D0">
        <w:rPr>
          <w:cs/>
        </w:rPr>
        <w:t>සත්ව තෙමේ මෙයට කලින් නො උපන්නේ ය</w:t>
      </w:r>
      <w:r w:rsidR="00FD7798" w:rsidRPr="00E025D0">
        <w:t xml:space="preserve">, </w:t>
      </w:r>
      <w:r w:rsidR="00FD7798" w:rsidRPr="00E025D0">
        <w:rPr>
          <w:cs/>
        </w:rPr>
        <w:t>මතු උපදින්නේ නො වේ</w:t>
      </w:r>
      <w:r w:rsidR="00FD7798" w:rsidRPr="00E025D0">
        <w:t xml:space="preserve">, </w:t>
      </w:r>
      <w:r w:rsidR="00FD7798" w:rsidRPr="00E025D0">
        <w:rPr>
          <w:cs/>
        </w:rPr>
        <w:t>සියල්ල ම නිත්‍ය ය</w:t>
      </w:r>
      <w:r>
        <w:t>’</w:t>
      </w:r>
      <w:r w:rsidR="00FD7798" w:rsidRPr="00E025D0">
        <w:t xml:space="preserve"> </w:t>
      </w:r>
      <w:r w:rsidR="00FD7798" w:rsidRPr="00E025D0">
        <w:rPr>
          <w:cs/>
        </w:rPr>
        <w:t xml:space="preserve">යනාදි ලෙසින් තතු ඉක්මවා ගිය තතු වසා ගත් ලබ්ධිය </w:t>
      </w:r>
      <w:r w:rsidR="007F132D">
        <w:t>‘</w:t>
      </w:r>
      <w:r w:rsidR="00FD7798" w:rsidRPr="00E025D0">
        <w:rPr>
          <w:b/>
          <w:bCs/>
          <w:cs/>
        </w:rPr>
        <w:t>මිත්‍ථ්‍යාදෘෂ‍්ටි</w:t>
      </w:r>
      <w:r>
        <w:rPr>
          <w:b/>
          <w:bCs/>
        </w:rPr>
        <w:t>’</w:t>
      </w:r>
      <w:r w:rsidR="00FD7798" w:rsidRPr="00E025D0">
        <w:t xml:space="preserve"> </w:t>
      </w:r>
      <w:r w:rsidR="00FD7798" w:rsidRPr="00E025D0">
        <w:rPr>
          <w:cs/>
        </w:rPr>
        <w:t>නම්</w:t>
      </w:r>
      <w:r w:rsidR="00FD7798" w:rsidRPr="00E025D0">
        <w:rPr>
          <w:rStyle w:val="FootnoteReference"/>
          <w:cs/>
        </w:rPr>
        <w:footnoteReference w:id="5"/>
      </w:r>
      <w:r w:rsidR="00FD7798" w:rsidRPr="00E025D0">
        <w:rPr>
          <w:cs/>
        </w:rPr>
        <w:t xml:space="preserve"> </w:t>
      </w:r>
    </w:p>
    <w:p w14:paraId="12865ACE" w14:textId="60684F91" w:rsidR="00FD7798" w:rsidRPr="00E025D0" w:rsidRDefault="00FD7798" w:rsidP="00207036">
      <w:r w:rsidRPr="00E025D0">
        <w:rPr>
          <w:cs/>
        </w:rPr>
        <w:lastRenderedPageBreak/>
        <w:t>ඒ ඒ වස්තුන් පිළිබඳ ගත් අයුරෙහි වෙනස්බව - යම් පරිද්දෙකින් ගණී නම්</w:t>
      </w:r>
      <w:r w:rsidRPr="00E025D0">
        <w:t xml:space="preserve">, </w:t>
      </w:r>
      <w:r w:rsidRPr="00E025D0">
        <w:rPr>
          <w:cs/>
        </w:rPr>
        <w:t>එ පරිද්දෙන් ඒ වස්තුන්ගේ වැටහීම යන මේය එහි අඞ්ග. මේ දෙයඟ ලැබීමෙන් ය එය අකුශල වනුයේ</w:t>
      </w:r>
      <w:r w:rsidRPr="00E025D0">
        <w:t xml:space="preserve">, </w:t>
      </w:r>
      <w:r w:rsidRPr="00E025D0">
        <w:rPr>
          <w:cs/>
        </w:rPr>
        <w:t>එකකු</w:t>
      </w:r>
      <w:r w:rsidR="00BC7D28">
        <w:rPr>
          <w:cs/>
          <w:lang w:bidi="si-LK"/>
        </w:rPr>
        <w:t>ත්</w:t>
      </w:r>
      <w:r w:rsidRPr="00E025D0">
        <w:rPr>
          <w:cs/>
        </w:rPr>
        <w:t xml:space="preserve"> නො ලැබුනු කල්හි අකුශලක</w:t>
      </w:r>
      <w:r w:rsidR="00983463">
        <w:rPr>
          <w:cs/>
          <w:lang w:bidi="si-LK"/>
        </w:rPr>
        <w:t>ර්‍ම</w:t>
      </w:r>
      <w:r w:rsidRPr="00E025D0">
        <w:rPr>
          <w:cs/>
        </w:rPr>
        <w:t>ය සම්පු</w:t>
      </w:r>
      <w:r w:rsidR="002606F2">
        <w:rPr>
          <w:cs/>
          <w:lang w:bidi="si-LK"/>
        </w:rPr>
        <w:t>ර්‍ණ</w:t>
      </w:r>
      <w:r w:rsidRPr="00E025D0">
        <w:rPr>
          <w:cs/>
        </w:rPr>
        <w:t xml:space="preserve"> නො වේ. </w:t>
      </w:r>
    </w:p>
    <w:p w14:paraId="47563F24" w14:textId="3D8E0860" w:rsidR="00FD7798" w:rsidRPr="00E025D0" w:rsidRDefault="00FD7798" w:rsidP="00207036">
      <w:r w:rsidRPr="00E025D0">
        <w:rPr>
          <w:cs/>
        </w:rPr>
        <w:t>අනියතමිත්‍ථ්‍යාදෘෂථිය</w:t>
      </w:r>
      <w:r w:rsidRPr="00E025D0">
        <w:t xml:space="preserve">, </w:t>
      </w:r>
      <w:r w:rsidRPr="00E025D0">
        <w:rPr>
          <w:cs/>
        </w:rPr>
        <w:t>අල්පසාවද්‍ය ය. නියතමිථ්‍යාදෘෂ්ටිය</w:t>
      </w:r>
      <w:r w:rsidRPr="00E025D0">
        <w:t xml:space="preserve">, </w:t>
      </w:r>
      <w:r w:rsidRPr="00E025D0">
        <w:rPr>
          <w:cs/>
        </w:rPr>
        <w:t>මහාසාවද්‍ය ය. ආනන්තරීයක</w:t>
      </w:r>
      <w:r w:rsidR="00983463">
        <w:rPr>
          <w:cs/>
          <w:lang w:bidi="si-LK"/>
        </w:rPr>
        <w:t>ර්‍ම</w:t>
      </w:r>
      <w:r w:rsidRPr="00E025D0">
        <w:rPr>
          <w:cs/>
        </w:rPr>
        <w:t>ය කළහුට</w:t>
      </w:r>
      <w:r w:rsidRPr="00E025D0">
        <w:t xml:space="preserve">, </w:t>
      </w:r>
      <w:r w:rsidRPr="00E025D0">
        <w:rPr>
          <w:cs/>
        </w:rPr>
        <w:t>සසරින් මිදුමෙක් ඇත්තේ ය. නියත මිසදිටු ගත්තහුට</w:t>
      </w:r>
      <w:r w:rsidRPr="00E025D0">
        <w:t xml:space="preserve">, </w:t>
      </w:r>
      <w:r w:rsidRPr="00E025D0">
        <w:rPr>
          <w:cs/>
        </w:rPr>
        <w:t>සසරින් මිදුමෙක් නැත්තේ ය. ස්ව</w:t>
      </w:r>
      <w:r w:rsidR="00983463">
        <w:rPr>
          <w:cs/>
          <w:lang w:bidi="si-LK"/>
        </w:rPr>
        <w:t>ර්‍ග</w:t>
      </w:r>
      <w:r w:rsidRPr="00E025D0">
        <w:rPr>
          <w:cs/>
        </w:rPr>
        <w:t>යෙහි ඉපදීම් පමණකු</w:t>
      </w:r>
      <w:r w:rsidR="00BC7D28">
        <w:rPr>
          <w:cs/>
          <w:lang w:bidi="si-LK"/>
        </w:rPr>
        <w:t>ත්</w:t>
      </w:r>
      <w:r w:rsidRPr="00E025D0">
        <w:rPr>
          <w:cs/>
        </w:rPr>
        <w:t xml:space="preserve"> නැත්තේ ය. </w:t>
      </w:r>
    </w:p>
    <w:p w14:paraId="52C12BA8" w14:textId="640BB67E" w:rsidR="00FD7798" w:rsidRPr="00E025D0" w:rsidRDefault="00FD7798" w:rsidP="00207036">
      <w:r w:rsidRPr="00E025D0">
        <w:rPr>
          <w:cs/>
        </w:rPr>
        <w:t>මිත්‍ථ්‍යාදෘෂ්ටිඅකුශලය</w:t>
      </w:r>
      <w:r w:rsidRPr="00E025D0">
        <w:t xml:space="preserve">, </w:t>
      </w:r>
      <w:r w:rsidRPr="00E025D0">
        <w:rPr>
          <w:cs/>
        </w:rPr>
        <w:t>සතර අපායයෙහි දුකට</w:t>
      </w:r>
      <w:r w:rsidR="005C1E6D">
        <w:t xml:space="preserve"> </w:t>
      </w:r>
      <w:r w:rsidR="00E347CF">
        <w:rPr>
          <w:cs/>
          <w:lang w:bidi="si-LK"/>
        </w:rPr>
        <w:t>හේතු ය</w:t>
      </w:r>
      <w:r w:rsidRPr="00E025D0">
        <w:rPr>
          <w:cs/>
        </w:rPr>
        <w:t>. මිසදිටු ගත්තහු</w:t>
      </w:r>
      <w:r w:rsidRPr="00E025D0">
        <w:t xml:space="preserve">, </w:t>
      </w:r>
      <w:r w:rsidRPr="00E025D0">
        <w:rPr>
          <w:cs/>
        </w:rPr>
        <w:t>සතර අපායයෙහි උපදවයි. යම් පිනකින් ඉන් ගැල වී මිනිස්බවට ආයේ නම්</w:t>
      </w:r>
      <w:r w:rsidRPr="00E025D0">
        <w:t xml:space="preserve">, </w:t>
      </w:r>
      <w:r w:rsidRPr="00E025D0">
        <w:rPr>
          <w:cs/>
        </w:rPr>
        <w:t>මිසදිටු අදහස් ඇත්තේ</w:t>
      </w:r>
      <w:r w:rsidRPr="00E025D0">
        <w:t xml:space="preserve">, </w:t>
      </w:r>
      <w:r w:rsidRPr="00E025D0">
        <w:rPr>
          <w:cs/>
        </w:rPr>
        <w:t>නො ඇද පිළිවෙත් නැත්තේ</w:t>
      </w:r>
      <w:r w:rsidRPr="00E025D0">
        <w:t xml:space="preserve">, </w:t>
      </w:r>
      <w:r w:rsidRPr="00E025D0">
        <w:rPr>
          <w:cs/>
        </w:rPr>
        <w:t xml:space="preserve">මැරී ගොස් නැවැතත් අපායයෙහි ම හෙන්නේ ය. මොහු විඳුනා අපායයෙහි දුක ම ඉතා බිහිසුණු ය. ඉතා දැඩි ය. ඉතා මහත් ය. ඉතා නපුරු ය. සසරදුකින් මිදුමෙක් මිසදිටු ගත්තහුට නැත්තේ ය. </w:t>
      </w:r>
    </w:p>
    <w:p w14:paraId="57B4B53B" w14:textId="18B07B68" w:rsidR="00FD7798" w:rsidRPr="00E025D0" w:rsidRDefault="00FD7798" w:rsidP="00207036">
      <w:r w:rsidRPr="00E025D0">
        <w:rPr>
          <w:cs/>
        </w:rPr>
        <w:t xml:space="preserve">යම් යම් අමිහිරි දේ මිහිරැ යි ගෙණ එහි </w:t>
      </w:r>
      <w:r w:rsidR="00F04B05">
        <w:rPr>
          <w:cs/>
          <w:lang w:bidi="si-LK"/>
        </w:rPr>
        <w:t>ලෝභ</w:t>
      </w:r>
      <w:r w:rsidRPr="00E025D0">
        <w:rPr>
          <w:cs/>
        </w:rPr>
        <w:t xml:space="preserve">යෙන් තදබද වන්නහුට </w:t>
      </w:r>
      <w:r w:rsidR="00F04B05">
        <w:rPr>
          <w:cs/>
          <w:lang w:bidi="si-LK"/>
        </w:rPr>
        <w:t>ලෝභ</w:t>
      </w:r>
      <w:r w:rsidRPr="00E025D0">
        <w:rPr>
          <w:cs/>
        </w:rPr>
        <w:t xml:space="preserve">ය මුල් කොට ද </w:t>
      </w:r>
      <w:r w:rsidR="003E6E91">
        <w:t>‘</w:t>
      </w:r>
      <w:r w:rsidRPr="00E025D0">
        <w:rPr>
          <w:cs/>
        </w:rPr>
        <w:t>මිසදිටු ගත්තේ අපායයෙහි උපදනේ ය</w:t>
      </w:r>
      <w:r w:rsidRPr="00E025D0">
        <w:t xml:space="preserve">, </w:t>
      </w:r>
      <w:r w:rsidRPr="00E025D0">
        <w:rPr>
          <w:cs/>
        </w:rPr>
        <w:t>එහෙයින් මිසදිටු හැරිය යුතු ය</w:t>
      </w:r>
      <w:r w:rsidR="003E6E91">
        <w:t>’</w:t>
      </w:r>
      <w:r w:rsidRPr="00E025D0">
        <w:t xml:space="preserve"> </w:t>
      </w:r>
      <w:r w:rsidRPr="00E025D0">
        <w:rPr>
          <w:cs/>
        </w:rPr>
        <w:t>යි කියන බණ අසා</w:t>
      </w:r>
      <w:r w:rsidRPr="00E025D0">
        <w:t xml:space="preserve">, </w:t>
      </w:r>
      <w:r w:rsidRPr="00E025D0">
        <w:rPr>
          <w:cs/>
        </w:rPr>
        <w:t xml:space="preserve">ඒ කියන්නවුන් කෙරෙහි </w:t>
      </w:r>
      <w:r w:rsidR="000A5244">
        <w:rPr>
          <w:cs/>
          <w:lang w:bidi="si-LK"/>
        </w:rPr>
        <w:t>කෝප</w:t>
      </w:r>
      <w:r w:rsidRPr="00E025D0">
        <w:rPr>
          <w:cs/>
        </w:rPr>
        <w:t>යෙන්</w:t>
      </w:r>
      <w:r w:rsidRPr="00E025D0">
        <w:t xml:space="preserve">, </w:t>
      </w:r>
      <w:r w:rsidR="003E6E91">
        <w:t>‘</w:t>
      </w:r>
      <w:r w:rsidRPr="00E025D0">
        <w:rPr>
          <w:cs/>
        </w:rPr>
        <w:t>නිවන් සදාලන්නේ මේ ය</w:t>
      </w:r>
      <w:r w:rsidR="003E6E91">
        <w:t>’</w:t>
      </w:r>
      <w:r w:rsidRPr="00E025D0">
        <w:t xml:space="preserve"> </w:t>
      </w:r>
      <w:r w:rsidRPr="00E025D0">
        <w:rPr>
          <w:cs/>
        </w:rPr>
        <w:t>යි. විපරීත අදහස් ගත්තහුට</w:t>
      </w:r>
      <w:r w:rsidRPr="00E025D0">
        <w:t xml:space="preserve">, </w:t>
      </w:r>
      <w:r w:rsidR="008C067F">
        <w:rPr>
          <w:cs/>
          <w:lang w:bidi="si-LK"/>
        </w:rPr>
        <w:t>දෝස</w:t>
      </w:r>
      <w:r w:rsidRPr="00E025D0">
        <w:rPr>
          <w:cs/>
        </w:rPr>
        <w:t>ය මුල් කොට ද</w:t>
      </w:r>
      <w:r w:rsidRPr="00E025D0">
        <w:t xml:space="preserve">, </w:t>
      </w:r>
      <w:r w:rsidRPr="00E025D0">
        <w:rPr>
          <w:cs/>
        </w:rPr>
        <w:t>ධ</w:t>
      </w:r>
      <w:r w:rsidR="00983463">
        <w:rPr>
          <w:cs/>
          <w:lang w:bidi="si-LK"/>
        </w:rPr>
        <w:t>ර්‍ම</w:t>
      </w:r>
      <w:r w:rsidRPr="00E025D0">
        <w:rPr>
          <w:cs/>
        </w:rPr>
        <w:t>ය අධ</w:t>
      </w:r>
      <w:r w:rsidR="00983463">
        <w:rPr>
          <w:cs/>
          <w:lang w:bidi="si-LK"/>
        </w:rPr>
        <w:t>ර්‍ම</w:t>
      </w:r>
      <w:r w:rsidRPr="00E025D0">
        <w:rPr>
          <w:cs/>
        </w:rPr>
        <w:t>ය යි ද</w:t>
      </w:r>
      <w:r w:rsidRPr="00E025D0">
        <w:t xml:space="preserve">, </w:t>
      </w:r>
      <w:r w:rsidRPr="00E025D0">
        <w:rPr>
          <w:cs/>
        </w:rPr>
        <w:t>අධ</w:t>
      </w:r>
      <w:r w:rsidR="00983463">
        <w:rPr>
          <w:cs/>
          <w:lang w:bidi="si-LK"/>
        </w:rPr>
        <w:t>ර්‍ම</w:t>
      </w:r>
      <w:r w:rsidRPr="00E025D0">
        <w:rPr>
          <w:cs/>
        </w:rPr>
        <w:t>ය ධ</w:t>
      </w:r>
      <w:r w:rsidR="00983463">
        <w:rPr>
          <w:cs/>
          <w:lang w:bidi="si-LK"/>
        </w:rPr>
        <w:t>ර්‍ම</w:t>
      </w:r>
      <w:r w:rsidRPr="00E025D0">
        <w:rPr>
          <w:cs/>
        </w:rPr>
        <w:t>ය යි ද</w:t>
      </w:r>
      <w:r w:rsidRPr="00E025D0">
        <w:t xml:space="preserve">, </w:t>
      </w:r>
      <w:r w:rsidRPr="00E025D0">
        <w:rPr>
          <w:cs/>
        </w:rPr>
        <w:t>සුභාෂිතය</w:t>
      </w:r>
      <w:r w:rsidRPr="00E025D0">
        <w:t xml:space="preserve">, </w:t>
      </w:r>
      <w:r w:rsidRPr="00E025D0">
        <w:rPr>
          <w:cs/>
        </w:rPr>
        <w:t>දුර්‍භාෂිත ය යි ද</w:t>
      </w:r>
      <w:r w:rsidRPr="00E025D0">
        <w:t xml:space="preserve">, </w:t>
      </w:r>
      <w:r w:rsidRPr="00E025D0">
        <w:rPr>
          <w:cs/>
        </w:rPr>
        <w:t xml:space="preserve">දුර්‍භාෂිතය සුභාෂිතය යි ද ගත්තහුට </w:t>
      </w:r>
      <w:r w:rsidR="008C067F">
        <w:rPr>
          <w:cs/>
          <w:lang w:bidi="si-LK"/>
        </w:rPr>
        <w:t>මෝහය</w:t>
      </w:r>
      <w:r w:rsidRPr="00E025D0">
        <w:rPr>
          <w:cs/>
        </w:rPr>
        <w:t xml:space="preserve"> මුල් කොට ද මේ අකුශලක</w:t>
      </w:r>
      <w:r w:rsidR="00983463">
        <w:rPr>
          <w:cs/>
          <w:lang w:bidi="si-LK"/>
        </w:rPr>
        <w:t>ර්‍ම</w:t>
      </w:r>
      <w:r w:rsidRPr="00E025D0">
        <w:rPr>
          <w:cs/>
        </w:rPr>
        <w:t xml:space="preserve">ය සිදු වේ. </w:t>
      </w:r>
      <w:r w:rsidRPr="00E025D0">
        <w:rPr>
          <w:b/>
          <w:bCs/>
          <w:cs/>
        </w:rPr>
        <w:t>මාතඞ‍්ග-මහාබොධිජාතක</w:t>
      </w:r>
      <w:r w:rsidRPr="00E025D0">
        <w:rPr>
          <w:cs/>
        </w:rPr>
        <w:t xml:space="preserve"> බලනු. </w:t>
      </w:r>
    </w:p>
    <w:p w14:paraId="4A99732C" w14:textId="728349E7" w:rsidR="00FD7798" w:rsidRPr="00E025D0" w:rsidRDefault="00FD7798" w:rsidP="00207036">
      <w:r w:rsidRPr="00E025D0">
        <w:rPr>
          <w:cs/>
        </w:rPr>
        <w:t>කය-වචන-සිත යන දොරටු තුනින් සිදුවන සියලු අකුසලයෝ මේ දශවිධ අකුශලක</w:t>
      </w:r>
      <w:r w:rsidR="00983463">
        <w:rPr>
          <w:cs/>
          <w:lang w:bidi="si-LK"/>
        </w:rPr>
        <w:t>ර්‍ම</w:t>
      </w:r>
      <w:r w:rsidRPr="00E025D0">
        <w:rPr>
          <w:cs/>
        </w:rPr>
        <w:t>පථයෙහි ඇතුළත් වෙති. එහෙයින් කයින්-වචනයෙන්-සිතින් යමෙක් කුඩා වූ හෝ මහත් වූ යම් පව්කමක් කෙරේ නම්</w:t>
      </w:r>
      <w:r w:rsidRPr="00E025D0">
        <w:t xml:space="preserve">, </w:t>
      </w:r>
      <w:r w:rsidRPr="00E025D0">
        <w:rPr>
          <w:cs/>
        </w:rPr>
        <w:t xml:space="preserve">ඔහු </w:t>
      </w:r>
      <w:r w:rsidR="00D9368E">
        <w:t>‘</w:t>
      </w:r>
      <w:r w:rsidRPr="00E025D0">
        <w:rPr>
          <w:b/>
          <w:bCs/>
          <w:cs/>
        </w:rPr>
        <w:t>පාපකාරී</w:t>
      </w:r>
      <w:r w:rsidR="003E6E91">
        <w:rPr>
          <w:b/>
          <w:bCs/>
        </w:rPr>
        <w:t>’</w:t>
      </w:r>
      <w:r w:rsidRPr="00E025D0">
        <w:rPr>
          <w:b/>
          <w:bCs/>
        </w:rPr>
        <w:t xml:space="preserve"> </w:t>
      </w:r>
      <w:r w:rsidRPr="00E025D0">
        <w:rPr>
          <w:cs/>
        </w:rPr>
        <w:t xml:space="preserve">ය. </w:t>
      </w:r>
    </w:p>
    <w:p w14:paraId="7BE4378C" w14:textId="3974E895" w:rsidR="00FD7798" w:rsidRPr="00E025D0" w:rsidRDefault="00FD7798" w:rsidP="00207036">
      <w:r w:rsidRPr="00E025D0">
        <w:rPr>
          <w:cs/>
        </w:rPr>
        <w:t>මෙහිලා ප්‍රකී</w:t>
      </w:r>
      <w:r w:rsidR="002606F2">
        <w:rPr>
          <w:cs/>
          <w:lang w:bidi="si-LK"/>
        </w:rPr>
        <w:t>ර්‍ණ</w:t>
      </w:r>
      <w:r w:rsidRPr="00E025D0">
        <w:rPr>
          <w:cs/>
        </w:rPr>
        <w:t xml:space="preserve">කථා විසින් මෙය ද මෙසේ දතයුතු ය:- </w:t>
      </w:r>
    </w:p>
    <w:p w14:paraId="7D33EA85" w14:textId="28422A9B" w:rsidR="00FD7798" w:rsidRPr="00E025D0" w:rsidRDefault="00FD7798" w:rsidP="00207036">
      <w:r w:rsidRPr="00E025D0">
        <w:rPr>
          <w:cs/>
        </w:rPr>
        <w:t xml:space="preserve">මිනිසුන් විසින් </w:t>
      </w:r>
      <w:r w:rsidR="00F04B05">
        <w:rPr>
          <w:cs/>
          <w:lang w:bidi="si-LK"/>
        </w:rPr>
        <w:t>ලෝභ</w:t>
      </w:r>
      <w:r w:rsidRPr="00E025D0">
        <w:rPr>
          <w:cs/>
        </w:rPr>
        <w:t>-</w:t>
      </w:r>
      <w:r w:rsidR="00F04B05">
        <w:rPr>
          <w:rFonts w:hint="cs"/>
          <w:cs/>
          <w:lang w:bidi="si-LK"/>
        </w:rPr>
        <w:t>ද්වේ</w:t>
      </w:r>
      <w:r w:rsidRPr="00E025D0">
        <w:rPr>
          <w:cs/>
        </w:rPr>
        <w:t>ෂ-</w:t>
      </w:r>
      <w:r w:rsidR="008C067F">
        <w:rPr>
          <w:cs/>
          <w:lang w:bidi="si-LK"/>
        </w:rPr>
        <w:t>මෝහ</w:t>
      </w:r>
      <w:r w:rsidRPr="00E025D0">
        <w:rPr>
          <w:cs/>
        </w:rPr>
        <w:t xml:space="preserve"> යන මොවුන්ගේ </w:t>
      </w:r>
      <w:r w:rsidR="007B3695">
        <w:rPr>
          <w:cs/>
          <w:lang w:bidi="si-LK"/>
        </w:rPr>
        <w:t>හේතුවෙන්</w:t>
      </w:r>
      <w:r w:rsidRPr="00E025D0">
        <w:rPr>
          <w:cs/>
        </w:rPr>
        <w:t xml:space="preserve"> මේ දසවැදෑරුම් වූ අකුශල ක</w:t>
      </w:r>
      <w:r w:rsidR="00983463">
        <w:rPr>
          <w:cs/>
          <w:lang w:bidi="si-LK"/>
        </w:rPr>
        <w:t>ර්‍ම</w:t>
      </w:r>
      <w:r w:rsidRPr="00E025D0">
        <w:rPr>
          <w:cs/>
        </w:rPr>
        <w:t xml:space="preserve"> කරණු ලැබේ. එ හෙයින් ප්‍රාණඝාත අකුශලක</w:t>
      </w:r>
      <w:r w:rsidR="00983463">
        <w:rPr>
          <w:cs/>
          <w:lang w:bidi="si-LK"/>
        </w:rPr>
        <w:t>ර්‍ම</w:t>
      </w:r>
      <w:r w:rsidRPr="00E025D0">
        <w:rPr>
          <w:cs/>
        </w:rPr>
        <w:t xml:space="preserve">යක් කරන්නට සිත් උපන් කල්හි </w:t>
      </w:r>
      <w:r w:rsidR="003E6E91">
        <w:t>‘</w:t>
      </w:r>
      <w:r w:rsidRPr="00E025D0">
        <w:rPr>
          <w:cs/>
        </w:rPr>
        <w:t>මෙය මෙලොවැ පරලොවැ දෙක්හි ම දුකට</w:t>
      </w:r>
      <w:r w:rsidR="005C1E6D">
        <w:t xml:space="preserve"> </w:t>
      </w:r>
      <w:r w:rsidR="00E347CF">
        <w:rPr>
          <w:cs/>
          <w:lang w:bidi="si-LK"/>
        </w:rPr>
        <w:t>හේතු ය</w:t>
      </w:r>
      <w:r w:rsidRPr="00E025D0">
        <w:t xml:space="preserve">, </w:t>
      </w:r>
      <w:r w:rsidRPr="00E025D0">
        <w:rPr>
          <w:cs/>
        </w:rPr>
        <w:t>මේ නිසා පරලොවැ අපායයෙහි ඉපිද කටුක දුක් විදියැ යුතු ය</w:t>
      </w:r>
      <w:r w:rsidRPr="00E025D0">
        <w:t xml:space="preserve">, </w:t>
      </w:r>
      <w:r w:rsidRPr="00E025D0">
        <w:rPr>
          <w:cs/>
        </w:rPr>
        <w:t>මෙලොවැ දී නොයෙක් වධබන්ධනයන්ට මූණ දියැ යුතු ය</w:t>
      </w:r>
      <w:r w:rsidRPr="00E025D0">
        <w:t xml:space="preserve">, </w:t>
      </w:r>
      <w:r w:rsidRPr="00E025D0">
        <w:rPr>
          <w:cs/>
        </w:rPr>
        <w:t>යනාදී වූ දුර්විපාක සලකා පරපණ නැසීමෙන්</w:t>
      </w:r>
      <w:r w:rsidR="00BD4E47">
        <w:t xml:space="preserve"> </w:t>
      </w:r>
      <w:r w:rsidRPr="00E025D0">
        <w:rPr>
          <w:cs/>
        </w:rPr>
        <w:t>-</w:t>
      </w:r>
    </w:p>
    <w:p w14:paraId="4BB8E97A" w14:textId="77777777" w:rsidR="00FD7798" w:rsidRPr="00E025D0" w:rsidRDefault="00FD7798" w:rsidP="00207036">
      <w:r w:rsidRPr="00E025D0">
        <w:rPr>
          <w:cs/>
        </w:rPr>
        <w:t>අන්හු විසින් නො දුන් දෙයක් සොරසිතින් ගැනීමට සිත් උපන් කල්හි</w:t>
      </w:r>
      <w:r w:rsidRPr="00E025D0">
        <w:t xml:space="preserve">, </w:t>
      </w:r>
      <w:r w:rsidRPr="00E025D0">
        <w:rPr>
          <w:cs/>
        </w:rPr>
        <w:t>මේ හේතුවෙන් මරණින් මතු සතර අපායයෙහි ඉපද අවුරුදු කෙළගණන් මහත් කටුක දුක් විඳ මිනිස්බවක් ලත් කල්හි එහි විපාක වශයෙන් එදාවේල සපයාගැණීමෙහි අපොහොසත් වන්නේ ය</w:t>
      </w:r>
      <w:r w:rsidRPr="00E025D0">
        <w:t xml:space="preserve">, </w:t>
      </w:r>
      <w:r w:rsidRPr="00E025D0">
        <w:rPr>
          <w:cs/>
        </w:rPr>
        <w:t>ගෙයක් කඩපිළක් ගානේ හිඟමනෙහි යායුතු වන්නේ ය</w:t>
      </w:r>
      <w:r w:rsidRPr="00E025D0">
        <w:t xml:space="preserve">, </w:t>
      </w:r>
      <w:r w:rsidRPr="00E025D0">
        <w:rPr>
          <w:cs/>
        </w:rPr>
        <w:t>යනාදී වූ දුර්විපාක සලකා අන්සතු නුල්පටක් පමණකුත් හොරකම් කිරීමෙන් -</w:t>
      </w:r>
    </w:p>
    <w:p w14:paraId="0FE1BC39" w14:textId="4438BDD3" w:rsidR="00FD7798" w:rsidRPr="00E025D0" w:rsidRDefault="003E6E91" w:rsidP="00BD4E47">
      <w:r>
        <w:t>‘</w:t>
      </w:r>
      <w:r w:rsidR="00FD7798" w:rsidRPr="00E025D0">
        <w:rPr>
          <w:cs/>
        </w:rPr>
        <w:t>පරදාර සේවනය-පරපුරුෂ</w:t>
      </w:r>
      <w:r w:rsidR="00BD4E47">
        <w:t xml:space="preserve"> </w:t>
      </w:r>
      <w:r w:rsidR="00FD7798" w:rsidRPr="00E025D0">
        <w:rPr>
          <w:cs/>
        </w:rPr>
        <w:t>සේවනය යන කාමමිත්‍ථ්‍යාචාරයෙහි මෙවුන්දම්සෙවුම්හිලා සිත් උපන් කල්හි අන් අඹුවන් ගැණීම අන් පිරිමින් ගැණීම සතර අපායයෙහි ඉපද අවුරුදු කෙළගණන් දුක් විඳීමට කරුණු වන්නේ ය</w:t>
      </w:r>
      <w:r w:rsidR="00FD7798" w:rsidRPr="00E025D0">
        <w:t xml:space="preserve">, </w:t>
      </w:r>
      <w:r w:rsidR="00FD7798" w:rsidRPr="00E025D0">
        <w:rPr>
          <w:cs/>
        </w:rPr>
        <w:t>ඉන් මිදී මිනිස්ලොවැ උපන් කල්හි උප නුපන් හැම ජාතිවල සතුරන් ඇතියෙක්</w:t>
      </w:r>
      <w:r w:rsidR="00FD7798" w:rsidRPr="00E025D0">
        <w:t xml:space="preserve">, </w:t>
      </w:r>
      <w:r w:rsidR="00FD7798" w:rsidRPr="00E025D0">
        <w:rPr>
          <w:cs/>
        </w:rPr>
        <w:t>අප්‍රිය වූ දැකුම් ඇතියෙක්</w:t>
      </w:r>
      <w:r w:rsidR="00FD7798" w:rsidRPr="00E025D0">
        <w:t xml:space="preserve">, </w:t>
      </w:r>
      <w:r w:rsidR="00FD7798" w:rsidRPr="00E025D0">
        <w:rPr>
          <w:cs/>
        </w:rPr>
        <w:t>ආහාරපාන වස්ත්‍රාභරණ නො ලබන්නෙක්</w:t>
      </w:r>
      <w:r w:rsidR="00FD7798" w:rsidRPr="00E025D0">
        <w:t xml:space="preserve">, </w:t>
      </w:r>
      <w:r w:rsidR="00FD7798" w:rsidRPr="00E025D0">
        <w:rPr>
          <w:cs/>
        </w:rPr>
        <w:t>රටට ණයගැතියෙක්</w:t>
      </w:r>
      <w:r w:rsidR="00FD7798" w:rsidRPr="00E025D0">
        <w:t xml:space="preserve">, </w:t>
      </w:r>
      <w:r w:rsidR="00FD7798" w:rsidRPr="00E025D0">
        <w:rPr>
          <w:cs/>
        </w:rPr>
        <w:t>නපුංසකයෙක්</w:t>
      </w:r>
      <w:r w:rsidR="00FD7798" w:rsidRPr="00E025D0">
        <w:t xml:space="preserve">, </w:t>
      </w:r>
      <w:r w:rsidR="00FD7798" w:rsidRPr="00E025D0">
        <w:rPr>
          <w:cs/>
        </w:rPr>
        <w:t>කුදුවූවෙක්</w:t>
      </w:r>
      <w:r w:rsidR="00FD7798" w:rsidRPr="00E025D0">
        <w:t xml:space="preserve">, </w:t>
      </w:r>
      <w:r w:rsidR="00FD7798" w:rsidRPr="00E025D0">
        <w:rPr>
          <w:cs/>
        </w:rPr>
        <w:t>කොරවූවෙක්</w:t>
      </w:r>
      <w:r w:rsidR="00FD7798" w:rsidRPr="00E025D0">
        <w:t xml:space="preserve">, </w:t>
      </w:r>
      <w:r w:rsidR="00FD7798" w:rsidRPr="00E025D0">
        <w:rPr>
          <w:cs/>
        </w:rPr>
        <w:t>ඉඳුරන් විකලවූවෙක්</w:t>
      </w:r>
      <w:r w:rsidR="00FD7798" w:rsidRPr="00E025D0">
        <w:t xml:space="preserve">, </w:t>
      </w:r>
      <w:r w:rsidR="00FD7798" w:rsidRPr="00E025D0">
        <w:rPr>
          <w:cs/>
        </w:rPr>
        <w:t>හිතමිතුරන්ගෙන් ඈත්වූවෙක් වන්නේ ය</w:t>
      </w:r>
      <w:r w:rsidR="00FD7798" w:rsidRPr="00E025D0">
        <w:t xml:space="preserve">, </w:t>
      </w:r>
      <w:r w:rsidR="00FD7798" w:rsidRPr="00E025D0">
        <w:rPr>
          <w:cs/>
        </w:rPr>
        <w:t>යනාදී වූ දුර්විපාක සලකා පරඹුවන් ගැණීමෙන් හා පරපුරුෂයන් ගැණීමෙන් -</w:t>
      </w:r>
    </w:p>
    <w:p w14:paraId="61FE9472" w14:textId="37F0C599" w:rsidR="00FD7798" w:rsidRPr="00E025D0" w:rsidRDefault="003E6E91" w:rsidP="00BD4E47">
      <w:r>
        <w:lastRenderedPageBreak/>
        <w:t>‘</w:t>
      </w:r>
      <w:r w:rsidR="00FD7798" w:rsidRPr="00E025D0">
        <w:rPr>
          <w:cs/>
        </w:rPr>
        <w:t>රහමෙරපානය ක්ලේශකාමයාගේ ඉපැත්මට කරුණු ය</w:t>
      </w:r>
      <w:r w:rsidR="00FD7798" w:rsidRPr="00E025D0">
        <w:t xml:space="preserve">, </w:t>
      </w:r>
      <w:r w:rsidR="00FD7798" w:rsidRPr="00E025D0">
        <w:rPr>
          <w:cs/>
        </w:rPr>
        <w:t>යමක්හුගේ සිත් තුළ ක්ලේශකාමයෝ උපදිත් නම්</w:t>
      </w:r>
      <w:r w:rsidR="00FD7798" w:rsidRPr="00E025D0">
        <w:t xml:space="preserve">, </w:t>
      </w:r>
      <w:r w:rsidR="00FD7798" w:rsidRPr="00E025D0">
        <w:rPr>
          <w:cs/>
        </w:rPr>
        <w:t xml:space="preserve">ඒ </w:t>
      </w:r>
      <w:r w:rsidR="009D49C6">
        <w:rPr>
          <w:cs/>
          <w:lang w:bidi="si-LK"/>
        </w:rPr>
        <w:t>ක්ලේශ</w:t>
      </w:r>
      <w:r w:rsidR="00FD7798" w:rsidRPr="00E025D0">
        <w:rPr>
          <w:cs/>
        </w:rPr>
        <w:t>කාමයන් විසින් ඔහු මරණින් මතු සතර අපායයෙහි උපදවනු ලබන්නේ ය</w:t>
      </w:r>
      <w:r w:rsidR="00FD7798" w:rsidRPr="00E025D0">
        <w:t xml:space="preserve">, </w:t>
      </w:r>
      <w:r w:rsidR="00FD7798" w:rsidRPr="00E025D0">
        <w:rPr>
          <w:cs/>
        </w:rPr>
        <w:t>එහිදී යමපලුන් විසින් කරනු ලබන නො ඉවසිය හැකි වධබන්ධනයන්ට යටත් වියැ යුතු ය</w:t>
      </w:r>
      <w:r w:rsidR="00FD7798" w:rsidRPr="00E025D0">
        <w:t xml:space="preserve">, </w:t>
      </w:r>
      <w:r w:rsidR="00FD7798" w:rsidRPr="00E025D0">
        <w:rPr>
          <w:cs/>
        </w:rPr>
        <w:t>දුක් විඳියැ යුතු ය</w:t>
      </w:r>
      <w:r w:rsidR="00FD7798" w:rsidRPr="00E025D0">
        <w:t xml:space="preserve">, </w:t>
      </w:r>
      <w:r w:rsidR="00FD7798" w:rsidRPr="00E025D0">
        <w:rPr>
          <w:cs/>
        </w:rPr>
        <w:t>මේ අපාදුක අවුරුදු කල්පගණනක්ම විඳියැ යුතු ය</w:t>
      </w:r>
      <w:r w:rsidR="00FD7798" w:rsidRPr="00E025D0">
        <w:t xml:space="preserve">, </w:t>
      </w:r>
      <w:r w:rsidR="00FD7798" w:rsidRPr="00E025D0">
        <w:rPr>
          <w:cs/>
        </w:rPr>
        <w:t>එසේ අපායයෙහි දුක් විඳ ඉන් ගැලවී මිනිස්දිවියක් ලත් කල්හි පිස්සෙක් වන්නේ ය. විළිබිය නැත්තෙක් වන්නේ ය</w:t>
      </w:r>
      <w:r w:rsidR="00FD7798" w:rsidRPr="00E025D0">
        <w:t xml:space="preserve">, </w:t>
      </w:r>
      <w:r w:rsidR="00FD7798" w:rsidRPr="00E025D0">
        <w:rPr>
          <w:cs/>
        </w:rPr>
        <w:t>රෙදිපිළි නැති ව නිරුවතින් මහමඟැ යන්නේ ය</w:t>
      </w:r>
      <w:r w:rsidR="00FD7798" w:rsidRPr="00E025D0">
        <w:t xml:space="preserve">, </w:t>
      </w:r>
      <w:r w:rsidR="00FD7798" w:rsidRPr="00E025D0">
        <w:rPr>
          <w:cs/>
        </w:rPr>
        <w:t>යනාදී වූ දුර්විපාක සලකා රහමෙර පානයෙන් -</w:t>
      </w:r>
    </w:p>
    <w:p w14:paraId="7E91CD06" w14:textId="2F57D549" w:rsidR="00FD7798" w:rsidRPr="00E025D0" w:rsidRDefault="003E6E91" w:rsidP="00BD4E47">
      <w:r>
        <w:t>‘</w:t>
      </w:r>
      <w:r w:rsidR="00FD7798" w:rsidRPr="00E025D0">
        <w:rPr>
          <w:cs/>
        </w:rPr>
        <w:t>බොරුකීම යම් කෙනකු විසින් පුරුදු කරණලද්දේ නම්</w:t>
      </w:r>
      <w:r w:rsidR="00FD7798" w:rsidRPr="00E025D0">
        <w:t xml:space="preserve">, </w:t>
      </w:r>
      <w:r w:rsidR="00FD7798" w:rsidRPr="00E025D0">
        <w:rPr>
          <w:cs/>
        </w:rPr>
        <w:t>ඔහු ඒ බොරුකීමේ හේතුවෙන් මරණින් මතු සතර අපායයෙහි ඉපද කෙළගණන් කල්පයන්හි මහදුක් විඳැ කවදා හෝ කරණලද පින්කම් හේතුවෙන් ඉන් ගැලවී අවුත් මිනිස්බවක් ලද්දේ නම්</w:t>
      </w:r>
      <w:r w:rsidR="00FD7798" w:rsidRPr="00E025D0">
        <w:t xml:space="preserve">, </w:t>
      </w:r>
      <w:r w:rsidR="00FD7798" w:rsidRPr="00E025D0">
        <w:rPr>
          <w:cs/>
        </w:rPr>
        <w:t>එහිදී ශෙෂව තුබූ මුසාවාද අකුසලයෙන් ඔහු නැතිදොස් ලබන්නේ ය</w:t>
      </w:r>
      <w:r w:rsidR="00FD7798" w:rsidRPr="00E025D0">
        <w:t xml:space="preserve">, </w:t>
      </w:r>
      <w:r w:rsidR="00FD7798" w:rsidRPr="00E025D0">
        <w:rPr>
          <w:cs/>
        </w:rPr>
        <w:t>නො කළ වරදට හසුවන්නේ ය</w:t>
      </w:r>
      <w:r w:rsidR="00FD7798" w:rsidRPr="00E025D0">
        <w:t xml:space="preserve">, </w:t>
      </w:r>
      <w:r w:rsidR="00FD7798" w:rsidRPr="00E025D0">
        <w:rPr>
          <w:cs/>
        </w:rPr>
        <w:t>දුක් ඇත්තේ අඥ වූයේ වන්නේ ය</w:t>
      </w:r>
      <w:r w:rsidR="00FD7798" w:rsidRPr="00E025D0">
        <w:t xml:space="preserve">, </w:t>
      </w:r>
      <w:r w:rsidR="00FD7798" w:rsidRPr="00E025D0">
        <w:rPr>
          <w:cs/>
        </w:rPr>
        <w:t>කපිලමත්ස්‍යයා මෙන් දුඟද හමන මුව ඇත්තෙක් වන්නේ ය</w:t>
      </w:r>
      <w:r w:rsidR="00FD7798" w:rsidRPr="00E025D0">
        <w:t xml:space="preserve">, </w:t>
      </w:r>
      <w:r w:rsidR="00FD7798" w:rsidRPr="00E025D0">
        <w:rPr>
          <w:cs/>
        </w:rPr>
        <w:t xml:space="preserve">යනාදි වූ දුර්විපාක සලකා බොරුකීමෙන් - </w:t>
      </w:r>
    </w:p>
    <w:p w14:paraId="3A7369CC" w14:textId="68E40640" w:rsidR="00FD7798" w:rsidRPr="00E025D0" w:rsidRDefault="003E6E91" w:rsidP="00BD4E47">
      <w:r>
        <w:t>‘</w:t>
      </w:r>
      <w:r w:rsidR="00FD7798" w:rsidRPr="00E025D0">
        <w:rPr>
          <w:cs/>
        </w:rPr>
        <w:t>පිසුණුබස් කීමේ හේතුවෙන් පිසුණු බස් කීයේ මිය ගොස් ඒ පවින් සතර අපායයෙහි ඉපිද එහි නොයෙක් කල්ප දහස් ගණන් දුක් විඳැ එයින් මිදී කිසිකලෙක මිනිස්බවක් ලැබූයේ නම්</w:t>
      </w:r>
      <w:r w:rsidR="00FD7798" w:rsidRPr="00E025D0">
        <w:t xml:space="preserve">, </w:t>
      </w:r>
      <w:r w:rsidR="00FD7798" w:rsidRPr="00E025D0">
        <w:rPr>
          <w:cs/>
        </w:rPr>
        <w:t>ඔහු උපනුපන් හැම කල්හි කෙළතොල්ලෙක් වෑරුනු සිරුරු ඇත්තෙක් වන්නේ ය</w:t>
      </w:r>
      <w:r w:rsidR="00FD7798" w:rsidRPr="00E025D0">
        <w:t xml:space="preserve">, </w:t>
      </w:r>
      <w:r w:rsidR="00FD7798" w:rsidRPr="00E025D0">
        <w:rPr>
          <w:cs/>
        </w:rPr>
        <w:t xml:space="preserve">යනාදී වූ දුර්විපාක සලකා පිසුණුබස්කීමෙන් - </w:t>
      </w:r>
    </w:p>
    <w:p w14:paraId="78AE9272" w14:textId="6E2E22CB" w:rsidR="00FD7798" w:rsidRPr="00E025D0" w:rsidRDefault="003E6E91" w:rsidP="00BD4E47">
      <w:r>
        <w:t>‘</w:t>
      </w:r>
      <w:r w:rsidR="00FD7798" w:rsidRPr="00E025D0">
        <w:rPr>
          <w:cs/>
        </w:rPr>
        <w:t xml:space="preserve">පරුසබස් කිමේ හේතුවෙන් හා නිසරුබස් කීමේ </w:t>
      </w:r>
      <w:r w:rsidR="007B3695">
        <w:rPr>
          <w:cs/>
          <w:lang w:bidi="si-LK"/>
        </w:rPr>
        <w:t>හේතුවෙන්</w:t>
      </w:r>
      <w:r w:rsidR="00FD7798" w:rsidRPr="00E025D0">
        <w:rPr>
          <w:cs/>
        </w:rPr>
        <w:t xml:space="preserve"> ඒ පරොස්බස් නිසරු බස් කීයේ මරණින් මතු සතර අපායයෙහි උපදින්නේ ය</w:t>
      </w:r>
      <w:r w:rsidR="00FD7798" w:rsidRPr="00E025D0">
        <w:t xml:space="preserve">, </w:t>
      </w:r>
      <w:r w:rsidR="00FD7798" w:rsidRPr="00E025D0">
        <w:rPr>
          <w:cs/>
        </w:rPr>
        <w:t>එහි මහත් දුක් විඳ මිනිස්දිවි ලදුයේ නම්</w:t>
      </w:r>
      <w:r w:rsidR="00FD7798" w:rsidRPr="00E025D0">
        <w:t xml:space="preserve">, </w:t>
      </w:r>
      <w:r w:rsidR="00FD7798" w:rsidRPr="00E025D0">
        <w:rPr>
          <w:cs/>
        </w:rPr>
        <w:t>එතැනදී විරූප වන්නේ ය</w:t>
      </w:r>
      <w:r w:rsidR="00FD7798" w:rsidRPr="00E025D0">
        <w:t xml:space="preserve">, </w:t>
      </w:r>
      <w:r w:rsidR="00FD7798" w:rsidRPr="00E025D0">
        <w:rPr>
          <w:cs/>
        </w:rPr>
        <w:t>විකල වූ ඉඳුරන් ඇතියේ වන්නේ ය</w:t>
      </w:r>
      <w:r w:rsidR="00FD7798" w:rsidRPr="00E025D0">
        <w:t xml:space="preserve">, </w:t>
      </w:r>
      <w:r w:rsidR="00FD7798" w:rsidRPr="00E025D0">
        <w:rPr>
          <w:cs/>
        </w:rPr>
        <w:t>කැකුළු දුක් විඳියැ යුතු වන්නේය</w:t>
      </w:r>
      <w:r w:rsidR="00FD7798" w:rsidRPr="00E025D0">
        <w:t xml:space="preserve">, </w:t>
      </w:r>
      <w:r w:rsidR="00FD7798" w:rsidRPr="00E025D0">
        <w:rPr>
          <w:cs/>
        </w:rPr>
        <w:t xml:space="preserve">යි යනාදිය සලකා පරොස්බස් හා නිසරු බස් කීමෙන් - </w:t>
      </w:r>
    </w:p>
    <w:p w14:paraId="5C35095C" w14:textId="4755ACBC" w:rsidR="00FD7798" w:rsidRPr="00E025D0" w:rsidRDefault="003E6E91" w:rsidP="00BD4E47">
      <w:r>
        <w:t>‘</w:t>
      </w:r>
      <w:r w:rsidR="00FD7798" w:rsidRPr="00E025D0">
        <w:rPr>
          <w:cs/>
        </w:rPr>
        <w:t>අභිධ්‍යා නම් වූ විෂම</w:t>
      </w:r>
      <w:r w:rsidR="00F04B05">
        <w:rPr>
          <w:cs/>
          <w:lang w:bidi="si-LK"/>
        </w:rPr>
        <w:t>ලෝභ</w:t>
      </w:r>
      <w:r w:rsidR="00FD7798" w:rsidRPr="00E025D0">
        <w:rPr>
          <w:cs/>
        </w:rPr>
        <w:t>යෙහි අනිෂ්ටවිපාක විසින් මරණින් මතු සතර අපායයෙහි ඉපද දුක් විඳින්නේ ය. එයින් මිදී ගොස් මිනිස්බවක් ලැබූයේ නම්</w:t>
      </w:r>
      <w:r w:rsidR="00FD7798" w:rsidRPr="00E025D0">
        <w:t xml:space="preserve">, </w:t>
      </w:r>
      <w:r w:rsidR="00FD7798" w:rsidRPr="00E025D0">
        <w:rPr>
          <w:cs/>
        </w:rPr>
        <w:t>ඔහු සිතන බලන කිසිවක් සිදු නො වන්නේ ය</w:t>
      </w:r>
      <w:r w:rsidR="00FD7798" w:rsidRPr="00E025D0">
        <w:t xml:space="preserve">, </w:t>
      </w:r>
      <w:r w:rsidR="00FD7798" w:rsidRPr="00E025D0">
        <w:rPr>
          <w:cs/>
        </w:rPr>
        <w:t>මුව දෙ කොණින් කෙළ ගලන්නේ ය</w:t>
      </w:r>
      <w:r w:rsidR="00FD7798" w:rsidRPr="00E025D0">
        <w:t xml:space="preserve">, </w:t>
      </w:r>
      <w:r w:rsidR="00FD7798" w:rsidRPr="00E025D0">
        <w:rPr>
          <w:cs/>
        </w:rPr>
        <w:t>කෑම්බීම් ලැබීමෙහි අපොහොසත් වන්නේ ය</w:t>
      </w:r>
      <w:r w:rsidR="00FD7798" w:rsidRPr="00E025D0">
        <w:t xml:space="preserve">, </w:t>
      </w:r>
      <w:r w:rsidR="00FD7798" w:rsidRPr="00E025D0">
        <w:rPr>
          <w:cs/>
        </w:rPr>
        <w:t>යනාදී වූ දුර්විපාක සලකා විෂම</w:t>
      </w:r>
      <w:r w:rsidR="00F04B05">
        <w:rPr>
          <w:cs/>
          <w:lang w:bidi="si-LK"/>
        </w:rPr>
        <w:t>ලෝභ</w:t>
      </w:r>
      <w:r w:rsidR="00FD7798" w:rsidRPr="00E025D0">
        <w:rPr>
          <w:cs/>
        </w:rPr>
        <w:t xml:space="preserve">යෙන් - </w:t>
      </w:r>
    </w:p>
    <w:p w14:paraId="79B508A0" w14:textId="2A767B31" w:rsidR="00FD7798" w:rsidRPr="00E025D0" w:rsidRDefault="003E6E91" w:rsidP="00BD4E47">
      <w:r>
        <w:t>‘</w:t>
      </w:r>
      <w:r w:rsidR="00FD7798" w:rsidRPr="00E025D0">
        <w:rPr>
          <w:cs/>
        </w:rPr>
        <w:t>ව්‍යාපාද අකුශලක</w:t>
      </w:r>
      <w:r w:rsidR="00983463">
        <w:rPr>
          <w:cs/>
          <w:lang w:bidi="si-LK"/>
        </w:rPr>
        <w:t>ර්‍ම</w:t>
      </w:r>
      <w:r w:rsidR="00FD7798" w:rsidRPr="00E025D0">
        <w:rPr>
          <w:cs/>
        </w:rPr>
        <w:t>යෙහි බලයෙන් මරණින් මතු සතර අපායයෙහි ඉපද දුක් විඳැ ඉන් මිදී මිනිස්බවක් ලැබුයේ විරූප වූ දැකුම් ඇත්තේ වන්නේ ය</w:t>
      </w:r>
      <w:r w:rsidR="00FD7798" w:rsidRPr="00E025D0">
        <w:t xml:space="preserve">, </w:t>
      </w:r>
      <w:r w:rsidR="00FD7798" w:rsidRPr="00E025D0">
        <w:rPr>
          <w:cs/>
        </w:rPr>
        <w:t>මවුපියන්හට අප්‍රියයෙක් වන්නේ ය</w:t>
      </w:r>
      <w:r w:rsidR="00FD7798" w:rsidRPr="00E025D0">
        <w:t xml:space="preserve">, </w:t>
      </w:r>
      <w:r w:rsidR="00FD7798" w:rsidRPr="00E025D0">
        <w:rPr>
          <w:cs/>
        </w:rPr>
        <w:t>ඉතා සුලු කරුණෙහි පවා හැපෙන්නේ ය</w:t>
      </w:r>
      <w:r w:rsidR="00FD7798" w:rsidRPr="00E025D0">
        <w:t xml:space="preserve">, </w:t>
      </w:r>
      <w:r w:rsidR="00FD7798" w:rsidRPr="00E025D0">
        <w:rPr>
          <w:cs/>
        </w:rPr>
        <w:t>ගැටෙන්නේ ය</w:t>
      </w:r>
      <w:r w:rsidR="00FD7798" w:rsidRPr="00E025D0">
        <w:t xml:space="preserve">, </w:t>
      </w:r>
      <w:r w:rsidR="00FD7798" w:rsidRPr="00E025D0">
        <w:rPr>
          <w:cs/>
        </w:rPr>
        <w:t xml:space="preserve">යනාදී වූ දුර්විපාක සලකා ව්‍යාපාදයෙන් - </w:t>
      </w:r>
    </w:p>
    <w:p w14:paraId="3118EC25" w14:textId="19F7E348" w:rsidR="00FD7798" w:rsidRPr="00E025D0" w:rsidRDefault="003E6E91" w:rsidP="00BD4E47">
      <w:r>
        <w:t>‘</w:t>
      </w:r>
      <w:r w:rsidR="00FD7798" w:rsidRPr="00E025D0">
        <w:rPr>
          <w:cs/>
        </w:rPr>
        <w:t>දෙසැටකට බෙදීගිය මිත්‍ථ්‍යාදෘෂ්ටිය තරම් බිහිසුණු පාපයෙක් නැත්තේ ය</w:t>
      </w:r>
      <w:r w:rsidR="00FD7798" w:rsidRPr="00E025D0">
        <w:t xml:space="preserve">, </w:t>
      </w:r>
      <w:r w:rsidR="00FD7798" w:rsidRPr="00E025D0">
        <w:rPr>
          <w:cs/>
        </w:rPr>
        <w:t>එය මහාසාවද්‍යය</w:t>
      </w:r>
      <w:r w:rsidR="00FD7798" w:rsidRPr="00E025D0">
        <w:t xml:space="preserve">, </w:t>
      </w:r>
      <w:r w:rsidR="00FD7798" w:rsidRPr="00E025D0">
        <w:rPr>
          <w:cs/>
        </w:rPr>
        <w:t>මිසදිටු ගත්තේ මරණින් මතු සතර අපායයෙහි ඉපද කල්ප කෙළගණන් එහි දුක් විඳැ ඉන් ගැලවී අවුත් මිනිස්බවක් ලද්දේ නම්</w:t>
      </w:r>
      <w:r w:rsidR="00FD7798" w:rsidRPr="00E025D0">
        <w:t xml:space="preserve">, </w:t>
      </w:r>
      <w:r w:rsidR="00FD7798" w:rsidRPr="00E025D0">
        <w:rPr>
          <w:cs/>
        </w:rPr>
        <w:t>එහිදී ප්‍රතිපත්තියෙන් තොර වූ මිත්‍ථ්‍යාකල්පනා ඇතියෙක් වන්නේ ය</w:t>
      </w:r>
      <w:r w:rsidR="00FD7798" w:rsidRPr="00E025D0">
        <w:t xml:space="preserve">, </w:t>
      </w:r>
      <w:r w:rsidR="00FD7798" w:rsidRPr="00E025D0">
        <w:rPr>
          <w:cs/>
        </w:rPr>
        <w:t>මෙලොවැදීත් තව තවත් පව්කම්හි යෙදෙන්නේ ය</w:t>
      </w:r>
      <w:r w:rsidR="00FD7798" w:rsidRPr="00E025D0">
        <w:t xml:space="preserve">, </w:t>
      </w:r>
      <w:r w:rsidR="00FD7798" w:rsidRPr="00E025D0">
        <w:rPr>
          <w:cs/>
        </w:rPr>
        <w:t>ඒ පව්කම් ද ඔහුට මෙලොවැ දුක් විඳීමට කරුණු වන්නේ ය. මෙසේ මිනිස්දිවිය ගෙවා මැරී ගොස් නැවැතත් සතර අපායයෙහි උපදින්නේ ය</w:t>
      </w:r>
      <w:r w:rsidR="00FD7798" w:rsidRPr="00E025D0">
        <w:t xml:space="preserve">, </w:t>
      </w:r>
      <w:r w:rsidR="00FD7798" w:rsidRPr="00E025D0">
        <w:rPr>
          <w:cs/>
        </w:rPr>
        <w:t xml:space="preserve">යනාදී වූ දුර්විපාක සලකා මිත්‍ථ්‍යාදෘෂ්ටියෙන්දැ යි මේ දසඅකුසලින් වැළකී සිටිය යුතු ය. </w:t>
      </w:r>
    </w:p>
    <w:p w14:paraId="24281166" w14:textId="1807419E" w:rsidR="00FD7798" w:rsidRPr="00E025D0" w:rsidRDefault="00FD7798" w:rsidP="00574000">
      <w:r w:rsidRPr="00E025D0">
        <w:rPr>
          <w:b/>
          <w:bCs/>
          <w:cs/>
        </w:rPr>
        <w:t>උභයත්‍ථ සොචති</w:t>
      </w:r>
      <w:r w:rsidRPr="00E025D0">
        <w:rPr>
          <w:cs/>
        </w:rPr>
        <w:t xml:space="preserve"> = එලොවැ මෙලොවැ දෙක්හි </w:t>
      </w:r>
      <w:r w:rsidR="0027651D">
        <w:rPr>
          <w:cs/>
          <w:lang w:bidi="si-LK"/>
        </w:rPr>
        <w:t>ශෝක</w:t>
      </w:r>
      <w:r w:rsidRPr="00E025D0">
        <w:rPr>
          <w:cs/>
        </w:rPr>
        <w:t xml:space="preserve"> කරයි. </w:t>
      </w:r>
    </w:p>
    <w:p w14:paraId="3030343F" w14:textId="2E07B1A8" w:rsidR="00FD7798" w:rsidRPr="00E025D0" w:rsidRDefault="00FD7798" w:rsidP="00620624">
      <w:r w:rsidRPr="00E025D0">
        <w:rPr>
          <w:cs/>
        </w:rPr>
        <w:t>මෙලොවැ දී ක</w:t>
      </w:r>
      <w:r w:rsidR="00983463">
        <w:rPr>
          <w:cs/>
          <w:lang w:bidi="si-LK"/>
        </w:rPr>
        <w:t>ර්‍ම</w:t>
      </w:r>
      <w:r w:rsidRPr="00E025D0">
        <w:rPr>
          <w:cs/>
        </w:rPr>
        <w:t>ශොචනයෙන් පරලොවැ දී විපාකශොචනයෙන් ශෝක කරණ බව ය</w:t>
      </w:r>
      <w:r w:rsidRPr="00E025D0">
        <w:t xml:space="preserve">, </w:t>
      </w:r>
      <w:r w:rsidRPr="00E025D0">
        <w:rPr>
          <w:cs/>
        </w:rPr>
        <w:t>මෙයින් වදාළෝ. තමන් කරණලද අකුශලක</w:t>
      </w:r>
      <w:r w:rsidR="00983463">
        <w:rPr>
          <w:cs/>
          <w:lang w:bidi="si-LK"/>
        </w:rPr>
        <w:t>ර්‍ම</w:t>
      </w:r>
      <w:r w:rsidRPr="00E025D0">
        <w:rPr>
          <w:cs/>
        </w:rPr>
        <w:t>යන් ගැන සිතමින් කියමින්</w:t>
      </w:r>
      <w:r w:rsidRPr="00E025D0">
        <w:t xml:space="preserve">, </w:t>
      </w:r>
      <w:r w:rsidRPr="00E025D0">
        <w:rPr>
          <w:cs/>
        </w:rPr>
        <w:t>එහිලා තැවීම ය</w:t>
      </w:r>
      <w:r w:rsidRPr="00E025D0">
        <w:t xml:space="preserve">, </w:t>
      </w:r>
      <w:r w:rsidRPr="00E025D0">
        <w:rPr>
          <w:cs/>
        </w:rPr>
        <w:t>ක</w:t>
      </w:r>
      <w:r w:rsidR="00983463">
        <w:rPr>
          <w:cs/>
          <w:lang w:bidi="si-LK"/>
        </w:rPr>
        <w:t>ර්‍ම</w:t>
      </w:r>
      <w:r w:rsidRPr="00E025D0">
        <w:rPr>
          <w:cs/>
        </w:rPr>
        <w:t>ශොචන. මරණින් මතු දුගතියකැ ඉපද</w:t>
      </w:r>
      <w:r w:rsidRPr="00E025D0">
        <w:t xml:space="preserve">, </w:t>
      </w:r>
      <w:r w:rsidRPr="00E025D0">
        <w:rPr>
          <w:cs/>
        </w:rPr>
        <w:t>තමන් කරණලද කම් ලෙසින් ලත් බිහිසුණු දුක් ඉවසනු බැරි ව එහිලා ලතැවීම ය</w:t>
      </w:r>
      <w:r w:rsidRPr="00E025D0">
        <w:t xml:space="preserve">, </w:t>
      </w:r>
      <w:r w:rsidRPr="00E025D0">
        <w:rPr>
          <w:cs/>
        </w:rPr>
        <w:t xml:space="preserve">විපාක ශොවන </w:t>
      </w:r>
      <w:r w:rsidR="003E6E91">
        <w:rPr>
          <w:b/>
          <w:bCs/>
        </w:rPr>
        <w:t>‘</w:t>
      </w:r>
      <w:r w:rsidRPr="00E025D0">
        <w:rPr>
          <w:b/>
          <w:bCs/>
          <w:cs/>
        </w:rPr>
        <w:t xml:space="preserve">අකතං මෙ කල්‍යාණං කතං පාපන‍්ති එකං සෙනෙව මරණ සමයෙ </w:t>
      </w:r>
      <w:r w:rsidRPr="00E025D0">
        <w:rPr>
          <w:b/>
          <w:bCs/>
          <w:cs/>
        </w:rPr>
        <w:lastRenderedPageBreak/>
        <w:t>ඉධ සොචති</w:t>
      </w:r>
      <w:r w:rsidRPr="00E025D0">
        <w:rPr>
          <w:b/>
          <w:bCs/>
        </w:rPr>
        <w:t xml:space="preserve">, </w:t>
      </w:r>
      <w:r w:rsidRPr="00E025D0">
        <w:rPr>
          <w:b/>
          <w:bCs/>
          <w:cs/>
        </w:rPr>
        <w:t>ඉදමස‍්ස කම‍්මසොචනං</w:t>
      </w:r>
      <w:r w:rsidRPr="00E025D0">
        <w:rPr>
          <w:b/>
          <w:bCs/>
        </w:rPr>
        <w:t xml:space="preserve">, </w:t>
      </w:r>
      <w:r w:rsidRPr="00E025D0">
        <w:rPr>
          <w:b/>
          <w:bCs/>
          <w:cs/>
        </w:rPr>
        <w:t>විපාක අනුභො</w:t>
      </w:r>
      <w:r w:rsidR="001F01C5">
        <w:rPr>
          <w:b/>
          <w:bCs/>
          <w:cs/>
          <w:lang w:bidi="si-LK"/>
        </w:rPr>
        <w:t>න්තො</w:t>
      </w:r>
      <w:r w:rsidRPr="00E025D0">
        <w:rPr>
          <w:b/>
          <w:bCs/>
          <w:cs/>
        </w:rPr>
        <w:t xml:space="preserve"> පන පෙච‍්ච සොචති</w:t>
      </w:r>
      <w:r w:rsidRPr="00E025D0">
        <w:rPr>
          <w:b/>
          <w:bCs/>
        </w:rPr>
        <w:t xml:space="preserve">, </w:t>
      </w:r>
      <w:r w:rsidRPr="00E025D0">
        <w:rPr>
          <w:b/>
          <w:bCs/>
          <w:cs/>
        </w:rPr>
        <w:t>ඉදමස‍්ස පරලොකෙ විපාකසොචනං</w:t>
      </w:r>
      <w:r w:rsidRPr="00E025D0">
        <w:rPr>
          <w:b/>
          <w:bCs/>
        </w:rPr>
        <w:t xml:space="preserve">, </w:t>
      </w:r>
      <w:r w:rsidRPr="00E025D0">
        <w:rPr>
          <w:b/>
          <w:bCs/>
          <w:cs/>
        </w:rPr>
        <w:t>එවං සො උභයත්‍ථ සොචතියෙව</w:t>
      </w:r>
      <w:r w:rsidR="003E6E91">
        <w:rPr>
          <w:b/>
          <w:bCs/>
        </w:rPr>
        <w:t>’</w:t>
      </w:r>
      <w:r w:rsidRPr="00E025D0">
        <w:t xml:space="preserve"> </w:t>
      </w:r>
      <w:r w:rsidRPr="00E025D0">
        <w:rPr>
          <w:cs/>
        </w:rPr>
        <w:t xml:space="preserve">යනු අටුවා ය. </w:t>
      </w:r>
    </w:p>
    <w:p w14:paraId="44512596" w14:textId="7B67EC06" w:rsidR="00FD7798" w:rsidRPr="00E025D0" w:rsidRDefault="00FD7798" w:rsidP="00574000">
      <w:r w:rsidRPr="00E025D0">
        <w:rPr>
          <w:b/>
          <w:bCs/>
          <w:cs/>
        </w:rPr>
        <w:t>සො සොචති සො විහඤ‍්ඤති දිස‍්වා කම‍්මකිලට‍්ඨං අත‍්තනො</w:t>
      </w:r>
      <w:r w:rsidRPr="00E025D0">
        <w:rPr>
          <w:cs/>
        </w:rPr>
        <w:t xml:space="preserve"> = ඔහු තමාගේ කිලිටි ක</w:t>
      </w:r>
      <w:r w:rsidR="00983463">
        <w:rPr>
          <w:cs/>
          <w:lang w:bidi="si-LK"/>
        </w:rPr>
        <w:t>ර්‍ම</w:t>
      </w:r>
      <w:r w:rsidRPr="00E025D0">
        <w:rPr>
          <w:cs/>
        </w:rPr>
        <w:t xml:space="preserve">ය දැක ශෝක කරයි. ඔහු නැසෙයි. </w:t>
      </w:r>
    </w:p>
    <w:p w14:paraId="781BB704" w14:textId="14C1B2A5" w:rsidR="00FD7798" w:rsidRPr="00E025D0" w:rsidRDefault="00FD7798" w:rsidP="00620624">
      <w:r w:rsidRPr="00E025D0">
        <w:rPr>
          <w:cs/>
        </w:rPr>
        <w:t>තමන්ගේ කිලිටි වූ ක</w:t>
      </w:r>
      <w:r w:rsidR="00983463">
        <w:rPr>
          <w:cs/>
          <w:lang w:bidi="si-LK"/>
        </w:rPr>
        <w:t>ර්‍ම</w:t>
      </w:r>
      <w:r w:rsidRPr="00E025D0">
        <w:rPr>
          <w:cs/>
        </w:rPr>
        <w:t>ය නම්</w:t>
      </w:r>
      <w:r w:rsidRPr="00E025D0">
        <w:t xml:space="preserve">, </w:t>
      </w:r>
      <w:r w:rsidRPr="00E025D0">
        <w:rPr>
          <w:cs/>
        </w:rPr>
        <w:t>තමන් විසින් ප්‍රාණඝාතාදීන්ගේ වශයෙන් ද්වාරත්‍රය වෙහෙසා</w:t>
      </w:r>
      <w:r w:rsidRPr="00E025D0">
        <w:t xml:space="preserve">, </w:t>
      </w:r>
      <w:r w:rsidRPr="00E025D0">
        <w:rPr>
          <w:cs/>
        </w:rPr>
        <w:t>කරණලද අකුශල ක</w:t>
      </w:r>
      <w:r w:rsidR="00983463">
        <w:rPr>
          <w:cs/>
          <w:lang w:bidi="si-LK"/>
        </w:rPr>
        <w:t>ර්‍ම</w:t>
      </w:r>
      <w:r w:rsidRPr="00E025D0">
        <w:rPr>
          <w:cs/>
        </w:rPr>
        <w:t xml:space="preserve"> යි. ඒ අකුශලක</w:t>
      </w:r>
      <w:r w:rsidR="00983463">
        <w:rPr>
          <w:cs/>
          <w:lang w:bidi="si-LK"/>
        </w:rPr>
        <w:t>ර්‍ම</w:t>
      </w:r>
      <w:r w:rsidRPr="00E025D0">
        <w:rPr>
          <w:cs/>
        </w:rPr>
        <w:t xml:space="preserve"> දක්නේ</w:t>
      </w:r>
      <w:r w:rsidRPr="00E025D0">
        <w:t xml:space="preserve">, </w:t>
      </w:r>
      <w:r w:rsidRPr="00E025D0">
        <w:rPr>
          <w:cs/>
        </w:rPr>
        <w:t xml:space="preserve">මෙලොවැදී ම </w:t>
      </w:r>
      <w:r w:rsidR="0027651D">
        <w:rPr>
          <w:cs/>
          <w:lang w:bidi="si-LK"/>
        </w:rPr>
        <w:t>ශෝක</w:t>
      </w:r>
      <w:r w:rsidRPr="00E025D0">
        <w:rPr>
          <w:cs/>
        </w:rPr>
        <w:t xml:space="preserve"> කරයි. ඔහු පරලොවැ ගියේ</w:t>
      </w:r>
      <w:r w:rsidRPr="00E025D0">
        <w:t xml:space="preserve">, </w:t>
      </w:r>
      <w:r w:rsidRPr="00E025D0">
        <w:rPr>
          <w:cs/>
        </w:rPr>
        <w:t>ඒ තමන් කළ අකුශලක</w:t>
      </w:r>
      <w:r w:rsidR="00983463">
        <w:rPr>
          <w:cs/>
          <w:lang w:bidi="si-LK"/>
        </w:rPr>
        <w:t>ර්‍ම</w:t>
      </w:r>
      <w:r w:rsidRPr="00E025D0">
        <w:rPr>
          <w:cs/>
        </w:rPr>
        <w:t>යන්ගේ වශයෙන් බිහිසුණු දුක් විඳින්නේ</w:t>
      </w:r>
      <w:r w:rsidRPr="00E025D0">
        <w:t xml:space="preserve">, </w:t>
      </w:r>
      <w:r w:rsidRPr="00E025D0">
        <w:rPr>
          <w:cs/>
        </w:rPr>
        <w:t>නොයෙක් ලෙසින් වැලපෙන්නේ</w:t>
      </w:r>
      <w:r w:rsidRPr="00E025D0">
        <w:t xml:space="preserve">, </w:t>
      </w:r>
      <w:r w:rsidRPr="00E025D0">
        <w:rPr>
          <w:cs/>
        </w:rPr>
        <w:t xml:space="preserve">විශේෂයෙන් නැසෙන්නේ ය. පෙළෙන්නේ ය. </w:t>
      </w:r>
    </w:p>
    <w:p w14:paraId="5A491840" w14:textId="03942928" w:rsidR="00FD7798" w:rsidRPr="00E025D0" w:rsidRDefault="00FD7798" w:rsidP="00620624">
      <w:r w:rsidRPr="00E025D0">
        <w:rPr>
          <w:cs/>
        </w:rPr>
        <w:t>පාපකාරී පුද්ගලයා තමන්ගේ කිලිටි වූ ක</w:t>
      </w:r>
      <w:r w:rsidR="00983463">
        <w:rPr>
          <w:cs/>
          <w:lang w:bidi="si-LK"/>
        </w:rPr>
        <w:t>ර්‍ම</w:t>
      </w:r>
      <w:r w:rsidRPr="00E025D0">
        <w:rPr>
          <w:cs/>
        </w:rPr>
        <w:t xml:space="preserve">ය දැක මෙලොවැ දී </w:t>
      </w:r>
      <w:r w:rsidR="0027651D">
        <w:rPr>
          <w:cs/>
          <w:lang w:bidi="si-LK"/>
        </w:rPr>
        <w:t>ශෝක</w:t>
      </w:r>
      <w:r w:rsidRPr="00E025D0">
        <w:rPr>
          <w:cs/>
        </w:rPr>
        <w:t>වන සැටිත්</w:t>
      </w:r>
      <w:r w:rsidRPr="00E025D0">
        <w:t xml:space="preserve">, </w:t>
      </w:r>
      <w:r w:rsidRPr="00E025D0">
        <w:rPr>
          <w:cs/>
        </w:rPr>
        <w:t>පරලොවැ දී ඒ පාපක</w:t>
      </w:r>
      <w:r w:rsidR="00983463">
        <w:rPr>
          <w:cs/>
          <w:lang w:bidi="si-LK"/>
        </w:rPr>
        <w:t>ර්‍ම</w:t>
      </w:r>
      <w:r w:rsidRPr="00E025D0">
        <w:rPr>
          <w:cs/>
        </w:rPr>
        <w:t xml:space="preserve">යන්ගේ විපාක විඳිමින් </w:t>
      </w:r>
      <w:r w:rsidR="0027651D">
        <w:rPr>
          <w:cs/>
          <w:lang w:bidi="si-LK"/>
        </w:rPr>
        <w:t>ශෝක</w:t>
      </w:r>
      <w:r w:rsidRPr="00E025D0">
        <w:rPr>
          <w:cs/>
        </w:rPr>
        <w:t>වන සැටි</w:t>
      </w:r>
      <w:r w:rsidR="00BC7D28">
        <w:rPr>
          <w:cs/>
          <w:lang w:bidi="si-LK"/>
        </w:rPr>
        <w:t>ත්</w:t>
      </w:r>
      <w:r w:rsidRPr="00E025D0">
        <w:rPr>
          <w:cs/>
        </w:rPr>
        <w:t xml:space="preserve"> මෙයින් වදාළ සේක. </w:t>
      </w:r>
    </w:p>
    <w:p w14:paraId="41343C92" w14:textId="67F30627" w:rsidR="00FD7798" w:rsidRPr="00E025D0" w:rsidRDefault="00FD7798" w:rsidP="00620624">
      <w:r w:rsidRPr="00E025D0">
        <w:rPr>
          <w:cs/>
        </w:rPr>
        <w:t>ධ</w:t>
      </w:r>
      <w:r w:rsidR="00983463">
        <w:rPr>
          <w:cs/>
          <w:lang w:bidi="si-LK"/>
        </w:rPr>
        <w:t>ර්‍ම</w:t>
      </w:r>
      <w:r w:rsidR="00A23487">
        <w:rPr>
          <w:cs/>
          <w:lang w:bidi="si-LK"/>
        </w:rPr>
        <w:t>දේශනාවගේ</w:t>
      </w:r>
      <w:r w:rsidRPr="00E025D0">
        <w:rPr>
          <w:cs/>
        </w:rPr>
        <w:t xml:space="preserve"> අවසානයෙහි බොහෝදෙන සෝවන් </w:t>
      </w:r>
      <w:r w:rsidR="00506468">
        <w:rPr>
          <w:cs/>
          <w:lang w:bidi="si-LK"/>
        </w:rPr>
        <w:t>ඵලාදියට</w:t>
      </w:r>
      <w:r w:rsidRPr="00E025D0">
        <w:rPr>
          <w:cs/>
        </w:rPr>
        <w:t xml:space="preserve"> පැමිණියෝ ය</w:t>
      </w:r>
      <w:r w:rsidRPr="00E025D0">
        <w:t xml:space="preserve">, </w:t>
      </w:r>
      <w:r w:rsidR="00F16D0E">
        <w:rPr>
          <w:cs/>
          <w:lang w:bidi="si-LK"/>
        </w:rPr>
        <w:t>දේශනාව</w:t>
      </w:r>
      <w:r w:rsidRPr="00E025D0">
        <w:rPr>
          <w:cs/>
        </w:rPr>
        <w:t xml:space="preserve"> මහාජනයාට වැඩ සහිත වූ ය. </w:t>
      </w:r>
    </w:p>
    <w:p w14:paraId="0C048768" w14:textId="071204D9" w:rsidR="00FD7798" w:rsidRDefault="00FD7798" w:rsidP="00747FD5">
      <w:pPr>
        <w:pStyle w:val="Style1"/>
      </w:pPr>
      <w:r w:rsidRPr="00E025D0">
        <w:rPr>
          <w:cs/>
        </w:rPr>
        <w:t>චුන්‍දසූකරිකවස්තුව නිමි.</w:t>
      </w:r>
    </w:p>
    <w:p w14:paraId="27C275C5" w14:textId="05B5D67C" w:rsidR="00FD7798" w:rsidRPr="00E025D0" w:rsidRDefault="00FD7798" w:rsidP="00574000">
      <w:pPr>
        <w:pStyle w:val="Heading2"/>
      </w:pPr>
      <w:r w:rsidRPr="00E025D0">
        <w:rPr>
          <w:cs/>
        </w:rPr>
        <w:t>ධ</w:t>
      </w:r>
      <w:r w:rsidR="00DC1BC5">
        <w:rPr>
          <w:rFonts w:hint="cs"/>
          <w:cs/>
          <w:lang w:bidi="si-LK"/>
        </w:rPr>
        <w:t>ම්මි</w:t>
      </w:r>
      <w:r w:rsidRPr="00E025D0">
        <w:rPr>
          <w:cs/>
        </w:rPr>
        <w:t>ක උපාසක මහතා</w:t>
      </w:r>
    </w:p>
    <w:p w14:paraId="6A2CD769" w14:textId="77777777" w:rsidR="00FD7798" w:rsidRPr="00E025D0" w:rsidRDefault="00FD7798" w:rsidP="00DC1BC5">
      <w:pPr>
        <w:pStyle w:val="Style1"/>
      </w:pPr>
      <w:r w:rsidRPr="00E025D0">
        <w:rPr>
          <w:cs/>
        </w:rPr>
        <w:t>1 - 11</w:t>
      </w:r>
    </w:p>
    <w:p w14:paraId="5550D6F9" w14:textId="617FD616" w:rsidR="00FD7798" w:rsidRPr="00E025D0" w:rsidRDefault="00FD7798" w:rsidP="00671F5C">
      <w:r w:rsidRPr="00E025D0">
        <w:rPr>
          <w:b/>
          <w:bCs/>
          <w:cs/>
        </w:rPr>
        <w:t>අප බුදුරජුන්</w:t>
      </w:r>
      <w:r w:rsidRPr="00E025D0">
        <w:rPr>
          <w:cs/>
        </w:rPr>
        <w:t xml:space="preserve"> දවසැ සැවැත්නුවරැ ධම්මික නමින් හැදින්නූ පන්සියයක් උපාසකයෝ වාසය කළහ. උන් එකිනෙකාට පන්සියය පන්සියය උපාසකයෝ පිරිවර වූහ. මෙහි කියන ධම්මික උපාසක තෙමේ ඒ හැම දෙනා අතර වැඩිමහල්ලා විය. ඔහුට පුත්තු සත් දෙනෙක</w:t>
      </w:r>
      <w:r w:rsidRPr="00E025D0">
        <w:t xml:space="preserve">, </w:t>
      </w:r>
      <w:r w:rsidRPr="00E025D0">
        <w:rPr>
          <w:cs/>
        </w:rPr>
        <w:t>දූලා සත් දෙනෙකැයි දූ පුත්තු දස සතර දෙනෙක් වූහ. උන් හැම කෙනෙක් එක් එක් ලහ කැඳක්</w:t>
      </w:r>
      <w:r w:rsidRPr="00E025D0">
        <w:t xml:space="preserve">, </w:t>
      </w:r>
      <w:r w:rsidRPr="00E025D0">
        <w:rPr>
          <w:cs/>
        </w:rPr>
        <w:t>ලහ බතක්</w:t>
      </w:r>
      <w:r w:rsidRPr="00E025D0">
        <w:t xml:space="preserve">, </w:t>
      </w:r>
      <w:r w:rsidRPr="00E025D0">
        <w:rPr>
          <w:cs/>
        </w:rPr>
        <w:t>අඩමස් බතක්</w:t>
      </w:r>
      <w:r w:rsidRPr="00E025D0">
        <w:t xml:space="preserve">, </w:t>
      </w:r>
      <w:r w:rsidRPr="00E025D0">
        <w:rPr>
          <w:cs/>
        </w:rPr>
        <w:t>අලුත් සඳ දුටු දා දෙන නවසද බතක්</w:t>
      </w:r>
      <w:r w:rsidRPr="00E025D0">
        <w:t xml:space="preserve">, </w:t>
      </w:r>
      <w:r w:rsidRPr="00E025D0">
        <w:rPr>
          <w:cs/>
        </w:rPr>
        <w:t>වස් විසූ භි</w:t>
      </w:r>
      <w:r w:rsidR="00022B53">
        <w:rPr>
          <w:cs/>
          <w:lang w:bidi="si-LK"/>
        </w:rPr>
        <w:t>ක්‍ෂූ</w:t>
      </w:r>
      <w:r w:rsidRPr="00E025D0">
        <w:rPr>
          <w:cs/>
        </w:rPr>
        <w:t>න්ට දෙන වස්වැසි බතක් දැ යි බත් කීපයක් දුන්හ. ඒ හැම දෙන ධම්මිකයාගේ අනුජාත දූ පුත්තු වූහ. ධම්මිකයා</w:t>
      </w:r>
      <w:r w:rsidR="00BC7D28">
        <w:rPr>
          <w:cs/>
          <w:lang w:bidi="si-LK"/>
        </w:rPr>
        <w:t>ත්</w:t>
      </w:r>
      <w:r w:rsidRPr="00E025D0">
        <w:rPr>
          <w:cs/>
        </w:rPr>
        <w:t xml:space="preserve"> ලහ කැඳ</w:t>
      </w:r>
      <w:r w:rsidRPr="00E025D0">
        <w:t xml:space="preserve">, </w:t>
      </w:r>
      <w:r w:rsidRPr="00E025D0">
        <w:rPr>
          <w:cs/>
        </w:rPr>
        <w:t>ලහ බත් ආදිය දුන්නේ ය. ඔහු අඹුව ද ලහ කැඳ</w:t>
      </w:r>
      <w:r w:rsidRPr="00E025D0">
        <w:t xml:space="preserve">, </w:t>
      </w:r>
      <w:r w:rsidRPr="00E025D0">
        <w:rPr>
          <w:cs/>
        </w:rPr>
        <w:t>ලහ බත් ආදිය දුන්නා ය. අඹුදරුවන් සහිත වූ ධම්මික තෙමේ සිල් ඇත්තේ</w:t>
      </w:r>
      <w:r w:rsidRPr="00E025D0">
        <w:t xml:space="preserve">, </w:t>
      </w:r>
      <w:r w:rsidRPr="00E025D0">
        <w:rPr>
          <w:cs/>
        </w:rPr>
        <w:t>යහපත් ගති පැවතුම් ඇත්තේ</w:t>
      </w:r>
      <w:r w:rsidRPr="00E025D0">
        <w:t xml:space="preserve">, </w:t>
      </w:r>
      <w:r w:rsidRPr="00E025D0">
        <w:rPr>
          <w:cs/>
        </w:rPr>
        <w:t xml:space="preserve">දීමෙහි ඇලුනේ විය. </w:t>
      </w:r>
    </w:p>
    <w:p w14:paraId="1953E3A7" w14:textId="3BAC8D44" w:rsidR="00FD7798" w:rsidRPr="00E025D0" w:rsidRDefault="00FD7798" w:rsidP="005A4761">
      <w:r w:rsidRPr="00E025D0">
        <w:rPr>
          <w:cs/>
        </w:rPr>
        <w:t>මෙසේ දැහැමින් කල් යවන ධම්මික උපාසක තෙමේ</w:t>
      </w:r>
      <w:r w:rsidRPr="00E025D0">
        <w:t xml:space="preserve">, </w:t>
      </w:r>
      <w:r w:rsidRPr="00E025D0">
        <w:rPr>
          <w:cs/>
        </w:rPr>
        <w:t>කල් යත් රෝගාතුර විය. ඔහුගේ ආයුසංස්කාරය පිරිහී ගියේ ය. රෝගී ව ඇඳ ඇතිරැ ගත් උපාසක තෙමේ</w:t>
      </w:r>
      <w:r w:rsidRPr="00E025D0">
        <w:t xml:space="preserve">, </w:t>
      </w:r>
      <w:r w:rsidRPr="00E025D0">
        <w:rPr>
          <w:cs/>
        </w:rPr>
        <w:t xml:space="preserve">බණ අසනු කැමැති ව </w:t>
      </w:r>
      <w:r w:rsidR="003E6E91">
        <w:t>‘</w:t>
      </w:r>
      <w:r w:rsidRPr="00E025D0">
        <w:rPr>
          <w:cs/>
        </w:rPr>
        <w:t>භි</w:t>
      </w:r>
      <w:r w:rsidR="00022B53">
        <w:rPr>
          <w:cs/>
          <w:lang w:bidi="si-LK"/>
        </w:rPr>
        <w:t>ක්‍ෂූ</w:t>
      </w:r>
      <w:r w:rsidRPr="00E025D0">
        <w:rPr>
          <w:cs/>
        </w:rPr>
        <w:t>න් අට නමක් හෝ සොළොස් නමක් එවන්නැ</w:t>
      </w:r>
      <w:r w:rsidR="003E6E91">
        <w:t>’</w:t>
      </w:r>
      <w:r w:rsidRPr="00E025D0">
        <w:t xml:space="preserve"> </w:t>
      </w:r>
      <w:r w:rsidRPr="00E025D0">
        <w:rPr>
          <w:cs/>
        </w:rPr>
        <w:t>යි බුදුරජානන් වහන්සේට ආරාධනාවක් යැවී ය. උන්වහන්සේ ඔහුගේ ආරාධනාව පරිදි භි</w:t>
      </w:r>
      <w:r w:rsidR="00022B53">
        <w:rPr>
          <w:cs/>
          <w:lang w:bidi="si-LK"/>
        </w:rPr>
        <w:t>ක්‍ෂූ</w:t>
      </w:r>
      <w:r w:rsidRPr="00E025D0">
        <w:rPr>
          <w:cs/>
        </w:rPr>
        <w:t>න් එහි යැවූහ. උන්වහන්සේලා උපාසකයාගේ ගෙට ගොස් ඔහු වැතිරැ හුන් ඇඳ වටා පණවා තුබු අසුන්හි වැඩහුන්හ. එවිට උපාසක තෙමේ භි</w:t>
      </w:r>
      <w:r w:rsidR="00022B53">
        <w:rPr>
          <w:cs/>
          <w:lang w:bidi="si-LK"/>
        </w:rPr>
        <w:t>ක්‍ෂූ</w:t>
      </w:r>
      <w:r w:rsidRPr="00E025D0">
        <w:rPr>
          <w:cs/>
        </w:rPr>
        <w:t>න් දෙස බලා</w:t>
      </w:r>
      <w:r w:rsidRPr="00E025D0">
        <w:t xml:space="preserve">, </w:t>
      </w:r>
      <w:r w:rsidR="003E6E91">
        <w:t>‘</w:t>
      </w:r>
      <w:r w:rsidRPr="00E025D0">
        <w:rPr>
          <w:cs/>
        </w:rPr>
        <w:t>ස්වාමීනි! දැන් මට ඇත්තේ ඔබවහන්සේලාගේ පිහිට ය</w:t>
      </w:r>
      <w:r w:rsidRPr="00E025D0">
        <w:t xml:space="preserve">, </w:t>
      </w:r>
      <w:r w:rsidRPr="00E025D0">
        <w:rPr>
          <w:cs/>
        </w:rPr>
        <w:t>ඔබවහන්සේලා දැකීම මට මහත් පිහිටෙක</w:t>
      </w:r>
      <w:r w:rsidRPr="00E025D0">
        <w:t xml:space="preserve">, </w:t>
      </w:r>
      <w:r w:rsidRPr="00E025D0">
        <w:rPr>
          <w:cs/>
        </w:rPr>
        <w:t>එදා මාගේ ශරීරෙහි තුබූ ශක්තිය දැන් නැත</w:t>
      </w:r>
      <w:r w:rsidRPr="00E025D0">
        <w:t xml:space="preserve">, </w:t>
      </w:r>
      <w:r w:rsidRPr="00E025D0">
        <w:rPr>
          <w:cs/>
        </w:rPr>
        <w:t>ඇස් දෙක</w:t>
      </w:r>
      <w:r w:rsidR="00BC7D28">
        <w:rPr>
          <w:cs/>
          <w:lang w:bidi="si-LK"/>
        </w:rPr>
        <w:t>ත්</w:t>
      </w:r>
      <w:r w:rsidRPr="00E025D0">
        <w:rPr>
          <w:cs/>
        </w:rPr>
        <w:t xml:space="preserve"> මඳක් අඳුරු ය</w:t>
      </w:r>
      <w:r w:rsidRPr="00E025D0">
        <w:t xml:space="preserve">, </w:t>
      </w:r>
      <w:r w:rsidRPr="00E025D0">
        <w:rPr>
          <w:cs/>
        </w:rPr>
        <w:t>කන් ඇසීම</w:t>
      </w:r>
      <w:r w:rsidR="00C909C1">
        <w:rPr>
          <w:cs/>
          <w:lang w:bidi="si-LK"/>
        </w:rPr>
        <w:t>ත්</w:t>
      </w:r>
      <w:r w:rsidRPr="00E025D0">
        <w:rPr>
          <w:cs/>
        </w:rPr>
        <w:t xml:space="preserve"> ටිකක් අඩු ය</w:t>
      </w:r>
      <w:r w:rsidRPr="00E025D0">
        <w:t xml:space="preserve">, </w:t>
      </w:r>
      <w:r w:rsidRPr="00E025D0">
        <w:rPr>
          <w:cs/>
        </w:rPr>
        <w:t xml:space="preserve">මට බණ ටිකක් වදාරන්නැයි කී ය. </w:t>
      </w:r>
      <w:r w:rsidR="003E6E91">
        <w:t>‘</w:t>
      </w:r>
      <w:r w:rsidRPr="00E025D0">
        <w:rPr>
          <w:cs/>
        </w:rPr>
        <w:t>උපාසකතුමනි! අසන්නට වඩා කැමැති සූත්‍රය කුමක් ද</w:t>
      </w:r>
      <w:r w:rsidR="003E6E91">
        <w:t>’</w:t>
      </w:r>
      <w:r w:rsidRPr="00E025D0">
        <w:t xml:space="preserve"> </w:t>
      </w:r>
      <w:r w:rsidRPr="00E025D0">
        <w:rPr>
          <w:cs/>
        </w:rPr>
        <w:t>කියන්න</w:t>
      </w:r>
      <w:r w:rsidRPr="00E025D0">
        <w:t xml:space="preserve">, </w:t>
      </w:r>
      <w:r w:rsidRPr="00E025D0">
        <w:rPr>
          <w:cs/>
        </w:rPr>
        <w:t>මහත්මයාගේ කැමැත්තේ හැටියට අපට ඕනෑ ම සූත්‍රයක් කිය හැකි ය</w:t>
      </w:r>
      <w:r w:rsidR="003E6E91">
        <w:t>’</w:t>
      </w:r>
      <w:r w:rsidRPr="00E025D0">
        <w:t xml:space="preserve"> </w:t>
      </w:r>
      <w:r w:rsidRPr="00E025D0">
        <w:rPr>
          <w:cs/>
        </w:rPr>
        <w:t>යි භි</w:t>
      </w:r>
      <w:r w:rsidR="00022B53">
        <w:rPr>
          <w:cs/>
          <w:lang w:bidi="si-LK"/>
        </w:rPr>
        <w:t>ක්‍ෂූ</w:t>
      </w:r>
      <w:r w:rsidRPr="00E025D0">
        <w:rPr>
          <w:cs/>
        </w:rPr>
        <w:t xml:space="preserve">න් කී විට </w:t>
      </w:r>
      <w:r w:rsidR="003E6E91">
        <w:t>‘</w:t>
      </w:r>
      <w:r w:rsidRPr="00E025D0">
        <w:rPr>
          <w:cs/>
        </w:rPr>
        <w:t xml:space="preserve">සියලු බුදුරජුන් විසින් අත් නො හැර ගෙණ ආ </w:t>
      </w:r>
      <w:r w:rsidR="003E6E91">
        <w:rPr>
          <w:b/>
          <w:bCs/>
        </w:rPr>
        <w:t>‘</w:t>
      </w:r>
      <w:r w:rsidRPr="00E025D0">
        <w:rPr>
          <w:b/>
          <w:bCs/>
          <w:cs/>
        </w:rPr>
        <w:t>මහාසතිපට්ඨාන සුත්‍රය</w:t>
      </w:r>
      <w:r w:rsidR="003E6E91">
        <w:rPr>
          <w:b/>
          <w:bCs/>
        </w:rPr>
        <w:t>’</w:t>
      </w:r>
      <w:r w:rsidRPr="00E025D0">
        <w:t xml:space="preserve"> </w:t>
      </w:r>
      <w:r w:rsidRPr="00E025D0">
        <w:rPr>
          <w:cs/>
        </w:rPr>
        <w:t>වදාරන්නැ</w:t>
      </w:r>
      <w:r w:rsidR="003E6E91">
        <w:t>’</w:t>
      </w:r>
      <w:r w:rsidRPr="00E025D0">
        <w:t xml:space="preserve"> </w:t>
      </w:r>
      <w:r w:rsidRPr="00E025D0">
        <w:rPr>
          <w:cs/>
        </w:rPr>
        <w:t>යි දන්වා සිටියේ ය. භි</w:t>
      </w:r>
      <w:r w:rsidR="00022B53">
        <w:rPr>
          <w:cs/>
          <w:lang w:bidi="si-LK"/>
        </w:rPr>
        <w:t>ක්‍ෂූ</w:t>
      </w:r>
      <w:r w:rsidRPr="00E025D0">
        <w:rPr>
          <w:cs/>
        </w:rPr>
        <w:t xml:space="preserve">න් වහන්සේලා ඒ </w:t>
      </w:r>
      <w:r w:rsidR="00CB03F7">
        <w:rPr>
          <w:cs/>
          <w:lang w:bidi="si-LK"/>
        </w:rPr>
        <w:t>දේශනා</w:t>
      </w:r>
      <w:r w:rsidRPr="00E025D0">
        <w:rPr>
          <w:cs/>
        </w:rPr>
        <w:t xml:space="preserve"> කරන්නට පටන් ගත්හ. </w:t>
      </w:r>
    </w:p>
    <w:p w14:paraId="4251454D" w14:textId="4F03DC6E" w:rsidR="00FD7798" w:rsidRPr="00E025D0" w:rsidRDefault="00FD7798" w:rsidP="00B50B48">
      <w:r w:rsidRPr="00E025D0">
        <w:rPr>
          <w:cs/>
        </w:rPr>
        <w:t>එ වේලෙහි උපාසකයාගේ පින් තෙදින් මෙහෙයුනු සදෙව්ලෝ වැස්සෝ</w:t>
      </w:r>
      <w:r w:rsidRPr="00E025D0">
        <w:t xml:space="preserve">, </w:t>
      </w:r>
      <w:r w:rsidRPr="00E025D0">
        <w:rPr>
          <w:cs/>
        </w:rPr>
        <w:t>එක් එක් දෙව්ලොවින් දහස දහස අසුන් යෙදූ එක් සිය පණස් යොදුන් පමණ වූ මොනවට සැරසූ දෙව්රිය සයක්</w:t>
      </w:r>
      <w:r w:rsidRPr="00E025D0">
        <w:t xml:space="preserve"> </w:t>
      </w:r>
      <w:r w:rsidRPr="00E025D0">
        <w:rPr>
          <w:cs/>
        </w:rPr>
        <w:lastRenderedPageBreak/>
        <w:t>ගෙණවුත්</w:t>
      </w:r>
      <w:r w:rsidRPr="00E025D0">
        <w:t xml:space="preserve">, </w:t>
      </w:r>
      <w:r w:rsidRPr="00E025D0">
        <w:rPr>
          <w:cs/>
        </w:rPr>
        <w:t xml:space="preserve">උපාසකයාහට පෙනෙන සේ අහස තබා </w:t>
      </w:r>
      <w:r w:rsidR="003E6E91">
        <w:t>‘</w:t>
      </w:r>
      <w:r w:rsidRPr="00E025D0">
        <w:rPr>
          <w:cs/>
        </w:rPr>
        <w:t>අපි ගෙණ යන්නෙමු</w:t>
      </w:r>
      <w:r w:rsidRPr="00E025D0">
        <w:t xml:space="preserve">, </w:t>
      </w:r>
      <w:r w:rsidRPr="00E025D0">
        <w:rPr>
          <w:cs/>
        </w:rPr>
        <w:t>අපි ගෙණ යන්නෙමු</w:t>
      </w:r>
      <w:r w:rsidR="00D5165F">
        <w:t>”</w:t>
      </w:r>
      <w:r w:rsidRPr="00E025D0">
        <w:rPr>
          <w:cs/>
        </w:rPr>
        <w:t xml:space="preserve"> යි වහසි බෙණෙමින් </w:t>
      </w:r>
      <w:r w:rsidR="003E6E91">
        <w:t>‘</w:t>
      </w:r>
      <w:r w:rsidRPr="00E025D0">
        <w:rPr>
          <w:cs/>
        </w:rPr>
        <w:t>උපාසකය! මැටි බඳුනක් බිඳ රන් බඳුනක් ගන්නකු සේ අපගේ දෙව්ලොවට යන්නට මේ රියට නගින්න</w:t>
      </w:r>
      <w:r w:rsidRPr="00E025D0">
        <w:t xml:space="preserve">, </w:t>
      </w:r>
      <w:r w:rsidRPr="00E025D0">
        <w:rPr>
          <w:cs/>
        </w:rPr>
        <w:t>මේ රියට නගින්නැ</w:t>
      </w:r>
      <w:r w:rsidR="003E6E91">
        <w:t>’</w:t>
      </w:r>
      <w:r w:rsidRPr="00E025D0">
        <w:t xml:space="preserve"> </w:t>
      </w:r>
      <w:r w:rsidRPr="00E025D0">
        <w:rPr>
          <w:cs/>
        </w:rPr>
        <w:t xml:space="preserve">යි වෙන වෙන ම කියා සිටියහ. එවිට උපාසක තෙමේ </w:t>
      </w:r>
      <w:r w:rsidR="003E6E91">
        <w:t>‘</w:t>
      </w:r>
      <w:r w:rsidRPr="00E025D0">
        <w:rPr>
          <w:cs/>
        </w:rPr>
        <w:t>බණට අනතුරු නො කොට</w:t>
      </w:r>
      <w:r w:rsidRPr="00E025D0">
        <w:t xml:space="preserve">, </w:t>
      </w:r>
      <w:r w:rsidRPr="00E025D0">
        <w:rPr>
          <w:cs/>
        </w:rPr>
        <w:t>ඒ අවසන් වනතුරු පොඩ්ඩක් ඉවසන්නැ</w:t>
      </w:r>
      <w:r w:rsidR="003E6E91">
        <w:t>’</w:t>
      </w:r>
      <w:r w:rsidRPr="00E025D0">
        <w:t xml:space="preserve"> </w:t>
      </w:r>
      <w:r w:rsidRPr="00E025D0">
        <w:rPr>
          <w:cs/>
        </w:rPr>
        <w:t>යි අත් සනින් දන්වා සිටියේ ය. ඒ දුටු භි</w:t>
      </w:r>
      <w:r w:rsidR="00022B53">
        <w:rPr>
          <w:cs/>
          <w:lang w:bidi="si-LK"/>
        </w:rPr>
        <w:t>ක්‍ෂූ</w:t>
      </w:r>
      <w:r w:rsidRPr="00E025D0">
        <w:rPr>
          <w:cs/>
        </w:rPr>
        <w:t>න් වහන්සේලා බණ නවතා ලන්නට කියිති යි සිතා</w:t>
      </w:r>
      <w:r w:rsidRPr="00E025D0">
        <w:t xml:space="preserve">, </w:t>
      </w:r>
      <w:r w:rsidRPr="00E025D0">
        <w:rPr>
          <w:cs/>
        </w:rPr>
        <w:t>බණ නවතාලූහ. ඉක්බිති ගෙයි වැස්සෝ මොක ද මේ</w:t>
      </w:r>
      <w:r w:rsidRPr="00E025D0">
        <w:t xml:space="preserve">; </w:t>
      </w:r>
      <w:r w:rsidRPr="00E025D0">
        <w:rPr>
          <w:cs/>
        </w:rPr>
        <w:t>අපේ පියා මෙයට කලින් කිසි දිනෙකැ මෙසේ කළේ නො වේ</w:t>
      </w:r>
      <w:r w:rsidRPr="00E025D0">
        <w:t xml:space="preserve">, </w:t>
      </w:r>
      <w:r w:rsidRPr="00E025D0">
        <w:rPr>
          <w:cs/>
        </w:rPr>
        <w:t>සිහි මදකමෙක් ද මේ</w:t>
      </w:r>
      <w:r w:rsidRPr="00E025D0">
        <w:t xml:space="preserve">, </w:t>
      </w:r>
      <w:r w:rsidRPr="00E025D0">
        <w:rPr>
          <w:cs/>
        </w:rPr>
        <w:t>එදා කො තරම් බණ ඇසුවත් උන්දෑට මදි ය</w:t>
      </w:r>
      <w:r w:rsidRPr="00E025D0">
        <w:t xml:space="preserve">, </w:t>
      </w:r>
      <w:r w:rsidRPr="00E025D0">
        <w:rPr>
          <w:cs/>
        </w:rPr>
        <w:t>බණ ඇසීමෙහි සෑහීමෙක් මෙයට පෙර කවදා</w:t>
      </w:r>
      <w:r w:rsidR="00C909C1">
        <w:rPr>
          <w:cs/>
          <w:lang w:bidi="si-LK"/>
        </w:rPr>
        <w:t>ත්</w:t>
      </w:r>
      <w:r w:rsidRPr="00E025D0">
        <w:rPr>
          <w:cs/>
        </w:rPr>
        <w:t xml:space="preserve"> උන්දෑට තුබුනේ නැත</w:t>
      </w:r>
      <w:r w:rsidRPr="00E025D0">
        <w:t xml:space="preserve">, </w:t>
      </w:r>
      <w:r w:rsidRPr="00E025D0">
        <w:rPr>
          <w:cs/>
        </w:rPr>
        <w:t>අය්යෝ! ඕනෑකමින් ම හාමුදුරුවරු ගෙන්වා</w:t>
      </w:r>
      <w:r w:rsidRPr="00E025D0">
        <w:t xml:space="preserve">, </w:t>
      </w:r>
      <w:r w:rsidRPr="00E025D0">
        <w:rPr>
          <w:cs/>
        </w:rPr>
        <w:t>ගත්තේ</w:t>
      </w:r>
      <w:r w:rsidR="00C909C1">
        <w:rPr>
          <w:cs/>
          <w:lang w:bidi="si-LK"/>
        </w:rPr>
        <w:t>ත්</w:t>
      </w:r>
      <w:r w:rsidRPr="00E025D0">
        <w:rPr>
          <w:cs/>
        </w:rPr>
        <w:t xml:space="preserve"> තාත්තා ය</w:t>
      </w:r>
      <w:r w:rsidRPr="00E025D0">
        <w:t xml:space="preserve">, </w:t>
      </w:r>
      <w:r w:rsidRPr="00E025D0">
        <w:rPr>
          <w:cs/>
        </w:rPr>
        <w:t>දැන් තාත්තා ම බණ නවතා ලන්නට කියයි</w:t>
      </w:r>
      <w:r w:rsidRPr="00E025D0">
        <w:t xml:space="preserve">, </w:t>
      </w:r>
      <w:r w:rsidRPr="00E025D0">
        <w:rPr>
          <w:cs/>
        </w:rPr>
        <w:t>මරණයට බිය නො වන්නේ කවරෙක් දැ</w:t>
      </w:r>
      <w:r w:rsidR="003E6E91">
        <w:t>’</w:t>
      </w:r>
      <w:r w:rsidRPr="00E025D0">
        <w:t xml:space="preserve"> </w:t>
      </w:r>
      <w:r w:rsidRPr="00E025D0">
        <w:rPr>
          <w:cs/>
        </w:rPr>
        <w:t>යි කියමින් හඬන්නට පටන් ගත්හ. භි</w:t>
      </w:r>
      <w:r w:rsidR="00022B53">
        <w:rPr>
          <w:cs/>
          <w:lang w:bidi="si-LK"/>
        </w:rPr>
        <w:t>ක්‍ෂූ</w:t>
      </w:r>
      <w:r w:rsidRPr="00E025D0">
        <w:rPr>
          <w:cs/>
        </w:rPr>
        <w:t xml:space="preserve">න් වහන්සේලා ද දැන් ඛණට ඉඩ නැතැ යි විහාරයට වැඩියාහ. </w:t>
      </w:r>
    </w:p>
    <w:p w14:paraId="42DC6753" w14:textId="5493927C" w:rsidR="00FD7798" w:rsidRPr="00E025D0" w:rsidRDefault="00FD7798" w:rsidP="00FE06A5">
      <w:r w:rsidRPr="00E025D0">
        <w:rPr>
          <w:cs/>
        </w:rPr>
        <w:t>මඳකට පසු</w:t>
      </w:r>
      <w:r w:rsidRPr="00E025D0">
        <w:t xml:space="preserve">, </w:t>
      </w:r>
      <w:r w:rsidRPr="00E025D0">
        <w:rPr>
          <w:cs/>
        </w:rPr>
        <w:t xml:space="preserve">උපාසක තෙමේ </w:t>
      </w:r>
      <w:r w:rsidR="003E6E91">
        <w:t>‘</w:t>
      </w:r>
      <w:r w:rsidRPr="00E025D0">
        <w:rPr>
          <w:cs/>
        </w:rPr>
        <w:t>නුඹලා කුමක් නිසා හඬහු දැ</w:t>
      </w:r>
      <w:r w:rsidRPr="00E025D0">
        <w:t>?</w:t>
      </w:r>
      <w:r w:rsidR="00FE06A5">
        <w:rPr>
          <w:lang w:val="en-AU"/>
        </w:rPr>
        <w:t>’</w:t>
      </w:r>
      <w:r w:rsidR="005E79E0">
        <w:t xml:space="preserve"> </w:t>
      </w:r>
      <w:r w:rsidR="005E79E0">
        <w:rPr>
          <w:cs/>
          <w:lang w:bidi="si-LK"/>
        </w:rPr>
        <w:t>යි</w:t>
      </w:r>
      <w:r w:rsidRPr="00E025D0">
        <w:rPr>
          <w:cs/>
        </w:rPr>
        <w:t xml:space="preserve"> ඔවුන්ගෙන් ඇසී ය. </w:t>
      </w:r>
      <w:r w:rsidR="003E6E91">
        <w:t>‘</w:t>
      </w:r>
      <w:r w:rsidRPr="00E025D0">
        <w:rPr>
          <w:cs/>
        </w:rPr>
        <w:t>තාත්තා හාමුදුවරු වැඩමවා</w:t>
      </w:r>
      <w:r w:rsidRPr="00E025D0">
        <w:t xml:space="preserve">, </w:t>
      </w:r>
      <w:r w:rsidRPr="00E025D0">
        <w:rPr>
          <w:cs/>
        </w:rPr>
        <w:t>බණ අසන්නට පටන් ගෙණ</w:t>
      </w:r>
      <w:r w:rsidRPr="00E025D0">
        <w:t xml:space="preserve">, </w:t>
      </w:r>
      <w:r w:rsidRPr="00E025D0">
        <w:rPr>
          <w:cs/>
        </w:rPr>
        <w:t>නැවැත තාත්තා ම ඒ වළකාලූබව අපට පෙණුනේ ය</w:t>
      </w:r>
      <w:r w:rsidRPr="00E025D0">
        <w:t xml:space="preserve">, </w:t>
      </w:r>
      <w:r w:rsidRPr="00E025D0">
        <w:rPr>
          <w:cs/>
        </w:rPr>
        <w:t>තාත්තා මරණයට බියෙන් මෙසේ කරන්නේ ය යි සිතා අපි හැඬුවෙමු</w:t>
      </w:r>
      <w:r w:rsidR="00FE06A5">
        <w:t>’</w:t>
      </w:r>
      <w:r w:rsidRPr="00E025D0">
        <w:rPr>
          <w:cs/>
        </w:rPr>
        <w:t xml:space="preserve"> යි කීහ. </w:t>
      </w:r>
      <w:r w:rsidR="003E6E91">
        <w:t>‘</w:t>
      </w:r>
      <w:r w:rsidRPr="00E025D0">
        <w:rPr>
          <w:cs/>
        </w:rPr>
        <w:t>නෑ මම මරණයට බිය නො වෙමි</w:t>
      </w:r>
      <w:r w:rsidRPr="00E025D0">
        <w:t xml:space="preserve">, </w:t>
      </w:r>
      <w:r w:rsidRPr="00E025D0">
        <w:rPr>
          <w:cs/>
        </w:rPr>
        <w:t>කොහි ද හාමුදුරුවරු</w:t>
      </w:r>
      <w:r w:rsidRPr="00E025D0">
        <w:t>?</w:t>
      </w:r>
      <w:r w:rsidR="003E6E91">
        <w:t>’</w:t>
      </w:r>
      <w:r w:rsidRPr="00E025D0">
        <w:t xml:space="preserve"> </w:t>
      </w:r>
      <w:r w:rsidRPr="00E025D0">
        <w:rPr>
          <w:cs/>
        </w:rPr>
        <w:t xml:space="preserve">යි උපාසක තෙමේ ඇසී ය. </w:t>
      </w:r>
      <w:r w:rsidR="003E6E91">
        <w:t>‘</w:t>
      </w:r>
      <w:r w:rsidRPr="00E025D0">
        <w:rPr>
          <w:cs/>
        </w:rPr>
        <w:t>උන්වහන්සේලා බණ කියන්නට ඉඩ නැතැ</w:t>
      </w:r>
      <w:r w:rsidR="003E6E91">
        <w:t>’</w:t>
      </w:r>
      <w:r w:rsidRPr="00E025D0">
        <w:t xml:space="preserve"> </w:t>
      </w:r>
      <w:r w:rsidRPr="00E025D0">
        <w:rPr>
          <w:cs/>
        </w:rPr>
        <w:t>යි කියා විහාරයට වැඩිය බව කීවිට</w:t>
      </w:r>
      <w:r w:rsidRPr="00E025D0">
        <w:t xml:space="preserve">, </w:t>
      </w:r>
      <w:r w:rsidR="003E6E91">
        <w:t>‘</w:t>
      </w:r>
      <w:r w:rsidRPr="00E025D0">
        <w:rPr>
          <w:cs/>
        </w:rPr>
        <w:t>මම උන්වහන්සේලාට බණ නවතාලන්නට නො කීමි</w:t>
      </w:r>
      <w:r w:rsidRPr="00E025D0">
        <w:t xml:space="preserve">, </w:t>
      </w:r>
      <w:r w:rsidRPr="00E025D0">
        <w:rPr>
          <w:cs/>
        </w:rPr>
        <w:t>උන්වහන්සේලා හා කතා නො කෙළෙමි</w:t>
      </w:r>
      <w:r w:rsidR="003E6E91">
        <w:t>’</w:t>
      </w:r>
      <w:r w:rsidRPr="00E025D0">
        <w:t xml:space="preserve"> </w:t>
      </w:r>
      <w:r w:rsidRPr="00E025D0">
        <w:rPr>
          <w:cs/>
        </w:rPr>
        <w:t xml:space="preserve">යි කී ය. ඉක්බිති පුත්තු </w:t>
      </w:r>
      <w:r w:rsidR="003E6E91">
        <w:t>‘</w:t>
      </w:r>
      <w:r w:rsidRPr="00E025D0">
        <w:rPr>
          <w:cs/>
        </w:rPr>
        <w:t>තාත්තා කතා කළේ කා සමග දැ</w:t>
      </w:r>
      <w:r w:rsidRPr="00E025D0">
        <w:t>?</w:t>
      </w:r>
      <w:r w:rsidR="00FE06A5">
        <w:t>’</w:t>
      </w:r>
      <w:r w:rsidRPr="00E025D0">
        <w:t xml:space="preserve"> </w:t>
      </w:r>
      <w:r w:rsidRPr="00E025D0">
        <w:rPr>
          <w:cs/>
        </w:rPr>
        <w:t xml:space="preserve">යි ඇසූහ. </w:t>
      </w:r>
      <w:r w:rsidR="003E6E91">
        <w:t>‘</w:t>
      </w:r>
      <w:r w:rsidRPr="00E025D0">
        <w:rPr>
          <w:cs/>
        </w:rPr>
        <w:t>සදෙව්ලෝ වැස්සෝ එක්</w:t>
      </w:r>
      <w:r w:rsidRPr="00E025D0">
        <w:t xml:space="preserve"> </w:t>
      </w:r>
      <w:r w:rsidRPr="00E025D0">
        <w:rPr>
          <w:cs/>
        </w:rPr>
        <w:t>එක් දෙව්ලොවෙන් එක් එක් රිය බැගින් රියසයක් සරසා ගෙණවුත් අහස තබා</w:t>
      </w:r>
      <w:r w:rsidRPr="00E025D0">
        <w:t xml:space="preserve">, </w:t>
      </w:r>
      <w:r w:rsidR="00D5165F">
        <w:t>“</w:t>
      </w:r>
      <w:r w:rsidRPr="00E025D0">
        <w:rPr>
          <w:cs/>
        </w:rPr>
        <w:t>අපේ දෙව්ලොව</w:t>
      </w:r>
      <w:r w:rsidRPr="00E025D0">
        <w:t xml:space="preserve">, </w:t>
      </w:r>
      <w:r w:rsidRPr="00E025D0">
        <w:rPr>
          <w:cs/>
        </w:rPr>
        <w:t>සැපතින් මහත් ය</w:t>
      </w:r>
      <w:r w:rsidRPr="00E025D0">
        <w:t xml:space="preserve">, </w:t>
      </w:r>
      <w:r w:rsidRPr="00E025D0">
        <w:rPr>
          <w:cs/>
        </w:rPr>
        <w:t>අපේ දෙව්ලොව සැපතින් මහත් ය</w:t>
      </w:r>
      <w:r w:rsidRPr="00E025D0">
        <w:t xml:space="preserve">, </w:t>
      </w:r>
      <w:r w:rsidRPr="00E025D0">
        <w:rPr>
          <w:cs/>
        </w:rPr>
        <w:t>අපේ දෙව්ලොවට එන්න! මේ රියට නගින්න! මේ රියට නගින්නැ</w:t>
      </w:r>
      <w:r w:rsidR="003E6E91">
        <w:t>’</w:t>
      </w:r>
      <w:r w:rsidRPr="00E025D0">
        <w:t xml:space="preserve"> </w:t>
      </w:r>
      <w:r w:rsidRPr="00E025D0">
        <w:rPr>
          <w:cs/>
        </w:rPr>
        <w:t>යි මට කියති. ඒ නිසා මම ඔවුන්ට බණ අසන බව කියා</w:t>
      </w:r>
      <w:r w:rsidRPr="00E025D0">
        <w:t xml:space="preserve">, </w:t>
      </w:r>
      <w:r w:rsidRPr="00E025D0">
        <w:rPr>
          <w:cs/>
        </w:rPr>
        <w:t>පොඩ්ඩක් ඉවසන්නට අත නගා කීමි</w:t>
      </w:r>
      <w:r w:rsidRPr="00E025D0">
        <w:t xml:space="preserve">, </w:t>
      </w:r>
      <w:r w:rsidRPr="00E025D0">
        <w:rPr>
          <w:cs/>
        </w:rPr>
        <w:t xml:space="preserve">ඒ හැර හාමුදුරුවරුන්ට බණ නවතන්නට නො කීමි </w:t>
      </w:r>
      <w:r w:rsidR="00394EF6">
        <w:t xml:space="preserve">‘ </w:t>
      </w:r>
      <w:r w:rsidR="00394EF6">
        <w:rPr>
          <w:cs/>
          <w:lang w:bidi="si-LK"/>
        </w:rPr>
        <w:t>යි</w:t>
      </w:r>
      <w:r w:rsidRPr="00E025D0">
        <w:rPr>
          <w:cs/>
        </w:rPr>
        <w:t xml:space="preserve"> කී විට</w:t>
      </w:r>
      <w:r w:rsidRPr="00E025D0">
        <w:t xml:space="preserve">, </w:t>
      </w:r>
      <w:r w:rsidRPr="00E025D0">
        <w:rPr>
          <w:cs/>
        </w:rPr>
        <w:t xml:space="preserve">ඔවුහු </w:t>
      </w:r>
      <w:r w:rsidR="003E6E91">
        <w:t>‘</w:t>
      </w:r>
      <w:r w:rsidRPr="00E025D0">
        <w:rPr>
          <w:cs/>
        </w:rPr>
        <w:t>කොහේ ද තාත්තේ ඒ දෙව්රිය</w:t>
      </w:r>
      <w:r w:rsidRPr="00E025D0">
        <w:t xml:space="preserve">, </w:t>
      </w:r>
      <w:r w:rsidRPr="00E025D0">
        <w:rPr>
          <w:cs/>
        </w:rPr>
        <w:t>අපට එකෙක් වත් නො පෙණේ</w:t>
      </w:r>
      <w:r w:rsidRPr="00E025D0">
        <w:t xml:space="preserve">, </w:t>
      </w:r>
      <w:r w:rsidRPr="00E025D0">
        <w:rPr>
          <w:cs/>
        </w:rPr>
        <w:t>කොහේ ද</w:t>
      </w:r>
      <w:r w:rsidRPr="00E025D0">
        <w:t xml:space="preserve">, </w:t>
      </w:r>
      <w:r w:rsidRPr="00E025D0">
        <w:rPr>
          <w:cs/>
        </w:rPr>
        <w:t>අපට පෙන්වන්නැ</w:t>
      </w:r>
      <w:r w:rsidR="00394EF6">
        <w:t xml:space="preserve">’ </w:t>
      </w:r>
      <w:r w:rsidR="00394EF6">
        <w:rPr>
          <w:cs/>
          <w:lang w:bidi="si-LK"/>
        </w:rPr>
        <w:t>යි</w:t>
      </w:r>
      <w:r w:rsidRPr="00E025D0">
        <w:rPr>
          <w:cs/>
        </w:rPr>
        <w:t xml:space="preserve"> කීහ. එවිට උපාසකයා</w:t>
      </w:r>
      <w:r w:rsidRPr="00E025D0">
        <w:t xml:space="preserve">, </w:t>
      </w:r>
      <w:r w:rsidRPr="00E025D0">
        <w:rPr>
          <w:cs/>
        </w:rPr>
        <w:t>ගෙතූ මල්දමක් ගෙන්වා</w:t>
      </w:r>
      <w:r w:rsidRPr="00E025D0">
        <w:t xml:space="preserve">, </w:t>
      </w:r>
      <w:r w:rsidR="003E6E91">
        <w:t>‘</w:t>
      </w:r>
      <w:r w:rsidRPr="00E025D0">
        <w:rPr>
          <w:cs/>
        </w:rPr>
        <w:t>කි නම් දෙව්ලොව වඩා</w:t>
      </w:r>
      <w:r w:rsidR="00C909C1">
        <w:rPr>
          <w:cs/>
          <w:lang w:bidi="si-LK"/>
        </w:rPr>
        <w:t>ත්</w:t>
      </w:r>
      <w:r w:rsidRPr="00E025D0">
        <w:rPr>
          <w:cs/>
        </w:rPr>
        <w:t xml:space="preserve"> සිත්කලු දැ</w:t>
      </w:r>
      <w:r w:rsidR="00DA6107">
        <w:t xml:space="preserve">’ </w:t>
      </w:r>
      <w:r w:rsidRPr="00E025D0">
        <w:rPr>
          <w:cs/>
        </w:rPr>
        <w:t>යි අසා</w:t>
      </w:r>
      <w:r w:rsidRPr="00E025D0">
        <w:t xml:space="preserve">, </w:t>
      </w:r>
      <w:r w:rsidR="003E6E91">
        <w:t>‘</w:t>
      </w:r>
      <w:r w:rsidRPr="00E025D0">
        <w:rPr>
          <w:cs/>
        </w:rPr>
        <w:t>තුසිත දෙව්ලොව හැමට සිත්කලු ය</w:t>
      </w:r>
      <w:r w:rsidR="003E6E91">
        <w:t>’</w:t>
      </w:r>
      <w:r w:rsidRPr="00E025D0">
        <w:t xml:space="preserve"> </w:t>
      </w:r>
      <w:r w:rsidRPr="00E025D0">
        <w:rPr>
          <w:cs/>
        </w:rPr>
        <w:t>යි කී විට</w:t>
      </w:r>
      <w:r w:rsidRPr="00E025D0">
        <w:t xml:space="preserve">, </w:t>
      </w:r>
      <w:r w:rsidR="003E6E91">
        <w:t>‘</w:t>
      </w:r>
      <w:r w:rsidRPr="00E025D0">
        <w:rPr>
          <w:cs/>
        </w:rPr>
        <w:t>එසේ නම් මේ මල්දම තුසිත දෙව්ලොවින් ආ දෙව්රියෙහි එල්බේවා</w:t>
      </w:r>
      <w:r w:rsidR="003E6E91">
        <w:t>’</w:t>
      </w:r>
      <w:r w:rsidR="00DA6107">
        <w:t xml:space="preserve"> </w:t>
      </w:r>
      <w:r w:rsidRPr="00E025D0">
        <w:rPr>
          <w:cs/>
        </w:rPr>
        <w:t>යි සිතා අහසට දමවු</w:t>
      </w:r>
      <w:r w:rsidR="00394EF6">
        <w:t xml:space="preserve">’ </w:t>
      </w:r>
      <w:r w:rsidR="00394EF6">
        <w:rPr>
          <w:cs/>
          <w:lang w:bidi="si-LK"/>
        </w:rPr>
        <w:t>යි</w:t>
      </w:r>
      <w:r w:rsidRPr="00E025D0">
        <w:rPr>
          <w:cs/>
        </w:rPr>
        <w:t xml:space="preserve"> කීයේ ය. ඔවුහු එසේ සිතා මල්වඩම අහසට වීසි කළහ. එය සිතූ පරිදි තුසිත දෙව්ලොවින් ආ රියෙහි ලැගුනී ය. එහි රැස් ව සිටියවුනට මල්වඩම පෙණින. රිය නො පෙණින. උපාසක තෙමේ </w:t>
      </w:r>
      <w:r w:rsidR="003E6E91">
        <w:t>‘</w:t>
      </w:r>
      <w:r w:rsidRPr="00E025D0">
        <w:rPr>
          <w:cs/>
        </w:rPr>
        <w:t>මල්වඩම පෙණේ දැ</w:t>
      </w:r>
      <w:r w:rsidR="003E6E91">
        <w:t>’</w:t>
      </w:r>
      <w:r w:rsidRPr="00E025D0">
        <w:rPr>
          <w:cs/>
        </w:rPr>
        <w:t xml:space="preserve"> යි දූ පුතුන් විචාළේ ය. ඔවුන් </w:t>
      </w:r>
      <w:r w:rsidR="003E6E91">
        <w:t>‘</w:t>
      </w:r>
      <w:r w:rsidRPr="00E025D0">
        <w:rPr>
          <w:cs/>
        </w:rPr>
        <w:t>එසේ ය</w:t>
      </w:r>
      <w:r w:rsidR="00DA6107">
        <w:t>’</w:t>
      </w:r>
      <w:r w:rsidR="005E79E0">
        <w:t xml:space="preserve"> </w:t>
      </w:r>
      <w:r w:rsidR="005E79E0">
        <w:rPr>
          <w:cs/>
          <w:lang w:bidi="si-LK"/>
        </w:rPr>
        <w:t>යි</w:t>
      </w:r>
      <w:r w:rsidRPr="00E025D0">
        <w:rPr>
          <w:cs/>
        </w:rPr>
        <w:t xml:space="preserve"> කී විට</w:t>
      </w:r>
      <w:r w:rsidRPr="00E025D0">
        <w:t xml:space="preserve">, </w:t>
      </w:r>
      <w:r w:rsidR="003E6E91">
        <w:t>‘</w:t>
      </w:r>
      <w:r w:rsidRPr="00E025D0">
        <w:rPr>
          <w:cs/>
        </w:rPr>
        <w:t>ඒ</w:t>
      </w:r>
      <w:r w:rsidRPr="00E025D0">
        <w:t xml:space="preserve"> </w:t>
      </w:r>
      <w:r w:rsidRPr="00E025D0">
        <w:rPr>
          <w:cs/>
        </w:rPr>
        <w:t>මල්වඩම ලැගී තිබෙන්නේ තුසිත දෙව්ලොවින් ආ රථයෙහි ය</w:t>
      </w:r>
      <w:r w:rsidRPr="00E025D0">
        <w:t xml:space="preserve">, </w:t>
      </w:r>
      <w:r w:rsidRPr="00E025D0">
        <w:rPr>
          <w:cs/>
        </w:rPr>
        <w:t>මම දැන් තුසිත දෙව්ලොවට යමි</w:t>
      </w:r>
      <w:r w:rsidRPr="00E025D0">
        <w:t xml:space="preserve">, </w:t>
      </w:r>
      <w:r w:rsidRPr="00E025D0">
        <w:rPr>
          <w:cs/>
        </w:rPr>
        <w:t>ඒ ගැණ නුඹ ලා දුක් නො වියැ යුතු ය</w:t>
      </w:r>
      <w:r w:rsidRPr="00E025D0">
        <w:t xml:space="preserve">, </w:t>
      </w:r>
      <w:r w:rsidRPr="00E025D0">
        <w:rPr>
          <w:cs/>
        </w:rPr>
        <w:t>නුඹලා</w:t>
      </w:r>
      <w:r w:rsidR="00C909C1">
        <w:rPr>
          <w:cs/>
          <w:lang w:bidi="si-LK"/>
        </w:rPr>
        <w:t>ත්</w:t>
      </w:r>
      <w:r w:rsidRPr="00E025D0">
        <w:rPr>
          <w:cs/>
        </w:rPr>
        <w:t xml:space="preserve"> මා සමීපයට එන්නට සිතා තව තව පින් කරන්න! දන් දෙන්න! සිල් රකින්න! භාවනා කරන්න! සතුන් මැරීමෙන්</w:t>
      </w:r>
      <w:r w:rsidRPr="00E025D0">
        <w:t xml:space="preserve">, </w:t>
      </w:r>
      <w:r w:rsidRPr="00E025D0">
        <w:rPr>
          <w:cs/>
        </w:rPr>
        <w:t>සොරකම් කිරීමෙන්</w:t>
      </w:r>
      <w:r w:rsidRPr="00E025D0">
        <w:t xml:space="preserve">, </w:t>
      </w:r>
      <w:r w:rsidRPr="00E025D0">
        <w:rPr>
          <w:cs/>
        </w:rPr>
        <w:t>පරස්ත්‍රී-පරපුරුෂ</w:t>
      </w:r>
      <w:r w:rsidR="0017193A">
        <w:rPr>
          <w:cs/>
          <w:lang w:bidi="si-LK"/>
        </w:rPr>
        <w:t>සේවන</w:t>
      </w:r>
      <w:r w:rsidRPr="00E025D0">
        <w:rPr>
          <w:cs/>
        </w:rPr>
        <w:t>යෙන්</w:t>
      </w:r>
      <w:r w:rsidRPr="00E025D0">
        <w:t xml:space="preserve">, </w:t>
      </w:r>
      <w:r w:rsidRPr="00E025D0">
        <w:rPr>
          <w:cs/>
        </w:rPr>
        <w:t>රා අරක්කු බීමෙන්</w:t>
      </w:r>
      <w:r w:rsidRPr="00E025D0">
        <w:t xml:space="preserve">, </w:t>
      </w:r>
      <w:r w:rsidRPr="00E025D0">
        <w:rPr>
          <w:cs/>
        </w:rPr>
        <w:t>බොරු කීමෙන්</w:t>
      </w:r>
      <w:r w:rsidRPr="00E025D0">
        <w:t xml:space="preserve">, </w:t>
      </w:r>
      <w:r w:rsidRPr="00E025D0">
        <w:rPr>
          <w:cs/>
        </w:rPr>
        <w:t>කේලාම් කීමෙන්</w:t>
      </w:r>
      <w:r w:rsidRPr="00E025D0">
        <w:t xml:space="preserve">, </w:t>
      </w:r>
      <w:r w:rsidRPr="00E025D0">
        <w:rPr>
          <w:cs/>
        </w:rPr>
        <w:t>රළුබස් බිණීමෙන්</w:t>
      </w:r>
      <w:r w:rsidRPr="00E025D0">
        <w:t xml:space="preserve">, </w:t>
      </w:r>
      <w:r w:rsidRPr="00E025D0">
        <w:rPr>
          <w:cs/>
        </w:rPr>
        <w:t>ඕපාදූපා කතා කිරීමෙන්</w:t>
      </w:r>
      <w:r w:rsidRPr="00E025D0">
        <w:t xml:space="preserve">, </w:t>
      </w:r>
      <w:r w:rsidRPr="00E025D0">
        <w:rPr>
          <w:cs/>
        </w:rPr>
        <w:t>මුළුමනින් වෙන්වන්න! පව්කමක්</w:t>
      </w:r>
      <w:r w:rsidRPr="00E025D0">
        <w:t xml:space="preserve">, </w:t>
      </w:r>
      <w:r w:rsidRPr="00E025D0">
        <w:rPr>
          <w:cs/>
        </w:rPr>
        <w:t>වැරදි වැඩක් කිසි දවසක නො කරන්න! කරුණා මෛත්‍රි ආදී වූ ගුණ දියුණු කරන්නැ</w:t>
      </w:r>
      <w:r w:rsidR="003E6E91">
        <w:t>’</w:t>
      </w:r>
      <w:r w:rsidR="00DA6107">
        <w:t xml:space="preserve"> </w:t>
      </w:r>
      <w:r w:rsidRPr="00E025D0">
        <w:rPr>
          <w:cs/>
        </w:rPr>
        <w:t>යි මේ ඈ ලෙසින් අවවාද දී කලුරිය කොට</w:t>
      </w:r>
      <w:r w:rsidRPr="00E025D0">
        <w:t xml:space="preserve">, </w:t>
      </w:r>
      <w:r w:rsidRPr="00E025D0">
        <w:rPr>
          <w:cs/>
        </w:rPr>
        <w:t>තුසිත දෙව්ලොවින් ආ රථයෙහි නැගී සිටියේ ය. එ කෙණහි ම උපාසකයාගේ ආත්මභාවය තුන්ගවු පමණ වූයේ</w:t>
      </w:r>
      <w:r w:rsidRPr="00E025D0">
        <w:t xml:space="preserve">, </w:t>
      </w:r>
      <w:r w:rsidRPr="00E025D0">
        <w:rPr>
          <w:cs/>
        </w:rPr>
        <w:t xml:space="preserve">ගැල් සැටක පුරාලන්නා වූ අබරණවලින් සැරසුනේ විය. දෙවඟනන් දහසක විසින් පිරිවැරුණේ ය. පන්සිය යොදුන් පමණැති රන්විමනෙක් ද පහළ විය. </w:t>
      </w:r>
    </w:p>
    <w:p w14:paraId="1C74B884" w14:textId="19B6A889" w:rsidR="00FD7798" w:rsidRPr="00E025D0" w:rsidRDefault="00FD7798" w:rsidP="00DA6107">
      <w:r w:rsidRPr="00E025D0">
        <w:rPr>
          <w:cs/>
        </w:rPr>
        <w:t>සතිපට්ඨානසූත්‍ර දේශනාවට උපාසකයා වෙත වැඩිය භි</w:t>
      </w:r>
      <w:r w:rsidR="00022B53">
        <w:rPr>
          <w:cs/>
          <w:lang w:bidi="si-LK"/>
        </w:rPr>
        <w:t>ක්‍ෂූ</w:t>
      </w:r>
      <w:r w:rsidRPr="00E025D0">
        <w:rPr>
          <w:cs/>
        </w:rPr>
        <w:t>න් වහන්සේලා</w:t>
      </w:r>
      <w:r w:rsidRPr="00E025D0">
        <w:t xml:space="preserve">, </w:t>
      </w:r>
      <w:r w:rsidRPr="00E025D0">
        <w:rPr>
          <w:cs/>
        </w:rPr>
        <w:t>පෙරළා විහාරයට වැඩිය කල්හි බුදුරජානන් වහන්සේ</w:t>
      </w:r>
      <w:r w:rsidRPr="00E025D0">
        <w:t xml:space="preserve">, </w:t>
      </w:r>
      <w:r w:rsidRPr="00E025D0">
        <w:rPr>
          <w:cs/>
        </w:rPr>
        <w:t xml:space="preserve">ඔවුන් අතින් </w:t>
      </w:r>
      <w:r w:rsidR="000630F1">
        <w:t>‘</w:t>
      </w:r>
      <w:r w:rsidRPr="00E025D0">
        <w:rPr>
          <w:cs/>
        </w:rPr>
        <w:t>උපාසකයා හොඳට බණ ඇසී දැ</w:t>
      </w:r>
      <w:r w:rsidR="003E6E91">
        <w:t>’</w:t>
      </w:r>
      <w:r w:rsidRPr="00E025D0">
        <w:rPr>
          <w:cs/>
        </w:rPr>
        <w:t xml:space="preserve"> යි ඇසූහ. ඔවුහු</w:t>
      </w:r>
      <w:r w:rsidR="005C1E6D">
        <w:t xml:space="preserve"> </w:t>
      </w:r>
      <w:r w:rsidR="000630F1">
        <w:t>‘</w:t>
      </w:r>
      <w:r w:rsidRPr="00E025D0">
        <w:rPr>
          <w:cs/>
        </w:rPr>
        <w:t>එසේ ය</w:t>
      </w:r>
      <w:r w:rsidRPr="00E025D0">
        <w:t xml:space="preserve">, </w:t>
      </w:r>
      <w:r w:rsidRPr="00E025D0">
        <w:rPr>
          <w:cs/>
        </w:rPr>
        <w:t>උපාසකයා හොදට බණ අසා හිඳැ අතරමගැ දී බණ නවතාලන්නට කී ය</w:t>
      </w:r>
      <w:r w:rsidRPr="00E025D0">
        <w:t xml:space="preserve">, </w:t>
      </w:r>
      <w:r w:rsidRPr="00E025D0">
        <w:rPr>
          <w:cs/>
        </w:rPr>
        <w:t>එ කෙණහි ඔහුගේ දූ පුත්තු හඬන්නට පටන් ගත්හ</w:t>
      </w:r>
      <w:r w:rsidRPr="00E025D0">
        <w:t xml:space="preserve">, </w:t>
      </w:r>
      <w:r w:rsidRPr="00E025D0">
        <w:rPr>
          <w:cs/>
        </w:rPr>
        <w:t>අපි දොරට බැස ආවෙමු</w:t>
      </w:r>
      <w:r w:rsidR="003E6E91">
        <w:t>’</w:t>
      </w:r>
      <w:r w:rsidRPr="00E025D0">
        <w:t xml:space="preserve"> </w:t>
      </w:r>
      <w:r w:rsidRPr="00E025D0">
        <w:rPr>
          <w:cs/>
        </w:rPr>
        <w:t xml:space="preserve">යි කීහ. </w:t>
      </w:r>
      <w:r w:rsidR="003E6E91">
        <w:t>‘</w:t>
      </w:r>
      <w:r w:rsidRPr="00E025D0">
        <w:rPr>
          <w:cs/>
        </w:rPr>
        <w:t>උපාසකයා කතා කළේ තමුසේලා සමග නො වේ</w:t>
      </w:r>
      <w:r w:rsidRPr="00E025D0">
        <w:t xml:space="preserve">, </w:t>
      </w:r>
      <w:r w:rsidRPr="00E025D0">
        <w:rPr>
          <w:cs/>
        </w:rPr>
        <w:t>ඔහු තමුසේලාට කිසිවක් කීයේ නැත</w:t>
      </w:r>
      <w:r w:rsidRPr="00E025D0">
        <w:t xml:space="preserve">, </w:t>
      </w:r>
      <w:r w:rsidRPr="00E025D0">
        <w:rPr>
          <w:cs/>
        </w:rPr>
        <w:t>ඒ වේලෙහි සදෙව්ලෝ</w:t>
      </w:r>
      <w:r w:rsidR="000630F1">
        <w:t xml:space="preserve"> </w:t>
      </w:r>
      <w:r w:rsidRPr="00E025D0">
        <w:rPr>
          <w:cs/>
        </w:rPr>
        <w:t xml:space="preserve">වැස්සෝ </w:t>
      </w:r>
      <w:r w:rsidRPr="00E025D0">
        <w:rPr>
          <w:cs/>
        </w:rPr>
        <w:lastRenderedPageBreak/>
        <w:t>රිය සයක් සරසා ගෙණවුත් දෙව්ලොවට එන්නැ යි අඬ ගෑහ</w:t>
      </w:r>
      <w:r w:rsidRPr="00E025D0">
        <w:t xml:space="preserve">, </w:t>
      </w:r>
      <w:r w:rsidRPr="00E025D0">
        <w:rPr>
          <w:cs/>
        </w:rPr>
        <w:t>උපාසකයා</w:t>
      </w:r>
      <w:r w:rsidRPr="00E025D0">
        <w:t xml:space="preserve">, </w:t>
      </w:r>
      <w:r w:rsidRPr="00E025D0">
        <w:rPr>
          <w:cs/>
        </w:rPr>
        <w:t>බණට අනතුරු නො කොට</w:t>
      </w:r>
      <w:r w:rsidRPr="00E025D0">
        <w:t xml:space="preserve">, </w:t>
      </w:r>
      <w:r w:rsidRPr="00E025D0">
        <w:rPr>
          <w:cs/>
        </w:rPr>
        <w:t>පො</w:t>
      </w:r>
      <w:r w:rsidR="000630F1">
        <w:rPr>
          <w:rFonts w:hint="cs"/>
          <w:cs/>
          <w:lang w:bidi="si-LK"/>
        </w:rPr>
        <w:t>ඩ්</w:t>
      </w:r>
      <w:r w:rsidRPr="00E025D0">
        <w:rPr>
          <w:cs/>
        </w:rPr>
        <w:t>ඩක් ඉවසන්නැ යි අත් නගා දෙවියන්ට දැන්වී ය</w:t>
      </w:r>
      <w:r w:rsidRPr="00E025D0">
        <w:t xml:space="preserve">, </w:t>
      </w:r>
      <w:r w:rsidRPr="00E025D0">
        <w:rPr>
          <w:cs/>
        </w:rPr>
        <w:t>ඒ මුත් තමුසේලාගේ බණ නවතාලන්නට ඔහු නො කීයේ ය</w:t>
      </w:r>
      <w:r w:rsidR="003E6E91">
        <w:t>’</w:t>
      </w:r>
      <w:r w:rsidRPr="00E025D0">
        <w:rPr>
          <w:cs/>
        </w:rPr>
        <w:t xml:space="preserve"> යි බුදුරජුන් වදාළ කල්හි</w:t>
      </w:r>
      <w:r w:rsidRPr="00E025D0">
        <w:t xml:space="preserve">, </w:t>
      </w:r>
      <w:r w:rsidRPr="00E025D0">
        <w:rPr>
          <w:cs/>
        </w:rPr>
        <w:t>භි</w:t>
      </w:r>
      <w:r w:rsidR="00022B53">
        <w:rPr>
          <w:cs/>
          <w:lang w:bidi="si-LK"/>
        </w:rPr>
        <w:t>ක්‍ෂූ</w:t>
      </w:r>
      <w:r w:rsidRPr="00E025D0">
        <w:rPr>
          <w:cs/>
        </w:rPr>
        <w:t xml:space="preserve">න් වහන්සේලා </w:t>
      </w:r>
      <w:r w:rsidR="003E6E91">
        <w:t>‘</w:t>
      </w:r>
      <w:r w:rsidRPr="00E025D0">
        <w:rPr>
          <w:cs/>
        </w:rPr>
        <w:t>උපාසකතෙමේ කො තැනක උපන්නේ දැ</w:t>
      </w:r>
      <w:r w:rsidRPr="00E025D0">
        <w:t>?</w:t>
      </w:r>
      <w:r w:rsidR="000630F1">
        <w:t>’</w:t>
      </w:r>
      <w:r w:rsidRPr="00E025D0">
        <w:t xml:space="preserve"> </w:t>
      </w:r>
      <w:r w:rsidRPr="00E025D0">
        <w:rPr>
          <w:cs/>
        </w:rPr>
        <w:t xml:space="preserve">යි ඇසූහ. </w:t>
      </w:r>
      <w:r w:rsidR="003E6E91">
        <w:t>‘</w:t>
      </w:r>
      <w:r w:rsidRPr="00E025D0">
        <w:rPr>
          <w:cs/>
        </w:rPr>
        <w:t>තුසිත දෙව්ලොවැ</w:t>
      </w:r>
      <w:r w:rsidR="003E6E91">
        <w:t>’</w:t>
      </w:r>
      <w:r w:rsidR="000630F1">
        <w:t xml:space="preserve"> </w:t>
      </w:r>
      <w:r w:rsidRPr="00E025D0">
        <w:rPr>
          <w:cs/>
        </w:rPr>
        <w:t>යි උන්වහන්සේ කීහ. නැවැත භි</w:t>
      </w:r>
      <w:r w:rsidR="00022B53">
        <w:rPr>
          <w:cs/>
          <w:lang w:bidi="si-LK"/>
        </w:rPr>
        <w:t>ක්‍ෂූ</w:t>
      </w:r>
      <w:r w:rsidRPr="00E025D0">
        <w:rPr>
          <w:cs/>
        </w:rPr>
        <w:t xml:space="preserve">න් වහන්සේලා </w:t>
      </w:r>
      <w:r w:rsidR="003E6E91">
        <w:t>‘</w:t>
      </w:r>
      <w:r w:rsidRPr="00E025D0">
        <w:rPr>
          <w:cs/>
        </w:rPr>
        <w:t>ධම්මික උපාසක තෙමේ ජිවත්වන්නේ</w:t>
      </w:r>
      <w:r w:rsidRPr="00E025D0">
        <w:t xml:space="preserve">, </w:t>
      </w:r>
      <w:r w:rsidRPr="00E025D0">
        <w:rPr>
          <w:cs/>
        </w:rPr>
        <w:t>නෑයන් මැද ඉතා සතුටින් ජීවත් වූයේ ය</w:t>
      </w:r>
      <w:r w:rsidRPr="00E025D0">
        <w:t xml:space="preserve">, </w:t>
      </w:r>
      <w:r w:rsidRPr="00E025D0">
        <w:rPr>
          <w:cs/>
        </w:rPr>
        <w:t>දැන් මැරී ගොස් ද</w:t>
      </w:r>
      <w:r w:rsidRPr="00E025D0">
        <w:t xml:space="preserve">, </w:t>
      </w:r>
      <w:r w:rsidRPr="00E025D0">
        <w:rPr>
          <w:cs/>
        </w:rPr>
        <w:t>සතුටු වියැ හැකි තැනකැ ම උපන්නේ ය</w:t>
      </w:r>
      <w:r w:rsidR="003E6E91">
        <w:t>’</w:t>
      </w:r>
      <w:r w:rsidRPr="00E025D0">
        <w:t xml:space="preserve"> </w:t>
      </w:r>
      <w:r w:rsidRPr="00E025D0">
        <w:rPr>
          <w:cs/>
        </w:rPr>
        <w:t>යි කීවිට</w:t>
      </w:r>
      <w:r w:rsidRPr="00E025D0">
        <w:t xml:space="preserve">, </w:t>
      </w:r>
      <w:r w:rsidR="003E6E91">
        <w:t>‘</w:t>
      </w:r>
      <w:r w:rsidRPr="00E025D0">
        <w:rPr>
          <w:cs/>
        </w:rPr>
        <w:t>ඔව්! මහණෙනි! නො පමා වූ ගිහියෙක් හෝ වේවා</w:t>
      </w:r>
      <w:r w:rsidRPr="00E025D0">
        <w:t xml:space="preserve">, </w:t>
      </w:r>
      <w:r w:rsidRPr="00E025D0">
        <w:rPr>
          <w:cs/>
        </w:rPr>
        <w:t>පැවිද්දෙක් හෝ වේවා</w:t>
      </w:r>
      <w:r w:rsidRPr="00E025D0">
        <w:t xml:space="preserve">, </w:t>
      </w:r>
      <w:r w:rsidRPr="00E025D0">
        <w:rPr>
          <w:cs/>
        </w:rPr>
        <w:t>සියලු දෙන සියලු තැනැ ම සතුටු වෙති</w:t>
      </w:r>
      <w:r w:rsidR="000630F1">
        <w:t>’</w:t>
      </w:r>
      <w:r w:rsidRPr="00E025D0">
        <w:t xml:space="preserve"> </w:t>
      </w:r>
      <w:r w:rsidRPr="00E025D0">
        <w:rPr>
          <w:cs/>
        </w:rPr>
        <w:t>යි වදාරා. මේ ධ</w:t>
      </w:r>
      <w:r w:rsidR="00983463">
        <w:rPr>
          <w:cs/>
          <w:lang w:bidi="si-LK"/>
        </w:rPr>
        <w:t>ර්‍ම</w:t>
      </w:r>
      <w:r w:rsidR="00F16D0E">
        <w:rPr>
          <w:cs/>
          <w:lang w:bidi="si-LK"/>
        </w:rPr>
        <w:t>දේශනාව</w:t>
      </w:r>
      <w:r w:rsidRPr="00E025D0">
        <w:rPr>
          <w:cs/>
        </w:rPr>
        <w:t xml:space="preserve"> ද කළ සේක:- </w:t>
      </w:r>
    </w:p>
    <w:p w14:paraId="44D75FDE" w14:textId="77777777" w:rsidR="00FD7798" w:rsidRPr="00E025D0" w:rsidRDefault="00FD7798" w:rsidP="00EA319A">
      <w:pPr>
        <w:pStyle w:val="Quote"/>
      </w:pPr>
      <w:r w:rsidRPr="00E025D0">
        <w:rPr>
          <w:cs/>
        </w:rPr>
        <w:t xml:space="preserve">ඉධ මොදති පෙච‍්ච මොදති </w:t>
      </w:r>
    </w:p>
    <w:p w14:paraId="15859F2B" w14:textId="6F979426" w:rsidR="00FD7798" w:rsidRPr="00E025D0" w:rsidRDefault="00FD7798" w:rsidP="00EA319A">
      <w:pPr>
        <w:pStyle w:val="Quote"/>
      </w:pPr>
      <w:r w:rsidRPr="00E025D0">
        <w:rPr>
          <w:cs/>
        </w:rPr>
        <w:t>කතපු</w:t>
      </w:r>
      <w:r w:rsidR="00DB4757">
        <w:rPr>
          <w:cs/>
          <w:lang w:bidi="si-LK"/>
        </w:rPr>
        <w:t>ඤ්ඤො</w:t>
      </w:r>
      <w:r w:rsidRPr="00E025D0">
        <w:rPr>
          <w:cs/>
        </w:rPr>
        <w:t xml:space="preserve"> උභයත්‍ථ මොදති</w:t>
      </w:r>
      <w:r w:rsidRPr="00E025D0">
        <w:t xml:space="preserve">, </w:t>
      </w:r>
    </w:p>
    <w:p w14:paraId="4237EE17" w14:textId="77777777" w:rsidR="00FD7798" w:rsidRPr="00E025D0" w:rsidRDefault="00FD7798" w:rsidP="00EA319A">
      <w:pPr>
        <w:pStyle w:val="Quote"/>
      </w:pPr>
      <w:r w:rsidRPr="00E025D0">
        <w:rPr>
          <w:cs/>
        </w:rPr>
        <w:t xml:space="preserve">සො මොදති සො පමොදති </w:t>
      </w:r>
    </w:p>
    <w:p w14:paraId="76B5CE68" w14:textId="1CA71E69" w:rsidR="00FD7798" w:rsidRPr="00E025D0" w:rsidRDefault="00FD7798" w:rsidP="00EA319A">
      <w:pPr>
        <w:pStyle w:val="Quote"/>
      </w:pPr>
      <w:r w:rsidRPr="00E025D0">
        <w:rPr>
          <w:cs/>
        </w:rPr>
        <w:t>දිස‍්වා කම‍්මවිසු</w:t>
      </w:r>
      <w:r w:rsidR="00CD0EC9">
        <w:rPr>
          <w:cs/>
          <w:lang w:bidi="si-LK"/>
        </w:rPr>
        <w:t>ද්ධි</w:t>
      </w:r>
      <w:r w:rsidRPr="00E025D0">
        <w:rPr>
          <w:cs/>
        </w:rPr>
        <w:t xml:space="preserve">මත‍්තනො ති. </w:t>
      </w:r>
    </w:p>
    <w:p w14:paraId="4F0C5C62" w14:textId="77777777" w:rsidR="00FD7798" w:rsidRPr="00E025D0" w:rsidRDefault="00FD7798" w:rsidP="00574000">
      <w:r w:rsidRPr="00E025D0">
        <w:rPr>
          <w:cs/>
        </w:rPr>
        <w:t>කළ පින් ඇත්තේ මෙලොවැ සතුටු වෙ යි. පරලොවැ සතුටු වෙයි. (මෙසේ) දෙලොවැ සතුටු වෙයි. හෙතෙමේ තමන්ගේ</w:t>
      </w:r>
      <w:r w:rsidRPr="00E025D0">
        <w:t xml:space="preserve">, </w:t>
      </w:r>
      <w:r w:rsidRPr="00E025D0">
        <w:rPr>
          <w:cs/>
        </w:rPr>
        <w:t>නොහොත් තමන් කළ පින්කම දැක</w:t>
      </w:r>
      <w:r w:rsidRPr="00E025D0">
        <w:t xml:space="preserve">, </w:t>
      </w:r>
      <w:r w:rsidRPr="00E025D0">
        <w:rPr>
          <w:cs/>
        </w:rPr>
        <w:t xml:space="preserve">සතුටු වෙයි. පරලොවැ දී තදින් සතුටු වෙයි. </w:t>
      </w:r>
    </w:p>
    <w:p w14:paraId="28410780" w14:textId="77777777" w:rsidR="00FD7798" w:rsidRPr="00E025D0" w:rsidRDefault="00FD7798" w:rsidP="00574000">
      <w:r w:rsidRPr="00E025D0">
        <w:rPr>
          <w:b/>
          <w:bCs/>
          <w:cs/>
        </w:rPr>
        <w:t>ඉධ මොදති</w:t>
      </w:r>
      <w:r w:rsidRPr="00E025D0">
        <w:rPr>
          <w:cs/>
        </w:rPr>
        <w:t xml:space="preserve"> = මෙලොවැ සතුටු වෙයි. </w:t>
      </w:r>
    </w:p>
    <w:p w14:paraId="61C9828E" w14:textId="3B2A9B9F" w:rsidR="00FD7798" w:rsidRPr="00E025D0" w:rsidRDefault="00FD7798" w:rsidP="00427C86">
      <w:r w:rsidRPr="00E025D0">
        <w:rPr>
          <w:cs/>
        </w:rPr>
        <w:t>මෙලොවැ උපන්නේ</w:t>
      </w:r>
      <w:r w:rsidRPr="00E025D0">
        <w:t xml:space="preserve">, </w:t>
      </w:r>
      <w:r w:rsidRPr="00E025D0">
        <w:rPr>
          <w:cs/>
        </w:rPr>
        <w:t>ජීවත් වන්නේ ම තමන් විසින් කළ කුශල ක</w:t>
      </w:r>
      <w:r w:rsidR="00983463">
        <w:rPr>
          <w:cs/>
          <w:lang w:bidi="si-LK"/>
        </w:rPr>
        <w:t>ර්‍ම</w:t>
      </w:r>
      <w:r w:rsidRPr="00E025D0">
        <w:rPr>
          <w:cs/>
        </w:rPr>
        <w:t xml:space="preserve">යන්ගේ වශයෙන් </w:t>
      </w:r>
      <w:r w:rsidR="003E6E91">
        <w:t>‘</w:t>
      </w:r>
      <w:r w:rsidRPr="00E025D0">
        <w:rPr>
          <w:cs/>
        </w:rPr>
        <w:t>මා විසින් ඒකාන්තයෙන් පාපක</w:t>
      </w:r>
      <w:r w:rsidR="00983463">
        <w:rPr>
          <w:cs/>
          <w:lang w:bidi="si-LK"/>
        </w:rPr>
        <w:t>ර්‍ම</w:t>
      </w:r>
      <w:r w:rsidRPr="00E025D0">
        <w:rPr>
          <w:cs/>
        </w:rPr>
        <w:t>යෙක් නම් නො කරණ ලද ය</w:t>
      </w:r>
      <w:r w:rsidRPr="00E025D0">
        <w:t xml:space="preserve">, </w:t>
      </w:r>
      <w:r w:rsidRPr="00E025D0">
        <w:rPr>
          <w:cs/>
        </w:rPr>
        <w:t>කරණ ලද්දේ කුශලක</w:t>
      </w:r>
      <w:r w:rsidR="00983463">
        <w:rPr>
          <w:cs/>
          <w:lang w:bidi="si-LK"/>
        </w:rPr>
        <w:t>ර්‍ම</w:t>
      </w:r>
      <w:r w:rsidRPr="00E025D0">
        <w:rPr>
          <w:cs/>
        </w:rPr>
        <w:t xml:space="preserve"> මැ</w:t>
      </w:r>
      <w:r w:rsidR="003E6E91">
        <w:t>’</w:t>
      </w:r>
      <w:r w:rsidRPr="00E025D0">
        <w:t xml:space="preserve"> </w:t>
      </w:r>
      <w:r w:rsidRPr="00E025D0">
        <w:rPr>
          <w:cs/>
        </w:rPr>
        <w:t>යි කළ කුසල් සිහි කිරීමෙන් සතුටු වෙයි. කළ පිණැත්තහු හැම ඉරියව්කැ දී ම තමන් කළ කුශලක</w:t>
      </w:r>
      <w:r w:rsidR="00983463">
        <w:rPr>
          <w:cs/>
          <w:lang w:bidi="si-LK"/>
        </w:rPr>
        <w:t>ර්‍ම</w:t>
      </w:r>
      <w:r w:rsidRPr="00E025D0">
        <w:rPr>
          <w:cs/>
        </w:rPr>
        <w:t xml:space="preserve"> සිහි කිරීමෙන් සතුටුවීම ස්වභාවධ</w:t>
      </w:r>
      <w:r w:rsidR="00983463">
        <w:rPr>
          <w:cs/>
          <w:lang w:bidi="si-LK"/>
        </w:rPr>
        <w:t>ර්‍ම</w:t>
      </w:r>
      <w:r w:rsidRPr="00E025D0">
        <w:rPr>
          <w:cs/>
        </w:rPr>
        <w:t>යෙකි. එසේ කළ කුසල් ගැණ සිතා</w:t>
      </w:r>
      <w:r w:rsidRPr="00E025D0">
        <w:t xml:space="preserve">, </w:t>
      </w:r>
      <w:r w:rsidRPr="00E025D0">
        <w:rPr>
          <w:cs/>
        </w:rPr>
        <w:t>එහි අනුසස් සැලකීම</w:t>
      </w:r>
      <w:r w:rsidRPr="00E025D0">
        <w:t xml:space="preserve">, </w:t>
      </w:r>
      <w:r w:rsidRPr="00E025D0">
        <w:rPr>
          <w:cs/>
        </w:rPr>
        <w:t>කුශලඵලයාගේ මහත‍්ත්‍වයට කරුණු වේ. පින් නො කළ තැනැත්තාට මරණාසන්නකාලයෙහි ශෝක වීමට කරුණු ඉදිරිපත් වෙතත්</w:t>
      </w:r>
      <w:r w:rsidRPr="00E025D0">
        <w:t xml:space="preserve">, </w:t>
      </w:r>
      <w:r w:rsidRPr="00E025D0">
        <w:rPr>
          <w:cs/>
        </w:rPr>
        <w:t xml:space="preserve">කළ පින් ඇත්තහුට එම අවස්ථායෙහි ඉදිරිපත්වන්නේ </w:t>
      </w:r>
      <w:r w:rsidR="00BB3DC0">
        <w:rPr>
          <w:cs/>
          <w:lang w:bidi="si-LK"/>
        </w:rPr>
        <w:t>සන්තෝෂ</w:t>
      </w:r>
      <w:r w:rsidRPr="00E025D0">
        <w:rPr>
          <w:cs/>
        </w:rPr>
        <w:t xml:space="preserve"> වීමට කරුණු ය. ඔහුට</w:t>
      </w:r>
      <w:r w:rsidRPr="00E025D0">
        <w:t xml:space="preserve">, </w:t>
      </w:r>
      <w:r w:rsidRPr="00E025D0">
        <w:rPr>
          <w:cs/>
        </w:rPr>
        <w:t>තමන් වැඩිවශයෙන් පුරුදු පුහුණු කළ කුශල ක</w:t>
      </w:r>
      <w:r w:rsidR="00983463">
        <w:rPr>
          <w:cs/>
          <w:lang w:bidi="si-LK"/>
        </w:rPr>
        <w:t>ර්‍ම</w:t>
      </w:r>
      <w:r w:rsidRPr="00E025D0">
        <w:rPr>
          <w:cs/>
        </w:rPr>
        <w:t>යක් ම මැරෙන්නට ලං වූ විට ඉදිරිපත් වේ. ඔහු</w:t>
      </w:r>
      <w:r w:rsidRPr="00E025D0">
        <w:t xml:space="preserve">, </w:t>
      </w:r>
      <w:r w:rsidRPr="00E025D0">
        <w:rPr>
          <w:cs/>
        </w:rPr>
        <w:t>ජීවත්වන්නේ</w:t>
      </w:r>
      <w:r w:rsidRPr="00E025D0">
        <w:t xml:space="preserve">, </w:t>
      </w:r>
      <w:r w:rsidRPr="00E025D0">
        <w:rPr>
          <w:cs/>
        </w:rPr>
        <w:t>දන්දීම වැඩි වශයෙන් පුරුදු කෙළේ නම්</w:t>
      </w:r>
      <w:r w:rsidRPr="00E025D0">
        <w:t xml:space="preserve">, </w:t>
      </w:r>
      <w:r w:rsidRPr="00E025D0">
        <w:rPr>
          <w:cs/>
        </w:rPr>
        <w:t xml:space="preserve">ඒ සිදුකිරීමට උපකාර කොට ගත් </w:t>
      </w:r>
      <w:r w:rsidR="006A616C">
        <w:rPr>
          <w:cs/>
          <w:lang w:bidi="si-LK"/>
        </w:rPr>
        <w:t>භෝජන</w:t>
      </w:r>
      <w:r w:rsidRPr="00E025D0">
        <w:t xml:space="preserve">, </w:t>
      </w:r>
      <w:r w:rsidRPr="00E025D0">
        <w:rPr>
          <w:cs/>
        </w:rPr>
        <w:t>චීවර</w:t>
      </w:r>
      <w:r w:rsidRPr="00E025D0">
        <w:t xml:space="preserve">, </w:t>
      </w:r>
      <w:r w:rsidRPr="00E025D0">
        <w:rPr>
          <w:cs/>
        </w:rPr>
        <w:t>ධජ</w:t>
      </w:r>
      <w:r w:rsidRPr="00E025D0">
        <w:t xml:space="preserve">, </w:t>
      </w:r>
      <w:r w:rsidRPr="00E025D0">
        <w:rPr>
          <w:cs/>
        </w:rPr>
        <w:t>පතාකා</w:t>
      </w:r>
      <w:r w:rsidRPr="00E025D0">
        <w:t xml:space="preserve">, </w:t>
      </w:r>
      <w:r w:rsidRPr="00E025D0">
        <w:rPr>
          <w:cs/>
        </w:rPr>
        <w:t>සුවඳ මල් ඈ කිසිවෙක් වේ නම්</w:t>
      </w:r>
      <w:r w:rsidRPr="00E025D0">
        <w:t xml:space="preserve">, </w:t>
      </w:r>
      <w:r w:rsidRPr="00E025D0">
        <w:rPr>
          <w:cs/>
        </w:rPr>
        <w:t>එයින් කිසිවෙක් ඔහුට මැරෙණ විට ක</w:t>
      </w:r>
      <w:r w:rsidR="00983463">
        <w:rPr>
          <w:cs/>
          <w:lang w:bidi="si-LK"/>
        </w:rPr>
        <w:t>ර්‍ම</w:t>
      </w:r>
      <w:r w:rsidRPr="00E025D0">
        <w:rPr>
          <w:cs/>
        </w:rPr>
        <w:t>නිමිත්ත වශයෙන් පෙණී යයි. එසේ ම ඒ කුශලක</w:t>
      </w:r>
      <w:r w:rsidR="00983463">
        <w:rPr>
          <w:cs/>
          <w:lang w:bidi="si-LK"/>
        </w:rPr>
        <w:t>ර්‍ම</w:t>
      </w:r>
      <w:r w:rsidRPr="00E025D0">
        <w:rPr>
          <w:cs/>
        </w:rPr>
        <w:t>විපාකයට අනුරූප ව ගතිය නියමකිරීම්වශයෙන් දෙවඟනන්</w:t>
      </w:r>
      <w:r w:rsidRPr="00E025D0">
        <w:t xml:space="preserve">, </w:t>
      </w:r>
      <w:r w:rsidRPr="00E025D0">
        <w:rPr>
          <w:cs/>
        </w:rPr>
        <w:t>දෙව්විමන්</w:t>
      </w:r>
      <w:r w:rsidRPr="00E025D0">
        <w:t xml:space="preserve">, </w:t>
      </w:r>
      <w:r w:rsidRPr="00E025D0">
        <w:rPr>
          <w:cs/>
        </w:rPr>
        <w:t>කප්රුක්</w:t>
      </w:r>
      <w:r w:rsidRPr="00E025D0">
        <w:t xml:space="preserve">, </w:t>
      </w:r>
      <w:r w:rsidRPr="00E025D0">
        <w:rPr>
          <w:cs/>
        </w:rPr>
        <w:t>මස් වැදලි ඈ අතුරින් කිසිවෙක් පෙණී යයි. පෙණී යනු සදොරින් එක් දොරකට ය. මරණාසන්නකාලයෙහි කළ පිණැත්තහුට</w:t>
      </w:r>
      <w:r w:rsidRPr="00E025D0">
        <w:t xml:space="preserve">, </w:t>
      </w:r>
      <w:r w:rsidRPr="00E025D0">
        <w:rPr>
          <w:cs/>
        </w:rPr>
        <w:t>මෙසේ පිරිසිදු ක</w:t>
      </w:r>
      <w:r w:rsidR="00983463">
        <w:rPr>
          <w:cs/>
          <w:lang w:bidi="si-LK"/>
        </w:rPr>
        <w:t>ර්‍ම</w:t>
      </w:r>
      <w:r w:rsidRPr="00E025D0">
        <w:rPr>
          <w:cs/>
        </w:rPr>
        <w:t>ය</w:t>
      </w:r>
      <w:r w:rsidRPr="00E025D0">
        <w:t xml:space="preserve">, </w:t>
      </w:r>
      <w:r w:rsidRPr="00E025D0">
        <w:rPr>
          <w:cs/>
        </w:rPr>
        <w:t>ක</w:t>
      </w:r>
      <w:r w:rsidR="00983463">
        <w:rPr>
          <w:cs/>
          <w:lang w:bidi="si-LK"/>
        </w:rPr>
        <w:t>ර්‍ම</w:t>
      </w:r>
      <w:r w:rsidRPr="00E025D0">
        <w:rPr>
          <w:cs/>
        </w:rPr>
        <w:t>නිමිත්ත</w:t>
      </w:r>
      <w:r w:rsidRPr="00E025D0">
        <w:t xml:space="preserve">, </w:t>
      </w:r>
      <w:r w:rsidRPr="00E025D0">
        <w:rPr>
          <w:cs/>
        </w:rPr>
        <w:t xml:space="preserve">ගතිනිමිත්ත යන මොවුන් පෙණී යෑමෙන් උපදින සතුට ටික නො වේ. ඒ ඉමහත් ය. එහෙයිනි වදාළෝ </w:t>
      </w:r>
      <w:r w:rsidR="003E6E91">
        <w:t>‘</w:t>
      </w:r>
      <w:r w:rsidRPr="00E025D0">
        <w:rPr>
          <w:cs/>
        </w:rPr>
        <w:t>ඉධ මොදති</w:t>
      </w:r>
      <w:r w:rsidR="00D5165F">
        <w:t>”</w:t>
      </w:r>
      <w:r w:rsidRPr="00E025D0">
        <w:rPr>
          <w:cs/>
        </w:rPr>
        <w:t xml:space="preserve"> යි. </w:t>
      </w:r>
    </w:p>
    <w:p w14:paraId="0AA25F40" w14:textId="77777777" w:rsidR="00FD7798" w:rsidRPr="00E025D0" w:rsidRDefault="00FD7798" w:rsidP="00574000">
      <w:r w:rsidRPr="00E025D0">
        <w:rPr>
          <w:b/>
          <w:bCs/>
          <w:cs/>
        </w:rPr>
        <w:t>පෙච‍්ච මොදති</w:t>
      </w:r>
      <w:r w:rsidRPr="00E025D0">
        <w:rPr>
          <w:cs/>
        </w:rPr>
        <w:t xml:space="preserve"> = පරලො වැ සතුටු වෙයි. </w:t>
      </w:r>
    </w:p>
    <w:p w14:paraId="122CCFAD" w14:textId="77777777" w:rsidR="00FD7798" w:rsidRPr="00E025D0" w:rsidRDefault="00FD7798" w:rsidP="007502F2">
      <w:r w:rsidRPr="00E025D0">
        <w:rPr>
          <w:cs/>
        </w:rPr>
        <w:t>ජීවත් ව සිටැ</w:t>
      </w:r>
      <w:r w:rsidRPr="00E025D0">
        <w:t xml:space="preserve">, </w:t>
      </w:r>
      <w:r w:rsidRPr="00E025D0">
        <w:rPr>
          <w:cs/>
        </w:rPr>
        <w:t>පින්කම් කළේ</w:t>
      </w:r>
      <w:r w:rsidRPr="00E025D0">
        <w:t xml:space="preserve">, </w:t>
      </w:r>
      <w:r w:rsidRPr="00E025D0">
        <w:rPr>
          <w:cs/>
        </w:rPr>
        <w:t>මරණින් මතු මිනිසෙක් ව උපන්නේ</w:t>
      </w:r>
      <w:r w:rsidRPr="00E025D0">
        <w:t xml:space="preserve">, </w:t>
      </w:r>
      <w:r w:rsidRPr="00E025D0">
        <w:rPr>
          <w:cs/>
        </w:rPr>
        <w:t>මිනිසුන් පිළිබඳ හැම යස ඉසුරු උසස් ලෙසින් ලැබීමෙන් සතුටු වන්නේ ය. දෙවියෙක් ව උපන්නේ</w:t>
      </w:r>
      <w:r w:rsidRPr="00E025D0">
        <w:t xml:space="preserve">, </w:t>
      </w:r>
      <w:r w:rsidRPr="00E025D0">
        <w:rPr>
          <w:cs/>
        </w:rPr>
        <w:t>දෙවියන් පිළිබඳ හැම යස ඉසුරු උසස් ලෙසින් ලබා සතුටු වන්නේ ය. පින්කම් කළහුට</w:t>
      </w:r>
      <w:r w:rsidRPr="00E025D0">
        <w:t xml:space="preserve">, </w:t>
      </w:r>
      <w:r w:rsidRPr="00E025D0">
        <w:rPr>
          <w:cs/>
        </w:rPr>
        <w:t>එහි විපාක විසින් ලැබෙන්නේ දෙවි-මිනිසුන් අතර උසස් උත්පත්තිය හා උන් පිළිබඳ මහත් යස ඉසුරු ය. එයින් ඔහු පිණා යයි. සතුටු වෙයි.</w:t>
      </w:r>
    </w:p>
    <w:p w14:paraId="5C27E6E1" w14:textId="49D4FD1B" w:rsidR="00FD7798" w:rsidRPr="00E025D0" w:rsidRDefault="00FD7798" w:rsidP="00574000">
      <w:r w:rsidRPr="00E025D0">
        <w:rPr>
          <w:b/>
          <w:bCs/>
          <w:cs/>
        </w:rPr>
        <w:t>කතපු</w:t>
      </w:r>
      <w:r w:rsidR="00DB4757">
        <w:rPr>
          <w:b/>
          <w:bCs/>
          <w:cs/>
          <w:lang w:bidi="si-LK"/>
        </w:rPr>
        <w:t>ඤ්ඤො</w:t>
      </w:r>
      <w:r w:rsidRPr="00E025D0">
        <w:rPr>
          <w:cs/>
        </w:rPr>
        <w:t>= කළ පිණැත්තේ.</w:t>
      </w:r>
      <w:r w:rsidR="005C1E6D">
        <w:t xml:space="preserve"> </w:t>
      </w:r>
    </w:p>
    <w:p w14:paraId="01D12713" w14:textId="6E55B070" w:rsidR="00FD7798" w:rsidRPr="00E025D0" w:rsidRDefault="00FD7798" w:rsidP="007502F2">
      <w:r w:rsidRPr="00E025D0">
        <w:rPr>
          <w:cs/>
        </w:rPr>
        <w:lastRenderedPageBreak/>
        <w:t xml:space="preserve">දන් - සිල් - බැවුම් ඈ විසින් කළ පිණැත්තේ </w:t>
      </w:r>
      <w:r w:rsidR="007502F2">
        <w:t>‘</w:t>
      </w:r>
      <w:r w:rsidRPr="00E025D0">
        <w:rPr>
          <w:b/>
          <w:bCs/>
          <w:cs/>
        </w:rPr>
        <w:t>කතපුඤ‍්ඤ</w:t>
      </w:r>
      <w:r w:rsidR="003E6E91">
        <w:rPr>
          <w:b/>
          <w:bCs/>
        </w:rPr>
        <w:t>’</w:t>
      </w:r>
      <w:r w:rsidRPr="00E025D0">
        <w:t xml:space="preserve"> </w:t>
      </w:r>
      <w:r w:rsidRPr="00E025D0">
        <w:rPr>
          <w:cs/>
        </w:rPr>
        <w:t>නම්</w:t>
      </w:r>
      <w:r w:rsidRPr="00E025D0">
        <w:t xml:space="preserve">, </w:t>
      </w:r>
      <w:r w:rsidRPr="00E025D0">
        <w:rPr>
          <w:cs/>
        </w:rPr>
        <w:t>කළ තැනැත්තහු හෝ</w:t>
      </w:r>
      <w:r w:rsidRPr="00E025D0">
        <w:t xml:space="preserve">, </w:t>
      </w:r>
      <w:r w:rsidRPr="00E025D0">
        <w:rPr>
          <w:cs/>
        </w:rPr>
        <w:t xml:space="preserve">ඔහු සිත පිරිසිදු කරන්නේ </w:t>
      </w:r>
      <w:r w:rsidR="007502F2">
        <w:t>‘</w:t>
      </w:r>
      <w:r w:rsidRPr="00E025D0">
        <w:rPr>
          <w:b/>
          <w:bCs/>
          <w:cs/>
        </w:rPr>
        <w:t>පුඤ‍්ඤ</w:t>
      </w:r>
      <w:r w:rsidR="003E6E91">
        <w:rPr>
          <w:b/>
          <w:bCs/>
        </w:rPr>
        <w:t>’</w:t>
      </w:r>
      <w:r w:rsidRPr="00E025D0">
        <w:t xml:space="preserve"> </w:t>
      </w:r>
      <w:r w:rsidRPr="00E025D0">
        <w:rPr>
          <w:cs/>
        </w:rPr>
        <w:t>නම්. යම්කිසි ක්‍රියාවකින් රාගාදී වූ දොෂයකින් අපිරිසිදු වූ සත්‍වයන්ගේ සිත</w:t>
      </w:r>
      <w:r w:rsidRPr="00E025D0">
        <w:t xml:space="preserve">, </w:t>
      </w:r>
      <w:r w:rsidRPr="00E025D0">
        <w:rPr>
          <w:cs/>
        </w:rPr>
        <w:t>පිරිසිදුබවට යේ නම්</w:t>
      </w:r>
      <w:r w:rsidRPr="00E025D0">
        <w:t xml:space="preserve">, </w:t>
      </w:r>
      <w:r w:rsidRPr="00E025D0">
        <w:rPr>
          <w:cs/>
        </w:rPr>
        <w:t xml:space="preserve">ඒ හැම ක්‍රියා පින් ය. මේය නිරුක්ති එහිලා </w:t>
      </w:r>
      <w:r w:rsidR="00D5165F">
        <w:rPr>
          <w:b/>
          <w:bCs/>
        </w:rPr>
        <w:t>“</w:t>
      </w:r>
      <w:r w:rsidRPr="00E025D0">
        <w:rPr>
          <w:b/>
          <w:bCs/>
          <w:cs/>
        </w:rPr>
        <w:t>පුනාතීති පුඤ‍්ඤං</w:t>
      </w:r>
      <w:r w:rsidRPr="00E025D0">
        <w:rPr>
          <w:b/>
          <w:bCs/>
        </w:rPr>
        <w:t>,</w:t>
      </w:r>
      <w:r w:rsidRPr="00E025D0">
        <w:rPr>
          <w:b/>
          <w:bCs/>
          <w:cs/>
        </w:rPr>
        <w:t xml:space="preserve"> අත‍්තනො කාරකං ජනං අත‍්තසන‍්තානං වා යත්‍ථ සයං උප‍්පන‍්නං තං සන‍්තානං පුනාති සොධෙතීති = පුඤ‍්ඤං</w:t>
      </w:r>
      <w:r w:rsidRPr="00E025D0">
        <w:rPr>
          <w:b/>
          <w:bCs/>
        </w:rPr>
        <w:t xml:space="preserve">, </w:t>
      </w:r>
      <w:r w:rsidRPr="00E025D0">
        <w:rPr>
          <w:b/>
          <w:bCs/>
          <w:cs/>
        </w:rPr>
        <w:t>පුජ‍්ජභාවං</w:t>
      </w:r>
      <w:r w:rsidRPr="00E025D0">
        <w:rPr>
          <w:b/>
          <w:bCs/>
        </w:rPr>
        <w:t xml:space="preserve">, </w:t>
      </w:r>
      <w:r w:rsidRPr="00E025D0">
        <w:rPr>
          <w:b/>
          <w:bCs/>
          <w:cs/>
        </w:rPr>
        <w:t>ජනෙතිති වා = පුඤ‍්ඤං,</w:t>
      </w:r>
      <w:r w:rsidR="005C1E6D">
        <w:rPr>
          <w:b/>
          <w:bCs/>
        </w:rPr>
        <w:t xml:space="preserve"> </w:t>
      </w:r>
      <w:r w:rsidRPr="00E025D0">
        <w:rPr>
          <w:b/>
          <w:bCs/>
          <w:cs/>
        </w:rPr>
        <w:t>පූජිතං වා නෙතීති = පුඤ‍්ඤං</w:t>
      </w:r>
      <w:r w:rsidR="007502F2">
        <w:rPr>
          <w:b/>
          <w:bCs/>
        </w:rPr>
        <w:t>”</w:t>
      </w:r>
      <w:r w:rsidRPr="00E025D0">
        <w:rPr>
          <w:b/>
          <w:bCs/>
        </w:rPr>
        <w:t xml:space="preserve"> </w:t>
      </w:r>
      <w:r w:rsidRPr="00E025D0">
        <w:rPr>
          <w:cs/>
        </w:rPr>
        <w:t xml:space="preserve">යි. </w:t>
      </w:r>
    </w:p>
    <w:p w14:paraId="4FD4B581" w14:textId="0D1B364B" w:rsidR="00FD7798" w:rsidRPr="00E025D0" w:rsidRDefault="00FD7798" w:rsidP="007502F2">
      <w:r w:rsidRPr="00E025D0">
        <w:rPr>
          <w:b/>
          <w:bCs/>
          <w:cs/>
        </w:rPr>
        <w:t>පුඤ‍්ඤ</w:t>
      </w:r>
      <w:r w:rsidRPr="00E025D0">
        <w:rPr>
          <w:cs/>
        </w:rPr>
        <w:t xml:space="preserve"> ශබ්දය</w:t>
      </w:r>
      <w:r w:rsidRPr="00E025D0">
        <w:t xml:space="preserve">, </w:t>
      </w:r>
      <w:r w:rsidRPr="00E025D0">
        <w:rPr>
          <w:cs/>
        </w:rPr>
        <w:t>කුශල-සුන්දර-පවිත්‍ර යන අරුත්හි ආයේ ය.</w:t>
      </w:r>
      <w:r w:rsidR="007502F2">
        <w:t xml:space="preserve"> </w:t>
      </w:r>
      <w:r w:rsidRPr="00E025D0">
        <w:rPr>
          <w:b/>
          <w:bCs/>
          <w:cs/>
        </w:rPr>
        <w:t>(පණ‍්ඩකෙ සුකතෙ) පුඤ‍්ඤං (මනු</w:t>
      </w:r>
      <w:r w:rsidR="00DB4757">
        <w:rPr>
          <w:b/>
          <w:bCs/>
          <w:cs/>
          <w:lang w:bidi="si-LK"/>
        </w:rPr>
        <w:t>ඤ්ඤෙ</w:t>
      </w:r>
      <w:r w:rsidRPr="00E025D0">
        <w:rPr>
          <w:b/>
          <w:bCs/>
          <w:cs/>
        </w:rPr>
        <w:t xml:space="preserve"> පාවනෙ තිසු)</w:t>
      </w:r>
      <w:r w:rsidRPr="00E025D0">
        <w:rPr>
          <w:cs/>
        </w:rPr>
        <w:t xml:space="preserve"> යනු </w:t>
      </w:r>
      <w:r w:rsidR="00E34400">
        <w:rPr>
          <w:cs/>
          <w:lang w:bidi="si-LK"/>
        </w:rPr>
        <w:t>කෝෂ</w:t>
      </w:r>
      <w:r w:rsidRPr="00E025D0">
        <w:rPr>
          <w:cs/>
        </w:rPr>
        <w:t xml:space="preserve"> යි. මෙහි ආයේ කුසල්හි ය. </w:t>
      </w:r>
    </w:p>
    <w:p w14:paraId="2E43F926" w14:textId="25D316A2" w:rsidR="00FD7798" w:rsidRPr="00E025D0" w:rsidRDefault="00FD7798" w:rsidP="007502F2">
      <w:r w:rsidRPr="00E025D0">
        <w:rPr>
          <w:cs/>
        </w:rPr>
        <w:t xml:space="preserve">මිනිසත්බව ලද්දහු විසින් කළ යුත්තේ පින්කම් ම ය. </w:t>
      </w:r>
      <w:r w:rsidR="00D5165F">
        <w:rPr>
          <w:b/>
          <w:bCs/>
        </w:rPr>
        <w:t>“</w:t>
      </w:r>
      <w:r w:rsidRPr="00E025D0">
        <w:rPr>
          <w:b/>
          <w:bCs/>
          <w:cs/>
        </w:rPr>
        <w:t>එවං ජාතෙන ම</w:t>
      </w:r>
      <w:r w:rsidR="009826F3">
        <w:rPr>
          <w:b/>
          <w:bCs/>
          <w:cs/>
          <w:lang w:bidi="si-LK"/>
        </w:rPr>
        <w:t>ච්චෙ</w:t>
      </w:r>
      <w:r w:rsidRPr="00E025D0">
        <w:rPr>
          <w:b/>
          <w:bCs/>
          <w:cs/>
        </w:rPr>
        <w:t>න කත‍්තබ‍්බං කුසලං බහුං</w:t>
      </w:r>
      <w:r w:rsidR="003E6E91">
        <w:rPr>
          <w:b/>
          <w:bCs/>
        </w:rPr>
        <w:t>’</w:t>
      </w:r>
      <w:r w:rsidRPr="00E025D0">
        <w:rPr>
          <w:b/>
          <w:bCs/>
        </w:rPr>
        <w:t xml:space="preserve"> </w:t>
      </w:r>
      <w:r w:rsidRPr="00E025D0">
        <w:rPr>
          <w:cs/>
        </w:rPr>
        <w:t>යනු වදාළෝ එහෙයිනි.</w:t>
      </w:r>
      <w:r w:rsidRPr="00E025D0">
        <w:rPr>
          <w:rStyle w:val="FootnoteReference"/>
          <w:cs/>
        </w:rPr>
        <w:footnoteReference w:id="6"/>
      </w:r>
      <w:r w:rsidRPr="00E025D0">
        <w:rPr>
          <w:cs/>
        </w:rPr>
        <w:t xml:space="preserve"> ආගමයෙහි දාන-සීල-භාවනා යි පුණ්‍යක්‍රියා තුනෙක් දැක් වේ. මේ තුන ද ගෙණ නැවැත අපචායන-වෙය්‍යාචච්ච-පත්තිදාන-පත්තානුමොදනා-ධම්මසවණ-ධම්ම</w:t>
      </w:r>
      <w:r w:rsidR="004215EF">
        <w:rPr>
          <w:cs/>
          <w:lang w:bidi="si-LK"/>
        </w:rPr>
        <w:t>දේසනා</w:t>
      </w:r>
      <w:r w:rsidRPr="00E025D0">
        <w:rPr>
          <w:cs/>
        </w:rPr>
        <w:t>-දිට්ඨුජ්ජුකම්ම යන පින්කම්</w:t>
      </w:r>
      <w:r w:rsidRPr="00E025D0">
        <w:t xml:space="preserve">, </w:t>
      </w:r>
      <w:r w:rsidRPr="00E025D0">
        <w:rPr>
          <w:cs/>
        </w:rPr>
        <w:t>දසවැදෑරුම් කොට කීහ. මෙ දසය තුළ හැම පින් කමෙක් ම දැක්ක හැකි ය.</w:t>
      </w:r>
    </w:p>
    <w:p w14:paraId="00B9E4C6" w14:textId="026F0155" w:rsidR="00FD7798" w:rsidRPr="00E025D0" w:rsidRDefault="00FD7798" w:rsidP="008E353E">
      <w:r w:rsidRPr="00E025D0">
        <w:rPr>
          <w:cs/>
        </w:rPr>
        <w:t>දියයුතු වස්තු</w:t>
      </w:r>
      <w:r w:rsidRPr="00E025D0">
        <w:t xml:space="preserve">, </w:t>
      </w:r>
      <w:r w:rsidRPr="00E025D0">
        <w:rPr>
          <w:cs/>
        </w:rPr>
        <w:t>දිමෙහි සිතිවිල්ල</w:t>
      </w:r>
      <w:r w:rsidRPr="00E025D0">
        <w:t xml:space="preserve">, </w:t>
      </w:r>
      <w:r w:rsidRPr="00E025D0">
        <w:rPr>
          <w:cs/>
        </w:rPr>
        <w:t xml:space="preserve">දීම යන මේ </w:t>
      </w:r>
      <w:r w:rsidRPr="00E025D0">
        <w:rPr>
          <w:b/>
          <w:bCs/>
          <w:cs/>
        </w:rPr>
        <w:t>දාන</w:t>
      </w:r>
      <w:r w:rsidR="003E6E91">
        <w:rPr>
          <w:b/>
          <w:bCs/>
        </w:rPr>
        <w:t>’</w:t>
      </w:r>
      <w:r w:rsidRPr="00E025D0">
        <w:rPr>
          <w:b/>
          <w:bCs/>
        </w:rPr>
        <w:t xml:space="preserve"> </w:t>
      </w:r>
      <w:r w:rsidRPr="00E025D0">
        <w:rPr>
          <w:cs/>
        </w:rPr>
        <w:t xml:space="preserve">නම්. </w:t>
      </w:r>
      <w:r w:rsidR="00D5165F">
        <w:rPr>
          <w:b/>
          <w:bCs/>
        </w:rPr>
        <w:t>“</w:t>
      </w:r>
      <w:r w:rsidRPr="00E025D0">
        <w:rPr>
          <w:b/>
          <w:bCs/>
          <w:cs/>
        </w:rPr>
        <w:t>දීයතීති = දානං</w:t>
      </w:r>
      <w:r w:rsidRPr="00E025D0">
        <w:rPr>
          <w:b/>
          <w:bCs/>
        </w:rPr>
        <w:t xml:space="preserve">, </w:t>
      </w:r>
      <w:r w:rsidRPr="00E025D0">
        <w:rPr>
          <w:b/>
          <w:bCs/>
          <w:cs/>
        </w:rPr>
        <w:t>දෙය්‍යධම‍්ම‍‍</w:t>
      </w:r>
      <w:r w:rsidR="009E4699">
        <w:rPr>
          <w:b/>
          <w:bCs/>
          <w:cs/>
          <w:lang w:bidi="si-LK"/>
        </w:rPr>
        <w:t>ස්සෙ</w:t>
      </w:r>
      <w:r w:rsidRPr="00E025D0">
        <w:rPr>
          <w:b/>
          <w:bCs/>
          <w:cs/>
        </w:rPr>
        <w:t>තං නාමං, සවත්‍ථුකා වා චෙතනා දානං</w:t>
      </w:r>
      <w:r w:rsidRPr="00E025D0">
        <w:rPr>
          <w:b/>
          <w:bCs/>
        </w:rPr>
        <w:t xml:space="preserve">, </w:t>
      </w:r>
      <w:r w:rsidRPr="00E025D0">
        <w:rPr>
          <w:b/>
          <w:bCs/>
          <w:cs/>
        </w:rPr>
        <w:t>සම‍්පත‍්තිපරිච‍්චාග</w:t>
      </w:r>
      <w:r w:rsidR="009E4699">
        <w:rPr>
          <w:b/>
          <w:bCs/>
          <w:cs/>
          <w:lang w:bidi="si-LK"/>
        </w:rPr>
        <w:t>ස්සෙ</w:t>
      </w:r>
      <w:r w:rsidRPr="00E025D0">
        <w:rPr>
          <w:b/>
          <w:bCs/>
          <w:cs/>
        </w:rPr>
        <w:t>තං නාමං</w:t>
      </w:r>
      <w:r w:rsidR="008E353E">
        <w:rPr>
          <w:b/>
          <w:bCs/>
          <w:lang w:val="en-AU" w:bidi="si-LK"/>
        </w:rPr>
        <w:t>”</w:t>
      </w:r>
      <w:r w:rsidRPr="00E025D0">
        <w:t xml:space="preserve"> </w:t>
      </w:r>
      <w:r w:rsidRPr="00E025D0">
        <w:rPr>
          <w:cs/>
        </w:rPr>
        <w:t>යනු</w:t>
      </w:r>
      <w:r w:rsidRPr="00E025D0">
        <w:t xml:space="preserve">, </w:t>
      </w:r>
      <w:r w:rsidRPr="00E025D0">
        <w:rPr>
          <w:cs/>
        </w:rPr>
        <w:t>දානං</w:t>
      </w:r>
      <w:r w:rsidR="003E6E91">
        <w:t>’</w:t>
      </w:r>
      <w:r w:rsidRPr="00E025D0">
        <w:t xml:space="preserve"> </w:t>
      </w:r>
      <w:r w:rsidRPr="00E025D0">
        <w:rPr>
          <w:cs/>
        </w:rPr>
        <w:t>යනු විස්තර කළ සැටියි.</w:t>
      </w:r>
      <w:r w:rsidRPr="00E025D0">
        <w:rPr>
          <w:rStyle w:val="FootnoteReference"/>
          <w:cs/>
        </w:rPr>
        <w:footnoteReference w:id="7"/>
      </w:r>
      <w:r w:rsidRPr="00E025D0">
        <w:t xml:space="preserve"> </w:t>
      </w:r>
    </w:p>
    <w:p w14:paraId="768A3BB8" w14:textId="305CCE85" w:rsidR="00FD7798" w:rsidRPr="00E025D0" w:rsidRDefault="00FD7798" w:rsidP="008E353E">
      <w:r w:rsidRPr="00E025D0">
        <w:rPr>
          <w:cs/>
        </w:rPr>
        <w:t>සම්පත්ත-සමාදානවිරතීන්ගේ වශයෙන් ප්‍රාණවධාදියෙන් වළකින්නහුගේ</w:t>
      </w:r>
      <w:r w:rsidRPr="00E025D0">
        <w:t xml:space="preserve">, </w:t>
      </w:r>
      <w:r w:rsidRPr="00E025D0">
        <w:rPr>
          <w:cs/>
        </w:rPr>
        <w:t>උපා</w:t>
      </w:r>
      <w:r w:rsidR="00551AD6">
        <w:rPr>
          <w:cs/>
          <w:lang w:bidi="si-LK"/>
        </w:rPr>
        <w:t>ද්ධ්‍යා</w:t>
      </w:r>
      <w:r w:rsidRPr="00E025D0">
        <w:rPr>
          <w:cs/>
        </w:rPr>
        <w:t>ය-ආචා</w:t>
      </w:r>
      <w:r w:rsidR="00BB1AB3">
        <w:rPr>
          <w:cs/>
          <w:lang w:bidi="si-LK"/>
        </w:rPr>
        <w:t>ර්‍ය්‍ය</w:t>
      </w:r>
      <w:r w:rsidRPr="00E025D0">
        <w:rPr>
          <w:cs/>
        </w:rPr>
        <w:t>වත්ත යනාදී වූ වත් පිළිවෙත් පුරන්නහුගේ චේතනාදී ධ</w:t>
      </w:r>
      <w:r w:rsidR="00983463">
        <w:rPr>
          <w:cs/>
          <w:lang w:bidi="si-LK"/>
        </w:rPr>
        <w:t>ර්‍ම</w:t>
      </w:r>
      <w:r w:rsidRPr="00E025D0">
        <w:rPr>
          <w:cs/>
        </w:rPr>
        <w:t xml:space="preserve"> </w:t>
      </w:r>
      <w:r w:rsidRPr="00E025D0">
        <w:rPr>
          <w:b/>
          <w:bCs/>
          <w:cs/>
        </w:rPr>
        <w:t>සීල</w:t>
      </w:r>
      <w:r w:rsidR="00D5165F">
        <w:rPr>
          <w:b/>
          <w:bCs/>
        </w:rPr>
        <w:t>”</w:t>
      </w:r>
      <w:r w:rsidRPr="00E025D0">
        <w:rPr>
          <w:cs/>
        </w:rPr>
        <w:t xml:space="preserve"> නම්.</w:t>
      </w:r>
      <w:r w:rsidRPr="00E025D0">
        <w:rPr>
          <w:b/>
          <w:bCs/>
          <w:cs/>
        </w:rPr>
        <w:t xml:space="preserve"> </w:t>
      </w:r>
      <w:proofErr w:type="gramStart"/>
      <w:r w:rsidR="00D5165F">
        <w:rPr>
          <w:b/>
          <w:bCs/>
        </w:rPr>
        <w:t>“</w:t>
      </w:r>
      <w:r w:rsidRPr="00E025D0">
        <w:rPr>
          <w:b/>
          <w:bCs/>
        </w:rPr>
        <w:t xml:space="preserve"> </w:t>
      </w:r>
      <w:r w:rsidRPr="00E025D0">
        <w:rPr>
          <w:b/>
          <w:bCs/>
          <w:cs/>
        </w:rPr>
        <w:t>පාණතිපාතාදීහි</w:t>
      </w:r>
      <w:proofErr w:type="gramEnd"/>
      <w:r w:rsidRPr="00E025D0">
        <w:rPr>
          <w:b/>
          <w:bCs/>
          <w:cs/>
        </w:rPr>
        <w:t xml:space="preserve"> වා විරමන‍්තස‍්ස වත‍්තපටිවත‍්තං වා පූරෙන‍්තස‍්ස චෙතනාදයො ධම‍්මා සීලං නාම</w:t>
      </w:r>
      <w:r w:rsidR="00D5165F">
        <w:rPr>
          <w:b/>
          <w:bCs/>
        </w:rPr>
        <w:t>”</w:t>
      </w:r>
      <w:r w:rsidRPr="00E025D0">
        <w:rPr>
          <w:b/>
          <w:bCs/>
        </w:rPr>
        <w:t xml:space="preserve"> </w:t>
      </w:r>
      <w:r w:rsidRPr="00E025D0">
        <w:rPr>
          <w:cs/>
        </w:rPr>
        <w:t>යි සීලං</w:t>
      </w:r>
      <w:r w:rsidR="00D5165F">
        <w:t>”</w:t>
      </w:r>
      <w:r w:rsidRPr="00E025D0">
        <w:rPr>
          <w:cs/>
        </w:rPr>
        <w:t xml:space="preserve"> යනු විස්තර කළ සැටියි.</w:t>
      </w:r>
      <w:r w:rsidRPr="00E025D0">
        <w:rPr>
          <w:rStyle w:val="FootnoteReference"/>
          <w:cs/>
        </w:rPr>
        <w:footnoteReference w:id="8"/>
      </w:r>
      <w:r w:rsidRPr="00E025D0">
        <w:t xml:space="preserve"> </w:t>
      </w:r>
    </w:p>
    <w:p w14:paraId="3022001A" w14:textId="1F047713" w:rsidR="00FD7798" w:rsidRPr="00E025D0" w:rsidRDefault="00FD7798" w:rsidP="008E353E">
      <w:r w:rsidRPr="00E025D0">
        <w:rPr>
          <w:cs/>
        </w:rPr>
        <w:t xml:space="preserve">සත්වයාගේ සිත කිලිටි කරණ </w:t>
      </w:r>
      <w:r w:rsidR="00F04B05">
        <w:rPr>
          <w:cs/>
          <w:lang w:bidi="si-LK"/>
        </w:rPr>
        <w:t>ලෝභ</w:t>
      </w:r>
      <w:r w:rsidRPr="00E025D0">
        <w:rPr>
          <w:cs/>
        </w:rPr>
        <w:t>-</w:t>
      </w:r>
      <w:r w:rsidR="008C067F">
        <w:rPr>
          <w:cs/>
          <w:lang w:bidi="si-LK"/>
        </w:rPr>
        <w:t>දෝස</w:t>
      </w:r>
      <w:r w:rsidRPr="00E025D0">
        <w:rPr>
          <w:cs/>
        </w:rPr>
        <w:t>-</w:t>
      </w:r>
      <w:r w:rsidR="008C067F">
        <w:rPr>
          <w:cs/>
          <w:lang w:bidi="si-LK"/>
        </w:rPr>
        <w:t>මෝහා</w:t>
      </w:r>
      <w:r w:rsidRPr="00E025D0">
        <w:rPr>
          <w:cs/>
        </w:rPr>
        <w:t>දී වූ සියලු කෙලෙසුන්ට පටහැනි ව නැගුනු කුශලප</w:t>
      </w:r>
      <w:r w:rsidR="00022B53">
        <w:rPr>
          <w:cs/>
          <w:lang w:bidi="si-LK"/>
        </w:rPr>
        <w:t>ක්‍ෂ</w:t>
      </w:r>
      <w:r w:rsidRPr="00E025D0">
        <w:rPr>
          <w:cs/>
        </w:rPr>
        <w:t xml:space="preserve">යෙහි වූ සිතිවිල්ල </w:t>
      </w:r>
      <w:r w:rsidRPr="00E025D0">
        <w:rPr>
          <w:b/>
          <w:bCs/>
          <w:cs/>
        </w:rPr>
        <w:t>භාවනා</w:t>
      </w:r>
      <w:r w:rsidR="003E6E91">
        <w:rPr>
          <w:b/>
          <w:bCs/>
        </w:rPr>
        <w:t>’</w:t>
      </w:r>
      <w:r w:rsidRPr="00E025D0">
        <w:rPr>
          <w:b/>
          <w:bCs/>
        </w:rPr>
        <w:t xml:space="preserve"> </w:t>
      </w:r>
      <w:r w:rsidRPr="00E025D0">
        <w:rPr>
          <w:cs/>
        </w:rPr>
        <w:t xml:space="preserve">නම්. </w:t>
      </w:r>
      <w:r w:rsidR="00D5165F">
        <w:t>“</w:t>
      </w:r>
      <w:r w:rsidRPr="00E025D0">
        <w:rPr>
          <w:b/>
          <w:bCs/>
          <w:cs/>
        </w:rPr>
        <w:t>චිත‍්තස‍්සුපක‍්කිලෙසානං යා චින‍්තා පටිපක‍්ඛිකා</w:t>
      </w:r>
      <w:r w:rsidRPr="00E025D0">
        <w:rPr>
          <w:b/>
          <w:bCs/>
        </w:rPr>
        <w:t xml:space="preserve">, </w:t>
      </w:r>
      <w:r w:rsidRPr="00E025D0">
        <w:rPr>
          <w:b/>
          <w:bCs/>
          <w:cs/>
        </w:rPr>
        <w:t>තස‍්සා යා භාවනා සා හි භාවනාති පකිතතිතා</w:t>
      </w:r>
      <w:r w:rsidR="00D5165F">
        <w:rPr>
          <w:b/>
          <w:bCs/>
        </w:rPr>
        <w:t>”</w:t>
      </w:r>
      <w:r w:rsidRPr="00E025D0">
        <w:rPr>
          <w:cs/>
        </w:rPr>
        <w:t xml:space="preserve"> යනු ඒ කියූ සැටියි. </w:t>
      </w:r>
    </w:p>
    <w:p w14:paraId="236AA702" w14:textId="45E206E0" w:rsidR="00FD7798" w:rsidRPr="00E025D0" w:rsidRDefault="00FD7798" w:rsidP="008E353E">
      <w:r w:rsidRPr="00E025D0">
        <w:rPr>
          <w:cs/>
        </w:rPr>
        <w:t>මානය දුරු කොට විද්‍යමානශීලාදී වූ ගුණයක් හෝ</w:t>
      </w:r>
      <w:r w:rsidRPr="00E025D0">
        <w:t xml:space="preserve">, </w:t>
      </w:r>
      <w:r w:rsidRPr="00E025D0">
        <w:rPr>
          <w:cs/>
        </w:rPr>
        <w:t>තමාට කළ උපකාරයක් හෝ</w:t>
      </w:r>
      <w:r w:rsidRPr="00E025D0">
        <w:t xml:space="preserve">, </w:t>
      </w:r>
      <w:r w:rsidRPr="00E025D0">
        <w:rPr>
          <w:cs/>
        </w:rPr>
        <w:t>සිහි කිරීමෙන් බුද්ධාදි උතුමන් කෙරෙහි</w:t>
      </w:r>
      <w:r w:rsidRPr="00E025D0">
        <w:t xml:space="preserve">, </w:t>
      </w:r>
      <w:r w:rsidRPr="00E025D0">
        <w:rPr>
          <w:cs/>
        </w:rPr>
        <w:t>මවුපියාදීන් කෙරෙහි ආචා</w:t>
      </w:r>
      <w:r w:rsidR="00BB1AB3">
        <w:rPr>
          <w:cs/>
          <w:lang w:bidi="si-LK"/>
        </w:rPr>
        <w:t>ර්‍ය්‍ය</w:t>
      </w:r>
      <w:r w:rsidRPr="00E025D0">
        <w:rPr>
          <w:cs/>
        </w:rPr>
        <w:t xml:space="preserve"> උපාධ්‍යායයන් කෙරෙහි කරණ පූජාවය </w:t>
      </w:r>
      <w:r w:rsidR="008E353E">
        <w:t>‘</w:t>
      </w:r>
      <w:r w:rsidRPr="00E025D0">
        <w:rPr>
          <w:b/>
          <w:bCs/>
          <w:cs/>
        </w:rPr>
        <w:t>අපචායන</w:t>
      </w:r>
      <w:r w:rsidR="003E6E91">
        <w:rPr>
          <w:b/>
          <w:bCs/>
        </w:rPr>
        <w:t>’</w:t>
      </w:r>
      <w:r w:rsidRPr="00E025D0">
        <w:rPr>
          <w:b/>
          <w:bCs/>
        </w:rPr>
        <w:t xml:space="preserve"> </w:t>
      </w:r>
      <w:r w:rsidRPr="00E025D0">
        <w:rPr>
          <w:cs/>
        </w:rPr>
        <w:t xml:space="preserve">නම්. </w:t>
      </w:r>
      <w:r w:rsidR="00D5165F">
        <w:rPr>
          <w:b/>
          <w:bCs/>
        </w:rPr>
        <w:t>“</w:t>
      </w:r>
      <w:r w:rsidRPr="00E025D0">
        <w:rPr>
          <w:b/>
          <w:bCs/>
          <w:cs/>
        </w:rPr>
        <w:t>ගුණයු</w:t>
      </w:r>
      <w:r w:rsidR="006549E2">
        <w:rPr>
          <w:b/>
          <w:bCs/>
          <w:cs/>
          <w:lang w:bidi="si-LK"/>
        </w:rPr>
        <w:t>ත්තෙ</w:t>
      </w:r>
      <w:r w:rsidRPr="00E025D0">
        <w:rPr>
          <w:b/>
          <w:bCs/>
          <w:cs/>
        </w:rPr>
        <w:t>සු සක‍්කාරකිරියා වන්‍දනාදිකා</w:t>
      </w:r>
      <w:r w:rsidRPr="00E025D0">
        <w:rPr>
          <w:b/>
          <w:bCs/>
        </w:rPr>
        <w:t xml:space="preserve">, </w:t>
      </w:r>
      <w:r w:rsidRPr="00E025D0">
        <w:rPr>
          <w:b/>
          <w:bCs/>
          <w:cs/>
        </w:rPr>
        <w:t>පූජාරහෙන මුනිනා පූජාති පරිකිතහිතා</w:t>
      </w:r>
      <w:r w:rsidR="00D5165F">
        <w:rPr>
          <w:b/>
          <w:bCs/>
        </w:rPr>
        <w:t>”</w:t>
      </w:r>
      <w:r w:rsidRPr="00E025D0">
        <w:t xml:space="preserve"> </w:t>
      </w:r>
      <w:r w:rsidRPr="00E025D0">
        <w:rPr>
          <w:cs/>
        </w:rPr>
        <w:t>යි ඒ කියූ සැටියි.</w:t>
      </w:r>
    </w:p>
    <w:p w14:paraId="4D95CF18" w14:textId="793CF4DC" w:rsidR="00FD7798" w:rsidRPr="00E025D0" w:rsidRDefault="00FD7798" w:rsidP="008E353E">
      <w:r w:rsidRPr="00E025D0">
        <w:rPr>
          <w:cs/>
        </w:rPr>
        <w:t>ගිලනුන්ට ගුණවතුන්ට උවැටන් කිරීම</w:t>
      </w:r>
      <w:r w:rsidRPr="00E025D0">
        <w:t xml:space="preserve">, </w:t>
      </w:r>
      <w:r w:rsidRPr="00E025D0">
        <w:rPr>
          <w:b/>
          <w:bCs/>
          <w:cs/>
        </w:rPr>
        <w:t>වෙය්‍යාවච‍්ච</w:t>
      </w:r>
      <w:r w:rsidR="003E6E91">
        <w:rPr>
          <w:b/>
          <w:bCs/>
        </w:rPr>
        <w:t>’</w:t>
      </w:r>
      <w:r w:rsidRPr="00E025D0">
        <w:t xml:space="preserve"> </w:t>
      </w:r>
      <w:r w:rsidRPr="00E025D0">
        <w:rPr>
          <w:cs/>
        </w:rPr>
        <w:t xml:space="preserve">නම්. </w:t>
      </w:r>
      <w:r w:rsidR="00D5165F">
        <w:rPr>
          <w:b/>
          <w:bCs/>
        </w:rPr>
        <w:t>“</w:t>
      </w:r>
      <w:r w:rsidRPr="00E025D0">
        <w:rPr>
          <w:b/>
          <w:bCs/>
          <w:cs/>
        </w:rPr>
        <w:t>ගිලානගුණවන‍්තානං දානාදීකිරියාසු වා ආසනොදකදානාදි වෙය්‍යාවච‍්චන‍්ති සඤ‍්ඤිතං</w:t>
      </w:r>
      <w:r w:rsidR="008E353E">
        <w:rPr>
          <w:b/>
          <w:bCs/>
        </w:rPr>
        <w:t>”</w:t>
      </w:r>
      <w:r w:rsidRPr="00E025D0">
        <w:rPr>
          <w:b/>
          <w:bCs/>
        </w:rPr>
        <w:t xml:space="preserve"> </w:t>
      </w:r>
      <w:r w:rsidRPr="00E025D0">
        <w:rPr>
          <w:cs/>
        </w:rPr>
        <w:t xml:space="preserve">යන මෙයින් කීයේ ඒ ය. </w:t>
      </w:r>
    </w:p>
    <w:p w14:paraId="07369D9F" w14:textId="015080B0" w:rsidR="00FD7798" w:rsidRPr="00E025D0" w:rsidRDefault="00FD7798" w:rsidP="008E353E">
      <w:r w:rsidRPr="00E025D0">
        <w:rPr>
          <w:cs/>
        </w:rPr>
        <w:t>අන්‍යයා කෙරෙහි කරුණාවෙන්</w:t>
      </w:r>
      <w:r w:rsidRPr="00E025D0">
        <w:t xml:space="preserve">, </w:t>
      </w:r>
      <w:r w:rsidRPr="00E025D0">
        <w:rPr>
          <w:cs/>
        </w:rPr>
        <w:t>තමහට කළ උපකාර සැලකීමෙන් තමන්ට වන වැඩ නො බලා තමන් කළ කුශලය අන්‍යයා කෙරෙහි පැමිණවීම</w:t>
      </w:r>
      <w:r w:rsidRPr="00E025D0">
        <w:t xml:space="preserve">, </w:t>
      </w:r>
      <w:r w:rsidRPr="00E025D0">
        <w:rPr>
          <w:b/>
          <w:bCs/>
          <w:cs/>
        </w:rPr>
        <w:t>පත‍්තිදාන</w:t>
      </w:r>
      <w:r w:rsidR="003E6E91">
        <w:rPr>
          <w:b/>
          <w:bCs/>
        </w:rPr>
        <w:t>’</w:t>
      </w:r>
      <w:r w:rsidRPr="00E025D0">
        <w:t xml:space="preserve"> </w:t>
      </w:r>
      <w:r w:rsidRPr="00E025D0">
        <w:rPr>
          <w:cs/>
        </w:rPr>
        <w:t xml:space="preserve">නම්. </w:t>
      </w:r>
      <w:r w:rsidR="00D5165F">
        <w:rPr>
          <w:b/>
          <w:bCs/>
        </w:rPr>
        <w:t>“</w:t>
      </w:r>
      <w:r w:rsidRPr="00E025D0">
        <w:rPr>
          <w:b/>
          <w:bCs/>
          <w:cs/>
        </w:rPr>
        <w:t>අත‍්තත්‍ථමන පෙක‍්ඛිත්‍වා පරත්‍ථං දීයතෙ යතො කරුණාකතං ඤාණයොගං පත‍්තිදානන‍්ති කිත‍්තිතං</w:t>
      </w:r>
      <w:r w:rsidR="008E353E">
        <w:rPr>
          <w:b/>
          <w:bCs/>
        </w:rPr>
        <w:t>”</w:t>
      </w:r>
      <w:r w:rsidRPr="00E025D0">
        <w:rPr>
          <w:b/>
          <w:bCs/>
        </w:rPr>
        <w:t xml:space="preserve"> </w:t>
      </w:r>
      <w:r w:rsidRPr="00E025D0">
        <w:rPr>
          <w:cs/>
        </w:rPr>
        <w:t xml:space="preserve">යන මෙයින් ඒ කී ය. </w:t>
      </w:r>
    </w:p>
    <w:p w14:paraId="55497E54" w14:textId="16C43FB5" w:rsidR="00FD7798" w:rsidRPr="00E025D0" w:rsidRDefault="00FD7798" w:rsidP="00822DBE">
      <w:r w:rsidRPr="00E025D0">
        <w:rPr>
          <w:cs/>
        </w:rPr>
        <w:t>යමකු විසින් කරන ලද කුශලක</w:t>
      </w:r>
      <w:r w:rsidR="00983463">
        <w:rPr>
          <w:cs/>
          <w:lang w:bidi="si-LK"/>
        </w:rPr>
        <w:t>ර්‍ම</w:t>
      </w:r>
      <w:r w:rsidRPr="00E025D0">
        <w:rPr>
          <w:cs/>
        </w:rPr>
        <w:t>යෙහි කුශලමහිමය ඊර්‍ෂ්‍යා ‍</w:t>
      </w:r>
      <w:r w:rsidR="009141C6">
        <w:rPr>
          <w:cs/>
          <w:lang w:bidi="si-LK"/>
        </w:rPr>
        <w:t>ද්වේෂ</w:t>
      </w:r>
      <w:r w:rsidRPr="00E025D0">
        <w:rPr>
          <w:cs/>
        </w:rPr>
        <w:t xml:space="preserve"> මාත්ස</w:t>
      </w:r>
      <w:r w:rsidR="00BB1AB3">
        <w:rPr>
          <w:cs/>
          <w:lang w:bidi="si-LK"/>
        </w:rPr>
        <w:t>ර්‍ය්‍ය</w:t>
      </w:r>
      <w:r w:rsidRPr="00E025D0">
        <w:rPr>
          <w:cs/>
        </w:rPr>
        <w:t>යාදිය දුරු කොටැ</w:t>
      </w:r>
      <w:r w:rsidRPr="00E025D0">
        <w:t xml:space="preserve">, </w:t>
      </w:r>
      <w:r w:rsidRPr="00E025D0">
        <w:rPr>
          <w:cs/>
        </w:rPr>
        <w:t>ශ්‍ර</w:t>
      </w:r>
      <w:r w:rsidR="00D55552">
        <w:rPr>
          <w:cs/>
          <w:lang w:bidi="si-LK"/>
        </w:rPr>
        <w:t>ද්ධා</w:t>
      </w:r>
      <w:r w:rsidRPr="00E025D0">
        <w:rPr>
          <w:cs/>
        </w:rPr>
        <w:t>ප්‍රඥාදී වූ ගුණයන්ගෙන් යෙදුනු සිතැති ව අනුමෝදන්වීම</w:t>
      </w:r>
      <w:r w:rsidRPr="00E025D0">
        <w:t xml:space="preserve">, </w:t>
      </w:r>
      <w:r w:rsidRPr="00E025D0">
        <w:rPr>
          <w:b/>
          <w:bCs/>
          <w:cs/>
        </w:rPr>
        <w:t>පත‍්තානුමොදනා</w:t>
      </w:r>
      <w:r w:rsidRPr="00E025D0">
        <w:rPr>
          <w:cs/>
        </w:rPr>
        <w:t xml:space="preserve"> නම්. </w:t>
      </w:r>
    </w:p>
    <w:p w14:paraId="7F8044BD" w14:textId="01CCC2AC" w:rsidR="00FD7798" w:rsidRPr="00E025D0" w:rsidRDefault="00FD7798" w:rsidP="00822DBE">
      <w:r w:rsidRPr="00E025D0">
        <w:rPr>
          <w:cs/>
        </w:rPr>
        <w:t>දහම් අසා එයට අනු ව කල් යවා</w:t>
      </w:r>
      <w:r w:rsidRPr="00E025D0">
        <w:t xml:space="preserve">, </w:t>
      </w:r>
      <w:r w:rsidRPr="00E025D0">
        <w:rPr>
          <w:cs/>
        </w:rPr>
        <w:t>ලෞකික-</w:t>
      </w:r>
      <w:r w:rsidR="009D49C6">
        <w:rPr>
          <w:cs/>
          <w:lang w:bidi="si-LK"/>
        </w:rPr>
        <w:t>ලෝකෝත්තර</w:t>
      </w:r>
      <w:r w:rsidRPr="00E025D0">
        <w:rPr>
          <w:cs/>
        </w:rPr>
        <w:t xml:space="preserve"> ගුණයන්ට පැමිණෙමි යි හෝ</w:t>
      </w:r>
      <w:r w:rsidRPr="00E025D0">
        <w:t xml:space="preserve">, </w:t>
      </w:r>
      <w:r w:rsidRPr="00E025D0">
        <w:rPr>
          <w:cs/>
        </w:rPr>
        <w:t xml:space="preserve">දැනැ ඉගෙණැ ජනසංග්‍රහ පිණිස අනුන්ට බණ කියමි යි හෝ මෙසේ අන්‍යයා නිසා හෝ තමන් නිසා </w:t>
      </w:r>
      <w:r w:rsidRPr="00E025D0">
        <w:rPr>
          <w:cs/>
        </w:rPr>
        <w:lastRenderedPageBreak/>
        <w:t>පැන නැගුණු ධ</w:t>
      </w:r>
      <w:r w:rsidR="00983463">
        <w:rPr>
          <w:cs/>
          <w:lang w:bidi="si-LK"/>
        </w:rPr>
        <w:t>ර්‍ම</w:t>
      </w:r>
      <w:r w:rsidRPr="00E025D0">
        <w:rPr>
          <w:cs/>
        </w:rPr>
        <w:t>ශ්‍රවණචේතනාව</w:t>
      </w:r>
      <w:r w:rsidRPr="00E025D0">
        <w:t xml:space="preserve">, </w:t>
      </w:r>
      <w:r w:rsidRPr="00E025D0">
        <w:rPr>
          <w:b/>
          <w:bCs/>
          <w:cs/>
        </w:rPr>
        <w:t>ධම‍්මසවණ</w:t>
      </w:r>
      <w:r w:rsidRPr="00E025D0">
        <w:rPr>
          <w:b/>
          <w:bCs/>
        </w:rPr>
        <w:t xml:space="preserve"> </w:t>
      </w:r>
      <w:r w:rsidRPr="00E025D0">
        <w:rPr>
          <w:cs/>
        </w:rPr>
        <w:t xml:space="preserve">නම්. </w:t>
      </w:r>
      <w:r w:rsidR="00D5165F">
        <w:rPr>
          <w:b/>
          <w:bCs/>
        </w:rPr>
        <w:t>“</w:t>
      </w:r>
      <w:r w:rsidRPr="00E025D0">
        <w:rPr>
          <w:b/>
          <w:bCs/>
          <w:cs/>
        </w:rPr>
        <w:t>විහාය වි</w:t>
      </w:r>
      <w:r w:rsidR="001F01C5">
        <w:rPr>
          <w:b/>
          <w:bCs/>
          <w:cs/>
          <w:lang w:bidi="si-LK"/>
        </w:rPr>
        <w:t>ක්ඛෙ</w:t>
      </w:r>
      <w:r w:rsidRPr="00E025D0">
        <w:rPr>
          <w:b/>
          <w:bCs/>
          <w:cs/>
        </w:rPr>
        <w:t>පමලං අට‍්ඨි කත්‍වාන සාධුකං ස</w:t>
      </w:r>
      <w:r w:rsidR="00D55552">
        <w:rPr>
          <w:b/>
          <w:bCs/>
          <w:cs/>
          <w:lang w:bidi="si-LK"/>
        </w:rPr>
        <w:t>ද්ධ</w:t>
      </w:r>
      <w:r w:rsidRPr="00E025D0">
        <w:rPr>
          <w:b/>
          <w:bCs/>
          <w:cs/>
        </w:rPr>
        <w:t>ම‍්මසවණං එත්‍ථ සවණන‍්ති පකාසිතං</w:t>
      </w:r>
      <w:r w:rsidR="00D5165F">
        <w:rPr>
          <w:b/>
          <w:bCs/>
        </w:rPr>
        <w:t>”</w:t>
      </w:r>
      <w:r w:rsidRPr="00E025D0">
        <w:rPr>
          <w:cs/>
        </w:rPr>
        <w:t xml:space="preserve"> යනු ඒ කී සැටියි. </w:t>
      </w:r>
    </w:p>
    <w:p w14:paraId="76D9F9E6" w14:textId="2C0E789B" w:rsidR="00FD7798" w:rsidRPr="00E025D0" w:rsidRDefault="00FD7798" w:rsidP="00822DBE">
      <w:r w:rsidRPr="00E025D0">
        <w:rPr>
          <w:cs/>
        </w:rPr>
        <w:t>ලාභා</w:t>
      </w:r>
      <w:r w:rsidR="00BB3DC0">
        <w:rPr>
          <w:cs/>
          <w:lang w:bidi="si-LK"/>
        </w:rPr>
        <w:t>පේ</w:t>
      </w:r>
      <w:r w:rsidR="00022B53">
        <w:rPr>
          <w:cs/>
          <w:lang w:bidi="si-LK"/>
        </w:rPr>
        <w:t>ක්‍ෂා</w:t>
      </w:r>
      <w:r w:rsidRPr="00E025D0">
        <w:rPr>
          <w:cs/>
        </w:rPr>
        <w:t>වෙන් තොර ව</w:t>
      </w:r>
      <w:r w:rsidRPr="00E025D0">
        <w:t xml:space="preserve">, </w:t>
      </w:r>
      <w:r w:rsidRPr="00E025D0">
        <w:rPr>
          <w:cs/>
        </w:rPr>
        <w:t>විමුක්තායතනගී</w:t>
      </w:r>
      <w:r w:rsidR="008506C8">
        <w:rPr>
          <w:cs/>
          <w:lang w:bidi="si-LK"/>
        </w:rPr>
        <w:t>ර්‍ෂ</w:t>
      </w:r>
      <w:r w:rsidRPr="00E025D0">
        <w:rPr>
          <w:cs/>
        </w:rPr>
        <w:t>යෙහි සිට දහම් දෙසන්නහුගේ</w:t>
      </w:r>
      <w:r w:rsidRPr="00E025D0">
        <w:t xml:space="preserve">, </w:t>
      </w:r>
      <w:r w:rsidRPr="00E025D0">
        <w:rPr>
          <w:cs/>
        </w:rPr>
        <w:t>නිරවද්‍යවිද්‍යායතනාදිය උගන්වන්නහුන්ගේ හෘදගත චේතනා මාත්‍රය</w:t>
      </w:r>
      <w:r w:rsidRPr="00E025D0">
        <w:t xml:space="preserve">, </w:t>
      </w:r>
      <w:r w:rsidRPr="00E025D0">
        <w:rPr>
          <w:b/>
          <w:bCs/>
          <w:cs/>
        </w:rPr>
        <w:t>ධම‍්මදෙසනා</w:t>
      </w:r>
      <w:r w:rsidRPr="00E025D0">
        <w:rPr>
          <w:cs/>
        </w:rPr>
        <w:t xml:space="preserve"> නම්</w:t>
      </w:r>
      <w:r w:rsidRPr="00E025D0">
        <w:t xml:space="preserve">, </w:t>
      </w:r>
      <w:r w:rsidR="00D5165F">
        <w:rPr>
          <w:b/>
          <w:bCs/>
        </w:rPr>
        <w:t>“</w:t>
      </w:r>
      <w:r w:rsidRPr="00E025D0">
        <w:rPr>
          <w:b/>
          <w:bCs/>
          <w:cs/>
        </w:rPr>
        <w:t>හිතජ‍්ඣාසයතො යා හි පරස‍්ස හිතදෙසනා</w:t>
      </w:r>
      <w:r w:rsidRPr="00E025D0">
        <w:rPr>
          <w:b/>
          <w:bCs/>
        </w:rPr>
        <w:t xml:space="preserve">, </w:t>
      </w:r>
      <w:r w:rsidRPr="00E025D0">
        <w:rPr>
          <w:b/>
          <w:bCs/>
          <w:cs/>
        </w:rPr>
        <w:t>දෙසනාමයපුඤ‍්ඤන‍්ති දෙසයී තං සුදෙසකො</w:t>
      </w:r>
      <w:r w:rsidR="001D1594">
        <w:rPr>
          <w:b/>
          <w:bCs/>
        </w:rPr>
        <w:t>”</w:t>
      </w:r>
      <w:r w:rsidRPr="00E025D0">
        <w:t xml:space="preserve"> </w:t>
      </w:r>
      <w:r w:rsidRPr="00E025D0">
        <w:rPr>
          <w:cs/>
        </w:rPr>
        <w:t xml:space="preserve">යනු ඒ කී සැටියි. </w:t>
      </w:r>
    </w:p>
    <w:p w14:paraId="2354D47B" w14:textId="7D948A1A" w:rsidR="00FD7798" w:rsidRPr="00E025D0" w:rsidRDefault="00FD7798" w:rsidP="001D1594">
      <w:r w:rsidRPr="00E025D0">
        <w:rPr>
          <w:cs/>
        </w:rPr>
        <w:t>දීමෙහි ඵල ඇතැ</w:t>
      </w:r>
      <w:r w:rsidRPr="00E025D0">
        <w:t xml:space="preserve">, </w:t>
      </w:r>
      <w:r w:rsidRPr="00E025D0">
        <w:rPr>
          <w:cs/>
        </w:rPr>
        <w:t>යනාදී ලෙසින් ඒ ඒ ක්‍රියාවන්හි ඒ ඒ ධ</w:t>
      </w:r>
      <w:r w:rsidR="00983463">
        <w:rPr>
          <w:cs/>
          <w:lang w:bidi="si-LK"/>
        </w:rPr>
        <w:t>ර්‍ම</w:t>
      </w:r>
      <w:r w:rsidRPr="00E025D0">
        <w:rPr>
          <w:cs/>
        </w:rPr>
        <w:t>යන්හි නියම තතු දැනැ තම දැක්ම පිරිසිදු කිරීම</w:t>
      </w:r>
      <w:r w:rsidRPr="00E025D0">
        <w:t xml:space="preserve">, </w:t>
      </w:r>
      <w:r w:rsidRPr="00E025D0">
        <w:rPr>
          <w:b/>
          <w:bCs/>
          <w:cs/>
        </w:rPr>
        <w:t>දිට‍්ඨුජ‍්ජුකම‍්ම</w:t>
      </w:r>
      <w:r w:rsidRPr="00E025D0">
        <w:t xml:space="preserve"> </w:t>
      </w:r>
      <w:r w:rsidRPr="00E025D0">
        <w:rPr>
          <w:cs/>
        </w:rPr>
        <w:t xml:space="preserve">නම්. </w:t>
      </w:r>
    </w:p>
    <w:p w14:paraId="08684A21" w14:textId="12C4248F" w:rsidR="00FD7798" w:rsidRPr="00E025D0" w:rsidRDefault="00FD7798" w:rsidP="001D1594">
      <w:r w:rsidRPr="00E025D0">
        <w:rPr>
          <w:cs/>
        </w:rPr>
        <w:t xml:space="preserve">දසවැදෑරුම් වූ පින්කිරියවත්හි </w:t>
      </w:r>
      <w:r w:rsidR="00AC60AB">
        <w:rPr>
          <w:cs/>
          <w:lang w:bidi="si-LK"/>
        </w:rPr>
        <w:t>චේතනාව</w:t>
      </w:r>
      <w:r w:rsidRPr="00E025D0">
        <w:rPr>
          <w:cs/>
        </w:rPr>
        <w:t xml:space="preserve"> ම ප්‍රධාන වේ. එහෙයින් දශවිධපුණ්‍යක්‍රියා නම් දශවිධපුණ්‍යක්‍රියාවන්හි පැවැති චේතනා ය. </w:t>
      </w:r>
    </w:p>
    <w:p w14:paraId="23F0867E" w14:textId="77777777" w:rsidR="00FD7798" w:rsidRPr="00E025D0" w:rsidRDefault="00FD7798" w:rsidP="00574000">
      <w:r w:rsidRPr="00E025D0">
        <w:rPr>
          <w:b/>
          <w:bCs/>
          <w:cs/>
        </w:rPr>
        <w:t>උභයත්‍ථ මොදති</w:t>
      </w:r>
      <w:r w:rsidRPr="00E025D0">
        <w:rPr>
          <w:cs/>
        </w:rPr>
        <w:t xml:space="preserve"> = දෙලොවැ සතුටු වෙයි. </w:t>
      </w:r>
    </w:p>
    <w:p w14:paraId="5D645395" w14:textId="57A11A97" w:rsidR="00FD7798" w:rsidRPr="00E025D0" w:rsidRDefault="00FD7798" w:rsidP="001D1594">
      <w:r w:rsidRPr="00E025D0">
        <w:rPr>
          <w:cs/>
        </w:rPr>
        <w:t>පින් කළ මිනිසා තමන් කළ පින්කම්</w:t>
      </w:r>
      <w:r w:rsidRPr="00E025D0">
        <w:t xml:space="preserve">, </w:t>
      </w:r>
      <w:r w:rsidRPr="00E025D0">
        <w:rPr>
          <w:cs/>
        </w:rPr>
        <w:t>රෑ දෙවේලේ සිතමින් සිහි කරමින් මැරෙනතුරු ක</w:t>
      </w:r>
      <w:r w:rsidR="00983463">
        <w:rPr>
          <w:cs/>
          <w:lang w:bidi="si-LK"/>
        </w:rPr>
        <w:t>ර්‍ම</w:t>
      </w:r>
      <w:r w:rsidR="00F83313">
        <w:rPr>
          <w:cs/>
          <w:lang w:bidi="si-LK"/>
        </w:rPr>
        <w:t>මෝද</w:t>
      </w:r>
      <w:r w:rsidRPr="00E025D0">
        <w:rPr>
          <w:cs/>
        </w:rPr>
        <w:t>නයෙන් සතුටු වෙයි. මරණින් මතු</w:t>
      </w:r>
      <w:r w:rsidRPr="00E025D0">
        <w:t xml:space="preserve">, </w:t>
      </w:r>
      <w:r w:rsidRPr="00E025D0">
        <w:rPr>
          <w:cs/>
        </w:rPr>
        <w:t>කළ පින්කමින් සුගතියෙහි ඉපද</w:t>
      </w:r>
      <w:r w:rsidRPr="00E025D0">
        <w:t xml:space="preserve">, </w:t>
      </w:r>
      <w:r w:rsidRPr="00E025D0">
        <w:rPr>
          <w:cs/>
        </w:rPr>
        <w:t xml:space="preserve">යස ඉසුරු ලබා විපාක </w:t>
      </w:r>
      <w:r w:rsidR="00F83313">
        <w:rPr>
          <w:cs/>
          <w:lang w:bidi="si-LK"/>
        </w:rPr>
        <w:t>මෝද</w:t>
      </w:r>
      <w:r w:rsidRPr="00E025D0">
        <w:rPr>
          <w:cs/>
        </w:rPr>
        <w:t xml:space="preserve">නයෙන් සතුටු වෙයි. </w:t>
      </w:r>
    </w:p>
    <w:p w14:paraId="6CE763BA" w14:textId="70385BF5" w:rsidR="00FD7798" w:rsidRPr="00E025D0" w:rsidRDefault="00FD7798" w:rsidP="00574000">
      <w:r w:rsidRPr="00E025D0">
        <w:rPr>
          <w:b/>
          <w:bCs/>
          <w:cs/>
        </w:rPr>
        <w:t>සො මොදති සො පමොදති දිස‍්වා විසු</w:t>
      </w:r>
      <w:r w:rsidR="00CD0EC9">
        <w:rPr>
          <w:b/>
          <w:bCs/>
          <w:cs/>
          <w:lang w:bidi="si-LK"/>
        </w:rPr>
        <w:t>ද්ධි</w:t>
      </w:r>
      <w:r w:rsidRPr="00E025D0">
        <w:rPr>
          <w:b/>
          <w:bCs/>
          <w:cs/>
        </w:rPr>
        <w:t>කම‍්මං අත‍්තනො</w:t>
      </w:r>
      <w:r w:rsidRPr="00E025D0">
        <w:rPr>
          <w:cs/>
        </w:rPr>
        <w:t xml:space="preserve"> = හෙතෙමේ තමන්ගේ නොහොත් තමන් කළ පිරිසිදු ක</w:t>
      </w:r>
      <w:r w:rsidR="00983463">
        <w:rPr>
          <w:cs/>
          <w:lang w:bidi="si-LK"/>
        </w:rPr>
        <w:t>ර්‍ම</w:t>
      </w:r>
      <w:r w:rsidRPr="00E025D0">
        <w:rPr>
          <w:cs/>
        </w:rPr>
        <w:t xml:space="preserve">ය (පින්කම) දැක සතුටු වෙයි. පරලොවැ දී තදින් සතුටු වේ. </w:t>
      </w:r>
    </w:p>
    <w:p w14:paraId="03E9C64B" w14:textId="487CF8EA" w:rsidR="00FD7798" w:rsidRPr="00E025D0" w:rsidRDefault="00FD7798" w:rsidP="001D1594">
      <w:r w:rsidRPr="00E025D0">
        <w:rPr>
          <w:cs/>
        </w:rPr>
        <w:t>පින් කළ මිනිසා තමන් කළ පින්කම් ගැණ සිතා</w:t>
      </w:r>
      <w:r w:rsidRPr="00E025D0">
        <w:t xml:space="preserve">, </w:t>
      </w:r>
      <w:r w:rsidRPr="00E025D0">
        <w:rPr>
          <w:cs/>
        </w:rPr>
        <w:t>මෙලොවැ දී</w:t>
      </w:r>
      <w:r w:rsidR="00C909C1">
        <w:rPr>
          <w:cs/>
          <w:lang w:bidi="si-LK"/>
        </w:rPr>
        <w:t>ත්</w:t>
      </w:r>
      <w:r w:rsidRPr="00E025D0">
        <w:t xml:space="preserve">, </w:t>
      </w:r>
      <w:r w:rsidRPr="00E025D0">
        <w:rPr>
          <w:cs/>
        </w:rPr>
        <w:t>පින්කම්වල විපාක විඳිනවිට පරලොව දී</w:t>
      </w:r>
      <w:r w:rsidR="00C909C1">
        <w:rPr>
          <w:cs/>
          <w:lang w:bidi="si-LK"/>
        </w:rPr>
        <w:t>ත්</w:t>
      </w:r>
      <w:r w:rsidRPr="00E025D0">
        <w:t xml:space="preserve">, </w:t>
      </w:r>
      <w:r w:rsidRPr="00E025D0">
        <w:rPr>
          <w:cs/>
        </w:rPr>
        <w:t>තදින් සතුටු වන බව මෙයින් වදාළෝ ය. පින් කම්</w:t>
      </w:r>
      <w:r w:rsidRPr="00E025D0">
        <w:t xml:space="preserve">, </w:t>
      </w:r>
      <w:r w:rsidRPr="00E025D0">
        <w:rPr>
          <w:cs/>
        </w:rPr>
        <w:t xml:space="preserve">කරන්නහුගේ සිත පිරිසිදු කරණ බැවින් </w:t>
      </w:r>
      <w:r w:rsidR="003E6E91">
        <w:t>‘</w:t>
      </w:r>
      <w:r w:rsidRPr="00E025D0">
        <w:rPr>
          <w:cs/>
        </w:rPr>
        <w:t>ක</w:t>
      </w:r>
      <w:r w:rsidR="00983463">
        <w:rPr>
          <w:cs/>
          <w:lang w:bidi="si-LK"/>
        </w:rPr>
        <w:t>ර්‍ම</w:t>
      </w:r>
      <w:r w:rsidRPr="00E025D0">
        <w:rPr>
          <w:cs/>
        </w:rPr>
        <w:t>විශුද්ධි</w:t>
      </w:r>
      <w:r w:rsidR="003E6E91">
        <w:t>’</w:t>
      </w:r>
      <w:r w:rsidRPr="00E025D0">
        <w:rPr>
          <w:cs/>
        </w:rPr>
        <w:t xml:space="preserve"> යි කීහ. </w:t>
      </w:r>
      <w:r w:rsidR="003E6E91">
        <w:t>‘</w:t>
      </w:r>
      <w:r w:rsidR="00F83313">
        <w:rPr>
          <w:cs/>
          <w:lang w:bidi="si-LK"/>
        </w:rPr>
        <w:t>මෝද</w:t>
      </w:r>
      <w:r w:rsidRPr="00E025D0">
        <w:rPr>
          <w:cs/>
        </w:rPr>
        <w:t>ති</w:t>
      </w:r>
      <w:r w:rsidR="003E6E91">
        <w:t>’</w:t>
      </w:r>
      <w:r w:rsidRPr="00E025D0">
        <w:t xml:space="preserve"> </w:t>
      </w:r>
      <w:r w:rsidRPr="00E025D0">
        <w:rPr>
          <w:cs/>
        </w:rPr>
        <w:t xml:space="preserve">යන්න </w:t>
      </w:r>
      <w:r w:rsidR="003E6E91">
        <w:t>‘</w:t>
      </w:r>
      <w:r w:rsidRPr="00E025D0">
        <w:rPr>
          <w:cs/>
        </w:rPr>
        <w:t>ප</w:t>
      </w:r>
      <w:r w:rsidR="00F83313">
        <w:rPr>
          <w:cs/>
          <w:lang w:bidi="si-LK"/>
        </w:rPr>
        <w:t>මෝද</w:t>
      </w:r>
      <w:r w:rsidRPr="00E025D0">
        <w:rPr>
          <w:cs/>
        </w:rPr>
        <w:t>ති</w:t>
      </w:r>
      <w:r w:rsidR="003E6E91">
        <w:t>’</w:t>
      </w:r>
      <w:r w:rsidRPr="00E025D0">
        <w:t xml:space="preserve"> </w:t>
      </w:r>
      <w:r w:rsidRPr="00E025D0">
        <w:rPr>
          <w:cs/>
        </w:rPr>
        <w:t>යි වඩාලා වදාළේ</w:t>
      </w:r>
      <w:r w:rsidRPr="00E025D0">
        <w:t xml:space="preserve">, </w:t>
      </w:r>
      <w:r w:rsidRPr="00E025D0">
        <w:rPr>
          <w:cs/>
        </w:rPr>
        <w:t xml:space="preserve">පින් කළහු පරලොව දී යසඉසුරු ලබා තදින් සතුටු වන බැවිනි. </w:t>
      </w:r>
    </w:p>
    <w:p w14:paraId="3A68D821" w14:textId="3D363F3B" w:rsidR="00FD7798" w:rsidRPr="00E025D0" w:rsidRDefault="00FD7798" w:rsidP="00574000">
      <w:r w:rsidRPr="00E025D0">
        <w:rPr>
          <w:cs/>
        </w:rPr>
        <w:t>ධ</w:t>
      </w:r>
      <w:r w:rsidR="00983463">
        <w:rPr>
          <w:cs/>
          <w:lang w:bidi="si-LK"/>
        </w:rPr>
        <w:t>ර්‍ම</w:t>
      </w:r>
      <w:r w:rsidRPr="00E025D0">
        <w:rPr>
          <w:cs/>
        </w:rPr>
        <w:t xml:space="preserve"> දේශනාවගේ අවසානයෙහි බොහෝ දෙන සෝවන් </w:t>
      </w:r>
      <w:r w:rsidR="00506468">
        <w:rPr>
          <w:cs/>
          <w:lang w:bidi="si-LK"/>
        </w:rPr>
        <w:t>ඵලාදියට</w:t>
      </w:r>
      <w:r w:rsidRPr="00E025D0">
        <w:rPr>
          <w:cs/>
        </w:rPr>
        <w:t xml:space="preserve"> පැමිණියෝ ය. </w:t>
      </w:r>
      <w:r w:rsidR="00F16D0E">
        <w:rPr>
          <w:cs/>
          <w:lang w:bidi="si-LK"/>
        </w:rPr>
        <w:t>දේශනාව</w:t>
      </w:r>
      <w:r w:rsidRPr="00E025D0">
        <w:rPr>
          <w:cs/>
        </w:rPr>
        <w:t xml:space="preserve"> මහාජනයාට වැඩ සහිත වූ ය. </w:t>
      </w:r>
    </w:p>
    <w:p w14:paraId="6B990281" w14:textId="5398AA85" w:rsidR="00FD7798" w:rsidRPr="001D1594" w:rsidRDefault="00FD7798" w:rsidP="001D1594">
      <w:pPr>
        <w:pStyle w:val="Style1"/>
      </w:pPr>
      <w:r w:rsidRPr="00E025D0">
        <w:rPr>
          <w:cs/>
        </w:rPr>
        <w:t>ධම්මිකඋපාසක වස්තුව නිමි</w:t>
      </w:r>
      <w:r w:rsidR="001D1594">
        <w:t>.</w:t>
      </w:r>
    </w:p>
    <w:p w14:paraId="68020AB8" w14:textId="1240927E" w:rsidR="00FD7798" w:rsidRPr="00E025D0" w:rsidRDefault="008D1E12" w:rsidP="00574000">
      <w:pPr>
        <w:pStyle w:val="Heading2"/>
      </w:pPr>
      <w:r>
        <w:rPr>
          <w:cs/>
          <w:lang w:bidi="si-LK"/>
        </w:rPr>
        <w:t>දේවදත්ත</w:t>
      </w:r>
      <w:r w:rsidR="00FD7798" w:rsidRPr="00E025D0">
        <w:rPr>
          <w:cs/>
        </w:rPr>
        <w:t xml:space="preserve"> ස්ථවිරයන් අවීචියෙහි උපන් සැටි</w:t>
      </w:r>
    </w:p>
    <w:p w14:paraId="3162186D" w14:textId="1FBA3C12" w:rsidR="00FD7798" w:rsidRPr="00E025D0" w:rsidRDefault="008E5681" w:rsidP="008E5681">
      <w:pPr>
        <w:pStyle w:val="Style1"/>
      </w:pPr>
      <w:r>
        <w:t>1</w:t>
      </w:r>
      <w:r w:rsidR="00FD7798" w:rsidRPr="00E025D0">
        <w:rPr>
          <w:cs/>
        </w:rPr>
        <w:t xml:space="preserve"> </w:t>
      </w:r>
      <w:r>
        <w:t>-1</w:t>
      </w:r>
      <w:r w:rsidR="00FD7798" w:rsidRPr="00E025D0">
        <w:t>2</w:t>
      </w:r>
    </w:p>
    <w:p w14:paraId="1B4FD070" w14:textId="11ABF9D3" w:rsidR="00FD7798" w:rsidRPr="00E025D0" w:rsidRDefault="00FD7798" w:rsidP="006F5DB1">
      <w:r w:rsidRPr="00E025D0">
        <w:rPr>
          <w:b/>
          <w:bCs/>
          <w:cs/>
        </w:rPr>
        <w:t>බුදු රජානන් වහන්සේගේ</w:t>
      </w:r>
      <w:r w:rsidRPr="00E025D0">
        <w:rPr>
          <w:cs/>
        </w:rPr>
        <w:t xml:space="preserve"> අසූ දහසක් තරම් නෑ කුලයෝ</w:t>
      </w:r>
      <w:r w:rsidRPr="00E025D0">
        <w:t xml:space="preserve">, </w:t>
      </w:r>
      <w:r w:rsidRPr="00E025D0">
        <w:rPr>
          <w:cs/>
        </w:rPr>
        <w:t xml:space="preserve">උන්වහන්සේගේ ලකුණු පිළිගන්නා දවසෙහි </w:t>
      </w:r>
      <w:r w:rsidR="003E6E91">
        <w:t>‘</w:t>
      </w:r>
      <w:r w:rsidRPr="00E025D0">
        <w:rPr>
          <w:cs/>
        </w:rPr>
        <w:t xml:space="preserve">අපගේ ඥාති </w:t>
      </w:r>
      <w:r w:rsidR="005C568B">
        <w:rPr>
          <w:cs/>
          <w:lang w:bidi="si-LK"/>
        </w:rPr>
        <w:t>ශ්‍රේෂ්</w:t>
      </w:r>
      <w:r w:rsidRPr="00E025D0">
        <w:rPr>
          <w:cs/>
        </w:rPr>
        <w:t>ඨ තෙමේ රජ හෝ වේවා</w:t>
      </w:r>
      <w:r w:rsidRPr="00E025D0">
        <w:t xml:space="preserve">, </w:t>
      </w:r>
      <w:r w:rsidRPr="00E025D0">
        <w:rPr>
          <w:cs/>
        </w:rPr>
        <w:t>බුදු හෝ වේවා</w:t>
      </w:r>
      <w:r w:rsidRPr="00E025D0">
        <w:t xml:space="preserve">, </w:t>
      </w:r>
      <w:r w:rsidRPr="00E025D0">
        <w:rPr>
          <w:cs/>
        </w:rPr>
        <w:t>කොයි කෙනකු වූවත්</w:t>
      </w:r>
      <w:r w:rsidRPr="00E025D0">
        <w:t xml:space="preserve">, </w:t>
      </w:r>
      <w:r w:rsidRPr="00E025D0">
        <w:rPr>
          <w:cs/>
        </w:rPr>
        <w:t>රජදරුවන් ම පිරිවර කොට වෙසේවා</w:t>
      </w:r>
      <w:r w:rsidR="003E6E91">
        <w:t>’</w:t>
      </w:r>
      <w:r w:rsidRPr="00E025D0">
        <w:t xml:space="preserve"> </w:t>
      </w:r>
      <w:r w:rsidRPr="00E025D0">
        <w:rPr>
          <w:cs/>
        </w:rPr>
        <w:t>යි රජදරුවන් අසූ දහසක් පැවිදි කරවන්නට ප්‍රතිඥා දුන්හ. කල් නො යාදී ම ඒ ප්‍රතිඥාව ලෙසින් බොහෝ දෙනෙක් පැවිදි වූහ. එහෙත්</w:t>
      </w:r>
      <w:r w:rsidRPr="00E025D0">
        <w:t xml:space="preserve">, </w:t>
      </w:r>
      <w:r w:rsidRPr="00E025D0">
        <w:rPr>
          <w:cs/>
        </w:rPr>
        <w:t xml:space="preserve">එතෙක් පැවිදි නො වූ - </w:t>
      </w:r>
      <w:r w:rsidRPr="00E025D0">
        <w:rPr>
          <w:b/>
          <w:bCs/>
          <w:cs/>
        </w:rPr>
        <w:t xml:space="preserve">භද්දිය - අනුරුද්ධ - ආනන්ද - භගු - කිමබිල - </w:t>
      </w:r>
      <w:r w:rsidR="008D1E12">
        <w:rPr>
          <w:b/>
          <w:bCs/>
          <w:cs/>
          <w:lang w:bidi="si-LK"/>
        </w:rPr>
        <w:t>දේවදත්ත</w:t>
      </w:r>
      <w:r w:rsidR="005C1E6D">
        <w:rPr>
          <w:b/>
          <w:bCs/>
        </w:rPr>
        <w:t xml:space="preserve"> </w:t>
      </w:r>
      <w:r w:rsidRPr="00E025D0">
        <w:rPr>
          <w:cs/>
        </w:rPr>
        <w:t xml:space="preserve">යන </w:t>
      </w:r>
      <w:r w:rsidR="00022B53">
        <w:rPr>
          <w:cs/>
          <w:lang w:bidi="si-LK"/>
        </w:rPr>
        <w:t>ක්‍ෂ</w:t>
      </w:r>
      <w:r w:rsidRPr="00E025D0">
        <w:rPr>
          <w:cs/>
        </w:rPr>
        <w:t xml:space="preserve">ත්‍රිය කුමරුන් දුටු නෑ කුලයෝ </w:t>
      </w:r>
      <w:r w:rsidR="003E6E91">
        <w:t>‘</w:t>
      </w:r>
      <w:r w:rsidRPr="00E025D0">
        <w:rPr>
          <w:cs/>
        </w:rPr>
        <w:t>අපි අපගේ පුතුන් පැවිදි කරවීමු</w:t>
      </w:r>
      <w:r w:rsidRPr="00E025D0">
        <w:t xml:space="preserve">, </w:t>
      </w:r>
      <w:r w:rsidRPr="00E025D0">
        <w:rPr>
          <w:cs/>
        </w:rPr>
        <w:t>මේ සදෙන නො නෑයන් වියැ යුතු ය</w:t>
      </w:r>
      <w:r w:rsidRPr="00E025D0">
        <w:t xml:space="preserve">, </w:t>
      </w:r>
      <w:r w:rsidRPr="00E025D0">
        <w:rPr>
          <w:cs/>
        </w:rPr>
        <w:t>පැවිදි නො වන්නෝ එහෙයිනැ</w:t>
      </w:r>
      <w:r w:rsidR="003E6E91">
        <w:t>’</w:t>
      </w:r>
      <w:r w:rsidRPr="00E025D0">
        <w:t xml:space="preserve"> </w:t>
      </w:r>
      <w:r w:rsidRPr="00E025D0">
        <w:rPr>
          <w:cs/>
        </w:rPr>
        <w:t>යි කතාවක් ඇති කළහ. ඒ කතාව කණැ වැටුනු කෙණෙහි මහානාමශාක්‍ය තෙමේ</w:t>
      </w:r>
      <w:r w:rsidRPr="00E025D0">
        <w:t xml:space="preserve">, </w:t>
      </w:r>
      <w:r w:rsidRPr="00E025D0">
        <w:rPr>
          <w:cs/>
        </w:rPr>
        <w:t>අනුරුද්ධ කුමරුන්ට ලඟට අඩගා</w:t>
      </w:r>
      <w:r w:rsidRPr="00E025D0">
        <w:t xml:space="preserve">, </w:t>
      </w:r>
      <w:r w:rsidR="003E6E91">
        <w:t>‘</w:t>
      </w:r>
      <w:r w:rsidRPr="00E025D0">
        <w:rPr>
          <w:cs/>
        </w:rPr>
        <w:t>මල්ලි! අපගේ කුලයෙන් පැවිදි වූවෙක් තව ම නැත</w:t>
      </w:r>
      <w:r w:rsidRPr="00E025D0">
        <w:t xml:space="preserve">, </w:t>
      </w:r>
      <w:r w:rsidRPr="00E025D0">
        <w:rPr>
          <w:cs/>
        </w:rPr>
        <w:t>ඒ නිසා මල්ලී! පැවිදි වන්න</w:t>
      </w:r>
      <w:r w:rsidRPr="00E025D0">
        <w:t xml:space="preserve">, </w:t>
      </w:r>
      <w:r w:rsidRPr="00E025D0">
        <w:rPr>
          <w:cs/>
        </w:rPr>
        <w:t>නුඹට නො හැකි නම්</w:t>
      </w:r>
      <w:r w:rsidRPr="00E025D0">
        <w:t xml:space="preserve">, </w:t>
      </w:r>
      <w:r w:rsidRPr="00E025D0">
        <w:rPr>
          <w:cs/>
        </w:rPr>
        <w:t>මම පැවිදි වෙමි</w:t>
      </w:r>
      <w:r w:rsidR="003E6E91">
        <w:t>’</w:t>
      </w:r>
      <w:r w:rsidRPr="00E025D0">
        <w:t xml:space="preserve"> </w:t>
      </w:r>
      <w:r w:rsidRPr="00E025D0">
        <w:rPr>
          <w:cs/>
        </w:rPr>
        <w:t xml:space="preserve">යි කී ය. </w:t>
      </w:r>
    </w:p>
    <w:p w14:paraId="5FFC0D10" w14:textId="2A0AC2F4" w:rsidR="00FD7798" w:rsidRPr="00E025D0" w:rsidRDefault="00FD7798" w:rsidP="00700768">
      <w:r w:rsidRPr="00E025D0">
        <w:rPr>
          <w:cs/>
        </w:rPr>
        <w:lastRenderedPageBreak/>
        <w:t xml:space="preserve">අනුරුද්ධ තෙමේ ඉතා සියුමැලි ය. වතුපිටි ගේදොරින් පොහොසත් කමින් කිසිත් අඩුවක් ඇත්තේ නො වේ. ඔහු </w:t>
      </w:r>
      <w:r w:rsidR="00700768">
        <w:t>‘</w:t>
      </w:r>
      <w:r w:rsidRPr="00E025D0">
        <w:rPr>
          <w:cs/>
        </w:rPr>
        <w:t>නැත</w:t>
      </w:r>
      <w:r w:rsidR="003E6E91">
        <w:t>’</w:t>
      </w:r>
      <w:r w:rsidRPr="00E025D0">
        <w:t xml:space="preserve"> </w:t>
      </w:r>
      <w:r w:rsidRPr="00E025D0">
        <w:rPr>
          <w:cs/>
        </w:rPr>
        <w:t>යන වචනය පවා කිසි දවසෙකැ අසා නැත. දවසෙකැ මේ සදෙන කැවුම් ඔට්ටුවට තබා සෙල්ලම් කළහ. එදා අනුරුද්ධ තෙමේ පැරදුනේ ය. එ හෙයින් කැවුම් ගෙනෙන්නට කොළුවකු ගෙට යැවී ය. මවු තොමෝ කැවුම් තම්බා පිළියෙල කොට</w:t>
      </w:r>
      <w:r w:rsidRPr="00E025D0">
        <w:t xml:space="preserve">, </w:t>
      </w:r>
      <w:r w:rsidRPr="00E025D0">
        <w:rPr>
          <w:cs/>
        </w:rPr>
        <w:t>ඒ ආ කොළු අතැ ම යැවූ ය. හැම දෙන ඒ කැවුම් කා</w:t>
      </w:r>
      <w:r w:rsidRPr="00E025D0">
        <w:t xml:space="preserve">, </w:t>
      </w:r>
      <w:r w:rsidRPr="00E025D0">
        <w:rPr>
          <w:cs/>
        </w:rPr>
        <w:t>නැවැත</w:t>
      </w:r>
      <w:r w:rsidR="00C909C1">
        <w:rPr>
          <w:cs/>
          <w:lang w:bidi="si-LK"/>
        </w:rPr>
        <w:t>ත්</w:t>
      </w:r>
      <w:r w:rsidRPr="00E025D0">
        <w:rPr>
          <w:cs/>
        </w:rPr>
        <w:t xml:space="preserve"> සෙල්ලම් කළෝ ය. එවර ද අනුරුද්ධ තෙමේ පැරදුනේ ය. එවර</w:t>
      </w:r>
      <w:r w:rsidR="00C909C1">
        <w:rPr>
          <w:cs/>
          <w:lang w:bidi="si-LK"/>
        </w:rPr>
        <w:t>ත්</w:t>
      </w:r>
      <w:r w:rsidRPr="00E025D0">
        <w:rPr>
          <w:cs/>
        </w:rPr>
        <w:t xml:space="preserve"> කැවුම් ගෙන්වා කාලා සෙල්ලම් කළහ. මේ ලෙසින් සෙල්ලම් කළ හැම වර ම අනුරුද්ධ තෙමේ පැරදී ගියේ ය. ඒ හැම වර ම ගෙදරින් කැවුම් ද ගෙන්වා ගත්තේ ය. මවු තොමෝ තෙ වරක් ම කැවුම් යවා</w:t>
      </w:r>
      <w:r w:rsidRPr="00E025D0">
        <w:t xml:space="preserve">, </w:t>
      </w:r>
      <w:r w:rsidRPr="00E025D0">
        <w:rPr>
          <w:cs/>
        </w:rPr>
        <w:t xml:space="preserve">සතර වන වර </w:t>
      </w:r>
      <w:r w:rsidR="003E6E91">
        <w:t>‘</w:t>
      </w:r>
      <w:r w:rsidRPr="00E025D0">
        <w:rPr>
          <w:cs/>
        </w:rPr>
        <w:t>කැවුම් නැතැ</w:t>
      </w:r>
      <w:r w:rsidR="00700768">
        <w:t>’</w:t>
      </w:r>
      <w:r w:rsidRPr="00E025D0">
        <w:rPr>
          <w:cs/>
        </w:rPr>
        <w:t xml:space="preserve"> යි කියා යැවූ ය. අනුරුද්ධ තෙමේ මෙයට කලින් කිසි දවසෙකැ </w:t>
      </w:r>
      <w:r w:rsidR="00700768">
        <w:t>‘</w:t>
      </w:r>
      <w:r w:rsidRPr="00E025D0">
        <w:rPr>
          <w:cs/>
        </w:rPr>
        <w:t>නැත</w:t>
      </w:r>
      <w:r w:rsidR="003E6E91">
        <w:t>’</w:t>
      </w:r>
      <w:r w:rsidRPr="00E025D0">
        <w:t xml:space="preserve"> </w:t>
      </w:r>
      <w:r w:rsidRPr="00E025D0">
        <w:rPr>
          <w:cs/>
        </w:rPr>
        <w:t>යන වචනය නො අසා සිටි බැවින්</w:t>
      </w:r>
      <w:r w:rsidRPr="00E025D0">
        <w:t xml:space="preserve">, </w:t>
      </w:r>
      <w:r w:rsidRPr="00E025D0">
        <w:rPr>
          <w:cs/>
        </w:rPr>
        <w:t>මේ</w:t>
      </w:r>
      <w:r w:rsidR="00C909C1">
        <w:rPr>
          <w:cs/>
          <w:lang w:bidi="si-LK"/>
        </w:rPr>
        <w:t>ත්</w:t>
      </w:r>
      <w:r w:rsidRPr="00E025D0">
        <w:rPr>
          <w:cs/>
        </w:rPr>
        <w:t xml:space="preserve"> එක්තරා කැවුම් වගයෙකැ</w:t>
      </w:r>
      <w:r w:rsidR="003E6E91">
        <w:t>’</w:t>
      </w:r>
      <w:r w:rsidRPr="00E025D0">
        <w:t xml:space="preserve"> </w:t>
      </w:r>
      <w:r w:rsidRPr="00E025D0">
        <w:rPr>
          <w:cs/>
        </w:rPr>
        <w:t xml:space="preserve">යි සිතා </w:t>
      </w:r>
      <w:r w:rsidR="003E6E91">
        <w:t>‘</w:t>
      </w:r>
      <w:r w:rsidRPr="00E025D0">
        <w:rPr>
          <w:cs/>
        </w:rPr>
        <w:t>නැති කැවුම් එවන්නැ</w:t>
      </w:r>
      <w:r w:rsidR="003E6E91">
        <w:t>’</w:t>
      </w:r>
      <w:r w:rsidRPr="00E025D0">
        <w:t xml:space="preserve"> </w:t>
      </w:r>
      <w:r w:rsidRPr="00E025D0">
        <w:rPr>
          <w:cs/>
        </w:rPr>
        <w:t xml:space="preserve">යි මෑනියන්ට කියා යැවී ය. එවර පණිවිඩකරු එහි ගොස් නැති කැවුම් ඉල්ලී ය. එවිට මවු තොමෝ </w:t>
      </w:r>
      <w:r w:rsidR="003E6E91">
        <w:t>‘</w:t>
      </w:r>
      <w:r w:rsidRPr="00E025D0">
        <w:t xml:space="preserve"> </w:t>
      </w:r>
      <w:r w:rsidRPr="00E025D0">
        <w:rPr>
          <w:cs/>
        </w:rPr>
        <w:t>මපුත් මෙයට කලින් කිසි දවසෙකැ නැත</w:t>
      </w:r>
      <w:r w:rsidR="003E6E91">
        <w:t>’</w:t>
      </w:r>
      <w:r w:rsidRPr="00E025D0">
        <w:t xml:space="preserve"> </w:t>
      </w:r>
      <w:r w:rsidRPr="00E025D0">
        <w:rPr>
          <w:cs/>
        </w:rPr>
        <w:t>යනු අසා නැත</w:t>
      </w:r>
      <w:r w:rsidRPr="00E025D0">
        <w:t xml:space="preserve">, </w:t>
      </w:r>
      <w:r w:rsidRPr="00E025D0">
        <w:rPr>
          <w:cs/>
        </w:rPr>
        <w:t>එ හෙයින් ඔහුට නැත</w:t>
      </w:r>
      <w:r w:rsidRPr="00E025D0">
        <w:t xml:space="preserve">, </w:t>
      </w:r>
      <w:r w:rsidRPr="00E025D0">
        <w:rPr>
          <w:cs/>
        </w:rPr>
        <w:t>යන්නෙහි තේරුම දැන්වීමට මේ වේලාවැ</w:t>
      </w:r>
      <w:r w:rsidR="003E6E91">
        <w:t>’</w:t>
      </w:r>
      <w:r w:rsidRPr="00E025D0">
        <w:t xml:space="preserve"> </w:t>
      </w:r>
      <w:r w:rsidRPr="00E025D0">
        <w:rPr>
          <w:cs/>
        </w:rPr>
        <w:t>යි සිතා හිස් රන්තැටියක්</w:t>
      </w:r>
      <w:r w:rsidRPr="00E025D0">
        <w:t xml:space="preserve">, </w:t>
      </w:r>
      <w:r w:rsidRPr="00E025D0">
        <w:rPr>
          <w:cs/>
        </w:rPr>
        <w:t>එබඳු අන් රතැටියකින් වසා</w:t>
      </w:r>
      <w:r w:rsidRPr="00E025D0">
        <w:t xml:space="preserve">, </w:t>
      </w:r>
      <w:r w:rsidR="003E6E91">
        <w:t>‘</w:t>
      </w:r>
      <w:r w:rsidRPr="00E025D0">
        <w:rPr>
          <w:cs/>
        </w:rPr>
        <w:t>මපුත්හට මේ දව</w:t>
      </w:r>
      <w:r w:rsidR="003E6E91">
        <w:t>’</w:t>
      </w:r>
      <w:r w:rsidRPr="00E025D0">
        <w:t xml:space="preserve"> </w:t>
      </w:r>
      <w:r w:rsidRPr="00E025D0">
        <w:rPr>
          <w:cs/>
        </w:rPr>
        <w:t xml:space="preserve">යි පණිවිඩකරු අත ඒ යැවූ ය. </w:t>
      </w:r>
    </w:p>
    <w:p w14:paraId="638DF760" w14:textId="2EA95B1B" w:rsidR="00FD7798" w:rsidRPr="00E025D0" w:rsidRDefault="00FD7798" w:rsidP="00700768">
      <w:r w:rsidRPr="00E025D0">
        <w:rPr>
          <w:cs/>
        </w:rPr>
        <w:t>එ නුවරැ අරක් ගත් දෙවියෝ</w:t>
      </w:r>
      <w:r w:rsidRPr="00E025D0">
        <w:t xml:space="preserve">, </w:t>
      </w:r>
      <w:r w:rsidR="003E6E91">
        <w:t>‘</w:t>
      </w:r>
      <w:r w:rsidRPr="00E025D0">
        <w:rPr>
          <w:cs/>
        </w:rPr>
        <w:t>මේ කුමරු පෙර අන්නභාර ච උපන් කාලයෙහි තමන්ගේ බත්කොටස උපරිට්ඨ පසේ බුදුරජුන්ට පුදා මට කවදා</w:t>
      </w:r>
      <w:r w:rsidR="00C909C1">
        <w:rPr>
          <w:cs/>
          <w:lang w:bidi="si-LK"/>
        </w:rPr>
        <w:t>ත්</w:t>
      </w:r>
      <w:r w:rsidRPr="00E025D0">
        <w:rPr>
          <w:cs/>
        </w:rPr>
        <w:t xml:space="preserve"> නැත</w:t>
      </w:r>
      <w:r w:rsidR="003E6E91">
        <w:t>’</w:t>
      </w:r>
      <w:r w:rsidRPr="00E025D0">
        <w:t xml:space="preserve"> </w:t>
      </w:r>
      <w:r w:rsidRPr="00E025D0">
        <w:rPr>
          <w:cs/>
        </w:rPr>
        <w:t>යන අසන්නට නො ලැබේවා</w:t>
      </w:r>
      <w:r w:rsidR="003E6E91">
        <w:t>’</w:t>
      </w:r>
      <w:r w:rsidRPr="00E025D0">
        <w:rPr>
          <w:cs/>
        </w:rPr>
        <w:t xml:space="preserve"> යි ද බත් උපදනා තැන් දැන ගැන්මෙක් නො වේවා</w:t>
      </w:r>
      <w:r w:rsidR="003E6E91">
        <w:t>’</w:t>
      </w:r>
      <w:r w:rsidRPr="00E025D0">
        <w:rPr>
          <w:cs/>
        </w:rPr>
        <w:t xml:space="preserve"> යි ද ප්‍රා</w:t>
      </w:r>
      <w:r w:rsidR="002606F2">
        <w:rPr>
          <w:cs/>
          <w:lang w:bidi="si-LK"/>
        </w:rPr>
        <w:t>ර්‍ත්‍ථ</w:t>
      </w:r>
      <w:r w:rsidRPr="00E025D0">
        <w:rPr>
          <w:cs/>
        </w:rPr>
        <w:t>නා කොට සිටියේ ය</w:t>
      </w:r>
      <w:r w:rsidRPr="00E025D0">
        <w:t xml:space="preserve">, </w:t>
      </w:r>
      <w:r w:rsidRPr="00E025D0">
        <w:rPr>
          <w:cs/>
        </w:rPr>
        <w:t>එ හෙයින් මොහුට මේ හිස් වූ තැටි දැකීමට ඉඩ තැබීම අපේ හිස් හත් කඩට පැළෙන්නට තරම් වන්නේ ය</w:t>
      </w:r>
      <w:r w:rsidRPr="00E025D0">
        <w:t xml:space="preserve">, </w:t>
      </w:r>
      <w:r w:rsidRPr="00E025D0">
        <w:rPr>
          <w:cs/>
        </w:rPr>
        <w:t>මේ නිසා දෙවියන් අතරට ගොස් පෙණී සිටීමට ද අපට ඉඩ නො ලැබෙන්නේ ය</w:t>
      </w:r>
      <w:r w:rsidR="003E6E91">
        <w:t>’</w:t>
      </w:r>
      <w:r w:rsidRPr="00E025D0">
        <w:t xml:space="preserve"> </w:t>
      </w:r>
      <w:r w:rsidRPr="00E025D0">
        <w:rPr>
          <w:cs/>
        </w:rPr>
        <w:t>යි සිතා දෙවියන් කන කැවුමෙන් ඒ රන්තැටි පුරවා ලූහ. පණිවිඩකරු ගෙණ ගිය ඒ රන්තැටිය සෙල්ලම්පිටියෙහි තබා</w:t>
      </w:r>
      <w:r w:rsidRPr="00E025D0">
        <w:t xml:space="preserve">, </w:t>
      </w:r>
      <w:r w:rsidRPr="00E025D0">
        <w:rPr>
          <w:cs/>
        </w:rPr>
        <w:t>පසු ව වසා තුබූ රන්තැටිය ඉවත් කළ ඇසිල්ලෙහි ම කැවුම් සුවඳ මුළු නුවර තුළ පැතිර සිටියේ ය. කුමාර තෙමේ කැවුම් කැබැල්ලක් අතට ගෙණ කට ගෑයේ ය. එ කෙණෙහි එහි රසය</w:t>
      </w:r>
      <w:r w:rsidRPr="00E025D0">
        <w:t xml:space="preserve">, </w:t>
      </w:r>
      <w:r w:rsidRPr="00E025D0">
        <w:rPr>
          <w:cs/>
        </w:rPr>
        <w:t>සිරුරෙහි පැතිර සත් දහසක් රසනහර මතු කොට ගෙණ සිටියේ ය. අනුරුද්ධ තෙමේ මාගේ මවුට. මම ප්‍රිය නො වෙමි</w:t>
      </w:r>
      <w:r w:rsidRPr="00E025D0">
        <w:t xml:space="preserve">, </w:t>
      </w:r>
      <w:r w:rsidRPr="00E025D0">
        <w:rPr>
          <w:cs/>
        </w:rPr>
        <w:t>මට මෙතෙක් කල්</w:t>
      </w:r>
      <w:r w:rsidRPr="00E025D0">
        <w:t xml:space="preserve">, </w:t>
      </w:r>
      <w:r w:rsidRPr="00E025D0">
        <w:rPr>
          <w:cs/>
        </w:rPr>
        <w:t>මේ කැවුම් තම්බා නො දුන්නී එහෙයින</w:t>
      </w:r>
      <w:r w:rsidRPr="00E025D0">
        <w:t xml:space="preserve">, </w:t>
      </w:r>
      <w:r w:rsidRPr="00E025D0">
        <w:rPr>
          <w:cs/>
        </w:rPr>
        <w:t>වේවා</w:t>
      </w:r>
      <w:r w:rsidRPr="00E025D0">
        <w:t xml:space="preserve">, </w:t>
      </w:r>
      <w:r w:rsidRPr="00E025D0">
        <w:rPr>
          <w:cs/>
        </w:rPr>
        <w:t>මම අද සිට අන් කැවුමක් නම් නො කමි</w:t>
      </w:r>
      <w:r w:rsidR="003E6E91">
        <w:t>’</w:t>
      </w:r>
      <w:r w:rsidRPr="00E025D0">
        <w:t xml:space="preserve"> </w:t>
      </w:r>
      <w:r w:rsidRPr="00E025D0">
        <w:rPr>
          <w:cs/>
        </w:rPr>
        <w:t>යි සිතා ගෙදර ගාස්</w:t>
      </w:r>
      <w:r w:rsidRPr="00E025D0">
        <w:t xml:space="preserve">, </w:t>
      </w:r>
      <w:r w:rsidR="003E6E91">
        <w:t>‘</w:t>
      </w:r>
      <w:r w:rsidRPr="00E025D0">
        <w:rPr>
          <w:cs/>
        </w:rPr>
        <w:t>අම්මේ! අම්මාට මම ප්‍රිය ද</w:t>
      </w:r>
      <w:r w:rsidRPr="00E025D0">
        <w:t xml:space="preserve">? </w:t>
      </w:r>
      <w:r w:rsidRPr="00E025D0">
        <w:rPr>
          <w:cs/>
        </w:rPr>
        <w:t>අප්‍රිය ද</w:t>
      </w:r>
      <w:r w:rsidRPr="00E025D0">
        <w:t xml:space="preserve">? </w:t>
      </w:r>
      <w:r w:rsidRPr="00E025D0">
        <w:rPr>
          <w:cs/>
        </w:rPr>
        <w:t>මට එය නො සඟවා</w:t>
      </w:r>
      <w:r w:rsidRPr="00E025D0">
        <w:t xml:space="preserve">, </w:t>
      </w:r>
      <w:r w:rsidRPr="00E025D0">
        <w:rPr>
          <w:cs/>
        </w:rPr>
        <w:t>කියන්නැ</w:t>
      </w:r>
      <w:r w:rsidR="003E6E91">
        <w:t>’</w:t>
      </w:r>
      <w:r w:rsidRPr="00E025D0">
        <w:t xml:space="preserve"> </w:t>
      </w:r>
      <w:r w:rsidRPr="00E025D0">
        <w:rPr>
          <w:cs/>
        </w:rPr>
        <w:t xml:space="preserve">යි කීයේ ය. </w:t>
      </w:r>
      <w:r w:rsidR="003E6E91">
        <w:t>‘</w:t>
      </w:r>
      <w:r w:rsidRPr="00E025D0">
        <w:rPr>
          <w:cs/>
        </w:rPr>
        <w:t>පුතා! කුමක් කියහි</w:t>
      </w:r>
      <w:r w:rsidRPr="00E025D0">
        <w:t xml:space="preserve">; </w:t>
      </w:r>
      <w:r w:rsidRPr="00E025D0">
        <w:rPr>
          <w:cs/>
        </w:rPr>
        <w:t>එක් ඇසක් ඇත්තහුට</w:t>
      </w:r>
      <w:r w:rsidRPr="00E025D0">
        <w:t xml:space="preserve">, </w:t>
      </w:r>
      <w:r w:rsidRPr="00E025D0">
        <w:rPr>
          <w:cs/>
        </w:rPr>
        <w:t>ඒ එක් ඇස යම්සේ ද</w:t>
      </w:r>
      <w:r w:rsidRPr="00E025D0">
        <w:t xml:space="preserve">, </w:t>
      </w:r>
      <w:r w:rsidRPr="00E025D0">
        <w:rPr>
          <w:cs/>
        </w:rPr>
        <w:t>පුතා</w:t>
      </w:r>
      <w:r w:rsidR="00C909C1">
        <w:rPr>
          <w:cs/>
          <w:lang w:bidi="si-LK"/>
        </w:rPr>
        <w:t>ත්</w:t>
      </w:r>
      <w:r w:rsidRPr="00E025D0">
        <w:rPr>
          <w:cs/>
        </w:rPr>
        <w:t xml:space="preserve"> මට එසේ ය</w:t>
      </w:r>
      <w:r w:rsidRPr="00E025D0">
        <w:t xml:space="preserve">, </w:t>
      </w:r>
      <w:r w:rsidRPr="00E025D0">
        <w:rPr>
          <w:cs/>
        </w:rPr>
        <w:t>රන් කඳ! හදවත! මාගේ</w:t>
      </w:r>
      <w:r w:rsidRPr="00E025D0">
        <w:t xml:space="preserve">, </w:t>
      </w:r>
      <w:r w:rsidRPr="00E025D0">
        <w:rPr>
          <w:cs/>
        </w:rPr>
        <w:t>මේ කුමක් නිසා අසහි</w:t>
      </w:r>
      <w:r w:rsidRPr="00E025D0">
        <w:t xml:space="preserve">; </w:t>
      </w:r>
      <w:r w:rsidRPr="00E025D0">
        <w:rPr>
          <w:cs/>
        </w:rPr>
        <w:t>පුතා මාගේ පණ සේ ය</w:t>
      </w:r>
      <w:r w:rsidR="003E6E91">
        <w:t>’</w:t>
      </w:r>
      <w:r w:rsidRPr="00E025D0">
        <w:t xml:space="preserve"> </w:t>
      </w:r>
      <w:r w:rsidRPr="00E025D0">
        <w:rPr>
          <w:cs/>
        </w:rPr>
        <w:t xml:space="preserve">යි ඕ තොමෝ කිවූ ය. </w:t>
      </w:r>
      <w:r w:rsidR="003E6E91">
        <w:t>‘</w:t>
      </w:r>
      <w:r w:rsidRPr="00E025D0">
        <w:rPr>
          <w:cs/>
        </w:rPr>
        <w:t>අම්මේ! ඇයි</w:t>
      </w:r>
      <w:r w:rsidRPr="00E025D0">
        <w:t xml:space="preserve">? </w:t>
      </w:r>
      <w:r w:rsidRPr="00E025D0">
        <w:rPr>
          <w:cs/>
        </w:rPr>
        <w:t>එසේ නම් මෙතෙක් දවස්</w:t>
      </w:r>
      <w:r w:rsidRPr="00E025D0">
        <w:t xml:space="preserve">, </w:t>
      </w:r>
      <w:r w:rsidRPr="00E025D0">
        <w:rPr>
          <w:cs/>
        </w:rPr>
        <w:t>මේ කැවුම් තම්බා නො දුන්නී</w:t>
      </w:r>
      <w:r w:rsidRPr="00E025D0">
        <w:t xml:space="preserve">, </w:t>
      </w:r>
      <w:r w:rsidRPr="00E025D0">
        <w:rPr>
          <w:cs/>
        </w:rPr>
        <w:t>කියන්නැ</w:t>
      </w:r>
      <w:r w:rsidR="00D5165F">
        <w:t>”</w:t>
      </w:r>
      <w:r w:rsidRPr="00E025D0">
        <w:rPr>
          <w:cs/>
        </w:rPr>
        <w:t xml:space="preserve"> යි කුමරුන් කී කල්හි</w:t>
      </w:r>
      <w:r w:rsidRPr="00E025D0">
        <w:t xml:space="preserve">, </w:t>
      </w:r>
      <w:r w:rsidRPr="00E025D0">
        <w:rPr>
          <w:cs/>
        </w:rPr>
        <w:t>රන් තැටිය ගෙණ ගිය කොළු</w:t>
      </w:r>
      <w:r w:rsidRPr="00E025D0">
        <w:t xml:space="preserve">, </w:t>
      </w:r>
      <w:r w:rsidRPr="00E025D0">
        <w:rPr>
          <w:cs/>
        </w:rPr>
        <w:t>ලඟට ගෙන්වා</w:t>
      </w:r>
      <w:r w:rsidRPr="00E025D0">
        <w:t xml:space="preserve">, </w:t>
      </w:r>
      <w:r w:rsidR="003E6E91">
        <w:t>‘</w:t>
      </w:r>
      <w:r w:rsidRPr="00E025D0">
        <w:rPr>
          <w:cs/>
        </w:rPr>
        <w:t>ලමයා! උඹ ගෙණ ගිය රන්තැටියෙහි මොකවත් කැවුමෙක් තුබුනේ දැ</w:t>
      </w:r>
      <w:r w:rsidR="003E6E91">
        <w:t>’</w:t>
      </w:r>
      <w:r w:rsidRPr="00E025D0">
        <w:t xml:space="preserve"> </w:t>
      </w:r>
      <w:r w:rsidRPr="00E025D0">
        <w:rPr>
          <w:cs/>
        </w:rPr>
        <w:t xml:space="preserve">යි ඇසු ය. කොළු ද </w:t>
      </w:r>
      <w:r w:rsidR="003E6E91">
        <w:t>‘</w:t>
      </w:r>
      <w:r w:rsidRPr="00E025D0">
        <w:rPr>
          <w:cs/>
        </w:rPr>
        <w:t>ආර්‍ය්‍යාවෙනි! රන්තැටිය මුළුමනින් කැවුම්වලින් පිරී තුබුනා ය</w:t>
      </w:r>
      <w:r w:rsidRPr="00E025D0">
        <w:t xml:space="preserve">, </w:t>
      </w:r>
      <w:r w:rsidRPr="00E025D0">
        <w:rPr>
          <w:cs/>
        </w:rPr>
        <w:t>එහෙ ම කැවුම් මෙයට කලින් මා</w:t>
      </w:r>
      <w:r w:rsidR="00C909C1">
        <w:rPr>
          <w:cs/>
          <w:lang w:bidi="si-LK"/>
        </w:rPr>
        <w:t>ත්</w:t>
      </w:r>
      <w:r w:rsidRPr="00E025D0">
        <w:rPr>
          <w:cs/>
        </w:rPr>
        <w:t xml:space="preserve"> දැක නැත</w:t>
      </w:r>
      <w:r w:rsidRPr="00E025D0">
        <w:t xml:space="preserve">, </w:t>
      </w:r>
      <w:r w:rsidRPr="00E025D0">
        <w:rPr>
          <w:cs/>
        </w:rPr>
        <w:t>ඒ කැවුම් එ තරම් සුවඳ ය</w:t>
      </w:r>
      <w:r w:rsidRPr="00E025D0">
        <w:t xml:space="preserve">, </w:t>
      </w:r>
      <w:r w:rsidRPr="00E025D0">
        <w:rPr>
          <w:cs/>
        </w:rPr>
        <w:t>එ තරම් රස ය</w:t>
      </w:r>
      <w:r w:rsidR="003E6E91">
        <w:t>’</w:t>
      </w:r>
      <w:r w:rsidRPr="00E025D0">
        <w:t xml:space="preserve"> </w:t>
      </w:r>
      <w:r w:rsidRPr="00E025D0">
        <w:rPr>
          <w:cs/>
        </w:rPr>
        <w:t xml:space="preserve">යි කීයේය. </w:t>
      </w:r>
      <w:r w:rsidR="003E6E91">
        <w:t>‘</w:t>
      </w:r>
      <w:r w:rsidRPr="00E025D0">
        <w:rPr>
          <w:cs/>
        </w:rPr>
        <w:t>මපුත් මහ පිණැත්තේ ය</w:t>
      </w:r>
      <w:r w:rsidRPr="00E025D0">
        <w:t xml:space="preserve">, </w:t>
      </w:r>
      <w:r w:rsidRPr="00E025D0">
        <w:rPr>
          <w:cs/>
        </w:rPr>
        <w:t>කළ පැතුම් ඇත්තේ ය</w:t>
      </w:r>
      <w:r w:rsidRPr="00E025D0">
        <w:t xml:space="preserve">, </w:t>
      </w:r>
      <w:r w:rsidRPr="00E025D0">
        <w:rPr>
          <w:cs/>
        </w:rPr>
        <w:t>නුවරැ අරක් ගත් දෙවියන් විසින් මේ කරණලද්දේ වනැ</w:t>
      </w:r>
      <w:r w:rsidR="003E6E91">
        <w:t>’</w:t>
      </w:r>
      <w:r w:rsidRPr="00E025D0">
        <w:t xml:space="preserve"> </w:t>
      </w:r>
      <w:r w:rsidRPr="00E025D0">
        <w:rPr>
          <w:cs/>
        </w:rPr>
        <w:t xml:space="preserve">යි ඕ තොමෝ සිතූ ය. නැවැත අනුරුද්ධ තෙමේ </w:t>
      </w:r>
      <w:r w:rsidR="003E6E91">
        <w:t>‘</w:t>
      </w:r>
      <w:r w:rsidRPr="00E025D0">
        <w:rPr>
          <w:cs/>
        </w:rPr>
        <w:t>අම්මේ! මින් පසු මම අන් කැවුමක් නො කමි</w:t>
      </w:r>
      <w:r w:rsidRPr="00E025D0">
        <w:t xml:space="preserve">, </w:t>
      </w:r>
      <w:r w:rsidRPr="00E025D0">
        <w:rPr>
          <w:cs/>
        </w:rPr>
        <w:t>මට වුවමනා මේ කැවුම් ය</w:t>
      </w:r>
      <w:r w:rsidR="003E6E91">
        <w:t>’</w:t>
      </w:r>
      <w:r w:rsidRPr="00E025D0">
        <w:t xml:space="preserve"> </w:t>
      </w:r>
      <w:r w:rsidRPr="00E025D0">
        <w:rPr>
          <w:cs/>
        </w:rPr>
        <w:t xml:space="preserve">යි කීයේ ය. ඕ තොමෝ එතැන් සිට කුමරුන් </w:t>
      </w:r>
      <w:r w:rsidR="003E6E91">
        <w:t>‘</w:t>
      </w:r>
      <w:r w:rsidRPr="00E025D0">
        <w:rPr>
          <w:cs/>
        </w:rPr>
        <w:t>කැවුම් තම්බන්නැ</w:t>
      </w:r>
      <w:r w:rsidR="003E6E91">
        <w:t>’</w:t>
      </w:r>
      <w:r w:rsidRPr="00E025D0">
        <w:t xml:space="preserve"> </w:t>
      </w:r>
      <w:r w:rsidRPr="00E025D0">
        <w:rPr>
          <w:cs/>
        </w:rPr>
        <w:t>යි කීවිට</w:t>
      </w:r>
      <w:r w:rsidRPr="00E025D0">
        <w:t xml:space="preserve">, </w:t>
      </w:r>
      <w:r w:rsidRPr="00E025D0">
        <w:rPr>
          <w:cs/>
        </w:rPr>
        <w:t>රන්තැටියක් තවත් රන් තැටියකින් වසා</w:t>
      </w:r>
      <w:r w:rsidRPr="00E025D0">
        <w:t xml:space="preserve">, </w:t>
      </w:r>
      <w:r w:rsidRPr="00E025D0">
        <w:rPr>
          <w:cs/>
        </w:rPr>
        <w:t>මෙසේ හිස් තැටි දෙකක් කුමරුන් වෙත යවයි. දෙවියෝ ඒ හිස් රන්තැටි කැවුමෙන් පුරවති. කුමාර තෙමේ ඒ කැවුම් කා සතුටු වෙයි. ඔහු යම්තාක් කල් ගිහිගෙයි සිටියේ ද</w:t>
      </w:r>
      <w:r w:rsidRPr="00E025D0">
        <w:t xml:space="preserve">, </w:t>
      </w:r>
      <w:r w:rsidRPr="00E025D0">
        <w:rPr>
          <w:cs/>
        </w:rPr>
        <w:t xml:space="preserve">ඒ තාක් කෑයේ දෙවියන් දුන් කැවුම් ම ය. </w:t>
      </w:r>
    </w:p>
    <w:p w14:paraId="5858128A" w14:textId="1DB58868" w:rsidR="00FD7798" w:rsidRPr="00E025D0" w:rsidRDefault="00FD7798" w:rsidP="00700768">
      <w:r w:rsidRPr="00E025D0">
        <w:rPr>
          <w:cs/>
        </w:rPr>
        <w:t>මෙ ද පමණකුත් නො දත්</w:t>
      </w:r>
      <w:r w:rsidRPr="00E025D0">
        <w:t xml:space="preserve">, </w:t>
      </w:r>
      <w:r w:rsidRPr="00E025D0">
        <w:rPr>
          <w:cs/>
        </w:rPr>
        <w:t>අනුරුද්ධ තෙමේ පැවිද්ද නම් කිමැ යි දනී ද</w:t>
      </w:r>
      <w:r w:rsidRPr="00E025D0">
        <w:t xml:space="preserve">, </w:t>
      </w:r>
      <w:r w:rsidRPr="00E025D0">
        <w:rPr>
          <w:cs/>
        </w:rPr>
        <w:t>එහෙයින් ඔහු</w:t>
      </w:r>
      <w:r w:rsidRPr="00E025D0">
        <w:t xml:space="preserve">, </w:t>
      </w:r>
      <w:r w:rsidRPr="00E025D0">
        <w:rPr>
          <w:cs/>
        </w:rPr>
        <w:t xml:space="preserve">පැවිදි වන්නැ යි කී විට </w:t>
      </w:r>
      <w:r w:rsidR="003E6E91">
        <w:t>‘</w:t>
      </w:r>
      <w:r w:rsidRPr="00E025D0">
        <w:rPr>
          <w:cs/>
        </w:rPr>
        <w:t>පැවිද්ද නම් කුමක් දැ</w:t>
      </w:r>
      <w:r w:rsidRPr="00E025D0">
        <w:t>?</w:t>
      </w:r>
      <w:r w:rsidR="00700768">
        <w:t>’</w:t>
      </w:r>
      <w:r w:rsidRPr="00E025D0">
        <w:t xml:space="preserve"> </w:t>
      </w:r>
      <w:r w:rsidRPr="00E025D0">
        <w:rPr>
          <w:cs/>
        </w:rPr>
        <w:t xml:space="preserve">යි සොහොයුරු අතින් විචාළේ ය. එවිටි මහානාම තෙමේ </w:t>
      </w:r>
      <w:r w:rsidR="003E6E91">
        <w:t>‘</w:t>
      </w:r>
      <w:r w:rsidRPr="00E025D0">
        <w:rPr>
          <w:cs/>
        </w:rPr>
        <w:t>මල්ලී!</w:t>
      </w:r>
      <w:r w:rsidRPr="00E025D0">
        <w:t xml:space="preserve"> </w:t>
      </w:r>
      <w:r w:rsidRPr="00E025D0">
        <w:rPr>
          <w:cs/>
        </w:rPr>
        <w:t>පැවිදි වන්නහු සිඳ හළ හිස රැවුල් ඇත්තකු</w:t>
      </w:r>
      <w:r w:rsidRPr="00E025D0">
        <w:t xml:space="preserve">, </w:t>
      </w:r>
      <w:r w:rsidRPr="00E025D0">
        <w:rPr>
          <w:cs/>
        </w:rPr>
        <w:t>කහ වත් හැඳැ පෙරවැ දඬුඇඳකැ හෝ</w:t>
      </w:r>
      <w:r w:rsidRPr="00E025D0">
        <w:t xml:space="preserve">, </w:t>
      </w:r>
      <w:r w:rsidRPr="00E025D0">
        <w:rPr>
          <w:cs/>
        </w:rPr>
        <w:t>වේපත්ඇඳකැ හෝ නිදන්නකු</w:t>
      </w:r>
      <w:r w:rsidRPr="00E025D0">
        <w:t xml:space="preserve">, </w:t>
      </w:r>
      <w:r w:rsidRPr="00E025D0">
        <w:rPr>
          <w:cs/>
        </w:rPr>
        <w:t>පයක් ගෙණ පිඬු සිඟා ගොස් එයින් ලැබෙන්නකින් යැපෙන්නකු වියැ යුතු ය</w:t>
      </w:r>
      <w:r w:rsidRPr="00E025D0">
        <w:t xml:space="preserve">, </w:t>
      </w:r>
      <w:r w:rsidRPr="00E025D0">
        <w:rPr>
          <w:cs/>
        </w:rPr>
        <w:t>මේ පැවිදි වන්නාගේ පැවතුමැ</w:t>
      </w:r>
      <w:r w:rsidR="003E6E91">
        <w:t>’</w:t>
      </w:r>
      <w:r w:rsidRPr="00E025D0">
        <w:t xml:space="preserve"> </w:t>
      </w:r>
      <w:r w:rsidRPr="00E025D0">
        <w:rPr>
          <w:cs/>
        </w:rPr>
        <w:t xml:space="preserve">යි කීයේ ය. </w:t>
      </w:r>
      <w:r w:rsidR="003E6E91">
        <w:t>‘</w:t>
      </w:r>
      <w:r w:rsidRPr="00E025D0">
        <w:rPr>
          <w:cs/>
        </w:rPr>
        <w:t xml:space="preserve">අයියේ! එසේ නම් පැවිදිකම් කරන්නට </w:t>
      </w:r>
      <w:r w:rsidRPr="00E025D0">
        <w:rPr>
          <w:cs/>
        </w:rPr>
        <w:lastRenderedPageBreak/>
        <w:t>මට නො හැකි ය</w:t>
      </w:r>
      <w:r w:rsidRPr="00E025D0">
        <w:t xml:space="preserve">, </w:t>
      </w:r>
      <w:r w:rsidRPr="00E025D0">
        <w:rPr>
          <w:cs/>
        </w:rPr>
        <w:t>මම සියුමැලි වෙමි</w:t>
      </w:r>
      <w:r w:rsidR="003E6E91">
        <w:t>’</w:t>
      </w:r>
      <w:r w:rsidRPr="00E025D0">
        <w:t xml:space="preserve"> </w:t>
      </w:r>
      <w:r w:rsidRPr="00E025D0">
        <w:rPr>
          <w:cs/>
        </w:rPr>
        <w:t>යි අනුරුද්ධයන් කියා සිටි විට</w:t>
      </w:r>
      <w:r w:rsidRPr="00E025D0">
        <w:t xml:space="preserve">, </w:t>
      </w:r>
      <w:r w:rsidR="003E6E91">
        <w:t>‘</w:t>
      </w:r>
      <w:r w:rsidRPr="00E025D0">
        <w:rPr>
          <w:cs/>
        </w:rPr>
        <w:t>හොඳයි! මල්ලී! මම පැවිදි වන්නෙමි</w:t>
      </w:r>
      <w:r w:rsidRPr="00E025D0">
        <w:t xml:space="preserve">, </w:t>
      </w:r>
      <w:r w:rsidRPr="00E025D0">
        <w:rPr>
          <w:cs/>
        </w:rPr>
        <w:t>උඹ ක</w:t>
      </w:r>
      <w:r w:rsidR="008506C8">
        <w:rPr>
          <w:cs/>
          <w:lang w:bidi="si-LK"/>
        </w:rPr>
        <w:t>ර්‍මා</w:t>
      </w:r>
      <w:r w:rsidRPr="00E025D0">
        <w:rPr>
          <w:cs/>
        </w:rPr>
        <w:t>න්ත ඉගෙණ</w:t>
      </w:r>
      <w:r w:rsidRPr="00E025D0">
        <w:t xml:space="preserve">, </w:t>
      </w:r>
      <w:r w:rsidRPr="00E025D0">
        <w:rPr>
          <w:cs/>
        </w:rPr>
        <w:t>ගේ දොර ඉඩකඩම් වතුපිටි බලාගෙණ</w:t>
      </w:r>
      <w:r w:rsidRPr="00E025D0">
        <w:t xml:space="preserve">, </w:t>
      </w:r>
      <w:r w:rsidRPr="00E025D0">
        <w:rPr>
          <w:cs/>
        </w:rPr>
        <w:t>ගිහිගෙයි වසන්න</w:t>
      </w:r>
      <w:r w:rsidRPr="00E025D0">
        <w:t xml:space="preserve">, </w:t>
      </w:r>
      <w:r w:rsidRPr="00E025D0">
        <w:rPr>
          <w:cs/>
        </w:rPr>
        <w:t>අප දෙදෙනාගෙන් කෙනකු පැවිදිවියැ යුතුම ය</w:t>
      </w:r>
      <w:r w:rsidR="003E6E91">
        <w:t>’</w:t>
      </w:r>
      <w:r w:rsidRPr="00E025D0">
        <w:t xml:space="preserve"> </w:t>
      </w:r>
      <w:r w:rsidRPr="00E025D0">
        <w:rPr>
          <w:cs/>
        </w:rPr>
        <w:t xml:space="preserve">යි මහානාම තෙමේ කියා සිටියේ ය. එවිට අනුරුද්ධ තෙමේ </w:t>
      </w:r>
      <w:r w:rsidR="003E6E91">
        <w:t>‘</w:t>
      </w:r>
      <w:r w:rsidRPr="00E025D0">
        <w:rPr>
          <w:cs/>
        </w:rPr>
        <w:t>ක</w:t>
      </w:r>
      <w:r w:rsidR="008506C8">
        <w:rPr>
          <w:cs/>
          <w:lang w:bidi="si-LK"/>
        </w:rPr>
        <w:t>ර්‍මා</w:t>
      </w:r>
      <w:r w:rsidRPr="00E025D0">
        <w:rPr>
          <w:cs/>
        </w:rPr>
        <w:t>න්ත නම් කිමැ</w:t>
      </w:r>
      <w:r w:rsidR="003E6E91">
        <w:t>’</w:t>
      </w:r>
      <w:r w:rsidRPr="00E025D0">
        <w:t xml:space="preserve"> </w:t>
      </w:r>
      <w:r w:rsidRPr="00E025D0">
        <w:rPr>
          <w:cs/>
        </w:rPr>
        <w:t>යි ඇසී ය. මෙය පුදුමයෙක් නො වේ. බත් උපදින තැන් නො දන්නේ කිම ක</w:t>
      </w:r>
      <w:r w:rsidR="008506C8">
        <w:rPr>
          <w:cs/>
          <w:lang w:bidi="si-LK"/>
        </w:rPr>
        <w:t>ර්‍මා</w:t>
      </w:r>
      <w:r w:rsidRPr="00E025D0">
        <w:rPr>
          <w:cs/>
        </w:rPr>
        <w:t>න්ත දනී ද;</w:t>
      </w:r>
      <w:r w:rsidRPr="00E025D0">
        <w:t xml:space="preserve"> </w:t>
      </w:r>
    </w:p>
    <w:p w14:paraId="45CC0ADB" w14:textId="23A2F52F" w:rsidR="00FD7798" w:rsidRPr="00E025D0" w:rsidRDefault="00FD7798" w:rsidP="00AA6366">
      <w:r w:rsidRPr="00E025D0">
        <w:rPr>
          <w:cs/>
        </w:rPr>
        <w:t>දිනෙක</w:t>
      </w:r>
      <w:r w:rsidRPr="00E025D0">
        <w:t xml:space="preserve">, </w:t>
      </w:r>
      <w:r w:rsidRPr="00E025D0">
        <w:rPr>
          <w:cs/>
        </w:rPr>
        <w:t>භද්දිය-කිම්බිල-අනුරුද්ධ යන මේ තිදෙනා අතර</w:t>
      </w:r>
      <w:r w:rsidRPr="00E025D0">
        <w:t xml:space="preserve">, </w:t>
      </w:r>
      <w:r w:rsidRPr="00E025D0">
        <w:rPr>
          <w:cs/>
        </w:rPr>
        <w:t xml:space="preserve">බත් උපදින තැන ගැණ කතාවක් උපන. කිම්බිලයන් </w:t>
      </w:r>
      <w:r w:rsidR="003E6E91">
        <w:t>‘</w:t>
      </w:r>
      <w:r w:rsidRPr="00E025D0">
        <w:rPr>
          <w:cs/>
        </w:rPr>
        <w:t>බත් උපදින්නේ කොටුවෙහි ය</w:t>
      </w:r>
      <w:r w:rsidR="003E6E91">
        <w:t>’</w:t>
      </w:r>
      <w:r w:rsidRPr="00E025D0">
        <w:t xml:space="preserve"> </w:t>
      </w:r>
      <w:r w:rsidRPr="00E025D0">
        <w:rPr>
          <w:cs/>
        </w:rPr>
        <w:t>යි කී කල්හි</w:t>
      </w:r>
      <w:r w:rsidRPr="00E025D0">
        <w:t xml:space="preserve">, </w:t>
      </w:r>
      <w:r w:rsidRPr="00E025D0">
        <w:rPr>
          <w:cs/>
        </w:rPr>
        <w:t>භද්දිය තෙමේ බත් උපදින තැන නුඹ නො දන්නෙහි</w:t>
      </w:r>
      <w:r w:rsidRPr="00E025D0">
        <w:t xml:space="preserve">, </w:t>
      </w:r>
      <w:r w:rsidRPr="00E025D0">
        <w:rPr>
          <w:cs/>
        </w:rPr>
        <w:t>බත් උපදින්නේ සැළියෙහි ය</w:t>
      </w:r>
      <w:r w:rsidR="003E6E91">
        <w:t>’</w:t>
      </w:r>
      <w:r w:rsidRPr="00E025D0">
        <w:t xml:space="preserve"> </w:t>
      </w:r>
      <w:r w:rsidRPr="00E025D0">
        <w:rPr>
          <w:cs/>
        </w:rPr>
        <w:t xml:space="preserve">යි කීයේ ය. අනුරුද්ධ තෙමේ </w:t>
      </w:r>
      <w:r w:rsidR="003E6E91">
        <w:t>‘</w:t>
      </w:r>
      <w:r w:rsidRPr="00E025D0">
        <w:rPr>
          <w:cs/>
        </w:rPr>
        <w:t>තෙපි ඒ නො දනිහු</w:t>
      </w:r>
      <w:r w:rsidRPr="00E025D0">
        <w:t xml:space="preserve">, </w:t>
      </w:r>
      <w:r w:rsidRPr="00E025D0">
        <w:rPr>
          <w:cs/>
        </w:rPr>
        <w:t>බත් උපදින්නේ රන්තැටියෙහි ය</w:t>
      </w:r>
      <w:r w:rsidR="003E6E91">
        <w:t>’</w:t>
      </w:r>
      <w:r w:rsidRPr="00E025D0">
        <w:t xml:space="preserve"> </w:t>
      </w:r>
      <w:r w:rsidRPr="00E025D0">
        <w:rPr>
          <w:cs/>
        </w:rPr>
        <w:t>යි කී ය. කොටුවෙහි බත් උපදී</w:t>
      </w:r>
      <w:r w:rsidR="003E6E91">
        <w:t>’</w:t>
      </w:r>
      <w:r w:rsidRPr="00E025D0">
        <w:t xml:space="preserve"> </w:t>
      </w:r>
      <w:r w:rsidRPr="00E025D0">
        <w:rPr>
          <w:cs/>
        </w:rPr>
        <w:t>යි කිම්බිලයන් කීයේ</w:t>
      </w:r>
      <w:r w:rsidRPr="00E025D0">
        <w:t xml:space="preserve">, </w:t>
      </w:r>
      <w:r w:rsidRPr="00E025D0">
        <w:rPr>
          <w:cs/>
        </w:rPr>
        <w:t>දවසෙකැ කොටුවෙන් වී බිමට බාන්නවුන් දැක</w:t>
      </w:r>
      <w:r w:rsidRPr="00E025D0">
        <w:t xml:space="preserve">, </w:t>
      </w:r>
      <w:r w:rsidRPr="00E025D0">
        <w:rPr>
          <w:cs/>
        </w:rPr>
        <w:t>වී කොටුවෙහි හටගතැ යි සලකා ය. භද්දිය සැළියෙහි බත් උපදී</w:t>
      </w:r>
      <w:r w:rsidR="003E6E91">
        <w:t>’</w:t>
      </w:r>
      <w:r w:rsidRPr="00E025D0">
        <w:t xml:space="preserve"> </w:t>
      </w:r>
      <w:r w:rsidRPr="00E025D0">
        <w:rPr>
          <w:cs/>
        </w:rPr>
        <w:t>යි කීයේ</w:t>
      </w:r>
      <w:r w:rsidRPr="00E025D0">
        <w:t xml:space="preserve">, </w:t>
      </w:r>
      <w:r w:rsidRPr="00E025D0">
        <w:rPr>
          <w:cs/>
        </w:rPr>
        <w:t>සැළියෙන් බත් නගා ගණු දැක ය. අනුරුද්ධ තෙමේ කොටුවෙන් වී බානු කිසි දිනෙකැ නො දැක්කේ ය. සැළියෙන් බත් නගා ගණු නො දැක්කේ ය උන් දක්නා ලද්දී</w:t>
      </w:r>
      <w:r w:rsidRPr="00E025D0">
        <w:t xml:space="preserve">, </w:t>
      </w:r>
      <w:r w:rsidRPr="00E025D0">
        <w:rPr>
          <w:cs/>
        </w:rPr>
        <w:t>බත් බෙදා ඉදිරිපිට තැබූ රන්තැටිය ය. එහෙයින් ඔහු රන් තැටියෙහි බත් උපදී</w:t>
      </w:r>
      <w:r w:rsidR="003E6E91">
        <w:t>’</w:t>
      </w:r>
      <w:r w:rsidRPr="00E025D0">
        <w:t xml:space="preserve"> </w:t>
      </w:r>
      <w:r w:rsidRPr="00E025D0">
        <w:rPr>
          <w:cs/>
        </w:rPr>
        <w:t>යි කීයේ ය. මෙසේ ඒ තිදෙන ම බත් උපදින තැන පවා නො දනිති. එ හෙයින් සහෝදරයා අතින් අනුරුද්ධයන් ක</w:t>
      </w:r>
      <w:r w:rsidR="008506C8">
        <w:rPr>
          <w:cs/>
          <w:lang w:bidi="si-LK"/>
        </w:rPr>
        <w:t>ර්‍මා</w:t>
      </w:r>
      <w:r w:rsidRPr="00E025D0">
        <w:rPr>
          <w:cs/>
        </w:rPr>
        <w:t xml:space="preserve">න්ත නම් කිමැ යි ඇසීම පුදුමයෙක් නො වේ. </w:t>
      </w:r>
    </w:p>
    <w:p w14:paraId="3FC93B6A" w14:textId="2CD1278C" w:rsidR="00FD7798" w:rsidRPr="00E025D0" w:rsidRDefault="00FD7798" w:rsidP="00166F18">
      <w:r w:rsidRPr="00E025D0">
        <w:rPr>
          <w:cs/>
        </w:rPr>
        <w:t xml:space="preserve">ඉක්බිති මහානාමශාක්‍ය තෙමේ </w:t>
      </w:r>
      <w:r w:rsidR="003E6E91">
        <w:t>‘</w:t>
      </w:r>
      <w:r w:rsidRPr="00E025D0">
        <w:rPr>
          <w:cs/>
        </w:rPr>
        <w:t>පළමු ව කුඹුර සෑ යුතු ය</w:t>
      </w:r>
      <w:r w:rsidR="003E6E91">
        <w:t>’</w:t>
      </w:r>
      <w:r w:rsidRPr="00E025D0">
        <w:t xml:space="preserve"> </w:t>
      </w:r>
      <w:r w:rsidRPr="00E025D0">
        <w:rPr>
          <w:cs/>
        </w:rPr>
        <w:t xml:space="preserve">යනාදීන් අවුරුද්දක් පාසා කුඹුරෙහි කළයුතු කටයුතු කීයේ ය. අනුරුද්ධ තෙමේ </w:t>
      </w:r>
      <w:r w:rsidR="003E6E91">
        <w:t>‘</w:t>
      </w:r>
      <w:r w:rsidRPr="00E025D0">
        <w:rPr>
          <w:cs/>
        </w:rPr>
        <w:t>එසේ නම් ක</w:t>
      </w:r>
      <w:r w:rsidR="008506C8">
        <w:rPr>
          <w:cs/>
          <w:lang w:bidi="si-LK"/>
        </w:rPr>
        <w:t>ර්‍මා</w:t>
      </w:r>
      <w:r w:rsidRPr="00E025D0">
        <w:rPr>
          <w:cs/>
        </w:rPr>
        <w:t>න්තවල කෙළවරෙක් කවදා පෙණේ ද</w:t>
      </w:r>
      <w:r w:rsidRPr="00E025D0">
        <w:t xml:space="preserve">, </w:t>
      </w:r>
      <w:r w:rsidRPr="00E025D0">
        <w:rPr>
          <w:cs/>
        </w:rPr>
        <w:t>නිදුක් ව සම්පත් අනුභව කරන්නමෝ කවදා දැ</w:t>
      </w:r>
      <w:r w:rsidR="003E6E91">
        <w:t>’</w:t>
      </w:r>
      <w:r w:rsidRPr="00E025D0">
        <w:t xml:space="preserve"> </w:t>
      </w:r>
      <w:r w:rsidRPr="00E025D0">
        <w:rPr>
          <w:cs/>
        </w:rPr>
        <w:t>යි සිතනුයේ</w:t>
      </w:r>
      <w:r w:rsidRPr="00E025D0">
        <w:t xml:space="preserve">, </w:t>
      </w:r>
      <w:r w:rsidRPr="00E025D0">
        <w:rPr>
          <w:cs/>
        </w:rPr>
        <w:t>මහානාමයන්</w:t>
      </w:r>
      <w:r w:rsidRPr="00E025D0">
        <w:t xml:space="preserve">, </w:t>
      </w:r>
      <w:r w:rsidRPr="00E025D0">
        <w:rPr>
          <w:cs/>
        </w:rPr>
        <w:t>මෙසේ ක</w:t>
      </w:r>
      <w:r w:rsidR="008506C8">
        <w:rPr>
          <w:cs/>
          <w:lang w:bidi="si-LK"/>
        </w:rPr>
        <w:t>ර්‍මා</w:t>
      </w:r>
      <w:r w:rsidRPr="00E025D0">
        <w:rPr>
          <w:cs/>
        </w:rPr>
        <w:t>න්තයන්ගේ කෙළවරක් නො ලැබිය හැකි බව කී කල්හි</w:t>
      </w:r>
      <w:r w:rsidRPr="00E025D0">
        <w:t xml:space="preserve">, </w:t>
      </w:r>
      <w:r w:rsidR="003E6E91">
        <w:t>‘</w:t>
      </w:r>
      <w:r w:rsidRPr="00E025D0">
        <w:rPr>
          <w:cs/>
        </w:rPr>
        <w:t>අය්යා! නුඹ ම ඒ වැඩ කරගෙණ ගෙදර ඉන්න! ක</w:t>
      </w:r>
      <w:r w:rsidR="008506C8">
        <w:rPr>
          <w:cs/>
          <w:lang w:bidi="si-LK"/>
        </w:rPr>
        <w:t>ර්‍මා</w:t>
      </w:r>
      <w:r w:rsidRPr="00E025D0">
        <w:rPr>
          <w:cs/>
        </w:rPr>
        <w:t>න්ත කරන්නට මට නො හැකි ය</w:t>
      </w:r>
      <w:r w:rsidR="003E6E91">
        <w:t>’</w:t>
      </w:r>
      <w:r w:rsidRPr="00E025D0">
        <w:t xml:space="preserve"> </w:t>
      </w:r>
      <w:r w:rsidRPr="00E025D0">
        <w:rPr>
          <w:cs/>
        </w:rPr>
        <w:t>යි මෑනියන් වෙත ගොස්</w:t>
      </w:r>
      <w:r w:rsidRPr="00E025D0">
        <w:t xml:space="preserve">, </w:t>
      </w:r>
      <w:r w:rsidR="00166F18">
        <w:t>‘</w:t>
      </w:r>
      <w:r w:rsidRPr="00E025D0">
        <w:rPr>
          <w:cs/>
        </w:rPr>
        <w:t>අම්මේ! මට පැවිදි වන්නට අවසර දෙන් නැ</w:t>
      </w:r>
      <w:r w:rsidR="003E6E91">
        <w:t>’</w:t>
      </w:r>
      <w:r w:rsidRPr="00E025D0">
        <w:t xml:space="preserve"> </w:t>
      </w:r>
      <w:r w:rsidRPr="00E025D0">
        <w:rPr>
          <w:cs/>
        </w:rPr>
        <w:t>යි පැවිදිවන්නට අවසර ඉල්ලා සිටියේ ය. ඕ තොමෝ ඒ ඉල්ලීම තෙ වරක් ම පිළිකෙව් කළා</w:t>
      </w:r>
      <w:r w:rsidRPr="00E025D0">
        <w:t xml:space="preserve">, </w:t>
      </w:r>
      <w:r w:rsidRPr="00E025D0">
        <w:rPr>
          <w:cs/>
        </w:rPr>
        <w:t>වළකාලන්නට නො හැකි තැනැ</w:t>
      </w:r>
      <w:r w:rsidRPr="00E025D0">
        <w:t>,</w:t>
      </w:r>
      <w:r w:rsidR="005C1E6D">
        <w:t xml:space="preserve"> </w:t>
      </w:r>
      <w:r w:rsidR="003E6E91">
        <w:t>‘</w:t>
      </w:r>
      <w:r w:rsidRPr="00E025D0">
        <w:rPr>
          <w:cs/>
        </w:rPr>
        <w:t>පුතේ! නුඹේ යහළුවා</w:t>
      </w:r>
      <w:r w:rsidRPr="00E025D0">
        <w:t xml:space="preserve">, </w:t>
      </w:r>
      <w:r w:rsidRPr="00E025D0">
        <w:rPr>
          <w:cs/>
        </w:rPr>
        <w:t>භද්දිය</w:t>
      </w:r>
      <w:r w:rsidR="00C909C1">
        <w:rPr>
          <w:cs/>
          <w:lang w:bidi="si-LK"/>
        </w:rPr>
        <w:t>ත්</w:t>
      </w:r>
      <w:r w:rsidRPr="00E025D0">
        <w:rPr>
          <w:cs/>
        </w:rPr>
        <w:t xml:space="preserve"> පැවිදි වන්නේ නම්</w:t>
      </w:r>
      <w:r w:rsidRPr="00E025D0">
        <w:t xml:space="preserve">, </w:t>
      </w:r>
      <w:r w:rsidRPr="00E025D0">
        <w:rPr>
          <w:cs/>
        </w:rPr>
        <w:t>පැවිදි වන්නැ</w:t>
      </w:r>
      <w:r w:rsidR="003E6E91">
        <w:t>’</w:t>
      </w:r>
      <w:r w:rsidRPr="00E025D0">
        <w:t xml:space="preserve"> </w:t>
      </w:r>
      <w:r w:rsidRPr="00E025D0">
        <w:rPr>
          <w:cs/>
        </w:rPr>
        <w:t>යි කි වූ ය. එවිට අනුරුද්ධ තෙමේ භද්දිය කරා ගොස්</w:t>
      </w:r>
      <w:r w:rsidRPr="00E025D0">
        <w:t xml:space="preserve">, </w:t>
      </w:r>
      <w:r w:rsidR="003E6E91">
        <w:t>‘</w:t>
      </w:r>
      <w:r w:rsidRPr="00E025D0">
        <w:rPr>
          <w:cs/>
        </w:rPr>
        <w:t>සුහෘදය! ඉතින් ඔන්න; මාගේ පැවිද්ද නුඹ අතේ</w:t>
      </w:r>
      <w:r w:rsidRPr="00E025D0">
        <w:t xml:space="preserve">, </w:t>
      </w:r>
      <w:r w:rsidRPr="00E025D0">
        <w:rPr>
          <w:cs/>
        </w:rPr>
        <w:t>නුඹ</w:t>
      </w:r>
      <w:r w:rsidR="00C909C1">
        <w:rPr>
          <w:cs/>
          <w:lang w:bidi="si-LK"/>
        </w:rPr>
        <w:t>ත්</w:t>
      </w:r>
      <w:r w:rsidRPr="00E025D0">
        <w:rPr>
          <w:cs/>
        </w:rPr>
        <w:t xml:space="preserve"> පැවිදි වෙතොත් මට</w:t>
      </w:r>
      <w:r w:rsidR="00C909C1">
        <w:rPr>
          <w:cs/>
          <w:lang w:bidi="si-LK"/>
        </w:rPr>
        <w:t>ත්</w:t>
      </w:r>
      <w:r w:rsidRPr="00E025D0">
        <w:rPr>
          <w:cs/>
        </w:rPr>
        <w:t xml:space="preserve"> පැවිදි වන්නැ</w:t>
      </w:r>
      <w:r w:rsidR="003E6E91">
        <w:t>’</w:t>
      </w:r>
      <w:r w:rsidRPr="00E025D0">
        <w:t xml:space="preserve"> </w:t>
      </w:r>
      <w:r w:rsidRPr="00E025D0">
        <w:rPr>
          <w:cs/>
        </w:rPr>
        <w:t>යි අම්මා අවසර දුන්නා</w:t>
      </w:r>
      <w:r w:rsidRPr="00E025D0">
        <w:t xml:space="preserve">, </w:t>
      </w:r>
      <w:r w:rsidRPr="00E025D0">
        <w:rPr>
          <w:cs/>
        </w:rPr>
        <w:t>යමු පැවිදි වන්නට</w:t>
      </w:r>
      <w:r w:rsidRPr="00E025D0">
        <w:t xml:space="preserve">, </w:t>
      </w:r>
      <w:r w:rsidRPr="00E025D0">
        <w:rPr>
          <w:cs/>
        </w:rPr>
        <w:t>කල් යවන්නට නො හැකි ය</w:t>
      </w:r>
      <w:r w:rsidR="00166F18">
        <w:t>’</w:t>
      </w:r>
      <w:r w:rsidRPr="00E025D0">
        <w:rPr>
          <w:cs/>
        </w:rPr>
        <w:t xml:space="preserve"> යි භද්දියට නොයෙක් ලෙසින් කරුණු කියා</w:t>
      </w:r>
      <w:r w:rsidRPr="00E025D0">
        <w:t xml:space="preserve">, </w:t>
      </w:r>
      <w:r w:rsidRPr="00E025D0">
        <w:rPr>
          <w:cs/>
        </w:rPr>
        <w:t>සත්වන දිනයෙහි තමන් සමග පැවිදි වන්නට</w:t>
      </w:r>
      <w:r w:rsidRPr="00E025D0">
        <w:t xml:space="preserve">, </w:t>
      </w:r>
      <w:r w:rsidRPr="00E025D0">
        <w:rPr>
          <w:cs/>
        </w:rPr>
        <w:t xml:space="preserve">භද්දියත් සතුටු කරවා ගත්තේ ය. </w:t>
      </w:r>
    </w:p>
    <w:p w14:paraId="25F932C4" w14:textId="3A978417" w:rsidR="00FD7798" w:rsidRPr="00E025D0" w:rsidRDefault="00FD7798" w:rsidP="00A33E6B">
      <w:r w:rsidRPr="00E025D0">
        <w:rPr>
          <w:cs/>
        </w:rPr>
        <w:t>අනතුරු ව භද්දිය-අනුරුද්ධ-ආනන්ද-භගු-කිම්බිල-</w:t>
      </w:r>
      <w:r w:rsidR="008D1E12">
        <w:rPr>
          <w:cs/>
          <w:lang w:bidi="si-LK"/>
        </w:rPr>
        <w:t>දේවදත්ත</w:t>
      </w:r>
      <w:r w:rsidRPr="00E025D0">
        <w:rPr>
          <w:cs/>
        </w:rPr>
        <w:t xml:space="preserve"> යන ශාක්‍යයෝ සදෙන උපාලි කපුවා</w:t>
      </w:r>
      <w:r w:rsidR="00C909C1">
        <w:rPr>
          <w:cs/>
          <w:lang w:bidi="si-LK"/>
        </w:rPr>
        <w:t>ත්</w:t>
      </w:r>
      <w:r w:rsidRPr="00E025D0">
        <w:rPr>
          <w:cs/>
        </w:rPr>
        <w:t xml:space="preserve"> සමග සත් දිනක් මුළුල්ලෙහි මහත් රජසිරි විඳැ සිවුරඟ සෙනග ගෙණ</w:t>
      </w:r>
      <w:r w:rsidRPr="00E025D0">
        <w:t xml:space="preserve">, </w:t>
      </w:r>
      <w:r w:rsidRPr="00E025D0">
        <w:rPr>
          <w:cs/>
        </w:rPr>
        <w:t>උයන්කෙළියට යන්නවුන් සේ රජගෙවලින් නික්ම දිග්මග ගෙවා ගොස් තමන් හා එක්ව ගිය මුළු සෙනග පෙරළා සියරට යවා</w:t>
      </w:r>
      <w:r w:rsidRPr="00E025D0">
        <w:t xml:space="preserve">, </w:t>
      </w:r>
      <w:r w:rsidRPr="00E025D0">
        <w:rPr>
          <w:cs/>
        </w:rPr>
        <w:t xml:space="preserve">තුමූ පර රජුන් අයත් වූ රටකට ගියහ. එහි දී ඔවුහු තම තමන් ඇඳ පැලඳ තුබූ සියලු වටිනා මාහැඟි ඇඳුම් ආයිත්තම් ගලවා පොදි කොට බැඳ උපාලි කපුවාට දී </w:t>
      </w:r>
      <w:r w:rsidR="003E6E91">
        <w:t>‘</w:t>
      </w:r>
      <w:r w:rsidRPr="00E025D0">
        <w:rPr>
          <w:cs/>
        </w:rPr>
        <w:t>තම ජීවිකාවට මේ ඇත</w:t>
      </w:r>
      <w:r w:rsidRPr="00E025D0">
        <w:t xml:space="preserve">, </w:t>
      </w:r>
      <w:r w:rsidRPr="00E025D0">
        <w:rPr>
          <w:cs/>
        </w:rPr>
        <w:t>එ හෙයින් මේ ගෙණ සිය රට ගොස්</w:t>
      </w:r>
      <w:r w:rsidRPr="00E025D0">
        <w:t xml:space="preserve">, </w:t>
      </w:r>
      <w:r w:rsidRPr="00E025D0">
        <w:rPr>
          <w:cs/>
        </w:rPr>
        <w:t>තමන්ට කැමැති සේ ජීවිකාව කරව</w:t>
      </w:r>
      <w:r w:rsidR="003E6E91">
        <w:t>’</w:t>
      </w:r>
      <w:r w:rsidRPr="00E025D0">
        <w:t xml:space="preserve"> </w:t>
      </w:r>
      <w:r w:rsidRPr="00E025D0">
        <w:rPr>
          <w:cs/>
        </w:rPr>
        <w:t xml:space="preserve">යි කීහ. එකල උපාලි තෙමේ ඔවුන්ගේ පාමුල වැටී හඩා රජ අණ ඉක්මවා ලන්නට නො හැක්කේ නැවතුනේ ය. මද වේලාවක් එහි නැවතී සිට වට පිට බැලු උපාලි තෙමේ </w:t>
      </w:r>
      <w:r w:rsidR="003E6E91">
        <w:t>‘</w:t>
      </w:r>
      <w:r w:rsidRPr="00E025D0">
        <w:rPr>
          <w:cs/>
        </w:rPr>
        <w:t>ශාක්‍යයෝ නම් චණ්ඩයහ</w:t>
      </w:r>
      <w:r w:rsidRPr="00E025D0">
        <w:t xml:space="preserve">, </w:t>
      </w:r>
      <w:r w:rsidRPr="00E025D0">
        <w:rPr>
          <w:cs/>
        </w:rPr>
        <w:t>මු අපගේ කුමරුන් මරා දමා රෙදි පිළි අබරණ පැහැර ගන්නා ලද යි මා මරන්නෝය</w:t>
      </w:r>
      <w:r w:rsidRPr="00E025D0">
        <w:t xml:space="preserve">, </w:t>
      </w:r>
      <w:r w:rsidRPr="00E025D0">
        <w:rPr>
          <w:cs/>
        </w:rPr>
        <w:t>මොවුහු මෙබඳු මහත් රජසිරි හැර මේ වටිනා රෙදිපිළි අබරණත් කෙලපිඩක් සේ අත්හැර පැවිදි වන්නෝ නම්</w:t>
      </w:r>
      <w:r w:rsidRPr="00E025D0">
        <w:t xml:space="preserve">, </w:t>
      </w:r>
      <w:r w:rsidRPr="00E025D0">
        <w:rPr>
          <w:cs/>
        </w:rPr>
        <w:t>මට මෙයින් ඇති ඵලය කිමැ</w:t>
      </w:r>
      <w:r w:rsidR="003E6E91">
        <w:t>’</w:t>
      </w:r>
      <w:r w:rsidR="00A33E6B">
        <w:t xml:space="preserve"> </w:t>
      </w:r>
      <w:r w:rsidRPr="00E025D0">
        <w:rPr>
          <w:cs/>
        </w:rPr>
        <w:t xml:space="preserve">යි රෙදි පොදි ලිහා රෙදි හා අබරණ ගසෙක එල්ලා තබා </w:t>
      </w:r>
      <w:r w:rsidR="00A33E6B">
        <w:t>‘</w:t>
      </w:r>
      <w:r w:rsidRPr="00E025D0">
        <w:rPr>
          <w:cs/>
        </w:rPr>
        <w:t>වැඩ ඇත්තෝ ගණිත්වා</w:t>
      </w:r>
      <w:r w:rsidR="003E6E91">
        <w:t>’</w:t>
      </w:r>
      <w:r w:rsidRPr="00E025D0">
        <w:t xml:space="preserve"> </w:t>
      </w:r>
      <w:r w:rsidRPr="00E025D0">
        <w:rPr>
          <w:cs/>
        </w:rPr>
        <w:t xml:space="preserve">යි සිතා එතැනින් නික්ම ගොස් ශාක්‍ය කුමරුන් වෙත ගියේ ය. ඔහු දුටු කුමරුන් </w:t>
      </w:r>
      <w:r w:rsidR="003E6E91">
        <w:t>‘</w:t>
      </w:r>
      <w:r w:rsidRPr="00E025D0">
        <w:rPr>
          <w:cs/>
        </w:rPr>
        <w:t>තෝ නැවැත ආයෙහි කිමැ</w:t>
      </w:r>
      <w:r w:rsidR="003E6E91">
        <w:t>’</w:t>
      </w:r>
      <w:r w:rsidRPr="00E025D0">
        <w:t xml:space="preserve"> </w:t>
      </w:r>
      <w:r w:rsidRPr="00E025D0">
        <w:rPr>
          <w:cs/>
        </w:rPr>
        <w:t>යි විචාළ විට</w:t>
      </w:r>
      <w:r w:rsidRPr="00E025D0">
        <w:t xml:space="preserve">, </w:t>
      </w:r>
      <w:r w:rsidRPr="00E025D0">
        <w:rPr>
          <w:cs/>
        </w:rPr>
        <w:t>උපාලි තෙමේ තම අදහස ඔවුනට දැන්වී ය. ඔවුහු කපුවාත් ගෙණ බුදුරජානන් වහන්සේ වෙත ගොස්</w:t>
      </w:r>
      <w:r w:rsidRPr="00E025D0">
        <w:t xml:space="preserve">, </w:t>
      </w:r>
      <w:r w:rsidR="00D5165F">
        <w:t>“</w:t>
      </w:r>
      <w:r w:rsidRPr="00E025D0">
        <w:rPr>
          <w:cs/>
        </w:rPr>
        <w:t>ස්වාමීනි! අපි මානයෙන් තදබද ව ගිය ශාක්‍යයෝ වම්හ</w:t>
      </w:r>
      <w:r w:rsidRPr="00E025D0">
        <w:t xml:space="preserve">, </w:t>
      </w:r>
      <w:r w:rsidRPr="00E025D0">
        <w:rPr>
          <w:cs/>
        </w:rPr>
        <w:t>මේ අප හා සිටින උපාලි කපුවා</w:t>
      </w:r>
      <w:r w:rsidRPr="00E025D0">
        <w:t xml:space="preserve">, </w:t>
      </w:r>
      <w:r w:rsidRPr="00E025D0">
        <w:rPr>
          <w:cs/>
        </w:rPr>
        <w:t>කලක සිට අපගේ කුදු මහත් හැම මෙහෙවර ම නොපිරිහෙළා කරන්නෙකි</w:t>
      </w:r>
      <w:r w:rsidRPr="00E025D0">
        <w:t xml:space="preserve">, </w:t>
      </w:r>
      <w:r w:rsidRPr="00E025D0">
        <w:rPr>
          <w:cs/>
        </w:rPr>
        <w:t>එහෙයින් මු පළමු කොට පැවිදි කරණු මැනැවි</w:t>
      </w:r>
      <w:r w:rsidRPr="00E025D0">
        <w:t xml:space="preserve">, </w:t>
      </w:r>
      <w:r w:rsidRPr="00E025D0">
        <w:rPr>
          <w:cs/>
        </w:rPr>
        <w:t>පැවිද්දෙන් පසු</w:t>
      </w:r>
      <w:r w:rsidRPr="00E025D0">
        <w:t xml:space="preserve">, </w:t>
      </w:r>
      <w:r w:rsidRPr="00E025D0">
        <w:rPr>
          <w:cs/>
        </w:rPr>
        <w:t xml:space="preserve">අපි </w:t>
      </w:r>
      <w:r w:rsidRPr="00E025D0">
        <w:rPr>
          <w:cs/>
        </w:rPr>
        <w:lastRenderedPageBreak/>
        <w:t>මොහුට වැඳුම් පිදුම් කරන්නෙමු</w:t>
      </w:r>
      <w:r w:rsidRPr="00E025D0">
        <w:t xml:space="preserve">, </w:t>
      </w:r>
      <w:r w:rsidRPr="00E025D0">
        <w:rPr>
          <w:cs/>
        </w:rPr>
        <w:t>එවිට</w:t>
      </w:r>
      <w:r w:rsidRPr="00E025D0">
        <w:t xml:space="preserve">, </w:t>
      </w:r>
      <w:r w:rsidRPr="00E025D0">
        <w:rPr>
          <w:cs/>
        </w:rPr>
        <w:t>අපගේ තදබද ව ගොස් ඇති මානය ද</w:t>
      </w:r>
      <w:r w:rsidRPr="00E025D0">
        <w:t xml:space="preserve">, </w:t>
      </w:r>
      <w:r w:rsidRPr="00E025D0">
        <w:rPr>
          <w:cs/>
        </w:rPr>
        <w:t>පහ ව යනු ඇතැ</w:t>
      </w:r>
      <w:r w:rsidR="003E6E91">
        <w:t>’</w:t>
      </w:r>
      <w:r w:rsidRPr="00E025D0">
        <w:rPr>
          <w:cs/>
        </w:rPr>
        <w:t xml:space="preserve"> යි දන්වා</w:t>
      </w:r>
      <w:r w:rsidRPr="00E025D0">
        <w:t xml:space="preserve">, </w:t>
      </w:r>
      <w:r w:rsidRPr="00E025D0">
        <w:rPr>
          <w:cs/>
        </w:rPr>
        <w:t>කපුවා පැවිදි කරවා</w:t>
      </w:r>
      <w:r w:rsidRPr="00E025D0">
        <w:t xml:space="preserve">, </w:t>
      </w:r>
      <w:r w:rsidRPr="00E025D0">
        <w:rPr>
          <w:cs/>
        </w:rPr>
        <w:t>හැම දෙන ඔහුට වැඳුම් පිදුම් කොට පසු ව පැවිදි වූහ. මෙසේ පැවිදි වූ ඔවුනතුරෙන් භද්දිය සථවිරයන් වහන්සේ ත්‍රි විද්‍යා ලැබූහ. අනුරුද්ධ සථවිරයන් වහන්සේ දිවැස් ලැබූහ. එයින් පසු</w:t>
      </w:r>
      <w:r w:rsidRPr="00E025D0">
        <w:t xml:space="preserve">, </w:t>
      </w:r>
      <w:r w:rsidR="003E6E91">
        <w:t>‘</w:t>
      </w:r>
      <w:r w:rsidRPr="00E025D0">
        <w:rPr>
          <w:b/>
          <w:bCs/>
          <w:cs/>
        </w:rPr>
        <w:t>මහාපුරිසවිතක්ක සූත්‍රය</w:t>
      </w:r>
      <w:r w:rsidR="003E6E91">
        <w:rPr>
          <w:b/>
          <w:bCs/>
        </w:rPr>
        <w:t>’</w:t>
      </w:r>
      <w:r w:rsidRPr="00E025D0">
        <w:rPr>
          <w:cs/>
        </w:rPr>
        <w:t xml:space="preserve"> අසා රහත් වුහ. ආනන්ද ස්ථවිරයන් වහන්සේ සෝවන් වූහ. භගු-කිම්බිල දෙදෙනා වහන්සේ විද</w:t>
      </w:r>
      <w:r w:rsidR="00FE1A0E">
        <w:rPr>
          <w:cs/>
          <w:lang w:bidi="si-LK"/>
        </w:rPr>
        <w:t>ර්‍ශ</w:t>
      </w:r>
      <w:r w:rsidRPr="00E025D0">
        <w:rPr>
          <w:cs/>
        </w:rPr>
        <w:t>නා වඩා</w:t>
      </w:r>
      <w:r w:rsidRPr="00E025D0">
        <w:t xml:space="preserve">, </w:t>
      </w:r>
      <w:r w:rsidRPr="00E025D0">
        <w:rPr>
          <w:cs/>
        </w:rPr>
        <w:t xml:space="preserve">මදක් කල් ගෙවා රහත් වූහ. </w:t>
      </w:r>
      <w:r w:rsidR="008D1E12">
        <w:rPr>
          <w:cs/>
          <w:lang w:bidi="si-LK"/>
        </w:rPr>
        <w:t>දේවදත්ත</w:t>
      </w:r>
      <w:r w:rsidRPr="00E025D0">
        <w:rPr>
          <w:cs/>
        </w:rPr>
        <w:t xml:space="preserve"> ස්ථවිරයන් වහන්සේ ලෞකිකඍද්ධිමාත්‍රයක් ලැබුහ. </w:t>
      </w:r>
    </w:p>
    <w:p w14:paraId="349CC74F" w14:textId="3F5767C4" w:rsidR="00334E9D" w:rsidRDefault="00FD7798" w:rsidP="00A33E6B">
      <w:r w:rsidRPr="00E025D0">
        <w:rPr>
          <w:cs/>
        </w:rPr>
        <w:t>මොවුන්ගේ පැවිද්දෙන් පසු</w:t>
      </w:r>
      <w:r w:rsidRPr="00E025D0">
        <w:t xml:space="preserve">, </w:t>
      </w:r>
      <w:r w:rsidRPr="00E025D0">
        <w:rPr>
          <w:cs/>
        </w:rPr>
        <w:t>බුදුරජානන් වහන්සේ ශ්‍රාවක සංඝයා</w:t>
      </w:r>
      <w:r w:rsidR="00C909C1">
        <w:rPr>
          <w:cs/>
          <w:lang w:bidi="si-LK"/>
        </w:rPr>
        <w:t>ත්</w:t>
      </w:r>
      <w:r w:rsidRPr="00E025D0">
        <w:rPr>
          <w:cs/>
        </w:rPr>
        <w:t xml:space="preserve"> ගෙණ</w:t>
      </w:r>
      <w:r w:rsidRPr="00E025D0">
        <w:t xml:space="preserve">, </w:t>
      </w:r>
      <w:r w:rsidRPr="00E025D0">
        <w:rPr>
          <w:cs/>
        </w:rPr>
        <w:t>කොසඹෑනුවරට වැඩම කළහ. එහිදී උන්වහන්සේට බොහෝ ලාභසත්කාර උපන. රෑ දෙවේලේ සැදැහැති මිනිස්සු</w:t>
      </w:r>
      <w:r w:rsidRPr="00E025D0">
        <w:t xml:space="preserve">, </w:t>
      </w:r>
      <w:r w:rsidRPr="00E025D0">
        <w:rPr>
          <w:cs/>
        </w:rPr>
        <w:t>රෙදි පිළි ගිතෙල් මී උක්සකුරු සුවඳ මල් ආදී වූ නොයෙක් පූජාද්‍රව්‍යයන් ගෙණ</w:t>
      </w:r>
      <w:r w:rsidRPr="00E025D0">
        <w:t xml:space="preserve">, </w:t>
      </w:r>
      <w:r w:rsidRPr="00E025D0">
        <w:rPr>
          <w:cs/>
        </w:rPr>
        <w:t xml:space="preserve">විහාරයට ගොස් </w:t>
      </w:r>
      <w:r w:rsidR="003E6E91">
        <w:t>‘</w:t>
      </w:r>
      <w:r w:rsidRPr="00E025D0">
        <w:rPr>
          <w:cs/>
        </w:rPr>
        <w:t>බුදුරජානන් වහන්සේ කොතැනැ</w:t>
      </w:r>
      <w:r w:rsidRPr="00E025D0">
        <w:t xml:space="preserve">? </w:t>
      </w:r>
      <w:r w:rsidRPr="00E025D0">
        <w:rPr>
          <w:cs/>
        </w:rPr>
        <w:t>සැරියුත් හාමුදුරුවෝ</w:t>
      </w:r>
      <w:r w:rsidRPr="00E025D0">
        <w:t xml:space="preserve">? </w:t>
      </w:r>
      <w:r w:rsidRPr="00E025D0">
        <w:rPr>
          <w:cs/>
        </w:rPr>
        <w:t>මුගලන් හාමුදුරුවෝ</w:t>
      </w:r>
      <w:r w:rsidRPr="00E025D0">
        <w:t xml:space="preserve">? </w:t>
      </w:r>
      <w:r w:rsidRPr="00E025D0">
        <w:rPr>
          <w:cs/>
        </w:rPr>
        <w:t>මහසුප් හාමුදුරුවෝ</w:t>
      </w:r>
      <w:r w:rsidRPr="00E025D0">
        <w:t xml:space="preserve">? </w:t>
      </w:r>
      <w:r w:rsidRPr="00E025D0">
        <w:rPr>
          <w:cs/>
        </w:rPr>
        <w:t>භද්දිය-අනද හාමුදුරුවරු</w:t>
      </w:r>
      <w:r w:rsidRPr="00E025D0">
        <w:t xml:space="preserve">? </w:t>
      </w:r>
      <w:r w:rsidRPr="00E025D0">
        <w:rPr>
          <w:cs/>
        </w:rPr>
        <w:t>භගු-කිම්බිල හාමුදුරුවරු දෙනම කොහි දැ</w:t>
      </w:r>
      <w:r w:rsidR="003E6E91">
        <w:t>’</w:t>
      </w:r>
      <w:r w:rsidRPr="00E025D0">
        <w:t xml:space="preserve"> </w:t>
      </w:r>
      <w:r w:rsidRPr="00E025D0">
        <w:rPr>
          <w:cs/>
        </w:rPr>
        <w:t xml:space="preserve">යි අසූ මහා ශ්‍රාවකයන් වහන්සේලාගේ නම් ගම් කිය කියා සොයමින් බලමින් අසමින් ආවාසගෙයක් ගානේ ඇවිදිති. එහෙත් </w:t>
      </w:r>
      <w:r w:rsidR="003E6E91">
        <w:t>‘</w:t>
      </w:r>
      <w:r w:rsidR="008D1E12">
        <w:rPr>
          <w:cs/>
          <w:lang w:bidi="si-LK"/>
        </w:rPr>
        <w:t>දේවදත්ත</w:t>
      </w:r>
      <w:r w:rsidRPr="00E025D0">
        <w:rPr>
          <w:cs/>
        </w:rPr>
        <w:t xml:space="preserve"> හාමුදුරුවෝ කොහි දැ</w:t>
      </w:r>
      <w:r w:rsidRPr="00E025D0">
        <w:t>?</w:t>
      </w:r>
      <w:r w:rsidR="00334E9D">
        <w:t>’</w:t>
      </w:r>
      <w:r w:rsidRPr="00E025D0">
        <w:t xml:space="preserve"> </w:t>
      </w:r>
      <w:r w:rsidRPr="00E025D0">
        <w:rPr>
          <w:cs/>
        </w:rPr>
        <w:t xml:space="preserve">යි සොයන බලන අසන එකෙකුත් නැත්තේ ය. එ කල්හි </w:t>
      </w:r>
      <w:r w:rsidR="008D1E12">
        <w:rPr>
          <w:cs/>
          <w:lang w:bidi="si-LK"/>
        </w:rPr>
        <w:t>දේවදත්ත</w:t>
      </w:r>
      <w:r w:rsidRPr="00E025D0">
        <w:rPr>
          <w:cs/>
        </w:rPr>
        <w:t xml:space="preserve"> ස්ථවිරයන් වහන්සේ </w:t>
      </w:r>
      <w:r w:rsidR="003E6E91">
        <w:t>‘</w:t>
      </w:r>
      <w:r w:rsidRPr="00E025D0">
        <w:rPr>
          <w:cs/>
        </w:rPr>
        <w:t>මොක ද මේ</w:t>
      </w:r>
      <w:r w:rsidRPr="00E025D0">
        <w:t xml:space="preserve">, </w:t>
      </w:r>
      <w:r w:rsidRPr="00E025D0">
        <w:rPr>
          <w:cs/>
        </w:rPr>
        <w:t>මම</w:t>
      </w:r>
      <w:r w:rsidR="00C909C1">
        <w:rPr>
          <w:cs/>
          <w:lang w:bidi="si-LK"/>
        </w:rPr>
        <w:t>ත්</w:t>
      </w:r>
      <w:r w:rsidRPr="00E025D0">
        <w:rPr>
          <w:cs/>
        </w:rPr>
        <w:t xml:space="preserve"> පැවිදි වූයෙම්</w:t>
      </w:r>
      <w:r w:rsidRPr="00E025D0">
        <w:t xml:space="preserve">, </w:t>
      </w:r>
      <w:r w:rsidRPr="00E025D0">
        <w:rPr>
          <w:cs/>
        </w:rPr>
        <w:t>මොවුන් සමග ය</w:t>
      </w:r>
      <w:r w:rsidRPr="00E025D0">
        <w:t xml:space="preserve">, </w:t>
      </w:r>
      <w:r w:rsidRPr="00E025D0">
        <w:rPr>
          <w:cs/>
        </w:rPr>
        <w:t>මූලා</w:t>
      </w:r>
      <w:r w:rsidR="00C909C1">
        <w:rPr>
          <w:cs/>
          <w:lang w:bidi="si-LK"/>
        </w:rPr>
        <w:t>ත්</w:t>
      </w:r>
      <w:r w:rsidRPr="00E025D0">
        <w:rPr>
          <w:cs/>
        </w:rPr>
        <w:t xml:space="preserve"> </w:t>
      </w:r>
      <w:r w:rsidR="00022B53">
        <w:rPr>
          <w:cs/>
          <w:lang w:bidi="si-LK"/>
        </w:rPr>
        <w:t>ක්‍ෂ</w:t>
      </w:r>
      <w:r w:rsidRPr="00E025D0">
        <w:rPr>
          <w:cs/>
        </w:rPr>
        <w:t>ත්‍රියයෝ</w:t>
      </w:r>
      <w:r w:rsidRPr="00E025D0">
        <w:t xml:space="preserve">, </w:t>
      </w:r>
      <w:r w:rsidRPr="00E025D0">
        <w:rPr>
          <w:cs/>
        </w:rPr>
        <w:t>මම</w:t>
      </w:r>
      <w:r w:rsidR="00C909C1">
        <w:rPr>
          <w:cs/>
          <w:lang w:bidi="si-LK"/>
        </w:rPr>
        <w:t>ත්</w:t>
      </w:r>
      <w:r w:rsidRPr="00E025D0">
        <w:rPr>
          <w:cs/>
        </w:rPr>
        <w:t xml:space="preserve"> </w:t>
      </w:r>
      <w:r w:rsidR="00022B53">
        <w:rPr>
          <w:cs/>
          <w:lang w:bidi="si-LK"/>
        </w:rPr>
        <w:t>ක්‍ෂ</w:t>
      </w:r>
      <w:r w:rsidRPr="00E025D0">
        <w:rPr>
          <w:cs/>
        </w:rPr>
        <w:t>ත්‍රිය ය</w:t>
      </w:r>
      <w:r w:rsidRPr="00E025D0">
        <w:t xml:space="preserve">, </w:t>
      </w:r>
      <w:r w:rsidRPr="00E025D0">
        <w:rPr>
          <w:cs/>
        </w:rPr>
        <w:t>එහෙත් සිවුරු පිරිකර තෙල් බෙහෙත් ගෙණෙන්නෝ මූලා ම සොයති</w:t>
      </w:r>
      <w:r w:rsidRPr="00E025D0">
        <w:t xml:space="preserve">, </w:t>
      </w:r>
      <w:r w:rsidRPr="00E025D0">
        <w:rPr>
          <w:cs/>
        </w:rPr>
        <w:t>මූලාට ම දෙති</w:t>
      </w:r>
      <w:r w:rsidRPr="00E025D0">
        <w:t xml:space="preserve">, </w:t>
      </w:r>
      <w:r w:rsidRPr="00E025D0">
        <w:rPr>
          <w:cs/>
        </w:rPr>
        <w:t>මා සොයන</w:t>
      </w:r>
      <w:r w:rsidRPr="00E025D0">
        <w:t xml:space="preserve">, </w:t>
      </w:r>
      <w:r w:rsidRPr="00E025D0">
        <w:rPr>
          <w:cs/>
        </w:rPr>
        <w:t>මාගේ නම කියන එකෙකුත් මෙහි නැත</w:t>
      </w:r>
      <w:r w:rsidRPr="00E025D0">
        <w:t xml:space="preserve">, </w:t>
      </w:r>
      <w:r w:rsidRPr="00E025D0">
        <w:rPr>
          <w:cs/>
        </w:rPr>
        <w:t>මට</w:t>
      </w:r>
      <w:r w:rsidR="00C909C1">
        <w:rPr>
          <w:cs/>
          <w:lang w:bidi="si-LK"/>
        </w:rPr>
        <w:t>ත්</w:t>
      </w:r>
      <w:r w:rsidRPr="00E025D0">
        <w:rPr>
          <w:cs/>
        </w:rPr>
        <w:t xml:space="preserve"> සිවුරු පිරිකර තෙල් බෙහෙත් දෙන්නෙක් සොයා ගත යුතු ය</w:t>
      </w:r>
      <w:r w:rsidRPr="00E025D0">
        <w:t xml:space="preserve">, </w:t>
      </w:r>
      <w:r w:rsidRPr="00E025D0">
        <w:rPr>
          <w:cs/>
        </w:rPr>
        <w:t>එ හෙයින් ඒ පිණිස කවරකු පහදවා ගණිම් දැ</w:t>
      </w:r>
      <w:r w:rsidR="003E6E91">
        <w:t>’</w:t>
      </w:r>
      <w:r w:rsidRPr="00E025D0">
        <w:t xml:space="preserve"> </w:t>
      </w:r>
      <w:r w:rsidRPr="00E025D0">
        <w:rPr>
          <w:cs/>
        </w:rPr>
        <w:t xml:space="preserve">යි සිතූහ. </w:t>
      </w:r>
      <w:r w:rsidR="003E6E91">
        <w:t>‘</w:t>
      </w:r>
      <w:r w:rsidRPr="00E025D0">
        <w:rPr>
          <w:cs/>
        </w:rPr>
        <w:t>බිම්සර රජු බුදුරජුන් දුටුදා ම</w:t>
      </w:r>
      <w:r w:rsidRPr="00E025D0">
        <w:t xml:space="preserve">, </w:t>
      </w:r>
      <w:r w:rsidRPr="00E025D0">
        <w:rPr>
          <w:cs/>
        </w:rPr>
        <w:t>එකොළොස් නහුතයක් දෙනා සමග සෝවන් විය</w:t>
      </w:r>
      <w:r w:rsidRPr="00E025D0">
        <w:t xml:space="preserve">, </w:t>
      </w:r>
      <w:r w:rsidRPr="00E025D0">
        <w:rPr>
          <w:cs/>
        </w:rPr>
        <w:t>එ හෙයින් මට ඔහු නම් පහදවනු නො හැකි ය</w:t>
      </w:r>
      <w:r w:rsidRPr="00E025D0">
        <w:t xml:space="preserve">, </w:t>
      </w:r>
      <w:r w:rsidRPr="00E025D0">
        <w:rPr>
          <w:cs/>
        </w:rPr>
        <w:t>කොසොල් රජුත් නතු කරණු බැරි ය</w:t>
      </w:r>
      <w:r w:rsidRPr="00E025D0">
        <w:t xml:space="preserve">, </w:t>
      </w:r>
      <w:r w:rsidRPr="00E025D0">
        <w:rPr>
          <w:cs/>
        </w:rPr>
        <w:t>අජාසත් කුමරු මෙතෙක් කිසිවකුගේ හොඳ නො හොඳ කිසිවකුත් නො දනී</w:t>
      </w:r>
      <w:r w:rsidRPr="00E025D0">
        <w:t xml:space="preserve">, </w:t>
      </w:r>
      <w:r w:rsidRPr="00E025D0">
        <w:rPr>
          <w:cs/>
        </w:rPr>
        <w:t>බලන්නට</w:t>
      </w:r>
      <w:r w:rsidRPr="00E025D0">
        <w:t xml:space="preserve">, </w:t>
      </w:r>
      <w:r w:rsidRPr="00E025D0">
        <w:rPr>
          <w:cs/>
        </w:rPr>
        <w:t>ඌ සමග විත් එකතු විය හැකි දැ</w:t>
      </w:r>
      <w:r w:rsidR="003E6E91">
        <w:t>’</w:t>
      </w:r>
      <w:r w:rsidRPr="00E025D0">
        <w:rPr>
          <w:cs/>
        </w:rPr>
        <w:t xml:space="preserve"> යි සිතා</w:t>
      </w:r>
      <w:r w:rsidRPr="00E025D0">
        <w:t xml:space="preserve">, </w:t>
      </w:r>
      <w:r w:rsidR="008D1E12">
        <w:rPr>
          <w:cs/>
          <w:lang w:bidi="si-LK"/>
        </w:rPr>
        <w:t>දේවදත්ත</w:t>
      </w:r>
      <w:r w:rsidRPr="00E025D0">
        <w:rPr>
          <w:cs/>
        </w:rPr>
        <w:t xml:space="preserve"> ස්ථවිරයන් වහන්සේ කොසඹෑනුවරින් රජගහානුවරට ගොස්</w:t>
      </w:r>
      <w:r w:rsidRPr="00E025D0">
        <w:t xml:space="preserve">, </w:t>
      </w:r>
      <w:r w:rsidRPr="00E025D0">
        <w:rPr>
          <w:cs/>
        </w:rPr>
        <w:t>කුමරවෙසක් මවා ගෙණ</w:t>
      </w:r>
      <w:r w:rsidRPr="00E025D0">
        <w:t xml:space="preserve">, </w:t>
      </w:r>
      <w:r w:rsidRPr="00E025D0">
        <w:rPr>
          <w:cs/>
        </w:rPr>
        <w:t>නයින් සතරදෙනකු අත් පා සතරෙහි ද</w:t>
      </w:r>
      <w:r w:rsidRPr="00E025D0">
        <w:t xml:space="preserve">, </w:t>
      </w:r>
      <w:r w:rsidRPr="00E025D0">
        <w:rPr>
          <w:cs/>
        </w:rPr>
        <w:t>එකකු බෙල්ල වටා ද ඕතා ගෙණ එකකු දරන්නක් කොට හිස තබා</w:t>
      </w:r>
      <w:r w:rsidRPr="00E025D0">
        <w:t xml:space="preserve">, </w:t>
      </w:r>
      <w:r w:rsidRPr="00E025D0">
        <w:rPr>
          <w:cs/>
        </w:rPr>
        <w:t>එකකු එකස් කොට උරැ දවටා</w:t>
      </w:r>
      <w:r w:rsidRPr="00E025D0">
        <w:t xml:space="preserve">, </w:t>
      </w:r>
      <w:r w:rsidRPr="00E025D0">
        <w:rPr>
          <w:cs/>
        </w:rPr>
        <w:t>මෙසේ සැරසී අහසින් ගොස් බැස</w:t>
      </w:r>
      <w:r w:rsidRPr="00E025D0">
        <w:t xml:space="preserve">, </w:t>
      </w:r>
      <w:r w:rsidRPr="00E025D0">
        <w:rPr>
          <w:cs/>
        </w:rPr>
        <w:t xml:space="preserve">අජාසත්කුමරුගේ ඔඩොක්කුවෙහි හිඳ ගත්හ. </w:t>
      </w:r>
    </w:p>
    <w:p w14:paraId="7941799A" w14:textId="2FA890C5" w:rsidR="00334E9D" w:rsidRDefault="00FD7798" w:rsidP="00A33E6B">
      <w:r w:rsidRPr="00E025D0">
        <w:rPr>
          <w:cs/>
        </w:rPr>
        <w:t xml:space="preserve">බියට පැමිණි අජාසත් තෙමේ </w:t>
      </w:r>
      <w:r w:rsidR="003E6E91">
        <w:t>‘</w:t>
      </w:r>
      <w:r w:rsidRPr="00E025D0">
        <w:rPr>
          <w:cs/>
        </w:rPr>
        <w:t>ඔබ කවරහි</w:t>
      </w:r>
      <w:r w:rsidR="00334E9D">
        <w:t>’</w:t>
      </w:r>
      <w:r w:rsidRPr="00E025D0">
        <w:t xml:space="preserve"> </w:t>
      </w:r>
      <w:r w:rsidRPr="00E025D0">
        <w:rPr>
          <w:cs/>
        </w:rPr>
        <w:t xml:space="preserve">යි ඇසී ය. </w:t>
      </w:r>
      <w:r w:rsidR="003E6E91">
        <w:t>‘</w:t>
      </w:r>
      <w:r w:rsidRPr="00E025D0">
        <w:rPr>
          <w:cs/>
        </w:rPr>
        <w:t xml:space="preserve">මම </w:t>
      </w:r>
      <w:r w:rsidR="008D1E12">
        <w:rPr>
          <w:cs/>
          <w:lang w:bidi="si-LK"/>
        </w:rPr>
        <w:t>දේවදත්ත</w:t>
      </w:r>
      <w:r w:rsidRPr="00E025D0">
        <w:rPr>
          <w:cs/>
        </w:rPr>
        <w:t xml:space="preserve"> වෙමි</w:t>
      </w:r>
      <w:r w:rsidR="003E6E91">
        <w:t>’</w:t>
      </w:r>
      <w:r w:rsidRPr="00E025D0">
        <w:t xml:space="preserve"> </w:t>
      </w:r>
      <w:r w:rsidRPr="00E025D0">
        <w:rPr>
          <w:cs/>
        </w:rPr>
        <w:t>යි කියා ඔහුගේ බිය දුරු කරන්නට ඒ වෙශය හැර</w:t>
      </w:r>
      <w:r w:rsidRPr="00E025D0">
        <w:t xml:space="preserve">, </w:t>
      </w:r>
      <w:r w:rsidRPr="00E025D0">
        <w:rPr>
          <w:cs/>
        </w:rPr>
        <w:t>මහණවෙස් ගෙණ කුමරුන්ගේ ඉදිරියෙහි පෙණී සිට උන් පහදවා ගෙණ</w:t>
      </w:r>
      <w:r w:rsidRPr="00E025D0">
        <w:t xml:space="preserve">, </w:t>
      </w:r>
      <w:r w:rsidRPr="00E025D0">
        <w:rPr>
          <w:cs/>
        </w:rPr>
        <w:t xml:space="preserve">ලාභසත්කාර ලැබෙන්නට කටයුතු සලසා ගත්හ. එ කල්හි </w:t>
      </w:r>
      <w:r w:rsidR="008D1E12">
        <w:rPr>
          <w:cs/>
          <w:lang w:bidi="si-LK"/>
        </w:rPr>
        <w:t>දේවදත්ත</w:t>
      </w:r>
      <w:r w:rsidRPr="00E025D0">
        <w:rPr>
          <w:cs/>
        </w:rPr>
        <w:t xml:space="preserve"> ස්ථවිරයන්ට භි</w:t>
      </w:r>
      <w:r w:rsidR="00022B53">
        <w:rPr>
          <w:cs/>
          <w:lang w:bidi="si-LK"/>
        </w:rPr>
        <w:t>ක්‍ෂු</w:t>
      </w:r>
      <w:r w:rsidRPr="00E025D0">
        <w:rPr>
          <w:cs/>
        </w:rPr>
        <w:t xml:space="preserve">සඞ්ඝයා පරිහරණය කරන්නට සිතෙක් උපන. ඒ ඇසිල්ලෙහි ම </w:t>
      </w:r>
      <w:r w:rsidR="008D1E12">
        <w:rPr>
          <w:cs/>
          <w:lang w:bidi="si-LK"/>
        </w:rPr>
        <w:t>දේවදත්ත</w:t>
      </w:r>
      <w:r w:rsidRPr="00E025D0">
        <w:rPr>
          <w:cs/>
        </w:rPr>
        <w:t xml:space="preserve"> තෙමේ ඍද්ධියෙන් පිරිහී ගියේ ය. ඒ වේලෙහි වෙළුවනාරාමයෙහි රජුන් පිරිවරා හිඳ දහම් දෙසන බුදුරජුන් ඉදිරියට ගොස් වැඳ ඇඳිලි බැඳ ගෙණ </w:t>
      </w:r>
      <w:r w:rsidR="00334E9D">
        <w:t>‘</w:t>
      </w:r>
      <w:r w:rsidRPr="00E025D0">
        <w:rPr>
          <w:cs/>
        </w:rPr>
        <w:t>ස්වාමීනි! භාග්‍යවත් තෙමේ දැන් මහලු ය</w:t>
      </w:r>
      <w:r w:rsidRPr="00E025D0">
        <w:t xml:space="preserve">, </w:t>
      </w:r>
      <w:r w:rsidRPr="00E025D0">
        <w:rPr>
          <w:cs/>
        </w:rPr>
        <w:t>අන්තිම වයසෙහි සිටියේ ය</w:t>
      </w:r>
      <w:r w:rsidRPr="00E025D0">
        <w:t xml:space="preserve">, </w:t>
      </w:r>
      <w:r w:rsidRPr="00E025D0">
        <w:rPr>
          <w:cs/>
        </w:rPr>
        <w:t>කටයුතු කිරීමෙහි උත්සාහයෙක් ද දැන් නැත</w:t>
      </w:r>
      <w:r w:rsidRPr="00E025D0">
        <w:t xml:space="preserve">, </w:t>
      </w:r>
      <w:r w:rsidRPr="00E025D0">
        <w:rPr>
          <w:cs/>
        </w:rPr>
        <w:t>එහෙයින් භාග්‍යවතුන් වහන්සේ දිට්ඨධම්මසුඛවිහරණයෙහි යෙදී වාසය කරණ සේක්වා</w:t>
      </w:r>
      <w:r w:rsidRPr="00E025D0">
        <w:t xml:space="preserve">, </w:t>
      </w:r>
      <w:r w:rsidRPr="00E025D0">
        <w:rPr>
          <w:cs/>
        </w:rPr>
        <w:t>මම මේ භි</w:t>
      </w:r>
      <w:r w:rsidR="00022B53">
        <w:rPr>
          <w:cs/>
          <w:lang w:bidi="si-LK"/>
        </w:rPr>
        <w:t>ක්‍ෂු</w:t>
      </w:r>
      <w:r w:rsidRPr="00E025D0">
        <w:rPr>
          <w:cs/>
        </w:rPr>
        <w:t xml:space="preserve"> සංඝයා පරිහරණය කරමි</w:t>
      </w:r>
      <w:r w:rsidRPr="00E025D0">
        <w:t xml:space="preserve">, </w:t>
      </w:r>
      <w:r w:rsidRPr="00E025D0">
        <w:rPr>
          <w:cs/>
        </w:rPr>
        <w:t>මට ඒ කරණු හැකි ය</w:t>
      </w:r>
      <w:r w:rsidRPr="00E025D0">
        <w:t xml:space="preserve">, </w:t>
      </w:r>
      <w:r w:rsidRPr="00E025D0">
        <w:rPr>
          <w:cs/>
        </w:rPr>
        <w:t>මට භි</w:t>
      </w:r>
      <w:r w:rsidR="00022B53">
        <w:rPr>
          <w:cs/>
          <w:lang w:bidi="si-LK"/>
        </w:rPr>
        <w:t>ක්‍ෂු</w:t>
      </w:r>
      <w:r w:rsidRPr="00E025D0">
        <w:rPr>
          <w:cs/>
        </w:rPr>
        <w:t xml:space="preserve"> සංඝයා පාවා දුන මැනැවැ</w:t>
      </w:r>
      <w:r w:rsidR="003E6E91">
        <w:t>’</w:t>
      </w:r>
      <w:r w:rsidRPr="00E025D0">
        <w:t xml:space="preserve"> </w:t>
      </w:r>
      <w:r w:rsidRPr="00E025D0">
        <w:rPr>
          <w:cs/>
        </w:rPr>
        <w:t xml:space="preserve">යි ඉල්ලි ය. එවිට බුදුරජානන් වහන්සේ කෙලතොලුවාදයෙන් ගරහා එය පිළිකෙව් කළ සේක. එයින් නො සතුටු වූ </w:t>
      </w:r>
      <w:r w:rsidR="008D1E12">
        <w:rPr>
          <w:cs/>
          <w:lang w:bidi="si-LK"/>
        </w:rPr>
        <w:t>දේවදත්ත</w:t>
      </w:r>
      <w:r w:rsidRPr="00E025D0">
        <w:rPr>
          <w:cs/>
        </w:rPr>
        <w:t xml:space="preserve"> තෙමේ බුදු රජුන් කෙරෙහි වෙර බැඳැ නික්ම ගියේ ය. ඉක්බිති බුදුරජානන් වහන්සේ රජගහනුවර දී ඔහුට </w:t>
      </w:r>
      <w:r w:rsidRPr="00E025D0">
        <w:rPr>
          <w:b/>
          <w:bCs/>
          <w:cs/>
        </w:rPr>
        <w:t>පකාසනීයක</w:t>
      </w:r>
      <w:r w:rsidR="00983463">
        <w:rPr>
          <w:b/>
          <w:bCs/>
          <w:cs/>
          <w:lang w:bidi="si-LK"/>
        </w:rPr>
        <w:t>ර්‍ම</w:t>
      </w:r>
      <w:r w:rsidRPr="00E025D0">
        <w:rPr>
          <w:b/>
          <w:bCs/>
          <w:cs/>
        </w:rPr>
        <w:t>ය</w:t>
      </w:r>
      <w:r w:rsidRPr="00E025D0">
        <w:rPr>
          <w:cs/>
        </w:rPr>
        <w:t xml:space="preserve"> කර වූහ. දෙව්දත් තෙමේ </w:t>
      </w:r>
      <w:r w:rsidR="00334E9D">
        <w:t>‘</w:t>
      </w:r>
      <w:r w:rsidRPr="00E025D0">
        <w:rPr>
          <w:cs/>
        </w:rPr>
        <w:t>මහණ ගොයුම් තෙමේ මා දුරු කෙළේ ය</w:t>
      </w:r>
      <w:r w:rsidRPr="00E025D0">
        <w:t xml:space="preserve">, </w:t>
      </w:r>
      <w:r w:rsidRPr="00E025D0">
        <w:rPr>
          <w:cs/>
        </w:rPr>
        <w:t>එ හෙයින් ඔහු විපතක හෙලියැ යුතු ය</w:t>
      </w:r>
      <w:r w:rsidR="003E6E91">
        <w:t>’</w:t>
      </w:r>
      <w:r w:rsidRPr="00E025D0">
        <w:t xml:space="preserve"> </w:t>
      </w:r>
      <w:r w:rsidRPr="00E025D0">
        <w:rPr>
          <w:cs/>
        </w:rPr>
        <w:t>යි සිතා</w:t>
      </w:r>
      <w:r w:rsidRPr="00E025D0">
        <w:t xml:space="preserve">, </w:t>
      </w:r>
      <w:r w:rsidRPr="00E025D0">
        <w:rPr>
          <w:cs/>
        </w:rPr>
        <w:t>අජාසත් කුමරුන් වෙත ගොස්</w:t>
      </w:r>
      <w:r w:rsidRPr="00E025D0">
        <w:t xml:space="preserve">, </w:t>
      </w:r>
      <w:r w:rsidR="003E6E91">
        <w:t>‘</w:t>
      </w:r>
      <w:r w:rsidRPr="00E025D0">
        <w:rPr>
          <w:cs/>
        </w:rPr>
        <w:t>කුමාරය! පෙර දවසැ විසූ මිනිස්සු බොහෝ කල් ජීවත් වූහ</w:t>
      </w:r>
      <w:r w:rsidRPr="00E025D0">
        <w:t xml:space="preserve">, </w:t>
      </w:r>
      <w:r w:rsidRPr="00E025D0">
        <w:rPr>
          <w:cs/>
        </w:rPr>
        <w:t>දැන් එසේ වූ එකෙක් පෙණෙන්නට නැත</w:t>
      </w:r>
      <w:r w:rsidRPr="00E025D0">
        <w:t xml:space="preserve">, </w:t>
      </w:r>
      <w:r w:rsidRPr="00E025D0">
        <w:rPr>
          <w:cs/>
        </w:rPr>
        <w:t>එ හෙයින් බලා සිටියොත් ඔබවහන්සේට මෙහි රජකම් කරන්නට නම් නො ලැබෙනු ඇත</w:t>
      </w:r>
      <w:r w:rsidRPr="00E025D0">
        <w:t xml:space="preserve">, </w:t>
      </w:r>
      <w:r w:rsidRPr="00E025D0">
        <w:rPr>
          <w:cs/>
        </w:rPr>
        <w:t>ඔය ලෙසින් ම මැරෙන්නට සිදු වේ</w:t>
      </w:r>
      <w:r w:rsidRPr="00E025D0">
        <w:t xml:space="preserve">, </w:t>
      </w:r>
      <w:r w:rsidRPr="00E025D0">
        <w:rPr>
          <w:cs/>
        </w:rPr>
        <w:t>මේ කීයේ ඇත්ත ය</w:t>
      </w:r>
      <w:r w:rsidRPr="00E025D0">
        <w:t xml:space="preserve">, </w:t>
      </w:r>
      <w:r w:rsidRPr="00E025D0">
        <w:rPr>
          <w:cs/>
        </w:rPr>
        <w:t>එ හෙයින් අද හෙට ම වැඩිකල් නො යවා රජකම ගන්න! මම බුදුන් මරා බුදු වෙමි</w:t>
      </w:r>
      <w:r w:rsidR="003E6E91">
        <w:t>’</w:t>
      </w:r>
      <w:r w:rsidRPr="00E025D0">
        <w:t xml:space="preserve"> </w:t>
      </w:r>
      <w:r w:rsidRPr="00E025D0">
        <w:rPr>
          <w:cs/>
        </w:rPr>
        <w:t xml:space="preserve">යි කීයේ ය. </w:t>
      </w:r>
    </w:p>
    <w:p w14:paraId="641D5A33" w14:textId="2C8EB1A3" w:rsidR="00FD7798" w:rsidRPr="00E025D0" w:rsidRDefault="00FD7798" w:rsidP="00A33E6B">
      <w:r w:rsidRPr="00E025D0">
        <w:rPr>
          <w:cs/>
        </w:rPr>
        <w:lastRenderedPageBreak/>
        <w:t xml:space="preserve">ඔහුගේ වචනයෙන් නැගී සිටි තෙද ගැණුනු අජාසත් තෙමේ ඒ ලෙසට කල් නො යවා ම පියා මරා රජ වූයේ ය. </w:t>
      </w:r>
      <w:r w:rsidR="008D1E12">
        <w:rPr>
          <w:cs/>
          <w:lang w:bidi="si-LK"/>
        </w:rPr>
        <w:t>දේවදත්ත</w:t>
      </w:r>
      <w:r w:rsidRPr="00E025D0">
        <w:rPr>
          <w:cs/>
        </w:rPr>
        <w:t xml:space="preserve"> තෙමේ බුදුරජුන් මරන්නට මිනිසුන් යෙදුයේ ය. බුදු රජුන් මරන්නට බුදුරජුන් වෙත පැමිණි ඒ මිනිස්සු හැමදෙන සෝවන් වූහ. ඉක්බිති ඔහු</w:t>
      </w:r>
      <w:r w:rsidRPr="00E025D0">
        <w:t xml:space="preserve">, </w:t>
      </w:r>
      <w:r w:rsidR="003E6E91">
        <w:t>‘</w:t>
      </w:r>
      <w:r w:rsidRPr="00E025D0">
        <w:rPr>
          <w:cs/>
        </w:rPr>
        <w:t>හොඳා</w:t>
      </w:r>
      <w:r w:rsidRPr="00E025D0">
        <w:t xml:space="preserve">, </w:t>
      </w:r>
      <w:r w:rsidRPr="00E025D0">
        <w:rPr>
          <w:cs/>
        </w:rPr>
        <w:t>එසේ වේවා</w:t>
      </w:r>
      <w:r w:rsidRPr="00E025D0">
        <w:t xml:space="preserve">, </w:t>
      </w:r>
      <w:r w:rsidRPr="00E025D0">
        <w:rPr>
          <w:cs/>
        </w:rPr>
        <w:t>මම ම ශ්‍රමණ ගෞතමයා මරමි</w:t>
      </w:r>
      <w:r w:rsidR="003E6E91">
        <w:t>’</w:t>
      </w:r>
      <w:r w:rsidRPr="00E025D0">
        <w:t xml:space="preserve"> </w:t>
      </w:r>
      <w:r w:rsidRPr="00E025D0">
        <w:rPr>
          <w:cs/>
        </w:rPr>
        <w:t xml:space="preserve">යි ගිජුකුළුපව්වට නැග කඳුපාමුලැ වැඩහුන් බුදුරජානගේ හිසට මහගලක් පෙරළා හැරියේ ය. එයින් ඔහුට </w:t>
      </w:r>
      <w:r w:rsidRPr="00E025D0">
        <w:rPr>
          <w:b/>
          <w:bCs/>
          <w:cs/>
        </w:rPr>
        <w:t>ලොහිතුප්පාදකක</w:t>
      </w:r>
      <w:r w:rsidR="00983463">
        <w:rPr>
          <w:b/>
          <w:bCs/>
          <w:cs/>
          <w:lang w:bidi="si-LK"/>
        </w:rPr>
        <w:t>ර්‍ම</w:t>
      </w:r>
      <w:r w:rsidRPr="00E025D0">
        <w:rPr>
          <w:b/>
          <w:bCs/>
          <w:cs/>
        </w:rPr>
        <w:t>ය</w:t>
      </w:r>
      <w:r w:rsidRPr="00E025D0">
        <w:rPr>
          <w:cs/>
        </w:rPr>
        <w:t xml:space="preserve"> සිදු විය. මෙලෙසිනුත් මරන්නට නො හැකි ව</w:t>
      </w:r>
      <w:r w:rsidRPr="00E025D0">
        <w:t xml:space="preserve">, </w:t>
      </w:r>
      <w:r w:rsidRPr="00E025D0">
        <w:rPr>
          <w:cs/>
        </w:rPr>
        <w:t>නැවැත ඒ පිණිස බුදුරජුන් ඉදිරියට නාලාගිරි මහඇතා යැවී ය. ඌ බුදුරජුන්ගේ ඉදිරියට එනු දුටු ආනන්ද ස්ථවිරයන් වහන්සේ තම දිවි පුදා</w:t>
      </w:r>
      <w:r w:rsidRPr="00E025D0">
        <w:t xml:space="preserve">, </w:t>
      </w:r>
      <w:r w:rsidRPr="00E025D0">
        <w:rPr>
          <w:cs/>
        </w:rPr>
        <w:t>බුදුරජුන් ඉදිරියෙහි සිට ගත්හ. ස්වාමි දරු වූ බුදුරජානන් වහන්සේ ඇතු හික්මවා නුවරින් විහාරයට වැඩම කොට</w:t>
      </w:r>
      <w:r w:rsidRPr="00E025D0">
        <w:t xml:space="preserve">, </w:t>
      </w:r>
      <w:r w:rsidRPr="00E025D0">
        <w:rPr>
          <w:cs/>
        </w:rPr>
        <w:t>නොයෙක් දහස් ගණන් උපාසකයන් විසින් පිළිගැන්නූ දන් වලදා</w:t>
      </w:r>
      <w:r w:rsidRPr="00E025D0">
        <w:t xml:space="preserve">, </w:t>
      </w:r>
      <w:r w:rsidRPr="00E025D0">
        <w:rPr>
          <w:cs/>
        </w:rPr>
        <w:t>එහි රැස් වූ අටළොස් කෙළක් තරම් රජගහානුවරැ වැස්සන්ට දාන කථාදී වූ පිළිවෙළ කතාව වදාළ සේක. ඉන් අසූසාර දහසක් දෙනාට ධ</w:t>
      </w:r>
      <w:r w:rsidR="008506C8">
        <w:rPr>
          <w:cs/>
          <w:lang w:bidi="si-LK"/>
        </w:rPr>
        <w:t>ර්‍මා</w:t>
      </w:r>
      <w:r w:rsidRPr="00E025D0">
        <w:rPr>
          <w:cs/>
        </w:rPr>
        <w:t xml:space="preserve">වබෝධය විය. </w:t>
      </w:r>
    </w:p>
    <w:p w14:paraId="551A3DED" w14:textId="04A54B25" w:rsidR="00FD7798" w:rsidRPr="00E025D0" w:rsidRDefault="003E6E91" w:rsidP="00334E9D">
      <w:r>
        <w:t>‘</w:t>
      </w:r>
      <w:r w:rsidR="00FD7798" w:rsidRPr="00E025D0">
        <w:rPr>
          <w:cs/>
        </w:rPr>
        <w:t>ආයුෂ්මත් ආනන්ද ස්ථවිරයන් වහන්සේ වනාහි මහාගුණ ඇත්තාහ</w:t>
      </w:r>
      <w:r w:rsidR="00FD7798" w:rsidRPr="00E025D0">
        <w:t xml:space="preserve">, </w:t>
      </w:r>
      <w:r w:rsidR="00FD7798" w:rsidRPr="00E025D0">
        <w:rPr>
          <w:cs/>
        </w:rPr>
        <w:t>අරතරම් බිහිසුණු ඇතු</w:t>
      </w:r>
      <w:r w:rsidR="00FD7798" w:rsidRPr="00E025D0">
        <w:t xml:space="preserve">, </w:t>
      </w:r>
      <w:r w:rsidR="00FD7798" w:rsidRPr="00E025D0">
        <w:rPr>
          <w:cs/>
        </w:rPr>
        <w:t>ඉදිරියට දුව එන කල්හි තම දිවි නො බලා</w:t>
      </w:r>
      <w:r w:rsidR="00FD7798" w:rsidRPr="00E025D0">
        <w:t xml:space="preserve">, </w:t>
      </w:r>
      <w:r w:rsidR="00FD7798" w:rsidRPr="00E025D0">
        <w:rPr>
          <w:cs/>
        </w:rPr>
        <w:t>බුදුරජුන්ගේ ඉදිරියේ සිට ගත්හ</w:t>
      </w:r>
      <w:r w:rsidR="00394EF6">
        <w:t xml:space="preserve">’ </w:t>
      </w:r>
      <w:r w:rsidR="00394EF6">
        <w:rPr>
          <w:cs/>
          <w:lang w:bidi="si-LK"/>
        </w:rPr>
        <w:t>යි</w:t>
      </w:r>
      <w:r w:rsidR="00FD7798" w:rsidRPr="00E025D0">
        <w:rPr>
          <w:cs/>
        </w:rPr>
        <w:t xml:space="preserve"> රැස් ව හුන් භි</w:t>
      </w:r>
      <w:r w:rsidR="00022B53">
        <w:rPr>
          <w:cs/>
          <w:lang w:bidi="si-LK"/>
        </w:rPr>
        <w:t>ක්‍ෂූ</w:t>
      </w:r>
      <w:r w:rsidR="00FD7798" w:rsidRPr="00E025D0">
        <w:rPr>
          <w:cs/>
        </w:rPr>
        <w:t xml:space="preserve">න් වහන්සේලා කියන්නට වූහ. මේ දත් බුදුරජානන් වහන්සේ </w:t>
      </w:r>
      <w:r w:rsidR="00D5165F">
        <w:t>“</w:t>
      </w:r>
      <w:r w:rsidR="00FD7798" w:rsidRPr="00E025D0">
        <w:rPr>
          <w:cs/>
        </w:rPr>
        <w:t>මහණෙනි! ආනන්ද තැන</w:t>
      </w:r>
      <w:r w:rsidR="00FD7798" w:rsidRPr="00E025D0">
        <w:t xml:space="preserve">, </w:t>
      </w:r>
      <w:r w:rsidR="00FD7798" w:rsidRPr="00E025D0">
        <w:rPr>
          <w:cs/>
        </w:rPr>
        <w:t>මා පිණිස දිවි පුද කළේ</w:t>
      </w:r>
      <w:r w:rsidR="00FD7798" w:rsidRPr="00E025D0">
        <w:t xml:space="preserve">, </w:t>
      </w:r>
      <w:r w:rsidR="00FD7798" w:rsidRPr="00E025D0">
        <w:rPr>
          <w:cs/>
        </w:rPr>
        <w:t>දැන් පමණක් නො වෙති</w:t>
      </w:r>
      <w:r w:rsidR="00FD7798" w:rsidRPr="00E025D0">
        <w:t xml:space="preserve">, </w:t>
      </w:r>
      <w:r w:rsidR="00FD7798" w:rsidRPr="00E025D0">
        <w:rPr>
          <w:cs/>
        </w:rPr>
        <w:t>පෙරත් දිවි පිදූහ</w:t>
      </w:r>
      <w:r w:rsidR="00334E9D">
        <w:t xml:space="preserve">” </w:t>
      </w:r>
      <w:r w:rsidR="00FD7798" w:rsidRPr="00E025D0">
        <w:rPr>
          <w:cs/>
        </w:rPr>
        <w:t>යි වදාළ කල්හි</w:t>
      </w:r>
      <w:r w:rsidR="00FD7798" w:rsidRPr="00E025D0">
        <w:t xml:space="preserve">, </w:t>
      </w:r>
      <w:r w:rsidR="00FD7798" w:rsidRPr="00E025D0">
        <w:rPr>
          <w:cs/>
        </w:rPr>
        <w:t>භි</w:t>
      </w:r>
      <w:r w:rsidR="00022B53">
        <w:rPr>
          <w:cs/>
          <w:lang w:bidi="si-LK"/>
        </w:rPr>
        <w:t>ක්‍ෂූ</w:t>
      </w:r>
      <w:r w:rsidR="00FD7798" w:rsidRPr="00E025D0">
        <w:rPr>
          <w:cs/>
        </w:rPr>
        <w:t xml:space="preserve">න් වහන්සේලා </w:t>
      </w:r>
      <w:r w:rsidR="00334E9D">
        <w:t>‘</w:t>
      </w:r>
      <w:r w:rsidR="00FD7798" w:rsidRPr="00E025D0">
        <w:rPr>
          <w:cs/>
        </w:rPr>
        <w:t>ඒ වදාරණු මැනැවැ</w:t>
      </w:r>
      <w:r>
        <w:t>’</w:t>
      </w:r>
      <w:r w:rsidR="00FD7798" w:rsidRPr="00E025D0">
        <w:t xml:space="preserve"> </w:t>
      </w:r>
      <w:r w:rsidR="00FD7798" w:rsidRPr="00E025D0">
        <w:rPr>
          <w:cs/>
        </w:rPr>
        <w:t xml:space="preserve">යි ඇයද සිටියාහ. එකල්හි බුදුරජානන් වහන්සේ ඒ එලි කරන්නට </w:t>
      </w:r>
      <w:r w:rsidR="00FD7798" w:rsidRPr="00E025D0">
        <w:rPr>
          <w:b/>
          <w:bCs/>
          <w:cs/>
        </w:rPr>
        <w:t>චූලහංස-මහාහංස-කක්කට ජාතක</w:t>
      </w:r>
      <w:r w:rsidR="00FD7798" w:rsidRPr="00E025D0">
        <w:rPr>
          <w:cs/>
        </w:rPr>
        <w:t xml:space="preserve"> වදාළ සේක. </w:t>
      </w:r>
    </w:p>
    <w:p w14:paraId="6AC6A069" w14:textId="4936F187" w:rsidR="00FD7798" w:rsidRPr="00E025D0" w:rsidRDefault="00FD7798" w:rsidP="00334E9D">
      <w:r w:rsidRPr="00E025D0">
        <w:rPr>
          <w:cs/>
        </w:rPr>
        <w:t xml:space="preserve">රටවැසි මිනිස්සු </w:t>
      </w:r>
      <w:r w:rsidR="003E6E91">
        <w:t>‘</w:t>
      </w:r>
      <w:r w:rsidRPr="00E025D0">
        <w:rPr>
          <w:cs/>
        </w:rPr>
        <w:t xml:space="preserve">බිම්සර රජු මරා දමන ලද්දේ </w:t>
      </w:r>
      <w:r w:rsidR="008D1E12">
        <w:rPr>
          <w:cs/>
          <w:lang w:bidi="si-LK"/>
        </w:rPr>
        <w:t>දේවදත්ත</w:t>
      </w:r>
      <w:r w:rsidRPr="00E025D0">
        <w:rPr>
          <w:cs/>
        </w:rPr>
        <w:t>යා විසිනි</w:t>
      </w:r>
      <w:r w:rsidRPr="00E025D0">
        <w:t xml:space="preserve">, </w:t>
      </w:r>
      <w:r w:rsidRPr="00E025D0">
        <w:rPr>
          <w:cs/>
        </w:rPr>
        <w:t>ඌ විසින්ම ය වධකයෝ</w:t>
      </w:r>
      <w:r w:rsidR="00C909C1">
        <w:rPr>
          <w:cs/>
          <w:lang w:bidi="si-LK"/>
        </w:rPr>
        <w:t>ත්</w:t>
      </w:r>
      <w:r w:rsidRPr="00E025D0">
        <w:rPr>
          <w:cs/>
        </w:rPr>
        <w:t xml:space="preserve"> යොදන ලද්දෝ</w:t>
      </w:r>
      <w:r w:rsidRPr="00E025D0">
        <w:t xml:space="preserve">, </w:t>
      </w:r>
      <w:r w:rsidRPr="00E025D0">
        <w:rPr>
          <w:cs/>
        </w:rPr>
        <w:t>ගල පෙරළන ලද්දේ</w:t>
      </w:r>
      <w:r w:rsidR="00C909C1">
        <w:rPr>
          <w:cs/>
          <w:lang w:bidi="si-LK"/>
        </w:rPr>
        <w:t>ත්</w:t>
      </w:r>
      <w:r w:rsidRPr="00E025D0">
        <w:rPr>
          <w:cs/>
        </w:rPr>
        <w:t xml:space="preserve"> ඌය</w:t>
      </w:r>
      <w:r w:rsidRPr="00E025D0">
        <w:t xml:space="preserve">, </w:t>
      </w:r>
      <w:r w:rsidRPr="00E025D0">
        <w:rPr>
          <w:cs/>
        </w:rPr>
        <w:t>එසේ කොට දැන් ඔහු නාලාගිරි ඇතා</w:t>
      </w:r>
      <w:r w:rsidR="00C909C1">
        <w:rPr>
          <w:cs/>
          <w:lang w:bidi="si-LK"/>
        </w:rPr>
        <w:t>ත්</w:t>
      </w:r>
      <w:r w:rsidRPr="00E025D0">
        <w:rPr>
          <w:cs/>
        </w:rPr>
        <w:t xml:space="preserve"> එවී ය</w:t>
      </w:r>
      <w:r w:rsidRPr="00E025D0">
        <w:t xml:space="preserve">, </w:t>
      </w:r>
      <w:r w:rsidRPr="00E025D0">
        <w:rPr>
          <w:cs/>
        </w:rPr>
        <w:t>එහෙත් අජාසත් රජු</w:t>
      </w:r>
      <w:r w:rsidRPr="00E025D0">
        <w:t xml:space="preserve">, </w:t>
      </w:r>
      <w:r w:rsidRPr="00E025D0">
        <w:rPr>
          <w:cs/>
        </w:rPr>
        <w:t>මෙබඳු පවිටකු ගෙණ හැසිරේ ය</w:t>
      </w:r>
      <w:r w:rsidR="003E6E91">
        <w:t>’</w:t>
      </w:r>
      <w:r w:rsidRPr="00E025D0">
        <w:t xml:space="preserve"> </w:t>
      </w:r>
      <w:r w:rsidRPr="00E025D0">
        <w:rPr>
          <w:cs/>
        </w:rPr>
        <w:t>යි අරගල කරන්නට පටන් ගත්හ. රජ තෙමේ මිනිසුන් අතර හටගෙන ඇති අරගලය දැන</w:t>
      </w:r>
      <w:r w:rsidRPr="00E025D0">
        <w:t xml:space="preserve">, </w:t>
      </w:r>
      <w:r w:rsidRPr="00E025D0">
        <w:rPr>
          <w:cs/>
        </w:rPr>
        <w:t xml:space="preserve">දැස්සන් මෙහෙකරුවන් අතැ </w:t>
      </w:r>
      <w:r w:rsidR="008D1E12">
        <w:rPr>
          <w:cs/>
          <w:lang w:bidi="si-LK"/>
        </w:rPr>
        <w:t>දේවදත්ත</w:t>
      </w:r>
      <w:r w:rsidRPr="00E025D0">
        <w:rPr>
          <w:cs/>
        </w:rPr>
        <w:t>යාහට බත් සැලි යවා</w:t>
      </w:r>
      <w:r w:rsidRPr="00E025D0">
        <w:t xml:space="preserve">, </w:t>
      </w:r>
      <w:r w:rsidRPr="00E025D0">
        <w:rPr>
          <w:cs/>
        </w:rPr>
        <w:t>තෙමේ රජගෙයි ම සිටියේ ය. රටවැස්සෝ එ තැන් සිට තමතමන්ගේ ගෙට පැමිණි දෙව්දත්හට</w:t>
      </w:r>
      <w:r w:rsidRPr="00E025D0">
        <w:t xml:space="preserve">, </w:t>
      </w:r>
      <w:r w:rsidRPr="00E025D0">
        <w:rPr>
          <w:cs/>
        </w:rPr>
        <w:t>බත්සැන්දක් පමණකු</w:t>
      </w:r>
      <w:r w:rsidR="00C909C1">
        <w:rPr>
          <w:cs/>
          <w:lang w:bidi="si-LK"/>
        </w:rPr>
        <w:t>ත්</w:t>
      </w:r>
      <w:r w:rsidRPr="00E025D0">
        <w:rPr>
          <w:cs/>
        </w:rPr>
        <w:t xml:space="preserve"> නො දුන්හ. එ තැන් සිට දෙව්දත් තෙමේ ලාභසත්කාර ලැබීමෙන් හොඳට ම පිරිහී ගියේ ය. එවිට කුහකකම් ගෙණ හැර දක්වා බඩ රකින්නට සිතූ ඔහු දවසෙක බුදුරජුන් වෙත ගොස්</w:t>
      </w:r>
      <w:r w:rsidRPr="00E025D0">
        <w:t xml:space="preserve">, </w:t>
      </w:r>
      <w:r w:rsidR="007D39FD">
        <w:rPr>
          <w:b/>
          <w:bCs/>
        </w:rPr>
        <w:t>‘</w:t>
      </w:r>
      <w:r w:rsidRPr="00E025D0">
        <w:rPr>
          <w:b/>
          <w:bCs/>
          <w:cs/>
        </w:rPr>
        <w:t>ස්වාමීනි! මහණහු දිවි තිබෙන තාක් වනයෙහි වසන්නකු වියැ යුතු ය. පිඬු සිඟා යෑමෙන් ජීවත් වන්නකු වියැ යුතු ය. පවුල් සිවුරු දරන්නකු වියැ යුතු ය</w:t>
      </w:r>
      <w:r w:rsidRPr="00E025D0">
        <w:rPr>
          <w:b/>
          <w:bCs/>
        </w:rPr>
        <w:t>,</w:t>
      </w:r>
      <w:r w:rsidRPr="00E025D0">
        <w:rPr>
          <w:b/>
          <w:bCs/>
          <w:cs/>
        </w:rPr>
        <w:t xml:space="preserve"> රුක්මුලැ වසන්නකු වියැ යුතු ය</w:t>
      </w:r>
      <w:r w:rsidRPr="00E025D0">
        <w:rPr>
          <w:b/>
          <w:bCs/>
        </w:rPr>
        <w:t xml:space="preserve">, </w:t>
      </w:r>
      <w:r w:rsidRPr="00E025D0">
        <w:rPr>
          <w:b/>
          <w:bCs/>
          <w:cs/>
        </w:rPr>
        <w:t>මත්ස්‍ය මාංස කිසිවක් නො බුදින්නකු වියැ යුතු ය</w:t>
      </w:r>
      <w:r w:rsidR="007D39FD">
        <w:rPr>
          <w:b/>
          <w:bCs/>
        </w:rPr>
        <w:t xml:space="preserve">, </w:t>
      </w:r>
      <w:r w:rsidRPr="00E025D0">
        <w:rPr>
          <w:cs/>
        </w:rPr>
        <w:t>යන මා විසින් කියනු ලබන මේ කරුණු පස භි</w:t>
      </w:r>
      <w:r w:rsidR="00022B53">
        <w:rPr>
          <w:cs/>
          <w:lang w:bidi="si-LK"/>
        </w:rPr>
        <w:t>ක්‍ෂූ</w:t>
      </w:r>
      <w:r w:rsidRPr="00E025D0">
        <w:rPr>
          <w:cs/>
        </w:rPr>
        <w:t>න්ට කළයුතු හැටියට නියම කරණු මැනැවැ</w:t>
      </w:r>
      <w:r w:rsidR="003E6E91">
        <w:t>’</w:t>
      </w:r>
      <w:r w:rsidRPr="00E025D0">
        <w:t xml:space="preserve"> </w:t>
      </w:r>
      <w:r w:rsidRPr="00E025D0">
        <w:rPr>
          <w:cs/>
        </w:rPr>
        <w:t xml:space="preserve">යි කියා සිටියේ ය. බුදුරජානන් වහන්සේ </w:t>
      </w:r>
      <w:r w:rsidR="003E6E91">
        <w:t>‘</w:t>
      </w:r>
      <w:r w:rsidR="008D1E12">
        <w:rPr>
          <w:cs/>
          <w:lang w:bidi="si-LK"/>
        </w:rPr>
        <w:t>දේවදත්ත</w:t>
      </w:r>
      <w:r w:rsidRPr="00E025D0">
        <w:rPr>
          <w:cs/>
        </w:rPr>
        <w:t>! එයින් කමෙක් නැත</w:t>
      </w:r>
      <w:r w:rsidRPr="00E025D0">
        <w:t xml:space="preserve">, </w:t>
      </w:r>
      <w:r w:rsidRPr="00E025D0">
        <w:rPr>
          <w:cs/>
        </w:rPr>
        <w:t>යමෙක් කැමැති නම්</w:t>
      </w:r>
      <w:r w:rsidRPr="00E025D0">
        <w:t xml:space="preserve">, </w:t>
      </w:r>
      <w:r w:rsidRPr="00E025D0">
        <w:rPr>
          <w:cs/>
        </w:rPr>
        <w:t xml:space="preserve">ඔහු එසේ කරණු ඇත </w:t>
      </w:r>
      <w:r w:rsidR="008D1E12">
        <w:rPr>
          <w:cs/>
          <w:lang w:bidi="si-LK"/>
        </w:rPr>
        <w:t>දේවදත්ත</w:t>
      </w:r>
      <w:r w:rsidRPr="00E025D0">
        <w:rPr>
          <w:cs/>
        </w:rPr>
        <w:t xml:space="preserve"> වත් මා වත් එයට ඔවුනට බල කරණු යුතු නැතැ</w:t>
      </w:r>
      <w:r w:rsidR="003E6E91">
        <w:t>’</w:t>
      </w:r>
      <w:r w:rsidRPr="00E025D0">
        <w:t xml:space="preserve"> </w:t>
      </w:r>
      <w:r w:rsidRPr="00E025D0">
        <w:rPr>
          <w:cs/>
        </w:rPr>
        <w:t xml:space="preserve">යි </w:t>
      </w:r>
      <w:r w:rsidR="008D1E12">
        <w:rPr>
          <w:cs/>
          <w:lang w:bidi="si-LK"/>
        </w:rPr>
        <w:t>දේවදත්ත</w:t>
      </w:r>
      <w:r w:rsidRPr="00E025D0">
        <w:rPr>
          <w:cs/>
        </w:rPr>
        <w:t xml:space="preserve">යාගේ ඉල්ලීමට ඉඩ නො දුන්හ. එ කල්හි </w:t>
      </w:r>
      <w:r w:rsidR="008D1E12">
        <w:rPr>
          <w:cs/>
          <w:lang w:bidi="si-LK"/>
        </w:rPr>
        <w:t>දේවදත්ත</w:t>
      </w:r>
      <w:r w:rsidRPr="00E025D0">
        <w:rPr>
          <w:cs/>
        </w:rPr>
        <w:t xml:space="preserve"> තෙමේ මහණ ගණයා මැදට ගොස් </w:t>
      </w:r>
      <w:r w:rsidR="003E6E91">
        <w:t>‘</w:t>
      </w:r>
      <w:r w:rsidRPr="00E025D0">
        <w:rPr>
          <w:cs/>
        </w:rPr>
        <w:t>හොඳ ද බුදුන්ගේ හැටි; මාගේ ඉල්ලීම ඔහු ප්‍රතික්‍ෂේප කළේ ය</w:t>
      </w:r>
      <w:r w:rsidRPr="00E025D0">
        <w:t xml:space="preserve">, </w:t>
      </w:r>
      <w:r w:rsidRPr="00E025D0">
        <w:rPr>
          <w:cs/>
        </w:rPr>
        <w:t>මාගේ ඉල්ලීම මහණුනට කො තරම් හිත ද</w:t>
      </w:r>
      <w:r w:rsidRPr="00E025D0">
        <w:t xml:space="preserve">; </w:t>
      </w:r>
      <w:r w:rsidRPr="00E025D0">
        <w:rPr>
          <w:cs/>
        </w:rPr>
        <w:t>බලන්න</w:t>
      </w:r>
      <w:r w:rsidRPr="00E025D0">
        <w:t xml:space="preserve">, </w:t>
      </w:r>
      <w:r w:rsidRPr="00E025D0">
        <w:rPr>
          <w:cs/>
        </w:rPr>
        <w:t xml:space="preserve">මම බුදුන් ලඟට ගොස් </w:t>
      </w:r>
      <w:r w:rsidR="00AE1389">
        <w:t>‘</w:t>
      </w:r>
      <w:r w:rsidRPr="00E025D0">
        <w:rPr>
          <w:cs/>
        </w:rPr>
        <w:t>ස්වාමීනි! භි</w:t>
      </w:r>
      <w:r w:rsidR="00022B53">
        <w:rPr>
          <w:cs/>
          <w:lang w:bidi="si-LK"/>
        </w:rPr>
        <w:t>ක්‍ෂූ</w:t>
      </w:r>
      <w:r w:rsidRPr="00E025D0">
        <w:rPr>
          <w:cs/>
        </w:rPr>
        <w:t>හු දිවි තිබෙනතුරු වනයෙහි වසන්නෝ වෙත්වා</w:t>
      </w:r>
      <w:r w:rsidRPr="00E025D0">
        <w:t xml:space="preserve">, </w:t>
      </w:r>
      <w:r w:rsidRPr="00E025D0">
        <w:rPr>
          <w:cs/>
        </w:rPr>
        <w:t>පිඬු සිඟීමෙන් යැපෙන්නෝ වෙත්වා</w:t>
      </w:r>
      <w:r w:rsidRPr="00E025D0">
        <w:t xml:space="preserve">, </w:t>
      </w:r>
      <w:r w:rsidRPr="00E025D0">
        <w:rPr>
          <w:cs/>
        </w:rPr>
        <w:t>පවුල් සිවුරු දරන්නෝ වෙත්වා</w:t>
      </w:r>
      <w:r w:rsidRPr="00E025D0">
        <w:t xml:space="preserve">, </w:t>
      </w:r>
      <w:r w:rsidRPr="00E025D0">
        <w:rPr>
          <w:cs/>
        </w:rPr>
        <w:t>රුක් මුලැ වසන්නෝ වෙත්වා</w:t>
      </w:r>
      <w:r w:rsidRPr="00E025D0">
        <w:t xml:space="preserve">, </w:t>
      </w:r>
      <w:r w:rsidRPr="00E025D0">
        <w:rPr>
          <w:cs/>
        </w:rPr>
        <w:t>මත්ස්‍යමාංස නො කන්නෝ වෙත්වා</w:t>
      </w:r>
      <w:r w:rsidR="003E6E91">
        <w:t>’</w:t>
      </w:r>
      <w:r w:rsidRPr="00E025D0">
        <w:t xml:space="preserve"> </w:t>
      </w:r>
      <w:r w:rsidRPr="00E025D0">
        <w:rPr>
          <w:cs/>
        </w:rPr>
        <w:t>යි නීති පණවන්නට ඉල්ලා සිටියෙමි</w:t>
      </w:r>
      <w:r w:rsidRPr="00E025D0">
        <w:t xml:space="preserve">, </w:t>
      </w:r>
      <w:r w:rsidRPr="00E025D0">
        <w:rPr>
          <w:cs/>
        </w:rPr>
        <w:t>ඒ ඉල්ලීම දුර දිග නො බලා ම ඔහු ප්‍රතික්ෂේප කෙළේ ය</w:t>
      </w:r>
      <w:r w:rsidRPr="00E025D0">
        <w:t xml:space="preserve">, </w:t>
      </w:r>
      <w:r w:rsidRPr="00E025D0">
        <w:rPr>
          <w:cs/>
        </w:rPr>
        <w:t>අප දෙදෙනාගෙන් භි</w:t>
      </w:r>
      <w:r w:rsidR="00022B53">
        <w:rPr>
          <w:cs/>
          <w:lang w:bidi="si-LK"/>
        </w:rPr>
        <w:t>ක්‍ෂු</w:t>
      </w:r>
      <w:r w:rsidRPr="00E025D0">
        <w:rPr>
          <w:cs/>
        </w:rPr>
        <w:t>ගණයාට හිත කවරෙක් ද</w:t>
      </w:r>
      <w:r w:rsidRPr="00E025D0">
        <w:t xml:space="preserve">; </w:t>
      </w:r>
      <w:r w:rsidRPr="00E025D0">
        <w:rPr>
          <w:cs/>
        </w:rPr>
        <w:t>එ හෙයින් ඔබ වහන්සේලාගෙන් යමෙක් දුකින් මිදෙනු කැමැති නම්</w:t>
      </w:r>
      <w:r w:rsidRPr="00E025D0">
        <w:t xml:space="preserve">, </w:t>
      </w:r>
      <w:r w:rsidRPr="00E025D0">
        <w:rPr>
          <w:cs/>
        </w:rPr>
        <w:t>ඔහු මා සමග ඒවා</w:t>
      </w:r>
      <w:r w:rsidRPr="00E025D0">
        <w:t xml:space="preserve">, </w:t>
      </w:r>
      <w:r w:rsidRPr="00E025D0">
        <w:rPr>
          <w:cs/>
        </w:rPr>
        <w:t>එසේ නො කැමැත්තෙක් වේ නම් ඔහු මෙහි නතර වේවා</w:t>
      </w:r>
      <w:r w:rsidR="003E6E91">
        <w:t>’</w:t>
      </w:r>
      <w:r w:rsidRPr="00E025D0">
        <w:t xml:space="preserve"> </w:t>
      </w:r>
      <w:r w:rsidRPr="00E025D0">
        <w:rPr>
          <w:cs/>
        </w:rPr>
        <w:t>යි කියා සිටියේ ය. මේ ඇසූ නුවණ නැති ඇතැම් අලුත් පැවිද්දෝ</w:t>
      </w:r>
      <w:r w:rsidRPr="00E025D0">
        <w:t xml:space="preserve"> </w:t>
      </w:r>
      <w:r w:rsidR="003E6E91">
        <w:t>‘</w:t>
      </w:r>
      <w:r w:rsidR="008D1E12">
        <w:rPr>
          <w:cs/>
          <w:lang w:bidi="si-LK"/>
        </w:rPr>
        <w:t>දේවදත්ත</w:t>
      </w:r>
      <w:r w:rsidRPr="00E025D0">
        <w:rPr>
          <w:cs/>
        </w:rPr>
        <w:t xml:space="preserve"> කියන්නේ යහපතකැ</w:t>
      </w:r>
      <w:r w:rsidR="00394EF6">
        <w:t xml:space="preserve">’ </w:t>
      </w:r>
      <w:r w:rsidR="00394EF6">
        <w:rPr>
          <w:cs/>
          <w:lang w:bidi="si-LK"/>
        </w:rPr>
        <w:t>යි</w:t>
      </w:r>
      <w:r w:rsidRPr="00E025D0">
        <w:rPr>
          <w:cs/>
        </w:rPr>
        <w:t xml:space="preserve"> අදහා</w:t>
      </w:r>
      <w:r w:rsidRPr="00E025D0">
        <w:t xml:space="preserve">, </w:t>
      </w:r>
      <w:r w:rsidRPr="00E025D0">
        <w:rPr>
          <w:cs/>
        </w:rPr>
        <w:t>ඔහුට එකතු වූහ. මෙසේ දෙව්දත්</w:t>
      </w:r>
      <w:r w:rsidRPr="00E025D0">
        <w:t xml:space="preserve">, </w:t>
      </w:r>
      <w:r w:rsidRPr="00E025D0">
        <w:rPr>
          <w:cs/>
        </w:rPr>
        <w:t>භි</w:t>
      </w:r>
      <w:r w:rsidR="00022B53">
        <w:rPr>
          <w:cs/>
          <w:lang w:bidi="si-LK"/>
        </w:rPr>
        <w:t>ක්‍ෂූ</w:t>
      </w:r>
      <w:r w:rsidRPr="00E025D0">
        <w:rPr>
          <w:cs/>
        </w:rPr>
        <w:t>න් පන්සියයක් තමතට ගෙණ</w:t>
      </w:r>
      <w:r w:rsidRPr="00E025D0">
        <w:t xml:space="preserve">, </w:t>
      </w:r>
      <w:r w:rsidRPr="00E025D0">
        <w:rPr>
          <w:cs/>
        </w:rPr>
        <w:t>රළු පිළිවෙතට පහන් වූ මිනිසුන්</w:t>
      </w:r>
      <w:r w:rsidRPr="00E025D0">
        <w:t xml:space="preserve">, </w:t>
      </w:r>
      <w:r w:rsidRPr="00E025D0">
        <w:rPr>
          <w:cs/>
        </w:rPr>
        <w:t>කරුණු කියා පහදවා ගෙණ</w:t>
      </w:r>
      <w:r w:rsidRPr="00E025D0">
        <w:t xml:space="preserve">, </w:t>
      </w:r>
      <w:r w:rsidRPr="00E025D0">
        <w:rPr>
          <w:cs/>
        </w:rPr>
        <w:t xml:space="preserve">ගෙයක් ගානේ ගොස් අහර ගණිමින් සංඝභේදයට උත්සාහය කෙළේ ය. ඒ දත් බුදුරජානන් වහන්සේ </w:t>
      </w:r>
      <w:r w:rsidR="003E6E91">
        <w:t>‘</w:t>
      </w:r>
      <w:r w:rsidR="008D1E12">
        <w:rPr>
          <w:cs/>
          <w:lang w:bidi="si-LK"/>
        </w:rPr>
        <w:t>දේවදත්ත</w:t>
      </w:r>
      <w:r w:rsidRPr="00E025D0">
        <w:rPr>
          <w:cs/>
        </w:rPr>
        <w:t>! සංඝභේදයට උත්සාහ කරන්නෙහි සැබෑ දැ</w:t>
      </w:r>
      <w:r w:rsidRPr="00E025D0">
        <w:t>?</w:t>
      </w:r>
      <w:r w:rsidR="00AE1389">
        <w:t>’</w:t>
      </w:r>
      <w:r w:rsidRPr="00E025D0">
        <w:t xml:space="preserve"> </w:t>
      </w:r>
      <w:r w:rsidRPr="00E025D0">
        <w:rPr>
          <w:cs/>
        </w:rPr>
        <w:t xml:space="preserve">යි අසා වදාළාහු ය. </w:t>
      </w:r>
      <w:r w:rsidR="00AE1389">
        <w:t>‘</w:t>
      </w:r>
      <w:r w:rsidRPr="00E025D0">
        <w:rPr>
          <w:cs/>
        </w:rPr>
        <w:t>සැබැවැ</w:t>
      </w:r>
      <w:r w:rsidR="003E6E91">
        <w:t>’</w:t>
      </w:r>
      <w:r w:rsidRPr="00E025D0">
        <w:t xml:space="preserve"> </w:t>
      </w:r>
      <w:r w:rsidRPr="00E025D0">
        <w:rPr>
          <w:cs/>
        </w:rPr>
        <w:t xml:space="preserve">යි කියූ කල්හි </w:t>
      </w:r>
      <w:r w:rsidR="003E6E91">
        <w:t>‘</w:t>
      </w:r>
      <w:r w:rsidRPr="00E025D0">
        <w:rPr>
          <w:cs/>
        </w:rPr>
        <w:t xml:space="preserve">සංඝභේදය වනාහි </w:t>
      </w:r>
      <w:r w:rsidRPr="00E025D0">
        <w:rPr>
          <w:cs/>
        </w:rPr>
        <w:lastRenderedPageBreak/>
        <w:t>ඇතිතරම් මහත් පාපයෙකැ</w:t>
      </w:r>
      <w:r w:rsidR="003E6E91">
        <w:t>’</w:t>
      </w:r>
      <w:r w:rsidRPr="00E025D0">
        <w:t xml:space="preserve"> </w:t>
      </w:r>
      <w:r w:rsidRPr="00E025D0">
        <w:rPr>
          <w:cs/>
        </w:rPr>
        <w:t xml:space="preserve">යි ද දැන් වූහ. අවවාද කළහ. එහෙත් ඒ බුදුවදන් නො ද පිළිගත් </w:t>
      </w:r>
      <w:r w:rsidR="008D1E12">
        <w:rPr>
          <w:cs/>
          <w:lang w:bidi="si-LK"/>
        </w:rPr>
        <w:t>දේවදත්ත</w:t>
      </w:r>
      <w:r w:rsidRPr="00E025D0">
        <w:rPr>
          <w:cs/>
        </w:rPr>
        <w:t xml:space="preserve"> තෙමේ රජගහානුවර පිඬු සිඟා හැසිරෙන ආනන්ද ස්ථවිරයන් වහන්සේ දැක. </w:t>
      </w:r>
      <w:r w:rsidR="003E6E91">
        <w:t>‘</w:t>
      </w:r>
      <w:r w:rsidRPr="00E025D0">
        <w:rPr>
          <w:cs/>
        </w:rPr>
        <w:t>ආනන්ද! දැන ගන්න! මා අද සිට බුදුන්ගෙන් වෙන් ව සංඝයාගෙන් වෙන් ව පොහොය කරණ බවත්</w:t>
      </w:r>
      <w:r w:rsidRPr="00E025D0">
        <w:t xml:space="preserve">, </w:t>
      </w:r>
      <w:r w:rsidRPr="00E025D0">
        <w:rPr>
          <w:cs/>
        </w:rPr>
        <w:t>සංඝක</w:t>
      </w:r>
      <w:r w:rsidR="00983463">
        <w:rPr>
          <w:cs/>
          <w:lang w:bidi="si-LK"/>
        </w:rPr>
        <w:t>ර්‍ම</w:t>
      </w:r>
      <w:r w:rsidRPr="00E025D0">
        <w:rPr>
          <w:cs/>
        </w:rPr>
        <w:t xml:space="preserve"> කරණ බවත්</w:t>
      </w:r>
      <w:r w:rsidR="003E6E91">
        <w:t>’</w:t>
      </w:r>
      <w:r w:rsidRPr="00E025D0">
        <w:t xml:space="preserve"> </w:t>
      </w:r>
      <w:r w:rsidRPr="00E025D0">
        <w:rPr>
          <w:cs/>
        </w:rPr>
        <w:t>යි දැන්වී ය. ආනන්ද ස්ථවිරයන් වහන්සේ දෙව්දතුන් කියූ මේ කතාව බුදුරජානන් වහන්සේට දැන් වූහ. ඒ කතාව ඇසීමෙන් හටගත් මහත් ධ</w:t>
      </w:r>
      <w:r w:rsidR="00983463">
        <w:rPr>
          <w:cs/>
          <w:lang w:bidi="si-LK"/>
        </w:rPr>
        <w:t>ර්‍ම</w:t>
      </w:r>
      <w:r w:rsidRPr="00E025D0">
        <w:rPr>
          <w:cs/>
        </w:rPr>
        <w:t xml:space="preserve">සංවේග ඇති බුදුරජානන් වහන්සේ </w:t>
      </w:r>
      <w:r w:rsidR="003E6E91">
        <w:t>‘</w:t>
      </w:r>
      <w:r w:rsidR="008D1E12">
        <w:rPr>
          <w:cs/>
          <w:lang w:bidi="si-LK"/>
        </w:rPr>
        <w:t>දේවදත්ත</w:t>
      </w:r>
      <w:r w:rsidRPr="00E025D0">
        <w:rPr>
          <w:cs/>
        </w:rPr>
        <w:t xml:space="preserve"> මොක ද මේ කරන්නේ</w:t>
      </w:r>
      <w:r w:rsidRPr="00E025D0">
        <w:t xml:space="preserve">; </w:t>
      </w:r>
      <w:r w:rsidRPr="00E025D0">
        <w:rPr>
          <w:cs/>
        </w:rPr>
        <w:t xml:space="preserve">මෙය අවීචිමහානිරයෙහි උපදවන බරපතල අකුසලයක් බව </w:t>
      </w:r>
      <w:r w:rsidR="008D1E12">
        <w:rPr>
          <w:cs/>
          <w:lang w:bidi="si-LK"/>
        </w:rPr>
        <w:t>දේවදත්ත</w:t>
      </w:r>
      <w:r w:rsidRPr="00E025D0">
        <w:rPr>
          <w:cs/>
        </w:rPr>
        <w:t xml:space="preserve"> නො දනී ද;</w:t>
      </w:r>
      <w:r w:rsidRPr="00E025D0">
        <w:t xml:space="preserve"> </w:t>
      </w:r>
      <w:r w:rsidRPr="00E025D0">
        <w:rPr>
          <w:cs/>
        </w:rPr>
        <w:t>දෙවියන් සහිත ලෝකයට ම මෙය අන</w:t>
      </w:r>
      <w:r w:rsidR="002606F2">
        <w:rPr>
          <w:cs/>
          <w:lang w:bidi="si-LK"/>
        </w:rPr>
        <w:t>ර්‍ත්‍ථ</w:t>
      </w:r>
      <w:r w:rsidRPr="00E025D0">
        <w:rPr>
          <w:cs/>
        </w:rPr>
        <w:t>කර ය</w:t>
      </w:r>
      <w:r w:rsidRPr="00E025D0">
        <w:t xml:space="preserve">, </w:t>
      </w:r>
      <w:r w:rsidRPr="00E025D0">
        <w:rPr>
          <w:cs/>
        </w:rPr>
        <w:t>ඇයි ද</w:t>
      </w:r>
      <w:r w:rsidRPr="00E025D0">
        <w:t xml:space="preserve">, </w:t>
      </w:r>
      <w:r w:rsidRPr="00E025D0">
        <w:rPr>
          <w:cs/>
        </w:rPr>
        <w:t>මේ නම මෙසේ කරන්නේ</w:t>
      </w:r>
      <w:r w:rsidR="00AE1389">
        <w:t>’</w:t>
      </w:r>
      <w:r w:rsidRPr="00E025D0">
        <w:t xml:space="preserve"> </w:t>
      </w:r>
      <w:r w:rsidRPr="00E025D0">
        <w:rPr>
          <w:cs/>
        </w:rPr>
        <w:t>යි සලකා වදාරා</w:t>
      </w:r>
      <w:r w:rsidRPr="00E025D0">
        <w:t xml:space="preserve">, </w:t>
      </w:r>
    </w:p>
    <w:p w14:paraId="6104CAE3" w14:textId="2F622266" w:rsidR="00FD7798" w:rsidRPr="00E025D0" w:rsidRDefault="00AE1389" w:rsidP="00AE1389">
      <w:pPr>
        <w:pStyle w:val="Sinhalakawi"/>
      </w:pPr>
      <w:r>
        <w:t>“</w:t>
      </w:r>
      <w:r w:rsidR="00FD7798" w:rsidRPr="00E025D0">
        <w:rPr>
          <w:cs/>
        </w:rPr>
        <w:t>සුකරානි අසාධුනි අත්තනො අහිතානි ච</w:t>
      </w:r>
      <w:r w:rsidR="00FD7798" w:rsidRPr="00E025D0">
        <w:t>,</w:t>
      </w:r>
      <w:r w:rsidR="005C1E6D">
        <w:t xml:space="preserve"> </w:t>
      </w:r>
    </w:p>
    <w:p w14:paraId="39916193" w14:textId="77777777" w:rsidR="00AE1389" w:rsidRDefault="00FD7798" w:rsidP="00AE1389">
      <w:pPr>
        <w:pStyle w:val="Sinhalakawi"/>
      </w:pPr>
      <w:r w:rsidRPr="00E025D0">
        <w:rPr>
          <w:cs/>
        </w:rPr>
        <w:t>යා වෙ හිතං ච සාධුං ච තං වෙ පරමදුක්කරං</w:t>
      </w:r>
      <w:r w:rsidR="00D5165F">
        <w:t>”</w:t>
      </w:r>
      <w:r w:rsidRPr="00E025D0">
        <w:rPr>
          <w:rStyle w:val="FootnoteReference"/>
          <w:cs/>
        </w:rPr>
        <w:footnoteReference w:id="9"/>
      </w:r>
    </w:p>
    <w:p w14:paraId="2CDDE5E0" w14:textId="7ECA7FAF" w:rsidR="00FD7798" w:rsidRPr="00E025D0" w:rsidRDefault="00FD7798" w:rsidP="00AE1389">
      <w:r w:rsidRPr="00E025D0">
        <w:rPr>
          <w:cs/>
        </w:rPr>
        <w:t>යනුත් වදාළ සේක. අනතුරු ව උන්වහන්සේ</w:t>
      </w:r>
      <w:r w:rsidRPr="00E025D0">
        <w:t xml:space="preserve">, </w:t>
      </w:r>
    </w:p>
    <w:p w14:paraId="57C89DC9" w14:textId="0609D49F" w:rsidR="00FD7798" w:rsidRPr="00E025D0" w:rsidRDefault="00D5165F" w:rsidP="00AE1389">
      <w:pPr>
        <w:pStyle w:val="Sinhalakawi"/>
      </w:pPr>
      <w:r>
        <w:t>“</w:t>
      </w:r>
      <w:r w:rsidR="00FD7798" w:rsidRPr="00E025D0">
        <w:rPr>
          <w:cs/>
        </w:rPr>
        <w:t>සුකරං සාධුනා සාධු සාධු පාපෙන දුක්කරං</w:t>
      </w:r>
      <w:r w:rsidR="00FD7798" w:rsidRPr="00E025D0">
        <w:t xml:space="preserve">, </w:t>
      </w:r>
    </w:p>
    <w:p w14:paraId="465A18F0" w14:textId="3B60148C" w:rsidR="00FD7798" w:rsidRPr="00E025D0" w:rsidRDefault="00FD7798" w:rsidP="00AE1389">
      <w:pPr>
        <w:pStyle w:val="Sinhalakawi"/>
      </w:pPr>
      <w:r w:rsidRPr="00E025D0">
        <w:rPr>
          <w:cs/>
        </w:rPr>
        <w:t>පාපං පාපෙන සුකරං පාපමරියෙහි දුක්කරං</w:t>
      </w:r>
      <w:r w:rsidR="00AE1389">
        <w:t>”</w:t>
      </w:r>
      <w:r w:rsidRPr="00E025D0">
        <w:rPr>
          <w:rStyle w:val="FootnoteReference"/>
        </w:rPr>
        <w:footnoteReference w:id="10"/>
      </w:r>
      <w:r w:rsidRPr="00E025D0">
        <w:t xml:space="preserve"> </w:t>
      </w:r>
    </w:p>
    <w:p w14:paraId="097B7EC4" w14:textId="77777777" w:rsidR="00FD7798" w:rsidRPr="00E025D0" w:rsidRDefault="00FD7798" w:rsidP="00574000">
      <w:r w:rsidRPr="00E025D0">
        <w:rPr>
          <w:cs/>
        </w:rPr>
        <w:t xml:space="preserve">යන මේ ප්‍රීතිවාක්‍යය ද ප්‍රකාශ කළ සේක. </w:t>
      </w:r>
    </w:p>
    <w:p w14:paraId="61BAD4EE" w14:textId="6BC07C1A" w:rsidR="00FD7798" w:rsidRPr="00E025D0" w:rsidRDefault="00FD7798" w:rsidP="00004683">
      <w:r w:rsidRPr="00E025D0">
        <w:rPr>
          <w:cs/>
        </w:rPr>
        <w:t>දෙව්දත් තෙරුන් පොහොය දවසෙහි සිය පිරිස සමග පසෙකැ හිඳ</w:t>
      </w:r>
      <w:r w:rsidRPr="00E025D0">
        <w:t xml:space="preserve">, </w:t>
      </w:r>
      <w:r w:rsidR="00004683">
        <w:t>‘</w:t>
      </w:r>
      <w:r w:rsidRPr="00E025D0">
        <w:rPr>
          <w:cs/>
        </w:rPr>
        <w:t>ඇවැත්නි! යමක්හට මේ පංචවස්තු රිසි වී නම්</w:t>
      </w:r>
      <w:r w:rsidRPr="00E025D0">
        <w:t xml:space="preserve">, </w:t>
      </w:r>
      <w:r w:rsidRPr="00E025D0">
        <w:rPr>
          <w:cs/>
        </w:rPr>
        <w:t>ඔහු මෙයින් කුසපතක් ගත යුතු ය</w:t>
      </w:r>
      <w:r w:rsidR="003E6E91">
        <w:t>’</w:t>
      </w:r>
      <w:r w:rsidRPr="00E025D0">
        <w:t xml:space="preserve"> </w:t>
      </w:r>
      <w:r w:rsidRPr="00E025D0">
        <w:rPr>
          <w:cs/>
        </w:rPr>
        <w:t>යි කීවිට</w:t>
      </w:r>
      <w:r w:rsidRPr="00E025D0">
        <w:t xml:space="preserve">, </w:t>
      </w:r>
      <w:r w:rsidRPr="00E025D0">
        <w:rPr>
          <w:cs/>
        </w:rPr>
        <w:t>කිසි හසරක් නො දත් පන්සියයක් වජ්ජිපුත්‍රකභි</w:t>
      </w:r>
      <w:r w:rsidR="00022B53">
        <w:rPr>
          <w:cs/>
          <w:lang w:bidi="si-LK"/>
        </w:rPr>
        <w:t>ක්‍ෂූ</w:t>
      </w:r>
      <w:r w:rsidRPr="00E025D0">
        <w:rPr>
          <w:cs/>
        </w:rPr>
        <w:t xml:space="preserve">හු ඒ ගත්හ. එයින් සඞ්ඝ තෙමේ </w:t>
      </w:r>
      <w:r w:rsidR="003F7FE1">
        <w:rPr>
          <w:cs/>
          <w:lang w:bidi="si-LK"/>
        </w:rPr>
        <w:t>භේද</w:t>
      </w:r>
      <w:r w:rsidRPr="00E025D0">
        <w:rPr>
          <w:cs/>
        </w:rPr>
        <w:t xml:space="preserve"> වී ගියේ ය. දෙව්දත් තෙමේ ඒ පන්සියදෙනා</w:t>
      </w:r>
      <w:r w:rsidR="00C909C1">
        <w:rPr>
          <w:cs/>
          <w:lang w:bidi="si-LK"/>
        </w:rPr>
        <w:t>ත්</w:t>
      </w:r>
      <w:r w:rsidRPr="00E025D0">
        <w:rPr>
          <w:cs/>
        </w:rPr>
        <w:t xml:space="preserve"> ගෙණ ගයාශී</w:t>
      </w:r>
      <w:r w:rsidR="008506C8">
        <w:rPr>
          <w:cs/>
          <w:lang w:bidi="si-LK"/>
        </w:rPr>
        <w:t>ර්‍ෂ</w:t>
      </w:r>
      <w:r w:rsidRPr="00E025D0">
        <w:rPr>
          <w:cs/>
        </w:rPr>
        <w:t>යට ගියේ ය. බුදුරජානන් වහන්සේ ඒ භි</w:t>
      </w:r>
      <w:r w:rsidR="00022B53">
        <w:rPr>
          <w:cs/>
          <w:lang w:bidi="si-LK"/>
        </w:rPr>
        <w:t>ක්‍ෂූ</w:t>
      </w:r>
      <w:r w:rsidRPr="00E025D0">
        <w:rPr>
          <w:cs/>
        </w:rPr>
        <w:t xml:space="preserve">න් ගෙන එන්නට දෑගසව්වන් එහි යැවූහ. උන්වහන්සේලා එහි ගොස් </w:t>
      </w:r>
      <w:r w:rsidR="003E6E91">
        <w:rPr>
          <w:b/>
          <w:bCs/>
        </w:rPr>
        <w:t>‘</w:t>
      </w:r>
      <w:r w:rsidRPr="00E025D0">
        <w:rPr>
          <w:b/>
          <w:bCs/>
          <w:cs/>
        </w:rPr>
        <w:t>එවං තෙ මනො</w:t>
      </w:r>
      <w:r w:rsidR="003E6E91">
        <w:rPr>
          <w:b/>
          <w:bCs/>
        </w:rPr>
        <w:t>’</w:t>
      </w:r>
      <w:r w:rsidRPr="00E025D0">
        <w:rPr>
          <w:cs/>
        </w:rPr>
        <w:t xml:space="preserve"> යන ඈලෙසින් ආ</w:t>
      </w:r>
      <w:r w:rsidR="004215EF">
        <w:rPr>
          <w:cs/>
          <w:lang w:bidi="si-LK"/>
        </w:rPr>
        <w:t>දේසනා</w:t>
      </w:r>
      <w:r w:rsidRPr="00E025D0">
        <w:rPr>
          <w:cs/>
        </w:rPr>
        <w:t>පාටිහාරියානුසාසනාවෙන් හා ඉද්ධිපාටිහාරියානුසාසනාවෙන් ද අනුසාසනා කොට</w:t>
      </w:r>
      <w:r w:rsidRPr="00E025D0">
        <w:t xml:space="preserve">, </w:t>
      </w:r>
      <w:r w:rsidRPr="00E025D0">
        <w:rPr>
          <w:cs/>
        </w:rPr>
        <w:t xml:space="preserve">නිවන් </w:t>
      </w:r>
      <w:r w:rsidR="00993169">
        <w:rPr>
          <w:cs/>
          <w:lang w:bidi="si-LK"/>
        </w:rPr>
        <w:t>අවබෝධ</w:t>
      </w:r>
      <w:r w:rsidRPr="00E025D0">
        <w:rPr>
          <w:cs/>
        </w:rPr>
        <w:t xml:space="preserve"> කරවා</w:t>
      </w:r>
      <w:r w:rsidRPr="00E025D0">
        <w:t xml:space="preserve">, </w:t>
      </w:r>
      <w:r w:rsidRPr="00E025D0">
        <w:rPr>
          <w:cs/>
        </w:rPr>
        <w:t>ඔවුනු</w:t>
      </w:r>
      <w:r w:rsidR="00C909C1">
        <w:rPr>
          <w:cs/>
          <w:lang w:bidi="si-LK"/>
        </w:rPr>
        <w:t>ත්</w:t>
      </w:r>
      <w:r w:rsidRPr="00E025D0">
        <w:rPr>
          <w:cs/>
        </w:rPr>
        <w:t xml:space="preserve"> රැගෙණ අහසින් ආහ. </w:t>
      </w:r>
    </w:p>
    <w:p w14:paraId="5787A359" w14:textId="052048C3" w:rsidR="00FD7798" w:rsidRPr="00E025D0" w:rsidRDefault="00FD7798" w:rsidP="00004683">
      <w:r w:rsidRPr="00E025D0">
        <w:rPr>
          <w:cs/>
        </w:rPr>
        <w:t>දෙව්දත් තෙරුන්ගේ අතවැසි කොකාලික තෙමේ</w:t>
      </w:r>
      <w:r w:rsidRPr="00E025D0">
        <w:t xml:space="preserve">, </w:t>
      </w:r>
      <w:r w:rsidRPr="00E025D0">
        <w:rPr>
          <w:cs/>
        </w:rPr>
        <w:t>නිදා හුන් දෙව්දතුන් වෙත ගොස්</w:t>
      </w:r>
      <w:r w:rsidRPr="00E025D0">
        <w:t xml:space="preserve">, </w:t>
      </w:r>
      <w:r w:rsidR="003E6E91">
        <w:t>‘</w:t>
      </w:r>
      <w:r w:rsidRPr="00E025D0">
        <w:rPr>
          <w:cs/>
        </w:rPr>
        <w:t>වහා නැගිටින</w:t>
      </w:r>
      <w:r w:rsidRPr="00E025D0">
        <w:t xml:space="preserve">, </w:t>
      </w:r>
      <w:r w:rsidRPr="00E025D0">
        <w:rPr>
          <w:cs/>
        </w:rPr>
        <w:t>ශාරීපුත්‍ර - මෞද්ගල්‍යායනයෝ</w:t>
      </w:r>
      <w:r w:rsidR="005C1E6D">
        <w:t xml:space="preserve"> </w:t>
      </w:r>
      <w:r w:rsidRPr="00E025D0">
        <w:rPr>
          <w:cs/>
        </w:rPr>
        <w:t>මෙහි අවුත් ඔබ වහන්සේගේ ශිෂ්‍යභි</w:t>
      </w:r>
      <w:r w:rsidR="00022B53">
        <w:rPr>
          <w:cs/>
          <w:lang w:bidi="si-LK"/>
        </w:rPr>
        <w:t>ක්‍ෂූ</w:t>
      </w:r>
      <w:r w:rsidRPr="00E025D0">
        <w:rPr>
          <w:cs/>
        </w:rPr>
        <w:t>න් ගෙණ ගියහ</w:t>
      </w:r>
      <w:r w:rsidRPr="00E025D0">
        <w:t xml:space="preserve">, </w:t>
      </w:r>
      <w:r w:rsidRPr="00E025D0">
        <w:rPr>
          <w:cs/>
        </w:rPr>
        <w:t>ඔවුන් කෙරෙහි විශ්වාසයෙක් නො තැබිය යුතු ය යි මා මුලින් කියා ඇත</w:t>
      </w:r>
      <w:r w:rsidRPr="00E025D0">
        <w:t xml:space="preserve">, </w:t>
      </w:r>
      <w:r w:rsidRPr="00E025D0">
        <w:rPr>
          <w:cs/>
        </w:rPr>
        <w:t>ඔවුහු පහත් අදහස් ඇති ලාමකයෝ ය</w:t>
      </w:r>
      <w:r w:rsidRPr="00E025D0">
        <w:t xml:space="preserve">, </w:t>
      </w:r>
      <w:r w:rsidRPr="00E025D0">
        <w:rPr>
          <w:cs/>
        </w:rPr>
        <w:t>ලාමකයන්ගේ වශයට ගියෝ ය</w:t>
      </w:r>
      <w:r w:rsidR="003E6E91">
        <w:t>’</w:t>
      </w:r>
      <w:r w:rsidRPr="00E025D0">
        <w:t xml:space="preserve"> </w:t>
      </w:r>
      <w:r w:rsidRPr="00E025D0">
        <w:rPr>
          <w:cs/>
        </w:rPr>
        <w:t>යි කිය කියා දෙව්දතුගේ පපුවට තට්ටු කෙළේ ය. මෙයැසූ දෙව්දත් තෙරුන්ගේ කටින් ලේ ගලන්නට වන. භි</w:t>
      </w:r>
      <w:r w:rsidR="00022B53">
        <w:rPr>
          <w:cs/>
          <w:lang w:bidi="si-LK"/>
        </w:rPr>
        <w:t>ක්‍ෂූ</w:t>
      </w:r>
      <w:r w:rsidRPr="00E025D0">
        <w:rPr>
          <w:cs/>
        </w:rPr>
        <w:t>න් වහන්සේලා</w:t>
      </w:r>
      <w:r w:rsidR="00C909C1">
        <w:rPr>
          <w:cs/>
          <w:lang w:bidi="si-LK"/>
        </w:rPr>
        <w:t>ත්</w:t>
      </w:r>
      <w:r w:rsidRPr="00E025D0">
        <w:rPr>
          <w:cs/>
        </w:rPr>
        <w:t xml:space="preserve"> ගෙණ අහසින් එන සැරියුත් මහ තෙරුන් දුටු එහි සිටියා වූ භි</w:t>
      </w:r>
      <w:r w:rsidR="00022B53">
        <w:rPr>
          <w:cs/>
          <w:lang w:bidi="si-LK"/>
        </w:rPr>
        <w:t>ක්‍ෂූ</w:t>
      </w:r>
      <w:r w:rsidRPr="00E025D0">
        <w:rPr>
          <w:cs/>
        </w:rPr>
        <w:t>න් වහන්සේලා</w:t>
      </w:r>
      <w:r w:rsidRPr="00E025D0">
        <w:t xml:space="preserve">, </w:t>
      </w:r>
      <w:r w:rsidRPr="00E025D0">
        <w:rPr>
          <w:cs/>
        </w:rPr>
        <w:t>බුදුරජුන් වෙත ගොස්</w:t>
      </w:r>
      <w:r w:rsidRPr="00E025D0">
        <w:t xml:space="preserve">, </w:t>
      </w:r>
      <w:r w:rsidR="003E6E91">
        <w:t>‘</w:t>
      </w:r>
      <w:r w:rsidRPr="00E025D0">
        <w:rPr>
          <w:cs/>
        </w:rPr>
        <w:t>ස්වාමීනි! ශාරීපුත්‍ර මහාස්ථවිරයන් වහන්සේ ගයාශී</w:t>
      </w:r>
      <w:r w:rsidR="008506C8">
        <w:rPr>
          <w:cs/>
          <w:lang w:bidi="si-LK"/>
        </w:rPr>
        <w:t>ර්‍ෂ</w:t>
      </w:r>
      <w:r w:rsidRPr="00E025D0">
        <w:rPr>
          <w:cs/>
        </w:rPr>
        <w:t>යට යද්දී ගියෝ තනියම ය</w:t>
      </w:r>
      <w:r w:rsidRPr="00E025D0">
        <w:t xml:space="preserve">, </w:t>
      </w:r>
      <w:r w:rsidRPr="00E025D0">
        <w:rPr>
          <w:cs/>
        </w:rPr>
        <w:t>දැන්</w:t>
      </w:r>
      <w:r w:rsidRPr="00E025D0">
        <w:t xml:space="preserve">, </w:t>
      </w:r>
      <w:r w:rsidRPr="00E025D0">
        <w:rPr>
          <w:cs/>
        </w:rPr>
        <w:t>අර</w:t>
      </w:r>
      <w:r w:rsidRPr="00E025D0">
        <w:t xml:space="preserve">, </w:t>
      </w:r>
      <w:r w:rsidRPr="00E025D0">
        <w:rPr>
          <w:cs/>
        </w:rPr>
        <w:t>අහස</w:t>
      </w:r>
      <w:r w:rsidRPr="00E025D0">
        <w:t xml:space="preserve">, </w:t>
      </w:r>
      <w:r w:rsidRPr="00E025D0">
        <w:rPr>
          <w:cs/>
        </w:rPr>
        <w:t>එන්නෝ මහත් පිරිසක් ගෙණ එති</w:t>
      </w:r>
      <w:r w:rsidRPr="00E025D0">
        <w:t xml:space="preserve">, </w:t>
      </w:r>
      <w:r w:rsidRPr="00E025D0">
        <w:rPr>
          <w:cs/>
        </w:rPr>
        <w:t>එය ඉතා හොබනේ ය</w:t>
      </w:r>
      <w:r w:rsidR="003D2A8C">
        <w:t>’</w:t>
      </w:r>
      <w:r w:rsidRPr="00E025D0">
        <w:rPr>
          <w:cs/>
        </w:rPr>
        <w:t xml:space="preserve"> යි කීහ. </w:t>
      </w:r>
      <w:r w:rsidR="003E6E91">
        <w:t>‘</w:t>
      </w:r>
      <w:r w:rsidRPr="00E025D0">
        <w:rPr>
          <w:cs/>
        </w:rPr>
        <w:t>මහණෙනි! ශාරීපුත්‍ර මෙසේ එන්නේ දැන් පමණක් ම නො වේ</w:t>
      </w:r>
      <w:r w:rsidRPr="00E025D0">
        <w:t xml:space="preserve">, </w:t>
      </w:r>
      <w:r w:rsidRPr="00E025D0">
        <w:rPr>
          <w:cs/>
        </w:rPr>
        <w:t>පෙර දවසැ එක්තරා තිරිසන්</w:t>
      </w:r>
      <w:r w:rsidR="008663AB">
        <w:rPr>
          <w:cs/>
          <w:lang w:bidi="si-LK"/>
        </w:rPr>
        <w:t>යෝනි</w:t>
      </w:r>
      <w:r w:rsidRPr="00E025D0">
        <w:rPr>
          <w:cs/>
        </w:rPr>
        <w:t>යක ඉපද සිටි අවදියේ දී ද</w:t>
      </w:r>
      <w:r w:rsidRPr="00E025D0">
        <w:t xml:space="preserve">, </w:t>
      </w:r>
      <w:r w:rsidRPr="00E025D0">
        <w:rPr>
          <w:cs/>
        </w:rPr>
        <w:t>මෙසේ මා ඉදිරියට එන්නේ</w:t>
      </w:r>
      <w:r w:rsidRPr="00E025D0">
        <w:t xml:space="preserve">, </w:t>
      </w:r>
      <w:r w:rsidRPr="00E025D0">
        <w:rPr>
          <w:cs/>
        </w:rPr>
        <w:t>සොභමානව ම ආයේ ය</w:t>
      </w:r>
      <w:r w:rsidR="003E6E91">
        <w:t>’</w:t>
      </w:r>
      <w:r w:rsidRPr="00E025D0">
        <w:t xml:space="preserve"> </w:t>
      </w:r>
      <w:r w:rsidRPr="00E025D0">
        <w:rPr>
          <w:cs/>
        </w:rPr>
        <w:t xml:space="preserve">යි වදාරා ඒ අවදිය දක්වන්නට </w:t>
      </w:r>
      <w:r w:rsidRPr="00E025D0">
        <w:rPr>
          <w:b/>
          <w:bCs/>
          <w:cs/>
        </w:rPr>
        <w:t>ලක්ඛණමිගජාතකය</w:t>
      </w:r>
      <w:r w:rsidRPr="00E025D0">
        <w:rPr>
          <w:cs/>
        </w:rPr>
        <w:t xml:space="preserve"> වදාළ සේක. අනතුරු ව භි</w:t>
      </w:r>
      <w:r w:rsidR="00022B53">
        <w:rPr>
          <w:cs/>
          <w:lang w:bidi="si-LK"/>
        </w:rPr>
        <w:t>ක්‍ෂූ</w:t>
      </w:r>
      <w:r w:rsidRPr="00E025D0">
        <w:rPr>
          <w:cs/>
        </w:rPr>
        <w:t xml:space="preserve">න් වහන්සේලා </w:t>
      </w:r>
      <w:r w:rsidR="003E6E91">
        <w:t>‘</w:t>
      </w:r>
      <w:r w:rsidRPr="00E025D0">
        <w:rPr>
          <w:cs/>
        </w:rPr>
        <w:t xml:space="preserve">ස්වාමීනි! </w:t>
      </w:r>
      <w:r w:rsidR="008D1E12">
        <w:rPr>
          <w:cs/>
          <w:lang w:bidi="si-LK"/>
        </w:rPr>
        <w:t>දේවදත්ත</w:t>
      </w:r>
      <w:r w:rsidRPr="00E025D0">
        <w:rPr>
          <w:cs/>
        </w:rPr>
        <w:t xml:space="preserve"> තෙමේ දෑගසව්වන් තමන් දෙපසැ හිඳුවා</w:t>
      </w:r>
      <w:r w:rsidRPr="00E025D0">
        <w:t xml:space="preserve">, </w:t>
      </w:r>
      <w:r w:rsidRPr="00E025D0">
        <w:rPr>
          <w:cs/>
        </w:rPr>
        <w:t>බුදුරජුන්ගේ ලීලාවෙන් බණ කියමි</w:t>
      </w:r>
      <w:r w:rsidR="008F5106">
        <w:t>’</w:t>
      </w:r>
      <w:r w:rsidRPr="00E025D0">
        <w:rPr>
          <w:cs/>
        </w:rPr>
        <w:t xml:space="preserve"> යි බුදුරජුන්ට සමාන ව ක්‍රියා කෙළේ ය</w:t>
      </w:r>
      <w:r w:rsidR="003E6E91">
        <w:t>’</w:t>
      </w:r>
      <w:r w:rsidRPr="00E025D0">
        <w:t xml:space="preserve"> </w:t>
      </w:r>
      <w:r w:rsidRPr="00E025D0">
        <w:rPr>
          <w:cs/>
        </w:rPr>
        <w:t xml:space="preserve">යි </w:t>
      </w:r>
      <w:r w:rsidRPr="00E025D0">
        <w:rPr>
          <w:cs/>
        </w:rPr>
        <w:lastRenderedPageBreak/>
        <w:t>දන්වා සිටි විට</w:t>
      </w:r>
      <w:r w:rsidRPr="00E025D0">
        <w:t xml:space="preserve">, </w:t>
      </w:r>
      <w:r w:rsidR="003E6E91">
        <w:t>‘</w:t>
      </w:r>
      <w:r w:rsidR="008D1E12">
        <w:rPr>
          <w:cs/>
          <w:lang w:bidi="si-LK"/>
        </w:rPr>
        <w:t>දේවදත්ත</w:t>
      </w:r>
      <w:r w:rsidRPr="00E025D0">
        <w:rPr>
          <w:cs/>
        </w:rPr>
        <w:t xml:space="preserve"> එබඳු වැඩ කරන්නේ දැන් පමණක් ම නො වේ</w:t>
      </w:r>
      <w:r w:rsidRPr="00E025D0">
        <w:t xml:space="preserve">, </w:t>
      </w:r>
      <w:r w:rsidRPr="00E025D0">
        <w:rPr>
          <w:cs/>
        </w:rPr>
        <w:t>පෙරැත් මා සමාන ව ක්‍රියා කරන්නට තැත් කෙළේ නො හැකි වී ය</w:t>
      </w:r>
      <w:r w:rsidR="003E6E91">
        <w:t>’</w:t>
      </w:r>
      <w:r w:rsidRPr="00E025D0">
        <w:t xml:space="preserve"> </w:t>
      </w:r>
      <w:r w:rsidRPr="00E025D0">
        <w:rPr>
          <w:cs/>
        </w:rPr>
        <w:t xml:space="preserve">යි දක්වන්නට </w:t>
      </w:r>
      <w:r w:rsidRPr="00E025D0">
        <w:rPr>
          <w:b/>
          <w:bCs/>
          <w:cs/>
        </w:rPr>
        <w:t>වීරක</w:t>
      </w:r>
      <w:r w:rsidR="005C1E6D">
        <w:rPr>
          <w:b/>
          <w:bCs/>
        </w:rPr>
        <w:t xml:space="preserve"> </w:t>
      </w:r>
      <w:r w:rsidRPr="00E025D0">
        <w:rPr>
          <w:b/>
          <w:bCs/>
          <w:cs/>
        </w:rPr>
        <w:t xml:space="preserve">ජාතකය </w:t>
      </w:r>
      <w:r w:rsidRPr="00E025D0">
        <w:rPr>
          <w:cs/>
        </w:rPr>
        <w:t xml:space="preserve">වදාළ බුදුරජානන් වහන්සේ එය ම පැහැදිලි කරන්නට අන් දවස්හි එබඳු කතා නිසා ම </w:t>
      </w:r>
      <w:r w:rsidRPr="00E025D0">
        <w:rPr>
          <w:b/>
          <w:bCs/>
          <w:cs/>
        </w:rPr>
        <w:t>කන්‍දගලක - විරොචනජාතකා</w:t>
      </w:r>
      <w:r w:rsidRPr="00E025D0">
        <w:rPr>
          <w:cs/>
        </w:rPr>
        <w:t>දී ජාතක කීපයක් ගෙන හැර පෑහ. නැවැත</w:t>
      </w:r>
      <w:r w:rsidRPr="00E025D0">
        <w:t xml:space="preserve">, </w:t>
      </w:r>
      <w:r w:rsidR="003E6E91">
        <w:t>‘</w:t>
      </w:r>
      <w:r w:rsidR="008D1E12">
        <w:rPr>
          <w:cs/>
          <w:lang w:bidi="si-LK"/>
        </w:rPr>
        <w:t>දේවදත්ත</w:t>
      </w:r>
      <w:r w:rsidRPr="00E025D0">
        <w:rPr>
          <w:cs/>
        </w:rPr>
        <w:t xml:space="preserve"> කළගුණ නො දන්නෙක් ය</w:t>
      </w:r>
      <w:r w:rsidR="003E6E91">
        <w:t>’</w:t>
      </w:r>
      <w:r w:rsidRPr="00E025D0">
        <w:t xml:space="preserve"> </w:t>
      </w:r>
      <w:r w:rsidRPr="00E025D0">
        <w:rPr>
          <w:cs/>
        </w:rPr>
        <w:t xml:space="preserve">යන කතාවක් නිසා </w:t>
      </w:r>
      <w:r w:rsidRPr="00E025D0">
        <w:rPr>
          <w:b/>
          <w:bCs/>
          <w:cs/>
        </w:rPr>
        <w:t>ජවනසකුණ ජාතකය</w:t>
      </w:r>
      <w:r w:rsidRPr="00E025D0">
        <w:rPr>
          <w:cs/>
        </w:rPr>
        <w:t xml:space="preserve"> ද මරන්නට කළ උත්සාහය නිසා</w:t>
      </w:r>
      <w:r w:rsidRPr="00E025D0">
        <w:t xml:space="preserve">, </w:t>
      </w:r>
      <w:r w:rsidRPr="00E025D0">
        <w:rPr>
          <w:b/>
          <w:bCs/>
          <w:cs/>
        </w:rPr>
        <w:t>කුරඞ්ගමිගජාතකා</w:t>
      </w:r>
      <w:r w:rsidRPr="00E025D0">
        <w:rPr>
          <w:cs/>
        </w:rPr>
        <w:t xml:space="preserve">දී වූ ජාතක ද </w:t>
      </w:r>
      <w:r w:rsidR="003E6E91">
        <w:t>‘</w:t>
      </w:r>
      <w:r w:rsidR="008D1E12">
        <w:rPr>
          <w:cs/>
          <w:lang w:bidi="si-LK"/>
        </w:rPr>
        <w:t>දේවදත්ත</w:t>
      </w:r>
      <w:r w:rsidRPr="00E025D0">
        <w:rPr>
          <w:cs/>
        </w:rPr>
        <w:t xml:space="preserve"> ලාභසත්කාරයෙන් හා ශ්‍රමණ ගුණයෙන් පිරිහුනේ ය</w:t>
      </w:r>
      <w:r w:rsidR="003E6E91">
        <w:t>’</w:t>
      </w:r>
      <w:r w:rsidR="00AE7232">
        <w:t xml:space="preserve"> </w:t>
      </w:r>
      <w:r w:rsidRPr="00E025D0">
        <w:rPr>
          <w:cs/>
        </w:rPr>
        <w:t xml:space="preserve">යන කතාවක් අසා </w:t>
      </w:r>
      <w:r w:rsidRPr="00E025D0">
        <w:rPr>
          <w:b/>
          <w:bCs/>
          <w:cs/>
        </w:rPr>
        <w:t>උභතොභට්ඨජාතකා</w:t>
      </w:r>
      <w:r w:rsidRPr="00E025D0">
        <w:rPr>
          <w:cs/>
        </w:rPr>
        <w:t xml:space="preserve"> දී වූ ජාතක ද වදාළ සේක. මෙසේ බුදුරජානන් වහන්සේ රජගහානුවරැ වැඩ වාසය කරණ සේක්</w:t>
      </w:r>
      <w:r w:rsidRPr="00E025D0">
        <w:t xml:space="preserve">, </w:t>
      </w:r>
      <w:r w:rsidRPr="00E025D0">
        <w:rPr>
          <w:cs/>
        </w:rPr>
        <w:t>දෙව්දත් තෙරුන් නිසා</w:t>
      </w:r>
      <w:r w:rsidRPr="00E025D0">
        <w:t xml:space="preserve">, </w:t>
      </w:r>
      <w:r w:rsidRPr="00E025D0">
        <w:rPr>
          <w:cs/>
        </w:rPr>
        <w:t>ජාතක බොහෝ ගණනක් වදාරා</w:t>
      </w:r>
      <w:r w:rsidRPr="00E025D0">
        <w:t xml:space="preserve">, </w:t>
      </w:r>
      <w:r w:rsidRPr="00E025D0">
        <w:rPr>
          <w:cs/>
        </w:rPr>
        <w:t xml:space="preserve">රජගහානුවරින් සැවැත්නුවරට වැඩම කොට දෙව්රම් මහ වෙහෙරෙහි වැඩ විසූහ. </w:t>
      </w:r>
    </w:p>
    <w:p w14:paraId="099274F6" w14:textId="37B18A00" w:rsidR="00FD7798" w:rsidRPr="00E025D0" w:rsidRDefault="00FD7798" w:rsidP="00AE7232">
      <w:r w:rsidRPr="00E025D0">
        <w:rPr>
          <w:cs/>
        </w:rPr>
        <w:t xml:space="preserve">කටින් උණු ලේ නික්මුණු දා සිට නව මසක් ගිලන් ව සිටි </w:t>
      </w:r>
      <w:r w:rsidR="008D1E12">
        <w:rPr>
          <w:cs/>
          <w:lang w:bidi="si-LK"/>
        </w:rPr>
        <w:t>දේවදත්ත</w:t>
      </w:r>
      <w:r w:rsidRPr="00E025D0">
        <w:rPr>
          <w:cs/>
        </w:rPr>
        <w:t xml:space="preserve"> තෙමේ පසු දවසෙකැ බුදුරජුන් දකිනු කැමති ව සිය සව්වන්ට</w:t>
      </w:r>
      <w:r w:rsidRPr="00E025D0">
        <w:t xml:space="preserve">, </w:t>
      </w:r>
      <w:r w:rsidR="003E6E91">
        <w:t>‘</w:t>
      </w:r>
      <w:r w:rsidRPr="00E025D0">
        <w:rPr>
          <w:cs/>
        </w:rPr>
        <w:t>මා බුදුරජුන්ගේ ඉදිරියට ගෙණ යවු</w:t>
      </w:r>
      <w:r w:rsidR="00453B61">
        <w:t>’</w:t>
      </w:r>
      <w:r w:rsidRPr="00E025D0">
        <w:rPr>
          <w:cs/>
        </w:rPr>
        <w:t xml:space="preserve"> යි කී ය. එවිට අතැවැස්සෝ </w:t>
      </w:r>
      <w:r w:rsidR="003E6E91">
        <w:t>‘</w:t>
      </w:r>
      <w:r w:rsidRPr="00E025D0">
        <w:rPr>
          <w:cs/>
        </w:rPr>
        <w:t>ඔබ වහන්සේ බලගතු ව සිටි කාලයෙහි බුදුරජුන් හා විරුද්ධව ක්‍රියා කළහු ය</w:t>
      </w:r>
      <w:r w:rsidRPr="00E025D0">
        <w:t xml:space="preserve">, </w:t>
      </w:r>
      <w:r w:rsidRPr="00E025D0">
        <w:rPr>
          <w:cs/>
        </w:rPr>
        <w:t>උන්වහන්සේ හා සටනෙහි යෙදී සිටියහු ය</w:t>
      </w:r>
      <w:r w:rsidRPr="00E025D0">
        <w:t xml:space="preserve">, </w:t>
      </w:r>
      <w:r w:rsidRPr="00E025D0">
        <w:rPr>
          <w:cs/>
        </w:rPr>
        <w:t>මරන්නට තැත් කළහු ය</w:t>
      </w:r>
      <w:r w:rsidRPr="00E025D0">
        <w:t xml:space="preserve">, </w:t>
      </w:r>
      <w:r w:rsidRPr="00E025D0">
        <w:rPr>
          <w:cs/>
        </w:rPr>
        <w:t>එබඳු වූ විරුද්ධකාරයකු ඔවුන් ගේ ඉදිරියට අපි කෙසේ ගෙණ යමු ද</w:t>
      </w:r>
      <w:r w:rsidRPr="00E025D0">
        <w:t xml:space="preserve">, </w:t>
      </w:r>
      <w:r w:rsidRPr="00E025D0">
        <w:rPr>
          <w:cs/>
        </w:rPr>
        <w:t>එය අපට කරන්නට නො හැකි ය</w:t>
      </w:r>
      <w:r w:rsidR="003E6E91">
        <w:t>’</w:t>
      </w:r>
      <w:r w:rsidRPr="00E025D0">
        <w:t xml:space="preserve"> </w:t>
      </w:r>
      <w:r w:rsidRPr="00E025D0">
        <w:rPr>
          <w:cs/>
        </w:rPr>
        <w:t xml:space="preserve">යි කීහ. ඉක්බිති </w:t>
      </w:r>
      <w:r w:rsidR="008D1E12">
        <w:rPr>
          <w:cs/>
          <w:lang w:bidi="si-LK"/>
        </w:rPr>
        <w:t>දේවදත්ත</w:t>
      </w:r>
      <w:r w:rsidRPr="00E025D0">
        <w:rPr>
          <w:cs/>
        </w:rPr>
        <w:t xml:space="preserve"> </w:t>
      </w:r>
      <w:r w:rsidR="00453B61">
        <w:t>‘</w:t>
      </w:r>
      <w:r w:rsidRPr="00E025D0">
        <w:rPr>
          <w:cs/>
        </w:rPr>
        <w:t>අනේ! තෙපි මා නො නසවු</w:t>
      </w:r>
      <w:r w:rsidRPr="00E025D0">
        <w:t xml:space="preserve">, </w:t>
      </w:r>
      <w:r w:rsidRPr="00E025D0">
        <w:rPr>
          <w:cs/>
        </w:rPr>
        <w:t>මා බුදුරජුන්ට අපරාධ කළ බව සැබෑ ය</w:t>
      </w:r>
      <w:r w:rsidRPr="00E025D0">
        <w:t xml:space="preserve">, </w:t>
      </w:r>
      <w:r w:rsidRPr="00E025D0">
        <w:rPr>
          <w:cs/>
        </w:rPr>
        <w:t>එහෙත් උන්වහන්සේ මට කෙසගක් පමණ වූ ද කිසිත් වරදක් නො කළහ</w:t>
      </w:r>
      <w:r w:rsidRPr="00E025D0">
        <w:t xml:space="preserve">, </w:t>
      </w:r>
      <w:r w:rsidRPr="00E025D0">
        <w:rPr>
          <w:cs/>
        </w:rPr>
        <w:t>උන්වහන්සේ නසන්නට ගිය මට</w:t>
      </w:r>
      <w:r w:rsidRPr="00E025D0">
        <w:t xml:space="preserve">, </w:t>
      </w:r>
      <w:r w:rsidRPr="00E025D0">
        <w:rPr>
          <w:cs/>
        </w:rPr>
        <w:t>අංගුලිමාලයාහට</w:t>
      </w:r>
      <w:r w:rsidRPr="00E025D0">
        <w:t xml:space="preserve">, </w:t>
      </w:r>
      <w:r w:rsidRPr="00E025D0">
        <w:rPr>
          <w:cs/>
        </w:rPr>
        <w:t>ධනපාල ඇතාට</w:t>
      </w:r>
      <w:r w:rsidRPr="00E025D0">
        <w:t xml:space="preserve">, </w:t>
      </w:r>
      <w:r w:rsidRPr="00E025D0">
        <w:rPr>
          <w:cs/>
        </w:rPr>
        <w:t>සිය පුත් රාහුලයාහට යන සියල්ලන්ට වෙනස් බවක් නො දක්වති</w:t>
      </w:r>
      <w:r w:rsidRPr="00E025D0">
        <w:t xml:space="preserve">, </w:t>
      </w:r>
      <w:r w:rsidRPr="00E025D0">
        <w:rPr>
          <w:cs/>
        </w:rPr>
        <w:t>ඒ හැම දෙනා කෙරෙහි සමසිත් ඇත්තාහ</w:t>
      </w:r>
      <w:r w:rsidRPr="00E025D0">
        <w:t xml:space="preserve">, </w:t>
      </w:r>
      <w:r w:rsidRPr="00E025D0">
        <w:rPr>
          <w:cs/>
        </w:rPr>
        <w:t>ඒ නිසා අමුත්තක් නො සිතා මා බුදුරජුන් ඉදිරියට ගෙණ යවු</w:t>
      </w:r>
      <w:r w:rsidR="00394EF6">
        <w:t xml:space="preserve">’ </w:t>
      </w:r>
      <w:r w:rsidR="00394EF6">
        <w:rPr>
          <w:cs/>
          <w:lang w:bidi="si-LK"/>
        </w:rPr>
        <w:t>යි</w:t>
      </w:r>
      <w:r w:rsidRPr="00E025D0">
        <w:rPr>
          <w:cs/>
        </w:rPr>
        <w:t xml:space="preserve"> කිහිපවිටක් ම කීයේ ය. එවිට ඔවුහු දෙව්දත් තෙරුන් ඇඳක තබා කරට ගෙණ දෙවිරම්මහවෙහෙරට යන්නට පිටත් වූහ. භි</w:t>
      </w:r>
      <w:r w:rsidR="00022B53">
        <w:rPr>
          <w:cs/>
          <w:lang w:bidi="si-LK"/>
        </w:rPr>
        <w:t>ක්‍ෂූ</w:t>
      </w:r>
      <w:r w:rsidRPr="00E025D0">
        <w:rPr>
          <w:cs/>
        </w:rPr>
        <w:t>න් වහන්සේලා ඒ දැන</w:t>
      </w:r>
      <w:r w:rsidRPr="00E025D0">
        <w:t xml:space="preserve">, </w:t>
      </w:r>
      <w:r w:rsidRPr="00E025D0">
        <w:rPr>
          <w:cs/>
        </w:rPr>
        <w:t>බුදුරජුන් වෙතට ගොස්</w:t>
      </w:r>
      <w:r w:rsidRPr="00E025D0">
        <w:t xml:space="preserve">, </w:t>
      </w:r>
      <w:r w:rsidR="003E6E91">
        <w:t>‘</w:t>
      </w:r>
      <w:r w:rsidRPr="00E025D0">
        <w:rPr>
          <w:cs/>
        </w:rPr>
        <w:t xml:space="preserve">ස්වාමිනි! </w:t>
      </w:r>
      <w:r w:rsidR="008D1E12">
        <w:rPr>
          <w:cs/>
          <w:lang w:bidi="si-LK"/>
        </w:rPr>
        <w:t>දේවදත්ත</w:t>
      </w:r>
      <w:r w:rsidRPr="00E025D0">
        <w:rPr>
          <w:cs/>
        </w:rPr>
        <w:t xml:space="preserve"> තෙමේ බුදුරජුන් දකින්නට ඒ ය</w:t>
      </w:r>
      <w:r w:rsidR="003E6E91">
        <w:t>’</w:t>
      </w:r>
      <w:r w:rsidRPr="00E025D0">
        <w:t xml:space="preserve"> </w:t>
      </w:r>
      <w:r w:rsidRPr="00E025D0">
        <w:rPr>
          <w:cs/>
        </w:rPr>
        <w:t xml:space="preserve">යි දැන් වූ කල්හි </w:t>
      </w:r>
      <w:r w:rsidR="003E6E91">
        <w:t>‘</w:t>
      </w:r>
      <w:r w:rsidRPr="00E025D0">
        <w:rPr>
          <w:cs/>
        </w:rPr>
        <w:t>මහණෙනි! ඒ වන්නෙක් නො වේ</w:t>
      </w:r>
      <w:r w:rsidRPr="00E025D0">
        <w:t xml:space="preserve">, </w:t>
      </w:r>
      <w:r w:rsidRPr="00E025D0">
        <w:rPr>
          <w:cs/>
        </w:rPr>
        <w:t>මේ ආත්මයේදි නම්</w:t>
      </w:r>
      <w:r w:rsidRPr="00E025D0">
        <w:t xml:space="preserve">, </w:t>
      </w:r>
      <w:r w:rsidRPr="00E025D0">
        <w:rPr>
          <w:cs/>
        </w:rPr>
        <w:t xml:space="preserve">ඔහුට මා දකින්නට නො ලැබේ ය යි දැන්වූහ. </w:t>
      </w:r>
      <w:r w:rsidR="00D5165F">
        <w:rPr>
          <w:b/>
          <w:bCs/>
        </w:rPr>
        <w:t>“</w:t>
      </w:r>
      <w:r w:rsidRPr="00E025D0">
        <w:rPr>
          <w:b/>
          <w:bCs/>
          <w:cs/>
        </w:rPr>
        <w:t>යම් මහණක් යට කියූ පඤ්චවස්තුන් ඉල්ලා සිටියේ නම් ඔහුට එ තැන් සිට බුදුරජුන් දකින්නට නො ලැබේ</w:t>
      </w:r>
      <w:r w:rsidR="00D5165F">
        <w:rPr>
          <w:b/>
          <w:bCs/>
        </w:rPr>
        <w:t>”</w:t>
      </w:r>
      <w:r w:rsidRPr="00E025D0">
        <w:rPr>
          <w:cs/>
        </w:rPr>
        <w:t xml:space="preserve"> මේ ධ</w:t>
      </w:r>
      <w:r w:rsidR="00983463">
        <w:rPr>
          <w:cs/>
          <w:lang w:bidi="si-LK"/>
        </w:rPr>
        <w:t>ර්‍ම</w:t>
      </w:r>
      <w:r w:rsidRPr="00E025D0">
        <w:rPr>
          <w:cs/>
        </w:rPr>
        <w:t xml:space="preserve">නියමය යි. </w:t>
      </w:r>
    </w:p>
    <w:p w14:paraId="529DBCDC" w14:textId="00B604AE" w:rsidR="00FD7798" w:rsidRPr="00E025D0" w:rsidRDefault="008D1E12" w:rsidP="00453B61">
      <w:r>
        <w:rPr>
          <w:cs/>
          <w:lang w:bidi="si-LK"/>
        </w:rPr>
        <w:t>දේවදත්ත</w:t>
      </w:r>
      <w:r w:rsidR="00FD7798" w:rsidRPr="00E025D0">
        <w:rPr>
          <w:cs/>
        </w:rPr>
        <w:t>යන් දෙව්රමට ලං ලං වත් ම භි</w:t>
      </w:r>
      <w:r w:rsidR="00022B53">
        <w:rPr>
          <w:cs/>
          <w:lang w:bidi="si-LK"/>
        </w:rPr>
        <w:t>ක්‍ෂූ</w:t>
      </w:r>
      <w:r w:rsidR="00FD7798" w:rsidRPr="00E025D0">
        <w:rPr>
          <w:cs/>
        </w:rPr>
        <w:t xml:space="preserve">න් වහන්සේලා </w:t>
      </w:r>
      <w:r w:rsidR="00D5165F">
        <w:t>“</w:t>
      </w:r>
      <w:r>
        <w:rPr>
          <w:cs/>
          <w:lang w:bidi="si-LK"/>
        </w:rPr>
        <w:t>දේවදත්ත</w:t>
      </w:r>
      <w:r w:rsidR="00FD7798" w:rsidRPr="00E025D0">
        <w:rPr>
          <w:cs/>
        </w:rPr>
        <w:t xml:space="preserve"> අසුවල් තැනට ආයේ ය</w:t>
      </w:r>
      <w:r w:rsidR="00FD7798" w:rsidRPr="00E025D0">
        <w:t xml:space="preserve">, </w:t>
      </w:r>
      <w:r w:rsidR="00FD7798" w:rsidRPr="00E025D0">
        <w:rPr>
          <w:cs/>
        </w:rPr>
        <w:t>මෙයින් යොදුනක් පමණ තැනට ආයේ ය</w:t>
      </w:r>
      <w:r w:rsidR="00FD7798" w:rsidRPr="00E025D0">
        <w:t xml:space="preserve">, </w:t>
      </w:r>
      <w:r w:rsidR="00FD7798" w:rsidRPr="00E025D0">
        <w:rPr>
          <w:cs/>
        </w:rPr>
        <w:t>අඩයොදුනක් පමණ තැනට ආයේ ය</w:t>
      </w:r>
      <w:r w:rsidR="00FD7798" w:rsidRPr="00E025D0">
        <w:t xml:space="preserve">, </w:t>
      </w:r>
      <w:r w:rsidR="00FD7798" w:rsidRPr="00E025D0">
        <w:rPr>
          <w:cs/>
        </w:rPr>
        <w:t>ගව්වක් පමණ තැනට ආයේ ය</w:t>
      </w:r>
      <w:r w:rsidR="00FD7798" w:rsidRPr="00E025D0">
        <w:t xml:space="preserve">, </w:t>
      </w:r>
      <w:r w:rsidR="00FD7798" w:rsidRPr="00E025D0">
        <w:rPr>
          <w:cs/>
        </w:rPr>
        <w:t>දෙව්රම්පොකුණ ලඟට ආයේ ය</w:t>
      </w:r>
      <w:r w:rsidR="003E6E91">
        <w:t>’</w:t>
      </w:r>
      <w:r w:rsidR="00FD7798" w:rsidRPr="00E025D0">
        <w:t xml:space="preserve"> </w:t>
      </w:r>
      <w:r w:rsidR="00FD7798" w:rsidRPr="00E025D0">
        <w:rPr>
          <w:cs/>
        </w:rPr>
        <w:t>යි කිහිප විටක් ගොස් දැන් වූ විට</w:t>
      </w:r>
      <w:r w:rsidR="00FD7798" w:rsidRPr="00E025D0">
        <w:t xml:space="preserve">, </w:t>
      </w:r>
      <w:r w:rsidR="003E6E91">
        <w:t>‘</w:t>
      </w:r>
      <w:r w:rsidR="00FD7798" w:rsidRPr="00E025D0">
        <w:t xml:space="preserve"> </w:t>
      </w:r>
      <w:r w:rsidR="00FD7798" w:rsidRPr="00E025D0">
        <w:rPr>
          <w:cs/>
        </w:rPr>
        <w:t>දෙව්දත් විහාරය තුළට</w:t>
      </w:r>
      <w:r w:rsidR="00FD7798" w:rsidRPr="00E025D0">
        <w:t xml:space="preserve">, </w:t>
      </w:r>
      <w:r w:rsidR="00FD7798" w:rsidRPr="00E025D0">
        <w:rPr>
          <w:cs/>
        </w:rPr>
        <w:t>මේ මා ලඟට ආයේ ද</w:t>
      </w:r>
      <w:r w:rsidR="00FD7798" w:rsidRPr="00E025D0">
        <w:t xml:space="preserve">, </w:t>
      </w:r>
      <w:r w:rsidR="00FD7798" w:rsidRPr="00E025D0">
        <w:rPr>
          <w:cs/>
        </w:rPr>
        <w:t>මා දකින්නට නො ලබා</w:t>
      </w:r>
      <w:r w:rsidR="003E6E91">
        <w:t>’</w:t>
      </w:r>
      <w:r w:rsidR="00FD7798" w:rsidRPr="00E025D0">
        <w:t xml:space="preserve"> </w:t>
      </w:r>
      <w:r w:rsidR="00FD7798" w:rsidRPr="00E025D0">
        <w:rPr>
          <w:cs/>
        </w:rPr>
        <w:t>යි බුදුරජානන් වහන්සේ වදාළ සේක. දෙව්දත් කර තබා ගෙන ආවෝ</w:t>
      </w:r>
      <w:r w:rsidR="00FD7798" w:rsidRPr="00E025D0">
        <w:t xml:space="preserve">, </w:t>
      </w:r>
      <w:r w:rsidR="00FD7798" w:rsidRPr="00E025D0">
        <w:rPr>
          <w:cs/>
        </w:rPr>
        <w:t>දෙව්රම්පොකුණ ඉවුරෙහි ඇඳ බහා තබා නාන්නට පොකුණට බැස්සාහ. දෙව්දත් ද ඒ අතර ඇඳෙන් නැගිට</w:t>
      </w:r>
      <w:r w:rsidR="00FD7798" w:rsidRPr="00E025D0">
        <w:t xml:space="preserve">, </w:t>
      </w:r>
      <w:r w:rsidR="00FD7798" w:rsidRPr="00E025D0">
        <w:rPr>
          <w:cs/>
        </w:rPr>
        <w:t>දෙපා බිමැ තැබී ය. එ කෙණෙහි ම පොළොව පැළී ගියා ය. දෙව්දතුන්ගේ දෙ පය ඒ විවරයෙහි ගැලින. නැවැත දෙව්දත් තෙමේ පිළිවෙළින් ගොප් ඇටය</w:t>
      </w:r>
      <w:r w:rsidR="00FD7798" w:rsidRPr="00E025D0">
        <w:t xml:space="preserve">, </w:t>
      </w:r>
      <w:r w:rsidR="00FD7798" w:rsidRPr="00E025D0">
        <w:rPr>
          <w:cs/>
        </w:rPr>
        <w:t>දන මඬල</w:t>
      </w:r>
      <w:r w:rsidR="00FD7798" w:rsidRPr="00E025D0">
        <w:t xml:space="preserve">, </w:t>
      </w:r>
      <w:r w:rsidR="00FD7798" w:rsidRPr="00E025D0">
        <w:rPr>
          <w:cs/>
        </w:rPr>
        <w:t>උකුලුඇටය</w:t>
      </w:r>
      <w:r w:rsidR="00FD7798" w:rsidRPr="00E025D0">
        <w:t xml:space="preserve">, </w:t>
      </w:r>
      <w:r w:rsidR="00FD7798" w:rsidRPr="00E025D0">
        <w:rPr>
          <w:cs/>
        </w:rPr>
        <w:t>බෙල්ල දක්වා පොළොව ගැලී හනු ඇටින් බිමැ පිහිටා ගත්තේ ය. දෙව්දත් තෙමේ</w:t>
      </w:r>
      <w:r w:rsidR="00FD7798" w:rsidRPr="00E025D0">
        <w:t xml:space="preserve">, </w:t>
      </w:r>
      <w:r w:rsidR="00D5165F">
        <w:t>“</w:t>
      </w:r>
    </w:p>
    <w:p w14:paraId="0863264E" w14:textId="0E3458D9" w:rsidR="00FD7798" w:rsidRPr="00E025D0" w:rsidRDefault="00D5165F" w:rsidP="00DC3292">
      <w:pPr>
        <w:pStyle w:val="Sinhalakawi"/>
      </w:pPr>
      <w:r>
        <w:t>“</w:t>
      </w:r>
      <w:r w:rsidR="00FD7798" w:rsidRPr="00E025D0">
        <w:rPr>
          <w:cs/>
        </w:rPr>
        <w:t>පිහිටා හනුඇටින්, - නැත</w:t>
      </w:r>
      <w:r w:rsidR="00FD7798" w:rsidRPr="00E025D0">
        <w:t xml:space="preserve">, </w:t>
      </w:r>
      <w:r w:rsidR="00FD7798" w:rsidRPr="00E025D0">
        <w:rPr>
          <w:cs/>
        </w:rPr>
        <w:t>කරුණු අටකින් දැන්</w:t>
      </w:r>
      <w:r w:rsidR="00FD7798" w:rsidRPr="00E025D0">
        <w:t>,</w:t>
      </w:r>
      <w:r w:rsidR="005C1E6D">
        <w:t xml:space="preserve"> </w:t>
      </w:r>
    </w:p>
    <w:p w14:paraId="5EC144C4" w14:textId="77777777" w:rsidR="00FD7798" w:rsidRPr="00E025D0" w:rsidRDefault="00FD7798" w:rsidP="00DC3292">
      <w:pPr>
        <w:pStyle w:val="Sinhalakawi"/>
      </w:pPr>
      <w:r w:rsidRPr="00E025D0">
        <w:rPr>
          <w:cs/>
        </w:rPr>
        <w:t>දෙවියනට අදිදෙවි වූ - නරදම්සැරී සමතැසී</w:t>
      </w:r>
      <w:r w:rsidRPr="00E025D0">
        <w:t xml:space="preserve">, </w:t>
      </w:r>
    </w:p>
    <w:p w14:paraId="37780984" w14:textId="77777777" w:rsidR="00FD7798" w:rsidRPr="00E025D0" w:rsidRDefault="00FD7798" w:rsidP="00DC3292">
      <w:pPr>
        <w:pStyle w:val="Sinhalakawi"/>
      </w:pPr>
      <w:r w:rsidRPr="00E025D0">
        <w:rPr>
          <w:cs/>
        </w:rPr>
        <w:t>සියපින් ලකුණු ඇති - ඒ අගපුගුල් බුදුරජ</w:t>
      </w:r>
      <w:r w:rsidRPr="00E025D0">
        <w:t xml:space="preserve">, </w:t>
      </w:r>
    </w:p>
    <w:p w14:paraId="24270D14" w14:textId="77777777" w:rsidR="00453B61" w:rsidRDefault="00FD7798" w:rsidP="00DC3292">
      <w:pPr>
        <w:pStyle w:val="Sinhalakawi"/>
      </w:pPr>
      <w:r w:rsidRPr="00E025D0">
        <w:rPr>
          <w:cs/>
        </w:rPr>
        <w:t>දිවිහිම් කොටින් ගියෙමී - සරණ කොට බෝ බැතිලෙන්</w:t>
      </w:r>
      <w:r w:rsidR="00453B61">
        <w:t>”</w:t>
      </w:r>
      <w:r w:rsidRPr="00E025D0">
        <w:t xml:space="preserve"> </w:t>
      </w:r>
    </w:p>
    <w:p w14:paraId="19728D6A" w14:textId="77777777" w:rsidR="003F6973" w:rsidRDefault="00FD7798" w:rsidP="003F6973">
      <w:r w:rsidRPr="00E025D0">
        <w:rPr>
          <w:cs/>
        </w:rPr>
        <w:t xml:space="preserve">යි බුදුරජුන් සරණ ගියේ ය. </w:t>
      </w:r>
    </w:p>
    <w:p w14:paraId="660D81DD" w14:textId="5048F1D6" w:rsidR="00FD7798" w:rsidRPr="00E025D0" w:rsidRDefault="00FD7798" w:rsidP="003F6973">
      <w:r w:rsidRPr="00E025D0">
        <w:rPr>
          <w:cs/>
        </w:rPr>
        <w:lastRenderedPageBreak/>
        <w:t>බුදුරජානන් වහන්සේ මෙසේ දෙව්දතුන් මෙ තැනැදී සමාදන් වන මේ සරණාගමනය දැක</w:t>
      </w:r>
      <w:r w:rsidRPr="00E025D0">
        <w:t xml:space="preserve">, </w:t>
      </w:r>
      <w:r w:rsidRPr="00E025D0">
        <w:rPr>
          <w:cs/>
        </w:rPr>
        <w:t>ඔහු පැවිදි කළ සේක. දෙව්දතුන් නො පැවිදි ව සිට ලෝහිතුප්පාදාදික</w:t>
      </w:r>
      <w:r w:rsidR="00983463">
        <w:rPr>
          <w:cs/>
          <w:lang w:bidi="si-LK"/>
        </w:rPr>
        <w:t>ර්‍ම</w:t>
      </w:r>
      <w:r w:rsidRPr="00E025D0">
        <w:rPr>
          <w:cs/>
        </w:rPr>
        <w:t xml:space="preserve"> කරණ ලද නම්</w:t>
      </w:r>
      <w:r w:rsidRPr="00E025D0">
        <w:t xml:space="preserve">, </w:t>
      </w:r>
      <w:r w:rsidRPr="00E025D0">
        <w:rPr>
          <w:cs/>
        </w:rPr>
        <w:t>ඒ ක</w:t>
      </w:r>
      <w:r w:rsidR="00983463">
        <w:rPr>
          <w:cs/>
          <w:lang w:bidi="si-LK"/>
        </w:rPr>
        <w:t>ර්‍ම</w:t>
      </w:r>
      <w:r w:rsidRPr="00E025D0">
        <w:rPr>
          <w:cs/>
        </w:rPr>
        <w:t xml:space="preserve"> මෙයට වඩා ඉතාබලගතු වන්නේ ය. අනාගතයෙහි ද ලැබෙන පසේබුදුබව ද නො ලැබෙන්නේ ය. පැවිදිවූවාහට ද ආනන්තරීය ක</w:t>
      </w:r>
      <w:r w:rsidR="00983463">
        <w:rPr>
          <w:cs/>
          <w:lang w:bidi="si-LK"/>
        </w:rPr>
        <w:t>ර්‍ම</w:t>
      </w:r>
      <w:r w:rsidRPr="00E025D0">
        <w:rPr>
          <w:cs/>
        </w:rPr>
        <w:t>ය</w:t>
      </w:r>
      <w:r w:rsidRPr="00E025D0">
        <w:t xml:space="preserve">, </w:t>
      </w:r>
      <w:r w:rsidRPr="00E025D0">
        <w:rPr>
          <w:cs/>
        </w:rPr>
        <w:t>සංඝ</w:t>
      </w:r>
      <w:r w:rsidR="003F7FE1">
        <w:rPr>
          <w:cs/>
          <w:lang w:bidi="si-LK"/>
        </w:rPr>
        <w:t>භේද</w:t>
      </w:r>
      <w:r w:rsidRPr="00E025D0">
        <w:rPr>
          <w:cs/>
        </w:rPr>
        <w:t xml:space="preserve"> විසින් බැරෑරුම් වන්නේ ය. එහෙත් අනාගත භවයට උපනිඃශ්‍රයසම්පත්තීන් සිදු කිරීමෙහි ලා ඔහු නො පොහොසත් නො වේ. බුදුරජානන් වහන්සේ දෙව්දතුන් පැවිදි කළෝ එහෙයිනි. මොහු මෙයින් සිය දහස් කපකින් මතුයෙහි </w:t>
      </w:r>
      <w:r w:rsidRPr="00E025D0">
        <w:rPr>
          <w:b/>
          <w:bCs/>
          <w:cs/>
        </w:rPr>
        <w:t>අට්ඨිස්සර</w:t>
      </w:r>
      <w:r w:rsidRPr="00E025D0">
        <w:rPr>
          <w:cs/>
        </w:rPr>
        <w:t xml:space="preserve"> නම් පසේ බුදු වන්නේ ය. </w:t>
      </w:r>
    </w:p>
    <w:p w14:paraId="2F3BF1E6" w14:textId="75E69E11" w:rsidR="00FD7798" w:rsidRPr="00E025D0" w:rsidRDefault="008D1E12" w:rsidP="000E6EB0">
      <w:r>
        <w:rPr>
          <w:cs/>
          <w:lang w:bidi="si-LK"/>
        </w:rPr>
        <w:t>දේවදත්ත</w:t>
      </w:r>
      <w:r w:rsidR="00FD7798" w:rsidRPr="00E025D0">
        <w:rPr>
          <w:cs/>
        </w:rPr>
        <w:t xml:space="preserve"> තෙමේ මෙසේ පොළොව ගිලුනේ අවීචිමහානිරයෙහි උපන. හැමතින් නිසල වූ බුදුරජුන් කෙරෙහි කරණ ලද අපරාධ හේතුවෙන් නිසල ව ම පැසියැ යුතුය යි සියක් යොදුන් ඇති අවීචිමහානිරයතුළ සියක් යොදුන් උස් වූ සිරුරු ඇති ව උපන්නේ ය. හිස</w:t>
      </w:r>
      <w:r w:rsidR="00FD7798" w:rsidRPr="00E025D0">
        <w:t xml:space="preserve">, </w:t>
      </w:r>
      <w:r w:rsidR="00FD7798" w:rsidRPr="00E025D0">
        <w:rPr>
          <w:cs/>
        </w:rPr>
        <w:t>කන්පෙති දක්වා</w:t>
      </w:r>
      <w:r w:rsidR="00FD7798" w:rsidRPr="00E025D0">
        <w:t xml:space="preserve">, </w:t>
      </w:r>
      <w:r w:rsidR="00FD7798" w:rsidRPr="00E025D0">
        <w:rPr>
          <w:cs/>
        </w:rPr>
        <w:t>නිරය වසා මත්තෙහි සිටියා වූ පියන්පත තුළට කා වැදී ගියේ ය. දෙපය ගොප් ඇටය දක්වා</w:t>
      </w:r>
      <w:r w:rsidR="00FD7798" w:rsidRPr="00E025D0">
        <w:t xml:space="preserve">, </w:t>
      </w:r>
      <w:r w:rsidR="00FD7798" w:rsidRPr="00E025D0">
        <w:rPr>
          <w:cs/>
        </w:rPr>
        <w:t>යපොළොවට ඇතුල් විය. මහතල්කඳක් පමණැති යකඩහුලක්</w:t>
      </w:r>
      <w:r w:rsidR="00FD7798" w:rsidRPr="00E025D0">
        <w:t xml:space="preserve">, </w:t>
      </w:r>
      <w:r w:rsidR="00FD7798" w:rsidRPr="00E025D0">
        <w:rPr>
          <w:cs/>
        </w:rPr>
        <w:t>පැසුලු බිත්තියෙන් නික්ම අවුත්</w:t>
      </w:r>
      <w:r w:rsidR="00FD7798" w:rsidRPr="00E025D0">
        <w:t xml:space="preserve">, </w:t>
      </w:r>
      <w:r w:rsidR="00FD7798" w:rsidRPr="00E025D0">
        <w:rPr>
          <w:cs/>
        </w:rPr>
        <w:t>පිට මැද පසා කොට නික්මී පෙරදිග බිත්තියට ඇතුල් ව සිටියේ ය. අන් යහුලක් දකුණුදිග බිත්තියෙන් නික්ම</w:t>
      </w:r>
      <w:r w:rsidR="00FD7798" w:rsidRPr="00E025D0">
        <w:t xml:space="preserve">, </w:t>
      </w:r>
      <w:r w:rsidR="00FD7798" w:rsidRPr="00E025D0">
        <w:rPr>
          <w:cs/>
        </w:rPr>
        <w:t>උතුරු දිග බිත්තියට ඇතුල් විය. තවත් යහුලක් හිස්කබල බිඳ ඇතුල් ව මලමගින් නික්ම යපොළොව ඇණී සිටියේ ය. මෙසේ දෙව්දත්</w:t>
      </w:r>
      <w:r w:rsidR="00FD7798" w:rsidRPr="00E025D0">
        <w:t xml:space="preserve">, </w:t>
      </w:r>
      <w:r w:rsidR="00FD7798" w:rsidRPr="00E025D0">
        <w:rPr>
          <w:cs/>
        </w:rPr>
        <w:t xml:space="preserve">හැමතින් යහුලින් සිර කරණ ලදු ව තදබද වී නිශ්චල ව එහි පැසෙයි. </w:t>
      </w:r>
    </w:p>
    <w:p w14:paraId="29BBCCA3" w14:textId="27754CFB" w:rsidR="00FD7798" w:rsidRPr="00E025D0" w:rsidRDefault="00FD7798" w:rsidP="000E6EB0">
      <w:r w:rsidRPr="00E025D0">
        <w:rPr>
          <w:cs/>
        </w:rPr>
        <w:t>භි</w:t>
      </w:r>
      <w:r w:rsidR="00022B53">
        <w:rPr>
          <w:cs/>
          <w:lang w:bidi="si-LK"/>
        </w:rPr>
        <w:t>ක්‍ෂූ</w:t>
      </w:r>
      <w:r w:rsidRPr="00E025D0">
        <w:rPr>
          <w:cs/>
        </w:rPr>
        <w:t xml:space="preserve">න් වහන්සේලා </w:t>
      </w:r>
      <w:r w:rsidR="003E6E91">
        <w:t>‘</w:t>
      </w:r>
      <w:r w:rsidRPr="00E025D0">
        <w:rPr>
          <w:cs/>
        </w:rPr>
        <w:t>අයියෝ! දෙව්දතුන්ට වුවා මහාවිපතක</w:t>
      </w:r>
      <w:r w:rsidRPr="00E025D0">
        <w:t xml:space="preserve">, </w:t>
      </w:r>
      <w:r w:rsidRPr="00E025D0">
        <w:rPr>
          <w:cs/>
        </w:rPr>
        <w:t>මෙ පමණ තැන් ආයේ ද බුදුරජුන් නො දැක්කේ ය</w:t>
      </w:r>
      <w:r w:rsidRPr="00E025D0">
        <w:t xml:space="preserve">, </w:t>
      </w:r>
      <w:r w:rsidRPr="00E025D0">
        <w:rPr>
          <w:cs/>
        </w:rPr>
        <w:t>පොළොව ගැලී ගියේ ය</w:t>
      </w:r>
      <w:r w:rsidR="003E6E91">
        <w:t>’</w:t>
      </w:r>
      <w:r w:rsidRPr="00E025D0">
        <w:t xml:space="preserve"> </w:t>
      </w:r>
      <w:r w:rsidRPr="00E025D0">
        <w:rPr>
          <w:cs/>
        </w:rPr>
        <w:t>යි කතාබස් කරණු අසා</w:t>
      </w:r>
      <w:r w:rsidRPr="00E025D0">
        <w:t xml:space="preserve">, </w:t>
      </w:r>
      <w:r w:rsidRPr="00E025D0">
        <w:rPr>
          <w:cs/>
        </w:rPr>
        <w:t xml:space="preserve">බුදුරජානන් වහන්සේ </w:t>
      </w:r>
      <w:r w:rsidR="003E6E91">
        <w:t>‘</w:t>
      </w:r>
      <w:r w:rsidRPr="00E025D0">
        <w:rPr>
          <w:cs/>
        </w:rPr>
        <w:t xml:space="preserve">මහණෙනි! </w:t>
      </w:r>
      <w:r w:rsidR="008D1E12">
        <w:rPr>
          <w:cs/>
          <w:lang w:bidi="si-LK"/>
        </w:rPr>
        <w:t>දේවදත්ත</w:t>
      </w:r>
      <w:r w:rsidRPr="00E025D0">
        <w:rPr>
          <w:cs/>
        </w:rPr>
        <w:t xml:space="preserve"> මට විරුද්ධ ව හැසිරැ පෙරත් පොළොව ගැලී ගියේ ය</w:t>
      </w:r>
      <w:r w:rsidR="00D5165F">
        <w:t>”</w:t>
      </w:r>
      <w:r w:rsidRPr="00E025D0">
        <w:rPr>
          <w:cs/>
        </w:rPr>
        <w:t xml:space="preserve"> යි වදාරා ඒ පිණිස </w:t>
      </w:r>
      <w:r w:rsidRPr="00E025D0">
        <w:rPr>
          <w:b/>
          <w:bCs/>
          <w:cs/>
        </w:rPr>
        <w:t xml:space="preserve">සීලවනාගරාජජාතකය </w:t>
      </w:r>
      <w:r w:rsidRPr="00E025D0">
        <w:rPr>
          <w:cs/>
        </w:rPr>
        <w:t>වදාළ සේක. නැවැත</w:t>
      </w:r>
      <w:r w:rsidR="00C909C1">
        <w:rPr>
          <w:cs/>
          <w:lang w:bidi="si-LK"/>
        </w:rPr>
        <w:t>ත්</w:t>
      </w:r>
      <w:r w:rsidRPr="00E025D0">
        <w:rPr>
          <w:cs/>
        </w:rPr>
        <w:t xml:space="preserve"> එගැන කතාබස් උපන් කල්හි කලාබුරාජකාලයෙහි පොළොව ගිලනු සැටි දක්වන්නට</w:t>
      </w:r>
      <w:r w:rsidRPr="00E025D0">
        <w:t xml:space="preserve">, </w:t>
      </w:r>
      <w:r w:rsidRPr="00E025D0">
        <w:rPr>
          <w:b/>
          <w:bCs/>
          <w:cs/>
        </w:rPr>
        <w:t xml:space="preserve">ඛන්තිවාදී </w:t>
      </w:r>
      <w:r w:rsidRPr="00E025D0">
        <w:rPr>
          <w:cs/>
        </w:rPr>
        <w:t>ජාතකය ද</w:t>
      </w:r>
      <w:r w:rsidRPr="00E025D0">
        <w:t xml:space="preserve">, </w:t>
      </w:r>
      <w:r w:rsidRPr="00E025D0">
        <w:rPr>
          <w:cs/>
        </w:rPr>
        <w:t>ප්‍රතාප රාජකාලයෙහි පොළොව ගිලිනු සැටි දක්වන්නට</w:t>
      </w:r>
      <w:r w:rsidRPr="00E025D0">
        <w:t xml:space="preserve">, </w:t>
      </w:r>
      <w:r w:rsidRPr="00E025D0">
        <w:rPr>
          <w:b/>
          <w:bCs/>
          <w:cs/>
        </w:rPr>
        <w:t>චුල්ලධම්මපාල ජාතකය</w:t>
      </w:r>
      <w:r w:rsidRPr="00E025D0">
        <w:rPr>
          <w:cs/>
        </w:rPr>
        <w:t xml:space="preserve"> ද වදාළ සේක. </w:t>
      </w:r>
    </w:p>
    <w:p w14:paraId="24A65904" w14:textId="3F5080BC" w:rsidR="00FD7798" w:rsidRPr="00E025D0" w:rsidRDefault="00FD7798" w:rsidP="003A5981">
      <w:r w:rsidRPr="00E025D0">
        <w:rPr>
          <w:cs/>
        </w:rPr>
        <w:t>රටවැසි ගෑණු පිරිමි හැම දෙන</w:t>
      </w:r>
      <w:r w:rsidRPr="00E025D0">
        <w:t xml:space="preserve">, </w:t>
      </w:r>
      <w:r w:rsidRPr="00E025D0">
        <w:rPr>
          <w:cs/>
        </w:rPr>
        <w:t>තුටුපහටු ව මංමාවත් හා ගේදොර සරසා</w:t>
      </w:r>
      <w:r w:rsidRPr="00E025D0">
        <w:t xml:space="preserve">, </w:t>
      </w:r>
      <w:r w:rsidR="003E6E91">
        <w:t>‘</w:t>
      </w:r>
      <w:r w:rsidRPr="00E025D0">
        <w:rPr>
          <w:cs/>
        </w:rPr>
        <w:t>දෙවිබඹුන් සහිත අපට වුයේ මහත් ලාභයෙක</w:t>
      </w:r>
      <w:r w:rsidRPr="00E025D0">
        <w:t xml:space="preserve">, </w:t>
      </w:r>
      <w:r w:rsidRPr="00E025D0">
        <w:rPr>
          <w:cs/>
        </w:rPr>
        <w:t>අපගේ හතුරා නිරයට ගියේ ය</w:t>
      </w:r>
      <w:r w:rsidR="003E6E91">
        <w:t>’</w:t>
      </w:r>
      <w:r w:rsidRPr="00E025D0">
        <w:t xml:space="preserve"> </w:t>
      </w:r>
      <w:r w:rsidRPr="00E025D0">
        <w:rPr>
          <w:cs/>
        </w:rPr>
        <w:t>යි කියමින් සැණකෙළි කෙළින්නට වූහ. ඒ දුටු භි</w:t>
      </w:r>
      <w:r w:rsidR="00022B53">
        <w:rPr>
          <w:cs/>
          <w:lang w:bidi="si-LK"/>
        </w:rPr>
        <w:t>ක්‍ෂූ</w:t>
      </w:r>
      <w:r w:rsidRPr="00E025D0">
        <w:rPr>
          <w:cs/>
        </w:rPr>
        <w:t>න් වහන්සේලා</w:t>
      </w:r>
      <w:r w:rsidRPr="00E025D0">
        <w:t xml:space="preserve">, </w:t>
      </w:r>
      <w:r w:rsidRPr="00E025D0">
        <w:rPr>
          <w:cs/>
        </w:rPr>
        <w:t>ඒ බව බුදුරජුන්ට දැන් වූ කල්හි</w:t>
      </w:r>
      <w:r w:rsidRPr="00E025D0">
        <w:t xml:space="preserve">, </w:t>
      </w:r>
      <w:r w:rsidRPr="00E025D0">
        <w:rPr>
          <w:cs/>
        </w:rPr>
        <w:t xml:space="preserve">උන්වහන්සේ </w:t>
      </w:r>
      <w:r w:rsidR="003E6E91">
        <w:t>‘</w:t>
      </w:r>
      <w:r w:rsidRPr="00E025D0">
        <w:rPr>
          <w:cs/>
        </w:rPr>
        <w:t>පෙර</w:t>
      </w:r>
      <w:r w:rsidR="00C909C1">
        <w:rPr>
          <w:cs/>
          <w:lang w:bidi="si-LK"/>
        </w:rPr>
        <w:t>ත්</w:t>
      </w:r>
      <w:r w:rsidRPr="00E025D0">
        <w:rPr>
          <w:cs/>
        </w:rPr>
        <w:t xml:space="preserve"> දෙව්දතුන් මළකල්හි රටවැසි මිනිසුන් තුටුපහටු වූහ</w:t>
      </w:r>
      <w:r w:rsidR="003A5981">
        <w:t>’</w:t>
      </w:r>
      <w:r w:rsidRPr="00E025D0">
        <w:rPr>
          <w:cs/>
        </w:rPr>
        <w:t xml:space="preserve"> යි දක්වන්නට</w:t>
      </w:r>
      <w:r w:rsidRPr="00E025D0">
        <w:t xml:space="preserve">, </w:t>
      </w:r>
    </w:p>
    <w:p w14:paraId="1CB1B317" w14:textId="142050BB" w:rsidR="00FD7798" w:rsidRPr="00E025D0" w:rsidRDefault="00D5165F" w:rsidP="003A5981">
      <w:pPr>
        <w:pStyle w:val="Sinhalakawi"/>
      </w:pPr>
      <w:r>
        <w:t>“</w:t>
      </w:r>
      <w:r w:rsidR="00FD7798" w:rsidRPr="00E025D0">
        <w:rPr>
          <w:cs/>
        </w:rPr>
        <w:t>පිඟුවන් ඇස් ඇතී - බැවිනෙනම් ලත් රජහූ</w:t>
      </w:r>
      <w:r w:rsidR="00FD7798" w:rsidRPr="00E025D0">
        <w:t xml:space="preserve">, </w:t>
      </w:r>
    </w:p>
    <w:p w14:paraId="68303B84" w14:textId="77777777" w:rsidR="00FD7798" w:rsidRPr="00E025D0" w:rsidRDefault="00FD7798" w:rsidP="003A5981">
      <w:pPr>
        <w:pStyle w:val="Sinhalakawi"/>
      </w:pPr>
      <w:r w:rsidRPr="00E025D0">
        <w:rPr>
          <w:cs/>
        </w:rPr>
        <w:t>පෙළූ හැමදෙන නෙකතින් - ඌ මළකල්හි එ දෙනා</w:t>
      </w:r>
      <w:r w:rsidRPr="00E025D0">
        <w:t xml:space="preserve">, </w:t>
      </w:r>
    </w:p>
    <w:p w14:paraId="1D681FB5" w14:textId="77777777" w:rsidR="00FD7798" w:rsidRPr="00E025D0" w:rsidRDefault="00FD7798" w:rsidP="003A5981">
      <w:pPr>
        <w:pStyle w:val="Sinhalakawi"/>
      </w:pPr>
      <w:r w:rsidRPr="00E025D0">
        <w:rPr>
          <w:cs/>
        </w:rPr>
        <w:t>සිතැ සතුට විඳිතී - දොරටුපලු! කිම තෝ මෙහි?</w:t>
      </w:r>
      <w:r w:rsidRPr="00E025D0">
        <w:t xml:space="preserve">, </w:t>
      </w:r>
    </w:p>
    <w:p w14:paraId="3E9513AF" w14:textId="77777777" w:rsidR="00FD7798" w:rsidRPr="00E025D0" w:rsidRDefault="00FD7798" w:rsidP="003A5981">
      <w:pPr>
        <w:pStyle w:val="Sinhalakawi"/>
      </w:pPr>
      <w:r w:rsidRPr="00E025D0">
        <w:rPr>
          <w:cs/>
        </w:rPr>
        <w:t>හඬනෙහි ද</w:t>
      </w:r>
      <w:r w:rsidRPr="00E025D0">
        <w:t xml:space="preserve">? </w:t>
      </w:r>
      <w:r w:rsidRPr="00E025D0">
        <w:rPr>
          <w:cs/>
        </w:rPr>
        <w:t>ඒ පිඟුවන් - ඇසැති රජ තට පිය වෙ ද</w:t>
      </w:r>
      <w:r w:rsidRPr="00E025D0">
        <w:t xml:space="preserve">?, </w:t>
      </w:r>
    </w:p>
    <w:p w14:paraId="7820EB80" w14:textId="77777777" w:rsidR="00FD7798" w:rsidRPr="00E025D0" w:rsidRDefault="00FD7798" w:rsidP="003A5981">
      <w:pPr>
        <w:pStyle w:val="Sinhalakawi"/>
      </w:pPr>
      <w:r w:rsidRPr="00E025D0">
        <w:rPr>
          <w:cs/>
        </w:rPr>
        <w:t>නො කලු ඇස් ඇති ඔහු - මට පිය නො වූයේ වේ</w:t>
      </w:r>
      <w:r w:rsidRPr="00E025D0">
        <w:t xml:space="preserve">, </w:t>
      </w:r>
    </w:p>
    <w:p w14:paraId="21F77FEB" w14:textId="77777777" w:rsidR="00FD7798" w:rsidRPr="00E025D0" w:rsidRDefault="00FD7798" w:rsidP="003A5981">
      <w:pPr>
        <w:pStyle w:val="Sinhalakawi"/>
      </w:pPr>
      <w:r w:rsidRPr="00E025D0">
        <w:rPr>
          <w:cs/>
        </w:rPr>
        <w:t>පෙරළා ඌ ඒ ද යන - සිතින් බමි මම දැන් මෙහි</w:t>
      </w:r>
      <w:r w:rsidRPr="00E025D0">
        <w:t xml:space="preserve">, </w:t>
      </w:r>
    </w:p>
    <w:p w14:paraId="2EF31BEF" w14:textId="2E8D6029" w:rsidR="00FD7798" w:rsidRPr="00E025D0" w:rsidRDefault="00FD7798" w:rsidP="003A5981">
      <w:pPr>
        <w:pStyle w:val="Sinhalakawi"/>
      </w:pPr>
      <w:r w:rsidRPr="00E025D0">
        <w:rPr>
          <w:cs/>
        </w:rPr>
        <w:t>මියගිය ඔහු මරූ - පෙළූ නම් මෙහි නැවැත</w:t>
      </w:r>
      <w:r w:rsidR="00C909C1">
        <w:rPr>
          <w:cs/>
          <w:lang w:bidi="si-LK"/>
        </w:rPr>
        <w:t>ත්</w:t>
      </w:r>
      <w:r w:rsidRPr="00E025D0">
        <w:t xml:space="preserve">, </w:t>
      </w:r>
    </w:p>
    <w:p w14:paraId="3F837731" w14:textId="0A0AD079" w:rsidR="00FD7798" w:rsidRPr="00E025D0" w:rsidRDefault="00FD7798" w:rsidP="003A5981">
      <w:pPr>
        <w:pStyle w:val="Sinhalakawi"/>
      </w:pPr>
      <w:r w:rsidRPr="00E025D0">
        <w:rPr>
          <w:cs/>
        </w:rPr>
        <w:t>පෙරළා ඌ එවන්නේ - යන සිත් දුකිනි හඬමී</w:t>
      </w:r>
      <w:r w:rsidR="003A5981">
        <w:t>”</w:t>
      </w:r>
      <w:r w:rsidRPr="00E025D0">
        <w:rPr>
          <w:cs/>
        </w:rPr>
        <w:t xml:space="preserve"> </w:t>
      </w:r>
    </w:p>
    <w:p w14:paraId="1EAE3C66" w14:textId="77777777" w:rsidR="003A5981" w:rsidRDefault="00FD7798" w:rsidP="003A5981">
      <w:r w:rsidRPr="00E025D0">
        <w:rPr>
          <w:cs/>
        </w:rPr>
        <w:t xml:space="preserve">යි පිඞ්ලජාතකය වදාළ සේක. </w:t>
      </w:r>
    </w:p>
    <w:p w14:paraId="1D13153B" w14:textId="355DC942" w:rsidR="00FD7798" w:rsidRPr="00E025D0" w:rsidRDefault="00FD7798" w:rsidP="003A5981">
      <w:r w:rsidRPr="00E025D0">
        <w:rPr>
          <w:cs/>
        </w:rPr>
        <w:t>අනතුරු ව භි</w:t>
      </w:r>
      <w:r w:rsidR="00022B53">
        <w:rPr>
          <w:cs/>
          <w:lang w:bidi="si-LK"/>
        </w:rPr>
        <w:t>ක්‍ෂු</w:t>
      </w:r>
      <w:r w:rsidRPr="00E025D0">
        <w:rPr>
          <w:cs/>
        </w:rPr>
        <w:t xml:space="preserve">න් වහන්සේලා </w:t>
      </w:r>
      <w:r w:rsidR="003E6E91">
        <w:t>‘</w:t>
      </w:r>
      <w:r w:rsidRPr="00E025D0">
        <w:rPr>
          <w:cs/>
        </w:rPr>
        <w:t>දෙව්දත් කොහි උපනේ දැ</w:t>
      </w:r>
      <w:r w:rsidR="003E6E91">
        <w:t>’</w:t>
      </w:r>
      <w:r w:rsidRPr="00E025D0">
        <w:t xml:space="preserve"> </w:t>
      </w:r>
      <w:r w:rsidRPr="00E025D0">
        <w:rPr>
          <w:cs/>
        </w:rPr>
        <w:t xml:space="preserve">යි ඇසූහ. </w:t>
      </w:r>
      <w:r w:rsidR="003E6E91">
        <w:t>‘</w:t>
      </w:r>
      <w:r w:rsidRPr="00E025D0">
        <w:rPr>
          <w:cs/>
        </w:rPr>
        <w:t>මහණෙනි! ඔහු අවීචිමහානිරයෙහි උපනැ</w:t>
      </w:r>
      <w:r w:rsidR="003E6E91">
        <w:t>’</w:t>
      </w:r>
      <w:r w:rsidRPr="00E025D0">
        <w:t xml:space="preserve"> </w:t>
      </w:r>
      <w:r w:rsidRPr="00E025D0">
        <w:rPr>
          <w:cs/>
        </w:rPr>
        <w:t>යි වදාළ විට</w:t>
      </w:r>
      <w:r w:rsidRPr="00E025D0">
        <w:t xml:space="preserve">, </w:t>
      </w:r>
      <w:r w:rsidR="00F4773D">
        <w:t>‘</w:t>
      </w:r>
      <w:r w:rsidRPr="00E025D0">
        <w:rPr>
          <w:cs/>
        </w:rPr>
        <w:t>ස්වාමීනි! බලා වදාරන සේක්වා</w:t>
      </w:r>
      <w:r w:rsidRPr="00E025D0">
        <w:t xml:space="preserve">, </w:t>
      </w:r>
      <w:r w:rsidRPr="00E025D0">
        <w:rPr>
          <w:cs/>
        </w:rPr>
        <w:t>මෙලොවැ නොයෙක් කම්කටොලු විඳ තැවෙමින් සිට</w:t>
      </w:r>
      <w:r w:rsidRPr="00E025D0">
        <w:t xml:space="preserve">, </w:t>
      </w:r>
      <w:r w:rsidRPr="00E025D0">
        <w:rPr>
          <w:cs/>
        </w:rPr>
        <w:t>පරලොවැ ගියේ</w:t>
      </w:r>
      <w:r w:rsidR="00C909C1">
        <w:rPr>
          <w:cs/>
          <w:lang w:bidi="si-LK"/>
        </w:rPr>
        <w:t>ත්</w:t>
      </w:r>
      <w:r w:rsidRPr="00E025D0">
        <w:t xml:space="preserve">, </w:t>
      </w:r>
      <w:r w:rsidRPr="00E025D0">
        <w:rPr>
          <w:cs/>
        </w:rPr>
        <w:t>තැවෙන්නේ නො වේ දැ</w:t>
      </w:r>
      <w:r w:rsidR="003E6E91">
        <w:t>’</w:t>
      </w:r>
      <w:r w:rsidRPr="00E025D0">
        <w:t xml:space="preserve"> </w:t>
      </w:r>
      <w:r w:rsidRPr="00E025D0">
        <w:rPr>
          <w:cs/>
        </w:rPr>
        <w:t xml:space="preserve">යි කීහ. </w:t>
      </w:r>
      <w:r w:rsidR="003E6E91">
        <w:t>‘</w:t>
      </w:r>
      <w:r w:rsidRPr="00E025D0">
        <w:rPr>
          <w:cs/>
        </w:rPr>
        <w:t>ඔව්</w:t>
      </w:r>
      <w:r w:rsidRPr="00E025D0">
        <w:t xml:space="preserve">, </w:t>
      </w:r>
      <w:r w:rsidRPr="00E025D0">
        <w:rPr>
          <w:cs/>
        </w:rPr>
        <w:lastRenderedPageBreak/>
        <w:t>පැවිද්දෙක් හෝ වේවා</w:t>
      </w:r>
      <w:r w:rsidRPr="00E025D0">
        <w:t xml:space="preserve">, </w:t>
      </w:r>
      <w:r w:rsidRPr="00E025D0">
        <w:rPr>
          <w:cs/>
        </w:rPr>
        <w:t>ගිහියෙක් හෝ වේවා</w:t>
      </w:r>
      <w:r w:rsidRPr="00E025D0">
        <w:t xml:space="preserve">, </w:t>
      </w:r>
      <w:r w:rsidRPr="00E025D0">
        <w:rPr>
          <w:cs/>
        </w:rPr>
        <w:t>පව්කම් කෙළේ නම්</w:t>
      </w:r>
      <w:r w:rsidRPr="00E025D0">
        <w:t xml:space="preserve">, </w:t>
      </w:r>
      <w:r w:rsidRPr="00E025D0">
        <w:rPr>
          <w:cs/>
        </w:rPr>
        <w:t>ඔහු දෙලොවැ ම තැවෙනේ ය</w:t>
      </w:r>
      <w:r w:rsidRPr="00E025D0">
        <w:t xml:space="preserve">, </w:t>
      </w:r>
      <w:r w:rsidRPr="00E025D0">
        <w:rPr>
          <w:cs/>
        </w:rPr>
        <w:t>එය කාට</w:t>
      </w:r>
      <w:r w:rsidR="00C909C1">
        <w:rPr>
          <w:cs/>
          <w:lang w:bidi="si-LK"/>
        </w:rPr>
        <w:t>ත්</w:t>
      </w:r>
      <w:r w:rsidRPr="00E025D0">
        <w:rPr>
          <w:cs/>
        </w:rPr>
        <w:t xml:space="preserve"> වළකනු නො හැකි ය</w:t>
      </w:r>
      <w:r w:rsidR="003E6E91">
        <w:t>’</w:t>
      </w:r>
      <w:r w:rsidRPr="00E025D0">
        <w:t xml:space="preserve"> </w:t>
      </w:r>
      <w:r w:rsidRPr="00E025D0">
        <w:rPr>
          <w:cs/>
        </w:rPr>
        <w:t>යි වදාරා බුදුරජානන් වහන්සේ මේ ධ</w:t>
      </w:r>
      <w:r w:rsidR="00983463">
        <w:rPr>
          <w:cs/>
          <w:lang w:bidi="si-LK"/>
        </w:rPr>
        <w:t>ර්‍ම</w:t>
      </w:r>
      <w:r w:rsidR="00F16D0E">
        <w:rPr>
          <w:cs/>
          <w:lang w:bidi="si-LK"/>
        </w:rPr>
        <w:t>දේශනාව</w:t>
      </w:r>
      <w:r w:rsidRPr="00E025D0">
        <w:rPr>
          <w:cs/>
        </w:rPr>
        <w:t xml:space="preserve"> කළ </w:t>
      </w:r>
      <w:proofErr w:type="gramStart"/>
      <w:r w:rsidRPr="00E025D0">
        <w:rPr>
          <w:cs/>
        </w:rPr>
        <w:t>සේක:-</w:t>
      </w:r>
      <w:proofErr w:type="gramEnd"/>
      <w:r w:rsidRPr="00E025D0">
        <w:rPr>
          <w:cs/>
        </w:rPr>
        <w:t xml:space="preserve"> </w:t>
      </w:r>
    </w:p>
    <w:p w14:paraId="00224550" w14:textId="77777777" w:rsidR="00FD7798" w:rsidRPr="00E025D0" w:rsidRDefault="00FD7798" w:rsidP="00F4773D">
      <w:pPr>
        <w:pStyle w:val="Quote"/>
      </w:pPr>
      <w:r w:rsidRPr="00E025D0">
        <w:rPr>
          <w:cs/>
        </w:rPr>
        <w:t xml:space="preserve">ඉධ තප‍්පති පෙච‍්ච තප‍්පති </w:t>
      </w:r>
    </w:p>
    <w:p w14:paraId="3DC9CF7A" w14:textId="77777777" w:rsidR="00FD7798" w:rsidRPr="00E025D0" w:rsidRDefault="00FD7798" w:rsidP="00F4773D">
      <w:pPr>
        <w:pStyle w:val="Quote"/>
      </w:pPr>
      <w:r w:rsidRPr="00E025D0">
        <w:rPr>
          <w:cs/>
        </w:rPr>
        <w:t>පාපකාරී උභයත්‍ථ තප‍්පති</w:t>
      </w:r>
      <w:r w:rsidRPr="00E025D0">
        <w:t xml:space="preserve">, </w:t>
      </w:r>
    </w:p>
    <w:p w14:paraId="022944C1" w14:textId="77777777" w:rsidR="00FD7798" w:rsidRPr="00E025D0" w:rsidRDefault="00FD7798" w:rsidP="00F4773D">
      <w:pPr>
        <w:pStyle w:val="Quote"/>
      </w:pPr>
      <w:r w:rsidRPr="00E025D0">
        <w:rPr>
          <w:cs/>
        </w:rPr>
        <w:t xml:space="preserve">පාපං මෙ කතන‍්ති තප‍්පති </w:t>
      </w:r>
    </w:p>
    <w:p w14:paraId="043F6247" w14:textId="77777777" w:rsidR="00FD7798" w:rsidRPr="00E025D0" w:rsidRDefault="00FD7798" w:rsidP="00F4773D">
      <w:pPr>
        <w:pStyle w:val="Quote"/>
      </w:pPr>
      <w:r w:rsidRPr="00E025D0">
        <w:rPr>
          <w:cs/>
        </w:rPr>
        <w:t xml:space="preserve">භීය්‍යො තප‍්පති දුග‍්ගතිං ගතොති. </w:t>
      </w:r>
    </w:p>
    <w:p w14:paraId="2AD5D2FF" w14:textId="77777777" w:rsidR="00FD7798" w:rsidRPr="00E025D0" w:rsidRDefault="00FD7798" w:rsidP="00574000">
      <w:r w:rsidRPr="00E025D0">
        <w:rPr>
          <w:cs/>
        </w:rPr>
        <w:t>පව්කරණ සුලු තැනැත්තේ මෙලොවැ තැවෙයි. පරලොවැ තැවෙයි. (එලොවැ මෙලොවැ) දෙලොවැ තැවෙයි. මා විසින් පව්කම් කරණ ලදැ යි මෙලොවැ තැවෙයි. පරලොවැ දුගතියට ගියේ</w:t>
      </w:r>
      <w:r w:rsidRPr="00E025D0">
        <w:t xml:space="preserve">, </w:t>
      </w:r>
      <w:r w:rsidRPr="00E025D0">
        <w:rPr>
          <w:cs/>
        </w:rPr>
        <w:t xml:space="preserve">තදින් තැවෙයි. </w:t>
      </w:r>
    </w:p>
    <w:p w14:paraId="680C599D" w14:textId="77777777" w:rsidR="00FD7798" w:rsidRPr="00E025D0" w:rsidRDefault="00FD7798" w:rsidP="00574000">
      <w:r w:rsidRPr="00E025D0">
        <w:rPr>
          <w:b/>
          <w:bCs/>
          <w:cs/>
        </w:rPr>
        <w:t>ඉධ තප‍්පති</w:t>
      </w:r>
      <w:r w:rsidRPr="00E025D0">
        <w:rPr>
          <w:cs/>
        </w:rPr>
        <w:t xml:space="preserve"> = මෙ ලොවැ තැවෙයි. </w:t>
      </w:r>
    </w:p>
    <w:p w14:paraId="3CD6BD7B" w14:textId="77777777" w:rsidR="00FD7798" w:rsidRPr="00E025D0" w:rsidRDefault="00FD7798" w:rsidP="007627EE">
      <w:r w:rsidRPr="00E025D0">
        <w:rPr>
          <w:cs/>
        </w:rPr>
        <w:t>සතුන් මැරීම්</w:t>
      </w:r>
      <w:r w:rsidRPr="00E025D0">
        <w:t xml:space="preserve">, </w:t>
      </w:r>
      <w:r w:rsidRPr="00E025D0">
        <w:rPr>
          <w:cs/>
        </w:rPr>
        <w:t>හොරකම් කිරීම්</w:t>
      </w:r>
      <w:r w:rsidRPr="00E025D0">
        <w:t xml:space="preserve">, </w:t>
      </w:r>
      <w:r w:rsidRPr="00E025D0">
        <w:rPr>
          <w:cs/>
        </w:rPr>
        <w:t>පරඹුවන් පරපුරුෂයන් සෙවුම් ආදී වූ පව්කම් කරණ තැනැත්තේ</w:t>
      </w:r>
      <w:r w:rsidRPr="00E025D0">
        <w:t xml:space="preserve">, </w:t>
      </w:r>
      <w:r w:rsidRPr="00E025D0">
        <w:rPr>
          <w:cs/>
        </w:rPr>
        <w:t>ඒ තමන් කළ පව්කම් සිහිකොට</w:t>
      </w:r>
      <w:r w:rsidRPr="00E025D0">
        <w:t xml:space="preserve">, </w:t>
      </w:r>
      <w:r w:rsidRPr="00E025D0">
        <w:rPr>
          <w:cs/>
        </w:rPr>
        <w:t xml:space="preserve">මේ ජීවිතයේදී ම තැවෙයි. වැලපෙයි. </w:t>
      </w:r>
    </w:p>
    <w:p w14:paraId="152FE6F6" w14:textId="77777777" w:rsidR="00FD7798" w:rsidRPr="00E025D0" w:rsidRDefault="00FD7798" w:rsidP="00574000">
      <w:r w:rsidRPr="00E025D0">
        <w:rPr>
          <w:b/>
          <w:bCs/>
          <w:cs/>
        </w:rPr>
        <w:t>පෙච‍්ච තප‍්පති</w:t>
      </w:r>
      <w:r w:rsidRPr="00E025D0">
        <w:rPr>
          <w:cs/>
        </w:rPr>
        <w:t xml:space="preserve"> = පරලොවැ තැවෙයි. </w:t>
      </w:r>
    </w:p>
    <w:p w14:paraId="69BC2596" w14:textId="00207928" w:rsidR="00FD7798" w:rsidRPr="00E025D0" w:rsidRDefault="00FD7798" w:rsidP="00F53ED9">
      <w:r w:rsidRPr="00E025D0">
        <w:rPr>
          <w:cs/>
        </w:rPr>
        <w:t>මෙ ලොවැ ජීවත් ව සිටියදී කරණ ලද පාපක</w:t>
      </w:r>
      <w:r w:rsidR="00983463">
        <w:rPr>
          <w:cs/>
          <w:lang w:bidi="si-LK"/>
        </w:rPr>
        <w:t>ර්‍ම</w:t>
      </w:r>
      <w:r w:rsidRPr="00E025D0">
        <w:rPr>
          <w:cs/>
        </w:rPr>
        <w:t>යන්ගේ බල</w:t>
      </w:r>
      <w:r w:rsidR="00512530">
        <w:rPr>
          <w:cs/>
          <w:lang w:bidi="si-LK"/>
        </w:rPr>
        <w:t>වේගය</w:t>
      </w:r>
      <w:r w:rsidRPr="00E025D0">
        <w:rPr>
          <w:cs/>
        </w:rPr>
        <w:t xml:space="preserve"> නිසා</w:t>
      </w:r>
      <w:r w:rsidRPr="00E025D0">
        <w:t xml:space="preserve">, </w:t>
      </w:r>
      <w:r w:rsidRPr="00E025D0">
        <w:rPr>
          <w:cs/>
        </w:rPr>
        <w:t>මරණින් පසු පරලොවැ දුගතියකැ ඉපද ගන්නා සත්‍ව තෙමේ</w:t>
      </w:r>
      <w:r w:rsidRPr="00E025D0">
        <w:t xml:space="preserve">, </w:t>
      </w:r>
      <w:r w:rsidRPr="00E025D0">
        <w:rPr>
          <w:cs/>
        </w:rPr>
        <w:t xml:space="preserve">ඒ දුගතියෙහි ඇති තැළුම් පෙළුම් වදබැඳුම් ආදී බිහිසුණු දුක් විදින්නේ තැවෙයි. </w:t>
      </w:r>
    </w:p>
    <w:p w14:paraId="71FACA80" w14:textId="77777777" w:rsidR="00FD7798" w:rsidRPr="00E025D0" w:rsidRDefault="00FD7798" w:rsidP="00574000">
      <w:r w:rsidRPr="00E025D0">
        <w:rPr>
          <w:b/>
          <w:bCs/>
          <w:cs/>
        </w:rPr>
        <w:t>පාපකාරී</w:t>
      </w:r>
      <w:r w:rsidRPr="00E025D0">
        <w:rPr>
          <w:cs/>
        </w:rPr>
        <w:t xml:space="preserve"> = පව් කරණසුලු තැනැත්තේ . පව්කරණ මිනිසා. </w:t>
      </w:r>
    </w:p>
    <w:p w14:paraId="3D3776A1" w14:textId="77777777" w:rsidR="00FD7798" w:rsidRPr="00E025D0" w:rsidRDefault="00FD7798" w:rsidP="00574000">
      <w:r w:rsidRPr="00E025D0">
        <w:rPr>
          <w:b/>
          <w:bCs/>
          <w:cs/>
        </w:rPr>
        <w:t>උභයත්ථ තප‍්පති</w:t>
      </w:r>
      <w:r w:rsidRPr="00E025D0">
        <w:rPr>
          <w:cs/>
        </w:rPr>
        <w:t xml:space="preserve"> = දෙලොවැ තැවෙයි. </w:t>
      </w:r>
    </w:p>
    <w:p w14:paraId="13CEC825" w14:textId="5274FA9F" w:rsidR="00FD7798" w:rsidRPr="00E025D0" w:rsidRDefault="00FD7798" w:rsidP="007960E7">
      <w:r w:rsidRPr="00E025D0">
        <w:rPr>
          <w:cs/>
        </w:rPr>
        <w:t>දෙලොව නම්</w:t>
      </w:r>
      <w:r w:rsidRPr="00E025D0">
        <w:t xml:space="preserve">, </w:t>
      </w:r>
      <w:r w:rsidRPr="00E025D0">
        <w:rPr>
          <w:cs/>
        </w:rPr>
        <w:t>ව</w:t>
      </w:r>
      <w:r w:rsidR="004D6A0E">
        <w:rPr>
          <w:cs/>
          <w:lang w:bidi="si-LK"/>
        </w:rPr>
        <w:t>ර්‍ත</w:t>
      </w:r>
      <w:r w:rsidRPr="00E025D0">
        <w:rPr>
          <w:cs/>
        </w:rPr>
        <w:t>මානභවය හා අනාගතභවය යි. මේ ජීවිතය හා මරණින් මතු ලබන ජීවිතයත් ය</w:t>
      </w:r>
      <w:r w:rsidRPr="00E025D0">
        <w:t xml:space="preserve">, </w:t>
      </w:r>
      <w:r w:rsidRPr="00E025D0">
        <w:rPr>
          <w:cs/>
        </w:rPr>
        <w:t>දෙලොව නම්. මේ ජීවිතයේ දී කරණ ලද පව්කම් දක්නේ</w:t>
      </w:r>
      <w:r w:rsidRPr="00E025D0">
        <w:t xml:space="preserve">, </w:t>
      </w:r>
      <w:r w:rsidR="003E6E91">
        <w:t>‘</w:t>
      </w:r>
      <w:r w:rsidRPr="00E025D0">
        <w:rPr>
          <w:cs/>
        </w:rPr>
        <w:t>අහෝ! මා දරුණු වැඩ කරන ලද්දේ නො වේ දැ</w:t>
      </w:r>
      <w:r w:rsidR="003E6E91">
        <w:t>’</w:t>
      </w:r>
      <w:r w:rsidRPr="00E025D0">
        <w:t xml:space="preserve">? </w:t>
      </w:r>
      <w:r w:rsidRPr="00E025D0">
        <w:rPr>
          <w:cs/>
        </w:rPr>
        <w:t>යි තැවෙයි. මරණින් මතු ලබන ජීවිතයේ දී</w:t>
      </w:r>
      <w:r w:rsidRPr="00E025D0">
        <w:t xml:space="preserve">, </w:t>
      </w:r>
      <w:r w:rsidRPr="00E025D0">
        <w:rPr>
          <w:cs/>
        </w:rPr>
        <w:t xml:space="preserve">මේ ජීවිතයේ දී කළ පව්කම්වල විපාක විඳින්නේ තැවෙයි. </w:t>
      </w:r>
    </w:p>
    <w:p w14:paraId="7EE0FC1E" w14:textId="77777777" w:rsidR="00FD7798" w:rsidRPr="00E025D0" w:rsidRDefault="00FD7798" w:rsidP="00574000">
      <w:r w:rsidRPr="00E025D0">
        <w:rPr>
          <w:b/>
          <w:bCs/>
          <w:cs/>
        </w:rPr>
        <w:t>පාපං මෙ කතං ඉති තප‍්පති</w:t>
      </w:r>
      <w:r w:rsidRPr="00E025D0">
        <w:rPr>
          <w:cs/>
        </w:rPr>
        <w:t xml:space="preserve"> = මා විසින් පව්කම් කරණලදැ යි. තැවෙයි. </w:t>
      </w:r>
    </w:p>
    <w:p w14:paraId="18351272" w14:textId="23EFE37F" w:rsidR="00FD7798" w:rsidRPr="00E025D0" w:rsidRDefault="00FD7798" w:rsidP="007960E7">
      <w:r w:rsidRPr="00E025D0">
        <w:rPr>
          <w:cs/>
        </w:rPr>
        <w:t xml:space="preserve">පාපකාරී පුද්ගල තෙමේ රෑදෙවේලේ </w:t>
      </w:r>
      <w:r w:rsidR="003E6E91">
        <w:t>‘</w:t>
      </w:r>
      <w:r w:rsidRPr="00E025D0">
        <w:t xml:space="preserve"> </w:t>
      </w:r>
      <w:r w:rsidRPr="00E025D0">
        <w:rPr>
          <w:cs/>
        </w:rPr>
        <w:t>මා විසින් අකුශලකම් කරණ ලද්දේ ය</w:t>
      </w:r>
      <w:r w:rsidRPr="00E025D0">
        <w:t xml:space="preserve">, </w:t>
      </w:r>
      <w:r w:rsidRPr="00E025D0">
        <w:rPr>
          <w:cs/>
        </w:rPr>
        <w:t>එයට ලැබෙන විපාක බිහිසුණු ය</w:t>
      </w:r>
      <w:r w:rsidRPr="00E025D0">
        <w:t xml:space="preserve">, </w:t>
      </w:r>
      <w:r w:rsidRPr="00E025D0">
        <w:rPr>
          <w:cs/>
        </w:rPr>
        <w:t>දරුණු ය</w:t>
      </w:r>
      <w:r w:rsidRPr="00E025D0">
        <w:t xml:space="preserve">, </w:t>
      </w:r>
      <w:r w:rsidRPr="00E025D0">
        <w:rPr>
          <w:cs/>
        </w:rPr>
        <w:t>මට එය මෙලොවැ තැවීමට</w:t>
      </w:r>
      <w:r w:rsidR="00C909C1">
        <w:rPr>
          <w:cs/>
          <w:lang w:bidi="si-LK"/>
        </w:rPr>
        <w:t>ත්</w:t>
      </w:r>
      <w:r w:rsidRPr="00E025D0">
        <w:rPr>
          <w:cs/>
        </w:rPr>
        <w:t xml:space="preserve"> පරලොවැ තැවීමට</w:t>
      </w:r>
      <w:r w:rsidR="00C909C1">
        <w:rPr>
          <w:cs/>
          <w:lang w:bidi="si-LK"/>
        </w:rPr>
        <w:t>ත්</w:t>
      </w:r>
      <w:r w:rsidR="005C1E6D">
        <w:t xml:space="preserve"> </w:t>
      </w:r>
      <w:r w:rsidR="00E347CF">
        <w:rPr>
          <w:cs/>
          <w:lang w:bidi="si-LK"/>
        </w:rPr>
        <w:t>හේතු ය</w:t>
      </w:r>
      <w:r w:rsidR="003E6E91">
        <w:t>’</w:t>
      </w:r>
      <w:r w:rsidRPr="00E025D0">
        <w:t xml:space="preserve"> </w:t>
      </w:r>
      <w:r w:rsidRPr="00E025D0">
        <w:rPr>
          <w:cs/>
        </w:rPr>
        <w:t>යි යනාදි ලෙසින් ක</w:t>
      </w:r>
      <w:r w:rsidR="00983463">
        <w:rPr>
          <w:cs/>
          <w:lang w:bidi="si-LK"/>
        </w:rPr>
        <w:t>ර්‍ම</w:t>
      </w:r>
      <w:r w:rsidRPr="00E025D0">
        <w:rPr>
          <w:cs/>
        </w:rPr>
        <w:t xml:space="preserve">දාහයෙන් තැවෙයි. </w:t>
      </w:r>
    </w:p>
    <w:p w14:paraId="47116985" w14:textId="77777777" w:rsidR="00FD7798" w:rsidRPr="00E025D0" w:rsidRDefault="00FD7798" w:rsidP="00574000">
      <w:r w:rsidRPr="00E025D0">
        <w:rPr>
          <w:b/>
          <w:bCs/>
          <w:cs/>
        </w:rPr>
        <w:t>භීය්‍යො තප‍්පති දුග‍්ගතිං ගතො</w:t>
      </w:r>
      <w:r w:rsidRPr="00E025D0">
        <w:rPr>
          <w:cs/>
        </w:rPr>
        <w:t xml:space="preserve"> = දුගතියට ගියේ වැඩියක් තැවේ. </w:t>
      </w:r>
    </w:p>
    <w:p w14:paraId="0209DF73" w14:textId="77777777" w:rsidR="00FD7798" w:rsidRPr="00E025D0" w:rsidRDefault="00FD7798" w:rsidP="007960E7">
      <w:r w:rsidRPr="00E025D0">
        <w:rPr>
          <w:cs/>
        </w:rPr>
        <w:t>මෙ ලොවැදී කළ පව්කම් සිහි කිරීමෙන් තැවී සිටි පාපකාරී පුද්ගල තෙමේ</w:t>
      </w:r>
      <w:r w:rsidRPr="00E025D0">
        <w:t xml:space="preserve">, </w:t>
      </w:r>
      <w:r w:rsidRPr="00E025D0">
        <w:rPr>
          <w:cs/>
        </w:rPr>
        <w:t>මරණින් මතු එයට වඩා සිය දහස් ගුණයකින් වැඩි වූ බලවත් දුක් විඳිමින් තැවෙන්නේ ය. පව්කම් කළ තැනැත්තේ</w:t>
      </w:r>
      <w:r w:rsidRPr="00E025D0">
        <w:t xml:space="preserve">, </w:t>
      </w:r>
      <w:r w:rsidRPr="00E025D0">
        <w:rPr>
          <w:cs/>
        </w:rPr>
        <w:t>බොහෝ සෙයින් ඉපැදෙනුයේ</w:t>
      </w:r>
      <w:r w:rsidRPr="00E025D0">
        <w:t xml:space="preserve">, </w:t>
      </w:r>
      <w:r w:rsidRPr="00E025D0">
        <w:rPr>
          <w:cs/>
        </w:rPr>
        <w:t xml:space="preserve">සිවු අපායයෙන් එකෙකැ ය. </w:t>
      </w:r>
    </w:p>
    <w:p w14:paraId="4FCDE0DE" w14:textId="1DC0D401" w:rsidR="00FD7798" w:rsidRPr="00E025D0" w:rsidRDefault="00FD7798" w:rsidP="006D0F46">
      <w:r w:rsidRPr="00E025D0">
        <w:rPr>
          <w:b/>
          <w:bCs/>
          <w:cs/>
        </w:rPr>
        <w:t>නරක - තිරච‍්ඡාන - පෙත - අසුර</w:t>
      </w:r>
      <w:r w:rsidRPr="00E025D0">
        <w:rPr>
          <w:cs/>
        </w:rPr>
        <w:t xml:space="preserve"> යන මේ ය ඒ සිවු අපාය. පිණැයි පිළිගත් සම්පත්තීන්ගෙන් පහ වූ තැන් ය ඒ. </w:t>
      </w:r>
      <w:r w:rsidR="00D5165F">
        <w:rPr>
          <w:b/>
          <w:bCs/>
        </w:rPr>
        <w:t>“</w:t>
      </w:r>
      <w:r w:rsidRPr="00E025D0">
        <w:rPr>
          <w:b/>
          <w:bCs/>
          <w:cs/>
        </w:rPr>
        <w:t>පුඤ‍්ඤ සම‍්මතා අයා යෙභුය්‍යෙන අපගතාති = අපායා</w:t>
      </w:r>
      <w:r w:rsidR="003E6E91">
        <w:rPr>
          <w:b/>
          <w:bCs/>
        </w:rPr>
        <w:t>’</w:t>
      </w:r>
      <w:r w:rsidRPr="00E025D0">
        <w:t xml:space="preserve"> </w:t>
      </w:r>
      <w:r w:rsidRPr="00E025D0">
        <w:rPr>
          <w:cs/>
        </w:rPr>
        <w:t>යනු අ</w:t>
      </w:r>
      <w:r w:rsidR="002606F2">
        <w:rPr>
          <w:cs/>
          <w:lang w:bidi="si-LK"/>
        </w:rPr>
        <w:t>ර්‍ත්‍ථ</w:t>
      </w:r>
      <w:r w:rsidRPr="00E025D0">
        <w:rPr>
          <w:cs/>
        </w:rPr>
        <w:t xml:space="preserve"> සම</w:t>
      </w:r>
      <w:r w:rsidR="002606F2">
        <w:rPr>
          <w:cs/>
          <w:lang w:bidi="si-LK"/>
        </w:rPr>
        <w:t>ර්‍ත්‍ථ</w:t>
      </w:r>
      <w:r w:rsidRPr="00E025D0">
        <w:rPr>
          <w:cs/>
        </w:rPr>
        <w:t xml:space="preserve">නය යි. මේ තැන් </w:t>
      </w:r>
      <w:r w:rsidRPr="00E025D0">
        <w:rPr>
          <w:b/>
          <w:bCs/>
          <w:cs/>
        </w:rPr>
        <w:t>දුගති</w:t>
      </w:r>
      <w:r w:rsidR="003E6E91">
        <w:rPr>
          <w:b/>
          <w:bCs/>
        </w:rPr>
        <w:t>’</w:t>
      </w:r>
      <w:r w:rsidRPr="00E025D0">
        <w:rPr>
          <w:b/>
          <w:bCs/>
        </w:rPr>
        <w:t xml:space="preserve"> </w:t>
      </w:r>
      <w:r w:rsidRPr="00E025D0">
        <w:rPr>
          <w:cs/>
        </w:rPr>
        <w:t xml:space="preserve">යි හඳුන්වන ලද්දේ නින්දිතගති ඇති බැවිනි. </w:t>
      </w:r>
      <w:r w:rsidR="00D5165F">
        <w:rPr>
          <w:b/>
          <w:bCs/>
        </w:rPr>
        <w:t>“</w:t>
      </w:r>
      <w:r w:rsidRPr="00E025D0">
        <w:rPr>
          <w:b/>
          <w:bCs/>
          <w:cs/>
        </w:rPr>
        <w:t>දුට්ඨු කුච‍්ඡිතා ගති = දුග‍්ගති</w:t>
      </w:r>
      <w:r w:rsidR="00D5165F">
        <w:rPr>
          <w:b/>
          <w:bCs/>
        </w:rPr>
        <w:t>”</w:t>
      </w:r>
      <w:r w:rsidRPr="00E025D0">
        <w:t xml:space="preserve"> </w:t>
      </w:r>
      <w:r w:rsidRPr="00E025D0">
        <w:rPr>
          <w:cs/>
        </w:rPr>
        <w:t xml:space="preserve">යි එය කීහ. </w:t>
      </w:r>
    </w:p>
    <w:p w14:paraId="2838974B" w14:textId="311C389B" w:rsidR="00FD7798" w:rsidRPr="005337CF" w:rsidRDefault="00FD7798" w:rsidP="005337CF">
      <w:pPr>
        <w:rPr>
          <w:b/>
          <w:bCs/>
        </w:rPr>
      </w:pPr>
      <w:r w:rsidRPr="00E025D0">
        <w:rPr>
          <w:cs/>
        </w:rPr>
        <w:lastRenderedPageBreak/>
        <w:t>එහි</w:t>
      </w:r>
      <w:r w:rsidRPr="00E025D0">
        <w:t xml:space="preserve">, </w:t>
      </w:r>
      <w:r w:rsidRPr="00E025D0">
        <w:rPr>
          <w:cs/>
        </w:rPr>
        <w:t>නරකය</w:t>
      </w:r>
      <w:r w:rsidRPr="00E025D0">
        <w:t xml:space="preserve">, </w:t>
      </w:r>
      <w:r w:rsidRPr="00E025D0">
        <w:rPr>
          <w:cs/>
        </w:rPr>
        <w:t>මහානරක විසින්</w:t>
      </w:r>
      <w:r w:rsidRPr="00E025D0">
        <w:t xml:space="preserve">, </w:t>
      </w:r>
      <w:r w:rsidRPr="00E025D0">
        <w:rPr>
          <w:b/>
          <w:bCs/>
          <w:cs/>
        </w:rPr>
        <w:t>සඤ්ජීව - කාලසූත්‍ර - සඞ‍්ඝාත -</w:t>
      </w:r>
      <w:r w:rsidR="005337CF">
        <w:rPr>
          <w:b/>
          <w:bCs/>
        </w:rPr>
        <w:t xml:space="preserve"> </w:t>
      </w:r>
      <w:r w:rsidRPr="00E025D0">
        <w:rPr>
          <w:b/>
          <w:bCs/>
          <w:cs/>
        </w:rPr>
        <w:t>රොරුව - මහාරොරුව - තාප -</w:t>
      </w:r>
      <w:r w:rsidR="005337CF">
        <w:rPr>
          <w:b/>
          <w:bCs/>
        </w:rPr>
        <w:t xml:space="preserve"> </w:t>
      </w:r>
      <w:r w:rsidRPr="00E025D0">
        <w:rPr>
          <w:b/>
          <w:bCs/>
          <w:cs/>
        </w:rPr>
        <w:t xml:space="preserve">පතාප - අවීචි </w:t>
      </w:r>
      <w:r w:rsidRPr="00E025D0">
        <w:rPr>
          <w:cs/>
        </w:rPr>
        <w:t>යි අටෙකි. මේ එක් මහානරකයකට දොරටු සතරෙක් ඇත්තේ යඒ එක් දොරටුවකැ උස‍්සදනරක සතර සතර බැගින්</w:t>
      </w:r>
      <w:r w:rsidRPr="00E025D0">
        <w:t xml:space="preserve">, </w:t>
      </w:r>
      <w:r w:rsidRPr="00E025D0">
        <w:rPr>
          <w:cs/>
        </w:rPr>
        <w:t>එක් මහානරකයකට උස්සද නරක සොළොසෙක් වේ. අට මහා නරක හා ගත් කල</w:t>
      </w:r>
      <w:r w:rsidRPr="00E025D0">
        <w:t xml:space="preserve">, </w:t>
      </w:r>
      <w:r w:rsidRPr="00E025D0">
        <w:rPr>
          <w:cs/>
        </w:rPr>
        <w:t>මුළුල්ල එක්සිය සතිසෙකි. මෙයින් අන්‍ය වූ ද</w:t>
      </w:r>
      <w:r w:rsidRPr="00E025D0">
        <w:t xml:space="preserve">, </w:t>
      </w:r>
      <w:r w:rsidRPr="00E025D0">
        <w:rPr>
          <w:cs/>
        </w:rPr>
        <w:t xml:space="preserve">උස්සදනරක ඒ ඒ තැනැ ගම් කෙත් මෙන් ඇතැ යි කීහ. </w:t>
      </w:r>
    </w:p>
    <w:p w14:paraId="1E10DF48" w14:textId="1D4B148D" w:rsidR="00FD7798" w:rsidRPr="00E025D0" w:rsidRDefault="00FD7798" w:rsidP="005337CF">
      <w:r w:rsidRPr="00E025D0">
        <w:rPr>
          <w:cs/>
        </w:rPr>
        <w:t>යමපලුන් විසින් කඩකඩ කොට සිඳින ලද්දේත් යම් තැනෙක</w:t>
      </w:r>
      <w:r w:rsidRPr="00E025D0">
        <w:t xml:space="preserve">, </w:t>
      </w:r>
      <w:r w:rsidRPr="00E025D0">
        <w:rPr>
          <w:cs/>
        </w:rPr>
        <w:t>නැවැත නැවැත උපදී ද</w:t>
      </w:r>
      <w:r w:rsidRPr="00E025D0">
        <w:t xml:space="preserve">, </w:t>
      </w:r>
      <w:r w:rsidRPr="00E025D0">
        <w:rPr>
          <w:cs/>
        </w:rPr>
        <w:t xml:space="preserve">එ තැනය </w:t>
      </w:r>
      <w:r w:rsidR="005337CF">
        <w:t>‘</w:t>
      </w:r>
      <w:r w:rsidRPr="00E025D0">
        <w:rPr>
          <w:b/>
          <w:bCs/>
          <w:cs/>
        </w:rPr>
        <w:t>සඤ‍්ජීව</w:t>
      </w:r>
      <w:r w:rsidR="003E6E91">
        <w:rPr>
          <w:b/>
          <w:bCs/>
        </w:rPr>
        <w:t>’</w:t>
      </w:r>
      <w:r w:rsidRPr="00E025D0">
        <w:t xml:space="preserve"> </w:t>
      </w:r>
      <w:r w:rsidRPr="00E025D0">
        <w:rPr>
          <w:cs/>
        </w:rPr>
        <w:t>නම්. කලු හූ ගසා</w:t>
      </w:r>
      <w:r w:rsidRPr="00E025D0">
        <w:t xml:space="preserve">, </w:t>
      </w:r>
      <w:r w:rsidRPr="00E025D0">
        <w:rPr>
          <w:cs/>
        </w:rPr>
        <w:t>සතරැස් අටැස් ඈ ලෙසින්</w:t>
      </w:r>
      <w:r w:rsidRPr="00E025D0">
        <w:t xml:space="preserve">, </w:t>
      </w:r>
      <w:r w:rsidRPr="00E025D0">
        <w:rPr>
          <w:cs/>
        </w:rPr>
        <w:t>නිරිසතුන් මහත්කුළු පමණ කොට</w:t>
      </w:r>
      <w:r w:rsidRPr="00E025D0">
        <w:t xml:space="preserve">, </w:t>
      </w:r>
      <w:r w:rsidRPr="00E025D0">
        <w:rPr>
          <w:cs/>
        </w:rPr>
        <w:t xml:space="preserve">ගිනි ගත් වෑයෙන් සිඳින සසින තැන </w:t>
      </w:r>
      <w:r w:rsidR="005337CF">
        <w:t>‘</w:t>
      </w:r>
      <w:r w:rsidRPr="00E025D0">
        <w:rPr>
          <w:b/>
          <w:bCs/>
          <w:cs/>
        </w:rPr>
        <w:t>කාලසූත්‍ර</w:t>
      </w:r>
      <w:r w:rsidR="003E6E91">
        <w:rPr>
          <w:b/>
          <w:bCs/>
        </w:rPr>
        <w:t>’</w:t>
      </w:r>
      <w:r w:rsidRPr="00E025D0">
        <w:t xml:space="preserve"> </w:t>
      </w:r>
      <w:r w:rsidRPr="00E025D0">
        <w:rPr>
          <w:cs/>
        </w:rPr>
        <w:t>නම්. ගිනි ගත් අයෝමය ප</w:t>
      </w:r>
      <w:r w:rsidR="00846FF4">
        <w:rPr>
          <w:cs/>
          <w:lang w:bidi="si-LK"/>
        </w:rPr>
        <w:t>ර්‍ව</w:t>
      </w:r>
      <w:r w:rsidRPr="00E025D0">
        <w:rPr>
          <w:cs/>
        </w:rPr>
        <w:t xml:space="preserve">තයෙන් නිරිසතුන් සුන්බුන් කොට මිරිකන තැන </w:t>
      </w:r>
      <w:r w:rsidR="005337CF">
        <w:t>‘</w:t>
      </w:r>
      <w:r w:rsidRPr="00E025D0">
        <w:rPr>
          <w:b/>
          <w:bCs/>
          <w:cs/>
        </w:rPr>
        <w:t>සඞ්ඝාත</w:t>
      </w:r>
      <w:r w:rsidR="003E6E91">
        <w:rPr>
          <w:b/>
          <w:bCs/>
        </w:rPr>
        <w:t>’</w:t>
      </w:r>
      <w:r w:rsidRPr="00E025D0">
        <w:t xml:space="preserve"> </w:t>
      </w:r>
      <w:r w:rsidRPr="00E025D0">
        <w:rPr>
          <w:cs/>
        </w:rPr>
        <w:t xml:space="preserve">නම්. නව දොරින් සිරුර තුළට වදනා ගිනිදැලින් හටගත් දුකින් නිරිසතුන් හඬ දෙන තැන </w:t>
      </w:r>
      <w:r w:rsidR="005337CF">
        <w:t>‘</w:t>
      </w:r>
      <w:r w:rsidRPr="00E025D0">
        <w:rPr>
          <w:b/>
          <w:bCs/>
          <w:cs/>
        </w:rPr>
        <w:t>රොරුව</w:t>
      </w:r>
      <w:r w:rsidR="003E6E91">
        <w:rPr>
          <w:b/>
          <w:bCs/>
        </w:rPr>
        <w:t>’</w:t>
      </w:r>
      <w:r w:rsidRPr="00E025D0">
        <w:rPr>
          <w:b/>
          <w:bCs/>
        </w:rPr>
        <w:t xml:space="preserve"> </w:t>
      </w:r>
      <w:r w:rsidRPr="00E025D0">
        <w:rPr>
          <w:cs/>
        </w:rPr>
        <w:t xml:space="preserve">නම්. රතු ලේ වන් ගිනිදැලින් පිරුණු ඉතා බලගතු දුකින් ගුගුරා පැසෙන නිරිසතුන් ඇති තැන </w:t>
      </w:r>
      <w:r w:rsidR="005337CF">
        <w:t>‘</w:t>
      </w:r>
      <w:r w:rsidRPr="00E025D0">
        <w:rPr>
          <w:b/>
          <w:bCs/>
          <w:cs/>
        </w:rPr>
        <w:t>මහාරොරුව</w:t>
      </w:r>
      <w:r w:rsidR="003E6E91">
        <w:rPr>
          <w:b/>
          <w:bCs/>
        </w:rPr>
        <w:t>’</w:t>
      </w:r>
      <w:r w:rsidRPr="00E025D0">
        <w:t xml:space="preserve"> </w:t>
      </w:r>
      <w:r w:rsidRPr="00E025D0">
        <w:rPr>
          <w:cs/>
        </w:rPr>
        <w:t>නම්. ගිනි ගත් යපොළොවෙහි සිටැ</w:t>
      </w:r>
      <w:r w:rsidRPr="00E025D0">
        <w:t xml:space="preserve">, </w:t>
      </w:r>
      <w:r w:rsidRPr="00E025D0">
        <w:rPr>
          <w:cs/>
        </w:rPr>
        <w:t>ගිනි ගත් යහුල්හි ඇවිණැ</w:t>
      </w:r>
      <w:r w:rsidRPr="00E025D0">
        <w:t xml:space="preserve">, </w:t>
      </w:r>
      <w:r w:rsidRPr="00E025D0">
        <w:rPr>
          <w:cs/>
        </w:rPr>
        <w:t xml:space="preserve">නිරිසතුන් නිසල ව පැසෙන ගින්නෙන් අතරක් නැති තැන </w:t>
      </w:r>
      <w:r w:rsidR="005337CF">
        <w:t>‘</w:t>
      </w:r>
      <w:r w:rsidRPr="00E025D0">
        <w:rPr>
          <w:b/>
          <w:bCs/>
          <w:cs/>
        </w:rPr>
        <w:t>තාප</w:t>
      </w:r>
      <w:r w:rsidR="003E6E91">
        <w:rPr>
          <w:b/>
          <w:bCs/>
        </w:rPr>
        <w:t>’</w:t>
      </w:r>
      <w:r w:rsidRPr="00E025D0">
        <w:rPr>
          <w:cs/>
        </w:rPr>
        <w:t xml:space="preserve"> නම්</w:t>
      </w:r>
      <w:r w:rsidRPr="00E025D0">
        <w:t xml:space="preserve">, </w:t>
      </w:r>
      <w:r w:rsidRPr="00E025D0">
        <w:rPr>
          <w:cs/>
        </w:rPr>
        <w:t>නිරිසතුන්</w:t>
      </w:r>
      <w:r w:rsidRPr="00E025D0">
        <w:t xml:space="preserve">, </w:t>
      </w:r>
      <w:r w:rsidRPr="00E025D0">
        <w:rPr>
          <w:cs/>
        </w:rPr>
        <w:t xml:space="preserve">ගිනිදැලින් තද දුකින් අතරක් නැති ව පැසෙන තැන </w:t>
      </w:r>
      <w:r w:rsidR="005337CF">
        <w:t>‘</w:t>
      </w:r>
      <w:r w:rsidRPr="00E025D0">
        <w:rPr>
          <w:b/>
          <w:bCs/>
          <w:cs/>
        </w:rPr>
        <w:t>අවීචි</w:t>
      </w:r>
      <w:r w:rsidR="005337CF">
        <w:rPr>
          <w:b/>
          <w:bCs/>
        </w:rPr>
        <w:t>’</w:t>
      </w:r>
      <w:r w:rsidRPr="00E025D0">
        <w:t xml:space="preserve"> </w:t>
      </w:r>
      <w:r w:rsidRPr="00E025D0">
        <w:rPr>
          <w:cs/>
        </w:rPr>
        <w:t xml:space="preserve">නම්. </w:t>
      </w:r>
    </w:p>
    <w:p w14:paraId="08528821" w14:textId="387858D9" w:rsidR="00FD7798" w:rsidRPr="00E025D0" w:rsidRDefault="00FD7798" w:rsidP="005337CF">
      <w:r w:rsidRPr="00E025D0">
        <w:rPr>
          <w:cs/>
        </w:rPr>
        <w:t>මේ අට මහා නරකයෝ</w:t>
      </w:r>
      <w:r w:rsidRPr="00E025D0">
        <w:t xml:space="preserve">, </w:t>
      </w:r>
      <w:r w:rsidRPr="00E025D0">
        <w:rPr>
          <w:cs/>
        </w:rPr>
        <w:t>පිහිටීම් විසින් සතරැස් වෙති. දිගින්</w:t>
      </w:r>
      <w:r w:rsidRPr="00E025D0">
        <w:t xml:space="preserve">, </w:t>
      </w:r>
      <w:r w:rsidRPr="00E025D0">
        <w:rPr>
          <w:cs/>
        </w:rPr>
        <w:t>පළලින්</w:t>
      </w:r>
      <w:r w:rsidRPr="00E025D0">
        <w:t xml:space="preserve">, </w:t>
      </w:r>
      <w:r w:rsidRPr="00E025D0">
        <w:rPr>
          <w:cs/>
        </w:rPr>
        <w:t>උසින් සියක් සියක් යොදුන් පමණ වෙති. එහි එක් බිත්තියක් නව යොදුන් පමණ ඝන ය. යපොළොව හා යපියන් පත ද එ පමණ ඝන ය</w:t>
      </w:r>
      <w:r w:rsidRPr="00E025D0">
        <w:t xml:space="preserve">, </w:t>
      </w:r>
      <w:r w:rsidRPr="00E025D0">
        <w:rPr>
          <w:cs/>
        </w:rPr>
        <w:t>කල්පය පටන් ගත් තැන සිටැ මේ නරකයෝ ගිනිදැලින් අතරක් නැති ව පිරී පවතිත්</w:t>
      </w:r>
      <w:r w:rsidRPr="00E025D0">
        <w:t xml:space="preserve">. </w:t>
      </w:r>
      <w:r w:rsidRPr="00E025D0">
        <w:rPr>
          <w:cs/>
        </w:rPr>
        <w:t>නිරිසත්තු ම දර කිස කරති. සඤ්ජීවනරකයෙහි ආයුකාලය</w:t>
      </w:r>
      <w:r w:rsidRPr="00E025D0">
        <w:t xml:space="preserve">, </w:t>
      </w:r>
      <w:r w:rsidRPr="00E025D0">
        <w:rPr>
          <w:cs/>
        </w:rPr>
        <w:t>පන්සිය අවුරුද්දෙකි. සිවුමහරජයෙහි දෙවියන්ගේ මුළු ආයුකාලය අවුරුදු අනූල</w:t>
      </w:r>
      <w:r w:rsidR="00022B53">
        <w:rPr>
          <w:cs/>
          <w:lang w:bidi="si-LK"/>
        </w:rPr>
        <w:t>ක්‍ෂ</w:t>
      </w:r>
      <w:r w:rsidRPr="00E025D0">
        <w:rPr>
          <w:cs/>
        </w:rPr>
        <w:t>යෙකි. මේ අවුරුදු අනූල</w:t>
      </w:r>
      <w:r w:rsidR="00022B53">
        <w:rPr>
          <w:cs/>
          <w:lang w:bidi="si-LK"/>
        </w:rPr>
        <w:t>ක්‍ෂ</w:t>
      </w:r>
      <w:r w:rsidRPr="00E025D0">
        <w:rPr>
          <w:cs/>
        </w:rPr>
        <w:t>ය</w:t>
      </w:r>
      <w:r w:rsidRPr="00E025D0">
        <w:t xml:space="preserve">, </w:t>
      </w:r>
      <w:r w:rsidRPr="00E025D0">
        <w:rPr>
          <w:cs/>
        </w:rPr>
        <w:t>සඤ්ජිවයට එක් ම රෑදාවලෙකි. ඒ රෑදාවල් තිසෙක්</w:t>
      </w:r>
      <w:r w:rsidRPr="00E025D0">
        <w:t xml:space="preserve">, </w:t>
      </w:r>
      <w:r w:rsidRPr="00E025D0">
        <w:rPr>
          <w:cs/>
        </w:rPr>
        <w:t>මාසයෙකි. ඒ මාසයෙන් මාස දොළොසෙක්</w:t>
      </w:r>
      <w:r w:rsidRPr="00E025D0">
        <w:t xml:space="preserve">, </w:t>
      </w:r>
      <w:r w:rsidRPr="00E025D0">
        <w:rPr>
          <w:cs/>
        </w:rPr>
        <w:t>අවුරුද්දෙකි. ඒ අවුරුද්දෙන්</w:t>
      </w:r>
      <w:r w:rsidRPr="00E025D0">
        <w:t xml:space="preserve">, </w:t>
      </w:r>
      <w:r w:rsidRPr="00E025D0">
        <w:rPr>
          <w:cs/>
        </w:rPr>
        <w:t xml:space="preserve">අවුරුදු පන්සියයෙකි සඤ්ජීවයෙහි ආයුකාල ය. </w:t>
      </w:r>
    </w:p>
    <w:p w14:paraId="613D0B97" w14:textId="77777777" w:rsidR="00FD7798" w:rsidRPr="00E025D0" w:rsidRDefault="00FD7798" w:rsidP="00B239C6">
      <w:r w:rsidRPr="00E025D0">
        <w:rPr>
          <w:cs/>
        </w:rPr>
        <w:t>සිවුමහරජයෙහි වැසි දෙවියන්ගේ පන්සිය අවුරුද්දක් තරම් වූ ආයුකාලය</w:t>
      </w:r>
      <w:r w:rsidRPr="00E025D0">
        <w:t xml:space="preserve">, </w:t>
      </w:r>
      <w:r w:rsidRPr="00E025D0">
        <w:rPr>
          <w:cs/>
        </w:rPr>
        <w:t>සතරින් ගුණ කරණ ලද්දේ</w:t>
      </w:r>
      <w:r w:rsidRPr="00E025D0">
        <w:t xml:space="preserve">, </w:t>
      </w:r>
      <w:r w:rsidRPr="00E025D0">
        <w:rPr>
          <w:cs/>
        </w:rPr>
        <w:t>තව්තිසාවැසි දෙවියන්ගේ ආයුකාලය වේ. මේ කාලය</w:t>
      </w:r>
      <w:r w:rsidRPr="00E025D0">
        <w:t xml:space="preserve">, </w:t>
      </w:r>
      <w:r w:rsidRPr="00E025D0">
        <w:rPr>
          <w:cs/>
        </w:rPr>
        <w:t>කාලසූත්‍ර නරකයට එක් රෑදාවලෙකි. ඒ දවස් තිසෙක්</w:t>
      </w:r>
      <w:r w:rsidRPr="00E025D0">
        <w:t xml:space="preserve">, </w:t>
      </w:r>
      <w:r w:rsidRPr="00E025D0">
        <w:rPr>
          <w:cs/>
        </w:rPr>
        <w:t>මාසයෙකි. මාස දොළසෙක්</w:t>
      </w:r>
      <w:r w:rsidRPr="00E025D0">
        <w:t xml:space="preserve">, </w:t>
      </w:r>
      <w:r w:rsidRPr="00E025D0">
        <w:rPr>
          <w:cs/>
        </w:rPr>
        <w:t>අවුරුද්දෙකි. ඒ අවුරුදු දහසෙක්</w:t>
      </w:r>
      <w:r w:rsidRPr="00E025D0">
        <w:t xml:space="preserve">, </w:t>
      </w:r>
      <w:r w:rsidRPr="00E025D0">
        <w:rPr>
          <w:cs/>
        </w:rPr>
        <w:t xml:space="preserve">කාලසූත්‍රනරකයෙහි ආයුකාලය යි. </w:t>
      </w:r>
    </w:p>
    <w:p w14:paraId="7DF28322" w14:textId="77777777" w:rsidR="00FD7798" w:rsidRPr="00E025D0" w:rsidRDefault="00FD7798" w:rsidP="00191BE9">
      <w:r w:rsidRPr="00E025D0">
        <w:rPr>
          <w:cs/>
        </w:rPr>
        <w:t>තව්තිසාවැසි දෙවියන්ගේ ආයුකාලය</w:t>
      </w:r>
      <w:r w:rsidRPr="00E025D0">
        <w:t xml:space="preserve">, </w:t>
      </w:r>
      <w:r w:rsidRPr="00E025D0">
        <w:rPr>
          <w:cs/>
        </w:rPr>
        <w:t>සතරින් ගුණ කරණ ලද්දේ යාම දෙවියන්ගේ</w:t>
      </w:r>
      <w:r w:rsidRPr="00E025D0">
        <w:t xml:space="preserve">, </w:t>
      </w:r>
      <w:r w:rsidRPr="00E025D0">
        <w:rPr>
          <w:cs/>
        </w:rPr>
        <w:t>ආයුකාලය වේ. මේ කාලය</w:t>
      </w:r>
      <w:r w:rsidRPr="00E025D0">
        <w:t xml:space="preserve">, </w:t>
      </w:r>
      <w:r w:rsidRPr="00E025D0">
        <w:rPr>
          <w:cs/>
        </w:rPr>
        <w:t>සඞ්ඝාතයට එක් දවසෙකි. ඒ දවස් තිසෙක් මාසයෙකි. මාස දොළොසෙක් අවුරුද්දෙකි. මේ අවුරුදු දෙදහසෙක්</w:t>
      </w:r>
      <w:r w:rsidRPr="00E025D0">
        <w:t xml:space="preserve">, </w:t>
      </w:r>
      <w:r w:rsidRPr="00E025D0">
        <w:rPr>
          <w:cs/>
        </w:rPr>
        <w:t xml:space="preserve">සඞ්ඝාතයෙහි ආයුකාලය යි. </w:t>
      </w:r>
    </w:p>
    <w:p w14:paraId="5B9DA30A" w14:textId="77777777" w:rsidR="00FD7798" w:rsidRPr="00E025D0" w:rsidRDefault="00FD7798" w:rsidP="00191BE9">
      <w:r w:rsidRPr="00E025D0">
        <w:rPr>
          <w:cs/>
        </w:rPr>
        <w:t>යාමයන්ගේ ආයුකාලය</w:t>
      </w:r>
      <w:r w:rsidRPr="00E025D0">
        <w:t xml:space="preserve">, </w:t>
      </w:r>
      <w:r w:rsidRPr="00E025D0">
        <w:rPr>
          <w:cs/>
        </w:rPr>
        <w:t>සතරින් ගුණ කරන ලද්දේ</w:t>
      </w:r>
      <w:r w:rsidRPr="00E025D0">
        <w:t xml:space="preserve">, </w:t>
      </w:r>
      <w:r w:rsidRPr="00E025D0">
        <w:rPr>
          <w:cs/>
        </w:rPr>
        <w:t>තුසිත දෙවියන්ගේ ආයුකාලය වේ. මේ කාලය</w:t>
      </w:r>
      <w:r w:rsidRPr="00E025D0">
        <w:t xml:space="preserve">, </w:t>
      </w:r>
      <w:r w:rsidRPr="00E025D0">
        <w:rPr>
          <w:cs/>
        </w:rPr>
        <w:t xml:space="preserve">රොරුවයට එක් දවසෙකි. ඒ දවස් තිසෙක් මාසයෙකි. මාස දොළොසෙක් අවුරුද්දෙකි. මේ අවුරුදු සාරදහසෙක් රොරුවයෙහි ආයුකාලය යි. </w:t>
      </w:r>
    </w:p>
    <w:p w14:paraId="4984A1DB" w14:textId="77777777" w:rsidR="00FD7798" w:rsidRPr="00E025D0" w:rsidRDefault="00FD7798" w:rsidP="00191BE9">
      <w:r w:rsidRPr="00E025D0">
        <w:rPr>
          <w:cs/>
        </w:rPr>
        <w:t>තුසිතයන්ගේ ආයුකාලය</w:t>
      </w:r>
      <w:r w:rsidRPr="00E025D0">
        <w:t xml:space="preserve">, </w:t>
      </w:r>
      <w:r w:rsidRPr="00E025D0">
        <w:rPr>
          <w:cs/>
        </w:rPr>
        <w:t>සතරින් ගුණ කරණ ලද්දේ</w:t>
      </w:r>
      <w:r w:rsidRPr="00E025D0">
        <w:t xml:space="preserve">, </w:t>
      </w:r>
      <w:r w:rsidRPr="00E025D0">
        <w:rPr>
          <w:cs/>
        </w:rPr>
        <w:t>නිම්මාණරතිදෙවියන්ගේ ආයුකාලය වේ. ඒ මේ ආයු කාලය</w:t>
      </w:r>
      <w:r w:rsidRPr="00E025D0">
        <w:t xml:space="preserve">, </w:t>
      </w:r>
      <w:r w:rsidRPr="00E025D0">
        <w:rPr>
          <w:cs/>
        </w:rPr>
        <w:t xml:space="preserve">මහා රොරුවයට එක් දවසෙකි. ඒ දවස් තිසෙක් මාසයෙකි. මාස දොළොසෙක් අවුරුද්දෙකි. මේ ලෙසින් අවුරුදු අටදහසෙක් මහා. රොරුවයෙහි ආයුකාලය යි. </w:t>
      </w:r>
    </w:p>
    <w:p w14:paraId="004225A1" w14:textId="77777777" w:rsidR="00FD7798" w:rsidRPr="00E025D0" w:rsidRDefault="00FD7798" w:rsidP="00191BE9">
      <w:r w:rsidRPr="00E025D0">
        <w:rPr>
          <w:cs/>
        </w:rPr>
        <w:t>නිම්මාණරතිකයන්ගේ ආයුකාලය සතරින් ගුණ කරණ ලද්දේ</w:t>
      </w:r>
      <w:r w:rsidRPr="00E025D0">
        <w:t xml:space="preserve">, </w:t>
      </w:r>
      <w:r w:rsidRPr="00E025D0">
        <w:rPr>
          <w:cs/>
        </w:rPr>
        <w:t>පරිනිම්මිත වසවත්ති දෙවියන්ගේ ආයුකාලය වේ. මේ ආයුකාලය</w:t>
      </w:r>
      <w:r w:rsidRPr="00E025D0">
        <w:t xml:space="preserve">, </w:t>
      </w:r>
      <w:r w:rsidRPr="00E025D0">
        <w:rPr>
          <w:cs/>
        </w:rPr>
        <w:t xml:space="preserve">තාපයට එක් දවසෙකි. ඒ දවස් තිසෙක් මාසයෙකි. මාස දොළොසෙක් අවුරුද්දෙකි. මේ ලෙසින් අවුරුදු සොළොස් දහසෙක් තාපයෙහි ආයුකාලය යි. </w:t>
      </w:r>
    </w:p>
    <w:p w14:paraId="04AA4784" w14:textId="1BE1301B" w:rsidR="00FD7798" w:rsidRPr="00E025D0" w:rsidRDefault="00FD7798" w:rsidP="00191BE9">
      <w:r w:rsidRPr="00E025D0">
        <w:rPr>
          <w:cs/>
        </w:rPr>
        <w:t>අන්තඃකල්පයෙකින් අඩෙක්</w:t>
      </w:r>
      <w:r w:rsidRPr="00E025D0">
        <w:t xml:space="preserve">, </w:t>
      </w:r>
      <w:r w:rsidRPr="00E025D0">
        <w:rPr>
          <w:cs/>
        </w:rPr>
        <w:t>ප්‍රතාපනරකයෙහි ආයුකාලය යි. අන්තඃකල්පයෙක් අවීචිමහානරකයෙහි ආයුකාලය යි. මිනිසුන් ගේ ආයුකාලය</w:t>
      </w:r>
      <w:r w:rsidRPr="00E025D0">
        <w:t xml:space="preserve">, </w:t>
      </w:r>
      <w:r w:rsidRPr="00E025D0">
        <w:rPr>
          <w:cs/>
        </w:rPr>
        <w:t>දසවසින් පටන් ගෙණ පිළිවෙළින් නැගී ගොස්</w:t>
      </w:r>
      <w:r w:rsidRPr="00E025D0">
        <w:t xml:space="preserve">, </w:t>
      </w:r>
      <w:r w:rsidRPr="00E025D0">
        <w:rPr>
          <w:cs/>
        </w:rPr>
        <w:t>අසඞ්ඛ්‍යයට පැමිණ</w:t>
      </w:r>
      <w:r w:rsidRPr="00E025D0">
        <w:t xml:space="preserve">, </w:t>
      </w:r>
      <w:r w:rsidRPr="00E025D0">
        <w:rPr>
          <w:cs/>
        </w:rPr>
        <w:t>නැවැත</w:t>
      </w:r>
      <w:r w:rsidRPr="00E025D0">
        <w:t xml:space="preserve">, </w:t>
      </w:r>
      <w:r w:rsidRPr="00E025D0">
        <w:rPr>
          <w:cs/>
        </w:rPr>
        <w:t>අසඞ්ඛ්‍යයෙහි සිට</w:t>
      </w:r>
      <w:r w:rsidRPr="00E025D0">
        <w:t xml:space="preserve">, </w:t>
      </w:r>
      <w:r w:rsidRPr="00E025D0">
        <w:rPr>
          <w:cs/>
        </w:rPr>
        <w:t>පිළිවෙළින් පිරිහී ගොස් පහත බැස</w:t>
      </w:r>
      <w:r w:rsidRPr="00E025D0">
        <w:t xml:space="preserve">, </w:t>
      </w:r>
      <w:r w:rsidRPr="00E025D0">
        <w:rPr>
          <w:cs/>
        </w:rPr>
        <w:lastRenderedPageBreak/>
        <w:t>දසවසට වැටේ. මෙදෑතුර කාලය අන්තඃකල්ප නම්. රොගාන්තඃකල්ප-ශස්ත්‍රාන්තඃකල්ප-දුර්භි</w:t>
      </w:r>
      <w:r w:rsidR="00022B53">
        <w:rPr>
          <w:cs/>
          <w:lang w:bidi="si-LK"/>
        </w:rPr>
        <w:t>ක්‍ෂා</w:t>
      </w:r>
      <w:r w:rsidRPr="00E025D0">
        <w:rPr>
          <w:cs/>
        </w:rPr>
        <w:t xml:space="preserve">න්තඃකල්පය යි අන්ඃකල්පය තෙ වැදෑරුම් ය. </w:t>
      </w:r>
    </w:p>
    <w:p w14:paraId="13864502" w14:textId="173162E7" w:rsidR="00FD7798" w:rsidRPr="00E025D0" w:rsidRDefault="00F04B05" w:rsidP="00191BE9">
      <w:r>
        <w:rPr>
          <w:cs/>
          <w:lang w:bidi="si-LK"/>
        </w:rPr>
        <w:t>ලෝභ</w:t>
      </w:r>
      <w:r w:rsidR="00FD7798" w:rsidRPr="00E025D0">
        <w:rPr>
          <w:cs/>
        </w:rPr>
        <w:t>-</w:t>
      </w:r>
      <w:r w:rsidR="008C067F">
        <w:rPr>
          <w:cs/>
          <w:lang w:bidi="si-LK"/>
        </w:rPr>
        <w:t>දෝස</w:t>
      </w:r>
      <w:r w:rsidR="00FD7798" w:rsidRPr="00E025D0">
        <w:rPr>
          <w:cs/>
        </w:rPr>
        <w:t>-මෝහයෙන් මැඩී</w:t>
      </w:r>
      <w:r w:rsidR="00FD7798" w:rsidRPr="00E025D0">
        <w:t xml:space="preserve">, </w:t>
      </w:r>
      <w:r w:rsidR="00FD7798" w:rsidRPr="00E025D0">
        <w:rPr>
          <w:cs/>
        </w:rPr>
        <w:t>සතුන්මැරීම් හොරකම් කිරීම් ආදී වූ පව්කම් කරන්නෝ</w:t>
      </w:r>
      <w:r w:rsidR="00FD7798" w:rsidRPr="00E025D0">
        <w:t xml:space="preserve">, </w:t>
      </w:r>
      <w:r w:rsidR="00FD7798" w:rsidRPr="00E025D0">
        <w:rPr>
          <w:cs/>
        </w:rPr>
        <w:t>නො දහමින් වැරදි ලෙසින් ලෝ වැස්සනට දුක් දෙන්නේ</w:t>
      </w:r>
      <w:r w:rsidR="00FD7798" w:rsidRPr="00E025D0">
        <w:t xml:space="preserve">, </w:t>
      </w:r>
      <w:r w:rsidR="00FD7798" w:rsidRPr="00E025D0">
        <w:rPr>
          <w:cs/>
        </w:rPr>
        <w:t>අනුන් කෙරෙහි ක්‍රෝධයෙන් සැඬ බැවින් යුද- කොලාහල කරන්නෝ</w:t>
      </w:r>
      <w:r w:rsidR="00FD7798" w:rsidRPr="00E025D0">
        <w:t xml:space="preserve">, </w:t>
      </w:r>
      <w:r w:rsidR="00FD7798" w:rsidRPr="00E025D0">
        <w:rPr>
          <w:cs/>
        </w:rPr>
        <w:t>යන මේ ඈ ලොවැ අපරාධ කරන්නෝ සඤ්ජීවයෙහි ද</w:t>
      </w:r>
      <w:r w:rsidR="00FD7798" w:rsidRPr="00E025D0">
        <w:t xml:space="preserve">, </w:t>
      </w:r>
    </w:p>
    <w:p w14:paraId="21122C77" w14:textId="77777777" w:rsidR="00FD7798" w:rsidRPr="00E025D0" w:rsidRDefault="00FD7798" w:rsidP="00191BE9">
      <w:r w:rsidRPr="00E025D0">
        <w:rPr>
          <w:cs/>
        </w:rPr>
        <w:t>මවුපියන්ට</w:t>
      </w:r>
      <w:r w:rsidRPr="00E025D0">
        <w:t xml:space="preserve">, </w:t>
      </w:r>
      <w:r w:rsidRPr="00E025D0">
        <w:rPr>
          <w:cs/>
        </w:rPr>
        <w:t>ගුරුවරුන්ට</w:t>
      </w:r>
      <w:r w:rsidRPr="00E025D0">
        <w:t xml:space="preserve">, </w:t>
      </w:r>
      <w:r w:rsidRPr="00E025D0">
        <w:rPr>
          <w:cs/>
        </w:rPr>
        <w:t>කුලදෙටුවන්ට</w:t>
      </w:r>
      <w:r w:rsidRPr="00E025D0">
        <w:t xml:space="preserve">, </w:t>
      </w:r>
      <w:r w:rsidRPr="00E025D0">
        <w:rPr>
          <w:cs/>
        </w:rPr>
        <w:t>දුගී මගී-යාචකයනට අපරාධ කරන්නෝ</w:t>
      </w:r>
      <w:r w:rsidRPr="00E025D0">
        <w:t xml:space="preserve">, </w:t>
      </w:r>
      <w:r w:rsidRPr="00E025D0">
        <w:rPr>
          <w:cs/>
        </w:rPr>
        <w:t>බොරු කියනෝ කාලසූත්‍රයෙහි ද</w:t>
      </w:r>
      <w:r w:rsidRPr="00E025D0">
        <w:t xml:space="preserve">, </w:t>
      </w:r>
    </w:p>
    <w:p w14:paraId="51409082" w14:textId="77777777" w:rsidR="00FD7798" w:rsidRPr="00E025D0" w:rsidRDefault="00FD7798" w:rsidP="00191BE9">
      <w:r w:rsidRPr="00E025D0">
        <w:rPr>
          <w:cs/>
        </w:rPr>
        <w:t>අත්පාදඬුමුගුරින් අනුනට පහර දෙන්නෝ ඇත්-අස්-ගොන්-මීගොන් ඈ සතුනට දුක් දෙන්නෝ සඞ්ඝාතයෙහි ද</w:t>
      </w:r>
      <w:r w:rsidRPr="00E025D0">
        <w:t xml:space="preserve">, </w:t>
      </w:r>
    </w:p>
    <w:p w14:paraId="34F4A10F" w14:textId="77777777" w:rsidR="00FD7798" w:rsidRPr="00E025D0" w:rsidRDefault="00FD7798" w:rsidP="00191BE9">
      <w:r w:rsidRPr="00E025D0">
        <w:rPr>
          <w:cs/>
        </w:rPr>
        <w:t>බොරු සාක්ෂ්‍ය කියන්නෝ</w:t>
      </w:r>
      <w:r w:rsidRPr="00E025D0">
        <w:t xml:space="preserve">, </w:t>
      </w:r>
      <w:r w:rsidRPr="00E025D0">
        <w:rPr>
          <w:cs/>
        </w:rPr>
        <w:t>හොර වෙළඳාම් කරන්නෝ</w:t>
      </w:r>
      <w:r w:rsidRPr="00E025D0">
        <w:t xml:space="preserve">, </w:t>
      </w:r>
      <w:r w:rsidRPr="00E025D0">
        <w:rPr>
          <w:cs/>
        </w:rPr>
        <w:t>ඉන්ද්‍රජාලමායාකාරයෝ රොරුවයෙහි ද</w:t>
      </w:r>
      <w:r w:rsidRPr="00E025D0">
        <w:t xml:space="preserve">, </w:t>
      </w:r>
    </w:p>
    <w:p w14:paraId="27D385BB" w14:textId="77777777" w:rsidR="00FD7798" w:rsidRPr="00E025D0" w:rsidRDefault="00FD7798" w:rsidP="00191BE9">
      <w:r w:rsidRPr="00E025D0">
        <w:rPr>
          <w:cs/>
        </w:rPr>
        <w:t>බුදුන්-දහම්-සඟුන් සතු ඉඩකඩම්</w:t>
      </w:r>
      <w:r w:rsidRPr="00E025D0">
        <w:t xml:space="preserve">, </w:t>
      </w:r>
      <w:r w:rsidRPr="00E025D0">
        <w:rPr>
          <w:cs/>
        </w:rPr>
        <w:t>වතුපිටි</w:t>
      </w:r>
      <w:r w:rsidRPr="00E025D0">
        <w:t xml:space="preserve">, </w:t>
      </w:r>
      <w:r w:rsidRPr="00E025D0">
        <w:rPr>
          <w:cs/>
        </w:rPr>
        <w:t>ඇඳ</w:t>
      </w:r>
      <w:r w:rsidRPr="00E025D0">
        <w:t xml:space="preserve">, </w:t>
      </w:r>
      <w:r w:rsidRPr="00E025D0">
        <w:rPr>
          <w:cs/>
        </w:rPr>
        <w:t>පුටු</w:t>
      </w:r>
      <w:r w:rsidRPr="00E025D0">
        <w:t xml:space="preserve">, </w:t>
      </w:r>
      <w:r w:rsidRPr="00E025D0">
        <w:rPr>
          <w:cs/>
        </w:rPr>
        <w:t>කොට්ට</w:t>
      </w:r>
      <w:r w:rsidRPr="00E025D0">
        <w:t xml:space="preserve">, </w:t>
      </w:r>
      <w:r w:rsidRPr="00E025D0">
        <w:rPr>
          <w:cs/>
        </w:rPr>
        <w:t>මෙට්ට ඇඳ ඇතිරිලි</w:t>
      </w:r>
      <w:r w:rsidRPr="00E025D0">
        <w:t xml:space="preserve">, </w:t>
      </w:r>
      <w:r w:rsidRPr="00E025D0">
        <w:rPr>
          <w:cs/>
        </w:rPr>
        <w:t>පාන්</w:t>
      </w:r>
      <w:r w:rsidRPr="00E025D0">
        <w:t xml:space="preserve">, </w:t>
      </w:r>
      <w:r w:rsidRPr="00E025D0">
        <w:rPr>
          <w:cs/>
        </w:rPr>
        <w:t>පඩික්කම් ඈ සොරකම් කරන්නෝ</w:t>
      </w:r>
      <w:r w:rsidRPr="00E025D0">
        <w:t xml:space="preserve">, </w:t>
      </w:r>
      <w:r w:rsidRPr="00E025D0">
        <w:rPr>
          <w:cs/>
        </w:rPr>
        <w:t>කොස්</w:t>
      </w:r>
      <w:r w:rsidRPr="00E025D0">
        <w:t xml:space="preserve">, </w:t>
      </w:r>
      <w:r w:rsidRPr="00E025D0">
        <w:rPr>
          <w:cs/>
        </w:rPr>
        <w:t>දෙල්</w:t>
      </w:r>
      <w:r w:rsidRPr="00E025D0">
        <w:t xml:space="preserve">, </w:t>
      </w:r>
      <w:r w:rsidRPr="00E025D0">
        <w:rPr>
          <w:cs/>
        </w:rPr>
        <w:t>පොල්</w:t>
      </w:r>
      <w:r w:rsidRPr="00E025D0">
        <w:t xml:space="preserve">, </w:t>
      </w:r>
      <w:r w:rsidRPr="00E025D0">
        <w:rPr>
          <w:cs/>
        </w:rPr>
        <w:t>පුවක්</w:t>
      </w:r>
      <w:r w:rsidRPr="00E025D0">
        <w:t xml:space="preserve">, </w:t>
      </w:r>
      <w:r w:rsidRPr="00E025D0">
        <w:rPr>
          <w:cs/>
        </w:rPr>
        <w:t>කෙසෙල් ඈ කා දමන්නෝ</w:t>
      </w:r>
      <w:r w:rsidRPr="00E025D0">
        <w:t xml:space="preserve">, </w:t>
      </w:r>
      <w:r w:rsidRPr="00E025D0">
        <w:rPr>
          <w:cs/>
        </w:rPr>
        <w:t>තෙරුවන් උදෙසා එක් රැස් කළ මිල මුදල් ගසා කන්නෝ</w:t>
      </w:r>
      <w:r w:rsidRPr="00E025D0">
        <w:t xml:space="preserve">, </w:t>
      </w:r>
      <w:r w:rsidRPr="00E025D0">
        <w:rPr>
          <w:cs/>
        </w:rPr>
        <w:t>දුප්පතුන් අයත් ඉඩකඩම් ගේදොර මිලමුදල් පැහැර ගන්නෝ මහාරොරුවයෙහි ද</w:t>
      </w:r>
      <w:r w:rsidRPr="00E025D0">
        <w:t xml:space="preserve">, </w:t>
      </w:r>
    </w:p>
    <w:p w14:paraId="78BE2322" w14:textId="41280E78" w:rsidR="00FD7798" w:rsidRPr="00E025D0" w:rsidRDefault="00FD7798" w:rsidP="00191BE9">
      <w:r w:rsidRPr="00E025D0">
        <w:rPr>
          <w:cs/>
        </w:rPr>
        <w:t>පරුෂ වචන කියා</w:t>
      </w:r>
      <w:r w:rsidRPr="00E025D0">
        <w:t xml:space="preserve">, </w:t>
      </w:r>
      <w:r w:rsidRPr="00E025D0">
        <w:rPr>
          <w:cs/>
        </w:rPr>
        <w:t xml:space="preserve">අනුන් වෙහෙසන්නෝ සතර අගතියෙන් බැඳී සිටින්නෝ </w:t>
      </w:r>
      <w:r w:rsidR="003E6E91">
        <w:t>‘</w:t>
      </w:r>
      <w:r w:rsidRPr="00E025D0">
        <w:rPr>
          <w:cs/>
        </w:rPr>
        <w:t>පින් පව් නැතැ</w:t>
      </w:r>
      <w:r w:rsidR="003E6E91">
        <w:t>’</w:t>
      </w:r>
      <w:r w:rsidRPr="00E025D0">
        <w:t xml:space="preserve"> </w:t>
      </w:r>
      <w:r w:rsidRPr="00E025D0">
        <w:rPr>
          <w:cs/>
        </w:rPr>
        <w:t>යි මිසදිටු ගත්තෝ තාපයෙහි ද</w:t>
      </w:r>
      <w:r w:rsidRPr="00E025D0">
        <w:t xml:space="preserve">, </w:t>
      </w:r>
    </w:p>
    <w:p w14:paraId="3156C524" w14:textId="77777777" w:rsidR="00FD7798" w:rsidRPr="00E025D0" w:rsidRDefault="00FD7798" w:rsidP="00191BE9">
      <w:r w:rsidRPr="00E025D0">
        <w:rPr>
          <w:cs/>
        </w:rPr>
        <w:t>බුද්ධ-ධම්ම-සංඝ යි තෙරුවනෙක් නැතැ යි ආදි ලෙසින් මිසදිටු ගත්තෝ පතාපයෙහි ද</w:t>
      </w:r>
      <w:r w:rsidRPr="00E025D0">
        <w:t xml:space="preserve">, </w:t>
      </w:r>
    </w:p>
    <w:p w14:paraId="68D5BE3B" w14:textId="5CB7FE50" w:rsidR="00FD7798" w:rsidRPr="00E025D0" w:rsidRDefault="00FD7798" w:rsidP="00191BE9">
      <w:r w:rsidRPr="00E025D0">
        <w:rPr>
          <w:cs/>
        </w:rPr>
        <w:t>මවු-පියන්-රහතුන් මරන්නෝ</w:t>
      </w:r>
      <w:r w:rsidRPr="00E025D0">
        <w:t xml:space="preserve">, </w:t>
      </w:r>
      <w:r w:rsidRPr="00E025D0">
        <w:rPr>
          <w:cs/>
        </w:rPr>
        <w:t>ලෝහිතුප්පාදය කරන්නෝ</w:t>
      </w:r>
      <w:r w:rsidRPr="00E025D0">
        <w:t xml:space="preserve">, </w:t>
      </w:r>
      <w:r w:rsidRPr="00E025D0">
        <w:rPr>
          <w:cs/>
        </w:rPr>
        <w:t>සඞ්ඝ</w:t>
      </w:r>
      <w:r w:rsidR="003F7FE1">
        <w:rPr>
          <w:cs/>
          <w:lang w:bidi="si-LK"/>
        </w:rPr>
        <w:t>භේද</w:t>
      </w:r>
      <w:r w:rsidRPr="00E025D0">
        <w:rPr>
          <w:cs/>
        </w:rPr>
        <w:t xml:space="preserve"> කරන්නෝ</w:t>
      </w:r>
      <w:r w:rsidRPr="00E025D0">
        <w:t xml:space="preserve">, </w:t>
      </w:r>
      <w:r w:rsidRPr="00E025D0">
        <w:rPr>
          <w:cs/>
        </w:rPr>
        <w:t>තෙරුවන් සතු අරම්</w:t>
      </w:r>
      <w:r w:rsidRPr="00E025D0">
        <w:t xml:space="preserve">, </w:t>
      </w:r>
      <w:r w:rsidRPr="00E025D0">
        <w:rPr>
          <w:cs/>
        </w:rPr>
        <w:t>දාගැබ්</w:t>
      </w:r>
      <w:r w:rsidRPr="00E025D0">
        <w:t xml:space="preserve">, </w:t>
      </w:r>
      <w:r w:rsidRPr="00E025D0">
        <w:rPr>
          <w:cs/>
        </w:rPr>
        <w:t>මහබෝ</w:t>
      </w:r>
      <w:r w:rsidRPr="00E025D0">
        <w:t xml:space="preserve">, </w:t>
      </w:r>
      <w:r w:rsidRPr="00E025D0">
        <w:rPr>
          <w:cs/>
        </w:rPr>
        <w:t xml:space="preserve">පෙති පිළිම ඈ නසන්නෝ අවීචියෙහි ද උපදිති. </w:t>
      </w:r>
    </w:p>
    <w:p w14:paraId="6AEFDA90" w14:textId="344765F0" w:rsidR="00FD7798" w:rsidRPr="00E025D0" w:rsidRDefault="00FD7798" w:rsidP="00191BE9">
      <w:r w:rsidRPr="00E025D0">
        <w:rPr>
          <w:cs/>
        </w:rPr>
        <w:t>මෙසේ මේ මහානරකයකැ වැටී දරුණු දුක් විඳින සත්වයකු</w:t>
      </w:r>
      <w:r w:rsidRPr="00E025D0">
        <w:t xml:space="preserve">, </w:t>
      </w:r>
      <w:r w:rsidR="00D5165F">
        <w:t>“</w:t>
      </w:r>
      <w:r w:rsidRPr="00E025D0">
        <w:rPr>
          <w:cs/>
        </w:rPr>
        <w:t>නරකයෙන් නික්මෙමි</w:t>
      </w:r>
      <w:r w:rsidR="003E6E91">
        <w:t>’</w:t>
      </w:r>
      <w:r w:rsidRPr="00E025D0">
        <w:t xml:space="preserve"> </w:t>
      </w:r>
      <w:r w:rsidRPr="00E025D0">
        <w:rPr>
          <w:cs/>
        </w:rPr>
        <w:t>යි සිතා</w:t>
      </w:r>
      <w:r w:rsidRPr="00E025D0">
        <w:t xml:space="preserve">, </w:t>
      </w:r>
      <w:r w:rsidRPr="00E025D0">
        <w:rPr>
          <w:cs/>
        </w:rPr>
        <w:t>පැසුළු දිග සිට</w:t>
      </w:r>
      <w:r w:rsidRPr="00E025D0">
        <w:t xml:space="preserve">, </w:t>
      </w:r>
      <w:r w:rsidRPr="00E025D0">
        <w:rPr>
          <w:cs/>
        </w:rPr>
        <w:t>පෙර දිග බැලූ කල්හි පෙර දිග දොර</w:t>
      </w:r>
      <w:r w:rsidRPr="00E025D0">
        <w:t xml:space="preserve">, </w:t>
      </w:r>
      <w:r w:rsidRPr="00E025D0">
        <w:rPr>
          <w:cs/>
        </w:rPr>
        <w:t>ඇරී සිටියා සේ ඔහුට පෙණේ. එකල ඔහු</w:t>
      </w:r>
      <w:r w:rsidRPr="00E025D0">
        <w:t xml:space="preserve">, </w:t>
      </w:r>
      <w:r w:rsidRPr="00E025D0">
        <w:rPr>
          <w:cs/>
        </w:rPr>
        <w:t>ගිනිගත් යපොළොවෙහි පා තබ තබා</w:t>
      </w:r>
      <w:r w:rsidRPr="00E025D0">
        <w:t xml:space="preserve">, </w:t>
      </w:r>
      <w:r w:rsidRPr="00E025D0">
        <w:rPr>
          <w:cs/>
        </w:rPr>
        <w:t>නැසි නැසී</w:t>
      </w:r>
      <w:r w:rsidRPr="00E025D0">
        <w:t xml:space="preserve">, </w:t>
      </w:r>
      <w:r w:rsidRPr="00E025D0">
        <w:rPr>
          <w:cs/>
        </w:rPr>
        <w:t>පෙර දිග දොරට පැමිණේ. එහෙත් දොර ඇරුණේ නො වේ. මෙසේ</w:t>
      </w:r>
      <w:r w:rsidRPr="00E025D0">
        <w:t xml:space="preserve">, </w:t>
      </w:r>
      <w:r w:rsidRPr="00E025D0">
        <w:rPr>
          <w:cs/>
        </w:rPr>
        <w:t>ඔහු පාප ක</w:t>
      </w:r>
      <w:r w:rsidR="00983463">
        <w:rPr>
          <w:cs/>
          <w:lang w:bidi="si-LK"/>
        </w:rPr>
        <w:t>ර්‍ම</w:t>
      </w:r>
      <w:r w:rsidRPr="00E025D0">
        <w:rPr>
          <w:cs/>
        </w:rPr>
        <w:t>ය විසින් ගින්නෙහි ලා දව දවා</w:t>
      </w:r>
      <w:r w:rsidRPr="00E025D0">
        <w:t xml:space="preserve">, </w:t>
      </w:r>
      <w:r w:rsidRPr="00E025D0">
        <w:rPr>
          <w:cs/>
        </w:rPr>
        <w:t>හැම දොරකට පමුණුවනු ලබන්නේ ය. එහි වසන යමපල්ලෝ ද</w:t>
      </w:r>
      <w:r w:rsidRPr="00E025D0">
        <w:t xml:space="preserve">, </w:t>
      </w:r>
      <w:r w:rsidRPr="00E025D0">
        <w:rPr>
          <w:cs/>
        </w:rPr>
        <w:t>ගිනිගත් යහුලින් ඇණ කොටමින් ඔහු තව තවත් දුකට පත් කරත්. පව්කම් කළ සත්ව තෙමේ</w:t>
      </w:r>
      <w:r w:rsidRPr="00E025D0">
        <w:t xml:space="preserve">, </w:t>
      </w:r>
      <w:r w:rsidRPr="00E025D0">
        <w:rPr>
          <w:cs/>
        </w:rPr>
        <w:t>ඒ ඒ නරකයන්හි ආයු පමණින් පැසුනේ ද</w:t>
      </w:r>
      <w:r w:rsidRPr="00E025D0">
        <w:t xml:space="preserve">, </w:t>
      </w:r>
      <w:r w:rsidRPr="00E025D0">
        <w:rPr>
          <w:cs/>
        </w:rPr>
        <w:t>තමන් කළ අකුශලක</w:t>
      </w:r>
      <w:r w:rsidR="00983463">
        <w:rPr>
          <w:cs/>
          <w:lang w:bidi="si-LK"/>
        </w:rPr>
        <w:t>ර්‍ම</w:t>
      </w:r>
      <w:r w:rsidRPr="00E025D0">
        <w:rPr>
          <w:cs/>
        </w:rPr>
        <w:t>ය</w:t>
      </w:r>
      <w:r w:rsidRPr="00E025D0">
        <w:t xml:space="preserve">, </w:t>
      </w:r>
      <w:r w:rsidRPr="00E025D0">
        <w:rPr>
          <w:cs/>
        </w:rPr>
        <w:t>අවසන් ව නො ගියේ නම්</w:t>
      </w:r>
      <w:r w:rsidRPr="00E025D0">
        <w:t xml:space="preserve">, </w:t>
      </w:r>
      <w:r w:rsidRPr="00E025D0">
        <w:rPr>
          <w:cs/>
        </w:rPr>
        <w:t xml:space="preserve">පුන පුනා නරකයෙහි ම හෙන්නේ ය. </w:t>
      </w:r>
    </w:p>
    <w:p w14:paraId="0EA0AD31" w14:textId="77777777" w:rsidR="00FD7798" w:rsidRPr="00E025D0" w:rsidRDefault="00FD7798" w:rsidP="00191BE9">
      <w:r w:rsidRPr="00E025D0">
        <w:rPr>
          <w:cs/>
        </w:rPr>
        <w:t>මහානරකයෙහි අවුරුදු ගණනින් දුක් වින්දවන</w:t>
      </w:r>
      <w:r w:rsidRPr="00E025D0">
        <w:t xml:space="preserve">, </w:t>
      </w:r>
      <w:r w:rsidRPr="00E025D0">
        <w:rPr>
          <w:cs/>
        </w:rPr>
        <w:t xml:space="preserve">සඞ‍්ඛ්‍යා නාමයන් විසින් හඳුන්වන ස්ථාන දශයෙක් ඇත්තේ ය. අබ්බුද - නිරබ්බුද - අහහ - අබබ - අටට- සොගන්ධික - උප්පල - කුමුද - පුණ්ඩරීක - පදුම යන මේය ඒ. </w:t>
      </w:r>
    </w:p>
    <w:p w14:paraId="4520F369" w14:textId="0D97DB55" w:rsidR="00FD7798" w:rsidRPr="00E025D0" w:rsidRDefault="00FD7798" w:rsidP="00191BE9">
      <w:r w:rsidRPr="00E025D0">
        <w:rPr>
          <w:cs/>
        </w:rPr>
        <w:t>තල ඇට</w:t>
      </w:r>
      <w:r w:rsidRPr="00E025D0">
        <w:t xml:space="preserve">, </w:t>
      </w:r>
      <w:r w:rsidRPr="00E025D0">
        <w:rPr>
          <w:cs/>
        </w:rPr>
        <w:t>අට ල</w:t>
      </w:r>
      <w:r w:rsidR="00022B53">
        <w:rPr>
          <w:cs/>
          <w:lang w:bidi="si-LK"/>
        </w:rPr>
        <w:t>ක්‍ෂ</w:t>
      </w:r>
      <w:r w:rsidRPr="00E025D0">
        <w:rPr>
          <w:cs/>
        </w:rPr>
        <w:t>යෙක්</w:t>
      </w:r>
      <w:r w:rsidRPr="00E025D0">
        <w:t xml:space="preserve">, </w:t>
      </w:r>
      <w:r w:rsidRPr="00E025D0">
        <w:rPr>
          <w:cs/>
        </w:rPr>
        <w:t>එක් නැළියෙකි. ඒ නැළියෙන් නැළි සතරෙක් එක් ලාස්සෙකි. සතර ලාස්සෙක් එක් ද්‍රොණයෙකි. ද්‍රොණ සතරෙක් එක් මාණිකාවකි. මාණිකා සතරෙක් එක් ඛාරියෙකි. ඛාරී විස්සෙක් තලින් පිරූ බරකරත්තයෙකි. මිනිසුන්ගේ ආයුකාලයෙන්</w:t>
      </w:r>
      <w:r w:rsidRPr="00E025D0">
        <w:t xml:space="preserve">, </w:t>
      </w:r>
      <w:r w:rsidRPr="00E025D0">
        <w:rPr>
          <w:cs/>
        </w:rPr>
        <w:t>සියක් අවුරුද්දක් ගිය තැන</w:t>
      </w:r>
      <w:r w:rsidRPr="00E025D0">
        <w:t xml:space="preserve">, </w:t>
      </w:r>
      <w:r w:rsidRPr="00E025D0">
        <w:rPr>
          <w:cs/>
        </w:rPr>
        <w:t>මේ තල කරත්තයෙන් එක් තල ඇටය බැගින් බැහැර ලෑමෙන්</w:t>
      </w:r>
      <w:r w:rsidRPr="00E025D0">
        <w:t xml:space="preserve">, </w:t>
      </w:r>
      <w:r w:rsidRPr="00E025D0">
        <w:rPr>
          <w:cs/>
        </w:rPr>
        <w:t>ඒ තලකරත්තයෙහි තල ඇට සියල්ල අවසන් ව ගියේ ද</w:t>
      </w:r>
      <w:r w:rsidRPr="00E025D0">
        <w:t xml:space="preserve">, </w:t>
      </w:r>
      <w:r w:rsidRPr="00E025D0">
        <w:rPr>
          <w:cs/>
        </w:rPr>
        <w:t>අබ්බුදයෙහි අවුරුදු ගණන තව ම නො පිරුණේ ය. ඒ මේ අබ්බුදයෙහි අවුරුදු ගණනින්</w:t>
      </w:r>
      <w:r w:rsidRPr="00E025D0">
        <w:t xml:space="preserve">, </w:t>
      </w:r>
      <w:r w:rsidRPr="00E025D0">
        <w:rPr>
          <w:cs/>
        </w:rPr>
        <w:t>මහානිරයෙහි පැසිය යුතු තැන</w:t>
      </w:r>
      <w:r w:rsidRPr="00E025D0">
        <w:t xml:space="preserve">, </w:t>
      </w:r>
      <w:r w:rsidRPr="00E025D0">
        <w:rPr>
          <w:cs/>
        </w:rPr>
        <w:t xml:space="preserve">අබ්බුදනරකය යි හඳුන්වනු ලැබේ. </w:t>
      </w:r>
    </w:p>
    <w:p w14:paraId="1C26EF58" w14:textId="243291A2" w:rsidR="00FD7798" w:rsidRPr="00E025D0" w:rsidRDefault="00FD7798" w:rsidP="00191BE9">
      <w:r w:rsidRPr="00E025D0">
        <w:rPr>
          <w:cs/>
        </w:rPr>
        <w:t xml:space="preserve">අබ්බුද විස්සෙක් එක් නිරබ්බුදයෙකි. නිරබ්බුද විස්සෙක් එක් අහහයෙකි. අහහ විස්සෙක් එක් අබබයෙකි. අබබ විස්සෙක් එක් අටටයෙකි. අටටවිස්සෙක් එක් සොගන්‍ධිකයෙකි. සොගන්ධික </w:t>
      </w:r>
      <w:r w:rsidRPr="00E025D0">
        <w:rPr>
          <w:cs/>
        </w:rPr>
        <w:lastRenderedPageBreak/>
        <w:t xml:space="preserve">විස්සෙක් එක් උප්පලයෙකි. උප්පල විස්සෙක් එක් කුමුදයෙකි. කුමුද විස්සෙක් එක් පුණ්ඩරීකයෙකි. </w:t>
      </w:r>
      <w:r w:rsidR="00D5165F">
        <w:t>“</w:t>
      </w:r>
      <w:r w:rsidRPr="00E025D0">
        <w:rPr>
          <w:cs/>
        </w:rPr>
        <w:t xml:space="preserve">පුණ්ඩරීක විස්සෙක් එක් පදුමයෙකි. (මේ සඞ්ඛ්‍යා නියමය සමහර අටුවාවන්හි මෙයට වෙනස් ව දක්නා ලැබේ.) </w:t>
      </w:r>
    </w:p>
    <w:p w14:paraId="1CB8C189" w14:textId="1ADBAEFA" w:rsidR="00FD7798" w:rsidRPr="00E025D0" w:rsidRDefault="00FD7798" w:rsidP="00191BE9">
      <w:r w:rsidRPr="00E025D0">
        <w:rPr>
          <w:cs/>
        </w:rPr>
        <w:t>ඒ ඒ අපායයන්හි උපන් නිරිසතුන් විසින් විඳිනු ලබන</w:t>
      </w:r>
      <w:r w:rsidRPr="00E025D0">
        <w:t xml:space="preserve">, </w:t>
      </w:r>
      <w:r w:rsidRPr="00E025D0">
        <w:rPr>
          <w:cs/>
        </w:rPr>
        <w:t>පමණ නො කොට හැකි දුකෙහි තතු කියා පෑමෙහි බුදුරජානන් වහන්සේ හැර කවරෙක් සම</w:t>
      </w:r>
      <w:r w:rsidR="002606F2">
        <w:rPr>
          <w:cs/>
          <w:lang w:bidi="si-LK"/>
        </w:rPr>
        <w:t>ර්‍ත්‍ථ</w:t>
      </w:r>
      <w:r w:rsidRPr="00E025D0">
        <w:rPr>
          <w:cs/>
        </w:rPr>
        <w:t xml:space="preserve"> වේ ද</w:t>
      </w:r>
      <w:r w:rsidRPr="00E025D0">
        <w:t xml:space="preserve">, </w:t>
      </w:r>
      <w:r w:rsidRPr="00E025D0">
        <w:rPr>
          <w:cs/>
        </w:rPr>
        <w:t>මේ දැක්වුනේ</w:t>
      </w:r>
      <w:r w:rsidRPr="00E025D0">
        <w:t xml:space="preserve">, </w:t>
      </w:r>
      <w:r w:rsidRPr="00E025D0">
        <w:rPr>
          <w:cs/>
        </w:rPr>
        <w:t>අබැටක් පමණකු</w:t>
      </w:r>
      <w:r w:rsidR="00C909C1">
        <w:rPr>
          <w:cs/>
          <w:lang w:bidi="si-LK"/>
        </w:rPr>
        <w:t>ත්</w:t>
      </w:r>
      <w:r w:rsidRPr="00E025D0">
        <w:rPr>
          <w:cs/>
        </w:rPr>
        <w:t xml:space="preserve"> නො වේ. </w:t>
      </w:r>
    </w:p>
    <w:p w14:paraId="76E571F1" w14:textId="45693E45" w:rsidR="00FD7798" w:rsidRPr="00E025D0" w:rsidRDefault="00FD7798" w:rsidP="00191BE9">
      <w:r w:rsidRPr="00E025D0">
        <w:rPr>
          <w:cs/>
        </w:rPr>
        <w:t>කිසිලෙසකින් මගපල ලබන්නට නො හැකි වූ එහෙයින් ම පහතට හෙන</w:t>
      </w:r>
      <w:r w:rsidRPr="00E025D0">
        <w:t xml:space="preserve">, </w:t>
      </w:r>
      <w:r w:rsidRPr="00E025D0">
        <w:rPr>
          <w:cs/>
        </w:rPr>
        <w:t xml:space="preserve">කාමයෙන් හා බියෙන් නිතර තැවෙන සත්වයෝය තිරච්ඡාන. </w:t>
      </w:r>
      <w:r w:rsidR="00D5165F">
        <w:rPr>
          <w:b/>
          <w:bCs/>
        </w:rPr>
        <w:t>“</w:t>
      </w:r>
      <w:r w:rsidRPr="00E025D0">
        <w:rPr>
          <w:b/>
          <w:bCs/>
          <w:cs/>
        </w:rPr>
        <w:t>තිරො අඤ්ඡිතාති = තිරච‍්ඡානා</w:t>
      </w:r>
      <w:r w:rsidR="00D5165F">
        <w:rPr>
          <w:b/>
          <w:bCs/>
        </w:rPr>
        <w:t>”</w:t>
      </w:r>
      <w:r w:rsidRPr="00E025D0">
        <w:t xml:space="preserve"> </w:t>
      </w:r>
      <w:r w:rsidRPr="00E025D0">
        <w:rPr>
          <w:cs/>
        </w:rPr>
        <w:t>යනු අරුත් පැවසීම ය. යම් සත්ව කෙනෙක් මෝහයෙන් මූඪ ව</w:t>
      </w:r>
      <w:r w:rsidRPr="00E025D0">
        <w:t xml:space="preserve">, </w:t>
      </w:r>
      <w:r w:rsidRPr="00E025D0">
        <w:rPr>
          <w:cs/>
        </w:rPr>
        <w:t>අකුශලක</w:t>
      </w:r>
      <w:r w:rsidR="00983463">
        <w:rPr>
          <w:cs/>
          <w:lang w:bidi="si-LK"/>
        </w:rPr>
        <w:t>ර්‍ම</w:t>
      </w:r>
      <w:r w:rsidRPr="00E025D0">
        <w:rPr>
          <w:cs/>
        </w:rPr>
        <w:t xml:space="preserve"> කළෝ ද</w:t>
      </w:r>
      <w:r w:rsidRPr="00E025D0">
        <w:t xml:space="preserve">, </w:t>
      </w:r>
      <w:r w:rsidRPr="00E025D0">
        <w:rPr>
          <w:cs/>
        </w:rPr>
        <w:t>ඔවුහු බොහෝසෙයින් තිරිසන්</w:t>
      </w:r>
      <w:r w:rsidR="008663AB">
        <w:rPr>
          <w:cs/>
          <w:lang w:bidi="si-LK"/>
        </w:rPr>
        <w:t>යෝනි</w:t>
      </w:r>
      <w:r w:rsidRPr="00E025D0">
        <w:rPr>
          <w:cs/>
        </w:rPr>
        <w:t xml:space="preserve">යෙහි උපදිති. </w:t>
      </w:r>
    </w:p>
    <w:p w14:paraId="5B512E33" w14:textId="6F7398E6" w:rsidR="00FD7798" w:rsidRPr="00E025D0" w:rsidRDefault="00FD7798" w:rsidP="00191BE9">
      <w:r w:rsidRPr="00E025D0">
        <w:rPr>
          <w:cs/>
        </w:rPr>
        <w:t xml:space="preserve">තිරිසනුන්ගේ </w:t>
      </w:r>
      <w:r w:rsidR="003F7FE1">
        <w:rPr>
          <w:cs/>
          <w:lang w:bidi="si-LK"/>
        </w:rPr>
        <w:t>භේද</w:t>
      </w:r>
      <w:r w:rsidRPr="00E025D0">
        <w:rPr>
          <w:cs/>
        </w:rPr>
        <w:t xml:space="preserve"> වෙනස්කම් බොහෝ ය සමහරු ඇසට පෙණෙති. සමහරු ඇසට නො පෙණෙති. ඇතැම් තිරිසන්නු දිග ය. ඇතැම්හු කොට ය. ඇතැම්හු මැදියම් ය. ඇතැම්හු මහත් ය. ඇතැම්හු සියුම්හ. අණ්ඩජ-ජලාබුජ-සංසේදජ-ඔපපාතික-අපාද-</w:t>
      </w:r>
      <w:r w:rsidR="00B01432">
        <w:rPr>
          <w:cs/>
          <w:lang w:bidi="si-LK"/>
        </w:rPr>
        <w:t>ද්වි</w:t>
      </w:r>
      <w:r w:rsidRPr="00E025D0">
        <w:rPr>
          <w:cs/>
        </w:rPr>
        <w:t xml:space="preserve">පාද-චතුෂ්පාද-බහුප්පාද යන මේ </w:t>
      </w:r>
      <w:r w:rsidR="003F7FE1">
        <w:rPr>
          <w:cs/>
          <w:lang w:bidi="si-LK"/>
        </w:rPr>
        <w:t>භේද</w:t>
      </w:r>
      <w:r w:rsidRPr="00E025D0">
        <w:rPr>
          <w:cs/>
        </w:rPr>
        <w:t xml:space="preserve"> ද</w:t>
      </w:r>
      <w:r w:rsidRPr="00E025D0">
        <w:t xml:space="preserve">, </w:t>
      </w:r>
      <w:r w:rsidRPr="00E025D0">
        <w:rPr>
          <w:cs/>
        </w:rPr>
        <w:t>තිරිසන් ගණයෙහි දක්නා ලැබේ. තිරිසන් අපායයෙහි ඉපදීම හා එහි දුක්විඳුම</w:t>
      </w:r>
      <w:r w:rsidRPr="00E025D0">
        <w:t xml:space="preserve">, </w:t>
      </w:r>
      <w:r w:rsidRPr="00E025D0">
        <w:rPr>
          <w:cs/>
        </w:rPr>
        <w:t>පෙර කරන ලද අකුශලක</w:t>
      </w:r>
      <w:r w:rsidR="00983463">
        <w:rPr>
          <w:cs/>
          <w:lang w:bidi="si-LK"/>
        </w:rPr>
        <w:t>ර්‍ම</w:t>
      </w:r>
      <w:r w:rsidRPr="00E025D0">
        <w:rPr>
          <w:cs/>
        </w:rPr>
        <w:t>යන්ගේ</w:t>
      </w:r>
      <w:r w:rsidRPr="00E025D0">
        <w:t xml:space="preserve"> </w:t>
      </w:r>
      <w:r w:rsidRPr="00E025D0">
        <w:rPr>
          <w:cs/>
        </w:rPr>
        <w:t>වශයෙන් සිදු වේ. තිරිසනුන් විඳින දුක</w:t>
      </w:r>
      <w:r w:rsidR="00C909C1">
        <w:rPr>
          <w:cs/>
          <w:lang w:bidi="si-LK"/>
        </w:rPr>
        <w:t>ත්</w:t>
      </w:r>
      <w:r w:rsidRPr="00E025D0">
        <w:rPr>
          <w:cs/>
        </w:rPr>
        <w:t xml:space="preserve"> ඔවුන් පිළිබඳ ජාති</w:t>
      </w:r>
      <w:r w:rsidR="00C909C1">
        <w:rPr>
          <w:cs/>
          <w:lang w:bidi="si-LK"/>
        </w:rPr>
        <w:t>ත්</w:t>
      </w:r>
      <w:r w:rsidRPr="00E025D0">
        <w:t xml:space="preserve">, </w:t>
      </w:r>
      <w:r w:rsidRPr="00E025D0">
        <w:rPr>
          <w:cs/>
        </w:rPr>
        <w:t>උපදින ස්ථාන</w:t>
      </w:r>
      <w:r w:rsidR="00C909C1">
        <w:rPr>
          <w:cs/>
          <w:lang w:bidi="si-LK"/>
        </w:rPr>
        <w:t>ත්</w:t>
      </w:r>
      <w:r w:rsidRPr="00E025D0">
        <w:rPr>
          <w:cs/>
        </w:rPr>
        <w:t xml:space="preserve"> මෙතෙකැයි නො කියැකි ය. එක් මිනිසකුගේ සිරුර ඇසුරු කොට උපදින තිරිසනුන්</w:t>
      </w:r>
      <w:r w:rsidRPr="00E025D0">
        <w:t xml:space="preserve">, </w:t>
      </w:r>
      <w:r w:rsidRPr="00E025D0">
        <w:rPr>
          <w:cs/>
        </w:rPr>
        <w:t>කුල විසින් අසූ දහසකැ යි කියති. ඇසට නො පෙණන තිරිසනා පටන්</w:t>
      </w:r>
      <w:r w:rsidRPr="00E025D0">
        <w:t xml:space="preserve">, </w:t>
      </w:r>
      <w:r w:rsidRPr="00E025D0">
        <w:rPr>
          <w:cs/>
        </w:rPr>
        <w:t>පන්සියයක් යොදුන් දිගැති තිමිරපිඞ්ගලමත්ස්‍යයා දක්වා</w:t>
      </w:r>
      <w:r w:rsidRPr="00E025D0">
        <w:t xml:space="preserve">, </w:t>
      </w:r>
      <w:r w:rsidRPr="00E025D0">
        <w:rPr>
          <w:cs/>
        </w:rPr>
        <w:t>නොයෙක් ලෙසින් බෙදී ගිය තිරිසන්නු</w:t>
      </w:r>
      <w:r w:rsidRPr="00E025D0">
        <w:t xml:space="preserve">, </w:t>
      </w:r>
      <w:r w:rsidRPr="00E025D0">
        <w:rPr>
          <w:cs/>
        </w:rPr>
        <w:t>උනුන්ට ගොදුරු ව වැනසෙති. කාම-ගොචර-මරණ යන සංඥා තුන</w:t>
      </w:r>
      <w:r w:rsidRPr="00E025D0">
        <w:t xml:space="preserve">, </w:t>
      </w:r>
      <w:r w:rsidRPr="00E025D0">
        <w:rPr>
          <w:cs/>
        </w:rPr>
        <w:t>තිරිසනුන් කෙරෙහි නො තොර ව දන්නා ලැබේ. ධ</w:t>
      </w:r>
      <w:r w:rsidR="00983463">
        <w:rPr>
          <w:cs/>
          <w:lang w:bidi="si-LK"/>
        </w:rPr>
        <w:t>ර්‍ම</w:t>
      </w:r>
      <w:r w:rsidRPr="00E025D0">
        <w:rPr>
          <w:cs/>
        </w:rPr>
        <w:t>සංඥාවක් ඔවුනට නැත. කාමසේවනය නිතර බලාපොරොත්තු වෙති තිරිසන්නු. කි නම් වේලක ගොදුරෙක් ලැබේදැ යි සොය සොයා ඇවිදිති. මරණ බියෙන් නො තොර ව ම</w:t>
      </w:r>
      <w:r w:rsidRPr="00E025D0">
        <w:t xml:space="preserve">, </w:t>
      </w:r>
      <w:r w:rsidRPr="00E025D0">
        <w:rPr>
          <w:cs/>
        </w:rPr>
        <w:t>කාම</w:t>
      </w:r>
      <w:r w:rsidR="0017193A">
        <w:rPr>
          <w:cs/>
          <w:lang w:bidi="si-LK"/>
        </w:rPr>
        <w:t>සේවනය</w:t>
      </w:r>
      <w:r w:rsidRPr="00E025D0">
        <w:rPr>
          <w:cs/>
        </w:rPr>
        <w:t xml:space="preserve"> කරන්නෝ</w:t>
      </w:r>
      <w:r w:rsidR="00C909C1">
        <w:rPr>
          <w:cs/>
          <w:lang w:bidi="si-LK"/>
        </w:rPr>
        <w:t>ත්</w:t>
      </w:r>
      <w:r w:rsidRPr="00E025D0">
        <w:t xml:space="preserve">, </w:t>
      </w:r>
      <w:r w:rsidRPr="00E025D0">
        <w:rPr>
          <w:cs/>
        </w:rPr>
        <w:t>ගොදුරු සොයන්නෝ</w:t>
      </w:r>
      <w:r w:rsidR="00C909C1">
        <w:rPr>
          <w:cs/>
          <w:lang w:bidi="si-LK"/>
        </w:rPr>
        <w:t>ත්</w:t>
      </w:r>
      <w:r w:rsidRPr="00E025D0">
        <w:rPr>
          <w:cs/>
        </w:rPr>
        <w:t xml:space="preserve"> වෙති. තිරිසනුන් විඳින දුක</w:t>
      </w:r>
      <w:r w:rsidRPr="00E025D0">
        <w:t xml:space="preserve">, </w:t>
      </w:r>
      <w:r w:rsidRPr="00E025D0">
        <w:rPr>
          <w:cs/>
        </w:rPr>
        <w:t>පමණ කොට නො දැක්වියැ හැකි ය. ඒ දැක්වීමෙහි බුදුරජානන් වහන්සේ ය සම</w:t>
      </w:r>
      <w:r w:rsidR="002606F2">
        <w:rPr>
          <w:cs/>
          <w:lang w:bidi="si-LK"/>
        </w:rPr>
        <w:t>ර්‍ත්‍ථ</w:t>
      </w:r>
      <w:r w:rsidRPr="00E025D0">
        <w:rPr>
          <w:cs/>
        </w:rPr>
        <w:t xml:space="preserve"> වන්නෝ. අන් කවරෙකු</w:t>
      </w:r>
      <w:r w:rsidR="00C909C1">
        <w:rPr>
          <w:cs/>
          <w:lang w:bidi="si-LK"/>
        </w:rPr>
        <w:t>ත්</w:t>
      </w:r>
      <w:r w:rsidRPr="00E025D0">
        <w:rPr>
          <w:cs/>
        </w:rPr>
        <w:t xml:space="preserve"> එහි සම</w:t>
      </w:r>
      <w:r w:rsidR="002606F2">
        <w:rPr>
          <w:cs/>
          <w:lang w:bidi="si-LK"/>
        </w:rPr>
        <w:t>ර්‍ත්‍ථ</w:t>
      </w:r>
      <w:r w:rsidRPr="00E025D0">
        <w:rPr>
          <w:cs/>
        </w:rPr>
        <w:t xml:space="preserve"> නො වේ. </w:t>
      </w:r>
    </w:p>
    <w:p w14:paraId="546639E9" w14:textId="0B38229F" w:rsidR="00FD7798" w:rsidRPr="00E025D0" w:rsidRDefault="00FD7798" w:rsidP="00191BE9">
      <w:r w:rsidRPr="00E025D0">
        <w:rPr>
          <w:cs/>
        </w:rPr>
        <w:t xml:space="preserve">මුළුමනින් සැපයෙන් පහව ගියෝය ප්‍රේතයෝ. </w:t>
      </w:r>
      <w:proofErr w:type="gramStart"/>
      <w:r w:rsidR="003E6E91">
        <w:rPr>
          <w:b/>
          <w:bCs/>
        </w:rPr>
        <w:t>‘</w:t>
      </w:r>
      <w:r w:rsidRPr="00E025D0">
        <w:rPr>
          <w:b/>
          <w:bCs/>
        </w:rPr>
        <w:t xml:space="preserve"> </w:t>
      </w:r>
      <w:r w:rsidRPr="00E025D0">
        <w:rPr>
          <w:b/>
          <w:bCs/>
          <w:cs/>
        </w:rPr>
        <w:t>පක</w:t>
      </w:r>
      <w:r w:rsidR="002D0F22">
        <w:rPr>
          <w:b/>
          <w:bCs/>
          <w:cs/>
          <w:lang w:bidi="si-LK"/>
        </w:rPr>
        <w:t>ට්ඨෙ</w:t>
      </w:r>
      <w:r w:rsidRPr="00E025D0">
        <w:rPr>
          <w:b/>
          <w:bCs/>
          <w:cs/>
        </w:rPr>
        <w:t>න</w:t>
      </w:r>
      <w:proofErr w:type="gramEnd"/>
      <w:r w:rsidRPr="00E025D0">
        <w:rPr>
          <w:b/>
          <w:bCs/>
          <w:cs/>
        </w:rPr>
        <w:t xml:space="preserve"> සුඛතො ඉතා ගතාති-පෙතා</w:t>
      </w:r>
      <w:r w:rsidR="00B81982">
        <w:rPr>
          <w:b/>
          <w:bCs/>
        </w:rPr>
        <w:t>’</w:t>
      </w:r>
      <w:r w:rsidRPr="00E025D0">
        <w:rPr>
          <w:cs/>
        </w:rPr>
        <w:t xml:space="preserve"> යන්නය ඒ කීයේ. ඔවුන් අතර </w:t>
      </w:r>
      <w:r w:rsidRPr="00E025D0">
        <w:rPr>
          <w:b/>
          <w:bCs/>
          <w:cs/>
        </w:rPr>
        <w:t>නිජඣාමතණ‍්හික-බුප‍්පිපාසික-පංසුපිසාචක-පරදත‍්තූපජීවික-කාලකඤ‍්ජ-අට‍්ඨිසංඛලික-මංසපිණ්ඩික</w:t>
      </w:r>
      <w:r w:rsidRPr="00E025D0">
        <w:rPr>
          <w:cs/>
        </w:rPr>
        <w:t xml:space="preserve"> යනාදී වූ නම්වලින් හඳුන්වන ප්‍රේතයෝ ඇත්තාහ. </w:t>
      </w:r>
    </w:p>
    <w:p w14:paraId="70C8823F" w14:textId="698B8497" w:rsidR="00FD7798" w:rsidRPr="00E025D0" w:rsidRDefault="00FD7798" w:rsidP="00191BE9">
      <w:r w:rsidRPr="00E025D0">
        <w:rPr>
          <w:cs/>
        </w:rPr>
        <w:t xml:space="preserve">සිරුර තුළ දැල් වුනු ගිනිදැලින් දැවෙන සිරුර ඇති ප්‍රේතයෝ ය </w:t>
      </w:r>
      <w:r w:rsidR="00930EC1">
        <w:t>‘</w:t>
      </w:r>
      <w:r w:rsidRPr="00E025D0">
        <w:rPr>
          <w:b/>
          <w:bCs/>
          <w:cs/>
        </w:rPr>
        <w:t>නිජ්ඣාමතණ්හික</w:t>
      </w:r>
      <w:r w:rsidR="003E6E91">
        <w:rPr>
          <w:b/>
          <w:bCs/>
        </w:rPr>
        <w:t>’</w:t>
      </w:r>
      <w:r w:rsidRPr="00E025D0">
        <w:rPr>
          <w:b/>
          <w:bCs/>
        </w:rPr>
        <w:t>.</w:t>
      </w:r>
      <w:r w:rsidRPr="00E025D0">
        <w:t xml:space="preserve"> </w:t>
      </w:r>
      <w:r w:rsidRPr="00E025D0">
        <w:rPr>
          <w:cs/>
        </w:rPr>
        <w:t>ගස් සිදුරෙහි හටගත් ගින්නෙන් ගස දැවෙන්නා සේ ය ඔවුහු දැවෙන්නෝ. මල-මූ-සෙම්සොටු පමණකු</w:t>
      </w:r>
      <w:r w:rsidR="00C909C1">
        <w:rPr>
          <w:cs/>
          <w:lang w:bidi="si-LK"/>
        </w:rPr>
        <w:t>ත්</w:t>
      </w:r>
      <w:r w:rsidRPr="00E025D0">
        <w:rPr>
          <w:cs/>
        </w:rPr>
        <w:t xml:space="preserve"> නො ලබා</w:t>
      </w:r>
      <w:r w:rsidRPr="00E025D0">
        <w:t xml:space="preserve">, </w:t>
      </w:r>
      <w:r w:rsidRPr="00E025D0">
        <w:rPr>
          <w:cs/>
        </w:rPr>
        <w:t xml:space="preserve">බුද්ධාන්තර දහස් ගණන් සා පිපාසා දෙකින් පෙළෙන් නෝ ය </w:t>
      </w:r>
      <w:r w:rsidR="00930EC1">
        <w:t>‘</w:t>
      </w:r>
      <w:r w:rsidRPr="00E025D0">
        <w:rPr>
          <w:b/>
          <w:bCs/>
          <w:cs/>
        </w:rPr>
        <w:t>ඛුප්පිපාසික</w:t>
      </w:r>
      <w:r w:rsidR="003E6E91">
        <w:rPr>
          <w:b/>
          <w:bCs/>
        </w:rPr>
        <w:t>’</w:t>
      </w:r>
      <w:r w:rsidR="00930EC1">
        <w:rPr>
          <w:b/>
          <w:bCs/>
        </w:rPr>
        <w:t>.</w:t>
      </w:r>
      <w:r w:rsidRPr="00E025D0">
        <w:t xml:space="preserve"> </w:t>
      </w:r>
      <w:r w:rsidRPr="00E025D0">
        <w:rPr>
          <w:cs/>
        </w:rPr>
        <w:t>පස්ගොඩ-කුණුගොඩ-අසුචිවළ-කඳු බෑවුම ඈ අපිරිසිදු තන්හි උපන්නෝ ය</w:t>
      </w:r>
      <w:r w:rsidRPr="00E025D0">
        <w:rPr>
          <w:b/>
          <w:bCs/>
          <w:cs/>
        </w:rPr>
        <w:t xml:space="preserve"> </w:t>
      </w:r>
      <w:r w:rsidR="00930EC1">
        <w:rPr>
          <w:b/>
          <w:bCs/>
        </w:rPr>
        <w:t>‘</w:t>
      </w:r>
      <w:r w:rsidRPr="00E025D0">
        <w:rPr>
          <w:b/>
          <w:bCs/>
          <w:cs/>
        </w:rPr>
        <w:t>පංසුපිසාචක</w:t>
      </w:r>
      <w:r w:rsidR="003E6E91">
        <w:rPr>
          <w:b/>
          <w:bCs/>
        </w:rPr>
        <w:t>’</w:t>
      </w:r>
      <w:r w:rsidRPr="00E025D0">
        <w:rPr>
          <w:b/>
          <w:bCs/>
        </w:rPr>
        <w:t>.</w:t>
      </w:r>
      <w:r w:rsidRPr="00E025D0">
        <w:t xml:space="preserve"> </w:t>
      </w:r>
      <w:r w:rsidRPr="00E025D0">
        <w:rPr>
          <w:cs/>
        </w:rPr>
        <w:t xml:space="preserve">අන්හු දෙන දෙයින් ජීවත් වන්නෝ ය </w:t>
      </w:r>
      <w:r w:rsidR="00930EC1">
        <w:t>‘</w:t>
      </w:r>
      <w:r w:rsidRPr="00E025D0">
        <w:rPr>
          <w:b/>
          <w:bCs/>
          <w:cs/>
        </w:rPr>
        <w:t>පරදත්තූපජීවික</w:t>
      </w:r>
      <w:r w:rsidR="003E6E91">
        <w:rPr>
          <w:b/>
          <w:bCs/>
        </w:rPr>
        <w:t>’</w:t>
      </w:r>
      <w:r w:rsidRPr="00E025D0">
        <w:rPr>
          <w:b/>
          <w:bCs/>
        </w:rPr>
        <w:t>.</w:t>
      </w:r>
      <w:r w:rsidRPr="00E025D0">
        <w:t xml:space="preserve"> </w:t>
      </w:r>
      <w:r w:rsidRPr="00E025D0">
        <w:rPr>
          <w:cs/>
        </w:rPr>
        <w:t>සඳඑලියක්</w:t>
      </w:r>
      <w:r w:rsidRPr="00E025D0">
        <w:t xml:space="preserve">, </w:t>
      </w:r>
      <w:r w:rsidRPr="00E025D0">
        <w:rPr>
          <w:cs/>
        </w:rPr>
        <w:t>හිරු එලියක් යන්තමකිනු</w:t>
      </w:r>
      <w:r w:rsidR="00C909C1">
        <w:rPr>
          <w:cs/>
          <w:lang w:bidi="si-LK"/>
        </w:rPr>
        <w:t>ත්</w:t>
      </w:r>
      <w:r w:rsidRPr="00E025D0">
        <w:rPr>
          <w:cs/>
        </w:rPr>
        <w:t xml:space="preserve"> නො ලබා</w:t>
      </w:r>
      <w:r w:rsidRPr="00E025D0">
        <w:t xml:space="preserve">, </w:t>
      </w:r>
      <w:r w:rsidRPr="00E025D0">
        <w:rPr>
          <w:cs/>
        </w:rPr>
        <w:t>තදගනඳුරෙන් වැසුනු</w:t>
      </w:r>
      <w:r w:rsidRPr="00E025D0">
        <w:t xml:space="preserve">, </w:t>
      </w:r>
      <w:r w:rsidRPr="00E025D0">
        <w:rPr>
          <w:cs/>
        </w:rPr>
        <w:t>තද සීතලෙන් අතර නැති</w:t>
      </w:r>
      <w:r w:rsidRPr="00E025D0">
        <w:t xml:space="preserve">, </w:t>
      </w:r>
      <w:r w:rsidRPr="00E025D0">
        <w:rPr>
          <w:cs/>
        </w:rPr>
        <w:t>උපන්නහුගේ සිරුර සිඳැ බිඳැ දමන</w:t>
      </w:r>
      <w:r w:rsidRPr="00E025D0">
        <w:t xml:space="preserve">, </w:t>
      </w:r>
      <w:r w:rsidR="00022B53">
        <w:rPr>
          <w:cs/>
          <w:lang w:bidi="si-LK"/>
        </w:rPr>
        <w:t>ක්‍ෂ</w:t>
      </w:r>
      <w:r w:rsidRPr="00E025D0">
        <w:rPr>
          <w:cs/>
        </w:rPr>
        <w:t xml:space="preserve">රොදකයෙන් පිරුණු චක්‍රවාට තුනක් මැද උපන්නෝ ය </w:t>
      </w:r>
      <w:r w:rsidR="00930EC1">
        <w:t>‘</w:t>
      </w:r>
      <w:r w:rsidRPr="00E025D0">
        <w:rPr>
          <w:b/>
          <w:bCs/>
          <w:cs/>
        </w:rPr>
        <w:t>කාලකඤ‍්ජ</w:t>
      </w:r>
      <w:r w:rsidR="003E6E91">
        <w:rPr>
          <w:b/>
          <w:bCs/>
        </w:rPr>
        <w:t>’</w:t>
      </w:r>
      <w:r w:rsidRPr="00E025D0">
        <w:t xml:space="preserve">. </w:t>
      </w:r>
      <w:r w:rsidRPr="00E025D0">
        <w:rPr>
          <w:cs/>
        </w:rPr>
        <w:t xml:space="preserve">තුන් ගවු පමණ උස් වූ සිවියෙන් සමින් නහරින් පමණක් වැසුනු ලේ මස් නැති ඇටසැකිලි දරන්නෝය </w:t>
      </w:r>
      <w:r w:rsidR="00930EC1">
        <w:t>‘</w:t>
      </w:r>
      <w:r w:rsidRPr="00E025D0">
        <w:rPr>
          <w:b/>
          <w:bCs/>
          <w:cs/>
        </w:rPr>
        <w:t>අ</w:t>
      </w:r>
      <w:r w:rsidR="00A03368">
        <w:rPr>
          <w:b/>
          <w:bCs/>
          <w:cs/>
          <w:lang w:bidi="si-LK"/>
        </w:rPr>
        <w:t>ට්ඨි</w:t>
      </w:r>
      <w:r w:rsidRPr="00E025D0">
        <w:rPr>
          <w:b/>
          <w:bCs/>
          <w:cs/>
        </w:rPr>
        <w:t>සංඛලික</w:t>
      </w:r>
      <w:r w:rsidR="00930EC1">
        <w:rPr>
          <w:b/>
          <w:bCs/>
        </w:rPr>
        <w:t>’.</w:t>
      </w:r>
      <w:r w:rsidRPr="00E025D0">
        <w:t xml:space="preserve"> </w:t>
      </w:r>
      <w:r w:rsidRPr="00E025D0">
        <w:rPr>
          <w:cs/>
        </w:rPr>
        <w:t>ඇට නහර වැසූ සම පමණකු</w:t>
      </w:r>
      <w:r w:rsidR="00C909C1">
        <w:rPr>
          <w:cs/>
          <w:lang w:bidi="si-LK"/>
        </w:rPr>
        <w:t>ත්</w:t>
      </w:r>
      <w:r w:rsidRPr="00E025D0">
        <w:rPr>
          <w:cs/>
        </w:rPr>
        <w:t xml:space="preserve"> නැති ව</w:t>
      </w:r>
      <w:r w:rsidRPr="00E025D0">
        <w:t xml:space="preserve">, </w:t>
      </w:r>
      <w:r w:rsidRPr="00E025D0">
        <w:rPr>
          <w:cs/>
        </w:rPr>
        <w:t xml:space="preserve">කුණු වූ මස් ගොඩක් වැනි සිරුරු ඇත්තෝ ය </w:t>
      </w:r>
      <w:r w:rsidR="00930EC1">
        <w:t>‘</w:t>
      </w:r>
      <w:r w:rsidRPr="00E025D0">
        <w:rPr>
          <w:b/>
          <w:bCs/>
          <w:cs/>
        </w:rPr>
        <w:t>මංසපිණ‍්ඩික</w:t>
      </w:r>
      <w:r w:rsidR="003E6E91">
        <w:rPr>
          <w:b/>
          <w:bCs/>
        </w:rPr>
        <w:t>’</w:t>
      </w:r>
      <w:r w:rsidRPr="00E025D0">
        <w:rPr>
          <w:b/>
          <w:bCs/>
        </w:rPr>
        <w:t>.</w:t>
      </w:r>
      <w:r w:rsidRPr="00E025D0">
        <w:t xml:space="preserve"> </w:t>
      </w:r>
    </w:p>
    <w:p w14:paraId="5739AC96" w14:textId="5BAAF3B4" w:rsidR="00FD7798" w:rsidRPr="00E025D0" w:rsidRDefault="00FD7798" w:rsidP="00930EC1">
      <w:r w:rsidRPr="00E025D0">
        <w:rPr>
          <w:cs/>
        </w:rPr>
        <w:t>දන් නො දෙන්නෝ</w:t>
      </w:r>
      <w:r w:rsidRPr="00E025D0">
        <w:t xml:space="preserve">, </w:t>
      </w:r>
      <w:r w:rsidRPr="00E025D0">
        <w:rPr>
          <w:cs/>
        </w:rPr>
        <w:t>උනුනට ඊ</w:t>
      </w:r>
      <w:r w:rsidR="00AC5B9D">
        <w:rPr>
          <w:rFonts w:hint="cs"/>
          <w:cs/>
          <w:lang w:bidi="si-LK"/>
        </w:rPr>
        <w:t>ර්‍</w:t>
      </w:r>
      <w:r w:rsidRPr="00E025D0">
        <w:rPr>
          <w:cs/>
        </w:rPr>
        <w:t>ෂ්‍යා කරන්නෝ</w:t>
      </w:r>
      <w:r w:rsidRPr="00E025D0">
        <w:t xml:space="preserve">, </w:t>
      </w:r>
      <w:r w:rsidR="00F04B05">
        <w:rPr>
          <w:cs/>
          <w:lang w:bidi="si-LK"/>
        </w:rPr>
        <w:t>ලෝභ</w:t>
      </w:r>
      <w:r w:rsidRPr="00E025D0">
        <w:rPr>
          <w:cs/>
        </w:rPr>
        <w:t>යෙන් තද බද වන්නෝ</w:t>
      </w:r>
      <w:r w:rsidRPr="00E025D0">
        <w:t xml:space="preserve">, </w:t>
      </w:r>
      <w:r w:rsidRPr="00E025D0">
        <w:rPr>
          <w:cs/>
        </w:rPr>
        <w:t>සම්පත් සඟවන්නෝ</w:t>
      </w:r>
      <w:r w:rsidRPr="00E025D0">
        <w:t xml:space="preserve">, </w:t>
      </w:r>
      <w:r w:rsidRPr="00E025D0">
        <w:rPr>
          <w:cs/>
        </w:rPr>
        <w:t>දස අකුසල් කරන්නෝ</w:t>
      </w:r>
      <w:r w:rsidRPr="00E025D0">
        <w:t xml:space="preserve">, </w:t>
      </w:r>
      <w:r w:rsidRPr="00E025D0">
        <w:rPr>
          <w:cs/>
        </w:rPr>
        <w:t>අනුන්ට ලැබෙන ලාභ වළකන්නෝ</w:t>
      </w:r>
      <w:r w:rsidRPr="00E025D0">
        <w:t xml:space="preserve">, </w:t>
      </w:r>
      <w:r w:rsidRPr="00E025D0">
        <w:rPr>
          <w:cs/>
        </w:rPr>
        <w:t>මවු පියන් කෙරෙහි විලි බිය</w:t>
      </w:r>
      <w:r w:rsidR="005C1E6D">
        <w:t xml:space="preserve"> </w:t>
      </w:r>
      <w:r w:rsidRPr="00E025D0">
        <w:rPr>
          <w:cs/>
        </w:rPr>
        <w:t xml:space="preserve">නො දක්වන්නෝ අනුන්ගේ. පින්කම්වලට අනතුරු කරන්නෝ </w:t>
      </w:r>
      <w:r w:rsidR="003E6E91">
        <w:t>‘</w:t>
      </w:r>
      <w:r w:rsidRPr="00E025D0">
        <w:rPr>
          <w:cs/>
        </w:rPr>
        <w:t>මල මූ කව</w:t>
      </w:r>
      <w:r w:rsidR="003E6E91">
        <w:t>’</w:t>
      </w:r>
      <w:r w:rsidRPr="00E025D0">
        <w:rPr>
          <w:cs/>
        </w:rPr>
        <w:t xml:space="preserve"> කියා අනුනට පරිභව </w:t>
      </w:r>
      <w:r w:rsidRPr="00E025D0">
        <w:rPr>
          <w:cs/>
        </w:rPr>
        <w:lastRenderedPageBreak/>
        <w:t>කරන්නෝ</w:t>
      </w:r>
      <w:r w:rsidRPr="00E025D0">
        <w:t xml:space="preserve">, </w:t>
      </w:r>
      <w:r w:rsidRPr="00E025D0">
        <w:rPr>
          <w:cs/>
        </w:rPr>
        <w:t>නො දහමින් ගම්වැස්සන් පෙළන්නෝ අගතියෙන් නො මග යන්නෝ අල්ලස් ගන්නෝ යන ඈ පව් කම් කරන්නෝ ප්‍රේතභූමියෙහි</w:t>
      </w:r>
      <w:r w:rsidRPr="00E025D0">
        <w:t xml:space="preserve">, </w:t>
      </w:r>
      <w:r w:rsidRPr="00E025D0">
        <w:rPr>
          <w:cs/>
        </w:rPr>
        <w:t xml:space="preserve">උපදිත්. </w:t>
      </w:r>
    </w:p>
    <w:p w14:paraId="5A9EE084" w14:textId="2A92F7B5" w:rsidR="00FD7798" w:rsidRPr="00E025D0" w:rsidRDefault="00FD7798" w:rsidP="009934DB">
      <w:r w:rsidRPr="00E025D0">
        <w:rPr>
          <w:cs/>
        </w:rPr>
        <w:t>හැම ප්‍රේතයෝ ම</w:t>
      </w:r>
      <w:r w:rsidRPr="00E025D0">
        <w:t xml:space="preserve">, </w:t>
      </w:r>
      <w:r w:rsidRPr="00E025D0">
        <w:rPr>
          <w:cs/>
        </w:rPr>
        <w:t>සා පිපාසා දෙකින් මැඩුනෝ</w:t>
      </w:r>
      <w:r w:rsidRPr="00E025D0">
        <w:t xml:space="preserve">, </w:t>
      </w:r>
      <w:r w:rsidRPr="00E025D0">
        <w:rPr>
          <w:cs/>
        </w:rPr>
        <w:t>වැහැරී ගිය සිරුරු ඇත්තෝ ය. මහත් ඔලු ඇත්තෝ ය. ඇටසැකිලි දරන්නෝය. කෙල</w:t>
      </w:r>
      <w:r w:rsidRPr="00E025D0">
        <w:t xml:space="preserve">, </w:t>
      </w:r>
      <w:r w:rsidRPr="00E025D0">
        <w:rPr>
          <w:cs/>
        </w:rPr>
        <w:t>සොටු</w:t>
      </w:r>
      <w:r w:rsidRPr="00E025D0">
        <w:t xml:space="preserve">, </w:t>
      </w:r>
      <w:r w:rsidRPr="00E025D0">
        <w:rPr>
          <w:cs/>
        </w:rPr>
        <w:t>කැහි</w:t>
      </w:r>
      <w:r w:rsidRPr="00E025D0">
        <w:t xml:space="preserve">, </w:t>
      </w:r>
      <w:r w:rsidRPr="00E025D0">
        <w:rPr>
          <w:cs/>
        </w:rPr>
        <w:t>මල</w:t>
      </w:r>
      <w:r w:rsidRPr="00E025D0">
        <w:t xml:space="preserve">, </w:t>
      </w:r>
      <w:r w:rsidRPr="00E025D0">
        <w:rPr>
          <w:cs/>
        </w:rPr>
        <w:t>මූ</w:t>
      </w:r>
      <w:r w:rsidRPr="00E025D0">
        <w:t xml:space="preserve">, </w:t>
      </w:r>
      <w:r w:rsidRPr="00E025D0">
        <w:rPr>
          <w:cs/>
        </w:rPr>
        <w:t>වැදෑමස්</w:t>
      </w:r>
      <w:r w:rsidRPr="00E025D0">
        <w:t xml:space="preserve">, </w:t>
      </w:r>
      <w:r w:rsidRPr="00E025D0">
        <w:rPr>
          <w:cs/>
        </w:rPr>
        <w:t>මළකුණු කන්නෝය‍. රළුහිසකෙස්</w:t>
      </w:r>
      <w:r w:rsidRPr="00E025D0">
        <w:t xml:space="preserve">, </w:t>
      </w:r>
      <w:r w:rsidRPr="00E025D0">
        <w:rPr>
          <w:cs/>
        </w:rPr>
        <w:t>ලොම්</w:t>
      </w:r>
      <w:r w:rsidRPr="00E025D0">
        <w:t xml:space="preserve">, </w:t>
      </w:r>
      <w:r w:rsidRPr="00E025D0">
        <w:rPr>
          <w:cs/>
        </w:rPr>
        <w:t>නිය</w:t>
      </w:r>
      <w:r w:rsidRPr="00E025D0">
        <w:t xml:space="preserve">, </w:t>
      </w:r>
      <w:r w:rsidRPr="00E025D0">
        <w:rPr>
          <w:cs/>
        </w:rPr>
        <w:t>දත් ඇත්තෝ ය. නග්නව වසන්නෝ ය. බිහිසුණු දැකුම් ඇත්තෝ ය. ඉදිකටුමල සේ</w:t>
      </w:r>
      <w:r w:rsidRPr="00E025D0">
        <w:t xml:space="preserve">, </w:t>
      </w:r>
      <w:r w:rsidRPr="00E025D0">
        <w:rPr>
          <w:cs/>
        </w:rPr>
        <w:t>ඉතා කුඩා මුව ඇත්තෝ ය. කකුළු ඇස් සේ</w:t>
      </w:r>
      <w:r w:rsidRPr="00E025D0">
        <w:t xml:space="preserve">, </w:t>
      </w:r>
      <w:r w:rsidRPr="00E025D0">
        <w:rPr>
          <w:cs/>
        </w:rPr>
        <w:t>පිටතට නෙරුණු ඇස් ඇත්තෝ ය. නාස්පුට දෙකින් නික්මුණු</w:t>
      </w:r>
      <w:r w:rsidRPr="00E025D0">
        <w:t xml:space="preserve">, </w:t>
      </w:r>
      <w:r w:rsidRPr="00E025D0">
        <w:rPr>
          <w:cs/>
        </w:rPr>
        <w:t>පා පිටු දක්වා දික්ව එල්ලෙන මස් වැදිලි දරන්නෝ ය. යමක් කන බොන විට හිසැ තබා කති. බොති. ගිනිගත් යකඩමුගුරෙන්</w:t>
      </w:r>
      <w:r w:rsidRPr="00E025D0">
        <w:t xml:space="preserve">, </w:t>
      </w:r>
      <w:r w:rsidRPr="00E025D0">
        <w:rPr>
          <w:cs/>
        </w:rPr>
        <w:t>උනුන් ඇණ කොටා ලේ සැරව උරා බොති. මෙසේ ප්‍රේතයන් විඳින දුක පමණ කොට දැක්වියැ නො හැකි ය. එහි සම</w:t>
      </w:r>
      <w:r w:rsidR="002606F2">
        <w:rPr>
          <w:cs/>
          <w:lang w:bidi="si-LK"/>
        </w:rPr>
        <w:t>ර්‍ත්‍ථ</w:t>
      </w:r>
      <w:r w:rsidRPr="00E025D0">
        <w:rPr>
          <w:cs/>
        </w:rPr>
        <w:t xml:space="preserve"> වන්නෝ බුදුරජානන් වහන්සේ ම ය. අන් කවරෙකු</w:t>
      </w:r>
      <w:r w:rsidR="00C909C1">
        <w:rPr>
          <w:cs/>
          <w:lang w:bidi="si-LK"/>
        </w:rPr>
        <w:t>ත්</w:t>
      </w:r>
      <w:r w:rsidRPr="00E025D0">
        <w:rPr>
          <w:cs/>
        </w:rPr>
        <w:t xml:space="preserve"> එහි සම</w:t>
      </w:r>
      <w:r w:rsidR="002606F2">
        <w:rPr>
          <w:cs/>
          <w:lang w:bidi="si-LK"/>
        </w:rPr>
        <w:t>ර්‍ත්‍ථ</w:t>
      </w:r>
      <w:r w:rsidRPr="00E025D0">
        <w:rPr>
          <w:cs/>
        </w:rPr>
        <w:t xml:space="preserve"> නො වේ. </w:t>
      </w:r>
    </w:p>
    <w:p w14:paraId="1C18029E" w14:textId="697CE10D" w:rsidR="00FD7798" w:rsidRPr="00E025D0" w:rsidRDefault="00FD7798" w:rsidP="00F97C2F">
      <w:r w:rsidRPr="00E025D0">
        <w:rPr>
          <w:cs/>
        </w:rPr>
        <w:t xml:space="preserve">මෙසේ පමණ කොට නො දැක්වියැ හැකි ඉතා සැහැසි වූ ඇසූ පමණින් සිතූ පමණින් ලය කකියවන බිහිසුණු දුක් විඳීමට තැන් වූ පව්කම්හි අනිටුපල විඳීමට තැන් වූ ප්‍රේත </w:t>
      </w:r>
      <w:r w:rsidR="00A61BC6">
        <w:rPr>
          <w:cs/>
          <w:lang w:bidi="si-LK"/>
        </w:rPr>
        <w:t>ලෝකයෙ</w:t>
      </w:r>
      <w:r w:rsidRPr="00E025D0">
        <w:rPr>
          <w:cs/>
        </w:rPr>
        <w:t xml:space="preserve">හි දුක් ගැණ සිතා බලා දැන </w:t>
      </w:r>
      <w:r w:rsidR="0069711C">
        <w:rPr>
          <w:cs/>
          <w:lang w:bidi="si-LK"/>
        </w:rPr>
        <w:t>ප්‍රේත</w:t>
      </w:r>
      <w:r w:rsidR="00A61BC6">
        <w:rPr>
          <w:cs/>
          <w:lang w:bidi="si-LK"/>
        </w:rPr>
        <w:t>ලෝකයෙ</w:t>
      </w:r>
      <w:r w:rsidRPr="00E025D0">
        <w:rPr>
          <w:cs/>
        </w:rPr>
        <w:t>න් මිදී ගණු පිණිස දාන-ශීල-භාවනාදී වූ දශ පුණ්‍යක්‍රියා වස්තූන්හි යෙදී රෑ දාවල දෙක්හි අප්‍රමත්ත වියැ යුතුය. සග සැප හා නිවන් සැප ලැබීමට උත්සාහවත් වියැ යුතුය. කීහ එය මෙසේ:-</w:t>
      </w:r>
    </w:p>
    <w:p w14:paraId="602938FE" w14:textId="3DB49ABC" w:rsidR="00FD7798" w:rsidRPr="00E025D0" w:rsidRDefault="00D5165F" w:rsidP="00F97C2F">
      <w:pPr>
        <w:pStyle w:val="Sinhalakawi"/>
      </w:pPr>
      <w:r>
        <w:t>“</w:t>
      </w:r>
      <w:r w:rsidR="00FD7798" w:rsidRPr="00E025D0">
        <w:rPr>
          <w:cs/>
        </w:rPr>
        <w:t>ඉති ච සකලපෙත තිබ‍්බදුක්ඛානුභොන්තෙ</w:t>
      </w:r>
    </w:p>
    <w:p w14:paraId="287C610F" w14:textId="77777777" w:rsidR="00FD7798" w:rsidRPr="00E025D0" w:rsidRDefault="00FD7798" w:rsidP="00F97C2F">
      <w:pPr>
        <w:pStyle w:val="Sinhalakawi"/>
      </w:pPr>
      <w:r w:rsidRPr="00E025D0">
        <w:rPr>
          <w:cs/>
        </w:rPr>
        <w:t>අකුසලඵලභූතෙ භූතතො සංවිදිත්වා</w:t>
      </w:r>
      <w:r w:rsidRPr="00E025D0">
        <w:t xml:space="preserve">, </w:t>
      </w:r>
    </w:p>
    <w:p w14:paraId="46A44ECC" w14:textId="77777777" w:rsidR="00FD7798" w:rsidRPr="00E025D0" w:rsidRDefault="00FD7798" w:rsidP="00F97C2F">
      <w:pPr>
        <w:pStyle w:val="Sinhalakawi"/>
      </w:pPr>
      <w:r w:rsidRPr="00E025D0">
        <w:rPr>
          <w:cs/>
        </w:rPr>
        <w:t>තිවිධ කුසලකම්මං සඤ්චයන්තා අනන්තං</w:t>
      </w:r>
    </w:p>
    <w:p w14:paraId="286FB37D" w14:textId="6D875198" w:rsidR="00FD7798" w:rsidRPr="00E025D0" w:rsidRDefault="00FD7798" w:rsidP="00F97C2F">
      <w:pPr>
        <w:pStyle w:val="Sinhalakawi"/>
      </w:pPr>
      <w:r w:rsidRPr="00E025D0">
        <w:rPr>
          <w:cs/>
        </w:rPr>
        <w:t>ත්‍රිවිධසුඛමනන්තං වායමෙ සෙට්ඨමග්ගං යි.</w:t>
      </w:r>
      <w:r w:rsidR="00F97C2F">
        <w:t>”</w:t>
      </w:r>
      <w:r w:rsidRPr="00E025D0">
        <w:t xml:space="preserve"> </w:t>
      </w:r>
    </w:p>
    <w:p w14:paraId="67FB66C4" w14:textId="188889D4" w:rsidR="00FD7798" w:rsidRPr="00E025D0" w:rsidRDefault="00FD7798" w:rsidP="00F97C2F">
      <w:r w:rsidRPr="00E025D0">
        <w:rPr>
          <w:b/>
          <w:bCs/>
          <w:cs/>
        </w:rPr>
        <w:t>අසි</w:t>
      </w:r>
      <w:r w:rsidR="00EF21E3">
        <w:rPr>
          <w:rFonts w:hint="cs"/>
          <w:b/>
          <w:bCs/>
          <w:cs/>
          <w:lang w:bidi="si-LK"/>
        </w:rPr>
        <w:t>ලෝ</w:t>
      </w:r>
      <w:r w:rsidRPr="00E025D0">
        <w:rPr>
          <w:b/>
          <w:bCs/>
          <w:cs/>
        </w:rPr>
        <w:t>ම - සුචි</w:t>
      </w:r>
      <w:r w:rsidR="00EF21E3">
        <w:rPr>
          <w:rFonts w:hint="cs"/>
          <w:b/>
          <w:bCs/>
          <w:cs/>
          <w:lang w:bidi="si-LK"/>
        </w:rPr>
        <w:t>රෝ</w:t>
      </w:r>
      <w:r w:rsidRPr="00E025D0">
        <w:rPr>
          <w:b/>
          <w:bCs/>
          <w:cs/>
        </w:rPr>
        <w:t>ම</w:t>
      </w:r>
      <w:r w:rsidRPr="00E025D0">
        <w:rPr>
          <w:cs/>
        </w:rPr>
        <w:t xml:space="preserve"> ප්‍රේතයෝ ද මොවුන් කෙරෙහි ම වැටෙති. කඩු වැනි ලොම්</w:t>
      </w:r>
      <w:r w:rsidRPr="00E025D0">
        <w:t xml:space="preserve">, </w:t>
      </w:r>
      <w:r w:rsidRPr="00E025D0">
        <w:rPr>
          <w:cs/>
        </w:rPr>
        <w:t>උඩ බලා නැගි</w:t>
      </w:r>
      <w:r w:rsidRPr="00E025D0">
        <w:t xml:space="preserve">, </w:t>
      </w:r>
      <w:r w:rsidRPr="00E025D0">
        <w:rPr>
          <w:cs/>
        </w:rPr>
        <w:t>මුළු සිරුර දැකවුළුවක් සේ සිදුරු කරණ ලොමින් ගැවසී ගත් සිරුරු ඇත්තෝය අස</w:t>
      </w:r>
      <w:r w:rsidR="00EF21E3">
        <w:rPr>
          <w:cs/>
          <w:lang w:bidi="si-LK"/>
        </w:rPr>
        <w:t>ලෝම</w:t>
      </w:r>
      <w:r w:rsidRPr="00E025D0">
        <w:rPr>
          <w:cs/>
        </w:rPr>
        <w:t>යෝ. ඉදිවැනි ලොමින්</w:t>
      </w:r>
      <w:r w:rsidRPr="00E025D0">
        <w:t xml:space="preserve">, </w:t>
      </w:r>
      <w:r w:rsidRPr="00E025D0">
        <w:rPr>
          <w:cs/>
        </w:rPr>
        <w:t>මුළු සිරුර විදින ලද්දෝ</w:t>
      </w:r>
      <w:r w:rsidR="003E6E91">
        <w:t>’</w:t>
      </w:r>
      <w:r w:rsidRPr="00E025D0">
        <w:t xml:space="preserve"> </w:t>
      </w:r>
      <w:r w:rsidRPr="00E025D0">
        <w:rPr>
          <w:cs/>
        </w:rPr>
        <w:t>ය සූචි</w:t>
      </w:r>
      <w:r w:rsidR="00EF21E3">
        <w:rPr>
          <w:cs/>
          <w:lang w:bidi="si-LK"/>
        </w:rPr>
        <w:t>රෝම</w:t>
      </w:r>
      <w:r w:rsidRPr="00E025D0">
        <w:rPr>
          <w:cs/>
        </w:rPr>
        <w:t>යෝ. ලොව පුරා වසන ප්‍රේතයන්ගේ ආයුකාලය</w:t>
      </w:r>
      <w:r w:rsidRPr="00E025D0">
        <w:t xml:space="preserve">, </w:t>
      </w:r>
      <w:r w:rsidRPr="00E025D0">
        <w:rPr>
          <w:cs/>
        </w:rPr>
        <w:t>කියන්නට නො හැකි ය. කළ පව්කම් නො ගෙවී පවත්නාතුරු ම</w:t>
      </w:r>
      <w:r w:rsidRPr="00E025D0">
        <w:t xml:space="preserve">, </w:t>
      </w:r>
      <w:r w:rsidRPr="00E025D0">
        <w:rPr>
          <w:cs/>
        </w:rPr>
        <w:t xml:space="preserve">ඔවුහු නොයෙක් දුක් විඳිති. </w:t>
      </w:r>
    </w:p>
    <w:p w14:paraId="32A26637" w14:textId="2FF080FC" w:rsidR="00FD7798" w:rsidRPr="00E025D0" w:rsidRDefault="00FD7798" w:rsidP="002117DF">
      <w:r w:rsidRPr="00E025D0">
        <w:rPr>
          <w:cs/>
        </w:rPr>
        <w:t>ඉසුරු මදයෙන් මත් ව</w:t>
      </w:r>
      <w:r w:rsidRPr="00E025D0">
        <w:t xml:space="preserve">, </w:t>
      </w:r>
      <w:r w:rsidRPr="00E025D0">
        <w:rPr>
          <w:cs/>
        </w:rPr>
        <w:t xml:space="preserve">ක්‍රීඩා නො කරන්නෝය </w:t>
      </w:r>
      <w:r w:rsidRPr="00E025D0">
        <w:rPr>
          <w:b/>
          <w:bCs/>
          <w:cs/>
        </w:rPr>
        <w:t>අසුර.</w:t>
      </w:r>
      <w:r w:rsidRPr="00E025D0">
        <w:rPr>
          <w:cs/>
        </w:rPr>
        <w:t xml:space="preserve"> මෙයින් </w:t>
      </w:r>
      <w:r w:rsidR="00BB0B5A">
        <w:rPr>
          <w:cs/>
          <w:lang w:bidi="si-LK"/>
        </w:rPr>
        <w:t>ප්‍රේතා</w:t>
      </w:r>
      <w:r w:rsidRPr="00E025D0">
        <w:rPr>
          <w:cs/>
        </w:rPr>
        <w:t>සුරයෝ ම ගැණෙති. වේපචිත්තිඅසුරයෝ නො ගැණෙති. ඔවුහු</w:t>
      </w:r>
      <w:r w:rsidRPr="00E025D0">
        <w:t xml:space="preserve">, </w:t>
      </w:r>
      <w:r w:rsidRPr="00E025D0">
        <w:rPr>
          <w:cs/>
        </w:rPr>
        <w:t>දු</w:t>
      </w:r>
      <w:r w:rsidR="00727AFD">
        <w:rPr>
          <w:cs/>
          <w:lang w:bidi="si-LK"/>
        </w:rPr>
        <w:t>හේතු</w:t>
      </w:r>
      <w:r w:rsidRPr="00E025D0">
        <w:rPr>
          <w:cs/>
        </w:rPr>
        <w:t>කකාමාවචරවිපාකසිතින් පිළිසිඳ ගෙණ</w:t>
      </w:r>
      <w:r w:rsidRPr="00E025D0">
        <w:t xml:space="preserve">, </w:t>
      </w:r>
      <w:r w:rsidRPr="00E025D0">
        <w:rPr>
          <w:cs/>
        </w:rPr>
        <w:t>විපාක කාලයෙහි ත්‍රිහේතුකමහාවිපාකයන්ගේ වශයෙන්</w:t>
      </w:r>
      <w:r w:rsidRPr="00E025D0">
        <w:t xml:space="preserve">, </w:t>
      </w:r>
      <w:r w:rsidRPr="00E025D0">
        <w:rPr>
          <w:cs/>
        </w:rPr>
        <w:t>දෙවියන්ට බඳු පස්කම්සැප අනුභව කෙරෙති. එහෙයින් තව්තිසා වැසි දෙවියන් ගේ ගණයට වැටෙති. එහෙත් මොවුනට ත්‍රිහේතුක දෙවියන්ට මෙන් ධ්‍යන-මා</w:t>
      </w:r>
      <w:r w:rsidR="00983463">
        <w:rPr>
          <w:cs/>
          <w:lang w:bidi="si-LK"/>
        </w:rPr>
        <w:t>ර්‍ග</w:t>
      </w:r>
      <w:r w:rsidRPr="00E025D0">
        <w:rPr>
          <w:cs/>
        </w:rPr>
        <w:t xml:space="preserve">-ඵල නො ලැබේ. අපායගණයෙහි ලා ගිණූ අසුර භූමිය පෙතදුඃඛවිභාගයෙහි දැක් වූ කාලකඤ්ජ ය යි දත යුතුය. </w:t>
      </w:r>
    </w:p>
    <w:p w14:paraId="1B380CDF" w14:textId="59C76112" w:rsidR="00FD7798" w:rsidRPr="00E025D0" w:rsidRDefault="00FD7798" w:rsidP="000069DA">
      <w:r w:rsidRPr="00E025D0">
        <w:rPr>
          <w:cs/>
        </w:rPr>
        <w:t>කාලකඤ්ජ අසුර භූමිය තුන් තුන් සක්වළ එක් වූ තැනැ පිහිටියාය. අසූසාරදහසක් අසුසාරදහසක් යොදුන් පමණ දිග පළල ඇත්තී ය. සක්වළ ගල් තුනට මැදිව සිටියා ය. මහාමේරු ප</w:t>
      </w:r>
      <w:r w:rsidR="00846FF4">
        <w:rPr>
          <w:cs/>
          <w:lang w:bidi="si-LK"/>
        </w:rPr>
        <w:t>ර්‍ව</w:t>
      </w:r>
      <w:r w:rsidRPr="00E025D0">
        <w:rPr>
          <w:cs/>
        </w:rPr>
        <w:t xml:space="preserve">තය වුව ද එහි බලාලන ලද්දේ නම් එහි වූ අධික සීතය නිසා ලුනු පිඩක් සේ විරී වැගිරී යන්නේය. මේ කාලකඤ්ජ අසුර </w:t>
      </w:r>
      <w:r w:rsidR="008663AB">
        <w:rPr>
          <w:cs/>
          <w:lang w:bidi="si-LK"/>
        </w:rPr>
        <w:t>යෝනි</w:t>
      </w:r>
      <w:r w:rsidRPr="00E025D0">
        <w:rPr>
          <w:cs/>
        </w:rPr>
        <w:t>යෙහි උපන්නවුන්ගේ සිරුරු තුන් ගවූ පමණ වෙත්</w:t>
      </w:r>
      <w:r w:rsidRPr="00E025D0">
        <w:t xml:space="preserve">, </w:t>
      </w:r>
      <w:r w:rsidRPr="00E025D0">
        <w:rPr>
          <w:cs/>
        </w:rPr>
        <w:t xml:space="preserve">කට ඉදිකටු මල සිදුර සේ ය. ඇස් කකුළු ඇස් වැනි ය. පිටතට නෙරා ගියහ. මොවුහු යමක් කන බොන කල්හි හිස නවාගෙණ කන්නෝ ය. බොන්නෝ ය. මේ ප්‍රේතලෝකයක් සේ ද දැක් වේ. </w:t>
      </w:r>
    </w:p>
    <w:p w14:paraId="50528607" w14:textId="0A6957A5" w:rsidR="00FD7798" w:rsidRPr="00E025D0" w:rsidRDefault="00D5165F" w:rsidP="00B81982">
      <w:r>
        <w:rPr>
          <w:b/>
          <w:bCs/>
        </w:rPr>
        <w:lastRenderedPageBreak/>
        <w:t>“</w:t>
      </w:r>
      <w:r w:rsidR="00FD7798" w:rsidRPr="00E025D0">
        <w:rPr>
          <w:b/>
          <w:bCs/>
          <w:cs/>
        </w:rPr>
        <w:t>තිරච‍්ඡානපෙත‍්තිවිසයඅසුරකායානං පන විසුං භූමි නත‍්ථි</w:t>
      </w:r>
      <w:r w:rsidR="00FD7798" w:rsidRPr="00E025D0">
        <w:rPr>
          <w:b/>
          <w:bCs/>
        </w:rPr>
        <w:t xml:space="preserve">, </w:t>
      </w:r>
      <w:r w:rsidR="00FD7798" w:rsidRPr="00E025D0">
        <w:rPr>
          <w:b/>
          <w:bCs/>
          <w:cs/>
        </w:rPr>
        <w:t>තෙසං ඛන‍්ධප‍්පවත‍්තිවිසයොයෙව භූමි නාම</w:t>
      </w:r>
      <w:r>
        <w:rPr>
          <w:b/>
          <w:bCs/>
        </w:rPr>
        <w:t>”</w:t>
      </w:r>
      <w:r w:rsidR="00FD7798" w:rsidRPr="00E025D0">
        <w:rPr>
          <w:cs/>
        </w:rPr>
        <w:t xml:space="preserve"> තිරච්ඡාන </w:t>
      </w:r>
      <w:r w:rsidR="0069711C">
        <w:rPr>
          <w:cs/>
          <w:lang w:bidi="si-LK"/>
        </w:rPr>
        <w:t>ප්‍රේත</w:t>
      </w:r>
      <w:r w:rsidR="00FD7798" w:rsidRPr="00E025D0">
        <w:rPr>
          <w:cs/>
        </w:rPr>
        <w:t>අසුරභූමිගතසත්‍වයනට අයත්</w:t>
      </w:r>
      <w:r w:rsidR="00FD7798" w:rsidRPr="00E025D0">
        <w:t xml:space="preserve">, </w:t>
      </w:r>
      <w:r w:rsidR="00FD7798" w:rsidRPr="00E025D0">
        <w:rPr>
          <w:cs/>
        </w:rPr>
        <w:t xml:space="preserve">ඔවුනට ම වෙන් කළ හැකි වෙන ම භූමියක් නැත. ඔවුන්ගේ ස‍්කන්‍ධයෝ ම ඔවුනට භූමි වෙති. </w:t>
      </w:r>
    </w:p>
    <w:p w14:paraId="08EC8B2B" w14:textId="65A3599B" w:rsidR="00FD7798" w:rsidRPr="00E025D0" w:rsidRDefault="00FD7798" w:rsidP="00B81982">
      <w:r w:rsidRPr="00E025D0">
        <w:rPr>
          <w:cs/>
        </w:rPr>
        <w:t>සිවු අපායැ වැස්සන්ගේ ප්‍රතිසන්‍ධිය</w:t>
      </w:r>
      <w:r w:rsidRPr="00E025D0">
        <w:t xml:space="preserve">, </w:t>
      </w:r>
      <w:r w:rsidRPr="00E025D0">
        <w:rPr>
          <w:cs/>
        </w:rPr>
        <w:t>උ</w:t>
      </w:r>
      <w:r w:rsidR="00D55552">
        <w:rPr>
          <w:cs/>
          <w:lang w:bidi="si-LK"/>
        </w:rPr>
        <w:t>ද්ධ</w:t>
      </w:r>
      <w:r w:rsidRPr="00E025D0">
        <w:rPr>
          <w:cs/>
        </w:rPr>
        <w:t>ච‍්චසහගතඅකුසලය හැර</w:t>
      </w:r>
      <w:r w:rsidRPr="00E025D0">
        <w:t xml:space="preserve">, </w:t>
      </w:r>
      <w:r w:rsidRPr="00E025D0">
        <w:rPr>
          <w:cs/>
        </w:rPr>
        <w:t>අනික් සෙසු එකොළොස් අකුශලක</w:t>
      </w:r>
      <w:r w:rsidR="00983463">
        <w:rPr>
          <w:cs/>
          <w:lang w:bidi="si-LK"/>
        </w:rPr>
        <w:t>ර්‍ම</w:t>
      </w:r>
      <w:r w:rsidRPr="00E025D0">
        <w:rPr>
          <w:cs/>
        </w:rPr>
        <w:t>යන්ගේ ශක්තියෙන් අකුසලවිපාකඋපෙක‍්ඛාසන‍්තීරණචිත‍්තයෙන් වන්නේ ය. එහෙයිනි සිවු අපායවැස්සෝ</w:t>
      </w:r>
      <w:r w:rsidRPr="00E025D0">
        <w:t xml:space="preserve">, </w:t>
      </w:r>
      <w:r w:rsidRPr="00E025D0">
        <w:rPr>
          <w:cs/>
        </w:rPr>
        <w:t xml:space="preserve">එකත‍්තසඤ‍්ඤී-නානත‍්තකායී කියනු ලබන්නෝ. එහි </w:t>
      </w:r>
      <w:r w:rsidR="00B81982">
        <w:t>‘</w:t>
      </w:r>
      <w:r w:rsidRPr="00E025D0">
        <w:rPr>
          <w:cs/>
        </w:rPr>
        <w:t>එකත්තසඤ‍්ඤී</w:t>
      </w:r>
      <w:r w:rsidR="003E6E91">
        <w:t>’</w:t>
      </w:r>
      <w:r w:rsidRPr="00E025D0">
        <w:rPr>
          <w:cs/>
        </w:rPr>
        <w:t xml:space="preserve"> යනු එක් ම උපෙක‍්ඛාසහගත සන‍්තීරණය ඇත්තෝ ය යන අ</w:t>
      </w:r>
      <w:r w:rsidR="002606F2">
        <w:rPr>
          <w:cs/>
          <w:lang w:bidi="si-LK"/>
        </w:rPr>
        <w:t>ර්‍ත්‍ථ</w:t>
      </w:r>
      <w:r w:rsidRPr="00E025D0">
        <w:rPr>
          <w:cs/>
        </w:rPr>
        <w:t xml:space="preserve"> යි. නන් වැදෑරුම් වු සිරුරු සටහන් ඇත්තෝ ය </w:t>
      </w:r>
      <w:r w:rsidR="00B81982">
        <w:t>‘</w:t>
      </w:r>
      <w:r w:rsidRPr="00E025D0">
        <w:rPr>
          <w:cs/>
        </w:rPr>
        <w:t>නානත්තකායී</w:t>
      </w:r>
      <w:r w:rsidR="00B81982">
        <w:t>’</w:t>
      </w:r>
      <w:r w:rsidRPr="00E025D0">
        <w:rPr>
          <w:cs/>
        </w:rPr>
        <w:t xml:space="preserve">. </w:t>
      </w:r>
    </w:p>
    <w:p w14:paraId="75A3B52D" w14:textId="77777777" w:rsidR="00FD7798" w:rsidRPr="00E025D0" w:rsidRDefault="00FD7798" w:rsidP="00B81982">
      <w:r w:rsidRPr="00E025D0">
        <w:rPr>
          <w:cs/>
        </w:rPr>
        <w:t xml:space="preserve">මෙසේ ඉතා සැකෙවින් කියූ අපාය අතුරෙහි එක්තරා අපායකැ වැටුනු සත්‍ව තෙමේ එහි තදින් තැවේ ය යි වදාළ සේක. </w:t>
      </w:r>
    </w:p>
    <w:p w14:paraId="246A8745" w14:textId="47EE8C60" w:rsidR="00FD7798" w:rsidRPr="00E025D0" w:rsidRDefault="00A23487" w:rsidP="00B81982">
      <w:r>
        <w:rPr>
          <w:cs/>
          <w:lang w:bidi="si-LK"/>
        </w:rPr>
        <w:t>දේශනාවගේ</w:t>
      </w:r>
      <w:r w:rsidR="00FD7798" w:rsidRPr="00E025D0">
        <w:rPr>
          <w:cs/>
        </w:rPr>
        <w:t xml:space="preserve"> අවසානයෙහි බොහෝ දෙන සෝවන් </w:t>
      </w:r>
      <w:r w:rsidR="00506468">
        <w:rPr>
          <w:cs/>
          <w:lang w:bidi="si-LK"/>
        </w:rPr>
        <w:t>ඵලාදියට</w:t>
      </w:r>
      <w:r w:rsidR="00FD7798" w:rsidRPr="00E025D0">
        <w:rPr>
          <w:cs/>
        </w:rPr>
        <w:t xml:space="preserve"> පැමිණියෝ ය. </w:t>
      </w:r>
      <w:r w:rsidR="00F16D0E">
        <w:rPr>
          <w:cs/>
          <w:lang w:bidi="si-LK"/>
        </w:rPr>
        <w:t>දේශනාව</w:t>
      </w:r>
      <w:r w:rsidR="00FD7798" w:rsidRPr="00E025D0">
        <w:rPr>
          <w:cs/>
        </w:rPr>
        <w:t xml:space="preserve"> මහාජනයාට වැඩ සහිත වූ ය. </w:t>
      </w:r>
    </w:p>
    <w:p w14:paraId="25D428BA" w14:textId="7C05BAD8" w:rsidR="00FD7798" w:rsidRPr="00E025D0" w:rsidRDefault="008D1E12" w:rsidP="003368AF">
      <w:pPr>
        <w:pStyle w:val="Style1"/>
      </w:pPr>
      <w:r>
        <w:rPr>
          <w:cs/>
          <w:lang w:bidi="si-LK"/>
        </w:rPr>
        <w:t>දේවදත්ත</w:t>
      </w:r>
      <w:r w:rsidR="003368AF">
        <w:rPr>
          <w:rFonts w:hint="cs"/>
          <w:cs/>
          <w:lang w:bidi="si-LK"/>
        </w:rPr>
        <w:t>ස්</w:t>
      </w:r>
      <w:r w:rsidR="00FD7798" w:rsidRPr="00E025D0">
        <w:rPr>
          <w:cs/>
        </w:rPr>
        <w:t>ථවිර</w:t>
      </w:r>
      <w:r w:rsidR="003368AF">
        <w:rPr>
          <w:rFonts w:hint="cs"/>
          <w:cs/>
          <w:lang w:bidi="si-LK"/>
        </w:rPr>
        <w:t xml:space="preserve"> </w:t>
      </w:r>
      <w:r w:rsidR="00FD7798" w:rsidRPr="00E025D0">
        <w:rPr>
          <w:cs/>
        </w:rPr>
        <w:t>වස‍්තුව නිමි</w:t>
      </w:r>
      <w:r w:rsidR="003368AF">
        <w:t>.</w:t>
      </w:r>
    </w:p>
    <w:p w14:paraId="56077339" w14:textId="77777777" w:rsidR="00FD7798" w:rsidRPr="00E025D0" w:rsidRDefault="00FD7798" w:rsidP="00574000">
      <w:pPr>
        <w:pStyle w:val="Heading2"/>
      </w:pPr>
      <w:r w:rsidRPr="00E025D0">
        <w:rPr>
          <w:cs/>
        </w:rPr>
        <w:t>සුමනා දෙවිය</w:t>
      </w:r>
    </w:p>
    <w:p w14:paraId="76DC30A3" w14:textId="77777777" w:rsidR="00FD7798" w:rsidRPr="00E025D0" w:rsidRDefault="00FD7798" w:rsidP="003368AF">
      <w:pPr>
        <w:pStyle w:val="Style1"/>
      </w:pPr>
      <w:r w:rsidRPr="00E025D0">
        <w:rPr>
          <w:cs/>
        </w:rPr>
        <w:t>1 – 13</w:t>
      </w:r>
    </w:p>
    <w:p w14:paraId="7842E2BC" w14:textId="1BDC2731" w:rsidR="00FD7798" w:rsidRPr="00E025D0" w:rsidRDefault="00FD7798" w:rsidP="0020050B">
      <w:r w:rsidRPr="00E025D0">
        <w:rPr>
          <w:b/>
          <w:bCs/>
          <w:cs/>
        </w:rPr>
        <w:t>අනාථ පිණ‍්ඩික තෙමේ</w:t>
      </w:r>
      <w:r w:rsidRPr="00E025D0">
        <w:rPr>
          <w:b/>
          <w:bCs/>
        </w:rPr>
        <w:t>,</w:t>
      </w:r>
      <w:r w:rsidRPr="00E025D0">
        <w:t xml:space="preserve"> </w:t>
      </w:r>
      <w:r w:rsidRPr="00E025D0">
        <w:rPr>
          <w:cs/>
        </w:rPr>
        <w:t>සැවැත්නුවරැ විසූ මහාධනපතියා ය. ඔහුගේ ගෙදරැ දිනපතා දෙ දහසක් භි</w:t>
      </w:r>
      <w:r w:rsidR="00022B53">
        <w:rPr>
          <w:cs/>
          <w:lang w:bidi="si-LK"/>
        </w:rPr>
        <w:t>ක්‍ෂූ</w:t>
      </w:r>
      <w:r w:rsidRPr="00E025D0">
        <w:rPr>
          <w:cs/>
        </w:rPr>
        <w:t>න් වහන්සේලා දන් වලඳති. විශාඛාමහාඋපාසිකාවගේ ගෙදරැ ද</w:t>
      </w:r>
      <w:r w:rsidRPr="00E025D0">
        <w:t xml:space="preserve">, </w:t>
      </w:r>
      <w:r w:rsidRPr="00E025D0">
        <w:rPr>
          <w:cs/>
        </w:rPr>
        <w:t>එසේ ම දෙ දහසක් භි</w:t>
      </w:r>
      <w:r w:rsidR="00022B53">
        <w:rPr>
          <w:cs/>
          <w:lang w:bidi="si-LK"/>
        </w:rPr>
        <w:t>ක්‍ෂූ</w:t>
      </w:r>
      <w:r w:rsidRPr="00E025D0">
        <w:rPr>
          <w:cs/>
        </w:rPr>
        <w:t>න් වහන්සේලා දන් වලඳන්නෝ ය. සැවැත්නුවරැ වැස්සෝ සිය ගෙවල දන් දෙනවිට</w:t>
      </w:r>
      <w:r w:rsidRPr="00E025D0">
        <w:t xml:space="preserve">, </w:t>
      </w:r>
      <w:r w:rsidRPr="00E025D0">
        <w:rPr>
          <w:cs/>
        </w:rPr>
        <w:t>මොවුන් දෙදෙනා</w:t>
      </w:r>
      <w:r w:rsidRPr="00E025D0">
        <w:t xml:space="preserve">, </w:t>
      </w:r>
      <w:r w:rsidRPr="00E025D0">
        <w:rPr>
          <w:cs/>
        </w:rPr>
        <w:t>එහි පමුණුවා ගණිති. දන් දෙන තැනකැ මේ දෙදෙන පෙණී සිටියෝ නම්</w:t>
      </w:r>
      <w:r w:rsidRPr="00E025D0">
        <w:t xml:space="preserve">, </w:t>
      </w:r>
      <w:r w:rsidRPr="00E025D0">
        <w:rPr>
          <w:cs/>
        </w:rPr>
        <w:t>ඒ දානය ඉතා උසස් දනකැයි නුවරවැස්සෝ සැලකූහ. දන් දෙන තැනකට මොවුන් නො පැමිණිවිට දානය සිය දහසක් වියදම් කොට පිළියෙල කළ ද එය උසස් දනක් සේ ඔවුහු නො පිළිගනිති. භි</w:t>
      </w:r>
      <w:r w:rsidR="00022B53">
        <w:rPr>
          <w:cs/>
          <w:lang w:bidi="si-LK"/>
        </w:rPr>
        <w:t>ක්‍ෂු</w:t>
      </w:r>
      <w:r w:rsidRPr="00E025D0">
        <w:rPr>
          <w:cs/>
        </w:rPr>
        <w:t>න් වහන්සේලාගේ කැමැත්ත</w:t>
      </w:r>
      <w:r w:rsidR="00C909C1">
        <w:rPr>
          <w:cs/>
          <w:lang w:bidi="si-LK"/>
        </w:rPr>
        <w:t>ත්</w:t>
      </w:r>
      <w:r w:rsidRPr="00E025D0">
        <w:t xml:space="preserve">, </w:t>
      </w:r>
      <w:r w:rsidRPr="00E025D0">
        <w:rPr>
          <w:cs/>
        </w:rPr>
        <w:t>ඒ ඒ භි</w:t>
      </w:r>
      <w:r w:rsidR="00022B53">
        <w:rPr>
          <w:cs/>
          <w:lang w:bidi="si-LK"/>
        </w:rPr>
        <w:t>ක්‍ෂූ</w:t>
      </w:r>
      <w:r w:rsidRPr="00E025D0">
        <w:rPr>
          <w:cs/>
        </w:rPr>
        <w:t>න් වහන්සේට වුවමනා දේ ගැණ</w:t>
      </w:r>
      <w:r w:rsidR="00C909C1">
        <w:rPr>
          <w:cs/>
          <w:lang w:bidi="si-LK"/>
        </w:rPr>
        <w:t>ත්</w:t>
      </w:r>
      <w:r w:rsidRPr="00E025D0">
        <w:t xml:space="preserve">, </w:t>
      </w:r>
      <w:r w:rsidRPr="00E025D0">
        <w:rPr>
          <w:cs/>
        </w:rPr>
        <w:t>භි</w:t>
      </w:r>
      <w:r w:rsidR="00022B53">
        <w:rPr>
          <w:cs/>
          <w:lang w:bidi="si-LK"/>
        </w:rPr>
        <w:t>ක්‍ෂූ</w:t>
      </w:r>
      <w:r w:rsidRPr="00E025D0">
        <w:rPr>
          <w:cs/>
        </w:rPr>
        <w:t>න් පිළිබඳ වතාවත</w:t>
      </w:r>
      <w:r w:rsidR="00C909C1">
        <w:rPr>
          <w:cs/>
          <w:lang w:bidi="si-LK"/>
        </w:rPr>
        <w:t>ත්</w:t>
      </w:r>
      <w:r w:rsidRPr="00E025D0">
        <w:rPr>
          <w:cs/>
        </w:rPr>
        <w:t xml:space="preserve"> මේ දෙ දෙන හොඳින් දන්නෝ ය. දානශාලාවේ කටයුතු</w:t>
      </w:r>
      <w:r w:rsidRPr="00E025D0">
        <w:t xml:space="preserve">, </w:t>
      </w:r>
      <w:r w:rsidRPr="00E025D0">
        <w:rPr>
          <w:cs/>
        </w:rPr>
        <w:t>මොවුන් සොයා බලන කල්හි</w:t>
      </w:r>
      <w:r w:rsidRPr="00E025D0">
        <w:t xml:space="preserve">, </w:t>
      </w:r>
      <w:r w:rsidRPr="00E025D0">
        <w:rPr>
          <w:cs/>
        </w:rPr>
        <w:t>භි</w:t>
      </w:r>
      <w:r w:rsidR="00022B53">
        <w:rPr>
          <w:cs/>
          <w:lang w:bidi="si-LK"/>
        </w:rPr>
        <w:t>ක්‍ෂූ</w:t>
      </w:r>
      <w:r w:rsidRPr="00E025D0">
        <w:rPr>
          <w:cs/>
        </w:rPr>
        <w:t>න් වහන්සේලා ද</w:t>
      </w:r>
      <w:r w:rsidRPr="00E025D0">
        <w:t xml:space="preserve">, </w:t>
      </w:r>
      <w:r w:rsidRPr="00E025D0">
        <w:rPr>
          <w:cs/>
        </w:rPr>
        <w:t>කැමැති සේ වලඳති. මේ නිසා දන්ගෙවලැ කළයුතු කටයුතු පිණිස නිතර නිතර තැනැ තැනැ යන මොවුන්ට</w:t>
      </w:r>
      <w:r w:rsidRPr="00E025D0">
        <w:t xml:space="preserve">, </w:t>
      </w:r>
      <w:r w:rsidRPr="00E025D0">
        <w:rPr>
          <w:cs/>
        </w:rPr>
        <w:t>සියගෙවල වලඳන භි</w:t>
      </w:r>
      <w:r w:rsidR="00022B53">
        <w:rPr>
          <w:cs/>
          <w:lang w:bidi="si-LK"/>
        </w:rPr>
        <w:t>ක්‍ෂූ</w:t>
      </w:r>
      <w:r w:rsidRPr="00E025D0">
        <w:rPr>
          <w:cs/>
        </w:rPr>
        <w:t>න් වහන්සේලාගේ වතාවත කරන්නට ඉඩ පහසු නො ලැබෙන්නේ ය. එක් දිනක්</w:t>
      </w:r>
      <w:r w:rsidRPr="00E025D0">
        <w:t xml:space="preserve">, </w:t>
      </w:r>
      <w:r w:rsidRPr="00E025D0">
        <w:rPr>
          <w:cs/>
        </w:rPr>
        <w:t xml:space="preserve">විශාඛාමහාඋපාසිකාව </w:t>
      </w:r>
      <w:r w:rsidR="003E6E91">
        <w:t>‘</w:t>
      </w:r>
      <w:r w:rsidRPr="00E025D0">
        <w:rPr>
          <w:cs/>
        </w:rPr>
        <w:t>මා කරණ මේ කටයුතු කරන්නට කවරෙක් සම</w:t>
      </w:r>
      <w:r w:rsidR="002606F2">
        <w:rPr>
          <w:cs/>
          <w:lang w:bidi="si-LK"/>
        </w:rPr>
        <w:t>ර්‍ත්‍ථ</w:t>
      </w:r>
      <w:r w:rsidRPr="00E025D0">
        <w:rPr>
          <w:cs/>
        </w:rPr>
        <w:t xml:space="preserve"> වේ දැ</w:t>
      </w:r>
      <w:r w:rsidR="00394EF6">
        <w:t xml:space="preserve">’ </w:t>
      </w:r>
      <w:r w:rsidR="00394EF6">
        <w:rPr>
          <w:cs/>
          <w:lang w:bidi="si-LK"/>
        </w:rPr>
        <w:t>යි</w:t>
      </w:r>
      <w:r w:rsidRPr="00E025D0">
        <w:rPr>
          <w:cs/>
        </w:rPr>
        <w:t xml:space="preserve"> සිතන්නී</w:t>
      </w:r>
      <w:r w:rsidRPr="00E025D0">
        <w:t xml:space="preserve">, </w:t>
      </w:r>
      <w:r w:rsidRPr="00E025D0">
        <w:rPr>
          <w:cs/>
        </w:rPr>
        <w:t>මිණිබිරිය දැක</w:t>
      </w:r>
      <w:r w:rsidRPr="00E025D0">
        <w:t xml:space="preserve">, </w:t>
      </w:r>
      <w:r w:rsidRPr="00E025D0">
        <w:rPr>
          <w:cs/>
        </w:rPr>
        <w:t>ඈට ඒ කටයුතු භාර කළා ය. ඕ තොමෝ එතැන් සිට ඒ කටයුතු නො පිරිහෙලා මැනැවින් ඉටුකළා ය. අනාථපිණ්ඩික තෙමේ</w:t>
      </w:r>
      <w:r w:rsidR="00C909C1">
        <w:rPr>
          <w:cs/>
          <w:lang w:bidi="si-LK"/>
        </w:rPr>
        <w:t>ත්</w:t>
      </w:r>
      <w:r w:rsidRPr="00E025D0">
        <w:t xml:space="preserve">, </w:t>
      </w:r>
      <w:r w:rsidRPr="00E025D0">
        <w:rPr>
          <w:cs/>
        </w:rPr>
        <w:t>තමන් විසින් කළ ඒ කටයුතු</w:t>
      </w:r>
      <w:r w:rsidRPr="00E025D0">
        <w:t xml:space="preserve">, </w:t>
      </w:r>
      <w:r w:rsidRPr="00E025D0">
        <w:rPr>
          <w:cs/>
        </w:rPr>
        <w:t>සිය වැඩි මහල් දියනිය වූ මහාසුභද්‍රාවට පැවරී ය. ඕ තොමෝ ද</w:t>
      </w:r>
      <w:r w:rsidRPr="00E025D0">
        <w:t xml:space="preserve">, </w:t>
      </w:r>
      <w:r w:rsidRPr="00E025D0">
        <w:rPr>
          <w:cs/>
        </w:rPr>
        <w:t>එ තැන් සිට සඞ‍්ඝයා වහන්සේ පිළිබඳ ඒ කටයුතු හොඳින් සිදු කළා ය. සඞ‍්ඝයා වහන්සේගේ ආශ්‍රයෙන් බණදහම් උගත් මහාසුභද්‍රා තොමෝ කල් නො යවා ම සෝවන් වූවා</w:t>
      </w:r>
      <w:r w:rsidRPr="00E025D0">
        <w:t xml:space="preserve">, </w:t>
      </w:r>
      <w:r w:rsidRPr="00E025D0">
        <w:rPr>
          <w:cs/>
        </w:rPr>
        <w:t>විවාහ ජීවිතයට ද පත් වූ ය. ඉන් පසු අනාථපිණ්ඩික තෙමේ සඞ‍්ඝයා වහන්සේ පිළිබඳ කටයුතු</w:t>
      </w:r>
      <w:r w:rsidRPr="00E025D0">
        <w:t xml:space="preserve">, </w:t>
      </w:r>
      <w:r w:rsidRPr="00E025D0">
        <w:rPr>
          <w:cs/>
        </w:rPr>
        <w:t>බාලදියනිය වූ සුමනාවට භාර කෙළේය. ඕ ද</w:t>
      </w:r>
      <w:r w:rsidRPr="00E025D0">
        <w:t xml:space="preserve">, </w:t>
      </w:r>
      <w:r w:rsidRPr="00E025D0">
        <w:rPr>
          <w:cs/>
        </w:rPr>
        <w:t>කල් නො යවා</w:t>
      </w:r>
      <w:r w:rsidRPr="00E025D0">
        <w:t xml:space="preserve">, </w:t>
      </w:r>
      <w:r w:rsidRPr="00E025D0">
        <w:rPr>
          <w:cs/>
        </w:rPr>
        <w:t>සකදාගාමිඵලයට පැමිණියා ය. දීග නො ගොස්</w:t>
      </w:r>
      <w:r w:rsidRPr="00E025D0">
        <w:t xml:space="preserve">, </w:t>
      </w:r>
      <w:r w:rsidRPr="00E025D0">
        <w:rPr>
          <w:cs/>
        </w:rPr>
        <w:t>ගෙයි වැඩුනු ඕ තොමෝ</w:t>
      </w:r>
      <w:r w:rsidRPr="00E025D0">
        <w:t xml:space="preserve">, </w:t>
      </w:r>
      <w:r w:rsidRPr="00E025D0">
        <w:rPr>
          <w:cs/>
        </w:rPr>
        <w:t>බලගතු ලෙඩකින් ඔත්පල වූවා</w:t>
      </w:r>
      <w:r w:rsidRPr="00E025D0">
        <w:t xml:space="preserve">, </w:t>
      </w:r>
      <w:r w:rsidRPr="00E025D0">
        <w:rPr>
          <w:cs/>
        </w:rPr>
        <w:t>කෑම් බීම් ද බැහැර කළා ය.</w:t>
      </w:r>
    </w:p>
    <w:p w14:paraId="39013A83" w14:textId="6ED4BA60" w:rsidR="00FD7798" w:rsidRPr="00E025D0" w:rsidRDefault="00FD7798" w:rsidP="004B60FC">
      <w:r w:rsidRPr="00E025D0">
        <w:rPr>
          <w:cs/>
        </w:rPr>
        <w:t>මේ අතර දිනකැ</w:t>
      </w:r>
      <w:r w:rsidRPr="00E025D0">
        <w:t xml:space="preserve">, </w:t>
      </w:r>
      <w:r w:rsidRPr="00E025D0">
        <w:rPr>
          <w:cs/>
        </w:rPr>
        <w:t>පියා දකිනු කැමැති සුමනා තොමෝ</w:t>
      </w:r>
      <w:r w:rsidRPr="00E025D0">
        <w:t xml:space="preserve">, </w:t>
      </w:r>
      <w:r w:rsidRPr="00E025D0">
        <w:rPr>
          <w:cs/>
        </w:rPr>
        <w:t>පියා ලඟට කැඳෙව්වා ය. අනාථපිණ්ඩික තෙමේ ද වහා එහි ගොස්</w:t>
      </w:r>
      <w:r w:rsidRPr="00E025D0">
        <w:t>,</w:t>
      </w:r>
      <w:r w:rsidRPr="00E025D0">
        <w:rPr>
          <w:cs/>
        </w:rPr>
        <w:t xml:space="preserve"> </w:t>
      </w:r>
      <w:r w:rsidR="003E6E91">
        <w:t>‘</w:t>
      </w:r>
      <w:r w:rsidRPr="00E025D0">
        <w:rPr>
          <w:cs/>
        </w:rPr>
        <w:t>දුව! සුමනා! ඇයි මා කැඳෙව්වෙහි</w:t>
      </w:r>
      <w:r w:rsidRPr="00E025D0">
        <w:t>?</w:t>
      </w:r>
      <w:r w:rsidR="003E6E91">
        <w:t>’</w:t>
      </w:r>
      <w:r w:rsidRPr="00E025D0">
        <w:t xml:space="preserve"> </w:t>
      </w:r>
      <w:r w:rsidRPr="00E025D0">
        <w:rPr>
          <w:cs/>
        </w:rPr>
        <w:t xml:space="preserve">යි ඇසූයේ ය. </w:t>
      </w:r>
      <w:r w:rsidR="003E6E91">
        <w:t>‘</w:t>
      </w:r>
      <w:r w:rsidRPr="00E025D0">
        <w:rPr>
          <w:cs/>
        </w:rPr>
        <w:t>බාල සහෝදරය! කුමක් කියන්නෙහි දැ</w:t>
      </w:r>
      <w:r w:rsidR="003E6E91">
        <w:t>’</w:t>
      </w:r>
      <w:r w:rsidRPr="00E025D0">
        <w:t xml:space="preserve"> </w:t>
      </w:r>
      <w:r w:rsidRPr="00E025D0">
        <w:rPr>
          <w:cs/>
        </w:rPr>
        <w:t xml:space="preserve">යි ඈ ඇසූ ය. </w:t>
      </w:r>
      <w:r w:rsidR="003E6E91">
        <w:t>‘</w:t>
      </w:r>
      <w:r w:rsidRPr="00E025D0">
        <w:rPr>
          <w:cs/>
        </w:rPr>
        <w:t>දුව! සුමනා! මොක ද මේ</w:t>
      </w:r>
      <w:r w:rsidRPr="00E025D0">
        <w:t xml:space="preserve">?, </w:t>
      </w:r>
      <w:r w:rsidRPr="00E025D0">
        <w:rPr>
          <w:cs/>
        </w:rPr>
        <w:t>නන් දොඩ වන්නෙහි</w:t>
      </w:r>
      <w:r w:rsidR="003E6E91">
        <w:t>’</w:t>
      </w:r>
      <w:r w:rsidR="004B60FC">
        <w:t xml:space="preserve"> </w:t>
      </w:r>
      <w:r w:rsidRPr="00E025D0">
        <w:rPr>
          <w:cs/>
        </w:rPr>
        <w:t>යි කීවිට</w:t>
      </w:r>
      <w:r w:rsidRPr="00E025D0">
        <w:t xml:space="preserve">, </w:t>
      </w:r>
      <w:r w:rsidR="003E6E91">
        <w:t>‘</w:t>
      </w:r>
      <w:r w:rsidRPr="00E025D0">
        <w:rPr>
          <w:cs/>
        </w:rPr>
        <w:t>බාල සහෝදරය! නෑ මම නන්දොඩවන්නී</w:t>
      </w:r>
      <w:r w:rsidR="003E6E91">
        <w:t>’</w:t>
      </w:r>
      <w:r w:rsidRPr="00E025D0">
        <w:rPr>
          <w:cs/>
        </w:rPr>
        <w:t xml:space="preserve"> යි ඕ තොමෝ කිවු ය. </w:t>
      </w:r>
      <w:r w:rsidR="003E6E91">
        <w:t>‘</w:t>
      </w:r>
      <w:r w:rsidRPr="00E025D0">
        <w:rPr>
          <w:cs/>
        </w:rPr>
        <w:t>එහෙ නම්</w:t>
      </w:r>
      <w:r w:rsidRPr="00E025D0">
        <w:t xml:space="preserve">, </w:t>
      </w:r>
      <w:r w:rsidRPr="00E025D0">
        <w:rPr>
          <w:cs/>
        </w:rPr>
        <w:t xml:space="preserve">දුව! සුමනා බිය පත් </w:t>
      </w:r>
      <w:r w:rsidRPr="00E025D0">
        <w:rPr>
          <w:cs/>
        </w:rPr>
        <w:lastRenderedPageBreak/>
        <w:t>වූවා දැ</w:t>
      </w:r>
      <w:r w:rsidR="00394EF6">
        <w:t xml:space="preserve">’ </w:t>
      </w:r>
      <w:r w:rsidR="00394EF6">
        <w:rPr>
          <w:cs/>
          <w:lang w:bidi="si-LK"/>
        </w:rPr>
        <w:t>යි</w:t>
      </w:r>
      <w:r w:rsidRPr="00E025D0">
        <w:rPr>
          <w:cs/>
        </w:rPr>
        <w:t xml:space="preserve"> ඇසූ විට</w:t>
      </w:r>
      <w:r w:rsidRPr="00E025D0">
        <w:t xml:space="preserve">, </w:t>
      </w:r>
      <w:r w:rsidR="003E6E91">
        <w:t>‘</w:t>
      </w:r>
      <w:r w:rsidRPr="00E025D0">
        <w:rPr>
          <w:cs/>
        </w:rPr>
        <w:t>බාල සහෝදරය! බියපත් වන්නෙම් කුමකට දැ</w:t>
      </w:r>
      <w:r w:rsidR="004B60FC">
        <w:t>’</w:t>
      </w:r>
      <w:r w:rsidRPr="00E025D0">
        <w:rPr>
          <w:cs/>
        </w:rPr>
        <w:t xml:space="preserve"> යි අසා</w:t>
      </w:r>
      <w:r w:rsidRPr="00E025D0">
        <w:t xml:space="preserve">, </w:t>
      </w:r>
      <w:r w:rsidRPr="00E025D0">
        <w:rPr>
          <w:cs/>
        </w:rPr>
        <w:t xml:space="preserve">එ කෙණෙහි ම කලුරිය කළා ය. </w:t>
      </w:r>
    </w:p>
    <w:p w14:paraId="366218BD" w14:textId="58278A66" w:rsidR="00FD7798" w:rsidRPr="00E025D0" w:rsidRDefault="00FD7798" w:rsidP="004B60FC">
      <w:r w:rsidRPr="00E025D0">
        <w:rPr>
          <w:cs/>
        </w:rPr>
        <w:t xml:space="preserve">අනාථපිණ‍්ඩික සිටු තෙමේ සෝවන් ව සිටියේ ද දුවගේ මරණයෙන් හටගත් </w:t>
      </w:r>
      <w:r w:rsidR="0027651D">
        <w:rPr>
          <w:cs/>
          <w:lang w:bidi="si-LK"/>
        </w:rPr>
        <w:t>ශෝක</w:t>
      </w:r>
      <w:r w:rsidRPr="00E025D0">
        <w:rPr>
          <w:cs/>
        </w:rPr>
        <w:t>ය දරා ගත නො හැක්කේ</w:t>
      </w:r>
      <w:r w:rsidRPr="00E025D0">
        <w:t xml:space="preserve">, </w:t>
      </w:r>
      <w:r w:rsidRPr="00E025D0">
        <w:rPr>
          <w:cs/>
        </w:rPr>
        <w:t>ආදහනය කොට නිමවා අඬ අඬා බුදුරජුන් වෙත ගොස් පසෙකට වී හුන්නේ ය. එවිට බුදුරජානන් වහන්සේ</w:t>
      </w:r>
      <w:r w:rsidRPr="00E025D0">
        <w:t xml:space="preserve">, </w:t>
      </w:r>
      <w:r w:rsidR="003E6E91">
        <w:t>‘</w:t>
      </w:r>
      <w:r w:rsidRPr="00E025D0">
        <w:rPr>
          <w:cs/>
        </w:rPr>
        <w:t>ගැහැවිය! මොක ද</w:t>
      </w:r>
      <w:r w:rsidRPr="00E025D0">
        <w:t xml:space="preserve">, </w:t>
      </w:r>
      <w:r w:rsidRPr="00E025D0">
        <w:rPr>
          <w:cs/>
        </w:rPr>
        <w:t>දුකින් අඬ අඬා කඳුලු වගුරුවන්නෙහි</w:t>
      </w:r>
      <w:r w:rsidRPr="00E025D0">
        <w:t xml:space="preserve">? </w:t>
      </w:r>
      <w:r w:rsidRPr="00E025D0">
        <w:rPr>
          <w:cs/>
        </w:rPr>
        <w:t>කියව</w:t>
      </w:r>
      <w:r w:rsidR="003E6E91">
        <w:t>’</w:t>
      </w:r>
      <w:r w:rsidRPr="00E025D0">
        <w:rPr>
          <w:cs/>
        </w:rPr>
        <w:t xml:space="preserve"> යි කීහ. </w:t>
      </w:r>
      <w:r w:rsidR="003E6E91">
        <w:t>‘</w:t>
      </w:r>
      <w:r w:rsidRPr="00E025D0">
        <w:rPr>
          <w:cs/>
        </w:rPr>
        <w:t>ස‍්වාමීනි! මාගේ දුව සුමනා</w:t>
      </w:r>
      <w:r w:rsidRPr="00E025D0">
        <w:t xml:space="preserve">, </w:t>
      </w:r>
      <w:r w:rsidRPr="00E025D0">
        <w:rPr>
          <w:cs/>
        </w:rPr>
        <w:t>මාගේ දුව</w:t>
      </w:r>
      <w:r w:rsidRPr="00E025D0">
        <w:t xml:space="preserve">, </w:t>
      </w:r>
      <w:r w:rsidRPr="00E025D0">
        <w:rPr>
          <w:cs/>
        </w:rPr>
        <w:t>කලුරිය කළා</w:t>
      </w:r>
      <w:r w:rsidRPr="00E025D0">
        <w:t xml:space="preserve">, </w:t>
      </w:r>
      <w:r w:rsidRPr="00E025D0">
        <w:rPr>
          <w:cs/>
        </w:rPr>
        <w:t>දරන්නට බෑ ස‍්වාමීනි! දුක කොයිලෙසකිනුත්</w:t>
      </w:r>
      <w:r w:rsidR="003E6E91">
        <w:t>’</w:t>
      </w:r>
      <w:r w:rsidRPr="00E025D0">
        <w:rPr>
          <w:cs/>
        </w:rPr>
        <w:t xml:space="preserve"> යි කීවිට බුදුරජානන් වහන්සේ </w:t>
      </w:r>
      <w:r w:rsidR="003E6E91">
        <w:t>‘</w:t>
      </w:r>
      <w:r w:rsidRPr="00E025D0">
        <w:rPr>
          <w:cs/>
        </w:rPr>
        <w:t>තමුසේ ඇයි</w:t>
      </w:r>
      <w:r w:rsidRPr="00E025D0">
        <w:t xml:space="preserve">, </w:t>
      </w:r>
      <w:r w:rsidRPr="00E025D0">
        <w:rPr>
          <w:cs/>
        </w:rPr>
        <w:t xml:space="preserve">ඔයට </w:t>
      </w:r>
      <w:r w:rsidR="0027651D">
        <w:rPr>
          <w:cs/>
          <w:lang w:bidi="si-LK"/>
        </w:rPr>
        <w:t>ශෝක</w:t>
      </w:r>
      <w:r w:rsidRPr="00E025D0">
        <w:rPr>
          <w:cs/>
        </w:rPr>
        <w:t xml:space="preserve"> කරන්නහු</w:t>
      </w:r>
      <w:r w:rsidRPr="00E025D0">
        <w:t xml:space="preserve">?, </w:t>
      </w:r>
      <w:r w:rsidRPr="00E025D0">
        <w:rPr>
          <w:cs/>
        </w:rPr>
        <w:t>මරණය කාට</w:t>
      </w:r>
      <w:r w:rsidR="00C909C1">
        <w:rPr>
          <w:cs/>
          <w:lang w:bidi="si-LK"/>
        </w:rPr>
        <w:t>ත්</w:t>
      </w:r>
      <w:r w:rsidRPr="00E025D0">
        <w:rPr>
          <w:cs/>
        </w:rPr>
        <w:t xml:space="preserve"> නියම යි</w:t>
      </w:r>
      <w:r w:rsidRPr="00E025D0">
        <w:t xml:space="preserve">, </w:t>
      </w:r>
      <w:r w:rsidRPr="00E025D0">
        <w:rPr>
          <w:cs/>
        </w:rPr>
        <w:t>මරණයෙන් මිදුනෙක් තුන් ලොවැ කො තැනක වත් සිටී ද</w:t>
      </w:r>
      <w:r w:rsidRPr="00E025D0">
        <w:t xml:space="preserve">?, </w:t>
      </w:r>
      <w:r w:rsidRPr="00E025D0">
        <w:rPr>
          <w:cs/>
        </w:rPr>
        <w:t>නිසරු ඇඬුමෙක්</w:t>
      </w:r>
      <w:r w:rsidRPr="00E025D0">
        <w:t xml:space="preserve">, </w:t>
      </w:r>
      <w:r w:rsidRPr="00E025D0">
        <w:rPr>
          <w:cs/>
        </w:rPr>
        <w:t>උපන්නාහට මරණය නියම වූයේ</w:t>
      </w:r>
      <w:r w:rsidRPr="00E025D0">
        <w:t xml:space="preserve">, </w:t>
      </w:r>
      <w:r w:rsidRPr="00E025D0">
        <w:rPr>
          <w:cs/>
        </w:rPr>
        <w:t>උපන්දාම ය</w:t>
      </w:r>
      <w:r w:rsidRPr="00E025D0">
        <w:t xml:space="preserve">, </w:t>
      </w:r>
      <w:r w:rsidRPr="00E025D0">
        <w:rPr>
          <w:cs/>
        </w:rPr>
        <w:t>ඇයි තමුසේ</w:t>
      </w:r>
      <w:r w:rsidRPr="00E025D0">
        <w:t xml:space="preserve">, </w:t>
      </w:r>
      <w:r w:rsidRPr="00E025D0">
        <w:rPr>
          <w:cs/>
        </w:rPr>
        <w:t>මේවා නො දන්නහු දැ</w:t>
      </w:r>
      <w:r w:rsidR="003E6E91">
        <w:t>’</w:t>
      </w:r>
      <w:r w:rsidRPr="00E025D0">
        <w:rPr>
          <w:cs/>
        </w:rPr>
        <w:t xml:space="preserve"> යි ඇසූවිට </w:t>
      </w:r>
      <w:r w:rsidR="003E6E91">
        <w:t>‘</w:t>
      </w:r>
      <w:r w:rsidRPr="00E025D0">
        <w:rPr>
          <w:cs/>
        </w:rPr>
        <w:t>ස‍්වාමීනි! මම ඒවා දනිමි</w:t>
      </w:r>
      <w:r w:rsidRPr="00E025D0">
        <w:t xml:space="preserve">, </w:t>
      </w:r>
      <w:r w:rsidRPr="00E025D0">
        <w:rPr>
          <w:cs/>
        </w:rPr>
        <w:t xml:space="preserve">හඩන්නේ මරණය ගැණ </w:t>
      </w:r>
      <w:r w:rsidR="0027651D">
        <w:rPr>
          <w:cs/>
          <w:lang w:bidi="si-LK"/>
        </w:rPr>
        <w:t>ශෝක</w:t>
      </w:r>
      <w:r w:rsidRPr="00E025D0">
        <w:rPr>
          <w:cs/>
        </w:rPr>
        <w:t>යෙන් නො වෙමි</w:t>
      </w:r>
      <w:r w:rsidRPr="00E025D0">
        <w:t xml:space="preserve">, </w:t>
      </w:r>
      <w:r w:rsidRPr="00E025D0">
        <w:rPr>
          <w:cs/>
        </w:rPr>
        <w:t>ලජ්ජා භය ඇති ව දවස් යැවූ මාගේ දුව</w:t>
      </w:r>
      <w:r w:rsidRPr="00E025D0">
        <w:t xml:space="preserve">, </w:t>
      </w:r>
      <w:r w:rsidRPr="00E025D0">
        <w:rPr>
          <w:cs/>
        </w:rPr>
        <w:t>මැරෙද්දී සිහි එළවා ගත නො හැකි ව</w:t>
      </w:r>
      <w:r w:rsidRPr="00E025D0">
        <w:t xml:space="preserve">, </w:t>
      </w:r>
      <w:r w:rsidRPr="00E025D0">
        <w:rPr>
          <w:cs/>
        </w:rPr>
        <w:t>නන් දොඩව දොඩවා මළ බැවිනැ</w:t>
      </w:r>
      <w:r w:rsidR="003E6E91">
        <w:t>’</w:t>
      </w:r>
      <w:r w:rsidRPr="00E025D0">
        <w:t xml:space="preserve"> </w:t>
      </w:r>
      <w:r w:rsidRPr="00E025D0">
        <w:rPr>
          <w:cs/>
        </w:rPr>
        <w:t xml:space="preserve">යි කීයේ ය. එවිට බුදුරජානන් වහන්සේ </w:t>
      </w:r>
      <w:r w:rsidR="003E6E91">
        <w:t>‘</w:t>
      </w:r>
      <w:r w:rsidRPr="00E025D0">
        <w:rPr>
          <w:cs/>
        </w:rPr>
        <w:t>ඈ මැරෙද්දී කුමක් කීවා දැ</w:t>
      </w:r>
      <w:r w:rsidR="003E6E91">
        <w:t>’</w:t>
      </w:r>
      <w:r w:rsidRPr="00E025D0">
        <w:rPr>
          <w:cs/>
        </w:rPr>
        <w:t xml:space="preserve"> යි ඇසූහ. සිටු තෙමේ </w:t>
      </w:r>
      <w:r w:rsidR="003E6E91">
        <w:t>‘</w:t>
      </w:r>
      <w:r w:rsidRPr="00E025D0">
        <w:rPr>
          <w:cs/>
        </w:rPr>
        <w:t>ස‍්වාමීනි! ඈට මම දුව! සුමනා! යි කතා කළා</w:t>
      </w:r>
      <w:r w:rsidRPr="00E025D0">
        <w:t xml:space="preserve">, </w:t>
      </w:r>
      <w:r w:rsidRPr="00E025D0">
        <w:rPr>
          <w:cs/>
        </w:rPr>
        <w:t xml:space="preserve">එවිට ඈ මට </w:t>
      </w:r>
      <w:r w:rsidR="003E6E91">
        <w:t>‘</w:t>
      </w:r>
      <w:r w:rsidRPr="00E025D0">
        <w:rPr>
          <w:cs/>
        </w:rPr>
        <w:t>බාල සහෝදරය!</w:t>
      </w:r>
      <w:r w:rsidR="003E6E91">
        <w:t>’</w:t>
      </w:r>
      <w:r w:rsidR="002B2F9D">
        <w:t xml:space="preserve"> </w:t>
      </w:r>
      <w:r w:rsidRPr="00E025D0">
        <w:rPr>
          <w:cs/>
        </w:rPr>
        <w:t xml:space="preserve">යි කීවා, නැවැත මම </w:t>
      </w:r>
      <w:r w:rsidR="003E6E91">
        <w:t>‘</w:t>
      </w:r>
      <w:r w:rsidRPr="00E025D0">
        <w:rPr>
          <w:cs/>
        </w:rPr>
        <w:t>දුව! නන් දොඩ වන්නෙහි දැ</w:t>
      </w:r>
      <w:r w:rsidR="003E6E91">
        <w:t>’</w:t>
      </w:r>
      <w:r w:rsidR="002B2F9D">
        <w:t xml:space="preserve"> </w:t>
      </w:r>
      <w:r w:rsidRPr="00E025D0">
        <w:rPr>
          <w:cs/>
        </w:rPr>
        <w:t xml:space="preserve">යි ඇසුවා, ඒවර මට </w:t>
      </w:r>
      <w:r w:rsidR="003E6E91">
        <w:t>‘</w:t>
      </w:r>
      <w:r w:rsidRPr="00E025D0">
        <w:rPr>
          <w:cs/>
        </w:rPr>
        <w:t>බාල සහෝදරය! මම නන් නො දොඩවමි</w:t>
      </w:r>
      <w:r w:rsidR="003E6E91">
        <w:t>’</w:t>
      </w:r>
      <w:r w:rsidR="002B2F9D">
        <w:t xml:space="preserve"> </w:t>
      </w:r>
      <w:r w:rsidRPr="00E025D0">
        <w:rPr>
          <w:cs/>
        </w:rPr>
        <w:t>යි කීවා</w:t>
      </w:r>
      <w:r w:rsidRPr="00E025D0">
        <w:t xml:space="preserve">, </w:t>
      </w:r>
      <w:r w:rsidRPr="00E025D0">
        <w:rPr>
          <w:cs/>
        </w:rPr>
        <w:t xml:space="preserve">ආයිත් මම </w:t>
      </w:r>
      <w:r w:rsidR="003E6E91">
        <w:t>‘</w:t>
      </w:r>
      <w:r w:rsidRPr="00E025D0">
        <w:rPr>
          <w:cs/>
        </w:rPr>
        <w:t>දුව බියපත් වූවා දැ</w:t>
      </w:r>
      <w:r w:rsidR="003E6E91">
        <w:t>’</w:t>
      </w:r>
      <w:r w:rsidRPr="00E025D0">
        <w:t xml:space="preserve"> </w:t>
      </w:r>
      <w:r w:rsidRPr="00E025D0">
        <w:rPr>
          <w:cs/>
        </w:rPr>
        <w:t xml:space="preserve">යි ඇසුවා. එයට ඇය </w:t>
      </w:r>
      <w:r w:rsidR="003E6E91">
        <w:t>‘</w:t>
      </w:r>
      <w:r w:rsidRPr="00E025D0">
        <w:rPr>
          <w:cs/>
        </w:rPr>
        <w:t>බිය පත් නො වෙමි</w:t>
      </w:r>
      <w:r w:rsidR="003E6E91">
        <w:t>’</w:t>
      </w:r>
      <w:r w:rsidRPr="00E025D0">
        <w:rPr>
          <w:cs/>
        </w:rPr>
        <w:t xml:space="preserve"> යි කියා ඒ ඇසිල්ලෙහි ම කලුරිය කළා ය</w:t>
      </w:r>
      <w:r w:rsidR="003E6E91">
        <w:t>’</w:t>
      </w:r>
      <w:r w:rsidRPr="00E025D0">
        <w:rPr>
          <w:cs/>
        </w:rPr>
        <w:t xml:space="preserve"> යි කීයේ ය. එවිට බුදුරජානන් වහන්සේ</w:t>
      </w:r>
      <w:r w:rsidRPr="00E025D0">
        <w:t xml:space="preserve">, </w:t>
      </w:r>
      <w:r w:rsidR="003E6E91">
        <w:t>‘</w:t>
      </w:r>
      <w:r w:rsidRPr="00E025D0">
        <w:rPr>
          <w:cs/>
        </w:rPr>
        <w:t>මහසිට! ඔබගේ දුව නන් නො දෙඩුවා ය</w:t>
      </w:r>
      <w:r w:rsidRPr="00E025D0">
        <w:t xml:space="preserve">, </w:t>
      </w:r>
      <w:r w:rsidRPr="00E025D0">
        <w:rPr>
          <w:cs/>
        </w:rPr>
        <w:t>ඇය කීවා ඇත්ත යි</w:t>
      </w:r>
      <w:r w:rsidRPr="00E025D0">
        <w:t xml:space="preserve">, </w:t>
      </w:r>
      <w:r w:rsidRPr="00E025D0">
        <w:rPr>
          <w:cs/>
        </w:rPr>
        <w:t>සිටුතුමන් බාල බැවින් ම ය ඇය එසේ කීවා</w:t>
      </w:r>
      <w:r w:rsidRPr="00E025D0">
        <w:t xml:space="preserve">, </w:t>
      </w:r>
      <w:r w:rsidRPr="00E025D0">
        <w:rPr>
          <w:cs/>
        </w:rPr>
        <w:t>ඔබගේ දුව මගපල ලැබීමෙන් ඔබට වඩා මහලු ය</w:t>
      </w:r>
      <w:r w:rsidRPr="00E025D0">
        <w:t xml:space="preserve">, </w:t>
      </w:r>
      <w:r w:rsidRPr="00E025D0">
        <w:rPr>
          <w:cs/>
        </w:rPr>
        <w:t>ඔබ සෝවන්</w:t>
      </w:r>
      <w:r w:rsidRPr="00E025D0">
        <w:t xml:space="preserve">, </w:t>
      </w:r>
      <w:r w:rsidRPr="00E025D0">
        <w:rPr>
          <w:cs/>
        </w:rPr>
        <w:t>ඔබගේ දුව සෙදගැමි</w:t>
      </w:r>
      <w:r w:rsidRPr="00E025D0">
        <w:t xml:space="preserve">, </w:t>
      </w:r>
      <w:r w:rsidRPr="00E025D0">
        <w:rPr>
          <w:cs/>
        </w:rPr>
        <w:t>ඒ නිසා ය ඇය මෙසේ කීවා</w:t>
      </w:r>
      <w:r w:rsidR="003E6E91">
        <w:t>’</w:t>
      </w:r>
      <w:r w:rsidRPr="00E025D0">
        <w:rPr>
          <w:cs/>
        </w:rPr>
        <w:t xml:space="preserve"> යි වදාළ විට ඔහු එසේ දැ</w:t>
      </w:r>
      <w:r w:rsidR="00394EF6">
        <w:t xml:space="preserve">’ </w:t>
      </w:r>
      <w:r w:rsidR="00394EF6">
        <w:rPr>
          <w:cs/>
          <w:lang w:bidi="si-LK"/>
        </w:rPr>
        <w:t>යි</w:t>
      </w:r>
      <w:r w:rsidRPr="00E025D0">
        <w:rPr>
          <w:cs/>
        </w:rPr>
        <w:t xml:space="preserve"> අසා නැවැත </w:t>
      </w:r>
      <w:r w:rsidR="003E6E91">
        <w:t>‘</w:t>
      </w:r>
      <w:r w:rsidRPr="00E025D0">
        <w:rPr>
          <w:cs/>
        </w:rPr>
        <w:t>ස‍්වාමීනි! මා දුව කොහි උපන්නී දැ</w:t>
      </w:r>
      <w:r w:rsidR="002B2F9D">
        <w:t>’</w:t>
      </w:r>
      <w:r w:rsidRPr="00E025D0">
        <w:rPr>
          <w:cs/>
        </w:rPr>
        <w:t xml:space="preserve"> යි ඇසී ය. </w:t>
      </w:r>
      <w:r w:rsidR="003E6E91">
        <w:t>‘</w:t>
      </w:r>
      <w:r w:rsidRPr="00E025D0">
        <w:rPr>
          <w:cs/>
        </w:rPr>
        <w:t>තුසිත භවනයෙහි</w:t>
      </w:r>
      <w:r w:rsidR="003E6E91">
        <w:t>’</w:t>
      </w:r>
      <w:r w:rsidRPr="00E025D0">
        <w:t xml:space="preserve"> </w:t>
      </w:r>
      <w:r w:rsidRPr="00E025D0">
        <w:rPr>
          <w:cs/>
        </w:rPr>
        <w:t xml:space="preserve">යි උන්වහන්සේ කීහ. </w:t>
      </w:r>
    </w:p>
    <w:p w14:paraId="6C5BE5B2" w14:textId="7F6C5658" w:rsidR="00FD7798" w:rsidRPr="00E025D0" w:rsidRDefault="00FD7798" w:rsidP="002B2F9D">
      <w:r w:rsidRPr="00E025D0">
        <w:rPr>
          <w:cs/>
        </w:rPr>
        <w:t>ඉක්බිති සිටු තෙමේ</w:t>
      </w:r>
      <w:r w:rsidRPr="00E025D0">
        <w:t xml:space="preserve">, </w:t>
      </w:r>
      <w:r w:rsidRPr="00E025D0">
        <w:rPr>
          <w:cs/>
        </w:rPr>
        <w:t>ස‍්වාමීනි! මාගේ දුව ජීවත් වන්නී</w:t>
      </w:r>
      <w:r w:rsidRPr="00E025D0">
        <w:t xml:space="preserve">, </w:t>
      </w:r>
      <w:r w:rsidRPr="00E025D0">
        <w:rPr>
          <w:cs/>
        </w:rPr>
        <w:t>නෑයන් මැද</w:t>
      </w:r>
      <w:r w:rsidRPr="00E025D0">
        <w:t xml:space="preserve">, </w:t>
      </w:r>
      <w:r w:rsidRPr="00E025D0">
        <w:rPr>
          <w:cs/>
        </w:rPr>
        <w:t>ඉතාසතුටින් ජීවත් වූවා ය</w:t>
      </w:r>
      <w:r w:rsidRPr="00E025D0">
        <w:t xml:space="preserve">, </w:t>
      </w:r>
      <w:r w:rsidRPr="00E025D0">
        <w:rPr>
          <w:cs/>
        </w:rPr>
        <w:t>එය මට ද මහත් සතුටෙක් විය</w:t>
      </w:r>
      <w:r w:rsidRPr="00E025D0">
        <w:t xml:space="preserve">, </w:t>
      </w:r>
      <w:r w:rsidRPr="00E025D0">
        <w:rPr>
          <w:cs/>
        </w:rPr>
        <w:t>මැරී ගොස් උපන්නී ද</w:t>
      </w:r>
      <w:r w:rsidRPr="00E025D0">
        <w:t xml:space="preserve">, </w:t>
      </w:r>
      <w:r w:rsidRPr="00E025D0">
        <w:rPr>
          <w:cs/>
        </w:rPr>
        <w:t>සතුටු වන්නට හැකි තැනක ය</w:t>
      </w:r>
      <w:r w:rsidRPr="00E025D0">
        <w:t xml:space="preserve">, </w:t>
      </w:r>
      <w:r w:rsidRPr="00E025D0">
        <w:rPr>
          <w:cs/>
        </w:rPr>
        <w:t>එ ද මට සතුටෙකැ</w:t>
      </w:r>
      <w:r w:rsidR="00394EF6">
        <w:t xml:space="preserve">’ </w:t>
      </w:r>
      <w:r w:rsidR="00394EF6">
        <w:rPr>
          <w:cs/>
          <w:lang w:bidi="si-LK"/>
        </w:rPr>
        <w:t>යි</w:t>
      </w:r>
      <w:r w:rsidRPr="00E025D0">
        <w:rPr>
          <w:cs/>
        </w:rPr>
        <w:t xml:space="preserve"> කීයේ ය. බුදුරජානන් වහන්සේ </w:t>
      </w:r>
      <w:r w:rsidR="003E6E91">
        <w:t>‘</w:t>
      </w:r>
      <w:r w:rsidRPr="00E025D0">
        <w:rPr>
          <w:cs/>
        </w:rPr>
        <w:t>ගැහැවිය! ඔව්! ගිහියෙක් හෝ</w:t>
      </w:r>
      <w:r w:rsidRPr="00E025D0">
        <w:t xml:space="preserve">, </w:t>
      </w:r>
      <w:r w:rsidRPr="00E025D0">
        <w:rPr>
          <w:cs/>
        </w:rPr>
        <w:t>පැවිද්දෙක් හෝ වේවා</w:t>
      </w:r>
      <w:r w:rsidRPr="00E025D0">
        <w:t xml:space="preserve">, </w:t>
      </w:r>
      <w:r w:rsidRPr="00E025D0">
        <w:rPr>
          <w:cs/>
        </w:rPr>
        <w:t>යම් කෙනෙක් අප්‍රමත්ත නම්</w:t>
      </w:r>
      <w:r w:rsidRPr="00E025D0">
        <w:t xml:space="preserve">, </w:t>
      </w:r>
      <w:r w:rsidRPr="00E025D0">
        <w:rPr>
          <w:cs/>
        </w:rPr>
        <w:t>ඔවුහු එලොවැ මෙලොවැ දෙක්හි ම සතුටු වෙති</w:t>
      </w:r>
      <w:r w:rsidR="003E6E91">
        <w:t>’</w:t>
      </w:r>
      <w:r w:rsidR="006845D8">
        <w:t xml:space="preserve"> </w:t>
      </w:r>
      <w:r w:rsidRPr="00E025D0">
        <w:rPr>
          <w:cs/>
        </w:rPr>
        <w:t>යි වදාරා මේ ධ</w:t>
      </w:r>
      <w:r w:rsidR="00983463">
        <w:rPr>
          <w:cs/>
          <w:lang w:bidi="si-LK"/>
        </w:rPr>
        <w:t>ර්‍ම</w:t>
      </w:r>
      <w:r w:rsidR="00F16D0E">
        <w:rPr>
          <w:cs/>
          <w:lang w:bidi="si-LK"/>
        </w:rPr>
        <w:t>දේශනාව</w:t>
      </w:r>
      <w:r w:rsidRPr="00E025D0">
        <w:rPr>
          <w:cs/>
        </w:rPr>
        <w:t xml:space="preserve"> කළ සේක:- </w:t>
      </w:r>
    </w:p>
    <w:p w14:paraId="1C87D21B" w14:textId="77777777" w:rsidR="00FD7798" w:rsidRPr="00E025D0" w:rsidRDefault="00FD7798" w:rsidP="006845D8">
      <w:pPr>
        <w:pStyle w:val="Quote"/>
      </w:pPr>
      <w:r w:rsidRPr="00E025D0">
        <w:rPr>
          <w:cs/>
        </w:rPr>
        <w:t xml:space="preserve">ඉධ නන්‍දති පෙච‍්ච නන්‍දති </w:t>
      </w:r>
    </w:p>
    <w:p w14:paraId="219413C7" w14:textId="3508E30D" w:rsidR="00FD7798" w:rsidRPr="00E025D0" w:rsidRDefault="00FD7798" w:rsidP="006845D8">
      <w:pPr>
        <w:pStyle w:val="Quote"/>
      </w:pPr>
      <w:r w:rsidRPr="00E025D0">
        <w:rPr>
          <w:cs/>
        </w:rPr>
        <w:t>කතපු</w:t>
      </w:r>
      <w:r w:rsidR="00DB4757">
        <w:rPr>
          <w:cs/>
          <w:lang w:bidi="si-LK"/>
        </w:rPr>
        <w:t>ඤ්ඤො</w:t>
      </w:r>
      <w:r w:rsidRPr="00E025D0">
        <w:rPr>
          <w:cs/>
        </w:rPr>
        <w:t xml:space="preserve"> උභයත්‍ථ නන්‍දති</w:t>
      </w:r>
      <w:r w:rsidRPr="00E025D0">
        <w:t>,</w:t>
      </w:r>
    </w:p>
    <w:p w14:paraId="48C77516" w14:textId="77777777" w:rsidR="00FD7798" w:rsidRPr="00E025D0" w:rsidRDefault="00FD7798" w:rsidP="006845D8">
      <w:pPr>
        <w:pStyle w:val="Quote"/>
      </w:pPr>
      <w:r w:rsidRPr="00E025D0">
        <w:rPr>
          <w:cs/>
        </w:rPr>
        <w:t>පුඤ‍්ඤං මෙ කතන්‍ති නන්‍දති</w:t>
      </w:r>
    </w:p>
    <w:p w14:paraId="26E3A4E3" w14:textId="77777777" w:rsidR="00FD7798" w:rsidRPr="00E025D0" w:rsidRDefault="00FD7798" w:rsidP="006845D8">
      <w:pPr>
        <w:pStyle w:val="Quote"/>
      </w:pPr>
      <w:r w:rsidRPr="00E025D0">
        <w:rPr>
          <w:cs/>
        </w:rPr>
        <w:t xml:space="preserve">භීය්‍යො නන්‍දති සුග‍්ගතිං ගතො ති. </w:t>
      </w:r>
    </w:p>
    <w:p w14:paraId="5F8209F4" w14:textId="77777777" w:rsidR="00FD7798" w:rsidRPr="00E025D0" w:rsidRDefault="00FD7798" w:rsidP="00574000">
      <w:r w:rsidRPr="00E025D0">
        <w:rPr>
          <w:cs/>
        </w:rPr>
        <w:t>කළ පිණැත්තේ මෙලොවැ සතුටු වේ. පරලොවැ සතුටු වේ. (මෙසේ) දෙලොවැ (ම) සතුටු වේ. මා විසින් පින්කම් කරණලදැ යි. (මෙලොවැ) සතුටු වේ. සුගතියට ගියේ</w:t>
      </w:r>
      <w:r w:rsidRPr="00E025D0">
        <w:t xml:space="preserve">, </w:t>
      </w:r>
      <w:r w:rsidRPr="00E025D0">
        <w:rPr>
          <w:cs/>
        </w:rPr>
        <w:t xml:space="preserve">වැඩියක් සතුටු වේ. </w:t>
      </w:r>
    </w:p>
    <w:p w14:paraId="1AC4C07E" w14:textId="77777777" w:rsidR="00FD7798" w:rsidRPr="00E025D0" w:rsidRDefault="00FD7798" w:rsidP="00574000">
      <w:pPr>
        <w:spacing w:after="0"/>
      </w:pPr>
      <w:r w:rsidRPr="00E025D0">
        <w:rPr>
          <w:b/>
          <w:bCs/>
          <w:cs/>
        </w:rPr>
        <w:t xml:space="preserve">ඉධ නන්‍දති = </w:t>
      </w:r>
      <w:r w:rsidRPr="00E025D0">
        <w:rPr>
          <w:cs/>
        </w:rPr>
        <w:t>මෙලොවැ සතුටු වේ.</w:t>
      </w:r>
    </w:p>
    <w:p w14:paraId="09195601" w14:textId="77777777" w:rsidR="00FD7798" w:rsidRPr="00E025D0" w:rsidRDefault="00FD7798" w:rsidP="00574000">
      <w:pPr>
        <w:spacing w:after="0"/>
      </w:pPr>
      <w:r w:rsidRPr="00E025D0">
        <w:rPr>
          <w:cs/>
        </w:rPr>
        <w:tab/>
      </w:r>
    </w:p>
    <w:p w14:paraId="2C0508A1" w14:textId="6632D32F" w:rsidR="00FD7798" w:rsidRPr="00E025D0" w:rsidRDefault="00FD7798" w:rsidP="00574000">
      <w:pPr>
        <w:spacing w:after="0"/>
      </w:pPr>
      <w:r w:rsidRPr="00E025D0">
        <w:rPr>
          <w:cs/>
        </w:rPr>
        <w:t>දානශීලාදීන්ගේ වශයෙන් කරන ලද පිණැත්තේ</w:t>
      </w:r>
      <w:r w:rsidRPr="00E025D0">
        <w:t xml:space="preserve">, </w:t>
      </w:r>
      <w:r w:rsidRPr="00E025D0">
        <w:rPr>
          <w:cs/>
        </w:rPr>
        <w:t>තමන් කළ කුශලක</w:t>
      </w:r>
      <w:r w:rsidR="00983463">
        <w:rPr>
          <w:cs/>
          <w:lang w:bidi="si-LK"/>
        </w:rPr>
        <w:t>ර්‍ම</w:t>
      </w:r>
      <w:r w:rsidRPr="00E025D0">
        <w:rPr>
          <w:cs/>
        </w:rPr>
        <w:t xml:space="preserve"> සිහි කිරීමෙන් මේ අත්බවේදී ම සතුටු වේ. </w:t>
      </w:r>
    </w:p>
    <w:p w14:paraId="5828DF08" w14:textId="77777777" w:rsidR="00FD7798" w:rsidRPr="00E025D0" w:rsidRDefault="00FD7798" w:rsidP="00574000">
      <w:pPr>
        <w:spacing w:after="0"/>
      </w:pPr>
    </w:p>
    <w:p w14:paraId="4844B632" w14:textId="77777777" w:rsidR="000C5666" w:rsidRDefault="00FD7798" w:rsidP="000C5666">
      <w:r w:rsidRPr="00E025D0">
        <w:rPr>
          <w:b/>
          <w:bCs/>
          <w:cs/>
        </w:rPr>
        <w:t>පෙච‍්ච නන්‍දති =</w:t>
      </w:r>
      <w:r w:rsidRPr="00E025D0">
        <w:rPr>
          <w:cs/>
        </w:rPr>
        <w:t xml:space="preserve"> පරලොවැ</w:t>
      </w:r>
      <w:r w:rsidRPr="00E025D0">
        <w:t xml:space="preserve">, </w:t>
      </w:r>
      <w:r w:rsidRPr="00E025D0">
        <w:rPr>
          <w:cs/>
        </w:rPr>
        <w:t>සතුටු වේ.</w:t>
      </w:r>
      <w:r w:rsidR="000C5666">
        <w:t xml:space="preserve"> </w:t>
      </w:r>
    </w:p>
    <w:p w14:paraId="69E97E51" w14:textId="29F572E0" w:rsidR="00FD7798" w:rsidRPr="00E025D0" w:rsidRDefault="00FD7798" w:rsidP="000C5666">
      <w:r w:rsidRPr="00E025D0">
        <w:rPr>
          <w:cs/>
        </w:rPr>
        <w:t>ජීවත් ව ඉන්ද දී</w:t>
      </w:r>
      <w:r w:rsidRPr="00E025D0">
        <w:t xml:space="preserve">, </w:t>
      </w:r>
      <w:r w:rsidRPr="00E025D0">
        <w:rPr>
          <w:cs/>
        </w:rPr>
        <w:t>කරණ ලද කුශලක</w:t>
      </w:r>
      <w:r w:rsidR="00983463">
        <w:rPr>
          <w:cs/>
          <w:lang w:bidi="si-LK"/>
        </w:rPr>
        <w:t>ර්‍ම</w:t>
      </w:r>
      <w:r w:rsidRPr="00E025D0">
        <w:rPr>
          <w:cs/>
        </w:rPr>
        <w:t>යන්ගේ විපාක වශයෙන්</w:t>
      </w:r>
      <w:r w:rsidRPr="00E025D0">
        <w:t xml:space="preserve">, </w:t>
      </w:r>
      <w:r w:rsidRPr="00E025D0">
        <w:rPr>
          <w:cs/>
        </w:rPr>
        <w:t>මැරී ගොස් සුගතියකැ ඉපද</w:t>
      </w:r>
      <w:r w:rsidRPr="00E025D0">
        <w:t xml:space="preserve">, </w:t>
      </w:r>
      <w:r w:rsidRPr="00E025D0">
        <w:rPr>
          <w:cs/>
        </w:rPr>
        <w:t xml:space="preserve">එහි විඳිනු ලබන ඉසුරු බලා සතුටු වේ. </w:t>
      </w:r>
    </w:p>
    <w:p w14:paraId="3D9FDD0A" w14:textId="77777777" w:rsidR="00FD7798" w:rsidRPr="00E025D0" w:rsidRDefault="00FD7798" w:rsidP="000C5666">
      <w:r w:rsidRPr="00E025D0">
        <w:rPr>
          <w:b/>
          <w:bCs/>
          <w:cs/>
        </w:rPr>
        <w:lastRenderedPageBreak/>
        <w:t>කතපුඤ්ඤො =</w:t>
      </w:r>
      <w:r w:rsidRPr="00E025D0">
        <w:rPr>
          <w:cs/>
        </w:rPr>
        <w:t xml:space="preserve"> කළපින්කම් ඇත්තේ. පින්කම් කෙළේ, </w:t>
      </w:r>
    </w:p>
    <w:p w14:paraId="38EFACE3" w14:textId="3D2C3E81" w:rsidR="00FD7798" w:rsidRPr="00E025D0" w:rsidRDefault="00FD7798" w:rsidP="000C5666">
      <w:r w:rsidRPr="00E025D0">
        <w:rPr>
          <w:cs/>
        </w:rPr>
        <w:t>ශ්‍ර</w:t>
      </w:r>
      <w:r w:rsidR="00D55552">
        <w:rPr>
          <w:cs/>
          <w:lang w:bidi="si-LK"/>
        </w:rPr>
        <w:t>ද්ධා</w:t>
      </w:r>
      <w:r w:rsidRPr="00E025D0">
        <w:rPr>
          <w:cs/>
        </w:rPr>
        <w:t>දිගුණසම‍්පත‍්තියෙහි පිහිටා</w:t>
      </w:r>
      <w:r w:rsidRPr="00E025D0">
        <w:t xml:space="preserve">, </w:t>
      </w:r>
      <w:r w:rsidRPr="00E025D0">
        <w:rPr>
          <w:cs/>
        </w:rPr>
        <w:t>කළ දන් සිල් ඈ පින්කම් ඇත්තේ</w:t>
      </w:r>
      <w:r w:rsidRPr="00E025D0">
        <w:t xml:space="preserve">, </w:t>
      </w:r>
      <w:r w:rsidRPr="00E025D0">
        <w:rPr>
          <w:cs/>
        </w:rPr>
        <w:t xml:space="preserve">පින්කම් කිරීමේ දී ඇතිවිය යුතු </w:t>
      </w:r>
      <w:r w:rsidR="00050111">
        <w:rPr>
          <w:cs/>
          <w:lang w:bidi="si-LK"/>
        </w:rPr>
        <w:t>චේතනා</w:t>
      </w:r>
      <w:r w:rsidRPr="00E025D0">
        <w:rPr>
          <w:cs/>
        </w:rPr>
        <w:t>විසු</w:t>
      </w:r>
      <w:r w:rsidR="00CD0EC9">
        <w:rPr>
          <w:cs/>
          <w:lang w:bidi="si-LK"/>
        </w:rPr>
        <w:t>ද්ධි</w:t>
      </w:r>
      <w:r w:rsidRPr="00E025D0">
        <w:rPr>
          <w:cs/>
        </w:rPr>
        <w:t>යෙහි පිහිටා පින්කළේ</w:t>
      </w:r>
      <w:r w:rsidRPr="00E025D0">
        <w:t xml:space="preserve">, </w:t>
      </w:r>
      <w:r w:rsidRPr="00E025D0">
        <w:rPr>
          <w:b/>
          <w:bCs/>
          <w:cs/>
        </w:rPr>
        <w:t>කතපුඤ්ඤ</w:t>
      </w:r>
      <w:r w:rsidR="003E6E91">
        <w:rPr>
          <w:b/>
          <w:bCs/>
        </w:rPr>
        <w:t>’</w:t>
      </w:r>
      <w:r w:rsidRPr="00E025D0">
        <w:t xml:space="preserve"> </w:t>
      </w:r>
      <w:r w:rsidRPr="00E025D0">
        <w:rPr>
          <w:cs/>
        </w:rPr>
        <w:t xml:space="preserve">නම්. </w:t>
      </w:r>
    </w:p>
    <w:p w14:paraId="5DC85BA7" w14:textId="77777777" w:rsidR="00FD7798" w:rsidRPr="00E025D0" w:rsidRDefault="00FD7798" w:rsidP="00574000">
      <w:r w:rsidRPr="00E025D0">
        <w:rPr>
          <w:b/>
          <w:bCs/>
          <w:cs/>
        </w:rPr>
        <w:t>උභයත්‍ථ නන්‍දති =</w:t>
      </w:r>
      <w:r w:rsidRPr="00E025D0">
        <w:rPr>
          <w:cs/>
        </w:rPr>
        <w:t xml:space="preserve"> එලොව මෙලොවැ යන දෙලොවැ සතුටු වේ. </w:t>
      </w:r>
    </w:p>
    <w:p w14:paraId="6A70F1AD" w14:textId="632298FD" w:rsidR="00FD7798" w:rsidRPr="00E025D0" w:rsidRDefault="00FD7798" w:rsidP="00E247A9">
      <w:r w:rsidRPr="00E025D0">
        <w:rPr>
          <w:cs/>
        </w:rPr>
        <w:t>පින්කම් කිරීමේ දී සම‍්පූ</w:t>
      </w:r>
      <w:r w:rsidR="002606F2">
        <w:rPr>
          <w:cs/>
          <w:lang w:bidi="si-LK"/>
        </w:rPr>
        <w:t>ර්‍ණ</w:t>
      </w:r>
      <w:r w:rsidRPr="00E025D0">
        <w:rPr>
          <w:cs/>
        </w:rPr>
        <w:t xml:space="preserve"> වියයුතු කරුණු සම‍්පූ</w:t>
      </w:r>
      <w:r w:rsidR="002606F2">
        <w:rPr>
          <w:cs/>
          <w:lang w:bidi="si-LK"/>
        </w:rPr>
        <w:t>ර්‍ණ</w:t>
      </w:r>
      <w:r w:rsidRPr="00E025D0">
        <w:rPr>
          <w:cs/>
        </w:rPr>
        <w:t xml:space="preserve"> කොට</w:t>
      </w:r>
      <w:r w:rsidRPr="00E025D0">
        <w:t xml:space="preserve">, </w:t>
      </w:r>
      <w:r w:rsidRPr="00E025D0">
        <w:rPr>
          <w:cs/>
        </w:rPr>
        <w:t xml:space="preserve">පින්කම් කරන්නේ </w:t>
      </w:r>
      <w:r w:rsidR="003E6E91">
        <w:t>‘</w:t>
      </w:r>
      <w:r w:rsidRPr="00E025D0">
        <w:rPr>
          <w:cs/>
        </w:rPr>
        <w:t>මෙලොවැ දී මා විසින් කරණ ලද්දේ පින් කම් ය</w:t>
      </w:r>
      <w:r w:rsidRPr="00E025D0">
        <w:t xml:space="preserve">, </w:t>
      </w:r>
      <w:r w:rsidRPr="00E025D0">
        <w:rPr>
          <w:cs/>
        </w:rPr>
        <w:t>පව්කම් නො කරණ ලද්දේ ය</w:t>
      </w:r>
      <w:r w:rsidR="003E6E91">
        <w:t>’</w:t>
      </w:r>
      <w:r w:rsidR="00E247A9">
        <w:t xml:space="preserve"> </w:t>
      </w:r>
      <w:r w:rsidRPr="00E025D0">
        <w:rPr>
          <w:cs/>
        </w:rPr>
        <w:t>යි සතුටු වේ. පරලොවැ ගියේ</w:t>
      </w:r>
      <w:r w:rsidRPr="00E025D0">
        <w:t xml:space="preserve">, </w:t>
      </w:r>
      <w:r w:rsidRPr="00E025D0">
        <w:rPr>
          <w:cs/>
        </w:rPr>
        <w:t xml:space="preserve">එහි විපාක විඳිමින් සතුටු වේ. </w:t>
      </w:r>
    </w:p>
    <w:p w14:paraId="09F47C27" w14:textId="77777777" w:rsidR="00FD7798" w:rsidRPr="00E025D0" w:rsidRDefault="00FD7798" w:rsidP="00574000">
      <w:r w:rsidRPr="00E025D0">
        <w:rPr>
          <w:b/>
          <w:bCs/>
          <w:cs/>
        </w:rPr>
        <w:t>පුඤ්ඤං මෙ කතං ඉති නන්‍දති =</w:t>
      </w:r>
      <w:r w:rsidRPr="00E025D0">
        <w:rPr>
          <w:cs/>
        </w:rPr>
        <w:t xml:space="preserve"> මා විසින් පින්කම් කරණ ලදැ යි සතුටු වේ. </w:t>
      </w:r>
    </w:p>
    <w:p w14:paraId="034B92C7" w14:textId="4CD5AEAB" w:rsidR="00FD7798" w:rsidRPr="00E025D0" w:rsidRDefault="00FD7798" w:rsidP="00E247A9">
      <w:r w:rsidRPr="00E025D0">
        <w:rPr>
          <w:cs/>
        </w:rPr>
        <w:t xml:space="preserve">පින්කෙළේ රෑ දාවල් දෙක්හි </w:t>
      </w:r>
      <w:r w:rsidR="003E6E91">
        <w:t>‘</w:t>
      </w:r>
      <w:r w:rsidRPr="00E025D0">
        <w:rPr>
          <w:cs/>
        </w:rPr>
        <w:t>මා විසින් පින්කම් කරණ ලද්දේ ය</w:t>
      </w:r>
      <w:r w:rsidRPr="00E025D0">
        <w:t xml:space="preserve">, </w:t>
      </w:r>
      <w:r w:rsidRPr="00E025D0">
        <w:rPr>
          <w:cs/>
        </w:rPr>
        <w:t>ඒ පින්කම් මට දැනු</w:t>
      </w:r>
      <w:r w:rsidR="00C909C1">
        <w:rPr>
          <w:cs/>
          <w:lang w:bidi="si-LK"/>
        </w:rPr>
        <w:t>ත්</w:t>
      </w:r>
      <w:r w:rsidRPr="00E025D0">
        <w:rPr>
          <w:cs/>
        </w:rPr>
        <w:t xml:space="preserve"> හිත පිණිස වේ</w:t>
      </w:r>
      <w:r w:rsidRPr="00E025D0">
        <w:t xml:space="preserve">, </w:t>
      </w:r>
      <w:r w:rsidRPr="00E025D0">
        <w:rPr>
          <w:cs/>
        </w:rPr>
        <w:t>පරලොවැත් හිත පිණිස වන්නේ ය</w:t>
      </w:r>
      <w:r w:rsidR="003E6E91">
        <w:t>’</w:t>
      </w:r>
      <w:r w:rsidRPr="00E025D0">
        <w:t xml:space="preserve"> </w:t>
      </w:r>
      <w:r w:rsidRPr="00E025D0">
        <w:rPr>
          <w:cs/>
        </w:rPr>
        <w:t>යනාදීන් තමන් කරණලද කුශලක</w:t>
      </w:r>
      <w:r w:rsidR="00983463">
        <w:rPr>
          <w:cs/>
          <w:lang w:bidi="si-LK"/>
        </w:rPr>
        <w:t>ර්‍ම</w:t>
      </w:r>
      <w:r w:rsidRPr="00E025D0">
        <w:rPr>
          <w:cs/>
        </w:rPr>
        <w:t xml:space="preserve"> සිහි කොට</w:t>
      </w:r>
      <w:r w:rsidRPr="00E025D0">
        <w:t xml:space="preserve">, </w:t>
      </w:r>
      <w:r w:rsidRPr="00E025D0">
        <w:rPr>
          <w:cs/>
        </w:rPr>
        <w:t>ක</w:t>
      </w:r>
      <w:r w:rsidR="00983463">
        <w:rPr>
          <w:cs/>
          <w:lang w:bidi="si-LK"/>
        </w:rPr>
        <w:t>ර්‍ම</w:t>
      </w:r>
      <w:r w:rsidRPr="00E025D0">
        <w:rPr>
          <w:cs/>
        </w:rPr>
        <w:t xml:space="preserve">නන්‍දනයෙන් සතුටු වේ. </w:t>
      </w:r>
    </w:p>
    <w:p w14:paraId="054A8F06" w14:textId="77777777" w:rsidR="00FD7798" w:rsidRPr="00E025D0" w:rsidRDefault="00FD7798" w:rsidP="00574000">
      <w:r w:rsidRPr="00E025D0">
        <w:rPr>
          <w:b/>
          <w:bCs/>
          <w:cs/>
        </w:rPr>
        <w:t>භීය්‍යො නන්‍දති සුග‍්ගතිං ගතො =</w:t>
      </w:r>
      <w:r w:rsidRPr="00E025D0">
        <w:rPr>
          <w:cs/>
        </w:rPr>
        <w:t xml:space="preserve"> සුගතියට ගියේ වැඩියක් සතුටු වේ. </w:t>
      </w:r>
    </w:p>
    <w:p w14:paraId="185D8B89" w14:textId="77777777" w:rsidR="00FD7798" w:rsidRPr="00E025D0" w:rsidRDefault="00FD7798" w:rsidP="00E247A9">
      <w:r w:rsidRPr="00E025D0">
        <w:rPr>
          <w:cs/>
        </w:rPr>
        <w:t>පින් කෙළේ</w:t>
      </w:r>
      <w:r w:rsidRPr="00E025D0">
        <w:t xml:space="preserve">, </w:t>
      </w:r>
      <w:r w:rsidRPr="00E025D0">
        <w:rPr>
          <w:cs/>
        </w:rPr>
        <w:t xml:space="preserve">මරණින් පසු සුගතියෙහි ඉපද පින්කම් පල විසින් ලැබූ යස ඉසුරු සිත් සේ විඳිමින් විපාකනන්‍දනයෙන් වැඩියක් සතුටු වේ. </w:t>
      </w:r>
    </w:p>
    <w:p w14:paraId="57BED3A3" w14:textId="3AA72DA6" w:rsidR="00FD7798" w:rsidRPr="00E025D0" w:rsidRDefault="00FD7798" w:rsidP="00E247A9">
      <w:r w:rsidRPr="00E025D0">
        <w:rPr>
          <w:cs/>
        </w:rPr>
        <w:t xml:space="preserve">කළපිණැත්තහුගේ උත‍්පත‍්තිස්ථානය </w:t>
      </w:r>
      <w:r w:rsidRPr="00E025D0">
        <w:rPr>
          <w:b/>
          <w:bCs/>
          <w:cs/>
        </w:rPr>
        <w:t>සුගති</w:t>
      </w:r>
      <w:r w:rsidR="003E6E91">
        <w:rPr>
          <w:b/>
          <w:bCs/>
        </w:rPr>
        <w:t>’</w:t>
      </w:r>
      <w:r w:rsidRPr="00E025D0">
        <w:t xml:space="preserve"> </w:t>
      </w:r>
      <w:r w:rsidRPr="00E025D0">
        <w:rPr>
          <w:cs/>
        </w:rPr>
        <w:t>නම්. එසේ කියනු</w:t>
      </w:r>
      <w:r w:rsidRPr="00E025D0">
        <w:t xml:space="preserve">, </w:t>
      </w:r>
      <w:r w:rsidRPr="00E025D0">
        <w:rPr>
          <w:cs/>
        </w:rPr>
        <w:t>නන්වැදෑරුම් වූ සම‍්පත‍්තීන්ට ආධාරස‍්ථාන බැවින් හා ශොහන වූ කාමාවචරකුශලක</w:t>
      </w:r>
      <w:r w:rsidR="00983463">
        <w:rPr>
          <w:cs/>
          <w:lang w:bidi="si-LK"/>
        </w:rPr>
        <w:t>ර්‍ම</w:t>
      </w:r>
      <w:r w:rsidRPr="00E025D0">
        <w:rPr>
          <w:cs/>
        </w:rPr>
        <w:t xml:space="preserve">ශක‍්තියෙන් පිළිසිඳ ගතයුතු තැන් බැවිනුත් ය. </w:t>
      </w:r>
      <w:r w:rsidR="00D5165F">
        <w:rPr>
          <w:b/>
          <w:bCs/>
        </w:rPr>
        <w:t>“</w:t>
      </w:r>
      <w:r w:rsidRPr="00E025D0">
        <w:rPr>
          <w:b/>
          <w:bCs/>
          <w:cs/>
        </w:rPr>
        <w:t>අනෙකවිධසම‍්පත‍්තිඅධි</w:t>
      </w:r>
      <w:r w:rsidR="001518FA">
        <w:rPr>
          <w:b/>
          <w:bCs/>
          <w:cs/>
          <w:lang w:bidi="si-LK"/>
        </w:rPr>
        <w:t>ට්ඨා</w:t>
      </w:r>
      <w:r w:rsidRPr="00E025D0">
        <w:rPr>
          <w:b/>
          <w:bCs/>
          <w:cs/>
        </w:rPr>
        <w:t>නතාය</w:t>
      </w:r>
      <w:r w:rsidRPr="00E025D0">
        <w:rPr>
          <w:b/>
          <w:bCs/>
        </w:rPr>
        <w:t xml:space="preserve">, </w:t>
      </w:r>
      <w:r w:rsidRPr="00E025D0">
        <w:rPr>
          <w:b/>
          <w:bCs/>
          <w:cs/>
        </w:rPr>
        <w:t>සොභනා ගන‍්තබ‍්බතො උපගන‍්තබ‍්බතො ගතීති = සුගති</w:t>
      </w:r>
      <w:r w:rsidR="005E79E0">
        <w:rPr>
          <w:b/>
          <w:bCs/>
        </w:rPr>
        <w:t xml:space="preserve">” </w:t>
      </w:r>
      <w:r w:rsidR="005E79E0">
        <w:rPr>
          <w:b/>
          <w:bCs/>
          <w:cs/>
          <w:lang w:bidi="si-LK"/>
        </w:rPr>
        <w:t>යි</w:t>
      </w:r>
      <w:r w:rsidRPr="00E025D0">
        <w:rPr>
          <w:cs/>
        </w:rPr>
        <w:t xml:space="preserve"> ඒ කීහ. </w:t>
      </w:r>
    </w:p>
    <w:p w14:paraId="4EC9ECBE" w14:textId="77777777" w:rsidR="00FD7798" w:rsidRPr="00E025D0" w:rsidRDefault="00FD7798" w:rsidP="00E247A9">
      <w:r w:rsidRPr="00E025D0">
        <w:rPr>
          <w:b/>
          <w:bCs/>
          <w:cs/>
        </w:rPr>
        <w:t>කාමාවචර-රූපාවචර-අරූපාවචර</w:t>
      </w:r>
      <w:r w:rsidRPr="00E025D0">
        <w:rPr>
          <w:cs/>
        </w:rPr>
        <w:t xml:space="preserve"> යි ඒ</w:t>
      </w:r>
      <w:r w:rsidRPr="00E025D0">
        <w:t xml:space="preserve"> </w:t>
      </w:r>
      <w:r w:rsidRPr="00E025D0">
        <w:rPr>
          <w:cs/>
        </w:rPr>
        <w:t>තෙ වැදෑරුම් ය. එහි කාමාවචරසුගති ය</w:t>
      </w:r>
      <w:r w:rsidRPr="00E025D0">
        <w:t xml:space="preserve">, </w:t>
      </w:r>
      <w:r w:rsidRPr="00E025D0">
        <w:rPr>
          <w:b/>
          <w:bCs/>
          <w:cs/>
        </w:rPr>
        <w:t>මනුස‍්ස-චාතුම‍්මහාරාජික-තාවතිංස-යාම-තුසිත-නිම‍්මාණරති-පරනිම‍්මිතවසවත‍්ති</w:t>
      </w:r>
      <w:r w:rsidRPr="00E025D0">
        <w:rPr>
          <w:cs/>
        </w:rPr>
        <w:t xml:space="preserve"> යි සත් වැදෑරුම් ය. </w:t>
      </w:r>
    </w:p>
    <w:p w14:paraId="338C12FC" w14:textId="53648A2F" w:rsidR="00FD7798" w:rsidRPr="00E025D0" w:rsidRDefault="00FD7798" w:rsidP="00E247A9">
      <w:r w:rsidRPr="00E025D0">
        <w:rPr>
          <w:cs/>
        </w:rPr>
        <w:t>ස‍්මෘති-ශූරභාව-බ්‍රහ‍්මචර්‍ය්‍ය යනාදී වූ ගුණයන් විසින් වැඩූ එයින් තෙද ගැණුනු සිතැත්තෝ, උසස් ගුණයන්ගෙන් විසිතුරු වූවෝ මනුෂ්‍යයෝ ය. දඹදිව්වැස්සන් ම මෙයින් ගණිති. මෙ කියූ ගුණයන්ගෙන් මොවුහු උතුරුකුරුදිවයින් වැස්සන්</w:t>
      </w:r>
      <w:r w:rsidRPr="00E025D0">
        <w:t xml:space="preserve">, </w:t>
      </w:r>
      <w:r w:rsidRPr="00E025D0">
        <w:rPr>
          <w:cs/>
        </w:rPr>
        <w:t>තව්තිසා වැසි දෙවියන් යටපත් කෙරෙති. බුදුරජානන් වහන්සේ,</w:t>
      </w:r>
      <w:r w:rsidRPr="00E025D0">
        <w:t xml:space="preserve"> </w:t>
      </w:r>
      <w:r w:rsidR="00D5165F">
        <w:rPr>
          <w:b/>
          <w:bCs/>
        </w:rPr>
        <w:t>“</w:t>
      </w:r>
      <w:r w:rsidRPr="00E025D0">
        <w:rPr>
          <w:b/>
          <w:bCs/>
          <w:cs/>
        </w:rPr>
        <w:t>තීහි භික‍්ඛවෙ! ඨානෙහි ජම‍්බුදීපිකා මනුස‍්සා උත‍්තරකුරුකෙ මනු</w:t>
      </w:r>
      <w:r w:rsidR="009E4699">
        <w:rPr>
          <w:b/>
          <w:bCs/>
          <w:cs/>
          <w:lang w:bidi="si-LK"/>
        </w:rPr>
        <w:t>ස්සෙ</w:t>
      </w:r>
      <w:r w:rsidRPr="00E025D0">
        <w:rPr>
          <w:b/>
          <w:bCs/>
          <w:cs/>
        </w:rPr>
        <w:t xml:space="preserve"> අධිගණ‍්හන‍්ති දෙවෙ ච තාවතිංසෙ</w:t>
      </w:r>
      <w:r w:rsidR="00D5165F">
        <w:rPr>
          <w:b/>
          <w:bCs/>
        </w:rPr>
        <w:t>”</w:t>
      </w:r>
      <w:r w:rsidRPr="00E025D0">
        <w:rPr>
          <w:cs/>
        </w:rPr>
        <w:t xml:space="preserve"> යනු වදාළෝ එහෙයිනි. </w:t>
      </w:r>
    </w:p>
    <w:p w14:paraId="1FC11ED9" w14:textId="73E0EB28" w:rsidR="00FD7798" w:rsidRPr="00E025D0" w:rsidRDefault="00FD7798" w:rsidP="00E247A9">
      <w:r w:rsidRPr="00E025D0">
        <w:rPr>
          <w:cs/>
        </w:rPr>
        <w:t>මිනිසුන් අතැ ඇති පස්කම් සැපතට වඩා</w:t>
      </w:r>
      <w:r w:rsidRPr="00E025D0">
        <w:t xml:space="preserve">, </w:t>
      </w:r>
      <w:r w:rsidRPr="00E025D0">
        <w:rPr>
          <w:cs/>
        </w:rPr>
        <w:t>විසිතුරු වූ පස්කම් සැපතක් දෙවියන් අතැ ඇත්තේ ය. එහෙත් භි</w:t>
      </w:r>
      <w:r w:rsidR="00022B53">
        <w:rPr>
          <w:cs/>
          <w:lang w:bidi="si-LK"/>
        </w:rPr>
        <w:t>ක්‍ෂූ</w:t>
      </w:r>
      <w:r w:rsidRPr="00E025D0">
        <w:rPr>
          <w:cs/>
        </w:rPr>
        <w:t>ශ්‍රාම</w:t>
      </w:r>
      <w:r w:rsidR="000A5244">
        <w:rPr>
          <w:rFonts w:hint="cs"/>
          <w:cs/>
          <w:lang w:bidi="si-LK"/>
        </w:rPr>
        <w:t>ණේ</w:t>
      </w:r>
      <w:r w:rsidRPr="00E025D0">
        <w:rPr>
          <w:cs/>
        </w:rPr>
        <w:t>රශීලාදි උසස් ගුණ ඔවුනට නැත. ඒ සැපත් ඇත්තේ දඹදිව්වැස්සනට ය. එයින් හා ඉතා උතුම් බුදු-පසේබුදු-අගසවු-මහසවු-සක්විත්තන් හා ඉන් අන් මහානුභාවසම‍්පන‍්නපුරුෂයන් මොවුන් අතර ම පහළ වන බැවින් දඹදිව් වැස්සෝ ම ප්‍රධාන විසින් මනුෂ්‍යයෝ ය. කුඩාදිවයින් සහිත අන් මහදිවයින්වැස්සෝ දඹදිව්වැස්සන් හා සමාන ව</w:t>
      </w:r>
      <w:r w:rsidR="002606F2">
        <w:rPr>
          <w:cs/>
          <w:lang w:bidi="si-LK"/>
        </w:rPr>
        <w:t>ර්‍ණ</w:t>
      </w:r>
      <w:r w:rsidRPr="00E025D0">
        <w:rPr>
          <w:cs/>
        </w:rPr>
        <w:t xml:space="preserve"> සංස‍්ථානාදිය ඇති බැවින් මනුෂ්‍ය</w:t>
      </w:r>
      <w:r w:rsidR="00394EF6">
        <w:t xml:space="preserve">’ </w:t>
      </w:r>
      <w:r w:rsidR="00394EF6">
        <w:rPr>
          <w:cs/>
          <w:lang w:bidi="si-LK"/>
        </w:rPr>
        <w:t>යි</w:t>
      </w:r>
      <w:r w:rsidRPr="00E025D0">
        <w:rPr>
          <w:cs/>
        </w:rPr>
        <w:t xml:space="preserve"> කියනු ලැබෙත්. සියල්ල පිඩු කොට පොතපතෙහි මේ කී සැටි:- </w:t>
      </w:r>
      <w:r w:rsidR="00D5165F">
        <w:rPr>
          <w:b/>
          <w:bCs/>
        </w:rPr>
        <w:t>“</w:t>
      </w:r>
      <w:r w:rsidRPr="00E025D0">
        <w:rPr>
          <w:b/>
          <w:bCs/>
          <w:cs/>
        </w:rPr>
        <w:t>සතිසූරභාව බ්‍රහ‍්මචරියයොග‍්ගතාදිගුණවසෙන උපචිතමානසා උක‍්කට‍්ඨ ගුණචිත්තා</w:t>
      </w:r>
      <w:r w:rsidRPr="00E025D0">
        <w:rPr>
          <w:b/>
          <w:bCs/>
        </w:rPr>
        <w:t xml:space="preserve">, </w:t>
      </w:r>
      <w:r w:rsidRPr="00E025D0">
        <w:rPr>
          <w:b/>
          <w:bCs/>
          <w:cs/>
        </w:rPr>
        <w:t>කෙ පන තෙ</w:t>
      </w:r>
      <w:r w:rsidRPr="00E025D0">
        <w:rPr>
          <w:b/>
          <w:bCs/>
        </w:rPr>
        <w:t xml:space="preserve">? </w:t>
      </w:r>
      <w:r w:rsidRPr="00E025D0">
        <w:rPr>
          <w:b/>
          <w:bCs/>
          <w:cs/>
        </w:rPr>
        <w:t>ජම්බුදීපවාසිනො සත‍්තවිසෙසා</w:t>
      </w:r>
      <w:r w:rsidR="003E6E91">
        <w:rPr>
          <w:b/>
          <w:bCs/>
        </w:rPr>
        <w:t>’</w:t>
      </w:r>
      <w:r w:rsidRPr="00E025D0">
        <w:rPr>
          <w:b/>
          <w:bCs/>
          <w:cs/>
        </w:rPr>
        <w:t>තථාහි බු</w:t>
      </w:r>
      <w:r w:rsidR="00D55552">
        <w:rPr>
          <w:b/>
          <w:bCs/>
          <w:cs/>
          <w:lang w:bidi="si-LK"/>
        </w:rPr>
        <w:t>ද්ධා</w:t>
      </w:r>
      <w:r w:rsidRPr="00E025D0">
        <w:rPr>
          <w:b/>
          <w:bCs/>
          <w:cs/>
        </w:rPr>
        <w:t xml:space="preserve"> භගවන්තො පච්චෙකබු</w:t>
      </w:r>
      <w:r w:rsidR="00D55552">
        <w:rPr>
          <w:b/>
          <w:bCs/>
          <w:cs/>
          <w:lang w:bidi="si-LK"/>
        </w:rPr>
        <w:t>ද්ධා</w:t>
      </w:r>
      <w:r w:rsidRPr="00E025D0">
        <w:rPr>
          <w:b/>
          <w:bCs/>
          <w:cs/>
        </w:rPr>
        <w:t xml:space="preserve"> අග‍්ගසාවකා මහා සාවකා චක‍්කවත‍්තිනො අඤ්ඤෙ ච මහානුභාවා සත‍්තා තත්‍ථෙව උප‍්පජ‍්ජන‍්ති, සමානරූපාදිතාය පන ස</w:t>
      </w:r>
      <w:r w:rsidR="00444A57">
        <w:rPr>
          <w:b/>
          <w:bCs/>
          <w:cs/>
          <w:lang w:bidi="si-LK"/>
        </w:rPr>
        <w:t>ද්ධිං</w:t>
      </w:r>
      <w:r w:rsidRPr="00E025D0">
        <w:rPr>
          <w:b/>
          <w:bCs/>
          <w:cs/>
        </w:rPr>
        <w:t xml:space="preserve"> පරිත‍්ත දීපවාසීහි ඉතරමහාදීපවාසිනොපි මනුස‍්සාත්‍වෙව පඤ්ඤායිංසු</w:t>
      </w:r>
      <w:r w:rsidR="00D5165F">
        <w:rPr>
          <w:b/>
          <w:bCs/>
        </w:rPr>
        <w:t>”</w:t>
      </w:r>
      <w:r w:rsidRPr="00E025D0">
        <w:t xml:space="preserve"> </w:t>
      </w:r>
      <w:r w:rsidRPr="00E025D0">
        <w:rPr>
          <w:cs/>
        </w:rPr>
        <w:t xml:space="preserve">යි. </w:t>
      </w:r>
    </w:p>
    <w:p w14:paraId="4EC92161" w14:textId="0C61515C" w:rsidR="00FD7798" w:rsidRPr="00E025D0" w:rsidRDefault="00FD7798" w:rsidP="00781E98">
      <w:r w:rsidRPr="00E025D0">
        <w:rPr>
          <w:cs/>
        </w:rPr>
        <w:t>ලොවැ පළමු උපන් මනුරජුගේ දරුමුණුබුරු පරපුර මනුෂ්‍ය</w:t>
      </w:r>
      <w:r w:rsidR="003E6E91">
        <w:t>’</w:t>
      </w:r>
      <w:r w:rsidRPr="00E025D0">
        <w:t xml:space="preserve"> </w:t>
      </w:r>
      <w:r w:rsidRPr="00E025D0">
        <w:rPr>
          <w:cs/>
        </w:rPr>
        <w:t xml:space="preserve">යි ද කියත්. </w:t>
      </w:r>
      <w:r w:rsidR="003E6E91">
        <w:rPr>
          <w:b/>
          <w:bCs/>
        </w:rPr>
        <w:t>‘</w:t>
      </w:r>
      <w:r w:rsidRPr="00E025D0">
        <w:rPr>
          <w:b/>
          <w:bCs/>
          <w:cs/>
        </w:rPr>
        <w:t>මනුනො ආදිඛත‍්තියස‍්ස අපච‍්චං පුත‍්තාති</w:t>
      </w:r>
      <w:r w:rsidR="003E6E91">
        <w:rPr>
          <w:b/>
          <w:bCs/>
        </w:rPr>
        <w:t>’</w:t>
      </w:r>
      <w:r w:rsidRPr="00E025D0">
        <w:rPr>
          <w:cs/>
        </w:rPr>
        <w:t xml:space="preserve"> යනු කීයේ</w:t>
      </w:r>
      <w:r w:rsidRPr="00E025D0">
        <w:t xml:space="preserve">, </w:t>
      </w:r>
      <w:r w:rsidRPr="00E025D0">
        <w:rPr>
          <w:cs/>
        </w:rPr>
        <w:t xml:space="preserve">ඒ ව්‍යක්ත කරණු සඳහා ය. </w:t>
      </w:r>
    </w:p>
    <w:p w14:paraId="15126912" w14:textId="60873830" w:rsidR="00FD7798" w:rsidRPr="00E025D0" w:rsidRDefault="00FD7798" w:rsidP="00781E98">
      <w:r w:rsidRPr="00E025D0">
        <w:rPr>
          <w:cs/>
        </w:rPr>
        <w:lastRenderedPageBreak/>
        <w:t xml:space="preserve">කුඩාදිවයින් පන්සිය ය පන්සිය පිරිවර කොට ඇති </w:t>
      </w:r>
      <w:r w:rsidRPr="00E025D0">
        <w:rPr>
          <w:b/>
          <w:bCs/>
          <w:cs/>
        </w:rPr>
        <w:t>ජම්බුදීප-අපරගොයාන- උත්තරකුරු-පුබ්බවිදෙහ</w:t>
      </w:r>
      <w:r w:rsidRPr="00E025D0">
        <w:rPr>
          <w:cs/>
        </w:rPr>
        <w:t xml:space="preserve"> යන මේ මහාදවීප සතර මනුෂ්‍යභූමීහු ය. දඹදිව</w:t>
      </w:r>
      <w:r w:rsidRPr="00E025D0">
        <w:t xml:space="preserve">, </w:t>
      </w:r>
      <w:r w:rsidRPr="00E025D0">
        <w:rPr>
          <w:cs/>
        </w:rPr>
        <w:t>ගැලක සටහන් ඇති ව</w:t>
      </w:r>
      <w:r w:rsidRPr="00E025D0">
        <w:t xml:space="preserve">, </w:t>
      </w:r>
      <w:r w:rsidRPr="00E025D0">
        <w:rPr>
          <w:cs/>
        </w:rPr>
        <w:t>තුනැස් ව පිහිටියේ ය. දිග පළලින් දස දහස් දස දසස් යොදුන් පමණ ය. අපරගොයානය කැටපතක සටහන් ඇති ව</w:t>
      </w:r>
      <w:r w:rsidRPr="00E025D0">
        <w:t xml:space="preserve">, </w:t>
      </w:r>
      <w:r w:rsidRPr="00E025D0">
        <w:rPr>
          <w:cs/>
        </w:rPr>
        <w:t>වට ව පිහිටියේ ය. දිග පළලින් සත්දහස් සත්දහස් යොදුන් පමණ ය. පුටුවක සටහන් ඇති ව</w:t>
      </w:r>
      <w:r w:rsidRPr="00E025D0">
        <w:t xml:space="preserve">, </w:t>
      </w:r>
      <w:r w:rsidRPr="00E025D0">
        <w:rPr>
          <w:cs/>
        </w:rPr>
        <w:t>සතරැස් ව පිහිටියේ ය.</w:t>
      </w:r>
      <w:r w:rsidR="005C1E6D">
        <w:t xml:space="preserve"> </w:t>
      </w:r>
      <w:r w:rsidRPr="00E025D0">
        <w:rPr>
          <w:cs/>
        </w:rPr>
        <w:t>උත්තර කුරු</w:t>
      </w:r>
      <w:r w:rsidRPr="00E025D0">
        <w:t xml:space="preserve">, </w:t>
      </w:r>
      <w:r w:rsidRPr="00E025D0">
        <w:rPr>
          <w:cs/>
        </w:rPr>
        <w:t>දිග පළලින් අට දහස් අට දහස් යොදුන් පමණ ය. පු</w:t>
      </w:r>
      <w:r w:rsidR="00846FF4">
        <w:rPr>
          <w:cs/>
          <w:lang w:bidi="si-LK"/>
        </w:rPr>
        <w:t>ර්‍ව</w:t>
      </w:r>
      <w:r w:rsidRPr="00E025D0">
        <w:rPr>
          <w:cs/>
        </w:rPr>
        <w:t>විදෙහය පිහිටියේ</w:t>
      </w:r>
      <w:r w:rsidRPr="00E025D0">
        <w:t xml:space="preserve">, </w:t>
      </w:r>
      <w:r w:rsidRPr="00E025D0">
        <w:rPr>
          <w:cs/>
        </w:rPr>
        <w:t>අඩ සඳක සටහන් හා දෙකොන් ඇතුව ය. දිග පළලින් සත් දහස් සත් දහස් යොදුන් පමණ ය. මේ දිවයින් වැසි මිනිසුන්ගේ මුහුණු ද</w:t>
      </w:r>
      <w:r w:rsidRPr="00E025D0">
        <w:t xml:space="preserve">, </w:t>
      </w:r>
      <w:r w:rsidRPr="00E025D0">
        <w:rPr>
          <w:cs/>
        </w:rPr>
        <w:t xml:space="preserve">බොහෝසෙයින් ඒ ඒ සටහන් ඇතැ යි කියත්. </w:t>
      </w:r>
    </w:p>
    <w:p w14:paraId="7E55A16A" w14:textId="16A9AE64" w:rsidR="00FD7798" w:rsidRPr="00E025D0" w:rsidRDefault="00FD7798" w:rsidP="009A5380">
      <w:r w:rsidRPr="00E025D0">
        <w:rPr>
          <w:cs/>
        </w:rPr>
        <w:t>මේ</w:t>
      </w:r>
      <w:r w:rsidR="009A5380">
        <w:t xml:space="preserve"> </w:t>
      </w:r>
      <w:r w:rsidRPr="00E025D0">
        <w:rPr>
          <w:cs/>
        </w:rPr>
        <w:t>මිනිස්බිමැ</w:t>
      </w:r>
      <w:r w:rsidRPr="00E025D0">
        <w:rPr>
          <w:b/>
          <w:bCs/>
          <w:cs/>
        </w:rPr>
        <w:t xml:space="preserve"> ගෘහපතිමහාසාරසම‍පත‍්තිය</w:t>
      </w:r>
      <w:r w:rsidRPr="00E025D0">
        <w:rPr>
          <w:b/>
          <w:bCs/>
        </w:rPr>
        <w:t xml:space="preserve">, </w:t>
      </w:r>
      <w:r w:rsidRPr="00E025D0">
        <w:rPr>
          <w:b/>
          <w:bCs/>
          <w:cs/>
        </w:rPr>
        <w:t>බ්‍රාහ්මණ මහාසාරසම‍පත‍්තිය</w:t>
      </w:r>
      <w:r w:rsidRPr="00E025D0">
        <w:rPr>
          <w:b/>
          <w:bCs/>
        </w:rPr>
        <w:t xml:space="preserve">, </w:t>
      </w:r>
      <w:r w:rsidR="00022B53">
        <w:rPr>
          <w:b/>
          <w:bCs/>
          <w:cs/>
          <w:lang w:bidi="si-LK"/>
        </w:rPr>
        <w:t>ක්‍ෂ</w:t>
      </w:r>
      <w:r w:rsidRPr="00E025D0">
        <w:rPr>
          <w:b/>
          <w:bCs/>
          <w:cs/>
        </w:rPr>
        <w:t>ත්‍රිය මහාසාරසම‍පත‍්තිය</w:t>
      </w:r>
      <w:r w:rsidRPr="00E025D0">
        <w:rPr>
          <w:b/>
          <w:bCs/>
        </w:rPr>
        <w:t xml:space="preserve">, </w:t>
      </w:r>
      <w:r w:rsidRPr="00E025D0">
        <w:rPr>
          <w:b/>
          <w:bCs/>
          <w:cs/>
        </w:rPr>
        <w:t>ප්‍රදේශ රාජ්‍ය සම‍පත‍්තිය</w:t>
      </w:r>
      <w:r w:rsidRPr="00E025D0">
        <w:rPr>
          <w:b/>
          <w:bCs/>
        </w:rPr>
        <w:t xml:space="preserve">, </w:t>
      </w:r>
      <w:r w:rsidRPr="00E025D0">
        <w:rPr>
          <w:b/>
          <w:bCs/>
          <w:cs/>
        </w:rPr>
        <w:t>චක්‍රවර්තිරාජ්‍යසම‍පත‍්තිය</w:t>
      </w:r>
      <w:r w:rsidRPr="00E025D0">
        <w:rPr>
          <w:cs/>
        </w:rPr>
        <w:t xml:space="preserve"> යනාදී වූ නන් වැදෑරුම් මහත් සම්පත්තීහු දක්නා ලැබෙත්. </w:t>
      </w:r>
    </w:p>
    <w:p w14:paraId="361E6375" w14:textId="62B65FBC" w:rsidR="00FD7798" w:rsidRPr="00E025D0" w:rsidRDefault="00FD7798" w:rsidP="009A5380">
      <w:r w:rsidRPr="00E025D0">
        <w:rPr>
          <w:cs/>
        </w:rPr>
        <w:t>එහි</w:t>
      </w:r>
      <w:r w:rsidRPr="00E025D0">
        <w:t xml:space="preserve">, </w:t>
      </w:r>
      <w:r w:rsidRPr="00E025D0">
        <w:rPr>
          <w:cs/>
        </w:rPr>
        <w:t>සතළිස් කෝටියක් ධනය නිදන් කොට තබා</w:t>
      </w:r>
      <w:r w:rsidRPr="00E025D0">
        <w:t xml:space="preserve">, </w:t>
      </w:r>
      <w:r w:rsidRPr="00E025D0">
        <w:rPr>
          <w:cs/>
        </w:rPr>
        <w:t>දවසක වියදම පිණිස කහවණු දස අමුණක් යොදන</w:t>
      </w:r>
      <w:r w:rsidRPr="00E025D0">
        <w:t xml:space="preserve">, </w:t>
      </w:r>
      <w:r w:rsidRPr="00E025D0">
        <w:rPr>
          <w:cs/>
        </w:rPr>
        <w:t xml:space="preserve">එසේ ම දවසක් ගානේ කහවණු දස අමුණක් අය විසින් ලබන සිටුකුලසැපත </w:t>
      </w:r>
      <w:r w:rsidR="009A5380">
        <w:rPr>
          <w:b/>
          <w:bCs/>
        </w:rPr>
        <w:t>‘</w:t>
      </w:r>
      <w:r w:rsidRPr="00E025D0">
        <w:rPr>
          <w:b/>
          <w:bCs/>
          <w:cs/>
        </w:rPr>
        <w:t>ගෘහපතිමහාසාරසම‍්පත‍්තිය</w:t>
      </w:r>
      <w:r w:rsidR="003E6E91">
        <w:rPr>
          <w:b/>
          <w:bCs/>
        </w:rPr>
        <w:t>’</w:t>
      </w:r>
      <w:r w:rsidRPr="00E025D0">
        <w:t xml:space="preserve"> </w:t>
      </w:r>
      <w:r w:rsidRPr="00E025D0">
        <w:rPr>
          <w:cs/>
        </w:rPr>
        <w:t xml:space="preserve">යි දතයුතු ය. </w:t>
      </w:r>
    </w:p>
    <w:p w14:paraId="46DA5466" w14:textId="5D95B814" w:rsidR="00FD7798" w:rsidRPr="00E025D0" w:rsidRDefault="00FD7798" w:rsidP="009A5380">
      <w:r w:rsidRPr="00E025D0">
        <w:rPr>
          <w:cs/>
        </w:rPr>
        <w:t>අසූ කෝටියක් ධනය නිදන් කොට තබා</w:t>
      </w:r>
      <w:r w:rsidRPr="00E025D0">
        <w:t xml:space="preserve">, </w:t>
      </w:r>
      <w:r w:rsidRPr="00E025D0">
        <w:rPr>
          <w:cs/>
        </w:rPr>
        <w:t>දවසක වියදම පිණිස කහවණු දස අමුණක් වැය කරණ</w:t>
      </w:r>
      <w:r w:rsidRPr="00E025D0">
        <w:t xml:space="preserve">, </w:t>
      </w:r>
      <w:r w:rsidRPr="00E025D0">
        <w:rPr>
          <w:cs/>
        </w:rPr>
        <w:t xml:space="preserve">දවසක් ගානේ කහවණු විසි අමුණක් ගෙට ගන්නා බමුණුකුලසැපත </w:t>
      </w:r>
      <w:r w:rsidR="003E6E91">
        <w:rPr>
          <w:b/>
          <w:bCs/>
        </w:rPr>
        <w:t>‘</w:t>
      </w:r>
      <w:r w:rsidRPr="00E025D0">
        <w:rPr>
          <w:b/>
          <w:bCs/>
          <w:cs/>
        </w:rPr>
        <w:t>බ්‍රාහ්මණමහාසාරසම‍්පත‍්තිය</w:t>
      </w:r>
      <w:r w:rsidR="003E6E91">
        <w:rPr>
          <w:b/>
          <w:bCs/>
        </w:rPr>
        <w:t>’</w:t>
      </w:r>
      <w:r w:rsidRPr="00E025D0">
        <w:t xml:space="preserve"> </w:t>
      </w:r>
      <w:r w:rsidRPr="00E025D0">
        <w:rPr>
          <w:cs/>
        </w:rPr>
        <w:t xml:space="preserve">යි කියනු ලැබේ. </w:t>
      </w:r>
    </w:p>
    <w:p w14:paraId="40E49F2D" w14:textId="7328DE67" w:rsidR="00FD7798" w:rsidRPr="00E025D0" w:rsidRDefault="00FD7798" w:rsidP="009A5380">
      <w:r w:rsidRPr="00E025D0">
        <w:rPr>
          <w:cs/>
        </w:rPr>
        <w:t>සියක් කෝටියක් ධනය නිදන් කොට තබා</w:t>
      </w:r>
      <w:r w:rsidRPr="00E025D0">
        <w:t xml:space="preserve">, </w:t>
      </w:r>
      <w:r w:rsidRPr="00E025D0">
        <w:rPr>
          <w:cs/>
        </w:rPr>
        <w:t>දවසක වියදම පිණිස විසි අමුණක් කහවණු වැය කරණ</w:t>
      </w:r>
      <w:r w:rsidRPr="00E025D0">
        <w:t xml:space="preserve">, </w:t>
      </w:r>
      <w:r w:rsidRPr="00E025D0">
        <w:rPr>
          <w:cs/>
        </w:rPr>
        <w:t xml:space="preserve">දවස ගානේ සතළිස් අමුණක් ගෙට ඇද ගන්නා වූ රජකුලසැපත </w:t>
      </w:r>
      <w:r w:rsidR="003E6E91">
        <w:rPr>
          <w:b/>
          <w:bCs/>
        </w:rPr>
        <w:t>‘</w:t>
      </w:r>
      <w:r w:rsidR="00022B53">
        <w:rPr>
          <w:b/>
          <w:bCs/>
          <w:cs/>
          <w:lang w:bidi="si-LK"/>
        </w:rPr>
        <w:t>ක්‍ෂ</w:t>
      </w:r>
      <w:r w:rsidRPr="00E025D0">
        <w:rPr>
          <w:b/>
          <w:bCs/>
          <w:cs/>
        </w:rPr>
        <w:t>ත්‍රියමහාසාරසම‍්පත‍්තිය</w:t>
      </w:r>
      <w:r w:rsidR="003E6E91">
        <w:rPr>
          <w:b/>
          <w:bCs/>
        </w:rPr>
        <w:t>’</w:t>
      </w:r>
      <w:r w:rsidRPr="00E025D0">
        <w:rPr>
          <w:cs/>
        </w:rPr>
        <w:t xml:space="preserve"> නම්.</w:t>
      </w:r>
    </w:p>
    <w:p w14:paraId="1DBB5E30" w14:textId="3DB8323F" w:rsidR="00FD7798" w:rsidRPr="00E025D0" w:rsidRDefault="00FD7798" w:rsidP="009A5380">
      <w:r w:rsidRPr="00E025D0">
        <w:rPr>
          <w:cs/>
        </w:rPr>
        <w:t>විසි යොදුන්</w:t>
      </w:r>
      <w:r w:rsidRPr="00E025D0">
        <w:t xml:space="preserve">, </w:t>
      </w:r>
      <w:r w:rsidRPr="00E025D0">
        <w:rPr>
          <w:cs/>
        </w:rPr>
        <w:t>තිස් යොදුන්</w:t>
      </w:r>
      <w:r w:rsidRPr="00E025D0">
        <w:t xml:space="preserve">, </w:t>
      </w:r>
      <w:r w:rsidRPr="00E025D0">
        <w:rPr>
          <w:cs/>
        </w:rPr>
        <w:t>සතළිස් යොදුන්</w:t>
      </w:r>
      <w:r w:rsidRPr="00E025D0">
        <w:t xml:space="preserve">, </w:t>
      </w:r>
      <w:r w:rsidRPr="00E025D0">
        <w:rPr>
          <w:cs/>
        </w:rPr>
        <w:t>පණස් යොදුන්</w:t>
      </w:r>
      <w:r w:rsidRPr="00E025D0">
        <w:t xml:space="preserve">, </w:t>
      </w:r>
      <w:r w:rsidRPr="00E025D0">
        <w:rPr>
          <w:cs/>
        </w:rPr>
        <w:t>එක්සිය විසි යොදුන් පමණ වූ ඒ ඒ රටැ</w:t>
      </w:r>
      <w:r w:rsidRPr="00E025D0">
        <w:t xml:space="preserve">, </w:t>
      </w:r>
      <w:r w:rsidRPr="00E025D0">
        <w:rPr>
          <w:cs/>
        </w:rPr>
        <w:t xml:space="preserve">ඒ ඒ රජුන් විසින් විඳින සැපත </w:t>
      </w:r>
      <w:r w:rsidR="003E6E91">
        <w:rPr>
          <w:b/>
          <w:bCs/>
        </w:rPr>
        <w:t>‘</w:t>
      </w:r>
      <w:r w:rsidRPr="00E025D0">
        <w:rPr>
          <w:b/>
          <w:bCs/>
          <w:cs/>
        </w:rPr>
        <w:t>ප්‍රදෙශරාජ්‍යසම‍්පත‍්තිය</w:t>
      </w:r>
      <w:r w:rsidR="003E6E91">
        <w:rPr>
          <w:b/>
          <w:bCs/>
        </w:rPr>
        <w:t>’</w:t>
      </w:r>
      <w:r w:rsidRPr="00E025D0">
        <w:t xml:space="preserve"> </w:t>
      </w:r>
      <w:r w:rsidRPr="00E025D0">
        <w:rPr>
          <w:cs/>
        </w:rPr>
        <w:t>නම් වේ.</w:t>
      </w:r>
    </w:p>
    <w:p w14:paraId="38190CF0" w14:textId="3C3D18F3" w:rsidR="00FD7798" w:rsidRPr="00E025D0" w:rsidRDefault="00FD7798" w:rsidP="009A5380">
      <w:r w:rsidRPr="00E025D0">
        <w:rPr>
          <w:cs/>
        </w:rPr>
        <w:t>පෙර කියූ සිවු මහාදිවයිනෙන් හා</w:t>
      </w:r>
      <w:r w:rsidRPr="00E025D0">
        <w:t xml:space="preserve">, </w:t>
      </w:r>
      <w:r w:rsidRPr="00E025D0">
        <w:rPr>
          <w:cs/>
        </w:rPr>
        <w:t xml:space="preserve">දෙ දහසක් කොදෙවු වලින් යුත් මුළු සක්වළ තුළැ රජකම් කරන්නන් විසින් විඳිය යුතු සැපත </w:t>
      </w:r>
      <w:r w:rsidR="003E6E91">
        <w:rPr>
          <w:b/>
          <w:bCs/>
        </w:rPr>
        <w:t>‘</w:t>
      </w:r>
      <w:r w:rsidRPr="00E025D0">
        <w:rPr>
          <w:b/>
          <w:bCs/>
          <w:cs/>
        </w:rPr>
        <w:t>චක්‍රවර්තිරාජ්‍යසම‍්පත‍්තිය</w:t>
      </w:r>
      <w:r w:rsidR="003E6E91">
        <w:rPr>
          <w:b/>
          <w:bCs/>
        </w:rPr>
        <w:t>’</w:t>
      </w:r>
      <w:r w:rsidRPr="00E025D0">
        <w:t xml:space="preserve"> </w:t>
      </w:r>
      <w:r w:rsidRPr="00E025D0">
        <w:rPr>
          <w:cs/>
        </w:rPr>
        <w:t xml:space="preserve">යි. </w:t>
      </w:r>
    </w:p>
    <w:p w14:paraId="34122130" w14:textId="448C1CE6" w:rsidR="00FD7798" w:rsidRPr="00E025D0" w:rsidRDefault="00FD7798" w:rsidP="009A5380">
      <w:r w:rsidRPr="00E025D0">
        <w:rPr>
          <w:cs/>
        </w:rPr>
        <w:t>මිනිස්ලොවැ උපන් කළ පින් ඇත්තහුට තමන් කළ කුශල ක</w:t>
      </w:r>
      <w:r w:rsidR="00983463">
        <w:rPr>
          <w:cs/>
          <w:lang w:bidi="si-LK"/>
        </w:rPr>
        <w:t>ර්‍ම</w:t>
      </w:r>
      <w:r w:rsidRPr="00E025D0">
        <w:rPr>
          <w:cs/>
        </w:rPr>
        <w:t xml:space="preserve">යන්ගේ විපාක විසින් මේ ඈ නොයෙක් සම්පත් විඳියැ හැක්කේ ය. විස්තර පොතපතින් දතයුතු ය. </w:t>
      </w:r>
    </w:p>
    <w:p w14:paraId="36900BA6" w14:textId="62F37C1A" w:rsidR="00FD7798" w:rsidRPr="00E025D0" w:rsidRDefault="00FD7798" w:rsidP="009A5380">
      <w:r w:rsidRPr="00E025D0">
        <w:rPr>
          <w:cs/>
        </w:rPr>
        <w:t>සිවු මහවරම් රජුන් කෙරෙහි භක්ති ඇත්තෝ</w:t>
      </w:r>
      <w:r w:rsidRPr="00E025D0">
        <w:t xml:space="preserve">, </w:t>
      </w:r>
      <w:r w:rsidRPr="00E025D0">
        <w:rPr>
          <w:cs/>
        </w:rPr>
        <w:t>ඔවුන් වසන තැනැ වුවෝ</w:t>
      </w:r>
      <w:r w:rsidRPr="00E025D0">
        <w:t xml:space="preserve">, </w:t>
      </w:r>
      <w:r w:rsidRPr="00E025D0">
        <w:rPr>
          <w:cs/>
        </w:rPr>
        <w:t xml:space="preserve">එ නම් දෙව්ලොවැ උපන් </w:t>
      </w:r>
      <w:r w:rsidR="003E6E91">
        <w:rPr>
          <w:b/>
          <w:bCs/>
        </w:rPr>
        <w:t>‘</w:t>
      </w:r>
      <w:r w:rsidRPr="00E025D0">
        <w:rPr>
          <w:b/>
          <w:bCs/>
          <w:cs/>
        </w:rPr>
        <w:t>චාතුම‍්මහාරාජික</w:t>
      </w:r>
      <w:r w:rsidR="003E6E91">
        <w:rPr>
          <w:b/>
          <w:bCs/>
        </w:rPr>
        <w:t>’</w:t>
      </w:r>
      <w:r w:rsidRPr="00E025D0">
        <w:rPr>
          <w:cs/>
        </w:rPr>
        <w:t xml:space="preserve"> නම්. මෙන්න එය කියූ සැටි: - </w:t>
      </w:r>
      <w:r w:rsidR="00D5165F">
        <w:rPr>
          <w:b/>
          <w:bCs/>
        </w:rPr>
        <w:t>“</w:t>
      </w:r>
      <w:r w:rsidRPr="00E025D0">
        <w:rPr>
          <w:b/>
          <w:bCs/>
          <w:cs/>
        </w:rPr>
        <w:t>චාතුම‍්මහාරාජෙසු භත‍්ති යෙසං</w:t>
      </w:r>
      <w:r w:rsidRPr="00E025D0">
        <w:rPr>
          <w:b/>
          <w:bCs/>
        </w:rPr>
        <w:t xml:space="preserve">, </w:t>
      </w:r>
      <w:r w:rsidRPr="00E025D0">
        <w:rPr>
          <w:b/>
          <w:bCs/>
          <w:cs/>
        </w:rPr>
        <w:t>චතුන‍්නං මහාරාජානං නිවාසට‍්ඨානභූතෙ</w:t>
      </w:r>
      <w:r w:rsidRPr="00E025D0">
        <w:rPr>
          <w:b/>
          <w:bCs/>
        </w:rPr>
        <w:t xml:space="preserve">, </w:t>
      </w:r>
      <w:r w:rsidRPr="00E025D0">
        <w:rPr>
          <w:b/>
          <w:bCs/>
          <w:cs/>
        </w:rPr>
        <w:t>චතුමහා රාජෙ භවාති = චාතුම‍්මහාරාජිකා</w:t>
      </w:r>
      <w:r w:rsidR="00D5165F">
        <w:rPr>
          <w:b/>
          <w:bCs/>
        </w:rPr>
        <w:t>”</w:t>
      </w:r>
      <w:r w:rsidRPr="00E025D0">
        <w:rPr>
          <w:cs/>
        </w:rPr>
        <w:t xml:space="preserve"> යි. ඒ මේ චාතුම්මහා රාජිකය පිහිටියේ</w:t>
      </w:r>
      <w:r w:rsidRPr="00E025D0">
        <w:t xml:space="preserve">, </w:t>
      </w:r>
      <w:r w:rsidRPr="00E025D0">
        <w:rPr>
          <w:cs/>
        </w:rPr>
        <w:t>මහාමෙරු ප</w:t>
      </w:r>
      <w:r w:rsidR="00846FF4">
        <w:rPr>
          <w:cs/>
          <w:lang w:bidi="si-LK"/>
        </w:rPr>
        <w:t>ර්‍ව</w:t>
      </w:r>
      <w:r w:rsidRPr="00E025D0">
        <w:rPr>
          <w:cs/>
        </w:rPr>
        <w:t>තයෙහි පස්වන ආලින්දයේ ය. එ තැනට මිනිස් බිම සිට</w:t>
      </w:r>
      <w:r w:rsidRPr="00E025D0">
        <w:t xml:space="preserve">, </w:t>
      </w:r>
      <w:r w:rsidRPr="00E025D0">
        <w:rPr>
          <w:cs/>
        </w:rPr>
        <w:t>යොදුන් දස දහසෙක් ඇත්තේ ය. ප</w:t>
      </w:r>
      <w:r w:rsidR="00846FF4">
        <w:rPr>
          <w:cs/>
          <w:lang w:bidi="si-LK"/>
        </w:rPr>
        <w:t>ර්‍ව</w:t>
      </w:r>
      <w:r w:rsidRPr="00E025D0">
        <w:rPr>
          <w:cs/>
        </w:rPr>
        <w:t>ත - ගඞ්ගා - සමුද්‍ර - වෘ</w:t>
      </w:r>
      <w:r w:rsidR="00022B53">
        <w:rPr>
          <w:cs/>
          <w:lang w:bidi="si-LK"/>
        </w:rPr>
        <w:t>ක්‍ෂා</w:t>
      </w:r>
      <w:r w:rsidRPr="00E025D0">
        <w:rPr>
          <w:cs/>
        </w:rPr>
        <w:t>දිය ඇසුරු කොට වසන දෙවියෝ</w:t>
      </w:r>
      <w:r w:rsidRPr="00E025D0">
        <w:t xml:space="preserve">, </w:t>
      </w:r>
      <w:r w:rsidRPr="00E025D0">
        <w:rPr>
          <w:cs/>
        </w:rPr>
        <w:t>දු</w:t>
      </w:r>
      <w:r w:rsidR="00727AFD">
        <w:rPr>
          <w:cs/>
          <w:lang w:bidi="si-LK"/>
        </w:rPr>
        <w:t>හේතු</w:t>
      </w:r>
      <w:r w:rsidRPr="00E025D0">
        <w:rPr>
          <w:cs/>
        </w:rPr>
        <w:t>ක ලාමක කාමාවචර කුශලක</w:t>
      </w:r>
      <w:r w:rsidR="00983463">
        <w:rPr>
          <w:cs/>
          <w:lang w:bidi="si-LK"/>
        </w:rPr>
        <w:t>ර්‍ම</w:t>
      </w:r>
      <w:r w:rsidRPr="00E025D0">
        <w:rPr>
          <w:cs/>
        </w:rPr>
        <w:t xml:space="preserve"> බලයෙන්</w:t>
      </w:r>
      <w:r w:rsidRPr="00E025D0">
        <w:t xml:space="preserve">, </w:t>
      </w:r>
      <w:r w:rsidRPr="00E025D0">
        <w:rPr>
          <w:cs/>
        </w:rPr>
        <w:t>අහේතුක කුසලවිපාකඋපෙක්ඛා සන්තීරණචිත්තයෙන් පිළිසිඳ ගන්නා භූමිගතවිනිපාතිකාසුරයෝ</w:t>
      </w:r>
      <w:r w:rsidRPr="00E025D0">
        <w:t xml:space="preserve">, </w:t>
      </w:r>
      <w:r w:rsidRPr="00E025D0">
        <w:rPr>
          <w:cs/>
        </w:rPr>
        <w:t>පොළෝතල පටන්</w:t>
      </w:r>
      <w:r w:rsidRPr="00E025D0">
        <w:t xml:space="preserve">, </w:t>
      </w:r>
      <w:r w:rsidRPr="00E025D0">
        <w:rPr>
          <w:cs/>
        </w:rPr>
        <w:t>යුගන්ධරප</w:t>
      </w:r>
      <w:r w:rsidR="00846FF4">
        <w:rPr>
          <w:cs/>
          <w:lang w:bidi="si-LK"/>
        </w:rPr>
        <w:t>ර්‍ව</w:t>
      </w:r>
      <w:r w:rsidRPr="00E025D0">
        <w:rPr>
          <w:cs/>
        </w:rPr>
        <w:t>තය දක්වා සිටි භූමිනිශ්ශ්‍රිත දෙවියෝ</w:t>
      </w:r>
      <w:r w:rsidRPr="00E025D0">
        <w:t xml:space="preserve">, </w:t>
      </w:r>
      <w:r w:rsidRPr="00E025D0">
        <w:rPr>
          <w:cs/>
        </w:rPr>
        <w:t>ආකාශගතදෙවියෝ චාතුම්මහාරාජිකයෙහි ම ඇතුළත් වෙති. මෙහි අභ්‍යන්තර මා</w:t>
      </w:r>
      <w:r w:rsidR="00983463">
        <w:rPr>
          <w:cs/>
          <w:lang w:bidi="si-LK"/>
        </w:rPr>
        <w:t>ර්‍ග</w:t>
      </w:r>
      <w:r w:rsidRPr="00E025D0">
        <w:rPr>
          <w:cs/>
        </w:rPr>
        <w:t>ය හැර</w:t>
      </w:r>
      <w:r w:rsidRPr="00E025D0">
        <w:t xml:space="preserve">, </w:t>
      </w:r>
      <w:r w:rsidRPr="00E025D0">
        <w:rPr>
          <w:cs/>
        </w:rPr>
        <w:t>සෙසු සියලු තැන් රනින් ආලෙප කරණ ලද්දේ ය. මැණික්වලින් කළ විමානයන්ගෙන් අතරෙක් නැත්තේ ය. සප්තවිධරත්නයෙන් නිමැවුනු සිවුමහරජුන්ගේ නගරය</w:t>
      </w:r>
      <w:r w:rsidRPr="00E025D0">
        <w:t xml:space="preserve">, </w:t>
      </w:r>
      <w:r w:rsidRPr="00E025D0">
        <w:rPr>
          <w:cs/>
        </w:rPr>
        <w:t>යුගන්ධප</w:t>
      </w:r>
      <w:r w:rsidR="00846FF4">
        <w:rPr>
          <w:cs/>
          <w:lang w:bidi="si-LK"/>
        </w:rPr>
        <w:t>ර්‍ව</w:t>
      </w:r>
      <w:r w:rsidRPr="00E025D0">
        <w:rPr>
          <w:cs/>
        </w:rPr>
        <w:t xml:space="preserve">තමස්තකයෙහි පිහිටියේ ය. මිනිසුන්ගේ වයසින් අවුරුදු පනසෙක් චාතුම්මහාරාජිකයට එක් දවසෙකි. ඒ දවස් තිසෙක් මාසයෙකි. ඒ මාස දොළොසෙක් අවුරුද්දෙකි. ඒ අවුරුද්දෙන් පන්සිය අවුරුද්දෙක් ඒ දෙවියන්ගේ ආයු කාලය වේ. </w:t>
      </w:r>
    </w:p>
    <w:p w14:paraId="4F1BB7A5" w14:textId="0125DECE" w:rsidR="00FD7798" w:rsidRPr="00E025D0" w:rsidRDefault="00FD7798" w:rsidP="009A5380">
      <w:r w:rsidRPr="00E025D0">
        <w:rPr>
          <w:cs/>
        </w:rPr>
        <w:lastRenderedPageBreak/>
        <w:t>මඝමාණවකයා හා එක් ව</w:t>
      </w:r>
      <w:r w:rsidRPr="00E025D0">
        <w:t xml:space="preserve">, </w:t>
      </w:r>
      <w:r w:rsidRPr="00E025D0">
        <w:rPr>
          <w:cs/>
        </w:rPr>
        <w:t>පින් කළ තෙ තිස් දෙන</w:t>
      </w:r>
      <w:r w:rsidRPr="00E025D0">
        <w:t xml:space="preserve">, </w:t>
      </w:r>
      <w:r w:rsidRPr="00E025D0">
        <w:rPr>
          <w:cs/>
        </w:rPr>
        <w:t>යම් තැනෙකැ උපන්නෝ ද</w:t>
      </w:r>
      <w:r w:rsidRPr="00E025D0">
        <w:t xml:space="preserve">, </w:t>
      </w:r>
      <w:r w:rsidRPr="00E025D0">
        <w:rPr>
          <w:cs/>
        </w:rPr>
        <w:t>ඒ තෙ තිස් දෙනා උපන් තැන තෙත‍්තිංස</w:t>
      </w:r>
      <w:r w:rsidR="003E6E91">
        <w:t>’</w:t>
      </w:r>
      <w:r w:rsidRPr="00E025D0">
        <w:t xml:space="preserve"> </w:t>
      </w:r>
      <w:r w:rsidRPr="00E025D0">
        <w:rPr>
          <w:cs/>
        </w:rPr>
        <w:t xml:space="preserve">නම්. එ තැන ම </w:t>
      </w:r>
      <w:r w:rsidR="009A5380">
        <w:t>‘</w:t>
      </w:r>
      <w:r w:rsidRPr="00E025D0">
        <w:rPr>
          <w:cs/>
        </w:rPr>
        <w:t>තාවතිංස</w:t>
      </w:r>
      <w:r w:rsidR="009A5380">
        <w:t>’</w:t>
      </w:r>
      <w:r w:rsidRPr="00E025D0">
        <w:rPr>
          <w:cs/>
        </w:rPr>
        <w:t xml:space="preserve"> නම් ද වේ. ඔවුනට වාසස්ථාන වූ බැවිනු</w:t>
      </w:r>
      <w:r w:rsidR="00C909C1">
        <w:rPr>
          <w:cs/>
          <w:lang w:bidi="si-LK"/>
        </w:rPr>
        <w:t>ත්</w:t>
      </w:r>
      <w:r w:rsidRPr="00E025D0">
        <w:t xml:space="preserve">, </w:t>
      </w:r>
      <w:r w:rsidRPr="00E025D0">
        <w:rPr>
          <w:b/>
          <w:bCs/>
          <w:cs/>
        </w:rPr>
        <w:t>තාවතිංස</w:t>
      </w:r>
      <w:r w:rsidR="00394EF6">
        <w:rPr>
          <w:b/>
          <w:bCs/>
        </w:rPr>
        <w:t xml:space="preserve">’ </w:t>
      </w:r>
      <w:r w:rsidR="00394EF6">
        <w:rPr>
          <w:b/>
          <w:bCs/>
          <w:cs/>
          <w:lang w:bidi="si-LK"/>
        </w:rPr>
        <w:t>යි</w:t>
      </w:r>
      <w:r w:rsidRPr="00E025D0">
        <w:rPr>
          <w:cs/>
        </w:rPr>
        <w:t xml:space="preserve"> කියනු ලැබේ. මෙන්න. පාළිපොතෙහි කියූ සැටි:- </w:t>
      </w:r>
      <w:r w:rsidR="00D5165F">
        <w:rPr>
          <w:b/>
          <w:bCs/>
        </w:rPr>
        <w:t>“</w:t>
      </w:r>
      <w:r w:rsidRPr="00E025D0">
        <w:rPr>
          <w:b/>
          <w:bCs/>
          <w:cs/>
        </w:rPr>
        <w:t>මඝමාණවෙන ස</w:t>
      </w:r>
      <w:r w:rsidR="00444A57">
        <w:rPr>
          <w:b/>
          <w:bCs/>
          <w:cs/>
          <w:lang w:bidi="si-LK"/>
        </w:rPr>
        <w:t>ද්ධිං</w:t>
      </w:r>
      <w:r w:rsidRPr="00E025D0">
        <w:rPr>
          <w:b/>
          <w:bCs/>
          <w:cs/>
        </w:rPr>
        <w:t xml:space="preserve"> තෙත‍්තිංස සහපුඤ‍්ඤකාරිනො එත්‍ථ නිබ‍්බත‍්තාති = තං ඨානං තෙත‍්තිංසං</w:t>
      </w:r>
      <w:r w:rsidRPr="00E025D0">
        <w:rPr>
          <w:b/>
          <w:bCs/>
        </w:rPr>
        <w:t xml:space="preserve">, </w:t>
      </w:r>
      <w:r w:rsidRPr="00E025D0">
        <w:rPr>
          <w:b/>
          <w:bCs/>
          <w:cs/>
        </w:rPr>
        <w:t>තෙත‍්තිංසං එව තාවතිංසං</w:t>
      </w:r>
      <w:r w:rsidRPr="00E025D0">
        <w:rPr>
          <w:b/>
          <w:bCs/>
        </w:rPr>
        <w:t xml:space="preserve">, </w:t>
      </w:r>
      <w:r w:rsidRPr="00E025D0">
        <w:rPr>
          <w:b/>
          <w:bCs/>
          <w:cs/>
        </w:rPr>
        <w:t>තං නිවාසො එතෙසන‍්ති = තාවතිංසා</w:t>
      </w:r>
      <w:r w:rsidR="009A5380">
        <w:rPr>
          <w:b/>
          <w:bCs/>
        </w:rPr>
        <w:t xml:space="preserve">” </w:t>
      </w:r>
      <w:r w:rsidRPr="00E025D0">
        <w:rPr>
          <w:cs/>
        </w:rPr>
        <w:t xml:space="preserve">යි. </w:t>
      </w:r>
    </w:p>
    <w:p w14:paraId="756114B2" w14:textId="6D23D1B4" w:rsidR="00FD7798" w:rsidRPr="00E025D0" w:rsidRDefault="00FD7798" w:rsidP="009A5380">
      <w:r w:rsidRPr="00E025D0">
        <w:rPr>
          <w:cs/>
        </w:rPr>
        <w:t>චාතුම්මහාරාජිකයෙහි සිට</w:t>
      </w:r>
      <w:r w:rsidRPr="00E025D0">
        <w:t xml:space="preserve">, </w:t>
      </w:r>
      <w:r w:rsidRPr="00E025D0">
        <w:rPr>
          <w:cs/>
        </w:rPr>
        <w:t>යොදුන් දෙසාළිස් දහසක් ගිය තැනැ</w:t>
      </w:r>
      <w:r w:rsidRPr="00E025D0">
        <w:t xml:space="preserve">, </w:t>
      </w:r>
      <w:r w:rsidRPr="00E025D0">
        <w:rPr>
          <w:cs/>
        </w:rPr>
        <w:t>මහාමේරුප</w:t>
      </w:r>
      <w:r w:rsidR="00846FF4">
        <w:rPr>
          <w:cs/>
          <w:lang w:bidi="si-LK"/>
        </w:rPr>
        <w:t>ර්‍ව</w:t>
      </w:r>
      <w:r w:rsidRPr="00E025D0">
        <w:rPr>
          <w:cs/>
        </w:rPr>
        <w:t xml:space="preserve">තමස්තකයට සම ව සිටි අහස් පෙදෙසැ ය මේ දෙව්ලොව පිහිටියේ. </w:t>
      </w:r>
      <w:r w:rsidR="003E6E91">
        <w:t>‘</w:t>
      </w:r>
      <w:r w:rsidRPr="00E025D0">
        <w:rPr>
          <w:cs/>
        </w:rPr>
        <w:t>ශක්‍රපුරය පිහිටියේ එහි මැද ය. එහි පෙරදොර සිට</w:t>
      </w:r>
      <w:r w:rsidRPr="00E025D0">
        <w:t xml:space="preserve">, </w:t>
      </w:r>
      <w:r w:rsidRPr="00E025D0">
        <w:rPr>
          <w:cs/>
        </w:rPr>
        <w:t>පැසුළු දොරට යොදුන් දස දහසෙක් වේ. දහසක් රුවන් දොරටුවෙන් හා සත් රුවන් පවුරුවලල්ලෙන් ඒ වට කරණ ලද්දේ ය. රන්</w:t>
      </w:r>
      <w:r w:rsidRPr="00E025D0">
        <w:t xml:space="preserve">, </w:t>
      </w:r>
      <w:r w:rsidRPr="00E025D0">
        <w:rPr>
          <w:cs/>
        </w:rPr>
        <w:t>රිදී</w:t>
      </w:r>
      <w:r w:rsidRPr="00E025D0">
        <w:t xml:space="preserve">, </w:t>
      </w:r>
      <w:r w:rsidRPr="00E025D0">
        <w:rPr>
          <w:cs/>
        </w:rPr>
        <w:t>මිණි</w:t>
      </w:r>
      <w:r w:rsidRPr="00E025D0">
        <w:t xml:space="preserve">, </w:t>
      </w:r>
      <w:r w:rsidRPr="00E025D0">
        <w:rPr>
          <w:cs/>
        </w:rPr>
        <w:t>මුතුයෙන් කළ නන් වැදෑරුම් විමානවලින් හොබනේ ය. පුෂ්පාරාම</w:t>
      </w:r>
      <w:r w:rsidRPr="00E025D0">
        <w:t xml:space="preserve">, </w:t>
      </w:r>
      <w:r w:rsidRPr="00E025D0">
        <w:rPr>
          <w:cs/>
        </w:rPr>
        <w:t>ඵලාරාම</w:t>
      </w:r>
      <w:r w:rsidRPr="00E025D0">
        <w:t xml:space="preserve">, </w:t>
      </w:r>
      <w:r w:rsidRPr="00E025D0">
        <w:rPr>
          <w:cs/>
        </w:rPr>
        <w:t>පුෂ්කරණීශතයෙන් දැකුම්කලු ය. චාතුම්මහාරාජිකයන්ගේ ආයුකාලය</w:t>
      </w:r>
      <w:r w:rsidRPr="00E025D0">
        <w:t xml:space="preserve">, </w:t>
      </w:r>
      <w:r w:rsidRPr="00E025D0">
        <w:rPr>
          <w:cs/>
        </w:rPr>
        <w:t>සතරින් ගුණ කරණ ලද්දේ</w:t>
      </w:r>
      <w:r w:rsidRPr="00E025D0">
        <w:t xml:space="preserve">, </w:t>
      </w:r>
      <w:r w:rsidRPr="00E025D0">
        <w:rPr>
          <w:cs/>
        </w:rPr>
        <w:t xml:space="preserve">තව්තිසා වැසි දෙවියන්ගේ ආයු කාලය වේ. </w:t>
      </w:r>
    </w:p>
    <w:p w14:paraId="2863F61D" w14:textId="075EFB4F" w:rsidR="00FD7798" w:rsidRPr="00E025D0" w:rsidRDefault="00FD7798" w:rsidP="00B976B2">
      <w:r w:rsidRPr="00E025D0">
        <w:rPr>
          <w:cs/>
        </w:rPr>
        <w:t>එක්තරා කලක්</w:t>
      </w:r>
      <w:r w:rsidRPr="00E025D0">
        <w:t xml:space="preserve">, </w:t>
      </w:r>
      <w:r w:rsidRPr="00E025D0">
        <w:rPr>
          <w:cs/>
        </w:rPr>
        <w:t>යම් දෙවිකෙනෙක් දුකින් පහව සිටිත් ද</w:t>
      </w:r>
      <w:r w:rsidRPr="00E025D0">
        <w:t xml:space="preserve">, </w:t>
      </w:r>
      <w:r w:rsidRPr="00E025D0">
        <w:rPr>
          <w:cs/>
        </w:rPr>
        <w:t>ඔවුහු යාමයෝ ය. ඔවුන් වසන තැන</w:t>
      </w:r>
      <w:r w:rsidR="00C909C1">
        <w:rPr>
          <w:cs/>
          <w:lang w:bidi="si-LK"/>
        </w:rPr>
        <w:t>ත්</w:t>
      </w:r>
      <w:r w:rsidRPr="00E025D0">
        <w:rPr>
          <w:cs/>
        </w:rPr>
        <w:t xml:space="preserve"> </w:t>
      </w:r>
      <w:r w:rsidR="00B976B2">
        <w:t>‘</w:t>
      </w:r>
      <w:r w:rsidRPr="00E025D0">
        <w:rPr>
          <w:b/>
          <w:bCs/>
          <w:cs/>
        </w:rPr>
        <w:t>යාම</w:t>
      </w:r>
      <w:r w:rsidR="003E6E91">
        <w:rPr>
          <w:b/>
          <w:bCs/>
        </w:rPr>
        <w:t>’</w:t>
      </w:r>
      <w:r w:rsidRPr="00E025D0">
        <w:t xml:space="preserve"> </w:t>
      </w:r>
      <w:r w:rsidRPr="00E025D0">
        <w:rPr>
          <w:cs/>
        </w:rPr>
        <w:t>නම්</w:t>
      </w:r>
      <w:r w:rsidRPr="00E025D0">
        <w:t>,</w:t>
      </w:r>
      <w:r w:rsidR="00B976B2">
        <w:t xml:space="preserve"> </w:t>
      </w:r>
      <w:r w:rsidR="00D5165F">
        <w:rPr>
          <w:b/>
          <w:bCs/>
        </w:rPr>
        <w:t>“</w:t>
      </w:r>
      <w:r w:rsidRPr="00E025D0">
        <w:rPr>
          <w:b/>
          <w:bCs/>
          <w:cs/>
        </w:rPr>
        <w:t>දුක‍්ඛතො යාතා අපයාතා ති = යාමා</w:t>
      </w:r>
      <w:r w:rsidR="00D5165F">
        <w:rPr>
          <w:b/>
          <w:bCs/>
        </w:rPr>
        <w:t>”</w:t>
      </w:r>
      <w:r w:rsidRPr="00E025D0">
        <w:t xml:space="preserve"> </w:t>
      </w:r>
      <w:r w:rsidRPr="00E025D0">
        <w:rPr>
          <w:cs/>
        </w:rPr>
        <w:t>යනු</w:t>
      </w:r>
      <w:r w:rsidRPr="00E025D0">
        <w:t xml:space="preserve">, </w:t>
      </w:r>
      <w:r w:rsidRPr="00E025D0">
        <w:rPr>
          <w:cs/>
        </w:rPr>
        <w:t>යාම</w:t>
      </w:r>
      <w:r w:rsidRPr="00E025D0">
        <w:t xml:space="preserve">, </w:t>
      </w:r>
      <w:r w:rsidRPr="00E025D0">
        <w:rPr>
          <w:cs/>
        </w:rPr>
        <w:t>යන්න තේරූ සැටි ය. තව්තිසාදෙව්ලොව සිට</w:t>
      </w:r>
      <w:r w:rsidRPr="00E025D0">
        <w:t xml:space="preserve">, </w:t>
      </w:r>
      <w:r w:rsidRPr="00E025D0">
        <w:rPr>
          <w:cs/>
        </w:rPr>
        <w:t>යොදුන් දෙසාළිස් දහසක් ගිය තැනැ</w:t>
      </w:r>
      <w:r w:rsidRPr="00E025D0">
        <w:t xml:space="preserve">, </w:t>
      </w:r>
      <w:r w:rsidRPr="00E025D0">
        <w:rPr>
          <w:cs/>
        </w:rPr>
        <w:t>මෙය පිහිටියේ ය. නානාවිධ ව</w:t>
      </w:r>
      <w:r w:rsidR="002606F2">
        <w:rPr>
          <w:cs/>
          <w:lang w:bidi="si-LK"/>
        </w:rPr>
        <w:t>ර්‍ණ</w:t>
      </w:r>
      <w:r w:rsidRPr="00E025D0">
        <w:rPr>
          <w:cs/>
        </w:rPr>
        <w:t>වත් විචිත්‍ර ක</w:t>
      </w:r>
      <w:r w:rsidR="008506C8">
        <w:rPr>
          <w:cs/>
          <w:lang w:bidi="si-LK"/>
        </w:rPr>
        <w:t>ර්‍මා</w:t>
      </w:r>
      <w:r w:rsidRPr="00E025D0">
        <w:rPr>
          <w:cs/>
        </w:rPr>
        <w:t>න්තයන්ගෙන් ශොභමාන වූ පුෂ්පාරාම</w:t>
      </w:r>
      <w:r w:rsidRPr="00E025D0">
        <w:t xml:space="preserve">, </w:t>
      </w:r>
      <w:r w:rsidRPr="00E025D0">
        <w:rPr>
          <w:cs/>
        </w:rPr>
        <w:t>ඵලාරාම</w:t>
      </w:r>
      <w:r w:rsidRPr="00E025D0">
        <w:t xml:space="preserve">, </w:t>
      </w:r>
      <w:r w:rsidRPr="00E025D0">
        <w:rPr>
          <w:cs/>
        </w:rPr>
        <w:t>පුෂ්කරණීශතයෙන් ප්‍රතිමණ්ඩිත වූ මහානගරයගෙන් පිරී ගත්තේ ය. සත්රුවන්මය පවුරු වලල්ලෙන් හා</w:t>
      </w:r>
      <w:r w:rsidRPr="00E025D0">
        <w:t xml:space="preserve">, </w:t>
      </w:r>
      <w:r w:rsidRPr="00E025D0">
        <w:rPr>
          <w:cs/>
        </w:rPr>
        <w:t>නන්වැදෑරුම් දෙව්විමනින් සැදුම් ලද්දේ ය. තව්තිසා වැසි දෙවියන්ගේ ආයුකාලය</w:t>
      </w:r>
      <w:r w:rsidRPr="00E025D0">
        <w:t xml:space="preserve">, </w:t>
      </w:r>
      <w:r w:rsidRPr="00E025D0">
        <w:rPr>
          <w:cs/>
        </w:rPr>
        <w:t>සතරින් ගුණ කරණ ලද්දේ යාම දෙවියන්ගේ ආයු කාලය වේ.</w:t>
      </w:r>
    </w:p>
    <w:p w14:paraId="1DE57D58" w14:textId="628B2D90" w:rsidR="00FD7798" w:rsidRPr="00E025D0" w:rsidRDefault="00FD7798" w:rsidP="00B976B2">
      <w:r w:rsidRPr="00E025D0">
        <w:rPr>
          <w:cs/>
        </w:rPr>
        <w:t>යම් දෙවි කෙනෙක්</w:t>
      </w:r>
      <w:r w:rsidRPr="00E025D0">
        <w:t>,</w:t>
      </w:r>
      <w:r w:rsidRPr="00E025D0">
        <w:rPr>
          <w:cs/>
        </w:rPr>
        <w:t xml:space="preserve"> තම ඓශ්චර්‍ය්‍යයෙන් ඔද වැඩුනෝ</w:t>
      </w:r>
      <w:r w:rsidRPr="00E025D0">
        <w:t xml:space="preserve">, </w:t>
      </w:r>
      <w:r w:rsidRPr="00E025D0">
        <w:rPr>
          <w:cs/>
        </w:rPr>
        <w:t>ප්‍රීතියට පැමිණියෝ ද</w:t>
      </w:r>
      <w:r w:rsidRPr="00E025D0">
        <w:t xml:space="preserve">, </w:t>
      </w:r>
      <w:r w:rsidRPr="00E025D0">
        <w:rPr>
          <w:cs/>
        </w:rPr>
        <w:t>ඔවුහු ය තුසිත. ඔවුන් වසන තැන</w:t>
      </w:r>
      <w:r w:rsidR="00C909C1">
        <w:rPr>
          <w:cs/>
          <w:lang w:bidi="si-LK"/>
        </w:rPr>
        <w:t>ත්</w:t>
      </w:r>
      <w:r w:rsidRPr="00E025D0">
        <w:rPr>
          <w:cs/>
        </w:rPr>
        <w:t xml:space="preserve"> </w:t>
      </w:r>
      <w:r w:rsidRPr="00E025D0">
        <w:rPr>
          <w:b/>
          <w:bCs/>
          <w:cs/>
        </w:rPr>
        <w:t>තුසිත</w:t>
      </w:r>
      <w:r w:rsidR="003E6E91">
        <w:rPr>
          <w:b/>
          <w:bCs/>
        </w:rPr>
        <w:t>’</w:t>
      </w:r>
      <w:r w:rsidRPr="00E025D0">
        <w:rPr>
          <w:cs/>
        </w:rPr>
        <w:t xml:space="preserve"> නමි. මෙන්න ඒ කියූ සැටි:- </w:t>
      </w:r>
      <w:r w:rsidR="00D5165F">
        <w:rPr>
          <w:b/>
          <w:bCs/>
        </w:rPr>
        <w:t>“</w:t>
      </w:r>
      <w:r w:rsidRPr="00E025D0">
        <w:rPr>
          <w:b/>
          <w:bCs/>
          <w:cs/>
        </w:rPr>
        <w:t>අත‍්තනො සිරිසම‍්පත‍්තියා තුසං පීතිං ඉතා ගතාති = තුසිතා</w:t>
      </w:r>
      <w:r w:rsidR="00B976B2">
        <w:rPr>
          <w:b/>
          <w:bCs/>
        </w:rPr>
        <w:t>”</w:t>
      </w:r>
      <w:r w:rsidRPr="00E025D0">
        <w:rPr>
          <w:b/>
          <w:bCs/>
        </w:rPr>
        <w:t xml:space="preserve"> </w:t>
      </w:r>
      <w:r w:rsidRPr="00E025D0">
        <w:rPr>
          <w:cs/>
        </w:rPr>
        <w:t>යි. තුසිත දෙව් ලොව</w:t>
      </w:r>
      <w:r w:rsidRPr="00E025D0">
        <w:t xml:space="preserve">, </w:t>
      </w:r>
      <w:r w:rsidRPr="00E025D0">
        <w:rPr>
          <w:cs/>
        </w:rPr>
        <w:t>යාම දෙව් ලොවින්</w:t>
      </w:r>
      <w:r w:rsidRPr="00E025D0">
        <w:t xml:space="preserve">, </w:t>
      </w:r>
      <w:r w:rsidRPr="00E025D0">
        <w:rPr>
          <w:cs/>
        </w:rPr>
        <w:t>යො දුන් සතළොස්ල</w:t>
      </w:r>
      <w:r w:rsidR="00022B53">
        <w:rPr>
          <w:cs/>
          <w:lang w:bidi="si-LK"/>
        </w:rPr>
        <w:t>ක්‍ෂ</w:t>
      </w:r>
      <w:r w:rsidRPr="00E025D0">
        <w:t xml:space="preserve">, </w:t>
      </w:r>
      <w:r w:rsidRPr="00E025D0">
        <w:rPr>
          <w:cs/>
        </w:rPr>
        <w:t>අසූ අට දහස්</w:t>
      </w:r>
      <w:r w:rsidRPr="00E025D0">
        <w:t xml:space="preserve">, </w:t>
      </w:r>
      <w:r w:rsidRPr="00E025D0">
        <w:rPr>
          <w:cs/>
        </w:rPr>
        <w:t>අට සියයක් ගිය තැනැ පිහිටියේ ය. මේ දෙව්ලොව වනාහි බෝසතුන්ගේ වාසස්ථානය වේ. පස්කම් සැපතින් පිරී ඉතිරී ගිය මහත් ආනුභාව ඇති දිව්‍යගණයාගෙන් පිරී සිටියේ ය. චක්‍රවර්තිරාජ්‍යසම්පත්තිය තුසිත දෙවියන්ගේ සම්පත්තිය හා</w:t>
      </w:r>
      <w:r w:rsidRPr="00E025D0">
        <w:t xml:space="preserve">, </w:t>
      </w:r>
      <w:r w:rsidRPr="00E025D0">
        <w:rPr>
          <w:cs/>
        </w:rPr>
        <w:t>සම කරණ ලද්දි</w:t>
      </w:r>
      <w:r w:rsidRPr="00E025D0">
        <w:t xml:space="preserve">, </w:t>
      </w:r>
      <w:r w:rsidRPr="00E025D0">
        <w:rPr>
          <w:cs/>
        </w:rPr>
        <w:t>මිනිස් ලොවැ දුගියකු ලත් සැපතකට සරි ය. යාම දෙවියන්ගේ ආයු කාලය සතරින් ගුණ කරණ ලද්දේ</w:t>
      </w:r>
      <w:r w:rsidRPr="00E025D0">
        <w:t xml:space="preserve">, </w:t>
      </w:r>
      <w:r w:rsidRPr="00E025D0">
        <w:rPr>
          <w:cs/>
        </w:rPr>
        <w:t xml:space="preserve">තුසිත දෙවියන්ගේ ආයු කාලය වේ. </w:t>
      </w:r>
    </w:p>
    <w:p w14:paraId="08066566" w14:textId="48EBC35D" w:rsidR="00FD7798" w:rsidRPr="00E025D0" w:rsidRDefault="00FD7798" w:rsidP="00B976B2">
      <w:r w:rsidRPr="00E025D0">
        <w:rPr>
          <w:cs/>
        </w:rPr>
        <w:t>තමන් උදෙසා පහළ වූ ශ්‍රී සම්පත්තියෙහි ඇලුම් ඇත්තෝ ය. නිම්මාණරතීහු. ඔවුන් වසන තැන</w:t>
      </w:r>
      <w:r w:rsidR="00C909C1">
        <w:rPr>
          <w:cs/>
          <w:lang w:bidi="si-LK"/>
        </w:rPr>
        <w:t>ත්</w:t>
      </w:r>
      <w:r w:rsidRPr="00E025D0">
        <w:t xml:space="preserve">, </w:t>
      </w:r>
      <w:r w:rsidR="001A434A">
        <w:t>‘</w:t>
      </w:r>
      <w:r w:rsidRPr="00E025D0">
        <w:rPr>
          <w:b/>
          <w:bCs/>
          <w:cs/>
        </w:rPr>
        <w:t>නිම‍්මාණරති</w:t>
      </w:r>
      <w:r w:rsidR="001A434A">
        <w:rPr>
          <w:b/>
          <w:bCs/>
        </w:rPr>
        <w:t>’</w:t>
      </w:r>
      <w:r w:rsidRPr="00E025D0">
        <w:rPr>
          <w:cs/>
        </w:rPr>
        <w:t xml:space="preserve"> නම්. </w:t>
      </w:r>
      <w:r w:rsidR="00D5165F">
        <w:rPr>
          <w:b/>
          <w:bCs/>
        </w:rPr>
        <w:t>“</w:t>
      </w:r>
      <w:r w:rsidRPr="00E025D0">
        <w:rPr>
          <w:b/>
          <w:bCs/>
          <w:cs/>
        </w:rPr>
        <w:t>නිම‍්මාණෙ රති එතෙසන‍්ති = නිම‍්මාණරතිනො</w:t>
      </w:r>
      <w:r w:rsidR="00D5165F">
        <w:rPr>
          <w:b/>
          <w:bCs/>
        </w:rPr>
        <w:t>”</w:t>
      </w:r>
      <w:r w:rsidRPr="00E025D0">
        <w:t xml:space="preserve"> </w:t>
      </w:r>
      <w:r w:rsidRPr="00E025D0">
        <w:rPr>
          <w:cs/>
        </w:rPr>
        <w:t>යනු එහි අරුත් පැවසීම ය. තුසිත දෙව්ලොවින්</w:t>
      </w:r>
      <w:r w:rsidRPr="00E025D0">
        <w:t xml:space="preserve">, </w:t>
      </w:r>
      <w:r w:rsidRPr="00E025D0">
        <w:rPr>
          <w:cs/>
        </w:rPr>
        <w:t>යොදුන් එකොළොස් ල</w:t>
      </w:r>
      <w:r w:rsidR="00022B53">
        <w:rPr>
          <w:cs/>
          <w:lang w:bidi="si-LK"/>
        </w:rPr>
        <w:t>ක්‍ෂ</w:t>
      </w:r>
      <w:r w:rsidRPr="00E025D0">
        <w:t xml:space="preserve">, </w:t>
      </w:r>
      <w:r w:rsidRPr="00E025D0">
        <w:rPr>
          <w:cs/>
        </w:rPr>
        <w:t>තිස් පන් දහස් දෙසියයක් ගිය තැනැ</w:t>
      </w:r>
      <w:r w:rsidRPr="00E025D0">
        <w:t xml:space="preserve">, </w:t>
      </w:r>
      <w:r w:rsidRPr="00E025D0">
        <w:rPr>
          <w:cs/>
        </w:rPr>
        <w:t>මේ පිහිටියේ ය. රෑ දාවල පස්කම්සැපතින් මත් ව</w:t>
      </w:r>
      <w:r w:rsidRPr="00E025D0">
        <w:t xml:space="preserve">, </w:t>
      </w:r>
      <w:r w:rsidRPr="00E025D0">
        <w:rPr>
          <w:cs/>
        </w:rPr>
        <w:t>ඒ ඒ තැනැ ඇලී වසන දිව්‍ය ගණයාගෙන් අතුරු සිදුරු නැත්තේ ය. තුසිත දෙවියන්ගේ ආයු කාලය සතරින් ගුණ කරණ ලද්දේ</w:t>
      </w:r>
      <w:r w:rsidRPr="00E025D0">
        <w:t xml:space="preserve">, </w:t>
      </w:r>
      <w:r w:rsidRPr="00E025D0">
        <w:rPr>
          <w:cs/>
        </w:rPr>
        <w:t xml:space="preserve">නිම්මාණරතී දෙවියන්ගේ ආයුකාලය වේ. </w:t>
      </w:r>
    </w:p>
    <w:p w14:paraId="786CB804" w14:textId="3B86A343" w:rsidR="00FD7798" w:rsidRPr="00E025D0" w:rsidRDefault="00FD7798" w:rsidP="001A434A">
      <w:r w:rsidRPr="00E025D0">
        <w:rPr>
          <w:cs/>
        </w:rPr>
        <w:t>යම් දෙවිකෙනෙක් අනුන් ලත් සැපත</w:t>
      </w:r>
      <w:r w:rsidRPr="00E025D0">
        <w:t xml:space="preserve">, </w:t>
      </w:r>
      <w:r w:rsidRPr="00E025D0">
        <w:rPr>
          <w:cs/>
        </w:rPr>
        <w:t>තම අතැ යටට ගණිත් ද</w:t>
      </w:r>
      <w:r w:rsidRPr="00E025D0">
        <w:t xml:space="preserve">, </w:t>
      </w:r>
      <w:r w:rsidRPr="00E025D0">
        <w:rPr>
          <w:cs/>
        </w:rPr>
        <w:t xml:space="preserve">ඔවුහු ය </w:t>
      </w:r>
      <w:r w:rsidRPr="00E025D0">
        <w:rPr>
          <w:b/>
          <w:bCs/>
          <w:cs/>
        </w:rPr>
        <w:t>පරනිම‍්මිතවසවත‍්ති</w:t>
      </w:r>
      <w:r w:rsidR="001A434A">
        <w:rPr>
          <w:b/>
          <w:bCs/>
        </w:rPr>
        <w:t xml:space="preserve"> </w:t>
      </w:r>
      <w:r w:rsidRPr="00E025D0">
        <w:rPr>
          <w:cs/>
        </w:rPr>
        <w:t>හු. ඔවුන් වස තැන</w:t>
      </w:r>
      <w:r w:rsidR="00C909C1">
        <w:rPr>
          <w:cs/>
          <w:lang w:bidi="si-LK"/>
        </w:rPr>
        <w:t>ත්</w:t>
      </w:r>
      <w:r w:rsidRPr="00E025D0">
        <w:rPr>
          <w:cs/>
        </w:rPr>
        <w:t xml:space="preserve"> එ නම් ය. නිම්මාණරතීදෙව්ලොවින්</w:t>
      </w:r>
      <w:r w:rsidRPr="00E025D0">
        <w:t xml:space="preserve">, </w:t>
      </w:r>
      <w:r w:rsidRPr="00E025D0">
        <w:rPr>
          <w:cs/>
        </w:rPr>
        <w:t>යොදුන් දස සතර ල</w:t>
      </w:r>
      <w:r w:rsidR="00022B53">
        <w:rPr>
          <w:cs/>
          <w:lang w:bidi="si-LK"/>
        </w:rPr>
        <w:t>ක්‍ෂ</w:t>
      </w:r>
      <w:r w:rsidRPr="00E025D0">
        <w:t xml:space="preserve">, </w:t>
      </w:r>
      <w:r w:rsidRPr="00E025D0">
        <w:rPr>
          <w:cs/>
        </w:rPr>
        <w:t>අසූපන්දහස් හසියයක් ගිය තැනැ මේ පිහිටියේ ය. කරුණු දසයකින් අගතැන් ගත් වශව</w:t>
      </w:r>
      <w:r w:rsidR="004D6A0E">
        <w:rPr>
          <w:cs/>
          <w:lang w:bidi="si-LK"/>
        </w:rPr>
        <w:t>ර්‍ත</w:t>
      </w:r>
      <w:r w:rsidRPr="00E025D0">
        <w:rPr>
          <w:cs/>
        </w:rPr>
        <w:t>තිමරුන්ගෙන් හා</w:t>
      </w:r>
      <w:r w:rsidRPr="00E025D0">
        <w:t xml:space="preserve">, </w:t>
      </w:r>
      <w:r w:rsidRPr="00E025D0">
        <w:rPr>
          <w:cs/>
        </w:rPr>
        <w:t>නානාවිධ දිව්‍යගණයාගෙන් ආකී</w:t>
      </w:r>
      <w:r w:rsidR="002606F2">
        <w:rPr>
          <w:cs/>
          <w:lang w:bidi="si-LK"/>
        </w:rPr>
        <w:t>ර්‍ණ</w:t>
      </w:r>
      <w:r w:rsidRPr="00E025D0">
        <w:rPr>
          <w:cs/>
        </w:rPr>
        <w:t xml:space="preserve"> වූයේ ය. ඉමහත් පස්කම්සැපතින් පිරී සිටියේ ය. සතරින් ගුණ කළ නිම්මාණරතීදෙවියන්ගේ ආයු කාලය පරනිම්මිතවසවත්ති දෙවියන්ගේ ආයුකාලය වේ. </w:t>
      </w:r>
    </w:p>
    <w:p w14:paraId="7DDC79F8" w14:textId="77777777" w:rsidR="00FD7798" w:rsidRPr="00E025D0" w:rsidRDefault="00FD7798" w:rsidP="001A434A">
      <w:r w:rsidRPr="00E025D0">
        <w:rPr>
          <w:cs/>
        </w:rPr>
        <w:t xml:space="preserve">මේ සත්වැදෑරුම් වූ කාමසුගතිභූමීන් අතරෙහි වූ මනුෂ්‍යසුගති භූමියෙහි සත්වයන්ගේ ආයුකාලය පිළිබඳ පරිච්ඡෙදයක් නො දැක්වියැ හැක්කේ ය. </w:t>
      </w:r>
    </w:p>
    <w:p w14:paraId="0E401D80" w14:textId="6F16796C" w:rsidR="00FD7798" w:rsidRPr="00E025D0" w:rsidRDefault="00FD7798" w:rsidP="001A434A">
      <w:r w:rsidRPr="00E025D0">
        <w:rPr>
          <w:cs/>
        </w:rPr>
        <w:lastRenderedPageBreak/>
        <w:t>වස්තුකාම-</w:t>
      </w:r>
      <w:r w:rsidR="009D49C6">
        <w:rPr>
          <w:cs/>
          <w:lang w:bidi="si-LK"/>
        </w:rPr>
        <w:t>ක්ලේශ</w:t>
      </w:r>
      <w:r w:rsidRPr="00E025D0">
        <w:rPr>
          <w:cs/>
        </w:rPr>
        <w:t>කාම විසින් දෙවැදෑරුම් කාමයන් හැසිරෙන පවතින තැන</w:t>
      </w:r>
      <w:r w:rsidRPr="00E025D0">
        <w:t xml:space="preserve">, </w:t>
      </w:r>
      <w:r w:rsidRPr="00E025D0">
        <w:rPr>
          <w:b/>
          <w:bCs/>
          <w:cs/>
        </w:rPr>
        <w:t>කාමාවචර</w:t>
      </w:r>
      <w:r w:rsidR="003E6E91">
        <w:rPr>
          <w:b/>
          <w:bCs/>
        </w:rPr>
        <w:t>’</w:t>
      </w:r>
      <w:r w:rsidRPr="00E025D0">
        <w:rPr>
          <w:cs/>
        </w:rPr>
        <w:t xml:space="preserve"> නම්. මිනිස්ලොව පටන්</w:t>
      </w:r>
      <w:r w:rsidRPr="00E025D0">
        <w:t xml:space="preserve">, </w:t>
      </w:r>
      <w:r w:rsidRPr="00E025D0">
        <w:rPr>
          <w:cs/>
        </w:rPr>
        <w:t>පරනිම්මිතවසවත්තීදෙව්ලොව අවසන් කොට සිටි</w:t>
      </w:r>
      <w:r w:rsidRPr="00E025D0">
        <w:t xml:space="preserve">, </w:t>
      </w:r>
      <w:r w:rsidRPr="00E025D0">
        <w:rPr>
          <w:cs/>
        </w:rPr>
        <w:t>ඒ දෙක</w:t>
      </w:r>
      <w:r w:rsidR="00C909C1">
        <w:rPr>
          <w:cs/>
          <w:lang w:bidi="si-LK"/>
        </w:rPr>
        <w:t>ත්</w:t>
      </w:r>
      <w:r w:rsidRPr="00E025D0">
        <w:rPr>
          <w:cs/>
        </w:rPr>
        <w:t xml:space="preserve"> ඇතුළුව සත් වැදෑරුම් වූ ස්ව</w:t>
      </w:r>
      <w:r w:rsidR="00983463">
        <w:rPr>
          <w:cs/>
          <w:lang w:bidi="si-LK"/>
        </w:rPr>
        <w:t>ර්‍ග</w:t>
      </w:r>
      <w:r w:rsidRPr="00E025D0">
        <w:rPr>
          <w:cs/>
        </w:rPr>
        <w:t xml:space="preserve">ය කාමාවචරැ යි කියනු ලැබේ. </w:t>
      </w:r>
    </w:p>
    <w:p w14:paraId="2AF6A8F7" w14:textId="77777777" w:rsidR="001A434A" w:rsidRDefault="00FD7798" w:rsidP="001A434A">
      <w:r w:rsidRPr="00E025D0">
        <w:rPr>
          <w:cs/>
        </w:rPr>
        <w:t>ඉතා සැකෙවිනි මෙහි</w:t>
      </w:r>
      <w:r w:rsidRPr="00E025D0">
        <w:t xml:space="preserve">, </w:t>
      </w:r>
      <w:r w:rsidRPr="00E025D0">
        <w:rPr>
          <w:cs/>
        </w:rPr>
        <w:t>දෙව්ලොවැ තොරතුරු කීයේ. එහෙයින් මෙය</w:t>
      </w:r>
      <w:r w:rsidRPr="00E025D0">
        <w:t xml:space="preserve">, </w:t>
      </w:r>
      <w:r w:rsidRPr="00E025D0">
        <w:rPr>
          <w:cs/>
        </w:rPr>
        <w:t>දෙව්ලොවැ තොරතුරු කීමෙකැ යි කිසිලෙසකින් නො ගත යුතු ය. ඒ පිණිස අන් පොතපත බැලිය යුතු ය. එහෙත් පුහුදුනට</w:t>
      </w:r>
      <w:r w:rsidRPr="00E025D0">
        <w:t xml:space="preserve">, </w:t>
      </w:r>
      <w:r w:rsidRPr="00E025D0">
        <w:rPr>
          <w:cs/>
        </w:rPr>
        <w:t xml:space="preserve">මොනලෙසකිනුත් එහි තොරතුරු නො දත හැකි ය. දත හැක්කේ ඒ පිළිබඳ පොතපතෙහි ආ තොරතුරු පමණෙක් ය. </w:t>
      </w:r>
    </w:p>
    <w:p w14:paraId="5C652E0A" w14:textId="210A80A9" w:rsidR="00FD7798" w:rsidRPr="00E025D0" w:rsidRDefault="00FD7798" w:rsidP="001A434A">
      <w:r w:rsidRPr="00E025D0">
        <w:rPr>
          <w:cs/>
        </w:rPr>
        <w:t>පොතේ වහළින්</w:t>
      </w:r>
      <w:r w:rsidRPr="00E025D0">
        <w:t xml:space="preserve">, </w:t>
      </w:r>
      <w:r w:rsidRPr="00E025D0">
        <w:rPr>
          <w:cs/>
        </w:rPr>
        <w:t>එහෙත් ඉතා ම කොටින් මෙහි කියූ කාමස්ව</w:t>
      </w:r>
      <w:r w:rsidR="00983463">
        <w:rPr>
          <w:cs/>
          <w:lang w:bidi="si-LK"/>
        </w:rPr>
        <w:t>ර්‍ග</w:t>
      </w:r>
      <w:r w:rsidRPr="00E025D0">
        <w:rPr>
          <w:cs/>
        </w:rPr>
        <w:t>යෙහි උපන්නේ</w:t>
      </w:r>
      <w:r w:rsidRPr="00E025D0">
        <w:t xml:space="preserve">, </w:t>
      </w:r>
      <w:r w:rsidRPr="00E025D0">
        <w:rPr>
          <w:cs/>
        </w:rPr>
        <w:t xml:space="preserve">එහි වූ යස ඉසුරු විඳිමින් බොහෝ සේ සතුටු වේ. </w:t>
      </w:r>
    </w:p>
    <w:p w14:paraId="30A41D1C" w14:textId="435422FF" w:rsidR="00FD7798" w:rsidRPr="00E025D0" w:rsidRDefault="00FD7798" w:rsidP="001A434A">
      <w:r w:rsidRPr="00E025D0">
        <w:rPr>
          <w:cs/>
        </w:rPr>
        <w:t xml:space="preserve">මෙහි යෙදුනු </w:t>
      </w:r>
      <w:r w:rsidR="003E6E91">
        <w:rPr>
          <w:b/>
          <w:bCs/>
        </w:rPr>
        <w:t>‘</w:t>
      </w:r>
      <w:r w:rsidRPr="00E025D0">
        <w:rPr>
          <w:b/>
          <w:bCs/>
          <w:cs/>
        </w:rPr>
        <w:t>සුග‍්ගතිං</w:t>
      </w:r>
      <w:r w:rsidR="003E6E91">
        <w:rPr>
          <w:b/>
          <w:bCs/>
        </w:rPr>
        <w:t>’</w:t>
      </w:r>
      <w:r w:rsidRPr="00E025D0">
        <w:rPr>
          <w:cs/>
        </w:rPr>
        <w:t xml:space="preserve"> යන්නෙන්</w:t>
      </w:r>
      <w:r w:rsidRPr="00E025D0">
        <w:t xml:space="preserve">, </w:t>
      </w:r>
      <w:r w:rsidRPr="00E025D0">
        <w:rPr>
          <w:cs/>
        </w:rPr>
        <w:t>ප්‍රධාන විසින් අදහස් කරණ ලද්දෝ කාමස්ව</w:t>
      </w:r>
      <w:r w:rsidR="00983463">
        <w:rPr>
          <w:cs/>
          <w:lang w:bidi="si-LK"/>
        </w:rPr>
        <w:t>ර්‍ග</w:t>
      </w:r>
      <w:r w:rsidRPr="00E025D0">
        <w:rPr>
          <w:cs/>
        </w:rPr>
        <w:t xml:space="preserve">යෝ ය. රූපාවචර-අරූපාවචර භූමීන් </w:t>
      </w:r>
      <w:r w:rsidR="003E6E91">
        <w:t>‘</w:t>
      </w:r>
      <w:r w:rsidRPr="00E025D0">
        <w:rPr>
          <w:cs/>
        </w:rPr>
        <w:t>සුග‍්ගතිං</w:t>
      </w:r>
      <w:r w:rsidR="003E6E91">
        <w:t>’</w:t>
      </w:r>
      <w:r w:rsidRPr="00E025D0">
        <w:rPr>
          <w:cs/>
        </w:rPr>
        <w:t xml:space="preserve"> යන්නෙහි වැදී සිටිය ද</w:t>
      </w:r>
      <w:r w:rsidRPr="00E025D0">
        <w:t xml:space="preserve">, </w:t>
      </w:r>
      <w:r w:rsidRPr="00E025D0">
        <w:rPr>
          <w:cs/>
        </w:rPr>
        <w:t xml:space="preserve">එහි තොරතුරු නො කියැවුනේ එහෙයිනි. එහි තොරතුරු මතුයෙහි එන්නේ ය. </w:t>
      </w:r>
    </w:p>
    <w:p w14:paraId="22FD8F18" w14:textId="0CED1B84" w:rsidR="00FD7798" w:rsidRPr="00E025D0" w:rsidRDefault="00FD7798" w:rsidP="001A434A">
      <w:r w:rsidRPr="00E025D0">
        <w:rPr>
          <w:cs/>
        </w:rPr>
        <w:t>මේ ධ</w:t>
      </w:r>
      <w:r w:rsidR="00983463">
        <w:rPr>
          <w:cs/>
          <w:lang w:bidi="si-LK"/>
        </w:rPr>
        <w:t>ර්‍ම</w:t>
      </w:r>
      <w:r w:rsidR="00A23487">
        <w:rPr>
          <w:cs/>
          <w:lang w:bidi="si-LK"/>
        </w:rPr>
        <w:t>දේශනාවගේ</w:t>
      </w:r>
      <w:r w:rsidRPr="00E025D0">
        <w:rPr>
          <w:cs/>
        </w:rPr>
        <w:t xml:space="preserve"> අවසානයෙහි බොහෝ දෙන සෝවන් </w:t>
      </w:r>
      <w:r w:rsidR="00506468">
        <w:rPr>
          <w:cs/>
          <w:lang w:bidi="si-LK"/>
        </w:rPr>
        <w:t>ඵලාදියට</w:t>
      </w:r>
      <w:r w:rsidRPr="00E025D0">
        <w:rPr>
          <w:cs/>
        </w:rPr>
        <w:t xml:space="preserve"> පැමිණියෝ ය. දේශනාව මහාජනයාට වැඩ සහිත වූ ය. </w:t>
      </w:r>
    </w:p>
    <w:p w14:paraId="74674FFA" w14:textId="5E1003E0" w:rsidR="00FD7798" w:rsidRPr="00E025D0" w:rsidRDefault="00FD7798" w:rsidP="00010C57">
      <w:pPr>
        <w:pStyle w:val="Style1"/>
      </w:pPr>
      <w:r w:rsidRPr="00E025D0">
        <w:rPr>
          <w:cs/>
        </w:rPr>
        <w:t>සුමනා</w:t>
      </w:r>
      <w:r w:rsidR="001A434A">
        <w:rPr>
          <w:rFonts w:hint="cs"/>
          <w:cs/>
          <w:lang w:bidi="si-LK"/>
        </w:rPr>
        <w:t>දේ</w:t>
      </w:r>
      <w:r w:rsidRPr="00E025D0">
        <w:rPr>
          <w:cs/>
        </w:rPr>
        <w:t>වී</w:t>
      </w:r>
      <w:r w:rsidR="001A434A">
        <w:rPr>
          <w:rFonts w:hint="cs"/>
          <w:cs/>
          <w:lang w:bidi="si-LK"/>
        </w:rPr>
        <w:t xml:space="preserve"> </w:t>
      </w:r>
      <w:r w:rsidRPr="00E025D0">
        <w:rPr>
          <w:cs/>
        </w:rPr>
        <w:t>වස්තුව නිමි.</w:t>
      </w:r>
    </w:p>
    <w:p w14:paraId="0B954AF5" w14:textId="77777777" w:rsidR="00FD7798" w:rsidRPr="00E025D0" w:rsidRDefault="00FD7798" w:rsidP="00574000">
      <w:pPr>
        <w:pStyle w:val="Heading2"/>
      </w:pPr>
      <w:r w:rsidRPr="00E025D0">
        <w:rPr>
          <w:cs/>
        </w:rPr>
        <w:t>බුදුරජානන් වහන්සේගේ ස්තුතිය</w:t>
      </w:r>
    </w:p>
    <w:p w14:paraId="796959BD" w14:textId="77777777" w:rsidR="00FD7798" w:rsidRPr="00E025D0" w:rsidRDefault="00FD7798" w:rsidP="00010C57">
      <w:pPr>
        <w:pStyle w:val="Style1"/>
      </w:pPr>
      <w:r w:rsidRPr="00E025D0">
        <w:t>1</w:t>
      </w:r>
      <w:r w:rsidRPr="00E025D0">
        <w:rPr>
          <w:cs/>
        </w:rPr>
        <w:t xml:space="preserve"> </w:t>
      </w:r>
      <w:r w:rsidRPr="00E025D0">
        <w:t>-</w:t>
      </w:r>
      <w:r w:rsidRPr="00E025D0">
        <w:rPr>
          <w:cs/>
        </w:rPr>
        <w:t xml:space="preserve"> </w:t>
      </w:r>
      <w:r w:rsidRPr="00E025D0">
        <w:t>14</w:t>
      </w:r>
    </w:p>
    <w:p w14:paraId="59A4A577" w14:textId="6D7F47D2" w:rsidR="00FD7798" w:rsidRPr="00E025D0" w:rsidRDefault="00FD7798" w:rsidP="00283495">
      <w:r w:rsidRPr="00E025D0">
        <w:rPr>
          <w:b/>
          <w:bCs/>
          <w:cs/>
        </w:rPr>
        <w:t>සැවැත්නුවරැ</w:t>
      </w:r>
      <w:r w:rsidRPr="00E025D0">
        <w:rPr>
          <w:cs/>
        </w:rPr>
        <w:t xml:space="preserve"> වැසි කුල පුත්‍රයෝ දෙදෙනෙක් බොහෝ කලක සිට ඉතා යහළු ව විසූහ. දිනක් ඔවුහු විහාරයට ගොස් බුදුරජානන්ගෙන් බණ අසා</w:t>
      </w:r>
      <w:r w:rsidRPr="00E025D0">
        <w:t xml:space="preserve">, </w:t>
      </w:r>
      <w:r w:rsidRPr="00E025D0">
        <w:rPr>
          <w:cs/>
        </w:rPr>
        <w:t>කාමයෙහි කලකිරී ගේ දොර සියල්ල හැර දමා</w:t>
      </w:r>
      <w:r w:rsidRPr="00E025D0">
        <w:t xml:space="preserve">, </w:t>
      </w:r>
      <w:r w:rsidRPr="00E025D0">
        <w:rPr>
          <w:cs/>
        </w:rPr>
        <w:t>ගොස් පැවිදි වූහ. පැවිදි වූ තැන් සිට</w:t>
      </w:r>
      <w:r w:rsidRPr="00E025D0">
        <w:t xml:space="preserve">, </w:t>
      </w:r>
      <w:r w:rsidRPr="00E025D0">
        <w:rPr>
          <w:cs/>
        </w:rPr>
        <w:t>අවුරුදු පසක් ගුරුන් වෙත ගෙවා</w:t>
      </w:r>
      <w:r w:rsidRPr="00E025D0">
        <w:t xml:space="preserve">, </w:t>
      </w:r>
      <w:r w:rsidRPr="00E025D0">
        <w:rPr>
          <w:cs/>
        </w:rPr>
        <w:t>දිනෙකැ පැවිදිවූවහු විසින් පිරියැයුතු ධුර කෙතෙක් දැ</w:t>
      </w:r>
      <w:r w:rsidR="003E6E91">
        <w:t>’</w:t>
      </w:r>
      <w:r w:rsidRPr="00E025D0">
        <w:t xml:space="preserve"> </w:t>
      </w:r>
      <w:r w:rsidRPr="00E025D0">
        <w:rPr>
          <w:cs/>
        </w:rPr>
        <w:t>යි ගුරුන්ගෙන් ඇසූහ. ඔවුහු</w:t>
      </w:r>
      <w:r w:rsidRPr="00E025D0">
        <w:t xml:space="preserve">, </w:t>
      </w:r>
      <w:r w:rsidRPr="00E025D0">
        <w:rPr>
          <w:cs/>
        </w:rPr>
        <w:t>ධුර දෙකකැ යි කියා</w:t>
      </w:r>
      <w:r w:rsidRPr="00E025D0">
        <w:t xml:space="preserve">, </w:t>
      </w:r>
      <w:r w:rsidRPr="00E025D0">
        <w:rPr>
          <w:cs/>
        </w:rPr>
        <w:t>එහි තොරතුරු ද කීහ. ඉක්බිති විස්තර විසින් විද</w:t>
      </w:r>
      <w:r w:rsidR="00FE1A0E">
        <w:rPr>
          <w:cs/>
          <w:lang w:bidi="si-LK"/>
        </w:rPr>
        <w:t>ර්‍ශ</w:t>
      </w:r>
      <w:r w:rsidRPr="00E025D0">
        <w:rPr>
          <w:cs/>
        </w:rPr>
        <w:t>නාධුරයෙහි හා එසේම ග්‍රන්ථධුරයෙහි තොරතුරු දත් ඒ භි</w:t>
      </w:r>
      <w:r w:rsidR="00022B53">
        <w:rPr>
          <w:cs/>
          <w:lang w:bidi="si-LK"/>
        </w:rPr>
        <w:t>ක්‍ෂු</w:t>
      </w:r>
      <w:r w:rsidRPr="00E025D0">
        <w:rPr>
          <w:cs/>
        </w:rPr>
        <w:t xml:space="preserve"> දෙන ම අතුරෙහි එක් නමක් </w:t>
      </w:r>
      <w:r w:rsidR="003E6E91">
        <w:t>‘</w:t>
      </w:r>
      <w:r w:rsidRPr="00E025D0">
        <w:rPr>
          <w:cs/>
        </w:rPr>
        <w:t>මට නම්</w:t>
      </w:r>
      <w:r w:rsidRPr="00E025D0">
        <w:t xml:space="preserve">, </w:t>
      </w:r>
      <w:r w:rsidRPr="00E025D0">
        <w:rPr>
          <w:cs/>
        </w:rPr>
        <w:t>මේ කියන ග්‍රන්ථධුරය පුරන්නට නො හැකි ය</w:t>
      </w:r>
      <w:r w:rsidRPr="00E025D0">
        <w:t xml:space="preserve">, </w:t>
      </w:r>
      <w:r w:rsidRPr="00E025D0">
        <w:rPr>
          <w:cs/>
        </w:rPr>
        <w:t>මම මහල්ලෙක්මි</w:t>
      </w:r>
      <w:r w:rsidRPr="00E025D0">
        <w:t xml:space="preserve">, </w:t>
      </w:r>
      <w:r w:rsidRPr="00E025D0">
        <w:rPr>
          <w:cs/>
        </w:rPr>
        <w:t>ග්‍රන්ථධුරය පිරිය යුතු තරුණයන් විසිනි</w:t>
      </w:r>
      <w:r w:rsidRPr="00E025D0">
        <w:t xml:space="preserve">, </w:t>
      </w:r>
      <w:r w:rsidRPr="00E025D0">
        <w:rPr>
          <w:cs/>
        </w:rPr>
        <w:t>මට විද</w:t>
      </w:r>
      <w:r w:rsidR="00FE1A0E">
        <w:rPr>
          <w:cs/>
          <w:lang w:bidi="si-LK"/>
        </w:rPr>
        <w:t>ර්‍ශ</w:t>
      </w:r>
      <w:r w:rsidRPr="00E025D0">
        <w:rPr>
          <w:cs/>
        </w:rPr>
        <w:t>නාධුරය නම් පිරිය හැකි ය</w:t>
      </w:r>
      <w:r w:rsidRPr="00E025D0">
        <w:t xml:space="preserve">, </w:t>
      </w:r>
      <w:r w:rsidRPr="00E025D0">
        <w:rPr>
          <w:cs/>
        </w:rPr>
        <w:t>මම එය පුරා බලමි</w:t>
      </w:r>
      <w:r w:rsidR="003E6E91">
        <w:t>’</w:t>
      </w:r>
      <w:r w:rsidRPr="00E025D0">
        <w:t xml:space="preserve"> </w:t>
      </w:r>
      <w:r w:rsidRPr="00E025D0">
        <w:rPr>
          <w:cs/>
        </w:rPr>
        <w:t>යි රහත්බව දක්වා එහි සියලු විස්තර අසා ගෙණ</w:t>
      </w:r>
      <w:r w:rsidRPr="00E025D0">
        <w:t xml:space="preserve">, </w:t>
      </w:r>
      <w:r w:rsidRPr="00E025D0">
        <w:rPr>
          <w:cs/>
        </w:rPr>
        <w:t>විද</w:t>
      </w:r>
      <w:r w:rsidR="00FE1A0E">
        <w:rPr>
          <w:cs/>
          <w:lang w:bidi="si-LK"/>
        </w:rPr>
        <w:t>ර්‍ශ</w:t>
      </w:r>
      <w:r w:rsidRPr="00E025D0">
        <w:rPr>
          <w:cs/>
        </w:rPr>
        <w:t>නා වඩන්නට පටන් ගත්තේ ය. රෑදාවල් දෙක්හි ම එහි යෙදුනේ</w:t>
      </w:r>
      <w:r w:rsidRPr="00E025D0">
        <w:t xml:space="preserve">, </w:t>
      </w:r>
      <w:r w:rsidRPr="00E025D0">
        <w:rPr>
          <w:cs/>
        </w:rPr>
        <w:t>කල් නො යවා ම සිවුපිළිසිඹියාවන් සමග ම රහත් බව ලැබී ය. අනික් භි</w:t>
      </w:r>
      <w:r w:rsidR="00022B53">
        <w:rPr>
          <w:cs/>
          <w:lang w:bidi="si-LK"/>
        </w:rPr>
        <w:t>ක්‍ෂු</w:t>
      </w:r>
      <w:r w:rsidRPr="00E025D0">
        <w:rPr>
          <w:cs/>
        </w:rPr>
        <w:t xml:space="preserve">න් වහන්සේ </w:t>
      </w:r>
      <w:r w:rsidR="003E6E91">
        <w:t>‘</w:t>
      </w:r>
      <w:r w:rsidRPr="00E025D0">
        <w:rPr>
          <w:cs/>
        </w:rPr>
        <w:t>මම ග්‍රන්ථධුරය පුරමි</w:t>
      </w:r>
      <w:r w:rsidR="003E6E91">
        <w:t>’</w:t>
      </w:r>
      <w:r w:rsidRPr="00E025D0">
        <w:t xml:space="preserve"> </w:t>
      </w:r>
      <w:r w:rsidRPr="00E025D0">
        <w:rPr>
          <w:cs/>
        </w:rPr>
        <w:t>යි පටන් ගෙණ</w:t>
      </w:r>
      <w:r w:rsidRPr="00E025D0">
        <w:t xml:space="preserve">, </w:t>
      </w:r>
      <w:r w:rsidRPr="00E025D0">
        <w:rPr>
          <w:cs/>
        </w:rPr>
        <w:t>පිළිවෙළින් ත්‍රිපිටක බුද්ධවචනය මැනැවින් උගෙණ</w:t>
      </w:r>
      <w:r w:rsidRPr="00E025D0">
        <w:t xml:space="preserve">, </w:t>
      </w:r>
      <w:r w:rsidRPr="00E025D0">
        <w:rPr>
          <w:cs/>
        </w:rPr>
        <w:t>තැන තැනැ ධ</w:t>
      </w:r>
      <w:r w:rsidR="00983463">
        <w:rPr>
          <w:cs/>
          <w:lang w:bidi="si-LK"/>
        </w:rPr>
        <w:t>ර්‍ම</w:t>
      </w:r>
      <w:r w:rsidRPr="00E025D0">
        <w:rPr>
          <w:cs/>
        </w:rPr>
        <w:t>දේශනා කරති. උදාත්තස්වරයෙන් දහම් දෙසන උන්වහන්සේ පන්සියයක් භි</w:t>
      </w:r>
      <w:r w:rsidR="00022B53">
        <w:rPr>
          <w:cs/>
          <w:lang w:bidi="si-LK"/>
        </w:rPr>
        <w:t>ක්‍ෂූ</w:t>
      </w:r>
      <w:r w:rsidRPr="00E025D0">
        <w:rPr>
          <w:cs/>
        </w:rPr>
        <w:t xml:space="preserve">න් වහන්සේට බණ ද උගන්වති. එහෙයින් සුත්තන්තිකගණ - වෙනයිකගණ - ආභිධම්මිකගණ ආදී වූ අටළොස් මහාගණයට මහඇදුරුද වූහ උන්වහන්සේ. </w:t>
      </w:r>
    </w:p>
    <w:p w14:paraId="1C6C9F2C" w14:textId="2BAA9E2E" w:rsidR="00FD7798" w:rsidRPr="00E025D0" w:rsidRDefault="00FD7798" w:rsidP="008708E8">
      <w:r w:rsidRPr="00E025D0">
        <w:rPr>
          <w:cs/>
        </w:rPr>
        <w:t>මෙ දවසැ බුදුරජානන් වහන්සේ වෙතින් කමටහන් ගත් බොහෝ ගණනක් භි</w:t>
      </w:r>
      <w:r w:rsidR="00022B53">
        <w:rPr>
          <w:cs/>
          <w:lang w:bidi="si-LK"/>
        </w:rPr>
        <w:t>ක්‍ෂූ</w:t>
      </w:r>
      <w:r w:rsidRPr="00E025D0">
        <w:rPr>
          <w:cs/>
        </w:rPr>
        <w:t>න් වහන්සේලා</w:t>
      </w:r>
      <w:r w:rsidRPr="00E025D0">
        <w:t xml:space="preserve">, </w:t>
      </w:r>
      <w:r w:rsidRPr="00E025D0">
        <w:rPr>
          <w:cs/>
        </w:rPr>
        <w:t>මහලුවියෙහි සිටි ඒ විද</w:t>
      </w:r>
      <w:r w:rsidR="00FE1A0E">
        <w:rPr>
          <w:cs/>
          <w:lang w:bidi="si-LK"/>
        </w:rPr>
        <w:t>ර්‍ශ</w:t>
      </w:r>
      <w:r w:rsidRPr="00E025D0">
        <w:rPr>
          <w:cs/>
        </w:rPr>
        <w:t>ක ස්ථවිරයන් වහන්සේ වසන තැනට ගොස්</w:t>
      </w:r>
      <w:r w:rsidRPr="00E025D0">
        <w:t xml:space="preserve">, </w:t>
      </w:r>
      <w:r w:rsidRPr="00E025D0">
        <w:rPr>
          <w:cs/>
        </w:rPr>
        <w:t>උන්වහන්සේගේ අවවාදයෙහි පිහිටා</w:t>
      </w:r>
      <w:r w:rsidRPr="00E025D0">
        <w:t xml:space="preserve">, </w:t>
      </w:r>
      <w:r w:rsidRPr="00E025D0">
        <w:rPr>
          <w:cs/>
        </w:rPr>
        <w:t xml:space="preserve">රහත් වී තෙරුන් වැඳැ </w:t>
      </w:r>
      <w:r w:rsidR="003E6E91">
        <w:t>‘</w:t>
      </w:r>
      <w:r w:rsidRPr="00E025D0">
        <w:rPr>
          <w:cs/>
        </w:rPr>
        <w:t>ස්වාමීනි! බුදුරජුන් දකින්නට කැමැත්තම්හ</w:t>
      </w:r>
      <w:r w:rsidRPr="00E025D0">
        <w:t xml:space="preserve">, </w:t>
      </w:r>
      <w:r w:rsidRPr="00E025D0">
        <w:rPr>
          <w:cs/>
        </w:rPr>
        <w:t>එයට අපට අවසර දුන මැනැවැ</w:t>
      </w:r>
      <w:r w:rsidR="003E6E91">
        <w:t>’</w:t>
      </w:r>
      <w:r w:rsidRPr="00E025D0">
        <w:t xml:space="preserve"> </w:t>
      </w:r>
      <w:r w:rsidRPr="00E025D0">
        <w:rPr>
          <w:cs/>
        </w:rPr>
        <w:t xml:space="preserve">යි ඉල්ලා සිටියාහ. එවිට උන්වහන්සේ </w:t>
      </w:r>
      <w:r w:rsidR="003E6E91">
        <w:t>‘</w:t>
      </w:r>
      <w:r w:rsidRPr="00E025D0">
        <w:rPr>
          <w:cs/>
        </w:rPr>
        <w:t>හොඳයි! යන්න</w:t>
      </w:r>
      <w:r w:rsidRPr="00E025D0">
        <w:t xml:space="preserve">, </w:t>
      </w:r>
      <w:r w:rsidRPr="00E025D0">
        <w:rPr>
          <w:cs/>
        </w:rPr>
        <w:t>ගොස්</w:t>
      </w:r>
      <w:r w:rsidRPr="00E025D0">
        <w:t xml:space="preserve">, </w:t>
      </w:r>
      <w:r w:rsidRPr="00E025D0">
        <w:rPr>
          <w:cs/>
        </w:rPr>
        <w:t>බුදුරජුන් වැඳැ</w:t>
      </w:r>
      <w:r w:rsidRPr="00E025D0">
        <w:t xml:space="preserve">, </w:t>
      </w:r>
      <w:r w:rsidRPr="00E025D0">
        <w:rPr>
          <w:cs/>
        </w:rPr>
        <w:t>අසූ මහාසව්වන් වඳින්න</w:t>
      </w:r>
      <w:r w:rsidRPr="00E025D0">
        <w:t xml:space="preserve">, </w:t>
      </w:r>
      <w:r w:rsidRPr="00E025D0">
        <w:rPr>
          <w:cs/>
        </w:rPr>
        <w:t>ඉන් පසු</w:t>
      </w:r>
      <w:r w:rsidRPr="00E025D0">
        <w:t xml:space="preserve">, </w:t>
      </w:r>
      <w:r w:rsidRPr="00E025D0">
        <w:rPr>
          <w:cs/>
        </w:rPr>
        <w:t>මාගේ යහළු තෙරුන් වසන තැනට ගොස්</w:t>
      </w:r>
      <w:r w:rsidRPr="00E025D0">
        <w:t xml:space="preserve">, </w:t>
      </w:r>
      <w:r w:rsidRPr="00E025D0">
        <w:rPr>
          <w:cs/>
        </w:rPr>
        <w:t>මා වඳිනබව කියා</w:t>
      </w:r>
      <w:r w:rsidRPr="00E025D0">
        <w:t xml:space="preserve">, </w:t>
      </w:r>
      <w:r w:rsidRPr="00E025D0">
        <w:rPr>
          <w:cs/>
        </w:rPr>
        <w:t>ඒ තෙරුන්ට</w:t>
      </w:r>
      <w:r w:rsidR="00C909C1">
        <w:rPr>
          <w:cs/>
          <w:lang w:bidi="si-LK"/>
        </w:rPr>
        <w:t>ත්</w:t>
      </w:r>
      <w:r w:rsidRPr="00E025D0">
        <w:rPr>
          <w:cs/>
        </w:rPr>
        <w:t xml:space="preserve"> වඳින්නැ</w:t>
      </w:r>
      <w:r w:rsidRPr="00E025D0">
        <w:t xml:space="preserve">, </w:t>
      </w:r>
      <w:r w:rsidRPr="00E025D0">
        <w:rPr>
          <w:cs/>
        </w:rPr>
        <w:t>යි අවසර දුන්හ. ඔවුහු විහාරයට ගොස්</w:t>
      </w:r>
      <w:r w:rsidRPr="00E025D0">
        <w:t xml:space="preserve">, </w:t>
      </w:r>
      <w:r w:rsidRPr="00E025D0">
        <w:rPr>
          <w:cs/>
        </w:rPr>
        <w:t>බුදුරජුන් හා අසූ මහාසව්වන් වැඳැ</w:t>
      </w:r>
      <w:r w:rsidRPr="00E025D0">
        <w:t xml:space="preserve">, </w:t>
      </w:r>
      <w:r w:rsidRPr="00E025D0">
        <w:rPr>
          <w:cs/>
        </w:rPr>
        <w:t>අනතුරු ව ගුරුවරයාගේ යහළු තෙරුන් වෙත ගොස්</w:t>
      </w:r>
      <w:r w:rsidRPr="00E025D0">
        <w:t xml:space="preserve">, </w:t>
      </w:r>
      <w:r w:rsidR="003E6E91">
        <w:t>‘</w:t>
      </w:r>
      <w:r w:rsidRPr="00E025D0">
        <w:rPr>
          <w:cs/>
        </w:rPr>
        <w:t xml:space="preserve">ස්වාමීනි! අපගේ </w:t>
      </w:r>
      <w:r w:rsidRPr="00E025D0">
        <w:rPr>
          <w:cs/>
        </w:rPr>
        <w:lastRenderedPageBreak/>
        <w:t>ගුරුවරයා ඔබවහන්සේ වඳී ය</w:t>
      </w:r>
      <w:r w:rsidR="003E6E91">
        <w:t>’</w:t>
      </w:r>
      <w:r w:rsidR="008708E8">
        <w:rPr>
          <w:rFonts w:hint="cs"/>
          <w:cs/>
          <w:lang w:bidi="si-LK"/>
        </w:rPr>
        <w:t xml:space="preserve"> </w:t>
      </w:r>
      <w:r w:rsidRPr="00E025D0">
        <w:rPr>
          <w:cs/>
        </w:rPr>
        <w:t>යි කියා වැන්දාහ. ධ</w:t>
      </w:r>
      <w:r w:rsidR="00983463">
        <w:rPr>
          <w:cs/>
          <w:lang w:bidi="si-LK"/>
        </w:rPr>
        <w:t>ර්‍ම</w:t>
      </w:r>
      <w:r w:rsidRPr="00E025D0">
        <w:rPr>
          <w:cs/>
        </w:rPr>
        <w:t xml:space="preserve">කථික ස්ථවිරයන් වහන්සේ </w:t>
      </w:r>
      <w:r w:rsidR="003E6E91">
        <w:t>‘</w:t>
      </w:r>
      <w:r w:rsidRPr="00E025D0">
        <w:rPr>
          <w:cs/>
        </w:rPr>
        <w:t>තමුන්නාන්සේලාගේ ගුරුවරයා කවු දැ</w:t>
      </w:r>
      <w:r w:rsidR="003E6E91">
        <w:t>’</w:t>
      </w:r>
      <w:r w:rsidRPr="00E025D0">
        <w:t xml:space="preserve"> </w:t>
      </w:r>
      <w:r w:rsidRPr="00E025D0">
        <w:rPr>
          <w:cs/>
        </w:rPr>
        <w:t xml:space="preserve">යි ඇසූහ. </w:t>
      </w:r>
      <w:r w:rsidR="003E6E91">
        <w:t>‘</w:t>
      </w:r>
      <w:r w:rsidRPr="00E025D0">
        <w:rPr>
          <w:cs/>
        </w:rPr>
        <w:t>ඇයි</w:t>
      </w:r>
      <w:r w:rsidRPr="00E025D0">
        <w:t xml:space="preserve">, </w:t>
      </w:r>
      <w:r w:rsidRPr="00E025D0">
        <w:rPr>
          <w:cs/>
        </w:rPr>
        <w:t xml:space="preserve">නො දන්නහු </w:t>
      </w:r>
      <w:proofErr w:type="gramStart"/>
      <w:r w:rsidRPr="00E025D0">
        <w:rPr>
          <w:cs/>
        </w:rPr>
        <w:t>ද</w:t>
      </w:r>
      <w:r w:rsidRPr="00E025D0">
        <w:t>?,</w:t>
      </w:r>
      <w:proofErr w:type="gramEnd"/>
      <w:r w:rsidRPr="00E025D0">
        <w:t xml:space="preserve"> </w:t>
      </w:r>
      <w:r w:rsidRPr="00E025D0">
        <w:rPr>
          <w:cs/>
        </w:rPr>
        <w:t>ඔබවහන්සේගේ යහළුවා</w:t>
      </w:r>
      <w:r w:rsidRPr="00E025D0">
        <w:t xml:space="preserve">, </w:t>
      </w:r>
      <w:r w:rsidRPr="00E025D0">
        <w:rPr>
          <w:cs/>
        </w:rPr>
        <w:t>ඒ අපගේ ගුරුවරයා</w:t>
      </w:r>
      <w:r w:rsidR="008708E8">
        <w:rPr>
          <w:lang w:val="en-AU" w:bidi="si-LK"/>
        </w:rPr>
        <w:t xml:space="preserve">’ </w:t>
      </w:r>
      <w:r w:rsidRPr="00E025D0">
        <w:rPr>
          <w:cs/>
        </w:rPr>
        <w:t>යි ඔවුහු කිහිප විටක් ම කීහ. පසු දවසෙකැ ද මේ භි</w:t>
      </w:r>
      <w:r w:rsidR="00022B53">
        <w:rPr>
          <w:cs/>
          <w:lang w:bidi="si-LK"/>
        </w:rPr>
        <w:t>ක්‍ෂූ</w:t>
      </w:r>
      <w:r w:rsidRPr="00E025D0">
        <w:rPr>
          <w:cs/>
        </w:rPr>
        <w:t>න් වහන්සේලා ධ</w:t>
      </w:r>
      <w:r w:rsidR="00983463">
        <w:rPr>
          <w:cs/>
          <w:lang w:bidi="si-LK"/>
        </w:rPr>
        <w:t>ර්‍ම</w:t>
      </w:r>
      <w:r w:rsidRPr="00E025D0">
        <w:rPr>
          <w:cs/>
        </w:rPr>
        <w:t xml:space="preserve">කථික ස්ථවිරයන් වහන්සේ කරා ගොස් </w:t>
      </w:r>
      <w:r w:rsidR="003E6E91">
        <w:t>‘</w:t>
      </w:r>
      <w:r w:rsidRPr="00E025D0">
        <w:t xml:space="preserve"> </w:t>
      </w:r>
      <w:r w:rsidRPr="00E025D0">
        <w:rPr>
          <w:cs/>
        </w:rPr>
        <w:t>අපගේ ගුරුදේවයෝ, ඔබවහන්සේ වඳිත් ය</w:t>
      </w:r>
      <w:r w:rsidR="003E6E91">
        <w:t>’</w:t>
      </w:r>
      <w:r w:rsidR="008708E8">
        <w:t xml:space="preserve"> </w:t>
      </w:r>
      <w:r w:rsidRPr="00E025D0">
        <w:rPr>
          <w:cs/>
        </w:rPr>
        <w:t>යි වැඳැ</w:t>
      </w:r>
      <w:r w:rsidRPr="00E025D0">
        <w:t xml:space="preserve">, </w:t>
      </w:r>
      <w:r w:rsidRPr="00E025D0">
        <w:rPr>
          <w:cs/>
        </w:rPr>
        <w:t>නැගී සිටි විට</w:t>
      </w:r>
      <w:r w:rsidRPr="00E025D0">
        <w:t xml:space="preserve">, </w:t>
      </w:r>
      <w:r w:rsidRPr="00E025D0">
        <w:rPr>
          <w:cs/>
        </w:rPr>
        <w:t xml:space="preserve">පළමු සේ </w:t>
      </w:r>
      <w:r w:rsidR="003E6E91">
        <w:t>‘</w:t>
      </w:r>
      <w:r w:rsidRPr="00E025D0">
        <w:rPr>
          <w:cs/>
        </w:rPr>
        <w:t>ඔබවහන්සේලාගේ ගුරුවර යා කවු දැ</w:t>
      </w:r>
      <w:r w:rsidR="003E6E91">
        <w:t>’</w:t>
      </w:r>
      <w:r w:rsidRPr="00E025D0">
        <w:t xml:space="preserve"> </w:t>
      </w:r>
      <w:r w:rsidRPr="00E025D0">
        <w:rPr>
          <w:cs/>
        </w:rPr>
        <w:t>යි ධ</w:t>
      </w:r>
      <w:r w:rsidR="00983463">
        <w:rPr>
          <w:cs/>
          <w:lang w:bidi="si-LK"/>
        </w:rPr>
        <w:t>ර්‍ම</w:t>
      </w:r>
      <w:r w:rsidRPr="00E025D0">
        <w:rPr>
          <w:cs/>
        </w:rPr>
        <w:t xml:space="preserve">කථික ස්ථවිරයන් වහන්සේ ඇසූහ. එවර ද </w:t>
      </w:r>
      <w:r w:rsidR="003E6E91">
        <w:t>‘</w:t>
      </w:r>
      <w:r w:rsidRPr="00E025D0">
        <w:rPr>
          <w:cs/>
        </w:rPr>
        <w:t>ඔබ වහන්සේගේ යහළුවා අපගේ ගුරුදේව යා</w:t>
      </w:r>
      <w:r w:rsidR="003E6E91">
        <w:t>’</w:t>
      </w:r>
      <w:r w:rsidR="008708E8">
        <w:t xml:space="preserve"> </w:t>
      </w:r>
      <w:r w:rsidRPr="00E025D0">
        <w:rPr>
          <w:cs/>
        </w:rPr>
        <w:t>යි කීවිට</w:t>
      </w:r>
      <w:r w:rsidRPr="00E025D0">
        <w:t xml:space="preserve">, </w:t>
      </w:r>
      <w:r w:rsidR="003E6E91">
        <w:t>‘</w:t>
      </w:r>
      <w:r w:rsidRPr="00E025D0">
        <w:rPr>
          <w:cs/>
        </w:rPr>
        <w:t>තමුන්නාන්සේලා ඒ මාගේ යහළුවාගෙන් කුමක් ඉගෙණ ගන්නා ලද ද?</w:t>
      </w:r>
      <w:r w:rsidRPr="00E025D0">
        <w:t xml:space="preserve"> </w:t>
      </w:r>
      <w:r w:rsidRPr="00E025D0">
        <w:rPr>
          <w:cs/>
        </w:rPr>
        <w:t>තුන් පිටකය</w:t>
      </w:r>
      <w:r w:rsidRPr="00E025D0">
        <w:t xml:space="preserve">? </w:t>
      </w:r>
      <w:r w:rsidRPr="00E025D0">
        <w:rPr>
          <w:cs/>
        </w:rPr>
        <w:t>එක් පිටකයක්</w:t>
      </w:r>
      <w:r w:rsidRPr="00E025D0">
        <w:t xml:space="preserve">? </w:t>
      </w:r>
      <w:r w:rsidRPr="00E025D0">
        <w:rPr>
          <w:cs/>
        </w:rPr>
        <w:t>නැත</w:t>
      </w:r>
      <w:r w:rsidRPr="00E025D0">
        <w:t xml:space="preserve">, </w:t>
      </w:r>
      <w:r w:rsidRPr="00E025D0">
        <w:rPr>
          <w:cs/>
        </w:rPr>
        <w:t>එක් සඟියක්</w:t>
      </w:r>
      <w:r w:rsidRPr="00E025D0">
        <w:t xml:space="preserve">? </w:t>
      </w:r>
      <w:r w:rsidRPr="00E025D0">
        <w:rPr>
          <w:cs/>
        </w:rPr>
        <w:t>එක් වගක් වත්</w:t>
      </w:r>
      <w:r w:rsidR="003E6E91">
        <w:t>’</w:t>
      </w:r>
      <w:r w:rsidRPr="00E025D0">
        <w:rPr>
          <w:cs/>
        </w:rPr>
        <w:t xml:space="preserve"> යි අසා</w:t>
      </w:r>
      <w:r w:rsidRPr="00E025D0">
        <w:t xml:space="preserve">, </w:t>
      </w:r>
      <w:r w:rsidR="003E6E91">
        <w:t>‘</w:t>
      </w:r>
      <w:r w:rsidRPr="00E025D0">
        <w:rPr>
          <w:cs/>
        </w:rPr>
        <w:t>මොහු එක් ගාථාවක් පමණකුත් නො දනී</w:t>
      </w:r>
      <w:r w:rsidRPr="00E025D0">
        <w:t xml:space="preserve">, </w:t>
      </w:r>
      <w:r w:rsidRPr="00E025D0">
        <w:rPr>
          <w:cs/>
        </w:rPr>
        <w:t>පාංශුකූලය ගෙණ</w:t>
      </w:r>
      <w:r w:rsidRPr="00E025D0">
        <w:t xml:space="preserve">, </w:t>
      </w:r>
      <w:r w:rsidRPr="00E025D0">
        <w:rPr>
          <w:cs/>
        </w:rPr>
        <w:t>පැවිදි වූ දා සිට කැලයට වැදී සිටියේ ය</w:t>
      </w:r>
      <w:r w:rsidRPr="00E025D0">
        <w:t xml:space="preserve">, </w:t>
      </w:r>
      <w:r w:rsidRPr="00E025D0">
        <w:rPr>
          <w:cs/>
        </w:rPr>
        <w:t>අතැවැස්සන් බොහෝ ගණනකුත් ලැබුයේ ය</w:t>
      </w:r>
      <w:r w:rsidRPr="00E025D0">
        <w:t xml:space="preserve">, </w:t>
      </w:r>
      <w:r w:rsidRPr="00E025D0">
        <w:rPr>
          <w:cs/>
        </w:rPr>
        <w:t>මෙහි ආවා වේ</w:t>
      </w:r>
      <w:r w:rsidRPr="00E025D0">
        <w:t xml:space="preserve">, </w:t>
      </w:r>
      <w:r w:rsidRPr="00E025D0">
        <w:rPr>
          <w:cs/>
        </w:rPr>
        <w:t>ආ විට ප්‍රශ්නයක් දෙකක් අසා බලන්නෙමි</w:t>
      </w:r>
      <w:r w:rsidR="003E6E91">
        <w:t>’</w:t>
      </w:r>
      <w:r w:rsidRPr="00E025D0">
        <w:rPr>
          <w:cs/>
        </w:rPr>
        <w:t xml:space="preserve"> යි ධ</w:t>
      </w:r>
      <w:r w:rsidR="00983463">
        <w:rPr>
          <w:cs/>
          <w:lang w:bidi="si-LK"/>
        </w:rPr>
        <w:t>ර්‍ම</w:t>
      </w:r>
      <w:r w:rsidRPr="00E025D0">
        <w:rPr>
          <w:cs/>
        </w:rPr>
        <w:t xml:space="preserve">කථික ස්ථවිරයන් වහන්සේ සිතා ගත්හ. </w:t>
      </w:r>
    </w:p>
    <w:p w14:paraId="2855960A" w14:textId="01602F6D" w:rsidR="00DD4BFA" w:rsidRDefault="00FD7798" w:rsidP="008708E8">
      <w:r w:rsidRPr="00E025D0">
        <w:rPr>
          <w:cs/>
        </w:rPr>
        <w:t>විද</w:t>
      </w:r>
      <w:r w:rsidR="00FE1A0E">
        <w:rPr>
          <w:cs/>
          <w:lang w:bidi="si-LK"/>
        </w:rPr>
        <w:t>ර්‍ශ</w:t>
      </w:r>
      <w:r w:rsidRPr="00E025D0">
        <w:rPr>
          <w:cs/>
        </w:rPr>
        <w:t>ක ස්ථවිරයන් වහන්සේ</w:t>
      </w:r>
      <w:r w:rsidRPr="00E025D0">
        <w:t xml:space="preserve">, </w:t>
      </w:r>
      <w:r w:rsidRPr="00E025D0">
        <w:rPr>
          <w:cs/>
        </w:rPr>
        <w:t>ටික දවසකට පසු</w:t>
      </w:r>
      <w:r w:rsidRPr="00E025D0">
        <w:t xml:space="preserve">, </w:t>
      </w:r>
      <w:r w:rsidRPr="00E025D0">
        <w:rPr>
          <w:cs/>
        </w:rPr>
        <w:t>බුදුරජුන් දකින්නට දෙව්රම් මහවෙහෙරට ගියහ. එහි දී සිය සිවුරු පිරිකර තම යහළු තෙරුන් වසන කාමරයෙහි තබා</w:t>
      </w:r>
      <w:r w:rsidRPr="00E025D0">
        <w:t xml:space="preserve">, </w:t>
      </w:r>
      <w:r w:rsidRPr="00E025D0">
        <w:rPr>
          <w:cs/>
        </w:rPr>
        <w:t>බුදුරජුන් වෙත ගොස්</w:t>
      </w:r>
      <w:r w:rsidRPr="00E025D0">
        <w:t xml:space="preserve">, </w:t>
      </w:r>
      <w:r w:rsidRPr="00E025D0">
        <w:rPr>
          <w:cs/>
        </w:rPr>
        <w:t>උන්වහන්සේ වැඳැ</w:t>
      </w:r>
      <w:r w:rsidRPr="00E025D0">
        <w:t xml:space="preserve">, </w:t>
      </w:r>
      <w:r w:rsidRPr="00E025D0">
        <w:rPr>
          <w:cs/>
        </w:rPr>
        <w:t>අසූ මහසව්වන් වෙත ගොස්</w:t>
      </w:r>
      <w:r w:rsidRPr="00E025D0">
        <w:t xml:space="preserve">, </w:t>
      </w:r>
      <w:r w:rsidRPr="00E025D0">
        <w:rPr>
          <w:cs/>
        </w:rPr>
        <w:t>උන් වහන්සේලා</w:t>
      </w:r>
      <w:r w:rsidR="00C909C1">
        <w:rPr>
          <w:cs/>
          <w:lang w:bidi="si-LK"/>
        </w:rPr>
        <w:t>ත්</w:t>
      </w:r>
      <w:r w:rsidRPr="00E025D0">
        <w:rPr>
          <w:cs/>
        </w:rPr>
        <w:t xml:space="preserve"> වැඳැ</w:t>
      </w:r>
      <w:r w:rsidRPr="00E025D0">
        <w:t xml:space="preserve">, </w:t>
      </w:r>
      <w:r w:rsidRPr="00E025D0">
        <w:rPr>
          <w:cs/>
        </w:rPr>
        <w:t>පෙරළා යහළු තෙරුන් වසන තැනට ආහ. එවිට ධ</w:t>
      </w:r>
      <w:r w:rsidR="00983463">
        <w:rPr>
          <w:cs/>
          <w:lang w:bidi="si-LK"/>
        </w:rPr>
        <w:t>ර්‍ම</w:t>
      </w:r>
      <w:r w:rsidRPr="00E025D0">
        <w:rPr>
          <w:cs/>
        </w:rPr>
        <w:t>කථික ස්ථවිරයන් වහන්සේ උන් පිළිගෙණ වත් පිළිවෙත් කරවා</w:t>
      </w:r>
      <w:r w:rsidRPr="00E025D0">
        <w:t xml:space="preserve">, </w:t>
      </w:r>
      <w:r w:rsidRPr="00E025D0">
        <w:rPr>
          <w:cs/>
        </w:rPr>
        <w:t>අසුනක් පණවා දී සම අසුනක් ගෙණ එහි හිඳැ</w:t>
      </w:r>
      <w:r w:rsidRPr="00E025D0">
        <w:t xml:space="preserve">, </w:t>
      </w:r>
      <w:r w:rsidR="00D5165F">
        <w:t>“</w:t>
      </w:r>
      <w:r w:rsidRPr="00E025D0">
        <w:rPr>
          <w:cs/>
        </w:rPr>
        <w:t>ප්‍රශ්න විචාරන්නෙමි</w:t>
      </w:r>
      <w:r w:rsidR="00D5165F">
        <w:t>”</w:t>
      </w:r>
      <w:r w:rsidRPr="00E025D0">
        <w:rPr>
          <w:cs/>
        </w:rPr>
        <w:t xml:space="preserve"> යි සිතූහ. ඒ අතර බුදුරජානන් වහන්සේ ධ</w:t>
      </w:r>
      <w:r w:rsidR="00983463">
        <w:rPr>
          <w:cs/>
          <w:lang w:bidi="si-LK"/>
        </w:rPr>
        <w:t>ර්‍ම</w:t>
      </w:r>
      <w:r w:rsidRPr="00E025D0">
        <w:rPr>
          <w:cs/>
        </w:rPr>
        <w:t>කථික තෙරුන්ගේ මේ සිතුවිල්ල දැන</w:t>
      </w:r>
      <w:r w:rsidRPr="00E025D0">
        <w:t xml:space="preserve">, </w:t>
      </w:r>
      <w:r w:rsidR="003E6E91">
        <w:t>‘</w:t>
      </w:r>
      <w:r w:rsidRPr="00E025D0">
        <w:rPr>
          <w:cs/>
        </w:rPr>
        <w:t>මේ ධ</w:t>
      </w:r>
      <w:r w:rsidR="00983463">
        <w:rPr>
          <w:cs/>
          <w:lang w:bidi="si-LK"/>
        </w:rPr>
        <w:t>ර්‍ම</w:t>
      </w:r>
      <w:r w:rsidRPr="00E025D0">
        <w:rPr>
          <w:cs/>
        </w:rPr>
        <w:t>කථිකයා මාගේ පුතු වෙහෙසට පමුණුවා</w:t>
      </w:r>
      <w:r w:rsidRPr="00E025D0">
        <w:t xml:space="preserve">, </w:t>
      </w:r>
      <w:r w:rsidRPr="00E025D0">
        <w:rPr>
          <w:cs/>
        </w:rPr>
        <w:t>අපායයෙහි උපදින්නේ ය</w:t>
      </w:r>
      <w:r w:rsidR="003E6E91">
        <w:t>’</w:t>
      </w:r>
      <w:r w:rsidRPr="00E025D0">
        <w:t xml:space="preserve"> </w:t>
      </w:r>
      <w:r w:rsidRPr="00E025D0">
        <w:rPr>
          <w:cs/>
        </w:rPr>
        <w:t>යි ඔහු කෙරෙහි අනුකම්පායෙන් ගඳකිළියෙන් නික්ම විහාරචාරිකාවෙහි හැසිරෙන්නා සේ</w:t>
      </w:r>
      <w:r w:rsidRPr="00E025D0">
        <w:t xml:space="preserve">, </w:t>
      </w:r>
      <w:r w:rsidRPr="00E025D0">
        <w:rPr>
          <w:cs/>
        </w:rPr>
        <w:t>ඔවුන් හුන් තැනට ගොස්</w:t>
      </w:r>
      <w:r w:rsidRPr="00E025D0">
        <w:t xml:space="preserve">, </w:t>
      </w:r>
      <w:r w:rsidRPr="00E025D0">
        <w:rPr>
          <w:cs/>
        </w:rPr>
        <w:t xml:space="preserve">පැණ වූ අසුනෙහි වැඩ හුන්හ. </w:t>
      </w:r>
      <w:r w:rsidRPr="00E025D0">
        <w:rPr>
          <w:b/>
          <w:bCs/>
          <w:cs/>
        </w:rPr>
        <w:t>භි</w:t>
      </w:r>
      <w:r w:rsidR="00022B53">
        <w:rPr>
          <w:b/>
          <w:bCs/>
          <w:cs/>
          <w:lang w:bidi="si-LK"/>
        </w:rPr>
        <w:t>ක්‍ෂූ</w:t>
      </w:r>
      <w:r w:rsidRPr="00E025D0">
        <w:rPr>
          <w:b/>
          <w:bCs/>
          <w:cs/>
        </w:rPr>
        <w:t>න් වහන්සේ නමක් කො තැනැ හුන්න ද, එහි බුදුරජුන් උදෙසා අසුනක් පණවා තැබීම එදා සිරිත වූයේ ය</w:t>
      </w:r>
      <w:r w:rsidRPr="00E025D0">
        <w:rPr>
          <w:cs/>
        </w:rPr>
        <w:t>. පණවා තිබූ අසුනෙහි වැඩහුන් බුදුරජානන් වහන්සේ</w:t>
      </w:r>
      <w:r w:rsidRPr="00E025D0">
        <w:t xml:space="preserve">, </w:t>
      </w:r>
      <w:r w:rsidRPr="00E025D0">
        <w:rPr>
          <w:cs/>
        </w:rPr>
        <w:t>ධ</w:t>
      </w:r>
      <w:r w:rsidR="00983463">
        <w:rPr>
          <w:cs/>
          <w:lang w:bidi="si-LK"/>
        </w:rPr>
        <w:t>ර්‍ම</w:t>
      </w:r>
      <w:r w:rsidRPr="00E025D0">
        <w:rPr>
          <w:cs/>
        </w:rPr>
        <w:t>කථික භි</w:t>
      </w:r>
      <w:r w:rsidR="00022B53">
        <w:rPr>
          <w:cs/>
          <w:lang w:bidi="si-LK"/>
        </w:rPr>
        <w:t>ක්‍ෂු</w:t>
      </w:r>
      <w:r w:rsidRPr="00E025D0">
        <w:rPr>
          <w:cs/>
        </w:rPr>
        <w:t>නමගෙන් ප්‍රථම</w:t>
      </w:r>
      <w:r w:rsidR="00AC781D">
        <w:rPr>
          <w:cs/>
          <w:lang w:bidi="si-LK"/>
        </w:rPr>
        <w:t>ද්ධ්‍යාන</w:t>
      </w:r>
      <w:r w:rsidRPr="00E025D0">
        <w:rPr>
          <w:cs/>
        </w:rPr>
        <w:t>ය පිළිබඳ ප්‍රශ්නයක් අසා වදාළ සේක. ඔහු එයට පිළිතුරු දින. නැවැත</w:t>
      </w:r>
      <w:r w:rsidRPr="00E025D0">
        <w:t xml:space="preserve">, </w:t>
      </w:r>
      <w:r w:rsidRPr="00E025D0">
        <w:rPr>
          <w:cs/>
        </w:rPr>
        <w:t>ද්විතීයධ්‍යානය මුල් කොට අෂ්ටසමාපත්තීන් රූපාරූපසමාපත්තීන් පිළිබඳ ප්‍රශ්න විචාළ සේක. ඔහු ඒ හැමට පිළිතුරු දුන්නේ ය. නැවැත උන්වහන්සේ</w:t>
      </w:r>
      <w:r w:rsidRPr="00E025D0">
        <w:t xml:space="preserve">, </w:t>
      </w:r>
      <w:r w:rsidRPr="00E025D0">
        <w:rPr>
          <w:cs/>
        </w:rPr>
        <w:t>ඔහුගෙන්</w:t>
      </w:r>
      <w:r w:rsidRPr="00E025D0">
        <w:t xml:space="preserve">, </w:t>
      </w:r>
      <w:r w:rsidRPr="00E025D0">
        <w:rPr>
          <w:cs/>
        </w:rPr>
        <w:t xml:space="preserve">සෝවන් මග පිළිබඳ කරුණු ඇසූහ. එහි දී ඔහු නිරුත්තර විය. එයට පිළිතුරු දී ගත නො හැකි විය. </w:t>
      </w:r>
    </w:p>
    <w:p w14:paraId="0E2325C4" w14:textId="21873F49" w:rsidR="00FD7798" w:rsidRPr="00E025D0" w:rsidRDefault="00FD7798" w:rsidP="008708E8">
      <w:r w:rsidRPr="00E025D0">
        <w:rPr>
          <w:cs/>
        </w:rPr>
        <w:t>ඉක්බිති බුදුරජානන් වහන්සේ විද</w:t>
      </w:r>
      <w:r w:rsidR="00FE1A0E">
        <w:rPr>
          <w:cs/>
          <w:lang w:bidi="si-LK"/>
        </w:rPr>
        <w:t>ර්‍ශ</w:t>
      </w:r>
      <w:r w:rsidRPr="00E025D0">
        <w:rPr>
          <w:cs/>
        </w:rPr>
        <w:t>කභි</w:t>
      </w:r>
      <w:r w:rsidR="00022B53">
        <w:rPr>
          <w:cs/>
          <w:lang w:bidi="si-LK"/>
        </w:rPr>
        <w:t>ක්‍ෂූ</w:t>
      </w:r>
      <w:r w:rsidRPr="00E025D0">
        <w:rPr>
          <w:cs/>
        </w:rPr>
        <w:t xml:space="preserve">න් අතින් ඒ ඇසූහ. ඔහු එයට නො පැකිළැ පිළිතුරු දින. එවිට උන්වහන්සේ </w:t>
      </w:r>
      <w:r w:rsidR="003E6E91">
        <w:t>‘</w:t>
      </w:r>
      <w:r w:rsidRPr="00E025D0">
        <w:rPr>
          <w:cs/>
        </w:rPr>
        <w:t>මා පුත් මහා හපනෙක</w:t>
      </w:r>
      <w:r w:rsidRPr="00E025D0">
        <w:t xml:space="preserve">, </w:t>
      </w:r>
      <w:r w:rsidRPr="00E025D0">
        <w:rPr>
          <w:cs/>
        </w:rPr>
        <w:t>දුන් පිළිතුරු ඉතා කදිම ය</w:t>
      </w:r>
      <w:r w:rsidR="00394EF6">
        <w:t xml:space="preserve">’ </w:t>
      </w:r>
      <w:r w:rsidR="00394EF6">
        <w:rPr>
          <w:cs/>
          <w:lang w:bidi="si-LK"/>
        </w:rPr>
        <w:t>යි</w:t>
      </w:r>
      <w:r w:rsidRPr="00E025D0">
        <w:rPr>
          <w:cs/>
        </w:rPr>
        <w:t xml:space="preserve"> ස්තුති කොට</w:t>
      </w:r>
      <w:r w:rsidRPr="00E025D0">
        <w:t xml:space="preserve">, </w:t>
      </w:r>
      <w:r w:rsidRPr="00E025D0">
        <w:rPr>
          <w:cs/>
        </w:rPr>
        <w:t>සෙසු මග පිළිබඳව ද</w:t>
      </w:r>
      <w:r w:rsidRPr="00E025D0">
        <w:t xml:space="preserve">, </w:t>
      </w:r>
      <w:r w:rsidRPr="00E025D0">
        <w:rPr>
          <w:cs/>
        </w:rPr>
        <w:t>ප්‍රශ්න ඇසූහ. ග්‍රන්‍ථික</w:t>
      </w:r>
      <w:r w:rsidR="00500DC1">
        <w:rPr>
          <w:cs/>
          <w:lang w:bidi="si-LK"/>
        </w:rPr>
        <w:t>භික්‍ෂූ</w:t>
      </w:r>
      <w:r w:rsidRPr="00E025D0">
        <w:rPr>
          <w:cs/>
        </w:rPr>
        <w:t>න් වහන්සේ ඒ එකකට වත් පිළිතුරු නො දුන්හ. විද</w:t>
      </w:r>
      <w:r w:rsidR="00FE1A0E">
        <w:rPr>
          <w:cs/>
          <w:lang w:bidi="si-LK"/>
        </w:rPr>
        <w:t>ර්‍ශ</w:t>
      </w:r>
      <w:r w:rsidRPr="00E025D0">
        <w:rPr>
          <w:cs/>
        </w:rPr>
        <w:t>කභි</w:t>
      </w:r>
      <w:r w:rsidR="00022B53">
        <w:rPr>
          <w:cs/>
          <w:lang w:bidi="si-LK"/>
        </w:rPr>
        <w:t>ක්‍ෂූ</w:t>
      </w:r>
      <w:r w:rsidRPr="00E025D0">
        <w:rPr>
          <w:cs/>
        </w:rPr>
        <w:t>න් වහන්සේ ඒ හැම එකක් ම විසඳූහ. එ හෙයින් බුදුරජානන් වහන්සේ ඔහුට සතර තැනක දී සාධුකාර දුන්හ. භූමිගත වූ දෙවියන් පටන් කොට</w:t>
      </w:r>
      <w:r w:rsidRPr="00E025D0">
        <w:t xml:space="preserve">, </w:t>
      </w:r>
      <w:r w:rsidRPr="00E025D0">
        <w:rPr>
          <w:cs/>
        </w:rPr>
        <w:t>ලොවැ පුරා සිටි හැම දිව්‍යබ්‍රහ්මාදි සත්වයෝ මහත් සේ සාධුනාද කළහ. එවිට ත්‍රිපිටකධාරී භි</w:t>
      </w:r>
      <w:r w:rsidR="00022B53">
        <w:rPr>
          <w:cs/>
          <w:lang w:bidi="si-LK"/>
        </w:rPr>
        <w:t>ක්‍ෂූ</w:t>
      </w:r>
      <w:r w:rsidRPr="00E025D0">
        <w:rPr>
          <w:cs/>
        </w:rPr>
        <w:t>න් වහන්සේගේ අතැවැස්සෝ</w:t>
      </w:r>
      <w:r w:rsidRPr="00E025D0">
        <w:t xml:space="preserve">, </w:t>
      </w:r>
      <w:r w:rsidR="003E6E91">
        <w:t>‘</w:t>
      </w:r>
      <w:r w:rsidRPr="00E025D0">
        <w:rPr>
          <w:cs/>
        </w:rPr>
        <w:t>බුදුරජානන් වහන්සේ</w:t>
      </w:r>
      <w:r w:rsidRPr="00E025D0">
        <w:t xml:space="preserve">, </w:t>
      </w:r>
      <w:r w:rsidRPr="00E025D0">
        <w:rPr>
          <w:cs/>
        </w:rPr>
        <w:t>කිසි හසරක් නො දත් ජරමහල්ලකුට සතර වරක් සාධුකාර දුන්හ</w:t>
      </w:r>
      <w:r w:rsidRPr="00E025D0">
        <w:t xml:space="preserve">, </w:t>
      </w:r>
      <w:r w:rsidRPr="00E025D0">
        <w:rPr>
          <w:cs/>
        </w:rPr>
        <w:t>ස්තුති කළහ</w:t>
      </w:r>
      <w:r w:rsidRPr="00E025D0">
        <w:t xml:space="preserve">, </w:t>
      </w:r>
      <w:r w:rsidRPr="00E025D0">
        <w:rPr>
          <w:cs/>
        </w:rPr>
        <w:t>පිස්සු වැඩෙක්</w:t>
      </w:r>
      <w:r w:rsidRPr="00E025D0">
        <w:t xml:space="preserve">, </w:t>
      </w:r>
      <w:r w:rsidRPr="00E025D0">
        <w:rPr>
          <w:cs/>
        </w:rPr>
        <w:t>බුදුරජුන් විසින් මේ කරණලද්දේ කුමක් ද</w:t>
      </w:r>
      <w:r w:rsidRPr="00E025D0">
        <w:t xml:space="preserve">, </w:t>
      </w:r>
      <w:r w:rsidRPr="00E025D0">
        <w:rPr>
          <w:cs/>
        </w:rPr>
        <w:t>සකලපර්‍ය්‍යාප්තිධර වූ</w:t>
      </w:r>
      <w:r w:rsidRPr="00E025D0">
        <w:t xml:space="preserve">, </w:t>
      </w:r>
      <w:r w:rsidRPr="00E025D0">
        <w:rPr>
          <w:cs/>
        </w:rPr>
        <w:t>පන්සියයක් භි</w:t>
      </w:r>
      <w:r w:rsidR="00022B53">
        <w:rPr>
          <w:cs/>
          <w:lang w:bidi="si-LK"/>
        </w:rPr>
        <w:t>ක්‍ෂු</w:t>
      </w:r>
      <w:r w:rsidRPr="00E025D0">
        <w:rPr>
          <w:cs/>
        </w:rPr>
        <w:t>න්ට ප්‍රධාන වූ අපගේ ආචා</w:t>
      </w:r>
      <w:r w:rsidR="00BB1AB3">
        <w:rPr>
          <w:cs/>
          <w:lang w:bidi="si-LK"/>
        </w:rPr>
        <w:t>ර්‍ය්‍ය</w:t>
      </w:r>
      <w:r w:rsidR="000A5244">
        <w:rPr>
          <w:cs/>
          <w:lang w:bidi="si-LK"/>
        </w:rPr>
        <w:t>දේවයන්</w:t>
      </w:r>
      <w:r w:rsidRPr="00E025D0">
        <w:rPr>
          <w:cs/>
        </w:rPr>
        <w:t>ට පැසසුම් පමණකුත් නො කළහ</w:t>
      </w:r>
      <w:r w:rsidR="003E6E91">
        <w:t>’</w:t>
      </w:r>
      <w:r w:rsidRPr="00E025D0">
        <w:t xml:space="preserve"> </w:t>
      </w:r>
      <w:r w:rsidRPr="00E025D0">
        <w:rPr>
          <w:cs/>
        </w:rPr>
        <w:t xml:space="preserve">යි බුදුරජුන්ට දොස් නගන්නට වූහ. එ බව දත් උන් වහන්සේ </w:t>
      </w:r>
      <w:r w:rsidR="003E6E91">
        <w:t>‘</w:t>
      </w:r>
      <w:r w:rsidRPr="00E025D0">
        <w:rPr>
          <w:cs/>
        </w:rPr>
        <w:t>ඕය්! තමුසේලාගේ ගුරුවරයා</w:t>
      </w:r>
      <w:r w:rsidRPr="00E025D0">
        <w:t xml:space="preserve">, </w:t>
      </w:r>
      <w:r w:rsidRPr="00E025D0">
        <w:rPr>
          <w:cs/>
        </w:rPr>
        <w:t>මාගේ මේ සාසනයෙහිලා සැලකිය යුත්තේ</w:t>
      </w:r>
      <w:r w:rsidRPr="00E025D0">
        <w:t xml:space="preserve">, </w:t>
      </w:r>
      <w:r w:rsidRPr="00E025D0">
        <w:rPr>
          <w:cs/>
        </w:rPr>
        <w:t>කුලියට ගවයන් රකින්නකු සේ ය</w:t>
      </w:r>
      <w:r w:rsidRPr="00E025D0">
        <w:t xml:space="preserve">, </w:t>
      </w:r>
      <w:r w:rsidRPr="00E025D0">
        <w:rPr>
          <w:cs/>
        </w:rPr>
        <w:t>මේ</w:t>
      </w:r>
      <w:r w:rsidRPr="00E025D0">
        <w:t xml:space="preserve">, </w:t>
      </w:r>
      <w:r w:rsidRPr="00E025D0">
        <w:rPr>
          <w:cs/>
        </w:rPr>
        <w:t>මා පුත් එසේ නො වේ</w:t>
      </w:r>
      <w:r w:rsidRPr="00E025D0">
        <w:t xml:space="preserve">, </w:t>
      </w:r>
      <w:r w:rsidRPr="00E025D0">
        <w:rPr>
          <w:cs/>
        </w:rPr>
        <w:t>තමුන්නාන්සේලාගේ ගුරුවරයා වැන්නෙක් නො වේ</w:t>
      </w:r>
      <w:r w:rsidRPr="00E025D0">
        <w:t xml:space="preserve">, </w:t>
      </w:r>
      <w:r w:rsidRPr="00E025D0">
        <w:rPr>
          <w:cs/>
        </w:rPr>
        <w:t>ඔහු තමන් රිසිසේ</w:t>
      </w:r>
      <w:r w:rsidRPr="00E025D0">
        <w:t xml:space="preserve">, </w:t>
      </w:r>
      <w:r w:rsidRPr="00E025D0">
        <w:rPr>
          <w:cs/>
        </w:rPr>
        <w:t>කිරි ගිතෙල් ඈ පස්ගෝරසය</w:t>
      </w:r>
      <w:r w:rsidRPr="00E025D0">
        <w:t xml:space="preserve">, </w:t>
      </w:r>
      <w:r w:rsidRPr="00E025D0">
        <w:rPr>
          <w:cs/>
        </w:rPr>
        <w:t>කන බොන ගව හිමියකු වැනි ය</w:t>
      </w:r>
      <w:r w:rsidRPr="00E025D0">
        <w:t xml:space="preserve">, </w:t>
      </w:r>
      <w:r w:rsidRPr="00E025D0">
        <w:rPr>
          <w:cs/>
        </w:rPr>
        <w:t>තමුසේලාගේ ගුරුවරයා කුලීකාරයෙක්</w:t>
      </w:r>
      <w:r w:rsidRPr="00E025D0">
        <w:t xml:space="preserve">, </w:t>
      </w:r>
      <w:r w:rsidRPr="00E025D0">
        <w:rPr>
          <w:cs/>
        </w:rPr>
        <w:t>මා පුත් ගොස්වාමියෙක් ය</w:t>
      </w:r>
      <w:r w:rsidR="003E6E91">
        <w:t>’</w:t>
      </w:r>
      <w:r w:rsidRPr="00E025D0">
        <w:rPr>
          <w:cs/>
        </w:rPr>
        <w:t xml:space="preserve"> යි වදාරා එම තහවුරු කරන්නට මේ ධ</w:t>
      </w:r>
      <w:r w:rsidR="00983463">
        <w:rPr>
          <w:cs/>
          <w:lang w:bidi="si-LK"/>
        </w:rPr>
        <w:t>ර්‍ම</w:t>
      </w:r>
      <w:r w:rsidRPr="00E025D0">
        <w:rPr>
          <w:cs/>
        </w:rPr>
        <w:t xml:space="preserve"> දේශනාව. කළ සේක:- </w:t>
      </w:r>
    </w:p>
    <w:p w14:paraId="756C8E51" w14:textId="77777777" w:rsidR="00FD7798" w:rsidRPr="00E025D0" w:rsidRDefault="00FD7798" w:rsidP="00DD4BFA">
      <w:pPr>
        <w:pStyle w:val="Quote"/>
      </w:pPr>
      <w:r w:rsidRPr="00E025D0">
        <w:rPr>
          <w:cs/>
        </w:rPr>
        <w:t>බහුම්පි චෙ සහිතං භාසමානො</w:t>
      </w:r>
      <w:r w:rsidRPr="00E025D0">
        <w:t xml:space="preserve">, </w:t>
      </w:r>
    </w:p>
    <w:p w14:paraId="609CA984" w14:textId="3F883442" w:rsidR="00FD7798" w:rsidRPr="00E025D0" w:rsidRDefault="00FD7798" w:rsidP="00DD4BFA">
      <w:pPr>
        <w:pStyle w:val="Quote"/>
      </w:pPr>
      <w:r w:rsidRPr="00E025D0">
        <w:rPr>
          <w:cs/>
        </w:rPr>
        <w:t>න තක‍්කරො හොති නරො පම</w:t>
      </w:r>
      <w:r w:rsidR="006549E2">
        <w:rPr>
          <w:cs/>
          <w:lang w:bidi="si-LK"/>
        </w:rPr>
        <w:t>ත්තො</w:t>
      </w:r>
      <w:r w:rsidRPr="00E025D0">
        <w:rPr>
          <w:cs/>
        </w:rPr>
        <w:t>,</w:t>
      </w:r>
    </w:p>
    <w:p w14:paraId="752022F6" w14:textId="77777777" w:rsidR="00FD7798" w:rsidRPr="00E025D0" w:rsidRDefault="00FD7798" w:rsidP="00DD4BFA">
      <w:pPr>
        <w:pStyle w:val="Quote"/>
      </w:pPr>
      <w:r w:rsidRPr="00E025D0">
        <w:rPr>
          <w:cs/>
        </w:rPr>
        <w:lastRenderedPageBreak/>
        <w:t>ගොපො ව ගාවො ගණයං පරෙසං</w:t>
      </w:r>
      <w:r w:rsidRPr="00E025D0">
        <w:t xml:space="preserve">, </w:t>
      </w:r>
    </w:p>
    <w:p w14:paraId="6CEA3ACA" w14:textId="77777777" w:rsidR="00FD7798" w:rsidRPr="00E025D0" w:rsidRDefault="00FD7798" w:rsidP="00DD4BFA">
      <w:pPr>
        <w:pStyle w:val="Quote"/>
      </w:pPr>
      <w:r w:rsidRPr="00E025D0">
        <w:rPr>
          <w:cs/>
        </w:rPr>
        <w:t>න භාගවා සාමඤ‍්ඤස‍්ස හොති</w:t>
      </w:r>
      <w:r w:rsidRPr="00E025D0">
        <w:t xml:space="preserve">, </w:t>
      </w:r>
    </w:p>
    <w:p w14:paraId="70DE484C" w14:textId="77777777" w:rsidR="00FD7798" w:rsidRPr="00E025D0" w:rsidRDefault="00FD7798" w:rsidP="00DD4BFA">
      <w:pPr>
        <w:pStyle w:val="Quote"/>
      </w:pPr>
      <w:r w:rsidRPr="00E025D0">
        <w:rPr>
          <w:cs/>
        </w:rPr>
        <w:t>අප‍්පම‍්පි චෙ සහිතං භාසමානො</w:t>
      </w:r>
      <w:r w:rsidRPr="00E025D0">
        <w:t xml:space="preserve">, </w:t>
      </w:r>
    </w:p>
    <w:p w14:paraId="1A8881A0" w14:textId="77777777" w:rsidR="00FD7798" w:rsidRPr="00E025D0" w:rsidRDefault="00FD7798" w:rsidP="00DD4BFA">
      <w:pPr>
        <w:pStyle w:val="Quote"/>
      </w:pPr>
      <w:r w:rsidRPr="00E025D0">
        <w:rPr>
          <w:cs/>
        </w:rPr>
        <w:t>ධම‍්මස‍්ස හොති අනුධම‍්මචාරී</w:t>
      </w:r>
      <w:r w:rsidRPr="00E025D0">
        <w:t xml:space="preserve">, </w:t>
      </w:r>
    </w:p>
    <w:p w14:paraId="01E18DE7" w14:textId="77777777" w:rsidR="00FD7798" w:rsidRPr="00E025D0" w:rsidRDefault="00FD7798" w:rsidP="00DD4BFA">
      <w:pPr>
        <w:pStyle w:val="Quote"/>
      </w:pPr>
      <w:r w:rsidRPr="00E025D0">
        <w:rPr>
          <w:cs/>
        </w:rPr>
        <w:t>රාගඤ‍්ච දොසඤ‍්ච පහාය මොහං</w:t>
      </w:r>
      <w:r w:rsidRPr="00E025D0">
        <w:t xml:space="preserve">, </w:t>
      </w:r>
    </w:p>
    <w:p w14:paraId="450D81ED" w14:textId="0EFCBEA9" w:rsidR="00FD7798" w:rsidRPr="00E025D0" w:rsidRDefault="00FD7798" w:rsidP="00DD4BFA">
      <w:pPr>
        <w:pStyle w:val="Quote"/>
      </w:pPr>
      <w:r w:rsidRPr="00E025D0">
        <w:rPr>
          <w:cs/>
        </w:rPr>
        <w:t>සම‍්මප‍්පජානො සුවිමුත‍්තචි</w:t>
      </w:r>
      <w:r w:rsidR="006549E2">
        <w:rPr>
          <w:cs/>
          <w:lang w:bidi="si-LK"/>
        </w:rPr>
        <w:t>ත්තො</w:t>
      </w:r>
      <w:r w:rsidRPr="00E025D0">
        <w:rPr>
          <w:cs/>
        </w:rPr>
        <w:t>,</w:t>
      </w:r>
    </w:p>
    <w:p w14:paraId="323E44FB" w14:textId="77777777" w:rsidR="00FD7798" w:rsidRPr="00E025D0" w:rsidRDefault="00FD7798" w:rsidP="00DD4BFA">
      <w:pPr>
        <w:pStyle w:val="Quote"/>
      </w:pPr>
      <w:r w:rsidRPr="00E025D0">
        <w:rPr>
          <w:cs/>
        </w:rPr>
        <w:t xml:space="preserve">අණුපාදියානො ඉධ වා හුරං වා </w:t>
      </w:r>
    </w:p>
    <w:p w14:paraId="19E92089" w14:textId="77777777" w:rsidR="00FD7798" w:rsidRPr="00E025D0" w:rsidRDefault="00FD7798" w:rsidP="00DD4BFA">
      <w:pPr>
        <w:pStyle w:val="Quote"/>
      </w:pPr>
      <w:r w:rsidRPr="00E025D0">
        <w:rPr>
          <w:cs/>
        </w:rPr>
        <w:t xml:space="preserve">ස භාගවා සාමඤ‍්ඤස‍්ස හොතී ති. </w:t>
      </w:r>
    </w:p>
    <w:p w14:paraId="3BA2D9E4" w14:textId="516D6D80" w:rsidR="00FD7798" w:rsidRPr="00E025D0" w:rsidRDefault="00FD7798" w:rsidP="00574000">
      <w:pPr>
        <w:spacing w:after="0"/>
      </w:pPr>
      <w:r w:rsidRPr="00E025D0">
        <w:rPr>
          <w:cs/>
        </w:rPr>
        <w:t>පමා වූ මිනිස් තෙමේ ත්‍රිපිටකබුද්ධවචනය බොහෝ කොට කියන්නේ නමුත්</w:t>
      </w:r>
      <w:r w:rsidRPr="00E025D0">
        <w:t xml:space="preserve">, </w:t>
      </w:r>
      <w:r w:rsidRPr="00E025D0">
        <w:rPr>
          <w:cs/>
        </w:rPr>
        <w:t>නොහොත්</w:t>
      </w:r>
      <w:r w:rsidRPr="00E025D0">
        <w:t xml:space="preserve">, </w:t>
      </w:r>
      <w:r w:rsidRPr="00E025D0">
        <w:rPr>
          <w:cs/>
        </w:rPr>
        <w:t>බොහොමයක් වූවත් ත්‍රිපිටකබුද්ධවචනය කියන්නේ නමුත්</w:t>
      </w:r>
      <w:r w:rsidRPr="00E025D0">
        <w:t xml:space="preserve">, </w:t>
      </w:r>
      <w:r w:rsidRPr="00E025D0">
        <w:rPr>
          <w:cs/>
        </w:rPr>
        <w:t>ඒ ධ</w:t>
      </w:r>
      <w:r w:rsidR="00983463">
        <w:rPr>
          <w:cs/>
          <w:lang w:bidi="si-LK"/>
        </w:rPr>
        <w:t>ර්‍ම</w:t>
      </w:r>
      <w:r w:rsidRPr="00E025D0">
        <w:rPr>
          <w:cs/>
        </w:rPr>
        <w:t>ය අනුව කරන්නෙක් නො වේ නම්</w:t>
      </w:r>
      <w:r w:rsidRPr="00E025D0">
        <w:t xml:space="preserve">, </w:t>
      </w:r>
      <w:r w:rsidRPr="00E025D0">
        <w:rPr>
          <w:cs/>
        </w:rPr>
        <w:t>අනුන් අයත් ගෙරින් රක්නා වූ ගොපල්ලකු මෙන් ශ්‍රමණගුණයට හිමි නො වේ.</w:t>
      </w:r>
      <w:r w:rsidR="005C1E6D">
        <w:t xml:space="preserve"> </w:t>
      </w:r>
    </w:p>
    <w:p w14:paraId="718DE654" w14:textId="77777777" w:rsidR="00FD7798" w:rsidRPr="00E025D0" w:rsidRDefault="00FD7798" w:rsidP="00574000">
      <w:pPr>
        <w:spacing w:after="0"/>
      </w:pPr>
    </w:p>
    <w:p w14:paraId="7ADE3C49" w14:textId="77777777" w:rsidR="00083D99" w:rsidRDefault="00FD7798" w:rsidP="00083D99">
      <w:pPr>
        <w:rPr>
          <w:b/>
          <w:bCs/>
        </w:rPr>
      </w:pPr>
      <w:r w:rsidRPr="00E025D0">
        <w:rPr>
          <w:cs/>
        </w:rPr>
        <w:t>ස්වලපයක් නමුත් ත්‍රිපිටක බුද්ධවචනය කියන්නා වූ මිනිස් තෙමේ ධ</w:t>
      </w:r>
      <w:r w:rsidR="00983463">
        <w:rPr>
          <w:cs/>
          <w:lang w:bidi="si-LK"/>
        </w:rPr>
        <w:t>ර්‍ම</w:t>
      </w:r>
      <w:r w:rsidRPr="00E025D0">
        <w:rPr>
          <w:cs/>
        </w:rPr>
        <w:t>යට අනුරූප වූ ධ</w:t>
      </w:r>
      <w:r w:rsidR="00983463">
        <w:rPr>
          <w:cs/>
          <w:lang w:bidi="si-LK"/>
        </w:rPr>
        <w:t>ර්‍ම</w:t>
      </w:r>
      <w:r w:rsidRPr="00E025D0">
        <w:rPr>
          <w:cs/>
        </w:rPr>
        <w:t>යෙහි හැසිරෙන සුලු වේ නම්</w:t>
      </w:r>
      <w:r w:rsidRPr="00E025D0">
        <w:t xml:space="preserve">, </w:t>
      </w:r>
      <w:r w:rsidRPr="00E025D0">
        <w:rPr>
          <w:cs/>
        </w:rPr>
        <w:t xml:space="preserve">රාගයද ද්වේෂය ද </w:t>
      </w:r>
      <w:r w:rsidR="008C067F">
        <w:rPr>
          <w:cs/>
          <w:lang w:bidi="si-LK"/>
        </w:rPr>
        <w:t>මෝහය</w:t>
      </w:r>
      <w:r w:rsidRPr="00E025D0">
        <w:rPr>
          <w:cs/>
        </w:rPr>
        <w:t xml:space="preserve"> ද පහකොට සිටියා වූ මනා කොට දන්නා වූ මනාව මිදුනු සිත් ඇත්තා වූ මෙලොවැ හෝ පරලොවැ හෝ කිසිවක් නො ගන්නා වූ ඔහු ශ්‍රමණ ගුණයට හිමි වේ. </w:t>
      </w:r>
    </w:p>
    <w:p w14:paraId="7954E626" w14:textId="53764267" w:rsidR="00FD7798" w:rsidRPr="00083D99" w:rsidRDefault="00FD7798" w:rsidP="00083D99">
      <w:pPr>
        <w:rPr>
          <w:b/>
          <w:bCs/>
        </w:rPr>
      </w:pPr>
      <w:r w:rsidRPr="00E025D0">
        <w:rPr>
          <w:b/>
          <w:bCs/>
          <w:cs/>
        </w:rPr>
        <w:t>බහුං අපි චෙ සහිතං භාසමානො</w:t>
      </w:r>
      <w:r w:rsidRPr="00E025D0">
        <w:rPr>
          <w:cs/>
        </w:rPr>
        <w:t xml:space="preserve"> = ත්‍රිපිටක බුද්ධ වචනය බොහෝ සේ කියන්නේ ද</w:t>
      </w:r>
      <w:r w:rsidRPr="00E025D0">
        <w:t>, (</w:t>
      </w:r>
      <w:r w:rsidRPr="00E025D0">
        <w:rPr>
          <w:cs/>
        </w:rPr>
        <w:t>නොහොත්) බොහෝ වූ ද ත්‍රිපිටක බුද්ධවචනය කියන්නේ ද නමුත්</w:t>
      </w:r>
      <w:r w:rsidRPr="00E025D0">
        <w:t xml:space="preserve">, </w:t>
      </w:r>
    </w:p>
    <w:p w14:paraId="490E476D" w14:textId="4C1040BD" w:rsidR="00FD7798" w:rsidRPr="00E025D0" w:rsidRDefault="00FD7798" w:rsidP="00083D99">
      <w:r w:rsidRPr="00E025D0">
        <w:rPr>
          <w:b/>
          <w:bCs/>
          <w:cs/>
        </w:rPr>
        <w:t>සහිත</w:t>
      </w:r>
      <w:r w:rsidRPr="00E025D0">
        <w:rPr>
          <w:cs/>
        </w:rPr>
        <w:t xml:space="preserve"> නම්</w:t>
      </w:r>
      <w:r w:rsidRPr="00E025D0">
        <w:t xml:space="preserve">, </w:t>
      </w:r>
      <w:r w:rsidRPr="00E025D0">
        <w:rPr>
          <w:cs/>
        </w:rPr>
        <w:t>බුද්ධවචනය යි. යම් වචනයෙක් ලෞකික ලො කොත්තරා</w:t>
      </w:r>
      <w:r w:rsidR="002606F2">
        <w:rPr>
          <w:cs/>
          <w:lang w:bidi="si-LK"/>
        </w:rPr>
        <w:t>ර්‍ත්‍ථ</w:t>
      </w:r>
      <w:r w:rsidRPr="00E025D0">
        <w:rPr>
          <w:cs/>
        </w:rPr>
        <w:t>යෙන් පුෂ්ටිමත් ව</w:t>
      </w:r>
      <w:r w:rsidRPr="00E025D0">
        <w:t xml:space="preserve">, </w:t>
      </w:r>
      <w:r w:rsidRPr="00E025D0">
        <w:rPr>
          <w:cs/>
        </w:rPr>
        <w:t>දෙවියන් සහිත ලෝකයෙහි එකකුත් නො හැර හැම කෙනෙක්හට දෙලොවැ ම එක සේ හැම කල්හි ම හිත පිණිස වේ නම්</w:t>
      </w:r>
      <w:r w:rsidRPr="00E025D0">
        <w:t xml:space="preserve">, </w:t>
      </w:r>
      <w:r w:rsidRPr="00E025D0">
        <w:rPr>
          <w:cs/>
        </w:rPr>
        <w:t>ඒය සහිත. බුද්ධවචනය ය එසේ වන්නේ. ලොවැ විසු නොයෙක් ශාස්තෘවරයන් විසින් තම තමන්ගේ නුවණ පමණින්</w:t>
      </w:r>
      <w:r w:rsidRPr="00E025D0">
        <w:t xml:space="preserve">, </w:t>
      </w:r>
      <w:r w:rsidRPr="00E025D0">
        <w:rPr>
          <w:cs/>
        </w:rPr>
        <w:t>නොයෙක් බණදහම් දෙසන ලද ය. අප බුදුරජුන් හැර</w:t>
      </w:r>
      <w:r w:rsidRPr="00E025D0">
        <w:t xml:space="preserve">, </w:t>
      </w:r>
      <w:r w:rsidRPr="00E025D0">
        <w:rPr>
          <w:cs/>
        </w:rPr>
        <w:t>අන් සියලු ශාස්තෘවරයෝ ම</w:t>
      </w:r>
      <w:r w:rsidRPr="00E025D0">
        <w:t xml:space="preserve">, </w:t>
      </w:r>
      <w:r w:rsidRPr="00E025D0">
        <w:rPr>
          <w:cs/>
        </w:rPr>
        <w:t>රාග-</w:t>
      </w:r>
      <w:r w:rsidR="008C067F">
        <w:rPr>
          <w:cs/>
          <w:lang w:bidi="si-LK"/>
        </w:rPr>
        <w:t>දෝස</w:t>
      </w:r>
      <w:r w:rsidRPr="00E025D0">
        <w:rPr>
          <w:cs/>
        </w:rPr>
        <w:t>-මෝහාදි වූ කෙලෙසුන්ගෙන් අවුරුණු වැසුනු නුවණැස් ඇත්තෝ ය. එසේ කෙලෙසුන්ගෙන් වැසී ගිය නුවණැස් ඇත්තා වූ ශාස්තෘන් විසින් දෙසූ ධ</w:t>
      </w:r>
      <w:r w:rsidR="00983463">
        <w:rPr>
          <w:cs/>
          <w:lang w:bidi="si-LK"/>
        </w:rPr>
        <w:t>ර්‍ම</w:t>
      </w:r>
      <w:r w:rsidRPr="00E025D0">
        <w:rPr>
          <w:cs/>
        </w:rPr>
        <w:t>ය</w:t>
      </w:r>
      <w:r w:rsidRPr="00E025D0">
        <w:t xml:space="preserve">, </w:t>
      </w:r>
      <w:r w:rsidRPr="00E025D0">
        <w:rPr>
          <w:cs/>
        </w:rPr>
        <w:t>කිසිකලෙක කිසිලෙසකින් සා</w:t>
      </w:r>
      <w:r w:rsidR="002606F2">
        <w:rPr>
          <w:cs/>
          <w:lang w:bidi="si-LK"/>
        </w:rPr>
        <w:t>ර්‍ත්‍ථ</w:t>
      </w:r>
      <w:r w:rsidRPr="00E025D0">
        <w:rPr>
          <w:cs/>
        </w:rPr>
        <w:t>ක නො වේ. එහෙයින් බුදුදහම හැර</w:t>
      </w:r>
      <w:r w:rsidRPr="00E025D0">
        <w:t xml:space="preserve">, </w:t>
      </w:r>
      <w:r w:rsidRPr="00E025D0">
        <w:rPr>
          <w:cs/>
        </w:rPr>
        <w:t xml:space="preserve">අන් දහමක් </w:t>
      </w:r>
      <w:r w:rsidR="003E6E91">
        <w:t>‘</w:t>
      </w:r>
      <w:r w:rsidRPr="00E025D0">
        <w:rPr>
          <w:cs/>
        </w:rPr>
        <w:t>සහිත</w:t>
      </w:r>
      <w:r w:rsidR="003E6E91">
        <w:t>’</w:t>
      </w:r>
      <w:r w:rsidRPr="00E025D0">
        <w:t xml:space="preserve"> </w:t>
      </w:r>
      <w:r w:rsidRPr="00E025D0">
        <w:rPr>
          <w:cs/>
        </w:rPr>
        <w:t xml:space="preserve">යන්නෙන් නො ගැණේ. </w:t>
      </w:r>
    </w:p>
    <w:p w14:paraId="43D6F1BF" w14:textId="301AB027" w:rsidR="00FD7798" w:rsidRPr="00E025D0" w:rsidRDefault="00FD7798" w:rsidP="00083D99">
      <w:r w:rsidRPr="00E025D0">
        <w:rPr>
          <w:cs/>
        </w:rPr>
        <w:t>සියලු බුද්ධවචනය රසවශයෙන් එක් වැදැරුම් ය. ධ</w:t>
      </w:r>
      <w:r w:rsidR="00983463">
        <w:rPr>
          <w:cs/>
          <w:lang w:bidi="si-LK"/>
        </w:rPr>
        <w:t>ර්‍ම</w:t>
      </w:r>
      <w:r w:rsidRPr="00E025D0">
        <w:rPr>
          <w:cs/>
        </w:rPr>
        <w:t xml:space="preserve"> විනය වශයෙන් දෙ වැදෑරුම් ය. ප්‍රථම-මධ්‍යම-පශ්චිම වශයෙන් හා පිටක වශයෙන් තෙ වැදෑරුම් ය. නිකාය වශයෙන් පස් වැදෑරුම් ය. ධ</w:t>
      </w:r>
      <w:r w:rsidR="00983463">
        <w:rPr>
          <w:cs/>
          <w:lang w:bidi="si-LK"/>
        </w:rPr>
        <w:t>ර්‍ම</w:t>
      </w:r>
      <w:r w:rsidRPr="00E025D0">
        <w:rPr>
          <w:cs/>
        </w:rPr>
        <w:t xml:space="preserve"> සකන්ධවශයෙන් සූවාසූ දහසක් ය. මේ මෙසේ බෙදූවෝ ප්‍රථම සඞ්ගීතිකාරකමහා</w:t>
      </w:r>
      <w:r w:rsidR="00022B53">
        <w:rPr>
          <w:cs/>
          <w:lang w:bidi="si-LK"/>
        </w:rPr>
        <w:t>ක්‍ෂී</w:t>
      </w:r>
      <w:r w:rsidRPr="00E025D0">
        <w:rPr>
          <w:cs/>
        </w:rPr>
        <w:t>ණාශ්‍රවයන් වහන්සේලා ය.</w:t>
      </w:r>
    </w:p>
    <w:p w14:paraId="2804FB5D" w14:textId="71D8C707" w:rsidR="00FD7798" w:rsidRPr="00E025D0" w:rsidRDefault="00FD7798" w:rsidP="00083D99">
      <w:r w:rsidRPr="00E025D0">
        <w:rPr>
          <w:cs/>
        </w:rPr>
        <w:t>එහි</w:t>
      </w:r>
      <w:r w:rsidRPr="00E025D0">
        <w:t xml:space="preserve">, </w:t>
      </w:r>
      <w:r w:rsidRPr="00E025D0">
        <w:rPr>
          <w:cs/>
        </w:rPr>
        <w:t>මාගේ ස්වාමිදරු වූ සම්මා සම්බුදුරජානන් වහන්සේ සම්‍යක් සම්බොධියට පැමිණි තැන් පටන් අනුපාදිශේෂ නි</w:t>
      </w:r>
      <w:r w:rsidR="00FB08C1">
        <w:rPr>
          <w:cs/>
          <w:lang w:bidi="si-LK"/>
        </w:rPr>
        <w:t>ර්‍වා</w:t>
      </w:r>
      <w:r w:rsidRPr="00E025D0">
        <w:rPr>
          <w:cs/>
        </w:rPr>
        <w:t>ණ ධාතුයෙන් පිරිනිවන් පානාතුරු මෙදෑතුර පන්සාළිස් අවුරුද්දක් මුළුල්ලෙහි දෙව් බඹ මිනිස් ඈ හැම සතුනට හිත සැප සාදා දෙනු පිණිස දෙසූ ඒ මේ ධ</w:t>
      </w:r>
      <w:r w:rsidR="00983463">
        <w:rPr>
          <w:cs/>
          <w:lang w:bidi="si-LK"/>
        </w:rPr>
        <w:t>ර්‍ම</w:t>
      </w:r>
      <w:r w:rsidRPr="00E025D0">
        <w:rPr>
          <w:cs/>
        </w:rPr>
        <w:t xml:space="preserve">ය තෙමේ රසවශයෙන් විමුක්ති රසය ම ගැබ් කොට සිටියේ ය. </w:t>
      </w:r>
    </w:p>
    <w:p w14:paraId="7A4ADBC2" w14:textId="7C3FA567" w:rsidR="008B4BB2" w:rsidRDefault="00FD7798" w:rsidP="008B4BB2">
      <w:r w:rsidRPr="00E025D0">
        <w:rPr>
          <w:cs/>
        </w:rPr>
        <w:t>වෙනසක් නො තබා සියලු ම බුද්ධවචනය</w:t>
      </w:r>
      <w:r w:rsidRPr="00E025D0">
        <w:t xml:space="preserve">, </w:t>
      </w:r>
      <w:r w:rsidRPr="00E025D0">
        <w:rPr>
          <w:cs/>
        </w:rPr>
        <w:t>කෙලෙස් හික්මවන බැවින් විනය නම් වූයේ</w:t>
      </w:r>
      <w:r w:rsidRPr="00E025D0">
        <w:t xml:space="preserve">, </w:t>
      </w:r>
      <w:r w:rsidRPr="00E025D0">
        <w:rPr>
          <w:cs/>
        </w:rPr>
        <w:t>අවවාදය</w:t>
      </w:r>
      <w:r w:rsidRPr="00E025D0">
        <w:t xml:space="preserve">, </w:t>
      </w:r>
      <w:r w:rsidRPr="00E025D0">
        <w:rPr>
          <w:cs/>
        </w:rPr>
        <w:t>අනුසාසනය පරිදි පිළිපදින්නවුන් අපායයෙන් ගලවා ලන බැවින්</w:t>
      </w:r>
      <w:r w:rsidRPr="00E025D0">
        <w:t xml:space="preserve">, </w:t>
      </w:r>
      <w:r w:rsidRPr="00E025D0">
        <w:rPr>
          <w:cs/>
        </w:rPr>
        <w:t>අපායයෙන් වළක්වා දරණ බැවින් ධ</w:t>
      </w:r>
      <w:r w:rsidR="00983463">
        <w:rPr>
          <w:cs/>
          <w:lang w:bidi="si-LK"/>
        </w:rPr>
        <w:t>ර්‍ම</w:t>
      </w:r>
      <w:r w:rsidRPr="00E025D0">
        <w:rPr>
          <w:cs/>
        </w:rPr>
        <w:t xml:space="preserve"> නම් වූයේ ය. </w:t>
      </w:r>
      <w:proofErr w:type="gramStart"/>
      <w:r w:rsidR="00D5165F">
        <w:rPr>
          <w:b/>
          <w:bCs/>
        </w:rPr>
        <w:t>“</w:t>
      </w:r>
      <w:r w:rsidRPr="00E025D0">
        <w:rPr>
          <w:b/>
          <w:bCs/>
        </w:rPr>
        <w:t xml:space="preserve"> </w:t>
      </w:r>
      <w:r w:rsidRPr="00E025D0">
        <w:rPr>
          <w:b/>
          <w:bCs/>
          <w:cs/>
        </w:rPr>
        <w:t>යන‍්නුන</w:t>
      </w:r>
      <w:proofErr w:type="gramEnd"/>
      <w:r w:rsidRPr="00E025D0">
        <w:rPr>
          <w:b/>
          <w:bCs/>
          <w:cs/>
        </w:rPr>
        <w:t xml:space="preserve"> මයං ආවුසො ධම‍්මඤ‍්ච විනයඤ‍්ච සඞ‍්ගායෙය්‍යාම</w:t>
      </w:r>
      <w:r w:rsidRPr="00E025D0">
        <w:rPr>
          <w:b/>
          <w:bCs/>
        </w:rPr>
        <w:t xml:space="preserve">, </w:t>
      </w:r>
      <w:r w:rsidRPr="00E025D0">
        <w:rPr>
          <w:b/>
          <w:bCs/>
          <w:cs/>
        </w:rPr>
        <w:t>අහං උපාලිං විනයං පු</w:t>
      </w:r>
      <w:r w:rsidR="00941F8E">
        <w:rPr>
          <w:b/>
          <w:bCs/>
          <w:cs/>
          <w:lang w:bidi="si-LK"/>
        </w:rPr>
        <w:t>ච්ඡෙ</w:t>
      </w:r>
      <w:r w:rsidRPr="00E025D0">
        <w:rPr>
          <w:b/>
          <w:bCs/>
          <w:cs/>
        </w:rPr>
        <w:t>ය්‍යං ආනන්‍දං ධම‍්මං පු</w:t>
      </w:r>
      <w:r w:rsidR="00941F8E">
        <w:rPr>
          <w:b/>
          <w:bCs/>
          <w:cs/>
          <w:lang w:bidi="si-LK"/>
        </w:rPr>
        <w:t>ච්ඡෙ</w:t>
      </w:r>
      <w:r w:rsidRPr="00E025D0">
        <w:rPr>
          <w:b/>
          <w:bCs/>
          <w:cs/>
        </w:rPr>
        <w:t>ය්‍යං</w:t>
      </w:r>
      <w:r w:rsidR="00D5165F">
        <w:rPr>
          <w:b/>
          <w:bCs/>
        </w:rPr>
        <w:t>”</w:t>
      </w:r>
      <w:r w:rsidRPr="00E025D0">
        <w:t xml:space="preserve"> </w:t>
      </w:r>
      <w:r w:rsidRPr="00E025D0">
        <w:rPr>
          <w:cs/>
        </w:rPr>
        <w:t>යි ප්‍රථම සංගීතිකාරක මහා</w:t>
      </w:r>
      <w:r w:rsidR="00022B53">
        <w:rPr>
          <w:cs/>
          <w:lang w:bidi="si-LK"/>
        </w:rPr>
        <w:t>ක්‍ෂී</w:t>
      </w:r>
      <w:r w:rsidRPr="00E025D0">
        <w:rPr>
          <w:cs/>
        </w:rPr>
        <w:t>ණාශ්‍රව මහාකාශ්‍යප ස්ථවිරයන් වහන්සේ වදාළෝ එහෙයිනි. මේ</w:t>
      </w:r>
      <w:r w:rsidRPr="00E025D0">
        <w:t xml:space="preserve">, </w:t>
      </w:r>
      <w:r w:rsidRPr="00E025D0">
        <w:rPr>
          <w:cs/>
        </w:rPr>
        <w:t>ධ</w:t>
      </w:r>
      <w:r w:rsidR="00983463">
        <w:rPr>
          <w:cs/>
          <w:lang w:bidi="si-LK"/>
        </w:rPr>
        <w:t>ර්‍ම</w:t>
      </w:r>
      <w:r w:rsidRPr="00E025D0">
        <w:rPr>
          <w:cs/>
        </w:rPr>
        <w:t xml:space="preserve"> විනය වශයෙන් දෙ පරිදි වූ සැටියි. </w:t>
      </w:r>
    </w:p>
    <w:p w14:paraId="48C34844" w14:textId="083527F7" w:rsidR="00FD7798" w:rsidRPr="00E025D0" w:rsidRDefault="00D5165F" w:rsidP="00F10F86">
      <w:pPr>
        <w:pStyle w:val="Sinhalakawi"/>
      </w:pPr>
      <w:r>
        <w:lastRenderedPageBreak/>
        <w:t>“</w:t>
      </w:r>
      <w:r w:rsidR="00FD7798" w:rsidRPr="00E025D0">
        <w:rPr>
          <w:cs/>
        </w:rPr>
        <w:t>අනෙකජාතිසංසාරං සන්‍ධාවිස‍්සං අනිබ‍්බිසං</w:t>
      </w:r>
      <w:r w:rsidR="00FD7798" w:rsidRPr="00E025D0">
        <w:t xml:space="preserve">, </w:t>
      </w:r>
    </w:p>
    <w:p w14:paraId="06B83D56" w14:textId="7E515B67" w:rsidR="00FD7798" w:rsidRPr="00E025D0" w:rsidRDefault="00FD7798" w:rsidP="00F10F86">
      <w:pPr>
        <w:pStyle w:val="Sinhalakawi"/>
      </w:pPr>
      <w:r w:rsidRPr="00E025D0">
        <w:rPr>
          <w:cs/>
        </w:rPr>
        <w:t>ගහකාරකං ගවෙස</w:t>
      </w:r>
      <w:r w:rsidR="001F01C5">
        <w:rPr>
          <w:cs/>
          <w:lang w:bidi="si-LK"/>
        </w:rPr>
        <w:t>න්තො</w:t>
      </w:r>
      <w:r w:rsidRPr="00E025D0">
        <w:rPr>
          <w:cs/>
        </w:rPr>
        <w:t xml:space="preserve"> දුක‍්ඛාජාති පුනප‍්පුනං. </w:t>
      </w:r>
    </w:p>
    <w:p w14:paraId="6515BD8B" w14:textId="2FCC1D95" w:rsidR="00FD7798" w:rsidRPr="00E025D0" w:rsidRDefault="00FD7798" w:rsidP="00F10F86">
      <w:pPr>
        <w:pStyle w:val="Sinhalakawi"/>
      </w:pPr>
      <w:r w:rsidRPr="00E025D0">
        <w:rPr>
          <w:cs/>
        </w:rPr>
        <w:t>ගහකාරක! දි</w:t>
      </w:r>
      <w:r w:rsidR="002D0F22">
        <w:rPr>
          <w:cs/>
          <w:lang w:bidi="si-LK"/>
        </w:rPr>
        <w:t>ට්ඨො</w:t>
      </w:r>
      <w:r w:rsidRPr="00E025D0">
        <w:rPr>
          <w:cs/>
        </w:rPr>
        <w:t>සි පුන ගෙහං න කාහසි</w:t>
      </w:r>
      <w:r w:rsidRPr="00E025D0">
        <w:t xml:space="preserve">, </w:t>
      </w:r>
    </w:p>
    <w:p w14:paraId="0E156B45" w14:textId="77777777" w:rsidR="00FD7798" w:rsidRPr="00E025D0" w:rsidRDefault="00FD7798" w:rsidP="00F10F86">
      <w:pPr>
        <w:pStyle w:val="Sinhalakawi"/>
      </w:pPr>
      <w:r w:rsidRPr="00E025D0">
        <w:rPr>
          <w:cs/>
        </w:rPr>
        <w:t>සබ‍්බා තෙ ඵාසුකා භග‍්ගා ගහකූටං විසංඛිතං</w:t>
      </w:r>
      <w:r w:rsidRPr="00E025D0">
        <w:t xml:space="preserve">, </w:t>
      </w:r>
    </w:p>
    <w:p w14:paraId="66C0ED83" w14:textId="793D0AB7" w:rsidR="00FD7798" w:rsidRPr="00E025D0" w:rsidRDefault="00FD7798" w:rsidP="00F10F86">
      <w:pPr>
        <w:pStyle w:val="Sinhalakawi"/>
      </w:pPr>
      <w:r w:rsidRPr="00E025D0">
        <w:rPr>
          <w:cs/>
        </w:rPr>
        <w:t>විසඞ‍්ඛාරගතං චිත‍්තං තණ‍්හානං ඛයමජ‍්ඣගා</w:t>
      </w:r>
      <w:r w:rsidR="00D5165F">
        <w:t>”</w:t>
      </w:r>
    </w:p>
    <w:p w14:paraId="3A007637" w14:textId="77777777" w:rsidR="00FD7798" w:rsidRPr="00E025D0" w:rsidRDefault="00FD7798" w:rsidP="008B4BB2">
      <w:r w:rsidRPr="00E025D0">
        <w:rPr>
          <w:cs/>
        </w:rPr>
        <w:t>යන මෙය ධම්මපදභාණකයෝ ප්‍රථමබුද්ධවචනය යි කියත්. එහෙත් ඛන්ධකභාණකයෝ කියන්නෝ</w:t>
      </w:r>
      <w:r w:rsidRPr="00E025D0">
        <w:t xml:space="preserve">, </w:t>
      </w:r>
      <w:r w:rsidRPr="00E025D0">
        <w:rPr>
          <w:cs/>
        </w:rPr>
        <w:t xml:space="preserve">ඛන්ධකයෙහි ආ </w:t>
      </w:r>
    </w:p>
    <w:p w14:paraId="3EC3FE10" w14:textId="2FEDE42B" w:rsidR="00FD7798" w:rsidRPr="00E025D0" w:rsidRDefault="00D5165F" w:rsidP="00A823C8">
      <w:pPr>
        <w:pStyle w:val="Sinhalakawi"/>
      </w:pPr>
      <w:r>
        <w:t>“</w:t>
      </w:r>
      <w:r w:rsidR="00FD7798" w:rsidRPr="00E025D0">
        <w:rPr>
          <w:cs/>
        </w:rPr>
        <w:t>යදා හවෙ පාතුභවන්‍ති ධම‍්මා ආතාපිනො ඣායතො බ්‍රාහ‍්මණස‍්ස</w:t>
      </w:r>
      <w:r w:rsidR="00FD7798" w:rsidRPr="00E025D0">
        <w:t xml:space="preserve">, </w:t>
      </w:r>
    </w:p>
    <w:p w14:paraId="7FF67CBB" w14:textId="77777777" w:rsidR="00FD7798" w:rsidRPr="00E025D0" w:rsidRDefault="00FD7798" w:rsidP="00A823C8">
      <w:pPr>
        <w:pStyle w:val="Sinhalakawi"/>
      </w:pPr>
      <w:r w:rsidRPr="00E025D0">
        <w:rPr>
          <w:cs/>
        </w:rPr>
        <w:t>අථස‍්ස කඞ‍්ඛා වපයන‍්ති සබ‍්බා යතො පජානාති සහෙතු ධමමං</w:t>
      </w:r>
      <w:r w:rsidRPr="00E025D0">
        <w:t xml:space="preserve">, </w:t>
      </w:r>
    </w:p>
    <w:p w14:paraId="2E1C18BB" w14:textId="50F908C7" w:rsidR="00FD7798" w:rsidRPr="00E025D0" w:rsidRDefault="00F10F86" w:rsidP="00A823C8">
      <w:pPr>
        <w:pStyle w:val="Sinhalakawi"/>
      </w:pPr>
      <w:r>
        <w:t>.</w:t>
      </w:r>
    </w:p>
    <w:p w14:paraId="06ED8F16" w14:textId="77777777" w:rsidR="00FD7798" w:rsidRPr="00E025D0" w:rsidRDefault="00FD7798" w:rsidP="00A823C8">
      <w:pPr>
        <w:pStyle w:val="Sinhalakawi"/>
      </w:pPr>
      <w:r w:rsidRPr="00E025D0">
        <w:rPr>
          <w:cs/>
        </w:rPr>
        <w:t>යදා හවෙ පාතුභවන‍්ති ධම‍්මා ආතාපිනො ඣායතො බ්‍රාහ‍්මණස‍්ස</w:t>
      </w:r>
      <w:r w:rsidRPr="00E025D0">
        <w:t xml:space="preserve">, </w:t>
      </w:r>
    </w:p>
    <w:p w14:paraId="6296E79A" w14:textId="77777777" w:rsidR="00FD7798" w:rsidRPr="00E025D0" w:rsidRDefault="00FD7798" w:rsidP="00A823C8">
      <w:pPr>
        <w:pStyle w:val="Sinhalakawi"/>
      </w:pPr>
      <w:r w:rsidRPr="00E025D0">
        <w:rPr>
          <w:cs/>
        </w:rPr>
        <w:t xml:space="preserve">අථස‍්ස කඞ‍්ඛා වපයන‍්ති සබ‍්බා යතො ඛයං පච‍්චයානං අවෙදී. </w:t>
      </w:r>
    </w:p>
    <w:p w14:paraId="523FEA04" w14:textId="7CD2A25D" w:rsidR="00FD7798" w:rsidRPr="00E025D0" w:rsidRDefault="00F10F86" w:rsidP="00A823C8">
      <w:pPr>
        <w:pStyle w:val="Sinhalakawi"/>
      </w:pPr>
      <w:r>
        <w:t>.</w:t>
      </w:r>
    </w:p>
    <w:p w14:paraId="79018AF1" w14:textId="77777777" w:rsidR="00FD7798" w:rsidRPr="00E025D0" w:rsidRDefault="00FD7798" w:rsidP="00A823C8">
      <w:pPr>
        <w:pStyle w:val="Sinhalakawi"/>
      </w:pPr>
      <w:r w:rsidRPr="00E025D0">
        <w:rPr>
          <w:cs/>
        </w:rPr>
        <w:t xml:space="preserve">යදා හවෙ පාතුභවන‍්ති ධම‍්මා ආතාපිනො ඣායතො බ්‍රාහ‍්මණස‍්ස. </w:t>
      </w:r>
    </w:p>
    <w:p w14:paraId="4B3C4A8B" w14:textId="7EDD9930" w:rsidR="00FD7798" w:rsidRPr="00E025D0" w:rsidRDefault="00FD7798" w:rsidP="00A823C8">
      <w:pPr>
        <w:pStyle w:val="Sinhalakawi"/>
      </w:pPr>
      <w:r w:rsidRPr="00E025D0">
        <w:rPr>
          <w:cs/>
        </w:rPr>
        <w:t>විධූපයං ති</w:t>
      </w:r>
      <w:r w:rsidR="00A03368">
        <w:rPr>
          <w:cs/>
          <w:lang w:bidi="si-LK"/>
        </w:rPr>
        <w:t>ට්ඨ</w:t>
      </w:r>
      <w:r w:rsidRPr="00E025D0">
        <w:rPr>
          <w:cs/>
        </w:rPr>
        <w:t>ති මාරසෙනං සුරියො ව ඔභාසයමන‍්තලික‍්ඛං</w:t>
      </w:r>
      <w:r w:rsidR="00D5165F">
        <w:t>”</w:t>
      </w:r>
      <w:r w:rsidRPr="00E025D0">
        <w:t xml:space="preserve">, </w:t>
      </w:r>
    </w:p>
    <w:p w14:paraId="40D18889" w14:textId="77777777" w:rsidR="00FD7798" w:rsidRPr="00E025D0" w:rsidRDefault="00FD7798" w:rsidP="008B4BB2">
      <w:r w:rsidRPr="00E025D0">
        <w:rPr>
          <w:cs/>
        </w:rPr>
        <w:t xml:space="preserve">යන මේ උදාන ගාථාවෙන් ප්‍රථමබුද්ධවචනය බවය. </w:t>
      </w:r>
    </w:p>
    <w:p w14:paraId="416FC975" w14:textId="6C75DFB2" w:rsidR="00FD7798" w:rsidRPr="00E025D0" w:rsidRDefault="00FD7798" w:rsidP="008B4BB2">
      <w:r w:rsidRPr="00E025D0">
        <w:rPr>
          <w:cs/>
        </w:rPr>
        <w:t>පිරිනිවන්පාන කාලයෙහි පරිනි</w:t>
      </w:r>
      <w:r w:rsidR="00FB08C1">
        <w:rPr>
          <w:cs/>
          <w:lang w:bidi="si-LK"/>
        </w:rPr>
        <w:t>ර්‍වා</w:t>
      </w:r>
      <w:r w:rsidRPr="00E025D0">
        <w:rPr>
          <w:cs/>
        </w:rPr>
        <w:t xml:space="preserve">ණමඤ්චකයෙහි වැඩ හිඳැ </w:t>
      </w:r>
      <w:r w:rsidR="00D5165F">
        <w:rPr>
          <w:b/>
          <w:bCs/>
        </w:rPr>
        <w:t>“</w:t>
      </w:r>
      <w:r w:rsidRPr="00E025D0">
        <w:rPr>
          <w:b/>
          <w:bCs/>
          <w:cs/>
        </w:rPr>
        <w:t>හන්‍දදානි භික‍්ඛවෙ! ආමන‍්තයාමි වො වයධම‍්මා සඞ‍්ඛාරා අප‍්පමාදෙන සම‍්පාදෙථ</w:t>
      </w:r>
      <w:r w:rsidR="00D5165F">
        <w:rPr>
          <w:b/>
          <w:bCs/>
        </w:rPr>
        <w:t>”</w:t>
      </w:r>
      <w:r w:rsidRPr="00E025D0">
        <w:rPr>
          <w:cs/>
        </w:rPr>
        <w:t xml:space="preserve"> යි වදාළ මේ වචනය පශ්චිමබුද්ධ වචන ය ය. මේ පූ</w:t>
      </w:r>
      <w:r w:rsidR="00846FF4">
        <w:rPr>
          <w:cs/>
          <w:lang w:bidi="si-LK"/>
        </w:rPr>
        <w:t>ර්‍ව</w:t>
      </w:r>
      <w:r w:rsidRPr="00E025D0">
        <w:rPr>
          <w:cs/>
        </w:rPr>
        <w:t>-පශ්චිමබුද්ධවචනයන්ගේ අතර පන් සාළිස් වසක් මුළුල්ලෙහි වදාළ ධ</w:t>
      </w:r>
      <w:r w:rsidR="00983463">
        <w:rPr>
          <w:cs/>
          <w:lang w:bidi="si-LK"/>
        </w:rPr>
        <w:t>ර්‍ම</w:t>
      </w:r>
      <w:r w:rsidRPr="00E025D0">
        <w:rPr>
          <w:cs/>
        </w:rPr>
        <w:t>ය මධ්‍යමබුද්ධවචන නම් මේ. මේ ප්‍රථම</w:t>
      </w:r>
      <w:r w:rsidRPr="00E025D0">
        <w:t xml:space="preserve">, </w:t>
      </w:r>
      <w:r w:rsidRPr="00E025D0">
        <w:rPr>
          <w:cs/>
        </w:rPr>
        <w:t>මධ්‍යම</w:t>
      </w:r>
      <w:r w:rsidRPr="00E025D0">
        <w:t xml:space="preserve">, </w:t>
      </w:r>
      <w:r w:rsidRPr="00E025D0">
        <w:rPr>
          <w:cs/>
        </w:rPr>
        <w:t xml:space="preserve">පශ්චිමබුද්ධවචනවශයෙන් තෙ පරිදි වූ සැටි යි. </w:t>
      </w:r>
    </w:p>
    <w:p w14:paraId="78907799" w14:textId="17B40C1C" w:rsidR="00FD7798" w:rsidRPr="00E025D0" w:rsidRDefault="00FD7798" w:rsidP="008B4BB2">
      <w:r w:rsidRPr="00E025D0">
        <w:rPr>
          <w:cs/>
        </w:rPr>
        <w:t>මෙසේ පූ</w:t>
      </w:r>
      <w:r w:rsidR="00846FF4">
        <w:rPr>
          <w:cs/>
          <w:lang w:bidi="si-LK"/>
        </w:rPr>
        <w:t>ර්‍ව</w:t>
      </w:r>
      <w:r w:rsidRPr="00E025D0">
        <w:t xml:space="preserve">, </w:t>
      </w:r>
      <w:r w:rsidRPr="00E025D0">
        <w:rPr>
          <w:cs/>
        </w:rPr>
        <w:t>මධ්‍යම</w:t>
      </w:r>
      <w:r w:rsidRPr="00E025D0">
        <w:t xml:space="preserve">, </w:t>
      </w:r>
      <w:r w:rsidRPr="00E025D0">
        <w:rPr>
          <w:cs/>
        </w:rPr>
        <w:t>පශ්චිමවශයෙන් බෙදුනු මේ සියලු ධ</w:t>
      </w:r>
      <w:r w:rsidR="00983463">
        <w:rPr>
          <w:cs/>
          <w:lang w:bidi="si-LK"/>
        </w:rPr>
        <w:t>ර්‍ම</w:t>
      </w:r>
      <w:r w:rsidRPr="00E025D0">
        <w:rPr>
          <w:cs/>
        </w:rPr>
        <w:t>ය විනයපිටක-සුත්තන්තපිටක-අභිධම්මපිටක යි තෙ වැදෑරුම් වේ. එහි ප්‍රථමසඞ්ගායනා කාලයෙහි සංගායනා කරන ලද්දා වූ ද සංගායනා නො කරණ ලද්දා වූ ද සියල්ල ම එක් කොට ගත් උභයප්‍රාතිමෝ</w:t>
      </w:r>
      <w:r w:rsidR="00022B53">
        <w:rPr>
          <w:cs/>
          <w:lang w:bidi="si-LK"/>
        </w:rPr>
        <w:t>ක්‍ෂ</w:t>
      </w:r>
      <w:r w:rsidRPr="00E025D0">
        <w:rPr>
          <w:cs/>
        </w:rPr>
        <w:t>ය</w:t>
      </w:r>
      <w:r w:rsidRPr="00E025D0">
        <w:t xml:space="preserve">, </w:t>
      </w:r>
      <w:r w:rsidRPr="00E025D0">
        <w:rPr>
          <w:cs/>
        </w:rPr>
        <w:t>උභයවිභඞ්ගය</w:t>
      </w:r>
      <w:r w:rsidRPr="00E025D0">
        <w:t xml:space="preserve">, </w:t>
      </w:r>
      <w:r w:rsidRPr="00E025D0">
        <w:rPr>
          <w:cs/>
        </w:rPr>
        <w:t>හා දෙ විසි ඛන්ධකය</w:t>
      </w:r>
      <w:r w:rsidRPr="00E025D0">
        <w:t xml:space="preserve">, </w:t>
      </w:r>
      <w:r w:rsidRPr="00E025D0">
        <w:rPr>
          <w:cs/>
        </w:rPr>
        <w:t xml:space="preserve">සොළොස් පරිවාරය යන මේ ය </w:t>
      </w:r>
      <w:r w:rsidRPr="00E025D0">
        <w:rPr>
          <w:b/>
          <w:bCs/>
          <w:cs/>
        </w:rPr>
        <w:t>විනයපිටක.</w:t>
      </w:r>
      <w:r w:rsidRPr="00E025D0">
        <w:t xml:space="preserve"> </w:t>
      </w:r>
    </w:p>
    <w:p w14:paraId="59493093" w14:textId="03D7B960" w:rsidR="00FD7798" w:rsidRPr="00E025D0" w:rsidRDefault="00FD7798" w:rsidP="00CE76DF">
      <w:r w:rsidRPr="00E025D0">
        <w:rPr>
          <w:cs/>
        </w:rPr>
        <w:t>පස්වැදෑරුම් වූ පාතිමොකඛුද්දෙස</w:t>
      </w:r>
      <w:r w:rsidRPr="00E025D0">
        <w:t xml:space="preserve">, </w:t>
      </w:r>
      <w:r w:rsidRPr="00E025D0">
        <w:rPr>
          <w:cs/>
        </w:rPr>
        <w:t>සත් වැදෑරුම් වූ පාරාජිකාදි ආපත්තික්ඛන්ධ</w:t>
      </w:r>
      <w:r w:rsidRPr="00E025D0">
        <w:t xml:space="preserve">, </w:t>
      </w:r>
      <w:r w:rsidRPr="00E025D0">
        <w:rPr>
          <w:cs/>
        </w:rPr>
        <w:t>මාතිකාවිභඞ්ගාදිපභේදනය යන මෙයින් ද</w:t>
      </w:r>
      <w:r w:rsidRPr="00E025D0">
        <w:t xml:space="preserve">, </w:t>
      </w:r>
      <w:r w:rsidRPr="00E025D0">
        <w:rPr>
          <w:cs/>
        </w:rPr>
        <w:t>දැඩි කිරීම හා ලිහිල්කිරීම ප්‍ර</w:t>
      </w:r>
      <w:r w:rsidR="00D23DD1">
        <w:rPr>
          <w:cs/>
          <w:lang w:bidi="si-LK"/>
        </w:rPr>
        <w:t>යෝජන</w:t>
      </w:r>
      <w:r w:rsidRPr="00E025D0">
        <w:rPr>
          <w:cs/>
        </w:rPr>
        <w:t xml:space="preserve"> කොට ඇති අනුප්‍රඥප්තිනය ඇති බැවින් ද</w:t>
      </w:r>
      <w:r w:rsidRPr="00E025D0">
        <w:t xml:space="preserve">, </w:t>
      </w:r>
      <w:r w:rsidRPr="00E025D0">
        <w:rPr>
          <w:cs/>
        </w:rPr>
        <w:t>කායික</w:t>
      </w:r>
      <w:r w:rsidRPr="00E025D0">
        <w:t xml:space="preserve">, </w:t>
      </w:r>
      <w:r w:rsidRPr="00E025D0">
        <w:rPr>
          <w:cs/>
        </w:rPr>
        <w:t>වාචසික අධ්‍යාචාර වළකාලීමෙන් කාය වාග් ද්වාරයන් හික්මවන හෙයින් දැ යි මෙසේ නොයෙක් නය ඇති</w:t>
      </w:r>
      <w:r w:rsidRPr="00E025D0">
        <w:t xml:space="preserve">, </w:t>
      </w:r>
      <w:r w:rsidRPr="00E025D0">
        <w:rPr>
          <w:cs/>
        </w:rPr>
        <w:t xml:space="preserve">බැවින් මේ </w:t>
      </w:r>
      <w:r w:rsidRPr="00E025D0">
        <w:rPr>
          <w:b/>
          <w:bCs/>
          <w:cs/>
        </w:rPr>
        <w:t>විනය</w:t>
      </w:r>
      <w:r w:rsidRPr="00E025D0">
        <w:rPr>
          <w:cs/>
        </w:rPr>
        <w:t xml:space="preserve"> නම් වී ය. මේ ඒ කී සැටි:-</w:t>
      </w:r>
    </w:p>
    <w:p w14:paraId="67D96B50" w14:textId="3528BB77" w:rsidR="00FD7798" w:rsidRPr="00E025D0" w:rsidRDefault="00D5165F" w:rsidP="003D5D0B">
      <w:pPr>
        <w:pStyle w:val="Sinhalakawi"/>
      </w:pPr>
      <w:r>
        <w:t>“</w:t>
      </w:r>
      <w:r w:rsidR="00FD7798" w:rsidRPr="00E025D0">
        <w:rPr>
          <w:cs/>
        </w:rPr>
        <w:t>විවිධවිසෙසනයත‍්තා - විනයනතො චෙව කායවාචානං</w:t>
      </w:r>
      <w:r w:rsidR="00FD7798" w:rsidRPr="00E025D0">
        <w:t xml:space="preserve">, </w:t>
      </w:r>
    </w:p>
    <w:p w14:paraId="56D7545B" w14:textId="77777777" w:rsidR="003D5D0B" w:rsidRDefault="00FD7798" w:rsidP="003D5D0B">
      <w:pPr>
        <w:pStyle w:val="Sinhalakawi"/>
      </w:pPr>
      <w:r w:rsidRPr="00E025D0">
        <w:rPr>
          <w:cs/>
        </w:rPr>
        <w:t>විනයත්‍ථවිදූහි අයං - විනයො විනයො ති අක්ඛාතො</w:t>
      </w:r>
      <w:r w:rsidR="003D5D0B">
        <w:rPr>
          <w:lang w:val="en-AU" w:bidi="si-LK"/>
        </w:rPr>
        <w:t>”</w:t>
      </w:r>
      <w:r w:rsidRPr="00E025D0">
        <w:t xml:space="preserve"> </w:t>
      </w:r>
      <w:r w:rsidRPr="00E025D0">
        <w:rPr>
          <w:cs/>
        </w:rPr>
        <w:t>යි.</w:t>
      </w:r>
      <w:r w:rsidR="003D5D0B">
        <w:t xml:space="preserve"> </w:t>
      </w:r>
    </w:p>
    <w:p w14:paraId="7EBB485F" w14:textId="2C0E1DD0" w:rsidR="00FD7798" w:rsidRPr="00E025D0" w:rsidRDefault="00FD7798" w:rsidP="003D5D0B">
      <w:r w:rsidRPr="00E025D0">
        <w:rPr>
          <w:cs/>
        </w:rPr>
        <w:t>විනයපිටකය-ආණා</w:t>
      </w:r>
      <w:r w:rsidR="004215EF">
        <w:rPr>
          <w:cs/>
          <w:lang w:bidi="si-LK"/>
        </w:rPr>
        <w:t>දේසනා</w:t>
      </w:r>
      <w:r w:rsidRPr="00E025D0">
        <w:t xml:space="preserve">, </w:t>
      </w:r>
      <w:r w:rsidRPr="00E025D0">
        <w:rPr>
          <w:cs/>
        </w:rPr>
        <w:t>යථාපරාධසාසන</w:t>
      </w:r>
      <w:r w:rsidRPr="00E025D0">
        <w:t xml:space="preserve">, </w:t>
      </w:r>
      <w:r w:rsidRPr="00E025D0">
        <w:rPr>
          <w:cs/>
        </w:rPr>
        <w:t xml:space="preserve">සංවරාසංවරකථා යන නම්වලිනුදු හඳුන්වනු ලැබේ. එහි </w:t>
      </w:r>
      <w:r w:rsidR="003E6E91">
        <w:t>‘</w:t>
      </w:r>
      <w:r w:rsidRPr="00E025D0">
        <w:rPr>
          <w:cs/>
        </w:rPr>
        <w:t>මේ මෙසේ නො කට යුතු ය</w:t>
      </w:r>
      <w:r w:rsidR="003E6E91">
        <w:t>’</w:t>
      </w:r>
      <w:r w:rsidRPr="00E025D0">
        <w:t xml:space="preserve"> </w:t>
      </w:r>
      <w:r w:rsidRPr="00E025D0">
        <w:rPr>
          <w:cs/>
        </w:rPr>
        <w:t xml:space="preserve">යන ඈ ලෙසින් ආඥාබාහුල්‍යයෙන් දෙසූ බැවින් </w:t>
      </w:r>
      <w:r w:rsidRPr="00E025D0">
        <w:rPr>
          <w:b/>
          <w:bCs/>
          <w:cs/>
        </w:rPr>
        <w:t>ආණාදෙසනා</w:t>
      </w:r>
      <w:r w:rsidR="003E6E91">
        <w:rPr>
          <w:b/>
          <w:bCs/>
        </w:rPr>
        <w:t>’</w:t>
      </w:r>
      <w:r w:rsidRPr="00E025D0">
        <w:t xml:space="preserve"> </w:t>
      </w:r>
      <w:r w:rsidRPr="00E025D0">
        <w:rPr>
          <w:cs/>
        </w:rPr>
        <w:t>යි ද</w:t>
      </w:r>
      <w:r w:rsidRPr="00E025D0">
        <w:t xml:space="preserve">, </w:t>
      </w:r>
      <w:r w:rsidRPr="00E025D0">
        <w:rPr>
          <w:cs/>
        </w:rPr>
        <w:t xml:space="preserve">අපරාධකාරී සත්වයන් අපරාධ පරිදි හික්ම වූ බැවින් </w:t>
      </w:r>
      <w:r w:rsidRPr="00E025D0">
        <w:rPr>
          <w:b/>
          <w:bCs/>
          <w:cs/>
        </w:rPr>
        <w:t>යථාපරාධසාසන</w:t>
      </w:r>
      <w:r w:rsidR="003E6E91">
        <w:rPr>
          <w:b/>
          <w:bCs/>
        </w:rPr>
        <w:t>’</w:t>
      </w:r>
      <w:r w:rsidRPr="00E025D0">
        <w:t xml:space="preserve"> </w:t>
      </w:r>
      <w:r w:rsidRPr="00E025D0">
        <w:rPr>
          <w:cs/>
        </w:rPr>
        <w:t>යි ද</w:t>
      </w:r>
      <w:r w:rsidRPr="00E025D0">
        <w:t xml:space="preserve">, </w:t>
      </w:r>
      <w:r w:rsidRPr="00E025D0">
        <w:rPr>
          <w:cs/>
        </w:rPr>
        <w:t xml:space="preserve">අද්ධ්‍යාචාරයනට පටහැනි ව සිටි කුඩා මහත් සංවරය මෙහි ඇතුළත් බැවින් </w:t>
      </w:r>
      <w:r w:rsidRPr="00E025D0">
        <w:rPr>
          <w:b/>
          <w:bCs/>
          <w:cs/>
        </w:rPr>
        <w:t>සංවරාසංවරකථා</w:t>
      </w:r>
      <w:r w:rsidR="003E6E91">
        <w:rPr>
          <w:b/>
          <w:bCs/>
        </w:rPr>
        <w:t>’</w:t>
      </w:r>
      <w:r w:rsidRPr="00E025D0">
        <w:rPr>
          <w:b/>
          <w:bCs/>
        </w:rPr>
        <w:t xml:space="preserve"> </w:t>
      </w:r>
      <w:r w:rsidRPr="00E025D0">
        <w:rPr>
          <w:cs/>
        </w:rPr>
        <w:t xml:space="preserve">යි දැ යි කියත්. </w:t>
      </w:r>
    </w:p>
    <w:p w14:paraId="71D458B9" w14:textId="77777777" w:rsidR="00FD7798" w:rsidRPr="00E025D0" w:rsidRDefault="00FD7798" w:rsidP="008847EB">
      <w:r w:rsidRPr="00E025D0">
        <w:rPr>
          <w:cs/>
        </w:rPr>
        <w:lastRenderedPageBreak/>
        <w:t xml:space="preserve">විනය පිටකය ග්‍රන්ථවශයෙන් </w:t>
      </w:r>
      <w:r w:rsidRPr="00E025D0">
        <w:rPr>
          <w:b/>
          <w:bCs/>
          <w:cs/>
        </w:rPr>
        <w:t>පාරාජිකපාළි - පාචිත්තියපාළි - මහාවග්ගපාළි - චුල්ලවග්ගපාළි - පරිවාරපාළි</w:t>
      </w:r>
      <w:r w:rsidRPr="00E025D0">
        <w:rPr>
          <w:cs/>
        </w:rPr>
        <w:t xml:space="preserve"> යි පසකට බෙදන ලද්දේ ය. </w:t>
      </w:r>
    </w:p>
    <w:p w14:paraId="7A5CA6EB" w14:textId="42710B70" w:rsidR="00FD7798" w:rsidRPr="00E025D0" w:rsidRDefault="00FD7798" w:rsidP="008847EB">
      <w:r w:rsidRPr="00E025D0">
        <w:rPr>
          <w:cs/>
        </w:rPr>
        <w:t>එහි පාරාජික</w:t>
      </w:r>
      <w:r w:rsidRPr="00E025D0">
        <w:t xml:space="preserve">, </w:t>
      </w:r>
      <w:r w:rsidRPr="00E025D0">
        <w:rPr>
          <w:cs/>
        </w:rPr>
        <w:t>සංඝදිසෙස</w:t>
      </w:r>
      <w:r w:rsidRPr="00E025D0">
        <w:t xml:space="preserve">, </w:t>
      </w:r>
      <w:r w:rsidRPr="00E025D0">
        <w:rPr>
          <w:cs/>
        </w:rPr>
        <w:t>අනියත</w:t>
      </w:r>
      <w:r w:rsidRPr="00E025D0">
        <w:t xml:space="preserve">, </w:t>
      </w:r>
      <w:r w:rsidRPr="00E025D0">
        <w:rPr>
          <w:cs/>
        </w:rPr>
        <w:t>නිස්සග්ගියපාචිත්තිය යන කාණ්ඩ සතරෙහි එන එකුන්පණස් ශි</w:t>
      </w:r>
      <w:r w:rsidR="00022B53">
        <w:rPr>
          <w:cs/>
          <w:lang w:bidi="si-LK"/>
        </w:rPr>
        <w:t>ක්‍ෂා</w:t>
      </w:r>
      <w:r w:rsidRPr="00E025D0">
        <w:rPr>
          <w:cs/>
        </w:rPr>
        <w:t xml:space="preserve">පදයන්ගේ සංග්‍රහය </w:t>
      </w:r>
      <w:r w:rsidR="008847EB">
        <w:t>‘</w:t>
      </w:r>
      <w:r w:rsidRPr="00E025D0">
        <w:rPr>
          <w:b/>
          <w:bCs/>
          <w:cs/>
        </w:rPr>
        <w:t>පාරාජිකපාළි</w:t>
      </w:r>
      <w:r w:rsidR="003E6E91">
        <w:rPr>
          <w:b/>
          <w:bCs/>
        </w:rPr>
        <w:t>’</w:t>
      </w:r>
      <w:r w:rsidRPr="00E025D0">
        <w:rPr>
          <w:b/>
          <w:bCs/>
        </w:rPr>
        <w:t xml:space="preserve"> </w:t>
      </w:r>
      <w:r w:rsidRPr="00E025D0">
        <w:rPr>
          <w:cs/>
        </w:rPr>
        <w:t>නම්. ඉතිරි මහාවිභඞ්ගයෙහි හෙන සු</w:t>
      </w:r>
      <w:r w:rsidR="00D55552">
        <w:rPr>
          <w:cs/>
          <w:lang w:bidi="si-LK"/>
        </w:rPr>
        <w:t>ද්ධ</w:t>
      </w:r>
      <w:r w:rsidRPr="00E025D0">
        <w:rPr>
          <w:cs/>
        </w:rPr>
        <w:t>පාචිත්තිය</w:t>
      </w:r>
      <w:r w:rsidRPr="00E025D0">
        <w:t xml:space="preserve">, </w:t>
      </w:r>
      <w:r w:rsidRPr="00E025D0">
        <w:rPr>
          <w:cs/>
        </w:rPr>
        <w:t>පාටිදෙසනීය</w:t>
      </w:r>
      <w:r w:rsidRPr="00E025D0">
        <w:t xml:space="preserve">, </w:t>
      </w:r>
      <w:r w:rsidRPr="00E025D0">
        <w:rPr>
          <w:cs/>
        </w:rPr>
        <w:t>සෙඛිය</w:t>
      </w:r>
      <w:r w:rsidRPr="00E025D0">
        <w:t xml:space="preserve">, </w:t>
      </w:r>
      <w:r w:rsidRPr="00E025D0">
        <w:rPr>
          <w:cs/>
        </w:rPr>
        <w:t>අධිකරණසමථ යන එක් සිය අට සැත්තෑවක් ශි</w:t>
      </w:r>
      <w:r w:rsidR="00022B53">
        <w:rPr>
          <w:cs/>
          <w:lang w:bidi="si-LK"/>
        </w:rPr>
        <w:t>ක්‍ෂා</w:t>
      </w:r>
      <w:r w:rsidRPr="00E025D0">
        <w:rPr>
          <w:cs/>
        </w:rPr>
        <w:t xml:space="preserve">පදයන්ගේ සංග්‍රහය </w:t>
      </w:r>
      <w:r w:rsidR="008847EB">
        <w:t>‘</w:t>
      </w:r>
      <w:r w:rsidRPr="00E025D0">
        <w:rPr>
          <w:b/>
          <w:bCs/>
          <w:cs/>
        </w:rPr>
        <w:t>පාචිත්තියපාළි</w:t>
      </w:r>
      <w:r w:rsidR="003E6E91">
        <w:rPr>
          <w:b/>
          <w:bCs/>
        </w:rPr>
        <w:t>’</w:t>
      </w:r>
      <w:r w:rsidRPr="00E025D0">
        <w:rPr>
          <w:cs/>
        </w:rPr>
        <w:t xml:space="preserve"> නම්. භික්ඛුනීවිභඞ්ගය ද මෙහි ම හෙන්නේ ය. මහාක්ඛන්ධක</w:t>
      </w:r>
      <w:r w:rsidRPr="00E025D0">
        <w:t xml:space="preserve">, </w:t>
      </w:r>
      <w:r w:rsidRPr="00E025D0">
        <w:rPr>
          <w:cs/>
        </w:rPr>
        <w:t>උපොසථක්ඛන්ධක</w:t>
      </w:r>
      <w:r w:rsidRPr="00E025D0">
        <w:t xml:space="preserve">, </w:t>
      </w:r>
      <w:r w:rsidRPr="00E025D0">
        <w:rPr>
          <w:cs/>
        </w:rPr>
        <w:t>වස්සූපනායිකක්ඛන්ධක</w:t>
      </w:r>
      <w:r w:rsidRPr="00E025D0">
        <w:t xml:space="preserve">, </w:t>
      </w:r>
      <w:r w:rsidRPr="00E025D0">
        <w:rPr>
          <w:cs/>
        </w:rPr>
        <w:t>පවාරණක්ඛන්ධක</w:t>
      </w:r>
      <w:r w:rsidRPr="00E025D0">
        <w:t xml:space="preserve">, </w:t>
      </w:r>
      <w:r w:rsidRPr="00E025D0">
        <w:rPr>
          <w:cs/>
        </w:rPr>
        <w:t>චම්මක්ඛන්ධක</w:t>
      </w:r>
      <w:r w:rsidRPr="00E025D0">
        <w:t xml:space="preserve">, </w:t>
      </w:r>
      <w:r w:rsidRPr="00E025D0">
        <w:rPr>
          <w:cs/>
        </w:rPr>
        <w:t>භෙසජ්ජක්ඛන්ධක</w:t>
      </w:r>
      <w:r w:rsidRPr="00E025D0">
        <w:t xml:space="preserve">, </w:t>
      </w:r>
      <w:r w:rsidRPr="00E025D0">
        <w:rPr>
          <w:cs/>
        </w:rPr>
        <w:t>කඨිනක්ඛන්ධක</w:t>
      </w:r>
      <w:r w:rsidRPr="00E025D0">
        <w:t xml:space="preserve">, </w:t>
      </w:r>
      <w:r w:rsidRPr="00E025D0">
        <w:rPr>
          <w:cs/>
        </w:rPr>
        <w:t>චීවරක්ඛන්ධක, චම්පෙය්‍යක්ඛන්ධක</w:t>
      </w:r>
      <w:r w:rsidRPr="00E025D0">
        <w:t xml:space="preserve">, </w:t>
      </w:r>
      <w:r w:rsidRPr="00E025D0">
        <w:rPr>
          <w:cs/>
        </w:rPr>
        <w:t xml:space="preserve">කොසම්බකක්ඛන්ධක යන දස වැදෑරුම් වූ මහා ක්ඛන්ධකයන්ගේ සංග්‍රහය </w:t>
      </w:r>
      <w:r w:rsidR="008847EB">
        <w:t>‘</w:t>
      </w:r>
      <w:r w:rsidRPr="00E025D0">
        <w:rPr>
          <w:b/>
          <w:bCs/>
          <w:cs/>
        </w:rPr>
        <w:t>මහාවග්ගපාළි</w:t>
      </w:r>
      <w:r w:rsidR="003E6E91">
        <w:rPr>
          <w:b/>
          <w:bCs/>
        </w:rPr>
        <w:t>’</w:t>
      </w:r>
      <w:r w:rsidRPr="00E025D0">
        <w:rPr>
          <w:b/>
          <w:bCs/>
        </w:rPr>
        <w:t xml:space="preserve"> </w:t>
      </w:r>
      <w:r w:rsidRPr="00E025D0">
        <w:rPr>
          <w:cs/>
        </w:rPr>
        <w:t>නම්. කම්ම</w:t>
      </w:r>
      <w:r w:rsidRPr="00E025D0">
        <w:t xml:space="preserve">, </w:t>
      </w:r>
      <w:r w:rsidRPr="00E025D0">
        <w:rPr>
          <w:cs/>
        </w:rPr>
        <w:t>පරිවාසික</w:t>
      </w:r>
      <w:r w:rsidRPr="00E025D0">
        <w:t xml:space="preserve">, </w:t>
      </w:r>
      <w:r w:rsidRPr="00E025D0">
        <w:rPr>
          <w:cs/>
        </w:rPr>
        <w:t>සමුච්චය</w:t>
      </w:r>
      <w:r w:rsidRPr="00E025D0">
        <w:t xml:space="preserve">, </w:t>
      </w:r>
      <w:r w:rsidRPr="00E025D0">
        <w:rPr>
          <w:cs/>
        </w:rPr>
        <w:t>සමථ</w:t>
      </w:r>
      <w:r w:rsidRPr="00E025D0">
        <w:t xml:space="preserve">, </w:t>
      </w:r>
      <w:r w:rsidRPr="00E025D0">
        <w:rPr>
          <w:cs/>
        </w:rPr>
        <w:t>ඛුද්දක</w:t>
      </w:r>
      <w:r w:rsidRPr="00E025D0">
        <w:t xml:space="preserve">, </w:t>
      </w:r>
      <w:r w:rsidRPr="00E025D0">
        <w:rPr>
          <w:cs/>
        </w:rPr>
        <w:t>සෙනාසන</w:t>
      </w:r>
      <w:r w:rsidRPr="00E025D0">
        <w:t xml:space="preserve">, </w:t>
      </w:r>
      <w:r w:rsidRPr="00E025D0">
        <w:rPr>
          <w:cs/>
        </w:rPr>
        <w:t>සංඝ</w:t>
      </w:r>
      <w:r w:rsidR="003F7FE1">
        <w:rPr>
          <w:cs/>
          <w:lang w:bidi="si-LK"/>
        </w:rPr>
        <w:t>භේද</w:t>
      </w:r>
      <w:r w:rsidRPr="00E025D0">
        <w:t xml:space="preserve">, </w:t>
      </w:r>
      <w:r w:rsidRPr="00E025D0">
        <w:rPr>
          <w:cs/>
        </w:rPr>
        <w:t>වත්ත</w:t>
      </w:r>
      <w:r w:rsidRPr="00E025D0">
        <w:t xml:space="preserve">, </w:t>
      </w:r>
      <w:r w:rsidRPr="00E025D0">
        <w:rPr>
          <w:cs/>
        </w:rPr>
        <w:t>පාතිමොක්ඛඨපන</w:t>
      </w:r>
      <w:r w:rsidRPr="00E025D0">
        <w:t xml:space="preserve">, </w:t>
      </w:r>
      <w:r w:rsidRPr="00E025D0">
        <w:rPr>
          <w:cs/>
        </w:rPr>
        <w:t>හික්ඛුනී</w:t>
      </w:r>
      <w:r w:rsidRPr="00E025D0">
        <w:t xml:space="preserve">, </w:t>
      </w:r>
      <w:r w:rsidRPr="00E025D0">
        <w:rPr>
          <w:cs/>
        </w:rPr>
        <w:t>පංචසතික</w:t>
      </w:r>
      <w:r w:rsidRPr="00E025D0">
        <w:t xml:space="preserve">, </w:t>
      </w:r>
      <w:r w:rsidRPr="00E025D0">
        <w:rPr>
          <w:cs/>
        </w:rPr>
        <w:t xml:space="preserve">සත්තසතික යන ඛන්ධ‍යන්ගේ සමූහය </w:t>
      </w:r>
      <w:r w:rsidR="008847EB">
        <w:t>‘</w:t>
      </w:r>
      <w:r w:rsidRPr="00E025D0">
        <w:rPr>
          <w:b/>
          <w:bCs/>
          <w:cs/>
        </w:rPr>
        <w:t>චුල‍්ලවග‍්ගපාළි</w:t>
      </w:r>
      <w:r w:rsidR="008847EB">
        <w:rPr>
          <w:b/>
          <w:bCs/>
        </w:rPr>
        <w:t>’</w:t>
      </w:r>
      <w:r w:rsidRPr="00E025D0">
        <w:t xml:space="preserve"> </w:t>
      </w:r>
      <w:r w:rsidRPr="00E025D0">
        <w:rPr>
          <w:cs/>
        </w:rPr>
        <w:t>නම්. පඤ්ඤත්ති</w:t>
      </w:r>
      <w:r w:rsidRPr="00E025D0">
        <w:t xml:space="preserve">, </w:t>
      </w:r>
      <w:r w:rsidRPr="00E025D0">
        <w:rPr>
          <w:cs/>
        </w:rPr>
        <w:t>ආපත්ති</w:t>
      </w:r>
      <w:r w:rsidRPr="00E025D0">
        <w:t xml:space="preserve">, </w:t>
      </w:r>
      <w:r w:rsidRPr="00E025D0">
        <w:rPr>
          <w:cs/>
        </w:rPr>
        <w:t>විපත්ති</w:t>
      </w:r>
      <w:r w:rsidRPr="00E025D0">
        <w:t xml:space="preserve">, </w:t>
      </w:r>
      <w:r w:rsidRPr="00E025D0">
        <w:rPr>
          <w:cs/>
        </w:rPr>
        <w:t>සඞ්ගහ</w:t>
      </w:r>
      <w:r w:rsidRPr="00E025D0">
        <w:t xml:space="preserve">, </w:t>
      </w:r>
      <w:r w:rsidRPr="00E025D0">
        <w:rPr>
          <w:cs/>
        </w:rPr>
        <w:t>සමුට්ඨාන</w:t>
      </w:r>
      <w:r w:rsidRPr="00E025D0">
        <w:t xml:space="preserve">, </w:t>
      </w:r>
      <w:r w:rsidRPr="00E025D0">
        <w:rPr>
          <w:cs/>
        </w:rPr>
        <w:t>අධිකරණ</w:t>
      </w:r>
      <w:r w:rsidRPr="00E025D0">
        <w:t xml:space="preserve">, </w:t>
      </w:r>
      <w:r w:rsidRPr="00E025D0">
        <w:rPr>
          <w:cs/>
        </w:rPr>
        <w:t>සමථ</w:t>
      </w:r>
      <w:r w:rsidRPr="00E025D0">
        <w:t xml:space="preserve">, </w:t>
      </w:r>
      <w:r w:rsidRPr="00E025D0">
        <w:rPr>
          <w:cs/>
        </w:rPr>
        <w:t>සමුච්චය යන අට වැදෑරුම් වූ වාරයන්ගේ හා ප්‍රත්‍යය විශේෂයෙන් නැවත කියූ අට වාරයන්ගේ දැ යි යන සොළොස් පරිවාරයන්ගේ ද භි</w:t>
      </w:r>
      <w:r w:rsidR="00022B53">
        <w:rPr>
          <w:cs/>
          <w:lang w:bidi="si-LK"/>
        </w:rPr>
        <w:t>ක්‍ෂු</w:t>
      </w:r>
      <w:r w:rsidRPr="00E025D0">
        <w:rPr>
          <w:cs/>
        </w:rPr>
        <w:t xml:space="preserve"> විභඞ්ගයෙහි ආ සොළොස් පරිවාරයන්ගේ ද සමූහය </w:t>
      </w:r>
      <w:r w:rsidR="008847EB">
        <w:t>‘</w:t>
      </w:r>
      <w:r w:rsidRPr="00E025D0">
        <w:rPr>
          <w:b/>
          <w:bCs/>
          <w:cs/>
        </w:rPr>
        <w:t>පරිවාරපාළි</w:t>
      </w:r>
      <w:r w:rsidRPr="00E025D0">
        <w:rPr>
          <w:cs/>
        </w:rPr>
        <w:t xml:space="preserve"> නම්.</w:t>
      </w:r>
    </w:p>
    <w:p w14:paraId="4F7C6CFF" w14:textId="233FB78D" w:rsidR="00FD7798" w:rsidRPr="00E025D0" w:rsidRDefault="00FD7798" w:rsidP="008847EB">
      <w:r w:rsidRPr="00E025D0">
        <w:rPr>
          <w:cs/>
        </w:rPr>
        <w:t>මෙයින් පාරාජිකපාළි-පාචිත්තියපාළිසඞ්ග්‍රහ</w:t>
      </w:r>
      <w:r w:rsidRPr="00E025D0">
        <w:t xml:space="preserve">, </w:t>
      </w:r>
      <w:r w:rsidRPr="00E025D0">
        <w:rPr>
          <w:cs/>
        </w:rPr>
        <w:t>උභයවිභඞ්ගයෙන් සංග්‍රහ කරණ ලද ය. එහි උභයවිභඞ්ග නම්</w:t>
      </w:r>
      <w:r w:rsidRPr="00E025D0">
        <w:t xml:space="preserve">, </w:t>
      </w:r>
      <w:r w:rsidRPr="00E025D0">
        <w:rPr>
          <w:cs/>
        </w:rPr>
        <w:t>මහාවිභඞ්ග-භික්ඛුනීවිභඞ්ග දෙක ය. එ දෙක අතුරෙහි මහාවිභඞ්ගයෙහි දෙසිය විස්සක් ශි</w:t>
      </w:r>
      <w:r w:rsidR="00022B53">
        <w:rPr>
          <w:cs/>
          <w:lang w:bidi="si-LK"/>
        </w:rPr>
        <w:t>ක්‍ෂා</w:t>
      </w:r>
      <w:r w:rsidRPr="00E025D0">
        <w:rPr>
          <w:cs/>
        </w:rPr>
        <w:t>පදයෝ වෙති. භික්ඛුනීවිභඞ්ගයෙහි තුන්සිය සතරක් ශි</w:t>
      </w:r>
      <w:r w:rsidR="00022B53">
        <w:rPr>
          <w:cs/>
          <w:lang w:bidi="si-LK"/>
        </w:rPr>
        <w:t>ක්‍ෂා</w:t>
      </w:r>
      <w:r w:rsidRPr="00E025D0">
        <w:rPr>
          <w:cs/>
        </w:rPr>
        <w:t>පදයෝ ය. මේ උභයවිභඞ්ගය සූ සැටක් බණවරින් යුක්ත ය. මහාවග්ගපාළි-චුල්ලවග්ගපාළි</w:t>
      </w:r>
      <w:r w:rsidRPr="00E025D0">
        <w:t xml:space="preserve">, </w:t>
      </w:r>
      <w:r w:rsidRPr="00E025D0">
        <w:rPr>
          <w:cs/>
        </w:rPr>
        <w:t xml:space="preserve">ඛන්ධකයන්ගෙන් සංග්‍රහ කරණ ලද ය. ඒ ඛන්ධකයන්ගේ නම් යට කියන ලදී. එය අසූ බණවරක් පමණ වූයේ ය. පස්විසි බණ වරක් පමණ වූයේ ය පරිවාරය. </w:t>
      </w:r>
    </w:p>
    <w:p w14:paraId="736E5491" w14:textId="4094A374" w:rsidR="00FD7798" w:rsidRPr="00E025D0" w:rsidRDefault="00FD7798" w:rsidP="00304D8B">
      <w:r w:rsidRPr="00E025D0">
        <w:rPr>
          <w:cs/>
        </w:rPr>
        <w:t>විනයපිටකයෙහි ලා අධිශීලශි</w:t>
      </w:r>
      <w:r w:rsidR="00022B53">
        <w:rPr>
          <w:cs/>
          <w:lang w:bidi="si-LK"/>
        </w:rPr>
        <w:t>ක්‍ෂා</w:t>
      </w:r>
      <w:r w:rsidRPr="00E025D0">
        <w:rPr>
          <w:cs/>
        </w:rPr>
        <w:t>ය</w:t>
      </w:r>
      <w:r w:rsidRPr="00E025D0">
        <w:t xml:space="preserve">, </w:t>
      </w:r>
      <w:r w:rsidRPr="00E025D0">
        <w:rPr>
          <w:cs/>
        </w:rPr>
        <w:t>ක්ලේශව්‍යතික්‍රමප්‍රහාණය</w:t>
      </w:r>
      <w:r w:rsidRPr="00E025D0">
        <w:t xml:space="preserve">, </w:t>
      </w:r>
      <w:r w:rsidRPr="00E025D0">
        <w:rPr>
          <w:cs/>
        </w:rPr>
        <w:t>දුශ්චරිතසං</w:t>
      </w:r>
      <w:r w:rsidR="009D49C6">
        <w:rPr>
          <w:cs/>
          <w:lang w:bidi="si-LK"/>
        </w:rPr>
        <w:t>ක්ලේශ</w:t>
      </w:r>
      <w:r w:rsidRPr="00E025D0">
        <w:rPr>
          <w:cs/>
        </w:rPr>
        <w:t xml:space="preserve">ප්‍රහාණය යන මෙ තුනෙහි ගැබ් වූ කරුණු වදාළෝය බුදුරජානන් වහන්සේ . </w:t>
      </w:r>
    </w:p>
    <w:p w14:paraId="6AAF2806" w14:textId="0DA06A0C" w:rsidR="00FD7798" w:rsidRPr="00E025D0" w:rsidRDefault="00FD7798" w:rsidP="00304D8B">
      <w:r w:rsidRPr="00E025D0">
        <w:rPr>
          <w:b/>
          <w:bCs/>
          <w:cs/>
        </w:rPr>
        <w:t>දීඝ නිකාය</w:t>
      </w:r>
      <w:r w:rsidRPr="00E025D0">
        <w:rPr>
          <w:b/>
          <w:bCs/>
        </w:rPr>
        <w:t xml:space="preserve">, </w:t>
      </w:r>
      <w:r w:rsidRPr="00E025D0">
        <w:rPr>
          <w:b/>
          <w:bCs/>
          <w:cs/>
        </w:rPr>
        <w:t>මජ්ඣිම නිකාය, සංයුත්ත නිකාය</w:t>
      </w:r>
      <w:r w:rsidRPr="00E025D0">
        <w:rPr>
          <w:b/>
          <w:bCs/>
        </w:rPr>
        <w:t xml:space="preserve">, </w:t>
      </w:r>
      <w:r w:rsidRPr="00E025D0">
        <w:rPr>
          <w:b/>
          <w:bCs/>
          <w:cs/>
        </w:rPr>
        <w:t>අඞ්ගුත්තර නිකාය</w:t>
      </w:r>
      <w:r w:rsidRPr="00E025D0">
        <w:rPr>
          <w:b/>
          <w:bCs/>
        </w:rPr>
        <w:t xml:space="preserve">, </w:t>
      </w:r>
      <w:r w:rsidRPr="00E025D0">
        <w:rPr>
          <w:b/>
          <w:bCs/>
          <w:cs/>
        </w:rPr>
        <w:t>ඛුද්දක නිකාය</w:t>
      </w:r>
      <w:r w:rsidRPr="00E025D0">
        <w:rPr>
          <w:cs/>
        </w:rPr>
        <w:t xml:space="preserve"> යි කොටස් පසකට බෙදුනේ ය සුත්ත පිටකය. මෙසේ කොටස් පසකට බෙදුනු මේ සූත්‍රසමුහය තෙමේ</w:t>
      </w:r>
      <w:r w:rsidRPr="00E025D0">
        <w:t xml:space="preserve">, </w:t>
      </w:r>
      <w:r w:rsidRPr="00E025D0">
        <w:rPr>
          <w:cs/>
        </w:rPr>
        <w:t>ආත්මා</w:t>
      </w:r>
      <w:r w:rsidR="002606F2">
        <w:rPr>
          <w:cs/>
          <w:lang w:bidi="si-LK"/>
        </w:rPr>
        <w:t>ර්‍ත්‍ථ</w:t>
      </w:r>
      <w:r w:rsidRPr="00E025D0">
        <w:rPr>
          <w:cs/>
        </w:rPr>
        <w:t xml:space="preserve"> පරා</w:t>
      </w:r>
      <w:r w:rsidR="002606F2">
        <w:rPr>
          <w:cs/>
          <w:lang w:bidi="si-LK"/>
        </w:rPr>
        <w:t>ර්‍ත්‍ථ</w:t>
      </w:r>
      <w:r w:rsidRPr="00E025D0">
        <w:rPr>
          <w:cs/>
        </w:rPr>
        <w:t xml:space="preserve"> ලෞකික </w:t>
      </w:r>
      <w:r w:rsidR="007B3695">
        <w:rPr>
          <w:cs/>
          <w:lang w:bidi="si-LK"/>
        </w:rPr>
        <w:t>ලෝකෝත්ත</w:t>
      </w:r>
      <w:r w:rsidRPr="00E025D0">
        <w:rPr>
          <w:cs/>
        </w:rPr>
        <w:t>රාදි</w:t>
      </w:r>
      <w:r w:rsidR="003F7FE1">
        <w:rPr>
          <w:cs/>
          <w:lang w:bidi="si-LK"/>
        </w:rPr>
        <w:t>භේද</w:t>
      </w:r>
      <w:r w:rsidRPr="00E025D0">
        <w:rPr>
          <w:cs/>
        </w:rPr>
        <w:t>ගත වූ හැම අ</w:t>
      </w:r>
      <w:r w:rsidR="002606F2">
        <w:rPr>
          <w:cs/>
          <w:lang w:bidi="si-LK"/>
        </w:rPr>
        <w:t>ර්‍ත්‍ථ</w:t>
      </w:r>
      <w:r w:rsidRPr="00E025D0">
        <w:rPr>
          <w:cs/>
        </w:rPr>
        <w:t>යක් පවසන බැවින්</w:t>
      </w:r>
      <w:r w:rsidRPr="00E025D0">
        <w:t xml:space="preserve">, </w:t>
      </w:r>
      <w:r w:rsidRPr="00E025D0">
        <w:rPr>
          <w:cs/>
        </w:rPr>
        <w:t>හික්මවියැ හැකි හික්මවියැ යුතු හැම දෙනකුන්ගේ අදහසට අනු ව මොනවට වදාළ බැවින්</w:t>
      </w:r>
      <w:r w:rsidRPr="00E025D0">
        <w:t xml:space="preserve">, </w:t>
      </w:r>
      <w:r w:rsidRPr="00E025D0">
        <w:rPr>
          <w:cs/>
        </w:rPr>
        <w:t>පලදෙන ගොයම් ඈ සස්‍යයක් සේ අ</w:t>
      </w:r>
      <w:r w:rsidR="002606F2">
        <w:rPr>
          <w:cs/>
          <w:lang w:bidi="si-LK"/>
        </w:rPr>
        <w:t>ර්‍ත්‍ථ</w:t>
      </w:r>
      <w:r w:rsidRPr="00E025D0">
        <w:rPr>
          <w:cs/>
        </w:rPr>
        <w:t xml:space="preserve"> ප්‍රසවය කරණ බැවින්</w:t>
      </w:r>
      <w:r w:rsidRPr="00E025D0">
        <w:t xml:space="preserve">, </w:t>
      </w:r>
      <w:r w:rsidRPr="00E025D0">
        <w:rPr>
          <w:cs/>
        </w:rPr>
        <w:t>කිරි වගුරණ දෙනක සේ අරුත් වගුරණ බැවින්</w:t>
      </w:r>
      <w:r w:rsidRPr="00E025D0">
        <w:t xml:space="preserve">, </w:t>
      </w:r>
      <w:r w:rsidRPr="00E025D0">
        <w:rPr>
          <w:cs/>
        </w:rPr>
        <w:t>එසේ පිළිපන්නවුන් මොනවට රකින බැවින්</w:t>
      </w:r>
      <w:r w:rsidRPr="00E025D0">
        <w:t xml:space="preserve">, </w:t>
      </w:r>
      <w:r w:rsidRPr="00E025D0">
        <w:rPr>
          <w:cs/>
        </w:rPr>
        <w:t>වඩුවන්ගේ නූල්ගැසීම ( හැරිය යුත්ත හැර</w:t>
      </w:r>
      <w:r w:rsidRPr="00E025D0">
        <w:t xml:space="preserve">, </w:t>
      </w:r>
      <w:r w:rsidRPr="00E025D0">
        <w:rPr>
          <w:cs/>
        </w:rPr>
        <w:t>ගතයුත්ත ගෙණ ලීය සැසීමට) පමණ වන සේ නුවණැතියන්ට පමණ වන බැවින්</w:t>
      </w:r>
      <w:r w:rsidRPr="00E025D0">
        <w:t xml:space="preserve">, </w:t>
      </w:r>
      <w:r w:rsidRPr="00E025D0">
        <w:rPr>
          <w:cs/>
        </w:rPr>
        <w:t xml:space="preserve">හූයෙහි ඇවැණු මල් නො විසිරෙන්නා සේ අරුත් නො විසිරෙන බැවින් </w:t>
      </w:r>
      <w:r w:rsidRPr="00E025D0">
        <w:rPr>
          <w:b/>
          <w:bCs/>
          <w:cs/>
        </w:rPr>
        <w:t>සූත්‍ර</w:t>
      </w:r>
      <w:r w:rsidRPr="00E025D0">
        <w:rPr>
          <w:cs/>
        </w:rPr>
        <w:t xml:space="preserve"> නම් වූයේ ය. මේ ඒ කී සැටි:-</w:t>
      </w:r>
    </w:p>
    <w:p w14:paraId="5C9F5701" w14:textId="5CAED66F" w:rsidR="00FD7798" w:rsidRPr="00E025D0" w:rsidRDefault="00D5165F" w:rsidP="008067D0">
      <w:pPr>
        <w:pStyle w:val="Sinhalakawi"/>
      </w:pPr>
      <w:r>
        <w:t>“</w:t>
      </w:r>
      <w:r w:rsidR="00FD7798" w:rsidRPr="00E025D0">
        <w:rPr>
          <w:cs/>
        </w:rPr>
        <w:t>අත්ථානං සූචනතො - සුවුත්තතො සවනතොථ සුදනතො</w:t>
      </w:r>
      <w:r w:rsidR="00FD7798" w:rsidRPr="00E025D0">
        <w:t xml:space="preserve">, </w:t>
      </w:r>
    </w:p>
    <w:p w14:paraId="67D99F9F" w14:textId="6E1F90CF" w:rsidR="00FD7798" w:rsidRPr="00E025D0" w:rsidRDefault="00FD7798" w:rsidP="008067D0">
      <w:pPr>
        <w:pStyle w:val="Sinhalakawi"/>
      </w:pPr>
      <w:r w:rsidRPr="00E025D0">
        <w:rPr>
          <w:cs/>
        </w:rPr>
        <w:t>සුත්තාණාසුත්තසභාගතො ච - සුත්තං සුත්තන්ති අක්ඛාතං</w:t>
      </w:r>
      <w:r w:rsidR="005E79E0">
        <w:t xml:space="preserve">” </w:t>
      </w:r>
      <w:r w:rsidR="005E79E0">
        <w:rPr>
          <w:cs/>
          <w:lang w:bidi="si-LK"/>
        </w:rPr>
        <w:t>යි</w:t>
      </w:r>
      <w:r w:rsidRPr="00E025D0">
        <w:rPr>
          <w:cs/>
        </w:rPr>
        <w:t xml:space="preserve">. </w:t>
      </w:r>
    </w:p>
    <w:p w14:paraId="6C47038E" w14:textId="01310A15" w:rsidR="008067D0" w:rsidRDefault="00FD7798" w:rsidP="008067D0">
      <w:r w:rsidRPr="00E025D0">
        <w:rPr>
          <w:cs/>
        </w:rPr>
        <w:t>සුත්‍රයපිටකය</w:t>
      </w:r>
      <w:r w:rsidRPr="00E025D0">
        <w:t xml:space="preserve">, </w:t>
      </w:r>
      <w:r w:rsidRPr="00E025D0">
        <w:rPr>
          <w:b/>
          <w:bCs/>
          <w:cs/>
        </w:rPr>
        <w:t>වොහාරදෙසනා-යථානුලොමසාසන-දිට්ඨිවිනිවෙඨනකථා</w:t>
      </w:r>
      <w:r w:rsidRPr="00E025D0">
        <w:rPr>
          <w:cs/>
        </w:rPr>
        <w:t xml:space="preserve"> යන මෙ නම්වලිනුදු හඳුන්වනු ලැබේ. එහි ව්‍යවහාරබාහුල්‍යයෙන් වොහාර</w:t>
      </w:r>
      <w:r w:rsidR="004215EF">
        <w:rPr>
          <w:cs/>
          <w:lang w:bidi="si-LK"/>
        </w:rPr>
        <w:t>දේසනා</w:t>
      </w:r>
      <w:r w:rsidRPr="00E025D0">
        <w:rPr>
          <w:cs/>
        </w:rPr>
        <w:t xml:space="preserve"> යි ද</w:t>
      </w:r>
      <w:r w:rsidRPr="00E025D0">
        <w:t xml:space="preserve">, </w:t>
      </w:r>
      <w:r w:rsidRPr="00E025D0">
        <w:rPr>
          <w:cs/>
        </w:rPr>
        <w:t>මෙහි ලා නොයෙක් ආශය</w:t>
      </w:r>
      <w:r w:rsidRPr="00E025D0">
        <w:t xml:space="preserve">, </w:t>
      </w:r>
      <w:r w:rsidRPr="00E025D0">
        <w:rPr>
          <w:cs/>
        </w:rPr>
        <w:t>අනුශය</w:t>
      </w:r>
      <w:r w:rsidRPr="00E025D0">
        <w:t xml:space="preserve">, </w:t>
      </w:r>
      <w:r w:rsidRPr="00E025D0">
        <w:rPr>
          <w:cs/>
        </w:rPr>
        <w:t>චරිත</w:t>
      </w:r>
      <w:r w:rsidRPr="00E025D0">
        <w:t xml:space="preserve">, </w:t>
      </w:r>
      <w:r w:rsidRPr="00E025D0">
        <w:rPr>
          <w:cs/>
        </w:rPr>
        <w:t>අධිමුක්ති ඇති සත්වයෝ අනුශාසනා කරණ ලදහ යි යථානු</w:t>
      </w:r>
      <w:r w:rsidR="00EF21E3">
        <w:rPr>
          <w:cs/>
          <w:lang w:bidi="si-LK"/>
        </w:rPr>
        <w:t>ලෝම</w:t>
      </w:r>
      <w:r w:rsidRPr="00E025D0">
        <w:rPr>
          <w:cs/>
        </w:rPr>
        <w:t>සාසන යි ද</w:t>
      </w:r>
      <w:r w:rsidRPr="00E025D0">
        <w:t xml:space="preserve">, </w:t>
      </w:r>
      <w:r w:rsidRPr="00E025D0">
        <w:rPr>
          <w:cs/>
        </w:rPr>
        <w:t>දෙසැට මිසදිටුවට පටහැනිව ඒ මිසදිටුවෙන් මිදීම මෙහි පවසන ලදනු යි දි</w:t>
      </w:r>
      <w:r w:rsidR="00A03368">
        <w:rPr>
          <w:cs/>
          <w:lang w:bidi="si-LK"/>
        </w:rPr>
        <w:t>ට්ඨි</w:t>
      </w:r>
      <w:r w:rsidRPr="00E025D0">
        <w:rPr>
          <w:cs/>
        </w:rPr>
        <w:t xml:space="preserve">විනිවෙඨනකථා යි දැ යි කියත්. සූත්‍ර පිටකය ග්‍රන්ථවශයෙන් යට කියූ සේ පසකට බෙදුනේ ය. එහි ප්‍රථමය </w:t>
      </w:r>
      <w:r w:rsidRPr="00E025D0">
        <w:rPr>
          <w:b/>
          <w:bCs/>
          <w:cs/>
        </w:rPr>
        <w:t>දීඝනිකාය</w:t>
      </w:r>
      <w:r w:rsidRPr="00E025D0">
        <w:rPr>
          <w:cs/>
        </w:rPr>
        <w:t xml:space="preserve"> ය. දී</w:t>
      </w:r>
      <w:r w:rsidR="0021396C">
        <w:rPr>
          <w:cs/>
          <w:lang w:bidi="si-LK"/>
        </w:rPr>
        <w:t>ර්‍ඝ</w:t>
      </w:r>
      <w:r w:rsidRPr="00E025D0">
        <w:rPr>
          <w:cs/>
        </w:rPr>
        <w:t>ප්‍රමාණ සූත්‍රයන්ගේ සමූහය හෝ නිවාසය දීඝනිකාය</w:t>
      </w:r>
      <w:r w:rsidR="003E6E91">
        <w:t>’</w:t>
      </w:r>
      <w:r w:rsidRPr="00E025D0">
        <w:t xml:space="preserve"> </w:t>
      </w:r>
      <w:r w:rsidRPr="00E025D0">
        <w:rPr>
          <w:cs/>
        </w:rPr>
        <w:t>නම් වේ. සූත්‍රසූතිසකින් ඝටිත වුයේ ව</w:t>
      </w:r>
      <w:r w:rsidR="00983463">
        <w:rPr>
          <w:cs/>
          <w:lang w:bidi="si-LK"/>
        </w:rPr>
        <w:t>ර්‍ග</w:t>
      </w:r>
      <w:r w:rsidRPr="00E025D0">
        <w:rPr>
          <w:cs/>
        </w:rPr>
        <w:t xml:space="preserve">ත්‍රයයකින් සෑදුනේ ය. </w:t>
      </w:r>
    </w:p>
    <w:p w14:paraId="5E38762B" w14:textId="14EEDB51" w:rsidR="008067D0" w:rsidRDefault="008067D0" w:rsidP="008067D0">
      <w:pPr>
        <w:pStyle w:val="Sinhalakawi"/>
      </w:pPr>
      <w:r>
        <w:lastRenderedPageBreak/>
        <w:t>“</w:t>
      </w:r>
      <w:r w:rsidR="00FD7798" w:rsidRPr="00E025D0">
        <w:rPr>
          <w:cs/>
        </w:rPr>
        <w:t>චතුත‍්තිංසෙව සුත‍්තන‍්තා තිව</w:t>
      </w:r>
      <w:r w:rsidR="006549E2">
        <w:rPr>
          <w:cs/>
          <w:lang w:bidi="si-LK"/>
        </w:rPr>
        <w:t>ග්ගො</w:t>
      </w:r>
      <w:r w:rsidR="00FD7798" w:rsidRPr="00E025D0">
        <w:rPr>
          <w:cs/>
        </w:rPr>
        <w:t xml:space="preserve"> යස‍්ස සඞ‍්ගහො</w:t>
      </w:r>
      <w:r w:rsidR="00FD7798" w:rsidRPr="00E025D0">
        <w:t>,</w:t>
      </w:r>
      <w:r>
        <w:t xml:space="preserve"> </w:t>
      </w:r>
    </w:p>
    <w:p w14:paraId="5DFF92EC" w14:textId="6FB3588D" w:rsidR="00FD7798" w:rsidRPr="00E025D0" w:rsidRDefault="00FD7798" w:rsidP="008067D0">
      <w:pPr>
        <w:pStyle w:val="Sinhalakawi"/>
      </w:pPr>
      <w:r w:rsidRPr="00E025D0">
        <w:rPr>
          <w:cs/>
        </w:rPr>
        <w:t>එස දීඝනිකායොති පඨමො අනුලොමිකො</w:t>
      </w:r>
      <w:r w:rsidR="008067D0">
        <w:t>”</w:t>
      </w:r>
      <w:r w:rsidRPr="00E025D0">
        <w:rPr>
          <w:cs/>
        </w:rPr>
        <w:t xml:space="preserve"> </w:t>
      </w:r>
    </w:p>
    <w:p w14:paraId="0DFF792E" w14:textId="77777777" w:rsidR="00FD7798" w:rsidRPr="00E025D0" w:rsidRDefault="00FD7798" w:rsidP="008067D0">
      <w:r w:rsidRPr="00E025D0">
        <w:rPr>
          <w:cs/>
        </w:rPr>
        <w:t>යන මෙයින් ඒ කීහ. සූ සැටක් පමණ බණවරින් පමණ කරණ ලද්දේය</w:t>
      </w:r>
      <w:r w:rsidRPr="00E025D0">
        <w:t xml:space="preserve">, </w:t>
      </w:r>
      <w:r w:rsidRPr="00E025D0">
        <w:rPr>
          <w:cs/>
        </w:rPr>
        <w:t xml:space="preserve">මෙ ය. </w:t>
      </w:r>
    </w:p>
    <w:p w14:paraId="1CD8A2EB" w14:textId="1CA4BCE0" w:rsidR="00FD7798" w:rsidRPr="00E025D0" w:rsidRDefault="00FD7798" w:rsidP="008067D0">
      <w:r w:rsidRPr="00E025D0">
        <w:rPr>
          <w:cs/>
        </w:rPr>
        <w:t xml:space="preserve">පසළොස් වගකින් සංග්‍රහ කරණ ලද එක් සිය දෙ පණස් සූත්‍රයන්ගේ සමූහය </w:t>
      </w:r>
      <w:r w:rsidRPr="00E025D0">
        <w:rPr>
          <w:b/>
          <w:bCs/>
          <w:cs/>
        </w:rPr>
        <w:t>මජ‍්ඣිමනිකාය</w:t>
      </w:r>
      <w:r w:rsidRPr="00E025D0">
        <w:rPr>
          <w:cs/>
        </w:rPr>
        <w:t xml:space="preserve"> නම් වේ. </w:t>
      </w:r>
    </w:p>
    <w:p w14:paraId="3DEED69B" w14:textId="76EEACCC" w:rsidR="00FD7798" w:rsidRPr="00E025D0" w:rsidRDefault="00D5165F" w:rsidP="007F1FC5">
      <w:pPr>
        <w:pStyle w:val="Sinhalakawi"/>
      </w:pPr>
      <w:r>
        <w:t>“</w:t>
      </w:r>
      <w:r w:rsidR="00FD7798" w:rsidRPr="00E025D0">
        <w:rPr>
          <w:cs/>
        </w:rPr>
        <w:t xml:space="preserve">දියඩ‍්ඪසතසුත‍්තන‍්තා </w:t>
      </w:r>
      <w:r w:rsidR="00B01432">
        <w:rPr>
          <w:cs/>
          <w:lang w:bidi="si-LK"/>
        </w:rPr>
        <w:t>ද්වෙ</w:t>
      </w:r>
      <w:r w:rsidR="00FD7798" w:rsidRPr="00E025D0">
        <w:rPr>
          <w:cs/>
        </w:rPr>
        <w:t xml:space="preserve"> ච සුත‍්තානි යත්‍ථ සො</w:t>
      </w:r>
      <w:r w:rsidR="00FD7798" w:rsidRPr="00E025D0">
        <w:t xml:space="preserve">, </w:t>
      </w:r>
    </w:p>
    <w:p w14:paraId="0EABCBDB" w14:textId="01F7346F" w:rsidR="00FD7798" w:rsidRPr="00E025D0" w:rsidRDefault="00FD7798" w:rsidP="007F1FC5">
      <w:pPr>
        <w:pStyle w:val="Sinhalakawi"/>
      </w:pPr>
      <w:r w:rsidRPr="00E025D0">
        <w:rPr>
          <w:cs/>
        </w:rPr>
        <w:t>නිකායො මජ‍්ඣිමො පඤ‍්චදසවග‍්ගපරිග‍්ගහො</w:t>
      </w:r>
      <w:r w:rsidR="00D5165F">
        <w:t>”</w:t>
      </w:r>
    </w:p>
    <w:p w14:paraId="0E21DBE6" w14:textId="77777777" w:rsidR="00FD7798" w:rsidRPr="00E025D0" w:rsidRDefault="00FD7798" w:rsidP="008067D0">
      <w:r w:rsidRPr="00E025D0">
        <w:rPr>
          <w:cs/>
        </w:rPr>
        <w:t xml:space="preserve">යි ඒ කීහ. මෙය අසූවක් පමණ බණවරින් පමණ කරණ ලද ය. </w:t>
      </w:r>
    </w:p>
    <w:p w14:paraId="43FDB563" w14:textId="40F54656" w:rsidR="00FD7798" w:rsidRPr="00E025D0" w:rsidRDefault="00FD7798" w:rsidP="008067D0">
      <w:r w:rsidRPr="00E025D0">
        <w:rPr>
          <w:cs/>
        </w:rPr>
        <w:t>දෙවතා සංයුත්තාදිවශයෙන් පැවැති සූත්‍රයන්ගේ සමූහය</w:t>
      </w:r>
      <w:r w:rsidRPr="00E025D0">
        <w:t xml:space="preserve">, </w:t>
      </w:r>
      <w:r w:rsidRPr="00E025D0">
        <w:rPr>
          <w:b/>
          <w:bCs/>
          <w:cs/>
        </w:rPr>
        <w:t>සංයුත්තනිකාය</w:t>
      </w:r>
      <w:r w:rsidR="003E6E91">
        <w:rPr>
          <w:b/>
          <w:bCs/>
        </w:rPr>
        <w:t>’</w:t>
      </w:r>
      <w:r w:rsidRPr="00E025D0">
        <w:t xml:space="preserve"> </w:t>
      </w:r>
      <w:r w:rsidRPr="00E025D0">
        <w:rPr>
          <w:cs/>
        </w:rPr>
        <w:t xml:space="preserve">නම් වේ. එහි සූත්‍ර සත් දහස් පන්සිය දෙ සැටෙක් ඇත්තේ ය. සියයක් පමණ බණවරින් පමණ කරණ ලද ය. </w:t>
      </w:r>
    </w:p>
    <w:p w14:paraId="77245E98" w14:textId="71D561C8" w:rsidR="00FD7798" w:rsidRPr="00E025D0" w:rsidRDefault="00D5165F" w:rsidP="007F1FC5">
      <w:pPr>
        <w:pStyle w:val="Sinhalakawi"/>
      </w:pPr>
      <w:r>
        <w:t>“</w:t>
      </w:r>
      <w:r w:rsidR="00FD7798" w:rsidRPr="00E025D0">
        <w:rPr>
          <w:cs/>
        </w:rPr>
        <w:t>සත‍්තසුත‍්තසහස‍්සානි සත‍්තසුත‍්තසතානි ච</w:t>
      </w:r>
      <w:r w:rsidR="00FD7798" w:rsidRPr="00E025D0">
        <w:t xml:space="preserve">, </w:t>
      </w:r>
    </w:p>
    <w:p w14:paraId="494DDFEF" w14:textId="1B7E2DAC" w:rsidR="00FD7798" w:rsidRPr="00E025D0" w:rsidRDefault="00B01432" w:rsidP="007F1FC5">
      <w:pPr>
        <w:pStyle w:val="Sinhalakawi"/>
      </w:pPr>
      <w:r>
        <w:rPr>
          <w:cs/>
          <w:lang w:bidi="si-LK"/>
        </w:rPr>
        <w:t>ද්වා</w:t>
      </w:r>
      <w:r w:rsidR="00FD7798" w:rsidRPr="00E025D0">
        <w:rPr>
          <w:cs/>
        </w:rPr>
        <w:t>සඨි චෙ ව සුත‍්තන‍්තා</w:t>
      </w:r>
      <w:r w:rsidR="00FD7798" w:rsidRPr="00E025D0">
        <w:t xml:space="preserve">, </w:t>
      </w:r>
      <w:r w:rsidR="00FD7798" w:rsidRPr="00E025D0">
        <w:rPr>
          <w:cs/>
        </w:rPr>
        <w:t>එසො සංයුත‍්තසඞ‍්ගහො</w:t>
      </w:r>
      <w:r w:rsidR="00D5165F">
        <w:t>”</w:t>
      </w:r>
      <w:r w:rsidR="00FD7798" w:rsidRPr="00E025D0">
        <w:t xml:space="preserve"> </w:t>
      </w:r>
    </w:p>
    <w:p w14:paraId="22611E39" w14:textId="77777777" w:rsidR="00FD7798" w:rsidRPr="00E025D0" w:rsidRDefault="00FD7798" w:rsidP="008067D0">
      <w:r w:rsidRPr="00E025D0">
        <w:rPr>
          <w:cs/>
        </w:rPr>
        <w:t xml:space="preserve">යි ඒ කීහ. </w:t>
      </w:r>
    </w:p>
    <w:p w14:paraId="02D1441B" w14:textId="1540B03A" w:rsidR="00FD7798" w:rsidRPr="00E025D0" w:rsidRDefault="00FD7798" w:rsidP="008067D0">
      <w:r w:rsidRPr="00E025D0">
        <w:rPr>
          <w:cs/>
        </w:rPr>
        <w:t>එක්සිය විසි බණවරින් පමණ ඇති නව දහස් පන්සිය සත් පණසක් සූත්‍රයන්ගේ සමූහය</w:t>
      </w:r>
      <w:r w:rsidRPr="00E025D0">
        <w:t xml:space="preserve">, </w:t>
      </w:r>
      <w:r w:rsidRPr="00E025D0">
        <w:rPr>
          <w:b/>
          <w:bCs/>
          <w:cs/>
        </w:rPr>
        <w:t>අඞ්ගුත්තරනිකාය</w:t>
      </w:r>
      <w:r w:rsidR="003E6E91">
        <w:rPr>
          <w:b/>
          <w:bCs/>
        </w:rPr>
        <w:t>’</w:t>
      </w:r>
      <w:r w:rsidRPr="00E025D0">
        <w:rPr>
          <w:cs/>
        </w:rPr>
        <w:t xml:space="preserve"> නම් වේ. </w:t>
      </w:r>
    </w:p>
    <w:p w14:paraId="312E79A8" w14:textId="564A3C89" w:rsidR="00FD7798" w:rsidRPr="00E025D0" w:rsidRDefault="00D5165F" w:rsidP="00626BCD">
      <w:pPr>
        <w:pStyle w:val="Sinhalakawi"/>
      </w:pPr>
      <w:r>
        <w:t>“</w:t>
      </w:r>
      <w:r w:rsidR="00FD7798" w:rsidRPr="00E025D0">
        <w:rPr>
          <w:cs/>
        </w:rPr>
        <w:t>නවසුත‍්තසහස‍්සානි පංචසුත‍්තසතානි ච</w:t>
      </w:r>
      <w:r w:rsidR="00FD7798" w:rsidRPr="00E025D0">
        <w:t xml:space="preserve">, </w:t>
      </w:r>
    </w:p>
    <w:p w14:paraId="5EFDDE33" w14:textId="43F52C56" w:rsidR="00FD7798" w:rsidRPr="00E025D0" w:rsidRDefault="00FD7798" w:rsidP="00626BCD">
      <w:pPr>
        <w:pStyle w:val="Sinhalakawi"/>
      </w:pPr>
      <w:r w:rsidRPr="00E025D0">
        <w:rPr>
          <w:cs/>
        </w:rPr>
        <w:t>සත‍්තපඤ‍්ඤාසසුත‍්තන‍්තා සංඛ්‍යා අංගුත‍්තරෙ අයං</w:t>
      </w:r>
      <w:r w:rsidR="00D5165F">
        <w:t>”</w:t>
      </w:r>
    </w:p>
    <w:p w14:paraId="4C4235E6" w14:textId="79013DF1" w:rsidR="00FD7798" w:rsidRPr="00E025D0" w:rsidRDefault="00FD7798" w:rsidP="008067D0">
      <w:r w:rsidRPr="00E025D0">
        <w:rPr>
          <w:cs/>
        </w:rPr>
        <w:t xml:space="preserve">යි ඒ කීහ. </w:t>
      </w:r>
    </w:p>
    <w:p w14:paraId="231A9D8F" w14:textId="5322BB90" w:rsidR="00FD7798" w:rsidRPr="00E025D0" w:rsidRDefault="00FD7798" w:rsidP="008067D0">
      <w:r w:rsidRPr="00E025D0">
        <w:rPr>
          <w:cs/>
        </w:rPr>
        <w:t>මේ කියූ නිකාය සතර හැර</w:t>
      </w:r>
      <w:r w:rsidRPr="00E025D0">
        <w:t xml:space="preserve">, </w:t>
      </w:r>
      <w:r w:rsidRPr="00E025D0">
        <w:rPr>
          <w:cs/>
        </w:rPr>
        <w:t>අනික් සියලු බුද්ධවචන</w:t>
      </w:r>
      <w:r w:rsidRPr="00E025D0">
        <w:t xml:space="preserve">, </w:t>
      </w:r>
      <w:r w:rsidRPr="00E025D0">
        <w:rPr>
          <w:b/>
          <w:bCs/>
          <w:cs/>
        </w:rPr>
        <w:t>බුද්දක නිකාය</w:t>
      </w:r>
      <w:r w:rsidR="00394EF6">
        <w:rPr>
          <w:b/>
          <w:bCs/>
        </w:rPr>
        <w:t xml:space="preserve">’ </w:t>
      </w:r>
      <w:r w:rsidR="00394EF6">
        <w:rPr>
          <w:b/>
          <w:bCs/>
          <w:cs/>
          <w:lang w:bidi="si-LK"/>
        </w:rPr>
        <w:t>යි</w:t>
      </w:r>
      <w:r w:rsidRPr="00E025D0">
        <w:rPr>
          <w:cs/>
        </w:rPr>
        <w:t xml:space="preserve"> ගණිත්. විනයපිටකය හා අභිධ</w:t>
      </w:r>
      <w:r w:rsidR="00983463">
        <w:rPr>
          <w:cs/>
          <w:lang w:bidi="si-LK"/>
        </w:rPr>
        <w:t>ර්‍ම</w:t>
      </w:r>
      <w:r w:rsidRPr="00E025D0">
        <w:rPr>
          <w:cs/>
        </w:rPr>
        <w:t>පිටකය</w:t>
      </w:r>
      <w:r w:rsidR="00C909C1">
        <w:rPr>
          <w:cs/>
          <w:lang w:bidi="si-LK"/>
        </w:rPr>
        <w:t>ත්</w:t>
      </w:r>
      <w:r w:rsidRPr="00E025D0">
        <w:rPr>
          <w:cs/>
        </w:rPr>
        <w:t xml:space="preserve"> ඛුද්දකපාඨ ධම්මපද</w:t>
      </w:r>
      <w:r w:rsidRPr="00E025D0">
        <w:t xml:space="preserve">, </w:t>
      </w:r>
      <w:r w:rsidRPr="00E025D0">
        <w:rPr>
          <w:cs/>
        </w:rPr>
        <w:t>උදාන</w:t>
      </w:r>
      <w:r w:rsidRPr="00E025D0">
        <w:t xml:space="preserve">, </w:t>
      </w:r>
      <w:r w:rsidRPr="00E025D0">
        <w:rPr>
          <w:cs/>
        </w:rPr>
        <w:t>ඉතිවුත්තක</w:t>
      </w:r>
      <w:r w:rsidRPr="00E025D0">
        <w:t xml:space="preserve">, </w:t>
      </w:r>
      <w:r w:rsidRPr="00E025D0">
        <w:rPr>
          <w:cs/>
        </w:rPr>
        <w:t>සුත්තනිපාත</w:t>
      </w:r>
      <w:r w:rsidRPr="00E025D0">
        <w:t xml:space="preserve">, </w:t>
      </w:r>
      <w:r w:rsidRPr="00E025D0">
        <w:rPr>
          <w:cs/>
        </w:rPr>
        <w:t>විමානවත්ථු</w:t>
      </w:r>
      <w:r w:rsidRPr="00E025D0">
        <w:t xml:space="preserve">, </w:t>
      </w:r>
      <w:r w:rsidRPr="00E025D0">
        <w:rPr>
          <w:cs/>
        </w:rPr>
        <w:t>පේතවත්ථු</w:t>
      </w:r>
      <w:r w:rsidRPr="00E025D0">
        <w:t xml:space="preserve">, </w:t>
      </w:r>
      <w:r w:rsidRPr="00E025D0">
        <w:rPr>
          <w:cs/>
        </w:rPr>
        <w:t>ථෙරගාථා</w:t>
      </w:r>
      <w:r w:rsidRPr="00E025D0">
        <w:t xml:space="preserve">, </w:t>
      </w:r>
      <w:r w:rsidRPr="00E025D0">
        <w:rPr>
          <w:cs/>
        </w:rPr>
        <w:t>ථෙරීගාථා</w:t>
      </w:r>
      <w:r w:rsidRPr="00E025D0">
        <w:t xml:space="preserve">, </w:t>
      </w:r>
      <w:r w:rsidRPr="00E025D0">
        <w:rPr>
          <w:cs/>
        </w:rPr>
        <w:t>ජාතක</w:t>
      </w:r>
      <w:r w:rsidRPr="00E025D0">
        <w:t xml:space="preserve">, </w:t>
      </w:r>
      <w:r w:rsidRPr="00E025D0">
        <w:rPr>
          <w:cs/>
        </w:rPr>
        <w:t>නිද්දෙස</w:t>
      </w:r>
      <w:r w:rsidRPr="00E025D0">
        <w:t xml:space="preserve">, </w:t>
      </w:r>
      <w:r w:rsidRPr="00E025D0">
        <w:rPr>
          <w:cs/>
        </w:rPr>
        <w:t>පටිසම්භිදා</w:t>
      </w:r>
      <w:r w:rsidRPr="00E025D0">
        <w:t xml:space="preserve">, </w:t>
      </w:r>
      <w:r w:rsidRPr="00E025D0">
        <w:rPr>
          <w:cs/>
        </w:rPr>
        <w:t>අපදාන</w:t>
      </w:r>
      <w:r w:rsidRPr="00E025D0">
        <w:t xml:space="preserve">, </w:t>
      </w:r>
      <w:r w:rsidRPr="00E025D0">
        <w:rPr>
          <w:cs/>
        </w:rPr>
        <w:t>බුද්ධ වංස</w:t>
      </w:r>
      <w:r w:rsidRPr="00E025D0">
        <w:t xml:space="preserve">, </w:t>
      </w:r>
      <w:r w:rsidRPr="00E025D0">
        <w:rPr>
          <w:cs/>
        </w:rPr>
        <w:t>චරියාපිටක</w:t>
      </w:r>
      <w:r w:rsidRPr="00E025D0">
        <w:t xml:space="preserve">, </w:t>
      </w:r>
      <w:r w:rsidRPr="00E025D0">
        <w:rPr>
          <w:cs/>
        </w:rPr>
        <w:t>යන ග්‍රන්ථ පසළොස</w:t>
      </w:r>
      <w:r w:rsidR="00C909C1">
        <w:rPr>
          <w:cs/>
          <w:lang w:bidi="si-LK"/>
        </w:rPr>
        <w:t>ත්</w:t>
      </w:r>
      <w:r w:rsidRPr="00E025D0">
        <w:rPr>
          <w:cs/>
        </w:rPr>
        <w:t xml:space="preserve"> බුද්දකනිකායයෙහිලා ගණිත්. ඒ කීහ මෙසේ:-</w:t>
      </w:r>
    </w:p>
    <w:p w14:paraId="4F1B4B18" w14:textId="59845224" w:rsidR="00FD7798" w:rsidRPr="00E025D0" w:rsidRDefault="006921D5" w:rsidP="000829F9">
      <w:pPr>
        <w:pStyle w:val="Sinhalakawi"/>
      </w:pPr>
      <w:r>
        <w:t>“</w:t>
      </w:r>
      <w:r w:rsidR="00FD7798" w:rsidRPr="00E025D0">
        <w:rPr>
          <w:cs/>
        </w:rPr>
        <w:t>ඨපෙත්‍වා චතුරොපෙතෙ නිකායෙ දීඝ ආදිකෙ</w:t>
      </w:r>
      <w:r w:rsidR="00FD7798" w:rsidRPr="00E025D0">
        <w:t xml:space="preserve">, </w:t>
      </w:r>
    </w:p>
    <w:p w14:paraId="651CB0E2" w14:textId="5650D6ED" w:rsidR="00FD7798" w:rsidRPr="00E025D0" w:rsidRDefault="00FD7798" w:rsidP="000829F9">
      <w:pPr>
        <w:pStyle w:val="Sinhalakawi"/>
      </w:pPr>
      <w:r w:rsidRPr="00E025D0">
        <w:rPr>
          <w:cs/>
        </w:rPr>
        <w:t>තදඤ‍්ඤං බුද්ධවචනං නිකායො බුද‍්දකො මතො</w:t>
      </w:r>
      <w:r w:rsidR="00D5165F">
        <w:t>”</w:t>
      </w:r>
      <w:r w:rsidRPr="00E025D0">
        <w:rPr>
          <w:cs/>
        </w:rPr>
        <w:t xml:space="preserve"> </w:t>
      </w:r>
    </w:p>
    <w:p w14:paraId="4CA9D022" w14:textId="7D9F3403" w:rsidR="00FD7798" w:rsidRPr="00E025D0" w:rsidRDefault="00FD7798" w:rsidP="005E1922">
      <w:r w:rsidRPr="00E025D0">
        <w:rPr>
          <w:cs/>
        </w:rPr>
        <w:t>යි සූත්‍ර පිටකයෙහිලා අධිචිත්තශි</w:t>
      </w:r>
      <w:r w:rsidR="00022B53">
        <w:rPr>
          <w:cs/>
          <w:lang w:bidi="si-LK"/>
        </w:rPr>
        <w:t>ක්‍ෂා</w:t>
      </w:r>
      <w:r w:rsidRPr="00E025D0">
        <w:rPr>
          <w:cs/>
        </w:rPr>
        <w:t>ය</w:t>
      </w:r>
      <w:r w:rsidRPr="00E025D0">
        <w:t xml:space="preserve">, </w:t>
      </w:r>
      <w:r w:rsidRPr="00E025D0">
        <w:rPr>
          <w:cs/>
        </w:rPr>
        <w:t>කෙලශයන්ගේ පර්‍ය්‍යුත්‍ථාන ප්‍රහාණය</w:t>
      </w:r>
      <w:r w:rsidRPr="00E025D0">
        <w:t xml:space="preserve">, </w:t>
      </w:r>
      <w:r w:rsidRPr="00E025D0">
        <w:rPr>
          <w:cs/>
        </w:rPr>
        <w:t>ක්ලේශයන්ගේ විෂ්කම්භණප්‍රහාණය යන මේ ධ</w:t>
      </w:r>
      <w:r w:rsidR="00983463">
        <w:rPr>
          <w:cs/>
          <w:lang w:bidi="si-LK"/>
        </w:rPr>
        <w:t>ර්‍ම</w:t>
      </w:r>
      <w:r w:rsidRPr="00E025D0">
        <w:rPr>
          <w:cs/>
        </w:rPr>
        <w:t xml:space="preserve"> වදාළෝය බුදුරජානන් වහන්සේ. </w:t>
      </w:r>
    </w:p>
    <w:p w14:paraId="29A29992" w14:textId="1AADE8D8" w:rsidR="00FD7798" w:rsidRPr="00E025D0" w:rsidRDefault="00FD7798" w:rsidP="005E1922">
      <w:r w:rsidRPr="00E025D0">
        <w:rPr>
          <w:b/>
          <w:bCs/>
          <w:cs/>
        </w:rPr>
        <w:t>ධම‍්මසඞ‍්ගණිප‍්පකරණය</w:t>
      </w:r>
      <w:r w:rsidRPr="00E025D0">
        <w:rPr>
          <w:b/>
          <w:bCs/>
        </w:rPr>
        <w:t xml:space="preserve">, </w:t>
      </w:r>
      <w:r w:rsidRPr="00E025D0">
        <w:rPr>
          <w:b/>
          <w:bCs/>
          <w:cs/>
        </w:rPr>
        <w:t>විහඞ‍්ගප‍්පකරණය</w:t>
      </w:r>
      <w:r w:rsidRPr="00E025D0">
        <w:rPr>
          <w:b/>
          <w:bCs/>
        </w:rPr>
        <w:t xml:space="preserve">, </w:t>
      </w:r>
      <w:r w:rsidRPr="00E025D0">
        <w:rPr>
          <w:b/>
          <w:bCs/>
          <w:cs/>
        </w:rPr>
        <w:t>ධාතුකථාප‍්පකරණය</w:t>
      </w:r>
      <w:r w:rsidRPr="00E025D0">
        <w:rPr>
          <w:b/>
          <w:bCs/>
        </w:rPr>
        <w:t xml:space="preserve">, </w:t>
      </w:r>
      <w:r w:rsidRPr="00E025D0">
        <w:rPr>
          <w:b/>
          <w:bCs/>
          <w:cs/>
        </w:rPr>
        <w:t>පුග‍්ගලපඤ‍්ඤත‍්තිප‍්පකරණය</w:t>
      </w:r>
      <w:r w:rsidRPr="00E025D0">
        <w:rPr>
          <w:b/>
          <w:bCs/>
        </w:rPr>
        <w:t xml:space="preserve">, </w:t>
      </w:r>
      <w:r w:rsidRPr="00E025D0">
        <w:rPr>
          <w:b/>
          <w:bCs/>
          <w:cs/>
        </w:rPr>
        <w:t>කථාවත්‍ථුප‍්පකරණය, යමකප‍්පකරණය</w:t>
      </w:r>
      <w:r w:rsidRPr="00E025D0">
        <w:rPr>
          <w:b/>
          <w:bCs/>
        </w:rPr>
        <w:t xml:space="preserve">, </w:t>
      </w:r>
      <w:r w:rsidRPr="00E025D0">
        <w:rPr>
          <w:b/>
          <w:bCs/>
          <w:cs/>
        </w:rPr>
        <w:t>ප</w:t>
      </w:r>
      <w:r w:rsidR="001518FA">
        <w:rPr>
          <w:b/>
          <w:bCs/>
          <w:cs/>
          <w:lang w:bidi="si-LK"/>
        </w:rPr>
        <w:t>ට්ඨා</w:t>
      </w:r>
      <w:r w:rsidRPr="00E025D0">
        <w:rPr>
          <w:b/>
          <w:bCs/>
          <w:cs/>
        </w:rPr>
        <w:t>නප‍්පකරණය</w:t>
      </w:r>
      <w:r w:rsidRPr="00E025D0">
        <w:rPr>
          <w:cs/>
        </w:rPr>
        <w:t xml:space="preserve"> යි කොටස් සතකට බෙදුනේ ය අභිධ</w:t>
      </w:r>
      <w:r w:rsidR="00983463">
        <w:rPr>
          <w:cs/>
          <w:lang w:bidi="si-LK"/>
        </w:rPr>
        <w:t>ර්‍ම</w:t>
      </w:r>
      <w:r w:rsidRPr="00E025D0">
        <w:rPr>
          <w:cs/>
        </w:rPr>
        <w:t xml:space="preserve">පිටක ය. මෙසේ ප්‍රකරණ විසින් කොටස් සතකට බෙදුනු මේ ධර්‍මූහය තෙමේ වැඩීමට ගිය </w:t>
      </w:r>
      <w:r w:rsidRPr="00E025D0">
        <w:rPr>
          <w:cs/>
        </w:rPr>
        <w:lastRenderedPageBreak/>
        <w:t>ධ</w:t>
      </w:r>
      <w:r w:rsidR="00983463">
        <w:rPr>
          <w:cs/>
          <w:lang w:bidi="si-LK"/>
        </w:rPr>
        <w:t>ර්‍ම</w:t>
      </w:r>
      <w:r w:rsidRPr="00E025D0">
        <w:t xml:space="preserve">, </w:t>
      </w:r>
      <w:r w:rsidRPr="00E025D0">
        <w:rPr>
          <w:cs/>
        </w:rPr>
        <w:t>ල</w:t>
      </w:r>
      <w:r w:rsidR="00022B53">
        <w:rPr>
          <w:cs/>
          <w:lang w:bidi="si-LK"/>
        </w:rPr>
        <w:t>ක්‍ෂ</w:t>
      </w:r>
      <w:r w:rsidRPr="00E025D0">
        <w:rPr>
          <w:cs/>
        </w:rPr>
        <w:t>ණ සහිත වූ ධ</w:t>
      </w:r>
      <w:r w:rsidR="00983463">
        <w:rPr>
          <w:cs/>
          <w:lang w:bidi="si-LK"/>
        </w:rPr>
        <w:t>ර්‍ම</w:t>
      </w:r>
      <w:r w:rsidRPr="00E025D0">
        <w:t xml:space="preserve">, </w:t>
      </w:r>
      <w:r w:rsidRPr="00E025D0">
        <w:rPr>
          <w:cs/>
        </w:rPr>
        <w:t>පුදන ලද ධ</w:t>
      </w:r>
      <w:r w:rsidR="00983463">
        <w:rPr>
          <w:cs/>
          <w:lang w:bidi="si-LK"/>
        </w:rPr>
        <w:t>ර්‍ම</w:t>
      </w:r>
      <w:r w:rsidRPr="00E025D0">
        <w:t xml:space="preserve">, </w:t>
      </w:r>
      <w:r w:rsidRPr="00E025D0">
        <w:rPr>
          <w:cs/>
        </w:rPr>
        <w:t>පිරිසිඳින ලද ධ</w:t>
      </w:r>
      <w:r w:rsidR="00983463">
        <w:rPr>
          <w:cs/>
          <w:lang w:bidi="si-LK"/>
        </w:rPr>
        <w:t>ර්‍ම</w:t>
      </w:r>
      <w:r w:rsidRPr="00E025D0">
        <w:t xml:space="preserve">, </w:t>
      </w:r>
      <w:r w:rsidRPr="00E025D0">
        <w:rPr>
          <w:cs/>
        </w:rPr>
        <w:t>අධිකධ</w:t>
      </w:r>
      <w:r w:rsidR="00983463">
        <w:rPr>
          <w:cs/>
          <w:lang w:bidi="si-LK"/>
        </w:rPr>
        <w:t>ර්‍ම</w:t>
      </w:r>
      <w:r w:rsidRPr="00E025D0">
        <w:rPr>
          <w:cs/>
        </w:rPr>
        <w:t xml:space="preserve"> පවසන බැවින් </w:t>
      </w:r>
      <w:r w:rsidRPr="00E025D0">
        <w:rPr>
          <w:b/>
          <w:bCs/>
          <w:cs/>
        </w:rPr>
        <w:t>අභිධ</w:t>
      </w:r>
      <w:r w:rsidR="00983463">
        <w:rPr>
          <w:b/>
          <w:bCs/>
          <w:cs/>
          <w:lang w:bidi="si-LK"/>
        </w:rPr>
        <w:t>ර්‍ම</w:t>
      </w:r>
      <w:r w:rsidRPr="00E025D0">
        <w:rPr>
          <w:b/>
          <w:bCs/>
        </w:rPr>
        <w:t>,</w:t>
      </w:r>
      <w:r w:rsidRPr="00E025D0">
        <w:t xml:space="preserve"> </w:t>
      </w:r>
      <w:r w:rsidRPr="00E025D0">
        <w:rPr>
          <w:cs/>
        </w:rPr>
        <w:t xml:space="preserve">නම් වූයේ ය. මේ ඒ කී සැටි:- </w:t>
      </w:r>
    </w:p>
    <w:p w14:paraId="5DEA3B1F" w14:textId="0553FC90" w:rsidR="00FD7798" w:rsidRPr="00E025D0" w:rsidRDefault="00D5165F" w:rsidP="005E1922">
      <w:pPr>
        <w:pStyle w:val="Sinhalakawi"/>
      </w:pPr>
      <w:r>
        <w:t>“</w:t>
      </w:r>
      <w:r w:rsidR="00FD7798" w:rsidRPr="00E025D0">
        <w:rPr>
          <w:cs/>
        </w:rPr>
        <w:t>යං එත්‍ථවු</w:t>
      </w:r>
      <w:r w:rsidR="00CD0EC9">
        <w:rPr>
          <w:cs/>
          <w:lang w:bidi="si-LK"/>
        </w:rPr>
        <w:t>ද්ධි</w:t>
      </w:r>
      <w:r w:rsidR="00FD7798" w:rsidRPr="00E025D0">
        <w:rPr>
          <w:cs/>
        </w:rPr>
        <w:t>ම</w:t>
      </w:r>
      <w:r w:rsidR="001F01C5">
        <w:rPr>
          <w:cs/>
          <w:lang w:bidi="si-LK"/>
        </w:rPr>
        <w:t>න්තො</w:t>
      </w:r>
      <w:r w:rsidR="00FD7798" w:rsidRPr="00E025D0">
        <w:rPr>
          <w:cs/>
        </w:rPr>
        <w:t xml:space="preserve"> - ස ලක‍්ඛණා‍ පූජිතා පරිච‍්ඡින‍්නා,</w:t>
      </w:r>
      <w:r w:rsidR="00FD7798" w:rsidRPr="00E025D0">
        <w:t xml:space="preserve"> </w:t>
      </w:r>
    </w:p>
    <w:p w14:paraId="7DEB003B" w14:textId="63695A21" w:rsidR="00FD7798" w:rsidRPr="00E025D0" w:rsidRDefault="00FD7798" w:rsidP="005E1922">
      <w:pPr>
        <w:pStyle w:val="Sinhalakawi"/>
      </w:pPr>
      <w:r w:rsidRPr="00E025D0">
        <w:rPr>
          <w:cs/>
        </w:rPr>
        <w:t>වුත‍්තාධිකා ච ධම‍්මා - අභිධ</w:t>
      </w:r>
      <w:r w:rsidR="00FE5267">
        <w:rPr>
          <w:cs/>
          <w:lang w:bidi="si-LK"/>
        </w:rPr>
        <w:t>ම්මො</w:t>
      </w:r>
      <w:r w:rsidRPr="00E025D0">
        <w:rPr>
          <w:cs/>
        </w:rPr>
        <w:t xml:space="preserve"> තෙන අක‍්ඛාතො</w:t>
      </w:r>
      <w:r w:rsidR="005E1922">
        <w:t xml:space="preserve">” </w:t>
      </w:r>
    </w:p>
    <w:p w14:paraId="0B08CAD5" w14:textId="739EEDD7" w:rsidR="00FD7798" w:rsidRPr="00E025D0" w:rsidRDefault="00FD7798" w:rsidP="005E1922">
      <w:r w:rsidRPr="00E025D0">
        <w:rPr>
          <w:cs/>
        </w:rPr>
        <w:t>අභිධ</w:t>
      </w:r>
      <w:r w:rsidR="00983463">
        <w:rPr>
          <w:cs/>
          <w:lang w:bidi="si-LK"/>
        </w:rPr>
        <w:t>ර්‍ම</w:t>
      </w:r>
      <w:r w:rsidRPr="00E025D0">
        <w:rPr>
          <w:cs/>
        </w:rPr>
        <w:t xml:space="preserve"> පිටකය</w:t>
      </w:r>
      <w:r w:rsidRPr="00E025D0">
        <w:t xml:space="preserve">, </w:t>
      </w:r>
      <w:r w:rsidRPr="00E025D0">
        <w:rPr>
          <w:cs/>
        </w:rPr>
        <w:t>පරමත්ථ</w:t>
      </w:r>
      <w:r w:rsidR="004215EF">
        <w:rPr>
          <w:cs/>
          <w:lang w:bidi="si-LK"/>
        </w:rPr>
        <w:t>දේසනා</w:t>
      </w:r>
      <w:r w:rsidRPr="00E025D0">
        <w:t xml:space="preserve">, </w:t>
      </w:r>
      <w:r w:rsidRPr="00E025D0">
        <w:rPr>
          <w:cs/>
        </w:rPr>
        <w:t>යථාධම්මසාසන</w:t>
      </w:r>
      <w:r w:rsidRPr="00E025D0">
        <w:t xml:space="preserve">, </w:t>
      </w:r>
      <w:r w:rsidRPr="00E025D0">
        <w:rPr>
          <w:cs/>
        </w:rPr>
        <w:t>නාමරූප පරිච්ඡේදකථා යන නම්වලිනුදු හඳුන්වනු ලැබේ. එහි පරමා</w:t>
      </w:r>
      <w:r w:rsidR="002606F2">
        <w:rPr>
          <w:cs/>
          <w:lang w:bidi="si-LK"/>
        </w:rPr>
        <w:t>ර්‍ත්‍ථ</w:t>
      </w:r>
      <w:r w:rsidRPr="00E025D0">
        <w:rPr>
          <w:cs/>
        </w:rPr>
        <w:t>ධ</w:t>
      </w:r>
      <w:r w:rsidR="00983463">
        <w:rPr>
          <w:cs/>
          <w:lang w:bidi="si-LK"/>
        </w:rPr>
        <w:t>ර්‍ම</w:t>
      </w:r>
      <w:r w:rsidRPr="00E025D0">
        <w:rPr>
          <w:cs/>
        </w:rPr>
        <w:t xml:space="preserve"> බාහුල්‍යයෙන් දෙසූ බැවින් </w:t>
      </w:r>
      <w:r w:rsidR="000E044A">
        <w:t>‘</w:t>
      </w:r>
      <w:r w:rsidRPr="00E025D0">
        <w:rPr>
          <w:b/>
          <w:bCs/>
          <w:cs/>
        </w:rPr>
        <w:t>පරමත්‍ථදෙසනා</w:t>
      </w:r>
      <w:r w:rsidR="003E6E91">
        <w:rPr>
          <w:b/>
          <w:bCs/>
        </w:rPr>
        <w:t>’</w:t>
      </w:r>
      <w:r w:rsidRPr="00E025D0">
        <w:rPr>
          <w:b/>
          <w:bCs/>
        </w:rPr>
        <w:t xml:space="preserve"> </w:t>
      </w:r>
      <w:r w:rsidRPr="00E025D0">
        <w:rPr>
          <w:cs/>
        </w:rPr>
        <w:t>යි ද</w:t>
      </w:r>
      <w:r w:rsidRPr="00E025D0">
        <w:t xml:space="preserve">, </w:t>
      </w:r>
      <w:r w:rsidRPr="00E025D0">
        <w:rPr>
          <w:cs/>
        </w:rPr>
        <w:t>ශු</w:t>
      </w:r>
      <w:r w:rsidR="00D55552">
        <w:rPr>
          <w:cs/>
          <w:lang w:bidi="si-LK"/>
        </w:rPr>
        <w:t>ද්ධ</w:t>
      </w:r>
      <w:r w:rsidRPr="00E025D0">
        <w:rPr>
          <w:cs/>
        </w:rPr>
        <w:t>සංස්කාරයන් කෙරෙහි අහඞ්කාර මමංකාර ඇති සත්වයන්</w:t>
      </w:r>
      <w:r w:rsidRPr="00E025D0">
        <w:t xml:space="preserve">, </w:t>
      </w:r>
      <w:r w:rsidRPr="00E025D0">
        <w:rPr>
          <w:cs/>
        </w:rPr>
        <w:t xml:space="preserve">ඇති තතු කියා පෑමෙන් හික්ම වූ බැවින් </w:t>
      </w:r>
      <w:r w:rsidR="000E044A">
        <w:t>‘</w:t>
      </w:r>
      <w:r w:rsidRPr="00E025D0">
        <w:rPr>
          <w:b/>
          <w:bCs/>
          <w:cs/>
        </w:rPr>
        <w:t>යථාධම‍්මසාසන</w:t>
      </w:r>
      <w:r w:rsidR="003E6E91">
        <w:rPr>
          <w:b/>
          <w:bCs/>
        </w:rPr>
        <w:t>’</w:t>
      </w:r>
      <w:r w:rsidRPr="00E025D0">
        <w:t xml:space="preserve"> </w:t>
      </w:r>
      <w:r w:rsidRPr="00E025D0">
        <w:rPr>
          <w:cs/>
        </w:rPr>
        <w:t>යි ද</w:t>
      </w:r>
      <w:r w:rsidRPr="00E025D0">
        <w:t xml:space="preserve">, </w:t>
      </w:r>
      <w:r w:rsidRPr="00E025D0">
        <w:rPr>
          <w:cs/>
        </w:rPr>
        <w:t>රාගාදි සං</w:t>
      </w:r>
      <w:r w:rsidR="009D49C6">
        <w:rPr>
          <w:cs/>
          <w:lang w:bidi="si-LK"/>
        </w:rPr>
        <w:t>ක්ලේශ</w:t>
      </w:r>
      <w:r w:rsidRPr="00E025D0">
        <w:rPr>
          <w:cs/>
        </w:rPr>
        <w:t xml:space="preserve"> ධ</w:t>
      </w:r>
      <w:r w:rsidR="00983463">
        <w:rPr>
          <w:cs/>
          <w:lang w:bidi="si-LK"/>
        </w:rPr>
        <w:t>ර්‍ම</w:t>
      </w:r>
      <w:r w:rsidRPr="00E025D0">
        <w:rPr>
          <w:cs/>
        </w:rPr>
        <w:t xml:space="preserve">යන්ට පටහැනි වූ නාමරූපපරිච්ඡෙදය දෙසූ බැවින් </w:t>
      </w:r>
      <w:r w:rsidR="000E044A">
        <w:t>‘</w:t>
      </w:r>
      <w:r w:rsidRPr="00E025D0">
        <w:rPr>
          <w:b/>
          <w:bCs/>
          <w:cs/>
        </w:rPr>
        <w:t>නාමරූප පරි</w:t>
      </w:r>
      <w:r w:rsidR="00941F8E">
        <w:rPr>
          <w:b/>
          <w:bCs/>
          <w:cs/>
          <w:lang w:bidi="si-LK"/>
        </w:rPr>
        <w:t>ච්ඡේ</w:t>
      </w:r>
      <w:r w:rsidRPr="00E025D0">
        <w:rPr>
          <w:b/>
          <w:bCs/>
          <w:cs/>
        </w:rPr>
        <w:t>දකථා</w:t>
      </w:r>
      <w:r w:rsidR="000E044A">
        <w:rPr>
          <w:b/>
          <w:bCs/>
        </w:rPr>
        <w:t>’</w:t>
      </w:r>
      <w:r w:rsidRPr="00E025D0">
        <w:rPr>
          <w:cs/>
        </w:rPr>
        <w:t xml:space="preserve"> යි දැ යි කියත්. </w:t>
      </w:r>
    </w:p>
    <w:p w14:paraId="6B5A032D" w14:textId="0EAF050F" w:rsidR="00FD7798" w:rsidRPr="00E025D0" w:rsidRDefault="00FD7798" w:rsidP="005E1922">
      <w:r w:rsidRPr="00E025D0">
        <w:rPr>
          <w:cs/>
        </w:rPr>
        <w:t>අභිධ</w:t>
      </w:r>
      <w:r w:rsidR="00983463">
        <w:rPr>
          <w:cs/>
          <w:lang w:bidi="si-LK"/>
        </w:rPr>
        <w:t>ර්‍ම</w:t>
      </w:r>
      <w:r w:rsidRPr="00E025D0">
        <w:rPr>
          <w:cs/>
        </w:rPr>
        <w:t>පිටකයෙහි ප්‍රථම ප්‍රකරණය වූ ධම්මසංගණිප්පකරණය තෙමේ චිත්ත-රූප-නික්ඛෙප-අත්ථු</w:t>
      </w:r>
      <w:r w:rsidR="00D55552">
        <w:rPr>
          <w:cs/>
          <w:lang w:bidi="si-LK"/>
        </w:rPr>
        <w:t>ද්ධා</w:t>
      </w:r>
      <w:r w:rsidRPr="00E025D0">
        <w:rPr>
          <w:cs/>
        </w:rPr>
        <w:t xml:space="preserve">රවිභත්ති යි විභක්ති සතරකින් බෙදන ලද ය. </w:t>
      </w:r>
    </w:p>
    <w:p w14:paraId="7738BF38" w14:textId="77777777" w:rsidR="00FD7798" w:rsidRPr="00E025D0" w:rsidRDefault="00FD7798" w:rsidP="005E1922">
      <w:r w:rsidRPr="00E025D0">
        <w:rPr>
          <w:cs/>
        </w:rPr>
        <w:t>අනතුරු ව වදාළ විභඞ‍්ගප‍්පකරණය</w:t>
      </w:r>
      <w:r w:rsidRPr="00E025D0">
        <w:t xml:space="preserve">, </w:t>
      </w:r>
      <w:r w:rsidRPr="00E025D0">
        <w:rPr>
          <w:cs/>
        </w:rPr>
        <w:t xml:space="preserve">ඛන්ධ - ආයතන - ධාතු - සච‍්ච - ඉන්ද්‍රිය - පටිච්චසමුප්පාද - සතිපට්ඨාන - සම‍්මප‍්පධාන - ඉද්ධිපාද - බොජ්ඣංග - ඣාන - මග්ග - අප‍්පමඤ‍්ඤා - සික්ඛාපද - පටිසම්භිදා - ඤාණ - ඛුද්දකවත්‍ථු - ධම්මහදයවිභඞ්ග යි විභඞ්ග අටළොසකින් ප්‍රමාණ කරණ ලද ය. </w:t>
      </w:r>
    </w:p>
    <w:p w14:paraId="570CBA82" w14:textId="77777777" w:rsidR="00FD7798" w:rsidRPr="00E025D0" w:rsidRDefault="00FD7798" w:rsidP="005E1922">
      <w:r w:rsidRPr="00E025D0">
        <w:rPr>
          <w:cs/>
        </w:rPr>
        <w:t>ධාතුකථාප්පකරණය</w:t>
      </w:r>
      <w:r w:rsidRPr="00E025D0">
        <w:t xml:space="preserve">, </w:t>
      </w:r>
      <w:r w:rsidRPr="00E025D0">
        <w:rPr>
          <w:cs/>
        </w:rPr>
        <w:t xml:space="preserve">සඞ‍්ගහො - අසඞ‍්ගහො- සඞ්ගහිතෙන අසඞ්ගහිතං - අසඞ්ගහිතෙන සංගහිතං - සඞ්ගහිතෙන සඞ්ගහිතං - අසඞ්ගහිතෙන අසඞ්ගහිතං - සම්පයොගො - විප්පයොගො - සම්පයුත්තෙන විප්පයුත්තං - විප්පයුත්තෙන සම්පයුත්තං - සම්පයුත්තෙන සම්පයුත්තං - විප්පයුත්තෙන විප්පයුත්තං - සඞ්ගහිතෙන සම්පයුත්තං විප්පයුත්තං - විප්පයුත්තෙන සඞ්ගහිතං අසංගහිතං යන තුදුස්නය ලෙසින් බෙදන ලද්දේ ය. </w:t>
      </w:r>
    </w:p>
    <w:p w14:paraId="1E5BEE1C" w14:textId="0E22E0BE" w:rsidR="00FD7798" w:rsidRPr="00E025D0" w:rsidRDefault="00FD7798" w:rsidP="005E1922">
      <w:r w:rsidRPr="00E025D0">
        <w:rPr>
          <w:cs/>
        </w:rPr>
        <w:t>පුග්ගලප</w:t>
      </w:r>
      <w:r w:rsidR="00DC6674">
        <w:rPr>
          <w:cs/>
          <w:lang w:bidi="si-LK"/>
        </w:rPr>
        <w:t>ඤ්ඤ</w:t>
      </w:r>
      <w:r w:rsidRPr="00E025D0">
        <w:rPr>
          <w:cs/>
        </w:rPr>
        <w:t>ත්තිප්පකරණය</w:t>
      </w:r>
      <w:r w:rsidRPr="00E025D0">
        <w:t xml:space="preserve">, </w:t>
      </w:r>
      <w:r w:rsidRPr="00E025D0">
        <w:rPr>
          <w:cs/>
        </w:rPr>
        <w:t xml:space="preserve">ඛන්ධ - ආයතන - ධාතු - සච්ච - ඉන්ද්‍රිය - පුග්ගලපඤ්ඤත්ති යි ෂඩ්විධ ප්‍රඥප්තීන් විසින් බෙදන ලද්දේ ය. </w:t>
      </w:r>
    </w:p>
    <w:p w14:paraId="47CA7CB1" w14:textId="77777777" w:rsidR="00FD7798" w:rsidRPr="00E025D0" w:rsidRDefault="00FD7798" w:rsidP="005E1922">
      <w:r w:rsidRPr="00E025D0">
        <w:rPr>
          <w:cs/>
        </w:rPr>
        <w:t>කථාවත්ථුප්පකරණය</w:t>
      </w:r>
      <w:r w:rsidRPr="00E025D0">
        <w:t xml:space="preserve">, </w:t>
      </w:r>
      <w:r w:rsidRPr="00E025D0">
        <w:rPr>
          <w:cs/>
        </w:rPr>
        <w:t>සකවාදයෙහි ලා සූත්‍ර පන් සියයෙක</w:t>
      </w:r>
      <w:r w:rsidRPr="00E025D0">
        <w:t xml:space="preserve">, </w:t>
      </w:r>
      <w:r w:rsidRPr="00E025D0">
        <w:rPr>
          <w:cs/>
        </w:rPr>
        <w:t xml:space="preserve">පරවාදයෙහි ලා සූත්‍ර පන්සියයෙකැ යි සූත්‍ර දහසක් එක් තැන් කොට ගෙණ බෙදන ලද්දේ ය. </w:t>
      </w:r>
    </w:p>
    <w:p w14:paraId="3E1E67F2" w14:textId="77777777" w:rsidR="00FD7798" w:rsidRPr="00E025D0" w:rsidRDefault="00FD7798" w:rsidP="005E1922">
      <w:r w:rsidRPr="00E025D0">
        <w:rPr>
          <w:cs/>
        </w:rPr>
        <w:t>යමකප්පකරණය</w:t>
      </w:r>
      <w:r w:rsidRPr="00E025D0">
        <w:t xml:space="preserve">, </w:t>
      </w:r>
      <w:r w:rsidRPr="00E025D0">
        <w:rPr>
          <w:cs/>
        </w:rPr>
        <w:t xml:space="preserve">මූල - ඛන්ධ - ආයතන - ධාතු - සච්ච - සඞ්කාර - අනුසය - චිත්ත - ධම්ම - ඉන්ද්‍රියයමකයි දසකොටසකින් බෙදුනේය. </w:t>
      </w:r>
    </w:p>
    <w:p w14:paraId="2F8679FE" w14:textId="4170225D" w:rsidR="00FD7798" w:rsidRPr="00E025D0" w:rsidRDefault="00FD7798" w:rsidP="005E1922">
      <w:r w:rsidRPr="00E025D0">
        <w:rPr>
          <w:cs/>
        </w:rPr>
        <w:t>පට්ඨානප්පකරණය</w:t>
      </w:r>
      <w:r w:rsidRPr="00E025D0">
        <w:t xml:space="preserve">, </w:t>
      </w:r>
      <w:r w:rsidR="00727AFD">
        <w:rPr>
          <w:cs/>
          <w:lang w:bidi="si-LK"/>
        </w:rPr>
        <w:t>හේතු</w:t>
      </w:r>
      <w:r w:rsidRPr="00E025D0">
        <w:rPr>
          <w:cs/>
        </w:rPr>
        <w:t xml:space="preserve"> - ආලම්බන - අධිපති - අනන්තර - සමනන්තර - සහජාත - අඤ්ඤමඤ්ඤ - නිස්සය - උපනිස්සය - පුරේජාත - පච්ඡාජාත - ආ</w:t>
      </w:r>
      <w:r w:rsidR="0017193A">
        <w:rPr>
          <w:cs/>
          <w:lang w:bidi="si-LK"/>
        </w:rPr>
        <w:t>සේවන</w:t>
      </w:r>
      <w:r w:rsidRPr="00E025D0">
        <w:rPr>
          <w:cs/>
        </w:rPr>
        <w:t xml:space="preserve"> - ක</w:t>
      </w:r>
      <w:r w:rsidR="00983463">
        <w:rPr>
          <w:cs/>
          <w:lang w:bidi="si-LK"/>
        </w:rPr>
        <w:t>ර්‍ම</w:t>
      </w:r>
      <w:r w:rsidRPr="00E025D0">
        <w:rPr>
          <w:cs/>
        </w:rPr>
        <w:t xml:space="preserve"> - විපාක - ආහාර -</w:t>
      </w:r>
      <w:r w:rsidR="005C1E6D">
        <w:t xml:space="preserve"> </w:t>
      </w:r>
      <w:r w:rsidRPr="00E025D0">
        <w:rPr>
          <w:cs/>
        </w:rPr>
        <w:t xml:space="preserve">ඉන්ද්‍රිය - ඣාන - මග්ග - සම්පයුත්ත - විප්පයුක්ත - අත්ථි - නත්ථි - විගත - අවිගතප්පච්චය යි සූවිසි ප්‍රත්‍යයයකින් බෙදුනේ ය. </w:t>
      </w:r>
    </w:p>
    <w:p w14:paraId="5502DF43" w14:textId="62D5C7FF" w:rsidR="00FD7798" w:rsidRPr="00E025D0" w:rsidRDefault="00FD7798" w:rsidP="005E1922">
      <w:r w:rsidRPr="00E025D0">
        <w:rPr>
          <w:cs/>
        </w:rPr>
        <w:t>අභිධ</w:t>
      </w:r>
      <w:r w:rsidR="00983463">
        <w:rPr>
          <w:cs/>
          <w:lang w:bidi="si-LK"/>
        </w:rPr>
        <w:t>ර්‍ම</w:t>
      </w:r>
      <w:r w:rsidRPr="00E025D0">
        <w:rPr>
          <w:cs/>
        </w:rPr>
        <w:t>පිටකයෙහිලා බුදුරජානන් වහන්සේ අධිප්‍රඥාශි</w:t>
      </w:r>
      <w:r w:rsidR="00022B53">
        <w:rPr>
          <w:cs/>
          <w:lang w:bidi="si-LK"/>
        </w:rPr>
        <w:t>ක්‍ෂා</w:t>
      </w:r>
      <w:r w:rsidRPr="00E025D0">
        <w:rPr>
          <w:cs/>
        </w:rPr>
        <w:t>ය</w:t>
      </w:r>
      <w:r w:rsidRPr="00E025D0">
        <w:t xml:space="preserve">, </w:t>
      </w:r>
      <w:r w:rsidRPr="00E025D0">
        <w:rPr>
          <w:cs/>
        </w:rPr>
        <w:t>ක්ලේශයන්ගේ අනුශයප්‍රහාණය</w:t>
      </w:r>
      <w:r w:rsidRPr="00E025D0">
        <w:t xml:space="preserve">, </w:t>
      </w:r>
      <w:r w:rsidRPr="00E025D0">
        <w:rPr>
          <w:cs/>
        </w:rPr>
        <w:t>සමුච්ඡෙදප්‍රහාණය</w:t>
      </w:r>
      <w:r w:rsidRPr="00E025D0">
        <w:t xml:space="preserve">, </w:t>
      </w:r>
      <w:r w:rsidRPr="00E025D0">
        <w:rPr>
          <w:cs/>
        </w:rPr>
        <w:t>දෘෂ්ටිසං</w:t>
      </w:r>
      <w:r w:rsidR="009D49C6">
        <w:rPr>
          <w:cs/>
          <w:lang w:bidi="si-LK"/>
        </w:rPr>
        <w:t>ක්ලේශ</w:t>
      </w:r>
      <w:r w:rsidRPr="00E025D0">
        <w:rPr>
          <w:cs/>
        </w:rPr>
        <w:t xml:space="preserve">ප්‍රහාණය යන මේ වදාළ සේක. </w:t>
      </w:r>
    </w:p>
    <w:p w14:paraId="6A3BECF2" w14:textId="6713876D" w:rsidR="00FD7798" w:rsidRPr="00E025D0" w:rsidRDefault="00FD7798" w:rsidP="005E1922">
      <w:r w:rsidRPr="00E025D0">
        <w:rPr>
          <w:cs/>
        </w:rPr>
        <w:t>විනයාදි</w:t>
      </w:r>
      <w:r w:rsidR="0059342C">
        <w:rPr>
          <w:cs/>
          <w:lang w:bidi="si-LK"/>
        </w:rPr>
        <w:t>ශබ්ද</w:t>
      </w:r>
      <w:r w:rsidRPr="00E025D0">
        <w:rPr>
          <w:cs/>
        </w:rPr>
        <w:t xml:space="preserve">ත්‍රය හා එක් වූ </w:t>
      </w:r>
      <w:r w:rsidRPr="00E025D0">
        <w:rPr>
          <w:b/>
          <w:bCs/>
          <w:cs/>
        </w:rPr>
        <w:t>පිටක</w:t>
      </w:r>
      <w:r w:rsidRPr="00E025D0">
        <w:rPr>
          <w:cs/>
        </w:rPr>
        <w:t>ශබ්දය ප</w:t>
      </w:r>
      <w:r w:rsidR="004755F7">
        <w:rPr>
          <w:cs/>
          <w:lang w:bidi="si-LK"/>
        </w:rPr>
        <w:t>ර්‍ය්‍යා</w:t>
      </w:r>
      <w:r w:rsidRPr="00E025D0">
        <w:rPr>
          <w:cs/>
        </w:rPr>
        <w:t xml:space="preserve">පති-භාජන යන දෙයරුත කියන්නේ ය. එහිලා ඒ අරුත් කියන්නේ ම විනය-සුත්ත-අභිධම්මශබ්දයන් හා වෙන් වෙන් ව යෙදී සිටියේ ය. </w:t>
      </w:r>
      <w:r w:rsidR="00D5165F">
        <w:t>“</w:t>
      </w:r>
      <w:r w:rsidRPr="00E025D0">
        <w:rPr>
          <w:b/>
          <w:bCs/>
          <w:cs/>
        </w:rPr>
        <w:t>විනයො ච සො පිටකං ච = විනයපිටකං, සුත‍්තංච තං පිටකං ච = සුත‍්තපිටකං, අභිධ</w:t>
      </w:r>
      <w:r w:rsidR="00FE5267">
        <w:rPr>
          <w:b/>
          <w:bCs/>
          <w:cs/>
          <w:lang w:bidi="si-LK"/>
        </w:rPr>
        <w:t>ම්මො</w:t>
      </w:r>
      <w:r w:rsidRPr="00E025D0">
        <w:rPr>
          <w:b/>
          <w:bCs/>
          <w:cs/>
        </w:rPr>
        <w:t xml:space="preserve"> ච සො පිටකං ච = </w:t>
      </w:r>
      <w:r w:rsidRPr="00E025D0">
        <w:rPr>
          <w:b/>
          <w:bCs/>
          <w:cs/>
        </w:rPr>
        <w:lastRenderedPageBreak/>
        <w:t>අභිධම‍්මපිටකං</w:t>
      </w:r>
      <w:r w:rsidR="00D5165F">
        <w:rPr>
          <w:b/>
          <w:bCs/>
        </w:rPr>
        <w:t>”</w:t>
      </w:r>
      <w:r w:rsidRPr="00E025D0">
        <w:rPr>
          <w:b/>
          <w:bCs/>
          <w:cs/>
        </w:rPr>
        <w:t xml:space="preserve"> </w:t>
      </w:r>
      <w:r w:rsidRPr="00E025D0">
        <w:rPr>
          <w:cs/>
        </w:rPr>
        <w:t xml:space="preserve">යනු ඒ එක්වන සැටි ය. පහත දැක්වෙන ගයින් කීවෝ පිටක </w:t>
      </w:r>
      <w:r w:rsidR="0059342C">
        <w:rPr>
          <w:cs/>
          <w:lang w:bidi="si-LK"/>
        </w:rPr>
        <w:t>ශබ්ද</w:t>
      </w:r>
      <w:r w:rsidRPr="00E025D0">
        <w:rPr>
          <w:cs/>
        </w:rPr>
        <w:t>ය</w:t>
      </w:r>
      <w:r w:rsidRPr="00E025D0">
        <w:t xml:space="preserve">, </w:t>
      </w:r>
      <w:r w:rsidRPr="00E025D0">
        <w:rPr>
          <w:cs/>
        </w:rPr>
        <w:t xml:space="preserve">විනයාදිශබ්ද තුන හා එක්කරන්නට ය. </w:t>
      </w:r>
    </w:p>
    <w:p w14:paraId="17FDF76D" w14:textId="6A108B95" w:rsidR="00FD7798" w:rsidRPr="009222D9" w:rsidRDefault="00D5165F" w:rsidP="000E044A">
      <w:pPr>
        <w:pStyle w:val="Sinhalakawi"/>
      </w:pPr>
      <w:r>
        <w:t>“</w:t>
      </w:r>
      <w:r w:rsidR="00FD7798" w:rsidRPr="009222D9">
        <w:rPr>
          <w:cs/>
        </w:rPr>
        <w:t>පිටකං පිටත්‍ථකවිදූ - පරියත‍්තිභාජනත්‍ථතො ආහු</w:t>
      </w:r>
      <w:r w:rsidR="00FD7798" w:rsidRPr="009222D9">
        <w:t xml:space="preserve">, </w:t>
      </w:r>
    </w:p>
    <w:p w14:paraId="0509DF93" w14:textId="64C6A2D9" w:rsidR="00FD7798" w:rsidRPr="009222D9" w:rsidRDefault="00FD7798" w:rsidP="000E044A">
      <w:pPr>
        <w:pStyle w:val="Sinhalakawi"/>
      </w:pPr>
      <w:r w:rsidRPr="009222D9">
        <w:rPr>
          <w:cs/>
        </w:rPr>
        <w:t>තෙන සමොධානෙත්‍වා - තයො</w:t>
      </w:r>
      <w:r w:rsidR="000E044A">
        <w:t xml:space="preserve"> </w:t>
      </w:r>
      <w:r w:rsidRPr="009222D9">
        <w:rPr>
          <w:cs/>
        </w:rPr>
        <w:t>පි විනයාදයො ඤෙය්‍යා</w:t>
      </w:r>
      <w:r w:rsidR="00D5165F">
        <w:t>”</w:t>
      </w:r>
      <w:r w:rsidRPr="009222D9">
        <w:t xml:space="preserve"> </w:t>
      </w:r>
    </w:p>
    <w:p w14:paraId="406054AA" w14:textId="7062E2ED" w:rsidR="00FD7798" w:rsidRPr="00E025D0" w:rsidRDefault="00FD7798" w:rsidP="005E1922">
      <w:r w:rsidRPr="00E025D0">
        <w:rPr>
          <w:cs/>
        </w:rPr>
        <w:t>ත්‍රිපිටකයෙහි ලා දතයුතු ප</w:t>
      </w:r>
      <w:r w:rsidR="004755F7">
        <w:rPr>
          <w:cs/>
          <w:lang w:bidi="si-LK"/>
        </w:rPr>
        <w:t>ර්‍ය්‍යා</w:t>
      </w:r>
      <w:r w:rsidRPr="00E025D0">
        <w:rPr>
          <w:cs/>
        </w:rPr>
        <w:t>ප්ති තුනෙක් අලගද්දපරියත්ති</w:t>
      </w:r>
      <w:r w:rsidR="000E044A">
        <w:t xml:space="preserve"> </w:t>
      </w:r>
      <w:r w:rsidRPr="00E025D0">
        <w:rPr>
          <w:cs/>
        </w:rPr>
        <w:t>-</w:t>
      </w:r>
      <w:r w:rsidR="000E044A">
        <w:t xml:space="preserve"> </w:t>
      </w:r>
      <w:r w:rsidRPr="00E025D0">
        <w:rPr>
          <w:cs/>
        </w:rPr>
        <w:t>නිස්සරණපරියත්ති</w:t>
      </w:r>
      <w:r w:rsidR="000E044A">
        <w:t xml:space="preserve"> </w:t>
      </w:r>
      <w:r w:rsidRPr="00E025D0">
        <w:rPr>
          <w:cs/>
        </w:rPr>
        <w:t>-</w:t>
      </w:r>
      <w:r w:rsidR="000E044A">
        <w:t xml:space="preserve"> </w:t>
      </w:r>
      <w:r w:rsidRPr="00E025D0">
        <w:rPr>
          <w:cs/>
        </w:rPr>
        <w:t xml:space="preserve">භණ්ඩාගාරිකපරියත්ති යන නමින් ආයේය. </w:t>
      </w:r>
    </w:p>
    <w:p w14:paraId="4A9CE263" w14:textId="105BC1F1" w:rsidR="00FD7798" w:rsidRPr="00E025D0" w:rsidRDefault="00D5165F" w:rsidP="000E044A">
      <w:r>
        <w:rPr>
          <w:b/>
          <w:bCs/>
        </w:rPr>
        <w:t>“</w:t>
      </w:r>
      <w:r w:rsidR="00FD7798" w:rsidRPr="00E025D0">
        <w:rPr>
          <w:b/>
          <w:bCs/>
          <w:cs/>
        </w:rPr>
        <w:t>සෙය්‍යථාපි භික‍්ඛවෙ! පුරිසො අලගද‍්දත්‍ථිකො අලගද‍්දගවෙසී අලගද‍්දපරියෙසනං චරමානො</w:t>
      </w:r>
      <w:r w:rsidR="00FD7798" w:rsidRPr="00E025D0">
        <w:rPr>
          <w:b/>
          <w:bCs/>
        </w:rPr>
        <w:t>,</w:t>
      </w:r>
      <w:r w:rsidR="00FD7798" w:rsidRPr="00E025D0">
        <w:rPr>
          <w:b/>
          <w:bCs/>
          <w:cs/>
        </w:rPr>
        <w:t xml:space="preserve"> සො ප</w:t>
      </w:r>
      <w:r w:rsidR="009E4699">
        <w:rPr>
          <w:b/>
          <w:bCs/>
          <w:cs/>
          <w:lang w:bidi="si-LK"/>
        </w:rPr>
        <w:t>ස්සෙ</w:t>
      </w:r>
      <w:r w:rsidR="00FD7798" w:rsidRPr="00E025D0">
        <w:rPr>
          <w:b/>
          <w:bCs/>
          <w:cs/>
        </w:rPr>
        <w:t>ය්‍ය මහන‍්තං අලගද‍්දං</w:t>
      </w:r>
      <w:r w:rsidR="00FD7798" w:rsidRPr="00E025D0">
        <w:rPr>
          <w:b/>
          <w:bCs/>
        </w:rPr>
        <w:t xml:space="preserve">, </w:t>
      </w:r>
      <w:r w:rsidR="00FD7798" w:rsidRPr="00E025D0">
        <w:rPr>
          <w:b/>
          <w:bCs/>
          <w:cs/>
        </w:rPr>
        <w:t>තමෙනං භොගෙ වා නඞ‍්ගු</w:t>
      </w:r>
      <w:r w:rsidR="002D0F22">
        <w:rPr>
          <w:b/>
          <w:bCs/>
          <w:cs/>
          <w:lang w:bidi="si-LK"/>
        </w:rPr>
        <w:t>ට්ඨෙ</w:t>
      </w:r>
      <w:r w:rsidR="00FD7798" w:rsidRPr="00E025D0">
        <w:rPr>
          <w:b/>
          <w:bCs/>
          <w:cs/>
        </w:rPr>
        <w:t xml:space="preserve"> වා ගණෙ‍්හය්‍ය, තස‍්ස සො අලගදෙ‍්දා පරිවත‍්තිත්‍වා හත්‍ථෙ වා බාහාය වා අඤ‍්ඤතරස‍්මිං වා අඞ‍්ගපච‍්චඞෙ‍්ග ඩසෙය්‍ය, සො තතො නිදානං මරණං වා නිග</w:t>
      </w:r>
      <w:r w:rsidR="00941F8E">
        <w:rPr>
          <w:b/>
          <w:bCs/>
          <w:cs/>
          <w:lang w:bidi="si-LK"/>
        </w:rPr>
        <w:t>ච්ඡෙ</w:t>
      </w:r>
      <w:r w:rsidR="00FD7798" w:rsidRPr="00E025D0">
        <w:rPr>
          <w:b/>
          <w:bCs/>
          <w:cs/>
        </w:rPr>
        <w:t>ය්‍ය මරණමත‍්තං වා දුක‍්ඛං</w:t>
      </w:r>
      <w:r w:rsidR="00FD7798" w:rsidRPr="00E025D0">
        <w:rPr>
          <w:b/>
          <w:bCs/>
        </w:rPr>
        <w:t xml:space="preserve">, </w:t>
      </w:r>
      <w:r w:rsidR="00FD7798" w:rsidRPr="00E025D0">
        <w:rPr>
          <w:b/>
          <w:bCs/>
          <w:cs/>
        </w:rPr>
        <w:t>තං කිස‍්ස හෙතු</w:t>
      </w:r>
      <w:r w:rsidR="00FD7798" w:rsidRPr="00E025D0">
        <w:rPr>
          <w:b/>
          <w:bCs/>
        </w:rPr>
        <w:t xml:space="preserve">?, </w:t>
      </w:r>
      <w:r w:rsidR="00FD7798" w:rsidRPr="00E025D0">
        <w:rPr>
          <w:b/>
          <w:bCs/>
          <w:cs/>
        </w:rPr>
        <w:t xml:space="preserve">දුග‍්ගහිතත‍්තා භික‍්ඛවෙ! අලගද‍්දස‍්ස, එවමෙව ඛො </w:t>
      </w:r>
      <w:r w:rsidR="00C0497B">
        <w:rPr>
          <w:b/>
          <w:bCs/>
          <w:cs/>
          <w:lang w:bidi="si-LK"/>
        </w:rPr>
        <w:t>භික්ඛවෙ</w:t>
      </w:r>
      <w:r w:rsidR="00FD7798" w:rsidRPr="00E025D0">
        <w:rPr>
          <w:b/>
          <w:bCs/>
          <w:cs/>
        </w:rPr>
        <w:t>! ඉධෙක</w:t>
      </w:r>
      <w:r w:rsidR="009826F3">
        <w:rPr>
          <w:b/>
          <w:bCs/>
          <w:cs/>
          <w:lang w:bidi="si-LK"/>
        </w:rPr>
        <w:t>ච්චෙ</w:t>
      </w:r>
      <w:r w:rsidR="00FD7798" w:rsidRPr="00E025D0">
        <w:rPr>
          <w:b/>
          <w:bCs/>
          <w:cs/>
        </w:rPr>
        <w:t xml:space="preserve"> මොඝපුරිසා ධම‍්මං පරියාපුණන‍්ති සුත‍්තං -පෙ- වෙදල‍්ලං තෙ තං ධම‍්මං පරියාපුණිත්‍වා</w:t>
      </w:r>
      <w:r w:rsidR="00FD7798" w:rsidRPr="00E025D0">
        <w:rPr>
          <w:b/>
          <w:bCs/>
        </w:rPr>
        <w:t xml:space="preserve"> </w:t>
      </w:r>
      <w:r w:rsidR="00FD7798" w:rsidRPr="00E025D0">
        <w:rPr>
          <w:b/>
          <w:bCs/>
          <w:cs/>
        </w:rPr>
        <w:t>තෙසං ධම‍්මානං පඤ‍්ඤාය අත්‍ථං න උපපරික‍්ඛන‍්ති</w:t>
      </w:r>
      <w:r w:rsidR="00FD7798" w:rsidRPr="00E025D0">
        <w:rPr>
          <w:b/>
          <w:bCs/>
        </w:rPr>
        <w:t xml:space="preserve">, </w:t>
      </w:r>
      <w:r w:rsidR="00FD7798" w:rsidRPr="00E025D0">
        <w:rPr>
          <w:b/>
          <w:bCs/>
          <w:cs/>
        </w:rPr>
        <w:t>තෙසං ධම‍්මා පඤ‍්ඤාය අත්‍ථං අනුපපරික‍්ඛතං න නිරඣානං ඛමන‍්ති</w:t>
      </w:r>
      <w:r w:rsidR="00FD7798" w:rsidRPr="00E025D0">
        <w:rPr>
          <w:b/>
          <w:bCs/>
        </w:rPr>
        <w:t xml:space="preserve">, </w:t>
      </w:r>
      <w:r w:rsidR="00FD7798" w:rsidRPr="00E025D0">
        <w:rPr>
          <w:b/>
          <w:bCs/>
          <w:cs/>
        </w:rPr>
        <w:t>තෙ උපාරම‍්භානිසංසා චෙ ව ධම‍්මං පරියාපුණන‍්ති ඉතිවාදප‍්පමොක‍්ඛානිසංසා ච</w:t>
      </w:r>
      <w:r w:rsidR="00FD7798" w:rsidRPr="00E025D0">
        <w:rPr>
          <w:b/>
          <w:bCs/>
        </w:rPr>
        <w:t xml:space="preserve">, </w:t>
      </w:r>
      <w:r w:rsidR="00FD7798" w:rsidRPr="00E025D0">
        <w:rPr>
          <w:b/>
          <w:bCs/>
          <w:cs/>
        </w:rPr>
        <w:t>යස‍්ස ච ත්‍ථාය ධම‍්මං පරියාපුණන‍්ති තඤ‍්චස‍්ස අත්‍ථං නානුභොන‍්ති,</w:t>
      </w:r>
      <w:r w:rsidR="00FD7798" w:rsidRPr="00E025D0">
        <w:rPr>
          <w:b/>
          <w:bCs/>
        </w:rPr>
        <w:t xml:space="preserve"> </w:t>
      </w:r>
      <w:r w:rsidR="00FD7798" w:rsidRPr="00E025D0">
        <w:rPr>
          <w:b/>
          <w:bCs/>
          <w:cs/>
        </w:rPr>
        <w:t>තෙසං තෙ ධම‍්මා දුග‍්ගහීතා දීඝරත‍්තං අහිතාය දුක‍්ඛාය සංවත‍්තන‍්ති</w:t>
      </w:r>
      <w:r w:rsidR="00FD7798" w:rsidRPr="00E025D0">
        <w:rPr>
          <w:b/>
          <w:bCs/>
        </w:rPr>
        <w:t xml:space="preserve">, </w:t>
      </w:r>
      <w:r w:rsidR="00FD7798" w:rsidRPr="00E025D0">
        <w:rPr>
          <w:b/>
          <w:bCs/>
          <w:cs/>
        </w:rPr>
        <w:t>තං කිස‍්ස හෙතු</w:t>
      </w:r>
      <w:r w:rsidR="00FD7798" w:rsidRPr="00E025D0">
        <w:rPr>
          <w:b/>
          <w:bCs/>
        </w:rPr>
        <w:t xml:space="preserve">? </w:t>
      </w:r>
      <w:r w:rsidR="00FD7798" w:rsidRPr="00E025D0">
        <w:rPr>
          <w:b/>
          <w:bCs/>
          <w:cs/>
        </w:rPr>
        <w:t>දුග‍්ගහීතත‍්තා භික‍්ඛවෙ! ධම‍්මානං</w:t>
      </w:r>
      <w:r>
        <w:rPr>
          <w:b/>
          <w:bCs/>
        </w:rPr>
        <w:t>”</w:t>
      </w:r>
      <w:r w:rsidR="00FD7798" w:rsidRPr="00E025D0">
        <w:rPr>
          <w:b/>
          <w:bCs/>
        </w:rPr>
        <w:t xml:space="preserve"> </w:t>
      </w:r>
      <w:r w:rsidR="00FD7798" w:rsidRPr="00E025D0">
        <w:rPr>
          <w:cs/>
        </w:rPr>
        <w:t>යි වදාළ බැවින් අ</w:t>
      </w:r>
      <w:r w:rsidR="002606F2">
        <w:rPr>
          <w:cs/>
          <w:lang w:bidi="si-LK"/>
        </w:rPr>
        <w:t>ර්‍ත්‍ථ</w:t>
      </w:r>
      <w:r w:rsidR="00FD7798" w:rsidRPr="00E025D0">
        <w:rPr>
          <w:cs/>
        </w:rPr>
        <w:t xml:space="preserve"> වරදවා ගන්නා ලද අනුනට ගැරහීමේ අනුන් ඔබා ගැණීමේ හේතුවෙන් පුරුදු පුහුණු කළ පර්‍ය්‍යාප්තිය</w:t>
      </w:r>
      <w:r w:rsidR="00FD7798" w:rsidRPr="00E025D0">
        <w:t xml:space="preserve">, </w:t>
      </w:r>
      <w:r w:rsidR="00FD7798" w:rsidRPr="00E025D0">
        <w:rPr>
          <w:cs/>
        </w:rPr>
        <w:t xml:space="preserve">තමහට එලොවැ මෙලොවැ දෙකෙහි අහිත පිණිස අවැඩපිණිස දුක්පිණිස පවත්නා බැවින් අලගද්දපරියත්ති යි ගත යුතු ය. </w:t>
      </w:r>
    </w:p>
    <w:p w14:paraId="7FA5C7A1" w14:textId="48588B4C" w:rsidR="00FD7798" w:rsidRPr="00E025D0" w:rsidRDefault="00FD7798" w:rsidP="000E044A">
      <w:r w:rsidRPr="00E025D0">
        <w:rPr>
          <w:cs/>
        </w:rPr>
        <w:t>ස</w:t>
      </w:r>
      <w:r w:rsidR="004755F7">
        <w:rPr>
          <w:cs/>
          <w:lang w:bidi="si-LK"/>
        </w:rPr>
        <w:t>ර්‍ප</w:t>
      </w:r>
      <w:r w:rsidRPr="00E025D0">
        <w:rPr>
          <w:cs/>
        </w:rPr>
        <w:t>යකු අල්ලා ගන්නේ</w:t>
      </w:r>
      <w:r w:rsidRPr="00E025D0">
        <w:t xml:space="preserve">, </w:t>
      </w:r>
      <w:r w:rsidRPr="00E025D0">
        <w:rPr>
          <w:cs/>
        </w:rPr>
        <w:t>ස</w:t>
      </w:r>
      <w:r w:rsidR="004755F7">
        <w:rPr>
          <w:cs/>
          <w:lang w:bidi="si-LK"/>
        </w:rPr>
        <w:t>ර්‍ප</w:t>
      </w:r>
      <w:r w:rsidRPr="00E025D0">
        <w:rPr>
          <w:cs/>
        </w:rPr>
        <w:t>යාගේ සිරුරෙන් හෝ නගුටෙන් අල්ලා ගත්තේ නම්</w:t>
      </w:r>
      <w:r w:rsidRPr="00E025D0">
        <w:t xml:space="preserve">, </w:t>
      </w:r>
      <w:r w:rsidRPr="00E025D0">
        <w:rPr>
          <w:cs/>
        </w:rPr>
        <w:t>ස</w:t>
      </w:r>
      <w:r w:rsidR="004755F7">
        <w:rPr>
          <w:cs/>
          <w:lang w:bidi="si-LK"/>
        </w:rPr>
        <w:t>ර්‍ප</w:t>
      </w:r>
      <w:r w:rsidRPr="00E025D0">
        <w:rPr>
          <w:cs/>
        </w:rPr>
        <w:t xml:space="preserve"> තෙමේ ආපසු හැරී ඔහුගේ අත් පා ආදි යම්කිසි අවයවයක් දෂ්ට කරන්නේ ය. එයින් ඔහු මරණයට හෝ මරණය තරම් දුකට පැමිණෙන්නේ ය. එසේ වන්නේ ස</w:t>
      </w:r>
      <w:r w:rsidR="004755F7">
        <w:rPr>
          <w:cs/>
          <w:lang w:bidi="si-LK"/>
        </w:rPr>
        <w:t>ර්‍ප</w:t>
      </w:r>
      <w:r w:rsidRPr="00E025D0">
        <w:rPr>
          <w:cs/>
        </w:rPr>
        <w:t>යා අල්ලා ගතයුතු ලෙසට නො අල්ලා ගෙණ වැරදි ලෙසට අල්ලාගත් බැවිනි. එ මෙන් මේ සස්නෙහි යම්කිසි පැවිද්දෙක් බුදු දහම් පුහුණු කරන්නේ උගන්නේ ලාභසත්කාරාදිය උපදවා ගෙන ප්‍රසිද්ධ ජීවිතයක් ගත කරන්නෙමි යි සිතා හෝ අනුන් මැඩ ඔබා ගෙන සිටින්නෙමි යි සිතා හෝ අනුන් හා වාද කොට ජය ගෙණ වසන්නෙමි යි සිතා හෝ පුහුණු කෙරේ ද</w:t>
      </w:r>
      <w:r w:rsidRPr="00E025D0">
        <w:t xml:space="preserve">, </w:t>
      </w:r>
      <w:r w:rsidRPr="00E025D0">
        <w:rPr>
          <w:cs/>
        </w:rPr>
        <w:t>උගන්නේ ද</w:t>
      </w:r>
      <w:r w:rsidRPr="00E025D0">
        <w:t xml:space="preserve">, </w:t>
      </w:r>
      <w:r w:rsidRPr="00E025D0">
        <w:rPr>
          <w:cs/>
        </w:rPr>
        <w:t>ඔහු එසේ සිතා පුහුණු කළ උගත් ඒ ධ</w:t>
      </w:r>
      <w:r w:rsidR="00983463">
        <w:rPr>
          <w:cs/>
          <w:lang w:bidi="si-LK"/>
        </w:rPr>
        <w:t>ර්‍ම</w:t>
      </w:r>
      <w:r w:rsidRPr="00E025D0">
        <w:rPr>
          <w:cs/>
        </w:rPr>
        <w:t>ය ඔහුට අහිතපිණිස අවැඩපිණිස දුක් පිණිස වන්නේ ය. ශීලපුරණාදි වශයෙන් ධ</w:t>
      </w:r>
      <w:r w:rsidR="00983463">
        <w:rPr>
          <w:cs/>
          <w:lang w:bidi="si-LK"/>
        </w:rPr>
        <w:t>ර්‍ම</w:t>
      </w:r>
      <w:r w:rsidRPr="00E025D0">
        <w:rPr>
          <w:cs/>
        </w:rPr>
        <w:t>යෙන් ලැබිය යුතු නියම ප්‍ර</w:t>
      </w:r>
      <w:r w:rsidR="00D23DD1">
        <w:rPr>
          <w:cs/>
          <w:lang w:bidi="si-LK"/>
        </w:rPr>
        <w:t>යෝජන</w:t>
      </w:r>
      <w:r w:rsidRPr="00E025D0">
        <w:rPr>
          <w:cs/>
        </w:rPr>
        <w:t>ය ඔහුට නො ලැබේ. මෙසේ වන්නේ වැරදි අදහස් ඉදිරිපත් කොට බුදුදහම් පුහුණු කළ බැවිනි. වැරදි අදහස් ලාමක අදහස් ඉදිරිපත් කොට උගත් ධ</w:t>
      </w:r>
      <w:r w:rsidR="00983463">
        <w:rPr>
          <w:cs/>
          <w:lang w:bidi="si-LK"/>
        </w:rPr>
        <w:t>ර්‍ම</w:t>
      </w:r>
      <w:r w:rsidRPr="00E025D0">
        <w:rPr>
          <w:cs/>
        </w:rPr>
        <w:t>ය උගත්තහුට කිසිසේ</w:t>
      </w:r>
      <w:r w:rsidR="00C909C1">
        <w:rPr>
          <w:cs/>
          <w:lang w:bidi="si-LK"/>
        </w:rPr>
        <w:t>ත්</w:t>
      </w:r>
      <w:r w:rsidRPr="00E025D0">
        <w:rPr>
          <w:cs/>
        </w:rPr>
        <w:t xml:space="preserve"> හිත පිණිස නො පවත්නේ ය. මේ ය</w:t>
      </w:r>
      <w:r w:rsidRPr="00E025D0">
        <w:t xml:space="preserve">, </w:t>
      </w:r>
      <w:r w:rsidR="00A238D5">
        <w:t>‘</w:t>
      </w:r>
      <w:r w:rsidRPr="00E025D0">
        <w:rPr>
          <w:cs/>
        </w:rPr>
        <w:t>අලගද්ද පරියත්ති</w:t>
      </w:r>
      <w:r w:rsidR="00A238D5">
        <w:t>’</w:t>
      </w:r>
      <w:r w:rsidRPr="00E025D0">
        <w:rPr>
          <w:cs/>
        </w:rPr>
        <w:t xml:space="preserve">. </w:t>
      </w:r>
    </w:p>
    <w:p w14:paraId="15E85943" w14:textId="72897DEE" w:rsidR="00FD7798" w:rsidRPr="00E025D0" w:rsidRDefault="00FD7798" w:rsidP="000E044A">
      <w:r w:rsidRPr="00E025D0">
        <w:rPr>
          <w:cs/>
        </w:rPr>
        <w:t>යමෙක් සිවුපසය ලබන්නෙමි යි හෝ සිවු පිරිස් මැද උසස් තැනක් ගන්නෙමි යි හෝ</w:t>
      </w:r>
      <w:r w:rsidRPr="00E025D0">
        <w:t xml:space="preserve">, </w:t>
      </w:r>
      <w:r w:rsidRPr="00E025D0">
        <w:rPr>
          <w:cs/>
        </w:rPr>
        <w:t>ලාභසත්කාර උපදවන්නෙමි යි හෝ</w:t>
      </w:r>
      <w:r w:rsidRPr="00E025D0">
        <w:t xml:space="preserve">, </w:t>
      </w:r>
      <w:r w:rsidRPr="00E025D0">
        <w:rPr>
          <w:cs/>
        </w:rPr>
        <w:t>බුදුදහම් පුහුණු කෙරේ ද</w:t>
      </w:r>
      <w:r w:rsidRPr="00E025D0">
        <w:t xml:space="preserve">, </w:t>
      </w:r>
      <w:r w:rsidRPr="00E025D0">
        <w:rPr>
          <w:cs/>
        </w:rPr>
        <w:t>මේ අදහස් ඇති ව බුදුදහම් ඉගෙණීම</w:t>
      </w:r>
      <w:r w:rsidRPr="00E025D0">
        <w:t xml:space="preserve">, </w:t>
      </w:r>
      <w:r w:rsidRPr="00E025D0">
        <w:rPr>
          <w:cs/>
        </w:rPr>
        <w:t>පුහුණු කිරීම ස</w:t>
      </w:r>
      <w:r w:rsidR="004755F7">
        <w:rPr>
          <w:cs/>
          <w:lang w:bidi="si-LK"/>
        </w:rPr>
        <w:t>ර්‍ප</w:t>
      </w:r>
      <w:r w:rsidRPr="00E025D0">
        <w:rPr>
          <w:cs/>
        </w:rPr>
        <w:t>යකු වරදවා අල්ලා ගැණීම සේ</w:t>
      </w:r>
      <w:r w:rsidRPr="00E025D0">
        <w:t xml:space="preserve">, </w:t>
      </w:r>
      <w:r w:rsidRPr="00E025D0">
        <w:rPr>
          <w:cs/>
        </w:rPr>
        <w:t>අහිතකර බැවින්</w:t>
      </w:r>
      <w:r w:rsidRPr="00E025D0">
        <w:t xml:space="preserve">, </w:t>
      </w:r>
      <w:r w:rsidRPr="00E025D0">
        <w:rPr>
          <w:cs/>
        </w:rPr>
        <w:t xml:space="preserve">බිහිසුණු බැවින් </w:t>
      </w:r>
      <w:r w:rsidR="00A238D5">
        <w:t>‘</w:t>
      </w:r>
      <w:r w:rsidRPr="00E025D0">
        <w:rPr>
          <w:cs/>
        </w:rPr>
        <w:t>අලගද්දපරියත්ති</w:t>
      </w:r>
      <w:r w:rsidR="00A238D5">
        <w:t>’</w:t>
      </w:r>
      <w:r w:rsidRPr="00E025D0">
        <w:rPr>
          <w:cs/>
        </w:rPr>
        <w:t xml:space="preserve"> යි මැදුම්සඟි අටුවාවේ කියන ලද්දේ ය. </w:t>
      </w:r>
    </w:p>
    <w:p w14:paraId="0DB516DD" w14:textId="6EAB079A" w:rsidR="00FD7798" w:rsidRPr="00E025D0" w:rsidRDefault="00FD7798" w:rsidP="000E044A">
      <w:r w:rsidRPr="00E025D0">
        <w:rPr>
          <w:cs/>
        </w:rPr>
        <w:t>යම් පර්‍ය්‍යාප්තියක් තොමෝ ශීලාදිගුණධ</w:t>
      </w:r>
      <w:r w:rsidR="00983463">
        <w:rPr>
          <w:cs/>
          <w:lang w:bidi="si-LK"/>
        </w:rPr>
        <w:t>ර්‍ම</w:t>
      </w:r>
      <w:r w:rsidRPr="00E025D0">
        <w:rPr>
          <w:cs/>
        </w:rPr>
        <w:t>යන්ගේ වැඩීම පිරීම ම කැමැති වන්නහු විසින් අරුත් නො වරදවා මොනවට උගන්නා ලද ද</w:t>
      </w:r>
      <w:r w:rsidRPr="00E025D0">
        <w:t xml:space="preserve">, </w:t>
      </w:r>
      <w:r w:rsidRPr="00E025D0">
        <w:rPr>
          <w:cs/>
        </w:rPr>
        <w:t>අනුනට ගැරහීම් ආදිය පෙරටු කොට නො උගන්නා ලද ද සසරින් මිදීම ම ප්‍ර</w:t>
      </w:r>
      <w:r w:rsidR="00D23DD1">
        <w:rPr>
          <w:cs/>
          <w:lang w:bidi="si-LK"/>
        </w:rPr>
        <w:t>යෝජන</w:t>
      </w:r>
      <w:r w:rsidRPr="00E025D0">
        <w:rPr>
          <w:cs/>
        </w:rPr>
        <w:t xml:space="preserve"> කොට ඇති මේ පර්‍ය්‍යාප්තිය </w:t>
      </w:r>
      <w:r w:rsidR="00A238D5">
        <w:t>‘</w:t>
      </w:r>
      <w:r w:rsidRPr="00E025D0">
        <w:rPr>
          <w:cs/>
        </w:rPr>
        <w:t>නිස්සරණපරියත්ති</w:t>
      </w:r>
      <w:r w:rsidR="00A238D5">
        <w:t>’</w:t>
      </w:r>
      <w:r w:rsidRPr="00E025D0">
        <w:t xml:space="preserve"> </w:t>
      </w:r>
      <w:r w:rsidRPr="00E025D0">
        <w:rPr>
          <w:cs/>
        </w:rPr>
        <w:t xml:space="preserve">නම්. </w:t>
      </w:r>
    </w:p>
    <w:p w14:paraId="773AE69C" w14:textId="08CF040D" w:rsidR="00FD7798" w:rsidRPr="00E025D0" w:rsidRDefault="00FD7798" w:rsidP="000E044A">
      <w:r w:rsidRPr="00E025D0">
        <w:rPr>
          <w:cs/>
        </w:rPr>
        <w:lastRenderedPageBreak/>
        <w:t>දන්නා ලද ස්කන්ධ ඇති ප්‍රහීණ කළ කෙලෙස් ඇති වැඩූ මා</w:t>
      </w:r>
      <w:r w:rsidR="00983463">
        <w:rPr>
          <w:cs/>
          <w:lang w:bidi="si-LK"/>
        </w:rPr>
        <w:t>ර්‍ග</w:t>
      </w:r>
      <w:r w:rsidRPr="00E025D0">
        <w:rPr>
          <w:cs/>
        </w:rPr>
        <w:t xml:space="preserve"> ඇති ප්‍රති</w:t>
      </w:r>
      <w:r w:rsidR="00517AEF">
        <w:rPr>
          <w:cs/>
          <w:lang w:bidi="si-LK"/>
        </w:rPr>
        <w:t>වේධ</w:t>
      </w:r>
      <w:r w:rsidRPr="00E025D0">
        <w:rPr>
          <w:cs/>
        </w:rPr>
        <w:t xml:space="preserve"> කළ අ</w:t>
      </w:r>
      <w:r w:rsidR="00FE1A0E">
        <w:rPr>
          <w:cs/>
          <w:lang w:bidi="si-LK"/>
        </w:rPr>
        <w:t>ර්‍හ</w:t>
      </w:r>
      <w:r w:rsidRPr="00E025D0">
        <w:rPr>
          <w:cs/>
        </w:rPr>
        <w:t>ද්ඵල ඇති ප්‍රත්‍ය</w:t>
      </w:r>
      <w:r w:rsidR="00022B53">
        <w:rPr>
          <w:cs/>
          <w:lang w:bidi="si-LK"/>
        </w:rPr>
        <w:t>ක්‍ෂ</w:t>
      </w:r>
      <w:r w:rsidRPr="00E025D0">
        <w:rPr>
          <w:cs/>
        </w:rPr>
        <w:t xml:space="preserve"> කළ නි</w:t>
      </w:r>
      <w:r w:rsidR="005E21B3">
        <w:rPr>
          <w:cs/>
          <w:lang w:bidi="si-LK"/>
        </w:rPr>
        <w:t>රෝධ</w:t>
      </w:r>
      <w:r w:rsidRPr="00E025D0">
        <w:rPr>
          <w:cs/>
        </w:rPr>
        <w:t xml:space="preserve">ය ඇති </w:t>
      </w:r>
      <w:r w:rsidR="00022B53">
        <w:rPr>
          <w:cs/>
          <w:lang w:bidi="si-LK"/>
        </w:rPr>
        <w:t>ක්‍ෂී</w:t>
      </w:r>
      <w:r w:rsidRPr="00E025D0">
        <w:rPr>
          <w:cs/>
        </w:rPr>
        <w:t>ණාශ්‍රවයන් වහන්සේ හුදෙක් ප්‍රවෙණිපාලනය පිණිස වංශර</w:t>
      </w:r>
      <w:r w:rsidR="00022B53">
        <w:rPr>
          <w:cs/>
          <w:lang w:bidi="si-LK"/>
        </w:rPr>
        <w:t>ක්‍ෂ</w:t>
      </w:r>
      <w:r w:rsidRPr="00E025D0">
        <w:rPr>
          <w:cs/>
        </w:rPr>
        <w:t>ණය පිණිස යම් ධ</w:t>
      </w:r>
      <w:r w:rsidR="00983463">
        <w:rPr>
          <w:cs/>
          <w:lang w:bidi="si-LK"/>
        </w:rPr>
        <w:t>ර්‍ම</w:t>
      </w:r>
      <w:r w:rsidRPr="00E025D0">
        <w:rPr>
          <w:cs/>
        </w:rPr>
        <w:t>යක් පුහුණු කෙරේ ද</w:t>
      </w:r>
      <w:r w:rsidRPr="00E025D0">
        <w:t xml:space="preserve">, </w:t>
      </w:r>
      <w:r w:rsidRPr="00E025D0">
        <w:rPr>
          <w:cs/>
        </w:rPr>
        <w:t xml:space="preserve">ඒය </w:t>
      </w:r>
      <w:r w:rsidR="00536D22">
        <w:t>‘</w:t>
      </w:r>
      <w:r w:rsidRPr="00E025D0">
        <w:rPr>
          <w:cs/>
        </w:rPr>
        <w:t>භාණ්ඩාගාරිකපරියත්ති</w:t>
      </w:r>
      <w:r w:rsidR="00536D22">
        <w:t>’</w:t>
      </w:r>
      <w:r w:rsidRPr="00E025D0">
        <w:rPr>
          <w:cs/>
        </w:rPr>
        <w:t xml:space="preserve">. </w:t>
      </w:r>
    </w:p>
    <w:p w14:paraId="29ADF612" w14:textId="1071B05B" w:rsidR="00FD7798" w:rsidRPr="00E025D0" w:rsidRDefault="00FD7798" w:rsidP="00A238D5">
      <w:r w:rsidRPr="00E025D0">
        <w:rPr>
          <w:cs/>
        </w:rPr>
        <w:t>විනයෙහි සුපිළිපන් මහණ තෙමේ ශීලසම්පත්තිය නිසා පු</w:t>
      </w:r>
      <w:r w:rsidR="00D33B86">
        <w:rPr>
          <w:cs/>
          <w:lang w:bidi="si-LK"/>
        </w:rPr>
        <w:t>බ්බෙ</w:t>
      </w:r>
      <w:r w:rsidRPr="00E025D0">
        <w:rPr>
          <w:cs/>
        </w:rPr>
        <w:t>නිවාසානුස්සති-දිබ්බචක්ඛු - ආසවක්ඛයකරඤාණ යන ත්‍රිවිද්‍යාවන්ට පැමිණේ. සූත්‍රයෙහි සුපිළිපන් මහණ තෙමේ සමාධි සම්පත්තිය නිසා ඉද්ධිවිධ - දිබ්බ</w:t>
      </w:r>
      <w:r w:rsidR="008921F4">
        <w:rPr>
          <w:cs/>
          <w:lang w:bidi="si-LK"/>
        </w:rPr>
        <w:t>සෝත</w:t>
      </w:r>
      <w:r w:rsidRPr="00E025D0">
        <w:rPr>
          <w:cs/>
        </w:rPr>
        <w:t xml:space="preserve"> - පරචිත්තවිජානන - පුබ්බෙනිවාස - දිබ්බචක්ඛු - ආසවක්ඛයකරඤාණ යන ෂට් අභිඥාවන්ට පැමිණේ. අභිධ</w:t>
      </w:r>
      <w:r w:rsidR="00983463">
        <w:rPr>
          <w:cs/>
          <w:lang w:bidi="si-LK"/>
        </w:rPr>
        <w:t>ර්‍ම</w:t>
      </w:r>
      <w:r w:rsidRPr="00E025D0">
        <w:rPr>
          <w:cs/>
        </w:rPr>
        <w:t>යෙහි සුපිළිපන් මහණ තෙමේ ප්‍රඥාසම්පත්තිය නිසා අ</w:t>
      </w:r>
      <w:r w:rsidR="002606F2">
        <w:rPr>
          <w:cs/>
          <w:lang w:bidi="si-LK"/>
        </w:rPr>
        <w:t>ර්‍ත්‍ථ</w:t>
      </w:r>
      <w:r w:rsidRPr="00E025D0">
        <w:rPr>
          <w:cs/>
        </w:rPr>
        <w:t>-ධ</w:t>
      </w:r>
      <w:r w:rsidR="00983463">
        <w:rPr>
          <w:cs/>
          <w:lang w:bidi="si-LK"/>
        </w:rPr>
        <w:t>ර්‍ම</w:t>
      </w:r>
      <w:r w:rsidRPr="00E025D0">
        <w:rPr>
          <w:cs/>
        </w:rPr>
        <w:t>- නිරුක්ති-ප්‍රතිභාණ යන සිවු පිළිසිඹියාවන්ට පැමිණේ</w:t>
      </w:r>
      <w:r w:rsidR="0073344E">
        <w:t>.</w:t>
      </w:r>
      <w:r w:rsidRPr="00E025D0">
        <w:rPr>
          <w:cs/>
        </w:rPr>
        <w:t xml:space="preserve"> </w:t>
      </w:r>
    </w:p>
    <w:p w14:paraId="11C5CCB6" w14:textId="77777777" w:rsidR="00FD7798" w:rsidRPr="00E025D0" w:rsidRDefault="00FD7798" w:rsidP="0073344E">
      <w:r w:rsidRPr="00E025D0">
        <w:rPr>
          <w:cs/>
        </w:rPr>
        <w:t>විනයයෙහි දුපිළිපන් මහණ තෙමේ බුදුරජුන් විසින් අනුදන්නා ලද සැප එළවන පහසින් යුත් ආස්තරණපාපුරණාදීන් ගේ සැප පහසුකම සාධාරණත්වයෙන් ගෙණ උන්වහන්සේ විසින් වළකන ලද</w:t>
      </w:r>
      <w:r w:rsidRPr="00E025D0">
        <w:t xml:space="preserve">, </w:t>
      </w:r>
      <w:r w:rsidRPr="00E025D0">
        <w:rPr>
          <w:cs/>
        </w:rPr>
        <w:t xml:space="preserve">මගින් මගසෙවීම් ආදියෙන් හට ගන්නා (උපාදින්න වස්තුගෙන් හට ගන්නා) පහසවියයයෙහි ද නිවරද ඇදහීම් ඇත්තේ ශීලවිපත්තියට ද පැමිණේ. </w:t>
      </w:r>
    </w:p>
    <w:p w14:paraId="6C4B101F" w14:textId="013C9E5B" w:rsidR="00FD7798" w:rsidRPr="00E025D0" w:rsidRDefault="00FD7798" w:rsidP="0073344E">
      <w:r w:rsidRPr="00E025D0">
        <w:rPr>
          <w:cs/>
        </w:rPr>
        <w:t>අරිට්ඨභි</w:t>
      </w:r>
      <w:r w:rsidR="00022B53">
        <w:rPr>
          <w:cs/>
          <w:lang w:bidi="si-LK"/>
        </w:rPr>
        <w:t>ක්‍ෂු</w:t>
      </w:r>
      <w:r w:rsidRPr="00E025D0">
        <w:rPr>
          <w:cs/>
        </w:rPr>
        <w:t xml:space="preserve"> තෙමේ </w:t>
      </w:r>
      <w:r w:rsidR="003E6E91">
        <w:t>‘</w:t>
      </w:r>
      <w:r w:rsidRPr="00E025D0">
        <w:rPr>
          <w:cs/>
        </w:rPr>
        <w:t>ගිහියෝ වනාහි පස්කම්සැප හිත කට පුරා විඳින්නෝ ම සෝවන් සෙදගැමි අනගැමි වෙති</w:t>
      </w:r>
      <w:r w:rsidRPr="00E025D0">
        <w:t xml:space="preserve">, </w:t>
      </w:r>
      <w:r w:rsidRPr="00E025D0">
        <w:rPr>
          <w:cs/>
        </w:rPr>
        <w:t>මහණෝ ද මනවඩන රූප</w:t>
      </w:r>
      <w:r w:rsidRPr="00E025D0">
        <w:t xml:space="preserve">, </w:t>
      </w:r>
      <w:r w:rsidRPr="00E025D0">
        <w:rPr>
          <w:cs/>
        </w:rPr>
        <w:t>සිත් ගත් ශබ්ද</w:t>
      </w:r>
      <w:r w:rsidRPr="00E025D0">
        <w:t xml:space="preserve">, </w:t>
      </w:r>
      <w:r w:rsidRPr="00E025D0">
        <w:rPr>
          <w:cs/>
        </w:rPr>
        <w:t>සිරුර පොපියන සුවඳ</w:t>
      </w:r>
      <w:r w:rsidRPr="00E025D0">
        <w:t xml:space="preserve">, </w:t>
      </w:r>
      <w:r w:rsidRPr="00E025D0">
        <w:rPr>
          <w:cs/>
        </w:rPr>
        <w:t>නහර පිණවන රස</w:t>
      </w:r>
      <w:r w:rsidRPr="00E025D0">
        <w:t xml:space="preserve">, </w:t>
      </w:r>
      <w:r w:rsidRPr="00E025D0">
        <w:rPr>
          <w:cs/>
        </w:rPr>
        <w:t>මොළොක් පහස විඳින්නෝ ය</w:t>
      </w:r>
      <w:r w:rsidRPr="00E025D0">
        <w:t xml:space="preserve">, </w:t>
      </w:r>
      <w:r w:rsidRPr="00E025D0">
        <w:rPr>
          <w:cs/>
        </w:rPr>
        <w:t>ඒ එසේ නම්</w:t>
      </w:r>
      <w:r w:rsidRPr="00E025D0">
        <w:t xml:space="preserve">, </w:t>
      </w:r>
      <w:r w:rsidRPr="00E025D0">
        <w:rPr>
          <w:cs/>
        </w:rPr>
        <w:t>මහණහුට ඒ සුදුසු නම්</w:t>
      </w:r>
      <w:r w:rsidRPr="00E025D0">
        <w:t xml:space="preserve">, </w:t>
      </w:r>
      <w:r w:rsidRPr="00E025D0">
        <w:rPr>
          <w:cs/>
        </w:rPr>
        <w:t>ස්ත්‍රීන්ගේ රූප</w:t>
      </w:r>
      <w:r w:rsidRPr="00E025D0">
        <w:t xml:space="preserve">, </w:t>
      </w:r>
      <w:r w:rsidRPr="00E025D0">
        <w:rPr>
          <w:cs/>
        </w:rPr>
        <w:t>ශබ්ද</w:t>
      </w:r>
      <w:r w:rsidRPr="00E025D0">
        <w:t xml:space="preserve">, </w:t>
      </w:r>
      <w:r w:rsidRPr="00E025D0">
        <w:rPr>
          <w:cs/>
        </w:rPr>
        <w:t>ගන්ධ</w:t>
      </w:r>
      <w:r w:rsidRPr="00E025D0">
        <w:t xml:space="preserve">, </w:t>
      </w:r>
      <w:r w:rsidRPr="00E025D0">
        <w:rPr>
          <w:cs/>
        </w:rPr>
        <w:t>රස</w:t>
      </w:r>
      <w:r w:rsidRPr="00E025D0">
        <w:t xml:space="preserve">, </w:t>
      </w:r>
      <w:r w:rsidRPr="00E025D0">
        <w:rPr>
          <w:cs/>
        </w:rPr>
        <w:t>ස්ප</w:t>
      </w:r>
      <w:r w:rsidR="00FE1A0E">
        <w:rPr>
          <w:cs/>
          <w:lang w:bidi="si-LK"/>
        </w:rPr>
        <w:t>ර්‍ශ</w:t>
      </w:r>
      <w:r w:rsidRPr="00E025D0">
        <w:rPr>
          <w:cs/>
        </w:rPr>
        <w:t xml:space="preserve"> නො වටනේ කුමක් නිසා ද</w:t>
      </w:r>
      <w:r w:rsidRPr="00E025D0">
        <w:t xml:space="preserve">, </w:t>
      </w:r>
      <w:r w:rsidRPr="00E025D0">
        <w:rPr>
          <w:cs/>
        </w:rPr>
        <w:t>එ ද මහණහුට වටනේ ය යි නිරවද්‍ය ප්‍රත්‍යයපරි</w:t>
      </w:r>
      <w:r w:rsidR="003C272F">
        <w:rPr>
          <w:cs/>
          <w:lang w:bidi="si-LK"/>
        </w:rPr>
        <w:t>භෝග</w:t>
      </w:r>
      <w:r w:rsidRPr="00E025D0">
        <w:rPr>
          <w:cs/>
        </w:rPr>
        <w:t>ය හා සාවද්‍ය කාමගුණපරි</w:t>
      </w:r>
      <w:r w:rsidR="003C272F">
        <w:rPr>
          <w:cs/>
          <w:lang w:bidi="si-LK"/>
        </w:rPr>
        <w:t>භෝග</w:t>
      </w:r>
      <w:r w:rsidRPr="00E025D0">
        <w:rPr>
          <w:cs/>
        </w:rPr>
        <w:t>රසය සංසන්දනය කොට සමාන කොට සලකා සච්ඡන්දරාගපරිහොගය හා නිච්ඡන්ද පරි</w:t>
      </w:r>
      <w:r w:rsidR="003C272F">
        <w:rPr>
          <w:cs/>
          <w:lang w:bidi="si-LK"/>
        </w:rPr>
        <w:t>භෝග</w:t>
      </w:r>
      <w:r w:rsidRPr="00E025D0">
        <w:rPr>
          <w:cs/>
        </w:rPr>
        <w:t>ය හා එකක් කොට ගෙන දළවැහැරි හා ඉතා සියුම් හුයක් ගටන්නා සේ</w:t>
      </w:r>
      <w:r w:rsidRPr="00E025D0">
        <w:t xml:space="preserve">, </w:t>
      </w:r>
      <w:r w:rsidRPr="00E025D0">
        <w:rPr>
          <w:cs/>
        </w:rPr>
        <w:t>ගළපන්නා සේ අබැටක් හා මහමෙර සම කරන්නා සේ</w:t>
      </w:r>
      <w:r w:rsidRPr="00E025D0">
        <w:t xml:space="preserve">, </w:t>
      </w:r>
      <w:r w:rsidRPr="00E025D0">
        <w:rPr>
          <w:cs/>
        </w:rPr>
        <w:t>ලාමක දෘෂ්ටියක් ගෙණ බුදුරජුන් විසින් මහමුහුද බඳින්නා සේ මහත් වෑයමකින්</w:t>
      </w:r>
      <w:r w:rsidRPr="00E025D0">
        <w:t xml:space="preserve">, </w:t>
      </w:r>
      <w:r w:rsidRPr="00E025D0">
        <w:rPr>
          <w:cs/>
        </w:rPr>
        <w:t>ප්‍රථමපාරාජිකාව පණවන ලද්දී ය</w:t>
      </w:r>
      <w:r w:rsidRPr="00E025D0">
        <w:t xml:space="preserve">, </w:t>
      </w:r>
      <w:r w:rsidRPr="00E025D0">
        <w:rPr>
          <w:cs/>
        </w:rPr>
        <w:t>එහෙත් එහි දොසෙක් නැතැ යි ස</w:t>
      </w:r>
      <w:r w:rsidR="00846FF4">
        <w:rPr>
          <w:cs/>
          <w:lang w:bidi="si-LK"/>
        </w:rPr>
        <w:t>ර්‍ව</w:t>
      </w:r>
      <w:r w:rsidRPr="00E025D0">
        <w:rPr>
          <w:cs/>
        </w:rPr>
        <w:t xml:space="preserve">ඥතාඥානයට පටහැනි ව </w:t>
      </w:r>
      <w:r w:rsidR="00BB1AB3">
        <w:rPr>
          <w:cs/>
          <w:lang w:bidi="si-LK"/>
        </w:rPr>
        <w:t>ආර්‍ය්‍ය</w:t>
      </w:r>
      <w:r w:rsidRPr="00E025D0">
        <w:rPr>
          <w:cs/>
        </w:rPr>
        <w:t>මා</w:t>
      </w:r>
      <w:r w:rsidR="00983463">
        <w:rPr>
          <w:cs/>
          <w:lang w:bidi="si-LK"/>
        </w:rPr>
        <w:t>ර්‍ග</w:t>
      </w:r>
      <w:r w:rsidRPr="00E025D0">
        <w:rPr>
          <w:cs/>
        </w:rPr>
        <w:t>යෙහි කණුකටු හෙලමින් මෙවුන්දම් සෙවුමෙහි වරද නැතැ</w:t>
      </w:r>
      <w:r w:rsidR="00394EF6">
        <w:t xml:space="preserve">’ </w:t>
      </w:r>
      <w:r w:rsidR="00394EF6">
        <w:rPr>
          <w:cs/>
          <w:lang w:bidi="si-LK"/>
        </w:rPr>
        <w:t>යි</w:t>
      </w:r>
      <w:r w:rsidRPr="00E025D0">
        <w:rPr>
          <w:cs/>
        </w:rPr>
        <w:t xml:space="preserve"> ජිනවක්‍රයට පහර දුන්නේ ය. </w:t>
      </w:r>
      <w:r w:rsidR="00D5165F">
        <w:rPr>
          <w:b/>
          <w:bCs/>
        </w:rPr>
        <w:t>“</w:t>
      </w:r>
      <w:r w:rsidRPr="00E025D0">
        <w:rPr>
          <w:b/>
          <w:bCs/>
          <w:cs/>
        </w:rPr>
        <w:t>තථාහං භගවතා ධම‍්මං දෙසිතං ආජානාමි</w:t>
      </w:r>
      <w:r w:rsidRPr="00E025D0">
        <w:rPr>
          <w:b/>
          <w:bCs/>
        </w:rPr>
        <w:t xml:space="preserve">, </w:t>
      </w:r>
      <w:r w:rsidRPr="00E025D0">
        <w:rPr>
          <w:b/>
          <w:bCs/>
          <w:cs/>
        </w:rPr>
        <w:t>යථා යෙ මෙ අන‍්තරායිකා ධම‍්මා වුත්තා භගවතා</w:t>
      </w:r>
      <w:r w:rsidRPr="00E025D0">
        <w:rPr>
          <w:b/>
          <w:bCs/>
        </w:rPr>
        <w:t xml:space="preserve">, </w:t>
      </w:r>
      <w:r w:rsidRPr="00E025D0">
        <w:rPr>
          <w:b/>
          <w:bCs/>
          <w:cs/>
        </w:rPr>
        <w:t>තෙ පටිසෙවතො නාලං අන‍්තරායාය</w:t>
      </w:r>
      <w:r w:rsidR="00D5165F">
        <w:rPr>
          <w:b/>
          <w:bCs/>
        </w:rPr>
        <w:t>”</w:t>
      </w:r>
      <w:r w:rsidRPr="00E025D0">
        <w:t xml:space="preserve"> </w:t>
      </w:r>
      <w:r w:rsidRPr="00E025D0">
        <w:rPr>
          <w:cs/>
        </w:rPr>
        <w:t xml:space="preserve">යනු පොතෙහි ආ සැටියි. </w:t>
      </w:r>
    </w:p>
    <w:p w14:paraId="16B66356" w14:textId="77F6EA7B" w:rsidR="00FD7798" w:rsidRPr="00E025D0" w:rsidRDefault="00FD7798" w:rsidP="0073344E">
      <w:r w:rsidRPr="00E025D0">
        <w:rPr>
          <w:cs/>
        </w:rPr>
        <w:t>මේ අරිට්ඨ</w:t>
      </w:r>
      <w:r w:rsidR="00500DC1">
        <w:rPr>
          <w:cs/>
          <w:lang w:bidi="si-LK"/>
        </w:rPr>
        <w:t>භික්‍ෂු</w:t>
      </w:r>
      <w:r w:rsidRPr="00E025D0">
        <w:rPr>
          <w:cs/>
        </w:rPr>
        <w:t xml:space="preserve"> තෙමේ බොහෝ ඇසූ පිරූ තැන් ඇත්තේ ය. ධ</w:t>
      </w:r>
      <w:r w:rsidR="00983463">
        <w:rPr>
          <w:cs/>
          <w:lang w:bidi="si-LK"/>
        </w:rPr>
        <w:t>ර්‍ම</w:t>
      </w:r>
      <w:r w:rsidRPr="00E025D0">
        <w:rPr>
          <w:cs/>
        </w:rPr>
        <w:t>කථික ය. එහෙත් විනයයෙහි අද</w:t>
      </w:r>
      <w:r w:rsidR="00022B53">
        <w:rPr>
          <w:cs/>
          <w:lang w:bidi="si-LK"/>
        </w:rPr>
        <w:t>ක්‍ෂ</w:t>
      </w:r>
      <w:r w:rsidRPr="00E025D0">
        <w:rPr>
          <w:cs/>
        </w:rPr>
        <w:t>ය. එහෙයින් කමී-කෙලශ විපාක-උපවාද-ආඥාව්‍යතික්‍රම යන පස් වැදෑරුම් අන්තරායිකයන් අතුරෙන් ඔහු ද න් ක</w:t>
      </w:r>
      <w:r w:rsidR="00983463">
        <w:rPr>
          <w:cs/>
          <w:lang w:bidi="si-LK"/>
        </w:rPr>
        <w:t>ර්‍ම</w:t>
      </w:r>
      <w:r w:rsidRPr="00E025D0">
        <w:rPr>
          <w:cs/>
        </w:rPr>
        <w:t>-</w:t>
      </w:r>
      <w:r w:rsidR="009D49C6">
        <w:rPr>
          <w:cs/>
          <w:lang w:bidi="si-LK"/>
        </w:rPr>
        <w:t>ක්ලේශ</w:t>
      </w:r>
      <w:r w:rsidRPr="00E025D0">
        <w:rPr>
          <w:cs/>
        </w:rPr>
        <w:t>-විපාක-උපවාද යන සතර පමණ ය. විනයයෙහි අද</w:t>
      </w:r>
      <w:r w:rsidR="00022B53">
        <w:rPr>
          <w:cs/>
          <w:lang w:bidi="si-LK"/>
        </w:rPr>
        <w:t>ක්‍ෂ</w:t>
      </w:r>
      <w:r w:rsidRPr="00E025D0">
        <w:rPr>
          <w:cs/>
        </w:rPr>
        <w:t xml:space="preserve"> බැවින් ව්‍යතික්‍රමාන්තරාය ඔහු නො දනියි. එහෙයින් ම ය ඔහු මෙසේ සිතුයේ.</w:t>
      </w:r>
      <w:r w:rsidR="005C1E6D">
        <w:t xml:space="preserve"> </w:t>
      </w:r>
    </w:p>
    <w:p w14:paraId="6E0D8746" w14:textId="792E22C2" w:rsidR="00FD7798" w:rsidRPr="00E025D0" w:rsidRDefault="00FD7798" w:rsidP="0073344E">
      <w:r w:rsidRPr="00E025D0">
        <w:rPr>
          <w:cs/>
        </w:rPr>
        <w:t xml:space="preserve">සුත්‍රයෙහි දුපිළිපන් මහණ තෙමේ </w:t>
      </w:r>
      <w:r w:rsidR="00D5165F">
        <w:rPr>
          <w:b/>
          <w:bCs/>
        </w:rPr>
        <w:t>“</w:t>
      </w:r>
      <w:r w:rsidRPr="00E025D0">
        <w:rPr>
          <w:b/>
          <w:bCs/>
          <w:cs/>
        </w:rPr>
        <w:t>චත‍්තාරො මෙ භික‍්ඛවෙ! පුග‍්ගලා ස</w:t>
      </w:r>
      <w:r w:rsidR="001F01C5">
        <w:rPr>
          <w:b/>
          <w:bCs/>
          <w:cs/>
          <w:lang w:bidi="si-LK"/>
        </w:rPr>
        <w:t>න්තො</w:t>
      </w:r>
      <w:r w:rsidRPr="00E025D0">
        <w:rPr>
          <w:b/>
          <w:bCs/>
          <w:cs/>
        </w:rPr>
        <w:t xml:space="preserve"> සංවිජ‍්ජමානා ලොකස‍්මිං</w:t>
      </w:r>
      <w:r w:rsidRPr="00E025D0">
        <w:rPr>
          <w:b/>
          <w:bCs/>
        </w:rPr>
        <w:t xml:space="preserve">, </w:t>
      </w:r>
      <w:r w:rsidRPr="00E025D0">
        <w:rPr>
          <w:b/>
          <w:bCs/>
          <w:cs/>
        </w:rPr>
        <w:t>කතමෙ චත‍්තාරො</w:t>
      </w:r>
      <w:r w:rsidRPr="00E025D0">
        <w:rPr>
          <w:b/>
          <w:bCs/>
        </w:rPr>
        <w:t xml:space="preserve">? </w:t>
      </w:r>
      <w:r w:rsidRPr="00E025D0">
        <w:rPr>
          <w:b/>
          <w:bCs/>
          <w:cs/>
        </w:rPr>
        <w:t>අත‍්තහිතාය පටිප‍</w:t>
      </w:r>
      <w:r w:rsidR="006549E2">
        <w:rPr>
          <w:b/>
          <w:bCs/>
          <w:cs/>
          <w:lang w:bidi="si-LK"/>
        </w:rPr>
        <w:t>න්නො</w:t>
      </w:r>
      <w:r w:rsidRPr="00E025D0">
        <w:rPr>
          <w:b/>
          <w:bCs/>
          <w:cs/>
        </w:rPr>
        <w:t xml:space="preserve"> හොති නො පරහිතාය</w:t>
      </w:r>
      <w:r w:rsidRPr="00E025D0">
        <w:rPr>
          <w:b/>
          <w:bCs/>
        </w:rPr>
        <w:t xml:space="preserve">, </w:t>
      </w:r>
      <w:r w:rsidRPr="00E025D0">
        <w:rPr>
          <w:b/>
          <w:bCs/>
          <w:cs/>
        </w:rPr>
        <w:t>පරහිතාය පටිප</w:t>
      </w:r>
      <w:r w:rsidR="006549E2">
        <w:rPr>
          <w:b/>
          <w:bCs/>
          <w:cs/>
          <w:lang w:bidi="si-LK"/>
        </w:rPr>
        <w:t>න්නො</w:t>
      </w:r>
      <w:r w:rsidRPr="00E025D0">
        <w:rPr>
          <w:b/>
          <w:bCs/>
          <w:cs/>
        </w:rPr>
        <w:t xml:space="preserve"> හොති නො අත‍්තහිතා ය</w:t>
      </w:r>
      <w:r w:rsidR="00D5165F">
        <w:rPr>
          <w:b/>
          <w:bCs/>
        </w:rPr>
        <w:t>”</w:t>
      </w:r>
      <w:r w:rsidRPr="00E025D0">
        <w:t xml:space="preserve"> </w:t>
      </w:r>
      <w:r w:rsidRPr="00E025D0">
        <w:rPr>
          <w:cs/>
        </w:rPr>
        <w:t>යනාදි තැන්හි බුදුරජානන් වහන්සේගේ අදහස් නො දන්නේ</w:t>
      </w:r>
      <w:r w:rsidRPr="00E025D0">
        <w:t xml:space="preserve">, </w:t>
      </w:r>
      <w:r w:rsidRPr="00E025D0">
        <w:rPr>
          <w:cs/>
        </w:rPr>
        <w:t xml:space="preserve">මිථ්‍යාදෘෂ්ටියට බැස ගත්තේ ය. </w:t>
      </w:r>
    </w:p>
    <w:p w14:paraId="180B68A4" w14:textId="2CC45159" w:rsidR="00FD7798" w:rsidRPr="00E025D0" w:rsidRDefault="00FD7798" w:rsidP="00BE599F">
      <w:r w:rsidRPr="00E025D0">
        <w:rPr>
          <w:cs/>
        </w:rPr>
        <w:t xml:space="preserve">බුදුරජුන්ගේ දේශනාව සම්මුති-පරමත්ථ විසින් දෙපරිදි ය. </w:t>
      </w:r>
      <w:r w:rsidRPr="00E025D0">
        <w:rPr>
          <w:b/>
          <w:bCs/>
          <w:cs/>
        </w:rPr>
        <w:t>පුග‍්ගලො</w:t>
      </w:r>
      <w:r w:rsidRPr="00E025D0">
        <w:rPr>
          <w:b/>
          <w:bCs/>
        </w:rPr>
        <w:t xml:space="preserve">, </w:t>
      </w:r>
      <w:r w:rsidRPr="00E025D0">
        <w:rPr>
          <w:b/>
          <w:bCs/>
          <w:cs/>
        </w:rPr>
        <w:t>ස</w:t>
      </w:r>
      <w:r w:rsidR="006549E2">
        <w:rPr>
          <w:b/>
          <w:bCs/>
          <w:cs/>
          <w:lang w:bidi="si-LK"/>
        </w:rPr>
        <w:t>ත්තො</w:t>
      </w:r>
      <w:r w:rsidRPr="00E025D0">
        <w:rPr>
          <w:b/>
          <w:bCs/>
          <w:cs/>
        </w:rPr>
        <w:t>, ඉත්‍ථි</w:t>
      </w:r>
      <w:r w:rsidRPr="00E025D0">
        <w:rPr>
          <w:b/>
          <w:bCs/>
        </w:rPr>
        <w:t xml:space="preserve">, </w:t>
      </w:r>
      <w:r w:rsidRPr="00E025D0">
        <w:rPr>
          <w:b/>
          <w:bCs/>
          <w:cs/>
        </w:rPr>
        <w:t>පුරිසො</w:t>
      </w:r>
      <w:r w:rsidRPr="00E025D0">
        <w:rPr>
          <w:b/>
          <w:bCs/>
        </w:rPr>
        <w:t>,</w:t>
      </w:r>
      <w:r w:rsidRPr="00E025D0">
        <w:t xml:space="preserve"> </w:t>
      </w:r>
      <w:r w:rsidRPr="00E025D0">
        <w:rPr>
          <w:cs/>
        </w:rPr>
        <w:t>යනාදිය සම්මුති</w:t>
      </w:r>
      <w:r w:rsidR="004215EF">
        <w:rPr>
          <w:cs/>
          <w:lang w:bidi="si-LK"/>
        </w:rPr>
        <w:t>දේසනා</w:t>
      </w:r>
      <w:r w:rsidRPr="00E025D0">
        <w:rPr>
          <w:cs/>
        </w:rPr>
        <w:t xml:space="preserve"> ය. </w:t>
      </w:r>
      <w:r w:rsidRPr="00E025D0">
        <w:rPr>
          <w:b/>
          <w:bCs/>
          <w:cs/>
        </w:rPr>
        <w:t>ඛන්‍ධා</w:t>
      </w:r>
      <w:r w:rsidRPr="00E025D0">
        <w:rPr>
          <w:b/>
          <w:bCs/>
        </w:rPr>
        <w:t xml:space="preserve">, </w:t>
      </w:r>
      <w:r w:rsidRPr="00E025D0">
        <w:rPr>
          <w:b/>
          <w:bCs/>
          <w:cs/>
        </w:rPr>
        <w:t>ධාතුයො, ආයතනා, සතිපට්ඨානා</w:t>
      </w:r>
      <w:r w:rsidRPr="00E025D0">
        <w:rPr>
          <w:cs/>
        </w:rPr>
        <w:t xml:space="preserve"> යනාදිය පරමත්ථ </w:t>
      </w:r>
      <w:r w:rsidR="004215EF">
        <w:rPr>
          <w:cs/>
          <w:lang w:bidi="si-LK"/>
        </w:rPr>
        <w:t>දේසනා</w:t>
      </w:r>
      <w:r w:rsidRPr="00E025D0">
        <w:rPr>
          <w:cs/>
        </w:rPr>
        <w:t xml:space="preserve"> ය. සම්මුතිවසයෙන් කළ </w:t>
      </w:r>
      <w:r w:rsidR="004215EF">
        <w:rPr>
          <w:cs/>
          <w:lang w:bidi="si-LK"/>
        </w:rPr>
        <w:t>දේසනා</w:t>
      </w:r>
      <w:r w:rsidRPr="00E025D0">
        <w:rPr>
          <w:cs/>
        </w:rPr>
        <w:t>ව අසා නි</w:t>
      </w:r>
      <w:r w:rsidR="00FB08C1">
        <w:rPr>
          <w:cs/>
          <w:lang w:bidi="si-LK"/>
        </w:rPr>
        <w:t>ර්‍වා</w:t>
      </w:r>
      <w:r w:rsidRPr="00E025D0">
        <w:rPr>
          <w:cs/>
        </w:rPr>
        <w:t>ණාධිගමය කරණුවන් සඳහා ය සම්මුති</w:t>
      </w:r>
      <w:r w:rsidR="004215EF">
        <w:rPr>
          <w:cs/>
          <w:lang w:bidi="si-LK"/>
        </w:rPr>
        <w:t>දේසනා</w:t>
      </w:r>
      <w:r w:rsidRPr="00E025D0">
        <w:rPr>
          <w:cs/>
        </w:rPr>
        <w:t xml:space="preserve">ව. පරමත‍්ථවසයෙන් කළ </w:t>
      </w:r>
      <w:r w:rsidR="004215EF">
        <w:rPr>
          <w:cs/>
          <w:lang w:bidi="si-LK"/>
        </w:rPr>
        <w:t>දේසනා</w:t>
      </w:r>
      <w:r w:rsidRPr="00E025D0">
        <w:rPr>
          <w:cs/>
        </w:rPr>
        <w:t>ව අසා නි</w:t>
      </w:r>
      <w:r w:rsidR="00FB08C1">
        <w:rPr>
          <w:cs/>
          <w:lang w:bidi="si-LK"/>
        </w:rPr>
        <w:t>ර්‍වා</w:t>
      </w:r>
      <w:r w:rsidRPr="00E025D0">
        <w:rPr>
          <w:cs/>
        </w:rPr>
        <w:t>ණාධිගමය කරණුවන් සඳහා ය</w:t>
      </w:r>
      <w:r w:rsidRPr="00E025D0">
        <w:t xml:space="preserve">, </w:t>
      </w:r>
      <w:r w:rsidRPr="00E025D0">
        <w:rPr>
          <w:cs/>
        </w:rPr>
        <w:t>පරමත්‍ථ</w:t>
      </w:r>
      <w:r w:rsidR="004215EF">
        <w:rPr>
          <w:cs/>
          <w:lang w:bidi="si-LK"/>
        </w:rPr>
        <w:t>දේසනා</w:t>
      </w:r>
      <w:r w:rsidRPr="00E025D0">
        <w:rPr>
          <w:cs/>
        </w:rPr>
        <w:t>ව.</w:t>
      </w:r>
    </w:p>
    <w:p w14:paraId="08BA17C0" w14:textId="4FBB82F5" w:rsidR="00FD7798" w:rsidRPr="00E025D0" w:rsidRDefault="00FD7798" w:rsidP="00BE599F">
      <w:r w:rsidRPr="00E025D0">
        <w:rPr>
          <w:cs/>
        </w:rPr>
        <w:t>මෙසේ උන්වහන්සේගේ අදහස් නො දන්නේ තමන් ගත් මිථ්‍යා</w:t>
      </w:r>
      <w:r w:rsidR="00DC6674">
        <w:rPr>
          <w:cs/>
          <w:lang w:bidi="si-LK"/>
        </w:rPr>
        <w:t>දෘෂ්ටි</w:t>
      </w:r>
      <w:r w:rsidRPr="00E025D0">
        <w:rPr>
          <w:cs/>
        </w:rPr>
        <w:t>ය නිසා උන්වහන්සේට ග</w:t>
      </w:r>
      <w:r w:rsidR="004755F7">
        <w:rPr>
          <w:cs/>
          <w:lang w:bidi="si-LK"/>
        </w:rPr>
        <w:t>ර්‍හා</w:t>
      </w:r>
      <w:r w:rsidRPr="00E025D0">
        <w:rPr>
          <w:cs/>
        </w:rPr>
        <w:t xml:space="preserve"> කරන්නේ ය. තමාගේ කුසලමූලය ද සාරා දමයි. බොහෝ අකුසල් රැස් කරයි. එයින් ඔහු අපායයෙහි හෙන්නේ ය. </w:t>
      </w:r>
    </w:p>
    <w:p w14:paraId="662DCEC1" w14:textId="051F0162" w:rsidR="00FD7798" w:rsidRPr="00E025D0" w:rsidRDefault="00FD7798" w:rsidP="007C40D3">
      <w:r w:rsidRPr="00E025D0">
        <w:rPr>
          <w:cs/>
        </w:rPr>
        <w:lastRenderedPageBreak/>
        <w:t>අභිධ</w:t>
      </w:r>
      <w:r w:rsidR="00983463">
        <w:rPr>
          <w:cs/>
          <w:lang w:bidi="si-LK"/>
        </w:rPr>
        <w:t>ර්‍ම</w:t>
      </w:r>
      <w:r w:rsidRPr="00E025D0">
        <w:rPr>
          <w:cs/>
        </w:rPr>
        <w:t>යෙහි දුපිළිපන් මහණ තෙමේ දහම් තතු සිතීමෙහි පමණ ඉක්මවා යෑමෙන් නො සිතිය යුතුදේ සිතයි. එයින් හෙතෙමේ චිත්තවි</w:t>
      </w:r>
      <w:r w:rsidR="00022B53">
        <w:rPr>
          <w:cs/>
          <w:lang w:bidi="si-LK"/>
        </w:rPr>
        <w:t>ක්‍ෂේ</w:t>
      </w:r>
      <w:r w:rsidRPr="00E025D0">
        <w:rPr>
          <w:cs/>
        </w:rPr>
        <w:t xml:space="preserve">පයට පැමිණෙයි. </w:t>
      </w:r>
      <w:r w:rsidR="00D5165F">
        <w:rPr>
          <w:b/>
          <w:bCs/>
        </w:rPr>
        <w:t>“</w:t>
      </w:r>
      <w:r w:rsidRPr="00E025D0">
        <w:rPr>
          <w:b/>
          <w:bCs/>
          <w:cs/>
        </w:rPr>
        <w:t>චත‍්තාරි</w:t>
      </w:r>
      <w:r w:rsidR="003E6E91">
        <w:rPr>
          <w:b/>
          <w:bCs/>
        </w:rPr>
        <w:t>’</w:t>
      </w:r>
      <w:r w:rsidRPr="00E025D0">
        <w:rPr>
          <w:b/>
          <w:bCs/>
          <w:cs/>
        </w:rPr>
        <w:t>මානි භික‍්ඛවෙ! අචි</w:t>
      </w:r>
      <w:r w:rsidR="001F01C5">
        <w:rPr>
          <w:b/>
          <w:bCs/>
          <w:cs/>
          <w:lang w:bidi="si-LK"/>
        </w:rPr>
        <w:t>න්තෙ</w:t>
      </w:r>
      <w:r w:rsidRPr="00E025D0">
        <w:rPr>
          <w:b/>
          <w:bCs/>
          <w:cs/>
        </w:rPr>
        <w:t>ය්‍යානි න චි</w:t>
      </w:r>
      <w:r w:rsidR="001F01C5">
        <w:rPr>
          <w:b/>
          <w:bCs/>
          <w:cs/>
          <w:lang w:bidi="si-LK"/>
        </w:rPr>
        <w:t>න්තෙ</w:t>
      </w:r>
      <w:r w:rsidRPr="00E025D0">
        <w:rPr>
          <w:b/>
          <w:bCs/>
          <w:cs/>
        </w:rPr>
        <w:t>තබ‍්බානි,</w:t>
      </w:r>
      <w:r w:rsidRPr="00E025D0">
        <w:rPr>
          <w:b/>
          <w:bCs/>
        </w:rPr>
        <w:t xml:space="preserve"> </w:t>
      </w:r>
      <w:r w:rsidRPr="00E025D0">
        <w:rPr>
          <w:b/>
          <w:bCs/>
          <w:cs/>
        </w:rPr>
        <w:t>යානි චි</w:t>
      </w:r>
      <w:r w:rsidR="001F01C5">
        <w:rPr>
          <w:b/>
          <w:bCs/>
          <w:cs/>
          <w:lang w:bidi="si-LK"/>
        </w:rPr>
        <w:t>න්තෙන්තො</w:t>
      </w:r>
      <w:r w:rsidRPr="00E025D0">
        <w:rPr>
          <w:b/>
          <w:bCs/>
          <w:cs/>
        </w:rPr>
        <w:t xml:space="preserve"> උම‍්මාදස‍්ස විඝාතස‍්ස භාගී අස‍්ස</w:t>
      </w:r>
      <w:r w:rsidR="003E6E91">
        <w:rPr>
          <w:b/>
          <w:bCs/>
        </w:rPr>
        <w:t>’</w:t>
      </w:r>
      <w:r w:rsidRPr="00E025D0">
        <w:rPr>
          <w:b/>
          <w:bCs/>
        </w:rPr>
        <w:t xml:space="preserve"> </w:t>
      </w:r>
      <w:r w:rsidRPr="00E025D0">
        <w:rPr>
          <w:cs/>
        </w:rPr>
        <w:t xml:space="preserve">යනු එහි සාධක වචන යි. </w:t>
      </w:r>
    </w:p>
    <w:p w14:paraId="0661B030" w14:textId="77777777" w:rsidR="00FD7798" w:rsidRPr="00E025D0" w:rsidRDefault="00FD7798" w:rsidP="007C40D3">
      <w:r w:rsidRPr="00E025D0">
        <w:rPr>
          <w:cs/>
        </w:rPr>
        <w:t>මෙසේ මේ පිටකයන්හි දුපිළිපන් මහණ තෙමේ පිළිවෙළින් දුසිල් බව</w:t>
      </w:r>
      <w:r w:rsidRPr="00E025D0">
        <w:t xml:space="preserve">, </w:t>
      </w:r>
      <w:r w:rsidRPr="00E025D0">
        <w:rPr>
          <w:cs/>
        </w:rPr>
        <w:t>මිසදිටුව</w:t>
      </w:r>
      <w:r w:rsidRPr="00E025D0">
        <w:t xml:space="preserve">, </w:t>
      </w:r>
      <w:r w:rsidRPr="00E025D0">
        <w:rPr>
          <w:cs/>
        </w:rPr>
        <w:t xml:space="preserve">සිත්විකෙව්බව යන විපතට පැමිණෙන්නේ ය. මේ පිටකවශයෙන් ද තෙපදිරි වූ සැටියි. නිකායවශයෙන් බෙදුනු සැටි යටැ කියූ සේ දන්න. </w:t>
      </w:r>
    </w:p>
    <w:p w14:paraId="6CB0CE64" w14:textId="77777777" w:rsidR="00FD7798" w:rsidRPr="00E025D0" w:rsidRDefault="00FD7798" w:rsidP="00C62C6E">
      <w:r w:rsidRPr="00E025D0">
        <w:rPr>
          <w:cs/>
        </w:rPr>
        <w:t xml:space="preserve">මේ කියනු ලබනුයේ අඞ්ගවශයෙන් බෙදුනු සැටි යි. එහි සකල බුදධවචනය තෙමේ </w:t>
      </w:r>
      <w:r w:rsidRPr="00E025D0">
        <w:rPr>
          <w:b/>
          <w:bCs/>
          <w:cs/>
        </w:rPr>
        <w:t>සුත‍්ත-ගෙය්‍ය-වෙය්‍යාකරණ-ගාථා-උදාන-ඉතිවුත‍්තක-ජාතක-අබභූතධම‍්ම-වෙදල්ල</w:t>
      </w:r>
      <w:r w:rsidRPr="00E025D0">
        <w:rPr>
          <w:cs/>
        </w:rPr>
        <w:t xml:space="preserve"> යි නවයකට බෙදුනේ ය. </w:t>
      </w:r>
    </w:p>
    <w:p w14:paraId="55EAD1EE" w14:textId="77777777" w:rsidR="00FD7798" w:rsidRPr="00E025D0" w:rsidRDefault="00FD7798" w:rsidP="00574000">
      <w:r w:rsidRPr="00E025D0">
        <w:rPr>
          <w:b/>
          <w:bCs/>
          <w:cs/>
        </w:rPr>
        <w:t>සුත‍්ත</w:t>
      </w:r>
      <w:r w:rsidRPr="00E025D0">
        <w:rPr>
          <w:cs/>
        </w:rPr>
        <w:t xml:space="preserve"> නම්</w:t>
      </w:r>
      <w:r w:rsidRPr="00E025D0">
        <w:t xml:space="preserve">, </w:t>
      </w:r>
      <w:r w:rsidRPr="00E025D0">
        <w:rPr>
          <w:cs/>
        </w:rPr>
        <w:t>උභතොවිභංග</w:t>
      </w:r>
      <w:r w:rsidRPr="00E025D0">
        <w:t xml:space="preserve">, </w:t>
      </w:r>
      <w:r w:rsidRPr="00E025D0">
        <w:rPr>
          <w:cs/>
        </w:rPr>
        <w:t>චූලනිද්දෙස</w:t>
      </w:r>
      <w:r w:rsidRPr="00E025D0">
        <w:t xml:space="preserve">, </w:t>
      </w:r>
      <w:r w:rsidRPr="00E025D0">
        <w:rPr>
          <w:cs/>
        </w:rPr>
        <w:t>මහානිද්දෙස</w:t>
      </w:r>
      <w:r w:rsidRPr="00E025D0">
        <w:t xml:space="preserve">, </w:t>
      </w:r>
      <w:r w:rsidRPr="00E025D0">
        <w:rPr>
          <w:cs/>
        </w:rPr>
        <w:t>ඛන්ධක</w:t>
      </w:r>
      <w:r w:rsidRPr="00E025D0">
        <w:t xml:space="preserve">, </w:t>
      </w:r>
      <w:r w:rsidRPr="00E025D0">
        <w:rPr>
          <w:cs/>
        </w:rPr>
        <w:t>පරිවාර</w:t>
      </w:r>
      <w:r w:rsidRPr="00E025D0">
        <w:t xml:space="preserve">, </w:t>
      </w:r>
      <w:r w:rsidRPr="00E025D0">
        <w:rPr>
          <w:cs/>
        </w:rPr>
        <w:t>මඞ්ගල</w:t>
      </w:r>
      <w:r w:rsidRPr="00E025D0">
        <w:t xml:space="preserve">, </w:t>
      </w:r>
      <w:r w:rsidRPr="00E025D0">
        <w:rPr>
          <w:cs/>
        </w:rPr>
        <w:t>රතන</w:t>
      </w:r>
      <w:r w:rsidRPr="00E025D0">
        <w:t xml:space="preserve">, </w:t>
      </w:r>
      <w:r w:rsidRPr="00E025D0">
        <w:rPr>
          <w:cs/>
        </w:rPr>
        <w:t>නාලක</w:t>
      </w:r>
      <w:r w:rsidRPr="00E025D0">
        <w:t xml:space="preserve">, </w:t>
      </w:r>
      <w:r w:rsidRPr="00E025D0">
        <w:rPr>
          <w:cs/>
        </w:rPr>
        <w:t xml:space="preserve">තුවටකසූත්‍ර හා මින් අන්‍ය වූ සූත්‍ර නාමයෙන් ආ බුද්ධවචන යි. </w:t>
      </w:r>
    </w:p>
    <w:p w14:paraId="2C847E30" w14:textId="4B7C45D3" w:rsidR="00FD7798" w:rsidRPr="00E025D0" w:rsidRDefault="00FD7798" w:rsidP="00574000">
      <w:r w:rsidRPr="00E025D0">
        <w:rPr>
          <w:b/>
          <w:bCs/>
          <w:cs/>
        </w:rPr>
        <w:t>ගෙය්‍ය</w:t>
      </w:r>
      <w:r w:rsidRPr="00E025D0">
        <w:rPr>
          <w:cs/>
        </w:rPr>
        <w:t xml:space="preserve"> නම්</w:t>
      </w:r>
      <w:r w:rsidRPr="00E025D0">
        <w:t xml:space="preserve">, </w:t>
      </w:r>
      <w:r w:rsidRPr="00E025D0">
        <w:rPr>
          <w:cs/>
        </w:rPr>
        <w:t xml:space="preserve">සියලු ගාථා සහිත සූත්‍ර සමූහය ය. </w:t>
      </w:r>
      <w:r w:rsidR="00C72BB7">
        <w:rPr>
          <w:cs/>
          <w:lang w:bidi="si-LK"/>
        </w:rPr>
        <w:t>විශේෂ</w:t>
      </w:r>
      <w:r w:rsidRPr="00E025D0">
        <w:rPr>
          <w:cs/>
        </w:rPr>
        <w:t xml:space="preserve"> විසින් සංයුක්ත නිකායයෙහි එන සගාථකව</w:t>
      </w:r>
      <w:r w:rsidR="00983463">
        <w:rPr>
          <w:cs/>
          <w:lang w:bidi="si-LK"/>
        </w:rPr>
        <w:t>ර්‍ග</w:t>
      </w:r>
      <w:r w:rsidRPr="00E025D0">
        <w:rPr>
          <w:cs/>
        </w:rPr>
        <w:t xml:space="preserve">ය ගෙය්‍ය නම්. </w:t>
      </w:r>
    </w:p>
    <w:p w14:paraId="71E9D266" w14:textId="6671798A" w:rsidR="00FD7798" w:rsidRPr="00E025D0" w:rsidRDefault="00FD7798" w:rsidP="00574000">
      <w:r w:rsidRPr="00E025D0">
        <w:rPr>
          <w:b/>
          <w:bCs/>
          <w:cs/>
        </w:rPr>
        <w:t>වෙය්‍යාකරණ</w:t>
      </w:r>
      <w:r w:rsidRPr="00E025D0">
        <w:rPr>
          <w:cs/>
        </w:rPr>
        <w:t xml:space="preserve"> නම්</w:t>
      </w:r>
      <w:r w:rsidRPr="00E025D0">
        <w:t xml:space="preserve">, </w:t>
      </w:r>
      <w:r w:rsidRPr="00E025D0">
        <w:rPr>
          <w:cs/>
        </w:rPr>
        <w:t>අභිධ</w:t>
      </w:r>
      <w:r w:rsidR="00983463">
        <w:rPr>
          <w:cs/>
          <w:lang w:bidi="si-LK"/>
        </w:rPr>
        <w:t>ර්‍ම</w:t>
      </w:r>
      <w:r w:rsidRPr="00E025D0">
        <w:rPr>
          <w:cs/>
        </w:rPr>
        <w:t xml:space="preserve"> පිටකය හා නි</w:t>
      </w:r>
      <w:r w:rsidR="004755F7">
        <w:rPr>
          <w:cs/>
          <w:lang w:bidi="si-LK"/>
        </w:rPr>
        <w:t>ර්‍ගා</w:t>
      </w:r>
      <w:r w:rsidRPr="00E025D0">
        <w:rPr>
          <w:cs/>
        </w:rPr>
        <w:t>ථක සූත්‍ර සමූහය යි. මේ කියූ නවඟින් සංග්‍රහ නො කළ අන්‍ය වූ යම් බුද්ධවචනයෙක් වේ නම්</w:t>
      </w:r>
      <w:r w:rsidRPr="00E025D0">
        <w:t xml:space="preserve">, </w:t>
      </w:r>
      <w:r w:rsidRPr="00E025D0">
        <w:rPr>
          <w:cs/>
        </w:rPr>
        <w:t xml:space="preserve">ඒ ද වෙය්‍යාකරණ යි. </w:t>
      </w:r>
    </w:p>
    <w:p w14:paraId="32398087" w14:textId="77777777" w:rsidR="00FD7798" w:rsidRPr="00E025D0" w:rsidRDefault="00FD7798" w:rsidP="00574000">
      <w:r w:rsidRPr="00E025D0">
        <w:rPr>
          <w:b/>
          <w:bCs/>
          <w:cs/>
        </w:rPr>
        <w:t>ගාථා</w:t>
      </w:r>
      <w:r w:rsidRPr="00E025D0">
        <w:rPr>
          <w:cs/>
        </w:rPr>
        <w:t xml:space="preserve"> නම්</w:t>
      </w:r>
      <w:r w:rsidRPr="00E025D0">
        <w:t xml:space="preserve">, </w:t>
      </w:r>
      <w:r w:rsidRPr="00E025D0">
        <w:rPr>
          <w:cs/>
        </w:rPr>
        <w:t>ධම්මපද</w:t>
      </w:r>
      <w:r w:rsidRPr="00E025D0">
        <w:t xml:space="preserve">, </w:t>
      </w:r>
      <w:r w:rsidRPr="00E025D0">
        <w:rPr>
          <w:cs/>
        </w:rPr>
        <w:t>ථෙරගාථා</w:t>
      </w:r>
      <w:r w:rsidRPr="00E025D0">
        <w:t xml:space="preserve">, </w:t>
      </w:r>
      <w:r w:rsidRPr="00E025D0">
        <w:rPr>
          <w:cs/>
        </w:rPr>
        <w:t>ථෙරීගාථා</w:t>
      </w:r>
      <w:r w:rsidRPr="00E025D0">
        <w:t xml:space="preserve">, </w:t>
      </w:r>
      <w:r w:rsidRPr="00E025D0">
        <w:rPr>
          <w:cs/>
        </w:rPr>
        <w:t xml:space="preserve">හා සුත්‍ර නිපාතයෙහි සූත්‍ර නාම විරහිත වූ සුද්ධිකගාථා ය. </w:t>
      </w:r>
    </w:p>
    <w:p w14:paraId="63047D0E" w14:textId="576044C9" w:rsidR="00FD7798" w:rsidRPr="00E025D0" w:rsidRDefault="00FD7798" w:rsidP="00574000">
      <w:r w:rsidRPr="00E025D0">
        <w:rPr>
          <w:b/>
          <w:bCs/>
          <w:cs/>
        </w:rPr>
        <w:t>උදාන</w:t>
      </w:r>
      <w:r w:rsidRPr="00E025D0">
        <w:rPr>
          <w:cs/>
        </w:rPr>
        <w:t xml:space="preserve"> නම්</w:t>
      </w:r>
      <w:r w:rsidRPr="00E025D0">
        <w:t xml:space="preserve">, </w:t>
      </w:r>
      <w:r w:rsidRPr="00E025D0">
        <w:rPr>
          <w:cs/>
        </w:rPr>
        <w:t>සොම්නස් හා පැවැති ඤාණයෙන් උපන් ගාථාවන් ගෙන් යුත් දෙයසූවක් සූත්‍ර ධ</w:t>
      </w:r>
      <w:r w:rsidR="00983463">
        <w:rPr>
          <w:cs/>
          <w:lang w:bidi="si-LK"/>
        </w:rPr>
        <w:t>ර්‍ම</w:t>
      </w:r>
      <w:r w:rsidRPr="00E025D0">
        <w:rPr>
          <w:cs/>
        </w:rPr>
        <w:t xml:space="preserve"> යි. </w:t>
      </w:r>
    </w:p>
    <w:p w14:paraId="3E3E5CE6" w14:textId="42A58E21" w:rsidR="00FD7798" w:rsidRPr="00E025D0" w:rsidRDefault="00FD7798" w:rsidP="00574000">
      <w:r w:rsidRPr="00E025D0">
        <w:rPr>
          <w:b/>
          <w:bCs/>
          <w:cs/>
        </w:rPr>
        <w:t>ඉතිවුත‍්තක</w:t>
      </w:r>
      <w:r w:rsidRPr="00E025D0">
        <w:rPr>
          <w:cs/>
        </w:rPr>
        <w:t xml:space="preserve"> නම්</w:t>
      </w:r>
      <w:r w:rsidRPr="00E025D0">
        <w:t xml:space="preserve">, </w:t>
      </w:r>
      <w:r w:rsidR="003E6E91">
        <w:t>‘</w:t>
      </w:r>
      <w:r w:rsidRPr="00E025D0">
        <w:rPr>
          <w:cs/>
        </w:rPr>
        <w:t>වුතතං හෙතං භගවතා</w:t>
      </w:r>
      <w:r w:rsidR="003E6E91">
        <w:t>’</w:t>
      </w:r>
      <w:r w:rsidRPr="00E025D0">
        <w:t xml:space="preserve"> </w:t>
      </w:r>
      <w:r w:rsidRPr="00E025D0">
        <w:rPr>
          <w:cs/>
        </w:rPr>
        <w:t>යන ඈ නයින් පැවැති එක්සිය දොළොසකින් ප්‍රමාණ කරණලද සූත්‍ර ධ</w:t>
      </w:r>
      <w:r w:rsidR="00983463">
        <w:rPr>
          <w:cs/>
          <w:lang w:bidi="si-LK"/>
        </w:rPr>
        <w:t>ර්‍ම</w:t>
      </w:r>
      <w:r w:rsidRPr="00E025D0">
        <w:rPr>
          <w:cs/>
        </w:rPr>
        <w:t xml:space="preserve"> යි. </w:t>
      </w:r>
    </w:p>
    <w:p w14:paraId="797EC316" w14:textId="77777777" w:rsidR="00FD7798" w:rsidRPr="00E025D0" w:rsidRDefault="00FD7798" w:rsidP="00574000">
      <w:r w:rsidRPr="00E025D0">
        <w:rPr>
          <w:b/>
          <w:bCs/>
          <w:cs/>
        </w:rPr>
        <w:t>ජාතක</w:t>
      </w:r>
      <w:r w:rsidRPr="00E025D0">
        <w:rPr>
          <w:cs/>
        </w:rPr>
        <w:t xml:space="preserve"> නම්</w:t>
      </w:r>
      <w:r w:rsidRPr="00E025D0">
        <w:t xml:space="preserve">, </w:t>
      </w:r>
      <w:r w:rsidRPr="00E025D0">
        <w:rPr>
          <w:cs/>
        </w:rPr>
        <w:t xml:space="preserve">අපණ්ණකජාතකය මුල් කොට ඇති පන්සිය පණස් ජාතකකථා ය. </w:t>
      </w:r>
    </w:p>
    <w:p w14:paraId="0F0F138A" w14:textId="7DB74CD9" w:rsidR="00FD7798" w:rsidRPr="00E025D0" w:rsidRDefault="00FD7798" w:rsidP="00574000">
      <w:r w:rsidRPr="00E025D0">
        <w:rPr>
          <w:b/>
          <w:bCs/>
          <w:cs/>
        </w:rPr>
        <w:t>අබ‍්භූතධම‍්ම</w:t>
      </w:r>
      <w:r w:rsidRPr="00E025D0">
        <w:rPr>
          <w:cs/>
        </w:rPr>
        <w:t xml:space="preserve"> නම්</w:t>
      </w:r>
      <w:r w:rsidRPr="00E025D0">
        <w:t xml:space="preserve">, </w:t>
      </w:r>
      <w:r w:rsidR="00D5165F">
        <w:t>“</w:t>
      </w:r>
      <w:r w:rsidRPr="00E025D0">
        <w:rPr>
          <w:cs/>
        </w:rPr>
        <w:t>චත්තාරො</w:t>
      </w:r>
      <w:r w:rsidR="003E6E91">
        <w:t>’</w:t>
      </w:r>
      <w:r w:rsidRPr="00E025D0">
        <w:rPr>
          <w:cs/>
        </w:rPr>
        <w:t>මෙ භික්ඛවෙ! අච‍්ඡරියා අබ්භූතාඨම‍්මා ආනන්‍දෙ</w:t>
      </w:r>
      <w:r w:rsidR="003E6E91">
        <w:t>’</w:t>
      </w:r>
      <w:r w:rsidRPr="00E025D0">
        <w:rPr>
          <w:cs/>
        </w:rPr>
        <w:t xml:space="preserve"> යන ඈ නයින් පැවැති සියලු ම ආශ්චර්‍ය්‍යාද්භූතධ</w:t>
      </w:r>
      <w:r w:rsidR="00983463">
        <w:rPr>
          <w:cs/>
          <w:lang w:bidi="si-LK"/>
        </w:rPr>
        <w:t>ර්‍ම</w:t>
      </w:r>
      <w:r w:rsidRPr="00E025D0">
        <w:rPr>
          <w:cs/>
        </w:rPr>
        <w:t>ප්‍රතිසංයුක්තසුත්‍ර ධ</w:t>
      </w:r>
      <w:r w:rsidR="00983463">
        <w:rPr>
          <w:cs/>
          <w:lang w:bidi="si-LK"/>
        </w:rPr>
        <w:t>ර්‍ම</w:t>
      </w:r>
      <w:r w:rsidRPr="00E025D0">
        <w:rPr>
          <w:cs/>
        </w:rPr>
        <w:t xml:space="preserve"> යි. </w:t>
      </w:r>
    </w:p>
    <w:p w14:paraId="506D4204" w14:textId="6D634B59" w:rsidR="00FD7798" w:rsidRPr="00E025D0" w:rsidRDefault="00FD7798" w:rsidP="00574000">
      <w:r w:rsidRPr="00E025D0">
        <w:rPr>
          <w:b/>
          <w:bCs/>
          <w:cs/>
        </w:rPr>
        <w:t>වෙදල‍්ල</w:t>
      </w:r>
      <w:r w:rsidRPr="00E025D0">
        <w:rPr>
          <w:cs/>
        </w:rPr>
        <w:t xml:space="preserve"> නම්</w:t>
      </w:r>
      <w:r w:rsidRPr="00E025D0">
        <w:t xml:space="preserve">, </w:t>
      </w:r>
      <w:r w:rsidRPr="00E025D0">
        <w:rPr>
          <w:cs/>
        </w:rPr>
        <w:t>චූල්ලවෙදල්ල</w:t>
      </w:r>
      <w:r w:rsidRPr="00E025D0">
        <w:t xml:space="preserve">, </w:t>
      </w:r>
      <w:r w:rsidRPr="00E025D0">
        <w:rPr>
          <w:cs/>
        </w:rPr>
        <w:t>මහාවෙදල්ල</w:t>
      </w:r>
      <w:r w:rsidRPr="00E025D0">
        <w:t xml:space="preserve">, </w:t>
      </w:r>
      <w:r w:rsidRPr="00E025D0">
        <w:rPr>
          <w:cs/>
        </w:rPr>
        <w:t>සම්මාදිට්ඨි</w:t>
      </w:r>
      <w:r w:rsidRPr="00E025D0">
        <w:t xml:space="preserve">, </w:t>
      </w:r>
      <w:r w:rsidRPr="00E025D0">
        <w:rPr>
          <w:cs/>
        </w:rPr>
        <w:t>සක්කපඤ්හ</w:t>
      </w:r>
      <w:r w:rsidRPr="00E025D0">
        <w:t xml:space="preserve">, </w:t>
      </w:r>
      <w:r w:rsidRPr="00E025D0">
        <w:rPr>
          <w:cs/>
        </w:rPr>
        <w:t>සඞ්ඛාරභාජනීය</w:t>
      </w:r>
      <w:r w:rsidRPr="00E025D0">
        <w:t xml:space="preserve">, </w:t>
      </w:r>
      <w:r w:rsidRPr="00E025D0">
        <w:rPr>
          <w:cs/>
        </w:rPr>
        <w:t>පුණ්ණමසුත්‍රාදී වූ නුවණ</w:t>
      </w:r>
      <w:r w:rsidR="00C909C1">
        <w:rPr>
          <w:cs/>
          <w:lang w:bidi="si-LK"/>
        </w:rPr>
        <w:t>ත්</w:t>
      </w:r>
      <w:r w:rsidRPr="00E025D0">
        <w:rPr>
          <w:cs/>
        </w:rPr>
        <w:t xml:space="preserve"> සතුට</w:t>
      </w:r>
      <w:r w:rsidR="00C909C1">
        <w:rPr>
          <w:cs/>
          <w:lang w:bidi="si-LK"/>
        </w:rPr>
        <w:t>ත්</w:t>
      </w:r>
      <w:r w:rsidRPr="00E025D0">
        <w:rPr>
          <w:cs/>
        </w:rPr>
        <w:t xml:space="preserve"> ලබ ලබා විචාරණ ලදු ව වදාළ සියලු ම සූත්‍රධ</w:t>
      </w:r>
      <w:r w:rsidR="00983463">
        <w:rPr>
          <w:cs/>
          <w:lang w:bidi="si-LK"/>
        </w:rPr>
        <w:t>ර්‍ම</w:t>
      </w:r>
      <w:r w:rsidRPr="00E025D0">
        <w:rPr>
          <w:cs/>
        </w:rPr>
        <w:t xml:space="preserve"> යි. මේ අඞ්ගවශයෙන් බෙදූ සැටි යි.</w:t>
      </w:r>
      <w:r w:rsidRPr="00E025D0">
        <w:rPr>
          <w:cs/>
        </w:rPr>
        <w:tab/>
        <w:t xml:space="preserve"> </w:t>
      </w:r>
    </w:p>
    <w:p w14:paraId="0A8A65BA" w14:textId="2EA73216" w:rsidR="00FD7798" w:rsidRPr="00E025D0" w:rsidRDefault="00FD7798" w:rsidP="00C62C6E">
      <w:r w:rsidRPr="00E025D0">
        <w:rPr>
          <w:cs/>
        </w:rPr>
        <w:t>ධ</w:t>
      </w:r>
      <w:r w:rsidR="00983463">
        <w:rPr>
          <w:cs/>
          <w:lang w:bidi="si-LK"/>
        </w:rPr>
        <w:t>ර්‍ම</w:t>
      </w:r>
      <w:r w:rsidRPr="00E025D0">
        <w:rPr>
          <w:cs/>
        </w:rPr>
        <w:t>සකන්ධවශයෙන් සකලබුද්ධවචනය සුවාසූ දහසකට බෙදුනේ ය. ගොපකමෞද්ගල්‍යායනයන්</w:t>
      </w:r>
      <w:r w:rsidR="005C1E6D">
        <w:rPr>
          <w:rFonts w:hint="cs"/>
          <w:cs/>
          <w:lang w:bidi="si-LK"/>
        </w:rPr>
        <w:t xml:space="preserve"> </w:t>
      </w:r>
      <w:r w:rsidRPr="00E025D0">
        <w:rPr>
          <w:cs/>
        </w:rPr>
        <w:t xml:space="preserve">විසින් </w:t>
      </w:r>
      <w:r w:rsidR="003E6E91">
        <w:t>‘</w:t>
      </w:r>
      <w:r w:rsidRPr="00E025D0">
        <w:rPr>
          <w:cs/>
        </w:rPr>
        <w:t>ආනන්ද! තමුන්නාන්සේගේ බහුශ්‍රැතභාවය බුදුසසුනෙහි ඉතා ප්‍රකට ය</w:t>
      </w:r>
      <w:r w:rsidRPr="00E025D0">
        <w:t xml:space="preserve">, </w:t>
      </w:r>
      <w:r w:rsidRPr="00E025D0">
        <w:rPr>
          <w:cs/>
        </w:rPr>
        <w:t xml:space="preserve">බුදුරජුන් විසින් </w:t>
      </w:r>
      <w:r w:rsidR="00CB03F7">
        <w:rPr>
          <w:cs/>
          <w:lang w:bidi="si-LK"/>
        </w:rPr>
        <w:t>දේශනා</w:t>
      </w:r>
      <w:r w:rsidRPr="00E025D0">
        <w:rPr>
          <w:cs/>
        </w:rPr>
        <w:t xml:space="preserve"> කරණ ලද කෙතෙක් ධ</w:t>
      </w:r>
      <w:r w:rsidR="00983463">
        <w:rPr>
          <w:cs/>
          <w:lang w:bidi="si-LK"/>
        </w:rPr>
        <w:t>ර්‍ම</w:t>
      </w:r>
      <w:r w:rsidRPr="00E025D0">
        <w:rPr>
          <w:cs/>
        </w:rPr>
        <w:t>යෝ නුඹ වහන්සේ විසින් දරණ ලද්දෝ දැ</w:t>
      </w:r>
      <w:r w:rsidRPr="00E025D0">
        <w:t>?</w:t>
      </w:r>
      <w:r w:rsidR="00D5165F">
        <w:t>”</w:t>
      </w:r>
      <w:r w:rsidRPr="00E025D0">
        <w:t xml:space="preserve"> </w:t>
      </w:r>
      <w:r w:rsidRPr="00E025D0">
        <w:rPr>
          <w:cs/>
        </w:rPr>
        <w:t>යි ඇසූ ප්‍රශ්නයට පිළිතුරු දෙන ආනන්ද ස්ථවිරයන් වහන්සේ විසින් වදාළ</w:t>
      </w:r>
      <w:r w:rsidRPr="00E025D0">
        <w:t xml:space="preserve">, </w:t>
      </w:r>
    </w:p>
    <w:p w14:paraId="7A6D54FA" w14:textId="2885B624" w:rsidR="00FD7798" w:rsidRPr="00E025D0" w:rsidRDefault="00D5165F" w:rsidP="00C62C6E">
      <w:pPr>
        <w:pStyle w:val="Sinhalakawi"/>
      </w:pPr>
      <w:r>
        <w:t>“</w:t>
      </w:r>
      <w:r w:rsidR="00B01432">
        <w:rPr>
          <w:cs/>
          <w:lang w:bidi="si-LK"/>
        </w:rPr>
        <w:t>ද්වා</w:t>
      </w:r>
      <w:r w:rsidR="00FD7798" w:rsidRPr="00E025D0">
        <w:rPr>
          <w:cs/>
        </w:rPr>
        <w:t>සීතිං බු</w:t>
      </w:r>
      <w:r w:rsidR="00D55552">
        <w:rPr>
          <w:cs/>
          <w:lang w:bidi="si-LK"/>
        </w:rPr>
        <w:t>ද්ධ</w:t>
      </w:r>
      <w:r w:rsidR="00FD7798" w:rsidRPr="00E025D0">
        <w:rPr>
          <w:cs/>
        </w:rPr>
        <w:t xml:space="preserve">තො ගණ‍්හිං </w:t>
      </w:r>
      <w:r w:rsidR="00B01432">
        <w:rPr>
          <w:cs/>
          <w:lang w:bidi="si-LK"/>
        </w:rPr>
        <w:t>ද්වෙ</w:t>
      </w:r>
      <w:r w:rsidR="00FD7798" w:rsidRPr="00E025D0">
        <w:rPr>
          <w:cs/>
        </w:rPr>
        <w:t xml:space="preserve"> සහස‍්සානි භිකඛුතො</w:t>
      </w:r>
      <w:r w:rsidR="00FD7798" w:rsidRPr="00E025D0">
        <w:t xml:space="preserve">, </w:t>
      </w:r>
    </w:p>
    <w:p w14:paraId="4F61F4CE" w14:textId="7D3AA3ED" w:rsidR="00FD7798" w:rsidRPr="00E025D0" w:rsidRDefault="00FD7798" w:rsidP="00C62C6E">
      <w:pPr>
        <w:pStyle w:val="Sinhalakawi"/>
      </w:pPr>
      <w:r w:rsidRPr="00E025D0">
        <w:rPr>
          <w:cs/>
        </w:rPr>
        <w:t>චතුරාසීතිසහස‍්සානි යෙ මෙ ධම‍්මා පවත‍්තිනො</w:t>
      </w:r>
      <w:r w:rsidR="00C62C6E">
        <w:t>”</w:t>
      </w:r>
    </w:p>
    <w:p w14:paraId="26BBBDA9" w14:textId="513B6913" w:rsidR="00FD7798" w:rsidRPr="00E025D0" w:rsidRDefault="00FD7798" w:rsidP="00C62C6E">
      <w:r w:rsidRPr="00E025D0">
        <w:rPr>
          <w:cs/>
        </w:rPr>
        <w:t>යන මෙහි දැක්වෙන ලෙසින් ධ</w:t>
      </w:r>
      <w:r w:rsidR="00983463">
        <w:rPr>
          <w:cs/>
          <w:lang w:bidi="si-LK"/>
        </w:rPr>
        <w:t>ර්‍ම</w:t>
      </w:r>
      <w:r w:rsidRPr="00E025D0">
        <w:rPr>
          <w:cs/>
        </w:rPr>
        <w:t>ස්කන්ධයන්ගේ වශයෙන් සුවාසූ දහසෙක් වේ. එහි එක් අනුසන්ධියක් ඇති සතිපට්ඨාන සූත්‍රාදිය එක් ධ</w:t>
      </w:r>
      <w:r w:rsidR="00983463">
        <w:rPr>
          <w:cs/>
          <w:lang w:bidi="si-LK"/>
        </w:rPr>
        <w:t>ර්‍ම</w:t>
      </w:r>
      <w:r w:rsidRPr="00E025D0">
        <w:rPr>
          <w:cs/>
        </w:rPr>
        <w:t>ස්කන්ධයෙක් වේ. සතිපට්ඨාන සූත්‍රය</w:t>
      </w:r>
      <w:r w:rsidR="00CB76CA">
        <w:t xml:space="preserve"> </w:t>
      </w:r>
      <w:r w:rsidR="00D5165F">
        <w:rPr>
          <w:b/>
          <w:bCs/>
        </w:rPr>
        <w:lastRenderedPageBreak/>
        <w:t>“</w:t>
      </w:r>
      <w:r w:rsidRPr="00E025D0">
        <w:rPr>
          <w:b/>
          <w:bCs/>
          <w:cs/>
        </w:rPr>
        <w:t>එකායනො අයං භික්ඛවෙ! ම‍</w:t>
      </w:r>
      <w:r w:rsidR="006549E2">
        <w:rPr>
          <w:b/>
          <w:bCs/>
          <w:cs/>
          <w:lang w:bidi="si-LK"/>
        </w:rPr>
        <w:t>ග්ගො</w:t>
      </w:r>
      <w:r w:rsidRPr="00E025D0">
        <w:rPr>
          <w:b/>
          <w:bCs/>
          <w:cs/>
        </w:rPr>
        <w:t xml:space="preserve"> සත‍්තානං විසු</w:t>
      </w:r>
      <w:r w:rsidR="00CD0EC9">
        <w:rPr>
          <w:b/>
          <w:bCs/>
          <w:cs/>
          <w:lang w:bidi="si-LK"/>
        </w:rPr>
        <w:t>ද්ධි</w:t>
      </w:r>
      <w:r w:rsidRPr="00E025D0">
        <w:rPr>
          <w:b/>
          <w:bCs/>
          <w:cs/>
        </w:rPr>
        <w:t>යා</w:t>
      </w:r>
      <w:r w:rsidR="00D5165F">
        <w:rPr>
          <w:b/>
          <w:bCs/>
        </w:rPr>
        <w:t>”</w:t>
      </w:r>
      <w:r w:rsidRPr="00E025D0">
        <w:rPr>
          <w:b/>
          <w:bCs/>
          <w:cs/>
        </w:rPr>
        <w:t xml:space="preserve"> </w:t>
      </w:r>
      <w:r w:rsidRPr="00E025D0">
        <w:rPr>
          <w:cs/>
        </w:rPr>
        <w:t>යනාදීන් මුල සිට අවසානය තෙක් සතර සතිපට්ඨානයන්ගේ විභාගය දැක්වීම් වශයෙන් පැවැති බැවින් එකානුසකන්‍ධික යි කියනු ලැබේ. නොයෙක් අනුසන්ධි ඇති මහාපරිනි</w:t>
      </w:r>
      <w:r w:rsidR="00FB08C1">
        <w:rPr>
          <w:cs/>
          <w:lang w:bidi="si-LK"/>
        </w:rPr>
        <w:t>ර්‍වා</w:t>
      </w:r>
      <w:r w:rsidRPr="00E025D0">
        <w:rPr>
          <w:cs/>
        </w:rPr>
        <w:t>ණ සූත්‍රාදී වූ යම් සූත්‍ර ධ</w:t>
      </w:r>
      <w:r w:rsidR="00983463">
        <w:rPr>
          <w:cs/>
          <w:lang w:bidi="si-LK"/>
        </w:rPr>
        <w:t>ර්‍ම</w:t>
      </w:r>
      <w:r w:rsidRPr="00E025D0">
        <w:rPr>
          <w:cs/>
        </w:rPr>
        <w:t>යෙක් වේ නම්</w:t>
      </w:r>
      <w:r w:rsidRPr="00E025D0">
        <w:t xml:space="preserve">, </w:t>
      </w:r>
      <w:r w:rsidRPr="00E025D0">
        <w:rPr>
          <w:cs/>
        </w:rPr>
        <w:t>එහි අනුසන්ධිවශයෙන් ධ</w:t>
      </w:r>
      <w:r w:rsidR="00983463">
        <w:rPr>
          <w:cs/>
          <w:lang w:bidi="si-LK"/>
        </w:rPr>
        <w:t>ර්‍ම</w:t>
      </w:r>
      <w:r w:rsidRPr="00E025D0">
        <w:rPr>
          <w:cs/>
        </w:rPr>
        <w:t>ස්කන්ධයන්ගේ ගිණීම වේ. පරිනි</w:t>
      </w:r>
      <w:r w:rsidR="00FB08C1">
        <w:rPr>
          <w:cs/>
          <w:lang w:bidi="si-LK"/>
        </w:rPr>
        <w:t>ර්‍වා</w:t>
      </w:r>
      <w:r w:rsidRPr="00E025D0">
        <w:rPr>
          <w:cs/>
        </w:rPr>
        <w:t>ණ සූත්‍රය නොයෙක් ධ</w:t>
      </w:r>
      <w:r w:rsidR="00983463">
        <w:rPr>
          <w:cs/>
          <w:lang w:bidi="si-LK"/>
        </w:rPr>
        <w:t>ර්‍ම</w:t>
      </w:r>
      <w:r w:rsidRPr="00E025D0">
        <w:rPr>
          <w:cs/>
        </w:rPr>
        <w:t xml:space="preserve"> දේශනාවන්ගේ වශයෙන් අනෙකානුසන්ධික වේ. ගාථාබන්ධයන්හි එන </w:t>
      </w:r>
      <w:r w:rsidR="003E6E91">
        <w:rPr>
          <w:b/>
          <w:bCs/>
        </w:rPr>
        <w:t>‘</w:t>
      </w:r>
      <w:r w:rsidRPr="00E025D0">
        <w:rPr>
          <w:b/>
          <w:bCs/>
          <w:cs/>
        </w:rPr>
        <w:t>කති ඡි‍න්‍දෙ</w:t>
      </w:r>
      <w:r w:rsidR="00D5165F">
        <w:rPr>
          <w:b/>
          <w:bCs/>
        </w:rPr>
        <w:t>”</w:t>
      </w:r>
      <w:r w:rsidRPr="00E025D0">
        <w:t xml:space="preserve"> </w:t>
      </w:r>
      <w:r w:rsidRPr="00E025D0">
        <w:rPr>
          <w:cs/>
        </w:rPr>
        <w:t>යනාදී වූ ලෙසින් ආ එක් ප්‍රශ්න විචාරීමෙක් එක් ධ</w:t>
      </w:r>
      <w:r w:rsidR="00983463">
        <w:rPr>
          <w:cs/>
          <w:lang w:bidi="si-LK"/>
        </w:rPr>
        <w:t>ර්‍ම</w:t>
      </w:r>
      <w:r w:rsidRPr="00E025D0">
        <w:rPr>
          <w:cs/>
        </w:rPr>
        <w:t>ස්කන්ධයෙක් වේ. එසේ ම එක් ප්‍රශ්න විසඳුමෙක් එක් ධ</w:t>
      </w:r>
      <w:r w:rsidR="00983463">
        <w:rPr>
          <w:cs/>
          <w:lang w:bidi="si-LK"/>
        </w:rPr>
        <w:t>ර්‍ම</w:t>
      </w:r>
      <w:r w:rsidRPr="00E025D0">
        <w:rPr>
          <w:cs/>
        </w:rPr>
        <w:t xml:space="preserve">ස්කන්ධයෙක් වේ. </w:t>
      </w:r>
    </w:p>
    <w:p w14:paraId="0B67D20B" w14:textId="630B3A30" w:rsidR="00FD7798" w:rsidRPr="00E025D0" w:rsidRDefault="00FD7798" w:rsidP="00CB76CA">
      <w:r w:rsidRPr="00E025D0">
        <w:rPr>
          <w:cs/>
        </w:rPr>
        <w:t>අභිධ</w:t>
      </w:r>
      <w:r w:rsidR="00983463">
        <w:rPr>
          <w:cs/>
          <w:lang w:bidi="si-LK"/>
        </w:rPr>
        <w:t>ර්‍ම</w:t>
      </w:r>
      <w:r w:rsidRPr="00E025D0">
        <w:rPr>
          <w:cs/>
        </w:rPr>
        <w:t>යෙහි එක් එක් තික දුක භාජනයෙක් ද</w:t>
      </w:r>
      <w:r w:rsidRPr="00E025D0">
        <w:t xml:space="preserve">, </w:t>
      </w:r>
      <w:r w:rsidRPr="00E025D0">
        <w:rPr>
          <w:cs/>
        </w:rPr>
        <w:t>එක් එක් චිත්තවාරභාජනයෙක් ද එක් එක් ධ</w:t>
      </w:r>
      <w:r w:rsidR="00983463">
        <w:rPr>
          <w:cs/>
          <w:lang w:bidi="si-LK"/>
        </w:rPr>
        <w:t>ර්‍ම</w:t>
      </w:r>
      <w:r w:rsidRPr="00E025D0">
        <w:rPr>
          <w:cs/>
        </w:rPr>
        <w:t xml:space="preserve">ස්කන්ධයෙක් වේ. </w:t>
      </w:r>
    </w:p>
    <w:p w14:paraId="28F194B6" w14:textId="3E350E83" w:rsidR="00FD7798" w:rsidRPr="00E025D0" w:rsidRDefault="00FD7798" w:rsidP="00CB76CA">
      <w:r w:rsidRPr="00E025D0">
        <w:rPr>
          <w:cs/>
        </w:rPr>
        <w:t xml:space="preserve">විනයයෙහි සුදින්නකාණ්ඩාදිවත්ථු ඇත. </w:t>
      </w:r>
      <w:r w:rsidR="00D5165F">
        <w:rPr>
          <w:b/>
          <w:bCs/>
        </w:rPr>
        <w:t>“</w:t>
      </w:r>
      <w:r w:rsidRPr="00E025D0">
        <w:rPr>
          <w:b/>
          <w:bCs/>
          <w:cs/>
        </w:rPr>
        <w:t>යො පන භික‍්ඛු භික‍්ඛූනං සික‍්ඛා සාජීවසමාප‍‍‍</w:t>
      </w:r>
      <w:r w:rsidR="006549E2">
        <w:rPr>
          <w:b/>
          <w:bCs/>
          <w:cs/>
          <w:lang w:bidi="si-LK"/>
        </w:rPr>
        <w:t>න්නො</w:t>
      </w:r>
      <w:r w:rsidR="00D5165F">
        <w:rPr>
          <w:b/>
          <w:bCs/>
        </w:rPr>
        <w:t>”</w:t>
      </w:r>
      <w:r w:rsidRPr="00E025D0">
        <w:rPr>
          <w:cs/>
        </w:rPr>
        <w:t xml:space="preserve"> යනාදීන් ඒ ඒ අ</w:t>
      </w:r>
      <w:r w:rsidR="00551AD6">
        <w:rPr>
          <w:cs/>
          <w:lang w:bidi="si-LK"/>
        </w:rPr>
        <w:t>ද්ධ්‍යා</w:t>
      </w:r>
      <w:r w:rsidRPr="00E025D0">
        <w:rPr>
          <w:cs/>
        </w:rPr>
        <w:t>චාර නිමිති කොට පැණ වූ ශි</w:t>
      </w:r>
      <w:r w:rsidR="00022B53">
        <w:rPr>
          <w:cs/>
          <w:lang w:bidi="si-LK"/>
        </w:rPr>
        <w:t>ක්‍ෂා</w:t>
      </w:r>
      <w:r w:rsidRPr="00E025D0">
        <w:rPr>
          <w:cs/>
        </w:rPr>
        <w:t xml:space="preserve">පදමාතෘකා ඇත. </w:t>
      </w:r>
      <w:proofErr w:type="gramStart"/>
      <w:r w:rsidR="00D5165F">
        <w:rPr>
          <w:b/>
          <w:bCs/>
        </w:rPr>
        <w:t>“</w:t>
      </w:r>
      <w:r w:rsidRPr="00E025D0">
        <w:rPr>
          <w:b/>
          <w:bCs/>
        </w:rPr>
        <w:t xml:space="preserve"> </w:t>
      </w:r>
      <w:r w:rsidRPr="00E025D0">
        <w:rPr>
          <w:b/>
          <w:bCs/>
          <w:cs/>
        </w:rPr>
        <w:t>යො</w:t>
      </w:r>
      <w:proofErr w:type="gramEnd"/>
      <w:r w:rsidRPr="00E025D0">
        <w:rPr>
          <w:b/>
          <w:bCs/>
          <w:cs/>
        </w:rPr>
        <w:t xml:space="preserve"> පනාති යො යාදිසො</w:t>
      </w:r>
      <w:r w:rsidR="00D5165F">
        <w:rPr>
          <w:b/>
          <w:bCs/>
        </w:rPr>
        <w:t>”</w:t>
      </w:r>
      <w:r w:rsidRPr="00E025D0">
        <w:t xml:space="preserve"> </w:t>
      </w:r>
      <w:r w:rsidRPr="00E025D0">
        <w:rPr>
          <w:cs/>
        </w:rPr>
        <w:t>යනාදි ලෙසින් ආ ශි</w:t>
      </w:r>
      <w:r w:rsidR="00022B53">
        <w:rPr>
          <w:cs/>
          <w:lang w:bidi="si-LK"/>
        </w:rPr>
        <w:t>ක්‍ෂා</w:t>
      </w:r>
      <w:r w:rsidRPr="00E025D0">
        <w:rPr>
          <w:cs/>
        </w:rPr>
        <w:t>පද බෙදුම් ඇත</w:t>
      </w:r>
      <w:r w:rsidRPr="00E025D0">
        <w:rPr>
          <w:b/>
          <w:bCs/>
          <w:cs/>
        </w:rPr>
        <w:t xml:space="preserve">. </w:t>
      </w:r>
      <w:r w:rsidR="00D5165F">
        <w:rPr>
          <w:b/>
          <w:bCs/>
        </w:rPr>
        <w:t>“</w:t>
      </w:r>
      <w:r w:rsidRPr="00E025D0">
        <w:rPr>
          <w:b/>
          <w:bCs/>
          <w:cs/>
        </w:rPr>
        <w:t>පටිලාතං උක‍්ඛිපති ආපත‍්ති දුක‍්කටස‍්ස</w:t>
      </w:r>
      <w:r w:rsidR="00D5165F">
        <w:rPr>
          <w:b/>
          <w:bCs/>
        </w:rPr>
        <w:t>”</w:t>
      </w:r>
      <w:r w:rsidRPr="00E025D0">
        <w:rPr>
          <w:cs/>
        </w:rPr>
        <w:t xml:space="preserve"> යනාදීන් පැණ වූ අන්තරාපත්ති ඇත. </w:t>
      </w:r>
      <w:r w:rsidR="00D5165F">
        <w:rPr>
          <w:b/>
          <w:bCs/>
        </w:rPr>
        <w:t>“</w:t>
      </w:r>
      <w:r w:rsidRPr="00E025D0">
        <w:rPr>
          <w:b/>
          <w:bCs/>
          <w:cs/>
        </w:rPr>
        <w:t>අනාපත‍්ති අජානන‍්තස‍්ස</w:t>
      </w:r>
      <w:r w:rsidR="00D5165F">
        <w:rPr>
          <w:b/>
          <w:bCs/>
        </w:rPr>
        <w:t>”</w:t>
      </w:r>
      <w:r w:rsidRPr="00E025D0">
        <w:t xml:space="preserve"> </w:t>
      </w:r>
      <w:r w:rsidRPr="00E025D0">
        <w:rPr>
          <w:cs/>
        </w:rPr>
        <w:t xml:space="preserve">යනාදී ලෙසින් ආ අනාපත්ති වාර ඇත. </w:t>
      </w:r>
      <w:r w:rsidR="003E6E91">
        <w:rPr>
          <w:b/>
          <w:bCs/>
        </w:rPr>
        <w:t>‘</w:t>
      </w:r>
      <w:r w:rsidRPr="00E025D0">
        <w:rPr>
          <w:b/>
          <w:bCs/>
          <w:cs/>
        </w:rPr>
        <w:t>දසාහාතික‍්ක</w:t>
      </w:r>
      <w:r w:rsidR="001F01C5">
        <w:rPr>
          <w:b/>
          <w:bCs/>
          <w:cs/>
          <w:lang w:bidi="si-LK"/>
        </w:rPr>
        <w:t>න්තෙ</w:t>
      </w:r>
      <w:r w:rsidRPr="00E025D0">
        <w:rPr>
          <w:b/>
          <w:bCs/>
          <w:cs/>
        </w:rPr>
        <w:t xml:space="preserve"> අතික‍්කන‍්තසඤ‍්ඤී නිස‍්සග‍්ගියං පාචිත‍්තියං වෙමතිකො නිස‍්සග‍්ගියං පාචිත‍්තියං</w:t>
      </w:r>
      <w:r w:rsidRPr="00E025D0">
        <w:rPr>
          <w:b/>
          <w:bCs/>
        </w:rPr>
        <w:t xml:space="preserve">, </w:t>
      </w:r>
      <w:r w:rsidRPr="00E025D0">
        <w:rPr>
          <w:b/>
          <w:bCs/>
          <w:cs/>
        </w:rPr>
        <w:t>අනතික‍්කන‍්ත සඤ‍්ඤී නිස‍්සග‍්ගියං පාචිත‍්තියං</w:t>
      </w:r>
      <w:r w:rsidR="00D5165F">
        <w:rPr>
          <w:b/>
          <w:bCs/>
        </w:rPr>
        <w:t>”</w:t>
      </w:r>
      <w:r w:rsidRPr="00E025D0">
        <w:rPr>
          <w:cs/>
        </w:rPr>
        <w:t xml:space="preserve"> යනාදී ලෙසින් ආ තිකපරි‍</w:t>
      </w:r>
      <w:r w:rsidR="00941F8E">
        <w:rPr>
          <w:cs/>
          <w:lang w:bidi="si-LK"/>
        </w:rPr>
        <w:t>ච්ඡේ</w:t>
      </w:r>
      <w:r w:rsidRPr="00E025D0">
        <w:rPr>
          <w:cs/>
        </w:rPr>
        <w:t>ද ඇතැ</w:t>
      </w:r>
      <w:r w:rsidR="003E6E91">
        <w:t>’</w:t>
      </w:r>
      <w:r w:rsidRPr="00E025D0">
        <w:t xml:space="preserve"> </w:t>
      </w:r>
      <w:r w:rsidRPr="00E025D0">
        <w:rPr>
          <w:cs/>
        </w:rPr>
        <w:t>යි වදාළ එක් එක් කොටස එක් එක් ධ</w:t>
      </w:r>
      <w:r w:rsidR="00983463">
        <w:rPr>
          <w:cs/>
          <w:lang w:bidi="si-LK"/>
        </w:rPr>
        <w:t>ර්‍ම</w:t>
      </w:r>
      <w:r w:rsidRPr="00E025D0">
        <w:rPr>
          <w:cs/>
        </w:rPr>
        <w:t>ස්කන්ධයෙක් වේ. ධ</w:t>
      </w:r>
      <w:r w:rsidR="00983463">
        <w:rPr>
          <w:cs/>
          <w:lang w:bidi="si-LK"/>
        </w:rPr>
        <w:t>ර්‍ම</w:t>
      </w:r>
      <w:r w:rsidRPr="00E025D0">
        <w:rPr>
          <w:cs/>
        </w:rPr>
        <w:t xml:space="preserve">ස්කන්ධයන්ගේ වශයෙන් මේ කියූ සැටියි. </w:t>
      </w:r>
    </w:p>
    <w:p w14:paraId="56E2E41B" w14:textId="09A25119" w:rsidR="00FD7798" w:rsidRPr="00E025D0" w:rsidRDefault="003E6E91" w:rsidP="00CB76CA">
      <w:r>
        <w:t>‘</w:t>
      </w:r>
      <w:r w:rsidR="00FD7798" w:rsidRPr="00E025D0">
        <w:rPr>
          <w:cs/>
        </w:rPr>
        <w:t>දෙයාසූ දහසක් ධ</w:t>
      </w:r>
      <w:r w:rsidR="00983463">
        <w:rPr>
          <w:cs/>
          <w:lang w:bidi="si-LK"/>
        </w:rPr>
        <w:t>ර්‍ම</w:t>
      </w:r>
      <w:r w:rsidR="00FD7798" w:rsidRPr="00E025D0">
        <w:rPr>
          <w:cs/>
        </w:rPr>
        <w:t>ස්කන්ධ බුදුරජුන් වෙතින් ගතිමි</w:t>
      </w:r>
      <w:r w:rsidR="00FD7798" w:rsidRPr="00E025D0">
        <w:t xml:space="preserve">, </w:t>
      </w:r>
      <w:r w:rsidR="00FD7798" w:rsidRPr="00E025D0">
        <w:rPr>
          <w:cs/>
        </w:rPr>
        <w:t>දෙදහසක් ධ</w:t>
      </w:r>
      <w:r w:rsidR="00983463">
        <w:rPr>
          <w:cs/>
          <w:lang w:bidi="si-LK"/>
        </w:rPr>
        <w:t>ර්‍ම</w:t>
      </w:r>
      <w:r w:rsidR="00FD7798" w:rsidRPr="00E025D0">
        <w:rPr>
          <w:cs/>
        </w:rPr>
        <w:t>ස්කන්ධ ශාරීපුත්‍රාදීභි</w:t>
      </w:r>
      <w:r w:rsidR="00022B53">
        <w:rPr>
          <w:cs/>
          <w:lang w:bidi="si-LK"/>
        </w:rPr>
        <w:t>ක්‍ෂු</w:t>
      </w:r>
      <w:r w:rsidR="00FD7798" w:rsidRPr="00E025D0">
        <w:rPr>
          <w:cs/>
        </w:rPr>
        <w:t>න් වෙතින් ගතිමි</w:t>
      </w:r>
      <w:r w:rsidR="00FD7798" w:rsidRPr="00E025D0">
        <w:t xml:space="preserve">, </w:t>
      </w:r>
      <w:r w:rsidR="00FD7798" w:rsidRPr="00E025D0">
        <w:rPr>
          <w:cs/>
        </w:rPr>
        <w:t>යම් ධ</w:t>
      </w:r>
      <w:r w:rsidR="00983463">
        <w:rPr>
          <w:cs/>
          <w:lang w:bidi="si-LK"/>
        </w:rPr>
        <w:t>ර්‍ම</w:t>
      </w:r>
      <w:r w:rsidR="00FD7798" w:rsidRPr="00E025D0">
        <w:rPr>
          <w:cs/>
        </w:rPr>
        <w:t>කෙනෙක් මා ලෙහි පවත්නෝ ද</w:t>
      </w:r>
      <w:r w:rsidR="00FD7798" w:rsidRPr="00E025D0">
        <w:t xml:space="preserve">, </w:t>
      </w:r>
      <w:r w:rsidR="00FD7798" w:rsidRPr="00E025D0">
        <w:rPr>
          <w:cs/>
        </w:rPr>
        <w:t>ඒ ධ</w:t>
      </w:r>
      <w:r w:rsidR="00983463">
        <w:rPr>
          <w:cs/>
          <w:lang w:bidi="si-LK"/>
        </w:rPr>
        <w:t>ර්‍ම</w:t>
      </w:r>
      <w:r w:rsidR="00FD7798" w:rsidRPr="00E025D0">
        <w:rPr>
          <w:cs/>
        </w:rPr>
        <w:t>යෝ අසූසාර දහසෙකැ</w:t>
      </w:r>
      <w:r>
        <w:t>’</w:t>
      </w:r>
      <w:r w:rsidR="00FD7798" w:rsidRPr="00E025D0">
        <w:t xml:space="preserve"> </w:t>
      </w:r>
      <w:r w:rsidR="00FD7798" w:rsidRPr="00E025D0">
        <w:rPr>
          <w:cs/>
        </w:rPr>
        <w:t xml:space="preserve">යි යනු </w:t>
      </w:r>
      <w:r w:rsidR="00D5165F">
        <w:rPr>
          <w:b/>
          <w:bCs/>
        </w:rPr>
        <w:t>“</w:t>
      </w:r>
      <w:r w:rsidR="00B01432">
        <w:rPr>
          <w:b/>
          <w:bCs/>
          <w:cs/>
          <w:lang w:bidi="si-LK"/>
        </w:rPr>
        <w:t>ද්වා</w:t>
      </w:r>
      <w:r w:rsidR="00FD7798" w:rsidRPr="00E025D0">
        <w:rPr>
          <w:b/>
          <w:bCs/>
          <w:cs/>
        </w:rPr>
        <w:t>සීතිං බු</w:t>
      </w:r>
      <w:r w:rsidR="00D55552">
        <w:rPr>
          <w:b/>
          <w:bCs/>
          <w:cs/>
          <w:lang w:bidi="si-LK"/>
        </w:rPr>
        <w:t>ද්ධෙ</w:t>
      </w:r>
      <w:r w:rsidR="00FD7798" w:rsidRPr="00E025D0">
        <w:rPr>
          <w:b/>
          <w:bCs/>
          <w:cs/>
        </w:rPr>
        <w:t>තා ගණ‍්හිං</w:t>
      </w:r>
      <w:r w:rsidR="00D5165F">
        <w:rPr>
          <w:b/>
          <w:bCs/>
        </w:rPr>
        <w:t>”</w:t>
      </w:r>
      <w:r w:rsidR="00FD7798" w:rsidRPr="00E025D0">
        <w:t xml:space="preserve"> </w:t>
      </w:r>
      <w:r w:rsidR="00FD7798" w:rsidRPr="00E025D0">
        <w:rPr>
          <w:cs/>
        </w:rPr>
        <w:t xml:space="preserve">යනාදි ගාථාවේ කෙටි තේරුම ය. </w:t>
      </w:r>
    </w:p>
    <w:p w14:paraId="5955BF6A" w14:textId="072460E9" w:rsidR="00FD7798" w:rsidRPr="00E025D0" w:rsidRDefault="00FD7798" w:rsidP="00CB76CA">
      <w:r w:rsidRPr="00E025D0">
        <w:rPr>
          <w:cs/>
        </w:rPr>
        <w:t>බුදුරජානන් වහන්සේ ධරමාණකාලයෙහි උගත් ධ</w:t>
      </w:r>
      <w:r w:rsidR="00983463">
        <w:rPr>
          <w:cs/>
          <w:lang w:bidi="si-LK"/>
        </w:rPr>
        <w:t>ර්‍ම</w:t>
      </w:r>
      <w:r w:rsidRPr="00E025D0">
        <w:rPr>
          <w:cs/>
        </w:rPr>
        <w:t>ස්කන්ධයගේ වශයෙනි මේ කියනලද්දේ. උන්වහන්සේගේ පිරිනිවීමෙන් පසු</w:t>
      </w:r>
      <w:r w:rsidRPr="00E025D0">
        <w:t xml:space="preserve">, </w:t>
      </w:r>
      <w:r w:rsidRPr="00E025D0">
        <w:rPr>
          <w:cs/>
        </w:rPr>
        <w:t>ආනන්දස්ථවිරයන් වහන්සේ විසින් දෙසූ සුභසූත්‍රය</w:t>
      </w:r>
      <w:r w:rsidRPr="00E025D0">
        <w:t xml:space="preserve">, </w:t>
      </w:r>
      <w:r w:rsidRPr="00E025D0">
        <w:rPr>
          <w:cs/>
        </w:rPr>
        <w:t>ගොපක මොග‍්ගල‍්ලායනසූත්‍රය</w:t>
      </w:r>
      <w:r w:rsidRPr="00E025D0">
        <w:t xml:space="preserve">, </w:t>
      </w:r>
      <w:r w:rsidRPr="00E025D0">
        <w:rPr>
          <w:cs/>
        </w:rPr>
        <w:t>මොග‍්ගලීපුත‍්ත ස්ථවිරයන් වහන්සේ දෙසූ කථාවස්තුප්‍රකරණය යන මොවුන්ගේ වශයෙන් ගිණූ කල්හි ධ</w:t>
      </w:r>
      <w:r w:rsidR="00983463">
        <w:rPr>
          <w:cs/>
          <w:lang w:bidi="si-LK"/>
        </w:rPr>
        <w:t>ර්‍ම</w:t>
      </w:r>
      <w:r w:rsidRPr="00E025D0">
        <w:rPr>
          <w:cs/>
        </w:rPr>
        <w:t xml:space="preserve"> ස්කන්ධසඞ‍්ඛ්‍යාව සුවාසූදහසට වැඩි වේ. </w:t>
      </w:r>
    </w:p>
    <w:p w14:paraId="499D3D05" w14:textId="0047BE95" w:rsidR="00FD7798" w:rsidRPr="00E025D0" w:rsidRDefault="00FD7798" w:rsidP="00CB76CA">
      <w:r w:rsidRPr="00E025D0">
        <w:rPr>
          <w:cs/>
        </w:rPr>
        <w:t>සහිත නම් වූ බුද්ධවචනය</w:t>
      </w:r>
      <w:r w:rsidRPr="00E025D0">
        <w:t xml:space="preserve">, </w:t>
      </w:r>
      <w:r w:rsidRPr="00E025D0">
        <w:rPr>
          <w:cs/>
        </w:rPr>
        <w:t>ද</w:t>
      </w:r>
      <w:r w:rsidR="00022B53">
        <w:rPr>
          <w:cs/>
          <w:lang w:bidi="si-LK"/>
        </w:rPr>
        <w:t>ක්‍ෂ</w:t>
      </w:r>
      <w:r w:rsidRPr="00E025D0">
        <w:rPr>
          <w:cs/>
        </w:rPr>
        <w:t xml:space="preserve"> වූ ගුරුන් ඇසුරු කොට</w:t>
      </w:r>
      <w:r w:rsidRPr="00E025D0">
        <w:t xml:space="preserve">, </w:t>
      </w:r>
      <w:r w:rsidRPr="00E025D0">
        <w:rPr>
          <w:cs/>
        </w:rPr>
        <w:t>ක්‍රම නො වරදවා මැනැවින් උගෙණ උද්දෙස-පරිපුච්ඡාදීන්ගේ වශයෙන්</w:t>
      </w:r>
      <w:r w:rsidRPr="00E025D0">
        <w:t xml:space="preserve">, </w:t>
      </w:r>
      <w:r w:rsidRPr="00E025D0">
        <w:rPr>
          <w:cs/>
        </w:rPr>
        <w:t>උපනිසින්නකකථා වශයෙන්</w:t>
      </w:r>
      <w:r w:rsidRPr="00E025D0">
        <w:t xml:space="preserve">, </w:t>
      </w:r>
      <w:r w:rsidRPr="00E025D0">
        <w:rPr>
          <w:cs/>
        </w:rPr>
        <w:t>භුක්තානුමෝදනා වශයෙන්</w:t>
      </w:r>
      <w:r w:rsidRPr="00E025D0">
        <w:t xml:space="preserve">, </w:t>
      </w:r>
      <w:r w:rsidRPr="00E025D0">
        <w:rPr>
          <w:cs/>
        </w:rPr>
        <w:t>ධ</w:t>
      </w:r>
      <w:r w:rsidR="00983463">
        <w:rPr>
          <w:cs/>
          <w:lang w:bidi="si-LK"/>
        </w:rPr>
        <w:t>ර්‍ම</w:t>
      </w:r>
      <w:r w:rsidR="00F16D0E">
        <w:rPr>
          <w:cs/>
          <w:lang w:bidi="si-LK"/>
        </w:rPr>
        <w:t>දේශනාව</w:t>
      </w:r>
      <w:r w:rsidRPr="00E025D0">
        <w:rPr>
          <w:cs/>
        </w:rPr>
        <w:t xml:space="preserve">ශයෙන් යන ඈ ලෙසින් කියන කියවන තැනැත්තේ </w:t>
      </w:r>
      <w:r w:rsidRPr="00E025D0">
        <w:rPr>
          <w:b/>
          <w:bCs/>
          <w:cs/>
        </w:rPr>
        <w:t>භාසමාන</w:t>
      </w:r>
      <w:r w:rsidRPr="00E025D0">
        <w:rPr>
          <w:b/>
          <w:bCs/>
        </w:rPr>
        <w:t>,</w:t>
      </w:r>
      <w:r w:rsidRPr="00E025D0">
        <w:t xml:space="preserve"> </w:t>
      </w:r>
      <w:r w:rsidRPr="00E025D0">
        <w:rPr>
          <w:cs/>
        </w:rPr>
        <w:t xml:space="preserve">නම්. </w:t>
      </w:r>
    </w:p>
    <w:p w14:paraId="303AB7CB" w14:textId="1D7113CD" w:rsidR="00FD7798" w:rsidRPr="00E025D0" w:rsidRDefault="00FD7798" w:rsidP="00CB76CA">
      <w:r w:rsidRPr="00E025D0">
        <w:rPr>
          <w:b/>
          <w:bCs/>
          <w:cs/>
        </w:rPr>
        <w:t>අපි</w:t>
      </w:r>
      <w:r w:rsidRPr="00E025D0">
        <w:rPr>
          <w:b/>
          <w:bCs/>
        </w:rPr>
        <w:t xml:space="preserve">, </w:t>
      </w:r>
      <w:r w:rsidRPr="00E025D0">
        <w:rPr>
          <w:b/>
          <w:bCs/>
          <w:cs/>
        </w:rPr>
        <w:t>චෙ</w:t>
      </w:r>
      <w:r w:rsidR="003E6E91">
        <w:rPr>
          <w:b/>
          <w:bCs/>
        </w:rPr>
        <w:t>’</w:t>
      </w:r>
      <w:r w:rsidRPr="00E025D0">
        <w:t xml:space="preserve"> </w:t>
      </w:r>
      <w:r w:rsidRPr="00E025D0">
        <w:rPr>
          <w:cs/>
        </w:rPr>
        <w:t>යනු</w:t>
      </w:r>
      <w:r w:rsidRPr="00E025D0">
        <w:t xml:space="preserve">, </w:t>
      </w:r>
      <w:r w:rsidRPr="00E025D0">
        <w:rPr>
          <w:cs/>
        </w:rPr>
        <w:t>නිපාත යි. එහි අපි</w:t>
      </w:r>
      <w:r w:rsidR="003E6E91">
        <w:t>’</w:t>
      </w:r>
      <w:r w:rsidRPr="00E025D0">
        <w:t xml:space="preserve"> </w:t>
      </w:r>
      <w:r w:rsidRPr="00E025D0">
        <w:rPr>
          <w:cs/>
        </w:rPr>
        <w:t>යන්න සම‍්භාවනා - ගරහා - අපෙක්ඛා - සමුච්චය- පඤ‍්හ -සංවරණ යනාදි වූ අ</w:t>
      </w:r>
      <w:r w:rsidR="002606F2">
        <w:rPr>
          <w:cs/>
          <w:lang w:bidi="si-LK"/>
        </w:rPr>
        <w:t>ර්‍ත්‍ථ</w:t>
      </w:r>
      <w:r w:rsidRPr="00E025D0">
        <w:rPr>
          <w:cs/>
        </w:rPr>
        <w:t xml:space="preserve">යන්හි හෙන්නේ ය. </w:t>
      </w:r>
      <w:r w:rsidR="00D5165F">
        <w:rPr>
          <w:b/>
          <w:bCs/>
        </w:rPr>
        <w:t>“</w:t>
      </w:r>
      <w:r w:rsidRPr="00E025D0">
        <w:rPr>
          <w:b/>
          <w:bCs/>
          <w:cs/>
        </w:rPr>
        <w:t>අපි ස</w:t>
      </w:r>
      <w:r w:rsidR="00D33B86">
        <w:rPr>
          <w:b/>
          <w:bCs/>
          <w:cs/>
          <w:lang w:bidi="si-LK"/>
        </w:rPr>
        <w:t>බ්බෙ</w:t>
      </w:r>
      <w:r w:rsidRPr="00E025D0">
        <w:rPr>
          <w:b/>
          <w:bCs/>
          <w:cs/>
        </w:rPr>
        <w:t>සු කාමෙසු රතුං සො නාධිගච‍්ඡති</w:t>
      </w:r>
      <w:r w:rsidRPr="00E025D0">
        <w:rPr>
          <w:b/>
          <w:bCs/>
        </w:rPr>
        <w:t>?</w:t>
      </w:r>
      <w:r w:rsidR="00CB76CA">
        <w:rPr>
          <w:b/>
          <w:bCs/>
        </w:rPr>
        <w:t>”</w:t>
      </w:r>
      <w:r w:rsidRPr="00E025D0">
        <w:t xml:space="preserve"> </w:t>
      </w:r>
      <w:r w:rsidRPr="00E025D0">
        <w:rPr>
          <w:cs/>
        </w:rPr>
        <w:t>යනාදි තැන්හි සම්භාවනායෙහි ද</w:t>
      </w:r>
      <w:r w:rsidRPr="00E025D0">
        <w:t xml:space="preserve">, </w:t>
      </w:r>
      <w:r w:rsidR="00D5165F">
        <w:rPr>
          <w:b/>
          <w:bCs/>
        </w:rPr>
        <w:t>“</w:t>
      </w:r>
      <w:r w:rsidRPr="00E025D0">
        <w:rPr>
          <w:b/>
          <w:bCs/>
          <w:cs/>
        </w:rPr>
        <w:t>අම‍්හාකම‍්පි පණ‍්ඩිතකා</w:t>
      </w:r>
      <w:r w:rsidR="00D5165F">
        <w:rPr>
          <w:b/>
          <w:bCs/>
        </w:rPr>
        <w:t>”</w:t>
      </w:r>
      <w:r w:rsidRPr="00E025D0">
        <w:t xml:space="preserve"> </w:t>
      </w:r>
      <w:r w:rsidRPr="00E025D0">
        <w:rPr>
          <w:cs/>
        </w:rPr>
        <w:t>යනාදි තැන්හි ග</w:t>
      </w:r>
      <w:r w:rsidR="004755F7">
        <w:rPr>
          <w:cs/>
          <w:lang w:bidi="si-LK"/>
        </w:rPr>
        <w:t>ර්‍හා</w:t>
      </w:r>
      <w:r w:rsidRPr="00E025D0">
        <w:rPr>
          <w:cs/>
        </w:rPr>
        <w:t>යෙහි ද</w:t>
      </w:r>
      <w:r w:rsidRPr="00E025D0">
        <w:t xml:space="preserve">, </w:t>
      </w:r>
      <w:r w:rsidR="00D5165F">
        <w:rPr>
          <w:b/>
          <w:bCs/>
        </w:rPr>
        <w:t>“</w:t>
      </w:r>
      <w:r w:rsidRPr="00E025D0">
        <w:rPr>
          <w:b/>
          <w:bCs/>
        </w:rPr>
        <w:t xml:space="preserve"> </w:t>
      </w:r>
      <w:r w:rsidRPr="00E025D0">
        <w:rPr>
          <w:b/>
          <w:bCs/>
          <w:cs/>
        </w:rPr>
        <w:t>අයම‍්පි ධ</w:t>
      </w:r>
      <w:r w:rsidR="00FE5267">
        <w:rPr>
          <w:b/>
          <w:bCs/>
          <w:cs/>
          <w:lang w:bidi="si-LK"/>
        </w:rPr>
        <w:t>ම්මො</w:t>
      </w:r>
      <w:r w:rsidRPr="00E025D0">
        <w:rPr>
          <w:b/>
          <w:bCs/>
          <w:cs/>
        </w:rPr>
        <w:t xml:space="preserve"> අනියතො</w:t>
      </w:r>
      <w:r w:rsidR="00D5165F">
        <w:rPr>
          <w:b/>
          <w:bCs/>
        </w:rPr>
        <w:t>”</w:t>
      </w:r>
      <w:r w:rsidRPr="00E025D0">
        <w:t xml:space="preserve"> </w:t>
      </w:r>
      <w:r w:rsidRPr="00E025D0">
        <w:rPr>
          <w:cs/>
        </w:rPr>
        <w:t>යනාදි තැන්හි අ</w:t>
      </w:r>
      <w:r w:rsidR="00BB3DC0">
        <w:rPr>
          <w:cs/>
          <w:lang w:bidi="si-LK"/>
        </w:rPr>
        <w:t>පේ</w:t>
      </w:r>
      <w:r w:rsidR="00022B53">
        <w:rPr>
          <w:cs/>
          <w:lang w:bidi="si-LK"/>
        </w:rPr>
        <w:t>ක්‍ෂා</w:t>
      </w:r>
      <w:r w:rsidRPr="00E025D0">
        <w:rPr>
          <w:cs/>
        </w:rPr>
        <w:t>යෙහි ද</w:t>
      </w:r>
      <w:r w:rsidRPr="00E025D0">
        <w:t xml:space="preserve">, </w:t>
      </w:r>
      <w:r w:rsidR="00D5165F">
        <w:rPr>
          <w:b/>
          <w:bCs/>
        </w:rPr>
        <w:t>“</w:t>
      </w:r>
      <w:r w:rsidRPr="00E025D0">
        <w:rPr>
          <w:b/>
          <w:bCs/>
          <w:cs/>
        </w:rPr>
        <w:t>ඉති පි අරහං</w:t>
      </w:r>
      <w:r w:rsidR="00D5165F">
        <w:rPr>
          <w:b/>
          <w:bCs/>
        </w:rPr>
        <w:t>”</w:t>
      </w:r>
      <w:r w:rsidRPr="00E025D0">
        <w:t xml:space="preserve"> </w:t>
      </w:r>
      <w:r w:rsidRPr="00E025D0">
        <w:rPr>
          <w:cs/>
        </w:rPr>
        <w:t>යනාදි තැන්හි සමුච්චයෙහි ද</w:t>
      </w:r>
      <w:r w:rsidRPr="00E025D0">
        <w:t xml:space="preserve">, </w:t>
      </w:r>
      <w:r w:rsidR="00D5165F">
        <w:rPr>
          <w:b/>
          <w:bCs/>
        </w:rPr>
        <w:t>“</w:t>
      </w:r>
      <w:r w:rsidRPr="00E025D0">
        <w:rPr>
          <w:b/>
          <w:bCs/>
          <w:cs/>
        </w:rPr>
        <w:t>අපි භ</w:t>
      </w:r>
      <w:r w:rsidR="001F01C5">
        <w:rPr>
          <w:b/>
          <w:bCs/>
          <w:cs/>
          <w:lang w:bidi="si-LK"/>
        </w:rPr>
        <w:t>න්තෙ</w:t>
      </w:r>
      <w:r w:rsidRPr="00E025D0">
        <w:rPr>
          <w:b/>
          <w:bCs/>
          <w:cs/>
        </w:rPr>
        <w:t xml:space="preserve"> භික‍්ඛං අලභිත්‍ථ</w:t>
      </w:r>
      <w:r w:rsidR="00CB76CA">
        <w:rPr>
          <w:b/>
          <w:bCs/>
        </w:rPr>
        <w:t>”</w:t>
      </w:r>
      <w:r w:rsidRPr="00E025D0">
        <w:t xml:space="preserve"> </w:t>
      </w:r>
      <w:r w:rsidRPr="00E025D0">
        <w:rPr>
          <w:cs/>
        </w:rPr>
        <w:t>යනාදි තැන්හි ප්‍රශ්නයෙහි ද</w:t>
      </w:r>
      <w:r w:rsidRPr="00E025D0">
        <w:t xml:space="preserve">, </w:t>
      </w:r>
      <w:r w:rsidR="00D5165F">
        <w:rPr>
          <w:b/>
          <w:bCs/>
        </w:rPr>
        <w:t>“</w:t>
      </w:r>
      <w:r w:rsidRPr="00E025D0">
        <w:rPr>
          <w:b/>
          <w:bCs/>
          <w:cs/>
        </w:rPr>
        <w:t>අපිධානං</w:t>
      </w:r>
      <w:r w:rsidR="00CB76CA">
        <w:rPr>
          <w:b/>
          <w:bCs/>
        </w:rPr>
        <w:t>”</w:t>
      </w:r>
      <w:r w:rsidRPr="00E025D0">
        <w:t xml:space="preserve"> </w:t>
      </w:r>
      <w:r w:rsidRPr="00E025D0">
        <w:rPr>
          <w:cs/>
        </w:rPr>
        <w:t>යනාදි තැන්හි සංවරණයෙහි ද වැටේ. මෙහි ආයේ අ</w:t>
      </w:r>
      <w:r w:rsidR="00BB3DC0">
        <w:rPr>
          <w:cs/>
          <w:lang w:bidi="si-LK"/>
        </w:rPr>
        <w:t>පේ</w:t>
      </w:r>
      <w:r w:rsidR="00022B53">
        <w:rPr>
          <w:cs/>
          <w:lang w:bidi="si-LK"/>
        </w:rPr>
        <w:t>ක්‍ෂා</w:t>
      </w:r>
      <w:r w:rsidRPr="00E025D0">
        <w:rPr>
          <w:cs/>
        </w:rPr>
        <w:t xml:space="preserve">යෙහි ය. සමුච්චයෙහිලා ගත ද වරද නැත. </w:t>
      </w:r>
      <w:r w:rsidRPr="00E025D0">
        <w:rPr>
          <w:b/>
          <w:bCs/>
          <w:cs/>
        </w:rPr>
        <w:t>චෙ</w:t>
      </w:r>
      <w:r w:rsidR="003E6E91">
        <w:rPr>
          <w:b/>
          <w:bCs/>
        </w:rPr>
        <w:t>’</w:t>
      </w:r>
      <w:r w:rsidRPr="00E025D0">
        <w:rPr>
          <w:b/>
          <w:bCs/>
        </w:rPr>
        <w:t xml:space="preserve"> </w:t>
      </w:r>
      <w:r w:rsidRPr="00E025D0">
        <w:rPr>
          <w:cs/>
        </w:rPr>
        <w:t xml:space="preserve">යනු කියන ලදී. </w:t>
      </w:r>
    </w:p>
    <w:p w14:paraId="57A9AB74" w14:textId="173D1CAB" w:rsidR="00FD7798" w:rsidRPr="00E025D0" w:rsidRDefault="00FD7798" w:rsidP="00574000">
      <w:r w:rsidRPr="00E025D0">
        <w:rPr>
          <w:b/>
          <w:bCs/>
          <w:cs/>
        </w:rPr>
        <w:t>න තක‍්කරො හොති නරො පම</w:t>
      </w:r>
      <w:r w:rsidR="006549E2">
        <w:rPr>
          <w:b/>
          <w:bCs/>
          <w:cs/>
          <w:lang w:bidi="si-LK"/>
        </w:rPr>
        <w:t>ත්තො</w:t>
      </w:r>
      <w:r w:rsidRPr="00E025D0">
        <w:rPr>
          <w:cs/>
        </w:rPr>
        <w:t xml:space="preserve"> = පමා වූ මිනිස් තෙමේ ඒ දහම් අනු ව නො කරන්නේ වේ. (නම්).</w:t>
      </w:r>
    </w:p>
    <w:p w14:paraId="232370A3" w14:textId="3831FEF1" w:rsidR="00FD7798" w:rsidRPr="00E025D0" w:rsidRDefault="00FD7798" w:rsidP="00CB76CA">
      <w:r w:rsidRPr="00E025D0">
        <w:rPr>
          <w:b/>
          <w:bCs/>
          <w:cs/>
        </w:rPr>
        <w:t>පම</w:t>
      </w:r>
      <w:r w:rsidR="006549E2">
        <w:rPr>
          <w:b/>
          <w:bCs/>
          <w:cs/>
          <w:lang w:bidi="si-LK"/>
        </w:rPr>
        <w:t>ත්තො</w:t>
      </w:r>
      <w:r w:rsidRPr="00E025D0">
        <w:rPr>
          <w:b/>
          <w:bCs/>
          <w:cs/>
        </w:rPr>
        <w:t xml:space="preserve"> නරො තක‍්කරො න හොති</w:t>
      </w:r>
      <w:r w:rsidRPr="00E025D0">
        <w:rPr>
          <w:b/>
          <w:bCs/>
        </w:rPr>
        <w:t>,</w:t>
      </w:r>
      <w:r w:rsidRPr="00E025D0">
        <w:t xml:space="preserve"> </w:t>
      </w:r>
      <w:r w:rsidRPr="00E025D0">
        <w:rPr>
          <w:cs/>
        </w:rPr>
        <w:t>යන පද පිළිවෙළින් අරුත් ගන්නේ ය. යමෙක් සිල්වත් ව සිට</w:t>
      </w:r>
      <w:r w:rsidRPr="00E025D0">
        <w:t xml:space="preserve">, </w:t>
      </w:r>
      <w:r w:rsidRPr="00E025D0">
        <w:rPr>
          <w:cs/>
        </w:rPr>
        <w:t>බණදහම් මොනවට ඉගෙණ</w:t>
      </w:r>
      <w:r w:rsidRPr="00E025D0">
        <w:t xml:space="preserve">, </w:t>
      </w:r>
      <w:r w:rsidRPr="00E025D0">
        <w:rPr>
          <w:cs/>
        </w:rPr>
        <w:t>අනුනට කියත</w:t>
      </w:r>
      <w:r w:rsidR="00C909C1">
        <w:rPr>
          <w:cs/>
          <w:lang w:bidi="si-LK"/>
        </w:rPr>
        <w:t>ත්</w:t>
      </w:r>
      <w:r w:rsidRPr="00E025D0">
        <w:t xml:space="preserve">, </w:t>
      </w:r>
      <w:r w:rsidRPr="00E025D0">
        <w:rPr>
          <w:cs/>
        </w:rPr>
        <w:t>කියවත</w:t>
      </w:r>
      <w:r w:rsidR="00C909C1">
        <w:rPr>
          <w:cs/>
          <w:lang w:bidi="si-LK"/>
        </w:rPr>
        <w:t>ත්</w:t>
      </w:r>
      <w:r w:rsidRPr="00E025D0">
        <w:t xml:space="preserve">, </w:t>
      </w:r>
      <w:r w:rsidRPr="00E025D0">
        <w:rPr>
          <w:cs/>
        </w:rPr>
        <w:t>තෙමේ ඒ වූ ලෙස පිළිවෙත් නො පුරන්නේ</w:t>
      </w:r>
      <w:r w:rsidRPr="00E025D0">
        <w:t xml:space="preserve">, </w:t>
      </w:r>
      <w:r w:rsidRPr="00E025D0">
        <w:rPr>
          <w:cs/>
        </w:rPr>
        <w:t>කුකුළකු පියා පහරණ පමණ කලකුත්</w:t>
      </w:r>
      <w:r w:rsidRPr="00E025D0">
        <w:t xml:space="preserve">, </w:t>
      </w:r>
      <w:r w:rsidRPr="00E025D0">
        <w:rPr>
          <w:cs/>
        </w:rPr>
        <w:t>සංස්කාර ධ</w:t>
      </w:r>
      <w:r w:rsidR="00983463">
        <w:rPr>
          <w:cs/>
          <w:lang w:bidi="si-LK"/>
        </w:rPr>
        <w:t>ර්‍ම</w:t>
      </w:r>
      <w:r w:rsidRPr="00E025D0">
        <w:rPr>
          <w:cs/>
        </w:rPr>
        <w:t xml:space="preserve">යන් පිළිබඳ අනිත්‍ය - දුඃඛ - </w:t>
      </w:r>
      <w:r w:rsidRPr="00E025D0">
        <w:rPr>
          <w:cs/>
        </w:rPr>
        <w:lastRenderedPageBreak/>
        <w:t xml:space="preserve">අනාත්ම යන ඇති තතු නුවණින් මෙනෙහි නො කරන්නේ </w:t>
      </w:r>
      <w:r w:rsidRPr="00E025D0">
        <w:rPr>
          <w:b/>
          <w:bCs/>
          <w:cs/>
        </w:rPr>
        <w:t>පමත‍්ත</w:t>
      </w:r>
      <w:r w:rsidRPr="00E025D0">
        <w:rPr>
          <w:b/>
          <w:bCs/>
        </w:rPr>
        <w:t>,</w:t>
      </w:r>
      <w:r w:rsidRPr="00E025D0">
        <w:t xml:space="preserve"> </w:t>
      </w:r>
      <w:r w:rsidRPr="00E025D0">
        <w:rPr>
          <w:cs/>
        </w:rPr>
        <w:t>නම්.</w:t>
      </w:r>
      <w:r w:rsidRPr="00E025D0">
        <w:rPr>
          <w:rStyle w:val="FootnoteReference"/>
          <w:cs/>
        </w:rPr>
        <w:footnoteReference w:id="11"/>
      </w:r>
      <w:r w:rsidRPr="00E025D0">
        <w:rPr>
          <w:cs/>
        </w:rPr>
        <w:t xml:space="preserve"> ඔහු</w:t>
      </w:r>
      <w:r w:rsidRPr="00E025D0">
        <w:t xml:space="preserve">, </w:t>
      </w:r>
      <w:r w:rsidRPr="00E025D0">
        <w:rPr>
          <w:cs/>
        </w:rPr>
        <w:t>ත්‍රිපිටක බුද්ධවචනය බොහෝ කොට ඉගෙණ අනුනට කියමින්</w:t>
      </w:r>
      <w:r w:rsidRPr="00E025D0">
        <w:t xml:space="preserve">, </w:t>
      </w:r>
      <w:r w:rsidRPr="00E025D0">
        <w:rPr>
          <w:cs/>
        </w:rPr>
        <w:t>උගන්වමින් සිටියේ ද</w:t>
      </w:r>
      <w:r w:rsidRPr="00E025D0">
        <w:t xml:space="preserve">, </w:t>
      </w:r>
      <w:r w:rsidRPr="00E025D0">
        <w:rPr>
          <w:cs/>
        </w:rPr>
        <w:t>බණදහම් දැන උගත්තහු විසින් කළයුතු භාවනානු</w:t>
      </w:r>
      <w:r w:rsidR="001B6AB6">
        <w:rPr>
          <w:cs/>
          <w:lang w:bidi="si-LK"/>
        </w:rPr>
        <w:t>යෝගා</w:t>
      </w:r>
      <w:r w:rsidRPr="00E025D0">
        <w:rPr>
          <w:cs/>
        </w:rPr>
        <w:t>දී වූ කිසිවකුත් නො කරන්නේ නම්</w:t>
      </w:r>
      <w:r w:rsidRPr="00E025D0">
        <w:t xml:space="preserve">, </w:t>
      </w:r>
      <w:r w:rsidRPr="00E025D0">
        <w:rPr>
          <w:cs/>
        </w:rPr>
        <w:t>බණදහම් අනු ව නො පිළිපදනේ නම්</w:t>
      </w:r>
      <w:r w:rsidRPr="00E025D0">
        <w:t xml:space="preserve">, </w:t>
      </w:r>
      <w:r w:rsidRPr="00E025D0">
        <w:rPr>
          <w:cs/>
        </w:rPr>
        <w:t xml:space="preserve">අනිත්‍යාදිවශයෙන් </w:t>
      </w:r>
      <w:r w:rsidR="00F67D5A">
        <w:rPr>
          <w:cs/>
          <w:lang w:bidi="si-LK"/>
        </w:rPr>
        <w:t>යෝනිසෝ</w:t>
      </w:r>
      <w:r w:rsidRPr="00E025D0">
        <w:rPr>
          <w:cs/>
        </w:rPr>
        <w:t>මනසිකාරය නො පවත්වන්නේ නම්</w:t>
      </w:r>
      <w:r w:rsidRPr="00E025D0">
        <w:t xml:space="preserve">, </w:t>
      </w:r>
      <w:r w:rsidRPr="00E025D0">
        <w:rPr>
          <w:cs/>
        </w:rPr>
        <w:t xml:space="preserve">යන අරුත් </w:t>
      </w:r>
      <w:r w:rsidR="007F69D1">
        <w:rPr>
          <w:b/>
          <w:bCs/>
        </w:rPr>
        <w:t>‘</w:t>
      </w:r>
      <w:r w:rsidRPr="00E025D0">
        <w:rPr>
          <w:b/>
          <w:bCs/>
          <w:cs/>
        </w:rPr>
        <w:t>න තක‍්කරො හොති</w:t>
      </w:r>
      <w:r w:rsidR="007F69D1">
        <w:rPr>
          <w:b/>
          <w:bCs/>
        </w:rPr>
        <w:t>’</w:t>
      </w:r>
      <w:r w:rsidRPr="00E025D0">
        <w:t xml:space="preserve"> </w:t>
      </w:r>
      <w:r w:rsidRPr="00E025D0">
        <w:rPr>
          <w:cs/>
        </w:rPr>
        <w:t xml:space="preserve">යන පදත්‍රයයෙන් කියවෙන්නේ ය. </w:t>
      </w:r>
    </w:p>
    <w:p w14:paraId="21A4DB7C" w14:textId="77777777" w:rsidR="00FD7798" w:rsidRPr="00E025D0" w:rsidRDefault="00FD7798" w:rsidP="00574000">
      <w:r w:rsidRPr="00E025D0">
        <w:rPr>
          <w:b/>
          <w:bCs/>
          <w:cs/>
        </w:rPr>
        <w:t>ගොපා ඉව ගාවො ගණයං පරෙසං</w:t>
      </w:r>
      <w:r w:rsidRPr="00E025D0">
        <w:rPr>
          <w:cs/>
        </w:rPr>
        <w:t xml:space="preserve"> = අනුන්ගේ ගෙරින් රක්නා ගොපල්ලකු මෙන්</w:t>
      </w:r>
      <w:r w:rsidRPr="00E025D0">
        <w:t xml:space="preserve">, </w:t>
      </w:r>
    </w:p>
    <w:p w14:paraId="4C84D559" w14:textId="7AF0B232" w:rsidR="00FD7798" w:rsidRPr="00E025D0" w:rsidRDefault="00D5165F" w:rsidP="007F69D1">
      <w:r>
        <w:rPr>
          <w:b/>
          <w:bCs/>
        </w:rPr>
        <w:t>“</w:t>
      </w:r>
      <w:r w:rsidR="00FD7798" w:rsidRPr="00E025D0">
        <w:rPr>
          <w:b/>
          <w:bCs/>
          <w:cs/>
        </w:rPr>
        <w:t>පරෙසං ගාවො ගණයං ගොපො ඉව</w:t>
      </w:r>
      <w:r w:rsidR="006B1C79">
        <w:t>”</w:t>
      </w:r>
      <w:r w:rsidR="00FD7798" w:rsidRPr="00E025D0">
        <w:t xml:space="preserve"> </w:t>
      </w:r>
      <w:r w:rsidR="00FD7798" w:rsidRPr="00E025D0">
        <w:rPr>
          <w:cs/>
        </w:rPr>
        <w:t>යනු පද පිළිවෙළය. පමා වූ මිනිසා</w:t>
      </w:r>
      <w:r w:rsidR="00FD7798" w:rsidRPr="00E025D0">
        <w:t xml:space="preserve">, </w:t>
      </w:r>
      <w:r w:rsidR="00FD7798" w:rsidRPr="00E025D0">
        <w:rPr>
          <w:cs/>
        </w:rPr>
        <w:t>අනුන්ගේ ගෙරි රක්නා ගොපල්ලකු වැනි බව ය</w:t>
      </w:r>
      <w:r w:rsidR="00FD7798" w:rsidRPr="00E025D0">
        <w:t xml:space="preserve">, </w:t>
      </w:r>
      <w:r w:rsidR="00FD7798" w:rsidRPr="00E025D0">
        <w:rPr>
          <w:cs/>
        </w:rPr>
        <w:t>මෙයින් වදාළෝ. කුලියට අනුන්ගේ ගෙරින් රක්නා ගොපලු තෙමේ</w:t>
      </w:r>
      <w:r w:rsidR="00FD7798" w:rsidRPr="00E025D0">
        <w:t xml:space="preserve">, </w:t>
      </w:r>
      <w:r w:rsidR="00FD7798" w:rsidRPr="00E025D0">
        <w:rPr>
          <w:cs/>
        </w:rPr>
        <w:t>උදය සිට කවමින්</w:t>
      </w:r>
      <w:r w:rsidR="00FD7798" w:rsidRPr="00E025D0">
        <w:t xml:space="preserve">, </w:t>
      </w:r>
      <w:r w:rsidR="00FD7798" w:rsidRPr="00E025D0">
        <w:rPr>
          <w:cs/>
        </w:rPr>
        <w:t>පොවමින්</w:t>
      </w:r>
      <w:r w:rsidR="00FD7798" w:rsidRPr="00E025D0">
        <w:t xml:space="preserve">, </w:t>
      </w:r>
      <w:r w:rsidR="00FD7798" w:rsidRPr="00E025D0">
        <w:rPr>
          <w:cs/>
        </w:rPr>
        <w:t>නාවමින් ගෙරින් රැක</w:t>
      </w:r>
      <w:r w:rsidR="00FD7798" w:rsidRPr="00E025D0">
        <w:t xml:space="preserve">, </w:t>
      </w:r>
      <w:r w:rsidR="00FD7798" w:rsidRPr="00E025D0">
        <w:rPr>
          <w:cs/>
        </w:rPr>
        <w:t>සවස ගෙණවුත් ගෙරින් අයිතිකරුට උන් පාවා දී දවස් කුලිය ගෙණ යන්නේ නමුදු ගෙරින් පිළිබඳ පස්ගොරසයට හිමි නො වේ. දවස්කුලිය පමණක් ම ය ලබන්නේ. එ මෙන් මේ පමා වූ මිනිසා</w:t>
      </w:r>
      <w:r w:rsidR="00FD7798" w:rsidRPr="00E025D0">
        <w:t xml:space="preserve">, </w:t>
      </w:r>
      <w:r w:rsidR="00FD7798" w:rsidRPr="00E025D0">
        <w:rPr>
          <w:cs/>
        </w:rPr>
        <w:t xml:space="preserve">ඉගැණුම් පමණට අතවැස්සන්ගෙන් වත් පිළිවෙත් පමණක් ම ලබන්නේ ය. යන්තම් සැලකුමක් ලබන්නේ ය. ගොපොල්ලා ලබන කුලිය වැනිය මේ උගතා ලබන සැලකුම්. </w:t>
      </w:r>
    </w:p>
    <w:p w14:paraId="1EF9A51B" w14:textId="77777777" w:rsidR="00FD7798" w:rsidRPr="00E025D0" w:rsidRDefault="00FD7798" w:rsidP="00574000">
      <w:r w:rsidRPr="00E025D0">
        <w:rPr>
          <w:b/>
          <w:bCs/>
          <w:cs/>
        </w:rPr>
        <w:t>න භාගවා සාමඤ‍්ඤස‍්ස හොති</w:t>
      </w:r>
      <w:r w:rsidRPr="00E025D0">
        <w:rPr>
          <w:cs/>
        </w:rPr>
        <w:t xml:space="preserve"> = ශ්‍රමණ ගුණයට හිමි නො වේ. </w:t>
      </w:r>
    </w:p>
    <w:p w14:paraId="6A3FB441" w14:textId="4B4D2BE1" w:rsidR="00FD7798" w:rsidRPr="00E025D0" w:rsidRDefault="00FD7798" w:rsidP="007F69D1">
      <w:r w:rsidRPr="00E025D0">
        <w:rPr>
          <w:cs/>
        </w:rPr>
        <w:t>යමෙක්</w:t>
      </w:r>
      <w:r w:rsidRPr="00E025D0">
        <w:t xml:space="preserve">, </w:t>
      </w:r>
      <w:r w:rsidRPr="00E025D0">
        <w:rPr>
          <w:cs/>
        </w:rPr>
        <w:t>කො තරම් සිල්වත් වුව ද</w:t>
      </w:r>
      <w:r w:rsidRPr="00E025D0">
        <w:t xml:space="preserve">, </w:t>
      </w:r>
      <w:r w:rsidRPr="00E025D0">
        <w:rPr>
          <w:cs/>
        </w:rPr>
        <w:t>කො තරම් උගතකු වුව ද</w:t>
      </w:r>
      <w:r w:rsidRPr="00E025D0">
        <w:t xml:space="preserve">, </w:t>
      </w:r>
      <w:r w:rsidRPr="00E025D0">
        <w:rPr>
          <w:cs/>
        </w:rPr>
        <w:t>කො තරම් බණ කියුව ද</w:t>
      </w:r>
      <w:r w:rsidRPr="00E025D0">
        <w:t xml:space="preserve">, </w:t>
      </w:r>
      <w:r w:rsidRPr="00E025D0">
        <w:rPr>
          <w:cs/>
        </w:rPr>
        <w:t>කො තරම් බණ ඉගැන්නුව ද</w:t>
      </w:r>
      <w:r w:rsidRPr="00E025D0">
        <w:t xml:space="preserve">, </w:t>
      </w:r>
      <w:r w:rsidRPr="00E025D0">
        <w:rPr>
          <w:cs/>
        </w:rPr>
        <w:t>බණ ලෙසින් නො ද පිළිපදනේ නම්</w:t>
      </w:r>
      <w:r w:rsidRPr="00E025D0">
        <w:t xml:space="preserve">, </w:t>
      </w:r>
      <w:r w:rsidRPr="00E025D0">
        <w:rPr>
          <w:cs/>
        </w:rPr>
        <w:t>භාවනායෙහි නො ද යෙදුනේ නම්</w:t>
      </w:r>
      <w:r w:rsidRPr="00E025D0">
        <w:t xml:space="preserve">, </w:t>
      </w:r>
      <w:r w:rsidRPr="00E025D0">
        <w:rPr>
          <w:cs/>
        </w:rPr>
        <w:t xml:space="preserve">අනිත්‍යාදිවශයෙන් </w:t>
      </w:r>
      <w:r w:rsidR="00F67D5A">
        <w:rPr>
          <w:cs/>
          <w:lang w:bidi="si-LK"/>
        </w:rPr>
        <w:t>යෝනිසෝ</w:t>
      </w:r>
      <w:r w:rsidRPr="00E025D0">
        <w:rPr>
          <w:cs/>
        </w:rPr>
        <w:t>මනසිකාරය නො ද පවත්වා නම්</w:t>
      </w:r>
      <w:r w:rsidRPr="00E025D0">
        <w:t xml:space="preserve">, </w:t>
      </w:r>
      <w:r w:rsidRPr="00E025D0">
        <w:rPr>
          <w:cs/>
        </w:rPr>
        <w:t>කුකුළකු පියා පහරණ පමණ කලකුත්</w:t>
      </w:r>
      <w:r w:rsidRPr="00E025D0">
        <w:t xml:space="preserve">, </w:t>
      </w:r>
      <w:r w:rsidRPr="00E025D0">
        <w:rPr>
          <w:cs/>
        </w:rPr>
        <w:t>සංස්කාරධ</w:t>
      </w:r>
      <w:r w:rsidR="00983463">
        <w:rPr>
          <w:cs/>
          <w:lang w:bidi="si-LK"/>
        </w:rPr>
        <w:t>ර්‍ම</w:t>
      </w:r>
      <w:r w:rsidRPr="00E025D0">
        <w:rPr>
          <w:cs/>
        </w:rPr>
        <w:t>යන් පිළිබඳ අනිත්‍යාදී වූ ලකුණු නො බලා නම් ඔහු ශ්‍රමණගුණයට</w:t>
      </w:r>
      <w:r w:rsidRPr="00E025D0">
        <w:t xml:space="preserve">, </w:t>
      </w:r>
      <w:r w:rsidRPr="00E025D0">
        <w:rPr>
          <w:cs/>
        </w:rPr>
        <w:t>මොන ලෙසකිනුත් හිමි නො වේ ය යනු වදාළෝ ය මෙයින්. එහෙත්</w:t>
      </w:r>
      <w:r w:rsidRPr="00E025D0">
        <w:t xml:space="preserve">, </w:t>
      </w:r>
      <w:r w:rsidRPr="00E025D0">
        <w:rPr>
          <w:cs/>
        </w:rPr>
        <w:t>ගොහිමියන් පස්ගෝරස වලඳා සුඛිත මුදිත වන්නා සේ</w:t>
      </w:r>
      <w:r w:rsidRPr="00E025D0">
        <w:t xml:space="preserve">, </w:t>
      </w:r>
      <w:r w:rsidRPr="00E025D0">
        <w:rPr>
          <w:cs/>
        </w:rPr>
        <w:t>මොහු කියූ බණ අසා</w:t>
      </w:r>
      <w:r w:rsidRPr="00E025D0">
        <w:t xml:space="preserve">, </w:t>
      </w:r>
      <w:r w:rsidRPr="00E025D0">
        <w:rPr>
          <w:cs/>
        </w:rPr>
        <w:t xml:space="preserve">ඒ අනුව පිළිවෙත් පුරන්නෝ </w:t>
      </w:r>
      <w:r w:rsidRPr="00E025D0">
        <w:t xml:space="preserve">, </w:t>
      </w:r>
      <w:r w:rsidRPr="00E025D0">
        <w:rPr>
          <w:cs/>
        </w:rPr>
        <w:t>ධ්‍යානාභිඥා මා</w:t>
      </w:r>
      <w:r w:rsidR="00983463">
        <w:rPr>
          <w:cs/>
          <w:lang w:bidi="si-LK"/>
        </w:rPr>
        <w:t>ර්‍ග</w:t>
      </w:r>
      <w:r w:rsidRPr="00E025D0">
        <w:rPr>
          <w:cs/>
        </w:rPr>
        <w:t xml:space="preserve">ඵල ලබා සුඛිත මුදිත වෙති. </w:t>
      </w:r>
    </w:p>
    <w:p w14:paraId="28F30B57" w14:textId="055B87D4" w:rsidR="00FD7798" w:rsidRPr="00E025D0" w:rsidRDefault="00FD7798" w:rsidP="006B1C79">
      <w:r w:rsidRPr="00E025D0">
        <w:rPr>
          <w:b/>
          <w:bCs/>
          <w:cs/>
        </w:rPr>
        <w:t>සාමඤ‍්ඤස‍්ස</w:t>
      </w:r>
      <w:r w:rsidRPr="00E025D0">
        <w:rPr>
          <w:b/>
          <w:bCs/>
        </w:rPr>
        <w:t>,</w:t>
      </w:r>
      <w:r w:rsidRPr="00E025D0">
        <w:t xml:space="preserve"> </w:t>
      </w:r>
      <w:r w:rsidRPr="00E025D0">
        <w:rPr>
          <w:cs/>
        </w:rPr>
        <w:t>යන්නෙන් කියූයේ සෝවන් ආදී වූ මගපල අට ය.</w:t>
      </w:r>
      <w:r w:rsidRPr="00E025D0">
        <w:rPr>
          <w:rStyle w:val="FootnoteReference"/>
          <w:cs/>
        </w:rPr>
        <w:footnoteReference w:id="12"/>
      </w:r>
      <w:r w:rsidR="006B1C79">
        <w:t xml:space="preserve"> </w:t>
      </w:r>
      <w:r w:rsidRPr="00E025D0">
        <w:rPr>
          <w:cs/>
        </w:rPr>
        <w:t>අවිශේෂයෙන් එසේ කියූව ද</w:t>
      </w:r>
      <w:r w:rsidRPr="00E025D0">
        <w:t xml:space="preserve">, </w:t>
      </w:r>
      <w:r w:rsidRPr="00E025D0">
        <w:rPr>
          <w:cs/>
        </w:rPr>
        <w:t>එහි පරමා</w:t>
      </w:r>
      <w:r w:rsidR="002606F2">
        <w:rPr>
          <w:cs/>
          <w:lang w:bidi="si-LK"/>
        </w:rPr>
        <w:t>ර්‍ත්‍ථ</w:t>
      </w:r>
      <w:r w:rsidRPr="00E025D0">
        <w:rPr>
          <w:cs/>
        </w:rPr>
        <w:t xml:space="preserve"> විසින් </w:t>
      </w:r>
      <w:r w:rsidR="00BB1AB3">
        <w:rPr>
          <w:cs/>
          <w:lang w:bidi="si-LK"/>
        </w:rPr>
        <w:t>ආර්‍ය්‍ය</w:t>
      </w:r>
      <w:r w:rsidRPr="00E025D0">
        <w:rPr>
          <w:cs/>
        </w:rPr>
        <w:t>අෂ්ටාඞ්ගික මා</w:t>
      </w:r>
      <w:r w:rsidR="00983463">
        <w:rPr>
          <w:cs/>
          <w:lang w:bidi="si-LK"/>
        </w:rPr>
        <w:t>ර්‍ග</w:t>
      </w:r>
      <w:r w:rsidRPr="00E025D0">
        <w:rPr>
          <w:cs/>
        </w:rPr>
        <w:t xml:space="preserve">ය </w:t>
      </w:r>
      <w:r w:rsidRPr="00E025D0">
        <w:rPr>
          <w:b/>
          <w:bCs/>
          <w:cs/>
        </w:rPr>
        <w:t>සාමඤ‍්ඤ,</w:t>
      </w:r>
      <w:r w:rsidRPr="00E025D0">
        <w:t xml:space="preserve"> </w:t>
      </w:r>
      <w:r w:rsidRPr="00E025D0">
        <w:rPr>
          <w:cs/>
        </w:rPr>
        <w:t xml:space="preserve">නම් වේ. </w:t>
      </w:r>
      <w:r w:rsidR="00D5435C">
        <w:rPr>
          <w:cs/>
          <w:lang w:bidi="si-LK"/>
        </w:rPr>
        <w:t>සෝතා</w:t>
      </w:r>
      <w:r w:rsidRPr="00E025D0">
        <w:rPr>
          <w:cs/>
        </w:rPr>
        <w:t xml:space="preserve">පත්තිඵල-සකදාගාමීඵල-අනාගාමීඵල-අරහත්තඵල යන </w:t>
      </w:r>
      <w:r w:rsidR="00BB1AB3">
        <w:rPr>
          <w:cs/>
          <w:lang w:bidi="si-LK"/>
        </w:rPr>
        <w:t>ආර්‍ය්‍ය</w:t>
      </w:r>
      <w:r w:rsidRPr="00E025D0">
        <w:rPr>
          <w:cs/>
        </w:rPr>
        <w:t xml:space="preserve">ඵල </w:t>
      </w:r>
      <w:r w:rsidRPr="00E025D0">
        <w:rPr>
          <w:b/>
          <w:bCs/>
          <w:cs/>
        </w:rPr>
        <w:t>සාමඤ‍්ඤඵල</w:t>
      </w:r>
      <w:r w:rsidR="003E6E91">
        <w:rPr>
          <w:b/>
          <w:bCs/>
        </w:rPr>
        <w:t>’</w:t>
      </w:r>
      <w:r w:rsidRPr="00E025D0">
        <w:rPr>
          <w:cs/>
        </w:rPr>
        <w:t xml:space="preserve"> නම් වේ. මේ ය සූත්‍ර ය:- </w:t>
      </w:r>
      <w:r w:rsidR="00D5165F">
        <w:t>“</w:t>
      </w:r>
      <w:r w:rsidRPr="00E025D0">
        <w:rPr>
          <w:cs/>
        </w:rPr>
        <w:t>කතමං ච භික‍්ඛවෙ! සාමඤ‍්ඤං</w:t>
      </w:r>
      <w:r w:rsidRPr="00E025D0">
        <w:t xml:space="preserve">?, </w:t>
      </w:r>
      <w:r w:rsidRPr="00E025D0">
        <w:rPr>
          <w:cs/>
        </w:rPr>
        <w:t>අයමෙව අරියො අට‍්ඨඞ‍්ගිකො ම</w:t>
      </w:r>
      <w:r w:rsidR="006549E2">
        <w:rPr>
          <w:cs/>
          <w:lang w:bidi="si-LK"/>
        </w:rPr>
        <w:t>ග්ගො</w:t>
      </w:r>
      <w:r w:rsidRPr="00E025D0">
        <w:rPr>
          <w:cs/>
        </w:rPr>
        <w:t>, සෙය්‍යථීදං</w:t>
      </w:r>
      <w:r w:rsidRPr="00E025D0">
        <w:t xml:space="preserve">?, </w:t>
      </w:r>
      <w:r w:rsidRPr="00E025D0">
        <w:rPr>
          <w:cs/>
        </w:rPr>
        <w:t>සම‍්මාදිට‍්ඨි -පෙ- සම‍්මාසමාධි</w:t>
      </w:r>
      <w:r w:rsidRPr="00E025D0">
        <w:t xml:space="preserve">, </w:t>
      </w:r>
      <w:r w:rsidRPr="00E025D0">
        <w:rPr>
          <w:cs/>
        </w:rPr>
        <w:t>ඉදං වුච‍්චති භික‍්ඛවෙ! සාමඤ‍්ඤං</w:t>
      </w:r>
      <w:r w:rsidRPr="00E025D0">
        <w:t xml:space="preserve">, </w:t>
      </w:r>
      <w:r w:rsidRPr="00E025D0">
        <w:rPr>
          <w:cs/>
        </w:rPr>
        <w:t>කතමං ච භික‍්ඛවෙ! සාමඤ‍්ඤ ඵලං</w:t>
      </w:r>
      <w:r w:rsidRPr="00E025D0">
        <w:t xml:space="preserve">?, </w:t>
      </w:r>
      <w:r w:rsidR="00D5435C">
        <w:rPr>
          <w:cs/>
          <w:lang w:bidi="si-LK"/>
        </w:rPr>
        <w:t>සෝතා</w:t>
      </w:r>
      <w:r w:rsidRPr="00E025D0">
        <w:rPr>
          <w:cs/>
        </w:rPr>
        <w:t>පත‍්තිඵලං -පෙ- අරහත‍්තඵලන‍්ති.</w:t>
      </w:r>
      <w:r w:rsidR="00D5165F">
        <w:t>”</w:t>
      </w:r>
      <w:r w:rsidRPr="00E025D0">
        <w:t xml:space="preserve"> </w:t>
      </w:r>
    </w:p>
    <w:p w14:paraId="0F06C766" w14:textId="10797FFF" w:rsidR="00FD7798" w:rsidRPr="00E025D0" w:rsidRDefault="00FD7798" w:rsidP="000A0E91">
      <w:r w:rsidRPr="00E025D0">
        <w:rPr>
          <w:cs/>
        </w:rPr>
        <w:t>මෙහි මේ ප්‍රථම ගාථාව දෙසන ලද්දී</w:t>
      </w:r>
      <w:r w:rsidRPr="00E025D0">
        <w:t xml:space="preserve">, </w:t>
      </w:r>
      <w:r w:rsidRPr="00E025D0">
        <w:rPr>
          <w:cs/>
        </w:rPr>
        <w:t xml:space="preserve">අනිත්‍යාදි වශයෙන් </w:t>
      </w:r>
      <w:r w:rsidR="00F67D5A">
        <w:rPr>
          <w:cs/>
          <w:lang w:bidi="si-LK"/>
        </w:rPr>
        <w:t>යෝනිසෝ</w:t>
      </w:r>
      <w:r w:rsidRPr="00E025D0">
        <w:rPr>
          <w:cs/>
        </w:rPr>
        <w:t>මනසිකාරයෙහි ප්‍රමත්ත වූ බොහෝ බණ දහම් දැනුම් ඇති සිල්වත් භි</w:t>
      </w:r>
      <w:r w:rsidR="00022B53">
        <w:rPr>
          <w:cs/>
          <w:lang w:bidi="si-LK"/>
        </w:rPr>
        <w:t>ක්‍ෂු</w:t>
      </w:r>
      <w:r w:rsidRPr="00E025D0">
        <w:rPr>
          <w:cs/>
        </w:rPr>
        <w:t xml:space="preserve">නම ඉදිරිපත් කොට ය. </w:t>
      </w:r>
    </w:p>
    <w:p w14:paraId="121C4FC7" w14:textId="77777777" w:rsidR="00FD7798" w:rsidRPr="00E025D0" w:rsidRDefault="00FD7798" w:rsidP="00574000">
      <w:r w:rsidRPr="00E025D0">
        <w:rPr>
          <w:b/>
          <w:bCs/>
          <w:cs/>
        </w:rPr>
        <w:t>අප‍්පං අපි චෙ සහිතං භාසමානො</w:t>
      </w:r>
      <w:r w:rsidRPr="00E025D0">
        <w:rPr>
          <w:cs/>
        </w:rPr>
        <w:t xml:space="preserve"> = බුද්ධවචනය සවල්පයක් නමුත් (උගෙණ) කියන මිනිස් තෙමේ.</w:t>
      </w:r>
    </w:p>
    <w:p w14:paraId="632D2FDA" w14:textId="11CF9342" w:rsidR="00FD7798" w:rsidRPr="00E025D0" w:rsidRDefault="00FD7798" w:rsidP="00574000">
      <w:r w:rsidRPr="00E025D0">
        <w:rPr>
          <w:b/>
          <w:bCs/>
          <w:cs/>
        </w:rPr>
        <w:t>ධම‍්මස‍්ස</w:t>
      </w:r>
      <w:r w:rsidRPr="00E025D0">
        <w:rPr>
          <w:cs/>
        </w:rPr>
        <w:t xml:space="preserve"> = ධ</w:t>
      </w:r>
      <w:r w:rsidR="00983463">
        <w:rPr>
          <w:cs/>
          <w:lang w:bidi="si-LK"/>
        </w:rPr>
        <w:t>ර්‍ම</w:t>
      </w:r>
      <w:r w:rsidRPr="00E025D0">
        <w:rPr>
          <w:cs/>
        </w:rPr>
        <w:t xml:space="preserve">යට </w:t>
      </w:r>
    </w:p>
    <w:p w14:paraId="57919EA0" w14:textId="51209E4C" w:rsidR="00FD7798" w:rsidRPr="00E025D0" w:rsidRDefault="00FD7798" w:rsidP="000A0E91">
      <w:r w:rsidRPr="00E025D0">
        <w:rPr>
          <w:cs/>
        </w:rPr>
        <w:t>මා</w:t>
      </w:r>
      <w:r w:rsidR="00983463">
        <w:rPr>
          <w:cs/>
          <w:lang w:bidi="si-LK"/>
        </w:rPr>
        <w:t>ර්‍ග</w:t>
      </w:r>
      <w:r w:rsidRPr="00E025D0">
        <w:rPr>
          <w:cs/>
        </w:rPr>
        <w:t>-ඵල සතර හා නිවණ යන නවලොවුතුරා දහම හා</w:t>
      </w:r>
      <w:r w:rsidRPr="00E025D0">
        <w:t xml:space="preserve">, </w:t>
      </w:r>
      <w:r w:rsidRPr="00E025D0">
        <w:rPr>
          <w:cs/>
        </w:rPr>
        <w:t xml:space="preserve">ඒ ලැබුමට මග පෙන්වන ත්‍රිපිටක බුද්ධවචනයත් ය </w:t>
      </w:r>
      <w:r w:rsidRPr="00E025D0">
        <w:rPr>
          <w:b/>
          <w:bCs/>
          <w:cs/>
        </w:rPr>
        <w:t>ධ</w:t>
      </w:r>
      <w:r w:rsidR="00983463">
        <w:rPr>
          <w:b/>
          <w:bCs/>
          <w:cs/>
          <w:lang w:bidi="si-LK"/>
        </w:rPr>
        <w:t>ර්‍ම</w:t>
      </w:r>
      <w:r w:rsidRPr="00E025D0">
        <w:rPr>
          <w:b/>
          <w:bCs/>
          <w:cs/>
        </w:rPr>
        <w:t>.</w:t>
      </w:r>
      <w:r w:rsidRPr="00E025D0">
        <w:rPr>
          <w:cs/>
        </w:rPr>
        <w:t xml:space="preserve"> එහෙත් මෙහිලා ගැණෙන්</w:t>
      </w:r>
      <w:r w:rsidR="00394D38">
        <w:rPr>
          <w:rFonts w:hint="cs"/>
          <w:cs/>
          <w:lang w:bidi="si-LK"/>
        </w:rPr>
        <w:t>නෙ</w:t>
      </w:r>
      <w:r w:rsidRPr="00E025D0">
        <w:t xml:space="preserve">, </w:t>
      </w:r>
      <w:r w:rsidRPr="00E025D0">
        <w:rPr>
          <w:cs/>
        </w:rPr>
        <w:t xml:space="preserve">නවලොවුතුරා දහම ය. </w:t>
      </w:r>
    </w:p>
    <w:p w14:paraId="087F5790" w14:textId="4D0102B0" w:rsidR="00FD7798" w:rsidRPr="00E025D0" w:rsidRDefault="00FD7798" w:rsidP="000A0E91">
      <w:r w:rsidRPr="00E025D0">
        <w:rPr>
          <w:cs/>
        </w:rPr>
        <w:t>කෙලෙස් මුළුමනින් ඉතිරි නො කොට සිඳ දැමීමට මග-පල සිත්වලට අරමුණු වන ශාන‍්තධ</w:t>
      </w:r>
      <w:r w:rsidR="00983463">
        <w:rPr>
          <w:cs/>
          <w:lang w:bidi="si-LK"/>
        </w:rPr>
        <w:t>ර්‍ම</w:t>
      </w:r>
      <w:r w:rsidRPr="00E025D0">
        <w:rPr>
          <w:cs/>
        </w:rPr>
        <w:t xml:space="preserve">ය </w:t>
      </w:r>
      <w:r w:rsidRPr="00E025D0">
        <w:rPr>
          <w:b/>
          <w:bCs/>
          <w:cs/>
        </w:rPr>
        <w:t>නි</w:t>
      </w:r>
      <w:r w:rsidR="00FB08C1">
        <w:rPr>
          <w:b/>
          <w:bCs/>
          <w:cs/>
          <w:lang w:bidi="si-LK"/>
        </w:rPr>
        <w:t>ර්‍වා</w:t>
      </w:r>
      <w:r w:rsidRPr="00E025D0">
        <w:rPr>
          <w:b/>
          <w:bCs/>
          <w:cs/>
        </w:rPr>
        <w:t xml:space="preserve">ණ </w:t>
      </w:r>
      <w:r w:rsidR="003E6E91">
        <w:rPr>
          <w:b/>
          <w:bCs/>
        </w:rPr>
        <w:t>‘</w:t>
      </w:r>
      <w:r w:rsidRPr="00E025D0">
        <w:t xml:space="preserve"> </w:t>
      </w:r>
      <w:r w:rsidRPr="00E025D0">
        <w:rPr>
          <w:cs/>
        </w:rPr>
        <w:t xml:space="preserve">නම්. තෘෂ්ණාව </w:t>
      </w:r>
      <w:r w:rsidRPr="00E025D0">
        <w:rPr>
          <w:b/>
          <w:bCs/>
          <w:cs/>
        </w:rPr>
        <w:t>වාන</w:t>
      </w:r>
      <w:r w:rsidRPr="00E025D0">
        <w:rPr>
          <w:b/>
          <w:bCs/>
        </w:rPr>
        <w:t>,</w:t>
      </w:r>
      <w:r w:rsidRPr="00E025D0">
        <w:t xml:space="preserve"> </w:t>
      </w:r>
      <w:r w:rsidRPr="00E025D0">
        <w:rPr>
          <w:cs/>
        </w:rPr>
        <w:t>යි කියනු ලැබේ. එසේ කියනු</w:t>
      </w:r>
      <w:r w:rsidRPr="00E025D0">
        <w:t xml:space="preserve">, </w:t>
      </w:r>
      <w:r w:rsidRPr="00E025D0">
        <w:rPr>
          <w:cs/>
        </w:rPr>
        <w:t>ත්‍රෛභූමිකධ</w:t>
      </w:r>
      <w:r w:rsidR="00983463">
        <w:rPr>
          <w:cs/>
          <w:lang w:bidi="si-LK"/>
        </w:rPr>
        <w:t>ර්‍ම</w:t>
      </w:r>
      <w:r w:rsidRPr="00E025D0">
        <w:t xml:space="preserve">, </w:t>
      </w:r>
      <w:r w:rsidRPr="00E025D0">
        <w:rPr>
          <w:cs/>
        </w:rPr>
        <w:t>උඩු-යටි කොට</w:t>
      </w:r>
      <w:r w:rsidRPr="00E025D0">
        <w:t xml:space="preserve">, </w:t>
      </w:r>
      <w:r w:rsidRPr="00E025D0">
        <w:rPr>
          <w:cs/>
        </w:rPr>
        <w:t>යටි-</w:t>
      </w:r>
      <w:r w:rsidRPr="00E025D0">
        <w:rPr>
          <w:cs/>
        </w:rPr>
        <w:lastRenderedPageBreak/>
        <w:t>උඩු කොට වෙළන</w:t>
      </w:r>
      <w:r w:rsidRPr="00E025D0">
        <w:t xml:space="preserve">, </w:t>
      </w:r>
      <w:r w:rsidRPr="00E025D0">
        <w:rPr>
          <w:cs/>
        </w:rPr>
        <w:t>අවුණන බැවිනි. ස්කන්ධායතනාදි ත්‍රෛභූමිකධ</w:t>
      </w:r>
      <w:r w:rsidR="00983463">
        <w:rPr>
          <w:cs/>
          <w:lang w:bidi="si-LK"/>
        </w:rPr>
        <w:t>ර්‍ම</w:t>
      </w:r>
      <w:r w:rsidRPr="00E025D0">
        <w:t xml:space="preserve">, </w:t>
      </w:r>
      <w:r w:rsidRPr="00E025D0">
        <w:rPr>
          <w:cs/>
        </w:rPr>
        <w:t>එසේ අවුල් කොට වෙළන</w:t>
      </w:r>
      <w:r w:rsidRPr="00E025D0">
        <w:t xml:space="preserve">, </w:t>
      </w:r>
      <w:r w:rsidRPr="00E025D0">
        <w:rPr>
          <w:cs/>
        </w:rPr>
        <w:t xml:space="preserve">අවුණන </w:t>
      </w:r>
      <w:r w:rsidR="00DC6674">
        <w:rPr>
          <w:cs/>
          <w:lang w:bidi="si-LK"/>
        </w:rPr>
        <w:t>තෘෂ්ණා</w:t>
      </w:r>
      <w:r w:rsidRPr="00E025D0">
        <w:rPr>
          <w:cs/>
        </w:rPr>
        <w:t>වෙන් නික්මුණු බැවින්</w:t>
      </w:r>
      <w:r w:rsidRPr="00E025D0">
        <w:t xml:space="preserve">, </w:t>
      </w:r>
      <w:r w:rsidRPr="00E025D0">
        <w:rPr>
          <w:cs/>
        </w:rPr>
        <w:t>ඒ මේ ශාන්තධ</w:t>
      </w:r>
      <w:r w:rsidR="00983463">
        <w:rPr>
          <w:cs/>
          <w:lang w:bidi="si-LK"/>
        </w:rPr>
        <w:t>ර්‍ම</w:t>
      </w:r>
      <w:r w:rsidRPr="00E025D0">
        <w:rPr>
          <w:cs/>
        </w:rPr>
        <w:t>ය නි</w:t>
      </w:r>
      <w:r w:rsidR="00FB08C1">
        <w:rPr>
          <w:cs/>
          <w:lang w:bidi="si-LK"/>
        </w:rPr>
        <w:t>ර්‍වා</w:t>
      </w:r>
      <w:r w:rsidRPr="00E025D0">
        <w:rPr>
          <w:cs/>
        </w:rPr>
        <w:t xml:space="preserve">ණ යි හඳුන්වනු ලැබේ. මේ මෙය කියූ සැටි:- </w:t>
      </w:r>
      <w:r w:rsidR="00D5165F">
        <w:rPr>
          <w:b/>
          <w:bCs/>
        </w:rPr>
        <w:t>“</w:t>
      </w:r>
      <w:r w:rsidRPr="00E025D0">
        <w:rPr>
          <w:b/>
          <w:bCs/>
          <w:cs/>
        </w:rPr>
        <w:t>ඛන‍්ධායතනාදිභෙදෙ තෙභූමක ධ</w:t>
      </w:r>
      <w:r w:rsidR="006549E2">
        <w:rPr>
          <w:b/>
          <w:bCs/>
          <w:cs/>
          <w:lang w:bidi="si-LK"/>
        </w:rPr>
        <w:t>ම්මෙ</w:t>
      </w:r>
      <w:r w:rsidRPr="00E025D0">
        <w:rPr>
          <w:b/>
          <w:bCs/>
          <w:cs/>
        </w:rPr>
        <w:t xml:space="preserve"> හෙට‍්ඨුපරියවසෙන විනනතො සංසිබ‍්බනතො වානං වුච‍්චති තණ්හා</w:t>
      </w:r>
      <w:r w:rsidRPr="00E025D0">
        <w:rPr>
          <w:b/>
          <w:bCs/>
        </w:rPr>
        <w:t xml:space="preserve">, </w:t>
      </w:r>
      <w:r w:rsidRPr="00E025D0">
        <w:rPr>
          <w:b/>
          <w:bCs/>
          <w:cs/>
        </w:rPr>
        <w:t>තාය නික‍්ඛන‍්තත‍්තා විසයාතික‍්කමනවසෙන අතීතත‍්තා නිබ‍්බානං</w:t>
      </w:r>
      <w:r w:rsidR="00B7114E">
        <w:rPr>
          <w:b/>
          <w:bCs/>
          <w:lang w:val="en-AU" w:bidi="si-LK"/>
        </w:rPr>
        <w:t>”</w:t>
      </w:r>
      <w:r w:rsidRPr="00E025D0">
        <w:t xml:space="preserve"> </w:t>
      </w:r>
      <w:r w:rsidRPr="00E025D0">
        <w:rPr>
          <w:cs/>
        </w:rPr>
        <w:t xml:space="preserve">යි. </w:t>
      </w:r>
    </w:p>
    <w:p w14:paraId="184EF752" w14:textId="1504059B" w:rsidR="00FD7798" w:rsidRPr="00E025D0" w:rsidRDefault="00FD7798" w:rsidP="000A0E91">
      <w:r w:rsidRPr="00E025D0">
        <w:rPr>
          <w:cs/>
        </w:rPr>
        <w:t>නිවන නම් කිමැ</w:t>
      </w:r>
      <w:r w:rsidRPr="00E025D0">
        <w:t xml:space="preserve">, </w:t>
      </w:r>
      <w:r w:rsidRPr="00E025D0">
        <w:rPr>
          <w:cs/>
        </w:rPr>
        <w:t>යි වඩා ලා</w:t>
      </w:r>
      <w:r w:rsidR="00C909C1">
        <w:rPr>
          <w:cs/>
          <w:lang w:bidi="si-LK"/>
        </w:rPr>
        <w:t>ත්</w:t>
      </w:r>
      <w:r w:rsidRPr="00E025D0">
        <w:rPr>
          <w:cs/>
        </w:rPr>
        <w:t xml:space="preserve"> පැහැදිලි කරන්නට </w:t>
      </w:r>
      <w:r w:rsidR="00D5165F">
        <w:t>“</w:t>
      </w:r>
      <w:r w:rsidRPr="00E025D0">
        <w:rPr>
          <w:b/>
          <w:bCs/>
          <w:cs/>
        </w:rPr>
        <w:t>යො සො සබ‍්බසඞ‍්ඛාරසමථො</w:t>
      </w:r>
      <w:r w:rsidRPr="00E025D0">
        <w:rPr>
          <w:b/>
          <w:bCs/>
        </w:rPr>
        <w:t xml:space="preserve">, </w:t>
      </w:r>
      <w:r w:rsidRPr="00E025D0">
        <w:rPr>
          <w:b/>
          <w:bCs/>
          <w:cs/>
        </w:rPr>
        <w:t>සබ‍්බූපධිපටිනිස‍්ස</w:t>
      </w:r>
      <w:r w:rsidR="006549E2">
        <w:rPr>
          <w:b/>
          <w:bCs/>
          <w:cs/>
          <w:lang w:bidi="si-LK"/>
        </w:rPr>
        <w:t>ග්ගො</w:t>
      </w:r>
      <w:r w:rsidRPr="00E025D0">
        <w:rPr>
          <w:b/>
          <w:bCs/>
          <w:cs/>
        </w:rPr>
        <w:t xml:space="preserve"> තණ‍්හක‍්ඛයො විරාගො නිරොධො නිබ‍්බානං</w:t>
      </w:r>
      <w:r w:rsidR="00D5165F">
        <w:rPr>
          <w:b/>
          <w:bCs/>
        </w:rPr>
        <w:t>”</w:t>
      </w:r>
      <w:r w:rsidRPr="00E025D0">
        <w:t xml:space="preserve"> </w:t>
      </w:r>
      <w:r w:rsidRPr="00E025D0">
        <w:rPr>
          <w:cs/>
        </w:rPr>
        <w:t>යනු වදාළ සේක. මෙහි ආ මේ හැම පදයකින් පැහැදිලි කරණුවෝ නිවන්තතු ය. යම් ශාන්තසුඛයක් නිසා</w:t>
      </w:r>
      <w:r w:rsidRPr="00E025D0">
        <w:t xml:space="preserve">, </w:t>
      </w:r>
      <w:r w:rsidRPr="00E025D0">
        <w:rPr>
          <w:cs/>
        </w:rPr>
        <w:t>සියලු සංස්කාරයෝ සංසිඳෙත් ද</w:t>
      </w:r>
      <w:r w:rsidRPr="00E025D0">
        <w:t xml:space="preserve">, </w:t>
      </w:r>
      <w:r w:rsidRPr="00E025D0">
        <w:rPr>
          <w:cs/>
        </w:rPr>
        <w:t>කාමූපධි ආදී වූ සියලු උපධීහු මුළුමනින් බැහැර කරණ ලද්දෝ</w:t>
      </w:r>
      <w:r w:rsidRPr="00E025D0">
        <w:t xml:space="preserve"> </w:t>
      </w:r>
      <w:r w:rsidRPr="00E025D0">
        <w:rPr>
          <w:cs/>
        </w:rPr>
        <w:t>වෙද් ද</w:t>
      </w:r>
      <w:r w:rsidRPr="00E025D0">
        <w:t xml:space="preserve">, </w:t>
      </w:r>
      <w:r w:rsidRPr="00E025D0">
        <w:rPr>
          <w:cs/>
        </w:rPr>
        <w:t xml:space="preserve">සියලු </w:t>
      </w:r>
      <w:r w:rsidR="00DC6674">
        <w:rPr>
          <w:cs/>
          <w:lang w:bidi="si-LK"/>
        </w:rPr>
        <w:t>තෘෂ්ණා</w:t>
      </w:r>
      <w:r w:rsidRPr="00E025D0">
        <w:rPr>
          <w:cs/>
        </w:rPr>
        <w:t>වෝ වැනසෙත් ද</w:t>
      </w:r>
      <w:r w:rsidRPr="00E025D0">
        <w:t xml:space="preserve">, </w:t>
      </w:r>
      <w:r w:rsidR="00517AEF">
        <w:rPr>
          <w:cs/>
          <w:lang w:bidi="si-LK"/>
        </w:rPr>
        <w:t>කිලේස</w:t>
      </w:r>
      <w:r w:rsidRPr="00E025D0">
        <w:rPr>
          <w:cs/>
        </w:rPr>
        <w:t>රාගයෝ නො ඇලෙත් ද</w:t>
      </w:r>
      <w:r w:rsidRPr="00E025D0">
        <w:t xml:space="preserve">, </w:t>
      </w:r>
      <w:r w:rsidRPr="00E025D0">
        <w:rPr>
          <w:cs/>
        </w:rPr>
        <w:t>සියලු දුක් නිරුද්ධ වේ ද</w:t>
      </w:r>
      <w:r w:rsidRPr="00E025D0">
        <w:t xml:space="preserve">, </w:t>
      </w:r>
      <w:r w:rsidRPr="00E025D0">
        <w:rPr>
          <w:cs/>
        </w:rPr>
        <w:t>සංස්කාරයන්ගේ</w:t>
      </w:r>
      <w:r w:rsidRPr="00E025D0">
        <w:t xml:space="preserve">, </w:t>
      </w:r>
      <w:r w:rsidRPr="00E025D0">
        <w:rPr>
          <w:cs/>
        </w:rPr>
        <w:t>උපධීන්ගේ</w:t>
      </w:r>
      <w:r w:rsidRPr="00E025D0">
        <w:t xml:space="preserve">, </w:t>
      </w:r>
      <w:r w:rsidR="00DC6674">
        <w:rPr>
          <w:cs/>
          <w:lang w:bidi="si-LK"/>
        </w:rPr>
        <w:t>තෘෂ්ණා</w:t>
      </w:r>
      <w:r w:rsidRPr="00E025D0">
        <w:rPr>
          <w:cs/>
        </w:rPr>
        <w:t>වන්ගේ</w:t>
      </w:r>
      <w:r w:rsidRPr="00E025D0">
        <w:t xml:space="preserve">, </w:t>
      </w:r>
      <w:r w:rsidR="00517AEF">
        <w:rPr>
          <w:cs/>
          <w:lang w:bidi="si-LK"/>
        </w:rPr>
        <w:t>කිලේස</w:t>
      </w:r>
      <w:r w:rsidRPr="00E025D0">
        <w:rPr>
          <w:cs/>
        </w:rPr>
        <w:t>රාගයන්ගේ</w:t>
      </w:r>
      <w:r w:rsidRPr="00E025D0">
        <w:t xml:space="preserve">, </w:t>
      </w:r>
      <w:r w:rsidRPr="00E025D0">
        <w:rPr>
          <w:cs/>
        </w:rPr>
        <w:t>දුඃඛයන්ගේ සංසිදීමට</w:t>
      </w:r>
      <w:r w:rsidRPr="00E025D0">
        <w:t xml:space="preserve">, </w:t>
      </w:r>
      <w:r w:rsidRPr="00E025D0">
        <w:rPr>
          <w:cs/>
        </w:rPr>
        <w:t>දුරුවීමට</w:t>
      </w:r>
      <w:r w:rsidRPr="00E025D0">
        <w:t xml:space="preserve">, </w:t>
      </w:r>
      <w:r w:rsidRPr="00E025D0">
        <w:rPr>
          <w:cs/>
        </w:rPr>
        <w:t>වැනසීමට</w:t>
      </w:r>
      <w:r w:rsidRPr="00E025D0">
        <w:t xml:space="preserve">, </w:t>
      </w:r>
      <w:r w:rsidRPr="00E025D0">
        <w:rPr>
          <w:cs/>
        </w:rPr>
        <w:t>නො ඇලීමට</w:t>
      </w:r>
      <w:r w:rsidRPr="00E025D0">
        <w:t xml:space="preserve">, </w:t>
      </w:r>
      <w:r w:rsidRPr="00E025D0">
        <w:rPr>
          <w:cs/>
        </w:rPr>
        <w:t>නිරුද්ධවීමට කරුණු වූ ඒ ශාන්තසුඛය ය නිවන. එය සංසිඳීම ලකුණු කොට සිටියේ ය. ඒ සංසිඳීම කිසි විටෙක</w:t>
      </w:r>
      <w:r w:rsidR="00C909C1">
        <w:rPr>
          <w:cs/>
          <w:lang w:bidi="si-LK"/>
        </w:rPr>
        <w:t>ත්</w:t>
      </w:r>
      <w:r w:rsidRPr="00E025D0">
        <w:rPr>
          <w:cs/>
        </w:rPr>
        <w:t xml:space="preserve"> අත් නො හැර පැවැත්ම එහි කෘත්‍යය වේ. හිත සැප කෘත්‍යය කොට සිටියේ ය යි ද කියැ යුතු ය. සියලු සංස්කාරයන්ගෙන් නික්මීම එයට ආසන්න කාරණය වේ. චතුර්විධමා</w:t>
      </w:r>
      <w:r w:rsidR="00983463">
        <w:rPr>
          <w:cs/>
          <w:lang w:bidi="si-LK"/>
        </w:rPr>
        <w:t>ර්‍ග</w:t>
      </w:r>
      <w:r w:rsidRPr="00E025D0">
        <w:rPr>
          <w:cs/>
        </w:rPr>
        <w:t>ඥානයෙන් ඒ දතයුතු ය. එ හෙයින් සතරමා</w:t>
      </w:r>
      <w:r w:rsidR="00983463">
        <w:rPr>
          <w:cs/>
          <w:lang w:bidi="si-LK"/>
        </w:rPr>
        <w:t>ර්‍ග</w:t>
      </w:r>
      <w:r w:rsidRPr="00E025D0">
        <w:rPr>
          <w:cs/>
        </w:rPr>
        <w:t xml:space="preserve">ඥානය ලැබූ </w:t>
      </w:r>
      <w:r w:rsidR="00BB1AB3">
        <w:rPr>
          <w:cs/>
          <w:lang w:bidi="si-LK"/>
        </w:rPr>
        <w:t>ආර්‍ය්‍ය</w:t>
      </w:r>
      <w:r w:rsidRPr="00E025D0">
        <w:rPr>
          <w:cs/>
        </w:rPr>
        <w:t xml:space="preserve"> පුද්ගලයන්ට</w:t>
      </w:r>
      <w:r w:rsidRPr="00E025D0">
        <w:t>,</w:t>
      </w:r>
      <w:r w:rsidRPr="00E025D0">
        <w:rPr>
          <w:cs/>
        </w:rPr>
        <w:t xml:space="preserve"> මෙය ප්‍රත්‍ය</w:t>
      </w:r>
      <w:r w:rsidR="00022B53">
        <w:rPr>
          <w:cs/>
          <w:lang w:bidi="si-LK"/>
        </w:rPr>
        <w:t>ක්‍ෂ</w:t>
      </w:r>
      <w:r w:rsidRPr="00E025D0">
        <w:rPr>
          <w:cs/>
        </w:rPr>
        <w:t>සිද්ධ ය. කල්‍යාණ පෘථග්ජනයනට අනුමාන සිද්ධ ය. ඒ අනුමාන සිද්ධිය වනාහි දෙසුම්මග නිසා ම වන්නේ ය. අන්ධබාල පෘථග්ජනයනට කොයිලෙසිනුත් අසිද්ධ ය. ඔවුනට කොයිලෙසකිනුත් නො දත හැකි ය. මා</w:t>
      </w:r>
      <w:r w:rsidR="00983463">
        <w:rPr>
          <w:cs/>
          <w:lang w:bidi="si-LK"/>
        </w:rPr>
        <w:t>ර්‍ග</w:t>
      </w:r>
      <w:r w:rsidRPr="00E025D0">
        <w:rPr>
          <w:cs/>
        </w:rPr>
        <w:t xml:space="preserve">-ඵලයට ම අරමුණු වේ. මේ </w:t>
      </w:r>
      <w:r w:rsidR="00D5165F">
        <w:rPr>
          <w:b/>
          <w:bCs/>
        </w:rPr>
        <w:t>“</w:t>
      </w:r>
      <w:r w:rsidRPr="00E025D0">
        <w:rPr>
          <w:b/>
          <w:bCs/>
          <w:cs/>
        </w:rPr>
        <w:t>නිබ්බානං පන ලොකුත‍්තරසංඛාත චතුමග‍්ග ඤාණෙන සච‍්ඡිකාතබ්බං මග‍්ගඵලානමාලම‍්බනභූතං</w:t>
      </w:r>
      <w:r w:rsidR="00B7114E">
        <w:rPr>
          <w:b/>
          <w:bCs/>
        </w:rPr>
        <w:t>”</w:t>
      </w:r>
      <w:r w:rsidRPr="00E025D0">
        <w:t xml:space="preserve"> </w:t>
      </w:r>
      <w:r w:rsidRPr="00E025D0">
        <w:rPr>
          <w:cs/>
        </w:rPr>
        <w:t xml:space="preserve">යනු කීයේ එහෙයිනි. </w:t>
      </w:r>
    </w:p>
    <w:p w14:paraId="2872CD9F" w14:textId="5F394065" w:rsidR="00FD7798" w:rsidRPr="00E025D0" w:rsidRDefault="00FD7798" w:rsidP="000A0E91">
      <w:r w:rsidRPr="00E025D0">
        <w:rPr>
          <w:cs/>
        </w:rPr>
        <w:t xml:space="preserve">විඳියැ යුතු සැපයෙක් නො වේ මෙ ය. විඳියැ යුතු සැපය මුළු මනින් දුකෙකි. එ හෙයින් එය දුඃඛසත්‍යයෙහි ඇතුළත් වේ. </w:t>
      </w:r>
      <w:r w:rsidRPr="00E025D0">
        <w:rPr>
          <w:b/>
          <w:bCs/>
          <w:cs/>
        </w:rPr>
        <w:t>වෙදයිත-සාන‍්ති</w:t>
      </w:r>
      <w:r w:rsidRPr="00E025D0">
        <w:rPr>
          <w:cs/>
        </w:rPr>
        <w:t xml:space="preserve"> යි සුවය දෙපරිදි ය. එහි රූපශබ්දාදීන්ගේ රස විඳුම වෙදයිතසුඛය යි. විඳියැ යුතු සැපය යි කියූයේ මේ ය. රූපාදීන් ගේ රසවිඳුම්සැපය</w:t>
      </w:r>
      <w:r w:rsidRPr="00E025D0">
        <w:t xml:space="preserve">, </w:t>
      </w:r>
      <w:r w:rsidRPr="00E025D0">
        <w:rPr>
          <w:cs/>
        </w:rPr>
        <w:t xml:space="preserve">අරූප වූ නිවනෙහි නො ලැබෙන්නේ ය. හැම දුකක් ම ඉතිරි නො කොට සංසිඳවීම සාන්තිසුඛය යි. ඒ ය නිවණෙහි ඇත්තේ . </w:t>
      </w:r>
    </w:p>
    <w:p w14:paraId="5AC6BB91" w14:textId="019A9B89" w:rsidR="007A0DE3" w:rsidRDefault="00FD7798" w:rsidP="007A0DE3">
      <w:r w:rsidRPr="00E025D0">
        <w:rPr>
          <w:cs/>
        </w:rPr>
        <w:t>ඒ මේ නිවන</w:t>
      </w:r>
      <w:r w:rsidRPr="00E025D0">
        <w:t xml:space="preserve">, </w:t>
      </w:r>
      <w:r w:rsidRPr="00E025D0">
        <w:rPr>
          <w:cs/>
        </w:rPr>
        <w:t>සංසිඳීම්සැප විසින් එකෙක් වූයේ ද</w:t>
      </w:r>
      <w:r w:rsidRPr="00E025D0">
        <w:t xml:space="preserve">, </w:t>
      </w:r>
      <w:r w:rsidRPr="00E025D0">
        <w:rPr>
          <w:b/>
          <w:bCs/>
          <w:cs/>
        </w:rPr>
        <w:t>සොපාදිසෙස අනුපාදිසෙසනිබ්බානැ</w:t>
      </w:r>
      <w:r w:rsidRPr="00E025D0">
        <w:rPr>
          <w:b/>
          <w:bCs/>
        </w:rPr>
        <w:t>,</w:t>
      </w:r>
      <w:r w:rsidRPr="00E025D0">
        <w:t xml:space="preserve"> </w:t>
      </w:r>
      <w:r w:rsidRPr="00E025D0">
        <w:rPr>
          <w:cs/>
        </w:rPr>
        <w:t>යි කාරණව්‍යවහාරයෙන් දෙ පරිදි ය. පංචස්කන්ධය උපාදි නම් වේ. එසේ කියනු ලබන්නේ, එය</w:t>
      </w:r>
      <w:r w:rsidR="005C1E6D">
        <w:t xml:space="preserve"> </w:t>
      </w:r>
      <w:r w:rsidRPr="00E025D0">
        <w:rPr>
          <w:cs/>
        </w:rPr>
        <w:t xml:space="preserve">උපාදානයන් විසින් දැඩිව තරයේ ගණු ලබන බැවිනි. </w:t>
      </w:r>
      <w:r w:rsidRPr="00E025D0">
        <w:rPr>
          <w:b/>
          <w:bCs/>
          <w:cs/>
        </w:rPr>
        <w:t>කාම - දිට‍්ඨි - සීලබ‍්බත - අත‍්තවාද</w:t>
      </w:r>
      <w:r w:rsidRPr="00E025D0">
        <w:rPr>
          <w:cs/>
        </w:rPr>
        <w:t xml:space="preserve"> යි උපාදාන සතරකි. නාගයා</w:t>
      </w:r>
      <w:r w:rsidRPr="00E025D0">
        <w:t xml:space="preserve">, </w:t>
      </w:r>
      <w:r w:rsidRPr="00E025D0">
        <w:rPr>
          <w:cs/>
        </w:rPr>
        <w:t xml:space="preserve">මැඩියා දැඩි ව අල්ලා ගන්නා සේ අරමුණ තදින් දැඩි ව අල්ලා ගත්තෝ ය මොවුහු. එහෙයින් මොවුහු උපාදානයෝ ය. මොවුන් විසින් පංචස්කන්ධය දැඩි ව අල්ලා ගනු ලැබේ. </w:t>
      </w:r>
      <w:r w:rsidR="00D5165F">
        <w:rPr>
          <w:b/>
          <w:bCs/>
        </w:rPr>
        <w:t>“</w:t>
      </w:r>
      <w:r w:rsidRPr="00E025D0">
        <w:rPr>
          <w:b/>
          <w:bCs/>
          <w:cs/>
        </w:rPr>
        <w:t>චතූහි උපාදානෙ හි උපාදීයතීති = උපාදි</w:t>
      </w:r>
      <w:r w:rsidRPr="00E025D0">
        <w:rPr>
          <w:b/>
          <w:bCs/>
        </w:rPr>
        <w:t xml:space="preserve">, </w:t>
      </w:r>
      <w:r w:rsidRPr="00E025D0">
        <w:rPr>
          <w:b/>
          <w:bCs/>
          <w:cs/>
        </w:rPr>
        <w:t>පඤ‍්චක‍්ඛ</w:t>
      </w:r>
      <w:r w:rsidR="0099352B">
        <w:rPr>
          <w:b/>
          <w:bCs/>
          <w:cs/>
          <w:lang w:bidi="si-LK"/>
        </w:rPr>
        <w:t>න්ධො</w:t>
      </w:r>
      <w:r w:rsidR="00D5165F">
        <w:rPr>
          <w:b/>
          <w:bCs/>
        </w:rPr>
        <w:t>”</w:t>
      </w:r>
      <w:r w:rsidRPr="00E025D0">
        <w:rPr>
          <w:b/>
          <w:bCs/>
          <w:cs/>
        </w:rPr>
        <w:t xml:space="preserve"> </w:t>
      </w:r>
      <w:r w:rsidRPr="00E025D0">
        <w:rPr>
          <w:cs/>
        </w:rPr>
        <w:t>යනු කීයේ එහෙයිනි. කොටසක් හෝ මුළුමනින් හෝ කම්කෙලෙස් ගෙවා දැමූ කල්හි</w:t>
      </w:r>
      <w:r w:rsidR="005C1E6D">
        <w:t xml:space="preserve"> </w:t>
      </w:r>
      <w:r w:rsidRPr="00E025D0">
        <w:rPr>
          <w:cs/>
        </w:rPr>
        <w:t>කෙලෙස් නැසී ගිය කල්හි</w:t>
      </w:r>
      <w:r w:rsidRPr="00E025D0">
        <w:t xml:space="preserve">, </w:t>
      </w:r>
      <w:r w:rsidRPr="00E025D0">
        <w:rPr>
          <w:cs/>
        </w:rPr>
        <w:t>ඉතිරිවන්නේ කෙලෙස් රහිත වූ</w:t>
      </w:r>
      <w:r w:rsidRPr="00E025D0">
        <w:t xml:space="preserve">, </w:t>
      </w:r>
      <w:r w:rsidRPr="00E025D0">
        <w:rPr>
          <w:cs/>
        </w:rPr>
        <w:t>උපාදානස්කන්ධයන්ගෙන් වෙන් වූ උන් හා නො හැනුනු ස්කන්ධ පමණෙකි. එවිට මෙහි කිසි</w:t>
      </w:r>
      <w:r w:rsidR="00C909C1">
        <w:rPr>
          <w:cs/>
          <w:lang w:bidi="si-LK"/>
        </w:rPr>
        <w:t>ත්</w:t>
      </w:r>
      <w:r w:rsidRPr="00E025D0">
        <w:rPr>
          <w:cs/>
        </w:rPr>
        <w:t xml:space="preserve"> කිලිටෙක් නැත්තේ ය. ඇත්තේ ද කෙලෙස් සහිත අවස්ථායෙහි තුබූ උපාදි යන නම පමණකි. ඒ මුල් නම</w:t>
      </w:r>
      <w:r w:rsidR="00C909C1">
        <w:rPr>
          <w:cs/>
          <w:lang w:bidi="si-LK"/>
        </w:rPr>
        <w:t>ත්</w:t>
      </w:r>
      <w:r w:rsidRPr="00E025D0">
        <w:t xml:space="preserve">, </w:t>
      </w:r>
      <w:r w:rsidRPr="00E025D0">
        <w:rPr>
          <w:cs/>
        </w:rPr>
        <w:t>කෙලෙස් රහිත ස්කන්ධ</w:t>
      </w:r>
      <w:r w:rsidR="00C909C1">
        <w:rPr>
          <w:cs/>
          <w:lang w:bidi="si-LK"/>
        </w:rPr>
        <w:t>ත්</w:t>
      </w:r>
      <w:r w:rsidRPr="00E025D0">
        <w:rPr>
          <w:cs/>
        </w:rPr>
        <w:t xml:space="preserve"> ඉතිරි වූවහු පිළිබඳ සංසිඳීම </w:t>
      </w:r>
      <w:r w:rsidRPr="00E025D0">
        <w:rPr>
          <w:b/>
          <w:bCs/>
          <w:cs/>
        </w:rPr>
        <w:t>සොපාදිසෙසනිබ‍්බානැ</w:t>
      </w:r>
      <w:r w:rsidR="00394EF6">
        <w:rPr>
          <w:b/>
          <w:bCs/>
        </w:rPr>
        <w:t xml:space="preserve">’ </w:t>
      </w:r>
      <w:r w:rsidR="00394EF6">
        <w:rPr>
          <w:b/>
          <w:bCs/>
          <w:cs/>
          <w:lang w:bidi="si-LK"/>
        </w:rPr>
        <w:t>යි</w:t>
      </w:r>
      <w:r w:rsidRPr="00E025D0">
        <w:rPr>
          <w:cs/>
        </w:rPr>
        <w:t xml:space="preserve"> කියනු ලැබේ. මග- පල ලබා ජීවත්වන්නහු පිළිබඳ නිවන ය සොපාදිසෙස</w:t>
      </w:r>
      <w:r w:rsidRPr="00E025D0">
        <w:t xml:space="preserve">, </w:t>
      </w:r>
      <w:r w:rsidRPr="00E025D0">
        <w:rPr>
          <w:cs/>
        </w:rPr>
        <w:t>ඉතිරි වූ ඒ කෙලෙස් රහිත ස්කන්ධ</w:t>
      </w:r>
      <w:r w:rsidR="00C909C1">
        <w:rPr>
          <w:cs/>
          <w:lang w:bidi="si-LK"/>
        </w:rPr>
        <w:t>ත්</w:t>
      </w:r>
      <w:r w:rsidRPr="00E025D0">
        <w:rPr>
          <w:cs/>
        </w:rPr>
        <w:t xml:space="preserve"> බහා තබා ලබන සංසිඳීම </w:t>
      </w:r>
      <w:r w:rsidRPr="00E025D0">
        <w:rPr>
          <w:b/>
          <w:bCs/>
          <w:cs/>
        </w:rPr>
        <w:t>අනුපාදිසෙසනිබ‍්බානැ</w:t>
      </w:r>
      <w:r w:rsidR="003E6E91">
        <w:rPr>
          <w:b/>
          <w:bCs/>
        </w:rPr>
        <w:t>’</w:t>
      </w:r>
      <w:r w:rsidRPr="00E025D0">
        <w:t xml:space="preserve"> </w:t>
      </w:r>
      <w:r w:rsidRPr="00E025D0">
        <w:rPr>
          <w:cs/>
        </w:rPr>
        <w:t>යි කියනු ලැබේ. රහත්පල ලබා පිරිනිවන්පෑවහු පිළිබඳ නිවනය අනුපාදිසෙස. මේ මෙය කියූ සැටි:-</w:t>
      </w:r>
      <w:r w:rsidRPr="00E025D0">
        <w:rPr>
          <w:b/>
          <w:bCs/>
          <w:cs/>
        </w:rPr>
        <w:t xml:space="preserve"> </w:t>
      </w:r>
      <w:r w:rsidR="00D5165F">
        <w:rPr>
          <w:b/>
          <w:bCs/>
        </w:rPr>
        <w:t>“</w:t>
      </w:r>
      <w:r w:rsidRPr="00E025D0">
        <w:rPr>
          <w:b/>
          <w:bCs/>
          <w:cs/>
        </w:rPr>
        <w:t>උපාදි එව සෙසො කිලෙසෙහිති උපාදිසෙසො</w:t>
      </w:r>
      <w:r w:rsidRPr="00E025D0">
        <w:rPr>
          <w:b/>
          <w:bCs/>
        </w:rPr>
        <w:t xml:space="preserve">, </w:t>
      </w:r>
      <w:r w:rsidRPr="00E025D0">
        <w:rPr>
          <w:b/>
          <w:bCs/>
          <w:cs/>
        </w:rPr>
        <w:t>සහ උපාදිසෙසෙන වත‍්තතීති = සොපාදිසෙසො, නත්‍ථි උපාදිසෙසො එතස‍්සාති = අනුපාදිසෙසො</w:t>
      </w:r>
      <w:r w:rsidR="007A0DE3">
        <w:rPr>
          <w:b/>
          <w:bCs/>
        </w:rPr>
        <w:t>”</w:t>
      </w:r>
      <w:r w:rsidRPr="00E025D0">
        <w:rPr>
          <w:b/>
          <w:bCs/>
        </w:rPr>
        <w:t xml:space="preserve"> </w:t>
      </w:r>
      <w:r w:rsidRPr="00E025D0">
        <w:rPr>
          <w:cs/>
        </w:rPr>
        <w:t xml:space="preserve">යි. </w:t>
      </w:r>
      <w:r w:rsidR="00517AEF">
        <w:rPr>
          <w:cs/>
          <w:lang w:bidi="si-LK"/>
        </w:rPr>
        <w:t>කිලේස</w:t>
      </w:r>
      <w:r w:rsidRPr="00E025D0">
        <w:rPr>
          <w:cs/>
        </w:rPr>
        <w:t>පරිනිබ්බාන - ඛන්ධපරිනිබ්බාන - දිට්ඨධම්මනිබ්බාන - සම‍්පරායික</w:t>
      </w:r>
      <w:r w:rsidR="000C01CD">
        <w:rPr>
          <w:cs/>
          <w:lang w:bidi="si-LK"/>
        </w:rPr>
        <w:t>නිබ්බාන</w:t>
      </w:r>
      <w:r w:rsidRPr="00E025D0">
        <w:rPr>
          <w:cs/>
        </w:rPr>
        <w:t xml:space="preserve"> යන නම්වලිනුදු මේ දෙක හඳුන්වනු ලැබේ. </w:t>
      </w:r>
    </w:p>
    <w:p w14:paraId="5D11511A" w14:textId="343F443B" w:rsidR="00FD7798" w:rsidRPr="00E025D0" w:rsidRDefault="00FD7798" w:rsidP="007A0DE3">
      <w:r w:rsidRPr="00E025D0">
        <w:rPr>
          <w:cs/>
        </w:rPr>
        <w:lastRenderedPageBreak/>
        <w:t>මෙය ආකාර</w:t>
      </w:r>
      <w:r w:rsidR="00CB03F7">
        <w:rPr>
          <w:cs/>
          <w:lang w:bidi="si-LK"/>
        </w:rPr>
        <w:t>භේදයෙන්</w:t>
      </w:r>
      <w:r w:rsidRPr="00E025D0">
        <w:rPr>
          <w:b/>
          <w:bCs/>
          <w:cs/>
        </w:rPr>
        <w:t xml:space="preserve"> සුඤ‍්ඤත - අනිමිත්ත - අප‍්පණිහිත</w:t>
      </w:r>
      <w:r w:rsidRPr="00E025D0">
        <w:rPr>
          <w:cs/>
        </w:rPr>
        <w:t xml:space="preserve"> යි තෙ පරිදි ය. අරමුණු විසින්</w:t>
      </w:r>
      <w:r w:rsidRPr="00E025D0">
        <w:t xml:space="preserve">, </w:t>
      </w:r>
      <w:r w:rsidRPr="00E025D0">
        <w:rPr>
          <w:cs/>
        </w:rPr>
        <w:t>සම්ප්‍ර</w:t>
      </w:r>
      <w:r w:rsidR="006411A5">
        <w:rPr>
          <w:cs/>
          <w:lang w:bidi="si-LK"/>
        </w:rPr>
        <w:t>යෝග</w:t>
      </w:r>
      <w:r w:rsidRPr="00E025D0">
        <w:rPr>
          <w:cs/>
        </w:rPr>
        <w:t xml:space="preserve"> විසින් රාග-</w:t>
      </w:r>
      <w:r w:rsidR="008C067F">
        <w:rPr>
          <w:cs/>
          <w:lang w:bidi="si-LK"/>
        </w:rPr>
        <w:t>දෝස</w:t>
      </w:r>
      <w:r w:rsidRPr="00E025D0">
        <w:rPr>
          <w:cs/>
        </w:rPr>
        <w:t>-මෝහයන්ගෙන් ශූන්‍ය බැවින් සුඤ්ඤත</w:t>
      </w:r>
      <w:r w:rsidRPr="00E025D0">
        <w:t xml:space="preserve">, </w:t>
      </w:r>
      <w:r w:rsidRPr="00E025D0">
        <w:rPr>
          <w:cs/>
        </w:rPr>
        <w:t xml:space="preserve">නම් වේ නිවන. </w:t>
      </w:r>
      <w:r w:rsidR="00D5165F">
        <w:rPr>
          <w:b/>
          <w:bCs/>
        </w:rPr>
        <w:t>“</w:t>
      </w:r>
      <w:r w:rsidRPr="00E025D0">
        <w:rPr>
          <w:b/>
          <w:bCs/>
          <w:cs/>
        </w:rPr>
        <w:t>ආරම‍්මණතො සම‍්පයොගතො ච රාගදොසමොහෙහි සුඤ‍්ඤතත‍්තා = සුඤ‍්ඤං සුඤ‍්ඤමෙව සුඤ‍්ඤතං</w:t>
      </w:r>
      <w:r w:rsidR="009F7484">
        <w:rPr>
          <w:b/>
          <w:bCs/>
        </w:rPr>
        <w:t>”</w:t>
      </w:r>
      <w:r w:rsidR="009F7484">
        <w:t xml:space="preserve"> </w:t>
      </w:r>
      <w:r w:rsidRPr="00E025D0">
        <w:rPr>
          <w:cs/>
        </w:rPr>
        <w:t>යනු එහි අරුත් කී සැටි යි. අරමුණු විසින්</w:t>
      </w:r>
      <w:r w:rsidRPr="00E025D0">
        <w:t xml:space="preserve">, </w:t>
      </w:r>
      <w:r w:rsidRPr="00E025D0">
        <w:rPr>
          <w:cs/>
        </w:rPr>
        <w:t>සම්ප්‍ර</w:t>
      </w:r>
      <w:r w:rsidR="006411A5">
        <w:rPr>
          <w:cs/>
          <w:lang w:bidi="si-LK"/>
        </w:rPr>
        <w:t>යෝග</w:t>
      </w:r>
      <w:r w:rsidRPr="00E025D0">
        <w:rPr>
          <w:cs/>
        </w:rPr>
        <w:t xml:space="preserve"> විසින් රාගාදී වූ සසරදුක්</w:t>
      </w:r>
      <w:r w:rsidR="00B714ED">
        <w:rPr>
          <w:cs/>
          <w:lang w:bidi="si-LK"/>
        </w:rPr>
        <w:t>හේතූ</w:t>
      </w:r>
      <w:r w:rsidRPr="00E025D0">
        <w:rPr>
          <w:cs/>
        </w:rPr>
        <w:t>න්ගෙන් වෙන් වූ බැවින් අනිමිත්ත</w:t>
      </w:r>
      <w:r w:rsidRPr="00E025D0">
        <w:t xml:space="preserve">, </w:t>
      </w:r>
      <w:r w:rsidRPr="00E025D0">
        <w:rPr>
          <w:cs/>
        </w:rPr>
        <w:t>නම් වේ</w:t>
      </w:r>
      <w:r w:rsidRPr="00E025D0">
        <w:t xml:space="preserve">, </w:t>
      </w:r>
      <w:r w:rsidRPr="00E025D0">
        <w:rPr>
          <w:cs/>
        </w:rPr>
        <w:t xml:space="preserve">නිවන. </w:t>
      </w:r>
      <w:r w:rsidR="00D5165F">
        <w:rPr>
          <w:b/>
          <w:bCs/>
        </w:rPr>
        <w:t>“</w:t>
      </w:r>
      <w:r w:rsidRPr="00E025D0">
        <w:rPr>
          <w:b/>
          <w:bCs/>
          <w:cs/>
        </w:rPr>
        <w:t>රාගාදීනිමිත‍්ත රහිතත‍්තා</w:t>
      </w:r>
      <w:r w:rsidRPr="00E025D0">
        <w:rPr>
          <w:b/>
          <w:bCs/>
        </w:rPr>
        <w:t xml:space="preserve"> = </w:t>
      </w:r>
      <w:r w:rsidRPr="00E025D0">
        <w:rPr>
          <w:b/>
          <w:bCs/>
          <w:cs/>
        </w:rPr>
        <w:t>අනිමිත‍්තං</w:t>
      </w:r>
      <w:r w:rsidR="00D5165F">
        <w:rPr>
          <w:b/>
          <w:bCs/>
        </w:rPr>
        <w:t>”</w:t>
      </w:r>
      <w:r w:rsidR="005C1E6D">
        <w:t xml:space="preserve"> </w:t>
      </w:r>
      <w:r w:rsidRPr="00E025D0">
        <w:rPr>
          <w:cs/>
        </w:rPr>
        <w:t>යනු එයරුත් කීම ය. අරමුණු විසින්</w:t>
      </w:r>
      <w:r w:rsidRPr="00E025D0">
        <w:t xml:space="preserve">, </w:t>
      </w:r>
      <w:r w:rsidRPr="00E025D0">
        <w:rPr>
          <w:cs/>
        </w:rPr>
        <w:t>සම්ප්‍රයෝග විසින් රාගාදිප්‍රණිධි රහිත බැවින් අප්පණිහිත</w:t>
      </w:r>
      <w:r w:rsidRPr="00E025D0">
        <w:t xml:space="preserve">, </w:t>
      </w:r>
      <w:r w:rsidRPr="00E025D0">
        <w:rPr>
          <w:cs/>
        </w:rPr>
        <w:t xml:space="preserve">නම් වේ නිවන. මේ කියූ සැටි.- </w:t>
      </w:r>
      <w:r w:rsidR="00D5165F">
        <w:rPr>
          <w:b/>
          <w:bCs/>
        </w:rPr>
        <w:t>“</w:t>
      </w:r>
      <w:r w:rsidRPr="00E025D0">
        <w:rPr>
          <w:b/>
          <w:bCs/>
          <w:cs/>
        </w:rPr>
        <w:t>රාගාදිපණිධිරහිතත‍්තා = අප‍්පණිහිතං</w:t>
      </w:r>
      <w:r w:rsidR="009F7484">
        <w:rPr>
          <w:b/>
          <w:bCs/>
        </w:rPr>
        <w:t>”</w:t>
      </w:r>
      <w:r w:rsidRPr="00E025D0">
        <w:t xml:space="preserve"> </w:t>
      </w:r>
      <w:r w:rsidRPr="00E025D0">
        <w:rPr>
          <w:cs/>
        </w:rPr>
        <w:t>යි. මැරී ඉපැදීමක් නැති</w:t>
      </w:r>
      <w:r w:rsidRPr="00E025D0">
        <w:t xml:space="preserve">, </w:t>
      </w:r>
      <w:r w:rsidRPr="00E025D0">
        <w:rPr>
          <w:cs/>
        </w:rPr>
        <w:t>කෙළවර රහිත</w:t>
      </w:r>
      <w:r w:rsidRPr="00E025D0">
        <w:t xml:space="preserve">, </w:t>
      </w:r>
      <w:r w:rsidRPr="00E025D0">
        <w:rPr>
          <w:cs/>
        </w:rPr>
        <w:t xml:space="preserve">ප්‍රත්‍යයයන් විසින් නො සකස් කළ නිරුත්තරපදය නිවනැ යි </w:t>
      </w:r>
      <w:r w:rsidR="00DC6674">
        <w:rPr>
          <w:cs/>
          <w:lang w:bidi="si-LK"/>
        </w:rPr>
        <w:t>තෘෂ්ණා</w:t>
      </w:r>
      <w:r w:rsidRPr="00E025D0">
        <w:rPr>
          <w:cs/>
        </w:rPr>
        <w:t>වෙන් මිදී සිටි මහර්ෂීහු කියති.</w:t>
      </w:r>
      <w:r w:rsidRPr="00E025D0">
        <w:rPr>
          <w:b/>
          <w:bCs/>
          <w:cs/>
        </w:rPr>
        <w:t xml:space="preserve"> </w:t>
      </w:r>
      <w:r w:rsidR="00D5165F">
        <w:rPr>
          <w:b/>
          <w:bCs/>
        </w:rPr>
        <w:t>“</w:t>
      </w:r>
      <w:r w:rsidRPr="00E025D0">
        <w:rPr>
          <w:b/>
          <w:bCs/>
          <w:cs/>
        </w:rPr>
        <w:t>පදමච‍්චුතමච‍්චන‍්තමසඞ‍්ඛතමනුත්තරං</w:t>
      </w:r>
      <w:r w:rsidRPr="00E025D0">
        <w:rPr>
          <w:b/>
          <w:bCs/>
        </w:rPr>
        <w:t xml:space="preserve">, </w:t>
      </w:r>
      <w:r w:rsidRPr="00E025D0">
        <w:rPr>
          <w:b/>
          <w:bCs/>
          <w:cs/>
        </w:rPr>
        <w:t>නිබ‍්බානමිති භාසන‍්ති වානමුත‍්තාමහෙසයො</w:t>
      </w:r>
      <w:r w:rsidR="00D5165F">
        <w:rPr>
          <w:b/>
          <w:bCs/>
        </w:rPr>
        <w:t>”</w:t>
      </w:r>
      <w:r w:rsidRPr="00E025D0">
        <w:t xml:space="preserve"> </w:t>
      </w:r>
      <w:r w:rsidRPr="00E025D0">
        <w:rPr>
          <w:cs/>
        </w:rPr>
        <w:t xml:space="preserve">යනු එහි පාළිය යි. විස්තර ඉදිරියෙහි එන්නේ ය. </w:t>
      </w:r>
    </w:p>
    <w:p w14:paraId="7C613EB7" w14:textId="63B14FCC" w:rsidR="00FD7798" w:rsidRPr="00E025D0" w:rsidRDefault="00FD7798" w:rsidP="00574000">
      <w:r w:rsidRPr="00E025D0">
        <w:rPr>
          <w:b/>
          <w:bCs/>
          <w:cs/>
        </w:rPr>
        <w:t>අනුධම‍්මචාරී හොති</w:t>
      </w:r>
      <w:r w:rsidRPr="00E025D0">
        <w:rPr>
          <w:cs/>
        </w:rPr>
        <w:t xml:space="preserve"> = අනුගතධ</w:t>
      </w:r>
      <w:r w:rsidR="00983463">
        <w:rPr>
          <w:cs/>
          <w:lang w:bidi="si-LK"/>
        </w:rPr>
        <w:t>ර්‍ම</w:t>
      </w:r>
      <w:r w:rsidRPr="00E025D0">
        <w:rPr>
          <w:cs/>
        </w:rPr>
        <w:t>යෙහි හැසිරෙන සුලු වේ (ද)</w:t>
      </w:r>
      <w:r w:rsidRPr="00E025D0">
        <w:t xml:space="preserve">, </w:t>
      </w:r>
    </w:p>
    <w:p w14:paraId="39AFDE61" w14:textId="1DBDC708" w:rsidR="00FD7798" w:rsidRPr="00E025D0" w:rsidRDefault="00FD7798" w:rsidP="009F7484">
      <w:r w:rsidRPr="00E025D0">
        <w:rPr>
          <w:cs/>
        </w:rPr>
        <w:t>නවලොවුතුරා දහමට</w:t>
      </w:r>
      <w:r w:rsidRPr="00E025D0">
        <w:t xml:space="preserve">, </w:t>
      </w:r>
      <w:r w:rsidRPr="00E025D0">
        <w:rPr>
          <w:cs/>
        </w:rPr>
        <w:t>චතුස්පාරිශුද්ධිශීලය - ත්‍රයොදශ ධුතාඞ්ගය - දශඅශුභක</w:t>
      </w:r>
      <w:r w:rsidR="00983463">
        <w:rPr>
          <w:cs/>
          <w:lang w:bidi="si-LK"/>
        </w:rPr>
        <w:t>ර්‍ම</w:t>
      </w:r>
      <w:r w:rsidRPr="00E025D0">
        <w:rPr>
          <w:cs/>
        </w:rPr>
        <w:t>ස්ථානය යනාදීහු අනුගතධ</w:t>
      </w:r>
      <w:r w:rsidR="00983463">
        <w:rPr>
          <w:cs/>
          <w:lang w:bidi="si-LK"/>
        </w:rPr>
        <w:t>ර්‍ම</w:t>
      </w:r>
      <w:r w:rsidRPr="00E025D0">
        <w:rPr>
          <w:cs/>
        </w:rPr>
        <w:t>යෝ වෙති. ප්‍රධාන විසින් එහි චතුස්පාරිශුද්ධිශීලය නම්</w:t>
      </w:r>
      <w:r w:rsidRPr="00E025D0">
        <w:t xml:space="preserve">, </w:t>
      </w:r>
      <w:r w:rsidRPr="00E025D0">
        <w:rPr>
          <w:cs/>
        </w:rPr>
        <w:t>පාතිමොක්ඛසංවරසීලය -</w:t>
      </w:r>
      <w:r w:rsidR="005C1E6D">
        <w:t xml:space="preserve"> </w:t>
      </w:r>
      <w:r w:rsidRPr="00E025D0">
        <w:rPr>
          <w:cs/>
        </w:rPr>
        <w:t xml:space="preserve">ඉන්ද්‍රියසංවරසීලය - ආජීවපාරිසුද්ධිසීලය - පච්චයසන්නිස්සිත සීලය යන මේ ය. </w:t>
      </w:r>
    </w:p>
    <w:p w14:paraId="2AF2F84C" w14:textId="30817153" w:rsidR="00FD7798" w:rsidRPr="00E025D0" w:rsidRDefault="00D5165F" w:rsidP="009F7484">
      <w:r>
        <w:rPr>
          <w:b/>
          <w:bCs/>
        </w:rPr>
        <w:t>“</w:t>
      </w:r>
      <w:r w:rsidR="00FD7798" w:rsidRPr="00E025D0">
        <w:rPr>
          <w:b/>
          <w:bCs/>
          <w:cs/>
        </w:rPr>
        <w:t>ඉධ භික‍්ඛු පාතිමොක‍්ඛසංවරසංවුතො විහරති</w:t>
      </w:r>
      <w:r w:rsidR="00FD7798" w:rsidRPr="00E025D0">
        <w:rPr>
          <w:b/>
          <w:bCs/>
        </w:rPr>
        <w:t xml:space="preserve">, </w:t>
      </w:r>
      <w:r w:rsidR="00FD7798" w:rsidRPr="00E025D0">
        <w:rPr>
          <w:b/>
          <w:bCs/>
          <w:cs/>
        </w:rPr>
        <w:t>ආචාරගොචරසම්ප</w:t>
      </w:r>
      <w:r w:rsidR="006549E2">
        <w:rPr>
          <w:b/>
          <w:bCs/>
          <w:cs/>
          <w:lang w:bidi="si-LK"/>
        </w:rPr>
        <w:t>න්නො</w:t>
      </w:r>
      <w:r w:rsidR="00FD7798" w:rsidRPr="00E025D0">
        <w:rPr>
          <w:b/>
          <w:bCs/>
          <w:cs/>
        </w:rPr>
        <w:t xml:space="preserve"> අණුම</w:t>
      </w:r>
      <w:r w:rsidR="006549E2">
        <w:rPr>
          <w:b/>
          <w:bCs/>
          <w:cs/>
          <w:lang w:bidi="si-LK"/>
        </w:rPr>
        <w:t>ත්තෙ</w:t>
      </w:r>
      <w:r w:rsidR="00FD7798" w:rsidRPr="00E025D0">
        <w:rPr>
          <w:b/>
          <w:bCs/>
          <w:cs/>
        </w:rPr>
        <w:t>සු ව</w:t>
      </w:r>
      <w:r w:rsidR="00ED2D8E">
        <w:rPr>
          <w:b/>
          <w:bCs/>
          <w:cs/>
          <w:lang w:bidi="si-LK"/>
        </w:rPr>
        <w:t>ජ්ජෙ</w:t>
      </w:r>
      <w:r w:rsidR="00FD7798" w:rsidRPr="00E025D0">
        <w:rPr>
          <w:b/>
          <w:bCs/>
          <w:cs/>
        </w:rPr>
        <w:t>සු භයදස‍්සාවී සමාදාය සික‍්ඛති සික‍්ඛාපදෙසු</w:t>
      </w:r>
      <w:r w:rsidR="009F7484">
        <w:rPr>
          <w:b/>
          <w:bCs/>
        </w:rPr>
        <w:t>”</w:t>
      </w:r>
      <w:r w:rsidR="00FD7798" w:rsidRPr="00E025D0">
        <w:t xml:space="preserve"> </w:t>
      </w:r>
      <w:r w:rsidR="00FD7798" w:rsidRPr="00E025D0">
        <w:rPr>
          <w:cs/>
        </w:rPr>
        <w:t>යි වදාළෝ</w:t>
      </w:r>
      <w:r w:rsidR="00FD7798" w:rsidRPr="00E025D0">
        <w:rPr>
          <w:b/>
          <w:bCs/>
          <w:cs/>
        </w:rPr>
        <w:t xml:space="preserve"> පාතිමොක‍්ඛසංවරසීලය</w:t>
      </w:r>
      <w:r w:rsidR="00FD7798" w:rsidRPr="00E025D0">
        <w:rPr>
          <w:b/>
          <w:bCs/>
        </w:rPr>
        <w:t xml:space="preserve"> </w:t>
      </w:r>
      <w:r w:rsidR="00FD7798" w:rsidRPr="00E025D0">
        <w:rPr>
          <w:cs/>
        </w:rPr>
        <w:t xml:space="preserve">යි. </w:t>
      </w:r>
    </w:p>
    <w:p w14:paraId="462C32E8" w14:textId="3581F997" w:rsidR="00FD7798" w:rsidRPr="00E025D0" w:rsidRDefault="003E6E91" w:rsidP="009F7484">
      <w:r>
        <w:t>‘</w:t>
      </w:r>
      <w:r w:rsidR="00FD7798" w:rsidRPr="00E025D0">
        <w:rPr>
          <w:cs/>
        </w:rPr>
        <w:t>මේ සසුන්හි යම් මහණෙක් තෙමේ පාතිමොක්ඛසංවර සීලයෙන් සංවෘත ව ප්‍රාතිමෝ</w:t>
      </w:r>
      <w:r w:rsidR="00022B53">
        <w:rPr>
          <w:cs/>
          <w:lang w:bidi="si-LK"/>
        </w:rPr>
        <w:t>ක්‍ෂ</w:t>
      </w:r>
      <w:r w:rsidR="00FD7798" w:rsidRPr="00E025D0">
        <w:rPr>
          <w:cs/>
        </w:rPr>
        <w:t>සංවරශීලය සමාදන් ව ගෙණ එහි පිහිටා ආචාරයෙන් හා ගොචරයෙන් යුක්ත ව ස්වල්ප වූ ද වරදෙහි බිය දක්නා සුලු ව ජීවිතාශා හැර දමා ශි</w:t>
      </w:r>
      <w:r w:rsidR="00022B53">
        <w:rPr>
          <w:cs/>
          <w:lang w:bidi="si-LK"/>
        </w:rPr>
        <w:t>ක්‍ෂා</w:t>
      </w:r>
      <w:r w:rsidR="00FD7798" w:rsidRPr="00E025D0">
        <w:rPr>
          <w:cs/>
        </w:rPr>
        <w:t>පදයන්හි හික්මේ</w:t>
      </w:r>
      <w:r w:rsidR="009F7484">
        <w:t>’</w:t>
      </w:r>
      <w:r w:rsidR="00FD7798" w:rsidRPr="00E025D0">
        <w:t xml:space="preserve"> </w:t>
      </w:r>
      <w:r w:rsidR="00FD7798" w:rsidRPr="00E025D0">
        <w:rPr>
          <w:cs/>
        </w:rPr>
        <w:t xml:space="preserve">ය යනු එහි සිංහල ය. </w:t>
      </w:r>
    </w:p>
    <w:p w14:paraId="28A9CA12" w14:textId="197DD908" w:rsidR="00FD7798" w:rsidRPr="00E025D0" w:rsidRDefault="00FD7798" w:rsidP="009F7484">
      <w:r w:rsidRPr="00E025D0">
        <w:rPr>
          <w:b/>
          <w:bCs/>
          <w:cs/>
        </w:rPr>
        <w:t>පාතිමොක‍්ඛ</w:t>
      </w:r>
      <w:r w:rsidRPr="00E025D0">
        <w:rPr>
          <w:cs/>
        </w:rPr>
        <w:t xml:space="preserve"> නම්</w:t>
      </w:r>
      <w:r w:rsidRPr="00E025D0">
        <w:t xml:space="preserve">, </w:t>
      </w:r>
      <w:r w:rsidRPr="00E025D0">
        <w:rPr>
          <w:cs/>
        </w:rPr>
        <w:t>ශි</w:t>
      </w:r>
      <w:r w:rsidR="00022B53">
        <w:rPr>
          <w:cs/>
          <w:lang w:bidi="si-LK"/>
        </w:rPr>
        <w:t>ක්‍ෂා</w:t>
      </w:r>
      <w:r w:rsidRPr="00E025D0">
        <w:rPr>
          <w:cs/>
        </w:rPr>
        <w:t xml:space="preserve">පදශීලය යි. </w:t>
      </w:r>
      <w:r w:rsidR="00D5165F">
        <w:rPr>
          <w:b/>
          <w:bCs/>
        </w:rPr>
        <w:t>“</w:t>
      </w:r>
      <w:r w:rsidRPr="00E025D0">
        <w:rPr>
          <w:b/>
          <w:bCs/>
          <w:cs/>
        </w:rPr>
        <w:t>පාතිමොක‍්ඛන‍්ති සික‍්ඛාපදං සීලං</w:t>
      </w:r>
      <w:r w:rsidR="00D5165F">
        <w:rPr>
          <w:b/>
          <w:bCs/>
        </w:rPr>
        <w:t>”</w:t>
      </w:r>
      <w:r w:rsidRPr="00E025D0">
        <w:rPr>
          <w:cs/>
        </w:rPr>
        <w:t xml:space="preserve"> යි ඒ ආයේ ය. යමෙක් ඒ ශි</w:t>
      </w:r>
      <w:r w:rsidR="00022B53">
        <w:rPr>
          <w:cs/>
          <w:lang w:bidi="si-LK"/>
        </w:rPr>
        <w:t>ක්‍ෂා</w:t>
      </w:r>
      <w:r w:rsidRPr="00E025D0">
        <w:rPr>
          <w:cs/>
        </w:rPr>
        <w:t>පදශීලය රකී ද ඒ ශීලය</w:t>
      </w:r>
      <w:r w:rsidRPr="00E025D0">
        <w:t xml:space="preserve">, </w:t>
      </w:r>
      <w:r w:rsidRPr="00E025D0">
        <w:rPr>
          <w:cs/>
        </w:rPr>
        <w:t>ඒ රකින්නහු අපායාදී වූ හැම අතකින් හැම නපුරකින් මුදාලන්නේ ය. ගොඩ ලන්නේ ය. එහෙයිනි පාතිමොක්ඛ</w:t>
      </w:r>
      <w:r w:rsidR="003E6E91">
        <w:t>’</w:t>
      </w:r>
      <w:r w:rsidRPr="00E025D0">
        <w:t xml:space="preserve"> </w:t>
      </w:r>
      <w:r w:rsidRPr="00E025D0">
        <w:rPr>
          <w:cs/>
        </w:rPr>
        <w:t xml:space="preserve">යි කීයේ. මේ විතර වැකිය බලන්න:- </w:t>
      </w:r>
      <w:r w:rsidR="00D5165F">
        <w:rPr>
          <w:b/>
          <w:bCs/>
        </w:rPr>
        <w:t>“</w:t>
      </w:r>
      <w:r w:rsidRPr="00E025D0">
        <w:rPr>
          <w:b/>
          <w:bCs/>
          <w:cs/>
        </w:rPr>
        <w:t>තං හි යො නං පාති රක‍්ඛති තං මො</w:t>
      </w:r>
      <w:r w:rsidR="001F01C5">
        <w:rPr>
          <w:b/>
          <w:bCs/>
          <w:cs/>
          <w:lang w:bidi="si-LK"/>
        </w:rPr>
        <w:t>ක්ඛෙ</w:t>
      </w:r>
      <w:r w:rsidRPr="00E025D0">
        <w:rPr>
          <w:b/>
          <w:bCs/>
          <w:cs/>
        </w:rPr>
        <w:t>ති මොචෙති ආපායිකාදීහි දු</w:t>
      </w:r>
      <w:r w:rsidR="001F01C5">
        <w:rPr>
          <w:b/>
          <w:bCs/>
          <w:cs/>
          <w:lang w:bidi="si-LK"/>
        </w:rPr>
        <w:t>ක්ඛෙ</w:t>
      </w:r>
      <w:r w:rsidRPr="00E025D0">
        <w:rPr>
          <w:b/>
          <w:bCs/>
          <w:cs/>
        </w:rPr>
        <w:t>හි තස‍්මා පාතිමොක‍්ඛන‍්ති වුච‍්චති</w:t>
      </w:r>
      <w:r w:rsidR="00D5165F">
        <w:rPr>
          <w:b/>
          <w:bCs/>
        </w:rPr>
        <w:t>”</w:t>
      </w:r>
      <w:r w:rsidRPr="00E025D0">
        <w:rPr>
          <w:b/>
          <w:bCs/>
        </w:rPr>
        <w:t xml:space="preserve"> </w:t>
      </w:r>
      <w:r w:rsidRPr="00E025D0">
        <w:rPr>
          <w:cs/>
        </w:rPr>
        <w:t xml:space="preserve">යනු. ඉදිරියෙහි මෙහි විස්තර කථා ඇත. </w:t>
      </w:r>
    </w:p>
    <w:p w14:paraId="14B9DB93" w14:textId="649A3883" w:rsidR="00FD7798" w:rsidRPr="00E025D0" w:rsidRDefault="00FD7798" w:rsidP="009F7484">
      <w:r w:rsidRPr="00E025D0">
        <w:rPr>
          <w:cs/>
        </w:rPr>
        <w:t>මේ ශීලය රකින්නා ආචාරයෙන් හා ගොචරයෙන් හා යුක්ත වියැ යුතු ය. ආචාර-ගොචර දෙකින් වියුක්තවූවහුට මේ සීලය නියම ලෙසින් රකිනු නො හැකි ය. ආචාර නම්</w:t>
      </w:r>
      <w:r w:rsidRPr="00E025D0">
        <w:t xml:space="preserve">, </w:t>
      </w:r>
      <w:r w:rsidRPr="00E025D0">
        <w:rPr>
          <w:cs/>
        </w:rPr>
        <w:t>කායසුචරිතය</w:t>
      </w:r>
      <w:r w:rsidRPr="00E025D0">
        <w:t xml:space="preserve">, </w:t>
      </w:r>
      <w:r w:rsidRPr="00E025D0">
        <w:rPr>
          <w:cs/>
        </w:rPr>
        <w:t>වාක් සුචරිතය</w:t>
      </w:r>
      <w:r w:rsidRPr="00E025D0">
        <w:t xml:space="preserve">, </w:t>
      </w:r>
      <w:r w:rsidRPr="00E025D0">
        <w:rPr>
          <w:cs/>
        </w:rPr>
        <w:t xml:space="preserve">කායවාක් සුචරිතය යන මේ ය. මේ ඒ කී සැටි:- </w:t>
      </w:r>
      <w:r w:rsidR="00D5165F">
        <w:rPr>
          <w:b/>
          <w:bCs/>
        </w:rPr>
        <w:t>“</w:t>
      </w:r>
      <w:r w:rsidRPr="00E025D0">
        <w:rPr>
          <w:b/>
          <w:bCs/>
          <w:cs/>
        </w:rPr>
        <w:t>කායිකො අවීතික‍්කමො වාචසිකො අවීතික‍්කමො කායික වාචසිකො අවීතික‍්කමො</w:t>
      </w:r>
      <w:r w:rsidRPr="00E025D0">
        <w:rPr>
          <w:b/>
          <w:bCs/>
        </w:rPr>
        <w:t xml:space="preserve">, </w:t>
      </w:r>
      <w:r w:rsidRPr="00E025D0">
        <w:rPr>
          <w:b/>
          <w:bCs/>
          <w:cs/>
        </w:rPr>
        <w:t>අයං වුච්චති. ආචාරො</w:t>
      </w:r>
      <w:r w:rsidR="00D5165F">
        <w:rPr>
          <w:b/>
          <w:bCs/>
        </w:rPr>
        <w:t>”</w:t>
      </w:r>
      <w:r w:rsidRPr="00E025D0">
        <w:rPr>
          <w:b/>
          <w:bCs/>
        </w:rPr>
        <w:t xml:space="preserve"> </w:t>
      </w:r>
      <w:r w:rsidRPr="00E025D0">
        <w:rPr>
          <w:cs/>
        </w:rPr>
        <w:t>යි. මේ ඉතාම කෙටියෙනි.</w:t>
      </w:r>
      <w:r w:rsidR="00D5165F">
        <w:t>”</w:t>
      </w:r>
    </w:p>
    <w:p w14:paraId="3929515F" w14:textId="77777777" w:rsidR="00FD7798" w:rsidRPr="00E025D0" w:rsidRDefault="00FD7798" w:rsidP="009F7484">
      <w:r w:rsidRPr="00E025D0">
        <w:rPr>
          <w:cs/>
        </w:rPr>
        <w:t xml:space="preserve">හුණදඬු දීම් ආදී වූ ලාමක ක්‍රියාවන්ගෙන් හා බුදුරජුන් විසින් ගරහන ලද තවත් නොයෙක් වැරදි සහිත වූ පහත් ලාමක ක්‍රියාවන්ගෙන් දිවි නො පැවැත් වීම එක් ආචාරයෙකි. </w:t>
      </w:r>
    </w:p>
    <w:p w14:paraId="0123817B" w14:textId="77777777" w:rsidR="00FD7798" w:rsidRPr="00E025D0" w:rsidRDefault="00FD7798" w:rsidP="009F7484">
      <w:r w:rsidRPr="00E025D0">
        <w:rPr>
          <w:cs/>
        </w:rPr>
        <w:t>සංඝයා ඉදිරියට</w:t>
      </w:r>
      <w:r w:rsidRPr="00E025D0">
        <w:t xml:space="preserve">, </w:t>
      </w:r>
      <w:r w:rsidRPr="00E025D0">
        <w:rPr>
          <w:cs/>
        </w:rPr>
        <w:t>වැඩිමහල්ලන් ඉදිරියට</w:t>
      </w:r>
      <w:r w:rsidRPr="00E025D0">
        <w:t xml:space="preserve">, </w:t>
      </w:r>
      <w:r w:rsidRPr="00E025D0">
        <w:rPr>
          <w:cs/>
        </w:rPr>
        <w:t>ගුරුන් ඉදිරියට පැමිණ සිවුරෙන් සිරුරෙන් අතින් පයින් උන් ගටමින් නො සිටීම නො ඉඳීම</w:t>
      </w:r>
      <w:r w:rsidRPr="00E025D0">
        <w:t xml:space="preserve">, </w:t>
      </w:r>
      <w:r w:rsidRPr="00E025D0">
        <w:rPr>
          <w:cs/>
        </w:rPr>
        <w:t>උසසුන්හි නො ඉඳීම</w:t>
      </w:r>
      <w:r w:rsidRPr="00E025D0">
        <w:t xml:space="preserve">, </w:t>
      </w:r>
      <w:r w:rsidRPr="00E025D0">
        <w:rPr>
          <w:cs/>
        </w:rPr>
        <w:t>දැක නැගීසිටීම</w:t>
      </w:r>
      <w:r w:rsidRPr="00E025D0">
        <w:t xml:space="preserve">, </w:t>
      </w:r>
      <w:r w:rsidRPr="00E025D0">
        <w:rPr>
          <w:cs/>
        </w:rPr>
        <w:t>ලඟසිට නා බෙණීම</w:t>
      </w:r>
      <w:r w:rsidRPr="00E025D0">
        <w:t xml:space="preserve">, </w:t>
      </w:r>
      <w:r w:rsidRPr="00E025D0">
        <w:rPr>
          <w:cs/>
        </w:rPr>
        <w:t>වහන් නො දැරීම</w:t>
      </w:r>
      <w:r w:rsidRPr="00E025D0">
        <w:t xml:space="preserve">, </w:t>
      </w:r>
      <w:r w:rsidRPr="00E025D0">
        <w:rPr>
          <w:cs/>
        </w:rPr>
        <w:t>හිස වසා නො පෙරවීම</w:t>
      </w:r>
      <w:r w:rsidRPr="00E025D0">
        <w:t xml:space="preserve">, </w:t>
      </w:r>
      <w:r w:rsidRPr="00E025D0">
        <w:rPr>
          <w:cs/>
        </w:rPr>
        <w:t xml:space="preserve">කුඩ හිසැ නො දැරීම එක් ආචාරයෙකි. </w:t>
      </w:r>
    </w:p>
    <w:p w14:paraId="4A2B089A" w14:textId="6BEDC8DC" w:rsidR="00FD7798" w:rsidRPr="00E025D0" w:rsidRDefault="00FD7798" w:rsidP="009F7484">
      <w:r w:rsidRPr="00E025D0">
        <w:rPr>
          <w:cs/>
        </w:rPr>
        <w:t>ශ්‍රද්ධාදිගුණ නිසා ගෞරවයෙන් යුක්තවීම යහපත් පැවතුම් ඇඳීම් පෙරවීම් යෑම් ඊම් බැලීම් අත්පාහැකිළීම් අත්පාදිගුකිරීම් සිවුපසය සෙවීම් පිළිගැණීම් වැළඳීම් ආදියෙහි පමණ දැනීම</w:t>
      </w:r>
      <w:r w:rsidRPr="00E025D0">
        <w:t xml:space="preserve">, </w:t>
      </w:r>
      <w:r w:rsidRPr="00E025D0">
        <w:rPr>
          <w:cs/>
        </w:rPr>
        <w:t>භාවනායෙහි යෙදීම</w:t>
      </w:r>
      <w:r w:rsidRPr="00E025D0">
        <w:t xml:space="preserve">, </w:t>
      </w:r>
      <w:r w:rsidRPr="00E025D0">
        <w:rPr>
          <w:cs/>
        </w:rPr>
        <w:t>යථාලාභස</w:t>
      </w:r>
      <w:r w:rsidR="001F01C5">
        <w:rPr>
          <w:cs/>
          <w:lang w:bidi="si-LK"/>
        </w:rPr>
        <w:t>න්තො</w:t>
      </w:r>
      <w:r w:rsidRPr="00E025D0">
        <w:rPr>
          <w:cs/>
        </w:rPr>
        <w:t>ෂාදියෙන් තුටුවීම</w:t>
      </w:r>
      <w:r w:rsidRPr="00E025D0">
        <w:t xml:space="preserve">, </w:t>
      </w:r>
      <w:r w:rsidRPr="00E025D0">
        <w:rPr>
          <w:cs/>
        </w:rPr>
        <w:t>ආශාවෙන් නො මැඩීම</w:t>
      </w:r>
      <w:r w:rsidRPr="00E025D0">
        <w:t xml:space="preserve">, </w:t>
      </w:r>
      <w:r w:rsidRPr="00E025D0">
        <w:rPr>
          <w:cs/>
        </w:rPr>
        <w:t xml:space="preserve">කෙලෙස්තැවුමෙහි වැරදැරීම එක් ආචාරයෙකි. </w:t>
      </w:r>
    </w:p>
    <w:p w14:paraId="6FF5C945" w14:textId="7748319D" w:rsidR="00FD7798" w:rsidRPr="00E025D0" w:rsidRDefault="00FD7798" w:rsidP="009F7484">
      <w:r w:rsidRPr="00E025D0">
        <w:rPr>
          <w:cs/>
        </w:rPr>
        <w:lastRenderedPageBreak/>
        <w:t>වැඩිමහලු භි</w:t>
      </w:r>
      <w:r w:rsidR="00022B53">
        <w:rPr>
          <w:cs/>
          <w:lang w:bidi="si-LK"/>
        </w:rPr>
        <w:t>ක්‍ෂූ</w:t>
      </w:r>
      <w:r w:rsidRPr="00E025D0">
        <w:rPr>
          <w:cs/>
        </w:rPr>
        <w:t>න් විචාරා දහම්දෙසීම</w:t>
      </w:r>
      <w:r w:rsidRPr="00E025D0">
        <w:t xml:space="preserve">, </w:t>
      </w:r>
      <w:r w:rsidRPr="00E025D0">
        <w:rPr>
          <w:cs/>
        </w:rPr>
        <w:t>පාමොක් උදෙසීම</w:t>
      </w:r>
      <w:r w:rsidRPr="00E025D0">
        <w:t xml:space="preserve">, </w:t>
      </w:r>
      <w:r w:rsidRPr="00E025D0">
        <w:rPr>
          <w:cs/>
        </w:rPr>
        <w:t>ගෞරව පෙරදැරි ව කතාකිරීම</w:t>
      </w:r>
      <w:r w:rsidRPr="00E025D0">
        <w:t xml:space="preserve">, </w:t>
      </w:r>
      <w:r w:rsidRPr="00E025D0">
        <w:rPr>
          <w:cs/>
        </w:rPr>
        <w:t xml:space="preserve">ගෑණුන් ඉදිරියෙහි </w:t>
      </w:r>
      <w:r w:rsidR="003E6E91">
        <w:t>‘</w:t>
      </w:r>
      <w:r w:rsidRPr="00E025D0">
        <w:rPr>
          <w:cs/>
        </w:rPr>
        <w:t>කන්නට මොනවා තිබේද</w:t>
      </w:r>
      <w:r w:rsidRPr="00E025D0">
        <w:t xml:space="preserve">, </w:t>
      </w:r>
      <w:r w:rsidRPr="00E025D0">
        <w:rPr>
          <w:cs/>
        </w:rPr>
        <w:t>බොන්නට මොනවා තිබේ ද</w:t>
      </w:r>
      <w:r w:rsidRPr="00E025D0">
        <w:t xml:space="preserve">, </w:t>
      </w:r>
      <w:r w:rsidRPr="00E025D0">
        <w:rPr>
          <w:cs/>
        </w:rPr>
        <w:t>කැඳ තිබේ ද</w:t>
      </w:r>
      <w:r w:rsidRPr="00E025D0">
        <w:t xml:space="preserve">, </w:t>
      </w:r>
      <w:r w:rsidRPr="00E025D0">
        <w:rPr>
          <w:cs/>
        </w:rPr>
        <w:t>බත් තිබේ ද</w:t>
      </w:r>
      <w:r w:rsidR="003E6E91">
        <w:t>’</w:t>
      </w:r>
      <w:r w:rsidRPr="00E025D0">
        <w:t xml:space="preserve"> </w:t>
      </w:r>
      <w:r w:rsidRPr="00E025D0">
        <w:rPr>
          <w:cs/>
        </w:rPr>
        <w:t xml:space="preserve">යන ඈ ලෙසින් නො දෙඩීම එක් ආචාරයෙකි. </w:t>
      </w:r>
    </w:p>
    <w:p w14:paraId="433752C1" w14:textId="64327FE2" w:rsidR="00FD7798" w:rsidRPr="00E025D0" w:rsidRDefault="00FD7798" w:rsidP="009F7484">
      <w:r w:rsidRPr="00E025D0">
        <w:rPr>
          <w:cs/>
        </w:rPr>
        <w:t>මහණකමට අන්තරායකර බැවින්</w:t>
      </w:r>
      <w:r w:rsidRPr="00E025D0">
        <w:t xml:space="preserve">, </w:t>
      </w:r>
      <w:r w:rsidRPr="00E025D0">
        <w:rPr>
          <w:cs/>
        </w:rPr>
        <w:t>මහණකම නැසීයෑමට හේතුවන බැවින්</w:t>
      </w:r>
      <w:r w:rsidRPr="00E025D0">
        <w:t xml:space="preserve">, </w:t>
      </w:r>
      <w:r w:rsidRPr="00E025D0">
        <w:rPr>
          <w:cs/>
        </w:rPr>
        <w:t>ග</w:t>
      </w:r>
      <w:r w:rsidR="004755F7">
        <w:rPr>
          <w:cs/>
          <w:lang w:bidi="si-LK"/>
        </w:rPr>
        <w:t>ර්‍හා</w:t>
      </w:r>
      <w:r w:rsidRPr="00E025D0">
        <w:rPr>
          <w:cs/>
        </w:rPr>
        <w:t>වට හේතු වන බැවින් නො යා යුතු නො එළැඹිය යුතු තැන්වලට නො යෑම</w:t>
      </w:r>
      <w:r w:rsidRPr="00E025D0">
        <w:t xml:space="preserve">, </w:t>
      </w:r>
      <w:r w:rsidRPr="00E025D0">
        <w:rPr>
          <w:cs/>
        </w:rPr>
        <w:t>තෙරුවන් කෙරෙහි ඇදහිලි නැති කම්පල ඇදහීමෙන් තොර</w:t>
      </w:r>
      <w:r w:rsidRPr="00E025D0">
        <w:t xml:space="preserve">, </w:t>
      </w:r>
      <w:r w:rsidRPr="00E025D0">
        <w:rPr>
          <w:cs/>
        </w:rPr>
        <w:t>භි</w:t>
      </w:r>
      <w:r w:rsidR="00022B53">
        <w:rPr>
          <w:cs/>
          <w:lang w:bidi="si-LK"/>
        </w:rPr>
        <w:t>ක්‍ෂූ</w:t>
      </w:r>
      <w:r w:rsidRPr="00E025D0">
        <w:rPr>
          <w:cs/>
        </w:rPr>
        <w:t xml:space="preserve">න්ට බණින දොඩන බිය ගන්වන අවැඩ කැමැති මිනිසුන්ගේ ආශ්‍රයෙන් වෙන්වීම එක් ගොචරයෙකි. </w:t>
      </w:r>
    </w:p>
    <w:p w14:paraId="3C6E852A" w14:textId="0D0BC377" w:rsidR="00FD7798" w:rsidRPr="00E025D0" w:rsidRDefault="00FD7798" w:rsidP="009F7484">
      <w:r w:rsidRPr="00E025D0">
        <w:rPr>
          <w:cs/>
        </w:rPr>
        <w:t>බණදහම් දැන උගෙණ ක</w:t>
      </w:r>
      <w:r w:rsidR="00983463">
        <w:rPr>
          <w:cs/>
          <w:lang w:bidi="si-LK"/>
        </w:rPr>
        <w:t>ර්‍ම</w:t>
      </w:r>
      <w:r w:rsidRPr="00E025D0">
        <w:rPr>
          <w:cs/>
        </w:rPr>
        <w:t xml:space="preserve"> - ක</w:t>
      </w:r>
      <w:r w:rsidR="00983463">
        <w:rPr>
          <w:cs/>
          <w:lang w:bidi="si-LK"/>
        </w:rPr>
        <w:t>ර්‍ම</w:t>
      </w:r>
      <w:r w:rsidRPr="00E025D0">
        <w:rPr>
          <w:cs/>
        </w:rPr>
        <w:t>ඵලයන්හි හා තුනුරුවන්හි තමාගේ නො ඇද ඇදහීම් වඩ වඩාත් ශක්තිමත් කොට රූපාරූප ධ</w:t>
      </w:r>
      <w:r w:rsidR="00983463">
        <w:rPr>
          <w:cs/>
          <w:lang w:bidi="si-LK"/>
        </w:rPr>
        <w:t>ර්‍ම</w:t>
      </w:r>
      <w:r w:rsidRPr="00E025D0">
        <w:rPr>
          <w:cs/>
        </w:rPr>
        <w:t xml:space="preserve"> තතු සේ දැන</w:t>
      </w:r>
      <w:r w:rsidRPr="00E025D0">
        <w:t xml:space="preserve">, </w:t>
      </w:r>
      <w:r w:rsidRPr="00E025D0">
        <w:rPr>
          <w:cs/>
        </w:rPr>
        <w:t>සත්ව - ජීවසංඥාවන් උගුළා දමා එහි සැක දුරු කොට</w:t>
      </w:r>
      <w:r w:rsidRPr="00E025D0">
        <w:t xml:space="preserve">, </w:t>
      </w:r>
      <w:r w:rsidRPr="00E025D0">
        <w:rPr>
          <w:cs/>
        </w:rPr>
        <w:t>උදය-ව්‍යයඥානාදීන්ගේ වශයෙන් විදසුන් වඩා</w:t>
      </w:r>
      <w:r w:rsidRPr="00E025D0">
        <w:t xml:space="preserve">, </w:t>
      </w:r>
      <w:r w:rsidRPr="00E025D0">
        <w:rPr>
          <w:cs/>
        </w:rPr>
        <w:t xml:space="preserve">ආර්‍ය්‍ය භූමිය ලබා ගෙණ මොන ලෙසකිනුත් නො සෙවියැ හැකි නො සැලෙන සැදැයෙන් තුනුරුවන් කෙරෙහි සිත පිහිටුවා ගත් කළණ මිතුරන් සෙවුම එක් ගොචරයෙකි. </w:t>
      </w:r>
    </w:p>
    <w:p w14:paraId="76F767EF" w14:textId="77777777" w:rsidR="00FD7798" w:rsidRPr="00E025D0" w:rsidRDefault="00FD7798" w:rsidP="009F7484">
      <w:r w:rsidRPr="00E025D0">
        <w:rPr>
          <w:cs/>
        </w:rPr>
        <w:t>පිඬුසිඟීමට ගමට වැද</w:t>
      </w:r>
      <w:r w:rsidRPr="00E025D0">
        <w:t xml:space="preserve">, </w:t>
      </w:r>
      <w:r w:rsidRPr="00E025D0">
        <w:rPr>
          <w:cs/>
        </w:rPr>
        <w:t>යට හෙලූ ඇස් ඇති ව</w:t>
      </w:r>
      <w:r w:rsidRPr="00E025D0">
        <w:t xml:space="preserve">, </w:t>
      </w:r>
      <w:r w:rsidRPr="00E025D0">
        <w:rPr>
          <w:cs/>
        </w:rPr>
        <w:t>වියදඬු පමණින් දුර බලා හැසිරීම</w:t>
      </w:r>
      <w:r w:rsidRPr="00E025D0">
        <w:t xml:space="preserve">, </w:t>
      </w:r>
      <w:r w:rsidRPr="00E025D0">
        <w:rPr>
          <w:cs/>
        </w:rPr>
        <w:t xml:space="preserve">ඇස්-කන්-නාස් ආදී වූ ඉඳුරන් රැකගෙණ ඇත්-අස්-රිය-පාබල-ගෑණු-පිරිමි යන මොවුන් දෙස නො බලා සංවරවීම එක් ගොචරයෙකි. </w:t>
      </w:r>
    </w:p>
    <w:p w14:paraId="0C5B2733" w14:textId="3AAE7C7E" w:rsidR="00FD7798" w:rsidRPr="00E025D0" w:rsidRDefault="00FD7798" w:rsidP="009F7484">
      <w:r w:rsidRPr="00E025D0">
        <w:rPr>
          <w:cs/>
        </w:rPr>
        <w:t>භාවනා සිත</w:t>
      </w:r>
      <w:r w:rsidRPr="00E025D0">
        <w:t xml:space="preserve">, </w:t>
      </w:r>
      <w:r w:rsidRPr="00E025D0">
        <w:rPr>
          <w:cs/>
        </w:rPr>
        <w:t>වැඩූ සිත</w:t>
      </w:r>
      <w:r w:rsidRPr="00E025D0">
        <w:t xml:space="preserve">, </w:t>
      </w:r>
      <w:r w:rsidRPr="00E025D0">
        <w:rPr>
          <w:cs/>
        </w:rPr>
        <w:t xml:space="preserve">අතැනැ මෙතැනැ නො යාදී සතර සතිපට්ඨානයෙන් බැඳ තැබීම එක් ගොචරයෙකි. මේ කියූ ආචාරයෙන් හා ගෝචරයෙන් යුක්තවීම </w:t>
      </w:r>
      <w:r w:rsidR="009F7484">
        <w:t>‘</w:t>
      </w:r>
      <w:r w:rsidRPr="00E025D0">
        <w:rPr>
          <w:b/>
          <w:bCs/>
          <w:cs/>
        </w:rPr>
        <w:t>ආචාරගොචරසම්පන්න</w:t>
      </w:r>
      <w:r w:rsidR="003E6E91">
        <w:rPr>
          <w:b/>
          <w:bCs/>
        </w:rPr>
        <w:t>’</w:t>
      </w:r>
      <w:r w:rsidRPr="00E025D0">
        <w:rPr>
          <w:cs/>
        </w:rPr>
        <w:t xml:space="preserve"> නම්. </w:t>
      </w:r>
    </w:p>
    <w:p w14:paraId="1FFB8E3F" w14:textId="55027CBF" w:rsidR="00FD7798" w:rsidRPr="00E025D0" w:rsidRDefault="00FD7798" w:rsidP="009F7484">
      <w:r w:rsidRPr="00E025D0">
        <w:rPr>
          <w:cs/>
        </w:rPr>
        <w:t>නො දැන සෙඛියශි</w:t>
      </w:r>
      <w:r w:rsidR="00022B53">
        <w:rPr>
          <w:cs/>
          <w:lang w:bidi="si-LK"/>
        </w:rPr>
        <w:t>ක්‍ෂා</w:t>
      </w:r>
      <w:r w:rsidRPr="00E025D0">
        <w:rPr>
          <w:cs/>
        </w:rPr>
        <w:t>පදයන් ඉක්මවීම</w:t>
      </w:r>
      <w:r w:rsidRPr="00E025D0">
        <w:t xml:space="preserve">, </w:t>
      </w:r>
      <w:r w:rsidRPr="00E025D0">
        <w:rPr>
          <w:cs/>
        </w:rPr>
        <w:t xml:space="preserve">අකුශලචිත්තයන්ගේ ඉපදීම යනාදී වූ ඉතා සුලු වරද ය අණුමාත්‍ර වරද. එබඳු සුලු වරද පවා මහමෙර මෙන් ලොකු කොට සිතා බිය පත්වීම </w:t>
      </w:r>
      <w:r w:rsidR="009F7484">
        <w:t>‘</w:t>
      </w:r>
      <w:r w:rsidRPr="00E025D0">
        <w:rPr>
          <w:b/>
          <w:bCs/>
          <w:cs/>
        </w:rPr>
        <w:t>අනුම</w:t>
      </w:r>
      <w:r w:rsidR="006549E2">
        <w:rPr>
          <w:b/>
          <w:bCs/>
          <w:cs/>
          <w:lang w:bidi="si-LK"/>
        </w:rPr>
        <w:t>ත්තෙ</w:t>
      </w:r>
      <w:r w:rsidRPr="00E025D0">
        <w:rPr>
          <w:b/>
          <w:bCs/>
          <w:cs/>
        </w:rPr>
        <w:t>සු ව</w:t>
      </w:r>
      <w:r w:rsidR="00ED2D8E">
        <w:rPr>
          <w:b/>
          <w:bCs/>
          <w:cs/>
          <w:lang w:bidi="si-LK"/>
        </w:rPr>
        <w:t>ජ්ජෙ</w:t>
      </w:r>
      <w:r w:rsidRPr="00E025D0">
        <w:rPr>
          <w:b/>
          <w:bCs/>
          <w:cs/>
        </w:rPr>
        <w:t>සු භයදස‍්සාවි</w:t>
      </w:r>
      <w:r w:rsidR="009F7484">
        <w:rPr>
          <w:b/>
          <w:bCs/>
        </w:rPr>
        <w:t>’</w:t>
      </w:r>
      <w:r w:rsidRPr="00E025D0">
        <w:t xml:space="preserve"> </w:t>
      </w:r>
      <w:r w:rsidRPr="00E025D0">
        <w:rPr>
          <w:cs/>
        </w:rPr>
        <w:t xml:space="preserve">නම්. </w:t>
      </w:r>
    </w:p>
    <w:p w14:paraId="108CBBA4" w14:textId="6B530F64" w:rsidR="00FD7798" w:rsidRPr="00E025D0" w:rsidRDefault="00FD7798" w:rsidP="009F7484">
      <w:r w:rsidRPr="00E025D0">
        <w:rPr>
          <w:cs/>
        </w:rPr>
        <w:t>මේ පාතිමොක්ඛසංවරසීලයෙන් මුළුමනින් සංවෘත වූ භි</w:t>
      </w:r>
      <w:r w:rsidR="00022B53">
        <w:rPr>
          <w:cs/>
          <w:lang w:bidi="si-LK"/>
        </w:rPr>
        <w:t>ක්‍ෂු</w:t>
      </w:r>
      <w:r w:rsidRPr="00E025D0">
        <w:rPr>
          <w:cs/>
        </w:rPr>
        <w:t xml:space="preserve"> තෙමේ ච</w:t>
      </w:r>
      <w:r w:rsidR="00022B53">
        <w:rPr>
          <w:cs/>
          <w:lang w:bidi="si-LK"/>
        </w:rPr>
        <w:t>ක්‍ෂු</w:t>
      </w:r>
      <w:r w:rsidRPr="00E025D0">
        <w:rPr>
          <w:cs/>
        </w:rPr>
        <w:t>ද්වාරාදියෙන් රූපාදී වූ අරමුණු ගෙණ ඒ රූපාදී වූ අරමුණු ශුභවශයෙන් ගැණීම</w:t>
      </w:r>
      <w:r w:rsidRPr="00E025D0">
        <w:t xml:space="preserve">, </w:t>
      </w:r>
      <w:r w:rsidRPr="00E025D0">
        <w:rPr>
          <w:cs/>
        </w:rPr>
        <w:t>අවයව සටහන් ශුභවශයෙන් ගැණීම නො කරන්නේ ච</w:t>
      </w:r>
      <w:r w:rsidR="00022B53">
        <w:rPr>
          <w:cs/>
          <w:lang w:bidi="si-LK"/>
        </w:rPr>
        <w:t>ක්‍ෂු</w:t>
      </w:r>
      <w:r w:rsidRPr="00E025D0">
        <w:rPr>
          <w:cs/>
        </w:rPr>
        <w:t xml:space="preserve">ර්ද්වාරාදියෙහි සංවරයට පැමිණෙන්නේ ය යි වදාළ ශීලය </w:t>
      </w:r>
      <w:r w:rsidRPr="00E025D0">
        <w:rPr>
          <w:b/>
          <w:bCs/>
          <w:cs/>
        </w:rPr>
        <w:t>ඉන්‍ද්‍රියසංවරසීල</w:t>
      </w:r>
      <w:r w:rsidR="00D5165F">
        <w:rPr>
          <w:b/>
          <w:bCs/>
        </w:rPr>
        <w:t>”</w:t>
      </w:r>
      <w:r w:rsidRPr="00E025D0">
        <w:rPr>
          <w:cs/>
        </w:rPr>
        <w:t xml:space="preserve"> නම්. මෙහි විස්තර යටැ කියන ලද්දේ ය. </w:t>
      </w:r>
    </w:p>
    <w:p w14:paraId="02073143" w14:textId="1C43F517" w:rsidR="00FD7798" w:rsidRPr="00E025D0" w:rsidRDefault="00D5165F" w:rsidP="00B7114E">
      <w:r>
        <w:rPr>
          <w:b/>
          <w:bCs/>
        </w:rPr>
        <w:t>“</w:t>
      </w:r>
      <w:r w:rsidR="00FD7798" w:rsidRPr="00E025D0">
        <w:rPr>
          <w:b/>
          <w:bCs/>
          <w:cs/>
        </w:rPr>
        <w:t>යා පන ආජීවහෙතු පඤ‍්ඤත‍්තානං ඡන‍්නං සික‍්ඛාපදානං වීතික‍්කමස‍්ස කුහනා ලපනා නෙමිත‍්තිකතා නි</w:t>
      </w:r>
      <w:r w:rsidR="00BB77FD">
        <w:rPr>
          <w:b/>
          <w:bCs/>
          <w:cs/>
          <w:lang w:bidi="si-LK"/>
        </w:rPr>
        <w:t>ප්පෙ</w:t>
      </w:r>
      <w:r w:rsidR="00FD7798" w:rsidRPr="00E025D0">
        <w:rPr>
          <w:b/>
          <w:bCs/>
          <w:cs/>
        </w:rPr>
        <w:t>සිකතා ලාභෙන ලාභං නිජිගිංසනතාති එවමා‍දීනං වසෙන පවත‍්තා මිච‍්ඡාජිවා විරති</w:t>
      </w:r>
      <w:r w:rsidR="00FD7798" w:rsidRPr="00E025D0">
        <w:rPr>
          <w:b/>
          <w:bCs/>
        </w:rPr>
        <w:t xml:space="preserve">, </w:t>
      </w:r>
      <w:r w:rsidR="00FD7798" w:rsidRPr="00E025D0">
        <w:rPr>
          <w:b/>
          <w:bCs/>
          <w:cs/>
        </w:rPr>
        <w:t>ඉදං ආජීවපාරිසු</w:t>
      </w:r>
      <w:r w:rsidR="00CD0EC9">
        <w:rPr>
          <w:b/>
          <w:bCs/>
          <w:cs/>
          <w:lang w:bidi="si-LK"/>
        </w:rPr>
        <w:t>ද්ධි</w:t>
      </w:r>
      <w:r w:rsidR="00FD7798" w:rsidRPr="00E025D0">
        <w:rPr>
          <w:b/>
          <w:bCs/>
          <w:cs/>
        </w:rPr>
        <w:t>සීලං</w:t>
      </w:r>
      <w:r>
        <w:t>”</w:t>
      </w:r>
      <w:r w:rsidR="00FD7798" w:rsidRPr="00E025D0">
        <w:t xml:space="preserve"> </w:t>
      </w:r>
      <w:r w:rsidR="00FD7798" w:rsidRPr="00E025D0">
        <w:rPr>
          <w:cs/>
        </w:rPr>
        <w:t xml:space="preserve">යනු වදාලෝ </w:t>
      </w:r>
      <w:r w:rsidR="00FD7798" w:rsidRPr="00E025D0">
        <w:rPr>
          <w:b/>
          <w:bCs/>
          <w:cs/>
        </w:rPr>
        <w:t>ආජීවපාරිසුද්ධිසීලය</w:t>
      </w:r>
      <w:r w:rsidR="00FD7798" w:rsidRPr="00E025D0">
        <w:t xml:space="preserve"> </w:t>
      </w:r>
      <w:r w:rsidR="00FD7798" w:rsidRPr="00E025D0">
        <w:rPr>
          <w:cs/>
        </w:rPr>
        <w:t xml:space="preserve">යි. </w:t>
      </w:r>
    </w:p>
    <w:p w14:paraId="68F99108" w14:textId="1014D526" w:rsidR="00FD7798" w:rsidRPr="00E025D0" w:rsidRDefault="003E6E91" w:rsidP="00AA0845">
      <w:r>
        <w:t>‘</w:t>
      </w:r>
      <w:r w:rsidR="00FD7798" w:rsidRPr="00E025D0">
        <w:rPr>
          <w:cs/>
        </w:rPr>
        <w:t>ආජීව</w:t>
      </w:r>
      <w:r w:rsidR="006D33AE">
        <w:rPr>
          <w:cs/>
          <w:lang w:bidi="si-LK"/>
        </w:rPr>
        <w:t>හේතුයෙන්</w:t>
      </w:r>
      <w:r w:rsidR="00FD7798" w:rsidRPr="00E025D0">
        <w:rPr>
          <w:cs/>
        </w:rPr>
        <w:t xml:space="preserve"> පැණ වූ ශි</w:t>
      </w:r>
      <w:r w:rsidR="00022B53">
        <w:rPr>
          <w:cs/>
          <w:lang w:bidi="si-LK"/>
        </w:rPr>
        <w:t>ක්‍ෂා</w:t>
      </w:r>
      <w:r w:rsidR="00FD7798" w:rsidRPr="00E025D0">
        <w:rPr>
          <w:cs/>
        </w:rPr>
        <w:t>පදයන් සදෙනාගේ ඉක්මවීම් වශයෙන් පැවැත්තා වූ ද</w:t>
      </w:r>
      <w:r w:rsidR="00FD7798" w:rsidRPr="00E025D0">
        <w:t xml:space="preserve">, </w:t>
      </w:r>
      <w:r w:rsidR="00FD7798" w:rsidRPr="00E025D0">
        <w:rPr>
          <w:cs/>
        </w:rPr>
        <w:t>විස්මයකරවීම ප්‍රත්‍යයදායකයා උසස් තැනැ තබා කතා කිරීම</w:t>
      </w:r>
      <w:r w:rsidR="00FD7798" w:rsidRPr="00E025D0">
        <w:t xml:space="preserve">, </w:t>
      </w:r>
      <w:r w:rsidR="00FD7798" w:rsidRPr="00E025D0">
        <w:rPr>
          <w:cs/>
        </w:rPr>
        <w:t>ප්‍රත්‍යය ඉපදවීමට නිමිති දැක්වීම</w:t>
      </w:r>
      <w:r w:rsidR="00FD7798" w:rsidRPr="00E025D0">
        <w:t xml:space="preserve">, </w:t>
      </w:r>
      <w:r w:rsidR="00FD7798" w:rsidRPr="00E025D0">
        <w:rPr>
          <w:cs/>
        </w:rPr>
        <w:t>ලාභ උපදවන්නට අනුන් පෙළීම</w:t>
      </w:r>
      <w:r w:rsidR="00FD7798" w:rsidRPr="00E025D0">
        <w:t xml:space="preserve">, </w:t>
      </w:r>
      <w:r w:rsidR="00FD7798" w:rsidRPr="00E025D0">
        <w:rPr>
          <w:cs/>
        </w:rPr>
        <w:t>ලාභයෙන් ලාභසෙවීම යන මේ ආදී වූ පාපධ</w:t>
      </w:r>
      <w:r w:rsidR="00983463">
        <w:rPr>
          <w:cs/>
          <w:lang w:bidi="si-LK"/>
        </w:rPr>
        <w:t>ර්‍ම</w:t>
      </w:r>
      <w:r w:rsidR="00FD7798" w:rsidRPr="00E025D0">
        <w:rPr>
          <w:cs/>
        </w:rPr>
        <w:t>යන්ගේ වශයෙන් පැවැත්තා වූ ද යම් වැරදි සහිත ලාමක ජීවිකාවෙන් වෙන්වීමෙක් වේ ද</w:t>
      </w:r>
      <w:r w:rsidR="00FD7798" w:rsidRPr="00E025D0">
        <w:t xml:space="preserve">, </w:t>
      </w:r>
      <w:r w:rsidR="00FD7798" w:rsidRPr="00E025D0">
        <w:rPr>
          <w:cs/>
        </w:rPr>
        <w:t xml:space="preserve">ඒ ය </w:t>
      </w:r>
      <w:r w:rsidR="00FD7798" w:rsidRPr="00E025D0">
        <w:rPr>
          <w:b/>
          <w:bCs/>
          <w:cs/>
        </w:rPr>
        <w:t>ආජීවපාරිසු</w:t>
      </w:r>
      <w:r w:rsidR="00CD0EC9">
        <w:rPr>
          <w:b/>
          <w:bCs/>
          <w:cs/>
          <w:lang w:bidi="si-LK"/>
        </w:rPr>
        <w:t>ද්ධි</w:t>
      </w:r>
      <w:r w:rsidR="00FD7798" w:rsidRPr="00E025D0">
        <w:rPr>
          <w:b/>
          <w:bCs/>
          <w:cs/>
        </w:rPr>
        <w:t>සීලය</w:t>
      </w:r>
      <w:r w:rsidR="00FD7798" w:rsidRPr="00E025D0">
        <w:rPr>
          <w:b/>
          <w:bCs/>
        </w:rPr>
        <w:t>,</w:t>
      </w:r>
      <w:r w:rsidR="00FD7798" w:rsidRPr="00E025D0">
        <w:t xml:space="preserve"> </w:t>
      </w:r>
      <w:r w:rsidR="00FD7798" w:rsidRPr="00E025D0">
        <w:rPr>
          <w:cs/>
        </w:rPr>
        <w:t xml:space="preserve">යනු. එහි සිංහල ය. </w:t>
      </w:r>
    </w:p>
    <w:p w14:paraId="493DDADE" w14:textId="6CA457DF" w:rsidR="00FD7798" w:rsidRPr="00E025D0" w:rsidRDefault="00D5165F" w:rsidP="006014B5">
      <w:pPr>
        <w:rPr>
          <w:b/>
          <w:bCs/>
        </w:rPr>
      </w:pPr>
      <w:r>
        <w:rPr>
          <w:b/>
          <w:bCs/>
        </w:rPr>
        <w:t>“</w:t>
      </w:r>
      <w:r w:rsidR="00FD7798" w:rsidRPr="00E025D0">
        <w:rPr>
          <w:b/>
          <w:bCs/>
          <w:cs/>
        </w:rPr>
        <w:t>ආජීවහෙතු ආජීවකාරණා පාපි</w:t>
      </w:r>
      <w:r w:rsidR="00A03368">
        <w:rPr>
          <w:b/>
          <w:bCs/>
          <w:cs/>
          <w:lang w:bidi="si-LK"/>
        </w:rPr>
        <w:t>ච්ඡො</w:t>
      </w:r>
      <w:r w:rsidR="00FD7798" w:rsidRPr="00E025D0">
        <w:rPr>
          <w:b/>
          <w:bCs/>
          <w:cs/>
        </w:rPr>
        <w:t xml:space="preserve"> ඉච‍්ඡාපකතො අසන‍්තං අභූතං උත‍්තරිමනුස‍්සධම‍්මං උල‍්ලපති ආපත‍්ති පාරාජිකස‍්ස</w:t>
      </w:r>
      <w:r w:rsidR="00FD7798" w:rsidRPr="00E025D0">
        <w:rPr>
          <w:b/>
          <w:bCs/>
        </w:rPr>
        <w:t xml:space="preserve">, </w:t>
      </w:r>
    </w:p>
    <w:p w14:paraId="650243E6" w14:textId="77777777" w:rsidR="00FD7798" w:rsidRPr="00E025D0" w:rsidRDefault="00FD7798" w:rsidP="004C338F">
      <w:pPr>
        <w:rPr>
          <w:b/>
          <w:bCs/>
        </w:rPr>
      </w:pPr>
      <w:r w:rsidRPr="00E025D0">
        <w:rPr>
          <w:b/>
          <w:bCs/>
          <w:cs/>
        </w:rPr>
        <w:t>ආජිවහෙතු ආජීවකාරණා ස චරිත‍්තං සමාපජ‍්ජති ආපත‍්ති සඞ‍්ඝාදිසෙසස‍්ස</w:t>
      </w:r>
      <w:r w:rsidRPr="00E025D0">
        <w:rPr>
          <w:b/>
          <w:bCs/>
        </w:rPr>
        <w:t xml:space="preserve">, </w:t>
      </w:r>
    </w:p>
    <w:p w14:paraId="22F3B2D0" w14:textId="77777777" w:rsidR="00FD7798" w:rsidRPr="00E025D0" w:rsidRDefault="00FD7798" w:rsidP="004C338F">
      <w:pPr>
        <w:rPr>
          <w:b/>
          <w:bCs/>
        </w:rPr>
      </w:pPr>
      <w:r w:rsidRPr="00E025D0">
        <w:rPr>
          <w:b/>
          <w:bCs/>
          <w:cs/>
        </w:rPr>
        <w:t>ආජීවහෙතු ආජීවකාරණා යො තෙ විහාරෙ වසති</w:t>
      </w:r>
      <w:r w:rsidRPr="00E025D0">
        <w:rPr>
          <w:b/>
          <w:bCs/>
        </w:rPr>
        <w:t xml:space="preserve">, </w:t>
      </w:r>
      <w:r w:rsidRPr="00E025D0">
        <w:rPr>
          <w:b/>
          <w:bCs/>
          <w:cs/>
        </w:rPr>
        <w:t>සො භික‍්ඛු අරහාති භණති පටිවිජානන‍්තස‍්ස ආපත‍්ති ථුල‍්ලච‍්චයස‍්ස</w:t>
      </w:r>
      <w:r w:rsidRPr="00E025D0">
        <w:rPr>
          <w:b/>
          <w:bCs/>
        </w:rPr>
        <w:t xml:space="preserve">, </w:t>
      </w:r>
    </w:p>
    <w:p w14:paraId="7A1F8A62" w14:textId="77777777" w:rsidR="00FD7798" w:rsidRPr="00E025D0" w:rsidRDefault="00FD7798" w:rsidP="004C338F">
      <w:pPr>
        <w:rPr>
          <w:b/>
          <w:bCs/>
        </w:rPr>
      </w:pPr>
      <w:r w:rsidRPr="00E025D0">
        <w:rPr>
          <w:b/>
          <w:bCs/>
          <w:cs/>
        </w:rPr>
        <w:lastRenderedPageBreak/>
        <w:t>ආජීවහෙතු ආජීවකාරණා භික‍්ඛු පණීතභොජනානි අගිලානො අත‍්තනො අත්‍ථාය විඤ‍්ඤාපෙත්‍වා භුඤ‍්ජති ආපත‍්ති පාචිත‍්තියස‍්ස</w:t>
      </w:r>
      <w:r w:rsidRPr="00E025D0">
        <w:rPr>
          <w:b/>
          <w:bCs/>
        </w:rPr>
        <w:t xml:space="preserve">, </w:t>
      </w:r>
    </w:p>
    <w:p w14:paraId="270CD3FB" w14:textId="77777777" w:rsidR="00FD7798" w:rsidRPr="00E025D0" w:rsidRDefault="00FD7798" w:rsidP="004C338F">
      <w:pPr>
        <w:rPr>
          <w:b/>
          <w:bCs/>
        </w:rPr>
      </w:pPr>
      <w:r w:rsidRPr="00E025D0">
        <w:rPr>
          <w:b/>
          <w:bCs/>
          <w:cs/>
        </w:rPr>
        <w:t>ආජීවහෙතු ආජීවකාරණා භික‍්ඛුනී පණීතභොජනානි අගිලානා අත‍්තනො අත්‍ථාය විඤ‍්ඤාපෙත්‍වා භුඤ‍්ජති ආපත‍්ති පාටිදෙසනීයස‍්ස</w:t>
      </w:r>
      <w:r w:rsidRPr="00E025D0">
        <w:rPr>
          <w:b/>
          <w:bCs/>
        </w:rPr>
        <w:t xml:space="preserve">, </w:t>
      </w:r>
    </w:p>
    <w:p w14:paraId="322CF9C2" w14:textId="3C3D3B38" w:rsidR="00FD7798" w:rsidRPr="00E025D0" w:rsidRDefault="00FD7798" w:rsidP="004C338F">
      <w:r w:rsidRPr="00E025D0">
        <w:rPr>
          <w:b/>
          <w:bCs/>
          <w:cs/>
        </w:rPr>
        <w:t>ආජීවහෙතු ආජීවකාරණා සූපං වා ඔදනං වා අගිලානා අත‍්තනො අත්‍ථාය විඤ‍්ඤාපෙත්‍වා භුඤ‍්ජති ආපත‍්ති දුක‍්කටස‍්ස</w:t>
      </w:r>
      <w:r w:rsidR="00D5165F">
        <w:rPr>
          <w:b/>
          <w:bCs/>
        </w:rPr>
        <w:t>”</w:t>
      </w:r>
      <w:r w:rsidRPr="00E025D0">
        <w:rPr>
          <w:b/>
          <w:bCs/>
          <w:cs/>
        </w:rPr>
        <w:t xml:space="preserve"> </w:t>
      </w:r>
      <w:r w:rsidRPr="00E025D0">
        <w:rPr>
          <w:cs/>
        </w:rPr>
        <w:t xml:space="preserve">යන මේ සිකපද සය ය ආජීව </w:t>
      </w:r>
      <w:r w:rsidR="006D33AE">
        <w:rPr>
          <w:cs/>
          <w:lang w:bidi="si-LK"/>
        </w:rPr>
        <w:t>හේතුයෙන්</w:t>
      </w:r>
      <w:r w:rsidRPr="00E025D0">
        <w:rPr>
          <w:cs/>
        </w:rPr>
        <w:t xml:space="preserve"> පැණවුනේ. </w:t>
      </w:r>
    </w:p>
    <w:p w14:paraId="02765C73" w14:textId="2ECAFDE8" w:rsidR="00FD7798" w:rsidRPr="00E025D0" w:rsidRDefault="00D5165F" w:rsidP="004C338F">
      <w:r w:rsidRPr="004C338F">
        <w:rPr>
          <w:b/>
          <w:bCs/>
        </w:rPr>
        <w:t>“</w:t>
      </w:r>
      <w:r w:rsidR="00FD7798" w:rsidRPr="004C338F">
        <w:rPr>
          <w:b/>
          <w:bCs/>
          <w:cs/>
        </w:rPr>
        <w:t>පටිසඞ‍්ඛා යොනිසො චීවරං පටිසෙවති යාවදෙව සීතස‍්ස පටිඝාතායාති ආදිනා නයෙන වු</w:t>
      </w:r>
      <w:r w:rsidR="006549E2" w:rsidRPr="004C338F">
        <w:rPr>
          <w:b/>
          <w:bCs/>
          <w:cs/>
          <w:lang w:bidi="si-LK"/>
        </w:rPr>
        <w:t>ත්තො</w:t>
      </w:r>
      <w:r w:rsidR="00FD7798" w:rsidRPr="004C338F">
        <w:rPr>
          <w:b/>
          <w:bCs/>
          <w:cs/>
        </w:rPr>
        <w:t xml:space="preserve"> පටිසංඛානපරිසු</w:t>
      </w:r>
      <w:r w:rsidR="00CD0EC9" w:rsidRPr="004C338F">
        <w:rPr>
          <w:b/>
          <w:bCs/>
          <w:cs/>
          <w:lang w:bidi="si-LK"/>
        </w:rPr>
        <w:t>ද්ධො</w:t>
      </w:r>
      <w:r w:rsidR="00FD7798" w:rsidRPr="004C338F">
        <w:rPr>
          <w:b/>
          <w:bCs/>
          <w:cs/>
        </w:rPr>
        <w:t xml:space="preserve"> චතුපච‍්චයපරිභොගො පච‍්චයසන‍්නිස‍්සිතසීලං නාම</w:t>
      </w:r>
      <w:r w:rsidRPr="004C338F">
        <w:rPr>
          <w:b/>
          <w:bCs/>
        </w:rPr>
        <w:t>”</w:t>
      </w:r>
      <w:r w:rsidR="00FD7798" w:rsidRPr="00E025D0">
        <w:rPr>
          <w:cs/>
        </w:rPr>
        <w:t xml:space="preserve"> යි කී බැවින් </w:t>
      </w:r>
      <w:r w:rsidR="009D49C6">
        <w:rPr>
          <w:cs/>
          <w:lang w:bidi="si-LK"/>
        </w:rPr>
        <w:t>ප්‍රත්‍යවේ</w:t>
      </w:r>
      <w:r w:rsidR="00022B53">
        <w:rPr>
          <w:cs/>
          <w:lang w:bidi="si-LK"/>
        </w:rPr>
        <w:t>ක්‍ෂා</w:t>
      </w:r>
      <w:r w:rsidR="00FD7798" w:rsidRPr="00E025D0">
        <w:rPr>
          <w:cs/>
        </w:rPr>
        <w:t xml:space="preserve">යෙන් නුවණින් සලකා බැලීමෙන් පිරිසිදු වූ සිවුපසය වැලදීම </w:t>
      </w:r>
      <w:r w:rsidR="00FD7798" w:rsidRPr="005A4259">
        <w:rPr>
          <w:b/>
          <w:bCs/>
          <w:cs/>
        </w:rPr>
        <w:t>පච‍්චයසන‍්නිස‍්සිතසීල</w:t>
      </w:r>
      <w:r w:rsidR="00FD7798" w:rsidRPr="00E025D0">
        <w:t xml:space="preserve">, </w:t>
      </w:r>
      <w:r w:rsidR="00FD7798" w:rsidRPr="00E025D0">
        <w:rPr>
          <w:cs/>
        </w:rPr>
        <w:t>නම්. සිවුපසය ප්‍ර</w:t>
      </w:r>
      <w:r w:rsidR="00D23DD1">
        <w:rPr>
          <w:cs/>
          <w:lang w:bidi="si-LK"/>
        </w:rPr>
        <w:t>යෝජන</w:t>
      </w:r>
      <w:r w:rsidR="00FD7798" w:rsidRPr="00E025D0">
        <w:rPr>
          <w:cs/>
        </w:rPr>
        <w:t xml:space="preserve"> ගැණීමේ නිරවද්‍ය</w:t>
      </w:r>
      <w:r w:rsidR="00050111">
        <w:rPr>
          <w:cs/>
          <w:lang w:bidi="si-LK"/>
        </w:rPr>
        <w:t>චේතනා</w:t>
      </w:r>
      <w:r w:rsidR="00FD7798" w:rsidRPr="00E025D0">
        <w:rPr>
          <w:cs/>
        </w:rPr>
        <w:t xml:space="preserve">ය ඒ. </w:t>
      </w:r>
    </w:p>
    <w:p w14:paraId="11C55A82" w14:textId="5B51B4F1" w:rsidR="00FD7798" w:rsidRPr="00E025D0" w:rsidRDefault="00FD7798" w:rsidP="004C338F">
      <w:r w:rsidRPr="00E025D0">
        <w:rPr>
          <w:cs/>
        </w:rPr>
        <w:t>තතු අරුත් විසින් උපසම්පදා භි</w:t>
      </w:r>
      <w:r w:rsidR="00022B53">
        <w:rPr>
          <w:cs/>
          <w:lang w:bidi="si-LK"/>
        </w:rPr>
        <w:t>ක්‍ෂු</w:t>
      </w:r>
      <w:r w:rsidRPr="00E025D0">
        <w:rPr>
          <w:cs/>
        </w:rPr>
        <w:t xml:space="preserve">ව ඇවැතට නො පැමිණීම නිසා ඔහුගේ සිතෙහි ඒ පිළිබඳ ව පහළ වන කාමාවචර කුසලචිත්තවීථියෙහි වූ </w:t>
      </w:r>
      <w:r w:rsidR="00050111">
        <w:rPr>
          <w:cs/>
          <w:lang w:bidi="si-LK"/>
        </w:rPr>
        <w:t>චේතනා</w:t>
      </w:r>
      <w:r w:rsidRPr="00E025D0">
        <w:rPr>
          <w:cs/>
        </w:rPr>
        <w:t>චෛතසිකය පාතිමොක්ඛසංවරසීලය යි. ඇස් කන් නාස් ආදියෙන් අරමුණු නො ගෙණ ඇස් කන් නාස් ආදී වූ ඉඳුරන් රකින්නාහට ඒ අරමුණු අනිත්‍ය-දුඃඛ- අනාත්ම වශයෙන් පහළ වන කුසලචිත‍්තවීථි හා යෙදුනු චේතනාචෛතසික</w:t>
      </w:r>
      <w:r w:rsidRPr="00E025D0">
        <w:t xml:space="preserve">, </w:t>
      </w:r>
      <w:r w:rsidRPr="00E025D0">
        <w:rPr>
          <w:cs/>
        </w:rPr>
        <w:t>ඉන්ද්‍රිය සංවර සීලය යි. වැරදි දිවි පැවැත්මෙන් වළකින්නහුට ඒ ඒ වැළැක්මෙහි දී පහළ වන කුසලචිත්තවීථි හා යෙදුනු විරතිය</w:t>
      </w:r>
      <w:r w:rsidRPr="00E025D0">
        <w:t xml:space="preserve">, </w:t>
      </w:r>
      <w:r w:rsidRPr="00E025D0">
        <w:rPr>
          <w:cs/>
        </w:rPr>
        <w:t xml:space="preserve">ආජීව පාරිසුද්ධිසීලය යි. </w:t>
      </w:r>
      <w:r w:rsidR="009D49C6">
        <w:rPr>
          <w:cs/>
          <w:lang w:bidi="si-LK"/>
        </w:rPr>
        <w:t>ප්‍රත්‍යවේ</w:t>
      </w:r>
      <w:r w:rsidR="00022B53">
        <w:rPr>
          <w:cs/>
          <w:lang w:bidi="si-LK"/>
        </w:rPr>
        <w:t>ක්‍ෂා</w:t>
      </w:r>
      <w:r w:rsidRPr="00E025D0">
        <w:rPr>
          <w:cs/>
        </w:rPr>
        <w:t xml:space="preserve"> කොට නුවණින් සලකා බලා සිවු පසය ප්‍රයෝජනය ගන්නහුට ඒ ඒ ප්‍රත්‍යය පිළිබඳව උපදින කුසල චිත්තවීථි හා යෙදුනු චේතනාචෛතසික</w:t>
      </w:r>
      <w:r w:rsidRPr="00E025D0">
        <w:t xml:space="preserve">, </w:t>
      </w:r>
      <w:r w:rsidRPr="00E025D0">
        <w:rPr>
          <w:cs/>
        </w:rPr>
        <w:t xml:space="preserve">පච්චයසන්නිස්සිත සීලය යි. මෙහි විස්තර කථා ඉදිරියෙහි එනු ඇත. </w:t>
      </w:r>
    </w:p>
    <w:p w14:paraId="5B2DDF94" w14:textId="701578CD" w:rsidR="00FD7798" w:rsidRPr="00E025D0" w:rsidRDefault="00FD7798" w:rsidP="004C338F">
      <w:r w:rsidRPr="00E025D0">
        <w:rPr>
          <w:cs/>
        </w:rPr>
        <w:t>මෙහි මෙසේ ඉතා ම සැකෙවින් කියූ සිවු පිරිසිදු සිල් පිළිබඳ වඩාලා</w:t>
      </w:r>
      <w:r w:rsidR="00C909C1">
        <w:rPr>
          <w:cs/>
          <w:lang w:bidi="si-LK"/>
        </w:rPr>
        <w:t>ත්</w:t>
      </w:r>
      <w:r w:rsidRPr="00E025D0">
        <w:rPr>
          <w:cs/>
        </w:rPr>
        <w:t xml:space="preserve"> පිරිසිදුබව සපයනුවෝ ආ</w:t>
      </w:r>
      <w:r w:rsidR="00A61BC6">
        <w:rPr>
          <w:cs/>
          <w:lang w:bidi="si-LK"/>
        </w:rPr>
        <w:t>ලෝකය</w:t>
      </w:r>
      <w:r w:rsidRPr="00E025D0">
        <w:rPr>
          <w:cs/>
        </w:rPr>
        <w:t xml:space="preserve"> දෙනුවෝ ඵලදායක කරණුවෝ ධුතංගයෝ ය. මේ ධුතංග සපයන්නහු පළමු කොට සිල්වත් වියැ යුතු ය. එහි වැර ඇත්තකු වියැ යුතු ය. සැදැහැතියකු වියැ යුතු ය. නුවණැතියකු වියැ යුතු ය. ලද දෙයින් සතුටු වන්නකු වියැ යුතු ය. මෙසේ ඇති කල්හි ම ය</w:t>
      </w:r>
      <w:r w:rsidRPr="00E025D0">
        <w:t xml:space="preserve">, </w:t>
      </w:r>
      <w:r w:rsidRPr="00E025D0">
        <w:rPr>
          <w:cs/>
        </w:rPr>
        <w:t>ධුතඞ්ග පුරන්නහුගේ සිත එහිලා එඩිතර වන්නේ. පසු නො බසින්නේ.</w:t>
      </w:r>
      <w:r w:rsidR="005C1E6D">
        <w:t xml:space="preserve"> </w:t>
      </w:r>
    </w:p>
    <w:p w14:paraId="09E72402" w14:textId="12603414" w:rsidR="00FD7798" w:rsidRPr="00E025D0" w:rsidRDefault="00FD7798" w:rsidP="005A4259">
      <w:r w:rsidRPr="00E025D0">
        <w:rPr>
          <w:cs/>
        </w:rPr>
        <w:t>දුරුකරණලද ලාභසත්කාර ඇති කාය-ජීවිත දෙක්හි අ</w:t>
      </w:r>
      <w:r w:rsidR="00BB3DC0">
        <w:rPr>
          <w:cs/>
          <w:lang w:bidi="si-LK"/>
        </w:rPr>
        <w:t>පේ</w:t>
      </w:r>
      <w:r w:rsidR="00022B53">
        <w:rPr>
          <w:cs/>
          <w:lang w:bidi="si-LK"/>
        </w:rPr>
        <w:t>ක්‍ෂා</w:t>
      </w:r>
      <w:r w:rsidRPr="00E025D0">
        <w:rPr>
          <w:cs/>
        </w:rPr>
        <w:t xml:space="preserve"> රහිත වූ බලාපොරොත්තු නැති නිවන් ලැබීමට අනුලොම්ව සිටි පිළිවෙත සිදුකරණු කැමැති කුල පුත්‍රයන් නිසා ය බුදුරජානන් වහන්සේ ධුතඞ්ග තෙළෙසක් අනුදැන වදාළෝ. </w:t>
      </w:r>
    </w:p>
    <w:p w14:paraId="035D2225" w14:textId="77777777" w:rsidR="00FD7798" w:rsidRPr="00E025D0" w:rsidRDefault="00FD7798" w:rsidP="005A4259">
      <w:r w:rsidRPr="00E025D0">
        <w:rPr>
          <w:b/>
          <w:bCs/>
          <w:cs/>
        </w:rPr>
        <w:t>පංසුකූලිකඞ‍්ග - තෙචීවරිකඞ‍්ග - පිණ‍්ඩපාතිකඞ‍්ග - සපදානචාරිකඞ‍්ග - එකාසනිකඞ‍්ග - පත‍්තපිණ‍්ඩිකඞ‍්ග - ඛලුපච‍්ඡාභත‍්තිකඞ‍්ග - ආරඤ‍්ඤිකඞ‍්ග - රුක‍්ඛමූලිකඞ‍්ග - අබෙ‍්භාකාසිකඞ‍්ග - සොසානිකඞ‍්ග - යථාසන‍්තතිකඞ‍්ග - නෙසජ‍්ජිකඞ‍්ග</w:t>
      </w:r>
      <w:r w:rsidRPr="00E025D0">
        <w:rPr>
          <w:cs/>
        </w:rPr>
        <w:t xml:space="preserve"> යන මේ ය ධුතඞ‍්ග. </w:t>
      </w:r>
    </w:p>
    <w:p w14:paraId="26F38882" w14:textId="1BD91EF8" w:rsidR="00FD7798" w:rsidRPr="00E025D0" w:rsidRDefault="00FD7798" w:rsidP="005A4259">
      <w:r w:rsidRPr="00E025D0">
        <w:rPr>
          <w:cs/>
        </w:rPr>
        <w:t>අරුත් විසින් මේ සියලු ධුතංග</w:t>
      </w:r>
      <w:r w:rsidRPr="00E025D0">
        <w:t xml:space="preserve">, </w:t>
      </w:r>
      <w:r w:rsidRPr="00E025D0">
        <w:rPr>
          <w:cs/>
        </w:rPr>
        <w:t xml:space="preserve">ඒ ඒ පංසුකූලිකඞ‍්ගාදීන්ගේ සමාදානයෙන් තදඞ‍්ගවශයෙන් නැසු කෙලෙස් ඇති බැවින් නැසූ කෙලෙස් ඇති මහණහුගේ අඞ‍්ගනු යි ධූතඞ‍්ග නම්. යමක් කරමි යි හෝ නො කරමි යි ඉටා ඒ ඒ අංග සමාදන් වන මහණ හට උපදින චිත්තවීථිය හා යෙදුනු </w:t>
      </w:r>
      <w:r w:rsidR="00050111">
        <w:rPr>
          <w:cs/>
          <w:lang w:bidi="si-LK"/>
        </w:rPr>
        <w:t>චේතනා</w:t>
      </w:r>
      <w:r w:rsidRPr="00E025D0">
        <w:rPr>
          <w:cs/>
        </w:rPr>
        <w:t>චෛතසික ම</w:t>
      </w:r>
      <w:r w:rsidRPr="00E025D0">
        <w:t xml:space="preserve">, </w:t>
      </w:r>
      <w:r w:rsidRPr="00E025D0">
        <w:rPr>
          <w:cs/>
        </w:rPr>
        <w:t xml:space="preserve">කෙලෙස් නැසීමට කරුණු වන බැවින් ‍ධූතඞ‍්ග නම් වේ. </w:t>
      </w:r>
    </w:p>
    <w:p w14:paraId="67C8BD5D" w14:textId="6F9DF6A0" w:rsidR="00FD7798" w:rsidRPr="00E025D0" w:rsidRDefault="00FD7798" w:rsidP="005A4259">
      <w:r w:rsidRPr="00E025D0">
        <w:rPr>
          <w:cs/>
        </w:rPr>
        <w:t>ඒ ඒ අංග සමාදන් ව ගන්නා මහණහුගේ ඒ ඒ අංග පිළිබඳ ව පහළ වන චිත්තවීථිය හා යෙදුනු ප්‍රඥාචෛතසිකය</w:t>
      </w:r>
      <w:r w:rsidRPr="00E025D0">
        <w:t xml:space="preserve">, </w:t>
      </w:r>
      <w:r w:rsidRPr="00E025D0">
        <w:rPr>
          <w:cs/>
        </w:rPr>
        <w:t>ධුතඞ්ග නමි. කෙලෙස් නැසීමට කරුණු වනුයේ ඒ ය. රාගාදි ප්‍රතිප</w:t>
      </w:r>
      <w:r w:rsidR="00022B53">
        <w:rPr>
          <w:cs/>
          <w:lang w:bidi="si-LK"/>
        </w:rPr>
        <w:t>ක්‍ෂ</w:t>
      </w:r>
      <w:r w:rsidRPr="00E025D0">
        <w:rPr>
          <w:cs/>
        </w:rPr>
        <w:t>යධ</w:t>
      </w:r>
      <w:r w:rsidR="00983463">
        <w:rPr>
          <w:cs/>
          <w:lang w:bidi="si-LK"/>
        </w:rPr>
        <w:t>ර්‍ම</w:t>
      </w:r>
      <w:r w:rsidRPr="00E025D0">
        <w:rPr>
          <w:cs/>
        </w:rPr>
        <w:t xml:space="preserve"> කපන නහන බැවින් ශීලාදිප්‍රතිපත්තියට කරුණු වන බැවින් ඒ පංසුකූලචීවරධාරණාදිය ධුතඞ‍්ග නමැ යි කීයේ එහෙයිනි. </w:t>
      </w:r>
    </w:p>
    <w:p w14:paraId="1B158655" w14:textId="5AB1C43F" w:rsidR="00FD7798" w:rsidRPr="00E025D0" w:rsidRDefault="00FD7798" w:rsidP="005A4259">
      <w:r w:rsidRPr="00E025D0">
        <w:rPr>
          <w:cs/>
        </w:rPr>
        <w:lastRenderedPageBreak/>
        <w:t>ලකුණු විසින් මේ හැම ධුතඞ‍්ග කෙනෙක් ම සමාදන් ව ගන්නා චේතනාව හෝ ධුතඞ්ග රක්නාතුරු ඒ අරමුණෙහි උපදින චිත්තවීථීන් පිළිබඳ චේතනාවන් ලකුණු කොට ගෙන සිටියෝ ය. ධුතඞ්ග රක්නේ පුද්ගල නම. ධුතංග සමාදන් වන කාලයෙහි සමාදන් වන ඔහුගේ සිත්හි උපදින චිත්තවීථිය පිළිබඳ චේතනාව හැර අනික් චිත්තචෛතසිකධ</w:t>
      </w:r>
      <w:r w:rsidR="00983463">
        <w:rPr>
          <w:cs/>
          <w:lang w:bidi="si-LK"/>
        </w:rPr>
        <w:t>ර්‍ම</w:t>
      </w:r>
      <w:r w:rsidRPr="00E025D0">
        <w:rPr>
          <w:cs/>
        </w:rPr>
        <w:t xml:space="preserve"> ධූතඞ්ගයට</w:t>
      </w:r>
      <w:r w:rsidR="005C1E6D">
        <w:t xml:space="preserve"> </w:t>
      </w:r>
      <w:r w:rsidR="00E347CF">
        <w:rPr>
          <w:cs/>
          <w:lang w:bidi="si-LK"/>
        </w:rPr>
        <w:t>හේතු ය</w:t>
      </w:r>
      <w:r w:rsidRPr="00E025D0">
        <w:rPr>
          <w:cs/>
        </w:rPr>
        <w:t xml:space="preserve">. ඒ චිත්ත වීථිය හා යෙදුනු චේතනාචෛතසිකය ධුතඞ්ග. ධුතංගධරයා විසින් පිළිකෙව් කළ දුරු කළ ගෘහපතිදානාදිය ය වත්ථු. </w:t>
      </w:r>
    </w:p>
    <w:p w14:paraId="23CF33C9" w14:textId="6EC7EF9A" w:rsidR="00FD7798" w:rsidRPr="00E025D0" w:rsidRDefault="00FD7798" w:rsidP="005A4259">
      <w:r w:rsidRPr="00E025D0">
        <w:rPr>
          <w:cs/>
        </w:rPr>
        <w:t xml:space="preserve">කෘත්‍යය විසින් සියලු ධූතඞ්ගයෝ තෘෂ්ණා නැමැති සොරු නැසීම කෘත්‍යය කොට සිටියෝ ය. ධුතංගයෝ ඒ ඒ වස්තූන් හි පවත්නා ලොල්බව නසන්නෝ ය. වැටහීම් විසින් හෙවත් පල විසින් තෘෂ්ණා නැමැති සොරු නසනබව වැටහීම් කොට සිටියෝ ය. ආසන්න කරුණු විසින් මඳදෙයකින් සතුටුවීම් ආදී වූ </w:t>
      </w:r>
      <w:r w:rsidR="00BB1AB3">
        <w:rPr>
          <w:cs/>
          <w:lang w:bidi="si-LK"/>
        </w:rPr>
        <w:t>ආර්‍ය්‍ය</w:t>
      </w:r>
      <w:r w:rsidRPr="00E025D0">
        <w:rPr>
          <w:cs/>
        </w:rPr>
        <w:t>ගුණධ</w:t>
      </w:r>
      <w:r w:rsidR="00983463">
        <w:rPr>
          <w:cs/>
          <w:lang w:bidi="si-LK"/>
        </w:rPr>
        <w:t>ර්‍ම</w:t>
      </w:r>
      <w:r w:rsidRPr="00E025D0">
        <w:rPr>
          <w:cs/>
        </w:rPr>
        <w:t xml:space="preserve"> ආසන්නකාරණ කොට සිටියෝ ය. </w:t>
      </w:r>
    </w:p>
    <w:p w14:paraId="5F0275BE" w14:textId="5BE32D3E" w:rsidR="00FD7798" w:rsidRPr="00E025D0" w:rsidRDefault="00FD7798" w:rsidP="005A4259">
      <w:r w:rsidRPr="00E025D0">
        <w:rPr>
          <w:cs/>
        </w:rPr>
        <w:t>සමාදානවිධාන විසින් හැම ධූතඞ්ගයෝ ම බුදුරජුන් ධරමාණ කල්හි උන්වහන්සේ වෙත ම සමාදන් වියැ යුතු ය. උන්වහන්සේ පිරිනිවි කල්හි</w:t>
      </w:r>
      <w:r w:rsidRPr="00E025D0">
        <w:t xml:space="preserve">, </w:t>
      </w:r>
      <w:r w:rsidRPr="00E025D0">
        <w:rPr>
          <w:cs/>
        </w:rPr>
        <w:t>මහා ශ්‍රාවකයකු ඉදිරියෙහි</w:t>
      </w:r>
      <w:r w:rsidRPr="00E025D0">
        <w:t xml:space="preserve">, </w:t>
      </w:r>
      <w:r w:rsidRPr="00E025D0">
        <w:rPr>
          <w:cs/>
        </w:rPr>
        <w:t xml:space="preserve">මහා ශ්‍රාවකයකු නැති කල්හි </w:t>
      </w:r>
      <w:r w:rsidR="00022B53">
        <w:rPr>
          <w:cs/>
          <w:lang w:bidi="si-LK"/>
        </w:rPr>
        <w:t>ක්‍ෂී</w:t>
      </w:r>
      <w:r w:rsidRPr="00E025D0">
        <w:rPr>
          <w:cs/>
        </w:rPr>
        <w:t>ණාශ්‍රවයකු ඉදිරියෙහි</w:t>
      </w:r>
      <w:r w:rsidRPr="00E025D0">
        <w:t xml:space="preserve">, </w:t>
      </w:r>
      <w:r w:rsidR="00022B53">
        <w:rPr>
          <w:cs/>
          <w:lang w:bidi="si-LK"/>
        </w:rPr>
        <w:t>ක්‍ෂී</w:t>
      </w:r>
      <w:r w:rsidRPr="00E025D0">
        <w:rPr>
          <w:cs/>
        </w:rPr>
        <w:t>ණාශ්‍රවයකු නැති කල්හි අනාගාමීශ්‍රාවකයකු ඉදිරියෙහි</w:t>
      </w:r>
      <w:r w:rsidRPr="00E025D0">
        <w:t xml:space="preserve">, </w:t>
      </w:r>
      <w:r w:rsidRPr="00E025D0">
        <w:rPr>
          <w:cs/>
        </w:rPr>
        <w:t>අනාගාමීශ්‍රාවකයකු නැති කල්හි සකෘදාගාමීශ්‍රාවකයකු ඉදිරියෙහි</w:t>
      </w:r>
      <w:r w:rsidRPr="00E025D0">
        <w:t xml:space="preserve">, </w:t>
      </w:r>
      <w:r w:rsidRPr="00E025D0">
        <w:rPr>
          <w:cs/>
        </w:rPr>
        <w:t xml:space="preserve">සකෘදාගාමීශ්‍රාවකයකු නැති කල්හි </w:t>
      </w:r>
      <w:r w:rsidR="00E84A2E">
        <w:rPr>
          <w:cs/>
          <w:lang w:bidi="si-LK"/>
        </w:rPr>
        <w:t>සෝතා</w:t>
      </w:r>
      <w:r w:rsidRPr="00E025D0">
        <w:rPr>
          <w:cs/>
        </w:rPr>
        <w:t>පන්නයකු ඉදිරියෙහි</w:t>
      </w:r>
      <w:r w:rsidRPr="00E025D0">
        <w:t xml:space="preserve">, </w:t>
      </w:r>
      <w:r w:rsidR="00E84A2E">
        <w:rPr>
          <w:cs/>
          <w:lang w:bidi="si-LK"/>
        </w:rPr>
        <w:t>සෝතා</w:t>
      </w:r>
      <w:r w:rsidRPr="00E025D0">
        <w:rPr>
          <w:cs/>
        </w:rPr>
        <w:t>පන්නයකු නැති කල්හි ත්‍රිපිටකධරයකු ඉදිරියෙහි</w:t>
      </w:r>
      <w:r w:rsidRPr="00E025D0">
        <w:t xml:space="preserve">, </w:t>
      </w:r>
      <w:r w:rsidRPr="00E025D0">
        <w:rPr>
          <w:cs/>
        </w:rPr>
        <w:t xml:space="preserve">ත්‍රිපිටකධරයකු නැති කල්හි </w:t>
      </w:r>
      <w:r w:rsidR="00B01432">
        <w:rPr>
          <w:cs/>
          <w:lang w:bidi="si-LK"/>
        </w:rPr>
        <w:t>ද්වි</w:t>
      </w:r>
      <w:r w:rsidRPr="00E025D0">
        <w:rPr>
          <w:cs/>
        </w:rPr>
        <w:t>පිටක ධරයකු ඉදිරියෙහි</w:t>
      </w:r>
      <w:r w:rsidRPr="00E025D0">
        <w:t xml:space="preserve">, </w:t>
      </w:r>
      <w:r w:rsidR="00B01432">
        <w:rPr>
          <w:cs/>
          <w:lang w:bidi="si-LK"/>
        </w:rPr>
        <w:t>ද්වි</w:t>
      </w:r>
      <w:r w:rsidRPr="00E025D0">
        <w:rPr>
          <w:cs/>
        </w:rPr>
        <w:t>පිටකධරයකු නැති කල්හි එකපිටකධරයකු ඉදිරියෙහි</w:t>
      </w:r>
      <w:r w:rsidRPr="00E025D0">
        <w:t xml:space="preserve">, </w:t>
      </w:r>
      <w:r w:rsidRPr="00E025D0">
        <w:rPr>
          <w:cs/>
        </w:rPr>
        <w:t>එකපිටකධරයකු නැති කල්හි එක්සඟියක් දරන්නකු ඉදිරියෙහි</w:t>
      </w:r>
      <w:r w:rsidRPr="00E025D0">
        <w:t xml:space="preserve">, </w:t>
      </w:r>
      <w:r w:rsidRPr="00E025D0">
        <w:rPr>
          <w:cs/>
        </w:rPr>
        <w:t>එක් සඟියක් දරන්නකු නැති කල්හි</w:t>
      </w:r>
      <w:r w:rsidRPr="00E025D0">
        <w:t xml:space="preserve">, </w:t>
      </w:r>
      <w:r w:rsidRPr="00E025D0">
        <w:rPr>
          <w:cs/>
        </w:rPr>
        <w:t>අටුවා ඇදුරකු ඉදිරියෙහි</w:t>
      </w:r>
      <w:r w:rsidRPr="00E025D0">
        <w:t xml:space="preserve">, </w:t>
      </w:r>
      <w:r w:rsidRPr="00E025D0">
        <w:rPr>
          <w:cs/>
        </w:rPr>
        <w:t>අටුවා ඇදුරකු නැති කල්හි ධුතංගධරයකු ඉදිරියෙහි</w:t>
      </w:r>
      <w:r w:rsidRPr="00E025D0">
        <w:t xml:space="preserve">, </w:t>
      </w:r>
      <w:r w:rsidRPr="00E025D0">
        <w:rPr>
          <w:cs/>
        </w:rPr>
        <w:t xml:space="preserve">ධුතංගධරයකු නැති කල්හි දාගැබ්මලු හැමදැ උක්කුටිකයෙන් හිඳැ බුදුරජුන් ඉදිරියෙහි සමාදන්වන්නකු මෙන් සමාදන් විය යුතු ය. ඇදුරකු නැති කල්හි තෙමේ සමාදන් වූයේ ද වරද නැත. </w:t>
      </w:r>
    </w:p>
    <w:p w14:paraId="7C6BDE0D" w14:textId="30E652FA" w:rsidR="00FD7798" w:rsidRPr="00E025D0" w:rsidRDefault="00FD7798" w:rsidP="005A4259">
      <w:r w:rsidRPr="00E025D0">
        <w:rPr>
          <w:cs/>
        </w:rPr>
        <w:t>සියලු ම ධුතඞ්ග</w:t>
      </w:r>
      <w:r w:rsidRPr="00E025D0">
        <w:t xml:space="preserve">, </w:t>
      </w:r>
      <w:r w:rsidRPr="00E025D0">
        <w:rPr>
          <w:cs/>
        </w:rPr>
        <w:t xml:space="preserve">ශෛක්‍ෂ්‍ය - පෘථග්ජන - </w:t>
      </w:r>
      <w:r w:rsidR="00022B53">
        <w:rPr>
          <w:cs/>
          <w:lang w:bidi="si-LK"/>
        </w:rPr>
        <w:t>ක්‍ෂී</w:t>
      </w:r>
      <w:r w:rsidRPr="00E025D0">
        <w:rPr>
          <w:cs/>
        </w:rPr>
        <w:t xml:space="preserve">ණාශ්‍රව යන මොවුන්ගේ වශයෙන් කුසල් ද අව්‍යාකත ද වේ. </w:t>
      </w:r>
      <w:r w:rsidR="00BB3DC0">
        <w:rPr>
          <w:cs/>
          <w:lang w:bidi="si-LK"/>
        </w:rPr>
        <w:t>ස්‍රෝතා</w:t>
      </w:r>
      <w:r w:rsidRPr="00E025D0">
        <w:rPr>
          <w:cs/>
        </w:rPr>
        <w:t>පත්ති මා</w:t>
      </w:r>
      <w:r w:rsidR="00983463">
        <w:rPr>
          <w:cs/>
          <w:lang w:bidi="si-LK"/>
        </w:rPr>
        <w:t>ර්‍ග</w:t>
      </w:r>
      <w:r w:rsidRPr="00E025D0">
        <w:rPr>
          <w:cs/>
        </w:rPr>
        <w:t>ස්ථයා පටන් අ</w:t>
      </w:r>
      <w:r w:rsidR="00FE1A0E">
        <w:rPr>
          <w:cs/>
          <w:lang w:bidi="si-LK"/>
        </w:rPr>
        <w:t>ර්‍හ</w:t>
      </w:r>
      <w:r w:rsidRPr="00E025D0">
        <w:rPr>
          <w:cs/>
        </w:rPr>
        <w:t>ත්මා</w:t>
      </w:r>
      <w:r w:rsidR="00983463">
        <w:rPr>
          <w:cs/>
          <w:lang w:bidi="si-LK"/>
        </w:rPr>
        <w:t>ර්‍ග</w:t>
      </w:r>
      <w:r w:rsidRPr="00E025D0">
        <w:rPr>
          <w:cs/>
        </w:rPr>
        <w:t xml:space="preserve">ස්ථයා තෙක් සිටි </w:t>
      </w:r>
      <w:r w:rsidR="00BB1AB3">
        <w:rPr>
          <w:cs/>
          <w:lang w:bidi="si-LK"/>
        </w:rPr>
        <w:t>ආර්‍ය්‍ය</w:t>
      </w:r>
      <w:r w:rsidRPr="00E025D0">
        <w:rPr>
          <w:cs/>
        </w:rPr>
        <w:t>යෝ</w:t>
      </w:r>
      <w:r w:rsidR="00C909C1">
        <w:rPr>
          <w:cs/>
          <w:lang w:bidi="si-LK"/>
        </w:rPr>
        <w:t>ත්</w:t>
      </w:r>
      <w:r w:rsidRPr="00E025D0">
        <w:t xml:space="preserve">, </w:t>
      </w:r>
      <w:r w:rsidRPr="00E025D0">
        <w:rPr>
          <w:cs/>
        </w:rPr>
        <w:t>පෘථග්ජනයෝ</w:t>
      </w:r>
      <w:r w:rsidR="00C909C1">
        <w:rPr>
          <w:cs/>
          <w:lang w:bidi="si-LK"/>
        </w:rPr>
        <w:t>ත්</w:t>
      </w:r>
      <w:r w:rsidRPr="00E025D0">
        <w:rPr>
          <w:cs/>
        </w:rPr>
        <w:t xml:space="preserve">, ඉදිරියෙහි ලබන මග පල බලා ධුතඞ්ග රකිති. මෙසේ මොවුන් ධුතංග රක්නා කල්හි ඒ ධුතංග කුසල් ය. සැප විහරණ පිණිස රහතුන් රක්නා කල්හි අව්‍යාකත ය. අකුසලධුතඞ‍්ගයෙක් කැල ම නැත්තේ ය. </w:t>
      </w:r>
    </w:p>
    <w:p w14:paraId="5132855E" w14:textId="47A4FBE1" w:rsidR="00FD7798" w:rsidRPr="00E025D0" w:rsidRDefault="00FD7798" w:rsidP="005A4259">
      <w:r w:rsidRPr="00E025D0">
        <w:rPr>
          <w:cs/>
        </w:rPr>
        <w:t>ධුතඞ‍්ග</w:t>
      </w:r>
      <w:r w:rsidR="0017193A">
        <w:rPr>
          <w:cs/>
          <w:lang w:bidi="si-LK"/>
        </w:rPr>
        <w:t>සේවනය</w:t>
      </w:r>
      <w:r w:rsidRPr="00E025D0">
        <w:rPr>
          <w:cs/>
        </w:rPr>
        <w:t xml:space="preserve"> රාගචරිතයාහට හා </w:t>
      </w:r>
      <w:r w:rsidR="008C067F">
        <w:rPr>
          <w:cs/>
          <w:lang w:bidi="si-LK"/>
        </w:rPr>
        <w:t>මෝහ</w:t>
      </w:r>
      <w:r w:rsidRPr="00E025D0">
        <w:rPr>
          <w:cs/>
        </w:rPr>
        <w:t>චරිතයාහට සත්ප්‍රාය වේ. එහෙත් ආරඤ්ඤිකඞ‍්ග -රුක්ඛමූලිකඞ්‍ග සේවනය</w:t>
      </w:r>
      <w:r w:rsidRPr="00E025D0">
        <w:t xml:space="preserve">, </w:t>
      </w:r>
      <w:r w:rsidR="008C067F">
        <w:rPr>
          <w:cs/>
          <w:lang w:bidi="si-LK"/>
        </w:rPr>
        <w:t>දෝස</w:t>
      </w:r>
      <w:r w:rsidRPr="00E025D0">
        <w:rPr>
          <w:cs/>
        </w:rPr>
        <w:t xml:space="preserve"> චරිතයාහට ද සත්ප්‍රාය වේ. එසේ කියනු අරණ්‍ය-වෘ</w:t>
      </w:r>
      <w:r w:rsidR="00022B53">
        <w:rPr>
          <w:cs/>
          <w:lang w:bidi="si-LK"/>
        </w:rPr>
        <w:t>ක්‍ෂ</w:t>
      </w:r>
      <w:r w:rsidRPr="00E025D0">
        <w:rPr>
          <w:cs/>
        </w:rPr>
        <w:t xml:space="preserve">මූලයන්හි නො ගැටී වසන්නහුට </w:t>
      </w:r>
      <w:r w:rsidR="009141C6">
        <w:rPr>
          <w:cs/>
          <w:lang w:bidi="si-LK"/>
        </w:rPr>
        <w:t>ද්වේෂ</w:t>
      </w:r>
      <w:r w:rsidRPr="00E025D0">
        <w:rPr>
          <w:cs/>
        </w:rPr>
        <w:t xml:space="preserve">ය සංසිඳෙන බැවිනි (මත්තෙහි මෙය වඩාත් විස්තර වන්නේ ය.) </w:t>
      </w:r>
    </w:p>
    <w:p w14:paraId="1A334FAD" w14:textId="2497636F" w:rsidR="00FD7798" w:rsidRPr="00E025D0" w:rsidRDefault="00FD7798" w:rsidP="005A4259">
      <w:r w:rsidRPr="00E025D0">
        <w:rPr>
          <w:cs/>
        </w:rPr>
        <w:t>අසුභය</w:t>
      </w:r>
      <w:r w:rsidRPr="00E025D0">
        <w:t xml:space="preserve">, </w:t>
      </w:r>
      <w:r w:rsidRPr="00E025D0">
        <w:rPr>
          <w:cs/>
        </w:rPr>
        <w:t>භාවනා ක</w:t>
      </w:r>
      <w:r w:rsidR="00983463">
        <w:rPr>
          <w:cs/>
          <w:lang w:bidi="si-LK"/>
        </w:rPr>
        <w:t>ර්‍ම</w:t>
      </w:r>
      <w:r w:rsidRPr="00E025D0">
        <w:rPr>
          <w:cs/>
        </w:rPr>
        <w:t>යට ස්ථාන බැවින් අශූභක</w:t>
      </w:r>
      <w:r w:rsidR="00983463">
        <w:rPr>
          <w:cs/>
          <w:lang w:bidi="si-LK"/>
        </w:rPr>
        <w:t>ර්‍ම</w:t>
      </w:r>
      <w:r w:rsidRPr="00E025D0">
        <w:rPr>
          <w:cs/>
        </w:rPr>
        <w:t xml:space="preserve">ස්ථානැයි කියනු ලැබේ. අසුභ දසයෙකි. ඒ කියන ලද්දේ ය. </w:t>
      </w:r>
    </w:p>
    <w:p w14:paraId="3D84623C" w14:textId="2EF17D47" w:rsidR="00FD7798" w:rsidRPr="00E025D0" w:rsidRDefault="00FD7798" w:rsidP="005A4259">
      <w:r w:rsidRPr="00E025D0">
        <w:rPr>
          <w:cs/>
        </w:rPr>
        <w:t>උද්ධුමාතක සරීරයෙහි උද‍්ධුමාතකනිමිත්ත උපදවා උද‍්ධුමාතකඞ්ගය වඩනු කැමැත්තහු විසින් පළමුකොට පොතෙහි දැක් වූ ගුණ නුවණැති ගුරුවරයකු වෙත ගොස් කමටහන් උගත යුතු ය. මේ හැම තැනක සීලය මුල් වියැ යුතු ය. කය-වචන දෙකේ මනා පැවැත්ම සීලයෙන් වන්නේ ය. කය වචන දෙක නො හික්මුනක්හට සිතෙහි හික්මීමෙක් නො ලැබෙන්නේ ය. එහෙයිනි හැම තැනැ සීලය මුල් වියැ යුතු ය යි කීයේ. අශුභක</w:t>
      </w:r>
      <w:r w:rsidR="00983463">
        <w:rPr>
          <w:cs/>
          <w:lang w:bidi="si-LK"/>
        </w:rPr>
        <w:t>ර්‍ම</w:t>
      </w:r>
      <w:r w:rsidRPr="00E025D0">
        <w:rPr>
          <w:cs/>
        </w:rPr>
        <w:t xml:space="preserve">ස්ථානයෙන් වන්නේ සිතේ හික්මීමෙකි. </w:t>
      </w:r>
    </w:p>
    <w:p w14:paraId="1AB96F17" w14:textId="7BECE0C6" w:rsidR="00FD7798" w:rsidRPr="00E025D0" w:rsidRDefault="00FD7798" w:rsidP="005A4259">
      <w:r w:rsidRPr="00E025D0">
        <w:rPr>
          <w:cs/>
        </w:rPr>
        <w:t>අශුභක</w:t>
      </w:r>
      <w:r w:rsidR="00983463">
        <w:rPr>
          <w:cs/>
          <w:lang w:bidi="si-LK"/>
        </w:rPr>
        <w:t>ර්‍ම</w:t>
      </w:r>
      <w:r w:rsidRPr="00E025D0">
        <w:rPr>
          <w:cs/>
        </w:rPr>
        <w:t>ස්ථානය වඩන්නහු ගුරුවරයාගෙන් අශුභයෙහි උග්ගහනිමිත්ත ගන්නා සැටි</w:t>
      </w:r>
      <w:r w:rsidRPr="00E025D0">
        <w:t xml:space="preserve">, </w:t>
      </w:r>
      <w:r w:rsidRPr="00E025D0">
        <w:rPr>
          <w:cs/>
        </w:rPr>
        <w:t>සොහොනට යන සැටි</w:t>
      </w:r>
      <w:r w:rsidRPr="00E025D0">
        <w:t xml:space="preserve">, </w:t>
      </w:r>
      <w:r w:rsidRPr="00E025D0">
        <w:rPr>
          <w:cs/>
        </w:rPr>
        <w:t>මළසිරුර අවට සිටි නිමිති ගන්නා සැටි</w:t>
      </w:r>
      <w:r w:rsidRPr="00E025D0">
        <w:t xml:space="preserve">, </w:t>
      </w:r>
      <w:r w:rsidRPr="00E025D0">
        <w:rPr>
          <w:cs/>
        </w:rPr>
        <w:t xml:space="preserve">යනෙන මගසැලකීම යනාදී වූ අප්පණාවිධිය අවසන් කොට ඇති එහි පිළිපදින හැම විධියක් උගත යුතු ය. ඉන් පසු සොහොනෙහි ඉදිමී ගිය මළ සිරුරක් බහන ලදැ යි දැන පොතෙහි කී විධි නො වරදවා එහි ගොස් නියමිත ලෙසින් ඇස් </w:t>
      </w:r>
      <w:r w:rsidRPr="00E025D0">
        <w:rPr>
          <w:cs/>
        </w:rPr>
        <w:lastRenderedPageBreak/>
        <w:t>දල්වා බලා නිමිති ගතයුතුය</w:t>
      </w:r>
      <w:r w:rsidRPr="00E025D0">
        <w:rPr>
          <w:b/>
          <w:bCs/>
          <w:cs/>
        </w:rPr>
        <w:t xml:space="preserve">. </w:t>
      </w:r>
      <w:r w:rsidR="00D5165F">
        <w:rPr>
          <w:b/>
          <w:bCs/>
        </w:rPr>
        <w:t>“</w:t>
      </w:r>
      <w:r w:rsidRPr="00E025D0">
        <w:rPr>
          <w:b/>
          <w:bCs/>
          <w:cs/>
        </w:rPr>
        <w:t>උ</w:t>
      </w:r>
      <w:r w:rsidR="00444A57">
        <w:rPr>
          <w:b/>
          <w:bCs/>
          <w:cs/>
          <w:lang w:bidi="si-LK"/>
        </w:rPr>
        <w:t>ද්ධු</w:t>
      </w:r>
      <w:r w:rsidRPr="00E025D0">
        <w:rPr>
          <w:b/>
          <w:bCs/>
          <w:cs/>
        </w:rPr>
        <w:t>මාතකපටික‍්කූලං</w:t>
      </w:r>
      <w:r w:rsidRPr="00E025D0">
        <w:rPr>
          <w:b/>
          <w:bCs/>
        </w:rPr>
        <w:t xml:space="preserve">, </w:t>
      </w:r>
      <w:r w:rsidRPr="00E025D0">
        <w:rPr>
          <w:b/>
          <w:bCs/>
          <w:cs/>
        </w:rPr>
        <w:t>උ</w:t>
      </w:r>
      <w:r w:rsidR="00444A57">
        <w:rPr>
          <w:b/>
          <w:bCs/>
          <w:cs/>
          <w:lang w:bidi="si-LK"/>
        </w:rPr>
        <w:t>ද්ධු</w:t>
      </w:r>
      <w:r w:rsidRPr="00E025D0">
        <w:rPr>
          <w:b/>
          <w:bCs/>
          <w:cs/>
        </w:rPr>
        <w:t>මාතකපටික‍්කූලං</w:t>
      </w:r>
      <w:r w:rsidRPr="00E025D0">
        <w:rPr>
          <w:b/>
          <w:bCs/>
        </w:rPr>
        <w:t xml:space="preserve">, </w:t>
      </w:r>
      <w:r w:rsidRPr="00E025D0">
        <w:rPr>
          <w:b/>
          <w:bCs/>
          <w:cs/>
        </w:rPr>
        <w:t>විනීලකපටික‍්කූලං විනීලකපටික‍්කූලං</w:t>
      </w:r>
      <w:r w:rsidR="00D5165F">
        <w:rPr>
          <w:b/>
          <w:bCs/>
        </w:rPr>
        <w:t>”</w:t>
      </w:r>
      <w:r w:rsidRPr="00E025D0">
        <w:rPr>
          <w:cs/>
        </w:rPr>
        <w:t xml:space="preserve"> යනාදි ලෙසින් උ</w:t>
      </w:r>
      <w:r w:rsidR="00444A57">
        <w:rPr>
          <w:cs/>
          <w:lang w:bidi="si-LK"/>
        </w:rPr>
        <w:t>ද්ධු</w:t>
      </w:r>
      <w:r w:rsidRPr="00E025D0">
        <w:rPr>
          <w:cs/>
        </w:rPr>
        <w:t xml:space="preserve">මාතකාදි පද සමග පටික්කූලශබ්දය ද යොදා භාවනා වැඩියැ යුතු ය. </w:t>
      </w:r>
    </w:p>
    <w:p w14:paraId="56E79048" w14:textId="1F4AD118" w:rsidR="00FD7798" w:rsidRPr="00E025D0" w:rsidRDefault="00FD7798" w:rsidP="005A4259">
      <w:r w:rsidRPr="00E025D0">
        <w:rPr>
          <w:cs/>
        </w:rPr>
        <w:t>එහි උ</w:t>
      </w:r>
      <w:r w:rsidR="00444A57">
        <w:rPr>
          <w:cs/>
          <w:lang w:bidi="si-LK"/>
        </w:rPr>
        <w:t>ද්ධු</w:t>
      </w:r>
      <w:r w:rsidRPr="00E025D0">
        <w:rPr>
          <w:cs/>
        </w:rPr>
        <w:t>මාතකයෙහි ලැබෙන උද්ග්‍රහනිමිත්ත</w:t>
      </w:r>
      <w:r w:rsidRPr="00E025D0">
        <w:t xml:space="preserve">, </w:t>
      </w:r>
      <w:r w:rsidRPr="00E025D0">
        <w:rPr>
          <w:cs/>
        </w:rPr>
        <w:t>විරූප ය. පිළිකුල් ය. බිහිසුණු ය. විනීලකයෙහි උපදනා උද්ග්‍රහනිමිත්ත රතු සුදු නිල් පැහැ මුසු බැවින් බොහෝ සෙයින් කබරව</w:t>
      </w:r>
      <w:r w:rsidR="002606F2">
        <w:rPr>
          <w:cs/>
          <w:lang w:bidi="si-LK"/>
        </w:rPr>
        <w:t>ර්‍ණ</w:t>
      </w:r>
      <w:r w:rsidRPr="00E025D0">
        <w:rPr>
          <w:cs/>
        </w:rPr>
        <w:t xml:space="preserve"> ඇත්තේ ය. විපුබ්බකයෙහි සැරව වෑහෙන්නා සේ වඤ්චල වූ උද්ග්‍රහ නිමිත්තෙක් උපදනේ ය. විච්ඡිද්දක අසුභයෙහි ලැබෙනුයේ මැදින් කැපුවා සේ වැටහෙන උද්ග්‍රහ නිමිත්තෙකි. ඒ ඒ තැනැ බලු කවුඩු ආදීන් විසින් කන ලද්දක් සේ වැටහෙන උද්ග්‍රහ නිමිත්තෙක් වික්ඛායිතකයෙහි ලැබෙන්නේ ය. වික්ඛිත්තකයෙහි උපදින නිමිත්ත</w:t>
      </w:r>
      <w:r w:rsidRPr="00E025D0">
        <w:t xml:space="preserve">, </w:t>
      </w:r>
      <w:r w:rsidRPr="00E025D0">
        <w:rPr>
          <w:cs/>
        </w:rPr>
        <w:t>ප්‍රකට ව පෙණෙන අතරතුර ඇති ව වැටහෙන්නේ ය. හතවික්ඛිත්තයෙහි උද්ග්‍රහ නිමිත්ත</w:t>
      </w:r>
      <w:r w:rsidRPr="00E025D0">
        <w:t xml:space="preserve">, </w:t>
      </w:r>
      <w:r w:rsidRPr="00E025D0">
        <w:rPr>
          <w:cs/>
        </w:rPr>
        <w:t>ප්‍රකට ව පෙණෙන කඩු සැත් පහර මුවවලින් යුක්තවූවක් සේ සිතට නැගේ. ලොහිතකයෙහි පෙනෙනුයේ සුලඟින් පහර ලත් රක්තව</w:t>
      </w:r>
      <w:r w:rsidR="002606F2">
        <w:rPr>
          <w:cs/>
          <w:lang w:bidi="si-LK"/>
        </w:rPr>
        <w:t>ර්‍ණ</w:t>
      </w:r>
      <w:r w:rsidRPr="00E025D0">
        <w:rPr>
          <w:cs/>
        </w:rPr>
        <w:t>ධ්වජයක් සේ චඤ්චල වූ නිමිත්තෙකි. පුළවකයෙහි නිමිත්ත</w:t>
      </w:r>
      <w:r w:rsidRPr="00E025D0">
        <w:t xml:space="preserve">, </w:t>
      </w:r>
      <w:r w:rsidRPr="00E025D0">
        <w:rPr>
          <w:cs/>
        </w:rPr>
        <w:t>සැලෙන්නා වූ පණුකැලක් සේ ය සිතට නැගෙනුයේ. එක් ඇටයක් භාවනාවට අරමුණු වූයේ නම් එහි පෙණෙන උද්ග්‍රහ-ප්‍රතිභාග නිමිති දෙක ම එක සේ ය. ඇටසැකිල්ලක ලැබෙන උද්ග්‍රහ නිමිත්ත</w:t>
      </w:r>
      <w:r w:rsidRPr="00E025D0">
        <w:t xml:space="preserve">, </w:t>
      </w:r>
      <w:r w:rsidRPr="00E025D0">
        <w:rPr>
          <w:cs/>
        </w:rPr>
        <w:t>වැටහෙනුයේ විවර ඇත්තක් සේ ය. එක් ඇටයකැ උපදින නිමිත්ත වුව ද මිනිස්ඇට බැවින් විරූප බිහිසුණු බිය එළවන එකක් වියැ යුතු ය යි කියන ලද්දේ ය. උද්ග්‍රහනිමිති වැටහීම මෙසේ වුව ද මෙහි ලැබෙන ප්‍රතිභාග නිමිති මෙයට වඩා හැම අතකින් ශාන්ත ව නිසල ව පරිපූ</w:t>
      </w:r>
      <w:r w:rsidR="002606F2">
        <w:rPr>
          <w:cs/>
          <w:lang w:bidi="si-LK"/>
        </w:rPr>
        <w:t>ර්‍ණ</w:t>
      </w:r>
      <w:r w:rsidRPr="00E025D0">
        <w:rPr>
          <w:cs/>
        </w:rPr>
        <w:t xml:space="preserve"> ව වැටහෙන්නේ ය. </w:t>
      </w:r>
    </w:p>
    <w:p w14:paraId="0C970C93" w14:textId="73D48817" w:rsidR="00FD7798" w:rsidRPr="00E025D0" w:rsidRDefault="00FD7798" w:rsidP="005A4259">
      <w:r w:rsidRPr="00E025D0">
        <w:rPr>
          <w:cs/>
        </w:rPr>
        <w:t>උ</w:t>
      </w:r>
      <w:r w:rsidR="00444A57">
        <w:rPr>
          <w:cs/>
          <w:lang w:bidi="si-LK"/>
        </w:rPr>
        <w:t>ද්ධු</w:t>
      </w:r>
      <w:r w:rsidRPr="00E025D0">
        <w:rPr>
          <w:cs/>
        </w:rPr>
        <w:t>මාතකය සිරුරු සටහන්හි ඇලුම් ඇත්තහුට</w:t>
      </w:r>
      <w:r w:rsidRPr="00E025D0">
        <w:t xml:space="preserve">, </w:t>
      </w:r>
      <w:r w:rsidRPr="00E025D0">
        <w:rPr>
          <w:cs/>
        </w:rPr>
        <w:t>විනීලකය සිරුරු පැහැයෙහි ඇලුම් ඇත්තහුට</w:t>
      </w:r>
      <w:r w:rsidRPr="00E025D0">
        <w:t xml:space="preserve">, </w:t>
      </w:r>
      <w:r w:rsidRPr="00E025D0">
        <w:rPr>
          <w:cs/>
        </w:rPr>
        <w:t>විපුබ්බකය පිටතින් දුන් සිරුරුසුවඳෙහි ඇලුම් ඇත්තහුට</w:t>
      </w:r>
      <w:r w:rsidRPr="00E025D0">
        <w:t xml:space="preserve">, </w:t>
      </w:r>
      <w:r w:rsidRPr="00E025D0">
        <w:rPr>
          <w:cs/>
        </w:rPr>
        <w:t>විච්ඡිද්දකය සිරුරෙහි අඟපසඟවල හා ශක්තියෙහි ඇලුම් කරන්නහුට</w:t>
      </w:r>
      <w:r w:rsidRPr="00E025D0">
        <w:t xml:space="preserve">, </w:t>
      </w:r>
      <w:r w:rsidRPr="00E025D0">
        <w:rPr>
          <w:cs/>
        </w:rPr>
        <w:t>වික්ඛායිතකය පියවුරු කලවා ආදියෙහි ඇලුම් කරන්නහුට</w:t>
      </w:r>
      <w:r w:rsidRPr="00E025D0">
        <w:t xml:space="preserve">, </w:t>
      </w:r>
      <w:r w:rsidRPr="00E025D0">
        <w:rPr>
          <w:cs/>
        </w:rPr>
        <w:t>වික්ඛිතකය අත් පා සැලීම් ආදියෙහි ඇලෙන්නහුට</w:t>
      </w:r>
      <w:r w:rsidRPr="00E025D0">
        <w:t xml:space="preserve">, </w:t>
      </w:r>
      <w:r w:rsidRPr="00E025D0">
        <w:rPr>
          <w:cs/>
        </w:rPr>
        <w:t>හතවික්ඛිත්තකය අඟපසඟ ගැළපීම්හි ඇලුම් කරන්නහුට</w:t>
      </w:r>
      <w:r w:rsidRPr="00E025D0">
        <w:t xml:space="preserve">, </w:t>
      </w:r>
      <w:r w:rsidRPr="00E025D0">
        <w:rPr>
          <w:cs/>
        </w:rPr>
        <w:t>ලොහිතකය වස්ත්‍රාභරණයෙන් ඉපද වූ ශොභායෙහි ඇලුම් කරන්නහුට</w:t>
      </w:r>
      <w:r w:rsidRPr="00E025D0">
        <w:t xml:space="preserve">, </w:t>
      </w:r>
      <w:r w:rsidRPr="00E025D0">
        <w:rPr>
          <w:cs/>
        </w:rPr>
        <w:t>පුළවකය මම ය</w:t>
      </w:r>
      <w:r w:rsidRPr="00E025D0">
        <w:t xml:space="preserve">, </w:t>
      </w:r>
      <w:r w:rsidRPr="00E025D0">
        <w:rPr>
          <w:cs/>
        </w:rPr>
        <w:t>මාගේ ය යි ඇලුම් කරන්නහුට</w:t>
      </w:r>
      <w:r w:rsidRPr="00E025D0">
        <w:t xml:space="preserve">, </w:t>
      </w:r>
      <w:r w:rsidRPr="00E025D0">
        <w:rPr>
          <w:cs/>
        </w:rPr>
        <w:t>අට්ඨිකය දත්සැපතෙහි ඇලුම් කරන්නහුට සත්ප්‍රාය වේ. මෙසේ සටහන්වශයෙන්</w:t>
      </w:r>
      <w:r w:rsidRPr="00E025D0">
        <w:t xml:space="preserve">, </w:t>
      </w:r>
      <w:r w:rsidRPr="00E025D0">
        <w:rPr>
          <w:cs/>
        </w:rPr>
        <w:t>ව</w:t>
      </w:r>
      <w:r w:rsidR="002606F2">
        <w:rPr>
          <w:cs/>
          <w:lang w:bidi="si-LK"/>
        </w:rPr>
        <w:t>ර්‍ණ</w:t>
      </w:r>
      <w:r w:rsidRPr="00E025D0">
        <w:rPr>
          <w:cs/>
        </w:rPr>
        <w:t>වශයෙන් සුගන්ධවශයෙන්</w:t>
      </w:r>
      <w:r w:rsidRPr="00E025D0">
        <w:t xml:space="preserve">, </w:t>
      </w:r>
      <w:r w:rsidRPr="00E025D0">
        <w:rPr>
          <w:cs/>
        </w:rPr>
        <w:t>ස්ථිරතාවශයෙන්</w:t>
      </w:r>
      <w:r w:rsidRPr="00E025D0">
        <w:t xml:space="preserve">, </w:t>
      </w:r>
      <w:r w:rsidRPr="00E025D0">
        <w:rPr>
          <w:cs/>
        </w:rPr>
        <w:t>මස්වැඩීම්වශයෙන්</w:t>
      </w:r>
      <w:r w:rsidRPr="00E025D0">
        <w:t xml:space="preserve">, </w:t>
      </w:r>
      <w:r w:rsidRPr="00E025D0">
        <w:rPr>
          <w:cs/>
        </w:rPr>
        <w:t>ලීලාවශයෙන්</w:t>
      </w:r>
      <w:r w:rsidRPr="00E025D0">
        <w:t xml:space="preserve">, </w:t>
      </w:r>
      <w:r w:rsidRPr="00E025D0">
        <w:rPr>
          <w:cs/>
        </w:rPr>
        <w:t>මනාගැළපීම්වශයෙන්</w:t>
      </w:r>
      <w:r w:rsidRPr="00E025D0">
        <w:t xml:space="preserve">, </w:t>
      </w:r>
      <w:r w:rsidRPr="00E025D0">
        <w:rPr>
          <w:cs/>
        </w:rPr>
        <w:t>ශෝභාවශයෙන්, මම ය</w:t>
      </w:r>
      <w:r w:rsidRPr="00E025D0">
        <w:t xml:space="preserve">, </w:t>
      </w:r>
      <w:r w:rsidRPr="00E025D0">
        <w:rPr>
          <w:cs/>
        </w:rPr>
        <w:t>මාගේ ය යන හැඟීම් වශයෙන් දන්තසම්පත්තීන්ගේවශයෙන් ඇලීම දස වැදෑරුම් වේ. අසුභය</w:t>
      </w:r>
      <w:r w:rsidRPr="00E025D0">
        <w:t xml:space="preserve">, </w:t>
      </w:r>
      <w:r w:rsidRPr="00E025D0">
        <w:rPr>
          <w:cs/>
        </w:rPr>
        <w:t>රාගචරිතයාන්ගේ වශයෙන් මෙසේ දස වැදෑරුම් වූයේ ද</w:t>
      </w:r>
      <w:r w:rsidRPr="00E025D0">
        <w:t xml:space="preserve">, </w:t>
      </w:r>
      <w:r w:rsidRPr="00E025D0">
        <w:rPr>
          <w:cs/>
        </w:rPr>
        <w:t>ල</w:t>
      </w:r>
      <w:r w:rsidR="00022B53">
        <w:rPr>
          <w:cs/>
          <w:lang w:bidi="si-LK"/>
        </w:rPr>
        <w:t>ක්‍ෂ</w:t>
      </w:r>
      <w:r w:rsidRPr="00E025D0">
        <w:rPr>
          <w:cs/>
        </w:rPr>
        <w:t>ණ විසින්</w:t>
      </w:r>
      <w:r w:rsidR="005C1E6D">
        <w:t xml:space="preserve"> </w:t>
      </w:r>
      <w:r w:rsidRPr="00E025D0">
        <w:rPr>
          <w:cs/>
        </w:rPr>
        <w:t>එකෙක් ම ය. ල</w:t>
      </w:r>
      <w:r w:rsidR="00022B53">
        <w:rPr>
          <w:cs/>
          <w:lang w:bidi="si-LK"/>
        </w:rPr>
        <w:t>ක්‍ෂ</w:t>
      </w:r>
      <w:r w:rsidRPr="00E025D0">
        <w:rPr>
          <w:cs/>
        </w:rPr>
        <w:t>ණ නම් අපිරිසිදු දුගඳ වහන නින්දා කරණ ලද පිළිකුල් බව ම ය. හුදෙක් මළ සිරුර ම අසුහ නො වේ. ජීවමානකශරීරය ද අසුභ වේ. එහි ද මුහු කළ නුවණැත්තන්හට අසුභනිමිත්ත වැටහෙන්නේ ය. මෙහි අශුභ ල</w:t>
      </w:r>
      <w:r w:rsidR="00022B53">
        <w:rPr>
          <w:cs/>
          <w:lang w:bidi="si-LK"/>
        </w:rPr>
        <w:t>ක්‍ෂ</w:t>
      </w:r>
      <w:r w:rsidRPr="00E025D0">
        <w:rPr>
          <w:cs/>
        </w:rPr>
        <w:t xml:space="preserve">ණ ආගන්තුක අලඞ්කාරයෙන් වැසී සිටියේ ය. </w:t>
      </w:r>
    </w:p>
    <w:p w14:paraId="7571D50D" w14:textId="57D99016" w:rsidR="00A97A65" w:rsidRDefault="00FD7798" w:rsidP="00574000">
      <w:r w:rsidRPr="00E025D0">
        <w:rPr>
          <w:cs/>
        </w:rPr>
        <w:t>ගසා යන දියපහර ඇති ගඞ්ගායෙහි නැව නවතනුයේ රිටේ බලයෙනි. රිට නැති ව නැව නවතනු බැරි ය. එ පරිද්දෙන් අසුභය පිළිකුල් බැවින් විත</w:t>
      </w:r>
      <w:r w:rsidR="004755F7">
        <w:rPr>
          <w:cs/>
          <w:lang w:bidi="si-LK"/>
        </w:rPr>
        <w:t>ර්‍ක</w:t>
      </w:r>
      <w:r w:rsidRPr="00E025D0">
        <w:rPr>
          <w:cs/>
        </w:rPr>
        <w:t xml:space="preserve"> රහිත වූ සිත අසුභාරම්මණයෙහි පිහිටුවන්නට නො හැකි ය. මෙසේ අරමුණු දු</w:t>
      </w:r>
      <w:r w:rsidR="00846FF4">
        <w:rPr>
          <w:cs/>
          <w:lang w:bidi="si-LK"/>
        </w:rPr>
        <w:t>ර්‍ව</w:t>
      </w:r>
      <w:r w:rsidRPr="00E025D0">
        <w:rPr>
          <w:cs/>
        </w:rPr>
        <w:t>ල බැවින් සිත අරමුණට නගාලන විප</w:t>
      </w:r>
      <w:r w:rsidR="004755F7">
        <w:rPr>
          <w:cs/>
          <w:lang w:bidi="si-LK"/>
        </w:rPr>
        <w:t>ර්‍ක</w:t>
      </w:r>
      <w:r w:rsidRPr="00E025D0">
        <w:rPr>
          <w:cs/>
        </w:rPr>
        <w:t>බලයෙන් ම සිත එහි පිහිටන්නේ ය. දස අසුභයෙහි විත</w:t>
      </w:r>
      <w:r w:rsidR="004755F7">
        <w:rPr>
          <w:cs/>
          <w:lang w:bidi="si-LK"/>
        </w:rPr>
        <w:t>ර්‍ක</w:t>
      </w:r>
      <w:r w:rsidRPr="00E025D0">
        <w:rPr>
          <w:cs/>
        </w:rPr>
        <w:t>යෙන් තොර ව සිත එකඟ ව තබන්නට නො පිළිවන. එහෙයින් ප්‍රථම</w:t>
      </w:r>
      <w:r w:rsidR="00AC781D">
        <w:rPr>
          <w:cs/>
          <w:lang w:bidi="si-LK"/>
        </w:rPr>
        <w:t>ද්ධ්‍යාන</w:t>
      </w:r>
      <w:r w:rsidRPr="00E025D0">
        <w:rPr>
          <w:cs/>
        </w:rPr>
        <w:t>ය පමණක් ම එහි උපදනේ ය. ද්විතීය-තෘතීය-චතු</w:t>
      </w:r>
      <w:r w:rsidR="002606F2">
        <w:rPr>
          <w:cs/>
          <w:lang w:bidi="si-LK"/>
        </w:rPr>
        <w:t>ර්‍ත්‍ථ</w:t>
      </w:r>
      <w:r w:rsidR="00AC781D">
        <w:rPr>
          <w:cs/>
          <w:lang w:bidi="si-LK"/>
        </w:rPr>
        <w:t>ද්ධ්‍යාන</w:t>
      </w:r>
      <w:r w:rsidRPr="00E025D0">
        <w:rPr>
          <w:cs/>
        </w:rPr>
        <w:t>යන්ගේ ලැබීමෙක් මෙහි නැත්තේ ය. මේ කීයේ ඉතා ම කෙටියෙනි. මොවුහු ම නවලොවුතුරා දහම් ලැබුමට මුලින්</w:t>
      </w:r>
      <w:r w:rsidRPr="00E025D0">
        <w:t xml:space="preserve">, </w:t>
      </w:r>
      <w:r w:rsidRPr="00E025D0">
        <w:rPr>
          <w:cs/>
        </w:rPr>
        <w:t xml:space="preserve">පිළිවෙළින් පිරිය යුතු බැවින් </w:t>
      </w:r>
      <w:r w:rsidRPr="00E025D0">
        <w:rPr>
          <w:b/>
          <w:bCs/>
          <w:cs/>
        </w:rPr>
        <w:t>පුබ‍්බභාගපටිපදා</w:t>
      </w:r>
      <w:r w:rsidR="00D5165F">
        <w:rPr>
          <w:b/>
          <w:bCs/>
        </w:rPr>
        <w:t>”</w:t>
      </w:r>
      <w:r w:rsidRPr="00E025D0">
        <w:rPr>
          <w:cs/>
        </w:rPr>
        <w:t xml:space="preserve"> යි ද කියනු ලැබෙත්.</w:t>
      </w:r>
      <w:r w:rsidRPr="00E025D0">
        <w:rPr>
          <w:rStyle w:val="FootnoteReference"/>
          <w:cs/>
        </w:rPr>
        <w:footnoteReference w:id="13"/>
      </w:r>
      <w:r w:rsidRPr="00E025D0">
        <w:rPr>
          <w:cs/>
        </w:rPr>
        <w:t xml:space="preserve"> මේ ධ</w:t>
      </w:r>
      <w:r w:rsidR="00983463">
        <w:rPr>
          <w:cs/>
          <w:lang w:bidi="si-LK"/>
        </w:rPr>
        <w:t>ර්‍ම</w:t>
      </w:r>
      <w:r w:rsidRPr="00E025D0">
        <w:rPr>
          <w:cs/>
        </w:rPr>
        <w:t>යන්හි හැසිරෙන්නේ නව ලොවුතුරා දහමට අනු ව හැසිරෙන්නේ වේ. ඔහු අද අද ම ප්‍රති</w:t>
      </w:r>
      <w:r w:rsidR="00517AEF">
        <w:rPr>
          <w:cs/>
          <w:lang w:bidi="si-LK"/>
        </w:rPr>
        <w:t>වේධ</w:t>
      </w:r>
      <w:r w:rsidRPr="00E025D0">
        <w:rPr>
          <w:cs/>
        </w:rPr>
        <w:t xml:space="preserve">ය ලැබේ ය යි බලාපොරොත්තු වන්නේ ය. (විස්තර ඉදිරියෙහි ඇත.) </w:t>
      </w:r>
    </w:p>
    <w:p w14:paraId="7AF60F39" w14:textId="39405E63" w:rsidR="00FD7798" w:rsidRPr="00E025D0" w:rsidRDefault="00FD7798" w:rsidP="00574000">
      <w:r w:rsidRPr="00E025D0">
        <w:rPr>
          <w:b/>
          <w:bCs/>
          <w:cs/>
        </w:rPr>
        <w:lastRenderedPageBreak/>
        <w:t>රාගඤ‍්ච දොසඤ‍්ච පහාය මොහං</w:t>
      </w:r>
      <w:r w:rsidRPr="00E025D0">
        <w:rPr>
          <w:cs/>
        </w:rPr>
        <w:t xml:space="preserve"> = රාගය ද </w:t>
      </w:r>
      <w:r w:rsidR="008C067F">
        <w:rPr>
          <w:cs/>
          <w:lang w:bidi="si-LK"/>
        </w:rPr>
        <w:t>දෝස</w:t>
      </w:r>
      <w:r w:rsidRPr="00E025D0">
        <w:rPr>
          <w:cs/>
        </w:rPr>
        <w:t xml:space="preserve">ය ද </w:t>
      </w:r>
      <w:r w:rsidR="008C067F">
        <w:rPr>
          <w:cs/>
          <w:lang w:bidi="si-LK"/>
        </w:rPr>
        <w:t>මෝහය</w:t>
      </w:r>
      <w:r w:rsidRPr="00E025D0">
        <w:rPr>
          <w:cs/>
        </w:rPr>
        <w:t xml:space="preserve">ද පහ කොට. </w:t>
      </w:r>
    </w:p>
    <w:p w14:paraId="4CB2FA16" w14:textId="538E4173" w:rsidR="00FD7798" w:rsidRPr="00E025D0" w:rsidRDefault="00FD7798" w:rsidP="00A97A65">
      <w:r w:rsidRPr="00E025D0">
        <w:rPr>
          <w:cs/>
        </w:rPr>
        <w:t>කාම - රූප - අරූප වශයෙන් පැවැති රාගය</w:t>
      </w:r>
      <w:r w:rsidRPr="00E025D0">
        <w:t xml:space="preserve">, </w:t>
      </w:r>
      <w:r w:rsidRPr="00E025D0">
        <w:rPr>
          <w:cs/>
        </w:rPr>
        <w:t>සත්වයන් හෝ</w:t>
      </w:r>
      <w:r w:rsidRPr="00E025D0">
        <w:t xml:space="preserve">, </w:t>
      </w:r>
      <w:r w:rsidRPr="00E025D0">
        <w:rPr>
          <w:cs/>
        </w:rPr>
        <w:t xml:space="preserve">වෙන යම්කිසි අරමුණක් හෝ විෂය කොට </w:t>
      </w:r>
      <w:r w:rsidR="003E6E91">
        <w:t>‘</w:t>
      </w:r>
      <w:r w:rsidRPr="00E025D0">
        <w:rPr>
          <w:cs/>
        </w:rPr>
        <w:t>නැසේවා</w:t>
      </w:r>
      <w:r w:rsidR="003E6E91">
        <w:t>’</w:t>
      </w:r>
      <w:r w:rsidRPr="00E025D0">
        <w:t xml:space="preserve"> </w:t>
      </w:r>
      <w:r w:rsidRPr="00E025D0">
        <w:rPr>
          <w:cs/>
        </w:rPr>
        <w:t xml:space="preserve">යනාදීන් උපදින </w:t>
      </w:r>
      <w:r w:rsidR="008C067F">
        <w:rPr>
          <w:cs/>
          <w:lang w:bidi="si-LK"/>
        </w:rPr>
        <w:t>දෝස</w:t>
      </w:r>
      <w:r w:rsidRPr="00E025D0">
        <w:rPr>
          <w:cs/>
        </w:rPr>
        <w:t>ය</w:t>
      </w:r>
      <w:r w:rsidRPr="00E025D0">
        <w:t xml:space="preserve">, </w:t>
      </w:r>
      <w:r w:rsidRPr="00E025D0">
        <w:rPr>
          <w:cs/>
        </w:rPr>
        <w:t>චතුරා</w:t>
      </w:r>
      <w:r w:rsidR="00BB1AB3">
        <w:rPr>
          <w:cs/>
          <w:lang w:bidi="si-LK"/>
        </w:rPr>
        <w:t>ර්‍ය්‍ය</w:t>
      </w:r>
      <w:r w:rsidRPr="00E025D0">
        <w:rPr>
          <w:cs/>
        </w:rPr>
        <w:t xml:space="preserve">සත්‍යයෙහි විපරීතචිත්තයාගේ වශයෙන් පැවැති </w:t>
      </w:r>
      <w:r w:rsidR="008C067F">
        <w:rPr>
          <w:cs/>
          <w:lang w:bidi="si-LK"/>
        </w:rPr>
        <w:t>මෝහය</w:t>
      </w:r>
      <w:r w:rsidRPr="00E025D0">
        <w:rPr>
          <w:cs/>
        </w:rPr>
        <w:t xml:space="preserve"> යන මොවුන් මග නැණින් පහ කොට</w:t>
      </w:r>
      <w:r w:rsidRPr="00E025D0">
        <w:t xml:space="preserve">, </w:t>
      </w:r>
      <w:r w:rsidRPr="00E025D0">
        <w:rPr>
          <w:cs/>
        </w:rPr>
        <w:t>නසා</w:t>
      </w:r>
      <w:r w:rsidRPr="00E025D0">
        <w:t xml:space="preserve">, </w:t>
      </w:r>
      <w:r w:rsidRPr="00E025D0">
        <w:rPr>
          <w:cs/>
        </w:rPr>
        <w:t>යන තේරුම මින් දෙන්නේ ය.</w:t>
      </w:r>
      <w:r w:rsidRPr="00E025D0">
        <w:rPr>
          <w:rStyle w:val="FootnoteReference"/>
          <w:cs/>
        </w:rPr>
        <w:footnoteReference w:id="14"/>
      </w:r>
      <w:r w:rsidRPr="00E025D0">
        <w:rPr>
          <w:cs/>
        </w:rPr>
        <w:t xml:space="preserve"> </w:t>
      </w:r>
    </w:p>
    <w:p w14:paraId="09310BEA" w14:textId="77777777" w:rsidR="00FD7798" w:rsidRPr="00E025D0" w:rsidRDefault="00FD7798" w:rsidP="00574000">
      <w:r w:rsidRPr="00E025D0">
        <w:rPr>
          <w:b/>
          <w:bCs/>
          <w:cs/>
        </w:rPr>
        <w:t>සම‍්මප‍්පජානො</w:t>
      </w:r>
      <w:r w:rsidRPr="00E025D0">
        <w:rPr>
          <w:cs/>
        </w:rPr>
        <w:t xml:space="preserve"> = මනාකොට දන්නා වූ. </w:t>
      </w:r>
    </w:p>
    <w:p w14:paraId="39A2D564" w14:textId="267A7B21" w:rsidR="00FD7798" w:rsidRPr="00E025D0" w:rsidRDefault="00FD7798" w:rsidP="00A97A65">
      <w:r w:rsidRPr="00E025D0">
        <w:rPr>
          <w:cs/>
        </w:rPr>
        <w:t>පිරිසිඳැ දතයුතු ධ</w:t>
      </w:r>
      <w:r w:rsidR="00983463">
        <w:rPr>
          <w:cs/>
          <w:lang w:bidi="si-LK"/>
        </w:rPr>
        <w:t>ර්‍ම</w:t>
      </w:r>
      <w:r w:rsidRPr="00E025D0">
        <w:rPr>
          <w:cs/>
        </w:rPr>
        <w:t>යන් මොනවට පිරිසිඳැ දන්නේ ය</w:t>
      </w:r>
      <w:r w:rsidRPr="00E025D0">
        <w:t xml:space="preserve">, </w:t>
      </w:r>
      <w:r w:rsidRPr="00E025D0">
        <w:rPr>
          <w:b/>
          <w:bCs/>
          <w:cs/>
        </w:rPr>
        <w:t>සම‍්මප‍්පජාන.</w:t>
      </w:r>
      <w:r w:rsidRPr="00E025D0">
        <w:rPr>
          <w:cs/>
        </w:rPr>
        <w:t xml:space="preserve"> පිරිසිඳැ දතයුතු ධ</w:t>
      </w:r>
      <w:r w:rsidR="00983463">
        <w:rPr>
          <w:cs/>
          <w:lang w:bidi="si-LK"/>
        </w:rPr>
        <w:t>ර්‍ම</w:t>
      </w:r>
      <w:r w:rsidRPr="00E025D0">
        <w:rPr>
          <w:cs/>
        </w:rPr>
        <w:t xml:space="preserve"> නම් පඤ්චස්කන්ධ-චතුරා</w:t>
      </w:r>
      <w:r w:rsidR="00BB1AB3">
        <w:rPr>
          <w:cs/>
          <w:lang w:bidi="si-LK"/>
        </w:rPr>
        <w:t>ර්‍ය්‍ය</w:t>
      </w:r>
      <w:r w:rsidRPr="00E025D0">
        <w:rPr>
          <w:cs/>
        </w:rPr>
        <w:t>සත්‍ය යන මේ ය.</w:t>
      </w:r>
      <w:r w:rsidRPr="00E025D0">
        <w:rPr>
          <w:rStyle w:val="FootnoteReference"/>
          <w:cs/>
        </w:rPr>
        <w:footnoteReference w:id="15"/>
      </w:r>
      <w:r w:rsidRPr="00E025D0">
        <w:rPr>
          <w:cs/>
        </w:rPr>
        <w:t xml:space="preserve"> පඤ්චස්කන්ධය නාම-රූපාදි </w:t>
      </w:r>
      <w:r w:rsidR="00CB03F7">
        <w:rPr>
          <w:cs/>
          <w:lang w:bidi="si-LK"/>
        </w:rPr>
        <w:t>භේදයෙන්</w:t>
      </w:r>
      <w:r w:rsidRPr="00E025D0">
        <w:rPr>
          <w:cs/>
        </w:rPr>
        <w:t xml:space="preserve"> හා අනිත්‍ය-දුඃඛ-අනාත්මල</w:t>
      </w:r>
      <w:r w:rsidR="00022B53">
        <w:rPr>
          <w:cs/>
          <w:lang w:bidi="si-LK"/>
        </w:rPr>
        <w:t>ක්‍ෂ</w:t>
      </w:r>
      <w:r w:rsidRPr="00E025D0">
        <w:rPr>
          <w:cs/>
        </w:rPr>
        <w:t>ණ විසින් දැනීම</w:t>
      </w:r>
      <w:r w:rsidR="00C909C1">
        <w:rPr>
          <w:cs/>
          <w:lang w:bidi="si-LK"/>
        </w:rPr>
        <w:t>ත්</w:t>
      </w:r>
      <w:r w:rsidRPr="00E025D0">
        <w:t xml:space="preserve">, </w:t>
      </w:r>
      <w:r w:rsidRPr="00E025D0">
        <w:rPr>
          <w:cs/>
        </w:rPr>
        <w:t>දුඃඛසත්‍යය දතයුතු ය</w:t>
      </w:r>
      <w:r w:rsidRPr="00E025D0">
        <w:t xml:space="preserve">, </w:t>
      </w:r>
      <w:r w:rsidRPr="00E025D0">
        <w:rPr>
          <w:cs/>
        </w:rPr>
        <w:t>සමුදයසත්‍යය දුරු කටයුතු ය</w:t>
      </w:r>
      <w:r w:rsidRPr="00E025D0">
        <w:t xml:space="preserve">, </w:t>
      </w:r>
      <w:r w:rsidRPr="00E025D0">
        <w:rPr>
          <w:cs/>
        </w:rPr>
        <w:t>නිරෝධසත්‍යය ප්‍රත්‍ය</w:t>
      </w:r>
      <w:r w:rsidR="00022B53">
        <w:rPr>
          <w:cs/>
          <w:lang w:bidi="si-LK"/>
        </w:rPr>
        <w:t>ක්‍ෂ</w:t>
      </w:r>
      <w:r w:rsidRPr="00E025D0">
        <w:rPr>
          <w:cs/>
        </w:rPr>
        <w:t xml:space="preserve"> කළ යුතු ය</w:t>
      </w:r>
      <w:r w:rsidRPr="00E025D0">
        <w:t xml:space="preserve">, </w:t>
      </w:r>
      <w:r w:rsidRPr="00E025D0">
        <w:rPr>
          <w:cs/>
        </w:rPr>
        <w:t>මා</w:t>
      </w:r>
      <w:r w:rsidR="00983463">
        <w:rPr>
          <w:cs/>
          <w:lang w:bidi="si-LK"/>
        </w:rPr>
        <w:t>ර්‍ග</w:t>
      </w:r>
      <w:r w:rsidRPr="00E025D0">
        <w:rPr>
          <w:cs/>
        </w:rPr>
        <w:t>සත්‍යය වැඩිය යුතු ය යි දැනීම</w:t>
      </w:r>
      <w:r w:rsidR="00C909C1">
        <w:rPr>
          <w:cs/>
          <w:lang w:bidi="si-LK"/>
        </w:rPr>
        <w:t>ත්</w:t>
      </w:r>
      <w:r w:rsidRPr="00E025D0">
        <w:rPr>
          <w:cs/>
        </w:rPr>
        <w:t xml:space="preserve"> පිරිසිඳැ දැනීම නම් වේ.</w:t>
      </w:r>
    </w:p>
    <w:p w14:paraId="36E13ED0" w14:textId="7CC78FA6" w:rsidR="00FD7798" w:rsidRPr="00E025D0" w:rsidRDefault="00FD7798" w:rsidP="00A97A65">
      <w:r w:rsidRPr="00E025D0">
        <w:rPr>
          <w:cs/>
        </w:rPr>
        <w:t>රූප-වේදනාදිස්කන්ධයන්ගේ සකන්ධා</w:t>
      </w:r>
      <w:r w:rsidR="002606F2">
        <w:rPr>
          <w:cs/>
          <w:lang w:bidi="si-LK"/>
        </w:rPr>
        <w:t>ර්‍ත්‍ථ</w:t>
      </w:r>
      <w:r w:rsidRPr="00E025D0">
        <w:rPr>
          <w:cs/>
        </w:rPr>
        <w:t>ය</w:t>
      </w:r>
      <w:r w:rsidRPr="00E025D0">
        <w:t xml:space="preserve">, </w:t>
      </w:r>
      <w:r w:rsidRPr="00E025D0">
        <w:rPr>
          <w:cs/>
        </w:rPr>
        <w:t>චක්ඛු-</w:t>
      </w:r>
      <w:r w:rsidR="008E461C">
        <w:rPr>
          <w:cs/>
          <w:lang w:bidi="si-LK"/>
        </w:rPr>
        <w:t>සෝතායතනාදී</w:t>
      </w:r>
      <w:r w:rsidRPr="00E025D0">
        <w:rPr>
          <w:cs/>
        </w:rPr>
        <w:t>න්ගේ ආයතනා</w:t>
      </w:r>
      <w:r w:rsidR="002606F2">
        <w:rPr>
          <w:cs/>
          <w:lang w:bidi="si-LK"/>
        </w:rPr>
        <w:t>ර්‍ත්‍ථ</w:t>
      </w:r>
      <w:r w:rsidRPr="00E025D0">
        <w:rPr>
          <w:cs/>
        </w:rPr>
        <w:t>ය</w:t>
      </w:r>
      <w:r w:rsidRPr="00E025D0">
        <w:t xml:space="preserve">, </w:t>
      </w:r>
      <w:r w:rsidRPr="00E025D0">
        <w:rPr>
          <w:cs/>
        </w:rPr>
        <w:t>චක්ඛු-</w:t>
      </w:r>
      <w:r w:rsidR="00E84A2E">
        <w:rPr>
          <w:cs/>
          <w:lang w:bidi="si-LK"/>
        </w:rPr>
        <w:t>සෝතා</w:t>
      </w:r>
      <w:r w:rsidRPr="00E025D0">
        <w:rPr>
          <w:cs/>
        </w:rPr>
        <w:t>දිධාතුන්ගේ ශුන්‍යා</w:t>
      </w:r>
      <w:r w:rsidR="002606F2">
        <w:rPr>
          <w:cs/>
          <w:lang w:bidi="si-LK"/>
        </w:rPr>
        <w:t>ර්‍ත්‍ථ</w:t>
      </w:r>
      <w:r w:rsidRPr="00E025D0">
        <w:rPr>
          <w:cs/>
        </w:rPr>
        <w:t>ය</w:t>
      </w:r>
      <w:r w:rsidRPr="00E025D0">
        <w:t xml:space="preserve">, </w:t>
      </w:r>
      <w:r w:rsidRPr="00E025D0">
        <w:rPr>
          <w:cs/>
        </w:rPr>
        <w:t>දුක්ඛයාගේ පීළනා</w:t>
      </w:r>
      <w:r w:rsidR="002606F2">
        <w:rPr>
          <w:cs/>
          <w:lang w:bidi="si-LK"/>
        </w:rPr>
        <w:t>ර්‍ත්‍ථ</w:t>
      </w:r>
      <w:r w:rsidRPr="00E025D0">
        <w:rPr>
          <w:cs/>
        </w:rPr>
        <w:t>ය</w:t>
      </w:r>
      <w:r w:rsidRPr="00E025D0">
        <w:t xml:space="preserve">, </w:t>
      </w:r>
      <w:r w:rsidRPr="00E025D0">
        <w:rPr>
          <w:cs/>
        </w:rPr>
        <w:t>සමුදයාගේ ප්‍රභවා</w:t>
      </w:r>
      <w:r w:rsidR="002606F2">
        <w:rPr>
          <w:cs/>
          <w:lang w:bidi="si-LK"/>
        </w:rPr>
        <w:t>ර්‍ත්‍ථ</w:t>
      </w:r>
      <w:r w:rsidRPr="00E025D0">
        <w:rPr>
          <w:cs/>
        </w:rPr>
        <w:t>ය</w:t>
      </w:r>
      <w:r w:rsidRPr="00E025D0">
        <w:t xml:space="preserve">, </w:t>
      </w:r>
      <w:r w:rsidRPr="00E025D0">
        <w:rPr>
          <w:cs/>
        </w:rPr>
        <w:t>නිරෝධයාගේ ශාන්තා</w:t>
      </w:r>
      <w:r w:rsidR="002606F2">
        <w:rPr>
          <w:cs/>
          <w:lang w:bidi="si-LK"/>
        </w:rPr>
        <w:t>ර්‍ත්‍ථ</w:t>
      </w:r>
      <w:r w:rsidRPr="00E025D0">
        <w:rPr>
          <w:cs/>
        </w:rPr>
        <w:t>ය</w:t>
      </w:r>
      <w:r w:rsidRPr="00E025D0">
        <w:t xml:space="preserve">, </w:t>
      </w:r>
      <w:r w:rsidRPr="00E025D0">
        <w:rPr>
          <w:cs/>
        </w:rPr>
        <w:t>මා</w:t>
      </w:r>
      <w:r w:rsidR="00983463">
        <w:rPr>
          <w:cs/>
          <w:lang w:bidi="si-LK"/>
        </w:rPr>
        <w:t>ර්‍ග</w:t>
      </w:r>
      <w:r w:rsidRPr="00E025D0">
        <w:rPr>
          <w:cs/>
        </w:rPr>
        <w:t>යාගේ ද</w:t>
      </w:r>
      <w:r w:rsidR="00FE1A0E">
        <w:rPr>
          <w:cs/>
          <w:lang w:bidi="si-LK"/>
        </w:rPr>
        <w:t>ර්‍ශ</w:t>
      </w:r>
      <w:r w:rsidRPr="00E025D0">
        <w:rPr>
          <w:cs/>
        </w:rPr>
        <w:t>නා</w:t>
      </w:r>
      <w:r w:rsidR="002606F2">
        <w:rPr>
          <w:cs/>
          <w:lang w:bidi="si-LK"/>
        </w:rPr>
        <w:t>ර්‍ත්‍ථ</w:t>
      </w:r>
      <w:r w:rsidRPr="00E025D0">
        <w:rPr>
          <w:cs/>
        </w:rPr>
        <w:t xml:space="preserve">ය යනාදී වූ </w:t>
      </w:r>
      <w:r w:rsidR="00CB03F7">
        <w:rPr>
          <w:cs/>
          <w:lang w:bidi="si-LK"/>
        </w:rPr>
        <w:t>භේද</w:t>
      </w:r>
      <w:r w:rsidRPr="00E025D0">
        <w:rPr>
          <w:cs/>
        </w:rPr>
        <w:t xml:space="preserve"> තීරණය කොට කිරා බලා ප්‍රකට විසින් මනාකොට දක්නේ ම </w:t>
      </w:r>
      <w:r w:rsidR="003E6E91">
        <w:t>‘</w:t>
      </w:r>
      <w:r w:rsidRPr="00E025D0">
        <w:rPr>
          <w:cs/>
        </w:rPr>
        <w:t>සම්මප්පජාන</w:t>
      </w:r>
      <w:r w:rsidR="003E6E91">
        <w:t>’</w:t>
      </w:r>
      <w:r w:rsidRPr="00E025D0">
        <w:t xml:space="preserve"> </w:t>
      </w:r>
      <w:r w:rsidRPr="00E025D0">
        <w:rPr>
          <w:cs/>
        </w:rPr>
        <w:t xml:space="preserve">යන මෙයින් ගන්නේ ය. </w:t>
      </w:r>
    </w:p>
    <w:p w14:paraId="7A337119" w14:textId="04524453" w:rsidR="00FD7798" w:rsidRPr="00E025D0" w:rsidRDefault="00FD7798" w:rsidP="00574000">
      <w:r w:rsidRPr="00E025D0">
        <w:rPr>
          <w:b/>
          <w:bCs/>
          <w:cs/>
        </w:rPr>
        <w:t>සුවිමුත‍්තචි</w:t>
      </w:r>
      <w:r w:rsidR="006549E2">
        <w:rPr>
          <w:b/>
          <w:bCs/>
          <w:cs/>
          <w:lang w:bidi="si-LK"/>
        </w:rPr>
        <w:t>ත්තො</w:t>
      </w:r>
      <w:r w:rsidRPr="00E025D0">
        <w:rPr>
          <w:cs/>
        </w:rPr>
        <w:t xml:space="preserve"> = මනාකොට මිදුනු සිත් ඇත්තා වූ. </w:t>
      </w:r>
    </w:p>
    <w:p w14:paraId="2286CD7C" w14:textId="05C39050" w:rsidR="00FD7798" w:rsidRPr="00E025D0" w:rsidRDefault="00FD7798" w:rsidP="00A97A65">
      <w:r w:rsidRPr="00E025D0">
        <w:rPr>
          <w:cs/>
        </w:rPr>
        <w:t>සුවිමුක්තයකු වන්නට නම්</w:t>
      </w:r>
      <w:r w:rsidRPr="00E025D0">
        <w:t xml:space="preserve">, </w:t>
      </w:r>
      <w:r w:rsidRPr="00E025D0">
        <w:rPr>
          <w:cs/>
        </w:rPr>
        <w:t xml:space="preserve">පස් ලෙසකින් විමුක්ත විය යුතුය </w:t>
      </w:r>
      <w:r w:rsidRPr="00E025D0">
        <w:rPr>
          <w:b/>
          <w:bCs/>
          <w:cs/>
        </w:rPr>
        <w:t>තදඞ‍්ග - වික‍්ඛම‍්භණ - සමු</w:t>
      </w:r>
      <w:r w:rsidR="00941F8E">
        <w:rPr>
          <w:b/>
          <w:bCs/>
          <w:cs/>
          <w:lang w:bidi="si-LK"/>
        </w:rPr>
        <w:t>ච්ඡේ</w:t>
      </w:r>
      <w:r w:rsidRPr="00E025D0">
        <w:rPr>
          <w:b/>
          <w:bCs/>
          <w:cs/>
        </w:rPr>
        <w:t>ද - පටිප‍්පස‍්සද‍්ධි - නිස‍්සරණ</w:t>
      </w:r>
      <w:r w:rsidRPr="00E025D0">
        <w:rPr>
          <w:cs/>
        </w:rPr>
        <w:t xml:space="preserve"> යනු ඒ පස් ලෙස ය. මේ පස්ලෙසින් ම ක්‍රමයෙන් හැම කෙලෙසුන් කෙරෙන් ම මොනවට මිදුනු සිතැත්තේ ය </w:t>
      </w:r>
      <w:r w:rsidRPr="00E025D0">
        <w:rPr>
          <w:b/>
          <w:bCs/>
          <w:cs/>
        </w:rPr>
        <w:t>සුවිමුත‍්තචිත‍්ත.</w:t>
      </w:r>
    </w:p>
    <w:p w14:paraId="2885DC33" w14:textId="2A07F0DF" w:rsidR="00FD7798" w:rsidRPr="00E025D0" w:rsidRDefault="00FD7798" w:rsidP="00A97A65">
      <w:r w:rsidRPr="00E025D0">
        <w:rPr>
          <w:cs/>
        </w:rPr>
        <w:t>එහි විද</w:t>
      </w:r>
      <w:r w:rsidR="00FE1A0E">
        <w:rPr>
          <w:cs/>
          <w:lang w:bidi="si-LK"/>
        </w:rPr>
        <w:t>ර්‍ශ</w:t>
      </w:r>
      <w:r w:rsidRPr="00E025D0">
        <w:rPr>
          <w:cs/>
        </w:rPr>
        <w:t>නාඥානයෙහි අවයව වූ ඒ ඒ ඥානයන් කරණ කොට එයට පටහැනි වූ ධ</w:t>
      </w:r>
      <w:r w:rsidR="00983463">
        <w:rPr>
          <w:cs/>
          <w:lang w:bidi="si-LK"/>
        </w:rPr>
        <w:t>ර්‍ම</w:t>
      </w:r>
      <w:r w:rsidRPr="00E025D0">
        <w:rPr>
          <w:cs/>
        </w:rPr>
        <w:t>යන් කෙරෙන් සිතේ මිදිම</w:t>
      </w:r>
      <w:r w:rsidRPr="00E025D0">
        <w:t xml:space="preserve">, </w:t>
      </w:r>
      <w:r w:rsidRPr="00E025D0">
        <w:rPr>
          <w:cs/>
        </w:rPr>
        <w:t xml:space="preserve">අලෝභාදි කුසලාඞ්ගයන්ගෙන් </w:t>
      </w:r>
      <w:r w:rsidR="008C067F">
        <w:rPr>
          <w:cs/>
          <w:lang w:bidi="si-LK"/>
        </w:rPr>
        <w:t>ලෝභා</w:t>
      </w:r>
      <w:r w:rsidRPr="00E025D0">
        <w:rPr>
          <w:cs/>
        </w:rPr>
        <w:t>දි අකුසලාඞ්ගයන් මැඩැ</w:t>
      </w:r>
      <w:r w:rsidRPr="00E025D0">
        <w:t xml:space="preserve">, </w:t>
      </w:r>
      <w:r w:rsidRPr="00E025D0">
        <w:rPr>
          <w:cs/>
        </w:rPr>
        <w:t xml:space="preserve">යටපත් කොට ඒ යටපත් වූ කෙලෙසුන්ගෙන් වන සිතේ මිදීම </w:t>
      </w:r>
      <w:r w:rsidR="00A97A65">
        <w:t>‘</w:t>
      </w:r>
      <w:r w:rsidRPr="00E025D0">
        <w:rPr>
          <w:b/>
          <w:bCs/>
          <w:cs/>
        </w:rPr>
        <w:t>තදඞ‍්ගවිමුත‍්ති</w:t>
      </w:r>
      <w:r w:rsidR="003E6E91">
        <w:rPr>
          <w:b/>
          <w:bCs/>
        </w:rPr>
        <w:t>’</w:t>
      </w:r>
      <w:r w:rsidRPr="00E025D0">
        <w:t xml:space="preserve"> </w:t>
      </w:r>
      <w:r w:rsidRPr="00E025D0">
        <w:rPr>
          <w:cs/>
        </w:rPr>
        <w:t xml:space="preserve">නම්. මේ අටුවා:- </w:t>
      </w:r>
      <w:r w:rsidR="00D5165F">
        <w:rPr>
          <w:b/>
          <w:bCs/>
        </w:rPr>
        <w:t>“</w:t>
      </w:r>
      <w:r w:rsidRPr="00E025D0">
        <w:rPr>
          <w:b/>
          <w:bCs/>
          <w:cs/>
        </w:rPr>
        <w:t>දෙය්‍යධම‍්මපරිච‍්චාගාදීහි තෙහි තෙහි ගුණෙඞෙ‍්ගහි නාමරූප පරි</w:t>
      </w:r>
      <w:r w:rsidR="00941F8E">
        <w:rPr>
          <w:b/>
          <w:bCs/>
          <w:cs/>
          <w:lang w:bidi="si-LK"/>
        </w:rPr>
        <w:t>ච්ඡෙ</w:t>
      </w:r>
      <w:r w:rsidRPr="00E025D0">
        <w:rPr>
          <w:b/>
          <w:bCs/>
          <w:cs/>
        </w:rPr>
        <w:t>දාදිවිපස‍්සනඞෙ‍්ගහි ච යං චිත‍්තස‍්ස අපරිහානිවසෙන ච පවත‍්තිතං විහිතං පටිපක‍්ඛභාවතො තදනත්‍ථෙහි විමුච‍්චනං පහාණං තදඞ‍්ගවිමුත්ති නාම</w:t>
      </w:r>
      <w:r w:rsidR="00D5165F">
        <w:rPr>
          <w:b/>
          <w:bCs/>
        </w:rPr>
        <w:t>”</w:t>
      </w:r>
      <w:r w:rsidRPr="00E025D0">
        <w:t xml:space="preserve"> </w:t>
      </w:r>
      <w:r w:rsidRPr="00E025D0">
        <w:rPr>
          <w:cs/>
        </w:rPr>
        <w:t xml:space="preserve">යනු. පහන් එලියෙන් අඳුරු දුරු කරන්නා සේ ය මෙය. </w:t>
      </w:r>
    </w:p>
    <w:p w14:paraId="325D5550" w14:textId="65AED82D" w:rsidR="00FD7798" w:rsidRPr="00E025D0" w:rsidRDefault="00FD7798" w:rsidP="00A97A65">
      <w:r w:rsidRPr="00E025D0">
        <w:rPr>
          <w:cs/>
        </w:rPr>
        <w:t>තව ද දානයෙන් මච්ඡරිය</w:t>
      </w:r>
      <w:r w:rsidR="008C067F">
        <w:rPr>
          <w:cs/>
          <w:lang w:bidi="si-LK"/>
        </w:rPr>
        <w:t>ලෝභා</w:t>
      </w:r>
      <w:r w:rsidRPr="00E025D0">
        <w:rPr>
          <w:cs/>
        </w:rPr>
        <w:t>දියෙන්</w:t>
      </w:r>
      <w:r w:rsidRPr="00E025D0">
        <w:t xml:space="preserve">, </w:t>
      </w:r>
      <w:r w:rsidRPr="00E025D0">
        <w:rPr>
          <w:cs/>
        </w:rPr>
        <w:t>ශීලයෙන් ප්‍රාණඝාතාදියෙන්</w:t>
      </w:r>
      <w:r w:rsidRPr="00E025D0">
        <w:t xml:space="preserve">, </w:t>
      </w:r>
      <w:r w:rsidRPr="00E025D0">
        <w:rPr>
          <w:cs/>
        </w:rPr>
        <w:t xml:space="preserve">නාමරූප පිරිසිඳැ බැලීමෙන් සක්කාය </w:t>
      </w:r>
      <w:r w:rsidR="00DC6674">
        <w:rPr>
          <w:cs/>
          <w:lang w:bidi="si-LK"/>
        </w:rPr>
        <w:t>දෘෂ්ටි</w:t>
      </w:r>
      <w:r w:rsidRPr="00E025D0">
        <w:rPr>
          <w:cs/>
        </w:rPr>
        <w:t>යෙන්</w:t>
      </w:r>
      <w:r w:rsidRPr="00E025D0">
        <w:t xml:space="preserve">, </w:t>
      </w:r>
      <w:r w:rsidRPr="00E025D0">
        <w:rPr>
          <w:cs/>
        </w:rPr>
        <w:t>නාම රූපයන්ගේ ඇතිවීමෙහි හේතු සොයා බැලීමෙන් අ</w:t>
      </w:r>
      <w:r w:rsidR="00727AFD">
        <w:rPr>
          <w:cs/>
          <w:lang w:bidi="si-LK"/>
        </w:rPr>
        <w:t>හේතු</w:t>
      </w:r>
      <w:r w:rsidRPr="00E025D0">
        <w:rPr>
          <w:cs/>
        </w:rPr>
        <w:t xml:space="preserve"> විසම හේතු දෘෂ්ටිගෙන්</w:t>
      </w:r>
      <w:r w:rsidRPr="00E025D0">
        <w:t xml:space="preserve">, </w:t>
      </w:r>
      <w:r w:rsidRPr="00E025D0">
        <w:rPr>
          <w:cs/>
        </w:rPr>
        <w:t>නයවිද</w:t>
      </w:r>
      <w:r w:rsidR="00FE1A0E">
        <w:rPr>
          <w:cs/>
          <w:lang w:bidi="si-LK"/>
        </w:rPr>
        <w:t>ර්‍ශ</w:t>
      </w:r>
      <w:r w:rsidRPr="00E025D0">
        <w:rPr>
          <w:cs/>
        </w:rPr>
        <w:t>නායෙන් මම ය</w:t>
      </w:r>
      <w:r w:rsidRPr="00E025D0">
        <w:t xml:space="preserve">, </w:t>
      </w:r>
      <w:r w:rsidRPr="00E025D0">
        <w:rPr>
          <w:cs/>
        </w:rPr>
        <w:t>මාගේ යයි ගැණීමෙන්</w:t>
      </w:r>
      <w:r w:rsidRPr="00E025D0">
        <w:t xml:space="preserve">, </w:t>
      </w:r>
      <w:r w:rsidRPr="00E025D0">
        <w:rPr>
          <w:cs/>
        </w:rPr>
        <w:t>මඟ නො මඟ දැනීමෙන් නො මගෙහි මඟය යන වැරදි හැඟීමෙන්</w:t>
      </w:r>
      <w:r w:rsidRPr="00E025D0">
        <w:t xml:space="preserve">, </w:t>
      </w:r>
      <w:r w:rsidRPr="00E025D0">
        <w:rPr>
          <w:cs/>
        </w:rPr>
        <w:t>නාම රූපයන්ගේ හටගැන්ම දැකීමෙන් උ</w:t>
      </w:r>
      <w:r w:rsidR="00941F8E">
        <w:rPr>
          <w:cs/>
          <w:lang w:bidi="si-LK"/>
        </w:rPr>
        <w:t>ච්ඡේ</w:t>
      </w:r>
      <w:r w:rsidRPr="00E025D0">
        <w:rPr>
          <w:cs/>
        </w:rPr>
        <w:t>දදෘෂ‍්ටියෙන්</w:t>
      </w:r>
      <w:r w:rsidRPr="00E025D0">
        <w:t xml:space="preserve">, </w:t>
      </w:r>
      <w:r w:rsidRPr="00E025D0">
        <w:rPr>
          <w:cs/>
        </w:rPr>
        <w:t>නාමරූපයන්ගේ නැසීයෑම දැකීමෙන් ශාස්වත දෘෂ්ටියෙන්</w:t>
      </w:r>
      <w:r w:rsidRPr="00E025D0">
        <w:t xml:space="preserve">, </w:t>
      </w:r>
      <w:r w:rsidRPr="00E025D0">
        <w:rPr>
          <w:cs/>
        </w:rPr>
        <w:t>සංස්කාරයන් භය වශයෙන් දැකීමෙන් අභය ද</w:t>
      </w:r>
      <w:r w:rsidR="00FE1A0E">
        <w:rPr>
          <w:cs/>
          <w:lang w:bidi="si-LK"/>
        </w:rPr>
        <w:t>ර්‍ශ</w:t>
      </w:r>
      <w:r w:rsidRPr="00E025D0">
        <w:rPr>
          <w:cs/>
        </w:rPr>
        <w:t>නයෙන්</w:t>
      </w:r>
      <w:r w:rsidRPr="00E025D0">
        <w:t xml:space="preserve">, </w:t>
      </w:r>
      <w:r w:rsidRPr="00E025D0">
        <w:rPr>
          <w:cs/>
        </w:rPr>
        <w:t>සංස්කාරයන්ගේ ඇති ජාති ජරාමරණාදී දොස් දැකීමෙන් සංස්කාර රසවත් යි ගැණීමෙන්</w:t>
      </w:r>
      <w:r w:rsidRPr="00E025D0">
        <w:t xml:space="preserve">, </w:t>
      </w:r>
      <w:r w:rsidRPr="00E025D0">
        <w:rPr>
          <w:cs/>
        </w:rPr>
        <w:t>සංස්කාරයන් කෙරෙහි කලකිරීමෙන් සංස්කාරයන්හි නො ඇලීමෙන්</w:t>
      </w:r>
      <w:r w:rsidRPr="00E025D0">
        <w:t xml:space="preserve">, </w:t>
      </w:r>
      <w:r w:rsidRPr="00E025D0">
        <w:rPr>
          <w:cs/>
        </w:rPr>
        <w:t>සංස්කාරයන්ගෙන් මිදෙනු කැමැත්ත නිසා නො මිදෙනු කැමැත්තෙන්</w:t>
      </w:r>
      <w:r w:rsidRPr="00E025D0">
        <w:t xml:space="preserve">, </w:t>
      </w:r>
      <w:r w:rsidRPr="00E025D0">
        <w:rPr>
          <w:cs/>
        </w:rPr>
        <w:t>සංස්කාරයන් මැදහත් ව බැලීමෙන් සංස්කාරයන් මැදහත් ව නො බැලීමෙන්</w:t>
      </w:r>
      <w:r w:rsidRPr="00E025D0">
        <w:t xml:space="preserve">, </w:t>
      </w:r>
      <w:r w:rsidRPr="00E025D0">
        <w:rPr>
          <w:cs/>
        </w:rPr>
        <w:t>අනු</w:t>
      </w:r>
      <w:r w:rsidR="00EF21E3">
        <w:rPr>
          <w:cs/>
          <w:lang w:bidi="si-LK"/>
        </w:rPr>
        <w:t>ලෝම</w:t>
      </w:r>
      <w:r w:rsidRPr="00E025D0">
        <w:rPr>
          <w:cs/>
        </w:rPr>
        <w:t>ඥානයෙන් සංස්කාරයන් නිත්‍යාදීවශයෙන් ගැණීමෙන්</w:t>
      </w:r>
      <w:r w:rsidRPr="00E025D0">
        <w:t xml:space="preserve">, </w:t>
      </w:r>
      <w:r w:rsidR="00777C88">
        <w:rPr>
          <w:cs/>
          <w:lang w:bidi="si-LK"/>
        </w:rPr>
        <w:t>ගෝත්‍ර</w:t>
      </w:r>
      <w:r w:rsidRPr="00E025D0">
        <w:rPr>
          <w:cs/>
        </w:rPr>
        <w:t>භූඥානයෙන්</w:t>
      </w:r>
      <w:r w:rsidRPr="00E025D0">
        <w:t xml:space="preserve">, </w:t>
      </w:r>
      <w:r w:rsidRPr="00E025D0">
        <w:rPr>
          <w:cs/>
        </w:rPr>
        <w:t xml:space="preserve">සංකාරාලම්බනයෙන් යන නාමරූප පරිච්ඡේදඥානය පටන් </w:t>
      </w:r>
      <w:r w:rsidR="00777C88">
        <w:rPr>
          <w:cs/>
          <w:lang w:bidi="si-LK"/>
        </w:rPr>
        <w:t>ගෝත්‍ර</w:t>
      </w:r>
      <w:r w:rsidRPr="00E025D0">
        <w:rPr>
          <w:cs/>
        </w:rPr>
        <w:t>භූඥානය කෙළවර කොට විද</w:t>
      </w:r>
      <w:r w:rsidR="00FE1A0E">
        <w:rPr>
          <w:cs/>
          <w:lang w:bidi="si-LK"/>
        </w:rPr>
        <w:t>ර්‍ශ</w:t>
      </w:r>
      <w:r w:rsidRPr="00E025D0">
        <w:rPr>
          <w:cs/>
        </w:rPr>
        <w:t xml:space="preserve">නාඥානාඞ්ග </w:t>
      </w:r>
      <w:r w:rsidR="006D33AE">
        <w:rPr>
          <w:cs/>
          <w:lang w:bidi="si-LK"/>
        </w:rPr>
        <w:t>හේතුයෙන්</w:t>
      </w:r>
      <w:r w:rsidRPr="00E025D0">
        <w:rPr>
          <w:cs/>
        </w:rPr>
        <w:t xml:space="preserve"> ප්‍රතිප</w:t>
      </w:r>
      <w:r w:rsidR="00022B53">
        <w:rPr>
          <w:cs/>
          <w:lang w:bidi="si-LK"/>
        </w:rPr>
        <w:t>ක්‍ෂ</w:t>
      </w:r>
      <w:r w:rsidRPr="00E025D0">
        <w:rPr>
          <w:cs/>
        </w:rPr>
        <w:t>ධ</w:t>
      </w:r>
      <w:r w:rsidR="00983463">
        <w:rPr>
          <w:cs/>
          <w:lang w:bidi="si-LK"/>
        </w:rPr>
        <w:t>ර්‍ම</w:t>
      </w:r>
      <w:r w:rsidRPr="00E025D0">
        <w:rPr>
          <w:cs/>
        </w:rPr>
        <w:t xml:space="preserve">කෙරෙන් සිතේ මිදීම තදඞ‍්ගවිමුක්ති නමි. </w:t>
      </w:r>
    </w:p>
    <w:p w14:paraId="419EAE29" w14:textId="528DE921" w:rsidR="00FD7798" w:rsidRPr="00E025D0" w:rsidRDefault="00FD7798" w:rsidP="00274CFF">
      <w:r w:rsidRPr="00E025D0">
        <w:rPr>
          <w:cs/>
        </w:rPr>
        <w:lastRenderedPageBreak/>
        <w:t>ප්‍රථම</w:t>
      </w:r>
      <w:r w:rsidR="00AC781D">
        <w:rPr>
          <w:cs/>
          <w:lang w:bidi="si-LK"/>
        </w:rPr>
        <w:t>ද්ධ්‍යාන</w:t>
      </w:r>
      <w:r w:rsidRPr="00E025D0">
        <w:rPr>
          <w:cs/>
        </w:rPr>
        <w:t>යෙන් නීවරණයන්ගේ පහළවීම යටපත් කිරීමෙන් ද</w:t>
      </w:r>
      <w:r w:rsidRPr="00E025D0">
        <w:t xml:space="preserve">, </w:t>
      </w:r>
      <w:r w:rsidRPr="00E025D0">
        <w:rPr>
          <w:cs/>
        </w:rPr>
        <w:t>ද්විතීය</w:t>
      </w:r>
      <w:r w:rsidR="00551AD6">
        <w:rPr>
          <w:cs/>
          <w:lang w:bidi="si-LK"/>
        </w:rPr>
        <w:t>ද්ධ්‍යා</w:t>
      </w:r>
      <w:r w:rsidRPr="00E025D0">
        <w:rPr>
          <w:cs/>
        </w:rPr>
        <w:t>නාදියෙන් විත</w:t>
      </w:r>
      <w:r w:rsidR="001872DC">
        <w:rPr>
          <w:cs/>
          <w:lang w:bidi="si-LK"/>
        </w:rPr>
        <w:t>ර්‍කා</w:t>
      </w:r>
      <w:r w:rsidRPr="00E025D0">
        <w:rPr>
          <w:cs/>
        </w:rPr>
        <w:t xml:space="preserve">දීන් දුරු කිරීමෙන් ද ලබන සිතේ මිදීම </w:t>
      </w:r>
      <w:r w:rsidRPr="00E025D0">
        <w:rPr>
          <w:b/>
          <w:bCs/>
          <w:cs/>
        </w:rPr>
        <w:t>වික‍්ඛම‍්භණවිමුත‍්ති</w:t>
      </w:r>
      <w:r w:rsidR="003E6E91">
        <w:rPr>
          <w:b/>
          <w:bCs/>
        </w:rPr>
        <w:t>’</w:t>
      </w:r>
      <w:r w:rsidRPr="00E025D0">
        <w:t xml:space="preserve"> </w:t>
      </w:r>
      <w:r w:rsidRPr="00E025D0">
        <w:rPr>
          <w:cs/>
        </w:rPr>
        <w:t xml:space="preserve">නම්. මේ අටුවා:- </w:t>
      </w:r>
      <w:r w:rsidR="00D5165F">
        <w:rPr>
          <w:b/>
          <w:bCs/>
        </w:rPr>
        <w:t>“</w:t>
      </w:r>
      <w:r w:rsidRPr="00E025D0">
        <w:rPr>
          <w:b/>
          <w:bCs/>
          <w:cs/>
        </w:rPr>
        <w:t>යං පන උපචාරප‍්පණාභෙදෙන සමාධිනා යා චිත‍්තස‍්ස අපරිහානි වසෙන පවත‍්ති</w:t>
      </w:r>
      <w:r w:rsidRPr="00E025D0">
        <w:rPr>
          <w:b/>
          <w:bCs/>
        </w:rPr>
        <w:t xml:space="preserve">, </w:t>
      </w:r>
      <w:r w:rsidRPr="00E025D0">
        <w:rPr>
          <w:b/>
          <w:bCs/>
          <w:cs/>
        </w:rPr>
        <w:t>තාය ච කාමච‍්ඡ</w:t>
      </w:r>
      <w:r w:rsidR="0075684E">
        <w:rPr>
          <w:b/>
          <w:bCs/>
          <w:cs/>
          <w:lang w:bidi="si-LK"/>
        </w:rPr>
        <w:t>න්දා</w:t>
      </w:r>
      <w:r w:rsidRPr="00E025D0">
        <w:rPr>
          <w:b/>
          <w:bCs/>
          <w:cs/>
        </w:rPr>
        <w:t>දීනං නීවරණානං චෙව විතක‍්කාදීනඤ‍්ච පච‍්චනීකධම‍්මානං අනුප‍්පත‍්තියසඤ‍්ඤිතං විමුච‍්චනං</w:t>
      </w:r>
      <w:r w:rsidRPr="00E025D0">
        <w:rPr>
          <w:b/>
          <w:bCs/>
        </w:rPr>
        <w:t xml:space="preserve">, </w:t>
      </w:r>
      <w:r w:rsidRPr="00E025D0">
        <w:rPr>
          <w:b/>
          <w:bCs/>
          <w:cs/>
        </w:rPr>
        <w:t>අයං වික‍්ඛම‍්භණවිමුත‍්ති නාම</w:t>
      </w:r>
      <w:r w:rsidR="003E6E91">
        <w:rPr>
          <w:b/>
          <w:bCs/>
        </w:rPr>
        <w:t>’</w:t>
      </w:r>
      <w:r w:rsidRPr="00E025D0">
        <w:rPr>
          <w:b/>
          <w:bCs/>
        </w:rPr>
        <w:t xml:space="preserve"> </w:t>
      </w:r>
      <w:r w:rsidRPr="00E025D0">
        <w:rPr>
          <w:cs/>
        </w:rPr>
        <w:t>යනු. මෝ වනාහි දිය මතුයෙහි බැඳුනු දියසෙවෙල්</w:t>
      </w:r>
      <w:r w:rsidRPr="00E025D0">
        <w:t xml:space="preserve">, </w:t>
      </w:r>
      <w:r w:rsidRPr="00E025D0">
        <w:rPr>
          <w:cs/>
        </w:rPr>
        <w:t>දිය ගන්නා තුරු කළයෙන් පහරා ඉවත් කිරීම වැනි ය. ලෞකිකසමාධීන්ගේ බලයෙන්</w:t>
      </w:r>
      <w:r w:rsidRPr="00E025D0">
        <w:t xml:space="preserve">, </w:t>
      </w:r>
      <w:r w:rsidRPr="00E025D0">
        <w:rPr>
          <w:cs/>
        </w:rPr>
        <w:t>නීවරණාදී විරුද්ධ ධ</w:t>
      </w:r>
      <w:r w:rsidR="00983463">
        <w:rPr>
          <w:cs/>
          <w:lang w:bidi="si-LK"/>
        </w:rPr>
        <w:t>ර්‍ම</w:t>
      </w:r>
      <w:r w:rsidRPr="00E025D0">
        <w:rPr>
          <w:cs/>
        </w:rPr>
        <w:t xml:space="preserve">යන් ඔබාතැබීමෙන් ලබන සිතේ මිදීම ය මේ. </w:t>
      </w:r>
    </w:p>
    <w:p w14:paraId="7F8C3B66" w14:textId="31F102BF" w:rsidR="00FD7798" w:rsidRPr="00E025D0" w:rsidRDefault="00E84A2E" w:rsidP="00274CFF">
      <w:r>
        <w:rPr>
          <w:cs/>
          <w:lang w:bidi="si-LK"/>
        </w:rPr>
        <w:t>සෝතා</w:t>
      </w:r>
      <w:r w:rsidR="00FD7798" w:rsidRPr="00E025D0">
        <w:rPr>
          <w:cs/>
        </w:rPr>
        <w:t xml:space="preserve">පත්තිමග්ගඤාණාදියෙන් නැවැත කවදාවත් නො උපදින සේ කෙලෙසුන් නැසීමෙන් ලැබෙන සිතේ මිදීම </w:t>
      </w:r>
      <w:r w:rsidR="00274CFF">
        <w:t>‘</w:t>
      </w:r>
      <w:r w:rsidR="00FD7798" w:rsidRPr="00E025D0">
        <w:rPr>
          <w:b/>
          <w:bCs/>
          <w:cs/>
        </w:rPr>
        <w:t>සමු</w:t>
      </w:r>
      <w:r w:rsidR="00941F8E">
        <w:rPr>
          <w:b/>
          <w:bCs/>
          <w:cs/>
          <w:lang w:bidi="si-LK"/>
        </w:rPr>
        <w:t>ච්ඡේ</w:t>
      </w:r>
      <w:r w:rsidR="00FD7798" w:rsidRPr="00E025D0">
        <w:rPr>
          <w:b/>
          <w:bCs/>
          <w:cs/>
        </w:rPr>
        <w:t>දවිමුත්ති</w:t>
      </w:r>
      <w:r w:rsidR="003E6E91">
        <w:rPr>
          <w:b/>
          <w:bCs/>
        </w:rPr>
        <w:t>’</w:t>
      </w:r>
      <w:r w:rsidR="00FD7798" w:rsidRPr="00E025D0">
        <w:rPr>
          <w:b/>
          <w:bCs/>
        </w:rPr>
        <w:t xml:space="preserve"> </w:t>
      </w:r>
      <w:r w:rsidR="00FD7798" w:rsidRPr="00E025D0">
        <w:rPr>
          <w:cs/>
        </w:rPr>
        <w:t xml:space="preserve">නම්. මේ අටුවා:- </w:t>
      </w:r>
      <w:r w:rsidR="00D5165F">
        <w:rPr>
          <w:b/>
          <w:bCs/>
        </w:rPr>
        <w:t>“</w:t>
      </w:r>
      <w:r w:rsidR="00FD7798" w:rsidRPr="00E025D0">
        <w:rPr>
          <w:b/>
          <w:bCs/>
          <w:cs/>
        </w:rPr>
        <w:t>යං චතුන‍්නං අරියමග‍්ගානං භාවිතත‍්තා තන‍්තම‍්මග‍්ගවතො අරියස‍්ස සන‍්තානෙ යථාරහං දිට‍්ඨිගතානං පහාණායාති ආදිනා නයෙන වුත‍්තස‍්ස සමුදයපක‍්ඛියස‍්ස කිලෙසගණස‍්ස පන අච‍්චන‍්තං අප‍්පවත‍්තිභාවෙන සමු</w:t>
      </w:r>
      <w:r w:rsidR="00941F8E">
        <w:rPr>
          <w:b/>
          <w:bCs/>
          <w:cs/>
          <w:lang w:bidi="si-LK"/>
        </w:rPr>
        <w:t>ච්ඡෙ</w:t>
      </w:r>
      <w:r w:rsidR="00FD7798" w:rsidRPr="00E025D0">
        <w:rPr>
          <w:b/>
          <w:bCs/>
          <w:cs/>
        </w:rPr>
        <w:t>දප‍්පහාණවසෙන විමුච‍්චනං</w:t>
      </w:r>
      <w:r w:rsidR="00FD7798" w:rsidRPr="00E025D0">
        <w:rPr>
          <w:b/>
          <w:bCs/>
        </w:rPr>
        <w:t xml:space="preserve">, </w:t>
      </w:r>
      <w:r w:rsidR="00FD7798" w:rsidRPr="00E025D0">
        <w:rPr>
          <w:b/>
          <w:bCs/>
          <w:cs/>
        </w:rPr>
        <w:t>අයං සමු</w:t>
      </w:r>
      <w:r w:rsidR="00941F8E">
        <w:rPr>
          <w:b/>
          <w:bCs/>
          <w:cs/>
          <w:lang w:bidi="si-LK"/>
        </w:rPr>
        <w:t>ච්ඡෙ</w:t>
      </w:r>
      <w:r w:rsidR="00FD7798" w:rsidRPr="00E025D0">
        <w:rPr>
          <w:b/>
          <w:bCs/>
          <w:cs/>
        </w:rPr>
        <w:t>දවිමුත‍්ති නාම</w:t>
      </w:r>
      <w:r w:rsidR="00D5165F">
        <w:rPr>
          <w:b/>
          <w:bCs/>
        </w:rPr>
        <w:t>”</w:t>
      </w:r>
      <w:r w:rsidR="00FD7798" w:rsidRPr="00E025D0">
        <w:rPr>
          <w:b/>
          <w:bCs/>
        </w:rPr>
        <w:t xml:space="preserve"> </w:t>
      </w:r>
      <w:r w:rsidR="00FD7798" w:rsidRPr="00E025D0">
        <w:rPr>
          <w:cs/>
        </w:rPr>
        <w:t xml:space="preserve">යනු. හෙණ පහරින් ගසක ඇදවැටීම සේ ය මෙය. </w:t>
      </w:r>
    </w:p>
    <w:p w14:paraId="41CFB675" w14:textId="22568F5A" w:rsidR="00FD7798" w:rsidRPr="00E025D0" w:rsidRDefault="00FD7798" w:rsidP="00274CFF">
      <w:r w:rsidRPr="00E025D0">
        <w:rPr>
          <w:cs/>
        </w:rPr>
        <w:t>මා</w:t>
      </w:r>
      <w:r w:rsidR="00983463">
        <w:rPr>
          <w:cs/>
          <w:lang w:bidi="si-LK"/>
        </w:rPr>
        <w:t>ර්‍ග</w:t>
      </w:r>
      <w:r w:rsidRPr="00E025D0">
        <w:rPr>
          <w:cs/>
        </w:rPr>
        <w:t>ඥානයෙන් සිඳැ දැමූ කෙලෙස් ඇති සිතෙහි තවත් ඉතිරිවන කෙලෙස් පුරුද්ද</w:t>
      </w:r>
      <w:r w:rsidR="00C909C1">
        <w:rPr>
          <w:cs/>
          <w:lang w:bidi="si-LK"/>
        </w:rPr>
        <w:t>ත්</w:t>
      </w:r>
      <w:r w:rsidRPr="00E025D0">
        <w:rPr>
          <w:cs/>
        </w:rPr>
        <w:t xml:space="preserve"> නසාලීමෙන් ලැබෙන සිතේ මිදීම </w:t>
      </w:r>
      <w:r w:rsidRPr="00E025D0">
        <w:rPr>
          <w:b/>
          <w:bCs/>
          <w:cs/>
        </w:rPr>
        <w:t>පටිප‍්පස‍්ස</w:t>
      </w:r>
      <w:r w:rsidR="00CD0EC9">
        <w:rPr>
          <w:b/>
          <w:bCs/>
          <w:cs/>
          <w:lang w:bidi="si-LK"/>
        </w:rPr>
        <w:t>ද්ධි</w:t>
      </w:r>
      <w:r w:rsidRPr="00E025D0">
        <w:rPr>
          <w:b/>
          <w:bCs/>
          <w:cs/>
        </w:rPr>
        <w:t>විමුත‍්ති</w:t>
      </w:r>
      <w:r w:rsidRPr="00E025D0">
        <w:t xml:space="preserve"> </w:t>
      </w:r>
      <w:r w:rsidRPr="00E025D0">
        <w:rPr>
          <w:cs/>
        </w:rPr>
        <w:t>නම්. මේ අටුවා:-</w:t>
      </w:r>
      <w:r w:rsidRPr="00E025D0">
        <w:rPr>
          <w:b/>
          <w:bCs/>
          <w:cs/>
        </w:rPr>
        <w:t xml:space="preserve"> </w:t>
      </w:r>
      <w:r w:rsidR="00D5165F">
        <w:rPr>
          <w:b/>
          <w:bCs/>
        </w:rPr>
        <w:t>“</w:t>
      </w:r>
      <w:r w:rsidRPr="00E025D0">
        <w:rPr>
          <w:b/>
          <w:bCs/>
          <w:cs/>
        </w:rPr>
        <w:t>යං පන ඵලක‍්ඛණෙ පටිප‍්පස‍්සද‍්ධත‍්තං කිලෙසානං</w:t>
      </w:r>
      <w:r w:rsidRPr="00E025D0">
        <w:rPr>
          <w:b/>
          <w:bCs/>
        </w:rPr>
        <w:t xml:space="preserve">, </w:t>
      </w:r>
      <w:r w:rsidRPr="00E025D0">
        <w:rPr>
          <w:b/>
          <w:bCs/>
          <w:cs/>
        </w:rPr>
        <w:t>අයං පටිප‍්පස‍්සද‍්ධිවිමුත‍්ති නාම</w:t>
      </w:r>
      <w:r w:rsidR="00D5165F">
        <w:rPr>
          <w:b/>
          <w:bCs/>
        </w:rPr>
        <w:t>”</w:t>
      </w:r>
      <w:r w:rsidRPr="00E025D0">
        <w:rPr>
          <w:b/>
          <w:bCs/>
        </w:rPr>
        <w:t xml:space="preserve"> </w:t>
      </w:r>
      <w:r w:rsidRPr="00E025D0">
        <w:rPr>
          <w:cs/>
        </w:rPr>
        <w:t xml:space="preserve">යනු. මෙය වන්නේ පලසිත් පහළවීමෙනි. මෙය ගිනි තුබු තැනැ පැවැති උණුසුමට දිය ගැසීමක් සේ ය. </w:t>
      </w:r>
    </w:p>
    <w:p w14:paraId="589790D3" w14:textId="174C6564" w:rsidR="00FD7798" w:rsidRPr="00E025D0" w:rsidRDefault="00FD7798" w:rsidP="00274CFF">
      <w:r w:rsidRPr="00E025D0">
        <w:rPr>
          <w:cs/>
        </w:rPr>
        <w:t xml:space="preserve">නිවන්ලැබීම </w:t>
      </w:r>
      <w:r w:rsidR="00F54B1B">
        <w:t>‘</w:t>
      </w:r>
      <w:r w:rsidRPr="00E025D0">
        <w:rPr>
          <w:b/>
          <w:bCs/>
          <w:cs/>
        </w:rPr>
        <w:t>නිස‍්සරණවිමුත‍්ති</w:t>
      </w:r>
      <w:r w:rsidR="003E6E91">
        <w:rPr>
          <w:b/>
          <w:bCs/>
        </w:rPr>
        <w:t>’</w:t>
      </w:r>
      <w:r w:rsidRPr="00E025D0">
        <w:t xml:space="preserve"> </w:t>
      </w:r>
      <w:r w:rsidRPr="00E025D0">
        <w:rPr>
          <w:cs/>
        </w:rPr>
        <w:t xml:space="preserve">නම්. මේ අටුවා:- </w:t>
      </w:r>
      <w:r w:rsidR="00D5165F">
        <w:rPr>
          <w:b/>
          <w:bCs/>
        </w:rPr>
        <w:t>“</w:t>
      </w:r>
      <w:r w:rsidRPr="00E025D0">
        <w:rPr>
          <w:b/>
          <w:bCs/>
          <w:cs/>
        </w:rPr>
        <w:t>සබ‍්බ සඞ‍්ඛතනිස‍්සටත‍්තා පන සබ‍්බසඞ‍්ඛාරා විමුත‍්තං නිබ‍්බානං</w:t>
      </w:r>
      <w:r w:rsidRPr="00E025D0">
        <w:rPr>
          <w:b/>
          <w:bCs/>
        </w:rPr>
        <w:t xml:space="preserve">, </w:t>
      </w:r>
      <w:r w:rsidRPr="00E025D0">
        <w:rPr>
          <w:b/>
          <w:bCs/>
          <w:cs/>
        </w:rPr>
        <w:t>අයං නිස‍්සරණවිමුත‍්ති නාම</w:t>
      </w:r>
      <w:r w:rsidR="00D5165F">
        <w:rPr>
          <w:b/>
          <w:bCs/>
        </w:rPr>
        <w:t>”</w:t>
      </w:r>
      <w:r w:rsidRPr="00E025D0">
        <w:rPr>
          <w:b/>
          <w:bCs/>
        </w:rPr>
        <w:t xml:space="preserve"> </w:t>
      </w:r>
      <w:r w:rsidRPr="00E025D0">
        <w:rPr>
          <w:cs/>
        </w:rPr>
        <w:t xml:space="preserve">යනු. නිස්සරණ නම් නිවන ය. කාම භවාදීභවයන්ගෙන් නික්මුනු බැවින් එසේ කියැ වේ. මෙකී භවයන්ගෙන් නික්ම යෑමට කරුණු වන්නේ නිවන ය. ඵලඥානයනට ගොදුරුවන සන්සිඳීම ය. </w:t>
      </w:r>
    </w:p>
    <w:p w14:paraId="499BE530" w14:textId="295E8AC5" w:rsidR="00FD7798" w:rsidRPr="00E025D0" w:rsidRDefault="00FD7798" w:rsidP="00274CFF">
      <w:r w:rsidRPr="00E025D0">
        <w:rPr>
          <w:cs/>
        </w:rPr>
        <w:t>මෙහි කාමාවචරකුසලචිත‍්තය</w:t>
      </w:r>
      <w:r w:rsidRPr="00E025D0">
        <w:t xml:space="preserve">, </w:t>
      </w:r>
      <w:r w:rsidRPr="00E025D0">
        <w:rPr>
          <w:cs/>
        </w:rPr>
        <w:t>තදඞ‍්ගවිමුත්ති යි ද</w:t>
      </w:r>
      <w:r w:rsidRPr="00E025D0">
        <w:t xml:space="preserve">, </w:t>
      </w:r>
      <w:r w:rsidRPr="00E025D0">
        <w:rPr>
          <w:cs/>
        </w:rPr>
        <w:t>රූපාවචර අරූපාවචරචිත්තය</w:t>
      </w:r>
      <w:r w:rsidRPr="00E025D0">
        <w:t xml:space="preserve">, </w:t>
      </w:r>
      <w:r w:rsidRPr="00E025D0">
        <w:rPr>
          <w:cs/>
        </w:rPr>
        <w:t>වික්ඛම‍්භණවිමුත්ති යි ද</w:t>
      </w:r>
      <w:r w:rsidRPr="00E025D0">
        <w:t xml:space="preserve">, </w:t>
      </w:r>
      <w:r w:rsidRPr="00E025D0">
        <w:rPr>
          <w:cs/>
        </w:rPr>
        <w:t>මා</w:t>
      </w:r>
      <w:r w:rsidR="00983463">
        <w:rPr>
          <w:cs/>
          <w:lang w:bidi="si-LK"/>
        </w:rPr>
        <w:t>ර්‍ග</w:t>
      </w:r>
      <w:r w:rsidRPr="00E025D0">
        <w:rPr>
          <w:cs/>
        </w:rPr>
        <w:t>චිත්තය</w:t>
      </w:r>
      <w:r w:rsidRPr="00E025D0">
        <w:t xml:space="preserve">, </w:t>
      </w:r>
      <w:r w:rsidRPr="00E025D0">
        <w:rPr>
          <w:cs/>
        </w:rPr>
        <w:t>සමුච්ඡෙදවිමුත්ති යි ද</w:t>
      </w:r>
      <w:r w:rsidRPr="00E025D0">
        <w:t xml:space="preserve">, </w:t>
      </w:r>
      <w:r w:rsidRPr="00E025D0">
        <w:rPr>
          <w:cs/>
        </w:rPr>
        <w:t>ඵලචිත්තය පටිප්පස්සද්ධිවිමුත්ති යි ද</w:t>
      </w:r>
      <w:r w:rsidRPr="00E025D0">
        <w:t xml:space="preserve">, </w:t>
      </w:r>
      <w:r w:rsidRPr="00E025D0">
        <w:rPr>
          <w:cs/>
        </w:rPr>
        <w:t>නි</w:t>
      </w:r>
      <w:r w:rsidR="00FB08C1">
        <w:rPr>
          <w:cs/>
          <w:lang w:bidi="si-LK"/>
        </w:rPr>
        <w:t>ර්‍වා</w:t>
      </w:r>
      <w:r w:rsidRPr="00E025D0">
        <w:rPr>
          <w:cs/>
        </w:rPr>
        <w:t xml:space="preserve">ණය නිස්සරණ විමුත්ති යි ද කියනු ලැබේ. </w:t>
      </w:r>
    </w:p>
    <w:p w14:paraId="7CB449E9" w14:textId="7F66F395" w:rsidR="00FD7798" w:rsidRPr="00E025D0" w:rsidRDefault="00FD7798" w:rsidP="00F54B1B">
      <w:r w:rsidRPr="00E025D0">
        <w:rPr>
          <w:cs/>
        </w:rPr>
        <w:t>තදඞ්ගවිමුත්ති</w:t>
      </w:r>
      <w:r w:rsidRPr="00E025D0">
        <w:t xml:space="preserve">, </w:t>
      </w:r>
      <w:r w:rsidRPr="00E025D0">
        <w:rPr>
          <w:cs/>
        </w:rPr>
        <w:t>වික්ඛම්භණවිමුත්ති</w:t>
      </w:r>
      <w:r w:rsidRPr="00E025D0">
        <w:t xml:space="preserve">, </w:t>
      </w:r>
      <w:r w:rsidRPr="00E025D0">
        <w:rPr>
          <w:cs/>
        </w:rPr>
        <w:t>සමුච්ඡෙදවිමුත්ති</w:t>
      </w:r>
      <w:r w:rsidRPr="00E025D0">
        <w:t xml:space="preserve">, </w:t>
      </w:r>
      <w:r w:rsidRPr="00E025D0">
        <w:rPr>
          <w:cs/>
        </w:rPr>
        <w:t>පටිප්පස්සද්ධිවිමුත්ති යි ගැනෙන කාමාවචර</w:t>
      </w:r>
      <w:r w:rsidRPr="00E025D0">
        <w:t xml:space="preserve">, </w:t>
      </w:r>
      <w:r w:rsidRPr="00E025D0">
        <w:rPr>
          <w:cs/>
        </w:rPr>
        <w:t>රූපාවචර</w:t>
      </w:r>
      <w:r w:rsidRPr="00E025D0">
        <w:t xml:space="preserve">, </w:t>
      </w:r>
      <w:r w:rsidRPr="00E025D0">
        <w:rPr>
          <w:cs/>
        </w:rPr>
        <w:t>අරූපාවචර</w:t>
      </w:r>
      <w:r w:rsidRPr="00E025D0">
        <w:t xml:space="preserve">, </w:t>
      </w:r>
      <w:r w:rsidRPr="00E025D0">
        <w:rPr>
          <w:cs/>
        </w:rPr>
        <w:t>මා</w:t>
      </w:r>
      <w:r w:rsidR="00983463">
        <w:rPr>
          <w:cs/>
          <w:lang w:bidi="si-LK"/>
        </w:rPr>
        <w:t>ර්‍ග</w:t>
      </w:r>
      <w:r w:rsidRPr="00E025D0">
        <w:t xml:space="preserve">, </w:t>
      </w:r>
      <w:r w:rsidRPr="00E025D0">
        <w:rPr>
          <w:cs/>
        </w:rPr>
        <w:t>ඵලචිත්තයෝ චිත්තවිමුත්තියෙහිලා ද</w:t>
      </w:r>
      <w:r w:rsidRPr="00E025D0">
        <w:t xml:space="preserve">, </w:t>
      </w:r>
      <w:r w:rsidRPr="00E025D0">
        <w:rPr>
          <w:cs/>
        </w:rPr>
        <w:t>නි</w:t>
      </w:r>
      <w:r w:rsidR="00FB08C1">
        <w:rPr>
          <w:cs/>
          <w:lang w:bidi="si-LK"/>
        </w:rPr>
        <w:t>ර්‍වා</w:t>
      </w:r>
      <w:r w:rsidRPr="00E025D0">
        <w:rPr>
          <w:cs/>
        </w:rPr>
        <w:t>ණය නිස්සරණවිමුත්තියෙහි ලා ද ගැණෙති. එහෙයින් පස්වැදෑරුම් වූ විමුත්තිය</w:t>
      </w:r>
      <w:r w:rsidRPr="00E025D0">
        <w:t xml:space="preserve">, </w:t>
      </w:r>
      <w:r w:rsidRPr="00E025D0">
        <w:rPr>
          <w:cs/>
        </w:rPr>
        <w:t xml:space="preserve">චිත්තවිමුත්තිනිබ්බාන යි දෙපරිදි විසින් ද කියනු ලැබේ. (පොත දිග් ගැසෙන බැවින් විස්තර නො ආයේ ය.) </w:t>
      </w:r>
    </w:p>
    <w:p w14:paraId="2B8469EE" w14:textId="77777777" w:rsidR="00FD7798" w:rsidRPr="00E025D0" w:rsidRDefault="00FD7798" w:rsidP="00574000">
      <w:r w:rsidRPr="00E025D0">
        <w:rPr>
          <w:b/>
          <w:bCs/>
          <w:cs/>
        </w:rPr>
        <w:t>අනුපාදියානො ඉධ වා හුරං වා</w:t>
      </w:r>
      <w:r w:rsidRPr="00E025D0">
        <w:rPr>
          <w:cs/>
        </w:rPr>
        <w:t xml:space="preserve"> = මෙලොවැ හෝ පරලොව හෝ කිසිවක් නො ගන්නා වූ. </w:t>
      </w:r>
    </w:p>
    <w:p w14:paraId="11E093B9" w14:textId="3AF3C285" w:rsidR="00FD7798" w:rsidRPr="00E025D0" w:rsidRDefault="003E6E91" w:rsidP="00574000">
      <w:r>
        <w:rPr>
          <w:b/>
          <w:bCs/>
        </w:rPr>
        <w:t>‘</w:t>
      </w:r>
      <w:r w:rsidR="00FD7798" w:rsidRPr="00E025D0">
        <w:rPr>
          <w:b/>
          <w:bCs/>
          <w:cs/>
        </w:rPr>
        <w:t>ඉධ වා හුරං වා අනුපාදියානො</w:t>
      </w:r>
      <w:r>
        <w:rPr>
          <w:b/>
          <w:bCs/>
        </w:rPr>
        <w:t>’</w:t>
      </w:r>
      <w:r w:rsidR="00FD7798" w:rsidRPr="00E025D0">
        <w:t xml:space="preserve"> </w:t>
      </w:r>
      <w:r w:rsidR="00FD7798" w:rsidRPr="00E025D0">
        <w:rPr>
          <w:cs/>
        </w:rPr>
        <w:t>යනු අරුත් ගන්නා පද පිළිවෙළ ය. මෙලොව පරලොව දෙකට අයත් වූ හෝ ආ</w:t>
      </w:r>
      <w:r w:rsidR="00551AD6">
        <w:rPr>
          <w:cs/>
          <w:lang w:bidi="si-LK"/>
        </w:rPr>
        <w:t>ද්ධ්‍යා</w:t>
      </w:r>
      <w:r w:rsidR="00FD7798" w:rsidRPr="00E025D0">
        <w:rPr>
          <w:cs/>
        </w:rPr>
        <w:t>ත්මික බාහිර වූ හෝ ස්කන්ධධාතුආයතනයන් සිවු වැදෑරුම් උපාදානයන් කරණ කොට</w:t>
      </w:r>
      <w:r w:rsidR="00FD7798" w:rsidRPr="00E025D0">
        <w:t xml:space="preserve">, </w:t>
      </w:r>
      <w:r w:rsidR="00FD7798" w:rsidRPr="00E025D0">
        <w:rPr>
          <w:cs/>
        </w:rPr>
        <w:t>නිත්‍ය - ශුභ -සුඛ - ආත්ම වශයෙන් නො ගන්නේ ය</w:t>
      </w:r>
      <w:r w:rsidR="00FD7798" w:rsidRPr="00E025D0">
        <w:t xml:space="preserve">, </w:t>
      </w:r>
      <w:r w:rsidR="00FD7798" w:rsidRPr="00E025D0">
        <w:rPr>
          <w:b/>
          <w:bCs/>
          <w:cs/>
        </w:rPr>
        <w:t>අනුපාදියාන</w:t>
      </w:r>
      <w:r w:rsidR="00FD7798" w:rsidRPr="00E025D0">
        <w:rPr>
          <w:cs/>
        </w:rPr>
        <w:t xml:space="preserve">. </w:t>
      </w:r>
    </w:p>
    <w:p w14:paraId="6F8FE5E3" w14:textId="33BDDCB9" w:rsidR="00FD7798" w:rsidRPr="00E025D0" w:rsidRDefault="00FD7798" w:rsidP="00F54B1B">
      <w:r w:rsidRPr="00E025D0">
        <w:rPr>
          <w:cs/>
        </w:rPr>
        <w:t xml:space="preserve">උපාදාන යටැ කියන ලදී. එහි </w:t>
      </w:r>
      <w:r w:rsidRPr="00E025D0">
        <w:rPr>
          <w:b/>
          <w:bCs/>
          <w:cs/>
        </w:rPr>
        <w:t>කාම</w:t>
      </w:r>
      <w:r w:rsidRPr="00E025D0">
        <w:rPr>
          <w:cs/>
        </w:rPr>
        <w:t xml:space="preserve"> නම්</w:t>
      </w:r>
      <w:r w:rsidRPr="00E025D0">
        <w:t xml:space="preserve">, </w:t>
      </w:r>
      <w:r w:rsidRPr="00E025D0">
        <w:rPr>
          <w:cs/>
        </w:rPr>
        <w:t xml:space="preserve">රූපශබ්දාදිය අරමුණු කොට සිතෙහි හට ගන්නා </w:t>
      </w:r>
      <w:r w:rsidR="002D0F22">
        <w:rPr>
          <w:cs/>
          <w:lang w:bidi="si-LK"/>
        </w:rPr>
        <w:t>ක්ලේ</w:t>
      </w:r>
      <w:r w:rsidRPr="00E025D0">
        <w:rPr>
          <w:cs/>
        </w:rPr>
        <w:t xml:space="preserve">ශකාමය ය. </w:t>
      </w:r>
      <w:r w:rsidRPr="00E025D0">
        <w:rPr>
          <w:b/>
          <w:bCs/>
          <w:cs/>
        </w:rPr>
        <w:t>දිට්ඨි</w:t>
      </w:r>
      <w:r w:rsidRPr="00E025D0">
        <w:rPr>
          <w:cs/>
        </w:rPr>
        <w:t xml:space="preserve"> නම්</w:t>
      </w:r>
      <w:r w:rsidRPr="00E025D0">
        <w:t xml:space="preserve">, </w:t>
      </w:r>
      <w:r w:rsidR="00A61BC6">
        <w:rPr>
          <w:cs/>
          <w:lang w:bidi="si-LK"/>
        </w:rPr>
        <w:t>ලෝකය</w:t>
      </w:r>
      <w:r w:rsidRPr="00E025D0">
        <w:rPr>
          <w:cs/>
        </w:rPr>
        <w:t xml:space="preserve"> හා ආත්මය සදාකාලික ය යි ගන්නා මිත්‍ථ්‍යාදෘෂ්ටිය ය. </w:t>
      </w:r>
      <w:r w:rsidRPr="00E025D0">
        <w:rPr>
          <w:b/>
          <w:bCs/>
          <w:cs/>
        </w:rPr>
        <w:t>සිලබ්බත</w:t>
      </w:r>
      <w:r w:rsidRPr="00E025D0">
        <w:rPr>
          <w:cs/>
        </w:rPr>
        <w:t xml:space="preserve"> නම්</w:t>
      </w:r>
      <w:r w:rsidRPr="00E025D0">
        <w:t xml:space="preserve">, </w:t>
      </w:r>
      <w:r w:rsidRPr="00E025D0">
        <w:rPr>
          <w:cs/>
        </w:rPr>
        <w:t xml:space="preserve">ආත්ම ශුද්ධිය සඳහා අජශීල - ගොශිල - අජව්‍රත - වග‍්ගුලීව්‍රතාදිය සමාදන් ව ගැන්ම ය. </w:t>
      </w:r>
      <w:r w:rsidRPr="00E025D0">
        <w:rPr>
          <w:b/>
          <w:bCs/>
          <w:cs/>
        </w:rPr>
        <w:t>අත්තවාද</w:t>
      </w:r>
      <w:r w:rsidRPr="00E025D0">
        <w:rPr>
          <w:cs/>
        </w:rPr>
        <w:t xml:space="preserve"> නම්</w:t>
      </w:r>
      <w:r w:rsidRPr="00E025D0">
        <w:t xml:space="preserve">, </w:t>
      </w:r>
      <w:r w:rsidRPr="00E025D0">
        <w:rPr>
          <w:cs/>
        </w:rPr>
        <w:t xml:space="preserve">භවයක් පාසා නො නැසී යන නිත්‍ය වූ ආත්මයෙක් සත්වයන් පිළිබඳව ඇතැ යි ගැන්ම ය. මේ කීයේ. යම්තමකිනි. </w:t>
      </w:r>
    </w:p>
    <w:p w14:paraId="7E7332D1" w14:textId="66DF2A70" w:rsidR="00FD7798" w:rsidRPr="00E025D0" w:rsidRDefault="00FD7798" w:rsidP="00267A03">
      <w:r w:rsidRPr="00E025D0">
        <w:rPr>
          <w:cs/>
        </w:rPr>
        <w:t>පරමා</w:t>
      </w:r>
      <w:r w:rsidR="002606F2">
        <w:rPr>
          <w:cs/>
          <w:lang w:bidi="si-LK"/>
        </w:rPr>
        <w:t>ර්‍ත්‍ථ</w:t>
      </w:r>
      <w:r w:rsidRPr="00E025D0">
        <w:rPr>
          <w:cs/>
        </w:rPr>
        <w:t xml:space="preserve"> විසින් සත්වයකු පිළිබඳ ව ඇත්තෝ</w:t>
      </w:r>
      <w:r w:rsidRPr="00E025D0">
        <w:t xml:space="preserve">, </w:t>
      </w:r>
      <w:r w:rsidRPr="00E025D0">
        <w:rPr>
          <w:cs/>
        </w:rPr>
        <w:t xml:space="preserve">ස්කන්ධධාතු ආයතනයෝ ය. ඔවුහු භවයෙහි උපන් සත්වයාගේ අවසානය දක්වා නො සිඳ පවතිත්. එහෙයින් සත්වයන් පිළිබද ව මොවුහු භවයක් </w:t>
      </w:r>
      <w:r w:rsidRPr="00E025D0">
        <w:rPr>
          <w:cs/>
        </w:rPr>
        <w:lastRenderedPageBreak/>
        <w:t>පාසා පහළ වෙති. මෙසේ අවශ ව</w:t>
      </w:r>
      <w:r w:rsidRPr="00E025D0">
        <w:t xml:space="preserve">, </w:t>
      </w:r>
      <w:r w:rsidR="00727AFD">
        <w:rPr>
          <w:cs/>
          <w:lang w:bidi="si-LK"/>
        </w:rPr>
        <w:t>හේතු</w:t>
      </w:r>
      <w:r w:rsidRPr="00E025D0">
        <w:rPr>
          <w:cs/>
        </w:rPr>
        <w:t>-ඵලවශයෙන් දිග් ගැසී යන ස්කන්ධ ධාතු-ආයතන සමූහය</w:t>
      </w:r>
      <w:r w:rsidRPr="00E025D0">
        <w:t xml:space="preserve">, </w:t>
      </w:r>
      <w:r w:rsidRPr="00E025D0">
        <w:rPr>
          <w:cs/>
        </w:rPr>
        <w:t>මම ය</w:t>
      </w:r>
      <w:r w:rsidRPr="00E025D0">
        <w:t xml:space="preserve">, </w:t>
      </w:r>
      <w:r w:rsidRPr="00E025D0">
        <w:rPr>
          <w:cs/>
        </w:rPr>
        <w:t xml:space="preserve">මාගේ ය යනාදීන් දැඩි ව ගන්නේ </w:t>
      </w:r>
      <w:r w:rsidRPr="00E025D0">
        <w:t xml:space="preserve">, </w:t>
      </w:r>
      <w:r w:rsidRPr="00E025D0">
        <w:rPr>
          <w:cs/>
        </w:rPr>
        <w:t>මේ උපාදානයන් නිසා ය. එසේ නො ගන්නේ</w:t>
      </w:r>
      <w:r w:rsidRPr="00E025D0">
        <w:t xml:space="preserve">, </w:t>
      </w:r>
      <w:r w:rsidRPr="00E025D0">
        <w:rPr>
          <w:cs/>
        </w:rPr>
        <w:t xml:space="preserve">උපාදානයන් සිවු මගින් නැසී ගිය පසු ය. </w:t>
      </w:r>
    </w:p>
    <w:p w14:paraId="247177C9" w14:textId="569D9B6C" w:rsidR="00FD7798" w:rsidRPr="00E025D0" w:rsidRDefault="00FD7798" w:rsidP="00267A03">
      <w:r w:rsidRPr="00E025D0">
        <w:rPr>
          <w:cs/>
        </w:rPr>
        <w:t>චක්ඛුධාතු - රූපධාතු - චක්ඛුවිඤ්ඤාණධාතු</w:t>
      </w:r>
      <w:r w:rsidRPr="00E025D0">
        <w:t xml:space="preserve">, </w:t>
      </w:r>
      <w:r w:rsidR="008921F4">
        <w:rPr>
          <w:cs/>
          <w:lang w:bidi="si-LK"/>
        </w:rPr>
        <w:t>සෝත</w:t>
      </w:r>
      <w:r w:rsidRPr="00E025D0">
        <w:rPr>
          <w:cs/>
        </w:rPr>
        <w:t xml:space="preserve">ධාතු - සද්දධාතු - </w:t>
      </w:r>
      <w:r w:rsidR="008921F4">
        <w:rPr>
          <w:cs/>
          <w:lang w:bidi="si-LK"/>
        </w:rPr>
        <w:t>සෝත</w:t>
      </w:r>
      <w:r w:rsidRPr="00E025D0">
        <w:rPr>
          <w:cs/>
        </w:rPr>
        <w:t>විඤ්ඤාණ ධාතු</w:t>
      </w:r>
      <w:r w:rsidRPr="00E025D0">
        <w:t xml:space="preserve">, </w:t>
      </w:r>
      <w:r w:rsidRPr="00E025D0">
        <w:rPr>
          <w:cs/>
        </w:rPr>
        <w:t>ඝානධාතු - ගන්ධධාතු - ඝානවිඤ්ඤාණ ධාතු</w:t>
      </w:r>
      <w:r w:rsidRPr="00E025D0">
        <w:t xml:space="preserve">, </w:t>
      </w:r>
      <w:r w:rsidRPr="00E025D0">
        <w:rPr>
          <w:cs/>
        </w:rPr>
        <w:t>ජිහ්වාධාතු - රසධාතු - ජීහ්වාවිඤ්ඤාණධාතු</w:t>
      </w:r>
      <w:r w:rsidRPr="00E025D0">
        <w:t xml:space="preserve">, </w:t>
      </w:r>
      <w:r w:rsidRPr="00E025D0">
        <w:rPr>
          <w:cs/>
        </w:rPr>
        <w:t>කායධාතු - ඵොට්ඨබ්බධාතු - කායවිඤ්ඤාණ ධාතු</w:t>
      </w:r>
      <w:r w:rsidRPr="00E025D0">
        <w:t xml:space="preserve">, </w:t>
      </w:r>
      <w:r w:rsidR="0042714D">
        <w:rPr>
          <w:cs/>
          <w:lang w:bidi="si-LK"/>
        </w:rPr>
        <w:t>මනෝ</w:t>
      </w:r>
      <w:r w:rsidRPr="00E025D0">
        <w:rPr>
          <w:cs/>
        </w:rPr>
        <w:t xml:space="preserve">ධාතු - ධම්මධාතු - මනෝවිඤ්ඤාණධාතු යි ධාතු අටළොසෙකි. එයින් සයෙක් ද‍්වාරධාතු ය. සයෙක් ආලම්බනධාතු ය. සයෙක් ද‍්වාරාලම්බන ගැටීමෙන් හට ගන්නා විඤ්ඤාණධාතු ය. </w:t>
      </w:r>
    </w:p>
    <w:p w14:paraId="300D173D" w14:textId="3702A676" w:rsidR="00FD7798" w:rsidRPr="00E025D0" w:rsidRDefault="00FD7798" w:rsidP="00267A03">
      <w:r w:rsidRPr="00E025D0">
        <w:rPr>
          <w:cs/>
        </w:rPr>
        <w:t>චක්ඛායතන - රූපායතන</w:t>
      </w:r>
      <w:r w:rsidRPr="00E025D0">
        <w:t xml:space="preserve">, </w:t>
      </w:r>
      <w:r w:rsidR="008E461C">
        <w:rPr>
          <w:cs/>
          <w:lang w:bidi="si-LK"/>
        </w:rPr>
        <w:t>සෝතායත</w:t>
      </w:r>
      <w:r w:rsidRPr="00E025D0">
        <w:rPr>
          <w:cs/>
        </w:rPr>
        <w:t>න - සද්දායතන</w:t>
      </w:r>
      <w:r w:rsidRPr="00E025D0">
        <w:t xml:space="preserve">, </w:t>
      </w:r>
      <w:r w:rsidRPr="00E025D0">
        <w:rPr>
          <w:cs/>
        </w:rPr>
        <w:t>ඝානායතන - ගන්ධායතන</w:t>
      </w:r>
      <w:r w:rsidRPr="00E025D0">
        <w:t xml:space="preserve">, </w:t>
      </w:r>
      <w:r w:rsidRPr="00E025D0">
        <w:rPr>
          <w:cs/>
        </w:rPr>
        <w:t>ජිහ්වායතන -රසායතන</w:t>
      </w:r>
      <w:r w:rsidRPr="00E025D0">
        <w:t xml:space="preserve">, </w:t>
      </w:r>
      <w:r w:rsidRPr="00E025D0">
        <w:rPr>
          <w:cs/>
        </w:rPr>
        <w:t>කායායතන - පොට්ඨබ්බායතන</w:t>
      </w:r>
      <w:r w:rsidRPr="00E025D0">
        <w:t xml:space="preserve">, </w:t>
      </w:r>
      <w:r w:rsidRPr="00E025D0">
        <w:rPr>
          <w:cs/>
        </w:rPr>
        <w:t>මනායතන - ධම්මායතනය යි ආයතන දොළොසෙකි. එයින් සයෙක් ද‍්වාරායතන ය. සයෙක් ආලම්බනායතන ය. මේ දොළොස් ආයතනයන්හි චිත්ත - චෛතසික - රූප - නි</w:t>
      </w:r>
      <w:r w:rsidR="00FB08C1">
        <w:rPr>
          <w:cs/>
          <w:lang w:bidi="si-LK"/>
        </w:rPr>
        <w:t>ර්‍වා</w:t>
      </w:r>
      <w:r w:rsidRPr="00E025D0">
        <w:rPr>
          <w:cs/>
        </w:rPr>
        <w:t>ණ යන සකල පරමා</w:t>
      </w:r>
      <w:r w:rsidR="002606F2">
        <w:rPr>
          <w:cs/>
          <w:lang w:bidi="si-LK"/>
        </w:rPr>
        <w:t>ර්‍ත්‍ථ</w:t>
      </w:r>
      <w:r w:rsidRPr="00E025D0">
        <w:rPr>
          <w:cs/>
        </w:rPr>
        <w:t>ධ</w:t>
      </w:r>
      <w:r w:rsidR="00983463">
        <w:rPr>
          <w:cs/>
          <w:lang w:bidi="si-LK"/>
        </w:rPr>
        <w:t>ර්‍ම</w:t>
      </w:r>
      <w:r w:rsidRPr="00E025D0">
        <w:rPr>
          <w:cs/>
        </w:rPr>
        <w:t xml:space="preserve">යෝ ඇතුළත් වෙති. </w:t>
      </w:r>
    </w:p>
    <w:p w14:paraId="01414200" w14:textId="12CE361F" w:rsidR="00FD7798" w:rsidRPr="00E025D0" w:rsidRDefault="00FD7798" w:rsidP="00267A03">
      <w:r w:rsidRPr="00E025D0">
        <w:rPr>
          <w:cs/>
        </w:rPr>
        <w:t xml:space="preserve">යටැ කියූ </w:t>
      </w:r>
      <w:r w:rsidRPr="00E025D0">
        <w:rPr>
          <w:b/>
          <w:bCs/>
          <w:cs/>
        </w:rPr>
        <w:t>සම‍්මප‍්පජානො - සුවිමුත‍්තචි</w:t>
      </w:r>
      <w:r w:rsidR="006549E2">
        <w:rPr>
          <w:b/>
          <w:bCs/>
          <w:cs/>
          <w:lang w:bidi="si-LK"/>
        </w:rPr>
        <w:t>ත්තො</w:t>
      </w:r>
      <w:r w:rsidRPr="00E025D0">
        <w:rPr>
          <w:b/>
          <w:bCs/>
          <w:cs/>
        </w:rPr>
        <w:t xml:space="preserve"> - අනුපාදියානො</w:t>
      </w:r>
      <w:r w:rsidRPr="00E025D0">
        <w:rPr>
          <w:cs/>
        </w:rPr>
        <w:t xml:space="preserve"> යන මේ පද තුන ඉදිරියෙහි සිටි </w:t>
      </w:r>
      <w:r w:rsidRPr="00E025D0">
        <w:rPr>
          <w:b/>
          <w:bCs/>
          <w:cs/>
        </w:rPr>
        <w:t>සො</w:t>
      </w:r>
      <w:r w:rsidR="003E6E91">
        <w:t>’</w:t>
      </w:r>
      <w:r w:rsidRPr="00E025D0">
        <w:t xml:space="preserve"> </w:t>
      </w:r>
      <w:r w:rsidRPr="00E025D0">
        <w:rPr>
          <w:cs/>
        </w:rPr>
        <w:t xml:space="preserve">යන්න බලා එයට </w:t>
      </w:r>
      <w:r w:rsidR="00C72BB7">
        <w:rPr>
          <w:cs/>
          <w:lang w:bidi="si-LK"/>
        </w:rPr>
        <w:t>විශේෂ</w:t>
      </w:r>
      <w:r w:rsidRPr="00E025D0">
        <w:rPr>
          <w:cs/>
        </w:rPr>
        <w:t xml:space="preserve">ණ ව සිටියේ ය. </w:t>
      </w:r>
    </w:p>
    <w:p w14:paraId="3F8DAE60" w14:textId="77777777" w:rsidR="00FD7798" w:rsidRPr="00E025D0" w:rsidRDefault="00FD7798" w:rsidP="00574000">
      <w:r w:rsidRPr="00E025D0">
        <w:rPr>
          <w:b/>
          <w:bCs/>
          <w:cs/>
        </w:rPr>
        <w:t>ස භාගවා සාමඤ්ඤස්ස හොති</w:t>
      </w:r>
      <w:r w:rsidRPr="00E025D0">
        <w:rPr>
          <w:cs/>
        </w:rPr>
        <w:t xml:space="preserve"> = ඔහු ශ්‍රමණ ගුණයට හිමි වේ. </w:t>
      </w:r>
    </w:p>
    <w:p w14:paraId="39677171" w14:textId="48CEBA77" w:rsidR="00FD7798" w:rsidRPr="00E025D0" w:rsidRDefault="003E6E91" w:rsidP="00267A03">
      <w:r>
        <w:rPr>
          <w:b/>
          <w:bCs/>
        </w:rPr>
        <w:t>‘</w:t>
      </w:r>
      <w:r w:rsidR="00FD7798" w:rsidRPr="00E025D0">
        <w:rPr>
          <w:b/>
          <w:bCs/>
          <w:cs/>
        </w:rPr>
        <w:t>සො භාගවා</w:t>
      </w:r>
      <w:r w:rsidR="00267A03">
        <w:rPr>
          <w:b/>
          <w:bCs/>
        </w:rPr>
        <w:t>’</w:t>
      </w:r>
      <w:r w:rsidR="00FD7798" w:rsidRPr="00E025D0">
        <w:rPr>
          <w:cs/>
        </w:rPr>
        <w:t xml:space="preserve"> යනු පද සිඳීම ය. මහා</w:t>
      </w:r>
      <w:r w:rsidR="00022B53">
        <w:rPr>
          <w:cs/>
          <w:lang w:bidi="si-LK"/>
        </w:rPr>
        <w:t>ක්‍ෂී</w:t>
      </w:r>
      <w:r w:rsidR="00FD7798" w:rsidRPr="00E025D0">
        <w:rPr>
          <w:cs/>
        </w:rPr>
        <w:t>ණාශ්‍රව වූ චතු</w:t>
      </w:r>
      <w:r w:rsidR="006B484C">
        <w:rPr>
          <w:cs/>
          <w:lang w:bidi="si-LK"/>
        </w:rPr>
        <w:t>ර්‍ත්‍ථා</w:t>
      </w:r>
      <w:r w:rsidR="00FD7798" w:rsidRPr="00E025D0">
        <w:rPr>
          <w:cs/>
        </w:rPr>
        <w:t xml:space="preserve">ර්‍ය්‍ය පුද්ගල තෙමේ </w:t>
      </w:r>
      <w:r w:rsidR="00267A03">
        <w:t>‘</w:t>
      </w:r>
      <w:r w:rsidR="00FD7798" w:rsidRPr="00E025D0">
        <w:rPr>
          <w:b/>
          <w:bCs/>
          <w:cs/>
        </w:rPr>
        <w:t>සො</w:t>
      </w:r>
      <w:r>
        <w:rPr>
          <w:b/>
          <w:bCs/>
        </w:rPr>
        <w:t>’</w:t>
      </w:r>
      <w:r w:rsidR="00FD7798" w:rsidRPr="00E025D0">
        <w:rPr>
          <w:cs/>
        </w:rPr>
        <w:t xml:space="preserve"> යන්නෙන් ගණු ලැබේ. අසහායපුණ්‍යකෙ‍්ෂත්‍රය වන්නෝ ද උන්වහන්සේ ය. උන්වහන්සේ රාග-</w:t>
      </w:r>
      <w:r w:rsidR="008C067F">
        <w:rPr>
          <w:cs/>
          <w:lang w:bidi="si-LK"/>
        </w:rPr>
        <w:t>දෝස</w:t>
      </w:r>
      <w:r w:rsidR="00FD7798" w:rsidRPr="00E025D0">
        <w:rPr>
          <w:cs/>
        </w:rPr>
        <w:t xml:space="preserve">- </w:t>
      </w:r>
      <w:r w:rsidR="008C067F">
        <w:rPr>
          <w:cs/>
          <w:lang w:bidi="si-LK"/>
        </w:rPr>
        <w:t>මෝහය</w:t>
      </w:r>
      <w:r w:rsidR="00FD7798" w:rsidRPr="00E025D0">
        <w:rPr>
          <w:cs/>
        </w:rPr>
        <w:t>න් දුරුකොට</w:t>
      </w:r>
      <w:r w:rsidR="00FD7798" w:rsidRPr="00E025D0">
        <w:t xml:space="preserve">, </w:t>
      </w:r>
      <w:r w:rsidR="00FD7798" w:rsidRPr="00E025D0">
        <w:rPr>
          <w:cs/>
        </w:rPr>
        <w:t>දතයුතු සියලු ධ</w:t>
      </w:r>
      <w:r w:rsidR="00983463">
        <w:rPr>
          <w:cs/>
          <w:lang w:bidi="si-LK"/>
        </w:rPr>
        <w:t>ර්‍ම</w:t>
      </w:r>
      <w:r w:rsidR="00FD7798" w:rsidRPr="00E025D0">
        <w:rPr>
          <w:cs/>
        </w:rPr>
        <w:t xml:space="preserve"> මොනවට දැන</w:t>
      </w:r>
      <w:r w:rsidR="00FD7798" w:rsidRPr="00E025D0">
        <w:t xml:space="preserve">, </w:t>
      </w:r>
      <w:r w:rsidR="00FD7798" w:rsidRPr="00E025D0">
        <w:rPr>
          <w:cs/>
        </w:rPr>
        <w:t>මොනවට මිදුනු සිත් ඇත්තෝ ස්කන්ධ-ධාතු-ආයතන කිසිවක් මම ය</w:t>
      </w:r>
      <w:r w:rsidR="00FD7798" w:rsidRPr="00E025D0">
        <w:t xml:space="preserve">, </w:t>
      </w:r>
      <w:r w:rsidR="00FD7798" w:rsidRPr="00E025D0">
        <w:rPr>
          <w:cs/>
        </w:rPr>
        <w:t>මාගේ ය</w:t>
      </w:r>
      <w:r w:rsidR="00FD7798" w:rsidRPr="00E025D0">
        <w:t xml:space="preserve">, </w:t>
      </w:r>
      <w:r w:rsidR="00FD7798" w:rsidRPr="00E025D0">
        <w:rPr>
          <w:cs/>
        </w:rPr>
        <w:t>නිත්‍ය ය</w:t>
      </w:r>
      <w:r w:rsidR="00FD7798" w:rsidRPr="00E025D0">
        <w:t xml:space="preserve">, </w:t>
      </w:r>
      <w:r w:rsidR="00FD7798" w:rsidRPr="00E025D0">
        <w:rPr>
          <w:cs/>
        </w:rPr>
        <w:t>ශුභ ය</w:t>
      </w:r>
      <w:r w:rsidR="00FD7798" w:rsidRPr="00E025D0">
        <w:t xml:space="preserve">, </w:t>
      </w:r>
      <w:r w:rsidR="00FD7798" w:rsidRPr="00E025D0">
        <w:rPr>
          <w:cs/>
        </w:rPr>
        <w:t>සුඛ ය</w:t>
      </w:r>
      <w:r w:rsidR="00FD7798" w:rsidRPr="00E025D0">
        <w:t xml:space="preserve">, </w:t>
      </w:r>
      <w:r w:rsidR="00FD7798" w:rsidRPr="00E025D0">
        <w:rPr>
          <w:cs/>
        </w:rPr>
        <w:t xml:space="preserve">ආත්ම යි නො ගන්නෝ ය. එ හෙයින් ම ය උන්වහන්සේ ශ්‍රමණගුණයට හිමිවූවෝ. </w:t>
      </w:r>
    </w:p>
    <w:p w14:paraId="5077D5D0" w14:textId="1F7638F2" w:rsidR="00FD7798" w:rsidRPr="00E025D0" w:rsidRDefault="00FD7798" w:rsidP="00267A03">
      <w:r w:rsidRPr="00E025D0">
        <w:rPr>
          <w:cs/>
        </w:rPr>
        <w:t>මේ ධ</w:t>
      </w:r>
      <w:r w:rsidR="00983463">
        <w:rPr>
          <w:cs/>
          <w:lang w:bidi="si-LK"/>
        </w:rPr>
        <w:t>ර්‍ම</w:t>
      </w:r>
      <w:r w:rsidRPr="00E025D0">
        <w:rPr>
          <w:cs/>
        </w:rPr>
        <w:t xml:space="preserve"> දේශනාවගේ අවසානයෙහි බොහෝ දෙන සෝවන් </w:t>
      </w:r>
      <w:r w:rsidR="00506468">
        <w:rPr>
          <w:cs/>
          <w:lang w:bidi="si-LK"/>
        </w:rPr>
        <w:t>ඵලාදියට</w:t>
      </w:r>
      <w:r w:rsidRPr="00E025D0">
        <w:rPr>
          <w:cs/>
        </w:rPr>
        <w:t xml:space="preserve"> පැමිණියෝ ය. </w:t>
      </w:r>
      <w:r w:rsidR="00F16D0E">
        <w:rPr>
          <w:cs/>
          <w:lang w:bidi="si-LK"/>
        </w:rPr>
        <w:t>දේශනාව</w:t>
      </w:r>
      <w:r w:rsidRPr="00E025D0">
        <w:rPr>
          <w:cs/>
        </w:rPr>
        <w:t xml:space="preserve"> මහාජනයාට වැඩ සහිත වූ ය. </w:t>
      </w:r>
    </w:p>
    <w:p w14:paraId="20527DA2" w14:textId="2F56D79F" w:rsidR="00FD7798" w:rsidRPr="00E025D0" w:rsidRDefault="00267A03" w:rsidP="00267A03">
      <w:pPr>
        <w:pStyle w:val="Style1"/>
      </w:pPr>
      <w:r>
        <w:rPr>
          <w:rFonts w:hint="cs"/>
          <w:cs/>
          <w:lang w:bidi="si-LK"/>
        </w:rPr>
        <w:t>දේ</w:t>
      </w:r>
      <w:r w:rsidR="00FD7798" w:rsidRPr="00E025D0">
        <w:rPr>
          <w:cs/>
        </w:rPr>
        <w:t>වසහායක</w:t>
      </w:r>
      <w:r>
        <w:rPr>
          <w:rFonts w:hint="cs"/>
          <w:cs/>
          <w:lang w:bidi="si-LK"/>
        </w:rPr>
        <w:t xml:space="preserve"> </w:t>
      </w:r>
      <w:r w:rsidR="00FD7798" w:rsidRPr="00E025D0">
        <w:rPr>
          <w:cs/>
        </w:rPr>
        <w:t>වස‍්තුව නිමි.</w:t>
      </w:r>
    </w:p>
    <w:p w14:paraId="59F22653" w14:textId="2F3EB718" w:rsidR="00FD7798" w:rsidRPr="00E025D0" w:rsidRDefault="00FD7798" w:rsidP="00574000">
      <w:pPr>
        <w:pStyle w:val="Heading1"/>
      </w:pPr>
      <w:r w:rsidRPr="00E025D0">
        <w:rPr>
          <w:cs/>
        </w:rPr>
        <w:t>අප්‍රමාද</w:t>
      </w:r>
      <w:r w:rsidR="00673590">
        <w:t xml:space="preserve"> </w:t>
      </w:r>
      <w:r w:rsidRPr="00E025D0">
        <w:rPr>
          <w:cs/>
        </w:rPr>
        <w:t>ව</w:t>
      </w:r>
      <w:r w:rsidR="00983463">
        <w:rPr>
          <w:cs/>
          <w:lang w:bidi="si-LK"/>
        </w:rPr>
        <w:t>ර්‍ග</w:t>
      </w:r>
      <w:r w:rsidRPr="00E025D0">
        <w:rPr>
          <w:cs/>
        </w:rPr>
        <w:t>ය</w:t>
      </w:r>
    </w:p>
    <w:p w14:paraId="18B9C43B" w14:textId="77777777" w:rsidR="00FD7798" w:rsidRPr="00E025D0" w:rsidRDefault="00FD7798" w:rsidP="00574000">
      <w:pPr>
        <w:pStyle w:val="Heading2"/>
      </w:pPr>
      <w:r w:rsidRPr="00E025D0">
        <w:rPr>
          <w:cs/>
        </w:rPr>
        <w:t>සාමාවතී මාගන්‍දියාදීන්ට සිදුවූ විපත</w:t>
      </w:r>
    </w:p>
    <w:p w14:paraId="29A9D4B7" w14:textId="77777777" w:rsidR="00FD7798" w:rsidRPr="00E025D0" w:rsidRDefault="00FD7798" w:rsidP="00574000">
      <w:pPr>
        <w:pStyle w:val="Style1"/>
      </w:pPr>
      <w:r w:rsidRPr="00E025D0">
        <w:rPr>
          <w:cs/>
        </w:rPr>
        <w:t>2 - 1</w:t>
      </w:r>
    </w:p>
    <w:p w14:paraId="0DBE9AE4" w14:textId="77777777" w:rsidR="00B219A8" w:rsidRDefault="00FD7798" w:rsidP="00B219A8">
      <w:r w:rsidRPr="00E025D0">
        <w:rPr>
          <w:b/>
          <w:bCs/>
          <w:cs/>
        </w:rPr>
        <w:t>යටගිය</w:t>
      </w:r>
      <w:r w:rsidRPr="00E025D0">
        <w:rPr>
          <w:cs/>
        </w:rPr>
        <w:t xml:space="preserve"> දවස මේ මහත් දඹදිව </w:t>
      </w:r>
      <w:r w:rsidR="003E6E91">
        <w:t>‘</w:t>
      </w:r>
      <w:r w:rsidRPr="00E025D0">
        <w:rPr>
          <w:cs/>
        </w:rPr>
        <w:t>අල්ලකප්ප</w:t>
      </w:r>
      <w:r w:rsidR="003E6E91">
        <w:t>’</w:t>
      </w:r>
      <w:r w:rsidRPr="00E025D0">
        <w:t xml:space="preserve"> </w:t>
      </w:r>
      <w:r w:rsidRPr="00E025D0">
        <w:rPr>
          <w:cs/>
        </w:rPr>
        <w:t xml:space="preserve">නම් රටෙක් වූයේ ය. එහි රජය කළ රජතෙමේ ද </w:t>
      </w:r>
      <w:r w:rsidR="003E6E91">
        <w:t>‘</w:t>
      </w:r>
      <w:r w:rsidRPr="00E025D0">
        <w:rPr>
          <w:cs/>
        </w:rPr>
        <w:t>අල්ලකප්ප</w:t>
      </w:r>
      <w:r w:rsidR="003E6E91">
        <w:t>’</w:t>
      </w:r>
      <w:r w:rsidRPr="00E025D0">
        <w:t xml:space="preserve"> </w:t>
      </w:r>
      <w:r w:rsidRPr="00E025D0">
        <w:rPr>
          <w:cs/>
        </w:rPr>
        <w:t xml:space="preserve">නමින් ප්‍රසිද්ධ විය. එ දවස ම දඹදිව </w:t>
      </w:r>
      <w:r w:rsidR="003E6E91">
        <w:t>‘</w:t>
      </w:r>
      <w:r w:rsidRPr="00E025D0">
        <w:rPr>
          <w:cs/>
        </w:rPr>
        <w:t>වෙඨකදීපක</w:t>
      </w:r>
      <w:r w:rsidR="003E6E91">
        <w:t>’</w:t>
      </w:r>
      <w:r w:rsidRPr="00E025D0">
        <w:t xml:space="preserve"> </w:t>
      </w:r>
      <w:r w:rsidRPr="00E025D0">
        <w:rPr>
          <w:cs/>
        </w:rPr>
        <w:t xml:space="preserve">යි රටෙක් ද විය. එහි රජතෙමේ ද </w:t>
      </w:r>
      <w:r w:rsidR="003E6E91">
        <w:t>‘</w:t>
      </w:r>
      <w:r w:rsidRPr="00E025D0">
        <w:rPr>
          <w:cs/>
        </w:rPr>
        <w:t>වෙඨකදීපක</w:t>
      </w:r>
      <w:r w:rsidR="003E6E91">
        <w:t>’</w:t>
      </w:r>
      <w:r w:rsidRPr="00E025D0">
        <w:t xml:space="preserve"> </w:t>
      </w:r>
      <w:r w:rsidRPr="00E025D0">
        <w:rPr>
          <w:cs/>
        </w:rPr>
        <w:t xml:space="preserve">නම් වූයේ ය. ඒ දෙදෙන කුඩා කාලයෙහි එක් ම ගුරුකුලයෙක ශිල්ප උගත්හ. එහෙයින් ඔවුහු දෙ දන එකෙකා කෙරෙහි මහත් </w:t>
      </w:r>
      <w:r w:rsidR="008A2EC6">
        <w:rPr>
          <w:cs/>
          <w:lang w:bidi="si-LK"/>
        </w:rPr>
        <w:t>ස්නේ</w:t>
      </w:r>
      <w:r w:rsidRPr="00E025D0">
        <w:rPr>
          <w:cs/>
        </w:rPr>
        <w:t>හ ඇත්තෝ වූහ. කල් ගියතැන සිය පියන්ගේ ඇවෑමෙන් දිගින් දස යොදුන් පමණැති ඒ ඒ රටෙහි රජකම් ලැබූහ. එතැන් සිට යහළුකම් වඩාලා</w:t>
      </w:r>
      <w:r w:rsidR="00C909C1">
        <w:rPr>
          <w:cs/>
          <w:lang w:bidi="si-LK"/>
        </w:rPr>
        <w:t>ත්</w:t>
      </w:r>
      <w:r w:rsidRPr="00E025D0">
        <w:rPr>
          <w:cs/>
        </w:rPr>
        <w:t xml:space="preserve"> දියුණු කරන්නට කලින්කල එක් තැන් ව ප්‍රියභාෂණයෙහි යෙදුනු මේ දෙදෙන</w:t>
      </w:r>
      <w:r w:rsidRPr="00E025D0">
        <w:t xml:space="preserve">, </w:t>
      </w:r>
      <w:r w:rsidRPr="00E025D0">
        <w:rPr>
          <w:cs/>
        </w:rPr>
        <w:t xml:space="preserve">උපදින මහලු වන මැරෙණ මිනිසුන් ගැණ සිත සසර කලකිරී පැවිදි වන්නට තීරණය කොට ගෙන රජකම් අඹුදරුවන්ට භාර දී ඉසි පැවිද්දෙන් පැවිදි ව තපස් කරන්නට හිමාලය වනයට ගියහ. </w:t>
      </w:r>
    </w:p>
    <w:p w14:paraId="34EED500" w14:textId="60049726" w:rsidR="00FD7798" w:rsidRPr="00E025D0" w:rsidRDefault="00FD7798" w:rsidP="00B219A8">
      <w:r w:rsidRPr="00E025D0">
        <w:rPr>
          <w:cs/>
        </w:rPr>
        <w:lastRenderedPageBreak/>
        <w:t xml:space="preserve">එහි දී දිනෙක </w:t>
      </w:r>
      <w:r w:rsidR="003E6E91">
        <w:t>‘</w:t>
      </w:r>
      <w:r w:rsidRPr="00E025D0">
        <w:rPr>
          <w:cs/>
        </w:rPr>
        <w:t>අපි රජකම් ඈ සියල්ල හැර දමා ආවමෝ</w:t>
      </w:r>
      <w:r w:rsidRPr="00E025D0">
        <w:t xml:space="preserve">, </w:t>
      </w:r>
      <w:r w:rsidRPr="00E025D0">
        <w:rPr>
          <w:cs/>
        </w:rPr>
        <w:t>මෙසේ දිවි ගෙවන්නට නො වෙමු</w:t>
      </w:r>
      <w:r w:rsidRPr="00E025D0">
        <w:t xml:space="preserve">, </w:t>
      </w:r>
      <w:r w:rsidRPr="00E025D0">
        <w:rPr>
          <w:cs/>
        </w:rPr>
        <w:t>පැවිදි වීමෙහි අපගේ අදහස් මුදුන් පමුණුවා ගන්නට නම් මෙසේ එක් තැන් ව කල්ගෙවීම සුදුසු නො වේ</w:t>
      </w:r>
      <w:r w:rsidRPr="00E025D0">
        <w:t xml:space="preserve">, </w:t>
      </w:r>
      <w:r w:rsidRPr="00E025D0">
        <w:rPr>
          <w:cs/>
        </w:rPr>
        <w:t>ඒ පිණිස කළ යුත්තේ</w:t>
      </w:r>
      <w:r w:rsidRPr="00E025D0">
        <w:t xml:space="preserve">, </w:t>
      </w:r>
      <w:r w:rsidRPr="00E025D0">
        <w:rPr>
          <w:cs/>
        </w:rPr>
        <w:t>එකලා ව හිඳ</w:t>
      </w:r>
      <w:r w:rsidRPr="00E025D0">
        <w:t xml:space="preserve">, </w:t>
      </w:r>
      <w:r w:rsidRPr="00E025D0">
        <w:rPr>
          <w:cs/>
        </w:rPr>
        <w:t>බවුන් වැඩීම ය</w:t>
      </w:r>
      <w:r w:rsidRPr="00E025D0">
        <w:t xml:space="preserve">, </w:t>
      </w:r>
      <w:r w:rsidRPr="00E025D0">
        <w:rPr>
          <w:cs/>
        </w:rPr>
        <w:t>එවිට ය අපි පැවිද්දෝ වන්නමෝ</w:t>
      </w:r>
      <w:r w:rsidRPr="00E025D0">
        <w:t xml:space="preserve">, </w:t>
      </w:r>
      <w:r w:rsidRPr="00E025D0">
        <w:rPr>
          <w:cs/>
        </w:rPr>
        <w:t>දැන් නො පැවිද්දෝ වන්නමෝ ය අපි</w:t>
      </w:r>
      <w:r w:rsidRPr="00E025D0">
        <w:t xml:space="preserve">, </w:t>
      </w:r>
      <w:r w:rsidRPr="00E025D0">
        <w:rPr>
          <w:cs/>
        </w:rPr>
        <w:t>අද සිට අපි වෙන් ව එකෙකාගෙන් ඈත් ව වසමු</w:t>
      </w:r>
      <w:r w:rsidRPr="00E025D0">
        <w:t xml:space="preserve">, </w:t>
      </w:r>
      <w:r w:rsidRPr="00E025D0">
        <w:rPr>
          <w:cs/>
        </w:rPr>
        <w:t>තමුසේ අර පෙණෙන කන්දෙහි නවාතැන් ගන්න</w:t>
      </w:r>
      <w:r w:rsidRPr="00E025D0">
        <w:t xml:space="preserve">, </w:t>
      </w:r>
      <w:r w:rsidRPr="00E025D0">
        <w:rPr>
          <w:cs/>
        </w:rPr>
        <w:t>මම මේ කන්දෙහි වසමි</w:t>
      </w:r>
      <w:r w:rsidRPr="00E025D0">
        <w:t xml:space="preserve">, </w:t>
      </w:r>
      <w:r w:rsidRPr="00E025D0">
        <w:rPr>
          <w:cs/>
        </w:rPr>
        <w:t>පසළොස් දවසකට වරක් පෝයදිනයෙහි එක් වෙමු</w:t>
      </w:r>
      <w:r w:rsidR="00CD6795">
        <w:rPr>
          <w:lang w:val="en-AU" w:bidi="si-LK"/>
        </w:rPr>
        <w:t>’</w:t>
      </w:r>
      <w:r w:rsidRPr="00E025D0">
        <w:rPr>
          <w:cs/>
        </w:rPr>
        <w:t xml:space="preserve"> යි නියම කර ගත් ඔවුහු නැවැත </w:t>
      </w:r>
      <w:r w:rsidR="003E6E91">
        <w:t>‘</w:t>
      </w:r>
      <w:r w:rsidRPr="00E025D0">
        <w:rPr>
          <w:cs/>
        </w:rPr>
        <w:t>මේ එකතු වීම ද හොඳ නැත</w:t>
      </w:r>
      <w:r w:rsidRPr="00E025D0">
        <w:t xml:space="preserve">, </w:t>
      </w:r>
      <w:r w:rsidRPr="00E025D0">
        <w:rPr>
          <w:cs/>
        </w:rPr>
        <w:t>එද ගණසංගණිකාවක් ය</w:t>
      </w:r>
      <w:r w:rsidRPr="00E025D0">
        <w:t xml:space="preserve">, </w:t>
      </w:r>
      <w:r w:rsidRPr="00E025D0">
        <w:rPr>
          <w:cs/>
        </w:rPr>
        <w:t>ගණසඞ්ගණිකාව තපස් කරන්නන්ට හිත නො වේ</w:t>
      </w:r>
      <w:r w:rsidRPr="00E025D0">
        <w:t xml:space="preserve">, </w:t>
      </w:r>
      <w:r w:rsidRPr="00E025D0">
        <w:rPr>
          <w:cs/>
        </w:rPr>
        <w:t>ඔබ</w:t>
      </w:r>
      <w:r w:rsidRPr="00E025D0">
        <w:t xml:space="preserve">, </w:t>
      </w:r>
      <w:r w:rsidRPr="00E025D0">
        <w:rPr>
          <w:cs/>
        </w:rPr>
        <w:t>ඔබ වසන කන්දෙහි පහනක් දල්වන්න</w:t>
      </w:r>
      <w:r w:rsidRPr="00E025D0">
        <w:t xml:space="preserve">, </w:t>
      </w:r>
      <w:r w:rsidRPr="00E025D0">
        <w:rPr>
          <w:cs/>
        </w:rPr>
        <w:t>මම මෙහි පහනක් දල්වමි</w:t>
      </w:r>
      <w:r w:rsidRPr="00E025D0">
        <w:t xml:space="preserve">, </w:t>
      </w:r>
      <w:r w:rsidRPr="00E025D0">
        <w:rPr>
          <w:cs/>
        </w:rPr>
        <w:t>ඒ ලකුණන් අප දෙන්නා ඇති නැති බව අපට දත හැකි ය</w:t>
      </w:r>
      <w:r w:rsidR="003E6E91">
        <w:t>’</w:t>
      </w:r>
      <w:r w:rsidRPr="00E025D0">
        <w:t xml:space="preserve"> </w:t>
      </w:r>
      <w:r w:rsidRPr="00E025D0">
        <w:rPr>
          <w:cs/>
        </w:rPr>
        <w:t xml:space="preserve">යි කතා කොට එසේ කළහ. </w:t>
      </w:r>
    </w:p>
    <w:p w14:paraId="496E2928" w14:textId="33AA6D8F" w:rsidR="00FD7798" w:rsidRPr="00E025D0" w:rsidRDefault="00FD7798" w:rsidP="00CD6795">
      <w:r w:rsidRPr="00E025D0">
        <w:rPr>
          <w:cs/>
        </w:rPr>
        <w:t>ඉන් ටික දවසකට පසු</w:t>
      </w:r>
      <w:r w:rsidRPr="00E025D0">
        <w:t xml:space="preserve">, </w:t>
      </w:r>
      <w:r w:rsidRPr="00E025D0">
        <w:rPr>
          <w:cs/>
        </w:rPr>
        <w:t>වේඨදීපක තවුස් තෙමේ කලුරිය කොට</w:t>
      </w:r>
      <w:r w:rsidRPr="00E025D0">
        <w:t xml:space="preserve">, </w:t>
      </w:r>
      <w:r w:rsidRPr="00E025D0">
        <w:rPr>
          <w:cs/>
        </w:rPr>
        <w:t>මහානුභාවසම්පන්නදිව්‍යරාජයෙක් ව උපන්නේ ය. එ තැන් සිට ඔහු විසූ කන්දෙහි පහන් දැල්වීමෙක් නො වූයේ ය. අල්ලකප්ප තෙමේ ඒ සලකුණෙන් වෙඨදීපකයන් කලුරිය කළබව දත්තේ ය. දෙවි ව උපන් වේඨදීපක තෙමේ තමන් ලත් දිව ඉසුරු බලා</w:t>
      </w:r>
      <w:r w:rsidRPr="00E025D0">
        <w:t xml:space="preserve">, </w:t>
      </w:r>
      <w:r w:rsidR="003E6E91">
        <w:t>‘</w:t>
      </w:r>
      <w:r w:rsidRPr="00E025D0">
        <w:rPr>
          <w:cs/>
        </w:rPr>
        <w:t>මේ කිනම් කමකින් ලද දැ</w:t>
      </w:r>
      <w:r w:rsidR="003E6E91">
        <w:t>’</w:t>
      </w:r>
      <w:r w:rsidRPr="00E025D0">
        <w:t xml:space="preserve"> </w:t>
      </w:r>
      <w:r w:rsidRPr="00E025D0">
        <w:rPr>
          <w:cs/>
        </w:rPr>
        <w:t xml:space="preserve">යි බලනුයේ ගෙය අත් හැර ගොස් කළ තපශ‍්චරණය එයට හේතු වූ බව දුටුයේ ය. නැවැත ඔහු </w:t>
      </w:r>
      <w:r w:rsidR="003E6E91">
        <w:t>‘</w:t>
      </w:r>
      <w:r w:rsidRPr="00E025D0">
        <w:rPr>
          <w:cs/>
        </w:rPr>
        <w:t>තමන් හා එක්ව තපස් කළහු බලමි</w:t>
      </w:r>
      <w:r w:rsidR="003E6E91">
        <w:t>’</w:t>
      </w:r>
      <w:r w:rsidRPr="00E025D0">
        <w:t xml:space="preserve"> </w:t>
      </w:r>
      <w:r w:rsidRPr="00E025D0">
        <w:rPr>
          <w:cs/>
        </w:rPr>
        <w:t xml:space="preserve">යි සිතා දිව අත්බව හැර මග යන්නකුගේ වේසයෙන් අල්ලකප්පයා ලඟට ගොස් වැඳ පැත්තකට වී සිටියේ ය. අල්ලකප්ප තෙමේ </w:t>
      </w:r>
      <w:r w:rsidR="003E6E91">
        <w:t>‘</w:t>
      </w:r>
      <w:r w:rsidRPr="00E025D0">
        <w:rPr>
          <w:cs/>
        </w:rPr>
        <w:t>නුඹ කොහි සිට එහි දැ</w:t>
      </w:r>
      <w:r w:rsidRPr="00E025D0">
        <w:t>?</w:t>
      </w:r>
      <w:r w:rsidR="003E6E91">
        <w:t>’</w:t>
      </w:r>
      <w:r w:rsidRPr="00E025D0">
        <w:t xml:space="preserve"> </w:t>
      </w:r>
      <w:r w:rsidRPr="00E025D0">
        <w:rPr>
          <w:cs/>
        </w:rPr>
        <w:t xml:space="preserve">යි ඔහුගෙන් ඇසී ය. </w:t>
      </w:r>
      <w:r w:rsidR="003E6E91">
        <w:t>‘</w:t>
      </w:r>
      <w:r w:rsidRPr="00E025D0">
        <w:rPr>
          <w:cs/>
        </w:rPr>
        <w:t>ස්වාමීනි! මම මගියෙක්</w:t>
      </w:r>
      <w:r w:rsidRPr="00E025D0">
        <w:t xml:space="preserve">, </w:t>
      </w:r>
      <w:r w:rsidRPr="00E025D0">
        <w:rPr>
          <w:cs/>
        </w:rPr>
        <w:t>එන්නේ බොහෝ ඈත සිට</w:t>
      </w:r>
      <w:r w:rsidRPr="00E025D0">
        <w:t xml:space="preserve">, </w:t>
      </w:r>
      <w:r w:rsidRPr="00E025D0">
        <w:rPr>
          <w:cs/>
        </w:rPr>
        <w:t xml:space="preserve">මෙතැන වසන්නහු ඔබ වහන්සේ </w:t>
      </w:r>
      <w:r w:rsidRPr="00E025D0">
        <w:t xml:space="preserve">?, </w:t>
      </w:r>
      <w:r w:rsidRPr="00E025D0">
        <w:rPr>
          <w:cs/>
        </w:rPr>
        <w:t>වසන්නහු එකලා ව</w:t>
      </w:r>
      <w:r w:rsidRPr="00E025D0">
        <w:t>?</w:t>
      </w:r>
      <w:r w:rsidRPr="00E025D0">
        <w:rPr>
          <w:cs/>
        </w:rPr>
        <w:t xml:space="preserve"> අන් කවුරුත් මෙහි නැත් දැ</w:t>
      </w:r>
      <w:r w:rsidRPr="00E025D0">
        <w:t>?</w:t>
      </w:r>
      <w:r w:rsidR="003E6E91">
        <w:t>’</w:t>
      </w:r>
      <w:r w:rsidRPr="00E025D0">
        <w:t xml:space="preserve"> </w:t>
      </w:r>
      <w:r w:rsidRPr="00E025D0">
        <w:rPr>
          <w:cs/>
        </w:rPr>
        <w:t>යි දෙවි රජුන් ඇසූ කල්හි</w:t>
      </w:r>
      <w:r w:rsidRPr="00E025D0">
        <w:t xml:space="preserve">, </w:t>
      </w:r>
      <w:r w:rsidRPr="00E025D0">
        <w:rPr>
          <w:cs/>
        </w:rPr>
        <w:t xml:space="preserve">තවුස් තෙමේ </w:t>
      </w:r>
      <w:r w:rsidR="003E6E91">
        <w:t>‘</w:t>
      </w:r>
      <w:r w:rsidRPr="00E025D0">
        <w:rPr>
          <w:cs/>
        </w:rPr>
        <w:t>අර පේණ කන්දෙහි මාගේ යහළුවෙක් තපස් කළා</w:t>
      </w:r>
      <w:r w:rsidRPr="00E025D0">
        <w:t xml:space="preserve">, </w:t>
      </w:r>
      <w:r w:rsidRPr="00E025D0">
        <w:rPr>
          <w:cs/>
        </w:rPr>
        <w:t>පසුගිය පෝය දා සිට ඒ කන්දෙහි පහන් දැල්වුණේ නැත</w:t>
      </w:r>
      <w:r w:rsidRPr="00E025D0">
        <w:t xml:space="preserve">, </w:t>
      </w:r>
      <w:r w:rsidRPr="00E025D0">
        <w:rPr>
          <w:cs/>
        </w:rPr>
        <w:t>එහෙයින් ඔහුට කුමක් වී දැ යි කියන්නට මම නො දනිමි</w:t>
      </w:r>
      <w:r w:rsidRPr="00E025D0">
        <w:t xml:space="preserve">, </w:t>
      </w:r>
      <w:r w:rsidRPr="00E025D0">
        <w:rPr>
          <w:cs/>
        </w:rPr>
        <w:t>නො මළේ නම් ගම්රට බලා යන්නට ඇතැ</w:t>
      </w:r>
      <w:r w:rsidR="003E6E91">
        <w:t>’</w:t>
      </w:r>
      <w:r w:rsidRPr="00E025D0">
        <w:t xml:space="preserve"> </w:t>
      </w:r>
      <w:r w:rsidRPr="00E025D0">
        <w:rPr>
          <w:cs/>
        </w:rPr>
        <w:t xml:space="preserve">යි කී ය. එවිට දෙව්රජ තෙමේ. </w:t>
      </w:r>
      <w:r w:rsidR="003E6E91">
        <w:t>‘</w:t>
      </w:r>
      <w:r w:rsidRPr="00E025D0">
        <w:rPr>
          <w:cs/>
        </w:rPr>
        <w:t>ඔව්</w:t>
      </w:r>
      <w:r w:rsidRPr="00E025D0">
        <w:t xml:space="preserve">, </w:t>
      </w:r>
      <w:r w:rsidRPr="00E025D0">
        <w:rPr>
          <w:cs/>
        </w:rPr>
        <w:t>ස්වාමීනි! ඒ මම</w:t>
      </w:r>
      <w:r w:rsidRPr="00E025D0">
        <w:t xml:space="preserve">, </w:t>
      </w:r>
      <w:r w:rsidRPr="00E025D0">
        <w:rPr>
          <w:cs/>
        </w:rPr>
        <w:t>ඔබ වහන්සේන්ගේ යාළුවා</w:t>
      </w:r>
      <w:r w:rsidRPr="00E025D0">
        <w:t xml:space="preserve">, </w:t>
      </w:r>
      <w:r w:rsidRPr="00E025D0">
        <w:rPr>
          <w:cs/>
        </w:rPr>
        <w:t>කලුරිය කොට දෙලොව උපන්මි</w:t>
      </w:r>
      <w:r w:rsidRPr="00E025D0">
        <w:t xml:space="preserve">, </w:t>
      </w:r>
      <w:r w:rsidRPr="00E025D0">
        <w:rPr>
          <w:cs/>
        </w:rPr>
        <w:t>ඔබ තුමන් දැක ගන්නට මෙහි ආමි</w:t>
      </w:r>
      <w:r w:rsidRPr="00E025D0">
        <w:t xml:space="preserve">, </w:t>
      </w:r>
      <w:r w:rsidRPr="00E025D0">
        <w:rPr>
          <w:cs/>
        </w:rPr>
        <w:t>ඉතින් මට කියන්නහු කුමක් ද</w:t>
      </w:r>
      <w:r w:rsidRPr="00E025D0">
        <w:t xml:space="preserve">?, </w:t>
      </w:r>
      <w:r w:rsidRPr="00E025D0">
        <w:rPr>
          <w:cs/>
        </w:rPr>
        <w:t>මෙ තැන විසීම කරදර ද</w:t>
      </w:r>
      <w:r w:rsidRPr="00E025D0">
        <w:t xml:space="preserve">?, </w:t>
      </w:r>
      <w:r w:rsidRPr="00E025D0">
        <w:rPr>
          <w:cs/>
        </w:rPr>
        <w:t>කියන්නැ</w:t>
      </w:r>
      <w:r w:rsidR="003E6E91">
        <w:t>’</w:t>
      </w:r>
      <w:r w:rsidRPr="00E025D0">
        <w:t xml:space="preserve"> </w:t>
      </w:r>
      <w:r w:rsidRPr="00E025D0">
        <w:rPr>
          <w:cs/>
        </w:rPr>
        <w:t xml:space="preserve">යි. කීයේ ය. තවුස් තෙමේ </w:t>
      </w:r>
      <w:r w:rsidR="003E6E91">
        <w:t>‘</w:t>
      </w:r>
      <w:r w:rsidRPr="00E025D0">
        <w:rPr>
          <w:cs/>
        </w:rPr>
        <w:t>කරදර බොහෝ ය</w:t>
      </w:r>
      <w:r w:rsidRPr="00E025D0">
        <w:t xml:space="preserve">, </w:t>
      </w:r>
      <w:r w:rsidRPr="00E025D0">
        <w:rPr>
          <w:cs/>
        </w:rPr>
        <w:t>අලිඇතුන් නිසා. මම වෙහෙසට පත්වෙමි</w:t>
      </w:r>
      <w:r w:rsidRPr="00E025D0">
        <w:t xml:space="preserve">, </w:t>
      </w:r>
      <w:r w:rsidRPr="00E025D0">
        <w:rPr>
          <w:cs/>
        </w:rPr>
        <w:t>මා හැම ද අවසන් කළ විට</w:t>
      </w:r>
      <w:r w:rsidRPr="00E025D0">
        <w:t xml:space="preserve">, </w:t>
      </w:r>
      <w:r w:rsidRPr="00E025D0">
        <w:rPr>
          <w:cs/>
        </w:rPr>
        <w:t>අලිඇත්තු පැමිණ පයින් පහර දී පස් නගා ලන්නෝය</w:t>
      </w:r>
      <w:r w:rsidRPr="00E025D0">
        <w:t xml:space="preserve">, </w:t>
      </w:r>
      <w:r w:rsidRPr="00E025D0">
        <w:rPr>
          <w:cs/>
        </w:rPr>
        <w:t>මල මූ දමන්නෝ ය</w:t>
      </w:r>
      <w:r w:rsidRPr="00E025D0">
        <w:t xml:space="preserve">, </w:t>
      </w:r>
      <w:r w:rsidRPr="00E025D0">
        <w:rPr>
          <w:cs/>
        </w:rPr>
        <w:t>කොළ අතු කැබලි කඩා ලන්නෝ ය</w:t>
      </w:r>
      <w:r w:rsidRPr="00E025D0">
        <w:t xml:space="preserve">, </w:t>
      </w:r>
      <w:r w:rsidRPr="00E025D0">
        <w:rPr>
          <w:cs/>
        </w:rPr>
        <w:t>වැට කටු බිඳින්නෝ ය</w:t>
      </w:r>
      <w:r w:rsidRPr="00E025D0">
        <w:t xml:space="preserve">, </w:t>
      </w:r>
      <w:r w:rsidRPr="00E025D0">
        <w:rPr>
          <w:cs/>
        </w:rPr>
        <w:t>මොර දෙන්නෝ ය</w:t>
      </w:r>
      <w:r w:rsidRPr="00E025D0">
        <w:t xml:space="preserve">, </w:t>
      </w:r>
      <w:r w:rsidRPr="00E025D0">
        <w:rPr>
          <w:cs/>
        </w:rPr>
        <w:t>මෙසේ කොට උන් ගිය පසු නැවැත මම බිමැ පස් සම කොට කුණු කසළ ඇද දමා හැමද ඇට කටු බඳින්නෙමි</w:t>
      </w:r>
      <w:r w:rsidRPr="00E025D0">
        <w:t xml:space="preserve">, </w:t>
      </w:r>
      <w:r w:rsidRPr="00E025D0">
        <w:rPr>
          <w:cs/>
        </w:rPr>
        <w:t>මේ නිසා මට ඇති කරදර ඉතා මහත් ය</w:t>
      </w:r>
      <w:r w:rsidR="003E6E91">
        <w:t>’</w:t>
      </w:r>
      <w:r w:rsidRPr="00E025D0">
        <w:t xml:space="preserve"> </w:t>
      </w:r>
      <w:r w:rsidRPr="00E025D0">
        <w:rPr>
          <w:cs/>
        </w:rPr>
        <w:t xml:space="preserve">යි කී ය. දෙව්රජ </w:t>
      </w:r>
      <w:r w:rsidR="003E6E91">
        <w:t>‘</w:t>
      </w:r>
      <w:r w:rsidRPr="00E025D0">
        <w:rPr>
          <w:cs/>
        </w:rPr>
        <w:t>හොඳයි! ස්වාමිනි! මම ඒ සියලු කරදර වළකාලමි</w:t>
      </w:r>
      <w:r w:rsidRPr="00E025D0">
        <w:t xml:space="preserve">, </w:t>
      </w:r>
      <w:r w:rsidRPr="00E025D0">
        <w:rPr>
          <w:cs/>
        </w:rPr>
        <w:t>ඔබ වහන්සේ යහතින් තපස් රකින්නැ</w:t>
      </w:r>
      <w:r w:rsidR="003E6E91">
        <w:t>’</w:t>
      </w:r>
      <w:r w:rsidRPr="00E025D0">
        <w:t xml:space="preserve"> </w:t>
      </w:r>
      <w:r w:rsidRPr="00E025D0">
        <w:rPr>
          <w:cs/>
        </w:rPr>
        <w:t>යි කියා තවුසාට</w:t>
      </w:r>
      <w:r w:rsidRPr="00E025D0">
        <w:t xml:space="preserve">, </w:t>
      </w:r>
      <w:r w:rsidRPr="00E025D0">
        <w:rPr>
          <w:cs/>
        </w:rPr>
        <w:t>හත්ථිකවීණාවක් හා හත්ථික මන්ත්‍රයක් ද දී</w:t>
      </w:r>
      <w:r w:rsidRPr="00E025D0">
        <w:t xml:space="preserve">, </w:t>
      </w:r>
      <w:r w:rsidRPr="00E025D0">
        <w:rPr>
          <w:cs/>
        </w:rPr>
        <w:t>වීණායෙහි</w:t>
      </w:r>
      <w:r w:rsidRPr="00E025D0">
        <w:t xml:space="preserve">, </w:t>
      </w:r>
      <w:r w:rsidRPr="00E025D0">
        <w:rPr>
          <w:cs/>
        </w:rPr>
        <w:t>තැත් තුනක් දක්වා</w:t>
      </w:r>
      <w:r w:rsidRPr="00E025D0">
        <w:t xml:space="preserve">, </w:t>
      </w:r>
      <w:r w:rsidRPr="00E025D0">
        <w:rPr>
          <w:cs/>
        </w:rPr>
        <w:t>මන්ත්‍රය තෙ පරිදි කොට උගන්වා</w:t>
      </w:r>
      <w:r w:rsidRPr="00E025D0">
        <w:t xml:space="preserve">, </w:t>
      </w:r>
      <w:r w:rsidR="003E6E91">
        <w:t>‘</w:t>
      </w:r>
      <w:r w:rsidRPr="00E025D0">
        <w:rPr>
          <w:cs/>
        </w:rPr>
        <w:t>මේ තැත ගසා</w:t>
      </w:r>
      <w:r w:rsidRPr="00E025D0">
        <w:t xml:space="preserve">, </w:t>
      </w:r>
      <w:r w:rsidRPr="00E025D0">
        <w:rPr>
          <w:cs/>
        </w:rPr>
        <w:t>මේ මන්ත්‍රය කියූ විට</w:t>
      </w:r>
      <w:r w:rsidRPr="00E025D0">
        <w:t xml:space="preserve">, </w:t>
      </w:r>
      <w:r w:rsidRPr="00E025D0">
        <w:rPr>
          <w:cs/>
        </w:rPr>
        <w:t>ඇතු ආපසු නො බලා ම හැරී යන්නෝ ය</w:t>
      </w:r>
      <w:r w:rsidRPr="00E025D0">
        <w:t xml:space="preserve">, </w:t>
      </w:r>
      <w:r w:rsidRPr="00E025D0">
        <w:rPr>
          <w:cs/>
        </w:rPr>
        <w:t>මේ තැත ගසා</w:t>
      </w:r>
      <w:r w:rsidRPr="00E025D0">
        <w:t xml:space="preserve">, </w:t>
      </w:r>
      <w:r w:rsidRPr="00E025D0">
        <w:rPr>
          <w:cs/>
        </w:rPr>
        <w:t>මේ මන්ත්‍රය කියූ විට</w:t>
      </w:r>
      <w:r w:rsidRPr="00E025D0">
        <w:t xml:space="preserve">, </w:t>
      </w:r>
      <w:r w:rsidRPr="00E025D0">
        <w:rPr>
          <w:cs/>
        </w:rPr>
        <w:t>නායක ඇතා පිට එළවන්නේ ය. එහෙයින් ඔබ වහන්සේට කැමැත්තක් කරන්නැ</w:t>
      </w:r>
      <w:r w:rsidR="003E6E91">
        <w:t>’</w:t>
      </w:r>
      <w:r w:rsidRPr="00E025D0">
        <w:t xml:space="preserve"> </w:t>
      </w:r>
      <w:r w:rsidRPr="00E025D0">
        <w:rPr>
          <w:cs/>
        </w:rPr>
        <w:t>යි කියා වැඳ ගියේ ය. එතැන් සිට තවුස් තෙමේ අලි ඇතුන් ආ විට තැත ගසා මන්ත්‍රය කියා උන් පන්නා හැර</w:t>
      </w:r>
      <w:r w:rsidRPr="00E025D0">
        <w:t xml:space="preserve">, </w:t>
      </w:r>
      <w:r w:rsidRPr="00E025D0">
        <w:rPr>
          <w:cs/>
        </w:rPr>
        <w:t>සුවසේ වාසය කරයි.</w:t>
      </w:r>
      <w:r w:rsidR="005C1E6D">
        <w:t xml:space="preserve"> </w:t>
      </w:r>
    </w:p>
    <w:p w14:paraId="222DBA4D" w14:textId="00E89DD9" w:rsidR="00FD7798" w:rsidRPr="00E025D0" w:rsidRDefault="00FD7798" w:rsidP="00631DE5">
      <w:r w:rsidRPr="00E025D0">
        <w:rPr>
          <w:cs/>
        </w:rPr>
        <w:t xml:space="preserve">එ දවස කොසඹෑනුවර </w:t>
      </w:r>
      <w:r w:rsidR="003E6E91">
        <w:t>‘</w:t>
      </w:r>
      <w:r w:rsidRPr="00E025D0">
        <w:rPr>
          <w:cs/>
        </w:rPr>
        <w:t>පරන්තප</w:t>
      </w:r>
      <w:r w:rsidR="00A1026B">
        <w:t>’</w:t>
      </w:r>
      <w:r w:rsidRPr="00E025D0">
        <w:t xml:space="preserve"> </w:t>
      </w:r>
      <w:r w:rsidRPr="00E025D0">
        <w:rPr>
          <w:cs/>
        </w:rPr>
        <w:t>නම් රජෙක් රජය කෙළේ ය. දිනෙක ඔහු ගැබ්බරැති සිය මෙහෙසිය හා උදෑසන්හි හිරු රැස් විඳිමින් ඉඩ පහසු තුබූ තැනෙක හුන්නේ ය. ඒ වේලෙහි මෙහෙසිය</w:t>
      </w:r>
      <w:r w:rsidRPr="00E025D0">
        <w:t xml:space="preserve">, </w:t>
      </w:r>
      <w:r w:rsidRPr="00E025D0">
        <w:rPr>
          <w:cs/>
        </w:rPr>
        <w:t>රජුගේ ල</w:t>
      </w:r>
      <w:r w:rsidR="00022B53">
        <w:rPr>
          <w:cs/>
          <w:lang w:bidi="si-LK"/>
        </w:rPr>
        <w:t>ක්‍ෂ</w:t>
      </w:r>
      <w:r w:rsidRPr="00E025D0">
        <w:rPr>
          <w:cs/>
        </w:rPr>
        <w:t>යක් වටිනා රතු කමිබිලිය පොරොවා</w:t>
      </w:r>
      <w:r w:rsidRPr="00E025D0">
        <w:t xml:space="preserve">, </w:t>
      </w:r>
      <w:r w:rsidRPr="00E025D0">
        <w:rPr>
          <w:cs/>
        </w:rPr>
        <w:t>එසේ ම ල</w:t>
      </w:r>
      <w:r w:rsidR="00022B53">
        <w:rPr>
          <w:cs/>
          <w:lang w:bidi="si-LK"/>
        </w:rPr>
        <w:t>ක්‍ෂ</w:t>
      </w:r>
      <w:r w:rsidRPr="00E025D0">
        <w:rPr>
          <w:cs/>
        </w:rPr>
        <w:t>යක් වටිනා රජුගේ මුද්ද ගලවා තම ඇඟිල්ලක බහා රජු ලඟ ම හුන්නී ය</w:t>
      </w:r>
      <w:r w:rsidRPr="00E025D0">
        <w:t xml:space="preserve">, </w:t>
      </w:r>
      <w:r w:rsidRPr="00E025D0">
        <w:rPr>
          <w:cs/>
        </w:rPr>
        <w:t>අහස පියාඹා යන ඇත්කඳලිහිණියෙක් කම්බිලිය පොරොවා හුන් මෙහෙසිය දැක මස්වැදැල්ල කැ යි සිතා</w:t>
      </w:r>
      <w:r w:rsidRPr="00E025D0">
        <w:t xml:space="preserve">, </w:t>
      </w:r>
      <w:r w:rsidRPr="00E025D0">
        <w:rPr>
          <w:cs/>
        </w:rPr>
        <w:t>බිමට බැස්සේ ය. රජ තෙමේ පියා පහරණ හඬ අසා බිය පත් ව එ තැනින් වහා නැගිට දුව ගොස් මාලිගාව තුළට වැද ගත්තේ ය. ගැබ්බරෙන් හා බියසුලු බැවින් යා ගත නො හැකි වූ මෙහෙසිය</w:t>
      </w:r>
      <w:r w:rsidRPr="00E025D0">
        <w:t xml:space="preserve">, </w:t>
      </w:r>
      <w:r w:rsidRPr="00E025D0">
        <w:rPr>
          <w:cs/>
        </w:rPr>
        <w:t>ඇත්කඳලිහිණි තෙමේ</w:t>
      </w:r>
      <w:r w:rsidRPr="00E025D0">
        <w:t xml:space="preserve">, </w:t>
      </w:r>
      <w:r w:rsidRPr="00E025D0">
        <w:rPr>
          <w:cs/>
        </w:rPr>
        <w:t xml:space="preserve">තමන්ගේ නිය පඳුරෙහි රඳවා ගෙණ අහසට නැංගේ ය. ඇත්කඳලිණියකුට ඇතුන් පස් දෙනකුන්ගේ බලය ඇත්තේ ය. එහෙයින් කැමැති බරක් ඌට ගෙණ යා හැකි ය. මේ මහාබලැති </w:t>
      </w:r>
      <w:r w:rsidRPr="00E025D0">
        <w:rPr>
          <w:cs/>
        </w:rPr>
        <w:lastRenderedPageBreak/>
        <w:t>ප</w:t>
      </w:r>
      <w:r w:rsidR="00022B53">
        <w:rPr>
          <w:cs/>
          <w:lang w:bidi="si-LK"/>
        </w:rPr>
        <w:t>ක්‍ෂි</w:t>
      </w:r>
      <w:r w:rsidRPr="00E025D0">
        <w:rPr>
          <w:cs/>
        </w:rPr>
        <w:t>යා විසින් ඩැහ ගෙණ යන ඒ රජමෙහෙසිය මරණ බියෙන් බිය වූවා</w:t>
      </w:r>
      <w:r w:rsidRPr="00E025D0">
        <w:t xml:space="preserve">, </w:t>
      </w:r>
      <w:r w:rsidR="003E6E91">
        <w:t>‘</w:t>
      </w:r>
      <w:r w:rsidRPr="00E025D0">
        <w:rPr>
          <w:cs/>
        </w:rPr>
        <w:t>මම කෑ මොර ගැසීම් නම්</w:t>
      </w:r>
      <w:r w:rsidRPr="00E025D0">
        <w:t xml:space="preserve">, </w:t>
      </w:r>
      <w:r w:rsidRPr="00E025D0">
        <w:rPr>
          <w:cs/>
        </w:rPr>
        <w:t>එ හඬ මූට බිය උපද වන්නේ ය</w:t>
      </w:r>
      <w:r w:rsidRPr="00E025D0">
        <w:t xml:space="preserve">, </w:t>
      </w:r>
      <w:r w:rsidRPr="00E025D0">
        <w:rPr>
          <w:cs/>
        </w:rPr>
        <w:t>එවිට මූ මා බිම හෙලන්නේ ය එයින් මා මැරෙණු ඒකාන්ත ය</w:t>
      </w:r>
      <w:r w:rsidRPr="00E025D0">
        <w:t xml:space="preserve">, </w:t>
      </w:r>
      <w:r w:rsidRPr="00E025D0">
        <w:rPr>
          <w:cs/>
        </w:rPr>
        <w:t>කො තැනක හෝ හිඳ මූ මා කන්නට සැරසෙනු ඇත</w:t>
      </w:r>
      <w:r w:rsidRPr="00E025D0">
        <w:t xml:space="preserve">, </w:t>
      </w:r>
      <w:r w:rsidRPr="00E025D0">
        <w:rPr>
          <w:cs/>
        </w:rPr>
        <w:t>එතැන දී මොර දී මූ පලවා හරිමි</w:t>
      </w:r>
      <w:r w:rsidR="00A1026B">
        <w:t xml:space="preserve">’ </w:t>
      </w:r>
      <w:r w:rsidRPr="00E025D0">
        <w:rPr>
          <w:cs/>
        </w:rPr>
        <w:t xml:space="preserve">යි සිතා ඒ දුක ඉවසා සිටියා ය. </w:t>
      </w:r>
    </w:p>
    <w:p w14:paraId="4F50DC7C" w14:textId="12DD89C6" w:rsidR="00FD7798" w:rsidRPr="00E025D0" w:rsidRDefault="00FD7798" w:rsidP="00A1026B">
      <w:r w:rsidRPr="00E025D0">
        <w:rPr>
          <w:cs/>
        </w:rPr>
        <w:t>හිමාලයවනයෙහි මණ්ඩපයක් සේ මඳක් උසට වැඩී ගිය නුගගසෙක් විය. මේ ඇත්කඳලිහිණියා නොයෙක් අන්දමේ සතුන් ඩැහ ගෙණ ගොස් අනුභව කරන්නේ</w:t>
      </w:r>
      <w:r w:rsidRPr="00E025D0">
        <w:t xml:space="preserve">, </w:t>
      </w:r>
      <w:r w:rsidRPr="00E025D0">
        <w:rPr>
          <w:cs/>
        </w:rPr>
        <w:t>මේ ගසෙහි හිඳ ය. ඌ</w:t>
      </w:r>
      <w:r w:rsidRPr="00E025D0">
        <w:t xml:space="preserve">, </w:t>
      </w:r>
      <w:r w:rsidRPr="00E025D0">
        <w:rPr>
          <w:cs/>
        </w:rPr>
        <w:t>රජ මෙහෙසිය ද</w:t>
      </w:r>
      <w:r w:rsidRPr="00E025D0">
        <w:t xml:space="preserve">, </w:t>
      </w:r>
      <w:r w:rsidRPr="00E025D0">
        <w:rPr>
          <w:cs/>
        </w:rPr>
        <w:t>එහි ගෙණ ගොස් ගසවෙළෙප් අතර තබා ආ මග බැලී ය. ඒ ඔවුන්ගේ සිරිති</w:t>
      </w:r>
      <w:r w:rsidRPr="00E025D0">
        <w:t xml:space="preserve">, </w:t>
      </w:r>
      <w:r w:rsidRPr="00E025D0">
        <w:rPr>
          <w:cs/>
        </w:rPr>
        <w:t xml:space="preserve">එ කෙණෙහි මෙහෙසිය </w:t>
      </w:r>
      <w:r w:rsidR="003E6E91">
        <w:t>‘</w:t>
      </w:r>
      <w:r w:rsidRPr="00E025D0">
        <w:rPr>
          <w:cs/>
        </w:rPr>
        <w:t>දැන් මු පලවා හැරිය යුතු වේලාවැ</w:t>
      </w:r>
      <w:r w:rsidR="003E6E91">
        <w:t>’</w:t>
      </w:r>
      <w:r w:rsidRPr="00E025D0">
        <w:t xml:space="preserve"> </w:t>
      </w:r>
      <w:r w:rsidRPr="00E025D0">
        <w:rPr>
          <w:cs/>
        </w:rPr>
        <w:t>යි සිතා දෙ අත් ඔසොවා</w:t>
      </w:r>
      <w:r w:rsidRPr="00E025D0">
        <w:t xml:space="preserve">, </w:t>
      </w:r>
      <w:r w:rsidRPr="00E025D0">
        <w:rPr>
          <w:cs/>
        </w:rPr>
        <w:t>අල්ල ගසා</w:t>
      </w:r>
      <w:r w:rsidRPr="00E025D0">
        <w:t xml:space="preserve">, </w:t>
      </w:r>
      <w:r w:rsidRPr="00E025D0">
        <w:rPr>
          <w:cs/>
        </w:rPr>
        <w:t xml:space="preserve">මොර ගැසූ ය. ලිහිණියා ද බියෙන් වහා පැන ගියේ ය. ඉරු බැස්සේ ය. මෙහෙසියට විලිරුදා ද හට ගැණින. සිවු දිගින් වැසි වසින්නට වන. කුඩාකල සිට කිසිදු දුකක් නො ලැබ සුවසේ වැඩුනු හැදුනු මැයට </w:t>
      </w:r>
      <w:r w:rsidR="003E6E91">
        <w:t>‘</w:t>
      </w:r>
      <w:r w:rsidRPr="00E025D0">
        <w:rPr>
          <w:cs/>
        </w:rPr>
        <w:t>බිය නොවව</w:t>
      </w:r>
      <w:r w:rsidR="00BC70B4">
        <w:t>’</w:t>
      </w:r>
      <w:r w:rsidRPr="00E025D0">
        <w:rPr>
          <w:cs/>
        </w:rPr>
        <w:t xml:space="preserve"> යන වචන පමණකුත් නො ලැබුනේ ය. එදා මුලු රැයෙහි ම නින්දෙක් නො වී ය. පාන් විය. වැස්ස නැවතින. අරුණ නැගුනේ ය. මෙහෙසිය ද ගැබ්බරින් සැහැල්ලු වූ ය. වැසි නැවතීම</w:t>
      </w:r>
      <w:r w:rsidRPr="00E025D0">
        <w:t xml:space="preserve">, </w:t>
      </w:r>
      <w:r w:rsidRPr="00E025D0">
        <w:rPr>
          <w:cs/>
        </w:rPr>
        <w:t>අරුණ නැගීම</w:t>
      </w:r>
      <w:r w:rsidRPr="00E025D0">
        <w:t xml:space="preserve">, </w:t>
      </w:r>
      <w:r w:rsidRPr="00E025D0">
        <w:rPr>
          <w:cs/>
        </w:rPr>
        <w:t xml:space="preserve">ගැබ්බරින් සැහැල්ලුවීම යන මෙතුන එක විට ම සිදු විය. එහෙයින් ඒ උපන් පුතුට ඕතොමෝ </w:t>
      </w:r>
      <w:r w:rsidR="003E6E91">
        <w:t>‘</w:t>
      </w:r>
      <w:r w:rsidR="00C66C1A">
        <w:rPr>
          <w:cs/>
          <w:lang w:bidi="si-LK"/>
        </w:rPr>
        <w:t>උදේන</w:t>
      </w:r>
      <w:r w:rsidR="00BC70B4">
        <w:t>’</w:t>
      </w:r>
      <w:r w:rsidRPr="00E025D0">
        <w:rPr>
          <w:cs/>
        </w:rPr>
        <w:t xml:space="preserve"> යි නම් තැබූ ය. </w:t>
      </w:r>
    </w:p>
    <w:p w14:paraId="6C2769F2" w14:textId="5CFF5B4F" w:rsidR="00FD7798" w:rsidRPr="00E025D0" w:rsidRDefault="00FD7798" w:rsidP="00BC70B4">
      <w:r w:rsidRPr="00E025D0">
        <w:rPr>
          <w:cs/>
        </w:rPr>
        <w:t>අල්ලකප්ප තවුසාගේ තවුස්කිළිය පිහිටියේ ද මේ නුග ගස අසල ය. තවුස් තෙමේ වැසි දවස්හි පලවැල ගෙණෙන්නට වනයට නො ගොස් අසල වූ ඒ නුගගසමුලට. ගොස් ප</w:t>
      </w:r>
      <w:r w:rsidR="00022B53">
        <w:rPr>
          <w:cs/>
          <w:lang w:bidi="si-LK"/>
        </w:rPr>
        <w:t>ක්‍ෂී</w:t>
      </w:r>
      <w:r w:rsidRPr="00E025D0">
        <w:rPr>
          <w:cs/>
        </w:rPr>
        <w:t>න් කා දැමූ සතුන්ගේ ඇට කැබලි ගෙණවුත් කොටා හොද්දක් සාදා බොන්නේය. එදා ද</w:t>
      </w:r>
      <w:r w:rsidRPr="00E025D0">
        <w:t xml:space="preserve">, </w:t>
      </w:r>
      <w:r w:rsidRPr="00E025D0">
        <w:rPr>
          <w:cs/>
        </w:rPr>
        <w:t>වැසි දවසක් වූ බැවින් ඇටකැබලි ගෙනෙන්නට නුගගස යටට ගියා වූ තවුසාට</w:t>
      </w:r>
      <w:r w:rsidRPr="00E025D0">
        <w:t xml:space="preserve">, </w:t>
      </w:r>
      <w:r w:rsidRPr="00E025D0">
        <w:rPr>
          <w:cs/>
        </w:rPr>
        <w:t>ඇටකැබලි එකතු කරන විට</w:t>
      </w:r>
      <w:r w:rsidRPr="00E025D0">
        <w:t xml:space="preserve">, </w:t>
      </w:r>
      <w:r w:rsidRPr="00E025D0">
        <w:rPr>
          <w:cs/>
        </w:rPr>
        <w:t xml:space="preserve">ගසඋඩ දරු හඬෙක් ඇසින. තවුසා උඩ බැලි ය. එවිට ගස වෙළෙප් අතර ඉතා අපහසුවෙන් හුන් මෙහෙසිය දැක </w:t>
      </w:r>
      <w:r w:rsidR="003E6E91">
        <w:t>‘</w:t>
      </w:r>
      <w:r w:rsidRPr="00E025D0">
        <w:rPr>
          <w:cs/>
        </w:rPr>
        <w:t>තී කවරියක් දැ</w:t>
      </w:r>
      <w:r w:rsidRPr="00E025D0">
        <w:t>?</w:t>
      </w:r>
      <w:r w:rsidR="003E6E91">
        <w:t>’</w:t>
      </w:r>
      <w:r w:rsidRPr="00E025D0">
        <w:t xml:space="preserve"> </w:t>
      </w:r>
      <w:r w:rsidRPr="00E025D0">
        <w:rPr>
          <w:cs/>
        </w:rPr>
        <w:t xml:space="preserve">යි ඇසී ය. ඕ </w:t>
      </w:r>
      <w:r w:rsidR="003E6E91">
        <w:t>‘</w:t>
      </w:r>
      <w:r w:rsidRPr="00E025D0">
        <w:rPr>
          <w:cs/>
        </w:rPr>
        <w:t>මම මිනිස් ගැණියක්මි</w:t>
      </w:r>
      <w:r w:rsidR="003E6E91">
        <w:t>’</w:t>
      </w:r>
      <w:r w:rsidRPr="00E025D0">
        <w:t xml:space="preserve"> </w:t>
      </w:r>
      <w:r w:rsidRPr="00E025D0">
        <w:rPr>
          <w:cs/>
        </w:rPr>
        <w:t xml:space="preserve">යි කිවු ය. </w:t>
      </w:r>
      <w:r w:rsidR="003E6E91">
        <w:t>‘</w:t>
      </w:r>
      <w:r w:rsidRPr="00E025D0">
        <w:rPr>
          <w:cs/>
        </w:rPr>
        <w:t>මෙහි ආවා කෙසේ දැ</w:t>
      </w:r>
      <w:r w:rsidRPr="00E025D0">
        <w:t>?</w:t>
      </w:r>
      <w:r w:rsidR="003E6E91">
        <w:t>’</w:t>
      </w:r>
      <w:r w:rsidRPr="00E025D0">
        <w:t xml:space="preserve"> </w:t>
      </w:r>
      <w:r w:rsidRPr="00E025D0">
        <w:rPr>
          <w:cs/>
        </w:rPr>
        <w:t>යි ඇසූ විට</w:t>
      </w:r>
      <w:r w:rsidRPr="00E025D0">
        <w:t xml:space="preserve">, </w:t>
      </w:r>
      <w:r w:rsidRPr="00E025D0">
        <w:rPr>
          <w:cs/>
        </w:rPr>
        <w:t xml:space="preserve">ඇත්කඳලිහිණියකු ගෙණා බව කිවු ය. </w:t>
      </w:r>
      <w:r w:rsidR="003E6E91">
        <w:t>‘</w:t>
      </w:r>
      <w:r w:rsidRPr="00E025D0">
        <w:rPr>
          <w:cs/>
        </w:rPr>
        <w:t>ගසින් බසින්නැ</w:t>
      </w:r>
      <w:r w:rsidR="003E6E91">
        <w:t>’</w:t>
      </w:r>
      <w:r w:rsidRPr="00E025D0">
        <w:t xml:space="preserve"> </w:t>
      </w:r>
      <w:r w:rsidRPr="00E025D0">
        <w:rPr>
          <w:cs/>
        </w:rPr>
        <w:t xml:space="preserve">යි තාපස තෙමේ කීයේ ය. </w:t>
      </w:r>
      <w:r w:rsidR="003E6E91">
        <w:t>‘</w:t>
      </w:r>
      <w:r w:rsidRPr="00E025D0">
        <w:rPr>
          <w:cs/>
        </w:rPr>
        <w:t>ජාතිභේදයට බිය ඇත්තී වෙමි</w:t>
      </w:r>
      <w:r w:rsidR="003E6E91">
        <w:t>’</w:t>
      </w:r>
      <w:r w:rsidRPr="00E025D0">
        <w:t xml:space="preserve"> </w:t>
      </w:r>
      <w:r w:rsidRPr="00E025D0">
        <w:rPr>
          <w:cs/>
        </w:rPr>
        <w:t xml:space="preserve">යි ඈ කී කල්හි </w:t>
      </w:r>
      <w:r w:rsidR="003E6E91">
        <w:t>‘</w:t>
      </w:r>
      <w:r w:rsidRPr="00E025D0">
        <w:rPr>
          <w:cs/>
        </w:rPr>
        <w:t>තීගේ ජාතිය කිමැ</w:t>
      </w:r>
      <w:r w:rsidR="003E6E91">
        <w:t>’</w:t>
      </w:r>
      <w:r w:rsidRPr="00E025D0">
        <w:t xml:space="preserve"> </w:t>
      </w:r>
      <w:r w:rsidRPr="00E025D0">
        <w:rPr>
          <w:cs/>
        </w:rPr>
        <w:t xml:space="preserve">යි ඔහු ඇසී ය. </w:t>
      </w:r>
      <w:r w:rsidR="003E6E91">
        <w:t>‘</w:t>
      </w:r>
      <w:r w:rsidRPr="00E025D0">
        <w:rPr>
          <w:cs/>
        </w:rPr>
        <w:t xml:space="preserve">මම </w:t>
      </w:r>
      <w:r w:rsidR="00022B53">
        <w:rPr>
          <w:cs/>
          <w:lang w:bidi="si-LK"/>
        </w:rPr>
        <w:t>ක්‍ෂ</w:t>
      </w:r>
      <w:r w:rsidRPr="00E025D0">
        <w:rPr>
          <w:cs/>
        </w:rPr>
        <w:t>ත්‍රිය ජාති ඇත්තියකැ</w:t>
      </w:r>
      <w:r w:rsidR="003E6E91">
        <w:t>’</w:t>
      </w:r>
      <w:r w:rsidR="00BC70B4">
        <w:t xml:space="preserve"> </w:t>
      </w:r>
      <w:r w:rsidRPr="00E025D0">
        <w:rPr>
          <w:cs/>
        </w:rPr>
        <w:t xml:space="preserve">යි කී විට </w:t>
      </w:r>
      <w:r w:rsidR="003E6E91">
        <w:t>‘</w:t>
      </w:r>
      <w:r w:rsidRPr="00E025D0">
        <w:rPr>
          <w:cs/>
        </w:rPr>
        <w:t>මමත් එසේ වෙමි</w:t>
      </w:r>
      <w:r w:rsidR="003E6E91">
        <w:t>’</w:t>
      </w:r>
      <w:r w:rsidRPr="00E025D0">
        <w:t xml:space="preserve"> </w:t>
      </w:r>
      <w:r w:rsidRPr="00E025D0">
        <w:rPr>
          <w:cs/>
        </w:rPr>
        <w:t xml:space="preserve">යි කීයේ ය. </w:t>
      </w:r>
      <w:r w:rsidR="003E6E91">
        <w:t>‘</w:t>
      </w:r>
      <w:r w:rsidRPr="00E025D0">
        <w:rPr>
          <w:cs/>
        </w:rPr>
        <w:t>එසේ නම්</w:t>
      </w:r>
      <w:r w:rsidRPr="00E025D0">
        <w:t xml:space="preserve">, </w:t>
      </w:r>
      <w:r w:rsidR="00022B53">
        <w:rPr>
          <w:cs/>
          <w:lang w:bidi="si-LK"/>
        </w:rPr>
        <w:t>ක්‍ෂ</w:t>
      </w:r>
      <w:r w:rsidRPr="00E025D0">
        <w:rPr>
          <w:cs/>
        </w:rPr>
        <w:t>ත්‍රියමායම් කියන්නැ</w:t>
      </w:r>
      <w:r w:rsidR="003E6E91">
        <w:t>’</w:t>
      </w:r>
      <w:r w:rsidRPr="00E025D0">
        <w:t xml:space="preserve"> </w:t>
      </w:r>
      <w:r w:rsidRPr="00E025D0">
        <w:rPr>
          <w:cs/>
        </w:rPr>
        <w:t xml:space="preserve">යි ඕ තොමෝ කිවු ය. තවුස් තෙමේ ඒ කීයේ ය. එයට පසු </w:t>
      </w:r>
      <w:r w:rsidR="003E6E91">
        <w:t>‘</w:t>
      </w:r>
      <w:r w:rsidRPr="00E025D0">
        <w:rPr>
          <w:cs/>
        </w:rPr>
        <w:t>දරුවා ගසින් බස්සා ගන්නැ</w:t>
      </w:r>
      <w:r w:rsidR="003E6E91">
        <w:t>’</w:t>
      </w:r>
      <w:r w:rsidRPr="00E025D0">
        <w:t xml:space="preserve"> </w:t>
      </w:r>
      <w:r w:rsidRPr="00E025D0">
        <w:rPr>
          <w:cs/>
        </w:rPr>
        <w:t>යි මෙහෙසී තෙමෝ කිවු ය. ඔහු එක් පසකින් ගසට නැග</w:t>
      </w:r>
      <w:r w:rsidRPr="00E025D0">
        <w:t xml:space="preserve">, </w:t>
      </w:r>
      <w:r w:rsidRPr="00E025D0">
        <w:rPr>
          <w:cs/>
        </w:rPr>
        <w:t>ඇගේ අත නො අල්වා ම</w:t>
      </w:r>
      <w:r w:rsidRPr="00E025D0">
        <w:t xml:space="preserve">, </w:t>
      </w:r>
      <w:r w:rsidRPr="00E025D0">
        <w:rPr>
          <w:cs/>
        </w:rPr>
        <w:t>දරුවා ගසින් බස්වා ගත්තේ ය. ඕ ද ගසින් බැස්සා ය. තවුස් තෙමේ මෙහෙසියත් ඇයගේ සිඟිති දරුවාත් පන්සලට ගෙණ ගොස් ශීලභේදයකට නො පැමිණ ම උන් කෙරෙහි අනුකම්පාවෙන් උන් රැක බලා ගත්තේ ය. කැලේ හැවිද මැස්සන් නැති මීවද සොයා ගෙණවුත් ඇල් හාලින් කැඳ උයා</w:t>
      </w:r>
      <w:r w:rsidRPr="00E025D0">
        <w:t xml:space="preserve">, </w:t>
      </w:r>
      <w:r w:rsidRPr="00E025D0">
        <w:rPr>
          <w:cs/>
        </w:rPr>
        <w:t>ඒ මී සමග ඔවුනට දෙයි. මෙහෙසිය මෙසේ ටික දිනක් ගෙවා</w:t>
      </w:r>
      <w:r w:rsidRPr="00E025D0">
        <w:t xml:space="preserve">, </w:t>
      </w:r>
      <w:r w:rsidR="003E6E91">
        <w:t>‘</w:t>
      </w:r>
      <w:r w:rsidRPr="00E025D0">
        <w:rPr>
          <w:cs/>
        </w:rPr>
        <w:t>මම නම් ආ මගත් නො දනිමි</w:t>
      </w:r>
      <w:r w:rsidRPr="00E025D0">
        <w:t xml:space="preserve">, </w:t>
      </w:r>
      <w:r w:rsidRPr="00E025D0">
        <w:rPr>
          <w:cs/>
        </w:rPr>
        <w:t>යන මගත් නො දනිමි</w:t>
      </w:r>
      <w:r w:rsidRPr="00E025D0">
        <w:t xml:space="preserve">, </w:t>
      </w:r>
      <w:r w:rsidRPr="00E025D0">
        <w:rPr>
          <w:cs/>
        </w:rPr>
        <w:t>මොහු හා මාගේ ඒ තරම් තද බැඳුමෙකුත් තව ම නැත</w:t>
      </w:r>
      <w:r w:rsidRPr="00E025D0">
        <w:t xml:space="preserve">, </w:t>
      </w:r>
      <w:r w:rsidRPr="00E025D0">
        <w:rPr>
          <w:cs/>
        </w:rPr>
        <w:t>මොහු අප හැර යම් තැනක ගියේ නම්</w:t>
      </w:r>
      <w:r w:rsidRPr="00E025D0">
        <w:t xml:space="preserve">, </w:t>
      </w:r>
      <w:r w:rsidRPr="00E025D0">
        <w:rPr>
          <w:cs/>
        </w:rPr>
        <w:t>අපට වන්නේ මහත් විනාශයෙක</w:t>
      </w:r>
      <w:r w:rsidRPr="00E025D0">
        <w:t xml:space="preserve">, </w:t>
      </w:r>
      <w:r w:rsidRPr="00E025D0">
        <w:rPr>
          <w:cs/>
        </w:rPr>
        <w:t>එහෙයින් මොහුන්ගේ සිල් බිඳ දමා</w:t>
      </w:r>
      <w:r w:rsidRPr="00E025D0">
        <w:t xml:space="preserve">, </w:t>
      </w:r>
      <w:r w:rsidRPr="00E025D0">
        <w:rPr>
          <w:cs/>
        </w:rPr>
        <w:t>මා හා දරු හැර නො යන ලෙසක් කළයුතු ය</w:t>
      </w:r>
      <w:r w:rsidR="003E6E91">
        <w:t>’</w:t>
      </w:r>
      <w:r w:rsidRPr="00E025D0">
        <w:t xml:space="preserve"> </w:t>
      </w:r>
      <w:r w:rsidRPr="00E025D0">
        <w:rPr>
          <w:cs/>
        </w:rPr>
        <w:t>යි සිතා සිය සිරුරෙහි වැසිය යුතු</w:t>
      </w:r>
      <w:r w:rsidRPr="00E025D0">
        <w:t xml:space="preserve">, </w:t>
      </w:r>
      <w:r w:rsidRPr="00E025D0">
        <w:rPr>
          <w:cs/>
        </w:rPr>
        <w:t>සැඟවිය යුතු තැන් පෙන්ව පෙන්වා හැඳ පොරොවමින් අත් පා මඩිමින්</w:t>
      </w:r>
      <w:r w:rsidRPr="00E025D0">
        <w:t xml:space="preserve">, </w:t>
      </w:r>
      <w:r w:rsidRPr="00E025D0">
        <w:rPr>
          <w:cs/>
        </w:rPr>
        <w:t>කෙළි කවටකම් කරමින් තවුසා පොළොඹවා</w:t>
      </w:r>
      <w:r w:rsidRPr="00E025D0">
        <w:t xml:space="preserve">, </w:t>
      </w:r>
      <w:r w:rsidRPr="00E025D0">
        <w:rPr>
          <w:cs/>
        </w:rPr>
        <w:t xml:space="preserve">එක් පැදුරෙහි වැතිර නිදා ඔහුගේ සිල් බිඳ දැම්මා ය. එ තැන් සිට ඔවුහු අඹු සැමියන් සේ කල් ගෙවූහ. </w:t>
      </w:r>
    </w:p>
    <w:p w14:paraId="4DDB4D49" w14:textId="77777777" w:rsidR="00736F5E" w:rsidRDefault="00FD7798" w:rsidP="00BC70B4">
      <w:r w:rsidRPr="00E025D0">
        <w:rPr>
          <w:cs/>
        </w:rPr>
        <w:t>දවසෙක තාපස තෙමේ නැකත්තරු බලන්නේ</w:t>
      </w:r>
      <w:r w:rsidRPr="00E025D0">
        <w:t xml:space="preserve">, </w:t>
      </w:r>
      <w:r w:rsidRPr="00E025D0">
        <w:rPr>
          <w:cs/>
        </w:rPr>
        <w:t>කොසඹෑනුවර පරන්තප රජුගේ ජන්මන</w:t>
      </w:r>
      <w:r w:rsidR="00022B53">
        <w:rPr>
          <w:cs/>
          <w:lang w:bidi="si-LK"/>
        </w:rPr>
        <w:t>ක්‍ෂ</w:t>
      </w:r>
      <w:r w:rsidRPr="00E025D0">
        <w:rPr>
          <w:cs/>
        </w:rPr>
        <w:t>ත්‍රයට වූ දරුණු පීඩාවක් දැක</w:t>
      </w:r>
      <w:r w:rsidRPr="00E025D0">
        <w:t xml:space="preserve">, </w:t>
      </w:r>
      <w:r w:rsidR="003E6E91">
        <w:t>‘</w:t>
      </w:r>
      <w:r w:rsidRPr="00E025D0">
        <w:rPr>
          <w:cs/>
        </w:rPr>
        <w:t>සොඳුර! කොසඹෑ නුවර පරන්තප රජු මළේ ය</w:t>
      </w:r>
      <w:r w:rsidR="003E6E91">
        <w:t>’</w:t>
      </w:r>
      <w:r w:rsidRPr="00E025D0">
        <w:t xml:space="preserve"> </w:t>
      </w:r>
      <w:r w:rsidRPr="00E025D0">
        <w:rPr>
          <w:cs/>
        </w:rPr>
        <w:t xml:space="preserve">යි කී ය. ඕ තොමෝ ඇඬූ ය. </w:t>
      </w:r>
      <w:r w:rsidR="003E6E91">
        <w:t>‘</w:t>
      </w:r>
      <w:r w:rsidRPr="00E025D0">
        <w:rPr>
          <w:cs/>
        </w:rPr>
        <w:t>ඇයි ඔබ වහන්සේ පරන්තප රජු ගැණ එසේ කියහු</w:t>
      </w:r>
      <w:r w:rsidRPr="00E025D0">
        <w:t xml:space="preserve">? </w:t>
      </w:r>
      <w:r w:rsidRPr="00E025D0">
        <w:rPr>
          <w:cs/>
        </w:rPr>
        <w:t>උන් හා අමනාපයෙක් දැ</w:t>
      </w:r>
      <w:r w:rsidRPr="00E025D0">
        <w:t>?</w:t>
      </w:r>
      <w:r w:rsidR="003E6E91">
        <w:t>’</w:t>
      </w:r>
      <w:r w:rsidRPr="00E025D0">
        <w:t xml:space="preserve"> </w:t>
      </w:r>
      <w:r w:rsidRPr="00E025D0">
        <w:rPr>
          <w:cs/>
        </w:rPr>
        <w:t xml:space="preserve">යි ඇසූ ය. </w:t>
      </w:r>
      <w:r w:rsidR="003E6E91">
        <w:t>‘</w:t>
      </w:r>
      <w:r w:rsidRPr="00E025D0">
        <w:rPr>
          <w:cs/>
        </w:rPr>
        <w:t>සොඳුර! මම එසේ කියන්නෙම්</w:t>
      </w:r>
      <w:r w:rsidRPr="00E025D0">
        <w:t xml:space="preserve">, </w:t>
      </w:r>
      <w:r w:rsidRPr="00E025D0">
        <w:rPr>
          <w:cs/>
        </w:rPr>
        <w:t>නැකත්තරු ගැණ බලා ය</w:t>
      </w:r>
      <w:r w:rsidRPr="00E025D0">
        <w:t xml:space="preserve">, </w:t>
      </w:r>
      <w:r w:rsidRPr="00E025D0">
        <w:rPr>
          <w:cs/>
        </w:rPr>
        <w:t>රජුගේ ජන්මන</w:t>
      </w:r>
      <w:r w:rsidR="00022B53">
        <w:rPr>
          <w:cs/>
          <w:lang w:bidi="si-LK"/>
        </w:rPr>
        <w:t>ක්‍ෂ</w:t>
      </w:r>
      <w:r w:rsidRPr="00E025D0">
        <w:rPr>
          <w:cs/>
        </w:rPr>
        <w:t>ත්‍රයට ලොකු පීඩාවක් ඇතිබව මට පෙණේ</w:t>
      </w:r>
      <w:r w:rsidRPr="00E025D0">
        <w:t xml:space="preserve">, </w:t>
      </w:r>
      <w:r w:rsidRPr="00E025D0">
        <w:rPr>
          <w:cs/>
        </w:rPr>
        <w:t>එහෙයින් රජු කලුරිය කළ යුතු ම ය</w:t>
      </w:r>
      <w:r w:rsidRPr="00E025D0">
        <w:t xml:space="preserve">, </w:t>
      </w:r>
      <w:r w:rsidRPr="00E025D0">
        <w:rPr>
          <w:cs/>
        </w:rPr>
        <w:t xml:space="preserve">යි තවුසා කී විට ඈ වඩාලාත් හඬන්නට වූ ය. </w:t>
      </w:r>
      <w:r w:rsidR="003E6E91">
        <w:t>‘</w:t>
      </w:r>
      <w:r w:rsidRPr="00E025D0">
        <w:rPr>
          <w:cs/>
        </w:rPr>
        <w:t>ඇයි සොඳුර! හඬහි</w:t>
      </w:r>
      <w:r w:rsidRPr="00E025D0">
        <w:t xml:space="preserve">? </w:t>
      </w:r>
      <w:r w:rsidRPr="00E025D0">
        <w:rPr>
          <w:cs/>
        </w:rPr>
        <w:t>තිට උන්ගෙන් ඇති කාරිය කිමැ</w:t>
      </w:r>
      <w:r w:rsidRPr="00E025D0">
        <w:t>?</w:t>
      </w:r>
      <w:r w:rsidR="003E6E91">
        <w:t>’</w:t>
      </w:r>
      <w:r w:rsidRPr="00E025D0">
        <w:t xml:space="preserve"> </w:t>
      </w:r>
      <w:r w:rsidRPr="00E025D0">
        <w:rPr>
          <w:cs/>
        </w:rPr>
        <w:t>යි ඇසූ විට</w:t>
      </w:r>
      <w:r w:rsidRPr="00E025D0">
        <w:t xml:space="preserve">, </w:t>
      </w:r>
      <w:r w:rsidRPr="00E025D0">
        <w:rPr>
          <w:cs/>
        </w:rPr>
        <w:t xml:space="preserve">පරන්තප රජු තමන්ගේ ස්වාමියා බව කීවා ය. </w:t>
      </w:r>
      <w:r w:rsidR="00D5165F">
        <w:t>“</w:t>
      </w:r>
      <w:r w:rsidRPr="00E025D0">
        <w:rPr>
          <w:cs/>
        </w:rPr>
        <w:t>සොඳුර! උපන් සත්වයාට මරණය නියත ය</w:t>
      </w:r>
      <w:r w:rsidRPr="00E025D0">
        <w:t xml:space="preserve">, </w:t>
      </w:r>
      <w:r w:rsidRPr="00E025D0">
        <w:rPr>
          <w:cs/>
        </w:rPr>
        <w:t>එය වළකාලනු බැරි ය</w:t>
      </w:r>
      <w:r w:rsidRPr="00E025D0">
        <w:t xml:space="preserve">, </w:t>
      </w:r>
      <w:r w:rsidRPr="00E025D0">
        <w:rPr>
          <w:cs/>
        </w:rPr>
        <w:t>මරණය එන්නේ ඉපදීමත් සමගය</w:t>
      </w:r>
      <w:r w:rsidRPr="00E025D0">
        <w:t xml:space="preserve">, </w:t>
      </w:r>
      <w:r w:rsidRPr="00E025D0">
        <w:rPr>
          <w:cs/>
        </w:rPr>
        <w:t>නො හඬව</w:t>
      </w:r>
      <w:r w:rsidR="00D5165F">
        <w:t>”</w:t>
      </w:r>
      <w:r w:rsidRPr="00E025D0">
        <w:rPr>
          <w:cs/>
        </w:rPr>
        <w:t xml:space="preserve"> යි කී විට</w:t>
      </w:r>
      <w:r w:rsidRPr="00E025D0">
        <w:t xml:space="preserve">, </w:t>
      </w:r>
      <w:r w:rsidR="003E6E91">
        <w:t>‘</w:t>
      </w:r>
      <w:r w:rsidRPr="00E025D0">
        <w:rPr>
          <w:cs/>
        </w:rPr>
        <w:t>හිමිය! මම ඒ දනිමි</w:t>
      </w:r>
      <w:r w:rsidRPr="00E025D0">
        <w:t xml:space="preserve">, </w:t>
      </w:r>
      <w:r w:rsidRPr="00E025D0">
        <w:rPr>
          <w:cs/>
        </w:rPr>
        <w:t xml:space="preserve">මා හඬනු ඒ පිණිස නො </w:t>
      </w:r>
      <w:r w:rsidRPr="00E025D0">
        <w:rPr>
          <w:cs/>
        </w:rPr>
        <w:lastRenderedPageBreak/>
        <w:t>වේ</w:t>
      </w:r>
      <w:r w:rsidRPr="00E025D0">
        <w:t xml:space="preserve">, </w:t>
      </w:r>
      <w:r w:rsidRPr="00E025D0">
        <w:rPr>
          <w:cs/>
        </w:rPr>
        <w:t>මේ මාගේ පුතා කුලසතු වූ රාජ්‍යයට එක ම හිමියා ය</w:t>
      </w:r>
      <w:r w:rsidRPr="00E025D0">
        <w:t xml:space="preserve">, </w:t>
      </w:r>
      <w:r w:rsidRPr="00E025D0">
        <w:rPr>
          <w:cs/>
        </w:rPr>
        <w:t>එක ම සුදුස්සා ය</w:t>
      </w:r>
      <w:r w:rsidRPr="00E025D0">
        <w:t xml:space="preserve">, </w:t>
      </w:r>
      <w:r w:rsidRPr="00E025D0">
        <w:rPr>
          <w:cs/>
        </w:rPr>
        <w:t>මා පුත් එහි වූයේ නම්</w:t>
      </w:r>
      <w:r w:rsidRPr="00E025D0">
        <w:t xml:space="preserve">, </w:t>
      </w:r>
      <w:r w:rsidRPr="00E025D0">
        <w:rPr>
          <w:cs/>
        </w:rPr>
        <w:t>අද සේසත් නංවා රජය කරන්නේය</w:t>
      </w:r>
      <w:r w:rsidRPr="00E025D0">
        <w:t xml:space="preserve">, </w:t>
      </w:r>
      <w:r w:rsidRPr="00E025D0">
        <w:rPr>
          <w:cs/>
        </w:rPr>
        <w:t>එය කාට</w:t>
      </w:r>
      <w:r w:rsidR="00C909C1">
        <w:rPr>
          <w:cs/>
          <w:lang w:bidi="si-LK"/>
        </w:rPr>
        <w:t>ත්</w:t>
      </w:r>
      <w:r w:rsidRPr="00E025D0">
        <w:rPr>
          <w:cs/>
        </w:rPr>
        <w:t xml:space="preserve"> වළකනු බැරිය</w:t>
      </w:r>
      <w:r w:rsidR="00736F5E">
        <w:t>,</w:t>
      </w:r>
      <w:r w:rsidRPr="00E025D0">
        <w:t xml:space="preserve"> </w:t>
      </w:r>
      <w:r w:rsidRPr="00E025D0">
        <w:rPr>
          <w:cs/>
        </w:rPr>
        <w:t>වූයේ ලොකු සැපතකින් පිරිහීම ය</w:t>
      </w:r>
      <w:r w:rsidRPr="00E025D0">
        <w:t xml:space="preserve">, </w:t>
      </w:r>
      <w:r w:rsidRPr="00E025D0">
        <w:rPr>
          <w:cs/>
        </w:rPr>
        <w:t>හැඬෙන්නේ ඒ නිසා ය</w:t>
      </w:r>
      <w:r w:rsidR="00736F5E">
        <w:t>’</w:t>
      </w:r>
      <w:r w:rsidRPr="00E025D0">
        <w:t xml:space="preserve"> </w:t>
      </w:r>
      <w:r w:rsidRPr="00E025D0">
        <w:rPr>
          <w:cs/>
        </w:rPr>
        <w:t xml:space="preserve">යි මෙහෙසී තොමෝ කීවා ය. </w:t>
      </w:r>
    </w:p>
    <w:p w14:paraId="3F184E24" w14:textId="41E7A8C6" w:rsidR="00FD7798" w:rsidRPr="00E025D0" w:rsidRDefault="00FD7798" w:rsidP="00BC70B4">
      <w:r w:rsidRPr="00E025D0">
        <w:rPr>
          <w:cs/>
        </w:rPr>
        <w:t xml:space="preserve">තාපස තෙමේ </w:t>
      </w:r>
      <w:r w:rsidR="003E6E91">
        <w:t>‘</w:t>
      </w:r>
      <w:r w:rsidRPr="00E025D0">
        <w:rPr>
          <w:cs/>
        </w:rPr>
        <w:t>වේවා එසේ</w:t>
      </w:r>
      <w:r w:rsidRPr="00E025D0">
        <w:t xml:space="preserve">, </w:t>
      </w:r>
      <w:r w:rsidRPr="00E025D0">
        <w:rPr>
          <w:cs/>
        </w:rPr>
        <w:t>සොඳුර කනස්සලු නො වන්න</w:t>
      </w:r>
      <w:r w:rsidRPr="00E025D0">
        <w:t xml:space="preserve">, </w:t>
      </w:r>
      <w:r w:rsidRPr="00E025D0">
        <w:rPr>
          <w:cs/>
        </w:rPr>
        <w:t>නො අඬන්න</w:t>
      </w:r>
      <w:r w:rsidRPr="00E025D0">
        <w:t xml:space="preserve">, </w:t>
      </w:r>
      <w:r w:rsidRPr="00E025D0">
        <w:rPr>
          <w:cs/>
        </w:rPr>
        <w:t>මම ඔබගේ පුතුට ඒ රජය ලබා දෙමි</w:t>
      </w:r>
      <w:r w:rsidR="003E6E91">
        <w:t>’</w:t>
      </w:r>
      <w:r w:rsidRPr="00E025D0">
        <w:t xml:space="preserve"> </w:t>
      </w:r>
      <w:r w:rsidRPr="00E025D0">
        <w:rPr>
          <w:cs/>
        </w:rPr>
        <w:t>යි කියා ඒ කුඩාදරුට තමන්ට දෙවියන් දුන් හත්ථිකන්ත වීණාව හා හත්ථිකන්තමන්ත්‍රයත් දී</w:t>
      </w:r>
      <w:r w:rsidRPr="00E025D0">
        <w:t>,</w:t>
      </w:r>
      <w:r w:rsidR="005C1E6D">
        <w:t xml:space="preserve"> </w:t>
      </w:r>
      <w:r w:rsidR="003E6E91">
        <w:t>‘</w:t>
      </w:r>
      <w:r w:rsidRPr="00E025D0">
        <w:rPr>
          <w:cs/>
        </w:rPr>
        <w:t>ඇතුන් එන්නට. කලින් ගසට නැග</w:t>
      </w:r>
      <w:r w:rsidRPr="00E025D0">
        <w:t xml:space="preserve">, </w:t>
      </w:r>
      <w:r w:rsidRPr="00E025D0">
        <w:rPr>
          <w:cs/>
        </w:rPr>
        <w:t>උන් ආ කල මේ තැත ගසන්න</w:t>
      </w:r>
      <w:r w:rsidRPr="00E025D0">
        <w:t xml:space="preserve">, </w:t>
      </w:r>
      <w:r w:rsidRPr="00E025D0">
        <w:rPr>
          <w:cs/>
        </w:rPr>
        <w:t>එවිට ඌලා පැන යති</w:t>
      </w:r>
      <w:r w:rsidR="003E6E91">
        <w:t>’</w:t>
      </w:r>
      <w:r w:rsidRPr="00E025D0">
        <w:t xml:space="preserve"> </w:t>
      </w:r>
      <w:r w:rsidRPr="00E025D0">
        <w:rPr>
          <w:cs/>
        </w:rPr>
        <w:t xml:space="preserve">යි කීයේ ය. ඒ ලමයා තාපසයා කියූ ලෙසින් කොට අවුත් ඒ බව තාපසයාට දැන්වී ය. පසුදා තාපස තෙමේ </w:t>
      </w:r>
      <w:r w:rsidR="003E6E91">
        <w:t>‘</w:t>
      </w:r>
      <w:r w:rsidRPr="00E025D0">
        <w:rPr>
          <w:cs/>
        </w:rPr>
        <w:t>අද මේ මන්ත්‍රය කියා</w:t>
      </w:r>
      <w:r w:rsidRPr="00E025D0">
        <w:t xml:space="preserve">, </w:t>
      </w:r>
      <w:r w:rsidRPr="00E025D0">
        <w:rPr>
          <w:cs/>
        </w:rPr>
        <w:t>මේ තැත ගසන්න</w:t>
      </w:r>
      <w:r w:rsidRPr="00E025D0">
        <w:t xml:space="preserve">, </w:t>
      </w:r>
      <w:r w:rsidRPr="00E025D0">
        <w:rPr>
          <w:cs/>
        </w:rPr>
        <w:t>එවිට සියලු ඇත්තු පසු පස බල බලා දුව යති</w:t>
      </w:r>
      <w:r w:rsidR="003E6E91">
        <w:t>’</w:t>
      </w:r>
      <w:r w:rsidRPr="00E025D0">
        <w:t xml:space="preserve"> </w:t>
      </w:r>
      <w:r w:rsidRPr="00E025D0">
        <w:rPr>
          <w:cs/>
        </w:rPr>
        <w:t xml:space="preserve">යි කී ය. ඔහු එසේ කොට අවුත් තාපසයාට දැන්වීය. තෙවනදා තාපස තෙමේ </w:t>
      </w:r>
      <w:r w:rsidR="003E6E91">
        <w:t>‘</w:t>
      </w:r>
      <w:r w:rsidRPr="00E025D0">
        <w:rPr>
          <w:cs/>
        </w:rPr>
        <w:t>මේ මන්ත්‍රය කියා මේ තැත ගසන්න</w:t>
      </w:r>
      <w:r w:rsidRPr="00E025D0">
        <w:t xml:space="preserve">, </w:t>
      </w:r>
      <w:r w:rsidRPr="00E025D0">
        <w:rPr>
          <w:cs/>
        </w:rPr>
        <w:t>එවිට නායක ඇතාම පිට එළවමින් ඉදිරියට ඒ ය</w:t>
      </w:r>
      <w:r w:rsidR="003E6E91">
        <w:t>’</w:t>
      </w:r>
      <w:r w:rsidRPr="00E025D0">
        <w:t xml:space="preserve"> </w:t>
      </w:r>
      <w:r w:rsidRPr="00E025D0">
        <w:rPr>
          <w:cs/>
        </w:rPr>
        <w:t>යි කීයේ ය. එදා</w:t>
      </w:r>
      <w:r w:rsidR="00C909C1">
        <w:rPr>
          <w:cs/>
          <w:lang w:bidi="si-LK"/>
        </w:rPr>
        <w:t>ත්</w:t>
      </w:r>
      <w:r w:rsidRPr="00E025D0">
        <w:rPr>
          <w:cs/>
        </w:rPr>
        <w:t xml:space="preserve"> ඔහු එසේ කොට අවුත්</w:t>
      </w:r>
      <w:r w:rsidRPr="00E025D0">
        <w:t xml:space="preserve">, </w:t>
      </w:r>
      <w:r w:rsidRPr="00E025D0">
        <w:rPr>
          <w:cs/>
        </w:rPr>
        <w:t>දන්වා සිටියේ ය. ඉක්බිති තාපස තෙමේ මෙහෙසියට කතා කොට</w:t>
      </w:r>
      <w:r w:rsidRPr="00E025D0">
        <w:t xml:space="preserve">, </w:t>
      </w:r>
      <w:r w:rsidR="003E6E91">
        <w:t>‘</w:t>
      </w:r>
      <w:r w:rsidRPr="00E025D0">
        <w:rPr>
          <w:cs/>
        </w:rPr>
        <w:t>නුඹගේ පුතුට ලියුමක් දෙන්න</w:t>
      </w:r>
      <w:r w:rsidRPr="00E025D0">
        <w:t xml:space="preserve">, </w:t>
      </w:r>
      <w:r w:rsidRPr="00E025D0">
        <w:rPr>
          <w:cs/>
        </w:rPr>
        <w:t>ඔහු එය ගෙණ එහි ගොස් කොසඹෑනුවර රජ වන්නේ ය</w:t>
      </w:r>
      <w:r w:rsidR="003E6E91">
        <w:t>’</w:t>
      </w:r>
      <w:r w:rsidRPr="00E025D0">
        <w:t xml:space="preserve"> </w:t>
      </w:r>
      <w:r w:rsidRPr="00E025D0">
        <w:rPr>
          <w:cs/>
        </w:rPr>
        <w:t xml:space="preserve">යි කීයේ ය. ඕ පුතුට අඬගා ලඟට ගෙණ </w:t>
      </w:r>
      <w:r w:rsidR="003E6E91">
        <w:t>‘</w:t>
      </w:r>
      <w:r w:rsidRPr="00E025D0">
        <w:rPr>
          <w:cs/>
        </w:rPr>
        <w:t>පුත! නුඹ කොසඹෑනුවර පරන්තප රජුගේ එක ම පුතා ය</w:t>
      </w:r>
      <w:r w:rsidRPr="00E025D0">
        <w:t xml:space="preserve">, </w:t>
      </w:r>
      <w:r w:rsidRPr="00E025D0">
        <w:rPr>
          <w:cs/>
        </w:rPr>
        <w:t>පසු ගිය දා ඔබ පියරජු මළේ ය</w:t>
      </w:r>
      <w:r w:rsidRPr="00E025D0">
        <w:t xml:space="preserve">, </w:t>
      </w:r>
      <w:r w:rsidRPr="00E025D0">
        <w:rPr>
          <w:cs/>
        </w:rPr>
        <w:t>ඒ රජයේ හිමියා ඔබ ය</w:t>
      </w:r>
      <w:r w:rsidRPr="00E025D0">
        <w:t xml:space="preserve">, </w:t>
      </w:r>
      <w:r w:rsidRPr="00E025D0">
        <w:rPr>
          <w:cs/>
        </w:rPr>
        <w:t>එහෙයින් දැන් එහි ගොස් ඒ රජය ගන්නැ</w:t>
      </w:r>
      <w:r w:rsidR="003E6E91">
        <w:t>’</w:t>
      </w:r>
      <w:r w:rsidRPr="00E025D0">
        <w:t xml:space="preserve"> </w:t>
      </w:r>
      <w:r w:rsidRPr="00E025D0">
        <w:rPr>
          <w:cs/>
        </w:rPr>
        <w:t xml:space="preserve">යි කියා එහි මැති ඇමැති සෙනෙවි ආදීන්ගේ නම් ගමුත් කියා දී </w:t>
      </w:r>
      <w:r w:rsidR="003E6E91">
        <w:t>‘</w:t>
      </w:r>
      <w:r w:rsidRPr="00E025D0">
        <w:rPr>
          <w:cs/>
        </w:rPr>
        <w:t>යමකු එය නො පිළිගත හොත්</w:t>
      </w:r>
      <w:r w:rsidRPr="00E025D0">
        <w:t xml:space="preserve">, </w:t>
      </w:r>
      <w:r w:rsidRPr="00E025D0">
        <w:rPr>
          <w:cs/>
        </w:rPr>
        <w:t>මේ කම්බිලිය හා මුද්ද දක්වන්නැ</w:t>
      </w:r>
      <w:r w:rsidR="003E6E91">
        <w:t>’</w:t>
      </w:r>
      <w:r w:rsidRPr="00E025D0">
        <w:rPr>
          <w:cs/>
        </w:rPr>
        <w:t xml:space="preserve"> යි කම්බිලිය හා මුද්ද දී පිටත් කර යැවූ ය. තාපසයා ද </w:t>
      </w:r>
      <w:r w:rsidR="003E6E91">
        <w:t>‘</w:t>
      </w:r>
      <w:r w:rsidRPr="00E025D0">
        <w:rPr>
          <w:cs/>
        </w:rPr>
        <w:t>ගහක පාත අත්තේ හිඳ මන්ත්‍රය කියා තැත ගැසූවිට නායක ඇතා නුඹට පිට දී එන්නේ ය</w:t>
      </w:r>
      <w:r w:rsidRPr="00E025D0">
        <w:t xml:space="preserve">, </w:t>
      </w:r>
      <w:r w:rsidRPr="00E025D0">
        <w:rPr>
          <w:cs/>
        </w:rPr>
        <w:t>ඔහු පිටට නැග ගොස් රාජ්‍යය ගන්නැ</w:t>
      </w:r>
      <w:r w:rsidR="003E6E91">
        <w:t>’</w:t>
      </w:r>
      <w:r w:rsidR="00CC7DA0">
        <w:t xml:space="preserve"> </w:t>
      </w:r>
      <w:r w:rsidRPr="00E025D0">
        <w:rPr>
          <w:cs/>
        </w:rPr>
        <w:t>යි කීයේ ය. කුමාර තෙමේ මවු පියන් වැඳ මන්ත්‍රය කියා තැත ගසා ඇතු ගෙන්වා ඌ පිට නැග</w:t>
      </w:r>
      <w:r w:rsidRPr="00E025D0">
        <w:t xml:space="preserve">, </w:t>
      </w:r>
      <w:r w:rsidR="003E6E91">
        <w:t>‘</w:t>
      </w:r>
      <w:r w:rsidRPr="00E025D0">
        <w:rPr>
          <w:cs/>
        </w:rPr>
        <w:t>මම කොසඹෑනුවර පරන්තප රජුගේ පුතා ය</w:t>
      </w:r>
      <w:r w:rsidRPr="00E025D0">
        <w:t xml:space="preserve">, </w:t>
      </w:r>
      <w:r w:rsidRPr="00E025D0">
        <w:rPr>
          <w:cs/>
        </w:rPr>
        <w:t>මා පියා මැරී ටික දවසෙක් ගත විය</w:t>
      </w:r>
      <w:r w:rsidRPr="00E025D0">
        <w:t xml:space="preserve">, </w:t>
      </w:r>
      <w:r w:rsidRPr="00E025D0">
        <w:rPr>
          <w:cs/>
        </w:rPr>
        <w:t>ඒ රජය අයිති මට ය</w:t>
      </w:r>
      <w:r w:rsidRPr="00E025D0">
        <w:t xml:space="preserve">, </w:t>
      </w:r>
      <w:r w:rsidRPr="00E025D0">
        <w:rPr>
          <w:cs/>
        </w:rPr>
        <w:t>ඒ රජය</w:t>
      </w:r>
      <w:r w:rsidRPr="00E025D0">
        <w:t xml:space="preserve">, </w:t>
      </w:r>
      <w:r w:rsidRPr="00E025D0">
        <w:rPr>
          <w:cs/>
        </w:rPr>
        <w:t>මට ගෙණ දෙන්නැ</w:t>
      </w:r>
      <w:r w:rsidR="003E6E91">
        <w:t>’</w:t>
      </w:r>
      <w:r w:rsidR="00CC7DA0">
        <w:t xml:space="preserve"> </w:t>
      </w:r>
      <w:r w:rsidRPr="00E025D0">
        <w:rPr>
          <w:cs/>
        </w:rPr>
        <w:t>යි කණට කොඳුරා ඇතුට කීයේ ය. ඇත් තෙමේ ඇත් හඬ නඟා දහස්ගණන් ඇතුන් රැස් කොට</w:t>
      </w:r>
      <w:r w:rsidRPr="00E025D0">
        <w:t xml:space="preserve">, </w:t>
      </w:r>
      <w:r w:rsidRPr="00E025D0">
        <w:rPr>
          <w:cs/>
        </w:rPr>
        <w:t>නැවැත ඇත්හඬ නගා ම මහලු ඇතුන් පිටත් කර යවා</w:t>
      </w:r>
      <w:r w:rsidRPr="00E025D0">
        <w:t xml:space="preserve">, </w:t>
      </w:r>
      <w:r w:rsidRPr="00E025D0">
        <w:rPr>
          <w:cs/>
        </w:rPr>
        <w:t>ඉතා තරුණ ඇතුන් නවතා ගත්තේ ය. කුමාර තෙමේ දහස්ගණනක් තරුණ ඇතුන් පිරිවරා ගෙණ</w:t>
      </w:r>
      <w:r w:rsidRPr="00E025D0">
        <w:t xml:space="preserve">, </w:t>
      </w:r>
      <w:r w:rsidRPr="00E025D0">
        <w:rPr>
          <w:cs/>
        </w:rPr>
        <w:t xml:space="preserve">පසල් ගමකට ගොස් </w:t>
      </w:r>
      <w:r w:rsidR="003E6E91">
        <w:t>‘</w:t>
      </w:r>
      <w:r w:rsidRPr="00E025D0">
        <w:rPr>
          <w:cs/>
        </w:rPr>
        <w:t>මම පරන්තප රජුගේ පුත්‍රයා ය</w:t>
      </w:r>
      <w:r w:rsidRPr="00E025D0">
        <w:t xml:space="preserve">, </w:t>
      </w:r>
      <w:r w:rsidRPr="00E025D0">
        <w:rPr>
          <w:cs/>
        </w:rPr>
        <w:t>සම්පත් කැමැත්තෝ මා හා එක්වෙත්වා</w:t>
      </w:r>
      <w:r w:rsidR="00CC7DA0">
        <w:t>’</w:t>
      </w:r>
      <w:r w:rsidRPr="00E025D0">
        <w:rPr>
          <w:cs/>
        </w:rPr>
        <w:t xml:space="preserve"> යි මිනිසුන් රැස් කරගෙන</w:t>
      </w:r>
      <w:r w:rsidRPr="00E025D0">
        <w:t xml:space="preserve">, </w:t>
      </w:r>
      <w:r w:rsidRPr="00E025D0">
        <w:rPr>
          <w:cs/>
        </w:rPr>
        <w:t>ඔවුනට සංග්‍රහ කරමින් ගොස් නුවර වට කොට</w:t>
      </w:r>
      <w:r w:rsidRPr="00E025D0">
        <w:t xml:space="preserve">, </w:t>
      </w:r>
      <w:r w:rsidRPr="00E025D0">
        <w:rPr>
          <w:cs/>
        </w:rPr>
        <w:t>රජය හෝ දෙවු</w:t>
      </w:r>
      <w:r w:rsidRPr="00E025D0">
        <w:t xml:space="preserve">, </w:t>
      </w:r>
      <w:r w:rsidRPr="00E025D0">
        <w:rPr>
          <w:cs/>
        </w:rPr>
        <w:t>නැත</w:t>
      </w:r>
      <w:r w:rsidRPr="00E025D0">
        <w:t xml:space="preserve">, </w:t>
      </w:r>
      <w:r w:rsidRPr="00E025D0">
        <w:rPr>
          <w:cs/>
        </w:rPr>
        <w:t xml:space="preserve">යුද්ධ කරමු යි ලියුම් යැවී ය. රටවැසෝ </w:t>
      </w:r>
      <w:r w:rsidR="003E6E91">
        <w:t>‘</w:t>
      </w:r>
      <w:r w:rsidRPr="00E025D0">
        <w:rPr>
          <w:cs/>
        </w:rPr>
        <w:t>රජයත් නො දෙමු</w:t>
      </w:r>
      <w:r w:rsidRPr="00E025D0">
        <w:t xml:space="preserve">, </w:t>
      </w:r>
      <w:r w:rsidRPr="00E025D0">
        <w:rPr>
          <w:cs/>
        </w:rPr>
        <w:t>යුඬත් නො කරමු</w:t>
      </w:r>
      <w:r w:rsidRPr="00E025D0">
        <w:t xml:space="preserve">, </w:t>
      </w:r>
      <w:r w:rsidRPr="00E025D0">
        <w:rPr>
          <w:cs/>
        </w:rPr>
        <w:t>රජු ඉන්ද දීම මෙහෙසිය ඇත්කඳ ලිහිණියකු විසින් ඩැහැගෙන යන ලද්දී ය</w:t>
      </w:r>
      <w:r w:rsidRPr="00E025D0">
        <w:t xml:space="preserve">, </w:t>
      </w:r>
      <w:r w:rsidRPr="00E025D0">
        <w:rPr>
          <w:cs/>
        </w:rPr>
        <w:t>ඈ ඇති නැති බව අපි නො දනිමු</w:t>
      </w:r>
      <w:r w:rsidRPr="00E025D0">
        <w:t xml:space="preserve">, </w:t>
      </w:r>
      <w:r w:rsidRPr="00E025D0">
        <w:rPr>
          <w:cs/>
        </w:rPr>
        <w:t>ඒ දන්නාතුරු රජය දෙනු නො හැකි ය</w:t>
      </w:r>
      <w:r w:rsidRPr="00E025D0">
        <w:t xml:space="preserve">, </w:t>
      </w:r>
      <w:r w:rsidRPr="00E025D0">
        <w:rPr>
          <w:cs/>
        </w:rPr>
        <w:t>යුද්ධ කරණුත් නො හැකි ය</w:t>
      </w:r>
      <w:r w:rsidR="003E6E91">
        <w:t>’</w:t>
      </w:r>
      <w:r w:rsidRPr="00E025D0">
        <w:t xml:space="preserve"> </w:t>
      </w:r>
      <w:r w:rsidRPr="00E025D0">
        <w:rPr>
          <w:cs/>
        </w:rPr>
        <w:t xml:space="preserve">යි පිළිතුරු යැවූහ. එවිට කුමාර තෙමේ </w:t>
      </w:r>
      <w:r w:rsidR="003E6E91">
        <w:t>‘</w:t>
      </w:r>
      <w:r w:rsidRPr="00E025D0">
        <w:rPr>
          <w:cs/>
        </w:rPr>
        <w:t>මම ඇයගේ පුතා</w:t>
      </w:r>
      <w:r w:rsidRPr="00E025D0">
        <w:t xml:space="preserve">, </w:t>
      </w:r>
      <w:r w:rsidRPr="00E025D0">
        <w:rPr>
          <w:cs/>
        </w:rPr>
        <w:t>මැති ඇමැති සෙනෙවියන්ගේ නම් මේ ය</w:t>
      </w:r>
      <w:r w:rsidRPr="00E025D0">
        <w:t xml:space="preserve">, </w:t>
      </w:r>
      <w:r w:rsidRPr="00E025D0">
        <w:rPr>
          <w:cs/>
        </w:rPr>
        <w:t>මේ පියා පෙරැවූ කම්බිලි ය</w:t>
      </w:r>
      <w:r w:rsidRPr="00E025D0">
        <w:t xml:space="preserve">, </w:t>
      </w:r>
      <w:r w:rsidRPr="00E025D0">
        <w:rPr>
          <w:cs/>
        </w:rPr>
        <w:t>මේ ඇඟිල්ලෙහි දැමූ මුද්ද</w:t>
      </w:r>
      <w:r w:rsidR="003E6E91">
        <w:t>’</w:t>
      </w:r>
      <w:r w:rsidRPr="00E025D0">
        <w:rPr>
          <w:cs/>
        </w:rPr>
        <w:t xml:space="preserve"> යි රට වැස්සට දන්වා සිටියේ ය. එයින් නිසැක වූ රටවැස්සෝ ඔහු පරන්තපරාජ්‍යයෙහි අභිෂික්ත කළහ. </w:t>
      </w:r>
    </w:p>
    <w:p w14:paraId="227AA434" w14:textId="5B28DF00" w:rsidR="00FD7798" w:rsidRDefault="00FD7798" w:rsidP="00A24FA5">
      <w:pPr>
        <w:pStyle w:val="Sinhalakawi"/>
        <w:ind w:left="0"/>
        <w:jc w:val="center"/>
        <w:rPr>
          <w:b/>
          <w:bCs/>
        </w:rPr>
      </w:pPr>
      <w:r w:rsidRPr="00A24FA5">
        <w:rPr>
          <w:b/>
          <w:bCs/>
          <w:cs/>
        </w:rPr>
        <w:t xml:space="preserve">මේ </w:t>
      </w:r>
      <w:r w:rsidR="00C66C1A">
        <w:rPr>
          <w:b/>
          <w:bCs/>
          <w:cs/>
          <w:lang w:bidi="si-LK"/>
        </w:rPr>
        <w:t>උදේන</w:t>
      </w:r>
      <w:r w:rsidRPr="00A24FA5">
        <w:rPr>
          <w:b/>
          <w:bCs/>
          <w:cs/>
        </w:rPr>
        <w:t>රජුගේ උත්පත්තිකථාව ය.</w:t>
      </w:r>
    </w:p>
    <w:p w14:paraId="1D2B36B0" w14:textId="6AF35239" w:rsidR="004A46C9" w:rsidRPr="00A24FA5" w:rsidRDefault="008D5722" w:rsidP="00A24FA5">
      <w:pPr>
        <w:pStyle w:val="Sinhalakawi"/>
        <w:ind w:left="0"/>
        <w:jc w:val="center"/>
        <w:rPr>
          <w:b/>
          <w:bCs/>
        </w:rPr>
      </w:pPr>
      <w:r>
        <w:rPr>
          <w:rFonts w:ascii="Times New Roman" w:hAnsi="Times New Roman" w:cs="Times New Roman"/>
          <w:b/>
          <w:bCs/>
        </w:rPr>
        <w:t>……</w:t>
      </w:r>
    </w:p>
    <w:p w14:paraId="234A6A7F" w14:textId="77777777" w:rsidR="009D3536" w:rsidRDefault="00FD7798" w:rsidP="00E649B0">
      <w:pPr>
        <w:tabs>
          <w:tab w:val="left" w:pos="4770"/>
        </w:tabs>
      </w:pPr>
      <w:r w:rsidRPr="00E025D0">
        <w:rPr>
          <w:cs/>
        </w:rPr>
        <w:t xml:space="preserve">දඹදිව </w:t>
      </w:r>
      <w:r w:rsidR="003E6E91">
        <w:t>‘</w:t>
      </w:r>
      <w:r w:rsidRPr="00E025D0">
        <w:rPr>
          <w:cs/>
        </w:rPr>
        <w:t>අජිත</w:t>
      </w:r>
      <w:r w:rsidR="009D3536">
        <w:t>’</w:t>
      </w:r>
      <w:r w:rsidRPr="00E025D0">
        <w:t xml:space="preserve"> </w:t>
      </w:r>
      <w:r w:rsidRPr="00E025D0">
        <w:rPr>
          <w:cs/>
        </w:rPr>
        <w:t>නම් රටෙක් විය. එහි එක් අවදියක</w:t>
      </w:r>
      <w:r w:rsidRPr="00E025D0">
        <w:t xml:space="preserve">, </w:t>
      </w:r>
      <w:r w:rsidRPr="00E025D0">
        <w:rPr>
          <w:cs/>
        </w:rPr>
        <w:t>දුර්භි</w:t>
      </w:r>
      <w:r w:rsidR="00022B53">
        <w:rPr>
          <w:cs/>
          <w:lang w:bidi="si-LK"/>
        </w:rPr>
        <w:t>ක්‍ෂ</w:t>
      </w:r>
      <w:r w:rsidRPr="00E025D0">
        <w:rPr>
          <w:cs/>
        </w:rPr>
        <w:t xml:space="preserve">යෙක් හට ගත්තේ ය. එහෙයින් එහි ජීවත් වන්නට නො හැකි වූ </w:t>
      </w:r>
      <w:r w:rsidR="003E6E91">
        <w:t>‘</w:t>
      </w:r>
      <w:r w:rsidRPr="00E025D0">
        <w:rPr>
          <w:cs/>
        </w:rPr>
        <w:t>කොතුහලික</w:t>
      </w:r>
      <w:r w:rsidR="003E6E91">
        <w:t>’</w:t>
      </w:r>
      <w:r w:rsidRPr="00E025D0">
        <w:t xml:space="preserve"> </w:t>
      </w:r>
      <w:r w:rsidRPr="00E025D0">
        <w:rPr>
          <w:cs/>
        </w:rPr>
        <w:t>නම් ඇති මිනිසෙක්</w:t>
      </w:r>
      <w:r w:rsidRPr="00E025D0">
        <w:t xml:space="preserve"> </w:t>
      </w:r>
      <w:r w:rsidR="003E6E91">
        <w:t>‘</w:t>
      </w:r>
      <w:r w:rsidRPr="00E025D0">
        <w:rPr>
          <w:cs/>
        </w:rPr>
        <w:t>කාපී</w:t>
      </w:r>
      <w:r w:rsidR="003E6E91">
        <w:t>’</w:t>
      </w:r>
      <w:r w:rsidRPr="00E025D0">
        <w:t xml:space="preserve"> </w:t>
      </w:r>
      <w:r w:rsidRPr="00E025D0">
        <w:rPr>
          <w:cs/>
        </w:rPr>
        <w:t xml:space="preserve">නම් වූ සිය පුතුත් </w:t>
      </w:r>
      <w:r w:rsidR="003E6E91">
        <w:t>‘</w:t>
      </w:r>
      <w:r w:rsidRPr="00E025D0">
        <w:rPr>
          <w:cs/>
        </w:rPr>
        <w:t>කාළී</w:t>
      </w:r>
      <w:r w:rsidR="003E6E91">
        <w:t>’</w:t>
      </w:r>
      <w:r w:rsidRPr="00E025D0">
        <w:t xml:space="preserve"> </w:t>
      </w:r>
      <w:r w:rsidRPr="00E025D0">
        <w:rPr>
          <w:cs/>
        </w:rPr>
        <w:t>නම් වූ සිය බිරිය</w:t>
      </w:r>
      <w:r w:rsidR="00C909C1">
        <w:rPr>
          <w:cs/>
          <w:lang w:bidi="si-LK"/>
        </w:rPr>
        <w:t>ත්</w:t>
      </w:r>
      <w:r w:rsidRPr="00E025D0">
        <w:rPr>
          <w:cs/>
        </w:rPr>
        <w:t xml:space="preserve"> ගෙණ කොසඹෑනුවරට යන්නට සිනා</w:t>
      </w:r>
      <w:r w:rsidRPr="00E025D0">
        <w:t xml:space="preserve">, </w:t>
      </w:r>
      <w:r w:rsidRPr="00E025D0">
        <w:rPr>
          <w:cs/>
        </w:rPr>
        <w:t xml:space="preserve">අතැ තුබූ මිල මුදල් ආදිය මගවියදම් පිණිස ගෙණ මගට බැස ගියේ ය. මොහු මෙසේ මග බැස ගියේ අහිවාතක රෝගයට බියෙනැ යි ද සමහරු කියත්. මෙසේ මගැ යන මොවුන්ගේ අත තුබූ මගවියදම් අතරමග දී අවසන් වී ගියේ ය. එහෙයින් ඔවුහු බඩගින්නෙන් දිගට ම පෙළෙන්නට වූහ. පුතු වඩන්නට ද මවුපියෝ අපොහොසත් වූහ. එවිට කොතූහලික තෙමේ </w:t>
      </w:r>
      <w:r w:rsidR="003E6E91">
        <w:t>‘</w:t>
      </w:r>
      <w:r w:rsidRPr="00E025D0">
        <w:rPr>
          <w:cs/>
        </w:rPr>
        <w:t>සොඳුර! බඩගින්නෙන් තදින් පෙළන මේ වේලේ අපි පුතු කෙසේ උසුලා ගෙණ යමු ද</w:t>
      </w:r>
      <w:r w:rsidRPr="00E025D0">
        <w:t xml:space="preserve">, </w:t>
      </w:r>
      <w:r w:rsidRPr="00E025D0">
        <w:rPr>
          <w:cs/>
        </w:rPr>
        <w:t>අප නො මැරී ජීවත් වුවොත් පුතකු ලැබීම අසීරු නො වේ</w:t>
      </w:r>
      <w:r w:rsidRPr="00E025D0">
        <w:t xml:space="preserve">, </w:t>
      </w:r>
      <w:r w:rsidRPr="00E025D0">
        <w:rPr>
          <w:cs/>
        </w:rPr>
        <w:lastRenderedPageBreak/>
        <w:t>ඒ නිසා මූ මෙහි දමා යමු</w:t>
      </w:r>
      <w:r w:rsidR="009D3536">
        <w:t xml:space="preserve">’ </w:t>
      </w:r>
      <w:r w:rsidRPr="00E025D0">
        <w:rPr>
          <w:cs/>
        </w:rPr>
        <w:t>යි කී ය. පියාගේ හදවතට වඩා</w:t>
      </w:r>
      <w:r w:rsidRPr="00E025D0">
        <w:t xml:space="preserve">, </w:t>
      </w:r>
      <w:r w:rsidRPr="00E025D0">
        <w:rPr>
          <w:cs/>
        </w:rPr>
        <w:t xml:space="preserve">මවුගේ හදවත සැබවින් ම මොළොක් ය. එබැවින් කාළී තොමෝ </w:t>
      </w:r>
      <w:r w:rsidR="003E6E91">
        <w:t>‘</w:t>
      </w:r>
      <w:r w:rsidRPr="00E025D0">
        <w:rPr>
          <w:cs/>
        </w:rPr>
        <w:t>මා පණ තිබෙන තුරු ඒ වැඩේ නම් කරණු නො හැකි ය</w:t>
      </w:r>
      <w:r w:rsidR="003E6E91">
        <w:t>’</w:t>
      </w:r>
      <w:r w:rsidRPr="00E025D0">
        <w:t xml:space="preserve"> </w:t>
      </w:r>
      <w:r w:rsidRPr="00E025D0">
        <w:rPr>
          <w:cs/>
        </w:rPr>
        <w:t xml:space="preserve">යි ඒ වැළකූ ය. </w:t>
      </w:r>
      <w:r w:rsidR="003E6E91">
        <w:t>‘</w:t>
      </w:r>
      <w:r w:rsidRPr="00E025D0">
        <w:rPr>
          <w:cs/>
        </w:rPr>
        <w:t>එසේ නම් කුමක් කරමු දැ</w:t>
      </w:r>
      <w:r w:rsidRPr="00E025D0">
        <w:t>?</w:t>
      </w:r>
      <w:r w:rsidR="003E6E91">
        <w:t>’</w:t>
      </w:r>
      <w:r w:rsidRPr="00E025D0">
        <w:t xml:space="preserve"> </w:t>
      </w:r>
      <w:r w:rsidRPr="00E025D0">
        <w:rPr>
          <w:cs/>
        </w:rPr>
        <w:t xml:space="preserve">යි ඔහු ඇසී ය. </w:t>
      </w:r>
      <w:r w:rsidR="003E6E91">
        <w:t>‘</w:t>
      </w:r>
      <w:r w:rsidRPr="00E025D0">
        <w:rPr>
          <w:cs/>
        </w:rPr>
        <w:t>වරින් වර අපි දෙදෙන පුතු වඩා ගෙණ යමු</w:t>
      </w:r>
      <w:r w:rsidR="009D3536">
        <w:t>’</w:t>
      </w:r>
      <w:r w:rsidRPr="00E025D0">
        <w:rPr>
          <w:cs/>
        </w:rPr>
        <w:t xml:space="preserve"> යි කාළිය කීවා ය. ඔහු එය පිළිගත්තේ ය</w:t>
      </w:r>
      <w:r w:rsidR="009D3536">
        <w:t>.</w:t>
      </w:r>
      <w:r w:rsidRPr="00E025D0">
        <w:t xml:space="preserve"> </w:t>
      </w:r>
    </w:p>
    <w:p w14:paraId="7A765A14" w14:textId="0CAFD654" w:rsidR="00FD7798" w:rsidRPr="00E025D0" w:rsidRDefault="00FD7798" w:rsidP="00E649B0">
      <w:pPr>
        <w:tabs>
          <w:tab w:val="left" w:pos="4770"/>
        </w:tabs>
      </w:pPr>
      <w:r w:rsidRPr="00E025D0">
        <w:rPr>
          <w:cs/>
        </w:rPr>
        <w:t>කාළිය පුතු උසුලන්නී මල්දමක් සේ ඔසොවා උරහිස තබා උසුලන්නී ය. තම වාරයෙහි වුව ද</w:t>
      </w:r>
      <w:r w:rsidRPr="00E025D0">
        <w:t xml:space="preserve">, </w:t>
      </w:r>
      <w:r w:rsidRPr="00E025D0">
        <w:rPr>
          <w:cs/>
        </w:rPr>
        <w:t>පුතු ඉසිලීම කොතූහලිකයාට මහත් වධයෙක් විය. බඩගින්නට</w:t>
      </w:r>
      <w:r w:rsidR="00C909C1">
        <w:rPr>
          <w:cs/>
          <w:lang w:bidi="si-LK"/>
        </w:rPr>
        <w:t>ත්</w:t>
      </w:r>
      <w:r w:rsidRPr="00E025D0">
        <w:rPr>
          <w:cs/>
        </w:rPr>
        <w:t xml:space="preserve"> වඩා ඔහු එයින් පෙළුනේ ය. එවිට ඔහු නැවැතත් </w:t>
      </w:r>
      <w:r w:rsidR="003E6E91">
        <w:t>‘</w:t>
      </w:r>
      <w:r w:rsidRPr="00E025D0">
        <w:rPr>
          <w:cs/>
        </w:rPr>
        <w:t>සොඳුර! මේ මොන ගැහැටෙක් ද</w:t>
      </w:r>
      <w:r w:rsidRPr="00E025D0">
        <w:t xml:space="preserve">, </w:t>
      </w:r>
      <w:r w:rsidRPr="00E025D0">
        <w:rPr>
          <w:cs/>
        </w:rPr>
        <w:t>අත පය පණ නැති කල දරුවන් වඩන්නමෝ කෙ</w:t>
      </w:r>
      <w:r w:rsidR="00394D38">
        <w:rPr>
          <w:rFonts w:hint="cs"/>
          <w:cs/>
          <w:lang w:bidi="si-LK"/>
        </w:rPr>
        <w:t>සේ</w:t>
      </w:r>
      <w:r w:rsidRPr="00E025D0">
        <w:rPr>
          <w:cs/>
        </w:rPr>
        <w:t xml:space="preserve"> ද</w:t>
      </w:r>
      <w:r w:rsidRPr="00E025D0">
        <w:t xml:space="preserve">, </w:t>
      </w:r>
      <w:r w:rsidRPr="00E025D0">
        <w:rPr>
          <w:cs/>
        </w:rPr>
        <w:t>නොමැරී ඉතිරි වුවොත් අපට දරුවකු ලැබීම අපහසු නො වේ</w:t>
      </w:r>
      <w:r w:rsidRPr="00E025D0">
        <w:t xml:space="preserve">, </w:t>
      </w:r>
      <w:r w:rsidRPr="00E025D0">
        <w:rPr>
          <w:cs/>
        </w:rPr>
        <w:t>ලොකු වැඩෙක් නො වේ</w:t>
      </w:r>
      <w:r w:rsidRPr="00E025D0">
        <w:t xml:space="preserve">, </w:t>
      </w:r>
      <w:r w:rsidRPr="00E025D0">
        <w:rPr>
          <w:cs/>
        </w:rPr>
        <w:t>ඒ නිසා මූ මෙහි බහා යමු</w:t>
      </w:r>
      <w:r w:rsidR="003E6E91">
        <w:t>’</w:t>
      </w:r>
      <w:r w:rsidRPr="00E025D0">
        <w:t xml:space="preserve"> </w:t>
      </w:r>
      <w:r w:rsidRPr="00E025D0">
        <w:rPr>
          <w:cs/>
        </w:rPr>
        <w:t>යි කී ය. එවරද කාළිය එය වැළකූ ය. කොතූහලික තෙමේ නැවැත නැවැත</w:t>
      </w:r>
      <w:r w:rsidR="00C909C1">
        <w:rPr>
          <w:cs/>
          <w:lang w:bidi="si-LK"/>
        </w:rPr>
        <w:t>ත්</w:t>
      </w:r>
      <w:r w:rsidRPr="00E025D0">
        <w:rPr>
          <w:cs/>
        </w:rPr>
        <w:t xml:space="preserve"> එය ම කියා සිටියේ ය. කාළිය නිහඬ වූවා ය. වරින් වර උනුන් අතට යෑමෙන් විඩාවට පැමිණි දරු ද පියා අත ඉන්ද දී නින්දට වැටුනේ ය. කොතූහලික තෙමේ පුතු නිදන බව දැන</w:t>
      </w:r>
      <w:r w:rsidRPr="00E025D0">
        <w:t xml:space="preserve">, </w:t>
      </w:r>
      <w:r w:rsidRPr="00E025D0">
        <w:rPr>
          <w:cs/>
        </w:rPr>
        <w:t>මවු ඉදිරියෙහි යවා</w:t>
      </w:r>
      <w:r w:rsidRPr="00E025D0">
        <w:t xml:space="preserve">, </w:t>
      </w:r>
      <w:r w:rsidRPr="00E025D0">
        <w:rPr>
          <w:cs/>
        </w:rPr>
        <w:t>ටික දුරක් ගොස් ගසක් යට කොළ ගොඩක් මත්තෙහි පුතු නිදි කරවා</w:t>
      </w:r>
      <w:r w:rsidRPr="00E025D0">
        <w:t xml:space="preserve">, </w:t>
      </w:r>
      <w:r w:rsidRPr="00E025D0">
        <w:rPr>
          <w:cs/>
        </w:rPr>
        <w:t xml:space="preserve">ගියේය. මවු තොමෝ හැරී බැලුවා පුතු නො දැක </w:t>
      </w:r>
      <w:r w:rsidR="003E6E91">
        <w:t>‘</w:t>
      </w:r>
      <w:r w:rsidRPr="00E025D0">
        <w:rPr>
          <w:cs/>
        </w:rPr>
        <w:t>මාගේ පුත් කොහි දැ</w:t>
      </w:r>
      <w:r w:rsidR="00E23296">
        <w:t>’</w:t>
      </w:r>
      <w:r w:rsidRPr="00E025D0">
        <w:rPr>
          <w:cs/>
        </w:rPr>
        <w:t xml:space="preserve"> යි ඇසූ ය</w:t>
      </w:r>
      <w:r w:rsidRPr="00E025D0">
        <w:t xml:space="preserve">, </w:t>
      </w:r>
      <w:r w:rsidR="003E6E91">
        <w:t>‘</w:t>
      </w:r>
      <w:r w:rsidRPr="00E025D0">
        <w:rPr>
          <w:cs/>
        </w:rPr>
        <w:t>ගසක් යට නිදි ගැන්වීමි</w:t>
      </w:r>
      <w:r w:rsidR="00E23296">
        <w:t>’</w:t>
      </w:r>
      <w:r w:rsidRPr="00E025D0">
        <w:rPr>
          <w:cs/>
        </w:rPr>
        <w:t xml:space="preserve"> යි කී වීට </w:t>
      </w:r>
      <w:r w:rsidR="003E6E91">
        <w:t>‘</w:t>
      </w:r>
      <w:r w:rsidRPr="00E025D0">
        <w:rPr>
          <w:cs/>
        </w:rPr>
        <w:t>මා නො නසව</w:t>
      </w:r>
      <w:r w:rsidRPr="00E025D0">
        <w:t xml:space="preserve">, </w:t>
      </w:r>
      <w:r w:rsidRPr="00E025D0">
        <w:rPr>
          <w:cs/>
        </w:rPr>
        <w:t>පුතු නැති ව මම ජීවත් නො වෙමි</w:t>
      </w:r>
      <w:r w:rsidRPr="00E025D0">
        <w:t xml:space="preserve">, </w:t>
      </w:r>
      <w:r w:rsidRPr="00E025D0">
        <w:rPr>
          <w:cs/>
        </w:rPr>
        <w:t>පුතු ගෙණෙන්නැ</w:t>
      </w:r>
      <w:r w:rsidR="003E6E91">
        <w:t>’</w:t>
      </w:r>
      <w:r w:rsidRPr="00E025D0">
        <w:rPr>
          <w:cs/>
        </w:rPr>
        <w:t xml:space="preserve"> යි කියමින් පපුවට ගස ගසා හඬන්නට වූ ය. කොතූහලිකයා දුව ගොස් පුතු ගෙණ ආ යේ ද අතර මගදී පුතු මළේ ය. මේ පුතු හැර දැමීමේ පවින් මොහු භවයෙහි සත්වරක් ම හැර දැමුනේ ය. එහෙයින් පාප ක</w:t>
      </w:r>
      <w:r w:rsidR="00983463">
        <w:rPr>
          <w:cs/>
          <w:lang w:bidi="si-LK"/>
        </w:rPr>
        <w:t>ර්‍ම</w:t>
      </w:r>
      <w:r w:rsidRPr="00E025D0">
        <w:rPr>
          <w:cs/>
        </w:rPr>
        <w:t>ය සුලු ය යි කිසිවිටෙක</w:t>
      </w:r>
      <w:r w:rsidR="00C909C1">
        <w:rPr>
          <w:cs/>
          <w:lang w:bidi="si-LK"/>
        </w:rPr>
        <w:t>ත්</w:t>
      </w:r>
      <w:r w:rsidRPr="00E025D0">
        <w:rPr>
          <w:cs/>
        </w:rPr>
        <w:t xml:space="preserve"> නො සැල කිය යුතුය. </w:t>
      </w:r>
    </w:p>
    <w:p w14:paraId="106C64C2" w14:textId="29621515" w:rsidR="00AC34B6" w:rsidRDefault="00FD7798" w:rsidP="00E23296">
      <w:r w:rsidRPr="00E025D0">
        <w:rPr>
          <w:cs/>
        </w:rPr>
        <w:t>මෙසේ මග බැස යන මේ දෙදෙන එක් ගොපලු ගෙදරකට පැමිණියෝ ය. එ දවස එහි දෙනුන් පිළිබඳ මගුලෙක් විය. ගොපලු ගෙදර එක් පසේ බුදු කෙනෙක් නිතර වළඳති. එදා ද උන්වහන්සේ වැඩමවා දන් වළඳවා මගුල් කෙළේ ය. ඒ පිණිස එහි කිරිබත් පිළියෙල කොට තිබුණේ ය. ගොපලු තෙමේ මුන් දෙන්නා දැක</w:t>
      </w:r>
      <w:r w:rsidRPr="00E025D0">
        <w:t xml:space="preserve">, </w:t>
      </w:r>
      <w:r w:rsidR="003E6E91">
        <w:t>‘</w:t>
      </w:r>
      <w:r w:rsidRPr="00E025D0">
        <w:rPr>
          <w:cs/>
        </w:rPr>
        <w:t>කොහි සිට ආවහු දැ</w:t>
      </w:r>
      <w:r w:rsidR="003E6E91">
        <w:t>’</w:t>
      </w:r>
      <w:r w:rsidRPr="00E025D0">
        <w:t xml:space="preserve"> </w:t>
      </w:r>
      <w:r w:rsidRPr="00E025D0">
        <w:rPr>
          <w:cs/>
        </w:rPr>
        <w:t>යි විචාරා</w:t>
      </w:r>
      <w:r w:rsidRPr="00E025D0">
        <w:t xml:space="preserve">, </w:t>
      </w:r>
      <w:r w:rsidRPr="00E025D0">
        <w:rPr>
          <w:cs/>
        </w:rPr>
        <w:t>තොරතුරු දැන</w:t>
      </w:r>
      <w:r w:rsidRPr="00E025D0">
        <w:t xml:space="preserve">, </w:t>
      </w:r>
      <w:r w:rsidRPr="00E025D0">
        <w:rPr>
          <w:cs/>
        </w:rPr>
        <w:t>උන් කෙරෙහි මහත් කුළුණෙන් උන්ට ගිතෙල් ටිකකු</w:t>
      </w:r>
      <w:r w:rsidR="00C909C1">
        <w:rPr>
          <w:cs/>
          <w:lang w:bidi="si-LK"/>
        </w:rPr>
        <w:t>ත්</w:t>
      </w:r>
      <w:r w:rsidRPr="00E025D0">
        <w:rPr>
          <w:cs/>
        </w:rPr>
        <w:t xml:space="preserve"> සමග කිරිබත් දෙවී ය. එවිට කාළිය </w:t>
      </w:r>
      <w:r w:rsidR="003E6E91">
        <w:t>‘</w:t>
      </w:r>
      <w:r w:rsidRPr="00E025D0">
        <w:rPr>
          <w:cs/>
        </w:rPr>
        <w:t>හිමිය! කිරිබත් කන්න</w:t>
      </w:r>
      <w:r w:rsidRPr="00E025D0">
        <w:t xml:space="preserve">, </w:t>
      </w:r>
      <w:r w:rsidRPr="00E025D0">
        <w:rPr>
          <w:cs/>
        </w:rPr>
        <w:t>ඔබ ජීවත් වූ කලය</w:t>
      </w:r>
      <w:r w:rsidRPr="00E025D0">
        <w:t xml:space="preserve">, </w:t>
      </w:r>
      <w:r w:rsidRPr="00E025D0">
        <w:rPr>
          <w:cs/>
        </w:rPr>
        <w:t>මම ජීවත් වන්නෙම්</w:t>
      </w:r>
      <w:r w:rsidRPr="00E025D0">
        <w:t xml:space="preserve">, </w:t>
      </w:r>
      <w:r w:rsidRPr="00E025D0">
        <w:rPr>
          <w:cs/>
        </w:rPr>
        <w:t>ඔබගේ ජීවිතයට අනතුරෙක් වී නම්</w:t>
      </w:r>
      <w:r w:rsidRPr="00E025D0">
        <w:t xml:space="preserve">, </w:t>
      </w:r>
      <w:r w:rsidRPr="00E025D0">
        <w:rPr>
          <w:cs/>
        </w:rPr>
        <w:t>එයින් ම මාගේ ජීවිතය ද නැසෙන්නේ ය</w:t>
      </w:r>
      <w:r w:rsidRPr="00E025D0">
        <w:t xml:space="preserve">, </w:t>
      </w:r>
      <w:r w:rsidRPr="00E025D0">
        <w:rPr>
          <w:cs/>
        </w:rPr>
        <w:t>දින ගණනක් ම ඔබ වහන්සේ බඩ ගින්නෙන් පෙළෙන්නහු ය</w:t>
      </w:r>
      <w:r w:rsidRPr="00E025D0">
        <w:t xml:space="preserve">, </w:t>
      </w:r>
      <w:r w:rsidRPr="00E025D0">
        <w:rPr>
          <w:cs/>
        </w:rPr>
        <w:t>එහෙයින් සෑහෙන පමණින් ගිතෙලු</w:t>
      </w:r>
      <w:r w:rsidR="00C909C1">
        <w:rPr>
          <w:cs/>
          <w:lang w:bidi="si-LK"/>
        </w:rPr>
        <w:t>ත්</w:t>
      </w:r>
      <w:r w:rsidRPr="00E025D0">
        <w:rPr>
          <w:cs/>
        </w:rPr>
        <w:t xml:space="preserve"> සමග කිරිබත් කන්නැ</w:t>
      </w:r>
      <w:r w:rsidR="003E6E91">
        <w:t>’</w:t>
      </w:r>
      <w:r w:rsidRPr="00E025D0">
        <w:rPr>
          <w:cs/>
        </w:rPr>
        <w:t xml:space="preserve"> යි කිරිබත් හා ගිතෙල් ඔහු ඉදිරියෙහි තබා තොමෝ ටිකක් ගෙණ කෑවා ය. කොතූහලිකයා ඒ සියල්ල ඉතිරි නො කොට කෑයේය. සත් අට දවසක් ම බඩගින්නෙන් පෙළුනු ඔහුගේ ආහාරාශාව එයින් නො සන්සිඳින. </w:t>
      </w:r>
    </w:p>
    <w:p w14:paraId="7CF35D46" w14:textId="572F2B46" w:rsidR="00EC7F15" w:rsidRDefault="00FD7798" w:rsidP="00EC7F15">
      <w:r w:rsidRPr="00E025D0">
        <w:rPr>
          <w:cs/>
        </w:rPr>
        <w:t>ගොපලු තෙමේ උන්ට කිරිබත් ගිතෙල් දෙවා තෙමේ</w:t>
      </w:r>
      <w:r w:rsidR="00C909C1">
        <w:rPr>
          <w:cs/>
          <w:lang w:bidi="si-LK"/>
        </w:rPr>
        <w:t>ත්</w:t>
      </w:r>
      <w:r w:rsidRPr="00E025D0">
        <w:rPr>
          <w:cs/>
        </w:rPr>
        <w:t xml:space="preserve"> කන්නට පටන් ගත්තේ ය. කොතූහලික තෙමේ කිරිබත් කන ගොපොල්ලා දෙස බලමින් හුන්නේ</w:t>
      </w:r>
      <w:r w:rsidRPr="00E025D0">
        <w:t xml:space="preserve">, </w:t>
      </w:r>
      <w:r w:rsidRPr="00E025D0">
        <w:rPr>
          <w:cs/>
        </w:rPr>
        <w:t>ගොපොල්ලා විසින් පුටුව යට නිදා හුන් බැල්ලියට දුන් කිරිබත් පිඩ දැක</w:t>
      </w:r>
      <w:r w:rsidRPr="00E025D0">
        <w:t xml:space="preserve">, </w:t>
      </w:r>
      <w:r w:rsidR="003E6E91">
        <w:t>‘</w:t>
      </w:r>
      <w:r w:rsidRPr="00E025D0">
        <w:rPr>
          <w:cs/>
        </w:rPr>
        <w:t>අය්යෝ! මේ බැල්ල කොතරම් පින් ඇත්තියක් ද</w:t>
      </w:r>
      <w:r w:rsidRPr="00E025D0">
        <w:t xml:space="preserve">, </w:t>
      </w:r>
      <w:r w:rsidRPr="00E025D0">
        <w:rPr>
          <w:cs/>
        </w:rPr>
        <w:t>මෑ නිතර මෙබඳු රසත් ආහාර ලබන්නී</w:t>
      </w:r>
      <w:r w:rsidRPr="00E025D0">
        <w:t xml:space="preserve">, </w:t>
      </w:r>
      <w:r w:rsidRPr="00E025D0">
        <w:rPr>
          <w:cs/>
        </w:rPr>
        <w:t>නො වේ දැ</w:t>
      </w:r>
      <w:r w:rsidR="003E6E91">
        <w:t>’</w:t>
      </w:r>
      <w:r w:rsidRPr="00E025D0">
        <w:t xml:space="preserve"> </w:t>
      </w:r>
      <w:r w:rsidRPr="00E025D0">
        <w:rPr>
          <w:cs/>
        </w:rPr>
        <w:t>යි සිතුයේ ය. එදා රෑ ම</w:t>
      </w:r>
      <w:r w:rsidRPr="00E025D0">
        <w:t xml:space="preserve">, </w:t>
      </w:r>
      <w:r w:rsidRPr="00E025D0">
        <w:rPr>
          <w:cs/>
        </w:rPr>
        <w:t>කෑ ඒ කිරිබත දිරවා ගත නො හී කොතූහලිකයා කලුරිය කොට ඒ බැල්ලගේ කුස උපන්නේ ය. ඔහු බිරිය</w:t>
      </w:r>
      <w:r w:rsidRPr="00E025D0">
        <w:t xml:space="preserve">, </w:t>
      </w:r>
      <w:r w:rsidRPr="00E025D0">
        <w:rPr>
          <w:cs/>
        </w:rPr>
        <w:t>සැමියාගේ සිරුර පුළුස්සා දමා</w:t>
      </w:r>
      <w:r w:rsidRPr="00E025D0">
        <w:t xml:space="preserve">, </w:t>
      </w:r>
      <w:r w:rsidRPr="00E025D0">
        <w:rPr>
          <w:cs/>
        </w:rPr>
        <w:t>එහි ම කුලීවැඩ කොට සහල් නැළියක් සපයා ගෙණ ඒ උයා පසේබුදුරජුන්ට පිළිගන්වා</w:t>
      </w:r>
      <w:r w:rsidRPr="00E025D0">
        <w:t xml:space="preserve">, </w:t>
      </w:r>
      <w:r w:rsidR="003E6E91">
        <w:t>‘</w:t>
      </w:r>
      <w:r w:rsidRPr="00E025D0">
        <w:rPr>
          <w:cs/>
        </w:rPr>
        <w:t>මේ පිණ ඔබ වහන්සේගේ මෙහෙකරුට</w:t>
      </w:r>
      <w:r w:rsidRPr="00E025D0">
        <w:t xml:space="preserve">, </w:t>
      </w:r>
      <w:r w:rsidRPr="00E025D0">
        <w:rPr>
          <w:cs/>
        </w:rPr>
        <w:t>මාගේ හිමියාට ලැබේවා</w:t>
      </w:r>
      <w:r w:rsidR="003E6E91">
        <w:t>’</w:t>
      </w:r>
      <w:r w:rsidRPr="00E025D0">
        <w:t xml:space="preserve"> </w:t>
      </w:r>
      <w:r w:rsidRPr="00E025D0">
        <w:rPr>
          <w:cs/>
        </w:rPr>
        <w:t xml:space="preserve">යි පින් දුන්නී ය. එසේ කොට නැවැත ඈ </w:t>
      </w:r>
      <w:r w:rsidR="003E6E91">
        <w:t>‘</w:t>
      </w:r>
      <w:r w:rsidRPr="00E025D0">
        <w:rPr>
          <w:cs/>
        </w:rPr>
        <w:t>මා මෙහි ම විසිය යුතු ය</w:t>
      </w:r>
      <w:r w:rsidRPr="00E025D0">
        <w:t xml:space="preserve">, </w:t>
      </w:r>
      <w:r w:rsidRPr="00E025D0">
        <w:rPr>
          <w:cs/>
        </w:rPr>
        <w:t>නිතර බුදුරජානන් වහන්සේ මෙහි වැඩමවන සේක</w:t>
      </w:r>
      <w:r w:rsidRPr="00E025D0">
        <w:t xml:space="preserve">, </w:t>
      </w:r>
      <w:r w:rsidRPr="00E025D0">
        <w:rPr>
          <w:cs/>
        </w:rPr>
        <w:t>දෙන්නට දෙයක් නැත ද</w:t>
      </w:r>
      <w:r w:rsidRPr="00E025D0">
        <w:t xml:space="preserve">, </w:t>
      </w:r>
      <w:r w:rsidRPr="00E025D0">
        <w:rPr>
          <w:cs/>
        </w:rPr>
        <w:t>දවස ගානේ උන්වහන්සේට වඳිමින් වතාවත් කරමින් පින් දහම් රැස් කර ගත හැකි ය</w:t>
      </w:r>
      <w:r w:rsidR="003E6E91">
        <w:t>’</w:t>
      </w:r>
      <w:r w:rsidRPr="00E025D0">
        <w:t xml:space="preserve"> </w:t>
      </w:r>
      <w:r w:rsidRPr="00E025D0">
        <w:rPr>
          <w:cs/>
        </w:rPr>
        <w:t xml:space="preserve">යි සිතා එහි ම කුලීවැඩ කරමින් කල් ගෙව්වා ය. බැල්ල ද සමසක් සත් මසක් තරම් කල් ඉක්මවා බලු පැටවකු වැදූ ය. ගොපොල්ලා ඌට දෙනකගේ කිරි දුන්නේ ය. එහෙයින් ඌ නොබෝ දිනකින් ම වැඩී ගියේ ය. පසේ බුදුරජානන් වහන්සේ ගොපලු ගෙදර වළඳන්නාවූ සෑම දවසක ම උට බත් පිඩක් දෙන සේක. එහෙයින් ඌ බුදුරජුන් කෙරෙහි </w:t>
      </w:r>
      <w:r w:rsidR="007E5878">
        <w:rPr>
          <w:cs/>
          <w:lang w:bidi="si-LK"/>
        </w:rPr>
        <w:t>ස්නේහ</w:t>
      </w:r>
      <w:r w:rsidRPr="00E025D0">
        <w:rPr>
          <w:cs/>
        </w:rPr>
        <w:t xml:space="preserve"> කෙළේ ය. ගොපොල්ලා දවසට දෙවරක් බුදුරජුන්ට උවැටන් කරන්නට යයි. යන්නේ අතර මග </w:t>
      </w:r>
      <w:r w:rsidRPr="00E025D0">
        <w:rPr>
          <w:cs/>
        </w:rPr>
        <w:lastRenderedPageBreak/>
        <w:t xml:space="preserve">නපුරු වන සතුන් ඇතැ යි සිතෙන තැන්හි දඬු කඩකින් ගස් කොළන්වලට හා පොළොවට ගසා මහත් සේ හඬ නගා වන සතුන් පලවා හරි යි. බලු පැටවා ද ඔහු සමග යයි. </w:t>
      </w:r>
    </w:p>
    <w:p w14:paraId="7B5E0ED3" w14:textId="49B013C9" w:rsidR="00FD7798" w:rsidRPr="00E025D0" w:rsidRDefault="00FD7798" w:rsidP="00EC7F15">
      <w:r w:rsidRPr="00E025D0">
        <w:rPr>
          <w:cs/>
        </w:rPr>
        <w:t xml:space="preserve">දවසක් ගොපොල්ලා පසේ බුදුරජුන් වසන පන්සලට ගොස් </w:t>
      </w:r>
      <w:r w:rsidR="003E6E91">
        <w:t>‘</w:t>
      </w:r>
      <w:r w:rsidRPr="00E025D0">
        <w:rPr>
          <w:cs/>
        </w:rPr>
        <w:t>ස්වාමිනි! මට එන්නට ඉඩ නැති දාට මේ බල්ලා මෙහි එවන්නෙමි</w:t>
      </w:r>
      <w:r w:rsidRPr="00E025D0">
        <w:t xml:space="preserve">, </w:t>
      </w:r>
      <w:r w:rsidRPr="00E025D0">
        <w:rPr>
          <w:cs/>
        </w:rPr>
        <w:t>ඒ සලකුණෙන් අප ගෙට වඩිනු මැනැවැ</w:t>
      </w:r>
      <w:r w:rsidR="003E6E91">
        <w:t>’</w:t>
      </w:r>
      <w:r w:rsidRPr="00E025D0">
        <w:rPr>
          <w:cs/>
        </w:rPr>
        <w:t xml:space="preserve"> යි ආරාධනා කෙළේ ය. උන් වහන්සේ එය ඉවසූහ. එබඳු දිනෙක ගොපොල්ලා </w:t>
      </w:r>
      <w:r w:rsidR="003E6E91">
        <w:t>‘</w:t>
      </w:r>
      <w:r w:rsidRPr="00E025D0">
        <w:rPr>
          <w:cs/>
        </w:rPr>
        <w:t>යන්න</w:t>
      </w:r>
      <w:r w:rsidRPr="00E025D0">
        <w:t xml:space="preserve">, </w:t>
      </w:r>
      <w:r w:rsidRPr="00E025D0">
        <w:rPr>
          <w:cs/>
        </w:rPr>
        <w:t>පුත! පසේබුදුරජුන් මෙහි වැඩමවා ගෙණ එන්නැ</w:t>
      </w:r>
      <w:r w:rsidR="003E6E91">
        <w:t>’</w:t>
      </w:r>
      <w:r w:rsidRPr="00E025D0">
        <w:t xml:space="preserve"> </w:t>
      </w:r>
      <w:r w:rsidRPr="00E025D0">
        <w:rPr>
          <w:cs/>
        </w:rPr>
        <w:t>යි බල්ලා යැවී ය. ඌ ඒ කී සැටියේ ගෙයින් දොරට පැන යන්නේ ගොපොල්ලා අතරමගදී ගස් කොළන්වලට හා පොළොවට ගසන තැන්වල නැවතී සිට තුන් තුන්වර බුරා වන සතුන් පලා ගියහ යි සිතා පන්සලට යයි. ගොස් පසේබුදුන් වසන පන්සල දොරකඩ සිට</w:t>
      </w:r>
      <w:r w:rsidRPr="00E025D0">
        <w:t xml:space="preserve">, </w:t>
      </w:r>
      <w:r w:rsidRPr="00E025D0">
        <w:rPr>
          <w:cs/>
        </w:rPr>
        <w:t>තෙවරක් බුරා</w:t>
      </w:r>
      <w:r w:rsidRPr="00E025D0">
        <w:t xml:space="preserve">, </w:t>
      </w:r>
      <w:r w:rsidRPr="00E025D0">
        <w:rPr>
          <w:cs/>
        </w:rPr>
        <w:t>තමන් ආ බව දන්වා</w:t>
      </w:r>
      <w:r w:rsidRPr="00E025D0">
        <w:t xml:space="preserve">, </w:t>
      </w:r>
      <w:r w:rsidRPr="00E025D0">
        <w:rPr>
          <w:cs/>
        </w:rPr>
        <w:t>පසෙකට වී හිඳියි. පසේබුදුරජුන් වේලාව සලකා පන්සලෙන් නික්ම වඩිනා කල්හි</w:t>
      </w:r>
      <w:r w:rsidRPr="00E025D0">
        <w:t xml:space="preserve">, </w:t>
      </w:r>
      <w:r w:rsidRPr="00E025D0">
        <w:rPr>
          <w:cs/>
        </w:rPr>
        <w:t>බල්ලා බුරමින් උන්වහන්සේගේ ඉදිරියෙහි යයි. බුදුරජානන් වහන්සේ</w:t>
      </w:r>
      <w:r w:rsidRPr="00E025D0">
        <w:t xml:space="preserve">, </w:t>
      </w:r>
      <w:r w:rsidRPr="00E025D0">
        <w:rPr>
          <w:cs/>
        </w:rPr>
        <w:t>ඌ විමසනු පිණිස අතරතුරේ දී අන් මගට ද බස්නා සේක. බල්ලා උන්වහන්සේගේ ඉදිරියෙහි හරහට සිට වළක්වනු ලබන්නෝ ද</w:t>
      </w:r>
      <w:r w:rsidRPr="00E025D0">
        <w:t xml:space="preserve">, </w:t>
      </w:r>
      <w:r w:rsidRPr="00E025D0">
        <w:rPr>
          <w:cs/>
        </w:rPr>
        <w:t>නො නැවතී බල්ලා පයින් ඈත් කොට වඩිනා සේක. එවිට ඌ සිවුරෙහි කොණ කටින් අල්ලා ඇද බුදුරජුන් නියම මගට පමුණුවා ගණියි. මෙ</w:t>
      </w:r>
      <w:r w:rsidR="00394D38">
        <w:rPr>
          <w:rFonts w:hint="cs"/>
          <w:cs/>
          <w:lang w:bidi="si-LK"/>
        </w:rPr>
        <w:t>සේ</w:t>
      </w:r>
      <w:r w:rsidRPr="00E025D0">
        <w:rPr>
          <w:cs/>
        </w:rPr>
        <w:t xml:space="preserve"> ඒ බලු තෙමේ බුදුරජුන් කෙරෙහි මහත් </w:t>
      </w:r>
      <w:r w:rsidR="007E5878">
        <w:rPr>
          <w:cs/>
          <w:lang w:bidi="si-LK"/>
        </w:rPr>
        <w:t>ස්නේහ</w:t>
      </w:r>
      <w:r w:rsidRPr="00E025D0">
        <w:rPr>
          <w:cs/>
        </w:rPr>
        <w:t xml:space="preserve">යක් උපදවා වෙසෙ යි. </w:t>
      </w:r>
    </w:p>
    <w:p w14:paraId="626BB77A" w14:textId="3C1BB731" w:rsidR="00FD7798" w:rsidRPr="00E025D0" w:rsidRDefault="00FD7798" w:rsidP="00353534">
      <w:r w:rsidRPr="00E025D0">
        <w:rPr>
          <w:cs/>
        </w:rPr>
        <w:t>කලක් ගිය තැන</w:t>
      </w:r>
      <w:r w:rsidRPr="00E025D0">
        <w:t xml:space="preserve">, </w:t>
      </w:r>
      <w:r w:rsidRPr="00E025D0">
        <w:rPr>
          <w:cs/>
        </w:rPr>
        <w:t xml:space="preserve">බුදුරජුන් පෙරවූ සිවුර දිරුම් කඩට ගියේ ය. ඒ දුටු ගොපලු තෙමේ උන්වහන්සේට සිවුරු පිණිස වස්ත්‍රයක් පිදී ය. </w:t>
      </w:r>
      <w:r w:rsidR="007E6516">
        <w:t>‘</w:t>
      </w:r>
      <w:r w:rsidRPr="00E025D0">
        <w:rPr>
          <w:cs/>
        </w:rPr>
        <w:t>උපාසකය! සිවුරක් එකකුට කරණු බැරි ය. ඒ පිණිස පහසු ඇති තැනකට යා යුතු ය</w:t>
      </w:r>
      <w:r w:rsidRPr="00E025D0">
        <w:t xml:space="preserve">, </w:t>
      </w:r>
      <w:r w:rsidRPr="00E025D0">
        <w:rPr>
          <w:cs/>
        </w:rPr>
        <w:t>එහෙයින් සිවුර කරන්නට පහසු ඇති තැනකට ගොස් සිවුර කර ගෙන එමි</w:t>
      </w:r>
      <w:r w:rsidR="003E6E91">
        <w:t>’</w:t>
      </w:r>
      <w:r w:rsidRPr="00E025D0">
        <w:t xml:space="preserve"> </w:t>
      </w:r>
      <w:r w:rsidRPr="00E025D0">
        <w:rPr>
          <w:cs/>
        </w:rPr>
        <w:t xml:space="preserve">යි බුදුරජුන් වදාළ </w:t>
      </w:r>
      <w:r w:rsidR="007E6516">
        <w:rPr>
          <w:rFonts w:hint="cs"/>
          <w:cs/>
          <w:lang w:bidi="si-LK"/>
        </w:rPr>
        <w:t>වි</w:t>
      </w:r>
      <w:r w:rsidRPr="00E025D0">
        <w:rPr>
          <w:cs/>
        </w:rPr>
        <w:t>ට</w:t>
      </w:r>
      <w:r w:rsidRPr="00E025D0">
        <w:t xml:space="preserve">, </w:t>
      </w:r>
      <w:r w:rsidR="003E6E91">
        <w:t>‘</w:t>
      </w:r>
      <w:r w:rsidRPr="00E025D0">
        <w:rPr>
          <w:cs/>
        </w:rPr>
        <w:t>ස්වාමිනි! මෙතැනින් කොතැනක</w:t>
      </w:r>
      <w:r w:rsidR="00C909C1">
        <w:rPr>
          <w:cs/>
          <w:lang w:bidi="si-LK"/>
        </w:rPr>
        <w:t>ත්</w:t>
      </w:r>
      <w:r w:rsidRPr="00E025D0">
        <w:rPr>
          <w:cs/>
        </w:rPr>
        <w:t xml:space="preserve"> නො වඩිනු මැනැවි. මෙහි ම හිඳ සිවුර කර ගනු මැනැවැ</w:t>
      </w:r>
      <w:r w:rsidR="003E6E91">
        <w:t>’</w:t>
      </w:r>
      <w:r w:rsidRPr="00E025D0">
        <w:t xml:space="preserve"> </w:t>
      </w:r>
      <w:r w:rsidRPr="00E025D0">
        <w:rPr>
          <w:cs/>
        </w:rPr>
        <w:t xml:space="preserve">යි ගොපොලු තෙමේ කීයේ ය. </w:t>
      </w:r>
      <w:r w:rsidR="003E6E91">
        <w:t>‘</w:t>
      </w:r>
      <w:r w:rsidRPr="00E025D0">
        <w:rPr>
          <w:cs/>
        </w:rPr>
        <w:t>උපාසකය! තනි මට සිවුරක් මසනු බැරි ය</w:t>
      </w:r>
      <w:r w:rsidRPr="00E025D0">
        <w:t xml:space="preserve">, </w:t>
      </w:r>
      <w:r w:rsidRPr="00E025D0">
        <w:rPr>
          <w:cs/>
        </w:rPr>
        <w:t>එයට වැඩි දවසෙක් ගත වන්නේ ය</w:t>
      </w:r>
      <w:r w:rsidR="003E6E91">
        <w:t>’</w:t>
      </w:r>
      <w:r w:rsidRPr="00E025D0">
        <w:t xml:space="preserve"> </w:t>
      </w:r>
      <w:r w:rsidRPr="00E025D0">
        <w:rPr>
          <w:cs/>
        </w:rPr>
        <w:t xml:space="preserve">යි කීවිට ගොපලු තෙමේ </w:t>
      </w:r>
      <w:r w:rsidR="003E6E91">
        <w:t>‘</w:t>
      </w:r>
      <w:r w:rsidRPr="00E025D0">
        <w:rPr>
          <w:cs/>
        </w:rPr>
        <w:t>ස්වාමිනි! එසේ නම්</w:t>
      </w:r>
      <w:r w:rsidRPr="00E025D0">
        <w:t xml:space="preserve">, </w:t>
      </w:r>
      <w:r w:rsidRPr="00E025D0">
        <w:rPr>
          <w:cs/>
        </w:rPr>
        <w:t>පහසු ඇති තැනකට ගොස්</w:t>
      </w:r>
      <w:r w:rsidRPr="00E025D0">
        <w:t xml:space="preserve">, </w:t>
      </w:r>
      <w:r w:rsidRPr="00E025D0">
        <w:rPr>
          <w:cs/>
        </w:rPr>
        <w:t>සිවුර කරගෙණ</w:t>
      </w:r>
      <w:r w:rsidRPr="00E025D0">
        <w:t xml:space="preserve">, </w:t>
      </w:r>
      <w:r w:rsidRPr="00E025D0">
        <w:rPr>
          <w:cs/>
        </w:rPr>
        <w:t>වහා මෙහි වඩිනු මැනැව</w:t>
      </w:r>
      <w:r w:rsidRPr="00E025D0">
        <w:t xml:space="preserve">, </w:t>
      </w:r>
      <w:r w:rsidRPr="00E025D0">
        <w:rPr>
          <w:cs/>
        </w:rPr>
        <w:t>වැඩි දවසක් පිටත නො වසනු මැනවැ</w:t>
      </w:r>
      <w:r w:rsidR="003E6E91">
        <w:t>’</w:t>
      </w:r>
      <w:r w:rsidRPr="00E025D0">
        <w:rPr>
          <w:cs/>
        </w:rPr>
        <w:t xml:space="preserve"> යි කී ය. බල්ලා ද මේ කතාව අසා හුන්නේ ය. පසේ බුදුරජානන් වහන්සේ ගොපොල්ලා නවතා අහසට නැග ගන්ධමාදන ප</w:t>
      </w:r>
      <w:r w:rsidR="00846FF4">
        <w:rPr>
          <w:cs/>
          <w:lang w:bidi="si-LK"/>
        </w:rPr>
        <w:t>ර්‍ව</w:t>
      </w:r>
      <w:r w:rsidRPr="00E025D0">
        <w:rPr>
          <w:cs/>
        </w:rPr>
        <w:t>තය බලා වැඩි සේක. අහසැ වඩනා බුදුරජුන් දෙස බලමින් බුර බුරා හුන් බල්ලාගේ හදවත</w:t>
      </w:r>
      <w:r w:rsidRPr="00E025D0">
        <w:t xml:space="preserve">, </w:t>
      </w:r>
      <w:r w:rsidRPr="00E025D0">
        <w:rPr>
          <w:cs/>
        </w:rPr>
        <w:t xml:space="preserve">උන්වහන්සේ නො පෙණි ගිය තැනේ දී දෙකට පැළී ගියේ ය. </w:t>
      </w:r>
    </w:p>
    <w:p w14:paraId="596AA2DA" w14:textId="17D22FA3" w:rsidR="00FD7798" w:rsidRPr="007E6516" w:rsidRDefault="00D5165F" w:rsidP="007E6516">
      <w:pPr>
        <w:rPr>
          <w:b/>
          <w:bCs/>
          <w:lang w:val="en-AU"/>
        </w:rPr>
      </w:pPr>
      <w:r w:rsidRPr="007E6516">
        <w:rPr>
          <w:b/>
          <w:bCs/>
        </w:rPr>
        <w:t>“</w:t>
      </w:r>
      <w:r w:rsidR="00FD7798" w:rsidRPr="007E6516">
        <w:rPr>
          <w:b/>
          <w:bCs/>
          <w:cs/>
        </w:rPr>
        <w:t>තිරිසන්නු නො ඇද ගති ඇත්තෝ ය. අවඞ්ක අදහස් ඇත්තෝ ය. මිනිස්සු සිතෙහි අනෙකක් තබා</w:t>
      </w:r>
      <w:r w:rsidR="00FD7798" w:rsidRPr="007E6516">
        <w:rPr>
          <w:b/>
          <w:bCs/>
        </w:rPr>
        <w:t xml:space="preserve">, </w:t>
      </w:r>
      <w:r w:rsidR="00FD7798" w:rsidRPr="007E6516">
        <w:rPr>
          <w:b/>
          <w:bCs/>
          <w:cs/>
        </w:rPr>
        <w:t>කටින් අනෙකක් කියති. එහෙයින් මිනිස්සු ඇද ගති ඇත්තෝ ය. ඇද අදහස් ඇත්තෝ ය</w:t>
      </w:r>
      <w:r w:rsidR="007E6516">
        <w:rPr>
          <w:b/>
          <w:bCs/>
          <w:lang w:val="en-AU"/>
        </w:rPr>
        <w:t>”</w:t>
      </w:r>
    </w:p>
    <w:p w14:paraId="6AF675BC" w14:textId="5EF162D6" w:rsidR="00FD7798" w:rsidRPr="00E025D0" w:rsidRDefault="00FD7798" w:rsidP="007E6516">
      <w:r w:rsidRPr="00E025D0">
        <w:rPr>
          <w:cs/>
        </w:rPr>
        <w:t>මෙසේ ඒ බලු කලුරිය කොට තව්තිසා දෙව්ලොව උපන.</w:t>
      </w:r>
      <w:r w:rsidRPr="00E025D0">
        <w:t xml:space="preserve"> </w:t>
      </w:r>
      <w:r w:rsidRPr="00E025D0">
        <w:rPr>
          <w:cs/>
        </w:rPr>
        <w:t>දැන් දෙවඟනන් දහසක් විසින් පිරිවැරුණේ දෙව්සැප විඳියි. කණට කොඳුරා කතා කරන විට එහඬ</w:t>
      </w:r>
      <w:r w:rsidRPr="00E025D0">
        <w:t xml:space="preserve">, </w:t>
      </w:r>
      <w:r w:rsidRPr="00E025D0">
        <w:rPr>
          <w:cs/>
        </w:rPr>
        <w:t>දොළොස් යොදුන් තැන පැතිර සිටි යි. පියවි හඬ</w:t>
      </w:r>
      <w:r w:rsidRPr="00E025D0">
        <w:t xml:space="preserve">, </w:t>
      </w:r>
      <w:r w:rsidRPr="00E025D0">
        <w:rPr>
          <w:cs/>
        </w:rPr>
        <w:t xml:space="preserve">දස දහස් යොදුන් පමණැති මුළු දෙව්නුවර වසා පැතිර ගණියි. එහෙයින් මොහු </w:t>
      </w:r>
      <w:r w:rsidR="00B50FF1" w:rsidRPr="00E025D0">
        <w:rPr>
          <w:cs/>
        </w:rPr>
        <w:t>ඝෝ</w:t>
      </w:r>
      <w:r w:rsidRPr="00E025D0">
        <w:rPr>
          <w:cs/>
        </w:rPr>
        <w:t xml:space="preserve">ෂක </w:t>
      </w:r>
      <w:r w:rsidR="00B50FF1">
        <w:rPr>
          <w:rFonts w:hint="cs"/>
          <w:cs/>
          <w:lang w:bidi="si-LK"/>
        </w:rPr>
        <w:t>දේ</w:t>
      </w:r>
      <w:r w:rsidRPr="00E025D0">
        <w:rPr>
          <w:cs/>
        </w:rPr>
        <w:t xml:space="preserve">වපුත්‍ර යි පළ විය. මේ වනාහි පසේබුදුන් කෙරෙහි </w:t>
      </w:r>
      <w:r w:rsidR="007E5878">
        <w:rPr>
          <w:cs/>
          <w:lang w:bidi="si-LK"/>
        </w:rPr>
        <w:t>ස්නේහ</w:t>
      </w:r>
      <w:r w:rsidRPr="00E025D0">
        <w:rPr>
          <w:cs/>
        </w:rPr>
        <w:t xml:space="preserve">යෙන් බැඳී කරණ ලද බිරීමෙහි ඵලය වේ. මඳ වූ ද පින්කමෙහි විපාක මහිමය බලනු මැනැවි. </w:t>
      </w:r>
    </w:p>
    <w:p w14:paraId="0C0FA6C2" w14:textId="038D0EE1" w:rsidR="00FD7798" w:rsidRPr="00E025D0" w:rsidRDefault="00FD7798" w:rsidP="00B50FF1">
      <w:r w:rsidRPr="00E025D0">
        <w:rPr>
          <w:cs/>
        </w:rPr>
        <w:t>ඝෝෂක</w:t>
      </w:r>
      <w:r w:rsidR="00267BB4">
        <w:rPr>
          <w:cs/>
          <w:lang w:bidi="si-LK"/>
        </w:rPr>
        <w:t>දේවපුත්‍ර</w:t>
      </w:r>
      <w:r w:rsidRPr="00E025D0">
        <w:rPr>
          <w:cs/>
        </w:rPr>
        <w:t xml:space="preserve"> තෙමේ</w:t>
      </w:r>
      <w:r w:rsidRPr="00E025D0">
        <w:t xml:space="preserve">, </w:t>
      </w:r>
      <w:r w:rsidRPr="00E025D0">
        <w:rPr>
          <w:cs/>
        </w:rPr>
        <w:t xml:space="preserve">ඒ දෙව්ලොව වැඩි කල් නො යවා එයින් චුත වී ගියේ ය. </w:t>
      </w:r>
      <w:r w:rsidRPr="00E025D0">
        <w:rPr>
          <w:b/>
          <w:bCs/>
          <w:cs/>
        </w:rPr>
        <w:t>ආයුපිරිහීම - පින්පිරිහීම - ආහාරපිරිහීම - කිපීම</w:t>
      </w:r>
      <w:r w:rsidRPr="00E025D0">
        <w:rPr>
          <w:cs/>
        </w:rPr>
        <w:t xml:space="preserve"> යන මේ කරුණු සතර</w:t>
      </w:r>
      <w:r w:rsidRPr="00E025D0">
        <w:t xml:space="preserve">, </w:t>
      </w:r>
      <w:r w:rsidRPr="00E025D0">
        <w:rPr>
          <w:cs/>
        </w:rPr>
        <w:t>දෙව්ලොවින් දෙවියන්ගේ ගිලිහීමට කරුණු වේ. යමෙක් මහත් පිණක් කළේ ද</w:t>
      </w:r>
      <w:r w:rsidRPr="00E025D0">
        <w:t xml:space="preserve">, </w:t>
      </w:r>
      <w:r w:rsidRPr="00E025D0">
        <w:rPr>
          <w:cs/>
        </w:rPr>
        <w:t>ඔහු දෙව්ලොව ඉපිද ආයු තිබෙන තුරු එහි සිට මතු මතු උත්පත්තියට යයි. මෙසේ වනුයේ ආයුපිරිහීමෙනි. මඳ පිණක් කළේ</w:t>
      </w:r>
      <w:r w:rsidRPr="00E025D0">
        <w:t xml:space="preserve">, </w:t>
      </w:r>
      <w:r w:rsidRPr="00E025D0">
        <w:rPr>
          <w:cs/>
        </w:rPr>
        <w:t>ඒ පිණ</w:t>
      </w:r>
      <w:r w:rsidRPr="00E025D0">
        <w:t xml:space="preserve">, </w:t>
      </w:r>
      <w:r w:rsidRPr="00E025D0">
        <w:rPr>
          <w:cs/>
        </w:rPr>
        <w:t>රජකොටු ගෙයක ලු තුන් නැළි සතර නැළි තරම් ධාන්‍ය සේ</w:t>
      </w:r>
      <w:r w:rsidRPr="00E025D0">
        <w:t xml:space="preserve">, </w:t>
      </w:r>
      <w:r w:rsidRPr="00E025D0">
        <w:rPr>
          <w:cs/>
        </w:rPr>
        <w:t>අතරදී ම ගෙවී යයි. එහෙයින් මඳ පිණක් කොට දෙව්ලොව උපන් අතරදී ම කලුරිය කරයි. පින් පිරිහීමෙන් චුතවීම මේ ය. කම් සැප වළඳන්නේ සිහි මුළා ව ගොස් අහර නො ගැණීමෙන් විඩාපත් සිරුර ඇත්තේ</w:t>
      </w:r>
      <w:r w:rsidRPr="00E025D0">
        <w:t xml:space="preserve">, </w:t>
      </w:r>
      <w:r w:rsidRPr="00E025D0">
        <w:rPr>
          <w:cs/>
        </w:rPr>
        <w:t>කලුරිය කරයි. මේ ය ආහාරපිරිහීමෙන් චුතවීම. අනෙකෙක් අනෙකකුගේ සැපත නො ඉවසන්නේ</w:t>
      </w:r>
      <w:r w:rsidRPr="00E025D0">
        <w:t xml:space="preserve">, </w:t>
      </w:r>
      <w:r w:rsidRPr="00E025D0">
        <w:rPr>
          <w:cs/>
        </w:rPr>
        <w:t xml:space="preserve">කීපී කලුරිය කරයි. මේ ය. කිපීමෙන් චුතවීම. </w:t>
      </w:r>
    </w:p>
    <w:p w14:paraId="4F7D24E3" w14:textId="0DCA1AB2" w:rsidR="00FD7798" w:rsidRPr="00E025D0" w:rsidRDefault="00FD7798" w:rsidP="00B50FF1">
      <w:r w:rsidRPr="00E025D0">
        <w:rPr>
          <w:cs/>
        </w:rPr>
        <w:lastRenderedPageBreak/>
        <w:t>මේ ඝෝෂකදෙවි තෙමේ කම්සැප වළඳන්නේ</w:t>
      </w:r>
      <w:r w:rsidRPr="00E025D0">
        <w:t xml:space="preserve">, </w:t>
      </w:r>
      <w:r w:rsidRPr="00E025D0">
        <w:rPr>
          <w:cs/>
        </w:rPr>
        <w:t>සිහි මුළා ව ගොස් ආහාර නො ගැණීමෙන්</w:t>
      </w:r>
      <w:r w:rsidRPr="00E025D0">
        <w:t xml:space="preserve">, </w:t>
      </w:r>
      <w:r w:rsidRPr="00E025D0">
        <w:rPr>
          <w:cs/>
        </w:rPr>
        <w:t>දෙවිලොවින් ගිලිහී ගියේ ය. ඉන් ගිලිහී පිළිසිඳ ගත්තේ</w:t>
      </w:r>
      <w:r w:rsidRPr="00E025D0">
        <w:t xml:space="preserve">, </w:t>
      </w:r>
      <w:r w:rsidRPr="00E025D0">
        <w:rPr>
          <w:cs/>
        </w:rPr>
        <w:t xml:space="preserve">කොසඹෑනුවර වෙසඟනක කුසේ ය. ඕ වැදූ දිනම </w:t>
      </w:r>
      <w:r w:rsidR="003E6E91">
        <w:t>‘</w:t>
      </w:r>
      <w:r w:rsidRPr="00E025D0">
        <w:rPr>
          <w:cs/>
        </w:rPr>
        <w:t>මෙ කිමැ</w:t>
      </w:r>
      <w:r w:rsidR="003E6E91">
        <w:t>’</w:t>
      </w:r>
      <w:r w:rsidRPr="00E025D0">
        <w:t xml:space="preserve"> </w:t>
      </w:r>
      <w:r w:rsidRPr="00E025D0">
        <w:rPr>
          <w:cs/>
        </w:rPr>
        <w:t>යි දාසිය විචාරා</w:t>
      </w:r>
      <w:r w:rsidRPr="00E025D0">
        <w:t xml:space="preserve">, </w:t>
      </w:r>
      <w:r w:rsidRPr="00E025D0">
        <w:rPr>
          <w:cs/>
        </w:rPr>
        <w:t>පුතෙකැ යි කී විට</w:t>
      </w:r>
      <w:r w:rsidRPr="00E025D0">
        <w:t xml:space="preserve">, </w:t>
      </w:r>
      <w:r w:rsidR="003E6E91">
        <w:t>‘</w:t>
      </w:r>
      <w:r w:rsidRPr="00E025D0">
        <w:rPr>
          <w:cs/>
        </w:rPr>
        <w:t>මු කුල්ලක බහා ගෙණ ගොස් කුණු ගොඩක ලව</w:t>
      </w:r>
      <w:r w:rsidR="003E6E91">
        <w:t>’</w:t>
      </w:r>
      <w:r w:rsidRPr="00E025D0">
        <w:t xml:space="preserve"> </w:t>
      </w:r>
      <w:r w:rsidRPr="00E025D0">
        <w:rPr>
          <w:cs/>
        </w:rPr>
        <w:t xml:space="preserve">යි කිවු ය. දාසිය එසේ කළා. වෙසඟනෝ දූලා ම රකිති. වඩති. පුතුන් නො රකිත්. නො වඩත්. දූලා ම ඈලාගේ ගණිකාවෘත්තිය රකින බැවිනි එසේ දූලා ම රකින්නෝ. වඩන්නෝ. </w:t>
      </w:r>
    </w:p>
    <w:p w14:paraId="417337FB" w14:textId="4ECEAC13" w:rsidR="00867E3A" w:rsidRDefault="00FD7798" w:rsidP="00B50FF1">
      <w:r w:rsidRPr="00E025D0">
        <w:rPr>
          <w:cs/>
        </w:rPr>
        <w:t>කුණුගොඩැ ලූ ලදරු</w:t>
      </w:r>
      <w:r w:rsidRPr="00E025D0">
        <w:t xml:space="preserve">, </w:t>
      </w:r>
      <w:r w:rsidRPr="00E025D0">
        <w:rPr>
          <w:cs/>
        </w:rPr>
        <w:t>බලු කපුටෝ වටකර ගත්හ. එහෙත් බලු කල</w:t>
      </w:r>
      <w:r w:rsidRPr="00E025D0">
        <w:t xml:space="preserve">, </w:t>
      </w:r>
      <w:r w:rsidRPr="00E025D0">
        <w:rPr>
          <w:cs/>
        </w:rPr>
        <w:t xml:space="preserve">පසේබුදුන් කෙරෙහි </w:t>
      </w:r>
      <w:r w:rsidR="007E5878">
        <w:rPr>
          <w:cs/>
          <w:lang w:bidi="si-LK"/>
        </w:rPr>
        <w:t>ස්නේහ</w:t>
      </w:r>
      <w:r w:rsidRPr="00E025D0">
        <w:rPr>
          <w:cs/>
        </w:rPr>
        <w:t>යෙන් කළ බිරීමෙහි අනුසසින් මුන් අතර එකෙකුත් ඒ ලදරුට ලංවීමෙහි අපොහොසත් විය. ඒ අතර මිනිසෙක් මේ බලුකපුටු රැස්වීම දැක</w:t>
      </w:r>
      <w:r w:rsidRPr="00E025D0">
        <w:t xml:space="preserve">, </w:t>
      </w:r>
      <w:r w:rsidRPr="00E025D0">
        <w:rPr>
          <w:cs/>
        </w:rPr>
        <w:t>මේ කිමැ යි එහි ගොස් කුණුගොඩැ හුන් ලදරු දැක</w:t>
      </w:r>
      <w:r w:rsidRPr="00E025D0">
        <w:t xml:space="preserve">, </w:t>
      </w:r>
      <w:r w:rsidRPr="00E025D0">
        <w:rPr>
          <w:cs/>
        </w:rPr>
        <w:t xml:space="preserve">උන් කෙරෙහි </w:t>
      </w:r>
      <w:r w:rsidR="007E5878">
        <w:rPr>
          <w:cs/>
          <w:lang w:bidi="si-LK"/>
        </w:rPr>
        <w:t>ස්නේහ</w:t>
      </w:r>
      <w:r w:rsidRPr="00E025D0">
        <w:rPr>
          <w:cs/>
        </w:rPr>
        <w:t xml:space="preserve"> උපදවා </w:t>
      </w:r>
      <w:r w:rsidR="003E6E91">
        <w:t>‘</w:t>
      </w:r>
      <w:r w:rsidRPr="00E025D0">
        <w:rPr>
          <w:cs/>
        </w:rPr>
        <w:t>මට පුතෙක් ලැබිනැ</w:t>
      </w:r>
      <w:r w:rsidR="003E6E91">
        <w:t>’</w:t>
      </w:r>
      <w:r w:rsidRPr="00E025D0">
        <w:t xml:space="preserve"> </w:t>
      </w:r>
      <w:r w:rsidRPr="00E025D0">
        <w:rPr>
          <w:cs/>
        </w:rPr>
        <w:t>යි මහත් සතුටින් ඒ ලදරු ගෙන ගියේ ය. ඒ අතර දවසෙක කොසඹෑනුවර සිටානෝ රජමැදුරට යන්නෝ</w:t>
      </w:r>
      <w:r w:rsidRPr="00E025D0">
        <w:t xml:space="preserve">, </w:t>
      </w:r>
      <w:r w:rsidRPr="00E025D0">
        <w:rPr>
          <w:cs/>
        </w:rPr>
        <w:t>අතරමගදී පෙරෙවිබමුණා දැක</w:t>
      </w:r>
      <w:r w:rsidRPr="00E025D0">
        <w:t xml:space="preserve">, </w:t>
      </w:r>
      <w:r w:rsidR="003E6E91">
        <w:t>‘</w:t>
      </w:r>
      <w:r w:rsidRPr="00E025D0">
        <w:rPr>
          <w:cs/>
        </w:rPr>
        <w:t>ගුරුතුමනි! ඔබ වහන්සේ අද නැකත් තරු හේ ම බැලුවහු දැ</w:t>
      </w:r>
      <w:r w:rsidRPr="00E025D0">
        <w:t>?</w:t>
      </w:r>
      <w:r w:rsidR="003E6E91">
        <w:t>’</w:t>
      </w:r>
      <w:r w:rsidRPr="00E025D0">
        <w:t xml:space="preserve"> </w:t>
      </w:r>
      <w:r w:rsidRPr="00E025D0">
        <w:rPr>
          <w:cs/>
        </w:rPr>
        <w:t xml:space="preserve">යි ඇසූහ. </w:t>
      </w:r>
      <w:r w:rsidR="003E6E91">
        <w:t>‘</w:t>
      </w:r>
      <w:r w:rsidRPr="00E025D0">
        <w:rPr>
          <w:cs/>
        </w:rPr>
        <w:t>ඔව්! බැලුවා</w:t>
      </w:r>
      <w:r w:rsidRPr="00E025D0">
        <w:t xml:space="preserve">, </w:t>
      </w:r>
      <w:r w:rsidRPr="00E025D0">
        <w:rPr>
          <w:cs/>
        </w:rPr>
        <w:t>එයින් අපට වැඩෙක් නැතැ</w:t>
      </w:r>
      <w:r w:rsidR="003E6E91">
        <w:t>’</w:t>
      </w:r>
      <w:r w:rsidRPr="00E025D0">
        <w:t xml:space="preserve"> </w:t>
      </w:r>
      <w:r w:rsidRPr="00E025D0">
        <w:rPr>
          <w:cs/>
        </w:rPr>
        <w:t>යි පෙරෙවි තෙමේ කී ය. නැවැත</w:t>
      </w:r>
      <w:r w:rsidRPr="00E025D0">
        <w:t xml:space="preserve">, </w:t>
      </w:r>
      <w:r w:rsidRPr="00E025D0">
        <w:rPr>
          <w:cs/>
        </w:rPr>
        <w:t xml:space="preserve">සිටානන් </w:t>
      </w:r>
      <w:r w:rsidR="003E6E91">
        <w:t>‘</w:t>
      </w:r>
      <w:r w:rsidRPr="00E025D0">
        <w:rPr>
          <w:cs/>
        </w:rPr>
        <w:t>අපේ ජනපදයට වන වැඩ අවැඩ කෙසේ දැ</w:t>
      </w:r>
      <w:r w:rsidRPr="00E025D0">
        <w:t>?</w:t>
      </w:r>
      <w:r w:rsidR="003E6E91">
        <w:t>’</w:t>
      </w:r>
      <w:r w:rsidRPr="00E025D0">
        <w:t xml:space="preserve"> </w:t>
      </w:r>
      <w:r w:rsidRPr="00E025D0">
        <w:rPr>
          <w:cs/>
        </w:rPr>
        <w:t xml:space="preserve">යි ඇසූ විට </w:t>
      </w:r>
      <w:r w:rsidR="003E6E91">
        <w:t>‘</w:t>
      </w:r>
      <w:r w:rsidRPr="00E025D0">
        <w:rPr>
          <w:cs/>
        </w:rPr>
        <w:t>සිටු තුමනි! අද මෙනුවර උපන් දරු නම් කවදා නමුත් මෙහි ප්‍රධාන සිටු වනු ඇතැ</w:t>
      </w:r>
      <w:r w:rsidR="003E6E91">
        <w:t>’</w:t>
      </w:r>
      <w:r w:rsidRPr="00E025D0">
        <w:t xml:space="preserve"> </w:t>
      </w:r>
      <w:r w:rsidRPr="00E025D0">
        <w:rPr>
          <w:cs/>
        </w:rPr>
        <w:t>යි ඔහු කී ය. මෙ දවස සිටුගේ භා</w:t>
      </w:r>
      <w:r w:rsidR="00BB1AB3">
        <w:rPr>
          <w:cs/>
          <w:lang w:bidi="si-LK"/>
        </w:rPr>
        <w:t>ර්‍ය්‍ය</w:t>
      </w:r>
      <w:r w:rsidRPr="00E025D0">
        <w:rPr>
          <w:cs/>
        </w:rPr>
        <w:t xml:space="preserve">යා තොමෝ දරුගැබ් ඇත්තී වූ ය. සිටානෝ පුරුෂයකුට අඬගා </w:t>
      </w:r>
      <w:r w:rsidR="003E6E91">
        <w:t>‘</w:t>
      </w:r>
      <w:r w:rsidRPr="00E025D0">
        <w:rPr>
          <w:cs/>
        </w:rPr>
        <w:t>තෝ ගොස් මා බිරිය වැදූ දැ යි දැන එව</w:t>
      </w:r>
      <w:r w:rsidR="003E6E91">
        <w:t>’</w:t>
      </w:r>
      <w:r w:rsidRPr="00E025D0">
        <w:t xml:space="preserve"> </w:t>
      </w:r>
      <w:r w:rsidRPr="00E025D0">
        <w:rPr>
          <w:cs/>
        </w:rPr>
        <w:t>යි කීහ. ඔහු ගොස් සොයා බලා නො වැදූ බව දැන අවුත් ඒ බව සිටානන්ට දැන්වී ය. රජු බැහැ දැක වහා පෙරළා ගෙට ආ සිටානෝ</w:t>
      </w:r>
      <w:r w:rsidRPr="00E025D0">
        <w:t xml:space="preserve">, </w:t>
      </w:r>
      <w:r w:rsidRPr="00E025D0">
        <w:rPr>
          <w:cs/>
        </w:rPr>
        <w:t>දාසිය කැඳවා</w:t>
      </w:r>
      <w:r w:rsidRPr="00E025D0">
        <w:t xml:space="preserve">, </w:t>
      </w:r>
      <w:r w:rsidRPr="00E025D0">
        <w:rPr>
          <w:cs/>
        </w:rPr>
        <w:t>දහසක් දී</w:t>
      </w:r>
      <w:r w:rsidRPr="00E025D0">
        <w:t xml:space="preserve">, </w:t>
      </w:r>
      <w:r w:rsidR="003E6E91">
        <w:t>‘</w:t>
      </w:r>
      <w:r w:rsidRPr="00E025D0">
        <w:rPr>
          <w:cs/>
        </w:rPr>
        <w:t>පල</w:t>
      </w:r>
      <w:r w:rsidRPr="00E025D0">
        <w:t xml:space="preserve">, </w:t>
      </w:r>
      <w:r w:rsidRPr="00E025D0">
        <w:rPr>
          <w:cs/>
        </w:rPr>
        <w:t>මෙනුවර අද උපන් දරු සොයා බලා මෙහි ගෙණෙව</w:t>
      </w:r>
      <w:r w:rsidR="00867E3A">
        <w:t>’</w:t>
      </w:r>
      <w:r w:rsidRPr="00E025D0">
        <w:rPr>
          <w:cs/>
        </w:rPr>
        <w:t xml:space="preserve"> යි කීහ. </w:t>
      </w:r>
    </w:p>
    <w:p w14:paraId="0EFCEC17" w14:textId="0BACD62B" w:rsidR="00FD7798" w:rsidRPr="00E025D0" w:rsidRDefault="00FD7798" w:rsidP="00B50FF1">
      <w:r w:rsidRPr="00E025D0">
        <w:rPr>
          <w:cs/>
        </w:rPr>
        <w:t xml:space="preserve">ඕ ඒ සොයා යන්නී එහි එක් ගෙයකට ගොඩ වැදී </w:t>
      </w:r>
      <w:r w:rsidR="003E6E91">
        <w:t>‘</w:t>
      </w:r>
      <w:r w:rsidRPr="00E025D0">
        <w:rPr>
          <w:cs/>
        </w:rPr>
        <w:t>මේ දරු කවදා උපන්නේ දැ</w:t>
      </w:r>
      <w:r w:rsidRPr="00E025D0">
        <w:t>?</w:t>
      </w:r>
      <w:r w:rsidR="003E6E91">
        <w:t>’</w:t>
      </w:r>
      <w:r w:rsidRPr="00E025D0">
        <w:t xml:space="preserve"> </w:t>
      </w:r>
      <w:r w:rsidRPr="00E025D0">
        <w:rPr>
          <w:cs/>
        </w:rPr>
        <w:t xml:space="preserve">යි එහි සිටි ගැහණිය අතින් විචාළා ය. ඕ තොමෝ </w:t>
      </w:r>
      <w:r w:rsidR="003E6E91">
        <w:t>‘</w:t>
      </w:r>
      <w:r w:rsidRPr="00E025D0">
        <w:rPr>
          <w:cs/>
        </w:rPr>
        <w:t>මේ දරු අද උපනැ</w:t>
      </w:r>
      <w:r w:rsidR="003E6E91">
        <w:t>’</w:t>
      </w:r>
      <w:r w:rsidR="00867E3A">
        <w:t xml:space="preserve"> </w:t>
      </w:r>
      <w:r w:rsidRPr="00E025D0">
        <w:rPr>
          <w:cs/>
        </w:rPr>
        <w:t xml:space="preserve">යි කිවු ය. එවිට දාසී තොමෝ </w:t>
      </w:r>
      <w:r w:rsidR="003E6E91">
        <w:t>‘</w:t>
      </w:r>
      <w:r w:rsidRPr="00E025D0">
        <w:rPr>
          <w:cs/>
        </w:rPr>
        <w:t>මේ දරු මට දෙන්න</w:t>
      </w:r>
      <w:r w:rsidR="003E6E91">
        <w:t>’</w:t>
      </w:r>
      <w:r w:rsidRPr="00E025D0">
        <w:t xml:space="preserve"> </w:t>
      </w:r>
      <w:r w:rsidRPr="00E025D0">
        <w:rPr>
          <w:cs/>
        </w:rPr>
        <w:t>මෙන්න මුදල් යි කහවණු එකේ පටන් දහස දක්වා වැඩි කොට</w:t>
      </w:r>
      <w:r w:rsidRPr="00E025D0">
        <w:t xml:space="preserve">, </w:t>
      </w:r>
      <w:r w:rsidRPr="00E025D0">
        <w:rPr>
          <w:cs/>
        </w:rPr>
        <w:t xml:space="preserve">අන්තිමේ දී දහසක් දී දරු ගෙණ අවුත් සිටානන්ට දැක්වූ ය. ඔහු </w:t>
      </w:r>
      <w:r w:rsidR="003E6E91">
        <w:t>‘</w:t>
      </w:r>
      <w:r w:rsidRPr="00E025D0">
        <w:rPr>
          <w:cs/>
        </w:rPr>
        <w:t>යම් ලෙසකින් මට දුවක් ලැබුනී නම්</w:t>
      </w:r>
      <w:r w:rsidRPr="00E025D0">
        <w:t xml:space="preserve">, </w:t>
      </w:r>
      <w:r w:rsidRPr="00E025D0">
        <w:rPr>
          <w:cs/>
        </w:rPr>
        <w:t>මේ කොලුට ඈ පාවා දී මෙහි ම රඳවා</w:t>
      </w:r>
      <w:r w:rsidRPr="00E025D0">
        <w:t xml:space="preserve">, </w:t>
      </w:r>
      <w:r w:rsidRPr="00E025D0">
        <w:rPr>
          <w:cs/>
        </w:rPr>
        <w:t>සිටු තනතුරට හිමියකු කරන්නෙමි</w:t>
      </w:r>
      <w:r w:rsidRPr="00E025D0">
        <w:t xml:space="preserve">, </w:t>
      </w:r>
      <w:r w:rsidRPr="00E025D0">
        <w:rPr>
          <w:cs/>
        </w:rPr>
        <w:t>පුතෙක් ලැබුණේ නම්</w:t>
      </w:r>
      <w:r w:rsidRPr="00E025D0">
        <w:t xml:space="preserve">, </w:t>
      </w:r>
      <w:r w:rsidRPr="00E025D0">
        <w:rPr>
          <w:cs/>
        </w:rPr>
        <w:t>මූ මරා ලන්නෙමි</w:t>
      </w:r>
      <w:r w:rsidR="003E6E91">
        <w:t>’</w:t>
      </w:r>
      <w:r w:rsidRPr="00E025D0">
        <w:t xml:space="preserve"> </w:t>
      </w:r>
      <w:r w:rsidRPr="00E025D0">
        <w:rPr>
          <w:cs/>
        </w:rPr>
        <w:t xml:space="preserve">යි මිලට ගෙණා ඒ දරු භාර ගෙණ ටික දිනක් පොෂණය කෙළේ ය. ඒ අතර සිටු බිරිය පුතකු වැදූ ය. </w:t>
      </w:r>
      <w:r w:rsidR="003E6E91">
        <w:t>‘</w:t>
      </w:r>
      <w:r w:rsidRPr="00E025D0">
        <w:rPr>
          <w:cs/>
        </w:rPr>
        <w:t>මු නැති කල මා පුතුට සිටු තනතුර ලැබෙන්නේ ය</w:t>
      </w:r>
      <w:r w:rsidRPr="00E025D0">
        <w:t xml:space="preserve">, </w:t>
      </w:r>
      <w:r w:rsidRPr="00E025D0">
        <w:rPr>
          <w:cs/>
        </w:rPr>
        <w:t>එහෙයින් මූ මරා දැමිය යුතු ය</w:t>
      </w:r>
      <w:r w:rsidR="00867E3A">
        <w:t>’</w:t>
      </w:r>
      <w:r w:rsidRPr="00E025D0">
        <w:rPr>
          <w:cs/>
        </w:rPr>
        <w:t xml:space="preserve"> යි සිතා සිටානෝ දාසියට </w:t>
      </w:r>
      <w:r w:rsidR="003E6E91">
        <w:t>‘</w:t>
      </w:r>
      <w:r w:rsidRPr="00E025D0">
        <w:rPr>
          <w:cs/>
        </w:rPr>
        <w:t>කෙල්ල! මේ දරු ගෙණ ගොස්</w:t>
      </w:r>
      <w:r w:rsidRPr="00E025D0">
        <w:t xml:space="preserve">, </w:t>
      </w:r>
      <w:r w:rsidRPr="00E025D0">
        <w:rPr>
          <w:cs/>
        </w:rPr>
        <w:t>ගාලෙන් ගොනුන් පිටත එන වේලෙහි ගාල් දොර මැද හරහට නිදි කරව</w:t>
      </w:r>
      <w:r w:rsidRPr="00E025D0">
        <w:t xml:space="preserve">, </w:t>
      </w:r>
      <w:r w:rsidRPr="00E025D0">
        <w:rPr>
          <w:cs/>
        </w:rPr>
        <w:t>එවිට ගොන් දෙනුන් මූ පාගා මරා ලනු ඇත</w:t>
      </w:r>
      <w:r w:rsidRPr="00E025D0">
        <w:t xml:space="preserve">, </w:t>
      </w:r>
      <w:r w:rsidRPr="00E025D0">
        <w:rPr>
          <w:cs/>
        </w:rPr>
        <w:t>ඒ දැන එව</w:t>
      </w:r>
      <w:r w:rsidR="003E6E91">
        <w:t>’</w:t>
      </w:r>
      <w:r w:rsidRPr="00E025D0">
        <w:t xml:space="preserve"> </w:t>
      </w:r>
      <w:r w:rsidRPr="00E025D0">
        <w:rPr>
          <w:cs/>
        </w:rPr>
        <w:t>යි කීහ. ඕ තොමෝ දරු ඔසොවා ගෙණ ගොස්</w:t>
      </w:r>
      <w:r w:rsidRPr="00E025D0">
        <w:t xml:space="preserve">, </w:t>
      </w:r>
      <w:r w:rsidRPr="00E025D0">
        <w:rPr>
          <w:cs/>
        </w:rPr>
        <w:t>සිටු කී ලෙසට ගාල් දොර අරින්නට කලින්</w:t>
      </w:r>
      <w:r w:rsidRPr="00E025D0">
        <w:t xml:space="preserve">, </w:t>
      </w:r>
      <w:r w:rsidRPr="00E025D0">
        <w:rPr>
          <w:cs/>
        </w:rPr>
        <w:t>ඌ ගාල් දොර හරි මැද හරහට තැබූ ය. අන් දවස සියලු ගොනුන්ට පසුව ගාලෙන් පිටතට එන ප්‍රධාන ගොනා</w:t>
      </w:r>
      <w:r w:rsidRPr="00E025D0">
        <w:t xml:space="preserve">, </w:t>
      </w:r>
      <w:r w:rsidRPr="00E025D0">
        <w:rPr>
          <w:cs/>
        </w:rPr>
        <w:t>එදා හැමට පළමු නික්ම අවුත් ඒ කුඩා දරු පා සතර අතර කොට සිටියේය. සෙසු ගොන්නු පිටත එන්නෝ</w:t>
      </w:r>
      <w:r w:rsidRPr="00E025D0">
        <w:t xml:space="preserve">, </w:t>
      </w:r>
      <w:r w:rsidRPr="00E025D0">
        <w:rPr>
          <w:cs/>
        </w:rPr>
        <w:t xml:space="preserve">මේ මහගොනුගේ ඇඟ දෙපස හැපිහැපී එලියට බැස්සෝ ය. ගොපොල්ලා </w:t>
      </w:r>
      <w:r w:rsidR="003E6E91">
        <w:t>‘</w:t>
      </w:r>
      <w:r w:rsidRPr="00E025D0">
        <w:rPr>
          <w:cs/>
        </w:rPr>
        <w:t>මේ ගොනා වෙන දා නික්මෙන්නේ හැම ගොනුන්ට පසු ය</w:t>
      </w:r>
      <w:r w:rsidRPr="00E025D0">
        <w:t xml:space="preserve">, </w:t>
      </w:r>
      <w:r w:rsidRPr="00E025D0">
        <w:rPr>
          <w:cs/>
        </w:rPr>
        <w:t>අද හැමට පළමු නික්ම ගාල් දොර අවුරා සිටියේ ය</w:t>
      </w:r>
      <w:r w:rsidR="00867E3A">
        <w:t>,</w:t>
      </w:r>
      <w:r w:rsidRPr="00E025D0">
        <w:rPr>
          <w:cs/>
        </w:rPr>
        <w:t xml:space="preserve"> </w:t>
      </w:r>
      <w:r w:rsidR="003E6E91">
        <w:t>‘</w:t>
      </w:r>
      <w:r w:rsidRPr="00E025D0">
        <w:rPr>
          <w:cs/>
        </w:rPr>
        <w:t>මේ කිමැ</w:t>
      </w:r>
      <w:r w:rsidR="003E6E91">
        <w:t>’</w:t>
      </w:r>
      <w:r w:rsidRPr="00E025D0">
        <w:t xml:space="preserve"> </w:t>
      </w:r>
      <w:r w:rsidRPr="00E025D0">
        <w:rPr>
          <w:cs/>
        </w:rPr>
        <w:t>යි ගොස් බලනුයේ</w:t>
      </w:r>
      <w:r w:rsidRPr="00E025D0">
        <w:t xml:space="preserve">, </w:t>
      </w:r>
      <w:r w:rsidRPr="00E025D0">
        <w:rPr>
          <w:cs/>
        </w:rPr>
        <w:t xml:space="preserve">ගොනුගේ පා අතර නිදා හුන් ලදරුවා දැක </w:t>
      </w:r>
      <w:r w:rsidR="003E6E91">
        <w:t>‘</w:t>
      </w:r>
      <w:r w:rsidRPr="00E025D0">
        <w:rPr>
          <w:cs/>
        </w:rPr>
        <w:t>මට පුතෙක් ලැබිනැ</w:t>
      </w:r>
      <w:r w:rsidR="003E6E91">
        <w:t>’</w:t>
      </w:r>
      <w:r w:rsidRPr="00E025D0">
        <w:t xml:space="preserve"> </w:t>
      </w:r>
      <w:r w:rsidRPr="00E025D0">
        <w:rPr>
          <w:cs/>
        </w:rPr>
        <w:t xml:space="preserve">යි සතුටු ව ගෙට ගෙණ ගියේ ය. දාසිය එ පුවත සිටුට දැන්වූ ය. </w:t>
      </w:r>
      <w:r w:rsidR="003E6E91">
        <w:t>‘</w:t>
      </w:r>
      <w:r w:rsidRPr="00E025D0">
        <w:rPr>
          <w:cs/>
        </w:rPr>
        <w:t>කෙල්ල! වහා එහි ගොස්</w:t>
      </w:r>
      <w:r w:rsidRPr="00E025D0">
        <w:t xml:space="preserve">, </w:t>
      </w:r>
      <w:r w:rsidRPr="00E025D0">
        <w:rPr>
          <w:cs/>
        </w:rPr>
        <w:t>මේ දහස ඔහුට දී ඒ කොලු මෙහි ගෙණෙව</w:t>
      </w:r>
      <w:r w:rsidR="003E6E91">
        <w:t>’</w:t>
      </w:r>
      <w:r w:rsidR="00867E3A">
        <w:t xml:space="preserve"> </w:t>
      </w:r>
      <w:r w:rsidRPr="00E025D0">
        <w:rPr>
          <w:cs/>
        </w:rPr>
        <w:t>යි සිටානෝ දාසියට කීහ. දාසී දහස ගෙණ එහි ගොස්</w:t>
      </w:r>
      <w:r w:rsidRPr="00E025D0">
        <w:t xml:space="preserve">, </w:t>
      </w:r>
      <w:r w:rsidRPr="00E025D0">
        <w:rPr>
          <w:cs/>
        </w:rPr>
        <w:t>එය ගොපොල්ලාට දී</w:t>
      </w:r>
      <w:r w:rsidRPr="00E025D0">
        <w:t xml:space="preserve">, </w:t>
      </w:r>
      <w:r w:rsidRPr="00E025D0">
        <w:rPr>
          <w:cs/>
        </w:rPr>
        <w:t>කොලු ගෙණ</w:t>
      </w:r>
      <w:r w:rsidRPr="00E025D0">
        <w:t xml:space="preserve">, </w:t>
      </w:r>
      <w:r w:rsidRPr="00E025D0">
        <w:rPr>
          <w:cs/>
        </w:rPr>
        <w:t xml:space="preserve">සිටුට දැක්වූ ය. එවිට සිටානෝ </w:t>
      </w:r>
      <w:r w:rsidR="00867E3A">
        <w:t>‘</w:t>
      </w:r>
      <w:r w:rsidRPr="00E025D0">
        <w:rPr>
          <w:cs/>
        </w:rPr>
        <w:t>බොල! මූ ගෙණ ගොස් කරත්ත පාර මැද නිදි කරව</w:t>
      </w:r>
      <w:r w:rsidRPr="00E025D0">
        <w:t xml:space="preserve">, </w:t>
      </w:r>
      <w:r w:rsidRPr="00E025D0">
        <w:rPr>
          <w:cs/>
        </w:rPr>
        <w:t>එවිට අලුයම මෙනුවරින් වෙළඳාමට පිටත්ව යන කරත්තවල බැඳි ගොනුන්ට පෑගී මූ මැරෙණු ඇත</w:t>
      </w:r>
      <w:r w:rsidRPr="00E025D0">
        <w:t xml:space="preserve">, </w:t>
      </w:r>
      <w:r w:rsidRPr="00E025D0">
        <w:rPr>
          <w:cs/>
        </w:rPr>
        <w:t>නැත</w:t>
      </w:r>
      <w:r w:rsidRPr="00E025D0">
        <w:t xml:space="preserve">, </w:t>
      </w:r>
      <w:r w:rsidRPr="00E025D0">
        <w:rPr>
          <w:cs/>
        </w:rPr>
        <w:t>කරත්ත රෝදවලට හසු වන්නේ ය</w:t>
      </w:r>
      <w:r w:rsidRPr="00E025D0">
        <w:t xml:space="preserve">, </w:t>
      </w:r>
      <w:r w:rsidRPr="00E025D0">
        <w:rPr>
          <w:cs/>
        </w:rPr>
        <w:t>ඒ තොරතුරු දැන අවුත් මට කියව</w:t>
      </w:r>
      <w:r w:rsidR="003E6E91">
        <w:t>’</w:t>
      </w:r>
      <w:r w:rsidRPr="00E025D0">
        <w:t xml:space="preserve"> </w:t>
      </w:r>
      <w:r w:rsidRPr="00E025D0">
        <w:rPr>
          <w:cs/>
        </w:rPr>
        <w:t>යි දාසියට කීහ. ඕ එසේ කළා. එදා ගැල් දෙටුවා ඉදිරියෙහි ගියේ ය. ඔහුගේ කරත්තයෙහි බැඳි ගොන්නු</w:t>
      </w:r>
      <w:r w:rsidRPr="00E025D0">
        <w:t xml:space="preserve">, </w:t>
      </w:r>
      <w:r w:rsidRPr="00E025D0">
        <w:rPr>
          <w:cs/>
        </w:rPr>
        <w:t>දරු හුන් තැනට පැමිණ</w:t>
      </w:r>
      <w:r w:rsidRPr="00E025D0">
        <w:t xml:space="preserve">, </w:t>
      </w:r>
      <w:r w:rsidRPr="00E025D0">
        <w:rPr>
          <w:cs/>
        </w:rPr>
        <w:t>වියකර බිම හෙලූහ. නැවැත නැවැත විය බැඳ දක්කන ලද්දෝ ද එක අඩියකුත් ඉදිරියට නො ගියහ. මෙසේ කරත්</w:t>
      </w:r>
      <w:r w:rsidRPr="00E025D0">
        <w:t xml:space="preserve">, </w:t>
      </w:r>
      <w:r w:rsidRPr="00E025D0">
        <w:rPr>
          <w:cs/>
        </w:rPr>
        <w:t xml:space="preserve">පාන් විය. ඉක්බිති ගැල්දෙටු තෙමේ </w:t>
      </w:r>
      <w:r w:rsidR="003E6E91">
        <w:t>‘</w:t>
      </w:r>
      <w:r w:rsidRPr="00E025D0">
        <w:rPr>
          <w:cs/>
        </w:rPr>
        <w:t>ගොනුන්ගේ මේ නො හික්මුම කිමැ</w:t>
      </w:r>
      <w:r w:rsidR="003E6E91">
        <w:t>’</w:t>
      </w:r>
      <w:r w:rsidRPr="00E025D0">
        <w:t xml:space="preserve"> </w:t>
      </w:r>
      <w:r w:rsidRPr="00E025D0">
        <w:rPr>
          <w:cs/>
        </w:rPr>
        <w:t>යි බලනුයේ</w:t>
      </w:r>
      <w:r w:rsidRPr="00E025D0">
        <w:t xml:space="preserve">, </w:t>
      </w:r>
      <w:r w:rsidRPr="00E025D0">
        <w:rPr>
          <w:cs/>
        </w:rPr>
        <w:t xml:space="preserve">මග හරහට නිදා හුන් </w:t>
      </w:r>
      <w:r w:rsidRPr="00E025D0">
        <w:rPr>
          <w:cs/>
        </w:rPr>
        <w:lastRenderedPageBreak/>
        <w:t>දරු දැක සැලී ගියේ</w:t>
      </w:r>
      <w:r w:rsidRPr="00E025D0">
        <w:t xml:space="preserve">, </w:t>
      </w:r>
      <w:r w:rsidR="003E6E91">
        <w:t>‘</w:t>
      </w:r>
      <w:r w:rsidRPr="00E025D0">
        <w:rPr>
          <w:cs/>
        </w:rPr>
        <w:t>මට පුතෙක් ලැබිනැ</w:t>
      </w:r>
      <w:r w:rsidR="003E6E91">
        <w:t>’</w:t>
      </w:r>
      <w:r w:rsidRPr="00E025D0">
        <w:t xml:space="preserve"> </w:t>
      </w:r>
      <w:r w:rsidRPr="00E025D0">
        <w:rPr>
          <w:cs/>
        </w:rPr>
        <w:t>යි සතුටු ව ඔහු ගෙණ ගෙට ගියේ ය. දාසිය ඒ වගතුග සිටුට දැක්වූ ය. නැවැතත් සිටු තෙමේ දහසක් දී දාසිය යවා දරු ගෙන්වා</w:t>
      </w:r>
      <w:r w:rsidRPr="00E025D0">
        <w:t xml:space="preserve">, </w:t>
      </w:r>
      <w:r w:rsidRPr="00E025D0">
        <w:rPr>
          <w:cs/>
        </w:rPr>
        <w:t>මූ අමු සොහොනෙහි දමව</w:t>
      </w:r>
      <w:r w:rsidRPr="00E025D0">
        <w:t xml:space="preserve">, </w:t>
      </w:r>
      <w:r w:rsidRPr="00E025D0">
        <w:rPr>
          <w:cs/>
        </w:rPr>
        <w:t>එහි දී මූ බලු සිවලුන්ට බත් වන්නේ ය</w:t>
      </w:r>
      <w:r w:rsidRPr="00E025D0">
        <w:t xml:space="preserve">, </w:t>
      </w:r>
      <w:r w:rsidRPr="00E025D0">
        <w:rPr>
          <w:cs/>
        </w:rPr>
        <w:t>නැත</w:t>
      </w:r>
      <w:r w:rsidRPr="00E025D0">
        <w:t xml:space="preserve">, </w:t>
      </w:r>
      <w:r w:rsidRPr="00E025D0">
        <w:rPr>
          <w:cs/>
        </w:rPr>
        <w:t>අමනුෂ්‍යයන්ට බිලිවනු ඇතැ</w:t>
      </w:r>
      <w:r w:rsidR="003E6E91">
        <w:t>’</w:t>
      </w:r>
      <w:r w:rsidRPr="00E025D0">
        <w:t xml:space="preserve"> </w:t>
      </w:r>
      <w:r w:rsidRPr="00E025D0">
        <w:rPr>
          <w:cs/>
        </w:rPr>
        <w:t>යි කියා දරු දාසිය ලවා අමු සොහොනෙහි දැම්මවී ය. ඕ තොමෝ එසේ කොට පසෙක ඉඳ බලා සිටියා ය. බල්ලෙක්</w:t>
      </w:r>
      <w:r w:rsidRPr="00E025D0">
        <w:t xml:space="preserve">, </w:t>
      </w:r>
      <w:r w:rsidRPr="00E025D0">
        <w:rPr>
          <w:cs/>
        </w:rPr>
        <w:t>කවුඩෙක්</w:t>
      </w:r>
      <w:r w:rsidRPr="00E025D0">
        <w:t xml:space="preserve">, </w:t>
      </w:r>
      <w:r w:rsidRPr="00E025D0">
        <w:rPr>
          <w:cs/>
        </w:rPr>
        <w:t>අමනුෂ්‍යයෙක් දරුට ලං නො වීය. පුදුමයෙකි</w:t>
      </w:r>
      <w:r w:rsidRPr="00E025D0">
        <w:t xml:space="preserve">, </w:t>
      </w:r>
      <w:r w:rsidRPr="00E025D0">
        <w:rPr>
          <w:cs/>
        </w:rPr>
        <w:t xml:space="preserve">මේ දරු මෙසේ මරණින් ගලවන්නට මවු පිය ඈ කිසි කෙනෙක් එහි නො වූහ. එහෙත් රැකුනේ ය. රැකුනේ බලු ව උපන් කාලයෙහි පසේබුදු රජුන් කෙරෙහි </w:t>
      </w:r>
      <w:r w:rsidR="007E5878">
        <w:rPr>
          <w:cs/>
          <w:lang w:bidi="si-LK"/>
        </w:rPr>
        <w:t>ස්නේහ</w:t>
      </w:r>
      <w:r w:rsidRPr="00E025D0">
        <w:rPr>
          <w:cs/>
        </w:rPr>
        <w:t xml:space="preserve">යෙන් කළ බිරීමේ අනුසසින් ය. </w:t>
      </w:r>
    </w:p>
    <w:p w14:paraId="17F9D6BF" w14:textId="362C93A7" w:rsidR="00FD7798" w:rsidRPr="00E025D0" w:rsidRDefault="00FD7798" w:rsidP="00867E3A">
      <w:r w:rsidRPr="00E025D0">
        <w:rPr>
          <w:cs/>
        </w:rPr>
        <w:t>ඒ අතර එළු එඬේරෙක් දහස් ගණනක් එළුවන් ගෙණ තණ බිමට යන්නේ</w:t>
      </w:r>
      <w:r w:rsidRPr="00E025D0">
        <w:t xml:space="preserve">, </w:t>
      </w:r>
      <w:r w:rsidRPr="00E025D0">
        <w:rPr>
          <w:cs/>
        </w:rPr>
        <w:t>ඒ සොහොනට ආයේ ය. එළුදෙනක් කොළපත් කමින් හැසිරෙන්නී ගසක් යට හොත් ඒ දරු දැක</w:t>
      </w:r>
      <w:r w:rsidRPr="00E025D0">
        <w:t xml:space="preserve">, </w:t>
      </w:r>
      <w:r w:rsidRPr="00E025D0">
        <w:rPr>
          <w:cs/>
        </w:rPr>
        <w:t>දෙ දණ බිම ඇණ කිරි පොවන්නට පටන්ගත්තා ය. එඬේරා මේ කිසිත් නො දැන එළුවන් ගෙණ යන්නට හඬ නගා උත්සාහ කළ ද</w:t>
      </w:r>
      <w:r w:rsidRPr="00E025D0">
        <w:t xml:space="preserve">, </w:t>
      </w:r>
      <w:r w:rsidRPr="00E025D0">
        <w:rPr>
          <w:cs/>
        </w:rPr>
        <w:t>මේ එළුදෙන් තොමෝ එ තැනින් නො නික්මුනී ය. එවිට එඬේරා තම අත තිබූ කෙවිටෙන් ගසා ඇද ගණිමි යි සිතා එතැනට ගියේ</w:t>
      </w:r>
      <w:r w:rsidRPr="00E025D0">
        <w:t xml:space="preserve">, </w:t>
      </w:r>
      <w:r w:rsidRPr="00E025D0">
        <w:rPr>
          <w:cs/>
        </w:rPr>
        <w:t>දරු දැක</w:t>
      </w:r>
      <w:r w:rsidRPr="00E025D0">
        <w:t xml:space="preserve">, </w:t>
      </w:r>
      <w:r w:rsidRPr="00E025D0">
        <w:rPr>
          <w:cs/>
        </w:rPr>
        <w:t xml:space="preserve">මහත් වූ </w:t>
      </w:r>
      <w:r w:rsidR="007E5878">
        <w:rPr>
          <w:cs/>
          <w:lang w:bidi="si-LK"/>
        </w:rPr>
        <w:t>ස්නේහ</w:t>
      </w:r>
      <w:r w:rsidRPr="00E025D0">
        <w:rPr>
          <w:cs/>
        </w:rPr>
        <w:t xml:space="preserve">යෙන් </w:t>
      </w:r>
      <w:r w:rsidR="00867E3A">
        <w:t>‘</w:t>
      </w:r>
      <w:r w:rsidRPr="00E025D0">
        <w:rPr>
          <w:cs/>
        </w:rPr>
        <w:t>පුතකු ලදිමි</w:t>
      </w:r>
      <w:r w:rsidR="00867E3A">
        <w:t>’</w:t>
      </w:r>
      <w:r w:rsidRPr="00E025D0">
        <w:rPr>
          <w:cs/>
        </w:rPr>
        <w:t xml:space="preserve"> යි ඌ වඩා ගෙන ගෙට ගියේ ය. ඉක්බිති දා සිය සිටුගෙට ගොස් මේ තොරතුරු සිටානට කිවු ය. සිටු තෙමේ තවත් දහසක් දී දාසිය යවා දරු ගෙන්වා</w:t>
      </w:r>
      <w:r w:rsidRPr="00E025D0">
        <w:t xml:space="preserve">, </w:t>
      </w:r>
      <w:r w:rsidR="003E6E91">
        <w:t>‘</w:t>
      </w:r>
      <w:r w:rsidRPr="00E025D0">
        <w:rPr>
          <w:cs/>
        </w:rPr>
        <w:t>මූ ගෙණ ගොස් හොරුන් හෙලන කඳු මුදුනට නැගී බිම හෙලව</w:t>
      </w:r>
      <w:r w:rsidRPr="00E025D0">
        <w:t xml:space="preserve">, </w:t>
      </w:r>
      <w:r w:rsidRPr="00E025D0">
        <w:rPr>
          <w:cs/>
        </w:rPr>
        <w:t>එවිට මූ කන්දෙහි වැදී කඩ කඩ ව යන්නේ ය</w:t>
      </w:r>
      <w:r w:rsidRPr="00E025D0">
        <w:t xml:space="preserve">, </w:t>
      </w:r>
      <w:r w:rsidRPr="00E025D0">
        <w:rPr>
          <w:cs/>
        </w:rPr>
        <w:t>එබව දැණ එව</w:t>
      </w:r>
      <w:r w:rsidR="003E6E91">
        <w:t>’</w:t>
      </w:r>
      <w:r w:rsidR="00867E3A">
        <w:t xml:space="preserve"> </w:t>
      </w:r>
      <w:r w:rsidRPr="00E025D0">
        <w:rPr>
          <w:cs/>
        </w:rPr>
        <w:t>යි දාසියට කීවේ ය. ඈ එසේ කළා. ඒ කන්ද අසල කන්ද ඇසුරු කොට ගෙණ වැඩුණු උණ පඳුරෙක් විය. එහි මුදුන ඝන වූ ඔළිඳවැලෙන් වැසී සිටියේ ය. කඳුමුදුනෙන් හෙන ඒ කුඩා දරු එහි රැඳුනේ ය. එ දවස එක් නළාකාරයෙක් උණ දඬු කපන්නට සිය පුතු සමග ඒ කඳුපාමුලට ගියේ</w:t>
      </w:r>
      <w:r w:rsidRPr="00E025D0">
        <w:t xml:space="preserve">, </w:t>
      </w:r>
      <w:r w:rsidRPr="00E025D0">
        <w:rPr>
          <w:cs/>
        </w:rPr>
        <w:t>උණ දඬු කපන්නට පටන් ගත්තේ ය. ඔවුන් හුණදඩු කපා අදින විට</w:t>
      </w:r>
      <w:r w:rsidRPr="00E025D0">
        <w:t xml:space="preserve">, </w:t>
      </w:r>
      <w:r w:rsidRPr="00E025D0">
        <w:rPr>
          <w:cs/>
        </w:rPr>
        <w:t>එහි මුදුන රැඳී හුන් දරු හඬන්නට වන. නළකරු එහි මුදුනට නැංගේ</w:t>
      </w:r>
      <w:r w:rsidRPr="00E025D0">
        <w:t xml:space="preserve">, </w:t>
      </w:r>
      <w:r w:rsidRPr="00E025D0">
        <w:rPr>
          <w:cs/>
        </w:rPr>
        <w:t xml:space="preserve">දරු දැක වඩා ගෙණ බිමට බැස </w:t>
      </w:r>
      <w:r w:rsidR="003E6E91">
        <w:t>‘</w:t>
      </w:r>
      <w:r w:rsidRPr="00E025D0">
        <w:rPr>
          <w:cs/>
        </w:rPr>
        <w:t>පුතෙක් ලැබිනැ</w:t>
      </w:r>
      <w:r w:rsidR="003E6E91">
        <w:t>’</w:t>
      </w:r>
      <w:r w:rsidRPr="00E025D0">
        <w:t xml:space="preserve"> </w:t>
      </w:r>
      <w:r w:rsidRPr="00E025D0">
        <w:rPr>
          <w:cs/>
        </w:rPr>
        <w:t xml:space="preserve">යි සතුටු ව ගෙට ඇරගෙණ ගියේ ය. දාසිය ගොස් මේ සියලු තොරතුරු සිටානන්ට කිවු ය. එවර ද සිටු තෙමේ දහසක් යවා ඒ කුඩා දරු ගෙන්වා ගත්තේ ය. සිටානන් මෙසේ දහස් ගණන් දී මරන්නට තැත් කරද්දී දරු තෙමේ වයසින් වැඩුන්නේ ය. ඝෝෂක නමින් ද හැඳුනුනේ ය. ඔහු සිටානන්ට ඇස ඇණුනු කටුවක් සේ විය. ඇස හැර බලන්නට ද සිටු තෙමේ අපොහොසත් විය. දරු මරන්නට නැවැතත් උපාය සොයන්නට පටන් ගත්තේ ය. </w:t>
      </w:r>
    </w:p>
    <w:p w14:paraId="56963862" w14:textId="77777777" w:rsidR="007A7AE8" w:rsidRDefault="00FD7798" w:rsidP="006C77F1">
      <w:r w:rsidRPr="00E025D0">
        <w:rPr>
          <w:cs/>
        </w:rPr>
        <w:t>දවසක් සිටු තෙමේ</w:t>
      </w:r>
      <w:r w:rsidRPr="00E025D0">
        <w:t xml:space="preserve">, </w:t>
      </w:r>
      <w:r w:rsidRPr="00E025D0">
        <w:rPr>
          <w:cs/>
        </w:rPr>
        <w:t xml:space="preserve">සිටුගෙට වලත් සපයාගෙණ එන්නාවූ කුඹල්කරු වෙත ගොස් කතාවට බැස </w:t>
      </w:r>
      <w:r w:rsidR="003E6E91">
        <w:t>‘</w:t>
      </w:r>
      <w:r w:rsidRPr="00E025D0">
        <w:rPr>
          <w:cs/>
        </w:rPr>
        <w:t>තෝ මෙහි වලන් පලහන පෝරණයෙහි ගිනි දල්වන්නෙහි කවදා දැ</w:t>
      </w:r>
      <w:r w:rsidRPr="00E025D0">
        <w:t>?</w:t>
      </w:r>
      <w:r w:rsidR="007A7AE8">
        <w:t>’</w:t>
      </w:r>
      <w:r w:rsidRPr="00E025D0">
        <w:t xml:space="preserve"> </w:t>
      </w:r>
      <w:r w:rsidRPr="00E025D0">
        <w:rPr>
          <w:cs/>
        </w:rPr>
        <w:t xml:space="preserve">යි ඇසී ය. </w:t>
      </w:r>
      <w:r w:rsidR="003E6E91">
        <w:t>‘</w:t>
      </w:r>
      <w:r w:rsidRPr="00E025D0">
        <w:rPr>
          <w:cs/>
        </w:rPr>
        <w:t>සෙටැ</w:t>
      </w:r>
      <w:r w:rsidR="003E6E91">
        <w:t>’</w:t>
      </w:r>
      <w:r w:rsidRPr="00E025D0">
        <w:t xml:space="preserve"> </w:t>
      </w:r>
      <w:r w:rsidRPr="00E025D0">
        <w:rPr>
          <w:cs/>
        </w:rPr>
        <w:t xml:space="preserve">යි කුඹල්කරු කී ය. </w:t>
      </w:r>
      <w:r w:rsidR="003E6E91">
        <w:t>‘</w:t>
      </w:r>
      <w:r w:rsidRPr="00E025D0">
        <w:rPr>
          <w:cs/>
        </w:rPr>
        <w:t>මට තා ලවා කරවා ගතයුතු වැඩෙක් තිබේ</w:t>
      </w:r>
      <w:r w:rsidRPr="00E025D0">
        <w:t xml:space="preserve">, </w:t>
      </w:r>
      <w:r w:rsidRPr="00E025D0">
        <w:rPr>
          <w:cs/>
        </w:rPr>
        <w:t>එය රහසක්, මෙන්න දහසක්</w:t>
      </w:r>
      <w:r w:rsidRPr="00E025D0">
        <w:t xml:space="preserve">, </w:t>
      </w:r>
      <w:r w:rsidRPr="00E025D0">
        <w:rPr>
          <w:cs/>
        </w:rPr>
        <w:t>මෙය ගණින්</w:t>
      </w:r>
      <w:r w:rsidRPr="00E025D0">
        <w:t xml:space="preserve">, </w:t>
      </w:r>
      <w:r w:rsidRPr="00E025D0">
        <w:rPr>
          <w:cs/>
        </w:rPr>
        <w:t>වැඩේ අවසන් වූවායින් පසු</w:t>
      </w:r>
      <w:r w:rsidR="003E6E91">
        <w:t>’</w:t>
      </w:r>
      <w:r w:rsidR="007A7AE8">
        <w:t xml:space="preserve"> </w:t>
      </w:r>
      <w:r w:rsidRPr="00E025D0">
        <w:rPr>
          <w:cs/>
        </w:rPr>
        <w:t>යි සිටානන් කී පසු</w:t>
      </w:r>
      <w:r w:rsidRPr="00E025D0">
        <w:t xml:space="preserve">, </w:t>
      </w:r>
      <w:r w:rsidRPr="00E025D0">
        <w:rPr>
          <w:cs/>
        </w:rPr>
        <w:t xml:space="preserve">කුඹල්කරු තෙමේ </w:t>
      </w:r>
      <w:r w:rsidR="003E6E91">
        <w:t>‘</w:t>
      </w:r>
      <w:r w:rsidRPr="00E025D0">
        <w:rPr>
          <w:cs/>
        </w:rPr>
        <w:t>මොකක් ද ස්වාමීනී! රහස</w:t>
      </w:r>
      <w:r w:rsidRPr="00E025D0">
        <w:t xml:space="preserve">?, </w:t>
      </w:r>
      <w:r w:rsidRPr="00E025D0">
        <w:rPr>
          <w:cs/>
        </w:rPr>
        <w:t>කියන්න ඔබ වහන්සේ වෙනුවෙන් ඕනෑ ම දෙයක් මම කරමි</w:t>
      </w:r>
      <w:r w:rsidRPr="00E025D0">
        <w:t xml:space="preserve">, </w:t>
      </w:r>
      <w:r w:rsidRPr="00E025D0">
        <w:rPr>
          <w:cs/>
        </w:rPr>
        <w:t>කියන්න</w:t>
      </w:r>
      <w:r w:rsidRPr="00E025D0">
        <w:t xml:space="preserve">, </w:t>
      </w:r>
      <w:r w:rsidRPr="00E025D0">
        <w:rPr>
          <w:cs/>
        </w:rPr>
        <w:t>බියවන්න එපා</w:t>
      </w:r>
      <w:r w:rsidRPr="00E025D0">
        <w:t xml:space="preserve">, </w:t>
      </w:r>
      <w:r w:rsidRPr="00E025D0">
        <w:rPr>
          <w:cs/>
        </w:rPr>
        <w:t>තමුන්නාන්සේ වෙනුවෙන් මගේ දිවි ගියා වේ</w:t>
      </w:r>
      <w:r w:rsidRPr="00E025D0">
        <w:t xml:space="preserve">, </w:t>
      </w:r>
      <w:r w:rsidRPr="00E025D0">
        <w:rPr>
          <w:cs/>
        </w:rPr>
        <w:t>උපකාරය වුවමනා තැනට උපකාර කරන්නට මම දනිමි</w:t>
      </w:r>
      <w:r w:rsidRPr="00E025D0">
        <w:t xml:space="preserve">, </w:t>
      </w:r>
      <w:r w:rsidRPr="00E025D0">
        <w:rPr>
          <w:cs/>
        </w:rPr>
        <w:t>නො සඟවා කියන්නැ</w:t>
      </w:r>
      <w:r w:rsidR="003E6E91">
        <w:t>’</w:t>
      </w:r>
      <w:r w:rsidRPr="00E025D0">
        <w:rPr>
          <w:cs/>
        </w:rPr>
        <w:t xml:space="preserve"> යි කීයේය. </w:t>
      </w:r>
      <w:r w:rsidR="003E6E91">
        <w:t>‘</w:t>
      </w:r>
      <w:r w:rsidRPr="00E025D0">
        <w:rPr>
          <w:cs/>
        </w:rPr>
        <w:t>ඔව්</w:t>
      </w:r>
      <w:r w:rsidRPr="00E025D0">
        <w:t xml:space="preserve">, </w:t>
      </w:r>
      <w:r w:rsidRPr="00E025D0">
        <w:rPr>
          <w:cs/>
        </w:rPr>
        <w:t>මම දන්නවා</w:t>
      </w:r>
      <w:r w:rsidRPr="00E025D0">
        <w:t xml:space="preserve">, </w:t>
      </w:r>
      <w:r w:rsidRPr="00E025D0">
        <w:rPr>
          <w:cs/>
        </w:rPr>
        <w:t>උඹ එහෙම මිනිහා බව</w:t>
      </w:r>
      <w:r w:rsidRPr="00E025D0">
        <w:t xml:space="preserve">, </w:t>
      </w:r>
      <w:r w:rsidRPr="00E025D0">
        <w:rPr>
          <w:cs/>
        </w:rPr>
        <w:t>මේක ලොකු ම රහසෙක්</w:t>
      </w:r>
      <w:r w:rsidRPr="00E025D0">
        <w:t xml:space="preserve">, </w:t>
      </w:r>
      <w:r w:rsidRPr="00E025D0">
        <w:rPr>
          <w:cs/>
        </w:rPr>
        <w:t>ඒ නිසා ය උඹ ලඟට ආවේ</w:t>
      </w:r>
      <w:r w:rsidRPr="00E025D0">
        <w:t xml:space="preserve">, </w:t>
      </w:r>
      <w:r w:rsidRPr="00E025D0">
        <w:rPr>
          <w:cs/>
        </w:rPr>
        <w:t>කාටත් නො දැනෙන ලෙසට කරගන්නට</w:t>
      </w:r>
      <w:r w:rsidRPr="00E025D0">
        <w:t xml:space="preserve">, </w:t>
      </w:r>
      <w:r w:rsidRPr="00E025D0">
        <w:rPr>
          <w:cs/>
        </w:rPr>
        <w:t>මට අවජාතපුත්‍රයෙක් සිටියි</w:t>
      </w:r>
      <w:r w:rsidRPr="00E025D0">
        <w:t xml:space="preserve">, </w:t>
      </w:r>
      <w:r w:rsidRPr="00E025D0">
        <w:rPr>
          <w:cs/>
        </w:rPr>
        <w:t>ඌ කෙසේ නමුත් මරා දැමීමට ය මාගේ අදහස</w:t>
      </w:r>
      <w:r w:rsidRPr="00E025D0">
        <w:t xml:space="preserve">, </w:t>
      </w:r>
      <w:r w:rsidRPr="00E025D0">
        <w:rPr>
          <w:cs/>
        </w:rPr>
        <w:t>එහෙයින් ඌ තා සමීපයට එවන්නෙමි</w:t>
      </w:r>
      <w:r w:rsidRPr="00E025D0">
        <w:t xml:space="preserve">, </w:t>
      </w:r>
      <w:r w:rsidRPr="00E025D0">
        <w:rPr>
          <w:cs/>
        </w:rPr>
        <w:t>ආ විට අල්ලා කෑලිවලට කපා</w:t>
      </w:r>
      <w:r w:rsidRPr="00E025D0">
        <w:t xml:space="preserve">, </w:t>
      </w:r>
      <w:r w:rsidRPr="00E025D0">
        <w:rPr>
          <w:cs/>
        </w:rPr>
        <w:t>වලන් පලහන පෝරණයෙහි දමා පුළුස්සන්න</w:t>
      </w:r>
      <w:r w:rsidRPr="00E025D0">
        <w:t xml:space="preserve">, </w:t>
      </w:r>
      <w:r w:rsidRPr="00E025D0">
        <w:rPr>
          <w:cs/>
        </w:rPr>
        <w:t>මේ දහස අත්තිකාරම්</w:t>
      </w:r>
      <w:r w:rsidRPr="00E025D0">
        <w:t xml:space="preserve">, </w:t>
      </w:r>
      <w:r w:rsidRPr="00E025D0">
        <w:rPr>
          <w:cs/>
        </w:rPr>
        <w:t>අන් සැලකිලි සියල්ලක් වැඩේ අවසන් වූවාට පසු</w:t>
      </w:r>
      <w:r w:rsidR="003E6E91">
        <w:t>’</w:t>
      </w:r>
      <w:r w:rsidRPr="00E025D0">
        <w:rPr>
          <w:cs/>
        </w:rPr>
        <w:t xml:space="preserve"> යි සිටානන් කී විට</w:t>
      </w:r>
      <w:r w:rsidRPr="00E025D0">
        <w:t xml:space="preserve">, </w:t>
      </w:r>
      <w:r w:rsidR="003E6E91">
        <w:t>‘</w:t>
      </w:r>
      <w:r w:rsidRPr="00E025D0">
        <w:rPr>
          <w:cs/>
        </w:rPr>
        <w:t>හා! ඕක මොකක් ද</w:t>
      </w:r>
      <w:r w:rsidRPr="00E025D0">
        <w:t xml:space="preserve">, </w:t>
      </w:r>
      <w:r w:rsidRPr="00E025D0">
        <w:rPr>
          <w:cs/>
        </w:rPr>
        <w:t>මම ඔබ වහන්සේගේ වැඩේ ඉතා රහසි ව කාටත් නො දැනෙන ලෙසට කරමි</w:t>
      </w:r>
      <w:r w:rsidRPr="00E025D0">
        <w:t xml:space="preserve">, </w:t>
      </w:r>
      <w:r w:rsidRPr="00E025D0">
        <w:rPr>
          <w:cs/>
        </w:rPr>
        <w:t>ඒ ගැණ සැක නූපදවනු මැනැවි</w:t>
      </w:r>
      <w:r w:rsidRPr="00E025D0">
        <w:t xml:space="preserve">, </w:t>
      </w:r>
      <w:r w:rsidRPr="00E025D0">
        <w:rPr>
          <w:cs/>
        </w:rPr>
        <w:t>ලමයා එවන්නැ</w:t>
      </w:r>
      <w:r w:rsidR="007A7AE8">
        <w:t xml:space="preserve">’ </w:t>
      </w:r>
      <w:r w:rsidRPr="00E025D0">
        <w:rPr>
          <w:cs/>
        </w:rPr>
        <w:t xml:space="preserve">යි කුඹලා කීයේ ය. </w:t>
      </w:r>
    </w:p>
    <w:p w14:paraId="66B00D30" w14:textId="295DD18F" w:rsidR="00FD7798" w:rsidRPr="00E025D0" w:rsidRDefault="00FD7798" w:rsidP="006C77F1">
      <w:r w:rsidRPr="00E025D0">
        <w:rPr>
          <w:cs/>
        </w:rPr>
        <w:t>සිටානෝ පසු දා ඝෝෂකයා ගෙන්වා</w:t>
      </w:r>
      <w:r w:rsidRPr="00E025D0">
        <w:t xml:space="preserve">, </w:t>
      </w:r>
      <w:r w:rsidR="003E6E91">
        <w:t>‘</w:t>
      </w:r>
      <w:r w:rsidRPr="00E025D0">
        <w:rPr>
          <w:cs/>
        </w:rPr>
        <w:t>පුත! ඊයේ මා අපට වලන් සපයා ගෙණ එන කුඹළාට වැඩක් කියා ඇත</w:t>
      </w:r>
      <w:r w:rsidRPr="00E025D0">
        <w:t xml:space="preserve">, </w:t>
      </w:r>
      <w:r w:rsidRPr="00E025D0">
        <w:rPr>
          <w:cs/>
        </w:rPr>
        <w:t>නුඹ දැන් එහි ගොස් ඌට කියා ඒ වැඩේ කරවා ගෙණ එන්න</w:t>
      </w:r>
      <w:r w:rsidRPr="00E025D0">
        <w:t xml:space="preserve">, </w:t>
      </w:r>
      <w:r w:rsidRPr="00E025D0">
        <w:rPr>
          <w:cs/>
        </w:rPr>
        <w:t>මෙහෙන් කාවත් දැන් එහි නො ගිය හොත් ඒ වැඩේ කරවා ගැණීම අත පසු වේ. ඒ නිසා දැන් එහි ගොස් එන්නැ</w:t>
      </w:r>
      <w:r w:rsidR="003E6E91">
        <w:t>’</w:t>
      </w:r>
      <w:r w:rsidRPr="00E025D0">
        <w:t xml:space="preserve"> </w:t>
      </w:r>
      <w:r w:rsidRPr="00E025D0">
        <w:rPr>
          <w:cs/>
        </w:rPr>
        <w:t xml:space="preserve">යි ඝෝෂකයා පිටත් කළහ. ඝෝෂක ද. </w:t>
      </w:r>
      <w:r w:rsidR="003E6E91">
        <w:t>‘</w:t>
      </w:r>
      <w:r w:rsidRPr="00E025D0">
        <w:rPr>
          <w:cs/>
        </w:rPr>
        <w:t>යහපතැයි කියා ගෙයින් නික්ම යන්නේ</w:t>
      </w:r>
      <w:r w:rsidRPr="00E025D0">
        <w:t xml:space="preserve">, </w:t>
      </w:r>
      <w:r w:rsidRPr="00E025D0">
        <w:rPr>
          <w:cs/>
        </w:rPr>
        <w:t xml:space="preserve">සිටුගේ අනික් පුතු </w:t>
      </w:r>
      <w:r w:rsidRPr="00E025D0">
        <w:rPr>
          <w:cs/>
        </w:rPr>
        <w:lastRenderedPageBreak/>
        <w:t>සෙල්ලම් කරන තැනට ගියේ ය. ඔහු</w:t>
      </w:r>
      <w:r w:rsidRPr="00E025D0">
        <w:t xml:space="preserve">, </w:t>
      </w:r>
      <w:r w:rsidRPr="00E025D0">
        <w:rPr>
          <w:cs/>
        </w:rPr>
        <w:t>ඝෝෂක දැක</w:t>
      </w:r>
      <w:r w:rsidRPr="00E025D0">
        <w:t xml:space="preserve">, </w:t>
      </w:r>
      <w:r w:rsidR="007A7AE8">
        <w:t>‘</w:t>
      </w:r>
      <w:r w:rsidRPr="00E025D0">
        <w:rPr>
          <w:cs/>
        </w:rPr>
        <w:t>අය්යා මේ කොයි යන්නේ දැ</w:t>
      </w:r>
      <w:r w:rsidRPr="00E025D0">
        <w:t>?</w:t>
      </w:r>
      <w:r w:rsidR="007A7AE8">
        <w:t>’</w:t>
      </w:r>
      <w:r w:rsidRPr="00E025D0">
        <w:t xml:space="preserve"> </w:t>
      </w:r>
      <w:r w:rsidRPr="00E025D0">
        <w:rPr>
          <w:cs/>
        </w:rPr>
        <w:t xml:space="preserve">යි ඇසී ය. </w:t>
      </w:r>
      <w:r w:rsidR="003E6E91">
        <w:t>‘</w:t>
      </w:r>
      <w:r w:rsidRPr="00E025D0">
        <w:rPr>
          <w:cs/>
        </w:rPr>
        <w:t>මම තාත්තාගේ පණිවුඩයක් ගෙණ අපට වලන් සපයන කුඹල් ගෙදර යමි</w:t>
      </w:r>
      <w:r w:rsidR="003E6E91">
        <w:t>’</w:t>
      </w:r>
      <w:r w:rsidRPr="00E025D0">
        <w:t xml:space="preserve"> </w:t>
      </w:r>
      <w:r w:rsidRPr="00E025D0">
        <w:rPr>
          <w:cs/>
        </w:rPr>
        <w:t xml:space="preserve">යි ඔහු කී ය. </w:t>
      </w:r>
      <w:r w:rsidR="003E6E91">
        <w:t>‘</w:t>
      </w:r>
      <w:r w:rsidRPr="00E025D0">
        <w:rPr>
          <w:cs/>
        </w:rPr>
        <w:t>අයියේ! මම එහි යන්නම්</w:t>
      </w:r>
      <w:r w:rsidRPr="00E025D0">
        <w:t xml:space="preserve">, </w:t>
      </w:r>
      <w:r w:rsidRPr="00E025D0">
        <w:rPr>
          <w:cs/>
        </w:rPr>
        <w:t>මේ ලමයා දැනට මගෙන් මසු ල</w:t>
      </w:r>
      <w:r w:rsidR="00022B53">
        <w:rPr>
          <w:cs/>
          <w:lang w:bidi="si-LK"/>
        </w:rPr>
        <w:t>ක්‍ෂ</w:t>
      </w:r>
      <w:r w:rsidRPr="00E025D0">
        <w:rPr>
          <w:cs/>
        </w:rPr>
        <w:t>යක් දිනා ගෙණ තිබේ</w:t>
      </w:r>
      <w:r w:rsidRPr="00E025D0">
        <w:t xml:space="preserve">, </w:t>
      </w:r>
      <w:r w:rsidRPr="00E025D0">
        <w:rPr>
          <w:cs/>
        </w:rPr>
        <w:t>ඒ නිසා අය්යා මුන් සමග සෙල්ලම් කරන්න! මම කුඹල්ගෙදර යන්නම්</w:t>
      </w:r>
      <w:r w:rsidRPr="00E025D0">
        <w:t xml:space="preserve">, </w:t>
      </w:r>
      <w:r w:rsidRPr="00E025D0">
        <w:rPr>
          <w:cs/>
        </w:rPr>
        <w:t>මට ඒ ල</w:t>
      </w:r>
      <w:r w:rsidR="00022B53">
        <w:rPr>
          <w:cs/>
          <w:lang w:bidi="si-LK"/>
        </w:rPr>
        <w:t>ක්‍ෂ</w:t>
      </w:r>
      <w:r w:rsidRPr="00E025D0">
        <w:rPr>
          <w:cs/>
        </w:rPr>
        <w:t>ය දිනා දෙන්නැ!</w:t>
      </w:r>
      <w:r w:rsidR="007A7AE8">
        <w:t>’</w:t>
      </w:r>
      <w:r w:rsidRPr="00E025D0">
        <w:rPr>
          <w:cs/>
        </w:rPr>
        <w:t xml:space="preserve"> යි එහි සෙල්ලම් කරමින් සිටි ඒ සිටුපුත් තෙමේ කියා සිටියේ ය. ඝෝෂක </w:t>
      </w:r>
      <w:r w:rsidR="003E6E91">
        <w:t>‘</w:t>
      </w:r>
      <w:r w:rsidRPr="00E025D0">
        <w:rPr>
          <w:cs/>
        </w:rPr>
        <w:t>මල්ලී මට බැහැ</w:t>
      </w:r>
      <w:r w:rsidRPr="00E025D0">
        <w:t xml:space="preserve">, </w:t>
      </w:r>
      <w:r w:rsidRPr="00E025D0">
        <w:rPr>
          <w:cs/>
        </w:rPr>
        <w:t>මා එහි නො ගිය හොත් පියා මට තළනු නො අනුමාන ය</w:t>
      </w:r>
      <w:r w:rsidRPr="00E025D0">
        <w:t xml:space="preserve">, </w:t>
      </w:r>
      <w:r w:rsidRPr="00E025D0">
        <w:rPr>
          <w:cs/>
        </w:rPr>
        <w:t>මම එයට බිය වෙමි</w:t>
      </w:r>
      <w:r w:rsidR="003E6E91">
        <w:t>’</w:t>
      </w:r>
      <w:r w:rsidRPr="00E025D0">
        <w:t xml:space="preserve"> </w:t>
      </w:r>
      <w:r w:rsidRPr="00E025D0">
        <w:rPr>
          <w:cs/>
        </w:rPr>
        <w:t xml:space="preserve">යි කී විට; සිටුපුත් තෙමේ </w:t>
      </w:r>
      <w:r w:rsidR="003E6E91">
        <w:t>‘</w:t>
      </w:r>
      <w:r w:rsidR="007A7AE8" w:rsidRPr="00E025D0">
        <w:rPr>
          <w:cs/>
        </w:rPr>
        <w:t>අයි</w:t>
      </w:r>
      <w:r w:rsidR="007A7AE8">
        <w:rPr>
          <w:rFonts w:hint="cs"/>
          <w:cs/>
          <w:lang w:bidi="si-LK"/>
        </w:rPr>
        <w:t>යා</w:t>
      </w:r>
      <w:r w:rsidR="007A7AE8">
        <w:rPr>
          <w:lang w:val="en-AU" w:bidi="si-LK"/>
        </w:rPr>
        <w:t>!</w:t>
      </w:r>
      <w:r w:rsidRPr="00E025D0">
        <w:rPr>
          <w:cs/>
        </w:rPr>
        <w:t xml:space="preserve"> බිය නො වන්න! මම එය බලා ගන්නම්</w:t>
      </w:r>
      <w:r w:rsidRPr="00E025D0">
        <w:t xml:space="preserve">, </w:t>
      </w:r>
      <w:r w:rsidRPr="00E025D0">
        <w:rPr>
          <w:cs/>
        </w:rPr>
        <w:t>පණිවුඩය ගෙණ ගොස් දීලා පියා කියූ ඒ වැඩේ කුඹලා ලවා හොඳට කරවා ගෙණ එන්නම්</w:t>
      </w:r>
      <w:r w:rsidRPr="00E025D0">
        <w:t xml:space="preserve">, </w:t>
      </w:r>
      <w:r w:rsidRPr="00E025D0">
        <w:rPr>
          <w:cs/>
        </w:rPr>
        <w:t>අය්යා මුන් සමග සෙල්ලම් කරන්න! මගෙන් මුන් දිනාගත් ඒ ල</w:t>
      </w:r>
      <w:r w:rsidR="00022B53">
        <w:rPr>
          <w:cs/>
          <w:lang w:bidi="si-LK"/>
        </w:rPr>
        <w:t>ක්‍ෂ</w:t>
      </w:r>
      <w:r w:rsidRPr="00E025D0">
        <w:rPr>
          <w:cs/>
        </w:rPr>
        <w:t>ය මට දිනා දෙන්නැ</w:t>
      </w:r>
      <w:r w:rsidR="007A7AE8">
        <w:t xml:space="preserve">’ </w:t>
      </w:r>
      <w:r w:rsidRPr="00E025D0">
        <w:rPr>
          <w:cs/>
        </w:rPr>
        <w:t xml:space="preserve">යි ඇවටිලි කෙළේ ය. </w:t>
      </w:r>
    </w:p>
    <w:p w14:paraId="0AF6E64C" w14:textId="11CB85A3" w:rsidR="00FD7798" w:rsidRPr="00E025D0" w:rsidRDefault="00FD7798" w:rsidP="007A7AE8">
      <w:r w:rsidRPr="00E025D0">
        <w:rPr>
          <w:cs/>
        </w:rPr>
        <w:t>ඝෝෂක, ගුළකෙළියෙහි ද</w:t>
      </w:r>
      <w:r w:rsidR="00022B53">
        <w:rPr>
          <w:cs/>
          <w:lang w:bidi="si-LK"/>
        </w:rPr>
        <w:t>ක්‍ෂ</w:t>
      </w:r>
      <w:r w:rsidRPr="00E025D0">
        <w:rPr>
          <w:cs/>
        </w:rPr>
        <w:t xml:space="preserve">යෙකි. ඇවටිල්ල එහෙයිනි. අන්තිමේ දි ඝෝෂක තෙමේ </w:t>
      </w:r>
      <w:r w:rsidR="003E6E91">
        <w:t>‘</w:t>
      </w:r>
      <w:r w:rsidRPr="00E025D0">
        <w:rPr>
          <w:cs/>
        </w:rPr>
        <w:t>එහෙනම් මල්ලී! කුඹගෙදර ගොස්</w:t>
      </w:r>
      <w:r w:rsidRPr="00E025D0">
        <w:t xml:space="preserve">, </w:t>
      </w:r>
      <w:r w:rsidRPr="00E025D0">
        <w:rPr>
          <w:cs/>
        </w:rPr>
        <w:t>කුඹලා හමු ව</w:t>
      </w:r>
      <w:r w:rsidRPr="00E025D0">
        <w:t xml:space="preserve">, </w:t>
      </w:r>
      <w:r w:rsidRPr="00E025D0">
        <w:rPr>
          <w:cs/>
        </w:rPr>
        <w:t>ඊයේ කියූ ඒ වැඩේ පමා නො කොට අද හෙට ම කරගෙණ එන්නැයි පියා කියූ බව</w:t>
      </w:r>
      <w:r w:rsidRPr="00E025D0">
        <w:t xml:space="preserve">, </w:t>
      </w:r>
      <w:r w:rsidRPr="00E025D0">
        <w:rPr>
          <w:cs/>
        </w:rPr>
        <w:t>කුඹලාට කියන්නැ!</w:t>
      </w:r>
      <w:r w:rsidR="007A7AE8">
        <w:t>’</w:t>
      </w:r>
      <w:r w:rsidRPr="00E025D0">
        <w:rPr>
          <w:cs/>
        </w:rPr>
        <w:t xml:space="preserve"> යි කියා සිටුපුත්</w:t>
      </w:r>
      <w:r w:rsidRPr="00E025D0">
        <w:t xml:space="preserve">, </w:t>
      </w:r>
      <w:r w:rsidRPr="00E025D0">
        <w:rPr>
          <w:cs/>
        </w:rPr>
        <w:t>කුඹල්ගෙදරට පිටත් කොට යවා තෙමේ සෙල්ලම් කෙළේ ය. සිටුපුත් තෙමේ කුඹල්ගෙදරට ගොස් ඝෝෂකයා කියූ ලෙසට පියාගේ පණිවුඩය කුඹලාට කීයේ ය. එවිට කුඹලා මොහොතකු</w:t>
      </w:r>
      <w:r w:rsidR="00C909C1">
        <w:rPr>
          <w:cs/>
          <w:lang w:bidi="si-LK"/>
        </w:rPr>
        <w:t>ත්</w:t>
      </w:r>
      <w:r w:rsidRPr="00E025D0">
        <w:rPr>
          <w:cs/>
        </w:rPr>
        <w:t xml:space="preserve"> පමාව නො සිට</w:t>
      </w:r>
      <w:r w:rsidRPr="00E025D0">
        <w:t xml:space="preserve">, </w:t>
      </w:r>
      <w:r w:rsidRPr="00E025D0">
        <w:rPr>
          <w:cs/>
        </w:rPr>
        <w:t>ඒ කුඩා ලමයා ගෙට ඇද ගෙණ ගොස් මරා වෑයකින් කෑලි කොට</w:t>
      </w:r>
      <w:r w:rsidRPr="00E025D0">
        <w:t xml:space="preserve">, </w:t>
      </w:r>
      <w:r w:rsidRPr="00E025D0">
        <w:rPr>
          <w:cs/>
        </w:rPr>
        <w:t>වලන් පලහන පෝරණයෙහි දමා පිළිස්සී ය. ඝෝෂක</w:t>
      </w:r>
      <w:r w:rsidRPr="00E025D0">
        <w:t xml:space="preserve">, </w:t>
      </w:r>
      <w:r w:rsidRPr="00E025D0">
        <w:rPr>
          <w:cs/>
        </w:rPr>
        <w:t>දවස මුළුල්ලේ එහි සෙල්ලම් කොට සවස ගෙදර ගියේ ය. සිටු තෙමේ ඝෝෂක දැක</w:t>
      </w:r>
      <w:r w:rsidRPr="00E025D0">
        <w:t xml:space="preserve">, </w:t>
      </w:r>
      <w:r w:rsidR="003E6E91">
        <w:t>‘</w:t>
      </w:r>
      <w:r w:rsidRPr="00E025D0">
        <w:rPr>
          <w:cs/>
        </w:rPr>
        <w:t>මොක ද</w:t>
      </w:r>
      <w:r w:rsidRPr="00E025D0">
        <w:t xml:space="preserve">, </w:t>
      </w:r>
      <w:r w:rsidRPr="00E025D0">
        <w:rPr>
          <w:cs/>
        </w:rPr>
        <w:t>පුතේ! නුඹ කුඹල්ගෙදර නො ගියෙහි දැ</w:t>
      </w:r>
      <w:r w:rsidRPr="00E025D0">
        <w:t>?</w:t>
      </w:r>
      <w:r w:rsidR="007A7AE8">
        <w:t>’</w:t>
      </w:r>
      <w:r w:rsidRPr="00E025D0">
        <w:t xml:space="preserve"> </w:t>
      </w:r>
      <w:r w:rsidRPr="00E025D0">
        <w:rPr>
          <w:cs/>
        </w:rPr>
        <w:t xml:space="preserve">යි ඇසී ය. </w:t>
      </w:r>
      <w:r w:rsidR="003E6E91">
        <w:t>‘</w:t>
      </w:r>
      <w:r w:rsidRPr="00E025D0">
        <w:rPr>
          <w:cs/>
        </w:rPr>
        <w:t>මල්ලී ගියා</w:t>
      </w:r>
      <w:r w:rsidRPr="00E025D0">
        <w:t xml:space="preserve">, </w:t>
      </w:r>
      <w:r w:rsidRPr="00E025D0">
        <w:rPr>
          <w:cs/>
        </w:rPr>
        <w:t>මා එහි යන විට සෙල්ලම් පිටියේ දී මල්ලී හමු වුනා</w:t>
      </w:r>
      <w:r w:rsidRPr="00E025D0">
        <w:t xml:space="preserve">, </w:t>
      </w:r>
      <w:r w:rsidRPr="00E025D0">
        <w:rPr>
          <w:cs/>
        </w:rPr>
        <w:t>පණිවුඩය ඔහු ගෙන යන බව කියා මට සෙල්ලම් කරන්නට කිව්වා</w:t>
      </w:r>
      <w:r w:rsidRPr="00E025D0">
        <w:t xml:space="preserve">, </w:t>
      </w:r>
      <w:r w:rsidRPr="00E025D0">
        <w:rPr>
          <w:cs/>
        </w:rPr>
        <w:t>ඒ වේලාවෙහි දී මල්ලී ල</w:t>
      </w:r>
      <w:r w:rsidR="00022B53">
        <w:rPr>
          <w:cs/>
          <w:lang w:bidi="si-LK"/>
        </w:rPr>
        <w:t>ක්‍ෂ</w:t>
      </w:r>
      <w:r w:rsidRPr="00E025D0">
        <w:rPr>
          <w:cs/>
        </w:rPr>
        <w:t>යකින් පැරදී සිටියා</w:t>
      </w:r>
      <w:r w:rsidRPr="00E025D0">
        <w:t xml:space="preserve">, </w:t>
      </w:r>
      <w:r w:rsidRPr="00E025D0">
        <w:rPr>
          <w:cs/>
        </w:rPr>
        <w:t>ඒ ල</w:t>
      </w:r>
      <w:r w:rsidR="00022B53">
        <w:rPr>
          <w:cs/>
          <w:lang w:bidi="si-LK"/>
        </w:rPr>
        <w:t>ක්‍ෂ</w:t>
      </w:r>
      <w:r w:rsidRPr="00E025D0">
        <w:rPr>
          <w:cs/>
        </w:rPr>
        <w:t>ය නැවැත දිනා දෙනැ යි මට ඇවටිලි කළා</w:t>
      </w:r>
      <w:r w:rsidRPr="00E025D0">
        <w:t xml:space="preserve">, </w:t>
      </w:r>
      <w:r w:rsidRPr="00E025D0">
        <w:rPr>
          <w:cs/>
        </w:rPr>
        <w:t>සෙල්ලම් කරන්නට බෑ කියද්දී</w:t>
      </w:r>
      <w:r w:rsidR="00C909C1">
        <w:rPr>
          <w:cs/>
          <w:lang w:bidi="si-LK"/>
        </w:rPr>
        <w:t>ත්</w:t>
      </w:r>
      <w:r w:rsidRPr="00E025D0">
        <w:rPr>
          <w:cs/>
        </w:rPr>
        <w:t xml:space="preserve"> ඔහු මට සෙල්ලම් කරන්නැ යි කරදර කළා</w:t>
      </w:r>
      <w:r w:rsidRPr="00E025D0">
        <w:t xml:space="preserve">, </w:t>
      </w:r>
      <w:r w:rsidRPr="00E025D0">
        <w:rPr>
          <w:cs/>
        </w:rPr>
        <w:t>ඒ නිසා මම සෙල්ලම් කළා</w:t>
      </w:r>
      <w:r w:rsidRPr="00E025D0">
        <w:t xml:space="preserve">, </w:t>
      </w:r>
      <w:r w:rsidRPr="00E025D0">
        <w:rPr>
          <w:cs/>
        </w:rPr>
        <w:t>මල්ලී කුඹගෙදර ගියා</w:t>
      </w:r>
      <w:r w:rsidR="007A7AE8">
        <w:t>’</w:t>
      </w:r>
      <w:r w:rsidRPr="00E025D0">
        <w:rPr>
          <w:cs/>
        </w:rPr>
        <w:t xml:space="preserve"> යි ඝෝෂක කීවිට සිටු තෙමේ ගැසෙන්නට විය. හැඬුනේ ය. වෙව්ලන්නට වන. සිරුරෙහි ලේ උණු විය. සිහි මුළා ව ගියේ ය. </w:t>
      </w:r>
      <w:r w:rsidR="003E6E91">
        <w:t>‘</w:t>
      </w:r>
      <w:r w:rsidRPr="00E025D0">
        <w:rPr>
          <w:cs/>
        </w:rPr>
        <w:t>කුඹළ! කුඹළ! හා</w:t>
      </w:r>
      <w:r w:rsidRPr="00E025D0">
        <w:t xml:space="preserve">, </w:t>
      </w:r>
      <w:r w:rsidRPr="00E025D0">
        <w:rPr>
          <w:cs/>
        </w:rPr>
        <w:t>මා නො නසව! හා! මා නො සව!</w:t>
      </w:r>
      <w:r w:rsidR="007A7AE8">
        <w:t>’</w:t>
      </w:r>
      <w:r w:rsidRPr="00E025D0">
        <w:rPr>
          <w:cs/>
        </w:rPr>
        <w:t xml:space="preserve"> යි කියමින් හඬ හඬා කුඹල්ගෙය බලා දුව ගියේ ය. කුඹළා දුව එන සිටු</w:t>
      </w:r>
      <w:r w:rsidRPr="00E025D0">
        <w:t xml:space="preserve">, </w:t>
      </w:r>
      <w:r w:rsidRPr="00E025D0">
        <w:rPr>
          <w:cs/>
        </w:rPr>
        <w:t>දුරදීම දැක</w:t>
      </w:r>
      <w:r w:rsidRPr="00E025D0">
        <w:t xml:space="preserve">, </w:t>
      </w:r>
      <w:r w:rsidR="003E6E91">
        <w:t>‘</w:t>
      </w:r>
      <w:r w:rsidRPr="00E025D0">
        <w:rPr>
          <w:cs/>
        </w:rPr>
        <w:t>මොක ද ස්වාමිනි! හඬ හඬා</w:t>
      </w:r>
      <w:r w:rsidRPr="00E025D0">
        <w:t xml:space="preserve">?, </w:t>
      </w:r>
      <w:r w:rsidRPr="00E025D0">
        <w:rPr>
          <w:cs/>
        </w:rPr>
        <w:t>නො හඬන! නො හඬන්න</w:t>
      </w:r>
      <w:r w:rsidRPr="00E025D0">
        <w:t xml:space="preserve">, </w:t>
      </w:r>
      <w:r w:rsidRPr="00E025D0">
        <w:rPr>
          <w:cs/>
        </w:rPr>
        <w:t>මම ඒ වැඩේ හරියට ම කළා</w:t>
      </w:r>
      <w:r w:rsidRPr="00E025D0">
        <w:t xml:space="preserve">, </w:t>
      </w:r>
      <w:r w:rsidRPr="00E025D0">
        <w:rPr>
          <w:cs/>
        </w:rPr>
        <w:t>බිය නො වන්නැ!</w:t>
      </w:r>
      <w:r w:rsidR="007A7AE8">
        <w:t>’</w:t>
      </w:r>
      <w:r w:rsidRPr="00E025D0">
        <w:rPr>
          <w:cs/>
        </w:rPr>
        <w:t xml:space="preserve"> යි කීයේ ය. සිටානන් මේ නිසා විඳින ලද සෝකය ඉ මහත් ය. මැරෙණ තුරු ම ඔහු එය වින්දේ ය. </w:t>
      </w:r>
      <w:r w:rsidR="00D5165F">
        <w:rPr>
          <w:b/>
          <w:bCs/>
        </w:rPr>
        <w:t>“</w:t>
      </w:r>
      <w:r w:rsidRPr="00E025D0">
        <w:rPr>
          <w:b/>
          <w:bCs/>
          <w:cs/>
        </w:rPr>
        <w:t>අපරාධ නො කළ අයට</w:t>
      </w:r>
      <w:r w:rsidRPr="00E025D0">
        <w:rPr>
          <w:b/>
          <w:bCs/>
        </w:rPr>
        <w:t xml:space="preserve">, </w:t>
      </w:r>
      <w:r w:rsidRPr="00E025D0">
        <w:rPr>
          <w:b/>
          <w:bCs/>
          <w:cs/>
        </w:rPr>
        <w:t>අපරාධ කරන්නේ</w:t>
      </w:r>
      <w:r w:rsidRPr="00E025D0">
        <w:rPr>
          <w:b/>
          <w:bCs/>
        </w:rPr>
        <w:t xml:space="preserve">, </w:t>
      </w:r>
      <w:r w:rsidRPr="00E025D0">
        <w:rPr>
          <w:b/>
          <w:bCs/>
          <w:cs/>
        </w:rPr>
        <w:t>මෙලොව ම මහත් දුකට පැමිණේය</w:t>
      </w:r>
      <w:r w:rsidR="005E79E0">
        <w:rPr>
          <w:b/>
          <w:bCs/>
        </w:rPr>
        <w:t xml:space="preserve">” </w:t>
      </w:r>
      <w:r w:rsidR="005E79E0">
        <w:rPr>
          <w:b/>
          <w:bCs/>
          <w:cs/>
          <w:lang w:bidi="si-LK"/>
        </w:rPr>
        <w:t>යි</w:t>
      </w:r>
      <w:r w:rsidRPr="00E025D0">
        <w:rPr>
          <w:cs/>
        </w:rPr>
        <w:t xml:space="preserve"> බුදුරජානන් වහන්සේ</w:t>
      </w:r>
      <w:r w:rsidRPr="00E025D0">
        <w:t xml:space="preserve">, </w:t>
      </w:r>
    </w:p>
    <w:p w14:paraId="3CEDAEC0" w14:textId="0EB2FF7A" w:rsidR="00FD7798" w:rsidRPr="00E025D0" w:rsidRDefault="00D5165F" w:rsidP="00EA7D5D">
      <w:pPr>
        <w:pStyle w:val="Sinhalakawi"/>
      </w:pPr>
      <w:r>
        <w:t>“</w:t>
      </w:r>
      <w:r w:rsidR="00FD7798" w:rsidRPr="00E025D0">
        <w:rPr>
          <w:cs/>
        </w:rPr>
        <w:t>දඬුවමට නුසුදුසු - නො දැහැවියවුන් කෙරෙහී</w:t>
      </w:r>
      <w:r w:rsidR="00FD7798" w:rsidRPr="00E025D0">
        <w:t xml:space="preserve">, </w:t>
      </w:r>
    </w:p>
    <w:p w14:paraId="0555DDFC" w14:textId="799C3705" w:rsidR="00FD7798" w:rsidRPr="00E025D0" w:rsidRDefault="00FD7798" w:rsidP="00EA7D5D">
      <w:pPr>
        <w:pStyle w:val="Sinhalakawi"/>
      </w:pPr>
      <w:r w:rsidRPr="00E025D0">
        <w:rPr>
          <w:cs/>
        </w:rPr>
        <w:t>දේ ද දඬුවම් යමෙකෙක් - කා ඈ දඬුවමින් හේ</w:t>
      </w:r>
      <w:r w:rsidR="00EA7D5D">
        <w:t>,</w:t>
      </w:r>
      <w:r w:rsidRPr="00E025D0">
        <w:t xml:space="preserve"> </w:t>
      </w:r>
    </w:p>
    <w:p w14:paraId="4A31C50B" w14:textId="605C63C4" w:rsidR="00FD7798" w:rsidRPr="00E025D0" w:rsidRDefault="00BC6517" w:rsidP="00EA7D5D">
      <w:pPr>
        <w:pStyle w:val="Sinhalakawi"/>
      </w:pPr>
      <w:r>
        <w:t>.</w:t>
      </w:r>
    </w:p>
    <w:p w14:paraId="72610F2F" w14:textId="77777777" w:rsidR="00FD7798" w:rsidRPr="00E025D0" w:rsidRDefault="00FD7798" w:rsidP="00EA7D5D">
      <w:pPr>
        <w:pStyle w:val="Sinhalakawi"/>
      </w:pPr>
      <w:r w:rsidRPr="00E025D0">
        <w:rPr>
          <w:cs/>
        </w:rPr>
        <w:t>දසවැදෑරුම් දුක් - කරුණෙන් එක්තරා එක්</w:t>
      </w:r>
      <w:r w:rsidRPr="00E025D0">
        <w:t xml:space="preserve">, </w:t>
      </w:r>
    </w:p>
    <w:p w14:paraId="10907643" w14:textId="77777777" w:rsidR="00FD7798" w:rsidRPr="00E025D0" w:rsidRDefault="00FD7798" w:rsidP="00EA7D5D">
      <w:pPr>
        <w:pStyle w:val="Sinhalakawi"/>
      </w:pPr>
      <w:r w:rsidRPr="00E025D0">
        <w:rPr>
          <w:cs/>
        </w:rPr>
        <w:t xml:space="preserve">කරුණකට (මෙලොවම) වහා - පැමීණේ (නියමයයි ඒ) </w:t>
      </w:r>
    </w:p>
    <w:p w14:paraId="1115A94E" w14:textId="536C36C9" w:rsidR="00FD7798" w:rsidRPr="00E025D0" w:rsidRDefault="00BC6517" w:rsidP="00EA7D5D">
      <w:pPr>
        <w:pStyle w:val="Sinhalakawi"/>
      </w:pPr>
      <w:r>
        <w:t>.</w:t>
      </w:r>
    </w:p>
    <w:p w14:paraId="070CDB53" w14:textId="77777777" w:rsidR="00FD7798" w:rsidRPr="00E025D0" w:rsidRDefault="00FD7798" w:rsidP="00EA7D5D">
      <w:pPr>
        <w:pStyle w:val="Sinhalakawi"/>
      </w:pPr>
      <w:r w:rsidRPr="00E025D0">
        <w:rPr>
          <w:cs/>
        </w:rPr>
        <w:t>කැකුළු විඳුමට හෝ - නැසුමකට හෝ පින්ගුණ</w:t>
      </w:r>
      <w:r w:rsidRPr="00E025D0">
        <w:t xml:space="preserve">, </w:t>
      </w:r>
    </w:p>
    <w:p w14:paraId="1346A54B" w14:textId="77777777" w:rsidR="00FD7798" w:rsidRPr="00E025D0" w:rsidRDefault="00FD7798" w:rsidP="00EA7D5D">
      <w:pPr>
        <w:pStyle w:val="Sinhalakawi"/>
      </w:pPr>
      <w:r w:rsidRPr="00E025D0">
        <w:rPr>
          <w:cs/>
        </w:rPr>
        <w:t>සිරුරු බිඳුමට හෝ බර - ලෙඩකට සිත්විකෙව් හෝ</w:t>
      </w:r>
      <w:r w:rsidRPr="00E025D0">
        <w:t xml:space="preserve">, </w:t>
      </w:r>
    </w:p>
    <w:p w14:paraId="183FF32F" w14:textId="797E9C07" w:rsidR="00FD7798" w:rsidRPr="00E025D0" w:rsidRDefault="00BC6517" w:rsidP="00EA7D5D">
      <w:pPr>
        <w:pStyle w:val="Sinhalakawi"/>
      </w:pPr>
      <w:r>
        <w:t>.</w:t>
      </w:r>
    </w:p>
    <w:p w14:paraId="686109BE" w14:textId="77777777" w:rsidR="00FD7798" w:rsidRPr="00E025D0" w:rsidRDefault="00FD7798" w:rsidP="00EA7D5D">
      <w:pPr>
        <w:pStyle w:val="Sinhalakawi"/>
      </w:pPr>
      <w:r w:rsidRPr="00E025D0">
        <w:rPr>
          <w:cs/>
        </w:rPr>
        <w:t>රජඋවදුරට හෝ - රුදුරු ගැරහුම් ලැබුමට</w:t>
      </w:r>
      <w:r w:rsidRPr="00E025D0">
        <w:t xml:space="preserve">, </w:t>
      </w:r>
    </w:p>
    <w:p w14:paraId="6DBFBCA6" w14:textId="77777777" w:rsidR="00FD7798" w:rsidRPr="00E025D0" w:rsidRDefault="00FD7798" w:rsidP="00EA7D5D">
      <w:pPr>
        <w:pStyle w:val="Sinhalakawi"/>
      </w:pPr>
      <w:r w:rsidRPr="00E025D0">
        <w:rPr>
          <w:cs/>
        </w:rPr>
        <w:t>නෑ දන නැසුමකට හෝ - සැපත් නැසුමට (පැමිණේ)</w:t>
      </w:r>
      <w:r w:rsidRPr="00E025D0">
        <w:t xml:space="preserve">, </w:t>
      </w:r>
    </w:p>
    <w:p w14:paraId="6FB52B75" w14:textId="77777777" w:rsidR="00FD7798" w:rsidRPr="00E025D0" w:rsidRDefault="00FD7798" w:rsidP="00EA7D5D">
      <w:pPr>
        <w:pStyle w:val="Sinhalakawi"/>
      </w:pPr>
    </w:p>
    <w:p w14:paraId="14510AC9" w14:textId="77777777" w:rsidR="00FD7798" w:rsidRPr="00E025D0" w:rsidRDefault="00FD7798" w:rsidP="00EA7D5D">
      <w:pPr>
        <w:pStyle w:val="Sinhalakawi"/>
      </w:pPr>
      <w:r w:rsidRPr="00E025D0">
        <w:rPr>
          <w:cs/>
        </w:rPr>
        <w:t>ඔහු අයත් ගේ දොර - ගිනි ගෙන හෝ දැවේ යලි</w:t>
      </w:r>
      <w:r w:rsidRPr="00E025D0">
        <w:t xml:space="preserve">, </w:t>
      </w:r>
    </w:p>
    <w:p w14:paraId="04178E6D" w14:textId="3ABB876D" w:rsidR="00FD7798" w:rsidRPr="00E025D0" w:rsidRDefault="00FD7798" w:rsidP="00EA7D5D">
      <w:pPr>
        <w:pStyle w:val="Sinhalakawi"/>
      </w:pPr>
      <w:r w:rsidRPr="00E025D0">
        <w:rPr>
          <w:cs/>
        </w:rPr>
        <w:t>මරණින් මතුයෙ නිරයේ - උපදී නුවණ නැත්තේ</w:t>
      </w:r>
      <w:r w:rsidR="00BC6517">
        <w:t>”</w:t>
      </w:r>
      <w:r w:rsidRPr="00E025D0">
        <w:rPr>
          <w:cs/>
        </w:rPr>
        <w:t xml:space="preserve"> </w:t>
      </w:r>
    </w:p>
    <w:p w14:paraId="49FA4388" w14:textId="77777777" w:rsidR="009C6E03" w:rsidRDefault="00FD7798" w:rsidP="009C6E03">
      <w:r w:rsidRPr="00E025D0">
        <w:rPr>
          <w:cs/>
        </w:rPr>
        <w:lastRenderedPageBreak/>
        <w:t xml:space="preserve">යි වදාළ සේක. </w:t>
      </w:r>
    </w:p>
    <w:p w14:paraId="254A13E5" w14:textId="77777777" w:rsidR="0099620D" w:rsidRDefault="00FD7798" w:rsidP="0099620D">
      <w:r w:rsidRPr="00E025D0">
        <w:rPr>
          <w:cs/>
        </w:rPr>
        <w:t xml:space="preserve">මෙ තැන් සිට සිටු තෙමේ ඇස හැරපියා ඝෝෂකයාගේ මූණ නො බැලී ය. ඔහු එහි අපොහොසත් විය. ටික දවසෙක් ගත විය. ඝෝෂකයා මරවන්නට ම ය සිටානන්ගේ සිත. එහෙයින් ඔහු </w:t>
      </w:r>
      <w:r w:rsidR="003E6E91">
        <w:t>‘</w:t>
      </w:r>
      <w:r w:rsidRPr="00E025D0">
        <w:rPr>
          <w:cs/>
        </w:rPr>
        <w:t>මූ කෙසේ මරවම් දැ</w:t>
      </w:r>
      <w:r w:rsidR="003E6E91">
        <w:t>’</w:t>
      </w:r>
      <w:r w:rsidRPr="00E025D0">
        <w:t xml:space="preserve"> </w:t>
      </w:r>
      <w:r w:rsidRPr="00E025D0">
        <w:rPr>
          <w:cs/>
        </w:rPr>
        <w:t>යි සිතන්නේ</w:t>
      </w:r>
      <w:r w:rsidRPr="00E025D0">
        <w:t xml:space="preserve">, </w:t>
      </w:r>
      <w:r w:rsidR="003E6E91">
        <w:t>‘</w:t>
      </w:r>
      <w:r w:rsidRPr="00E025D0">
        <w:rPr>
          <w:cs/>
        </w:rPr>
        <w:t>ගම්රකින මුදලිතැන ලවා මරවමි</w:t>
      </w:r>
      <w:r w:rsidR="003E6E91">
        <w:t>’</w:t>
      </w:r>
      <w:r w:rsidRPr="00E025D0">
        <w:t xml:space="preserve"> </w:t>
      </w:r>
      <w:r w:rsidRPr="00E025D0">
        <w:rPr>
          <w:cs/>
        </w:rPr>
        <w:t>යි සිතා ඔහුට</w:t>
      </w:r>
      <w:r w:rsidRPr="00E025D0">
        <w:t xml:space="preserve">, </w:t>
      </w:r>
      <w:r w:rsidRPr="00E025D0">
        <w:rPr>
          <w:cs/>
        </w:rPr>
        <w:t>ලියුමක් ලිවීය</w:t>
      </w:r>
      <w:r w:rsidR="0099620D">
        <w:t xml:space="preserve">. </w:t>
      </w:r>
    </w:p>
    <w:p w14:paraId="3A8A3465" w14:textId="4AF13AF9" w:rsidR="0040482E" w:rsidRPr="00E025D0" w:rsidRDefault="00FD7798" w:rsidP="00EF272E">
      <w:pPr>
        <w:pStyle w:val="Sinhalakawi"/>
      </w:pPr>
      <w:r w:rsidRPr="00E025D0">
        <w:rPr>
          <w:cs/>
        </w:rPr>
        <w:t xml:space="preserve">කොසඹෑනුවර සිටුමැදුරේ දී ය. </w:t>
      </w:r>
    </w:p>
    <w:p w14:paraId="34CB4E17" w14:textId="1F887B54" w:rsidR="00FD7798" w:rsidRPr="00E025D0" w:rsidRDefault="00FD7798" w:rsidP="00EF272E">
      <w:pPr>
        <w:pStyle w:val="Sinhalakawi"/>
      </w:pPr>
      <w:r w:rsidRPr="00E025D0">
        <w:rPr>
          <w:cs/>
        </w:rPr>
        <w:t>ප්‍රාණය පූ</w:t>
      </w:r>
      <w:r w:rsidR="00846FF4">
        <w:rPr>
          <w:cs/>
          <w:lang w:bidi="si-LK"/>
        </w:rPr>
        <w:t>ර්‍ව</w:t>
      </w:r>
      <w:r w:rsidRPr="00E025D0">
        <w:rPr>
          <w:cs/>
        </w:rPr>
        <w:t>ක නි</w:t>
      </w:r>
      <w:r w:rsidR="00912A9B">
        <w:rPr>
          <w:cs/>
          <w:lang w:bidi="si-LK"/>
        </w:rPr>
        <w:t>වේදන</w:t>
      </w:r>
      <w:r w:rsidRPr="00E025D0">
        <w:rPr>
          <w:cs/>
        </w:rPr>
        <w:t xml:space="preserve"> ය යි. </w:t>
      </w:r>
    </w:p>
    <w:p w14:paraId="767FA437" w14:textId="5BC2C056" w:rsidR="00FD7798" w:rsidRDefault="00FD7798" w:rsidP="00EF272E">
      <w:pPr>
        <w:pStyle w:val="Sinhalakawi"/>
      </w:pPr>
      <w:r w:rsidRPr="00E025D0">
        <w:rPr>
          <w:cs/>
        </w:rPr>
        <w:t>මා පියමාමණ්ඩි</w:t>
      </w:r>
      <w:r w:rsidR="00EF272E">
        <w:t xml:space="preserve">! </w:t>
      </w:r>
    </w:p>
    <w:p w14:paraId="5959865F" w14:textId="5A84D043" w:rsidR="00EF272E" w:rsidRDefault="00EF272E" w:rsidP="00EF272E">
      <w:pPr>
        <w:pStyle w:val="Sinhalakawi"/>
      </w:pPr>
      <w:r>
        <w:t>-</w:t>
      </w:r>
    </w:p>
    <w:p w14:paraId="4572DA81" w14:textId="3B3D694F" w:rsidR="0040482E" w:rsidRDefault="0040482E" w:rsidP="00B30D7B">
      <w:pPr>
        <w:pStyle w:val="Sinhalakawi"/>
        <w:jc w:val="both"/>
        <w:rPr>
          <w:lang w:bidi="si-LK"/>
        </w:rPr>
      </w:pPr>
      <w:r w:rsidRPr="0040482E">
        <w:rPr>
          <w:cs/>
          <w:lang w:bidi="si-LK"/>
        </w:rPr>
        <w:t>මට අවජාත පුත්‍රයෙක් ලැබී සිටියි</w:t>
      </w:r>
      <w:r w:rsidR="00EF272E">
        <w:t>.</w:t>
      </w:r>
      <w:r w:rsidRPr="0040482E">
        <w:t xml:space="preserve"> </w:t>
      </w:r>
      <w:r w:rsidRPr="0040482E">
        <w:rPr>
          <w:cs/>
          <w:lang w:bidi="si-LK"/>
        </w:rPr>
        <w:t>මේ ලියුම රැගෙන එන්නේ ඌය. මූ ජීවත්වනු දැක්මට</w:t>
      </w:r>
      <w:r>
        <w:rPr>
          <w:lang w:bidi="si-LK"/>
        </w:rPr>
        <w:t xml:space="preserve"> </w:t>
      </w:r>
      <w:r w:rsidRPr="0040482E">
        <w:rPr>
          <w:cs/>
          <w:lang w:bidi="si-LK"/>
        </w:rPr>
        <w:t>මම නො කැමැත්තෙමි. එහෙයින් මූ මෙසේ එවීමි. මාමණ්ඩී ඉතා රහසේ මූ මරා වළලා ඒ බව මට දන්වා එවූ පසු කළයුතු සැලකුම් එකකුත් නො හැර මම කරන්නෙමි. මෙය ඉටුවිය යුතුම ය. මෙය මට කරණ ලොකු වැඩෙති.</w:t>
      </w:r>
    </w:p>
    <w:p w14:paraId="3DFDCA60" w14:textId="4C499413" w:rsidR="00EF272E" w:rsidRPr="0040482E" w:rsidRDefault="00EF272E" w:rsidP="00EF272E">
      <w:pPr>
        <w:pStyle w:val="Sinhalakawi"/>
      </w:pPr>
      <w:r>
        <w:t>-</w:t>
      </w:r>
    </w:p>
    <w:p w14:paraId="3984FB41" w14:textId="77777777" w:rsidR="00FD7798" w:rsidRPr="00E025D0" w:rsidRDefault="00FD7798" w:rsidP="00EF272E">
      <w:pPr>
        <w:pStyle w:val="Sinhalakawi"/>
      </w:pPr>
      <w:r w:rsidRPr="00E025D0">
        <w:rPr>
          <w:cs/>
        </w:rPr>
        <w:t>ඒ වගත් මෙසේ දන්වන්නේ</w:t>
      </w:r>
      <w:r w:rsidRPr="00E025D0">
        <w:t xml:space="preserve">, </w:t>
      </w:r>
    </w:p>
    <w:p w14:paraId="1CB08FE4" w14:textId="77777777" w:rsidR="0099620D" w:rsidRDefault="00FD7798" w:rsidP="00EF272E">
      <w:pPr>
        <w:pStyle w:val="Sinhalakawi"/>
      </w:pPr>
      <w:r w:rsidRPr="00E025D0">
        <w:rPr>
          <w:cs/>
        </w:rPr>
        <w:t>කොසඹෑනුවර සිටුතෙමේ ය.</w:t>
      </w:r>
      <w:r w:rsidR="0099620D">
        <w:t xml:space="preserve"> </w:t>
      </w:r>
    </w:p>
    <w:p w14:paraId="3DC037F8" w14:textId="659383C4" w:rsidR="00A2069B" w:rsidRDefault="00FD7798" w:rsidP="0099620D">
      <w:r w:rsidRPr="00E025D0">
        <w:rPr>
          <w:cs/>
        </w:rPr>
        <w:t>මේ ලියුම</w:t>
      </w:r>
      <w:r w:rsidRPr="00E025D0">
        <w:t xml:space="preserve">, </w:t>
      </w:r>
      <w:r w:rsidRPr="00E025D0">
        <w:rPr>
          <w:cs/>
        </w:rPr>
        <w:t>ඝෝෂකයාට අඬගා ඔහු ඇඳි රෙද්දේ දාවලු කෙළවර බැඳ</w:t>
      </w:r>
      <w:r w:rsidRPr="00E025D0">
        <w:t>,</w:t>
      </w:r>
      <w:r w:rsidR="005C1E6D">
        <w:t xml:space="preserve"> </w:t>
      </w:r>
      <w:r w:rsidR="003E6E91">
        <w:t>‘</w:t>
      </w:r>
      <w:r w:rsidRPr="00E025D0">
        <w:rPr>
          <w:cs/>
        </w:rPr>
        <w:t>පුතා! මේ ලියුම රැගෙණ ගොස් අපේ ගම්රකින මුදලිතැනට දෙන්නැ</w:t>
      </w:r>
      <w:r w:rsidR="00A2069B">
        <w:t>’</w:t>
      </w:r>
      <w:r w:rsidRPr="00E025D0">
        <w:rPr>
          <w:cs/>
        </w:rPr>
        <w:t xml:space="preserve"> යි කියා ඔහු එහි පිටත් කෙළේය. ඝෝෂකයා අකුරු නො දනි යි. ලදරු කල පටන් මරවන්නට තැත් කළ සිටු තෙමේ ඔහුට අකුරු උගන්වා ද. ඝෝෂක තෙමේ තම මරණ ලියුම දාවලු කෙළවර බැඳ ගෙණ ගෙයින් නික්මෙන්නේ </w:t>
      </w:r>
      <w:r w:rsidR="003E6E91">
        <w:t>‘</w:t>
      </w:r>
      <w:r w:rsidRPr="00E025D0">
        <w:rPr>
          <w:cs/>
        </w:rPr>
        <w:t>පියානෙනි! මට මග වියදම් පිණිස මිලමුදල් නැතැ</w:t>
      </w:r>
      <w:r w:rsidR="00A2069B">
        <w:t>’</w:t>
      </w:r>
      <w:r w:rsidRPr="00E025D0">
        <w:rPr>
          <w:cs/>
        </w:rPr>
        <w:t xml:space="preserve"> යි කී ය. </w:t>
      </w:r>
      <w:r w:rsidR="003E6E91">
        <w:t>‘</w:t>
      </w:r>
      <w:r w:rsidRPr="00E025D0">
        <w:rPr>
          <w:cs/>
        </w:rPr>
        <w:t>පුතා! මග වියදම් වුවමනා නො කර යි</w:t>
      </w:r>
      <w:r w:rsidRPr="00E025D0">
        <w:t xml:space="preserve">, </w:t>
      </w:r>
      <w:r w:rsidRPr="00E025D0">
        <w:rPr>
          <w:cs/>
        </w:rPr>
        <w:t>ගම ඉන්නෝ මා යහළු සිටාන කෙනෙකි</w:t>
      </w:r>
      <w:r w:rsidRPr="00E025D0">
        <w:t xml:space="preserve">, </w:t>
      </w:r>
      <w:r w:rsidRPr="00E025D0">
        <w:rPr>
          <w:cs/>
        </w:rPr>
        <w:t>ඒ සිටුමැදුරට යන්න! එහි දී පුතාට උදෑසනට මොකවත්</w:t>
      </w:r>
      <w:r w:rsidRPr="00E025D0">
        <w:t xml:space="preserve"> </w:t>
      </w:r>
      <w:r w:rsidRPr="00E025D0">
        <w:rPr>
          <w:cs/>
        </w:rPr>
        <w:t>කාලා බීලා යා හැකි ය</w:t>
      </w:r>
      <w:r w:rsidRPr="00E025D0">
        <w:t xml:space="preserve">, </w:t>
      </w:r>
      <w:r w:rsidRPr="00E025D0">
        <w:rPr>
          <w:cs/>
        </w:rPr>
        <w:t>මගවියදම් වුවමනා නැතැ</w:t>
      </w:r>
      <w:r w:rsidR="003E6E91">
        <w:t>’</w:t>
      </w:r>
      <w:r w:rsidRPr="00E025D0">
        <w:t xml:space="preserve"> </w:t>
      </w:r>
      <w:r w:rsidRPr="00E025D0">
        <w:rPr>
          <w:cs/>
        </w:rPr>
        <w:t>යි සිටානන් කී කල්හි ඔහු පියා වැඳ අවසර ගෙන ගියේ ය. ටික දුරක් මග ගෙවා ගොස්</w:t>
      </w:r>
      <w:r w:rsidRPr="00E025D0">
        <w:t xml:space="preserve">, </w:t>
      </w:r>
      <w:r w:rsidRPr="00E025D0">
        <w:rPr>
          <w:cs/>
        </w:rPr>
        <w:t>සිටානන් කියූ ඒ ගමට පැමිණ</w:t>
      </w:r>
      <w:r w:rsidRPr="00E025D0">
        <w:t xml:space="preserve">, </w:t>
      </w:r>
      <w:r w:rsidRPr="00E025D0">
        <w:rPr>
          <w:cs/>
        </w:rPr>
        <w:t>සිටුගෙය සොයා දැනගෙන එහි ගොඩ වැදුනේ ය. ඒ වේලෙහි සිටු භා</w:t>
      </w:r>
      <w:r w:rsidR="00BB1AB3">
        <w:rPr>
          <w:cs/>
          <w:lang w:bidi="si-LK"/>
        </w:rPr>
        <w:t>ර්‍ය්‍ය</w:t>
      </w:r>
      <w:r w:rsidRPr="00E025D0">
        <w:rPr>
          <w:cs/>
        </w:rPr>
        <w:t>යා තොමෝ පිටත පිළෙහි සිටියා</w:t>
      </w:r>
      <w:r w:rsidRPr="00E025D0">
        <w:t xml:space="preserve">, </w:t>
      </w:r>
      <w:r w:rsidR="003E6E91">
        <w:t>‘</w:t>
      </w:r>
      <w:r w:rsidRPr="00E025D0">
        <w:rPr>
          <w:cs/>
        </w:rPr>
        <w:t>කොහි සිට ආවා දැ</w:t>
      </w:r>
      <w:r w:rsidRPr="00E025D0">
        <w:t>?</w:t>
      </w:r>
      <w:r w:rsidR="003E6E91">
        <w:t>’</w:t>
      </w:r>
      <w:r w:rsidRPr="00E025D0">
        <w:t xml:space="preserve"> </w:t>
      </w:r>
      <w:r w:rsidRPr="00E025D0">
        <w:rPr>
          <w:cs/>
        </w:rPr>
        <w:t xml:space="preserve">යි ඝෝෂකයාගෙන් ඇසූ ය. </w:t>
      </w:r>
      <w:r w:rsidR="003E6E91">
        <w:t>‘</w:t>
      </w:r>
      <w:r w:rsidRPr="00E025D0">
        <w:rPr>
          <w:cs/>
        </w:rPr>
        <w:t>ඇතුල් නුවර සිට ආවෙමි</w:t>
      </w:r>
      <w:r w:rsidR="00A2069B">
        <w:t>’</w:t>
      </w:r>
      <w:r w:rsidRPr="00E025D0">
        <w:rPr>
          <w:cs/>
        </w:rPr>
        <w:t xml:space="preserve"> යි ඔහු කී ය. </w:t>
      </w:r>
      <w:r w:rsidR="003E6E91">
        <w:t>‘</w:t>
      </w:r>
      <w:r w:rsidRPr="00E025D0">
        <w:rPr>
          <w:cs/>
        </w:rPr>
        <w:t>තාත්තා කවූ දැ</w:t>
      </w:r>
      <w:r w:rsidRPr="00E025D0">
        <w:t>?</w:t>
      </w:r>
      <w:r w:rsidR="003E6E91">
        <w:t>’</w:t>
      </w:r>
      <w:r w:rsidRPr="00E025D0">
        <w:t xml:space="preserve"> </w:t>
      </w:r>
      <w:r w:rsidRPr="00E025D0">
        <w:rPr>
          <w:cs/>
        </w:rPr>
        <w:t xml:space="preserve">යි ඇසූ විට </w:t>
      </w:r>
      <w:r w:rsidR="003E6E91">
        <w:t>‘</w:t>
      </w:r>
      <w:r w:rsidRPr="00E025D0">
        <w:rPr>
          <w:cs/>
        </w:rPr>
        <w:t>ඔබ තුමන්ලාගේ යහළු වූ කොසඹෑනුවර සිටු</w:t>
      </w:r>
      <w:r w:rsidR="003E6E91">
        <w:t>’</w:t>
      </w:r>
      <w:r w:rsidRPr="00E025D0">
        <w:t xml:space="preserve"> </w:t>
      </w:r>
      <w:r w:rsidRPr="00E025D0">
        <w:rPr>
          <w:cs/>
        </w:rPr>
        <w:t xml:space="preserve">යි කී විට </w:t>
      </w:r>
      <w:r w:rsidR="003E6E91">
        <w:t>‘</w:t>
      </w:r>
      <w:r w:rsidRPr="00E025D0">
        <w:rPr>
          <w:cs/>
        </w:rPr>
        <w:t>ඝෝෂක උඹ දැ</w:t>
      </w:r>
      <w:r w:rsidRPr="00E025D0">
        <w:t>?</w:t>
      </w:r>
      <w:r w:rsidR="003E6E91">
        <w:t>’</w:t>
      </w:r>
      <w:r w:rsidRPr="00E025D0">
        <w:t xml:space="preserve"> </w:t>
      </w:r>
      <w:r w:rsidRPr="00E025D0">
        <w:rPr>
          <w:cs/>
        </w:rPr>
        <w:t xml:space="preserve">යි ඇසූ ය. </w:t>
      </w:r>
      <w:r w:rsidR="003E6E91">
        <w:t>‘</w:t>
      </w:r>
      <w:r w:rsidRPr="00E025D0">
        <w:rPr>
          <w:cs/>
        </w:rPr>
        <w:t>ඔව්</w:t>
      </w:r>
      <w:r w:rsidRPr="00E025D0">
        <w:t xml:space="preserve">, </w:t>
      </w:r>
      <w:r w:rsidRPr="00E025D0">
        <w:rPr>
          <w:cs/>
        </w:rPr>
        <w:t>ඝෝෂක නම් මමැ</w:t>
      </w:r>
      <w:r w:rsidR="003E6E91">
        <w:t>’</w:t>
      </w:r>
      <w:r w:rsidRPr="00E025D0">
        <w:t xml:space="preserve"> </w:t>
      </w:r>
      <w:r w:rsidRPr="00E025D0">
        <w:rPr>
          <w:cs/>
        </w:rPr>
        <w:t xml:space="preserve">යි ඔහු පිළිතුරු දින. </w:t>
      </w:r>
    </w:p>
    <w:p w14:paraId="6A3E2DFA" w14:textId="34EB6BE6" w:rsidR="00503322" w:rsidRDefault="00FD7798" w:rsidP="0099620D">
      <w:r w:rsidRPr="00E025D0">
        <w:rPr>
          <w:cs/>
        </w:rPr>
        <w:t>සිටු බිරියට ඝෝෂකයන් දුටු ඇසිල්ලෙහි මහත් වූ පුත්‍ර</w:t>
      </w:r>
      <w:r w:rsidR="007E5878">
        <w:rPr>
          <w:cs/>
          <w:lang w:bidi="si-LK"/>
        </w:rPr>
        <w:t>ස්නේහ</w:t>
      </w:r>
      <w:r w:rsidRPr="00E025D0">
        <w:rPr>
          <w:cs/>
        </w:rPr>
        <w:t>යෙක් උපන. මේ සිටුහට සිටින්නී එක ම දුවක. ඕ වයසින් සොළොස් හැවිරිදි ය. දුටුවන් පහදවා සිත් ගන්නා රූ ඇත. ඈ රක්නට පණිවුඩ ගෙණ යන දාසියක් නිල කොට සිටියා. ඇගේ රැක්මෙහි මෝ සිටියා සත්මහල්පායෙහි උඩමාලෙහි සිරි යහන්ගබඩාවෙහි ය. ඝෝෂකසිටු මැදුරට පැමිණ සිටි වේලෙහි මේ සිටුකුමරිය</w:t>
      </w:r>
      <w:r w:rsidRPr="00E025D0">
        <w:t xml:space="preserve">, </w:t>
      </w:r>
      <w:r w:rsidRPr="00E025D0">
        <w:rPr>
          <w:cs/>
        </w:rPr>
        <w:t>සිය දැස්ස කිසියම් කාරියක් සඳහා කඩපිළට යැවූ ය. කඩපිළට යන ඇය දුටු සිටුභා</w:t>
      </w:r>
      <w:r w:rsidR="004755F7">
        <w:rPr>
          <w:cs/>
          <w:lang w:bidi="si-LK"/>
        </w:rPr>
        <w:t>ර්‍ය්‍යා</w:t>
      </w:r>
      <w:r w:rsidRPr="00E025D0">
        <w:rPr>
          <w:cs/>
        </w:rPr>
        <w:t xml:space="preserve"> තොමෝ ඇයට අඬ ගා </w:t>
      </w:r>
      <w:r w:rsidR="003E6E91">
        <w:t>‘</w:t>
      </w:r>
      <w:r w:rsidRPr="00E025D0">
        <w:rPr>
          <w:cs/>
        </w:rPr>
        <w:t>කොහි යා දැ</w:t>
      </w:r>
      <w:r w:rsidRPr="00E025D0">
        <w:t>?</w:t>
      </w:r>
      <w:r w:rsidR="003E6E91">
        <w:t>’</w:t>
      </w:r>
      <w:r w:rsidRPr="00E025D0">
        <w:t xml:space="preserve"> </w:t>
      </w:r>
      <w:r w:rsidRPr="00E025D0">
        <w:rPr>
          <w:cs/>
        </w:rPr>
        <w:t xml:space="preserve">යි ඇසූ ය. </w:t>
      </w:r>
      <w:r w:rsidR="003E6E91">
        <w:t>‘</w:t>
      </w:r>
      <w:r w:rsidRPr="00E025D0">
        <w:rPr>
          <w:cs/>
        </w:rPr>
        <w:t>ආ</w:t>
      </w:r>
      <w:r w:rsidR="004755F7">
        <w:rPr>
          <w:cs/>
          <w:lang w:bidi="si-LK"/>
        </w:rPr>
        <w:t>ර්‍ය්‍යා</w:t>
      </w:r>
      <w:r w:rsidRPr="00E025D0">
        <w:rPr>
          <w:cs/>
        </w:rPr>
        <w:t>වෙති! පුං</w:t>
      </w:r>
      <w:r w:rsidR="000C63D6">
        <w:rPr>
          <w:rFonts w:hint="cs"/>
          <w:cs/>
          <w:lang w:bidi="si-LK"/>
        </w:rPr>
        <w:t>චි</w:t>
      </w:r>
      <w:r w:rsidRPr="00E025D0">
        <w:rPr>
          <w:cs/>
        </w:rPr>
        <w:t>නෝනාගේ වුවමනාවක් සඳහා කඩපිළට යමි</w:t>
      </w:r>
      <w:r w:rsidR="00A2069B">
        <w:t xml:space="preserve">’ </w:t>
      </w:r>
      <w:r w:rsidRPr="00E025D0">
        <w:rPr>
          <w:cs/>
        </w:rPr>
        <w:t xml:space="preserve">යි කී කල්හි </w:t>
      </w:r>
      <w:r w:rsidR="003E6E91">
        <w:t>‘</w:t>
      </w:r>
      <w:r w:rsidRPr="00E025D0">
        <w:rPr>
          <w:cs/>
        </w:rPr>
        <w:t>පොඩ්ඩක් වරෙන්! තව ටිකකින් එහි යා හැකි යි</w:t>
      </w:r>
      <w:r w:rsidRPr="00E025D0">
        <w:t xml:space="preserve">, </w:t>
      </w:r>
      <w:r w:rsidRPr="00E025D0">
        <w:rPr>
          <w:cs/>
        </w:rPr>
        <w:t>මේ මාපුතුට ඉන්නට පුටුවක් සූදානම් කරපන්! පා සෝදා තෙල් ගාපන්! ඇඳක ඇතිරිලි එලා පිළියෙල කරපන්</w:t>
      </w:r>
      <w:r w:rsidR="003E6E91">
        <w:t>’</w:t>
      </w:r>
      <w:r w:rsidRPr="00E025D0">
        <w:t xml:space="preserve"> </w:t>
      </w:r>
      <w:r w:rsidRPr="00E025D0">
        <w:rPr>
          <w:cs/>
        </w:rPr>
        <w:t>යි කිවු ය. ඕ එසේ කොට</w:t>
      </w:r>
      <w:r w:rsidRPr="00E025D0">
        <w:t xml:space="preserve">, </w:t>
      </w:r>
      <w:r w:rsidRPr="00E025D0">
        <w:rPr>
          <w:cs/>
        </w:rPr>
        <w:t>කඩපිළට ගොස්</w:t>
      </w:r>
      <w:r w:rsidRPr="00E025D0">
        <w:t xml:space="preserve">, </w:t>
      </w:r>
      <w:r w:rsidRPr="00E025D0">
        <w:rPr>
          <w:cs/>
        </w:rPr>
        <w:t>කුමරියගේ වුවමනා වත් සිදුකර ගෙණ</w:t>
      </w:r>
      <w:r w:rsidRPr="00E025D0">
        <w:t xml:space="preserve">, </w:t>
      </w:r>
      <w:r w:rsidRPr="00E025D0">
        <w:rPr>
          <w:cs/>
        </w:rPr>
        <w:t>මඳක් කල් ගෙවා</w:t>
      </w:r>
      <w:r w:rsidRPr="00E025D0">
        <w:t xml:space="preserve">, </w:t>
      </w:r>
      <w:r w:rsidRPr="00E025D0">
        <w:rPr>
          <w:cs/>
        </w:rPr>
        <w:t xml:space="preserve">උඩමහලෙහි කුමරිය වෙත ගියා ය. </w:t>
      </w:r>
    </w:p>
    <w:p w14:paraId="62B333F8" w14:textId="3067CD08" w:rsidR="00FD7798" w:rsidRPr="00E025D0" w:rsidRDefault="00FD7798" w:rsidP="0099620D">
      <w:r w:rsidRPr="00E025D0">
        <w:rPr>
          <w:cs/>
        </w:rPr>
        <w:t>එවිට සිටු කුමරිය ඇයට තදින් තරවටු කළා</w:t>
      </w:r>
      <w:r w:rsidR="00503322">
        <w:t>.</w:t>
      </w:r>
      <w:r w:rsidRPr="00E025D0">
        <w:rPr>
          <w:cs/>
        </w:rPr>
        <w:t xml:space="preserve"> </w:t>
      </w:r>
      <w:r w:rsidR="003E6E91">
        <w:t>‘</w:t>
      </w:r>
      <w:r w:rsidRPr="00E025D0">
        <w:rPr>
          <w:cs/>
        </w:rPr>
        <w:t>මම කුමක් කරම් ද</w:t>
      </w:r>
      <w:r w:rsidRPr="00E025D0">
        <w:t xml:space="preserve">, </w:t>
      </w:r>
      <w:r w:rsidRPr="00E025D0">
        <w:rPr>
          <w:cs/>
        </w:rPr>
        <w:t>ලොකු නෝනා මට අඬ ගා කතාකොට ඝෝෂක සිටු කුමරුට ඉන්නට පුටුවක් සූදානම් කොට</w:t>
      </w:r>
      <w:r w:rsidRPr="00E025D0">
        <w:t xml:space="preserve">, </w:t>
      </w:r>
      <w:r w:rsidRPr="00E025D0">
        <w:rPr>
          <w:cs/>
        </w:rPr>
        <w:t xml:space="preserve">කුමරුගේ පා සෝදා තෙල් ගා </w:t>
      </w:r>
      <w:r w:rsidRPr="00E025D0">
        <w:rPr>
          <w:cs/>
        </w:rPr>
        <w:lastRenderedPageBreak/>
        <w:t>ඇඳක් ඇතිරිලි එලා පිළියෙල කර යන්නැයි මට කිව්වා</w:t>
      </w:r>
      <w:r w:rsidRPr="00E025D0">
        <w:t xml:space="preserve">, </w:t>
      </w:r>
      <w:r w:rsidRPr="00E025D0">
        <w:rPr>
          <w:cs/>
        </w:rPr>
        <w:t>මම ඒ සියල්ල කොට කඩපිළට</w:t>
      </w:r>
      <w:r w:rsidR="00C909C1">
        <w:rPr>
          <w:cs/>
          <w:lang w:bidi="si-LK"/>
        </w:rPr>
        <w:t>ත්</w:t>
      </w:r>
      <w:r w:rsidRPr="00E025D0">
        <w:rPr>
          <w:cs/>
        </w:rPr>
        <w:t xml:space="preserve"> ගොස් නෝනා මහත්මයාගේ වුවමනාව</w:t>
      </w:r>
      <w:r w:rsidR="00C909C1">
        <w:rPr>
          <w:cs/>
          <w:lang w:bidi="si-LK"/>
        </w:rPr>
        <w:t>ත්</w:t>
      </w:r>
      <w:r w:rsidRPr="00E025D0">
        <w:rPr>
          <w:cs/>
        </w:rPr>
        <w:t xml:space="preserve"> සිදු කර ගෙණ ආමි</w:t>
      </w:r>
      <w:r w:rsidRPr="00E025D0">
        <w:t xml:space="preserve">, </w:t>
      </w:r>
      <w:r w:rsidRPr="00E025D0">
        <w:rPr>
          <w:cs/>
        </w:rPr>
        <w:t>පමා වූවා ඒ නිසා ය</w:t>
      </w:r>
      <w:r w:rsidRPr="00E025D0">
        <w:t xml:space="preserve">, </w:t>
      </w:r>
      <w:r w:rsidRPr="00E025D0">
        <w:rPr>
          <w:cs/>
        </w:rPr>
        <w:t>මා කෙරෙහි අමනාප නො වනු මැනැවැ</w:t>
      </w:r>
      <w:r w:rsidR="003E6E91">
        <w:t>’</w:t>
      </w:r>
      <w:r w:rsidRPr="00E025D0">
        <w:t xml:space="preserve"> </w:t>
      </w:r>
      <w:r w:rsidRPr="00E025D0">
        <w:rPr>
          <w:cs/>
        </w:rPr>
        <w:t>යි දාසිය කිවූ ය. ඝෝෂක යන නම ඇසූ සැටියේ සිටු කුමරිය ගැස්සී සිටියා ය. උඩ බිම බැලූ ය. කිසිවක් කියා ගත නුහුනා ය. ඝෝෂක යන්න කණ වැටුනු ඇසිල්ලෙහි</w:t>
      </w:r>
      <w:r w:rsidRPr="00E025D0">
        <w:t xml:space="preserve">, </w:t>
      </w:r>
      <w:r w:rsidRPr="00E025D0">
        <w:rPr>
          <w:cs/>
        </w:rPr>
        <w:t>ඈ සිත හටගත් ආලය</w:t>
      </w:r>
      <w:r w:rsidRPr="00E025D0">
        <w:t xml:space="preserve">, </w:t>
      </w:r>
      <w:r w:rsidRPr="00E025D0">
        <w:rPr>
          <w:cs/>
        </w:rPr>
        <w:t>ඇගේ සිවිමස් නහර බිඳ ගොස්</w:t>
      </w:r>
      <w:r w:rsidRPr="00E025D0">
        <w:t xml:space="preserve">, </w:t>
      </w:r>
      <w:r w:rsidRPr="00E025D0">
        <w:rPr>
          <w:cs/>
        </w:rPr>
        <w:t>ඇටමිදුලුවල වැදී සිටියේ ය. ඝෝෂකයා කො</w:t>
      </w:r>
      <w:r w:rsidR="00A2069B">
        <w:rPr>
          <w:rFonts w:hint="cs"/>
          <w:cs/>
          <w:lang w:bidi="si-LK"/>
        </w:rPr>
        <w:t>තු</w:t>
      </w:r>
      <w:r w:rsidRPr="00E025D0">
        <w:rPr>
          <w:cs/>
        </w:rPr>
        <w:t>හලික ව උපන් ජාතියේ උට අඹු වූවා මේ සිටුකුමරී තොමෝ ය. එදා මේ තොමෝ සිටුගෙයක බැලමෙහෙ කොට</w:t>
      </w:r>
      <w:r w:rsidRPr="00E025D0">
        <w:t xml:space="preserve">, </w:t>
      </w:r>
      <w:r w:rsidRPr="00E025D0">
        <w:rPr>
          <w:cs/>
        </w:rPr>
        <w:t>බැල පිණීස සහල් නැළියක් ලබාගෙණ එය පිසැ පසේ බුදුරජානන් වහන්සේ නමකට පුජා කළා ය. මේ ඒ දානයාගේ අනුභාවය ය. මෙයින් ඕ සිටු කුලයෙහි උපන්නී. එදා මුන් දෙන්නා</w:t>
      </w:r>
      <w:r w:rsidRPr="00E025D0">
        <w:t xml:space="preserve">, </w:t>
      </w:r>
      <w:r w:rsidRPr="00E025D0">
        <w:rPr>
          <w:cs/>
        </w:rPr>
        <w:t xml:space="preserve">අතර තුබූ ඒ </w:t>
      </w:r>
      <w:r w:rsidR="007E5878">
        <w:rPr>
          <w:cs/>
          <w:lang w:bidi="si-LK"/>
        </w:rPr>
        <w:t>ස්නේහ</w:t>
      </w:r>
      <w:r w:rsidRPr="00E025D0">
        <w:rPr>
          <w:cs/>
        </w:rPr>
        <w:t>ය</w:t>
      </w:r>
      <w:r w:rsidRPr="00E025D0">
        <w:t xml:space="preserve">, </w:t>
      </w:r>
      <w:r w:rsidRPr="00E025D0">
        <w:rPr>
          <w:cs/>
        </w:rPr>
        <w:t>මෙදා</w:t>
      </w:r>
      <w:r w:rsidR="00C909C1">
        <w:rPr>
          <w:cs/>
          <w:lang w:bidi="si-LK"/>
        </w:rPr>
        <w:t>ත්</w:t>
      </w:r>
      <w:r w:rsidRPr="00E025D0">
        <w:rPr>
          <w:cs/>
        </w:rPr>
        <w:t xml:space="preserve"> මෙසේ ඉස්මතු වූයේ</w:t>
      </w:r>
      <w:r w:rsidRPr="00E025D0">
        <w:t xml:space="preserve">, </w:t>
      </w:r>
      <w:r w:rsidRPr="00E025D0">
        <w:rPr>
          <w:cs/>
        </w:rPr>
        <w:t xml:space="preserve">උන් දෙන්නා යට කොට සිටියේ ය. </w:t>
      </w:r>
    </w:p>
    <w:p w14:paraId="0FDD9AAC" w14:textId="50988F64" w:rsidR="00FD7798" w:rsidRPr="00E025D0" w:rsidRDefault="00D5165F" w:rsidP="00F561EE">
      <w:pPr>
        <w:pStyle w:val="Sinhalakawi"/>
      </w:pPr>
      <w:r>
        <w:t>“</w:t>
      </w:r>
      <w:r w:rsidR="00FD7798" w:rsidRPr="00E025D0">
        <w:rPr>
          <w:cs/>
        </w:rPr>
        <w:t>පෙර සමග විසුමෙන් - වත්මන්හි හිතයෙන් හෝ</w:t>
      </w:r>
      <w:r w:rsidR="00FD7798" w:rsidRPr="00E025D0">
        <w:t xml:space="preserve">, </w:t>
      </w:r>
    </w:p>
    <w:p w14:paraId="43836956" w14:textId="07C1E2CC" w:rsidR="00FD7798" w:rsidRPr="00E025D0" w:rsidRDefault="00FD7798" w:rsidP="00F561EE">
      <w:pPr>
        <w:pStyle w:val="Sinhalakawi"/>
      </w:pPr>
      <w:r w:rsidRPr="00E025D0">
        <w:rPr>
          <w:cs/>
        </w:rPr>
        <w:t>මෙසේ ඒ පෙම් උපදී - දියැ උපුල් හට ගණු මෙනි</w:t>
      </w:r>
      <w:r w:rsidR="00D5165F">
        <w:t>”</w:t>
      </w:r>
      <w:r w:rsidRPr="00E025D0">
        <w:t xml:space="preserve"> </w:t>
      </w:r>
    </w:p>
    <w:p w14:paraId="25A274DA" w14:textId="77777777" w:rsidR="00FD7798" w:rsidRPr="00E025D0" w:rsidRDefault="00FD7798" w:rsidP="00574000">
      <w:r w:rsidRPr="00E025D0">
        <w:rPr>
          <w:cs/>
        </w:rPr>
        <w:t xml:space="preserve">යි බුදුරජානන් වහන්සේ වදාළ සේක. </w:t>
      </w:r>
    </w:p>
    <w:p w14:paraId="6469904E" w14:textId="0F6E609C" w:rsidR="00FD7798" w:rsidRPr="00E025D0" w:rsidRDefault="00FD7798" w:rsidP="00A2069B">
      <w:r w:rsidRPr="00E025D0">
        <w:rPr>
          <w:cs/>
        </w:rPr>
        <w:t xml:space="preserve">මදක් නිසල ව කල්පනායෙන් සිටි සිටු කුමරිය </w:t>
      </w:r>
      <w:r w:rsidR="003E6E91">
        <w:t>‘</w:t>
      </w:r>
      <w:r w:rsidRPr="00E025D0">
        <w:rPr>
          <w:cs/>
        </w:rPr>
        <w:t>කෝ දැන් ඔහු</w:t>
      </w:r>
      <w:r w:rsidRPr="00E025D0">
        <w:t>?</w:t>
      </w:r>
      <w:r w:rsidR="003E6E91">
        <w:t>’</w:t>
      </w:r>
      <w:r w:rsidRPr="00E025D0">
        <w:t xml:space="preserve"> </w:t>
      </w:r>
      <w:r w:rsidRPr="00E025D0">
        <w:rPr>
          <w:cs/>
        </w:rPr>
        <w:t xml:space="preserve">යි දාසිය අතින් විචාළා ය. </w:t>
      </w:r>
      <w:r w:rsidR="003E6E91">
        <w:t>‘</w:t>
      </w:r>
      <w:r w:rsidRPr="00E025D0">
        <w:rPr>
          <w:cs/>
        </w:rPr>
        <w:t>ඇඳෙහි නිදි</w:t>
      </w:r>
      <w:r w:rsidR="00F11CF8">
        <w:t>’</w:t>
      </w:r>
      <w:r w:rsidRPr="00E025D0">
        <w:t xml:space="preserve"> </w:t>
      </w:r>
      <w:r w:rsidRPr="00E025D0">
        <w:rPr>
          <w:cs/>
        </w:rPr>
        <w:t xml:space="preserve">යි යනු දැස්සගේ පිළිතුර විය. </w:t>
      </w:r>
      <w:r w:rsidR="003E6E91">
        <w:t>‘</w:t>
      </w:r>
      <w:r w:rsidRPr="00E025D0">
        <w:rPr>
          <w:cs/>
        </w:rPr>
        <w:t>අත මොකවත් තිබේ දැ</w:t>
      </w:r>
      <w:r w:rsidRPr="00E025D0">
        <w:t>?</w:t>
      </w:r>
      <w:r w:rsidR="003E6E91">
        <w:t>’</w:t>
      </w:r>
      <w:r w:rsidRPr="00E025D0">
        <w:t xml:space="preserve"> </w:t>
      </w:r>
      <w:r w:rsidRPr="00E025D0">
        <w:rPr>
          <w:cs/>
        </w:rPr>
        <w:t>යි නැවැත ඇසූ</w:t>
      </w:r>
      <w:r w:rsidR="00F11CF8">
        <w:rPr>
          <w:rFonts w:hint="cs"/>
          <w:cs/>
          <w:lang w:bidi="si-LK"/>
        </w:rPr>
        <w:t>ය</w:t>
      </w:r>
      <w:r w:rsidR="00F11CF8">
        <w:t>,</w:t>
      </w:r>
      <w:r w:rsidRPr="00E025D0">
        <w:rPr>
          <w:cs/>
        </w:rPr>
        <w:t xml:space="preserve"> </w:t>
      </w:r>
      <w:r w:rsidR="00F11CF8">
        <w:t>‘</w:t>
      </w:r>
      <w:r w:rsidRPr="00E025D0">
        <w:rPr>
          <w:cs/>
        </w:rPr>
        <w:t>ඔව්! ඇඳ තිබෙන රෙද්දේ දාවලු කෙළවර එල්ලූ ලියුමක් තිබේ</w:t>
      </w:r>
      <w:r w:rsidRPr="00E025D0">
        <w:t xml:space="preserve">, </w:t>
      </w:r>
      <w:r w:rsidRPr="00E025D0">
        <w:rPr>
          <w:cs/>
        </w:rPr>
        <w:t>වෙන මොකවත් නැතැ</w:t>
      </w:r>
      <w:r w:rsidR="00F11CF8">
        <w:t>’</w:t>
      </w:r>
      <w:r w:rsidRPr="00E025D0">
        <w:rPr>
          <w:cs/>
        </w:rPr>
        <w:t xml:space="preserve"> යි ඕ තොමෝ කිව්වා ය. ඉක්බිති සිටුකුමරිය </w:t>
      </w:r>
      <w:r w:rsidR="003E6E91">
        <w:t>‘</w:t>
      </w:r>
      <w:r w:rsidRPr="00E025D0">
        <w:rPr>
          <w:cs/>
        </w:rPr>
        <w:t>ලියුම ගෙන බලමි</w:t>
      </w:r>
      <w:r w:rsidR="003E6E91">
        <w:t>’</w:t>
      </w:r>
      <w:r w:rsidRPr="00E025D0">
        <w:t xml:space="preserve"> </w:t>
      </w:r>
      <w:r w:rsidRPr="00E025D0">
        <w:rPr>
          <w:cs/>
        </w:rPr>
        <w:t>යි උඩුමහලින් බැස</w:t>
      </w:r>
      <w:r w:rsidRPr="00E025D0">
        <w:t xml:space="preserve">, </w:t>
      </w:r>
      <w:r w:rsidRPr="00E025D0">
        <w:rPr>
          <w:cs/>
        </w:rPr>
        <w:t>ඝෝෂකගේ නිදි බලා හිමින් සීරුවේ නිදාහුන් ඇඳ ලඟට ගොස්</w:t>
      </w:r>
      <w:r w:rsidRPr="00E025D0">
        <w:t xml:space="preserve">, </w:t>
      </w:r>
      <w:r w:rsidRPr="00E025D0">
        <w:rPr>
          <w:cs/>
        </w:rPr>
        <w:t>ලියුම දාවල්ලෙන් ලිහා ගෙන</w:t>
      </w:r>
      <w:r w:rsidRPr="00E025D0">
        <w:t xml:space="preserve">, </w:t>
      </w:r>
      <w:r w:rsidRPr="00E025D0">
        <w:rPr>
          <w:cs/>
        </w:rPr>
        <w:t>තම කාමරයට වැදී දොර වසා ජනේලය හැර ලියුම කියවා බලා</w:t>
      </w:r>
      <w:r w:rsidRPr="00E025D0">
        <w:t xml:space="preserve">, </w:t>
      </w:r>
      <w:r w:rsidR="003E6E91">
        <w:t>‘</w:t>
      </w:r>
      <w:r w:rsidRPr="00E025D0">
        <w:rPr>
          <w:cs/>
        </w:rPr>
        <w:t>අනේ! මෝඩයෙක්</w:t>
      </w:r>
      <w:r w:rsidRPr="00E025D0">
        <w:t xml:space="preserve">, </w:t>
      </w:r>
      <w:r w:rsidRPr="00E025D0">
        <w:rPr>
          <w:cs/>
        </w:rPr>
        <w:t>මා අතට මේ ලියුම නො ලැබිනි නම්</w:t>
      </w:r>
      <w:r w:rsidRPr="00E025D0">
        <w:t xml:space="preserve">, </w:t>
      </w:r>
      <w:r w:rsidRPr="00E025D0">
        <w:rPr>
          <w:cs/>
        </w:rPr>
        <w:t>මොහු ඉවරැ</w:t>
      </w:r>
      <w:r w:rsidR="003E6E91">
        <w:t>’</w:t>
      </w:r>
      <w:r w:rsidR="00F11CF8">
        <w:t xml:space="preserve"> </w:t>
      </w:r>
      <w:r w:rsidRPr="00E025D0">
        <w:rPr>
          <w:cs/>
        </w:rPr>
        <w:t xml:space="preserve">යි යනු තමන්ට ම කියා ගෙණ ලියුම ඉරා දමා අන් ලියුමක් ලියූ ය. </w:t>
      </w:r>
    </w:p>
    <w:p w14:paraId="40D1FA9F" w14:textId="03446E73" w:rsidR="00FD7798" w:rsidRPr="00E025D0" w:rsidRDefault="00FD7798" w:rsidP="00B30D7B">
      <w:pPr>
        <w:pStyle w:val="Sinhalakawi"/>
      </w:pPr>
      <w:r w:rsidRPr="00E025D0">
        <w:rPr>
          <w:cs/>
        </w:rPr>
        <w:t>කොස</w:t>
      </w:r>
      <w:r w:rsidR="00F11CF8" w:rsidRPr="00E025D0">
        <w:rPr>
          <w:cs/>
        </w:rPr>
        <w:t>ඹෑ</w:t>
      </w:r>
      <w:r w:rsidRPr="00E025D0">
        <w:rPr>
          <w:cs/>
        </w:rPr>
        <w:t xml:space="preserve">නුවර සිටුමැදුරේදී ය. </w:t>
      </w:r>
    </w:p>
    <w:p w14:paraId="52886A05" w14:textId="027FC84A" w:rsidR="00FD7798" w:rsidRPr="00E025D0" w:rsidRDefault="00FD7798" w:rsidP="00B30D7B">
      <w:pPr>
        <w:pStyle w:val="Sinhalakawi"/>
      </w:pPr>
      <w:r w:rsidRPr="00E025D0">
        <w:rPr>
          <w:cs/>
        </w:rPr>
        <w:t>ප්‍රණය පූ</w:t>
      </w:r>
      <w:r w:rsidR="00846FF4">
        <w:rPr>
          <w:cs/>
          <w:lang w:bidi="si-LK"/>
        </w:rPr>
        <w:t>ර්‍ව</w:t>
      </w:r>
      <w:r w:rsidRPr="00E025D0">
        <w:rPr>
          <w:cs/>
        </w:rPr>
        <w:t>කනි</w:t>
      </w:r>
      <w:r w:rsidR="00912A9B">
        <w:rPr>
          <w:cs/>
          <w:lang w:bidi="si-LK"/>
        </w:rPr>
        <w:t>වේදන</w:t>
      </w:r>
      <w:r w:rsidRPr="00E025D0">
        <w:rPr>
          <w:cs/>
        </w:rPr>
        <w:t xml:space="preserve">ය යි. </w:t>
      </w:r>
    </w:p>
    <w:p w14:paraId="56582DDD" w14:textId="734DE83F" w:rsidR="00FD7798" w:rsidRDefault="00FD7798" w:rsidP="00B30D7B">
      <w:pPr>
        <w:pStyle w:val="Sinhalakawi"/>
      </w:pPr>
      <w:r w:rsidRPr="00E025D0">
        <w:rPr>
          <w:cs/>
        </w:rPr>
        <w:t xml:space="preserve">මා ප්‍රිය මාමණ්ඩි! </w:t>
      </w:r>
    </w:p>
    <w:p w14:paraId="0ED3BB1E" w14:textId="6BBE2C9C" w:rsidR="00F11CF8" w:rsidRPr="00E025D0" w:rsidRDefault="00F11CF8" w:rsidP="00B30D7B">
      <w:pPr>
        <w:pStyle w:val="Sinhalakawi"/>
      </w:pPr>
      <w:r>
        <w:t>-</w:t>
      </w:r>
    </w:p>
    <w:p w14:paraId="0FE44E48" w14:textId="161BAE14" w:rsidR="00FD7798" w:rsidRDefault="00FD7798" w:rsidP="00B30D7B">
      <w:pPr>
        <w:pStyle w:val="Sinhalakawi"/>
        <w:jc w:val="both"/>
      </w:pPr>
      <w:r w:rsidRPr="00E025D0">
        <w:rPr>
          <w:cs/>
        </w:rPr>
        <w:t>මේ ලියුම ගෙණෙන්නේ මාගේ පුතා ය. නම ඝෝෂක ය. මා අයත් ගම් කෙත්වලින්</w:t>
      </w:r>
      <w:r w:rsidR="00B30D7B">
        <w:t xml:space="preserve"> </w:t>
      </w:r>
      <w:r w:rsidRPr="00E025D0">
        <w:rPr>
          <w:cs/>
        </w:rPr>
        <w:t>බඩුමූට්ටු ගෙන්වා මාමා වසන ගමේ ම දෙමහල් ගෙයක් කරවා</w:t>
      </w:r>
      <w:r w:rsidRPr="00E025D0">
        <w:t xml:space="preserve">, </w:t>
      </w:r>
      <w:r w:rsidRPr="00E025D0">
        <w:rPr>
          <w:cs/>
        </w:rPr>
        <w:t>එය වට කොට</w:t>
      </w:r>
      <w:r w:rsidR="00B30D7B">
        <w:t xml:space="preserve"> </w:t>
      </w:r>
      <w:r w:rsidRPr="00E025D0">
        <w:rPr>
          <w:cs/>
        </w:rPr>
        <w:t>තාප්පයක් බැඳ මුරකරුවන් ද සිටුවා රැකවල් ඇති කොට මොහුට භාර දෙන්න. ඉන් පසු ගම් සියයෙන් පඬුරු පාක්කුඩම් ගෙන්වා</w:t>
      </w:r>
      <w:r w:rsidRPr="00E025D0">
        <w:t xml:space="preserve">, </w:t>
      </w:r>
      <w:r w:rsidRPr="00E025D0">
        <w:rPr>
          <w:cs/>
        </w:rPr>
        <w:t>ජනපද සිටානන්ගේ දූ භාර්‍ය්‍යාව කොට දී මගුල් කොට මට දන්වා එවන්න. මට දැන්වූ පසු ඔබට කළ යුතු හරිය මම කරමි.</w:t>
      </w:r>
    </w:p>
    <w:p w14:paraId="2654F8E3" w14:textId="24DCF1BC" w:rsidR="00F11CF8" w:rsidRPr="00E025D0" w:rsidRDefault="00F11CF8" w:rsidP="00B30D7B">
      <w:pPr>
        <w:pStyle w:val="Sinhalakawi"/>
      </w:pPr>
      <w:r>
        <w:t>-</w:t>
      </w:r>
    </w:p>
    <w:p w14:paraId="449BCF36" w14:textId="77777777" w:rsidR="00FD7798" w:rsidRPr="00E025D0" w:rsidRDefault="00FD7798" w:rsidP="00B30D7B">
      <w:pPr>
        <w:pStyle w:val="Sinhalakawi"/>
      </w:pPr>
      <w:r w:rsidRPr="00E025D0">
        <w:rPr>
          <w:cs/>
        </w:rPr>
        <w:t>ඒ වගත් මෙසේ දන්වන්නේ</w:t>
      </w:r>
      <w:r w:rsidRPr="00E025D0">
        <w:t xml:space="preserve">, </w:t>
      </w:r>
    </w:p>
    <w:p w14:paraId="28692728" w14:textId="77777777" w:rsidR="00FD7798" w:rsidRPr="00E025D0" w:rsidRDefault="00FD7798" w:rsidP="00B30D7B">
      <w:pPr>
        <w:pStyle w:val="Sinhalakawi"/>
      </w:pPr>
      <w:r w:rsidRPr="00E025D0">
        <w:rPr>
          <w:cs/>
        </w:rPr>
        <w:t xml:space="preserve">කොසඹෑනුවර සිටුතෙමේ ය. </w:t>
      </w:r>
    </w:p>
    <w:p w14:paraId="3207CD42" w14:textId="173617FE" w:rsidR="0074038A" w:rsidRDefault="00FD7798" w:rsidP="00F11CF8">
      <w:r w:rsidRPr="00E025D0">
        <w:rPr>
          <w:cs/>
        </w:rPr>
        <w:t>ලියුම අකුළා කවරයක බහා දාවලු කෙළවර බැන්දා ය. ඝෝෂක නින්දෙන් නැගිට, මූණ කට සෝදා බත් කා එතැනින් පිටත්ව ගියේ</w:t>
      </w:r>
      <w:r w:rsidRPr="00E025D0">
        <w:t xml:space="preserve">, </w:t>
      </w:r>
      <w:r w:rsidRPr="00E025D0">
        <w:rPr>
          <w:cs/>
        </w:rPr>
        <w:t>පසුදා උදය එගමට පැමිණියේ ය. එහිදී මුදලි තැන ඔහුට හමු විය. ඔහු</w:t>
      </w:r>
      <w:r w:rsidRPr="00E025D0">
        <w:t xml:space="preserve">, </w:t>
      </w:r>
      <w:r w:rsidRPr="00E025D0">
        <w:rPr>
          <w:cs/>
        </w:rPr>
        <w:t>ඝෝෂක</w:t>
      </w:r>
      <w:r w:rsidRPr="00E025D0">
        <w:t xml:space="preserve">, </w:t>
      </w:r>
      <w:r w:rsidRPr="00E025D0">
        <w:rPr>
          <w:cs/>
        </w:rPr>
        <w:t>ගෙට කැඳවා ගෙණ ගොස්</w:t>
      </w:r>
      <w:r w:rsidRPr="00E025D0">
        <w:t xml:space="preserve">, </w:t>
      </w:r>
      <w:r w:rsidRPr="00E025D0">
        <w:rPr>
          <w:cs/>
        </w:rPr>
        <w:t>කන්නට බොන්නට දී සංග්‍රහ කොට</w:t>
      </w:r>
      <w:r w:rsidRPr="00E025D0">
        <w:t xml:space="preserve">, </w:t>
      </w:r>
      <w:r w:rsidRPr="00E025D0">
        <w:rPr>
          <w:cs/>
        </w:rPr>
        <w:t xml:space="preserve">පැමිණිමේ තොරතුරු ඇසී ය. </w:t>
      </w:r>
      <w:r w:rsidR="003E6E91">
        <w:t>‘</w:t>
      </w:r>
      <w:r w:rsidRPr="00E025D0">
        <w:rPr>
          <w:cs/>
        </w:rPr>
        <w:t>මාගේ පියා ඔබට දෙන්නැ යි ලියුමක් දුන්නා</w:t>
      </w:r>
      <w:r w:rsidRPr="00E025D0">
        <w:t xml:space="preserve">, </w:t>
      </w:r>
      <w:r w:rsidRPr="00E025D0">
        <w:rPr>
          <w:cs/>
        </w:rPr>
        <w:t>මෙන්න ඒ ලියුමැ</w:t>
      </w:r>
      <w:r w:rsidR="003E6E91">
        <w:t>’</w:t>
      </w:r>
      <w:r w:rsidRPr="00E025D0">
        <w:t xml:space="preserve"> </w:t>
      </w:r>
      <w:r w:rsidRPr="00E025D0">
        <w:rPr>
          <w:cs/>
        </w:rPr>
        <w:t xml:space="preserve">යි ලියුම ඔහුට දුන්නේ ය. මුදලි ලියුම කියවා බලා </w:t>
      </w:r>
      <w:r w:rsidR="003E6E91">
        <w:t>‘</w:t>
      </w:r>
      <w:r w:rsidRPr="00E025D0">
        <w:rPr>
          <w:cs/>
        </w:rPr>
        <w:t xml:space="preserve">මාගේ ස්වාමියා මා කෙරෙහි කොතරම් </w:t>
      </w:r>
      <w:r w:rsidR="007E5878">
        <w:rPr>
          <w:cs/>
          <w:lang w:bidi="si-LK"/>
        </w:rPr>
        <w:t>ස්නේහ</w:t>
      </w:r>
      <w:r w:rsidRPr="00E025D0">
        <w:rPr>
          <w:cs/>
        </w:rPr>
        <w:t xml:space="preserve"> ඇත්තේ ද</w:t>
      </w:r>
      <w:r w:rsidRPr="00E025D0">
        <w:t xml:space="preserve">, </w:t>
      </w:r>
      <w:r w:rsidRPr="00E025D0">
        <w:rPr>
          <w:cs/>
        </w:rPr>
        <w:t>තමන්ගේ වැඩිමහල්පුතුට මගුලක් කර දෙන්නැ</w:t>
      </w:r>
      <w:r w:rsidR="0074038A">
        <w:t>’</w:t>
      </w:r>
      <w:r w:rsidRPr="00E025D0">
        <w:rPr>
          <w:cs/>
        </w:rPr>
        <w:t xml:space="preserve"> යි මට දන්වා එවා තිබේ</w:t>
      </w:r>
      <w:r w:rsidRPr="00E025D0">
        <w:t xml:space="preserve">, </w:t>
      </w:r>
      <w:r w:rsidRPr="00E025D0">
        <w:rPr>
          <w:cs/>
        </w:rPr>
        <w:t xml:space="preserve">මෙහිලා දැන් පමාවිය </w:t>
      </w:r>
      <w:r w:rsidRPr="00E025D0">
        <w:rPr>
          <w:cs/>
        </w:rPr>
        <w:lastRenderedPageBreak/>
        <w:t>යුතු නො වේය</w:t>
      </w:r>
      <w:r w:rsidR="003E6E91">
        <w:t>’</w:t>
      </w:r>
      <w:r w:rsidRPr="00E025D0">
        <w:t xml:space="preserve"> </w:t>
      </w:r>
      <w:r w:rsidRPr="00E025D0">
        <w:rPr>
          <w:cs/>
        </w:rPr>
        <w:t xml:space="preserve">යි සිතා ඒ ඒ ගම්වල විසූ ගැහැවියන්ට </w:t>
      </w:r>
      <w:r w:rsidR="003E6E91">
        <w:t>‘</w:t>
      </w:r>
      <w:r w:rsidRPr="00E025D0">
        <w:rPr>
          <w:cs/>
        </w:rPr>
        <w:t>වහා දැව දඬු එවන්නැ</w:t>
      </w:r>
      <w:r w:rsidR="003E6E91">
        <w:t>’</w:t>
      </w:r>
      <w:r w:rsidRPr="00E025D0">
        <w:t xml:space="preserve"> </w:t>
      </w:r>
      <w:r w:rsidRPr="00E025D0">
        <w:rPr>
          <w:cs/>
        </w:rPr>
        <w:t>යි දන්වා යැවී ය. ඔවුහු දැව දඬු එවූහ. මුදලි තෙමේ සිටානන් දන්වා එවා තුබූ ලෙසට ගෙය ගොඩ නංවා</w:t>
      </w:r>
      <w:r w:rsidRPr="00E025D0">
        <w:t xml:space="preserve">, </w:t>
      </w:r>
      <w:r w:rsidRPr="00E025D0">
        <w:rPr>
          <w:cs/>
        </w:rPr>
        <w:t>තාප්ප බන්දවා මුර කරුවන් සිටුවා</w:t>
      </w:r>
      <w:r w:rsidRPr="00E025D0">
        <w:t xml:space="preserve">, </w:t>
      </w:r>
      <w:r w:rsidRPr="00E025D0">
        <w:rPr>
          <w:cs/>
        </w:rPr>
        <w:t>පඬුරු පාක්කුඩම් ගෙන්වා ගබඩා පුරවා</w:t>
      </w:r>
      <w:r w:rsidRPr="00E025D0">
        <w:t xml:space="preserve">, </w:t>
      </w:r>
      <w:r w:rsidRPr="00E025D0">
        <w:rPr>
          <w:cs/>
        </w:rPr>
        <w:t>ජනපදසිටුකුමරිය ගෙණවුත් භා</w:t>
      </w:r>
      <w:r w:rsidR="00BB1AB3">
        <w:rPr>
          <w:cs/>
          <w:lang w:bidi="si-LK"/>
        </w:rPr>
        <w:t>ර්‍ය්‍ය</w:t>
      </w:r>
      <w:r w:rsidRPr="00E025D0">
        <w:rPr>
          <w:cs/>
        </w:rPr>
        <w:t>යා කොට දී කළයුතු සියල්ල අවසන් කොට මේ සියලු තොරතුරු සිටානන්ට දන්වා යැවී ය.</w:t>
      </w:r>
    </w:p>
    <w:p w14:paraId="2E7E71CD" w14:textId="249A79B4" w:rsidR="00FD7798" w:rsidRPr="00E025D0" w:rsidRDefault="00FD7798" w:rsidP="00F11CF8">
      <w:r w:rsidRPr="00E025D0">
        <w:rPr>
          <w:cs/>
        </w:rPr>
        <w:t xml:space="preserve">සිටු තෙමේ ගැසෙන්නට වන. ඇඟ රත් වී ගියේ ය. සිහි නැති විය. නන් දෙඩවී ය. </w:t>
      </w:r>
      <w:r w:rsidR="003E6E91">
        <w:t>‘</w:t>
      </w:r>
      <w:r w:rsidRPr="00E025D0">
        <w:rPr>
          <w:cs/>
        </w:rPr>
        <w:t>අය්යෝ! මොක ද මේ මා සිතන කරණ කියන එකෙකුත් සිදු නො වේ</w:t>
      </w:r>
      <w:r w:rsidRPr="00E025D0">
        <w:t xml:space="preserve">, </w:t>
      </w:r>
      <w:r w:rsidRPr="00E025D0">
        <w:rPr>
          <w:cs/>
        </w:rPr>
        <w:t>සිදු වන්නේ නො සිතන නො කියන නො කරණ දේ ය</w:t>
      </w:r>
      <w:r w:rsidR="0074038A">
        <w:t>’</w:t>
      </w:r>
      <w:r w:rsidRPr="00E025D0">
        <w:rPr>
          <w:cs/>
        </w:rPr>
        <w:t xml:space="preserve"> යි සිතු සිටුහුගේ සිතෙහි හටගත්</w:t>
      </w:r>
      <w:r w:rsidR="005C1E6D">
        <w:t xml:space="preserve"> </w:t>
      </w:r>
      <w:r w:rsidRPr="00E025D0">
        <w:rPr>
          <w:cs/>
        </w:rPr>
        <w:t>ශෝකය</w:t>
      </w:r>
      <w:r w:rsidRPr="00E025D0">
        <w:t xml:space="preserve">, </w:t>
      </w:r>
      <w:r w:rsidRPr="00E025D0">
        <w:rPr>
          <w:cs/>
        </w:rPr>
        <w:t>පුතු මළ ශෝකයත් සමග දැඩි ව ගොස් ඇඟ ලේ උණු වී අතීසාරයෙන් පෙළෙන්නට වූයේ ය. ඝෝෂක භා</w:t>
      </w:r>
      <w:r w:rsidR="004755F7">
        <w:rPr>
          <w:cs/>
          <w:lang w:bidi="si-LK"/>
        </w:rPr>
        <w:t>ර්‍ය්‍යා</w:t>
      </w:r>
      <w:r w:rsidRPr="00E025D0">
        <w:rPr>
          <w:cs/>
        </w:rPr>
        <w:t xml:space="preserve"> තොමෝ මේ දැන</w:t>
      </w:r>
      <w:r w:rsidRPr="00E025D0">
        <w:t xml:space="preserve">, </w:t>
      </w:r>
      <w:r w:rsidRPr="00E025D0">
        <w:rPr>
          <w:cs/>
        </w:rPr>
        <w:t>මුරකරු ගෙන්වා</w:t>
      </w:r>
      <w:r w:rsidRPr="00E025D0">
        <w:t xml:space="preserve">, </w:t>
      </w:r>
      <w:r w:rsidR="0074038A">
        <w:t>‘</w:t>
      </w:r>
      <w:r w:rsidRPr="00E025D0">
        <w:rPr>
          <w:cs/>
        </w:rPr>
        <w:t>කොසඹෑනුවර සිටු මැදුරෙන් යමකු</w:t>
      </w:r>
      <w:r w:rsidRPr="00E025D0">
        <w:t xml:space="preserve">, </w:t>
      </w:r>
      <w:r w:rsidRPr="00E025D0">
        <w:rPr>
          <w:cs/>
        </w:rPr>
        <w:t>පණිවුඩ ගෙන ආවොත්</w:t>
      </w:r>
      <w:r w:rsidRPr="00E025D0">
        <w:t xml:space="preserve">, </w:t>
      </w:r>
      <w:r w:rsidRPr="00E025D0">
        <w:rPr>
          <w:cs/>
        </w:rPr>
        <w:t>ඔහු පළමු කොට මා වෙත කැඳවා ගෙණ එන්නැ</w:t>
      </w:r>
      <w:r w:rsidR="003E6E91">
        <w:t>’</w:t>
      </w:r>
      <w:r w:rsidRPr="00E025D0">
        <w:t xml:space="preserve"> </w:t>
      </w:r>
      <w:r w:rsidRPr="00E025D0">
        <w:rPr>
          <w:cs/>
        </w:rPr>
        <w:t xml:space="preserve">යි නියම කළා ය. කොසඹෑනුවර සිටු තෙමේ ලෙඩ ඇඳ වැතිර හිඳ </w:t>
      </w:r>
      <w:r w:rsidR="003E6E91">
        <w:t>‘</w:t>
      </w:r>
      <w:r w:rsidRPr="00E025D0">
        <w:rPr>
          <w:cs/>
        </w:rPr>
        <w:t>දැන් මේ කොල්ලා මාගේ දේපලවල හිමියා වන්නේ ය</w:t>
      </w:r>
      <w:r w:rsidRPr="00E025D0">
        <w:t xml:space="preserve">, </w:t>
      </w:r>
      <w:r w:rsidRPr="00E025D0">
        <w:rPr>
          <w:cs/>
        </w:rPr>
        <w:t>මේ දේපල මාගේ පරපුරෙන් ගිලිහී යන්නේ ය</w:t>
      </w:r>
      <w:r w:rsidRPr="00E025D0">
        <w:t xml:space="preserve">, </w:t>
      </w:r>
      <w:r w:rsidRPr="00E025D0">
        <w:rPr>
          <w:cs/>
        </w:rPr>
        <w:t>මූට මේවා අත් නො වන ලෙසක් කළ යුතු ය</w:t>
      </w:r>
      <w:r w:rsidR="003E6E91">
        <w:t>’</w:t>
      </w:r>
      <w:r w:rsidRPr="00E025D0">
        <w:t xml:space="preserve"> </w:t>
      </w:r>
      <w:r w:rsidRPr="00E025D0">
        <w:rPr>
          <w:cs/>
        </w:rPr>
        <w:t>යි සිතා</w:t>
      </w:r>
      <w:r w:rsidRPr="00E025D0">
        <w:t xml:space="preserve">, </w:t>
      </w:r>
      <w:r w:rsidRPr="00E025D0">
        <w:rPr>
          <w:cs/>
        </w:rPr>
        <w:t xml:space="preserve">ලඟ සිටි මුලාදෑනියකුට කතා කොට </w:t>
      </w:r>
      <w:r w:rsidR="003E6E91">
        <w:t>‘</w:t>
      </w:r>
      <w:r w:rsidRPr="00E025D0">
        <w:rPr>
          <w:cs/>
        </w:rPr>
        <w:t>කාවත් යවා මාපුත් ඝෝෂක මෙහි ගෙන්වන්න! ඌ දකිනු කැමැත්තෙමි</w:t>
      </w:r>
      <w:r w:rsidR="0074038A">
        <w:t>’</w:t>
      </w:r>
      <w:r w:rsidRPr="00E025D0">
        <w:rPr>
          <w:cs/>
        </w:rPr>
        <w:t xml:space="preserve"> යි කීයේ ය. මුලාදෑනියා සිටානන්ගේ සියලු තොරතුරු කියා</w:t>
      </w:r>
      <w:r w:rsidRPr="00E025D0">
        <w:t xml:space="preserve">, </w:t>
      </w:r>
      <w:r w:rsidRPr="00E025D0">
        <w:rPr>
          <w:cs/>
        </w:rPr>
        <w:t>පණිවුඩ කරුවකු ඝෝෂක වෙත යැවී ය. ඔහු එහි ගියේ ය. දොරකඩ සිටි මුරකරු</w:t>
      </w:r>
      <w:r w:rsidRPr="00E025D0">
        <w:t xml:space="preserve">, </w:t>
      </w:r>
      <w:r w:rsidRPr="00E025D0">
        <w:rPr>
          <w:cs/>
        </w:rPr>
        <w:t>පණිවුඩකරු දොරකඩ නවතා</w:t>
      </w:r>
      <w:r w:rsidRPr="00E025D0">
        <w:t xml:space="preserve">, </w:t>
      </w:r>
      <w:r w:rsidRPr="00E025D0">
        <w:rPr>
          <w:cs/>
        </w:rPr>
        <w:t>ගොස් ඝෝෂක භාර්‍ය්‍යාවට</w:t>
      </w:r>
      <w:r w:rsidRPr="00E025D0">
        <w:t xml:space="preserve">, </w:t>
      </w:r>
      <w:r w:rsidRPr="00E025D0">
        <w:rPr>
          <w:cs/>
        </w:rPr>
        <w:t xml:space="preserve">කොසඹෑනුවරින් පණිවුඩයක් ගෙණ මිනිසකු අවුත් සිටිනා බව දැන්වී ය. ඕ තොමෝ ඔහු ගෙන්වා </w:t>
      </w:r>
      <w:r w:rsidR="0074038A">
        <w:t>‘</w:t>
      </w:r>
      <w:r w:rsidRPr="00E025D0">
        <w:rPr>
          <w:cs/>
        </w:rPr>
        <w:t>ආයෙහි කුමක් නිසා දැ</w:t>
      </w:r>
      <w:r w:rsidRPr="00E025D0">
        <w:t>?</w:t>
      </w:r>
      <w:r w:rsidR="003E6E91">
        <w:t>’</w:t>
      </w:r>
      <w:r w:rsidRPr="00E025D0">
        <w:t xml:space="preserve"> </w:t>
      </w:r>
      <w:r w:rsidRPr="00E025D0">
        <w:rPr>
          <w:cs/>
        </w:rPr>
        <w:t xml:space="preserve">යි ඇසූහ. </w:t>
      </w:r>
      <w:r w:rsidR="003E6E91">
        <w:t>‘</w:t>
      </w:r>
      <w:r w:rsidRPr="00E025D0">
        <w:rPr>
          <w:cs/>
        </w:rPr>
        <w:t>ආර්‍ය්‍යාවෙනි! සිටුතුමා ගිලන් වූයේ ය</w:t>
      </w:r>
      <w:r w:rsidRPr="00E025D0">
        <w:t xml:space="preserve">, </w:t>
      </w:r>
      <w:r w:rsidRPr="00E025D0">
        <w:rPr>
          <w:cs/>
        </w:rPr>
        <w:t>ඝෝෂක කුමරු දකිනු රිසියෙන් ඔහු කැඳවා ගෙණ එන්නැ යි කිය යි</w:t>
      </w:r>
      <w:r w:rsidRPr="00E025D0">
        <w:t xml:space="preserve">, </w:t>
      </w:r>
      <w:r w:rsidRPr="00E025D0">
        <w:rPr>
          <w:cs/>
        </w:rPr>
        <w:t>එහෙයින් මම මෙහි ආමි</w:t>
      </w:r>
      <w:r w:rsidR="003E6E91">
        <w:t>’</w:t>
      </w:r>
      <w:r w:rsidRPr="00E025D0">
        <w:t xml:space="preserve"> </w:t>
      </w:r>
      <w:r w:rsidRPr="00E025D0">
        <w:rPr>
          <w:cs/>
        </w:rPr>
        <w:t xml:space="preserve">යි පණිවුඩ කරු කීවිට </w:t>
      </w:r>
      <w:r w:rsidR="003E6E91">
        <w:t>‘</w:t>
      </w:r>
      <w:r w:rsidRPr="00E025D0">
        <w:rPr>
          <w:cs/>
        </w:rPr>
        <w:t>ඕයි! සිටුතුමා හුඟක් ම ගිලන් වූයේ දැ</w:t>
      </w:r>
      <w:r w:rsidR="003E6E91">
        <w:t>’</w:t>
      </w:r>
      <w:r w:rsidRPr="00E025D0">
        <w:t xml:space="preserve"> </w:t>
      </w:r>
      <w:r w:rsidRPr="00E025D0">
        <w:rPr>
          <w:cs/>
        </w:rPr>
        <w:t xml:space="preserve">යි ඇසූ ය. එවිට ඔහු </w:t>
      </w:r>
      <w:r w:rsidR="003E6E91">
        <w:t>‘</w:t>
      </w:r>
      <w:r w:rsidRPr="00E025D0">
        <w:rPr>
          <w:cs/>
        </w:rPr>
        <w:t>එතරම් ම ගිලන් වූයේ නො වේ</w:t>
      </w:r>
      <w:r w:rsidRPr="00E025D0">
        <w:t xml:space="preserve">, </w:t>
      </w:r>
      <w:r w:rsidRPr="00E025D0">
        <w:rPr>
          <w:cs/>
        </w:rPr>
        <w:t>කායශක්තියේ අඩු කමකුත් එතරම් ම නැත</w:t>
      </w:r>
      <w:r w:rsidRPr="00E025D0">
        <w:t xml:space="preserve">, </w:t>
      </w:r>
      <w:r w:rsidRPr="00E025D0">
        <w:rPr>
          <w:cs/>
        </w:rPr>
        <w:t>තව ම ආහාර ගණී ය</w:t>
      </w:r>
      <w:r w:rsidR="0074038A">
        <w:t>’</w:t>
      </w:r>
      <w:r w:rsidRPr="00E025D0">
        <w:rPr>
          <w:cs/>
        </w:rPr>
        <w:t xml:space="preserve"> යි කී ය. සිටුභාර්‍ය්‍යා තොමෝ මේ කිසිවක් </w:t>
      </w:r>
      <w:r w:rsidR="0074038A" w:rsidRPr="00E025D0">
        <w:rPr>
          <w:cs/>
        </w:rPr>
        <w:t>ඝෝ</w:t>
      </w:r>
      <w:r w:rsidRPr="00E025D0">
        <w:rPr>
          <w:cs/>
        </w:rPr>
        <w:t>ෂකට නො දන්වා පණිවුඩය ගෙණ ආවහුට</w:t>
      </w:r>
      <w:r w:rsidRPr="00E025D0">
        <w:t xml:space="preserve">, </w:t>
      </w:r>
      <w:r w:rsidRPr="00E025D0">
        <w:rPr>
          <w:cs/>
        </w:rPr>
        <w:t>වියහියදම් දෙවා</w:t>
      </w:r>
      <w:r w:rsidRPr="00E025D0">
        <w:t xml:space="preserve">, </w:t>
      </w:r>
      <w:r w:rsidR="003E6E91">
        <w:t>‘</w:t>
      </w:r>
      <w:r w:rsidRPr="00E025D0">
        <w:rPr>
          <w:cs/>
        </w:rPr>
        <w:t>මා දැන් වූ විට යා හැකිය</w:t>
      </w:r>
      <w:r w:rsidRPr="00E025D0">
        <w:t xml:space="preserve">, </w:t>
      </w:r>
      <w:r w:rsidRPr="00E025D0">
        <w:rPr>
          <w:cs/>
        </w:rPr>
        <w:t>එතෙක් මෙහි හිඳුව</w:t>
      </w:r>
      <w:r w:rsidR="003E6E91">
        <w:t>’</w:t>
      </w:r>
      <w:r w:rsidRPr="00E025D0">
        <w:t xml:space="preserve"> </w:t>
      </w:r>
      <w:r w:rsidRPr="00E025D0">
        <w:rPr>
          <w:cs/>
        </w:rPr>
        <w:t xml:space="preserve">යි කීවා ය. ඔහු එහි නතර විය. </w:t>
      </w:r>
    </w:p>
    <w:p w14:paraId="05525D22" w14:textId="77777777" w:rsidR="00AC0A04" w:rsidRDefault="00FD7798" w:rsidP="0074038A">
      <w:r w:rsidRPr="00E025D0">
        <w:rPr>
          <w:cs/>
        </w:rPr>
        <w:t xml:space="preserve">සිටු තෙමේ නැවැත මුලාදැනියාට අඬගා </w:t>
      </w:r>
      <w:r w:rsidR="003E6E91">
        <w:t>‘</w:t>
      </w:r>
      <w:r w:rsidRPr="00E025D0">
        <w:rPr>
          <w:cs/>
        </w:rPr>
        <w:t>ඝෝෂක වෙත කාවත් යැවී දැ</w:t>
      </w:r>
      <w:r w:rsidRPr="00E025D0">
        <w:t>?</w:t>
      </w:r>
      <w:r w:rsidR="003E6E91">
        <w:t>’</w:t>
      </w:r>
      <w:r w:rsidRPr="00E025D0">
        <w:t xml:space="preserve"> </w:t>
      </w:r>
      <w:r w:rsidRPr="00E025D0">
        <w:rPr>
          <w:cs/>
        </w:rPr>
        <w:t xml:space="preserve">යි ඇසී ය. </w:t>
      </w:r>
      <w:r w:rsidR="003E6E91">
        <w:t>‘</w:t>
      </w:r>
      <w:r w:rsidRPr="00E025D0">
        <w:rPr>
          <w:cs/>
        </w:rPr>
        <w:t>ස්වාමිනි! ඔබ වහන්සේ කියූ සැටියේ ම මිනිසකු එහි යැවීමි</w:t>
      </w:r>
      <w:r w:rsidRPr="00E025D0">
        <w:t xml:space="preserve">, </w:t>
      </w:r>
      <w:r w:rsidRPr="00E025D0">
        <w:rPr>
          <w:cs/>
        </w:rPr>
        <w:t>එහෙත් තව ම ඔහු නො ආයේය</w:t>
      </w:r>
      <w:r w:rsidR="003E6E91">
        <w:t>’</w:t>
      </w:r>
      <w:r w:rsidRPr="00E025D0">
        <w:t xml:space="preserve"> </w:t>
      </w:r>
      <w:r w:rsidRPr="00E025D0">
        <w:rPr>
          <w:cs/>
        </w:rPr>
        <w:t>යි කී විට</w:t>
      </w:r>
      <w:r w:rsidRPr="00E025D0">
        <w:t xml:space="preserve">, </w:t>
      </w:r>
      <w:r w:rsidRPr="00E025D0">
        <w:rPr>
          <w:cs/>
        </w:rPr>
        <w:t>එහෙනම් ඉක්මනට තව එකකු යවනැ</w:t>
      </w:r>
      <w:r w:rsidR="003E6E91">
        <w:t>’</w:t>
      </w:r>
      <w:r w:rsidRPr="00E025D0">
        <w:t xml:space="preserve"> </w:t>
      </w:r>
      <w:r w:rsidRPr="00E025D0">
        <w:rPr>
          <w:cs/>
        </w:rPr>
        <w:t>යි කී ය. වෙන එකකු යැවී ය. සිටු භාර්‍ය්‍යා තොමෝ ඔහු ද එහි නවතා ගත්තී ය. මේ අතර සිටුගේ රෝගය බලවත් විය. එක් මලබඳුනක් මලමගට ලං කොට තබා</w:t>
      </w:r>
      <w:r w:rsidRPr="00E025D0">
        <w:t xml:space="preserve">, </w:t>
      </w:r>
      <w:r w:rsidRPr="00E025D0">
        <w:rPr>
          <w:cs/>
        </w:rPr>
        <w:t>එහි කලින් තුබූ බඳුන අස් කරයි</w:t>
      </w:r>
      <w:r w:rsidRPr="00E025D0">
        <w:t xml:space="preserve">, </w:t>
      </w:r>
      <w:r w:rsidRPr="00E025D0">
        <w:rPr>
          <w:cs/>
        </w:rPr>
        <w:t xml:space="preserve">ඒ තරමට රෝගය නැගී සිටියේ ය. සිටු තෙමේ නැවැතත් මුලාදෑනියාට අඬගා කතා කොට </w:t>
      </w:r>
      <w:r w:rsidR="003E6E91">
        <w:t>‘</w:t>
      </w:r>
      <w:r w:rsidRPr="00E025D0">
        <w:rPr>
          <w:cs/>
        </w:rPr>
        <w:t>පුතු වෙතට කෙනකු යැවී දැ</w:t>
      </w:r>
      <w:r w:rsidR="003E6E91">
        <w:t>’</w:t>
      </w:r>
      <w:r w:rsidR="00AC0A04">
        <w:t xml:space="preserve"> </w:t>
      </w:r>
      <w:r w:rsidRPr="00E025D0">
        <w:rPr>
          <w:cs/>
        </w:rPr>
        <w:t xml:space="preserve">යි ඇසී ය. </w:t>
      </w:r>
      <w:r w:rsidR="00AC0A04">
        <w:t>‘</w:t>
      </w:r>
      <w:r w:rsidRPr="00E025D0">
        <w:rPr>
          <w:cs/>
        </w:rPr>
        <w:t>යැව්වා! තවම ඔහුත් ආවේ නැතැ</w:t>
      </w:r>
      <w:r w:rsidR="00AC0A04">
        <w:t>’</w:t>
      </w:r>
      <w:r w:rsidRPr="00E025D0">
        <w:rPr>
          <w:cs/>
        </w:rPr>
        <w:t xml:space="preserve"> යි කී විට</w:t>
      </w:r>
      <w:r w:rsidRPr="00E025D0">
        <w:t xml:space="preserve">, </w:t>
      </w:r>
      <w:r w:rsidR="003E6E91">
        <w:t>‘</w:t>
      </w:r>
      <w:r w:rsidRPr="00E025D0">
        <w:rPr>
          <w:cs/>
        </w:rPr>
        <w:t>තව එකකු යව</w:t>
      </w:r>
      <w:r w:rsidR="003E6E91">
        <w:t>’</w:t>
      </w:r>
      <w:r w:rsidRPr="00E025D0">
        <w:t xml:space="preserve"> </w:t>
      </w:r>
      <w:r w:rsidRPr="00E025D0">
        <w:rPr>
          <w:cs/>
        </w:rPr>
        <w:t xml:space="preserve">යි කී ය. මුලාදෑනියා තව එකකු යැවීය. </w:t>
      </w:r>
    </w:p>
    <w:p w14:paraId="607B1C17" w14:textId="77777777" w:rsidR="00AC0A04" w:rsidRDefault="00FD7798" w:rsidP="0074038A">
      <w:r w:rsidRPr="00E025D0">
        <w:rPr>
          <w:cs/>
        </w:rPr>
        <w:t>තෙවනවර ඝෝෂකයා වෙත පණිවුඩ ගෙණ ආවහු අතින් සිටු භා</w:t>
      </w:r>
      <w:r w:rsidR="00BB1AB3">
        <w:rPr>
          <w:cs/>
          <w:lang w:bidi="si-LK"/>
        </w:rPr>
        <w:t>ර්‍ය්‍ය</w:t>
      </w:r>
      <w:r w:rsidRPr="00E025D0">
        <w:rPr>
          <w:cs/>
        </w:rPr>
        <w:t xml:space="preserve">යා තොමෝ සිටානන්ගේ තොරතුරු ඇසූ ය. </w:t>
      </w:r>
      <w:r w:rsidR="00AC0A04">
        <w:t>‘</w:t>
      </w:r>
      <w:r w:rsidRPr="00E025D0">
        <w:rPr>
          <w:cs/>
        </w:rPr>
        <w:t>ආ</w:t>
      </w:r>
      <w:r w:rsidR="004755F7">
        <w:rPr>
          <w:cs/>
          <w:lang w:bidi="si-LK"/>
        </w:rPr>
        <w:t>ර්‍ය්‍යා</w:t>
      </w:r>
      <w:r w:rsidRPr="00E025D0">
        <w:rPr>
          <w:cs/>
        </w:rPr>
        <w:t>වෙනි! දැන් නම් සිටුතුමා බලවත් සේ ගිලන්ව වෙසෙ යි</w:t>
      </w:r>
      <w:r w:rsidRPr="00E025D0">
        <w:t xml:space="preserve">, </w:t>
      </w:r>
      <w:r w:rsidRPr="00E025D0">
        <w:rPr>
          <w:cs/>
        </w:rPr>
        <w:t>කෑම් බීම් කිසිවක් නො ගණි යි</w:t>
      </w:r>
      <w:r w:rsidRPr="00E025D0">
        <w:t xml:space="preserve">, </w:t>
      </w:r>
      <w:r w:rsidRPr="00E025D0">
        <w:rPr>
          <w:cs/>
        </w:rPr>
        <w:t>ඇඳෙන් නො නැගිටි යි</w:t>
      </w:r>
      <w:r w:rsidRPr="00E025D0">
        <w:t xml:space="preserve">, </w:t>
      </w:r>
      <w:r w:rsidRPr="00E025D0">
        <w:rPr>
          <w:cs/>
        </w:rPr>
        <w:t>මල යෑම අතර නො තබා ම සිදු වේ</w:t>
      </w:r>
      <w:r w:rsidRPr="00E025D0">
        <w:t xml:space="preserve">, </w:t>
      </w:r>
      <w:r w:rsidRPr="00E025D0">
        <w:rPr>
          <w:cs/>
        </w:rPr>
        <w:t>කොයි වේලේ කරදරයෙක් වේ දැ යි නො කියැකි ය</w:t>
      </w:r>
      <w:r w:rsidRPr="00E025D0">
        <w:t xml:space="preserve">, </w:t>
      </w:r>
      <w:r w:rsidR="00022009">
        <w:rPr>
          <w:cs/>
          <w:lang w:bidi="si-LK"/>
        </w:rPr>
        <w:t>රෝග</w:t>
      </w:r>
      <w:r w:rsidRPr="00E025D0">
        <w:rPr>
          <w:cs/>
        </w:rPr>
        <w:t>ය ඒ තරමට බල ගතු ය</w:t>
      </w:r>
      <w:r w:rsidR="003E6E91">
        <w:t>’</w:t>
      </w:r>
      <w:r w:rsidRPr="00E025D0">
        <w:t xml:space="preserve"> </w:t>
      </w:r>
      <w:r w:rsidRPr="00E025D0">
        <w:rPr>
          <w:cs/>
        </w:rPr>
        <w:t>යි ඔහු ‍කී විට</w:t>
      </w:r>
      <w:r w:rsidRPr="00E025D0">
        <w:t xml:space="preserve">, </w:t>
      </w:r>
      <w:r w:rsidRPr="00E025D0">
        <w:rPr>
          <w:cs/>
        </w:rPr>
        <w:t xml:space="preserve">ඕ තොමෝ </w:t>
      </w:r>
      <w:r w:rsidR="003E6E91">
        <w:t>‘</w:t>
      </w:r>
      <w:r w:rsidRPr="00E025D0">
        <w:rPr>
          <w:cs/>
        </w:rPr>
        <w:t>දැන් තම යි යා යුතු කාල ය</w:t>
      </w:r>
      <w:r w:rsidR="00AC0A04">
        <w:t>’</w:t>
      </w:r>
      <w:r w:rsidRPr="00E025D0">
        <w:rPr>
          <w:cs/>
        </w:rPr>
        <w:t xml:space="preserve"> යි සිතා ඝෝෂකට කතා කොට </w:t>
      </w:r>
      <w:r w:rsidR="003E6E91">
        <w:t>‘</w:t>
      </w:r>
      <w:r w:rsidRPr="00E025D0">
        <w:rPr>
          <w:cs/>
        </w:rPr>
        <w:t>ස්වාමිය! පියා රොගාතුරව සිටී ය යි දන්වා එවා තිබේ</w:t>
      </w:r>
      <w:r w:rsidRPr="00E025D0">
        <w:t xml:space="preserve">, </w:t>
      </w:r>
      <w:r w:rsidRPr="00E025D0">
        <w:rPr>
          <w:cs/>
        </w:rPr>
        <w:t>අප දැන් එහි යා යුතු ය</w:t>
      </w:r>
      <w:r w:rsidRPr="00E025D0">
        <w:t xml:space="preserve">, </w:t>
      </w:r>
      <w:r w:rsidRPr="00E025D0">
        <w:rPr>
          <w:cs/>
        </w:rPr>
        <w:t>හිස් අතින් යෑම නුසුදුසු ය</w:t>
      </w:r>
      <w:r w:rsidRPr="00E025D0">
        <w:t xml:space="preserve">, </w:t>
      </w:r>
      <w:r w:rsidRPr="00E025D0">
        <w:rPr>
          <w:cs/>
        </w:rPr>
        <w:t>එහෙයින් ගම්වලින් ලැබෙන යමකුත් ගෙණ යමු</w:t>
      </w:r>
      <w:r w:rsidR="00AC0A04">
        <w:t xml:space="preserve">’ </w:t>
      </w:r>
      <w:r w:rsidRPr="00E025D0">
        <w:rPr>
          <w:cs/>
        </w:rPr>
        <w:t>යි කිවු ය. ඔවුහු දෙදෙන සහල්-තිරිඟු-කුරක්කන්-මෙනේරි-දුරු-මිරිස්-අබ-කෙසෙල්කැන්-ගිතෙල්-මී ආදී නොයෙක් දේ ගෙන්වා ගැළක පුරවා ගෙණ පිටත් ව ගියහ. මදක් දුර ගොස්</w:t>
      </w:r>
      <w:r w:rsidRPr="00E025D0">
        <w:t xml:space="preserve">, </w:t>
      </w:r>
      <w:r w:rsidRPr="00E025D0">
        <w:rPr>
          <w:cs/>
        </w:rPr>
        <w:t xml:space="preserve">සිටු භාර්‍ය්‍යා තොමෝ </w:t>
      </w:r>
      <w:r w:rsidR="003E6E91">
        <w:t>‘</w:t>
      </w:r>
      <w:r w:rsidRPr="00E025D0">
        <w:rPr>
          <w:cs/>
        </w:rPr>
        <w:t>ස්වාමිය! පියා ඉන්නේ මරණයට ලංව ය</w:t>
      </w:r>
      <w:r w:rsidRPr="00E025D0">
        <w:t xml:space="preserve">, </w:t>
      </w:r>
      <w:r w:rsidRPr="00E025D0">
        <w:rPr>
          <w:cs/>
        </w:rPr>
        <w:t>දැඩිසේ ගිලන් ව ඉන්නා බව දන්වා එවා තිබේ</w:t>
      </w:r>
      <w:r w:rsidRPr="00E025D0">
        <w:t xml:space="preserve">, </w:t>
      </w:r>
      <w:r w:rsidRPr="00E025D0">
        <w:rPr>
          <w:cs/>
        </w:rPr>
        <w:t>අප වහා එහි යා යුතු ය</w:t>
      </w:r>
      <w:r w:rsidRPr="00E025D0">
        <w:t xml:space="preserve">, </w:t>
      </w:r>
      <w:r w:rsidRPr="00E025D0">
        <w:rPr>
          <w:cs/>
        </w:rPr>
        <w:t>මේ පඬුරු පාක්කුඩම් ගෙණ යෑම ඒ ගමනට බාධා කර ය</w:t>
      </w:r>
      <w:r w:rsidRPr="00E025D0">
        <w:t xml:space="preserve">, </w:t>
      </w:r>
      <w:r w:rsidRPr="00E025D0">
        <w:rPr>
          <w:cs/>
        </w:rPr>
        <w:t>එහෙයින් මේවා තබා යමු</w:t>
      </w:r>
      <w:r w:rsidR="00AC0A04">
        <w:t>’</w:t>
      </w:r>
      <w:r w:rsidRPr="00E025D0">
        <w:rPr>
          <w:cs/>
        </w:rPr>
        <w:t xml:space="preserve"> යි ගෙණ ආ ඒ සියල්ල ආ පසු තම කුලගෙට යවා</w:t>
      </w:r>
      <w:r w:rsidRPr="00E025D0">
        <w:t xml:space="preserve">, </w:t>
      </w:r>
      <w:r w:rsidR="003E6E91">
        <w:t>‘</w:t>
      </w:r>
      <w:r w:rsidRPr="00E025D0">
        <w:rPr>
          <w:cs/>
        </w:rPr>
        <w:t>ස්වාමිය! ඔබ එහි ගිය විට</w:t>
      </w:r>
      <w:r w:rsidRPr="00E025D0">
        <w:t xml:space="preserve">, </w:t>
      </w:r>
      <w:r w:rsidRPr="00E025D0">
        <w:rPr>
          <w:cs/>
        </w:rPr>
        <w:t>පියා නිදන ඇඳේ පා කොණ සිටින්න! මම හිස ලඟ සිටින්නෙමි</w:t>
      </w:r>
      <w:r w:rsidRPr="00E025D0">
        <w:t xml:space="preserve">, </w:t>
      </w:r>
      <w:r w:rsidRPr="00E025D0">
        <w:rPr>
          <w:cs/>
        </w:rPr>
        <w:t>එසේ සිට පියාගේ වගතුග සොයා බලමු</w:t>
      </w:r>
      <w:r w:rsidR="003E6E91">
        <w:t>’</w:t>
      </w:r>
      <w:r w:rsidRPr="00E025D0">
        <w:t xml:space="preserve"> </w:t>
      </w:r>
      <w:r w:rsidRPr="00E025D0">
        <w:rPr>
          <w:cs/>
        </w:rPr>
        <w:t xml:space="preserve">යි කිවු ය. ඝෝෂක ද </w:t>
      </w:r>
      <w:r w:rsidR="003E6E91">
        <w:t>‘</w:t>
      </w:r>
      <w:r w:rsidRPr="00E025D0">
        <w:rPr>
          <w:cs/>
        </w:rPr>
        <w:t>යහපතැ</w:t>
      </w:r>
      <w:r w:rsidR="003E6E91">
        <w:t>’</w:t>
      </w:r>
      <w:r w:rsidRPr="00E025D0">
        <w:t xml:space="preserve"> </w:t>
      </w:r>
      <w:r w:rsidRPr="00E025D0">
        <w:rPr>
          <w:cs/>
        </w:rPr>
        <w:t xml:space="preserve">යි පිළිගත්තේ ය. තමන් </w:t>
      </w:r>
      <w:r w:rsidRPr="00E025D0">
        <w:rPr>
          <w:cs/>
        </w:rPr>
        <w:lastRenderedPageBreak/>
        <w:t xml:space="preserve">හා ගිය සෙස්සන්ට ගෙය වට කොට ගෙය ඉදිරිපස හා පසු පස රැකවල් ගෙන සිටින්නට ඕ තොමෝ නියම කළා ය. ඝෝෂක ගෙට ඇතුල් ව පියාගේ ඇඳ පා මුල සිටියේ ය. සිටුභාර්‍ය්‍යාව හිස අද්දර සිටියා ය. </w:t>
      </w:r>
    </w:p>
    <w:p w14:paraId="43E0A12F" w14:textId="15FE9954" w:rsidR="00FD7798" w:rsidRPr="00E025D0" w:rsidRDefault="00FD7798" w:rsidP="0074038A">
      <w:r w:rsidRPr="00E025D0">
        <w:rPr>
          <w:cs/>
        </w:rPr>
        <w:t>සිටු තෙමේ ඒ වේලෙහි උඩුකුරු ව සයනය කෙළේ ය. මුලාදෑනියා පා මිරිකමින් සිටියේ</w:t>
      </w:r>
      <w:r w:rsidRPr="00E025D0">
        <w:t xml:space="preserve">, </w:t>
      </w:r>
      <w:r w:rsidR="00AC0A04">
        <w:t>‘</w:t>
      </w:r>
      <w:r w:rsidR="00AC0A04" w:rsidRPr="00E025D0">
        <w:rPr>
          <w:cs/>
        </w:rPr>
        <w:t>ඝෝ</w:t>
      </w:r>
      <w:r w:rsidRPr="00E025D0">
        <w:rPr>
          <w:cs/>
        </w:rPr>
        <w:t>ෂක කුමරු ඇවිත් සිටී ය</w:t>
      </w:r>
      <w:r w:rsidR="003E6E91">
        <w:t>’</w:t>
      </w:r>
      <w:r w:rsidRPr="00E025D0">
        <w:t xml:space="preserve"> </w:t>
      </w:r>
      <w:r w:rsidRPr="00E025D0">
        <w:rPr>
          <w:cs/>
        </w:rPr>
        <w:t xml:space="preserve">යි කීය. </w:t>
      </w:r>
      <w:r w:rsidR="003E6E91">
        <w:t>‘</w:t>
      </w:r>
      <w:r w:rsidRPr="00E025D0">
        <w:rPr>
          <w:cs/>
        </w:rPr>
        <w:t>කෝ</w:t>
      </w:r>
      <w:r w:rsidRPr="00E025D0">
        <w:t xml:space="preserve">, </w:t>
      </w:r>
      <w:r w:rsidRPr="00E025D0">
        <w:rPr>
          <w:cs/>
        </w:rPr>
        <w:t>කවුදැ</w:t>
      </w:r>
      <w:r w:rsidRPr="00E025D0">
        <w:t>?</w:t>
      </w:r>
      <w:r w:rsidR="003E6E91">
        <w:t>’</w:t>
      </w:r>
      <w:r w:rsidRPr="00E025D0">
        <w:t xml:space="preserve"> </w:t>
      </w:r>
      <w:r w:rsidRPr="00E025D0">
        <w:rPr>
          <w:cs/>
        </w:rPr>
        <w:t xml:space="preserve">යි සිටානන් ඇසූ විට </w:t>
      </w:r>
      <w:r w:rsidR="003E6E91">
        <w:t>‘</w:t>
      </w:r>
      <w:r w:rsidRPr="00E025D0">
        <w:rPr>
          <w:cs/>
        </w:rPr>
        <w:t>මේ පා මුල ඉන්නේ ය</w:t>
      </w:r>
      <w:r w:rsidR="003E6E91">
        <w:t>’</w:t>
      </w:r>
      <w:r w:rsidRPr="00E025D0">
        <w:t xml:space="preserve"> </w:t>
      </w:r>
      <w:r w:rsidRPr="00E025D0">
        <w:rPr>
          <w:cs/>
        </w:rPr>
        <w:t>යි පෙන්වී ය. සිටු තෙමේ ඇස් ඇර බලා</w:t>
      </w:r>
      <w:r w:rsidRPr="00E025D0">
        <w:t xml:space="preserve">, </w:t>
      </w:r>
      <w:r w:rsidRPr="00E025D0">
        <w:rPr>
          <w:cs/>
        </w:rPr>
        <w:t>අයකැමියා ගෙන්වා මගේ ධනය කෙතෙක් දැ</w:t>
      </w:r>
      <w:r w:rsidR="00AC0A04">
        <w:t>’</w:t>
      </w:r>
      <w:r w:rsidRPr="00E025D0">
        <w:rPr>
          <w:cs/>
        </w:rPr>
        <w:t xml:space="preserve"> යි ඇසී ය. </w:t>
      </w:r>
      <w:r w:rsidR="003E6E91">
        <w:t>‘</w:t>
      </w:r>
      <w:r w:rsidRPr="00E025D0">
        <w:rPr>
          <w:cs/>
        </w:rPr>
        <w:t>ස්වාමීනි! මුදල් පමණක් සතළිස් කෝටියකි</w:t>
      </w:r>
      <w:r w:rsidRPr="00E025D0">
        <w:t xml:space="preserve">, </w:t>
      </w:r>
      <w:r w:rsidRPr="00E025D0">
        <w:rPr>
          <w:cs/>
        </w:rPr>
        <w:t>උප</w:t>
      </w:r>
      <w:r w:rsidR="003C272F">
        <w:rPr>
          <w:cs/>
          <w:lang w:bidi="si-LK"/>
        </w:rPr>
        <w:t>භෝග</w:t>
      </w:r>
      <w:r w:rsidRPr="00E025D0">
        <w:rPr>
          <w:cs/>
        </w:rPr>
        <w:t xml:space="preserve"> පරිභෝග බඩු</w:t>
      </w:r>
      <w:r w:rsidRPr="00E025D0">
        <w:t xml:space="preserve">, </w:t>
      </w:r>
      <w:r w:rsidRPr="00E025D0">
        <w:rPr>
          <w:cs/>
        </w:rPr>
        <w:t>ගම්</w:t>
      </w:r>
      <w:r w:rsidRPr="00E025D0">
        <w:t xml:space="preserve">, </w:t>
      </w:r>
      <w:r w:rsidRPr="00E025D0">
        <w:rPr>
          <w:cs/>
        </w:rPr>
        <w:t>කෙත්</w:t>
      </w:r>
      <w:r w:rsidRPr="00E025D0">
        <w:t xml:space="preserve">, </w:t>
      </w:r>
      <w:r w:rsidRPr="00E025D0">
        <w:rPr>
          <w:cs/>
        </w:rPr>
        <w:t>දෙපා</w:t>
      </w:r>
      <w:r w:rsidRPr="00E025D0">
        <w:t xml:space="preserve">, </w:t>
      </w:r>
      <w:r w:rsidRPr="00E025D0">
        <w:rPr>
          <w:cs/>
        </w:rPr>
        <w:t>යාන වාහන මේ මේ පමණ ය</w:t>
      </w:r>
      <w:r w:rsidR="00AC0A04">
        <w:t>’</w:t>
      </w:r>
      <w:r w:rsidRPr="00E025D0">
        <w:t xml:space="preserve"> </w:t>
      </w:r>
      <w:r w:rsidRPr="00E025D0">
        <w:rPr>
          <w:cs/>
        </w:rPr>
        <w:t xml:space="preserve">යි අය කැමියා දැන්වී ය. ඒ අසා සිටු තෙමේ </w:t>
      </w:r>
      <w:r w:rsidR="003E6E91">
        <w:t>‘</w:t>
      </w:r>
      <w:r w:rsidRPr="00E025D0">
        <w:rPr>
          <w:cs/>
        </w:rPr>
        <w:t>මාගේ මෙතෙක් ධනය මම ඝෝෂකයාට නො දෙමි</w:t>
      </w:r>
      <w:r w:rsidR="00D5165F">
        <w:t>”</w:t>
      </w:r>
      <w:r w:rsidRPr="00E025D0">
        <w:rPr>
          <w:cs/>
        </w:rPr>
        <w:t xml:space="preserve"> යි කියන්නට ගියේ ද</w:t>
      </w:r>
      <w:r w:rsidRPr="00E025D0">
        <w:t xml:space="preserve">, </w:t>
      </w:r>
      <w:r w:rsidR="003E6E91">
        <w:t>‘</w:t>
      </w:r>
      <w:r w:rsidRPr="00E025D0">
        <w:rPr>
          <w:cs/>
        </w:rPr>
        <w:t>ඝෝෂකයාට දෙමි</w:t>
      </w:r>
      <w:r w:rsidR="003E6E91">
        <w:t>’</w:t>
      </w:r>
      <w:r w:rsidRPr="00E025D0">
        <w:t xml:space="preserve"> </w:t>
      </w:r>
      <w:r w:rsidRPr="00E025D0">
        <w:rPr>
          <w:cs/>
        </w:rPr>
        <w:t>යි කියවුනේ ය. ඒ අසා සිටි සිටුභා</w:t>
      </w:r>
      <w:r w:rsidR="004755F7">
        <w:rPr>
          <w:cs/>
          <w:lang w:bidi="si-LK"/>
        </w:rPr>
        <w:t>ර්‍ය්‍යා</w:t>
      </w:r>
      <w:r w:rsidRPr="00E025D0">
        <w:rPr>
          <w:cs/>
        </w:rPr>
        <w:t xml:space="preserve">ව </w:t>
      </w:r>
      <w:r w:rsidR="003E6E91">
        <w:t>‘</w:t>
      </w:r>
      <w:r w:rsidRPr="00E025D0">
        <w:rPr>
          <w:cs/>
        </w:rPr>
        <w:t>මොහු මෙය නැවැතත් කීයේ නම්</w:t>
      </w:r>
      <w:r w:rsidRPr="00E025D0">
        <w:t xml:space="preserve">, </w:t>
      </w:r>
      <w:r w:rsidRPr="00E025D0">
        <w:rPr>
          <w:cs/>
        </w:rPr>
        <w:t>අනිකක් කියන්නේ ය</w:t>
      </w:r>
      <w:r w:rsidR="00AC0A04">
        <w:t>’</w:t>
      </w:r>
      <w:r w:rsidRPr="00E025D0">
        <w:rPr>
          <w:cs/>
        </w:rPr>
        <w:t xml:space="preserve"> යි සිතා ශෝකයෙන් මැඩුනියක සේ හිස කෙස්</w:t>
      </w:r>
      <w:r w:rsidRPr="00E025D0">
        <w:t xml:space="preserve">, </w:t>
      </w:r>
      <w:r w:rsidRPr="00E025D0">
        <w:rPr>
          <w:cs/>
        </w:rPr>
        <w:t xml:space="preserve">විහිදුවා හඬමින් </w:t>
      </w:r>
      <w:r w:rsidR="003E6E91">
        <w:t>‘</w:t>
      </w:r>
      <w:r w:rsidRPr="00E025D0">
        <w:rPr>
          <w:cs/>
        </w:rPr>
        <w:t>පියේ! මේ කියනු කිම</w:t>
      </w:r>
      <w:r w:rsidRPr="00E025D0">
        <w:t xml:space="preserve">; </w:t>
      </w:r>
      <w:r w:rsidRPr="00E025D0">
        <w:rPr>
          <w:cs/>
        </w:rPr>
        <w:t>ඔය වචනය අසන අපි කාලකණ්ණි වම්හ</w:t>
      </w:r>
      <w:r w:rsidRPr="00E025D0">
        <w:t xml:space="preserve">, </w:t>
      </w:r>
      <w:r w:rsidRPr="00E025D0">
        <w:rPr>
          <w:cs/>
        </w:rPr>
        <w:t>අනේ! පියේ! අපි ආවමෝ මිල මුදල් වතුපිටි ගේ දොර හරකබාන ගන්නට නො වෙමු</w:t>
      </w:r>
      <w:r w:rsidRPr="00E025D0">
        <w:t xml:space="preserve">, </w:t>
      </w:r>
      <w:r w:rsidRPr="00E025D0">
        <w:rPr>
          <w:cs/>
        </w:rPr>
        <w:t>අපට වුවමනා පියාගේ ජීවිතය ය</w:t>
      </w:r>
      <w:r w:rsidRPr="00E025D0">
        <w:t xml:space="preserve">, </w:t>
      </w:r>
      <w:r w:rsidRPr="00E025D0">
        <w:rPr>
          <w:cs/>
        </w:rPr>
        <w:t>අනේ! පියේ! ඇයි</w:t>
      </w:r>
      <w:r w:rsidRPr="00E025D0">
        <w:t xml:space="preserve">; </w:t>
      </w:r>
      <w:r w:rsidRPr="00E025D0">
        <w:rPr>
          <w:cs/>
        </w:rPr>
        <w:t>ඔහොම කියනු</w:t>
      </w:r>
      <w:r w:rsidRPr="00E025D0">
        <w:t xml:space="preserve">, </w:t>
      </w:r>
      <w:r w:rsidRPr="00E025D0">
        <w:rPr>
          <w:cs/>
        </w:rPr>
        <w:t>තව කල් ජීවත්වන්න පියේ! අනේ! පියේ! යි කියමින් ඇඳ උඩ වැටී</w:t>
      </w:r>
      <w:r w:rsidRPr="00E025D0">
        <w:t xml:space="preserve">, </w:t>
      </w:r>
      <w:r w:rsidRPr="00E025D0">
        <w:rPr>
          <w:cs/>
        </w:rPr>
        <w:t xml:space="preserve">නැවැත එබන්දක් කියන්නට බැරිවන සේ සිටානන්ගේ පපුව මැද ඔලු ව හපමින් හඬන්නට වූවා ය. සිටු තෙමේ කලුරිය කෙළේ ය. </w:t>
      </w:r>
    </w:p>
    <w:p w14:paraId="6F8370B8" w14:textId="559B093D" w:rsidR="00DA4335" w:rsidRDefault="00FD7798" w:rsidP="00AC0A04">
      <w:r w:rsidRPr="00E025D0">
        <w:rPr>
          <w:cs/>
        </w:rPr>
        <w:t>ඉක්බිති ඝෝෂක තෙමේ තමන්ගේ පියා මළ බව උ</w:t>
      </w:r>
      <w:r w:rsidR="00DA4335">
        <w:rPr>
          <w:rFonts w:hint="cs"/>
          <w:cs/>
          <w:lang w:bidi="si-LK"/>
        </w:rPr>
        <w:t>දේ</w:t>
      </w:r>
      <w:r w:rsidRPr="00E025D0">
        <w:rPr>
          <w:cs/>
        </w:rPr>
        <w:t>න රජුට දන්වා යැවී ය. රජ තෙමේ සිරුරු කිස කරවා</w:t>
      </w:r>
      <w:r w:rsidRPr="00E025D0">
        <w:t xml:space="preserve">, </w:t>
      </w:r>
      <w:r w:rsidR="003E6E91">
        <w:t>‘</w:t>
      </w:r>
      <w:r w:rsidRPr="00E025D0">
        <w:rPr>
          <w:cs/>
        </w:rPr>
        <w:t>සිටානන්ට දූ පුත්හු වෙත් දැ</w:t>
      </w:r>
      <w:r w:rsidRPr="00E025D0">
        <w:t>?</w:t>
      </w:r>
      <w:r w:rsidR="00DA4335">
        <w:t xml:space="preserve"> </w:t>
      </w:r>
      <w:r w:rsidRPr="00E025D0">
        <w:rPr>
          <w:cs/>
        </w:rPr>
        <w:t xml:space="preserve">යි ඇසී ය. </w:t>
      </w:r>
      <w:r w:rsidR="003E6E91">
        <w:t>‘</w:t>
      </w:r>
      <w:r w:rsidR="000A5244">
        <w:rPr>
          <w:cs/>
          <w:lang w:bidi="si-LK"/>
        </w:rPr>
        <w:t>දේවයන්</w:t>
      </w:r>
      <w:r w:rsidRPr="00E025D0">
        <w:rPr>
          <w:cs/>
        </w:rPr>
        <w:t xml:space="preserve"> වහන්ස! ඔහුට පුතෙක් සිටි යි</w:t>
      </w:r>
      <w:r w:rsidRPr="00E025D0">
        <w:t xml:space="preserve">, </w:t>
      </w:r>
      <w:r w:rsidRPr="00E025D0">
        <w:rPr>
          <w:cs/>
        </w:rPr>
        <w:t>ඔහුය ඝෝෂක</w:t>
      </w:r>
      <w:r w:rsidRPr="00E025D0">
        <w:t xml:space="preserve">, </w:t>
      </w:r>
      <w:r w:rsidRPr="00E025D0">
        <w:rPr>
          <w:cs/>
        </w:rPr>
        <w:t>සිටු තෙමේ ඔහු අයත් සියලු දේ ම පුතුට පවරා දී මළේ</w:t>
      </w:r>
      <w:r w:rsidR="00DA4335">
        <w:t>’</w:t>
      </w:r>
      <w:r w:rsidRPr="00E025D0">
        <w:rPr>
          <w:cs/>
        </w:rPr>
        <w:t xml:space="preserve"> යි නිලධරයෝ කීහ. රජ තෙමේ ඝෝෂක ගෙන් වී ය. එ දවස මහාවැසි දවසෙකි. රජමිදුලෙහි තැන තැන දිය රැඳී තුබුනේ ය. ඝෝෂක රජමැදුරට ගියේ ය. ගියේ ඒ ඒ තැන තුබූ දිය කඩිතිවලින් පැන පැනය. රජ තෙමේ ඝෝෂක දිය කඩිතිවලින් පැන පැන එනු දුටුයේ ය. ඝෝෂක රජුගේ ඉදිරියට ගොස්</w:t>
      </w:r>
      <w:r w:rsidRPr="00E025D0">
        <w:t xml:space="preserve">, </w:t>
      </w:r>
      <w:r w:rsidRPr="00E025D0">
        <w:rPr>
          <w:cs/>
        </w:rPr>
        <w:t xml:space="preserve">වැඳ සිටි කල්හි </w:t>
      </w:r>
      <w:r w:rsidR="003E6E91">
        <w:t>‘</w:t>
      </w:r>
      <w:r w:rsidRPr="00E025D0">
        <w:rPr>
          <w:cs/>
        </w:rPr>
        <w:t>ඝෝෂක නුඹ දැ</w:t>
      </w:r>
      <w:r w:rsidRPr="00E025D0">
        <w:t>?</w:t>
      </w:r>
      <w:r w:rsidR="003E6E91">
        <w:t>’</w:t>
      </w:r>
      <w:r w:rsidRPr="00E025D0">
        <w:t xml:space="preserve"> </w:t>
      </w:r>
      <w:r w:rsidRPr="00E025D0">
        <w:rPr>
          <w:cs/>
        </w:rPr>
        <w:t xml:space="preserve">යි ඇසී ය. </w:t>
      </w:r>
      <w:r w:rsidR="003E6E91">
        <w:t>‘</w:t>
      </w:r>
      <w:r w:rsidR="000A5244">
        <w:rPr>
          <w:cs/>
          <w:lang w:bidi="si-LK"/>
        </w:rPr>
        <w:t>දේවයන්</w:t>
      </w:r>
      <w:r w:rsidRPr="00E025D0">
        <w:rPr>
          <w:cs/>
        </w:rPr>
        <w:t xml:space="preserve"> වහන්ස! එසේ ය</w:t>
      </w:r>
      <w:r w:rsidR="003E6E91">
        <w:t>’</w:t>
      </w:r>
      <w:r w:rsidRPr="00E025D0">
        <w:t xml:space="preserve"> </w:t>
      </w:r>
      <w:r w:rsidRPr="00E025D0">
        <w:rPr>
          <w:cs/>
        </w:rPr>
        <w:t xml:space="preserve">යි ඔහු කී ය. </w:t>
      </w:r>
      <w:r w:rsidR="003E6E91">
        <w:t>‘</w:t>
      </w:r>
      <w:r w:rsidRPr="00E025D0">
        <w:rPr>
          <w:cs/>
        </w:rPr>
        <w:t>ඝෝෂක! පියා මළැයි ශෝක නො කරව! තාගේ පියා සතු වූ සිටුතනතුර තට දෙමි</w:t>
      </w:r>
      <w:r w:rsidR="003E6E91">
        <w:t>’</w:t>
      </w:r>
      <w:r w:rsidRPr="00E025D0">
        <w:rPr>
          <w:cs/>
        </w:rPr>
        <w:t xml:space="preserve"> යි රජ තෙමේ ඔහු සනසා </w:t>
      </w:r>
      <w:r w:rsidR="003E6E91">
        <w:t>‘</w:t>
      </w:r>
      <w:r w:rsidRPr="00E025D0">
        <w:rPr>
          <w:cs/>
        </w:rPr>
        <w:t>යන්නැ</w:t>
      </w:r>
      <w:r w:rsidR="003E6E91">
        <w:t>’</w:t>
      </w:r>
      <w:r w:rsidRPr="00E025D0">
        <w:t xml:space="preserve"> </w:t>
      </w:r>
      <w:r w:rsidRPr="00E025D0">
        <w:rPr>
          <w:cs/>
        </w:rPr>
        <w:t xml:space="preserve">යි කියා පිටත් කෙළේ ය. රජ ගෙයින් නික්ම යන ඝෝෂක තෙමේ දිය කඩිතිවල බැස ගියේ ය. ඒ දුටු රජ තෙමේ එ වේලෙහි ම ඔහු ආපසු ගෙන් වී ය. ගෙන්වා </w:t>
      </w:r>
      <w:r w:rsidR="003E6E91">
        <w:t>‘</w:t>
      </w:r>
      <w:r w:rsidRPr="00E025D0">
        <w:rPr>
          <w:cs/>
        </w:rPr>
        <w:t>දරුව! නුඹ රජගෙට එන්නෙහි දිය කඩිතිවලින් පැන පැන ආයෙහි ය</w:t>
      </w:r>
      <w:r w:rsidRPr="00E025D0">
        <w:t xml:space="preserve">, </w:t>
      </w:r>
      <w:r w:rsidRPr="00E025D0">
        <w:rPr>
          <w:cs/>
        </w:rPr>
        <w:t>පෙරළා යන්නෙහි එහි බැස හිමින් සීරුවේ යන්නෙහි ය</w:t>
      </w:r>
      <w:r w:rsidRPr="00E025D0">
        <w:t xml:space="preserve">, </w:t>
      </w:r>
      <w:r w:rsidRPr="00E025D0">
        <w:rPr>
          <w:cs/>
        </w:rPr>
        <w:t>එසේ ආයෙහි</w:t>
      </w:r>
      <w:r w:rsidRPr="00E025D0">
        <w:t xml:space="preserve">, </w:t>
      </w:r>
      <w:r w:rsidRPr="00E025D0">
        <w:rPr>
          <w:cs/>
        </w:rPr>
        <w:t>යන්නෙහි කිමැ</w:t>
      </w:r>
      <w:r w:rsidR="003E6E91">
        <w:t>’</w:t>
      </w:r>
      <w:r w:rsidRPr="00E025D0">
        <w:t xml:space="preserve"> </w:t>
      </w:r>
      <w:r w:rsidRPr="00E025D0">
        <w:rPr>
          <w:cs/>
        </w:rPr>
        <w:t xml:space="preserve">යි ඇසී ය. </w:t>
      </w:r>
      <w:r w:rsidR="003E6E91">
        <w:t>‘</w:t>
      </w:r>
      <w:r w:rsidR="000A5244">
        <w:rPr>
          <w:cs/>
          <w:lang w:bidi="si-LK"/>
        </w:rPr>
        <w:t>දේවයන්</w:t>
      </w:r>
      <w:r w:rsidRPr="00E025D0">
        <w:rPr>
          <w:cs/>
        </w:rPr>
        <w:t xml:space="preserve"> වහන්ස! ඔබ වහන්සේ වෙත ආ මම ඒ වේලෙහි කොල්ලෙක්මි</w:t>
      </w:r>
      <w:r w:rsidRPr="00E025D0">
        <w:t xml:space="preserve">, </w:t>
      </w:r>
      <w:r w:rsidRPr="00E025D0">
        <w:rPr>
          <w:cs/>
        </w:rPr>
        <w:t>කොල්ලෝ බොහෝ සෙයින් සෙල්ලමට කැමැත්තෝ ය</w:t>
      </w:r>
      <w:r w:rsidRPr="00E025D0">
        <w:t xml:space="preserve">, </w:t>
      </w:r>
      <w:r w:rsidRPr="00E025D0">
        <w:rPr>
          <w:cs/>
        </w:rPr>
        <w:t>එහෙයින් මෙහි එද්දී මම සෙල්ලම් කරමින් ආමි</w:t>
      </w:r>
      <w:r w:rsidRPr="00E025D0">
        <w:t xml:space="preserve">, </w:t>
      </w:r>
      <w:r w:rsidRPr="00E025D0">
        <w:rPr>
          <w:cs/>
        </w:rPr>
        <w:t>දැන් එසේ නො වෙමි</w:t>
      </w:r>
      <w:r w:rsidRPr="00E025D0">
        <w:t xml:space="preserve">, </w:t>
      </w:r>
      <w:r w:rsidRPr="00E025D0">
        <w:rPr>
          <w:cs/>
        </w:rPr>
        <w:t>ඔබ වහන්සේ විසින් මම සිටු තනතුරට නියම කරණ ලද්දේ වෙමි</w:t>
      </w:r>
      <w:r w:rsidRPr="00E025D0">
        <w:t xml:space="preserve">, </w:t>
      </w:r>
      <w:r w:rsidRPr="00E025D0">
        <w:rPr>
          <w:cs/>
        </w:rPr>
        <w:t>දැන් කොල්ලෙක් නො වෙමි මම</w:t>
      </w:r>
      <w:r w:rsidRPr="00E025D0">
        <w:t xml:space="preserve">, </w:t>
      </w:r>
      <w:r w:rsidRPr="00E025D0">
        <w:rPr>
          <w:cs/>
        </w:rPr>
        <w:t>එහෙයින් අන් දවස්හි මෙන් දැන් හැසිරීම ගමන බිමන මට තරම් නො වේ ය</w:t>
      </w:r>
      <w:r w:rsidR="003E6E91">
        <w:t>’</w:t>
      </w:r>
      <w:r w:rsidRPr="00E025D0">
        <w:t xml:space="preserve"> </w:t>
      </w:r>
      <w:r w:rsidRPr="00E025D0">
        <w:rPr>
          <w:cs/>
        </w:rPr>
        <w:t>යි සිතා පෙරළා යන ගමනේ දිය කඩිතිවල බැස බැස හිමින් සීරුවේ ගියෙමි</w:t>
      </w:r>
      <w:r w:rsidR="003E6E91">
        <w:t>’</w:t>
      </w:r>
      <w:r w:rsidRPr="00E025D0">
        <w:rPr>
          <w:cs/>
        </w:rPr>
        <w:t xml:space="preserve"> යි ඝෝෂකයන් කී කල්හි</w:t>
      </w:r>
      <w:r w:rsidRPr="00E025D0">
        <w:t xml:space="preserve">, </w:t>
      </w:r>
      <w:r w:rsidRPr="00E025D0">
        <w:rPr>
          <w:cs/>
        </w:rPr>
        <w:t xml:space="preserve">රජ තෙමේ </w:t>
      </w:r>
      <w:r w:rsidR="003E6E91">
        <w:t>‘</w:t>
      </w:r>
      <w:r w:rsidRPr="00E025D0">
        <w:rPr>
          <w:cs/>
        </w:rPr>
        <w:t>මෙතෙමේ ධෛර්‍ය්‍යසම්පන්න පුරුෂයෙක</w:t>
      </w:r>
      <w:r w:rsidRPr="00E025D0">
        <w:t xml:space="preserve">, </w:t>
      </w:r>
      <w:r w:rsidRPr="00E025D0">
        <w:rPr>
          <w:cs/>
        </w:rPr>
        <w:t>සිටු තනතුරට හොබනේ ය</w:t>
      </w:r>
      <w:r w:rsidRPr="00E025D0">
        <w:t xml:space="preserve">, </w:t>
      </w:r>
      <w:r w:rsidRPr="00E025D0">
        <w:rPr>
          <w:cs/>
        </w:rPr>
        <w:t>එහෙයින් මොහුට සිටු තනතුර දැන් දියයුතු ය</w:t>
      </w:r>
      <w:r w:rsidR="003E6E91">
        <w:t>’</w:t>
      </w:r>
      <w:r w:rsidRPr="00E025D0">
        <w:t xml:space="preserve"> </w:t>
      </w:r>
      <w:r w:rsidRPr="00E025D0">
        <w:rPr>
          <w:cs/>
        </w:rPr>
        <w:t xml:space="preserve">යි සිතා ඝෝෂකගේ පියා අයත්වූ ගම්බිම් ආදී වූ හැම දෙයක් දී තවත් තමන්ගෙන් ද නොයෙක් මාදිලියේ පඬුරු පාක්කුඩම් දෙමින් සිටු තනතුර ද දුන්නේ ය. නළලැ සිටුපට බැන්දේ ය. </w:t>
      </w:r>
    </w:p>
    <w:p w14:paraId="51D572EE" w14:textId="77777777" w:rsidR="00DA4335" w:rsidRDefault="00FD7798" w:rsidP="00574000">
      <w:r w:rsidRPr="00E025D0">
        <w:rPr>
          <w:cs/>
        </w:rPr>
        <w:t>එකල ඝෝෂක තෙමේ රියකට නැගී නුවර පැදකුණු කෙළේය. රියට නැගී යන ඝෝෂක සිටු බැලු බැලූ දිග සැලෙන්නට වන. එය මගුල් ලකුණක් බව දත් සිටුභාර්‍ය්‍යා තොමෝ කාලිය හා කතා කරමින් හුන්නී</w:t>
      </w:r>
      <w:r w:rsidRPr="00E025D0">
        <w:t xml:space="preserve">, </w:t>
      </w:r>
      <w:r w:rsidR="003E6E91">
        <w:t>‘</w:t>
      </w:r>
      <w:r w:rsidRPr="00E025D0">
        <w:rPr>
          <w:cs/>
        </w:rPr>
        <w:t>තීගේ පුතුට මෙතෙක් මහත් සම්පත් අත්වූවා මා නිසා ය</w:t>
      </w:r>
      <w:r w:rsidR="003E6E91">
        <w:t>’</w:t>
      </w:r>
      <w:r w:rsidRPr="00E025D0">
        <w:t xml:space="preserve"> </w:t>
      </w:r>
      <w:r w:rsidRPr="00E025D0">
        <w:rPr>
          <w:cs/>
        </w:rPr>
        <w:t xml:space="preserve">යි කිවු ය. </w:t>
      </w:r>
      <w:r w:rsidR="003E6E91">
        <w:t>‘</w:t>
      </w:r>
      <w:r w:rsidRPr="00E025D0">
        <w:rPr>
          <w:cs/>
        </w:rPr>
        <w:t>ඇයි</w:t>
      </w:r>
      <w:r w:rsidRPr="00E025D0">
        <w:t xml:space="preserve">, </w:t>
      </w:r>
      <w:r w:rsidRPr="00E025D0">
        <w:rPr>
          <w:cs/>
        </w:rPr>
        <w:t>එසේ කියන්නී</w:t>
      </w:r>
      <w:r w:rsidRPr="00E025D0">
        <w:t>?</w:t>
      </w:r>
      <w:r w:rsidR="00DA4335">
        <w:t>’</w:t>
      </w:r>
      <w:r w:rsidRPr="00E025D0">
        <w:t xml:space="preserve"> </w:t>
      </w:r>
      <w:r w:rsidRPr="00E025D0">
        <w:rPr>
          <w:cs/>
        </w:rPr>
        <w:t xml:space="preserve">යි කාලිය ඇසූ ය. </w:t>
      </w:r>
      <w:r w:rsidR="003E6E91">
        <w:t>‘</w:t>
      </w:r>
      <w:r w:rsidRPr="00E025D0">
        <w:rPr>
          <w:cs/>
        </w:rPr>
        <w:t>මෙයා</w:t>
      </w:r>
      <w:r w:rsidRPr="00E025D0">
        <w:t xml:space="preserve">, </w:t>
      </w:r>
      <w:r w:rsidRPr="00E025D0">
        <w:rPr>
          <w:cs/>
        </w:rPr>
        <w:t>තමන්ගේ මරණලියුම</w:t>
      </w:r>
      <w:r w:rsidRPr="00E025D0">
        <w:t xml:space="preserve">, </w:t>
      </w:r>
      <w:r w:rsidRPr="00E025D0">
        <w:rPr>
          <w:cs/>
        </w:rPr>
        <w:t>තමන් ඇඳි රෙද්දේ කොණක බැඳගෙණ අපගේ ගෙට ගොඩ වැදුනා</w:t>
      </w:r>
      <w:r w:rsidRPr="00E025D0">
        <w:t xml:space="preserve">, </w:t>
      </w:r>
      <w:r w:rsidRPr="00E025D0">
        <w:rPr>
          <w:cs/>
        </w:rPr>
        <w:t>මම රෙදි කොණ බැඳ තුබූ ඒ ලියුම මොහුට නො දැනෙන සේ නින්දෙහි දී ලිහා බලා ඉරා දමා</w:t>
      </w:r>
      <w:r w:rsidRPr="00E025D0">
        <w:t xml:space="preserve">, </w:t>
      </w:r>
      <w:r w:rsidR="00DA4335">
        <w:t>‘</w:t>
      </w:r>
      <w:r w:rsidRPr="00E025D0">
        <w:rPr>
          <w:cs/>
        </w:rPr>
        <w:t>දෙමහල් ගෙයක් ගොඩ නගා</w:t>
      </w:r>
      <w:r w:rsidRPr="00E025D0">
        <w:t xml:space="preserve">, </w:t>
      </w:r>
      <w:r w:rsidRPr="00E025D0">
        <w:rPr>
          <w:cs/>
        </w:rPr>
        <w:t>එහි පදිංචි කරවා ගම් බිම් දී රැකවල් තබා මා භර්‍ය්‍යා කොට දෙන්නැ</w:t>
      </w:r>
      <w:r w:rsidR="00DA4335">
        <w:t>’</w:t>
      </w:r>
      <w:r w:rsidRPr="00E025D0">
        <w:rPr>
          <w:cs/>
        </w:rPr>
        <w:t xml:space="preserve"> යි අන් ලියුමක් ලියා එය මොහුට නො දැනෙන සේ රෙදි </w:t>
      </w:r>
      <w:r w:rsidRPr="00E025D0">
        <w:rPr>
          <w:cs/>
        </w:rPr>
        <w:lastRenderedPageBreak/>
        <w:t>කොණ බැඳ තබා</w:t>
      </w:r>
      <w:r w:rsidRPr="00E025D0">
        <w:t xml:space="preserve">, </w:t>
      </w:r>
      <w:r w:rsidRPr="00E025D0">
        <w:rPr>
          <w:cs/>
        </w:rPr>
        <w:t>මේ යස ඉසුරු ලබන්නට මග සැලැස්සුවා</w:t>
      </w:r>
      <w:r w:rsidR="003E6E91">
        <w:t>’</w:t>
      </w:r>
      <w:r w:rsidRPr="00E025D0">
        <w:t xml:space="preserve"> </w:t>
      </w:r>
      <w:r w:rsidRPr="00E025D0">
        <w:rPr>
          <w:cs/>
        </w:rPr>
        <w:t xml:space="preserve">යි. සිටු භාර්‍ය්‍යා තොමෝ කිවූ ය. </w:t>
      </w:r>
      <w:r w:rsidR="003E6E91">
        <w:t>‘</w:t>
      </w:r>
      <w:r w:rsidRPr="00E025D0">
        <w:rPr>
          <w:cs/>
        </w:rPr>
        <w:t>ඔබ ගේ දැනුම ඔපමණෙක්ම නේ ද</w:t>
      </w:r>
      <w:r w:rsidRPr="00E025D0">
        <w:t xml:space="preserve">? </w:t>
      </w:r>
      <w:r w:rsidRPr="00E025D0">
        <w:rPr>
          <w:cs/>
        </w:rPr>
        <w:t>සිටු තුමා මොහු මරවන්නට නො කළ දෙයක් නැත</w:t>
      </w:r>
      <w:r w:rsidRPr="00E025D0">
        <w:t xml:space="preserve">, </w:t>
      </w:r>
      <w:r w:rsidRPr="00E025D0">
        <w:rPr>
          <w:cs/>
        </w:rPr>
        <w:t>සිටුතුමන්ගේ මියගිය පුතු උපන් දා සිට ඔහු ගැන සිතා මොහු මරවන්නට සිටු තුමා නොයෙක් උපක්‍රම යෙදුවා</w:t>
      </w:r>
      <w:r w:rsidRPr="00E025D0">
        <w:t xml:space="preserve">, </w:t>
      </w:r>
      <w:r w:rsidRPr="00E025D0">
        <w:rPr>
          <w:cs/>
        </w:rPr>
        <w:t>ඒ පිණිස වියදම් කරන ලද මුදල ද ඉතා විශාල ය</w:t>
      </w:r>
      <w:r w:rsidR="003E6E91">
        <w:t>’</w:t>
      </w:r>
      <w:r w:rsidRPr="00E025D0">
        <w:t xml:space="preserve"> </w:t>
      </w:r>
      <w:r w:rsidRPr="00E025D0">
        <w:rPr>
          <w:cs/>
        </w:rPr>
        <w:t>යි. කාලිය කී විට</w:t>
      </w:r>
      <w:r w:rsidRPr="00E025D0">
        <w:t xml:space="preserve">, </w:t>
      </w:r>
      <w:r w:rsidRPr="00E025D0">
        <w:rPr>
          <w:cs/>
        </w:rPr>
        <w:t xml:space="preserve">සිටුභාර්‍ය්‍යාව </w:t>
      </w:r>
      <w:r w:rsidR="003E6E91">
        <w:t>‘</w:t>
      </w:r>
      <w:r w:rsidRPr="00E025D0">
        <w:rPr>
          <w:cs/>
        </w:rPr>
        <w:t>සිටු විසින් කරණ ලද්දේ ඉතා සැහැසි වැඩෙකැ</w:t>
      </w:r>
      <w:r w:rsidR="003E6E91">
        <w:t>’</w:t>
      </w:r>
      <w:r w:rsidRPr="00E025D0">
        <w:t xml:space="preserve"> </w:t>
      </w:r>
      <w:r w:rsidRPr="00E025D0">
        <w:rPr>
          <w:cs/>
        </w:rPr>
        <w:t xml:space="preserve">යි කියමින් හුන්නී නුවර පැදකුණු කොට එන ඝෝෂකයා දැක </w:t>
      </w:r>
      <w:r w:rsidR="003E6E91">
        <w:t>‘</w:t>
      </w:r>
      <w:r w:rsidRPr="00E025D0">
        <w:rPr>
          <w:cs/>
        </w:rPr>
        <w:t>මොහු විසින් මේ සම්පත් ලද්දී මා නිසා ය</w:t>
      </w:r>
      <w:r w:rsidR="003E6E91">
        <w:t>’</w:t>
      </w:r>
      <w:r w:rsidRPr="00E025D0">
        <w:t xml:space="preserve"> </w:t>
      </w:r>
      <w:r w:rsidRPr="00E025D0">
        <w:rPr>
          <w:cs/>
        </w:rPr>
        <w:t xml:space="preserve">යි සිතා සිනාසුනා ය. </w:t>
      </w:r>
    </w:p>
    <w:p w14:paraId="286009F4" w14:textId="1B12D9E8" w:rsidR="00FD7798" w:rsidRPr="00E025D0" w:rsidRDefault="00FD7798" w:rsidP="00574000">
      <w:r w:rsidRPr="00E025D0">
        <w:rPr>
          <w:cs/>
        </w:rPr>
        <w:t xml:space="preserve">ඝෝෂක තෙමේ ඒ දැක </w:t>
      </w:r>
      <w:r w:rsidR="003E6E91">
        <w:t>‘</w:t>
      </w:r>
      <w:r w:rsidRPr="00E025D0">
        <w:rPr>
          <w:cs/>
        </w:rPr>
        <w:t xml:space="preserve">කුමක් නිසා සිනාසුනා දැ යි ඇසී ය. </w:t>
      </w:r>
      <w:r w:rsidR="003E6E91">
        <w:t>‘</w:t>
      </w:r>
      <w:r w:rsidRPr="00E025D0">
        <w:rPr>
          <w:cs/>
        </w:rPr>
        <w:t>එක් කරුණක් ගැන සිහිවීමෙනැ</w:t>
      </w:r>
      <w:r w:rsidR="003E6E91">
        <w:t>’</w:t>
      </w:r>
      <w:r w:rsidRPr="00E025D0">
        <w:t xml:space="preserve"> </w:t>
      </w:r>
      <w:r w:rsidRPr="00E025D0">
        <w:rPr>
          <w:cs/>
        </w:rPr>
        <w:t xml:space="preserve">යි ඕ තොමෝ කිවූ ය. </w:t>
      </w:r>
      <w:r w:rsidR="003E6E91">
        <w:t>‘</w:t>
      </w:r>
      <w:r w:rsidRPr="00E025D0">
        <w:rPr>
          <w:cs/>
        </w:rPr>
        <w:t>ඒ කියව</w:t>
      </w:r>
      <w:r w:rsidR="003E6E91">
        <w:t>’</w:t>
      </w:r>
      <w:r w:rsidRPr="00E025D0">
        <w:t xml:space="preserve"> </w:t>
      </w:r>
      <w:r w:rsidRPr="00E025D0">
        <w:rPr>
          <w:cs/>
        </w:rPr>
        <w:t xml:space="preserve">යි ඝෝෂක කී ය. එහෙත් ඕ තොමෝ එය නො ද කිවු ය. ඝෝෂක තෙමේ ගුගුලේ ය. </w:t>
      </w:r>
      <w:r w:rsidR="003E6E91">
        <w:t>‘</w:t>
      </w:r>
      <w:r w:rsidRPr="00E025D0">
        <w:rPr>
          <w:cs/>
        </w:rPr>
        <w:t>නො කියහි නම්</w:t>
      </w:r>
      <w:r w:rsidRPr="00E025D0">
        <w:t xml:space="preserve">, </w:t>
      </w:r>
      <w:r w:rsidRPr="00E025D0">
        <w:rPr>
          <w:cs/>
        </w:rPr>
        <w:t>තී දෙපලු කරමි</w:t>
      </w:r>
      <w:r w:rsidR="003E6E91">
        <w:t>’</w:t>
      </w:r>
      <w:r w:rsidRPr="00E025D0">
        <w:rPr>
          <w:cs/>
        </w:rPr>
        <w:t xml:space="preserve"> යි කඩුව එලියට ඇද්දේ ය. සිටුභා</w:t>
      </w:r>
      <w:r w:rsidR="00BB1AB3">
        <w:rPr>
          <w:cs/>
          <w:lang w:bidi="si-LK"/>
        </w:rPr>
        <w:t>ර්‍ය්‍ය</w:t>
      </w:r>
      <w:r w:rsidRPr="00E025D0">
        <w:rPr>
          <w:cs/>
        </w:rPr>
        <w:t xml:space="preserve">යාව බිය වූවා </w:t>
      </w:r>
      <w:r w:rsidR="003E6E91">
        <w:t>‘</w:t>
      </w:r>
      <w:r w:rsidRPr="00E025D0">
        <w:rPr>
          <w:cs/>
        </w:rPr>
        <w:t>ඔබ තුමන් මේ සම්පත් ලද්දී මා නිසා ය යි සිතා සිනාසුනෙමි</w:t>
      </w:r>
      <w:r w:rsidR="00DA4335">
        <w:t>’</w:t>
      </w:r>
      <w:r w:rsidRPr="00E025D0">
        <w:rPr>
          <w:cs/>
        </w:rPr>
        <w:t xml:space="preserve"> යි කීවා ය. </w:t>
      </w:r>
      <w:r w:rsidR="003E6E91">
        <w:t>‘</w:t>
      </w:r>
      <w:r w:rsidRPr="00E025D0">
        <w:rPr>
          <w:cs/>
        </w:rPr>
        <w:t>මොනවා කියහි</w:t>
      </w:r>
      <w:r w:rsidRPr="00E025D0">
        <w:t xml:space="preserve">, </w:t>
      </w:r>
      <w:r w:rsidRPr="00E025D0">
        <w:rPr>
          <w:cs/>
        </w:rPr>
        <w:t>මාගේ පියා ඔහු සතු දේපල මට පවරා දුන්නේ ය</w:t>
      </w:r>
      <w:r w:rsidRPr="00E025D0">
        <w:t xml:space="preserve">, </w:t>
      </w:r>
      <w:r w:rsidRPr="00E025D0">
        <w:rPr>
          <w:cs/>
        </w:rPr>
        <w:t>තී මෙහි ලා කුමක් කෙළෙහි</w:t>
      </w:r>
      <w:r w:rsidRPr="00E025D0">
        <w:t>?</w:t>
      </w:r>
      <w:r w:rsidR="003E6E91">
        <w:t>’</w:t>
      </w:r>
      <w:r w:rsidRPr="00E025D0">
        <w:t xml:space="preserve"> </w:t>
      </w:r>
      <w:r w:rsidRPr="00E025D0">
        <w:rPr>
          <w:cs/>
        </w:rPr>
        <w:t>යි ඝෝෂකයා ඇසූ විට</w:t>
      </w:r>
      <w:r w:rsidRPr="00E025D0">
        <w:t xml:space="preserve">, </w:t>
      </w:r>
      <w:r w:rsidR="003E6E91">
        <w:t>‘</w:t>
      </w:r>
      <w:r w:rsidRPr="00E025D0">
        <w:rPr>
          <w:cs/>
        </w:rPr>
        <w:t>ඔබ වහන්සේගේ පියා ඔබ මරවන්නට නො කළ උපක්‍රමයක් නැත</w:t>
      </w:r>
      <w:r w:rsidRPr="00E025D0">
        <w:t xml:space="preserve">, </w:t>
      </w:r>
      <w:r w:rsidRPr="00E025D0">
        <w:rPr>
          <w:cs/>
        </w:rPr>
        <w:t>අන්තිමේ දී ඔබ</w:t>
      </w:r>
      <w:r w:rsidRPr="00E025D0">
        <w:t xml:space="preserve">, </w:t>
      </w:r>
      <w:r w:rsidRPr="00E025D0">
        <w:rPr>
          <w:cs/>
        </w:rPr>
        <w:t>මරා සඟවන්නට කියා</w:t>
      </w:r>
      <w:r w:rsidRPr="00E025D0">
        <w:t xml:space="preserve">, </w:t>
      </w:r>
      <w:r w:rsidRPr="00E025D0">
        <w:rPr>
          <w:cs/>
        </w:rPr>
        <w:t>ලියුමක් ලියා</w:t>
      </w:r>
      <w:r w:rsidRPr="00E025D0">
        <w:t xml:space="preserve">, </w:t>
      </w:r>
      <w:r w:rsidRPr="00E025D0">
        <w:rPr>
          <w:cs/>
        </w:rPr>
        <w:t>ඔබ ඇඳි රෙද්දේ කොණක බැඳ</w:t>
      </w:r>
      <w:r w:rsidRPr="00E025D0">
        <w:t xml:space="preserve">, </w:t>
      </w:r>
      <w:r w:rsidR="003C272F">
        <w:rPr>
          <w:cs/>
          <w:lang w:bidi="si-LK"/>
        </w:rPr>
        <w:t>භෝග</w:t>
      </w:r>
      <w:r w:rsidRPr="00E025D0">
        <w:rPr>
          <w:cs/>
        </w:rPr>
        <w:t xml:space="preserve"> ගම් රැක බලන මුදලි තැනට දෙන්නැ යි කියා ඔබ එහි පිටත් කර හැරියේ ය</w:t>
      </w:r>
      <w:r w:rsidRPr="00E025D0">
        <w:t xml:space="preserve">, </w:t>
      </w:r>
      <w:r w:rsidRPr="00E025D0">
        <w:rPr>
          <w:cs/>
        </w:rPr>
        <w:t>එහි යද්දී ඔබ නවාතැනට අප ගෙට පැමිණියෙහි ය</w:t>
      </w:r>
      <w:r w:rsidRPr="00E025D0">
        <w:t xml:space="preserve">, </w:t>
      </w:r>
      <w:r w:rsidRPr="00E025D0">
        <w:rPr>
          <w:cs/>
        </w:rPr>
        <w:t>රෙදි කොණේ බැඳ තුබූ ඒ ලියුම</w:t>
      </w:r>
      <w:r w:rsidRPr="00E025D0">
        <w:t xml:space="preserve">, </w:t>
      </w:r>
      <w:r w:rsidRPr="00E025D0">
        <w:rPr>
          <w:cs/>
        </w:rPr>
        <w:t>මම නිදාගත් ඔබට නො දැනෙන්ට ලිහා ගෙණ කියවා බලා ඉරා දමා</w:t>
      </w:r>
      <w:r w:rsidRPr="00E025D0">
        <w:t xml:space="preserve">, </w:t>
      </w:r>
      <w:r w:rsidRPr="00E025D0">
        <w:rPr>
          <w:cs/>
        </w:rPr>
        <w:t>ඔබට මා භා</w:t>
      </w:r>
      <w:r w:rsidR="004755F7">
        <w:rPr>
          <w:cs/>
          <w:lang w:bidi="si-LK"/>
        </w:rPr>
        <w:t>ර්‍ය්‍යා</w:t>
      </w:r>
      <w:r w:rsidRPr="00E025D0">
        <w:rPr>
          <w:cs/>
        </w:rPr>
        <w:t xml:space="preserve"> කොට දී හැම දෙයක් ම සලසා දෙන ලෙස අන් ලියුමක් ලියා</w:t>
      </w:r>
      <w:r w:rsidRPr="00E025D0">
        <w:t xml:space="preserve">, </w:t>
      </w:r>
      <w:r w:rsidRPr="00E025D0">
        <w:rPr>
          <w:cs/>
        </w:rPr>
        <w:t>රෙදි කොණ බැඳ තැබීමි</w:t>
      </w:r>
      <w:r w:rsidRPr="00E025D0">
        <w:t xml:space="preserve">, </w:t>
      </w:r>
      <w:r w:rsidRPr="00E025D0">
        <w:rPr>
          <w:cs/>
        </w:rPr>
        <w:t>ඔබ ඒ ලියුම මුදලිතැනට ගෙන ගොස් දී මේ හැම සැපතක් ලැබූයෙහි ය</w:t>
      </w:r>
      <w:r w:rsidR="003E6E91">
        <w:t>’</w:t>
      </w:r>
      <w:r w:rsidRPr="00E025D0">
        <w:t xml:space="preserve"> </w:t>
      </w:r>
      <w:r w:rsidRPr="00E025D0">
        <w:rPr>
          <w:cs/>
        </w:rPr>
        <w:t>යි සිටුභා</w:t>
      </w:r>
      <w:r w:rsidR="004755F7">
        <w:rPr>
          <w:cs/>
          <w:lang w:bidi="si-LK"/>
        </w:rPr>
        <w:t>ර්‍ය්‍යා</w:t>
      </w:r>
      <w:r w:rsidRPr="00E025D0">
        <w:rPr>
          <w:cs/>
        </w:rPr>
        <w:t>ව කිවු ය. ඝෝෂක ඒ නො පිළිගෙණ</w:t>
      </w:r>
      <w:r w:rsidRPr="00E025D0">
        <w:t xml:space="preserve">, </w:t>
      </w:r>
      <w:r w:rsidRPr="00E025D0">
        <w:rPr>
          <w:cs/>
        </w:rPr>
        <w:t xml:space="preserve">කාලිය අතින් </w:t>
      </w:r>
      <w:r w:rsidR="003E6E91">
        <w:t>‘</w:t>
      </w:r>
      <w:r w:rsidRPr="00E025D0">
        <w:rPr>
          <w:cs/>
        </w:rPr>
        <w:t>මෑ කියන්න ඇත්ත දැ</w:t>
      </w:r>
      <w:r w:rsidRPr="00E025D0">
        <w:t>?</w:t>
      </w:r>
      <w:r w:rsidR="003E6E91">
        <w:t>’</w:t>
      </w:r>
      <w:r w:rsidRPr="00E025D0">
        <w:t xml:space="preserve"> </w:t>
      </w:r>
      <w:r w:rsidRPr="00E025D0">
        <w:rPr>
          <w:cs/>
        </w:rPr>
        <w:t xml:space="preserve">යි ඇසී ය. </w:t>
      </w:r>
      <w:r w:rsidR="003E6E91">
        <w:t>‘</w:t>
      </w:r>
      <w:r w:rsidRPr="00E025D0">
        <w:rPr>
          <w:cs/>
        </w:rPr>
        <w:t>සිටුතුමනි! ඔබ ආ</w:t>
      </w:r>
      <w:r w:rsidR="004755F7">
        <w:rPr>
          <w:cs/>
          <w:lang w:bidi="si-LK"/>
        </w:rPr>
        <w:t>ර්‍ය්‍යා</w:t>
      </w:r>
      <w:r w:rsidRPr="00E025D0">
        <w:rPr>
          <w:cs/>
        </w:rPr>
        <w:t>ව කීවා ඇත්ත ය</w:t>
      </w:r>
      <w:r w:rsidRPr="00E025D0">
        <w:t xml:space="preserve">, </w:t>
      </w:r>
      <w:r w:rsidRPr="00E025D0">
        <w:rPr>
          <w:cs/>
        </w:rPr>
        <w:t>එහි එකෙකුත් බොරු නො වේ</w:t>
      </w:r>
      <w:r w:rsidRPr="00E025D0">
        <w:t xml:space="preserve">, </w:t>
      </w:r>
      <w:r w:rsidRPr="00E025D0">
        <w:rPr>
          <w:cs/>
        </w:rPr>
        <w:t>සිටුතුමන්ගේ</w:t>
      </w:r>
      <w:r w:rsidRPr="00E025D0">
        <w:t xml:space="preserve">, </w:t>
      </w:r>
      <w:r w:rsidRPr="00E025D0">
        <w:rPr>
          <w:cs/>
        </w:rPr>
        <w:t>මිය ගිය පුතු</w:t>
      </w:r>
      <w:r w:rsidRPr="00E025D0">
        <w:t xml:space="preserve">, </w:t>
      </w:r>
      <w:r w:rsidRPr="00E025D0">
        <w:rPr>
          <w:cs/>
        </w:rPr>
        <w:t>උපන්දා සිට ඔබ මරන්නට ම ඔහු උත්සාහ කෙළේ ය</w:t>
      </w:r>
      <w:r w:rsidRPr="00E025D0">
        <w:t xml:space="preserve">, </w:t>
      </w:r>
      <w:r w:rsidRPr="00E025D0">
        <w:rPr>
          <w:cs/>
        </w:rPr>
        <w:t>එහෙත් ඒ සියල්ල වැරදී ගියේ ය</w:t>
      </w:r>
      <w:r w:rsidRPr="00E025D0">
        <w:t xml:space="preserve">, </w:t>
      </w:r>
      <w:r w:rsidRPr="00E025D0">
        <w:rPr>
          <w:cs/>
        </w:rPr>
        <w:t>ඒ පිණිස වියදම් කළ මුදල ද ටික නො වේ</w:t>
      </w:r>
      <w:r w:rsidRPr="00E025D0">
        <w:t xml:space="preserve">, </w:t>
      </w:r>
      <w:r w:rsidRPr="00E025D0">
        <w:rPr>
          <w:cs/>
        </w:rPr>
        <w:t>දහස් ගණනෙකි ඒ</w:t>
      </w:r>
      <w:r w:rsidRPr="00E025D0">
        <w:t xml:space="preserve">, </w:t>
      </w:r>
      <w:r w:rsidRPr="00E025D0">
        <w:rPr>
          <w:cs/>
        </w:rPr>
        <w:t>මම ම</w:t>
      </w:r>
      <w:r w:rsidRPr="00E025D0">
        <w:t xml:space="preserve">, </w:t>
      </w:r>
      <w:r w:rsidRPr="00E025D0">
        <w:rPr>
          <w:cs/>
        </w:rPr>
        <w:t>පියාගේ අණින්</w:t>
      </w:r>
      <w:r w:rsidRPr="00E025D0">
        <w:t xml:space="preserve">, </w:t>
      </w:r>
      <w:r w:rsidRPr="00E025D0">
        <w:rPr>
          <w:cs/>
        </w:rPr>
        <w:t>ඔබ ගෙණ ගොස් මැරෙන්නට අමු සොහොන් ඇති කිහිප තැනෙක අත් හැර දමා ආමි</w:t>
      </w:r>
      <w:r w:rsidRPr="00E025D0">
        <w:t xml:space="preserve">, </w:t>
      </w:r>
      <w:r w:rsidRPr="00E025D0">
        <w:rPr>
          <w:cs/>
        </w:rPr>
        <w:t>එහෙත් ඒ හැම තැනේදී ම</w:t>
      </w:r>
      <w:r w:rsidRPr="00E025D0">
        <w:t xml:space="preserve">, </w:t>
      </w:r>
      <w:r w:rsidRPr="00E025D0">
        <w:rPr>
          <w:cs/>
        </w:rPr>
        <w:t>ඔබ රැකුනෙහි ය</w:t>
      </w:r>
      <w:r w:rsidRPr="00E025D0">
        <w:t xml:space="preserve">, </w:t>
      </w:r>
      <w:r w:rsidRPr="00E025D0">
        <w:rPr>
          <w:cs/>
        </w:rPr>
        <w:t>මේ ලෙසින් සත් තැනෙකදී ම මරණින් ගැලවුනෙහි ය</w:t>
      </w:r>
      <w:r w:rsidRPr="00E025D0">
        <w:t xml:space="preserve">, </w:t>
      </w:r>
      <w:r w:rsidRPr="00E025D0">
        <w:rPr>
          <w:cs/>
        </w:rPr>
        <w:t>අන්තිමේදී ඔබට පිහිටවූවා ඔබ ආ</w:t>
      </w:r>
      <w:r w:rsidR="004755F7">
        <w:rPr>
          <w:cs/>
          <w:lang w:bidi="si-LK"/>
        </w:rPr>
        <w:t>ර්‍ය්‍යා</w:t>
      </w:r>
      <w:r w:rsidRPr="00E025D0">
        <w:rPr>
          <w:cs/>
        </w:rPr>
        <w:t>ව ය</w:t>
      </w:r>
      <w:r w:rsidRPr="00E025D0">
        <w:t xml:space="preserve">, </w:t>
      </w:r>
      <w:r w:rsidRPr="00E025D0">
        <w:rPr>
          <w:cs/>
        </w:rPr>
        <w:t>ආ</w:t>
      </w:r>
      <w:r w:rsidR="004755F7">
        <w:rPr>
          <w:cs/>
          <w:lang w:bidi="si-LK"/>
        </w:rPr>
        <w:t>ර්‍ය්‍යා</w:t>
      </w:r>
      <w:r w:rsidRPr="00E025D0">
        <w:rPr>
          <w:cs/>
        </w:rPr>
        <w:t>ව කීවා ඇත්ත ය</w:t>
      </w:r>
      <w:r w:rsidR="003E6E91">
        <w:t>’</w:t>
      </w:r>
      <w:r w:rsidRPr="00E025D0">
        <w:t xml:space="preserve"> </w:t>
      </w:r>
      <w:r w:rsidRPr="00E025D0">
        <w:rPr>
          <w:cs/>
        </w:rPr>
        <w:t xml:space="preserve">යි. කාලිය සියලු තොරතුරු කිවූ ය. ඝෝෂක ඒ අසා </w:t>
      </w:r>
      <w:r w:rsidR="003E6E91">
        <w:t>‘</w:t>
      </w:r>
      <w:r w:rsidRPr="00E025D0">
        <w:rPr>
          <w:cs/>
        </w:rPr>
        <w:t>මා කළ වැඩේ ඉතා බැරෑරුම් ය</w:t>
      </w:r>
      <w:r w:rsidRPr="00E025D0">
        <w:t xml:space="preserve">, </w:t>
      </w:r>
      <w:r w:rsidRPr="00E025D0">
        <w:rPr>
          <w:cs/>
        </w:rPr>
        <w:t>මෙසේ මරණයෙන් මිදුනු මට ප්‍රමත්තජීවිතය නො සුදුසු ය</w:t>
      </w:r>
      <w:r w:rsidRPr="00E025D0">
        <w:t xml:space="preserve">, </w:t>
      </w:r>
      <w:r w:rsidRPr="00E025D0">
        <w:rPr>
          <w:cs/>
        </w:rPr>
        <w:t>අප්‍රමත්ත වෙමි</w:t>
      </w:r>
      <w:r w:rsidR="003E6E91">
        <w:t>’</w:t>
      </w:r>
      <w:r w:rsidRPr="00E025D0">
        <w:t xml:space="preserve"> </w:t>
      </w:r>
      <w:r w:rsidRPr="00E025D0">
        <w:rPr>
          <w:cs/>
        </w:rPr>
        <w:t>යි සිතා දවස් පතා දහස බැගින් වියදම් කොට අඳ ගොළු බිහිරි දුගී මගී යදියනට දන්වැට තැබී ය. මිත්‍රකෙළෙඹි තෙමේ ඒ කටයුතු යොදා දුන්නේ ය</w:t>
      </w:r>
      <w:r w:rsidRPr="00E025D0">
        <w:t xml:space="preserve">, </w:t>
      </w:r>
    </w:p>
    <w:p w14:paraId="076AAD3C" w14:textId="4EBD35B0" w:rsidR="00FD7798" w:rsidRDefault="00E17785" w:rsidP="00DA4335">
      <w:pPr>
        <w:jc w:val="center"/>
        <w:rPr>
          <w:b/>
          <w:bCs/>
        </w:rPr>
      </w:pPr>
      <w:r w:rsidRPr="00E17785">
        <w:rPr>
          <w:b/>
          <w:bCs/>
          <w:cs/>
        </w:rPr>
        <w:t>ඝෝ</w:t>
      </w:r>
      <w:r w:rsidR="00FD7798" w:rsidRPr="00E17785">
        <w:rPr>
          <w:b/>
          <w:bCs/>
          <w:cs/>
        </w:rPr>
        <w:t>ෂක</w:t>
      </w:r>
      <w:r w:rsidR="00FD7798" w:rsidRPr="00DA4335">
        <w:rPr>
          <w:b/>
          <w:bCs/>
          <w:cs/>
        </w:rPr>
        <w:t xml:space="preserve"> උත්පත්ති කථාව ය.</w:t>
      </w:r>
    </w:p>
    <w:p w14:paraId="4BC17169" w14:textId="203FED10" w:rsidR="009414B8" w:rsidRPr="00DA4335" w:rsidRDefault="009414B8" w:rsidP="00DA4335">
      <w:pPr>
        <w:jc w:val="center"/>
        <w:rPr>
          <w:b/>
          <w:bCs/>
        </w:rPr>
      </w:pPr>
      <w:r>
        <w:rPr>
          <w:rFonts w:ascii="Times New Roman" w:hAnsi="Times New Roman" w:cs="Times New Roman"/>
          <w:b/>
          <w:bCs/>
        </w:rPr>
        <w:t>……</w:t>
      </w:r>
    </w:p>
    <w:p w14:paraId="53AABABA" w14:textId="735E60E1" w:rsidR="00FD7798" w:rsidRPr="00E025D0" w:rsidRDefault="00FD7798" w:rsidP="007269AE">
      <w:r w:rsidRPr="00E025D0">
        <w:rPr>
          <w:cs/>
        </w:rPr>
        <w:t xml:space="preserve">මෙ දවස දඹදිව </w:t>
      </w:r>
      <w:r w:rsidRPr="00E025D0">
        <w:rPr>
          <w:b/>
          <w:bCs/>
          <w:cs/>
        </w:rPr>
        <w:t>භද්‍රවතී</w:t>
      </w:r>
      <w:r w:rsidRPr="00E025D0">
        <w:rPr>
          <w:cs/>
        </w:rPr>
        <w:t xml:space="preserve"> නම් නුවරක් වූයේය. එහි සිටු තෙමේ </w:t>
      </w:r>
      <w:r w:rsidRPr="00E025D0">
        <w:rPr>
          <w:b/>
          <w:bCs/>
          <w:cs/>
        </w:rPr>
        <w:t>භද්දවතිය</w:t>
      </w:r>
      <w:r w:rsidRPr="00E025D0">
        <w:rPr>
          <w:cs/>
        </w:rPr>
        <w:t xml:space="preserve"> නම් ය. භද්‍රවතී</w:t>
      </w:r>
      <w:r w:rsidR="006833B5">
        <w:t xml:space="preserve"> </w:t>
      </w:r>
      <w:r w:rsidRPr="00E025D0">
        <w:rPr>
          <w:cs/>
        </w:rPr>
        <w:t xml:space="preserve">නුවරැ වැසි වෙළෙන්දෝ වෙළඳාම් පිණිස කොසඹෑනුවරට යති. කොසඹෑනුවරැ වැසි වෙළෙන්දෝ වෙළඳාම් පිණිස භද්‍රවතී නුවරට යති. කොසඹෑනුවරැ වැසි </w:t>
      </w:r>
      <w:r w:rsidR="006833B5" w:rsidRPr="006833B5">
        <w:rPr>
          <w:cs/>
        </w:rPr>
        <w:t>ඝෝ</w:t>
      </w:r>
      <w:r w:rsidRPr="006833B5">
        <w:rPr>
          <w:cs/>
        </w:rPr>
        <w:t>සිත</w:t>
      </w:r>
      <w:r w:rsidRPr="00E025D0">
        <w:rPr>
          <w:cs/>
        </w:rPr>
        <w:t xml:space="preserve"> සිටු තෙමේ භද්‍රවති නුවර සිට ආ වෙළඳුන්ගෙන් භද්දවතිය සිටුගේ සම්පත් වයස් ඈ තොරතුරු අසා ඔහු හා යහළුබව කැමැති ව ඒ වෙළඳුන් අතම භද්දවතිය සිටුහට තෑගි බෝග යැවූයේ ය. භද්දවතිය සිටු තෙමේ කොසඹෑනුවරින් ආ වෙළඳුන්ගෙන් කොසඹෑනුවර සිටුගේ සම්පත් වයස් ඈ තොරතුරු අසා ඔහු හා යහළු වන්නට සිතා</w:t>
      </w:r>
      <w:r w:rsidRPr="00E025D0">
        <w:t xml:space="preserve">, </w:t>
      </w:r>
      <w:r w:rsidRPr="00E025D0">
        <w:rPr>
          <w:cs/>
        </w:rPr>
        <w:t>ඒ වෙළඳුන් අතැ ම තෑගි බෝග යැවූයේ ය. මෙසේ ඔවුහු</w:t>
      </w:r>
      <w:r w:rsidRPr="00E025D0">
        <w:t xml:space="preserve">, </w:t>
      </w:r>
      <w:r w:rsidRPr="00E025D0">
        <w:rPr>
          <w:cs/>
        </w:rPr>
        <w:t>උනුන් නො දැක ම</w:t>
      </w:r>
      <w:r w:rsidRPr="00E025D0">
        <w:t xml:space="preserve">, </w:t>
      </w:r>
      <w:r w:rsidRPr="00E025D0">
        <w:rPr>
          <w:cs/>
        </w:rPr>
        <w:t xml:space="preserve">ඇති කර ගත් යහළුකම් ඇත්තෝ වූහ. </w:t>
      </w:r>
    </w:p>
    <w:p w14:paraId="57CA5AEB" w14:textId="41834F9A" w:rsidR="00FD7798" w:rsidRPr="00E025D0" w:rsidRDefault="00FD7798" w:rsidP="00E17785">
      <w:r w:rsidRPr="00E025D0">
        <w:rPr>
          <w:cs/>
        </w:rPr>
        <w:t>පසු දවසක</w:t>
      </w:r>
      <w:r w:rsidRPr="00E025D0">
        <w:t xml:space="preserve">, </w:t>
      </w:r>
      <w:r w:rsidRPr="00E025D0">
        <w:rPr>
          <w:cs/>
        </w:rPr>
        <w:t xml:space="preserve">භද්දවතිය සිටුගෙදරැ අහිවාතක නම් </w:t>
      </w:r>
      <w:r w:rsidR="00022009">
        <w:rPr>
          <w:cs/>
          <w:lang w:bidi="si-LK"/>
        </w:rPr>
        <w:t>රෝග</w:t>
      </w:r>
      <w:r w:rsidRPr="00E025D0">
        <w:rPr>
          <w:cs/>
        </w:rPr>
        <w:t>යෙක් හට ගැණුනේ ය. එය ඉතා බිහිසුණු ය. ඒ රෝගයෙන් මුලින් ම මැරෙන්නෝ ගෙයි ඉන්නා මැස්සෝ ය. අනතුරු ව පිළිවෙළින්</w:t>
      </w:r>
      <w:r w:rsidR="00E17785">
        <w:t xml:space="preserve"> </w:t>
      </w:r>
      <w:r w:rsidRPr="00E025D0">
        <w:rPr>
          <w:cs/>
        </w:rPr>
        <w:t>මී</w:t>
      </w:r>
      <w:r w:rsidRPr="00E025D0">
        <w:t xml:space="preserve">, </w:t>
      </w:r>
      <w:r w:rsidRPr="00E025D0">
        <w:rPr>
          <w:cs/>
        </w:rPr>
        <w:lastRenderedPageBreak/>
        <w:t>කුකුළු</w:t>
      </w:r>
      <w:r w:rsidRPr="00E025D0">
        <w:t xml:space="preserve">, </w:t>
      </w:r>
      <w:r w:rsidRPr="00E025D0">
        <w:rPr>
          <w:cs/>
        </w:rPr>
        <w:t>ඌරු</w:t>
      </w:r>
      <w:r w:rsidRPr="00E025D0">
        <w:t xml:space="preserve">, </w:t>
      </w:r>
      <w:r w:rsidRPr="00E025D0">
        <w:rPr>
          <w:cs/>
        </w:rPr>
        <w:t>ගෙරිසරක්</w:t>
      </w:r>
      <w:r w:rsidRPr="00E025D0">
        <w:t xml:space="preserve">, </w:t>
      </w:r>
      <w:r w:rsidRPr="00E025D0">
        <w:rPr>
          <w:cs/>
        </w:rPr>
        <w:t xml:space="preserve">දැසි දස් ආදීහු මැරෙති. එහි ඉන්නා සියලු කුඩා සතුන් මැරී ගිය පසු ය ගෙයි වැසි මිනිස්සු මැරෙන්නෝ. මේ </w:t>
      </w:r>
      <w:r w:rsidR="00022009">
        <w:rPr>
          <w:cs/>
          <w:lang w:bidi="si-LK"/>
        </w:rPr>
        <w:t>රෝග</w:t>
      </w:r>
      <w:r w:rsidRPr="00E025D0">
        <w:rPr>
          <w:cs/>
        </w:rPr>
        <w:t>ය හටගත් විට</w:t>
      </w:r>
      <w:r w:rsidRPr="00E025D0">
        <w:t xml:space="preserve">, </w:t>
      </w:r>
      <w:r w:rsidRPr="00E025D0">
        <w:rPr>
          <w:cs/>
        </w:rPr>
        <w:t>යම් කෙනෙක් ගෙයි මැද බිත්තිය බිඳ ගෙයින් පිට වී යත් ද</w:t>
      </w:r>
      <w:r w:rsidRPr="00E025D0">
        <w:t xml:space="preserve">, </w:t>
      </w:r>
      <w:r w:rsidRPr="00E025D0">
        <w:rPr>
          <w:cs/>
        </w:rPr>
        <w:t>නො මැරී ඉතිරි වන්නෝ ඔවුහු පමණක් ම වෙති. භද්දවතිය සිටු තෙමේ මෙ ය දන්නේ ය. එහෙයින් ඔහු</w:t>
      </w:r>
      <w:r w:rsidRPr="00E025D0">
        <w:t xml:space="preserve">, </w:t>
      </w:r>
      <w:r w:rsidRPr="00E025D0">
        <w:rPr>
          <w:cs/>
        </w:rPr>
        <w:t>රෝගය හට ගෙණ ගෙයි හුන් කුඩා සතුන් මැරී යනු දැක</w:t>
      </w:r>
      <w:r w:rsidRPr="00E025D0">
        <w:t xml:space="preserve">, </w:t>
      </w:r>
      <w:r w:rsidRPr="00E025D0">
        <w:rPr>
          <w:cs/>
        </w:rPr>
        <w:t>අඹුව හා දුවත් ගෙණ</w:t>
      </w:r>
      <w:r w:rsidRPr="00E025D0">
        <w:t xml:space="preserve">, </w:t>
      </w:r>
      <w:r w:rsidRPr="00E025D0">
        <w:rPr>
          <w:cs/>
        </w:rPr>
        <w:t>ගෙයි බිත්තිය බිඳ මග වියදම් ටිකක් ද ඇති ව ගෙයින් පිට වී</w:t>
      </w:r>
      <w:r w:rsidRPr="00E025D0">
        <w:t xml:space="preserve">, </w:t>
      </w:r>
      <w:r w:rsidRPr="00E025D0">
        <w:rPr>
          <w:cs/>
        </w:rPr>
        <w:t>සොසිතසිටු ගැණ සිහි කොට කොසඹෑනුවරට යන්නට මගට බැස්සේ ය. මගට බැස යත්</w:t>
      </w:r>
      <w:r w:rsidRPr="00E025D0">
        <w:t xml:space="preserve">, </w:t>
      </w:r>
      <w:r w:rsidRPr="00E025D0">
        <w:rPr>
          <w:cs/>
        </w:rPr>
        <w:t>අතැ තුබූ ඒ මගවියදම් සියල්ල අවසන් විය. ඔවුහු අවුසුළන් සාපිපාසායෙන් තදින් පෙළෙන්නට වූහ. ඉතා දුකින් කොසඹෑනුවරට පැමිණ</w:t>
      </w:r>
      <w:r w:rsidRPr="00E025D0">
        <w:t xml:space="preserve">, </w:t>
      </w:r>
      <w:r w:rsidRPr="00E025D0">
        <w:rPr>
          <w:cs/>
        </w:rPr>
        <w:t xml:space="preserve">අසල තුබූ පොකුණක දිය නාලා නුවරදොරකඩැ තුබූ අම්බලමකට ඇතුල් ව හුන්හ. </w:t>
      </w:r>
    </w:p>
    <w:p w14:paraId="090ED20D" w14:textId="59E094DF" w:rsidR="00FD7798" w:rsidRPr="00E025D0" w:rsidRDefault="00FD7798" w:rsidP="00E17785">
      <w:r w:rsidRPr="00E025D0">
        <w:rPr>
          <w:cs/>
        </w:rPr>
        <w:t>ඉක්බිති සිටු තෙමේ අඹු ව අමතා</w:t>
      </w:r>
      <w:r w:rsidRPr="00E025D0">
        <w:t xml:space="preserve">, </w:t>
      </w:r>
      <w:r w:rsidR="003E6E91">
        <w:t>‘</w:t>
      </w:r>
      <w:r w:rsidRPr="00E025D0">
        <w:rPr>
          <w:cs/>
        </w:rPr>
        <w:t>සොඳුර! සිටු හමුවන්නට මේ ලෙසට නො යා හැකි ය</w:t>
      </w:r>
      <w:r w:rsidRPr="00E025D0">
        <w:t xml:space="preserve">, </w:t>
      </w:r>
      <w:r w:rsidRPr="00E025D0">
        <w:rPr>
          <w:cs/>
        </w:rPr>
        <w:t>දැන් අපගේ තතු</w:t>
      </w:r>
      <w:r w:rsidRPr="00E025D0">
        <w:t xml:space="preserve">, </w:t>
      </w:r>
      <w:r w:rsidRPr="00E025D0">
        <w:rPr>
          <w:cs/>
        </w:rPr>
        <w:t>වැදූ මවගේ ද සිත් නො ගණි යි</w:t>
      </w:r>
      <w:r w:rsidRPr="00E025D0">
        <w:t xml:space="preserve">, </w:t>
      </w:r>
      <w:r w:rsidRPr="00E025D0">
        <w:rPr>
          <w:cs/>
        </w:rPr>
        <w:t>අර දොරකඩැ දන්හල් පවත්වන්නේ මා යහළු සිටු තුමා ය</w:t>
      </w:r>
      <w:r w:rsidRPr="00E025D0">
        <w:t xml:space="preserve">, </w:t>
      </w:r>
      <w:r w:rsidRPr="00E025D0">
        <w:rPr>
          <w:cs/>
        </w:rPr>
        <w:t>ඔහු එහි දවසකට දහස බැගින් වියදම් කොට</w:t>
      </w:r>
      <w:r w:rsidRPr="00E025D0">
        <w:t xml:space="preserve">, </w:t>
      </w:r>
      <w:r w:rsidRPr="00E025D0">
        <w:rPr>
          <w:cs/>
        </w:rPr>
        <w:t>එන හැම යදියනට ම කෑම් බීම් දෙන්නේ ය</w:t>
      </w:r>
      <w:r w:rsidRPr="00E025D0">
        <w:t xml:space="preserve">, </w:t>
      </w:r>
      <w:r w:rsidRPr="00E025D0">
        <w:rPr>
          <w:cs/>
        </w:rPr>
        <w:t>ඒ නිසා අප දුව එහි යවා</w:t>
      </w:r>
      <w:r w:rsidRPr="00E025D0">
        <w:t xml:space="preserve">, </w:t>
      </w:r>
      <w:r w:rsidRPr="00E025D0">
        <w:rPr>
          <w:cs/>
        </w:rPr>
        <w:t>කෑම් බීම මොකුත් ගෙන්වා ගෙණ කා බී</w:t>
      </w:r>
      <w:r w:rsidRPr="00E025D0">
        <w:t xml:space="preserve">, </w:t>
      </w:r>
      <w:r w:rsidRPr="00E025D0">
        <w:rPr>
          <w:cs/>
        </w:rPr>
        <w:t>මෙහි දවස් කිහිපයක් හිඳ සිරුරුවෙහෙස සන්සිඳවා ගෙණ සිටු හමුවන්නට යමු</w:t>
      </w:r>
      <w:r w:rsidR="00E17785">
        <w:t>’</w:t>
      </w:r>
      <w:r w:rsidRPr="00E025D0">
        <w:rPr>
          <w:cs/>
        </w:rPr>
        <w:t xml:space="preserve"> යි කීයේ ය. ඈ </w:t>
      </w:r>
      <w:r w:rsidR="003E6E91">
        <w:t>‘</w:t>
      </w:r>
      <w:r w:rsidRPr="00E025D0">
        <w:rPr>
          <w:cs/>
        </w:rPr>
        <w:t>ඒ යහපතැ</w:t>
      </w:r>
      <w:r w:rsidR="003E6E91">
        <w:t>’</w:t>
      </w:r>
      <w:r w:rsidRPr="00E025D0">
        <w:t xml:space="preserve"> </w:t>
      </w:r>
      <w:r w:rsidRPr="00E025D0">
        <w:rPr>
          <w:cs/>
        </w:rPr>
        <w:t>යි කිවු ය. එදා ඔවුහු අම්බලමෙහි ම විසූහ. පසුදා ගෙඩිය ගසා කල් දැන් වූ විට</w:t>
      </w:r>
      <w:r w:rsidRPr="00E025D0">
        <w:t xml:space="preserve">, </w:t>
      </w:r>
      <w:r w:rsidRPr="00E025D0">
        <w:rPr>
          <w:cs/>
        </w:rPr>
        <w:t>නන් දෙසින් අවුත් සිටි යාචකයෝ එහි ඇදී ගියහ. ඒ දුටු මහදෙන්නා දුවට කතා කොට</w:t>
      </w:r>
      <w:r w:rsidRPr="00E025D0">
        <w:t xml:space="preserve">, </w:t>
      </w:r>
      <w:r w:rsidR="003E6E91">
        <w:t>‘</w:t>
      </w:r>
      <w:r w:rsidRPr="00E025D0">
        <w:rPr>
          <w:cs/>
        </w:rPr>
        <w:t>දූ! උඹත් අර පෙනෙන දොරදන්පලට ගොස්</w:t>
      </w:r>
      <w:r w:rsidRPr="00E025D0">
        <w:t xml:space="preserve">, </w:t>
      </w:r>
      <w:r w:rsidRPr="00E025D0">
        <w:rPr>
          <w:cs/>
        </w:rPr>
        <w:t>කැම් බිම් මොකුත් ගෙණ වරෙන්</w:t>
      </w:r>
      <w:r w:rsidR="003E6E91">
        <w:t>’</w:t>
      </w:r>
      <w:r w:rsidRPr="00E025D0">
        <w:t xml:space="preserve"> </w:t>
      </w:r>
      <w:r w:rsidRPr="00E025D0">
        <w:rPr>
          <w:cs/>
        </w:rPr>
        <w:t xml:space="preserve">යි කියා තැටියකුත් දී දුව පිටත් කොට යැවූහ. </w:t>
      </w:r>
    </w:p>
    <w:p w14:paraId="6F465B08" w14:textId="65135A72" w:rsidR="00E769E5" w:rsidRDefault="00FD7798" w:rsidP="00E17785">
      <w:r w:rsidRPr="00041707">
        <w:rPr>
          <w:cs/>
        </w:rPr>
        <w:t>උප</w:t>
      </w:r>
      <w:r w:rsidR="003C272F">
        <w:rPr>
          <w:cs/>
          <w:lang w:bidi="si-LK"/>
        </w:rPr>
        <w:t>භෝග</w:t>
      </w:r>
      <w:r w:rsidRPr="00041707">
        <w:rPr>
          <w:cs/>
        </w:rPr>
        <w:t xml:space="preserve"> පරි</w:t>
      </w:r>
      <w:r w:rsidR="003C272F">
        <w:rPr>
          <w:cs/>
          <w:lang w:bidi="si-LK"/>
        </w:rPr>
        <w:t>භෝග</w:t>
      </w:r>
      <w:r w:rsidRPr="00041707">
        <w:rPr>
          <w:cs/>
        </w:rPr>
        <w:t xml:space="preserve"> සම්පත්තියෙන් කිසිත් අඩුවක් නැති මහා කුලයක උපන් මේ දැරිය</w:t>
      </w:r>
      <w:r w:rsidRPr="00041707">
        <w:t xml:space="preserve">, </w:t>
      </w:r>
      <w:r w:rsidRPr="00041707">
        <w:rPr>
          <w:cs/>
        </w:rPr>
        <w:t>විපතට වැටීමෙන් යටව ගිය විළිබිය ඇත්තී</w:t>
      </w:r>
      <w:r w:rsidRPr="00041707">
        <w:t xml:space="preserve">, </w:t>
      </w:r>
      <w:r w:rsidRPr="00041707">
        <w:rPr>
          <w:cs/>
        </w:rPr>
        <w:t>තැටියත් ගෙණ</w:t>
      </w:r>
      <w:r w:rsidRPr="00041707">
        <w:t xml:space="preserve">, </w:t>
      </w:r>
      <w:r w:rsidRPr="00041707">
        <w:rPr>
          <w:cs/>
        </w:rPr>
        <w:t>හිඟන්නන් අත</w:t>
      </w:r>
      <w:r w:rsidRPr="00E025D0">
        <w:rPr>
          <w:cs/>
        </w:rPr>
        <w:t>රට වැටී</w:t>
      </w:r>
      <w:r w:rsidRPr="00E025D0">
        <w:t xml:space="preserve">, </w:t>
      </w:r>
      <w:r w:rsidRPr="00E025D0">
        <w:rPr>
          <w:cs/>
        </w:rPr>
        <w:t xml:space="preserve">දොරදන්පලට ගියා ය. කෑම් බීම් බෙදා කොටස් කොට දෙන්නෝ </w:t>
      </w:r>
      <w:r w:rsidR="003E6E91">
        <w:t>‘</w:t>
      </w:r>
      <w:r w:rsidRPr="00E025D0">
        <w:rPr>
          <w:cs/>
        </w:rPr>
        <w:t>දැරිය! උඹට කොටස් කීයක් වුවමනාදැ</w:t>
      </w:r>
      <w:r w:rsidRPr="00E025D0">
        <w:t>?</w:t>
      </w:r>
      <w:r w:rsidR="003E6E91">
        <w:t>’</w:t>
      </w:r>
      <w:r w:rsidRPr="00E025D0">
        <w:t xml:space="preserve"> </w:t>
      </w:r>
      <w:r w:rsidRPr="00E025D0">
        <w:rPr>
          <w:cs/>
        </w:rPr>
        <w:t>යි ඇසූහ. ඕ තොමෝ විළිබිය හැර කොටස් තුනක් වුවමනාය</w:t>
      </w:r>
      <w:r w:rsidR="009414B8">
        <w:t xml:space="preserve">’ </w:t>
      </w:r>
      <w:r w:rsidRPr="00E025D0">
        <w:rPr>
          <w:cs/>
        </w:rPr>
        <w:t xml:space="preserve">යි කිවු ය. ඔවුහු කොටස් තුනක් දුන්හ. ඈ එය ගෙණ ගොස් මවුපියන් ගේ ඉදිරියෙහි තැබූ ය. තිදෙන ම ඒ කන්නට වාඩි වූහ. ඒ අතර මවු තොමෝ </w:t>
      </w:r>
      <w:r w:rsidR="003E6E91">
        <w:t>‘</w:t>
      </w:r>
      <w:r w:rsidRPr="00E025D0">
        <w:rPr>
          <w:cs/>
        </w:rPr>
        <w:t>හිමිය! වැරදීම</w:t>
      </w:r>
      <w:r w:rsidRPr="00E025D0">
        <w:t xml:space="preserve">, </w:t>
      </w:r>
      <w:r w:rsidRPr="00E025D0">
        <w:rPr>
          <w:cs/>
        </w:rPr>
        <w:t>විපත</w:t>
      </w:r>
      <w:r w:rsidRPr="00E025D0">
        <w:t xml:space="preserve">, </w:t>
      </w:r>
      <w:r w:rsidRPr="00E025D0">
        <w:rPr>
          <w:cs/>
        </w:rPr>
        <w:t>කාටත් සිදු වේ</w:t>
      </w:r>
      <w:r w:rsidRPr="00E025D0">
        <w:t xml:space="preserve">, </w:t>
      </w:r>
      <w:r w:rsidRPr="00E025D0">
        <w:rPr>
          <w:cs/>
        </w:rPr>
        <w:t>එය වන්නේ අපට පමණක් නො වේ</w:t>
      </w:r>
      <w:r w:rsidRPr="00E025D0">
        <w:t xml:space="preserve">, </w:t>
      </w:r>
      <w:r w:rsidRPr="00E025D0">
        <w:rPr>
          <w:cs/>
        </w:rPr>
        <w:t>ඒ නිසා ඒ ගැණ නො සිතා මේ බත් ටික ඔබ ම කන්න! ඔබ ජීවත් වූ කලය අපට ජීවත් විය හැකි</w:t>
      </w:r>
      <w:r w:rsidRPr="00E025D0">
        <w:t xml:space="preserve">, </w:t>
      </w:r>
      <w:r w:rsidRPr="00E025D0">
        <w:rPr>
          <w:cs/>
        </w:rPr>
        <w:t>ඔබ නැසුනොත් අපේ නැසීම</w:t>
      </w:r>
      <w:r w:rsidR="00C909C1">
        <w:rPr>
          <w:cs/>
          <w:lang w:bidi="si-LK"/>
        </w:rPr>
        <w:t>ත්</w:t>
      </w:r>
      <w:r w:rsidRPr="00E025D0">
        <w:rPr>
          <w:cs/>
        </w:rPr>
        <w:t xml:space="preserve"> ඒ ය</w:t>
      </w:r>
      <w:r w:rsidRPr="00E025D0">
        <w:t xml:space="preserve">, </w:t>
      </w:r>
      <w:r w:rsidRPr="00E025D0">
        <w:rPr>
          <w:cs/>
        </w:rPr>
        <w:t>ඒ නිසා මේ බත් ටික කන්නැ</w:t>
      </w:r>
      <w:r w:rsidR="00E96B1B">
        <w:t>’</w:t>
      </w:r>
      <w:r w:rsidRPr="00E025D0">
        <w:rPr>
          <w:cs/>
        </w:rPr>
        <w:t xml:space="preserve"> යි අවිටිලි කළා ය. දුවත් අම්මා කී සේ කියා කන්නට ම බල කළා ය. අන්තිමේ දී සිටු තෙමේ ඒ බත් සියල්ල කෑයේ දිර</w:t>
      </w:r>
      <w:r w:rsidR="00E96B1B">
        <w:rPr>
          <w:rFonts w:hint="cs"/>
          <w:cs/>
          <w:lang w:bidi="si-LK"/>
        </w:rPr>
        <w:t>වා</w:t>
      </w:r>
      <w:r w:rsidRPr="00E025D0">
        <w:rPr>
          <w:cs/>
        </w:rPr>
        <w:t xml:space="preserve"> ගත නො හී පාන් වත් ම කලුරිය කෙළේ ය. ඔවුහු දෙ දෙන හඬා වැලප සිරුර දැවූහ. පසුදා සිටුදුව අහර ගෙණෙන්නට දන්පලට ගියා</w:t>
      </w:r>
      <w:r w:rsidRPr="00E025D0">
        <w:t xml:space="preserve">, </w:t>
      </w:r>
      <w:r w:rsidRPr="00E025D0">
        <w:rPr>
          <w:cs/>
        </w:rPr>
        <w:t>කොටස් දෙකක් ඉල්ලා ගෙණ අවුත් ඒ කොටස් දෙක ම මවට අනුභව කරවු ය. මවු ද එය කා දිරවා ගත නො හැකි වූවා</w:t>
      </w:r>
      <w:r w:rsidRPr="00E025D0">
        <w:t xml:space="preserve">, </w:t>
      </w:r>
      <w:r w:rsidRPr="00E025D0">
        <w:rPr>
          <w:cs/>
        </w:rPr>
        <w:t>එදා ම මිය ගියා ය. සිටුදුව එකලා වූවා</w:t>
      </w:r>
      <w:r w:rsidRPr="00E025D0">
        <w:t xml:space="preserve">, </w:t>
      </w:r>
      <w:r w:rsidRPr="00E025D0">
        <w:rPr>
          <w:cs/>
        </w:rPr>
        <w:t xml:space="preserve">මවුපියන්ගේ මරණයෙන් හා බඩගින්නෙත් තදින් පෙළුනා හිඟන්නන් හා එක් ව දන් පලට ගොස් එදා එක් කොටසක් ඉල්ලා සිටියා ය. මිත්‍ර කෙළෙඹි තෙමේ ඇය හැඳින </w:t>
      </w:r>
      <w:r w:rsidR="003E6E91">
        <w:t>‘</w:t>
      </w:r>
      <w:r w:rsidRPr="00E025D0">
        <w:rPr>
          <w:cs/>
        </w:rPr>
        <w:t>වසලිය! පිට වෙව! මෙ තැනින්</w:t>
      </w:r>
      <w:r w:rsidRPr="00E025D0">
        <w:t xml:space="preserve">, </w:t>
      </w:r>
      <w:r w:rsidRPr="00E025D0">
        <w:rPr>
          <w:cs/>
        </w:rPr>
        <w:t>අද ද ඒ තීගේ බඩෙහි පමණ දත්තෙහි</w:t>
      </w:r>
      <w:r w:rsidRPr="00E025D0">
        <w:t xml:space="preserve">, </w:t>
      </w:r>
      <w:r w:rsidRPr="00E025D0">
        <w:rPr>
          <w:cs/>
        </w:rPr>
        <w:t>මෙතෙක් දවස් බත් කොටස් දෙක තුන බැගින් ගත්තා</w:t>
      </w:r>
      <w:r w:rsidRPr="00E025D0">
        <w:t xml:space="preserve">, </w:t>
      </w:r>
      <w:r w:rsidRPr="00E025D0">
        <w:rPr>
          <w:cs/>
        </w:rPr>
        <w:t>පල! මෙ තැනින්</w:t>
      </w:r>
      <w:r w:rsidR="0096005D">
        <w:rPr>
          <w:lang w:val="en-AU" w:bidi="si-LK"/>
        </w:rPr>
        <w:t>’</w:t>
      </w:r>
      <w:r w:rsidRPr="00E025D0">
        <w:rPr>
          <w:cs/>
        </w:rPr>
        <w:t xml:space="preserve"> යි තරවටු කෙළේ ය. විළිබියැති ඇයට කෙළෙඹියාගේ මේ වචන</w:t>
      </w:r>
      <w:r w:rsidRPr="00E025D0">
        <w:t xml:space="preserve">, </w:t>
      </w:r>
      <w:r w:rsidRPr="00E025D0">
        <w:rPr>
          <w:cs/>
        </w:rPr>
        <w:t>ලයැ ඇණුනු සැත් පහරක් සේ ද</w:t>
      </w:r>
      <w:r w:rsidRPr="00E025D0">
        <w:t xml:space="preserve">, </w:t>
      </w:r>
      <w:r w:rsidRPr="00E025D0">
        <w:rPr>
          <w:cs/>
        </w:rPr>
        <w:t xml:space="preserve">වණයෙහි ඉසින ලද කාරම් දියක් සේ ද විය. එහෙයින් ඕ තොමෝ </w:t>
      </w:r>
      <w:r w:rsidR="003E6E91">
        <w:t>‘</w:t>
      </w:r>
      <w:r w:rsidRPr="00E025D0">
        <w:rPr>
          <w:cs/>
        </w:rPr>
        <w:t>මහතානෙනි! එසේ කියනු කිමැ</w:t>
      </w:r>
      <w:r w:rsidR="003E6E91">
        <w:t>’</w:t>
      </w:r>
      <w:r w:rsidRPr="00E025D0">
        <w:rPr>
          <w:cs/>
        </w:rPr>
        <w:t xml:space="preserve"> යි ඇසූ ය. </w:t>
      </w:r>
      <w:r w:rsidR="003E6E91">
        <w:t>‘</w:t>
      </w:r>
      <w:r w:rsidRPr="00E025D0">
        <w:rPr>
          <w:cs/>
        </w:rPr>
        <w:t>තී පෙරේදා බත් කොටස් තුනක් ගත්තෙහි</w:t>
      </w:r>
      <w:r w:rsidRPr="00E025D0">
        <w:t xml:space="preserve">, </w:t>
      </w:r>
      <w:r w:rsidRPr="00E025D0">
        <w:rPr>
          <w:cs/>
        </w:rPr>
        <w:t>ඊයේ කොටස් දෙකක් ගත්තෙහි ය</w:t>
      </w:r>
      <w:r w:rsidRPr="00E025D0">
        <w:t xml:space="preserve">, </w:t>
      </w:r>
      <w:r w:rsidRPr="00E025D0">
        <w:rPr>
          <w:cs/>
        </w:rPr>
        <w:t>අද ගත්තෙහි එක් කොටසෙක</w:t>
      </w:r>
      <w:r w:rsidRPr="00E025D0">
        <w:t xml:space="preserve">, </w:t>
      </w:r>
      <w:r w:rsidRPr="00E025D0">
        <w:rPr>
          <w:cs/>
        </w:rPr>
        <w:t>එයින් පෙණෙන්නේ බඩෙහි පමණ දන්නා ලද්දේ අද බවැ</w:t>
      </w:r>
      <w:r w:rsidR="003E6E91">
        <w:t>’</w:t>
      </w:r>
      <w:r w:rsidR="00196F9B">
        <w:t xml:space="preserve"> </w:t>
      </w:r>
      <w:r w:rsidRPr="00E025D0">
        <w:rPr>
          <w:cs/>
        </w:rPr>
        <w:t xml:space="preserve">යි කෙළෙඹියා කී විට </w:t>
      </w:r>
      <w:r w:rsidR="003E6E91">
        <w:t>‘</w:t>
      </w:r>
      <w:r w:rsidRPr="00E025D0">
        <w:rPr>
          <w:cs/>
        </w:rPr>
        <w:t>මහත්මයානෙනි! එසේ නො සිතනු මැනැවි</w:t>
      </w:r>
      <w:r w:rsidRPr="00E025D0">
        <w:t xml:space="preserve">, </w:t>
      </w:r>
      <w:r w:rsidRPr="00E025D0">
        <w:rPr>
          <w:cs/>
        </w:rPr>
        <w:t>බත් කොටස් තුනක් ගන්නා ලද්දේ තනි මාගේ ප්‍ර</w:t>
      </w:r>
      <w:r w:rsidR="00D23DD1">
        <w:rPr>
          <w:cs/>
          <w:lang w:bidi="si-LK"/>
        </w:rPr>
        <w:t>යෝජන</w:t>
      </w:r>
      <w:r w:rsidRPr="00E025D0">
        <w:rPr>
          <w:cs/>
        </w:rPr>
        <w:t>යට නො වේ</w:t>
      </w:r>
      <w:r w:rsidRPr="00E025D0">
        <w:t xml:space="preserve">, </w:t>
      </w:r>
      <w:r w:rsidRPr="00E025D0">
        <w:rPr>
          <w:cs/>
        </w:rPr>
        <w:t>මුල් දවසේ බත් කෑමට අපි තිදෙනෙක් සිටියෙමු</w:t>
      </w:r>
      <w:r w:rsidRPr="00E025D0">
        <w:t xml:space="preserve">, </w:t>
      </w:r>
      <w:r w:rsidRPr="00E025D0">
        <w:rPr>
          <w:cs/>
        </w:rPr>
        <w:t>ඊයේ අපි දෙදෙනෙකි</w:t>
      </w:r>
      <w:r w:rsidRPr="00E025D0">
        <w:t xml:space="preserve">, </w:t>
      </w:r>
      <w:r w:rsidRPr="00E025D0">
        <w:rPr>
          <w:cs/>
        </w:rPr>
        <w:t>අද මම පමණ මි</w:t>
      </w:r>
      <w:r w:rsidR="00196F9B">
        <w:t>’</w:t>
      </w:r>
      <w:r w:rsidRPr="00E025D0">
        <w:rPr>
          <w:cs/>
        </w:rPr>
        <w:t xml:space="preserve"> යි ඕ තොමෝ කිවු ය. එවිට </w:t>
      </w:r>
      <w:r w:rsidR="003E6E91">
        <w:t>‘</w:t>
      </w:r>
      <w:r w:rsidRPr="00E025D0">
        <w:rPr>
          <w:cs/>
        </w:rPr>
        <w:t>ඇයි එසේ වූයේ</w:t>
      </w:r>
      <w:r w:rsidR="003E6E91">
        <w:t>’</w:t>
      </w:r>
      <w:r w:rsidR="00196F9B">
        <w:t xml:space="preserve"> </w:t>
      </w:r>
      <w:r w:rsidRPr="00E025D0">
        <w:rPr>
          <w:cs/>
        </w:rPr>
        <w:t xml:space="preserve">යි ඔහු ඇසී ය. ඕ තොමෝ සිදු වූ සියලු තොරතුරු කෙළෙඹියාට නො සඟවා කීවා ය. ඔහු ඒ අසා දුකට පැමිණියේ </w:t>
      </w:r>
      <w:r w:rsidR="003E6E91">
        <w:t>‘</w:t>
      </w:r>
      <w:r w:rsidRPr="00E025D0">
        <w:rPr>
          <w:cs/>
        </w:rPr>
        <w:t>දුව! දුක් නො ගන්න</w:t>
      </w:r>
      <w:r w:rsidRPr="00E025D0">
        <w:t xml:space="preserve">, </w:t>
      </w:r>
      <w:r w:rsidRPr="00E025D0">
        <w:rPr>
          <w:cs/>
        </w:rPr>
        <w:t>එදාය භද්දවතිය සිටුගේ දූ වූවා</w:t>
      </w:r>
      <w:r w:rsidRPr="00E025D0">
        <w:t xml:space="preserve">, </w:t>
      </w:r>
      <w:r w:rsidRPr="00E025D0">
        <w:rPr>
          <w:cs/>
        </w:rPr>
        <w:t>අද සිට මාගේ දූ ය</w:t>
      </w:r>
      <w:r w:rsidR="003E6E91">
        <w:t>’</w:t>
      </w:r>
      <w:r w:rsidRPr="00E025D0">
        <w:t xml:space="preserve"> </w:t>
      </w:r>
      <w:r w:rsidRPr="00E025D0">
        <w:rPr>
          <w:cs/>
        </w:rPr>
        <w:t xml:space="preserve">යි කියා ලඟට ඇද ගෙණ හිස සිඹ ගෙට කැඳවා ගෙන ගොස් තම වැඩි මහල් දූ කොට </w:t>
      </w:r>
      <w:r w:rsidRPr="00E025D0">
        <w:rPr>
          <w:cs/>
        </w:rPr>
        <w:lastRenderedPageBreak/>
        <w:t>ගත්තේ ය. ඉන් පසු දිනෙක ඕ තොමෝ දන්සැලෙහි කෑ කෝ ගැසීම් අසා</w:t>
      </w:r>
      <w:r w:rsidRPr="00E025D0">
        <w:t xml:space="preserve">, </w:t>
      </w:r>
      <w:r w:rsidR="003E6E91">
        <w:t>‘</w:t>
      </w:r>
      <w:r w:rsidRPr="00E025D0">
        <w:rPr>
          <w:cs/>
        </w:rPr>
        <w:t>පියානෙනි! මෙහි දන් ගන්නට එන්නවුන් නිහඬවූවන් කොට</w:t>
      </w:r>
      <w:r w:rsidRPr="00E025D0">
        <w:t xml:space="preserve">, </w:t>
      </w:r>
      <w:r w:rsidRPr="00E025D0">
        <w:rPr>
          <w:cs/>
        </w:rPr>
        <w:t xml:space="preserve">දන් දෙනු නො හැකි දැ යි ඇසූ ය. </w:t>
      </w:r>
      <w:r w:rsidR="003E6E91">
        <w:t>‘</w:t>
      </w:r>
      <w:r w:rsidRPr="00E025D0">
        <w:rPr>
          <w:cs/>
        </w:rPr>
        <w:t>නො හැකි ය</w:t>
      </w:r>
      <w:r w:rsidR="003E6E91">
        <w:t>’</w:t>
      </w:r>
      <w:r w:rsidRPr="00E025D0">
        <w:t xml:space="preserve"> </w:t>
      </w:r>
      <w:r w:rsidRPr="00E025D0">
        <w:rPr>
          <w:cs/>
        </w:rPr>
        <w:t xml:space="preserve">යි කෙළෙඹියා කී විට </w:t>
      </w:r>
      <w:r w:rsidR="003E6E91">
        <w:t>‘</w:t>
      </w:r>
      <w:r w:rsidRPr="00E025D0">
        <w:rPr>
          <w:cs/>
        </w:rPr>
        <w:t>ඇයි</w:t>
      </w:r>
      <w:r w:rsidRPr="00E025D0">
        <w:t xml:space="preserve">, </w:t>
      </w:r>
      <w:r w:rsidRPr="00E025D0">
        <w:rPr>
          <w:cs/>
        </w:rPr>
        <w:t>පියානෙනි! කරණු හැකි ය</w:t>
      </w:r>
      <w:r w:rsidRPr="00E025D0">
        <w:t xml:space="preserve">, </w:t>
      </w:r>
      <w:r w:rsidRPr="00E025D0">
        <w:rPr>
          <w:cs/>
        </w:rPr>
        <w:t>දන්හල වට කොට වැටක් තරව සිටින සේ බැඳ</w:t>
      </w:r>
      <w:r w:rsidRPr="00E025D0">
        <w:t xml:space="preserve">, </w:t>
      </w:r>
      <w:r w:rsidRPr="00E025D0">
        <w:rPr>
          <w:cs/>
        </w:rPr>
        <w:t>එකෙකාට ඇතුල්වීමට හැකි ලෙසට දොරටු දෙකක් සාදා</w:t>
      </w:r>
      <w:r w:rsidRPr="00E025D0">
        <w:t xml:space="preserve">, </w:t>
      </w:r>
      <w:r w:rsidRPr="00E025D0">
        <w:rPr>
          <w:cs/>
        </w:rPr>
        <w:t>එක් දොරටුවකින් ඇතුළට ගෙණ කෑම් බීම් දී අනික් දොරටුවෙන් බැහැර කරනු මැනැව</w:t>
      </w:r>
      <w:r w:rsidRPr="00E025D0">
        <w:t xml:space="preserve">, </w:t>
      </w:r>
      <w:r w:rsidRPr="00E025D0">
        <w:rPr>
          <w:cs/>
        </w:rPr>
        <w:t>එවිට හැමදෙනා නිහඬ ව කෑ කෝ නො ගසා අහර ගෙණ නික්ම යනු ඇතැ</w:t>
      </w:r>
      <w:r w:rsidR="003E6E91">
        <w:t>’</w:t>
      </w:r>
      <w:r w:rsidRPr="00E025D0">
        <w:t xml:space="preserve"> </w:t>
      </w:r>
      <w:r w:rsidRPr="00E025D0">
        <w:rPr>
          <w:cs/>
        </w:rPr>
        <w:t xml:space="preserve">යි කිවු ය. ඔහු </w:t>
      </w:r>
      <w:r w:rsidR="003E6E91">
        <w:t>‘</w:t>
      </w:r>
      <w:r w:rsidRPr="00E025D0">
        <w:rPr>
          <w:cs/>
        </w:rPr>
        <w:t>ඒ යහපතැ</w:t>
      </w:r>
      <w:r w:rsidR="003E6E91">
        <w:t>’</w:t>
      </w:r>
      <w:r w:rsidRPr="00E025D0">
        <w:t xml:space="preserve"> </w:t>
      </w:r>
      <w:r w:rsidRPr="00E025D0">
        <w:rPr>
          <w:cs/>
        </w:rPr>
        <w:t>යි ගෙණ එසේ කර වී ය. සාමා නම් වූ ඒ සිටුදුව</w:t>
      </w:r>
      <w:r w:rsidRPr="00E025D0">
        <w:t xml:space="preserve">, </w:t>
      </w:r>
      <w:r w:rsidRPr="00E025D0">
        <w:rPr>
          <w:cs/>
        </w:rPr>
        <w:t xml:space="preserve">එහි වැට කර වූ තැන් සිට සාමාවතී නම් වූ ය. </w:t>
      </w:r>
    </w:p>
    <w:p w14:paraId="189CE6AF" w14:textId="75A4ADE5" w:rsidR="00FD7798" w:rsidRPr="00E025D0" w:rsidRDefault="00FD7798" w:rsidP="00E17785">
      <w:r w:rsidRPr="00E025D0">
        <w:rPr>
          <w:cs/>
        </w:rPr>
        <w:t xml:space="preserve">දන්හලෙහි ද කෑ කෝ ගැසීම් මුළුමනින් සිඳී ගියේ ය. </w:t>
      </w:r>
      <w:r w:rsidR="003C272F">
        <w:rPr>
          <w:cs/>
          <w:lang w:bidi="si-LK"/>
        </w:rPr>
        <w:t>ඝෝසිත</w:t>
      </w:r>
      <w:r w:rsidRPr="00E025D0">
        <w:rPr>
          <w:cs/>
        </w:rPr>
        <w:t>සිටු</w:t>
      </w:r>
      <w:r w:rsidRPr="00E025D0">
        <w:t xml:space="preserve">, </w:t>
      </w:r>
      <w:r w:rsidRPr="00E025D0">
        <w:rPr>
          <w:cs/>
        </w:rPr>
        <w:t xml:space="preserve">තම දන්හලෙහි දන් ගන්නන් ගේ කෑ කෝ ගැසීම් අසා </w:t>
      </w:r>
      <w:r w:rsidR="003E6E91">
        <w:t>‘</w:t>
      </w:r>
      <w:r w:rsidRPr="00E025D0">
        <w:rPr>
          <w:cs/>
        </w:rPr>
        <w:t>මාගේ දන්හලෙහි කෑ කෝ ගැසීම් ය</w:t>
      </w:r>
      <w:r w:rsidR="003E6E91">
        <w:t>’</w:t>
      </w:r>
      <w:r w:rsidRPr="00E025D0">
        <w:rPr>
          <w:cs/>
        </w:rPr>
        <w:t xml:space="preserve"> යි සිතා සතුටු වේ. දෙතුන් දිනක් එ හඬ නො ඇසුනු බැවින්. ඔහු එහි ආ කෙළෙඹියාගෙන් </w:t>
      </w:r>
      <w:r w:rsidR="003E6E91">
        <w:t>‘</w:t>
      </w:r>
      <w:r w:rsidRPr="00E025D0">
        <w:rPr>
          <w:cs/>
        </w:rPr>
        <w:t>දැන් දන් නො දේදැ</w:t>
      </w:r>
      <w:r w:rsidR="003E6E91">
        <w:t>’</w:t>
      </w:r>
      <w:r w:rsidRPr="00E025D0">
        <w:t xml:space="preserve"> </w:t>
      </w:r>
      <w:r w:rsidRPr="00E025D0">
        <w:rPr>
          <w:cs/>
        </w:rPr>
        <w:t xml:space="preserve">යි ඇසීය. </w:t>
      </w:r>
      <w:r w:rsidR="003E6E91">
        <w:t>‘</w:t>
      </w:r>
      <w:r w:rsidRPr="00E025D0">
        <w:rPr>
          <w:cs/>
        </w:rPr>
        <w:t>ඇයි</w:t>
      </w:r>
      <w:r w:rsidRPr="00E025D0">
        <w:t xml:space="preserve">, </w:t>
      </w:r>
      <w:r w:rsidRPr="00E025D0">
        <w:rPr>
          <w:cs/>
        </w:rPr>
        <w:t>ස්වාමීනි! එසේ අසනු</w:t>
      </w:r>
      <w:r w:rsidRPr="00E025D0">
        <w:t xml:space="preserve">? </w:t>
      </w:r>
      <w:r w:rsidRPr="00E025D0">
        <w:rPr>
          <w:cs/>
        </w:rPr>
        <w:t>දැනුත් දිනපතා ම පෙර සේ දන් දෙනු ලැබේ ය</w:t>
      </w:r>
      <w:r w:rsidR="00E769E5">
        <w:t>’</w:t>
      </w:r>
      <w:r w:rsidRPr="00E025D0">
        <w:rPr>
          <w:cs/>
        </w:rPr>
        <w:t xml:space="preserve"> යි කී විට </w:t>
      </w:r>
      <w:r w:rsidR="003E6E91">
        <w:t>‘</w:t>
      </w:r>
      <w:r w:rsidRPr="00E025D0">
        <w:rPr>
          <w:cs/>
        </w:rPr>
        <w:t>දෙතුන් දිනක් ම දන්හලෙහි කිසිත් හඬෙක් කෑ කෝ ගැසුමෙක් නො ඇසුණේ ය</w:t>
      </w:r>
      <w:r w:rsidRPr="00E025D0">
        <w:t xml:space="preserve">, </w:t>
      </w:r>
      <w:r w:rsidRPr="00E025D0">
        <w:rPr>
          <w:cs/>
        </w:rPr>
        <w:t>වෙන දා දන් දෙන විට ඉවසන්නට නො හැකි තරමට එහි කෑ කෝ ගැසීම් බොහෝ ය</w:t>
      </w:r>
      <w:r w:rsidRPr="00E025D0">
        <w:t xml:space="preserve">, </w:t>
      </w:r>
      <w:r w:rsidRPr="00E025D0">
        <w:rPr>
          <w:cs/>
        </w:rPr>
        <w:t>ඇයි</w:t>
      </w:r>
      <w:r w:rsidRPr="00E025D0">
        <w:t xml:space="preserve">, </w:t>
      </w:r>
      <w:r w:rsidRPr="00E025D0">
        <w:rPr>
          <w:cs/>
        </w:rPr>
        <w:t>දැන් එසේ නැත්තේ</w:t>
      </w:r>
      <w:r w:rsidR="00BB60A7">
        <w:t xml:space="preserve">’ </w:t>
      </w:r>
      <w:r w:rsidRPr="00E025D0">
        <w:rPr>
          <w:cs/>
        </w:rPr>
        <w:t xml:space="preserve">යි සිටු තෙමේ ඇසී ය. </w:t>
      </w:r>
      <w:r w:rsidR="003E6E91">
        <w:t>‘</w:t>
      </w:r>
      <w:r w:rsidRPr="00E025D0">
        <w:rPr>
          <w:cs/>
        </w:rPr>
        <w:t>මම ඔවුනට නිශ්</w:t>
      </w:r>
      <w:r w:rsidR="0059342C">
        <w:rPr>
          <w:cs/>
          <w:lang w:bidi="si-LK"/>
        </w:rPr>
        <w:t>ශබ්ද</w:t>
      </w:r>
      <w:r w:rsidRPr="00E025D0">
        <w:rPr>
          <w:cs/>
        </w:rPr>
        <w:t>ව දන් ගැණුමට පිළිවෙළක් යෙදීමි</w:t>
      </w:r>
      <w:r w:rsidR="00BB60A7">
        <w:t>’</w:t>
      </w:r>
      <w:r w:rsidRPr="00E025D0">
        <w:rPr>
          <w:cs/>
        </w:rPr>
        <w:t xml:space="preserve"> යි කෙළඹියා කීයේ ය. </w:t>
      </w:r>
      <w:r w:rsidR="003E6E91">
        <w:t>‘</w:t>
      </w:r>
      <w:r w:rsidRPr="00E025D0">
        <w:rPr>
          <w:cs/>
        </w:rPr>
        <w:t>ඇයි</w:t>
      </w:r>
      <w:r w:rsidRPr="00E025D0">
        <w:t xml:space="preserve">, </w:t>
      </w:r>
      <w:r w:rsidRPr="00E025D0">
        <w:rPr>
          <w:cs/>
        </w:rPr>
        <w:t>මුලදී ම ඒ නො කෙළෙහි</w:t>
      </w:r>
      <w:r w:rsidR="00BB60A7">
        <w:t>’</w:t>
      </w:r>
      <w:r w:rsidRPr="00E025D0">
        <w:t xml:space="preserve"> </w:t>
      </w:r>
      <w:r w:rsidRPr="00E025D0">
        <w:rPr>
          <w:cs/>
        </w:rPr>
        <w:t xml:space="preserve">යි ඇසූ විට </w:t>
      </w:r>
      <w:r w:rsidR="003E6E91">
        <w:t>‘</w:t>
      </w:r>
      <w:r w:rsidRPr="00E025D0">
        <w:rPr>
          <w:cs/>
        </w:rPr>
        <w:t>එදා ඒ ගැණ දැනුමක් මට නො තිබිනැ</w:t>
      </w:r>
      <w:r w:rsidR="003E6E91">
        <w:t>’</w:t>
      </w:r>
      <w:r w:rsidRPr="00E025D0">
        <w:t xml:space="preserve"> </w:t>
      </w:r>
      <w:r w:rsidRPr="00E025D0">
        <w:rPr>
          <w:cs/>
        </w:rPr>
        <w:t xml:space="preserve">යි කී ය. </w:t>
      </w:r>
      <w:r w:rsidR="003E6E91">
        <w:t>‘</w:t>
      </w:r>
      <w:r w:rsidRPr="00E025D0">
        <w:rPr>
          <w:cs/>
        </w:rPr>
        <w:t>එදා නො වූ දැනුමෙක් අද කොයින් වී දැ</w:t>
      </w:r>
      <w:r w:rsidRPr="00E025D0">
        <w:t>?</w:t>
      </w:r>
      <w:r w:rsidR="003E6E91">
        <w:t>’</w:t>
      </w:r>
      <w:r w:rsidRPr="00E025D0">
        <w:t xml:space="preserve"> </w:t>
      </w:r>
      <w:r w:rsidRPr="00E025D0">
        <w:rPr>
          <w:cs/>
        </w:rPr>
        <w:t xml:space="preserve">යි සිටු තෙමේ ඇසී ය </w:t>
      </w:r>
      <w:r w:rsidR="003E6E91">
        <w:t>‘</w:t>
      </w:r>
      <w:r w:rsidRPr="00E025D0">
        <w:rPr>
          <w:cs/>
        </w:rPr>
        <w:t>මාගේ දුවනිය එය මට කියා දෙන ලදැ</w:t>
      </w:r>
      <w:r w:rsidR="003E6E91">
        <w:t>’</w:t>
      </w:r>
      <w:r w:rsidRPr="00E025D0">
        <w:t xml:space="preserve"> </w:t>
      </w:r>
      <w:r w:rsidRPr="00E025D0">
        <w:rPr>
          <w:cs/>
        </w:rPr>
        <w:t xml:space="preserve">යි කී විට </w:t>
      </w:r>
      <w:r w:rsidR="003E6E91">
        <w:t>‘</w:t>
      </w:r>
      <w:r w:rsidRPr="00E025D0">
        <w:rPr>
          <w:cs/>
        </w:rPr>
        <w:t>මා නො දන්නා දුවක් තට කොයින් දැ</w:t>
      </w:r>
      <w:r w:rsidR="003E6E91">
        <w:t>’</w:t>
      </w:r>
      <w:r w:rsidRPr="00E025D0">
        <w:t xml:space="preserve"> </w:t>
      </w:r>
      <w:r w:rsidRPr="00E025D0">
        <w:rPr>
          <w:cs/>
        </w:rPr>
        <w:t>යි ඇසී ය. ඉක්බිති කෙළෙඹි තෙමේ භද්දවතිය සිටු අහිවාතක</w:t>
      </w:r>
      <w:r w:rsidR="00022009">
        <w:rPr>
          <w:cs/>
          <w:lang w:bidi="si-LK"/>
        </w:rPr>
        <w:t>රෝග</w:t>
      </w:r>
      <w:r w:rsidRPr="00E025D0">
        <w:rPr>
          <w:cs/>
        </w:rPr>
        <w:t xml:space="preserve">ය නිසා ගෙය අත්හැර ආ තැන් පටන් ඔවුන් පිළිබඳ සියලු තොරතුරු කියා ඔහුගේ දුව තමන් දූ කොට ගත් බව කියා සිටියේ ය. </w:t>
      </w:r>
      <w:r w:rsidR="003E6E91">
        <w:t>‘</w:t>
      </w:r>
      <w:r w:rsidRPr="00E025D0">
        <w:rPr>
          <w:cs/>
        </w:rPr>
        <w:t>ඇයි</w:t>
      </w:r>
      <w:r w:rsidRPr="00E025D0">
        <w:t xml:space="preserve">, </w:t>
      </w:r>
      <w:r w:rsidRPr="00E025D0">
        <w:rPr>
          <w:cs/>
        </w:rPr>
        <w:t>මෙතෙක් දවස් එය මට නො කීයෙහි ද</w:t>
      </w:r>
      <w:r w:rsidRPr="00E025D0">
        <w:t xml:space="preserve">, </w:t>
      </w:r>
      <w:r w:rsidRPr="00E025D0">
        <w:rPr>
          <w:cs/>
        </w:rPr>
        <w:t>භද්දවතියසිටු</w:t>
      </w:r>
      <w:r w:rsidRPr="00E025D0">
        <w:t xml:space="preserve">, </w:t>
      </w:r>
      <w:r w:rsidRPr="00E025D0">
        <w:rPr>
          <w:cs/>
        </w:rPr>
        <w:t>මාගේ හොඳ ම යාළුවා</w:t>
      </w:r>
      <w:r w:rsidRPr="00E025D0">
        <w:t xml:space="preserve">, </w:t>
      </w:r>
      <w:r w:rsidRPr="00E025D0">
        <w:rPr>
          <w:cs/>
        </w:rPr>
        <w:t>ඇය අයිති මට</w:t>
      </w:r>
      <w:r w:rsidRPr="00E025D0">
        <w:t xml:space="preserve">, </w:t>
      </w:r>
      <w:r w:rsidR="00855750">
        <w:rPr>
          <w:rFonts w:hint="cs"/>
          <w:cs/>
          <w:lang w:bidi="si-LK"/>
        </w:rPr>
        <w:t>ඈ</w:t>
      </w:r>
      <w:r w:rsidRPr="00E025D0">
        <w:rPr>
          <w:cs/>
        </w:rPr>
        <w:t xml:space="preserve"> මාගේ දූ</w:t>
      </w:r>
      <w:r w:rsidRPr="00E025D0">
        <w:t xml:space="preserve">, </w:t>
      </w:r>
      <w:r w:rsidRPr="00E025D0">
        <w:rPr>
          <w:cs/>
        </w:rPr>
        <w:t>මෙහි කැඳවා ගෙණ එන්නැ</w:t>
      </w:r>
      <w:r w:rsidR="003E6E91">
        <w:t>’</w:t>
      </w:r>
      <w:r w:rsidRPr="00E025D0">
        <w:t xml:space="preserve"> </w:t>
      </w:r>
      <w:r w:rsidRPr="00E025D0">
        <w:rPr>
          <w:cs/>
        </w:rPr>
        <w:t xml:space="preserve">යි සිටු තෙමේ කීයේ ය. කෙළෙඹියා ගෙට ගොස් සාමාවතිය කැඳවා ගෙණ ආයේ ය. එවිට සිටු තෙමේ </w:t>
      </w:r>
      <w:r w:rsidR="003E6E91">
        <w:t>‘</w:t>
      </w:r>
      <w:r w:rsidRPr="00E025D0">
        <w:rPr>
          <w:cs/>
        </w:rPr>
        <w:t>දුව! නුඹ කාගේ දූ දැ</w:t>
      </w:r>
      <w:r w:rsidR="003E6E91">
        <w:t>’</w:t>
      </w:r>
      <w:r w:rsidRPr="00E025D0">
        <w:rPr>
          <w:cs/>
        </w:rPr>
        <w:t xml:space="preserve"> යි ඇසුයේ ය. </w:t>
      </w:r>
      <w:proofErr w:type="gramStart"/>
      <w:r w:rsidR="003E6E91">
        <w:t>‘</w:t>
      </w:r>
      <w:r w:rsidRPr="00E025D0">
        <w:t xml:space="preserve"> </w:t>
      </w:r>
      <w:r w:rsidRPr="00E025D0">
        <w:rPr>
          <w:cs/>
        </w:rPr>
        <w:t>මම</w:t>
      </w:r>
      <w:proofErr w:type="gramEnd"/>
      <w:r w:rsidRPr="00E025D0">
        <w:rPr>
          <w:cs/>
        </w:rPr>
        <w:t xml:space="preserve"> භද්දවතිය සිටුගේ දූ ය</w:t>
      </w:r>
      <w:r w:rsidR="00855750">
        <w:t>’</w:t>
      </w:r>
      <w:r w:rsidRPr="00E025D0">
        <w:rPr>
          <w:cs/>
        </w:rPr>
        <w:t xml:space="preserve"> යි ඇය කී කල්හි සිටු තෙමේ </w:t>
      </w:r>
      <w:r w:rsidR="003E6E91">
        <w:t>‘</w:t>
      </w:r>
      <w:r w:rsidRPr="00E025D0">
        <w:rPr>
          <w:cs/>
        </w:rPr>
        <w:t>දුව! නුඹ මෙ තැන් සිට මාගේ දූ</w:t>
      </w:r>
      <w:r w:rsidRPr="00E025D0">
        <w:t xml:space="preserve">, </w:t>
      </w:r>
      <w:r w:rsidRPr="00E025D0">
        <w:rPr>
          <w:cs/>
        </w:rPr>
        <w:t>අමුත්තක් නො සිතා සිතට නො ගෙණ මෙහි ඉන්න! උඹ ගේ සියලු සැපදුක් සොයන්නේ මම</w:t>
      </w:r>
      <w:r w:rsidRPr="00E025D0">
        <w:t xml:space="preserve">, </w:t>
      </w:r>
      <w:r w:rsidRPr="00E025D0">
        <w:rPr>
          <w:cs/>
        </w:rPr>
        <w:t>වුවමනා හැම දෙයක් මට කියන්න</w:t>
      </w:r>
      <w:r w:rsidRPr="00E025D0">
        <w:t xml:space="preserve">, </w:t>
      </w:r>
      <w:r w:rsidRPr="00E025D0">
        <w:rPr>
          <w:cs/>
        </w:rPr>
        <w:t>හැම දෙයක් මම කරමි</w:t>
      </w:r>
      <w:r w:rsidR="003E6E91">
        <w:t>’</w:t>
      </w:r>
      <w:r w:rsidRPr="00E025D0">
        <w:t xml:space="preserve"> </w:t>
      </w:r>
      <w:r w:rsidRPr="00E025D0">
        <w:rPr>
          <w:cs/>
        </w:rPr>
        <w:t>යි ඇය ලඟට ගෙණ හිස සිඹ සනසා ඇයට මෙහෙවර කරණු පිණිස ගෑණුන් පන් සියයක් පාවා දී තම වැඩි මහල් දූ කොට ග</w:t>
      </w:r>
      <w:r w:rsidR="00C909C1">
        <w:rPr>
          <w:cs/>
          <w:lang w:bidi="si-LK"/>
        </w:rPr>
        <w:t>ත්</w:t>
      </w:r>
      <w:r w:rsidRPr="00E025D0">
        <w:rPr>
          <w:cs/>
        </w:rPr>
        <w:t xml:space="preserve">තේ ය. </w:t>
      </w:r>
    </w:p>
    <w:p w14:paraId="564A969F" w14:textId="1A3C9BBE" w:rsidR="00FD7798" w:rsidRPr="00E025D0" w:rsidRDefault="00FD7798" w:rsidP="00855750">
      <w:r w:rsidRPr="00E025D0">
        <w:rPr>
          <w:cs/>
        </w:rPr>
        <w:t xml:space="preserve">දිනෙක එ නුවර නැකත්කෙළියක් විය. අන් දවස්හි ගේ දොරින් කො තැනත් නො යන කුලකාන්තාවෝ ඒ නැකත් දිනයෙහි සිය පිරිවරත් කැටුව පාගමනින් ම ගංතොටුපොලවලට ගොස් ස්නානය කරති. එදා සාමාවතී තොමෝ ද සිය මෙහෙවර කරණ ගෑණුන් හා එක් ව නාන්නට ගංතොටට ගියා ය. ගියා ද රජගේ අසල මගිනි. </w:t>
      </w:r>
      <w:r w:rsidR="00C66C1A">
        <w:rPr>
          <w:cs/>
          <w:lang w:bidi="si-LK"/>
        </w:rPr>
        <w:t>උදේන</w:t>
      </w:r>
      <w:r w:rsidRPr="00E025D0">
        <w:rPr>
          <w:cs/>
        </w:rPr>
        <w:t xml:space="preserve"> රජ තෙමේ උඩුමහලැ සී මැදුරු කවුළුව ලඟ සිට නුවර දෙස බලා සිටියේ</w:t>
      </w:r>
      <w:r w:rsidRPr="00E025D0">
        <w:t xml:space="preserve">, </w:t>
      </w:r>
      <w:r w:rsidRPr="00E025D0">
        <w:rPr>
          <w:cs/>
        </w:rPr>
        <w:t xml:space="preserve">ඈලා දැක </w:t>
      </w:r>
      <w:r w:rsidR="003E6E91">
        <w:t>‘</w:t>
      </w:r>
      <w:r w:rsidRPr="00E025D0">
        <w:rPr>
          <w:cs/>
        </w:rPr>
        <w:t>මේ නිළියෝ කවුරුන් වෙත ඉන්නෝ දැ</w:t>
      </w:r>
      <w:r w:rsidR="003E6E91">
        <w:t>’</w:t>
      </w:r>
      <w:r w:rsidRPr="00E025D0">
        <w:t xml:space="preserve"> </w:t>
      </w:r>
      <w:r w:rsidRPr="00E025D0">
        <w:rPr>
          <w:cs/>
        </w:rPr>
        <w:t xml:space="preserve">යි ඇමතියන්ගෙන් ඇසී ය. </w:t>
      </w:r>
      <w:r w:rsidR="00180497">
        <w:t>‘</w:t>
      </w:r>
      <w:r w:rsidR="000A5244">
        <w:rPr>
          <w:cs/>
          <w:lang w:bidi="si-LK"/>
        </w:rPr>
        <w:t>දේවයන්</w:t>
      </w:r>
      <w:r w:rsidRPr="00E025D0">
        <w:rPr>
          <w:cs/>
        </w:rPr>
        <w:t xml:space="preserve"> වහන්ස! මෑලා නිළියෝ නො වෙති</w:t>
      </w:r>
      <w:r w:rsidRPr="00E025D0">
        <w:t xml:space="preserve">, </w:t>
      </w:r>
      <w:r w:rsidR="003C272F">
        <w:rPr>
          <w:cs/>
          <w:lang w:bidi="si-LK"/>
        </w:rPr>
        <w:t>ඝෝසිත</w:t>
      </w:r>
      <w:r w:rsidRPr="00E025D0">
        <w:rPr>
          <w:cs/>
        </w:rPr>
        <w:t xml:space="preserve"> සිටානන්ගේ දූ වූ සාමාවතිය හා ඇයගේ මෙහෙවර කරණ පන්සියයක් ගෑණුය</w:t>
      </w:r>
      <w:r w:rsidR="00180497">
        <w:t>’</w:t>
      </w:r>
      <w:r w:rsidRPr="00E025D0">
        <w:t xml:space="preserve"> </w:t>
      </w:r>
      <w:r w:rsidRPr="00E025D0">
        <w:rPr>
          <w:cs/>
        </w:rPr>
        <w:t>යි උන් කී විට</w:t>
      </w:r>
      <w:r w:rsidRPr="00E025D0">
        <w:t xml:space="preserve">, </w:t>
      </w:r>
      <w:r w:rsidRPr="00E025D0">
        <w:rPr>
          <w:cs/>
        </w:rPr>
        <w:t xml:space="preserve">සාමාවතිය දැකීමෙන් හටගත් </w:t>
      </w:r>
      <w:r w:rsidR="007E5878">
        <w:rPr>
          <w:cs/>
          <w:lang w:bidi="si-LK"/>
        </w:rPr>
        <w:t>ස්නේහ</w:t>
      </w:r>
      <w:r w:rsidRPr="00E025D0">
        <w:rPr>
          <w:cs/>
        </w:rPr>
        <w:t>ය ඇති රජ තෙමේ</w:t>
      </w:r>
      <w:r w:rsidRPr="00E025D0">
        <w:t xml:space="preserve">, </w:t>
      </w:r>
    </w:p>
    <w:p w14:paraId="2812FAD9" w14:textId="7CE9727C" w:rsidR="00FD7798" w:rsidRPr="001B1F17" w:rsidRDefault="00FD7798" w:rsidP="001B1F17">
      <w:pPr>
        <w:pStyle w:val="Sinhalakawi"/>
      </w:pPr>
      <w:r w:rsidRPr="001B1F17">
        <w:rPr>
          <w:cs/>
        </w:rPr>
        <w:t xml:space="preserve">කොසඹෑනුවර </w:t>
      </w:r>
      <w:r w:rsidR="00C66C1A" w:rsidRPr="001B1F17">
        <w:rPr>
          <w:cs/>
        </w:rPr>
        <w:t>උදේන</w:t>
      </w:r>
      <w:r w:rsidRPr="001B1F17">
        <w:rPr>
          <w:cs/>
        </w:rPr>
        <w:t xml:space="preserve">රජමැදුරේ දී ය. </w:t>
      </w:r>
    </w:p>
    <w:p w14:paraId="7B2E1578" w14:textId="690DA9B3" w:rsidR="00FD7798" w:rsidRPr="001B1F17" w:rsidRDefault="00FD7798" w:rsidP="001B1F17">
      <w:pPr>
        <w:pStyle w:val="Sinhalakawi"/>
      </w:pPr>
      <w:r w:rsidRPr="001B1F17">
        <w:rPr>
          <w:cs/>
        </w:rPr>
        <w:t xml:space="preserve">සිටාන! </w:t>
      </w:r>
    </w:p>
    <w:p w14:paraId="4C342A5E" w14:textId="084A3909" w:rsidR="006F4201" w:rsidRPr="001B1F17" w:rsidRDefault="006F4201" w:rsidP="001B1F17">
      <w:pPr>
        <w:pStyle w:val="Sinhalakawi"/>
      </w:pPr>
      <w:r w:rsidRPr="001B1F17">
        <w:rPr>
          <w:rFonts w:hint="cs"/>
          <w:cs/>
        </w:rPr>
        <w:t>-</w:t>
      </w:r>
    </w:p>
    <w:p w14:paraId="31FA971A" w14:textId="227ABC6D" w:rsidR="00FD7798" w:rsidRPr="001B1F17" w:rsidRDefault="00FD7798" w:rsidP="001B1F17">
      <w:pPr>
        <w:pStyle w:val="Sinhalakawi"/>
        <w:jc w:val="both"/>
      </w:pPr>
      <w:r w:rsidRPr="001B1F17">
        <w:rPr>
          <w:cs/>
        </w:rPr>
        <w:t xml:space="preserve">ඔබගේ දූ මාගේ අගබිසෝ තනතුරෙහි තැබීමට මම අදහස් කරගත්තා. එ බැවින් අද හෙට ම ඇය මෙහි එවිය යුතු බව මෙයින් නිවේදනය කරණු ලැබේ. </w:t>
      </w:r>
    </w:p>
    <w:p w14:paraId="599B773D" w14:textId="3C3A509A" w:rsidR="006F4201" w:rsidRPr="001B1F17" w:rsidRDefault="006F4201" w:rsidP="001B1F17">
      <w:pPr>
        <w:pStyle w:val="Sinhalakawi"/>
      </w:pPr>
      <w:r w:rsidRPr="001B1F17">
        <w:rPr>
          <w:rFonts w:hint="cs"/>
          <w:cs/>
        </w:rPr>
        <w:t>-</w:t>
      </w:r>
    </w:p>
    <w:p w14:paraId="758399AF" w14:textId="77777777" w:rsidR="00FD7798" w:rsidRPr="001B1F17" w:rsidRDefault="00FD7798" w:rsidP="001B1F17">
      <w:pPr>
        <w:pStyle w:val="Sinhalakawi"/>
      </w:pPr>
      <w:r w:rsidRPr="001B1F17">
        <w:rPr>
          <w:cs/>
        </w:rPr>
        <w:t>ඒ වගත් මෙසේ දන්වන්නේ</w:t>
      </w:r>
      <w:r w:rsidRPr="001B1F17">
        <w:t xml:space="preserve">, </w:t>
      </w:r>
    </w:p>
    <w:p w14:paraId="54ABB53A" w14:textId="17A6F2D8" w:rsidR="00FD7798" w:rsidRPr="001B1F17" w:rsidRDefault="00C66C1A" w:rsidP="001B1F17">
      <w:pPr>
        <w:pStyle w:val="Sinhalakawi"/>
      </w:pPr>
      <w:r w:rsidRPr="001B1F17">
        <w:rPr>
          <w:cs/>
        </w:rPr>
        <w:lastRenderedPageBreak/>
        <w:t>උදේන</w:t>
      </w:r>
      <w:r w:rsidR="00FD7798" w:rsidRPr="001B1F17">
        <w:rPr>
          <w:cs/>
        </w:rPr>
        <w:t xml:space="preserve">රජතුමා ය. </w:t>
      </w:r>
    </w:p>
    <w:p w14:paraId="6E168525" w14:textId="55402965" w:rsidR="00FD7798" w:rsidRPr="00E025D0" w:rsidRDefault="00FD7798" w:rsidP="006F4201">
      <w:r w:rsidRPr="00E025D0">
        <w:rPr>
          <w:cs/>
        </w:rPr>
        <w:t xml:space="preserve">යි මෙසේ ලියා </w:t>
      </w:r>
      <w:r w:rsidR="003C272F">
        <w:rPr>
          <w:cs/>
          <w:lang w:bidi="si-LK"/>
        </w:rPr>
        <w:t>ඝෝසිත</w:t>
      </w:r>
      <w:r w:rsidRPr="00E025D0">
        <w:rPr>
          <w:cs/>
        </w:rPr>
        <w:t xml:space="preserve"> සිටානන් වෙත යැවී ය. ලියුම කඩා බැලූ</w:t>
      </w:r>
      <w:r w:rsidRPr="00E025D0">
        <w:t xml:space="preserve"> </w:t>
      </w:r>
      <w:r w:rsidR="003C272F">
        <w:rPr>
          <w:cs/>
          <w:lang w:bidi="si-LK"/>
        </w:rPr>
        <w:t>ඝෝසිත</w:t>
      </w:r>
      <w:r w:rsidRPr="00E025D0">
        <w:rPr>
          <w:cs/>
        </w:rPr>
        <w:t xml:space="preserve"> සිටු තෙමේ</w:t>
      </w:r>
      <w:r w:rsidRPr="00E025D0">
        <w:t xml:space="preserve">, </w:t>
      </w:r>
    </w:p>
    <w:p w14:paraId="7783EFD0" w14:textId="7C0AF179" w:rsidR="00FD7798" w:rsidRPr="00E025D0" w:rsidRDefault="00FD7798" w:rsidP="00A5452E">
      <w:pPr>
        <w:pStyle w:val="Sinhalakawi"/>
      </w:pPr>
      <w:r w:rsidRPr="00E025D0">
        <w:rPr>
          <w:cs/>
        </w:rPr>
        <w:t xml:space="preserve">කොසඹෑනුවර </w:t>
      </w:r>
      <w:r w:rsidR="003C272F">
        <w:rPr>
          <w:cs/>
          <w:lang w:bidi="si-LK"/>
        </w:rPr>
        <w:t>ඝෝසිත</w:t>
      </w:r>
      <w:r w:rsidRPr="00E025D0">
        <w:rPr>
          <w:cs/>
        </w:rPr>
        <w:t xml:space="preserve"> සිටුගෙදර දී ය. </w:t>
      </w:r>
    </w:p>
    <w:p w14:paraId="1B93F6D3" w14:textId="77777777" w:rsidR="00FD7798" w:rsidRPr="00E025D0" w:rsidRDefault="00FD7798" w:rsidP="00EE6EFE">
      <w:pPr>
        <w:pStyle w:val="Sinhalakawi"/>
      </w:pPr>
      <w:r w:rsidRPr="00E025D0">
        <w:rPr>
          <w:cs/>
        </w:rPr>
        <w:t>ඉතා යටත් ව ලියමි</w:t>
      </w:r>
      <w:r w:rsidRPr="00E025D0">
        <w:t xml:space="preserve">, </w:t>
      </w:r>
    </w:p>
    <w:p w14:paraId="68AA247E" w14:textId="140BDEE1" w:rsidR="00EE6EFE" w:rsidRDefault="000A5244" w:rsidP="00EE6EFE">
      <w:pPr>
        <w:pStyle w:val="Sinhalakawi"/>
      </w:pPr>
      <w:r>
        <w:rPr>
          <w:cs/>
          <w:lang w:bidi="si-LK"/>
        </w:rPr>
        <w:t>දේවයන්</w:t>
      </w:r>
      <w:r w:rsidR="00FD7798" w:rsidRPr="00E025D0">
        <w:rPr>
          <w:cs/>
        </w:rPr>
        <w:t xml:space="preserve"> වහන්ස!</w:t>
      </w:r>
    </w:p>
    <w:p w14:paraId="1670C4A9" w14:textId="6246E8B6" w:rsidR="00FD7798" w:rsidRPr="00E025D0" w:rsidRDefault="00EE6EFE" w:rsidP="00EE6EFE">
      <w:pPr>
        <w:pStyle w:val="Sinhalakawi"/>
      </w:pPr>
      <w:r>
        <w:rPr>
          <w:rFonts w:hint="cs"/>
          <w:cs/>
          <w:lang w:bidi="si-LK"/>
        </w:rPr>
        <w:t>-</w:t>
      </w:r>
      <w:r w:rsidR="00FD7798" w:rsidRPr="00E025D0">
        <w:rPr>
          <w:cs/>
        </w:rPr>
        <w:t xml:space="preserve"> </w:t>
      </w:r>
    </w:p>
    <w:p w14:paraId="7F355039" w14:textId="03A61EA7" w:rsidR="00FD7798" w:rsidRDefault="000A5244" w:rsidP="00EE6EFE">
      <w:pPr>
        <w:pStyle w:val="Sinhalakawi"/>
        <w:jc w:val="both"/>
      </w:pPr>
      <w:r>
        <w:rPr>
          <w:cs/>
          <w:lang w:bidi="si-LK"/>
        </w:rPr>
        <w:t>දේවයන්</w:t>
      </w:r>
      <w:r w:rsidR="00FD7798" w:rsidRPr="00E025D0">
        <w:rPr>
          <w:cs/>
        </w:rPr>
        <w:t xml:space="preserve"> වහන්ගේ ඉල්ලීම ඉටු කරන්නට නො හැකි බව මා දන්වනු ලබන්නේ ඉතා යටත්ව ය. </w:t>
      </w:r>
    </w:p>
    <w:p w14:paraId="100CB3A9" w14:textId="5255082D" w:rsidR="00EE6EFE" w:rsidRPr="00E025D0" w:rsidRDefault="00EE6EFE" w:rsidP="00EE6EFE">
      <w:pPr>
        <w:pStyle w:val="Sinhalakawi"/>
      </w:pPr>
      <w:r>
        <w:t>-</w:t>
      </w:r>
    </w:p>
    <w:p w14:paraId="3B5389D4" w14:textId="77777777" w:rsidR="00FD7798" w:rsidRPr="00E025D0" w:rsidRDefault="00FD7798" w:rsidP="00EE6EFE">
      <w:pPr>
        <w:pStyle w:val="Sinhalakawi"/>
      </w:pPr>
      <w:r w:rsidRPr="00E025D0">
        <w:rPr>
          <w:cs/>
        </w:rPr>
        <w:t>මෙයට</w:t>
      </w:r>
      <w:r w:rsidRPr="00E025D0">
        <w:t xml:space="preserve">, </w:t>
      </w:r>
      <w:r w:rsidRPr="00E025D0">
        <w:rPr>
          <w:cs/>
        </w:rPr>
        <w:t>ඔබගේ කීකරු</w:t>
      </w:r>
      <w:r w:rsidRPr="00E025D0">
        <w:t xml:space="preserve">, </w:t>
      </w:r>
      <w:r w:rsidRPr="00E025D0">
        <w:rPr>
          <w:cs/>
        </w:rPr>
        <w:t>මෙහෙකරු</w:t>
      </w:r>
      <w:r w:rsidRPr="00E025D0">
        <w:t xml:space="preserve">, </w:t>
      </w:r>
    </w:p>
    <w:p w14:paraId="0EDB4BE2" w14:textId="10E90303" w:rsidR="00FD7798" w:rsidRPr="00E025D0" w:rsidRDefault="003C272F" w:rsidP="00EE6EFE">
      <w:pPr>
        <w:pStyle w:val="Sinhalakawi"/>
      </w:pPr>
      <w:r>
        <w:rPr>
          <w:cs/>
          <w:lang w:bidi="si-LK"/>
        </w:rPr>
        <w:t>ඝෝසිත</w:t>
      </w:r>
      <w:r w:rsidR="00EE6EFE">
        <w:rPr>
          <w:rFonts w:hint="cs"/>
          <w:cs/>
          <w:lang w:bidi="si-LK"/>
        </w:rPr>
        <w:t>.</w:t>
      </w:r>
      <w:r w:rsidR="00FD7798" w:rsidRPr="00E025D0">
        <w:t xml:space="preserve"> </w:t>
      </w:r>
    </w:p>
    <w:p w14:paraId="0DFAC39E" w14:textId="56255252" w:rsidR="00FD7798" w:rsidRPr="00E025D0" w:rsidRDefault="00FD7798" w:rsidP="006F4201">
      <w:r w:rsidRPr="00E025D0">
        <w:rPr>
          <w:cs/>
        </w:rPr>
        <w:t>යි ලියා එයට පිළිතුරු යැවී ය. රජ තෙමේ ලියුම බලා</w:t>
      </w:r>
      <w:r w:rsidR="00EE6EFE">
        <w:rPr>
          <w:lang w:val="en-AU"/>
        </w:rPr>
        <w:t>,</w:t>
      </w:r>
      <w:r w:rsidRPr="00E025D0">
        <w:rPr>
          <w:cs/>
        </w:rPr>
        <w:t xml:space="preserve"> </w:t>
      </w:r>
    </w:p>
    <w:p w14:paraId="789605FD" w14:textId="7EAE33EC" w:rsidR="00FD7798" w:rsidRPr="00E025D0" w:rsidRDefault="00FD7798" w:rsidP="00A5452E">
      <w:pPr>
        <w:pStyle w:val="Sinhalakawi"/>
      </w:pPr>
      <w:r w:rsidRPr="00E025D0">
        <w:rPr>
          <w:cs/>
        </w:rPr>
        <w:t xml:space="preserve">කොසඹෑනුවර </w:t>
      </w:r>
      <w:r w:rsidR="00C66C1A">
        <w:rPr>
          <w:cs/>
          <w:lang w:bidi="si-LK"/>
        </w:rPr>
        <w:t>උදේන</w:t>
      </w:r>
      <w:r w:rsidRPr="00E025D0">
        <w:rPr>
          <w:cs/>
        </w:rPr>
        <w:t xml:space="preserve">රජමැදුරේ දී ය. </w:t>
      </w:r>
    </w:p>
    <w:p w14:paraId="2E70BB6A" w14:textId="3D53A446" w:rsidR="00FD7798" w:rsidRDefault="00FD7798" w:rsidP="004505BF">
      <w:pPr>
        <w:pStyle w:val="Sinhalakawi"/>
      </w:pPr>
      <w:r w:rsidRPr="00E025D0">
        <w:rPr>
          <w:cs/>
        </w:rPr>
        <w:t xml:space="preserve">සිටාන! </w:t>
      </w:r>
    </w:p>
    <w:p w14:paraId="4CD1E98B" w14:textId="2BF96AB7" w:rsidR="00EE6EFE" w:rsidRPr="00E025D0" w:rsidRDefault="00EE6EFE" w:rsidP="004505BF">
      <w:pPr>
        <w:pStyle w:val="Sinhalakawi"/>
      </w:pPr>
      <w:r>
        <w:t>-</w:t>
      </w:r>
    </w:p>
    <w:p w14:paraId="112F6D0A" w14:textId="77777777" w:rsidR="00EE6EFE" w:rsidRDefault="00FD7798" w:rsidP="004505BF">
      <w:pPr>
        <w:pStyle w:val="Sinhalakawi"/>
        <w:jc w:val="both"/>
      </w:pPr>
      <w:r w:rsidRPr="00E025D0">
        <w:rPr>
          <w:cs/>
        </w:rPr>
        <w:t>මාගේ ඉල්ලීම ඉටු නො කිරීම තට හිත පිණිස නො වේ. එහෙයින් එය ඉටු කළ යුතුම ය. සාමාවතිය කල් නො යවාම මෙහි එවිය යුතු බව මෙයින් ද දන්වනු ලැබේ</w:t>
      </w:r>
      <w:r w:rsidR="00EE6EFE">
        <w:t>.</w:t>
      </w:r>
    </w:p>
    <w:p w14:paraId="35D298C4" w14:textId="6376CE6E" w:rsidR="00FD7798" w:rsidRPr="00E025D0" w:rsidRDefault="00EE6EFE" w:rsidP="004505BF">
      <w:pPr>
        <w:pStyle w:val="Sinhalakawi"/>
      </w:pPr>
      <w:r>
        <w:t>-</w:t>
      </w:r>
      <w:r w:rsidR="00FD7798" w:rsidRPr="00E025D0">
        <w:rPr>
          <w:cs/>
        </w:rPr>
        <w:t xml:space="preserve"> </w:t>
      </w:r>
    </w:p>
    <w:p w14:paraId="6B3B6713" w14:textId="77777777" w:rsidR="00FD7798" w:rsidRPr="00E025D0" w:rsidRDefault="00FD7798" w:rsidP="004505BF">
      <w:pPr>
        <w:pStyle w:val="Sinhalakawi"/>
      </w:pPr>
      <w:r w:rsidRPr="00E025D0">
        <w:rPr>
          <w:cs/>
        </w:rPr>
        <w:t>ඒ වගත් මෙසේ දන්වන්නේ</w:t>
      </w:r>
      <w:r w:rsidRPr="00E025D0">
        <w:t xml:space="preserve">, </w:t>
      </w:r>
    </w:p>
    <w:p w14:paraId="60EE35DE" w14:textId="122E595C" w:rsidR="00FD7798" w:rsidRPr="00E025D0" w:rsidRDefault="00C66C1A" w:rsidP="004505BF">
      <w:pPr>
        <w:pStyle w:val="Sinhalakawi"/>
      </w:pPr>
      <w:r>
        <w:rPr>
          <w:cs/>
          <w:lang w:bidi="si-LK"/>
        </w:rPr>
        <w:t>උදේන</w:t>
      </w:r>
      <w:r w:rsidR="00FD7798" w:rsidRPr="00E025D0">
        <w:rPr>
          <w:cs/>
        </w:rPr>
        <w:t xml:space="preserve"> රජතුමා ය. </w:t>
      </w:r>
    </w:p>
    <w:p w14:paraId="58153DB7" w14:textId="21305141" w:rsidR="00FD7798" w:rsidRPr="00E025D0" w:rsidRDefault="00FD7798" w:rsidP="006F4201">
      <w:r w:rsidRPr="00E025D0">
        <w:rPr>
          <w:cs/>
        </w:rPr>
        <w:t xml:space="preserve">යි මේ ලියුම </w:t>
      </w:r>
      <w:r w:rsidR="003C272F">
        <w:rPr>
          <w:cs/>
          <w:lang w:bidi="si-LK"/>
        </w:rPr>
        <w:t>ඝෝසිත</w:t>
      </w:r>
      <w:r w:rsidRPr="00E025D0">
        <w:rPr>
          <w:cs/>
        </w:rPr>
        <w:t xml:space="preserve"> සිටානන් වෙත යැවී ය. </w:t>
      </w:r>
      <w:r w:rsidR="003C272F">
        <w:rPr>
          <w:cs/>
          <w:lang w:bidi="si-LK"/>
        </w:rPr>
        <w:t>ඝෝසිත</w:t>
      </w:r>
      <w:r w:rsidRPr="00E025D0">
        <w:rPr>
          <w:cs/>
        </w:rPr>
        <w:t xml:space="preserve"> සිටු තෙමේ මෙය බලා එයට පිළිතුරු විසින් මෙසේ ලියා යැවී ය. </w:t>
      </w:r>
    </w:p>
    <w:p w14:paraId="510D3DD5" w14:textId="09EDB10F" w:rsidR="00FD7798" w:rsidRPr="00E025D0" w:rsidRDefault="00FD7798" w:rsidP="00A5452E">
      <w:pPr>
        <w:pStyle w:val="Sinhalakawi"/>
      </w:pPr>
      <w:r w:rsidRPr="00E025D0">
        <w:rPr>
          <w:cs/>
        </w:rPr>
        <w:t>කොසඹෑනුවර ඝෝෂිත</w:t>
      </w:r>
      <w:r w:rsidR="00A5452E">
        <w:t xml:space="preserve"> </w:t>
      </w:r>
      <w:r w:rsidRPr="00E025D0">
        <w:rPr>
          <w:cs/>
        </w:rPr>
        <w:t>සිටුගෙදර දී ය</w:t>
      </w:r>
      <w:r w:rsidR="00A5452E">
        <w:rPr>
          <w:lang w:val="en-AU" w:bidi="si-LK"/>
        </w:rPr>
        <w:t>.</w:t>
      </w:r>
      <w:r w:rsidRPr="00E025D0">
        <w:rPr>
          <w:cs/>
        </w:rPr>
        <w:t xml:space="preserve"> </w:t>
      </w:r>
    </w:p>
    <w:p w14:paraId="040A0526" w14:textId="77777777" w:rsidR="00FD7798" w:rsidRPr="00E025D0" w:rsidRDefault="00FD7798" w:rsidP="004505BF">
      <w:pPr>
        <w:pStyle w:val="Sinhalakawi"/>
      </w:pPr>
      <w:r w:rsidRPr="00E025D0">
        <w:rPr>
          <w:cs/>
        </w:rPr>
        <w:t xml:space="preserve">ඉතා යටත්ව ලියමි. </w:t>
      </w:r>
    </w:p>
    <w:p w14:paraId="0846CE70" w14:textId="755838B7" w:rsidR="00EE6EFE" w:rsidRDefault="000A5244" w:rsidP="004505BF">
      <w:pPr>
        <w:pStyle w:val="Sinhalakawi"/>
      </w:pPr>
      <w:r>
        <w:rPr>
          <w:cs/>
          <w:lang w:bidi="si-LK"/>
        </w:rPr>
        <w:t>දේවයන්</w:t>
      </w:r>
      <w:r w:rsidR="00FD7798" w:rsidRPr="00E025D0">
        <w:rPr>
          <w:cs/>
        </w:rPr>
        <w:t xml:space="preserve"> වහන්ස! </w:t>
      </w:r>
    </w:p>
    <w:p w14:paraId="2A52FBC5" w14:textId="77777777" w:rsidR="00EE6EFE" w:rsidRDefault="00EE6EFE" w:rsidP="004505BF">
      <w:pPr>
        <w:pStyle w:val="Sinhalakawi"/>
      </w:pPr>
      <w:r>
        <w:t>-</w:t>
      </w:r>
    </w:p>
    <w:p w14:paraId="7A728162" w14:textId="00A8EB4C" w:rsidR="00FD7798" w:rsidRDefault="000A5244" w:rsidP="004505BF">
      <w:pPr>
        <w:pStyle w:val="Sinhalakawi"/>
        <w:jc w:val="both"/>
      </w:pPr>
      <w:r>
        <w:rPr>
          <w:cs/>
          <w:lang w:bidi="si-LK"/>
        </w:rPr>
        <w:t>දේවයන්</w:t>
      </w:r>
      <w:r w:rsidR="00FD7798" w:rsidRPr="00E025D0">
        <w:rPr>
          <w:cs/>
        </w:rPr>
        <w:t xml:space="preserve"> වහන්සේ දෙවන වර එවා වදාළ ලියුමට ද පිළිතුරු වශයෙන් දැන්විය යුත්තේ මා දූ නො එවිය හැකි බවම ය. තවද අපි ගැහැවියෝ වම්හ. රජ දරුවෝ අපගේ දැරියන්ට වෙසෙ දී කතා කරති. එයට අපි බිය ඇත්තෝ වෙමු. මෙයට කමා කරණ සේක්වා යි. </w:t>
      </w:r>
    </w:p>
    <w:p w14:paraId="04F495C5" w14:textId="36226116" w:rsidR="00EE6EFE" w:rsidRPr="00E025D0" w:rsidRDefault="00EE6EFE" w:rsidP="004505BF">
      <w:pPr>
        <w:pStyle w:val="Sinhalakawi"/>
      </w:pPr>
      <w:r>
        <w:t>-</w:t>
      </w:r>
    </w:p>
    <w:p w14:paraId="15DA80BE" w14:textId="77777777" w:rsidR="00FD7798" w:rsidRPr="00E025D0" w:rsidRDefault="00FD7798" w:rsidP="004505BF">
      <w:pPr>
        <w:pStyle w:val="Sinhalakawi"/>
      </w:pPr>
      <w:r w:rsidRPr="00E025D0">
        <w:rPr>
          <w:cs/>
        </w:rPr>
        <w:t>මෙයට</w:t>
      </w:r>
      <w:r w:rsidRPr="00E025D0">
        <w:t xml:space="preserve">, </w:t>
      </w:r>
    </w:p>
    <w:p w14:paraId="7A89C17A" w14:textId="77777777" w:rsidR="00FD7798" w:rsidRPr="00E025D0" w:rsidRDefault="00FD7798" w:rsidP="004505BF">
      <w:pPr>
        <w:pStyle w:val="Sinhalakawi"/>
      </w:pPr>
      <w:r w:rsidRPr="00E025D0">
        <w:rPr>
          <w:cs/>
        </w:rPr>
        <w:t>ඔබගේ කීකරු</w:t>
      </w:r>
      <w:r w:rsidRPr="00E025D0">
        <w:t xml:space="preserve">, </w:t>
      </w:r>
      <w:r w:rsidRPr="00E025D0">
        <w:rPr>
          <w:cs/>
        </w:rPr>
        <w:t>මෙහෙකරු</w:t>
      </w:r>
      <w:r w:rsidRPr="00E025D0">
        <w:t xml:space="preserve">, </w:t>
      </w:r>
    </w:p>
    <w:p w14:paraId="11D057F7" w14:textId="72C7F25C" w:rsidR="00FD7798" w:rsidRPr="00E025D0" w:rsidRDefault="003C272F" w:rsidP="004505BF">
      <w:pPr>
        <w:pStyle w:val="Sinhalakawi"/>
      </w:pPr>
      <w:r>
        <w:rPr>
          <w:cs/>
          <w:lang w:bidi="si-LK"/>
        </w:rPr>
        <w:t>ඝෝසිත</w:t>
      </w:r>
      <w:r w:rsidR="00FD7798" w:rsidRPr="00E025D0">
        <w:rPr>
          <w:cs/>
        </w:rPr>
        <w:t xml:space="preserve">. </w:t>
      </w:r>
    </w:p>
    <w:p w14:paraId="129F129F" w14:textId="1C27EFE8" w:rsidR="00FD7798" w:rsidRPr="00E025D0" w:rsidRDefault="00FD7798" w:rsidP="006F4201">
      <w:r w:rsidRPr="00E025D0">
        <w:rPr>
          <w:cs/>
        </w:rPr>
        <w:t xml:space="preserve">මෙයින් </w:t>
      </w:r>
      <w:r w:rsidR="000A5244">
        <w:rPr>
          <w:cs/>
          <w:lang w:bidi="si-LK"/>
        </w:rPr>
        <w:t>කෝප</w:t>
      </w:r>
      <w:r w:rsidRPr="00E025D0">
        <w:rPr>
          <w:cs/>
        </w:rPr>
        <w:t>යට පත් රජ තෙමේ සිටු ගෙට ගොස් සිටානන් හා සිටු භා</w:t>
      </w:r>
      <w:r w:rsidR="004755F7">
        <w:rPr>
          <w:cs/>
          <w:lang w:bidi="si-LK"/>
        </w:rPr>
        <w:t>ර්‍ය්‍යා</w:t>
      </w:r>
      <w:r w:rsidRPr="00E025D0">
        <w:rPr>
          <w:cs/>
        </w:rPr>
        <w:t xml:space="preserve">ව අතින් ඇද ගෙණ ගෙයින් පන්නා හැර ගෙයි දොර ජනෙල් වසා සීල් තබා ආයේ ය. දිය නාලා පෙරළා පැමිණි </w:t>
      </w:r>
      <w:r w:rsidRPr="00E025D0">
        <w:rPr>
          <w:cs/>
        </w:rPr>
        <w:lastRenderedPageBreak/>
        <w:t xml:space="preserve">සාමාචතී තොමෝ ගෙයින් පිටත සිටි පියා දැක </w:t>
      </w:r>
      <w:r w:rsidR="003E6E91">
        <w:t>‘</w:t>
      </w:r>
      <w:r w:rsidRPr="00E025D0">
        <w:rPr>
          <w:cs/>
        </w:rPr>
        <w:t>පියානෙනි! මේ කිමැ</w:t>
      </w:r>
      <w:r w:rsidR="003E6E91">
        <w:t>’</w:t>
      </w:r>
      <w:r w:rsidRPr="00E025D0">
        <w:rPr>
          <w:cs/>
        </w:rPr>
        <w:t xml:space="preserve"> යි ඇසූ ය. </w:t>
      </w:r>
      <w:r w:rsidR="003E6E91">
        <w:t>‘</w:t>
      </w:r>
      <w:r w:rsidRPr="00E025D0">
        <w:rPr>
          <w:cs/>
        </w:rPr>
        <w:t xml:space="preserve">දුව! නුඹ රජ මැදුරට එවන්නැ </w:t>
      </w:r>
      <w:r w:rsidR="00D5165F">
        <w:t>“</w:t>
      </w:r>
      <w:r w:rsidRPr="00E025D0">
        <w:rPr>
          <w:cs/>
        </w:rPr>
        <w:t>යි කියා රජ තෙමේ මට ලියුම් දෙකක් එවී ය</w:t>
      </w:r>
      <w:r w:rsidRPr="00E025D0">
        <w:t xml:space="preserve">, </w:t>
      </w:r>
      <w:r w:rsidRPr="00E025D0">
        <w:rPr>
          <w:cs/>
        </w:rPr>
        <w:t>ඒ දෙකට ම ඒ නො කළැකි යි මම ලියා යැවීමි</w:t>
      </w:r>
      <w:r w:rsidRPr="00E025D0">
        <w:t xml:space="preserve">, </w:t>
      </w:r>
      <w:r w:rsidRPr="00E025D0">
        <w:rPr>
          <w:cs/>
        </w:rPr>
        <w:t>එයින් ඇවිසුනු රජ තෙමේ මෙහි අවුත් අප ගෙයින් එලියට ඇද දමා ගේ සීල් තබා ගියේ ය</w:t>
      </w:r>
      <w:r w:rsidR="00BD1978">
        <w:t>’</w:t>
      </w:r>
      <w:r w:rsidRPr="00E025D0">
        <w:t xml:space="preserve"> </w:t>
      </w:r>
      <w:r w:rsidRPr="00E025D0">
        <w:rPr>
          <w:cs/>
        </w:rPr>
        <w:t>යි සිටානන් කී</w:t>
      </w:r>
      <w:r w:rsidR="005C1E6D">
        <w:t xml:space="preserve"> </w:t>
      </w:r>
      <w:r w:rsidRPr="00E025D0">
        <w:rPr>
          <w:cs/>
        </w:rPr>
        <w:t xml:space="preserve">විට </w:t>
      </w:r>
      <w:r w:rsidR="003E6E91">
        <w:t>‘</w:t>
      </w:r>
      <w:r w:rsidRPr="00E025D0">
        <w:rPr>
          <w:cs/>
        </w:rPr>
        <w:t>ඔබ තුමන් දන්වා යැවූ සැටි හොඳ මදි ය</w:t>
      </w:r>
      <w:r w:rsidRPr="00E025D0">
        <w:t xml:space="preserve">, </w:t>
      </w:r>
      <w:r w:rsidRPr="00E025D0">
        <w:rPr>
          <w:cs/>
        </w:rPr>
        <w:t>තරමක් එය බැරෑරුම් ය</w:t>
      </w:r>
      <w:r w:rsidRPr="00E025D0">
        <w:t xml:space="preserve">, </w:t>
      </w:r>
      <w:r w:rsidRPr="00E025D0">
        <w:rPr>
          <w:cs/>
        </w:rPr>
        <w:t>දන්වා යැවිය යුතුව තුබුනේ</w:t>
      </w:r>
      <w:r w:rsidRPr="00E025D0">
        <w:t xml:space="preserve">, </w:t>
      </w:r>
      <w:r w:rsidRPr="00E025D0">
        <w:rPr>
          <w:cs/>
        </w:rPr>
        <w:t>පිරිවර ගෑණුත් සමග ගන්නහු නම් එවිය හැකි බව ය</w:t>
      </w:r>
      <w:r w:rsidR="003E6E91">
        <w:t>’</w:t>
      </w:r>
      <w:r w:rsidRPr="00E025D0">
        <w:t xml:space="preserve"> </w:t>
      </w:r>
      <w:r w:rsidRPr="00E025D0">
        <w:rPr>
          <w:cs/>
        </w:rPr>
        <w:t xml:space="preserve">යි ඕතොමෝ කිවු ය. </w:t>
      </w:r>
      <w:r w:rsidR="003E6E91">
        <w:t>‘</w:t>
      </w:r>
      <w:r w:rsidRPr="00E025D0">
        <w:rPr>
          <w:cs/>
        </w:rPr>
        <w:t>දුව! නුඹ කැමැති නම් මම් එසේ කරමි</w:t>
      </w:r>
      <w:r w:rsidR="00BD1978">
        <w:t>’</w:t>
      </w:r>
      <w:r w:rsidRPr="00E025D0">
        <w:t xml:space="preserve"> </w:t>
      </w:r>
      <w:r w:rsidRPr="00E025D0">
        <w:rPr>
          <w:cs/>
        </w:rPr>
        <w:t xml:space="preserve">යි කියා සිටු තෙමේ සාමාවතී කී ලෙසින් රජුට දන්වා යැවී ය. රජ තෙමේ සාමාවතිය පිරිවර ගෑණුන් හා ගෙවා අභිෂික්ත කොට සිය අග මෙහෙසිය කෙළේය. සෙසු ගෑණු සාමාවතියට ම පිරිවර කොට දුන්නේ ය. </w:t>
      </w:r>
    </w:p>
    <w:p w14:paraId="7B9A064C" w14:textId="7516DA3E" w:rsidR="00FD7798" w:rsidRDefault="00FD7798" w:rsidP="00E25540">
      <w:pPr>
        <w:jc w:val="center"/>
        <w:rPr>
          <w:b/>
          <w:bCs/>
        </w:rPr>
      </w:pPr>
      <w:r w:rsidRPr="00E25540">
        <w:rPr>
          <w:b/>
          <w:bCs/>
          <w:cs/>
        </w:rPr>
        <w:t>මේ සාමාවතියගේ උත්පත්තිකථාව යි</w:t>
      </w:r>
      <w:r w:rsidR="00E25540">
        <w:rPr>
          <w:b/>
          <w:bCs/>
        </w:rPr>
        <w:t>.</w:t>
      </w:r>
    </w:p>
    <w:p w14:paraId="08BF637B" w14:textId="60C03DE6" w:rsidR="00E25540" w:rsidRPr="00E25540" w:rsidRDefault="00E25540" w:rsidP="00E25540">
      <w:pPr>
        <w:jc w:val="center"/>
        <w:rPr>
          <w:b/>
          <w:bCs/>
        </w:rPr>
      </w:pPr>
      <w:r>
        <w:rPr>
          <w:rFonts w:ascii="Times New Roman" w:hAnsi="Times New Roman" w:cs="Times New Roman"/>
          <w:b/>
          <w:bCs/>
        </w:rPr>
        <w:t>……</w:t>
      </w:r>
    </w:p>
    <w:p w14:paraId="4B99F6EB" w14:textId="1B361627" w:rsidR="00FD7798" w:rsidRPr="00E025D0" w:rsidRDefault="00C66C1A" w:rsidP="00E25540">
      <w:r>
        <w:rPr>
          <w:cs/>
          <w:lang w:bidi="si-LK"/>
        </w:rPr>
        <w:t>උදේන</w:t>
      </w:r>
      <w:r w:rsidR="00FD7798" w:rsidRPr="00E025D0">
        <w:rPr>
          <w:cs/>
        </w:rPr>
        <w:t xml:space="preserve"> රජුට </w:t>
      </w:r>
      <w:r w:rsidR="003E6E91">
        <w:t>‘</w:t>
      </w:r>
      <w:r w:rsidR="00FD7798" w:rsidRPr="00E025D0">
        <w:rPr>
          <w:cs/>
        </w:rPr>
        <w:t>වාසුලදත්තා</w:t>
      </w:r>
      <w:r w:rsidR="003E6E91">
        <w:t>’</w:t>
      </w:r>
      <w:r w:rsidR="00FD7798" w:rsidRPr="00E025D0">
        <w:t xml:space="preserve"> </w:t>
      </w:r>
      <w:r w:rsidR="00FD7798" w:rsidRPr="00E025D0">
        <w:rPr>
          <w:cs/>
        </w:rPr>
        <w:t xml:space="preserve">යි තවත් අන් බිසවක් වූ ය. ඕ තොමෝ </w:t>
      </w:r>
      <w:r w:rsidR="00C670E0">
        <w:rPr>
          <w:cs/>
          <w:lang w:bidi="si-LK"/>
        </w:rPr>
        <w:t>චණ්ඩපජ්ජෝත</w:t>
      </w:r>
      <w:r w:rsidR="00FD7798" w:rsidRPr="00E025D0">
        <w:rPr>
          <w:cs/>
        </w:rPr>
        <w:t xml:space="preserve"> රජුගේ දූ ය. චණ්ඩප</w:t>
      </w:r>
      <w:r w:rsidR="0014265F">
        <w:rPr>
          <w:cs/>
          <w:lang w:bidi="si-LK"/>
        </w:rPr>
        <w:t>ජ්ජෝ</w:t>
      </w:r>
      <w:r w:rsidR="00FD7798" w:rsidRPr="00E025D0">
        <w:rPr>
          <w:cs/>
        </w:rPr>
        <w:t>ත තෙමේ රජය කළේ ද</w:t>
      </w:r>
      <w:r w:rsidR="00FD7798" w:rsidRPr="00E025D0">
        <w:t xml:space="preserve">, </w:t>
      </w:r>
      <w:r>
        <w:rPr>
          <w:cs/>
          <w:lang w:bidi="si-LK"/>
        </w:rPr>
        <w:t>උදේන</w:t>
      </w:r>
      <w:r w:rsidR="00FD7798" w:rsidRPr="00E025D0">
        <w:rPr>
          <w:cs/>
        </w:rPr>
        <w:t xml:space="preserve"> නුවරෙහි ම ය. ඔහු දිනක් උයන් ගොස් එන්නේ</w:t>
      </w:r>
      <w:r w:rsidR="00FD7798" w:rsidRPr="00E025D0">
        <w:t xml:space="preserve">, </w:t>
      </w:r>
      <w:r w:rsidR="00FD7798" w:rsidRPr="00E025D0">
        <w:rPr>
          <w:cs/>
        </w:rPr>
        <w:t>තමන්ගේ සම්පත් සිහි කොට</w:t>
      </w:r>
      <w:r w:rsidR="00FD7798" w:rsidRPr="00E025D0">
        <w:t xml:space="preserve">, </w:t>
      </w:r>
      <w:r w:rsidR="003E6E91">
        <w:t>‘</w:t>
      </w:r>
      <w:r w:rsidR="00FD7798" w:rsidRPr="00E025D0">
        <w:rPr>
          <w:cs/>
        </w:rPr>
        <w:t>මෙබඳු මහත් සැපතක් අන් කවරකුට වේ දැ</w:t>
      </w:r>
      <w:r w:rsidR="003E6E91">
        <w:t>’</w:t>
      </w:r>
      <w:r w:rsidR="00772EC6">
        <w:t xml:space="preserve"> </w:t>
      </w:r>
      <w:r w:rsidR="00FD7798" w:rsidRPr="00E025D0">
        <w:rPr>
          <w:cs/>
        </w:rPr>
        <w:t xml:space="preserve">යි කීයේ ය. එහි සිටි මිනිසුන් </w:t>
      </w:r>
      <w:r w:rsidR="00772EC6">
        <w:t>‘</w:t>
      </w:r>
      <w:r w:rsidR="00FD7798" w:rsidRPr="00E025D0">
        <w:rPr>
          <w:cs/>
        </w:rPr>
        <w:t>ඔබ වහන්සේන්ගේ මේ සැපත</w:t>
      </w:r>
      <w:r w:rsidR="00FD7798" w:rsidRPr="00E025D0">
        <w:t xml:space="preserve">, </w:t>
      </w:r>
      <w:r>
        <w:rPr>
          <w:cs/>
          <w:lang w:bidi="si-LK"/>
        </w:rPr>
        <w:t>උදේන</w:t>
      </w:r>
      <w:r w:rsidR="00FD7798" w:rsidRPr="00E025D0">
        <w:rPr>
          <w:cs/>
        </w:rPr>
        <w:t xml:space="preserve"> රජුන්ගේ සැපතට මොන ලෙසකිනුත් ලං විය නො හැකි ය</w:t>
      </w:r>
      <w:r w:rsidR="00FD7798" w:rsidRPr="00E025D0">
        <w:t xml:space="preserve">, </w:t>
      </w:r>
      <w:r>
        <w:rPr>
          <w:cs/>
          <w:lang w:bidi="si-LK"/>
        </w:rPr>
        <w:t>උදේන</w:t>
      </w:r>
      <w:r w:rsidR="00FD7798" w:rsidRPr="00E025D0">
        <w:rPr>
          <w:cs/>
        </w:rPr>
        <w:t xml:space="preserve"> රජුගේ සැපත ම ඉතා මහත් ය</w:t>
      </w:r>
      <w:r w:rsidR="003E6E91">
        <w:t>’</w:t>
      </w:r>
      <w:r w:rsidR="00FD7798" w:rsidRPr="00E025D0">
        <w:rPr>
          <w:cs/>
        </w:rPr>
        <w:t xml:space="preserve"> යි කී විට </w:t>
      </w:r>
      <w:r w:rsidR="003E6E91">
        <w:t>‘</w:t>
      </w:r>
      <w:r w:rsidR="00FD7798" w:rsidRPr="00E025D0">
        <w:rPr>
          <w:cs/>
        </w:rPr>
        <w:t>එසේ නම් ඔහු අල්ලා ගණිමු</w:t>
      </w:r>
      <w:r w:rsidR="00772EC6">
        <w:t>’</w:t>
      </w:r>
      <w:r w:rsidR="00FD7798" w:rsidRPr="00E025D0">
        <w:rPr>
          <w:cs/>
        </w:rPr>
        <w:t xml:space="preserve"> යි කී ය. </w:t>
      </w:r>
      <w:r w:rsidR="003E6E91">
        <w:t>‘</w:t>
      </w:r>
      <w:r w:rsidR="000A5244">
        <w:rPr>
          <w:cs/>
          <w:lang w:bidi="si-LK"/>
        </w:rPr>
        <w:t>දේවයන්</w:t>
      </w:r>
      <w:r w:rsidR="00FD7798" w:rsidRPr="00E025D0">
        <w:rPr>
          <w:cs/>
        </w:rPr>
        <w:t xml:space="preserve"> වහන්ස! ඔහු අල්ලා ගනු නො කළැකි ය</w:t>
      </w:r>
      <w:r w:rsidR="00FD7798" w:rsidRPr="00E025D0">
        <w:t xml:space="preserve">, </w:t>
      </w:r>
      <w:r w:rsidR="00FD7798" w:rsidRPr="00E025D0">
        <w:rPr>
          <w:cs/>
        </w:rPr>
        <w:t>ඔහු හස්තික්‍රාන්ත නම් පුදුම ශිල්පයක් දනී</w:t>
      </w:r>
      <w:r w:rsidR="00FD7798" w:rsidRPr="00E025D0">
        <w:t xml:space="preserve">, </w:t>
      </w:r>
      <w:r w:rsidR="00FD7798" w:rsidRPr="00E025D0">
        <w:rPr>
          <w:cs/>
        </w:rPr>
        <w:t>හස්තික්‍රාන්ත මන්ත්‍රය කියා</w:t>
      </w:r>
      <w:r w:rsidR="00FD7798" w:rsidRPr="00E025D0">
        <w:t xml:space="preserve">, </w:t>
      </w:r>
      <w:r w:rsidR="00FD7798" w:rsidRPr="00E025D0">
        <w:rPr>
          <w:cs/>
        </w:rPr>
        <w:t>හස්තික්‍රාන්ත වීණා ව වයා ඔහු සමහර විටෙක ඇතුන් පන්නා හරි යි</w:t>
      </w:r>
      <w:r w:rsidR="00FD7798" w:rsidRPr="00E025D0">
        <w:t xml:space="preserve">, </w:t>
      </w:r>
      <w:r w:rsidR="00FD7798" w:rsidRPr="00E025D0">
        <w:rPr>
          <w:cs/>
        </w:rPr>
        <w:t>සමහර විටෙක ඇතුන් ගෙන්වා ගණි යි</w:t>
      </w:r>
      <w:r w:rsidR="00FD7798" w:rsidRPr="00E025D0">
        <w:t xml:space="preserve">, </w:t>
      </w:r>
      <w:r w:rsidR="00FD7798" w:rsidRPr="00E025D0">
        <w:rPr>
          <w:cs/>
        </w:rPr>
        <w:t>ඔහු තරම් ඇත් වාහන ඇත්තෙක් ඒ අතින් බලවතෙක් මේ රටේ කො තැන</w:t>
      </w:r>
      <w:r w:rsidR="00C909C1">
        <w:rPr>
          <w:cs/>
          <w:lang w:bidi="si-LK"/>
        </w:rPr>
        <w:t>ත්</w:t>
      </w:r>
      <w:r w:rsidR="00FD7798" w:rsidRPr="00E025D0">
        <w:rPr>
          <w:cs/>
        </w:rPr>
        <w:t xml:space="preserve"> නැත</w:t>
      </w:r>
      <w:r w:rsidR="00FD7798" w:rsidRPr="00E025D0">
        <w:t xml:space="preserve">, </w:t>
      </w:r>
      <w:r w:rsidR="00FD7798" w:rsidRPr="00E025D0">
        <w:rPr>
          <w:cs/>
        </w:rPr>
        <w:t>එහෙයින් ඔහු අලා ගණු පහසු නැතැ</w:t>
      </w:r>
      <w:r w:rsidR="003E6E91">
        <w:t>’</w:t>
      </w:r>
      <w:r w:rsidR="00FD7798" w:rsidRPr="00E025D0">
        <w:t xml:space="preserve"> </w:t>
      </w:r>
      <w:r w:rsidR="00FD7798" w:rsidRPr="00E025D0">
        <w:rPr>
          <w:cs/>
        </w:rPr>
        <w:t>යි රාජ පුරුෂයෝ කීහ.</w:t>
      </w:r>
      <w:r w:rsidR="005C1E6D">
        <w:t xml:space="preserve"> </w:t>
      </w:r>
      <w:r w:rsidR="003E6E91">
        <w:t>‘</w:t>
      </w:r>
      <w:r w:rsidR="00FD7798" w:rsidRPr="00E025D0">
        <w:rPr>
          <w:cs/>
        </w:rPr>
        <w:t>ඒ කෙසේ වුවත් ඔහු අල්ලා ගත යුතු ම ය</w:t>
      </w:r>
      <w:r w:rsidR="003E6E91">
        <w:t>’</w:t>
      </w:r>
      <w:r w:rsidR="00FD7798" w:rsidRPr="00E025D0">
        <w:rPr>
          <w:cs/>
        </w:rPr>
        <w:t xml:space="preserve"> යි රජු කී කල්හි ඔවුහු </w:t>
      </w:r>
      <w:r w:rsidR="003E6E91">
        <w:t>‘</w:t>
      </w:r>
      <w:r w:rsidR="000A5244">
        <w:rPr>
          <w:cs/>
          <w:lang w:bidi="si-LK"/>
        </w:rPr>
        <w:t>දේවයන්</w:t>
      </w:r>
      <w:r w:rsidR="00FD7798" w:rsidRPr="00E025D0">
        <w:rPr>
          <w:cs/>
        </w:rPr>
        <w:t xml:space="preserve"> වහන්ස! ඔබ වහන්සේගේ අදහස ඕනෑකම ඔහු අල්ලා ගන්නට නම්</w:t>
      </w:r>
      <w:r w:rsidR="00FD7798" w:rsidRPr="00E025D0">
        <w:t xml:space="preserve">, </w:t>
      </w:r>
      <w:r w:rsidR="00FD7798" w:rsidRPr="00E025D0">
        <w:rPr>
          <w:cs/>
        </w:rPr>
        <w:t xml:space="preserve">ලී දඬුවලින් ඇතකු සාදවා යන්ත්‍ර ද යොදා </w:t>
      </w:r>
      <w:r>
        <w:rPr>
          <w:cs/>
          <w:lang w:bidi="si-LK"/>
        </w:rPr>
        <w:t>උදේන</w:t>
      </w:r>
      <w:r w:rsidR="00FD7798" w:rsidRPr="00E025D0">
        <w:rPr>
          <w:cs/>
        </w:rPr>
        <w:t xml:space="preserve"> රජු ඉදිරියට ඒ දඬුමුවා ඇත යවනු මැනැවි</w:t>
      </w:r>
      <w:r w:rsidR="00FD7798" w:rsidRPr="00E025D0">
        <w:t xml:space="preserve">, </w:t>
      </w:r>
      <w:r w:rsidR="00FD7798" w:rsidRPr="00E025D0">
        <w:rPr>
          <w:cs/>
        </w:rPr>
        <w:t>ඇත් වාහනයක් හෝ අස් වාහනයක් කො තරම් ඈත සිටිය ද</w:t>
      </w:r>
      <w:r w:rsidR="00FD7798" w:rsidRPr="00E025D0">
        <w:t xml:space="preserve">, </w:t>
      </w:r>
      <w:r w:rsidR="00FD7798" w:rsidRPr="00E025D0">
        <w:rPr>
          <w:cs/>
        </w:rPr>
        <w:t>ඔහු ගොස් අල්ලා ගණු සිරිත ය</w:t>
      </w:r>
      <w:r w:rsidR="00FD7798" w:rsidRPr="00E025D0">
        <w:t xml:space="preserve">, </w:t>
      </w:r>
      <w:r w:rsidR="00FD7798" w:rsidRPr="00E025D0">
        <w:rPr>
          <w:cs/>
        </w:rPr>
        <w:t>අප යවන මේ දඬුමුවා ඇතු</w:t>
      </w:r>
      <w:r w:rsidR="00FD7798" w:rsidRPr="00E025D0">
        <w:t xml:space="preserve">, </w:t>
      </w:r>
      <w:r w:rsidR="00FD7798" w:rsidRPr="00E025D0">
        <w:rPr>
          <w:cs/>
        </w:rPr>
        <w:t>නියම ඇතෙකැ යි සිතා ඔහු මේ දඬුමුවා ඇතු අල්ලන්නට එන්නේ ය</w:t>
      </w:r>
      <w:r w:rsidR="00FD7798" w:rsidRPr="00E025D0">
        <w:t xml:space="preserve">, </w:t>
      </w:r>
      <w:r w:rsidR="00FD7798" w:rsidRPr="00E025D0">
        <w:rPr>
          <w:cs/>
        </w:rPr>
        <w:t xml:space="preserve">ඒ ආවිට අපට </w:t>
      </w:r>
      <w:r>
        <w:rPr>
          <w:cs/>
          <w:lang w:bidi="si-LK"/>
        </w:rPr>
        <w:t>උදේන</w:t>
      </w:r>
      <w:r w:rsidR="00FD7798" w:rsidRPr="00E025D0">
        <w:rPr>
          <w:cs/>
        </w:rPr>
        <w:t xml:space="preserve"> රජු පණ පිටින් අල් ලා ගත හැකි ය</w:t>
      </w:r>
      <w:r w:rsidR="003E6E91">
        <w:t>’</w:t>
      </w:r>
      <w:r w:rsidR="00FD7798" w:rsidRPr="00E025D0">
        <w:t xml:space="preserve"> </w:t>
      </w:r>
      <w:r w:rsidR="00FD7798" w:rsidRPr="00E025D0">
        <w:rPr>
          <w:cs/>
        </w:rPr>
        <w:t xml:space="preserve">යි කීහ. රජ තෙමේ </w:t>
      </w:r>
      <w:r w:rsidR="003E6E91">
        <w:t>‘</w:t>
      </w:r>
      <w:r w:rsidR="00FD7798" w:rsidRPr="00E025D0">
        <w:rPr>
          <w:cs/>
        </w:rPr>
        <w:t>ඒ යහපතැ</w:t>
      </w:r>
      <w:r w:rsidR="003E6E91">
        <w:t>’</w:t>
      </w:r>
      <w:r w:rsidR="00772EC6">
        <w:t xml:space="preserve"> </w:t>
      </w:r>
      <w:r w:rsidR="00FD7798" w:rsidRPr="00E025D0">
        <w:rPr>
          <w:cs/>
        </w:rPr>
        <w:t xml:space="preserve">යි ඔවුන් කී ලෙසට දඬුමුවා ඇතකු සාදවා යන්ත්‍ර යොදා පිටත රෙදි ඔතා සිතුවම් කොට </w:t>
      </w:r>
      <w:r>
        <w:rPr>
          <w:cs/>
          <w:lang w:bidi="si-LK"/>
        </w:rPr>
        <w:t>උදේන</w:t>
      </w:r>
      <w:r w:rsidR="00FD7798" w:rsidRPr="00E025D0">
        <w:rPr>
          <w:cs/>
        </w:rPr>
        <w:t xml:space="preserve">රජුගේ නුවර අසල එක්තරා විල් ඉවුරෙක තැබ්බ විය. දඬු ඇතුගේ බඩැතුළ සැටක් පුරුෂයෝ </w:t>
      </w:r>
      <w:r>
        <w:rPr>
          <w:cs/>
          <w:lang w:bidi="si-LK"/>
        </w:rPr>
        <w:t>උදේන</w:t>
      </w:r>
      <w:r w:rsidR="00FD7798" w:rsidRPr="00E025D0">
        <w:rPr>
          <w:cs/>
        </w:rPr>
        <w:t xml:space="preserve"> රජුගේ ඊම බලා හුන්හ. තැනැ තැනැ ඇත් ලඩ ද බැහූහ. </w:t>
      </w:r>
    </w:p>
    <w:p w14:paraId="6CA26A56" w14:textId="697DF67D" w:rsidR="00FD7798" w:rsidRPr="00E025D0" w:rsidRDefault="00FD7798" w:rsidP="00772EC6">
      <w:r w:rsidRPr="00E025D0">
        <w:rPr>
          <w:cs/>
        </w:rPr>
        <w:t xml:space="preserve">වනයේ හැසිරෙන මිනිහෙක් ඒ ඇතු දැක කරුණු නො විමසා </w:t>
      </w:r>
      <w:r w:rsidR="00772EC6">
        <w:t>‘</w:t>
      </w:r>
      <w:r w:rsidRPr="00E025D0">
        <w:rPr>
          <w:cs/>
        </w:rPr>
        <w:t>අපගේ රජුට සුදුසු ඇතෙකැ</w:t>
      </w:r>
      <w:r w:rsidR="00394EF6">
        <w:t xml:space="preserve">’ </w:t>
      </w:r>
      <w:r w:rsidR="00394EF6">
        <w:rPr>
          <w:cs/>
          <w:lang w:bidi="si-LK"/>
        </w:rPr>
        <w:t>යි</w:t>
      </w:r>
      <w:r w:rsidRPr="00E025D0">
        <w:rPr>
          <w:cs/>
        </w:rPr>
        <w:t xml:space="preserve"> සිතට ගෙන වහා ගොස් </w:t>
      </w:r>
      <w:r w:rsidR="003E6E91">
        <w:t>‘</w:t>
      </w:r>
      <w:r w:rsidR="000A5244">
        <w:rPr>
          <w:cs/>
          <w:lang w:bidi="si-LK"/>
        </w:rPr>
        <w:t>දේවයන්</w:t>
      </w:r>
      <w:r w:rsidRPr="00E025D0">
        <w:rPr>
          <w:cs/>
        </w:rPr>
        <w:t xml:space="preserve"> වහන්ස! සියලු සිරුර සුදු පැහැති කෙනෙක් කුළ වැනි මහ ඇත් රජෙක් මට මුණ ගැසුනේ ය</w:t>
      </w:r>
      <w:r w:rsidRPr="00E025D0">
        <w:t xml:space="preserve">, </w:t>
      </w:r>
      <w:r w:rsidRPr="00E025D0">
        <w:rPr>
          <w:cs/>
        </w:rPr>
        <w:t>මෙයට කලින් මා එබඳු ඇතකු කවදාවත් දැක නැත</w:t>
      </w:r>
      <w:r w:rsidRPr="00E025D0">
        <w:t xml:space="preserve">, </w:t>
      </w:r>
      <w:r w:rsidRPr="00E025D0">
        <w:rPr>
          <w:cs/>
        </w:rPr>
        <w:t>ඌ සුදුසු ඔබ වහන්සේට ම ය</w:t>
      </w:r>
      <w:r w:rsidR="003E6E91">
        <w:t>’</w:t>
      </w:r>
      <w:r w:rsidRPr="00E025D0">
        <w:t xml:space="preserve"> </w:t>
      </w:r>
      <w:r w:rsidRPr="00E025D0">
        <w:rPr>
          <w:cs/>
        </w:rPr>
        <w:t xml:space="preserve">යි දන්වා සිටියේ ය. </w:t>
      </w:r>
      <w:r w:rsidR="00C66C1A">
        <w:rPr>
          <w:cs/>
          <w:lang w:bidi="si-LK"/>
        </w:rPr>
        <w:t>උදේන</w:t>
      </w:r>
      <w:r w:rsidRPr="00E025D0">
        <w:rPr>
          <w:cs/>
        </w:rPr>
        <w:t xml:space="preserve">රජ ඌ අල්ලන්නට ඒ මිනිහා හා පිරිසත් ගෙණ ඇතකුට ම නැඟී නික්ම ගියේ ය. </w:t>
      </w:r>
      <w:r w:rsidR="00C66C1A">
        <w:rPr>
          <w:cs/>
          <w:lang w:bidi="si-LK"/>
        </w:rPr>
        <w:t>උදේන</w:t>
      </w:r>
      <w:r w:rsidRPr="00E025D0">
        <w:rPr>
          <w:cs/>
        </w:rPr>
        <w:t xml:space="preserve"> රජුන්ගේ පැමිණීම දත් චරපුරුෂයෝ වහා දුවගොස් එබව වණ්ඩපජ්ජොත රජුට දැන් වූහ. </w:t>
      </w:r>
      <w:r w:rsidR="00C670E0">
        <w:rPr>
          <w:cs/>
          <w:lang w:bidi="si-LK"/>
        </w:rPr>
        <w:t>චණ්ඩපජ්ජෝත</w:t>
      </w:r>
      <w:r w:rsidRPr="00E025D0">
        <w:rPr>
          <w:cs/>
        </w:rPr>
        <w:t xml:space="preserve"> රජ වහා එහි ගොස් සිය පිරිස මග දෙපස රඳවා බලා සිටියේ ය. </w:t>
      </w:r>
      <w:r w:rsidR="00C66C1A">
        <w:rPr>
          <w:cs/>
          <w:lang w:bidi="si-LK"/>
        </w:rPr>
        <w:t>උදේන</w:t>
      </w:r>
      <w:r w:rsidRPr="00E025D0">
        <w:rPr>
          <w:cs/>
        </w:rPr>
        <w:t xml:space="preserve">රජ මේ කිසිත් නො දැන ඇතු ලුහුබැන්දේ ය. මන්ත්‍ර කියා වීණා වාදනය කරණ විටත් ඇත් තෙමේ ඒ හඬට නතු නො වී දුවන්නට වන. </w:t>
      </w:r>
      <w:r w:rsidR="00C66C1A">
        <w:rPr>
          <w:cs/>
          <w:lang w:bidi="si-LK"/>
        </w:rPr>
        <w:t>උදේන</w:t>
      </w:r>
      <w:r w:rsidRPr="00E025D0">
        <w:rPr>
          <w:cs/>
        </w:rPr>
        <w:t xml:space="preserve"> අසකු පිට නැඟී ඇතු ලුහුබැන්දේ ය. ඇතු ලුහුබැඳ යන්නා වූ රජ දුටු බලසෙනඟ පසු බැස්සේ ය. රජ තෙමේ තනි විය. මගදෙපස රැක සිටියා වූ </w:t>
      </w:r>
      <w:r w:rsidR="00C670E0">
        <w:rPr>
          <w:cs/>
          <w:lang w:bidi="si-LK"/>
        </w:rPr>
        <w:t>චණ්ඩපජ්ජෝත</w:t>
      </w:r>
      <w:r w:rsidRPr="00E025D0">
        <w:rPr>
          <w:cs/>
        </w:rPr>
        <w:t xml:space="preserve">යන්ගේ පුරුෂයෝ </w:t>
      </w:r>
      <w:r w:rsidR="00C66C1A">
        <w:rPr>
          <w:cs/>
          <w:lang w:bidi="si-LK"/>
        </w:rPr>
        <w:t>උදේන</w:t>
      </w:r>
      <w:r w:rsidRPr="00E025D0">
        <w:rPr>
          <w:cs/>
        </w:rPr>
        <w:t xml:space="preserve"> රජු අල්ලා </w:t>
      </w:r>
      <w:r w:rsidR="00C670E0">
        <w:rPr>
          <w:cs/>
          <w:lang w:bidi="si-LK"/>
        </w:rPr>
        <w:t>චණ්ඩපජ්ජෝත</w:t>
      </w:r>
      <w:r w:rsidRPr="00E025D0">
        <w:rPr>
          <w:cs/>
        </w:rPr>
        <w:t xml:space="preserve">රජුට පාවා දුන්හ. ඉක්බිති </w:t>
      </w:r>
      <w:r w:rsidR="00C66C1A">
        <w:rPr>
          <w:cs/>
          <w:lang w:bidi="si-LK"/>
        </w:rPr>
        <w:t>උදේන</w:t>
      </w:r>
      <w:r w:rsidRPr="00E025D0">
        <w:rPr>
          <w:cs/>
        </w:rPr>
        <w:t xml:space="preserve"> රජුගේ පුරුෂයෝ තමන්ගේ රජු සතුරු රජු ගේ යටතට පත් වූ බව දැන පිටත කඳවුරු බැඳ බලා හුන්හ. </w:t>
      </w:r>
      <w:r w:rsidR="00C670E0">
        <w:rPr>
          <w:cs/>
          <w:lang w:bidi="si-LK"/>
        </w:rPr>
        <w:t>චණ්ඩපජ්ජෝත</w:t>
      </w:r>
      <w:r w:rsidRPr="00E025D0">
        <w:rPr>
          <w:cs/>
        </w:rPr>
        <w:t xml:space="preserve"> තෙමේ </w:t>
      </w:r>
      <w:r w:rsidR="00C66C1A">
        <w:rPr>
          <w:cs/>
          <w:lang w:bidi="si-LK"/>
        </w:rPr>
        <w:t>උදේන</w:t>
      </w:r>
      <w:r w:rsidRPr="00E025D0">
        <w:rPr>
          <w:cs/>
        </w:rPr>
        <w:t xml:space="preserve"> රජු පණ පිටින් අල්ලා ගෙණ ගොස් සොරුන් ලන ගුහාවක බහා රැකවල් තබා තෙදිනක් ජයපානය කෙළේ ය. මේ අතර දිනෙක </w:t>
      </w:r>
      <w:r w:rsidR="00C66C1A">
        <w:rPr>
          <w:cs/>
          <w:lang w:bidi="si-LK"/>
        </w:rPr>
        <w:lastRenderedPageBreak/>
        <w:t>උදේන</w:t>
      </w:r>
      <w:r w:rsidRPr="00E025D0">
        <w:rPr>
          <w:cs/>
        </w:rPr>
        <w:t xml:space="preserve"> තෙමේ </w:t>
      </w:r>
      <w:r w:rsidR="003E6E91">
        <w:t>‘</w:t>
      </w:r>
      <w:r w:rsidRPr="00E025D0">
        <w:rPr>
          <w:cs/>
        </w:rPr>
        <w:t>තොපගේ රජු කොහි දැ</w:t>
      </w:r>
      <w:r w:rsidR="003E6E91">
        <w:t>’</w:t>
      </w:r>
      <w:r w:rsidRPr="00E025D0">
        <w:t xml:space="preserve"> </w:t>
      </w:r>
      <w:r w:rsidRPr="00E025D0">
        <w:rPr>
          <w:cs/>
        </w:rPr>
        <w:t xml:space="preserve">යි මුරකරුවන් අතින් විවාළේ ය. ඔවුහු </w:t>
      </w:r>
      <w:r w:rsidR="003E6E91">
        <w:t>‘</w:t>
      </w:r>
      <w:r w:rsidRPr="00E025D0">
        <w:rPr>
          <w:cs/>
        </w:rPr>
        <w:t>සතුරු රජෙක් අල්ලා ගන්නා ලදැ</w:t>
      </w:r>
      <w:r w:rsidR="003E6E91">
        <w:t>’</w:t>
      </w:r>
      <w:r w:rsidRPr="00E025D0">
        <w:t xml:space="preserve"> </w:t>
      </w:r>
      <w:r w:rsidRPr="00E025D0">
        <w:rPr>
          <w:cs/>
        </w:rPr>
        <w:t>යි කියා අප රජ තෙමේ ජයපානය කෙරේය</w:t>
      </w:r>
      <w:r w:rsidR="003E6E91">
        <w:t>’</w:t>
      </w:r>
      <w:r w:rsidRPr="00E025D0">
        <w:rPr>
          <w:cs/>
        </w:rPr>
        <w:t xml:space="preserve"> යි කීහ. </w:t>
      </w:r>
      <w:r w:rsidR="00C66C1A">
        <w:rPr>
          <w:cs/>
          <w:lang w:bidi="si-LK"/>
        </w:rPr>
        <w:t>උදේන</w:t>
      </w:r>
      <w:r w:rsidRPr="00E025D0">
        <w:rPr>
          <w:cs/>
        </w:rPr>
        <w:t xml:space="preserve"> ඒ අසා </w:t>
      </w:r>
      <w:r w:rsidR="003E6E91">
        <w:t>‘</w:t>
      </w:r>
      <w:r w:rsidRPr="00E025D0">
        <w:rPr>
          <w:cs/>
        </w:rPr>
        <w:t>මේ මොන වැඩෙක් ද</w:t>
      </w:r>
      <w:r w:rsidRPr="00E025D0">
        <w:t xml:space="preserve">, </w:t>
      </w:r>
      <w:r w:rsidRPr="00E025D0">
        <w:rPr>
          <w:cs/>
        </w:rPr>
        <w:t>මෙය ගෑණියකගේ වැඩක් වැනි වැඩක්</w:t>
      </w:r>
      <w:r w:rsidRPr="00E025D0">
        <w:t xml:space="preserve">, </w:t>
      </w:r>
      <w:r w:rsidRPr="00E025D0">
        <w:rPr>
          <w:cs/>
        </w:rPr>
        <w:t>සතුරු රජකු අල්ලා ගත් විට ඔහු හැරිය හෝ නැසිය යුතු නො වේ ද</w:t>
      </w:r>
      <w:r w:rsidRPr="00E025D0">
        <w:t xml:space="preserve">, </w:t>
      </w:r>
      <w:r w:rsidRPr="00E025D0">
        <w:rPr>
          <w:cs/>
        </w:rPr>
        <w:t>අල්ලා යටතට ගත්තහු දුකෙහි ලා කරණ ජයපානය කුමක් ද</w:t>
      </w:r>
      <w:r w:rsidRPr="00E025D0">
        <w:t xml:space="preserve">, </w:t>
      </w:r>
      <w:r w:rsidRPr="00E025D0">
        <w:rPr>
          <w:cs/>
        </w:rPr>
        <w:t>එය නින්දිත</w:t>
      </w:r>
      <w:r w:rsidR="003E6E91">
        <w:t>’</w:t>
      </w:r>
      <w:r w:rsidRPr="00E025D0">
        <w:t xml:space="preserve"> </w:t>
      </w:r>
      <w:r w:rsidRPr="00E025D0">
        <w:rPr>
          <w:cs/>
        </w:rPr>
        <w:t xml:space="preserve">යි කී ය. ඔවුන් ගොස් මේ </w:t>
      </w:r>
      <w:r w:rsidR="00C66C1A">
        <w:rPr>
          <w:cs/>
          <w:lang w:bidi="si-LK"/>
        </w:rPr>
        <w:t>උදේන</w:t>
      </w:r>
      <w:r w:rsidRPr="00E025D0">
        <w:rPr>
          <w:cs/>
        </w:rPr>
        <w:t xml:space="preserve">යන් කියූ කතාව වණ්ඩපජ්ජොත රජුට දැන් වූ කල්හි ඔහු </w:t>
      </w:r>
      <w:r w:rsidR="00C66C1A">
        <w:rPr>
          <w:cs/>
          <w:lang w:bidi="si-LK"/>
        </w:rPr>
        <w:t>උදේන</w:t>
      </w:r>
      <w:r w:rsidRPr="00E025D0">
        <w:rPr>
          <w:cs/>
        </w:rPr>
        <w:t xml:space="preserve"> කරා ගොස් උන් හා මෙසේ කතාවට බැස්සේ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6"/>
        <w:gridCol w:w="381"/>
        <w:gridCol w:w="7003"/>
      </w:tblGrid>
      <w:tr w:rsidR="0068637C" w:rsidRPr="0068637C" w14:paraId="69252192" w14:textId="77777777" w:rsidTr="00FE717C">
        <w:tc>
          <w:tcPr>
            <w:tcW w:w="1980" w:type="dxa"/>
          </w:tcPr>
          <w:p w14:paraId="1504BB73" w14:textId="071D36DB" w:rsidR="0068637C" w:rsidRPr="0068637C" w:rsidRDefault="0068637C" w:rsidP="00DD2E83">
            <w:pPr>
              <w:rPr>
                <w:b/>
                <w:bCs/>
              </w:rPr>
            </w:pPr>
            <w:r w:rsidRPr="0068637C">
              <w:rPr>
                <w:b/>
                <w:bCs/>
                <w:cs/>
                <w:lang w:bidi="si-LK"/>
              </w:rPr>
              <w:t>චණ්ඩපජ්ජෝත</w:t>
            </w:r>
            <w:r w:rsidRPr="0068637C">
              <w:rPr>
                <w:b/>
                <w:bCs/>
              </w:rPr>
              <w:t xml:space="preserve"> </w:t>
            </w:r>
          </w:p>
        </w:tc>
        <w:tc>
          <w:tcPr>
            <w:tcW w:w="283" w:type="dxa"/>
          </w:tcPr>
          <w:p w14:paraId="7AEAA24C" w14:textId="1DAA6B3B" w:rsidR="0068637C" w:rsidRPr="00E23B31" w:rsidRDefault="00E23B31" w:rsidP="00DD2E83">
            <w:pPr>
              <w:rPr>
                <w:b/>
                <w:bCs/>
              </w:rPr>
            </w:pPr>
            <w:r w:rsidRPr="00E23B31">
              <w:rPr>
                <w:b/>
                <w:bCs/>
              </w:rPr>
              <w:t>:-</w:t>
            </w:r>
          </w:p>
        </w:tc>
        <w:tc>
          <w:tcPr>
            <w:tcW w:w="7087" w:type="dxa"/>
          </w:tcPr>
          <w:p w14:paraId="7197D722" w14:textId="7F4E4685" w:rsidR="0068637C" w:rsidRPr="0068637C" w:rsidRDefault="0068637C" w:rsidP="00DD2E83">
            <w:r w:rsidRPr="0068637C">
              <w:rPr>
                <w:cs/>
              </w:rPr>
              <w:t>තමුසේ මෙබඳු කතාවක් කළහු සැබෑ ද</w:t>
            </w:r>
            <w:r w:rsidRPr="0068637C">
              <w:t>?</w:t>
            </w:r>
          </w:p>
        </w:tc>
      </w:tr>
      <w:tr w:rsidR="0068637C" w:rsidRPr="0068637C" w14:paraId="70F36699" w14:textId="77777777" w:rsidTr="00FE717C">
        <w:tc>
          <w:tcPr>
            <w:tcW w:w="1980" w:type="dxa"/>
          </w:tcPr>
          <w:p w14:paraId="5085BF5F" w14:textId="2BE9900A" w:rsidR="0068637C" w:rsidRPr="0068637C" w:rsidRDefault="0068637C" w:rsidP="00DD2E83">
            <w:pPr>
              <w:rPr>
                <w:b/>
                <w:bCs/>
              </w:rPr>
            </w:pPr>
            <w:r w:rsidRPr="0068637C">
              <w:rPr>
                <w:b/>
                <w:bCs/>
                <w:cs/>
                <w:lang w:bidi="si-LK"/>
              </w:rPr>
              <w:t>උදේන</w:t>
            </w:r>
          </w:p>
        </w:tc>
        <w:tc>
          <w:tcPr>
            <w:tcW w:w="283" w:type="dxa"/>
          </w:tcPr>
          <w:p w14:paraId="296DDED4" w14:textId="59C6CE8B" w:rsidR="0068637C" w:rsidRPr="0068637C" w:rsidRDefault="00E23B31" w:rsidP="00DD2E83">
            <w:r w:rsidRPr="00E23B31">
              <w:rPr>
                <w:b/>
                <w:bCs/>
              </w:rPr>
              <w:t>:-</w:t>
            </w:r>
          </w:p>
        </w:tc>
        <w:tc>
          <w:tcPr>
            <w:tcW w:w="7087" w:type="dxa"/>
          </w:tcPr>
          <w:p w14:paraId="360B777A" w14:textId="78F46834" w:rsidR="0068637C" w:rsidRPr="0068637C" w:rsidRDefault="0068637C" w:rsidP="00DD2E83">
            <w:r w:rsidRPr="0068637C">
              <w:rPr>
                <w:cs/>
              </w:rPr>
              <w:t>ඔව්</w:t>
            </w:r>
            <w:r w:rsidRPr="0068637C">
              <w:t xml:space="preserve">, </w:t>
            </w:r>
            <w:r w:rsidRPr="0068637C">
              <w:rPr>
                <w:cs/>
              </w:rPr>
              <w:t>මම එසේ කීමි.</w:t>
            </w:r>
          </w:p>
        </w:tc>
      </w:tr>
      <w:tr w:rsidR="0068637C" w:rsidRPr="0068637C" w14:paraId="00108EF4" w14:textId="77777777" w:rsidTr="00FE717C">
        <w:tc>
          <w:tcPr>
            <w:tcW w:w="1980" w:type="dxa"/>
          </w:tcPr>
          <w:p w14:paraId="44B3EF45" w14:textId="687FCCAC" w:rsidR="0068637C" w:rsidRPr="0068637C" w:rsidRDefault="0068637C" w:rsidP="00DD2E83">
            <w:pPr>
              <w:rPr>
                <w:b/>
                <w:bCs/>
              </w:rPr>
            </w:pPr>
            <w:r w:rsidRPr="0068637C">
              <w:rPr>
                <w:b/>
                <w:bCs/>
                <w:cs/>
                <w:lang w:bidi="si-LK"/>
              </w:rPr>
              <w:t>චණ්ඩපජ්ජෝත</w:t>
            </w:r>
          </w:p>
        </w:tc>
        <w:tc>
          <w:tcPr>
            <w:tcW w:w="283" w:type="dxa"/>
          </w:tcPr>
          <w:p w14:paraId="5E038E1F" w14:textId="3AEE8D41" w:rsidR="0068637C" w:rsidRPr="0068637C" w:rsidRDefault="00E23B31" w:rsidP="00DD2E83">
            <w:r w:rsidRPr="00E23B31">
              <w:rPr>
                <w:b/>
                <w:bCs/>
              </w:rPr>
              <w:t>:-</w:t>
            </w:r>
          </w:p>
        </w:tc>
        <w:tc>
          <w:tcPr>
            <w:tcW w:w="7087" w:type="dxa"/>
          </w:tcPr>
          <w:p w14:paraId="45EF154A" w14:textId="0925C931" w:rsidR="0068637C" w:rsidRPr="0068637C" w:rsidRDefault="0068637C" w:rsidP="00DD2E83">
            <w:r w:rsidRPr="0068637C">
              <w:rPr>
                <w:cs/>
              </w:rPr>
              <w:t>ඔබ</w:t>
            </w:r>
            <w:r w:rsidRPr="0068637C">
              <w:t xml:space="preserve">, </w:t>
            </w:r>
            <w:r w:rsidRPr="0068637C">
              <w:rPr>
                <w:cs/>
              </w:rPr>
              <w:t>ලඟ මන්ත්‍රයක් තිබේය යි මා අසා තිබේ. එය ඇත්ත ද</w:t>
            </w:r>
            <w:r w:rsidRPr="0068637C">
              <w:t xml:space="preserve">? </w:t>
            </w:r>
            <w:r w:rsidRPr="0068637C">
              <w:rPr>
                <w:cs/>
              </w:rPr>
              <w:t>එසේ නම්</w:t>
            </w:r>
            <w:r w:rsidRPr="0068637C">
              <w:t xml:space="preserve">, </w:t>
            </w:r>
            <w:r w:rsidRPr="0068637C">
              <w:rPr>
                <w:cs/>
              </w:rPr>
              <w:t>එය මට දෙන්න</w:t>
            </w:r>
            <w:r w:rsidRPr="0068637C">
              <w:t xml:space="preserve">, </w:t>
            </w:r>
            <w:r w:rsidRPr="0068637C">
              <w:rPr>
                <w:cs/>
              </w:rPr>
              <w:t>දෙන්නහු නම්</w:t>
            </w:r>
            <w:r w:rsidRPr="0068637C">
              <w:t xml:space="preserve">, </w:t>
            </w:r>
            <w:r w:rsidRPr="0068637C">
              <w:rPr>
                <w:cs/>
              </w:rPr>
              <w:t>ඔබ නිදහස් කොට හරිමි.</w:t>
            </w:r>
          </w:p>
        </w:tc>
      </w:tr>
      <w:tr w:rsidR="0068637C" w:rsidRPr="0068637C" w14:paraId="15CC125F" w14:textId="77777777" w:rsidTr="00FE717C">
        <w:tc>
          <w:tcPr>
            <w:tcW w:w="1980" w:type="dxa"/>
          </w:tcPr>
          <w:p w14:paraId="1648DCAB" w14:textId="51808389" w:rsidR="0068637C" w:rsidRPr="0068637C" w:rsidRDefault="0068637C" w:rsidP="00DD2E83">
            <w:pPr>
              <w:rPr>
                <w:b/>
                <w:bCs/>
              </w:rPr>
            </w:pPr>
            <w:r w:rsidRPr="0068637C">
              <w:rPr>
                <w:b/>
                <w:bCs/>
                <w:cs/>
                <w:lang w:bidi="si-LK"/>
              </w:rPr>
              <w:t>උදේන</w:t>
            </w:r>
          </w:p>
        </w:tc>
        <w:tc>
          <w:tcPr>
            <w:tcW w:w="283" w:type="dxa"/>
          </w:tcPr>
          <w:p w14:paraId="6BEC17DB" w14:textId="6CADB986" w:rsidR="0068637C" w:rsidRPr="0068637C" w:rsidRDefault="00E23B31" w:rsidP="00DD2E83">
            <w:r w:rsidRPr="00E23B31">
              <w:rPr>
                <w:b/>
                <w:bCs/>
              </w:rPr>
              <w:t>:-</w:t>
            </w:r>
          </w:p>
        </w:tc>
        <w:tc>
          <w:tcPr>
            <w:tcW w:w="7087" w:type="dxa"/>
          </w:tcPr>
          <w:p w14:paraId="04463E2E" w14:textId="09A41B98" w:rsidR="0068637C" w:rsidRPr="0068637C" w:rsidRDefault="0068637C" w:rsidP="00DD2E83">
            <w:r w:rsidRPr="0068637C">
              <w:rPr>
                <w:cs/>
              </w:rPr>
              <w:t>දිය හැකි යි. ගන්නා විට ගත යුතු ලෙසට ගත යුතු ය. ඒ ගන්නා වේලේ ඔබ මට වඳින්නහු ද</w:t>
            </w:r>
            <w:r w:rsidRPr="0068637C">
              <w:t xml:space="preserve">? </w:t>
            </w:r>
            <w:r w:rsidRPr="0068637C">
              <w:rPr>
                <w:cs/>
              </w:rPr>
              <w:t xml:space="preserve">වඳින්නහු නම් දිය හැකි යි. </w:t>
            </w:r>
          </w:p>
        </w:tc>
      </w:tr>
      <w:tr w:rsidR="0068637C" w:rsidRPr="0068637C" w14:paraId="7408E688" w14:textId="77777777" w:rsidTr="00FE717C">
        <w:tc>
          <w:tcPr>
            <w:tcW w:w="1980" w:type="dxa"/>
          </w:tcPr>
          <w:p w14:paraId="50E97583" w14:textId="057C3388" w:rsidR="0068637C" w:rsidRPr="0068637C" w:rsidRDefault="0068637C" w:rsidP="00DD2E83">
            <w:pPr>
              <w:rPr>
                <w:b/>
                <w:bCs/>
              </w:rPr>
            </w:pPr>
            <w:r w:rsidRPr="0068637C">
              <w:rPr>
                <w:b/>
                <w:bCs/>
                <w:cs/>
                <w:lang w:bidi="si-LK"/>
              </w:rPr>
              <w:t>චණ්ඩපජ්ජෝත</w:t>
            </w:r>
          </w:p>
        </w:tc>
        <w:tc>
          <w:tcPr>
            <w:tcW w:w="283" w:type="dxa"/>
          </w:tcPr>
          <w:p w14:paraId="78E09596" w14:textId="5FB32B62" w:rsidR="0068637C" w:rsidRPr="0068637C" w:rsidRDefault="00E23B31" w:rsidP="00DD2E83">
            <w:r w:rsidRPr="00E23B31">
              <w:rPr>
                <w:b/>
                <w:bCs/>
              </w:rPr>
              <w:t>:-</w:t>
            </w:r>
          </w:p>
        </w:tc>
        <w:tc>
          <w:tcPr>
            <w:tcW w:w="7087" w:type="dxa"/>
          </w:tcPr>
          <w:p w14:paraId="274DF050" w14:textId="77C351EF" w:rsidR="0068637C" w:rsidRPr="0068637C" w:rsidRDefault="0068637C" w:rsidP="00DD2E83">
            <w:r w:rsidRPr="0068637C">
              <w:rPr>
                <w:cs/>
              </w:rPr>
              <w:t xml:space="preserve">මම ඔබට නො වඳිමි. මට ඒ කරණු නො හැකි ය. </w:t>
            </w:r>
          </w:p>
        </w:tc>
      </w:tr>
      <w:tr w:rsidR="0068637C" w:rsidRPr="0068637C" w14:paraId="1B623E43" w14:textId="77777777" w:rsidTr="00FE717C">
        <w:tc>
          <w:tcPr>
            <w:tcW w:w="1980" w:type="dxa"/>
          </w:tcPr>
          <w:p w14:paraId="1480D576" w14:textId="6A1FB840" w:rsidR="0068637C" w:rsidRPr="0068637C" w:rsidRDefault="0068637C" w:rsidP="00DD2E83">
            <w:pPr>
              <w:rPr>
                <w:b/>
                <w:bCs/>
              </w:rPr>
            </w:pPr>
            <w:r w:rsidRPr="0068637C">
              <w:rPr>
                <w:b/>
                <w:bCs/>
                <w:cs/>
                <w:lang w:bidi="si-LK"/>
              </w:rPr>
              <w:t>උදේන</w:t>
            </w:r>
          </w:p>
        </w:tc>
        <w:tc>
          <w:tcPr>
            <w:tcW w:w="283" w:type="dxa"/>
          </w:tcPr>
          <w:p w14:paraId="1A5D85EE" w14:textId="77944968" w:rsidR="0068637C" w:rsidRPr="0068637C" w:rsidRDefault="00E23B31" w:rsidP="00DD2E83">
            <w:r w:rsidRPr="00E23B31">
              <w:rPr>
                <w:b/>
                <w:bCs/>
              </w:rPr>
              <w:t>:-</w:t>
            </w:r>
          </w:p>
        </w:tc>
        <w:tc>
          <w:tcPr>
            <w:tcW w:w="7087" w:type="dxa"/>
          </w:tcPr>
          <w:p w14:paraId="2D89D2A1" w14:textId="1B2B351D" w:rsidR="0068637C" w:rsidRPr="0068637C" w:rsidRDefault="0068637C" w:rsidP="00DD2E83">
            <w:r w:rsidRPr="0068637C">
              <w:rPr>
                <w:cs/>
              </w:rPr>
              <w:t xml:space="preserve">මම ඔබට මන්ත්‍රය නො දෙමි. </w:t>
            </w:r>
          </w:p>
        </w:tc>
      </w:tr>
      <w:tr w:rsidR="0068637C" w:rsidRPr="0068637C" w14:paraId="5A90D0D1" w14:textId="77777777" w:rsidTr="00FE717C">
        <w:tc>
          <w:tcPr>
            <w:tcW w:w="1980" w:type="dxa"/>
          </w:tcPr>
          <w:p w14:paraId="22FB46AA" w14:textId="5DEC4EDB" w:rsidR="0068637C" w:rsidRPr="0068637C" w:rsidRDefault="0068637C" w:rsidP="00DD2E83">
            <w:pPr>
              <w:rPr>
                <w:b/>
                <w:bCs/>
              </w:rPr>
            </w:pPr>
            <w:r w:rsidRPr="0068637C">
              <w:rPr>
                <w:b/>
                <w:bCs/>
                <w:cs/>
                <w:lang w:bidi="si-LK"/>
              </w:rPr>
              <w:t>චණ්ඩපජ්ජෝත</w:t>
            </w:r>
            <w:r w:rsidRPr="0068637C">
              <w:rPr>
                <w:b/>
                <w:bCs/>
              </w:rPr>
              <w:t xml:space="preserve"> </w:t>
            </w:r>
          </w:p>
        </w:tc>
        <w:tc>
          <w:tcPr>
            <w:tcW w:w="283" w:type="dxa"/>
          </w:tcPr>
          <w:p w14:paraId="26F1F389" w14:textId="0ED10FD3" w:rsidR="0068637C" w:rsidRPr="0068637C" w:rsidRDefault="00E23B31" w:rsidP="00DD2E83">
            <w:r w:rsidRPr="00E23B31">
              <w:rPr>
                <w:b/>
                <w:bCs/>
              </w:rPr>
              <w:t>:-</w:t>
            </w:r>
          </w:p>
        </w:tc>
        <w:tc>
          <w:tcPr>
            <w:tcW w:w="7087" w:type="dxa"/>
          </w:tcPr>
          <w:p w14:paraId="1CD2B5B0" w14:textId="63A1539A" w:rsidR="0068637C" w:rsidRPr="0068637C" w:rsidRDefault="0068637C" w:rsidP="00DD2E83">
            <w:r w:rsidRPr="0068637C">
              <w:rPr>
                <w:cs/>
              </w:rPr>
              <w:t xml:space="preserve">මම තට රජ අණ කරමි. </w:t>
            </w:r>
          </w:p>
        </w:tc>
      </w:tr>
      <w:tr w:rsidR="0068637C" w:rsidRPr="0068637C" w14:paraId="2E0327F1" w14:textId="77777777" w:rsidTr="00FE717C">
        <w:trPr>
          <w:trHeight w:val="363"/>
        </w:trPr>
        <w:tc>
          <w:tcPr>
            <w:tcW w:w="1980" w:type="dxa"/>
          </w:tcPr>
          <w:p w14:paraId="00A7BE64" w14:textId="4D9A1F12" w:rsidR="0068637C" w:rsidRPr="0068637C" w:rsidRDefault="0068637C" w:rsidP="00DD2E83">
            <w:pPr>
              <w:rPr>
                <w:b/>
                <w:bCs/>
              </w:rPr>
            </w:pPr>
            <w:r w:rsidRPr="0068637C">
              <w:rPr>
                <w:b/>
                <w:bCs/>
                <w:cs/>
                <w:lang w:bidi="si-LK"/>
              </w:rPr>
              <w:t>උදේන</w:t>
            </w:r>
            <w:r w:rsidRPr="0068637C">
              <w:rPr>
                <w:b/>
                <w:bCs/>
                <w:cs/>
              </w:rPr>
              <w:t xml:space="preserve"> </w:t>
            </w:r>
          </w:p>
        </w:tc>
        <w:tc>
          <w:tcPr>
            <w:tcW w:w="283" w:type="dxa"/>
          </w:tcPr>
          <w:p w14:paraId="6C0C1A36" w14:textId="0558BAA4" w:rsidR="0068637C" w:rsidRPr="0068637C" w:rsidRDefault="00E23B31" w:rsidP="00DD2E83">
            <w:pPr>
              <w:rPr>
                <w:cs/>
              </w:rPr>
            </w:pPr>
            <w:r w:rsidRPr="00E23B31">
              <w:rPr>
                <w:b/>
                <w:bCs/>
              </w:rPr>
              <w:t>:-</w:t>
            </w:r>
          </w:p>
        </w:tc>
        <w:tc>
          <w:tcPr>
            <w:tcW w:w="7087" w:type="dxa"/>
          </w:tcPr>
          <w:p w14:paraId="3E3FBB59" w14:textId="11C6A19C" w:rsidR="0068637C" w:rsidRPr="0068637C" w:rsidRDefault="0068637C" w:rsidP="00DD2E83">
            <w:r w:rsidRPr="0068637C">
              <w:rPr>
                <w:cs/>
              </w:rPr>
              <w:t>කරන්න</w:t>
            </w:r>
            <w:r w:rsidRPr="0068637C">
              <w:t xml:space="preserve">, </w:t>
            </w:r>
            <w:r w:rsidRPr="0068637C">
              <w:rPr>
                <w:cs/>
              </w:rPr>
              <w:t>ඔබ මාගේ මේ සිරුරට අධිපති වහු, සිතට අධිපති නො වහු.</w:t>
            </w:r>
          </w:p>
        </w:tc>
      </w:tr>
    </w:tbl>
    <w:p w14:paraId="18221479" w14:textId="5DE92808" w:rsidR="00FD7798" w:rsidRPr="00E025D0" w:rsidRDefault="00C670E0" w:rsidP="00231ADD">
      <w:r>
        <w:rPr>
          <w:cs/>
          <w:lang w:bidi="si-LK"/>
        </w:rPr>
        <w:t>චණ්ඩපජ්ජෝත</w:t>
      </w:r>
      <w:r w:rsidR="00FD7798" w:rsidRPr="00E025D0">
        <w:rPr>
          <w:cs/>
        </w:rPr>
        <w:t xml:space="preserve"> රජ තෙමේ </w:t>
      </w:r>
      <w:r w:rsidR="00C66C1A">
        <w:rPr>
          <w:cs/>
          <w:lang w:bidi="si-LK"/>
        </w:rPr>
        <w:t>උදේන</w:t>
      </w:r>
      <w:r w:rsidR="00FD7798" w:rsidRPr="00E025D0">
        <w:rPr>
          <w:cs/>
        </w:rPr>
        <w:t xml:space="preserve"> රජුගේ මේ ශූරග</w:t>
      </w:r>
      <w:r w:rsidR="001872DC">
        <w:rPr>
          <w:cs/>
          <w:lang w:bidi="si-LK"/>
        </w:rPr>
        <w:t>ර්‍ජ</w:t>
      </w:r>
      <w:r w:rsidR="00FD7798" w:rsidRPr="00E025D0">
        <w:rPr>
          <w:cs/>
        </w:rPr>
        <w:t>නාව නි</w:t>
      </w:r>
      <w:r w:rsidR="009450D4">
        <w:rPr>
          <w:cs/>
          <w:lang w:bidi="si-LK"/>
        </w:rPr>
        <w:t>ර්‍භ</w:t>
      </w:r>
      <w:r w:rsidR="00FD7798" w:rsidRPr="00E025D0">
        <w:rPr>
          <w:cs/>
        </w:rPr>
        <w:t xml:space="preserve">ය කථාව අසා </w:t>
      </w:r>
      <w:r w:rsidR="003E6E91">
        <w:t>‘</w:t>
      </w:r>
      <w:r w:rsidR="00FD7798" w:rsidRPr="00E025D0">
        <w:rPr>
          <w:cs/>
        </w:rPr>
        <w:t>මෙය කෙසේ ගණිම් දැ</w:t>
      </w:r>
      <w:r w:rsidR="003E6E91">
        <w:t>’</w:t>
      </w:r>
      <w:r w:rsidR="00FD7798" w:rsidRPr="00E025D0">
        <w:t xml:space="preserve"> </w:t>
      </w:r>
      <w:r w:rsidR="00FD7798" w:rsidRPr="00E025D0">
        <w:rPr>
          <w:cs/>
        </w:rPr>
        <w:t xml:space="preserve">යි සිතන්නේ </w:t>
      </w:r>
      <w:r w:rsidR="00045625">
        <w:t>‘</w:t>
      </w:r>
      <w:r w:rsidR="00FD7798" w:rsidRPr="00E025D0">
        <w:rPr>
          <w:cs/>
        </w:rPr>
        <w:t>අනිකකු ලවා මෙය ගැන්වීම නො සුදුසු ය</w:t>
      </w:r>
      <w:r w:rsidR="00FD7798" w:rsidRPr="00E025D0">
        <w:t xml:space="preserve">, </w:t>
      </w:r>
      <w:r w:rsidR="00FD7798" w:rsidRPr="00E025D0">
        <w:rPr>
          <w:cs/>
        </w:rPr>
        <w:t>මා දුව ලවා</w:t>
      </w:r>
      <w:r w:rsidR="00FD7798" w:rsidRPr="00E025D0">
        <w:t xml:space="preserve">, </w:t>
      </w:r>
      <w:r w:rsidR="00FD7798" w:rsidRPr="00E025D0">
        <w:rPr>
          <w:cs/>
        </w:rPr>
        <w:t>ගන්වා ඇගෙන් මම උගණිමි</w:t>
      </w:r>
      <w:r w:rsidR="003E6E91">
        <w:t>’</w:t>
      </w:r>
      <w:r w:rsidR="00FD7798" w:rsidRPr="00E025D0">
        <w:t xml:space="preserve"> </w:t>
      </w:r>
      <w:r w:rsidR="00FD7798" w:rsidRPr="00E025D0">
        <w:rPr>
          <w:cs/>
        </w:rPr>
        <w:t xml:space="preserve">යි සිතී ය. එසේ සිතා </w:t>
      </w:r>
      <w:r w:rsidR="003E6E91">
        <w:t>‘</w:t>
      </w:r>
      <w:r w:rsidR="00FD7798" w:rsidRPr="00E025D0">
        <w:rPr>
          <w:cs/>
        </w:rPr>
        <w:t>ඔබට වඳින කාහටවුවත් මෙය උගන් වන්නහු දැ</w:t>
      </w:r>
      <w:r w:rsidR="00045625">
        <w:t>’</w:t>
      </w:r>
      <w:r w:rsidR="005E79E0">
        <w:t xml:space="preserve"> </w:t>
      </w:r>
      <w:r w:rsidR="005E79E0">
        <w:rPr>
          <w:cs/>
          <w:lang w:bidi="si-LK"/>
        </w:rPr>
        <w:t>යි</w:t>
      </w:r>
      <w:r w:rsidR="00FD7798" w:rsidRPr="00E025D0">
        <w:rPr>
          <w:cs/>
        </w:rPr>
        <w:t xml:space="preserve"> ඇසුයේ ය. </w:t>
      </w:r>
      <w:r w:rsidR="003E6E91">
        <w:t>‘</w:t>
      </w:r>
      <w:r w:rsidR="00FD7798" w:rsidRPr="00E025D0">
        <w:rPr>
          <w:cs/>
        </w:rPr>
        <w:t>ඔව්</w:t>
      </w:r>
      <w:r w:rsidR="00FD7798" w:rsidRPr="00E025D0">
        <w:t xml:space="preserve">, </w:t>
      </w:r>
      <w:r w:rsidR="00FD7798" w:rsidRPr="00E025D0">
        <w:rPr>
          <w:cs/>
        </w:rPr>
        <w:t>කාටවුව</w:t>
      </w:r>
      <w:r w:rsidR="00C909C1">
        <w:rPr>
          <w:cs/>
          <w:lang w:bidi="si-LK"/>
        </w:rPr>
        <w:t>ත්</w:t>
      </w:r>
      <w:r w:rsidR="00FD7798" w:rsidRPr="00E025D0">
        <w:rPr>
          <w:cs/>
        </w:rPr>
        <w:t xml:space="preserve"> මට කම් නැත</w:t>
      </w:r>
      <w:r w:rsidR="00FD7798" w:rsidRPr="00E025D0">
        <w:t xml:space="preserve">, </w:t>
      </w:r>
      <w:r w:rsidR="00FD7798" w:rsidRPr="00E025D0">
        <w:rPr>
          <w:cs/>
        </w:rPr>
        <w:t>මට වඳින එකකුට උගන්වමි</w:t>
      </w:r>
      <w:r w:rsidR="00045625">
        <w:t>’</w:t>
      </w:r>
      <w:r w:rsidR="00FD7798" w:rsidRPr="00E025D0">
        <w:rPr>
          <w:cs/>
        </w:rPr>
        <w:t xml:space="preserve"> යි </w:t>
      </w:r>
      <w:r w:rsidR="00C66C1A">
        <w:rPr>
          <w:cs/>
          <w:lang w:bidi="si-LK"/>
        </w:rPr>
        <w:t>උදේන</w:t>
      </w:r>
      <w:r w:rsidR="00FD7798" w:rsidRPr="00E025D0">
        <w:rPr>
          <w:cs/>
        </w:rPr>
        <w:t xml:space="preserve"> කීයේ ය. අප රජ මැදුරෙහි එක් කුදියක් ඇත</w:t>
      </w:r>
      <w:r w:rsidR="00FD7798" w:rsidRPr="00E025D0">
        <w:t xml:space="preserve">, </w:t>
      </w:r>
      <w:r w:rsidR="00FD7798" w:rsidRPr="00E025D0">
        <w:rPr>
          <w:cs/>
        </w:rPr>
        <w:t>මෙහි තිරයක් ඇද ඇය තිරය ඇතුළෙහි හිඳුවමි</w:t>
      </w:r>
      <w:r w:rsidR="00FD7798" w:rsidRPr="00E025D0">
        <w:t xml:space="preserve">, </w:t>
      </w:r>
      <w:r w:rsidR="00FD7798" w:rsidRPr="00E025D0">
        <w:rPr>
          <w:cs/>
        </w:rPr>
        <w:t>ඔබ තිරයෙන් පිටතැ හිඳ ඇයට ඇසෙන්නට මන්ත්‍රය කියවු</w:t>
      </w:r>
      <w:r w:rsidR="00FD7798" w:rsidRPr="00E025D0">
        <w:t xml:space="preserve">, </w:t>
      </w:r>
      <w:r w:rsidR="00FD7798" w:rsidRPr="00E025D0">
        <w:rPr>
          <w:cs/>
        </w:rPr>
        <w:t>එවිට ඇය මන්ත්‍රය ඉගෙන ගනු ඇතැ</w:t>
      </w:r>
      <w:r w:rsidR="003E6E91">
        <w:t>’</w:t>
      </w:r>
      <w:r w:rsidR="00FD7798" w:rsidRPr="00E025D0">
        <w:t xml:space="preserve"> </w:t>
      </w:r>
      <w:r w:rsidR="00FD7798" w:rsidRPr="00E025D0">
        <w:rPr>
          <w:cs/>
        </w:rPr>
        <w:t xml:space="preserve">යි කීවිට </w:t>
      </w:r>
      <w:r w:rsidR="003E6E91">
        <w:t>‘</w:t>
      </w:r>
      <w:r w:rsidR="00FD7798" w:rsidRPr="00E025D0">
        <w:rPr>
          <w:cs/>
        </w:rPr>
        <w:t>කුදියක් හෝ වේවා</w:t>
      </w:r>
      <w:r w:rsidR="00FD7798" w:rsidRPr="00E025D0">
        <w:t xml:space="preserve">, </w:t>
      </w:r>
      <w:r w:rsidR="00FD7798" w:rsidRPr="00E025D0">
        <w:rPr>
          <w:cs/>
        </w:rPr>
        <w:t>පිළියක් හෝ වේවා</w:t>
      </w:r>
      <w:r w:rsidR="00FD7798" w:rsidRPr="00E025D0">
        <w:t xml:space="preserve">, </w:t>
      </w:r>
      <w:r w:rsidR="00FD7798" w:rsidRPr="00E025D0">
        <w:rPr>
          <w:cs/>
        </w:rPr>
        <w:t>මට ඉන් කම් නැත</w:t>
      </w:r>
      <w:r w:rsidR="00FD7798" w:rsidRPr="00E025D0">
        <w:t xml:space="preserve">, </w:t>
      </w:r>
      <w:r w:rsidR="00FD7798" w:rsidRPr="00E025D0">
        <w:rPr>
          <w:cs/>
        </w:rPr>
        <w:t>මා වඳින්නියකට මන්ත්‍රය උගන්වමි</w:t>
      </w:r>
      <w:r w:rsidR="00045625">
        <w:t>’</w:t>
      </w:r>
      <w:r w:rsidR="00FD7798" w:rsidRPr="00E025D0">
        <w:rPr>
          <w:cs/>
        </w:rPr>
        <w:t xml:space="preserve"> යි </w:t>
      </w:r>
      <w:r w:rsidR="00C66C1A">
        <w:rPr>
          <w:cs/>
          <w:lang w:bidi="si-LK"/>
        </w:rPr>
        <w:t>උදේන</w:t>
      </w:r>
      <w:r w:rsidR="00FD7798" w:rsidRPr="00E025D0">
        <w:rPr>
          <w:cs/>
        </w:rPr>
        <w:t xml:space="preserve"> කී ය. ඉක්බිති රජ තෙමේ රජ මැදුරට වහා ගොස්</w:t>
      </w:r>
      <w:r w:rsidR="00FD7798" w:rsidRPr="00E025D0">
        <w:t xml:space="preserve">, </w:t>
      </w:r>
      <w:r w:rsidR="00FD7798" w:rsidRPr="00E025D0">
        <w:rPr>
          <w:cs/>
        </w:rPr>
        <w:t xml:space="preserve">වාසුලදත්තාව ලඟට ගෙන්වා </w:t>
      </w:r>
      <w:r w:rsidR="003E6E91">
        <w:t>‘</w:t>
      </w:r>
      <w:r w:rsidR="00FD7798" w:rsidRPr="00E025D0">
        <w:rPr>
          <w:cs/>
        </w:rPr>
        <w:t>දුව! ශ්</w:t>
      </w:r>
      <w:r w:rsidR="00E42403">
        <w:rPr>
          <w:rFonts w:hint="cs"/>
          <w:cs/>
          <w:lang w:bidi="si-LK"/>
        </w:rPr>
        <w:t>වේ</w:t>
      </w:r>
      <w:r w:rsidR="00FD7798" w:rsidRPr="00E025D0">
        <w:rPr>
          <w:cs/>
        </w:rPr>
        <w:t>ත කුෂ්ඨය ඇඟේ පැතිර ගත් එක් මිනිහෙක් වටිනා මන්ත්‍රයක් දනි යි</w:t>
      </w:r>
      <w:r w:rsidR="00FD7798" w:rsidRPr="00E025D0">
        <w:t xml:space="preserve">, </w:t>
      </w:r>
      <w:r w:rsidR="00FD7798" w:rsidRPr="00E025D0">
        <w:rPr>
          <w:cs/>
        </w:rPr>
        <w:t>එය අනෙකකුට ඉගෙන ගත නො හැකි ය</w:t>
      </w:r>
      <w:r w:rsidR="00FD7798" w:rsidRPr="00E025D0">
        <w:t xml:space="preserve">, </w:t>
      </w:r>
      <w:r w:rsidR="00FD7798" w:rsidRPr="00E025D0">
        <w:rPr>
          <w:cs/>
        </w:rPr>
        <w:t>නුඹ අර තිරයතුළ හිඳ ගණිත්</w:t>
      </w:r>
      <w:r w:rsidR="00FD7798" w:rsidRPr="00E025D0">
        <w:t xml:space="preserve">, </w:t>
      </w:r>
      <w:r w:rsidR="00FD7798" w:rsidRPr="00E025D0">
        <w:rPr>
          <w:cs/>
        </w:rPr>
        <w:t>ඌ තිරයෙන් පිටතැ සිට නුඹට ඇසෙන්නට මන්ත්‍රය කියනු ඇත. එවිට නුඹ එය ඉගෙණ ගණින්</w:t>
      </w:r>
      <w:r w:rsidR="00FD7798" w:rsidRPr="00E025D0">
        <w:t xml:space="preserve">, </w:t>
      </w:r>
      <w:r w:rsidR="00FD7798" w:rsidRPr="00E025D0">
        <w:rPr>
          <w:cs/>
        </w:rPr>
        <w:t>ඉන් පසු නුඹගෙන් මම ඉගෙණ ගන්නෙමි</w:t>
      </w:r>
      <w:r w:rsidR="00285D1F">
        <w:t>’</w:t>
      </w:r>
      <w:r w:rsidR="00FD7798" w:rsidRPr="00E025D0">
        <w:t xml:space="preserve"> </w:t>
      </w:r>
      <w:r w:rsidR="00FD7798" w:rsidRPr="00E025D0">
        <w:rPr>
          <w:cs/>
        </w:rPr>
        <w:t>යි කීයේ ය. රජ තෙමේ උනුන් අනුරාගයෙන් බැඳී සන්ථවය කරණු ඇත යන බියෙන් දුව කුදියක කොට</w:t>
      </w:r>
      <w:r w:rsidR="00C909C1">
        <w:rPr>
          <w:cs/>
          <w:lang w:bidi="si-LK"/>
        </w:rPr>
        <w:t>ත්</w:t>
      </w:r>
      <w:r w:rsidR="00FD7798" w:rsidRPr="00E025D0">
        <w:t xml:space="preserve">, </w:t>
      </w:r>
      <w:r w:rsidR="00C66C1A">
        <w:rPr>
          <w:cs/>
          <w:lang w:bidi="si-LK"/>
        </w:rPr>
        <w:t>උදේන</w:t>
      </w:r>
      <w:r w:rsidR="00FD7798" w:rsidRPr="00E025D0">
        <w:rPr>
          <w:cs/>
        </w:rPr>
        <w:t xml:space="preserve"> රජු කුෂ්ඨ ඇත්තකු කොට</w:t>
      </w:r>
      <w:r w:rsidR="00C909C1">
        <w:rPr>
          <w:cs/>
          <w:lang w:bidi="si-LK"/>
        </w:rPr>
        <w:t>ත්</w:t>
      </w:r>
      <w:r w:rsidR="00FD7798" w:rsidRPr="00E025D0">
        <w:rPr>
          <w:cs/>
        </w:rPr>
        <w:t xml:space="preserve"> මෙසේ උන්ට කීයේ ය. </w:t>
      </w:r>
    </w:p>
    <w:p w14:paraId="6E78251E" w14:textId="3184CAE8" w:rsidR="00FD7798" w:rsidRPr="00E025D0" w:rsidRDefault="00C66C1A" w:rsidP="00285D1F">
      <w:r>
        <w:rPr>
          <w:cs/>
          <w:lang w:bidi="si-LK"/>
        </w:rPr>
        <w:t>උදේන</w:t>
      </w:r>
      <w:r w:rsidR="00FD7798" w:rsidRPr="00E025D0">
        <w:rPr>
          <w:cs/>
        </w:rPr>
        <w:t xml:space="preserve"> රජ තෙමේ තිරයෙන් පිටැත සිට තිරය තුළ හුන් වාසුලදත්තාවට ඇසෙන්නට මන්ත්‍රය කිහිප වරක් කීයේ ය. එහෙත් වාසුලදත්තාවට එය හරිහැටි නො කියැවෙන්නේ ය. එවිට </w:t>
      </w:r>
      <w:r w:rsidR="003E6E91">
        <w:t>‘</w:t>
      </w:r>
      <w:r w:rsidR="00FD7798" w:rsidRPr="00E025D0">
        <w:rPr>
          <w:cs/>
        </w:rPr>
        <w:t>බොල! කුදිය! තීගේ තොල් ඉතා ඝන ය</w:t>
      </w:r>
      <w:r w:rsidR="00FD7798" w:rsidRPr="00E025D0">
        <w:t xml:space="preserve">, </w:t>
      </w:r>
      <w:r w:rsidR="00FD7798" w:rsidRPr="00E025D0">
        <w:rPr>
          <w:cs/>
        </w:rPr>
        <w:t>කොපුල් ද එසේ ය</w:t>
      </w:r>
      <w:r w:rsidR="00FD7798" w:rsidRPr="00E025D0">
        <w:t xml:space="preserve">, </w:t>
      </w:r>
      <w:r w:rsidR="00FD7798" w:rsidRPr="00E025D0">
        <w:rPr>
          <w:cs/>
        </w:rPr>
        <w:t>මේ මෙසේ කියාවා</w:t>
      </w:r>
      <w:r w:rsidR="003E6E91">
        <w:t>’</w:t>
      </w:r>
      <w:r w:rsidR="00FD7798" w:rsidRPr="00E025D0">
        <w:t xml:space="preserve"> </w:t>
      </w:r>
      <w:r w:rsidR="00FD7798" w:rsidRPr="00E025D0">
        <w:rPr>
          <w:cs/>
        </w:rPr>
        <w:t xml:space="preserve">යි </w:t>
      </w:r>
      <w:r>
        <w:rPr>
          <w:cs/>
          <w:lang w:bidi="si-LK"/>
        </w:rPr>
        <w:t>උදේන</w:t>
      </w:r>
      <w:r w:rsidR="00FD7798" w:rsidRPr="00E025D0">
        <w:rPr>
          <w:cs/>
        </w:rPr>
        <w:t xml:space="preserve"> තෙමේ කී ය. ඉන් කිපුනු වාසුලදත්තාව </w:t>
      </w:r>
      <w:r w:rsidR="003E6E91">
        <w:t>‘</w:t>
      </w:r>
      <w:r w:rsidR="00FD7798" w:rsidRPr="00E025D0">
        <w:rPr>
          <w:cs/>
        </w:rPr>
        <w:t>බොල! කුෂ්ඨී පුරුෂය! තෝ කුමක් කියහි</w:t>
      </w:r>
      <w:r w:rsidR="00FD7798" w:rsidRPr="00E025D0">
        <w:t xml:space="preserve">, </w:t>
      </w:r>
      <w:r w:rsidR="00FD7798" w:rsidRPr="00E025D0">
        <w:rPr>
          <w:cs/>
        </w:rPr>
        <w:t>මා වැන්නෝ කුදියෝ</w:t>
      </w:r>
      <w:r w:rsidR="00FD7798" w:rsidRPr="00E025D0">
        <w:t xml:space="preserve">, </w:t>
      </w:r>
      <w:r w:rsidR="00FD7798" w:rsidRPr="00E025D0">
        <w:rPr>
          <w:cs/>
        </w:rPr>
        <w:t>තෝ</w:t>
      </w:r>
      <w:r w:rsidR="00FD7798" w:rsidRPr="00E025D0">
        <w:t>?</w:t>
      </w:r>
      <w:r w:rsidR="003E6E91">
        <w:t>’</w:t>
      </w:r>
      <w:r w:rsidR="00FD7798" w:rsidRPr="00E025D0">
        <w:t xml:space="preserve"> </w:t>
      </w:r>
      <w:r w:rsidR="00FD7798" w:rsidRPr="00E025D0">
        <w:rPr>
          <w:cs/>
        </w:rPr>
        <w:t xml:space="preserve">යි ඇසූ ය. එවිට </w:t>
      </w:r>
      <w:r>
        <w:rPr>
          <w:cs/>
          <w:lang w:bidi="si-LK"/>
        </w:rPr>
        <w:t>උදේන</w:t>
      </w:r>
      <w:r w:rsidR="00FD7798" w:rsidRPr="00E025D0">
        <w:t xml:space="preserve">, </w:t>
      </w:r>
      <w:r w:rsidR="00FD7798" w:rsidRPr="00E025D0">
        <w:rPr>
          <w:cs/>
        </w:rPr>
        <w:t>කඩතුරා කොණ ඔසොවා බලා</w:t>
      </w:r>
      <w:r w:rsidR="00FD7798" w:rsidRPr="00E025D0">
        <w:t xml:space="preserve">, </w:t>
      </w:r>
      <w:r w:rsidR="003E6E91">
        <w:t>‘</w:t>
      </w:r>
      <w:r w:rsidR="00FD7798" w:rsidRPr="00E025D0">
        <w:rPr>
          <w:cs/>
        </w:rPr>
        <w:t>තී කවර තැනැත්තියක් දැ</w:t>
      </w:r>
      <w:r w:rsidR="003E6E91">
        <w:t>’</w:t>
      </w:r>
      <w:r w:rsidR="00FD7798" w:rsidRPr="00E025D0">
        <w:t xml:space="preserve"> </w:t>
      </w:r>
      <w:r w:rsidR="00FD7798" w:rsidRPr="00E025D0">
        <w:rPr>
          <w:cs/>
        </w:rPr>
        <w:t xml:space="preserve">යි ඇසී ය. </w:t>
      </w:r>
      <w:r w:rsidR="003E6E91">
        <w:t>‘</w:t>
      </w:r>
      <w:r w:rsidR="00FD7798" w:rsidRPr="00E025D0">
        <w:rPr>
          <w:cs/>
        </w:rPr>
        <w:t xml:space="preserve">මම </w:t>
      </w:r>
      <w:r w:rsidR="00C670E0">
        <w:rPr>
          <w:cs/>
          <w:lang w:bidi="si-LK"/>
        </w:rPr>
        <w:t>චණ්ඩපජ්ජෝත</w:t>
      </w:r>
      <w:r w:rsidR="00FD7798" w:rsidRPr="00E025D0">
        <w:rPr>
          <w:cs/>
        </w:rPr>
        <w:t xml:space="preserve"> රජුගේ දූ වාසුලදත්තාවය</w:t>
      </w:r>
      <w:r w:rsidR="003E6E91">
        <w:t>’</w:t>
      </w:r>
      <w:r w:rsidR="00FD7798" w:rsidRPr="00E025D0">
        <w:t xml:space="preserve"> </w:t>
      </w:r>
      <w:r w:rsidR="00FD7798" w:rsidRPr="00E025D0">
        <w:rPr>
          <w:cs/>
        </w:rPr>
        <w:t xml:space="preserve">යි කී විට </w:t>
      </w:r>
      <w:r w:rsidR="003E6E91">
        <w:t>‘</w:t>
      </w:r>
      <w:r w:rsidR="00FD7798" w:rsidRPr="00E025D0">
        <w:rPr>
          <w:cs/>
        </w:rPr>
        <w:t>තීගේ පියා තී කුදියක කොට කීමි</w:t>
      </w:r>
      <w:r w:rsidR="003E6E91">
        <w:t>’</w:t>
      </w:r>
      <w:r w:rsidR="00FD7798" w:rsidRPr="00E025D0">
        <w:t xml:space="preserve"> </w:t>
      </w:r>
      <w:r w:rsidR="00FD7798" w:rsidRPr="00E025D0">
        <w:rPr>
          <w:cs/>
        </w:rPr>
        <w:t>යි කීයේ ය. වාසුලදත්තාව ඒ අස මගේ පියා මට කියු යේ තා කුෂ්ඨ ඇත්තකු කොට ය</w:t>
      </w:r>
      <w:r w:rsidR="003E6E91">
        <w:t>’</w:t>
      </w:r>
      <w:r w:rsidR="00FD7798" w:rsidRPr="00E025D0">
        <w:rPr>
          <w:cs/>
        </w:rPr>
        <w:t xml:space="preserve"> යි කිවු ය. ඉන් පසු ඒ දෙදෙන උනුන් කෙරෙහි බැඳුනු ආලය ඇත්තෝ එ තැනදී ම අඹු සැමියන් සේ කාම සන්ථවය කළෝ ය. එ තැන් සිට මන්ත්‍ර උගැන්මෙක් නො වී ය.</w:t>
      </w:r>
      <w:r w:rsidR="005C1E6D">
        <w:t xml:space="preserve"> </w:t>
      </w:r>
      <w:r w:rsidR="003E6E91">
        <w:t>‘</w:t>
      </w:r>
      <w:r w:rsidR="00FD7798" w:rsidRPr="00E025D0">
        <w:rPr>
          <w:cs/>
        </w:rPr>
        <w:t>මන්ත්‍ර උගණිවු දැ</w:t>
      </w:r>
      <w:r w:rsidR="003E6E91">
        <w:t>’</w:t>
      </w:r>
      <w:r w:rsidR="005A1F6E">
        <w:t xml:space="preserve"> </w:t>
      </w:r>
      <w:r w:rsidR="00FD7798" w:rsidRPr="00E025D0">
        <w:rPr>
          <w:cs/>
        </w:rPr>
        <w:t xml:space="preserve">යි ඇසූ හැම වරක ම වාසුලදත්තාව </w:t>
      </w:r>
      <w:r w:rsidR="003E6E91">
        <w:t>‘</w:t>
      </w:r>
      <w:r w:rsidR="00FD7798" w:rsidRPr="00E025D0">
        <w:rPr>
          <w:cs/>
        </w:rPr>
        <w:t>මන්ත්‍ර උගණිමි</w:t>
      </w:r>
      <w:r w:rsidR="005A1F6E">
        <w:t>’</w:t>
      </w:r>
      <w:r w:rsidR="00FD7798" w:rsidRPr="00E025D0">
        <w:rPr>
          <w:cs/>
        </w:rPr>
        <w:t xml:space="preserve"> යි කියයි. </w:t>
      </w:r>
    </w:p>
    <w:p w14:paraId="1234F4D3" w14:textId="4D05E310" w:rsidR="00FD7798" w:rsidRPr="00E025D0" w:rsidRDefault="00FD7798" w:rsidP="005A1F6E">
      <w:r w:rsidRPr="00E025D0">
        <w:rPr>
          <w:cs/>
        </w:rPr>
        <w:t xml:space="preserve">මේ අතර දිනක </w:t>
      </w:r>
      <w:r w:rsidR="00C66C1A">
        <w:rPr>
          <w:cs/>
          <w:lang w:bidi="si-LK"/>
        </w:rPr>
        <w:t>උදේන</w:t>
      </w:r>
      <w:r w:rsidRPr="00E025D0">
        <w:rPr>
          <w:cs/>
        </w:rPr>
        <w:t xml:space="preserve"> රජ තෙමේ ඇයට </w:t>
      </w:r>
      <w:r w:rsidR="003E6E91">
        <w:t>‘</w:t>
      </w:r>
      <w:r w:rsidRPr="00E025D0">
        <w:rPr>
          <w:cs/>
        </w:rPr>
        <w:t>සොඳුර! ස්වාමි පුත්‍රයකු විසින් කළ හැකි වැඩ</w:t>
      </w:r>
      <w:r w:rsidRPr="00E025D0">
        <w:t xml:space="preserve">, </w:t>
      </w:r>
      <w:r w:rsidRPr="00E025D0">
        <w:rPr>
          <w:cs/>
        </w:rPr>
        <w:t>කළ යුතු වැඩ මවුපියනට</w:t>
      </w:r>
      <w:r w:rsidRPr="00E025D0">
        <w:t xml:space="preserve">, </w:t>
      </w:r>
      <w:r w:rsidRPr="00E025D0">
        <w:rPr>
          <w:cs/>
        </w:rPr>
        <w:t>සහෝදරයනට</w:t>
      </w:r>
      <w:r w:rsidRPr="00E025D0">
        <w:t xml:space="preserve">, </w:t>
      </w:r>
      <w:r w:rsidRPr="00E025D0">
        <w:rPr>
          <w:cs/>
        </w:rPr>
        <w:t>සහෝදරියනට කරන්නට පිළිවන් කමෙක් නැත</w:t>
      </w:r>
      <w:r w:rsidRPr="00E025D0">
        <w:t xml:space="preserve">, </w:t>
      </w:r>
      <w:r w:rsidRPr="00E025D0">
        <w:rPr>
          <w:cs/>
        </w:rPr>
        <w:t xml:space="preserve">මා කියනු </w:t>
      </w:r>
      <w:r w:rsidRPr="00E025D0">
        <w:rPr>
          <w:cs/>
        </w:rPr>
        <w:lastRenderedPageBreak/>
        <w:t>අසන්න! මා මෙයින් නිදහස් කරන්නෙහි නම්</w:t>
      </w:r>
      <w:r w:rsidRPr="00E025D0">
        <w:t xml:space="preserve">, </w:t>
      </w:r>
      <w:r w:rsidRPr="00E025D0">
        <w:rPr>
          <w:cs/>
        </w:rPr>
        <w:t>තී මාගේ අගබිසොව කරන්නෙමි</w:t>
      </w:r>
      <w:r w:rsidRPr="00E025D0">
        <w:t xml:space="preserve">, </w:t>
      </w:r>
      <w:r w:rsidRPr="00E025D0">
        <w:rPr>
          <w:cs/>
        </w:rPr>
        <w:t>ස්ත්‍රීන් පන්සියයක් පිරිවර කොට දෙන්නෙමි</w:t>
      </w:r>
      <w:r w:rsidR="00776285">
        <w:t>’</w:t>
      </w:r>
      <w:r w:rsidRPr="00E025D0">
        <w:t xml:space="preserve"> </w:t>
      </w:r>
      <w:r w:rsidRPr="00E025D0">
        <w:rPr>
          <w:cs/>
        </w:rPr>
        <w:t xml:space="preserve">යි කීයේ ය. </w:t>
      </w:r>
      <w:r w:rsidR="003E6E91">
        <w:t>‘</w:t>
      </w:r>
      <w:r w:rsidRPr="00E025D0">
        <w:rPr>
          <w:cs/>
        </w:rPr>
        <w:t>හොඳයි</w:t>
      </w:r>
      <w:r w:rsidRPr="00E025D0">
        <w:t xml:space="preserve">, </w:t>
      </w:r>
      <w:r w:rsidRPr="00E025D0">
        <w:rPr>
          <w:cs/>
        </w:rPr>
        <w:t>තමුන්නාන්සේ එසේ කරන්නහු නම් මම නුඹ වහන්සේ මෙයින් මුදා හරිමි</w:t>
      </w:r>
      <w:r w:rsidR="003E6E91">
        <w:t>’</w:t>
      </w:r>
      <w:r w:rsidR="00776285">
        <w:t xml:space="preserve"> </w:t>
      </w:r>
      <w:r w:rsidRPr="00E025D0">
        <w:rPr>
          <w:cs/>
        </w:rPr>
        <w:t xml:space="preserve">යි ඈ කී කල්හි </w:t>
      </w:r>
      <w:r w:rsidR="003E6E91">
        <w:t>‘</w:t>
      </w:r>
      <w:r w:rsidRPr="00E025D0">
        <w:rPr>
          <w:cs/>
        </w:rPr>
        <w:t>සොඳුර! කුමක් කියහි</w:t>
      </w:r>
      <w:r w:rsidRPr="00E025D0">
        <w:t xml:space="preserve">, </w:t>
      </w:r>
      <w:r w:rsidRPr="00E025D0">
        <w:rPr>
          <w:cs/>
        </w:rPr>
        <w:t>මාගේ කතාවෙහි කිසිත් වෙනසෙක් නො වේ</w:t>
      </w:r>
      <w:r w:rsidRPr="00E025D0">
        <w:t xml:space="preserve">, </w:t>
      </w:r>
      <w:r w:rsidRPr="00E025D0">
        <w:rPr>
          <w:cs/>
        </w:rPr>
        <w:t>තී ය මාගේ පණ</w:t>
      </w:r>
      <w:r w:rsidRPr="00E025D0">
        <w:t xml:space="preserve">, </w:t>
      </w:r>
      <w:r w:rsidRPr="00E025D0">
        <w:rPr>
          <w:cs/>
        </w:rPr>
        <w:t>ඔබ අග බිසොව කරන්නෙමි</w:t>
      </w:r>
      <w:r w:rsidRPr="00E025D0">
        <w:t xml:space="preserve">, </w:t>
      </w:r>
      <w:r w:rsidRPr="00E025D0">
        <w:rPr>
          <w:cs/>
        </w:rPr>
        <w:t>හැම සැපත් දෙන්නෙමි</w:t>
      </w:r>
      <w:r w:rsidR="003E6E91">
        <w:t>’</w:t>
      </w:r>
      <w:r w:rsidRPr="00E025D0">
        <w:rPr>
          <w:cs/>
        </w:rPr>
        <w:t xml:space="preserve"> යි </w:t>
      </w:r>
      <w:r w:rsidR="00C66C1A">
        <w:rPr>
          <w:cs/>
          <w:lang w:bidi="si-LK"/>
        </w:rPr>
        <w:t>උදේන</w:t>
      </w:r>
      <w:r w:rsidRPr="00E025D0">
        <w:rPr>
          <w:cs/>
        </w:rPr>
        <w:t xml:space="preserve"> කී ය. වාසුලදත්තාව පිය රජු වෙත ගොස් වැඳ සිටියා ය. එහිදී </w:t>
      </w:r>
      <w:r w:rsidR="003E6E91">
        <w:t>‘</w:t>
      </w:r>
      <w:r w:rsidRPr="00E025D0">
        <w:rPr>
          <w:cs/>
        </w:rPr>
        <w:t>දුව! සිප් උගෙණ නිමවන ලද දැ</w:t>
      </w:r>
      <w:r w:rsidR="003E6E91">
        <w:t>’</w:t>
      </w:r>
      <w:r w:rsidRPr="00E025D0">
        <w:rPr>
          <w:cs/>
        </w:rPr>
        <w:t xml:space="preserve"> යි ඇසූ විට</w:t>
      </w:r>
      <w:r w:rsidRPr="00E025D0">
        <w:t xml:space="preserve">, </w:t>
      </w:r>
      <w:r w:rsidR="003E6E91">
        <w:t>‘</w:t>
      </w:r>
      <w:r w:rsidRPr="00E025D0">
        <w:rPr>
          <w:cs/>
        </w:rPr>
        <w:t>පියාන! මන්ත්‍රයට උපචාර පිණිස</w:t>
      </w:r>
      <w:r w:rsidRPr="00E025D0">
        <w:t xml:space="preserve">, </w:t>
      </w:r>
      <w:r w:rsidRPr="00E025D0">
        <w:rPr>
          <w:cs/>
        </w:rPr>
        <w:t>මහ රෑ තරුඵලියෙන් බෙහෙතක් සොයා ගත යුතුව තිබේ</w:t>
      </w:r>
      <w:r w:rsidRPr="00E025D0">
        <w:t xml:space="preserve">, </w:t>
      </w:r>
      <w:r w:rsidRPr="00E025D0">
        <w:rPr>
          <w:cs/>
        </w:rPr>
        <w:t>එය වේලාව බලා හිඳ සොයා ගත නො හැකි ය</w:t>
      </w:r>
      <w:r w:rsidRPr="00E025D0">
        <w:t xml:space="preserve">, </w:t>
      </w:r>
      <w:r w:rsidRPr="00E025D0">
        <w:rPr>
          <w:cs/>
        </w:rPr>
        <w:t>වේලාවෙහි වේවා</w:t>
      </w:r>
      <w:r w:rsidRPr="00E025D0">
        <w:t xml:space="preserve">, </w:t>
      </w:r>
      <w:r w:rsidRPr="00E025D0">
        <w:rPr>
          <w:cs/>
        </w:rPr>
        <w:t>අවේලාවෙහි වේවා</w:t>
      </w:r>
      <w:r w:rsidRPr="00E025D0">
        <w:t xml:space="preserve">, </w:t>
      </w:r>
      <w:r w:rsidRPr="00E025D0">
        <w:rPr>
          <w:cs/>
        </w:rPr>
        <w:t>වේලාව නො බලා ඒ පිණිස කෙතැනක මුත් යා යුතු ය</w:t>
      </w:r>
      <w:r w:rsidRPr="00E025D0">
        <w:t xml:space="preserve">, </w:t>
      </w:r>
      <w:r w:rsidRPr="00E025D0">
        <w:rPr>
          <w:cs/>
        </w:rPr>
        <w:t>එයට ඉඩ පහසු ඇති විය යුතු ය</w:t>
      </w:r>
      <w:r w:rsidRPr="00E025D0">
        <w:t xml:space="preserve">, </w:t>
      </w:r>
      <w:r w:rsidRPr="00E025D0">
        <w:rPr>
          <w:cs/>
        </w:rPr>
        <w:t>එහෙයින් දොරගුලු නො දැමු දොර කඩක් හා වේගයෙන් යා හැකි වාහනයකු</w:t>
      </w:r>
      <w:r w:rsidR="00C909C1">
        <w:rPr>
          <w:cs/>
          <w:lang w:bidi="si-LK"/>
        </w:rPr>
        <w:t>ත්</w:t>
      </w:r>
      <w:r w:rsidRPr="00E025D0">
        <w:rPr>
          <w:cs/>
        </w:rPr>
        <w:t xml:space="preserve"> අපට වුවමනා ය</w:t>
      </w:r>
      <w:r w:rsidR="003E6E91">
        <w:t>’</w:t>
      </w:r>
      <w:r w:rsidRPr="00E025D0">
        <w:t xml:space="preserve"> </w:t>
      </w:r>
      <w:r w:rsidRPr="00E025D0">
        <w:rPr>
          <w:cs/>
        </w:rPr>
        <w:t>යි ඕ තොමෝ කිවූ ය. රජ තෙමේ ද එය සැබෑවෙකැ යි පිළිගෙණ</w:t>
      </w:r>
      <w:r w:rsidRPr="00E025D0">
        <w:t xml:space="preserve">, </w:t>
      </w:r>
      <w:r w:rsidRPr="00E025D0">
        <w:rPr>
          <w:cs/>
        </w:rPr>
        <w:t>එක් දොරක දොරගුලු නො දමන ලෙස නියම කෙළේ ය. එක් දවසට පණස් යොදුන් දුර යන භද්දවතී නම් ඇතින්න ය</w:t>
      </w:r>
      <w:r w:rsidRPr="00E025D0">
        <w:t xml:space="preserve">, </w:t>
      </w:r>
      <w:r w:rsidRPr="00E025D0">
        <w:rPr>
          <w:cs/>
        </w:rPr>
        <w:t>සැට යොදුන් දුර යන කාක නම් දාසය</w:t>
      </w:r>
      <w:r w:rsidRPr="00E025D0">
        <w:t xml:space="preserve">, </w:t>
      </w:r>
      <w:r w:rsidRPr="00E025D0">
        <w:rPr>
          <w:cs/>
        </w:rPr>
        <w:t>සියක් යොදුන් දුර යන වෙලකණ්ඨි-මුඤ‍්ජකෙසී නම් දෙ අසුන්ය</w:t>
      </w:r>
      <w:r w:rsidRPr="00E025D0">
        <w:t xml:space="preserve">, </w:t>
      </w:r>
      <w:r w:rsidRPr="00E025D0">
        <w:rPr>
          <w:cs/>
        </w:rPr>
        <w:t xml:space="preserve">එක් සිය විසි යොදුන් දුර යන නාලාගිරි ඇත් ය යන මේ වාහන පස ඒ රජුට අයත් වාහන විය. දුවට භද්දවතී නම් වාහනය දුන්නේ ය. </w:t>
      </w:r>
    </w:p>
    <w:p w14:paraId="14A0FF1F" w14:textId="3162B8A5" w:rsidR="00FD7798" w:rsidRPr="00E025D0" w:rsidRDefault="00FD7798" w:rsidP="00776285">
      <w:r w:rsidRPr="00E025D0">
        <w:rPr>
          <w:cs/>
        </w:rPr>
        <w:t>මේ රජ තෙමේ</w:t>
      </w:r>
      <w:r w:rsidRPr="00E025D0">
        <w:t xml:space="preserve">, </w:t>
      </w:r>
      <w:r w:rsidRPr="00E025D0">
        <w:rPr>
          <w:cs/>
        </w:rPr>
        <w:t>අබුද්ධෝත්පාද කාලයෙක එක් බලවතකුට උවැටැන් කරන්නෙක් වූයේ ය. දවසෙක</w:t>
      </w:r>
      <w:r w:rsidRPr="00E025D0">
        <w:t xml:space="preserve">, </w:t>
      </w:r>
      <w:r w:rsidRPr="00E025D0">
        <w:rPr>
          <w:cs/>
        </w:rPr>
        <w:t>මේ බලවත් තෙමේ</w:t>
      </w:r>
      <w:r w:rsidRPr="00E025D0">
        <w:t xml:space="preserve">, </w:t>
      </w:r>
      <w:r w:rsidRPr="00E025D0">
        <w:rPr>
          <w:cs/>
        </w:rPr>
        <w:t>නුවරින් පිටතට ගොස්</w:t>
      </w:r>
      <w:r w:rsidRPr="00E025D0">
        <w:t xml:space="preserve">, </w:t>
      </w:r>
      <w:r w:rsidRPr="00E025D0">
        <w:rPr>
          <w:cs/>
        </w:rPr>
        <w:t>දිය නා එන්නේ ය. එ දවස එක් පසේ බුදුවරයෙක් නුවර පිඬු සිඟා ගියේ ද</w:t>
      </w:r>
      <w:r w:rsidRPr="00E025D0">
        <w:t xml:space="preserve">, </w:t>
      </w:r>
      <w:r w:rsidRPr="00E025D0">
        <w:rPr>
          <w:cs/>
        </w:rPr>
        <w:t>නුවර වැස්සන් මරු වැහී සිටි බැවින් උන්ගෙන් එක් බත් උළකුදු නො ලැබ</w:t>
      </w:r>
      <w:r w:rsidRPr="00E025D0">
        <w:t xml:space="preserve">, </w:t>
      </w:r>
      <w:r w:rsidRPr="00E025D0">
        <w:rPr>
          <w:cs/>
        </w:rPr>
        <w:t>සිස් පාත්‍රය ගෙණ</w:t>
      </w:r>
      <w:r w:rsidRPr="00E025D0">
        <w:t xml:space="preserve">, </w:t>
      </w:r>
      <w:r w:rsidRPr="00E025D0">
        <w:rPr>
          <w:cs/>
        </w:rPr>
        <w:t>නුවර දොරට වැඩියේ ය. එවිට</w:t>
      </w:r>
      <w:r w:rsidRPr="00E025D0">
        <w:t xml:space="preserve">, </w:t>
      </w:r>
      <w:r w:rsidRPr="00E025D0">
        <w:rPr>
          <w:cs/>
        </w:rPr>
        <w:t>මාර තෙමේ අන් වෙසක් ගෙණ</w:t>
      </w:r>
      <w:r w:rsidRPr="00E025D0">
        <w:t xml:space="preserve">, </w:t>
      </w:r>
      <w:r w:rsidRPr="00E025D0">
        <w:rPr>
          <w:cs/>
        </w:rPr>
        <w:t xml:space="preserve">උන්වහන්සේට ලං ව </w:t>
      </w:r>
      <w:r w:rsidR="003E6E91">
        <w:t>‘</w:t>
      </w:r>
      <w:r w:rsidRPr="00E025D0">
        <w:rPr>
          <w:cs/>
        </w:rPr>
        <w:t>ස්වාමීනි! මොකුත් ලද දැ</w:t>
      </w:r>
      <w:r w:rsidR="003E6E91">
        <w:t>’</w:t>
      </w:r>
      <w:r w:rsidRPr="00E025D0">
        <w:t xml:space="preserve"> </w:t>
      </w:r>
      <w:r w:rsidRPr="00E025D0">
        <w:rPr>
          <w:cs/>
        </w:rPr>
        <w:t xml:space="preserve">යි ඇසී ය. </w:t>
      </w:r>
      <w:r w:rsidR="003E6E91">
        <w:t>‘</w:t>
      </w:r>
      <w:r w:rsidRPr="00E025D0">
        <w:rPr>
          <w:cs/>
        </w:rPr>
        <w:t>කිමෙක් ද තෝ ලබන ලෙසක් කෙළෙහි දැ</w:t>
      </w:r>
      <w:r w:rsidR="003E6E91">
        <w:t>’</w:t>
      </w:r>
      <w:r w:rsidRPr="00E025D0">
        <w:t xml:space="preserve"> </w:t>
      </w:r>
      <w:r w:rsidRPr="00E025D0">
        <w:rPr>
          <w:cs/>
        </w:rPr>
        <w:t xml:space="preserve">යි උන්වහන්සේ ඇසූහ. </w:t>
      </w:r>
      <w:r w:rsidR="007B6DC9">
        <w:t>‘</w:t>
      </w:r>
      <w:r w:rsidRPr="00E025D0">
        <w:rPr>
          <w:cs/>
        </w:rPr>
        <w:t>ස්වාමීනි! එසේ නම්</w:t>
      </w:r>
      <w:r w:rsidRPr="00E025D0">
        <w:t xml:space="preserve">, </w:t>
      </w:r>
      <w:r w:rsidRPr="00E025D0">
        <w:rPr>
          <w:cs/>
        </w:rPr>
        <w:t>ආපසු එහි වඩිනු මැනැවි</w:t>
      </w:r>
      <w:r w:rsidRPr="00E025D0">
        <w:t xml:space="preserve">, </w:t>
      </w:r>
      <w:r w:rsidRPr="00E025D0">
        <w:rPr>
          <w:cs/>
        </w:rPr>
        <w:t>ලබන ලෙසක් කරමි</w:t>
      </w:r>
      <w:r w:rsidR="003E6E91">
        <w:t>’</w:t>
      </w:r>
      <w:r w:rsidRPr="00E025D0">
        <w:t xml:space="preserve"> </w:t>
      </w:r>
      <w:r w:rsidRPr="00E025D0">
        <w:rPr>
          <w:cs/>
        </w:rPr>
        <w:t>යි මාරයා කී විට</w:t>
      </w:r>
      <w:r w:rsidRPr="00E025D0">
        <w:t xml:space="preserve">, </w:t>
      </w:r>
      <w:r w:rsidR="003E6E91">
        <w:t>‘</w:t>
      </w:r>
      <w:r w:rsidRPr="00E025D0">
        <w:rPr>
          <w:cs/>
        </w:rPr>
        <w:t>මම නැවැත එහි නො යමි</w:t>
      </w:r>
      <w:r w:rsidR="003E6E91">
        <w:t>’</w:t>
      </w:r>
      <w:r w:rsidRPr="00E025D0">
        <w:t xml:space="preserve"> </w:t>
      </w:r>
      <w:r w:rsidRPr="00E025D0">
        <w:rPr>
          <w:cs/>
        </w:rPr>
        <w:t>යි කීහ. මරුගේ මේ බස් ගෙන</w:t>
      </w:r>
      <w:r w:rsidRPr="00E025D0">
        <w:t xml:space="preserve">, </w:t>
      </w:r>
      <w:r w:rsidRPr="00E025D0">
        <w:rPr>
          <w:cs/>
        </w:rPr>
        <w:t>උන්වහන්සේ පෙරළා එහි වැඩි සේක් නම්</w:t>
      </w:r>
      <w:r w:rsidRPr="00E025D0">
        <w:t xml:space="preserve">, </w:t>
      </w:r>
      <w:r w:rsidRPr="00E025D0">
        <w:rPr>
          <w:cs/>
        </w:rPr>
        <w:t>මාර තෙමේ</w:t>
      </w:r>
      <w:r w:rsidRPr="00E025D0">
        <w:t xml:space="preserve">, </w:t>
      </w:r>
      <w:r w:rsidRPr="00E025D0">
        <w:rPr>
          <w:cs/>
        </w:rPr>
        <w:t>නුවර වැස්සන්ගේ සිරුරෙහි වැහී</w:t>
      </w:r>
      <w:r w:rsidRPr="00E025D0">
        <w:t xml:space="preserve">, </w:t>
      </w:r>
      <w:r w:rsidRPr="00E025D0">
        <w:rPr>
          <w:cs/>
        </w:rPr>
        <w:t>අත්ලෙහි අත්ල ගසා සිනාසෙන්නේ ය. නුවරින් පිටතැ ගොස්</w:t>
      </w:r>
      <w:r w:rsidRPr="00E025D0">
        <w:t xml:space="preserve">, </w:t>
      </w:r>
      <w:r w:rsidRPr="00E025D0">
        <w:rPr>
          <w:cs/>
        </w:rPr>
        <w:t>දිය නාලා එන අධිපති තෙමේ</w:t>
      </w:r>
      <w:r w:rsidRPr="00E025D0">
        <w:t xml:space="preserve">, </w:t>
      </w:r>
      <w:r w:rsidRPr="00E025D0">
        <w:rPr>
          <w:cs/>
        </w:rPr>
        <w:t>බත් උළකුත් නො ලැබ</w:t>
      </w:r>
      <w:r w:rsidRPr="00E025D0">
        <w:t xml:space="preserve">, </w:t>
      </w:r>
      <w:r w:rsidRPr="00E025D0">
        <w:rPr>
          <w:cs/>
        </w:rPr>
        <w:t xml:space="preserve">සිස් පය ගෙණ මගැ සිටි පසේ බුදුන් දැක වැඳැ </w:t>
      </w:r>
      <w:r w:rsidR="003E6E91">
        <w:t>‘</w:t>
      </w:r>
      <w:r w:rsidRPr="00E025D0">
        <w:rPr>
          <w:cs/>
        </w:rPr>
        <w:t>ස්වාමීනි! මොනවා හෝ ටික දෙයක්වත් නො ලද්දේ දැ</w:t>
      </w:r>
      <w:r w:rsidR="003E6E91">
        <w:t>’</w:t>
      </w:r>
      <w:r w:rsidRPr="00E025D0">
        <w:t xml:space="preserve"> </w:t>
      </w:r>
      <w:r w:rsidRPr="00E025D0">
        <w:rPr>
          <w:cs/>
        </w:rPr>
        <w:t xml:space="preserve">යි ඇසූයේ ය. </w:t>
      </w:r>
      <w:r w:rsidR="003E6E91">
        <w:t>‘</w:t>
      </w:r>
      <w:r w:rsidRPr="00E025D0">
        <w:rPr>
          <w:cs/>
        </w:rPr>
        <w:t>නුවරැ හැසිර නික්මුණෙමි</w:t>
      </w:r>
      <w:r w:rsidR="003E6E91">
        <w:t>’</w:t>
      </w:r>
      <w:r w:rsidRPr="00E025D0">
        <w:t xml:space="preserve"> </w:t>
      </w:r>
      <w:r w:rsidRPr="00E025D0">
        <w:rPr>
          <w:cs/>
        </w:rPr>
        <w:t xml:space="preserve">යි උන්වහන්සේ ඔහුට කීහ. </w:t>
      </w:r>
      <w:r w:rsidR="003E6E91">
        <w:t>‘</w:t>
      </w:r>
      <w:r w:rsidRPr="00E025D0">
        <w:rPr>
          <w:cs/>
        </w:rPr>
        <w:t>මා විසින් ඇසූ කරුණට කිසි</w:t>
      </w:r>
      <w:r w:rsidR="00C909C1">
        <w:rPr>
          <w:cs/>
          <w:lang w:bidi="si-LK"/>
        </w:rPr>
        <w:t>ත්</w:t>
      </w:r>
      <w:r w:rsidRPr="00E025D0">
        <w:rPr>
          <w:cs/>
        </w:rPr>
        <w:t xml:space="preserve"> නො වදාරා අනෙකක් ම වදාරන්නාහ</w:t>
      </w:r>
      <w:r w:rsidRPr="00E025D0">
        <w:t xml:space="preserve">, </w:t>
      </w:r>
      <w:r w:rsidRPr="00E025D0">
        <w:rPr>
          <w:cs/>
        </w:rPr>
        <w:t>මොක ද මේ</w:t>
      </w:r>
      <w:r w:rsidRPr="00E025D0">
        <w:t xml:space="preserve">, </w:t>
      </w:r>
      <w:r w:rsidRPr="00E025D0">
        <w:rPr>
          <w:cs/>
        </w:rPr>
        <w:t>කිසිවක් නො ලද්දේ දැ</w:t>
      </w:r>
      <w:r w:rsidR="003E6E91">
        <w:t>’</w:t>
      </w:r>
      <w:r w:rsidRPr="00E025D0">
        <w:t xml:space="preserve"> </w:t>
      </w:r>
      <w:r w:rsidRPr="00E025D0">
        <w:rPr>
          <w:cs/>
        </w:rPr>
        <w:t>යි සිතා</w:t>
      </w:r>
      <w:r w:rsidRPr="00E025D0">
        <w:t xml:space="preserve">, </w:t>
      </w:r>
      <w:r w:rsidRPr="00E025D0">
        <w:rPr>
          <w:cs/>
        </w:rPr>
        <w:t>පාත්‍රයට එබී බලා කිසිත් නැති බව දැක</w:t>
      </w:r>
      <w:r w:rsidRPr="00E025D0">
        <w:t xml:space="preserve">, </w:t>
      </w:r>
      <w:r w:rsidRPr="00E025D0">
        <w:rPr>
          <w:cs/>
        </w:rPr>
        <w:t xml:space="preserve">ගෙයි ද බත් ඇති නැති බව නො දැන පාත්‍රය ගන්නට අපොහොසත් වූ ඔහු </w:t>
      </w:r>
      <w:r w:rsidR="003E6E91">
        <w:t>‘</w:t>
      </w:r>
      <w:r w:rsidRPr="00E025D0">
        <w:rPr>
          <w:cs/>
        </w:rPr>
        <w:t>ස්වාමීනි! මදක් වැඩ සිටිනු මැනැවැ</w:t>
      </w:r>
      <w:r w:rsidR="003E6E91">
        <w:t>’</w:t>
      </w:r>
      <w:r w:rsidRPr="00E025D0">
        <w:t xml:space="preserve"> </w:t>
      </w:r>
      <w:r w:rsidRPr="00E025D0">
        <w:rPr>
          <w:cs/>
        </w:rPr>
        <w:t>යි වේගයෙන් ගෙට ගියේ</w:t>
      </w:r>
      <w:r w:rsidRPr="00E025D0">
        <w:t xml:space="preserve">, </w:t>
      </w:r>
      <w:r w:rsidR="003E6E91">
        <w:t>‘</w:t>
      </w:r>
      <w:r w:rsidRPr="00E025D0">
        <w:rPr>
          <w:cs/>
        </w:rPr>
        <w:t>බත් පිස නිමියේ දැ</w:t>
      </w:r>
      <w:r w:rsidR="003E6E91">
        <w:t>’</w:t>
      </w:r>
      <w:r w:rsidRPr="00E025D0">
        <w:t xml:space="preserve"> </w:t>
      </w:r>
      <w:r w:rsidRPr="00E025D0">
        <w:rPr>
          <w:cs/>
        </w:rPr>
        <w:t xml:space="preserve">යි අසා </w:t>
      </w:r>
      <w:r w:rsidR="003E6E91">
        <w:t>‘</w:t>
      </w:r>
      <w:r w:rsidRPr="00E025D0">
        <w:rPr>
          <w:cs/>
        </w:rPr>
        <w:t>නිමියේ ය</w:t>
      </w:r>
      <w:r w:rsidR="003E6E91">
        <w:t>’</w:t>
      </w:r>
      <w:r w:rsidRPr="00E025D0">
        <w:t xml:space="preserve"> </w:t>
      </w:r>
      <w:r w:rsidRPr="00E025D0">
        <w:rPr>
          <w:cs/>
        </w:rPr>
        <w:t>යි කී කල්හි</w:t>
      </w:r>
      <w:r w:rsidRPr="00E025D0">
        <w:t xml:space="preserve">, </w:t>
      </w:r>
      <w:r w:rsidRPr="00E025D0">
        <w:rPr>
          <w:cs/>
        </w:rPr>
        <w:t>තම උපස්ථායකයාට අඬගා</w:t>
      </w:r>
      <w:r w:rsidRPr="00E025D0">
        <w:t xml:space="preserve">, </w:t>
      </w:r>
      <w:r w:rsidRPr="00E025D0">
        <w:rPr>
          <w:cs/>
        </w:rPr>
        <w:t>තා තරම් වේගයෙන් යා හැක්කෙක් නැත</w:t>
      </w:r>
      <w:r w:rsidRPr="00E025D0">
        <w:t xml:space="preserve">, </w:t>
      </w:r>
      <w:r w:rsidRPr="00E025D0">
        <w:rPr>
          <w:cs/>
        </w:rPr>
        <w:t>එහෙයින් වහා ගොස්</w:t>
      </w:r>
      <w:r w:rsidRPr="00E025D0">
        <w:t xml:space="preserve">, </w:t>
      </w:r>
      <w:r w:rsidRPr="00E025D0">
        <w:rPr>
          <w:cs/>
        </w:rPr>
        <w:t>පසේ බුදු රජුන්ගේ පාත්‍රය ගෙණ එව</w:t>
      </w:r>
      <w:r w:rsidR="003E6E91">
        <w:t>’</w:t>
      </w:r>
      <w:r w:rsidRPr="00E025D0">
        <w:t xml:space="preserve"> </w:t>
      </w:r>
      <w:r w:rsidRPr="00E025D0">
        <w:rPr>
          <w:cs/>
        </w:rPr>
        <w:t>යි කීයේ ය. ඔහු ද වහා ගොස්</w:t>
      </w:r>
      <w:r w:rsidRPr="00E025D0">
        <w:t xml:space="preserve">, </w:t>
      </w:r>
      <w:r w:rsidRPr="00E025D0">
        <w:rPr>
          <w:cs/>
        </w:rPr>
        <w:t>පාත්‍රය ගෙණ ආයේ ය. අධිපති තෙමේ</w:t>
      </w:r>
      <w:r w:rsidRPr="00E025D0">
        <w:t xml:space="preserve">, </w:t>
      </w:r>
      <w:r w:rsidRPr="00E025D0">
        <w:rPr>
          <w:cs/>
        </w:rPr>
        <w:t xml:space="preserve">තමන්ට පිළියෙළ කොට තුබූ </w:t>
      </w:r>
      <w:r w:rsidR="006A616C">
        <w:rPr>
          <w:cs/>
          <w:lang w:bidi="si-LK"/>
        </w:rPr>
        <w:t>භෝජන</w:t>
      </w:r>
      <w:r w:rsidRPr="00E025D0">
        <w:rPr>
          <w:cs/>
        </w:rPr>
        <w:t>යෙන් පාත්‍රය පුරවා</w:t>
      </w:r>
      <w:r w:rsidRPr="00E025D0">
        <w:t xml:space="preserve">, </w:t>
      </w:r>
      <w:r w:rsidR="003E6E91">
        <w:t>‘</w:t>
      </w:r>
      <w:r w:rsidRPr="00E025D0">
        <w:rPr>
          <w:cs/>
        </w:rPr>
        <w:t>වහා ගොස්</w:t>
      </w:r>
      <w:r w:rsidRPr="00E025D0">
        <w:t xml:space="preserve">, </w:t>
      </w:r>
      <w:r w:rsidRPr="00E025D0">
        <w:rPr>
          <w:cs/>
        </w:rPr>
        <w:t>මෙය</w:t>
      </w:r>
      <w:r w:rsidRPr="00E025D0">
        <w:t xml:space="preserve">, </w:t>
      </w:r>
      <w:r w:rsidRPr="00E025D0">
        <w:rPr>
          <w:cs/>
        </w:rPr>
        <w:t>බුදුරජුන්ට පිළිගන්වා ලව</w:t>
      </w:r>
      <w:r w:rsidRPr="00E025D0">
        <w:t xml:space="preserve">, </w:t>
      </w:r>
      <w:r w:rsidRPr="00E025D0">
        <w:rPr>
          <w:cs/>
        </w:rPr>
        <w:t>මම තට මෙයින් පින් දෙමි</w:t>
      </w:r>
      <w:r w:rsidR="003E6E91">
        <w:t>’</w:t>
      </w:r>
      <w:r w:rsidRPr="00E025D0">
        <w:t xml:space="preserve"> </w:t>
      </w:r>
      <w:r w:rsidRPr="00E025D0">
        <w:rPr>
          <w:cs/>
        </w:rPr>
        <w:t xml:space="preserve">යි </w:t>
      </w:r>
      <w:r w:rsidR="006A616C">
        <w:rPr>
          <w:cs/>
          <w:lang w:bidi="si-LK"/>
        </w:rPr>
        <w:t>භෝජන</w:t>
      </w:r>
      <w:r w:rsidRPr="00E025D0">
        <w:rPr>
          <w:cs/>
        </w:rPr>
        <w:t xml:space="preserve"> පාත්‍රය උපස්ථායකයා අතට දුන්නේ ය. ඔහු වහා ගොස්</w:t>
      </w:r>
      <w:r w:rsidRPr="00E025D0">
        <w:t xml:space="preserve">, </w:t>
      </w:r>
      <w:r w:rsidRPr="00E025D0">
        <w:rPr>
          <w:cs/>
        </w:rPr>
        <w:t>උන්වහන්සේට එය පිළිගන්වා</w:t>
      </w:r>
      <w:r w:rsidRPr="00E025D0">
        <w:t xml:space="preserve">, </w:t>
      </w:r>
      <w:r w:rsidRPr="00E025D0">
        <w:rPr>
          <w:cs/>
        </w:rPr>
        <w:t>පසඟ පිහිටුවා වැඳ</w:t>
      </w:r>
      <w:r w:rsidRPr="00E025D0">
        <w:t xml:space="preserve">, </w:t>
      </w:r>
      <w:r w:rsidR="003E6E91">
        <w:t>‘</w:t>
      </w:r>
      <w:r w:rsidRPr="00E025D0">
        <w:rPr>
          <w:cs/>
        </w:rPr>
        <w:t>ස්වාමීනි! වළඳන වේලාව ඉතා ලංවූවා ය</w:t>
      </w:r>
      <w:r w:rsidRPr="00E025D0">
        <w:t xml:space="preserve">, </w:t>
      </w:r>
      <w:r w:rsidRPr="00E025D0">
        <w:rPr>
          <w:cs/>
        </w:rPr>
        <w:t>එ හෙයින් මම ඉතාවේගයෙන් ගොස්</w:t>
      </w:r>
      <w:r w:rsidRPr="00E025D0">
        <w:t xml:space="preserve">, </w:t>
      </w:r>
      <w:r w:rsidRPr="00E025D0">
        <w:rPr>
          <w:cs/>
        </w:rPr>
        <w:t>ඉතා වේගයෙන් ආයෙමි</w:t>
      </w:r>
      <w:r w:rsidRPr="00E025D0">
        <w:t xml:space="preserve">, </w:t>
      </w:r>
      <w:r w:rsidRPr="00E025D0">
        <w:rPr>
          <w:cs/>
        </w:rPr>
        <w:t>ඉර අවරට යන්නට පෙර දන් වළඳනු මැනැවි</w:t>
      </w:r>
      <w:r w:rsidRPr="00E025D0">
        <w:t xml:space="preserve">, </w:t>
      </w:r>
      <w:r w:rsidRPr="00E025D0">
        <w:rPr>
          <w:cs/>
        </w:rPr>
        <w:t>ස්වාමීනි! මේ පිනෙත් යොදුන් පණසක්</w:t>
      </w:r>
      <w:r w:rsidRPr="00E025D0">
        <w:t xml:space="preserve">, </w:t>
      </w:r>
      <w:r w:rsidRPr="00E025D0">
        <w:rPr>
          <w:cs/>
        </w:rPr>
        <w:t>සැටක්</w:t>
      </w:r>
      <w:r w:rsidRPr="00E025D0">
        <w:t xml:space="preserve">, </w:t>
      </w:r>
      <w:r w:rsidRPr="00E025D0">
        <w:rPr>
          <w:cs/>
        </w:rPr>
        <w:t>සියයක්</w:t>
      </w:r>
      <w:r w:rsidRPr="00E025D0">
        <w:t xml:space="preserve">, </w:t>
      </w:r>
      <w:r w:rsidRPr="00E025D0">
        <w:rPr>
          <w:cs/>
        </w:rPr>
        <w:t>එක් සිය විස්සක් යන ඈලෙසින්</w:t>
      </w:r>
      <w:r w:rsidRPr="00E025D0">
        <w:t xml:space="preserve">, </w:t>
      </w:r>
      <w:r w:rsidRPr="00E025D0">
        <w:rPr>
          <w:cs/>
        </w:rPr>
        <w:t>වේගයෙන් යන්නට හැකි වාහන</w:t>
      </w:r>
      <w:r w:rsidRPr="00E025D0">
        <w:t xml:space="preserve">, </w:t>
      </w:r>
      <w:r w:rsidRPr="00E025D0">
        <w:rPr>
          <w:cs/>
        </w:rPr>
        <w:t>සසර දී මට ලැබේවා</w:t>
      </w:r>
      <w:r w:rsidRPr="00E025D0">
        <w:t xml:space="preserve">, </w:t>
      </w:r>
      <w:r w:rsidRPr="00E025D0">
        <w:rPr>
          <w:cs/>
        </w:rPr>
        <w:t>එහා මෙහා ආ ගිය මාගේ සිරුර අව්වෙන් දැවී ගියේ ය</w:t>
      </w:r>
      <w:r w:rsidRPr="00E025D0">
        <w:t xml:space="preserve">, </w:t>
      </w:r>
      <w:r w:rsidRPr="00E025D0">
        <w:rPr>
          <w:cs/>
        </w:rPr>
        <w:t>එහෙයින් උපනුපන් හැම තැන දී මාගේ අණ</w:t>
      </w:r>
      <w:r w:rsidRPr="00E025D0">
        <w:t xml:space="preserve">, </w:t>
      </w:r>
      <w:r w:rsidRPr="00E025D0">
        <w:rPr>
          <w:cs/>
        </w:rPr>
        <w:t>හිරුගේ තෙද වැනි වේවා</w:t>
      </w:r>
      <w:r w:rsidRPr="00E025D0">
        <w:t xml:space="preserve">, </w:t>
      </w:r>
      <w:r w:rsidRPr="00E025D0">
        <w:rPr>
          <w:cs/>
        </w:rPr>
        <w:t>මේ පිණ්ඩපාත දානයේ පින් මාගේ ස්වාමියා විසින් මට</w:t>
      </w:r>
      <w:r w:rsidR="00C909C1">
        <w:rPr>
          <w:cs/>
          <w:lang w:bidi="si-LK"/>
        </w:rPr>
        <w:t>ත්</w:t>
      </w:r>
      <w:r w:rsidRPr="00E025D0">
        <w:rPr>
          <w:cs/>
        </w:rPr>
        <w:t xml:space="preserve"> පමුණුවන ලද්දේ ය</w:t>
      </w:r>
      <w:r w:rsidRPr="00E025D0">
        <w:t xml:space="preserve">, </w:t>
      </w:r>
      <w:r w:rsidRPr="00E025D0">
        <w:rPr>
          <w:cs/>
        </w:rPr>
        <w:t>එ හෙයින් නුඹ වහන්සේ දත් ධ</w:t>
      </w:r>
      <w:r w:rsidR="00983463">
        <w:rPr>
          <w:cs/>
          <w:lang w:bidi="si-LK"/>
        </w:rPr>
        <w:t>ර්‍ම</w:t>
      </w:r>
      <w:r w:rsidRPr="00E025D0">
        <w:rPr>
          <w:cs/>
        </w:rPr>
        <w:t>යට</w:t>
      </w:r>
      <w:r w:rsidRPr="00E025D0">
        <w:t xml:space="preserve">, </w:t>
      </w:r>
      <w:r w:rsidRPr="00E025D0">
        <w:rPr>
          <w:cs/>
        </w:rPr>
        <w:t>මම</w:t>
      </w:r>
      <w:r w:rsidR="00C909C1">
        <w:rPr>
          <w:cs/>
          <w:lang w:bidi="si-LK"/>
        </w:rPr>
        <w:t>ත්</w:t>
      </w:r>
      <w:r w:rsidRPr="00E025D0">
        <w:rPr>
          <w:cs/>
        </w:rPr>
        <w:t xml:space="preserve"> කොටස් කරුවෙක් වෙම්වා</w:t>
      </w:r>
      <w:r w:rsidR="003E6E91">
        <w:t>’</w:t>
      </w:r>
      <w:r w:rsidR="007B6DC9">
        <w:t xml:space="preserve"> </w:t>
      </w:r>
      <w:r w:rsidRPr="00E025D0">
        <w:rPr>
          <w:cs/>
        </w:rPr>
        <w:t>යි කියා සිටියේ ය. එවිට බුදුරජානන් වහන්සේ</w:t>
      </w:r>
      <w:r w:rsidR="007B6DC9">
        <w:t>;</w:t>
      </w:r>
    </w:p>
    <w:p w14:paraId="7F681223" w14:textId="1CFDDFD3" w:rsidR="00FD7798" w:rsidRPr="00F8231F" w:rsidRDefault="00D5165F" w:rsidP="00F8231F">
      <w:pPr>
        <w:pStyle w:val="Sinhalakawi"/>
      </w:pPr>
      <w:r w:rsidRPr="00F8231F">
        <w:t>“</w:t>
      </w:r>
      <w:r w:rsidR="00FD7798" w:rsidRPr="00F8231F">
        <w:rPr>
          <w:cs/>
        </w:rPr>
        <w:t>ඉස්නා ලද පැතූ - හැම දේ සමිජි වේවා</w:t>
      </w:r>
      <w:r w:rsidR="00FD7798" w:rsidRPr="00F8231F">
        <w:t xml:space="preserve">, </w:t>
      </w:r>
    </w:p>
    <w:p w14:paraId="568CCCAA" w14:textId="77777777" w:rsidR="00FD7798" w:rsidRPr="00F8231F" w:rsidRDefault="00FD7798" w:rsidP="00F8231F">
      <w:pPr>
        <w:pStyle w:val="Sinhalakawi"/>
      </w:pPr>
      <w:r w:rsidRPr="00F8231F">
        <w:rPr>
          <w:cs/>
        </w:rPr>
        <w:lastRenderedPageBreak/>
        <w:t>පණුරැසි සඳෙව් සියලූ - සකප්හූ සපිරෙත්වා</w:t>
      </w:r>
      <w:r w:rsidRPr="00F8231F">
        <w:t xml:space="preserve">, </w:t>
      </w:r>
    </w:p>
    <w:p w14:paraId="72946AA6" w14:textId="77777777" w:rsidR="00FD7798" w:rsidRPr="00F8231F" w:rsidRDefault="00FD7798" w:rsidP="00F8231F">
      <w:pPr>
        <w:pStyle w:val="Sinhalakawi"/>
      </w:pPr>
    </w:p>
    <w:p w14:paraId="42CC5ACA" w14:textId="77777777" w:rsidR="00FD7798" w:rsidRPr="00F8231F" w:rsidRDefault="00FD7798" w:rsidP="00F8231F">
      <w:pPr>
        <w:pStyle w:val="Sinhalakawi"/>
      </w:pPr>
      <w:r w:rsidRPr="00F8231F">
        <w:rPr>
          <w:cs/>
        </w:rPr>
        <w:t>ඉස්නා ලද පැතූ - හැම වහා ඉජි වේවා</w:t>
      </w:r>
      <w:r w:rsidRPr="00F8231F">
        <w:t xml:space="preserve">, </w:t>
      </w:r>
    </w:p>
    <w:p w14:paraId="34C3D438" w14:textId="5F26D986" w:rsidR="00FD7798" w:rsidRPr="00F8231F" w:rsidRDefault="00FD7798" w:rsidP="00F8231F">
      <w:pPr>
        <w:pStyle w:val="Sinhalakawi"/>
      </w:pPr>
      <w:r w:rsidRPr="00F8231F">
        <w:rPr>
          <w:cs/>
        </w:rPr>
        <w:t>මිණිදෝරසෙව් සියලූ - සකප්හු සපිරෙත්වා</w:t>
      </w:r>
      <w:r w:rsidR="00D5165F" w:rsidRPr="00F8231F">
        <w:t>”</w:t>
      </w:r>
      <w:r w:rsidRPr="00F8231F">
        <w:rPr>
          <w:cs/>
        </w:rPr>
        <w:t xml:space="preserve"> </w:t>
      </w:r>
    </w:p>
    <w:p w14:paraId="46927341" w14:textId="4FA47831" w:rsidR="00FD7798" w:rsidRPr="00E025D0" w:rsidRDefault="00FD7798" w:rsidP="00574000">
      <w:r w:rsidRPr="00E025D0">
        <w:rPr>
          <w:cs/>
        </w:rPr>
        <w:t>යි අනුමෙවෙනි බණ වදාළ සේක. මේ වනාහි පසේබුදු රජුන්ගේ අනු</w:t>
      </w:r>
      <w:r w:rsidR="00F83313">
        <w:rPr>
          <w:cs/>
          <w:lang w:bidi="si-LK"/>
        </w:rPr>
        <w:t>මෝද</w:t>
      </w:r>
      <w:r w:rsidRPr="00E025D0">
        <w:rPr>
          <w:cs/>
        </w:rPr>
        <w:t xml:space="preserve">නාගාථා ය. මේ </w:t>
      </w:r>
      <w:r w:rsidR="00C670E0">
        <w:rPr>
          <w:cs/>
          <w:lang w:bidi="si-LK"/>
        </w:rPr>
        <w:t>චණ්ඩපජ්ජෝත</w:t>
      </w:r>
      <w:r w:rsidRPr="00E025D0">
        <w:rPr>
          <w:cs/>
        </w:rPr>
        <w:t xml:space="preserve"> රජුගේ පෙර සිරිත ය. පෙර කියූ කම්බෙලෙන් ඔහුට මේ වාහන පස ලැබුනේ ය. මේ අතර දවසෙක </w:t>
      </w:r>
      <w:r w:rsidR="00C670E0">
        <w:rPr>
          <w:cs/>
          <w:lang w:bidi="si-LK"/>
        </w:rPr>
        <w:t>චණ්ඩපජ්ජෝත</w:t>
      </w:r>
      <w:r w:rsidRPr="00E025D0">
        <w:rPr>
          <w:cs/>
        </w:rPr>
        <w:t xml:space="preserve"> තෙමේ</w:t>
      </w:r>
      <w:r w:rsidRPr="00E025D0">
        <w:t xml:space="preserve">, </w:t>
      </w:r>
      <w:r w:rsidRPr="00E025D0">
        <w:rPr>
          <w:cs/>
        </w:rPr>
        <w:t xml:space="preserve">උයන් කෙළියට ගියේ ය. මෙ දින </w:t>
      </w:r>
      <w:r w:rsidR="00C66C1A">
        <w:rPr>
          <w:cs/>
          <w:lang w:bidi="si-LK"/>
        </w:rPr>
        <w:t>උදේන</w:t>
      </w:r>
      <w:r w:rsidRPr="00E025D0">
        <w:rPr>
          <w:cs/>
        </w:rPr>
        <w:t xml:space="preserve"> තෙමේ</w:t>
      </w:r>
      <w:r w:rsidRPr="00E025D0">
        <w:t xml:space="preserve">, </w:t>
      </w:r>
      <w:r w:rsidR="003E6E91">
        <w:t>‘</w:t>
      </w:r>
      <w:r w:rsidRPr="00E025D0">
        <w:rPr>
          <w:cs/>
        </w:rPr>
        <w:t>අද පලා යා යුතු ය</w:t>
      </w:r>
      <w:r w:rsidR="003E6E91">
        <w:t>’</w:t>
      </w:r>
      <w:r w:rsidRPr="00E025D0">
        <w:t xml:space="preserve"> </w:t>
      </w:r>
      <w:r w:rsidRPr="00E025D0">
        <w:rPr>
          <w:cs/>
        </w:rPr>
        <w:t>යි එහි තුබූ ඉතා මහත් වූ ලොකු සම්පසුම්බි</w:t>
      </w:r>
      <w:r w:rsidRPr="00E025D0">
        <w:t xml:space="preserve">, </w:t>
      </w:r>
      <w:r w:rsidRPr="00E025D0">
        <w:rPr>
          <w:cs/>
        </w:rPr>
        <w:t>හැමෙකක් කහවණුයෙන් හා රන් රුවනින් පුරවා ඒ හැම භද්දවතී නම් ඇතිනිය පිට නංවා</w:t>
      </w:r>
      <w:r w:rsidRPr="00E025D0">
        <w:t xml:space="preserve">, </w:t>
      </w:r>
      <w:r w:rsidRPr="00E025D0">
        <w:rPr>
          <w:cs/>
        </w:rPr>
        <w:t>වාසුලදත්තාව</w:t>
      </w:r>
      <w:r w:rsidR="00C909C1">
        <w:rPr>
          <w:cs/>
          <w:lang w:bidi="si-LK"/>
        </w:rPr>
        <w:t>ත්</w:t>
      </w:r>
      <w:r w:rsidRPr="00E025D0">
        <w:rPr>
          <w:cs/>
        </w:rPr>
        <w:t xml:space="preserve"> ගෙණ එ තැනින් පැන ගියේ ය. ඇතුල් පුර රක්නෝ</w:t>
      </w:r>
      <w:r w:rsidRPr="00E025D0">
        <w:t xml:space="preserve">, </w:t>
      </w:r>
      <w:r w:rsidRPr="00E025D0">
        <w:rPr>
          <w:cs/>
        </w:rPr>
        <w:t>එසේ යන්නවුන් දැක</w:t>
      </w:r>
      <w:r w:rsidRPr="00E025D0">
        <w:t xml:space="preserve">, </w:t>
      </w:r>
      <w:r w:rsidRPr="00E025D0">
        <w:rPr>
          <w:cs/>
        </w:rPr>
        <w:t>වහා ගොස් රජුට දැන් වූහ. රජ තෙමේ</w:t>
      </w:r>
      <w:r w:rsidRPr="00E025D0">
        <w:t xml:space="preserve">, </w:t>
      </w:r>
      <w:r w:rsidR="003E6E91">
        <w:t>‘</w:t>
      </w:r>
      <w:r w:rsidRPr="00E025D0">
        <w:rPr>
          <w:cs/>
        </w:rPr>
        <w:t>වහා යවු</w:t>
      </w:r>
      <w:r w:rsidRPr="00E025D0">
        <w:t xml:space="preserve">, </w:t>
      </w:r>
      <w:r w:rsidRPr="00E025D0">
        <w:rPr>
          <w:cs/>
        </w:rPr>
        <w:t>අල්ලා ගෙණ එවු</w:t>
      </w:r>
      <w:r w:rsidR="003E6E91">
        <w:t>’</w:t>
      </w:r>
      <w:r w:rsidRPr="00E025D0">
        <w:t xml:space="preserve"> </w:t>
      </w:r>
      <w:r w:rsidRPr="00E025D0">
        <w:rPr>
          <w:cs/>
        </w:rPr>
        <w:t xml:space="preserve">යි මහත් සේනාවක් යැවී ය. </w:t>
      </w:r>
      <w:r w:rsidR="00C66C1A">
        <w:rPr>
          <w:cs/>
          <w:lang w:bidi="si-LK"/>
        </w:rPr>
        <w:t>උදේන</w:t>
      </w:r>
      <w:r w:rsidRPr="00E025D0">
        <w:rPr>
          <w:cs/>
        </w:rPr>
        <w:t xml:space="preserve"> තෙමේ</w:t>
      </w:r>
      <w:r w:rsidRPr="00E025D0">
        <w:t xml:space="preserve">, </w:t>
      </w:r>
      <w:r w:rsidRPr="00E025D0">
        <w:rPr>
          <w:cs/>
        </w:rPr>
        <w:t>සෙනාව තමන් පසු පස ලුහු බැඳ එන බව දැක</w:t>
      </w:r>
      <w:r w:rsidRPr="00E025D0">
        <w:t xml:space="preserve">, </w:t>
      </w:r>
      <w:r w:rsidRPr="00E025D0">
        <w:rPr>
          <w:cs/>
        </w:rPr>
        <w:t>කඩිමුඩියේ කහවණු මල්ලක් ලිහා බිම හෙලූයේ ය. ලුහුබැඳ ආ මිනිස්සු</w:t>
      </w:r>
      <w:r w:rsidRPr="00E025D0">
        <w:t xml:space="preserve">, </w:t>
      </w:r>
      <w:r w:rsidRPr="00E025D0">
        <w:rPr>
          <w:cs/>
        </w:rPr>
        <w:t xml:space="preserve">කහවණු කෙරෙහි වූ </w:t>
      </w:r>
      <w:r w:rsidR="00F04B05">
        <w:rPr>
          <w:cs/>
          <w:lang w:bidi="si-LK"/>
        </w:rPr>
        <w:t>ලෝභ</w:t>
      </w:r>
      <w:r w:rsidRPr="00E025D0">
        <w:rPr>
          <w:cs/>
        </w:rPr>
        <w:t>යෙන් එ තැන නතර ව කහවණු ඇහිඳ</w:t>
      </w:r>
      <w:r w:rsidRPr="00E025D0">
        <w:t xml:space="preserve">, </w:t>
      </w:r>
      <w:r w:rsidRPr="00E025D0">
        <w:rPr>
          <w:cs/>
        </w:rPr>
        <w:t>නැවැත දුවන්නට වූහ. එවිට</w:t>
      </w:r>
      <w:r w:rsidRPr="00E025D0">
        <w:t xml:space="preserve">, </w:t>
      </w:r>
      <w:r w:rsidR="00C66C1A">
        <w:rPr>
          <w:cs/>
          <w:lang w:bidi="si-LK"/>
        </w:rPr>
        <w:t>උදේන</w:t>
      </w:r>
      <w:r w:rsidRPr="00E025D0">
        <w:t xml:space="preserve">, </w:t>
      </w:r>
      <w:r w:rsidRPr="00E025D0">
        <w:rPr>
          <w:cs/>
        </w:rPr>
        <w:t>රන්මිල පුරවා තුබූ මල්ලක් ලිහා බිම හෙලී ය. මිනිස්සු</w:t>
      </w:r>
      <w:r w:rsidRPr="00E025D0">
        <w:t xml:space="preserve">, </w:t>
      </w:r>
      <w:r w:rsidRPr="00E025D0">
        <w:rPr>
          <w:cs/>
        </w:rPr>
        <w:t>එ තැන නතර ව</w:t>
      </w:r>
      <w:r w:rsidRPr="00E025D0">
        <w:t xml:space="preserve">, </w:t>
      </w:r>
      <w:r w:rsidRPr="00E025D0">
        <w:rPr>
          <w:cs/>
        </w:rPr>
        <w:t xml:space="preserve">රන්මිල එකතු කරන්නට වූහ. ඒ අතර </w:t>
      </w:r>
      <w:r w:rsidR="00C66C1A">
        <w:rPr>
          <w:cs/>
          <w:lang w:bidi="si-LK"/>
        </w:rPr>
        <w:t>උදේන</w:t>
      </w:r>
      <w:r w:rsidRPr="00E025D0">
        <w:rPr>
          <w:cs/>
        </w:rPr>
        <w:t xml:space="preserve"> තෙමේ</w:t>
      </w:r>
      <w:r w:rsidRPr="00E025D0">
        <w:t xml:space="preserve">, </w:t>
      </w:r>
      <w:r w:rsidRPr="00E025D0">
        <w:rPr>
          <w:cs/>
        </w:rPr>
        <w:t>දුව ගොස්</w:t>
      </w:r>
      <w:r w:rsidRPr="00E025D0">
        <w:t xml:space="preserve">, </w:t>
      </w:r>
      <w:r w:rsidRPr="00E025D0">
        <w:rPr>
          <w:cs/>
        </w:rPr>
        <w:t xml:space="preserve">නුවරින් පිටතැ පිහිටුවා තුබු තම කඳවුරට වැදුනේ ය. කඳවුරට වැදුනු </w:t>
      </w:r>
      <w:r w:rsidR="00C66C1A">
        <w:rPr>
          <w:cs/>
          <w:lang w:bidi="si-LK"/>
        </w:rPr>
        <w:t>උදේන</w:t>
      </w:r>
      <w:r w:rsidRPr="00E025D0">
        <w:rPr>
          <w:cs/>
        </w:rPr>
        <w:t xml:space="preserve"> රජු දුටු ඔහුගේ භට සේනාවෝ ඔහු වහා නුවරට ඇතුල් කළහ. එහි දී </w:t>
      </w:r>
      <w:r w:rsidR="00C66C1A">
        <w:rPr>
          <w:cs/>
          <w:lang w:bidi="si-LK"/>
        </w:rPr>
        <w:t>උදේන</w:t>
      </w:r>
      <w:r w:rsidRPr="00E025D0">
        <w:rPr>
          <w:cs/>
        </w:rPr>
        <w:t xml:space="preserve"> රජ තෙමේ</w:t>
      </w:r>
      <w:r w:rsidRPr="00E025D0">
        <w:t xml:space="preserve">, </w:t>
      </w:r>
      <w:r w:rsidRPr="00E025D0">
        <w:rPr>
          <w:cs/>
        </w:rPr>
        <w:t xml:space="preserve">වාසුලදත්තාව අගබිසෝ තනතුරෙහි තැබී ය. </w:t>
      </w:r>
    </w:p>
    <w:p w14:paraId="7B5C61D2" w14:textId="070B0A29" w:rsidR="00FD7798" w:rsidRDefault="00FD7798" w:rsidP="00F8231F">
      <w:pPr>
        <w:jc w:val="center"/>
        <w:rPr>
          <w:b/>
          <w:bCs/>
        </w:rPr>
      </w:pPr>
      <w:r w:rsidRPr="00F8231F">
        <w:rPr>
          <w:b/>
          <w:bCs/>
          <w:cs/>
        </w:rPr>
        <w:t>මේ වාසුලදත්තාවගේ උත්පත්තිය යි.</w:t>
      </w:r>
    </w:p>
    <w:p w14:paraId="4D916D1C" w14:textId="3B5E1EB7" w:rsidR="00F8231F" w:rsidRPr="00F8231F" w:rsidRDefault="00F8231F" w:rsidP="00F8231F">
      <w:pPr>
        <w:jc w:val="center"/>
        <w:rPr>
          <w:b/>
          <w:bCs/>
        </w:rPr>
      </w:pPr>
      <w:r w:rsidRPr="00F8231F">
        <w:rPr>
          <w:rFonts w:ascii="Times New Roman" w:hAnsi="Times New Roman" w:cs="Times New Roman"/>
          <w:b/>
          <w:bCs/>
        </w:rPr>
        <w:t>……</w:t>
      </w:r>
    </w:p>
    <w:p w14:paraId="4B64C118" w14:textId="77777777" w:rsidR="00152BC5" w:rsidRDefault="00C66C1A" w:rsidP="00F8231F">
      <w:r>
        <w:rPr>
          <w:cs/>
          <w:lang w:bidi="si-LK"/>
        </w:rPr>
        <w:t>උදේන</w:t>
      </w:r>
      <w:r w:rsidR="00FD7798" w:rsidRPr="00E025D0">
        <w:rPr>
          <w:cs/>
        </w:rPr>
        <w:t xml:space="preserve">රජුට </w:t>
      </w:r>
      <w:r w:rsidR="003E6E91">
        <w:t>‘</w:t>
      </w:r>
      <w:r w:rsidR="00FD7798" w:rsidRPr="00E025D0">
        <w:rPr>
          <w:cs/>
        </w:rPr>
        <w:t>මාගන්දියා</w:t>
      </w:r>
      <w:r w:rsidR="003E6E91">
        <w:t>’</w:t>
      </w:r>
      <w:r w:rsidR="00FD7798" w:rsidRPr="00E025D0">
        <w:t xml:space="preserve"> </w:t>
      </w:r>
      <w:r w:rsidR="00FD7798" w:rsidRPr="00E025D0">
        <w:rPr>
          <w:cs/>
        </w:rPr>
        <w:t>නම් වූ තවත් අග බිසොවක් වූ ය. ඕ කුරුරට මාගන්දිය බ්‍රාහ්මණයාගේ දූ ය. මවු තොමෝ</w:t>
      </w:r>
      <w:r w:rsidR="00C909C1">
        <w:rPr>
          <w:cs/>
          <w:lang w:bidi="si-LK"/>
        </w:rPr>
        <w:t>ත්</w:t>
      </w:r>
      <w:r w:rsidR="00FD7798" w:rsidRPr="00E025D0">
        <w:t xml:space="preserve">, </w:t>
      </w:r>
      <w:r w:rsidR="00FD7798" w:rsidRPr="00E025D0">
        <w:rPr>
          <w:cs/>
        </w:rPr>
        <w:t>මාගන්දියා නම් ය. ‍මෑගේ සුලු පියා</w:t>
      </w:r>
      <w:r w:rsidR="00C909C1">
        <w:rPr>
          <w:cs/>
          <w:lang w:bidi="si-LK"/>
        </w:rPr>
        <w:t>ත්</w:t>
      </w:r>
      <w:r w:rsidR="00FD7798" w:rsidRPr="00E025D0">
        <w:t xml:space="preserve">, </w:t>
      </w:r>
      <w:r w:rsidR="00FD7798" w:rsidRPr="00E025D0">
        <w:rPr>
          <w:cs/>
        </w:rPr>
        <w:t>මාගන්දිය නම් වූයේ ය. දැකුම්කලු රූ ඇති මාගන්දියා තොමෝ දෙවඟනක සේ වූ ය. මාගන්දියා</w:t>
      </w:r>
      <w:r w:rsidR="00FD7798" w:rsidRPr="00E025D0">
        <w:t xml:space="preserve">, </w:t>
      </w:r>
      <w:r w:rsidR="00FD7798" w:rsidRPr="00E025D0">
        <w:rPr>
          <w:cs/>
        </w:rPr>
        <w:t>දීග දිය යුතු වයසට පැමිණි කල්හි පියබමුණු තෙමේ දුවට කැපෙන තරුණයකු සෙවීමෙහි යෙදුනේ ය. එහෙත්</w:t>
      </w:r>
      <w:r w:rsidR="00FD7798" w:rsidRPr="00E025D0">
        <w:t xml:space="preserve">, </w:t>
      </w:r>
      <w:r w:rsidR="00FD7798" w:rsidRPr="00E025D0">
        <w:rPr>
          <w:cs/>
        </w:rPr>
        <w:t>ඔහු</w:t>
      </w:r>
      <w:r w:rsidR="00FD7798" w:rsidRPr="00E025D0">
        <w:t xml:space="preserve">, </w:t>
      </w:r>
      <w:r w:rsidR="00FD7798" w:rsidRPr="00E025D0">
        <w:rPr>
          <w:cs/>
        </w:rPr>
        <w:t>දුවගේ වයසට</w:t>
      </w:r>
      <w:r w:rsidR="00FD7798" w:rsidRPr="00E025D0">
        <w:t xml:space="preserve">, </w:t>
      </w:r>
      <w:r w:rsidR="00FD7798" w:rsidRPr="00E025D0">
        <w:rPr>
          <w:cs/>
        </w:rPr>
        <w:t>රුවට මහතට උසට කැපෙන තරුණයකු සොයා ගැණීමෙහි අපොහොසත් විය. නොයෙක් ගම් රටවල පිරිවර ඇති ඉසුරුමත් වූ මහත් කුලවලින් පැමිණ</w:t>
      </w:r>
      <w:r w:rsidR="00FD7798" w:rsidRPr="00E025D0">
        <w:t xml:space="preserve">, </w:t>
      </w:r>
      <w:r w:rsidR="00FD7798" w:rsidRPr="00E025D0">
        <w:rPr>
          <w:cs/>
        </w:rPr>
        <w:t>ඉල්ලන ලද්දී ද</w:t>
      </w:r>
      <w:r w:rsidR="00FD7798" w:rsidRPr="00E025D0">
        <w:t xml:space="preserve">, </w:t>
      </w:r>
      <w:r w:rsidR="003E6E91">
        <w:t>‘</w:t>
      </w:r>
      <w:r w:rsidR="00FD7798" w:rsidRPr="00E025D0">
        <w:rPr>
          <w:cs/>
        </w:rPr>
        <w:t>තෙපි මාගේ දුවට</w:t>
      </w:r>
      <w:r w:rsidR="00FD7798" w:rsidRPr="00E025D0">
        <w:t xml:space="preserve">, </w:t>
      </w:r>
      <w:r w:rsidR="00FD7798" w:rsidRPr="00E025D0">
        <w:rPr>
          <w:cs/>
        </w:rPr>
        <w:t>නො ද කැපෙන්නහු</w:t>
      </w:r>
      <w:r w:rsidR="00152BC5">
        <w:t>’</w:t>
      </w:r>
      <w:r w:rsidR="00FD7798" w:rsidRPr="00E025D0">
        <w:rPr>
          <w:cs/>
        </w:rPr>
        <w:t xml:space="preserve"> යි කියමින් ආ ආවුන් පිටත් කර හරියි. මෙ දවස බුදුරජානන් වහන්සේ මහකුළුණු සමවතින් නැගී ලොව බලා වදාළ සේක. එවිට</w:t>
      </w:r>
      <w:r w:rsidR="00FD7798" w:rsidRPr="00E025D0">
        <w:t xml:space="preserve">, </w:t>
      </w:r>
      <w:r w:rsidR="00FD7798" w:rsidRPr="00E025D0">
        <w:rPr>
          <w:cs/>
        </w:rPr>
        <w:t>අනාගාමීඵලය ලැබීමෙහි තෙද ගැණී සිටි මාගන්දිය දෙමාල්ලෝ</w:t>
      </w:r>
      <w:r w:rsidR="00FD7798" w:rsidRPr="00E025D0">
        <w:t xml:space="preserve">, </w:t>
      </w:r>
      <w:r w:rsidR="00FD7798" w:rsidRPr="00E025D0">
        <w:rPr>
          <w:cs/>
        </w:rPr>
        <w:t>උන්වහන්සේට පෙණී ගියහ. ඉක්බිති උන්වහන්සේ පා සිවුරු ගෙණ</w:t>
      </w:r>
      <w:r w:rsidR="00FD7798" w:rsidRPr="00E025D0">
        <w:t xml:space="preserve">, </w:t>
      </w:r>
      <w:r w:rsidR="00FD7798" w:rsidRPr="00E025D0">
        <w:rPr>
          <w:cs/>
        </w:rPr>
        <w:t xml:space="preserve">කාහටත් නො දක්වා ගමෙන් පිටතැ ඔවුන් ගිනි පුදන තැනට වැඩි සේක. බ්‍රාහ්මණ තෙමේ උන්වහන්සේගේ රූප ශ්‍රීයෙන් අගතැන් පත් වූ ශ්‍රී දේහය බලා විස්මයට පැමිණ </w:t>
      </w:r>
      <w:r w:rsidR="003E6E91">
        <w:t>‘</w:t>
      </w:r>
      <w:r w:rsidR="00FD7798" w:rsidRPr="00E025D0">
        <w:rPr>
          <w:cs/>
        </w:rPr>
        <w:t>මෙ වැනි පුරුෂයෝ</w:t>
      </w:r>
      <w:r w:rsidR="00C909C1">
        <w:rPr>
          <w:cs/>
          <w:lang w:bidi="si-LK"/>
        </w:rPr>
        <w:t>ත්</w:t>
      </w:r>
      <w:r w:rsidR="00FD7798" w:rsidRPr="00E025D0">
        <w:rPr>
          <w:cs/>
        </w:rPr>
        <w:t xml:space="preserve"> මෙලොව සිටිත් ද</w:t>
      </w:r>
      <w:r w:rsidR="00FD7798" w:rsidRPr="00E025D0">
        <w:t xml:space="preserve">, </w:t>
      </w:r>
      <w:r w:rsidR="00FD7798" w:rsidRPr="00E025D0">
        <w:rPr>
          <w:cs/>
        </w:rPr>
        <w:t>අය්යෝ! මොහු වැන්නෙක් කො තැනින් ලැබිය හැකි ද</w:t>
      </w:r>
      <w:r w:rsidR="00FD7798" w:rsidRPr="00E025D0">
        <w:t xml:space="preserve">, </w:t>
      </w:r>
      <w:r w:rsidR="00FD7798" w:rsidRPr="00E025D0">
        <w:rPr>
          <w:cs/>
        </w:rPr>
        <w:t>දුවගේ පිණ</w:t>
      </w:r>
      <w:r w:rsidR="00FD7798" w:rsidRPr="00E025D0">
        <w:t xml:space="preserve">, </w:t>
      </w:r>
      <w:r w:rsidR="00FD7798" w:rsidRPr="00E025D0">
        <w:rPr>
          <w:cs/>
        </w:rPr>
        <w:t>මූ මාගේ දුවට කැපෙන පිරිමියා</w:t>
      </w:r>
      <w:r w:rsidR="00FD7798" w:rsidRPr="00E025D0">
        <w:t xml:space="preserve">, </w:t>
      </w:r>
      <w:r w:rsidR="00FD7798" w:rsidRPr="00E025D0">
        <w:rPr>
          <w:cs/>
        </w:rPr>
        <w:t>මාගේ දුව මූට දිය යුතු ය</w:t>
      </w:r>
      <w:r w:rsidR="003E6E91">
        <w:t>’</w:t>
      </w:r>
      <w:r w:rsidR="00FD7798" w:rsidRPr="00E025D0">
        <w:t xml:space="preserve"> </w:t>
      </w:r>
      <w:r w:rsidR="00FD7798" w:rsidRPr="00E025D0">
        <w:rPr>
          <w:cs/>
        </w:rPr>
        <w:t>යි සිතට ගෙන</w:t>
      </w:r>
      <w:r w:rsidR="00FD7798" w:rsidRPr="00E025D0">
        <w:t xml:space="preserve">, </w:t>
      </w:r>
      <w:r w:rsidR="00FD7798" w:rsidRPr="00E025D0">
        <w:rPr>
          <w:cs/>
        </w:rPr>
        <w:t>බුදු රජුන්ගේ ඉදිරියට ගොස්</w:t>
      </w:r>
      <w:r w:rsidR="00FD7798" w:rsidRPr="00E025D0">
        <w:t xml:space="preserve">, </w:t>
      </w:r>
      <w:r w:rsidR="003E6E91">
        <w:t>‘</w:t>
      </w:r>
      <w:r w:rsidR="00FD7798" w:rsidRPr="00E025D0">
        <w:rPr>
          <w:cs/>
        </w:rPr>
        <w:t>ශ්‍රමණය! අසන්න! ඔය හිඟමන අත් හරින්න! මට යස දුවක් සිටියි</w:t>
      </w:r>
      <w:r w:rsidR="00FD7798" w:rsidRPr="00E025D0">
        <w:t xml:space="preserve">, </w:t>
      </w:r>
      <w:r w:rsidR="00FD7798" w:rsidRPr="00E025D0">
        <w:rPr>
          <w:cs/>
        </w:rPr>
        <w:t>ඈ රූපයෙන් හා හැඩහුරුකමින් දෙවඟනක සේ ය</w:t>
      </w:r>
      <w:r w:rsidR="00FD7798" w:rsidRPr="00E025D0">
        <w:t xml:space="preserve">, </w:t>
      </w:r>
      <w:r w:rsidR="00FD7798" w:rsidRPr="00E025D0">
        <w:rPr>
          <w:cs/>
        </w:rPr>
        <w:t>ඈ සුදුසු තමුන්නාන්සේට ම ය</w:t>
      </w:r>
      <w:r w:rsidR="00FD7798" w:rsidRPr="00E025D0">
        <w:t xml:space="preserve">, </w:t>
      </w:r>
      <w:r w:rsidR="00FD7798" w:rsidRPr="00E025D0">
        <w:rPr>
          <w:cs/>
        </w:rPr>
        <w:t>තමුන්නාන්සේගේ ඔය රූසටහන් ඇගේ රූසටහන් සේ ය</w:t>
      </w:r>
      <w:r w:rsidR="00FD7798" w:rsidRPr="00E025D0">
        <w:t xml:space="preserve">, </w:t>
      </w:r>
      <w:r w:rsidR="00FD7798" w:rsidRPr="00E025D0">
        <w:rPr>
          <w:cs/>
        </w:rPr>
        <w:t>තමුන්නාන්සේ ඈට</w:t>
      </w:r>
      <w:r w:rsidR="00C909C1">
        <w:rPr>
          <w:cs/>
          <w:lang w:bidi="si-LK"/>
        </w:rPr>
        <w:t>ත්</w:t>
      </w:r>
      <w:r w:rsidR="00FD7798" w:rsidRPr="00E025D0">
        <w:rPr>
          <w:cs/>
        </w:rPr>
        <w:t xml:space="preserve"> ඈ තමුන්නාන්සේට</w:t>
      </w:r>
      <w:r w:rsidR="00C909C1">
        <w:rPr>
          <w:cs/>
          <w:lang w:bidi="si-LK"/>
        </w:rPr>
        <w:t>ත්</w:t>
      </w:r>
      <w:r w:rsidR="00FD7798" w:rsidRPr="00E025D0">
        <w:rPr>
          <w:cs/>
        </w:rPr>
        <w:t xml:space="preserve"> හරියට ම හරිය</w:t>
      </w:r>
      <w:r w:rsidR="00FD7798" w:rsidRPr="00E025D0">
        <w:t xml:space="preserve">, </w:t>
      </w:r>
      <w:r w:rsidR="00FD7798" w:rsidRPr="00E025D0">
        <w:rPr>
          <w:cs/>
        </w:rPr>
        <w:t>නො දැකිය හැකි අඹු සැමි යුවලෙක් ඈත් තමුන්නාන්සේ</w:t>
      </w:r>
      <w:r w:rsidR="00C909C1">
        <w:rPr>
          <w:cs/>
          <w:lang w:bidi="si-LK"/>
        </w:rPr>
        <w:t>ත්</w:t>
      </w:r>
      <w:r w:rsidR="00FD7798" w:rsidRPr="00E025D0">
        <w:t xml:space="preserve">, </w:t>
      </w:r>
      <w:r w:rsidR="00FD7798" w:rsidRPr="00E025D0">
        <w:rPr>
          <w:cs/>
        </w:rPr>
        <w:t>එ හෙයින් මම ඈ තමුන්නාන්සේට දෙන්නම්</w:t>
      </w:r>
      <w:r w:rsidR="00FD7798" w:rsidRPr="00E025D0">
        <w:t xml:space="preserve">, </w:t>
      </w:r>
      <w:r w:rsidR="00FD7798" w:rsidRPr="00E025D0">
        <w:rPr>
          <w:cs/>
        </w:rPr>
        <w:t>දෙන්නාට දිවි තිබෙනතුරු දිචි ගෙන යෑමට සෑහෙන පමණට</w:t>
      </w:r>
      <w:r w:rsidR="00C909C1">
        <w:rPr>
          <w:cs/>
          <w:lang w:bidi="si-LK"/>
        </w:rPr>
        <w:t>ත්</w:t>
      </w:r>
      <w:r w:rsidR="00FD7798" w:rsidRPr="00E025D0">
        <w:rPr>
          <w:cs/>
        </w:rPr>
        <w:t xml:space="preserve"> වඩා</w:t>
      </w:r>
      <w:r w:rsidR="00FD7798" w:rsidRPr="00E025D0">
        <w:t xml:space="preserve">, </w:t>
      </w:r>
      <w:r w:rsidR="00FD7798" w:rsidRPr="00E025D0">
        <w:rPr>
          <w:cs/>
        </w:rPr>
        <w:t>දායාද</w:t>
      </w:r>
      <w:r w:rsidR="00C909C1">
        <w:rPr>
          <w:cs/>
          <w:lang w:bidi="si-LK"/>
        </w:rPr>
        <w:t>ත්</w:t>
      </w:r>
      <w:r w:rsidR="00FD7798" w:rsidRPr="00E025D0">
        <w:rPr>
          <w:cs/>
        </w:rPr>
        <w:t xml:space="preserve"> දෙන්නම්</w:t>
      </w:r>
      <w:r w:rsidR="00FD7798" w:rsidRPr="00E025D0">
        <w:t xml:space="preserve">, </w:t>
      </w:r>
      <w:r w:rsidR="00FD7798" w:rsidRPr="00E025D0">
        <w:rPr>
          <w:cs/>
        </w:rPr>
        <w:t>පොඩ්ඩක් මෙහි නවතින්න! මා ගෙට ගොස් එනතුරු</w:t>
      </w:r>
      <w:r w:rsidR="00FD7798" w:rsidRPr="00E025D0">
        <w:t xml:space="preserve">, </w:t>
      </w:r>
      <w:r w:rsidR="00FD7798" w:rsidRPr="00E025D0">
        <w:rPr>
          <w:cs/>
        </w:rPr>
        <w:t>කො තැනක</w:t>
      </w:r>
      <w:r w:rsidR="00C909C1">
        <w:rPr>
          <w:cs/>
          <w:lang w:bidi="si-LK"/>
        </w:rPr>
        <w:t>ත්</w:t>
      </w:r>
      <w:r w:rsidR="00FD7798" w:rsidRPr="00E025D0">
        <w:rPr>
          <w:cs/>
        </w:rPr>
        <w:t xml:space="preserve"> නො ගොස් මෙහි ම සිටින්නැ</w:t>
      </w:r>
      <w:r w:rsidR="003E6E91">
        <w:t>’</w:t>
      </w:r>
      <w:r w:rsidR="00FD7798" w:rsidRPr="00E025D0">
        <w:t xml:space="preserve"> </w:t>
      </w:r>
      <w:r w:rsidR="00FD7798" w:rsidRPr="00E025D0">
        <w:rPr>
          <w:cs/>
        </w:rPr>
        <w:t xml:space="preserve">යි කියා වහා ගෙට ගියේ ය. </w:t>
      </w:r>
    </w:p>
    <w:p w14:paraId="0202F71C" w14:textId="1A65476A" w:rsidR="00FD7798" w:rsidRPr="00E025D0" w:rsidRDefault="00FD7798" w:rsidP="00F8231F">
      <w:r w:rsidRPr="00E025D0">
        <w:rPr>
          <w:cs/>
        </w:rPr>
        <w:lastRenderedPageBreak/>
        <w:t>බුදුරජානන් වහන්සේ කිසිත් නො බැණ නිහඬව ම වැඩ සිටි සේක. බ්‍රාහ්මණ තෙමේ</w:t>
      </w:r>
      <w:r w:rsidRPr="00E025D0">
        <w:t xml:space="preserve">, </w:t>
      </w:r>
      <w:r w:rsidRPr="00E025D0">
        <w:rPr>
          <w:cs/>
        </w:rPr>
        <w:t>ගෙට දුව ගොස්</w:t>
      </w:r>
      <w:r w:rsidRPr="00E025D0">
        <w:t xml:space="preserve">, </w:t>
      </w:r>
      <w:r w:rsidR="00152BC5">
        <w:t>‘</w:t>
      </w:r>
      <w:r w:rsidRPr="00E025D0">
        <w:rPr>
          <w:cs/>
        </w:rPr>
        <w:t>හා! හරි! මාගේ දුවට කැපෙන තරුණයකු සොයා ගතිමි</w:t>
      </w:r>
      <w:r w:rsidRPr="00E025D0">
        <w:t xml:space="preserve">, </w:t>
      </w:r>
      <w:r w:rsidRPr="00E025D0">
        <w:rPr>
          <w:cs/>
        </w:rPr>
        <w:t>අඹු සැමි යුවල හරියට ම හරි</w:t>
      </w:r>
      <w:r w:rsidRPr="00E025D0">
        <w:t xml:space="preserve">, </w:t>
      </w:r>
      <w:r w:rsidRPr="00E025D0">
        <w:rPr>
          <w:cs/>
        </w:rPr>
        <w:t>දුවට කැපෙන හොඳ පිරිමියා</w:t>
      </w:r>
      <w:r w:rsidRPr="00E025D0">
        <w:t xml:space="preserve">, </w:t>
      </w:r>
      <w:r w:rsidRPr="00E025D0">
        <w:rPr>
          <w:cs/>
        </w:rPr>
        <w:t>ඌට මෑ</w:t>
      </w:r>
      <w:r w:rsidR="00C909C1">
        <w:rPr>
          <w:cs/>
          <w:lang w:bidi="si-LK"/>
        </w:rPr>
        <w:t>ත්</w:t>
      </w:r>
      <w:r w:rsidRPr="00E025D0">
        <w:t xml:space="preserve">, </w:t>
      </w:r>
      <w:r w:rsidRPr="00E025D0">
        <w:rPr>
          <w:cs/>
        </w:rPr>
        <w:t>මෑට ඌ</w:t>
      </w:r>
      <w:r w:rsidR="00C909C1">
        <w:rPr>
          <w:cs/>
          <w:lang w:bidi="si-LK"/>
        </w:rPr>
        <w:t>ත්</w:t>
      </w:r>
      <w:r w:rsidRPr="00E025D0">
        <w:rPr>
          <w:cs/>
        </w:rPr>
        <w:t xml:space="preserve"> හොඳට ම හරි</w:t>
      </w:r>
      <w:r w:rsidRPr="00E025D0">
        <w:t xml:space="preserve">, </w:t>
      </w:r>
      <w:r w:rsidRPr="00E025D0">
        <w:rPr>
          <w:cs/>
        </w:rPr>
        <w:t>සොඳුර! කෙල්ල සරසන්නැ</w:t>
      </w:r>
      <w:r w:rsidR="003E6E91">
        <w:t>’</w:t>
      </w:r>
      <w:r w:rsidRPr="00E025D0">
        <w:t xml:space="preserve"> </w:t>
      </w:r>
      <w:r w:rsidRPr="00E025D0">
        <w:rPr>
          <w:cs/>
        </w:rPr>
        <w:t>යි දූ සරසවා ගෙණ අඹුව</w:t>
      </w:r>
      <w:r w:rsidR="00C909C1">
        <w:rPr>
          <w:cs/>
          <w:lang w:bidi="si-LK"/>
        </w:rPr>
        <w:t>ත්</w:t>
      </w:r>
      <w:r w:rsidRPr="00E025D0">
        <w:rPr>
          <w:cs/>
        </w:rPr>
        <w:t xml:space="preserve"> සමග බුදු රජුන් හමුවන්නට ගියේ ය. මුළු රට ම දෙදරා ගියේ ය. රට වැස්සෝ </w:t>
      </w:r>
      <w:r w:rsidR="003E6E91">
        <w:t>‘</w:t>
      </w:r>
      <w:r w:rsidRPr="00E025D0">
        <w:rPr>
          <w:cs/>
        </w:rPr>
        <w:t>මේ කිමැ</w:t>
      </w:r>
      <w:r w:rsidR="003E6E91">
        <w:t>’</w:t>
      </w:r>
      <w:r w:rsidRPr="00E025D0">
        <w:t xml:space="preserve"> </w:t>
      </w:r>
      <w:r w:rsidRPr="00E025D0">
        <w:rPr>
          <w:cs/>
        </w:rPr>
        <w:t xml:space="preserve">යි ගල් ගැසී ගියහ. ඔවුහු </w:t>
      </w:r>
      <w:r w:rsidR="003E6E91">
        <w:t>‘</w:t>
      </w:r>
      <w:r w:rsidRPr="00E025D0">
        <w:rPr>
          <w:cs/>
        </w:rPr>
        <w:t>බමුණා මෙතෙක්</w:t>
      </w:r>
      <w:r w:rsidRPr="00E025D0">
        <w:t xml:space="preserve">, </w:t>
      </w:r>
      <w:r w:rsidRPr="00E025D0">
        <w:rPr>
          <w:cs/>
        </w:rPr>
        <w:t>තම දුවට කැපෙන තරුණයෙක් නැතැ</w:t>
      </w:r>
      <w:r w:rsidR="003E6E91">
        <w:t>’</w:t>
      </w:r>
      <w:r w:rsidRPr="00E025D0">
        <w:t xml:space="preserve"> </w:t>
      </w:r>
      <w:r w:rsidRPr="00E025D0">
        <w:rPr>
          <w:cs/>
        </w:rPr>
        <w:t>යි දුව කිසිවකුට</w:t>
      </w:r>
      <w:r w:rsidR="00C909C1">
        <w:rPr>
          <w:cs/>
          <w:lang w:bidi="si-LK"/>
        </w:rPr>
        <w:t>ත්</w:t>
      </w:r>
      <w:r w:rsidRPr="00E025D0">
        <w:rPr>
          <w:cs/>
        </w:rPr>
        <w:t xml:space="preserve"> පාවා නො දී සිට</w:t>
      </w:r>
      <w:r w:rsidRPr="00E025D0">
        <w:t xml:space="preserve">, </w:t>
      </w:r>
      <w:r w:rsidRPr="00E025D0">
        <w:rPr>
          <w:cs/>
        </w:rPr>
        <w:t>අද දුවට කැපෙන පිරිමියෙක් ලදැ</w:t>
      </w:r>
      <w:r w:rsidR="003E6E91">
        <w:t>’</w:t>
      </w:r>
      <w:r w:rsidRPr="00E025D0">
        <w:t xml:space="preserve"> </w:t>
      </w:r>
      <w:r w:rsidRPr="00E025D0">
        <w:rPr>
          <w:cs/>
        </w:rPr>
        <w:t>යි දූව සරසා ගෙණ දූ පාවා දෙන්නට යයි</w:t>
      </w:r>
      <w:r w:rsidRPr="00E025D0">
        <w:t xml:space="preserve">, </w:t>
      </w:r>
      <w:r w:rsidRPr="00E025D0">
        <w:rPr>
          <w:cs/>
        </w:rPr>
        <w:t>දූ දෙන මේ තරුණයා අප විසින් ද බැලිය යුත්තෙකැ</w:t>
      </w:r>
      <w:r w:rsidR="00152BC5">
        <w:t>’</w:t>
      </w:r>
      <w:r w:rsidRPr="00E025D0">
        <w:rPr>
          <w:cs/>
        </w:rPr>
        <w:t xml:space="preserve"> යි බමුණා සමග ම ගෙවලින් පිටත් ව ගියහ. බුදුරජානන් වහන්සේ බමුණා කී තැන නො සිට එහි සිරිපාලකුණ තබා</w:t>
      </w:r>
      <w:r w:rsidRPr="00E025D0">
        <w:t xml:space="preserve">, </w:t>
      </w:r>
      <w:r w:rsidRPr="00E025D0">
        <w:rPr>
          <w:cs/>
        </w:rPr>
        <w:t>බමුණා එන්නට පෙරාතුව</w:t>
      </w:r>
      <w:r w:rsidRPr="00E025D0">
        <w:t xml:space="preserve">, </w:t>
      </w:r>
      <w:r w:rsidRPr="00E025D0">
        <w:rPr>
          <w:cs/>
        </w:rPr>
        <w:t xml:space="preserve">එ තැනින් බැහැරට ගොස් අන් තැනෙක වැඩ සිටි සේක. </w:t>
      </w:r>
    </w:p>
    <w:p w14:paraId="46CEACDC" w14:textId="2DA971C3" w:rsidR="00FD7798" w:rsidRPr="00E025D0" w:rsidRDefault="00FD7798" w:rsidP="00152BC5">
      <w:r w:rsidRPr="00E025D0">
        <w:rPr>
          <w:cs/>
        </w:rPr>
        <w:t>බුදුවරුන්ගේ සිරිපාලකුණ වනාහි</w:t>
      </w:r>
      <w:r w:rsidRPr="00E025D0">
        <w:t xml:space="preserve">, </w:t>
      </w:r>
      <w:r w:rsidRPr="00E025D0">
        <w:rPr>
          <w:cs/>
        </w:rPr>
        <w:t>තමන් වහන්සේ ඉටා තැබූ තැනැ ම පෙණෙන්නේ ය. නැත</w:t>
      </w:r>
      <w:r w:rsidRPr="00E025D0">
        <w:t>,</w:t>
      </w:r>
      <w:r w:rsidR="005C1E6D">
        <w:t xml:space="preserve"> </w:t>
      </w:r>
      <w:r w:rsidRPr="00E025D0">
        <w:rPr>
          <w:cs/>
        </w:rPr>
        <w:t>නො පෙණෙන්නේ ය. යමකු සඳහා එය තබන ලද්දේ නම්</w:t>
      </w:r>
      <w:r w:rsidRPr="00E025D0">
        <w:t xml:space="preserve">, </w:t>
      </w:r>
      <w:r w:rsidRPr="00E025D0">
        <w:rPr>
          <w:cs/>
        </w:rPr>
        <w:t>ඒ ඔවුනට පෙණෙන්නේ ය</w:t>
      </w:r>
      <w:r w:rsidRPr="00E025D0">
        <w:t xml:space="preserve">, </w:t>
      </w:r>
      <w:r w:rsidRPr="00E025D0">
        <w:rPr>
          <w:cs/>
        </w:rPr>
        <w:t>එය</w:t>
      </w:r>
      <w:r w:rsidRPr="00E025D0">
        <w:t xml:space="preserve">, </w:t>
      </w:r>
      <w:r w:rsidRPr="00E025D0">
        <w:rPr>
          <w:cs/>
        </w:rPr>
        <w:t>නො පෙණෙනු පිණිස කිසිත් කරණු නො හැකි ය. සදෙව් ලොවැ කිසි කෙනෙක් එය මඩින්නට</w:t>
      </w:r>
      <w:r w:rsidRPr="00E025D0">
        <w:t xml:space="preserve">, </w:t>
      </w:r>
      <w:r w:rsidRPr="00E025D0">
        <w:rPr>
          <w:cs/>
        </w:rPr>
        <w:t>පෙරළන්නට ගලවන්නට</w:t>
      </w:r>
      <w:r w:rsidRPr="00E025D0">
        <w:t xml:space="preserve">, </w:t>
      </w:r>
      <w:r w:rsidRPr="00E025D0">
        <w:rPr>
          <w:cs/>
        </w:rPr>
        <w:t>යටපත් කරන්නට</w:t>
      </w:r>
      <w:r w:rsidRPr="00E025D0">
        <w:t xml:space="preserve">, </w:t>
      </w:r>
      <w:r w:rsidRPr="00E025D0">
        <w:rPr>
          <w:cs/>
        </w:rPr>
        <w:t xml:space="preserve">වසන්නට පොහොසත් නො වෙති. </w:t>
      </w:r>
    </w:p>
    <w:p w14:paraId="01CA5CE7" w14:textId="4EAF3023" w:rsidR="00FD7798" w:rsidRPr="00E025D0" w:rsidRDefault="00FD7798" w:rsidP="00152BC5">
      <w:r w:rsidRPr="00E025D0">
        <w:rPr>
          <w:cs/>
        </w:rPr>
        <w:t xml:space="preserve">බැමිණි තොමෝ </w:t>
      </w:r>
      <w:r w:rsidR="003E6E91">
        <w:t>‘</w:t>
      </w:r>
      <w:r w:rsidRPr="00E025D0">
        <w:rPr>
          <w:cs/>
        </w:rPr>
        <w:t>කෝ ඔය කියන හැඩ ඇති තරුණයා</w:t>
      </w:r>
      <w:r w:rsidRPr="00E025D0">
        <w:t>?</w:t>
      </w:r>
      <w:r w:rsidR="00152BC5">
        <w:t>’</w:t>
      </w:r>
      <w:r w:rsidRPr="00E025D0">
        <w:t xml:space="preserve"> </w:t>
      </w:r>
      <w:r w:rsidRPr="00E025D0">
        <w:rPr>
          <w:cs/>
        </w:rPr>
        <w:t xml:space="preserve">යි ඇසූ ය. </w:t>
      </w:r>
      <w:r w:rsidR="003E6E91">
        <w:t>‘</w:t>
      </w:r>
      <w:r w:rsidRPr="00E025D0">
        <w:rPr>
          <w:cs/>
        </w:rPr>
        <w:t>මා ගෙට යද්දී</w:t>
      </w:r>
      <w:r w:rsidRPr="00E025D0">
        <w:t xml:space="preserve">, </w:t>
      </w:r>
      <w:r w:rsidRPr="00E025D0">
        <w:rPr>
          <w:cs/>
        </w:rPr>
        <w:t>ඔහු මෙ තැනැ සිටියා</w:t>
      </w:r>
      <w:r w:rsidRPr="00E025D0">
        <w:t xml:space="preserve">, </w:t>
      </w:r>
      <w:r w:rsidRPr="00E025D0">
        <w:rPr>
          <w:cs/>
        </w:rPr>
        <w:t>පොඩ්ඩක් මා දූ ගෙණ එන තුරු කොතැනකත් නො ගොස් මෙ තැනැ සිටින්නැ යි මම ඔහුට කීමි</w:t>
      </w:r>
      <w:r w:rsidRPr="00E025D0">
        <w:t xml:space="preserve">, </w:t>
      </w:r>
      <w:r w:rsidRPr="00E025D0">
        <w:rPr>
          <w:cs/>
        </w:rPr>
        <w:t>ටිකක් සොයා බලමු</w:t>
      </w:r>
      <w:r w:rsidR="00152BC5">
        <w:t>’</w:t>
      </w:r>
      <w:r w:rsidRPr="00E025D0">
        <w:rPr>
          <w:cs/>
        </w:rPr>
        <w:t xml:space="preserve"> යි කියා බ්‍රාහ්මණ තෙමේ</w:t>
      </w:r>
      <w:r w:rsidRPr="00E025D0">
        <w:t xml:space="preserve">, </w:t>
      </w:r>
      <w:r w:rsidRPr="00E025D0">
        <w:rPr>
          <w:cs/>
        </w:rPr>
        <w:t>බුදුරජුන් වැඩි තැන් බලනුයේ</w:t>
      </w:r>
      <w:r w:rsidRPr="00E025D0">
        <w:t xml:space="preserve">, </w:t>
      </w:r>
      <w:r w:rsidRPr="00E025D0">
        <w:rPr>
          <w:cs/>
        </w:rPr>
        <w:t>පා සටහන් දැක</w:t>
      </w:r>
      <w:r w:rsidRPr="00E025D0">
        <w:t xml:space="preserve">, </w:t>
      </w:r>
      <w:r w:rsidR="003E6E91">
        <w:t>‘</w:t>
      </w:r>
      <w:r w:rsidRPr="00E025D0">
        <w:rPr>
          <w:cs/>
        </w:rPr>
        <w:t>මේ ඒ තරුණයාගේ පා සටහන</w:t>
      </w:r>
      <w:r w:rsidR="003E6E91">
        <w:t>’</w:t>
      </w:r>
      <w:r w:rsidRPr="00E025D0">
        <w:t xml:space="preserve"> </w:t>
      </w:r>
      <w:r w:rsidRPr="00E025D0">
        <w:rPr>
          <w:cs/>
        </w:rPr>
        <w:t>යි බැමිණියට අඬගා පෙන් වී ය. ඕ</w:t>
      </w:r>
      <w:r w:rsidRPr="00E025D0">
        <w:t xml:space="preserve">, </w:t>
      </w:r>
      <w:r w:rsidRPr="00E025D0">
        <w:rPr>
          <w:cs/>
        </w:rPr>
        <w:t>ත්‍රිවේදයෙගි ද</w:t>
      </w:r>
      <w:r w:rsidR="00022B53">
        <w:rPr>
          <w:cs/>
          <w:lang w:bidi="si-LK"/>
        </w:rPr>
        <w:t>ක්‍ෂ</w:t>
      </w:r>
      <w:r w:rsidRPr="00E025D0">
        <w:rPr>
          <w:cs/>
        </w:rPr>
        <w:t xml:space="preserve"> තැනැත්තියක බැවින්</w:t>
      </w:r>
      <w:r w:rsidRPr="00E025D0">
        <w:t xml:space="preserve">, </w:t>
      </w:r>
      <w:r w:rsidRPr="00E025D0">
        <w:rPr>
          <w:cs/>
        </w:rPr>
        <w:t>දෙහ ල</w:t>
      </w:r>
      <w:r w:rsidR="00022B53">
        <w:rPr>
          <w:cs/>
          <w:lang w:bidi="si-LK"/>
        </w:rPr>
        <w:t>ක්‍ෂ</w:t>
      </w:r>
      <w:r w:rsidRPr="00E025D0">
        <w:rPr>
          <w:cs/>
        </w:rPr>
        <w:t>ණ විද්‍යාව අනු ව</w:t>
      </w:r>
      <w:r w:rsidRPr="00E025D0">
        <w:t xml:space="preserve">, </w:t>
      </w:r>
      <w:r w:rsidRPr="00E025D0">
        <w:rPr>
          <w:cs/>
        </w:rPr>
        <w:t>ඒ පා සටහන විමසා</w:t>
      </w:r>
      <w:r w:rsidRPr="00E025D0">
        <w:t xml:space="preserve">, </w:t>
      </w:r>
      <w:r w:rsidR="003E6E91">
        <w:t>‘</w:t>
      </w:r>
      <w:r w:rsidRPr="00E025D0">
        <w:rPr>
          <w:cs/>
        </w:rPr>
        <w:t>මේ පා සටහන පස්කම් සැප විඳින තරුණයකුගේ නම් නො වේ ය</w:t>
      </w:r>
      <w:r w:rsidR="00152BC5">
        <w:t xml:space="preserve">’ </w:t>
      </w:r>
      <w:r w:rsidRPr="00E025D0">
        <w:rPr>
          <w:cs/>
        </w:rPr>
        <w:t>යි</w:t>
      </w:r>
      <w:r w:rsidR="00152BC5">
        <w:t>;</w:t>
      </w:r>
      <w:r w:rsidRPr="00E025D0">
        <w:rPr>
          <w:cs/>
        </w:rPr>
        <w:t xml:space="preserve"> </w:t>
      </w:r>
    </w:p>
    <w:p w14:paraId="4B5AC064" w14:textId="2C95F216" w:rsidR="00FD7798" w:rsidRPr="00E025D0" w:rsidRDefault="00D5165F" w:rsidP="00152BC5">
      <w:pPr>
        <w:pStyle w:val="Sinhalakawi"/>
      </w:pPr>
      <w:r>
        <w:t>“</w:t>
      </w:r>
      <w:r w:rsidR="00FD7798" w:rsidRPr="00E025D0">
        <w:rPr>
          <w:cs/>
        </w:rPr>
        <w:t>අයිරා රා ඇතී - මිනිස්පා මැද උස් වේ</w:t>
      </w:r>
      <w:r w:rsidR="00FD7798" w:rsidRPr="00E025D0">
        <w:t>,</w:t>
      </w:r>
    </w:p>
    <w:p w14:paraId="73939831" w14:textId="77777777" w:rsidR="00FD7798" w:rsidRPr="00E025D0" w:rsidRDefault="00FD7798" w:rsidP="00152BC5">
      <w:pPr>
        <w:pStyle w:val="Sinhalakawi"/>
      </w:pPr>
      <w:r w:rsidRPr="00E025D0">
        <w:rPr>
          <w:cs/>
        </w:rPr>
        <w:t>අයිරාදොසින් මැඩුනහු - පියග එබුනේ නො ද සැක</w:t>
      </w:r>
      <w:r w:rsidRPr="00E025D0">
        <w:t xml:space="preserve">, </w:t>
      </w:r>
    </w:p>
    <w:p w14:paraId="004274CF" w14:textId="77777777" w:rsidR="00FD7798" w:rsidRPr="00E025D0" w:rsidRDefault="00FD7798" w:rsidP="00152BC5">
      <w:pPr>
        <w:pStyle w:val="Sinhalakawi"/>
      </w:pPr>
      <w:r w:rsidRPr="00E025D0">
        <w:rPr>
          <w:cs/>
        </w:rPr>
        <w:t>අයිරා මොහැති දන - පා මුලට ඇදුනේ වේ</w:t>
      </w:r>
      <w:r w:rsidRPr="00E025D0">
        <w:t xml:space="preserve">, </w:t>
      </w:r>
    </w:p>
    <w:p w14:paraId="1087D6FC" w14:textId="1937ECB1" w:rsidR="00FD7798" w:rsidRPr="00E025D0" w:rsidRDefault="00FD7798" w:rsidP="00152BC5">
      <w:pPr>
        <w:pStyle w:val="Sinhalakawi"/>
      </w:pPr>
      <w:r w:rsidRPr="00E025D0">
        <w:rPr>
          <w:cs/>
        </w:rPr>
        <w:t>මේ කෙලෙස් සෙවණැලි - පා කළ එකකුගේ වේ</w:t>
      </w:r>
      <w:r w:rsidR="00D5165F">
        <w:t>”</w:t>
      </w:r>
      <w:r w:rsidRPr="00E025D0">
        <w:rPr>
          <w:cs/>
        </w:rPr>
        <w:t xml:space="preserve"> </w:t>
      </w:r>
    </w:p>
    <w:p w14:paraId="4238754E" w14:textId="37A25CFB" w:rsidR="00494845" w:rsidRDefault="00FD7798" w:rsidP="00494845">
      <w:r w:rsidRPr="00E025D0">
        <w:rPr>
          <w:cs/>
        </w:rPr>
        <w:t>යි එහිලා ශාස්ත්‍රයුක්තිය කිවු ය. එවිට බමුණු තෙමේ</w:t>
      </w:r>
      <w:r w:rsidRPr="00E025D0">
        <w:t xml:space="preserve">, </w:t>
      </w:r>
      <w:r w:rsidR="003E6E91">
        <w:t>‘</w:t>
      </w:r>
      <w:r w:rsidRPr="00E025D0">
        <w:rPr>
          <w:cs/>
        </w:rPr>
        <w:t>හා! හරි! ඔයාගේ කතාව</w:t>
      </w:r>
      <w:r w:rsidRPr="00E025D0">
        <w:t xml:space="preserve">, </w:t>
      </w:r>
      <w:r w:rsidRPr="00E025D0">
        <w:rPr>
          <w:cs/>
        </w:rPr>
        <w:t>ඔයා</w:t>
      </w:r>
      <w:r w:rsidRPr="00E025D0">
        <w:t xml:space="preserve">, </w:t>
      </w:r>
      <w:r w:rsidRPr="00E025D0">
        <w:rPr>
          <w:cs/>
        </w:rPr>
        <w:t>දියබඳුනෙහි කිඹුලන්</w:t>
      </w:r>
      <w:r w:rsidRPr="00E025D0">
        <w:t xml:space="preserve">, </w:t>
      </w:r>
      <w:r w:rsidRPr="00E025D0">
        <w:rPr>
          <w:cs/>
        </w:rPr>
        <w:t>ගෙමැද සොරුන් දකින්නියක සේ ය</w:t>
      </w:r>
      <w:r w:rsidRPr="00E025D0">
        <w:t xml:space="preserve">, </w:t>
      </w:r>
      <w:r w:rsidRPr="00E025D0">
        <w:rPr>
          <w:cs/>
        </w:rPr>
        <w:t>කට මැත නො දොඩා නිහඬ වන්නැ</w:t>
      </w:r>
      <w:r w:rsidR="00EB538E">
        <w:t>’</w:t>
      </w:r>
      <w:r w:rsidRPr="00E025D0">
        <w:rPr>
          <w:cs/>
        </w:rPr>
        <w:t xml:space="preserve"> යි කී ය. එහෙත්</w:t>
      </w:r>
      <w:r w:rsidRPr="00E025D0">
        <w:t xml:space="preserve">, </w:t>
      </w:r>
      <w:r w:rsidRPr="00E025D0">
        <w:rPr>
          <w:cs/>
        </w:rPr>
        <w:t xml:space="preserve">බැමිණිය නැවැතත් </w:t>
      </w:r>
      <w:r w:rsidR="003E6E91">
        <w:t>‘</w:t>
      </w:r>
      <w:r w:rsidRPr="00E025D0">
        <w:rPr>
          <w:cs/>
        </w:rPr>
        <w:t>ඔයා කෙසේ කියූ ද</w:t>
      </w:r>
      <w:r w:rsidRPr="00E025D0">
        <w:t xml:space="preserve">, </w:t>
      </w:r>
      <w:r w:rsidRPr="00E025D0">
        <w:rPr>
          <w:cs/>
        </w:rPr>
        <w:t xml:space="preserve">මේ පා සටහන පස්කම් </w:t>
      </w:r>
      <w:r w:rsidR="0017193A">
        <w:rPr>
          <w:cs/>
          <w:lang w:bidi="si-LK"/>
        </w:rPr>
        <w:t>සේවනය</w:t>
      </w:r>
      <w:r w:rsidRPr="00E025D0">
        <w:rPr>
          <w:cs/>
        </w:rPr>
        <w:t xml:space="preserve"> කරන්නකුන්ගේ නම් නො වේ ය</w:t>
      </w:r>
      <w:r w:rsidR="003E6E91">
        <w:t>’</w:t>
      </w:r>
      <w:r w:rsidRPr="00E025D0">
        <w:t xml:space="preserve"> </w:t>
      </w:r>
      <w:r w:rsidRPr="00E025D0">
        <w:rPr>
          <w:cs/>
        </w:rPr>
        <w:t>යි කිවු ය. බමුණා වට පිටාව බලනුයේ</w:t>
      </w:r>
      <w:r w:rsidRPr="00E025D0">
        <w:t xml:space="preserve">, </w:t>
      </w:r>
      <w:r w:rsidRPr="00E025D0">
        <w:rPr>
          <w:cs/>
        </w:rPr>
        <w:t>බුදුරජුන් දැක</w:t>
      </w:r>
      <w:r w:rsidRPr="00E025D0">
        <w:t xml:space="preserve">, </w:t>
      </w:r>
      <w:r w:rsidR="003E6E91">
        <w:t>‘</w:t>
      </w:r>
      <w:r w:rsidRPr="00E025D0">
        <w:rPr>
          <w:cs/>
        </w:rPr>
        <w:t>මේ ඉන්නේ මා කියූ තරුණයා</w:t>
      </w:r>
      <w:r w:rsidR="003E6E91">
        <w:t>’</w:t>
      </w:r>
      <w:r w:rsidRPr="00E025D0">
        <w:t xml:space="preserve"> </w:t>
      </w:r>
      <w:r w:rsidRPr="00E025D0">
        <w:rPr>
          <w:cs/>
        </w:rPr>
        <w:t>යි බුදුරජුන් වෙතට ගොස්</w:t>
      </w:r>
      <w:r w:rsidRPr="00E025D0">
        <w:t xml:space="preserve">, </w:t>
      </w:r>
      <w:r w:rsidR="003E6E91">
        <w:t>‘</w:t>
      </w:r>
      <w:r w:rsidRPr="00E025D0">
        <w:rPr>
          <w:cs/>
        </w:rPr>
        <w:t>ඕ! කොහොම ද</w:t>
      </w:r>
      <w:r w:rsidRPr="00E025D0">
        <w:t xml:space="preserve">, </w:t>
      </w:r>
      <w:r w:rsidRPr="00E025D0">
        <w:rPr>
          <w:cs/>
        </w:rPr>
        <w:t>මහණ! මෙන්න මා කී මාගේ ඒ දූ</w:t>
      </w:r>
      <w:r w:rsidRPr="00E025D0">
        <w:t xml:space="preserve">, </w:t>
      </w:r>
      <w:r w:rsidRPr="00E025D0">
        <w:rPr>
          <w:cs/>
        </w:rPr>
        <w:t>තමුන්නාන්සේට අඹුව කොට දෙන්නට ගෙණ ආමි</w:t>
      </w:r>
      <w:r w:rsidRPr="00E025D0">
        <w:t xml:space="preserve">, </w:t>
      </w:r>
      <w:r w:rsidRPr="00E025D0">
        <w:rPr>
          <w:cs/>
        </w:rPr>
        <w:t>පිළිගන්නැ</w:t>
      </w:r>
      <w:r w:rsidR="003E6E91">
        <w:t>’</w:t>
      </w:r>
      <w:r w:rsidR="00EB538E">
        <w:t xml:space="preserve"> </w:t>
      </w:r>
      <w:r w:rsidRPr="00E025D0">
        <w:rPr>
          <w:cs/>
        </w:rPr>
        <w:t xml:space="preserve">යි කීයේ ය. </w:t>
      </w:r>
      <w:r w:rsidR="003E6E91">
        <w:t>‘</w:t>
      </w:r>
      <w:r w:rsidRPr="00E025D0">
        <w:rPr>
          <w:cs/>
        </w:rPr>
        <w:t>තාගේ දුවගෙන් මට වැඩක් ඇත නැතැ</w:t>
      </w:r>
      <w:r w:rsidR="003E6E91">
        <w:t>’</w:t>
      </w:r>
      <w:r w:rsidRPr="00E025D0">
        <w:t xml:space="preserve"> </w:t>
      </w:r>
      <w:r w:rsidRPr="00E025D0">
        <w:rPr>
          <w:cs/>
        </w:rPr>
        <w:t xml:space="preserve">යි නො කියා </w:t>
      </w:r>
      <w:r w:rsidR="003E6E91">
        <w:t>‘</w:t>
      </w:r>
      <w:r w:rsidRPr="00E025D0">
        <w:rPr>
          <w:cs/>
        </w:rPr>
        <w:t>මා ගිහි ගෙයින් නික්මුනු තැන් පටන්</w:t>
      </w:r>
      <w:r w:rsidRPr="00E025D0">
        <w:t xml:space="preserve">, </w:t>
      </w:r>
      <w:r w:rsidRPr="00E025D0">
        <w:rPr>
          <w:cs/>
        </w:rPr>
        <w:t>අජපල්නුගරුක්මුලට එනු දක්වා</w:t>
      </w:r>
      <w:r w:rsidRPr="00E025D0">
        <w:t xml:space="preserve">, </w:t>
      </w:r>
      <w:r w:rsidRPr="00E025D0">
        <w:rPr>
          <w:cs/>
        </w:rPr>
        <w:t>මාරයා මා පසු පස එළවා ආයේ ය</w:t>
      </w:r>
      <w:r w:rsidRPr="00E025D0">
        <w:t xml:space="preserve">, </w:t>
      </w:r>
      <w:r w:rsidRPr="00E025D0">
        <w:rPr>
          <w:cs/>
        </w:rPr>
        <w:t>එහෙත්</w:t>
      </w:r>
      <w:r w:rsidRPr="00E025D0">
        <w:t xml:space="preserve">, </w:t>
      </w:r>
      <w:r w:rsidRPr="00E025D0">
        <w:rPr>
          <w:cs/>
        </w:rPr>
        <w:t>ඔහු</w:t>
      </w:r>
      <w:r w:rsidRPr="00E025D0">
        <w:t xml:space="preserve">, </w:t>
      </w:r>
      <w:r w:rsidRPr="00E025D0">
        <w:rPr>
          <w:cs/>
        </w:rPr>
        <w:t>මා බැඳ ගන්නට කළ හැම උත්සාහයක් ම</w:t>
      </w:r>
      <w:r w:rsidRPr="00E025D0">
        <w:t xml:space="preserve">, </w:t>
      </w:r>
      <w:r w:rsidRPr="00E025D0">
        <w:rPr>
          <w:cs/>
        </w:rPr>
        <w:t>සිඳ බිඳ හැර</w:t>
      </w:r>
      <w:r w:rsidRPr="00E025D0">
        <w:t xml:space="preserve">, </w:t>
      </w:r>
      <w:r w:rsidRPr="00E025D0">
        <w:rPr>
          <w:cs/>
        </w:rPr>
        <w:t>මම ඔහුගේ විෂයය ඉක්මවා ගියෙමි</w:t>
      </w:r>
      <w:r w:rsidRPr="00E025D0">
        <w:t xml:space="preserve">, </w:t>
      </w:r>
      <w:r w:rsidRPr="00E025D0">
        <w:rPr>
          <w:cs/>
        </w:rPr>
        <w:t>එයින් සිත් තැවිල්ලට පැමිණි මාරයා</w:t>
      </w:r>
      <w:r w:rsidRPr="00E025D0">
        <w:t xml:space="preserve">, </w:t>
      </w:r>
      <w:r w:rsidRPr="00E025D0">
        <w:rPr>
          <w:cs/>
        </w:rPr>
        <w:t>අස්වසනු පිණිස</w:t>
      </w:r>
      <w:r w:rsidRPr="00E025D0">
        <w:t xml:space="preserve">, </w:t>
      </w:r>
      <w:r w:rsidRPr="00E025D0">
        <w:rPr>
          <w:cs/>
        </w:rPr>
        <w:t>ඔහුගේ දූවරු මා වෙතට පැමිණ</w:t>
      </w:r>
      <w:r w:rsidRPr="00E025D0">
        <w:t xml:space="preserve">, </w:t>
      </w:r>
      <w:r w:rsidRPr="00E025D0">
        <w:rPr>
          <w:cs/>
        </w:rPr>
        <w:t>නොයෙක් අන්දමේ නැටුම් නැටූහ</w:t>
      </w:r>
      <w:r w:rsidRPr="00E025D0">
        <w:t xml:space="preserve">, </w:t>
      </w:r>
      <w:r w:rsidRPr="00E025D0">
        <w:rPr>
          <w:cs/>
        </w:rPr>
        <w:t>නොයෙක් වෙස්</w:t>
      </w:r>
      <w:r w:rsidRPr="00E025D0">
        <w:t xml:space="preserve">, </w:t>
      </w:r>
      <w:r w:rsidRPr="00E025D0">
        <w:rPr>
          <w:cs/>
        </w:rPr>
        <w:t>මා ඉදිරියෙහි දැක්වුහ</w:t>
      </w:r>
      <w:r w:rsidRPr="00E025D0">
        <w:t xml:space="preserve">, </w:t>
      </w:r>
      <w:r w:rsidRPr="00E025D0">
        <w:rPr>
          <w:cs/>
        </w:rPr>
        <w:t>නොයෙක් දේ කීහ</w:t>
      </w:r>
      <w:r w:rsidRPr="00E025D0">
        <w:t xml:space="preserve">, </w:t>
      </w:r>
      <w:r w:rsidRPr="00E025D0">
        <w:rPr>
          <w:cs/>
        </w:rPr>
        <w:t>ඉඟිබිඟි කළහ</w:t>
      </w:r>
      <w:r w:rsidRPr="00E025D0">
        <w:t xml:space="preserve">, </w:t>
      </w:r>
      <w:r w:rsidRPr="00E025D0">
        <w:rPr>
          <w:cs/>
        </w:rPr>
        <w:t>තොල් මැරූහ. එහෙත් ඒ එකකින්වත් මා පෙළන්නට</w:t>
      </w:r>
      <w:r w:rsidRPr="00E025D0">
        <w:t xml:space="preserve">, </w:t>
      </w:r>
      <w:r w:rsidRPr="00E025D0">
        <w:rPr>
          <w:cs/>
        </w:rPr>
        <w:t>මා ඇදගන්නට ඈලා පොහොසත් නො වූහ</w:t>
      </w:r>
      <w:r w:rsidR="003E6E91">
        <w:t>’</w:t>
      </w:r>
      <w:r w:rsidRPr="00E025D0">
        <w:t xml:space="preserve"> </w:t>
      </w:r>
      <w:r w:rsidRPr="00E025D0">
        <w:rPr>
          <w:cs/>
        </w:rPr>
        <w:t>යි වදාළ බුදුරජානන් වහන්සේ</w:t>
      </w:r>
      <w:r w:rsidRPr="00E025D0">
        <w:t xml:space="preserve">, </w:t>
      </w:r>
    </w:p>
    <w:p w14:paraId="535212CA" w14:textId="3B1A1326" w:rsidR="00FD7798" w:rsidRPr="00E025D0" w:rsidRDefault="00494845" w:rsidP="00494845">
      <w:pPr>
        <w:pStyle w:val="Sinhalakawi"/>
      </w:pPr>
      <w:r>
        <w:t>“</w:t>
      </w:r>
      <w:r w:rsidR="00FD7798" w:rsidRPr="00E025D0">
        <w:rPr>
          <w:cs/>
        </w:rPr>
        <w:t>තණ්හා රතී රගා - දැක මෙවුන්දම්සෙවුමෙහි</w:t>
      </w:r>
      <w:r w:rsidR="00FD7798" w:rsidRPr="00E025D0">
        <w:t xml:space="preserve">, </w:t>
      </w:r>
    </w:p>
    <w:p w14:paraId="0EA7AB66" w14:textId="77777777" w:rsidR="00FD7798" w:rsidRPr="00E025D0" w:rsidRDefault="00FD7798" w:rsidP="00494845">
      <w:pPr>
        <w:pStyle w:val="Sinhalakawi"/>
      </w:pPr>
      <w:r w:rsidRPr="00E025D0">
        <w:rPr>
          <w:cs/>
        </w:rPr>
        <w:t>නො ද විය සඳෙක් මා සිතැ - එ මට තා දුව කුමටයැ</w:t>
      </w:r>
    </w:p>
    <w:p w14:paraId="51671DA1" w14:textId="77777777" w:rsidR="00FD7798" w:rsidRPr="00E025D0" w:rsidRDefault="00FD7798" w:rsidP="00494845">
      <w:pPr>
        <w:pStyle w:val="Sinhalakawi"/>
      </w:pPr>
      <w:r w:rsidRPr="00E025D0">
        <w:rPr>
          <w:cs/>
        </w:rPr>
        <w:lastRenderedPageBreak/>
        <w:t>මලමූදෙකෙන් පිරි - නිතර ම දුගඳ වහනා</w:t>
      </w:r>
      <w:r w:rsidRPr="00E025D0">
        <w:t xml:space="preserve">, </w:t>
      </w:r>
    </w:p>
    <w:p w14:paraId="7BE87E74" w14:textId="7B32C5F8" w:rsidR="00FD7798" w:rsidRPr="00E025D0" w:rsidRDefault="00FD7798" w:rsidP="00494845">
      <w:pPr>
        <w:pStyle w:val="Sinhalakawi"/>
      </w:pPr>
      <w:r w:rsidRPr="00E025D0">
        <w:rPr>
          <w:cs/>
        </w:rPr>
        <w:t>තා දූ පයින් පමණ</w:t>
      </w:r>
      <w:r w:rsidR="00C909C1">
        <w:rPr>
          <w:cs/>
          <w:lang w:bidi="si-LK"/>
        </w:rPr>
        <w:t>ත්</w:t>
      </w:r>
      <w:r w:rsidRPr="00E025D0">
        <w:rPr>
          <w:cs/>
        </w:rPr>
        <w:t xml:space="preserve"> - පහසනු නො ඉස්නේ වෙමි</w:t>
      </w:r>
      <w:r w:rsidR="00D5165F">
        <w:t>”</w:t>
      </w:r>
      <w:r w:rsidRPr="00E025D0">
        <w:rPr>
          <w:cs/>
        </w:rPr>
        <w:t xml:space="preserve"> </w:t>
      </w:r>
    </w:p>
    <w:p w14:paraId="6823CB02" w14:textId="7353BBDB" w:rsidR="00FD7798" w:rsidRPr="00E025D0" w:rsidRDefault="00FD7798" w:rsidP="00574000">
      <w:r w:rsidRPr="00E025D0">
        <w:rPr>
          <w:cs/>
        </w:rPr>
        <w:t>යි මෙසේ</w:t>
      </w:r>
      <w:r w:rsidR="00C909C1">
        <w:rPr>
          <w:cs/>
          <w:lang w:bidi="si-LK"/>
        </w:rPr>
        <w:t>ත්</w:t>
      </w:r>
      <w:r w:rsidRPr="00E025D0">
        <w:rPr>
          <w:cs/>
        </w:rPr>
        <w:t xml:space="preserve"> වදාළ සේක. අවසානයෙහි ඒ බමුණු දෙමාල්ලෝ</w:t>
      </w:r>
      <w:r w:rsidRPr="00E025D0">
        <w:t xml:space="preserve">, </w:t>
      </w:r>
      <w:r w:rsidRPr="00E025D0">
        <w:rPr>
          <w:cs/>
        </w:rPr>
        <w:t xml:space="preserve">අනාගාමිඵලයෙහි පිහිටියෝ ය. එහෙත් මාගන්දියා තොමෝ </w:t>
      </w:r>
      <w:r w:rsidR="005B64F5">
        <w:t>‘</w:t>
      </w:r>
      <w:r w:rsidRPr="00E025D0">
        <w:rPr>
          <w:cs/>
        </w:rPr>
        <w:t>මුට මාගෙන් වැඩෙක් නැත්තේ නම්</w:t>
      </w:r>
      <w:r w:rsidRPr="00E025D0">
        <w:t xml:space="preserve">, </w:t>
      </w:r>
      <w:r w:rsidRPr="00E025D0">
        <w:rPr>
          <w:cs/>
        </w:rPr>
        <w:t>ඒ බව නො කියා</w:t>
      </w:r>
      <w:r w:rsidRPr="00E025D0">
        <w:t xml:space="preserve">, </w:t>
      </w:r>
      <w:r w:rsidRPr="00E025D0">
        <w:rPr>
          <w:cs/>
        </w:rPr>
        <w:t>මූ දැන් මා මලමූත්‍රයෙන් පිරුණියක කරයි</w:t>
      </w:r>
      <w:r w:rsidRPr="00E025D0">
        <w:t xml:space="preserve">, </w:t>
      </w:r>
      <w:r w:rsidRPr="00E025D0">
        <w:rPr>
          <w:cs/>
        </w:rPr>
        <w:t>වේවා</w:t>
      </w:r>
      <w:r w:rsidRPr="00E025D0">
        <w:t xml:space="preserve">, </w:t>
      </w:r>
      <w:r w:rsidRPr="00E025D0">
        <w:rPr>
          <w:cs/>
        </w:rPr>
        <w:t>මට තැනෙක් ලැබුනාවේ</w:t>
      </w:r>
      <w:r w:rsidRPr="00E025D0">
        <w:t xml:space="preserve">, </w:t>
      </w:r>
      <w:r w:rsidRPr="00E025D0">
        <w:rPr>
          <w:cs/>
        </w:rPr>
        <w:t>එදාට මම මූට කරණ එක දනිමි</w:t>
      </w:r>
      <w:r w:rsidR="003E6E91">
        <w:t>’</w:t>
      </w:r>
      <w:r w:rsidRPr="00E025D0">
        <w:t xml:space="preserve"> </w:t>
      </w:r>
      <w:r w:rsidRPr="00E025D0">
        <w:rPr>
          <w:cs/>
        </w:rPr>
        <w:t xml:space="preserve">යි බුදුරජුන් කෙරෙහි තදින් වෛර බැන්දා ය. </w:t>
      </w:r>
    </w:p>
    <w:p w14:paraId="402FEEEF" w14:textId="6338A7C9" w:rsidR="00FD7798" w:rsidRPr="00E025D0" w:rsidRDefault="00FD7798" w:rsidP="005B64F5">
      <w:r w:rsidRPr="00E025D0">
        <w:rPr>
          <w:cs/>
        </w:rPr>
        <w:t>බුදුරජානන් වහන්සේ</w:t>
      </w:r>
      <w:r w:rsidRPr="00E025D0">
        <w:t xml:space="preserve">, </w:t>
      </w:r>
      <w:r w:rsidRPr="00E025D0">
        <w:rPr>
          <w:cs/>
        </w:rPr>
        <w:t>මාගන්දියා තමන් වහන්සේ කෙරෙහි වෛර බඳනා බව දැන දැන</w:t>
      </w:r>
      <w:r w:rsidRPr="00E025D0">
        <w:t xml:space="preserve">, </w:t>
      </w:r>
      <w:r w:rsidRPr="00E025D0">
        <w:rPr>
          <w:cs/>
        </w:rPr>
        <w:t>මෙසේ වදාළෝ</w:t>
      </w:r>
      <w:r w:rsidRPr="00E025D0">
        <w:t xml:space="preserve">, </w:t>
      </w:r>
      <w:r w:rsidRPr="00E025D0">
        <w:rPr>
          <w:cs/>
        </w:rPr>
        <w:t>අනික් දෙ දෙනාට වන වැඩ සලකා ය. බුදුවරයෝ වනාහි</w:t>
      </w:r>
      <w:r w:rsidRPr="00E025D0">
        <w:t xml:space="preserve">, </w:t>
      </w:r>
      <w:r w:rsidRPr="00E025D0">
        <w:rPr>
          <w:cs/>
        </w:rPr>
        <w:t>තමන් කෙරෙහි උනුන් උපදවන ක්‍රෝධය නො සලකති. මා</w:t>
      </w:r>
      <w:r w:rsidR="00983463">
        <w:rPr>
          <w:cs/>
          <w:lang w:bidi="si-LK"/>
        </w:rPr>
        <w:t>ර්‍ග</w:t>
      </w:r>
      <w:r w:rsidRPr="00E025D0">
        <w:rPr>
          <w:cs/>
        </w:rPr>
        <w:t>ඵලාවබෝධයට සුදුසු වූවන් දැක ධ</w:t>
      </w:r>
      <w:r w:rsidR="00983463">
        <w:rPr>
          <w:cs/>
          <w:lang w:bidi="si-LK"/>
        </w:rPr>
        <w:t>ර්‍ම</w:t>
      </w:r>
      <w:r w:rsidRPr="00E025D0">
        <w:rPr>
          <w:cs/>
        </w:rPr>
        <w:t xml:space="preserve"> </w:t>
      </w:r>
      <w:r w:rsidR="00CB03F7">
        <w:rPr>
          <w:cs/>
          <w:lang w:bidi="si-LK"/>
        </w:rPr>
        <w:t>දේශනා</w:t>
      </w:r>
      <w:r w:rsidRPr="00E025D0">
        <w:rPr>
          <w:cs/>
        </w:rPr>
        <w:t xml:space="preserve"> කෙරෙති. </w:t>
      </w:r>
    </w:p>
    <w:p w14:paraId="09EE0D2F" w14:textId="56D65AAC" w:rsidR="00FD7798" w:rsidRPr="00E025D0" w:rsidRDefault="00FD7798" w:rsidP="00C91AB2">
      <w:r w:rsidRPr="00E025D0">
        <w:rPr>
          <w:cs/>
        </w:rPr>
        <w:t>ඉක්බිති මාගන්දිය දෙමාල්ලෝ</w:t>
      </w:r>
      <w:r w:rsidRPr="00E025D0">
        <w:t xml:space="preserve">, </w:t>
      </w:r>
      <w:r w:rsidRPr="00E025D0">
        <w:rPr>
          <w:cs/>
        </w:rPr>
        <w:t>තම දූ කැඳවා ගෙන ගොස්</w:t>
      </w:r>
      <w:r w:rsidRPr="00E025D0">
        <w:t xml:space="preserve">, </w:t>
      </w:r>
      <w:r w:rsidRPr="00E025D0">
        <w:rPr>
          <w:cs/>
        </w:rPr>
        <w:t>චූල මාගන්දියට භාර කොට</w:t>
      </w:r>
      <w:r w:rsidRPr="00E025D0">
        <w:t xml:space="preserve">, </w:t>
      </w:r>
      <w:r w:rsidRPr="00E025D0">
        <w:rPr>
          <w:cs/>
        </w:rPr>
        <w:t>පැවිදිව කෙලෙස් හැම බිඳ හැර රහත්බවට පැමිණියෝ ය. චූල මාගන්දිය ද</w:t>
      </w:r>
      <w:r w:rsidRPr="00E025D0">
        <w:t xml:space="preserve">, </w:t>
      </w:r>
      <w:r w:rsidR="003E6E91">
        <w:t>‘</w:t>
      </w:r>
      <w:r w:rsidRPr="00E025D0">
        <w:rPr>
          <w:cs/>
        </w:rPr>
        <w:t>මාගේ දු එසේ මෙසේ යම්තම් පිරිමියකුට දිය යුතු නො වන්නී ය</w:t>
      </w:r>
      <w:r w:rsidRPr="00E025D0">
        <w:t xml:space="preserve">, </w:t>
      </w:r>
      <w:r w:rsidRPr="00E025D0">
        <w:rPr>
          <w:cs/>
        </w:rPr>
        <w:t>රජකුට ම සුදුසු ය ඈ</w:t>
      </w:r>
      <w:r w:rsidR="003E6E91">
        <w:t>’</w:t>
      </w:r>
      <w:r w:rsidR="00C91AB2">
        <w:t xml:space="preserve"> </w:t>
      </w:r>
      <w:r w:rsidRPr="00E025D0">
        <w:rPr>
          <w:cs/>
        </w:rPr>
        <w:t>යි කොසඹෑනුවරට ගොස්</w:t>
      </w:r>
      <w:r w:rsidRPr="00E025D0">
        <w:t xml:space="preserve">, </w:t>
      </w:r>
      <w:r w:rsidRPr="00E025D0">
        <w:rPr>
          <w:cs/>
        </w:rPr>
        <w:t>වටිනා ඇඳුම් කැඩුම් ආයිත්තමින් මැනැවින් සරසා</w:t>
      </w:r>
      <w:r w:rsidRPr="00E025D0">
        <w:t xml:space="preserve">, </w:t>
      </w:r>
      <w:r w:rsidRPr="00E025D0">
        <w:rPr>
          <w:cs/>
        </w:rPr>
        <w:t>උදේනරජු වෙතට ගොස්</w:t>
      </w:r>
      <w:r w:rsidRPr="00E025D0">
        <w:t xml:space="preserve">, </w:t>
      </w:r>
      <w:r w:rsidRPr="00E025D0">
        <w:rPr>
          <w:cs/>
        </w:rPr>
        <w:t xml:space="preserve">ඔහුට පාවා දුන්නේ ය. </w:t>
      </w:r>
      <w:r w:rsidR="00C66C1A">
        <w:rPr>
          <w:cs/>
          <w:lang w:bidi="si-LK"/>
        </w:rPr>
        <w:t>උදේන</w:t>
      </w:r>
      <w:r w:rsidRPr="00E025D0">
        <w:rPr>
          <w:cs/>
        </w:rPr>
        <w:t>රජ තෙමේ ඈ දැක</w:t>
      </w:r>
      <w:r w:rsidRPr="00E025D0">
        <w:t xml:space="preserve">, </w:t>
      </w:r>
      <w:r w:rsidRPr="00E025D0">
        <w:rPr>
          <w:cs/>
        </w:rPr>
        <w:t>උපන් බලවත් ඇලුම් ඇත්තේ</w:t>
      </w:r>
      <w:r w:rsidRPr="00E025D0">
        <w:t xml:space="preserve">, </w:t>
      </w:r>
      <w:r w:rsidRPr="00E025D0">
        <w:rPr>
          <w:cs/>
        </w:rPr>
        <w:t xml:space="preserve">පන්සියයක් ගෑණුන් පිරිවර කොට තබා අග බිසෝ තනතුරෙහි තැබූයේ ය. </w:t>
      </w:r>
    </w:p>
    <w:p w14:paraId="0C7C8D0F" w14:textId="77777777" w:rsidR="00FD7798" w:rsidRPr="00C91AB2" w:rsidRDefault="00FD7798" w:rsidP="00C91AB2">
      <w:pPr>
        <w:jc w:val="center"/>
        <w:rPr>
          <w:b/>
          <w:bCs/>
        </w:rPr>
      </w:pPr>
      <w:r w:rsidRPr="00C91AB2">
        <w:rPr>
          <w:b/>
          <w:bCs/>
          <w:cs/>
        </w:rPr>
        <w:t>මේ මාගන්දියාගේ උත්පත්තිය යි.</w:t>
      </w:r>
    </w:p>
    <w:p w14:paraId="213C28C8" w14:textId="3546D681" w:rsidR="00FD7798" w:rsidRPr="00C91AB2" w:rsidRDefault="00C91AB2" w:rsidP="00C91AB2">
      <w:pPr>
        <w:jc w:val="center"/>
        <w:rPr>
          <w:b/>
          <w:bCs/>
        </w:rPr>
      </w:pPr>
      <w:r w:rsidRPr="00C91AB2">
        <w:rPr>
          <w:rFonts w:ascii="Times New Roman" w:hAnsi="Times New Roman" w:cs="Times New Roman"/>
          <w:b/>
          <w:bCs/>
        </w:rPr>
        <w:t>……</w:t>
      </w:r>
    </w:p>
    <w:p w14:paraId="29C6A38D" w14:textId="786154DE" w:rsidR="00FD7798" w:rsidRPr="00E025D0" w:rsidRDefault="00FD7798" w:rsidP="00C91AB2">
      <w:r w:rsidRPr="00E025D0">
        <w:rPr>
          <w:cs/>
        </w:rPr>
        <w:t xml:space="preserve">මෙසේ </w:t>
      </w:r>
      <w:r w:rsidR="00C66C1A">
        <w:rPr>
          <w:cs/>
          <w:lang w:bidi="si-LK"/>
        </w:rPr>
        <w:t>උදේන</w:t>
      </w:r>
      <w:r w:rsidRPr="00E025D0">
        <w:rPr>
          <w:cs/>
        </w:rPr>
        <w:t>රජ</w:t>
      </w:r>
      <w:r w:rsidR="00C91AB2">
        <w:t xml:space="preserve"> </w:t>
      </w:r>
      <w:r w:rsidRPr="00E025D0">
        <w:rPr>
          <w:cs/>
        </w:rPr>
        <w:t>හට සාමාවතී - වාසුලදත්තා - මාගන්දියා යි අග බිසෝවරු තිදෙනෙක් වූහ. එක් එක් බිසොවට</w:t>
      </w:r>
      <w:r w:rsidRPr="00E025D0">
        <w:t xml:space="preserve">, </w:t>
      </w:r>
      <w:r w:rsidRPr="00E025D0">
        <w:rPr>
          <w:cs/>
        </w:rPr>
        <w:t>පන්සියයක් පන්සියයක් නළඟනෝ පිරිවර වූහ. එ දවස</w:t>
      </w:r>
      <w:r w:rsidRPr="00E025D0">
        <w:t xml:space="preserve">, </w:t>
      </w:r>
      <w:r w:rsidRPr="00E025D0">
        <w:rPr>
          <w:cs/>
        </w:rPr>
        <w:t>කොසඹෑනුවර ඝෝෂිත - කුක්කුට - පාවාරිය යි සිටුහු තිදෙනෙක් ද වාසය කළහ. ඔවුහු හිමාලය වනයෙන් අවුත්</w:t>
      </w:r>
      <w:r w:rsidRPr="00E025D0">
        <w:t xml:space="preserve">, </w:t>
      </w:r>
      <w:r w:rsidRPr="00E025D0">
        <w:rPr>
          <w:cs/>
        </w:rPr>
        <w:t>නුවර සිසාරා පිඬු සිඟා යන තාපසයන් පන්සියයක් දැක</w:t>
      </w:r>
      <w:r w:rsidRPr="00E025D0">
        <w:t xml:space="preserve">, </w:t>
      </w:r>
      <w:r w:rsidRPr="00E025D0">
        <w:rPr>
          <w:cs/>
        </w:rPr>
        <w:t>ඔවුන් ගෙන්වා වඩා හිඳුවා</w:t>
      </w:r>
      <w:r w:rsidRPr="00E025D0">
        <w:t xml:space="preserve">, </w:t>
      </w:r>
      <w:r w:rsidRPr="00E025D0">
        <w:rPr>
          <w:cs/>
        </w:rPr>
        <w:t>දන් පිළියෙල කොට වැළඳවූහ. දන් වළඳවා අවසන්හි</w:t>
      </w:r>
      <w:r w:rsidRPr="00E025D0">
        <w:t xml:space="preserve">, </w:t>
      </w:r>
      <w:r w:rsidRPr="00E025D0">
        <w:rPr>
          <w:cs/>
        </w:rPr>
        <w:t>තවත් සාර මසක් එහි නවතින ලෙසට උන්ට ආරාධනා ද කළහ. තාපසයෝ ද ඒ පිළිගෙන එහි නතර වූහ. එසේ සාරමස ගෙවා හිමාලය වනයට යන්නට සැරසුනු තවුසන්ට සිටුවරු නැවැත වස්කාලයෙහි එන ලෙසට ද ආරාධනා කළෝ ය. තාපසයෝ හිමාලය වනය බලා ගියහ. ගොස් එහි අට මසක් ගෙවා</w:t>
      </w:r>
      <w:r w:rsidRPr="00E025D0">
        <w:t xml:space="preserve">, </w:t>
      </w:r>
      <w:r w:rsidRPr="00E025D0">
        <w:rPr>
          <w:cs/>
        </w:rPr>
        <w:t>නැවැත</w:t>
      </w:r>
      <w:r w:rsidRPr="00E025D0">
        <w:t xml:space="preserve">, </w:t>
      </w:r>
      <w:r w:rsidRPr="00E025D0">
        <w:rPr>
          <w:cs/>
        </w:rPr>
        <w:t>වැසිකාලය ලං වත් ම</w:t>
      </w:r>
      <w:r w:rsidRPr="00E025D0">
        <w:t xml:space="preserve">, </w:t>
      </w:r>
      <w:r w:rsidRPr="00E025D0">
        <w:rPr>
          <w:cs/>
        </w:rPr>
        <w:t>පෙරළා</w:t>
      </w:r>
      <w:r w:rsidRPr="00E025D0">
        <w:t xml:space="preserve">, </w:t>
      </w:r>
      <w:r w:rsidRPr="00E025D0">
        <w:rPr>
          <w:cs/>
        </w:rPr>
        <w:t>සිටුවරුන්ගේ ආරාධනාව සිහි කොට නුවරට ආහ. මෙසේ ඒ තවුසෝ</w:t>
      </w:r>
      <w:r w:rsidRPr="00E025D0">
        <w:t xml:space="preserve">, </w:t>
      </w:r>
      <w:r w:rsidRPr="00E025D0">
        <w:rPr>
          <w:cs/>
        </w:rPr>
        <w:t>අට</w:t>
      </w:r>
      <w:r w:rsidRPr="00E025D0">
        <w:t xml:space="preserve"> </w:t>
      </w:r>
      <w:r w:rsidRPr="00E025D0">
        <w:rPr>
          <w:cs/>
        </w:rPr>
        <w:t>මසක් හිමාලයයෙහි ද</w:t>
      </w:r>
      <w:r w:rsidRPr="00E025D0">
        <w:t xml:space="preserve">, </w:t>
      </w:r>
      <w:r w:rsidRPr="00E025D0">
        <w:rPr>
          <w:cs/>
        </w:rPr>
        <w:t xml:space="preserve">සාර මසක් සිටුවරුන් වෙත ද වාසය කෙරෙති. </w:t>
      </w:r>
    </w:p>
    <w:p w14:paraId="447D16B7" w14:textId="70B2BA3D" w:rsidR="00FD7798" w:rsidRPr="00E025D0" w:rsidRDefault="00FD7798" w:rsidP="00EA51BC">
      <w:r w:rsidRPr="00E025D0">
        <w:rPr>
          <w:cs/>
        </w:rPr>
        <w:t>එක් අවදියක මොවුහු</w:t>
      </w:r>
      <w:r w:rsidRPr="00E025D0">
        <w:t xml:space="preserve">, </w:t>
      </w:r>
      <w:r w:rsidRPr="00E025D0">
        <w:rPr>
          <w:cs/>
        </w:rPr>
        <w:t>හිමාලයයෙන් එන්නෝ</w:t>
      </w:r>
      <w:r w:rsidRPr="00E025D0">
        <w:t xml:space="preserve">, </w:t>
      </w:r>
      <w:r w:rsidRPr="00E025D0">
        <w:rPr>
          <w:cs/>
        </w:rPr>
        <w:t>කැලෑවෙහි හොඳට වැඩුනු ලොකු නුගගසක් දැක</w:t>
      </w:r>
      <w:r w:rsidRPr="00E025D0">
        <w:t xml:space="preserve">, </w:t>
      </w:r>
      <w:r w:rsidRPr="00E025D0">
        <w:rPr>
          <w:cs/>
        </w:rPr>
        <w:t>එහි මුල වාඩිලා ගත්හ. දෙටු තවුස් තෙමේ</w:t>
      </w:r>
      <w:r w:rsidRPr="00E025D0">
        <w:t xml:space="preserve">, </w:t>
      </w:r>
      <w:r w:rsidR="003E6E91">
        <w:t>‘</w:t>
      </w:r>
      <w:r w:rsidRPr="00E025D0">
        <w:rPr>
          <w:cs/>
        </w:rPr>
        <w:t>මේ ගස අරක් ගත් දෙවි තෙමේ සුලුපටු එකෙක් නො වන්නේ ය</w:t>
      </w:r>
      <w:r w:rsidRPr="00E025D0">
        <w:t xml:space="preserve">, </w:t>
      </w:r>
      <w:r w:rsidRPr="00E025D0">
        <w:rPr>
          <w:cs/>
        </w:rPr>
        <w:t>ලොකු එකකු ම විය යුතු ය මොහු</w:t>
      </w:r>
      <w:r w:rsidRPr="00E025D0">
        <w:t xml:space="preserve">, </w:t>
      </w:r>
      <w:r w:rsidRPr="00E025D0">
        <w:rPr>
          <w:cs/>
        </w:rPr>
        <w:t>එ හෙයින්</w:t>
      </w:r>
      <w:r w:rsidRPr="00E025D0">
        <w:t xml:space="preserve">, </w:t>
      </w:r>
      <w:r w:rsidRPr="00E025D0">
        <w:rPr>
          <w:cs/>
        </w:rPr>
        <w:t>මේ නුගයට අරක් ගෙණ සිටින දෙවි රජානන් වහන්සේ</w:t>
      </w:r>
      <w:r w:rsidRPr="00E025D0">
        <w:t xml:space="preserve">, </w:t>
      </w:r>
      <w:r w:rsidRPr="00E025D0">
        <w:rPr>
          <w:cs/>
        </w:rPr>
        <w:t>අපට බොන්නට පැන් ටිකක් දෙන සේක්වා</w:t>
      </w:r>
      <w:r w:rsidR="003E6E91">
        <w:t>’</w:t>
      </w:r>
      <w:r w:rsidRPr="00E025D0">
        <w:t xml:space="preserve"> </w:t>
      </w:r>
      <w:r w:rsidRPr="00E025D0">
        <w:rPr>
          <w:cs/>
        </w:rPr>
        <w:t>යි සිතී ය. සිතූ කෙණෙහි ම</w:t>
      </w:r>
      <w:r w:rsidRPr="00E025D0">
        <w:t xml:space="preserve">, </w:t>
      </w:r>
      <w:r w:rsidRPr="00E025D0">
        <w:rPr>
          <w:cs/>
        </w:rPr>
        <w:t>දෙවි තෙමේ පැන් දුන්නේ ය. නැවත ඒ තවුසා</w:t>
      </w:r>
      <w:r w:rsidRPr="00E025D0">
        <w:t xml:space="preserve">, </w:t>
      </w:r>
      <w:r w:rsidR="003E6E91">
        <w:t>‘</w:t>
      </w:r>
      <w:r w:rsidRPr="00E025D0">
        <w:rPr>
          <w:cs/>
        </w:rPr>
        <w:t>නාන්නට වතුර</w:t>
      </w:r>
      <w:r w:rsidRPr="00E025D0">
        <w:t xml:space="preserve">, </w:t>
      </w:r>
      <w:r w:rsidRPr="00E025D0">
        <w:rPr>
          <w:cs/>
        </w:rPr>
        <w:t>කන්නට කෑමක් දෙන සේක්වා</w:t>
      </w:r>
      <w:r w:rsidR="003E6E91">
        <w:t>’</w:t>
      </w:r>
      <w:r w:rsidRPr="00E025D0">
        <w:t xml:space="preserve"> </w:t>
      </w:r>
      <w:r w:rsidRPr="00E025D0">
        <w:rPr>
          <w:cs/>
        </w:rPr>
        <w:t>යි ඉල්ලී ය. දෙවි තෙමේ ඒ හැම දුන්නේ ය. එ හෙයින් තවුසාට දෙවියන් දැකීමෙහි ආශාවක් උපන. ඒ ඇසිල්ලෙහි දෙවි තෙමේ ගස පළා ගෙණ</w:t>
      </w:r>
      <w:r w:rsidRPr="00E025D0">
        <w:t xml:space="preserve">, </w:t>
      </w:r>
      <w:r w:rsidRPr="00E025D0">
        <w:rPr>
          <w:cs/>
        </w:rPr>
        <w:t>ඔවුන්ට තමන් දැක්වී ය. ඉක්බිති තවුසෝ</w:t>
      </w:r>
      <w:r w:rsidRPr="00E025D0">
        <w:t xml:space="preserve">, </w:t>
      </w:r>
      <w:r w:rsidR="0024692F">
        <w:t>‘</w:t>
      </w:r>
      <w:r w:rsidRPr="00E025D0">
        <w:rPr>
          <w:cs/>
        </w:rPr>
        <w:t>දෙවරාජය! ඔබගේ සම්පත් මහත් ය</w:t>
      </w:r>
      <w:r w:rsidRPr="00E025D0">
        <w:t xml:space="preserve">, </w:t>
      </w:r>
      <w:r w:rsidRPr="00E025D0">
        <w:rPr>
          <w:cs/>
        </w:rPr>
        <w:t>පුදුම ය</w:t>
      </w:r>
      <w:r w:rsidRPr="00E025D0">
        <w:t xml:space="preserve">, </w:t>
      </w:r>
      <w:r w:rsidRPr="00E025D0">
        <w:rPr>
          <w:cs/>
        </w:rPr>
        <w:t>මේ ලබන්නට කළ පින්කම කිමැ</w:t>
      </w:r>
      <w:r w:rsidR="003E6E91">
        <w:t>’</w:t>
      </w:r>
      <w:r w:rsidRPr="00E025D0">
        <w:t xml:space="preserve"> </w:t>
      </w:r>
      <w:r w:rsidRPr="00E025D0">
        <w:rPr>
          <w:cs/>
        </w:rPr>
        <w:t xml:space="preserve">යි ඇසූහ. </w:t>
      </w:r>
      <w:r w:rsidR="003E6E91">
        <w:t>‘</w:t>
      </w:r>
      <w:r w:rsidRPr="00E025D0">
        <w:rPr>
          <w:cs/>
        </w:rPr>
        <w:t>ඒ නො අසනු මැනැවැ</w:t>
      </w:r>
      <w:r w:rsidR="003E6E91">
        <w:t>’</w:t>
      </w:r>
      <w:r w:rsidRPr="00E025D0">
        <w:t xml:space="preserve"> </w:t>
      </w:r>
      <w:r w:rsidRPr="00E025D0">
        <w:rPr>
          <w:cs/>
        </w:rPr>
        <w:t xml:space="preserve">යි දෙවි තෙමේ කී ය. </w:t>
      </w:r>
      <w:r w:rsidR="003E6E91">
        <w:t>‘</w:t>
      </w:r>
      <w:r w:rsidRPr="00E025D0">
        <w:rPr>
          <w:cs/>
        </w:rPr>
        <w:t>කියන්නැ</w:t>
      </w:r>
      <w:r w:rsidR="003E6E91">
        <w:t>’</w:t>
      </w:r>
      <w:r w:rsidRPr="00E025D0">
        <w:t xml:space="preserve"> </w:t>
      </w:r>
      <w:r w:rsidRPr="00E025D0">
        <w:rPr>
          <w:cs/>
        </w:rPr>
        <w:t>යි තවුසෝ නැවැත නැවැත</w:t>
      </w:r>
      <w:r w:rsidR="00C909C1">
        <w:rPr>
          <w:cs/>
          <w:lang w:bidi="si-LK"/>
        </w:rPr>
        <w:t>ත්</w:t>
      </w:r>
      <w:r w:rsidRPr="00E025D0">
        <w:rPr>
          <w:cs/>
        </w:rPr>
        <w:t xml:space="preserve"> කියා සිටියහ. තමන් කළ ඒ පින්කම</w:t>
      </w:r>
      <w:r w:rsidRPr="00E025D0">
        <w:t xml:space="preserve">, </w:t>
      </w:r>
      <w:r w:rsidRPr="00E025D0">
        <w:rPr>
          <w:cs/>
        </w:rPr>
        <w:t>ඉතා කුඩා එකක් බැවින් දෙවි තෙමේ ඒ කීමෙහි ලජ්ජා ඇත්තේ විය. එහෙත් තවුසන්ගේ ඇවිටිල්ල මහත්වූ බැවින්</w:t>
      </w:r>
      <w:r w:rsidRPr="00E025D0">
        <w:t xml:space="preserve">, </w:t>
      </w:r>
      <w:r w:rsidR="003E6E91">
        <w:t>‘</w:t>
      </w:r>
      <w:r w:rsidRPr="00E025D0">
        <w:rPr>
          <w:cs/>
        </w:rPr>
        <w:t>පින්වත! මම එදා අනාථපිණ්ඩික සිටානන්ගේ ගෙදර</w:t>
      </w:r>
      <w:r w:rsidRPr="00E025D0">
        <w:t xml:space="preserve">, </w:t>
      </w:r>
      <w:r w:rsidRPr="00E025D0">
        <w:rPr>
          <w:cs/>
        </w:rPr>
        <w:t>කුලීවැඩ කළ කුලීකරුවෙක් වීමි</w:t>
      </w:r>
      <w:r w:rsidRPr="00E025D0">
        <w:t xml:space="preserve">, </w:t>
      </w:r>
      <w:r w:rsidRPr="00E025D0">
        <w:rPr>
          <w:cs/>
        </w:rPr>
        <w:t>එහි දී මට ලැබුනු කුලියෙන්</w:t>
      </w:r>
      <w:r w:rsidRPr="00E025D0">
        <w:t xml:space="preserve">, </w:t>
      </w:r>
      <w:r w:rsidRPr="00E025D0">
        <w:rPr>
          <w:cs/>
        </w:rPr>
        <w:t>මම යන්තමින් දිවි පැවැත් වීමි</w:t>
      </w:r>
      <w:r w:rsidRPr="00E025D0">
        <w:t xml:space="preserve">, </w:t>
      </w:r>
      <w:r w:rsidRPr="00E025D0">
        <w:rPr>
          <w:cs/>
        </w:rPr>
        <w:t>පෝය දිනෙක</w:t>
      </w:r>
      <w:r w:rsidRPr="00E025D0">
        <w:t xml:space="preserve">, </w:t>
      </w:r>
      <w:r w:rsidRPr="00E025D0">
        <w:rPr>
          <w:cs/>
        </w:rPr>
        <w:lastRenderedPageBreak/>
        <w:t>සිටු තෙමේ විහාරයේ සිට අවුත්</w:t>
      </w:r>
      <w:r w:rsidRPr="00E025D0">
        <w:t xml:space="preserve">, </w:t>
      </w:r>
      <w:r w:rsidRPr="00E025D0">
        <w:rPr>
          <w:cs/>
        </w:rPr>
        <w:t>ගෙට වැද ගෙයි සිටි අයගෙන්</w:t>
      </w:r>
      <w:r w:rsidRPr="00E025D0">
        <w:t xml:space="preserve">, </w:t>
      </w:r>
      <w:r w:rsidR="003E6E91">
        <w:t>‘</w:t>
      </w:r>
      <w:r w:rsidRPr="00E025D0">
        <w:rPr>
          <w:cs/>
        </w:rPr>
        <w:t>අද පෝයබව මෙහි කුලීකරුට කියන ලද දැ</w:t>
      </w:r>
      <w:r w:rsidR="003E6E91">
        <w:t>’</w:t>
      </w:r>
      <w:r w:rsidRPr="00E025D0">
        <w:t xml:space="preserve"> </w:t>
      </w:r>
      <w:r w:rsidRPr="00E025D0">
        <w:rPr>
          <w:cs/>
        </w:rPr>
        <w:t>යි ඇසී ය</w:t>
      </w:r>
      <w:r w:rsidRPr="00E025D0">
        <w:t xml:space="preserve">, </w:t>
      </w:r>
      <w:r w:rsidR="003E6E91">
        <w:t>‘</w:t>
      </w:r>
      <w:r w:rsidRPr="00E025D0">
        <w:rPr>
          <w:cs/>
        </w:rPr>
        <w:t>නො කීවෙමු</w:t>
      </w:r>
      <w:r w:rsidR="005F79B0">
        <w:t>’</w:t>
      </w:r>
      <w:r w:rsidRPr="00E025D0">
        <w:rPr>
          <w:cs/>
        </w:rPr>
        <w:t xml:space="preserve"> යි ඔවුහු කීහ</w:t>
      </w:r>
      <w:r w:rsidRPr="00E025D0">
        <w:t xml:space="preserve">, </w:t>
      </w:r>
      <w:r w:rsidR="003E6E91">
        <w:t>‘</w:t>
      </w:r>
      <w:r w:rsidRPr="00E025D0">
        <w:rPr>
          <w:cs/>
        </w:rPr>
        <w:t>එසේ නම්</w:t>
      </w:r>
      <w:r w:rsidRPr="00E025D0">
        <w:t xml:space="preserve">, </w:t>
      </w:r>
      <w:r w:rsidRPr="00E025D0">
        <w:rPr>
          <w:cs/>
        </w:rPr>
        <w:t>ඔහුට සෑහෙන පමණ සවසට බත් ටිකක් උයා දෙවු</w:t>
      </w:r>
      <w:r w:rsidR="003E6E91">
        <w:t>’</w:t>
      </w:r>
      <w:r w:rsidRPr="00E025D0">
        <w:rPr>
          <w:cs/>
        </w:rPr>
        <w:t xml:space="preserve"> යි කී ය</w:t>
      </w:r>
      <w:r w:rsidRPr="00E025D0">
        <w:t xml:space="preserve">, </w:t>
      </w:r>
      <w:r w:rsidRPr="00E025D0">
        <w:rPr>
          <w:cs/>
        </w:rPr>
        <w:t>එවිට</w:t>
      </w:r>
      <w:r w:rsidRPr="00E025D0">
        <w:t xml:space="preserve">, </w:t>
      </w:r>
      <w:r w:rsidRPr="00E025D0">
        <w:rPr>
          <w:cs/>
        </w:rPr>
        <w:t>බත් පිසන්නෝ</w:t>
      </w:r>
      <w:r w:rsidRPr="00E025D0">
        <w:t xml:space="preserve">, </w:t>
      </w:r>
      <w:r w:rsidRPr="00E025D0">
        <w:rPr>
          <w:cs/>
        </w:rPr>
        <w:t>හාල්නැළියක බත් පිසූහ</w:t>
      </w:r>
      <w:r w:rsidRPr="00E025D0">
        <w:t xml:space="preserve">, </w:t>
      </w:r>
      <w:r w:rsidRPr="00E025D0">
        <w:rPr>
          <w:cs/>
        </w:rPr>
        <w:t>මම මුළු දවස වනයෙහි වැඩ කොට</w:t>
      </w:r>
      <w:r w:rsidRPr="00E025D0">
        <w:t xml:space="preserve">, </w:t>
      </w:r>
      <w:r w:rsidRPr="00E025D0">
        <w:rPr>
          <w:cs/>
        </w:rPr>
        <w:t>සවස ගෙට ආමි</w:t>
      </w:r>
      <w:r w:rsidRPr="00E025D0">
        <w:t xml:space="preserve">, </w:t>
      </w:r>
      <w:r w:rsidRPr="00E025D0">
        <w:rPr>
          <w:cs/>
        </w:rPr>
        <w:t>බත් බෙදා දෙන්නෝ</w:t>
      </w:r>
      <w:r w:rsidRPr="00E025D0">
        <w:t xml:space="preserve">, </w:t>
      </w:r>
      <w:r w:rsidRPr="00E025D0">
        <w:rPr>
          <w:cs/>
        </w:rPr>
        <w:t>එවිට මට බත් බෙදා දුන්හ</w:t>
      </w:r>
      <w:r w:rsidRPr="00E025D0">
        <w:t xml:space="preserve">, </w:t>
      </w:r>
      <w:r w:rsidRPr="00E025D0">
        <w:rPr>
          <w:cs/>
        </w:rPr>
        <w:t>එහෙත් වෙනදා මෙන් එදා එහි බත් ගෙණෙවු</w:t>
      </w:r>
      <w:r w:rsidRPr="00E025D0">
        <w:t xml:space="preserve">, </w:t>
      </w:r>
      <w:r w:rsidRPr="00E025D0">
        <w:rPr>
          <w:cs/>
        </w:rPr>
        <w:t>මස් ගෙණෙවු</w:t>
      </w:r>
      <w:r w:rsidRPr="00E025D0">
        <w:t xml:space="preserve">, </w:t>
      </w:r>
      <w:r w:rsidRPr="00E025D0">
        <w:rPr>
          <w:cs/>
        </w:rPr>
        <w:t>මාලු ගෙණෙවු</w:t>
      </w:r>
      <w:r w:rsidRPr="00E025D0">
        <w:t xml:space="preserve">, </w:t>
      </w:r>
      <w:r w:rsidRPr="00E025D0">
        <w:rPr>
          <w:cs/>
        </w:rPr>
        <w:t>එලවලු ගෙණෙවු</w:t>
      </w:r>
      <w:r w:rsidRPr="00E025D0">
        <w:t xml:space="preserve">, </w:t>
      </w:r>
      <w:r w:rsidRPr="00E025D0">
        <w:rPr>
          <w:cs/>
        </w:rPr>
        <w:t>පලතුරු ගෙණෙවු</w:t>
      </w:r>
      <w:r w:rsidRPr="00E025D0">
        <w:t xml:space="preserve">, </w:t>
      </w:r>
      <w:r w:rsidRPr="00E025D0">
        <w:rPr>
          <w:cs/>
        </w:rPr>
        <w:t>පැන් ගෙණෙවු</w:t>
      </w:r>
      <w:r w:rsidRPr="00E025D0">
        <w:t xml:space="preserve">, </w:t>
      </w:r>
      <w:r w:rsidRPr="00E025D0">
        <w:rPr>
          <w:cs/>
        </w:rPr>
        <w:t>ඉඳුල් ලන බඳුන ගෙණෙවු</w:t>
      </w:r>
      <w:r w:rsidRPr="00E025D0">
        <w:t xml:space="preserve">, </w:t>
      </w:r>
      <w:r w:rsidRPr="00E025D0">
        <w:rPr>
          <w:cs/>
        </w:rPr>
        <w:t>යි යන කිසිත් කෑ කෝ ගැසීමක් ඉල්ලීමක් නො වූ බැවින්</w:t>
      </w:r>
      <w:r w:rsidRPr="00E025D0">
        <w:t xml:space="preserve">, </w:t>
      </w:r>
      <w:r w:rsidRPr="00E025D0">
        <w:rPr>
          <w:cs/>
        </w:rPr>
        <w:t>එහි සිටියවුන් වැතිර නිදිගත් බැවින්</w:t>
      </w:r>
      <w:r w:rsidRPr="00E025D0">
        <w:t xml:space="preserve">, </w:t>
      </w:r>
      <w:r w:rsidRPr="00E025D0">
        <w:rPr>
          <w:cs/>
        </w:rPr>
        <w:t>බඩගිනි තදින් තිබුන ද</w:t>
      </w:r>
      <w:r w:rsidRPr="00E025D0">
        <w:t xml:space="preserve">, </w:t>
      </w:r>
      <w:r w:rsidRPr="00E025D0">
        <w:rPr>
          <w:cs/>
        </w:rPr>
        <w:t>මම බත් නොකා මට ම පමණක් බත් දුන්නෝ කුමක් නිසා දැ යි කල්පනා කොට</w:t>
      </w:r>
      <w:r w:rsidRPr="00E025D0">
        <w:t xml:space="preserve">, </w:t>
      </w:r>
      <w:r w:rsidRPr="00E025D0">
        <w:rPr>
          <w:cs/>
        </w:rPr>
        <w:t>මෙහි ඉන්නා අන් අය</w:t>
      </w:r>
      <w:r w:rsidRPr="00E025D0">
        <w:t xml:space="preserve">, </w:t>
      </w:r>
      <w:r w:rsidRPr="00E025D0">
        <w:rPr>
          <w:cs/>
        </w:rPr>
        <w:t>රෑට බත් කෑවෝ දැ යි ඇසීමි</w:t>
      </w:r>
      <w:r w:rsidRPr="00E025D0">
        <w:t xml:space="preserve">, </w:t>
      </w:r>
      <w:r w:rsidRPr="00E025D0">
        <w:rPr>
          <w:cs/>
        </w:rPr>
        <w:t>නැතැ යි කී කල්හි</w:t>
      </w:r>
      <w:r w:rsidRPr="00E025D0">
        <w:t xml:space="preserve">, </w:t>
      </w:r>
      <w:r w:rsidRPr="00E025D0">
        <w:rPr>
          <w:cs/>
        </w:rPr>
        <w:t>කුමක් නිසා</w:t>
      </w:r>
      <w:r w:rsidRPr="00E025D0">
        <w:t xml:space="preserve">, </w:t>
      </w:r>
      <w:r w:rsidRPr="00E025D0">
        <w:rPr>
          <w:cs/>
        </w:rPr>
        <w:t>නො කෑවෝ දැ යි මම ඇසීමි</w:t>
      </w:r>
      <w:r w:rsidRPr="00E025D0">
        <w:t xml:space="preserve">, </w:t>
      </w:r>
      <w:r w:rsidRPr="00E025D0">
        <w:rPr>
          <w:cs/>
        </w:rPr>
        <w:t>ඇයි නො දන්නෙහි ද</w:t>
      </w:r>
      <w:r w:rsidRPr="00E025D0">
        <w:t xml:space="preserve">, </w:t>
      </w:r>
      <w:r w:rsidRPr="00E025D0">
        <w:rPr>
          <w:cs/>
        </w:rPr>
        <w:t>පෝයදාට මේ ගෙයි අය පෙහෙවස් සමාදන් වෙති</w:t>
      </w:r>
      <w:r w:rsidRPr="00E025D0">
        <w:t xml:space="preserve">, </w:t>
      </w:r>
      <w:r w:rsidRPr="00E025D0">
        <w:rPr>
          <w:cs/>
        </w:rPr>
        <w:t>එ හෙයින් රෑට අහර නො ගණිත්</w:t>
      </w:r>
      <w:r w:rsidRPr="00E025D0">
        <w:t xml:space="preserve">, </w:t>
      </w:r>
      <w:r w:rsidRPr="00E025D0">
        <w:rPr>
          <w:cs/>
        </w:rPr>
        <w:t>සිටුතුමා</w:t>
      </w:r>
      <w:r w:rsidRPr="00E025D0">
        <w:t xml:space="preserve">, </w:t>
      </w:r>
      <w:r w:rsidRPr="00E025D0">
        <w:rPr>
          <w:cs/>
        </w:rPr>
        <w:t>කිරිදරුවන්ගේ පවා කට සෝදවා</w:t>
      </w:r>
      <w:r w:rsidRPr="00E025D0">
        <w:t xml:space="preserve">, </w:t>
      </w:r>
      <w:r w:rsidRPr="00E025D0">
        <w:rPr>
          <w:cs/>
        </w:rPr>
        <w:t>චතුමධුර කටගා</w:t>
      </w:r>
      <w:r w:rsidRPr="00E025D0">
        <w:t xml:space="preserve">, </w:t>
      </w:r>
      <w:r w:rsidRPr="00E025D0">
        <w:rPr>
          <w:cs/>
        </w:rPr>
        <w:t>පෙහෙවස් සමාදන් කරවයි</w:t>
      </w:r>
      <w:r w:rsidRPr="00E025D0">
        <w:t xml:space="preserve">, </w:t>
      </w:r>
      <w:r w:rsidRPr="00E025D0">
        <w:rPr>
          <w:cs/>
        </w:rPr>
        <w:t>සුවඳ තෙල්පහන් දල්වා</w:t>
      </w:r>
      <w:r w:rsidRPr="00E025D0">
        <w:t xml:space="preserve">, </w:t>
      </w:r>
      <w:r w:rsidRPr="00E025D0">
        <w:rPr>
          <w:cs/>
        </w:rPr>
        <w:t>තැබූ කල්හි ලොකු කුඩා හැම දෙනා</w:t>
      </w:r>
      <w:r w:rsidRPr="00E025D0">
        <w:t xml:space="preserve">, </w:t>
      </w:r>
      <w:r w:rsidRPr="00E025D0">
        <w:rPr>
          <w:cs/>
        </w:rPr>
        <w:t xml:space="preserve">නිදන අසුන්වලට නැඟී </w:t>
      </w:r>
      <w:r w:rsidR="00B01432">
        <w:rPr>
          <w:cs/>
          <w:lang w:bidi="si-LK"/>
        </w:rPr>
        <w:t>ද්ව</w:t>
      </w:r>
      <w:r w:rsidRPr="00E025D0">
        <w:rPr>
          <w:cs/>
        </w:rPr>
        <w:t>ත්තිංසාකාරය සජ්ඣායනා කරති</w:t>
      </w:r>
      <w:r w:rsidRPr="00E025D0">
        <w:t xml:space="preserve">, </w:t>
      </w:r>
      <w:r w:rsidRPr="00E025D0">
        <w:rPr>
          <w:cs/>
        </w:rPr>
        <w:t>නුඹට අද පොහොය දවස බව කියන්නට අපට අමතක විය</w:t>
      </w:r>
      <w:r w:rsidRPr="00E025D0">
        <w:t xml:space="preserve">, </w:t>
      </w:r>
      <w:r w:rsidRPr="00E025D0">
        <w:rPr>
          <w:cs/>
        </w:rPr>
        <w:t>නුඹට පමණක් බත් පිසුවමෝ එහෙයිනි</w:t>
      </w:r>
      <w:r w:rsidRPr="00E025D0">
        <w:t xml:space="preserve">, </w:t>
      </w:r>
      <w:r w:rsidRPr="00E025D0">
        <w:rPr>
          <w:cs/>
        </w:rPr>
        <w:t>බත් කව</w:t>
      </w:r>
      <w:r w:rsidR="00D27925">
        <w:t>’</w:t>
      </w:r>
      <w:r w:rsidRPr="00E025D0">
        <w:rPr>
          <w:cs/>
        </w:rPr>
        <w:t xml:space="preserve"> යි ඔවුහු කීහ. එවිට</w:t>
      </w:r>
      <w:r w:rsidRPr="00E025D0">
        <w:t xml:space="preserve">, </w:t>
      </w:r>
      <w:r w:rsidR="003E6E91">
        <w:t>‘</w:t>
      </w:r>
      <w:r w:rsidRPr="00E025D0">
        <w:rPr>
          <w:cs/>
        </w:rPr>
        <w:t>මම</w:t>
      </w:r>
      <w:r w:rsidRPr="00E025D0">
        <w:t xml:space="preserve">, </w:t>
      </w:r>
      <w:r w:rsidRPr="00E025D0">
        <w:rPr>
          <w:cs/>
        </w:rPr>
        <w:t>දැන් පෙහෙවස් සමාදන් වෙමි</w:t>
      </w:r>
      <w:r w:rsidR="003E6E91">
        <w:t>’</w:t>
      </w:r>
      <w:r w:rsidRPr="00E025D0">
        <w:t xml:space="preserve"> </w:t>
      </w:r>
      <w:r w:rsidRPr="00E025D0">
        <w:rPr>
          <w:cs/>
        </w:rPr>
        <w:t>යි සිතා සිටුහුගෙන් අසන්නට කීමි</w:t>
      </w:r>
      <w:r w:rsidRPr="00E025D0">
        <w:t xml:space="preserve">, </w:t>
      </w:r>
      <w:r w:rsidRPr="00E025D0">
        <w:rPr>
          <w:cs/>
        </w:rPr>
        <w:t>ඔහු ගොස්</w:t>
      </w:r>
      <w:r w:rsidRPr="00E025D0">
        <w:t xml:space="preserve">, </w:t>
      </w:r>
      <w:r w:rsidRPr="00E025D0">
        <w:rPr>
          <w:cs/>
        </w:rPr>
        <w:t>සිටුහුගෙන් ඇසූහ. සිටු තුමා</w:t>
      </w:r>
      <w:r w:rsidRPr="00E025D0">
        <w:t xml:space="preserve">, </w:t>
      </w:r>
      <w:r w:rsidRPr="00E025D0">
        <w:rPr>
          <w:cs/>
        </w:rPr>
        <w:t>එසේ නම්</w:t>
      </w:r>
      <w:r w:rsidRPr="00E025D0">
        <w:t xml:space="preserve">, </w:t>
      </w:r>
      <w:r w:rsidRPr="00E025D0">
        <w:rPr>
          <w:cs/>
        </w:rPr>
        <w:t>දැන් අහර නො ගෙණ</w:t>
      </w:r>
      <w:r w:rsidRPr="00E025D0">
        <w:t xml:space="preserve">, </w:t>
      </w:r>
      <w:r w:rsidRPr="00E025D0">
        <w:rPr>
          <w:cs/>
        </w:rPr>
        <w:t>කට සෝදා</w:t>
      </w:r>
      <w:r w:rsidRPr="00E025D0">
        <w:t xml:space="preserve">, </w:t>
      </w:r>
      <w:r w:rsidRPr="00E025D0">
        <w:rPr>
          <w:cs/>
        </w:rPr>
        <w:t>උපොසථඞ‍්ග ඉටා</w:t>
      </w:r>
      <w:r w:rsidRPr="00E025D0">
        <w:t xml:space="preserve">, </w:t>
      </w:r>
      <w:r w:rsidRPr="00E025D0">
        <w:rPr>
          <w:cs/>
        </w:rPr>
        <w:t>උපඩ්ඪුපොසථය ලබව</w:t>
      </w:r>
      <w:r w:rsidR="003E6E91">
        <w:t>’</w:t>
      </w:r>
      <w:r w:rsidRPr="00E025D0">
        <w:t xml:space="preserve"> </w:t>
      </w:r>
      <w:r w:rsidRPr="00E025D0">
        <w:rPr>
          <w:cs/>
        </w:rPr>
        <w:t>යි කී ය</w:t>
      </w:r>
      <w:r w:rsidRPr="00E025D0">
        <w:t xml:space="preserve">, </w:t>
      </w:r>
      <w:r w:rsidRPr="00E025D0">
        <w:rPr>
          <w:cs/>
        </w:rPr>
        <w:t>මම එසේ කෙළෙමි</w:t>
      </w:r>
      <w:r w:rsidRPr="00E025D0">
        <w:t xml:space="preserve">, </w:t>
      </w:r>
      <w:r w:rsidRPr="00E025D0">
        <w:rPr>
          <w:cs/>
        </w:rPr>
        <w:t>මුළු දවස ම වනයේ බර වැඩ කොට</w:t>
      </w:r>
      <w:r w:rsidRPr="00E025D0">
        <w:t xml:space="preserve">, </w:t>
      </w:r>
      <w:r w:rsidRPr="00E025D0">
        <w:rPr>
          <w:cs/>
        </w:rPr>
        <w:t>වෙහෙසට පත් ව</w:t>
      </w:r>
      <w:r w:rsidRPr="00E025D0">
        <w:t xml:space="preserve">, </w:t>
      </w:r>
      <w:r w:rsidRPr="00E025D0">
        <w:rPr>
          <w:cs/>
        </w:rPr>
        <w:t>තද බඩ ගින්නෙන් පෙළී සිටියා වූ මාගේ සිරුරෙහි</w:t>
      </w:r>
      <w:r w:rsidRPr="00E025D0">
        <w:t xml:space="preserve">, </w:t>
      </w:r>
      <w:r w:rsidRPr="00E025D0">
        <w:rPr>
          <w:cs/>
        </w:rPr>
        <w:t>ඇට නහර බිඳ ගෙණ වාතයෝ කිපී නැගී සිටියෝ ය</w:t>
      </w:r>
      <w:r w:rsidRPr="00E025D0">
        <w:t xml:space="preserve">, </w:t>
      </w:r>
      <w:r w:rsidRPr="00E025D0">
        <w:rPr>
          <w:cs/>
        </w:rPr>
        <w:t>මම රැහැණක් බැඳ</w:t>
      </w:r>
      <w:r w:rsidRPr="00E025D0">
        <w:t xml:space="preserve">, </w:t>
      </w:r>
      <w:r w:rsidRPr="00E025D0">
        <w:rPr>
          <w:cs/>
        </w:rPr>
        <w:t>රැහැන් කොණ අල්ලා ගෙණ</w:t>
      </w:r>
      <w:r w:rsidRPr="00E025D0">
        <w:t xml:space="preserve">, </w:t>
      </w:r>
      <w:r w:rsidRPr="00E025D0">
        <w:rPr>
          <w:cs/>
        </w:rPr>
        <w:t>ඔබිනොබ පෙරළුනෙමි</w:t>
      </w:r>
      <w:r w:rsidRPr="00E025D0">
        <w:t xml:space="preserve">, </w:t>
      </w:r>
      <w:r w:rsidRPr="00E025D0">
        <w:rPr>
          <w:cs/>
        </w:rPr>
        <w:t>එවිට සිටු තෙමේ</w:t>
      </w:r>
      <w:r w:rsidRPr="00E025D0">
        <w:t xml:space="preserve">, </w:t>
      </w:r>
      <w:r w:rsidRPr="00E025D0">
        <w:rPr>
          <w:cs/>
        </w:rPr>
        <w:t>පහන් දල්වා</w:t>
      </w:r>
      <w:r w:rsidRPr="00E025D0">
        <w:t xml:space="preserve">, </w:t>
      </w:r>
      <w:r w:rsidRPr="00E025D0">
        <w:rPr>
          <w:cs/>
        </w:rPr>
        <w:t>චතුමධුර ගෙණ</w:t>
      </w:r>
      <w:r w:rsidRPr="00E025D0">
        <w:t xml:space="preserve">, </w:t>
      </w:r>
      <w:r w:rsidRPr="00E025D0">
        <w:rPr>
          <w:cs/>
        </w:rPr>
        <w:t>මා වෙත පැමිණ</w:t>
      </w:r>
      <w:r w:rsidRPr="00E025D0">
        <w:t xml:space="preserve">, </w:t>
      </w:r>
      <w:r w:rsidRPr="00E025D0">
        <w:rPr>
          <w:cs/>
        </w:rPr>
        <w:t>අසනීපය කිමැ යි අසා</w:t>
      </w:r>
      <w:r w:rsidRPr="00E025D0">
        <w:t xml:space="preserve">, </w:t>
      </w:r>
      <w:r w:rsidRPr="00E025D0">
        <w:rPr>
          <w:cs/>
        </w:rPr>
        <w:t>එසේ නම් මේ බේත ගණුව</w:t>
      </w:r>
      <w:r w:rsidR="00D27925">
        <w:t>’</w:t>
      </w:r>
      <w:r w:rsidRPr="00E025D0">
        <w:rPr>
          <w:cs/>
        </w:rPr>
        <w:t xml:space="preserve"> යි කී ය</w:t>
      </w:r>
      <w:r w:rsidRPr="00E025D0">
        <w:t xml:space="preserve">, </w:t>
      </w:r>
      <w:r w:rsidR="003E6E91">
        <w:t>‘</w:t>
      </w:r>
      <w:r w:rsidRPr="00E025D0">
        <w:rPr>
          <w:cs/>
        </w:rPr>
        <w:t>ඔබ වහන්සේ අනුභව කරණු මැනැවැ</w:t>
      </w:r>
      <w:r w:rsidR="003E6E91">
        <w:t>’</w:t>
      </w:r>
      <w:r w:rsidRPr="00E025D0">
        <w:t xml:space="preserve"> </w:t>
      </w:r>
      <w:r w:rsidRPr="00E025D0">
        <w:rPr>
          <w:cs/>
        </w:rPr>
        <w:t>යි මා කී විට</w:t>
      </w:r>
      <w:r w:rsidRPr="00E025D0">
        <w:t xml:space="preserve">, </w:t>
      </w:r>
      <w:r w:rsidR="003E6E91">
        <w:t>‘</w:t>
      </w:r>
      <w:r w:rsidRPr="00E025D0">
        <w:rPr>
          <w:cs/>
        </w:rPr>
        <w:t>අපට අපහසුවෙක් නැත</w:t>
      </w:r>
      <w:r w:rsidRPr="00E025D0">
        <w:t xml:space="preserve">, </w:t>
      </w:r>
      <w:r w:rsidRPr="00E025D0">
        <w:rPr>
          <w:cs/>
        </w:rPr>
        <w:t>ඔබ අනුභව කරවු</w:t>
      </w:r>
      <w:r w:rsidR="00D27925">
        <w:t>’</w:t>
      </w:r>
      <w:r w:rsidRPr="00E025D0">
        <w:rPr>
          <w:cs/>
        </w:rPr>
        <w:t xml:space="preserve"> යි කී ය</w:t>
      </w:r>
      <w:r w:rsidRPr="00E025D0">
        <w:t xml:space="preserve">, </w:t>
      </w:r>
      <w:r w:rsidRPr="00E025D0">
        <w:rPr>
          <w:cs/>
        </w:rPr>
        <w:t>පෙහෙවස් සමාදන් වන්නේ</w:t>
      </w:r>
      <w:r w:rsidRPr="00E025D0">
        <w:t xml:space="preserve">, </w:t>
      </w:r>
      <w:r w:rsidRPr="00E025D0">
        <w:rPr>
          <w:cs/>
        </w:rPr>
        <w:t>සියල්ල සමාදන් වන්නට නො කැමැති වීමි. සමාදන් වූයේ අඩෙකි</w:t>
      </w:r>
      <w:r w:rsidRPr="00E025D0">
        <w:t xml:space="preserve">, </w:t>
      </w:r>
      <w:r w:rsidRPr="00E025D0">
        <w:rPr>
          <w:cs/>
        </w:rPr>
        <w:t>මා ඒ සමාදන් වූ පෙහෙවස් අඩ බිඳීයේය යන බියෙන්</w:t>
      </w:r>
      <w:r w:rsidRPr="00E025D0">
        <w:t xml:space="preserve">, </w:t>
      </w:r>
      <w:r w:rsidRPr="00E025D0">
        <w:rPr>
          <w:cs/>
        </w:rPr>
        <w:t>ඒ අනුභව කරන්නට නො කැමති වීමි</w:t>
      </w:r>
      <w:r w:rsidRPr="00E025D0">
        <w:t xml:space="preserve">, </w:t>
      </w:r>
      <w:r w:rsidRPr="00E025D0">
        <w:rPr>
          <w:cs/>
        </w:rPr>
        <w:t>එකල</w:t>
      </w:r>
      <w:r w:rsidRPr="00E025D0">
        <w:t xml:space="preserve">, </w:t>
      </w:r>
      <w:r w:rsidRPr="00E025D0">
        <w:rPr>
          <w:cs/>
        </w:rPr>
        <w:t xml:space="preserve">සිටු තුමා </w:t>
      </w:r>
      <w:r w:rsidR="003E6E91">
        <w:t>‘</w:t>
      </w:r>
      <w:r w:rsidRPr="00E025D0">
        <w:rPr>
          <w:cs/>
        </w:rPr>
        <w:t>පුතා! එසේ නො කරව</w:t>
      </w:r>
      <w:r w:rsidRPr="00E025D0">
        <w:t xml:space="preserve">, </w:t>
      </w:r>
      <w:r w:rsidRPr="00E025D0">
        <w:rPr>
          <w:cs/>
        </w:rPr>
        <w:t>මෙයින් ටිකක් කට ගා ගන්නැ</w:t>
      </w:r>
      <w:r w:rsidR="00D27925">
        <w:t>’</w:t>
      </w:r>
      <w:r w:rsidRPr="00E025D0">
        <w:t xml:space="preserve"> </w:t>
      </w:r>
      <w:r w:rsidRPr="00E025D0">
        <w:rPr>
          <w:cs/>
        </w:rPr>
        <w:t>යි කී ය</w:t>
      </w:r>
      <w:r w:rsidRPr="00E025D0">
        <w:t xml:space="preserve">, </w:t>
      </w:r>
      <w:r w:rsidRPr="00E025D0">
        <w:rPr>
          <w:cs/>
        </w:rPr>
        <w:t>එහෙත් මම එසේ නො කෙළෙමි</w:t>
      </w:r>
      <w:r w:rsidRPr="00E025D0">
        <w:t xml:space="preserve">, </w:t>
      </w:r>
      <w:r w:rsidRPr="00E025D0">
        <w:rPr>
          <w:cs/>
        </w:rPr>
        <w:t>ඒ රෝගයෙන් පෙළුනේ</w:t>
      </w:r>
      <w:r w:rsidRPr="00E025D0">
        <w:t xml:space="preserve">, </w:t>
      </w:r>
      <w:r w:rsidRPr="00E025D0">
        <w:rPr>
          <w:cs/>
        </w:rPr>
        <w:t>පාන් වත් ම කලුරිය කොට</w:t>
      </w:r>
      <w:r w:rsidRPr="00E025D0">
        <w:t xml:space="preserve">, </w:t>
      </w:r>
      <w:r w:rsidRPr="00E025D0">
        <w:rPr>
          <w:cs/>
        </w:rPr>
        <w:t>මේ නුග ගස උපන්මි</w:t>
      </w:r>
      <w:r w:rsidRPr="00E025D0">
        <w:t xml:space="preserve">, </w:t>
      </w:r>
      <w:r w:rsidRPr="00E025D0">
        <w:rPr>
          <w:cs/>
        </w:rPr>
        <w:t>සිටු තෙමේ බු</w:t>
      </w:r>
      <w:r w:rsidR="00D55552">
        <w:rPr>
          <w:cs/>
          <w:lang w:bidi="si-LK"/>
        </w:rPr>
        <w:t>ද්ධ</w:t>
      </w:r>
      <w:r w:rsidRPr="00E025D0">
        <w:rPr>
          <w:cs/>
        </w:rPr>
        <w:t>මාමක ය</w:t>
      </w:r>
      <w:r w:rsidRPr="00E025D0">
        <w:t xml:space="preserve">, </w:t>
      </w:r>
      <w:r w:rsidRPr="00E025D0">
        <w:rPr>
          <w:cs/>
        </w:rPr>
        <w:t>ධ</w:t>
      </w:r>
      <w:r w:rsidR="00983463">
        <w:rPr>
          <w:cs/>
          <w:lang w:bidi="si-LK"/>
        </w:rPr>
        <w:t>ර්‍ම</w:t>
      </w:r>
      <w:r w:rsidRPr="00E025D0">
        <w:rPr>
          <w:cs/>
        </w:rPr>
        <w:t>මාමක ය</w:t>
      </w:r>
      <w:r w:rsidRPr="00E025D0">
        <w:t xml:space="preserve">, </w:t>
      </w:r>
      <w:r w:rsidRPr="00E025D0">
        <w:rPr>
          <w:cs/>
        </w:rPr>
        <w:t>සංඝමාමක ය</w:t>
      </w:r>
      <w:r w:rsidRPr="00E025D0">
        <w:t xml:space="preserve">, </w:t>
      </w:r>
      <w:r w:rsidRPr="00E025D0">
        <w:rPr>
          <w:cs/>
        </w:rPr>
        <w:t>එතුමන් ඇසුරු කොට</w:t>
      </w:r>
      <w:r w:rsidRPr="00E025D0">
        <w:t xml:space="preserve">, </w:t>
      </w:r>
      <w:r w:rsidRPr="00E025D0">
        <w:rPr>
          <w:cs/>
        </w:rPr>
        <w:t>කළ උපඩ්ඪුපොසථයාගේ විපාකය වශයෙන් මම මේ සමපත් ලැබීමි</w:t>
      </w:r>
      <w:r w:rsidR="003E6E91">
        <w:t>’</w:t>
      </w:r>
      <w:r w:rsidRPr="00E025D0">
        <w:t xml:space="preserve"> </w:t>
      </w:r>
      <w:r w:rsidRPr="00E025D0">
        <w:rPr>
          <w:cs/>
        </w:rPr>
        <w:t>යි දෙවි තෙමේ කීයේ ය</w:t>
      </w:r>
      <w:r w:rsidRPr="00E025D0">
        <w:t xml:space="preserve">, </w:t>
      </w:r>
      <w:r w:rsidRPr="00E025D0">
        <w:rPr>
          <w:cs/>
        </w:rPr>
        <w:t>බුද්ධ යන වචනය ඇසූ තවුසෝ</w:t>
      </w:r>
      <w:r w:rsidRPr="00E025D0">
        <w:t xml:space="preserve">, </w:t>
      </w:r>
      <w:r w:rsidRPr="00E025D0">
        <w:rPr>
          <w:cs/>
        </w:rPr>
        <w:t>හුන් තැනින් නැගිට</w:t>
      </w:r>
      <w:r w:rsidRPr="00E025D0">
        <w:t xml:space="preserve">, </w:t>
      </w:r>
      <w:r w:rsidRPr="00E025D0">
        <w:rPr>
          <w:cs/>
        </w:rPr>
        <w:t>දොහොත් මුදුන් දී බුද්ධ යනු තෙවරක් කියවා ගෙණ</w:t>
      </w:r>
      <w:r w:rsidRPr="00E025D0">
        <w:t xml:space="preserve">, </w:t>
      </w:r>
      <w:r w:rsidR="003E6E91">
        <w:t>‘</w:t>
      </w:r>
      <w:r w:rsidRPr="00E025D0">
        <w:rPr>
          <w:cs/>
        </w:rPr>
        <w:t xml:space="preserve">මේ වචනය </w:t>
      </w:r>
      <w:r w:rsidR="00A61BC6">
        <w:rPr>
          <w:cs/>
          <w:lang w:bidi="si-LK"/>
        </w:rPr>
        <w:t>ලෝකයෙ</w:t>
      </w:r>
      <w:r w:rsidRPr="00E025D0">
        <w:rPr>
          <w:cs/>
        </w:rPr>
        <w:t>හි නො ලැබිය හැකි එකෙකැ</w:t>
      </w:r>
      <w:r w:rsidR="003E6E91">
        <w:t>’</w:t>
      </w:r>
      <w:r w:rsidRPr="00E025D0">
        <w:t xml:space="preserve"> </w:t>
      </w:r>
      <w:r w:rsidRPr="00E025D0">
        <w:rPr>
          <w:cs/>
        </w:rPr>
        <w:t>යි තෙවරක් උදන් අනා</w:t>
      </w:r>
      <w:r w:rsidRPr="00E025D0">
        <w:t xml:space="preserve">, </w:t>
      </w:r>
      <w:r w:rsidR="003E6E91">
        <w:t>‘</w:t>
      </w:r>
      <w:r w:rsidRPr="00E025D0">
        <w:rPr>
          <w:cs/>
        </w:rPr>
        <w:t>කප් සිය දහස් ගණනින් ද</w:t>
      </w:r>
      <w:r w:rsidRPr="00E025D0">
        <w:t xml:space="preserve">, </w:t>
      </w:r>
      <w:r w:rsidRPr="00E025D0">
        <w:rPr>
          <w:cs/>
        </w:rPr>
        <w:t>නො ඇසිය හැකි මේ උතුම් වචනය තාගෙන් ඇසුවෙමු</w:t>
      </w:r>
      <w:r w:rsidR="003E6E91">
        <w:t>’</w:t>
      </w:r>
      <w:r w:rsidRPr="00E025D0">
        <w:t xml:space="preserve"> </w:t>
      </w:r>
      <w:r w:rsidRPr="00E025D0">
        <w:rPr>
          <w:cs/>
        </w:rPr>
        <w:t>යි දෙවියාට ස්තුති කළහ. ඉක්බිති අතැවැස්සෝ</w:t>
      </w:r>
      <w:r w:rsidRPr="00E025D0">
        <w:t xml:space="preserve">, </w:t>
      </w:r>
      <w:r w:rsidR="003E6E91">
        <w:t>‘</w:t>
      </w:r>
      <w:r w:rsidRPr="00E025D0">
        <w:rPr>
          <w:cs/>
        </w:rPr>
        <w:t>ආචා</w:t>
      </w:r>
      <w:r w:rsidR="00BB1AB3">
        <w:rPr>
          <w:cs/>
          <w:lang w:bidi="si-LK"/>
        </w:rPr>
        <w:t>ර්‍ය්‍ය</w:t>
      </w:r>
      <w:r w:rsidRPr="00E025D0">
        <w:rPr>
          <w:cs/>
        </w:rPr>
        <w:t>තුමනි! බුදුරජුන් වෙත යමු</w:t>
      </w:r>
      <w:r w:rsidR="00D27925">
        <w:t>’</w:t>
      </w:r>
      <w:r w:rsidRPr="00E025D0">
        <w:rPr>
          <w:cs/>
        </w:rPr>
        <w:t xml:space="preserve"> යි කීහ. </w:t>
      </w:r>
      <w:r w:rsidR="003E6E91">
        <w:t>‘</w:t>
      </w:r>
      <w:r w:rsidRPr="00E025D0">
        <w:rPr>
          <w:cs/>
        </w:rPr>
        <w:t>කොසඹෑනුවර සිටුවරු තිදෙන අපට බොහෝ උපකාර කරති</w:t>
      </w:r>
      <w:r w:rsidRPr="00E025D0">
        <w:t xml:space="preserve">, </w:t>
      </w:r>
      <w:r w:rsidRPr="00E025D0">
        <w:rPr>
          <w:cs/>
        </w:rPr>
        <w:t>හෙට ඔවුන්ගේ ගෙයි දානය ගෙණ</w:t>
      </w:r>
      <w:r w:rsidRPr="00E025D0">
        <w:t xml:space="preserve">, </w:t>
      </w:r>
      <w:r w:rsidRPr="00E025D0">
        <w:rPr>
          <w:cs/>
        </w:rPr>
        <w:t>මේ බව ඔවුන්ටත් දන්වා යමු</w:t>
      </w:r>
      <w:r w:rsidRPr="00E025D0">
        <w:t xml:space="preserve">, </w:t>
      </w:r>
      <w:r w:rsidRPr="00E025D0">
        <w:rPr>
          <w:cs/>
        </w:rPr>
        <w:t>හෙට වනතුරු ඉවසවු</w:t>
      </w:r>
      <w:r w:rsidR="00D27925">
        <w:t>’</w:t>
      </w:r>
      <w:r w:rsidRPr="00E025D0">
        <w:rPr>
          <w:cs/>
        </w:rPr>
        <w:t xml:space="preserve"> යි ඇදුරු තවුස් කී ය. ඔවුහු එය පිළිගත්හ. </w:t>
      </w:r>
    </w:p>
    <w:p w14:paraId="0DDD30B1" w14:textId="68ABC893" w:rsidR="00FD7798" w:rsidRPr="00E025D0" w:rsidRDefault="00FD7798" w:rsidP="00D27925">
      <w:r w:rsidRPr="00E025D0">
        <w:rPr>
          <w:cs/>
        </w:rPr>
        <w:t>පසුදා සිටුවරු</w:t>
      </w:r>
      <w:r w:rsidRPr="00E025D0">
        <w:t xml:space="preserve">, </w:t>
      </w:r>
      <w:r w:rsidRPr="00E025D0">
        <w:rPr>
          <w:cs/>
        </w:rPr>
        <w:t>කෑම්බීම් පිළියෙළ කොට</w:t>
      </w:r>
      <w:r w:rsidRPr="00E025D0">
        <w:t xml:space="preserve">, </w:t>
      </w:r>
      <w:r w:rsidRPr="00E025D0">
        <w:rPr>
          <w:cs/>
        </w:rPr>
        <w:t>අසුන් පණවා</w:t>
      </w:r>
      <w:r w:rsidRPr="00E025D0">
        <w:t xml:space="preserve">, </w:t>
      </w:r>
      <w:r w:rsidR="00C77928">
        <w:t>‘</w:t>
      </w:r>
      <w:r w:rsidRPr="00E025D0">
        <w:rPr>
          <w:cs/>
        </w:rPr>
        <w:t>අද අපගේ තවුස් හිමිවරුන් මෙහි වඩින දිනැ</w:t>
      </w:r>
      <w:r w:rsidR="003E6E91">
        <w:t>’</w:t>
      </w:r>
      <w:r w:rsidR="00C9515C">
        <w:t xml:space="preserve"> </w:t>
      </w:r>
      <w:r w:rsidRPr="00E025D0">
        <w:rPr>
          <w:cs/>
        </w:rPr>
        <w:t>යි බලා හිඳ එන්නවුන් දැක ඉදිරියට ගොස්</w:t>
      </w:r>
      <w:r w:rsidRPr="00E025D0">
        <w:t xml:space="preserve">, </w:t>
      </w:r>
      <w:r w:rsidRPr="00E025D0">
        <w:rPr>
          <w:cs/>
        </w:rPr>
        <w:t>ගෙට කැඳවා ගෙණ අවුත්</w:t>
      </w:r>
      <w:r w:rsidRPr="00E025D0">
        <w:t>,</w:t>
      </w:r>
      <w:r w:rsidRPr="00E025D0">
        <w:rPr>
          <w:cs/>
        </w:rPr>
        <w:t xml:space="preserve"> වඩා හිඳුවා දන් පිළිගැන්නූහ. වළඳා අවසන්හි තවුසෝ</w:t>
      </w:r>
      <w:r w:rsidRPr="00E025D0">
        <w:t xml:space="preserve">, </w:t>
      </w:r>
      <w:r w:rsidR="004F4C4A">
        <w:t>‘</w:t>
      </w:r>
      <w:r w:rsidRPr="00E025D0">
        <w:rPr>
          <w:cs/>
        </w:rPr>
        <w:t>අපි යමු</w:t>
      </w:r>
      <w:r w:rsidR="004F4C4A">
        <w:t>’</w:t>
      </w:r>
      <w:r w:rsidRPr="00E025D0">
        <w:rPr>
          <w:cs/>
        </w:rPr>
        <w:t xml:space="preserve"> යි සිටුවරුන්ට දැන්වූහ. එවිට සිටුහු </w:t>
      </w:r>
      <w:r w:rsidR="003E6E91">
        <w:t>‘</w:t>
      </w:r>
      <w:r w:rsidRPr="00E025D0">
        <w:rPr>
          <w:cs/>
        </w:rPr>
        <w:t>ඇයි! ස්වාමීනි! ඔබ වහන්සේලා වැසි සාරමස මෙහි අප වෙත නවතින බවට පොරොන්දුවක් දුන්නෝ නො වහු ද</w:t>
      </w:r>
      <w:r w:rsidRPr="00E025D0">
        <w:t xml:space="preserve">, </w:t>
      </w:r>
      <w:r w:rsidRPr="00E025D0">
        <w:rPr>
          <w:cs/>
        </w:rPr>
        <w:t>ඇයි! මෙහෙ ම කියනු</w:t>
      </w:r>
      <w:r w:rsidRPr="00E025D0">
        <w:t xml:space="preserve">, </w:t>
      </w:r>
      <w:r w:rsidRPr="00E025D0">
        <w:rPr>
          <w:cs/>
        </w:rPr>
        <w:t>කොහි වඩින්නහු ද</w:t>
      </w:r>
      <w:r w:rsidRPr="00E025D0">
        <w:t xml:space="preserve">, </w:t>
      </w:r>
      <w:r w:rsidRPr="00E025D0">
        <w:rPr>
          <w:cs/>
        </w:rPr>
        <w:t>මෙහි නවතිනු මැනැවැ</w:t>
      </w:r>
      <w:r w:rsidR="003E6E91">
        <w:t>’</w:t>
      </w:r>
      <w:r w:rsidRPr="00E025D0">
        <w:t xml:space="preserve"> </w:t>
      </w:r>
      <w:r w:rsidRPr="00E025D0">
        <w:rPr>
          <w:cs/>
        </w:rPr>
        <w:t xml:space="preserve">යි කීහ. </w:t>
      </w:r>
      <w:r w:rsidR="003E6E91">
        <w:t>‘</w:t>
      </w:r>
      <w:r w:rsidRPr="00E025D0">
        <w:rPr>
          <w:cs/>
        </w:rPr>
        <w:t>සිටු තුමනි! බුදු රජතෙමේ ලොව පහළ වුයේ ය</w:t>
      </w:r>
      <w:r w:rsidRPr="00E025D0">
        <w:t xml:space="preserve">, </w:t>
      </w:r>
      <w:r w:rsidRPr="00E025D0">
        <w:rPr>
          <w:cs/>
        </w:rPr>
        <w:t>දහම් ලොව පහළ වූයේ ය</w:t>
      </w:r>
      <w:r w:rsidRPr="00E025D0">
        <w:t xml:space="preserve">, </w:t>
      </w:r>
      <w:r w:rsidRPr="00E025D0">
        <w:rPr>
          <w:cs/>
        </w:rPr>
        <w:t>සඞ්ඝ තෙමේ ලොව පහළ වූයේ ය</w:t>
      </w:r>
      <w:r w:rsidRPr="00E025D0">
        <w:t xml:space="preserve">, </w:t>
      </w:r>
      <w:r w:rsidRPr="00E025D0">
        <w:rPr>
          <w:cs/>
        </w:rPr>
        <w:t>එ හෙයින් මෙහි රැඳෙනු තරම් නො වේ</w:t>
      </w:r>
      <w:r w:rsidRPr="00E025D0">
        <w:t xml:space="preserve">, </w:t>
      </w:r>
      <w:r w:rsidRPr="00E025D0">
        <w:rPr>
          <w:cs/>
        </w:rPr>
        <w:t>පමාවනු නො සුදුසුය</w:t>
      </w:r>
      <w:r w:rsidR="003E6E91">
        <w:t>’</w:t>
      </w:r>
      <w:r w:rsidRPr="00E025D0">
        <w:t xml:space="preserve"> </w:t>
      </w:r>
      <w:r w:rsidRPr="00E025D0">
        <w:rPr>
          <w:cs/>
        </w:rPr>
        <w:t xml:space="preserve">යි කී විට </w:t>
      </w:r>
      <w:r w:rsidR="003E6E91">
        <w:t>‘</w:t>
      </w:r>
      <w:r w:rsidRPr="00E025D0">
        <w:rPr>
          <w:cs/>
        </w:rPr>
        <w:t>පොඩ්ඩක් නවතිනු මැනැවි</w:t>
      </w:r>
      <w:r w:rsidRPr="00E025D0">
        <w:t xml:space="preserve">, </w:t>
      </w:r>
      <w:r w:rsidRPr="00E025D0">
        <w:rPr>
          <w:cs/>
        </w:rPr>
        <w:t>අප</w:t>
      </w:r>
      <w:r w:rsidR="00C909C1">
        <w:rPr>
          <w:cs/>
          <w:lang w:bidi="si-LK"/>
        </w:rPr>
        <w:t>ත්</w:t>
      </w:r>
      <w:r w:rsidRPr="00E025D0">
        <w:rPr>
          <w:cs/>
        </w:rPr>
        <w:t xml:space="preserve"> ගමනට සූදානම් වන තුරු</w:t>
      </w:r>
      <w:r w:rsidR="003E6E91">
        <w:t>’</w:t>
      </w:r>
      <w:r w:rsidRPr="00E025D0">
        <w:t xml:space="preserve"> </w:t>
      </w:r>
      <w:r w:rsidRPr="00E025D0">
        <w:rPr>
          <w:cs/>
        </w:rPr>
        <w:t xml:space="preserve">යි සිටුවරු කීහ. </w:t>
      </w:r>
      <w:r w:rsidR="003E6E91">
        <w:t>‘</w:t>
      </w:r>
      <w:r w:rsidRPr="00E025D0">
        <w:rPr>
          <w:cs/>
        </w:rPr>
        <w:t>තමුසේලා ගමනට සුදානම් වන තුරු</w:t>
      </w:r>
      <w:r w:rsidRPr="00E025D0">
        <w:t xml:space="preserve">, </w:t>
      </w:r>
      <w:r w:rsidRPr="00E025D0">
        <w:rPr>
          <w:cs/>
        </w:rPr>
        <w:t>අප මෙහි රැඳීම වැඩකට ඇත්තෙක් නො වේ</w:t>
      </w:r>
      <w:r w:rsidRPr="00E025D0">
        <w:t xml:space="preserve">, </w:t>
      </w:r>
      <w:r w:rsidRPr="00E025D0">
        <w:rPr>
          <w:cs/>
        </w:rPr>
        <w:t>එය අපට ලොකුපමාවකි</w:t>
      </w:r>
      <w:r w:rsidRPr="00E025D0">
        <w:t xml:space="preserve">, </w:t>
      </w:r>
      <w:r w:rsidRPr="00E025D0">
        <w:rPr>
          <w:cs/>
        </w:rPr>
        <w:t>තමුසේලා පසු වී එන්න</w:t>
      </w:r>
      <w:r w:rsidRPr="00E025D0">
        <w:t xml:space="preserve">, </w:t>
      </w:r>
      <w:r w:rsidRPr="00E025D0">
        <w:rPr>
          <w:cs/>
        </w:rPr>
        <w:t>අපි යන්නෙමු</w:t>
      </w:r>
      <w:r w:rsidR="001C099A">
        <w:t>’</w:t>
      </w:r>
      <w:r w:rsidRPr="00E025D0">
        <w:rPr>
          <w:cs/>
        </w:rPr>
        <w:t xml:space="preserve"> යි ඔවුහු පිටත්ව ගියහ. ගොස්</w:t>
      </w:r>
      <w:r w:rsidRPr="00E025D0">
        <w:t xml:space="preserve">, </w:t>
      </w:r>
      <w:r w:rsidRPr="00E025D0">
        <w:rPr>
          <w:cs/>
        </w:rPr>
        <w:t>බුදුරජුන් හමුවට පැමිණ</w:t>
      </w:r>
      <w:r w:rsidRPr="00E025D0">
        <w:t xml:space="preserve">, </w:t>
      </w:r>
      <w:r w:rsidRPr="00E025D0">
        <w:rPr>
          <w:cs/>
        </w:rPr>
        <w:t xml:space="preserve">ස්තුති කොට </w:t>
      </w:r>
      <w:r w:rsidRPr="00E025D0">
        <w:rPr>
          <w:cs/>
        </w:rPr>
        <w:lastRenderedPageBreak/>
        <w:t>වැඳ පුදා පසෙකට වී හුන්නෝ ය. බුදුරජානන් වහන්සේ</w:t>
      </w:r>
      <w:r w:rsidRPr="00E025D0">
        <w:t xml:space="preserve">, </w:t>
      </w:r>
      <w:r w:rsidRPr="00E025D0">
        <w:rPr>
          <w:cs/>
        </w:rPr>
        <w:t>ඔවුන්ගේ අදහස් බලා ඔවුනට ආනුපුබ්බී කථාව වදාරා</w:t>
      </w:r>
      <w:r w:rsidRPr="00E025D0">
        <w:t xml:space="preserve">, </w:t>
      </w:r>
      <w:r w:rsidRPr="00E025D0">
        <w:rPr>
          <w:cs/>
        </w:rPr>
        <w:t>දහම් දෙසූහ. ඒ අවසන්හි සියල්ලෝ</w:t>
      </w:r>
      <w:r w:rsidRPr="00E025D0">
        <w:t xml:space="preserve">, </w:t>
      </w:r>
      <w:r w:rsidRPr="00E025D0">
        <w:rPr>
          <w:cs/>
        </w:rPr>
        <w:t xml:space="preserve">පිළිසිඹියාවන් ලබා රහත් වූහ. </w:t>
      </w:r>
      <w:r w:rsidR="001C099A">
        <w:t>‘</w:t>
      </w:r>
      <w:r w:rsidRPr="00E025D0">
        <w:rPr>
          <w:cs/>
        </w:rPr>
        <w:t>මහණෙනි</w:t>
      </w:r>
      <w:r w:rsidRPr="00E025D0">
        <w:t xml:space="preserve">, </w:t>
      </w:r>
      <w:r w:rsidRPr="00E025D0">
        <w:rPr>
          <w:cs/>
        </w:rPr>
        <w:t>මෙහි එවු</w:t>
      </w:r>
      <w:r w:rsidR="003E6E91">
        <w:t>’</w:t>
      </w:r>
      <w:r w:rsidRPr="00E025D0">
        <w:t xml:space="preserve"> </w:t>
      </w:r>
      <w:r w:rsidRPr="00E025D0">
        <w:rPr>
          <w:cs/>
        </w:rPr>
        <w:t>යි වදාළ වචනය හා</w:t>
      </w:r>
      <w:r w:rsidRPr="00E025D0">
        <w:t xml:space="preserve">, </w:t>
      </w:r>
      <w:r w:rsidRPr="00E025D0">
        <w:rPr>
          <w:cs/>
        </w:rPr>
        <w:t>ඍද්ධියෙන් ලත් පා සිවුරු දරන්නෝ</w:t>
      </w:r>
      <w:r w:rsidRPr="00E025D0">
        <w:t xml:space="preserve">, </w:t>
      </w:r>
      <w:r w:rsidRPr="00E025D0">
        <w:rPr>
          <w:cs/>
        </w:rPr>
        <w:t>එහිභි</w:t>
      </w:r>
      <w:r w:rsidR="00022B53">
        <w:rPr>
          <w:cs/>
          <w:lang w:bidi="si-LK"/>
        </w:rPr>
        <w:t>ක්‍ෂු</w:t>
      </w:r>
      <w:r w:rsidRPr="00E025D0">
        <w:rPr>
          <w:cs/>
        </w:rPr>
        <w:t>භාවයෙන් පැවිද්ද ලැබූහ.</w:t>
      </w:r>
    </w:p>
    <w:p w14:paraId="79A1B157" w14:textId="3482DF28" w:rsidR="00FD7798" w:rsidRPr="00E025D0" w:rsidRDefault="00FD7798" w:rsidP="001C099A">
      <w:r w:rsidRPr="00E025D0">
        <w:rPr>
          <w:cs/>
        </w:rPr>
        <w:t>සිටුවරු ද</w:t>
      </w:r>
      <w:r w:rsidRPr="00E025D0">
        <w:t xml:space="preserve">, </w:t>
      </w:r>
      <w:r w:rsidRPr="00E025D0">
        <w:rPr>
          <w:cs/>
        </w:rPr>
        <w:t>පන්සියය පන්සියය ගැල් පිළියෙල කොට ඒ හැමෙකක</w:t>
      </w:r>
      <w:r w:rsidRPr="00E025D0">
        <w:t xml:space="preserve">, </w:t>
      </w:r>
      <w:r w:rsidRPr="00E025D0">
        <w:rPr>
          <w:cs/>
        </w:rPr>
        <w:t>සහල්-උඳු-මුං-පොල්-පුවක්-දුරු-මිරිස්-දෙහි-දොඩම්-ගිතෙල්-මී-උක්හකුරු ආදිය හා රෙදි පිළි ආදී වූ දානෝපකරණ පටවා ගෙණ</w:t>
      </w:r>
      <w:r w:rsidRPr="00E025D0">
        <w:t xml:space="preserve">, </w:t>
      </w:r>
      <w:r w:rsidRPr="00E025D0">
        <w:rPr>
          <w:cs/>
        </w:rPr>
        <w:t>සැවැත්නුවරට පැමිණ</w:t>
      </w:r>
      <w:r w:rsidRPr="00E025D0">
        <w:t xml:space="preserve">, </w:t>
      </w:r>
      <w:r w:rsidRPr="00E025D0">
        <w:rPr>
          <w:cs/>
        </w:rPr>
        <w:t>ගෙණ ආ හැම එකක් පසෙක තබා</w:t>
      </w:r>
      <w:r w:rsidRPr="00E025D0">
        <w:t xml:space="preserve">, </w:t>
      </w:r>
      <w:r w:rsidRPr="00E025D0">
        <w:rPr>
          <w:cs/>
        </w:rPr>
        <w:t>බුදුරජුන් වෙත ගොස්</w:t>
      </w:r>
      <w:r w:rsidRPr="00E025D0">
        <w:t xml:space="preserve">, </w:t>
      </w:r>
      <w:r w:rsidRPr="00E025D0">
        <w:rPr>
          <w:cs/>
        </w:rPr>
        <w:t>වැඳ</w:t>
      </w:r>
      <w:r w:rsidRPr="00E025D0">
        <w:t xml:space="preserve">, </w:t>
      </w:r>
      <w:r w:rsidRPr="00E025D0">
        <w:rPr>
          <w:cs/>
        </w:rPr>
        <w:t>බණ අවසන්හි සෝවන්පලයට පැමිණියහ. ඔවුහු</w:t>
      </w:r>
      <w:r w:rsidRPr="00E025D0">
        <w:t xml:space="preserve">, </w:t>
      </w:r>
      <w:r w:rsidRPr="00E025D0">
        <w:rPr>
          <w:cs/>
        </w:rPr>
        <w:t>එහි රැඳී පසළොස් දවසක් දන් දුන්හ. මෙසේ පසළොස් දවසක් බුදුරජුන් වෙත රැඳී දන් දී අවසන් කොට</w:t>
      </w:r>
      <w:r w:rsidRPr="00E025D0">
        <w:t xml:space="preserve">, </w:t>
      </w:r>
      <w:r w:rsidRPr="00E025D0">
        <w:rPr>
          <w:cs/>
        </w:rPr>
        <w:t>කොසඹෑනුවරට වඩින ලෙසට ආරාධනා කොට යන්නට අවසර ඉල්ලූහ. එවිට බුදුරජානන් වහන්සේ</w:t>
      </w:r>
      <w:r w:rsidRPr="00E025D0">
        <w:t xml:space="preserve">, </w:t>
      </w:r>
      <w:r w:rsidRPr="00E025D0">
        <w:rPr>
          <w:cs/>
        </w:rPr>
        <w:t>ඔවුනට</w:t>
      </w:r>
      <w:r w:rsidRPr="00E025D0">
        <w:t xml:space="preserve">, </w:t>
      </w:r>
      <w:r w:rsidRPr="00E025D0">
        <w:rPr>
          <w:cs/>
        </w:rPr>
        <w:t xml:space="preserve">ගමනට අවසර දී </w:t>
      </w:r>
      <w:r w:rsidR="003E6E91">
        <w:t>‘</w:t>
      </w:r>
      <w:r w:rsidRPr="00E025D0">
        <w:rPr>
          <w:cs/>
        </w:rPr>
        <w:t>තථාගතයෝ වනාහි</w:t>
      </w:r>
      <w:r w:rsidRPr="00E025D0">
        <w:t xml:space="preserve">, </w:t>
      </w:r>
      <w:r w:rsidRPr="00E025D0">
        <w:rPr>
          <w:cs/>
        </w:rPr>
        <w:t>ශුන්‍යගාරයෙහි ඇලෙත්</w:t>
      </w:r>
      <w:r w:rsidR="003E6E91">
        <w:t>’</w:t>
      </w:r>
      <w:r w:rsidRPr="00E025D0">
        <w:t xml:space="preserve"> </w:t>
      </w:r>
      <w:r w:rsidRPr="00E025D0">
        <w:rPr>
          <w:cs/>
        </w:rPr>
        <w:t>යි ද</w:t>
      </w:r>
      <w:r w:rsidRPr="00E025D0">
        <w:t xml:space="preserve">, </w:t>
      </w:r>
      <w:r w:rsidRPr="00E025D0">
        <w:rPr>
          <w:cs/>
        </w:rPr>
        <w:t xml:space="preserve">වදාළ සේක. </w:t>
      </w:r>
      <w:r w:rsidR="003E6E91">
        <w:t>‘</w:t>
      </w:r>
      <w:r w:rsidRPr="00E025D0">
        <w:rPr>
          <w:cs/>
        </w:rPr>
        <w:t>ස්වාමීනි! භාග්‍යවතුන් වහන්ස! අපි ඒ දනිමු</w:t>
      </w:r>
      <w:r w:rsidRPr="00E025D0">
        <w:t xml:space="preserve">, </w:t>
      </w:r>
      <w:r w:rsidRPr="00E025D0">
        <w:rPr>
          <w:cs/>
        </w:rPr>
        <w:t>අප දන්වා එවූ විට</w:t>
      </w:r>
      <w:r w:rsidRPr="00E025D0">
        <w:t xml:space="preserve">, </w:t>
      </w:r>
      <w:r w:rsidRPr="00E025D0">
        <w:rPr>
          <w:cs/>
        </w:rPr>
        <w:t>කොසඹෑනුවරට වඩිනු යහපතැ</w:t>
      </w:r>
      <w:r w:rsidR="003E6E91">
        <w:t>’</w:t>
      </w:r>
      <w:r w:rsidRPr="00E025D0">
        <w:t xml:space="preserve"> </w:t>
      </w:r>
      <w:r w:rsidRPr="00E025D0">
        <w:rPr>
          <w:cs/>
        </w:rPr>
        <w:t>යි කියා</w:t>
      </w:r>
      <w:r w:rsidRPr="00E025D0">
        <w:t xml:space="preserve">, </w:t>
      </w:r>
      <w:r w:rsidRPr="00E025D0">
        <w:rPr>
          <w:cs/>
        </w:rPr>
        <w:t>කොසඹෑනුවර බලා</w:t>
      </w:r>
      <w:r w:rsidRPr="00E025D0">
        <w:t xml:space="preserve">, </w:t>
      </w:r>
      <w:r w:rsidRPr="00E025D0">
        <w:rPr>
          <w:cs/>
        </w:rPr>
        <w:t>සැවැත්නුවරින් පිටත්ව ගියහ. ටික දිනකට පසු</w:t>
      </w:r>
      <w:r w:rsidRPr="00E025D0">
        <w:t xml:space="preserve">, </w:t>
      </w:r>
      <w:r w:rsidRPr="00E025D0">
        <w:rPr>
          <w:cs/>
        </w:rPr>
        <w:t xml:space="preserve">එහි කොසඹෑනුවරැ </w:t>
      </w:r>
      <w:r w:rsidR="003C272F">
        <w:rPr>
          <w:cs/>
          <w:lang w:bidi="si-LK"/>
        </w:rPr>
        <w:t>ඝෝසිත</w:t>
      </w:r>
      <w:r w:rsidRPr="00E025D0">
        <w:rPr>
          <w:cs/>
        </w:rPr>
        <w:t xml:space="preserve"> සිටු </w:t>
      </w:r>
      <w:r w:rsidR="003C272F">
        <w:rPr>
          <w:cs/>
          <w:lang w:bidi="si-LK"/>
        </w:rPr>
        <w:t>ඝෝසි</w:t>
      </w:r>
      <w:r w:rsidRPr="00E025D0">
        <w:rPr>
          <w:cs/>
        </w:rPr>
        <w:t>තාරාමය ද</w:t>
      </w:r>
      <w:r w:rsidRPr="00E025D0">
        <w:t xml:space="preserve">, </w:t>
      </w:r>
      <w:r w:rsidRPr="00E025D0">
        <w:rPr>
          <w:cs/>
        </w:rPr>
        <w:t>කුක්කුටසිටු කුක්කුටාරාමය ද</w:t>
      </w:r>
      <w:r w:rsidRPr="00E025D0">
        <w:t xml:space="preserve">, </w:t>
      </w:r>
      <w:r w:rsidRPr="00E025D0">
        <w:rPr>
          <w:cs/>
        </w:rPr>
        <w:t>පාවාරියසිටු පාවාරිකාරාමය ද යන මහාවිහාර කරවා</w:t>
      </w:r>
      <w:r w:rsidRPr="00E025D0">
        <w:t xml:space="preserve">, </w:t>
      </w:r>
      <w:r w:rsidRPr="00E025D0">
        <w:rPr>
          <w:cs/>
        </w:rPr>
        <w:t>අවසන් කොට</w:t>
      </w:r>
      <w:r w:rsidRPr="00E025D0">
        <w:t xml:space="preserve">, </w:t>
      </w:r>
      <w:r w:rsidRPr="00E025D0">
        <w:rPr>
          <w:cs/>
        </w:rPr>
        <w:t>එහි වැඩමවන්නට ආරාධනා කොට බුදුරජානන් වහන්සේට ලියුම් යැවූහ. බුදුරජානන් වහන්සේ එහි වැඩි සේක. සිටුවරු</w:t>
      </w:r>
      <w:r w:rsidRPr="00E025D0">
        <w:t xml:space="preserve">, </w:t>
      </w:r>
      <w:r w:rsidRPr="00E025D0">
        <w:rPr>
          <w:cs/>
        </w:rPr>
        <w:t>ඉදිරියට ගොස්</w:t>
      </w:r>
      <w:r w:rsidRPr="00E025D0">
        <w:t xml:space="preserve">, </w:t>
      </w:r>
      <w:r w:rsidRPr="00E025D0">
        <w:rPr>
          <w:cs/>
        </w:rPr>
        <w:t>උන්වහන්සේ විහාරයට වැඩමවා ගෙණ අවුත්</w:t>
      </w:r>
      <w:r w:rsidRPr="00E025D0">
        <w:t xml:space="preserve">, </w:t>
      </w:r>
      <w:r w:rsidRPr="00E025D0">
        <w:rPr>
          <w:cs/>
        </w:rPr>
        <w:t>එකෙකා වරින් වර උවටැන් කරති. බුදුරජානන් වහන්සේ</w:t>
      </w:r>
      <w:r w:rsidRPr="00E025D0">
        <w:t xml:space="preserve">, </w:t>
      </w:r>
      <w:r w:rsidRPr="00E025D0">
        <w:rPr>
          <w:cs/>
        </w:rPr>
        <w:t xml:space="preserve">දවස දවස එක එක විහාරයෙහි වැඩ වසති. </w:t>
      </w:r>
    </w:p>
    <w:p w14:paraId="4B1D5BE7" w14:textId="6FCB7D89" w:rsidR="00FD7798" w:rsidRPr="00E025D0" w:rsidRDefault="00FD7798" w:rsidP="004027F4">
      <w:r w:rsidRPr="00E025D0">
        <w:rPr>
          <w:cs/>
        </w:rPr>
        <w:t>එ දවස ඒ සිටුවරුන්ට මල්වඩම් ගොතන සුමන නම් මල් කරුවෙක් සිටියේ ය. ඔහු දිනෙක සිටුවරුන් කරා ගොස්</w:t>
      </w:r>
      <w:r w:rsidRPr="00E025D0">
        <w:t xml:space="preserve">, </w:t>
      </w:r>
      <w:r w:rsidR="003E6E91">
        <w:t>‘</w:t>
      </w:r>
      <w:r w:rsidRPr="00E025D0">
        <w:rPr>
          <w:cs/>
        </w:rPr>
        <w:t>මම ඔබ වහන්සේලාට කලක සිට</w:t>
      </w:r>
      <w:r w:rsidRPr="00E025D0">
        <w:t xml:space="preserve">, </w:t>
      </w:r>
      <w:r w:rsidRPr="00E025D0">
        <w:rPr>
          <w:cs/>
        </w:rPr>
        <w:t>උපකාර කරන්නෙක්මි</w:t>
      </w:r>
      <w:r w:rsidRPr="00E025D0">
        <w:t xml:space="preserve">, </w:t>
      </w:r>
      <w:r w:rsidRPr="00E025D0">
        <w:rPr>
          <w:cs/>
        </w:rPr>
        <w:t>මම</w:t>
      </w:r>
      <w:r w:rsidR="00C909C1">
        <w:rPr>
          <w:cs/>
          <w:lang w:bidi="si-LK"/>
        </w:rPr>
        <w:t>ත්</w:t>
      </w:r>
      <w:r w:rsidRPr="00E025D0">
        <w:rPr>
          <w:cs/>
        </w:rPr>
        <w:t xml:space="preserve"> බුදුරජුන් වළඳවනු කැමැත්තෙමි</w:t>
      </w:r>
      <w:r w:rsidRPr="00E025D0">
        <w:t xml:space="preserve">, </w:t>
      </w:r>
      <w:r w:rsidRPr="00E025D0">
        <w:rPr>
          <w:cs/>
        </w:rPr>
        <w:t>එහෙයින් මට</w:t>
      </w:r>
      <w:r w:rsidR="00C909C1">
        <w:rPr>
          <w:cs/>
          <w:lang w:bidi="si-LK"/>
        </w:rPr>
        <w:t>ත්</w:t>
      </w:r>
      <w:r w:rsidRPr="00E025D0">
        <w:rPr>
          <w:cs/>
        </w:rPr>
        <w:t xml:space="preserve"> බුදුරජුන් වළඳවන්නට දිනක් නියම කොට දුන මැනැවැ</w:t>
      </w:r>
      <w:r w:rsidR="003E6E91">
        <w:t>’</w:t>
      </w:r>
      <w:r w:rsidRPr="00E025D0">
        <w:rPr>
          <w:cs/>
        </w:rPr>
        <w:t xml:space="preserve"> යි ඉල්ලී ය. එවිට සිටුවරු</w:t>
      </w:r>
      <w:r w:rsidRPr="00E025D0">
        <w:t xml:space="preserve">, </w:t>
      </w:r>
      <w:r w:rsidR="003E6E91">
        <w:t>‘</w:t>
      </w:r>
      <w:r w:rsidRPr="00E025D0">
        <w:rPr>
          <w:cs/>
        </w:rPr>
        <w:t>හා! හොඳ යි</w:t>
      </w:r>
      <w:r w:rsidRPr="00E025D0">
        <w:t xml:space="preserve">, </w:t>
      </w:r>
      <w:r w:rsidRPr="00E025D0">
        <w:rPr>
          <w:cs/>
        </w:rPr>
        <w:t>හෙට බුදුරජුන් වළඳවන්නැ</w:t>
      </w:r>
      <w:r w:rsidR="004027F4">
        <w:t>’</w:t>
      </w:r>
      <w:r w:rsidRPr="00E025D0">
        <w:rPr>
          <w:cs/>
        </w:rPr>
        <w:t xml:space="preserve"> යි කීහ. සුමන තෙමේ</w:t>
      </w:r>
      <w:r w:rsidRPr="00E025D0">
        <w:t xml:space="preserve">, </w:t>
      </w:r>
      <w:r w:rsidR="003E6E91">
        <w:t>‘</w:t>
      </w:r>
      <w:r w:rsidRPr="00E025D0">
        <w:rPr>
          <w:cs/>
        </w:rPr>
        <w:t>යහපතැ</w:t>
      </w:r>
      <w:r w:rsidR="003E6E91">
        <w:t>’</w:t>
      </w:r>
      <w:r w:rsidRPr="00E025D0">
        <w:t xml:space="preserve"> </w:t>
      </w:r>
      <w:r w:rsidRPr="00E025D0">
        <w:rPr>
          <w:cs/>
        </w:rPr>
        <w:t>යි කියා ගොස් බුදුරජුන්ට දානය පිණිස ආරාධනා කොට</w:t>
      </w:r>
      <w:r w:rsidRPr="00E025D0">
        <w:t xml:space="preserve">, </w:t>
      </w:r>
      <w:r w:rsidRPr="00E025D0">
        <w:rPr>
          <w:cs/>
        </w:rPr>
        <w:t xml:space="preserve">දානෝපකරණ පිළියෙල කෙළේ ය. </w:t>
      </w:r>
    </w:p>
    <w:p w14:paraId="405B8C27" w14:textId="57B43427" w:rsidR="00FD7798" w:rsidRPr="00E025D0" w:rsidRDefault="00C66C1A" w:rsidP="004027F4">
      <w:r>
        <w:rPr>
          <w:cs/>
          <w:lang w:bidi="si-LK"/>
        </w:rPr>
        <w:t>උදේන</w:t>
      </w:r>
      <w:r w:rsidR="00FD7798" w:rsidRPr="00E025D0">
        <w:rPr>
          <w:cs/>
        </w:rPr>
        <w:t>රජුගේ අගබිසොවක වූ සාමාවතියට මල් වඩම් ගොතා දෙන්නේ ද</w:t>
      </w:r>
      <w:r w:rsidR="00FD7798" w:rsidRPr="00E025D0">
        <w:t xml:space="preserve">, </w:t>
      </w:r>
      <w:r w:rsidR="00FD7798" w:rsidRPr="00E025D0">
        <w:rPr>
          <w:cs/>
        </w:rPr>
        <w:t xml:space="preserve">මේ සුමන මාලාකාර තෙමේ ය. </w:t>
      </w:r>
      <w:r>
        <w:rPr>
          <w:cs/>
          <w:lang w:bidi="si-LK"/>
        </w:rPr>
        <w:t>උදේන</w:t>
      </w:r>
      <w:r w:rsidR="00FD7798" w:rsidRPr="00E025D0">
        <w:rPr>
          <w:cs/>
        </w:rPr>
        <w:t xml:space="preserve"> රජ</w:t>
      </w:r>
      <w:r w:rsidR="00FD7798" w:rsidRPr="00E025D0">
        <w:t xml:space="preserve">, </w:t>
      </w:r>
      <w:r w:rsidR="00FD7798" w:rsidRPr="00E025D0">
        <w:rPr>
          <w:cs/>
        </w:rPr>
        <w:t>මල් වඩම් ගන්නට සාමාවතියට දිනපතා කහවණු අටක් දෙන්නේ ය. ඛුජ්ජුත්තරා නම් සාමාවතියගේ දාසියය</w:t>
      </w:r>
      <w:r w:rsidR="00FD7798" w:rsidRPr="00E025D0">
        <w:t xml:space="preserve">, </w:t>
      </w:r>
      <w:r w:rsidR="00FD7798" w:rsidRPr="00E025D0">
        <w:rPr>
          <w:cs/>
        </w:rPr>
        <w:t>මල්වඩම් ගෙණෙන්නට සුමන මාලාකාරයා වෙත යන්නී. මල්කරු බුදුරජුන් වළඳවන්නට දන් පිළියෙල කරණ දවසෙහි ද</w:t>
      </w:r>
      <w:r w:rsidR="00FD7798" w:rsidRPr="00E025D0">
        <w:t xml:space="preserve">, </w:t>
      </w:r>
      <w:r w:rsidR="00FD7798" w:rsidRPr="00E025D0">
        <w:rPr>
          <w:cs/>
        </w:rPr>
        <w:t>ඕ තොමෝ මල්දම් ගෙණෙන්නට එහි ගියා ය. සුමන තෙමේ</w:t>
      </w:r>
      <w:r w:rsidR="00FD7798" w:rsidRPr="00E025D0">
        <w:t xml:space="preserve">, </w:t>
      </w:r>
      <w:r w:rsidR="003E6E91">
        <w:t>‘</w:t>
      </w:r>
      <w:r w:rsidR="00FD7798" w:rsidRPr="00E025D0">
        <w:rPr>
          <w:cs/>
        </w:rPr>
        <w:t>අද බොහෝ ම වැඩ</w:t>
      </w:r>
      <w:r w:rsidR="00FD7798" w:rsidRPr="00E025D0">
        <w:t xml:space="preserve">, </w:t>
      </w:r>
      <w:r w:rsidR="00FD7798" w:rsidRPr="00E025D0">
        <w:rPr>
          <w:cs/>
        </w:rPr>
        <w:t>මම අද දානය පිණිස බුදුරජුන්ට ආරාධනා කළෙමි</w:t>
      </w:r>
      <w:r w:rsidR="00FD7798" w:rsidRPr="00E025D0">
        <w:t xml:space="preserve">, </w:t>
      </w:r>
      <w:r w:rsidR="00FD7798" w:rsidRPr="00E025D0">
        <w:rPr>
          <w:cs/>
        </w:rPr>
        <w:t>උන්වහන්සේ දැන් මෙහි වඩින සේක</w:t>
      </w:r>
      <w:r w:rsidR="00FD7798" w:rsidRPr="00E025D0">
        <w:t xml:space="preserve">, </w:t>
      </w:r>
      <w:r w:rsidR="00FD7798" w:rsidRPr="00E025D0">
        <w:rPr>
          <w:cs/>
        </w:rPr>
        <w:t>මල් දෙන්නට නො හැකි ය</w:t>
      </w:r>
      <w:r w:rsidR="00FD7798" w:rsidRPr="00E025D0">
        <w:t xml:space="preserve">, </w:t>
      </w:r>
      <w:r w:rsidR="00FD7798" w:rsidRPr="00E025D0">
        <w:rPr>
          <w:cs/>
        </w:rPr>
        <w:t>මල් උන්වහන්සේට පිදිය යුතු ය</w:t>
      </w:r>
      <w:r w:rsidR="00FD7798" w:rsidRPr="00E025D0">
        <w:t xml:space="preserve">, </w:t>
      </w:r>
      <w:r w:rsidR="00FD7798" w:rsidRPr="00E025D0">
        <w:rPr>
          <w:cs/>
        </w:rPr>
        <w:t>ටිකක් මෙහි නවතින්න</w:t>
      </w:r>
      <w:r w:rsidR="00FD7798" w:rsidRPr="00E025D0">
        <w:t xml:space="preserve">, </w:t>
      </w:r>
      <w:r w:rsidR="00FD7798" w:rsidRPr="00E025D0">
        <w:rPr>
          <w:cs/>
        </w:rPr>
        <w:t>මේ කටයුතුවලට මට උදවු දෙන්න</w:t>
      </w:r>
      <w:r w:rsidR="00FD7798" w:rsidRPr="00E025D0">
        <w:t xml:space="preserve">, </w:t>
      </w:r>
      <w:r w:rsidR="00FD7798" w:rsidRPr="00E025D0">
        <w:rPr>
          <w:cs/>
        </w:rPr>
        <w:t>බණත් අසා</w:t>
      </w:r>
      <w:r w:rsidR="00FD7798" w:rsidRPr="00E025D0">
        <w:t xml:space="preserve">, </w:t>
      </w:r>
      <w:r w:rsidR="00FD7798" w:rsidRPr="00E025D0">
        <w:rPr>
          <w:cs/>
        </w:rPr>
        <w:t>ඉතිරි වන මලුත් ගෙණ ආපසු යා හැකි ය</w:t>
      </w:r>
      <w:r w:rsidR="003E6E91">
        <w:t>’</w:t>
      </w:r>
      <w:r w:rsidR="00FD7798" w:rsidRPr="00E025D0">
        <w:t xml:space="preserve"> </w:t>
      </w:r>
      <w:r w:rsidR="00FD7798" w:rsidRPr="00E025D0">
        <w:rPr>
          <w:cs/>
        </w:rPr>
        <w:t>යි ඛුජ්ජුත්තරාවට කී ය. ඕ තොමෝ එහි නැවතුනා ය. බුදුරජානන් වහන්සේ භි</w:t>
      </w:r>
      <w:r w:rsidR="00022B53">
        <w:rPr>
          <w:cs/>
          <w:lang w:bidi="si-LK"/>
        </w:rPr>
        <w:t>ක්‍ෂූ</w:t>
      </w:r>
      <w:r w:rsidR="00FD7798" w:rsidRPr="00E025D0">
        <w:rPr>
          <w:cs/>
        </w:rPr>
        <w:t xml:space="preserve">න් වහන්සේ සමග එහි වැඩම කොට දන් වළඳා අවසන් කළහ. ඉක්බිති මල්කරු බුදුරජුන්ගේ පාත්‍රය ගත්තේ ය. උන්වහන්සේ එහි අනුමෙවෙනි බණ දෙසූහ. ඛුජ්ජුත්තරා තොමෝ බණ අවසන්හි සෝවන් පලයට පැමිණියා ය. </w:t>
      </w:r>
    </w:p>
    <w:p w14:paraId="131C88D7" w14:textId="2F7FB551" w:rsidR="00FD7798" w:rsidRPr="00E025D0" w:rsidRDefault="00FD7798" w:rsidP="0084679A">
      <w:r w:rsidRPr="00E025D0">
        <w:rPr>
          <w:cs/>
        </w:rPr>
        <w:t>ඕ තොමෝ මෙයට පෙර දවස</w:t>
      </w:r>
      <w:r w:rsidRPr="00E025D0">
        <w:t xml:space="preserve">, </w:t>
      </w:r>
      <w:r w:rsidRPr="00E025D0">
        <w:rPr>
          <w:cs/>
        </w:rPr>
        <w:t>කහවණු අටෙන් සතරක් දීලා මල් ගෙණ</w:t>
      </w:r>
      <w:r w:rsidRPr="00E025D0">
        <w:t xml:space="preserve">, </w:t>
      </w:r>
      <w:r w:rsidRPr="00E025D0">
        <w:rPr>
          <w:cs/>
        </w:rPr>
        <w:t>සතරක් ඉතිරිකර ගෙණ ගියා ය. එදා කහවණු අට ම දී මල් ගෙන ගියා ය. සාමාවතී තොමෝ</w:t>
      </w:r>
      <w:r w:rsidRPr="00E025D0">
        <w:t xml:space="preserve">, </w:t>
      </w:r>
      <w:r w:rsidRPr="00E025D0">
        <w:rPr>
          <w:cs/>
        </w:rPr>
        <w:t>මල් රැස බලා</w:t>
      </w:r>
      <w:r w:rsidRPr="00E025D0">
        <w:t xml:space="preserve">, </w:t>
      </w:r>
      <w:r w:rsidR="0084679A">
        <w:t>‘</w:t>
      </w:r>
      <w:r w:rsidRPr="00E025D0">
        <w:rPr>
          <w:cs/>
        </w:rPr>
        <w:t>දුව මොකද අද මල් හුඟක්</w:t>
      </w:r>
      <w:r w:rsidRPr="00E025D0">
        <w:t xml:space="preserve">, </w:t>
      </w:r>
      <w:r w:rsidRPr="00E025D0">
        <w:rPr>
          <w:cs/>
        </w:rPr>
        <w:t>රජතුමන් අද මල් මිල</w:t>
      </w:r>
      <w:r w:rsidRPr="00E025D0">
        <w:t xml:space="preserve">, </w:t>
      </w:r>
      <w:r w:rsidRPr="00E025D0">
        <w:rPr>
          <w:cs/>
        </w:rPr>
        <w:t>වෙනදාට වඩා වැඩියෙන් දෙකක් කොට දෙන ලදදැ</w:t>
      </w:r>
      <w:r w:rsidR="003E6E91">
        <w:t>’</w:t>
      </w:r>
      <w:r w:rsidRPr="00E025D0">
        <w:t xml:space="preserve"> </w:t>
      </w:r>
      <w:r w:rsidRPr="00E025D0">
        <w:rPr>
          <w:cs/>
        </w:rPr>
        <w:t xml:space="preserve">යි ඇසූය. </w:t>
      </w:r>
      <w:r w:rsidR="003E6E91">
        <w:t>‘</w:t>
      </w:r>
      <w:r w:rsidRPr="00E025D0">
        <w:rPr>
          <w:cs/>
        </w:rPr>
        <w:t>ආර්‍ය්‍යාවෙනි, රජතුමන් වෙනදාට වැඩියෙන් මල් මිල දෙන ලද්දේ නො වේ</w:t>
      </w:r>
      <w:r w:rsidRPr="00E025D0">
        <w:t xml:space="preserve">, </w:t>
      </w:r>
      <w:r w:rsidRPr="00E025D0">
        <w:rPr>
          <w:cs/>
        </w:rPr>
        <w:t>දුන්නේ වෙනදා දෙන මල් මිල ම ය</w:t>
      </w:r>
      <w:r w:rsidRPr="00E025D0">
        <w:t xml:space="preserve">, </w:t>
      </w:r>
      <w:r w:rsidRPr="00E025D0">
        <w:rPr>
          <w:cs/>
        </w:rPr>
        <w:t>මම මෙයට පෙර හැමදා එයින් කහවණු සතරක් ඉතිරි කොට ගෙණ සතරක් දී මල්ගෙණ ආමි</w:t>
      </w:r>
      <w:r w:rsidR="0084679A">
        <w:t>’</w:t>
      </w:r>
      <w:r w:rsidR="005E79E0">
        <w:t xml:space="preserve"> </w:t>
      </w:r>
      <w:r w:rsidR="005E79E0">
        <w:rPr>
          <w:cs/>
          <w:lang w:bidi="si-LK"/>
        </w:rPr>
        <w:t>යි</w:t>
      </w:r>
      <w:r w:rsidRPr="00E025D0">
        <w:rPr>
          <w:cs/>
        </w:rPr>
        <w:t xml:space="preserve"> ඕ තොමෝ කිවූ ය. </w:t>
      </w:r>
      <w:r w:rsidR="003E6E91">
        <w:t>‘</w:t>
      </w:r>
      <w:r w:rsidRPr="00E025D0">
        <w:rPr>
          <w:cs/>
        </w:rPr>
        <w:t>මොක ද අද එසේ කළා</w:t>
      </w:r>
      <w:r w:rsidR="00394EF6">
        <w:t xml:space="preserve">’ </w:t>
      </w:r>
      <w:r w:rsidR="00394EF6">
        <w:rPr>
          <w:cs/>
          <w:lang w:bidi="si-LK"/>
        </w:rPr>
        <w:t>යි</w:t>
      </w:r>
      <w:r w:rsidRPr="00E025D0">
        <w:rPr>
          <w:cs/>
        </w:rPr>
        <w:t xml:space="preserve"> ඇසූවිට</w:t>
      </w:r>
      <w:r w:rsidRPr="00E025D0">
        <w:t xml:space="preserve">, </w:t>
      </w:r>
      <w:r w:rsidR="003E6E91">
        <w:t>‘</w:t>
      </w:r>
      <w:r w:rsidRPr="00E025D0">
        <w:rPr>
          <w:cs/>
        </w:rPr>
        <w:t xml:space="preserve">අද බුදුරජානන් </w:t>
      </w:r>
      <w:r w:rsidRPr="00E025D0">
        <w:rPr>
          <w:cs/>
        </w:rPr>
        <w:lastRenderedPageBreak/>
        <w:t>වහන්සේ</w:t>
      </w:r>
      <w:r w:rsidRPr="00E025D0">
        <w:t xml:space="preserve">, </w:t>
      </w:r>
      <w:r w:rsidRPr="00E025D0">
        <w:rPr>
          <w:cs/>
        </w:rPr>
        <w:t>දානය පිණිස මල්කරුගේ ගෙදරට වැඩ</w:t>
      </w:r>
      <w:r w:rsidRPr="00E025D0">
        <w:t xml:space="preserve">, </w:t>
      </w:r>
      <w:r w:rsidRPr="00E025D0">
        <w:rPr>
          <w:cs/>
        </w:rPr>
        <w:t>දන් වළදා බණ දෙසූහ</w:t>
      </w:r>
      <w:r w:rsidRPr="00E025D0">
        <w:t xml:space="preserve">, </w:t>
      </w:r>
      <w:r w:rsidRPr="00E025D0">
        <w:rPr>
          <w:cs/>
        </w:rPr>
        <w:t xml:space="preserve">මම එහි දී උන්වහන්සේ වදාළ බණ </w:t>
      </w:r>
      <w:r w:rsidR="00993169">
        <w:rPr>
          <w:cs/>
          <w:lang w:bidi="si-LK"/>
        </w:rPr>
        <w:t>අවබෝධ</w:t>
      </w:r>
      <w:r w:rsidRPr="00E025D0">
        <w:rPr>
          <w:cs/>
        </w:rPr>
        <w:t xml:space="preserve"> කර ගතිමි</w:t>
      </w:r>
      <w:r w:rsidRPr="00E025D0">
        <w:t xml:space="preserve">, </w:t>
      </w:r>
      <w:r w:rsidRPr="00E025D0">
        <w:rPr>
          <w:cs/>
        </w:rPr>
        <w:t>එහෙයින් වෙනදා මෙන් නො කොට</w:t>
      </w:r>
      <w:r w:rsidRPr="00E025D0">
        <w:t xml:space="preserve">, </w:t>
      </w:r>
      <w:r w:rsidRPr="00E025D0">
        <w:rPr>
          <w:cs/>
        </w:rPr>
        <w:t>අද මෙසේ කෙළෙමි</w:t>
      </w:r>
      <w:r w:rsidR="0084679A">
        <w:t>’</w:t>
      </w:r>
      <w:r w:rsidRPr="00E025D0">
        <w:rPr>
          <w:cs/>
        </w:rPr>
        <w:t xml:space="preserve"> යි ඛුජ්ජුත්තරා තොමෝ කීවා ය. </w:t>
      </w:r>
      <w:r w:rsidR="003E6E91">
        <w:t>‘</w:t>
      </w:r>
      <w:r w:rsidRPr="00E025D0">
        <w:rPr>
          <w:cs/>
        </w:rPr>
        <w:t>බොල කෙල්ල! දුෂ්ට දාසිය! තී මෙතෙක් ගත් කහවණු ගෙණ දෙන්නැ</w:t>
      </w:r>
      <w:r w:rsidR="003E6E91">
        <w:t>’</w:t>
      </w:r>
      <w:r w:rsidRPr="00E025D0">
        <w:t xml:space="preserve"> </w:t>
      </w:r>
      <w:r w:rsidRPr="00E025D0">
        <w:rPr>
          <w:cs/>
        </w:rPr>
        <w:t>යි සැරවැර නො කොට</w:t>
      </w:r>
      <w:r w:rsidRPr="00E025D0">
        <w:t xml:space="preserve">, </w:t>
      </w:r>
      <w:r w:rsidR="003E6E91">
        <w:t>‘</w:t>
      </w:r>
      <w:r w:rsidRPr="00E025D0">
        <w:rPr>
          <w:cs/>
        </w:rPr>
        <w:t>දුව! එහිදී තී දත් දහම්</w:t>
      </w:r>
      <w:r w:rsidRPr="00E025D0">
        <w:t xml:space="preserve">, </w:t>
      </w:r>
      <w:r w:rsidRPr="00E025D0">
        <w:rPr>
          <w:cs/>
        </w:rPr>
        <w:t>තී බී අමාපැන්</w:t>
      </w:r>
      <w:r w:rsidRPr="00E025D0">
        <w:t xml:space="preserve">, </w:t>
      </w:r>
      <w:r w:rsidRPr="00E025D0">
        <w:rPr>
          <w:cs/>
        </w:rPr>
        <w:t>මට</w:t>
      </w:r>
      <w:r w:rsidR="00C909C1">
        <w:rPr>
          <w:cs/>
          <w:lang w:bidi="si-LK"/>
        </w:rPr>
        <w:t>ත්</w:t>
      </w:r>
      <w:r w:rsidRPr="00E025D0">
        <w:rPr>
          <w:cs/>
        </w:rPr>
        <w:t xml:space="preserve"> පොවාලව</w:t>
      </w:r>
      <w:r w:rsidR="003E6E91">
        <w:t>’</w:t>
      </w:r>
      <w:r w:rsidRPr="00E025D0">
        <w:t xml:space="preserve"> </w:t>
      </w:r>
      <w:r w:rsidRPr="00E025D0">
        <w:rPr>
          <w:cs/>
        </w:rPr>
        <w:t xml:space="preserve">යි සාමාවතී තොමෝ කිවු ය. </w:t>
      </w:r>
      <w:r w:rsidR="003E6E91">
        <w:t>‘</w:t>
      </w:r>
      <w:r w:rsidRPr="00E025D0">
        <w:rPr>
          <w:cs/>
        </w:rPr>
        <w:t>එසේ නම් මා නාවන්නැ</w:t>
      </w:r>
      <w:r w:rsidR="003E6E91">
        <w:t>’</w:t>
      </w:r>
      <w:r w:rsidRPr="00E025D0">
        <w:t xml:space="preserve"> </w:t>
      </w:r>
      <w:r w:rsidRPr="00E025D0">
        <w:rPr>
          <w:cs/>
        </w:rPr>
        <w:t>යි ඛුජ්ජුත්තරාව කී විට</w:t>
      </w:r>
      <w:r w:rsidRPr="00E025D0">
        <w:t xml:space="preserve">, </w:t>
      </w:r>
      <w:r w:rsidRPr="00E025D0">
        <w:rPr>
          <w:cs/>
        </w:rPr>
        <w:t>සාමාවතී තොමෝ</w:t>
      </w:r>
      <w:r w:rsidRPr="00E025D0">
        <w:t xml:space="preserve">, </w:t>
      </w:r>
      <w:r w:rsidRPr="00E025D0">
        <w:rPr>
          <w:cs/>
        </w:rPr>
        <w:t>ඇය සුවඳදියෙන් නාවා</w:t>
      </w:r>
      <w:r w:rsidRPr="00E025D0">
        <w:t xml:space="preserve">, </w:t>
      </w:r>
      <w:r w:rsidRPr="00E025D0">
        <w:rPr>
          <w:cs/>
        </w:rPr>
        <w:t>මොළොක් සළු දෙකක් දෙවූ ය. ඕ තොමෝ</w:t>
      </w:r>
      <w:r w:rsidRPr="00E025D0">
        <w:t xml:space="preserve">, </w:t>
      </w:r>
      <w:r w:rsidRPr="00E025D0">
        <w:rPr>
          <w:cs/>
        </w:rPr>
        <w:t>එකක් ඇඳ</w:t>
      </w:r>
      <w:r w:rsidRPr="00E025D0">
        <w:t xml:space="preserve">, </w:t>
      </w:r>
      <w:r w:rsidRPr="00E025D0">
        <w:rPr>
          <w:cs/>
        </w:rPr>
        <w:t xml:space="preserve">එකක් පොරවා හිඳින්නට අසුනක් ගෙන එහි හිඳ විජිනිපතක් අතෙහි දරා පන්සියයක් ගෑණුන් ඉදිරියෙහි උන් අමතා බුදුරජුන් වදාළ සැටියෙන් ම බණ කීවා ය. එහි බණට කන් දී සිටි සියල්ලෝම එහිදී ම සෝවන් පලයට පැමිණියෝ ය. ඈලා සියල්ලෝ ඛුජ්ජුත්තරාවට වැඳ </w:t>
      </w:r>
      <w:r w:rsidR="003E6E91">
        <w:t>‘</w:t>
      </w:r>
      <w:r w:rsidRPr="00E025D0">
        <w:rPr>
          <w:cs/>
        </w:rPr>
        <w:t>මෑනියෙනි! අද පටන් ඔබතුමී අප කාගේ</w:t>
      </w:r>
      <w:r w:rsidR="00C909C1">
        <w:rPr>
          <w:cs/>
          <w:lang w:bidi="si-LK"/>
        </w:rPr>
        <w:t>ත්</w:t>
      </w:r>
      <w:r w:rsidRPr="00E025D0">
        <w:rPr>
          <w:cs/>
        </w:rPr>
        <w:t xml:space="preserve"> මෑනියෝ ය</w:t>
      </w:r>
      <w:r w:rsidRPr="00E025D0">
        <w:t xml:space="preserve">, </w:t>
      </w:r>
      <w:r w:rsidRPr="00E025D0">
        <w:rPr>
          <w:cs/>
        </w:rPr>
        <w:t>ආචා</w:t>
      </w:r>
      <w:r w:rsidR="00BB1AB3">
        <w:rPr>
          <w:cs/>
          <w:lang w:bidi="si-LK"/>
        </w:rPr>
        <w:t>ර්‍ය්‍ය</w:t>
      </w:r>
      <w:r w:rsidRPr="00E025D0">
        <w:rPr>
          <w:cs/>
        </w:rPr>
        <w:t>යාවෝ ය</w:t>
      </w:r>
      <w:r w:rsidRPr="00E025D0">
        <w:t xml:space="preserve">, </w:t>
      </w:r>
      <w:r w:rsidRPr="00E025D0">
        <w:rPr>
          <w:cs/>
        </w:rPr>
        <w:t>මින් මතු දාසකම් කරණු බැරි ය</w:t>
      </w:r>
      <w:r w:rsidRPr="00E025D0">
        <w:t xml:space="preserve">, </w:t>
      </w:r>
      <w:r w:rsidRPr="00E025D0">
        <w:rPr>
          <w:cs/>
        </w:rPr>
        <w:t>එහෙයින්</w:t>
      </w:r>
      <w:r w:rsidRPr="00E025D0">
        <w:t xml:space="preserve">, </w:t>
      </w:r>
      <w:r w:rsidRPr="00E025D0">
        <w:rPr>
          <w:cs/>
        </w:rPr>
        <w:t>මෙ තැන් සිට අප හැම දෙනාගේ මවු තනතුරෙහි ගුරු තනතුරෙහි සිට</w:t>
      </w:r>
      <w:r w:rsidRPr="00E025D0">
        <w:t xml:space="preserve">, </w:t>
      </w:r>
      <w:r w:rsidRPr="00E025D0">
        <w:rPr>
          <w:cs/>
        </w:rPr>
        <w:t>බුදුරජුන් වෙත ගොස්</w:t>
      </w:r>
      <w:r w:rsidRPr="00E025D0">
        <w:t xml:space="preserve">, </w:t>
      </w:r>
      <w:r w:rsidRPr="00E025D0">
        <w:rPr>
          <w:cs/>
        </w:rPr>
        <w:t>බණ අසා අවුත් අපට බණ කියන්නැ</w:t>
      </w:r>
      <w:r w:rsidR="003E6E91">
        <w:t>’</w:t>
      </w:r>
      <w:r w:rsidRPr="00E025D0">
        <w:rPr>
          <w:cs/>
        </w:rPr>
        <w:t xml:space="preserve"> යි ඉල්ලා සිටියහ. ඕ එසේ කරන්නී</w:t>
      </w:r>
      <w:r w:rsidRPr="00E025D0">
        <w:t xml:space="preserve">, </w:t>
      </w:r>
      <w:r w:rsidRPr="00E025D0">
        <w:rPr>
          <w:cs/>
        </w:rPr>
        <w:t>දවස් නො යවා ම තෙවළාදර වූ ය. එවිට බුදුරජානන් වහන්සේ ඇය තමන් වහන්සේගේ බහුශ්‍රැත වූ ධ</w:t>
      </w:r>
      <w:r w:rsidR="00983463">
        <w:rPr>
          <w:cs/>
          <w:lang w:bidi="si-LK"/>
        </w:rPr>
        <w:t>ර්‍ම</w:t>
      </w:r>
      <w:r w:rsidRPr="00E025D0">
        <w:rPr>
          <w:cs/>
        </w:rPr>
        <w:t xml:space="preserve"> කථිකශ්‍රාවිකාවන් අතුරෙහි ශ්‍රේෂ්ඨ ස්ථානයෙහි තැබූහ. </w:t>
      </w:r>
    </w:p>
    <w:p w14:paraId="48BA5D52" w14:textId="22BD3A2D" w:rsidR="00FD7798" w:rsidRPr="00E025D0" w:rsidRDefault="00FD7798" w:rsidP="0084679A">
      <w:r w:rsidRPr="00E025D0">
        <w:rPr>
          <w:cs/>
        </w:rPr>
        <w:t xml:space="preserve">අනතුරු ව ඒ පන් සියයක් සත්‍රීහු </w:t>
      </w:r>
      <w:r w:rsidR="003E6E91">
        <w:t>‘</w:t>
      </w:r>
      <w:r w:rsidRPr="00E025D0">
        <w:rPr>
          <w:cs/>
        </w:rPr>
        <w:t>මෑනියෙනි! අපි බුදුන් දකිනු කැමැත්තම්හ</w:t>
      </w:r>
      <w:r w:rsidRPr="00E025D0">
        <w:t xml:space="preserve">, </w:t>
      </w:r>
      <w:r w:rsidRPr="00E025D0">
        <w:rPr>
          <w:cs/>
        </w:rPr>
        <w:t>උන්වහන්සේ අපට දක්වන්න</w:t>
      </w:r>
      <w:r w:rsidRPr="00E025D0">
        <w:t xml:space="preserve">, </w:t>
      </w:r>
      <w:r w:rsidRPr="00E025D0">
        <w:rPr>
          <w:cs/>
        </w:rPr>
        <w:t>ගඳින් මලින් සුවඳින් උන්වහන්සේ පිදිය යුතු ය</w:t>
      </w:r>
      <w:r w:rsidR="003E6E91">
        <w:t>’</w:t>
      </w:r>
      <w:r w:rsidRPr="00E025D0">
        <w:t xml:space="preserve"> </w:t>
      </w:r>
      <w:r w:rsidRPr="00E025D0">
        <w:rPr>
          <w:cs/>
        </w:rPr>
        <w:t xml:space="preserve">යි කීහ. </w:t>
      </w:r>
      <w:r w:rsidR="003E6E91">
        <w:t>‘</w:t>
      </w:r>
      <w:r w:rsidRPr="00E025D0">
        <w:rPr>
          <w:cs/>
        </w:rPr>
        <w:t>රජගෙය සැහැසි ය</w:t>
      </w:r>
      <w:r w:rsidRPr="00E025D0">
        <w:t xml:space="preserve">, </w:t>
      </w:r>
      <w:r w:rsidRPr="00E025D0">
        <w:rPr>
          <w:cs/>
        </w:rPr>
        <w:t>බිය එළවන්නේ ය</w:t>
      </w:r>
      <w:r w:rsidRPr="00E025D0">
        <w:t xml:space="preserve">, </w:t>
      </w:r>
      <w:r w:rsidRPr="00E025D0">
        <w:rPr>
          <w:cs/>
        </w:rPr>
        <w:t>නුඹලා ගෙන් පිටත ගෙණ යන්නට නො හැකි ය</w:t>
      </w:r>
      <w:r w:rsidR="003E6E91">
        <w:t>’</w:t>
      </w:r>
      <w:r w:rsidRPr="00E025D0">
        <w:t xml:space="preserve"> </w:t>
      </w:r>
      <w:r w:rsidRPr="00E025D0">
        <w:rPr>
          <w:cs/>
        </w:rPr>
        <w:t xml:space="preserve">යි ඛුජ්ජුත්තරාවන් කී විට </w:t>
      </w:r>
      <w:r w:rsidR="003E6E91">
        <w:t>‘</w:t>
      </w:r>
      <w:r w:rsidRPr="00E025D0">
        <w:rPr>
          <w:cs/>
        </w:rPr>
        <w:t>අප නො නසන්න</w:t>
      </w:r>
      <w:r w:rsidRPr="00E025D0">
        <w:t xml:space="preserve">, </w:t>
      </w:r>
      <w:r w:rsidRPr="00E025D0">
        <w:rPr>
          <w:cs/>
        </w:rPr>
        <w:t>අපට බුදුරජුන් දක්වන්නැ</w:t>
      </w:r>
      <w:r w:rsidR="00374D2C">
        <w:t>’</w:t>
      </w:r>
      <w:r w:rsidRPr="00E025D0">
        <w:rPr>
          <w:cs/>
        </w:rPr>
        <w:t xml:space="preserve"> යි ඈලා තරයේ කියා සිටියහ. </w:t>
      </w:r>
      <w:r w:rsidR="003E6E91">
        <w:t>‘</w:t>
      </w:r>
      <w:r w:rsidRPr="00E025D0">
        <w:rPr>
          <w:cs/>
        </w:rPr>
        <w:t>බුදුරජුන් දැක්මේ කැමැත්ත බලගතු නම්</w:t>
      </w:r>
      <w:r w:rsidRPr="00E025D0">
        <w:t xml:space="preserve">, </w:t>
      </w:r>
      <w:r w:rsidRPr="00E025D0">
        <w:rPr>
          <w:cs/>
        </w:rPr>
        <w:t>බැලිය යුතු ම නම්</w:t>
      </w:r>
      <w:r w:rsidRPr="00E025D0">
        <w:t xml:space="preserve">, </w:t>
      </w:r>
      <w:r w:rsidRPr="00E025D0">
        <w:rPr>
          <w:cs/>
        </w:rPr>
        <w:t>නුඹලා වසන කාමරවල බිත්ති පිටත බැලීමට හැකි තරම් පමණට සිදුරු කොට සුවඳමලුත් ගෙන්වා ගෙණ ඒ සිදුරු ලඟ සිට සිටුගෙවලට බුදුරජුන් වඩින වේලේ උන්වහන්සේ බලා සැනසී අත් දිගු කොට වැඳ පුදා ගණිවු</w:t>
      </w:r>
      <w:r w:rsidRPr="00E025D0">
        <w:t xml:space="preserve">, </w:t>
      </w:r>
      <w:r w:rsidRPr="00E025D0">
        <w:rPr>
          <w:cs/>
        </w:rPr>
        <w:t>දැන් එයට වඩා දෙයක් කරන්නට ඉඩ නැතැ</w:t>
      </w:r>
      <w:r w:rsidR="003E6E91">
        <w:t>’</w:t>
      </w:r>
      <w:r w:rsidRPr="00E025D0">
        <w:t xml:space="preserve"> </w:t>
      </w:r>
      <w:r w:rsidRPr="00E025D0">
        <w:rPr>
          <w:cs/>
        </w:rPr>
        <w:t xml:space="preserve">යි ඛුජ්ජුත්තරා තොමෝ කීවා ය. ඈලා එ තැන් පටන් සිදුරු ලඟ සිට යනෙන බුදුරජුන් බලා වඳිති. පුදති. </w:t>
      </w:r>
    </w:p>
    <w:p w14:paraId="44C1F3A6" w14:textId="4F2DA65B" w:rsidR="00FD7798" w:rsidRPr="00E025D0" w:rsidRDefault="00FD7798" w:rsidP="00574000">
      <w:r w:rsidRPr="00E025D0">
        <w:rPr>
          <w:cs/>
        </w:rPr>
        <w:t>මේ අතර දවසෙක මාගන්දි‍යා තොමෝ</w:t>
      </w:r>
      <w:r w:rsidRPr="00E025D0">
        <w:t xml:space="preserve">, </w:t>
      </w:r>
      <w:r w:rsidRPr="00E025D0">
        <w:rPr>
          <w:cs/>
        </w:rPr>
        <w:t>තමන් වසන පහයෙන් පිටතට අවුත් සක්මන් කරන්නී</w:t>
      </w:r>
      <w:r w:rsidRPr="00E025D0">
        <w:t xml:space="preserve">, </w:t>
      </w:r>
      <w:r w:rsidRPr="00E025D0">
        <w:rPr>
          <w:cs/>
        </w:rPr>
        <w:t>ඈලා වසන තැනට ගියා</w:t>
      </w:r>
      <w:r w:rsidRPr="00E025D0">
        <w:t xml:space="preserve">, </w:t>
      </w:r>
      <w:r w:rsidRPr="00E025D0">
        <w:rPr>
          <w:cs/>
        </w:rPr>
        <w:t>කාමර බිත්තිවල සිදුරු දැක</w:t>
      </w:r>
      <w:r w:rsidRPr="00E025D0">
        <w:t xml:space="preserve">, </w:t>
      </w:r>
      <w:r w:rsidR="003E6E91">
        <w:t>‘</w:t>
      </w:r>
      <w:r w:rsidRPr="00E025D0">
        <w:rPr>
          <w:cs/>
        </w:rPr>
        <w:t>මේ කිමැ</w:t>
      </w:r>
      <w:r w:rsidR="003E6E91">
        <w:t>’</w:t>
      </w:r>
      <w:r w:rsidRPr="00E025D0">
        <w:t xml:space="preserve"> </w:t>
      </w:r>
      <w:r w:rsidRPr="00E025D0">
        <w:rPr>
          <w:cs/>
        </w:rPr>
        <w:t>යි ඇසූ ය. මාගන්දියා බුදුරජුන් කෙරෙහි වෙර බැඳ සිටින්නියක බව නොදත් ඒ සත්‍රීහු බුදුරජානන් වහන්සේ දකිනු රිසියෙන් මෙසේ කෙළෙමු</w:t>
      </w:r>
      <w:r w:rsidR="00D5165F">
        <w:t>”</w:t>
      </w:r>
      <w:r w:rsidRPr="00E025D0">
        <w:rPr>
          <w:cs/>
        </w:rPr>
        <w:t xml:space="preserve"> යි කීහ. ඕ තොමෝ </w:t>
      </w:r>
      <w:r w:rsidR="003E6E91">
        <w:t>‘</w:t>
      </w:r>
      <w:r w:rsidRPr="00E025D0">
        <w:rPr>
          <w:cs/>
        </w:rPr>
        <w:t>ශ්‍රමණ ගෞතමයා මෙහි‍ අයේ ද</w:t>
      </w:r>
      <w:r w:rsidRPr="00E025D0">
        <w:t xml:space="preserve">, </w:t>
      </w:r>
      <w:r w:rsidRPr="00E025D0">
        <w:rPr>
          <w:cs/>
        </w:rPr>
        <w:t>අයේ නම් කළ යුත්ත දනිමි</w:t>
      </w:r>
      <w:r w:rsidRPr="00E025D0">
        <w:t xml:space="preserve">, </w:t>
      </w:r>
      <w:r w:rsidRPr="00E025D0">
        <w:rPr>
          <w:cs/>
        </w:rPr>
        <w:t>නුඹලාටත් කළ යුත්ත දනිමි</w:t>
      </w:r>
      <w:r w:rsidR="003E6E91">
        <w:t>’</w:t>
      </w:r>
      <w:r w:rsidRPr="00E025D0">
        <w:t xml:space="preserve"> </w:t>
      </w:r>
      <w:r w:rsidRPr="00E025D0">
        <w:rPr>
          <w:cs/>
        </w:rPr>
        <w:t>යි සිත සිතා රජු වෙත ගොස්</w:t>
      </w:r>
      <w:r w:rsidRPr="00E025D0">
        <w:t xml:space="preserve">, </w:t>
      </w:r>
      <w:r w:rsidR="003E6E91">
        <w:t>‘</w:t>
      </w:r>
      <w:r w:rsidRPr="00E025D0">
        <w:rPr>
          <w:cs/>
        </w:rPr>
        <w:t>මහරජ! සාමාවතිය හා ඇගේ පරිවාර සත්‍රීහු පර පුරුෂයන් පතති</w:t>
      </w:r>
      <w:r w:rsidRPr="00E025D0">
        <w:t xml:space="preserve">, </w:t>
      </w:r>
      <w:r w:rsidRPr="00E025D0">
        <w:rPr>
          <w:cs/>
        </w:rPr>
        <w:t>එය ඔබ වහන්සේට ලොකු මදිකමෙකි</w:t>
      </w:r>
      <w:r w:rsidRPr="00E025D0">
        <w:t xml:space="preserve">, </w:t>
      </w:r>
      <w:r w:rsidRPr="00E025D0">
        <w:rPr>
          <w:cs/>
        </w:rPr>
        <w:t>මෑලා නැසිය යුතු ය</w:t>
      </w:r>
      <w:r w:rsidR="003E6E91">
        <w:t>’</w:t>
      </w:r>
      <w:r w:rsidRPr="00E025D0">
        <w:t xml:space="preserve"> </w:t>
      </w:r>
      <w:r w:rsidRPr="00E025D0">
        <w:rPr>
          <w:cs/>
        </w:rPr>
        <w:t>යි දන්වා සිටියා ය. එහෙත් රජ තෙමේ ඈලා එසේ කරතී</w:t>
      </w:r>
      <w:r w:rsidR="00394EF6">
        <w:t xml:space="preserve">’ </w:t>
      </w:r>
      <w:r w:rsidR="00394EF6">
        <w:rPr>
          <w:cs/>
          <w:lang w:bidi="si-LK"/>
        </w:rPr>
        <w:t>යි</w:t>
      </w:r>
      <w:r w:rsidRPr="00E025D0">
        <w:rPr>
          <w:cs/>
        </w:rPr>
        <w:t xml:space="preserve"> නො ද පිළිගත්තේ ය. මාගන්දියා තොමෝ නැවැත නැවැතත් එසේ කියා සිටියා ය. රජ තෙමේ නො පිළිගත්තේ ය. දෙතුන් වරකුත් කියා රජු නො ඇදහූ කල්හි මාගේ වචනය නො අද හන්නහු නම්</w:t>
      </w:r>
      <w:r w:rsidRPr="00E025D0">
        <w:t xml:space="preserve">, </w:t>
      </w:r>
      <w:r w:rsidRPr="00E025D0">
        <w:rPr>
          <w:cs/>
        </w:rPr>
        <w:t>ඈලා වසන තැනට ගොස් විමසා බලනු මැනැවැ</w:t>
      </w:r>
      <w:r w:rsidR="00394EF6">
        <w:t xml:space="preserve">’ </w:t>
      </w:r>
      <w:r w:rsidR="00394EF6">
        <w:rPr>
          <w:cs/>
          <w:lang w:bidi="si-LK"/>
        </w:rPr>
        <w:t>යි</w:t>
      </w:r>
      <w:r w:rsidRPr="00E025D0">
        <w:rPr>
          <w:cs/>
        </w:rPr>
        <w:t xml:space="preserve"> ඕ කිවු ය. එවර රජ තෙමේ එහි ගියේ කාමරවල බිත්ති සිදුරු කොට තිබෙන බව දැක </w:t>
      </w:r>
      <w:r w:rsidR="003E6E91">
        <w:t>‘</w:t>
      </w:r>
      <w:r w:rsidRPr="00E025D0">
        <w:rPr>
          <w:cs/>
        </w:rPr>
        <w:t>මේ කිමැ</w:t>
      </w:r>
      <w:r w:rsidR="003E6E91">
        <w:t>’</w:t>
      </w:r>
      <w:r w:rsidRPr="00E025D0">
        <w:t xml:space="preserve"> </w:t>
      </w:r>
      <w:r w:rsidRPr="00E025D0">
        <w:rPr>
          <w:cs/>
        </w:rPr>
        <w:t>යි අසා</w:t>
      </w:r>
      <w:r w:rsidRPr="00E025D0">
        <w:t xml:space="preserve">, </w:t>
      </w:r>
      <w:r w:rsidRPr="00E025D0">
        <w:rPr>
          <w:cs/>
        </w:rPr>
        <w:t xml:space="preserve">තොරතුරු දැන ඈලා කෙරෙහි නො කිපී කිසිත් නො බැණ සිදුරු වස්වා සියලු කාමරවල උසින් දැල් කවුළු කරවී ය. දැල් කවුළු ලෑම මිනිසුන් අතර පළමුවෙන් ඇති වූයේ මේ කාලයෙහි ය යි පිළිගනිති. </w:t>
      </w:r>
    </w:p>
    <w:p w14:paraId="5FACFFDE" w14:textId="35931668" w:rsidR="00FD7798" w:rsidRPr="00E025D0" w:rsidRDefault="00FD7798" w:rsidP="00374D2C">
      <w:r w:rsidRPr="00E025D0">
        <w:rPr>
          <w:cs/>
        </w:rPr>
        <w:t>සාමාවතියට හා සාමාවතියගේ පරිවාර ස්ත්‍රීන්ට</w:t>
      </w:r>
      <w:r w:rsidRPr="00E025D0">
        <w:t xml:space="preserve">, </w:t>
      </w:r>
      <w:r w:rsidRPr="00E025D0">
        <w:rPr>
          <w:cs/>
        </w:rPr>
        <w:t xml:space="preserve">ගැහැට කිරීමෙහි අපොහොසත් වූ මාගන්දියා තොමෝ </w:t>
      </w:r>
      <w:r w:rsidR="003E6E91">
        <w:t>‘</w:t>
      </w:r>
      <w:r w:rsidRPr="00E025D0">
        <w:rPr>
          <w:cs/>
        </w:rPr>
        <w:t>ශ්‍රමණ ගෞතමයාට කළයුත්ත කරමි</w:t>
      </w:r>
      <w:r w:rsidR="00394EF6">
        <w:t xml:space="preserve">’ </w:t>
      </w:r>
      <w:r w:rsidR="00394EF6">
        <w:rPr>
          <w:cs/>
          <w:lang w:bidi="si-LK"/>
        </w:rPr>
        <w:t>යි</w:t>
      </w:r>
      <w:r w:rsidRPr="00E025D0">
        <w:rPr>
          <w:cs/>
        </w:rPr>
        <w:t xml:space="preserve"> සිතා එ නුවරැ වැසි ගුණ නොදත් සැහැසි මිනිසුන්ට මිල මුදල් හා කෑම්බීම් දිලා </w:t>
      </w:r>
      <w:r w:rsidR="003E6E91">
        <w:t>‘</w:t>
      </w:r>
      <w:r w:rsidRPr="00E025D0">
        <w:rPr>
          <w:cs/>
        </w:rPr>
        <w:t>තෙපි</w:t>
      </w:r>
      <w:r w:rsidRPr="00E025D0">
        <w:t xml:space="preserve">, </w:t>
      </w:r>
      <w:r w:rsidRPr="00E025D0">
        <w:rPr>
          <w:cs/>
        </w:rPr>
        <w:t>ශ්‍රමණ ගෞතමයා මෙ නුවරැ ඔබ නොබ හැසිරෙන විට</w:t>
      </w:r>
      <w:r w:rsidRPr="00E025D0">
        <w:t xml:space="preserve">, </w:t>
      </w:r>
      <w:r w:rsidRPr="00E025D0">
        <w:rPr>
          <w:cs/>
        </w:rPr>
        <w:t>දැසිකම්කරුවනුත් සමග ඔහු ඉදිරියට ගොස්</w:t>
      </w:r>
      <w:r w:rsidRPr="00E025D0">
        <w:t xml:space="preserve">, </w:t>
      </w:r>
      <w:r w:rsidRPr="00E025D0">
        <w:rPr>
          <w:cs/>
        </w:rPr>
        <w:t>ඇණුම් බැණුම් කොට මෙ නුවරින් පනා හරිවු</w:t>
      </w:r>
      <w:r w:rsidR="00394EF6">
        <w:t xml:space="preserve">’ </w:t>
      </w:r>
      <w:r w:rsidR="00394EF6">
        <w:rPr>
          <w:cs/>
          <w:lang w:bidi="si-LK"/>
        </w:rPr>
        <w:t>යි</w:t>
      </w:r>
      <w:r w:rsidRPr="00E025D0">
        <w:rPr>
          <w:cs/>
        </w:rPr>
        <w:t xml:space="preserve"> නියම කළා ය. මිසදිටු ගත්තෝ</w:t>
      </w:r>
      <w:r w:rsidRPr="00E025D0">
        <w:t xml:space="preserve">, </w:t>
      </w:r>
      <w:r w:rsidRPr="00E025D0">
        <w:rPr>
          <w:cs/>
        </w:rPr>
        <w:t>කවදාවත් තෙරුවන් කෙරෙහි පැහැදුම් නැත්තෝ ය. එ හෙයින්</w:t>
      </w:r>
      <w:r w:rsidRPr="00E025D0">
        <w:t xml:space="preserve">, </w:t>
      </w:r>
      <w:r w:rsidRPr="00E025D0">
        <w:rPr>
          <w:cs/>
        </w:rPr>
        <w:t>ඔවුහු නුවරතුළට වන් බුදුරජානන් වහන්සේට</w:t>
      </w:r>
      <w:r w:rsidRPr="00E025D0">
        <w:t xml:space="preserve">, </w:t>
      </w:r>
      <w:r w:rsidRPr="00E025D0">
        <w:rPr>
          <w:cs/>
        </w:rPr>
        <w:t>පසුපස යමින් නින්දා පරිභව කෙරෙති. එකල</w:t>
      </w:r>
      <w:r w:rsidRPr="00E025D0">
        <w:t xml:space="preserve">, </w:t>
      </w:r>
      <w:r w:rsidRPr="00E025D0">
        <w:rPr>
          <w:cs/>
        </w:rPr>
        <w:lastRenderedPageBreak/>
        <w:t>ආනන්ද ස්ථවිරයන් වහන්සේ</w:t>
      </w:r>
      <w:r w:rsidRPr="00E025D0">
        <w:t xml:space="preserve">, </w:t>
      </w:r>
      <w:r w:rsidRPr="00E025D0">
        <w:rPr>
          <w:cs/>
        </w:rPr>
        <w:t>බුදුරජුන් වෙත ගොස් වැඳ</w:t>
      </w:r>
      <w:r w:rsidRPr="00E025D0">
        <w:t xml:space="preserve">, </w:t>
      </w:r>
      <w:r w:rsidR="003E6E91">
        <w:t>‘</w:t>
      </w:r>
      <w:r w:rsidRPr="00E025D0">
        <w:rPr>
          <w:cs/>
        </w:rPr>
        <w:t>ස්වාමිනි! මෙ නුවරවැස්සෝ</w:t>
      </w:r>
      <w:r w:rsidRPr="00E025D0">
        <w:t xml:space="preserve">, </w:t>
      </w:r>
      <w:r w:rsidRPr="00E025D0">
        <w:rPr>
          <w:cs/>
        </w:rPr>
        <w:t>අපට තදින් තළා පෙළා කතා කරති</w:t>
      </w:r>
      <w:r w:rsidRPr="00E025D0">
        <w:t xml:space="preserve">, </w:t>
      </w:r>
      <w:r w:rsidRPr="00E025D0">
        <w:rPr>
          <w:cs/>
        </w:rPr>
        <w:t>කරණ නින්දා පරිභව ඉතා සැහැසි ය</w:t>
      </w:r>
      <w:r w:rsidRPr="00E025D0">
        <w:t xml:space="preserve">, </w:t>
      </w:r>
      <w:r w:rsidRPr="00E025D0">
        <w:rPr>
          <w:cs/>
        </w:rPr>
        <w:t>එ හෙයින් මෙ නුවර හැර යමු</w:t>
      </w:r>
      <w:r w:rsidR="00374D2C">
        <w:t xml:space="preserve">’ </w:t>
      </w:r>
      <w:r w:rsidRPr="00E025D0">
        <w:rPr>
          <w:cs/>
        </w:rPr>
        <w:t xml:space="preserve">යි කීහ. </w:t>
      </w:r>
      <w:r w:rsidR="003E6E91">
        <w:t>‘</w:t>
      </w:r>
      <w:r w:rsidRPr="00E025D0">
        <w:rPr>
          <w:cs/>
        </w:rPr>
        <w:t>ආනන්‍දය! මේ හැර කොතැන යමු දැ</w:t>
      </w:r>
      <w:r w:rsidR="003E6E91">
        <w:t>’</w:t>
      </w:r>
      <w:r w:rsidRPr="00E025D0">
        <w:t xml:space="preserve"> </w:t>
      </w:r>
      <w:r w:rsidRPr="00E025D0">
        <w:rPr>
          <w:cs/>
        </w:rPr>
        <w:t xml:space="preserve">යි බුදුරජානන් වහන්සේ වදාළ සේක. </w:t>
      </w:r>
      <w:r w:rsidR="003E6E91">
        <w:t>‘</w:t>
      </w:r>
      <w:r w:rsidRPr="00E025D0">
        <w:rPr>
          <w:cs/>
        </w:rPr>
        <w:t>ස්වාමීනි! වෙන අන් නුවර කටැ</w:t>
      </w:r>
      <w:r w:rsidR="00394EF6">
        <w:t xml:space="preserve">’ </w:t>
      </w:r>
      <w:r w:rsidR="00394EF6">
        <w:rPr>
          <w:cs/>
          <w:lang w:bidi="si-LK"/>
        </w:rPr>
        <w:t>යි</w:t>
      </w:r>
      <w:r w:rsidRPr="00E025D0">
        <w:rPr>
          <w:cs/>
        </w:rPr>
        <w:t xml:space="preserve"> ආනන්ද ස්ථවිරයන් වහන්සේ කී කල්හි</w:t>
      </w:r>
      <w:r w:rsidRPr="00E025D0">
        <w:t xml:space="preserve">, </w:t>
      </w:r>
      <w:r w:rsidR="003E6E91">
        <w:t>‘</w:t>
      </w:r>
      <w:r w:rsidRPr="00E025D0">
        <w:rPr>
          <w:cs/>
        </w:rPr>
        <w:t>ආනන්දය! එහි මිනිසුන් තළන පෙළන කල්හි කොහි යමු දැ</w:t>
      </w:r>
      <w:r w:rsidR="003E6E91">
        <w:t>’</w:t>
      </w:r>
      <w:r w:rsidRPr="00E025D0">
        <w:t xml:space="preserve"> </w:t>
      </w:r>
      <w:r w:rsidRPr="00E025D0">
        <w:rPr>
          <w:cs/>
        </w:rPr>
        <w:t xml:space="preserve">යි ඇසූහ. </w:t>
      </w:r>
      <w:r w:rsidR="003E6E91">
        <w:t>‘</w:t>
      </w:r>
      <w:r w:rsidRPr="00E025D0">
        <w:rPr>
          <w:cs/>
        </w:rPr>
        <w:t>වෙන අන් නුවරකට යමු</w:t>
      </w:r>
      <w:r w:rsidR="00374D2C">
        <w:t>’</w:t>
      </w:r>
      <w:r w:rsidRPr="00E025D0">
        <w:rPr>
          <w:cs/>
        </w:rPr>
        <w:t xml:space="preserve"> යි කී කල්හි</w:t>
      </w:r>
      <w:r w:rsidRPr="00E025D0">
        <w:t xml:space="preserve">, </w:t>
      </w:r>
      <w:r w:rsidRPr="00E025D0">
        <w:rPr>
          <w:cs/>
        </w:rPr>
        <w:t>ආනන්දය! සේ කියන ලෙසට</w:t>
      </w:r>
      <w:r w:rsidRPr="00E025D0">
        <w:t xml:space="preserve">, </w:t>
      </w:r>
      <w:r w:rsidRPr="00E025D0">
        <w:rPr>
          <w:cs/>
        </w:rPr>
        <w:t>බණින දොඩන නින්දා පරිභව කරණ මිනිසුන් වසන ගම් රට හැර ගියොත් අවසානයේ දී අපට යන්නට ගමෙක් රටෙක් ඉතිරි නො වන්නේ ය. එ හෙයින් තමුසේ කියන ලෙසට අන් තැනක යෑම නො සුදුසු ය</w:t>
      </w:r>
      <w:r w:rsidRPr="00E025D0">
        <w:t xml:space="preserve">, </w:t>
      </w:r>
      <w:r w:rsidRPr="00E025D0">
        <w:rPr>
          <w:cs/>
        </w:rPr>
        <w:t>යම් තැනක දී යම් අධිකරණයෙක් උපන්නේ නම්</w:t>
      </w:r>
      <w:r w:rsidRPr="00E025D0">
        <w:t xml:space="preserve">, </w:t>
      </w:r>
      <w:r w:rsidRPr="00E025D0">
        <w:rPr>
          <w:cs/>
        </w:rPr>
        <w:t>එය එහිදී ම සන්සිඳවා යා යුතු ය</w:t>
      </w:r>
      <w:r w:rsidRPr="00E025D0">
        <w:t xml:space="preserve">, </w:t>
      </w:r>
      <w:r w:rsidRPr="00E025D0">
        <w:rPr>
          <w:cs/>
        </w:rPr>
        <w:t>උනුන් නින්දා පරිභව කළ තරමකින්</w:t>
      </w:r>
      <w:r w:rsidRPr="00E025D0">
        <w:t xml:space="preserve">, </w:t>
      </w:r>
      <w:r w:rsidRPr="00E025D0">
        <w:rPr>
          <w:cs/>
        </w:rPr>
        <w:t>ඒ ඒ තැන්</w:t>
      </w:r>
      <w:r w:rsidRPr="00E025D0">
        <w:t xml:space="preserve">, </w:t>
      </w:r>
      <w:r w:rsidRPr="00E025D0">
        <w:rPr>
          <w:cs/>
        </w:rPr>
        <w:t>හැරදමා යැම</w:t>
      </w:r>
      <w:r w:rsidRPr="00E025D0">
        <w:t xml:space="preserve">, </w:t>
      </w:r>
      <w:r w:rsidRPr="00E025D0">
        <w:rPr>
          <w:cs/>
        </w:rPr>
        <w:t>යුතු නො වේ. එහි ලා කළකිරීම ද යුතු නො වේ</w:t>
      </w:r>
      <w:r w:rsidRPr="00E025D0">
        <w:t xml:space="preserve">, </w:t>
      </w:r>
      <w:r w:rsidRPr="00E025D0">
        <w:rPr>
          <w:cs/>
        </w:rPr>
        <w:t>ආනන්දය! බණින්නේ දොඩන්නේ කවු දැ</w:t>
      </w:r>
      <w:r w:rsidR="003E6E91">
        <w:t>’</w:t>
      </w:r>
      <w:r w:rsidRPr="00E025D0">
        <w:t xml:space="preserve"> </w:t>
      </w:r>
      <w:r w:rsidRPr="00E025D0">
        <w:rPr>
          <w:cs/>
        </w:rPr>
        <w:t xml:space="preserve">යි බුදුරජානන් වහන්සේ අසා වදාළ සේක. </w:t>
      </w:r>
      <w:r w:rsidR="003E6E91">
        <w:t>‘</w:t>
      </w:r>
      <w:r w:rsidRPr="00E025D0">
        <w:rPr>
          <w:cs/>
        </w:rPr>
        <w:t>ස්වාමීනී! දැසි දස් කම්කරු කෙලි කොලු පටන් හැම දෙනෙකු බණිති</w:t>
      </w:r>
      <w:r w:rsidRPr="00E025D0">
        <w:t xml:space="preserve">, </w:t>
      </w:r>
      <w:r w:rsidRPr="00E025D0">
        <w:rPr>
          <w:cs/>
        </w:rPr>
        <w:t>දොඩති</w:t>
      </w:r>
      <w:r w:rsidR="00374D2C">
        <w:t>’</w:t>
      </w:r>
      <w:r w:rsidRPr="00E025D0">
        <w:t xml:space="preserve"> </w:t>
      </w:r>
      <w:r w:rsidRPr="00E025D0">
        <w:rPr>
          <w:cs/>
        </w:rPr>
        <w:t>යි අනද තෙරුන් කී කල්හි</w:t>
      </w:r>
      <w:r w:rsidRPr="00E025D0">
        <w:t xml:space="preserve">, </w:t>
      </w:r>
      <w:r w:rsidR="00374D2C">
        <w:t>‘</w:t>
      </w:r>
      <w:r w:rsidRPr="00E025D0">
        <w:rPr>
          <w:cs/>
        </w:rPr>
        <w:t>ආනන්දය! දැනගන්න</w:t>
      </w:r>
      <w:r w:rsidRPr="00E025D0">
        <w:t xml:space="preserve">, </w:t>
      </w:r>
      <w:r w:rsidRPr="00E025D0">
        <w:rPr>
          <w:cs/>
        </w:rPr>
        <w:t>මම යුද බිම වන් ඇතකු වැනි ය</w:t>
      </w:r>
      <w:r w:rsidRPr="00E025D0">
        <w:t xml:space="preserve">, </w:t>
      </w:r>
      <w:r w:rsidRPr="00E025D0">
        <w:rPr>
          <w:cs/>
        </w:rPr>
        <w:t>යුදට වන් ඇතා හැම දිගින් එන සියලු කඩු තෝමර ඊතල ආදිය ඉවසන්නේ ය</w:t>
      </w:r>
      <w:r w:rsidRPr="00E025D0">
        <w:t xml:space="preserve">, </w:t>
      </w:r>
      <w:r w:rsidRPr="00E025D0">
        <w:rPr>
          <w:cs/>
        </w:rPr>
        <w:t>ඌ එසේ එන ඒ හැම එකෙක් ඉවසිය යුතු ය</w:t>
      </w:r>
      <w:r w:rsidRPr="00E025D0">
        <w:t xml:space="preserve">, </w:t>
      </w:r>
      <w:r w:rsidRPr="00E025D0">
        <w:rPr>
          <w:cs/>
        </w:rPr>
        <w:t>එහිලා පසු නො බැසිය යුතු ය</w:t>
      </w:r>
      <w:r w:rsidRPr="00E025D0">
        <w:t xml:space="preserve">, </w:t>
      </w:r>
      <w:r w:rsidRPr="00E025D0">
        <w:rPr>
          <w:cs/>
        </w:rPr>
        <w:t>ඒ හැටියට ඔය දුශ්ශීලයන් විසින් පහත් මිනිසුන් විසින්</w:t>
      </w:r>
      <w:r w:rsidRPr="00E025D0">
        <w:t xml:space="preserve">, </w:t>
      </w:r>
      <w:r w:rsidRPr="00E025D0">
        <w:rPr>
          <w:cs/>
        </w:rPr>
        <w:t>නූගතුන් විසින්</w:t>
      </w:r>
      <w:r w:rsidRPr="00E025D0">
        <w:t xml:space="preserve">, </w:t>
      </w:r>
      <w:r w:rsidRPr="00E025D0">
        <w:rPr>
          <w:cs/>
        </w:rPr>
        <w:t>මිසදිටුවන් විසින් කරණ කියන ඇණුම් බැණුම් මම ඉවසමි</w:t>
      </w:r>
      <w:r w:rsidRPr="00E025D0">
        <w:t xml:space="preserve">, </w:t>
      </w:r>
      <w:r w:rsidRPr="00E025D0">
        <w:rPr>
          <w:cs/>
        </w:rPr>
        <w:t>එම මට භාරැ</w:t>
      </w:r>
      <w:r w:rsidR="003E6E91">
        <w:t>’</w:t>
      </w:r>
      <w:r w:rsidRPr="00E025D0">
        <w:t xml:space="preserve"> </w:t>
      </w:r>
      <w:r w:rsidRPr="00E025D0">
        <w:rPr>
          <w:cs/>
        </w:rPr>
        <w:t>යි වදාළ බුදුරජානන් වහන්සේ</w:t>
      </w:r>
      <w:r w:rsidRPr="00E025D0">
        <w:t xml:space="preserve">, </w:t>
      </w:r>
    </w:p>
    <w:p w14:paraId="0AE0DC51" w14:textId="2D1FE42C" w:rsidR="00FD7798" w:rsidRPr="00E025D0" w:rsidRDefault="00D5165F" w:rsidP="00B948A4">
      <w:pPr>
        <w:pStyle w:val="Sinhalakawi"/>
      </w:pPr>
      <w:r>
        <w:t>“</w:t>
      </w:r>
      <w:r w:rsidR="00FD7798" w:rsidRPr="00E025D0">
        <w:rPr>
          <w:cs/>
        </w:rPr>
        <w:t>යුදබිමෙහි දුන්නෙන් - ගිලිහී සිරුර හුනු ඊ</w:t>
      </w:r>
      <w:r w:rsidR="00FD7798" w:rsidRPr="00E025D0">
        <w:t xml:space="preserve">, </w:t>
      </w:r>
    </w:p>
    <w:p w14:paraId="6F70BBC8" w14:textId="77777777" w:rsidR="00FD7798" w:rsidRPr="00E025D0" w:rsidRDefault="00FD7798" w:rsidP="00B948A4">
      <w:pPr>
        <w:pStyle w:val="Sinhalakawi"/>
      </w:pPr>
      <w:r w:rsidRPr="00E025D0">
        <w:rPr>
          <w:cs/>
        </w:rPr>
        <w:t>ඉවසන ඇතකු සේ මම - සැහැසි රළු බස් ඉවසම්</w:t>
      </w:r>
      <w:r w:rsidRPr="00E025D0">
        <w:t xml:space="preserve">, </w:t>
      </w:r>
    </w:p>
    <w:p w14:paraId="52E0D5E0" w14:textId="77777777" w:rsidR="00FD7798" w:rsidRPr="00E025D0" w:rsidRDefault="00FD7798" w:rsidP="00B948A4">
      <w:pPr>
        <w:pStyle w:val="Sinhalakawi"/>
      </w:pPr>
      <w:r w:rsidRPr="00E025D0">
        <w:rPr>
          <w:cs/>
        </w:rPr>
        <w:t xml:space="preserve">මහ දන යම් ලෙසකිනි - දුසිල් වේ නම් එහෙයිනි. </w:t>
      </w:r>
    </w:p>
    <w:p w14:paraId="1679D3B6" w14:textId="77777777" w:rsidR="00FD7798" w:rsidRPr="00E025D0" w:rsidRDefault="00FD7798" w:rsidP="00B948A4">
      <w:pPr>
        <w:pStyle w:val="Sinhalakawi"/>
      </w:pPr>
      <w:r w:rsidRPr="00E025D0">
        <w:rPr>
          <w:cs/>
        </w:rPr>
        <w:t>දැමුනු ඇත් හෝ අස් - තැනට මහදන රැස් වූ</w:t>
      </w:r>
      <w:r w:rsidRPr="00E025D0">
        <w:t xml:space="preserve">, </w:t>
      </w:r>
    </w:p>
    <w:p w14:paraId="5ABB9EB8" w14:textId="77777777" w:rsidR="00FD7798" w:rsidRPr="00E025D0" w:rsidRDefault="00FD7798" w:rsidP="00B948A4">
      <w:pPr>
        <w:pStyle w:val="Sinhalakawi"/>
      </w:pPr>
      <w:r w:rsidRPr="00E025D0">
        <w:rPr>
          <w:cs/>
        </w:rPr>
        <w:t>ගෙණ යති රජු ද දැමුනහු - පිට ම නගිනේ නො බියව</w:t>
      </w:r>
      <w:r w:rsidRPr="00E025D0">
        <w:t xml:space="preserve">, </w:t>
      </w:r>
    </w:p>
    <w:p w14:paraId="6AC4DC1F" w14:textId="77777777" w:rsidR="00FD7798" w:rsidRPr="00E025D0" w:rsidRDefault="00FD7798" w:rsidP="00B948A4">
      <w:pPr>
        <w:pStyle w:val="Sinhalakawi"/>
      </w:pPr>
      <w:r w:rsidRPr="00E025D0">
        <w:rPr>
          <w:cs/>
        </w:rPr>
        <w:t>බිණු රොස්බස් යමෙකෙක් - ඉවසාද අරිමගිනී</w:t>
      </w:r>
      <w:r w:rsidRPr="00E025D0">
        <w:t xml:space="preserve">, </w:t>
      </w:r>
    </w:p>
    <w:p w14:paraId="1D3D84F4" w14:textId="77777777" w:rsidR="00FD7798" w:rsidRPr="00E025D0" w:rsidRDefault="00FD7798" w:rsidP="00B948A4">
      <w:pPr>
        <w:pStyle w:val="Sinhalakawi"/>
      </w:pPr>
      <w:r w:rsidRPr="00E025D0">
        <w:rPr>
          <w:cs/>
        </w:rPr>
        <w:t>දැමුනු ඔහු දැමුනූ - මිනිසුන් අතර තුම් වේ</w:t>
      </w:r>
      <w:r w:rsidRPr="00E025D0">
        <w:t xml:space="preserve">, </w:t>
      </w:r>
    </w:p>
    <w:p w14:paraId="5C224980" w14:textId="77777777" w:rsidR="00FD7798" w:rsidRPr="00E025D0" w:rsidRDefault="00FD7798" w:rsidP="00B948A4">
      <w:pPr>
        <w:pStyle w:val="Sinhalakawi"/>
      </w:pPr>
      <w:r w:rsidRPr="00E025D0">
        <w:rPr>
          <w:cs/>
        </w:rPr>
        <w:t xml:space="preserve">වෙළඹ කුස උපනස් - දමන්නහුගේ අදහස් </w:t>
      </w:r>
    </w:p>
    <w:p w14:paraId="2A6A8A91" w14:textId="77777777" w:rsidR="00FD7798" w:rsidRPr="00E025D0" w:rsidRDefault="00FD7798" w:rsidP="00B948A4">
      <w:pPr>
        <w:pStyle w:val="Sinhalakawi"/>
      </w:pPr>
      <w:r w:rsidRPr="00E025D0">
        <w:rPr>
          <w:cs/>
        </w:rPr>
        <w:t>දත් එ අස් සිඳු අස් හා - මහැත් දැමුනෝ තුම් වෙති</w:t>
      </w:r>
      <w:r w:rsidRPr="00E025D0">
        <w:t xml:space="preserve">, </w:t>
      </w:r>
    </w:p>
    <w:p w14:paraId="5452B910" w14:textId="77777777" w:rsidR="00FD7798" w:rsidRPr="00E025D0" w:rsidRDefault="00FD7798" w:rsidP="00B948A4">
      <w:pPr>
        <w:pStyle w:val="Sinhalakawi"/>
      </w:pPr>
      <w:r w:rsidRPr="00E025D0">
        <w:rPr>
          <w:cs/>
        </w:rPr>
        <w:t>දැමුනු ඒ ඇත් ඇස් - හැමට වැඩියෙන් අරිමග</w:t>
      </w:r>
      <w:r w:rsidRPr="00E025D0">
        <w:t xml:space="preserve">, </w:t>
      </w:r>
    </w:p>
    <w:p w14:paraId="0492733B" w14:textId="6683824D" w:rsidR="00FD7798" w:rsidRPr="00E025D0" w:rsidRDefault="00FD7798" w:rsidP="00B948A4">
      <w:pPr>
        <w:pStyle w:val="Sinhalakawi"/>
      </w:pPr>
      <w:r w:rsidRPr="00E025D0">
        <w:rPr>
          <w:cs/>
        </w:rPr>
        <w:t>මැනැවින් තෙමේ දැමුනේ - ඒ මය උතුම් වනුයේ</w:t>
      </w:r>
      <w:r w:rsidRPr="00E025D0">
        <w:t>?</w:t>
      </w:r>
      <w:r w:rsidR="00D5165F">
        <w:t>”</w:t>
      </w:r>
      <w:r w:rsidRPr="00E025D0">
        <w:t xml:space="preserve"> </w:t>
      </w:r>
      <w:r w:rsidRPr="00E025D0">
        <w:rPr>
          <w:cs/>
        </w:rPr>
        <w:t xml:space="preserve">යි </w:t>
      </w:r>
    </w:p>
    <w:p w14:paraId="29509313" w14:textId="0E832145" w:rsidR="00FD7798" w:rsidRPr="00E025D0" w:rsidRDefault="00FD7798" w:rsidP="00574000">
      <w:r w:rsidRPr="00E025D0">
        <w:rPr>
          <w:cs/>
        </w:rPr>
        <w:t>දහම් දෙසූහ. ධ</w:t>
      </w:r>
      <w:r w:rsidR="00983463">
        <w:rPr>
          <w:cs/>
          <w:lang w:bidi="si-LK"/>
        </w:rPr>
        <w:t>ර්‍ම</w:t>
      </w:r>
      <w:r w:rsidRPr="00E025D0">
        <w:rPr>
          <w:cs/>
        </w:rPr>
        <w:t xml:space="preserve"> දේශනාව මහාජනයාට වැඩ සහිත වූවා ය. </w:t>
      </w:r>
    </w:p>
    <w:p w14:paraId="13270703" w14:textId="309079B4" w:rsidR="00FD7798" w:rsidRPr="00E025D0" w:rsidRDefault="00FD7798" w:rsidP="00B948A4">
      <w:r w:rsidRPr="00E025D0">
        <w:rPr>
          <w:cs/>
        </w:rPr>
        <w:t>බුදුරජානන් වහන්සේ මෙසේ ධ</w:t>
      </w:r>
      <w:r w:rsidR="00983463">
        <w:rPr>
          <w:cs/>
          <w:lang w:bidi="si-LK"/>
        </w:rPr>
        <w:t>ර්‍ම</w:t>
      </w:r>
      <w:r w:rsidRPr="00E025D0">
        <w:rPr>
          <w:cs/>
        </w:rPr>
        <w:t>දේශනා කොට</w:t>
      </w:r>
      <w:r w:rsidRPr="00E025D0">
        <w:t xml:space="preserve">, </w:t>
      </w:r>
      <w:r w:rsidR="003E6E91">
        <w:t>‘</w:t>
      </w:r>
      <w:r w:rsidRPr="00E025D0">
        <w:rPr>
          <w:cs/>
        </w:rPr>
        <w:t>ආනන්දය! මේ බැණුම් දෙඩුම් ගණන් ගත යුතු නො වේ</w:t>
      </w:r>
      <w:r w:rsidRPr="00E025D0">
        <w:t xml:space="preserve">, </w:t>
      </w:r>
      <w:r w:rsidRPr="00E025D0">
        <w:rPr>
          <w:cs/>
        </w:rPr>
        <w:t>ඕවාට කන්දීම හිත වැඩ පිණිස නො වන්නේ ය</w:t>
      </w:r>
      <w:r w:rsidRPr="00E025D0">
        <w:t xml:space="preserve">, </w:t>
      </w:r>
      <w:r w:rsidRPr="00E025D0">
        <w:rPr>
          <w:cs/>
        </w:rPr>
        <w:t>ඔය බැණුම් දෙඩුම් පවත්නේ සත් දිනක් තුළ ය</w:t>
      </w:r>
      <w:r w:rsidRPr="00E025D0">
        <w:t xml:space="preserve">, </w:t>
      </w:r>
      <w:r w:rsidRPr="00E025D0">
        <w:rPr>
          <w:cs/>
        </w:rPr>
        <w:t>අටවන දින දැන් ඔය බණින දොඩන හැම දෙනා</w:t>
      </w:r>
      <w:r w:rsidRPr="00E025D0">
        <w:t xml:space="preserve">, </w:t>
      </w:r>
      <w:r w:rsidRPr="00E025D0">
        <w:rPr>
          <w:cs/>
        </w:rPr>
        <w:t>නිහඬ වන්නෝ ය</w:t>
      </w:r>
      <w:r w:rsidR="003E6E91">
        <w:t>’</w:t>
      </w:r>
      <w:r w:rsidRPr="00E025D0">
        <w:t xml:space="preserve"> </w:t>
      </w:r>
      <w:r w:rsidRPr="00E025D0">
        <w:rPr>
          <w:cs/>
        </w:rPr>
        <w:t>යි වදාළ සේක. බුදුරජුන් පිළිබඳ අධිකරණයෝ</w:t>
      </w:r>
      <w:r w:rsidRPr="00E025D0">
        <w:t xml:space="preserve">, </w:t>
      </w:r>
      <w:r w:rsidRPr="00E025D0">
        <w:rPr>
          <w:cs/>
        </w:rPr>
        <w:t xml:space="preserve">සත් දිනකට වැඩියෙන් නො පවත්නෝ ය. </w:t>
      </w:r>
    </w:p>
    <w:p w14:paraId="5B44CB87" w14:textId="08B51766" w:rsidR="00FD7798" w:rsidRPr="00E025D0" w:rsidRDefault="00FD7798" w:rsidP="00740CE4">
      <w:r w:rsidRPr="00E025D0">
        <w:rPr>
          <w:cs/>
        </w:rPr>
        <w:t>මෙසේ ඇණුම් බැණුම් කොට</w:t>
      </w:r>
      <w:r w:rsidRPr="00E025D0">
        <w:t xml:space="preserve">, </w:t>
      </w:r>
      <w:r w:rsidRPr="00E025D0">
        <w:rPr>
          <w:cs/>
        </w:rPr>
        <w:t>බුදුරජුන් පලවා හරින්නට අපොහොසත් වූ මාගන්දියා</w:t>
      </w:r>
      <w:r w:rsidRPr="00E025D0">
        <w:t xml:space="preserve">, </w:t>
      </w:r>
      <w:r w:rsidR="003E6E91">
        <w:t>‘</w:t>
      </w:r>
      <w:r w:rsidRPr="00E025D0">
        <w:rPr>
          <w:cs/>
        </w:rPr>
        <w:t>සාමාවතිය හා ඇයගේ පරිවාර සත්‍රීහු මේ ශ්‍රමණයාට උපස්ථාන කරති</w:t>
      </w:r>
      <w:r w:rsidRPr="00E025D0">
        <w:t xml:space="preserve">, </w:t>
      </w:r>
      <w:r w:rsidRPr="00E025D0">
        <w:rPr>
          <w:cs/>
        </w:rPr>
        <w:t>එහෙයින් ඈලා නැසිය යුතු ය</w:t>
      </w:r>
      <w:r w:rsidR="003E6E91">
        <w:t>’</w:t>
      </w:r>
      <w:r w:rsidRPr="00E025D0">
        <w:t xml:space="preserve"> </w:t>
      </w:r>
      <w:r w:rsidRPr="00E025D0">
        <w:rPr>
          <w:cs/>
        </w:rPr>
        <w:t>යි සිතා</w:t>
      </w:r>
      <w:r w:rsidRPr="00E025D0">
        <w:t xml:space="preserve">, </w:t>
      </w:r>
      <w:r w:rsidRPr="00E025D0">
        <w:rPr>
          <w:cs/>
        </w:rPr>
        <w:t>දිනක් රජුහට සුරාපානශාලාවේ දී උපස්ථාන කොට</w:t>
      </w:r>
      <w:r w:rsidRPr="00E025D0">
        <w:t xml:space="preserve">, </w:t>
      </w:r>
      <w:r w:rsidRPr="00E025D0">
        <w:rPr>
          <w:cs/>
        </w:rPr>
        <w:t>තමන් වසනා තැනට අවුත් එහි මෙහෙ කරණ මෙහෙකරුහට අල්ලස් වශයෙන් මිල මුදල් දී ඔහු තමන්ට නතු කොට තබා</w:t>
      </w:r>
      <w:r w:rsidRPr="00E025D0">
        <w:t xml:space="preserve">, </w:t>
      </w:r>
      <w:r w:rsidRPr="00E025D0">
        <w:rPr>
          <w:cs/>
        </w:rPr>
        <w:t>නැවත</w:t>
      </w:r>
      <w:r w:rsidR="003E6E91">
        <w:t>’</w:t>
      </w:r>
      <w:r w:rsidRPr="00E025D0">
        <w:rPr>
          <w:cs/>
        </w:rPr>
        <w:t xml:space="preserve"> සුලු පියාට</w:t>
      </w:r>
      <w:r w:rsidRPr="00E025D0">
        <w:t xml:space="preserve">, </w:t>
      </w:r>
      <w:r w:rsidRPr="00E025D0">
        <w:rPr>
          <w:cs/>
        </w:rPr>
        <w:t xml:space="preserve">පහත පෙණෙන ලියුම ලියා යැවූ ය. </w:t>
      </w:r>
    </w:p>
    <w:p w14:paraId="485957E0" w14:textId="4FD6B922" w:rsidR="00FD7798" w:rsidRPr="00E025D0" w:rsidRDefault="00FD7798" w:rsidP="00B53FE2">
      <w:pPr>
        <w:pStyle w:val="Sinhalakawi"/>
      </w:pPr>
      <w:r w:rsidRPr="00E025D0">
        <w:rPr>
          <w:cs/>
        </w:rPr>
        <w:t>කොසඹෑනුවර</w:t>
      </w:r>
      <w:r w:rsidR="00B53FE2">
        <w:t xml:space="preserve">, </w:t>
      </w:r>
      <w:r w:rsidR="00C66C1A">
        <w:rPr>
          <w:cs/>
          <w:lang w:bidi="si-LK"/>
        </w:rPr>
        <w:t>උදේන</w:t>
      </w:r>
      <w:r w:rsidRPr="00E025D0">
        <w:rPr>
          <w:cs/>
        </w:rPr>
        <w:t>රජමැදුරේදී ය</w:t>
      </w:r>
      <w:r w:rsidRPr="00E025D0">
        <w:t xml:space="preserve">, </w:t>
      </w:r>
    </w:p>
    <w:p w14:paraId="268CF9A1" w14:textId="77777777" w:rsidR="00FD7798" w:rsidRPr="00E025D0" w:rsidRDefault="00FD7798" w:rsidP="00B53FE2">
      <w:pPr>
        <w:pStyle w:val="Sinhalakawi"/>
      </w:pPr>
      <w:r w:rsidRPr="00E025D0">
        <w:rPr>
          <w:cs/>
        </w:rPr>
        <w:lastRenderedPageBreak/>
        <w:t xml:space="preserve">යටත්ව ලියමි. </w:t>
      </w:r>
    </w:p>
    <w:p w14:paraId="09515362" w14:textId="0A617014" w:rsidR="00FD7798" w:rsidRDefault="00FD7798" w:rsidP="00B53FE2">
      <w:pPr>
        <w:pStyle w:val="Sinhalakawi"/>
      </w:pPr>
      <w:r w:rsidRPr="00E025D0">
        <w:rPr>
          <w:cs/>
        </w:rPr>
        <w:t>පියතුමනි!</w:t>
      </w:r>
    </w:p>
    <w:p w14:paraId="57155A33" w14:textId="69323370" w:rsidR="00B53FE2" w:rsidRPr="00E025D0" w:rsidRDefault="00B53FE2" w:rsidP="00B53FE2">
      <w:pPr>
        <w:pStyle w:val="Sinhalakawi"/>
      </w:pPr>
      <w:r>
        <w:t>-</w:t>
      </w:r>
    </w:p>
    <w:p w14:paraId="34C2B582" w14:textId="115AE233" w:rsidR="0095572A" w:rsidRDefault="00FD7798" w:rsidP="00F320BC">
      <w:pPr>
        <w:pStyle w:val="Sinhalakawi"/>
        <w:jc w:val="both"/>
      </w:pPr>
      <w:r w:rsidRPr="00E025D0">
        <w:rPr>
          <w:cs/>
        </w:rPr>
        <w:t>මෙහි අපගේ ප්‍රයෝජනය සඳහා</w:t>
      </w:r>
      <w:r w:rsidRPr="00E025D0">
        <w:t xml:space="preserve">, </w:t>
      </w:r>
      <w:r w:rsidRPr="00E025D0">
        <w:rPr>
          <w:cs/>
        </w:rPr>
        <w:t>මළ කුකුළන් අට දෙනකු හා පණැති කුකුළන් අට දෙනකුන් ගෙණ</w:t>
      </w:r>
      <w:r w:rsidRPr="00E025D0">
        <w:t xml:space="preserve">, </w:t>
      </w:r>
      <w:r w:rsidRPr="00E025D0">
        <w:rPr>
          <w:cs/>
        </w:rPr>
        <w:t>ඉතා කඩිනමින් මෙහි එනු මැනැවි. මෙහි ආවිට එකවර ම රජතුමන්ගේ සුරාපාන ශාලාවට නො වැද</w:t>
      </w:r>
      <w:r w:rsidRPr="00E025D0">
        <w:t xml:space="preserve">, </w:t>
      </w:r>
      <w:r w:rsidRPr="00E025D0">
        <w:rPr>
          <w:cs/>
        </w:rPr>
        <w:t>පිටත පඩිපෙළ මත සිට</w:t>
      </w:r>
      <w:r w:rsidRPr="00E025D0">
        <w:t xml:space="preserve">, </w:t>
      </w:r>
      <w:r w:rsidRPr="00E025D0">
        <w:rPr>
          <w:cs/>
        </w:rPr>
        <w:t>ආබව එහි සිටින මෙහෙකරු අත දන්වා යවා</w:t>
      </w:r>
      <w:r w:rsidRPr="00E025D0">
        <w:t xml:space="preserve">, </w:t>
      </w:r>
      <w:r w:rsidRPr="00E025D0">
        <w:rPr>
          <w:cs/>
        </w:rPr>
        <w:t>මෙහි එන්නැ යි රජතුමන් දැන් වූ විට ද</w:t>
      </w:r>
      <w:r w:rsidRPr="00E025D0">
        <w:t xml:space="preserve">, </w:t>
      </w:r>
      <w:r w:rsidRPr="00E025D0">
        <w:rPr>
          <w:cs/>
        </w:rPr>
        <w:t>රජතුමන් හමුවට නො ගොස් පළමු කොට තමන් ගෙණ ආ නො මළ කුකුළන් අට දෙන පමණක් රජුට දෙන්නැ යි මෙහෙකරු අත යවනු මැනැවි. පසුව මෙහෙකරු පැමිණ මළ කුකුළන් ඉල්ලු විට</w:t>
      </w:r>
      <w:r w:rsidRPr="00E025D0">
        <w:t xml:space="preserve">, </w:t>
      </w:r>
      <w:r w:rsidRPr="00E025D0">
        <w:rPr>
          <w:cs/>
        </w:rPr>
        <w:t>නො මළ කුකුළන් ගෙන මළ කුකුළන් ඔහුට දෙන්න. මෙය මෙසේ ඉටුවිය යුතු බව දන්වමි.</w:t>
      </w:r>
    </w:p>
    <w:p w14:paraId="66A475BF" w14:textId="4E461B91" w:rsidR="00B53FE2" w:rsidRDefault="00B53FE2" w:rsidP="00B53FE2">
      <w:pPr>
        <w:pStyle w:val="Sinhalakawi"/>
      </w:pPr>
      <w:r>
        <w:t>-</w:t>
      </w:r>
    </w:p>
    <w:p w14:paraId="4D09B09C" w14:textId="1BCA238E" w:rsidR="00FD7798" w:rsidRPr="00E025D0" w:rsidRDefault="00FD7798" w:rsidP="00B53FE2">
      <w:pPr>
        <w:pStyle w:val="Sinhalakawi"/>
      </w:pPr>
      <w:r w:rsidRPr="00E025D0">
        <w:rPr>
          <w:cs/>
        </w:rPr>
        <w:t>මෙයට</w:t>
      </w:r>
      <w:r w:rsidRPr="00E025D0">
        <w:t xml:space="preserve">, </w:t>
      </w:r>
    </w:p>
    <w:p w14:paraId="07C92C9D" w14:textId="77777777" w:rsidR="00FD7798" w:rsidRPr="00E025D0" w:rsidRDefault="00FD7798" w:rsidP="00B53FE2">
      <w:pPr>
        <w:pStyle w:val="Sinhalakawi"/>
      </w:pPr>
      <w:r w:rsidRPr="00E025D0">
        <w:rPr>
          <w:cs/>
        </w:rPr>
        <w:t>සෙනෙහැති</w:t>
      </w:r>
      <w:r w:rsidRPr="00E025D0">
        <w:t xml:space="preserve">, </w:t>
      </w:r>
    </w:p>
    <w:p w14:paraId="4BC131A4" w14:textId="77777777" w:rsidR="00FD7798" w:rsidRPr="00E025D0" w:rsidRDefault="00FD7798" w:rsidP="00B53FE2">
      <w:pPr>
        <w:pStyle w:val="Sinhalakawi"/>
        <w:rPr>
          <w:b/>
          <w:bCs/>
        </w:rPr>
      </w:pPr>
      <w:r w:rsidRPr="00E025D0">
        <w:rPr>
          <w:b/>
          <w:bCs/>
          <w:cs/>
        </w:rPr>
        <w:t xml:space="preserve">දූ මාගන්දියා </w:t>
      </w:r>
    </w:p>
    <w:p w14:paraId="4D9A39AB" w14:textId="77777777" w:rsidR="00FD7798" w:rsidRPr="00E025D0" w:rsidRDefault="00FD7798" w:rsidP="00B53FE2">
      <w:pPr>
        <w:pStyle w:val="Sinhalakawi"/>
      </w:pPr>
      <w:r w:rsidRPr="00E025D0">
        <w:rPr>
          <w:cs/>
        </w:rPr>
        <w:t xml:space="preserve">උදේනරජබිසොව. </w:t>
      </w:r>
    </w:p>
    <w:p w14:paraId="6F423B38" w14:textId="77CBFC50" w:rsidR="00AD3427" w:rsidRDefault="00FD7798" w:rsidP="00574000">
      <w:r w:rsidRPr="00E025D0">
        <w:rPr>
          <w:cs/>
        </w:rPr>
        <w:t>මාගන්දියාගේ සුලු පිය වූ මාගන්දිය බ්‍රාහ්මණ තෙමේ</w:t>
      </w:r>
      <w:r w:rsidRPr="00E025D0">
        <w:t xml:space="preserve">, </w:t>
      </w:r>
      <w:r w:rsidRPr="00E025D0">
        <w:rPr>
          <w:cs/>
        </w:rPr>
        <w:t>ලියුම බලා එහි ලියා ඇති පරිදි මළ කුකුළන් අට දෙනකු කූඩයක ලා බැඳ</w:t>
      </w:r>
      <w:r w:rsidR="005C1E6D">
        <w:t xml:space="preserve"> </w:t>
      </w:r>
      <w:r w:rsidRPr="00E025D0">
        <w:rPr>
          <w:cs/>
        </w:rPr>
        <w:t>ගෙණ රජ මැදුරට ගොස්</w:t>
      </w:r>
      <w:r w:rsidRPr="00E025D0">
        <w:t xml:space="preserve">, </w:t>
      </w:r>
      <w:r w:rsidRPr="00E025D0">
        <w:rPr>
          <w:cs/>
        </w:rPr>
        <w:t>කියා තුබූ ලෙසට පිටත පඩිපෙළ මත සිට</w:t>
      </w:r>
      <w:r w:rsidRPr="00E025D0">
        <w:t xml:space="preserve">, </w:t>
      </w:r>
      <w:r w:rsidRPr="00E025D0">
        <w:rPr>
          <w:cs/>
        </w:rPr>
        <w:t xml:space="preserve">තමන් ආ බව මෙහෙකරු අත දන්වා යැවී ය. රජ තෙමේ </w:t>
      </w:r>
      <w:r w:rsidR="003E6E91">
        <w:t>‘</w:t>
      </w:r>
      <w:r w:rsidRPr="00E025D0">
        <w:rPr>
          <w:cs/>
        </w:rPr>
        <w:t>ඔහු මෙහි ඇතුළට කැඳවා ගෙණ එන්නැ</w:t>
      </w:r>
      <w:r w:rsidR="00394EF6">
        <w:t xml:space="preserve">’ </w:t>
      </w:r>
      <w:r w:rsidR="00394EF6">
        <w:rPr>
          <w:cs/>
          <w:lang w:bidi="si-LK"/>
        </w:rPr>
        <w:t>යි</w:t>
      </w:r>
      <w:r w:rsidRPr="00E025D0">
        <w:rPr>
          <w:cs/>
        </w:rPr>
        <w:t xml:space="preserve"> මෙහෙකරුට කී ය. මෙහෙකරු ගොස් ඒ දැන්වීය. </w:t>
      </w:r>
      <w:r w:rsidR="003E6E91">
        <w:t>‘</w:t>
      </w:r>
      <w:r w:rsidRPr="00E025D0">
        <w:rPr>
          <w:cs/>
        </w:rPr>
        <w:t>මම රජතුමන්ගේ සුරාසැල තුළට නො එමි</w:t>
      </w:r>
      <w:r w:rsidR="00AD3427">
        <w:t>’</w:t>
      </w:r>
      <w:r w:rsidRPr="00E025D0">
        <w:rPr>
          <w:cs/>
        </w:rPr>
        <w:t xml:space="preserve"> යි ඔහු කියා යැවූයේ ය. එවිට මාගන්දියා තොමෝ නැවැත</w:t>
      </w:r>
      <w:r w:rsidR="00C909C1">
        <w:rPr>
          <w:cs/>
          <w:lang w:bidi="si-LK"/>
        </w:rPr>
        <w:t>ත්</w:t>
      </w:r>
      <w:r w:rsidRPr="00E025D0">
        <w:rPr>
          <w:cs/>
        </w:rPr>
        <w:t xml:space="preserve"> මෙහෙකරු තම සුලු පියා වෙත යැවූ ය. එවර මාගන්දිය බ්‍රාහ්මණ තෙමේ</w:t>
      </w:r>
      <w:r w:rsidRPr="00E025D0">
        <w:t xml:space="preserve">, </w:t>
      </w:r>
      <w:r w:rsidR="003E6E91">
        <w:t>‘</w:t>
      </w:r>
      <w:r w:rsidRPr="00E025D0">
        <w:rPr>
          <w:cs/>
        </w:rPr>
        <w:t>මේ කුකුළන් රජුට දෙන් නැ</w:t>
      </w:r>
      <w:r w:rsidR="003E6E91">
        <w:t>’</w:t>
      </w:r>
      <w:r w:rsidRPr="00E025D0">
        <w:t xml:space="preserve"> </w:t>
      </w:r>
      <w:r w:rsidRPr="00E025D0">
        <w:rPr>
          <w:cs/>
        </w:rPr>
        <w:t>යි නො මළ කුකුළන් අට දෙන රජුවෙත යැවුයේ ය. රජතෙමේ ඒ දැක</w:t>
      </w:r>
      <w:r w:rsidRPr="00E025D0">
        <w:t xml:space="preserve">, </w:t>
      </w:r>
      <w:r w:rsidR="003E6E91">
        <w:t>‘</w:t>
      </w:r>
      <w:r w:rsidRPr="00E025D0">
        <w:rPr>
          <w:cs/>
        </w:rPr>
        <w:t>රසැති කෑමෙකැ</w:t>
      </w:r>
      <w:r w:rsidR="003E6E91">
        <w:t>’</w:t>
      </w:r>
      <w:r w:rsidRPr="00E025D0">
        <w:t xml:space="preserve"> </w:t>
      </w:r>
      <w:r w:rsidRPr="00E025D0">
        <w:rPr>
          <w:cs/>
        </w:rPr>
        <w:t xml:space="preserve">යි සතුටු ව </w:t>
      </w:r>
      <w:r w:rsidR="003E6E91">
        <w:t>‘</w:t>
      </w:r>
      <w:r w:rsidRPr="00E025D0">
        <w:rPr>
          <w:cs/>
        </w:rPr>
        <w:t>මෙය පිසන්නේ කවරෙක් දැ</w:t>
      </w:r>
      <w:r w:rsidR="003E6E91">
        <w:t>’</w:t>
      </w:r>
      <w:r w:rsidRPr="00E025D0">
        <w:t xml:space="preserve"> </w:t>
      </w:r>
      <w:r w:rsidRPr="00E025D0">
        <w:rPr>
          <w:cs/>
        </w:rPr>
        <w:t xml:space="preserve">යි ඇසුයේ ය. </w:t>
      </w:r>
      <w:r w:rsidR="003E6E91">
        <w:t>‘</w:t>
      </w:r>
      <w:r w:rsidRPr="00E025D0">
        <w:rPr>
          <w:cs/>
        </w:rPr>
        <w:t>මහරජ! සාමාවතියත්</w:t>
      </w:r>
      <w:r w:rsidRPr="00E025D0">
        <w:t xml:space="preserve">, </w:t>
      </w:r>
      <w:r w:rsidRPr="00E025D0">
        <w:rPr>
          <w:cs/>
        </w:rPr>
        <w:t>ඇගේ මෙහෙවර කරණ ගෑණුත්</w:t>
      </w:r>
      <w:r w:rsidRPr="00E025D0">
        <w:t xml:space="preserve">, </w:t>
      </w:r>
      <w:r w:rsidRPr="00E025D0">
        <w:rPr>
          <w:cs/>
        </w:rPr>
        <w:t>කිසිත් වැඩක් නො කොට</w:t>
      </w:r>
      <w:r w:rsidRPr="00E025D0">
        <w:t xml:space="preserve">, </w:t>
      </w:r>
      <w:r w:rsidRPr="00E025D0">
        <w:rPr>
          <w:cs/>
        </w:rPr>
        <w:t>නිකරුණේ ඔබ නොබ ඇවිදිති</w:t>
      </w:r>
      <w:r w:rsidRPr="00E025D0">
        <w:t xml:space="preserve">, </w:t>
      </w:r>
      <w:r w:rsidRPr="00E025D0">
        <w:rPr>
          <w:cs/>
        </w:rPr>
        <w:t>මේ කුකුළන් උයා එවන්නැ යි ඈලා වෙත යවනු මැනැවි</w:t>
      </w:r>
      <w:r w:rsidRPr="00E025D0">
        <w:t xml:space="preserve">, </w:t>
      </w:r>
      <w:r w:rsidRPr="00E025D0">
        <w:rPr>
          <w:cs/>
        </w:rPr>
        <w:t>ඈලා උයා එවනු ඇතැ</w:t>
      </w:r>
      <w:r w:rsidR="003E6E91">
        <w:t>’</w:t>
      </w:r>
      <w:r w:rsidRPr="00E025D0">
        <w:t xml:space="preserve"> </w:t>
      </w:r>
      <w:r w:rsidRPr="00E025D0">
        <w:rPr>
          <w:cs/>
        </w:rPr>
        <w:t>යි මාගන්දියා තොමෝ කිවුය. රජතෙමේ ද</w:t>
      </w:r>
      <w:r w:rsidRPr="00E025D0">
        <w:t xml:space="preserve">, </w:t>
      </w:r>
      <w:r w:rsidR="003E6E91">
        <w:t>‘</w:t>
      </w:r>
      <w:r w:rsidRPr="00E025D0">
        <w:rPr>
          <w:cs/>
        </w:rPr>
        <w:t>මේ කුකුළන් ඈලාට දී</w:t>
      </w:r>
      <w:r w:rsidRPr="00E025D0">
        <w:t xml:space="preserve">, </w:t>
      </w:r>
      <w:r w:rsidRPr="00E025D0">
        <w:rPr>
          <w:cs/>
        </w:rPr>
        <w:t>දුරුමිරිස් ලා ලුණු ඇඹුල් ඇති ව හොඳට උයා එවන්නට කියව</w:t>
      </w:r>
      <w:r w:rsidR="003E6E91">
        <w:t>’</w:t>
      </w:r>
      <w:r w:rsidRPr="00E025D0">
        <w:t xml:space="preserve"> </w:t>
      </w:r>
      <w:r w:rsidRPr="00E025D0">
        <w:rPr>
          <w:cs/>
        </w:rPr>
        <w:t>යි කුකුළන් අටදෙනා සාමාවතිය වෙත යැවුයේ ය. මෙහෙකරු</w:t>
      </w:r>
      <w:r w:rsidRPr="00E025D0">
        <w:t xml:space="preserve">, </w:t>
      </w:r>
      <w:r w:rsidRPr="00E025D0">
        <w:rPr>
          <w:cs/>
        </w:rPr>
        <w:t>කුකුළන් ගෙණ</w:t>
      </w:r>
      <w:r w:rsidRPr="00E025D0">
        <w:t xml:space="preserve">, </w:t>
      </w:r>
      <w:r w:rsidRPr="00E025D0">
        <w:rPr>
          <w:cs/>
        </w:rPr>
        <w:t>සාමාවතිය වෙත ගොස්</w:t>
      </w:r>
      <w:r w:rsidRPr="00E025D0">
        <w:t xml:space="preserve">, </w:t>
      </w:r>
      <w:r w:rsidRPr="00E025D0">
        <w:rPr>
          <w:cs/>
        </w:rPr>
        <w:t>කුකුළන් පෙන්වා</w:t>
      </w:r>
      <w:r w:rsidRPr="00E025D0">
        <w:t xml:space="preserve">, </w:t>
      </w:r>
      <w:r w:rsidR="003E6E91">
        <w:t>‘</w:t>
      </w:r>
      <w:r w:rsidRPr="00E025D0">
        <w:rPr>
          <w:cs/>
        </w:rPr>
        <w:t>මුන් මරා දුරුමිරිස් ලා</w:t>
      </w:r>
      <w:r w:rsidRPr="00E025D0">
        <w:t xml:space="preserve">, </w:t>
      </w:r>
      <w:r w:rsidRPr="00E025D0">
        <w:rPr>
          <w:cs/>
        </w:rPr>
        <w:t>ලුනු ඇඹුල් ඇති ව හොඳට උයා රජු වෙත එවන්නැ</w:t>
      </w:r>
      <w:r w:rsidR="003E6E91">
        <w:t>’</w:t>
      </w:r>
      <w:r w:rsidRPr="00E025D0">
        <w:t xml:space="preserve"> </w:t>
      </w:r>
      <w:r w:rsidRPr="00E025D0">
        <w:rPr>
          <w:cs/>
        </w:rPr>
        <w:t xml:space="preserve">යි කීයේ ය. </w:t>
      </w:r>
    </w:p>
    <w:p w14:paraId="7F2246FA" w14:textId="03698DE7" w:rsidR="00FD7798" w:rsidRPr="00E025D0" w:rsidRDefault="00FD7798" w:rsidP="00574000">
      <w:r w:rsidRPr="00E025D0">
        <w:rPr>
          <w:cs/>
        </w:rPr>
        <w:t xml:space="preserve">කුකුළන් දුටු සාමාවතිය හා පරිවාර සත්‍රීහු හිසැ දෙයත් බැඳ ගෙණ </w:t>
      </w:r>
      <w:r w:rsidR="003E6E91">
        <w:t>‘</w:t>
      </w:r>
      <w:r w:rsidRPr="00E025D0">
        <w:rPr>
          <w:cs/>
        </w:rPr>
        <w:t>අනේ! මේ මොන පවෙක් ද</w:t>
      </w:r>
      <w:r w:rsidRPr="00E025D0">
        <w:t xml:space="preserve">; </w:t>
      </w:r>
      <w:r w:rsidRPr="00E025D0">
        <w:rPr>
          <w:cs/>
        </w:rPr>
        <w:t>අපට සතුන් මරණු බැරි ය</w:t>
      </w:r>
      <w:r w:rsidRPr="00E025D0">
        <w:t xml:space="preserve">, </w:t>
      </w:r>
      <w:r w:rsidRPr="00E025D0">
        <w:rPr>
          <w:cs/>
        </w:rPr>
        <w:t>ගෙණ යන්න</w:t>
      </w:r>
      <w:r w:rsidRPr="00E025D0">
        <w:t xml:space="preserve">, </w:t>
      </w:r>
      <w:r w:rsidRPr="00E025D0">
        <w:rPr>
          <w:cs/>
        </w:rPr>
        <w:t>ගෙණ යන්න</w:t>
      </w:r>
      <w:r w:rsidRPr="00E025D0">
        <w:t xml:space="preserve">, </w:t>
      </w:r>
      <w:r w:rsidRPr="00E025D0">
        <w:rPr>
          <w:cs/>
        </w:rPr>
        <w:t>අපි ප්‍රාණඝාත නො කරන්න මෝ ය</w:t>
      </w:r>
      <w:r w:rsidR="00394EF6">
        <w:t xml:space="preserve">’ </w:t>
      </w:r>
      <w:r w:rsidR="00394EF6">
        <w:rPr>
          <w:cs/>
          <w:lang w:bidi="si-LK"/>
        </w:rPr>
        <w:t>යි</w:t>
      </w:r>
      <w:r w:rsidRPr="00E025D0">
        <w:rPr>
          <w:cs/>
        </w:rPr>
        <w:t xml:space="preserve"> මහහඬින් කියා සිටියාහ. මෙහෙකරු</w:t>
      </w:r>
      <w:r w:rsidRPr="00E025D0">
        <w:t xml:space="preserve">, </w:t>
      </w:r>
      <w:r w:rsidRPr="00E025D0">
        <w:rPr>
          <w:cs/>
        </w:rPr>
        <w:t>පෙරළා කුකුළන් රැගෙණ</w:t>
      </w:r>
      <w:r w:rsidRPr="00E025D0">
        <w:t xml:space="preserve">, </w:t>
      </w:r>
      <w:r w:rsidRPr="00E025D0">
        <w:rPr>
          <w:cs/>
        </w:rPr>
        <w:t>රජු කරා ගොස්</w:t>
      </w:r>
      <w:r w:rsidRPr="00E025D0">
        <w:t xml:space="preserve">, </w:t>
      </w:r>
      <w:r w:rsidRPr="00E025D0">
        <w:rPr>
          <w:cs/>
        </w:rPr>
        <w:t>සාමාවතිය කියූ කතාව රජුට කීයේ ය. මාගන්දියා තොමෝ රජු වෙත සිටියා මේ කතාව අසා</w:t>
      </w:r>
      <w:r w:rsidRPr="00E025D0">
        <w:t xml:space="preserve">, </w:t>
      </w:r>
      <w:r w:rsidR="003E6E91">
        <w:t>‘</w:t>
      </w:r>
      <w:r w:rsidRPr="00E025D0">
        <w:rPr>
          <w:cs/>
        </w:rPr>
        <w:t>මහරජ! ඔබතුමන්ගේ බිසොවගේ සැටි</w:t>
      </w:r>
      <w:r w:rsidRPr="00E025D0">
        <w:t xml:space="preserve">, </w:t>
      </w:r>
      <w:r w:rsidRPr="00E025D0">
        <w:rPr>
          <w:cs/>
        </w:rPr>
        <w:t>ඔබතුමන්ට ඇති සැලකිල්ල බලා වදාරන්න</w:t>
      </w:r>
      <w:r w:rsidRPr="00E025D0">
        <w:t xml:space="preserve">, </w:t>
      </w:r>
      <w:r w:rsidRPr="00E025D0">
        <w:rPr>
          <w:cs/>
        </w:rPr>
        <w:t>ඔය කුකුළන් මරා අර ශ්‍රමණ ගෞතමයාට උයා යවන්නැ යි කියා යවන්න</w:t>
      </w:r>
      <w:r w:rsidRPr="00E025D0">
        <w:t xml:space="preserve">, </w:t>
      </w:r>
      <w:r w:rsidRPr="00E025D0">
        <w:rPr>
          <w:cs/>
        </w:rPr>
        <w:t>සතුන් මරණ නො මරණ බව</w:t>
      </w:r>
      <w:r w:rsidRPr="00E025D0">
        <w:t xml:space="preserve">, </w:t>
      </w:r>
      <w:r w:rsidRPr="00E025D0">
        <w:rPr>
          <w:cs/>
        </w:rPr>
        <w:t>එවිට ඔබ වහන්සේට ම දත හැකිය. එසේ කරණු මැනැවැ</w:t>
      </w:r>
      <w:r w:rsidR="003E6E91">
        <w:t>’</w:t>
      </w:r>
      <w:r w:rsidRPr="00E025D0">
        <w:t xml:space="preserve"> </w:t>
      </w:r>
      <w:r w:rsidRPr="00E025D0">
        <w:rPr>
          <w:cs/>
        </w:rPr>
        <w:t>යි කීවා ය. රජ තෙමේ ද එසේ කියා යැවුයේ ය. මෙහෙකරු</w:t>
      </w:r>
      <w:r w:rsidRPr="00E025D0">
        <w:t xml:space="preserve">, </w:t>
      </w:r>
      <w:r w:rsidRPr="00E025D0">
        <w:rPr>
          <w:cs/>
        </w:rPr>
        <w:t>ඒ නො මළ කුකුළන් ගෙණ යන්නකුසේ හඟවා ගොස්</w:t>
      </w:r>
      <w:r w:rsidRPr="00E025D0">
        <w:t xml:space="preserve">, </w:t>
      </w:r>
      <w:r w:rsidRPr="00E025D0">
        <w:rPr>
          <w:cs/>
        </w:rPr>
        <w:t>නො මළ කුකුළන් මාගන්දිය බමුණුට දී</w:t>
      </w:r>
      <w:r w:rsidRPr="00E025D0">
        <w:t xml:space="preserve">, </w:t>
      </w:r>
      <w:r w:rsidRPr="00E025D0">
        <w:rPr>
          <w:cs/>
        </w:rPr>
        <w:t>ඔහු අතැ තුබූ මළකුකුළන් ගෙණ</w:t>
      </w:r>
      <w:r w:rsidRPr="00E025D0">
        <w:t xml:space="preserve">, </w:t>
      </w:r>
      <w:r w:rsidRPr="00E025D0">
        <w:rPr>
          <w:cs/>
        </w:rPr>
        <w:t>සාමාවතිය කරා ගොස්</w:t>
      </w:r>
      <w:r w:rsidRPr="00E025D0">
        <w:t xml:space="preserve">, </w:t>
      </w:r>
      <w:r w:rsidR="003E6E91">
        <w:t>‘</w:t>
      </w:r>
      <w:r w:rsidRPr="00E025D0">
        <w:rPr>
          <w:cs/>
        </w:rPr>
        <w:t>මෙන්න! මේ කුකුළන් කුඩා කැබලිවලට කපා</w:t>
      </w:r>
      <w:r w:rsidRPr="00E025D0">
        <w:t xml:space="preserve">, </w:t>
      </w:r>
      <w:r w:rsidRPr="00E025D0">
        <w:rPr>
          <w:cs/>
        </w:rPr>
        <w:t>කොටා</w:t>
      </w:r>
      <w:r w:rsidRPr="00E025D0">
        <w:t xml:space="preserve">, </w:t>
      </w:r>
      <w:r w:rsidRPr="00E025D0">
        <w:rPr>
          <w:cs/>
        </w:rPr>
        <w:t>සෝදා දුරු මිරිස් ලා ලුනු ඇඹුල් ඇති ව හොඳට උයා ශ්‍රමණ ගෞතමයාට යවන්නට රජතුමා කීයේ ය</w:t>
      </w:r>
      <w:r w:rsidR="003E6E91">
        <w:t>’</w:t>
      </w:r>
      <w:r w:rsidRPr="00E025D0">
        <w:t xml:space="preserve"> </w:t>
      </w:r>
      <w:r w:rsidRPr="00E025D0">
        <w:rPr>
          <w:cs/>
        </w:rPr>
        <w:t>යි සාමාවතියට හා මෙහෙකරු ගෑණුන්ට</w:t>
      </w:r>
      <w:r w:rsidRPr="00E025D0">
        <w:t xml:space="preserve">, </w:t>
      </w:r>
      <w:r w:rsidRPr="00E025D0">
        <w:rPr>
          <w:cs/>
        </w:rPr>
        <w:t>කියා සිටියේ ය. ඈලා ඒ බලා</w:t>
      </w:r>
      <w:r w:rsidRPr="00E025D0">
        <w:t xml:space="preserve">, </w:t>
      </w:r>
      <w:r w:rsidRPr="00E025D0">
        <w:rPr>
          <w:cs/>
        </w:rPr>
        <w:t>මළකුකුළන් බව දැන</w:t>
      </w:r>
      <w:r w:rsidRPr="00E025D0">
        <w:t xml:space="preserve">, </w:t>
      </w:r>
      <w:r w:rsidR="003E6E91">
        <w:t>‘</w:t>
      </w:r>
      <w:r w:rsidRPr="00E025D0">
        <w:rPr>
          <w:cs/>
        </w:rPr>
        <w:t>දෙන්න</w:t>
      </w:r>
      <w:r w:rsidRPr="00E025D0">
        <w:t xml:space="preserve">, </w:t>
      </w:r>
      <w:r w:rsidRPr="00E025D0">
        <w:rPr>
          <w:cs/>
        </w:rPr>
        <w:t>අපට ඒ කළ හැකි ය</w:t>
      </w:r>
      <w:r w:rsidR="003E6E91">
        <w:t>’</w:t>
      </w:r>
      <w:r w:rsidRPr="00E025D0">
        <w:t xml:space="preserve"> </w:t>
      </w:r>
      <w:r w:rsidRPr="00E025D0">
        <w:rPr>
          <w:cs/>
        </w:rPr>
        <w:t>යි කියා</w:t>
      </w:r>
      <w:r w:rsidRPr="00E025D0">
        <w:t xml:space="preserve">, </w:t>
      </w:r>
      <w:r w:rsidRPr="00E025D0">
        <w:rPr>
          <w:cs/>
        </w:rPr>
        <w:t>ඉදිරියට ගොස්</w:t>
      </w:r>
      <w:r w:rsidRPr="00E025D0">
        <w:t xml:space="preserve">, </w:t>
      </w:r>
      <w:r w:rsidRPr="00E025D0">
        <w:rPr>
          <w:cs/>
        </w:rPr>
        <w:t>ගත්හ. මෙහෙකරු රජු කරා ගොස්</w:t>
      </w:r>
      <w:r w:rsidRPr="00E025D0">
        <w:t xml:space="preserve">, </w:t>
      </w:r>
      <w:r w:rsidR="003E6E91">
        <w:t>‘</w:t>
      </w:r>
      <w:r w:rsidRPr="00E025D0">
        <w:rPr>
          <w:cs/>
        </w:rPr>
        <w:t>දේවයන් වහන්ස! ශ්‍රමණ ගෞතමයාට</w:t>
      </w:r>
      <w:r w:rsidRPr="00E025D0">
        <w:t xml:space="preserve">, </w:t>
      </w:r>
      <w:r w:rsidRPr="00E025D0">
        <w:rPr>
          <w:cs/>
        </w:rPr>
        <w:t>උයා යවන්නැ යි කී සැටියේ ම</w:t>
      </w:r>
      <w:r w:rsidRPr="00E025D0">
        <w:t xml:space="preserve">, </w:t>
      </w:r>
      <w:r w:rsidRPr="00E025D0">
        <w:rPr>
          <w:cs/>
        </w:rPr>
        <w:t xml:space="preserve">ඉතා </w:t>
      </w:r>
      <w:r w:rsidRPr="00E025D0">
        <w:rPr>
          <w:cs/>
        </w:rPr>
        <w:lastRenderedPageBreak/>
        <w:t>සතුටින් ඉදිරියට අවුත්</w:t>
      </w:r>
      <w:r w:rsidRPr="00E025D0">
        <w:t xml:space="preserve">, </w:t>
      </w:r>
      <w:r w:rsidRPr="00E025D0">
        <w:rPr>
          <w:cs/>
        </w:rPr>
        <w:t>ඈලා කුකුළන් ඉල්ලා ගත්හ</w:t>
      </w:r>
      <w:r w:rsidR="000D5CA9">
        <w:t>’</w:t>
      </w:r>
      <w:r w:rsidRPr="00E025D0">
        <w:rPr>
          <w:cs/>
        </w:rPr>
        <w:t xml:space="preserve"> යි කී ය. එවිට</w:t>
      </w:r>
      <w:r w:rsidRPr="00E025D0">
        <w:t xml:space="preserve">, </w:t>
      </w:r>
      <w:r w:rsidRPr="00E025D0">
        <w:rPr>
          <w:cs/>
        </w:rPr>
        <w:t>මාගන්දියා තොමෝ</w:t>
      </w:r>
      <w:r w:rsidRPr="00E025D0">
        <w:t xml:space="preserve">, </w:t>
      </w:r>
      <w:r w:rsidR="003E6E91">
        <w:t>‘</w:t>
      </w:r>
      <w:r w:rsidRPr="00E025D0">
        <w:rPr>
          <w:cs/>
        </w:rPr>
        <w:t>මහ රජ! ඔන්න බලන්න! උන්ගේ හැටි</w:t>
      </w:r>
      <w:r w:rsidRPr="00E025D0">
        <w:t xml:space="preserve">, </w:t>
      </w:r>
      <w:r w:rsidRPr="00E025D0">
        <w:rPr>
          <w:cs/>
        </w:rPr>
        <w:t>රජුට ඇති ආදරය</w:t>
      </w:r>
      <w:r w:rsidRPr="00E025D0">
        <w:t xml:space="preserve">, </w:t>
      </w:r>
      <w:r w:rsidRPr="00E025D0">
        <w:rPr>
          <w:cs/>
        </w:rPr>
        <w:t>ඔබ වහන්සේ පිණිස උයන්නැ යි කී විට ප්‍රාණඝාත නො කරමු යි. කීහ</w:t>
      </w:r>
      <w:r w:rsidRPr="00E025D0">
        <w:t xml:space="preserve">, </w:t>
      </w:r>
      <w:r w:rsidRPr="00E025D0">
        <w:rPr>
          <w:cs/>
        </w:rPr>
        <w:t>ශ්‍රමණ ගෞතමයා පිණිස උයන විට ඈලාට ප්‍රාණඝාත කළ හැකි ය</w:t>
      </w:r>
      <w:r w:rsidRPr="00E025D0">
        <w:t xml:space="preserve">, </w:t>
      </w:r>
      <w:r w:rsidRPr="00E025D0">
        <w:rPr>
          <w:cs/>
        </w:rPr>
        <w:t>එය පවෙක් ද නො වන්නේ ය</w:t>
      </w:r>
      <w:r w:rsidRPr="00E025D0">
        <w:t xml:space="preserve">, </w:t>
      </w:r>
      <w:r w:rsidRPr="00E025D0">
        <w:rPr>
          <w:cs/>
        </w:rPr>
        <w:t>මෑලා පරපුරුෂයන්</w:t>
      </w:r>
      <w:r w:rsidRPr="00E025D0">
        <w:t xml:space="preserve">, </w:t>
      </w:r>
      <w:r w:rsidRPr="00E025D0">
        <w:rPr>
          <w:cs/>
        </w:rPr>
        <w:t>පතනබව</w:t>
      </w:r>
      <w:r w:rsidRPr="00E025D0">
        <w:t xml:space="preserve">, </w:t>
      </w:r>
      <w:r w:rsidRPr="00E025D0">
        <w:rPr>
          <w:cs/>
        </w:rPr>
        <w:t>මම කල් තබා ම</w:t>
      </w:r>
      <w:r w:rsidRPr="00E025D0">
        <w:t xml:space="preserve">, </w:t>
      </w:r>
      <w:r w:rsidRPr="00E025D0">
        <w:rPr>
          <w:cs/>
        </w:rPr>
        <w:t>ඔබ වහන්සේට කීමි</w:t>
      </w:r>
      <w:r w:rsidRPr="00E025D0">
        <w:t xml:space="preserve">, </w:t>
      </w:r>
      <w:r w:rsidRPr="00E025D0">
        <w:rPr>
          <w:cs/>
        </w:rPr>
        <w:t>එය ඔබ වහන්සේ නො පිළිගත්තහු ය</w:t>
      </w:r>
      <w:r w:rsidRPr="00E025D0">
        <w:t xml:space="preserve">, </w:t>
      </w:r>
      <w:r w:rsidRPr="00E025D0">
        <w:rPr>
          <w:cs/>
        </w:rPr>
        <w:t>දැන් අදහස කෙසේ දැ</w:t>
      </w:r>
      <w:r w:rsidR="003E6E91">
        <w:t>’</w:t>
      </w:r>
      <w:r w:rsidRPr="00E025D0">
        <w:t xml:space="preserve"> </w:t>
      </w:r>
      <w:r w:rsidRPr="00E025D0">
        <w:rPr>
          <w:cs/>
        </w:rPr>
        <w:t>යි ඇසූ ය. රජ තෙමේ ඒ අසා කිසිත් නො බැණ නිහඬ විය. නැවැතත් මාගන්දියා නොමෝ</w:t>
      </w:r>
      <w:r w:rsidRPr="00E025D0">
        <w:t xml:space="preserve">, </w:t>
      </w:r>
      <w:r w:rsidR="003E6E91">
        <w:t>‘</w:t>
      </w:r>
      <w:r w:rsidRPr="00E025D0">
        <w:rPr>
          <w:cs/>
        </w:rPr>
        <w:t>කුමක් කරම් දැ</w:t>
      </w:r>
      <w:r w:rsidR="003E6E91">
        <w:t>’</w:t>
      </w:r>
      <w:r w:rsidRPr="00E025D0">
        <w:t xml:space="preserve"> </w:t>
      </w:r>
      <w:r w:rsidRPr="00E025D0">
        <w:rPr>
          <w:cs/>
        </w:rPr>
        <w:t xml:space="preserve">යි සිතන්නී වූ ය. </w:t>
      </w:r>
    </w:p>
    <w:p w14:paraId="6109D5A9" w14:textId="03DB1CC9" w:rsidR="00FD7798" w:rsidRPr="00E025D0" w:rsidRDefault="00FD7798" w:rsidP="003C34F9">
      <w:r w:rsidRPr="00E025D0">
        <w:rPr>
          <w:cs/>
        </w:rPr>
        <w:t>මේ කාලයෙහි රජ තෙමේ</w:t>
      </w:r>
      <w:r w:rsidRPr="00E025D0">
        <w:t xml:space="preserve">, </w:t>
      </w:r>
      <w:r w:rsidRPr="00E025D0">
        <w:rPr>
          <w:cs/>
        </w:rPr>
        <w:t xml:space="preserve">සාමාවතී-වාසුලදත්තා-මාගන්දියා යන බිසොවුන්ගේ ප්‍රාසාදයන්හි වරින් වර එක පහයෙහි සත් දවස බැගින් කල් යවන්නේ ය. </w:t>
      </w:r>
      <w:r w:rsidR="003E6E91">
        <w:t>‘</w:t>
      </w:r>
      <w:r w:rsidRPr="00E025D0">
        <w:rPr>
          <w:cs/>
        </w:rPr>
        <w:t>අද හෝ හෙට</w:t>
      </w:r>
      <w:r w:rsidRPr="00E025D0">
        <w:t xml:space="preserve">, </w:t>
      </w:r>
      <w:r w:rsidRPr="00E025D0">
        <w:rPr>
          <w:cs/>
        </w:rPr>
        <w:t>රජ තෙමේ කල් ගෙවන්නට සාමාවතියගේ ගෙට යන්නේ ය</w:t>
      </w:r>
      <w:r w:rsidR="00BC6733">
        <w:t>’</w:t>
      </w:r>
      <w:r w:rsidRPr="00E025D0">
        <w:rPr>
          <w:cs/>
        </w:rPr>
        <w:t xml:space="preserve"> යි දැන සිටි මාගන්දියා තොමෝ </w:t>
      </w:r>
      <w:r w:rsidR="003E6E91">
        <w:t>‘</w:t>
      </w:r>
      <w:r w:rsidRPr="00E025D0">
        <w:rPr>
          <w:cs/>
        </w:rPr>
        <w:t>බෙහෙත් ගටා දළ සෝදා</w:t>
      </w:r>
      <w:r w:rsidRPr="00E025D0">
        <w:t xml:space="preserve">, </w:t>
      </w:r>
      <w:r w:rsidRPr="00E025D0">
        <w:rPr>
          <w:cs/>
        </w:rPr>
        <w:t>විස බස්වා ස</w:t>
      </w:r>
      <w:r w:rsidR="004755F7">
        <w:rPr>
          <w:cs/>
          <w:lang w:bidi="si-LK"/>
        </w:rPr>
        <w:t>ර්‍ප</w:t>
      </w:r>
      <w:r w:rsidRPr="00E025D0">
        <w:rPr>
          <w:cs/>
        </w:rPr>
        <w:t>යකු ගෙණෙව</w:t>
      </w:r>
      <w:r w:rsidR="003E6E91">
        <w:t>’</w:t>
      </w:r>
      <w:r w:rsidRPr="00E025D0">
        <w:t xml:space="preserve"> </w:t>
      </w:r>
      <w:r w:rsidRPr="00E025D0">
        <w:rPr>
          <w:cs/>
        </w:rPr>
        <w:t>යි සුලු පියාට කියා යැවූ ය. ඒ කී ලෙස කොට ඔහු ස</w:t>
      </w:r>
      <w:r w:rsidR="004755F7">
        <w:rPr>
          <w:cs/>
          <w:lang w:bidi="si-LK"/>
        </w:rPr>
        <w:t>ර්‍ප</w:t>
      </w:r>
      <w:r w:rsidRPr="00E025D0">
        <w:rPr>
          <w:cs/>
        </w:rPr>
        <w:t>යකු ගෙණ ආයේ ය. රජ තෙමේ යන යන තැන හස්ති ක්‍රාන්තවීණාව ද ගෙන යන්නේ ය. ඒ වීණාපොකුරෙහි සිදුරෙක් ඇත්තේ ය. මාගන්දියා</w:t>
      </w:r>
      <w:r w:rsidRPr="00E025D0">
        <w:t xml:space="preserve">, </w:t>
      </w:r>
      <w:r w:rsidRPr="00E025D0">
        <w:rPr>
          <w:cs/>
        </w:rPr>
        <w:t>ඒ සිදුරෙන්</w:t>
      </w:r>
      <w:r w:rsidRPr="00E025D0">
        <w:t xml:space="preserve">, </w:t>
      </w:r>
      <w:r w:rsidRPr="00E025D0">
        <w:rPr>
          <w:cs/>
        </w:rPr>
        <w:t>ස</w:t>
      </w:r>
      <w:r w:rsidR="004755F7">
        <w:rPr>
          <w:cs/>
          <w:lang w:bidi="si-LK"/>
        </w:rPr>
        <w:t>ර්‍ප</w:t>
      </w:r>
      <w:r w:rsidRPr="00E025D0">
        <w:rPr>
          <w:cs/>
        </w:rPr>
        <w:t>යා වීණාව තුළට රිංගවා සිදුර මගුටිකාවකින් වසා තැබූ ය. ස</w:t>
      </w:r>
      <w:r w:rsidR="004755F7">
        <w:rPr>
          <w:cs/>
          <w:lang w:bidi="si-LK"/>
        </w:rPr>
        <w:t>ර්‍ප</w:t>
      </w:r>
      <w:r w:rsidRPr="00E025D0">
        <w:rPr>
          <w:cs/>
        </w:rPr>
        <w:t xml:space="preserve"> තෙමේ</w:t>
      </w:r>
      <w:r w:rsidRPr="00E025D0">
        <w:t xml:space="preserve">, </w:t>
      </w:r>
      <w:r w:rsidRPr="00E025D0">
        <w:rPr>
          <w:cs/>
        </w:rPr>
        <w:t>කිසිත් අහරක් නො ලැබ</w:t>
      </w:r>
      <w:r w:rsidRPr="00E025D0">
        <w:t xml:space="preserve">, </w:t>
      </w:r>
      <w:r w:rsidRPr="00E025D0">
        <w:rPr>
          <w:cs/>
        </w:rPr>
        <w:t>දෙතුන් දිනක් වීණාව තුළ ම හුන්නේ ය. මාගන්දියා රජුගේ ඉදිරියට ගොස් වැඳ</w:t>
      </w:r>
      <w:r w:rsidRPr="00E025D0">
        <w:t xml:space="preserve">, </w:t>
      </w:r>
      <w:r w:rsidR="003E6E91">
        <w:t>‘</w:t>
      </w:r>
      <w:r w:rsidRPr="00E025D0">
        <w:rPr>
          <w:cs/>
        </w:rPr>
        <w:t>දේවයන් වහන්ස! දේවයන් වහන්සේ අද කාගේ පහයෙහි ලගින්නට යන සේක් දැ</w:t>
      </w:r>
      <w:r w:rsidR="003E6E91">
        <w:t>’</w:t>
      </w:r>
      <w:r w:rsidRPr="00E025D0">
        <w:t xml:space="preserve"> </w:t>
      </w:r>
      <w:r w:rsidRPr="00E025D0">
        <w:rPr>
          <w:cs/>
        </w:rPr>
        <w:t xml:space="preserve">යි ඇසූ ය. </w:t>
      </w:r>
      <w:r w:rsidR="003E6E91">
        <w:t>‘</w:t>
      </w:r>
      <w:r w:rsidRPr="00E025D0">
        <w:rPr>
          <w:cs/>
        </w:rPr>
        <w:t>සාමාවතියගේ පහයට</w:t>
      </w:r>
      <w:r w:rsidR="003E6E91">
        <w:t>’</w:t>
      </w:r>
      <w:r w:rsidRPr="00E025D0">
        <w:t xml:space="preserve"> </w:t>
      </w:r>
      <w:r w:rsidRPr="00E025D0">
        <w:rPr>
          <w:cs/>
        </w:rPr>
        <w:t xml:space="preserve">යි කී ය. </w:t>
      </w:r>
      <w:r w:rsidR="003E6E91">
        <w:t>‘</w:t>
      </w:r>
      <w:r w:rsidRPr="00E025D0">
        <w:rPr>
          <w:cs/>
        </w:rPr>
        <w:t>එහි අද නො යනු මැනැවි</w:t>
      </w:r>
      <w:r w:rsidRPr="00E025D0">
        <w:t xml:space="preserve">, </w:t>
      </w:r>
      <w:r w:rsidRPr="00E025D0">
        <w:rPr>
          <w:cs/>
        </w:rPr>
        <w:t>මම නපුරු සිහිනයක් දුටිමි</w:t>
      </w:r>
      <w:r w:rsidRPr="00E025D0">
        <w:t xml:space="preserve">, </w:t>
      </w:r>
      <w:r w:rsidRPr="00E025D0">
        <w:rPr>
          <w:cs/>
        </w:rPr>
        <w:t>එහි ඵලය යහපත් විය නො හැකි ය</w:t>
      </w:r>
      <w:r w:rsidRPr="00E025D0">
        <w:t xml:space="preserve">, </w:t>
      </w:r>
      <w:r w:rsidRPr="00E025D0">
        <w:rPr>
          <w:cs/>
        </w:rPr>
        <w:t>අද එහි නො යා යුතු ය</w:t>
      </w:r>
      <w:r w:rsidR="003E6E91">
        <w:t>’</w:t>
      </w:r>
      <w:r w:rsidRPr="00E025D0">
        <w:t xml:space="preserve"> </w:t>
      </w:r>
      <w:r w:rsidRPr="00E025D0">
        <w:rPr>
          <w:cs/>
        </w:rPr>
        <w:t>යි මාගන්දියා කියූ විට රජතෙමේ</w:t>
      </w:r>
      <w:r w:rsidRPr="00E025D0">
        <w:t xml:space="preserve">, </w:t>
      </w:r>
      <w:r w:rsidR="003E6E91">
        <w:t>‘</w:t>
      </w:r>
      <w:r w:rsidRPr="00E025D0">
        <w:rPr>
          <w:cs/>
        </w:rPr>
        <w:t>අද එහි යා යුතු ම ය</w:t>
      </w:r>
      <w:r w:rsidR="006011A9">
        <w:t>’</w:t>
      </w:r>
      <w:r w:rsidRPr="00E025D0">
        <w:rPr>
          <w:cs/>
        </w:rPr>
        <w:t xml:space="preserve"> යි කීයේ ය. </w:t>
      </w:r>
      <w:r w:rsidR="003E6E91">
        <w:t>‘</w:t>
      </w:r>
      <w:r w:rsidRPr="00E025D0">
        <w:rPr>
          <w:cs/>
        </w:rPr>
        <w:t xml:space="preserve">එසේ නම් </w:t>
      </w:r>
      <w:r w:rsidR="000A5244">
        <w:rPr>
          <w:cs/>
          <w:lang w:bidi="si-LK"/>
        </w:rPr>
        <w:t>දේවයන්</w:t>
      </w:r>
      <w:r w:rsidRPr="00E025D0">
        <w:rPr>
          <w:cs/>
        </w:rPr>
        <w:t xml:space="preserve"> වහන්ස! මම</w:t>
      </w:r>
      <w:r w:rsidR="00C909C1">
        <w:rPr>
          <w:cs/>
          <w:lang w:bidi="si-LK"/>
        </w:rPr>
        <w:t>ත්</w:t>
      </w:r>
      <w:r w:rsidRPr="00E025D0">
        <w:rPr>
          <w:cs/>
        </w:rPr>
        <w:t xml:space="preserve"> එමි</w:t>
      </w:r>
      <w:r w:rsidR="003E6E91">
        <w:t>’</w:t>
      </w:r>
      <w:r w:rsidRPr="00E025D0">
        <w:t xml:space="preserve"> </w:t>
      </w:r>
      <w:r w:rsidRPr="00E025D0">
        <w:rPr>
          <w:cs/>
        </w:rPr>
        <w:t>යි කී කල්හි</w:t>
      </w:r>
      <w:r w:rsidRPr="00E025D0">
        <w:t>,</w:t>
      </w:r>
      <w:r w:rsidR="00394EF6">
        <w:t xml:space="preserve"> ‘</w:t>
      </w:r>
      <w:r w:rsidRPr="00E025D0">
        <w:rPr>
          <w:cs/>
        </w:rPr>
        <w:t>තීගේ එහි යෑමෙන් වැඩෙක් නැත</w:t>
      </w:r>
      <w:r w:rsidRPr="00E025D0">
        <w:t xml:space="preserve">, </w:t>
      </w:r>
      <w:r w:rsidRPr="00E025D0">
        <w:rPr>
          <w:cs/>
        </w:rPr>
        <w:t>මෙහි නවතුව</w:t>
      </w:r>
      <w:r w:rsidR="006011A9">
        <w:t>’</w:t>
      </w:r>
      <w:r w:rsidRPr="00E025D0">
        <w:rPr>
          <w:cs/>
        </w:rPr>
        <w:t xml:space="preserve"> යි රජු විසින් වළක්වනු ලබන්නී ද</w:t>
      </w:r>
      <w:r w:rsidRPr="00E025D0">
        <w:t xml:space="preserve">, </w:t>
      </w:r>
      <w:r w:rsidR="003E6E91">
        <w:t>‘</w:t>
      </w:r>
      <w:r w:rsidRPr="00E025D0">
        <w:rPr>
          <w:cs/>
        </w:rPr>
        <w:t>අද කුමකින් කුමක් වන්නේ දැ යි නො දනිමි</w:t>
      </w:r>
      <w:r w:rsidR="006011A9">
        <w:t>’</w:t>
      </w:r>
      <w:r w:rsidRPr="00E025D0">
        <w:rPr>
          <w:cs/>
        </w:rPr>
        <w:t xml:space="preserve"> යි කියමින් රජු හා එක් ව ගියා ය. රජ තෙමේ එහි ගොස්</w:t>
      </w:r>
      <w:r w:rsidRPr="00E025D0">
        <w:t xml:space="preserve">, </w:t>
      </w:r>
      <w:r w:rsidRPr="00E025D0">
        <w:rPr>
          <w:cs/>
        </w:rPr>
        <w:t>මුණ කට සෝදා</w:t>
      </w:r>
      <w:r w:rsidRPr="00E025D0">
        <w:t xml:space="preserve">, </w:t>
      </w:r>
      <w:r w:rsidRPr="00E025D0">
        <w:rPr>
          <w:cs/>
        </w:rPr>
        <w:t>සාමාවතිය දුන් වස්ත්‍රාභරණ පැලඳ</w:t>
      </w:r>
      <w:r w:rsidRPr="00E025D0">
        <w:t xml:space="preserve">, </w:t>
      </w:r>
      <w:r w:rsidRPr="00E025D0">
        <w:rPr>
          <w:cs/>
        </w:rPr>
        <w:t>මල් සුවඳ ගෙණ</w:t>
      </w:r>
      <w:r w:rsidRPr="00E025D0">
        <w:t xml:space="preserve">, </w:t>
      </w:r>
      <w:r w:rsidRPr="00E025D0">
        <w:rPr>
          <w:cs/>
        </w:rPr>
        <w:t>සුවඳ ඇඟ ගල්වා ආහාර අනුභව කොට</w:t>
      </w:r>
      <w:r w:rsidRPr="00E025D0">
        <w:t xml:space="preserve">, </w:t>
      </w:r>
      <w:r w:rsidRPr="00E025D0">
        <w:rPr>
          <w:cs/>
        </w:rPr>
        <w:t>වීණාව ඉහ ඉද්දර තබා සිරියන්හි නිදි ගත්තේ ය. මාගන්දියා තොමෝ</w:t>
      </w:r>
      <w:r w:rsidRPr="00E025D0">
        <w:t xml:space="preserve">, </w:t>
      </w:r>
      <w:r w:rsidRPr="00E025D0">
        <w:rPr>
          <w:cs/>
        </w:rPr>
        <w:t>රැකවල් පිණිස ඔබිනොබ හැසිරෙන්නියක සේ</w:t>
      </w:r>
      <w:r w:rsidRPr="00E025D0">
        <w:t xml:space="preserve">, </w:t>
      </w:r>
      <w:r w:rsidRPr="00E025D0">
        <w:rPr>
          <w:cs/>
        </w:rPr>
        <w:t>මායම් කොට</w:t>
      </w:r>
      <w:r w:rsidRPr="00E025D0">
        <w:t xml:space="preserve">, </w:t>
      </w:r>
      <w:r w:rsidRPr="00E025D0">
        <w:rPr>
          <w:cs/>
        </w:rPr>
        <w:t>එහි කිසිවකු නැති වේලේ වීණාසිදුරෙහි ඔබා තුබු මල් ගුලාව එයින් ඉවත් කළා ය. ස</w:t>
      </w:r>
      <w:r w:rsidR="004755F7">
        <w:rPr>
          <w:cs/>
          <w:lang w:bidi="si-LK"/>
        </w:rPr>
        <w:t>ර්‍ප</w:t>
      </w:r>
      <w:r w:rsidRPr="00E025D0">
        <w:rPr>
          <w:cs/>
        </w:rPr>
        <w:t xml:space="preserve"> තෙමේ</w:t>
      </w:r>
      <w:r w:rsidRPr="00E025D0">
        <w:t xml:space="preserve">, </w:t>
      </w:r>
      <w:r w:rsidRPr="00E025D0">
        <w:rPr>
          <w:cs/>
        </w:rPr>
        <w:t>දෙතුන් දිනක් ම විණාව තුළ නිරාහාර ව සිටියේ</w:t>
      </w:r>
      <w:r w:rsidRPr="00E025D0">
        <w:t xml:space="preserve">, </w:t>
      </w:r>
      <w:r w:rsidRPr="00E025D0">
        <w:rPr>
          <w:cs/>
        </w:rPr>
        <w:t>සිදුරෙන් නික්ම හුස්ම හෙල හෙලා පෙණගොබය විදහා ගෙණ</w:t>
      </w:r>
      <w:r w:rsidRPr="00E025D0">
        <w:t xml:space="preserve">, </w:t>
      </w:r>
      <w:r w:rsidRPr="00E025D0">
        <w:rPr>
          <w:cs/>
        </w:rPr>
        <w:t>එහි සිරියන්හි මතුයෙහි හොත්තේ ය. එ කෙණෙහි මාගන්දියා තොමෝ</w:t>
      </w:r>
      <w:r w:rsidRPr="00E025D0">
        <w:t xml:space="preserve">, </w:t>
      </w:r>
      <w:r w:rsidR="003E6E91">
        <w:t>‘</w:t>
      </w:r>
      <w:r w:rsidRPr="00E025D0">
        <w:rPr>
          <w:cs/>
        </w:rPr>
        <w:t>දේවයන් වහන්ස! ස</w:t>
      </w:r>
      <w:r w:rsidR="004755F7">
        <w:rPr>
          <w:cs/>
          <w:lang w:bidi="si-LK"/>
        </w:rPr>
        <w:t>ර්‍ප</w:t>
      </w:r>
      <w:r w:rsidRPr="00E025D0">
        <w:rPr>
          <w:cs/>
        </w:rPr>
        <w:t>යෙක්</w:t>
      </w:r>
      <w:r w:rsidRPr="00E025D0">
        <w:t xml:space="preserve">, </w:t>
      </w:r>
      <w:r w:rsidRPr="00E025D0">
        <w:rPr>
          <w:cs/>
        </w:rPr>
        <w:t>ස</w:t>
      </w:r>
      <w:r w:rsidR="004755F7">
        <w:rPr>
          <w:cs/>
          <w:lang w:bidi="si-LK"/>
        </w:rPr>
        <w:t>ර්‍ප</w:t>
      </w:r>
      <w:r w:rsidRPr="00E025D0">
        <w:rPr>
          <w:cs/>
        </w:rPr>
        <w:t>යෙක්</w:t>
      </w:r>
      <w:r w:rsidRPr="00E025D0">
        <w:t xml:space="preserve">, </w:t>
      </w:r>
      <w:r w:rsidRPr="00E025D0">
        <w:rPr>
          <w:cs/>
        </w:rPr>
        <w:t>වහා නැගිටින්න! යහනින් බසින්න! අය්යෝ! මේ මෝඩ රජු මා මෙහි නො ආ යුතුය යි කියද්දීත් මාගේ ඒ වචනය නො පිළිගෙණ මෙහි ආයේ ය</w:t>
      </w:r>
      <w:r w:rsidRPr="00E025D0">
        <w:t xml:space="preserve">, </w:t>
      </w:r>
      <w:r w:rsidRPr="00E025D0">
        <w:rPr>
          <w:cs/>
        </w:rPr>
        <w:t>කාලකණ්ණිකමෙක හැටි</w:t>
      </w:r>
      <w:r w:rsidRPr="00E025D0">
        <w:t xml:space="preserve">, </w:t>
      </w:r>
      <w:r w:rsidRPr="00E025D0">
        <w:rPr>
          <w:cs/>
        </w:rPr>
        <w:t>මෑළාත් කාලකණ්ණි ය</w:t>
      </w:r>
      <w:r w:rsidRPr="00E025D0">
        <w:t xml:space="preserve">, </w:t>
      </w:r>
      <w:r w:rsidRPr="00E025D0">
        <w:rPr>
          <w:cs/>
        </w:rPr>
        <w:t>මෑලා රජුට හිතවත් නො වෙති</w:t>
      </w:r>
      <w:r w:rsidRPr="00E025D0">
        <w:t xml:space="preserve">, </w:t>
      </w:r>
      <w:r w:rsidRPr="00E025D0">
        <w:rPr>
          <w:cs/>
        </w:rPr>
        <w:t>කිමැ</w:t>
      </w:r>
      <w:r w:rsidRPr="00E025D0">
        <w:t xml:space="preserve">, </w:t>
      </w:r>
      <w:r w:rsidRPr="00E025D0">
        <w:rPr>
          <w:cs/>
        </w:rPr>
        <w:t>රජු තොපට නො සලකන්නේ ද</w:t>
      </w:r>
      <w:r w:rsidRPr="00E025D0">
        <w:t xml:space="preserve">, </w:t>
      </w:r>
      <w:r w:rsidRPr="00E025D0">
        <w:rPr>
          <w:cs/>
        </w:rPr>
        <w:t>කෑම් බීම් ඇඳුම් පැළඳුම් යාන වාහන මිල මුදල් ආදිය නො දෙන්නේ ද</w:t>
      </w:r>
      <w:r w:rsidRPr="00E025D0">
        <w:t xml:space="preserve">, </w:t>
      </w:r>
      <w:r w:rsidRPr="00E025D0">
        <w:rPr>
          <w:cs/>
        </w:rPr>
        <w:t>රජු මළොත් තොපට යහතින් ජීවත් විය හැකි ද</w:t>
      </w:r>
      <w:r w:rsidRPr="00E025D0">
        <w:t xml:space="preserve">, </w:t>
      </w:r>
      <w:r w:rsidRPr="00E025D0">
        <w:rPr>
          <w:cs/>
        </w:rPr>
        <w:t>රජුගෙන් තොපට ඇති ගැහැට කරදරය කුමක් ද, මා අද නපුරු සිහිනයෙක් දක්නා ලදැ යි කියද්දී</w:t>
      </w:r>
      <w:r w:rsidR="00C909C1">
        <w:rPr>
          <w:cs/>
          <w:lang w:bidi="si-LK"/>
        </w:rPr>
        <w:t>ත්</w:t>
      </w:r>
      <w:r w:rsidRPr="00E025D0">
        <w:rPr>
          <w:cs/>
        </w:rPr>
        <w:t xml:space="preserve"> රජු මෙහි ආයේ</w:t>
      </w:r>
      <w:r w:rsidRPr="00E025D0">
        <w:t xml:space="preserve">, </w:t>
      </w:r>
      <w:r w:rsidRPr="00E025D0">
        <w:rPr>
          <w:cs/>
        </w:rPr>
        <w:t>තොපට ඇති හිතවත්කම් නිසා නො වේ දැ</w:t>
      </w:r>
      <w:r w:rsidR="003E6E91">
        <w:t>’</w:t>
      </w:r>
      <w:r w:rsidRPr="00E025D0">
        <w:t xml:space="preserve"> </w:t>
      </w:r>
      <w:r w:rsidRPr="00E025D0">
        <w:rPr>
          <w:cs/>
        </w:rPr>
        <w:t>යි රජුටත් සාමාවතියට</w:t>
      </w:r>
      <w:r w:rsidR="00C909C1">
        <w:rPr>
          <w:cs/>
          <w:lang w:bidi="si-LK"/>
        </w:rPr>
        <w:t>ත්</w:t>
      </w:r>
      <w:r w:rsidRPr="00E025D0">
        <w:rPr>
          <w:cs/>
        </w:rPr>
        <w:t xml:space="preserve"> ඇණුම් බැණුම් කළා ය. රජු ද ස</w:t>
      </w:r>
      <w:r w:rsidR="004755F7">
        <w:rPr>
          <w:cs/>
          <w:lang w:bidi="si-LK"/>
        </w:rPr>
        <w:t>ර්‍ප</w:t>
      </w:r>
      <w:r w:rsidRPr="00E025D0">
        <w:rPr>
          <w:cs/>
        </w:rPr>
        <w:t>යා දැක</w:t>
      </w:r>
      <w:r w:rsidRPr="00E025D0">
        <w:t xml:space="preserve">, </w:t>
      </w:r>
      <w:r w:rsidRPr="00E025D0">
        <w:rPr>
          <w:cs/>
        </w:rPr>
        <w:t xml:space="preserve">මරණ භයින් තැති ගත්තේ වෙවුලා ගියේ </w:t>
      </w:r>
      <w:r w:rsidR="006011A9">
        <w:t>‘</w:t>
      </w:r>
      <w:r w:rsidRPr="00E025D0">
        <w:rPr>
          <w:cs/>
        </w:rPr>
        <w:t>මෑලා මෙබඳු වැඩ කරත් ද</w:t>
      </w:r>
      <w:r w:rsidRPr="00E025D0">
        <w:t xml:space="preserve">, </w:t>
      </w:r>
      <w:r w:rsidRPr="00E025D0">
        <w:rPr>
          <w:cs/>
        </w:rPr>
        <w:t>අය්යෝ! මෑලා පව් අදහස් ඇත්තෝ ය</w:t>
      </w:r>
      <w:r w:rsidRPr="00E025D0">
        <w:t xml:space="preserve">, </w:t>
      </w:r>
      <w:r w:rsidRPr="00E025D0">
        <w:rPr>
          <w:cs/>
        </w:rPr>
        <w:t>මම</w:t>
      </w:r>
      <w:r w:rsidRPr="00E025D0">
        <w:t xml:space="preserve">, </w:t>
      </w:r>
      <w:r w:rsidRPr="00E025D0">
        <w:rPr>
          <w:cs/>
        </w:rPr>
        <w:t>මෑලා පව් අදහස් දරණ බව</w:t>
      </w:r>
      <w:r w:rsidRPr="00E025D0">
        <w:t xml:space="preserve">, </w:t>
      </w:r>
      <w:r w:rsidRPr="00E025D0">
        <w:rPr>
          <w:cs/>
        </w:rPr>
        <w:t>මාගන්දියා කියද්දී</w:t>
      </w:r>
      <w:r w:rsidR="00C909C1">
        <w:rPr>
          <w:cs/>
          <w:lang w:bidi="si-LK"/>
        </w:rPr>
        <w:t>ත්</w:t>
      </w:r>
      <w:r w:rsidRPr="00E025D0">
        <w:rPr>
          <w:cs/>
        </w:rPr>
        <w:t xml:space="preserve"> ඒ නො පිළිගතිමි</w:t>
      </w:r>
      <w:r w:rsidRPr="00E025D0">
        <w:t xml:space="preserve">, </w:t>
      </w:r>
      <w:r w:rsidRPr="00E025D0">
        <w:rPr>
          <w:cs/>
        </w:rPr>
        <w:t>පළමු ව තමන් ලගින කාමරවල බිත්ති සිදුරු කර ගෙණ හුන්නෝ ය</w:t>
      </w:r>
      <w:r w:rsidRPr="00E025D0">
        <w:t xml:space="preserve">, </w:t>
      </w:r>
      <w:r w:rsidRPr="00E025D0">
        <w:rPr>
          <w:cs/>
        </w:rPr>
        <w:t>නැවැත මා පිසන්නට එ වූ කුකුළන් තමන්ට පිසනු නො හැකි ය යි හරවා එවූහ</w:t>
      </w:r>
      <w:r w:rsidRPr="00E025D0">
        <w:t xml:space="preserve">, </w:t>
      </w:r>
      <w:r w:rsidRPr="00E025D0">
        <w:rPr>
          <w:cs/>
        </w:rPr>
        <w:t>දැන් ඇඳෙහි නයකු බැහූහ</w:t>
      </w:r>
      <w:r w:rsidR="00D260E4">
        <w:t>’</w:t>
      </w:r>
      <w:r w:rsidRPr="00E025D0">
        <w:rPr>
          <w:cs/>
        </w:rPr>
        <w:t xml:space="preserve"> යි බලවත් ක්‍රෝධයෙන් ඇවිළ ගත්තේ ය. </w:t>
      </w:r>
    </w:p>
    <w:p w14:paraId="5156A383" w14:textId="0D691DC6" w:rsidR="00FD7798" w:rsidRPr="00E025D0" w:rsidRDefault="00FD7798" w:rsidP="00D260E4">
      <w:r w:rsidRPr="00E025D0">
        <w:rPr>
          <w:cs/>
        </w:rPr>
        <w:t xml:space="preserve">ඒ දත් සාමාවතිය </w:t>
      </w:r>
      <w:r w:rsidR="003E6E91">
        <w:t>‘</w:t>
      </w:r>
      <w:r w:rsidRPr="00E025D0">
        <w:rPr>
          <w:cs/>
        </w:rPr>
        <w:t>සහෝදරියෙනි! මෙත් වඩවු</w:t>
      </w:r>
      <w:r w:rsidRPr="00E025D0">
        <w:t xml:space="preserve">, </w:t>
      </w:r>
      <w:r w:rsidRPr="00E025D0">
        <w:rPr>
          <w:cs/>
        </w:rPr>
        <w:t>අපට දැන් අන් පිහිටෙක් නැත</w:t>
      </w:r>
      <w:r w:rsidRPr="00E025D0">
        <w:t xml:space="preserve">, </w:t>
      </w:r>
      <w:r w:rsidRPr="00E025D0">
        <w:rPr>
          <w:cs/>
        </w:rPr>
        <w:t>මෙත් වඩනු හැර</w:t>
      </w:r>
      <w:r w:rsidRPr="00E025D0">
        <w:t xml:space="preserve">, </w:t>
      </w:r>
      <w:r w:rsidRPr="00E025D0">
        <w:rPr>
          <w:cs/>
        </w:rPr>
        <w:t>එහෙයින් රජු කෙරෙහි</w:t>
      </w:r>
      <w:r w:rsidRPr="00E025D0">
        <w:t xml:space="preserve">, </w:t>
      </w:r>
      <w:r w:rsidRPr="00E025D0">
        <w:rPr>
          <w:cs/>
        </w:rPr>
        <w:t>රජබිසොව කෙරෙහි</w:t>
      </w:r>
      <w:r w:rsidRPr="00E025D0">
        <w:t xml:space="preserve">, </w:t>
      </w:r>
      <w:r w:rsidRPr="00E025D0">
        <w:rPr>
          <w:cs/>
        </w:rPr>
        <w:t>තමන් කෙරෙහි යන මේ හැම තැනැ සම සමවූ ම මෙත් වඩවු</w:t>
      </w:r>
      <w:r w:rsidRPr="00E025D0">
        <w:t xml:space="preserve">, </w:t>
      </w:r>
      <w:r w:rsidRPr="00E025D0">
        <w:rPr>
          <w:cs/>
        </w:rPr>
        <w:t xml:space="preserve">කිසි තැනක </w:t>
      </w:r>
      <w:r w:rsidR="00BA0A3D">
        <w:rPr>
          <w:cs/>
          <w:lang w:bidi="si-LK"/>
        </w:rPr>
        <w:t>ක්‍රෝ</w:t>
      </w:r>
      <w:r w:rsidRPr="00E025D0">
        <w:rPr>
          <w:cs/>
        </w:rPr>
        <w:t>ධ නො කරවූ</w:t>
      </w:r>
      <w:r w:rsidR="00D260E4">
        <w:t>’</w:t>
      </w:r>
      <w:r w:rsidRPr="00E025D0">
        <w:rPr>
          <w:cs/>
        </w:rPr>
        <w:t xml:space="preserve"> යි සිය පරිවාර ස්ත්‍රීන්ට අවවාද කළා ය. රජ තෙමේ</w:t>
      </w:r>
      <w:r w:rsidRPr="00E025D0">
        <w:t xml:space="preserve">, </w:t>
      </w:r>
      <w:r w:rsidRPr="00E025D0">
        <w:rPr>
          <w:cs/>
        </w:rPr>
        <w:t>එ වේලේ ම</w:t>
      </w:r>
      <w:r w:rsidRPr="00E025D0">
        <w:t xml:space="preserve"> </w:t>
      </w:r>
      <w:r w:rsidRPr="00E025D0">
        <w:rPr>
          <w:cs/>
        </w:rPr>
        <w:t>දහස් දෙනකු විසින් නගාලිය යුතු දරදඬු මහාමැඩහඟු දුන්නක් ගෙන්වා දුනුදිය අතැ පොළා පියා විස පෙවූ ඊයක්</w:t>
      </w:r>
      <w:r w:rsidRPr="00E025D0">
        <w:t xml:space="preserve">, </w:t>
      </w:r>
      <w:r w:rsidRPr="00E025D0">
        <w:rPr>
          <w:cs/>
        </w:rPr>
        <w:t>සරසා ඒ මතැ නගා සාමාවතිය මුලට තබා</w:t>
      </w:r>
      <w:r w:rsidRPr="00E025D0">
        <w:t xml:space="preserve">, </w:t>
      </w:r>
      <w:r w:rsidRPr="00E025D0">
        <w:rPr>
          <w:cs/>
        </w:rPr>
        <w:t xml:space="preserve">සියලු ස්ත්‍රීන් පිළිවෙළින් </w:t>
      </w:r>
      <w:r w:rsidRPr="00E025D0">
        <w:rPr>
          <w:cs/>
        </w:rPr>
        <w:lastRenderedPageBreak/>
        <w:t>සිටුවා සාමාවතියගේ උරහිසට එය විද්දේ ය. එ වේලෙහි උන් කළ මෙත්වැඩුමේ අනුහසින්</w:t>
      </w:r>
      <w:r w:rsidRPr="00E025D0">
        <w:t xml:space="preserve">, </w:t>
      </w:r>
      <w:r w:rsidRPr="00E025D0">
        <w:rPr>
          <w:cs/>
        </w:rPr>
        <w:t>ඊය ආපසු හැරී ආ දිගට ම මූණ ලා රජුන්ගේ පපුවට ඇතුල්වන්නා සේ සිට ගත්තේ ය. එවිට</w:t>
      </w:r>
      <w:r w:rsidRPr="00E025D0">
        <w:t xml:space="preserve">, </w:t>
      </w:r>
      <w:r w:rsidRPr="00E025D0">
        <w:rPr>
          <w:cs/>
        </w:rPr>
        <w:t>රජ තෙමේ</w:t>
      </w:r>
      <w:r w:rsidRPr="00E025D0">
        <w:t xml:space="preserve">, </w:t>
      </w:r>
      <w:r w:rsidR="003E6E91">
        <w:t>‘</w:t>
      </w:r>
      <w:r w:rsidRPr="00E025D0">
        <w:rPr>
          <w:cs/>
        </w:rPr>
        <w:t>මා යැවූ ඊය ගලක් නමුත් පසාකොට බිඳගෙණ යන්නේය</w:t>
      </w:r>
      <w:r w:rsidRPr="00E025D0">
        <w:t xml:space="preserve">, </w:t>
      </w:r>
      <w:r w:rsidRPr="00E025D0">
        <w:rPr>
          <w:cs/>
        </w:rPr>
        <w:t>අහසැ වැදෙන තැනෙක් ද නැත</w:t>
      </w:r>
      <w:r w:rsidRPr="00E025D0">
        <w:t xml:space="preserve">, </w:t>
      </w:r>
      <w:r w:rsidRPr="00E025D0">
        <w:rPr>
          <w:cs/>
        </w:rPr>
        <w:t>එහෙත් මේ ඊය ආපසු හැරී මා දිහාවට මූණ ලා සිටියේ ය</w:t>
      </w:r>
      <w:r w:rsidRPr="00E025D0">
        <w:t xml:space="preserve">, </w:t>
      </w:r>
      <w:r w:rsidRPr="00E025D0">
        <w:rPr>
          <w:cs/>
        </w:rPr>
        <w:t>මෙසේ සිටියේ</w:t>
      </w:r>
      <w:r w:rsidRPr="00E025D0">
        <w:t xml:space="preserve">, </w:t>
      </w:r>
      <w:r w:rsidRPr="00E025D0">
        <w:rPr>
          <w:cs/>
        </w:rPr>
        <w:t>සාමාවතියගේ ගුණය නිසා විය යුතු ය</w:t>
      </w:r>
      <w:r w:rsidRPr="00E025D0">
        <w:t xml:space="preserve">, </w:t>
      </w:r>
      <w:r w:rsidRPr="00E025D0">
        <w:rPr>
          <w:cs/>
        </w:rPr>
        <w:t>සිත් පිත් නැති මේ ඊය ඇයගේ ගුණය දැන සිටියි</w:t>
      </w:r>
      <w:r w:rsidRPr="00E025D0">
        <w:t xml:space="preserve">, </w:t>
      </w:r>
      <w:r w:rsidRPr="00E025D0">
        <w:rPr>
          <w:cs/>
        </w:rPr>
        <w:t>මිනිසෙක් වූ මම</w:t>
      </w:r>
      <w:r w:rsidRPr="00E025D0">
        <w:t xml:space="preserve">, </w:t>
      </w:r>
      <w:r w:rsidRPr="00E025D0">
        <w:rPr>
          <w:cs/>
        </w:rPr>
        <w:t>ඒ නො දත්තේ වෙමි</w:t>
      </w:r>
      <w:r w:rsidR="00394EF6">
        <w:t>’</w:t>
      </w:r>
      <w:r w:rsidRPr="00E025D0">
        <w:t xml:space="preserve"> </w:t>
      </w:r>
      <w:r w:rsidRPr="00E025D0">
        <w:rPr>
          <w:cs/>
        </w:rPr>
        <w:t>යි සැලී ගියේ දුන්න පසෙක දමා</w:t>
      </w:r>
      <w:r w:rsidRPr="00E025D0">
        <w:t xml:space="preserve">, </w:t>
      </w:r>
      <w:r w:rsidRPr="00E025D0">
        <w:rPr>
          <w:cs/>
        </w:rPr>
        <w:t>දොහොත් මුදුන් දී සාමාවතියගේ පාමුල උක්කුටිකයෙන් හිඳ</w:t>
      </w:r>
      <w:r w:rsidRPr="00E025D0">
        <w:t xml:space="preserve">, </w:t>
      </w:r>
    </w:p>
    <w:p w14:paraId="03CBC0BF" w14:textId="3D15C13F" w:rsidR="00FD7798" w:rsidRPr="00E025D0" w:rsidRDefault="00D5165F" w:rsidP="00D260E4">
      <w:pPr>
        <w:pStyle w:val="Sinhalakawi"/>
      </w:pPr>
      <w:r>
        <w:t>“</w:t>
      </w:r>
      <w:r w:rsidR="00FD7798" w:rsidRPr="00E025D0">
        <w:rPr>
          <w:cs/>
        </w:rPr>
        <w:t>මුළාසිතැත්තෙමී - හැමත හා පමුවෙහි මම</w:t>
      </w:r>
      <w:r w:rsidR="00FD7798" w:rsidRPr="00E025D0">
        <w:t xml:space="preserve">, </w:t>
      </w:r>
    </w:p>
    <w:p w14:paraId="3AADFEEF" w14:textId="06526101" w:rsidR="00FD7798" w:rsidRPr="00E025D0" w:rsidRDefault="00FD7798" w:rsidP="00D260E4">
      <w:pPr>
        <w:pStyle w:val="Sinhalakawi"/>
      </w:pPr>
      <w:r w:rsidRPr="00E025D0">
        <w:rPr>
          <w:cs/>
        </w:rPr>
        <w:t>සාමා! මෙ මා රැකගන් - තී ම වනු පිහිටත් මට</w:t>
      </w:r>
      <w:r w:rsidR="00D5165F">
        <w:t>”</w:t>
      </w:r>
    </w:p>
    <w:p w14:paraId="3B277E7A" w14:textId="77777777" w:rsidR="00FD7798" w:rsidRPr="00E025D0" w:rsidRDefault="00FD7798" w:rsidP="00D260E4">
      <w:r w:rsidRPr="00E025D0">
        <w:rPr>
          <w:cs/>
        </w:rPr>
        <w:t>යි කියා සිටියේ ය. එවිට සම්‍යක් සම්බුද්ධ ශ්‍රාවිකා වූ ගුණවත් සාමාවතී තොමෝ</w:t>
      </w:r>
      <w:r w:rsidRPr="00E025D0">
        <w:t xml:space="preserve">, </w:t>
      </w:r>
    </w:p>
    <w:p w14:paraId="752BEBFA" w14:textId="7C22C140" w:rsidR="00FD7798" w:rsidRPr="00E025D0" w:rsidRDefault="00D5165F" w:rsidP="00D260E4">
      <w:pPr>
        <w:pStyle w:val="Sinhalakawi"/>
      </w:pPr>
      <w:r>
        <w:t>“</w:t>
      </w:r>
      <w:r w:rsidR="00FD7798" w:rsidRPr="00E025D0">
        <w:rPr>
          <w:cs/>
        </w:rPr>
        <w:t>මහරජුනි! මම යම් - කෙනකු පිහිටැ යි ගත්තෙම්</w:t>
      </w:r>
      <w:r w:rsidR="00FD7798" w:rsidRPr="00E025D0">
        <w:t xml:space="preserve">, </w:t>
      </w:r>
    </w:p>
    <w:p w14:paraId="3108D7F9" w14:textId="77777777" w:rsidR="00FD7798" w:rsidRPr="00E025D0" w:rsidRDefault="00FD7798" w:rsidP="00D260E4">
      <w:pPr>
        <w:pStyle w:val="Sinhalakawi"/>
      </w:pPr>
      <w:r w:rsidRPr="00E025D0">
        <w:rPr>
          <w:cs/>
        </w:rPr>
        <w:t>එ තුමන් පිහිට කොට ගණු - මෙ මා පිහිටැ යි නො ගණූ</w:t>
      </w:r>
      <w:r w:rsidRPr="00E025D0">
        <w:t xml:space="preserve">, </w:t>
      </w:r>
    </w:p>
    <w:p w14:paraId="3B523291" w14:textId="77777777" w:rsidR="00FD7798" w:rsidRPr="00E025D0" w:rsidRDefault="00FD7798" w:rsidP="00D260E4">
      <w:pPr>
        <w:pStyle w:val="Sinhalakawi"/>
      </w:pPr>
      <w:r w:rsidRPr="00E025D0">
        <w:rPr>
          <w:cs/>
        </w:rPr>
        <w:t>මහරජුනි ! එ තෙමේ - සියලු දත යුතු දෙය දැන</w:t>
      </w:r>
      <w:r w:rsidRPr="00E025D0">
        <w:t xml:space="preserve">, </w:t>
      </w:r>
    </w:p>
    <w:p w14:paraId="5B6AA69D" w14:textId="77777777" w:rsidR="00FD7798" w:rsidRPr="00E025D0" w:rsidRDefault="00FD7798" w:rsidP="00D260E4">
      <w:pPr>
        <w:pStyle w:val="Sinhalakawi"/>
      </w:pPr>
      <w:r w:rsidRPr="00E025D0">
        <w:rPr>
          <w:cs/>
        </w:rPr>
        <w:t>බුදුය හැම දෙන යට කොට - සිටියේ නිරුත්තර වේ</w:t>
      </w:r>
      <w:r w:rsidRPr="00E025D0">
        <w:t xml:space="preserve">, </w:t>
      </w:r>
    </w:p>
    <w:p w14:paraId="2586A8E2" w14:textId="77777777" w:rsidR="00FD7798" w:rsidRPr="00E025D0" w:rsidRDefault="00FD7798" w:rsidP="00D260E4">
      <w:pPr>
        <w:pStyle w:val="Sinhalakawi"/>
      </w:pPr>
      <w:r w:rsidRPr="00E025D0">
        <w:rPr>
          <w:cs/>
        </w:rPr>
        <w:t>ඒ බුදුන් ඔබ දැන් - පිහිට කොට ගෙණ බැතියෙන්</w:t>
      </w:r>
      <w:r w:rsidRPr="00E025D0">
        <w:t xml:space="preserve">, </w:t>
      </w:r>
    </w:p>
    <w:p w14:paraId="3A09A365" w14:textId="6C60EDDA" w:rsidR="00FD7798" w:rsidRPr="00E025D0" w:rsidRDefault="00FD7798" w:rsidP="00D260E4">
      <w:pPr>
        <w:pStyle w:val="Sinhalakawi"/>
      </w:pPr>
      <w:r w:rsidRPr="00E025D0">
        <w:rPr>
          <w:cs/>
        </w:rPr>
        <w:t>මේ මට පිහිට ද වනු මැන - බවදුක් ගෙවේ ඉතිකින්</w:t>
      </w:r>
      <w:r w:rsidR="00D5165F">
        <w:t>”</w:t>
      </w:r>
      <w:r w:rsidRPr="00E025D0">
        <w:t xml:space="preserve"> </w:t>
      </w:r>
    </w:p>
    <w:p w14:paraId="653495C0" w14:textId="650B6103" w:rsidR="00FD7798" w:rsidRPr="00E025D0" w:rsidRDefault="00FD7798" w:rsidP="00D260E4">
      <w:r w:rsidRPr="00E025D0">
        <w:rPr>
          <w:cs/>
        </w:rPr>
        <w:t>යි කීවා ය. ඉක්බිති රජ තෙමේ</w:t>
      </w:r>
      <w:r w:rsidRPr="00E025D0">
        <w:t xml:space="preserve">, </w:t>
      </w:r>
      <w:r w:rsidR="00D260E4">
        <w:t>‘</w:t>
      </w:r>
      <w:r w:rsidRPr="00E025D0">
        <w:rPr>
          <w:cs/>
        </w:rPr>
        <w:t>දැන් මම වැඩියක්ම බිය වෙමි</w:t>
      </w:r>
      <w:r w:rsidR="00D260E4">
        <w:t>’</w:t>
      </w:r>
      <w:r w:rsidRPr="00E025D0">
        <w:rPr>
          <w:cs/>
        </w:rPr>
        <w:t xml:space="preserve"> යි</w:t>
      </w:r>
      <w:r w:rsidR="00D260E4">
        <w:t>;</w:t>
      </w:r>
      <w:r w:rsidRPr="00E025D0">
        <w:t xml:space="preserve"> </w:t>
      </w:r>
    </w:p>
    <w:p w14:paraId="1FC371DE" w14:textId="35C76260" w:rsidR="00FD7798" w:rsidRPr="00E025D0" w:rsidRDefault="00D260E4" w:rsidP="00D260E4">
      <w:pPr>
        <w:pStyle w:val="Sinhalakawi"/>
      </w:pPr>
      <w:r>
        <w:t>“</w:t>
      </w:r>
      <w:r w:rsidR="00FD7798" w:rsidRPr="00E025D0">
        <w:rPr>
          <w:cs/>
        </w:rPr>
        <w:t>මේ මම් බෝ ලෙසින් - මුළා සිත් ඇත්තෙම් වෙමි</w:t>
      </w:r>
      <w:r w:rsidR="00FD7798" w:rsidRPr="00E025D0">
        <w:t xml:space="preserve">, </w:t>
      </w:r>
    </w:p>
    <w:p w14:paraId="27F40FC4" w14:textId="77777777" w:rsidR="00FD7798" w:rsidRPr="00E025D0" w:rsidRDefault="00FD7798" w:rsidP="00D260E4">
      <w:pPr>
        <w:pStyle w:val="Sinhalakawi"/>
      </w:pPr>
      <w:r w:rsidRPr="00E025D0">
        <w:rPr>
          <w:cs/>
        </w:rPr>
        <w:t>හැම දිගනුදිග්</w:t>
      </w:r>
      <w:r w:rsidRPr="00E025D0">
        <w:t xml:space="preserve">, </w:t>
      </w:r>
      <w:r w:rsidRPr="00E025D0">
        <w:rPr>
          <w:cs/>
        </w:rPr>
        <w:t>මාහට - වෙත්මය මුළා වුවෝ</w:t>
      </w:r>
      <w:r w:rsidRPr="00E025D0">
        <w:t xml:space="preserve">, </w:t>
      </w:r>
    </w:p>
    <w:p w14:paraId="590D9BEE" w14:textId="77777777" w:rsidR="00FD7798" w:rsidRPr="00E025D0" w:rsidRDefault="00FD7798" w:rsidP="00D260E4">
      <w:pPr>
        <w:pStyle w:val="Sinhalakawi"/>
      </w:pPr>
      <w:r w:rsidRPr="00E025D0">
        <w:rPr>
          <w:cs/>
        </w:rPr>
        <w:t>සාමාවතිය! ඔබ - මෙ මා රැකගන් හැම තින්</w:t>
      </w:r>
      <w:r w:rsidRPr="00E025D0">
        <w:t xml:space="preserve">, </w:t>
      </w:r>
    </w:p>
    <w:p w14:paraId="7A23EF78" w14:textId="31DB27F9" w:rsidR="00FD7798" w:rsidRPr="00E025D0" w:rsidRDefault="00FD7798" w:rsidP="00D260E4">
      <w:pPr>
        <w:pStyle w:val="Sinhalakawi"/>
      </w:pPr>
      <w:r w:rsidRPr="00E025D0">
        <w:rPr>
          <w:cs/>
        </w:rPr>
        <w:t>සාමා! තී ම මාහට - පිහිට ද වනූ යහතී</w:t>
      </w:r>
      <w:r w:rsidR="00D5165F">
        <w:t>”</w:t>
      </w:r>
      <w:r w:rsidRPr="00E025D0">
        <w:rPr>
          <w:cs/>
        </w:rPr>
        <w:t xml:space="preserve"> </w:t>
      </w:r>
    </w:p>
    <w:p w14:paraId="4DD3D45F" w14:textId="54B44A09" w:rsidR="00FD7798" w:rsidRPr="00E025D0" w:rsidRDefault="00FD7798" w:rsidP="00574000">
      <w:r w:rsidRPr="00E025D0">
        <w:rPr>
          <w:cs/>
        </w:rPr>
        <w:t xml:space="preserve">යි මෙසේ ද කීයේ ය. මේ ඉල්ලීම ද සාමාවතී තොමෝ වැළකුවා ය. රජ තෙමේ </w:t>
      </w:r>
      <w:r w:rsidR="003E6E91">
        <w:t>‘</w:t>
      </w:r>
      <w:r w:rsidRPr="00E025D0">
        <w:rPr>
          <w:cs/>
        </w:rPr>
        <w:t>එසේ නම්</w:t>
      </w:r>
      <w:r w:rsidRPr="00E025D0">
        <w:t xml:space="preserve">, </w:t>
      </w:r>
      <w:r w:rsidRPr="00E025D0">
        <w:rPr>
          <w:cs/>
        </w:rPr>
        <w:t>ඔබත්</w:t>
      </w:r>
      <w:r w:rsidRPr="00E025D0">
        <w:t xml:space="preserve">, </w:t>
      </w:r>
      <w:r w:rsidRPr="00E025D0">
        <w:rPr>
          <w:cs/>
        </w:rPr>
        <w:t>බුදු රජුනුත් සරණ කොට ගණිමි</w:t>
      </w:r>
      <w:r w:rsidRPr="00E025D0">
        <w:t xml:space="preserve">, </w:t>
      </w:r>
      <w:r w:rsidRPr="00E025D0">
        <w:rPr>
          <w:cs/>
        </w:rPr>
        <w:t>තිට වරයක් ද දෙමි</w:t>
      </w:r>
      <w:r w:rsidR="003E6E91">
        <w:t>’</w:t>
      </w:r>
      <w:r w:rsidRPr="00E025D0">
        <w:t xml:space="preserve"> </w:t>
      </w:r>
      <w:r w:rsidRPr="00E025D0">
        <w:rPr>
          <w:cs/>
        </w:rPr>
        <w:t xml:space="preserve">යි කීයේ ය. </w:t>
      </w:r>
      <w:r w:rsidR="003E6E91">
        <w:t>‘</w:t>
      </w:r>
      <w:r w:rsidRPr="00E025D0">
        <w:rPr>
          <w:cs/>
        </w:rPr>
        <w:t>වරය ගන්නා ලද්දේ වේවා</w:t>
      </w:r>
      <w:r w:rsidRPr="00E025D0">
        <w:t xml:space="preserve">, </w:t>
      </w:r>
      <w:r w:rsidRPr="00E025D0">
        <w:rPr>
          <w:cs/>
        </w:rPr>
        <w:t>වරයෙන් මට වැඩෙක් නො වේ</w:t>
      </w:r>
      <w:r w:rsidRPr="00E025D0">
        <w:t xml:space="preserve">, </w:t>
      </w:r>
      <w:r w:rsidRPr="00E025D0">
        <w:rPr>
          <w:cs/>
        </w:rPr>
        <w:t>බුදුරජුන් වෙත යමු</w:t>
      </w:r>
      <w:r w:rsidR="005A45A0">
        <w:t>’</w:t>
      </w:r>
      <w:r w:rsidRPr="00E025D0">
        <w:rPr>
          <w:cs/>
        </w:rPr>
        <w:t xml:space="preserve"> යි සාමාවතී තොමෝ</w:t>
      </w:r>
      <w:r w:rsidRPr="00E025D0">
        <w:t xml:space="preserve">, </w:t>
      </w:r>
      <w:r w:rsidRPr="00E025D0">
        <w:rPr>
          <w:cs/>
        </w:rPr>
        <w:t>රජු බුදුරජුන් වෙත පමුණුවාලූ ය. රජ තෙමේ බුදු රජුන් වෙත පැමිණ</w:t>
      </w:r>
      <w:r w:rsidRPr="00E025D0">
        <w:t xml:space="preserve">, </w:t>
      </w:r>
      <w:r w:rsidRPr="00E025D0">
        <w:rPr>
          <w:cs/>
        </w:rPr>
        <w:t>සරණ ගොස්</w:t>
      </w:r>
      <w:r w:rsidRPr="00E025D0">
        <w:t xml:space="preserve">, </w:t>
      </w:r>
      <w:r w:rsidRPr="00E025D0">
        <w:rPr>
          <w:cs/>
        </w:rPr>
        <w:t>පවරා බුදුරජුන් ප්‍රධාන මහාසංඝයා වහන්සේට</w:t>
      </w:r>
      <w:r w:rsidRPr="00E025D0">
        <w:t xml:space="preserve">, </w:t>
      </w:r>
      <w:r w:rsidRPr="00E025D0">
        <w:rPr>
          <w:cs/>
        </w:rPr>
        <w:t>සත් දිනක් මහ දන් පිළිගන්වා</w:t>
      </w:r>
      <w:r w:rsidRPr="00E025D0">
        <w:t xml:space="preserve">, </w:t>
      </w:r>
      <w:r w:rsidRPr="00E025D0">
        <w:rPr>
          <w:cs/>
        </w:rPr>
        <w:t>සාමාවතියට අඬගා</w:t>
      </w:r>
      <w:r w:rsidRPr="00E025D0">
        <w:t xml:space="preserve">, </w:t>
      </w:r>
      <w:r w:rsidR="003E6E91">
        <w:t>‘</w:t>
      </w:r>
      <w:r w:rsidRPr="00E025D0">
        <w:rPr>
          <w:cs/>
        </w:rPr>
        <w:t>තී කැමැති වරයක් ගන්නැ</w:t>
      </w:r>
      <w:r w:rsidR="003E6E91">
        <w:t>’</w:t>
      </w:r>
      <w:r w:rsidRPr="00E025D0">
        <w:t xml:space="preserve"> </w:t>
      </w:r>
      <w:r w:rsidRPr="00E025D0">
        <w:rPr>
          <w:cs/>
        </w:rPr>
        <w:t xml:space="preserve">යි කී ය. </w:t>
      </w:r>
      <w:r w:rsidR="003E6E91">
        <w:t>‘</w:t>
      </w:r>
      <w:r w:rsidRPr="00E025D0">
        <w:rPr>
          <w:cs/>
        </w:rPr>
        <w:t>මහරජ! මට රනින්</w:t>
      </w:r>
      <w:r w:rsidRPr="00E025D0">
        <w:t xml:space="preserve">, </w:t>
      </w:r>
      <w:r w:rsidRPr="00E025D0">
        <w:rPr>
          <w:cs/>
        </w:rPr>
        <w:t>රිදියෙන්</w:t>
      </w:r>
      <w:r w:rsidRPr="00E025D0">
        <w:t xml:space="preserve">, </w:t>
      </w:r>
      <w:r w:rsidRPr="00E025D0">
        <w:rPr>
          <w:cs/>
        </w:rPr>
        <w:t>මුත්තෙන්</w:t>
      </w:r>
      <w:r w:rsidRPr="00E025D0">
        <w:t xml:space="preserve">, </w:t>
      </w:r>
      <w:r w:rsidRPr="00E025D0">
        <w:rPr>
          <w:cs/>
        </w:rPr>
        <w:t>මැණිකෙන් මුදලෙන් වතුයෙන් පිටියෙන් ඈ කිසිවකින් වැඩෙක් නැත</w:t>
      </w:r>
      <w:r w:rsidRPr="00E025D0">
        <w:t xml:space="preserve">, </w:t>
      </w:r>
      <w:r w:rsidRPr="00E025D0">
        <w:rPr>
          <w:cs/>
        </w:rPr>
        <w:t>මට වරයක් පඩුරක් දෙන සේක් නම්</w:t>
      </w:r>
      <w:r w:rsidRPr="00E025D0">
        <w:t xml:space="preserve">, </w:t>
      </w:r>
      <w:r w:rsidRPr="00E025D0">
        <w:rPr>
          <w:cs/>
        </w:rPr>
        <w:t>දෙනු මැනැවි</w:t>
      </w:r>
      <w:r w:rsidRPr="00E025D0">
        <w:t xml:space="preserve">, </w:t>
      </w:r>
      <w:r w:rsidRPr="00E025D0">
        <w:rPr>
          <w:cs/>
        </w:rPr>
        <w:t>නිතර බුදුරජාණන් වහන්සේ හා පන්සියයක් භි</w:t>
      </w:r>
      <w:r w:rsidR="00022B53">
        <w:rPr>
          <w:cs/>
          <w:lang w:bidi="si-LK"/>
        </w:rPr>
        <w:t>ක්‍ෂූ</w:t>
      </w:r>
      <w:r w:rsidRPr="00E025D0">
        <w:rPr>
          <w:cs/>
        </w:rPr>
        <w:t>න් වහන්සේලා මේ මාලිගාවට වැඩමවා ගන්නට වරයක්</w:t>
      </w:r>
      <w:r w:rsidRPr="00E025D0">
        <w:t xml:space="preserve">, </w:t>
      </w:r>
      <w:r w:rsidRPr="00E025D0">
        <w:rPr>
          <w:cs/>
        </w:rPr>
        <w:t>නිතර බණ අසන්නට විහාරයට යන්නට වරයක්</w:t>
      </w:r>
      <w:r w:rsidRPr="00E025D0">
        <w:t xml:space="preserve">, </w:t>
      </w:r>
      <w:r w:rsidRPr="00E025D0">
        <w:rPr>
          <w:cs/>
        </w:rPr>
        <w:t>මට අන් මොකුත් වුවමනා නැතැ</w:t>
      </w:r>
      <w:r w:rsidR="003E6E91">
        <w:t>’</w:t>
      </w:r>
      <w:r w:rsidRPr="00E025D0">
        <w:t xml:space="preserve"> </w:t>
      </w:r>
      <w:r w:rsidRPr="00E025D0">
        <w:rPr>
          <w:cs/>
        </w:rPr>
        <w:t>යි සාමාවතිය කිවු ය. රජ තෙමේ බුදුරජුන් සකසා වැඳ</w:t>
      </w:r>
      <w:r w:rsidRPr="00E025D0">
        <w:t xml:space="preserve">, </w:t>
      </w:r>
      <w:r w:rsidR="003E6E91">
        <w:t>‘</w:t>
      </w:r>
      <w:r w:rsidRPr="00E025D0">
        <w:rPr>
          <w:cs/>
        </w:rPr>
        <w:t>ස්වාමීනි! භාග්‍යවතුන් වහන්ස! සාමාවතිය</w:t>
      </w:r>
      <w:r w:rsidRPr="00E025D0">
        <w:t xml:space="preserve">, </w:t>
      </w:r>
      <w:r w:rsidRPr="00E025D0">
        <w:rPr>
          <w:cs/>
        </w:rPr>
        <w:t>ඔබ වහන්සේ නිතර මේ මාලිගාවට</w:t>
      </w:r>
      <w:r w:rsidRPr="00E025D0">
        <w:t xml:space="preserve">, </w:t>
      </w:r>
      <w:r w:rsidRPr="00E025D0">
        <w:rPr>
          <w:cs/>
        </w:rPr>
        <w:t>පන්සියයක් භි</w:t>
      </w:r>
      <w:r w:rsidR="00022B53">
        <w:rPr>
          <w:cs/>
          <w:lang w:bidi="si-LK"/>
        </w:rPr>
        <w:t>ක්‍ෂු</w:t>
      </w:r>
      <w:r w:rsidRPr="00E025D0">
        <w:rPr>
          <w:cs/>
        </w:rPr>
        <w:t>න් වහන්සේ</w:t>
      </w:r>
      <w:r w:rsidR="00C909C1">
        <w:rPr>
          <w:cs/>
          <w:lang w:bidi="si-LK"/>
        </w:rPr>
        <w:t>ත්</w:t>
      </w:r>
      <w:r w:rsidRPr="00E025D0">
        <w:rPr>
          <w:cs/>
        </w:rPr>
        <w:t xml:space="preserve"> සමග වැඩමවා ගන්නට ඕනෑය යි ද</w:t>
      </w:r>
      <w:r w:rsidRPr="00E025D0">
        <w:t xml:space="preserve">, </w:t>
      </w:r>
      <w:r w:rsidRPr="00E025D0">
        <w:rPr>
          <w:cs/>
        </w:rPr>
        <w:t>බණ ඉගෙණ ගන්නට ඕනෑය යි ද කිය යි</w:t>
      </w:r>
      <w:r w:rsidRPr="00E025D0">
        <w:t xml:space="preserve">, </w:t>
      </w:r>
      <w:r w:rsidRPr="00E025D0">
        <w:rPr>
          <w:cs/>
        </w:rPr>
        <w:t>එහෙයින් ඔබ වහන්සේ භි</w:t>
      </w:r>
      <w:r w:rsidR="00022B53">
        <w:rPr>
          <w:cs/>
          <w:lang w:bidi="si-LK"/>
        </w:rPr>
        <w:t>ක්‍ෂු</w:t>
      </w:r>
      <w:r w:rsidRPr="00E025D0">
        <w:rPr>
          <w:cs/>
        </w:rPr>
        <w:t>න් වහන්සේලා</w:t>
      </w:r>
      <w:r w:rsidR="00C909C1">
        <w:rPr>
          <w:cs/>
          <w:lang w:bidi="si-LK"/>
        </w:rPr>
        <w:t>ත්</w:t>
      </w:r>
      <w:r w:rsidRPr="00E025D0">
        <w:rPr>
          <w:cs/>
        </w:rPr>
        <w:t xml:space="preserve"> සමග නිතර මෙහි වැඩමකොට</w:t>
      </w:r>
      <w:r w:rsidRPr="00E025D0">
        <w:t xml:space="preserve">, </w:t>
      </w:r>
      <w:r w:rsidRPr="00E025D0">
        <w:rPr>
          <w:cs/>
        </w:rPr>
        <w:t>ඈලාට බණ උගන්වනු මැනවැ</w:t>
      </w:r>
      <w:r w:rsidR="003E6E91">
        <w:t>’</w:t>
      </w:r>
      <w:r w:rsidRPr="00E025D0">
        <w:t xml:space="preserve"> </w:t>
      </w:r>
      <w:r w:rsidRPr="00E025D0">
        <w:rPr>
          <w:cs/>
        </w:rPr>
        <w:t xml:space="preserve">යි ආරාධනා කෙළේ ය. </w:t>
      </w:r>
      <w:r w:rsidR="003E6E91">
        <w:t>‘</w:t>
      </w:r>
      <w:r w:rsidRPr="00E025D0">
        <w:rPr>
          <w:cs/>
        </w:rPr>
        <w:t>මහරජ! මට නිතර මෙහි එන්නට නො හැකි ය</w:t>
      </w:r>
      <w:r w:rsidRPr="00E025D0">
        <w:t xml:space="preserve">, </w:t>
      </w:r>
      <w:r w:rsidRPr="00E025D0">
        <w:rPr>
          <w:cs/>
        </w:rPr>
        <w:t>බුදුවරුන් නිතර එක් තැනක ම යන සිරිතෙක් නැත්තේය</w:t>
      </w:r>
      <w:r w:rsidRPr="00E025D0">
        <w:t xml:space="preserve">, </w:t>
      </w:r>
      <w:r w:rsidRPr="00E025D0">
        <w:rPr>
          <w:cs/>
        </w:rPr>
        <w:t>ඒ කරණු නො හැකි ය</w:t>
      </w:r>
      <w:r w:rsidRPr="00E025D0">
        <w:t xml:space="preserve">, </w:t>
      </w:r>
      <w:r w:rsidRPr="00E025D0">
        <w:rPr>
          <w:cs/>
        </w:rPr>
        <w:t>මහාජන තෙමේ බුදුවරුන් ගැණ නිතර බලාපොරොත්තු වේ ය</w:t>
      </w:r>
      <w:r w:rsidR="003E6E91">
        <w:t>’</w:t>
      </w:r>
      <w:r w:rsidRPr="00E025D0">
        <w:t xml:space="preserve"> </w:t>
      </w:r>
      <w:r w:rsidRPr="00E025D0">
        <w:rPr>
          <w:cs/>
        </w:rPr>
        <w:t>යි බුදුරජුන් වදාළ විට</w:t>
      </w:r>
      <w:r w:rsidRPr="00E025D0">
        <w:t xml:space="preserve">, </w:t>
      </w:r>
      <w:r w:rsidR="003E6E91">
        <w:lastRenderedPageBreak/>
        <w:t>‘</w:t>
      </w:r>
      <w:r w:rsidRPr="00E025D0">
        <w:rPr>
          <w:cs/>
        </w:rPr>
        <w:t>එසේ නම්</w:t>
      </w:r>
      <w:r w:rsidRPr="00E025D0">
        <w:t xml:space="preserve">, </w:t>
      </w:r>
      <w:r w:rsidRPr="00E025D0">
        <w:rPr>
          <w:cs/>
        </w:rPr>
        <w:t>ස්වාමිනි! එක් භි</w:t>
      </w:r>
      <w:r w:rsidR="00022B53">
        <w:rPr>
          <w:cs/>
          <w:lang w:bidi="si-LK"/>
        </w:rPr>
        <w:t>ක්‍ෂු</w:t>
      </w:r>
      <w:r w:rsidRPr="00E025D0">
        <w:rPr>
          <w:cs/>
        </w:rPr>
        <w:t xml:space="preserve"> නමකට</w:t>
      </w:r>
      <w:r w:rsidRPr="00E025D0">
        <w:t xml:space="preserve">, </w:t>
      </w:r>
      <w:r w:rsidRPr="00E025D0">
        <w:rPr>
          <w:cs/>
        </w:rPr>
        <w:t>නිතර මෙහි වඩින්නට නියම කරනු මැනැවැ</w:t>
      </w:r>
      <w:r w:rsidR="003E6E91">
        <w:t>’</w:t>
      </w:r>
      <w:r w:rsidRPr="00E025D0">
        <w:t xml:space="preserve"> </w:t>
      </w:r>
      <w:r w:rsidRPr="00E025D0">
        <w:rPr>
          <w:cs/>
        </w:rPr>
        <w:t>යි රජ තෙමේ ඉල්ලී ය. එවිට</w:t>
      </w:r>
      <w:r w:rsidRPr="00E025D0">
        <w:t xml:space="preserve">, </w:t>
      </w:r>
      <w:r w:rsidRPr="00E025D0">
        <w:rPr>
          <w:cs/>
        </w:rPr>
        <w:t>උන්වහන්සේ</w:t>
      </w:r>
      <w:r w:rsidRPr="00E025D0">
        <w:t xml:space="preserve">, </w:t>
      </w:r>
      <w:r w:rsidRPr="00E025D0">
        <w:rPr>
          <w:cs/>
        </w:rPr>
        <w:t>ආනන්ද ස්ථවිරයන් වහන්සේට එය භාර කළහ. එ තැන් සිට</w:t>
      </w:r>
      <w:r w:rsidRPr="00E025D0">
        <w:t xml:space="preserve">, </w:t>
      </w:r>
      <w:r w:rsidRPr="00E025D0">
        <w:rPr>
          <w:cs/>
        </w:rPr>
        <w:t>ආනන්ද තෙරණුවෝ නිතර එහි වැඩ</w:t>
      </w:r>
      <w:r w:rsidRPr="00E025D0">
        <w:t xml:space="preserve">, </w:t>
      </w:r>
      <w:r w:rsidRPr="00E025D0">
        <w:rPr>
          <w:cs/>
        </w:rPr>
        <w:t>ධ</w:t>
      </w:r>
      <w:r w:rsidR="00983463">
        <w:rPr>
          <w:cs/>
          <w:lang w:bidi="si-LK"/>
        </w:rPr>
        <w:t>ර්‍ම</w:t>
      </w:r>
      <w:r w:rsidRPr="00E025D0">
        <w:rPr>
          <w:cs/>
        </w:rPr>
        <w:t xml:space="preserve"> දේශනා කෙරෙති. දිනෙක බණ අසා</w:t>
      </w:r>
      <w:r w:rsidRPr="00E025D0">
        <w:t xml:space="preserve">, </w:t>
      </w:r>
      <w:r w:rsidRPr="00E025D0">
        <w:rPr>
          <w:cs/>
        </w:rPr>
        <w:t>පැහැදී සිටි බිසෝවරු</w:t>
      </w:r>
      <w:r w:rsidRPr="00E025D0">
        <w:t xml:space="preserve">, </w:t>
      </w:r>
      <w:r w:rsidRPr="00E025D0">
        <w:rPr>
          <w:cs/>
        </w:rPr>
        <w:t>උන්වහන්සේට තමන් පොරෝණා උතුරුසළු</w:t>
      </w:r>
      <w:r w:rsidRPr="00E025D0">
        <w:t xml:space="preserve">, </w:t>
      </w:r>
      <w:r w:rsidRPr="00E025D0">
        <w:rPr>
          <w:cs/>
        </w:rPr>
        <w:t>පන් සියයක් එක් කොට පූජා කළහ. ඒ එක් උතුරු සළුවක් කහවණු පන් සියයක් අගනේ විය. දවසක්</w:t>
      </w:r>
      <w:r w:rsidRPr="00E025D0">
        <w:t xml:space="preserve">, </w:t>
      </w:r>
      <w:r w:rsidRPr="00E025D0">
        <w:rPr>
          <w:cs/>
        </w:rPr>
        <w:t>එක් වතක් පමණක් ඇඳ සිටි බිසෝවරු දුටු රජ තෙමේ</w:t>
      </w:r>
      <w:r w:rsidRPr="00E025D0">
        <w:t xml:space="preserve">, </w:t>
      </w:r>
      <w:r w:rsidR="003E6E91">
        <w:t>‘</w:t>
      </w:r>
      <w:r w:rsidRPr="00E025D0">
        <w:rPr>
          <w:cs/>
        </w:rPr>
        <w:t>තොප පෙර වූ උතුරුසළු කොහි දැ</w:t>
      </w:r>
      <w:r w:rsidR="005A45A0">
        <w:t>’</w:t>
      </w:r>
      <w:r w:rsidRPr="00E025D0">
        <w:rPr>
          <w:cs/>
        </w:rPr>
        <w:t xml:space="preserve"> යි ඇසී ය. </w:t>
      </w:r>
      <w:r w:rsidR="003E6E91">
        <w:t>‘</w:t>
      </w:r>
      <w:r w:rsidRPr="00E025D0">
        <w:rPr>
          <w:cs/>
        </w:rPr>
        <w:t>අපි ඒවා අනඳ තෙරුන්ට පූජා කෙළෙමු</w:t>
      </w:r>
      <w:r w:rsidR="005A45A0">
        <w:t>’</w:t>
      </w:r>
      <w:r w:rsidRPr="00E025D0">
        <w:rPr>
          <w:cs/>
        </w:rPr>
        <w:t xml:space="preserve"> යි ඔවුහු කීහ. ඒ සියල්ල උන්වහන්සේ පිළි ගත්තු දැ</w:t>
      </w:r>
      <w:r w:rsidR="003E6E91">
        <w:t>’</w:t>
      </w:r>
      <w:r w:rsidRPr="00E025D0">
        <w:t xml:space="preserve"> </w:t>
      </w:r>
      <w:r w:rsidRPr="00E025D0">
        <w:rPr>
          <w:cs/>
        </w:rPr>
        <w:t>යි ඇසූ විට</w:t>
      </w:r>
      <w:r w:rsidRPr="00E025D0">
        <w:t xml:space="preserve">, </w:t>
      </w:r>
      <w:r w:rsidR="003E6E91">
        <w:t>‘</w:t>
      </w:r>
      <w:r w:rsidRPr="00E025D0">
        <w:rPr>
          <w:cs/>
        </w:rPr>
        <w:t>එසේය</w:t>
      </w:r>
      <w:r w:rsidR="003E6E91">
        <w:t>’</w:t>
      </w:r>
      <w:r w:rsidRPr="00E025D0">
        <w:t xml:space="preserve"> </w:t>
      </w:r>
      <w:r w:rsidRPr="00E025D0">
        <w:rPr>
          <w:cs/>
        </w:rPr>
        <w:t>යි කීහ. රජ තෙමේ තෙරුන් කරා ගියේ ය. ගොස්</w:t>
      </w:r>
      <w:r w:rsidRPr="00E025D0">
        <w:t xml:space="preserve">, </w:t>
      </w:r>
      <w:r w:rsidRPr="00E025D0">
        <w:rPr>
          <w:cs/>
        </w:rPr>
        <w:t>පිළිසඳර කතාවෙහි යෙදුනේ ය.</w:t>
      </w:r>
      <w:r w:rsidR="005C1E6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381"/>
        <w:gridCol w:w="7608"/>
      </w:tblGrid>
      <w:tr w:rsidR="00644A52" w:rsidRPr="00644A52" w14:paraId="669ADE86" w14:textId="77777777" w:rsidTr="006B10ED">
        <w:tc>
          <w:tcPr>
            <w:tcW w:w="1361" w:type="dxa"/>
          </w:tcPr>
          <w:p w14:paraId="316AA835" w14:textId="3A1C54E2" w:rsidR="00644A52" w:rsidRPr="00644A52" w:rsidRDefault="00644A52" w:rsidP="00564639">
            <w:pPr>
              <w:rPr>
                <w:b/>
                <w:bCs/>
                <w:cs/>
              </w:rPr>
            </w:pPr>
            <w:r w:rsidRPr="00644A52">
              <w:rPr>
                <w:b/>
                <w:bCs/>
                <w:cs/>
              </w:rPr>
              <w:t xml:space="preserve">රජ </w:t>
            </w:r>
          </w:p>
        </w:tc>
        <w:tc>
          <w:tcPr>
            <w:tcW w:w="381" w:type="dxa"/>
          </w:tcPr>
          <w:p w14:paraId="19967E3D" w14:textId="1E26306C" w:rsidR="00644A52" w:rsidRPr="00E031F4" w:rsidRDefault="00644A52" w:rsidP="00564639">
            <w:pPr>
              <w:rPr>
                <w:b/>
                <w:bCs/>
              </w:rPr>
            </w:pPr>
            <w:r w:rsidRPr="00E031F4">
              <w:rPr>
                <w:b/>
                <w:bCs/>
              </w:rPr>
              <w:t>:-</w:t>
            </w:r>
          </w:p>
        </w:tc>
        <w:tc>
          <w:tcPr>
            <w:tcW w:w="7608" w:type="dxa"/>
          </w:tcPr>
          <w:p w14:paraId="63C3B8F1" w14:textId="6C344DCA" w:rsidR="00644A52" w:rsidRPr="00644A52" w:rsidRDefault="00644A52" w:rsidP="00564639">
            <w:r w:rsidRPr="00644A52">
              <w:rPr>
                <w:cs/>
              </w:rPr>
              <w:t>ස්වාමිනි! ඔබ වහන්සේට මාගේ බිසෝවරු ඊයේ සළු පන් සියයක් පූජා කළෝ ද</w:t>
            </w:r>
            <w:r w:rsidRPr="00644A52">
              <w:t xml:space="preserve">? </w:t>
            </w:r>
            <w:r w:rsidRPr="00644A52">
              <w:rPr>
                <w:cs/>
              </w:rPr>
              <w:tab/>
            </w:r>
          </w:p>
        </w:tc>
      </w:tr>
      <w:tr w:rsidR="00E031F4" w:rsidRPr="00644A52" w14:paraId="02DCB184" w14:textId="77777777" w:rsidTr="006B10ED">
        <w:tc>
          <w:tcPr>
            <w:tcW w:w="1361" w:type="dxa"/>
          </w:tcPr>
          <w:p w14:paraId="5E57A6E0" w14:textId="6BF13E09" w:rsidR="00E031F4" w:rsidRPr="00644A52" w:rsidRDefault="00E031F4" w:rsidP="00E031F4">
            <w:pPr>
              <w:rPr>
                <w:b/>
                <w:bCs/>
                <w:cs/>
              </w:rPr>
            </w:pPr>
            <w:r w:rsidRPr="00644A52">
              <w:rPr>
                <w:b/>
                <w:bCs/>
                <w:cs/>
              </w:rPr>
              <w:t>තෙරණුවෝ</w:t>
            </w:r>
            <w:r w:rsidRPr="00644A52">
              <w:rPr>
                <w:b/>
                <w:bCs/>
              </w:rPr>
              <w:t xml:space="preserve"> </w:t>
            </w:r>
          </w:p>
        </w:tc>
        <w:tc>
          <w:tcPr>
            <w:tcW w:w="381" w:type="dxa"/>
          </w:tcPr>
          <w:p w14:paraId="675ACEC9" w14:textId="1FAFEBC1" w:rsidR="00E031F4" w:rsidRPr="00644A52" w:rsidRDefault="00E031F4" w:rsidP="00E031F4">
            <w:pPr>
              <w:rPr>
                <w:cs/>
              </w:rPr>
            </w:pPr>
            <w:r w:rsidRPr="00E031F4">
              <w:rPr>
                <w:b/>
                <w:bCs/>
              </w:rPr>
              <w:t>:-</w:t>
            </w:r>
          </w:p>
        </w:tc>
        <w:tc>
          <w:tcPr>
            <w:tcW w:w="7608" w:type="dxa"/>
          </w:tcPr>
          <w:p w14:paraId="63A9C44D" w14:textId="2D992DF4" w:rsidR="009F33DD" w:rsidRPr="00644A52" w:rsidRDefault="00E031F4" w:rsidP="00E031F4">
            <w:r w:rsidRPr="00644A52">
              <w:rPr>
                <w:cs/>
              </w:rPr>
              <w:t>ඔව්</w:t>
            </w:r>
            <w:r w:rsidR="002D381D">
              <w:t>.</w:t>
            </w:r>
            <w:r w:rsidRPr="00644A52">
              <w:t xml:space="preserve"> </w:t>
            </w:r>
          </w:p>
        </w:tc>
      </w:tr>
      <w:tr w:rsidR="00E031F4" w:rsidRPr="00644A52" w14:paraId="06C63F38" w14:textId="77777777" w:rsidTr="006B10ED">
        <w:tc>
          <w:tcPr>
            <w:tcW w:w="1361" w:type="dxa"/>
          </w:tcPr>
          <w:p w14:paraId="6792CBE0" w14:textId="20E5DA9B" w:rsidR="00E031F4" w:rsidRPr="00644A52" w:rsidRDefault="00E031F4" w:rsidP="00E031F4">
            <w:pPr>
              <w:rPr>
                <w:b/>
                <w:bCs/>
                <w:cs/>
              </w:rPr>
            </w:pPr>
            <w:r w:rsidRPr="00644A52">
              <w:rPr>
                <w:b/>
                <w:bCs/>
                <w:cs/>
              </w:rPr>
              <w:t xml:space="preserve">රජ </w:t>
            </w:r>
          </w:p>
        </w:tc>
        <w:tc>
          <w:tcPr>
            <w:tcW w:w="381" w:type="dxa"/>
          </w:tcPr>
          <w:p w14:paraId="42903F52" w14:textId="664C9FF0" w:rsidR="00E031F4" w:rsidRPr="00644A52" w:rsidRDefault="00E031F4" w:rsidP="00E031F4">
            <w:r w:rsidRPr="00E031F4">
              <w:rPr>
                <w:b/>
                <w:bCs/>
              </w:rPr>
              <w:t>:-</w:t>
            </w:r>
          </w:p>
        </w:tc>
        <w:tc>
          <w:tcPr>
            <w:tcW w:w="7608" w:type="dxa"/>
          </w:tcPr>
          <w:p w14:paraId="05A42FB1" w14:textId="45387ACA" w:rsidR="00E031F4" w:rsidRPr="00644A52" w:rsidRDefault="00E031F4" w:rsidP="00E031F4">
            <w:r w:rsidRPr="00644A52">
              <w:rPr>
                <w:cs/>
              </w:rPr>
              <w:t>සළු බොහෝ ගණනෙක් නො වේ ද</w:t>
            </w:r>
            <w:r w:rsidRPr="00644A52">
              <w:t>?</w:t>
            </w:r>
          </w:p>
        </w:tc>
      </w:tr>
      <w:tr w:rsidR="00E031F4" w:rsidRPr="00644A52" w14:paraId="2B187ECA" w14:textId="77777777" w:rsidTr="006B10ED">
        <w:tc>
          <w:tcPr>
            <w:tcW w:w="1361" w:type="dxa"/>
          </w:tcPr>
          <w:p w14:paraId="7E73F75F" w14:textId="2D001F30" w:rsidR="00E031F4" w:rsidRPr="00644A52" w:rsidRDefault="00E031F4" w:rsidP="00E031F4">
            <w:pPr>
              <w:rPr>
                <w:b/>
                <w:bCs/>
                <w:cs/>
              </w:rPr>
            </w:pPr>
            <w:r w:rsidRPr="00644A52">
              <w:rPr>
                <w:b/>
                <w:bCs/>
                <w:cs/>
              </w:rPr>
              <w:t>තෙරණුවෝ</w:t>
            </w:r>
            <w:r w:rsidRPr="00644A52">
              <w:rPr>
                <w:b/>
                <w:bCs/>
              </w:rPr>
              <w:t xml:space="preserve"> </w:t>
            </w:r>
          </w:p>
        </w:tc>
        <w:tc>
          <w:tcPr>
            <w:tcW w:w="381" w:type="dxa"/>
          </w:tcPr>
          <w:p w14:paraId="6EEFDAAB" w14:textId="1F56DD3F" w:rsidR="00E031F4" w:rsidRPr="00644A52" w:rsidRDefault="00E031F4" w:rsidP="00E031F4">
            <w:pPr>
              <w:rPr>
                <w:cs/>
              </w:rPr>
            </w:pPr>
            <w:r w:rsidRPr="00E031F4">
              <w:rPr>
                <w:b/>
                <w:bCs/>
              </w:rPr>
              <w:t>:-</w:t>
            </w:r>
          </w:p>
        </w:tc>
        <w:tc>
          <w:tcPr>
            <w:tcW w:w="7608" w:type="dxa"/>
          </w:tcPr>
          <w:p w14:paraId="41E5E1E9" w14:textId="22CB8169" w:rsidR="009F33DD" w:rsidRPr="00644A52" w:rsidRDefault="00E031F4" w:rsidP="00E031F4">
            <w:r w:rsidRPr="00644A52">
              <w:rPr>
                <w:cs/>
              </w:rPr>
              <w:t>ඔව්</w:t>
            </w:r>
            <w:r w:rsidR="002D381D">
              <w:t>.</w:t>
            </w:r>
            <w:r w:rsidRPr="00644A52">
              <w:t xml:space="preserve"> </w:t>
            </w:r>
          </w:p>
        </w:tc>
      </w:tr>
      <w:tr w:rsidR="00E031F4" w:rsidRPr="00644A52" w14:paraId="65495BB8" w14:textId="77777777" w:rsidTr="006B10ED">
        <w:tc>
          <w:tcPr>
            <w:tcW w:w="1361" w:type="dxa"/>
          </w:tcPr>
          <w:p w14:paraId="65C4C85F" w14:textId="78B934B9" w:rsidR="00E031F4" w:rsidRPr="00644A52" w:rsidRDefault="00E031F4" w:rsidP="00E031F4">
            <w:pPr>
              <w:rPr>
                <w:b/>
                <w:bCs/>
                <w:cs/>
              </w:rPr>
            </w:pPr>
            <w:r w:rsidRPr="00644A52">
              <w:rPr>
                <w:b/>
                <w:bCs/>
                <w:cs/>
              </w:rPr>
              <w:t xml:space="preserve">රජ </w:t>
            </w:r>
          </w:p>
        </w:tc>
        <w:tc>
          <w:tcPr>
            <w:tcW w:w="381" w:type="dxa"/>
          </w:tcPr>
          <w:p w14:paraId="0833EB2E" w14:textId="2711AD60" w:rsidR="00E031F4" w:rsidRPr="00644A52" w:rsidRDefault="00E031F4" w:rsidP="00E031F4">
            <w:r w:rsidRPr="00E031F4">
              <w:rPr>
                <w:b/>
                <w:bCs/>
              </w:rPr>
              <w:t>:-</w:t>
            </w:r>
          </w:p>
        </w:tc>
        <w:tc>
          <w:tcPr>
            <w:tcW w:w="7608" w:type="dxa"/>
          </w:tcPr>
          <w:p w14:paraId="4947DF2B" w14:textId="7C17E002" w:rsidR="00E031F4" w:rsidRPr="00644A52" w:rsidRDefault="00E031F4" w:rsidP="00E031F4">
            <w:r w:rsidRPr="00644A52">
              <w:rPr>
                <w:cs/>
              </w:rPr>
              <w:t>මෙතෙක් සළුවලට ඔබ වහන්සේ කුමක් කරන්නහු ද</w:t>
            </w:r>
            <w:r w:rsidRPr="00644A52">
              <w:t>?</w:t>
            </w:r>
          </w:p>
        </w:tc>
      </w:tr>
      <w:tr w:rsidR="00E031F4" w:rsidRPr="00644A52" w14:paraId="10ED67CC" w14:textId="77777777" w:rsidTr="006B10ED">
        <w:tc>
          <w:tcPr>
            <w:tcW w:w="1361" w:type="dxa"/>
          </w:tcPr>
          <w:p w14:paraId="4A509FA6" w14:textId="74289790" w:rsidR="00E031F4" w:rsidRPr="00644A52" w:rsidRDefault="00E031F4" w:rsidP="00E031F4">
            <w:pPr>
              <w:rPr>
                <w:b/>
                <w:bCs/>
                <w:cs/>
              </w:rPr>
            </w:pPr>
            <w:r w:rsidRPr="00644A52">
              <w:rPr>
                <w:b/>
                <w:bCs/>
                <w:cs/>
              </w:rPr>
              <w:t>තෙරණුවෝ</w:t>
            </w:r>
            <w:r w:rsidRPr="00644A52">
              <w:rPr>
                <w:b/>
                <w:bCs/>
              </w:rPr>
              <w:t xml:space="preserve"> </w:t>
            </w:r>
          </w:p>
        </w:tc>
        <w:tc>
          <w:tcPr>
            <w:tcW w:w="381" w:type="dxa"/>
          </w:tcPr>
          <w:p w14:paraId="769CD73A" w14:textId="6C408D00" w:rsidR="00E031F4" w:rsidRPr="00644A52" w:rsidRDefault="00E031F4" w:rsidP="00E031F4">
            <w:pPr>
              <w:rPr>
                <w:cs/>
              </w:rPr>
            </w:pPr>
            <w:r w:rsidRPr="00E031F4">
              <w:rPr>
                <w:b/>
                <w:bCs/>
              </w:rPr>
              <w:t>:-</w:t>
            </w:r>
          </w:p>
        </w:tc>
        <w:tc>
          <w:tcPr>
            <w:tcW w:w="7608" w:type="dxa"/>
          </w:tcPr>
          <w:p w14:paraId="12097C2C" w14:textId="165244E2" w:rsidR="00E031F4" w:rsidRPr="00644A52" w:rsidRDefault="00E031F4" w:rsidP="00E031F4">
            <w:r w:rsidRPr="00644A52">
              <w:rPr>
                <w:cs/>
              </w:rPr>
              <w:t>මට සෑහෙන පමණ ගෙණ</w:t>
            </w:r>
            <w:r w:rsidRPr="00644A52">
              <w:t xml:space="preserve">, </w:t>
            </w:r>
            <w:r w:rsidRPr="00644A52">
              <w:rPr>
                <w:cs/>
              </w:rPr>
              <w:t>සෙසු සළු දිරාගිය සිවුරු ඇත්තන්ට සිවුරු කර ගන්නට දෙන්නමි</w:t>
            </w:r>
            <w:r w:rsidR="009F33DD">
              <w:t>.</w:t>
            </w:r>
          </w:p>
        </w:tc>
      </w:tr>
      <w:tr w:rsidR="00E031F4" w:rsidRPr="00644A52" w14:paraId="04626D30" w14:textId="77777777" w:rsidTr="006B10ED">
        <w:tc>
          <w:tcPr>
            <w:tcW w:w="1361" w:type="dxa"/>
          </w:tcPr>
          <w:p w14:paraId="7EB3BF58" w14:textId="544B60FA" w:rsidR="00E031F4" w:rsidRPr="00644A52" w:rsidRDefault="00E031F4" w:rsidP="00E031F4">
            <w:pPr>
              <w:rPr>
                <w:b/>
                <w:bCs/>
                <w:cs/>
              </w:rPr>
            </w:pPr>
            <w:r w:rsidRPr="00644A52">
              <w:rPr>
                <w:b/>
                <w:bCs/>
                <w:cs/>
              </w:rPr>
              <w:t xml:space="preserve">රජ </w:t>
            </w:r>
          </w:p>
        </w:tc>
        <w:tc>
          <w:tcPr>
            <w:tcW w:w="381" w:type="dxa"/>
          </w:tcPr>
          <w:p w14:paraId="7C7809B2" w14:textId="3BF21B29" w:rsidR="00E031F4" w:rsidRPr="00644A52" w:rsidRDefault="00E031F4" w:rsidP="00E031F4">
            <w:r w:rsidRPr="00E031F4">
              <w:rPr>
                <w:b/>
                <w:bCs/>
              </w:rPr>
              <w:t>:-</w:t>
            </w:r>
          </w:p>
        </w:tc>
        <w:tc>
          <w:tcPr>
            <w:tcW w:w="7608" w:type="dxa"/>
          </w:tcPr>
          <w:p w14:paraId="50C082B0" w14:textId="6D296053" w:rsidR="009F33DD" w:rsidRPr="00644A52" w:rsidRDefault="00E031F4" w:rsidP="00E031F4">
            <w:r w:rsidRPr="00644A52">
              <w:rPr>
                <w:cs/>
              </w:rPr>
              <w:t>දිරා ගිය සිවුරුවලට උන්වහන්සේලා කුමක් කරත් ද</w:t>
            </w:r>
            <w:r w:rsidRPr="00644A52">
              <w:t xml:space="preserve">? </w:t>
            </w:r>
          </w:p>
        </w:tc>
      </w:tr>
      <w:tr w:rsidR="000B0E07" w:rsidRPr="00644A52" w14:paraId="755664A4" w14:textId="77777777" w:rsidTr="006B10ED">
        <w:tc>
          <w:tcPr>
            <w:tcW w:w="1361" w:type="dxa"/>
          </w:tcPr>
          <w:p w14:paraId="4F037658" w14:textId="6AD445C9" w:rsidR="000B0E07" w:rsidRPr="00644A52" w:rsidRDefault="000B0E07" w:rsidP="000B0E07">
            <w:pPr>
              <w:rPr>
                <w:b/>
                <w:bCs/>
                <w:cs/>
              </w:rPr>
            </w:pPr>
            <w:r w:rsidRPr="00644A52">
              <w:rPr>
                <w:b/>
                <w:bCs/>
                <w:cs/>
              </w:rPr>
              <w:t>තෙරණුවෝ</w:t>
            </w:r>
            <w:r w:rsidRPr="00644A52">
              <w:rPr>
                <w:b/>
                <w:bCs/>
              </w:rPr>
              <w:t xml:space="preserve"> </w:t>
            </w:r>
          </w:p>
        </w:tc>
        <w:tc>
          <w:tcPr>
            <w:tcW w:w="381" w:type="dxa"/>
          </w:tcPr>
          <w:p w14:paraId="694642F3" w14:textId="6E7A6005" w:rsidR="000B0E07" w:rsidRPr="00644A52" w:rsidRDefault="000B0E07" w:rsidP="000B0E07">
            <w:pPr>
              <w:rPr>
                <w:cs/>
              </w:rPr>
            </w:pPr>
            <w:r w:rsidRPr="00E031F4">
              <w:rPr>
                <w:b/>
                <w:bCs/>
              </w:rPr>
              <w:t>:-</w:t>
            </w:r>
          </w:p>
        </w:tc>
        <w:tc>
          <w:tcPr>
            <w:tcW w:w="7608" w:type="dxa"/>
          </w:tcPr>
          <w:p w14:paraId="52DFF8BE" w14:textId="67614244" w:rsidR="009F33DD" w:rsidRPr="00644A52" w:rsidRDefault="000B0E07" w:rsidP="000B0E07">
            <w:r w:rsidRPr="00644A52">
              <w:rPr>
                <w:cs/>
              </w:rPr>
              <w:t>ඔවුහු</w:t>
            </w:r>
            <w:r w:rsidRPr="00644A52">
              <w:t xml:space="preserve">, </w:t>
            </w:r>
            <w:r w:rsidRPr="00644A52">
              <w:rPr>
                <w:cs/>
              </w:rPr>
              <w:t>ඒ සිවුරු</w:t>
            </w:r>
            <w:r w:rsidRPr="00644A52">
              <w:t xml:space="preserve">, </w:t>
            </w:r>
            <w:r w:rsidRPr="00644A52">
              <w:rPr>
                <w:cs/>
              </w:rPr>
              <w:t>වැඩියක් දිරා ගිය සිවුරු ඇත්තන්ට දෙ</w:t>
            </w:r>
            <w:r w:rsidRPr="00644A52">
              <w:rPr>
                <w:rFonts w:hint="cs"/>
                <w:cs/>
                <w:lang w:bidi="si-LK"/>
              </w:rPr>
              <w:t>න්</w:t>
            </w:r>
            <w:r w:rsidRPr="00644A52">
              <w:rPr>
                <w:cs/>
              </w:rPr>
              <w:t>නෝ ය</w:t>
            </w:r>
            <w:r w:rsidR="002D381D">
              <w:t>.</w:t>
            </w:r>
            <w:r w:rsidRPr="00644A52">
              <w:t xml:space="preserve"> </w:t>
            </w:r>
          </w:p>
        </w:tc>
      </w:tr>
      <w:tr w:rsidR="000B0E07" w:rsidRPr="00644A52" w14:paraId="02C5D8F6" w14:textId="77777777" w:rsidTr="006B10ED">
        <w:tc>
          <w:tcPr>
            <w:tcW w:w="1361" w:type="dxa"/>
          </w:tcPr>
          <w:p w14:paraId="0E5FDCB2" w14:textId="6C863098" w:rsidR="000B0E07" w:rsidRPr="00644A52" w:rsidRDefault="000B0E07" w:rsidP="000B0E07">
            <w:pPr>
              <w:rPr>
                <w:b/>
                <w:bCs/>
                <w:cs/>
              </w:rPr>
            </w:pPr>
            <w:r w:rsidRPr="00644A52">
              <w:rPr>
                <w:b/>
                <w:bCs/>
                <w:cs/>
              </w:rPr>
              <w:t xml:space="preserve">රජ </w:t>
            </w:r>
          </w:p>
        </w:tc>
        <w:tc>
          <w:tcPr>
            <w:tcW w:w="381" w:type="dxa"/>
          </w:tcPr>
          <w:p w14:paraId="13235D5B" w14:textId="7968F62B" w:rsidR="000B0E07" w:rsidRPr="00644A52" w:rsidRDefault="000B0E07" w:rsidP="000B0E07">
            <w:r w:rsidRPr="00E031F4">
              <w:rPr>
                <w:b/>
                <w:bCs/>
              </w:rPr>
              <w:t>:-</w:t>
            </w:r>
          </w:p>
        </w:tc>
        <w:tc>
          <w:tcPr>
            <w:tcW w:w="7608" w:type="dxa"/>
          </w:tcPr>
          <w:p w14:paraId="0EA2488C" w14:textId="18C1EFC0" w:rsidR="000B0E07" w:rsidRPr="00644A52" w:rsidRDefault="000B0E07" w:rsidP="000B0E07">
            <w:r w:rsidRPr="00644A52">
              <w:rPr>
                <w:cs/>
              </w:rPr>
              <w:t>ඒ වැඩියක් දිරා ගිය සිවුරුවලට</w:t>
            </w:r>
            <w:r w:rsidRPr="00644A52">
              <w:t>?</w:t>
            </w:r>
          </w:p>
        </w:tc>
      </w:tr>
      <w:tr w:rsidR="000B0E07" w:rsidRPr="00644A52" w14:paraId="17CEA975" w14:textId="77777777" w:rsidTr="006B10ED">
        <w:tc>
          <w:tcPr>
            <w:tcW w:w="1361" w:type="dxa"/>
          </w:tcPr>
          <w:p w14:paraId="7B210E62" w14:textId="73032BBB" w:rsidR="000B0E07" w:rsidRPr="00644A52" w:rsidRDefault="000B0E07" w:rsidP="000B0E07">
            <w:pPr>
              <w:rPr>
                <w:b/>
                <w:bCs/>
                <w:cs/>
              </w:rPr>
            </w:pPr>
            <w:r w:rsidRPr="00644A52">
              <w:rPr>
                <w:b/>
                <w:bCs/>
                <w:cs/>
              </w:rPr>
              <w:t>තෙරණුවෝ</w:t>
            </w:r>
            <w:r w:rsidRPr="00644A52">
              <w:rPr>
                <w:b/>
                <w:bCs/>
              </w:rPr>
              <w:t xml:space="preserve"> </w:t>
            </w:r>
          </w:p>
        </w:tc>
        <w:tc>
          <w:tcPr>
            <w:tcW w:w="381" w:type="dxa"/>
          </w:tcPr>
          <w:p w14:paraId="621FF9B9" w14:textId="7CE54C31" w:rsidR="000B0E07" w:rsidRPr="00644A52" w:rsidRDefault="000B0E07" w:rsidP="000B0E07">
            <w:pPr>
              <w:rPr>
                <w:cs/>
              </w:rPr>
            </w:pPr>
            <w:r w:rsidRPr="00E031F4">
              <w:rPr>
                <w:b/>
                <w:bCs/>
              </w:rPr>
              <w:t>:-</w:t>
            </w:r>
          </w:p>
        </w:tc>
        <w:tc>
          <w:tcPr>
            <w:tcW w:w="7608" w:type="dxa"/>
          </w:tcPr>
          <w:p w14:paraId="3E31CE93" w14:textId="1429ACD3" w:rsidR="000B0E07" w:rsidRPr="00644A52" w:rsidRDefault="000B0E07" w:rsidP="000B0E07">
            <w:r w:rsidRPr="00644A52">
              <w:rPr>
                <w:cs/>
              </w:rPr>
              <w:t>ඔවුහු ඒවා පසතුරුණුවලට යොදා ගන්නෝ ය</w:t>
            </w:r>
            <w:r w:rsidR="009F33DD">
              <w:t>.</w:t>
            </w:r>
          </w:p>
        </w:tc>
      </w:tr>
      <w:tr w:rsidR="000B0E07" w:rsidRPr="00644A52" w14:paraId="5D9F9A93" w14:textId="77777777" w:rsidTr="006B10ED">
        <w:tc>
          <w:tcPr>
            <w:tcW w:w="1361" w:type="dxa"/>
          </w:tcPr>
          <w:p w14:paraId="6E47AEFD" w14:textId="5BB19028" w:rsidR="000B0E07" w:rsidRPr="00644A52" w:rsidRDefault="000B0E07" w:rsidP="000B0E07">
            <w:pPr>
              <w:rPr>
                <w:b/>
                <w:bCs/>
                <w:cs/>
              </w:rPr>
            </w:pPr>
            <w:r w:rsidRPr="00644A52">
              <w:rPr>
                <w:b/>
                <w:bCs/>
                <w:cs/>
              </w:rPr>
              <w:t xml:space="preserve">රජ </w:t>
            </w:r>
          </w:p>
        </w:tc>
        <w:tc>
          <w:tcPr>
            <w:tcW w:w="381" w:type="dxa"/>
          </w:tcPr>
          <w:p w14:paraId="6FC37588" w14:textId="65F00561" w:rsidR="000B0E07" w:rsidRPr="00644A52" w:rsidRDefault="000B0E07" w:rsidP="000B0E07">
            <w:r w:rsidRPr="00E031F4">
              <w:rPr>
                <w:b/>
                <w:bCs/>
              </w:rPr>
              <w:t>:-</w:t>
            </w:r>
          </w:p>
        </w:tc>
        <w:tc>
          <w:tcPr>
            <w:tcW w:w="7608" w:type="dxa"/>
          </w:tcPr>
          <w:p w14:paraId="4F1116AC" w14:textId="1DD7E236" w:rsidR="009F33DD" w:rsidRPr="00644A52" w:rsidRDefault="000B0E07" w:rsidP="000B0E07">
            <w:r w:rsidRPr="00644A52">
              <w:rPr>
                <w:cs/>
              </w:rPr>
              <w:t>පරණ පසතුරුණු</w:t>
            </w:r>
            <w:r w:rsidRPr="00644A52">
              <w:t xml:space="preserve">? </w:t>
            </w:r>
          </w:p>
        </w:tc>
      </w:tr>
      <w:tr w:rsidR="000B0E07" w:rsidRPr="00644A52" w14:paraId="1B7D8116" w14:textId="77777777" w:rsidTr="006B10ED">
        <w:tc>
          <w:tcPr>
            <w:tcW w:w="1361" w:type="dxa"/>
          </w:tcPr>
          <w:p w14:paraId="4EF9EE4A" w14:textId="45F425AC" w:rsidR="000B0E07" w:rsidRPr="00644A52" w:rsidRDefault="000B0E07" w:rsidP="000B0E07">
            <w:pPr>
              <w:rPr>
                <w:b/>
                <w:bCs/>
                <w:cs/>
              </w:rPr>
            </w:pPr>
            <w:r w:rsidRPr="00644A52">
              <w:rPr>
                <w:b/>
                <w:bCs/>
                <w:cs/>
              </w:rPr>
              <w:t>තෙරණුවෝ</w:t>
            </w:r>
            <w:r w:rsidRPr="00644A52">
              <w:rPr>
                <w:b/>
                <w:bCs/>
              </w:rPr>
              <w:t xml:space="preserve"> </w:t>
            </w:r>
          </w:p>
        </w:tc>
        <w:tc>
          <w:tcPr>
            <w:tcW w:w="381" w:type="dxa"/>
          </w:tcPr>
          <w:p w14:paraId="41D31FD1" w14:textId="26889AC4" w:rsidR="000B0E07" w:rsidRPr="00644A52" w:rsidRDefault="000B0E07" w:rsidP="000B0E07">
            <w:pPr>
              <w:rPr>
                <w:cs/>
              </w:rPr>
            </w:pPr>
            <w:r w:rsidRPr="00E031F4">
              <w:rPr>
                <w:b/>
                <w:bCs/>
              </w:rPr>
              <w:t>:-</w:t>
            </w:r>
          </w:p>
        </w:tc>
        <w:tc>
          <w:tcPr>
            <w:tcW w:w="7608" w:type="dxa"/>
          </w:tcPr>
          <w:p w14:paraId="65377482" w14:textId="78C99C7B" w:rsidR="000B0E07" w:rsidRPr="00644A52" w:rsidRDefault="000B0E07" w:rsidP="000B0E07">
            <w:r w:rsidRPr="00644A52">
              <w:rPr>
                <w:cs/>
              </w:rPr>
              <w:t>බුමුතුරුණුවලට යොදන්නෝ ය</w:t>
            </w:r>
            <w:r w:rsidR="009F33DD">
              <w:t>.</w:t>
            </w:r>
          </w:p>
        </w:tc>
      </w:tr>
      <w:tr w:rsidR="000B0E07" w:rsidRPr="00644A52" w14:paraId="5C1E66A0" w14:textId="77777777" w:rsidTr="006B10ED">
        <w:tc>
          <w:tcPr>
            <w:tcW w:w="1361" w:type="dxa"/>
          </w:tcPr>
          <w:p w14:paraId="38CDE503" w14:textId="42561AD7" w:rsidR="000B0E07" w:rsidRPr="00644A52" w:rsidRDefault="000B0E07" w:rsidP="000B0E07">
            <w:pPr>
              <w:rPr>
                <w:b/>
                <w:bCs/>
                <w:cs/>
              </w:rPr>
            </w:pPr>
            <w:r w:rsidRPr="00644A52">
              <w:rPr>
                <w:b/>
                <w:bCs/>
                <w:cs/>
              </w:rPr>
              <w:t xml:space="preserve">රජ </w:t>
            </w:r>
          </w:p>
        </w:tc>
        <w:tc>
          <w:tcPr>
            <w:tcW w:w="381" w:type="dxa"/>
          </w:tcPr>
          <w:p w14:paraId="37DEF420" w14:textId="287D54EB" w:rsidR="000B0E07" w:rsidRPr="00644A52" w:rsidRDefault="000B0E07" w:rsidP="000B0E07">
            <w:r w:rsidRPr="00E031F4">
              <w:rPr>
                <w:b/>
                <w:bCs/>
              </w:rPr>
              <w:t>:-</w:t>
            </w:r>
          </w:p>
        </w:tc>
        <w:tc>
          <w:tcPr>
            <w:tcW w:w="7608" w:type="dxa"/>
          </w:tcPr>
          <w:p w14:paraId="4DD76A86" w14:textId="698500A9" w:rsidR="009F33DD" w:rsidRPr="00644A52" w:rsidRDefault="000B0E07" w:rsidP="000B0E07">
            <w:r w:rsidRPr="00644A52">
              <w:rPr>
                <w:cs/>
              </w:rPr>
              <w:t>පරණ බුමුතුරුණු</w:t>
            </w:r>
            <w:r w:rsidRPr="00644A52">
              <w:t xml:space="preserve">? </w:t>
            </w:r>
          </w:p>
        </w:tc>
      </w:tr>
      <w:tr w:rsidR="000B0E07" w:rsidRPr="00644A52" w14:paraId="30F2FB6F" w14:textId="77777777" w:rsidTr="006B10ED">
        <w:tc>
          <w:tcPr>
            <w:tcW w:w="1361" w:type="dxa"/>
          </w:tcPr>
          <w:p w14:paraId="15540110" w14:textId="7C507E65" w:rsidR="000B0E07" w:rsidRPr="00644A52" w:rsidRDefault="000B0E07" w:rsidP="000B0E07">
            <w:pPr>
              <w:rPr>
                <w:b/>
                <w:bCs/>
                <w:cs/>
              </w:rPr>
            </w:pPr>
            <w:r w:rsidRPr="00644A52">
              <w:rPr>
                <w:b/>
                <w:bCs/>
                <w:cs/>
              </w:rPr>
              <w:t>තෙරණුවෝ</w:t>
            </w:r>
            <w:r w:rsidRPr="00644A52">
              <w:rPr>
                <w:b/>
                <w:bCs/>
              </w:rPr>
              <w:t xml:space="preserve"> </w:t>
            </w:r>
          </w:p>
        </w:tc>
        <w:tc>
          <w:tcPr>
            <w:tcW w:w="381" w:type="dxa"/>
          </w:tcPr>
          <w:p w14:paraId="0FD5F2D5" w14:textId="15AC5F9A" w:rsidR="000B0E07" w:rsidRPr="00644A52" w:rsidRDefault="000B0E07" w:rsidP="000B0E07">
            <w:pPr>
              <w:rPr>
                <w:cs/>
              </w:rPr>
            </w:pPr>
            <w:r w:rsidRPr="00E031F4">
              <w:rPr>
                <w:b/>
                <w:bCs/>
              </w:rPr>
              <w:t>:-</w:t>
            </w:r>
          </w:p>
        </w:tc>
        <w:tc>
          <w:tcPr>
            <w:tcW w:w="7608" w:type="dxa"/>
          </w:tcPr>
          <w:p w14:paraId="52B97CBB" w14:textId="2E4B5A3F" w:rsidR="000B0E07" w:rsidRPr="00644A52" w:rsidRDefault="000B0E07" w:rsidP="000B0E07">
            <w:r w:rsidRPr="00644A52">
              <w:rPr>
                <w:cs/>
              </w:rPr>
              <w:t>පා පිසුම් කරන්නෝ ය</w:t>
            </w:r>
            <w:r w:rsidR="009F33DD">
              <w:t>.</w:t>
            </w:r>
          </w:p>
        </w:tc>
      </w:tr>
      <w:tr w:rsidR="000B0E07" w:rsidRPr="00644A52" w14:paraId="609E00FE" w14:textId="77777777" w:rsidTr="006B10ED">
        <w:tc>
          <w:tcPr>
            <w:tcW w:w="1361" w:type="dxa"/>
          </w:tcPr>
          <w:p w14:paraId="74A4A192" w14:textId="370DF628" w:rsidR="000B0E07" w:rsidRPr="00644A52" w:rsidRDefault="000B0E07" w:rsidP="000B0E07">
            <w:pPr>
              <w:rPr>
                <w:b/>
                <w:bCs/>
                <w:cs/>
              </w:rPr>
            </w:pPr>
            <w:r w:rsidRPr="00644A52">
              <w:rPr>
                <w:b/>
                <w:bCs/>
                <w:cs/>
              </w:rPr>
              <w:t xml:space="preserve">රජ </w:t>
            </w:r>
          </w:p>
        </w:tc>
        <w:tc>
          <w:tcPr>
            <w:tcW w:w="381" w:type="dxa"/>
          </w:tcPr>
          <w:p w14:paraId="0C5935C4" w14:textId="46A2B1BD" w:rsidR="000B0E07" w:rsidRPr="00644A52" w:rsidRDefault="000B0E07" w:rsidP="000B0E07">
            <w:r w:rsidRPr="00E031F4">
              <w:rPr>
                <w:b/>
                <w:bCs/>
              </w:rPr>
              <w:t>:-</w:t>
            </w:r>
          </w:p>
        </w:tc>
        <w:tc>
          <w:tcPr>
            <w:tcW w:w="7608" w:type="dxa"/>
          </w:tcPr>
          <w:p w14:paraId="6AD74C7B" w14:textId="5D167413" w:rsidR="000B0E07" w:rsidRPr="00644A52" w:rsidRDefault="000B0E07" w:rsidP="000B0E07">
            <w:r w:rsidRPr="00644A52">
              <w:rPr>
                <w:cs/>
              </w:rPr>
              <w:t>පරණ පා පිසුම්</w:t>
            </w:r>
            <w:r w:rsidRPr="00644A52">
              <w:t>?</w:t>
            </w:r>
          </w:p>
        </w:tc>
      </w:tr>
      <w:tr w:rsidR="000B0E07" w:rsidRPr="00644A52" w14:paraId="09CAD92A" w14:textId="77777777" w:rsidTr="006B10ED">
        <w:tc>
          <w:tcPr>
            <w:tcW w:w="1361" w:type="dxa"/>
          </w:tcPr>
          <w:p w14:paraId="28990949" w14:textId="2DA933F9" w:rsidR="000B0E07" w:rsidRPr="00644A52" w:rsidRDefault="000B0E07" w:rsidP="000B0E07">
            <w:pPr>
              <w:rPr>
                <w:b/>
                <w:bCs/>
                <w:cs/>
              </w:rPr>
            </w:pPr>
            <w:r w:rsidRPr="00644A52">
              <w:rPr>
                <w:b/>
                <w:bCs/>
                <w:cs/>
              </w:rPr>
              <w:t>තෙරණුවෝ</w:t>
            </w:r>
            <w:r w:rsidRPr="00644A52">
              <w:rPr>
                <w:b/>
                <w:bCs/>
              </w:rPr>
              <w:t xml:space="preserve"> </w:t>
            </w:r>
          </w:p>
        </w:tc>
        <w:tc>
          <w:tcPr>
            <w:tcW w:w="381" w:type="dxa"/>
          </w:tcPr>
          <w:p w14:paraId="522D0189" w14:textId="4B6E23DA" w:rsidR="000B0E07" w:rsidRPr="00644A52" w:rsidRDefault="000B0E07" w:rsidP="000B0E07">
            <w:pPr>
              <w:rPr>
                <w:cs/>
              </w:rPr>
            </w:pPr>
            <w:r w:rsidRPr="00E031F4">
              <w:rPr>
                <w:b/>
                <w:bCs/>
              </w:rPr>
              <w:t>:-</w:t>
            </w:r>
          </w:p>
        </w:tc>
        <w:tc>
          <w:tcPr>
            <w:tcW w:w="7608" w:type="dxa"/>
          </w:tcPr>
          <w:p w14:paraId="1205F669" w14:textId="7DA1A542" w:rsidR="000B0E07" w:rsidRPr="00644A52" w:rsidRDefault="000B0E07" w:rsidP="000B0E07">
            <w:r w:rsidRPr="00644A52">
              <w:rPr>
                <w:cs/>
              </w:rPr>
              <w:t>කෑලි කෑලි කොට මැටි හා කවලම් කොට බිත්ති පිරියම් කරන්නෝ ය</w:t>
            </w:r>
            <w:r w:rsidR="009F33DD">
              <w:t>.</w:t>
            </w:r>
          </w:p>
        </w:tc>
      </w:tr>
      <w:tr w:rsidR="000B0E07" w:rsidRPr="00644A52" w14:paraId="61BCB6EE" w14:textId="77777777" w:rsidTr="006B10ED">
        <w:tc>
          <w:tcPr>
            <w:tcW w:w="1361" w:type="dxa"/>
          </w:tcPr>
          <w:p w14:paraId="45F9CA84" w14:textId="4AB8BE24" w:rsidR="000B0E07" w:rsidRPr="00644A52" w:rsidRDefault="000B0E07" w:rsidP="000B0E07">
            <w:pPr>
              <w:rPr>
                <w:b/>
                <w:bCs/>
                <w:cs/>
              </w:rPr>
            </w:pPr>
            <w:r w:rsidRPr="00644A52">
              <w:rPr>
                <w:b/>
                <w:bCs/>
                <w:cs/>
              </w:rPr>
              <w:t xml:space="preserve">රජ </w:t>
            </w:r>
          </w:p>
        </w:tc>
        <w:tc>
          <w:tcPr>
            <w:tcW w:w="381" w:type="dxa"/>
          </w:tcPr>
          <w:p w14:paraId="6B01DE38" w14:textId="6B9A984C" w:rsidR="000B0E07" w:rsidRPr="00644A52" w:rsidRDefault="000B0E07" w:rsidP="000B0E07">
            <w:r w:rsidRPr="00E031F4">
              <w:rPr>
                <w:b/>
                <w:bCs/>
              </w:rPr>
              <w:t>:-</w:t>
            </w:r>
          </w:p>
        </w:tc>
        <w:tc>
          <w:tcPr>
            <w:tcW w:w="7608" w:type="dxa"/>
          </w:tcPr>
          <w:p w14:paraId="1ADB14E1" w14:textId="6B68B4F1" w:rsidR="000B0E07" w:rsidRPr="00644A52" w:rsidRDefault="000B0E07" w:rsidP="000B0E07">
            <w:r w:rsidRPr="00644A52">
              <w:rPr>
                <w:cs/>
              </w:rPr>
              <w:t>කොතරම් හොඳ ද</w:t>
            </w:r>
            <w:r w:rsidRPr="00644A52">
              <w:t xml:space="preserve">, </w:t>
            </w:r>
            <w:r w:rsidRPr="00644A52">
              <w:rPr>
                <w:cs/>
              </w:rPr>
              <w:t>ස්වාමීනි! මෙතෙක් තැන් ගොසිනුත් ඒවා නො නැසුනේ නො වේ ද</w:t>
            </w:r>
            <w:r w:rsidRPr="00644A52">
              <w:t>?</w:t>
            </w:r>
          </w:p>
        </w:tc>
      </w:tr>
      <w:tr w:rsidR="000B0E07" w:rsidRPr="00644A52" w14:paraId="79C8E48E" w14:textId="77777777" w:rsidTr="006B10ED">
        <w:trPr>
          <w:trHeight w:val="747"/>
        </w:trPr>
        <w:tc>
          <w:tcPr>
            <w:tcW w:w="1361" w:type="dxa"/>
          </w:tcPr>
          <w:p w14:paraId="1FC2B556" w14:textId="2C6341EC" w:rsidR="000B0E07" w:rsidRPr="00644A52" w:rsidRDefault="000B0E07" w:rsidP="000B0E07">
            <w:pPr>
              <w:rPr>
                <w:b/>
                <w:bCs/>
                <w:cs/>
              </w:rPr>
            </w:pPr>
            <w:r w:rsidRPr="00644A52">
              <w:rPr>
                <w:b/>
                <w:bCs/>
                <w:cs/>
              </w:rPr>
              <w:t>තෙරණුවෝ</w:t>
            </w:r>
            <w:r w:rsidRPr="00644A52">
              <w:rPr>
                <w:b/>
                <w:bCs/>
              </w:rPr>
              <w:t xml:space="preserve"> </w:t>
            </w:r>
          </w:p>
        </w:tc>
        <w:tc>
          <w:tcPr>
            <w:tcW w:w="381" w:type="dxa"/>
          </w:tcPr>
          <w:p w14:paraId="22061DAF" w14:textId="7D6493FC" w:rsidR="000B0E07" w:rsidRPr="00644A52" w:rsidRDefault="000B0E07" w:rsidP="000B0E07">
            <w:pPr>
              <w:rPr>
                <w:cs/>
              </w:rPr>
            </w:pPr>
            <w:r w:rsidRPr="00E031F4">
              <w:rPr>
                <w:b/>
                <w:bCs/>
              </w:rPr>
              <w:t>:-</w:t>
            </w:r>
          </w:p>
        </w:tc>
        <w:tc>
          <w:tcPr>
            <w:tcW w:w="7608" w:type="dxa"/>
          </w:tcPr>
          <w:p w14:paraId="0BB354CD" w14:textId="3277514F" w:rsidR="000B0E07" w:rsidRPr="00644A52" w:rsidRDefault="000B0E07" w:rsidP="000B0E07">
            <w:r w:rsidRPr="00644A52">
              <w:rPr>
                <w:cs/>
              </w:rPr>
              <w:t>ඔව්! මහරජ! අපට දෙන ලද්ද කොතරම් කබල් මුවත් නො නැසෙන්නේ ය</w:t>
            </w:r>
            <w:r w:rsidRPr="00644A52">
              <w:t xml:space="preserve">, </w:t>
            </w:r>
            <w:r w:rsidRPr="00644A52">
              <w:rPr>
                <w:cs/>
              </w:rPr>
              <w:t>දුන් අයට පින් පිණිස අපි ඒවා ප්‍රයෝජන ගන්නමෝ ය</w:t>
            </w:r>
            <w:r w:rsidR="00F13EFD">
              <w:t>.</w:t>
            </w:r>
          </w:p>
        </w:tc>
      </w:tr>
    </w:tbl>
    <w:p w14:paraId="61783E94" w14:textId="77777777" w:rsidR="005A45A0" w:rsidRDefault="00FD7798" w:rsidP="005A45A0">
      <w:r w:rsidRPr="00E025D0">
        <w:rPr>
          <w:cs/>
        </w:rPr>
        <w:t>රජ තෙමේ සතුටින් ඉල්පගියේ</w:t>
      </w:r>
      <w:r w:rsidRPr="00E025D0">
        <w:t xml:space="preserve">, </w:t>
      </w:r>
      <w:r w:rsidRPr="00E025D0">
        <w:rPr>
          <w:cs/>
        </w:rPr>
        <w:t>තවත් සළු පන් සියයක් ගෙන්වා</w:t>
      </w:r>
      <w:r w:rsidRPr="00E025D0">
        <w:t xml:space="preserve">, </w:t>
      </w:r>
      <w:r w:rsidRPr="00E025D0">
        <w:rPr>
          <w:cs/>
        </w:rPr>
        <w:t xml:space="preserve">තෙරුන් පා මුල තැබ්බවී ය. </w:t>
      </w:r>
    </w:p>
    <w:p w14:paraId="53A919B5" w14:textId="1E348FAA" w:rsidR="00FD7798" w:rsidRPr="00E025D0" w:rsidRDefault="00FD7798" w:rsidP="005A45A0">
      <w:r w:rsidRPr="00E025D0">
        <w:rPr>
          <w:cs/>
        </w:rPr>
        <w:t>අහෝ! පිණ පුදුම ය! පුණ්‍යවිපාකය කෙසේ පිරිසිඳිය හැකි ද ආනන්ද ස්ථවිරයන් වහන්සේ</w:t>
      </w:r>
      <w:r w:rsidRPr="00E025D0">
        <w:t xml:space="preserve">, </w:t>
      </w:r>
      <w:r w:rsidRPr="00E025D0">
        <w:rPr>
          <w:cs/>
        </w:rPr>
        <w:t>තමන්ගේ පාමුල තබාලා දුන්නා වූ කහවණු පන්සියය පන්සියය අගනා පිළි</w:t>
      </w:r>
      <w:r w:rsidRPr="00E025D0">
        <w:t xml:space="preserve">, </w:t>
      </w:r>
      <w:r w:rsidRPr="00E025D0">
        <w:rPr>
          <w:cs/>
        </w:rPr>
        <w:t>දහස දහස බැගින්</w:t>
      </w:r>
      <w:r w:rsidRPr="00E025D0">
        <w:t xml:space="preserve">, </w:t>
      </w:r>
      <w:r w:rsidRPr="00E025D0">
        <w:rPr>
          <w:cs/>
        </w:rPr>
        <w:t>ල</w:t>
      </w:r>
      <w:r w:rsidR="00022B53">
        <w:rPr>
          <w:cs/>
          <w:lang w:bidi="si-LK"/>
        </w:rPr>
        <w:t>ක්‍ෂ</w:t>
      </w:r>
      <w:r w:rsidRPr="00E025D0">
        <w:rPr>
          <w:cs/>
        </w:rPr>
        <w:t xml:space="preserve"> වාරයක් ද</w:t>
      </w:r>
      <w:r w:rsidRPr="00E025D0">
        <w:t xml:space="preserve">, </w:t>
      </w:r>
      <w:r w:rsidRPr="00E025D0">
        <w:rPr>
          <w:cs/>
        </w:rPr>
        <w:t>කහවණු දහස දහස අගනා පිළි</w:t>
      </w:r>
      <w:r w:rsidRPr="00E025D0">
        <w:t xml:space="preserve">, </w:t>
      </w:r>
      <w:r w:rsidRPr="00E025D0">
        <w:rPr>
          <w:cs/>
        </w:rPr>
        <w:t>දහස දහස බැගින් දහස් වරක් ද</w:t>
      </w:r>
      <w:r w:rsidRPr="00E025D0">
        <w:t xml:space="preserve">, </w:t>
      </w:r>
      <w:r w:rsidRPr="00E025D0">
        <w:rPr>
          <w:cs/>
        </w:rPr>
        <w:t>කහවණු ල</w:t>
      </w:r>
      <w:r w:rsidR="00022B53">
        <w:rPr>
          <w:cs/>
          <w:lang w:bidi="si-LK"/>
        </w:rPr>
        <w:t>ක්‍ෂ</w:t>
      </w:r>
      <w:r w:rsidRPr="00E025D0">
        <w:rPr>
          <w:cs/>
        </w:rPr>
        <w:t>ය ල</w:t>
      </w:r>
      <w:r w:rsidR="00022B53">
        <w:rPr>
          <w:cs/>
          <w:lang w:bidi="si-LK"/>
        </w:rPr>
        <w:t>ක්‍ෂ</w:t>
      </w:r>
      <w:r w:rsidRPr="00E025D0">
        <w:rPr>
          <w:cs/>
        </w:rPr>
        <w:t>ය අගනා පිළි</w:t>
      </w:r>
      <w:r w:rsidRPr="00E025D0">
        <w:t xml:space="preserve">, </w:t>
      </w:r>
      <w:r w:rsidRPr="00E025D0">
        <w:rPr>
          <w:cs/>
        </w:rPr>
        <w:t>දහස දහස බැගින් සියවරක් ද ලැබුහ. මහාපිණැත්තෝ ය</w:t>
      </w:r>
      <w:r w:rsidRPr="00E025D0">
        <w:t xml:space="preserve">, </w:t>
      </w:r>
      <w:r w:rsidRPr="00E025D0">
        <w:rPr>
          <w:cs/>
        </w:rPr>
        <w:t>ආනන්ද ස්ථවිරයන් වහන්සේ. එක</w:t>
      </w:r>
      <w:r w:rsidRPr="00E025D0">
        <w:t xml:space="preserve">, </w:t>
      </w:r>
      <w:r w:rsidRPr="00E025D0">
        <w:rPr>
          <w:cs/>
        </w:rPr>
        <w:t>දෙක</w:t>
      </w:r>
      <w:r w:rsidRPr="00E025D0">
        <w:t xml:space="preserve">, </w:t>
      </w:r>
      <w:r w:rsidRPr="00E025D0">
        <w:rPr>
          <w:cs/>
        </w:rPr>
        <w:t>තුණ</w:t>
      </w:r>
      <w:r w:rsidRPr="00E025D0">
        <w:t xml:space="preserve">, </w:t>
      </w:r>
      <w:r w:rsidRPr="00E025D0">
        <w:rPr>
          <w:cs/>
        </w:rPr>
        <w:t>හතර</w:t>
      </w:r>
      <w:r w:rsidRPr="00E025D0">
        <w:t xml:space="preserve">, </w:t>
      </w:r>
      <w:r w:rsidRPr="00E025D0">
        <w:rPr>
          <w:cs/>
        </w:rPr>
        <w:t>පහ</w:t>
      </w:r>
      <w:r w:rsidRPr="00E025D0">
        <w:t xml:space="preserve">, </w:t>
      </w:r>
      <w:r w:rsidRPr="00E025D0">
        <w:rPr>
          <w:cs/>
        </w:rPr>
        <w:t>දහය යන ඈලෙසින් ලැබූ පිළීවල ගණනක් නැත්තේ ය. බුදුරජුන් පිරිණිවුනු කල්හි</w:t>
      </w:r>
      <w:r w:rsidRPr="00E025D0">
        <w:t xml:space="preserve">, </w:t>
      </w:r>
      <w:r w:rsidRPr="00E025D0">
        <w:rPr>
          <w:cs/>
        </w:rPr>
        <w:t>ආනන්ද ස්ථවිරයන් වහන්සේ</w:t>
      </w:r>
      <w:r w:rsidRPr="00E025D0">
        <w:t xml:space="preserve">, </w:t>
      </w:r>
      <w:r w:rsidRPr="00E025D0">
        <w:rPr>
          <w:cs/>
        </w:rPr>
        <w:t>මුළු දඹදිව අහු මුළු නො හැර</w:t>
      </w:r>
      <w:r w:rsidRPr="00E025D0">
        <w:t xml:space="preserve">, </w:t>
      </w:r>
      <w:r w:rsidRPr="00E025D0">
        <w:rPr>
          <w:cs/>
        </w:rPr>
        <w:t>හැම වෙහෙරැ වැසි භි</w:t>
      </w:r>
      <w:r w:rsidR="00022B53">
        <w:rPr>
          <w:cs/>
          <w:lang w:bidi="si-LK"/>
        </w:rPr>
        <w:t>ක්‍ෂූ</w:t>
      </w:r>
      <w:r w:rsidRPr="00E025D0">
        <w:rPr>
          <w:cs/>
        </w:rPr>
        <w:t>න් වහන්සේලාට</w:t>
      </w:r>
      <w:r w:rsidRPr="00E025D0">
        <w:t xml:space="preserve">, </w:t>
      </w:r>
      <w:r w:rsidRPr="00E025D0">
        <w:rPr>
          <w:cs/>
        </w:rPr>
        <w:t xml:space="preserve">තමන් අයත් සිවුරු පිරිකර බෙදා දුන්හ. </w:t>
      </w:r>
    </w:p>
    <w:p w14:paraId="194C0ED2" w14:textId="1944CE0F" w:rsidR="00FD7798" w:rsidRPr="00E025D0" w:rsidRDefault="00FD7798" w:rsidP="00A55CB9">
      <w:r w:rsidRPr="00E025D0">
        <w:rPr>
          <w:cs/>
        </w:rPr>
        <w:t>මෙතෙක් මාගන්දියා</w:t>
      </w:r>
      <w:r w:rsidRPr="00E025D0">
        <w:t xml:space="preserve">, </w:t>
      </w:r>
      <w:r w:rsidRPr="00E025D0">
        <w:rPr>
          <w:cs/>
        </w:rPr>
        <w:t>සාමාවතිය නසන්නට හා</w:t>
      </w:r>
      <w:r w:rsidRPr="00E025D0">
        <w:t xml:space="preserve">, </w:t>
      </w:r>
      <w:r w:rsidRPr="00E025D0">
        <w:rPr>
          <w:cs/>
        </w:rPr>
        <w:t xml:space="preserve">බුදුරජුන් පිරිහෙලන්නට කළ හැම උපායයෙක් ම මෙසේ නිෂ්ඵලව ගියේ ය. එහෙයින් ඕ තොමෝ </w:t>
      </w:r>
      <w:r w:rsidR="00A55CB9">
        <w:t>‘</w:t>
      </w:r>
      <w:r w:rsidRPr="00E025D0">
        <w:rPr>
          <w:cs/>
        </w:rPr>
        <w:t>මම යමක් කරම් ද</w:t>
      </w:r>
      <w:r w:rsidRPr="00E025D0">
        <w:t xml:space="preserve">, </w:t>
      </w:r>
      <w:r w:rsidRPr="00E025D0">
        <w:rPr>
          <w:cs/>
        </w:rPr>
        <w:t xml:space="preserve">ඒ හැමෙකෙක් ඒ මා සිතු </w:t>
      </w:r>
      <w:r w:rsidRPr="00E025D0">
        <w:rPr>
          <w:cs/>
        </w:rPr>
        <w:lastRenderedPageBreak/>
        <w:t>ලෙසින් නො වන්නේ ය</w:t>
      </w:r>
      <w:r w:rsidRPr="00E025D0">
        <w:t xml:space="preserve">, </w:t>
      </w:r>
      <w:r w:rsidRPr="00E025D0">
        <w:rPr>
          <w:cs/>
        </w:rPr>
        <w:t>දැන් කුමක් කරම් දැ</w:t>
      </w:r>
      <w:r w:rsidR="003E6E91">
        <w:t>’</w:t>
      </w:r>
      <w:r w:rsidRPr="00E025D0">
        <w:t xml:space="preserve"> </w:t>
      </w:r>
      <w:r w:rsidRPr="00E025D0">
        <w:rPr>
          <w:cs/>
        </w:rPr>
        <w:t>යි සිතුවිලි දැලෙහි වැටී සිටියා ය. දිනෙක</w:t>
      </w:r>
      <w:r w:rsidRPr="00E025D0">
        <w:t xml:space="preserve">, </w:t>
      </w:r>
      <w:r w:rsidR="00C66C1A">
        <w:rPr>
          <w:cs/>
          <w:lang w:bidi="si-LK"/>
        </w:rPr>
        <w:t>උදේන</w:t>
      </w:r>
      <w:r w:rsidRPr="00E025D0">
        <w:rPr>
          <w:cs/>
        </w:rPr>
        <w:t xml:space="preserve">රජු උයන් ගිය කල්හි මාගන්දියා තොමෝ ගෙට වැද සුලු පියාට ලියුමක් ලියූ ය. ඒ ලියුමය මේ. </w:t>
      </w:r>
    </w:p>
    <w:p w14:paraId="713D352D" w14:textId="46A55D46" w:rsidR="00FD7798" w:rsidRPr="00E025D0" w:rsidRDefault="00FD7798" w:rsidP="00A55CB9">
      <w:pPr>
        <w:pStyle w:val="Sinhalakawi"/>
      </w:pPr>
      <w:r w:rsidRPr="00E025D0">
        <w:rPr>
          <w:cs/>
        </w:rPr>
        <w:t>කොසබෑ නුවරැ</w:t>
      </w:r>
      <w:r w:rsidR="00A55CB9">
        <w:t xml:space="preserve">, </w:t>
      </w:r>
      <w:r w:rsidR="00C66C1A">
        <w:rPr>
          <w:cs/>
          <w:lang w:bidi="si-LK"/>
        </w:rPr>
        <w:t>උදේන</w:t>
      </w:r>
      <w:r w:rsidRPr="00E025D0">
        <w:rPr>
          <w:cs/>
        </w:rPr>
        <w:t xml:space="preserve"> රජමැදුරේදී ය. </w:t>
      </w:r>
    </w:p>
    <w:p w14:paraId="542DE6F9" w14:textId="77777777" w:rsidR="00FD7798" w:rsidRPr="00E025D0" w:rsidRDefault="00FD7798" w:rsidP="00A55CB9">
      <w:pPr>
        <w:pStyle w:val="Sinhalakawi"/>
      </w:pPr>
      <w:r w:rsidRPr="00E025D0">
        <w:rPr>
          <w:cs/>
        </w:rPr>
        <w:t xml:space="preserve">යටත්ව ලියමි. </w:t>
      </w:r>
    </w:p>
    <w:p w14:paraId="0002C064" w14:textId="50F813D4" w:rsidR="00FD7798" w:rsidRDefault="00FD7798" w:rsidP="00A55CB9">
      <w:pPr>
        <w:pStyle w:val="Sinhalakawi"/>
      </w:pPr>
      <w:r w:rsidRPr="00E025D0">
        <w:rPr>
          <w:cs/>
        </w:rPr>
        <w:t xml:space="preserve">පියතුමනි! </w:t>
      </w:r>
    </w:p>
    <w:p w14:paraId="581D9E35" w14:textId="034B2A34" w:rsidR="00A55CB9" w:rsidRPr="00E025D0" w:rsidRDefault="00A55CB9" w:rsidP="00A55CB9">
      <w:pPr>
        <w:pStyle w:val="Sinhalakawi"/>
      </w:pPr>
      <w:r>
        <w:t>-</w:t>
      </w:r>
    </w:p>
    <w:p w14:paraId="049B7F51" w14:textId="0C5B356C" w:rsidR="00FD7798" w:rsidRDefault="00FD7798" w:rsidP="00A55CB9">
      <w:pPr>
        <w:pStyle w:val="Sinhalakawi"/>
        <w:jc w:val="both"/>
      </w:pPr>
      <w:r w:rsidRPr="00E025D0">
        <w:rPr>
          <w:cs/>
        </w:rPr>
        <w:t xml:space="preserve">මම දැන් ලොකු අමාරුවක වැටී ඉඳිමි. කිසි අතෙකින් මට සැනසිල්ලෙක් නැත. කරණ වැඩවලින් මෙතෙක් කිසිත් පලෙක් නො ලැබුණේ ය. රෑට නිදි නැත. සිතුවිලිවලින් ඔළුව අවුල් වී ගොස් ය. දැන් මට එක ම පිහිට පියතුමා ය. එහෙයින් පියතුමන් අද හෙට ම කල් නො හැර සාමාවතියගේ පහයට ගොස් එහි තිබෙන රෙදි ගබඩාවලින් රෙදි ගෙණ තෙල් පොවා ඒ තෙල් රෙදිවලින් පහයෙහි හැම කණුවක් ම ඔතා කොයි ලෙසකින් නමුත් සාමාවතියත් ඇගේ පිරිවර ගෑණුත් ඇලාට නො දැනෙන ලෙසට පහයට ඇතුල් කොට දොරගුලු ලා පහයට ගිනි දල්වා ලනු මැනැවි. එසේ කොට පහයෙන් වහා බැස ආ යුතු ය. </w:t>
      </w:r>
    </w:p>
    <w:p w14:paraId="221D1DA5" w14:textId="5206F943" w:rsidR="00A55CB9" w:rsidRPr="00E025D0" w:rsidRDefault="00A55CB9" w:rsidP="00A55CB9">
      <w:pPr>
        <w:pStyle w:val="Sinhalakawi"/>
      </w:pPr>
      <w:r>
        <w:t>-</w:t>
      </w:r>
    </w:p>
    <w:p w14:paraId="66B6C2C7" w14:textId="77777777" w:rsidR="00A55CB9" w:rsidRDefault="00FD7798" w:rsidP="00A55CB9">
      <w:pPr>
        <w:pStyle w:val="Sinhalakawi"/>
      </w:pPr>
      <w:r w:rsidRPr="00E025D0">
        <w:rPr>
          <w:cs/>
        </w:rPr>
        <w:t>මෙයට</w:t>
      </w:r>
      <w:r w:rsidRPr="00E025D0">
        <w:t xml:space="preserve">, </w:t>
      </w:r>
    </w:p>
    <w:p w14:paraId="5C7008BD" w14:textId="759EC349" w:rsidR="00FD7798" w:rsidRPr="00E025D0" w:rsidRDefault="00FD7798" w:rsidP="00A55CB9">
      <w:pPr>
        <w:pStyle w:val="Sinhalakawi"/>
      </w:pPr>
      <w:r w:rsidRPr="00E025D0">
        <w:rPr>
          <w:cs/>
        </w:rPr>
        <w:t>කීකරු දූ</w:t>
      </w:r>
      <w:r w:rsidRPr="00E025D0">
        <w:t xml:space="preserve">, </w:t>
      </w:r>
    </w:p>
    <w:p w14:paraId="510C18D1" w14:textId="77777777" w:rsidR="00FD7798" w:rsidRPr="00E025D0" w:rsidRDefault="00FD7798" w:rsidP="00A55CB9">
      <w:pPr>
        <w:pStyle w:val="Sinhalakawi"/>
        <w:rPr>
          <w:b/>
          <w:bCs/>
        </w:rPr>
      </w:pPr>
      <w:r w:rsidRPr="00E025D0">
        <w:rPr>
          <w:b/>
          <w:bCs/>
          <w:cs/>
        </w:rPr>
        <w:t xml:space="preserve">මාගන්දියා </w:t>
      </w:r>
    </w:p>
    <w:p w14:paraId="5820E8B5" w14:textId="0EF5D31A" w:rsidR="00FD7798" w:rsidRPr="00E025D0" w:rsidRDefault="00C66C1A" w:rsidP="00A55CB9">
      <w:pPr>
        <w:pStyle w:val="Sinhalakawi"/>
      </w:pPr>
      <w:r>
        <w:rPr>
          <w:cs/>
          <w:lang w:bidi="si-LK"/>
        </w:rPr>
        <w:t>උදේන</w:t>
      </w:r>
      <w:r w:rsidR="00FD7798" w:rsidRPr="00E025D0">
        <w:rPr>
          <w:cs/>
        </w:rPr>
        <w:t xml:space="preserve"> රජබිසොව. </w:t>
      </w:r>
    </w:p>
    <w:p w14:paraId="0132628D" w14:textId="4329C4F0" w:rsidR="00FD7798" w:rsidRPr="00E025D0" w:rsidRDefault="00FD7798" w:rsidP="00A55CB9">
      <w:r w:rsidRPr="00E025D0">
        <w:rPr>
          <w:cs/>
        </w:rPr>
        <w:t>මේ ලියමන ලත් මාගන්දියාගේ සුලුපිය වූ මාගන්දිය බ්‍රාහ්මණ තෙමේ</w:t>
      </w:r>
      <w:r w:rsidRPr="00E025D0">
        <w:t xml:space="preserve">, </w:t>
      </w:r>
      <w:r w:rsidRPr="00E025D0">
        <w:rPr>
          <w:cs/>
        </w:rPr>
        <w:t>සාමාවතියගේ මාලිගාවට ගොස්</w:t>
      </w:r>
      <w:r w:rsidRPr="00E025D0">
        <w:t xml:space="preserve">, </w:t>
      </w:r>
      <w:r w:rsidRPr="00E025D0">
        <w:rPr>
          <w:cs/>
        </w:rPr>
        <w:t xml:space="preserve">පහයට නැග ගබඩා හැර රෙදි ගෙණ ඒ රෙදි තෙල් හැළිවල බහාලා තෙමා කණු ඔතන්ට පටන් ගත්තේ ය. සාමාවතිය හා ඇයගේ පිරිවර ගෑණු. </w:t>
      </w:r>
      <w:r w:rsidR="003E6E91">
        <w:t>‘</w:t>
      </w:r>
      <w:r w:rsidRPr="00E025D0">
        <w:rPr>
          <w:cs/>
        </w:rPr>
        <w:t>මේ කිමැ</w:t>
      </w:r>
      <w:r w:rsidR="003E6E91">
        <w:t>’</w:t>
      </w:r>
      <w:r w:rsidRPr="00E025D0">
        <w:t xml:space="preserve"> </w:t>
      </w:r>
      <w:r w:rsidRPr="00E025D0">
        <w:rPr>
          <w:cs/>
        </w:rPr>
        <w:t xml:space="preserve">යි කියමින් ඔහු වෙතට ගියහ. </w:t>
      </w:r>
      <w:r w:rsidR="003E6E91">
        <w:t>‘</w:t>
      </w:r>
      <w:r w:rsidRPr="00E025D0">
        <w:rPr>
          <w:cs/>
        </w:rPr>
        <w:t>පහයෙහි කණු ශක්තිමත් කරණු පිණිස මෙහි හැම කණුවක් ම තෙල් රෙදිවලින් ඔතාලන්නැ යි රජතුමන් විසින් දන්වා එවා තිබේ</w:t>
      </w:r>
      <w:r w:rsidRPr="00E025D0">
        <w:t xml:space="preserve">, </w:t>
      </w:r>
      <w:r w:rsidRPr="00E025D0">
        <w:rPr>
          <w:cs/>
        </w:rPr>
        <w:t>රජගෙයි යහපත අයහපත කිමැ යි දත නො හැක්කේ ය</w:t>
      </w:r>
      <w:r w:rsidRPr="00E025D0">
        <w:t xml:space="preserve">, </w:t>
      </w:r>
      <w:r w:rsidRPr="00E025D0">
        <w:rPr>
          <w:cs/>
        </w:rPr>
        <w:t>ඒ නිසා නුඹලා මේ තැනින් ගොස් තමන්ගේ කාමරවලට වැද වෙනදා මෙන් තම තමන්ගේ කටයුතු කළ යුතු ය</w:t>
      </w:r>
      <w:r w:rsidR="003E6E91">
        <w:t>’</w:t>
      </w:r>
      <w:r w:rsidRPr="00E025D0">
        <w:t xml:space="preserve"> </w:t>
      </w:r>
      <w:r w:rsidRPr="00E025D0">
        <w:rPr>
          <w:cs/>
        </w:rPr>
        <w:t>යි ඈලා කාමරතුළට කොට දොරගුලු ලා සැණෙකින් ගිනි තබා පහයෙන් බැස ගියේ ය. ගිනි දැල් දුටු සාමාවතී තොමෝ</w:t>
      </w:r>
      <w:r w:rsidRPr="00E025D0">
        <w:t xml:space="preserve">, </w:t>
      </w:r>
      <w:r w:rsidRPr="00E025D0">
        <w:rPr>
          <w:cs/>
        </w:rPr>
        <w:t>පරිවාර ස්ත්‍රීන් අමතා</w:t>
      </w:r>
      <w:r w:rsidRPr="00E025D0">
        <w:t xml:space="preserve">, </w:t>
      </w:r>
      <w:r w:rsidR="003E6E91">
        <w:t>‘</w:t>
      </w:r>
      <w:r w:rsidRPr="00E025D0">
        <w:rPr>
          <w:cs/>
        </w:rPr>
        <w:t>නො බියවවු මුලක් නැති මේ සසරට බැස එන අප මේ ලෙසින් ගින්නෙන් දැවුනු අත්බ්බවල සීමාවක් ගණනක් මොන ලෙසකින් වත් පිරිසිඳ නො දත හැකි ය</w:t>
      </w:r>
      <w:r w:rsidRPr="00E025D0">
        <w:t xml:space="preserve">, </w:t>
      </w:r>
      <w:r w:rsidRPr="00E025D0">
        <w:rPr>
          <w:cs/>
        </w:rPr>
        <w:t>එහෙයින් අප්‍රමත්ත වවු</w:t>
      </w:r>
      <w:r w:rsidR="003E6E91">
        <w:t>’</w:t>
      </w:r>
      <w:r w:rsidRPr="00E025D0">
        <w:t xml:space="preserve"> </w:t>
      </w:r>
      <w:r w:rsidRPr="00E025D0">
        <w:rPr>
          <w:cs/>
        </w:rPr>
        <w:t xml:space="preserve">යි අවවාද කළා ය. ඈලා සියල්ලෝ ම ගේ ගින්නෙන් ඇවිළ දන කල්හි </w:t>
      </w:r>
      <w:r w:rsidRPr="00E025D0">
        <w:rPr>
          <w:b/>
          <w:bCs/>
          <w:cs/>
        </w:rPr>
        <w:t>වෙදනා පරිග්‍රහක</w:t>
      </w:r>
      <w:r w:rsidR="00983463">
        <w:rPr>
          <w:b/>
          <w:bCs/>
          <w:cs/>
          <w:lang w:bidi="si-LK"/>
        </w:rPr>
        <w:t>ර්‍ම</w:t>
      </w:r>
      <w:r w:rsidRPr="00E025D0">
        <w:rPr>
          <w:b/>
          <w:bCs/>
          <w:cs/>
        </w:rPr>
        <w:t>ස්ථානය</w:t>
      </w:r>
      <w:r w:rsidRPr="00E025D0">
        <w:rPr>
          <w:cs/>
        </w:rPr>
        <w:t xml:space="preserve"> සිතට නැගුහ. ඒ වේලෙහි උන් අතුරෙහි. කෙනෙක් සෙද ගැමි වූහ. කෙනෙක් අනගැමි වූහ. </w:t>
      </w:r>
    </w:p>
    <w:p w14:paraId="04FB7BD1" w14:textId="2DA79F71" w:rsidR="00FD7798" w:rsidRPr="00E025D0" w:rsidRDefault="00FD7798" w:rsidP="001513C2">
      <w:r w:rsidRPr="00E025D0">
        <w:rPr>
          <w:cs/>
        </w:rPr>
        <w:t>එදා සවස බොහෝ ගණනක් භි</w:t>
      </w:r>
      <w:r w:rsidR="00022B53">
        <w:rPr>
          <w:cs/>
          <w:lang w:bidi="si-LK"/>
        </w:rPr>
        <w:t>ක්‍ෂූ</w:t>
      </w:r>
      <w:r w:rsidRPr="00E025D0">
        <w:rPr>
          <w:cs/>
        </w:rPr>
        <w:t>න් වහන්සේලා බුදුරජුන් කරා ගොස් වැඳ</w:t>
      </w:r>
      <w:r w:rsidRPr="00E025D0">
        <w:t xml:space="preserve">, </w:t>
      </w:r>
      <w:r w:rsidRPr="00E025D0">
        <w:rPr>
          <w:cs/>
        </w:rPr>
        <w:t>පසෙක හිඳ</w:t>
      </w:r>
      <w:r w:rsidRPr="00E025D0">
        <w:t xml:space="preserve">, </w:t>
      </w:r>
      <w:r w:rsidR="003E6E91">
        <w:t>‘</w:t>
      </w:r>
      <w:r w:rsidRPr="00E025D0">
        <w:rPr>
          <w:cs/>
        </w:rPr>
        <w:t xml:space="preserve">සවාමීනි! භාග්‍යවතුන් වහන්ස! </w:t>
      </w:r>
      <w:r w:rsidR="00C66C1A">
        <w:rPr>
          <w:cs/>
          <w:lang w:bidi="si-LK"/>
        </w:rPr>
        <w:t>උදේන</w:t>
      </w:r>
      <w:r w:rsidRPr="00E025D0">
        <w:rPr>
          <w:cs/>
        </w:rPr>
        <w:t>රජු උයන් කෙළියට ගිය වෙලේ</w:t>
      </w:r>
      <w:r w:rsidRPr="00E025D0">
        <w:t xml:space="preserve">, </w:t>
      </w:r>
      <w:r w:rsidRPr="00E025D0">
        <w:rPr>
          <w:cs/>
        </w:rPr>
        <w:t>සාමාවතිය හුන් ඇයගේ පහය ගින්නෙන් දැවී ගියේ ය</w:t>
      </w:r>
      <w:r w:rsidRPr="00E025D0">
        <w:t xml:space="preserve">, </w:t>
      </w:r>
      <w:r w:rsidRPr="00E025D0">
        <w:rPr>
          <w:cs/>
        </w:rPr>
        <w:t>සාමාවතී හා ඇගේ පරිවාරස්ත්‍රීහුද එහි තුළ හුන්හ</w:t>
      </w:r>
      <w:r w:rsidRPr="00E025D0">
        <w:t xml:space="preserve">, </w:t>
      </w:r>
      <w:r w:rsidRPr="00E025D0">
        <w:rPr>
          <w:cs/>
        </w:rPr>
        <w:t>ඈලා ද</w:t>
      </w:r>
      <w:r w:rsidRPr="00E025D0">
        <w:t xml:space="preserve">, </w:t>
      </w:r>
      <w:r w:rsidRPr="00E025D0">
        <w:rPr>
          <w:cs/>
        </w:rPr>
        <w:t>ගින්නට අසු වී දැවී ගියහ</w:t>
      </w:r>
      <w:r w:rsidR="001513C2">
        <w:t>’</w:t>
      </w:r>
      <w:r w:rsidRPr="00E025D0">
        <w:rPr>
          <w:cs/>
        </w:rPr>
        <w:t xml:space="preserve"> යි දැන ගන්නට ලැබී තිබේ</w:t>
      </w:r>
      <w:r w:rsidRPr="00E025D0">
        <w:t xml:space="preserve">, </w:t>
      </w:r>
      <w:r w:rsidRPr="00E025D0">
        <w:rPr>
          <w:cs/>
        </w:rPr>
        <w:t>එසේ නම්</w:t>
      </w:r>
      <w:r w:rsidRPr="00E025D0">
        <w:t xml:space="preserve">, </w:t>
      </w:r>
      <w:r w:rsidRPr="00E025D0">
        <w:rPr>
          <w:cs/>
        </w:rPr>
        <w:t>ස්වාමීනි! ඈලාගේ උපත කොතැනැ වී ද</w:t>
      </w:r>
      <w:r w:rsidRPr="00E025D0">
        <w:t xml:space="preserve">, </w:t>
      </w:r>
      <w:r w:rsidRPr="00E025D0">
        <w:rPr>
          <w:cs/>
        </w:rPr>
        <w:t>කෙසේ වී දැ</w:t>
      </w:r>
      <w:r w:rsidR="00394EF6">
        <w:t xml:space="preserve">’ </w:t>
      </w:r>
      <w:r w:rsidR="00394EF6">
        <w:rPr>
          <w:cs/>
          <w:lang w:bidi="si-LK"/>
        </w:rPr>
        <w:t>යි</w:t>
      </w:r>
      <w:r w:rsidRPr="00E025D0">
        <w:rPr>
          <w:cs/>
        </w:rPr>
        <w:t xml:space="preserve"> ඇසූ හ. </w:t>
      </w:r>
      <w:r w:rsidR="003E6E91">
        <w:t>‘</w:t>
      </w:r>
      <w:r w:rsidRPr="00E025D0">
        <w:rPr>
          <w:cs/>
        </w:rPr>
        <w:t>මහණෙනි! මේ උපාසිකා සමූහයෙහි</w:t>
      </w:r>
      <w:r w:rsidRPr="00E025D0">
        <w:t xml:space="preserve">, </w:t>
      </w:r>
      <w:r w:rsidRPr="00E025D0">
        <w:rPr>
          <w:cs/>
        </w:rPr>
        <w:t xml:space="preserve">කෙනෙක් </w:t>
      </w:r>
      <w:r w:rsidR="00E84A2E">
        <w:rPr>
          <w:cs/>
          <w:lang w:bidi="si-LK"/>
        </w:rPr>
        <w:t>සෝතා</w:t>
      </w:r>
      <w:r w:rsidRPr="00E025D0">
        <w:rPr>
          <w:cs/>
        </w:rPr>
        <w:t>පන්නය</w:t>
      </w:r>
      <w:r w:rsidRPr="00E025D0">
        <w:t xml:space="preserve">, </w:t>
      </w:r>
      <w:r w:rsidRPr="00E025D0">
        <w:rPr>
          <w:cs/>
        </w:rPr>
        <w:t>කෙනෙක් සකෘදාගාමී ය</w:t>
      </w:r>
      <w:r w:rsidRPr="00E025D0">
        <w:t xml:space="preserve">, </w:t>
      </w:r>
      <w:r w:rsidRPr="00E025D0">
        <w:rPr>
          <w:cs/>
        </w:rPr>
        <w:t>කෙනෙක් අනාගාමී ය</w:t>
      </w:r>
      <w:r w:rsidRPr="00E025D0">
        <w:t xml:space="preserve">, </w:t>
      </w:r>
      <w:r w:rsidRPr="00E025D0">
        <w:rPr>
          <w:cs/>
        </w:rPr>
        <w:t>ඒ සියලු උපාසිකාවෝ</w:t>
      </w:r>
      <w:r w:rsidRPr="00E025D0">
        <w:t xml:space="preserve">, </w:t>
      </w:r>
      <w:r w:rsidRPr="00E025D0">
        <w:rPr>
          <w:cs/>
        </w:rPr>
        <w:t>ලැබූ ඵල ඇත්තෝ ව කලුරිය කළහ</w:t>
      </w:r>
      <w:r w:rsidR="00394EF6">
        <w:t xml:space="preserve">’ </w:t>
      </w:r>
      <w:r w:rsidR="00394EF6">
        <w:rPr>
          <w:cs/>
          <w:lang w:bidi="si-LK"/>
        </w:rPr>
        <w:t>යි</w:t>
      </w:r>
      <w:r w:rsidRPr="00E025D0">
        <w:rPr>
          <w:cs/>
        </w:rPr>
        <w:t xml:space="preserve"> වදාළ බුදුරජානන් වහන්සේ</w:t>
      </w:r>
      <w:r w:rsidRPr="00E025D0">
        <w:t xml:space="preserve">, </w:t>
      </w:r>
    </w:p>
    <w:p w14:paraId="3EC9AF91" w14:textId="70038D79" w:rsidR="00FD7798" w:rsidRPr="00E025D0" w:rsidRDefault="00D5165F" w:rsidP="00D82280">
      <w:pPr>
        <w:pStyle w:val="Sinhalakawi"/>
      </w:pPr>
      <w:r>
        <w:t>“</w:t>
      </w:r>
      <w:r w:rsidR="00FD7798" w:rsidRPr="00E025D0">
        <w:rPr>
          <w:cs/>
        </w:rPr>
        <w:t>මොහසබඳලොවැසී - පෙණේ නිස්සකු ලෙසිනී</w:t>
      </w:r>
      <w:r w:rsidR="00FD7798" w:rsidRPr="00E025D0">
        <w:t xml:space="preserve">, </w:t>
      </w:r>
    </w:p>
    <w:p w14:paraId="5A612670" w14:textId="77777777" w:rsidR="00FD7798" w:rsidRPr="00E025D0" w:rsidRDefault="00FD7798" w:rsidP="00D82280">
      <w:pPr>
        <w:pStyle w:val="Sinhalakawi"/>
      </w:pPr>
      <w:r w:rsidRPr="00E025D0">
        <w:rPr>
          <w:cs/>
        </w:rPr>
        <w:t>කෙලෙසුපදිබඳඅඳබල් - මොහඳුරෙන් පිරිවැරුණේ</w:t>
      </w:r>
      <w:r w:rsidRPr="00E025D0">
        <w:t xml:space="preserve">, </w:t>
      </w:r>
    </w:p>
    <w:p w14:paraId="5C0C7279" w14:textId="77777777" w:rsidR="00FD7798" w:rsidRPr="00E025D0" w:rsidRDefault="00FD7798" w:rsidP="00D82280">
      <w:pPr>
        <w:pStyle w:val="Sinhalakawi"/>
      </w:pPr>
      <w:r w:rsidRPr="00E025D0">
        <w:rPr>
          <w:cs/>
        </w:rPr>
        <w:lastRenderedPageBreak/>
        <w:t>රූ ඈ සස්වතෙව් - වැටහේ මෙලොව හැමදේ</w:t>
      </w:r>
      <w:r w:rsidRPr="00E025D0">
        <w:t xml:space="preserve">, </w:t>
      </w:r>
    </w:p>
    <w:p w14:paraId="6490795A" w14:textId="0A7821C9" w:rsidR="00FD7798" w:rsidRPr="00E025D0" w:rsidRDefault="00FD7798" w:rsidP="00D82280">
      <w:pPr>
        <w:pStyle w:val="Sinhalakawi"/>
      </w:pPr>
      <w:r w:rsidRPr="00E025D0">
        <w:rPr>
          <w:cs/>
        </w:rPr>
        <w:t>බලන්නහුහට විදසුන් - නැණ යොදා නැත කිසීවක්</w:t>
      </w:r>
      <w:r w:rsidR="00D82280">
        <w:t>”</w:t>
      </w:r>
      <w:r w:rsidRPr="00E025D0">
        <w:rPr>
          <w:cs/>
        </w:rPr>
        <w:t xml:space="preserve"> </w:t>
      </w:r>
    </w:p>
    <w:p w14:paraId="435A0B82" w14:textId="3000FD14" w:rsidR="00FD7798" w:rsidRPr="00E025D0" w:rsidRDefault="00FD7798" w:rsidP="00574000">
      <w:r w:rsidRPr="00E025D0">
        <w:rPr>
          <w:cs/>
        </w:rPr>
        <w:t xml:space="preserve">යි උදන් ඇනූහ. </w:t>
      </w:r>
      <w:r w:rsidR="003E6E91">
        <w:t>‘</w:t>
      </w:r>
      <w:r w:rsidRPr="00E025D0">
        <w:rPr>
          <w:cs/>
        </w:rPr>
        <w:t>මහණෙනි! සසර සැරිසරණ සත්වයෝ හැම කල්හි ම අප්‍රමත්ත ව පින්දම් නො කරති</w:t>
      </w:r>
      <w:r w:rsidRPr="00E025D0">
        <w:t xml:space="preserve">, </w:t>
      </w:r>
      <w:r w:rsidRPr="00E025D0">
        <w:rPr>
          <w:cs/>
        </w:rPr>
        <w:t>ප්‍රමත්ත ව පව්කම් ද කරති</w:t>
      </w:r>
      <w:r w:rsidRPr="00E025D0">
        <w:t xml:space="preserve">, </w:t>
      </w:r>
      <w:r w:rsidRPr="00E025D0">
        <w:rPr>
          <w:cs/>
        </w:rPr>
        <w:t>සසර ඇවිදින සත්වයෝ</w:t>
      </w:r>
      <w:r w:rsidRPr="00E025D0">
        <w:t xml:space="preserve">, </w:t>
      </w:r>
      <w:r w:rsidRPr="00E025D0">
        <w:rPr>
          <w:cs/>
        </w:rPr>
        <w:t>සැප දුක් දෙකට ම යටත්වන්නෝ එහෙයිනැ</w:t>
      </w:r>
      <w:r w:rsidR="00394EF6">
        <w:t xml:space="preserve">’ </w:t>
      </w:r>
      <w:r w:rsidR="00394EF6">
        <w:rPr>
          <w:cs/>
          <w:lang w:bidi="si-LK"/>
        </w:rPr>
        <w:t>යි</w:t>
      </w:r>
      <w:r w:rsidRPr="00E025D0">
        <w:rPr>
          <w:cs/>
        </w:rPr>
        <w:t xml:space="preserve"> උන්වහන්සේ එ වේලෙහි දහම් දෙසූහ. </w:t>
      </w:r>
    </w:p>
    <w:p w14:paraId="514DAC47" w14:textId="77777777" w:rsidR="00BF4CE1" w:rsidRDefault="00FD7798" w:rsidP="00D82280">
      <w:r w:rsidRPr="00E025D0">
        <w:rPr>
          <w:cs/>
        </w:rPr>
        <w:t xml:space="preserve">උයන් ගිය </w:t>
      </w:r>
      <w:r w:rsidR="00C66C1A">
        <w:rPr>
          <w:cs/>
          <w:lang w:bidi="si-LK"/>
        </w:rPr>
        <w:t>උදේන</w:t>
      </w:r>
      <w:r w:rsidRPr="00E025D0">
        <w:rPr>
          <w:cs/>
        </w:rPr>
        <w:t xml:space="preserve"> රජ තෙමේ </w:t>
      </w:r>
      <w:r w:rsidR="003E6E91">
        <w:t>‘</w:t>
      </w:r>
      <w:r w:rsidRPr="00E025D0">
        <w:rPr>
          <w:cs/>
        </w:rPr>
        <w:t>සාමාවතියගේ පහය ගින්නෙන් දැවේ ය</w:t>
      </w:r>
      <w:r w:rsidR="003E6E91">
        <w:t>’</w:t>
      </w:r>
      <w:r w:rsidRPr="00E025D0">
        <w:t xml:space="preserve"> </w:t>
      </w:r>
      <w:r w:rsidRPr="00E025D0">
        <w:rPr>
          <w:cs/>
        </w:rPr>
        <w:t>යි අසා වේගයෙන් එහි ආයේ ය. ඔහු එ තැනට ලඟාවන්නට පෙරාතුව ම පහය දැවී තුබුන්නේ ය. එ දත් ඔහුගේ ගත සිත දෙදරා ගියේය. බලවත් සිත් තැවිල්ලට පත් වූ රජ තෙමේ</w:t>
      </w:r>
      <w:r w:rsidRPr="00E025D0">
        <w:t xml:space="preserve">, </w:t>
      </w:r>
      <w:r w:rsidRPr="00E025D0">
        <w:rPr>
          <w:cs/>
        </w:rPr>
        <w:t xml:space="preserve">අමාත්‍ය මණ්ඩලය රැස් කරවා සාකච්ඡා කෙළේ ය. එහි දී </w:t>
      </w:r>
      <w:r w:rsidR="003E6E91">
        <w:t>‘</w:t>
      </w:r>
      <w:r w:rsidRPr="00E025D0">
        <w:rPr>
          <w:cs/>
        </w:rPr>
        <w:t>මේ සාහසික ක්‍රියාව මාගන්දියා විසින් කරවන ලදැ යි හැම දෙනකුන් විසින් එකමතික ව තීරණය කරණ ලද්දේ ය. ඔවුහු</w:t>
      </w:r>
      <w:r w:rsidRPr="00E025D0">
        <w:t xml:space="preserve">, </w:t>
      </w:r>
      <w:r w:rsidRPr="00E025D0">
        <w:rPr>
          <w:cs/>
        </w:rPr>
        <w:t xml:space="preserve">රජු ගේ නියමයෙන් මාගන්දියා එතැනට පමුණුවා </w:t>
      </w:r>
      <w:r w:rsidR="003E6E91">
        <w:t>‘</w:t>
      </w:r>
      <w:r w:rsidRPr="00E025D0">
        <w:rPr>
          <w:cs/>
        </w:rPr>
        <w:t>මේ මිනීමැරුම තී විසින් කරන ලද දැ</w:t>
      </w:r>
      <w:r w:rsidR="003E6E91">
        <w:t>’</w:t>
      </w:r>
      <w:r w:rsidRPr="00E025D0">
        <w:t xml:space="preserve"> </w:t>
      </w:r>
      <w:r w:rsidRPr="00E025D0">
        <w:rPr>
          <w:cs/>
        </w:rPr>
        <w:t>යි ඇසූ හ. අනේ! පින්වත්නි! මම ඔබඳු සැහැසි කම් කරම් ද</w:t>
      </w:r>
      <w:r w:rsidRPr="00E025D0">
        <w:t xml:space="preserve">, </w:t>
      </w:r>
      <w:r w:rsidRPr="00E025D0">
        <w:rPr>
          <w:cs/>
        </w:rPr>
        <w:t>සාමාවතිය හා මා හා අතර කවදාත් කිසි වෙනසෙක් නො වී ය</w:t>
      </w:r>
      <w:r w:rsidRPr="00E025D0">
        <w:t xml:space="preserve">, </w:t>
      </w:r>
      <w:r w:rsidRPr="00E025D0">
        <w:rPr>
          <w:cs/>
        </w:rPr>
        <w:t>මාගේ සහෝදරිය සාමාවතී</w:t>
      </w:r>
      <w:r w:rsidRPr="00E025D0">
        <w:t xml:space="preserve">, </w:t>
      </w:r>
      <w:r w:rsidRPr="00E025D0">
        <w:rPr>
          <w:cs/>
        </w:rPr>
        <w:t>මම ඇයගෙන් මොනවා ගන්නට ඇයට මෙබඳු සැහැසි කම් කරම් ද</w:t>
      </w:r>
      <w:r w:rsidRPr="00E025D0">
        <w:t xml:space="preserve">, </w:t>
      </w:r>
      <w:r w:rsidRPr="00E025D0">
        <w:rPr>
          <w:cs/>
        </w:rPr>
        <w:t>මෙය මාගෙන් ඇසීම මට පුදුමයෙකි</w:t>
      </w:r>
      <w:r w:rsidRPr="00E025D0">
        <w:t xml:space="preserve">, </w:t>
      </w:r>
      <w:r w:rsidRPr="00E025D0">
        <w:rPr>
          <w:cs/>
        </w:rPr>
        <w:t>රජතුමන් වැඩිපුර ආදරය දක්වන්නේ මට ය</w:t>
      </w:r>
      <w:r w:rsidRPr="00E025D0">
        <w:t xml:space="preserve">, </w:t>
      </w:r>
      <w:r w:rsidRPr="00E025D0">
        <w:rPr>
          <w:cs/>
        </w:rPr>
        <w:t>වැඩිපුර සලකන්නේ</w:t>
      </w:r>
      <w:r w:rsidR="00C909C1">
        <w:rPr>
          <w:cs/>
          <w:lang w:bidi="si-LK"/>
        </w:rPr>
        <w:t>ත්</w:t>
      </w:r>
      <w:r w:rsidRPr="00E025D0">
        <w:rPr>
          <w:cs/>
        </w:rPr>
        <w:t xml:space="preserve"> මට ය</w:t>
      </w:r>
      <w:r w:rsidRPr="00E025D0">
        <w:t xml:space="preserve">; </w:t>
      </w:r>
      <w:r w:rsidRPr="00E025D0">
        <w:rPr>
          <w:cs/>
        </w:rPr>
        <w:t>සොයා බලන්නේත් මා ගැණ ය</w:t>
      </w:r>
      <w:r w:rsidRPr="00E025D0">
        <w:t xml:space="preserve">, </w:t>
      </w:r>
      <w:r w:rsidRPr="00E025D0">
        <w:rPr>
          <w:cs/>
        </w:rPr>
        <w:t>එසේ රජතුමන්ගේ සැලකුම් බැලුම් ලබන මම රජතුමන්ට විපත් කරම් ද</w:t>
      </w:r>
      <w:r w:rsidRPr="00E025D0">
        <w:t xml:space="preserve">, </w:t>
      </w:r>
      <w:r w:rsidRPr="00E025D0">
        <w:rPr>
          <w:cs/>
        </w:rPr>
        <w:t>මෙහි ලා මට මෙයට කියන්ට යමක් නැතැ</w:t>
      </w:r>
      <w:r w:rsidR="003E6E91">
        <w:t>’</w:t>
      </w:r>
      <w:r w:rsidRPr="00E025D0">
        <w:t xml:space="preserve"> </w:t>
      </w:r>
      <w:r w:rsidRPr="00E025D0">
        <w:rPr>
          <w:cs/>
        </w:rPr>
        <w:t xml:space="preserve">යි මාගන්දියා නිහඬ වූවා ය. </w:t>
      </w:r>
    </w:p>
    <w:p w14:paraId="2DD69345" w14:textId="041359DD" w:rsidR="00BF4CE1" w:rsidRDefault="00FD7798" w:rsidP="00D82280">
      <w:r w:rsidRPr="00E025D0">
        <w:rPr>
          <w:cs/>
        </w:rPr>
        <w:t>එවිට</w:t>
      </w:r>
      <w:r w:rsidRPr="00E025D0">
        <w:t xml:space="preserve">, </w:t>
      </w:r>
      <w:r w:rsidRPr="00E025D0">
        <w:rPr>
          <w:cs/>
        </w:rPr>
        <w:t>රජ තෙමේ</w:t>
      </w:r>
      <w:r w:rsidRPr="00E025D0">
        <w:t xml:space="preserve">, </w:t>
      </w:r>
      <w:r w:rsidRPr="00E025D0">
        <w:rPr>
          <w:cs/>
        </w:rPr>
        <w:t>මාගන්දියා පිටත් කොට යවා</w:t>
      </w:r>
      <w:r w:rsidRPr="00E025D0">
        <w:t xml:space="preserve">, </w:t>
      </w:r>
      <w:r w:rsidRPr="00E025D0">
        <w:rPr>
          <w:cs/>
        </w:rPr>
        <w:t>ඇමැතියන් හා සාකච්ඡාවට බැය</w:t>
      </w:r>
      <w:r w:rsidRPr="00E025D0">
        <w:t xml:space="preserve">, </w:t>
      </w:r>
      <w:r w:rsidR="003E6E91">
        <w:t>‘</w:t>
      </w:r>
      <w:r w:rsidRPr="00E025D0">
        <w:rPr>
          <w:cs/>
        </w:rPr>
        <w:t>මම එකලාව මෑගෙන් අසා බලන්නෙමි</w:t>
      </w:r>
      <w:r w:rsidR="00BF4CE1">
        <w:t>’</w:t>
      </w:r>
      <w:r w:rsidRPr="00E025D0">
        <w:rPr>
          <w:cs/>
        </w:rPr>
        <w:t xml:space="preserve"> යි ඇමැතියන් පිටත්කොට හැරියේ ය. ඇමැතිවරුන් එතැනින් ගිය නොබෝ වේලාවකින්</w:t>
      </w:r>
      <w:r w:rsidRPr="00E025D0">
        <w:t xml:space="preserve">, </w:t>
      </w:r>
      <w:r w:rsidRPr="00E025D0">
        <w:rPr>
          <w:cs/>
        </w:rPr>
        <w:t>රජ තෙමේ මාගන්දියා කැඳවා</w:t>
      </w:r>
      <w:r w:rsidRPr="00E025D0">
        <w:t xml:space="preserve">, </w:t>
      </w:r>
      <w:r w:rsidR="003E6E91">
        <w:t>‘</w:t>
      </w:r>
      <w:r w:rsidRPr="00E025D0">
        <w:rPr>
          <w:cs/>
        </w:rPr>
        <w:t>පිය සොඳුර! මම මෙතෙක් ජීවත් වූයෙම්</w:t>
      </w:r>
      <w:r w:rsidRPr="00E025D0">
        <w:t xml:space="preserve">, </w:t>
      </w:r>
      <w:r w:rsidRPr="00E025D0">
        <w:rPr>
          <w:cs/>
        </w:rPr>
        <w:t>හැම තැනෙක ම සැක ඇති ව ය</w:t>
      </w:r>
      <w:r w:rsidRPr="00E025D0">
        <w:t xml:space="preserve">, </w:t>
      </w:r>
      <w:r w:rsidRPr="00E025D0">
        <w:rPr>
          <w:cs/>
        </w:rPr>
        <w:t>මේ නිසා බොහෝ සේ රජයේ කටයුතු ද අතපසු විය</w:t>
      </w:r>
      <w:r w:rsidRPr="00E025D0">
        <w:t xml:space="preserve">, </w:t>
      </w:r>
      <w:r w:rsidRPr="00E025D0">
        <w:rPr>
          <w:cs/>
        </w:rPr>
        <w:t>සාමාවතිය මෙහි ආදා පටන් ම මට අස්වැසිල්ලක් නො වී ය</w:t>
      </w:r>
      <w:r w:rsidRPr="00E025D0">
        <w:t xml:space="preserve">, </w:t>
      </w:r>
      <w:r w:rsidRPr="00E025D0">
        <w:rPr>
          <w:cs/>
        </w:rPr>
        <w:t>තරමක අස්වැසිල්ලක් ලැබෙන්නේ ඔයා ආදා සිට ය</w:t>
      </w:r>
      <w:r w:rsidRPr="00E025D0">
        <w:t xml:space="preserve">, </w:t>
      </w:r>
      <w:r w:rsidRPr="00E025D0">
        <w:rPr>
          <w:cs/>
        </w:rPr>
        <w:t>නයකු ලා මා මරන්නට තැත් කළ අවස්ථාවේ</w:t>
      </w:r>
      <w:r w:rsidRPr="00E025D0">
        <w:t xml:space="preserve">, </w:t>
      </w:r>
      <w:r w:rsidRPr="00E025D0">
        <w:rPr>
          <w:cs/>
        </w:rPr>
        <w:t>එයින් බේරුණේ ඔයා නිසා ය</w:t>
      </w:r>
      <w:r w:rsidRPr="00E025D0">
        <w:t xml:space="preserve">, </w:t>
      </w:r>
      <w:r w:rsidRPr="00E025D0">
        <w:rPr>
          <w:cs/>
        </w:rPr>
        <w:t>ඔයා යම් යම් අවස්ථාවන්හි කී දේ මා නො පිළිගත්තේ</w:t>
      </w:r>
      <w:r w:rsidRPr="00E025D0">
        <w:t xml:space="preserve">, </w:t>
      </w:r>
      <w:r w:rsidRPr="00E025D0">
        <w:rPr>
          <w:cs/>
        </w:rPr>
        <w:t>අනික් බිසෝවරුන් අමුත්තක් සිතා ය යන අදහසිනි</w:t>
      </w:r>
      <w:r w:rsidRPr="00E025D0">
        <w:t xml:space="preserve">, </w:t>
      </w:r>
      <w:r w:rsidRPr="00E025D0">
        <w:rPr>
          <w:cs/>
        </w:rPr>
        <w:t>සාමාවති වාසය කළා</w:t>
      </w:r>
      <w:r w:rsidRPr="00E025D0">
        <w:t xml:space="preserve">, </w:t>
      </w:r>
      <w:r w:rsidRPr="00E025D0">
        <w:rPr>
          <w:cs/>
        </w:rPr>
        <w:t>හැම මොහොතක ම මාගේ සිදුරු සොයමින් ය</w:t>
      </w:r>
      <w:r w:rsidRPr="00E025D0">
        <w:t xml:space="preserve">, </w:t>
      </w:r>
      <w:r w:rsidRPr="00E025D0">
        <w:rPr>
          <w:cs/>
        </w:rPr>
        <w:t>මා නසන්නට උපාය යොදමින් ය</w:t>
      </w:r>
      <w:r w:rsidRPr="00E025D0">
        <w:t xml:space="preserve">, </w:t>
      </w:r>
      <w:r w:rsidRPr="00E025D0">
        <w:rPr>
          <w:cs/>
        </w:rPr>
        <w:t>මෙතෙක් මට නිදි නො ලැබුනේ ය</w:t>
      </w:r>
      <w:r w:rsidRPr="00E025D0">
        <w:t xml:space="preserve">, </w:t>
      </w:r>
      <w:r w:rsidRPr="00E025D0">
        <w:rPr>
          <w:cs/>
        </w:rPr>
        <w:t>දැන් ඒ කරදර අවසාන ය</w:t>
      </w:r>
      <w:r w:rsidRPr="00E025D0">
        <w:t xml:space="preserve">, </w:t>
      </w:r>
      <w:r w:rsidRPr="00E025D0">
        <w:rPr>
          <w:cs/>
        </w:rPr>
        <w:t>ඔයා මට ලබා දුන් මේ සැනසිල්ල සුලු එකෙක් නො වේ</w:t>
      </w:r>
      <w:r w:rsidRPr="00E025D0">
        <w:t xml:space="preserve">, </w:t>
      </w:r>
      <w:r w:rsidRPr="00E025D0">
        <w:rPr>
          <w:cs/>
        </w:rPr>
        <w:t>මෙහි තිබූ හැම කරදරයක් ම මෙයින් අවසානයට ගියේ ය</w:t>
      </w:r>
      <w:r w:rsidRPr="00E025D0">
        <w:t xml:space="preserve">, </w:t>
      </w:r>
      <w:r w:rsidRPr="00E025D0">
        <w:rPr>
          <w:cs/>
        </w:rPr>
        <w:t>දැන් බිය රහිත ව නිදිය හැකි ය</w:t>
      </w:r>
      <w:r w:rsidRPr="00E025D0">
        <w:t xml:space="preserve">, </w:t>
      </w:r>
      <w:r w:rsidRPr="00E025D0">
        <w:rPr>
          <w:cs/>
        </w:rPr>
        <w:t>කෑ හැකි ය</w:t>
      </w:r>
      <w:r w:rsidRPr="00E025D0">
        <w:t xml:space="preserve">, </w:t>
      </w:r>
      <w:r w:rsidRPr="00E025D0">
        <w:rPr>
          <w:cs/>
        </w:rPr>
        <w:t>උයන් කෙළියට යා හැකි ය</w:t>
      </w:r>
      <w:r w:rsidRPr="00E025D0">
        <w:t xml:space="preserve">, </w:t>
      </w:r>
      <w:r w:rsidRPr="00E025D0">
        <w:rPr>
          <w:cs/>
        </w:rPr>
        <w:t>මේ කළේ ද ඔයා විසින්ය යනු මාගේ පිළිගැණිම ය</w:t>
      </w:r>
      <w:r w:rsidRPr="00E025D0">
        <w:t xml:space="preserve">, </w:t>
      </w:r>
      <w:r w:rsidRPr="00E025D0">
        <w:rPr>
          <w:cs/>
        </w:rPr>
        <w:t>එ හෙයින් ඔයාට වරයක් දීම සුදුසු ය යි මට දැන් වැටහින</w:t>
      </w:r>
      <w:r w:rsidRPr="00E025D0">
        <w:t xml:space="preserve">, </w:t>
      </w:r>
      <w:r w:rsidRPr="00E025D0">
        <w:rPr>
          <w:cs/>
        </w:rPr>
        <w:t>කියන්න</w:t>
      </w:r>
      <w:r w:rsidRPr="00E025D0">
        <w:t xml:space="preserve">, </w:t>
      </w:r>
      <w:r w:rsidRPr="00E025D0">
        <w:rPr>
          <w:cs/>
        </w:rPr>
        <w:t>වුවමනා වරය</w:t>
      </w:r>
      <w:r w:rsidR="003E6E91">
        <w:t>’</w:t>
      </w:r>
      <w:r w:rsidRPr="00E025D0">
        <w:t xml:space="preserve"> </w:t>
      </w:r>
      <w:r w:rsidRPr="00E025D0">
        <w:rPr>
          <w:cs/>
        </w:rPr>
        <w:t xml:space="preserve">යි කීයේ ය. එවිට මාගන්දියා තොමෝ </w:t>
      </w:r>
      <w:r w:rsidR="003E6E91">
        <w:t>‘</w:t>
      </w:r>
      <w:r w:rsidRPr="00E025D0">
        <w:rPr>
          <w:cs/>
        </w:rPr>
        <w:t>දේවයන් වහන්ස! කාරණය</w:t>
      </w:r>
      <w:r w:rsidRPr="00E025D0">
        <w:t xml:space="preserve">, </w:t>
      </w:r>
      <w:r w:rsidRPr="00E025D0">
        <w:rPr>
          <w:cs/>
        </w:rPr>
        <w:t>තේරුම් ගත් සැටි හරිය</w:t>
      </w:r>
      <w:r w:rsidRPr="00E025D0">
        <w:t xml:space="preserve">, </w:t>
      </w:r>
      <w:r w:rsidR="000A5244">
        <w:rPr>
          <w:cs/>
          <w:lang w:bidi="si-LK"/>
        </w:rPr>
        <w:t>දේවයන්</w:t>
      </w:r>
      <w:r w:rsidRPr="00E025D0">
        <w:rPr>
          <w:cs/>
        </w:rPr>
        <w:t xml:space="preserve"> වහන්සේ නසන්නට සාමාවතිය කළ දේ දන්නේ මම ය</w:t>
      </w:r>
      <w:r w:rsidRPr="00E025D0">
        <w:t xml:space="preserve">, </w:t>
      </w:r>
      <w:r w:rsidRPr="00E025D0">
        <w:rPr>
          <w:cs/>
        </w:rPr>
        <w:t>මම සිටියා ඉවසිල්ලෙන් නො වෙමි</w:t>
      </w:r>
      <w:r w:rsidRPr="00E025D0">
        <w:t xml:space="preserve">, </w:t>
      </w:r>
      <w:r w:rsidRPr="00E025D0">
        <w:rPr>
          <w:cs/>
        </w:rPr>
        <w:t>මැය නසා රජතුමන්ගේ ජීවිතය</w:t>
      </w:r>
      <w:r w:rsidRPr="00E025D0">
        <w:t xml:space="preserve">, </w:t>
      </w:r>
      <w:r w:rsidRPr="00E025D0">
        <w:rPr>
          <w:cs/>
        </w:rPr>
        <w:t>කෙසේ රැක ගණිම් දැ යි රෑ දෙවේලේ සිතමින් සිටියෙමි</w:t>
      </w:r>
      <w:r w:rsidRPr="00E025D0">
        <w:t xml:space="preserve">, </w:t>
      </w:r>
      <w:r w:rsidRPr="00E025D0">
        <w:rPr>
          <w:cs/>
        </w:rPr>
        <w:t>මෙය කළේ මාගේ බාප්පා ය</w:t>
      </w:r>
      <w:r w:rsidRPr="00E025D0">
        <w:t xml:space="preserve">, </w:t>
      </w:r>
      <w:r w:rsidRPr="00E025D0">
        <w:rPr>
          <w:cs/>
        </w:rPr>
        <w:t>මාගේ නියමය පිට ය</w:t>
      </w:r>
      <w:r w:rsidRPr="00E025D0">
        <w:t xml:space="preserve">, </w:t>
      </w:r>
      <w:r w:rsidRPr="00E025D0">
        <w:rPr>
          <w:cs/>
        </w:rPr>
        <w:t>සංවිධානය පරිදිය</w:t>
      </w:r>
      <w:r w:rsidRPr="00E025D0">
        <w:t xml:space="preserve">, </w:t>
      </w:r>
      <w:r w:rsidRPr="00E025D0">
        <w:rPr>
          <w:cs/>
        </w:rPr>
        <w:t>ඔබතුමන්ගෙන් වර ගන්නට මේ නො කෙළෙමි</w:t>
      </w:r>
      <w:r w:rsidRPr="00E025D0">
        <w:t xml:space="preserve">, </w:t>
      </w:r>
      <w:r w:rsidRPr="00E025D0">
        <w:rPr>
          <w:cs/>
        </w:rPr>
        <w:t>මට වුවමනා කළේ ඔබතුමන් රැක ගැන්ම ය</w:t>
      </w:r>
      <w:r w:rsidR="00394EF6">
        <w:t xml:space="preserve">’ </w:t>
      </w:r>
      <w:r w:rsidR="00394EF6">
        <w:rPr>
          <w:cs/>
          <w:lang w:bidi="si-LK"/>
        </w:rPr>
        <w:t>යි</w:t>
      </w:r>
      <w:r w:rsidRPr="00E025D0">
        <w:rPr>
          <w:cs/>
        </w:rPr>
        <w:t xml:space="preserve"> මහත් සතුටින් කියා සිටියා ය.</w:t>
      </w:r>
      <w:r w:rsidR="00394EF6">
        <w:t xml:space="preserve"> ‘</w:t>
      </w:r>
      <w:r w:rsidRPr="00E025D0">
        <w:rPr>
          <w:cs/>
        </w:rPr>
        <w:t>පියසොඳුර! මේ වැඩේ</w:t>
      </w:r>
      <w:r w:rsidRPr="00E025D0">
        <w:t xml:space="preserve">, </w:t>
      </w:r>
      <w:r w:rsidRPr="00E025D0">
        <w:rPr>
          <w:cs/>
        </w:rPr>
        <w:t>ලොකු වැඩෙක්</w:t>
      </w:r>
      <w:r w:rsidRPr="00E025D0">
        <w:t xml:space="preserve">, </w:t>
      </w:r>
      <w:r w:rsidRPr="00E025D0">
        <w:rPr>
          <w:cs/>
        </w:rPr>
        <w:t>එක් වරයක් දිය යුතු තරම් කුඩා වැඩෙක් නො වේ මෙ ය</w:t>
      </w:r>
      <w:r w:rsidRPr="00E025D0">
        <w:t xml:space="preserve">, </w:t>
      </w:r>
      <w:r w:rsidRPr="00E025D0">
        <w:rPr>
          <w:cs/>
        </w:rPr>
        <w:t>මෙසේ නො වූයේ නම්</w:t>
      </w:r>
      <w:r w:rsidRPr="00E025D0">
        <w:t xml:space="preserve">, </w:t>
      </w:r>
      <w:r w:rsidRPr="00E025D0">
        <w:rPr>
          <w:cs/>
        </w:rPr>
        <w:t>මට වන්නේ ලොකු විනාසයෙකි</w:t>
      </w:r>
      <w:r w:rsidRPr="00E025D0">
        <w:t xml:space="preserve">, </w:t>
      </w:r>
      <w:r w:rsidRPr="00E025D0">
        <w:rPr>
          <w:cs/>
        </w:rPr>
        <w:t>එහෙයින් ඔයාගේ සුලු පියා ඇතුළු සියලු නෑයන් අද හෙට ම ගෙන්වා ගන්න</w:t>
      </w:r>
      <w:r w:rsidRPr="00E025D0">
        <w:t xml:space="preserve">, </w:t>
      </w:r>
      <w:r w:rsidRPr="00E025D0">
        <w:rPr>
          <w:cs/>
        </w:rPr>
        <w:t>ඔවුන්ට හොඳට කෑම බීම පිළියෙල කරන්නැ</w:t>
      </w:r>
      <w:r w:rsidR="00394EF6">
        <w:t xml:space="preserve">’ </w:t>
      </w:r>
      <w:r w:rsidR="00394EF6">
        <w:rPr>
          <w:cs/>
          <w:lang w:bidi="si-LK"/>
        </w:rPr>
        <w:t>යි</w:t>
      </w:r>
      <w:r w:rsidRPr="00E025D0">
        <w:rPr>
          <w:cs/>
        </w:rPr>
        <w:t xml:space="preserve"> රජ තෙමේ කීයේ ය. </w:t>
      </w:r>
    </w:p>
    <w:p w14:paraId="70785D81" w14:textId="05371969" w:rsidR="00FD7798" w:rsidRPr="00E025D0" w:rsidRDefault="00FD7798" w:rsidP="00D82280">
      <w:r w:rsidRPr="00E025D0">
        <w:rPr>
          <w:cs/>
        </w:rPr>
        <w:t>මාගන්දියා තොමෝ</w:t>
      </w:r>
      <w:r w:rsidR="00394EF6">
        <w:t xml:space="preserve"> ‘</w:t>
      </w:r>
      <w:r w:rsidRPr="00E025D0">
        <w:rPr>
          <w:cs/>
        </w:rPr>
        <w:t>රජ මැදුරට එන්නැ</w:t>
      </w:r>
      <w:r w:rsidR="003E6E91">
        <w:t>’</w:t>
      </w:r>
      <w:r w:rsidRPr="00E025D0">
        <w:t xml:space="preserve"> </w:t>
      </w:r>
      <w:r w:rsidRPr="00E025D0">
        <w:rPr>
          <w:cs/>
        </w:rPr>
        <w:t>යි නෑයන්ට දන්වා යැවූ ය. නෑයෝ එකකුත් නො තබා එහි ආහ. ඒ ආ හැම කෙනෙකුට ම</w:t>
      </w:r>
      <w:r w:rsidRPr="00E025D0">
        <w:t xml:space="preserve">, </w:t>
      </w:r>
      <w:r w:rsidRPr="00E025D0">
        <w:rPr>
          <w:cs/>
        </w:rPr>
        <w:t>රජ තෙමේ සත්කාර කරවී ය</w:t>
      </w:r>
      <w:r w:rsidRPr="00E025D0">
        <w:t xml:space="preserve">, </w:t>
      </w:r>
      <w:r w:rsidRPr="00E025D0">
        <w:rPr>
          <w:cs/>
        </w:rPr>
        <w:t>මේ සත්කාරය අසා නො නෑයෝ</w:t>
      </w:r>
      <w:r w:rsidR="00C909C1">
        <w:rPr>
          <w:cs/>
          <w:lang w:bidi="si-LK"/>
        </w:rPr>
        <w:t>ත්</w:t>
      </w:r>
      <w:r w:rsidRPr="00E025D0">
        <w:rPr>
          <w:cs/>
        </w:rPr>
        <w:t xml:space="preserve"> ආහ. රජ තෙමේ කෑම් බීම් දී සියල්ලන් රජමැදුර මිදුලෙහි රැස් කර වී ය. කම්කරුවන් </w:t>
      </w:r>
      <w:r w:rsidRPr="00E025D0">
        <w:rPr>
          <w:cs/>
        </w:rPr>
        <w:lastRenderedPageBreak/>
        <w:t xml:space="preserve">ලවා එහි නැබ පමණට ගැඹුරු වූ ලොකු වළක් සාරවා උන් හැට දෙනා ඒ වළැ දමා උන්ගේ හිස පිට පිදුරු බහා ගිනි තැබ්බවී ය. මාගන්දියාගේ සිරුරෙහි තද තද තැනින් ආයුධයකින් මස් කඩා ගලවා තෙල් ඇතිලියක් ලිප තබ්බවා ගැල වූ මස් කැබලි එහි ලා කැවුම් මෙන් බද්දවා ඇයටම කැවූයේ ය. </w:t>
      </w:r>
    </w:p>
    <w:p w14:paraId="54A8118D" w14:textId="7C231780" w:rsidR="00FD7798" w:rsidRPr="00E025D0" w:rsidRDefault="00FD7798" w:rsidP="0084419D">
      <w:r w:rsidRPr="00E025D0">
        <w:rPr>
          <w:cs/>
        </w:rPr>
        <w:t>මේ අතර දවසෙක ධ</w:t>
      </w:r>
      <w:r w:rsidR="00983463">
        <w:rPr>
          <w:cs/>
          <w:lang w:bidi="si-LK"/>
        </w:rPr>
        <w:t>ර්‍ම</w:t>
      </w:r>
      <w:r w:rsidRPr="00E025D0">
        <w:rPr>
          <w:cs/>
        </w:rPr>
        <w:t xml:space="preserve"> ශාලාවට රැස් වූ භි</w:t>
      </w:r>
      <w:r w:rsidR="00022B53">
        <w:rPr>
          <w:cs/>
          <w:lang w:bidi="si-LK"/>
        </w:rPr>
        <w:t>ක්‍ෂූ</w:t>
      </w:r>
      <w:r w:rsidRPr="00E025D0">
        <w:rPr>
          <w:cs/>
        </w:rPr>
        <w:t>න් වහන්සේලා</w:t>
      </w:r>
      <w:r w:rsidR="00394EF6">
        <w:t xml:space="preserve"> ‘</w:t>
      </w:r>
      <w:r w:rsidRPr="00E025D0">
        <w:rPr>
          <w:cs/>
        </w:rPr>
        <w:t>සාමාවතියට සිදු වූ මේ විපත ඇයට නො සුදුසු එකකැ</w:t>
      </w:r>
      <w:r w:rsidR="003E6E91">
        <w:t>’</w:t>
      </w:r>
      <w:r w:rsidRPr="00E025D0">
        <w:t xml:space="preserve"> </w:t>
      </w:r>
      <w:r w:rsidRPr="00E025D0">
        <w:rPr>
          <w:cs/>
        </w:rPr>
        <w:t>යි කීහ. ඒ වේලෙහි බුදුරජානන් වහන්සේ එහි වැඩම කොට</w:t>
      </w:r>
      <w:r w:rsidR="00394EF6">
        <w:t xml:space="preserve"> ‘</w:t>
      </w:r>
      <w:r w:rsidRPr="00E025D0">
        <w:rPr>
          <w:cs/>
        </w:rPr>
        <w:t>මහණෙනි! සාමාවතියට සිදුවූ මේ මහාවිපත ඇයගේ මේ ජීවිතයේ හැටියට නම් නො සුදුසු ය යි මම ද කියමි</w:t>
      </w:r>
      <w:r w:rsidRPr="00E025D0">
        <w:t xml:space="preserve">, </w:t>
      </w:r>
      <w:r w:rsidRPr="00E025D0">
        <w:rPr>
          <w:cs/>
        </w:rPr>
        <w:t>එහෙත් ඇය පෙර කළ අකුශලක</w:t>
      </w:r>
      <w:r w:rsidR="00983463">
        <w:rPr>
          <w:cs/>
          <w:lang w:bidi="si-LK"/>
        </w:rPr>
        <w:t>ර්‍ම</w:t>
      </w:r>
      <w:r w:rsidRPr="00E025D0">
        <w:rPr>
          <w:cs/>
        </w:rPr>
        <w:t>යක් අනු ව නම් නො සුදුසුය යි නො කිය හැකි ය</w:t>
      </w:r>
      <w:r w:rsidRPr="00E025D0">
        <w:t xml:space="preserve">, </w:t>
      </w:r>
      <w:r w:rsidRPr="00E025D0">
        <w:rPr>
          <w:cs/>
        </w:rPr>
        <w:t>සාමාවතිය හා ඇයගේ පරිවාර ස්ත්‍රීන් පෙර කරන ලද ක</w:t>
      </w:r>
      <w:r w:rsidR="00983463">
        <w:rPr>
          <w:cs/>
          <w:lang w:bidi="si-LK"/>
        </w:rPr>
        <w:t>ර්‍ම</w:t>
      </w:r>
      <w:r w:rsidRPr="00E025D0">
        <w:rPr>
          <w:cs/>
        </w:rPr>
        <w:t>යකට අනු ව මේ මරණය ලදැ</w:t>
      </w:r>
      <w:r w:rsidR="003E6E91">
        <w:t>’</w:t>
      </w:r>
      <w:r w:rsidRPr="00E025D0">
        <w:t xml:space="preserve"> </w:t>
      </w:r>
      <w:r w:rsidRPr="00E025D0">
        <w:rPr>
          <w:cs/>
        </w:rPr>
        <w:t xml:space="preserve">යි වදාළ විට </w:t>
      </w:r>
      <w:r w:rsidR="003E6E91">
        <w:t>‘</w:t>
      </w:r>
      <w:r w:rsidRPr="00E025D0">
        <w:rPr>
          <w:cs/>
        </w:rPr>
        <w:t>ස්වාමිනි</w:t>
      </w:r>
      <w:r w:rsidRPr="00E025D0">
        <w:t xml:space="preserve">, </w:t>
      </w:r>
      <w:r w:rsidRPr="00E025D0">
        <w:rPr>
          <w:cs/>
        </w:rPr>
        <w:t>ඈලා ඒ පෙර කරණ ලද ක</w:t>
      </w:r>
      <w:r w:rsidR="00983463">
        <w:rPr>
          <w:cs/>
          <w:lang w:bidi="si-LK"/>
        </w:rPr>
        <w:t>ර්‍ම</w:t>
      </w:r>
      <w:r w:rsidRPr="00E025D0">
        <w:rPr>
          <w:cs/>
        </w:rPr>
        <w:t>ය අපට පහදා දෙන සේක්වා</w:t>
      </w:r>
      <w:r w:rsidR="003E6E91">
        <w:t>’</w:t>
      </w:r>
      <w:r w:rsidRPr="00E025D0">
        <w:t xml:space="preserve"> </w:t>
      </w:r>
      <w:r w:rsidRPr="00E025D0">
        <w:rPr>
          <w:cs/>
        </w:rPr>
        <w:t xml:space="preserve">යි ආරාධනා කළහ. </w:t>
      </w:r>
    </w:p>
    <w:p w14:paraId="4EB63972" w14:textId="464D4C92" w:rsidR="00FD7798" w:rsidRPr="00E025D0" w:rsidRDefault="003E6E91" w:rsidP="0084419D">
      <w:r>
        <w:t>‘</w:t>
      </w:r>
      <w:r w:rsidR="00FD7798" w:rsidRPr="00E025D0">
        <w:rPr>
          <w:cs/>
        </w:rPr>
        <w:t>මහණෙනි! පෙර</w:t>
      </w:r>
      <w:r w:rsidR="00FD7798" w:rsidRPr="00E025D0">
        <w:t xml:space="preserve">, </w:t>
      </w:r>
      <w:r w:rsidR="00FD7798" w:rsidRPr="00E025D0">
        <w:rPr>
          <w:cs/>
        </w:rPr>
        <w:t>බඹදත්කාලයෙහි බරණැස් නුවර බඹදත් රජගෙදරැ පසේ බුදුවරු අට නමක් නිතර දන් වළඳති</w:t>
      </w:r>
      <w:r w:rsidR="00FD7798" w:rsidRPr="00E025D0">
        <w:t xml:space="preserve">, </w:t>
      </w:r>
      <w:r w:rsidR="00FD7798" w:rsidRPr="00E025D0">
        <w:rPr>
          <w:cs/>
        </w:rPr>
        <w:t>පන් සීයයක් ස්ත්‍රීහු</w:t>
      </w:r>
      <w:r w:rsidR="00FD7798" w:rsidRPr="00E025D0">
        <w:t xml:space="preserve">, </w:t>
      </w:r>
      <w:r w:rsidR="00FD7798" w:rsidRPr="00E025D0">
        <w:rPr>
          <w:cs/>
        </w:rPr>
        <w:t>උන්වහන්සේලාට උපස්ථාන කරති</w:t>
      </w:r>
      <w:r w:rsidR="00FD7798" w:rsidRPr="00E025D0">
        <w:t xml:space="preserve">, </w:t>
      </w:r>
      <w:r w:rsidR="00FD7798" w:rsidRPr="00E025D0">
        <w:rPr>
          <w:cs/>
        </w:rPr>
        <w:t>ඒ බුදුවරුන් අතුරෙන්</w:t>
      </w:r>
      <w:r w:rsidR="00FD7798" w:rsidRPr="00E025D0">
        <w:t xml:space="preserve">, </w:t>
      </w:r>
      <w:r w:rsidR="00FD7798" w:rsidRPr="00E025D0">
        <w:rPr>
          <w:cs/>
        </w:rPr>
        <w:t>සත් නමක් හිමාලයට</w:t>
      </w:r>
      <w:r w:rsidR="00C909C1">
        <w:rPr>
          <w:cs/>
          <w:lang w:bidi="si-LK"/>
        </w:rPr>
        <w:t>ත්</w:t>
      </w:r>
      <w:r w:rsidR="00FD7798" w:rsidRPr="00E025D0">
        <w:t xml:space="preserve">, </w:t>
      </w:r>
      <w:r w:rsidR="00FD7798" w:rsidRPr="00E025D0">
        <w:rPr>
          <w:cs/>
        </w:rPr>
        <w:t>එක් නමක් ගං ඉවුරකට</w:t>
      </w:r>
      <w:r w:rsidR="00C909C1">
        <w:rPr>
          <w:cs/>
          <w:lang w:bidi="si-LK"/>
        </w:rPr>
        <w:t>ත්</w:t>
      </w:r>
      <w:r w:rsidR="00FD7798" w:rsidRPr="00E025D0">
        <w:rPr>
          <w:cs/>
        </w:rPr>
        <w:t xml:space="preserve"> වැඩම කරති</w:t>
      </w:r>
      <w:r w:rsidR="00FD7798" w:rsidRPr="00E025D0">
        <w:t xml:space="preserve">, </w:t>
      </w:r>
      <w:r w:rsidR="00FD7798" w:rsidRPr="00E025D0">
        <w:rPr>
          <w:cs/>
        </w:rPr>
        <w:t>ගංඉවුරට වඩින පසේ බුදු රජ තෙමේ</w:t>
      </w:r>
      <w:r w:rsidR="00FD7798" w:rsidRPr="00E025D0">
        <w:t xml:space="preserve">, </w:t>
      </w:r>
      <w:r w:rsidR="00FD7798" w:rsidRPr="00E025D0">
        <w:rPr>
          <w:cs/>
        </w:rPr>
        <w:t>එහි තණ ලැහැබෙක ධ්‍යාන කරමින් සිටියි</w:t>
      </w:r>
      <w:r w:rsidR="00FD7798" w:rsidRPr="00E025D0">
        <w:t xml:space="preserve">, </w:t>
      </w:r>
      <w:r w:rsidR="00FD7798" w:rsidRPr="00E025D0">
        <w:rPr>
          <w:cs/>
        </w:rPr>
        <w:t>එක් දවසෙක</w:t>
      </w:r>
      <w:r w:rsidR="00FD7798" w:rsidRPr="00E025D0">
        <w:t xml:space="preserve">, </w:t>
      </w:r>
      <w:r w:rsidR="00FD7798" w:rsidRPr="00E025D0">
        <w:rPr>
          <w:cs/>
        </w:rPr>
        <w:t>රජ තෙමේ</w:t>
      </w:r>
      <w:r w:rsidR="00FD7798" w:rsidRPr="00E025D0">
        <w:t xml:space="preserve">, </w:t>
      </w:r>
      <w:r w:rsidR="00FD7798" w:rsidRPr="00E025D0">
        <w:rPr>
          <w:cs/>
        </w:rPr>
        <w:t>පසේ බුදුවරුන් වැඩිය කල්හි</w:t>
      </w:r>
      <w:r w:rsidR="00FD7798" w:rsidRPr="00E025D0">
        <w:t xml:space="preserve">, </w:t>
      </w:r>
      <w:r w:rsidR="00FD7798" w:rsidRPr="00E025D0">
        <w:rPr>
          <w:cs/>
        </w:rPr>
        <w:t>ඒ ස්ත්‍රීන් හා දිය කෙළියට ගියේ ය</w:t>
      </w:r>
      <w:r w:rsidR="00FD7798" w:rsidRPr="00E025D0">
        <w:t xml:space="preserve">, </w:t>
      </w:r>
      <w:r w:rsidR="00FD7798" w:rsidRPr="00E025D0">
        <w:rPr>
          <w:cs/>
        </w:rPr>
        <w:t>ගඟෙහි බැස රෑ වනතුරු දියකෙළියක යෙදුනු ඒ ස්ත්‍රීහු</w:t>
      </w:r>
      <w:r w:rsidR="00FD7798" w:rsidRPr="00E025D0">
        <w:t xml:space="preserve">, </w:t>
      </w:r>
      <w:r w:rsidR="00FD7798" w:rsidRPr="00E025D0">
        <w:rPr>
          <w:cs/>
        </w:rPr>
        <w:t>සීත ඉවසනු නො හැකි ව</w:t>
      </w:r>
      <w:r w:rsidR="00FD7798" w:rsidRPr="00E025D0">
        <w:t xml:space="preserve">, </w:t>
      </w:r>
      <w:r w:rsidR="00FD7798" w:rsidRPr="00E025D0">
        <w:rPr>
          <w:cs/>
        </w:rPr>
        <w:t>ගොඩ නැගී</w:t>
      </w:r>
      <w:r w:rsidR="00FD7798" w:rsidRPr="00E025D0">
        <w:t xml:space="preserve">, </w:t>
      </w:r>
      <w:r w:rsidR="00FD7798" w:rsidRPr="00E025D0">
        <w:rPr>
          <w:cs/>
        </w:rPr>
        <w:t>ගිනි තපින්නට තැනක් පිළියෙල කර ගන්නට සිතා</w:t>
      </w:r>
      <w:r w:rsidR="00FD7798" w:rsidRPr="00E025D0">
        <w:t xml:space="preserve">, </w:t>
      </w:r>
      <w:r w:rsidR="00FD7798" w:rsidRPr="00E025D0">
        <w:rPr>
          <w:cs/>
        </w:rPr>
        <w:t>ඈත මෑත හැසිරෙන්නෝ</w:t>
      </w:r>
      <w:r w:rsidR="00FD7798" w:rsidRPr="00E025D0">
        <w:t xml:space="preserve">, </w:t>
      </w:r>
      <w:r w:rsidR="00FD7798" w:rsidRPr="00E025D0">
        <w:rPr>
          <w:cs/>
        </w:rPr>
        <w:t>පසේ බුදුරජුන් ධ්‍යානයට සම වැද හුන් තණලැහැබ දැක</w:t>
      </w:r>
      <w:r w:rsidR="00FD7798" w:rsidRPr="00E025D0">
        <w:t xml:space="preserve">, </w:t>
      </w:r>
      <w:r w:rsidR="00FD7798" w:rsidRPr="00E025D0">
        <w:rPr>
          <w:cs/>
        </w:rPr>
        <w:t>වැඩිදුර නො විමසා තණගොඩෙක යන කල්පනාවෙන් එහි ගිනි දල්වා ගිනි තැ</w:t>
      </w:r>
      <w:r w:rsidR="0038756D">
        <w:rPr>
          <w:rFonts w:hint="cs"/>
          <w:cs/>
          <w:lang w:bidi="si-LK"/>
        </w:rPr>
        <w:t>ප්</w:t>
      </w:r>
      <w:r w:rsidR="00FD7798" w:rsidRPr="00E025D0">
        <w:rPr>
          <w:cs/>
        </w:rPr>
        <w:t>පාහ</w:t>
      </w:r>
      <w:r w:rsidR="00FD7798" w:rsidRPr="00E025D0">
        <w:t xml:space="preserve">, </w:t>
      </w:r>
      <w:r w:rsidR="00FD7798" w:rsidRPr="00E025D0">
        <w:rPr>
          <w:cs/>
        </w:rPr>
        <w:t>තණලැහැබ මුළුමනින් දා ගිය පසු</w:t>
      </w:r>
      <w:r w:rsidR="00FD7798" w:rsidRPr="00E025D0">
        <w:t xml:space="preserve">, </w:t>
      </w:r>
      <w:r w:rsidR="00FD7798" w:rsidRPr="00E025D0">
        <w:rPr>
          <w:cs/>
        </w:rPr>
        <w:t>එහි හුන් පසේබුදුරජුන් දැක</w:t>
      </w:r>
      <w:r w:rsidR="00FD7798" w:rsidRPr="00E025D0">
        <w:t xml:space="preserve">, </w:t>
      </w:r>
      <w:r>
        <w:t>‘</w:t>
      </w:r>
      <w:r w:rsidR="00FD7798" w:rsidRPr="00E025D0">
        <w:rPr>
          <w:cs/>
        </w:rPr>
        <w:t>අය්යෝ! අපි නටුම්හ</w:t>
      </w:r>
      <w:r w:rsidR="00FD7798" w:rsidRPr="00E025D0">
        <w:t xml:space="preserve">, </w:t>
      </w:r>
      <w:r w:rsidR="00FD7798" w:rsidRPr="00E025D0">
        <w:rPr>
          <w:cs/>
        </w:rPr>
        <w:t>අපි නටුම්හ</w:t>
      </w:r>
      <w:r w:rsidR="00FD7798" w:rsidRPr="00E025D0">
        <w:t xml:space="preserve">, </w:t>
      </w:r>
      <w:r w:rsidR="00FD7798" w:rsidRPr="00E025D0">
        <w:rPr>
          <w:cs/>
        </w:rPr>
        <w:t>අපගේ බුදුරජානන් වහන්සේ ගින්නෙන් දැවෙති</w:t>
      </w:r>
      <w:r w:rsidR="00FD7798" w:rsidRPr="00E025D0">
        <w:t xml:space="preserve">, </w:t>
      </w:r>
      <w:r w:rsidR="00FD7798" w:rsidRPr="00E025D0">
        <w:rPr>
          <w:cs/>
        </w:rPr>
        <w:t>අය්යෝ! සිදුවූයේ ලොකු වරදෙකි</w:t>
      </w:r>
      <w:r w:rsidR="00FD7798" w:rsidRPr="00E025D0">
        <w:t xml:space="preserve">, </w:t>
      </w:r>
      <w:r w:rsidR="00FD7798" w:rsidRPr="00E025D0">
        <w:rPr>
          <w:cs/>
        </w:rPr>
        <w:t>මෙය රජු දැන ගත්තොත් අප නසන්නේ ය</w:t>
      </w:r>
      <w:r w:rsidR="00FD7798" w:rsidRPr="00E025D0">
        <w:t xml:space="preserve">, </w:t>
      </w:r>
      <w:r w:rsidR="00FD7798" w:rsidRPr="00E025D0">
        <w:rPr>
          <w:cs/>
        </w:rPr>
        <w:t>රජුට දැනගත නො හැකි ලෙසින් හොඳට ම පුළුස්සන්නෙමි</w:t>
      </w:r>
      <w:r>
        <w:t>’</w:t>
      </w:r>
      <w:r w:rsidR="00FD7798" w:rsidRPr="00E025D0">
        <w:t xml:space="preserve"> </w:t>
      </w:r>
      <w:r w:rsidR="00FD7798" w:rsidRPr="00E025D0">
        <w:rPr>
          <w:cs/>
        </w:rPr>
        <w:t>යි සියලු දෙන එක් ව දර ගෙණවුත් පසේ බුදුරජුන් මත්තෙහි ගොඩ ගසා ගිනි තබා සියල්ලෝ ම නික්ම ගියහ</w:t>
      </w:r>
      <w:r w:rsidR="00FD7798" w:rsidRPr="00E025D0">
        <w:t xml:space="preserve">, </w:t>
      </w:r>
      <w:r w:rsidR="00FD7798" w:rsidRPr="00E025D0">
        <w:rPr>
          <w:cs/>
        </w:rPr>
        <w:t>ඈලා එය පළමු කොට කළෝ නො දැන ය</w:t>
      </w:r>
      <w:r w:rsidR="00FD7798" w:rsidRPr="00E025D0">
        <w:t xml:space="preserve">, </w:t>
      </w:r>
      <w:r w:rsidR="00FD7798" w:rsidRPr="00E025D0">
        <w:rPr>
          <w:cs/>
        </w:rPr>
        <w:t>එහෙයින් මුල් වර ක</w:t>
      </w:r>
      <w:r w:rsidR="00983463">
        <w:rPr>
          <w:cs/>
          <w:lang w:bidi="si-LK"/>
        </w:rPr>
        <w:t>ර්‍ම</w:t>
      </w:r>
      <w:r w:rsidR="00FD7798" w:rsidRPr="00E025D0">
        <w:rPr>
          <w:cs/>
        </w:rPr>
        <w:t>යෙන් නො බැඳුනෝ ය</w:t>
      </w:r>
      <w:r w:rsidR="00FD7798" w:rsidRPr="00E025D0">
        <w:t xml:space="preserve">, </w:t>
      </w:r>
      <w:r w:rsidR="00FD7798" w:rsidRPr="00E025D0">
        <w:rPr>
          <w:cs/>
        </w:rPr>
        <w:t>පසුව දැන සිතා කළ බැවින්</w:t>
      </w:r>
      <w:r w:rsidR="00FD7798" w:rsidRPr="00E025D0">
        <w:t xml:space="preserve">, </w:t>
      </w:r>
      <w:r w:rsidR="00FD7798" w:rsidRPr="00E025D0">
        <w:rPr>
          <w:cs/>
        </w:rPr>
        <w:t>වධක චේතනා ඇති ව කළ බැවින් ක</w:t>
      </w:r>
      <w:r w:rsidR="00983463">
        <w:rPr>
          <w:cs/>
          <w:lang w:bidi="si-LK"/>
        </w:rPr>
        <w:t>ර්‍ම</w:t>
      </w:r>
      <w:r w:rsidR="00FD7798" w:rsidRPr="00E025D0">
        <w:rPr>
          <w:cs/>
        </w:rPr>
        <w:t>යෙන් බැඳුනෝ ය</w:t>
      </w:r>
      <w:r w:rsidR="00FD7798" w:rsidRPr="00E025D0">
        <w:t xml:space="preserve">, </w:t>
      </w:r>
      <w:r w:rsidR="00FD7798" w:rsidRPr="00E025D0">
        <w:rPr>
          <w:cs/>
        </w:rPr>
        <w:t>සමාපත්තිය තුළ සිටින කෙනෙකුහට ගැල් දහසක දර මතුපිට ගසා ගිනි දැල්වී ද</w:t>
      </w:r>
      <w:r w:rsidR="00FD7798" w:rsidRPr="00E025D0">
        <w:t xml:space="preserve">, </w:t>
      </w:r>
      <w:r w:rsidR="00FD7798" w:rsidRPr="00E025D0">
        <w:rPr>
          <w:cs/>
        </w:rPr>
        <w:t>එයින් ඔහුට උණුසුමක් පමණකුත් දන්වන්නට නො හැක්කේ ය</w:t>
      </w:r>
      <w:r w:rsidR="00FD7798" w:rsidRPr="00E025D0">
        <w:t xml:space="preserve">, </w:t>
      </w:r>
      <w:r w:rsidR="00FD7798" w:rsidRPr="00E025D0">
        <w:rPr>
          <w:cs/>
        </w:rPr>
        <w:t>එහෙයින් පසේ බුදුරජ තෙමේ සමාපත්තියෙන් නැගිට සිටියේ ය</w:t>
      </w:r>
      <w:r w:rsidR="00FD7798" w:rsidRPr="00E025D0">
        <w:t xml:space="preserve">, </w:t>
      </w:r>
      <w:r w:rsidR="00FD7798" w:rsidRPr="00E025D0">
        <w:rPr>
          <w:cs/>
        </w:rPr>
        <w:t>ඒ ක</w:t>
      </w:r>
      <w:r w:rsidR="00983463">
        <w:rPr>
          <w:cs/>
          <w:lang w:bidi="si-LK"/>
        </w:rPr>
        <w:t>ර්‍ම</w:t>
      </w:r>
      <w:r w:rsidR="00FD7798" w:rsidRPr="00E025D0">
        <w:rPr>
          <w:cs/>
        </w:rPr>
        <w:t>ය කළ මේ සත්‍රීහු</w:t>
      </w:r>
      <w:r w:rsidR="00FD7798" w:rsidRPr="00E025D0">
        <w:t xml:space="preserve">, </w:t>
      </w:r>
      <w:r w:rsidR="00FD7798" w:rsidRPr="00E025D0">
        <w:rPr>
          <w:cs/>
        </w:rPr>
        <w:t>අවුරුදු ල</w:t>
      </w:r>
      <w:r w:rsidR="00022B53">
        <w:rPr>
          <w:cs/>
          <w:lang w:bidi="si-LK"/>
        </w:rPr>
        <w:t>ක්‍ෂ</w:t>
      </w:r>
      <w:r w:rsidR="00FD7798" w:rsidRPr="00E025D0">
        <w:rPr>
          <w:cs/>
        </w:rPr>
        <w:t xml:space="preserve"> ගණනක් නරකයෙහි ඉපිද පැසී ඒ ක</w:t>
      </w:r>
      <w:r w:rsidR="00983463">
        <w:rPr>
          <w:cs/>
          <w:lang w:bidi="si-LK"/>
        </w:rPr>
        <w:t>ර්‍ම</w:t>
      </w:r>
      <w:r w:rsidR="00FD7798" w:rsidRPr="00E025D0">
        <w:rPr>
          <w:cs/>
        </w:rPr>
        <w:t>යාගේ විපාකාවශෙෂ විසින් අත්බව් සියයෙක ම මේ ලෙසින් ගෙය තුළ ගින්නෙන් දැවුනෝ ය</w:t>
      </w:r>
      <w:r w:rsidR="00FD7798" w:rsidRPr="00E025D0">
        <w:t xml:space="preserve">, </w:t>
      </w:r>
      <w:r w:rsidR="00FD7798" w:rsidRPr="00E025D0">
        <w:rPr>
          <w:cs/>
        </w:rPr>
        <w:t>මහණෙනි! මේ මෑලා පෙර කරන ලද ක</w:t>
      </w:r>
      <w:r w:rsidR="00983463">
        <w:rPr>
          <w:cs/>
          <w:lang w:bidi="si-LK"/>
        </w:rPr>
        <w:t>ර්‍ම</w:t>
      </w:r>
      <w:r w:rsidR="00FD7798" w:rsidRPr="00E025D0">
        <w:rPr>
          <w:cs/>
        </w:rPr>
        <w:t>ය ය</w:t>
      </w:r>
      <w:r>
        <w:t>’</w:t>
      </w:r>
      <w:r w:rsidR="00FD7798" w:rsidRPr="00E025D0">
        <w:t xml:space="preserve"> </w:t>
      </w:r>
      <w:r w:rsidR="00FD7798" w:rsidRPr="00E025D0">
        <w:rPr>
          <w:cs/>
        </w:rPr>
        <w:t>යි වදාළ බුදුරජුන් අතින් නැවැත</w:t>
      </w:r>
      <w:r w:rsidR="00C909C1">
        <w:rPr>
          <w:cs/>
          <w:lang w:bidi="si-LK"/>
        </w:rPr>
        <w:t>ත්</w:t>
      </w:r>
      <w:r w:rsidR="00FD7798" w:rsidRPr="00E025D0">
        <w:rPr>
          <w:cs/>
        </w:rPr>
        <w:t xml:space="preserve"> ඒ භි</w:t>
      </w:r>
      <w:r w:rsidR="00022B53">
        <w:rPr>
          <w:cs/>
          <w:lang w:bidi="si-LK"/>
        </w:rPr>
        <w:t>ක්‍ෂූ</w:t>
      </w:r>
      <w:r w:rsidR="00FD7798" w:rsidRPr="00E025D0">
        <w:rPr>
          <w:cs/>
        </w:rPr>
        <w:t xml:space="preserve">හු </w:t>
      </w:r>
      <w:r>
        <w:t>‘</w:t>
      </w:r>
      <w:r w:rsidR="00FD7798" w:rsidRPr="00E025D0">
        <w:rPr>
          <w:cs/>
        </w:rPr>
        <w:t>ස්වාමීනි! ඛුජ්ජුත්තරාව කුදු වූවා කුමන ක</w:t>
      </w:r>
      <w:r w:rsidR="00983463">
        <w:rPr>
          <w:cs/>
          <w:lang w:bidi="si-LK"/>
        </w:rPr>
        <w:t>ර්‍ම</w:t>
      </w:r>
      <w:r w:rsidR="00FD7798" w:rsidRPr="00E025D0">
        <w:rPr>
          <w:cs/>
        </w:rPr>
        <w:t>යකින් ද</w:t>
      </w:r>
      <w:r w:rsidR="00FD7798" w:rsidRPr="00E025D0">
        <w:t xml:space="preserve">? </w:t>
      </w:r>
      <w:r w:rsidR="00FD7798" w:rsidRPr="00E025D0">
        <w:rPr>
          <w:cs/>
        </w:rPr>
        <w:t>නුවණැත්තී වූවා කුමන ක</w:t>
      </w:r>
      <w:r w:rsidR="00983463">
        <w:rPr>
          <w:cs/>
          <w:lang w:bidi="si-LK"/>
        </w:rPr>
        <w:t>ර්‍ම</w:t>
      </w:r>
      <w:r w:rsidR="00FD7798" w:rsidRPr="00E025D0">
        <w:rPr>
          <w:cs/>
        </w:rPr>
        <w:t>යකින් ද</w:t>
      </w:r>
      <w:r w:rsidR="00FD7798" w:rsidRPr="00E025D0">
        <w:t xml:space="preserve">? </w:t>
      </w:r>
      <w:r w:rsidR="00FD7798" w:rsidRPr="00E025D0">
        <w:rPr>
          <w:cs/>
        </w:rPr>
        <w:t>සෝවන්පලයට පැමිණියා කුමන ක</w:t>
      </w:r>
      <w:r w:rsidR="00983463">
        <w:rPr>
          <w:cs/>
          <w:lang w:bidi="si-LK"/>
        </w:rPr>
        <w:t>ර්‍ම</w:t>
      </w:r>
      <w:r w:rsidR="00FD7798" w:rsidRPr="00E025D0">
        <w:rPr>
          <w:cs/>
        </w:rPr>
        <w:t>යකින් ද</w:t>
      </w:r>
      <w:r w:rsidR="00FD7798" w:rsidRPr="00E025D0">
        <w:t xml:space="preserve">? </w:t>
      </w:r>
      <w:r w:rsidR="00FD7798" w:rsidRPr="00E025D0">
        <w:rPr>
          <w:cs/>
        </w:rPr>
        <w:t>අනුන්ගේ පණිවිඩ ගෙණයන්නී වූවා කුමන ක</w:t>
      </w:r>
      <w:r w:rsidR="00983463">
        <w:rPr>
          <w:cs/>
          <w:lang w:bidi="si-LK"/>
        </w:rPr>
        <w:t>ර්‍ම</w:t>
      </w:r>
      <w:r w:rsidR="00FD7798" w:rsidRPr="00E025D0">
        <w:rPr>
          <w:cs/>
        </w:rPr>
        <w:t>යකින් දැ</w:t>
      </w:r>
      <w:r w:rsidR="00FD7798" w:rsidRPr="00E025D0">
        <w:t xml:space="preserve">? </w:t>
      </w:r>
      <w:r w:rsidR="00FD7798" w:rsidRPr="00E025D0">
        <w:rPr>
          <w:cs/>
        </w:rPr>
        <w:t xml:space="preserve">යි ඇසූහ. </w:t>
      </w:r>
    </w:p>
    <w:p w14:paraId="3FC6A17B" w14:textId="6475620D" w:rsidR="00FD7798" w:rsidRPr="00E025D0" w:rsidRDefault="002812D0" w:rsidP="00142D9D">
      <w:r>
        <w:t>“</w:t>
      </w:r>
      <w:r w:rsidR="00FD7798" w:rsidRPr="00E025D0">
        <w:rPr>
          <w:cs/>
        </w:rPr>
        <w:t>මහණෙනි! ඒ පසේ බුදුරජ තෙමේ මඳක් කුදු වූ ස්වාභාව ඇත්තේ ය</w:t>
      </w:r>
      <w:r w:rsidR="00FD7798" w:rsidRPr="00E025D0">
        <w:t xml:space="preserve">, </w:t>
      </w:r>
      <w:r w:rsidR="00FD7798" w:rsidRPr="00E025D0">
        <w:rPr>
          <w:cs/>
        </w:rPr>
        <w:t>උන්වහන්සේට උවැටැන් කරණ එක් ස්ත්‍රියක් කවටකමට කම්බිලියක් පොරවා ගෙණ රන්තැටියකු</w:t>
      </w:r>
      <w:r w:rsidR="00C909C1">
        <w:rPr>
          <w:cs/>
          <w:lang w:bidi="si-LK"/>
        </w:rPr>
        <w:t>ත්</w:t>
      </w:r>
      <w:r w:rsidR="00FD7798" w:rsidRPr="00E025D0">
        <w:rPr>
          <w:cs/>
        </w:rPr>
        <w:t xml:space="preserve"> අතින් ගෙණ අපගේ බුදුරජානන් වහන්සේ මෙසේ වඩිති යි වක ගසා කුදු ගැසී උන්වහන්සේ යනෙන ලෙසින් ගමන් කළා ය</w:t>
      </w:r>
      <w:r w:rsidR="00FD7798" w:rsidRPr="00E025D0">
        <w:t xml:space="preserve">, </w:t>
      </w:r>
      <w:r w:rsidR="00FD7798" w:rsidRPr="00E025D0">
        <w:rPr>
          <w:cs/>
        </w:rPr>
        <w:t>කුදු වූවා කවටකමට කළ මේ ක</w:t>
      </w:r>
      <w:r w:rsidR="00983463">
        <w:rPr>
          <w:cs/>
          <w:lang w:bidi="si-LK"/>
        </w:rPr>
        <w:t>ර්‍ම</w:t>
      </w:r>
      <w:r w:rsidR="00FD7798" w:rsidRPr="00E025D0">
        <w:rPr>
          <w:cs/>
        </w:rPr>
        <w:t>යෙන් ය</w:t>
      </w:r>
      <w:r w:rsidR="00FD7798" w:rsidRPr="00E025D0">
        <w:t xml:space="preserve">, </w:t>
      </w:r>
      <w:r w:rsidR="00FD7798" w:rsidRPr="00E025D0">
        <w:rPr>
          <w:cs/>
        </w:rPr>
        <w:t>දිනෙක උණු කිරිබත් පිළිගත් පසේ බුදුවරුන්ගේ අත් දැවෙන්නට විය</w:t>
      </w:r>
      <w:r w:rsidR="00FD7798" w:rsidRPr="00E025D0">
        <w:t xml:space="preserve">, </w:t>
      </w:r>
      <w:r w:rsidR="00FD7798" w:rsidRPr="00E025D0">
        <w:rPr>
          <w:cs/>
        </w:rPr>
        <w:t>එවිට උන්වහන්සේලා කිරි බත් පිරූ පාත්‍ර අතින් අතට මාරු කෙරෙත්</w:t>
      </w:r>
      <w:r w:rsidR="00FD7798" w:rsidRPr="00E025D0">
        <w:t xml:space="preserve">, </w:t>
      </w:r>
      <w:r w:rsidR="00FD7798" w:rsidRPr="00E025D0">
        <w:rPr>
          <w:cs/>
        </w:rPr>
        <w:t>ඒ දුටු මේ ස්ත්‍රිය. තමන් ලඟ තුබූ දළ කඩින් කළ වළලු අටක් ඒ අට නමට දී මෙහි පාත්‍ර තබනු මැනැවැ</w:t>
      </w:r>
      <w:r w:rsidR="003E6E91">
        <w:t>’</w:t>
      </w:r>
      <w:r w:rsidR="00FD7798" w:rsidRPr="00E025D0">
        <w:t xml:space="preserve"> </w:t>
      </w:r>
      <w:r w:rsidR="00FD7798" w:rsidRPr="00E025D0">
        <w:rPr>
          <w:cs/>
        </w:rPr>
        <w:t>යි කීවා ය</w:t>
      </w:r>
      <w:r w:rsidR="00FD7798" w:rsidRPr="00E025D0">
        <w:t xml:space="preserve">, </w:t>
      </w:r>
      <w:r w:rsidR="00FD7798" w:rsidRPr="00E025D0">
        <w:rPr>
          <w:cs/>
        </w:rPr>
        <w:t>උන්වහන්සේලා ඇය දෙස බැලූහ</w:t>
      </w:r>
      <w:r w:rsidR="00FD7798" w:rsidRPr="00E025D0">
        <w:t xml:space="preserve">, </w:t>
      </w:r>
      <w:r w:rsidR="00FD7798" w:rsidRPr="00E025D0">
        <w:rPr>
          <w:cs/>
        </w:rPr>
        <w:t>ස්වාමීනි! මෙයින් මට වැඩෙක් නැත</w:t>
      </w:r>
      <w:r w:rsidR="00FD7798" w:rsidRPr="00E025D0">
        <w:t xml:space="preserve">, </w:t>
      </w:r>
      <w:r w:rsidR="00FD7798" w:rsidRPr="00E025D0">
        <w:rPr>
          <w:cs/>
        </w:rPr>
        <w:t>මේවා නුඹ වහන්සේලාට පිදීමි</w:t>
      </w:r>
      <w:r w:rsidR="00FD7798" w:rsidRPr="00E025D0">
        <w:t xml:space="preserve">, </w:t>
      </w:r>
      <w:r w:rsidR="00FD7798" w:rsidRPr="00E025D0">
        <w:rPr>
          <w:cs/>
        </w:rPr>
        <w:t>ගෙණ වඩිනු මැනැවැ යි කිවු ය</w:t>
      </w:r>
      <w:r w:rsidR="00FD7798" w:rsidRPr="00E025D0">
        <w:t xml:space="preserve">, </w:t>
      </w:r>
      <w:r w:rsidR="00FD7798" w:rsidRPr="00E025D0">
        <w:rPr>
          <w:cs/>
        </w:rPr>
        <w:t>උන්වහන්සේලා නන්‍දමූලක නම් ගල්තල්ල බලා වැඩි සේ ක</w:t>
      </w:r>
      <w:r w:rsidR="00FD7798" w:rsidRPr="00E025D0">
        <w:t xml:space="preserve">, </w:t>
      </w:r>
      <w:r w:rsidR="00FD7798" w:rsidRPr="00E025D0">
        <w:rPr>
          <w:cs/>
        </w:rPr>
        <w:t>අදත් ඒ වළලු එහි නො නැසී තිබේ</w:t>
      </w:r>
      <w:r w:rsidR="00FD7798" w:rsidRPr="00E025D0">
        <w:t xml:space="preserve">, </w:t>
      </w:r>
      <w:r w:rsidR="00FD7798" w:rsidRPr="00E025D0">
        <w:rPr>
          <w:cs/>
        </w:rPr>
        <w:t>ඕ තොමෝ වළලු පිදූ ඒ ක</w:t>
      </w:r>
      <w:r w:rsidR="00983463">
        <w:rPr>
          <w:cs/>
          <w:lang w:bidi="si-LK"/>
        </w:rPr>
        <w:t>ර්‍ම</w:t>
      </w:r>
      <w:r w:rsidR="00FD7798" w:rsidRPr="00E025D0">
        <w:rPr>
          <w:cs/>
        </w:rPr>
        <w:t xml:space="preserve"> ශක්තියෙන් දැන් තෙවළාදර වූ මහා නුවණැත්තී වූ ය</w:t>
      </w:r>
      <w:r w:rsidR="00FD7798" w:rsidRPr="00E025D0">
        <w:t xml:space="preserve">, </w:t>
      </w:r>
      <w:r w:rsidR="00FD7798" w:rsidRPr="00E025D0">
        <w:rPr>
          <w:cs/>
        </w:rPr>
        <w:t>බුදුවරුන්ට කළ උවැටැනෙන් සෝවන් පලයට පැමිණියා</w:t>
      </w:r>
      <w:r w:rsidR="00FD7798" w:rsidRPr="00E025D0">
        <w:t xml:space="preserve">, </w:t>
      </w:r>
      <w:r w:rsidR="00FD7798" w:rsidRPr="00E025D0">
        <w:rPr>
          <w:cs/>
        </w:rPr>
        <w:t>මේ ඇය පෙර කළ ක</w:t>
      </w:r>
      <w:r w:rsidR="00983463">
        <w:rPr>
          <w:cs/>
          <w:lang w:bidi="si-LK"/>
        </w:rPr>
        <w:t>ර්‍ම</w:t>
      </w:r>
      <w:r w:rsidR="00FD7798" w:rsidRPr="00E025D0">
        <w:rPr>
          <w:cs/>
        </w:rPr>
        <w:t>ය</w:t>
      </w:r>
      <w:r w:rsidR="00FD7798" w:rsidRPr="00E025D0">
        <w:t xml:space="preserve">, </w:t>
      </w:r>
      <w:r w:rsidR="00FD7798" w:rsidRPr="00E025D0">
        <w:rPr>
          <w:cs/>
        </w:rPr>
        <w:t xml:space="preserve">තව ද මෑ කසුප් බුදුරජානන් වහන්සේ දවස බරණැස් </w:t>
      </w:r>
      <w:r w:rsidR="00FD7798" w:rsidRPr="00E025D0">
        <w:rPr>
          <w:cs/>
        </w:rPr>
        <w:lastRenderedPageBreak/>
        <w:t>සිටුගේ දුවක් වූ ය</w:t>
      </w:r>
      <w:r w:rsidR="00FD7798" w:rsidRPr="00E025D0">
        <w:t xml:space="preserve">, </w:t>
      </w:r>
      <w:r w:rsidR="00FD7798" w:rsidRPr="00E025D0">
        <w:rPr>
          <w:cs/>
        </w:rPr>
        <w:t>දවසෙක ඕ තොමෝ පස්වරු වේලෙහි කැඩපතක් ගෙණ සිය සිරුර සරසන්නට වූ ය</w:t>
      </w:r>
      <w:r w:rsidR="00FD7798" w:rsidRPr="00E025D0">
        <w:t xml:space="preserve">, </w:t>
      </w:r>
      <w:r w:rsidR="00FD7798" w:rsidRPr="00E025D0">
        <w:rPr>
          <w:cs/>
        </w:rPr>
        <w:t>ඒ අතර එක් මෙහෙණක් ඇය දකිනු රිසියෙන් එහි පැමිණියා ය</w:t>
      </w:r>
      <w:r w:rsidR="00FD7798" w:rsidRPr="00E025D0">
        <w:t xml:space="preserve">, </w:t>
      </w:r>
      <w:r w:rsidR="00FD7798" w:rsidRPr="00E025D0">
        <w:rPr>
          <w:cs/>
        </w:rPr>
        <w:t>මෙහෙණෝ රහත් වූවෝ ද</w:t>
      </w:r>
      <w:r w:rsidR="00FD7798" w:rsidRPr="00E025D0">
        <w:t xml:space="preserve">, </w:t>
      </w:r>
      <w:r w:rsidR="00FD7798" w:rsidRPr="00E025D0">
        <w:rPr>
          <w:cs/>
        </w:rPr>
        <w:t>සවස්වේලෙහි උපස්ථායක කුලයන් දකිනු රිසියෙන් උපස්ථායක කුල කරා යති</w:t>
      </w:r>
      <w:r w:rsidR="00FD7798" w:rsidRPr="00E025D0">
        <w:t xml:space="preserve">, </w:t>
      </w:r>
      <w:r w:rsidR="00FD7798" w:rsidRPr="00E025D0">
        <w:rPr>
          <w:cs/>
        </w:rPr>
        <w:t>මෙහෙණ එහි පැමිණි වේලේ සිටුදුව වෙත පණිවිඩ ගෙන යන දැස්සක් නො සිටියා ය</w:t>
      </w:r>
      <w:r w:rsidR="00FD7798" w:rsidRPr="00E025D0">
        <w:t xml:space="preserve">, </w:t>
      </w:r>
      <w:r w:rsidR="00FD7798" w:rsidRPr="00E025D0">
        <w:rPr>
          <w:cs/>
        </w:rPr>
        <w:t>සිටුදුව මම ආර්‍ය්‍යාව වඳිමි</w:t>
      </w:r>
      <w:r w:rsidR="00FD7798" w:rsidRPr="00E025D0">
        <w:t xml:space="preserve">, </w:t>
      </w:r>
      <w:r w:rsidR="00FD7798" w:rsidRPr="00E025D0">
        <w:rPr>
          <w:cs/>
        </w:rPr>
        <w:t>ස්වාමීනි! කරුණාකොට මාගේ අර පෙණෙන අබරණ පැස මෙහි ගෙණ දෙනු මැනැවැ</w:t>
      </w:r>
      <w:r w:rsidR="003E6E91">
        <w:t>’</w:t>
      </w:r>
      <w:r w:rsidR="00FD7798" w:rsidRPr="00E025D0">
        <w:t xml:space="preserve"> </w:t>
      </w:r>
      <w:r w:rsidR="00FD7798" w:rsidRPr="00E025D0">
        <w:rPr>
          <w:cs/>
        </w:rPr>
        <w:t>යි කිවු ය</w:t>
      </w:r>
      <w:r w:rsidR="00FD7798" w:rsidRPr="00E025D0">
        <w:t xml:space="preserve">, </w:t>
      </w:r>
      <w:r w:rsidR="00FD7798" w:rsidRPr="00E025D0">
        <w:rPr>
          <w:cs/>
        </w:rPr>
        <w:t>මෙහෙණ තොමෝ මා මෙය මැයට ගෙණ නො දුන්නී නම් මෝ මා කෙරෙහි අමනාපයෙන් මැරී ගොස් අපායයෙහි උපදින්නී ය</w:t>
      </w:r>
      <w:r w:rsidR="00FD7798" w:rsidRPr="00E025D0">
        <w:t xml:space="preserve">, </w:t>
      </w:r>
      <w:r w:rsidR="00FD7798" w:rsidRPr="00E025D0">
        <w:rPr>
          <w:cs/>
        </w:rPr>
        <w:t>මා මෙය ගෙණවුත් දුන්විට ඒ පවින් අනුන්ගේ පණිවිඩ ගෙණ යන දැස්සක් ව උපදින්නී ය</w:t>
      </w:r>
      <w:r w:rsidR="00FD7798" w:rsidRPr="00E025D0">
        <w:t xml:space="preserve">, </w:t>
      </w:r>
      <w:r w:rsidR="00FD7798" w:rsidRPr="00E025D0">
        <w:rPr>
          <w:cs/>
        </w:rPr>
        <w:t>නිරයගින්නට දරවනුවට වඩා දැස්සක් ව ඉපැත් ම යහපතැ</w:t>
      </w:r>
      <w:r w:rsidR="00CE0758">
        <w:rPr>
          <w:lang w:val="en-AU" w:bidi="si-LK"/>
        </w:rPr>
        <w:t>’</w:t>
      </w:r>
      <w:r w:rsidR="00FD7798" w:rsidRPr="00E025D0">
        <w:rPr>
          <w:cs/>
        </w:rPr>
        <w:t xml:space="preserve"> යි ඇය කෙරෙහි කරුණා උපදවා අබරණ පැස ගෙණවුත් ඇයට දුන්නු ය</w:t>
      </w:r>
      <w:r w:rsidR="00FD7798" w:rsidRPr="00E025D0">
        <w:t xml:space="preserve">, </w:t>
      </w:r>
      <w:r w:rsidR="00FD7798" w:rsidRPr="00E025D0">
        <w:rPr>
          <w:cs/>
        </w:rPr>
        <w:t>ඒ පවින් ය මෝ අනුන්ගේ පණිවිඩ ගෙණ යන දැස්සක් වූවා</w:t>
      </w:r>
      <w:r w:rsidR="00D5165F">
        <w:t>”</w:t>
      </w:r>
      <w:r w:rsidR="00FD7798" w:rsidRPr="00E025D0">
        <w:rPr>
          <w:cs/>
        </w:rPr>
        <w:t xml:space="preserve"> යි වදාළ සේක. </w:t>
      </w:r>
    </w:p>
    <w:p w14:paraId="422DC812" w14:textId="6FC19A43" w:rsidR="00FD7798" w:rsidRPr="00E025D0" w:rsidRDefault="00FD7798" w:rsidP="005C658A">
      <w:r w:rsidRPr="00E025D0">
        <w:rPr>
          <w:cs/>
        </w:rPr>
        <w:t>පසු දවසෙක ධ</w:t>
      </w:r>
      <w:r w:rsidR="00983463">
        <w:rPr>
          <w:cs/>
          <w:lang w:bidi="si-LK"/>
        </w:rPr>
        <w:t>ර්‍ම</w:t>
      </w:r>
      <w:r w:rsidRPr="00E025D0">
        <w:rPr>
          <w:cs/>
        </w:rPr>
        <w:t>ශාලාවෙහි හුන් භි</w:t>
      </w:r>
      <w:r w:rsidR="00022B53">
        <w:rPr>
          <w:cs/>
          <w:lang w:bidi="si-LK"/>
        </w:rPr>
        <w:t>ක්‍ෂූ</w:t>
      </w:r>
      <w:r w:rsidRPr="00E025D0">
        <w:rPr>
          <w:cs/>
        </w:rPr>
        <w:t xml:space="preserve">න් වහන්සේලා අතර </w:t>
      </w:r>
      <w:r w:rsidR="005C658A">
        <w:t>‘</w:t>
      </w:r>
      <w:r w:rsidRPr="00E025D0">
        <w:rPr>
          <w:cs/>
        </w:rPr>
        <w:t>සාමාවතී ප්‍රමුඛ ස්ත්‍රීහු ගෙයි දැවුනෝ ය</w:t>
      </w:r>
      <w:r w:rsidRPr="00E025D0">
        <w:t xml:space="preserve">, </w:t>
      </w:r>
      <w:r w:rsidRPr="00E025D0">
        <w:rPr>
          <w:cs/>
        </w:rPr>
        <w:t>මාගන්දියාගේ නෑයෝ පිදුරු ගින්නෙන් දැවුනෝ යකඩනගුලින් බිඳුනෝ ය</w:t>
      </w:r>
      <w:r w:rsidRPr="00E025D0">
        <w:t xml:space="preserve">, </w:t>
      </w:r>
      <w:r w:rsidRPr="00E025D0">
        <w:rPr>
          <w:cs/>
        </w:rPr>
        <w:t>මාගන්දියා තොමෝ කකියන තෙලෙහි පැසුනු</w:t>
      </w:r>
      <w:r w:rsidRPr="00E025D0">
        <w:t xml:space="preserve">, </w:t>
      </w:r>
      <w:r w:rsidRPr="00E025D0">
        <w:rPr>
          <w:cs/>
        </w:rPr>
        <w:t>මොවුනතුරෙහි ජීවත් වන්නෝ කවුරු ද</w:t>
      </w:r>
      <w:r w:rsidRPr="00E025D0">
        <w:t xml:space="preserve">? </w:t>
      </w:r>
      <w:r w:rsidRPr="00E025D0">
        <w:rPr>
          <w:cs/>
        </w:rPr>
        <w:t>මළෝ කවුරු දැ</w:t>
      </w:r>
      <w:r w:rsidR="00394EF6">
        <w:t xml:space="preserve">’ </w:t>
      </w:r>
      <w:r w:rsidR="00394EF6">
        <w:rPr>
          <w:cs/>
          <w:lang w:bidi="si-LK"/>
        </w:rPr>
        <w:t>යි</w:t>
      </w:r>
      <w:r w:rsidRPr="00E025D0">
        <w:rPr>
          <w:cs/>
        </w:rPr>
        <w:t xml:space="preserve"> කතාවක් උපන. ඒ අතර බුදුරජානන් වහන්සේ එහි වැඩි සේක. එහි හුන් සියලු දෙනා වහන්සේ නිහඬ වූහ. </w:t>
      </w:r>
      <w:r w:rsidR="003E6E91">
        <w:t>‘</w:t>
      </w:r>
      <w:r w:rsidRPr="00E025D0">
        <w:rPr>
          <w:cs/>
        </w:rPr>
        <w:t>තමුසේලා ඇයි නිහඬවුනෝ</w:t>
      </w:r>
      <w:r w:rsidRPr="00E025D0">
        <w:t xml:space="preserve">? </w:t>
      </w:r>
      <w:r w:rsidRPr="00E025D0">
        <w:rPr>
          <w:cs/>
        </w:rPr>
        <w:t>කතා කළෝ කුමක් ගැණ දැ</w:t>
      </w:r>
      <w:r w:rsidR="003E6E91">
        <w:t>’</w:t>
      </w:r>
      <w:r w:rsidRPr="00E025D0">
        <w:t xml:space="preserve"> </w:t>
      </w:r>
      <w:r w:rsidRPr="00E025D0">
        <w:rPr>
          <w:cs/>
        </w:rPr>
        <w:t>යි අසා භි</w:t>
      </w:r>
      <w:r w:rsidR="00022B53">
        <w:rPr>
          <w:cs/>
          <w:lang w:bidi="si-LK"/>
        </w:rPr>
        <w:t>ක්‍ෂූ</w:t>
      </w:r>
      <w:r w:rsidRPr="00E025D0">
        <w:rPr>
          <w:cs/>
        </w:rPr>
        <w:t xml:space="preserve">න් කතා කරමින් හුන් කාරණය දැන්වූ විට </w:t>
      </w:r>
      <w:r w:rsidR="003E6E91">
        <w:t>‘</w:t>
      </w:r>
      <w:r w:rsidRPr="00E025D0">
        <w:rPr>
          <w:cs/>
        </w:rPr>
        <w:t>මහණෙනි! යම් කෙනෙක් ප්‍රමත්ත වූවෝ ද</w:t>
      </w:r>
      <w:r w:rsidRPr="00E025D0">
        <w:t xml:space="preserve">, </w:t>
      </w:r>
      <w:r w:rsidRPr="00E025D0">
        <w:rPr>
          <w:cs/>
        </w:rPr>
        <w:t>ඔවුහු අවුරුදු සියයක් ජීවත් වන්නෝ නමුත් මළෝ ය</w:t>
      </w:r>
      <w:r w:rsidRPr="00E025D0">
        <w:t xml:space="preserve">, </w:t>
      </w:r>
      <w:r w:rsidRPr="00E025D0">
        <w:rPr>
          <w:cs/>
        </w:rPr>
        <w:t>මළවුන් වැන්නෝ ය</w:t>
      </w:r>
      <w:r w:rsidRPr="00E025D0">
        <w:t xml:space="preserve">, </w:t>
      </w:r>
      <w:r w:rsidRPr="00E025D0">
        <w:rPr>
          <w:cs/>
        </w:rPr>
        <w:t>යම් කෙනෙක් අප්‍රමත්ත වූවෝ ද ඔවුහු මළාහු නමුත් නො මළෝ වෙති</w:t>
      </w:r>
      <w:r w:rsidRPr="00E025D0">
        <w:t xml:space="preserve">, </w:t>
      </w:r>
      <w:r w:rsidRPr="00E025D0">
        <w:rPr>
          <w:cs/>
        </w:rPr>
        <w:t>ජීවත් වන්නෝ ය</w:t>
      </w:r>
      <w:r w:rsidRPr="00E025D0">
        <w:t xml:space="preserve">, </w:t>
      </w:r>
      <w:r w:rsidRPr="00E025D0">
        <w:rPr>
          <w:cs/>
        </w:rPr>
        <w:t>ඔවුහු</w:t>
      </w:r>
      <w:r w:rsidRPr="00E025D0">
        <w:t xml:space="preserve">, </w:t>
      </w:r>
      <w:r w:rsidRPr="00E025D0">
        <w:rPr>
          <w:cs/>
        </w:rPr>
        <w:t>මාගන්දියා ජිවත්වන්නී ද</w:t>
      </w:r>
      <w:r w:rsidRPr="00E025D0">
        <w:t xml:space="preserve">, </w:t>
      </w:r>
      <w:r w:rsidRPr="00E025D0">
        <w:rPr>
          <w:cs/>
        </w:rPr>
        <w:t>මළ එකියක</w:t>
      </w:r>
      <w:r w:rsidRPr="00E025D0">
        <w:t xml:space="preserve">, </w:t>
      </w:r>
      <w:r w:rsidRPr="00E025D0">
        <w:rPr>
          <w:cs/>
        </w:rPr>
        <w:t>සාමාවතීලා මළාහු නමුත් ජීවත් වෙති</w:t>
      </w:r>
      <w:r w:rsidR="003E6E91">
        <w:t>’</w:t>
      </w:r>
      <w:r w:rsidRPr="00E025D0">
        <w:t xml:space="preserve"> </w:t>
      </w:r>
      <w:r w:rsidRPr="00E025D0">
        <w:rPr>
          <w:cs/>
        </w:rPr>
        <w:t xml:space="preserve">යි වදාරා නැවැත </w:t>
      </w:r>
      <w:r w:rsidR="003E6E91">
        <w:t>‘</w:t>
      </w:r>
      <w:r w:rsidRPr="00E025D0">
        <w:rPr>
          <w:cs/>
        </w:rPr>
        <w:t>අප්‍රමත්තයෝ නො මැරෙති</w:t>
      </w:r>
      <w:r w:rsidR="00394EF6">
        <w:t>’</w:t>
      </w:r>
      <w:r w:rsidRPr="00E025D0">
        <w:t xml:space="preserve"> </w:t>
      </w:r>
      <w:r w:rsidRPr="00E025D0">
        <w:rPr>
          <w:cs/>
        </w:rPr>
        <w:t>යි දක්වන්නට මේ ධ</w:t>
      </w:r>
      <w:r w:rsidR="00983463">
        <w:rPr>
          <w:cs/>
          <w:lang w:bidi="si-LK"/>
        </w:rPr>
        <w:t>ර්‍ම</w:t>
      </w:r>
      <w:r w:rsidRPr="00E025D0">
        <w:rPr>
          <w:cs/>
        </w:rPr>
        <w:t xml:space="preserve">දේශනාව කළ සේක. </w:t>
      </w:r>
    </w:p>
    <w:p w14:paraId="716132F4" w14:textId="77777777" w:rsidR="00FD7798" w:rsidRPr="00E025D0" w:rsidRDefault="00FD7798" w:rsidP="00F00FC9">
      <w:pPr>
        <w:pStyle w:val="Quote"/>
      </w:pPr>
      <w:r w:rsidRPr="00E025D0">
        <w:rPr>
          <w:cs/>
        </w:rPr>
        <w:t>අප‍්පමාදො අමතපදං පමාදො මච‍්චුනො පදං</w:t>
      </w:r>
      <w:r w:rsidRPr="00E025D0">
        <w:t xml:space="preserve">, </w:t>
      </w:r>
    </w:p>
    <w:p w14:paraId="38ECA15E" w14:textId="77777777" w:rsidR="00FD7798" w:rsidRPr="00E025D0" w:rsidRDefault="00FD7798" w:rsidP="00F00FC9">
      <w:pPr>
        <w:pStyle w:val="Quote"/>
      </w:pPr>
      <w:r w:rsidRPr="00E025D0">
        <w:rPr>
          <w:cs/>
        </w:rPr>
        <w:t>අපමත‍්තා න මීයන‍්ති යෙ පමත‍්තා යථා මතා</w:t>
      </w:r>
      <w:r w:rsidRPr="00E025D0">
        <w:t xml:space="preserve">, </w:t>
      </w:r>
    </w:p>
    <w:p w14:paraId="68F76E2F" w14:textId="4584B070" w:rsidR="00FD7798" w:rsidRPr="00E025D0" w:rsidRDefault="00F00FC9" w:rsidP="00F00FC9">
      <w:pPr>
        <w:pStyle w:val="Quote"/>
      </w:pPr>
      <w:r>
        <w:t>.</w:t>
      </w:r>
    </w:p>
    <w:p w14:paraId="774AF582" w14:textId="77777777" w:rsidR="00FD7798" w:rsidRPr="00E025D0" w:rsidRDefault="00FD7798" w:rsidP="00F00FC9">
      <w:pPr>
        <w:pStyle w:val="Quote"/>
      </w:pPr>
      <w:r w:rsidRPr="00E025D0">
        <w:rPr>
          <w:cs/>
        </w:rPr>
        <w:t>එතං විසෙසතො ඤත්‍වා අප‍්පමාදම‍්හි පණ‍්ඩිතා</w:t>
      </w:r>
      <w:r w:rsidRPr="00E025D0">
        <w:t xml:space="preserve">, </w:t>
      </w:r>
    </w:p>
    <w:p w14:paraId="11B986C6" w14:textId="77777777" w:rsidR="00FD7798" w:rsidRPr="00E025D0" w:rsidRDefault="00FD7798" w:rsidP="00F00FC9">
      <w:pPr>
        <w:pStyle w:val="Quote"/>
      </w:pPr>
      <w:r w:rsidRPr="00E025D0">
        <w:rPr>
          <w:cs/>
        </w:rPr>
        <w:t>අප‍්පමාදෙ පමොදන‍්ති අරියානං ගොචරෙ රතා</w:t>
      </w:r>
      <w:r w:rsidRPr="00E025D0">
        <w:t xml:space="preserve">, </w:t>
      </w:r>
    </w:p>
    <w:p w14:paraId="157407DD" w14:textId="0E71850B" w:rsidR="00FD7798" w:rsidRPr="00E025D0" w:rsidRDefault="00F00FC9" w:rsidP="00F00FC9">
      <w:pPr>
        <w:pStyle w:val="Quote"/>
      </w:pPr>
      <w:r>
        <w:t>.</w:t>
      </w:r>
    </w:p>
    <w:p w14:paraId="1F5E6A07" w14:textId="77777777" w:rsidR="00FD7798" w:rsidRPr="00E025D0" w:rsidRDefault="00FD7798" w:rsidP="00F00FC9">
      <w:pPr>
        <w:pStyle w:val="Quote"/>
      </w:pPr>
      <w:r w:rsidRPr="00E025D0">
        <w:rPr>
          <w:cs/>
        </w:rPr>
        <w:t>තෙ ඣායිනො සාතතිකා නිච‍්චං දළ‍්හපරක‍්නමා</w:t>
      </w:r>
      <w:r w:rsidRPr="00E025D0">
        <w:t xml:space="preserve">, </w:t>
      </w:r>
    </w:p>
    <w:p w14:paraId="04163FA0" w14:textId="6E6D39D2" w:rsidR="00FD7798" w:rsidRPr="00E025D0" w:rsidRDefault="00FD7798" w:rsidP="00F00FC9">
      <w:pPr>
        <w:pStyle w:val="Quote"/>
      </w:pPr>
      <w:r w:rsidRPr="00E025D0">
        <w:rPr>
          <w:cs/>
        </w:rPr>
        <w:t>ඵුසන‍්ති ධීරා නිබ‍්බාණං යොග</w:t>
      </w:r>
      <w:r w:rsidR="001F01C5">
        <w:rPr>
          <w:cs/>
          <w:lang w:bidi="si-LK"/>
        </w:rPr>
        <w:t>ක්ඛෙ</w:t>
      </w:r>
      <w:r w:rsidRPr="00E025D0">
        <w:rPr>
          <w:cs/>
        </w:rPr>
        <w:t>මං අනුත‍්තරන‍්ති.</w:t>
      </w:r>
    </w:p>
    <w:p w14:paraId="6875783D" w14:textId="77777777" w:rsidR="00902B81" w:rsidRDefault="00FD7798" w:rsidP="00902B81">
      <w:r w:rsidRPr="00E025D0">
        <w:rPr>
          <w:cs/>
        </w:rPr>
        <w:t>අප්‍රමාදය තෙමේ නිවනට කරුණු වේ. ප්‍රමාදය තෙමේ මරණයට කරුණු වේ. නො පමාවූවෝ නො මියෙති. යම් කෙනෙක් පමාවූවෝ නම්</w:t>
      </w:r>
      <w:r w:rsidRPr="00E025D0">
        <w:t xml:space="preserve">, </w:t>
      </w:r>
      <w:r w:rsidRPr="00E025D0">
        <w:rPr>
          <w:cs/>
        </w:rPr>
        <w:t xml:space="preserve">ඔවුහු මළවුන් වැනි වෙති. </w:t>
      </w:r>
    </w:p>
    <w:p w14:paraId="0AC56736" w14:textId="3E9B576B" w:rsidR="00FD7798" w:rsidRPr="00E025D0" w:rsidRDefault="003E6E91" w:rsidP="00902B81">
      <w:r>
        <w:t>‘</w:t>
      </w:r>
      <w:r w:rsidR="00FD7798" w:rsidRPr="00E025D0">
        <w:rPr>
          <w:cs/>
        </w:rPr>
        <w:t>නො පමාවූවෝ නො මියෙති</w:t>
      </w:r>
      <w:r w:rsidR="00FD7798" w:rsidRPr="00E025D0">
        <w:t xml:space="preserve">, </w:t>
      </w:r>
      <w:r w:rsidR="00FD7798" w:rsidRPr="00E025D0">
        <w:rPr>
          <w:cs/>
        </w:rPr>
        <w:t>යම් කෙනෙක් පමාවූවෝ නම්</w:t>
      </w:r>
      <w:r w:rsidR="00FD7798" w:rsidRPr="00E025D0">
        <w:t xml:space="preserve">, </w:t>
      </w:r>
      <w:r w:rsidR="00FD7798" w:rsidRPr="00E025D0">
        <w:rPr>
          <w:cs/>
        </w:rPr>
        <w:t>ඔවුහු මළවුන් වැනි වෙති</w:t>
      </w:r>
      <w:r>
        <w:t>’</w:t>
      </w:r>
      <w:r w:rsidR="00FD7798" w:rsidRPr="00E025D0">
        <w:t xml:space="preserve"> </w:t>
      </w:r>
      <w:r w:rsidR="00FD7798" w:rsidRPr="00E025D0">
        <w:rPr>
          <w:cs/>
        </w:rPr>
        <w:t xml:space="preserve">යන මෙය වෙසෙසින් දැන නො පමා බවෙහි ඇලුනු බැඳුනු නුවණැත්තෝ </w:t>
      </w:r>
      <w:r w:rsidR="00BB1AB3">
        <w:rPr>
          <w:cs/>
          <w:lang w:bidi="si-LK"/>
        </w:rPr>
        <w:t>ආර්‍ය්‍ය</w:t>
      </w:r>
      <w:r w:rsidR="00FD7798" w:rsidRPr="00E025D0">
        <w:rPr>
          <w:cs/>
        </w:rPr>
        <w:t xml:space="preserve">ගොචරයෙහි ඇලුනෝ නො පමාබවෙහි අතිශයින් සතුටු වෙති. </w:t>
      </w:r>
    </w:p>
    <w:p w14:paraId="52154BF9" w14:textId="2560A353" w:rsidR="00FD7798" w:rsidRPr="00E025D0" w:rsidRDefault="00FD7798" w:rsidP="00902B81">
      <w:r w:rsidRPr="00E025D0">
        <w:rPr>
          <w:cs/>
        </w:rPr>
        <w:t>ධ්‍යාන කරණසුලු වූ නිතිපැවැති කායික චෛතසික වීර්‍ය්‍යය ඇති නිතිපැවැති දෘඪපරාක්‍රමයෙන් යුත් ඒ නුවණැත්තෝ චතුර්විධ</w:t>
      </w:r>
      <w:r w:rsidR="006411A5">
        <w:rPr>
          <w:cs/>
          <w:lang w:bidi="si-LK"/>
        </w:rPr>
        <w:t>යෝග</w:t>
      </w:r>
      <w:r w:rsidRPr="00E025D0">
        <w:rPr>
          <w:cs/>
        </w:rPr>
        <w:t>යන්ගෙන් නි</w:t>
      </w:r>
      <w:r w:rsidR="009450D4">
        <w:rPr>
          <w:cs/>
          <w:lang w:bidi="si-LK"/>
        </w:rPr>
        <w:t>ර්‍භ</w:t>
      </w:r>
      <w:r w:rsidRPr="00E025D0">
        <w:rPr>
          <w:cs/>
        </w:rPr>
        <w:t>ය වූ නි</w:t>
      </w:r>
      <w:r w:rsidR="00FB08C1">
        <w:rPr>
          <w:cs/>
          <w:lang w:bidi="si-LK"/>
        </w:rPr>
        <w:t>ර්‍වා</w:t>
      </w:r>
      <w:r w:rsidRPr="00E025D0">
        <w:rPr>
          <w:cs/>
        </w:rPr>
        <w:t>ණය ස්ප</w:t>
      </w:r>
      <w:r w:rsidR="00FE1A0E">
        <w:rPr>
          <w:cs/>
          <w:lang w:bidi="si-LK"/>
        </w:rPr>
        <w:t>ර්‍ශ</w:t>
      </w:r>
      <w:r w:rsidRPr="00E025D0">
        <w:rPr>
          <w:cs/>
        </w:rPr>
        <w:t xml:space="preserve"> කරති. </w:t>
      </w:r>
    </w:p>
    <w:p w14:paraId="161062A1" w14:textId="77777777" w:rsidR="00FD7798" w:rsidRPr="00E025D0" w:rsidRDefault="00FD7798" w:rsidP="00574000">
      <w:r w:rsidRPr="00E025D0">
        <w:rPr>
          <w:b/>
          <w:bCs/>
          <w:cs/>
        </w:rPr>
        <w:t xml:space="preserve">අප‍්පමාදො </w:t>
      </w:r>
      <w:r w:rsidRPr="00E025D0">
        <w:rPr>
          <w:cs/>
        </w:rPr>
        <w:t xml:space="preserve">= අප්‍රමාදය තෙමේ. නො පමා බව. සිහි ඇතිබව </w:t>
      </w:r>
    </w:p>
    <w:p w14:paraId="0DA485CB" w14:textId="1C40D9EE" w:rsidR="00FD7798" w:rsidRPr="00E025D0" w:rsidRDefault="00FD7798" w:rsidP="00902B81">
      <w:r w:rsidRPr="00E025D0">
        <w:rPr>
          <w:cs/>
        </w:rPr>
        <w:t xml:space="preserve">අප්‍රමාදය කිමැ යි මෙහිලා දත යුතු ය. </w:t>
      </w:r>
      <w:r w:rsidR="00D5165F">
        <w:rPr>
          <w:b/>
          <w:bCs/>
        </w:rPr>
        <w:t>“</w:t>
      </w:r>
      <w:r w:rsidRPr="00E025D0">
        <w:rPr>
          <w:b/>
          <w:bCs/>
          <w:cs/>
        </w:rPr>
        <w:t>අප‍්පමාදො නාම පමාදස‍්ස පටිපක‍්ඛභූතො එකො ධ</w:t>
      </w:r>
      <w:r w:rsidR="00FE5267">
        <w:rPr>
          <w:b/>
          <w:bCs/>
          <w:cs/>
          <w:lang w:bidi="si-LK"/>
        </w:rPr>
        <w:t>ම්මො</w:t>
      </w:r>
      <w:r w:rsidR="00D5165F">
        <w:rPr>
          <w:b/>
          <w:bCs/>
        </w:rPr>
        <w:t>”</w:t>
      </w:r>
      <w:r w:rsidRPr="00E025D0">
        <w:rPr>
          <w:cs/>
        </w:rPr>
        <w:t xml:space="preserve"> යන මෙයින් අප්‍රමාදය නම්</w:t>
      </w:r>
      <w:r w:rsidRPr="00E025D0">
        <w:t xml:space="preserve">, </w:t>
      </w:r>
      <w:r w:rsidRPr="00E025D0">
        <w:rPr>
          <w:cs/>
        </w:rPr>
        <w:t>ප්‍රමාදයට පටහැනි ව සිටි විරුද්ධ ව සිටි එක් ධ</w:t>
      </w:r>
      <w:r w:rsidR="00983463">
        <w:rPr>
          <w:cs/>
          <w:lang w:bidi="si-LK"/>
        </w:rPr>
        <w:t>ර්‍ම</w:t>
      </w:r>
      <w:r w:rsidRPr="00E025D0">
        <w:rPr>
          <w:cs/>
        </w:rPr>
        <w:t xml:space="preserve">යෙකැ යි දක්වන </w:t>
      </w:r>
      <w:r w:rsidRPr="00E025D0">
        <w:rPr>
          <w:cs/>
        </w:rPr>
        <w:lastRenderedPageBreak/>
        <w:t>ලද්දේ ය. යම් ධ</w:t>
      </w:r>
      <w:r w:rsidR="00983463">
        <w:rPr>
          <w:cs/>
          <w:lang w:bidi="si-LK"/>
        </w:rPr>
        <w:t>ර්‍ම</w:t>
      </w:r>
      <w:r w:rsidRPr="00E025D0">
        <w:rPr>
          <w:cs/>
        </w:rPr>
        <w:t>යෙක් ප්‍රමාදයට පටහැනි ව නැගී සිටියේ ද ඒ ධ</w:t>
      </w:r>
      <w:r w:rsidR="00983463">
        <w:rPr>
          <w:cs/>
          <w:lang w:bidi="si-LK"/>
        </w:rPr>
        <w:t>ර්‍ම</w:t>
      </w:r>
      <w:r w:rsidRPr="00E025D0">
        <w:rPr>
          <w:cs/>
        </w:rPr>
        <w:t xml:space="preserve">ය අප්‍රමාදය යි මෙයින් අනුශාසිත ය. </w:t>
      </w:r>
    </w:p>
    <w:p w14:paraId="7BAD8546" w14:textId="6BB6C06B" w:rsidR="00FD7798" w:rsidRPr="00E025D0" w:rsidRDefault="00FD7798" w:rsidP="00902B81">
      <w:r w:rsidRPr="00E025D0">
        <w:rPr>
          <w:cs/>
        </w:rPr>
        <w:t>ප්‍රමාදයට විරුද්ධ ධ</w:t>
      </w:r>
      <w:r w:rsidR="00983463">
        <w:rPr>
          <w:cs/>
          <w:lang w:bidi="si-LK"/>
        </w:rPr>
        <w:t>ර්‍ම</w:t>
      </w:r>
      <w:r w:rsidRPr="00E025D0">
        <w:rPr>
          <w:cs/>
        </w:rPr>
        <w:t>ය අප්‍රමාදය යි කියන ලද්දේ ද ඉතා ම කෙටියෙනි. අප්‍රමාදය නම් අරුත් විසින් සිහියෙන් නො තොරවීම ය. නිතර එළඹ සිටි සිහියට අප්‍රමාද යනු නමෙකි. මෙයින් පෙණෙනුයේ සිහියෙන් වෙන් නොවී සිහි ඇති ව කෙරෙණ කායිකාදී ආචාරයන්ගේ මනා පැවැත් ම</w:t>
      </w:r>
      <w:r w:rsidRPr="00E025D0">
        <w:t xml:space="preserve">, </w:t>
      </w:r>
      <w:r w:rsidRPr="00E025D0">
        <w:rPr>
          <w:cs/>
        </w:rPr>
        <w:t>සුචරිතධ</w:t>
      </w:r>
      <w:r w:rsidR="00983463">
        <w:rPr>
          <w:cs/>
          <w:lang w:bidi="si-LK"/>
        </w:rPr>
        <w:t>ර්‍ම</w:t>
      </w:r>
      <w:r w:rsidRPr="00E025D0">
        <w:rPr>
          <w:cs/>
        </w:rPr>
        <w:t>විෂයයෙහි නිතොර මැනැවින් එළඹ සිටි සුචරිතධ</w:t>
      </w:r>
      <w:r w:rsidR="00983463">
        <w:rPr>
          <w:cs/>
          <w:lang w:bidi="si-LK"/>
        </w:rPr>
        <w:t>ර්‍ම</w:t>
      </w:r>
      <w:r w:rsidRPr="00E025D0">
        <w:rPr>
          <w:cs/>
        </w:rPr>
        <w:t xml:space="preserve"> හා එක් ව යෙදුනු සිහිය</w:t>
      </w:r>
      <w:r w:rsidRPr="00E025D0">
        <w:t xml:space="preserve">, </w:t>
      </w:r>
      <w:r w:rsidRPr="00E025D0">
        <w:rPr>
          <w:cs/>
        </w:rPr>
        <w:t xml:space="preserve">අප්‍රමාදය බව ය. </w:t>
      </w:r>
      <w:r w:rsidR="00D5165F">
        <w:rPr>
          <w:b/>
          <w:bCs/>
        </w:rPr>
        <w:t>“</w:t>
      </w:r>
      <w:r w:rsidRPr="00E025D0">
        <w:rPr>
          <w:b/>
          <w:bCs/>
          <w:cs/>
        </w:rPr>
        <w:t>සො පන අත්‍ථතො සතියා අවිප‍්පවාසො නාම නිච‍්චං උප</w:t>
      </w:r>
      <w:r w:rsidR="00A03368">
        <w:rPr>
          <w:b/>
          <w:bCs/>
          <w:cs/>
          <w:lang w:bidi="si-LK"/>
        </w:rPr>
        <w:t>ට්ඨි</w:t>
      </w:r>
      <w:r w:rsidRPr="00E025D0">
        <w:rPr>
          <w:b/>
          <w:bCs/>
          <w:cs/>
        </w:rPr>
        <w:t>තාය සතියා චෙතං නාමං</w:t>
      </w:r>
      <w:r w:rsidR="00902B81">
        <w:rPr>
          <w:b/>
          <w:bCs/>
        </w:rPr>
        <w:t>”</w:t>
      </w:r>
      <w:r w:rsidRPr="00E025D0">
        <w:rPr>
          <w:cs/>
        </w:rPr>
        <w:t xml:space="preserve"> යි ඒ කීහ. </w:t>
      </w:r>
    </w:p>
    <w:p w14:paraId="4ADEC80A" w14:textId="126C716B" w:rsidR="00FD7798" w:rsidRPr="00E025D0" w:rsidRDefault="00FD7798" w:rsidP="00902B81">
      <w:r w:rsidRPr="00E025D0">
        <w:rPr>
          <w:cs/>
        </w:rPr>
        <w:t>අන් ඇදුරු කෙනෙක් සතිසම්පජඤ්ඤය හා එක් ව යෙදුනු චතුර්විධ අරූපස්කන්ධය අප්‍රමාදැ යි කියත්</w:t>
      </w:r>
      <w:r w:rsidRPr="00E025D0">
        <w:t xml:space="preserve">, </w:t>
      </w:r>
      <w:r w:rsidR="00902B81">
        <w:rPr>
          <w:b/>
          <w:bCs/>
        </w:rPr>
        <w:t>“</w:t>
      </w:r>
      <w:r w:rsidRPr="00E025D0">
        <w:rPr>
          <w:b/>
          <w:bCs/>
          <w:cs/>
        </w:rPr>
        <w:t>අපරෙ පන සති සම‍්පජඤ‍්ඤයොගෙන පවත‍්තා චත‍්තාරො අරූපිනො ඛන්‍ධා අප‍්පමාදොති වදන්‍ති</w:t>
      </w:r>
      <w:r w:rsidR="00902B81">
        <w:rPr>
          <w:b/>
          <w:bCs/>
        </w:rPr>
        <w:t>”</w:t>
      </w:r>
      <w:r w:rsidRPr="00E025D0">
        <w:t xml:space="preserve"> </w:t>
      </w:r>
      <w:r w:rsidRPr="00E025D0">
        <w:rPr>
          <w:cs/>
        </w:rPr>
        <w:t xml:space="preserve">යනු එහි පාලි ය. </w:t>
      </w:r>
    </w:p>
    <w:p w14:paraId="5FACF9FA" w14:textId="5EA44F3F" w:rsidR="00FD7798" w:rsidRPr="00E025D0" w:rsidRDefault="00523EE4" w:rsidP="00523EE4">
      <w:r>
        <w:rPr>
          <w:b/>
          <w:bCs/>
        </w:rPr>
        <w:t>“</w:t>
      </w:r>
      <w:r w:rsidR="00FD7798" w:rsidRPr="00E025D0">
        <w:rPr>
          <w:b/>
          <w:bCs/>
          <w:cs/>
        </w:rPr>
        <w:t>එකො ධ</w:t>
      </w:r>
      <w:r w:rsidR="00FE5267">
        <w:rPr>
          <w:b/>
          <w:bCs/>
          <w:cs/>
          <w:lang w:bidi="si-LK"/>
        </w:rPr>
        <w:t>ම්මො</w:t>
      </w:r>
      <w:r w:rsidR="00FD7798" w:rsidRPr="00E025D0">
        <w:rPr>
          <w:b/>
          <w:bCs/>
          <w:cs/>
        </w:rPr>
        <w:t xml:space="preserve"> බහූපකාරො</w:t>
      </w:r>
      <w:r w:rsidR="00FD7798" w:rsidRPr="00E025D0">
        <w:rPr>
          <w:b/>
          <w:bCs/>
        </w:rPr>
        <w:t xml:space="preserve">, </w:t>
      </w:r>
      <w:r w:rsidR="00FD7798" w:rsidRPr="00E025D0">
        <w:rPr>
          <w:b/>
          <w:bCs/>
          <w:cs/>
        </w:rPr>
        <w:t>කතමො එකො ධ</w:t>
      </w:r>
      <w:r w:rsidR="00FE5267">
        <w:rPr>
          <w:b/>
          <w:bCs/>
          <w:cs/>
          <w:lang w:bidi="si-LK"/>
        </w:rPr>
        <w:t>ම්මො</w:t>
      </w:r>
      <w:r w:rsidR="00FD7798" w:rsidRPr="00E025D0">
        <w:rPr>
          <w:b/>
          <w:bCs/>
          <w:cs/>
        </w:rPr>
        <w:t xml:space="preserve"> අප‍්පමාදො කුසලෙසු ධ</w:t>
      </w:r>
      <w:r w:rsidR="006549E2">
        <w:rPr>
          <w:b/>
          <w:bCs/>
          <w:cs/>
          <w:lang w:bidi="si-LK"/>
        </w:rPr>
        <w:t>ම්මෙ</w:t>
      </w:r>
      <w:r w:rsidR="00FD7798" w:rsidRPr="00E025D0">
        <w:rPr>
          <w:b/>
          <w:bCs/>
          <w:cs/>
        </w:rPr>
        <w:t>සු</w:t>
      </w:r>
      <w:r>
        <w:rPr>
          <w:b/>
          <w:bCs/>
        </w:rPr>
        <w:t>”</w:t>
      </w:r>
      <w:r w:rsidR="00FD7798" w:rsidRPr="00E025D0">
        <w:t xml:space="preserve"> </w:t>
      </w:r>
      <w:r w:rsidR="00FD7798" w:rsidRPr="00E025D0">
        <w:rPr>
          <w:cs/>
        </w:rPr>
        <w:t>යන මේ පාලියෙන් අප්‍රමාදය</w:t>
      </w:r>
      <w:r w:rsidR="00FD7798" w:rsidRPr="00E025D0">
        <w:t xml:space="preserve">, </w:t>
      </w:r>
      <w:r w:rsidR="00FD7798" w:rsidRPr="00E025D0">
        <w:rPr>
          <w:cs/>
        </w:rPr>
        <w:t>සිල්පිරීම</w:t>
      </w:r>
      <w:r w:rsidR="00FD7798" w:rsidRPr="00E025D0">
        <w:t xml:space="preserve">, </w:t>
      </w:r>
      <w:r w:rsidR="00FD7798" w:rsidRPr="00E025D0">
        <w:rPr>
          <w:cs/>
        </w:rPr>
        <w:t>ඇස්-කන්-නාස් ආදි ඉඳුරන්ගි හික්මීම</w:t>
      </w:r>
      <w:r w:rsidR="00FD7798" w:rsidRPr="00E025D0">
        <w:t xml:space="preserve">, </w:t>
      </w:r>
      <w:r w:rsidR="00FD7798" w:rsidRPr="00E025D0">
        <w:rPr>
          <w:cs/>
        </w:rPr>
        <w:t>බොජුන්හි පමණ දැනීම</w:t>
      </w:r>
      <w:r w:rsidR="00FD7798" w:rsidRPr="00E025D0">
        <w:t xml:space="preserve">, </w:t>
      </w:r>
      <w:r w:rsidR="00FD7798" w:rsidRPr="00E025D0">
        <w:rPr>
          <w:cs/>
        </w:rPr>
        <w:t>නිදි දුරු කිරීම යනාදී නිවරද වූ සියලු කුශලධ</w:t>
      </w:r>
      <w:r w:rsidR="00983463">
        <w:rPr>
          <w:cs/>
          <w:lang w:bidi="si-LK"/>
        </w:rPr>
        <w:t>ර්‍ම</w:t>
      </w:r>
      <w:r w:rsidR="00FD7798" w:rsidRPr="00E025D0">
        <w:rPr>
          <w:cs/>
        </w:rPr>
        <w:t xml:space="preserve">යන්හි බොහෝ උපකාරව සිටුනා බව පෙණෙන්නේ ය. ඒ නිසා ම බුදුරජානන් වහන්සේ </w:t>
      </w:r>
      <w:r>
        <w:rPr>
          <w:b/>
          <w:bCs/>
        </w:rPr>
        <w:t>“</w:t>
      </w:r>
      <w:r w:rsidR="00FD7798" w:rsidRPr="00E025D0">
        <w:rPr>
          <w:b/>
          <w:bCs/>
          <w:cs/>
        </w:rPr>
        <w:t xml:space="preserve">යාවතා භික්‍ඛවෙ! සත‍්තා අපදා වා </w:t>
      </w:r>
      <w:r w:rsidR="00B01432">
        <w:rPr>
          <w:b/>
          <w:bCs/>
          <w:cs/>
          <w:lang w:bidi="si-LK"/>
        </w:rPr>
        <w:t>ද්වි</w:t>
      </w:r>
      <w:r w:rsidR="00FD7798" w:rsidRPr="00E025D0">
        <w:rPr>
          <w:b/>
          <w:bCs/>
          <w:cs/>
        </w:rPr>
        <w:t>පදා වා චතුප‍්පදා වා බහුප‍්පදා වා රූපිනො වා අරූපිනො වා සඤ‍්ඤිනො වා අසඤ‍්ඤිනො වා නෙවසඤ‍්ඤිනාසඤ‍්ඤී වා</w:t>
      </w:r>
      <w:r w:rsidR="00FD7798" w:rsidRPr="00E025D0">
        <w:rPr>
          <w:b/>
          <w:bCs/>
        </w:rPr>
        <w:t xml:space="preserve">, </w:t>
      </w:r>
      <w:r w:rsidR="00FD7798" w:rsidRPr="00E025D0">
        <w:rPr>
          <w:b/>
          <w:bCs/>
          <w:cs/>
        </w:rPr>
        <w:t>තථාගතො තෙසං අග‍්ගමක‍්ඛායති</w:t>
      </w:r>
      <w:r w:rsidR="00FD7798" w:rsidRPr="00E025D0">
        <w:rPr>
          <w:b/>
          <w:bCs/>
        </w:rPr>
        <w:t xml:space="preserve">, </w:t>
      </w:r>
      <w:r w:rsidR="00FD7798" w:rsidRPr="00E025D0">
        <w:rPr>
          <w:b/>
          <w:bCs/>
          <w:cs/>
        </w:rPr>
        <w:t>එවමෙව ඛො භික‍්ඛවෙ! යෙ කෙචි කුසලා ධම‍්මා</w:t>
      </w:r>
      <w:r w:rsidR="00FD7798" w:rsidRPr="00E025D0">
        <w:rPr>
          <w:b/>
          <w:bCs/>
        </w:rPr>
        <w:t xml:space="preserve">, </w:t>
      </w:r>
      <w:r w:rsidR="00FD7798" w:rsidRPr="00E025D0">
        <w:rPr>
          <w:b/>
          <w:bCs/>
          <w:cs/>
        </w:rPr>
        <w:t>ස</w:t>
      </w:r>
      <w:r w:rsidR="00D33B86">
        <w:rPr>
          <w:b/>
          <w:bCs/>
          <w:cs/>
          <w:lang w:bidi="si-LK"/>
        </w:rPr>
        <w:t>බ්බෙ</w:t>
      </w:r>
      <w:r w:rsidR="00FD7798" w:rsidRPr="00E025D0">
        <w:rPr>
          <w:b/>
          <w:bCs/>
          <w:cs/>
        </w:rPr>
        <w:t xml:space="preserve"> තෙ අප‍්පමාද මූලකා අප‍්පමාදසමොසරණා අප‍්පමාදො තෙසං ධම‍්මානං අග‍්ගමක‍්ඛායති</w:t>
      </w:r>
      <w:r>
        <w:t>”</w:t>
      </w:r>
      <w:r w:rsidR="00FD7798" w:rsidRPr="00E025D0">
        <w:t xml:space="preserve"> </w:t>
      </w:r>
      <w:r w:rsidR="00FD7798" w:rsidRPr="00E025D0">
        <w:rPr>
          <w:cs/>
        </w:rPr>
        <w:t xml:space="preserve">යනු වදාළ සේක. </w:t>
      </w:r>
    </w:p>
    <w:p w14:paraId="09FEDD91" w14:textId="5D4FAFE4" w:rsidR="00FD7798" w:rsidRPr="00E025D0" w:rsidRDefault="003E6E91" w:rsidP="00523EE4">
      <w:r>
        <w:t>‘</w:t>
      </w:r>
      <w:r w:rsidR="00FD7798" w:rsidRPr="00E025D0">
        <w:rPr>
          <w:cs/>
        </w:rPr>
        <w:t>මහණෙනි! පා නැත්තා වූ දෙ පා ඇත්තා වූ සිවු පා ඇත්තා වූ බොහෝ පා ඇත්තා වූ රූ ඇත්තා වූ රූ නැත්තා වූ සංඥී වූ අසංඥ වූ නෛවසංඥීනාසංඥී වූ යම් පමණ සත්වයෝ වෙත් නම් ඒ සියල්ලන් අතර තථාගත තෙමේ අග්‍රය යි කියනු ලැබේ ද</w:t>
      </w:r>
      <w:r w:rsidR="00FD7798" w:rsidRPr="00E025D0">
        <w:t xml:space="preserve">, </w:t>
      </w:r>
      <w:r w:rsidR="00FD7798" w:rsidRPr="00E025D0">
        <w:rPr>
          <w:cs/>
        </w:rPr>
        <w:t>එ පරිද්දෙන් යම්කිසි කුශලධ</w:t>
      </w:r>
      <w:r w:rsidR="00983463">
        <w:rPr>
          <w:cs/>
          <w:lang w:bidi="si-LK"/>
        </w:rPr>
        <w:t>ර්‍ම</w:t>
      </w:r>
      <w:r w:rsidR="00FD7798" w:rsidRPr="00E025D0">
        <w:rPr>
          <w:cs/>
        </w:rPr>
        <w:t>යෝ වෙත් නම්</w:t>
      </w:r>
      <w:r w:rsidR="00FD7798" w:rsidRPr="00E025D0">
        <w:t xml:space="preserve">, </w:t>
      </w:r>
      <w:r w:rsidR="00FD7798" w:rsidRPr="00E025D0">
        <w:rPr>
          <w:cs/>
        </w:rPr>
        <w:t>ඒ සියලු කුශල ධ</w:t>
      </w:r>
      <w:r w:rsidR="00983463">
        <w:rPr>
          <w:cs/>
          <w:lang w:bidi="si-LK"/>
        </w:rPr>
        <w:t>ර්‍ම</w:t>
      </w:r>
      <w:r w:rsidR="00FD7798" w:rsidRPr="00E025D0">
        <w:rPr>
          <w:cs/>
        </w:rPr>
        <w:t>යෝ අප්‍රමාදය මුල්කොට ඇත්තාහු ය. අප්‍රමාදය පිහිට කොට ඇත්තාහ. (එහෙයින්) අප්‍රමාදය ඔවුනට අග්‍රය යි කියනු ලැබේ</w:t>
      </w:r>
      <w:r>
        <w:t>’</w:t>
      </w:r>
      <w:r w:rsidR="00FD7798" w:rsidRPr="00E025D0">
        <w:t xml:space="preserve"> </w:t>
      </w:r>
      <w:r w:rsidR="00FD7798" w:rsidRPr="00E025D0">
        <w:rPr>
          <w:cs/>
        </w:rPr>
        <w:t>යනු එහි කෙටි තේරුම ය. මෙයින් පෙණනුයේ සියලු සත්වයන් අතුරෙහි බුදුරජානන් වහන්සේ ම ශ්‍රේෂඨබව</w:t>
      </w:r>
      <w:r w:rsidR="00C909C1">
        <w:rPr>
          <w:cs/>
          <w:lang w:bidi="si-LK"/>
        </w:rPr>
        <w:t>ත්</w:t>
      </w:r>
      <w:r w:rsidR="00FD7798" w:rsidRPr="00E025D0">
        <w:rPr>
          <w:cs/>
        </w:rPr>
        <w:t xml:space="preserve"> එමෙන් සියලු කුශලධ</w:t>
      </w:r>
      <w:r w:rsidR="00983463">
        <w:rPr>
          <w:cs/>
          <w:lang w:bidi="si-LK"/>
        </w:rPr>
        <w:t>ර්‍ම</w:t>
      </w:r>
      <w:r w:rsidR="00FD7798" w:rsidRPr="00E025D0">
        <w:rPr>
          <w:cs/>
        </w:rPr>
        <w:t xml:space="preserve"> අතුරෙහි අප්‍රමාදය ම ශ්‍රේෂඨබචත් ය. </w:t>
      </w:r>
    </w:p>
    <w:p w14:paraId="1186ACD1" w14:textId="78C95197" w:rsidR="00FD7798" w:rsidRPr="00E025D0" w:rsidRDefault="00FD7798" w:rsidP="00523EE4">
      <w:r w:rsidRPr="00E025D0">
        <w:rPr>
          <w:cs/>
        </w:rPr>
        <w:t>අප්‍රමාදය මුල් කොට ඇති අප්‍රමාදයෙන් මතු වී එන කුශල ධ</w:t>
      </w:r>
      <w:r w:rsidR="00983463">
        <w:rPr>
          <w:cs/>
          <w:lang w:bidi="si-LK"/>
        </w:rPr>
        <w:t>ර්‍ම</w:t>
      </w:r>
      <w:r w:rsidRPr="00E025D0">
        <w:rPr>
          <w:cs/>
        </w:rPr>
        <w:t xml:space="preserve">යෝ කාමාවචර - රූපාවචර අරූපාවචර </w:t>
      </w:r>
      <w:r w:rsidR="009D49C6">
        <w:rPr>
          <w:cs/>
          <w:lang w:bidi="si-LK"/>
        </w:rPr>
        <w:t>ලෝකෝත්තර</w:t>
      </w:r>
      <w:r w:rsidRPr="00E025D0">
        <w:rPr>
          <w:cs/>
        </w:rPr>
        <w:t xml:space="preserve"> යි භූමි - </w:t>
      </w:r>
      <w:r w:rsidR="00CB03F7">
        <w:rPr>
          <w:cs/>
          <w:lang w:bidi="si-LK"/>
        </w:rPr>
        <w:t>භේදයෙන්</w:t>
      </w:r>
      <w:r w:rsidRPr="00E025D0">
        <w:rPr>
          <w:cs/>
        </w:rPr>
        <w:t xml:space="preserve"> සිවුවැදෑරුම් ය. එහෙත් අප්‍රමාදය කාමාවචර යි. </w:t>
      </w:r>
      <w:r w:rsidR="003E6E91">
        <w:t>‘</w:t>
      </w:r>
      <w:r w:rsidRPr="00E025D0">
        <w:rPr>
          <w:cs/>
        </w:rPr>
        <w:t>කාමාවචර වූ අප්‍රමාදය කාමාවචර කුශල ධ</w:t>
      </w:r>
      <w:r w:rsidR="00983463">
        <w:rPr>
          <w:cs/>
          <w:lang w:bidi="si-LK"/>
        </w:rPr>
        <w:t>ර්‍ම</w:t>
      </w:r>
      <w:r w:rsidRPr="00E025D0">
        <w:rPr>
          <w:cs/>
        </w:rPr>
        <w:t>යන්ට කෙසේ මුල් වන්නේ දැ</w:t>
      </w:r>
      <w:r w:rsidRPr="00E025D0">
        <w:t>?</w:t>
      </w:r>
      <w:r w:rsidR="003E6E91">
        <w:t>’</w:t>
      </w:r>
      <w:r w:rsidRPr="00E025D0">
        <w:t xml:space="preserve"> </w:t>
      </w:r>
      <w:r w:rsidRPr="00E025D0">
        <w:rPr>
          <w:cs/>
        </w:rPr>
        <w:t>යි මෙහි ප්‍රශ්නයෙක් නැගේ. මෙලොව පරලොව වශයෙන් ලැබිය යුතු වූ ස්ව</w:t>
      </w:r>
      <w:r w:rsidR="00983463">
        <w:rPr>
          <w:cs/>
          <w:lang w:bidi="si-LK"/>
        </w:rPr>
        <w:t>ර්‍ග</w:t>
      </w:r>
      <w:r w:rsidRPr="00E025D0">
        <w:rPr>
          <w:cs/>
        </w:rPr>
        <w:t>මනුෂ්‍යසම්පත්තිප්‍රතිලාභය වනුයේ අප්‍රමාදයෙන් ම බැවින් අප්‍රමාදය කාමාවචරකුශලයනට මුල් වන්නේ ය</w:t>
      </w:r>
      <w:r w:rsidRPr="00E025D0">
        <w:t xml:space="preserve">, </w:t>
      </w:r>
      <w:r w:rsidRPr="00E025D0">
        <w:rPr>
          <w:cs/>
        </w:rPr>
        <w:t>යනු එහිලා පිළිතුරු ය. උසස් වූ ලෝකෝත්තරකුශල ධ</w:t>
      </w:r>
      <w:r w:rsidR="00983463">
        <w:rPr>
          <w:cs/>
          <w:lang w:bidi="si-LK"/>
        </w:rPr>
        <w:t>ර්‍ම</w:t>
      </w:r>
      <w:r w:rsidRPr="00E025D0">
        <w:rPr>
          <w:cs/>
        </w:rPr>
        <w:t>යෝ ද අප්‍රමාදයෙන් ම ලැබිය යුත්තෝ ය. අප්‍රමාදයෙන් තොර ව නො ලැබිය හැක්කෝ ය</w:t>
      </w:r>
      <w:r w:rsidRPr="00E025D0">
        <w:t xml:space="preserve">, </w:t>
      </w:r>
      <w:r w:rsidR="009D49C6">
        <w:rPr>
          <w:cs/>
          <w:lang w:bidi="si-LK"/>
        </w:rPr>
        <w:t>ලෝකෝත්තර</w:t>
      </w:r>
      <w:r w:rsidRPr="00E025D0">
        <w:rPr>
          <w:cs/>
        </w:rPr>
        <w:t>කුශලයෝ</w:t>
      </w:r>
      <w:r w:rsidR="00C909C1">
        <w:rPr>
          <w:cs/>
          <w:lang w:bidi="si-LK"/>
        </w:rPr>
        <w:t>ත්</w:t>
      </w:r>
      <w:r w:rsidRPr="00E025D0">
        <w:rPr>
          <w:cs/>
        </w:rPr>
        <w:t>. සියලු බුදු පසේ බුදු මහරහත්හු අප්‍රමාදයෙහි පිහිටා සදෙවක</w:t>
      </w:r>
      <w:r w:rsidR="00A61BC6">
        <w:rPr>
          <w:cs/>
          <w:lang w:bidi="si-LK"/>
        </w:rPr>
        <w:t>ලෝක</w:t>
      </w:r>
      <w:r w:rsidRPr="00E025D0">
        <w:rPr>
          <w:cs/>
        </w:rPr>
        <w:t xml:space="preserve">යා විසින් පිදිය යුතු බවට පත් වූවාහු ය. </w:t>
      </w:r>
    </w:p>
    <w:p w14:paraId="76A076AF" w14:textId="4FAE919C" w:rsidR="00FD7798" w:rsidRPr="00E025D0" w:rsidRDefault="00FD7798" w:rsidP="00523EE4">
      <w:r w:rsidRPr="00E025D0">
        <w:rPr>
          <w:cs/>
        </w:rPr>
        <w:t>දුරු කටයුතු අකුශලධ</w:t>
      </w:r>
      <w:r w:rsidR="00983463">
        <w:rPr>
          <w:cs/>
          <w:lang w:bidi="si-LK"/>
        </w:rPr>
        <w:t>ර්‍ම</w:t>
      </w:r>
      <w:r w:rsidRPr="00E025D0">
        <w:rPr>
          <w:cs/>
        </w:rPr>
        <w:t xml:space="preserve"> දුරුකිරීමත් සම්පාදනය කටයුතු කුශලධ</w:t>
      </w:r>
      <w:r w:rsidR="00983463">
        <w:rPr>
          <w:cs/>
          <w:lang w:bidi="si-LK"/>
        </w:rPr>
        <w:t>ර්‍ම</w:t>
      </w:r>
      <w:r w:rsidRPr="00E025D0">
        <w:rPr>
          <w:cs/>
        </w:rPr>
        <w:t xml:space="preserve"> සම්පාදනය කිරීම</w:t>
      </w:r>
      <w:r w:rsidR="00C909C1">
        <w:rPr>
          <w:cs/>
          <w:lang w:bidi="si-LK"/>
        </w:rPr>
        <w:t>ත්</w:t>
      </w:r>
      <w:r w:rsidRPr="00E025D0">
        <w:rPr>
          <w:cs/>
        </w:rPr>
        <w:t xml:space="preserve"> දෙක ම වන්නේ සමෘති අවිප්‍රවාසය යි කියූ අප්‍රමාදයේ බලයෙනි. </w:t>
      </w:r>
      <w:r w:rsidR="0046157E">
        <w:rPr>
          <w:b/>
          <w:bCs/>
        </w:rPr>
        <w:t>“</w:t>
      </w:r>
      <w:r w:rsidRPr="00E025D0">
        <w:rPr>
          <w:b/>
          <w:bCs/>
          <w:cs/>
        </w:rPr>
        <w:t>ඉමෙ අකුසලා ධම‍්මා පහාතබ්බා ඉමෙ කුසලා ධම‍්මා සම‍්පාදෙතබ‍්බා</w:t>
      </w:r>
      <w:r w:rsidR="0046157E">
        <w:rPr>
          <w:b/>
          <w:bCs/>
        </w:rPr>
        <w:t>”</w:t>
      </w:r>
      <w:r w:rsidR="0046157E">
        <w:t xml:space="preserve"> </w:t>
      </w:r>
      <w:r w:rsidRPr="00E025D0">
        <w:rPr>
          <w:cs/>
        </w:rPr>
        <w:t>යනාදීන් වදාළ සූත්‍ර ධ</w:t>
      </w:r>
      <w:r w:rsidR="00983463">
        <w:rPr>
          <w:cs/>
          <w:lang w:bidi="si-LK"/>
        </w:rPr>
        <w:t>ර්‍ම</w:t>
      </w:r>
      <w:r w:rsidRPr="00E025D0">
        <w:rPr>
          <w:cs/>
        </w:rPr>
        <w:t xml:space="preserve">යෙන් එය පැහැදිලි වන්නේ ය. සමෘතිඅවිප්‍රවාසය අප්‍රමාදය යි පිළිගන්නවුන් විසින් මෙය ද පිළිගත යුතු ය. </w:t>
      </w:r>
    </w:p>
    <w:p w14:paraId="04F61096" w14:textId="38FD34DB" w:rsidR="00FD7798" w:rsidRPr="00E025D0" w:rsidRDefault="00FD7798" w:rsidP="0046157E">
      <w:r w:rsidRPr="00E025D0">
        <w:rPr>
          <w:cs/>
        </w:rPr>
        <w:lastRenderedPageBreak/>
        <w:t>සියලු කුශලධ</w:t>
      </w:r>
      <w:r w:rsidR="00983463">
        <w:rPr>
          <w:cs/>
          <w:lang w:bidi="si-LK"/>
        </w:rPr>
        <w:t>ර්‍ම</w:t>
      </w:r>
      <w:r w:rsidRPr="00E025D0">
        <w:t xml:space="preserve">, </w:t>
      </w:r>
      <w:r w:rsidRPr="00E025D0">
        <w:rPr>
          <w:cs/>
        </w:rPr>
        <w:t xml:space="preserve">අප්‍රමාදය මුල් කොට ඇති බැවින් තෙවළාදහම් අප්‍රමාදයෙහි ගැලී සිටි බැවින් අප්‍රමාදය යන මේ පදය මහත් අරුත්රැසක් ගැබ් කොට ගත්තේ ය. </w:t>
      </w:r>
    </w:p>
    <w:p w14:paraId="6EE70B74" w14:textId="70039632" w:rsidR="00FD7798" w:rsidRPr="00E025D0" w:rsidRDefault="0046157E" w:rsidP="0046157E">
      <w:r>
        <w:rPr>
          <w:b/>
          <w:bCs/>
        </w:rPr>
        <w:t>“</w:t>
      </w:r>
      <w:r w:rsidR="00FD7798" w:rsidRPr="00E025D0">
        <w:rPr>
          <w:b/>
          <w:bCs/>
          <w:cs/>
        </w:rPr>
        <w:t>සෙය්‍යථාපි භික‍්ඛවෙ! යානි කානි චි ජඞ‍්ගමානානං පාණානං පදජාතානි</w:t>
      </w:r>
      <w:r w:rsidR="00FD7798" w:rsidRPr="00E025D0">
        <w:rPr>
          <w:b/>
          <w:bCs/>
        </w:rPr>
        <w:t xml:space="preserve">, </w:t>
      </w:r>
      <w:r w:rsidR="00FD7798" w:rsidRPr="00E025D0">
        <w:rPr>
          <w:b/>
          <w:bCs/>
          <w:cs/>
        </w:rPr>
        <w:t>සබ‍්බානි තානි හත්‍ථිපදෙ සමොධානං ගච‍්ඡන‍්ති යදිදං මහන‍්ත</w:t>
      </w:r>
      <w:r w:rsidR="006549E2">
        <w:rPr>
          <w:b/>
          <w:bCs/>
          <w:cs/>
          <w:lang w:bidi="si-LK"/>
        </w:rPr>
        <w:t>ත්තෙ</w:t>
      </w:r>
      <w:r w:rsidR="00FD7798" w:rsidRPr="00E025D0">
        <w:rPr>
          <w:b/>
          <w:bCs/>
          <w:cs/>
        </w:rPr>
        <w:t>න</w:t>
      </w:r>
      <w:r w:rsidR="00FD7798" w:rsidRPr="00E025D0">
        <w:rPr>
          <w:b/>
          <w:bCs/>
        </w:rPr>
        <w:t xml:space="preserve"> </w:t>
      </w:r>
      <w:r w:rsidR="00FD7798" w:rsidRPr="00E025D0">
        <w:rPr>
          <w:b/>
          <w:bCs/>
          <w:cs/>
        </w:rPr>
        <w:t>හත්‍ථිපදං තෙසං අග‍්ගමක‍්ඛායති යදිදං මහන‍්ත‍‍‍ත්තෙන</w:t>
      </w:r>
      <w:r w:rsidR="005C1E6D">
        <w:rPr>
          <w:b/>
          <w:bCs/>
        </w:rPr>
        <w:t xml:space="preserve"> </w:t>
      </w:r>
      <w:r w:rsidR="00FD7798" w:rsidRPr="00E025D0">
        <w:rPr>
          <w:b/>
          <w:bCs/>
          <w:cs/>
        </w:rPr>
        <w:t>එවමෙව ඛො භික‍්ඛවෙ! යෙ කෙචි කුසලා ධම‍්මා ස</w:t>
      </w:r>
      <w:r w:rsidR="00D33B86">
        <w:rPr>
          <w:b/>
          <w:bCs/>
          <w:cs/>
          <w:lang w:bidi="si-LK"/>
        </w:rPr>
        <w:t>බ්බෙ</w:t>
      </w:r>
      <w:r w:rsidR="00FD7798" w:rsidRPr="00E025D0">
        <w:rPr>
          <w:b/>
          <w:bCs/>
          <w:cs/>
        </w:rPr>
        <w:t xml:space="preserve"> තෙ අප‍්පමාදමූලකා අප‍්පමාදසමොසරණා අප‍්පමාදො තෙසං අග‍්ගමක‍්කායති</w:t>
      </w:r>
      <w:r>
        <w:rPr>
          <w:b/>
          <w:bCs/>
        </w:rPr>
        <w:t>”</w:t>
      </w:r>
      <w:r w:rsidR="00FD7798" w:rsidRPr="00E025D0">
        <w:t xml:space="preserve"> </w:t>
      </w:r>
      <w:r w:rsidR="00FD7798" w:rsidRPr="00E025D0">
        <w:rPr>
          <w:cs/>
        </w:rPr>
        <w:t xml:space="preserve">යන මේ </w:t>
      </w:r>
      <w:r w:rsidR="00F16D0E">
        <w:rPr>
          <w:cs/>
          <w:lang w:bidi="si-LK"/>
        </w:rPr>
        <w:t>දේශනාව</w:t>
      </w:r>
      <w:r w:rsidR="00FD7798" w:rsidRPr="00E025D0">
        <w:rPr>
          <w:cs/>
        </w:rPr>
        <w:t xml:space="preserve"> ද </w:t>
      </w:r>
    </w:p>
    <w:p w14:paraId="30AF4D7D" w14:textId="5F2A31A1" w:rsidR="00FD7798" w:rsidRPr="00E025D0" w:rsidRDefault="00FD7798" w:rsidP="00574000">
      <w:r w:rsidRPr="00E025D0">
        <w:rPr>
          <w:cs/>
        </w:rPr>
        <w:t>කියන්නී ඒ වග ය</w:t>
      </w:r>
      <w:r w:rsidRPr="00E025D0">
        <w:t xml:space="preserve">, </w:t>
      </w:r>
      <w:r w:rsidR="003E6E91">
        <w:t>‘</w:t>
      </w:r>
      <w:r w:rsidRPr="00E025D0">
        <w:rPr>
          <w:cs/>
        </w:rPr>
        <w:t>මහණෙනි! ඇවිදින සත්වයන්ගේ පාදයෝ ඇත් පියවරෙහි යම් සේ ඇතුළත් වෙත් ද</w:t>
      </w:r>
      <w:r w:rsidRPr="00E025D0">
        <w:t xml:space="preserve">, </w:t>
      </w:r>
      <w:r w:rsidRPr="00E025D0">
        <w:rPr>
          <w:cs/>
        </w:rPr>
        <w:t xml:space="preserve">ඇත් පියවර ම මහත් බව කරණකොට ඒ අන් හැම පියවරකට ම වඩා </w:t>
      </w:r>
      <w:r w:rsidR="005C568B">
        <w:rPr>
          <w:cs/>
          <w:lang w:bidi="si-LK"/>
        </w:rPr>
        <w:t>ශ්‍රේෂ්</w:t>
      </w:r>
      <w:r w:rsidRPr="00E025D0">
        <w:rPr>
          <w:cs/>
        </w:rPr>
        <w:t>ඨ වේ ද</w:t>
      </w:r>
      <w:r w:rsidRPr="00E025D0">
        <w:t xml:space="preserve">, </w:t>
      </w:r>
      <w:r w:rsidRPr="00E025D0">
        <w:rPr>
          <w:cs/>
        </w:rPr>
        <w:t>එමෙන් යම්කිසි කුශලධ</w:t>
      </w:r>
      <w:r w:rsidR="00983463">
        <w:rPr>
          <w:cs/>
          <w:lang w:bidi="si-LK"/>
        </w:rPr>
        <w:t>ර්‍ම</w:t>
      </w:r>
      <w:r w:rsidRPr="00E025D0">
        <w:rPr>
          <w:cs/>
        </w:rPr>
        <w:t>යෝ වෙත් නම් ඒ සියලු කුශලධ</w:t>
      </w:r>
      <w:r w:rsidR="00983463">
        <w:rPr>
          <w:cs/>
          <w:lang w:bidi="si-LK"/>
        </w:rPr>
        <w:t>ර්‍ම</w:t>
      </w:r>
      <w:r w:rsidRPr="00E025D0">
        <w:rPr>
          <w:cs/>
        </w:rPr>
        <w:t>යෝ අප්‍රමාදය මුල් කොට ඇත්තේ ය</w:t>
      </w:r>
      <w:r w:rsidRPr="00E025D0">
        <w:t xml:space="preserve">, </w:t>
      </w:r>
      <w:r w:rsidRPr="00E025D0">
        <w:rPr>
          <w:cs/>
        </w:rPr>
        <w:t>අප්‍රමාදය පිහිට කොට ඇත්තෝ ය</w:t>
      </w:r>
      <w:r w:rsidRPr="00E025D0">
        <w:t xml:space="preserve">, </w:t>
      </w:r>
      <w:r w:rsidRPr="00E025D0">
        <w:rPr>
          <w:cs/>
        </w:rPr>
        <w:t>අප්‍රමාදය ඒ සියලු කුශලධ</w:t>
      </w:r>
      <w:r w:rsidR="00983463">
        <w:rPr>
          <w:cs/>
          <w:lang w:bidi="si-LK"/>
        </w:rPr>
        <w:t>ර්‍ම</w:t>
      </w:r>
      <w:r w:rsidRPr="00E025D0">
        <w:rPr>
          <w:cs/>
        </w:rPr>
        <w:t>යන්ට අග්‍රය යි කියනු ලැබේ ය</w:t>
      </w:r>
      <w:r w:rsidR="003E6E91">
        <w:t>’</w:t>
      </w:r>
      <w:r w:rsidRPr="00E025D0">
        <w:t xml:space="preserve"> </w:t>
      </w:r>
      <w:r w:rsidRPr="00E025D0">
        <w:rPr>
          <w:cs/>
        </w:rPr>
        <w:t xml:space="preserve">යනු උඩ කියූ පාලියේ කෙටි සිංහල තේරුම ය. </w:t>
      </w:r>
    </w:p>
    <w:p w14:paraId="503C8110" w14:textId="24D89D3D" w:rsidR="00FD7798" w:rsidRPr="00E025D0" w:rsidRDefault="00FD7798" w:rsidP="0046157E">
      <w:r w:rsidRPr="00E025D0">
        <w:rPr>
          <w:cs/>
        </w:rPr>
        <w:t>සියලු කුශලධ</w:t>
      </w:r>
      <w:r w:rsidR="00983463">
        <w:rPr>
          <w:cs/>
          <w:lang w:bidi="si-LK"/>
        </w:rPr>
        <w:t>ර්‍ම</w:t>
      </w:r>
      <w:r w:rsidRPr="00E025D0">
        <w:rPr>
          <w:cs/>
        </w:rPr>
        <w:t xml:space="preserve">යට මුල් වූ ඒ මේ අප්‍රමාදයෙහි මහත්බව දක්වන්නට බුදුරජානන් වහන්සේ තව තවත් කරුණු </w:t>
      </w:r>
      <w:r w:rsidR="00A61BC6">
        <w:rPr>
          <w:cs/>
          <w:lang w:bidi="si-LK"/>
        </w:rPr>
        <w:t>ලෝක</w:t>
      </w:r>
      <w:r w:rsidRPr="00E025D0">
        <w:rPr>
          <w:cs/>
        </w:rPr>
        <w:t xml:space="preserve">යා අතර ප්‍රකට කරුණු ගෙන හැර පෑහ. මෙහි පහත දැක්වෙන්නේ එයින් ස්වල්පයෙකි. </w:t>
      </w:r>
    </w:p>
    <w:p w14:paraId="3C3015AF" w14:textId="79353835" w:rsidR="00FD7798" w:rsidRPr="00E025D0" w:rsidRDefault="0046157E" w:rsidP="0046157E">
      <w:pPr>
        <w:rPr>
          <w:b/>
          <w:bCs/>
        </w:rPr>
      </w:pPr>
      <w:r>
        <w:rPr>
          <w:b/>
          <w:bCs/>
        </w:rPr>
        <w:t>“</w:t>
      </w:r>
      <w:r w:rsidR="00FD7798" w:rsidRPr="00E025D0">
        <w:rPr>
          <w:b/>
          <w:bCs/>
          <w:cs/>
        </w:rPr>
        <w:t>සෙය්‍යථාපි භික‍්ඛවෙ! කුටාගාරස‍්ස යා කාචි ගොපානසියො</w:t>
      </w:r>
      <w:r w:rsidR="00FD7798" w:rsidRPr="00E025D0">
        <w:rPr>
          <w:b/>
          <w:bCs/>
        </w:rPr>
        <w:t xml:space="preserve">, </w:t>
      </w:r>
      <w:r w:rsidR="00FD7798" w:rsidRPr="00E025D0">
        <w:rPr>
          <w:b/>
          <w:bCs/>
          <w:cs/>
        </w:rPr>
        <w:t>සබ‍්බා තා කූටඞ‍්ගමා කූටනින‍්නා කූටසමොසරණා</w:t>
      </w:r>
      <w:r w:rsidR="00FD7798" w:rsidRPr="00E025D0">
        <w:rPr>
          <w:b/>
          <w:bCs/>
        </w:rPr>
        <w:t xml:space="preserve">, </w:t>
      </w:r>
      <w:r w:rsidR="00FD7798" w:rsidRPr="00E025D0">
        <w:rPr>
          <w:b/>
          <w:bCs/>
          <w:cs/>
        </w:rPr>
        <w:t>කූටං තාසං අග‍්ගමක‍්ඛායති</w:t>
      </w:r>
      <w:r w:rsidR="00FD7798" w:rsidRPr="00E025D0">
        <w:rPr>
          <w:b/>
          <w:bCs/>
        </w:rPr>
        <w:t xml:space="preserve">, </w:t>
      </w:r>
      <w:r w:rsidR="00FD7798" w:rsidRPr="00E025D0">
        <w:rPr>
          <w:b/>
          <w:bCs/>
          <w:cs/>
        </w:rPr>
        <w:t>එවමෙව ඛො භික‍්ඛවෙ! යෙ කෙචි කුසලා ධම‍්මා ස</w:t>
      </w:r>
      <w:r w:rsidR="00D33B86">
        <w:rPr>
          <w:b/>
          <w:bCs/>
          <w:cs/>
          <w:lang w:bidi="si-LK"/>
        </w:rPr>
        <w:t>බ්බෙ</w:t>
      </w:r>
      <w:r w:rsidR="00FD7798" w:rsidRPr="00E025D0">
        <w:rPr>
          <w:b/>
          <w:bCs/>
          <w:cs/>
        </w:rPr>
        <w:t xml:space="preserve"> තෙ අප‍්පමාදමූලකා අප‍්පමාදසමොසරණා</w:t>
      </w:r>
      <w:r w:rsidR="00FD7798" w:rsidRPr="00E025D0">
        <w:rPr>
          <w:b/>
          <w:bCs/>
        </w:rPr>
        <w:t xml:space="preserve">, </w:t>
      </w:r>
      <w:r w:rsidR="00FD7798" w:rsidRPr="00E025D0">
        <w:rPr>
          <w:b/>
          <w:bCs/>
          <w:cs/>
        </w:rPr>
        <w:t xml:space="preserve">අප‍්පමාදො තෙසං ධම‍්මානං අග‍්ගමක්‍ඛායති. </w:t>
      </w:r>
    </w:p>
    <w:p w14:paraId="1BBCB05F" w14:textId="77777777" w:rsidR="00FD7798" w:rsidRPr="00E025D0" w:rsidRDefault="00FD7798" w:rsidP="0046157E">
      <w:pPr>
        <w:rPr>
          <w:b/>
          <w:bCs/>
        </w:rPr>
      </w:pPr>
      <w:r w:rsidRPr="00E025D0">
        <w:rPr>
          <w:b/>
          <w:bCs/>
          <w:cs/>
        </w:rPr>
        <w:t>සෙය්‍යථාපි භික‍්ඛවෙ! යෙ කෙචි මූලගන්‍ධා</w:t>
      </w:r>
      <w:r w:rsidRPr="00E025D0">
        <w:rPr>
          <w:b/>
          <w:bCs/>
        </w:rPr>
        <w:t xml:space="preserve">, </w:t>
      </w:r>
      <w:r w:rsidRPr="00E025D0">
        <w:rPr>
          <w:b/>
          <w:bCs/>
          <w:cs/>
        </w:rPr>
        <w:t>කාලානුසාරීයං තෙසං අග‍්ගමක‍්ඛායති</w:t>
      </w:r>
      <w:r w:rsidRPr="00E025D0">
        <w:rPr>
          <w:b/>
          <w:bCs/>
        </w:rPr>
        <w:t xml:space="preserve">, </w:t>
      </w:r>
      <w:r w:rsidRPr="00E025D0">
        <w:rPr>
          <w:b/>
          <w:bCs/>
          <w:cs/>
        </w:rPr>
        <w:t>එවමෙව ඛො භික‍්ඛවෙ! යෙ කෙචි කුසලා ධම‍්මා</w:t>
      </w:r>
      <w:r w:rsidRPr="00E025D0">
        <w:rPr>
          <w:b/>
          <w:bCs/>
        </w:rPr>
        <w:t>, -</w:t>
      </w:r>
      <w:r w:rsidRPr="00E025D0">
        <w:rPr>
          <w:b/>
          <w:bCs/>
          <w:cs/>
        </w:rPr>
        <w:t>පෙ- අප‍්පමාදො තෙසං ධම‍්මානං අග‍්ගමක්‍ඛායති.</w:t>
      </w:r>
    </w:p>
    <w:p w14:paraId="30C6DF2A" w14:textId="77777777" w:rsidR="00FD7798" w:rsidRPr="00E025D0" w:rsidRDefault="00FD7798" w:rsidP="0046157E">
      <w:pPr>
        <w:rPr>
          <w:b/>
          <w:bCs/>
        </w:rPr>
      </w:pPr>
      <w:r w:rsidRPr="00E025D0">
        <w:rPr>
          <w:b/>
          <w:bCs/>
          <w:cs/>
        </w:rPr>
        <w:t>සෙය්‍යථාපි භික්‍ඛවෙ! යෙ කෙචි සාරගන්‍ධා</w:t>
      </w:r>
      <w:r w:rsidRPr="00E025D0">
        <w:rPr>
          <w:b/>
          <w:bCs/>
        </w:rPr>
        <w:t xml:space="preserve">, </w:t>
      </w:r>
      <w:r w:rsidRPr="00E025D0">
        <w:rPr>
          <w:b/>
          <w:bCs/>
          <w:cs/>
        </w:rPr>
        <w:t>ලොහිතචන්‍දනං තෙසං අග‍්ගමක‍්ඛායති</w:t>
      </w:r>
      <w:r w:rsidRPr="00E025D0">
        <w:rPr>
          <w:b/>
          <w:bCs/>
        </w:rPr>
        <w:t xml:space="preserve">, </w:t>
      </w:r>
      <w:r w:rsidRPr="00E025D0">
        <w:rPr>
          <w:b/>
          <w:bCs/>
          <w:cs/>
        </w:rPr>
        <w:t>එවමෙව ඛො භික‍්ඛවෙ! යෙ කෙචි කුසලා ධම‍්මා -පෙ- අප‍්පමාදො තෙසං ධම‍්මානං අග‍්ගමක‍්ඛායති</w:t>
      </w:r>
      <w:r w:rsidRPr="00E025D0">
        <w:rPr>
          <w:b/>
          <w:bCs/>
        </w:rPr>
        <w:t xml:space="preserve">, </w:t>
      </w:r>
      <w:r w:rsidRPr="00E025D0">
        <w:rPr>
          <w:b/>
          <w:bCs/>
          <w:cs/>
        </w:rPr>
        <w:t>සෙය්‍යථාපි භික්‍ඛවෙ! යෙ කෙචි පුප‍්ඵගන‍්ධා</w:t>
      </w:r>
      <w:r w:rsidRPr="00E025D0">
        <w:rPr>
          <w:b/>
          <w:bCs/>
        </w:rPr>
        <w:t xml:space="preserve">, </w:t>
      </w:r>
      <w:r w:rsidRPr="00E025D0">
        <w:rPr>
          <w:b/>
          <w:bCs/>
          <w:cs/>
        </w:rPr>
        <w:t>වස‍්සිකං තෙසං අග‍්ගමක‍්ඛායති</w:t>
      </w:r>
      <w:r w:rsidRPr="00E025D0">
        <w:rPr>
          <w:b/>
          <w:bCs/>
        </w:rPr>
        <w:t xml:space="preserve">, </w:t>
      </w:r>
      <w:r w:rsidRPr="00E025D0">
        <w:rPr>
          <w:b/>
          <w:bCs/>
          <w:cs/>
        </w:rPr>
        <w:t xml:space="preserve">එවමෙව ඛො භික‍්ඛවෙ! යෙ කෙචි කුසලා ධම‍්මා -පෙ- අප‍්පමාදො තෙසං ධම‍්මානං අග‍්ගමක‍්ඛායති. </w:t>
      </w:r>
    </w:p>
    <w:p w14:paraId="586C2001" w14:textId="316767FA" w:rsidR="00FD7798" w:rsidRPr="00E025D0" w:rsidRDefault="00FD7798" w:rsidP="0046157E">
      <w:pPr>
        <w:rPr>
          <w:b/>
          <w:bCs/>
        </w:rPr>
      </w:pPr>
      <w:r w:rsidRPr="00E025D0">
        <w:rPr>
          <w:b/>
          <w:bCs/>
          <w:cs/>
        </w:rPr>
        <w:t>සෙය්‍යථාපි භික‍්ඛවෙ! යෙ කෙචි කුඩ‍්ඩරාජානො</w:t>
      </w:r>
      <w:r w:rsidRPr="00E025D0">
        <w:rPr>
          <w:b/>
          <w:bCs/>
        </w:rPr>
        <w:t xml:space="preserve">, </w:t>
      </w:r>
      <w:r w:rsidRPr="00E025D0">
        <w:rPr>
          <w:b/>
          <w:bCs/>
          <w:cs/>
        </w:rPr>
        <w:t>ස</w:t>
      </w:r>
      <w:r w:rsidR="00D33B86">
        <w:rPr>
          <w:b/>
          <w:bCs/>
          <w:cs/>
          <w:lang w:bidi="si-LK"/>
        </w:rPr>
        <w:t>බ්බෙ</w:t>
      </w:r>
      <w:r w:rsidRPr="00E025D0">
        <w:rPr>
          <w:b/>
          <w:bCs/>
          <w:cs/>
        </w:rPr>
        <w:t>තෙ ර</w:t>
      </w:r>
      <w:r w:rsidR="00DB4757">
        <w:rPr>
          <w:b/>
          <w:bCs/>
          <w:cs/>
          <w:lang w:bidi="si-LK"/>
        </w:rPr>
        <w:t>ඤ්ඤො</w:t>
      </w:r>
      <w:r w:rsidRPr="00E025D0">
        <w:rPr>
          <w:b/>
          <w:bCs/>
          <w:cs/>
        </w:rPr>
        <w:t xml:space="preserve"> චක‍්කවත‍්තිස‍්ස අනුයන‍්තා භවන‍්ති</w:t>
      </w:r>
      <w:r w:rsidRPr="00E025D0">
        <w:rPr>
          <w:b/>
          <w:bCs/>
        </w:rPr>
        <w:t xml:space="preserve">, </w:t>
      </w:r>
      <w:r w:rsidRPr="00E025D0">
        <w:rPr>
          <w:b/>
          <w:bCs/>
          <w:cs/>
        </w:rPr>
        <w:t>රාජා තෙසං චක‍්කවත‍්ති අග‍්ගමක‍්ඛායති</w:t>
      </w:r>
      <w:r w:rsidRPr="00E025D0">
        <w:rPr>
          <w:b/>
          <w:bCs/>
        </w:rPr>
        <w:t xml:space="preserve">, </w:t>
      </w:r>
      <w:r w:rsidRPr="00E025D0">
        <w:rPr>
          <w:b/>
          <w:bCs/>
          <w:cs/>
        </w:rPr>
        <w:t>එවමෙව ඛො භික‍්ඛවෙ! යෙ කෙචි කුසලා ධම‍්මා - පෙ - අප‍්පමාදො තෙසං ධම‍්මානං අග‍්ගමක‍්ඛායති.</w:t>
      </w:r>
    </w:p>
    <w:p w14:paraId="4714A6B9" w14:textId="77777777" w:rsidR="00FD7798" w:rsidRPr="00E025D0" w:rsidRDefault="00FD7798" w:rsidP="0046157E">
      <w:pPr>
        <w:rPr>
          <w:b/>
          <w:bCs/>
        </w:rPr>
      </w:pPr>
      <w:r w:rsidRPr="00E025D0">
        <w:rPr>
          <w:b/>
          <w:bCs/>
          <w:cs/>
        </w:rPr>
        <w:t>සෙය්‍යථාපි භික‍්ඛවෙ! යා කාචි තාරකරූපානං පභා</w:t>
      </w:r>
      <w:r w:rsidRPr="00E025D0">
        <w:rPr>
          <w:b/>
          <w:bCs/>
        </w:rPr>
        <w:t xml:space="preserve">, </w:t>
      </w:r>
      <w:r w:rsidRPr="00E025D0">
        <w:rPr>
          <w:b/>
          <w:bCs/>
          <w:cs/>
        </w:rPr>
        <w:t>සබ‍්බා තා චන්දප‍්පභාය කලං නාගඝන‍්ති සොළසිං</w:t>
      </w:r>
      <w:r w:rsidRPr="00E025D0">
        <w:rPr>
          <w:b/>
          <w:bCs/>
        </w:rPr>
        <w:t xml:space="preserve">, </w:t>
      </w:r>
      <w:r w:rsidRPr="00E025D0">
        <w:rPr>
          <w:b/>
          <w:bCs/>
          <w:cs/>
        </w:rPr>
        <w:t>චන්‍දප‍්පභා</w:t>
      </w:r>
      <w:r w:rsidRPr="00E025D0">
        <w:rPr>
          <w:b/>
          <w:bCs/>
        </w:rPr>
        <w:t xml:space="preserve"> </w:t>
      </w:r>
      <w:r w:rsidRPr="00E025D0">
        <w:rPr>
          <w:b/>
          <w:bCs/>
          <w:cs/>
        </w:rPr>
        <w:t>තාසං අග‍්ගමක‍්ඛායති,</w:t>
      </w:r>
      <w:r w:rsidRPr="00E025D0">
        <w:rPr>
          <w:b/>
          <w:bCs/>
        </w:rPr>
        <w:t xml:space="preserve"> </w:t>
      </w:r>
      <w:r w:rsidRPr="00E025D0">
        <w:rPr>
          <w:b/>
          <w:bCs/>
          <w:cs/>
        </w:rPr>
        <w:t>එවමෙව ඛො භික‍්ඛවෙ! යෙ කෙචි කුසලා ධම්මා</w:t>
      </w:r>
      <w:r w:rsidRPr="00E025D0">
        <w:rPr>
          <w:b/>
          <w:bCs/>
        </w:rPr>
        <w:t>, -</w:t>
      </w:r>
      <w:r w:rsidRPr="00E025D0">
        <w:rPr>
          <w:b/>
          <w:bCs/>
          <w:cs/>
        </w:rPr>
        <w:t>පෙ- අග‍්ගමක‍්ඛායති.</w:t>
      </w:r>
    </w:p>
    <w:p w14:paraId="7E4CD14F" w14:textId="2419A681" w:rsidR="00FD7798" w:rsidRPr="00E025D0" w:rsidRDefault="00FD7798" w:rsidP="0046157E">
      <w:pPr>
        <w:rPr>
          <w:b/>
          <w:bCs/>
        </w:rPr>
      </w:pPr>
      <w:r w:rsidRPr="00E025D0">
        <w:rPr>
          <w:b/>
          <w:bCs/>
          <w:cs/>
        </w:rPr>
        <w:t>සෙය්‍යථාපි භික‍්ඛවෙ! සරදසමයෙ විදෙ‍්ධ විගතවලාහකෙ දෙවෙ ආදි</w:t>
      </w:r>
      <w:r w:rsidR="004F4A96">
        <w:rPr>
          <w:b/>
          <w:bCs/>
          <w:cs/>
          <w:lang w:bidi="si-LK"/>
        </w:rPr>
        <w:t>ච්චො</w:t>
      </w:r>
      <w:r w:rsidRPr="00E025D0">
        <w:rPr>
          <w:b/>
          <w:bCs/>
          <w:cs/>
        </w:rPr>
        <w:t xml:space="preserve"> නභං අබ‍්භුස‍්සුක‍්කමානො සබ‍්බං ආකාසගතං තමගතං අභිවිහච‍්ච භාසතෙ ච තපතෙ ච විරොචති ච, එවමෙව ඛො භික‍්ඛවෙ! යෙ කෙචි කුසලා ධම්මා -පෙ- අග‍්ගමක්‍ඛායති.</w:t>
      </w:r>
    </w:p>
    <w:p w14:paraId="6406B630" w14:textId="28504749" w:rsidR="00FD7798" w:rsidRPr="00E025D0" w:rsidRDefault="00FD7798" w:rsidP="0046157E">
      <w:pPr>
        <w:rPr>
          <w:b/>
          <w:bCs/>
        </w:rPr>
      </w:pPr>
      <w:r w:rsidRPr="00E025D0">
        <w:rPr>
          <w:b/>
          <w:bCs/>
          <w:cs/>
        </w:rPr>
        <w:t>සෙය්‍යථාපි භික‍්ඛවෙ! යා කාචි මහානදියො</w:t>
      </w:r>
      <w:r w:rsidRPr="00E025D0">
        <w:rPr>
          <w:b/>
          <w:bCs/>
        </w:rPr>
        <w:t xml:space="preserve">, </w:t>
      </w:r>
      <w:r w:rsidRPr="00E025D0">
        <w:rPr>
          <w:b/>
          <w:bCs/>
          <w:cs/>
        </w:rPr>
        <w:t>සෙය්‍යථිදං</w:t>
      </w:r>
      <w:r w:rsidRPr="00E025D0">
        <w:rPr>
          <w:b/>
          <w:bCs/>
        </w:rPr>
        <w:t xml:space="preserve">? </w:t>
      </w:r>
      <w:r w:rsidRPr="00E025D0">
        <w:rPr>
          <w:b/>
          <w:bCs/>
          <w:cs/>
        </w:rPr>
        <w:t>ගඞ‍්ගා යමුනා අචිරවතී සරභූ මහී</w:t>
      </w:r>
      <w:r w:rsidRPr="00E025D0">
        <w:rPr>
          <w:b/>
          <w:bCs/>
        </w:rPr>
        <w:t xml:space="preserve">, </w:t>
      </w:r>
      <w:r w:rsidRPr="00E025D0">
        <w:rPr>
          <w:b/>
          <w:bCs/>
          <w:cs/>
        </w:rPr>
        <w:t>සබ‍්බා තා සමුද‍්දඞ‍්ගමා සමුද‍්දනින‍්නා සමුද‍්දපොනා සමුද‍්දපබ‍්භාරා</w:t>
      </w:r>
      <w:r w:rsidRPr="00E025D0">
        <w:rPr>
          <w:b/>
          <w:bCs/>
        </w:rPr>
        <w:t xml:space="preserve">, </w:t>
      </w:r>
      <w:r w:rsidRPr="00E025D0">
        <w:rPr>
          <w:b/>
          <w:bCs/>
          <w:cs/>
        </w:rPr>
        <w:t>මහා සමු‍‍ද්දො තාසං අග‍්ගමක‍්ඛායති</w:t>
      </w:r>
      <w:r w:rsidRPr="00E025D0">
        <w:rPr>
          <w:b/>
          <w:bCs/>
        </w:rPr>
        <w:t xml:space="preserve">, </w:t>
      </w:r>
      <w:r w:rsidRPr="00E025D0">
        <w:rPr>
          <w:b/>
          <w:bCs/>
          <w:cs/>
        </w:rPr>
        <w:t>එවමෙව ඛො භික‍්ඛවෙ! යෙ කෙචි කුසලා ධම‍්මා</w:t>
      </w:r>
      <w:r w:rsidRPr="00E025D0">
        <w:rPr>
          <w:b/>
          <w:bCs/>
        </w:rPr>
        <w:t xml:space="preserve">, </w:t>
      </w:r>
      <w:r w:rsidRPr="00E025D0">
        <w:rPr>
          <w:b/>
          <w:bCs/>
          <w:cs/>
        </w:rPr>
        <w:t>ස</w:t>
      </w:r>
      <w:r w:rsidR="00D33B86">
        <w:rPr>
          <w:b/>
          <w:bCs/>
          <w:cs/>
          <w:lang w:bidi="si-LK"/>
        </w:rPr>
        <w:t>බ්බෙ</w:t>
      </w:r>
      <w:r w:rsidRPr="00E025D0">
        <w:rPr>
          <w:b/>
          <w:bCs/>
          <w:cs/>
        </w:rPr>
        <w:t xml:space="preserve"> තෙ අප‍්පමාදමූලකා අප‍්පමාදසමොසරණා</w:t>
      </w:r>
      <w:r w:rsidRPr="00E025D0">
        <w:rPr>
          <w:b/>
          <w:bCs/>
        </w:rPr>
        <w:t xml:space="preserve">, </w:t>
      </w:r>
      <w:r w:rsidRPr="00E025D0">
        <w:rPr>
          <w:b/>
          <w:bCs/>
          <w:cs/>
        </w:rPr>
        <w:t>අප‍්පමාදො තෙසං ධම‍්මානං අග‍්ගමක‍්ඛායති</w:t>
      </w:r>
      <w:r w:rsidR="0046157E">
        <w:rPr>
          <w:b/>
          <w:bCs/>
        </w:rPr>
        <w:t>”</w:t>
      </w:r>
      <w:r w:rsidRPr="00E025D0">
        <w:rPr>
          <w:b/>
          <w:bCs/>
        </w:rPr>
        <w:t xml:space="preserve"> </w:t>
      </w:r>
    </w:p>
    <w:p w14:paraId="70883E41" w14:textId="4F152C0E" w:rsidR="00FD7798" w:rsidRPr="00E025D0" w:rsidRDefault="00FD7798" w:rsidP="00C82ABE">
      <w:r w:rsidRPr="00E025D0">
        <w:rPr>
          <w:cs/>
        </w:rPr>
        <w:t>කූටාගාරයක වූ සියලු පරාල</w:t>
      </w:r>
      <w:r w:rsidRPr="00E025D0">
        <w:t xml:space="preserve">, </w:t>
      </w:r>
      <w:r w:rsidRPr="00E025D0">
        <w:rPr>
          <w:cs/>
        </w:rPr>
        <w:t>එහි කැණිමඬලට නැමී පවත්නේ යම් සේ ප්‍රධාන වේ ද</w:t>
      </w:r>
      <w:r w:rsidRPr="00E025D0">
        <w:t xml:space="preserve">, </w:t>
      </w:r>
      <w:r w:rsidRPr="00E025D0">
        <w:rPr>
          <w:cs/>
        </w:rPr>
        <w:t>මූලගන්ධයන් අතුරෙහි කලුවැල් සුවඳ යම් සේ ප්‍රධාන වේ ද</w:t>
      </w:r>
      <w:r w:rsidRPr="00E025D0">
        <w:t xml:space="preserve">, </w:t>
      </w:r>
      <w:r w:rsidRPr="00E025D0">
        <w:rPr>
          <w:cs/>
        </w:rPr>
        <w:t xml:space="preserve">සාරගන්ධයන් අතුරෙහි රත් සඳුන් සුවඳ යම් සේ </w:t>
      </w:r>
      <w:r w:rsidRPr="00E025D0">
        <w:rPr>
          <w:cs/>
        </w:rPr>
        <w:lastRenderedPageBreak/>
        <w:t>ප්‍රධාන වේ ද</w:t>
      </w:r>
      <w:r w:rsidRPr="00E025D0">
        <w:t xml:space="preserve">, </w:t>
      </w:r>
      <w:r w:rsidRPr="00E025D0">
        <w:rPr>
          <w:cs/>
        </w:rPr>
        <w:t>පුෂ‍්පගන්ධයන් අතුරෙහි දැසමන්මල් සුවඳ යම් සේ ප්‍රධාන වේ ද</w:t>
      </w:r>
      <w:r w:rsidRPr="00E025D0">
        <w:t xml:space="preserve">, </w:t>
      </w:r>
      <w:r w:rsidR="00A61BC6">
        <w:rPr>
          <w:cs/>
          <w:lang w:bidi="si-LK"/>
        </w:rPr>
        <w:t>ලෝකයෙ</w:t>
      </w:r>
      <w:r w:rsidRPr="00E025D0">
        <w:rPr>
          <w:cs/>
        </w:rPr>
        <w:t>හි රජුන් අතුරෙහි සක්විති රජතෙමේ යම් සේ ප්‍රධාන වේ ද</w:t>
      </w:r>
      <w:r w:rsidRPr="00E025D0">
        <w:t xml:space="preserve">, </w:t>
      </w:r>
      <w:r w:rsidRPr="00E025D0">
        <w:rPr>
          <w:cs/>
        </w:rPr>
        <w:t>සරත්කල්හි පහ වූ වලාපටල ඇති අහසෙහි සූර්‍ය්‍ය තෙමේ සියලු අඳුර දුරු කොට බබලන්නේ යම් සේ ප්‍රධාන වේ ද</w:t>
      </w:r>
      <w:r w:rsidRPr="00E025D0">
        <w:t xml:space="preserve">, </w:t>
      </w:r>
      <w:r w:rsidRPr="00E025D0">
        <w:rPr>
          <w:cs/>
        </w:rPr>
        <w:t>සප්ත මහාගඞ්ගාවෝ මුහුදට ගලා බස්නෝ ඔවුනට මූද යම් සේ ප්‍රධාන වේ ද</w:t>
      </w:r>
      <w:r w:rsidRPr="00E025D0">
        <w:t xml:space="preserve">, </w:t>
      </w:r>
      <w:r w:rsidRPr="00E025D0">
        <w:rPr>
          <w:cs/>
        </w:rPr>
        <w:t>එ මෙන් සියලු කුශලධ</w:t>
      </w:r>
      <w:r w:rsidR="00983463">
        <w:rPr>
          <w:cs/>
          <w:lang w:bidi="si-LK"/>
        </w:rPr>
        <w:t>ර්‍ම</w:t>
      </w:r>
      <w:r w:rsidRPr="00E025D0">
        <w:rPr>
          <w:cs/>
        </w:rPr>
        <w:t>යෝ අප්‍රමාදය පිහිට කොට ඇත්තෝ</w:t>
      </w:r>
      <w:r w:rsidRPr="00E025D0">
        <w:t xml:space="preserve">, </w:t>
      </w:r>
      <w:r w:rsidRPr="00E025D0">
        <w:rPr>
          <w:cs/>
        </w:rPr>
        <w:t>ඔවුන් හැමට අප්‍රමාදය ප්‍රධාන වේ</w:t>
      </w:r>
      <w:r w:rsidRPr="00E025D0">
        <w:t xml:space="preserve">, </w:t>
      </w:r>
      <w:r w:rsidRPr="00E025D0">
        <w:rPr>
          <w:cs/>
        </w:rPr>
        <w:t xml:space="preserve">යනු මේ </w:t>
      </w:r>
      <w:r w:rsidR="00CB03F7">
        <w:rPr>
          <w:cs/>
          <w:lang w:bidi="si-LK"/>
        </w:rPr>
        <w:t>දේශනා</w:t>
      </w:r>
      <w:r w:rsidRPr="00E025D0">
        <w:rPr>
          <w:cs/>
        </w:rPr>
        <w:t xml:space="preserve"> පාලියෙහි ඉතා කෙටි තේරුම ය. </w:t>
      </w:r>
    </w:p>
    <w:p w14:paraId="35C93641" w14:textId="02686EB9" w:rsidR="00FD7798" w:rsidRPr="00E025D0" w:rsidRDefault="00FD7798" w:rsidP="00C82ABE">
      <w:r w:rsidRPr="00E025D0">
        <w:rPr>
          <w:cs/>
        </w:rPr>
        <w:t xml:space="preserve">කුසිනාරානුවර මල්ලරජදරුවගේ සල්වන උයන්හි පිරිනිවන් ඇඳෙහි වැදහොත් බුදුරජානන් වහන්සේ බුදුබවට පැමිණි තැන් පටන් සතළිස් පස් වසක් මුළුල්ලෙහි සදෙවක </w:t>
      </w:r>
      <w:r w:rsidR="00A61BC6">
        <w:rPr>
          <w:cs/>
          <w:lang w:bidi="si-LK"/>
        </w:rPr>
        <w:t>ලෝක</w:t>
      </w:r>
      <w:r w:rsidRPr="00E025D0">
        <w:rPr>
          <w:cs/>
        </w:rPr>
        <w:t>යාගේ හිත සැප පිණිස දේශනා කොට වදාළ සියලු ධ</w:t>
      </w:r>
      <w:r w:rsidR="00983463">
        <w:rPr>
          <w:cs/>
          <w:lang w:bidi="si-LK"/>
        </w:rPr>
        <w:t>ර්‍ම</w:t>
      </w:r>
      <w:r w:rsidRPr="00E025D0">
        <w:rPr>
          <w:cs/>
        </w:rPr>
        <w:t xml:space="preserve">ය එක් තැන් කොට එක් පදයක සංග්‍රහ කොට </w:t>
      </w:r>
      <w:r w:rsidR="00C82ABE">
        <w:t>“</w:t>
      </w:r>
      <w:r w:rsidRPr="00E025D0">
        <w:rPr>
          <w:b/>
          <w:bCs/>
          <w:cs/>
        </w:rPr>
        <w:t>හන්‍දදානි භික‍්ඛවෙ! ආමන‍්තයාමි</w:t>
      </w:r>
      <w:r w:rsidRPr="00E025D0">
        <w:rPr>
          <w:b/>
          <w:bCs/>
        </w:rPr>
        <w:t xml:space="preserve">, </w:t>
      </w:r>
      <w:r w:rsidRPr="00E025D0">
        <w:rPr>
          <w:b/>
          <w:bCs/>
          <w:cs/>
        </w:rPr>
        <w:t>වො වයධම්මා සංඛාරා අප‍්පමාදෙන සම‍්පාදෙථ</w:t>
      </w:r>
      <w:r w:rsidR="00D5165F">
        <w:rPr>
          <w:b/>
          <w:bCs/>
        </w:rPr>
        <w:t>”</w:t>
      </w:r>
      <w:r w:rsidRPr="00E025D0">
        <w:rPr>
          <w:b/>
          <w:bCs/>
          <w:cs/>
        </w:rPr>
        <w:t xml:space="preserve"> </w:t>
      </w:r>
      <w:r w:rsidRPr="00E025D0">
        <w:rPr>
          <w:cs/>
        </w:rPr>
        <w:t>යනු වදාළ සේක. අප්‍රමාදයෙහි මහත්බවම ය</w:t>
      </w:r>
      <w:r w:rsidRPr="00E025D0">
        <w:t xml:space="preserve">, </w:t>
      </w:r>
      <w:r w:rsidRPr="00E025D0">
        <w:rPr>
          <w:cs/>
        </w:rPr>
        <w:t xml:space="preserve">මෙයිනුත් වදාළෝ. </w:t>
      </w:r>
    </w:p>
    <w:p w14:paraId="03333229" w14:textId="337DD34E" w:rsidR="00FD7798" w:rsidRPr="00E025D0" w:rsidRDefault="00FD7798" w:rsidP="00C82ABE">
      <w:r w:rsidRPr="00E025D0">
        <w:rPr>
          <w:cs/>
        </w:rPr>
        <w:t>දිනෙක සැවැත්නුවර දෙව්රම් මහවෙහෙර වැඩ විසූ බුදුරජානන් වහන්සේ වෙත ගිය පසේනදීකොසොල් මහරජ තෙමේ වැඳ</w:t>
      </w:r>
      <w:r w:rsidRPr="00E025D0">
        <w:t xml:space="preserve">, </w:t>
      </w:r>
      <w:r w:rsidRPr="00E025D0">
        <w:rPr>
          <w:cs/>
        </w:rPr>
        <w:t>එකත්පසෙක හිඳ</w:t>
      </w:r>
      <w:r w:rsidRPr="00E025D0">
        <w:t xml:space="preserve">, </w:t>
      </w:r>
      <w:r w:rsidR="003E6E91">
        <w:t>‘</w:t>
      </w:r>
      <w:r w:rsidRPr="00E025D0">
        <w:rPr>
          <w:cs/>
        </w:rPr>
        <w:t>ස්වාමීනි! භාග්‍යවතුන් වහන්ස! මෙලොව පරලොව දෙක්හි මිනිසුනට එක සේ වැඩ සිදු කර දෙන ධ</w:t>
      </w:r>
      <w:r w:rsidR="00983463">
        <w:rPr>
          <w:cs/>
          <w:lang w:bidi="si-LK"/>
        </w:rPr>
        <w:t>ර්‍ම</w:t>
      </w:r>
      <w:r w:rsidRPr="00E025D0">
        <w:rPr>
          <w:cs/>
        </w:rPr>
        <w:t>යෙක් තිබේ දැ</w:t>
      </w:r>
      <w:r w:rsidR="003E6E91">
        <w:t>’</w:t>
      </w:r>
      <w:r w:rsidRPr="00E025D0">
        <w:t xml:space="preserve"> </w:t>
      </w:r>
      <w:r w:rsidRPr="00E025D0">
        <w:rPr>
          <w:cs/>
        </w:rPr>
        <w:t>යි ඇසී ය.</w:t>
      </w:r>
      <w:r w:rsidR="00394EF6">
        <w:t xml:space="preserve"> ‘</w:t>
      </w:r>
      <w:r w:rsidRPr="00E025D0">
        <w:rPr>
          <w:cs/>
        </w:rPr>
        <w:t>ඔව්! මහරජ! තිබේ ය</w:t>
      </w:r>
      <w:r w:rsidR="003527D1">
        <w:t>’</w:t>
      </w:r>
      <w:r w:rsidRPr="00E025D0">
        <w:rPr>
          <w:cs/>
        </w:rPr>
        <w:t xml:space="preserve"> යි වදාළ විට </w:t>
      </w:r>
      <w:r w:rsidR="003E6E91">
        <w:t>‘</w:t>
      </w:r>
      <w:r w:rsidRPr="00E025D0">
        <w:rPr>
          <w:cs/>
        </w:rPr>
        <w:t>ඒ කිමැයි නැවැත ඔහු ඇසී ය.</w:t>
      </w:r>
      <w:r w:rsidR="00394EF6">
        <w:t xml:space="preserve"> ‘</w:t>
      </w:r>
      <w:r w:rsidRPr="00E025D0">
        <w:rPr>
          <w:cs/>
        </w:rPr>
        <w:t>මහරජ! ඒ නම් අප්‍රමාදය</w:t>
      </w:r>
      <w:r w:rsidR="00394EF6">
        <w:t>’</w:t>
      </w:r>
      <w:r w:rsidRPr="00E025D0">
        <w:t xml:space="preserve"> </w:t>
      </w:r>
      <w:r w:rsidRPr="00E025D0">
        <w:rPr>
          <w:cs/>
        </w:rPr>
        <w:t>යි වදාළ බුදුරජානන් වහන්සේ එහිලා ඔහුගේ වැඩියක් දැනීම සඳහා</w:t>
      </w:r>
      <w:r w:rsidRPr="00E025D0">
        <w:t xml:space="preserve">, </w:t>
      </w:r>
    </w:p>
    <w:p w14:paraId="5E17FA80" w14:textId="65AB45E3" w:rsidR="00FD7798" w:rsidRPr="00E025D0" w:rsidRDefault="00D5165F" w:rsidP="003527D1">
      <w:pPr>
        <w:pStyle w:val="Sinhalakawi"/>
      </w:pPr>
      <w:r>
        <w:t>“</w:t>
      </w:r>
      <w:r w:rsidR="00FD7798" w:rsidRPr="00E025D0">
        <w:rPr>
          <w:cs/>
        </w:rPr>
        <w:t>ආයුං ආරොගියං වණ‍්ණං සග‍්ගං උච‍්චාකුලීනතං</w:t>
      </w:r>
      <w:r w:rsidR="00FD7798" w:rsidRPr="00E025D0">
        <w:t xml:space="preserve">, </w:t>
      </w:r>
    </w:p>
    <w:p w14:paraId="58F1F5C4" w14:textId="00D65226" w:rsidR="00FD7798" w:rsidRPr="00E025D0" w:rsidRDefault="00FD7798" w:rsidP="003527D1">
      <w:pPr>
        <w:pStyle w:val="Sinhalakawi"/>
      </w:pPr>
      <w:r w:rsidRPr="00E025D0">
        <w:rPr>
          <w:cs/>
        </w:rPr>
        <w:t>රතියො පත්‍ථය</w:t>
      </w:r>
      <w:r w:rsidR="001F01C5">
        <w:rPr>
          <w:cs/>
          <w:lang w:bidi="si-LK"/>
        </w:rPr>
        <w:t>න්තෙ</w:t>
      </w:r>
      <w:r w:rsidRPr="00E025D0">
        <w:rPr>
          <w:cs/>
        </w:rPr>
        <w:t>න උළාරෙ අපරාපරෙ</w:t>
      </w:r>
      <w:r w:rsidRPr="00E025D0">
        <w:t xml:space="preserve">, </w:t>
      </w:r>
    </w:p>
    <w:p w14:paraId="556E34F2" w14:textId="7D201945" w:rsidR="00FD7798" w:rsidRPr="00E025D0" w:rsidRDefault="003527D1" w:rsidP="003527D1">
      <w:pPr>
        <w:pStyle w:val="Sinhalakawi"/>
      </w:pPr>
      <w:r>
        <w:t>.</w:t>
      </w:r>
    </w:p>
    <w:p w14:paraId="7FF21275" w14:textId="77777777" w:rsidR="00FD7798" w:rsidRPr="00E025D0" w:rsidRDefault="00FD7798" w:rsidP="003527D1">
      <w:pPr>
        <w:pStyle w:val="Sinhalakawi"/>
      </w:pPr>
      <w:r w:rsidRPr="00E025D0">
        <w:rPr>
          <w:cs/>
        </w:rPr>
        <w:t>අපපමාදං පසංසන‍්ති පුඤ‍්ඤකිරියාසු පණ‍්ඩිතා</w:t>
      </w:r>
      <w:r w:rsidRPr="00E025D0">
        <w:t xml:space="preserve">, </w:t>
      </w:r>
    </w:p>
    <w:p w14:paraId="04BB1DF3" w14:textId="77777777" w:rsidR="00FD7798" w:rsidRPr="00E025D0" w:rsidRDefault="00FD7798" w:rsidP="003527D1">
      <w:pPr>
        <w:pStyle w:val="Sinhalakawi"/>
      </w:pPr>
      <w:r w:rsidRPr="00E025D0">
        <w:rPr>
          <w:cs/>
        </w:rPr>
        <w:t>අප‍්පමත‍්තා උභො අත්‍ථෙ අධිගණ‍්හාති පණ‍්ඩිතො</w:t>
      </w:r>
      <w:r w:rsidRPr="00E025D0">
        <w:t xml:space="preserve">, </w:t>
      </w:r>
    </w:p>
    <w:p w14:paraId="1978A81B" w14:textId="53766646" w:rsidR="00FD7798" w:rsidRPr="00E025D0" w:rsidRDefault="003527D1" w:rsidP="003527D1">
      <w:pPr>
        <w:pStyle w:val="Sinhalakawi"/>
      </w:pPr>
      <w:r>
        <w:t>.</w:t>
      </w:r>
    </w:p>
    <w:p w14:paraId="44D5C975" w14:textId="4962FCA8" w:rsidR="00FD7798" w:rsidRPr="00E025D0" w:rsidRDefault="00FD7798" w:rsidP="003527D1">
      <w:pPr>
        <w:pStyle w:val="Sinhalakawi"/>
      </w:pPr>
      <w:r w:rsidRPr="00E025D0">
        <w:rPr>
          <w:cs/>
        </w:rPr>
        <w:t>දිට්‍ඨෙව ධ</w:t>
      </w:r>
      <w:r w:rsidR="006549E2">
        <w:rPr>
          <w:cs/>
          <w:lang w:bidi="si-LK"/>
        </w:rPr>
        <w:t>ම්මෙ</w:t>
      </w:r>
      <w:r w:rsidRPr="00E025D0">
        <w:rPr>
          <w:cs/>
        </w:rPr>
        <w:t xml:space="preserve"> යො අත්‍ථො යො චත්‍ථො සම්පරායිකො</w:t>
      </w:r>
      <w:r w:rsidRPr="00E025D0">
        <w:t xml:space="preserve">, </w:t>
      </w:r>
    </w:p>
    <w:p w14:paraId="589E6971" w14:textId="33F86CEB" w:rsidR="00FD7798" w:rsidRPr="00E025D0" w:rsidRDefault="00FD7798" w:rsidP="003527D1">
      <w:pPr>
        <w:pStyle w:val="Sinhalakawi"/>
      </w:pPr>
      <w:r w:rsidRPr="00E025D0">
        <w:rPr>
          <w:cs/>
        </w:rPr>
        <w:t>අත්‍ථාභිසමයා ධීරො පණ‍්ඩිතොති පවුච‍්චති</w:t>
      </w:r>
      <w:r w:rsidR="00D5165F">
        <w:t>”</w:t>
      </w:r>
    </w:p>
    <w:p w14:paraId="3EDB3DE8" w14:textId="77777777" w:rsidR="00FD7798" w:rsidRPr="00E025D0" w:rsidRDefault="00FD7798" w:rsidP="00574000">
      <w:pPr>
        <w:spacing w:after="0"/>
      </w:pPr>
      <w:r w:rsidRPr="00E025D0">
        <w:rPr>
          <w:cs/>
        </w:rPr>
        <w:t>යනු වදාළෝ ය.</w:t>
      </w:r>
    </w:p>
    <w:p w14:paraId="7BE2C5FE" w14:textId="77777777" w:rsidR="00FD7798" w:rsidRPr="00E025D0" w:rsidRDefault="00FD7798" w:rsidP="00574000">
      <w:pPr>
        <w:spacing w:after="0"/>
      </w:pPr>
      <w:r w:rsidRPr="00E025D0">
        <w:rPr>
          <w:cs/>
        </w:rPr>
        <w:t xml:space="preserve"> </w:t>
      </w:r>
    </w:p>
    <w:p w14:paraId="45D2A3E0" w14:textId="755B07BF" w:rsidR="00FD7798" w:rsidRPr="00E025D0" w:rsidRDefault="00FD7798" w:rsidP="003527D1">
      <w:pPr>
        <w:spacing w:after="0"/>
      </w:pPr>
      <w:r w:rsidRPr="00E025D0">
        <w:rPr>
          <w:cs/>
        </w:rPr>
        <w:t>ආයුෂය</w:t>
      </w:r>
      <w:r w:rsidRPr="00E025D0">
        <w:t xml:space="preserve">, </w:t>
      </w:r>
      <w:r w:rsidRPr="00E025D0">
        <w:rPr>
          <w:cs/>
        </w:rPr>
        <w:t>නී</w:t>
      </w:r>
      <w:r w:rsidR="00022009">
        <w:rPr>
          <w:cs/>
          <w:lang w:bidi="si-LK"/>
        </w:rPr>
        <w:t>රෝග</w:t>
      </w:r>
      <w:r w:rsidRPr="00E025D0">
        <w:rPr>
          <w:cs/>
        </w:rPr>
        <w:t>බව</w:t>
      </w:r>
      <w:r w:rsidRPr="00E025D0">
        <w:t xml:space="preserve">, </w:t>
      </w:r>
      <w:r w:rsidRPr="00E025D0">
        <w:rPr>
          <w:cs/>
        </w:rPr>
        <w:t>සිරුරුපැහැය</w:t>
      </w:r>
      <w:r w:rsidRPr="00E025D0">
        <w:t xml:space="preserve">, </w:t>
      </w:r>
      <w:r w:rsidRPr="00E025D0">
        <w:rPr>
          <w:cs/>
        </w:rPr>
        <w:t>ස්ව</w:t>
      </w:r>
      <w:r w:rsidR="00983463">
        <w:rPr>
          <w:cs/>
          <w:lang w:bidi="si-LK"/>
        </w:rPr>
        <w:t>ර්‍ග</w:t>
      </w:r>
      <w:r w:rsidRPr="00E025D0">
        <w:rPr>
          <w:cs/>
        </w:rPr>
        <w:t>ය</w:t>
      </w:r>
      <w:r w:rsidRPr="00E025D0">
        <w:t xml:space="preserve">, </w:t>
      </w:r>
      <w:r w:rsidRPr="00E025D0">
        <w:rPr>
          <w:cs/>
        </w:rPr>
        <w:t>උසස් කුල ඇතිබව</w:t>
      </w:r>
      <w:r w:rsidRPr="00E025D0">
        <w:t xml:space="preserve">, </w:t>
      </w:r>
      <w:r w:rsidRPr="00E025D0">
        <w:rPr>
          <w:cs/>
        </w:rPr>
        <w:t>තවත් නොයෙක් මහත් පස්කම් ඇලුම් හා ධ්‍යාන විද</w:t>
      </w:r>
      <w:r w:rsidR="00FE1A0E">
        <w:rPr>
          <w:cs/>
          <w:lang w:bidi="si-LK"/>
        </w:rPr>
        <w:t>ර්‍ශ</w:t>
      </w:r>
      <w:r w:rsidRPr="00E025D0">
        <w:rPr>
          <w:cs/>
        </w:rPr>
        <w:t>නාමා</w:t>
      </w:r>
      <w:r w:rsidR="00983463">
        <w:rPr>
          <w:cs/>
          <w:lang w:bidi="si-LK"/>
        </w:rPr>
        <w:t>ර්‍ග</w:t>
      </w:r>
      <w:r w:rsidRPr="00E025D0">
        <w:rPr>
          <w:cs/>
        </w:rPr>
        <w:t xml:space="preserve"> ඵල ඇලුම් පතන්නහු විසින් අප්‍රමාදය ම කටයුතු ය. බුද්ධාදීපණ්ඩිතයෝ දන් දීම් ඈ පුණ්‍යක්‍රියාවන්හි අප්‍රමාදය ම පසසත්. අප්‍රමත්ත වූ පණ්ඩිත තෙමේ මෙලොව පරලොව දෙක්හි ම ගිහි පැවිද්දන් පිළිබඳ හැම අ</w:t>
      </w:r>
      <w:r w:rsidR="002606F2">
        <w:rPr>
          <w:cs/>
          <w:lang w:bidi="si-LK"/>
        </w:rPr>
        <w:t>ර්‍ත්‍ථ</w:t>
      </w:r>
      <w:r w:rsidRPr="00E025D0">
        <w:rPr>
          <w:cs/>
        </w:rPr>
        <w:t>යක් ම අප්‍රමාද</w:t>
      </w:r>
      <w:r w:rsidR="007B3695">
        <w:rPr>
          <w:cs/>
          <w:lang w:bidi="si-LK"/>
        </w:rPr>
        <w:t>හේතුවෙන්</w:t>
      </w:r>
      <w:r w:rsidRPr="00E025D0">
        <w:rPr>
          <w:cs/>
        </w:rPr>
        <w:t xml:space="preserve"> සිදුකර ගණි යි. අ</w:t>
      </w:r>
      <w:r w:rsidR="002606F2">
        <w:rPr>
          <w:cs/>
          <w:lang w:bidi="si-LK"/>
        </w:rPr>
        <w:t>ර්‍ත්‍ථ</w:t>
      </w:r>
      <w:r w:rsidRPr="00E025D0">
        <w:rPr>
          <w:cs/>
        </w:rPr>
        <w:t xml:space="preserve">ප්‍රතිලාභය </w:t>
      </w:r>
      <w:r w:rsidR="005B53F5">
        <w:rPr>
          <w:cs/>
          <w:lang w:bidi="si-LK"/>
        </w:rPr>
        <w:t>හේතු කොට</w:t>
      </w:r>
      <w:r w:rsidRPr="00E025D0">
        <w:t xml:space="preserve">, </w:t>
      </w:r>
      <w:r w:rsidRPr="00E025D0">
        <w:rPr>
          <w:cs/>
        </w:rPr>
        <w:t>ධෘතිසම්පන්න පුද්ගල තෙමේ පණ්ඩිත යි කියනු ලැබේ.</w:t>
      </w:r>
    </w:p>
    <w:p w14:paraId="3CE592EE" w14:textId="77777777" w:rsidR="00FD7798" w:rsidRPr="00E025D0" w:rsidRDefault="00FD7798" w:rsidP="00574000">
      <w:pPr>
        <w:spacing w:after="0"/>
        <w:ind w:firstLine="720"/>
      </w:pPr>
      <w:r w:rsidRPr="00E025D0">
        <w:rPr>
          <w:cs/>
        </w:rPr>
        <w:t xml:space="preserve"> </w:t>
      </w:r>
    </w:p>
    <w:p w14:paraId="4E428409" w14:textId="100C6F49" w:rsidR="00FD7798" w:rsidRPr="00E025D0" w:rsidRDefault="00FD7798" w:rsidP="00FE1180">
      <w:r w:rsidRPr="00E025D0">
        <w:rPr>
          <w:cs/>
        </w:rPr>
        <w:t>කාය දුච‍්චරිතය පහා</w:t>
      </w:r>
      <w:r w:rsidRPr="00E025D0">
        <w:t xml:space="preserve">, </w:t>
      </w:r>
      <w:r w:rsidRPr="00E025D0">
        <w:rPr>
          <w:cs/>
        </w:rPr>
        <w:t>කායසුචරිතය වඩා</w:t>
      </w:r>
      <w:r w:rsidRPr="00E025D0">
        <w:t xml:space="preserve">, </w:t>
      </w:r>
      <w:r w:rsidRPr="00E025D0">
        <w:rPr>
          <w:cs/>
        </w:rPr>
        <w:t>එහි නො පමාව වචීදුච‍්චරිතය පහා</w:t>
      </w:r>
      <w:r w:rsidRPr="00E025D0">
        <w:t xml:space="preserve">, </w:t>
      </w:r>
      <w:r w:rsidRPr="00E025D0">
        <w:rPr>
          <w:cs/>
        </w:rPr>
        <w:t>වචී සුචරිතය වඩා</w:t>
      </w:r>
      <w:r w:rsidRPr="00E025D0">
        <w:t xml:space="preserve">, </w:t>
      </w:r>
      <w:r w:rsidRPr="00E025D0">
        <w:rPr>
          <w:cs/>
        </w:rPr>
        <w:t xml:space="preserve">එහි නො පමාව </w:t>
      </w:r>
      <w:r w:rsidR="0042714D">
        <w:rPr>
          <w:cs/>
          <w:lang w:bidi="si-LK"/>
        </w:rPr>
        <w:t>මනෝ</w:t>
      </w:r>
      <w:r w:rsidRPr="00E025D0">
        <w:rPr>
          <w:cs/>
        </w:rPr>
        <w:t>දුච‍්චරිතය පහා</w:t>
      </w:r>
      <w:r w:rsidRPr="00E025D0">
        <w:t xml:space="preserve">, </w:t>
      </w:r>
      <w:r w:rsidR="0042714D">
        <w:rPr>
          <w:cs/>
          <w:lang w:bidi="si-LK"/>
        </w:rPr>
        <w:t>මනෝ</w:t>
      </w:r>
      <w:r w:rsidRPr="00E025D0">
        <w:rPr>
          <w:cs/>
        </w:rPr>
        <w:t xml:space="preserve"> සුචරිතය වඩා</w:t>
      </w:r>
      <w:r w:rsidRPr="00E025D0">
        <w:t xml:space="preserve">, </w:t>
      </w:r>
      <w:r w:rsidRPr="00E025D0">
        <w:rPr>
          <w:cs/>
        </w:rPr>
        <w:t>එහි නො පමාව මිචඡාදිට‍්ඨිය පහා</w:t>
      </w:r>
      <w:r w:rsidRPr="00E025D0">
        <w:t xml:space="preserve">, </w:t>
      </w:r>
      <w:r w:rsidRPr="00E025D0">
        <w:rPr>
          <w:cs/>
        </w:rPr>
        <w:t>සම්මාදිට්ඨිය වඩා</w:t>
      </w:r>
      <w:r w:rsidRPr="00E025D0">
        <w:t xml:space="preserve">, </w:t>
      </w:r>
      <w:r w:rsidRPr="00E025D0">
        <w:rPr>
          <w:cs/>
        </w:rPr>
        <w:t>එහි නො පමාව මුළු බුදුදහම ගැබ් කොට ගත් සියලු කුශලධ</w:t>
      </w:r>
      <w:r w:rsidR="00983463">
        <w:rPr>
          <w:cs/>
          <w:lang w:bidi="si-LK"/>
        </w:rPr>
        <w:t>ර්‍ම</w:t>
      </w:r>
      <w:r w:rsidRPr="00E025D0">
        <w:rPr>
          <w:cs/>
        </w:rPr>
        <w:t>යන්ට පිහිට වූ අප්‍රමාදය කටයුතු ය. යම් දවසෙක යමකු පිළිබඳ කායදුච්චරිතය පැහුනේ</w:t>
      </w:r>
      <w:r w:rsidRPr="00E025D0">
        <w:t xml:space="preserve">, </w:t>
      </w:r>
      <w:r w:rsidRPr="00E025D0">
        <w:rPr>
          <w:cs/>
        </w:rPr>
        <w:t>කායසුචරිතය වැඩුනේ ද</w:t>
      </w:r>
      <w:r w:rsidRPr="00E025D0">
        <w:t xml:space="preserve">, </w:t>
      </w:r>
      <w:r w:rsidRPr="00E025D0">
        <w:rPr>
          <w:cs/>
        </w:rPr>
        <w:t>වචීදුච‍්චරිතය පැහුනේ</w:t>
      </w:r>
      <w:r w:rsidRPr="00E025D0">
        <w:t xml:space="preserve">, </w:t>
      </w:r>
      <w:r w:rsidRPr="00E025D0">
        <w:rPr>
          <w:cs/>
        </w:rPr>
        <w:t>වචීසුචරිතය වැඩුන් ද</w:t>
      </w:r>
      <w:r w:rsidRPr="00E025D0">
        <w:t xml:space="preserve">, </w:t>
      </w:r>
      <w:r w:rsidR="0042714D">
        <w:rPr>
          <w:cs/>
          <w:lang w:bidi="si-LK"/>
        </w:rPr>
        <w:t>මනෝ</w:t>
      </w:r>
      <w:r w:rsidRPr="00E025D0">
        <w:rPr>
          <w:cs/>
        </w:rPr>
        <w:t>දුච‍්චරිතය පැහුනේ</w:t>
      </w:r>
      <w:r w:rsidRPr="00E025D0">
        <w:t xml:space="preserve">, </w:t>
      </w:r>
      <w:r w:rsidR="0042714D">
        <w:rPr>
          <w:cs/>
          <w:lang w:bidi="si-LK"/>
        </w:rPr>
        <w:t>මනෝ</w:t>
      </w:r>
      <w:r w:rsidRPr="00E025D0">
        <w:rPr>
          <w:cs/>
        </w:rPr>
        <w:t>සුචරිතය වැඩුනේ ද</w:t>
      </w:r>
      <w:r w:rsidRPr="00E025D0">
        <w:t xml:space="preserve">, </w:t>
      </w:r>
      <w:r w:rsidRPr="00E025D0">
        <w:rPr>
          <w:cs/>
        </w:rPr>
        <w:t>මිච‍්ඡාදි</w:t>
      </w:r>
      <w:r w:rsidR="00A03368">
        <w:rPr>
          <w:cs/>
          <w:lang w:bidi="si-LK"/>
        </w:rPr>
        <w:t>ට්ඨි</w:t>
      </w:r>
      <w:r w:rsidRPr="00E025D0">
        <w:rPr>
          <w:cs/>
        </w:rPr>
        <w:t>ය පැහුනී</w:t>
      </w:r>
      <w:r w:rsidRPr="00E025D0">
        <w:t xml:space="preserve">, </w:t>
      </w:r>
      <w:r w:rsidRPr="00E025D0">
        <w:rPr>
          <w:cs/>
        </w:rPr>
        <w:t>සම්මාදි</w:t>
      </w:r>
      <w:r w:rsidR="00A03368">
        <w:rPr>
          <w:cs/>
          <w:lang w:bidi="si-LK"/>
        </w:rPr>
        <w:t>ට්ඨි</w:t>
      </w:r>
      <w:r w:rsidRPr="00E025D0">
        <w:rPr>
          <w:cs/>
        </w:rPr>
        <w:t>ය වැඩුනී ද</w:t>
      </w:r>
      <w:r w:rsidRPr="00E025D0">
        <w:t xml:space="preserve">, </w:t>
      </w:r>
      <w:r w:rsidRPr="00E025D0">
        <w:rPr>
          <w:cs/>
        </w:rPr>
        <w:t xml:space="preserve">ඔහු පරලොව වන මරණයට බිය වන්නේ නොවේ. මේ මෙහි </w:t>
      </w:r>
      <w:r w:rsidR="00F16D0E">
        <w:rPr>
          <w:cs/>
          <w:lang w:bidi="si-LK"/>
        </w:rPr>
        <w:t>දේශනාව</w:t>
      </w:r>
      <w:r w:rsidRPr="00E025D0">
        <w:rPr>
          <w:cs/>
        </w:rPr>
        <w:t xml:space="preserve">. </w:t>
      </w:r>
    </w:p>
    <w:p w14:paraId="68D0235C" w14:textId="7F4120AC" w:rsidR="00FD7798" w:rsidRPr="00E025D0" w:rsidRDefault="00FE1180" w:rsidP="00FE1180">
      <w:pPr>
        <w:rPr>
          <w:b/>
          <w:bCs/>
        </w:rPr>
      </w:pPr>
      <w:r>
        <w:rPr>
          <w:b/>
          <w:bCs/>
        </w:rPr>
        <w:lastRenderedPageBreak/>
        <w:t>“</w:t>
      </w:r>
      <w:r w:rsidR="00FD7798" w:rsidRPr="00E025D0">
        <w:rPr>
          <w:b/>
          <w:bCs/>
          <w:cs/>
        </w:rPr>
        <w:t>චතූහි භික‍්ඛවෙ! ඨානෙහි අප‍්පමාදො කරණියො</w:t>
      </w:r>
      <w:r w:rsidR="00FD7798" w:rsidRPr="00E025D0">
        <w:rPr>
          <w:b/>
          <w:bCs/>
        </w:rPr>
        <w:t xml:space="preserve">, </w:t>
      </w:r>
      <w:r w:rsidR="00FD7798" w:rsidRPr="00E025D0">
        <w:rPr>
          <w:b/>
          <w:bCs/>
          <w:cs/>
        </w:rPr>
        <w:t>කතමෙහි චතූහි</w:t>
      </w:r>
      <w:r w:rsidR="00FD7798" w:rsidRPr="00E025D0">
        <w:rPr>
          <w:b/>
          <w:bCs/>
        </w:rPr>
        <w:t xml:space="preserve">? </w:t>
      </w:r>
      <w:r w:rsidR="00FD7798" w:rsidRPr="00E025D0">
        <w:rPr>
          <w:b/>
          <w:bCs/>
          <w:cs/>
        </w:rPr>
        <w:t>කායදුච‍්චරිතං භික්‍ඛවෙ! පජහථ</w:t>
      </w:r>
      <w:r w:rsidR="00FD7798" w:rsidRPr="00E025D0">
        <w:rPr>
          <w:b/>
          <w:bCs/>
        </w:rPr>
        <w:t xml:space="preserve">, </w:t>
      </w:r>
      <w:r w:rsidR="00FD7798" w:rsidRPr="00E025D0">
        <w:rPr>
          <w:b/>
          <w:bCs/>
          <w:cs/>
        </w:rPr>
        <w:t>කායසුචරිතං භාවෙථ</w:t>
      </w:r>
      <w:r w:rsidR="00FD7798" w:rsidRPr="00E025D0">
        <w:rPr>
          <w:b/>
          <w:bCs/>
        </w:rPr>
        <w:t xml:space="preserve">, </w:t>
      </w:r>
      <w:r w:rsidR="00FD7798" w:rsidRPr="00E025D0">
        <w:rPr>
          <w:b/>
          <w:bCs/>
          <w:cs/>
        </w:rPr>
        <w:t>තත්‍ථ ච මා පමාදත්‍ථ</w:t>
      </w:r>
      <w:r w:rsidR="00FD7798" w:rsidRPr="00E025D0">
        <w:rPr>
          <w:b/>
          <w:bCs/>
        </w:rPr>
        <w:t xml:space="preserve">, </w:t>
      </w:r>
      <w:r w:rsidR="00FD7798" w:rsidRPr="00E025D0">
        <w:rPr>
          <w:b/>
          <w:bCs/>
          <w:cs/>
        </w:rPr>
        <w:t>වචීදුච‍්චරිතං භික්‍ඛවෙ! පජහථ</w:t>
      </w:r>
      <w:r w:rsidR="00FD7798" w:rsidRPr="00E025D0">
        <w:rPr>
          <w:b/>
          <w:bCs/>
        </w:rPr>
        <w:t xml:space="preserve">, </w:t>
      </w:r>
      <w:r w:rsidR="00FD7798" w:rsidRPr="00E025D0">
        <w:rPr>
          <w:b/>
          <w:bCs/>
          <w:cs/>
        </w:rPr>
        <w:t>වචීසුචරිතං භාවෙථ</w:t>
      </w:r>
      <w:r w:rsidR="00FD7798" w:rsidRPr="00E025D0">
        <w:rPr>
          <w:b/>
          <w:bCs/>
        </w:rPr>
        <w:t xml:space="preserve">, </w:t>
      </w:r>
      <w:r w:rsidR="00FD7798" w:rsidRPr="00E025D0">
        <w:rPr>
          <w:b/>
          <w:bCs/>
          <w:cs/>
        </w:rPr>
        <w:t>තත්‍ථ ච මා පමාදත්‍ථ</w:t>
      </w:r>
      <w:r w:rsidR="00FD7798" w:rsidRPr="00E025D0">
        <w:rPr>
          <w:b/>
          <w:bCs/>
        </w:rPr>
        <w:t xml:space="preserve">, </w:t>
      </w:r>
      <w:r w:rsidR="00FD7798" w:rsidRPr="00E025D0">
        <w:rPr>
          <w:b/>
          <w:bCs/>
          <w:cs/>
        </w:rPr>
        <w:t>මනො දුච‍්චරිතං භික‍්ඛවෙ,</w:t>
      </w:r>
      <w:r w:rsidR="00FD7798" w:rsidRPr="00E025D0">
        <w:rPr>
          <w:b/>
          <w:bCs/>
        </w:rPr>
        <w:t xml:space="preserve"> </w:t>
      </w:r>
      <w:r w:rsidR="00FD7798" w:rsidRPr="00E025D0">
        <w:rPr>
          <w:b/>
          <w:bCs/>
          <w:cs/>
        </w:rPr>
        <w:t>පජහථ</w:t>
      </w:r>
      <w:r w:rsidR="00FD7798" w:rsidRPr="00E025D0">
        <w:rPr>
          <w:b/>
          <w:bCs/>
        </w:rPr>
        <w:t xml:space="preserve">, </w:t>
      </w:r>
      <w:r w:rsidR="00FD7798" w:rsidRPr="00E025D0">
        <w:rPr>
          <w:b/>
          <w:bCs/>
          <w:cs/>
        </w:rPr>
        <w:t>මනොසුචරිතං භාවෙථ</w:t>
      </w:r>
      <w:r w:rsidR="00FD7798" w:rsidRPr="00E025D0">
        <w:rPr>
          <w:b/>
          <w:bCs/>
        </w:rPr>
        <w:t xml:space="preserve">, </w:t>
      </w:r>
      <w:r w:rsidR="00FD7798" w:rsidRPr="00E025D0">
        <w:rPr>
          <w:b/>
          <w:bCs/>
          <w:cs/>
        </w:rPr>
        <w:t>තත්‍ථ ච මා පමාදත්‍ථ</w:t>
      </w:r>
      <w:r w:rsidR="00FD7798" w:rsidRPr="00E025D0">
        <w:rPr>
          <w:b/>
          <w:bCs/>
        </w:rPr>
        <w:t xml:space="preserve">, </w:t>
      </w:r>
      <w:r w:rsidR="00FD7798" w:rsidRPr="00E025D0">
        <w:rPr>
          <w:b/>
          <w:bCs/>
          <w:cs/>
        </w:rPr>
        <w:t>මිච‍්ඡාදි</w:t>
      </w:r>
      <w:r w:rsidR="00BA42E0">
        <w:rPr>
          <w:b/>
          <w:bCs/>
          <w:cs/>
          <w:lang w:bidi="si-LK"/>
        </w:rPr>
        <w:t>ට්ඨිං</w:t>
      </w:r>
      <w:r w:rsidR="00FD7798" w:rsidRPr="00E025D0">
        <w:rPr>
          <w:b/>
          <w:bCs/>
          <w:cs/>
        </w:rPr>
        <w:t xml:space="preserve"> භික්‍ඛවෙ! පජහථ</w:t>
      </w:r>
      <w:r w:rsidR="00FD7798" w:rsidRPr="00E025D0">
        <w:rPr>
          <w:b/>
          <w:bCs/>
        </w:rPr>
        <w:t xml:space="preserve">, </w:t>
      </w:r>
      <w:r w:rsidR="00FD7798" w:rsidRPr="00E025D0">
        <w:rPr>
          <w:b/>
          <w:bCs/>
          <w:cs/>
        </w:rPr>
        <w:t>සම‍්මාදි</w:t>
      </w:r>
      <w:r w:rsidR="00BA42E0">
        <w:rPr>
          <w:b/>
          <w:bCs/>
          <w:cs/>
          <w:lang w:bidi="si-LK"/>
        </w:rPr>
        <w:t>ට්ඨිං</w:t>
      </w:r>
      <w:r w:rsidR="00FD7798" w:rsidRPr="00E025D0">
        <w:rPr>
          <w:b/>
          <w:bCs/>
          <w:cs/>
        </w:rPr>
        <w:t xml:space="preserve"> භාවෙථ තත්‍ථ ච මා පමාදත්‍ථ</w:t>
      </w:r>
      <w:r w:rsidR="00FD7798" w:rsidRPr="00E025D0">
        <w:rPr>
          <w:b/>
          <w:bCs/>
        </w:rPr>
        <w:t xml:space="preserve">, </w:t>
      </w:r>
      <w:r w:rsidR="00FD7798" w:rsidRPr="00E025D0">
        <w:rPr>
          <w:b/>
          <w:bCs/>
          <w:cs/>
        </w:rPr>
        <w:t>යතො ඛො භික‍්ඛවෙ! භික‍්ඛුනො කායදුච‍්චරිතං පහීනං හොති කායසුචරිතං භාවිතං</w:t>
      </w:r>
      <w:r w:rsidR="00FD7798" w:rsidRPr="00E025D0">
        <w:rPr>
          <w:b/>
          <w:bCs/>
        </w:rPr>
        <w:t xml:space="preserve">, </w:t>
      </w:r>
      <w:r w:rsidR="00FD7798" w:rsidRPr="00E025D0">
        <w:rPr>
          <w:b/>
          <w:bCs/>
          <w:cs/>
        </w:rPr>
        <w:t>වවීදුච‍්චරිතං පහීනං හොති වචීසුචරිතං භාවිතං</w:t>
      </w:r>
      <w:r w:rsidR="00FD7798" w:rsidRPr="00E025D0">
        <w:rPr>
          <w:b/>
          <w:bCs/>
        </w:rPr>
        <w:t xml:space="preserve">, </w:t>
      </w:r>
      <w:r w:rsidR="00FD7798" w:rsidRPr="00E025D0">
        <w:rPr>
          <w:b/>
          <w:bCs/>
          <w:cs/>
        </w:rPr>
        <w:t>මනොදුච‍්චරිතං පහීනං හොති මනොසුචරිතං භාවිතං</w:t>
      </w:r>
      <w:r w:rsidR="00FD7798" w:rsidRPr="00E025D0">
        <w:rPr>
          <w:b/>
          <w:bCs/>
        </w:rPr>
        <w:t xml:space="preserve">, </w:t>
      </w:r>
      <w:r w:rsidR="00FD7798" w:rsidRPr="00E025D0">
        <w:rPr>
          <w:b/>
          <w:bCs/>
          <w:cs/>
        </w:rPr>
        <w:t>මිච‍්ඡාදිට්ඨි පහීනා හොති සම‍්මා දිට‍්ඨි භාවිතා</w:t>
      </w:r>
      <w:r w:rsidR="00FD7798" w:rsidRPr="00E025D0">
        <w:rPr>
          <w:b/>
          <w:bCs/>
        </w:rPr>
        <w:t xml:space="preserve">, </w:t>
      </w:r>
      <w:r w:rsidR="00FD7798" w:rsidRPr="00E025D0">
        <w:rPr>
          <w:b/>
          <w:bCs/>
          <w:cs/>
        </w:rPr>
        <w:t>සො න භායති සම‍්පරායිකස්ස මරණස‍්සාති</w:t>
      </w:r>
      <w:r>
        <w:rPr>
          <w:b/>
          <w:bCs/>
        </w:rPr>
        <w:t>”</w:t>
      </w:r>
    </w:p>
    <w:p w14:paraId="13E97550" w14:textId="35B59971" w:rsidR="00FD7798" w:rsidRPr="00E025D0" w:rsidRDefault="00FD7798" w:rsidP="00FE1180">
      <w:r w:rsidRPr="00E025D0">
        <w:rPr>
          <w:cs/>
        </w:rPr>
        <w:t xml:space="preserve">රහතුන් වහන්සේ මෙලොව පරලොව දෙක්හිම මරණයට බිය වූවෝ නො වෙති. මේ වනාහි </w:t>
      </w:r>
      <w:r w:rsidR="00CB03F7">
        <w:rPr>
          <w:cs/>
          <w:lang w:bidi="si-LK"/>
        </w:rPr>
        <w:t>දේශනා</w:t>
      </w:r>
      <w:r w:rsidRPr="00E025D0">
        <w:rPr>
          <w:cs/>
        </w:rPr>
        <w:t xml:space="preserve">මාත්‍රයෙකි. රහතුන් වහන්සේ ම මෙහිලා ගැණෙත්. </w:t>
      </w:r>
    </w:p>
    <w:p w14:paraId="7E463F52" w14:textId="11937E2C" w:rsidR="00FD7798" w:rsidRPr="00E025D0" w:rsidRDefault="00FD7798" w:rsidP="00FE1180">
      <w:r w:rsidRPr="00E025D0">
        <w:rPr>
          <w:cs/>
        </w:rPr>
        <w:t>තමහට හිත කැමැත්තහු විසින්</w:t>
      </w:r>
      <w:r w:rsidRPr="00E025D0">
        <w:t xml:space="preserve">, </w:t>
      </w:r>
      <w:r w:rsidRPr="00E025D0">
        <w:rPr>
          <w:cs/>
        </w:rPr>
        <w:t xml:space="preserve">අප්‍රමාදය රකින්නහු විසින් </w:t>
      </w:r>
      <w:r w:rsidR="003E6E91">
        <w:t>‘</w:t>
      </w:r>
      <w:r w:rsidRPr="00E025D0">
        <w:rPr>
          <w:cs/>
        </w:rPr>
        <w:t>මාගේ සිත රාගයට කරුණු වූ ඉටු අරමුණුවල නො ඇලේවා</w:t>
      </w:r>
      <w:r w:rsidRPr="00E025D0">
        <w:t xml:space="preserve">, </w:t>
      </w:r>
      <w:r w:rsidR="009141C6">
        <w:rPr>
          <w:cs/>
          <w:lang w:bidi="si-LK"/>
        </w:rPr>
        <w:t>ද්වේෂ</w:t>
      </w:r>
      <w:r w:rsidRPr="00E025D0">
        <w:rPr>
          <w:cs/>
        </w:rPr>
        <w:t>යට කරුණු වූ අරමුණුවල දූෂිත නො වේවා</w:t>
      </w:r>
      <w:r w:rsidRPr="00E025D0">
        <w:t xml:space="preserve">, </w:t>
      </w:r>
      <w:r w:rsidR="008C067F">
        <w:rPr>
          <w:cs/>
          <w:lang w:bidi="si-LK"/>
        </w:rPr>
        <w:t>මෝහය</w:t>
      </w:r>
      <w:r w:rsidRPr="00E025D0">
        <w:rPr>
          <w:cs/>
        </w:rPr>
        <w:t>ට කරුණු වූ අරමුණුවල මොහිත නො වේවා</w:t>
      </w:r>
      <w:r w:rsidRPr="00E025D0">
        <w:t xml:space="preserve">, </w:t>
      </w:r>
      <w:r w:rsidRPr="00E025D0">
        <w:rPr>
          <w:cs/>
        </w:rPr>
        <w:t>මදයට කරුණු වූ අරමුණුවල මත් නො වේවා</w:t>
      </w:r>
      <w:r w:rsidR="00D5165F">
        <w:t>”</w:t>
      </w:r>
      <w:r w:rsidRPr="00E025D0">
        <w:rPr>
          <w:cs/>
        </w:rPr>
        <w:t xml:space="preserve"> යි මේ කරුණු සතරෙහි සිහියෙන් යුත් සිතැති ව අප්‍රමාදය රැකිය යුතු ය. යම් දවසෙක සිත පහ වූ රාගය ඇති බැවින්</w:t>
      </w:r>
      <w:r w:rsidRPr="00E025D0">
        <w:t xml:space="preserve">, </w:t>
      </w:r>
      <w:r w:rsidRPr="00E025D0">
        <w:rPr>
          <w:cs/>
        </w:rPr>
        <w:t>සිත ඇලීමට කරුණු අරමුණුවල නො ඇලේද</w:t>
      </w:r>
      <w:r w:rsidRPr="00E025D0">
        <w:t xml:space="preserve">, </w:t>
      </w:r>
      <w:r w:rsidRPr="00E025D0">
        <w:rPr>
          <w:cs/>
        </w:rPr>
        <w:t xml:space="preserve">පහ වූ </w:t>
      </w:r>
      <w:r w:rsidR="009141C6">
        <w:rPr>
          <w:cs/>
          <w:lang w:bidi="si-LK"/>
        </w:rPr>
        <w:t>ද්වේෂ</w:t>
      </w:r>
      <w:r w:rsidRPr="00E025D0">
        <w:rPr>
          <w:cs/>
        </w:rPr>
        <w:t xml:space="preserve">ය ඇති බැවින් </w:t>
      </w:r>
      <w:r w:rsidR="009141C6">
        <w:rPr>
          <w:cs/>
          <w:lang w:bidi="si-LK"/>
        </w:rPr>
        <w:t>ද්වේෂ</w:t>
      </w:r>
      <w:r w:rsidRPr="00E025D0">
        <w:rPr>
          <w:cs/>
        </w:rPr>
        <w:t>යට කරුණු වූ අරමුණුවල සිත දූෂිත නො වේද</w:t>
      </w:r>
      <w:r w:rsidRPr="00E025D0">
        <w:t xml:space="preserve">, </w:t>
      </w:r>
      <w:r w:rsidRPr="00E025D0">
        <w:rPr>
          <w:cs/>
        </w:rPr>
        <w:t xml:space="preserve">පහ වූ </w:t>
      </w:r>
      <w:r w:rsidR="008C067F">
        <w:rPr>
          <w:cs/>
          <w:lang w:bidi="si-LK"/>
        </w:rPr>
        <w:t>මෝහය</w:t>
      </w:r>
      <w:r w:rsidRPr="00E025D0">
        <w:rPr>
          <w:cs/>
        </w:rPr>
        <w:t xml:space="preserve"> ඇති බැවින් මුළාවට කරුණු වු අරමුණුවල සිත මොහිත නො වේ ද</w:t>
      </w:r>
      <w:r w:rsidRPr="00E025D0">
        <w:t xml:space="preserve">, </w:t>
      </w:r>
      <w:r w:rsidRPr="00E025D0">
        <w:rPr>
          <w:cs/>
        </w:rPr>
        <w:t>පහ වූ මදය ඇති බැවින් මදයට කරුණු වූ අරමුණුවල සිත මත් නො වේ ද</w:t>
      </w:r>
      <w:r w:rsidRPr="00E025D0">
        <w:t xml:space="preserve">, </w:t>
      </w:r>
      <w:r w:rsidRPr="00E025D0">
        <w:rPr>
          <w:cs/>
        </w:rPr>
        <w:t>ඔහු කිසි විටෙක</w:t>
      </w:r>
      <w:r w:rsidR="00C909C1">
        <w:rPr>
          <w:cs/>
          <w:lang w:bidi="si-LK"/>
        </w:rPr>
        <w:t>ත්</w:t>
      </w:r>
      <w:r w:rsidRPr="00E025D0">
        <w:rPr>
          <w:cs/>
        </w:rPr>
        <w:t xml:space="preserve"> දෘෂ්ටිවශයෙන් තැති නො ගන්නේ ය. පරවාදී ශ්‍රමණ බ්‍රාහ්මණයන්ගේ වචන නො ද පිළිගන්නේ ය. මෙන්න මෙහි </w:t>
      </w:r>
      <w:r w:rsidR="00F16D0E">
        <w:rPr>
          <w:cs/>
          <w:lang w:bidi="si-LK"/>
        </w:rPr>
        <w:t>දේශනාව</w:t>
      </w:r>
      <w:r w:rsidRPr="00E025D0">
        <w:rPr>
          <w:cs/>
        </w:rPr>
        <w:t xml:space="preserve">. </w:t>
      </w:r>
    </w:p>
    <w:p w14:paraId="67F83502" w14:textId="58406169" w:rsidR="00FD7798" w:rsidRPr="00E025D0" w:rsidRDefault="0067306E" w:rsidP="0067306E">
      <w:r>
        <w:rPr>
          <w:b/>
          <w:bCs/>
        </w:rPr>
        <w:t>“</w:t>
      </w:r>
      <w:r w:rsidR="00FD7798" w:rsidRPr="00E025D0">
        <w:rPr>
          <w:b/>
          <w:bCs/>
          <w:cs/>
        </w:rPr>
        <w:t>චතුසු භික‍්ඛවෙ! ඨානෙසු අත‍්තරූපෙන අප‍්පමාදො සති චෙතසො ආර</w:t>
      </w:r>
      <w:r w:rsidR="001F01C5">
        <w:rPr>
          <w:b/>
          <w:bCs/>
          <w:cs/>
          <w:lang w:bidi="si-LK"/>
        </w:rPr>
        <w:t>ක්ඛො</w:t>
      </w:r>
      <w:r w:rsidR="00FD7798" w:rsidRPr="00E025D0">
        <w:rPr>
          <w:b/>
          <w:bCs/>
          <w:cs/>
        </w:rPr>
        <w:t xml:space="preserve"> කරණීයො</w:t>
      </w:r>
      <w:r w:rsidR="00FD7798" w:rsidRPr="00E025D0">
        <w:rPr>
          <w:b/>
          <w:bCs/>
        </w:rPr>
        <w:t xml:space="preserve">, </w:t>
      </w:r>
      <w:r w:rsidR="00FD7798" w:rsidRPr="00E025D0">
        <w:rPr>
          <w:b/>
          <w:bCs/>
          <w:cs/>
        </w:rPr>
        <w:t>කතමෙසු චතුසු?,</w:t>
      </w:r>
      <w:r w:rsidR="00FD7798" w:rsidRPr="00E025D0">
        <w:rPr>
          <w:b/>
          <w:bCs/>
        </w:rPr>
        <w:t xml:space="preserve"> </w:t>
      </w:r>
      <w:r w:rsidR="00FD7798" w:rsidRPr="00E025D0">
        <w:rPr>
          <w:b/>
          <w:bCs/>
          <w:cs/>
        </w:rPr>
        <w:t>මා මෙ රජනීයෙසු ධ‍</w:t>
      </w:r>
      <w:r w:rsidR="006549E2">
        <w:rPr>
          <w:b/>
          <w:bCs/>
          <w:cs/>
          <w:lang w:bidi="si-LK"/>
        </w:rPr>
        <w:t>ම්මෙ</w:t>
      </w:r>
      <w:r w:rsidR="00FD7798" w:rsidRPr="00E025D0">
        <w:rPr>
          <w:b/>
          <w:bCs/>
          <w:cs/>
        </w:rPr>
        <w:t>සු චිත‍්තං රජ‍්ජී</w:t>
      </w:r>
      <w:r w:rsidR="00FD7798" w:rsidRPr="00E025D0">
        <w:rPr>
          <w:b/>
          <w:bCs/>
        </w:rPr>
        <w:t xml:space="preserve">, </w:t>
      </w:r>
      <w:r w:rsidR="00FD7798" w:rsidRPr="00E025D0">
        <w:rPr>
          <w:b/>
          <w:bCs/>
          <w:cs/>
        </w:rPr>
        <w:t>ති -පෙ- දුස‍්සී</w:t>
      </w:r>
      <w:r w:rsidR="00FD7798" w:rsidRPr="00E025D0">
        <w:rPr>
          <w:b/>
          <w:bCs/>
        </w:rPr>
        <w:t xml:space="preserve">, </w:t>
      </w:r>
      <w:r w:rsidR="00FD7798" w:rsidRPr="00E025D0">
        <w:rPr>
          <w:b/>
          <w:bCs/>
          <w:cs/>
        </w:rPr>
        <w:t>ති -පෙ- මුය‍්හී</w:t>
      </w:r>
      <w:r w:rsidR="00FD7798" w:rsidRPr="00E025D0">
        <w:rPr>
          <w:b/>
          <w:bCs/>
        </w:rPr>
        <w:t xml:space="preserve">, </w:t>
      </w:r>
      <w:r w:rsidR="00FD7798" w:rsidRPr="00E025D0">
        <w:rPr>
          <w:b/>
          <w:bCs/>
          <w:cs/>
        </w:rPr>
        <w:t>ති -පෙ- මජ‍්ජී</w:t>
      </w:r>
      <w:r w:rsidR="00FD7798" w:rsidRPr="00E025D0">
        <w:rPr>
          <w:b/>
          <w:bCs/>
        </w:rPr>
        <w:t xml:space="preserve">, </w:t>
      </w:r>
      <w:r w:rsidR="00FD7798" w:rsidRPr="00E025D0">
        <w:rPr>
          <w:b/>
          <w:bCs/>
          <w:cs/>
        </w:rPr>
        <w:t>ති අත‍්තරූපෙන අප‍්පමාදො සති චෙතසො ආර</w:t>
      </w:r>
      <w:r w:rsidR="001F01C5">
        <w:rPr>
          <w:b/>
          <w:bCs/>
          <w:cs/>
          <w:lang w:bidi="si-LK"/>
        </w:rPr>
        <w:t>ක්ඛො</w:t>
      </w:r>
      <w:r w:rsidR="00FD7798" w:rsidRPr="00E025D0">
        <w:rPr>
          <w:b/>
          <w:bCs/>
          <w:cs/>
        </w:rPr>
        <w:t xml:space="preserve"> කරණීයො</w:t>
      </w:r>
      <w:r w:rsidR="00FD7798" w:rsidRPr="00E025D0">
        <w:rPr>
          <w:b/>
          <w:bCs/>
        </w:rPr>
        <w:t xml:space="preserve">, </w:t>
      </w:r>
      <w:r w:rsidR="00FD7798" w:rsidRPr="00E025D0">
        <w:rPr>
          <w:b/>
          <w:bCs/>
          <w:cs/>
        </w:rPr>
        <w:t>යතො ඛො භික‍්ඛවෙ!</w:t>
      </w:r>
      <w:r w:rsidR="005C1E6D">
        <w:rPr>
          <w:b/>
          <w:bCs/>
        </w:rPr>
        <w:t xml:space="preserve"> </w:t>
      </w:r>
      <w:r w:rsidR="00FD7798" w:rsidRPr="00E025D0">
        <w:rPr>
          <w:b/>
          <w:bCs/>
          <w:cs/>
        </w:rPr>
        <w:t>හික‍්ඛුනො</w:t>
      </w:r>
      <w:r w:rsidR="00FD7798" w:rsidRPr="00E025D0">
        <w:rPr>
          <w:b/>
          <w:bCs/>
        </w:rPr>
        <w:t xml:space="preserve">, </w:t>
      </w:r>
      <w:r w:rsidR="00FD7798" w:rsidRPr="00E025D0">
        <w:rPr>
          <w:b/>
          <w:bCs/>
          <w:cs/>
        </w:rPr>
        <w:t>රජනීයෙසු ධ</w:t>
      </w:r>
      <w:r w:rsidR="006549E2">
        <w:rPr>
          <w:b/>
          <w:bCs/>
          <w:cs/>
          <w:lang w:bidi="si-LK"/>
        </w:rPr>
        <w:t>ම්මෙ</w:t>
      </w:r>
      <w:r w:rsidR="00FD7798" w:rsidRPr="00E025D0">
        <w:rPr>
          <w:b/>
          <w:bCs/>
          <w:cs/>
        </w:rPr>
        <w:t>සු චිත‍්තං න රජ‍්ජති වීතරාගත‍්තා දොසනීයෙසු ධ</w:t>
      </w:r>
      <w:r w:rsidR="006549E2">
        <w:rPr>
          <w:b/>
          <w:bCs/>
          <w:cs/>
          <w:lang w:bidi="si-LK"/>
        </w:rPr>
        <w:t>ම්මෙ</w:t>
      </w:r>
      <w:r w:rsidR="00FD7798" w:rsidRPr="00E025D0">
        <w:rPr>
          <w:b/>
          <w:bCs/>
          <w:cs/>
        </w:rPr>
        <w:t>සු චිත‍්තං න දුස‍්සති වීතදොසත‍්තා</w:t>
      </w:r>
      <w:r w:rsidR="00FD7798" w:rsidRPr="00E025D0">
        <w:rPr>
          <w:b/>
          <w:bCs/>
        </w:rPr>
        <w:t xml:space="preserve">, </w:t>
      </w:r>
      <w:r w:rsidR="00FD7798" w:rsidRPr="00E025D0">
        <w:rPr>
          <w:b/>
          <w:bCs/>
          <w:cs/>
        </w:rPr>
        <w:t>මොහනීයෙසු ධ</w:t>
      </w:r>
      <w:r w:rsidR="006549E2">
        <w:rPr>
          <w:b/>
          <w:bCs/>
          <w:cs/>
          <w:lang w:bidi="si-LK"/>
        </w:rPr>
        <w:t>ම්මෙ</w:t>
      </w:r>
      <w:r w:rsidR="00FD7798" w:rsidRPr="00E025D0">
        <w:rPr>
          <w:b/>
          <w:bCs/>
          <w:cs/>
        </w:rPr>
        <w:t>සු චිත‍්තං න මුය‍්හති වීතමොහත‍්තා</w:t>
      </w:r>
      <w:r w:rsidR="00FD7798" w:rsidRPr="00E025D0">
        <w:rPr>
          <w:b/>
          <w:bCs/>
        </w:rPr>
        <w:t xml:space="preserve">, </w:t>
      </w:r>
      <w:r w:rsidR="00FD7798" w:rsidRPr="00E025D0">
        <w:rPr>
          <w:b/>
          <w:bCs/>
          <w:cs/>
        </w:rPr>
        <w:t>මදනීයෙසු ධ</w:t>
      </w:r>
      <w:r w:rsidR="006549E2">
        <w:rPr>
          <w:b/>
          <w:bCs/>
          <w:cs/>
          <w:lang w:bidi="si-LK"/>
        </w:rPr>
        <w:t>ම්මෙ</w:t>
      </w:r>
      <w:r w:rsidR="00FD7798" w:rsidRPr="00E025D0">
        <w:rPr>
          <w:b/>
          <w:bCs/>
          <w:cs/>
        </w:rPr>
        <w:t>සු චිත‍්තං න මජ‍්ජති වීතමදත‍්තා</w:t>
      </w:r>
      <w:r w:rsidR="00FD7798" w:rsidRPr="00E025D0">
        <w:rPr>
          <w:b/>
          <w:bCs/>
        </w:rPr>
        <w:t xml:space="preserve">, </w:t>
      </w:r>
      <w:r w:rsidR="00FD7798" w:rsidRPr="00E025D0">
        <w:rPr>
          <w:b/>
          <w:bCs/>
          <w:cs/>
        </w:rPr>
        <w:t>සො න ච‍්ඡම‍්භති</w:t>
      </w:r>
      <w:r w:rsidR="00FD7798" w:rsidRPr="00E025D0">
        <w:rPr>
          <w:b/>
          <w:bCs/>
        </w:rPr>
        <w:t xml:space="preserve">, </w:t>
      </w:r>
      <w:r w:rsidR="00FD7798" w:rsidRPr="00E025D0">
        <w:rPr>
          <w:b/>
          <w:bCs/>
          <w:cs/>
        </w:rPr>
        <w:t>න කම‍්පති</w:t>
      </w:r>
      <w:r w:rsidR="00FD7798" w:rsidRPr="00E025D0">
        <w:rPr>
          <w:b/>
          <w:bCs/>
        </w:rPr>
        <w:t xml:space="preserve">, </w:t>
      </w:r>
      <w:r w:rsidR="00FD7798" w:rsidRPr="00E025D0">
        <w:rPr>
          <w:b/>
          <w:bCs/>
          <w:cs/>
        </w:rPr>
        <w:t>න වෙධති</w:t>
      </w:r>
      <w:r w:rsidR="00FD7798" w:rsidRPr="00E025D0">
        <w:rPr>
          <w:b/>
          <w:bCs/>
        </w:rPr>
        <w:t xml:space="preserve">, </w:t>
      </w:r>
      <w:r w:rsidR="00FD7798" w:rsidRPr="00E025D0">
        <w:rPr>
          <w:b/>
          <w:bCs/>
          <w:cs/>
        </w:rPr>
        <w:t>න සන‍්තාසං ආපජ‍්ජති</w:t>
      </w:r>
      <w:r w:rsidR="00FD7798" w:rsidRPr="00E025D0">
        <w:rPr>
          <w:b/>
          <w:bCs/>
        </w:rPr>
        <w:t xml:space="preserve">, </w:t>
      </w:r>
      <w:r w:rsidR="00FD7798" w:rsidRPr="00E025D0">
        <w:rPr>
          <w:b/>
          <w:bCs/>
          <w:cs/>
        </w:rPr>
        <w:t>න ච පන සමණ වචන හෙතු</w:t>
      </w:r>
      <w:r w:rsidR="003E6E91">
        <w:rPr>
          <w:b/>
          <w:bCs/>
        </w:rPr>
        <w:t>’</w:t>
      </w:r>
      <w:r w:rsidR="00FD7798" w:rsidRPr="00E025D0">
        <w:rPr>
          <w:b/>
          <w:bCs/>
        </w:rPr>
        <w:t xml:space="preserve"> </w:t>
      </w:r>
      <w:r w:rsidR="00FD7798" w:rsidRPr="00E025D0">
        <w:rPr>
          <w:b/>
          <w:bCs/>
          <w:cs/>
        </w:rPr>
        <w:t>පි ගච‍්ඡතී</w:t>
      </w:r>
      <w:r w:rsidR="003E6E91">
        <w:rPr>
          <w:b/>
          <w:bCs/>
        </w:rPr>
        <w:t>’</w:t>
      </w:r>
      <w:r w:rsidR="00FD7798" w:rsidRPr="00E025D0">
        <w:rPr>
          <w:b/>
          <w:bCs/>
          <w:cs/>
        </w:rPr>
        <w:t>පි</w:t>
      </w:r>
      <w:r>
        <w:rPr>
          <w:b/>
          <w:bCs/>
        </w:rPr>
        <w:t>”</w:t>
      </w:r>
      <w:r w:rsidR="005C1E6D">
        <w:rPr>
          <w:b/>
          <w:bCs/>
        </w:rPr>
        <w:t xml:space="preserve"> </w:t>
      </w:r>
      <w:r w:rsidR="00FD7798" w:rsidRPr="00E025D0">
        <w:rPr>
          <w:cs/>
        </w:rPr>
        <w:t>නො පමාබැවින් යුතු ව</w:t>
      </w:r>
      <w:r w:rsidR="00FD7798" w:rsidRPr="00E025D0">
        <w:t xml:space="preserve">, </w:t>
      </w:r>
      <w:r w:rsidR="00FD7798" w:rsidRPr="00E025D0">
        <w:rPr>
          <w:cs/>
        </w:rPr>
        <w:t>කෙලෙස් තවන වැර ඇතු ව</w:t>
      </w:r>
      <w:r w:rsidR="00FD7798" w:rsidRPr="00E025D0">
        <w:t xml:space="preserve">, </w:t>
      </w:r>
      <w:r w:rsidR="00FD7798" w:rsidRPr="00E025D0">
        <w:rPr>
          <w:cs/>
        </w:rPr>
        <w:t xml:space="preserve">හළ ආත්මාලය ඇතු ව වසන්නහුගේ සිත සියලු කෙලෙසුන්ගෙන් මිදී යන්නේ ය. </w:t>
      </w:r>
      <w:r>
        <w:rPr>
          <w:b/>
          <w:bCs/>
        </w:rPr>
        <w:t>“</w:t>
      </w:r>
      <w:r w:rsidR="00FD7798" w:rsidRPr="00E025D0">
        <w:rPr>
          <w:b/>
          <w:bCs/>
          <w:cs/>
        </w:rPr>
        <w:t>අප‍්පමත‍්තස‍්ස ආතාපිනො පහිතත‍්තස‍්ස විහරතො අවිමුත‍්තං වා චිත‍්තං විමුච‍්චති</w:t>
      </w:r>
      <w:r w:rsidR="00FD7798" w:rsidRPr="00E025D0">
        <w:rPr>
          <w:b/>
          <w:bCs/>
        </w:rPr>
        <w:t xml:space="preserve">, </w:t>
      </w:r>
      <w:r w:rsidR="00FD7798" w:rsidRPr="00E025D0">
        <w:rPr>
          <w:b/>
          <w:bCs/>
          <w:cs/>
        </w:rPr>
        <w:t>අපරික‍්ඛීණා ආසවා පරික‍්ඛයං ගච‍්ඡන‍්ති</w:t>
      </w:r>
      <w:r>
        <w:rPr>
          <w:b/>
          <w:bCs/>
        </w:rPr>
        <w:t>”</w:t>
      </w:r>
      <w:r w:rsidR="00FD7798" w:rsidRPr="00E025D0">
        <w:t xml:space="preserve"> </w:t>
      </w:r>
      <w:r w:rsidR="00FD7798" w:rsidRPr="00E025D0">
        <w:rPr>
          <w:cs/>
        </w:rPr>
        <w:t xml:space="preserve">යනු එහි පාලි ය. </w:t>
      </w:r>
    </w:p>
    <w:p w14:paraId="38167042" w14:textId="665162E5" w:rsidR="00FD7798" w:rsidRPr="00E025D0" w:rsidRDefault="00FD7798" w:rsidP="0067306E">
      <w:r w:rsidRPr="00E025D0">
        <w:rPr>
          <w:cs/>
        </w:rPr>
        <w:t xml:space="preserve">එහෙයින් මෙලොව පරලොව දෙක්හි ම දියුණු වන්නට නැගී සිටින්නට අප්‍රමාදය වැඩිය යුතු ය. දියුණු කළ යුතු ය. වැඩූ අප්‍රමාදයේ හැටි දියුණු කළ අප්‍රමාදයේ හැටි </w:t>
      </w:r>
      <w:r w:rsidR="0067306E">
        <w:rPr>
          <w:b/>
          <w:bCs/>
        </w:rPr>
        <w:t>“</w:t>
      </w:r>
      <w:r w:rsidRPr="00E025D0">
        <w:rPr>
          <w:b/>
          <w:bCs/>
          <w:cs/>
        </w:rPr>
        <w:t>එකධ</w:t>
      </w:r>
      <w:r w:rsidR="00FE5267">
        <w:rPr>
          <w:b/>
          <w:bCs/>
          <w:cs/>
          <w:lang w:bidi="si-LK"/>
        </w:rPr>
        <w:t>ම්මො</w:t>
      </w:r>
      <w:r w:rsidRPr="00E025D0">
        <w:rPr>
          <w:b/>
          <w:bCs/>
          <w:cs/>
        </w:rPr>
        <w:t xml:space="preserve"> භික‍්ඛවෙ! භාවිතො බහුලීකතො උභො අත්‍ථෙ සමධිගය‍්හ තිට‍්ඨති. දිට‍්ඨධම‍්මිකඤ‍්ච අත්‍ථං සම‍්පරායිකඤ‍්චාති</w:t>
      </w:r>
      <w:r w:rsidRPr="00E025D0">
        <w:rPr>
          <w:b/>
          <w:bCs/>
        </w:rPr>
        <w:t xml:space="preserve">, </w:t>
      </w:r>
      <w:r w:rsidRPr="00E025D0">
        <w:rPr>
          <w:b/>
          <w:bCs/>
          <w:cs/>
        </w:rPr>
        <w:t>කතමො එකධ</w:t>
      </w:r>
      <w:r w:rsidR="00FE5267">
        <w:rPr>
          <w:b/>
          <w:bCs/>
          <w:cs/>
          <w:lang w:bidi="si-LK"/>
        </w:rPr>
        <w:t>ම්මො</w:t>
      </w:r>
      <w:r w:rsidRPr="00E025D0">
        <w:rPr>
          <w:b/>
          <w:bCs/>
          <w:cs/>
        </w:rPr>
        <w:t>?</w:t>
      </w:r>
      <w:r w:rsidR="005C1E6D">
        <w:rPr>
          <w:b/>
          <w:bCs/>
        </w:rPr>
        <w:t xml:space="preserve"> </w:t>
      </w:r>
      <w:r w:rsidRPr="00E025D0">
        <w:rPr>
          <w:b/>
          <w:bCs/>
          <w:cs/>
        </w:rPr>
        <w:t>අප‍්පමාදො කුසලෙසු ධ</w:t>
      </w:r>
      <w:r w:rsidR="006549E2">
        <w:rPr>
          <w:b/>
          <w:bCs/>
          <w:cs/>
          <w:lang w:bidi="si-LK"/>
        </w:rPr>
        <w:t>ම්මෙ</w:t>
      </w:r>
      <w:r w:rsidRPr="00E025D0">
        <w:rPr>
          <w:b/>
          <w:bCs/>
          <w:cs/>
        </w:rPr>
        <w:t>සු,</w:t>
      </w:r>
      <w:r w:rsidRPr="00E025D0">
        <w:rPr>
          <w:b/>
          <w:bCs/>
        </w:rPr>
        <w:t xml:space="preserve"> </w:t>
      </w:r>
      <w:r w:rsidRPr="00E025D0">
        <w:rPr>
          <w:b/>
          <w:bCs/>
          <w:cs/>
        </w:rPr>
        <w:t>අයං ඛො භික‍්ඛවෙ! එකධ</w:t>
      </w:r>
      <w:r w:rsidR="00FE5267">
        <w:rPr>
          <w:b/>
          <w:bCs/>
          <w:cs/>
          <w:lang w:bidi="si-LK"/>
        </w:rPr>
        <w:t>ම්මො</w:t>
      </w:r>
      <w:r w:rsidRPr="00E025D0">
        <w:rPr>
          <w:b/>
          <w:bCs/>
          <w:cs/>
        </w:rPr>
        <w:t xml:space="preserve"> භාවිතො බහුලීකතො උභො අත්‍ථෙ සමධිගය‍්හ තිට‍්ඨති දිට‍්ඨධම‍්මිකඤ‍්ච අත්‍ථං සම්පරායිකඤ‍්චාති</w:t>
      </w:r>
      <w:r w:rsidR="0067306E">
        <w:rPr>
          <w:b/>
          <w:bCs/>
        </w:rPr>
        <w:t>”</w:t>
      </w:r>
      <w:r w:rsidRPr="00E025D0">
        <w:t xml:space="preserve"> </w:t>
      </w:r>
      <w:r w:rsidRPr="00E025D0">
        <w:rPr>
          <w:cs/>
        </w:rPr>
        <w:t xml:space="preserve">යන මේ සූත්‍රයෙන් ද පැහැදිලි කළහ බුදුරජානන් වහන්සේ. </w:t>
      </w:r>
    </w:p>
    <w:p w14:paraId="4FDD6858" w14:textId="77777777" w:rsidR="00FD7798" w:rsidRPr="00E025D0" w:rsidRDefault="00FD7798" w:rsidP="0067306E">
      <w:r w:rsidRPr="00E025D0">
        <w:rPr>
          <w:cs/>
        </w:rPr>
        <w:t>වැඩූ හොඳට ම වැඩූ පුන පුනා වැඩූ අප්‍රමාදය තෙමේ මෙලොව එලොව දෙක්හි ලැබිය යුතු වූ සියලු සම්පත් දැඩි ව අල්ලා ගෙණ සිටී ය</w:t>
      </w:r>
      <w:r w:rsidRPr="00E025D0">
        <w:t xml:space="preserve">, </w:t>
      </w:r>
      <w:r w:rsidRPr="00E025D0">
        <w:rPr>
          <w:cs/>
        </w:rPr>
        <w:t xml:space="preserve">යනු එහි සිංහල ය. </w:t>
      </w:r>
    </w:p>
    <w:p w14:paraId="7BF8E609" w14:textId="71596038" w:rsidR="00FD7798" w:rsidRPr="00E025D0" w:rsidRDefault="003E6E91" w:rsidP="00DC32CC">
      <w:r>
        <w:t>‘</w:t>
      </w:r>
      <w:r w:rsidR="00FD7798" w:rsidRPr="00E025D0">
        <w:rPr>
          <w:cs/>
        </w:rPr>
        <w:t>අප්‍රමාදය වැඩිය යුතු ය</w:t>
      </w:r>
      <w:r>
        <w:t>’</w:t>
      </w:r>
      <w:r w:rsidR="00FD7798" w:rsidRPr="00E025D0">
        <w:t xml:space="preserve"> </w:t>
      </w:r>
      <w:r w:rsidR="00FD7798" w:rsidRPr="00E025D0">
        <w:rPr>
          <w:cs/>
        </w:rPr>
        <w:t xml:space="preserve">යි කියූ බැවින් කෙනකුට එය </w:t>
      </w:r>
      <w:r w:rsidR="00DC32CC">
        <w:t>‘</w:t>
      </w:r>
      <w:r w:rsidR="00FD7798" w:rsidRPr="00E025D0">
        <w:rPr>
          <w:cs/>
        </w:rPr>
        <w:t>අප‍්පමාදභාවනා</w:t>
      </w:r>
      <w:r w:rsidR="00DC32CC">
        <w:t>’</w:t>
      </w:r>
      <w:r w:rsidR="00FD7798" w:rsidRPr="00E025D0">
        <w:rPr>
          <w:cs/>
        </w:rPr>
        <w:t xml:space="preserve"> යි වෙන් කොට ගන්නා එක් භාවනාවකැ යි සිතිය හැකි ය. එසේ නො ගන්න. මේ ශාසනයෙහි එබඳු නමකින් හඳුන්වන විශේෂ භාවනාවක් නැත. මෙන්න මේ කතාව කියු හැටි:- </w:t>
      </w:r>
      <w:r w:rsidR="00DC32CC">
        <w:rPr>
          <w:b/>
          <w:bCs/>
        </w:rPr>
        <w:t>“</w:t>
      </w:r>
      <w:r w:rsidR="00FD7798" w:rsidRPr="00E025D0">
        <w:rPr>
          <w:b/>
          <w:bCs/>
          <w:cs/>
        </w:rPr>
        <w:t>න අප‍්පමාදභාවනා නාම විසුං එකා භාවනා අත්‍ථි</w:t>
      </w:r>
      <w:r w:rsidR="00FD7798" w:rsidRPr="00E025D0">
        <w:rPr>
          <w:b/>
          <w:bCs/>
        </w:rPr>
        <w:t xml:space="preserve">, </w:t>
      </w:r>
      <w:r w:rsidR="00FD7798" w:rsidRPr="00E025D0">
        <w:rPr>
          <w:b/>
          <w:bCs/>
          <w:cs/>
        </w:rPr>
        <w:t>යා කාචි පුඤ‍්ඤකිරියා කුසලකිරියා සබ‍්බා සා අප‍්පමාදභාවනාත්‍වෙව වෙදිතබ‍්බා</w:t>
      </w:r>
      <w:r w:rsidR="00DC32CC">
        <w:rPr>
          <w:b/>
          <w:bCs/>
        </w:rPr>
        <w:t>”</w:t>
      </w:r>
      <w:r w:rsidR="00FD7798" w:rsidRPr="00E025D0">
        <w:t xml:space="preserve"> </w:t>
      </w:r>
      <w:r w:rsidR="00FD7798" w:rsidRPr="00E025D0">
        <w:rPr>
          <w:cs/>
        </w:rPr>
        <w:t xml:space="preserve">යනු. </w:t>
      </w:r>
      <w:r w:rsidR="00FD7798" w:rsidRPr="00E025D0">
        <w:rPr>
          <w:cs/>
        </w:rPr>
        <w:lastRenderedPageBreak/>
        <w:t xml:space="preserve">මේ </w:t>
      </w:r>
      <w:r w:rsidR="00F16D0E">
        <w:rPr>
          <w:cs/>
          <w:lang w:bidi="si-LK"/>
        </w:rPr>
        <w:t>දේශනාව</w:t>
      </w:r>
      <w:r w:rsidR="00FD7798" w:rsidRPr="00E025D0">
        <w:rPr>
          <w:cs/>
        </w:rPr>
        <w:t>ට යටත් ව කිය යුත්තේ තුන් දොර මෙහෙයවා කරණ කියන හිතන හැම පිණක් ම හැම පින් සිතිවිල්ලක් ම අප‍්පමාදභාවනාව බව ය. නිවන් ඇසුරු කොට සිටි සරණාගමනය- කය සිත දෙක්හි මනා හික්මීම යන මේ පටන් සියලු සීලභාවනාවෝ</w:t>
      </w:r>
      <w:r w:rsidR="00FD7798" w:rsidRPr="00E025D0">
        <w:t xml:space="preserve">, </w:t>
      </w:r>
      <w:r w:rsidR="00FD7798" w:rsidRPr="00E025D0">
        <w:rPr>
          <w:cs/>
        </w:rPr>
        <w:t>සියලු සමාධිභාවනා වෝ</w:t>
      </w:r>
      <w:r w:rsidR="00FD7798" w:rsidRPr="00E025D0">
        <w:t xml:space="preserve">, </w:t>
      </w:r>
      <w:r w:rsidR="00FD7798" w:rsidRPr="00E025D0">
        <w:rPr>
          <w:cs/>
        </w:rPr>
        <w:t>සියලු ප්‍රඥාභාවනාවෝ අප්පමාදභාවනාවෝම ය. සියලු සීල-සමාධි-ප්‍රඥා භාවනාවෝ අප්පමාදභාවනාවෝ ම වෙති.</w:t>
      </w:r>
      <w:r w:rsidR="00FD7798" w:rsidRPr="00E025D0">
        <w:rPr>
          <w:b/>
          <w:bCs/>
          <w:cs/>
        </w:rPr>
        <w:t xml:space="preserve"> </w:t>
      </w:r>
      <w:r w:rsidR="006B5EF1">
        <w:rPr>
          <w:b/>
          <w:bCs/>
        </w:rPr>
        <w:t>“</w:t>
      </w:r>
      <w:r w:rsidR="00FD7798" w:rsidRPr="00E025D0">
        <w:rPr>
          <w:b/>
          <w:bCs/>
          <w:cs/>
        </w:rPr>
        <w:t>විසෙසතො පන විවට‍්ටුපනිස‍්සයං සරණාගමනං කායික-චෙතසිකසංවරඤ‍්ච උපාදාය සබ‍්බා සීලභාවනා සබ‍්බා සමාධිභාවනා සබ‍්බා පඤ‍්ඤාභාවනාති සබ‍්බා කුසලභාවනා අනවජ්ජභාවනා අප‍්පමාද භාවනාති වෙදිතබබා</w:t>
      </w:r>
      <w:r w:rsidR="006B5EF1">
        <w:rPr>
          <w:b/>
          <w:bCs/>
        </w:rPr>
        <w:t>”</w:t>
      </w:r>
      <w:r w:rsidR="00FD7798" w:rsidRPr="00E025D0">
        <w:t xml:space="preserve"> </w:t>
      </w:r>
      <w:r w:rsidR="00FD7798" w:rsidRPr="00E025D0">
        <w:rPr>
          <w:cs/>
        </w:rPr>
        <w:t xml:space="preserve">යනු එහි සාධක සූත්‍රය වේ. </w:t>
      </w:r>
    </w:p>
    <w:p w14:paraId="169DE0F5" w14:textId="053605FE" w:rsidR="00FD7798" w:rsidRPr="00E025D0" w:rsidRDefault="00FD7798" w:rsidP="00574000">
      <w:r w:rsidRPr="00E025D0">
        <w:rPr>
          <w:b/>
          <w:bCs/>
          <w:cs/>
        </w:rPr>
        <w:t>අමතපදං</w:t>
      </w:r>
      <w:r w:rsidRPr="00E025D0">
        <w:rPr>
          <w:cs/>
        </w:rPr>
        <w:t xml:space="preserve"> - නිවනට කරුණු වේ. නිවන් ලැබීමේ මා</w:t>
      </w:r>
      <w:r w:rsidR="00983463">
        <w:rPr>
          <w:cs/>
          <w:lang w:bidi="si-LK"/>
        </w:rPr>
        <w:t>ර්‍ග</w:t>
      </w:r>
      <w:r w:rsidRPr="00E025D0">
        <w:rPr>
          <w:cs/>
        </w:rPr>
        <w:t xml:space="preserve">ය වේ. </w:t>
      </w:r>
    </w:p>
    <w:p w14:paraId="41CBC9E1" w14:textId="34F1303E" w:rsidR="00FD7798" w:rsidRPr="00E025D0" w:rsidRDefault="00FD7798" w:rsidP="00D43E3F">
      <w:r w:rsidRPr="00E025D0">
        <w:rPr>
          <w:cs/>
        </w:rPr>
        <w:t xml:space="preserve">මෙහි </w:t>
      </w:r>
      <w:r w:rsidR="00D43E3F">
        <w:t>‘</w:t>
      </w:r>
      <w:r w:rsidRPr="00E025D0">
        <w:rPr>
          <w:b/>
          <w:bCs/>
          <w:cs/>
        </w:rPr>
        <w:t>අමත</w:t>
      </w:r>
      <w:r w:rsidR="003E6E91">
        <w:rPr>
          <w:b/>
          <w:bCs/>
        </w:rPr>
        <w:t>’</w:t>
      </w:r>
      <w:r w:rsidRPr="00E025D0">
        <w:rPr>
          <w:b/>
          <w:bCs/>
        </w:rPr>
        <w:t xml:space="preserve"> </w:t>
      </w:r>
      <w:r w:rsidRPr="00E025D0">
        <w:rPr>
          <w:cs/>
        </w:rPr>
        <w:t>නම් නිවන යි. ඉපැත්මෙක්</w:t>
      </w:r>
      <w:r w:rsidRPr="00E025D0">
        <w:t xml:space="preserve">, </w:t>
      </w:r>
      <w:r w:rsidRPr="00E025D0">
        <w:rPr>
          <w:cs/>
        </w:rPr>
        <w:t>විනාශයෙක් අන් අතකට පෙරළීමෙක් එහිලා දැක්විය නො හැකි ය. එහෙයින් එය හටගන්නෙක්</w:t>
      </w:r>
      <w:r w:rsidRPr="00E025D0">
        <w:t xml:space="preserve">, </w:t>
      </w:r>
      <w:r w:rsidRPr="00E025D0">
        <w:rPr>
          <w:cs/>
        </w:rPr>
        <w:t>දිරන්නෙක්</w:t>
      </w:r>
      <w:r w:rsidRPr="00E025D0">
        <w:t xml:space="preserve">, </w:t>
      </w:r>
      <w:r w:rsidRPr="00E025D0">
        <w:rPr>
          <w:cs/>
        </w:rPr>
        <w:t xml:space="preserve">මැරෙන්නෙක් නො වේ. මේ බලන්න බණ පොත එය කියූ සැටි;- </w:t>
      </w:r>
      <w:r w:rsidR="00D43E3F">
        <w:rPr>
          <w:b/>
          <w:bCs/>
        </w:rPr>
        <w:t>“</w:t>
      </w:r>
      <w:r w:rsidRPr="00E025D0">
        <w:rPr>
          <w:b/>
          <w:bCs/>
          <w:cs/>
        </w:rPr>
        <w:t>යස‍්මා පනස‍්ස න උප‍්පාදො පඤ‍්ඤායති න වයො පඤ‍්ඤායති න ඨිතස‍්ස අඤ‍්ඤථත‍්තං පඤ‍්ඤායති</w:t>
      </w:r>
      <w:r w:rsidRPr="00E025D0">
        <w:rPr>
          <w:b/>
          <w:bCs/>
        </w:rPr>
        <w:t xml:space="preserve">, </w:t>
      </w:r>
      <w:r w:rsidRPr="00E025D0">
        <w:rPr>
          <w:b/>
          <w:bCs/>
          <w:cs/>
        </w:rPr>
        <w:t>තස‍්මා තං න ජායති න ජීයති න මීයති</w:t>
      </w:r>
      <w:r w:rsidRPr="00E025D0">
        <w:rPr>
          <w:b/>
          <w:bCs/>
        </w:rPr>
        <w:t xml:space="preserve">, </w:t>
      </w:r>
      <w:r w:rsidRPr="00E025D0">
        <w:rPr>
          <w:b/>
          <w:bCs/>
          <w:cs/>
        </w:rPr>
        <w:t>ති කත්‍වා අමතන‍්ති වුච‍්චති</w:t>
      </w:r>
      <w:r w:rsidR="00D43E3F">
        <w:rPr>
          <w:b/>
          <w:bCs/>
        </w:rPr>
        <w:t>”</w:t>
      </w:r>
      <w:r w:rsidRPr="00E025D0">
        <w:t xml:space="preserve"> </w:t>
      </w:r>
      <w:r w:rsidRPr="00E025D0">
        <w:rPr>
          <w:cs/>
        </w:rPr>
        <w:t>යි. සසර ඇවිදින සත්වයාගේ ඒ සසරැ ඇවිදීම</w:t>
      </w:r>
      <w:r w:rsidRPr="00E025D0">
        <w:t xml:space="preserve">, </w:t>
      </w:r>
      <w:r w:rsidRPr="00E025D0">
        <w:rPr>
          <w:cs/>
        </w:rPr>
        <w:t>මැරි මැරී ඉපැත්ම යම් ස්වභාවධ</w:t>
      </w:r>
      <w:r w:rsidR="00983463">
        <w:rPr>
          <w:cs/>
          <w:lang w:bidi="si-LK"/>
        </w:rPr>
        <w:t>ර්‍ම</w:t>
      </w:r>
      <w:r w:rsidRPr="00E025D0">
        <w:rPr>
          <w:cs/>
        </w:rPr>
        <w:t>යකට පැමිණ නැවත්ලූයේ නම්</w:t>
      </w:r>
      <w:r w:rsidRPr="00E025D0">
        <w:t xml:space="preserve">, </w:t>
      </w:r>
      <w:r w:rsidRPr="00E025D0">
        <w:rPr>
          <w:cs/>
        </w:rPr>
        <w:t>ඒ නැවැත්ම</w:t>
      </w:r>
      <w:r w:rsidRPr="00E025D0">
        <w:t xml:space="preserve">, </w:t>
      </w:r>
      <w:r w:rsidRPr="00E025D0">
        <w:rPr>
          <w:cs/>
        </w:rPr>
        <w:t>ඒ නැවින්ම සිදුකළ ධ</w:t>
      </w:r>
      <w:r w:rsidR="00983463">
        <w:rPr>
          <w:cs/>
          <w:lang w:bidi="si-LK"/>
        </w:rPr>
        <w:t>ර්‍ම</w:t>
      </w:r>
      <w:r w:rsidRPr="00E025D0">
        <w:rPr>
          <w:cs/>
        </w:rPr>
        <w:t>ශක්තිය නිවනැයි කියති. නෛරුක්තිකයෝ</w:t>
      </w:r>
      <w:r w:rsidRPr="00E025D0">
        <w:t xml:space="preserve">, </w:t>
      </w:r>
      <w:r w:rsidRPr="00E025D0">
        <w:rPr>
          <w:cs/>
        </w:rPr>
        <w:t xml:space="preserve">එය නිරුක්ති කළ සැටි මෙසේ ය:- </w:t>
      </w:r>
      <w:r w:rsidR="003E6E91">
        <w:rPr>
          <w:b/>
          <w:bCs/>
        </w:rPr>
        <w:t>‘</w:t>
      </w:r>
      <w:r w:rsidRPr="00E025D0">
        <w:rPr>
          <w:b/>
          <w:bCs/>
          <w:cs/>
        </w:rPr>
        <w:t>නත්‍ථි එතස‍්ස මරණසඞ‍්ඛාතං මතන‍්ති- අමතං</w:t>
      </w:r>
      <w:r w:rsidR="003E6E91">
        <w:rPr>
          <w:b/>
          <w:bCs/>
        </w:rPr>
        <w:t>’</w:t>
      </w:r>
      <w:r w:rsidRPr="00E025D0">
        <w:t xml:space="preserve"> </w:t>
      </w:r>
      <w:r w:rsidRPr="00E025D0">
        <w:rPr>
          <w:cs/>
        </w:rPr>
        <w:t>යි. නිවනෙහි තතු දක්වන්නට</w:t>
      </w:r>
      <w:r w:rsidRPr="00E025D0">
        <w:t xml:space="preserve">, </w:t>
      </w:r>
      <w:r w:rsidRPr="00E025D0">
        <w:rPr>
          <w:cs/>
        </w:rPr>
        <w:t xml:space="preserve">පෙර ඇදුරන් විසින් නිවන සඳහා යෙදූ නම් රාශියක් පොතපතෙහි දැක්ක හැකි ය. </w:t>
      </w:r>
      <w:r w:rsidRPr="00E025D0">
        <w:rPr>
          <w:b/>
          <w:bCs/>
          <w:cs/>
        </w:rPr>
        <w:t>අච‍්චන‍්ත - අකත - අනන‍්ත - අපලොකිත - පණීත - සරණ - ඛෙම - තාණ - ලෙන - පරායණ - සිව - නිපුණ- සච‍්ච - දුක‍්ඛක‍්ඛය - අනාසව -</w:t>
      </w:r>
      <w:r w:rsidR="005C1E6D">
        <w:rPr>
          <w:b/>
          <w:bCs/>
        </w:rPr>
        <w:t xml:space="preserve"> </w:t>
      </w:r>
      <w:r w:rsidRPr="00E025D0">
        <w:rPr>
          <w:b/>
          <w:bCs/>
          <w:cs/>
        </w:rPr>
        <w:t>සුදුද්දස - අසඞ‍්ඛත - පර - පාරමොක‍්ඛ - නිරොධ- නිබ‍්බාණ - ධුව - දීප - අව්‍යාපජ‍්ඣ - පවට‍්ට - කෙවල - අනීතික - අනාලය - පද- අච‍්චුත - අක‍්ඛර - විමුත්ති - අපවග‍්ග - විරාග- යොග</w:t>
      </w:r>
      <w:r w:rsidR="001F01C5">
        <w:rPr>
          <w:b/>
          <w:bCs/>
          <w:cs/>
          <w:lang w:bidi="si-LK"/>
        </w:rPr>
        <w:t>ක්ඛෙ</w:t>
      </w:r>
      <w:r w:rsidRPr="00E025D0">
        <w:rPr>
          <w:b/>
          <w:bCs/>
          <w:cs/>
        </w:rPr>
        <w:t>ම - සන‍්ති - විසු</w:t>
      </w:r>
      <w:r w:rsidR="00CD0EC9">
        <w:rPr>
          <w:b/>
          <w:bCs/>
          <w:cs/>
          <w:lang w:bidi="si-LK"/>
        </w:rPr>
        <w:t>ද්ධී</w:t>
      </w:r>
      <w:r w:rsidRPr="00E025D0">
        <w:rPr>
          <w:b/>
          <w:bCs/>
          <w:cs/>
        </w:rPr>
        <w:t xml:space="preserve"> - අසඞ‍්ඛතධාතු - නිබබුති - සු</w:t>
      </w:r>
      <w:r w:rsidR="00CD0EC9">
        <w:rPr>
          <w:b/>
          <w:bCs/>
          <w:cs/>
          <w:lang w:bidi="si-LK"/>
        </w:rPr>
        <w:t>ද්ධි</w:t>
      </w:r>
      <w:r w:rsidRPr="00E025D0">
        <w:rPr>
          <w:b/>
          <w:bCs/>
          <w:cs/>
        </w:rPr>
        <w:t xml:space="preserve"> - අරූප -</w:t>
      </w:r>
      <w:r w:rsidRPr="00E025D0">
        <w:rPr>
          <w:cs/>
        </w:rPr>
        <w:t xml:space="preserve"> යන නම් එයින් කිහිපයෙකි. (නිවනෙහි විස්තර ඉදිරියෙහි එන්නේ ය) </w:t>
      </w:r>
    </w:p>
    <w:p w14:paraId="420CA364" w14:textId="77777777" w:rsidR="00FD7798" w:rsidRPr="00E025D0" w:rsidRDefault="00FD7798" w:rsidP="00D43E3F">
      <w:r w:rsidRPr="00E025D0">
        <w:rPr>
          <w:cs/>
        </w:rPr>
        <w:t>මේ හැම නාමපදයකින් ම</w:t>
      </w:r>
      <w:r w:rsidRPr="00E025D0">
        <w:t xml:space="preserve">, </w:t>
      </w:r>
      <w:r w:rsidRPr="00E025D0">
        <w:rPr>
          <w:cs/>
        </w:rPr>
        <w:t>නිවනෙහි තතු</w:t>
      </w:r>
      <w:r w:rsidRPr="00E025D0">
        <w:t xml:space="preserve">, </w:t>
      </w:r>
      <w:r w:rsidRPr="00E025D0">
        <w:rPr>
          <w:cs/>
        </w:rPr>
        <w:t>නිවන නම්</w:t>
      </w:r>
      <w:r w:rsidRPr="00E025D0">
        <w:t xml:space="preserve">, </w:t>
      </w:r>
      <w:r w:rsidRPr="00E025D0">
        <w:rPr>
          <w:cs/>
        </w:rPr>
        <w:t>මේ ය. යනු ඒ ඒ ලෙසින්</w:t>
      </w:r>
      <w:r w:rsidRPr="00E025D0">
        <w:t xml:space="preserve">, </w:t>
      </w:r>
      <w:r w:rsidRPr="00E025D0">
        <w:rPr>
          <w:cs/>
        </w:rPr>
        <w:t>නිවනින් සිදුවන හිතරුත් අනු ව</w:t>
      </w:r>
      <w:r w:rsidRPr="00E025D0">
        <w:t xml:space="preserve">, </w:t>
      </w:r>
      <w:r w:rsidRPr="00E025D0">
        <w:rPr>
          <w:cs/>
        </w:rPr>
        <w:t xml:space="preserve">පහදා ලිය හැකි ය. පහදාදිය හැකි ය. </w:t>
      </w:r>
    </w:p>
    <w:p w14:paraId="79E50752" w14:textId="59DF2C53" w:rsidR="00FD7798" w:rsidRPr="00E025D0" w:rsidRDefault="00FD7798" w:rsidP="00D43E3F">
      <w:r w:rsidRPr="00E025D0">
        <w:rPr>
          <w:cs/>
        </w:rPr>
        <w:t xml:space="preserve">නිවන සඳහා යෙදුනු මේ </w:t>
      </w:r>
      <w:r w:rsidR="00D43E3F">
        <w:t>‘</w:t>
      </w:r>
      <w:r w:rsidRPr="00E025D0">
        <w:rPr>
          <w:b/>
          <w:bCs/>
          <w:cs/>
        </w:rPr>
        <w:t>අමත</w:t>
      </w:r>
      <w:r w:rsidR="003E6E91">
        <w:rPr>
          <w:b/>
          <w:bCs/>
        </w:rPr>
        <w:t>’</w:t>
      </w:r>
      <w:r w:rsidRPr="00E025D0">
        <w:rPr>
          <w:b/>
          <w:bCs/>
        </w:rPr>
        <w:t xml:space="preserve"> </w:t>
      </w:r>
      <w:r w:rsidRPr="00E025D0">
        <w:rPr>
          <w:cs/>
        </w:rPr>
        <w:t xml:space="preserve">යන්න මෙහි ආයේ නිවන සඳහා ම ය. </w:t>
      </w:r>
      <w:r w:rsidR="003E6E91">
        <w:t>‘</w:t>
      </w:r>
      <w:r w:rsidRPr="00E025D0">
        <w:rPr>
          <w:b/>
          <w:bCs/>
          <w:cs/>
        </w:rPr>
        <w:t>අමතවස‍්සං</w:t>
      </w:r>
      <w:r w:rsidR="003E6E91">
        <w:t>’</w:t>
      </w:r>
      <w:r w:rsidRPr="00E025D0">
        <w:t xml:space="preserve"> </w:t>
      </w:r>
      <w:r w:rsidRPr="00E025D0">
        <w:rPr>
          <w:cs/>
        </w:rPr>
        <w:t xml:space="preserve">යනාදි තන්හි ආයේ ජලයෙහි ය. </w:t>
      </w:r>
      <w:r w:rsidR="003E6E91">
        <w:rPr>
          <w:b/>
          <w:bCs/>
        </w:rPr>
        <w:t>‘</w:t>
      </w:r>
      <w:r w:rsidRPr="00E025D0">
        <w:rPr>
          <w:b/>
          <w:bCs/>
          <w:cs/>
        </w:rPr>
        <w:t>ධම‍්මාමතරසෙන</w:t>
      </w:r>
      <w:r w:rsidR="003E6E91">
        <w:rPr>
          <w:b/>
          <w:bCs/>
        </w:rPr>
        <w:t>’</w:t>
      </w:r>
      <w:r w:rsidRPr="00E025D0">
        <w:t xml:space="preserve"> </w:t>
      </w:r>
      <w:r w:rsidRPr="00E025D0">
        <w:rPr>
          <w:cs/>
        </w:rPr>
        <w:t>යනාදි තන්හි හුනුයේ</w:t>
      </w:r>
      <w:r w:rsidRPr="00E025D0">
        <w:t xml:space="preserve">, </w:t>
      </w:r>
      <w:r w:rsidRPr="00E025D0">
        <w:rPr>
          <w:cs/>
        </w:rPr>
        <w:t>සුධා</w:t>
      </w:r>
      <w:r w:rsidR="006A616C">
        <w:rPr>
          <w:cs/>
          <w:lang w:bidi="si-LK"/>
        </w:rPr>
        <w:t>භෝජන</w:t>
      </w:r>
      <w:r w:rsidRPr="00E025D0">
        <w:rPr>
          <w:cs/>
        </w:rPr>
        <w:t xml:space="preserve">යෙහි ය. </w:t>
      </w:r>
    </w:p>
    <w:p w14:paraId="6256C661" w14:textId="2D5DC4AF" w:rsidR="00FD7798" w:rsidRPr="00E025D0" w:rsidRDefault="00D43E3F" w:rsidP="00D43E3F">
      <w:r>
        <w:rPr>
          <w:b/>
          <w:bCs/>
        </w:rPr>
        <w:t>‘</w:t>
      </w:r>
      <w:r w:rsidR="00FD7798" w:rsidRPr="00E025D0">
        <w:rPr>
          <w:b/>
          <w:bCs/>
          <w:cs/>
        </w:rPr>
        <w:t>පද</w:t>
      </w:r>
      <w:r w:rsidR="003E6E91">
        <w:rPr>
          <w:b/>
          <w:bCs/>
        </w:rPr>
        <w:t>’</w:t>
      </w:r>
      <w:r w:rsidR="00FD7798" w:rsidRPr="00E025D0">
        <w:rPr>
          <w:b/>
          <w:bCs/>
        </w:rPr>
        <w:t xml:space="preserve"> </w:t>
      </w:r>
      <w:r w:rsidR="00FD7798" w:rsidRPr="00E025D0">
        <w:rPr>
          <w:cs/>
        </w:rPr>
        <w:t>නම්</w:t>
      </w:r>
      <w:r w:rsidR="00FD7798" w:rsidRPr="00E025D0">
        <w:t>,</w:t>
      </w:r>
      <w:r w:rsidR="005C1E6D">
        <w:t xml:space="preserve"> </w:t>
      </w:r>
      <w:r w:rsidR="00E347CF">
        <w:rPr>
          <w:cs/>
          <w:lang w:bidi="si-LK"/>
        </w:rPr>
        <w:t>හේතු ය</w:t>
      </w:r>
      <w:r w:rsidR="00FD7798" w:rsidRPr="00E025D0">
        <w:rPr>
          <w:cs/>
        </w:rPr>
        <w:t>. කාරණය-මා</w:t>
      </w:r>
      <w:r w:rsidR="00983463">
        <w:rPr>
          <w:cs/>
          <w:lang w:bidi="si-LK"/>
        </w:rPr>
        <w:t>ර්‍ග</w:t>
      </w:r>
      <w:r w:rsidR="00FD7798" w:rsidRPr="00E025D0">
        <w:rPr>
          <w:cs/>
        </w:rPr>
        <w:t>ය යි කියන ලදද වරද නැත්තේ ය. මෙහි යම් ධ</w:t>
      </w:r>
      <w:r w:rsidR="00983463">
        <w:rPr>
          <w:cs/>
          <w:lang w:bidi="si-LK"/>
        </w:rPr>
        <w:t>ර්‍ම</w:t>
      </w:r>
      <w:r w:rsidR="00FD7798" w:rsidRPr="00E025D0">
        <w:rPr>
          <w:cs/>
        </w:rPr>
        <w:t>යෙක්</w:t>
      </w:r>
      <w:r w:rsidR="00FD7798" w:rsidRPr="00E025D0">
        <w:t xml:space="preserve">, </w:t>
      </w:r>
      <w:r w:rsidR="00FD7798" w:rsidRPr="00E025D0">
        <w:rPr>
          <w:cs/>
        </w:rPr>
        <w:t>නිවන් ලැබීම සඳහා පිළිපැදිය යුතු නම්</w:t>
      </w:r>
      <w:r w:rsidR="00FD7798" w:rsidRPr="00E025D0">
        <w:t xml:space="preserve">, </w:t>
      </w:r>
      <w:r w:rsidR="00FD7798" w:rsidRPr="00E025D0">
        <w:rPr>
          <w:cs/>
        </w:rPr>
        <w:t>රැකිය යුතු නම්</w:t>
      </w:r>
      <w:r w:rsidR="00FD7798" w:rsidRPr="00E025D0">
        <w:t xml:space="preserve">, </w:t>
      </w:r>
      <w:r w:rsidR="00FD7798" w:rsidRPr="00E025D0">
        <w:rPr>
          <w:cs/>
        </w:rPr>
        <w:t>වැඩිය යුතු නම් ඒය පද. අප්‍රමාදය යි. අප්‍රමාදය නො වඩා නිවන් නො ලැබිය හැකි ය. ඒ තබා</w:t>
      </w:r>
      <w:r w:rsidR="00FD7798" w:rsidRPr="00E025D0">
        <w:t xml:space="preserve">, </w:t>
      </w:r>
      <w:r w:rsidR="00FD7798" w:rsidRPr="00E025D0">
        <w:rPr>
          <w:cs/>
        </w:rPr>
        <w:t>අන් සැපයකුත් අප්‍රමාදය හැර දමා නො ලැබිය හැක්කේ ය. මේ මෙහි</w:t>
      </w:r>
      <w:r w:rsidR="00FD7798" w:rsidRPr="00E025D0">
        <w:t xml:space="preserve">, </w:t>
      </w:r>
      <w:r w:rsidR="00FD7798" w:rsidRPr="00E025D0">
        <w:rPr>
          <w:cs/>
        </w:rPr>
        <w:t xml:space="preserve">නිරුක්ති:- </w:t>
      </w:r>
      <w:r>
        <w:t>“</w:t>
      </w:r>
      <w:r w:rsidR="00FD7798" w:rsidRPr="00E025D0">
        <w:rPr>
          <w:b/>
          <w:bCs/>
          <w:cs/>
        </w:rPr>
        <w:t>අරියෙහි පටිපජ‍්ජිතබ‍්බත‍්තා ගන‍්තබ‍්බත‍්තා = පදං</w:t>
      </w:r>
      <w:r w:rsidR="00FD7798" w:rsidRPr="00E025D0">
        <w:rPr>
          <w:b/>
          <w:bCs/>
        </w:rPr>
        <w:t xml:space="preserve">, </w:t>
      </w:r>
      <w:r w:rsidR="00FD7798" w:rsidRPr="00E025D0">
        <w:rPr>
          <w:b/>
          <w:bCs/>
          <w:cs/>
        </w:rPr>
        <w:t>පජ‍්ජති ඵලමෙතෙනාති = පදං</w:t>
      </w:r>
      <w:r w:rsidR="00FD7798" w:rsidRPr="00E025D0">
        <w:rPr>
          <w:b/>
          <w:bCs/>
        </w:rPr>
        <w:t xml:space="preserve">, </w:t>
      </w:r>
      <w:r w:rsidR="00FD7798" w:rsidRPr="00E025D0">
        <w:rPr>
          <w:b/>
          <w:bCs/>
          <w:cs/>
        </w:rPr>
        <w:t>පජ‍්ජතෙ ගච‍්ඡතෙ එතෙනාති = පදං</w:t>
      </w:r>
      <w:r>
        <w:rPr>
          <w:b/>
          <w:bCs/>
        </w:rPr>
        <w:t>”</w:t>
      </w:r>
      <w:r w:rsidR="00FD7798" w:rsidRPr="00E025D0">
        <w:t xml:space="preserve"> </w:t>
      </w:r>
      <w:r w:rsidR="00FD7798" w:rsidRPr="00E025D0">
        <w:rPr>
          <w:cs/>
        </w:rPr>
        <w:t xml:space="preserve">යනු. </w:t>
      </w:r>
    </w:p>
    <w:p w14:paraId="36055F2A" w14:textId="1064EC33" w:rsidR="00FD7798" w:rsidRPr="00E025D0" w:rsidRDefault="003E6E91" w:rsidP="00D43E3F">
      <w:r>
        <w:rPr>
          <w:b/>
          <w:bCs/>
        </w:rPr>
        <w:t>‘</w:t>
      </w:r>
      <w:r w:rsidR="00FD7798" w:rsidRPr="00E025D0">
        <w:rPr>
          <w:b/>
          <w:bCs/>
          <w:cs/>
        </w:rPr>
        <w:t>අමතස‍්ස = පදං</w:t>
      </w:r>
      <w:r w:rsidR="00FD7798" w:rsidRPr="00E025D0">
        <w:rPr>
          <w:b/>
          <w:bCs/>
        </w:rPr>
        <w:t xml:space="preserve">, </w:t>
      </w:r>
      <w:r w:rsidR="00FD7798" w:rsidRPr="00E025D0">
        <w:rPr>
          <w:b/>
          <w:bCs/>
          <w:cs/>
        </w:rPr>
        <w:t>අමතපදං</w:t>
      </w:r>
      <w:r>
        <w:rPr>
          <w:b/>
          <w:bCs/>
        </w:rPr>
        <w:t>’</w:t>
      </w:r>
      <w:r w:rsidR="00FD7798" w:rsidRPr="00E025D0">
        <w:rPr>
          <w:cs/>
        </w:rPr>
        <w:t xml:space="preserve"> නිවනට කරුණු වූයේ</w:t>
      </w:r>
      <w:r w:rsidR="00FD7798" w:rsidRPr="00E025D0">
        <w:t xml:space="preserve">, </w:t>
      </w:r>
      <w:r w:rsidR="00FD7798" w:rsidRPr="00E025D0">
        <w:rPr>
          <w:cs/>
        </w:rPr>
        <w:t>අමතපද නම්. නිවන් ලැබීමේ හේතුව වනුයේ</w:t>
      </w:r>
      <w:r w:rsidR="00FD7798" w:rsidRPr="00E025D0">
        <w:t xml:space="preserve">, </w:t>
      </w:r>
      <w:r w:rsidR="00FD7798" w:rsidRPr="00E025D0">
        <w:rPr>
          <w:cs/>
        </w:rPr>
        <w:t>අප්‍රමාදය</w:t>
      </w:r>
      <w:r w:rsidR="00FD7798" w:rsidRPr="00E025D0">
        <w:t xml:space="preserve">, </w:t>
      </w:r>
      <w:r w:rsidR="00FD7798" w:rsidRPr="00E025D0">
        <w:rPr>
          <w:cs/>
        </w:rPr>
        <w:t xml:space="preserve">යි. මෙයින් වදාළෝය. </w:t>
      </w:r>
    </w:p>
    <w:p w14:paraId="0720A5A1" w14:textId="77777777" w:rsidR="00FD7798" w:rsidRPr="00E025D0" w:rsidRDefault="00FD7798" w:rsidP="00574000">
      <w:r w:rsidRPr="00E025D0">
        <w:rPr>
          <w:b/>
          <w:bCs/>
          <w:cs/>
        </w:rPr>
        <w:t>පමාදො</w:t>
      </w:r>
      <w:r w:rsidRPr="00E025D0">
        <w:rPr>
          <w:cs/>
        </w:rPr>
        <w:t xml:space="preserve"> - ප්‍රමාදය. ප්‍රමත්තභාවය. පමාබව. සිහියෙන් තොර බව. සිහි නැති කම. </w:t>
      </w:r>
    </w:p>
    <w:p w14:paraId="0A7EBD06" w14:textId="25E09FA1" w:rsidR="00FD7798" w:rsidRPr="00E025D0" w:rsidRDefault="00D43E3F" w:rsidP="00D43E3F">
      <w:r>
        <w:rPr>
          <w:b/>
          <w:bCs/>
        </w:rPr>
        <w:t>“</w:t>
      </w:r>
      <w:r w:rsidR="00FD7798" w:rsidRPr="00E025D0">
        <w:rPr>
          <w:b/>
          <w:bCs/>
          <w:cs/>
        </w:rPr>
        <w:t>තත්‍ථ කතමො පමාදො</w:t>
      </w:r>
      <w:r w:rsidR="00FD7798" w:rsidRPr="00E025D0">
        <w:rPr>
          <w:b/>
          <w:bCs/>
        </w:rPr>
        <w:t xml:space="preserve">? </w:t>
      </w:r>
      <w:r w:rsidR="00FD7798" w:rsidRPr="00E025D0">
        <w:rPr>
          <w:b/>
          <w:bCs/>
          <w:cs/>
        </w:rPr>
        <w:t>කායදුච‍්චරිතෙ වා වවීදුච‍්චරිතෙ වා මනොදුච‍්චරිතෙ වා පඤ‍්චසු වා කාමගුණෙසු චිත‍්තස‍්ස වොස‍්ස</w:t>
      </w:r>
      <w:r w:rsidR="006549E2">
        <w:rPr>
          <w:b/>
          <w:bCs/>
          <w:cs/>
          <w:lang w:bidi="si-LK"/>
        </w:rPr>
        <w:t>ග්ගො</w:t>
      </w:r>
      <w:r w:rsidR="00FD7798" w:rsidRPr="00E025D0">
        <w:rPr>
          <w:b/>
          <w:bCs/>
          <w:cs/>
        </w:rPr>
        <w:t xml:space="preserve"> වොස‍්සග‍්ගානුප‍්පදානං ධම‍්මානං භාවනාය අසක‍්කච‍්චකිරියතා අසාතච‍්චකිරියතා අන</w:t>
      </w:r>
      <w:r w:rsidR="00A03368">
        <w:rPr>
          <w:b/>
          <w:bCs/>
          <w:cs/>
          <w:lang w:bidi="si-LK"/>
        </w:rPr>
        <w:t>ට්ඨි</w:t>
      </w:r>
      <w:r w:rsidR="00FD7798" w:rsidRPr="00E025D0">
        <w:rPr>
          <w:b/>
          <w:bCs/>
          <w:cs/>
        </w:rPr>
        <w:t>කිරියතා ඔලිනවුත‍්තිතා නික‍්ඛිත‍්තඡන්‍දතා නික‍්ඛිත‍්තධුරතා අනදිට‍්ඨානං අනනුයොගො අනාසෙවනා අභාවනා අබහුලීකම‍්මං පමාදො</w:t>
      </w:r>
      <w:r w:rsidR="00FD7798" w:rsidRPr="00E025D0">
        <w:rPr>
          <w:b/>
          <w:bCs/>
        </w:rPr>
        <w:t xml:space="preserve">, </w:t>
      </w:r>
      <w:r w:rsidR="00FD7798" w:rsidRPr="00E025D0">
        <w:rPr>
          <w:b/>
          <w:bCs/>
          <w:cs/>
        </w:rPr>
        <w:t>යො එවරූපො පමාදො පමජ‍්ජනා පමජ‍්ජිතත‍්තං අයං වුච‍්චති පමාදොති</w:t>
      </w:r>
      <w:r>
        <w:rPr>
          <w:b/>
          <w:bCs/>
        </w:rPr>
        <w:t>”</w:t>
      </w:r>
      <w:r w:rsidR="00FD7798" w:rsidRPr="00E025D0">
        <w:t xml:space="preserve"> </w:t>
      </w:r>
      <w:r w:rsidR="00FD7798" w:rsidRPr="00E025D0">
        <w:rPr>
          <w:cs/>
        </w:rPr>
        <w:t xml:space="preserve">යනු බුදුරජුන් ප්‍රමාදය වදාළ සැටියි. එලි කළ සැටියි. </w:t>
      </w:r>
    </w:p>
    <w:p w14:paraId="3B26571D" w14:textId="397A5EB0" w:rsidR="00FD7798" w:rsidRPr="00E025D0" w:rsidRDefault="00FD7798" w:rsidP="00BA3C4A">
      <w:r w:rsidRPr="00E025D0">
        <w:rPr>
          <w:cs/>
        </w:rPr>
        <w:lastRenderedPageBreak/>
        <w:t>කායදුශ්චරිතාදියෙහි හා පංචකාමයෙහි සිත හැර</w:t>
      </w:r>
      <w:r w:rsidRPr="00E025D0">
        <w:t xml:space="preserve">, </w:t>
      </w:r>
      <w:r w:rsidRPr="00E025D0">
        <w:rPr>
          <w:cs/>
        </w:rPr>
        <w:t>සිතින් වෙන් ව</w:t>
      </w:r>
      <w:r w:rsidRPr="00E025D0">
        <w:t xml:space="preserve">, </w:t>
      </w:r>
      <w:r w:rsidRPr="00E025D0">
        <w:rPr>
          <w:cs/>
        </w:rPr>
        <w:t>ක්‍රියාකිරීම මෙහි කී කරුණුවලදී සිහියෙන් වෙන්වීම</w:t>
      </w:r>
      <w:r w:rsidRPr="00E025D0">
        <w:t xml:space="preserve">, </w:t>
      </w:r>
      <w:r w:rsidRPr="00E025D0">
        <w:rPr>
          <w:cs/>
        </w:rPr>
        <w:t>සිහියෙන් වෙන් වූ හැඟීම</w:t>
      </w:r>
      <w:r w:rsidRPr="00E025D0">
        <w:t xml:space="preserve">, </w:t>
      </w:r>
      <w:r w:rsidRPr="00E025D0">
        <w:rPr>
          <w:cs/>
        </w:rPr>
        <w:t>කුසල්දහම් වැඩීමෙහි නො සකස් බච</w:t>
      </w:r>
      <w:r w:rsidRPr="00E025D0">
        <w:t xml:space="preserve">, </w:t>
      </w:r>
      <w:r w:rsidRPr="00E025D0">
        <w:rPr>
          <w:cs/>
        </w:rPr>
        <w:t>කුසල්දහම් නිතර නො කිරීම</w:t>
      </w:r>
      <w:r w:rsidRPr="00E025D0">
        <w:t xml:space="preserve">, </w:t>
      </w:r>
      <w:r w:rsidRPr="00E025D0">
        <w:rPr>
          <w:cs/>
        </w:rPr>
        <w:t>එහි සිහිය නො පිහිටුවීම</w:t>
      </w:r>
      <w:r w:rsidRPr="00E025D0">
        <w:t xml:space="preserve">, </w:t>
      </w:r>
      <w:r w:rsidRPr="00E025D0">
        <w:rPr>
          <w:cs/>
        </w:rPr>
        <w:t>එහි ඇකිළී සිටීම</w:t>
      </w:r>
      <w:r w:rsidRPr="00E025D0">
        <w:t xml:space="preserve">, </w:t>
      </w:r>
      <w:r w:rsidRPr="00E025D0">
        <w:rPr>
          <w:cs/>
        </w:rPr>
        <w:t>එහි අත්හළ කැමැත්ත</w:t>
      </w:r>
      <w:r w:rsidRPr="00E025D0">
        <w:t xml:space="preserve">, </w:t>
      </w:r>
      <w:r w:rsidRPr="00E025D0">
        <w:rPr>
          <w:cs/>
        </w:rPr>
        <w:t>පසුබස්නා පැවැත් ම යනාදි ලෙසින් ධ</w:t>
      </w:r>
      <w:r w:rsidR="00983463">
        <w:rPr>
          <w:cs/>
          <w:lang w:bidi="si-LK"/>
        </w:rPr>
        <w:t>ර්‍ම</w:t>
      </w:r>
      <w:r w:rsidRPr="00E025D0">
        <w:rPr>
          <w:cs/>
        </w:rPr>
        <w:t>යට පටහැනි වූ සිහියෙන් වෙන්වීම</w:t>
      </w:r>
      <w:r w:rsidRPr="00E025D0">
        <w:t xml:space="preserve">, </w:t>
      </w:r>
      <w:r w:rsidRPr="00E025D0">
        <w:rPr>
          <w:cs/>
        </w:rPr>
        <w:t xml:space="preserve">ප්‍රමාදය යි එයින් කියවෙන්නේ ය. </w:t>
      </w:r>
    </w:p>
    <w:p w14:paraId="48E8B566" w14:textId="409C3461" w:rsidR="00FD7798" w:rsidRPr="00E025D0" w:rsidRDefault="00FD7798" w:rsidP="00A8210E">
      <w:r w:rsidRPr="00E025D0">
        <w:rPr>
          <w:cs/>
        </w:rPr>
        <w:t>කොටින් කිය යුත්තේ</w:t>
      </w:r>
      <w:r w:rsidRPr="00E025D0">
        <w:t xml:space="preserve">, </w:t>
      </w:r>
      <w:r w:rsidRPr="00E025D0">
        <w:rPr>
          <w:cs/>
        </w:rPr>
        <w:t xml:space="preserve">දන්-සිල්-බැවුම් යන තෙවැදැරුම් කුසල්කම් කිරීමෙහි සිහිය නො එළවා සිටීම ප්‍රමාදය යි. </w:t>
      </w:r>
      <w:r w:rsidR="003E6E91">
        <w:rPr>
          <w:b/>
          <w:bCs/>
        </w:rPr>
        <w:t>‘</w:t>
      </w:r>
      <w:r w:rsidRPr="00E025D0">
        <w:rPr>
          <w:b/>
          <w:bCs/>
          <w:cs/>
        </w:rPr>
        <w:t>පමාදො චිත‍්තස‍්ස උපක‍්කිලෙසො</w:t>
      </w:r>
      <w:r w:rsidR="003E6E91">
        <w:rPr>
          <w:b/>
          <w:bCs/>
        </w:rPr>
        <w:t>’</w:t>
      </w:r>
      <w:r w:rsidRPr="00E025D0">
        <w:t xml:space="preserve"> </w:t>
      </w:r>
      <w:r w:rsidRPr="00E025D0">
        <w:rPr>
          <w:cs/>
        </w:rPr>
        <w:t xml:space="preserve">යන </w:t>
      </w:r>
      <w:r w:rsidR="00F16D0E">
        <w:rPr>
          <w:cs/>
          <w:lang w:bidi="si-LK"/>
        </w:rPr>
        <w:t>දේශනාව</w:t>
      </w:r>
      <w:r w:rsidRPr="00E025D0">
        <w:rPr>
          <w:cs/>
        </w:rPr>
        <w:t xml:space="preserve"> කියන්නී ප්‍රමාදය සිත පිළිබඳ ක්ලේශයක් බව ය. එහෙයින්</w:t>
      </w:r>
      <w:r w:rsidRPr="00E025D0">
        <w:t xml:space="preserve">, </w:t>
      </w:r>
      <w:r w:rsidRPr="00E025D0">
        <w:rPr>
          <w:cs/>
        </w:rPr>
        <w:t>ප්‍රමාදයෙන් කෙලෙසුනු නො සන්සුන් වූ සිතට</w:t>
      </w:r>
      <w:r w:rsidRPr="00E025D0">
        <w:t xml:space="preserve">, </w:t>
      </w:r>
      <w:r w:rsidRPr="00E025D0">
        <w:rPr>
          <w:cs/>
        </w:rPr>
        <w:t>ඒ ඒ ධ</w:t>
      </w:r>
      <w:r w:rsidR="00983463">
        <w:rPr>
          <w:cs/>
          <w:lang w:bidi="si-LK"/>
        </w:rPr>
        <w:t>ර්‍ම</w:t>
      </w:r>
      <w:r w:rsidRPr="00E025D0">
        <w:rPr>
          <w:cs/>
        </w:rPr>
        <w:t>යන්ගේ ඇති තතු දත නො හැක්කේ ය. අශූභය ශුභ</w:t>
      </w:r>
      <w:r w:rsidRPr="00E025D0">
        <w:t xml:space="preserve">, </w:t>
      </w:r>
      <w:r w:rsidRPr="00E025D0">
        <w:rPr>
          <w:cs/>
        </w:rPr>
        <w:t>යි දුඃඛය සුඛ</w:t>
      </w:r>
      <w:r w:rsidRPr="00E025D0">
        <w:t xml:space="preserve">, </w:t>
      </w:r>
      <w:r w:rsidRPr="00E025D0">
        <w:rPr>
          <w:cs/>
        </w:rPr>
        <w:t>යි අනිත්‍යය නිත්‍ය යි අනාත්මය ආත්ම යි</w:t>
      </w:r>
      <w:r w:rsidRPr="00E025D0">
        <w:t xml:space="preserve">, </w:t>
      </w:r>
      <w:r w:rsidRPr="00E025D0">
        <w:rPr>
          <w:cs/>
        </w:rPr>
        <w:t>ගන්නේ</w:t>
      </w:r>
      <w:r w:rsidRPr="00E025D0">
        <w:t xml:space="preserve">, </w:t>
      </w:r>
      <w:r w:rsidRPr="00E025D0">
        <w:rPr>
          <w:cs/>
        </w:rPr>
        <w:t xml:space="preserve">ප්‍රමාදයෙන් මැඩුනු කිලිටි වූ සිතය. </w:t>
      </w:r>
    </w:p>
    <w:p w14:paraId="2283D6EF" w14:textId="55ADAAA2" w:rsidR="00FD7798" w:rsidRPr="00E025D0" w:rsidRDefault="00FD7798" w:rsidP="00F65EEF">
      <w:r w:rsidRPr="00E025D0">
        <w:rPr>
          <w:cs/>
        </w:rPr>
        <w:t>රූප-වේදනා-සඤ්ඤා-සංඛාර-විඤ්ඤාණ යන සකන්ධ පස</w:t>
      </w:r>
      <w:r w:rsidRPr="00E025D0">
        <w:t xml:space="preserve">, </w:t>
      </w:r>
      <w:r w:rsidRPr="00E025D0">
        <w:rPr>
          <w:cs/>
        </w:rPr>
        <w:t>අනිත්‍ය-දුඃඛ-අනාත්ම යන ගති තුනට යටත් ව සිටියේ ද</w:t>
      </w:r>
      <w:r w:rsidRPr="00E025D0">
        <w:t xml:space="preserve">, </w:t>
      </w:r>
      <w:r w:rsidRPr="00E025D0">
        <w:rPr>
          <w:cs/>
        </w:rPr>
        <w:t>එහි නිත්‍ය-ශුභ-සුඛ යි ගත යුත්තෙක් නො වූයේ ද පමායෙන් යුත් සිතට</w:t>
      </w:r>
      <w:r w:rsidRPr="00E025D0">
        <w:t xml:space="preserve">, </w:t>
      </w:r>
      <w:r w:rsidRPr="00E025D0">
        <w:rPr>
          <w:cs/>
        </w:rPr>
        <w:t>සිහියෙන් තොර සිතට ඒ පෙණෙනුයේ</w:t>
      </w:r>
      <w:r w:rsidRPr="00E025D0">
        <w:t xml:space="preserve">, </w:t>
      </w:r>
      <w:r w:rsidRPr="00E025D0">
        <w:rPr>
          <w:cs/>
        </w:rPr>
        <w:t>නිත්‍යයක් සේ ය. සුඛයක් සේ ය. ආත්මයක් සේ ය.</w:t>
      </w:r>
      <w:r w:rsidR="005C1E6D">
        <w:t xml:space="preserve"> </w:t>
      </w:r>
    </w:p>
    <w:p w14:paraId="36D9503D" w14:textId="07A6C4BD" w:rsidR="00FD7798" w:rsidRPr="00E025D0" w:rsidRDefault="00FD7798" w:rsidP="00F65EEF">
      <w:r w:rsidRPr="00E025D0">
        <w:rPr>
          <w:cs/>
        </w:rPr>
        <w:t>නො උපන් අකුසල් ඉපැත්මට</w:t>
      </w:r>
      <w:r w:rsidRPr="00E025D0">
        <w:t xml:space="preserve">, </w:t>
      </w:r>
      <w:r w:rsidRPr="00E025D0">
        <w:rPr>
          <w:cs/>
        </w:rPr>
        <w:t>උපන් කුසල් පිරිහෙන්නට නිතර අනුබල දෙන්නේ</w:t>
      </w:r>
      <w:r w:rsidRPr="00E025D0">
        <w:t xml:space="preserve">, </w:t>
      </w:r>
      <w:r w:rsidRPr="00E025D0">
        <w:rPr>
          <w:cs/>
        </w:rPr>
        <w:t>ප්‍රමාදය යි. මේ ඉපැදුම්-පිරිහුම් දෙකට</w:t>
      </w:r>
      <w:r w:rsidRPr="00E025D0">
        <w:t xml:space="preserve">, </w:t>
      </w:r>
      <w:r w:rsidRPr="00E025D0">
        <w:rPr>
          <w:cs/>
        </w:rPr>
        <w:t>ප්‍රමාදය තරම් අනුබල දෙන</w:t>
      </w:r>
      <w:r w:rsidRPr="00E025D0">
        <w:t xml:space="preserve">, </w:t>
      </w:r>
      <w:r w:rsidRPr="00E025D0">
        <w:rPr>
          <w:cs/>
        </w:rPr>
        <w:t>අන් ධ</w:t>
      </w:r>
      <w:r w:rsidR="00983463">
        <w:rPr>
          <w:cs/>
          <w:lang w:bidi="si-LK"/>
        </w:rPr>
        <w:t>ර්‍ම</w:t>
      </w:r>
      <w:r w:rsidRPr="00E025D0">
        <w:rPr>
          <w:cs/>
        </w:rPr>
        <w:t xml:space="preserve">ශක්තියක් බුදුනුවණට ද අසු </w:t>
      </w:r>
    </w:p>
    <w:p w14:paraId="49E7FD97" w14:textId="77777777" w:rsidR="00FD7798" w:rsidRPr="00E025D0" w:rsidRDefault="00FD7798" w:rsidP="00574000">
      <w:r w:rsidRPr="00E025D0">
        <w:rPr>
          <w:cs/>
        </w:rPr>
        <w:t xml:space="preserve">නො වූ ය. ප්‍රමත්තයාහටම ය නො උපන් අකුසල් උපදින්නේ. උපන් කුසල් පිරිහෙන්නේ. මෙන්න ඒ වදාළ සැටි:- </w:t>
      </w:r>
    </w:p>
    <w:p w14:paraId="63F863FE" w14:textId="3248ADD7" w:rsidR="00FD7798" w:rsidRPr="00E025D0" w:rsidRDefault="009779D3" w:rsidP="009779D3">
      <w:r>
        <w:rPr>
          <w:b/>
          <w:bCs/>
        </w:rPr>
        <w:t>“</w:t>
      </w:r>
      <w:r w:rsidR="00FD7798" w:rsidRPr="00E025D0">
        <w:rPr>
          <w:b/>
          <w:bCs/>
          <w:cs/>
        </w:rPr>
        <w:t>නාහං භික‍්ඛවෙ! අඤ‍්ඤං එකධම‍්මම‍්පි සමනුපස‍්සාමි යෙන අනුප‍්පන‍්නා වා අකුසලා ධම්මා උප‍්පජ‍්ජන‍්ති</w:t>
      </w:r>
      <w:r w:rsidR="00FD7798" w:rsidRPr="00E025D0">
        <w:rPr>
          <w:b/>
          <w:bCs/>
        </w:rPr>
        <w:t xml:space="preserve">, </w:t>
      </w:r>
      <w:r w:rsidR="00FD7798" w:rsidRPr="00E025D0">
        <w:rPr>
          <w:b/>
          <w:bCs/>
          <w:cs/>
        </w:rPr>
        <w:t>උපන‍්නා වා කුසලා ධම්මා පරිහායන‍්ති</w:t>
      </w:r>
      <w:r w:rsidR="00FD7798" w:rsidRPr="00E025D0">
        <w:rPr>
          <w:b/>
          <w:bCs/>
        </w:rPr>
        <w:t xml:space="preserve">, </w:t>
      </w:r>
      <w:r w:rsidR="00FD7798" w:rsidRPr="00E025D0">
        <w:rPr>
          <w:b/>
          <w:bCs/>
          <w:cs/>
        </w:rPr>
        <w:t>යථයිදං භික‍්ඛවෙ! පමාදො</w:t>
      </w:r>
      <w:r w:rsidR="00FD7798" w:rsidRPr="00E025D0">
        <w:rPr>
          <w:b/>
          <w:bCs/>
        </w:rPr>
        <w:t xml:space="preserve">, </w:t>
      </w:r>
      <w:r w:rsidR="00FD7798" w:rsidRPr="00E025D0">
        <w:rPr>
          <w:b/>
          <w:bCs/>
          <w:cs/>
        </w:rPr>
        <w:t>පමත‍්තස‍්ස භික‍්ඛවෙ! අනුප‍්පන‍්නා චෙව අකුසලා ධම‍්මා උප‍්පජ‍්ජන‍්ති උප‍්පන‍්නා ච කුසලා ධම‍්මා පරිහායන‍්තී</w:t>
      </w:r>
      <w:r>
        <w:rPr>
          <w:b/>
          <w:bCs/>
        </w:rPr>
        <w:t xml:space="preserve"> </w:t>
      </w:r>
      <w:r w:rsidR="00FD7798" w:rsidRPr="00E025D0">
        <w:rPr>
          <w:b/>
          <w:bCs/>
          <w:cs/>
        </w:rPr>
        <w:t>ති</w:t>
      </w:r>
      <w:r>
        <w:rPr>
          <w:b/>
          <w:bCs/>
        </w:rPr>
        <w:t>”</w:t>
      </w:r>
      <w:r w:rsidR="00FD7798" w:rsidRPr="00E025D0">
        <w:t xml:space="preserve"> </w:t>
      </w:r>
      <w:r w:rsidR="00FD7798" w:rsidRPr="00E025D0">
        <w:rPr>
          <w:cs/>
        </w:rPr>
        <w:t xml:space="preserve">යි. </w:t>
      </w:r>
    </w:p>
    <w:p w14:paraId="4B20F4D1" w14:textId="14C147C7" w:rsidR="00FD7798" w:rsidRPr="00E025D0" w:rsidRDefault="00FD7798" w:rsidP="009779D3">
      <w:r w:rsidRPr="00E025D0">
        <w:rPr>
          <w:cs/>
        </w:rPr>
        <w:t>ප්‍රමාදය තෙමේ</w:t>
      </w:r>
      <w:r w:rsidRPr="00E025D0">
        <w:t xml:space="preserve">, </w:t>
      </w:r>
      <w:r w:rsidRPr="00E025D0">
        <w:rPr>
          <w:cs/>
        </w:rPr>
        <w:t>එ ලොව මෙ ලොව දෙක්හි</w:t>
      </w:r>
      <w:r w:rsidRPr="00E025D0">
        <w:t xml:space="preserve">, </w:t>
      </w:r>
      <w:r w:rsidRPr="00E025D0">
        <w:rPr>
          <w:cs/>
        </w:rPr>
        <w:t>සියලු යහපත නසාලයි. සියලු අවැඩට හේතු වෙයි. සගදොර වසාලයි. අවාදොර ඇරලයි. සසරැ ඉපැත් ම ගෙණ දෙයි. එහෙයින් ප්‍රමත්තයාහට විදසුන් වඩා නො පිළිසිඳෙන බවට</w:t>
      </w:r>
      <w:r w:rsidRPr="00E025D0">
        <w:t xml:space="preserve">, </w:t>
      </w:r>
      <w:r w:rsidRPr="00E025D0">
        <w:rPr>
          <w:cs/>
        </w:rPr>
        <w:t xml:space="preserve">නො ඉපැදෙන බවට පැමිණෙන්නට නො හැකි ය. ඔහු දිගින් දිගට සසරැ ඉපිද ඉපිද මැරී යයි. </w:t>
      </w:r>
      <w:r w:rsidR="00D5165F">
        <w:rPr>
          <w:b/>
          <w:bCs/>
        </w:rPr>
        <w:t>“</w:t>
      </w:r>
      <w:r w:rsidRPr="00E025D0">
        <w:rPr>
          <w:b/>
          <w:bCs/>
          <w:cs/>
        </w:rPr>
        <w:t>පම</w:t>
      </w:r>
      <w:r w:rsidR="006549E2">
        <w:rPr>
          <w:b/>
          <w:bCs/>
          <w:cs/>
          <w:lang w:bidi="si-LK"/>
        </w:rPr>
        <w:t>ත්තො</w:t>
      </w:r>
      <w:r w:rsidRPr="00E025D0">
        <w:rPr>
          <w:b/>
          <w:bCs/>
          <w:cs/>
        </w:rPr>
        <w:t xml:space="preserve"> හි විපස‍්සනං ව‍</w:t>
      </w:r>
      <w:r w:rsidR="006203DD">
        <w:rPr>
          <w:b/>
          <w:bCs/>
          <w:cs/>
          <w:lang w:bidi="si-LK"/>
        </w:rPr>
        <w:t>ඩ්ඪෙ</w:t>
      </w:r>
      <w:r w:rsidRPr="00E025D0">
        <w:rPr>
          <w:b/>
          <w:bCs/>
          <w:cs/>
        </w:rPr>
        <w:t>ත්‍වා අප‍්පටිසන්‍ධිකභාවං පත‍්තුං අස</w:t>
      </w:r>
      <w:r w:rsidR="001F01C5">
        <w:rPr>
          <w:b/>
          <w:bCs/>
          <w:cs/>
          <w:lang w:bidi="si-LK"/>
        </w:rPr>
        <w:t>ක්කොන්තො</w:t>
      </w:r>
      <w:r w:rsidRPr="00E025D0">
        <w:rPr>
          <w:b/>
          <w:bCs/>
          <w:cs/>
        </w:rPr>
        <w:t xml:space="preserve"> පුනප‍්පුනං සංසාරෙ ජායති චෙ ව මීයති ච</w:t>
      </w:r>
      <w:r w:rsidR="006203DD">
        <w:rPr>
          <w:b/>
          <w:bCs/>
          <w:lang w:val="en-AU" w:bidi="si-LK"/>
        </w:rPr>
        <w:t>”</w:t>
      </w:r>
      <w:r w:rsidRPr="00E025D0">
        <w:t xml:space="preserve"> </w:t>
      </w:r>
      <w:r w:rsidRPr="00E025D0">
        <w:rPr>
          <w:cs/>
        </w:rPr>
        <w:t xml:space="preserve">යනු එහි පාලිය යි. </w:t>
      </w:r>
    </w:p>
    <w:p w14:paraId="4A5CE532" w14:textId="77777777" w:rsidR="00FD7798" w:rsidRPr="00E025D0" w:rsidRDefault="00FD7798" w:rsidP="00574000">
      <w:r w:rsidRPr="00E025D0">
        <w:rPr>
          <w:b/>
          <w:bCs/>
          <w:cs/>
        </w:rPr>
        <w:t>මච‍්චුනො පදං</w:t>
      </w:r>
      <w:r w:rsidRPr="00E025D0">
        <w:rPr>
          <w:cs/>
        </w:rPr>
        <w:t xml:space="preserve"> - මරණයට කරුණු වේ. උපාය වේ. මග වේ. </w:t>
      </w:r>
    </w:p>
    <w:p w14:paraId="68D17EE3" w14:textId="77777777" w:rsidR="00FD7798" w:rsidRPr="00E025D0" w:rsidRDefault="00FD7798" w:rsidP="006203DD">
      <w:r w:rsidRPr="00E025D0">
        <w:rPr>
          <w:cs/>
        </w:rPr>
        <w:t>ප්‍රමත්ත පුද්ගල තෙමේ ඉපැත්ම නො ඉක්මව යි. එහෙයින් උපන්නේ</w:t>
      </w:r>
      <w:r w:rsidRPr="00E025D0">
        <w:t xml:space="preserve">, </w:t>
      </w:r>
      <w:r w:rsidRPr="00E025D0">
        <w:rPr>
          <w:cs/>
        </w:rPr>
        <w:t>දිරයි. මැරෙයි. ප්‍රමාදය</w:t>
      </w:r>
      <w:r w:rsidRPr="00E025D0">
        <w:t xml:space="preserve">, </w:t>
      </w:r>
      <w:r w:rsidRPr="00E025D0">
        <w:rPr>
          <w:cs/>
        </w:rPr>
        <w:t>මරණයට මගය</w:t>
      </w:r>
      <w:r w:rsidRPr="00E025D0">
        <w:t xml:space="preserve">, </w:t>
      </w:r>
      <w:r w:rsidRPr="00E025D0">
        <w:rPr>
          <w:cs/>
        </w:rPr>
        <w:t>උපාය යි වදාළෝ එහෙයිනි. දිගින් දිගට සසරැ ඉපිද ඉපිද මැරි මැරී යන්නෝ</w:t>
      </w:r>
      <w:r w:rsidRPr="00E025D0">
        <w:t xml:space="preserve">, </w:t>
      </w:r>
      <w:r w:rsidRPr="00E025D0">
        <w:rPr>
          <w:cs/>
        </w:rPr>
        <w:t>ප්‍රමත්තපුද්ගලයෝ ය. ප්‍රමාදය නිසා ම සසරැ ඉපිද ඉපිද මැරි මැරී යති. ඉපැත්ම</w:t>
      </w:r>
      <w:r w:rsidRPr="00E025D0">
        <w:t xml:space="preserve">, </w:t>
      </w:r>
      <w:r w:rsidRPr="00E025D0">
        <w:rPr>
          <w:cs/>
        </w:rPr>
        <w:t>දිරීම</w:t>
      </w:r>
      <w:r w:rsidRPr="00E025D0">
        <w:t xml:space="preserve">, </w:t>
      </w:r>
      <w:r w:rsidRPr="00E025D0">
        <w:rPr>
          <w:cs/>
        </w:rPr>
        <w:t>මැරීම ප්‍රමත්තයනට</w:t>
      </w:r>
      <w:r w:rsidRPr="00E025D0">
        <w:t xml:space="preserve">, </w:t>
      </w:r>
      <w:r w:rsidRPr="00E025D0">
        <w:rPr>
          <w:cs/>
        </w:rPr>
        <w:t xml:space="preserve">වළකා ලන්නට බැරි ය. </w:t>
      </w:r>
    </w:p>
    <w:p w14:paraId="47FDAE7E" w14:textId="77777777" w:rsidR="00FD7798" w:rsidRPr="00E025D0" w:rsidRDefault="00FD7798" w:rsidP="00574000">
      <w:r w:rsidRPr="00E025D0">
        <w:rPr>
          <w:b/>
          <w:bCs/>
          <w:cs/>
        </w:rPr>
        <w:t>අපමත‍්තා න මීයන‍්ති</w:t>
      </w:r>
      <w:r w:rsidRPr="00E025D0">
        <w:rPr>
          <w:cs/>
        </w:rPr>
        <w:t xml:space="preserve"> = අප්‍රමත්තයෝ නො මැරෙති. නො පමා වූවෝ නො මැරෙති. </w:t>
      </w:r>
    </w:p>
    <w:p w14:paraId="6A1C046B" w14:textId="46DB7BD0" w:rsidR="00FD7798" w:rsidRPr="00E025D0" w:rsidRDefault="00FD7798" w:rsidP="00E82F5E">
      <w:r w:rsidRPr="00E025D0">
        <w:rPr>
          <w:cs/>
        </w:rPr>
        <w:t>නො පමා වූවෝ කවුරු</w:t>
      </w:r>
      <w:r w:rsidRPr="00E025D0">
        <w:t xml:space="preserve">? </w:t>
      </w:r>
      <w:r w:rsidR="00E9189A">
        <w:rPr>
          <w:b/>
          <w:bCs/>
        </w:rPr>
        <w:t>“</w:t>
      </w:r>
      <w:r w:rsidRPr="00E025D0">
        <w:rPr>
          <w:b/>
          <w:bCs/>
          <w:cs/>
        </w:rPr>
        <w:t>අප‍්පම</w:t>
      </w:r>
      <w:r w:rsidR="006549E2">
        <w:rPr>
          <w:b/>
          <w:bCs/>
          <w:cs/>
          <w:lang w:bidi="si-LK"/>
        </w:rPr>
        <w:t>ත්තො</w:t>
      </w:r>
      <w:r w:rsidRPr="00E025D0">
        <w:rPr>
          <w:b/>
          <w:bCs/>
          <w:cs/>
        </w:rPr>
        <w:t>ති සක‍්කච‍්චකාරි සාතච‍්චකාරී අ</w:t>
      </w:r>
      <w:r w:rsidR="00A03368">
        <w:rPr>
          <w:b/>
          <w:bCs/>
          <w:cs/>
          <w:lang w:bidi="si-LK"/>
        </w:rPr>
        <w:t>ට්ඨි</w:t>
      </w:r>
      <w:r w:rsidRPr="00E025D0">
        <w:rPr>
          <w:b/>
          <w:bCs/>
          <w:cs/>
        </w:rPr>
        <w:t>තකාරී අනොලිනවුතතිකො අනික‍්ඛිත‍්තඡන්‍දො අනික‍්ඛිත‍්තධුරො කුසලෙසු ධ</w:t>
      </w:r>
      <w:r w:rsidR="006549E2">
        <w:rPr>
          <w:b/>
          <w:bCs/>
          <w:cs/>
          <w:lang w:bidi="si-LK"/>
        </w:rPr>
        <w:t>ම්මෙ</w:t>
      </w:r>
      <w:r w:rsidRPr="00E025D0">
        <w:rPr>
          <w:b/>
          <w:bCs/>
          <w:cs/>
        </w:rPr>
        <w:t>සු</w:t>
      </w:r>
      <w:r w:rsidRPr="00E025D0">
        <w:rPr>
          <w:b/>
          <w:bCs/>
        </w:rPr>
        <w:t xml:space="preserve">, </w:t>
      </w:r>
      <w:r w:rsidRPr="00E025D0">
        <w:rPr>
          <w:b/>
          <w:bCs/>
          <w:cs/>
        </w:rPr>
        <w:t>කථාහං අපරිපුරං වා සීලක‍්ඛන්‍ධං පරිපූරෙය්‍යං පරිපූරං වා සීලක‍්ඛන්‍ධං තත්‍ථ තත්‍ථ පඤ‍්ඤාය අනුග‍්ගණෙ‍්හය්‍යන්‍ති.</w:t>
      </w:r>
      <w:r w:rsidRPr="00E025D0">
        <w:rPr>
          <w:b/>
          <w:bCs/>
        </w:rPr>
        <w:t xml:space="preserve"> </w:t>
      </w:r>
      <w:r w:rsidRPr="00E025D0">
        <w:rPr>
          <w:b/>
          <w:bCs/>
          <w:cs/>
        </w:rPr>
        <w:t>යො තත්‍ථ ඡන්‍දො ච වායාමො ච උස‍්සාහො ච උ</w:t>
      </w:r>
      <w:r w:rsidR="008D3731">
        <w:rPr>
          <w:b/>
          <w:bCs/>
          <w:cs/>
          <w:lang w:bidi="si-LK"/>
        </w:rPr>
        <w:t>ස්සො</w:t>
      </w:r>
      <w:r w:rsidRPr="00E025D0">
        <w:rPr>
          <w:b/>
          <w:bCs/>
          <w:cs/>
        </w:rPr>
        <w:t>ළ‍්හි ච අප‍්පටිවානි ච සති ච සම්පජඤ‍්ඤං ච ආතප‍්පං පධානං අධිට‍්ඨානං අනුයොගො අප‍්පමාදො කුසලෙසු ධ</w:t>
      </w:r>
      <w:r w:rsidR="006549E2">
        <w:rPr>
          <w:b/>
          <w:bCs/>
          <w:cs/>
          <w:lang w:bidi="si-LK"/>
        </w:rPr>
        <w:t>ම්මෙ</w:t>
      </w:r>
      <w:r w:rsidRPr="00E025D0">
        <w:rPr>
          <w:b/>
          <w:bCs/>
          <w:cs/>
        </w:rPr>
        <w:t>සු -පෙ- කථාහං අපරිඤ‍්ඤාතං වා දුක‍්ඛක‍්ඛන්‍ධං පරිජානෙය්‍යං අප‍්පහීනෙ ච කිලෙස පජහෙය්‍යං අභාවිතං වා මග‍්ගං භාවෙය්‍යං</w:t>
      </w:r>
      <w:r w:rsidRPr="00E025D0">
        <w:rPr>
          <w:b/>
          <w:bCs/>
        </w:rPr>
        <w:t xml:space="preserve"> </w:t>
      </w:r>
      <w:r w:rsidRPr="00E025D0">
        <w:rPr>
          <w:b/>
          <w:bCs/>
          <w:cs/>
        </w:rPr>
        <w:t>අසච‍්ඡිකතං වා නිරාධං සච‍්ඡිකරෙය්‍යන‍්ති</w:t>
      </w:r>
      <w:r w:rsidRPr="00E025D0">
        <w:rPr>
          <w:b/>
          <w:bCs/>
        </w:rPr>
        <w:t xml:space="preserve">, </w:t>
      </w:r>
      <w:r w:rsidRPr="00E025D0">
        <w:rPr>
          <w:b/>
          <w:bCs/>
          <w:cs/>
        </w:rPr>
        <w:t>යො තත්‍ථ ඡ‍න්‍දො ච වායාමො ච උස‍්සාහො ච උ</w:t>
      </w:r>
      <w:r w:rsidR="008D3731">
        <w:rPr>
          <w:b/>
          <w:bCs/>
          <w:cs/>
          <w:lang w:bidi="si-LK"/>
        </w:rPr>
        <w:t>ස්සො</w:t>
      </w:r>
      <w:r w:rsidRPr="00E025D0">
        <w:rPr>
          <w:b/>
          <w:bCs/>
          <w:cs/>
        </w:rPr>
        <w:t xml:space="preserve">ළ‍්හි </w:t>
      </w:r>
      <w:r w:rsidRPr="00E025D0">
        <w:rPr>
          <w:b/>
          <w:bCs/>
          <w:cs/>
        </w:rPr>
        <w:lastRenderedPageBreak/>
        <w:t>ච අප‍්පටිවානී ච සති ච සම‍්පජඤ‍්ඤං ච ආතප‍්පං පධානං අධිට‍්ඨානං අනුයොගො අප‍්පමාදො කුසලෙසු ධ</w:t>
      </w:r>
      <w:r w:rsidR="006549E2">
        <w:rPr>
          <w:b/>
          <w:bCs/>
          <w:cs/>
          <w:lang w:bidi="si-LK"/>
        </w:rPr>
        <w:t>ම්මෙ</w:t>
      </w:r>
      <w:r w:rsidRPr="00E025D0">
        <w:rPr>
          <w:b/>
          <w:bCs/>
          <w:cs/>
        </w:rPr>
        <w:t>සුති අබ‍්බූළ‍්හසලෙ‍්ලා චරමප‍්පෙත‍්තා</w:t>
      </w:r>
      <w:r w:rsidR="00E9189A">
        <w:rPr>
          <w:b/>
          <w:bCs/>
        </w:rPr>
        <w:t>”</w:t>
      </w:r>
      <w:r w:rsidRPr="00E025D0">
        <w:rPr>
          <w:cs/>
        </w:rPr>
        <w:t xml:space="preserve"> යනු නො පමා වූවෝ කවුරු</w:t>
      </w:r>
      <w:r w:rsidRPr="00E025D0">
        <w:t xml:space="preserve">? </w:t>
      </w:r>
      <w:r w:rsidRPr="00E025D0">
        <w:rPr>
          <w:cs/>
        </w:rPr>
        <w:t>යන ප්‍රශ්නයට ආගම දුන් පිළිතුරය. කුසල් දහම් සකස්ව කරන්නේ</w:t>
      </w:r>
      <w:r w:rsidRPr="00E025D0">
        <w:t xml:space="preserve">, </w:t>
      </w:r>
      <w:r w:rsidRPr="00E025D0">
        <w:rPr>
          <w:cs/>
        </w:rPr>
        <w:t>නිරතුරු ව කරන්නේ</w:t>
      </w:r>
      <w:r w:rsidRPr="00E025D0">
        <w:t xml:space="preserve">, </w:t>
      </w:r>
      <w:r w:rsidRPr="00E025D0">
        <w:rPr>
          <w:cs/>
        </w:rPr>
        <w:t>නො හැර කරන්නේ</w:t>
      </w:r>
      <w:r w:rsidRPr="00E025D0">
        <w:t xml:space="preserve">, </w:t>
      </w:r>
      <w:r w:rsidRPr="00E025D0">
        <w:rPr>
          <w:cs/>
        </w:rPr>
        <w:t>එහි නො පසුබස්නා පැවතුම් ඇත්තේ</w:t>
      </w:r>
      <w:r w:rsidRPr="00E025D0">
        <w:t xml:space="preserve">, </w:t>
      </w:r>
      <w:r w:rsidRPr="00E025D0">
        <w:rPr>
          <w:cs/>
        </w:rPr>
        <w:t>නො හළ ආසා ඇත්තේ</w:t>
      </w:r>
      <w:r w:rsidRPr="00E025D0">
        <w:t xml:space="preserve">, </w:t>
      </w:r>
      <w:r w:rsidRPr="00E025D0">
        <w:rPr>
          <w:cs/>
        </w:rPr>
        <w:t xml:space="preserve">නො හළ </w:t>
      </w:r>
      <w:r w:rsidR="002B2CE3">
        <w:rPr>
          <w:cs/>
          <w:lang w:bidi="si-LK"/>
        </w:rPr>
        <w:t>වීර්‍ය්‍ය</w:t>
      </w:r>
      <w:r w:rsidRPr="00E025D0">
        <w:rPr>
          <w:cs/>
        </w:rPr>
        <w:t>ය ඇත්තේ</w:t>
      </w:r>
      <w:r w:rsidRPr="00E025D0">
        <w:t xml:space="preserve">, </w:t>
      </w:r>
      <w:r w:rsidRPr="00E025D0">
        <w:rPr>
          <w:cs/>
        </w:rPr>
        <w:t>අසම්පූ</w:t>
      </w:r>
      <w:r w:rsidR="002606F2">
        <w:rPr>
          <w:cs/>
          <w:lang w:bidi="si-LK"/>
        </w:rPr>
        <w:t>ර්‍ණ</w:t>
      </w:r>
      <w:r w:rsidRPr="00E025D0">
        <w:rPr>
          <w:cs/>
        </w:rPr>
        <w:t xml:space="preserve"> වූ ශීලස්කන්ධය</w:t>
      </w:r>
      <w:r w:rsidRPr="00E025D0">
        <w:t xml:space="preserve">, </w:t>
      </w:r>
      <w:r w:rsidRPr="00E025D0">
        <w:rPr>
          <w:cs/>
        </w:rPr>
        <w:t>අසම්පූ</w:t>
      </w:r>
      <w:r w:rsidR="002606F2">
        <w:rPr>
          <w:cs/>
          <w:lang w:bidi="si-LK"/>
        </w:rPr>
        <w:t>ර්‍ණ</w:t>
      </w:r>
      <w:r w:rsidRPr="00E025D0">
        <w:rPr>
          <w:cs/>
        </w:rPr>
        <w:t xml:space="preserve"> වූ සමාධිස්කන්ධය</w:t>
      </w:r>
      <w:r w:rsidRPr="00E025D0">
        <w:t xml:space="preserve">, </w:t>
      </w:r>
      <w:r w:rsidRPr="00E025D0">
        <w:rPr>
          <w:cs/>
        </w:rPr>
        <w:t>අසම්පූ</w:t>
      </w:r>
      <w:r w:rsidR="002606F2">
        <w:rPr>
          <w:cs/>
          <w:lang w:bidi="si-LK"/>
        </w:rPr>
        <w:t>ර්‍ණ</w:t>
      </w:r>
      <w:r w:rsidRPr="00E025D0">
        <w:rPr>
          <w:cs/>
        </w:rPr>
        <w:t xml:space="preserve"> වූ ප්‍රඥාස්කන්ධය කෙසේ සම්පූ</w:t>
      </w:r>
      <w:r w:rsidR="002606F2">
        <w:rPr>
          <w:cs/>
          <w:lang w:bidi="si-LK"/>
        </w:rPr>
        <w:t>ර්‍ණ</w:t>
      </w:r>
      <w:r w:rsidRPr="00E025D0">
        <w:rPr>
          <w:cs/>
        </w:rPr>
        <w:t xml:space="preserve"> කරන්නෙම්</w:t>
      </w:r>
      <w:r w:rsidRPr="00E025D0">
        <w:t xml:space="preserve">, </w:t>
      </w:r>
      <w:r w:rsidRPr="00E025D0">
        <w:rPr>
          <w:cs/>
        </w:rPr>
        <w:t>සම්පු</w:t>
      </w:r>
      <w:r w:rsidR="002606F2">
        <w:rPr>
          <w:cs/>
          <w:lang w:bidi="si-LK"/>
        </w:rPr>
        <w:t>ර්‍ණ</w:t>
      </w:r>
      <w:r w:rsidRPr="00E025D0">
        <w:rPr>
          <w:cs/>
        </w:rPr>
        <w:t xml:space="preserve"> වූ ශීලස්කන්ධය</w:t>
      </w:r>
      <w:r w:rsidRPr="00E025D0">
        <w:t xml:space="preserve">, </w:t>
      </w:r>
      <w:r w:rsidRPr="00E025D0">
        <w:rPr>
          <w:cs/>
        </w:rPr>
        <w:t>සම්පූ</w:t>
      </w:r>
      <w:r w:rsidR="002606F2">
        <w:rPr>
          <w:cs/>
          <w:lang w:bidi="si-LK"/>
        </w:rPr>
        <w:t>ර්‍ණ</w:t>
      </w:r>
      <w:r w:rsidRPr="00E025D0">
        <w:rPr>
          <w:cs/>
        </w:rPr>
        <w:t xml:space="preserve"> වූ සමාධිස්කන්ධය</w:t>
      </w:r>
      <w:r w:rsidRPr="00E025D0">
        <w:t xml:space="preserve">, </w:t>
      </w:r>
      <w:r w:rsidRPr="00E025D0">
        <w:rPr>
          <w:cs/>
        </w:rPr>
        <w:t>සම්පු</w:t>
      </w:r>
      <w:r w:rsidR="002606F2">
        <w:rPr>
          <w:cs/>
          <w:lang w:bidi="si-LK"/>
        </w:rPr>
        <w:t>ර්‍ණ</w:t>
      </w:r>
      <w:r w:rsidRPr="00E025D0">
        <w:rPr>
          <w:cs/>
        </w:rPr>
        <w:t xml:space="preserve"> වූ ප්‍රඥාස්කන්ධය</w:t>
      </w:r>
      <w:r w:rsidRPr="00E025D0">
        <w:t xml:space="preserve">, </w:t>
      </w:r>
      <w:r w:rsidRPr="00E025D0">
        <w:rPr>
          <w:cs/>
        </w:rPr>
        <w:t>විමුක්තිස්කන්ධය</w:t>
      </w:r>
      <w:r w:rsidRPr="00E025D0">
        <w:t xml:space="preserve">, </w:t>
      </w:r>
      <w:r w:rsidRPr="00E025D0">
        <w:rPr>
          <w:cs/>
        </w:rPr>
        <w:t>විමුක්තිඥානද</w:t>
      </w:r>
      <w:r w:rsidR="00FE1A0E">
        <w:rPr>
          <w:cs/>
          <w:lang w:bidi="si-LK"/>
        </w:rPr>
        <w:t>ර්‍ශ</w:t>
      </w:r>
      <w:r w:rsidRPr="00E025D0">
        <w:rPr>
          <w:cs/>
        </w:rPr>
        <w:t>නස්කන්ධය නුවණින් කෙසේ ලංකර ගන්නෙම්</w:t>
      </w:r>
      <w:r w:rsidRPr="00E025D0">
        <w:t xml:space="preserve">, </w:t>
      </w:r>
      <w:r w:rsidRPr="00E025D0">
        <w:rPr>
          <w:cs/>
        </w:rPr>
        <w:t>නො දත් දුක කෙසේ දන්නෙම්</w:t>
      </w:r>
      <w:r w:rsidRPr="00E025D0">
        <w:t xml:space="preserve">, </w:t>
      </w:r>
      <w:r w:rsidRPr="00E025D0">
        <w:rPr>
          <w:cs/>
        </w:rPr>
        <w:t>නො පහළ කෙලෙස් කෙසේ පහන්නෙම්</w:t>
      </w:r>
      <w:r w:rsidRPr="00E025D0">
        <w:t xml:space="preserve">, </w:t>
      </w:r>
      <w:r w:rsidRPr="00E025D0">
        <w:rPr>
          <w:cs/>
        </w:rPr>
        <w:t>නො වැඩු මග කෙසේ වඩන්නෙම්,</w:t>
      </w:r>
      <w:r w:rsidRPr="00E025D0">
        <w:t xml:space="preserve"> </w:t>
      </w:r>
      <w:r w:rsidR="00993169">
        <w:rPr>
          <w:cs/>
          <w:lang w:bidi="si-LK"/>
        </w:rPr>
        <w:t>අවබෝධ</w:t>
      </w:r>
      <w:r w:rsidRPr="00E025D0">
        <w:rPr>
          <w:cs/>
        </w:rPr>
        <w:t xml:space="preserve"> නො කළ නිවන කෙසේ අවබෝධ කරන්නෙම්</w:t>
      </w:r>
      <w:r w:rsidR="004D04E8">
        <w:t xml:space="preserve">’ </w:t>
      </w:r>
      <w:r w:rsidRPr="00E025D0">
        <w:rPr>
          <w:cs/>
        </w:rPr>
        <w:t>යි මේ ඈ ලෙසින් කුසල්දහම්විෂයයෙහි කරණු කැමැත්තෙක්</w:t>
      </w:r>
      <w:r w:rsidRPr="00E025D0">
        <w:t xml:space="preserve">, </w:t>
      </w:r>
      <w:r w:rsidRPr="00E025D0">
        <w:rPr>
          <w:cs/>
        </w:rPr>
        <w:t>ව්‍යායාමයෙක්</w:t>
      </w:r>
      <w:r w:rsidRPr="00E025D0">
        <w:t xml:space="preserve">, </w:t>
      </w:r>
      <w:r w:rsidRPr="00E025D0">
        <w:rPr>
          <w:cs/>
        </w:rPr>
        <w:t>උත්සාහයෙක්</w:t>
      </w:r>
      <w:r w:rsidRPr="00E025D0">
        <w:t xml:space="preserve">, </w:t>
      </w:r>
      <w:r w:rsidRPr="00E025D0">
        <w:rPr>
          <w:cs/>
        </w:rPr>
        <w:t>අධිකොත්සාහයෙක්</w:t>
      </w:r>
      <w:r w:rsidRPr="00E025D0">
        <w:t xml:space="preserve">, </w:t>
      </w:r>
      <w:r w:rsidRPr="00E025D0">
        <w:rPr>
          <w:cs/>
        </w:rPr>
        <w:t>නො පසුබස්නා බවෙක්</w:t>
      </w:r>
      <w:r w:rsidRPr="00E025D0">
        <w:t xml:space="preserve">, </w:t>
      </w:r>
      <w:r w:rsidRPr="00E025D0">
        <w:rPr>
          <w:cs/>
        </w:rPr>
        <w:t>සිහිකිරීමෙක්</w:t>
      </w:r>
      <w:r w:rsidRPr="00E025D0">
        <w:t xml:space="preserve">, </w:t>
      </w:r>
      <w:r w:rsidRPr="00E025D0">
        <w:rPr>
          <w:cs/>
        </w:rPr>
        <w:t>මනා දැන්මෙක්</w:t>
      </w:r>
      <w:r w:rsidRPr="00E025D0">
        <w:t xml:space="preserve">, </w:t>
      </w:r>
      <w:r w:rsidRPr="00E025D0">
        <w:rPr>
          <w:cs/>
        </w:rPr>
        <w:t>වීර්‍ය්‍යයෙක්</w:t>
      </w:r>
      <w:r w:rsidRPr="00E025D0">
        <w:t xml:space="preserve">, </w:t>
      </w:r>
      <w:r w:rsidRPr="00E025D0">
        <w:rPr>
          <w:cs/>
        </w:rPr>
        <w:t xml:space="preserve">දැඩි </w:t>
      </w:r>
      <w:r w:rsidR="002B2CE3">
        <w:rPr>
          <w:cs/>
          <w:lang w:bidi="si-LK"/>
        </w:rPr>
        <w:t>වීර්‍ය්‍ය</w:t>
      </w:r>
      <w:r w:rsidRPr="00E025D0">
        <w:rPr>
          <w:cs/>
        </w:rPr>
        <w:t>යෙක්</w:t>
      </w:r>
      <w:r w:rsidRPr="00E025D0">
        <w:t xml:space="preserve">, </w:t>
      </w:r>
      <w:r w:rsidRPr="00E025D0">
        <w:rPr>
          <w:cs/>
        </w:rPr>
        <w:t>තදින් පිහිටීමෙක්</w:t>
      </w:r>
      <w:r w:rsidRPr="00E025D0">
        <w:t xml:space="preserve">, </w:t>
      </w:r>
      <w:r w:rsidRPr="00E025D0">
        <w:rPr>
          <w:cs/>
        </w:rPr>
        <w:t>නිතර යෙදීමෙක්</w:t>
      </w:r>
      <w:r w:rsidRPr="00E025D0">
        <w:t xml:space="preserve">, </w:t>
      </w:r>
      <w:r w:rsidRPr="00E025D0">
        <w:rPr>
          <w:cs/>
        </w:rPr>
        <w:t>නොපමා බවෙක් යමකු පිළිබඳ වේ ද</w:t>
      </w:r>
      <w:r w:rsidRPr="00E025D0">
        <w:t xml:space="preserve">, </w:t>
      </w:r>
      <w:r w:rsidRPr="00E025D0">
        <w:rPr>
          <w:cs/>
        </w:rPr>
        <w:t>මෙ ගුණ යුත් ඔහු අප්‍රමත්ත නම් වේ ය යනු</w:t>
      </w:r>
      <w:r w:rsidRPr="00E025D0">
        <w:t xml:space="preserve">, </w:t>
      </w:r>
      <w:r w:rsidRPr="00E025D0">
        <w:rPr>
          <w:cs/>
        </w:rPr>
        <w:t xml:space="preserve">ඒ පාලියෙහි කෙටි සිංහල ය. </w:t>
      </w:r>
    </w:p>
    <w:p w14:paraId="4FE2653F" w14:textId="0B6004AE" w:rsidR="00FD7798" w:rsidRPr="00E025D0" w:rsidRDefault="003E6E91" w:rsidP="004D04E8">
      <w:r>
        <w:t>‘</w:t>
      </w:r>
      <w:r w:rsidR="00FD7798" w:rsidRPr="00E025D0">
        <w:rPr>
          <w:cs/>
        </w:rPr>
        <w:t>අප්‍රමත්තයෝ නො දිරති. නො මැරෙති</w:t>
      </w:r>
      <w:r>
        <w:t>’</w:t>
      </w:r>
      <w:r w:rsidR="00FD7798" w:rsidRPr="00E025D0">
        <w:t xml:space="preserve"> </w:t>
      </w:r>
      <w:r w:rsidR="00FD7798" w:rsidRPr="00E025D0">
        <w:rPr>
          <w:cs/>
        </w:rPr>
        <w:t>යි නො ගත යුතුය. නො දිරණ නො මැරෙන එකෙකුත් ලොව නැත්තේ ය. අප්‍රමත්තයෝ</w:t>
      </w:r>
      <w:r w:rsidR="00FD7798" w:rsidRPr="00E025D0">
        <w:t xml:space="preserve">, </w:t>
      </w:r>
      <w:r w:rsidR="00FD7798" w:rsidRPr="00E025D0">
        <w:rPr>
          <w:cs/>
        </w:rPr>
        <w:t>සිහිනුවණින් යෙදුනෝ සිහිනුවණින් කුසල් දහම් කොට</w:t>
      </w:r>
      <w:r w:rsidR="00FD7798" w:rsidRPr="00E025D0">
        <w:t xml:space="preserve">, </w:t>
      </w:r>
      <w:r w:rsidR="00FD7798" w:rsidRPr="00E025D0">
        <w:rPr>
          <w:cs/>
        </w:rPr>
        <w:t>හළ යුත්ත හැර</w:t>
      </w:r>
      <w:r w:rsidR="00FD7798" w:rsidRPr="00E025D0">
        <w:t xml:space="preserve">, </w:t>
      </w:r>
      <w:r w:rsidR="00FD7798" w:rsidRPr="00E025D0">
        <w:rPr>
          <w:cs/>
        </w:rPr>
        <w:t>වැඩිය යුත්ත වඩා</w:t>
      </w:r>
      <w:r w:rsidR="00FD7798" w:rsidRPr="00E025D0">
        <w:t xml:space="preserve">, </w:t>
      </w:r>
      <w:r w:rsidR="00FD7798" w:rsidRPr="00E025D0">
        <w:rPr>
          <w:cs/>
        </w:rPr>
        <w:t>නො කුසීත ව දිරි ගැන් වී තෙද ගැන්වී මගපල පසක් කොට</w:t>
      </w:r>
      <w:r w:rsidR="00FD7798" w:rsidRPr="00E025D0">
        <w:t xml:space="preserve">, </w:t>
      </w:r>
      <w:r w:rsidR="00FD7798" w:rsidRPr="00E025D0">
        <w:rPr>
          <w:cs/>
        </w:rPr>
        <w:t>සසර බැඳුම් බිඳලති. සසර දුකින් මිදෙති. ජීවත් වන්නෝ</w:t>
      </w:r>
      <w:r w:rsidR="00C909C1">
        <w:rPr>
          <w:cs/>
          <w:lang w:bidi="si-LK"/>
        </w:rPr>
        <w:t>ත්</w:t>
      </w:r>
      <w:r w:rsidR="00FD7798" w:rsidRPr="00E025D0">
        <w:t xml:space="preserve">, </w:t>
      </w:r>
      <w:r w:rsidR="00FD7798" w:rsidRPr="00E025D0">
        <w:rPr>
          <w:cs/>
        </w:rPr>
        <w:t>මිය ගියෝ</w:t>
      </w:r>
      <w:r w:rsidR="00C909C1">
        <w:rPr>
          <w:cs/>
          <w:lang w:bidi="si-LK"/>
        </w:rPr>
        <w:t>ත්</w:t>
      </w:r>
      <w:r w:rsidR="00FD7798" w:rsidRPr="00E025D0">
        <w:rPr>
          <w:cs/>
        </w:rPr>
        <w:t xml:space="preserve"> ඔවුහු මගපල පසක් කොට</w:t>
      </w:r>
      <w:r w:rsidR="00FD7798" w:rsidRPr="00E025D0">
        <w:t xml:space="preserve">, </w:t>
      </w:r>
      <w:r w:rsidR="00FD7798" w:rsidRPr="00E025D0">
        <w:rPr>
          <w:cs/>
        </w:rPr>
        <w:t>නිවන් දුටු බැවින් නො මළවුන් වැනි වෙති. නො පමාවූවහුට සසර ඉමෙක් ඇත්තේ ය. අප්‍රමාදී ව ගුණ දහම් වඩා</w:t>
      </w:r>
      <w:r w:rsidR="00FD7798" w:rsidRPr="00E025D0">
        <w:t xml:space="preserve">, </w:t>
      </w:r>
      <w:r w:rsidR="00FD7798" w:rsidRPr="00E025D0">
        <w:rPr>
          <w:cs/>
        </w:rPr>
        <w:t>මා</w:t>
      </w:r>
      <w:r w:rsidR="00983463">
        <w:rPr>
          <w:cs/>
          <w:lang w:bidi="si-LK"/>
        </w:rPr>
        <w:t>ර්‍ග</w:t>
      </w:r>
      <w:r w:rsidR="00FD7798" w:rsidRPr="00E025D0">
        <w:rPr>
          <w:cs/>
        </w:rPr>
        <w:t>ඵලාවබෝධයෙන් නො මැරෙණ</w:t>
      </w:r>
      <w:r w:rsidR="00FD7798" w:rsidRPr="00E025D0">
        <w:t xml:space="preserve">, </w:t>
      </w:r>
      <w:r w:rsidR="00FD7798" w:rsidRPr="00E025D0">
        <w:rPr>
          <w:cs/>
        </w:rPr>
        <w:t xml:space="preserve">නිවන් සැප ලබන්නෙක් වන්නේ ය. ඔහු සසරැ භවයක් හැර භවයක් ගෙණ දිගට නො යන්නේ ය. </w:t>
      </w:r>
    </w:p>
    <w:p w14:paraId="3B52FCB3" w14:textId="77777777" w:rsidR="00FD7798" w:rsidRPr="00E025D0" w:rsidRDefault="00FD7798" w:rsidP="00574000">
      <w:r w:rsidRPr="00E025D0">
        <w:rPr>
          <w:b/>
          <w:bCs/>
          <w:cs/>
        </w:rPr>
        <w:t>යෙ පමත‍්තා යථා මතා =</w:t>
      </w:r>
      <w:r w:rsidRPr="00E025D0">
        <w:rPr>
          <w:cs/>
        </w:rPr>
        <w:t xml:space="preserve"> යම් කෙනෙක් පමා වූවෝ ද</w:t>
      </w:r>
      <w:r w:rsidRPr="00E025D0">
        <w:t xml:space="preserve">, </w:t>
      </w:r>
      <w:r w:rsidRPr="00E025D0">
        <w:rPr>
          <w:cs/>
        </w:rPr>
        <w:t xml:space="preserve">ඔවුහු මළවුන් වැනි වෙති. </w:t>
      </w:r>
    </w:p>
    <w:p w14:paraId="79B53E8F" w14:textId="4FB93C2E" w:rsidR="00FD7798" w:rsidRPr="00E025D0" w:rsidRDefault="00FD7798" w:rsidP="00574000">
      <w:r w:rsidRPr="00E025D0">
        <w:rPr>
          <w:cs/>
        </w:rPr>
        <w:t>මළා වූ සත්වයෝ</w:t>
      </w:r>
      <w:r w:rsidRPr="00E025D0">
        <w:t xml:space="preserve">, </w:t>
      </w:r>
      <w:r w:rsidRPr="00E025D0">
        <w:rPr>
          <w:cs/>
        </w:rPr>
        <w:t>ජීවිතේන්ද්‍රියයෙන් තොර බැවින්</w:t>
      </w:r>
      <w:r w:rsidRPr="00E025D0">
        <w:t xml:space="preserve">, </w:t>
      </w:r>
      <w:r w:rsidRPr="00E025D0">
        <w:rPr>
          <w:cs/>
        </w:rPr>
        <w:t>දඬු කඩක් සේ</w:t>
      </w:r>
      <w:r w:rsidRPr="00E025D0">
        <w:t xml:space="preserve">, </w:t>
      </w:r>
      <w:r w:rsidRPr="00E025D0">
        <w:rPr>
          <w:cs/>
        </w:rPr>
        <w:t>පහව ගිය විඥානය ඇත්තෝ වෙති. එමෙන් දන් දෙමු</w:t>
      </w:r>
      <w:r w:rsidRPr="00E025D0">
        <w:t xml:space="preserve">, </w:t>
      </w:r>
      <w:r w:rsidRPr="00E025D0">
        <w:rPr>
          <w:cs/>
        </w:rPr>
        <w:t>සිල් රකිමු</w:t>
      </w:r>
      <w:r w:rsidRPr="00E025D0">
        <w:t xml:space="preserve">, </w:t>
      </w:r>
      <w:r w:rsidRPr="00E025D0">
        <w:rPr>
          <w:cs/>
        </w:rPr>
        <w:t>භාවනා කරමු</w:t>
      </w:r>
      <w:r w:rsidRPr="00E025D0">
        <w:t xml:space="preserve">, </w:t>
      </w:r>
      <w:r w:rsidRPr="00E025D0">
        <w:rPr>
          <w:cs/>
        </w:rPr>
        <w:t>පෙහෙවස් වසමු</w:t>
      </w:r>
      <w:r w:rsidRPr="00E025D0">
        <w:t xml:space="preserve">, </w:t>
      </w:r>
      <w:r w:rsidRPr="00E025D0">
        <w:rPr>
          <w:cs/>
        </w:rPr>
        <w:t>මවුපියන් රකිමු</w:t>
      </w:r>
      <w:r w:rsidRPr="00E025D0">
        <w:t xml:space="preserve">, </w:t>
      </w:r>
      <w:r w:rsidRPr="00E025D0">
        <w:rPr>
          <w:cs/>
        </w:rPr>
        <w:t>මහණ බමුණන් පුදමු</w:t>
      </w:r>
      <w:r w:rsidRPr="00E025D0">
        <w:t xml:space="preserve">, </w:t>
      </w:r>
      <w:r w:rsidRPr="00E025D0">
        <w:rPr>
          <w:cs/>
        </w:rPr>
        <w:t xml:space="preserve">බණ අසමු </w:t>
      </w:r>
      <w:r w:rsidR="00D5165F">
        <w:t>“</w:t>
      </w:r>
      <w:r w:rsidRPr="00E025D0">
        <w:rPr>
          <w:cs/>
        </w:rPr>
        <w:t xml:space="preserve"> යි ඈ ලෙසින් කිසිවිටෙක</w:t>
      </w:r>
      <w:r w:rsidR="00C909C1">
        <w:rPr>
          <w:cs/>
          <w:lang w:bidi="si-LK"/>
        </w:rPr>
        <w:t>ත්</w:t>
      </w:r>
      <w:r w:rsidRPr="00E025D0">
        <w:rPr>
          <w:cs/>
        </w:rPr>
        <w:t xml:space="preserve"> එක ද සිතකු</w:t>
      </w:r>
      <w:r w:rsidR="00C909C1">
        <w:rPr>
          <w:cs/>
          <w:lang w:bidi="si-LK"/>
        </w:rPr>
        <w:t>ත්</w:t>
      </w:r>
      <w:r w:rsidRPr="00E025D0">
        <w:rPr>
          <w:cs/>
        </w:rPr>
        <w:t xml:space="preserve"> නො උපදවන ගිහියෝ</w:t>
      </w:r>
      <w:r w:rsidR="00C909C1">
        <w:rPr>
          <w:cs/>
          <w:lang w:bidi="si-LK"/>
        </w:rPr>
        <w:t>ත්</w:t>
      </w:r>
      <w:r w:rsidRPr="00E025D0">
        <w:t xml:space="preserve">, </w:t>
      </w:r>
      <w:r w:rsidR="003E6E91">
        <w:t>‘</w:t>
      </w:r>
      <w:r w:rsidRPr="00E025D0">
        <w:rPr>
          <w:cs/>
        </w:rPr>
        <w:t>ආචා</w:t>
      </w:r>
      <w:r w:rsidR="00BB1AB3">
        <w:rPr>
          <w:cs/>
          <w:lang w:bidi="si-LK"/>
        </w:rPr>
        <w:t>ර්‍ය්‍ය</w:t>
      </w:r>
      <w:r w:rsidRPr="00E025D0">
        <w:rPr>
          <w:cs/>
        </w:rPr>
        <w:t xml:space="preserve"> උපා</w:t>
      </w:r>
      <w:r w:rsidR="00551AD6">
        <w:rPr>
          <w:cs/>
          <w:lang w:bidi="si-LK"/>
        </w:rPr>
        <w:t>ද්ධ්‍යා</w:t>
      </w:r>
      <w:r w:rsidRPr="00E025D0">
        <w:rPr>
          <w:cs/>
        </w:rPr>
        <w:t>ය වත් පුරමු</w:t>
      </w:r>
      <w:r w:rsidRPr="00E025D0">
        <w:t xml:space="preserve">, </w:t>
      </w:r>
      <w:r w:rsidRPr="00E025D0">
        <w:rPr>
          <w:cs/>
        </w:rPr>
        <w:t>ධුතගුණ රකිමු</w:t>
      </w:r>
      <w:r w:rsidRPr="00E025D0">
        <w:t xml:space="preserve">, </w:t>
      </w:r>
      <w:r w:rsidRPr="00E025D0">
        <w:rPr>
          <w:cs/>
        </w:rPr>
        <w:t>කමටහන් වඩමු</w:t>
      </w:r>
      <w:r w:rsidR="00D5165F">
        <w:t>”</w:t>
      </w:r>
      <w:r w:rsidRPr="00E025D0">
        <w:rPr>
          <w:cs/>
        </w:rPr>
        <w:t xml:space="preserve"> යි ඈ ලෙසින් එක ද සිතකු</w:t>
      </w:r>
      <w:r w:rsidR="00C909C1">
        <w:rPr>
          <w:cs/>
          <w:lang w:bidi="si-LK"/>
        </w:rPr>
        <w:t>ත්</w:t>
      </w:r>
      <w:r w:rsidRPr="00E025D0">
        <w:rPr>
          <w:cs/>
        </w:rPr>
        <w:t xml:space="preserve"> නො උපදවන පැවිද්දෝ</w:t>
      </w:r>
      <w:r w:rsidR="00C909C1">
        <w:rPr>
          <w:cs/>
          <w:lang w:bidi="si-LK"/>
        </w:rPr>
        <w:t>ත්</w:t>
      </w:r>
      <w:r w:rsidRPr="00E025D0">
        <w:rPr>
          <w:cs/>
        </w:rPr>
        <w:t xml:space="preserve"> නො මළෝ ද මළවුන් වැනි ය. මොවුහු අචෙතනත්වයෙන්</w:t>
      </w:r>
      <w:r w:rsidRPr="00E025D0">
        <w:t xml:space="preserve">, </w:t>
      </w:r>
      <w:r w:rsidRPr="00E025D0">
        <w:rPr>
          <w:cs/>
        </w:rPr>
        <w:t>මළවුන් හා වෙනසක් නැත්තෝ ය. මළවුන් වැන්නෝ ය. මෙහි කොටින් කියු ගුණදහම් නො පුරණ ගුණදහම් නො වඩන ගිහි පැවිද්දෝ</w:t>
      </w:r>
      <w:r w:rsidRPr="00E025D0">
        <w:t xml:space="preserve">, </w:t>
      </w:r>
      <w:r w:rsidRPr="00E025D0">
        <w:rPr>
          <w:cs/>
        </w:rPr>
        <w:t>බොහෝ කල් ජීවත් වන්නෝ ද</w:t>
      </w:r>
      <w:r w:rsidRPr="00E025D0">
        <w:t xml:space="preserve">, </w:t>
      </w:r>
      <w:r w:rsidRPr="00E025D0">
        <w:rPr>
          <w:cs/>
        </w:rPr>
        <w:t>ප්‍රධාන මරණයෙන් මළ බැවින්</w:t>
      </w:r>
      <w:r w:rsidRPr="00E025D0">
        <w:t xml:space="preserve">, </w:t>
      </w:r>
      <w:r w:rsidRPr="00E025D0">
        <w:rPr>
          <w:cs/>
        </w:rPr>
        <w:t>ගුණදහමින් මළ බැවින් මළගණයට වැටෙති. මළවුන් සේ සැලකෙති. මෙහිලා ඔවුන්ගේත් මළවුන්ගේ</w:t>
      </w:r>
      <w:r w:rsidR="00C909C1">
        <w:rPr>
          <w:cs/>
          <w:lang w:bidi="si-LK"/>
        </w:rPr>
        <w:t>ත්</w:t>
      </w:r>
      <w:r w:rsidRPr="00E025D0">
        <w:rPr>
          <w:cs/>
        </w:rPr>
        <w:t xml:space="preserve"> කිසි වෙනසක් නැත්තේ ය. </w:t>
      </w:r>
    </w:p>
    <w:p w14:paraId="392DE47E" w14:textId="77777777" w:rsidR="00FD7798" w:rsidRPr="00E025D0" w:rsidRDefault="00FD7798" w:rsidP="00574000">
      <w:r w:rsidRPr="00E025D0">
        <w:rPr>
          <w:b/>
          <w:bCs/>
          <w:cs/>
        </w:rPr>
        <w:t>එතං විසෙසතො ඤත්‍වා</w:t>
      </w:r>
      <w:r w:rsidRPr="00E025D0">
        <w:rPr>
          <w:cs/>
        </w:rPr>
        <w:t xml:space="preserve"> =මෙය වෙසෙසින් දැන ඉතා හොදට දැන. </w:t>
      </w:r>
    </w:p>
    <w:p w14:paraId="30A38905" w14:textId="036050A7" w:rsidR="00FD7798" w:rsidRPr="00E025D0" w:rsidRDefault="003E6E91" w:rsidP="00987BC5">
      <w:r>
        <w:t>‘</w:t>
      </w:r>
      <w:r w:rsidR="00FD7798" w:rsidRPr="00E025D0">
        <w:rPr>
          <w:cs/>
        </w:rPr>
        <w:t>පමාවූවහුට සසරින් මිදීම නැත</w:t>
      </w:r>
      <w:r w:rsidR="00FD7798" w:rsidRPr="00E025D0">
        <w:t xml:space="preserve">, </w:t>
      </w:r>
      <w:r w:rsidR="00FD7798" w:rsidRPr="00E025D0">
        <w:rPr>
          <w:cs/>
        </w:rPr>
        <w:t>නො පමාවූවහුට සසරින් මිදීම ඇත</w:t>
      </w:r>
      <w:r w:rsidR="00FD7798" w:rsidRPr="00E025D0">
        <w:t xml:space="preserve">, </w:t>
      </w:r>
      <w:r w:rsidR="00FD7798" w:rsidRPr="00E025D0">
        <w:rPr>
          <w:cs/>
        </w:rPr>
        <w:t>අප්‍රමාදය නිවණට මග ය</w:t>
      </w:r>
      <w:r w:rsidR="00FD7798" w:rsidRPr="00E025D0">
        <w:t xml:space="preserve">, </w:t>
      </w:r>
      <w:r w:rsidR="00FD7798" w:rsidRPr="00E025D0">
        <w:rPr>
          <w:cs/>
        </w:rPr>
        <w:t>ප්‍රමාදය සසරට මග ය</w:t>
      </w:r>
      <w:r w:rsidR="00FD7798" w:rsidRPr="00E025D0">
        <w:t xml:space="preserve">, </w:t>
      </w:r>
      <w:r w:rsidR="00FD7798" w:rsidRPr="00E025D0">
        <w:rPr>
          <w:cs/>
        </w:rPr>
        <w:t>යන මෙය වෙසෙසින් දැන</w:t>
      </w:r>
      <w:r>
        <w:t>’</w:t>
      </w:r>
      <w:r w:rsidR="00FD7798" w:rsidRPr="00E025D0">
        <w:t xml:space="preserve"> </w:t>
      </w:r>
      <w:r w:rsidR="00FD7798" w:rsidRPr="00E025D0">
        <w:rPr>
          <w:cs/>
        </w:rPr>
        <w:t>යනු යි. වෙසෙසින් දැනීම නම්</w:t>
      </w:r>
      <w:r w:rsidR="00FD7798" w:rsidRPr="00E025D0">
        <w:t xml:space="preserve">, </w:t>
      </w:r>
      <w:r w:rsidR="00FD7798" w:rsidRPr="00E025D0">
        <w:rPr>
          <w:cs/>
        </w:rPr>
        <w:t>යම්තමකින් දැනීම නො ව</w:t>
      </w:r>
      <w:r w:rsidR="00FD7798" w:rsidRPr="00E025D0">
        <w:t xml:space="preserve">, </w:t>
      </w:r>
      <w:r w:rsidR="00FD7798" w:rsidRPr="00E025D0">
        <w:rPr>
          <w:cs/>
        </w:rPr>
        <w:t xml:space="preserve">ඇති තතු ඒ හැටියට ඉතා හොඳින් දැනීම ය. </w:t>
      </w:r>
    </w:p>
    <w:p w14:paraId="0CCC5717" w14:textId="08FE405F" w:rsidR="00FD7798" w:rsidRPr="00E025D0" w:rsidRDefault="00987BC5" w:rsidP="00574000">
      <w:r>
        <w:rPr>
          <w:b/>
          <w:bCs/>
        </w:rPr>
        <w:t>“</w:t>
      </w:r>
      <w:r w:rsidR="00FD7798" w:rsidRPr="00E025D0">
        <w:rPr>
          <w:b/>
          <w:bCs/>
          <w:cs/>
        </w:rPr>
        <w:t>විසෙසතො ඤත්‍වාති පමත‍්තස‍්ස වට‍්ටතො නිස‍්සරණං නත‍්ති අප‍්පමත‍්තස‍්ස අත්‍ථිති එතං විසේසං විසෙසතො ව ජානිත්‍වා</w:t>
      </w:r>
      <w:r>
        <w:rPr>
          <w:b/>
          <w:bCs/>
        </w:rPr>
        <w:t>”</w:t>
      </w:r>
      <w:r w:rsidR="00FD7798" w:rsidRPr="00E025D0">
        <w:t xml:space="preserve"> </w:t>
      </w:r>
      <w:r w:rsidR="00FD7798" w:rsidRPr="00E025D0">
        <w:rPr>
          <w:cs/>
        </w:rPr>
        <w:t xml:space="preserve">යනු අටුවා ය. </w:t>
      </w:r>
    </w:p>
    <w:p w14:paraId="1635D1C5" w14:textId="77777777" w:rsidR="00FD7798" w:rsidRPr="00E025D0" w:rsidRDefault="00FD7798" w:rsidP="00574000">
      <w:r w:rsidRPr="00E025D0">
        <w:rPr>
          <w:b/>
          <w:bCs/>
          <w:cs/>
        </w:rPr>
        <w:t>අපමාදම‍්හි පණ‍්ඩිතා</w:t>
      </w:r>
      <w:r w:rsidRPr="00E025D0">
        <w:rPr>
          <w:cs/>
        </w:rPr>
        <w:t xml:space="preserve"> = නො පමාබව්හි පිහිටි නුවණැත්තෝ. </w:t>
      </w:r>
    </w:p>
    <w:p w14:paraId="29BD1FD3" w14:textId="395366D4" w:rsidR="00FD7798" w:rsidRPr="00E025D0" w:rsidRDefault="00FD7798" w:rsidP="00987BC5">
      <w:r w:rsidRPr="00E025D0">
        <w:rPr>
          <w:cs/>
        </w:rPr>
        <w:lastRenderedPageBreak/>
        <w:t>සතුන් මැරීම් ආදී වූ අකුසල් කිරීමෙන් තොරව</w:t>
      </w:r>
      <w:r w:rsidRPr="00E025D0">
        <w:t xml:space="preserve">, </w:t>
      </w:r>
      <w:r w:rsidRPr="00E025D0">
        <w:rPr>
          <w:cs/>
        </w:rPr>
        <w:t>කුසල්දහම්හි</w:t>
      </w:r>
      <w:r w:rsidRPr="00E025D0">
        <w:t xml:space="preserve">, </w:t>
      </w:r>
      <w:r w:rsidRPr="00E025D0">
        <w:rPr>
          <w:cs/>
        </w:rPr>
        <w:t>පිහිටා ගත්තෝ ය පණ්ඩිතයෝ.</w:t>
      </w:r>
      <w:r w:rsidRPr="00E025D0">
        <w:t xml:space="preserve"> </w:t>
      </w:r>
      <w:r w:rsidRPr="00E025D0">
        <w:rPr>
          <w:cs/>
        </w:rPr>
        <w:t>මේ බලන්න මෙය කියූ සැටි පාළියෙන්:-</w:t>
      </w:r>
      <w:r w:rsidR="009E6E36">
        <w:t xml:space="preserve"> “</w:t>
      </w:r>
      <w:r w:rsidRPr="00E025D0">
        <w:rPr>
          <w:b/>
          <w:bCs/>
          <w:cs/>
        </w:rPr>
        <w:t>පණ‍්ඩිතා නාම පාණාතිපාතා වෙරමණී ආදි දසකුසලකම‍්මපථසමන‍්නාගතා සත‍්තා</w:t>
      </w:r>
      <w:r w:rsidR="009E6E36">
        <w:rPr>
          <w:b/>
          <w:bCs/>
        </w:rPr>
        <w:t>”</w:t>
      </w:r>
      <w:r w:rsidRPr="00E025D0">
        <w:rPr>
          <w:cs/>
        </w:rPr>
        <w:t xml:space="preserve"> යි. </w:t>
      </w:r>
    </w:p>
    <w:p w14:paraId="577AB067" w14:textId="335CDE75" w:rsidR="00FD7798" w:rsidRPr="00E025D0" w:rsidRDefault="00FD7798" w:rsidP="009E6E36">
      <w:r w:rsidRPr="00E025D0">
        <w:rPr>
          <w:cs/>
        </w:rPr>
        <w:t>බුදු පසේබුදු අසූමහාසව්වන් හා අනික් බුදුසව්වෝ ය නියම පණ්ඩිතයෝ</w:t>
      </w:r>
      <w:r w:rsidRPr="00E025D0">
        <w:t xml:space="preserve">, </w:t>
      </w:r>
      <w:r w:rsidRPr="00E025D0">
        <w:rPr>
          <w:cs/>
        </w:rPr>
        <w:t>හොඳ ම හොඳ පණ්ඩිතයෝ. මොවුහු කිසි විටෙකත් දසඅකුසල් ඈ කිසිත් අකුසලයෙක නො යෙදෙනෝ ය. දිවි තකාවත් පණ රැක ගැණීමට කියාවත් අකුසල් නම් නො කරන්නෝ ය මොවුහු. මේ සියල්ලෝ දිට්ඨධම්මික සම්පරායික අ</w:t>
      </w:r>
      <w:r w:rsidR="002606F2">
        <w:rPr>
          <w:cs/>
          <w:lang w:bidi="si-LK"/>
        </w:rPr>
        <w:t>ර්‍ත්‍ථ</w:t>
      </w:r>
      <w:r w:rsidRPr="00E025D0">
        <w:rPr>
          <w:cs/>
        </w:rPr>
        <w:t xml:space="preserve">යන්හි ප්‍රඥාගතියෙන් ම යෙදෙන්නෝ ය. </w:t>
      </w:r>
      <w:r w:rsidR="009E6E36">
        <w:rPr>
          <w:b/>
          <w:bCs/>
        </w:rPr>
        <w:t>“</w:t>
      </w:r>
      <w:r w:rsidRPr="00E025D0">
        <w:rPr>
          <w:b/>
          <w:bCs/>
          <w:cs/>
        </w:rPr>
        <w:t>පණෙ‍්ඩන‍්ති ති = පණ‍්ඩිතා</w:t>
      </w:r>
      <w:r w:rsidRPr="00E025D0">
        <w:rPr>
          <w:b/>
          <w:bCs/>
        </w:rPr>
        <w:t xml:space="preserve">, </w:t>
      </w:r>
      <w:r w:rsidRPr="00E025D0">
        <w:rPr>
          <w:b/>
          <w:bCs/>
          <w:cs/>
        </w:rPr>
        <w:t>දි</w:t>
      </w:r>
      <w:r w:rsidR="00A03368">
        <w:rPr>
          <w:b/>
          <w:bCs/>
          <w:cs/>
          <w:lang w:bidi="si-LK"/>
        </w:rPr>
        <w:t>ට්ඨ</w:t>
      </w:r>
      <w:r w:rsidRPr="00E025D0">
        <w:rPr>
          <w:b/>
          <w:bCs/>
          <w:cs/>
        </w:rPr>
        <w:t>ධම‍්මිකසම‍්පරායිකෙසු අත්‍ථෙසු පඤ‍්ඤාගතියා ගච‍්ඡන්‍තී ති පණ‍්ඩිතා</w:t>
      </w:r>
      <w:r w:rsidR="009E6E36">
        <w:rPr>
          <w:b/>
          <w:bCs/>
        </w:rPr>
        <w:t>”</w:t>
      </w:r>
      <w:r w:rsidRPr="00E025D0">
        <w:t xml:space="preserve"> </w:t>
      </w:r>
      <w:r w:rsidRPr="00E025D0">
        <w:rPr>
          <w:cs/>
        </w:rPr>
        <w:t xml:space="preserve">යනු </w:t>
      </w:r>
      <w:r w:rsidR="009E6E36">
        <w:t>‘</w:t>
      </w:r>
      <w:r w:rsidR="009E6E36" w:rsidRPr="00E025D0">
        <w:rPr>
          <w:b/>
          <w:bCs/>
          <w:cs/>
        </w:rPr>
        <w:t>පණ‍්ඩිතා</w:t>
      </w:r>
      <w:r w:rsidR="009E6E36">
        <w:t xml:space="preserve">’ </w:t>
      </w:r>
      <w:r w:rsidRPr="00E025D0">
        <w:rPr>
          <w:cs/>
        </w:rPr>
        <w:t xml:space="preserve">යන්න විදහා දැක්වූ සැටි යි. </w:t>
      </w:r>
    </w:p>
    <w:p w14:paraId="18CE3597" w14:textId="52244B78" w:rsidR="00FD7798" w:rsidRPr="00E025D0" w:rsidRDefault="003E6E91" w:rsidP="009E6E36">
      <w:r>
        <w:t>‘</w:t>
      </w:r>
      <w:r w:rsidR="00FD7798" w:rsidRPr="00E025D0">
        <w:rPr>
          <w:cs/>
        </w:rPr>
        <w:t>පණ්ඩා</w:t>
      </w:r>
      <w:r>
        <w:t>’</w:t>
      </w:r>
      <w:r w:rsidR="00FD7798" w:rsidRPr="00E025D0">
        <w:t xml:space="preserve"> </w:t>
      </w:r>
      <w:r w:rsidR="00FD7798" w:rsidRPr="00E025D0">
        <w:rPr>
          <w:cs/>
        </w:rPr>
        <w:t xml:space="preserve">යනු නුවණට නමෙකි. </w:t>
      </w:r>
      <w:r>
        <w:rPr>
          <w:b/>
          <w:bCs/>
        </w:rPr>
        <w:t>‘</w:t>
      </w:r>
      <w:r w:rsidR="00FD7798" w:rsidRPr="00E025D0">
        <w:rPr>
          <w:b/>
          <w:bCs/>
          <w:cs/>
        </w:rPr>
        <w:t>පණ‍්ඩාති පඤ‍්ඤා</w:t>
      </w:r>
      <w:r>
        <w:rPr>
          <w:b/>
          <w:bCs/>
        </w:rPr>
        <w:t>’</w:t>
      </w:r>
      <w:r w:rsidR="00FD7798" w:rsidRPr="00E025D0">
        <w:t xml:space="preserve"> </w:t>
      </w:r>
      <w:r w:rsidR="00FD7798" w:rsidRPr="00E025D0">
        <w:rPr>
          <w:cs/>
        </w:rPr>
        <w:t>යනු එහි ටීකා ය. ඉතා සියුම් අ</w:t>
      </w:r>
      <w:r w:rsidR="002606F2">
        <w:rPr>
          <w:cs/>
          <w:lang w:bidi="si-LK"/>
        </w:rPr>
        <w:t>ර්‍ත්‍ථ</w:t>
      </w:r>
      <w:r w:rsidR="00FD7798" w:rsidRPr="00E025D0">
        <w:rPr>
          <w:cs/>
        </w:rPr>
        <w:t>යන්හි පවා ගමන් කරන බැවින්</w:t>
      </w:r>
      <w:r w:rsidR="00FD7798" w:rsidRPr="00E025D0">
        <w:t xml:space="preserve">, </w:t>
      </w:r>
      <w:r w:rsidR="00FD7798" w:rsidRPr="00E025D0">
        <w:rPr>
          <w:cs/>
        </w:rPr>
        <w:t>දුඃඛ. සත්‍යාදීන් පිළිබඳ පීළනාදී වූ ඒ ඒ අ</w:t>
      </w:r>
      <w:r w:rsidR="002606F2">
        <w:rPr>
          <w:cs/>
          <w:lang w:bidi="si-LK"/>
        </w:rPr>
        <w:t>ර්‍ත්‍ථ</w:t>
      </w:r>
      <w:r w:rsidR="00FD7798" w:rsidRPr="00E025D0">
        <w:rPr>
          <w:cs/>
        </w:rPr>
        <w:t xml:space="preserve">යන් දන්නා බැවින් ප්‍රඥා තොමෝ පණ්ඩා යි කියනු ලැබේ. මේ මෙහි පාළිය. </w:t>
      </w:r>
      <w:r w:rsidR="009E6E36">
        <w:rPr>
          <w:b/>
          <w:bCs/>
        </w:rPr>
        <w:t>“</w:t>
      </w:r>
      <w:r w:rsidR="00FD7798" w:rsidRPr="00E025D0">
        <w:rPr>
          <w:b/>
          <w:bCs/>
          <w:cs/>
        </w:rPr>
        <w:t>සා පි සුබුමෙසු හි අත්‍ථෙසු පණ‍්ඩති</w:t>
      </w:r>
      <w:r w:rsidR="00FD7798" w:rsidRPr="00E025D0">
        <w:rPr>
          <w:b/>
          <w:bCs/>
        </w:rPr>
        <w:t xml:space="preserve">, </w:t>
      </w:r>
      <w:r w:rsidR="00FD7798" w:rsidRPr="00E025D0">
        <w:rPr>
          <w:b/>
          <w:bCs/>
          <w:cs/>
        </w:rPr>
        <w:t>ගච‍්ඡති</w:t>
      </w:r>
      <w:r w:rsidR="00FD7798" w:rsidRPr="00E025D0">
        <w:rPr>
          <w:b/>
          <w:bCs/>
        </w:rPr>
        <w:t xml:space="preserve">, </w:t>
      </w:r>
      <w:r w:rsidR="00FD7798" w:rsidRPr="00E025D0">
        <w:rPr>
          <w:b/>
          <w:bCs/>
          <w:cs/>
        </w:rPr>
        <w:t>දුක‍්ඛාදීනං පීළනාදි කම‍්පි ආකාරං ජානාතී ති = පණ‍්ඩාති වුච‍්චති</w:t>
      </w:r>
      <w:r w:rsidR="009E6E36">
        <w:rPr>
          <w:b/>
          <w:bCs/>
        </w:rPr>
        <w:t>”</w:t>
      </w:r>
      <w:r w:rsidR="00FD7798" w:rsidRPr="00E025D0">
        <w:rPr>
          <w:b/>
          <w:bCs/>
        </w:rPr>
        <w:t xml:space="preserve"> </w:t>
      </w:r>
      <w:r w:rsidR="00FD7798" w:rsidRPr="00E025D0">
        <w:rPr>
          <w:cs/>
        </w:rPr>
        <w:t xml:space="preserve">යනු. </w:t>
      </w:r>
    </w:p>
    <w:p w14:paraId="39EA90FC" w14:textId="61C67A3A" w:rsidR="00FD7798" w:rsidRPr="00E025D0" w:rsidRDefault="00FD7798" w:rsidP="00F876D2">
      <w:r w:rsidRPr="00E025D0">
        <w:rPr>
          <w:cs/>
        </w:rPr>
        <w:t xml:space="preserve">තවත් එය පැහැදිලි කළ සැටි මෙසේ දන්න:- </w:t>
      </w:r>
      <w:r w:rsidR="00F876D2">
        <w:rPr>
          <w:b/>
          <w:bCs/>
        </w:rPr>
        <w:t>“</w:t>
      </w:r>
      <w:r w:rsidRPr="00E025D0">
        <w:rPr>
          <w:b/>
          <w:bCs/>
          <w:cs/>
        </w:rPr>
        <w:t>පණ‍්ඩාය ඉතා ගතො පව</w:t>
      </w:r>
      <w:r w:rsidR="006549E2">
        <w:rPr>
          <w:b/>
          <w:bCs/>
          <w:cs/>
          <w:lang w:bidi="si-LK"/>
        </w:rPr>
        <w:t>ත්තො</w:t>
      </w:r>
      <w:r w:rsidRPr="00E025D0">
        <w:rPr>
          <w:b/>
          <w:bCs/>
          <w:cs/>
        </w:rPr>
        <w:t>ති = පණ‍්ඩිතො</w:t>
      </w:r>
      <w:r w:rsidRPr="00E025D0">
        <w:rPr>
          <w:b/>
          <w:bCs/>
        </w:rPr>
        <w:t xml:space="preserve">, </w:t>
      </w:r>
      <w:r w:rsidRPr="00E025D0">
        <w:rPr>
          <w:b/>
          <w:bCs/>
          <w:cs/>
        </w:rPr>
        <w:t>අථ වා සඤ‍්ජාතා පණ‍්ඩා එතස‍්සාති-පණ‍්ඩිතො</w:t>
      </w:r>
      <w:r w:rsidRPr="00E025D0">
        <w:rPr>
          <w:b/>
          <w:bCs/>
        </w:rPr>
        <w:t xml:space="preserve">, </w:t>
      </w:r>
      <w:r w:rsidRPr="00E025D0">
        <w:rPr>
          <w:b/>
          <w:bCs/>
          <w:cs/>
        </w:rPr>
        <w:t>පණ‍්ඩති ඤාණගතියා ගච‍්ඡතීති - පණ‍්ඩිතො</w:t>
      </w:r>
      <w:r w:rsidRPr="00E025D0">
        <w:rPr>
          <w:b/>
          <w:bCs/>
        </w:rPr>
        <w:t xml:space="preserve">, </w:t>
      </w:r>
      <w:r w:rsidRPr="00E025D0">
        <w:rPr>
          <w:b/>
          <w:bCs/>
          <w:cs/>
        </w:rPr>
        <w:t>පණ‍්ඩි</w:t>
      </w:r>
      <w:r w:rsidR="009826F3">
        <w:rPr>
          <w:b/>
          <w:bCs/>
          <w:cs/>
          <w:lang w:bidi="si-LK"/>
        </w:rPr>
        <w:t>ච්චෙ</w:t>
      </w:r>
      <w:r w:rsidRPr="00E025D0">
        <w:rPr>
          <w:b/>
          <w:bCs/>
          <w:cs/>
        </w:rPr>
        <w:t>න සමන‍්නාගතොති = පණ‍්ඩිතො</w:t>
      </w:r>
      <w:r w:rsidR="003E6E91">
        <w:rPr>
          <w:b/>
          <w:bCs/>
        </w:rPr>
        <w:t>’</w:t>
      </w:r>
      <w:r w:rsidRPr="00E025D0">
        <w:rPr>
          <w:b/>
          <w:bCs/>
          <w:cs/>
        </w:rPr>
        <w:t xml:space="preserve"> </w:t>
      </w:r>
      <w:r w:rsidRPr="00E025D0">
        <w:rPr>
          <w:cs/>
        </w:rPr>
        <w:t xml:space="preserve">යි. මෙහි </w:t>
      </w:r>
      <w:r w:rsidRPr="00E025D0">
        <w:rPr>
          <w:b/>
          <w:bCs/>
          <w:cs/>
        </w:rPr>
        <w:t>පණ‍්ඩිච‍්ච</w:t>
      </w:r>
      <w:r w:rsidR="00F876D2">
        <w:rPr>
          <w:b/>
          <w:bCs/>
        </w:rPr>
        <w:t>”</w:t>
      </w:r>
      <w:r w:rsidRPr="00E025D0">
        <w:rPr>
          <w:cs/>
        </w:rPr>
        <w:t xml:space="preserve"> යි කීයේ</w:t>
      </w:r>
      <w:r w:rsidRPr="00E025D0">
        <w:t xml:space="preserve"> </w:t>
      </w:r>
      <w:r w:rsidRPr="00E025D0">
        <w:rPr>
          <w:cs/>
        </w:rPr>
        <w:t xml:space="preserve">නුවණ ය. ඒ මේ නුවණ </w:t>
      </w:r>
      <w:r w:rsidR="00F876D2">
        <w:t>“</w:t>
      </w:r>
      <w:r w:rsidRPr="00E025D0">
        <w:rPr>
          <w:b/>
          <w:bCs/>
          <w:cs/>
        </w:rPr>
        <w:t>ජවනපඤ‍්ඤා -</w:t>
      </w:r>
      <w:r w:rsidR="005C1E6D">
        <w:rPr>
          <w:b/>
          <w:bCs/>
        </w:rPr>
        <w:t xml:space="preserve"> </w:t>
      </w:r>
      <w:r w:rsidRPr="00E025D0">
        <w:rPr>
          <w:b/>
          <w:bCs/>
          <w:cs/>
        </w:rPr>
        <w:t>නි</w:t>
      </w:r>
      <w:r w:rsidR="00D33B86">
        <w:rPr>
          <w:b/>
          <w:bCs/>
          <w:cs/>
          <w:lang w:bidi="si-LK"/>
        </w:rPr>
        <w:t>බ්බෙ</w:t>
      </w:r>
      <w:r w:rsidRPr="00E025D0">
        <w:rPr>
          <w:b/>
          <w:bCs/>
          <w:cs/>
        </w:rPr>
        <w:t>ධිකපඤ‍්ඤා - මහාපඤ‍්ඤා - තික‍්ඛපඤ‍්ඤා - විපුලපඤ‍්ඤා - ගම‍්භීරපඤ‍්ඤා - අසාමන‍්තපඤ‍්ඤා</w:t>
      </w:r>
      <w:r w:rsidR="00F876D2">
        <w:rPr>
          <w:b/>
          <w:bCs/>
        </w:rPr>
        <w:t>”</w:t>
      </w:r>
      <w:r w:rsidRPr="00E025D0">
        <w:rPr>
          <w:cs/>
        </w:rPr>
        <w:t xml:space="preserve"> යි සත් වැදෑරුම් කොට බෙදූහ. මේ සත් වැදෑරුම් බෙදුම එක් කොට දක්වන්නට </w:t>
      </w:r>
      <w:r w:rsidR="003E6E91">
        <w:rPr>
          <w:b/>
          <w:bCs/>
        </w:rPr>
        <w:t>‘</w:t>
      </w:r>
      <w:r w:rsidRPr="00E025D0">
        <w:rPr>
          <w:b/>
          <w:bCs/>
          <w:cs/>
        </w:rPr>
        <w:t>පටිවෙධබාහුස</w:t>
      </w:r>
      <w:r w:rsidR="009826F3">
        <w:rPr>
          <w:b/>
          <w:bCs/>
          <w:cs/>
          <w:lang w:bidi="si-LK"/>
        </w:rPr>
        <w:t>ච්චෙ</w:t>
      </w:r>
      <w:r w:rsidRPr="00E025D0">
        <w:rPr>
          <w:b/>
          <w:bCs/>
          <w:cs/>
        </w:rPr>
        <w:t>න පණ‍්ඩිතො</w:t>
      </w:r>
      <w:r w:rsidR="00394EF6">
        <w:rPr>
          <w:b/>
          <w:bCs/>
        </w:rPr>
        <w:t xml:space="preserve">’ </w:t>
      </w:r>
      <w:r w:rsidR="00394EF6">
        <w:rPr>
          <w:b/>
          <w:bCs/>
          <w:cs/>
          <w:lang w:bidi="si-LK"/>
        </w:rPr>
        <w:t>යි</w:t>
      </w:r>
      <w:r w:rsidRPr="00E025D0">
        <w:rPr>
          <w:cs/>
        </w:rPr>
        <w:t xml:space="preserve"> කීහ. ප්‍රති</w:t>
      </w:r>
      <w:r w:rsidR="00517AEF">
        <w:rPr>
          <w:cs/>
          <w:lang w:bidi="si-LK"/>
        </w:rPr>
        <w:t>වේධ</w:t>
      </w:r>
      <w:r w:rsidRPr="00E025D0">
        <w:rPr>
          <w:cs/>
        </w:rPr>
        <w:t xml:space="preserve">බහුශ්‍රැතත්වයෙන් පණ්ඩිත වේ යනු එහි කෙටි තේරුම ය. </w:t>
      </w:r>
    </w:p>
    <w:p w14:paraId="76C8F70C" w14:textId="004F8BE0" w:rsidR="00FD7798" w:rsidRPr="00E025D0" w:rsidRDefault="00FD7798" w:rsidP="00F876D2">
      <w:r w:rsidRPr="00E025D0">
        <w:rPr>
          <w:cs/>
        </w:rPr>
        <w:t>පණ්ඩිතල</w:t>
      </w:r>
      <w:r w:rsidR="00022B53">
        <w:rPr>
          <w:cs/>
          <w:lang w:bidi="si-LK"/>
        </w:rPr>
        <w:t>ක්‍ෂ</w:t>
      </w:r>
      <w:r w:rsidRPr="00E025D0">
        <w:rPr>
          <w:cs/>
        </w:rPr>
        <w:t>ණ</w:t>
      </w:r>
      <w:r w:rsidRPr="00E025D0">
        <w:t xml:space="preserve">, </w:t>
      </w:r>
      <w:r w:rsidRPr="00E025D0">
        <w:rPr>
          <w:cs/>
        </w:rPr>
        <w:t>පණ්ඩිතයාගේ හැඩහුරුකම්</w:t>
      </w:r>
      <w:r w:rsidRPr="00E025D0">
        <w:t xml:space="preserve">, </w:t>
      </w:r>
      <w:r w:rsidRPr="00E025D0">
        <w:rPr>
          <w:cs/>
        </w:rPr>
        <w:t>නො දැන</w:t>
      </w:r>
      <w:r w:rsidRPr="00E025D0">
        <w:t xml:space="preserve">, </w:t>
      </w:r>
      <w:r w:rsidRPr="00E025D0">
        <w:rPr>
          <w:cs/>
        </w:rPr>
        <w:t>සාමාන්‍ය</w:t>
      </w:r>
      <w:r w:rsidR="00A61BC6">
        <w:rPr>
          <w:cs/>
          <w:lang w:bidi="si-LK"/>
        </w:rPr>
        <w:t>ලෝක</w:t>
      </w:r>
      <w:r w:rsidRPr="00E025D0">
        <w:rPr>
          <w:cs/>
        </w:rPr>
        <w:t>යාට පණ්ඩිතයා හඳුනා ගත නො හැක්කේ ය. එ හෙයින් මාගේ ස්වාමිදරු වූ තිලෝගුරු සම්මා සම්බුදුරජානන් වහන්සේ</w:t>
      </w:r>
      <w:r w:rsidRPr="00E025D0">
        <w:t xml:space="preserve">, </w:t>
      </w:r>
      <w:r w:rsidR="00F876D2">
        <w:rPr>
          <w:b/>
          <w:bCs/>
        </w:rPr>
        <w:t>“</w:t>
      </w:r>
      <w:r w:rsidRPr="00E025D0">
        <w:rPr>
          <w:b/>
          <w:bCs/>
          <w:cs/>
        </w:rPr>
        <w:t>තීනි</w:t>
      </w:r>
      <w:r w:rsidR="003E6E91">
        <w:rPr>
          <w:b/>
          <w:bCs/>
        </w:rPr>
        <w:t>’</w:t>
      </w:r>
      <w:r w:rsidRPr="00E025D0">
        <w:rPr>
          <w:b/>
          <w:bCs/>
          <w:cs/>
        </w:rPr>
        <w:t>මානි භික‍්ඛවෙ! පණ‍්ඩිතස‍්ස පණ‍්ඩිතලක‍්ඛණානි, පණ‍්ඩිතනිමිත‍්තානි</w:t>
      </w:r>
      <w:r w:rsidRPr="00E025D0">
        <w:rPr>
          <w:b/>
          <w:bCs/>
        </w:rPr>
        <w:t xml:space="preserve">, </w:t>
      </w:r>
      <w:r w:rsidRPr="00E025D0">
        <w:rPr>
          <w:b/>
          <w:bCs/>
          <w:cs/>
        </w:rPr>
        <w:t>පණ‍්ඩිතාපදානානි</w:t>
      </w:r>
      <w:r w:rsidRPr="00E025D0">
        <w:rPr>
          <w:b/>
          <w:bCs/>
        </w:rPr>
        <w:t xml:space="preserve">, </w:t>
      </w:r>
      <w:r w:rsidRPr="00E025D0">
        <w:rPr>
          <w:b/>
          <w:bCs/>
          <w:cs/>
        </w:rPr>
        <w:t>කතමානි තීනි</w:t>
      </w:r>
      <w:r w:rsidRPr="00E025D0">
        <w:rPr>
          <w:b/>
          <w:bCs/>
        </w:rPr>
        <w:t xml:space="preserve">? </w:t>
      </w:r>
      <w:r w:rsidRPr="00E025D0">
        <w:rPr>
          <w:b/>
          <w:bCs/>
          <w:cs/>
        </w:rPr>
        <w:t>ඉධ භික‍්ඛවෙ! පණ්ඩිතො සුචින‍්තිතචින‍්තී ච හොති සුභාසිත භාසී සුකතකම‍්මකාරී</w:t>
      </w:r>
      <w:r w:rsidRPr="00E025D0">
        <w:rPr>
          <w:b/>
          <w:bCs/>
        </w:rPr>
        <w:t xml:space="preserve">, </w:t>
      </w:r>
      <w:r w:rsidRPr="00E025D0">
        <w:rPr>
          <w:b/>
          <w:bCs/>
          <w:cs/>
        </w:rPr>
        <w:t>නො චෙදං භික‍්ඛවෙ! පණ‍්ඩිතො සුචින‍්තිතචින‍්තී ච අභවිස‍්ස සුභාසිතභාසී සුකතකම‍්මකාරී</w:t>
      </w:r>
      <w:r w:rsidRPr="00E025D0">
        <w:rPr>
          <w:b/>
          <w:bCs/>
        </w:rPr>
        <w:t xml:space="preserve">, </w:t>
      </w:r>
      <w:r w:rsidRPr="00E025D0">
        <w:rPr>
          <w:b/>
          <w:bCs/>
          <w:cs/>
        </w:rPr>
        <w:t>කෙන නං පණ‍්ඩිතා ජානෙය්‍යුං</w:t>
      </w:r>
      <w:r w:rsidRPr="00E025D0">
        <w:rPr>
          <w:b/>
          <w:bCs/>
        </w:rPr>
        <w:t xml:space="preserve">, </w:t>
      </w:r>
      <w:r w:rsidRPr="00E025D0">
        <w:rPr>
          <w:b/>
          <w:bCs/>
          <w:cs/>
        </w:rPr>
        <w:t>පණ‍්ඩිතො අයං භවං සප‍්පුරිසොති</w:t>
      </w:r>
      <w:r w:rsidRPr="00E025D0">
        <w:rPr>
          <w:b/>
          <w:bCs/>
        </w:rPr>
        <w:t xml:space="preserve">, </w:t>
      </w:r>
      <w:r w:rsidRPr="00E025D0">
        <w:rPr>
          <w:b/>
          <w:bCs/>
          <w:cs/>
        </w:rPr>
        <w:t>යස‍්මිං ඛො භික‍්ඛවෙ! පණ‍්ඩිතො සුචින‍්තිතචිනත‍්තී ච හොති සුභාසිතභාසී සුකතකම‍්මකාරී</w:t>
      </w:r>
      <w:r w:rsidRPr="00E025D0">
        <w:rPr>
          <w:b/>
          <w:bCs/>
        </w:rPr>
        <w:t xml:space="preserve">, </w:t>
      </w:r>
      <w:r w:rsidRPr="00E025D0">
        <w:rPr>
          <w:b/>
          <w:bCs/>
          <w:cs/>
        </w:rPr>
        <w:t>තස‍්මා නං පණ‍්ඩිතා ජානන‍්ති පණ‍්ඩිතො අයං භවං සප‍්පුරිසො ති</w:t>
      </w:r>
      <w:r w:rsidRPr="00E025D0">
        <w:rPr>
          <w:b/>
          <w:bCs/>
        </w:rPr>
        <w:t xml:space="preserve">, </w:t>
      </w:r>
      <w:r w:rsidRPr="00E025D0">
        <w:rPr>
          <w:b/>
          <w:bCs/>
          <w:cs/>
        </w:rPr>
        <w:t>ඉමානි බො භික‍්ඛවෙ! තීනි පණ‍්ඩිතස‍්ස පණ‍්ඩිතලක‍්ඛණානි පණ‍්ඩිතනිමිත‍්තානි පණ‍්ඩිතාපදානානී ති</w:t>
      </w:r>
      <w:r w:rsidR="00F876D2">
        <w:rPr>
          <w:b/>
          <w:bCs/>
        </w:rPr>
        <w:t xml:space="preserve">” </w:t>
      </w:r>
      <w:r w:rsidRPr="00E025D0">
        <w:rPr>
          <w:cs/>
        </w:rPr>
        <w:t xml:space="preserve">යනු වදාළ සේක. </w:t>
      </w:r>
    </w:p>
    <w:p w14:paraId="16BA8FF5" w14:textId="77777777" w:rsidR="00FD7798" w:rsidRPr="00E025D0" w:rsidRDefault="00FD7798" w:rsidP="00F876D2">
      <w:r w:rsidRPr="00E025D0">
        <w:rPr>
          <w:cs/>
        </w:rPr>
        <w:t>පණ්ඩිතයාගේ පණ‍්ඩිත ලකුණු තුනෙක් වේ. යහපත් සිතිවිලි සිතීම</w:t>
      </w:r>
      <w:r w:rsidRPr="00E025D0">
        <w:t xml:space="preserve">, </w:t>
      </w:r>
      <w:r w:rsidRPr="00E025D0">
        <w:rPr>
          <w:cs/>
        </w:rPr>
        <w:t>යහපත් බස් බිණීම</w:t>
      </w:r>
      <w:r w:rsidRPr="00E025D0">
        <w:t xml:space="preserve">, </w:t>
      </w:r>
      <w:r w:rsidRPr="00E025D0">
        <w:rPr>
          <w:cs/>
        </w:rPr>
        <w:t>යහපත් කම් කිරීමය ඒ තුන. ඉදින් පණ‍්ඩිතයා</w:t>
      </w:r>
      <w:r w:rsidRPr="00E025D0">
        <w:t xml:space="preserve">, </w:t>
      </w:r>
      <w:r w:rsidRPr="00E025D0">
        <w:rPr>
          <w:cs/>
        </w:rPr>
        <w:t>යහපත් සිතිවිලි සිතන්නෙක්</w:t>
      </w:r>
      <w:r w:rsidRPr="00E025D0">
        <w:t xml:space="preserve">, </w:t>
      </w:r>
      <w:r w:rsidRPr="00E025D0">
        <w:rPr>
          <w:cs/>
        </w:rPr>
        <w:t>යහපත් බස් කියන්නෙක්</w:t>
      </w:r>
      <w:r w:rsidRPr="00E025D0">
        <w:t xml:space="preserve">, </w:t>
      </w:r>
      <w:r w:rsidRPr="00E025D0">
        <w:rPr>
          <w:cs/>
        </w:rPr>
        <w:t>යහපත් කම් කරන්නෙක්</w:t>
      </w:r>
      <w:r w:rsidRPr="00E025D0">
        <w:t xml:space="preserve">, </w:t>
      </w:r>
      <w:r w:rsidRPr="00E025D0">
        <w:rPr>
          <w:cs/>
        </w:rPr>
        <w:t>නො වූයේ නම්</w:t>
      </w:r>
      <w:r w:rsidRPr="00E025D0">
        <w:t xml:space="preserve">, </w:t>
      </w:r>
      <w:r w:rsidRPr="00E025D0">
        <w:rPr>
          <w:cs/>
        </w:rPr>
        <w:t>ඔහු පණ්ඩිතැයි කෙසේ දැන ගත හැක්කේ ද</w:t>
      </w:r>
      <w:r w:rsidRPr="00E025D0">
        <w:t xml:space="preserve">, </w:t>
      </w:r>
      <w:r w:rsidRPr="00E025D0">
        <w:rPr>
          <w:cs/>
        </w:rPr>
        <w:t>යම් හෙයකින් පණ්ඩිත තෙමේ</w:t>
      </w:r>
      <w:r w:rsidRPr="00E025D0">
        <w:t xml:space="preserve">, </w:t>
      </w:r>
      <w:r w:rsidRPr="00E025D0">
        <w:rPr>
          <w:cs/>
        </w:rPr>
        <w:t>යහපත් සිතිවිලි සිතන්නේ</w:t>
      </w:r>
      <w:r w:rsidRPr="00E025D0">
        <w:t xml:space="preserve">, </w:t>
      </w:r>
      <w:r w:rsidRPr="00E025D0">
        <w:rPr>
          <w:cs/>
        </w:rPr>
        <w:t>යහපත් බස් කියන්නේ</w:t>
      </w:r>
      <w:r w:rsidRPr="00E025D0">
        <w:t xml:space="preserve">, </w:t>
      </w:r>
      <w:r w:rsidRPr="00E025D0">
        <w:rPr>
          <w:cs/>
        </w:rPr>
        <w:t>යහපත්කම් කරන්නේ වේ ද</w:t>
      </w:r>
      <w:r w:rsidRPr="00E025D0">
        <w:t>,</w:t>
      </w:r>
      <w:r w:rsidRPr="00E025D0">
        <w:rPr>
          <w:cs/>
        </w:rPr>
        <w:t xml:space="preserve"> එහෙයින් ඔහු</w:t>
      </w:r>
      <w:r w:rsidRPr="00E025D0">
        <w:t xml:space="preserve">, </w:t>
      </w:r>
      <w:r w:rsidRPr="00E025D0">
        <w:rPr>
          <w:cs/>
        </w:rPr>
        <w:t>පණ‍්ඩිතැයි දත හැක්කේ ය</w:t>
      </w:r>
      <w:r w:rsidRPr="00E025D0">
        <w:t xml:space="preserve">, </w:t>
      </w:r>
      <w:r w:rsidRPr="00E025D0">
        <w:rPr>
          <w:cs/>
        </w:rPr>
        <w:t xml:space="preserve">යනු මෙහි කෙටි අදහස ය. </w:t>
      </w:r>
    </w:p>
    <w:p w14:paraId="0E316294" w14:textId="77777777" w:rsidR="00FD7798" w:rsidRPr="00E025D0" w:rsidRDefault="00FD7798" w:rsidP="00F876D2">
      <w:r w:rsidRPr="00E025D0">
        <w:rPr>
          <w:cs/>
        </w:rPr>
        <w:t xml:space="preserve">මෙහි ඉතා සැකෙවින් කියූ ගුණ නුවණින් යුත් පණ්ඩිතයෝය නො පමාබවෙහි පිහිටා දෙලෝ වැඩ සාදාලන කුසල්දහම් තව තවත් කරන්නෝ. </w:t>
      </w:r>
    </w:p>
    <w:p w14:paraId="179F8090" w14:textId="77777777" w:rsidR="00FD7798" w:rsidRPr="00E025D0" w:rsidRDefault="00FD7798" w:rsidP="00574000">
      <w:r w:rsidRPr="00E025D0">
        <w:rPr>
          <w:b/>
          <w:bCs/>
          <w:cs/>
        </w:rPr>
        <w:t>අප‍්පමාදෙ පමොදන‍්ති</w:t>
      </w:r>
      <w:r w:rsidRPr="00E025D0">
        <w:rPr>
          <w:cs/>
        </w:rPr>
        <w:t xml:space="preserve"> = නො පමාබවෙහි තදින් සතුටු වෙති. </w:t>
      </w:r>
    </w:p>
    <w:p w14:paraId="5D13E203" w14:textId="49F835C8" w:rsidR="00FD7798" w:rsidRPr="00E025D0" w:rsidRDefault="00FD7798" w:rsidP="00F876D2">
      <w:r w:rsidRPr="00E025D0">
        <w:rPr>
          <w:cs/>
        </w:rPr>
        <w:lastRenderedPageBreak/>
        <w:t>නො පමා බවෙහි පිහිටි පණ්ඩිතයෝ</w:t>
      </w:r>
      <w:r w:rsidRPr="00E025D0">
        <w:t xml:space="preserve">, </w:t>
      </w:r>
      <w:r w:rsidR="003E6E91">
        <w:t>‘</w:t>
      </w:r>
      <w:r w:rsidRPr="00E025D0">
        <w:rPr>
          <w:cs/>
        </w:rPr>
        <w:t>තමන් පිහිටි නො පමා බව</w:t>
      </w:r>
      <w:r w:rsidRPr="00E025D0">
        <w:t xml:space="preserve">, </w:t>
      </w:r>
      <w:r w:rsidRPr="00E025D0">
        <w:rPr>
          <w:cs/>
        </w:rPr>
        <w:t>කුදු මහත් සියලු සැප සිදු කර දෙන මහත් ගුණයෙක අපි පිහිටා ගතුම්හ</w:t>
      </w:r>
      <w:r w:rsidRPr="00E025D0">
        <w:t xml:space="preserve">, </w:t>
      </w:r>
      <w:r w:rsidRPr="00E025D0">
        <w:rPr>
          <w:cs/>
        </w:rPr>
        <w:t>දැන් මේ ලබා ඇති සැපත ද</w:t>
      </w:r>
      <w:r w:rsidRPr="00E025D0">
        <w:t xml:space="preserve">, </w:t>
      </w:r>
      <w:r w:rsidRPr="00E025D0">
        <w:rPr>
          <w:cs/>
        </w:rPr>
        <w:t>අපි ලැබුවමෝ නොපමා බව නිසාමැ</w:t>
      </w:r>
      <w:r w:rsidR="00394EF6">
        <w:t xml:space="preserve">’ </w:t>
      </w:r>
      <w:r w:rsidR="00394EF6">
        <w:rPr>
          <w:cs/>
          <w:lang w:bidi="si-LK"/>
        </w:rPr>
        <w:t>යි</w:t>
      </w:r>
      <w:r w:rsidRPr="00E025D0">
        <w:rPr>
          <w:cs/>
        </w:rPr>
        <w:t xml:space="preserve"> හැම කල්හි ඉතා තදින් සතුටු වෙති. </w:t>
      </w:r>
    </w:p>
    <w:p w14:paraId="5ED274CA" w14:textId="2EEB8AA3" w:rsidR="00FD7798" w:rsidRPr="00E025D0" w:rsidRDefault="00FD7798" w:rsidP="00574000">
      <w:r w:rsidRPr="00E025D0">
        <w:rPr>
          <w:b/>
          <w:bCs/>
          <w:cs/>
        </w:rPr>
        <w:t>අරියානං ගොචරෙ රතා</w:t>
      </w:r>
      <w:r w:rsidRPr="00E025D0">
        <w:rPr>
          <w:cs/>
        </w:rPr>
        <w:t xml:space="preserve"> = </w:t>
      </w:r>
      <w:r w:rsidR="00BB1AB3">
        <w:rPr>
          <w:cs/>
          <w:lang w:bidi="si-LK"/>
        </w:rPr>
        <w:t>ආර්‍ය්‍ය</w:t>
      </w:r>
      <w:r w:rsidRPr="00E025D0">
        <w:rPr>
          <w:cs/>
        </w:rPr>
        <w:t xml:space="preserve">යන්ගේ ගොචරයෙහි ඇලුනෝ. </w:t>
      </w:r>
    </w:p>
    <w:p w14:paraId="4AD75235" w14:textId="7E29B54F" w:rsidR="00FD7798" w:rsidRPr="00E025D0" w:rsidRDefault="00BB1AB3" w:rsidP="00F876D2">
      <w:r>
        <w:rPr>
          <w:cs/>
          <w:lang w:bidi="si-LK"/>
        </w:rPr>
        <w:t>ආර්‍ය්‍ය</w:t>
      </w:r>
      <w:r w:rsidR="00FD7798" w:rsidRPr="00E025D0">
        <w:rPr>
          <w:cs/>
        </w:rPr>
        <w:t>යෝ නම්</w:t>
      </w:r>
      <w:r w:rsidR="00FD7798" w:rsidRPr="00E025D0">
        <w:t xml:space="preserve">, </w:t>
      </w:r>
      <w:r w:rsidR="00FD7798" w:rsidRPr="00E025D0">
        <w:rPr>
          <w:cs/>
        </w:rPr>
        <w:t>බුදු පසේබුදු මහරහතුන් වහන්සේ ය. ඒ තතු අරුත් විසිනි. දුක්ඛ-සමුදය-නි</w:t>
      </w:r>
      <w:r w:rsidR="005E21B3">
        <w:rPr>
          <w:cs/>
          <w:lang w:bidi="si-LK"/>
        </w:rPr>
        <w:t>රෝධ</w:t>
      </w:r>
      <w:r w:rsidR="00FD7798" w:rsidRPr="00E025D0">
        <w:rPr>
          <w:cs/>
        </w:rPr>
        <w:t>-මා</w:t>
      </w:r>
      <w:r w:rsidR="00983463">
        <w:rPr>
          <w:cs/>
          <w:lang w:bidi="si-LK"/>
        </w:rPr>
        <w:t>ර්‍ග</w:t>
      </w:r>
      <w:r w:rsidR="00FD7798" w:rsidRPr="00E025D0">
        <w:rPr>
          <w:cs/>
        </w:rPr>
        <w:t xml:space="preserve"> යන සිවු සස් දහම් </w:t>
      </w:r>
      <w:r w:rsidR="00993169">
        <w:rPr>
          <w:cs/>
          <w:lang w:bidi="si-LK"/>
        </w:rPr>
        <w:t>අවබෝධ</w:t>
      </w:r>
      <w:r w:rsidR="00FD7798" w:rsidRPr="00E025D0">
        <w:rPr>
          <w:cs/>
        </w:rPr>
        <w:t xml:space="preserve"> කළෝ උන්වහන්සේ ය. මෙහිලා ගැණෙන්නෝත් උන්වහන්සේ ය. උන්වහන්සේලාගේ </w:t>
      </w:r>
      <w:r>
        <w:rPr>
          <w:cs/>
          <w:lang w:bidi="si-LK"/>
        </w:rPr>
        <w:t>ආර්‍ය්‍ය</w:t>
      </w:r>
      <w:r w:rsidR="00FD7798" w:rsidRPr="00E025D0">
        <w:rPr>
          <w:cs/>
        </w:rPr>
        <w:t xml:space="preserve">භාවයෙහි යුතුකම් මෙසේ දන්න:- </w:t>
      </w:r>
      <w:r w:rsidR="00F876D2">
        <w:rPr>
          <w:b/>
          <w:bCs/>
        </w:rPr>
        <w:t>“</w:t>
      </w:r>
      <w:r w:rsidR="00FD7798" w:rsidRPr="00E025D0">
        <w:rPr>
          <w:b/>
          <w:bCs/>
          <w:cs/>
        </w:rPr>
        <w:t>කිලෙසාරයො හන‍්තීති=අරහො</w:t>
      </w:r>
      <w:r w:rsidR="00FD7798" w:rsidRPr="00E025D0">
        <w:rPr>
          <w:b/>
          <w:bCs/>
        </w:rPr>
        <w:t xml:space="preserve">, </w:t>
      </w:r>
      <w:r w:rsidR="00FD7798" w:rsidRPr="00E025D0">
        <w:rPr>
          <w:b/>
          <w:bCs/>
          <w:cs/>
        </w:rPr>
        <w:t>සො එව අරියො</w:t>
      </w:r>
      <w:r w:rsidR="00FD7798" w:rsidRPr="00E025D0">
        <w:rPr>
          <w:b/>
          <w:bCs/>
        </w:rPr>
        <w:t xml:space="preserve">, </w:t>
      </w:r>
      <w:r w:rsidR="00FD7798" w:rsidRPr="00E025D0">
        <w:rPr>
          <w:b/>
          <w:bCs/>
          <w:cs/>
        </w:rPr>
        <w:t>අරති අධිගච‍්ඡති මග‍්ගඵලධ</w:t>
      </w:r>
      <w:r w:rsidR="006549E2">
        <w:rPr>
          <w:b/>
          <w:bCs/>
          <w:cs/>
          <w:lang w:bidi="si-LK"/>
        </w:rPr>
        <w:t>ම්මෙ</w:t>
      </w:r>
      <w:r w:rsidR="00FD7798" w:rsidRPr="00E025D0">
        <w:rPr>
          <w:b/>
          <w:bCs/>
          <w:cs/>
        </w:rPr>
        <w:t>ති = අරියො</w:t>
      </w:r>
      <w:r w:rsidR="00FD7798" w:rsidRPr="00E025D0">
        <w:rPr>
          <w:b/>
          <w:bCs/>
        </w:rPr>
        <w:t xml:space="preserve">, </w:t>
      </w:r>
      <w:r w:rsidR="00FD7798" w:rsidRPr="00E025D0">
        <w:rPr>
          <w:b/>
          <w:bCs/>
          <w:cs/>
        </w:rPr>
        <w:t>කිලෙසෙහි ආරකාති = අරියො</w:t>
      </w:r>
      <w:r w:rsidR="00FD7798" w:rsidRPr="00E025D0">
        <w:rPr>
          <w:b/>
          <w:bCs/>
        </w:rPr>
        <w:t xml:space="preserve">, </w:t>
      </w:r>
      <w:r w:rsidR="00FD7798" w:rsidRPr="00E025D0">
        <w:rPr>
          <w:b/>
          <w:bCs/>
          <w:cs/>
        </w:rPr>
        <w:t>ලොකෙහි අරණීයො අපගන‍්ත</w:t>
      </w:r>
      <w:r w:rsidR="00905C78">
        <w:rPr>
          <w:b/>
          <w:bCs/>
          <w:cs/>
          <w:lang w:bidi="si-LK"/>
        </w:rPr>
        <w:t>බ්බො</w:t>
      </w:r>
      <w:r w:rsidR="00FD7798" w:rsidRPr="00E025D0">
        <w:rPr>
          <w:b/>
          <w:bCs/>
          <w:cs/>
        </w:rPr>
        <w:t xml:space="preserve"> ති වා = අරියො</w:t>
      </w:r>
      <w:r w:rsidR="00F876D2">
        <w:rPr>
          <w:b/>
          <w:bCs/>
        </w:rPr>
        <w:t>”</w:t>
      </w:r>
      <w:r w:rsidR="00FD7798" w:rsidRPr="00E025D0">
        <w:rPr>
          <w:cs/>
        </w:rPr>
        <w:t xml:space="preserve"> කෙතෙක් අරුත් විසින් මුන්වහන්සේලා ආර්‍ය්‍ය වෙත් ද යනු</w:t>
      </w:r>
      <w:r w:rsidR="00FD7798" w:rsidRPr="00E025D0">
        <w:t xml:space="preserve">, </w:t>
      </w:r>
      <w:r w:rsidR="00FD7798" w:rsidRPr="00E025D0">
        <w:rPr>
          <w:cs/>
        </w:rPr>
        <w:t>මෙයින් එලි වන්නේ ය. කෙලෙස් සතුරන් නැසු බැවින්</w:t>
      </w:r>
      <w:r w:rsidR="00FD7798" w:rsidRPr="00E025D0">
        <w:t xml:space="preserve">, </w:t>
      </w:r>
      <w:r w:rsidR="00FD7798" w:rsidRPr="00E025D0">
        <w:rPr>
          <w:cs/>
        </w:rPr>
        <w:t>මා</w:t>
      </w:r>
      <w:r w:rsidR="00983463">
        <w:rPr>
          <w:cs/>
          <w:lang w:bidi="si-LK"/>
        </w:rPr>
        <w:t>ර්‍ග</w:t>
      </w:r>
      <w:r w:rsidR="00FD7798" w:rsidRPr="00E025D0">
        <w:rPr>
          <w:cs/>
        </w:rPr>
        <w:t>ඵලධ</w:t>
      </w:r>
      <w:r w:rsidR="00983463">
        <w:rPr>
          <w:cs/>
          <w:lang w:bidi="si-LK"/>
        </w:rPr>
        <w:t>ර්‍ම</w:t>
      </w:r>
      <w:r w:rsidR="00FD7798" w:rsidRPr="00E025D0">
        <w:rPr>
          <w:cs/>
        </w:rPr>
        <w:t xml:space="preserve">යන් </w:t>
      </w:r>
      <w:r w:rsidR="00993169">
        <w:rPr>
          <w:cs/>
          <w:lang w:bidi="si-LK"/>
        </w:rPr>
        <w:t>අවබෝධ</w:t>
      </w:r>
      <w:r w:rsidR="00FD7798" w:rsidRPr="00E025D0">
        <w:rPr>
          <w:cs/>
        </w:rPr>
        <w:t xml:space="preserve"> කළ බැවින්</w:t>
      </w:r>
      <w:r w:rsidR="00FD7798" w:rsidRPr="00E025D0">
        <w:t xml:space="preserve">, </w:t>
      </w:r>
      <w:r w:rsidR="00FD7798" w:rsidRPr="00E025D0">
        <w:rPr>
          <w:cs/>
        </w:rPr>
        <w:t>කෙලෙසුන් කෙරෙන් ඈත් වූ බැවින්</w:t>
      </w:r>
      <w:r w:rsidR="00FD7798" w:rsidRPr="00E025D0">
        <w:t xml:space="preserve">, </w:t>
      </w:r>
      <w:r w:rsidR="00FD7798" w:rsidRPr="00E025D0">
        <w:rPr>
          <w:cs/>
        </w:rPr>
        <w:t>ලෝ වැස්සන් විසින් ලංව ඇසුරු කළ යුතු බැවින් මුන්වහන්සේලා ආර්‍ය්‍ය වෙති. මොවුනතුර ද</w:t>
      </w:r>
      <w:r w:rsidR="00FD7798" w:rsidRPr="00E025D0">
        <w:t xml:space="preserve">, </w:t>
      </w:r>
      <w:r w:rsidR="00FD7798" w:rsidRPr="00E025D0">
        <w:rPr>
          <w:cs/>
        </w:rPr>
        <w:t xml:space="preserve">ප්‍රධානාර්‍ය්‍ය වනුවෝ බුදුරජානන් වහන්සේ ය. මුන්වහන්සේලා ප්‍රතිවෙධාර්‍ය්‍ය නාමයෙන් ද හැඳින් වෙති. </w:t>
      </w:r>
      <w:r w:rsidR="00FD7798" w:rsidRPr="00E025D0">
        <w:rPr>
          <w:cs/>
        </w:rPr>
        <w:tab/>
      </w:r>
    </w:p>
    <w:p w14:paraId="41799984" w14:textId="77777777" w:rsidR="00FD7798" w:rsidRPr="00E025D0" w:rsidRDefault="00FD7798" w:rsidP="001033FC">
      <w:r w:rsidRPr="00E025D0">
        <w:rPr>
          <w:cs/>
        </w:rPr>
        <w:t>ආර්‍ය්‍යනාමයෙන් ගැණන තව තිදෙනෙක් පොතපතෙහි දැක්වෙති. ආචාර අරිය - දස්සන අරිය - ලිඞ්ග අරිය යි. සදාචාර ගුණයෙහි පිහිටියේ ආචාරඅරිය නම්</w:t>
      </w:r>
      <w:r w:rsidRPr="00E025D0">
        <w:t xml:space="preserve">, </w:t>
      </w:r>
      <w:r w:rsidRPr="00E025D0">
        <w:rPr>
          <w:cs/>
        </w:rPr>
        <w:t xml:space="preserve">රූසටහනින් හා සිවු ඉරියව්වෙන් අන් සිත තුටු කරණුයේ දස්සනඅරිය නම්. පා සිවුරු දැරීම් හිස මුඩු කිරීම් ඈ පැවිදි ලකුණු ගෙණ නියම පැවිද්දකු සේ කල්ගෙවන දුසිල් තෙමේ ලිඞ‍්ගඅරිය නම්. මේ තිදෙන ම මෙහි නො ගැණෙති. </w:t>
      </w:r>
    </w:p>
    <w:p w14:paraId="72AC5D05" w14:textId="77777777" w:rsidR="00A53892" w:rsidRDefault="00FD7798" w:rsidP="00574000">
      <w:pPr>
        <w:rPr>
          <w:b/>
          <w:bCs/>
        </w:rPr>
      </w:pPr>
      <w:r w:rsidRPr="00E025D0">
        <w:rPr>
          <w:cs/>
        </w:rPr>
        <w:t>ඒ ඒ මා</w:t>
      </w:r>
      <w:r w:rsidR="00983463">
        <w:rPr>
          <w:cs/>
          <w:lang w:bidi="si-LK"/>
        </w:rPr>
        <w:t>ර්‍ග</w:t>
      </w:r>
      <w:r w:rsidRPr="00E025D0">
        <w:rPr>
          <w:cs/>
        </w:rPr>
        <w:t>ඵල ධ</w:t>
      </w:r>
      <w:r w:rsidR="00983463">
        <w:rPr>
          <w:cs/>
          <w:lang w:bidi="si-LK"/>
        </w:rPr>
        <w:t>ර්‍ම</w:t>
      </w:r>
      <w:r w:rsidRPr="00E025D0">
        <w:rPr>
          <w:cs/>
        </w:rPr>
        <w:t xml:space="preserve">යන් </w:t>
      </w:r>
      <w:r w:rsidR="00993169">
        <w:rPr>
          <w:cs/>
          <w:lang w:bidi="si-LK"/>
        </w:rPr>
        <w:t>අවබෝධ</w:t>
      </w:r>
      <w:r w:rsidRPr="00E025D0">
        <w:rPr>
          <w:cs/>
        </w:rPr>
        <w:t xml:space="preserve"> කළා වූ </w:t>
      </w:r>
      <w:r w:rsidR="00BB1AB3">
        <w:rPr>
          <w:cs/>
          <w:lang w:bidi="si-LK"/>
        </w:rPr>
        <w:t>ආර්‍ය්‍ය</w:t>
      </w:r>
      <w:r w:rsidRPr="00E025D0">
        <w:rPr>
          <w:cs/>
        </w:rPr>
        <w:t xml:space="preserve">යෝ එකසිය අට දෙනෙකි. </w:t>
      </w:r>
      <w:r w:rsidRPr="00A53892">
        <w:rPr>
          <w:cs/>
        </w:rPr>
        <w:t>එහි</w:t>
      </w:r>
      <w:r w:rsidR="00A53892" w:rsidRPr="00A53892">
        <w:t>,</w:t>
      </w:r>
      <w:r w:rsidRPr="00A53892">
        <w:rPr>
          <w:b/>
          <w:bCs/>
          <w:cs/>
        </w:rPr>
        <w:t xml:space="preserve"> </w:t>
      </w:r>
    </w:p>
    <w:p w14:paraId="207FBC45" w14:textId="2FB94C2E" w:rsidR="00FD7798" w:rsidRPr="00A53892" w:rsidRDefault="00E84A2E" w:rsidP="00574000">
      <w:r w:rsidRPr="00A53892">
        <w:rPr>
          <w:b/>
          <w:bCs/>
          <w:cs/>
          <w:lang w:bidi="si-LK"/>
        </w:rPr>
        <w:t>සෝතා</w:t>
      </w:r>
      <w:r w:rsidR="00FD7798" w:rsidRPr="00A53892">
        <w:rPr>
          <w:b/>
          <w:bCs/>
          <w:cs/>
        </w:rPr>
        <w:t>පන්නයෝ</w:t>
      </w:r>
      <w:r w:rsidR="001033FC" w:rsidRPr="00A53892">
        <w:rPr>
          <w:b/>
          <w:bCs/>
          <w:lang w:bidi="si-LK"/>
        </w:rPr>
        <w:t>;</w:t>
      </w:r>
      <w:r w:rsidR="00FD7798" w:rsidRPr="00A53892">
        <w:rPr>
          <w:b/>
          <w:bCs/>
          <w:cs/>
        </w:rPr>
        <w:t xml:space="preserve"> </w:t>
      </w:r>
    </w:p>
    <w:p w14:paraId="5F666108" w14:textId="77777777" w:rsidR="00FD7798" w:rsidRPr="00E025D0" w:rsidRDefault="00FD7798" w:rsidP="001033FC">
      <w:pPr>
        <w:pStyle w:val="Sinhalakawi"/>
      </w:pPr>
      <w:r w:rsidRPr="00E025D0">
        <w:t xml:space="preserve">1. </w:t>
      </w:r>
      <w:r w:rsidRPr="00E025D0">
        <w:rPr>
          <w:cs/>
        </w:rPr>
        <w:t>දුක‍්ඛාපටිපදාදන්‍ධාභිඤ‍්ඤඑකබීජී</w:t>
      </w:r>
      <w:r w:rsidRPr="00E025D0">
        <w:t xml:space="preserve">, </w:t>
      </w:r>
    </w:p>
    <w:p w14:paraId="75A5520F" w14:textId="77777777" w:rsidR="00FD7798" w:rsidRPr="00E025D0" w:rsidRDefault="00FD7798" w:rsidP="001033FC">
      <w:pPr>
        <w:pStyle w:val="Sinhalakawi"/>
      </w:pPr>
      <w:r w:rsidRPr="00E025D0">
        <w:t xml:space="preserve">2. </w:t>
      </w:r>
      <w:r w:rsidRPr="00E025D0">
        <w:rPr>
          <w:cs/>
        </w:rPr>
        <w:t>දුක‍්ඛාපටිපදාඛිප‍්පාභිඤ‍්ඤඑකබීජී</w:t>
      </w:r>
      <w:r w:rsidRPr="00E025D0">
        <w:t xml:space="preserve">, </w:t>
      </w:r>
    </w:p>
    <w:p w14:paraId="624A07B4" w14:textId="77777777" w:rsidR="00FD7798" w:rsidRPr="00E025D0" w:rsidRDefault="00FD7798" w:rsidP="001033FC">
      <w:pPr>
        <w:pStyle w:val="Sinhalakawi"/>
      </w:pPr>
      <w:r w:rsidRPr="00E025D0">
        <w:t xml:space="preserve">3. </w:t>
      </w:r>
      <w:r w:rsidRPr="00E025D0">
        <w:rPr>
          <w:cs/>
        </w:rPr>
        <w:t>සුඛාපටිපදාදන්‍ධාභිඤ‍්ඤඑකබීජී</w:t>
      </w:r>
      <w:r w:rsidRPr="00E025D0">
        <w:t xml:space="preserve">, </w:t>
      </w:r>
    </w:p>
    <w:p w14:paraId="4D1660C7" w14:textId="77777777" w:rsidR="00FD7798" w:rsidRPr="00E025D0" w:rsidRDefault="00FD7798" w:rsidP="001033FC">
      <w:pPr>
        <w:pStyle w:val="Sinhalakawi"/>
      </w:pPr>
      <w:r w:rsidRPr="00E025D0">
        <w:t xml:space="preserve">4. </w:t>
      </w:r>
      <w:r w:rsidRPr="00E025D0">
        <w:rPr>
          <w:cs/>
        </w:rPr>
        <w:t>සුඛාපටිපදාඛිප‍්පාභිඤ‍්ඤඑකබීජී</w:t>
      </w:r>
      <w:r w:rsidRPr="00E025D0">
        <w:t xml:space="preserve">, </w:t>
      </w:r>
    </w:p>
    <w:p w14:paraId="6E8B8AB5" w14:textId="77777777" w:rsidR="00FD7798" w:rsidRPr="00E025D0" w:rsidRDefault="00FD7798" w:rsidP="001033FC">
      <w:pPr>
        <w:pStyle w:val="Sinhalakawi"/>
      </w:pPr>
      <w:r w:rsidRPr="00E025D0">
        <w:t xml:space="preserve">5. </w:t>
      </w:r>
      <w:r w:rsidRPr="00E025D0">
        <w:rPr>
          <w:cs/>
        </w:rPr>
        <w:t>දුක‍්කාපටිපදාදන්‍ධාභිඤ‍්ඤකොලංකොල</w:t>
      </w:r>
      <w:r w:rsidRPr="00E025D0">
        <w:t xml:space="preserve">, </w:t>
      </w:r>
    </w:p>
    <w:p w14:paraId="7A55287A" w14:textId="77777777" w:rsidR="00FD7798" w:rsidRPr="00E025D0" w:rsidRDefault="00FD7798" w:rsidP="001033FC">
      <w:pPr>
        <w:pStyle w:val="Sinhalakawi"/>
      </w:pPr>
      <w:r w:rsidRPr="00E025D0">
        <w:t xml:space="preserve">6. </w:t>
      </w:r>
      <w:r w:rsidRPr="00E025D0">
        <w:rPr>
          <w:cs/>
        </w:rPr>
        <w:t>දුක‍්ඛාපටිපදාඛිප‍්පාභිඤ‍්ඤකොලංකොල</w:t>
      </w:r>
      <w:r w:rsidRPr="00E025D0">
        <w:t xml:space="preserve">, </w:t>
      </w:r>
    </w:p>
    <w:p w14:paraId="2FFED1B9" w14:textId="77777777" w:rsidR="00FD7798" w:rsidRPr="00E025D0" w:rsidRDefault="00FD7798" w:rsidP="001033FC">
      <w:pPr>
        <w:pStyle w:val="Sinhalakawi"/>
      </w:pPr>
      <w:r w:rsidRPr="00E025D0">
        <w:t xml:space="preserve">7. </w:t>
      </w:r>
      <w:r w:rsidRPr="00E025D0">
        <w:rPr>
          <w:cs/>
        </w:rPr>
        <w:t>සුඛාපටිපදාදන්‍ධාභිඤ‍්ඤකොලංකොල</w:t>
      </w:r>
      <w:r w:rsidRPr="00E025D0">
        <w:t xml:space="preserve">, </w:t>
      </w:r>
    </w:p>
    <w:p w14:paraId="5DC0745B" w14:textId="77777777" w:rsidR="00FD7798" w:rsidRPr="00E025D0" w:rsidRDefault="00FD7798" w:rsidP="001033FC">
      <w:pPr>
        <w:pStyle w:val="Sinhalakawi"/>
      </w:pPr>
      <w:r w:rsidRPr="00E025D0">
        <w:t xml:space="preserve">8. </w:t>
      </w:r>
      <w:r w:rsidRPr="00E025D0">
        <w:rPr>
          <w:cs/>
        </w:rPr>
        <w:t>සුඛාපටිපදාඛිප‍්පාභිඤ‍්ඤකොලංකොල</w:t>
      </w:r>
      <w:r w:rsidRPr="00E025D0">
        <w:t xml:space="preserve">, </w:t>
      </w:r>
    </w:p>
    <w:p w14:paraId="3B3CB235" w14:textId="77777777" w:rsidR="00FD7798" w:rsidRPr="00E025D0" w:rsidRDefault="00FD7798" w:rsidP="001033FC">
      <w:pPr>
        <w:pStyle w:val="Sinhalakawi"/>
      </w:pPr>
      <w:r w:rsidRPr="00E025D0">
        <w:t xml:space="preserve">9. </w:t>
      </w:r>
      <w:r w:rsidRPr="00E025D0">
        <w:rPr>
          <w:cs/>
        </w:rPr>
        <w:t>දුක‍්ඛාපටිපදාදන්‍ධාභිඤ‍්ඤසත‍්තක‍්ඛත‍්තුපරම</w:t>
      </w:r>
      <w:r w:rsidRPr="00E025D0">
        <w:t xml:space="preserve">, </w:t>
      </w:r>
    </w:p>
    <w:p w14:paraId="228D6B5B" w14:textId="77777777" w:rsidR="00FD7798" w:rsidRPr="00E025D0" w:rsidRDefault="00FD7798" w:rsidP="001033FC">
      <w:pPr>
        <w:pStyle w:val="Sinhalakawi"/>
      </w:pPr>
      <w:r w:rsidRPr="00E025D0">
        <w:t xml:space="preserve">10. </w:t>
      </w:r>
      <w:r w:rsidRPr="00E025D0">
        <w:rPr>
          <w:cs/>
        </w:rPr>
        <w:t>දුක‍්ඛාපටිපදාඛිප‍්පාභිඤ‍්ඤසත‍්තක‍්ඛත‍්තුපරම</w:t>
      </w:r>
      <w:r w:rsidRPr="00E025D0">
        <w:t xml:space="preserve">, </w:t>
      </w:r>
    </w:p>
    <w:p w14:paraId="265C3C34" w14:textId="77777777" w:rsidR="00FD7798" w:rsidRPr="00E025D0" w:rsidRDefault="00FD7798" w:rsidP="001033FC">
      <w:pPr>
        <w:pStyle w:val="Sinhalakawi"/>
      </w:pPr>
      <w:r w:rsidRPr="00E025D0">
        <w:t xml:space="preserve">11. </w:t>
      </w:r>
      <w:r w:rsidRPr="00E025D0">
        <w:rPr>
          <w:cs/>
        </w:rPr>
        <w:t>සුඛාපටිපදාදන්‍ධාභිඤ‍්ඤසත‍්තක‍්ඛක‍්ඛත‍්තුපරම</w:t>
      </w:r>
      <w:r w:rsidRPr="00E025D0">
        <w:t xml:space="preserve">, </w:t>
      </w:r>
    </w:p>
    <w:p w14:paraId="569DF15A" w14:textId="1B38D257" w:rsidR="001033FC" w:rsidRDefault="00FD7798" w:rsidP="001033FC">
      <w:pPr>
        <w:pStyle w:val="Sinhalakawi"/>
      </w:pPr>
      <w:r w:rsidRPr="00E025D0">
        <w:t xml:space="preserve">12. </w:t>
      </w:r>
      <w:r w:rsidRPr="00E025D0">
        <w:rPr>
          <w:cs/>
        </w:rPr>
        <w:t>සුඛාපටිපදාඛිප‍්පාභිඤ‍්ඤසත‍්තක‍්ඛත‍්තුපරම</w:t>
      </w:r>
      <w:r w:rsidR="001033FC">
        <w:t>,</w:t>
      </w:r>
      <w:r w:rsidR="00394EF6">
        <w:t xml:space="preserve"> </w:t>
      </w:r>
    </w:p>
    <w:p w14:paraId="2050F617" w14:textId="77777777" w:rsidR="001033FC" w:rsidRDefault="00394EF6" w:rsidP="001033FC">
      <w:r>
        <w:rPr>
          <w:cs/>
          <w:lang w:bidi="si-LK"/>
        </w:rPr>
        <w:t>යි</w:t>
      </w:r>
      <w:r w:rsidR="00FD7798" w:rsidRPr="00E025D0">
        <w:rPr>
          <w:cs/>
        </w:rPr>
        <w:t xml:space="preserve"> දොළොස් දෙනෙකි. </w:t>
      </w:r>
    </w:p>
    <w:p w14:paraId="51403152" w14:textId="221C79DA" w:rsidR="00FD7798" w:rsidRPr="00E025D0" w:rsidRDefault="00FD7798" w:rsidP="001033FC">
      <w:r w:rsidRPr="00E025D0">
        <w:rPr>
          <w:cs/>
        </w:rPr>
        <w:t>යම් කිසිවකුගේ ආත්මභාවග්‍රහණය</w:t>
      </w:r>
      <w:r w:rsidRPr="00E025D0">
        <w:t xml:space="preserve">, </w:t>
      </w:r>
      <w:r w:rsidRPr="00E025D0">
        <w:rPr>
          <w:cs/>
        </w:rPr>
        <w:t>හෙවත් භවයෙහි ඉපැත්ම එක් වරක් වේ නම්</w:t>
      </w:r>
      <w:r w:rsidRPr="00E025D0">
        <w:t xml:space="preserve">, </w:t>
      </w:r>
      <w:r w:rsidRPr="00E025D0">
        <w:rPr>
          <w:cs/>
        </w:rPr>
        <w:t xml:space="preserve">හෙ තෙමේ ඒකබීජි නම් වේ. </w:t>
      </w:r>
      <w:r w:rsidR="00102B1D">
        <w:rPr>
          <w:b/>
          <w:bCs/>
        </w:rPr>
        <w:t>“</w:t>
      </w:r>
      <w:r w:rsidRPr="00E025D0">
        <w:rPr>
          <w:b/>
          <w:bCs/>
          <w:cs/>
        </w:rPr>
        <w:t>යස‍්ස හි සොතාපන‍්නස‍්ස එකං යෙව ඛන්‍ධබීජං</w:t>
      </w:r>
      <w:r w:rsidRPr="00E025D0">
        <w:rPr>
          <w:b/>
          <w:bCs/>
        </w:rPr>
        <w:t xml:space="preserve"> </w:t>
      </w:r>
      <w:r w:rsidRPr="00E025D0">
        <w:rPr>
          <w:b/>
          <w:bCs/>
          <w:cs/>
        </w:rPr>
        <w:t>අත්‍ථි,</w:t>
      </w:r>
      <w:r w:rsidRPr="00E025D0">
        <w:rPr>
          <w:b/>
          <w:bCs/>
        </w:rPr>
        <w:t xml:space="preserve"> </w:t>
      </w:r>
      <w:r w:rsidRPr="00E025D0">
        <w:rPr>
          <w:b/>
          <w:bCs/>
          <w:cs/>
        </w:rPr>
        <w:t>එකං අත‍්තභාවගහණං සො</w:t>
      </w:r>
      <w:r w:rsidR="005C1E6D">
        <w:rPr>
          <w:b/>
          <w:bCs/>
        </w:rPr>
        <w:t xml:space="preserve"> </w:t>
      </w:r>
      <w:r w:rsidRPr="00E025D0">
        <w:rPr>
          <w:b/>
          <w:bCs/>
          <w:cs/>
        </w:rPr>
        <w:t>එනබීජි නාම</w:t>
      </w:r>
      <w:r w:rsidR="00102B1D">
        <w:rPr>
          <w:b/>
          <w:bCs/>
        </w:rPr>
        <w:t>”</w:t>
      </w:r>
      <w:r w:rsidRPr="00E025D0">
        <w:t xml:space="preserve"> </w:t>
      </w:r>
      <w:r w:rsidRPr="00E025D0">
        <w:rPr>
          <w:cs/>
        </w:rPr>
        <w:t>තියුණු නුවණ ඇත්තේ ම ය. එසේ වන්නේ.</w:t>
      </w:r>
      <w:r w:rsidR="00102B1D">
        <w:t xml:space="preserve"> </w:t>
      </w:r>
      <w:r w:rsidR="00102B1D">
        <w:rPr>
          <w:b/>
          <w:bCs/>
        </w:rPr>
        <w:t>“</w:t>
      </w:r>
      <w:r w:rsidRPr="00E025D0">
        <w:rPr>
          <w:b/>
          <w:bCs/>
          <w:cs/>
        </w:rPr>
        <w:t>තික‍්ඛප</w:t>
      </w:r>
      <w:r w:rsidR="00DB4757">
        <w:rPr>
          <w:b/>
          <w:bCs/>
          <w:cs/>
          <w:lang w:bidi="si-LK"/>
        </w:rPr>
        <w:t>ඤ්ඤො</w:t>
      </w:r>
      <w:r w:rsidRPr="00E025D0">
        <w:rPr>
          <w:b/>
          <w:bCs/>
          <w:cs/>
        </w:rPr>
        <w:t xml:space="preserve"> එකං භවං නිබ‍්බ</w:t>
      </w:r>
      <w:r w:rsidR="006549E2">
        <w:rPr>
          <w:b/>
          <w:bCs/>
          <w:cs/>
          <w:lang w:bidi="si-LK"/>
        </w:rPr>
        <w:t>ත්තෙ</w:t>
      </w:r>
      <w:r w:rsidR="001F01C5">
        <w:rPr>
          <w:b/>
          <w:bCs/>
          <w:cs/>
          <w:lang w:bidi="si-LK"/>
        </w:rPr>
        <w:t>න්තො</w:t>
      </w:r>
      <w:r w:rsidRPr="00E025D0">
        <w:rPr>
          <w:b/>
          <w:bCs/>
          <w:cs/>
        </w:rPr>
        <w:t xml:space="preserve"> එකබීජී නාම</w:t>
      </w:r>
      <w:r w:rsidR="00102B1D">
        <w:rPr>
          <w:b/>
          <w:bCs/>
        </w:rPr>
        <w:t>”</w:t>
      </w:r>
      <w:r w:rsidRPr="00E025D0">
        <w:rPr>
          <w:b/>
          <w:bCs/>
        </w:rPr>
        <w:t xml:space="preserve"> </w:t>
      </w:r>
      <w:r w:rsidRPr="00E025D0">
        <w:rPr>
          <w:cs/>
        </w:rPr>
        <w:t xml:space="preserve">යනු එහිලා දත යුතුය. </w:t>
      </w:r>
    </w:p>
    <w:p w14:paraId="26B10276" w14:textId="6FEEB72C" w:rsidR="00FD7798" w:rsidRPr="00E025D0" w:rsidRDefault="00FD7798" w:rsidP="00102B1D">
      <w:r w:rsidRPr="00E025D0">
        <w:rPr>
          <w:cs/>
        </w:rPr>
        <w:lastRenderedPageBreak/>
        <w:t>සසුන්පිළිවෙතෙහි පෙර නො ලද පුරුද්ද ඇති</w:t>
      </w:r>
      <w:r w:rsidRPr="00E025D0">
        <w:t xml:space="preserve">, </w:t>
      </w:r>
      <w:r w:rsidRPr="00E025D0">
        <w:rPr>
          <w:cs/>
        </w:rPr>
        <w:t>නො කළ අභිනිවෙශය ඇති යමෙක්</w:t>
      </w:r>
      <w:r w:rsidRPr="00E025D0">
        <w:t xml:space="preserve">, </w:t>
      </w:r>
      <w:r w:rsidRPr="00E025D0">
        <w:rPr>
          <w:cs/>
        </w:rPr>
        <w:t>පු</w:t>
      </w:r>
      <w:r w:rsidR="00FB08C1">
        <w:rPr>
          <w:cs/>
          <w:lang w:bidi="si-LK"/>
        </w:rPr>
        <w:t>ර්‍වා</w:t>
      </w:r>
      <w:r w:rsidRPr="00E025D0">
        <w:rPr>
          <w:cs/>
        </w:rPr>
        <w:t>වස්ථායෙහි</w:t>
      </w:r>
      <w:r w:rsidRPr="00E025D0">
        <w:t xml:space="preserve">, </w:t>
      </w:r>
      <w:r w:rsidRPr="00E025D0">
        <w:rPr>
          <w:cs/>
        </w:rPr>
        <w:t>රූප පිරිසිඳ දැනීමෙහි</w:t>
      </w:r>
      <w:r w:rsidRPr="00E025D0">
        <w:t xml:space="preserve">, </w:t>
      </w:r>
      <w:r w:rsidRPr="00E025D0">
        <w:rPr>
          <w:cs/>
        </w:rPr>
        <w:t>අරූප පිරිසිඳ දැනීමෙහි</w:t>
      </w:r>
      <w:r w:rsidRPr="00E025D0">
        <w:t xml:space="preserve">, </w:t>
      </w:r>
      <w:r w:rsidRPr="00E025D0">
        <w:rPr>
          <w:cs/>
        </w:rPr>
        <w:t>නාමරූපධ</w:t>
      </w:r>
      <w:r w:rsidR="00983463">
        <w:rPr>
          <w:cs/>
          <w:lang w:bidi="si-LK"/>
        </w:rPr>
        <w:t>ර්‍ම</w:t>
      </w:r>
      <w:r w:rsidRPr="00E025D0">
        <w:rPr>
          <w:cs/>
        </w:rPr>
        <w:t xml:space="preserve"> පහළවීමට හා පැවැත්මට හේතු වූ කරුණු පිරිසිඳ දැනීමෙහි</w:t>
      </w:r>
      <w:r w:rsidRPr="00E025D0">
        <w:t xml:space="preserve">, </w:t>
      </w:r>
      <w:r w:rsidRPr="00E025D0">
        <w:rPr>
          <w:cs/>
        </w:rPr>
        <w:t>අතීත ව</w:t>
      </w:r>
      <w:r w:rsidR="004D6A0E">
        <w:rPr>
          <w:cs/>
          <w:lang w:bidi="si-LK"/>
        </w:rPr>
        <w:t>ර්‍ත</w:t>
      </w:r>
      <w:r w:rsidRPr="00E025D0">
        <w:rPr>
          <w:cs/>
        </w:rPr>
        <w:t>මාන අනාගත කාල පිරිසිඳ දැනීමෙහි</w:t>
      </w:r>
      <w:r w:rsidRPr="00E025D0">
        <w:t xml:space="preserve">, </w:t>
      </w:r>
      <w:r w:rsidRPr="00E025D0">
        <w:rPr>
          <w:cs/>
        </w:rPr>
        <w:t>මග නො මග දැනීමෙහි ක‍්ලාන්තවනුයේ</w:t>
      </w:r>
      <w:r w:rsidRPr="00E025D0">
        <w:t xml:space="preserve">, </w:t>
      </w:r>
      <w:r w:rsidRPr="00E025D0">
        <w:rPr>
          <w:cs/>
        </w:rPr>
        <w:t>වෙහෙසට පත් වනුයේ</w:t>
      </w:r>
      <w:r w:rsidRPr="00E025D0">
        <w:t xml:space="preserve">, </w:t>
      </w:r>
      <w:r w:rsidRPr="00E025D0">
        <w:rPr>
          <w:cs/>
        </w:rPr>
        <w:t>විද</w:t>
      </w:r>
      <w:r w:rsidR="00FE1A0E">
        <w:rPr>
          <w:cs/>
          <w:lang w:bidi="si-LK"/>
        </w:rPr>
        <w:t>ර්‍ශ</w:t>
      </w:r>
      <w:r w:rsidRPr="00E025D0">
        <w:rPr>
          <w:cs/>
        </w:rPr>
        <w:t>නාවට ද පැමිණ උදයානුපස්සනා</w:t>
      </w:r>
      <w:r w:rsidRPr="00E025D0">
        <w:t xml:space="preserve">, </w:t>
      </w:r>
      <w:r w:rsidRPr="00E025D0">
        <w:rPr>
          <w:cs/>
        </w:rPr>
        <w:t>භඞ‍්ගානුපස්සනා</w:t>
      </w:r>
      <w:r w:rsidRPr="00E025D0">
        <w:t xml:space="preserve">, </w:t>
      </w:r>
      <w:r w:rsidRPr="00E025D0">
        <w:rPr>
          <w:cs/>
        </w:rPr>
        <w:t>භයතුපට්ඨාන</w:t>
      </w:r>
      <w:r w:rsidRPr="00E025D0">
        <w:t xml:space="preserve">, </w:t>
      </w:r>
      <w:r w:rsidRPr="00E025D0">
        <w:rPr>
          <w:cs/>
        </w:rPr>
        <w:t>ආදීනවානුපස්සනා</w:t>
      </w:r>
      <w:r w:rsidRPr="00E025D0">
        <w:t xml:space="preserve">, </w:t>
      </w:r>
      <w:r w:rsidRPr="00E025D0">
        <w:rPr>
          <w:cs/>
        </w:rPr>
        <w:t>නිබ්බිදානුපස්සනා</w:t>
      </w:r>
      <w:r w:rsidRPr="00E025D0">
        <w:t xml:space="preserve">, </w:t>
      </w:r>
      <w:r w:rsidRPr="00E025D0">
        <w:rPr>
          <w:cs/>
        </w:rPr>
        <w:t>මුඤ‍්චිතුකම්‍යතා</w:t>
      </w:r>
      <w:r w:rsidRPr="00E025D0">
        <w:t xml:space="preserve">, </w:t>
      </w:r>
      <w:r w:rsidRPr="00E025D0">
        <w:rPr>
          <w:cs/>
        </w:rPr>
        <w:t>සංඛාරුපෙඛා</w:t>
      </w:r>
      <w:r w:rsidRPr="00E025D0">
        <w:t xml:space="preserve">, </w:t>
      </w:r>
      <w:r w:rsidRPr="00E025D0">
        <w:rPr>
          <w:cs/>
        </w:rPr>
        <w:t>අනු</w:t>
      </w:r>
      <w:r w:rsidR="00EF21E3">
        <w:rPr>
          <w:cs/>
          <w:lang w:bidi="si-LK"/>
        </w:rPr>
        <w:t>ලෝම</w:t>
      </w:r>
      <w:r w:rsidRPr="00E025D0">
        <w:t xml:space="preserve">, </w:t>
      </w:r>
      <w:r w:rsidR="00777C88">
        <w:rPr>
          <w:cs/>
          <w:lang w:bidi="si-LK"/>
        </w:rPr>
        <w:t>ගෝත්‍ර</w:t>
      </w:r>
      <w:r w:rsidRPr="00E025D0">
        <w:rPr>
          <w:cs/>
        </w:rPr>
        <w:t>භූ යන නවවිද</w:t>
      </w:r>
      <w:r w:rsidR="00FE1A0E">
        <w:rPr>
          <w:cs/>
          <w:lang w:bidi="si-LK"/>
        </w:rPr>
        <w:t>ර්‍ශ</w:t>
      </w:r>
      <w:r w:rsidRPr="00E025D0">
        <w:rPr>
          <w:cs/>
        </w:rPr>
        <w:t>නාඥානයන්හි ක්ලාන්තව ම වෙහෙසට පත්ව ම එකබීජි වේ ද</w:t>
      </w:r>
      <w:r w:rsidRPr="00E025D0">
        <w:t xml:space="preserve">, </w:t>
      </w:r>
      <w:r w:rsidRPr="00E025D0">
        <w:rPr>
          <w:cs/>
        </w:rPr>
        <w:t>ඔහු ඒ එකබීජීභාවය</w:t>
      </w:r>
      <w:r w:rsidRPr="00E025D0">
        <w:t xml:space="preserve">, </w:t>
      </w:r>
      <w:r w:rsidR="009D49C6">
        <w:rPr>
          <w:cs/>
          <w:lang w:bidi="si-LK"/>
        </w:rPr>
        <w:t>ලෝකෝත්තර</w:t>
      </w:r>
      <w:r w:rsidRPr="00E025D0">
        <w:rPr>
          <w:cs/>
        </w:rPr>
        <w:t>මා</w:t>
      </w:r>
      <w:r w:rsidR="00983463">
        <w:rPr>
          <w:cs/>
          <w:lang w:bidi="si-LK"/>
        </w:rPr>
        <w:t>ර්‍ග</w:t>
      </w:r>
      <w:r w:rsidRPr="00E025D0">
        <w:rPr>
          <w:cs/>
        </w:rPr>
        <w:t>ය</w:t>
      </w:r>
      <w:r w:rsidRPr="00E025D0">
        <w:t xml:space="preserve">, </w:t>
      </w:r>
      <w:r w:rsidRPr="00E025D0">
        <w:rPr>
          <w:cs/>
        </w:rPr>
        <w:t>මෙසේ දුකින්</w:t>
      </w:r>
      <w:r w:rsidRPr="00E025D0">
        <w:t xml:space="preserve">, </w:t>
      </w:r>
      <w:r w:rsidRPr="00E025D0">
        <w:rPr>
          <w:cs/>
        </w:rPr>
        <w:t>ගරු භාවයෙන් සා</w:t>
      </w:r>
      <w:r w:rsidR="00022B53">
        <w:rPr>
          <w:cs/>
          <w:lang w:bidi="si-LK"/>
        </w:rPr>
        <w:t>ක්‍ෂා</w:t>
      </w:r>
      <w:r w:rsidRPr="00E025D0">
        <w:rPr>
          <w:cs/>
        </w:rPr>
        <w:t xml:space="preserve">ත් කළ බැවින් </w:t>
      </w:r>
      <w:r w:rsidR="003E6E91">
        <w:rPr>
          <w:b/>
          <w:bCs/>
        </w:rPr>
        <w:t>‘</w:t>
      </w:r>
      <w:r w:rsidRPr="00E025D0">
        <w:rPr>
          <w:b/>
          <w:bCs/>
          <w:cs/>
        </w:rPr>
        <w:t>දුක‍්ඛාපටිපදාදන්‍ධාභිඤ‍්ඤඑකබීජී</w:t>
      </w:r>
      <w:r w:rsidR="00D72F4A">
        <w:rPr>
          <w:b/>
          <w:bCs/>
        </w:rPr>
        <w:t>’</w:t>
      </w:r>
      <w:r w:rsidRPr="00E025D0">
        <w:t xml:space="preserve"> </w:t>
      </w:r>
      <w:r w:rsidRPr="00E025D0">
        <w:rPr>
          <w:cs/>
        </w:rPr>
        <w:t xml:space="preserve">නම් වේ. </w:t>
      </w:r>
    </w:p>
    <w:p w14:paraId="6FB84361" w14:textId="46074759" w:rsidR="00FD7798" w:rsidRPr="00E025D0" w:rsidRDefault="00FD7798" w:rsidP="00D72F4A">
      <w:r w:rsidRPr="00E025D0">
        <w:rPr>
          <w:cs/>
        </w:rPr>
        <w:t>යමෙක්</w:t>
      </w:r>
      <w:r w:rsidRPr="00E025D0">
        <w:t xml:space="preserve">, </w:t>
      </w:r>
      <w:r w:rsidRPr="00E025D0">
        <w:rPr>
          <w:cs/>
        </w:rPr>
        <w:t>පු</w:t>
      </w:r>
      <w:r w:rsidR="00FB08C1">
        <w:rPr>
          <w:cs/>
          <w:lang w:bidi="si-LK"/>
        </w:rPr>
        <w:t>ර්‍වා</w:t>
      </w:r>
      <w:r w:rsidRPr="00E025D0">
        <w:rPr>
          <w:cs/>
        </w:rPr>
        <w:t>සස්ථායෙහි</w:t>
      </w:r>
      <w:r w:rsidRPr="00E025D0">
        <w:t xml:space="preserve">, </w:t>
      </w:r>
      <w:r w:rsidRPr="00E025D0">
        <w:rPr>
          <w:cs/>
        </w:rPr>
        <w:t>යට කියන ලද පස් වැදෑරුම් දැනුම්හි</w:t>
      </w:r>
      <w:r w:rsidRPr="00E025D0">
        <w:t xml:space="preserve">, </w:t>
      </w:r>
      <w:r w:rsidRPr="00E025D0">
        <w:rPr>
          <w:cs/>
        </w:rPr>
        <w:t>ක්ලාන්ත වූයේ</w:t>
      </w:r>
      <w:r w:rsidRPr="00E025D0">
        <w:t xml:space="preserve">, </w:t>
      </w:r>
      <w:r w:rsidRPr="00E025D0">
        <w:rPr>
          <w:cs/>
        </w:rPr>
        <w:t>වෙහෙසට පත් වූයේ</w:t>
      </w:r>
      <w:r w:rsidRPr="00E025D0">
        <w:t xml:space="preserve">, </w:t>
      </w:r>
      <w:r w:rsidRPr="00E025D0">
        <w:rPr>
          <w:cs/>
        </w:rPr>
        <w:t>අපරභාගයෙහි විද</w:t>
      </w:r>
      <w:r w:rsidR="00FE1A0E">
        <w:rPr>
          <w:cs/>
          <w:lang w:bidi="si-LK"/>
        </w:rPr>
        <w:t>ර්‍ශ</w:t>
      </w:r>
      <w:r w:rsidRPr="00E025D0">
        <w:rPr>
          <w:cs/>
        </w:rPr>
        <w:t>නාවනට පැමිණ අක්ලාන්ත ව වෙහෙසට නො පත් ව එකබීජී වේ ද</w:t>
      </w:r>
      <w:r w:rsidRPr="00E025D0">
        <w:t xml:space="preserve">, </w:t>
      </w:r>
      <w:r w:rsidRPr="00E025D0">
        <w:rPr>
          <w:cs/>
        </w:rPr>
        <w:t>ඔහු</w:t>
      </w:r>
      <w:r w:rsidRPr="00E025D0">
        <w:t xml:space="preserve">, </w:t>
      </w:r>
      <w:r w:rsidRPr="00E025D0">
        <w:rPr>
          <w:cs/>
        </w:rPr>
        <w:t>එය දුකින්</w:t>
      </w:r>
      <w:r w:rsidRPr="00E025D0">
        <w:t xml:space="preserve">, </w:t>
      </w:r>
      <w:r w:rsidRPr="00E025D0">
        <w:rPr>
          <w:cs/>
        </w:rPr>
        <w:t>අගරු භාවයෙන්</w:t>
      </w:r>
      <w:r w:rsidRPr="00E025D0">
        <w:t xml:space="preserve">, </w:t>
      </w:r>
      <w:r w:rsidRPr="00E025D0">
        <w:rPr>
          <w:cs/>
        </w:rPr>
        <w:t>සා</w:t>
      </w:r>
      <w:r w:rsidR="00022B53">
        <w:rPr>
          <w:cs/>
          <w:lang w:bidi="si-LK"/>
        </w:rPr>
        <w:t>ක්‍ෂා</w:t>
      </w:r>
      <w:r w:rsidRPr="00E025D0">
        <w:rPr>
          <w:cs/>
        </w:rPr>
        <w:t>ත් කළ බැවින්</w:t>
      </w:r>
      <w:r w:rsidRPr="00E025D0">
        <w:t xml:space="preserve">, </w:t>
      </w:r>
      <w:r w:rsidR="003E6E91">
        <w:rPr>
          <w:b/>
          <w:bCs/>
        </w:rPr>
        <w:t>‘</w:t>
      </w:r>
      <w:r w:rsidRPr="00E025D0">
        <w:rPr>
          <w:b/>
          <w:bCs/>
          <w:cs/>
        </w:rPr>
        <w:t>දුක‍්ඛාපටිපදාඛිප‍්පාභිඤ්ඤඑකබීජී</w:t>
      </w:r>
      <w:r w:rsidR="00D72F4A">
        <w:rPr>
          <w:b/>
          <w:bCs/>
        </w:rPr>
        <w:t>’</w:t>
      </w:r>
      <w:r w:rsidRPr="00E025D0">
        <w:t xml:space="preserve"> </w:t>
      </w:r>
      <w:r w:rsidRPr="00E025D0">
        <w:rPr>
          <w:cs/>
        </w:rPr>
        <w:t xml:space="preserve">නම් වේ. </w:t>
      </w:r>
    </w:p>
    <w:p w14:paraId="0AFDCA44" w14:textId="05F777D9" w:rsidR="00FD7798" w:rsidRPr="00E025D0" w:rsidRDefault="00FD7798" w:rsidP="00D72F4A">
      <w:r w:rsidRPr="00E025D0">
        <w:rPr>
          <w:cs/>
        </w:rPr>
        <w:t>යමෙක්</w:t>
      </w:r>
      <w:r w:rsidRPr="00E025D0">
        <w:t xml:space="preserve">, </w:t>
      </w:r>
      <w:r w:rsidRPr="00E025D0">
        <w:rPr>
          <w:cs/>
        </w:rPr>
        <w:t>මේ කියූ ලෙසින්</w:t>
      </w:r>
      <w:r w:rsidRPr="00E025D0">
        <w:t xml:space="preserve">, </w:t>
      </w:r>
      <w:r w:rsidRPr="00E025D0">
        <w:rPr>
          <w:cs/>
        </w:rPr>
        <w:t xml:space="preserve">එකබීජීහාවය සැපයෙන් ගරුභාවයෙන් </w:t>
      </w:r>
      <w:r w:rsidR="00993169">
        <w:rPr>
          <w:cs/>
          <w:lang w:bidi="si-LK"/>
        </w:rPr>
        <w:t>අවබෝධ</w:t>
      </w:r>
      <w:r w:rsidRPr="00E025D0">
        <w:rPr>
          <w:cs/>
        </w:rPr>
        <w:t xml:space="preserve"> කෙළේ නම්</w:t>
      </w:r>
      <w:r w:rsidRPr="00E025D0">
        <w:t xml:space="preserve">, </w:t>
      </w:r>
      <w:r w:rsidRPr="00E025D0">
        <w:rPr>
          <w:cs/>
        </w:rPr>
        <w:t>ඔහු</w:t>
      </w:r>
      <w:r w:rsidRPr="00E025D0">
        <w:t xml:space="preserve">, </w:t>
      </w:r>
      <w:r w:rsidR="00D72F4A">
        <w:t>‘</w:t>
      </w:r>
      <w:r w:rsidRPr="00E025D0">
        <w:rPr>
          <w:b/>
          <w:bCs/>
          <w:cs/>
        </w:rPr>
        <w:t>සුඛාපටිපදාදන්‍ධාභිඤ‍්ඤඑකබීජි</w:t>
      </w:r>
      <w:r w:rsidR="00D72F4A">
        <w:rPr>
          <w:b/>
          <w:bCs/>
        </w:rPr>
        <w:t>’</w:t>
      </w:r>
      <w:r w:rsidRPr="00E025D0">
        <w:t xml:space="preserve"> </w:t>
      </w:r>
      <w:r w:rsidRPr="00E025D0">
        <w:rPr>
          <w:cs/>
        </w:rPr>
        <w:t xml:space="preserve">නම් වේ. </w:t>
      </w:r>
    </w:p>
    <w:p w14:paraId="45454714" w14:textId="6EA6BA82" w:rsidR="00FD7798" w:rsidRPr="00E025D0" w:rsidRDefault="00FD7798" w:rsidP="00D72F4A">
      <w:r w:rsidRPr="00E025D0">
        <w:rPr>
          <w:cs/>
        </w:rPr>
        <w:t>යමෙක්</w:t>
      </w:r>
      <w:r w:rsidRPr="00E025D0">
        <w:t xml:space="preserve">, </w:t>
      </w:r>
      <w:r w:rsidRPr="00E025D0">
        <w:rPr>
          <w:cs/>
        </w:rPr>
        <w:t>මේ කියූ ලෙසින්</w:t>
      </w:r>
      <w:r w:rsidRPr="00E025D0">
        <w:t xml:space="preserve">, </w:t>
      </w:r>
      <w:r w:rsidRPr="00E025D0">
        <w:rPr>
          <w:cs/>
        </w:rPr>
        <w:t>ලෝකෝත්තර මා</w:t>
      </w:r>
      <w:r w:rsidR="00983463">
        <w:rPr>
          <w:cs/>
          <w:lang w:bidi="si-LK"/>
        </w:rPr>
        <w:t>ර්‍ග</w:t>
      </w:r>
      <w:r w:rsidRPr="00E025D0">
        <w:rPr>
          <w:cs/>
        </w:rPr>
        <w:t>ය සැපයෙන්</w:t>
      </w:r>
      <w:r w:rsidRPr="00E025D0">
        <w:t xml:space="preserve">, </w:t>
      </w:r>
      <w:r w:rsidRPr="00E025D0">
        <w:rPr>
          <w:cs/>
        </w:rPr>
        <w:t>අගරුභාවයෙන් අවබෝධ කෙළේ නම්</w:t>
      </w:r>
      <w:r w:rsidRPr="00E025D0">
        <w:t xml:space="preserve">, </w:t>
      </w:r>
      <w:r w:rsidRPr="00E025D0">
        <w:rPr>
          <w:cs/>
        </w:rPr>
        <w:t xml:space="preserve">ඔහු </w:t>
      </w:r>
      <w:r w:rsidR="00D72F4A">
        <w:t>‘</w:t>
      </w:r>
      <w:r w:rsidRPr="00E025D0">
        <w:rPr>
          <w:b/>
          <w:bCs/>
          <w:cs/>
        </w:rPr>
        <w:t>සුඛාපටිපදාඛිප‍්පාභිඤ‍්ඤඑකබිජි</w:t>
      </w:r>
      <w:r w:rsidR="00D72F4A">
        <w:rPr>
          <w:b/>
          <w:bCs/>
        </w:rPr>
        <w:t>’</w:t>
      </w:r>
      <w:r w:rsidRPr="00E025D0">
        <w:t xml:space="preserve"> </w:t>
      </w:r>
      <w:r w:rsidRPr="00E025D0">
        <w:rPr>
          <w:cs/>
        </w:rPr>
        <w:t xml:space="preserve">නම් වේ. </w:t>
      </w:r>
    </w:p>
    <w:p w14:paraId="0DC4A2D6" w14:textId="60001A2F" w:rsidR="00FD7798" w:rsidRPr="00E025D0" w:rsidRDefault="00FD7798" w:rsidP="00D72F4A">
      <w:r w:rsidRPr="00E025D0">
        <w:rPr>
          <w:cs/>
        </w:rPr>
        <w:t>එකබීජීආර්‍ය්‍යයෝ මෙසේ ප්‍රතිපදා</w:t>
      </w:r>
      <w:r w:rsidR="00CB03F7">
        <w:rPr>
          <w:cs/>
          <w:lang w:bidi="si-LK"/>
        </w:rPr>
        <w:t>භේදයෙන්</w:t>
      </w:r>
      <w:r w:rsidRPr="00E025D0">
        <w:rPr>
          <w:cs/>
        </w:rPr>
        <w:t xml:space="preserve"> සිවු දෙනෙක් වෙති. </w:t>
      </w:r>
    </w:p>
    <w:p w14:paraId="4BA793AE" w14:textId="4648FAFA" w:rsidR="00FD7798" w:rsidRPr="00E025D0" w:rsidRDefault="00FD7798" w:rsidP="00D72F4A">
      <w:r w:rsidRPr="00E025D0">
        <w:rPr>
          <w:cs/>
        </w:rPr>
        <w:t>යම් කිසිවක්හුගේ භවයෙහි ඉපැත්ම</w:t>
      </w:r>
      <w:r w:rsidRPr="00E025D0">
        <w:t xml:space="preserve">, </w:t>
      </w:r>
      <w:r w:rsidRPr="00E025D0">
        <w:rPr>
          <w:cs/>
        </w:rPr>
        <w:t>සය වරක් හෝ එයට අඩු ව හෝ වේ නම්</w:t>
      </w:r>
      <w:r w:rsidRPr="00E025D0">
        <w:t xml:space="preserve">, </w:t>
      </w:r>
      <w:r w:rsidRPr="00E025D0">
        <w:rPr>
          <w:cs/>
        </w:rPr>
        <w:t xml:space="preserve">හෙතෙමේ </w:t>
      </w:r>
      <w:r w:rsidR="003E6E91">
        <w:rPr>
          <w:b/>
          <w:bCs/>
        </w:rPr>
        <w:t>‘</w:t>
      </w:r>
      <w:r w:rsidRPr="00E025D0">
        <w:rPr>
          <w:b/>
          <w:bCs/>
          <w:cs/>
        </w:rPr>
        <w:t>කොලංකොල</w:t>
      </w:r>
      <w:r w:rsidR="006D0625">
        <w:rPr>
          <w:b/>
          <w:bCs/>
        </w:rPr>
        <w:t>’</w:t>
      </w:r>
      <w:r w:rsidRPr="00E025D0">
        <w:rPr>
          <w:cs/>
        </w:rPr>
        <w:t xml:space="preserve"> නම් වේ. </w:t>
      </w:r>
      <w:r w:rsidR="006D0625">
        <w:rPr>
          <w:b/>
          <w:bCs/>
        </w:rPr>
        <w:t>“</w:t>
      </w:r>
      <w:r w:rsidRPr="00E025D0">
        <w:rPr>
          <w:b/>
          <w:bCs/>
          <w:cs/>
        </w:rPr>
        <w:t>කුලතො කුලං ගච‍්ඡතී ති = කොලංකොලො</w:t>
      </w:r>
      <w:r w:rsidR="006D0625">
        <w:rPr>
          <w:b/>
          <w:bCs/>
        </w:rPr>
        <w:t>”</w:t>
      </w:r>
      <w:r w:rsidRPr="00E025D0">
        <w:rPr>
          <w:cs/>
        </w:rPr>
        <w:t xml:space="preserve"> මැදියම් නුවණ ඇත්තෝ ය එසේ වන්නෝ. </w:t>
      </w:r>
      <w:r w:rsidR="006D0625">
        <w:rPr>
          <w:b/>
          <w:bCs/>
        </w:rPr>
        <w:t>“</w:t>
      </w:r>
      <w:r w:rsidRPr="00E025D0">
        <w:rPr>
          <w:b/>
          <w:bCs/>
          <w:cs/>
        </w:rPr>
        <w:t>මජ‍්ඣිමප</w:t>
      </w:r>
      <w:r w:rsidR="00DB4757">
        <w:rPr>
          <w:b/>
          <w:bCs/>
          <w:cs/>
          <w:lang w:bidi="si-LK"/>
        </w:rPr>
        <w:t>ඤ්ඤො</w:t>
      </w:r>
      <w:r w:rsidRPr="00E025D0">
        <w:rPr>
          <w:b/>
          <w:bCs/>
          <w:cs/>
        </w:rPr>
        <w:t xml:space="preserve"> පරං ඡ</w:t>
      </w:r>
      <w:r w:rsidR="0003513D">
        <w:rPr>
          <w:b/>
          <w:bCs/>
          <w:cs/>
          <w:lang w:bidi="si-LK"/>
        </w:rPr>
        <w:t>ට්ඨං</w:t>
      </w:r>
      <w:r w:rsidRPr="00E025D0">
        <w:rPr>
          <w:b/>
          <w:bCs/>
          <w:cs/>
        </w:rPr>
        <w:t xml:space="preserve"> භවං නිබ‍්බ</w:t>
      </w:r>
      <w:r w:rsidR="006549E2">
        <w:rPr>
          <w:b/>
          <w:bCs/>
          <w:cs/>
          <w:lang w:bidi="si-LK"/>
        </w:rPr>
        <w:t>ත්තෙ</w:t>
      </w:r>
      <w:r w:rsidR="001F01C5">
        <w:rPr>
          <w:b/>
          <w:bCs/>
          <w:cs/>
          <w:lang w:bidi="si-LK"/>
        </w:rPr>
        <w:t>න්තො</w:t>
      </w:r>
      <w:r w:rsidRPr="00E025D0">
        <w:rPr>
          <w:b/>
          <w:bCs/>
          <w:cs/>
        </w:rPr>
        <w:t xml:space="preserve"> කොලංකොලො නාම</w:t>
      </w:r>
      <w:r w:rsidR="006D0625">
        <w:rPr>
          <w:b/>
          <w:bCs/>
        </w:rPr>
        <w:t>”</w:t>
      </w:r>
      <w:r w:rsidRPr="00E025D0">
        <w:rPr>
          <w:cs/>
        </w:rPr>
        <w:t xml:space="preserve"> යනු එහිලා දතයුතුය එකබීජී </w:t>
      </w:r>
      <w:r w:rsidR="00E84A2E">
        <w:rPr>
          <w:cs/>
          <w:lang w:bidi="si-LK"/>
        </w:rPr>
        <w:t>සෝතා</w:t>
      </w:r>
      <w:r w:rsidRPr="00E025D0">
        <w:rPr>
          <w:cs/>
        </w:rPr>
        <w:t>පන්න තෙමේ</w:t>
      </w:r>
      <w:r w:rsidRPr="00E025D0">
        <w:t xml:space="preserve">, </w:t>
      </w:r>
      <w:r w:rsidRPr="00E025D0">
        <w:rPr>
          <w:cs/>
        </w:rPr>
        <w:t>යම්සේ ප්‍රතිපදා</w:t>
      </w:r>
      <w:r w:rsidR="00CB03F7">
        <w:rPr>
          <w:cs/>
          <w:lang w:bidi="si-LK"/>
        </w:rPr>
        <w:t>භේදයෙන්</w:t>
      </w:r>
      <w:r w:rsidRPr="00E025D0">
        <w:rPr>
          <w:cs/>
        </w:rPr>
        <w:t xml:space="preserve"> සිවුදෙනක්</w:t>
      </w:r>
      <w:r w:rsidRPr="00E025D0">
        <w:t xml:space="preserve"> </w:t>
      </w:r>
      <w:r w:rsidRPr="00E025D0">
        <w:rPr>
          <w:cs/>
        </w:rPr>
        <w:t>වූයේ ද</w:t>
      </w:r>
      <w:r w:rsidRPr="00E025D0">
        <w:t xml:space="preserve">, </w:t>
      </w:r>
      <w:r w:rsidRPr="00E025D0">
        <w:rPr>
          <w:cs/>
        </w:rPr>
        <w:t>මොහු ද ඒ ප්‍රතිපදා</w:t>
      </w:r>
      <w:r w:rsidR="00CB03F7">
        <w:rPr>
          <w:cs/>
          <w:lang w:bidi="si-LK"/>
        </w:rPr>
        <w:t>භේදයෙන්</w:t>
      </w:r>
      <w:r w:rsidRPr="00E025D0">
        <w:rPr>
          <w:cs/>
        </w:rPr>
        <w:t xml:space="preserve"> සිවු වැදෑරුම් වේ. </w:t>
      </w:r>
    </w:p>
    <w:p w14:paraId="096934AF" w14:textId="06652596" w:rsidR="00FD7798" w:rsidRPr="000D2966" w:rsidRDefault="00FD7798" w:rsidP="00574000">
      <w:pPr>
        <w:rPr>
          <w:b/>
          <w:bCs/>
        </w:rPr>
      </w:pPr>
      <w:r w:rsidRPr="00E025D0">
        <w:rPr>
          <w:cs/>
        </w:rPr>
        <w:t>යම් කිසිවක්හුගේ භවයෙහි ඉපැත්ම</w:t>
      </w:r>
      <w:r w:rsidRPr="00E025D0">
        <w:t xml:space="preserve">, </w:t>
      </w:r>
      <w:r w:rsidRPr="00E025D0">
        <w:rPr>
          <w:cs/>
        </w:rPr>
        <w:t>සත් වරක් හෝ</w:t>
      </w:r>
      <w:r w:rsidRPr="00E025D0">
        <w:t xml:space="preserve">, </w:t>
      </w:r>
      <w:r w:rsidRPr="00E025D0">
        <w:rPr>
          <w:cs/>
        </w:rPr>
        <w:t>එයට අඩු ව හෝ වේ ද</w:t>
      </w:r>
      <w:r w:rsidRPr="00E025D0">
        <w:t xml:space="preserve">, </w:t>
      </w:r>
      <w:r w:rsidRPr="00E025D0">
        <w:rPr>
          <w:cs/>
        </w:rPr>
        <w:t>උත්පත්තිවශයෙන් අටවන භවයෙක් නො වේ ද</w:t>
      </w:r>
      <w:r w:rsidRPr="00E025D0">
        <w:t xml:space="preserve">, </w:t>
      </w:r>
      <w:r w:rsidRPr="00E025D0">
        <w:rPr>
          <w:cs/>
        </w:rPr>
        <w:t xml:space="preserve">එසේ සත් වරක් හෝ එයට අඩු වරක් හෝ භවයෙහි උපදනේ </w:t>
      </w:r>
      <w:r w:rsidR="003E6E91">
        <w:rPr>
          <w:b/>
          <w:bCs/>
        </w:rPr>
        <w:t>‘</w:t>
      </w:r>
      <w:r w:rsidRPr="00E025D0">
        <w:rPr>
          <w:b/>
          <w:bCs/>
          <w:cs/>
        </w:rPr>
        <w:t>සත‍්තක‍්ඛත‍්තුපරම</w:t>
      </w:r>
      <w:r w:rsidR="006D0625">
        <w:rPr>
          <w:b/>
          <w:bCs/>
        </w:rPr>
        <w:t>’</w:t>
      </w:r>
      <w:r w:rsidRPr="00E025D0">
        <w:t xml:space="preserve"> </w:t>
      </w:r>
      <w:r w:rsidRPr="00E025D0">
        <w:rPr>
          <w:cs/>
        </w:rPr>
        <w:t xml:space="preserve">නම් වේ. </w:t>
      </w:r>
      <w:r w:rsidR="006D0625">
        <w:rPr>
          <w:b/>
          <w:bCs/>
        </w:rPr>
        <w:t>“</w:t>
      </w:r>
      <w:r w:rsidRPr="00E025D0">
        <w:rPr>
          <w:b/>
          <w:bCs/>
          <w:cs/>
        </w:rPr>
        <w:t>සත‍්තක‍්ඛත‍්තුං පරමා සත‍්තවාර පරමා භවූපපතති අත‍්තභාවගහනං අස්ස</w:t>
      </w:r>
      <w:r w:rsidRPr="00E025D0">
        <w:rPr>
          <w:b/>
          <w:bCs/>
        </w:rPr>
        <w:t xml:space="preserve">, </w:t>
      </w:r>
      <w:r w:rsidRPr="00E025D0">
        <w:rPr>
          <w:b/>
          <w:bCs/>
          <w:cs/>
        </w:rPr>
        <w:t>තතොපරං අට‍්ඨමං භවං නාදීයතීති =</w:t>
      </w:r>
      <w:r w:rsidRPr="00E025D0">
        <w:rPr>
          <w:cs/>
        </w:rPr>
        <w:t xml:space="preserve"> </w:t>
      </w:r>
      <w:r w:rsidRPr="00E025D0">
        <w:rPr>
          <w:b/>
          <w:bCs/>
          <w:cs/>
        </w:rPr>
        <w:t>සත‍්තක‍්ඛත‍්තුපරමො</w:t>
      </w:r>
      <w:r w:rsidR="000D2966">
        <w:rPr>
          <w:b/>
          <w:bCs/>
        </w:rPr>
        <w:t>”</w:t>
      </w:r>
      <w:r w:rsidRPr="00E025D0">
        <w:rPr>
          <w:cs/>
        </w:rPr>
        <w:t xml:space="preserve"> මෘදු නුවණැත්තේය එසේ වන්නේ</w:t>
      </w:r>
      <w:r w:rsidRPr="00E025D0">
        <w:t xml:space="preserve">, </w:t>
      </w:r>
      <w:r w:rsidR="000D2966">
        <w:rPr>
          <w:b/>
          <w:bCs/>
        </w:rPr>
        <w:t>“</w:t>
      </w:r>
      <w:r w:rsidRPr="00E025D0">
        <w:rPr>
          <w:b/>
          <w:bCs/>
          <w:cs/>
        </w:rPr>
        <w:t>මුදුප</w:t>
      </w:r>
      <w:r w:rsidR="00DB4757">
        <w:rPr>
          <w:b/>
          <w:bCs/>
          <w:cs/>
          <w:lang w:bidi="si-LK"/>
        </w:rPr>
        <w:t>ඤ්ඤො</w:t>
      </w:r>
      <w:r w:rsidRPr="00E025D0">
        <w:rPr>
          <w:b/>
          <w:bCs/>
          <w:cs/>
        </w:rPr>
        <w:t xml:space="preserve"> හි සොතාප</w:t>
      </w:r>
      <w:r w:rsidR="006549E2">
        <w:rPr>
          <w:b/>
          <w:bCs/>
          <w:cs/>
          <w:lang w:bidi="si-LK"/>
        </w:rPr>
        <w:t>න්නො</w:t>
      </w:r>
      <w:r w:rsidRPr="00E025D0">
        <w:rPr>
          <w:b/>
          <w:bCs/>
          <w:cs/>
        </w:rPr>
        <w:t xml:space="preserve"> සත‍්තභවෙ නිබ‍්බ</w:t>
      </w:r>
      <w:r w:rsidR="006549E2">
        <w:rPr>
          <w:b/>
          <w:bCs/>
          <w:cs/>
          <w:lang w:bidi="si-LK"/>
        </w:rPr>
        <w:t>ත්තෙ</w:t>
      </w:r>
      <w:r w:rsidR="001F01C5">
        <w:rPr>
          <w:b/>
          <w:bCs/>
          <w:cs/>
          <w:lang w:bidi="si-LK"/>
        </w:rPr>
        <w:t>න්තො</w:t>
      </w:r>
      <w:r w:rsidRPr="00E025D0">
        <w:rPr>
          <w:b/>
          <w:bCs/>
          <w:cs/>
        </w:rPr>
        <w:t xml:space="preserve"> සත‍්තක‍්ඛත‍්තුපරමො නාම</w:t>
      </w:r>
      <w:r w:rsidR="000D2966">
        <w:rPr>
          <w:b/>
          <w:bCs/>
        </w:rPr>
        <w:t>”</w:t>
      </w:r>
      <w:r w:rsidRPr="00E025D0">
        <w:t xml:space="preserve"> </w:t>
      </w:r>
      <w:r w:rsidRPr="00E025D0">
        <w:rPr>
          <w:cs/>
        </w:rPr>
        <w:t>යනු එහි ලා කීහ. මොහු ද යට කියූ සේ ප්‍රතිපදා</w:t>
      </w:r>
      <w:r w:rsidR="00CB03F7">
        <w:rPr>
          <w:cs/>
          <w:lang w:bidi="si-LK"/>
        </w:rPr>
        <w:t>භේදයෙන්</w:t>
      </w:r>
      <w:r w:rsidRPr="00E025D0">
        <w:rPr>
          <w:cs/>
        </w:rPr>
        <w:t xml:space="preserve"> සිවු වැදෑරුම් වේ. </w:t>
      </w:r>
    </w:p>
    <w:p w14:paraId="625ACF33" w14:textId="77777777" w:rsidR="00A53892" w:rsidRPr="00A53892" w:rsidRDefault="00FD7798" w:rsidP="00A53892">
      <w:pPr>
        <w:rPr>
          <w:b/>
          <w:bCs/>
        </w:rPr>
      </w:pPr>
      <w:r w:rsidRPr="00A53892">
        <w:rPr>
          <w:b/>
          <w:bCs/>
          <w:cs/>
        </w:rPr>
        <w:t>සකෘදාගාමීහු</w:t>
      </w:r>
      <w:r w:rsidR="00A53892" w:rsidRPr="00A53892">
        <w:rPr>
          <w:b/>
          <w:bCs/>
        </w:rPr>
        <w:t>;</w:t>
      </w:r>
    </w:p>
    <w:p w14:paraId="1B7E2477" w14:textId="0CDB2B1A" w:rsidR="00FD7798" w:rsidRPr="00E025D0" w:rsidRDefault="00FD7798" w:rsidP="00A53892">
      <w:pPr>
        <w:pStyle w:val="Sinhalakawi"/>
      </w:pPr>
      <w:r w:rsidRPr="00E025D0">
        <w:t>1</w:t>
      </w:r>
      <w:r w:rsidR="00A53892">
        <w:t>.</w:t>
      </w:r>
      <w:r w:rsidRPr="00E025D0">
        <w:rPr>
          <w:cs/>
        </w:rPr>
        <w:t xml:space="preserve"> දුක‍්ඛාපටිපදාදන්‍ධාභිඤ‍්ඤකාමභවපරියාපන‍්න</w:t>
      </w:r>
      <w:r w:rsidRPr="00E025D0">
        <w:t xml:space="preserve">, </w:t>
      </w:r>
    </w:p>
    <w:p w14:paraId="5149A625" w14:textId="4F1140E9" w:rsidR="00FD7798" w:rsidRPr="00E025D0" w:rsidRDefault="00FD7798" w:rsidP="00A53892">
      <w:pPr>
        <w:pStyle w:val="Sinhalakawi"/>
      </w:pPr>
      <w:r w:rsidRPr="00E025D0">
        <w:t>2</w:t>
      </w:r>
      <w:r w:rsidR="00A53892">
        <w:t>.</w:t>
      </w:r>
      <w:r w:rsidRPr="00E025D0">
        <w:rPr>
          <w:cs/>
        </w:rPr>
        <w:t xml:space="preserve"> දුක‍්ඛාපටිපදාඛිප‍්පාභිඤ‍්ඤකාමභවපරියාපන‍්න</w:t>
      </w:r>
      <w:r w:rsidRPr="00E025D0">
        <w:t xml:space="preserve">, </w:t>
      </w:r>
    </w:p>
    <w:p w14:paraId="1177CD22" w14:textId="63F41AE3" w:rsidR="00FD7798" w:rsidRPr="00E025D0" w:rsidRDefault="00FD7798" w:rsidP="00A53892">
      <w:pPr>
        <w:pStyle w:val="Sinhalakawi"/>
      </w:pPr>
      <w:r w:rsidRPr="00E025D0">
        <w:t>3</w:t>
      </w:r>
      <w:r w:rsidR="00A53892">
        <w:t>.</w:t>
      </w:r>
      <w:r w:rsidRPr="00E025D0">
        <w:rPr>
          <w:cs/>
        </w:rPr>
        <w:t xml:space="preserve"> සුඛාපටිපදාදන්‍ධාභිඤ‍්ඤකාමභවපරියාපන‍්න</w:t>
      </w:r>
      <w:r w:rsidRPr="00E025D0">
        <w:t xml:space="preserve">, </w:t>
      </w:r>
    </w:p>
    <w:p w14:paraId="3C055636" w14:textId="26B8540D" w:rsidR="00FD7798" w:rsidRPr="00E025D0" w:rsidRDefault="00FD7798" w:rsidP="00A53892">
      <w:pPr>
        <w:pStyle w:val="Sinhalakawi"/>
      </w:pPr>
      <w:r w:rsidRPr="00E025D0">
        <w:rPr>
          <w:cs/>
        </w:rPr>
        <w:t>4</w:t>
      </w:r>
      <w:r w:rsidR="00A53892">
        <w:t>.</w:t>
      </w:r>
      <w:r w:rsidRPr="00E025D0">
        <w:rPr>
          <w:cs/>
        </w:rPr>
        <w:t xml:space="preserve"> සුඛාපටිපදාඛිප‍්පාභිඤ‍්ඤකාමභවපරියාපන්න</w:t>
      </w:r>
      <w:r w:rsidRPr="00E025D0">
        <w:t>,</w:t>
      </w:r>
    </w:p>
    <w:p w14:paraId="33C92CAF" w14:textId="77777777" w:rsidR="00FD7798" w:rsidRPr="00E025D0" w:rsidRDefault="00FD7798" w:rsidP="00A53892">
      <w:pPr>
        <w:pStyle w:val="Sinhalakawi"/>
      </w:pPr>
      <w:r w:rsidRPr="00E025D0">
        <w:t xml:space="preserve">5. </w:t>
      </w:r>
      <w:r w:rsidRPr="00E025D0">
        <w:rPr>
          <w:cs/>
        </w:rPr>
        <w:t>දුක‍්ඛාපටිපදාදන්‍ධාභිඤ‍්ඤරූපභවපරියාපන‍්න</w:t>
      </w:r>
      <w:r w:rsidRPr="00E025D0">
        <w:t xml:space="preserve">, </w:t>
      </w:r>
    </w:p>
    <w:p w14:paraId="47C411F6" w14:textId="087D4B8C" w:rsidR="00FD7798" w:rsidRPr="00E025D0" w:rsidRDefault="00FD7798" w:rsidP="00A53892">
      <w:pPr>
        <w:pStyle w:val="Sinhalakawi"/>
      </w:pPr>
      <w:r w:rsidRPr="00E025D0">
        <w:t>6</w:t>
      </w:r>
      <w:r w:rsidR="00A53892">
        <w:t>.</w:t>
      </w:r>
      <w:r w:rsidRPr="00E025D0">
        <w:rPr>
          <w:cs/>
        </w:rPr>
        <w:t xml:space="preserve"> දුක‍්ඛාපටිපදාඛිප‍්පාභිඤ‍්ඤරූපභවපරියාපන‍්න</w:t>
      </w:r>
      <w:r w:rsidRPr="00E025D0">
        <w:t xml:space="preserve">, </w:t>
      </w:r>
    </w:p>
    <w:p w14:paraId="47F1E2C8" w14:textId="49C7DEA6" w:rsidR="00FD7798" w:rsidRPr="00E025D0" w:rsidRDefault="00FD7798" w:rsidP="00A53892">
      <w:pPr>
        <w:pStyle w:val="Sinhalakawi"/>
      </w:pPr>
      <w:r w:rsidRPr="00E025D0">
        <w:t>7</w:t>
      </w:r>
      <w:r w:rsidR="00A53892">
        <w:t>.</w:t>
      </w:r>
      <w:r w:rsidRPr="00E025D0">
        <w:rPr>
          <w:cs/>
        </w:rPr>
        <w:t xml:space="preserve"> සුඛාපටිපදාදන්‍ධාභිඤ‍්ඤරූපභවපරියාපන‍්න</w:t>
      </w:r>
      <w:r w:rsidRPr="00E025D0">
        <w:t xml:space="preserve">, </w:t>
      </w:r>
    </w:p>
    <w:p w14:paraId="2595F963" w14:textId="13B56744" w:rsidR="00FD7798" w:rsidRPr="00E025D0" w:rsidRDefault="00FD7798" w:rsidP="00A53892">
      <w:pPr>
        <w:pStyle w:val="Sinhalakawi"/>
      </w:pPr>
      <w:r w:rsidRPr="00E025D0">
        <w:t>8</w:t>
      </w:r>
      <w:r w:rsidR="00A53892">
        <w:t>.</w:t>
      </w:r>
      <w:r w:rsidRPr="00E025D0">
        <w:rPr>
          <w:cs/>
        </w:rPr>
        <w:t xml:space="preserve"> සුඛාපටිපදාඛිප‍්පාභිඤ‍්ඤරූපභවපරියාපන‍්න</w:t>
      </w:r>
      <w:r w:rsidRPr="00E025D0">
        <w:t xml:space="preserve">, </w:t>
      </w:r>
    </w:p>
    <w:p w14:paraId="4ACDA723" w14:textId="77777777" w:rsidR="00A53892" w:rsidRDefault="00FD7798" w:rsidP="00A53892">
      <w:pPr>
        <w:pStyle w:val="Sinhalakawi"/>
      </w:pPr>
      <w:r w:rsidRPr="00E025D0">
        <w:t>9</w:t>
      </w:r>
      <w:r w:rsidR="00A53892">
        <w:t>.</w:t>
      </w:r>
      <w:r w:rsidRPr="00E025D0">
        <w:rPr>
          <w:cs/>
        </w:rPr>
        <w:t xml:space="preserve"> දුක‍්ඛාපටිපදාදන්‍ධාභිඤ‍්ඤඅරූපභවපරියාපන‍්න</w:t>
      </w:r>
      <w:r w:rsidRPr="00E025D0">
        <w:t xml:space="preserve">, </w:t>
      </w:r>
    </w:p>
    <w:p w14:paraId="0D3524C9" w14:textId="1293CA89" w:rsidR="00FD7798" w:rsidRPr="00E025D0" w:rsidRDefault="00FD7798" w:rsidP="00A53892">
      <w:pPr>
        <w:pStyle w:val="Sinhalakawi"/>
      </w:pPr>
      <w:r w:rsidRPr="00E025D0">
        <w:lastRenderedPageBreak/>
        <w:t>10</w:t>
      </w:r>
      <w:r w:rsidR="00A53892">
        <w:t>.</w:t>
      </w:r>
      <w:r w:rsidRPr="00E025D0">
        <w:rPr>
          <w:cs/>
        </w:rPr>
        <w:t xml:space="preserve"> දුක‍්ඛාපටිපදාඛිප‍්පාභිඤ‍්ඤඅරූපභවපරියාපන‍්න</w:t>
      </w:r>
      <w:r w:rsidRPr="00E025D0">
        <w:t xml:space="preserve">, </w:t>
      </w:r>
    </w:p>
    <w:p w14:paraId="4AD0F4F5" w14:textId="1FA5C797" w:rsidR="00FD7798" w:rsidRPr="00E025D0" w:rsidRDefault="00FD7798" w:rsidP="00A53892">
      <w:pPr>
        <w:pStyle w:val="Sinhalakawi"/>
      </w:pPr>
      <w:r w:rsidRPr="00E025D0">
        <w:t>11</w:t>
      </w:r>
      <w:r w:rsidR="00A53892">
        <w:t>.</w:t>
      </w:r>
      <w:r w:rsidRPr="00E025D0">
        <w:rPr>
          <w:cs/>
        </w:rPr>
        <w:t xml:space="preserve"> සුඛාපටිපදාදන්‍ධාභිඤ‍්ඤඅරූපභවපරියාපන‍්න</w:t>
      </w:r>
      <w:r w:rsidRPr="00E025D0">
        <w:t xml:space="preserve">, </w:t>
      </w:r>
    </w:p>
    <w:p w14:paraId="6A649516" w14:textId="35E69BF6" w:rsidR="00A53892" w:rsidRDefault="00FD7798" w:rsidP="00A53892">
      <w:pPr>
        <w:pStyle w:val="Sinhalakawi"/>
      </w:pPr>
      <w:r w:rsidRPr="00E025D0">
        <w:t>12</w:t>
      </w:r>
      <w:r w:rsidR="00A53892">
        <w:t>.</w:t>
      </w:r>
      <w:r w:rsidRPr="00E025D0">
        <w:rPr>
          <w:cs/>
        </w:rPr>
        <w:t xml:space="preserve"> සුඛාපටිපදාඛිප‍්පාභිඤ‍්ඤඅරූපභවපරියාපන‍්න</w:t>
      </w:r>
      <w:r w:rsidRPr="00E025D0">
        <w:t xml:space="preserve">, </w:t>
      </w:r>
    </w:p>
    <w:p w14:paraId="64DC1E7C" w14:textId="31D8EF64" w:rsidR="00FD7798" w:rsidRPr="00E025D0" w:rsidRDefault="00FD7798" w:rsidP="00A53892">
      <w:r w:rsidRPr="00E025D0">
        <w:rPr>
          <w:cs/>
        </w:rPr>
        <w:t xml:space="preserve">යි දොළොස් දෙනෙකි. </w:t>
      </w:r>
    </w:p>
    <w:p w14:paraId="6B8A6B36" w14:textId="2DABAD28" w:rsidR="00FD7798" w:rsidRPr="00E025D0" w:rsidRDefault="00FD7798" w:rsidP="00A53892">
      <w:r w:rsidRPr="00E025D0">
        <w:rPr>
          <w:cs/>
        </w:rPr>
        <w:t xml:space="preserve">මේ </w:t>
      </w:r>
      <w:r w:rsidR="00BB1AB3">
        <w:rPr>
          <w:cs/>
          <w:lang w:bidi="si-LK"/>
        </w:rPr>
        <w:t>ආර්‍ය්‍ය</w:t>
      </w:r>
      <w:r w:rsidRPr="00E025D0">
        <w:rPr>
          <w:cs/>
        </w:rPr>
        <w:t>යන් පිළිබඳව ද කිය යුත්තේ</w:t>
      </w:r>
      <w:r w:rsidRPr="00E025D0">
        <w:t xml:space="preserve">, </w:t>
      </w:r>
      <w:r w:rsidR="00E84A2E">
        <w:rPr>
          <w:cs/>
          <w:lang w:bidi="si-LK"/>
        </w:rPr>
        <w:t>සෝතා</w:t>
      </w:r>
      <w:r w:rsidRPr="00E025D0">
        <w:rPr>
          <w:cs/>
        </w:rPr>
        <w:t>පන්නයන් ගැන කියූ සේ ම ය. වෙනස</w:t>
      </w:r>
      <w:r w:rsidRPr="00E025D0">
        <w:t xml:space="preserve">, </w:t>
      </w:r>
      <w:r w:rsidRPr="00E025D0">
        <w:rPr>
          <w:cs/>
        </w:rPr>
        <w:t xml:space="preserve">කාම - රූප - අරූප භවයන්හි ඇතුළත් බවය. </w:t>
      </w:r>
    </w:p>
    <w:p w14:paraId="383FF399" w14:textId="309B23E1" w:rsidR="00FD7798" w:rsidRDefault="00FD7798" w:rsidP="00A53892">
      <w:r w:rsidRPr="00E025D0">
        <w:rPr>
          <w:b/>
          <w:bCs/>
          <w:cs/>
        </w:rPr>
        <w:t>අනාගාමිහු</w:t>
      </w:r>
      <w:r w:rsidR="00A53892">
        <w:rPr>
          <w:b/>
          <w:bCs/>
        </w:rPr>
        <w:t>;</w:t>
      </w:r>
      <w:r w:rsidRPr="00E025D0">
        <w:rPr>
          <w: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25"/>
        <w:gridCol w:w="4395"/>
      </w:tblGrid>
      <w:tr w:rsidR="00A53892" w14:paraId="2464758C" w14:textId="77777777" w:rsidTr="00A53892">
        <w:tc>
          <w:tcPr>
            <w:tcW w:w="1271" w:type="dxa"/>
          </w:tcPr>
          <w:p w14:paraId="1F3E4C23" w14:textId="4202F78B" w:rsidR="00A53892" w:rsidRDefault="00A53892" w:rsidP="00EB3F24">
            <w:r w:rsidRPr="00E025D0">
              <w:rPr>
                <w:cs/>
              </w:rPr>
              <w:t>අවිහ</w:t>
            </w:r>
          </w:p>
        </w:tc>
        <w:tc>
          <w:tcPr>
            <w:tcW w:w="425" w:type="dxa"/>
          </w:tcPr>
          <w:p w14:paraId="33FBA4AC" w14:textId="6AE67563" w:rsidR="00A53892" w:rsidRDefault="00A53892" w:rsidP="00EB3F24">
            <w:r>
              <w:t>:-</w:t>
            </w:r>
          </w:p>
        </w:tc>
        <w:tc>
          <w:tcPr>
            <w:tcW w:w="4395" w:type="dxa"/>
          </w:tcPr>
          <w:p w14:paraId="0F5C5B39" w14:textId="6250BB86" w:rsidR="00A53892" w:rsidRDefault="00A53892" w:rsidP="00EB3F24">
            <w:pPr>
              <w:pStyle w:val="ListParagraph"/>
              <w:numPr>
                <w:ilvl w:val="0"/>
                <w:numId w:val="5"/>
              </w:numPr>
            </w:pPr>
            <w:r w:rsidRPr="00E025D0">
              <w:rPr>
                <w:cs/>
              </w:rPr>
              <w:t>අන‍්තරාපරිනිබ‍්බායී</w:t>
            </w:r>
            <w:r>
              <w:t>,</w:t>
            </w:r>
          </w:p>
          <w:p w14:paraId="2B07FB8A" w14:textId="77777777" w:rsidR="00A53892" w:rsidRDefault="00A53892" w:rsidP="00EB3F24">
            <w:pPr>
              <w:pStyle w:val="ListParagraph"/>
              <w:numPr>
                <w:ilvl w:val="0"/>
                <w:numId w:val="5"/>
              </w:numPr>
            </w:pPr>
            <w:r w:rsidRPr="00E025D0">
              <w:rPr>
                <w:cs/>
              </w:rPr>
              <w:t>උපහච‍්චපරිනිබ‍්බායී</w:t>
            </w:r>
            <w:r w:rsidRPr="00E025D0">
              <w:t>,</w:t>
            </w:r>
          </w:p>
          <w:p w14:paraId="6D6EA80A" w14:textId="77777777" w:rsidR="00A53892" w:rsidRDefault="00A53892" w:rsidP="00EB3F24">
            <w:pPr>
              <w:pStyle w:val="ListParagraph"/>
              <w:numPr>
                <w:ilvl w:val="0"/>
                <w:numId w:val="5"/>
              </w:numPr>
            </w:pPr>
            <w:r w:rsidRPr="00E025D0">
              <w:rPr>
                <w:cs/>
              </w:rPr>
              <w:t>සසඞ‍්ඛාරපරිනිබ‍්බායී</w:t>
            </w:r>
            <w:r>
              <w:t>,</w:t>
            </w:r>
          </w:p>
          <w:p w14:paraId="2C43E30A" w14:textId="77777777" w:rsidR="00A53892" w:rsidRDefault="00A53892" w:rsidP="00EB3F24">
            <w:pPr>
              <w:pStyle w:val="ListParagraph"/>
              <w:numPr>
                <w:ilvl w:val="0"/>
                <w:numId w:val="5"/>
              </w:numPr>
            </w:pPr>
            <w:r w:rsidRPr="00E025D0">
              <w:rPr>
                <w:cs/>
              </w:rPr>
              <w:t>අසඞ‍්ඛාරපරිනිබ්බායී</w:t>
            </w:r>
            <w:r w:rsidRPr="00E025D0">
              <w:t>,</w:t>
            </w:r>
          </w:p>
          <w:p w14:paraId="57E918AC" w14:textId="2B75459A" w:rsidR="00A323C7" w:rsidRDefault="00A53892" w:rsidP="00561EDA">
            <w:pPr>
              <w:pStyle w:val="ListParagraph"/>
              <w:numPr>
                <w:ilvl w:val="0"/>
                <w:numId w:val="5"/>
              </w:numPr>
            </w:pPr>
            <w:r w:rsidRPr="00E025D0">
              <w:rPr>
                <w:cs/>
              </w:rPr>
              <w:t>උ</w:t>
            </w:r>
            <w:r>
              <w:rPr>
                <w:cs/>
                <w:lang w:bidi="si-LK"/>
              </w:rPr>
              <w:t>ද්ධං</w:t>
            </w:r>
            <w:r w:rsidRPr="00E025D0">
              <w:rPr>
                <w:cs/>
              </w:rPr>
              <w:t>සොතො අකනිට‍්ඨගාමී</w:t>
            </w:r>
          </w:p>
        </w:tc>
      </w:tr>
      <w:tr w:rsidR="00A53892" w14:paraId="4AB1E95F" w14:textId="77777777" w:rsidTr="00A53892">
        <w:tc>
          <w:tcPr>
            <w:tcW w:w="1271" w:type="dxa"/>
          </w:tcPr>
          <w:p w14:paraId="3CFE4763" w14:textId="48EB6D6C" w:rsidR="00A53892" w:rsidRDefault="00A53892" w:rsidP="00EB3F24">
            <w:r w:rsidRPr="00E025D0">
              <w:rPr>
                <w:cs/>
              </w:rPr>
              <w:t>අතප‍්ප</w:t>
            </w:r>
          </w:p>
        </w:tc>
        <w:tc>
          <w:tcPr>
            <w:tcW w:w="425" w:type="dxa"/>
          </w:tcPr>
          <w:p w14:paraId="02057E68" w14:textId="1D7AD3BA" w:rsidR="00A53892" w:rsidRDefault="00A53892" w:rsidP="00EB3F24">
            <w:r>
              <w:t>:-</w:t>
            </w:r>
          </w:p>
        </w:tc>
        <w:tc>
          <w:tcPr>
            <w:tcW w:w="4395" w:type="dxa"/>
          </w:tcPr>
          <w:p w14:paraId="6DBB9604" w14:textId="77777777" w:rsidR="00A53892" w:rsidRDefault="00A53892" w:rsidP="00EB3F24">
            <w:pPr>
              <w:pStyle w:val="ListParagraph"/>
              <w:numPr>
                <w:ilvl w:val="0"/>
                <w:numId w:val="6"/>
              </w:numPr>
            </w:pPr>
            <w:r w:rsidRPr="00E025D0">
              <w:rPr>
                <w:cs/>
              </w:rPr>
              <w:t>අන‍්තරාපරිනිබ‍්බායී</w:t>
            </w:r>
            <w:r>
              <w:t>,</w:t>
            </w:r>
          </w:p>
          <w:p w14:paraId="50770153" w14:textId="77777777" w:rsidR="00A53892" w:rsidRDefault="00A53892" w:rsidP="00EB3F24">
            <w:pPr>
              <w:pStyle w:val="ListParagraph"/>
              <w:numPr>
                <w:ilvl w:val="0"/>
                <w:numId w:val="6"/>
              </w:numPr>
            </w:pPr>
            <w:r w:rsidRPr="00E025D0">
              <w:rPr>
                <w:cs/>
              </w:rPr>
              <w:t>උපහච‍්චපරිනිබ‍්බායී</w:t>
            </w:r>
            <w:r w:rsidRPr="00E025D0">
              <w:t>,</w:t>
            </w:r>
          </w:p>
          <w:p w14:paraId="007AC052" w14:textId="77777777" w:rsidR="00A53892" w:rsidRDefault="00A53892" w:rsidP="00EB3F24">
            <w:pPr>
              <w:pStyle w:val="ListParagraph"/>
              <w:numPr>
                <w:ilvl w:val="0"/>
                <w:numId w:val="6"/>
              </w:numPr>
            </w:pPr>
            <w:r w:rsidRPr="00E025D0">
              <w:rPr>
                <w:cs/>
              </w:rPr>
              <w:t>සසඞ‍්ඛාරපරිනිබ‍්බායී</w:t>
            </w:r>
            <w:r>
              <w:t>,</w:t>
            </w:r>
          </w:p>
          <w:p w14:paraId="0030C43D" w14:textId="77777777" w:rsidR="00A53892" w:rsidRDefault="00A53892" w:rsidP="00EB3F24">
            <w:pPr>
              <w:pStyle w:val="ListParagraph"/>
              <w:numPr>
                <w:ilvl w:val="0"/>
                <w:numId w:val="6"/>
              </w:numPr>
            </w:pPr>
            <w:r w:rsidRPr="00E025D0">
              <w:rPr>
                <w:cs/>
              </w:rPr>
              <w:t>අසඞ‍්ඛාරපරිනිබ්බායී</w:t>
            </w:r>
            <w:r w:rsidRPr="00E025D0">
              <w:t>,</w:t>
            </w:r>
          </w:p>
          <w:p w14:paraId="27CEFC4D" w14:textId="3784A1C7" w:rsidR="00A323C7" w:rsidRDefault="00A53892" w:rsidP="00561EDA">
            <w:pPr>
              <w:pStyle w:val="ListParagraph"/>
              <w:numPr>
                <w:ilvl w:val="0"/>
                <w:numId w:val="6"/>
              </w:numPr>
            </w:pPr>
            <w:r w:rsidRPr="00E025D0">
              <w:rPr>
                <w:cs/>
              </w:rPr>
              <w:t>උ</w:t>
            </w:r>
            <w:r>
              <w:rPr>
                <w:cs/>
                <w:lang w:bidi="si-LK"/>
              </w:rPr>
              <w:t>ද්ධං</w:t>
            </w:r>
            <w:r w:rsidRPr="00E025D0">
              <w:rPr>
                <w:cs/>
              </w:rPr>
              <w:t>සොතො අකනිට‍්ඨගාමී</w:t>
            </w:r>
          </w:p>
        </w:tc>
      </w:tr>
      <w:tr w:rsidR="00A53892" w14:paraId="4F919C06" w14:textId="77777777" w:rsidTr="00A53892">
        <w:tc>
          <w:tcPr>
            <w:tcW w:w="1271" w:type="dxa"/>
          </w:tcPr>
          <w:p w14:paraId="2652B25C" w14:textId="2524B434" w:rsidR="00A53892" w:rsidRDefault="00A53892" w:rsidP="00EB3F24">
            <w:r w:rsidRPr="00E025D0">
              <w:rPr>
                <w:cs/>
              </w:rPr>
              <w:t>සුදස‍්ස</w:t>
            </w:r>
          </w:p>
        </w:tc>
        <w:tc>
          <w:tcPr>
            <w:tcW w:w="425" w:type="dxa"/>
          </w:tcPr>
          <w:p w14:paraId="4D914CE3" w14:textId="3E3F36C2" w:rsidR="00A53892" w:rsidRDefault="00A53892" w:rsidP="00EB3F24">
            <w:r>
              <w:t>:-</w:t>
            </w:r>
          </w:p>
        </w:tc>
        <w:tc>
          <w:tcPr>
            <w:tcW w:w="4395" w:type="dxa"/>
          </w:tcPr>
          <w:p w14:paraId="4019B3DA" w14:textId="77777777" w:rsidR="00A53892" w:rsidRDefault="00A53892" w:rsidP="00EB3F24">
            <w:pPr>
              <w:pStyle w:val="ListParagraph"/>
              <w:numPr>
                <w:ilvl w:val="0"/>
                <w:numId w:val="7"/>
              </w:numPr>
            </w:pPr>
            <w:r w:rsidRPr="00E025D0">
              <w:rPr>
                <w:cs/>
              </w:rPr>
              <w:t>අන‍්තරාපරිනිබ‍්බායී</w:t>
            </w:r>
            <w:r>
              <w:t>,</w:t>
            </w:r>
          </w:p>
          <w:p w14:paraId="35157C73" w14:textId="77777777" w:rsidR="00A53892" w:rsidRDefault="00A53892" w:rsidP="00EB3F24">
            <w:pPr>
              <w:pStyle w:val="ListParagraph"/>
              <w:numPr>
                <w:ilvl w:val="0"/>
                <w:numId w:val="7"/>
              </w:numPr>
            </w:pPr>
            <w:r w:rsidRPr="00E025D0">
              <w:rPr>
                <w:cs/>
              </w:rPr>
              <w:t>උපහච‍්චපරිනිබ‍්බායී</w:t>
            </w:r>
            <w:r w:rsidRPr="00E025D0">
              <w:t>,</w:t>
            </w:r>
          </w:p>
          <w:p w14:paraId="145421D8" w14:textId="77777777" w:rsidR="00A53892" w:rsidRDefault="00A53892" w:rsidP="00EB3F24">
            <w:pPr>
              <w:pStyle w:val="ListParagraph"/>
              <w:numPr>
                <w:ilvl w:val="0"/>
                <w:numId w:val="7"/>
              </w:numPr>
            </w:pPr>
            <w:r w:rsidRPr="00E025D0">
              <w:rPr>
                <w:cs/>
              </w:rPr>
              <w:t>සසඞ‍්ඛාරපරිනිබ‍්බායී</w:t>
            </w:r>
            <w:r>
              <w:t>,</w:t>
            </w:r>
          </w:p>
          <w:p w14:paraId="7AA31BAE" w14:textId="77777777" w:rsidR="00A53892" w:rsidRDefault="00A53892" w:rsidP="00EB3F24">
            <w:pPr>
              <w:pStyle w:val="ListParagraph"/>
              <w:numPr>
                <w:ilvl w:val="0"/>
                <w:numId w:val="7"/>
              </w:numPr>
            </w:pPr>
            <w:r w:rsidRPr="00E025D0">
              <w:rPr>
                <w:cs/>
              </w:rPr>
              <w:t>අසඞ‍්ඛාරපරිනිබ්බායී</w:t>
            </w:r>
            <w:r w:rsidRPr="00E025D0">
              <w:t>,</w:t>
            </w:r>
          </w:p>
          <w:p w14:paraId="5A3F75A8" w14:textId="5754AD15" w:rsidR="00A323C7" w:rsidRDefault="00A53892" w:rsidP="00561EDA">
            <w:pPr>
              <w:pStyle w:val="ListParagraph"/>
              <w:numPr>
                <w:ilvl w:val="0"/>
                <w:numId w:val="7"/>
              </w:numPr>
            </w:pPr>
            <w:r w:rsidRPr="00E025D0">
              <w:rPr>
                <w:cs/>
              </w:rPr>
              <w:t>උ</w:t>
            </w:r>
            <w:r>
              <w:rPr>
                <w:cs/>
                <w:lang w:bidi="si-LK"/>
              </w:rPr>
              <w:t>ද්ධං</w:t>
            </w:r>
            <w:r w:rsidRPr="00E025D0">
              <w:rPr>
                <w:cs/>
              </w:rPr>
              <w:t>සොතො අකනිට‍්ඨගාමී</w:t>
            </w:r>
          </w:p>
        </w:tc>
      </w:tr>
      <w:tr w:rsidR="00A53892" w14:paraId="6E314304" w14:textId="77777777" w:rsidTr="00A53892">
        <w:tc>
          <w:tcPr>
            <w:tcW w:w="1271" w:type="dxa"/>
          </w:tcPr>
          <w:p w14:paraId="201B84E6" w14:textId="1C092FCF" w:rsidR="00A53892" w:rsidRDefault="00A53892" w:rsidP="00EB3F24">
            <w:r w:rsidRPr="00E025D0">
              <w:rPr>
                <w:cs/>
              </w:rPr>
              <w:t>සුදස‍්සි</w:t>
            </w:r>
          </w:p>
        </w:tc>
        <w:tc>
          <w:tcPr>
            <w:tcW w:w="425" w:type="dxa"/>
          </w:tcPr>
          <w:p w14:paraId="5AC6228D" w14:textId="0468734B" w:rsidR="00A53892" w:rsidRDefault="00A53892" w:rsidP="00EB3F24">
            <w:r>
              <w:t>:-</w:t>
            </w:r>
          </w:p>
        </w:tc>
        <w:tc>
          <w:tcPr>
            <w:tcW w:w="4395" w:type="dxa"/>
          </w:tcPr>
          <w:p w14:paraId="4885E4FF" w14:textId="77777777" w:rsidR="00A53892" w:rsidRDefault="00A53892" w:rsidP="00EB3F24">
            <w:pPr>
              <w:pStyle w:val="ListParagraph"/>
              <w:numPr>
                <w:ilvl w:val="0"/>
                <w:numId w:val="8"/>
              </w:numPr>
            </w:pPr>
            <w:r w:rsidRPr="00E025D0">
              <w:rPr>
                <w:cs/>
              </w:rPr>
              <w:t>අන‍්තරාපරිනිබ‍්බායී</w:t>
            </w:r>
            <w:r>
              <w:t>,</w:t>
            </w:r>
          </w:p>
          <w:p w14:paraId="53AEF136" w14:textId="77777777" w:rsidR="00A53892" w:rsidRDefault="00A53892" w:rsidP="00EB3F24">
            <w:pPr>
              <w:pStyle w:val="ListParagraph"/>
              <w:numPr>
                <w:ilvl w:val="0"/>
                <w:numId w:val="8"/>
              </w:numPr>
            </w:pPr>
            <w:r w:rsidRPr="00E025D0">
              <w:rPr>
                <w:cs/>
              </w:rPr>
              <w:t>උපහච‍්චපරිනිබ‍්බායී</w:t>
            </w:r>
            <w:r w:rsidRPr="00E025D0">
              <w:t>,</w:t>
            </w:r>
          </w:p>
          <w:p w14:paraId="79689801" w14:textId="77777777" w:rsidR="00A53892" w:rsidRDefault="00A53892" w:rsidP="00EB3F24">
            <w:pPr>
              <w:pStyle w:val="ListParagraph"/>
              <w:numPr>
                <w:ilvl w:val="0"/>
                <w:numId w:val="8"/>
              </w:numPr>
            </w:pPr>
            <w:r w:rsidRPr="00E025D0">
              <w:rPr>
                <w:cs/>
              </w:rPr>
              <w:t>සසඞ‍්ඛාරපරිනිබ‍්බායී</w:t>
            </w:r>
            <w:r>
              <w:t>,</w:t>
            </w:r>
          </w:p>
          <w:p w14:paraId="3C9C5413" w14:textId="77777777" w:rsidR="00A53892" w:rsidRDefault="00A53892" w:rsidP="00EB3F24">
            <w:pPr>
              <w:pStyle w:val="ListParagraph"/>
              <w:numPr>
                <w:ilvl w:val="0"/>
                <w:numId w:val="8"/>
              </w:numPr>
            </w:pPr>
            <w:r w:rsidRPr="00E025D0">
              <w:rPr>
                <w:cs/>
              </w:rPr>
              <w:t>අසඞ‍්ඛාරපරිනිබ්බායී</w:t>
            </w:r>
            <w:r w:rsidRPr="00E025D0">
              <w:t>,</w:t>
            </w:r>
          </w:p>
          <w:p w14:paraId="7E28617F" w14:textId="62DC5D36" w:rsidR="00A323C7" w:rsidRDefault="00A53892" w:rsidP="00561EDA">
            <w:pPr>
              <w:pStyle w:val="ListParagraph"/>
              <w:numPr>
                <w:ilvl w:val="0"/>
                <w:numId w:val="8"/>
              </w:numPr>
            </w:pPr>
            <w:r w:rsidRPr="00E025D0">
              <w:rPr>
                <w:cs/>
              </w:rPr>
              <w:t>උ</w:t>
            </w:r>
            <w:r>
              <w:rPr>
                <w:cs/>
                <w:lang w:bidi="si-LK"/>
              </w:rPr>
              <w:t>ද්ධං</w:t>
            </w:r>
            <w:r w:rsidRPr="00E025D0">
              <w:rPr>
                <w:cs/>
              </w:rPr>
              <w:t>සොතො අකනිට‍්ඨගාමී</w:t>
            </w:r>
          </w:p>
        </w:tc>
      </w:tr>
      <w:tr w:rsidR="00A53892" w14:paraId="08A3210D" w14:textId="77777777" w:rsidTr="00E2103E">
        <w:trPr>
          <w:trHeight w:val="1332"/>
        </w:trPr>
        <w:tc>
          <w:tcPr>
            <w:tcW w:w="1271" w:type="dxa"/>
          </w:tcPr>
          <w:p w14:paraId="72E4D049" w14:textId="0D9889BE" w:rsidR="00A53892" w:rsidRDefault="00A53892" w:rsidP="00EB3F24">
            <w:r w:rsidRPr="00E025D0">
              <w:rPr>
                <w:cs/>
              </w:rPr>
              <w:t>අකනි</w:t>
            </w:r>
            <w:r>
              <w:rPr>
                <w:cs/>
                <w:lang w:bidi="si-LK"/>
              </w:rPr>
              <w:t>ට්ඨ</w:t>
            </w:r>
          </w:p>
        </w:tc>
        <w:tc>
          <w:tcPr>
            <w:tcW w:w="425" w:type="dxa"/>
          </w:tcPr>
          <w:p w14:paraId="4F1766A5" w14:textId="62B9EAFA" w:rsidR="00A53892" w:rsidRDefault="00A53892" w:rsidP="00EB3F24">
            <w:r>
              <w:t>:-</w:t>
            </w:r>
          </w:p>
        </w:tc>
        <w:tc>
          <w:tcPr>
            <w:tcW w:w="4395" w:type="dxa"/>
          </w:tcPr>
          <w:p w14:paraId="1C0062B3" w14:textId="77777777" w:rsidR="00A53892" w:rsidRDefault="00A53892" w:rsidP="00EB3F24">
            <w:pPr>
              <w:pStyle w:val="ListParagraph"/>
              <w:numPr>
                <w:ilvl w:val="0"/>
                <w:numId w:val="9"/>
              </w:numPr>
            </w:pPr>
            <w:r w:rsidRPr="00E025D0">
              <w:rPr>
                <w:cs/>
              </w:rPr>
              <w:t>අන‍්තරාපරිනිබ‍්බායී</w:t>
            </w:r>
            <w:r>
              <w:t>,</w:t>
            </w:r>
          </w:p>
          <w:p w14:paraId="55D71D94" w14:textId="77777777" w:rsidR="00A53892" w:rsidRDefault="00A53892" w:rsidP="00EB3F24">
            <w:pPr>
              <w:pStyle w:val="ListParagraph"/>
              <w:numPr>
                <w:ilvl w:val="0"/>
                <w:numId w:val="9"/>
              </w:numPr>
            </w:pPr>
            <w:r w:rsidRPr="00E025D0">
              <w:rPr>
                <w:cs/>
              </w:rPr>
              <w:t>උපහච‍්චපරිනිබ‍්බායී</w:t>
            </w:r>
            <w:r w:rsidRPr="00E025D0">
              <w:t>,</w:t>
            </w:r>
          </w:p>
          <w:p w14:paraId="3896AB94" w14:textId="77777777" w:rsidR="00A53892" w:rsidRDefault="00A53892" w:rsidP="00EB3F24">
            <w:pPr>
              <w:pStyle w:val="ListParagraph"/>
              <w:numPr>
                <w:ilvl w:val="0"/>
                <w:numId w:val="9"/>
              </w:numPr>
            </w:pPr>
            <w:r w:rsidRPr="00E025D0">
              <w:rPr>
                <w:cs/>
              </w:rPr>
              <w:t>සසඞ‍්ඛාරපරිනිබ‍්බායී</w:t>
            </w:r>
            <w:r>
              <w:t>,</w:t>
            </w:r>
          </w:p>
          <w:p w14:paraId="4FC9B7F5" w14:textId="6AB238B5" w:rsidR="00A53892" w:rsidRDefault="00A53892" w:rsidP="00EB3F24">
            <w:pPr>
              <w:pStyle w:val="ListParagraph"/>
              <w:numPr>
                <w:ilvl w:val="0"/>
                <w:numId w:val="9"/>
              </w:numPr>
            </w:pPr>
            <w:r w:rsidRPr="00E025D0">
              <w:rPr>
                <w:cs/>
              </w:rPr>
              <w:t>අසඞ‍්ඛාරපරිනිබ්බායී</w:t>
            </w:r>
            <w:r w:rsidRPr="00E025D0">
              <w:t>,</w:t>
            </w:r>
          </w:p>
        </w:tc>
      </w:tr>
    </w:tbl>
    <w:p w14:paraId="4FB21BCC" w14:textId="50FBCC95" w:rsidR="00FD7798" w:rsidRPr="00E025D0" w:rsidRDefault="00FD7798" w:rsidP="00A53892">
      <w:r w:rsidRPr="00E025D0">
        <w:rPr>
          <w:cs/>
        </w:rPr>
        <w:t xml:space="preserve">යි සූවිසි දෙනෙකි. </w:t>
      </w:r>
    </w:p>
    <w:p w14:paraId="2168B069" w14:textId="6FFE1602" w:rsidR="00FD7798" w:rsidRPr="00E025D0" w:rsidRDefault="00FD7798" w:rsidP="00A53892">
      <w:r w:rsidRPr="00E025D0">
        <w:rPr>
          <w:cs/>
        </w:rPr>
        <w:t>අවිහ - අතප්ප - සුදස්ස - සුදස්සී - අකනිට්ඨ යන මේ නම්වලින් කියවෙනුයේ</w:t>
      </w:r>
      <w:r w:rsidRPr="00E025D0">
        <w:t xml:space="preserve">, </w:t>
      </w:r>
      <w:r w:rsidRPr="00E025D0">
        <w:rPr>
          <w:cs/>
        </w:rPr>
        <w:t xml:space="preserve">සුද‍්ධාවාසබඹලොව පස ය. </w:t>
      </w:r>
      <w:r w:rsidR="00F04B05">
        <w:rPr>
          <w:cs/>
          <w:lang w:bidi="si-LK"/>
        </w:rPr>
        <w:t>ලෝභ</w:t>
      </w:r>
      <w:r w:rsidRPr="00E025D0">
        <w:rPr>
          <w:cs/>
        </w:rPr>
        <w:t xml:space="preserve"> - </w:t>
      </w:r>
      <w:r w:rsidR="009141C6">
        <w:rPr>
          <w:cs/>
          <w:lang w:bidi="si-LK"/>
        </w:rPr>
        <w:t>ද්වේෂ</w:t>
      </w:r>
      <w:r w:rsidRPr="00E025D0">
        <w:rPr>
          <w:cs/>
        </w:rPr>
        <w:t>යගෙන් නො කිලිටි වූ</w:t>
      </w:r>
      <w:r w:rsidRPr="00E025D0">
        <w:t xml:space="preserve">, </w:t>
      </w:r>
      <w:r w:rsidR="00F04B05">
        <w:rPr>
          <w:cs/>
          <w:lang w:bidi="si-LK"/>
        </w:rPr>
        <w:t>ලෝභ</w:t>
      </w:r>
      <w:r w:rsidRPr="00E025D0">
        <w:rPr>
          <w:cs/>
        </w:rPr>
        <w:t xml:space="preserve"> - </w:t>
      </w:r>
      <w:r w:rsidR="009141C6">
        <w:rPr>
          <w:cs/>
          <w:lang w:bidi="si-LK"/>
        </w:rPr>
        <w:t>ද්වේෂ</w:t>
      </w:r>
      <w:r w:rsidRPr="00E025D0">
        <w:rPr>
          <w:cs/>
        </w:rPr>
        <w:t>යන්ගෙන් නො කැලඹුනු පිරිසිදු බ්‍රහමයන්ට ම වාසස්ථාන බැවින්</w:t>
      </w:r>
      <w:r w:rsidRPr="00E025D0">
        <w:t xml:space="preserve">, </w:t>
      </w:r>
      <w:r w:rsidRPr="00E025D0">
        <w:rPr>
          <w:cs/>
        </w:rPr>
        <w:t>මේ බඹලොව පස</w:t>
      </w:r>
      <w:r w:rsidRPr="00E025D0">
        <w:t xml:space="preserve">, </w:t>
      </w:r>
      <w:r w:rsidRPr="00E025D0">
        <w:rPr>
          <w:cs/>
        </w:rPr>
        <w:t xml:space="preserve">සුද්ධාවාස යි හඳුන්වනු ලැබේ. </w:t>
      </w:r>
    </w:p>
    <w:p w14:paraId="484460D2" w14:textId="7EF82CFA" w:rsidR="00FD7798" w:rsidRPr="00E025D0" w:rsidRDefault="00FD7798" w:rsidP="00A323C7">
      <w:r w:rsidRPr="00E025D0">
        <w:rPr>
          <w:cs/>
        </w:rPr>
        <w:t>එහි</w:t>
      </w:r>
      <w:r w:rsidRPr="00E025D0">
        <w:t xml:space="preserve">, </w:t>
      </w:r>
      <w:r w:rsidRPr="00E025D0">
        <w:rPr>
          <w:cs/>
        </w:rPr>
        <w:t>අවිහයෙහි පස් දෙනෙක</w:t>
      </w:r>
      <w:r w:rsidRPr="00E025D0">
        <w:t xml:space="preserve">, </w:t>
      </w:r>
      <w:r w:rsidRPr="00E025D0">
        <w:rPr>
          <w:cs/>
        </w:rPr>
        <w:t>අතප්පයෙහි පස්දෙනක</w:t>
      </w:r>
      <w:r w:rsidRPr="00E025D0">
        <w:t xml:space="preserve">, </w:t>
      </w:r>
      <w:r w:rsidRPr="00E025D0">
        <w:rPr>
          <w:cs/>
        </w:rPr>
        <w:t>සුදස්සයෙහි පස් දෙනෙක</w:t>
      </w:r>
      <w:r w:rsidRPr="00E025D0">
        <w:t xml:space="preserve">, </w:t>
      </w:r>
      <w:r w:rsidRPr="00E025D0">
        <w:rPr>
          <w:cs/>
        </w:rPr>
        <w:t>සුදස්සියෙහි පස් දෙනෙක</w:t>
      </w:r>
      <w:r w:rsidRPr="00E025D0">
        <w:t xml:space="preserve">, </w:t>
      </w:r>
      <w:r w:rsidRPr="00E025D0">
        <w:rPr>
          <w:cs/>
        </w:rPr>
        <w:t>අකනිට්ඨයෙහි සිවු දෙනෙකැ</w:t>
      </w:r>
      <w:r w:rsidR="00CE3492">
        <w:t>’</w:t>
      </w:r>
      <w:r w:rsidRPr="00E025D0">
        <w:rPr>
          <w:cs/>
        </w:rPr>
        <w:t xml:space="preserve"> යි අනාගාමීහු සූවිසි දෙන</w:t>
      </w:r>
      <w:r w:rsidRPr="00E025D0">
        <w:t xml:space="preserve">, </w:t>
      </w:r>
      <w:r w:rsidRPr="00E025D0">
        <w:rPr>
          <w:cs/>
        </w:rPr>
        <w:t xml:space="preserve">මෙසේ දතයුතුය. </w:t>
      </w:r>
    </w:p>
    <w:p w14:paraId="0243265E" w14:textId="4B7F3C92" w:rsidR="00FD7798" w:rsidRPr="00E025D0" w:rsidRDefault="00FD7798" w:rsidP="00CE3492">
      <w:r w:rsidRPr="00E025D0">
        <w:rPr>
          <w:cs/>
        </w:rPr>
        <w:lastRenderedPageBreak/>
        <w:t xml:space="preserve">මේ එහි පාළිය:- </w:t>
      </w:r>
      <w:r w:rsidR="00CE3492">
        <w:rPr>
          <w:b/>
          <w:bCs/>
        </w:rPr>
        <w:t>“</w:t>
      </w:r>
      <w:r w:rsidRPr="00E025D0">
        <w:rPr>
          <w:b/>
          <w:bCs/>
          <w:cs/>
        </w:rPr>
        <w:t>අන‍්තරාපරිනිබ‍්බායී උපහච‍්චපරිනිබ‍්බායී සසඞ‍්ඛාරපරිනිබ‍්බායී අසඞ‍්ඛාරපරිනිබ‍්බායී</w:t>
      </w:r>
      <w:r w:rsidR="005C1E6D">
        <w:rPr>
          <w:b/>
          <w:bCs/>
        </w:rPr>
        <w:t xml:space="preserve"> </w:t>
      </w:r>
      <w:r w:rsidRPr="00E025D0">
        <w:rPr>
          <w:b/>
          <w:bCs/>
          <w:cs/>
        </w:rPr>
        <w:t>උ</w:t>
      </w:r>
      <w:r w:rsidR="00664FC2">
        <w:rPr>
          <w:b/>
          <w:bCs/>
          <w:cs/>
          <w:lang w:bidi="si-LK"/>
        </w:rPr>
        <w:t>ද්ධං</w:t>
      </w:r>
      <w:r w:rsidRPr="00E025D0">
        <w:rPr>
          <w:b/>
          <w:bCs/>
          <w:cs/>
        </w:rPr>
        <w:t>සොතො අකනිට‍්ඨගාමී ති අවිහෙ පංච</w:t>
      </w:r>
      <w:r w:rsidRPr="00E025D0">
        <w:rPr>
          <w:b/>
          <w:bCs/>
        </w:rPr>
        <w:t xml:space="preserve">, </w:t>
      </w:r>
      <w:r w:rsidRPr="00E025D0">
        <w:rPr>
          <w:b/>
          <w:bCs/>
          <w:cs/>
        </w:rPr>
        <w:t>තථා අතප‍්ප සුදස‍්ස සුදස‍්සිසු</w:t>
      </w:r>
      <w:r w:rsidRPr="00E025D0">
        <w:rPr>
          <w:b/>
          <w:bCs/>
        </w:rPr>
        <w:t xml:space="preserve">, </w:t>
      </w:r>
      <w:r w:rsidRPr="00E025D0">
        <w:rPr>
          <w:b/>
          <w:bCs/>
          <w:cs/>
        </w:rPr>
        <w:t>අකනිට්‍ඨෙසු පන උ</w:t>
      </w:r>
      <w:r w:rsidR="00664FC2">
        <w:rPr>
          <w:b/>
          <w:bCs/>
          <w:cs/>
          <w:lang w:bidi="si-LK"/>
        </w:rPr>
        <w:t>ද්ධං</w:t>
      </w:r>
      <w:r w:rsidRPr="00E025D0">
        <w:rPr>
          <w:b/>
          <w:bCs/>
          <w:cs/>
        </w:rPr>
        <w:t>සොතවජ‍්ජා චත‍්තාරොති චතුවීසති අනාගාමිනො</w:t>
      </w:r>
      <w:r w:rsidR="00CE3492">
        <w:rPr>
          <w:b/>
          <w:bCs/>
        </w:rPr>
        <w:t>”</w:t>
      </w:r>
      <w:r w:rsidRPr="00E025D0">
        <w:t xml:space="preserve"> </w:t>
      </w:r>
      <w:r w:rsidRPr="00E025D0">
        <w:rPr>
          <w:cs/>
        </w:rPr>
        <w:t xml:space="preserve">යි. </w:t>
      </w:r>
    </w:p>
    <w:p w14:paraId="230954F4" w14:textId="36DAE267" w:rsidR="00FD7798" w:rsidRPr="00E025D0" w:rsidRDefault="00FD7798" w:rsidP="00EB3F24">
      <w:r w:rsidRPr="00E025D0">
        <w:rPr>
          <w:b/>
          <w:bCs/>
          <w:cs/>
        </w:rPr>
        <w:t>අන‍්තරාපරිනිබ‍්බායී</w:t>
      </w:r>
      <w:r w:rsidRPr="00E025D0">
        <w:rPr>
          <w:cs/>
        </w:rPr>
        <w:t xml:space="preserve"> = සුද්ධාවාසයෙක උපන් යමෙක්</w:t>
      </w:r>
      <w:r w:rsidRPr="00E025D0">
        <w:t xml:space="preserve">, </w:t>
      </w:r>
      <w:r w:rsidRPr="00E025D0">
        <w:rPr>
          <w:cs/>
        </w:rPr>
        <w:t>එම සු</w:t>
      </w:r>
      <w:r w:rsidR="00D55552">
        <w:rPr>
          <w:cs/>
          <w:lang w:bidi="si-LK"/>
        </w:rPr>
        <w:t>ද්ධා</w:t>
      </w:r>
      <w:r w:rsidRPr="00E025D0">
        <w:rPr>
          <w:cs/>
        </w:rPr>
        <w:t>වාසයට නියමිත අයුෂයාගේ හරි මැදට නො පැමිණ එයට පෙරාතු ව</w:t>
      </w:r>
      <w:r w:rsidRPr="00E025D0">
        <w:t xml:space="preserve">, </w:t>
      </w:r>
      <w:r w:rsidRPr="00E025D0">
        <w:rPr>
          <w:cs/>
        </w:rPr>
        <w:t xml:space="preserve">අයුෂයෙහි පෙර අඩ නොයික්මවා කෙලෙස් නසා පිරිනිවී යේ නම් ඔහු ය. </w:t>
      </w:r>
      <w:r w:rsidR="001C0DD9">
        <w:rPr>
          <w:b/>
          <w:bCs/>
        </w:rPr>
        <w:t>“</w:t>
      </w:r>
      <w:r w:rsidRPr="00E025D0">
        <w:rPr>
          <w:b/>
          <w:bCs/>
          <w:cs/>
        </w:rPr>
        <w:t>ආයු වෙමජ‍්ඣස‍්ස අන‍්තරායෙව කිලෙසපරිනිබ‍්බාණෙන පරිනිබ‍්බාණතො අන‍්තරාපරිනිබ‍්බායී</w:t>
      </w:r>
      <w:r w:rsidR="001C0DD9">
        <w:rPr>
          <w:b/>
          <w:bCs/>
        </w:rPr>
        <w:t>”</w:t>
      </w:r>
      <w:r w:rsidRPr="00E025D0">
        <w:rPr>
          <w:cs/>
        </w:rPr>
        <w:t xml:space="preserve"> යනු එහි ලා කීහ. මොහු </w:t>
      </w:r>
      <w:r w:rsidRPr="00E025D0">
        <w:rPr>
          <w:b/>
          <w:bCs/>
          <w:cs/>
        </w:rPr>
        <w:t>උප‍්පන‍්නසමනන‍්තරපරිනිබ‍්බායී</w:t>
      </w:r>
      <w:r w:rsidRPr="00E025D0">
        <w:rPr>
          <w:b/>
          <w:bCs/>
        </w:rPr>
        <w:t xml:space="preserve">, </w:t>
      </w:r>
      <w:r w:rsidRPr="00E025D0">
        <w:rPr>
          <w:b/>
          <w:bCs/>
          <w:cs/>
        </w:rPr>
        <w:t>ආයුවෙමජ‍්ඣං අප‍්පත්‍වා පරිනිබ‍්බායී,</w:t>
      </w:r>
      <w:r w:rsidRPr="00E025D0">
        <w:rPr>
          <w:cs/>
        </w:rPr>
        <w:t xml:space="preserve"> </w:t>
      </w:r>
      <w:r w:rsidRPr="00E025D0">
        <w:rPr>
          <w:b/>
          <w:bCs/>
          <w:cs/>
        </w:rPr>
        <w:t>ආයුවෙමජ‍්ඣං පත්‍වා පරිනිබ‍්බායී,</w:t>
      </w:r>
      <w:r w:rsidRPr="00E025D0">
        <w:rPr>
          <w:cs/>
        </w:rPr>
        <w:t xml:space="preserve"> යි තෙ වැදෑරුම් වේ. එහි සු</w:t>
      </w:r>
      <w:r w:rsidR="00D55552">
        <w:rPr>
          <w:cs/>
          <w:lang w:bidi="si-LK"/>
        </w:rPr>
        <w:t>ද්ධා</w:t>
      </w:r>
      <w:r w:rsidRPr="00E025D0">
        <w:rPr>
          <w:cs/>
        </w:rPr>
        <w:t>වාසයෙහි උපන් සැටියේ</w:t>
      </w:r>
      <w:r w:rsidRPr="00E025D0">
        <w:t xml:space="preserve">, </w:t>
      </w:r>
      <w:r w:rsidRPr="00E025D0">
        <w:rPr>
          <w:cs/>
        </w:rPr>
        <w:t>ඉපැත්මට අනතුරුව</w:t>
      </w:r>
      <w:r w:rsidRPr="00E025D0">
        <w:t xml:space="preserve">, </w:t>
      </w:r>
      <w:r w:rsidRPr="00E025D0">
        <w:rPr>
          <w:cs/>
        </w:rPr>
        <w:t>කෙලෙස් නසා පිරිනිවියේ</w:t>
      </w:r>
      <w:r w:rsidRPr="00E025D0">
        <w:t xml:space="preserve">, </w:t>
      </w:r>
      <w:r w:rsidR="003E6E91">
        <w:rPr>
          <w:b/>
          <w:bCs/>
        </w:rPr>
        <w:t>‘</w:t>
      </w:r>
      <w:r w:rsidRPr="00E025D0">
        <w:rPr>
          <w:b/>
          <w:bCs/>
          <w:cs/>
        </w:rPr>
        <w:t>උප‍්පන‍්නසමනන‍්තරපරිනිබ‍්බායී</w:t>
      </w:r>
      <w:r w:rsidR="003E6E91">
        <w:rPr>
          <w:b/>
          <w:bCs/>
        </w:rPr>
        <w:t>’</w:t>
      </w:r>
      <w:r w:rsidRPr="00E025D0">
        <w:rPr>
          <w:cs/>
        </w:rPr>
        <w:t xml:space="preserve">නම්. ආයුෂයාගේ මැදට නො පැමිණ පිරිනිවියේ </w:t>
      </w:r>
      <w:r w:rsidR="003E6E91">
        <w:rPr>
          <w:b/>
          <w:bCs/>
        </w:rPr>
        <w:t>‘</w:t>
      </w:r>
      <w:r w:rsidRPr="00E025D0">
        <w:rPr>
          <w:b/>
          <w:bCs/>
          <w:cs/>
        </w:rPr>
        <w:t>ආයුවෙමජ‍්ඣං අප‍්පත්‍වා</w:t>
      </w:r>
      <w:r w:rsidRPr="00E025D0">
        <w:rPr>
          <w:b/>
          <w:bCs/>
        </w:rPr>
        <w:t xml:space="preserve"> </w:t>
      </w:r>
      <w:r w:rsidRPr="00E025D0">
        <w:rPr>
          <w:b/>
          <w:bCs/>
          <w:cs/>
        </w:rPr>
        <w:t>පරිනිබ‍්බායී</w:t>
      </w:r>
      <w:r w:rsidR="003E6E91">
        <w:rPr>
          <w:b/>
          <w:bCs/>
        </w:rPr>
        <w:t>’</w:t>
      </w:r>
      <w:r w:rsidRPr="00E025D0">
        <w:t xml:space="preserve"> </w:t>
      </w:r>
      <w:r w:rsidRPr="00E025D0">
        <w:rPr>
          <w:cs/>
        </w:rPr>
        <w:t xml:space="preserve">නම්. අයුෂයාගේ මැදට පැමිණ පිරිනිවියේ </w:t>
      </w:r>
      <w:r w:rsidR="003E6E91">
        <w:rPr>
          <w:b/>
          <w:bCs/>
        </w:rPr>
        <w:t>‘</w:t>
      </w:r>
      <w:r w:rsidRPr="00E025D0">
        <w:rPr>
          <w:b/>
          <w:bCs/>
          <w:cs/>
        </w:rPr>
        <w:t>ආයුවෙමජ‍්ඣං පත්‍වා පරිනිබ‍්බායි</w:t>
      </w:r>
      <w:r w:rsidR="003E6E91">
        <w:rPr>
          <w:b/>
          <w:bCs/>
        </w:rPr>
        <w:t>’</w:t>
      </w:r>
      <w:r w:rsidRPr="00E025D0">
        <w:t xml:space="preserve"> </w:t>
      </w:r>
      <w:r w:rsidRPr="00E025D0">
        <w:rPr>
          <w:cs/>
        </w:rPr>
        <w:t>නම්. මේ මෙසේ වූයේ ද</w:t>
      </w:r>
      <w:r w:rsidRPr="00E025D0">
        <w:t xml:space="preserve">, </w:t>
      </w:r>
      <w:r w:rsidRPr="00E025D0">
        <w:rPr>
          <w:cs/>
        </w:rPr>
        <w:t>මේ තිදෙන ම</w:t>
      </w:r>
      <w:r w:rsidRPr="00E025D0">
        <w:t xml:space="preserve">, </w:t>
      </w:r>
      <w:r w:rsidR="001C0DD9">
        <w:t>‘</w:t>
      </w:r>
      <w:r w:rsidRPr="00E025D0">
        <w:rPr>
          <w:cs/>
        </w:rPr>
        <w:t>අන්තරාපරිනිබ්බායී</w:t>
      </w:r>
      <w:r w:rsidR="003E6E91">
        <w:t>’</w:t>
      </w:r>
      <w:r w:rsidRPr="00E025D0">
        <w:t xml:space="preserve"> </w:t>
      </w:r>
      <w:r w:rsidRPr="00E025D0">
        <w:rPr>
          <w:cs/>
        </w:rPr>
        <w:t xml:space="preserve">යි ගණිත්. </w:t>
      </w:r>
    </w:p>
    <w:p w14:paraId="61C9E601" w14:textId="2D2EA0BA" w:rsidR="00FD7798" w:rsidRPr="00CE3492" w:rsidRDefault="00FD7798" w:rsidP="00CE3492">
      <w:pPr>
        <w:rPr>
          <w:b/>
          <w:bCs/>
        </w:rPr>
      </w:pPr>
      <w:r w:rsidRPr="00E025D0">
        <w:rPr>
          <w:b/>
          <w:bCs/>
          <w:cs/>
        </w:rPr>
        <w:t>උපහච‍්චපරිනිබ‍්බායී =</w:t>
      </w:r>
      <w:r w:rsidR="00CE3492">
        <w:rPr>
          <w:b/>
          <w:bCs/>
        </w:rPr>
        <w:t xml:space="preserve"> </w:t>
      </w:r>
      <w:r w:rsidRPr="00E025D0">
        <w:rPr>
          <w:cs/>
        </w:rPr>
        <w:t>සුද්ධාවාසයක උපන් යමෙක්</w:t>
      </w:r>
      <w:r w:rsidRPr="00E025D0">
        <w:t xml:space="preserve">, </w:t>
      </w:r>
      <w:r w:rsidRPr="00E025D0">
        <w:rPr>
          <w:cs/>
        </w:rPr>
        <w:t>එහි නියමිත වූ ආයුකාලයෙන් අඩක් ඉක්මවා හෝ</w:t>
      </w:r>
      <w:r w:rsidRPr="00E025D0">
        <w:t xml:space="preserve">, </w:t>
      </w:r>
      <w:r w:rsidRPr="00E025D0">
        <w:rPr>
          <w:cs/>
        </w:rPr>
        <w:t>කලුරිය කිරීමට පැමිණ හෝ</w:t>
      </w:r>
      <w:r w:rsidRPr="00E025D0">
        <w:t xml:space="preserve">, </w:t>
      </w:r>
      <w:r w:rsidRPr="00E025D0">
        <w:rPr>
          <w:cs/>
        </w:rPr>
        <w:t>කෙලෙස් පිරිනිවීමෙන්</w:t>
      </w:r>
      <w:r w:rsidRPr="00E025D0">
        <w:t xml:space="preserve">, </w:t>
      </w:r>
      <w:r w:rsidRPr="00E025D0">
        <w:rPr>
          <w:cs/>
        </w:rPr>
        <w:t xml:space="preserve">පිරිනිවියේ නම් ඔහු ය. </w:t>
      </w:r>
      <w:r w:rsidR="00CE3492">
        <w:rPr>
          <w:b/>
          <w:bCs/>
        </w:rPr>
        <w:t>“</w:t>
      </w:r>
      <w:r w:rsidRPr="00E025D0">
        <w:rPr>
          <w:b/>
          <w:bCs/>
          <w:cs/>
        </w:rPr>
        <w:t>ආයුවෙමජ‍්ඣං අතික‍්කමිත්‍වා කාලකිරියං උපගන‍්ත්‍වා වා කිලෙසපරිනිබ‍්බාණෙන පරිනිබ‍්බායී උපහච‍්චපරිනිබ‍්බායී නාම</w:t>
      </w:r>
      <w:r w:rsidR="00CE3492">
        <w:rPr>
          <w:b/>
          <w:bCs/>
        </w:rPr>
        <w:t>”</w:t>
      </w:r>
      <w:r w:rsidRPr="00E025D0">
        <w:t xml:space="preserve"> </w:t>
      </w:r>
      <w:r w:rsidRPr="00E025D0">
        <w:rPr>
          <w:cs/>
        </w:rPr>
        <w:t xml:space="preserve">යනු පාළියි. </w:t>
      </w:r>
    </w:p>
    <w:p w14:paraId="4D0D1378" w14:textId="4E0DD51D" w:rsidR="00FD7798" w:rsidRPr="00E025D0" w:rsidRDefault="00FD7798" w:rsidP="00CE3492">
      <w:r w:rsidRPr="00E025D0">
        <w:rPr>
          <w:b/>
          <w:bCs/>
          <w:cs/>
        </w:rPr>
        <w:t>සසඞ‍්ඛාරපරිනිබ‍්බායී =</w:t>
      </w:r>
      <w:r w:rsidRPr="00E025D0">
        <w:rPr>
          <w:cs/>
        </w:rPr>
        <w:t xml:space="preserve"> සුද්ධාවාසයෙක උපන්නේ</w:t>
      </w:r>
      <w:r w:rsidRPr="00E025D0">
        <w:t xml:space="preserve">, </w:t>
      </w:r>
      <w:r w:rsidRPr="00E025D0">
        <w:rPr>
          <w:cs/>
        </w:rPr>
        <w:t>තදදුකින් ඉතා අමාරුවෙන් කෙලෙස් නිවන්නට</w:t>
      </w:r>
      <w:r w:rsidRPr="00E025D0">
        <w:t xml:space="preserve">, </w:t>
      </w:r>
      <w:r w:rsidRPr="00E025D0">
        <w:rPr>
          <w:cs/>
        </w:rPr>
        <w:t>තදින් ව්‍යායාම කොට</w:t>
      </w:r>
      <w:r w:rsidRPr="00E025D0">
        <w:t xml:space="preserve">, </w:t>
      </w:r>
      <w:r w:rsidRPr="00E025D0">
        <w:rPr>
          <w:cs/>
        </w:rPr>
        <w:t xml:space="preserve">කෙලෙස් පිරිනිවූයේ ය මෙතෙමේ. එහි පාළිය:- </w:t>
      </w:r>
      <w:r w:rsidR="00F01994">
        <w:rPr>
          <w:b/>
          <w:bCs/>
        </w:rPr>
        <w:t>“</w:t>
      </w:r>
      <w:r w:rsidRPr="00E025D0">
        <w:rPr>
          <w:b/>
          <w:bCs/>
          <w:cs/>
        </w:rPr>
        <w:t>සසඞ‍්ඛාරෙන දු</w:t>
      </w:r>
      <w:r w:rsidR="001F01C5">
        <w:rPr>
          <w:b/>
          <w:bCs/>
          <w:cs/>
          <w:lang w:bidi="si-LK"/>
        </w:rPr>
        <w:t>ක්ඛෙ</w:t>
      </w:r>
      <w:r w:rsidRPr="00E025D0">
        <w:rPr>
          <w:b/>
          <w:bCs/>
          <w:cs/>
        </w:rPr>
        <w:t>න කසිරෙන අධිමත‍්තප‍්පයොගං කත්‍වා</w:t>
      </w:r>
      <w:r w:rsidR="003E6E91">
        <w:rPr>
          <w:b/>
          <w:bCs/>
        </w:rPr>
        <w:t>’</w:t>
      </w:r>
      <w:r w:rsidRPr="00E025D0">
        <w:rPr>
          <w:b/>
          <w:bCs/>
          <w:cs/>
        </w:rPr>
        <w:t>ව කිලෙසපරිනිබ‍්බාණෙන පරිනිබ‍්බායී සසඞ‍්ඛාරපරිනිබ‍්බායී නාම</w:t>
      </w:r>
      <w:r w:rsidR="00F01994">
        <w:rPr>
          <w:b/>
          <w:bCs/>
        </w:rPr>
        <w:t>”</w:t>
      </w:r>
      <w:r w:rsidRPr="00E025D0">
        <w:rPr>
          <w:b/>
          <w:bCs/>
        </w:rPr>
        <w:t xml:space="preserve"> </w:t>
      </w:r>
      <w:r w:rsidRPr="00E025D0">
        <w:rPr>
          <w:cs/>
        </w:rPr>
        <w:t xml:space="preserve">යනු. </w:t>
      </w:r>
    </w:p>
    <w:p w14:paraId="5ABB7132" w14:textId="7F09DD09" w:rsidR="00FD7798" w:rsidRPr="00E025D0" w:rsidRDefault="00FD7798" w:rsidP="00B73F5E">
      <w:r w:rsidRPr="00E025D0">
        <w:rPr>
          <w:b/>
          <w:bCs/>
          <w:cs/>
        </w:rPr>
        <w:t>අසඞ‍්ඛාරපරිනිබ‍්බායී =</w:t>
      </w:r>
      <w:r w:rsidRPr="00E025D0">
        <w:rPr>
          <w:cs/>
        </w:rPr>
        <w:t xml:space="preserve"> මෙ තෙමේ සුද්ධාවාසයෙහි ඉපිද</w:t>
      </w:r>
      <w:r w:rsidRPr="00E025D0">
        <w:t xml:space="preserve">, </w:t>
      </w:r>
      <w:r w:rsidRPr="00E025D0">
        <w:rPr>
          <w:cs/>
        </w:rPr>
        <w:t>උත්සාහරහිත ව</w:t>
      </w:r>
      <w:r w:rsidRPr="00E025D0">
        <w:t xml:space="preserve">, </w:t>
      </w:r>
      <w:r w:rsidRPr="00E025D0">
        <w:rPr>
          <w:cs/>
        </w:rPr>
        <w:t>ප්‍ර</w:t>
      </w:r>
      <w:r w:rsidR="006411A5">
        <w:rPr>
          <w:cs/>
          <w:lang w:bidi="si-LK"/>
        </w:rPr>
        <w:t>යෝග</w:t>
      </w:r>
      <w:r w:rsidRPr="00E025D0">
        <w:rPr>
          <w:cs/>
        </w:rPr>
        <w:t>රහිත ව විඩාවට නො පත් ව</w:t>
      </w:r>
      <w:r w:rsidRPr="00E025D0">
        <w:t xml:space="preserve">, </w:t>
      </w:r>
      <w:r w:rsidRPr="00E025D0">
        <w:rPr>
          <w:cs/>
        </w:rPr>
        <w:t>අධිමාත්‍රප්‍ර</w:t>
      </w:r>
      <w:r w:rsidR="006411A5">
        <w:rPr>
          <w:cs/>
          <w:lang w:bidi="si-LK"/>
        </w:rPr>
        <w:t>යෝග</w:t>
      </w:r>
      <w:r w:rsidRPr="00E025D0">
        <w:rPr>
          <w:cs/>
        </w:rPr>
        <w:t>යක් ද නො කොට</w:t>
      </w:r>
      <w:r w:rsidRPr="00E025D0">
        <w:t xml:space="preserve">, </w:t>
      </w:r>
      <w:r w:rsidRPr="00E025D0">
        <w:rPr>
          <w:cs/>
        </w:rPr>
        <w:t xml:space="preserve">කෙලෙස් පිරිනිවූයේ ය. මේ එහි පාළිය:- </w:t>
      </w:r>
      <w:r w:rsidR="00B73F5E">
        <w:rPr>
          <w:b/>
          <w:bCs/>
        </w:rPr>
        <w:t>“</w:t>
      </w:r>
      <w:r w:rsidRPr="00E025D0">
        <w:rPr>
          <w:b/>
          <w:bCs/>
          <w:cs/>
        </w:rPr>
        <w:t>අසඞ‍්ඛාරෙන අප‍්පෙයාගෙන අධිමත‍්තප‍්පයොගං අකත්‍වා</w:t>
      </w:r>
      <w:r w:rsidR="003E6E91">
        <w:rPr>
          <w:b/>
          <w:bCs/>
        </w:rPr>
        <w:t>’</w:t>
      </w:r>
      <w:r w:rsidRPr="00E025D0">
        <w:rPr>
          <w:b/>
          <w:bCs/>
        </w:rPr>
        <w:t xml:space="preserve"> </w:t>
      </w:r>
      <w:r w:rsidRPr="00E025D0">
        <w:rPr>
          <w:b/>
          <w:bCs/>
          <w:cs/>
        </w:rPr>
        <w:t>ව කිලෙස පරිනිබ‍්බාණෙන පරිනිබ‍්බායී අසඞ‍්ඛාරපරිනිබ‍්බායී නාම</w:t>
      </w:r>
      <w:r w:rsidR="00B73F5E">
        <w:rPr>
          <w:b/>
          <w:bCs/>
        </w:rPr>
        <w:t>”</w:t>
      </w:r>
      <w:r w:rsidRPr="00E025D0">
        <w:rPr>
          <w:b/>
          <w:bCs/>
        </w:rPr>
        <w:t xml:space="preserve"> </w:t>
      </w:r>
      <w:r w:rsidRPr="00E025D0">
        <w:rPr>
          <w:cs/>
        </w:rPr>
        <w:t xml:space="preserve">යනු </w:t>
      </w:r>
    </w:p>
    <w:p w14:paraId="66AEF6CC" w14:textId="4B8282B1" w:rsidR="00FD7798" w:rsidRPr="00E025D0" w:rsidRDefault="00FD7798" w:rsidP="00B73F5E">
      <w:r w:rsidRPr="00E025D0">
        <w:rPr>
          <w:b/>
          <w:bCs/>
          <w:cs/>
        </w:rPr>
        <w:t>උ</w:t>
      </w:r>
      <w:r w:rsidR="00664FC2">
        <w:rPr>
          <w:b/>
          <w:bCs/>
          <w:cs/>
          <w:lang w:bidi="si-LK"/>
        </w:rPr>
        <w:t>ද්ධං</w:t>
      </w:r>
      <w:r w:rsidRPr="00E025D0">
        <w:rPr>
          <w:b/>
          <w:bCs/>
          <w:cs/>
        </w:rPr>
        <w:t>සොතො අකනි</w:t>
      </w:r>
      <w:r w:rsidR="00A03368">
        <w:rPr>
          <w:b/>
          <w:bCs/>
          <w:cs/>
          <w:lang w:bidi="si-LK"/>
        </w:rPr>
        <w:t>ට්ඨ</w:t>
      </w:r>
      <w:r w:rsidRPr="00E025D0">
        <w:rPr>
          <w:b/>
          <w:bCs/>
          <w:cs/>
        </w:rPr>
        <w:t>ගාමී</w:t>
      </w:r>
      <w:r w:rsidR="00B73F5E">
        <w:rPr>
          <w:b/>
          <w:bCs/>
        </w:rPr>
        <w:t xml:space="preserve"> = </w:t>
      </w:r>
      <w:r w:rsidRPr="00E025D0">
        <w:rPr>
          <w:cs/>
        </w:rPr>
        <w:t>උද්ධංසොතො අකනිට්ඨගාමී</w:t>
      </w:r>
      <w:r w:rsidRPr="00E025D0">
        <w:t xml:space="preserve">, </w:t>
      </w:r>
      <w:r w:rsidRPr="00E025D0">
        <w:rPr>
          <w:cs/>
        </w:rPr>
        <w:t>උ</w:t>
      </w:r>
      <w:r w:rsidR="00664FC2">
        <w:rPr>
          <w:cs/>
          <w:lang w:bidi="si-LK"/>
        </w:rPr>
        <w:t>ද්ධං</w:t>
      </w:r>
      <w:r w:rsidRPr="00E025D0">
        <w:rPr>
          <w:cs/>
        </w:rPr>
        <w:t>සොතො න අකනිට්ඨගාමී</w:t>
      </w:r>
      <w:r w:rsidR="00B73F5E">
        <w:t>,</w:t>
      </w:r>
      <w:r w:rsidRPr="00E025D0">
        <w:t xml:space="preserve"> </w:t>
      </w:r>
      <w:r w:rsidRPr="00E025D0">
        <w:rPr>
          <w:cs/>
        </w:rPr>
        <w:t>න උද්ධංසොතො අකනිට්ඨගාමී</w:t>
      </w:r>
      <w:r w:rsidR="003E6E91">
        <w:t>’</w:t>
      </w:r>
      <w:r w:rsidRPr="00E025D0">
        <w:rPr>
          <w:cs/>
        </w:rPr>
        <w:t xml:space="preserve"> න උ</w:t>
      </w:r>
      <w:r w:rsidR="00664FC2">
        <w:rPr>
          <w:cs/>
          <w:lang w:bidi="si-LK"/>
        </w:rPr>
        <w:t>ද්ධං</w:t>
      </w:r>
      <w:r w:rsidRPr="00E025D0">
        <w:rPr>
          <w:cs/>
        </w:rPr>
        <w:t>සොතො න අකනිට්ඨගාමී</w:t>
      </w:r>
      <w:r w:rsidR="00B73F5E">
        <w:t>,</w:t>
      </w:r>
      <w:r w:rsidRPr="00E025D0">
        <w:rPr>
          <w:cs/>
        </w:rPr>
        <w:t xml:space="preserve"> යි ඔවුහු සිවුදෙනෙක් වෙති. </w:t>
      </w:r>
    </w:p>
    <w:p w14:paraId="613EEA3E" w14:textId="58DFF55E" w:rsidR="00FD7798" w:rsidRPr="00E025D0" w:rsidRDefault="00FD7798" w:rsidP="00574000">
      <w:r w:rsidRPr="00E025D0">
        <w:rPr>
          <w:cs/>
        </w:rPr>
        <w:t>අවිහ</w:t>
      </w:r>
      <w:r w:rsidRPr="00E025D0">
        <w:t xml:space="preserve">, </w:t>
      </w:r>
      <w:r w:rsidRPr="00E025D0">
        <w:rPr>
          <w:cs/>
        </w:rPr>
        <w:t>අතප්ප</w:t>
      </w:r>
      <w:r w:rsidRPr="00E025D0">
        <w:t xml:space="preserve">, </w:t>
      </w:r>
      <w:r w:rsidRPr="00E025D0">
        <w:rPr>
          <w:cs/>
        </w:rPr>
        <w:t>සුදස්ස</w:t>
      </w:r>
      <w:r w:rsidRPr="00E025D0">
        <w:t xml:space="preserve">, </w:t>
      </w:r>
      <w:r w:rsidRPr="00E025D0">
        <w:rPr>
          <w:cs/>
        </w:rPr>
        <w:t>සුදස්සී</w:t>
      </w:r>
      <w:r w:rsidRPr="00E025D0">
        <w:t xml:space="preserve">, </w:t>
      </w:r>
      <w:r w:rsidRPr="00E025D0">
        <w:rPr>
          <w:cs/>
        </w:rPr>
        <w:t>යන සිවු බඹලොව ශෝධනය කොට</w:t>
      </w:r>
      <w:r w:rsidRPr="00E025D0">
        <w:t xml:space="preserve">, </w:t>
      </w:r>
      <w:r w:rsidRPr="00E025D0">
        <w:rPr>
          <w:cs/>
        </w:rPr>
        <w:t>අකනිටා බඹලොව ඉපිද</w:t>
      </w:r>
      <w:r w:rsidRPr="00E025D0">
        <w:t xml:space="preserve">, </w:t>
      </w:r>
      <w:r w:rsidRPr="00E025D0">
        <w:rPr>
          <w:cs/>
        </w:rPr>
        <w:t>පිරිනිවන් පාන්නේ</w:t>
      </w:r>
      <w:r w:rsidRPr="00E025D0">
        <w:t xml:space="preserve">, </w:t>
      </w:r>
      <w:r w:rsidR="003E6E91">
        <w:t>‘</w:t>
      </w:r>
      <w:r w:rsidRPr="00E025D0">
        <w:rPr>
          <w:b/>
          <w:bCs/>
          <w:cs/>
        </w:rPr>
        <w:t>උ</w:t>
      </w:r>
      <w:r w:rsidR="00664FC2">
        <w:rPr>
          <w:b/>
          <w:bCs/>
          <w:cs/>
          <w:lang w:bidi="si-LK"/>
        </w:rPr>
        <w:t>ද්ධං</w:t>
      </w:r>
      <w:r w:rsidRPr="00E025D0">
        <w:rPr>
          <w:b/>
          <w:bCs/>
          <w:cs/>
        </w:rPr>
        <w:t>සොතො අකනි</w:t>
      </w:r>
      <w:r w:rsidR="00A03368">
        <w:rPr>
          <w:b/>
          <w:bCs/>
          <w:cs/>
          <w:lang w:bidi="si-LK"/>
        </w:rPr>
        <w:t>ට්ඨ</w:t>
      </w:r>
      <w:r w:rsidRPr="00E025D0">
        <w:rPr>
          <w:b/>
          <w:bCs/>
          <w:cs/>
        </w:rPr>
        <w:t>ගාමී</w:t>
      </w:r>
      <w:r w:rsidR="003E6E91">
        <w:rPr>
          <w:b/>
          <w:bCs/>
        </w:rPr>
        <w:t>’</w:t>
      </w:r>
      <w:r w:rsidRPr="00E025D0">
        <w:rPr>
          <w:b/>
          <w:bCs/>
          <w:cs/>
        </w:rPr>
        <w:t xml:space="preserve"> </w:t>
      </w:r>
      <w:r w:rsidRPr="00E025D0">
        <w:rPr>
          <w:cs/>
        </w:rPr>
        <w:t xml:space="preserve">නම්. මේ පාළිය:- </w:t>
      </w:r>
      <w:r w:rsidR="00B73F5E">
        <w:rPr>
          <w:b/>
          <w:bCs/>
        </w:rPr>
        <w:t>“</w:t>
      </w:r>
      <w:r w:rsidRPr="00E025D0">
        <w:rPr>
          <w:b/>
          <w:bCs/>
          <w:cs/>
        </w:rPr>
        <w:t>යො අවිහතො පට‍්ඨාය චත‍්තාරො බ්‍රහ‍්මලොකෙ සොධෙත්‍වා අකනිට‍්ඨං ගන‍්ත්‍වා</w:t>
      </w:r>
      <w:r w:rsidRPr="00E025D0">
        <w:rPr>
          <w:b/>
          <w:bCs/>
        </w:rPr>
        <w:t xml:space="preserve"> </w:t>
      </w:r>
      <w:r w:rsidRPr="00E025D0">
        <w:rPr>
          <w:b/>
          <w:bCs/>
          <w:cs/>
        </w:rPr>
        <w:t>පරිනිබ‍්බායති</w:t>
      </w:r>
      <w:r w:rsidRPr="00E025D0">
        <w:rPr>
          <w:b/>
          <w:bCs/>
        </w:rPr>
        <w:t xml:space="preserve">, </w:t>
      </w:r>
      <w:r w:rsidRPr="00E025D0">
        <w:rPr>
          <w:b/>
          <w:bCs/>
          <w:cs/>
        </w:rPr>
        <w:t>අයං උ</w:t>
      </w:r>
      <w:r w:rsidR="00664FC2">
        <w:rPr>
          <w:b/>
          <w:bCs/>
          <w:cs/>
          <w:lang w:bidi="si-LK"/>
        </w:rPr>
        <w:t>ද්ධං</w:t>
      </w:r>
      <w:r w:rsidRPr="00E025D0">
        <w:rPr>
          <w:b/>
          <w:bCs/>
          <w:cs/>
        </w:rPr>
        <w:t>සොතො අකනි</w:t>
      </w:r>
      <w:r w:rsidR="00A03368">
        <w:rPr>
          <w:b/>
          <w:bCs/>
          <w:cs/>
          <w:lang w:bidi="si-LK"/>
        </w:rPr>
        <w:t>ට්ඨ</w:t>
      </w:r>
      <w:r w:rsidRPr="00E025D0">
        <w:rPr>
          <w:b/>
          <w:bCs/>
          <w:cs/>
        </w:rPr>
        <w:t>ගාමී නාම</w:t>
      </w:r>
      <w:r w:rsidR="00B73F5E">
        <w:rPr>
          <w:b/>
          <w:bCs/>
        </w:rPr>
        <w:t>”</w:t>
      </w:r>
      <w:r w:rsidRPr="00E025D0">
        <w:t xml:space="preserve"> </w:t>
      </w:r>
      <w:r w:rsidRPr="00E025D0">
        <w:rPr>
          <w:cs/>
        </w:rPr>
        <w:t>යනු</w:t>
      </w:r>
      <w:r w:rsidRPr="00E025D0">
        <w:t xml:space="preserve">, </w:t>
      </w:r>
      <w:r w:rsidRPr="00E025D0">
        <w:rPr>
          <w:cs/>
        </w:rPr>
        <w:t>අවිහ</w:t>
      </w:r>
      <w:r w:rsidRPr="00E025D0">
        <w:t xml:space="preserve">, </w:t>
      </w:r>
      <w:r w:rsidRPr="00E025D0">
        <w:rPr>
          <w:cs/>
        </w:rPr>
        <w:t>අතප්ප</w:t>
      </w:r>
      <w:r w:rsidRPr="00E025D0">
        <w:t xml:space="preserve">, </w:t>
      </w:r>
      <w:r w:rsidRPr="00E025D0">
        <w:rPr>
          <w:cs/>
        </w:rPr>
        <w:t>සුදස්ස යන බඹලොව තුන ශොධනය කොට</w:t>
      </w:r>
      <w:r w:rsidRPr="00E025D0">
        <w:t xml:space="preserve">, </w:t>
      </w:r>
      <w:r w:rsidRPr="00E025D0">
        <w:rPr>
          <w:cs/>
        </w:rPr>
        <w:t>සුදස්සී. බඹලොව සිට පිරිනිවන් පාන්නේ</w:t>
      </w:r>
      <w:r w:rsidRPr="00E025D0">
        <w:t xml:space="preserve">, </w:t>
      </w:r>
      <w:r w:rsidRPr="00E025D0">
        <w:rPr>
          <w:b/>
          <w:bCs/>
          <w:cs/>
        </w:rPr>
        <w:t>උ</w:t>
      </w:r>
      <w:r w:rsidR="00664FC2">
        <w:rPr>
          <w:b/>
          <w:bCs/>
          <w:cs/>
          <w:lang w:bidi="si-LK"/>
        </w:rPr>
        <w:t>ද්ධං</w:t>
      </w:r>
      <w:r w:rsidRPr="00E025D0">
        <w:rPr>
          <w:b/>
          <w:bCs/>
          <w:cs/>
        </w:rPr>
        <w:t>සොතො න අකනි</w:t>
      </w:r>
      <w:r w:rsidR="00A03368">
        <w:rPr>
          <w:b/>
          <w:bCs/>
          <w:cs/>
          <w:lang w:bidi="si-LK"/>
        </w:rPr>
        <w:t>ට්ඨ</w:t>
      </w:r>
      <w:r w:rsidRPr="00E025D0">
        <w:rPr>
          <w:b/>
          <w:bCs/>
          <w:cs/>
        </w:rPr>
        <w:t>ගාමී,</w:t>
      </w:r>
      <w:r w:rsidR="005C1E6D">
        <w:rPr>
          <w:b/>
          <w:bCs/>
        </w:rPr>
        <w:t xml:space="preserve"> </w:t>
      </w:r>
      <w:r w:rsidRPr="00E025D0">
        <w:rPr>
          <w:cs/>
        </w:rPr>
        <w:t>නම්.</w:t>
      </w:r>
      <w:r w:rsidRPr="00E025D0">
        <w:rPr>
          <w:b/>
          <w:bCs/>
          <w:cs/>
        </w:rPr>
        <w:t xml:space="preserve"> </w:t>
      </w:r>
      <w:r w:rsidR="00B73F5E">
        <w:rPr>
          <w:b/>
          <w:bCs/>
        </w:rPr>
        <w:t>“</w:t>
      </w:r>
      <w:r w:rsidRPr="00E025D0">
        <w:rPr>
          <w:b/>
          <w:bCs/>
          <w:cs/>
        </w:rPr>
        <w:t>යො හෙට‍්ඨා තයො බ්‍රහ‍්මලොකෙ සොධෙත්‍වා</w:t>
      </w:r>
      <w:r w:rsidRPr="00E025D0">
        <w:rPr>
          <w:b/>
          <w:bCs/>
        </w:rPr>
        <w:t xml:space="preserve"> </w:t>
      </w:r>
      <w:r w:rsidRPr="00E025D0">
        <w:rPr>
          <w:b/>
          <w:bCs/>
          <w:cs/>
        </w:rPr>
        <w:t>සුදස‍්සි බ්‍රහ‍්මලොකෙ ඨත්‍වා පරිනිබ‍්බායති</w:t>
      </w:r>
      <w:r w:rsidRPr="00E025D0">
        <w:rPr>
          <w:b/>
          <w:bCs/>
        </w:rPr>
        <w:t xml:space="preserve">, </w:t>
      </w:r>
      <w:r w:rsidRPr="00E025D0">
        <w:rPr>
          <w:b/>
          <w:bCs/>
          <w:cs/>
        </w:rPr>
        <w:t>අයං උ</w:t>
      </w:r>
      <w:r w:rsidR="00664FC2">
        <w:rPr>
          <w:b/>
          <w:bCs/>
          <w:cs/>
          <w:lang w:bidi="si-LK"/>
        </w:rPr>
        <w:t>ද්ධං</w:t>
      </w:r>
      <w:r w:rsidRPr="00E025D0">
        <w:rPr>
          <w:b/>
          <w:bCs/>
          <w:cs/>
        </w:rPr>
        <w:t>සොතො න අකනි</w:t>
      </w:r>
      <w:r w:rsidR="00A03368">
        <w:rPr>
          <w:b/>
          <w:bCs/>
          <w:cs/>
          <w:lang w:bidi="si-LK"/>
        </w:rPr>
        <w:t>ට්ඨ</w:t>
      </w:r>
      <w:r w:rsidRPr="00E025D0">
        <w:rPr>
          <w:b/>
          <w:bCs/>
          <w:cs/>
        </w:rPr>
        <w:t>ගාමි නාම</w:t>
      </w:r>
      <w:r w:rsidR="00B73F5E">
        <w:rPr>
          <w:b/>
          <w:bCs/>
        </w:rPr>
        <w:t>”</w:t>
      </w:r>
      <w:r w:rsidRPr="00E025D0">
        <w:rPr>
          <w:cs/>
        </w:rPr>
        <w:t xml:space="preserve"> යනු එහි පාළියයි. මෙයින් කොතැනකත් නො ගොස් අකනිටා බඹලොවට ම ගොස් පිරිනිවන් පාන්නේ </w:t>
      </w:r>
      <w:r w:rsidR="003E6E91">
        <w:rPr>
          <w:b/>
          <w:bCs/>
        </w:rPr>
        <w:t>‘</w:t>
      </w:r>
      <w:r w:rsidRPr="00E025D0">
        <w:rPr>
          <w:b/>
          <w:bCs/>
          <w:cs/>
        </w:rPr>
        <w:t>න උ</w:t>
      </w:r>
      <w:r w:rsidR="00664FC2">
        <w:rPr>
          <w:b/>
          <w:bCs/>
          <w:cs/>
          <w:lang w:bidi="si-LK"/>
        </w:rPr>
        <w:t>ද්ධං</w:t>
      </w:r>
      <w:r w:rsidRPr="00E025D0">
        <w:rPr>
          <w:b/>
          <w:bCs/>
          <w:cs/>
        </w:rPr>
        <w:t>සොතො අකනිට‍්ඨගාමී</w:t>
      </w:r>
      <w:r w:rsidR="003E6E91">
        <w:rPr>
          <w:b/>
          <w:bCs/>
        </w:rPr>
        <w:t>’</w:t>
      </w:r>
      <w:r w:rsidRPr="00E025D0">
        <w:t xml:space="preserve"> </w:t>
      </w:r>
      <w:r w:rsidRPr="00E025D0">
        <w:rPr>
          <w:cs/>
        </w:rPr>
        <w:t xml:space="preserve">නම්. </w:t>
      </w:r>
      <w:r w:rsidR="00A8792F">
        <w:rPr>
          <w:b/>
          <w:bCs/>
        </w:rPr>
        <w:t>“</w:t>
      </w:r>
      <w:r w:rsidRPr="00E025D0">
        <w:rPr>
          <w:b/>
          <w:bCs/>
          <w:cs/>
        </w:rPr>
        <w:t>යො ඉතො අකනිට‍්ඨමෙව ගන‍්ත්‍වා පරිනිබ‍්බායති</w:t>
      </w:r>
      <w:r w:rsidRPr="00E025D0">
        <w:rPr>
          <w:b/>
          <w:bCs/>
        </w:rPr>
        <w:t xml:space="preserve">, </w:t>
      </w:r>
      <w:r w:rsidRPr="00E025D0">
        <w:rPr>
          <w:b/>
          <w:bCs/>
          <w:cs/>
        </w:rPr>
        <w:t>අයං න උ</w:t>
      </w:r>
      <w:r w:rsidR="00664FC2">
        <w:rPr>
          <w:b/>
          <w:bCs/>
          <w:cs/>
          <w:lang w:bidi="si-LK"/>
        </w:rPr>
        <w:t>ද්ධං</w:t>
      </w:r>
      <w:r w:rsidRPr="00E025D0">
        <w:rPr>
          <w:b/>
          <w:bCs/>
          <w:cs/>
        </w:rPr>
        <w:t>සොතො අකනිට‍්ඨගාමී නාම</w:t>
      </w:r>
      <w:r w:rsidR="00A8792F">
        <w:rPr>
          <w:b/>
          <w:bCs/>
        </w:rPr>
        <w:t>”</w:t>
      </w:r>
      <w:r w:rsidRPr="00E025D0">
        <w:rPr>
          <w:b/>
          <w:bCs/>
        </w:rPr>
        <w:t xml:space="preserve"> </w:t>
      </w:r>
      <w:r w:rsidRPr="00E025D0">
        <w:rPr>
          <w:cs/>
        </w:rPr>
        <w:t>යනු පාළිය යි. යට බඹලොව සතර අතුරෙහි</w:t>
      </w:r>
      <w:r w:rsidRPr="00E025D0">
        <w:t xml:space="preserve">, </w:t>
      </w:r>
      <w:r w:rsidRPr="00E025D0">
        <w:rPr>
          <w:cs/>
        </w:rPr>
        <w:t xml:space="preserve">ඒ ඒ බඹලොවකදී ම පිරිනිවන් පාන්නේ </w:t>
      </w:r>
      <w:r w:rsidR="00A8792F">
        <w:rPr>
          <w:b/>
          <w:bCs/>
        </w:rPr>
        <w:t>‘</w:t>
      </w:r>
      <w:r w:rsidRPr="00E025D0">
        <w:rPr>
          <w:b/>
          <w:bCs/>
          <w:cs/>
        </w:rPr>
        <w:t>න උද‍්ධංසොතො න අකනිට‍්ඨගාමී</w:t>
      </w:r>
      <w:r w:rsidR="003E6E91">
        <w:rPr>
          <w:b/>
          <w:bCs/>
        </w:rPr>
        <w:t>’</w:t>
      </w:r>
      <w:r w:rsidR="005C1E6D">
        <w:t xml:space="preserve"> </w:t>
      </w:r>
      <w:r w:rsidRPr="00E025D0">
        <w:rPr>
          <w:cs/>
        </w:rPr>
        <w:t>නම්</w:t>
      </w:r>
      <w:r w:rsidRPr="00E025D0">
        <w:t xml:space="preserve">, </w:t>
      </w:r>
      <w:r w:rsidRPr="00E025D0">
        <w:rPr>
          <w:cs/>
        </w:rPr>
        <w:t>එහි පාළිය:</w:t>
      </w:r>
      <w:r w:rsidR="00A8792F">
        <w:t>-</w:t>
      </w:r>
      <w:r w:rsidRPr="00E025D0">
        <w:rPr>
          <w:cs/>
        </w:rPr>
        <w:t xml:space="preserve"> </w:t>
      </w:r>
      <w:r w:rsidR="00A8792F">
        <w:rPr>
          <w:b/>
          <w:bCs/>
        </w:rPr>
        <w:t>“</w:t>
      </w:r>
      <w:r w:rsidRPr="00E025D0">
        <w:rPr>
          <w:b/>
          <w:bCs/>
          <w:cs/>
        </w:rPr>
        <w:t>යා හෙට‍්ඨා චතුසු බ්‍රහ්මලොකෙසු තත්‍ථ තත්‍ථෙ</w:t>
      </w:r>
      <w:r w:rsidR="003E6E91">
        <w:rPr>
          <w:b/>
          <w:bCs/>
        </w:rPr>
        <w:t>’</w:t>
      </w:r>
      <w:r w:rsidRPr="00E025D0">
        <w:rPr>
          <w:b/>
          <w:bCs/>
          <w:cs/>
        </w:rPr>
        <w:t>ව පරිනිබ‍්බායති</w:t>
      </w:r>
      <w:r w:rsidRPr="00E025D0">
        <w:rPr>
          <w:b/>
          <w:bCs/>
        </w:rPr>
        <w:t xml:space="preserve">, </w:t>
      </w:r>
      <w:r w:rsidRPr="00E025D0">
        <w:rPr>
          <w:b/>
          <w:bCs/>
          <w:cs/>
        </w:rPr>
        <w:t>අයං න උ</w:t>
      </w:r>
      <w:r w:rsidR="00664FC2">
        <w:rPr>
          <w:b/>
          <w:bCs/>
          <w:cs/>
          <w:lang w:bidi="si-LK"/>
        </w:rPr>
        <w:t>ද්ධං</w:t>
      </w:r>
      <w:r w:rsidRPr="00E025D0">
        <w:rPr>
          <w:b/>
          <w:bCs/>
          <w:cs/>
        </w:rPr>
        <w:t>සොතො න අකනි</w:t>
      </w:r>
      <w:r w:rsidR="00A03368">
        <w:rPr>
          <w:b/>
          <w:bCs/>
          <w:cs/>
          <w:lang w:bidi="si-LK"/>
        </w:rPr>
        <w:t>ට්ඨ</w:t>
      </w:r>
      <w:r w:rsidRPr="00E025D0">
        <w:rPr>
          <w:b/>
          <w:bCs/>
          <w:cs/>
        </w:rPr>
        <w:t>ගාමී නාම</w:t>
      </w:r>
      <w:r w:rsidR="00A8792F">
        <w:rPr>
          <w:b/>
          <w:bCs/>
        </w:rPr>
        <w:t>”</w:t>
      </w:r>
      <w:r w:rsidRPr="00E025D0">
        <w:rPr>
          <w:cs/>
        </w:rPr>
        <w:t xml:space="preserve"> යි. </w:t>
      </w:r>
    </w:p>
    <w:p w14:paraId="45AD2936" w14:textId="7B7887FE" w:rsidR="00FD7798" w:rsidRPr="00E025D0" w:rsidRDefault="00FD7798" w:rsidP="00A8792F">
      <w:r w:rsidRPr="00E025D0">
        <w:rPr>
          <w:cs/>
        </w:rPr>
        <w:lastRenderedPageBreak/>
        <w:t>මෙහි දැක්වූ මේ අනාගාමී</w:t>
      </w:r>
      <w:r w:rsidR="003E2ACD">
        <w:t xml:space="preserve"> </w:t>
      </w:r>
      <w:r w:rsidR="00BB1AB3">
        <w:rPr>
          <w:cs/>
          <w:lang w:bidi="si-LK"/>
        </w:rPr>
        <w:t>ආර්‍ය්‍ය</w:t>
      </w:r>
      <w:r w:rsidRPr="00E025D0">
        <w:rPr>
          <w:cs/>
        </w:rPr>
        <w:t>යෝ සුද්ධාවාස බඹලොව ගෙණ කියන ලදහ. අනාගාමීහු</w:t>
      </w:r>
      <w:r w:rsidRPr="00E025D0">
        <w:t xml:space="preserve">, </w:t>
      </w:r>
      <w:r w:rsidRPr="00E025D0">
        <w:rPr>
          <w:cs/>
        </w:rPr>
        <w:t>රූප-අරූප රාගයන් ප්‍රහීණ නො කළ බැවින්</w:t>
      </w:r>
      <w:r w:rsidRPr="00E025D0">
        <w:t xml:space="preserve">, </w:t>
      </w:r>
      <w:r w:rsidRPr="00E025D0">
        <w:rPr>
          <w:cs/>
        </w:rPr>
        <w:t>බලාපොරොත්තු සහිත වූවෝ</w:t>
      </w:r>
      <w:r w:rsidRPr="00E025D0">
        <w:t xml:space="preserve">, </w:t>
      </w:r>
      <w:r w:rsidRPr="00E025D0">
        <w:rPr>
          <w:cs/>
        </w:rPr>
        <w:t>සෙසු රූපාරූප භවයන්හිද උපදිති. සුද්ධාවාසයෙහි උපන්නෝ නම්</w:t>
      </w:r>
      <w:r w:rsidRPr="00E025D0">
        <w:t xml:space="preserve">, </w:t>
      </w:r>
      <w:r w:rsidRPr="00E025D0">
        <w:rPr>
          <w:cs/>
        </w:rPr>
        <w:t xml:space="preserve">අන් තැනෙක නො උපදිති. මේ එය කියූ සැටි:- </w:t>
      </w:r>
      <w:r w:rsidR="003E2ACD">
        <w:rPr>
          <w:b/>
          <w:bCs/>
        </w:rPr>
        <w:t>“</w:t>
      </w:r>
      <w:r w:rsidRPr="00E025D0">
        <w:rPr>
          <w:b/>
          <w:bCs/>
          <w:cs/>
        </w:rPr>
        <w:t>අනාගාමිනො පන රූපරාගාරූපරාගානං අප‍්පහීණත‍්තා ආකඞ‍්ඛමානා සෙසරූපාරූපභවෙසු නිබ‍්බත‍්තන‍්ති</w:t>
      </w:r>
      <w:r w:rsidRPr="00E025D0">
        <w:rPr>
          <w:b/>
          <w:bCs/>
        </w:rPr>
        <w:t xml:space="preserve">, </w:t>
      </w:r>
      <w:r w:rsidRPr="00E025D0">
        <w:rPr>
          <w:b/>
          <w:bCs/>
          <w:cs/>
        </w:rPr>
        <w:t>සු</w:t>
      </w:r>
      <w:r w:rsidR="00D55552">
        <w:rPr>
          <w:b/>
          <w:bCs/>
          <w:cs/>
          <w:lang w:bidi="si-LK"/>
        </w:rPr>
        <w:t>ද්ධා</w:t>
      </w:r>
      <w:r w:rsidRPr="00E025D0">
        <w:rPr>
          <w:b/>
          <w:bCs/>
          <w:cs/>
        </w:rPr>
        <w:t>වාසෙ නිබ‍්බත‍්තා පන අඤ‍්ඤත්‍ථ න උප‍්පජ‍්ජන‍්ති</w:t>
      </w:r>
      <w:r w:rsidR="003E2ACD">
        <w:rPr>
          <w:b/>
          <w:bCs/>
        </w:rPr>
        <w:t>”</w:t>
      </w:r>
      <w:r w:rsidRPr="00E025D0">
        <w:t xml:space="preserve"> </w:t>
      </w:r>
      <w:r w:rsidRPr="00E025D0">
        <w:rPr>
          <w:cs/>
        </w:rPr>
        <w:t xml:space="preserve">යි. </w:t>
      </w:r>
    </w:p>
    <w:p w14:paraId="1F12CA8C" w14:textId="3E2B09AF" w:rsidR="00FD7798" w:rsidRPr="00E025D0" w:rsidRDefault="00FD7798" w:rsidP="003E2ACD">
      <w:r w:rsidRPr="00E025D0">
        <w:rPr>
          <w:cs/>
        </w:rPr>
        <w:t xml:space="preserve">දැන් </w:t>
      </w:r>
      <w:r w:rsidR="003E6E91">
        <w:t>‘</w:t>
      </w:r>
      <w:r w:rsidRPr="00E025D0">
        <w:rPr>
          <w:cs/>
        </w:rPr>
        <w:t>උ</w:t>
      </w:r>
      <w:r w:rsidR="00664FC2">
        <w:rPr>
          <w:cs/>
          <w:lang w:bidi="si-LK"/>
        </w:rPr>
        <w:t>ද්ධං</w:t>
      </w:r>
      <w:r w:rsidRPr="00E025D0">
        <w:rPr>
          <w:cs/>
        </w:rPr>
        <w:t>සොතා</w:t>
      </w:r>
      <w:r w:rsidR="003E6E91">
        <w:t>’</w:t>
      </w:r>
      <w:r w:rsidRPr="00E025D0">
        <w:t xml:space="preserve"> </w:t>
      </w:r>
      <w:r w:rsidRPr="00E025D0">
        <w:rPr>
          <w:cs/>
        </w:rPr>
        <w:t xml:space="preserve">යනෙහි හා </w:t>
      </w:r>
      <w:r w:rsidR="003E6E91">
        <w:t>‘</w:t>
      </w:r>
      <w:r w:rsidRPr="00E025D0">
        <w:rPr>
          <w:cs/>
        </w:rPr>
        <w:t>අකනිට්ඨගාමී</w:t>
      </w:r>
      <w:r w:rsidR="003E2ACD">
        <w:t>’</w:t>
      </w:r>
      <w:r w:rsidRPr="00E025D0">
        <w:t xml:space="preserve"> </w:t>
      </w:r>
      <w:r w:rsidRPr="00E025D0">
        <w:rPr>
          <w:cs/>
        </w:rPr>
        <w:t>යන්නෙහි තේරුම් මෙසේ දත යුතුය. උඩට පමුණුවන සුලු බැවින්</w:t>
      </w:r>
      <w:r w:rsidRPr="00E025D0">
        <w:t xml:space="preserve">, </w:t>
      </w:r>
      <w:r w:rsidRPr="00E025D0">
        <w:rPr>
          <w:cs/>
        </w:rPr>
        <w:t xml:space="preserve">උඩ බලා ගිය </w:t>
      </w:r>
      <w:r w:rsidR="00DC6674">
        <w:rPr>
          <w:cs/>
          <w:lang w:bidi="si-LK"/>
        </w:rPr>
        <w:t>තෘෂ්ණා</w:t>
      </w:r>
      <w:r w:rsidR="00BB3DC0">
        <w:rPr>
          <w:cs/>
          <w:lang w:bidi="si-LK"/>
        </w:rPr>
        <w:t>ස්‍රෝත</w:t>
      </w:r>
      <w:r w:rsidRPr="00E025D0">
        <w:rPr>
          <w:cs/>
        </w:rPr>
        <w:t>යෙක් හෝ ව්‍රත</w:t>
      </w:r>
      <w:r w:rsidR="003E2ACD">
        <w:rPr>
          <w:cs/>
          <w:lang w:bidi="si-LK"/>
        </w:rPr>
        <w:t>ස්‍රෝත</w:t>
      </w:r>
      <w:r w:rsidRPr="00E025D0">
        <w:rPr>
          <w:cs/>
        </w:rPr>
        <w:t>යෙක් හෝ මොහුට ඇත්තේ ය. උඩ ලොවට හෝ ගොස් පිළිලැබිය යුතු බැවින් උඩ බලා ගිය මා</w:t>
      </w:r>
      <w:r w:rsidR="00983463">
        <w:rPr>
          <w:cs/>
          <w:lang w:bidi="si-LK"/>
        </w:rPr>
        <w:t>ර්‍ග</w:t>
      </w:r>
      <w:r w:rsidR="00BB3DC0">
        <w:rPr>
          <w:cs/>
          <w:lang w:bidi="si-LK"/>
        </w:rPr>
        <w:t>ස්‍රෝත</w:t>
      </w:r>
      <w:r w:rsidRPr="00E025D0">
        <w:rPr>
          <w:cs/>
        </w:rPr>
        <w:t>යෙක් මොහුට ඇත්තේ ය</w:t>
      </w:r>
      <w:r w:rsidR="000455BD">
        <w:t>’</w:t>
      </w:r>
      <w:r w:rsidRPr="00E025D0">
        <w:rPr>
          <w:cs/>
        </w:rPr>
        <w:t xml:space="preserve"> යි </w:t>
      </w:r>
      <w:r w:rsidR="003E6E91">
        <w:t>‘</w:t>
      </w:r>
      <w:r w:rsidRPr="00E025D0">
        <w:rPr>
          <w:cs/>
        </w:rPr>
        <w:t>උ</w:t>
      </w:r>
      <w:r w:rsidR="00664FC2">
        <w:rPr>
          <w:cs/>
          <w:lang w:bidi="si-LK"/>
        </w:rPr>
        <w:t>ද්ධං</w:t>
      </w:r>
      <w:r w:rsidRPr="00E025D0">
        <w:rPr>
          <w:cs/>
        </w:rPr>
        <w:t>සොත</w:t>
      </w:r>
      <w:r w:rsidR="003E6E91">
        <w:t>’</w:t>
      </w:r>
      <w:r w:rsidRPr="00E025D0">
        <w:rPr>
          <w:cs/>
        </w:rPr>
        <w:t xml:space="preserve"> නම්</w:t>
      </w:r>
      <w:r w:rsidR="000455BD">
        <w:t>.</w:t>
      </w:r>
      <w:r w:rsidRPr="00E025D0">
        <w:t xml:space="preserve"> </w:t>
      </w:r>
      <w:r w:rsidR="000455BD">
        <w:rPr>
          <w:b/>
          <w:bCs/>
        </w:rPr>
        <w:t>“</w:t>
      </w:r>
      <w:r w:rsidRPr="00E025D0">
        <w:rPr>
          <w:b/>
          <w:bCs/>
          <w:cs/>
        </w:rPr>
        <w:t>උ</w:t>
      </w:r>
      <w:r w:rsidR="00664FC2">
        <w:rPr>
          <w:b/>
          <w:bCs/>
          <w:cs/>
          <w:lang w:bidi="si-LK"/>
        </w:rPr>
        <w:t>ද්ධං</w:t>
      </w:r>
      <w:r w:rsidRPr="00E025D0">
        <w:rPr>
          <w:b/>
          <w:bCs/>
          <w:cs/>
        </w:rPr>
        <w:t>වාහීභාවෙන උ</w:t>
      </w:r>
      <w:r w:rsidR="00D55552">
        <w:rPr>
          <w:b/>
          <w:bCs/>
          <w:cs/>
          <w:lang w:bidi="si-LK"/>
        </w:rPr>
        <w:t>ද්ධ</w:t>
      </w:r>
      <w:r w:rsidRPr="00E025D0">
        <w:rPr>
          <w:b/>
          <w:bCs/>
          <w:cs/>
        </w:rPr>
        <w:t>මස්ස තණ්හාසොතං වටටසොතං වා ති = උ</w:t>
      </w:r>
      <w:r w:rsidR="00664FC2">
        <w:rPr>
          <w:b/>
          <w:bCs/>
          <w:cs/>
          <w:lang w:bidi="si-LK"/>
        </w:rPr>
        <w:t>ද්ධං</w:t>
      </w:r>
      <w:r w:rsidRPr="00E025D0">
        <w:rPr>
          <w:b/>
          <w:bCs/>
          <w:cs/>
        </w:rPr>
        <w:t>සොතො, උ</w:t>
      </w:r>
      <w:r w:rsidR="00664FC2">
        <w:rPr>
          <w:b/>
          <w:bCs/>
          <w:cs/>
          <w:lang w:bidi="si-LK"/>
        </w:rPr>
        <w:t>ද්ධං</w:t>
      </w:r>
      <w:r w:rsidRPr="00E025D0">
        <w:rPr>
          <w:b/>
          <w:bCs/>
          <w:cs/>
        </w:rPr>
        <w:t xml:space="preserve"> වා ගන‍්ත්‍වා පටලභිතබ‍්බතො උ</w:t>
      </w:r>
      <w:r w:rsidR="00D55552">
        <w:rPr>
          <w:b/>
          <w:bCs/>
          <w:cs/>
          <w:lang w:bidi="si-LK"/>
        </w:rPr>
        <w:t>ද්ධ</w:t>
      </w:r>
      <w:r w:rsidRPr="00E025D0">
        <w:rPr>
          <w:b/>
          <w:bCs/>
          <w:cs/>
        </w:rPr>
        <w:t>මස‍්ස මග‍්ගසොතන‍්ති = උ</w:t>
      </w:r>
      <w:r w:rsidR="00664FC2">
        <w:rPr>
          <w:b/>
          <w:bCs/>
          <w:cs/>
          <w:lang w:bidi="si-LK"/>
        </w:rPr>
        <w:t>ද්ධං</w:t>
      </w:r>
      <w:r w:rsidRPr="00E025D0">
        <w:rPr>
          <w:b/>
          <w:bCs/>
          <w:cs/>
        </w:rPr>
        <w:t>සොතො</w:t>
      </w:r>
      <w:r w:rsidR="000455BD">
        <w:rPr>
          <w:b/>
          <w:bCs/>
        </w:rPr>
        <w:t>”</w:t>
      </w:r>
      <w:r w:rsidRPr="00E025D0">
        <w:rPr>
          <w:cs/>
        </w:rPr>
        <w:t xml:space="preserve"> යනු එය කියූ සැටි යි. අකනිටාවට යන සුලු වූයේ</w:t>
      </w:r>
      <w:r w:rsidRPr="00E025D0">
        <w:t xml:space="preserve">, </w:t>
      </w:r>
      <w:r w:rsidR="003E6E91">
        <w:t>‘</w:t>
      </w:r>
      <w:r w:rsidRPr="00E025D0">
        <w:rPr>
          <w:cs/>
        </w:rPr>
        <w:t>අකනිට්ඨගාමී</w:t>
      </w:r>
      <w:r w:rsidR="003E6E91">
        <w:t>’</w:t>
      </w:r>
      <w:r w:rsidRPr="00E025D0">
        <w:t xml:space="preserve"> </w:t>
      </w:r>
      <w:r w:rsidRPr="00E025D0">
        <w:rPr>
          <w:cs/>
        </w:rPr>
        <w:t xml:space="preserve">නම්. </w:t>
      </w:r>
      <w:r w:rsidR="000455BD">
        <w:rPr>
          <w:b/>
          <w:bCs/>
        </w:rPr>
        <w:t>“</w:t>
      </w:r>
      <w:r w:rsidRPr="00E025D0">
        <w:rPr>
          <w:b/>
          <w:bCs/>
          <w:cs/>
        </w:rPr>
        <w:t>අකනිට‍්ඨං ගච‍්ඡතීති - අකනිට‍්ඨගාමී</w:t>
      </w:r>
      <w:r w:rsidR="000455BD">
        <w:rPr>
          <w:b/>
          <w:bCs/>
        </w:rPr>
        <w:t>”</w:t>
      </w:r>
      <w:r w:rsidRPr="00E025D0">
        <w:t xml:space="preserve"> </w:t>
      </w:r>
      <w:r w:rsidRPr="00E025D0">
        <w:rPr>
          <w:cs/>
        </w:rPr>
        <w:t>යනු එහි විවෘති යි. මේ සියල්ලෝ</w:t>
      </w:r>
      <w:r w:rsidRPr="00E025D0">
        <w:t xml:space="preserve">, </w:t>
      </w:r>
      <w:r w:rsidRPr="00E025D0">
        <w:rPr>
          <w:cs/>
        </w:rPr>
        <w:t xml:space="preserve">උත්පත්තිවශයෙන් කාමාවචර </w:t>
      </w:r>
      <w:r w:rsidR="00A61BC6">
        <w:rPr>
          <w:cs/>
          <w:lang w:bidi="si-LK"/>
        </w:rPr>
        <w:t>ලෝකය</w:t>
      </w:r>
      <w:r w:rsidRPr="00E025D0">
        <w:rPr>
          <w:cs/>
        </w:rPr>
        <w:t>ට නො එන්නෝ යි. කාමාවචර</w:t>
      </w:r>
      <w:r w:rsidR="00A61BC6">
        <w:rPr>
          <w:cs/>
          <w:lang w:bidi="si-LK"/>
        </w:rPr>
        <w:t>ලෝකයෙ</w:t>
      </w:r>
      <w:r w:rsidRPr="00E025D0">
        <w:rPr>
          <w:cs/>
        </w:rPr>
        <w:t xml:space="preserve">ක නො ද උපදින්නෝ ය යි. අනාගාමී නම්. </w:t>
      </w:r>
    </w:p>
    <w:p w14:paraId="2EF10CBD" w14:textId="22D774F9" w:rsidR="00FD7798" w:rsidRPr="00E025D0" w:rsidRDefault="00FD7798" w:rsidP="000455BD">
      <w:r w:rsidRPr="00E025D0">
        <w:rPr>
          <w:cs/>
        </w:rPr>
        <w:t>සු</w:t>
      </w:r>
      <w:r w:rsidR="00D55552">
        <w:rPr>
          <w:cs/>
          <w:lang w:bidi="si-LK"/>
        </w:rPr>
        <w:t>ද්ධා</w:t>
      </w:r>
      <w:r w:rsidRPr="00E025D0">
        <w:rPr>
          <w:cs/>
        </w:rPr>
        <w:t>වාසයන්හි උපදින මොවුහු</w:t>
      </w:r>
      <w:r w:rsidRPr="00E025D0">
        <w:t xml:space="preserve">, </w:t>
      </w:r>
      <w:r w:rsidRPr="00E025D0">
        <w:rPr>
          <w:cs/>
        </w:rPr>
        <w:t>තම තමන් විසින් වැඩු ශ්‍රද්ධා-</w:t>
      </w:r>
      <w:r w:rsidR="002B2CE3">
        <w:rPr>
          <w:cs/>
          <w:lang w:bidi="si-LK"/>
        </w:rPr>
        <w:t>වීර්‍ය්‍ය</w:t>
      </w:r>
      <w:r w:rsidRPr="00E025D0">
        <w:rPr>
          <w:cs/>
        </w:rPr>
        <w:t>ය-සමෘති-සමාධි-ප්‍රඥා යන පංචේන්ද්‍රියයන්ගේ එකක් අනෙකට වඩා අධික ව සිටියා වූ ගුණ බලයෙන්</w:t>
      </w:r>
      <w:r w:rsidRPr="00E025D0">
        <w:t xml:space="preserve">, </w:t>
      </w:r>
      <w:r w:rsidRPr="00E025D0">
        <w:rPr>
          <w:cs/>
        </w:rPr>
        <w:t>ඒ ඒ බඹතලයන්හි උත්පත්තිය ලබන්නෝ ය. ශ්‍රද්ධෙන්ද්‍රිය අධික ව වැඩීමෙන් කප් දහසක් ආයු ඇති අවිහබඹතලයෙහි</w:t>
      </w:r>
      <w:r w:rsidRPr="00E025D0">
        <w:t xml:space="preserve">, </w:t>
      </w:r>
      <w:r w:rsidRPr="00E025D0">
        <w:rPr>
          <w:cs/>
        </w:rPr>
        <w:t>වී</w:t>
      </w:r>
      <w:r w:rsidR="004D6A0E">
        <w:rPr>
          <w:cs/>
          <w:lang w:bidi="si-LK"/>
        </w:rPr>
        <w:t>ර්‍ය්‍යෙ</w:t>
      </w:r>
      <w:r w:rsidRPr="00E025D0">
        <w:rPr>
          <w:cs/>
        </w:rPr>
        <w:t>න්ද්‍රිය අධික ව වැඩීමෙන්</w:t>
      </w:r>
      <w:r w:rsidRPr="00E025D0">
        <w:t xml:space="preserve">, </w:t>
      </w:r>
      <w:r w:rsidRPr="00E025D0">
        <w:rPr>
          <w:cs/>
        </w:rPr>
        <w:t>කප් දෙදහසක් ආයු ඇති අතප්පබඹතලයෙහි</w:t>
      </w:r>
      <w:r w:rsidRPr="00E025D0">
        <w:t xml:space="preserve">, </w:t>
      </w:r>
      <w:r w:rsidRPr="00E025D0">
        <w:rPr>
          <w:cs/>
        </w:rPr>
        <w:t>සමෘතීන්ද්‍රිය අධික ව වැඩීමෙන් කප් සාර දහසක් ආයු ඇති සුදස්සබඹතලයෙහි</w:t>
      </w:r>
      <w:r w:rsidRPr="00E025D0">
        <w:t xml:space="preserve">, </w:t>
      </w:r>
      <w:r w:rsidRPr="00E025D0">
        <w:rPr>
          <w:cs/>
        </w:rPr>
        <w:t>සමාධීන්ද්‍රිය අධික ව වැඩීමෙන්</w:t>
      </w:r>
      <w:r w:rsidRPr="00E025D0">
        <w:t xml:space="preserve">, </w:t>
      </w:r>
      <w:r w:rsidRPr="00E025D0">
        <w:rPr>
          <w:cs/>
        </w:rPr>
        <w:t>කප් අට දහසක්</w:t>
      </w:r>
      <w:r w:rsidRPr="00E025D0">
        <w:t xml:space="preserve">, </w:t>
      </w:r>
      <w:r w:rsidRPr="00E025D0">
        <w:rPr>
          <w:cs/>
        </w:rPr>
        <w:t>ආයු ඇති සුදස්සීබඹතලයෙහි</w:t>
      </w:r>
      <w:r w:rsidRPr="00E025D0">
        <w:t xml:space="preserve">, </w:t>
      </w:r>
      <w:r w:rsidRPr="00E025D0">
        <w:rPr>
          <w:cs/>
        </w:rPr>
        <w:t>ප්‍රඥෙන්ද්‍රිය අධික ව වැඩීමෙන්</w:t>
      </w:r>
      <w:r w:rsidRPr="00E025D0">
        <w:t xml:space="preserve">, </w:t>
      </w:r>
      <w:r w:rsidRPr="00E025D0">
        <w:rPr>
          <w:cs/>
        </w:rPr>
        <w:t xml:space="preserve">කප් සොළොස් දහසක් ආයු ඇති අකනිටා බඹතලයෙහි උපදනේ ය. </w:t>
      </w:r>
    </w:p>
    <w:p w14:paraId="70828B1E" w14:textId="555B15AF" w:rsidR="00FD7798" w:rsidRPr="00E025D0" w:rsidRDefault="00FD7798" w:rsidP="00574000">
      <w:r w:rsidRPr="00E025D0">
        <w:rPr>
          <w:b/>
          <w:bCs/>
          <w:cs/>
        </w:rPr>
        <w:t>අවිහයෝ</w:t>
      </w:r>
      <w:r w:rsidR="00EB3F24">
        <w:t xml:space="preserve"> =</w:t>
      </w:r>
      <w:r w:rsidR="00193DC6">
        <w:t xml:space="preserve"> </w:t>
      </w:r>
      <w:r w:rsidRPr="00E025D0">
        <w:rPr>
          <w:cs/>
        </w:rPr>
        <w:t xml:space="preserve">ටික කලකින් තම තැන නො හරින්නෝ ය. </w:t>
      </w:r>
      <w:r w:rsidR="003F549D">
        <w:rPr>
          <w:b/>
          <w:bCs/>
        </w:rPr>
        <w:t>“</w:t>
      </w:r>
      <w:r w:rsidRPr="00E025D0">
        <w:rPr>
          <w:b/>
          <w:bCs/>
          <w:cs/>
        </w:rPr>
        <w:t>අප‍්පකෙන කාලෙන අත‍්තනො ඨානං න විජහන්‍තීති</w:t>
      </w:r>
      <w:r w:rsidR="00193DC6">
        <w:rPr>
          <w:b/>
          <w:bCs/>
        </w:rPr>
        <w:t xml:space="preserve"> = </w:t>
      </w:r>
      <w:r w:rsidRPr="00E025D0">
        <w:rPr>
          <w:b/>
          <w:bCs/>
          <w:cs/>
        </w:rPr>
        <w:t>අවීහා</w:t>
      </w:r>
      <w:r w:rsidR="003F549D">
        <w:rPr>
          <w:b/>
          <w:bCs/>
        </w:rPr>
        <w:t>”</w:t>
      </w:r>
      <w:r w:rsidRPr="00E025D0">
        <w:t xml:space="preserve"> </w:t>
      </w:r>
    </w:p>
    <w:p w14:paraId="5B2003A5" w14:textId="008E5B06" w:rsidR="00FD7798" w:rsidRPr="00E025D0" w:rsidRDefault="00FD7798" w:rsidP="00574000">
      <w:r w:rsidRPr="00E025D0">
        <w:rPr>
          <w:b/>
          <w:bCs/>
          <w:cs/>
        </w:rPr>
        <w:t>අතප‍්පයෝ</w:t>
      </w:r>
      <w:r w:rsidR="00EB3F24">
        <w:rPr>
          <w:b/>
          <w:bCs/>
        </w:rPr>
        <w:t xml:space="preserve"> =</w:t>
      </w:r>
      <w:r w:rsidRPr="00E025D0">
        <w:rPr>
          <w:cs/>
        </w:rPr>
        <w:t xml:space="preserve"> කිසිවකින්</w:t>
      </w:r>
      <w:r w:rsidRPr="00E025D0">
        <w:t xml:space="preserve">, </w:t>
      </w:r>
      <w:r w:rsidRPr="00E025D0">
        <w:rPr>
          <w:cs/>
        </w:rPr>
        <w:t xml:space="preserve">කිසි තැනෙක නො ද තැවෙන්නෝය. </w:t>
      </w:r>
      <w:r w:rsidR="00EB3F24">
        <w:rPr>
          <w:b/>
          <w:bCs/>
        </w:rPr>
        <w:t>“</w:t>
      </w:r>
      <w:r w:rsidRPr="00E025D0">
        <w:rPr>
          <w:b/>
          <w:bCs/>
          <w:cs/>
        </w:rPr>
        <w:t>න කෙනපි තප‍්පන‍්තී ති = අතප‍්පා</w:t>
      </w:r>
      <w:r w:rsidR="00EB3F24">
        <w:rPr>
          <w:b/>
          <w:bCs/>
        </w:rPr>
        <w:t>”</w:t>
      </w:r>
      <w:r w:rsidRPr="00E025D0">
        <w:t xml:space="preserve"> </w:t>
      </w:r>
    </w:p>
    <w:p w14:paraId="7638B39E" w14:textId="15116DC6" w:rsidR="00FD7798" w:rsidRPr="00E025D0" w:rsidRDefault="00FD7798" w:rsidP="00574000">
      <w:r w:rsidRPr="00E025D0">
        <w:rPr>
          <w:b/>
          <w:bCs/>
          <w:cs/>
        </w:rPr>
        <w:t>සුදස්සයෝ</w:t>
      </w:r>
      <w:r w:rsidR="00EB3F24">
        <w:t xml:space="preserve"> =</w:t>
      </w:r>
      <w:r w:rsidRPr="00E025D0">
        <w:rPr>
          <w:cs/>
        </w:rPr>
        <w:t xml:space="preserve"> ඉතා යහපත් රූසිරි - කැලුම් ඇති බැවින් නිදුකින් සැපසේ දකින්නෝ ය. </w:t>
      </w:r>
      <w:r w:rsidR="00EB3F24">
        <w:rPr>
          <w:b/>
          <w:bCs/>
        </w:rPr>
        <w:t>“</w:t>
      </w:r>
      <w:r w:rsidRPr="00E025D0">
        <w:rPr>
          <w:b/>
          <w:bCs/>
          <w:cs/>
        </w:rPr>
        <w:t>පරම සුන්‍දරරූපත‍්තා සුඛෙන දියස‍්සන‍්තීති = සුදස‍්සා</w:t>
      </w:r>
      <w:r w:rsidR="00EB3F24">
        <w:rPr>
          <w:b/>
          <w:bCs/>
        </w:rPr>
        <w:t>”</w:t>
      </w:r>
      <w:r w:rsidRPr="00E025D0">
        <w:rPr>
          <w:cs/>
        </w:rPr>
        <w:t xml:space="preserve"> </w:t>
      </w:r>
    </w:p>
    <w:p w14:paraId="784FBD11" w14:textId="0ADD6BA4" w:rsidR="00FD7798" w:rsidRPr="00E025D0" w:rsidRDefault="00FD7798" w:rsidP="00574000">
      <w:r w:rsidRPr="00E025D0">
        <w:rPr>
          <w:b/>
          <w:bCs/>
          <w:cs/>
        </w:rPr>
        <w:t>සුදස‍්සීහු</w:t>
      </w:r>
      <w:r w:rsidR="00EB3F24">
        <w:t xml:space="preserve"> = </w:t>
      </w:r>
      <w:r w:rsidRPr="00E025D0">
        <w:rPr>
          <w:cs/>
        </w:rPr>
        <w:t xml:space="preserve">ඉතා පිරිසිදු සිත් ගන්නා දැකුම් ඇත්තෝ ය. </w:t>
      </w:r>
      <w:r w:rsidR="00EB3F24">
        <w:rPr>
          <w:b/>
          <w:bCs/>
        </w:rPr>
        <w:t>“</w:t>
      </w:r>
      <w:r w:rsidRPr="00E025D0">
        <w:rPr>
          <w:b/>
          <w:bCs/>
          <w:cs/>
        </w:rPr>
        <w:t>සුපරිසුද්ධ දස්සනත‍්තා සුඛෙන පස‍්සන‍්තීති = සුදස‍්සිනො</w:t>
      </w:r>
      <w:r w:rsidR="00EB3F24">
        <w:rPr>
          <w:b/>
          <w:bCs/>
        </w:rPr>
        <w:t>”</w:t>
      </w:r>
    </w:p>
    <w:p w14:paraId="26151B01" w14:textId="10B88CA8" w:rsidR="00FD7798" w:rsidRPr="00E025D0" w:rsidRDefault="00FD7798" w:rsidP="00574000">
      <w:r w:rsidRPr="00E025D0">
        <w:rPr>
          <w:b/>
          <w:bCs/>
          <w:cs/>
        </w:rPr>
        <w:t>අකනිට‍්ඨයෝ</w:t>
      </w:r>
      <w:r w:rsidR="00EB3F24">
        <w:t xml:space="preserve"> = </w:t>
      </w:r>
      <w:r w:rsidRPr="00E025D0">
        <w:rPr>
          <w:cs/>
        </w:rPr>
        <w:t xml:space="preserve">නො කියැකි තරම් උසස් සම්පත් ඇත්තෝ. කනිටු බවක් නැත්තෝ ය. </w:t>
      </w:r>
      <w:r w:rsidR="00EB3F24">
        <w:rPr>
          <w:b/>
          <w:bCs/>
        </w:rPr>
        <w:t>“</w:t>
      </w:r>
      <w:r w:rsidRPr="00E025D0">
        <w:rPr>
          <w:b/>
          <w:bCs/>
          <w:cs/>
        </w:rPr>
        <w:t>උක‍්කට‍්ඨසම‍්පත‍්තිකත‍්තා නත්‍ථි එතෙසං කනිට‍්ඨාභාවොති = අකනි</w:t>
      </w:r>
      <w:r w:rsidR="002D0F22">
        <w:rPr>
          <w:b/>
          <w:bCs/>
          <w:cs/>
          <w:lang w:bidi="si-LK"/>
        </w:rPr>
        <w:t>ට්ඨො</w:t>
      </w:r>
      <w:r w:rsidR="00EB3F24">
        <w:rPr>
          <w:b/>
          <w:bCs/>
        </w:rPr>
        <w:t>”</w:t>
      </w:r>
    </w:p>
    <w:p w14:paraId="12B9C983" w14:textId="4CBE5A5B" w:rsidR="00FD7798" w:rsidRPr="00EB3F24" w:rsidRDefault="00FD7798" w:rsidP="00574000">
      <w:r w:rsidRPr="00EB3F24">
        <w:rPr>
          <w:b/>
          <w:bCs/>
          <w:cs/>
        </w:rPr>
        <w:t>රහත්හු</w:t>
      </w:r>
      <w:r w:rsidR="00EB3F24">
        <w:rPr>
          <w:b/>
          <w:bCs/>
        </w:rPr>
        <w:t>;</w:t>
      </w:r>
      <w:r w:rsidRPr="00EB3F24">
        <w:rPr>
          <w:cs/>
        </w:rPr>
        <w:t xml:space="preserve"> </w:t>
      </w:r>
    </w:p>
    <w:p w14:paraId="7C745963" w14:textId="5F19A0FA" w:rsidR="00FD7798" w:rsidRPr="00E025D0" w:rsidRDefault="00FD7798" w:rsidP="00EB3F24">
      <w:r w:rsidRPr="00E025D0">
        <w:rPr>
          <w:cs/>
        </w:rPr>
        <w:t>සුක්ඛවිපස්සක-සමථයානික යි දෙදෙනෙකි.</w:t>
      </w:r>
      <w:r w:rsidR="005C1E6D">
        <w:t xml:space="preserve"> </w:t>
      </w:r>
    </w:p>
    <w:p w14:paraId="2117649F" w14:textId="03DAF6A6" w:rsidR="00EB3F24" w:rsidRDefault="00FD7798" w:rsidP="00EB3F24">
      <w:r w:rsidRPr="00E025D0">
        <w:rPr>
          <w:cs/>
        </w:rPr>
        <w:t>එහි</w:t>
      </w:r>
      <w:r w:rsidRPr="00E025D0">
        <w:t xml:space="preserve">, </w:t>
      </w:r>
      <w:r w:rsidRPr="00E025D0">
        <w:rPr>
          <w:cs/>
        </w:rPr>
        <w:t>ධ්‍යාන කිසිත් නො උපදවා</w:t>
      </w:r>
      <w:r w:rsidRPr="00E025D0">
        <w:t xml:space="preserve">, </w:t>
      </w:r>
      <w:r w:rsidRPr="00E025D0">
        <w:rPr>
          <w:cs/>
        </w:rPr>
        <w:t>විදසුන් පමණක් වඩා රහත්වූවෝ රහත් වන්නෝ සමථයෙන් නො තෙමුනු බැවින්</w:t>
      </w:r>
      <w:r w:rsidRPr="00E025D0">
        <w:t xml:space="preserve">, </w:t>
      </w:r>
      <w:r w:rsidRPr="00E025D0">
        <w:rPr>
          <w:cs/>
        </w:rPr>
        <w:t>වියලුනු විදසුන් ඇත්තෝ ය සුක්ඛවිපස්සකයෝ. සමථභාවනාවෙන් ඉපද වූ ධ්‍යාන හා පඤ්චාභිඥා ඇති ව රහත්පලය පසක් කළෝ ය සමථයානිකයෝ. මොවුහු අ</w:t>
      </w:r>
      <w:r w:rsidR="002606F2">
        <w:rPr>
          <w:cs/>
          <w:lang w:bidi="si-LK"/>
        </w:rPr>
        <w:t>ර්‍ත්‍ථ</w:t>
      </w:r>
      <w:r w:rsidRPr="00E025D0">
        <w:rPr>
          <w:cs/>
        </w:rPr>
        <w:t>-ධ</w:t>
      </w:r>
      <w:r w:rsidR="00983463">
        <w:rPr>
          <w:cs/>
          <w:lang w:bidi="si-LK"/>
        </w:rPr>
        <w:t>ර්‍ම</w:t>
      </w:r>
      <w:r w:rsidRPr="00E025D0">
        <w:rPr>
          <w:cs/>
        </w:rPr>
        <w:t>-නිරුක්ති-ප්‍රතිභාණ යන පටිසම්භිදාඤාණයන්ගෙන් ද යුක්ත වන්නෝ ය.</w:t>
      </w:r>
      <w:r w:rsidR="00EB3F2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990"/>
      </w:tblGrid>
      <w:tr w:rsidR="00EB3F24" w14:paraId="4521FA32" w14:textId="77777777" w:rsidTr="00EB3F24">
        <w:trPr>
          <w:trHeight w:val="511"/>
        </w:trPr>
        <w:tc>
          <w:tcPr>
            <w:tcW w:w="4675" w:type="dxa"/>
          </w:tcPr>
          <w:p w14:paraId="04D0F3E3" w14:textId="005AEE4C" w:rsidR="00EB3F24" w:rsidRDefault="00EB3F24" w:rsidP="00EB3F24">
            <w:pPr>
              <w:rPr>
                <w:lang w:bidi="si-LK"/>
              </w:rPr>
            </w:pPr>
            <w:r>
              <w:rPr>
                <w:cs/>
                <w:lang w:bidi="si-LK"/>
              </w:rPr>
              <w:t>සෝතා</w:t>
            </w:r>
            <w:r w:rsidRPr="00E025D0">
              <w:rPr>
                <w:cs/>
              </w:rPr>
              <w:t>පන්නයෝ</w:t>
            </w:r>
            <w:r w:rsidRPr="00E025D0">
              <w:t xml:space="preserve">, </w:t>
            </w:r>
            <w:r w:rsidRPr="00E025D0">
              <w:rPr>
                <w:cs/>
              </w:rPr>
              <w:t>ප්‍රතිපදා</w:t>
            </w:r>
            <w:r>
              <w:rPr>
                <w:cs/>
                <w:lang w:bidi="si-LK"/>
              </w:rPr>
              <w:t>භේදයෙන්</w:t>
            </w:r>
          </w:p>
        </w:tc>
        <w:tc>
          <w:tcPr>
            <w:tcW w:w="990" w:type="dxa"/>
          </w:tcPr>
          <w:p w14:paraId="5F290E99" w14:textId="6784A355" w:rsidR="00EB3F24" w:rsidRDefault="00EB3F24" w:rsidP="00EB3F24">
            <w:pPr>
              <w:rPr>
                <w:lang w:bidi="si-LK"/>
              </w:rPr>
            </w:pPr>
            <w:r>
              <w:rPr>
                <w:lang w:bidi="si-LK"/>
              </w:rPr>
              <w:t>12</w:t>
            </w:r>
          </w:p>
        </w:tc>
      </w:tr>
      <w:tr w:rsidR="00EB3F24" w14:paraId="274F3C93" w14:textId="77777777" w:rsidTr="00EB3F24">
        <w:trPr>
          <w:trHeight w:val="420"/>
        </w:trPr>
        <w:tc>
          <w:tcPr>
            <w:tcW w:w="4675" w:type="dxa"/>
          </w:tcPr>
          <w:p w14:paraId="4388183F" w14:textId="0C21E0EA" w:rsidR="00EB3F24" w:rsidRDefault="00EB3F24" w:rsidP="00EB3F24">
            <w:pPr>
              <w:rPr>
                <w:lang w:bidi="si-LK"/>
              </w:rPr>
            </w:pPr>
            <w:r w:rsidRPr="00E025D0">
              <w:rPr>
                <w:cs/>
              </w:rPr>
              <w:lastRenderedPageBreak/>
              <w:t>සකෘදාගාමීහු</w:t>
            </w:r>
            <w:r>
              <w:t>,</w:t>
            </w:r>
            <w:r w:rsidRPr="00E025D0">
              <w:rPr>
                <w:cs/>
              </w:rPr>
              <w:t xml:space="preserve"> ප්‍රතිපදා</w:t>
            </w:r>
            <w:r>
              <w:rPr>
                <w:cs/>
                <w:lang w:bidi="si-LK"/>
              </w:rPr>
              <w:t>භේදයෙන්</w:t>
            </w:r>
          </w:p>
        </w:tc>
        <w:tc>
          <w:tcPr>
            <w:tcW w:w="990" w:type="dxa"/>
          </w:tcPr>
          <w:p w14:paraId="5716F8AF" w14:textId="1146D11A" w:rsidR="00EB3F24" w:rsidRDefault="00EB3F24" w:rsidP="00EB3F24">
            <w:pPr>
              <w:rPr>
                <w:lang w:bidi="si-LK"/>
              </w:rPr>
            </w:pPr>
            <w:r>
              <w:rPr>
                <w:lang w:bidi="si-LK"/>
              </w:rPr>
              <w:t>12</w:t>
            </w:r>
          </w:p>
        </w:tc>
      </w:tr>
      <w:tr w:rsidR="00EB3F24" w14:paraId="2845A31B" w14:textId="77777777" w:rsidTr="00EB3F24">
        <w:trPr>
          <w:trHeight w:val="411"/>
        </w:trPr>
        <w:tc>
          <w:tcPr>
            <w:tcW w:w="4675" w:type="dxa"/>
          </w:tcPr>
          <w:p w14:paraId="25D39591" w14:textId="0592F9C9" w:rsidR="00EB3F24" w:rsidRDefault="00EB3F24" w:rsidP="00EB3F24">
            <w:pPr>
              <w:rPr>
                <w:lang w:bidi="si-LK"/>
              </w:rPr>
            </w:pPr>
            <w:r w:rsidRPr="00E025D0">
              <w:rPr>
                <w:cs/>
              </w:rPr>
              <w:t>අනාගාමීහු</w:t>
            </w:r>
            <w:r w:rsidRPr="00E025D0">
              <w:t xml:space="preserve">, </w:t>
            </w:r>
            <w:r w:rsidRPr="00E025D0">
              <w:rPr>
                <w:cs/>
              </w:rPr>
              <w:t>ස්ථාන</w:t>
            </w:r>
            <w:r>
              <w:rPr>
                <w:cs/>
                <w:lang w:bidi="si-LK"/>
              </w:rPr>
              <w:t>භේදයෙන්</w:t>
            </w:r>
          </w:p>
        </w:tc>
        <w:tc>
          <w:tcPr>
            <w:tcW w:w="990" w:type="dxa"/>
          </w:tcPr>
          <w:p w14:paraId="411D9E10" w14:textId="1D889F5E" w:rsidR="00EB3F24" w:rsidRDefault="00EB3F24" w:rsidP="00EB3F24">
            <w:pPr>
              <w:rPr>
                <w:lang w:bidi="si-LK"/>
              </w:rPr>
            </w:pPr>
            <w:r>
              <w:rPr>
                <w:lang w:bidi="si-LK"/>
              </w:rPr>
              <w:t>24</w:t>
            </w:r>
          </w:p>
        </w:tc>
      </w:tr>
      <w:tr w:rsidR="00EB3F24" w14:paraId="757648F7" w14:textId="77777777" w:rsidTr="00EB3F24">
        <w:trPr>
          <w:trHeight w:val="417"/>
        </w:trPr>
        <w:tc>
          <w:tcPr>
            <w:tcW w:w="4675" w:type="dxa"/>
          </w:tcPr>
          <w:p w14:paraId="128F0DBD" w14:textId="24A5114E" w:rsidR="00EB3F24" w:rsidRDefault="00EB3F24" w:rsidP="00EB3F24">
            <w:pPr>
              <w:rPr>
                <w:lang w:bidi="si-LK"/>
              </w:rPr>
            </w:pPr>
            <w:r w:rsidRPr="00E025D0">
              <w:rPr>
                <w:cs/>
              </w:rPr>
              <w:t>රහත්හු</w:t>
            </w:r>
            <w:r w:rsidRPr="00E025D0">
              <w:t xml:space="preserve">, </w:t>
            </w:r>
            <w:r w:rsidRPr="00E025D0">
              <w:rPr>
                <w:cs/>
              </w:rPr>
              <w:t>යාන</w:t>
            </w:r>
            <w:r>
              <w:rPr>
                <w:cs/>
                <w:lang w:bidi="si-LK"/>
              </w:rPr>
              <w:t>භේදයෙන්</w:t>
            </w:r>
            <w:r w:rsidRPr="00E025D0">
              <w:rPr>
                <w:cs/>
              </w:rPr>
              <w:t xml:space="preserve"> හා මා</w:t>
            </w:r>
            <w:r>
              <w:rPr>
                <w:cs/>
                <w:lang w:bidi="si-LK"/>
              </w:rPr>
              <w:t>ර්‍ග</w:t>
            </w:r>
            <w:r w:rsidRPr="00E025D0">
              <w:rPr>
                <w:cs/>
              </w:rPr>
              <w:t>භේදයෙන්</w:t>
            </w:r>
          </w:p>
        </w:tc>
        <w:tc>
          <w:tcPr>
            <w:tcW w:w="990" w:type="dxa"/>
          </w:tcPr>
          <w:p w14:paraId="150ED7B7" w14:textId="1D56AE0C" w:rsidR="00EB3F24" w:rsidRDefault="00EB3F24" w:rsidP="00EB3F24">
            <w:pPr>
              <w:rPr>
                <w:lang w:bidi="si-LK"/>
              </w:rPr>
            </w:pPr>
            <w:r>
              <w:rPr>
                <w:lang w:bidi="si-LK"/>
              </w:rPr>
              <w:t>6</w:t>
            </w:r>
          </w:p>
        </w:tc>
      </w:tr>
      <w:tr w:rsidR="00EB3F24" w14:paraId="7C3C402C" w14:textId="77777777" w:rsidTr="00B7112E">
        <w:trPr>
          <w:trHeight w:val="432"/>
        </w:trPr>
        <w:tc>
          <w:tcPr>
            <w:tcW w:w="4675" w:type="dxa"/>
          </w:tcPr>
          <w:p w14:paraId="55DA227E" w14:textId="77777777" w:rsidR="00EB3F24" w:rsidRDefault="00EB3F24" w:rsidP="00EB3F24">
            <w:pPr>
              <w:rPr>
                <w:lang w:bidi="si-LK"/>
              </w:rPr>
            </w:pPr>
          </w:p>
        </w:tc>
        <w:tc>
          <w:tcPr>
            <w:tcW w:w="990" w:type="dxa"/>
          </w:tcPr>
          <w:p w14:paraId="2C6A11DE" w14:textId="721A0A07" w:rsidR="00EB3F24" w:rsidRPr="00EB3F24" w:rsidRDefault="00EB3F24" w:rsidP="00EB3F24">
            <w:pPr>
              <w:rPr>
                <w:u w:val="double"/>
                <w:lang w:bidi="si-LK"/>
              </w:rPr>
            </w:pPr>
            <w:r w:rsidRPr="00EB3F24">
              <w:rPr>
                <w:u w:val="double"/>
                <w:lang w:bidi="si-LK"/>
              </w:rPr>
              <w:t>54</w:t>
            </w:r>
          </w:p>
        </w:tc>
      </w:tr>
    </w:tbl>
    <w:p w14:paraId="5DEF6D17" w14:textId="5CEF0CE2" w:rsidR="00FD7798" w:rsidRPr="00E025D0" w:rsidRDefault="00FD7798" w:rsidP="00EB3F24">
      <w:r w:rsidRPr="00E025D0">
        <w:rPr>
          <w:cs/>
        </w:rPr>
        <w:t xml:space="preserve">මේ සූපණස් දෙන ශ්‍රද්ධාධුර-ප්‍රඥාධුර විසින් දෙකට බෙදී එක්සිය අටදෙනෙක් වෙත්. </w:t>
      </w:r>
      <w:r w:rsidR="00D331A3">
        <w:rPr>
          <w:b/>
          <w:bCs/>
        </w:rPr>
        <w:t>“</w:t>
      </w:r>
      <w:r w:rsidRPr="00E025D0">
        <w:rPr>
          <w:b/>
          <w:bCs/>
          <w:cs/>
        </w:rPr>
        <w:t>තෙහි එකබීජී කොල‍‍‍‍</w:t>
      </w:r>
      <w:r w:rsidR="00F63F78">
        <w:rPr>
          <w:rFonts w:hint="cs"/>
          <w:b/>
          <w:bCs/>
          <w:cs/>
          <w:lang w:bidi="si-LK"/>
        </w:rPr>
        <w:t>ඞ්ක</w:t>
      </w:r>
      <w:r w:rsidR="00484564">
        <w:rPr>
          <w:rFonts w:hint="cs"/>
          <w:b/>
          <w:bCs/>
          <w:cs/>
          <w:lang w:bidi="si-LK"/>
        </w:rPr>
        <w:t>ො</w:t>
      </w:r>
      <w:r w:rsidRPr="00E025D0">
        <w:rPr>
          <w:b/>
          <w:bCs/>
          <w:cs/>
        </w:rPr>
        <w:t>ලො සත‍්තක‍්ඛත‍්තුපරමොති තයො සොතාපන‍්නා</w:t>
      </w:r>
      <w:r w:rsidRPr="00E025D0">
        <w:rPr>
          <w:b/>
          <w:bCs/>
        </w:rPr>
        <w:t xml:space="preserve">, </w:t>
      </w:r>
      <w:r w:rsidRPr="00E025D0">
        <w:rPr>
          <w:b/>
          <w:bCs/>
          <w:cs/>
        </w:rPr>
        <w:t>කාමරූපාරූපභවෙසු අධිගතඵලා තයො සකදාගාමිනො</w:t>
      </w:r>
      <w:r w:rsidRPr="00E025D0">
        <w:rPr>
          <w:b/>
          <w:bCs/>
        </w:rPr>
        <w:t xml:space="preserve">, </w:t>
      </w:r>
      <w:r w:rsidRPr="00E025D0">
        <w:rPr>
          <w:b/>
          <w:bCs/>
          <w:cs/>
        </w:rPr>
        <w:t>තෙ ස</w:t>
      </w:r>
      <w:r w:rsidR="00D33B86">
        <w:rPr>
          <w:b/>
          <w:bCs/>
          <w:cs/>
          <w:lang w:bidi="si-LK"/>
        </w:rPr>
        <w:t>බ්බෙ</w:t>
      </w:r>
      <w:r w:rsidRPr="00E025D0">
        <w:rPr>
          <w:b/>
          <w:bCs/>
          <w:cs/>
        </w:rPr>
        <w:t>පි චතුන‍්නං පටිපදානං වසෙන චතුවීසති</w:t>
      </w:r>
      <w:r w:rsidRPr="00E025D0">
        <w:rPr>
          <w:b/>
          <w:bCs/>
        </w:rPr>
        <w:t xml:space="preserve">, </w:t>
      </w:r>
      <w:r w:rsidRPr="00E025D0">
        <w:rPr>
          <w:b/>
          <w:bCs/>
          <w:cs/>
        </w:rPr>
        <w:t>අන‍්තරාපරිනිබ‍්බායී</w:t>
      </w:r>
      <w:r w:rsidRPr="00E025D0">
        <w:rPr>
          <w:b/>
          <w:bCs/>
        </w:rPr>
        <w:t xml:space="preserve">, </w:t>
      </w:r>
      <w:r w:rsidRPr="00E025D0">
        <w:rPr>
          <w:b/>
          <w:bCs/>
          <w:cs/>
        </w:rPr>
        <w:t>උපහච‍්චපරිනිබ‍්බායී</w:t>
      </w:r>
      <w:r w:rsidRPr="00E025D0">
        <w:rPr>
          <w:b/>
          <w:bCs/>
        </w:rPr>
        <w:t xml:space="preserve">, </w:t>
      </w:r>
      <w:r w:rsidRPr="00E025D0">
        <w:rPr>
          <w:b/>
          <w:bCs/>
          <w:cs/>
        </w:rPr>
        <w:t>සසඞ‍්ඛාරපරිනිබ‍්බායී, අසඞ‍්ඛාරපරිනිබ‍්බායී උ</w:t>
      </w:r>
      <w:r w:rsidR="00664FC2">
        <w:rPr>
          <w:b/>
          <w:bCs/>
          <w:cs/>
          <w:lang w:bidi="si-LK"/>
        </w:rPr>
        <w:t>ද්ධං</w:t>
      </w:r>
      <w:r w:rsidRPr="00E025D0">
        <w:rPr>
          <w:b/>
          <w:bCs/>
          <w:cs/>
        </w:rPr>
        <w:t>සොතො අකනිට‍්ඨගාමි</w:t>
      </w:r>
      <w:r w:rsidR="003E6E91">
        <w:rPr>
          <w:b/>
          <w:bCs/>
        </w:rPr>
        <w:t>’</w:t>
      </w:r>
      <w:r w:rsidRPr="00E025D0">
        <w:rPr>
          <w:b/>
          <w:bCs/>
        </w:rPr>
        <w:t xml:space="preserve"> </w:t>
      </w:r>
      <w:r w:rsidRPr="00E025D0">
        <w:rPr>
          <w:b/>
          <w:bCs/>
          <w:cs/>
        </w:rPr>
        <w:t>ති අවිහෙසු පඤ‍්ච</w:t>
      </w:r>
      <w:r w:rsidRPr="00E025D0">
        <w:rPr>
          <w:b/>
          <w:bCs/>
        </w:rPr>
        <w:t xml:space="preserve">, </w:t>
      </w:r>
      <w:r w:rsidRPr="00E025D0">
        <w:rPr>
          <w:b/>
          <w:bCs/>
          <w:cs/>
        </w:rPr>
        <w:t>තථා අතප‍්ප සුදස‍්ස සුදස‍්සීසු</w:t>
      </w:r>
      <w:r w:rsidRPr="00E025D0">
        <w:rPr>
          <w:b/>
          <w:bCs/>
        </w:rPr>
        <w:t xml:space="preserve">, </w:t>
      </w:r>
      <w:r w:rsidRPr="00E025D0">
        <w:rPr>
          <w:b/>
          <w:bCs/>
          <w:cs/>
        </w:rPr>
        <w:t>අකනි</w:t>
      </w:r>
      <w:r w:rsidR="00F63F78">
        <w:rPr>
          <w:rFonts w:hint="cs"/>
          <w:b/>
          <w:bCs/>
          <w:cs/>
          <w:lang w:bidi="si-LK"/>
        </w:rPr>
        <w:t>ට්ඨෙ</w:t>
      </w:r>
      <w:r w:rsidRPr="00E025D0">
        <w:rPr>
          <w:b/>
          <w:bCs/>
          <w:cs/>
        </w:rPr>
        <w:t>සු පන උ</w:t>
      </w:r>
      <w:r w:rsidR="00664FC2">
        <w:rPr>
          <w:b/>
          <w:bCs/>
          <w:cs/>
          <w:lang w:bidi="si-LK"/>
        </w:rPr>
        <w:t>ද්ධං</w:t>
      </w:r>
      <w:r w:rsidRPr="00E025D0">
        <w:rPr>
          <w:b/>
          <w:bCs/>
          <w:cs/>
        </w:rPr>
        <w:t>සොතවජ‍්ජා චත‍්තාරො</w:t>
      </w:r>
      <w:r w:rsidR="003E6E91">
        <w:rPr>
          <w:b/>
          <w:bCs/>
        </w:rPr>
        <w:t>’</w:t>
      </w:r>
      <w:r w:rsidRPr="00E025D0">
        <w:rPr>
          <w:b/>
          <w:bCs/>
          <w:cs/>
        </w:rPr>
        <w:t>ති. චතුවීසති අනාගාමිනො</w:t>
      </w:r>
      <w:r w:rsidRPr="00E025D0">
        <w:rPr>
          <w:b/>
          <w:bCs/>
        </w:rPr>
        <w:t xml:space="preserve">, </w:t>
      </w:r>
      <w:r w:rsidRPr="00E025D0">
        <w:rPr>
          <w:b/>
          <w:bCs/>
          <w:cs/>
        </w:rPr>
        <w:t>සුක‍්ඛවිපස‍්සකො</w:t>
      </w:r>
      <w:r w:rsidRPr="00E025D0">
        <w:rPr>
          <w:b/>
          <w:bCs/>
        </w:rPr>
        <w:t xml:space="preserve">, </w:t>
      </w:r>
      <w:r w:rsidRPr="00E025D0">
        <w:rPr>
          <w:b/>
          <w:bCs/>
          <w:cs/>
        </w:rPr>
        <w:t>සමථයානිකො</w:t>
      </w:r>
      <w:r w:rsidR="003E6E91">
        <w:rPr>
          <w:b/>
          <w:bCs/>
        </w:rPr>
        <w:t>’</w:t>
      </w:r>
      <w:r w:rsidRPr="00E025D0">
        <w:rPr>
          <w:b/>
          <w:bCs/>
          <w:cs/>
        </w:rPr>
        <w:t xml:space="preserve">ති </w:t>
      </w:r>
      <w:r w:rsidR="00B01432">
        <w:rPr>
          <w:b/>
          <w:bCs/>
          <w:cs/>
          <w:lang w:bidi="si-LK"/>
        </w:rPr>
        <w:t>ද්වෙ</w:t>
      </w:r>
      <w:r w:rsidRPr="00E025D0">
        <w:rPr>
          <w:b/>
          <w:bCs/>
          <w:cs/>
        </w:rPr>
        <w:t xml:space="preserve"> අරහ</w:t>
      </w:r>
      <w:r w:rsidR="001F01C5">
        <w:rPr>
          <w:b/>
          <w:bCs/>
          <w:cs/>
          <w:lang w:bidi="si-LK"/>
        </w:rPr>
        <w:t>න්තො</w:t>
      </w:r>
      <w:r w:rsidRPr="00E025D0">
        <w:rPr>
          <w:b/>
          <w:bCs/>
          <w:cs/>
        </w:rPr>
        <w:t>,</w:t>
      </w:r>
      <w:r w:rsidRPr="00E025D0">
        <w:rPr>
          <w:b/>
          <w:bCs/>
        </w:rPr>
        <w:t xml:space="preserve"> </w:t>
      </w:r>
      <w:r w:rsidRPr="00E025D0">
        <w:rPr>
          <w:b/>
          <w:bCs/>
          <w:cs/>
        </w:rPr>
        <w:t>චත‍්තාරො මග‍්ගට‍්ඨා</w:t>
      </w:r>
      <w:r w:rsidR="003E6E91">
        <w:rPr>
          <w:b/>
          <w:bCs/>
        </w:rPr>
        <w:t>’</w:t>
      </w:r>
      <w:r w:rsidRPr="00E025D0">
        <w:rPr>
          <w:b/>
          <w:bCs/>
          <w:cs/>
        </w:rPr>
        <w:t>ති චතුපණ‍්ණාස</w:t>
      </w:r>
      <w:r w:rsidRPr="00E025D0">
        <w:rPr>
          <w:b/>
          <w:bCs/>
        </w:rPr>
        <w:t xml:space="preserve">, </w:t>
      </w:r>
      <w:r w:rsidRPr="00E025D0">
        <w:rPr>
          <w:b/>
          <w:bCs/>
          <w:cs/>
        </w:rPr>
        <w:t>තෙ ස</w:t>
      </w:r>
      <w:r w:rsidR="00D33B86">
        <w:rPr>
          <w:b/>
          <w:bCs/>
          <w:cs/>
          <w:lang w:bidi="si-LK"/>
        </w:rPr>
        <w:t>බ්බෙ</w:t>
      </w:r>
      <w:r w:rsidRPr="00E025D0">
        <w:rPr>
          <w:b/>
          <w:bCs/>
          <w:cs/>
        </w:rPr>
        <w:t>පි ස</w:t>
      </w:r>
      <w:r w:rsidR="00D55552">
        <w:rPr>
          <w:b/>
          <w:bCs/>
          <w:cs/>
          <w:lang w:bidi="si-LK"/>
        </w:rPr>
        <w:t>ද්ධා</w:t>
      </w:r>
      <w:r w:rsidRPr="00E025D0">
        <w:rPr>
          <w:b/>
          <w:bCs/>
          <w:cs/>
        </w:rPr>
        <w:t>ධුරපඤ‍්ඤාධුරානං වසෙන දිගුණා හුත්‍වා අ</w:t>
      </w:r>
      <w:r w:rsidR="00A03368">
        <w:rPr>
          <w:b/>
          <w:bCs/>
          <w:cs/>
          <w:lang w:bidi="si-LK"/>
        </w:rPr>
        <w:t>ට්ඨ</w:t>
      </w:r>
      <w:r w:rsidRPr="00E025D0">
        <w:rPr>
          <w:b/>
          <w:bCs/>
          <w:cs/>
        </w:rPr>
        <w:t xml:space="preserve"> සතා හොන‍්ති</w:t>
      </w:r>
      <w:r w:rsidR="00D331A3">
        <w:rPr>
          <w:b/>
          <w:bCs/>
        </w:rPr>
        <w:t>”</w:t>
      </w:r>
      <w:r w:rsidRPr="00E025D0">
        <w:t xml:space="preserve"> </w:t>
      </w:r>
      <w:r w:rsidRPr="00E025D0">
        <w:rPr>
          <w:cs/>
        </w:rPr>
        <w:t>යනු සුත්‍රතිපාතා</w:t>
      </w:r>
      <w:r w:rsidR="002606F2">
        <w:rPr>
          <w:cs/>
          <w:lang w:bidi="si-LK"/>
        </w:rPr>
        <w:t>ර්‍ත්‍ථ</w:t>
      </w:r>
      <w:r w:rsidRPr="00E025D0">
        <w:rPr>
          <w:cs/>
        </w:rPr>
        <w:t xml:space="preserve">කථාව </w:t>
      </w:r>
      <w:r w:rsidR="00BB1AB3">
        <w:rPr>
          <w:cs/>
          <w:lang w:bidi="si-LK"/>
        </w:rPr>
        <w:t>ආර්‍ය්‍ය</w:t>
      </w:r>
      <w:r w:rsidRPr="00E025D0">
        <w:rPr>
          <w:cs/>
        </w:rPr>
        <w:t xml:space="preserve">පුද්ගල </w:t>
      </w:r>
      <w:r w:rsidR="00CB03F7">
        <w:rPr>
          <w:cs/>
          <w:lang w:bidi="si-LK"/>
        </w:rPr>
        <w:t>භේදය</w:t>
      </w:r>
      <w:r w:rsidRPr="00E025D0">
        <w:rPr>
          <w:cs/>
        </w:rPr>
        <w:t xml:space="preserve"> කියූ සේ ය. </w:t>
      </w:r>
    </w:p>
    <w:p w14:paraId="3281238E" w14:textId="10BB8BA6" w:rsidR="00FD7798" w:rsidRPr="00E025D0" w:rsidRDefault="00FD7798" w:rsidP="00574000">
      <w:pPr>
        <w:rPr>
          <w:b/>
          <w:bCs/>
        </w:rPr>
      </w:pPr>
      <w:r w:rsidRPr="00E025D0">
        <w:rPr>
          <w:cs/>
        </w:rPr>
        <w:t>අංගුත්තරනිකායා</w:t>
      </w:r>
      <w:r w:rsidR="002606F2">
        <w:rPr>
          <w:cs/>
          <w:lang w:bidi="si-LK"/>
        </w:rPr>
        <w:t>ර්‍ත්‍ථ</w:t>
      </w:r>
      <w:r w:rsidRPr="00E025D0">
        <w:rPr>
          <w:cs/>
        </w:rPr>
        <w:t xml:space="preserve"> කථාව</w:t>
      </w:r>
      <w:r w:rsidRPr="00E025D0">
        <w:t xml:space="preserve">, </w:t>
      </w:r>
      <w:r w:rsidRPr="00E025D0">
        <w:rPr>
          <w:cs/>
        </w:rPr>
        <w:t>මෙය කීයේ</w:t>
      </w:r>
      <w:r w:rsidRPr="00E025D0">
        <w:t xml:space="preserve">, </w:t>
      </w:r>
      <w:r w:rsidRPr="00E025D0">
        <w:rPr>
          <w:cs/>
        </w:rPr>
        <w:t>මෙයට වඩා වෙනස් ලෙසක්</w:t>
      </w:r>
      <w:r w:rsidRPr="00E025D0">
        <w:t xml:space="preserve">, </w:t>
      </w:r>
      <w:r w:rsidRPr="00E025D0">
        <w:rPr>
          <w:cs/>
        </w:rPr>
        <w:t xml:space="preserve">ගෙණ ය. මේ එහි කියූ සැටි:- </w:t>
      </w:r>
      <w:r w:rsidR="00D331A3">
        <w:rPr>
          <w:b/>
          <w:bCs/>
        </w:rPr>
        <w:t>“</w:t>
      </w:r>
      <w:r w:rsidRPr="00E025D0">
        <w:rPr>
          <w:b/>
          <w:bCs/>
          <w:cs/>
        </w:rPr>
        <w:t>චතුවීසති සොතාපන‍්නා</w:t>
      </w:r>
      <w:r w:rsidRPr="00E025D0">
        <w:rPr>
          <w:b/>
          <w:bCs/>
        </w:rPr>
        <w:t xml:space="preserve">, </w:t>
      </w:r>
      <w:r w:rsidR="00B01432">
        <w:rPr>
          <w:b/>
          <w:bCs/>
          <w:cs/>
          <w:lang w:bidi="si-LK"/>
        </w:rPr>
        <w:t>ද්වා</w:t>
      </w:r>
      <w:r w:rsidRPr="00E025D0">
        <w:rPr>
          <w:b/>
          <w:bCs/>
          <w:cs/>
        </w:rPr>
        <w:t>දස සකදාගාමිනො</w:t>
      </w:r>
      <w:r w:rsidRPr="00E025D0">
        <w:rPr>
          <w:b/>
          <w:bCs/>
        </w:rPr>
        <w:t xml:space="preserve">, </w:t>
      </w:r>
      <w:r w:rsidRPr="00E025D0">
        <w:rPr>
          <w:b/>
          <w:bCs/>
          <w:cs/>
        </w:rPr>
        <w:t>අ</w:t>
      </w:r>
      <w:r w:rsidR="00A03368">
        <w:rPr>
          <w:b/>
          <w:bCs/>
          <w:cs/>
          <w:lang w:bidi="si-LK"/>
        </w:rPr>
        <w:t>ට්ඨ</w:t>
      </w:r>
      <w:r w:rsidRPr="00E025D0">
        <w:rPr>
          <w:b/>
          <w:bCs/>
          <w:cs/>
        </w:rPr>
        <w:t>චත‍්තාළීස අනාගාමිනො</w:t>
      </w:r>
      <w:r w:rsidRPr="00E025D0">
        <w:rPr>
          <w:b/>
          <w:bCs/>
        </w:rPr>
        <w:t xml:space="preserve">, </w:t>
      </w:r>
      <w:r w:rsidR="00B01432">
        <w:rPr>
          <w:b/>
          <w:bCs/>
          <w:cs/>
          <w:lang w:bidi="si-LK"/>
        </w:rPr>
        <w:t>ද්වා</w:t>
      </w:r>
      <w:r w:rsidRPr="00E025D0">
        <w:rPr>
          <w:b/>
          <w:bCs/>
          <w:cs/>
        </w:rPr>
        <w:t>දස ච අරහ</w:t>
      </w:r>
      <w:r w:rsidR="001F01C5">
        <w:rPr>
          <w:b/>
          <w:bCs/>
          <w:cs/>
          <w:lang w:bidi="si-LK"/>
        </w:rPr>
        <w:t>න්තො</w:t>
      </w:r>
      <w:r w:rsidRPr="00E025D0">
        <w:rPr>
          <w:b/>
          <w:bCs/>
          <w:cs/>
        </w:rPr>
        <w:t xml:space="preserve"> කථෙතබ‍්බා</w:t>
      </w:r>
      <w:r w:rsidRPr="00E025D0">
        <w:rPr>
          <w:b/>
          <w:bCs/>
        </w:rPr>
        <w:t xml:space="preserve">, </w:t>
      </w:r>
      <w:r w:rsidRPr="00E025D0">
        <w:rPr>
          <w:b/>
          <w:bCs/>
          <w:cs/>
        </w:rPr>
        <w:t>ඉමස්මිං හි සාසනෙ ස</w:t>
      </w:r>
      <w:r w:rsidR="00D55552">
        <w:rPr>
          <w:b/>
          <w:bCs/>
          <w:cs/>
          <w:lang w:bidi="si-LK"/>
        </w:rPr>
        <w:t>ද්ධා</w:t>
      </w:r>
      <w:r w:rsidRPr="00E025D0">
        <w:rPr>
          <w:b/>
          <w:bCs/>
          <w:cs/>
        </w:rPr>
        <w:t xml:space="preserve">ධුරං පඤ‍්ඤාධුරන‍්ති </w:t>
      </w:r>
      <w:r w:rsidR="00B01432">
        <w:rPr>
          <w:b/>
          <w:bCs/>
          <w:cs/>
          <w:lang w:bidi="si-LK"/>
        </w:rPr>
        <w:t>ද්වෙ</w:t>
      </w:r>
      <w:r w:rsidRPr="00E025D0">
        <w:rPr>
          <w:b/>
          <w:bCs/>
          <w:cs/>
        </w:rPr>
        <w:t>ධුරානි</w:t>
      </w:r>
      <w:r w:rsidRPr="00E025D0">
        <w:rPr>
          <w:b/>
          <w:bCs/>
        </w:rPr>
        <w:t xml:space="preserve">, </w:t>
      </w:r>
      <w:r w:rsidRPr="00E025D0">
        <w:rPr>
          <w:b/>
          <w:bCs/>
          <w:cs/>
        </w:rPr>
        <w:t>දුක‍්කාපටිපදා දන්‍ධාභිඤ‍්ඤායො චත</w:t>
      </w:r>
      <w:r w:rsidR="008D3731">
        <w:rPr>
          <w:b/>
          <w:bCs/>
          <w:cs/>
          <w:lang w:bidi="si-LK"/>
        </w:rPr>
        <w:t>ස්සො</w:t>
      </w:r>
      <w:r w:rsidR="00D331A3">
        <w:rPr>
          <w:b/>
          <w:bCs/>
        </w:rPr>
        <w:t xml:space="preserve"> </w:t>
      </w:r>
      <w:r w:rsidRPr="00E025D0">
        <w:rPr>
          <w:b/>
          <w:bCs/>
          <w:cs/>
        </w:rPr>
        <w:t>පටිපදා තත්‍ථෙකො ස</w:t>
      </w:r>
      <w:r w:rsidR="00D55552">
        <w:rPr>
          <w:b/>
          <w:bCs/>
          <w:cs/>
          <w:lang w:bidi="si-LK"/>
        </w:rPr>
        <w:t>ද්ධා</w:t>
      </w:r>
      <w:r w:rsidRPr="00E025D0">
        <w:rPr>
          <w:b/>
          <w:bCs/>
          <w:cs/>
        </w:rPr>
        <w:t>ධුරෙන අභිනිවිසිත්‍වා සොතාපත‍්තිඵලං පත්‍වා එකමෙව භවං නිබ‍්බත‍්තිත්‍වා දුක‍්ඛස‍්සන‍්තං කරොති</w:t>
      </w:r>
      <w:r w:rsidRPr="00E025D0">
        <w:rPr>
          <w:b/>
          <w:bCs/>
        </w:rPr>
        <w:t xml:space="preserve">, </w:t>
      </w:r>
      <w:r w:rsidRPr="00E025D0">
        <w:rPr>
          <w:b/>
          <w:bCs/>
          <w:cs/>
        </w:rPr>
        <w:t>අයමෙකො එකබීජී</w:t>
      </w:r>
      <w:r w:rsidRPr="00E025D0">
        <w:rPr>
          <w:b/>
          <w:bCs/>
        </w:rPr>
        <w:t xml:space="preserve">, </w:t>
      </w:r>
      <w:r w:rsidRPr="00E025D0">
        <w:rPr>
          <w:b/>
          <w:bCs/>
          <w:cs/>
        </w:rPr>
        <w:t>සො පටිපදානං වසෙන චතුබ‍්බිධො හොති. යථාචෙස එවං පඤ‍්ඤාධුරෙන අභිනිවි</w:t>
      </w:r>
      <w:r w:rsidR="002D0F22">
        <w:rPr>
          <w:b/>
          <w:bCs/>
          <w:cs/>
          <w:lang w:bidi="si-LK"/>
        </w:rPr>
        <w:t>ට්ඨො</w:t>
      </w:r>
      <w:r w:rsidR="003E6E91">
        <w:rPr>
          <w:b/>
          <w:bCs/>
        </w:rPr>
        <w:t>’</w:t>
      </w:r>
      <w:r w:rsidRPr="00E025D0">
        <w:rPr>
          <w:b/>
          <w:bCs/>
          <w:cs/>
        </w:rPr>
        <w:t>පී ති අඩ‍්ඪ එකබීජිනො. තථා කොල</w:t>
      </w:r>
      <w:r w:rsidR="00484564">
        <w:rPr>
          <w:rFonts w:hint="cs"/>
          <w:b/>
          <w:bCs/>
          <w:cs/>
          <w:lang w:bidi="si-LK"/>
        </w:rPr>
        <w:t>ඞ්කො</w:t>
      </w:r>
      <w:r w:rsidRPr="00E025D0">
        <w:rPr>
          <w:b/>
          <w:bCs/>
          <w:cs/>
        </w:rPr>
        <w:t>ලා සත‍්තක‍්ඛත‍්තුපරමා චා</w:t>
      </w:r>
      <w:r w:rsidR="003E6E91">
        <w:rPr>
          <w:b/>
          <w:bCs/>
        </w:rPr>
        <w:t>’</w:t>
      </w:r>
      <w:r w:rsidRPr="00E025D0">
        <w:rPr>
          <w:b/>
          <w:bCs/>
          <w:cs/>
        </w:rPr>
        <w:t>ති ඉමෙ චතුවීසති සොතාපන‍්නා නාම</w:t>
      </w:r>
      <w:r w:rsidRPr="00E025D0">
        <w:rPr>
          <w:b/>
          <w:bCs/>
        </w:rPr>
        <w:t>,</w:t>
      </w:r>
    </w:p>
    <w:p w14:paraId="1F3DBB6E" w14:textId="6B94492B" w:rsidR="00FD7798" w:rsidRPr="00E025D0" w:rsidRDefault="00FD7798" w:rsidP="00D331A3">
      <w:r w:rsidRPr="00E025D0">
        <w:rPr>
          <w:b/>
          <w:bCs/>
          <w:cs/>
        </w:rPr>
        <w:t>තීසු පන විමො</w:t>
      </w:r>
      <w:r w:rsidR="001F01C5">
        <w:rPr>
          <w:b/>
          <w:bCs/>
          <w:cs/>
          <w:lang w:bidi="si-LK"/>
        </w:rPr>
        <w:t>ක්ඛෙ</w:t>
      </w:r>
      <w:r w:rsidRPr="00E025D0">
        <w:rPr>
          <w:b/>
          <w:bCs/>
          <w:cs/>
        </w:rPr>
        <w:t>සු සුඤ‍්ඤතාවිමො</w:t>
      </w:r>
      <w:r w:rsidR="001F01C5">
        <w:rPr>
          <w:b/>
          <w:bCs/>
          <w:cs/>
          <w:lang w:bidi="si-LK"/>
        </w:rPr>
        <w:t>ක්ඛෙ</w:t>
      </w:r>
      <w:r w:rsidRPr="00E025D0">
        <w:rPr>
          <w:b/>
          <w:bCs/>
          <w:cs/>
        </w:rPr>
        <w:t>න සකදාගාමී භූමිං පත‍්තා චතුන‍්නං පටිපදානං වසෙන චත‍්තාරො සකදාගාමිනො</w:t>
      </w:r>
      <w:r w:rsidRPr="00E025D0">
        <w:rPr>
          <w:b/>
          <w:bCs/>
        </w:rPr>
        <w:t xml:space="preserve">, </w:t>
      </w:r>
      <w:r w:rsidRPr="00E025D0">
        <w:rPr>
          <w:b/>
          <w:bCs/>
          <w:cs/>
        </w:rPr>
        <w:t>අනිමිත‍්තවිමො</w:t>
      </w:r>
      <w:r w:rsidR="001F01C5">
        <w:rPr>
          <w:b/>
          <w:bCs/>
          <w:cs/>
          <w:lang w:bidi="si-LK"/>
        </w:rPr>
        <w:t>ක්ඛෙ</w:t>
      </w:r>
      <w:r w:rsidRPr="00E025D0">
        <w:rPr>
          <w:b/>
          <w:bCs/>
          <w:cs/>
        </w:rPr>
        <w:t>න පත‍්තාචත‍්තාරො</w:t>
      </w:r>
      <w:r w:rsidRPr="00E025D0">
        <w:rPr>
          <w:b/>
          <w:bCs/>
        </w:rPr>
        <w:t xml:space="preserve">, </w:t>
      </w:r>
      <w:r w:rsidRPr="00E025D0">
        <w:rPr>
          <w:b/>
          <w:bCs/>
          <w:cs/>
        </w:rPr>
        <w:t>අප්පණිහිතවිමො</w:t>
      </w:r>
      <w:r w:rsidR="001F01C5">
        <w:rPr>
          <w:b/>
          <w:bCs/>
          <w:cs/>
          <w:lang w:bidi="si-LK"/>
        </w:rPr>
        <w:t>ක්ඛෙ</w:t>
      </w:r>
      <w:r w:rsidRPr="00E025D0">
        <w:rPr>
          <w:b/>
          <w:bCs/>
          <w:cs/>
        </w:rPr>
        <w:t>න පත‍්තා චත‍්තාරො</w:t>
      </w:r>
      <w:r w:rsidR="003E6E91">
        <w:rPr>
          <w:b/>
          <w:bCs/>
        </w:rPr>
        <w:t>’</w:t>
      </w:r>
      <w:r w:rsidRPr="00E025D0">
        <w:rPr>
          <w:b/>
          <w:bCs/>
          <w:cs/>
        </w:rPr>
        <w:t xml:space="preserve">ති ඉමෙ </w:t>
      </w:r>
      <w:r w:rsidR="00B01432">
        <w:rPr>
          <w:b/>
          <w:bCs/>
          <w:cs/>
          <w:lang w:bidi="si-LK"/>
        </w:rPr>
        <w:t>ද්වා</w:t>
      </w:r>
      <w:r w:rsidRPr="00E025D0">
        <w:rPr>
          <w:b/>
          <w:bCs/>
          <w:cs/>
        </w:rPr>
        <w:t>දස සකදාගාමිනො. අවිහෙසු පන තයො අන‍්තරාපරිනිබ‍්බායී</w:t>
      </w:r>
      <w:r w:rsidRPr="00E025D0">
        <w:rPr>
          <w:b/>
          <w:bCs/>
        </w:rPr>
        <w:t xml:space="preserve">, </w:t>
      </w:r>
      <w:r w:rsidRPr="00E025D0">
        <w:rPr>
          <w:b/>
          <w:bCs/>
          <w:cs/>
        </w:rPr>
        <w:t>එකො උපහච‍්ච පරිනිබ‍්බායී</w:t>
      </w:r>
      <w:r w:rsidRPr="00E025D0">
        <w:rPr>
          <w:b/>
          <w:bCs/>
        </w:rPr>
        <w:t xml:space="preserve">, </w:t>
      </w:r>
      <w:r w:rsidRPr="00E025D0">
        <w:rPr>
          <w:b/>
          <w:bCs/>
          <w:cs/>
        </w:rPr>
        <w:t>එකො උ</w:t>
      </w:r>
      <w:r w:rsidR="00664FC2">
        <w:rPr>
          <w:b/>
          <w:bCs/>
          <w:cs/>
          <w:lang w:bidi="si-LK"/>
        </w:rPr>
        <w:t>ද්ධං</w:t>
      </w:r>
      <w:r w:rsidRPr="00E025D0">
        <w:rPr>
          <w:b/>
          <w:bCs/>
          <w:cs/>
        </w:rPr>
        <w:t>සොනො අකනි</w:t>
      </w:r>
      <w:r w:rsidR="00A03368">
        <w:rPr>
          <w:b/>
          <w:bCs/>
          <w:cs/>
          <w:lang w:bidi="si-LK"/>
        </w:rPr>
        <w:t>ට්ඨ</w:t>
      </w:r>
      <w:r w:rsidRPr="00E025D0">
        <w:rPr>
          <w:b/>
          <w:bCs/>
          <w:cs/>
        </w:rPr>
        <w:t>ගාමී</w:t>
      </w:r>
      <w:r w:rsidR="003E6E91">
        <w:rPr>
          <w:b/>
          <w:bCs/>
        </w:rPr>
        <w:t>’</w:t>
      </w:r>
      <w:r w:rsidRPr="00E025D0">
        <w:rPr>
          <w:b/>
          <w:bCs/>
        </w:rPr>
        <w:t xml:space="preserve"> </w:t>
      </w:r>
      <w:r w:rsidRPr="00E025D0">
        <w:rPr>
          <w:b/>
          <w:bCs/>
          <w:cs/>
        </w:rPr>
        <w:t>ති පංච අනාගාමිනො. තෙ අසඞ‍්ඛාරපරිනිබ‍්බායිනො පංච</w:t>
      </w:r>
      <w:r w:rsidR="00D5165F">
        <w:rPr>
          <w:b/>
          <w:bCs/>
        </w:rPr>
        <w:t>”</w:t>
      </w:r>
      <w:r w:rsidRPr="00E025D0">
        <w:rPr>
          <w:b/>
          <w:bCs/>
          <w:cs/>
        </w:rPr>
        <w:t xml:space="preserve"> සසඞ‍්ඛාර පරිනිබ‍්බායිනො පඤ‍්චා</w:t>
      </w:r>
      <w:r w:rsidR="003E6E91">
        <w:rPr>
          <w:b/>
          <w:bCs/>
        </w:rPr>
        <w:t>’</w:t>
      </w:r>
      <w:r w:rsidRPr="00E025D0">
        <w:rPr>
          <w:b/>
          <w:bCs/>
          <w:cs/>
        </w:rPr>
        <w:t>ති දස හොන‍්ති. තථා අතප‍්පාදිසු. අකනි</w:t>
      </w:r>
      <w:r w:rsidR="002D0F22">
        <w:rPr>
          <w:b/>
          <w:bCs/>
          <w:cs/>
          <w:lang w:bidi="si-LK"/>
        </w:rPr>
        <w:t>ට්ඨෙ</w:t>
      </w:r>
      <w:r w:rsidRPr="00E025D0">
        <w:rPr>
          <w:b/>
          <w:bCs/>
          <w:cs/>
        </w:rPr>
        <w:t>සු</w:t>
      </w:r>
      <w:r w:rsidR="005C1E6D">
        <w:rPr>
          <w:b/>
          <w:bCs/>
        </w:rPr>
        <w:t xml:space="preserve"> </w:t>
      </w:r>
      <w:r w:rsidRPr="00E025D0">
        <w:rPr>
          <w:b/>
          <w:bCs/>
          <w:cs/>
        </w:rPr>
        <w:t>පන උද‍්ධංසොතො නත්‍ථි. තස‍්මා තත්‍ථ චත‍්තාරො සසඞ‍්ඛාරපරිනිබ‍්බායී, චත‍්තාරො අසඞ‍්ඛාරපරිනිබ‍්බායී</w:t>
      </w:r>
      <w:r w:rsidR="003E6E91">
        <w:rPr>
          <w:b/>
          <w:bCs/>
        </w:rPr>
        <w:t>’</w:t>
      </w:r>
      <w:r w:rsidRPr="00E025D0">
        <w:rPr>
          <w:b/>
          <w:bCs/>
        </w:rPr>
        <w:t xml:space="preserve"> </w:t>
      </w:r>
      <w:r w:rsidRPr="00E025D0">
        <w:rPr>
          <w:b/>
          <w:bCs/>
          <w:cs/>
        </w:rPr>
        <w:t>ති අ</w:t>
      </w:r>
      <w:r w:rsidR="00A03368">
        <w:rPr>
          <w:b/>
          <w:bCs/>
          <w:cs/>
          <w:lang w:bidi="si-LK"/>
        </w:rPr>
        <w:t>ට්ඨ</w:t>
      </w:r>
      <w:r w:rsidRPr="00E025D0">
        <w:rPr>
          <w:b/>
          <w:bCs/>
          <w:cs/>
        </w:rPr>
        <w:t>. ඉමෙ අ</w:t>
      </w:r>
      <w:r w:rsidR="00A03368">
        <w:rPr>
          <w:b/>
          <w:bCs/>
          <w:cs/>
          <w:lang w:bidi="si-LK"/>
        </w:rPr>
        <w:t>ට්ඨ</w:t>
      </w:r>
      <w:r w:rsidRPr="00E025D0">
        <w:rPr>
          <w:b/>
          <w:bCs/>
          <w:cs/>
        </w:rPr>
        <w:t>චත‍්තාළීස අනාගාමිනො. යථා පන සකදාගාමිනො තථෙව අරහ</w:t>
      </w:r>
      <w:r w:rsidR="001F01C5">
        <w:rPr>
          <w:b/>
          <w:bCs/>
          <w:cs/>
          <w:lang w:bidi="si-LK"/>
        </w:rPr>
        <w:t>න්තො</w:t>
      </w:r>
      <w:r w:rsidRPr="00E025D0">
        <w:rPr>
          <w:b/>
          <w:bCs/>
          <w:cs/>
        </w:rPr>
        <w:t xml:space="preserve"> </w:t>
      </w:r>
      <w:r w:rsidR="00B01432">
        <w:rPr>
          <w:b/>
          <w:bCs/>
          <w:cs/>
          <w:lang w:bidi="si-LK"/>
        </w:rPr>
        <w:t>ද්වා</w:t>
      </w:r>
      <w:r w:rsidRPr="00E025D0">
        <w:rPr>
          <w:b/>
          <w:bCs/>
          <w:cs/>
        </w:rPr>
        <w:t>දස වෙදිතබ‍්බා</w:t>
      </w:r>
      <w:r w:rsidR="00D5165F">
        <w:rPr>
          <w:b/>
          <w:bCs/>
        </w:rPr>
        <w:t>”</w:t>
      </w:r>
      <w:r w:rsidRPr="00E025D0">
        <w:rPr>
          <w:b/>
          <w:bCs/>
          <w:cs/>
        </w:rPr>
        <w:t xml:space="preserve"> </w:t>
      </w:r>
      <w:r w:rsidRPr="00E025D0">
        <w:rPr>
          <w:cs/>
        </w:rPr>
        <w:t xml:space="preserve">යි. </w:t>
      </w:r>
    </w:p>
    <w:p w14:paraId="1E4C3152" w14:textId="13012C65" w:rsidR="00FD7798" w:rsidRPr="00E025D0" w:rsidRDefault="00FD7798" w:rsidP="00D331A3">
      <w:r w:rsidRPr="00E025D0">
        <w:rPr>
          <w:cs/>
        </w:rPr>
        <w:t>සත්තිස් බෝපැකිදම් හා</w:t>
      </w:r>
      <w:r w:rsidRPr="00E025D0">
        <w:t xml:space="preserve">, </w:t>
      </w:r>
      <w:r w:rsidRPr="00E025D0">
        <w:rPr>
          <w:cs/>
        </w:rPr>
        <w:t xml:space="preserve">නවලොවුතුරා දහම් මෙහි </w:t>
      </w:r>
      <w:r w:rsidR="00BB1AB3">
        <w:rPr>
          <w:cs/>
          <w:lang w:bidi="si-LK"/>
        </w:rPr>
        <w:t>ආර්‍ය්‍ය</w:t>
      </w:r>
      <w:r w:rsidRPr="00E025D0">
        <w:rPr>
          <w:cs/>
        </w:rPr>
        <w:t xml:space="preserve"> ගොචරැ</w:t>
      </w:r>
      <w:r w:rsidR="003E6E91">
        <w:t>’</w:t>
      </w:r>
      <w:r w:rsidRPr="00E025D0">
        <w:t xml:space="preserve"> </w:t>
      </w:r>
      <w:r w:rsidRPr="00E025D0">
        <w:rPr>
          <w:cs/>
        </w:rPr>
        <w:t xml:space="preserve">යි කීහ. </w:t>
      </w:r>
      <w:r w:rsidRPr="00E025D0">
        <w:rPr>
          <w:b/>
          <w:bCs/>
          <w:cs/>
        </w:rPr>
        <w:t>ගොචර</w:t>
      </w:r>
      <w:r w:rsidRPr="00E025D0">
        <w:rPr>
          <w:cs/>
        </w:rPr>
        <w:t xml:space="preserve"> නම්</w:t>
      </w:r>
      <w:r w:rsidRPr="00E025D0">
        <w:t xml:space="preserve">, </w:t>
      </w:r>
      <w:r w:rsidRPr="00E025D0">
        <w:rPr>
          <w:cs/>
        </w:rPr>
        <w:t>සිත හැසිරෙන තැන් ය. සතිපට්ඨාන සතර</w:t>
      </w:r>
      <w:r w:rsidRPr="00E025D0">
        <w:t xml:space="preserve">, </w:t>
      </w:r>
      <w:r w:rsidRPr="00E025D0">
        <w:rPr>
          <w:cs/>
        </w:rPr>
        <w:t>සම්මප්පධාන සතර</w:t>
      </w:r>
      <w:r w:rsidRPr="00E025D0">
        <w:t xml:space="preserve">, </w:t>
      </w:r>
      <w:r w:rsidRPr="00E025D0">
        <w:rPr>
          <w:cs/>
        </w:rPr>
        <w:t>ඉද්ධිපාද සතර</w:t>
      </w:r>
      <w:r w:rsidRPr="00E025D0">
        <w:t xml:space="preserve">, </w:t>
      </w:r>
      <w:r w:rsidRPr="00E025D0">
        <w:rPr>
          <w:cs/>
        </w:rPr>
        <w:t>ඉන්ද්‍රිය පස</w:t>
      </w:r>
      <w:r w:rsidRPr="00E025D0">
        <w:t xml:space="preserve">, </w:t>
      </w:r>
      <w:r w:rsidRPr="00E025D0">
        <w:rPr>
          <w:cs/>
        </w:rPr>
        <w:t>බලපස</w:t>
      </w:r>
      <w:r w:rsidRPr="00E025D0">
        <w:t xml:space="preserve">, </w:t>
      </w:r>
      <w:r w:rsidRPr="00E025D0">
        <w:rPr>
          <w:cs/>
        </w:rPr>
        <w:t>බොජ්ඣඞ්ග සත</w:t>
      </w:r>
      <w:r w:rsidRPr="00E025D0">
        <w:t xml:space="preserve">, </w:t>
      </w:r>
      <w:r w:rsidRPr="00E025D0">
        <w:rPr>
          <w:cs/>
        </w:rPr>
        <w:t xml:space="preserve">මග්ගඞ්ග අට යන මේ සත්සතිය බෝ පැකිදම්. </w:t>
      </w:r>
    </w:p>
    <w:p w14:paraId="6C0CDFC4" w14:textId="1CC389BD" w:rsidR="00FD7798" w:rsidRPr="00E025D0" w:rsidRDefault="00FD7798" w:rsidP="00D331A3">
      <w:r w:rsidRPr="00E025D0">
        <w:rPr>
          <w:cs/>
        </w:rPr>
        <w:t>එහි</w:t>
      </w:r>
      <w:r w:rsidRPr="00E025D0">
        <w:t xml:space="preserve">, </w:t>
      </w:r>
      <w:r w:rsidRPr="00E025D0">
        <w:rPr>
          <w:cs/>
        </w:rPr>
        <w:t xml:space="preserve">කායානුපස්සනා - </w:t>
      </w:r>
      <w:r w:rsidR="00C33D76">
        <w:rPr>
          <w:cs/>
          <w:lang w:bidi="si-LK"/>
        </w:rPr>
        <w:t>වේදනා</w:t>
      </w:r>
      <w:r w:rsidRPr="00E025D0">
        <w:rPr>
          <w:cs/>
        </w:rPr>
        <w:t>නුපස්සනා - චිත්තානුපස්සනා - ධම්මානුපස්සනා යන සතර සතිපට්ඨානය</w:t>
      </w:r>
      <w:r w:rsidRPr="00E025D0">
        <w:t xml:space="preserve">, </w:t>
      </w:r>
      <w:r w:rsidRPr="00E025D0">
        <w:rPr>
          <w:cs/>
        </w:rPr>
        <w:t>එක් ම සමෘතියක් කොට</w:t>
      </w:r>
      <w:r w:rsidRPr="00E025D0">
        <w:t xml:space="preserve">, </w:t>
      </w:r>
      <w:r w:rsidRPr="00E025D0">
        <w:rPr>
          <w:cs/>
        </w:rPr>
        <w:t>නො උපන් අකුසල් නො ඉපදවීමෙහි උත්සාහය - උපන් අකුසල් පහ කිරීමෙහි උත්සාහය - නො උපන් කුසල් ඉපදවීමෙහි උත්සාහය - උපන් කුසල් දියුණු කිරීමෙහි උත්සාහය යන සතර සම්මප්පධානය</w:t>
      </w:r>
      <w:r w:rsidRPr="00E025D0">
        <w:t xml:space="preserve">, </w:t>
      </w:r>
      <w:r w:rsidRPr="00E025D0">
        <w:rPr>
          <w:cs/>
        </w:rPr>
        <w:t xml:space="preserve">එක් ම සම්‍යක්ව්‍යායාමය කොට ගණිති. </w:t>
      </w:r>
      <w:r w:rsidR="00D331A3">
        <w:t>“</w:t>
      </w:r>
      <w:r w:rsidRPr="00E025D0">
        <w:rPr>
          <w:b/>
          <w:bCs/>
          <w:cs/>
        </w:rPr>
        <w:t>එත්‍ථ පන චත‍්තාරො සතිප</w:t>
      </w:r>
      <w:r w:rsidR="001518FA">
        <w:rPr>
          <w:b/>
          <w:bCs/>
          <w:cs/>
          <w:lang w:bidi="si-LK"/>
        </w:rPr>
        <w:t>ට්ඨා</w:t>
      </w:r>
      <w:r w:rsidRPr="00E025D0">
        <w:rPr>
          <w:b/>
          <w:bCs/>
          <w:cs/>
        </w:rPr>
        <w:t>නා</w:t>
      </w:r>
      <w:r w:rsidR="003E6E91">
        <w:rPr>
          <w:b/>
          <w:bCs/>
        </w:rPr>
        <w:t>’</w:t>
      </w:r>
      <w:r w:rsidRPr="00E025D0">
        <w:rPr>
          <w:b/>
          <w:bCs/>
          <w:cs/>
        </w:rPr>
        <w:t>ති සම්මාසති එකා</w:t>
      </w:r>
      <w:r w:rsidR="003E6E91">
        <w:rPr>
          <w:b/>
          <w:bCs/>
        </w:rPr>
        <w:t>’</w:t>
      </w:r>
      <w:r w:rsidRPr="00E025D0">
        <w:rPr>
          <w:b/>
          <w:bCs/>
        </w:rPr>
        <w:t xml:space="preserve"> </w:t>
      </w:r>
      <w:r w:rsidRPr="00E025D0">
        <w:rPr>
          <w:b/>
          <w:bCs/>
          <w:cs/>
        </w:rPr>
        <w:t>ව පවුච්චති</w:t>
      </w:r>
      <w:r w:rsidRPr="00E025D0">
        <w:rPr>
          <w:b/>
          <w:bCs/>
        </w:rPr>
        <w:t xml:space="preserve">, </w:t>
      </w:r>
      <w:r w:rsidRPr="00E025D0">
        <w:rPr>
          <w:b/>
          <w:bCs/>
          <w:cs/>
        </w:rPr>
        <w:t>තථා චත්තාරො සම‍්මප‍්පධානා</w:t>
      </w:r>
      <w:r w:rsidR="003E6E91">
        <w:rPr>
          <w:b/>
          <w:bCs/>
        </w:rPr>
        <w:t>’</w:t>
      </w:r>
      <w:r w:rsidRPr="00E025D0">
        <w:rPr>
          <w:b/>
          <w:bCs/>
        </w:rPr>
        <w:t xml:space="preserve"> </w:t>
      </w:r>
      <w:r w:rsidRPr="00E025D0">
        <w:rPr>
          <w:b/>
          <w:bCs/>
          <w:cs/>
        </w:rPr>
        <w:t>ති ච සම‍්මාවායාමො</w:t>
      </w:r>
      <w:r w:rsidR="00D331A3">
        <w:rPr>
          <w:b/>
          <w:bCs/>
        </w:rPr>
        <w:t>”</w:t>
      </w:r>
      <w:r w:rsidRPr="00E025D0">
        <w:t xml:space="preserve"> </w:t>
      </w:r>
      <w:r w:rsidRPr="00E025D0">
        <w:rPr>
          <w:cs/>
        </w:rPr>
        <w:t xml:space="preserve">යන පාළියෙන් එය කී සැටී යි. </w:t>
      </w:r>
    </w:p>
    <w:p w14:paraId="44F15F42" w14:textId="77777777" w:rsidR="00FD7798" w:rsidRPr="00E025D0" w:rsidRDefault="00FD7798" w:rsidP="00D331A3">
      <w:r w:rsidRPr="00E025D0">
        <w:rPr>
          <w:cs/>
        </w:rPr>
        <w:t>මේ සත්තිස් බෝපැකිදම්</w:t>
      </w:r>
      <w:r w:rsidRPr="00E025D0">
        <w:t xml:space="preserve">, </w:t>
      </w:r>
      <w:r w:rsidRPr="00E025D0">
        <w:rPr>
          <w:cs/>
        </w:rPr>
        <w:t>එක එකින් සංග්‍රහ කොට ගත් කල්හි</w:t>
      </w:r>
      <w:r w:rsidRPr="00E025D0">
        <w:t xml:space="preserve">, </w:t>
      </w:r>
      <w:r w:rsidRPr="00E025D0">
        <w:rPr>
          <w:cs/>
        </w:rPr>
        <w:t>ඡන්ද-චිත්ත-උපෙක්ඛා-සද්ධා-පස්සද්ධි-පීති-සම්මාදිට‍්ඨි-සම්මාසඞ්කප්ප-සම්මාවායාම-සම්මාවාචා-සම්මාකම‍්මන්ත-සම්මාආජීව-</w:t>
      </w:r>
      <w:r w:rsidRPr="00E025D0">
        <w:rPr>
          <w:cs/>
        </w:rPr>
        <w:lastRenderedPageBreak/>
        <w:t>සම්මාසති-සම්මා සමාධි යි තුදුසෙක් ද</w:t>
      </w:r>
      <w:r w:rsidRPr="00E025D0">
        <w:t xml:space="preserve">, </w:t>
      </w:r>
      <w:r w:rsidRPr="00E025D0">
        <w:rPr>
          <w:cs/>
        </w:rPr>
        <w:t xml:space="preserve">සතිපට්ඨාන-සම්මප්පධාන-ඉද්ධිපාද-ඉන්ද්‍රිය-බල-බොජ‍්ඣඞ‍්ග-මග‍්ගඞ‍්ග යි ජාති විසින් සත් වැදෑරුම් වෙති. කීහ මෙය මෙසේ:- </w:t>
      </w:r>
    </w:p>
    <w:p w14:paraId="7AE046F5" w14:textId="0E38EF3C" w:rsidR="00FD7798" w:rsidRPr="00E025D0" w:rsidRDefault="00D5165F" w:rsidP="00262E8A">
      <w:pPr>
        <w:pStyle w:val="Sinhalakawi"/>
      </w:pPr>
      <w:r>
        <w:t>“</w:t>
      </w:r>
      <w:r w:rsidR="00FD7798" w:rsidRPr="00E025D0">
        <w:rPr>
          <w:cs/>
        </w:rPr>
        <w:t>ඡන්‍දො චිත‍්තමුපෙක්‍ඛා ච - සඬා පස‍්ස</w:t>
      </w:r>
      <w:r w:rsidR="00CD0EC9">
        <w:rPr>
          <w:cs/>
          <w:lang w:bidi="si-LK"/>
        </w:rPr>
        <w:t>ද්ධි</w:t>
      </w:r>
      <w:r w:rsidR="00FD7798" w:rsidRPr="00E025D0">
        <w:rPr>
          <w:cs/>
        </w:rPr>
        <w:t xml:space="preserve"> පීතියො </w:t>
      </w:r>
    </w:p>
    <w:p w14:paraId="090F18FF" w14:textId="012E63BD" w:rsidR="00FD7798" w:rsidRPr="00E025D0" w:rsidRDefault="00FD7798" w:rsidP="00262E8A">
      <w:pPr>
        <w:pStyle w:val="Sinhalakawi"/>
      </w:pPr>
      <w:r w:rsidRPr="00E025D0">
        <w:rPr>
          <w:cs/>
        </w:rPr>
        <w:t>සම‍්මාදිට‍්ඨි ච සඞ‍්ක</w:t>
      </w:r>
      <w:r w:rsidR="00BB77FD">
        <w:rPr>
          <w:cs/>
          <w:lang w:bidi="si-LK"/>
        </w:rPr>
        <w:t>ප්පො</w:t>
      </w:r>
      <w:r w:rsidRPr="00E025D0">
        <w:rPr>
          <w:cs/>
        </w:rPr>
        <w:t xml:space="preserve"> - වායාමො විරතිත‍්තයං</w:t>
      </w:r>
      <w:r w:rsidRPr="00E025D0">
        <w:t xml:space="preserve">, </w:t>
      </w:r>
    </w:p>
    <w:p w14:paraId="233EA902" w14:textId="7E085492" w:rsidR="00FD7798" w:rsidRPr="00E025D0" w:rsidRDefault="00FD7798" w:rsidP="00262E8A">
      <w:pPr>
        <w:pStyle w:val="Sinhalakawi"/>
      </w:pPr>
      <w:r w:rsidRPr="00E025D0">
        <w:rPr>
          <w:cs/>
        </w:rPr>
        <w:t>සම‍්මාසති සමාධී</w:t>
      </w:r>
      <w:r w:rsidR="003E6E91">
        <w:t>’</w:t>
      </w:r>
      <w:r w:rsidRPr="00E025D0">
        <w:t xml:space="preserve"> </w:t>
      </w:r>
      <w:r w:rsidRPr="00E025D0">
        <w:rPr>
          <w:cs/>
        </w:rPr>
        <w:t>ති - චුද‍්දසෙතෙ සභාවතො</w:t>
      </w:r>
      <w:r w:rsidRPr="00E025D0">
        <w:t xml:space="preserve">, </w:t>
      </w:r>
    </w:p>
    <w:p w14:paraId="35E6784F" w14:textId="1AC1457A" w:rsidR="00FD7798" w:rsidRPr="00E025D0" w:rsidRDefault="00FD7798" w:rsidP="00262E8A">
      <w:pPr>
        <w:pStyle w:val="Sinhalakawi"/>
      </w:pPr>
      <w:r w:rsidRPr="00E025D0">
        <w:rPr>
          <w:cs/>
        </w:rPr>
        <w:t>සත‍්තතිංසප‍්පභෙදෙන - සත‍්තධා තත්‍ථ සඞ‍්ගහො</w:t>
      </w:r>
      <w:r w:rsidR="00D5165F">
        <w:t>”</w:t>
      </w:r>
      <w:r w:rsidRPr="00E025D0">
        <w:rPr>
          <w:cs/>
        </w:rPr>
        <w:t xml:space="preserve"> යි</w:t>
      </w:r>
    </w:p>
    <w:p w14:paraId="1E60E0D3" w14:textId="67D7013D" w:rsidR="00FD7798" w:rsidRPr="00E025D0" w:rsidRDefault="00FD7798" w:rsidP="00262E8A">
      <w:r w:rsidRPr="00E025D0">
        <w:rPr>
          <w:cs/>
        </w:rPr>
        <w:t>සම්මාසංකප්ප - පස්සද්ධිසම්බොජ්ඣංග - පීතිසම්බොජ්ඣංග - ඡන්‍දි</w:t>
      </w:r>
      <w:r w:rsidR="00CD0EC9">
        <w:rPr>
          <w:cs/>
          <w:lang w:bidi="si-LK"/>
        </w:rPr>
        <w:t>ද්ධි</w:t>
      </w:r>
      <w:r w:rsidRPr="00E025D0">
        <w:rPr>
          <w:cs/>
        </w:rPr>
        <w:t>පාද - චිත‍්ත</w:t>
      </w:r>
      <w:r w:rsidR="00CD0EC9">
        <w:rPr>
          <w:cs/>
          <w:lang w:bidi="si-LK"/>
        </w:rPr>
        <w:t>ද්ධි</w:t>
      </w:r>
      <w:r w:rsidRPr="00E025D0">
        <w:rPr>
          <w:cs/>
        </w:rPr>
        <w:t>පාද - සම්මාවාචා - සම්මාකම්මන්ත - සම්මාආජීවවිරති යන මේ නවය</w:t>
      </w:r>
      <w:r w:rsidRPr="00E025D0">
        <w:t xml:space="preserve">, </w:t>
      </w:r>
      <w:r w:rsidRPr="00E025D0">
        <w:rPr>
          <w:cs/>
        </w:rPr>
        <w:t>එක් එක් කෘත්‍යයෙක් ඇත්තේ</w:t>
      </w:r>
      <w:r w:rsidRPr="00E025D0">
        <w:t xml:space="preserve">, </w:t>
      </w:r>
      <w:r w:rsidRPr="00E025D0">
        <w:rPr>
          <w:cs/>
        </w:rPr>
        <w:t xml:space="preserve">එක් එක් ස්ථානයෙක් ඇත්තේ ය. </w:t>
      </w:r>
      <w:r w:rsidR="002B2CE3">
        <w:rPr>
          <w:cs/>
          <w:lang w:bidi="si-LK"/>
        </w:rPr>
        <w:t>වීර්‍ය්‍ය</w:t>
      </w:r>
      <w:r w:rsidRPr="00E025D0">
        <w:rPr>
          <w:cs/>
        </w:rPr>
        <w:t>ය තෙමේ</w:t>
      </w:r>
      <w:r w:rsidRPr="00E025D0">
        <w:t xml:space="preserve">, </w:t>
      </w:r>
      <w:r w:rsidRPr="00E025D0">
        <w:rPr>
          <w:cs/>
        </w:rPr>
        <w:t>සම්මප්පධාන සතර</w:t>
      </w:r>
      <w:r w:rsidRPr="00E025D0">
        <w:t xml:space="preserve">, </w:t>
      </w:r>
      <w:r w:rsidRPr="00E025D0">
        <w:rPr>
          <w:cs/>
        </w:rPr>
        <w:t>විරියි</w:t>
      </w:r>
      <w:r w:rsidR="00CD0EC9">
        <w:rPr>
          <w:cs/>
          <w:lang w:bidi="si-LK"/>
        </w:rPr>
        <w:t>ද්ධි</w:t>
      </w:r>
      <w:r w:rsidRPr="00E025D0">
        <w:rPr>
          <w:cs/>
        </w:rPr>
        <w:t>පාද, විරියින්ද්‍රිය</w:t>
      </w:r>
      <w:r w:rsidRPr="00E025D0">
        <w:t xml:space="preserve">, </w:t>
      </w:r>
      <w:r w:rsidRPr="00E025D0">
        <w:rPr>
          <w:cs/>
        </w:rPr>
        <w:t>විරිය බල</w:t>
      </w:r>
      <w:r w:rsidRPr="00E025D0">
        <w:t xml:space="preserve">, </w:t>
      </w:r>
      <w:r w:rsidRPr="00E025D0">
        <w:rPr>
          <w:cs/>
        </w:rPr>
        <w:t>විරිය සම්බොජ්ඣංග</w:t>
      </w:r>
      <w:r w:rsidRPr="00E025D0">
        <w:t xml:space="preserve">, </w:t>
      </w:r>
      <w:r w:rsidRPr="00E025D0">
        <w:rPr>
          <w:cs/>
        </w:rPr>
        <w:t>සම්මාවායාම විසින්</w:t>
      </w:r>
      <w:r w:rsidRPr="00E025D0">
        <w:t xml:space="preserve">, </w:t>
      </w:r>
      <w:r w:rsidRPr="00E025D0">
        <w:rPr>
          <w:cs/>
        </w:rPr>
        <w:t>කෘත්‍ය නවයක් හා</w:t>
      </w:r>
      <w:r w:rsidRPr="00E025D0">
        <w:t xml:space="preserve">, </w:t>
      </w:r>
      <w:r w:rsidRPr="00E025D0">
        <w:rPr>
          <w:cs/>
        </w:rPr>
        <w:t>ස්ථාන නවයෙක් ඇත්තේ ය. සමෘතිතොමෝ</w:t>
      </w:r>
      <w:r w:rsidRPr="00E025D0">
        <w:t xml:space="preserve">, </w:t>
      </w:r>
      <w:r w:rsidRPr="00E025D0">
        <w:rPr>
          <w:cs/>
        </w:rPr>
        <w:t>සතිපට්ඨාන</w:t>
      </w:r>
      <w:r w:rsidRPr="00E025D0">
        <w:t xml:space="preserve">, </w:t>
      </w:r>
      <w:r w:rsidRPr="00E025D0">
        <w:rPr>
          <w:cs/>
        </w:rPr>
        <w:t>සතින්ද්‍රිය</w:t>
      </w:r>
      <w:r w:rsidRPr="00E025D0">
        <w:t xml:space="preserve">, </w:t>
      </w:r>
      <w:r w:rsidRPr="00E025D0">
        <w:rPr>
          <w:cs/>
        </w:rPr>
        <w:t>සතිබල</w:t>
      </w:r>
      <w:r w:rsidRPr="00E025D0">
        <w:t xml:space="preserve">, </w:t>
      </w:r>
      <w:r w:rsidRPr="00E025D0">
        <w:rPr>
          <w:cs/>
        </w:rPr>
        <w:t>සතිසම්බොජ්ඣංග</w:t>
      </w:r>
      <w:r w:rsidRPr="00E025D0">
        <w:t xml:space="preserve">, </w:t>
      </w:r>
      <w:r w:rsidRPr="00E025D0">
        <w:rPr>
          <w:cs/>
        </w:rPr>
        <w:t>සම්මාසති විසින්</w:t>
      </w:r>
      <w:r w:rsidRPr="00E025D0">
        <w:t xml:space="preserve">, </w:t>
      </w:r>
      <w:r w:rsidRPr="00E025D0">
        <w:rPr>
          <w:cs/>
        </w:rPr>
        <w:t>කෘත්‍යය අටක් හා ස්ථාන අටෙක් ඇත්තී ය. සමාධි තෙමේ</w:t>
      </w:r>
      <w:r w:rsidRPr="00E025D0">
        <w:t xml:space="preserve">, </w:t>
      </w:r>
      <w:r w:rsidRPr="00E025D0">
        <w:rPr>
          <w:cs/>
        </w:rPr>
        <w:t>සමාධින්ද්‍රිය</w:t>
      </w:r>
      <w:r w:rsidRPr="00E025D0">
        <w:t xml:space="preserve">, </w:t>
      </w:r>
      <w:r w:rsidRPr="00E025D0">
        <w:rPr>
          <w:cs/>
        </w:rPr>
        <w:t>සමාධිබල</w:t>
      </w:r>
      <w:r w:rsidRPr="00E025D0">
        <w:t xml:space="preserve">, </w:t>
      </w:r>
      <w:r w:rsidRPr="00E025D0">
        <w:rPr>
          <w:cs/>
        </w:rPr>
        <w:t>සමාධිසම්බොජ්ඣංග</w:t>
      </w:r>
      <w:r w:rsidRPr="00E025D0">
        <w:t xml:space="preserve">, </w:t>
      </w:r>
      <w:r w:rsidRPr="00E025D0">
        <w:rPr>
          <w:cs/>
        </w:rPr>
        <w:t>සම්මා සමාධි විසින් කෘත්‍ය සතරක් හා</w:t>
      </w:r>
      <w:r w:rsidRPr="00E025D0">
        <w:t xml:space="preserve">, </w:t>
      </w:r>
      <w:r w:rsidRPr="00E025D0">
        <w:rPr>
          <w:cs/>
        </w:rPr>
        <w:t>ස්ථාන සතරෙක් ඇත්තේ ය. ප්‍රඥාතොමෝ</w:t>
      </w:r>
      <w:r w:rsidRPr="00E025D0">
        <w:t xml:space="preserve">, </w:t>
      </w:r>
      <w:r w:rsidRPr="00E025D0">
        <w:rPr>
          <w:cs/>
        </w:rPr>
        <w:t>වීමංසිද්ධිපාද</w:t>
      </w:r>
      <w:r w:rsidRPr="00E025D0">
        <w:t xml:space="preserve">, </w:t>
      </w:r>
      <w:r w:rsidRPr="00E025D0">
        <w:rPr>
          <w:cs/>
        </w:rPr>
        <w:t>පඤ්ඤින්ද්‍රිය</w:t>
      </w:r>
      <w:r w:rsidRPr="00E025D0">
        <w:t xml:space="preserve">, </w:t>
      </w:r>
      <w:r w:rsidRPr="00E025D0">
        <w:rPr>
          <w:cs/>
        </w:rPr>
        <w:t>පඤ්ඤා බල</w:t>
      </w:r>
      <w:r w:rsidRPr="00E025D0">
        <w:t xml:space="preserve">, </w:t>
      </w:r>
      <w:r w:rsidRPr="00E025D0">
        <w:rPr>
          <w:cs/>
        </w:rPr>
        <w:t>ධම්මවිචයසම්බොජ්ඣංග</w:t>
      </w:r>
      <w:r w:rsidRPr="00E025D0">
        <w:t xml:space="preserve">, </w:t>
      </w:r>
      <w:r w:rsidRPr="00E025D0">
        <w:rPr>
          <w:cs/>
        </w:rPr>
        <w:t>සම්මාදිට්ඨි විසින්</w:t>
      </w:r>
      <w:r w:rsidRPr="00E025D0">
        <w:t xml:space="preserve">, </w:t>
      </w:r>
      <w:r w:rsidRPr="00E025D0">
        <w:rPr>
          <w:cs/>
        </w:rPr>
        <w:t>කෘත්‍ය පසක් හා ස්ථාන පසෙක් ඇත්තී ය. ශ්‍රද්ධා තොමෝ</w:t>
      </w:r>
      <w:r w:rsidRPr="00E025D0">
        <w:t xml:space="preserve">, </w:t>
      </w:r>
      <w:r w:rsidRPr="00E025D0">
        <w:rPr>
          <w:cs/>
        </w:rPr>
        <w:t>ස</w:t>
      </w:r>
      <w:r w:rsidR="00CD0EC9">
        <w:rPr>
          <w:cs/>
          <w:lang w:bidi="si-LK"/>
        </w:rPr>
        <w:t>ද්ධි</w:t>
      </w:r>
      <w:r w:rsidRPr="00E025D0">
        <w:rPr>
          <w:cs/>
        </w:rPr>
        <w:t>න්ද්‍රිය</w:t>
      </w:r>
      <w:r w:rsidRPr="00E025D0">
        <w:t xml:space="preserve">, </w:t>
      </w:r>
      <w:r w:rsidRPr="00E025D0">
        <w:rPr>
          <w:cs/>
        </w:rPr>
        <w:t>සද්ධාබල විසින්</w:t>
      </w:r>
      <w:r w:rsidRPr="00E025D0">
        <w:t xml:space="preserve">, </w:t>
      </w:r>
      <w:r w:rsidRPr="00E025D0">
        <w:rPr>
          <w:cs/>
        </w:rPr>
        <w:t xml:space="preserve">කෘත්‍ය දෙකක් හා ස්ථාන දෙකක් ඇත්තී ය. කීහ මෙය මෙසේ ගාථා බන්ධනයට නගා:- </w:t>
      </w:r>
    </w:p>
    <w:p w14:paraId="059DB953" w14:textId="270361A1" w:rsidR="00FD7798" w:rsidRPr="00E025D0" w:rsidRDefault="00D5165F" w:rsidP="00262E8A">
      <w:pPr>
        <w:pStyle w:val="Sinhalakawi"/>
      </w:pPr>
      <w:r>
        <w:t>“</w:t>
      </w:r>
      <w:r w:rsidR="00FD7798" w:rsidRPr="00E025D0">
        <w:rPr>
          <w:cs/>
        </w:rPr>
        <w:t>සඞ‍්කප‍්ප පස‍්ස</w:t>
      </w:r>
      <w:r w:rsidR="00CD0EC9">
        <w:rPr>
          <w:cs/>
          <w:lang w:bidi="si-LK"/>
        </w:rPr>
        <w:t>ද්ධි</w:t>
      </w:r>
      <w:r w:rsidR="00FD7798" w:rsidRPr="00E025D0">
        <w:rPr>
          <w:cs/>
        </w:rPr>
        <w:t xml:space="preserve"> ච පීතුපෙක‍්ඛා</w:t>
      </w:r>
      <w:r w:rsidR="00FD7798" w:rsidRPr="00E025D0">
        <w:t xml:space="preserve">, </w:t>
      </w:r>
    </w:p>
    <w:p w14:paraId="0EDB6140" w14:textId="77777777" w:rsidR="00FD7798" w:rsidRPr="00E025D0" w:rsidRDefault="00FD7798" w:rsidP="00262E8A">
      <w:pPr>
        <w:pStyle w:val="Sinhalakawi"/>
      </w:pPr>
      <w:r w:rsidRPr="00E025D0">
        <w:rPr>
          <w:cs/>
        </w:rPr>
        <w:t>ඡන්‍දො ථ චිත‍්තං විරතිත‍්තයං ච</w:t>
      </w:r>
      <w:r w:rsidRPr="00E025D0">
        <w:t xml:space="preserve">, </w:t>
      </w:r>
    </w:p>
    <w:p w14:paraId="112E7B4A" w14:textId="1FE06B17" w:rsidR="00FD7798" w:rsidRPr="00E025D0" w:rsidRDefault="00FD7798" w:rsidP="00262E8A">
      <w:pPr>
        <w:pStyle w:val="Sinhalakawi"/>
      </w:pPr>
      <w:r w:rsidRPr="00E025D0">
        <w:rPr>
          <w:cs/>
        </w:rPr>
        <w:t>නවෙකඨානා විරියං නව</w:t>
      </w:r>
      <w:r w:rsidR="00A03368">
        <w:rPr>
          <w:cs/>
          <w:lang w:bidi="si-LK"/>
        </w:rPr>
        <w:t>ට්ඨ</w:t>
      </w:r>
      <w:r w:rsidRPr="00E025D0">
        <w:t xml:space="preserve">, </w:t>
      </w:r>
    </w:p>
    <w:p w14:paraId="3F3C91B6" w14:textId="77777777" w:rsidR="00FD7798" w:rsidRPr="00E025D0" w:rsidRDefault="00FD7798" w:rsidP="00262E8A">
      <w:pPr>
        <w:pStyle w:val="Sinhalakawi"/>
      </w:pPr>
      <w:r w:rsidRPr="00E025D0">
        <w:rPr>
          <w:cs/>
        </w:rPr>
        <w:t>සතී සමාධි වතු පඤච පඤ්ඤා</w:t>
      </w:r>
      <w:r w:rsidRPr="00E025D0">
        <w:t xml:space="preserve">, </w:t>
      </w:r>
    </w:p>
    <w:p w14:paraId="11AEC611" w14:textId="6851CA58" w:rsidR="00FD7798" w:rsidRPr="00E025D0" w:rsidRDefault="00FD7798" w:rsidP="00262E8A">
      <w:pPr>
        <w:pStyle w:val="Sinhalakawi"/>
      </w:pPr>
      <w:r w:rsidRPr="00E025D0">
        <w:rPr>
          <w:cs/>
        </w:rPr>
        <w:t>ස</w:t>
      </w:r>
      <w:r w:rsidR="00D55552">
        <w:rPr>
          <w:cs/>
          <w:lang w:bidi="si-LK"/>
        </w:rPr>
        <w:t>ද්ධා</w:t>
      </w:r>
      <w:r w:rsidRPr="00E025D0">
        <w:rPr>
          <w:cs/>
        </w:rPr>
        <w:t>දුඨානුත‍්තම සත‍්තතිංස</w:t>
      </w:r>
      <w:r w:rsidRPr="00E025D0">
        <w:t xml:space="preserve">, </w:t>
      </w:r>
    </w:p>
    <w:p w14:paraId="78F13092" w14:textId="22CDEF0D" w:rsidR="00FD7798" w:rsidRPr="00E025D0" w:rsidRDefault="00FD7798" w:rsidP="00262E8A">
      <w:pPr>
        <w:pStyle w:val="Sinhalakawi"/>
      </w:pPr>
      <w:r w:rsidRPr="00E025D0">
        <w:rPr>
          <w:cs/>
        </w:rPr>
        <w:t>ධම‍්මානමෙසො පවරො විභාගො</w:t>
      </w:r>
      <w:r w:rsidR="00D5165F">
        <w:t>”</w:t>
      </w:r>
      <w:r w:rsidRPr="00E025D0">
        <w:rPr>
          <w:cs/>
        </w:rPr>
        <w:t xml:space="preserve"> යි. ‍</w:t>
      </w:r>
    </w:p>
    <w:p w14:paraId="7938D1CD" w14:textId="77777777" w:rsidR="00FD7798" w:rsidRPr="00E025D0" w:rsidRDefault="00FD7798" w:rsidP="00574000">
      <w:r w:rsidRPr="00E025D0">
        <w:rPr>
          <w:cs/>
        </w:rPr>
        <w:t>මෙහි මුලින් කියූ කෘත්‍ය නවය හා දෙවනු ව කියූ කෘත්‍ය නවය ද</w:t>
      </w:r>
      <w:r w:rsidRPr="00E025D0">
        <w:t xml:space="preserve">, </w:t>
      </w:r>
      <w:r w:rsidRPr="00E025D0">
        <w:rPr>
          <w:cs/>
        </w:rPr>
        <w:t>තෙවනුව කියූ කෘත්‍ය අට හා සිවුවනු ව කියූ කෘත්‍ය පස ද</w:t>
      </w:r>
      <w:r w:rsidRPr="00E025D0">
        <w:t xml:space="preserve">, </w:t>
      </w:r>
      <w:r w:rsidRPr="00E025D0">
        <w:rPr>
          <w:cs/>
        </w:rPr>
        <w:t>පස්වනු ව කියූ කෘත්‍ය සතර හා සවනුව කියූ කෘත්‍ය දෙක ද යන කෘත්‍ය සත්තිස</w:t>
      </w:r>
      <w:r w:rsidRPr="00E025D0">
        <w:t xml:space="preserve">, </w:t>
      </w:r>
      <w:r w:rsidRPr="00E025D0">
        <w:rPr>
          <w:cs/>
        </w:rPr>
        <w:t>සත්තිස් බෝපැකිදහම් යි ගණිති.</w:t>
      </w:r>
    </w:p>
    <w:p w14:paraId="13D5AFA5" w14:textId="3B7E6B0A" w:rsidR="00FD7798" w:rsidRPr="00E025D0" w:rsidRDefault="00FD7798" w:rsidP="00262E8A">
      <w:r w:rsidRPr="00E025D0">
        <w:rPr>
          <w:cs/>
        </w:rPr>
        <w:t>මේ සියලු බෝපැකිදම්</w:t>
      </w:r>
      <w:r w:rsidRPr="00E025D0">
        <w:t xml:space="preserve">, </w:t>
      </w:r>
      <w:r w:rsidRPr="00E025D0">
        <w:rPr>
          <w:cs/>
        </w:rPr>
        <w:t xml:space="preserve">අටවැදෑරුම් </w:t>
      </w:r>
      <w:r w:rsidR="009D49C6">
        <w:rPr>
          <w:cs/>
          <w:lang w:bidi="si-LK"/>
        </w:rPr>
        <w:t>ලෝකෝත්තර</w:t>
      </w:r>
      <w:r w:rsidRPr="00E025D0">
        <w:rPr>
          <w:cs/>
        </w:rPr>
        <w:t xml:space="preserve"> සිත්හි යෙදෙයි. ශුෂ්කවිද</w:t>
      </w:r>
      <w:r w:rsidR="00FE1A0E">
        <w:rPr>
          <w:cs/>
          <w:lang w:bidi="si-LK"/>
        </w:rPr>
        <w:t>ර්‍ශ</w:t>
      </w:r>
      <w:r w:rsidRPr="00E025D0">
        <w:rPr>
          <w:cs/>
        </w:rPr>
        <w:t>ක</w:t>
      </w:r>
      <w:r w:rsidR="00022B53">
        <w:rPr>
          <w:cs/>
          <w:lang w:bidi="si-LK"/>
        </w:rPr>
        <w:t>ක්‍ෂී</w:t>
      </w:r>
      <w:r w:rsidRPr="00E025D0">
        <w:rPr>
          <w:cs/>
        </w:rPr>
        <w:t>ණාශ්‍රවයාහට හා</w:t>
      </w:r>
      <w:r w:rsidRPr="00E025D0">
        <w:t xml:space="preserve">, </w:t>
      </w:r>
      <w:r w:rsidRPr="00E025D0">
        <w:rPr>
          <w:cs/>
        </w:rPr>
        <w:t>ප්‍රථමධ්‍යානය පාදක කොට</w:t>
      </w:r>
      <w:r w:rsidRPr="00E025D0">
        <w:t xml:space="preserve">, </w:t>
      </w:r>
      <w:r w:rsidRPr="00E025D0">
        <w:rPr>
          <w:cs/>
        </w:rPr>
        <w:t>විද</w:t>
      </w:r>
      <w:r w:rsidR="00FE1A0E">
        <w:rPr>
          <w:cs/>
          <w:lang w:bidi="si-LK"/>
        </w:rPr>
        <w:t>ර්‍ශ</w:t>
      </w:r>
      <w:r w:rsidRPr="00E025D0">
        <w:rPr>
          <w:cs/>
        </w:rPr>
        <w:t>නා වඩා මගපල පසක් කරණ සමථයානිකයා හට නො අඩුව ලැබෙති මොවුහු. ද්විතීය-තෘතීය-චතු</w:t>
      </w:r>
      <w:r w:rsidR="002606F2">
        <w:rPr>
          <w:cs/>
          <w:lang w:bidi="si-LK"/>
        </w:rPr>
        <w:t>ර්‍ත්‍ථ</w:t>
      </w:r>
      <w:r w:rsidRPr="00E025D0">
        <w:rPr>
          <w:cs/>
        </w:rPr>
        <w:t>ධ්‍යාන යන විත</w:t>
      </w:r>
      <w:r w:rsidR="004755F7">
        <w:rPr>
          <w:cs/>
          <w:lang w:bidi="si-LK"/>
        </w:rPr>
        <w:t>ර්‍ක</w:t>
      </w:r>
      <w:r w:rsidRPr="00E025D0">
        <w:rPr>
          <w:cs/>
        </w:rPr>
        <w:t xml:space="preserve"> රහිත ධ්‍යානයන්</w:t>
      </w:r>
      <w:r w:rsidRPr="00E025D0">
        <w:t xml:space="preserve">, </w:t>
      </w:r>
      <w:r w:rsidRPr="00E025D0">
        <w:rPr>
          <w:cs/>
        </w:rPr>
        <w:t>පාදකාදිවශයෙන් ගෙණ භාවනා කොට</w:t>
      </w:r>
      <w:r w:rsidRPr="00E025D0">
        <w:t xml:space="preserve">, </w:t>
      </w:r>
      <w:r w:rsidRPr="00E025D0">
        <w:rPr>
          <w:cs/>
        </w:rPr>
        <w:t>මා</w:t>
      </w:r>
      <w:r w:rsidR="00983463">
        <w:rPr>
          <w:cs/>
          <w:lang w:bidi="si-LK"/>
        </w:rPr>
        <w:t>ර්‍ග</w:t>
      </w:r>
      <w:r w:rsidRPr="00E025D0">
        <w:rPr>
          <w:cs/>
        </w:rPr>
        <w:t xml:space="preserve">ඵලාවබෝධය කරන්නා වූ </w:t>
      </w:r>
      <w:r w:rsidR="00022B53">
        <w:rPr>
          <w:cs/>
          <w:lang w:bidi="si-LK"/>
        </w:rPr>
        <w:t>ක්‍ෂී</w:t>
      </w:r>
      <w:r w:rsidRPr="00E025D0">
        <w:rPr>
          <w:cs/>
        </w:rPr>
        <w:t>ණාශ්‍රවයාහට</w:t>
      </w:r>
      <w:r w:rsidRPr="00E025D0">
        <w:t xml:space="preserve">, </w:t>
      </w:r>
      <w:r w:rsidRPr="00E025D0">
        <w:rPr>
          <w:cs/>
        </w:rPr>
        <w:t>ලැබෙන්නේ</w:t>
      </w:r>
      <w:r w:rsidRPr="00E025D0">
        <w:t xml:space="preserve">, </w:t>
      </w:r>
      <w:r w:rsidRPr="00E025D0">
        <w:rPr>
          <w:cs/>
        </w:rPr>
        <w:t>සම්‍යක්සඞ‍්කල්පනාමාර්‍ගාඞ‍්ගයෙන් තොර වූ බෝපැකිදම් සතිසෙකි. ප්‍රීතිරහිත වූ රූපාවචරපංචම</w:t>
      </w:r>
      <w:r w:rsidR="00AC781D">
        <w:rPr>
          <w:cs/>
          <w:lang w:bidi="si-LK"/>
        </w:rPr>
        <w:t>ද්ධ්‍යාන</w:t>
      </w:r>
      <w:r w:rsidRPr="00E025D0">
        <w:rPr>
          <w:cs/>
        </w:rPr>
        <w:t>ය හෝ</w:t>
      </w:r>
      <w:r w:rsidRPr="00E025D0">
        <w:t xml:space="preserve">, </w:t>
      </w:r>
      <w:r w:rsidRPr="00E025D0">
        <w:rPr>
          <w:cs/>
        </w:rPr>
        <w:t>ආදිම වූ අරූපාවචර ධ්‍යාන තුන හෝ වඩා</w:t>
      </w:r>
      <w:r w:rsidRPr="00E025D0">
        <w:t xml:space="preserve">, </w:t>
      </w:r>
      <w:r w:rsidRPr="00E025D0">
        <w:rPr>
          <w:cs/>
        </w:rPr>
        <w:t>මා</w:t>
      </w:r>
      <w:r w:rsidR="00983463">
        <w:rPr>
          <w:cs/>
          <w:lang w:bidi="si-LK"/>
        </w:rPr>
        <w:t>ර්‍ග</w:t>
      </w:r>
      <w:r w:rsidRPr="00E025D0">
        <w:rPr>
          <w:cs/>
        </w:rPr>
        <w:t xml:space="preserve">ඵලාවබෝධය කරන්නා වූ </w:t>
      </w:r>
      <w:r w:rsidR="00BB1AB3">
        <w:rPr>
          <w:cs/>
          <w:lang w:bidi="si-LK"/>
        </w:rPr>
        <w:t>ආර්‍ය්‍ය</w:t>
      </w:r>
      <w:r w:rsidRPr="00E025D0">
        <w:rPr>
          <w:cs/>
        </w:rPr>
        <w:t>යනට</w:t>
      </w:r>
      <w:r w:rsidRPr="00E025D0">
        <w:t xml:space="preserve">, </w:t>
      </w:r>
      <w:r w:rsidRPr="00E025D0">
        <w:rPr>
          <w:cs/>
        </w:rPr>
        <w:t xml:space="preserve">ලැබෙන්නේ සම්මාසංකප්පයෙන් හා පීතිසම්බොජ්ඣංගයෙන් තොර වූ බෝපැකිදම් පන්තිසෙකි. </w:t>
      </w:r>
    </w:p>
    <w:p w14:paraId="452F4EA0" w14:textId="7B9AE074" w:rsidR="00AF4FCA" w:rsidRDefault="00FD7798" w:rsidP="00AF4FCA">
      <w:r w:rsidRPr="00E025D0">
        <w:rPr>
          <w:cs/>
        </w:rPr>
        <w:t>සතිපට්ඨානාදී වූ යම්කිසි ධ</w:t>
      </w:r>
      <w:r w:rsidR="00983463">
        <w:rPr>
          <w:cs/>
          <w:lang w:bidi="si-LK"/>
        </w:rPr>
        <w:t>ර්‍ම</w:t>
      </w:r>
      <w:r w:rsidRPr="00E025D0">
        <w:rPr>
          <w:cs/>
        </w:rPr>
        <w:t>යක් සීල - චිත්ත - දිට්ඨි - කඞ‍්ඛාවිතරණ - මග්ගාමග්ගඤාණදස්සන - පටිපදාඤාණදස්සන යන ලෞකික ෂට් විශුඬීන් දියුණු කරන්නාහට ඔවුන්ගේ වශයෙන් උපදින කාමාවචර කුසලචිත්තයෙහි</w:t>
      </w:r>
      <w:r w:rsidR="00AF4FCA">
        <w:t>,</w:t>
      </w:r>
      <w:r w:rsidRPr="00E025D0">
        <w:rPr>
          <w:cs/>
        </w:rPr>
        <w:t xml:space="preserve"> යථා</w:t>
      </w:r>
      <w:r w:rsidR="006411A5">
        <w:rPr>
          <w:cs/>
          <w:lang w:bidi="si-LK"/>
        </w:rPr>
        <w:t>යෝග</w:t>
      </w:r>
      <w:r w:rsidRPr="00E025D0">
        <w:rPr>
          <w:cs/>
        </w:rPr>
        <w:t xml:space="preserve">යෙන් යෙදෙන යෙදෙන සැටියෙන් ලැබෙන්නෝය මොවුහු. එය කීහ. මෙසේ: </w:t>
      </w:r>
    </w:p>
    <w:p w14:paraId="6B8C5E29" w14:textId="3A0AA381" w:rsidR="00FD7798" w:rsidRPr="00E025D0" w:rsidRDefault="00D5165F" w:rsidP="00AF4FCA">
      <w:pPr>
        <w:pStyle w:val="Sinhalakawi"/>
      </w:pPr>
      <w:r>
        <w:lastRenderedPageBreak/>
        <w:t>“</w:t>
      </w:r>
      <w:r w:rsidR="00FD7798" w:rsidRPr="00E025D0">
        <w:rPr>
          <w:cs/>
        </w:rPr>
        <w:t>ස</w:t>
      </w:r>
      <w:r w:rsidR="00D33B86">
        <w:rPr>
          <w:cs/>
          <w:lang w:bidi="si-LK"/>
        </w:rPr>
        <w:t>බ්බෙ</w:t>
      </w:r>
      <w:r w:rsidR="00FD7798" w:rsidRPr="00E025D0">
        <w:rPr>
          <w:cs/>
        </w:rPr>
        <w:t xml:space="preserve"> ලොකුත‍්තරෙ හොන්ති - නවාසඞ‍්කප‍්පපීතියො</w:t>
      </w:r>
      <w:r w:rsidR="00FD7798" w:rsidRPr="00E025D0">
        <w:t xml:space="preserve">, </w:t>
      </w:r>
    </w:p>
    <w:p w14:paraId="03054AF3" w14:textId="721C77E0" w:rsidR="00FD7798" w:rsidRPr="00E025D0" w:rsidRDefault="00FD7798" w:rsidP="00AF4FCA">
      <w:pPr>
        <w:pStyle w:val="Sinhalakawi"/>
      </w:pPr>
      <w:r w:rsidRPr="00E025D0">
        <w:rPr>
          <w:cs/>
        </w:rPr>
        <w:t>ලොකියෙපි යථායොගං - ඡබ‍්බිසු</w:t>
      </w:r>
      <w:r w:rsidR="00CD0EC9">
        <w:rPr>
          <w:cs/>
          <w:lang w:bidi="si-LK"/>
        </w:rPr>
        <w:t>ද්ධි</w:t>
      </w:r>
      <w:r w:rsidRPr="00E025D0">
        <w:rPr>
          <w:cs/>
        </w:rPr>
        <w:t>ප‍්පවත‍්තියං</w:t>
      </w:r>
      <w:r w:rsidR="00D5165F">
        <w:t>”</w:t>
      </w:r>
      <w:r w:rsidRPr="00E025D0">
        <w:rPr>
          <w:cs/>
        </w:rPr>
        <w:t xml:space="preserve"> යි. </w:t>
      </w:r>
    </w:p>
    <w:p w14:paraId="458B0498" w14:textId="77777777" w:rsidR="00FD7798" w:rsidRPr="00E025D0" w:rsidRDefault="00FD7798" w:rsidP="00AF4FCA">
      <w:r w:rsidRPr="00E025D0">
        <w:rPr>
          <w:cs/>
        </w:rPr>
        <w:t xml:space="preserve">විස්තර මත්තෙහි එන්නේ ය. </w:t>
      </w:r>
    </w:p>
    <w:p w14:paraId="013C1BA8" w14:textId="01889482" w:rsidR="00FD7798" w:rsidRPr="00E025D0" w:rsidRDefault="00FD7798" w:rsidP="00AF4FCA">
      <w:r w:rsidRPr="00E025D0">
        <w:rPr>
          <w:cs/>
        </w:rPr>
        <w:t>නව ලොවුතුරා දහම් ද</w:t>
      </w:r>
      <w:r w:rsidRPr="00E025D0">
        <w:t xml:space="preserve">, </w:t>
      </w:r>
      <w:r w:rsidR="00BB1AB3">
        <w:rPr>
          <w:cs/>
          <w:lang w:bidi="si-LK"/>
        </w:rPr>
        <w:t>ආර්‍ය්‍ය</w:t>
      </w:r>
      <w:r w:rsidRPr="00E025D0">
        <w:rPr>
          <w:cs/>
        </w:rPr>
        <w:t>යන්ගේ ගොචරෑ යි මෙහි මුලින් කීයේ ඇත. එහිලා කෙටි කතාවක් ද යට කියන ලදී.</w:t>
      </w:r>
      <w:r w:rsidRPr="00E025D0">
        <w:rPr>
          <w:rStyle w:val="FootnoteReference"/>
          <w:cs/>
        </w:rPr>
        <w:footnoteReference w:id="16"/>
      </w:r>
      <w:r w:rsidRPr="00E025D0">
        <w:rPr>
          <w:cs/>
        </w:rPr>
        <w:t xml:space="preserve"> </w:t>
      </w:r>
    </w:p>
    <w:p w14:paraId="79FDA6BD" w14:textId="77777777" w:rsidR="00FD7798" w:rsidRPr="00E025D0" w:rsidRDefault="00FD7798" w:rsidP="00574000">
      <w:r w:rsidRPr="00E025D0">
        <w:rPr>
          <w:b/>
          <w:bCs/>
          <w:cs/>
        </w:rPr>
        <w:t>ඣායිනො</w:t>
      </w:r>
      <w:r w:rsidRPr="00E025D0">
        <w:rPr>
          <w:cs/>
        </w:rPr>
        <w:t xml:space="preserve"> = ධ්‍යාන කරණ සුලු. ධ්‍යාන වඩන්නා වූ. </w:t>
      </w:r>
    </w:p>
    <w:p w14:paraId="12F28F09" w14:textId="6E541CD2" w:rsidR="00FD7798" w:rsidRPr="00E025D0" w:rsidRDefault="00FD7798" w:rsidP="005F2101">
      <w:r w:rsidRPr="00E025D0">
        <w:rPr>
          <w:b/>
          <w:bCs/>
          <w:cs/>
        </w:rPr>
        <w:t>ධ්‍යාන</w:t>
      </w:r>
      <w:r w:rsidRPr="00E025D0">
        <w:rPr>
          <w:cs/>
        </w:rPr>
        <w:t xml:space="preserve"> නම්</w:t>
      </w:r>
      <w:r w:rsidRPr="00E025D0">
        <w:t xml:space="preserve">, </w:t>
      </w:r>
      <w:r w:rsidRPr="00E025D0">
        <w:rPr>
          <w:cs/>
        </w:rPr>
        <w:t>චිතක්ක - විචාර - පීති - සුඛ - එකග්ගතා යන මොවුන් පස්දෙන</w:t>
      </w:r>
      <w:r w:rsidRPr="00E025D0">
        <w:t xml:space="preserve">, </w:t>
      </w:r>
      <w:r w:rsidRPr="00E025D0">
        <w:rPr>
          <w:cs/>
        </w:rPr>
        <w:t>එක් කොට ගැණීම ය. මොවුන්ගේ එක්වීම ය. අරමුණු ලං කොට ගන්නේ කාමච්ඡන්දාදී වූ ප්‍රතිවිරුද්ධධ</w:t>
      </w:r>
      <w:r w:rsidR="00983463">
        <w:rPr>
          <w:cs/>
          <w:lang w:bidi="si-LK"/>
        </w:rPr>
        <w:t>ර්‍ම</w:t>
      </w:r>
      <w:r w:rsidRPr="00E025D0">
        <w:rPr>
          <w:cs/>
        </w:rPr>
        <w:t>යන් දවාලන්නේ යන අරුත් විසින්</w:t>
      </w:r>
      <w:r w:rsidRPr="00E025D0">
        <w:t xml:space="preserve">, </w:t>
      </w:r>
      <w:r w:rsidRPr="00E025D0">
        <w:rPr>
          <w:cs/>
        </w:rPr>
        <w:t>මොවුන්ගේ එක්වීම</w:t>
      </w:r>
      <w:r w:rsidRPr="00E025D0">
        <w:t xml:space="preserve">, </w:t>
      </w:r>
      <w:r w:rsidRPr="00E025D0">
        <w:rPr>
          <w:cs/>
        </w:rPr>
        <w:t xml:space="preserve">සංහතිය ධ්‍යාන නම් වේ. </w:t>
      </w:r>
      <w:r w:rsidR="005F2101">
        <w:rPr>
          <w:b/>
          <w:bCs/>
        </w:rPr>
        <w:t>“</w:t>
      </w:r>
      <w:r w:rsidRPr="00E025D0">
        <w:rPr>
          <w:b/>
          <w:bCs/>
          <w:cs/>
        </w:rPr>
        <w:t>ආරම‍්මණං උපනිජ‍්ඣායතී</w:t>
      </w:r>
      <w:r w:rsidR="003E6E91">
        <w:rPr>
          <w:b/>
          <w:bCs/>
        </w:rPr>
        <w:t>’</w:t>
      </w:r>
      <w:r w:rsidRPr="00E025D0">
        <w:rPr>
          <w:b/>
          <w:bCs/>
          <w:cs/>
        </w:rPr>
        <w:t>ති = ඣානං</w:t>
      </w:r>
      <w:r w:rsidRPr="00E025D0">
        <w:rPr>
          <w:b/>
          <w:bCs/>
        </w:rPr>
        <w:t xml:space="preserve">, </w:t>
      </w:r>
      <w:r w:rsidRPr="00E025D0">
        <w:rPr>
          <w:b/>
          <w:bCs/>
          <w:cs/>
        </w:rPr>
        <w:t>පච‍්චනීක ධ</w:t>
      </w:r>
      <w:r w:rsidR="006549E2">
        <w:rPr>
          <w:b/>
          <w:bCs/>
          <w:cs/>
          <w:lang w:bidi="si-LK"/>
        </w:rPr>
        <w:t>ම්මෙ</w:t>
      </w:r>
      <w:r w:rsidRPr="00E025D0">
        <w:rPr>
          <w:b/>
          <w:bCs/>
          <w:cs/>
        </w:rPr>
        <w:t xml:space="preserve"> ඣාපෙතී</w:t>
      </w:r>
      <w:r w:rsidR="003E6E91">
        <w:rPr>
          <w:b/>
          <w:bCs/>
        </w:rPr>
        <w:t>’</w:t>
      </w:r>
      <w:r w:rsidRPr="00E025D0">
        <w:rPr>
          <w:b/>
          <w:bCs/>
        </w:rPr>
        <w:t xml:space="preserve"> </w:t>
      </w:r>
      <w:r w:rsidRPr="00E025D0">
        <w:rPr>
          <w:b/>
          <w:bCs/>
          <w:cs/>
        </w:rPr>
        <w:t>ති = ඣානං</w:t>
      </w:r>
      <w:r w:rsidR="005F2101">
        <w:rPr>
          <w:b/>
          <w:bCs/>
        </w:rPr>
        <w:t xml:space="preserve">” </w:t>
      </w:r>
      <w:r w:rsidRPr="00E025D0">
        <w:rPr>
          <w:cs/>
        </w:rPr>
        <w:t xml:space="preserve">යනු බලාය අප කියූ සිංහලය සිටියේ. </w:t>
      </w:r>
    </w:p>
    <w:p w14:paraId="7E65FA59" w14:textId="77777777" w:rsidR="00FD7798" w:rsidRPr="00E025D0" w:rsidRDefault="00FD7798" w:rsidP="005F2101">
      <w:r w:rsidRPr="00E025D0">
        <w:rPr>
          <w:cs/>
        </w:rPr>
        <w:t>විතක්කාදී වූ පස් දෙන</w:t>
      </w:r>
      <w:r w:rsidRPr="00E025D0">
        <w:t xml:space="preserve">, </w:t>
      </w:r>
      <w:r w:rsidRPr="00E025D0">
        <w:rPr>
          <w:cs/>
        </w:rPr>
        <w:t>සමබරට</w:t>
      </w:r>
      <w:r w:rsidRPr="00E025D0">
        <w:t xml:space="preserve">, </w:t>
      </w:r>
      <w:r w:rsidRPr="00E025D0">
        <w:rPr>
          <w:cs/>
        </w:rPr>
        <w:t>එකකට එකක් අඩු වැඩි නො ව</w:t>
      </w:r>
      <w:r w:rsidRPr="00E025D0">
        <w:t xml:space="preserve">, </w:t>
      </w:r>
      <w:r w:rsidRPr="00E025D0">
        <w:rPr>
          <w:cs/>
        </w:rPr>
        <w:t>එකවිට ම නැඟී සිටීම ම ය ධ්‍යාන. රථ යි කියන්නේ</w:t>
      </w:r>
      <w:r w:rsidRPr="00E025D0">
        <w:t xml:space="preserve">, </w:t>
      </w:r>
      <w:r w:rsidRPr="00E025D0">
        <w:rPr>
          <w:cs/>
        </w:rPr>
        <w:t>නිම්වළලු</w:t>
      </w:r>
      <w:r w:rsidRPr="00E025D0">
        <w:t xml:space="preserve">, </w:t>
      </w:r>
      <w:r w:rsidRPr="00E025D0">
        <w:rPr>
          <w:cs/>
        </w:rPr>
        <w:t>රෝද</w:t>
      </w:r>
      <w:r w:rsidRPr="00E025D0">
        <w:t xml:space="preserve">, </w:t>
      </w:r>
      <w:r w:rsidRPr="00E025D0">
        <w:rPr>
          <w:cs/>
        </w:rPr>
        <w:t>බොස්ගෙඩි</w:t>
      </w:r>
      <w:r w:rsidRPr="00E025D0">
        <w:t xml:space="preserve">, </w:t>
      </w:r>
      <w:r w:rsidRPr="00E025D0">
        <w:rPr>
          <w:cs/>
        </w:rPr>
        <w:t>දැති ඈ එක් ව යෙදූ තැන ය. නිම්වළලු රථය නො වේ. රෝදය රථය නො වේ. බොස්ගෙඩිය රථය නො වේ. දැති රථය නො වේ. රථ නම් මුන් එකට යෙදූ තැන ය. නිම්වළල්ල එකලා ව සිටියේ</w:t>
      </w:r>
      <w:r w:rsidRPr="00E025D0">
        <w:t xml:space="preserve">, </w:t>
      </w:r>
      <w:r w:rsidRPr="00E025D0">
        <w:rPr>
          <w:cs/>
        </w:rPr>
        <w:t>නිම්වළල්ල ම වේ. රෝදය එකලා ව සිටියේ</w:t>
      </w:r>
      <w:r w:rsidRPr="00E025D0">
        <w:t xml:space="preserve">, </w:t>
      </w:r>
      <w:r w:rsidRPr="00E025D0">
        <w:rPr>
          <w:cs/>
        </w:rPr>
        <w:t>රෝදය ම වේ. බොස්ගෙඩිය එකලා ව සිටියේ</w:t>
      </w:r>
      <w:r w:rsidRPr="00E025D0">
        <w:t xml:space="preserve">, </w:t>
      </w:r>
      <w:r w:rsidRPr="00E025D0">
        <w:rPr>
          <w:cs/>
        </w:rPr>
        <w:t>බොස්ගෙඩිය ම වේ. දැති එකලා ව සිටියේ</w:t>
      </w:r>
      <w:r w:rsidRPr="00E025D0">
        <w:t xml:space="preserve">, </w:t>
      </w:r>
      <w:r w:rsidRPr="00E025D0">
        <w:rPr>
          <w:cs/>
        </w:rPr>
        <w:t>දැති ම වේ. එමෙන් විතක්කාදී වූ පස</w:t>
      </w:r>
      <w:r w:rsidRPr="00E025D0">
        <w:t xml:space="preserve">, </w:t>
      </w:r>
      <w:r w:rsidRPr="00E025D0">
        <w:rPr>
          <w:cs/>
        </w:rPr>
        <w:t>එක් ව සිටීම ම ය ධ්‍යාන. විතක්කය එකලා ව සිටියේ</w:t>
      </w:r>
      <w:r w:rsidRPr="00E025D0">
        <w:t xml:space="preserve">, </w:t>
      </w:r>
      <w:r w:rsidRPr="00E025D0">
        <w:rPr>
          <w:cs/>
        </w:rPr>
        <w:t xml:space="preserve">විතක්කය ම වේ. ධ්‍යාන නො වේ. සෙස්ස ද මෙසේ ය: </w:t>
      </w:r>
    </w:p>
    <w:p w14:paraId="29421D5F" w14:textId="490561E9" w:rsidR="00FD7798" w:rsidRPr="00E025D0" w:rsidRDefault="00FD7798" w:rsidP="005F2101">
      <w:r w:rsidRPr="00E025D0">
        <w:rPr>
          <w:cs/>
        </w:rPr>
        <w:t>ධ්‍යාන</w:t>
      </w:r>
      <w:r w:rsidR="005F2101">
        <w:rPr>
          <w:rFonts w:hint="cs"/>
          <w:cs/>
          <w:lang w:bidi="si-LK"/>
        </w:rPr>
        <w:t>චි</w:t>
      </w:r>
      <w:r w:rsidRPr="00E025D0">
        <w:rPr>
          <w:cs/>
        </w:rPr>
        <w:t>ත්තයෙහි යෙදුනු විතර්‍කය තෙමේ තමන් හා හැනීසිටි චිත්ත - චෛතසික ධ</w:t>
      </w:r>
      <w:r w:rsidR="00983463">
        <w:rPr>
          <w:cs/>
          <w:lang w:bidi="si-LK"/>
        </w:rPr>
        <w:t>ර්‍ම</w:t>
      </w:r>
      <w:r w:rsidRPr="00E025D0">
        <w:rPr>
          <w:cs/>
        </w:rPr>
        <w:t>යන් අරමුණට නන්ව යි. විචාරය</w:t>
      </w:r>
      <w:r w:rsidRPr="00E025D0">
        <w:t xml:space="preserve">, </w:t>
      </w:r>
      <w:r w:rsidRPr="00E025D0">
        <w:rPr>
          <w:cs/>
        </w:rPr>
        <w:t>ඔවුන් අරමුණෙහි හසුරුවයි. ප්‍රීතිය</w:t>
      </w:r>
      <w:r w:rsidRPr="00E025D0">
        <w:t xml:space="preserve">, </w:t>
      </w:r>
      <w:r w:rsidRPr="00E025D0">
        <w:rPr>
          <w:cs/>
        </w:rPr>
        <w:t>ඔවුන් අරමුණෙහිලා පිණවයි. සුඛය</w:t>
      </w:r>
      <w:r w:rsidRPr="00E025D0">
        <w:t xml:space="preserve">, </w:t>
      </w:r>
      <w:r w:rsidRPr="00E025D0">
        <w:rPr>
          <w:cs/>
        </w:rPr>
        <w:t>ඔවුන් ඔදවඩයි. එකග්ගතාව</w:t>
      </w:r>
      <w:r w:rsidRPr="00E025D0">
        <w:t xml:space="preserve">, </w:t>
      </w:r>
      <w:r w:rsidRPr="00E025D0">
        <w:rPr>
          <w:cs/>
        </w:rPr>
        <w:t>අතැනැ මෙතැනැ යා නොදී ඔවුන් නවතාල යි. රැක ගණියි. මෙසේ මොවුහු</w:t>
      </w:r>
      <w:r w:rsidRPr="00E025D0">
        <w:t xml:space="preserve">, </w:t>
      </w:r>
      <w:r w:rsidRPr="00E025D0">
        <w:rPr>
          <w:cs/>
        </w:rPr>
        <w:t>පස් අයුරකින් අරමුණෙහි ක්‍රියා කරන්නෝ ය. ආරම‍්මණූපනිජ්ඣානය කරවන්නෝ ය. එහෙයිනි ධ්‍යාන.</w:t>
      </w:r>
    </w:p>
    <w:p w14:paraId="686D94DC" w14:textId="3CCB23F0" w:rsidR="00FD7798" w:rsidRPr="00E025D0" w:rsidRDefault="00FD7798" w:rsidP="005F2101">
      <w:r w:rsidRPr="00E025D0">
        <w:rPr>
          <w:cs/>
        </w:rPr>
        <w:t>තවද</w:t>
      </w:r>
      <w:r w:rsidRPr="00E025D0">
        <w:t xml:space="preserve">, </w:t>
      </w:r>
      <w:r w:rsidRPr="00E025D0">
        <w:rPr>
          <w:cs/>
        </w:rPr>
        <w:t>විත</w:t>
      </w:r>
      <w:r w:rsidR="004755F7">
        <w:rPr>
          <w:cs/>
          <w:lang w:bidi="si-LK"/>
        </w:rPr>
        <w:t>ර්‍ක</w:t>
      </w:r>
      <w:r w:rsidRPr="00E025D0">
        <w:rPr>
          <w:cs/>
        </w:rPr>
        <w:t>ය තෙමේ</w:t>
      </w:r>
      <w:r w:rsidRPr="00E025D0">
        <w:t xml:space="preserve">, </w:t>
      </w:r>
      <w:r w:rsidRPr="00E025D0">
        <w:rPr>
          <w:cs/>
        </w:rPr>
        <w:t>ථීනමිද්ධය</w:t>
      </w:r>
      <w:r w:rsidRPr="00E025D0">
        <w:t xml:space="preserve">, </w:t>
      </w:r>
      <w:r w:rsidRPr="00E025D0">
        <w:rPr>
          <w:cs/>
        </w:rPr>
        <w:t>චිත්ත - චෛතසිකයන් පිළිබඳ අලසකම් දවා. විචාරය තෙමේ විචිකිච්ඡාව</w:t>
      </w:r>
      <w:r w:rsidRPr="00E025D0">
        <w:t xml:space="preserve">, </w:t>
      </w:r>
      <w:r w:rsidRPr="00E025D0">
        <w:rPr>
          <w:cs/>
        </w:rPr>
        <w:t>බුදුන් දහම් ඈ අට තන්හි සැකය දවා. ප්‍රීතිය තොමෝ</w:t>
      </w:r>
      <w:r w:rsidRPr="00E025D0">
        <w:t xml:space="preserve">, </w:t>
      </w:r>
      <w:r w:rsidRPr="00E025D0">
        <w:rPr>
          <w:cs/>
        </w:rPr>
        <w:t>ව්‍යපාදය</w:t>
      </w:r>
      <w:r w:rsidRPr="00E025D0">
        <w:t xml:space="preserve">, </w:t>
      </w:r>
      <w:r w:rsidRPr="00E025D0">
        <w:rPr>
          <w:cs/>
        </w:rPr>
        <w:t>සිතේ සැඩ බව දවා. සුඛය තෙමේ</w:t>
      </w:r>
      <w:r w:rsidRPr="00E025D0">
        <w:t xml:space="preserve">, </w:t>
      </w:r>
      <w:r w:rsidRPr="00E025D0">
        <w:rPr>
          <w:cs/>
        </w:rPr>
        <w:t>උද්ධච්ච කුක්කුච්චය</w:t>
      </w:r>
      <w:r w:rsidRPr="00E025D0">
        <w:t xml:space="preserve">, </w:t>
      </w:r>
      <w:r w:rsidRPr="00E025D0">
        <w:rPr>
          <w:cs/>
        </w:rPr>
        <w:t>සිතේ නොසන්සුන් බව හා කුකුස</w:t>
      </w:r>
      <w:r w:rsidRPr="00E025D0">
        <w:t xml:space="preserve">, </w:t>
      </w:r>
      <w:r w:rsidRPr="00E025D0">
        <w:rPr>
          <w:cs/>
        </w:rPr>
        <w:t>දවා. එකාග්‍රතා තොමෝ</w:t>
      </w:r>
      <w:r w:rsidRPr="00E025D0">
        <w:t xml:space="preserve">, </w:t>
      </w:r>
      <w:r w:rsidRPr="00E025D0">
        <w:rPr>
          <w:cs/>
        </w:rPr>
        <w:t>කාමච්ඡන්දය</w:t>
      </w:r>
      <w:r w:rsidRPr="00E025D0">
        <w:t xml:space="preserve">, </w:t>
      </w:r>
      <w:r w:rsidRPr="00E025D0">
        <w:rPr>
          <w:cs/>
        </w:rPr>
        <w:t>කාමයන්හි කැමැත්ත ආසාව දවා. මෙසේ මොවුහු</w:t>
      </w:r>
      <w:r w:rsidRPr="00E025D0">
        <w:t xml:space="preserve">, </w:t>
      </w:r>
      <w:r w:rsidRPr="00E025D0">
        <w:rPr>
          <w:cs/>
        </w:rPr>
        <w:t>එකතු ව</w:t>
      </w:r>
      <w:r w:rsidRPr="00E025D0">
        <w:t xml:space="preserve">, </w:t>
      </w:r>
      <w:r w:rsidRPr="00E025D0">
        <w:rPr>
          <w:cs/>
        </w:rPr>
        <w:t>එකට සිට කාමච්ඡන්දාදීප්‍රත්‍යනීකධ</w:t>
      </w:r>
      <w:r w:rsidR="00983463">
        <w:rPr>
          <w:cs/>
          <w:lang w:bidi="si-LK"/>
        </w:rPr>
        <w:t>ර්‍ම</w:t>
      </w:r>
      <w:r w:rsidRPr="00E025D0">
        <w:rPr>
          <w:cs/>
        </w:rPr>
        <w:t xml:space="preserve"> දවා හලු කරත්</w:t>
      </w:r>
      <w:r w:rsidRPr="00E025D0">
        <w:t xml:space="preserve">, </w:t>
      </w:r>
      <w:r w:rsidRPr="00E025D0">
        <w:rPr>
          <w:cs/>
        </w:rPr>
        <w:t xml:space="preserve">එහෙයින් මොවුහු ධ්‍යාන නම්. </w:t>
      </w:r>
    </w:p>
    <w:p w14:paraId="4EF4A379" w14:textId="65D6BA31" w:rsidR="00FD7798" w:rsidRPr="00E025D0" w:rsidRDefault="00FD7798" w:rsidP="005F2101">
      <w:r w:rsidRPr="00E025D0">
        <w:rPr>
          <w:cs/>
        </w:rPr>
        <w:t>ධ්‍යානයෝ</w:t>
      </w:r>
      <w:r w:rsidRPr="00E025D0">
        <w:t xml:space="preserve">, </w:t>
      </w:r>
      <w:r w:rsidRPr="00E025D0">
        <w:rPr>
          <w:b/>
          <w:bCs/>
          <w:cs/>
        </w:rPr>
        <w:t>ආලම්බනොපනි</w:t>
      </w:r>
      <w:r w:rsidR="00AC781D">
        <w:rPr>
          <w:b/>
          <w:bCs/>
          <w:cs/>
          <w:lang w:bidi="si-LK"/>
        </w:rPr>
        <w:t>ද්ධ්‍යාන</w:t>
      </w:r>
      <w:r w:rsidRPr="00E025D0">
        <w:rPr>
          <w:b/>
          <w:bCs/>
          <w:cs/>
        </w:rPr>
        <w:t>-ල</w:t>
      </w:r>
      <w:r w:rsidR="00022B53">
        <w:rPr>
          <w:b/>
          <w:bCs/>
          <w:cs/>
          <w:lang w:bidi="si-LK"/>
        </w:rPr>
        <w:t>ක්‍ෂ</w:t>
      </w:r>
      <w:r w:rsidRPr="00E025D0">
        <w:rPr>
          <w:b/>
          <w:bCs/>
          <w:cs/>
        </w:rPr>
        <w:t>ණොපනි</w:t>
      </w:r>
      <w:r w:rsidR="00AC781D">
        <w:rPr>
          <w:b/>
          <w:bCs/>
          <w:cs/>
          <w:lang w:bidi="si-LK"/>
        </w:rPr>
        <w:t>ද්ධ්‍යාන</w:t>
      </w:r>
      <w:r w:rsidRPr="00E025D0">
        <w:rPr>
          <w:cs/>
        </w:rPr>
        <w:t xml:space="preserve"> යි දෙ පරිදි වෙති. පඨවිකසිණාදී වූ යම් අරමුණක්</w:t>
      </w:r>
      <w:r w:rsidRPr="00E025D0">
        <w:t xml:space="preserve">, </w:t>
      </w:r>
      <w:r w:rsidRPr="00E025D0">
        <w:rPr>
          <w:cs/>
        </w:rPr>
        <w:t>සිතට ගෙණ සිතෙහි නගා</w:t>
      </w:r>
      <w:r w:rsidRPr="00E025D0">
        <w:t xml:space="preserve">, </w:t>
      </w:r>
      <w:r w:rsidRPr="00E025D0">
        <w:rPr>
          <w:cs/>
        </w:rPr>
        <w:t>එහි සිත පුරුදු කොට</w:t>
      </w:r>
      <w:r w:rsidRPr="00E025D0">
        <w:t xml:space="preserve">, </w:t>
      </w:r>
      <w:r w:rsidRPr="00E025D0">
        <w:rPr>
          <w:cs/>
        </w:rPr>
        <w:t xml:space="preserve">ලැබිය යුතු වූ අෂ්ටසමාපත්තීහු </w:t>
      </w:r>
      <w:r w:rsidR="003E6E91">
        <w:t>‘</w:t>
      </w:r>
      <w:r w:rsidRPr="00E025D0">
        <w:rPr>
          <w:cs/>
        </w:rPr>
        <w:t>ආලම්බනොපනි</w:t>
      </w:r>
      <w:r w:rsidR="00AC781D">
        <w:rPr>
          <w:cs/>
          <w:lang w:bidi="si-LK"/>
        </w:rPr>
        <w:t>ද්ධ්‍යාන</w:t>
      </w:r>
      <w:r w:rsidR="005F2101">
        <w:t>’</w:t>
      </w:r>
      <w:r w:rsidRPr="00E025D0">
        <w:t xml:space="preserve"> </w:t>
      </w:r>
      <w:r w:rsidRPr="00E025D0">
        <w:rPr>
          <w:cs/>
        </w:rPr>
        <w:t>නම්. තිලකුණු මෙනෙහි කොට</w:t>
      </w:r>
      <w:r w:rsidRPr="00E025D0">
        <w:t xml:space="preserve">, </w:t>
      </w:r>
      <w:r w:rsidRPr="00E025D0">
        <w:rPr>
          <w:cs/>
        </w:rPr>
        <w:t>ඉපදවිය යුතු විද</w:t>
      </w:r>
      <w:r w:rsidR="00FE1A0E">
        <w:rPr>
          <w:cs/>
          <w:lang w:bidi="si-LK"/>
        </w:rPr>
        <w:t>ර්‍ශ</w:t>
      </w:r>
      <w:r w:rsidRPr="00E025D0">
        <w:rPr>
          <w:cs/>
        </w:rPr>
        <w:t>නාමා</w:t>
      </w:r>
      <w:r w:rsidR="00983463">
        <w:rPr>
          <w:cs/>
          <w:lang w:bidi="si-LK"/>
        </w:rPr>
        <w:t>ර්‍ග</w:t>
      </w:r>
      <w:r w:rsidRPr="00E025D0">
        <w:rPr>
          <w:cs/>
        </w:rPr>
        <w:t>ඵල යන මොවූහු</w:t>
      </w:r>
      <w:r w:rsidRPr="00E025D0">
        <w:t xml:space="preserve">, </w:t>
      </w:r>
      <w:r w:rsidR="003E6E91">
        <w:t>‘</w:t>
      </w:r>
      <w:r w:rsidRPr="00E025D0">
        <w:rPr>
          <w:cs/>
        </w:rPr>
        <w:t>ල</w:t>
      </w:r>
      <w:r w:rsidR="00022B53">
        <w:rPr>
          <w:cs/>
          <w:lang w:bidi="si-LK"/>
        </w:rPr>
        <w:t>ක්‍ෂ</w:t>
      </w:r>
      <w:r w:rsidRPr="00E025D0">
        <w:rPr>
          <w:cs/>
        </w:rPr>
        <w:t>ණොපනි</w:t>
      </w:r>
      <w:r w:rsidR="00AC781D">
        <w:rPr>
          <w:cs/>
          <w:lang w:bidi="si-LK"/>
        </w:rPr>
        <w:t>ද්ධ්‍යාන</w:t>
      </w:r>
      <w:r w:rsidR="003E6E91">
        <w:t>’</w:t>
      </w:r>
      <w:r w:rsidRPr="00E025D0">
        <w:t xml:space="preserve"> </w:t>
      </w:r>
      <w:r w:rsidRPr="00E025D0">
        <w:rPr>
          <w:cs/>
        </w:rPr>
        <w:t xml:space="preserve">නම්. </w:t>
      </w:r>
    </w:p>
    <w:p w14:paraId="1A3033D9" w14:textId="3736095F" w:rsidR="00FD7798" w:rsidRPr="00E025D0" w:rsidRDefault="00FD7798" w:rsidP="005F2101">
      <w:r w:rsidRPr="00E025D0">
        <w:rPr>
          <w:cs/>
        </w:rPr>
        <w:t>අෂ්ට සමාපත්තීහු</w:t>
      </w:r>
      <w:r w:rsidRPr="00E025D0">
        <w:t xml:space="preserve">, </w:t>
      </w:r>
      <w:r w:rsidRPr="00E025D0">
        <w:rPr>
          <w:cs/>
        </w:rPr>
        <w:t>රූපාවචර- අරූපාවචර විසින් දෙ පරිදි යි. ප්‍රථම - ද්විතීය - තෘතීය - චතු</w:t>
      </w:r>
      <w:r w:rsidR="002606F2">
        <w:rPr>
          <w:cs/>
          <w:lang w:bidi="si-LK"/>
        </w:rPr>
        <w:t>ර්‍ත්‍ථ</w:t>
      </w:r>
      <w:r w:rsidRPr="00E025D0">
        <w:rPr>
          <w:cs/>
        </w:rPr>
        <w:t xml:space="preserve"> - පංචම</w:t>
      </w:r>
      <w:r w:rsidR="00AC781D">
        <w:rPr>
          <w:cs/>
          <w:lang w:bidi="si-LK"/>
        </w:rPr>
        <w:t>ද්ධ්‍යාන</w:t>
      </w:r>
      <w:r w:rsidRPr="00E025D0">
        <w:rPr>
          <w:cs/>
        </w:rPr>
        <w:t>සමාපත්තීහු</w:t>
      </w:r>
      <w:r w:rsidRPr="00E025D0">
        <w:t xml:space="preserve">, </w:t>
      </w:r>
      <w:r w:rsidRPr="00E025D0">
        <w:rPr>
          <w:cs/>
        </w:rPr>
        <w:t>රූපාවචරයෝ ය. ආකාසානඤචායතන - විඤ්ඤාණඤ්චායතන - ආකිඤ්චඤ්ඤායතන - නෙවසඤ්ඤානාසඤ්ඤායතන</w:t>
      </w:r>
      <w:r w:rsidR="00AC781D">
        <w:rPr>
          <w:cs/>
          <w:lang w:bidi="si-LK"/>
        </w:rPr>
        <w:t>ද්ධ්‍යාන</w:t>
      </w:r>
      <w:r w:rsidR="005F2101">
        <w:rPr>
          <w:lang w:bidi="si-LK"/>
        </w:rPr>
        <w:t xml:space="preserve"> </w:t>
      </w:r>
      <w:r w:rsidRPr="00E025D0">
        <w:rPr>
          <w:cs/>
        </w:rPr>
        <w:t>සමාපත්තීහු</w:t>
      </w:r>
      <w:r w:rsidRPr="00E025D0">
        <w:t xml:space="preserve">, </w:t>
      </w:r>
      <w:r w:rsidRPr="00E025D0">
        <w:rPr>
          <w:cs/>
        </w:rPr>
        <w:t>සිවු දෙන අරූපාවචරයෝ ය. මෙහි රූපාවචර</w:t>
      </w:r>
      <w:r w:rsidR="00AC781D">
        <w:rPr>
          <w:cs/>
          <w:lang w:bidi="si-LK"/>
        </w:rPr>
        <w:t>ද්ධ්‍යාන</w:t>
      </w:r>
      <w:r w:rsidR="005F2101">
        <w:rPr>
          <w:lang w:bidi="si-LK"/>
        </w:rPr>
        <w:t xml:space="preserve"> </w:t>
      </w:r>
      <w:r w:rsidRPr="00E025D0">
        <w:rPr>
          <w:cs/>
        </w:rPr>
        <w:t>සමාපත්ති පංචකය</w:t>
      </w:r>
      <w:r w:rsidRPr="00E025D0">
        <w:t xml:space="preserve">, </w:t>
      </w:r>
      <w:r w:rsidRPr="00E025D0">
        <w:rPr>
          <w:cs/>
        </w:rPr>
        <w:t>චතුෂ්ක නයින්</w:t>
      </w:r>
      <w:r w:rsidRPr="00E025D0">
        <w:t xml:space="preserve">, </w:t>
      </w:r>
      <w:r w:rsidRPr="00E025D0">
        <w:rPr>
          <w:cs/>
        </w:rPr>
        <w:t>පස</w:t>
      </w:r>
      <w:r w:rsidRPr="00E025D0">
        <w:t xml:space="preserve">, </w:t>
      </w:r>
      <w:r w:rsidRPr="00E025D0">
        <w:rPr>
          <w:cs/>
        </w:rPr>
        <w:t xml:space="preserve">සතරක් කොට </w:t>
      </w:r>
      <w:r w:rsidRPr="00E025D0">
        <w:rPr>
          <w:cs/>
        </w:rPr>
        <w:lastRenderedPageBreak/>
        <w:t>බෙදා</w:t>
      </w:r>
      <w:r w:rsidRPr="00E025D0">
        <w:t xml:space="preserve">, </w:t>
      </w:r>
      <w:r w:rsidRPr="00E025D0">
        <w:rPr>
          <w:cs/>
        </w:rPr>
        <w:t xml:space="preserve">අරූපාවචර </w:t>
      </w:r>
      <w:r w:rsidR="00AC781D">
        <w:rPr>
          <w:cs/>
          <w:lang w:bidi="si-LK"/>
        </w:rPr>
        <w:t>ද්ධ්‍යාන</w:t>
      </w:r>
      <w:r w:rsidRPr="00E025D0">
        <w:rPr>
          <w:cs/>
        </w:rPr>
        <w:t xml:space="preserve"> සමාපත්ති සතර හා ගිණූ කල්හි</w:t>
      </w:r>
      <w:r w:rsidRPr="00E025D0">
        <w:t xml:space="preserve">, </w:t>
      </w:r>
      <w:r w:rsidRPr="00E025D0">
        <w:rPr>
          <w:cs/>
        </w:rPr>
        <w:t>අටෙක් වේ. මේ අටය. මෙහි සමාපත්ති යි කීයේ. ආලම්බනොපනි</w:t>
      </w:r>
      <w:r w:rsidR="00551AD6">
        <w:rPr>
          <w:cs/>
          <w:lang w:bidi="si-LK"/>
        </w:rPr>
        <w:t>ද්ධ්‍යා</w:t>
      </w:r>
      <w:r w:rsidRPr="00E025D0">
        <w:rPr>
          <w:cs/>
        </w:rPr>
        <w:t>නැ යි කීවෝ</w:t>
      </w:r>
      <w:r w:rsidR="00C909C1">
        <w:rPr>
          <w:cs/>
          <w:lang w:bidi="si-LK"/>
        </w:rPr>
        <w:t>ත්</w:t>
      </w:r>
      <w:r w:rsidRPr="00E025D0">
        <w:rPr>
          <w:cs/>
        </w:rPr>
        <w:t xml:space="preserve"> මොවුහු ම ය. තව ද රූපාවචරද්ධ්‍යානපංචකය හා අරූපාවචර </w:t>
      </w:r>
      <w:r w:rsidR="00AC781D">
        <w:rPr>
          <w:cs/>
          <w:lang w:bidi="si-LK"/>
        </w:rPr>
        <w:t>ද්ධ්‍යාන</w:t>
      </w:r>
      <w:r w:rsidRPr="00E025D0">
        <w:rPr>
          <w:cs/>
        </w:rPr>
        <w:t>චතුෂ්කය එක් කොට</w:t>
      </w:r>
      <w:r w:rsidRPr="00E025D0">
        <w:t xml:space="preserve">, </w:t>
      </w:r>
      <w:r w:rsidRPr="00E025D0">
        <w:rPr>
          <w:cs/>
        </w:rPr>
        <w:t>ගිණූ කල්හි ලැබෙන නවය</w:t>
      </w:r>
      <w:r w:rsidRPr="00E025D0">
        <w:t xml:space="preserve">, </w:t>
      </w:r>
      <w:r w:rsidR="003E6E91">
        <w:t>‘</w:t>
      </w:r>
      <w:r w:rsidRPr="00E025D0">
        <w:rPr>
          <w:cs/>
        </w:rPr>
        <w:t>නවානුපුබ්බවිහාරසමාපත්ති</w:t>
      </w:r>
      <w:r w:rsidR="005F2101">
        <w:t>’</w:t>
      </w:r>
      <w:r w:rsidRPr="00E025D0">
        <w:t xml:space="preserve"> </w:t>
      </w:r>
      <w:r w:rsidRPr="00E025D0">
        <w:rPr>
          <w:cs/>
        </w:rPr>
        <w:t>යි ආගමයෙහි ප්‍රසිද්ධ ය. රූපාවචරයන්</w:t>
      </w:r>
      <w:r w:rsidRPr="00E025D0">
        <w:t xml:space="preserve">, </w:t>
      </w:r>
      <w:r w:rsidRPr="00E025D0">
        <w:rPr>
          <w:cs/>
        </w:rPr>
        <w:t>චතුෂ්ක නයින් ගෙණ</w:t>
      </w:r>
      <w:r w:rsidRPr="00E025D0">
        <w:t xml:space="preserve">, </w:t>
      </w:r>
      <w:r w:rsidRPr="00E025D0">
        <w:rPr>
          <w:cs/>
        </w:rPr>
        <w:t>අරූපාවචරචතුෂ්කයත් සඤ්ඤාවෙදයිතනි</w:t>
      </w:r>
      <w:r w:rsidR="005E21B3">
        <w:rPr>
          <w:cs/>
          <w:lang w:bidi="si-LK"/>
        </w:rPr>
        <w:t>රෝධ</w:t>
      </w:r>
      <w:r w:rsidRPr="00E025D0">
        <w:rPr>
          <w:cs/>
        </w:rPr>
        <w:t>යත් උන් හා ගිණු කල්හි ලැබෙන</w:t>
      </w:r>
      <w:r w:rsidRPr="00E025D0">
        <w:t xml:space="preserve">, </w:t>
      </w:r>
      <w:r w:rsidRPr="00E025D0">
        <w:rPr>
          <w:cs/>
        </w:rPr>
        <w:t>මේ නවය</w:t>
      </w:r>
      <w:r w:rsidRPr="00E025D0">
        <w:t xml:space="preserve">, </w:t>
      </w:r>
      <w:r w:rsidRPr="00E025D0">
        <w:rPr>
          <w:cs/>
        </w:rPr>
        <w:t>සමහර තැනෙක</w:t>
      </w:r>
      <w:r w:rsidRPr="00E025D0">
        <w:t xml:space="preserve">, </w:t>
      </w:r>
      <w:r w:rsidR="003E6E91">
        <w:t>‘</w:t>
      </w:r>
      <w:r w:rsidRPr="00E025D0">
        <w:rPr>
          <w:cs/>
        </w:rPr>
        <w:t>නවානුපුබ්බවිහාරසමාපත්ති</w:t>
      </w:r>
      <w:r w:rsidR="003E6E91">
        <w:t>’</w:t>
      </w:r>
      <w:r w:rsidRPr="00E025D0">
        <w:t xml:space="preserve"> </w:t>
      </w:r>
      <w:r w:rsidRPr="00E025D0">
        <w:rPr>
          <w:cs/>
        </w:rPr>
        <w:t>යි ගණිත්. අනුපිළිවෙළින් පැමිණිය යුතු බැවින්</w:t>
      </w:r>
      <w:r w:rsidRPr="00E025D0">
        <w:t xml:space="preserve">, </w:t>
      </w:r>
      <w:r w:rsidRPr="00E025D0">
        <w:rPr>
          <w:cs/>
        </w:rPr>
        <w:t>මොවුනට මේ නම කියනු</w:t>
      </w:r>
      <w:r w:rsidRPr="00E025D0">
        <w:t xml:space="preserve">, </w:t>
      </w:r>
      <w:r w:rsidRPr="00E025D0">
        <w:rPr>
          <w:cs/>
        </w:rPr>
        <w:t>සුදුසුය. අ</w:t>
      </w:r>
      <w:r w:rsidR="002606F2">
        <w:rPr>
          <w:cs/>
          <w:lang w:bidi="si-LK"/>
        </w:rPr>
        <w:t>ර්‍ත්‍ථ</w:t>
      </w:r>
      <w:r w:rsidRPr="00E025D0">
        <w:rPr>
          <w:cs/>
        </w:rPr>
        <w:t>වත්ය. රූපාවචර</w:t>
      </w:r>
      <w:r w:rsidR="00AC781D">
        <w:rPr>
          <w:cs/>
          <w:lang w:bidi="si-LK"/>
        </w:rPr>
        <w:t>ද්ධ්‍යාන</w:t>
      </w:r>
      <w:r w:rsidRPr="00E025D0">
        <w:rPr>
          <w:cs/>
        </w:rPr>
        <w:t>යන්ගේ මේ වතුෂ්ක පංචකය වදාළෝ බුදුරජානන් වහන්සේම ය. තියුණු නුවණ ඇත්තනට වැඩ පිණිස ය චතුෂ්කය. මද</w:t>
      </w:r>
      <w:r w:rsidR="005C1E6D">
        <w:t xml:space="preserve"> </w:t>
      </w:r>
      <w:r w:rsidRPr="00E025D0">
        <w:rPr>
          <w:cs/>
        </w:rPr>
        <w:t>නුවණ ඇත්තනට වැඩ පිණිස ය පංචකය. මේ බුදුරජානන් වහන්සේගේ අදහස ය. බුදුරජානන් වහන්සේ</w:t>
      </w:r>
      <w:r w:rsidRPr="00E025D0">
        <w:t xml:space="preserve">, </w:t>
      </w:r>
      <w:r w:rsidRPr="00E025D0">
        <w:rPr>
          <w:cs/>
        </w:rPr>
        <w:t>සුඛ - එකග්ගතා යන දෙ අඟින් යුත් රූපාවචරපංචම</w:t>
      </w:r>
      <w:r w:rsidR="00AC781D">
        <w:rPr>
          <w:cs/>
          <w:lang w:bidi="si-LK"/>
        </w:rPr>
        <w:t>ද්ධ්‍යාන</w:t>
      </w:r>
      <w:r w:rsidRPr="00E025D0">
        <w:rPr>
          <w:cs/>
        </w:rPr>
        <w:t>ය හා</w:t>
      </w:r>
      <w:r w:rsidRPr="00E025D0">
        <w:t xml:space="preserve">, </w:t>
      </w:r>
      <w:r w:rsidRPr="00E025D0">
        <w:rPr>
          <w:cs/>
        </w:rPr>
        <w:t>එම දෙ අඟින් ම යුත් අරූපාවචර</w:t>
      </w:r>
      <w:r w:rsidR="00AC781D">
        <w:rPr>
          <w:cs/>
          <w:lang w:bidi="si-LK"/>
        </w:rPr>
        <w:t>ද්ධ්‍යාන</w:t>
      </w:r>
      <w:r w:rsidRPr="00E025D0">
        <w:rPr>
          <w:cs/>
        </w:rPr>
        <w:t xml:space="preserve"> සතර අඞ්ගසමත්වයෙන් ගෙණ</w:t>
      </w:r>
      <w:r w:rsidRPr="00E025D0">
        <w:t xml:space="preserve">, </w:t>
      </w:r>
      <w:r w:rsidRPr="00E025D0">
        <w:rPr>
          <w:cs/>
        </w:rPr>
        <w:t>ඒ අතින් ධ්‍යාන සතරක් කොට දැක්වූහ. චතු</w:t>
      </w:r>
      <w:r w:rsidR="002606F2">
        <w:rPr>
          <w:cs/>
          <w:lang w:bidi="si-LK"/>
        </w:rPr>
        <w:t>ර්‍ත්‍ථ</w:t>
      </w:r>
      <w:r w:rsidRPr="00E025D0">
        <w:rPr>
          <w:cs/>
        </w:rPr>
        <w:t xml:space="preserve"> - පංචමධ්‍යාන හා</w:t>
      </w:r>
      <w:r w:rsidRPr="00E025D0">
        <w:t xml:space="preserve">, </w:t>
      </w:r>
      <w:r w:rsidRPr="00E025D0">
        <w:rPr>
          <w:cs/>
        </w:rPr>
        <w:t>අරූපාවචරධ්‍යාන යන මොවුන් ස දෙන</w:t>
      </w:r>
      <w:r w:rsidRPr="00E025D0">
        <w:t xml:space="preserve">, </w:t>
      </w:r>
      <w:r w:rsidRPr="00E025D0">
        <w:rPr>
          <w:cs/>
        </w:rPr>
        <w:t>අවයවගණනින් සම වුව ද</w:t>
      </w:r>
      <w:r w:rsidRPr="00E025D0">
        <w:t xml:space="preserve">, </w:t>
      </w:r>
      <w:r w:rsidRPr="00E025D0">
        <w:rPr>
          <w:cs/>
        </w:rPr>
        <w:t>සුඛ - එකග‍්ගතා යන දෙ අඟින් යුත් ධ්‍යාන ය</w:t>
      </w:r>
      <w:r w:rsidRPr="00E025D0">
        <w:t xml:space="preserve">, </w:t>
      </w:r>
      <w:r w:rsidRPr="00E025D0">
        <w:rPr>
          <w:cs/>
        </w:rPr>
        <w:t>චතු</w:t>
      </w:r>
      <w:r w:rsidR="002606F2">
        <w:rPr>
          <w:cs/>
          <w:lang w:bidi="si-LK"/>
        </w:rPr>
        <w:t>ර්‍ත්‍ථ</w:t>
      </w:r>
      <w:r w:rsidRPr="00E025D0">
        <w:rPr>
          <w:cs/>
        </w:rPr>
        <w:t>ධ්‍යානය කොට ද</w:t>
      </w:r>
      <w:r w:rsidRPr="00E025D0">
        <w:t xml:space="preserve">, </w:t>
      </w:r>
      <w:r w:rsidRPr="00E025D0">
        <w:rPr>
          <w:cs/>
        </w:rPr>
        <w:t>රූපාවචර පංචම</w:t>
      </w:r>
      <w:r w:rsidR="00AC781D">
        <w:rPr>
          <w:cs/>
          <w:lang w:bidi="si-LK"/>
        </w:rPr>
        <w:t>ද්ධ්‍යාන</w:t>
      </w:r>
      <w:r w:rsidRPr="00E025D0">
        <w:rPr>
          <w:cs/>
        </w:rPr>
        <w:t>ය හා අරූපාවචර</w:t>
      </w:r>
      <w:r w:rsidR="00AC781D">
        <w:rPr>
          <w:cs/>
          <w:lang w:bidi="si-LK"/>
        </w:rPr>
        <w:t>ද්ධ්‍යාන</w:t>
      </w:r>
      <w:r w:rsidRPr="00E025D0">
        <w:rPr>
          <w:cs/>
        </w:rPr>
        <w:t xml:space="preserve"> සතර</w:t>
      </w:r>
      <w:r w:rsidRPr="00E025D0">
        <w:t xml:space="preserve">, </w:t>
      </w:r>
      <w:r w:rsidRPr="00E025D0">
        <w:rPr>
          <w:cs/>
        </w:rPr>
        <w:t>උපෙක්ඛා එකග්ගතා යන අඞ්ගයන්ගේ සමානත්වයෙන් හා ගණනින් සම බැවින්</w:t>
      </w:r>
      <w:r w:rsidRPr="00E025D0">
        <w:t xml:space="preserve">, </w:t>
      </w:r>
      <w:r w:rsidRPr="00E025D0">
        <w:rPr>
          <w:cs/>
        </w:rPr>
        <w:t>පංචම</w:t>
      </w:r>
      <w:r w:rsidR="00AC781D">
        <w:rPr>
          <w:cs/>
          <w:lang w:bidi="si-LK"/>
        </w:rPr>
        <w:t>ද්ධ්‍යාන</w:t>
      </w:r>
      <w:r w:rsidRPr="00E025D0">
        <w:rPr>
          <w:cs/>
        </w:rPr>
        <w:t>ය කොට ද දැක්වූහ. මේ ක්‍රම දෙක එක් කොට</w:t>
      </w:r>
      <w:r w:rsidRPr="00E025D0">
        <w:t xml:space="preserve">, </w:t>
      </w:r>
      <w:r w:rsidRPr="00E025D0">
        <w:rPr>
          <w:cs/>
        </w:rPr>
        <w:t xml:space="preserve">එයට </w:t>
      </w:r>
      <w:r w:rsidR="003E6E91">
        <w:t>‘</w:t>
      </w:r>
      <w:r w:rsidRPr="00E025D0">
        <w:rPr>
          <w:cs/>
        </w:rPr>
        <w:t>සුද්ධිකනවක</w:t>
      </w:r>
      <w:r w:rsidR="003E6E91">
        <w:t>’</w:t>
      </w:r>
      <w:r w:rsidRPr="00E025D0">
        <w:rPr>
          <w:cs/>
        </w:rPr>
        <w:t xml:space="preserve"> යි කියත්. ධ්‍යානවිභඞ්ගයෙහි ලා ඒ සුද‍්ධිකනවකය</w:t>
      </w:r>
      <w:r w:rsidRPr="00E025D0">
        <w:t xml:space="preserve">, </w:t>
      </w:r>
      <w:r w:rsidRPr="00E025D0">
        <w:rPr>
          <w:cs/>
        </w:rPr>
        <w:t>පරිත්තාලම්බනාදි ආලම්බන සතරින් හා දුක්ඛා පටිපදාදි ප්‍රතිපදා සතරින් ද</w:t>
      </w:r>
      <w:r w:rsidRPr="00E025D0">
        <w:t xml:space="preserve">, </w:t>
      </w:r>
      <w:r w:rsidRPr="00E025D0">
        <w:rPr>
          <w:cs/>
        </w:rPr>
        <w:t>නැවැත</w:t>
      </w:r>
      <w:r w:rsidRPr="00E025D0">
        <w:t xml:space="preserve">, </w:t>
      </w:r>
      <w:r w:rsidRPr="00E025D0">
        <w:rPr>
          <w:cs/>
        </w:rPr>
        <w:t>ඒ දෙක මිශ්‍ර කිරීමෙන් ද</w:t>
      </w:r>
      <w:r w:rsidRPr="00E025D0">
        <w:t xml:space="preserve">, </w:t>
      </w:r>
      <w:r w:rsidRPr="00E025D0">
        <w:rPr>
          <w:cs/>
        </w:rPr>
        <w:t>නවක</w:t>
      </w:r>
      <w:r w:rsidRPr="00E025D0">
        <w:t xml:space="preserve">, </w:t>
      </w:r>
      <w:r w:rsidRPr="00E025D0">
        <w:rPr>
          <w:cs/>
        </w:rPr>
        <w:t>පස් විස්සක් වදාළෝ ය</w:t>
      </w:r>
      <w:r w:rsidRPr="00E025D0">
        <w:t xml:space="preserve">, </w:t>
      </w:r>
      <w:r w:rsidRPr="00E025D0">
        <w:rPr>
          <w:cs/>
        </w:rPr>
        <w:t xml:space="preserve">බුදුරජානන් වහන්සේ. </w:t>
      </w:r>
    </w:p>
    <w:p w14:paraId="4641CBF8" w14:textId="77777777" w:rsidR="00FD7798" w:rsidRPr="00E025D0" w:rsidRDefault="00FD7798" w:rsidP="005F2101">
      <w:r w:rsidRPr="00E025D0">
        <w:rPr>
          <w:cs/>
        </w:rPr>
        <w:t>ධ්‍යාන උපදවන්නේ</w:t>
      </w:r>
      <w:r w:rsidRPr="00E025D0">
        <w:t xml:space="preserve">, </w:t>
      </w:r>
      <w:r w:rsidRPr="00E025D0">
        <w:rPr>
          <w:cs/>
        </w:rPr>
        <w:t>පළමු කොට සතර සංවරසීලයෙහි පිහිටන්නේ ය. දස පළිබෝධයන් සිඳ හරින්නේ ය. කමටහන් දෙන කළණමිතුරකු කරා යන්නේ ය. එහි දී</w:t>
      </w:r>
      <w:r w:rsidRPr="00E025D0">
        <w:t xml:space="preserve">, </w:t>
      </w:r>
      <w:r w:rsidRPr="00E025D0">
        <w:rPr>
          <w:cs/>
        </w:rPr>
        <w:t>තමාගේ සිරිතට කැපෙන කමටහනක් ගන්නේ ය. ගෙණ</w:t>
      </w:r>
      <w:r w:rsidRPr="00E025D0">
        <w:t xml:space="preserve">, </w:t>
      </w:r>
      <w:r w:rsidRPr="00E025D0">
        <w:rPr>
          <w:cs/>
        </w:rPr>
        <w:t>එය වැඩීමට</w:t>
      </w:r>
      <w:r w:rsidRPr="00E025D0">
        <w:t xml:space="preserve">, </w:t>
      </w:r>
      <w:r w:rsidRPr="00E025D0">
        <w:rPr>
          <w:cs/>
        </w:rPr>
        <w:t>නො සුදුසු තැන් හැරලා සුදුසු තැනකට යන්නේ ය. ගොස්</w:t>
      </w:r>
      <w:r w:rsidRPr="00E025D0">
        <w:t xml:space="preserve">, </w:t>
      </w:r>
      <w:r w:rsidRPr="00E025D0">
        <w:rPr>
          <w:cs/>
        </w:rPr>
        <w:t xml:space="preserve">කුඩා පළිබෝධ සිඳ හරින්නේ ය. කමටහන වඩන්නේ ය. </w:t>
      </w:r>
    </w:p>
    <w:p w14:paraId="653AD583" w14:textId="77777777" w:rsidR="00FD7798" w:rsidRPr="00E025D0" w:rsidRDefault="00FD7798" w:rsidP="00574000">
      <w:r w:rsidRPr="00E025D0">
        <w:rPr>
          <w:b/>
          <w:bCs/>
          <w:cs/>
        </w:rPr>
        <w:t>සතරසංවරසීල</w:t>
      </w:r>
      <w:r w:rsidRPr="00E025D0">
        <w:rPr>
          <w:cs/>
        </w:rPr>
        <w:t xml:space="preserve"> නම්</w:t>
      </w:r>
      <w:r w:rsidRPr="00E025D0">
        <w:t xml:space="preserve">, </w:t>
      </w:r>
      <w:r w:rsidRPr="00E025D0">
        <w:rPr>
          <w:cs/>
        </w:rPr>
        <w:t xml:space="preserve">පාතිමොක්ඛ - ඉන්ද්‍රිය - ආජිව - පච‍්චයසන‍්නිස්සිත සීල යි. </w:t>
      </w:r>
    </w:p>
    <w:p w14:paraId="1D1DFC6D" w14:textId="77777777" w:rsidR="00FD7798" w:rsidRPr="00E025D0" w:rsidRDefault="00FD7798" w:rsidP="00574000">
      <w:r w:rsidRPr="00E025D0">
        <w:rPr>
          <w:b/>
          <w:bCs/>
          <w:cs/>
        </w:rPr>
        <w:t>දසපළිබෝධ</w:t>
      </w:r>
      <w:r w:rsidRPr="00E025D0">
        <w:rPr>
          <w:cs/>
        </w:rPr>
        <w:t xml:space="preserve"> නම්</w:t>
      </w:r>
      <w:r w:rsidRPr="00E025D0">
        <w:t xml:space="preserve">, </w:t>
      </w:r>
      <w:r w:rsidRPr="00E025D0">
        <w:rPr>
          <w:cs/>
        </w:rPr>
        <w:t xml:space="preserve">ආවාස - කුල - ලාභ - ගණ - කම්ම - අද්ධාන - ඤාති - ආබාධ - ගන්‍ථ - ඉදධි යන මේ ය. </w:t>
      </w:r>
    </w:p>
    <w:p w14:paraId="2269A26A" w14:textId="77777777" w:rsidR="00FD7798" w:rsidRPr="00E025D0" w:rsidRDefault="00FD7798" w:rsidP="00574000">
      <w:r w:rsidRPr="00E025D0">
        <w:rPr>
          <w:b/>
          <w:bCs/>
          <w:cs/>
        </w:rPr>
        <w:t>කළණමිතුරු</w:t>
      </w:r>
      <w:r w:rsidRPr="00E025D0">
        <w:rPr>
          <w:cs/>
        </w:rPr>
        <w:t xml:space="preserve"> නම්</w:t>
      </w:r>
      <w:r w:rsidRPr="00E025D0">
        <w:t xml:space="preserve">, </w:t>
      </w:r>
      <w:r w:rsidRPr="00E025D0">
        <w:rPr>
          <w:cs/>
        </w:rPr>
        <w:t>සිය සිල් සැපතින් ප්‍රිය වූයේ ය. ගරුතර ගුණයෙන් බුහුමන් කටයුත්තේ ය. අවවාද අනුසාසනා විසින් කරුණු කියන සුල්ලේ ය. චෝදනා විසින් කළ කියූ දේ ඉවසන සුල්ලේ ය. පටිච්චසමුප්පාදාදී වූ ගැඹුරු දහම් කියන සුල්ලේ ය. නො සුදුසු තැන නො ම යොදන්නේ ය. ශ්‍රද්ධා - ශීලාදි ගුණයෙන් හෙබියේ ය. අතැවැස්සන්ට හිත කැමැත්තේ ය.</w:t>
      </w:r>
    </w:p>
    <w:p w14:paraId="4988748E" w14:textId="6F2A7326" w:rsidR="00FD7798" w:rsidRPr="00E025D0" w:rsidRDefault="00FD7798" w:rsidP="00574000">
      <w:r w:rsidRPr="00E025D0">
        <w:rPr>
          <w:b/>
          <w:bCs/>
          <w:cs/>
        </w:rPr>
        <w:t>කමටහන්</w:t>
      </w:r>
      <w:r w:rsidRPr="00E025D0">
        <w:rPr>
          <w:b/>
          <w:bCs/>
        </w:rPr>
        <w:t>,</w:t>
      </w:r>
      <w:r w:rsidRPr="00E025D0">
        <w:t xml:space="preserve"> </w:t>
      </w:r>
      <w:r w:rsidRPr="00E025D0">
        <w:rPr>
          <w:cs/>
        </w:rPr>
        <w:t xml:space="preserve">පඨවි - ආපෝ - </w:t>
      </w:r>
      <w:r w:rsidR="00811269">
        <w:rPr>
          <w:cs/>
          <w:lang w:bidi="si-LK"/>
        </w:rPr>
        <w:t>තේජෝ</w:t>
      </w:r>
      <w:r w:rsidRPr="00E025D0">
        <w:rPr>
          <w:cs/>
        </w:rPr>
        <w:t xml:space="preserve"> - </w:t>
      </w:r>
      <w:r w:rsidR="003740A4">
        <w:rPr>
          <w:cs/>
          <w:lang w:bidi="si-LK"/>
        </w:rPr>
        <w:t>වායෝ</w:t>
      </w:r>
      <w:r w:rsidRPr="00E025D0">
        <w:rPr>
          <w:cs/>
        </w:rPr>
        <w:t xml:space="preserve"> - නීල - පීත - ලොහිත - ඔදාත - ආ</w:t>
      </w:r>
      <w:r w:rsidR="00A61BC6">
        <w:rPr>
          <w:cs/>
          <w:lang w:bidi="si-LK"/>
        </w:rPr>
        <w:t>ලෝක</w:t>
      </w:r>
      <w:r w:rsidRPr="00E025D0">
        <w:rPr>
          <w:cs/>
        </w:rPr>
        <w:t xml:space="preserve"> - පරිච්ඡින‍්නාකාසකසිණ - උ</w:t>
      </w:r>
      <w:r w:rsidR="00444A57">
        <w:rPr>
          <w:cs/>
          <w:lang w:bidi="si-LK"/>
        </w:rPr>
        <w:t>ද්ධු</w:t>
      </w:r>
      <w:r w:rsidRPr="00E025D0">
        <w:rPr>
          <w:cs/>
        </w:rPr>
        <w:t>මාතක - විනීලක - විපුබ්බක - විච්ඡිද්දක - වික්ඛායිතක - වික්ඛිත්තක -</w:t>
      </w:r>
      <w:r w:rsidR="005C1E6D">
        <w:t xml:space="preserve"> </w:t>
      </w:r>
      <w:r w:rsidRPr="00E025D0">
        <w:rPr>
          <w:cs/>
        </w:rPr>
        <w:t>හත - වික්ඛිත‍්තක - ලොහිතක - පුලවක - අට්ඨික - අසුභ</w:t>
      </w:r>
      <w:r w:rsidRPr="00E025D0">
        <w:t xml:space="preserve">, </w:t>
      </w:r>
      <w:r w:rsidRPr="00E025D0">
        <w:rPr>
          <w:cs/>
        </w:rPr>
        <w:t>බුද්ධ - ධම්ම - සංඝ - සීල - චාග - දෙවතා - මරණ - කායගතා - ආනාපාන - උපසමානුස්සති</w:t>
      </w:r>
      <w:r w:rsidRPr="00E025D0">
        <w:t xml:space="preserve">, </w:t>
      </w:r>
      <w:r w:rsidRPr="00E025D0">
        <w:rPr>
          <w:cs/>
        </w:rPr>
        <w:t>මෙත්තා - කරුණා - මුදිතා - උපෙක්ඛා - බ්‍රහ්මවිහාර - ආකාසානඤ්චායතන- විඤ්ඤාණඤ්චායතන - ආකිඤ්චඤ්ඤායතන - නෙවසඤ්ඤානාසඤ්ඤායතනාරුප්ප</w:t>
      </w:r>
      <w:r w:rsidRPr="00E025D0">
        <w:t xml:space="preserve">, </w:t>
      </w:r>
      <w:r w:rsidRPr="00E025D0">
        <w:rPr>
          <w:cs/>
        </w:rPr>
        <w:t>ආහාරපටික්කූලසඤ්ඤා</w:t>
      </w:r>
      <w:r w:rsidRPr="00E025D0">
        <w:t xml:space="preserve">, </w:t>
      </w:r>
      <w:r w:rsidRPr="00E025D0">
        <w:rPr>
          <w:cs/>
        </w:rPr>
        <w:t>චතුධාතුවවත්ථාන</w:t>
      </w:r>
      <w:r w:rsidRPr="00E025D0">
        <w:t xml:space="preserve">, </w:t>
      </w:r>
      <w:r w:rsidRPr="00E025D0">
        <w:rPr>
          <w:cs/>
        </w:rPr>
        <w:t xml:space="preserve">යි සතළිසෙකි. </w:t>
      </w:r>
    </w:p>
    <w:p w14:paraId="0B7872CD" w14:textId="20A21461" w:rsidR="005F2101" w:rsidRDefault="00FD7798" w:rsidP="00574000">
      <w:r w:rsidRPr="00E025D0">
        <w:rPr>
          <w:b/>
          <w:bCs/>
          <w:cs/>
        </w:rPr>
        <w:t>චරිත</w:t>
      </w:r>
      <w:r w:rsidRPr="00E025D0">
        <w:rPr>
          <w:b/>
          <w:bCs/>
        </w:rPr>
        <w:t>,</w:t>
      </w:r>
      <w:r w:rsidRPr="00E025D0">
        <w:t xml:space="preserve"> </w:t>
      </w:r>
      <w:r w:rsidRPr="00E025D0">
        <w:rPr>
          <w:cs/>
        </w:rPr>
        <w:t>රාග - දොස - මොහ - සද්ධා - බුද්ධි - විතක්ක - රාගදොස - රාගමොහ - දොසමොහ -</w:t>
      </w:r>
      <w:r w:rsidR="005C1E6D">
        <w:t xml:space="preserve"> </w:t>
      </w:r>
      <w:r w:rsidRPr="00E025D0">
        <w:rPr>
          <w:cs/>
        </w:rPr>
        <w:t xml:space="preserve">රාග දොස මොහ - සද්ධා බුද්ධි - සද්ධා විතක්ක - බුද්ධිවිතක්ක - සද්ධාබුද්ධිවිතක්කචරිත යි චරිත තුදුසෙකි. මේ තුදුස මිශ්‍රවීමෙන් චරිත තෙ සැටෙක් ලැබේ. කොටින් සයෙකි. </w:t>
      </w:r>
    </w:p>
    <w:p w14:paraId="0C6CC111" w14:textId="14A4A5C7" w:rsidR="00FD7798" w:rsidRPr="00E025D0" w:rsidRDefault="00FD7798" w:rsidP="00574000">
      <w:r w:rsidRPr="00E025D0">
        <w:rPr>
          <w:b/>
          <w:bCs/>
          <w:cs/>
        </w:rPr>
        <w:lastRenderedPageBreak/>
        <w:t>රාගචරිතයට</w:t>
      </w:r>
      <w:r w:rsidRPr="00E025D0">
        <w:rPr>
          <w:cs/>
        </w:rPr>
        <w:t xml:space="preserve"> සුදුසු ය</w:t>
      </w:r>
      <w:r w:rsidRPr="00E025D0">
        <w:t xml:space="preserve">, </w:t>
      </w:r>
      <w:r w:rsidRPr="00E025D0">
        <w:rPr>
          <w:cs/>
        </w:rPr>
        <w:t xml:space="preserve">දස අසුභය හා කායගතාසතිය. </w:t>
      </w:r>
    </w:p>
    <w:p w14:paraId="433767E4" w14:textId="77777777" w:rsidR="00FD7798" w:rsidRPr="00E025D0" w:rsidRDefault="00FD7798" w:rsidP="00574000">
      <w:r w:rsidRPr="00E025D0">
        <w:rPr>
          <w:b/>
          <w:bCs/>
          <w:cs/>
        </w:rPr>
        <w:t>දොසචරිතයට</w:t>
      </w:r>
      <w:r w:rsidRPr="00E025D0">
        <w:rPr>
          <w:cs/>
        </w:rPr>
        <w:t xml:space="preserve"> සුදුසු ය</w:t>
      </w:r>
      <w:r w:rsidRPr="00E025D0">
        <w:t xml:space="preserve">, </w:t>
      </w:r>
      <w:r w:rsidRPr="00E025D0">
        <w:rPr>
          <w:cs/>
        </w:rPr>
        <w:t>බ්‍රහ්මවිහාර සතර හා</w:t>
      </w:r>
      <w:r w:rsidRPr="00E025D0">
        <w:t xml:space="preserve">, </w:t>
      </w:r>
      <w:r w:rsidRPr="00E025D0">
        <w:rPr>
          <w:cs/>
        </w:rPr>
        <w:t xml:space="preserve">නීල - පීත - ලෝහිත - ඔදාත යන වණ්ණකසිණ සතර. </w:t>
      </w:r>
    </w:p>
    <w:p w14:paraId="3F9970F1" w14:textId="77777777" w:rsidR="00FD7798" w:rsidRPr="00E025D0" w:rsidRDefault="00FD7798" w:rsidP="00574000">
      <w:r w:rsidRPr="00E025D0">
        <w:rPr>
          <w:b/>
          <w:bCs/>
          <w:cs/>
        </w:rPr>
        <w:t xml:space="preserve">මොහචරිතයට </w:t>
      </w:r>
      <w:r w:rsidRPr="00E025D0">
        <w:rPr>
          <w:cs/>
        </w:rPr>
        <w:t>සුදුසු ය</w:t>
      </w:r>
      <w:r w:rsidRPr="00E025D0">
        <w:t xml:space="preserve">, </w:t>
      </w:r>
      <w:r w:rsidRPr="00E025D0">
        <w:rPr>
          <w:cs/>
        </w:rPr>
        <w:t xml:space="preserve">ආනාපානසති ය. </w:t>
      </w:r>
    </w:p>
    <w:p w14:paraId="7C8EA297" w14:textId="77777777" w:rsidR="00FD7798" w:rsidRPr="00E025D0" w:rsidRDefault="00FD7798" w:rsidP="00574000">
      <w:r w:rsidRPr="00E025D0">
        <w:rPr>
          <w:b/>
          <w:bCs/>
          <w:cs/>
        </w:rPr>
        <w:t>විතක්කචරිතයට</w:t>
      </w:r>
      <w:r w:rsidRPr="00E025D0">
        <w:rPr>
          <w:cs/>
        </w:rPr>
        <w:t xml:space="preserve"> සුදුසු ය</w:t>
      </w:r>
      <w:r w:rsidRPr="00E025D0">
        <w:t xml:space="preserve">, </w:t>
      </w:r>
      <w:r w:rsidRPr="00E025D0">
        <w:rPr>
          <w:cs/>
        </w:rPr>
        <w:t xml:space="preserve">ආනාපානසතිය. </w:t>
      </w:r>
    </w:p>
    <w:p w14:paraId="07008148" w14:textId="77777777" w:rsidR="00FD7798" w:rsidRPr="00E025D0" w:rsidRDefault="00FD7798" w:rsidP="00574000">
      <w:r w:rsidRPr="00E025D0">
        <w:rPr>
          <w:b/>
          <w:bCs/>
          <w:cs/>
        </w:rPr>
        <w:t>සද්ධාචරිතයට</w:t>
      </w:r>
      <w:r w:rsidRPr="00E025D0">
        <w:rPr>
          <w:cs/>
        </w:rPr>
        <w:t xml:space="preserve"> සුදුසු ය</w:t>
      </w:r>
      <w:r w:rsidRPr="00E025D0">
        <w:t xml:space="preserve">, </w:t>
      </w:r>
      <w:r w:rsidRPr="00E025D0">
        <w:rPr>
          <w:cs/>
        </w:rPr>
        <w:t xml:space="preserve">බුධ - ධම්ම - සංඝ - සිල - චාග - දෙවතානුස්සති. </w:t>
      </w:r>
    </w:p>
    <w:p w14:paraId="396C558A" w14:textId="77777777" w:rsidR="00FD7798" w:rsidRPr="00E025D0" w:rsidRDefault="00FD7798" w:rsidP="00574000">
      <w:r w:rsidRPr="00E025D0">
        <w:rPr>
          <w:b/>
          <w:bCs/>
          <w:cs/>
        </w:rPr>
        <w:t>බුද්ධිචරිතයට</w:t>
      </w:r>
      <w:r w:rsidRPr="00E025D0">
        <w:rPr>
          <w:cs/>
        </w:rPr>
        <w:t xml:space="preserve"> සුදුසු ය</w:t>
      </w:r>
      <w:r w:rsidRPr="00E025D0">
        <w:t xml:space="preserve">, </w:t>
      </w:r>
      <w:r w:rsidRPr="00E025D0">
        <w:rPr>
          <w:cs/>
        </w:rPr>
        <w:t>මරණ - උපසමානුස්සති</w:t>
      </w:r>
      <w:r w:rsidRPr="00E025D0">
        <w:t xml:space="preserve">, </w:t>
      </w:r>
      <w:r w:rsidRPr="00E025D0">
        <w:rPr>
          <w:cs/>
        </w:rPr>
        <w:t xml:space="preserve">චතුධාතුවවත්ථාන ආහාරපටික්කුලසඤ්ඤා. </w:t>
      </w:r>
    </w:p>
    <w:p w14:paraId="0C1A5352" w14:textId="23FC2508" w:rsidR="00FD7798" w:rsidRPr="00E20C61" w:rsidRDefault="00FD7798" w:rsidP="00D66039">
      <w:pPr>
        <w:rPr>
          <w:lang w:val="en-AU"/>
        </w:rPr>
      </w:pPr>
      <w:r w:rsidRPr="00E025D0">
        <w:rPr>
          <w:cs/>
        </w:rPr>
        <w:t>සියලු චරිතයනට</w:t>
      </w:r>
      <w:r w:rsidRPr="00E025D0">
        <w:t xml:space="preserve">, </w:t>
      </w:r>
      <w:r w:rsidRPr="00E025D0">
        <w:rPr>
          <w:cs/>
        </w:rPr>
        <w:t>පොදුවේ සුදුසු ය</w:t>
      </w:r>
      <w:r w:rsidRPr="00E025D0">
        <w:t xml:space="preserve">, </w:t>
      </w:r>
      <w:r w:rsidRPr="00E025D0">
        <w:rPr>
          <w:cs/>
        </w:rPr>
        <w:t xml:space="preserve">පඨවි - ආපෝ - තේජෝ - </w:t>
      </w:r>
      <w:r w:rsidR="003740A4">
        <w:rPr>
          <w:cs/>
          <w:lang w:bidi="si-LK"/>
        </w:rPr>
        <w:t>වායෝ</w:t>
      </w:r>
      <w:r w:rsidRPr="00E025D0">
        <w:rPr>
          <w:cs/>
        </w:rPr>
        <w:t xml:space="preserve"> - ආලෝක - පරිච්ඡින්නාකාසකසිණ හා ආකාසානඤ්චායතන විඤ්ඤාණඤ්චායතන - ආකිඤ්චඤ්ඤායතන - නෙවසඤ්ඤානාසඤ්ඤායතන යන මොවුහු. </w:t>
      </w:r>
    </w:p>
    <w:p w14:paraId="68FB2F80" w14:textId="77777777" w:rsidR="00FD7798" w:rsidRPr="00E025D0" w:rsidRDefault="00FD7798" w:rsidP="00574000">
      <w:r w:rsidRPr="00E025D0">
        <w:rPr>
          <w:b/>
          <w:bCs/>
          <w:cs/>
        </w:rPr>
        <w:t>භාවනාවට නො සුදුසු තැන්</w:t>
      </w:r>
      <w:r w:rsidRPr="00E025D0">
        <w:rPr>
          <w:b/>
          <w:bCs/>
        </w:rPr>
        <w:t>,</w:t>
      </w:r>
      <w:r w:rsidRPr="00E025D0">
        <w:t xml:space="preserve"> </w:t>
      </w:r>
      <w:r w:rsidRPr="00E025D0">
        <w:rPr>
          <w:cs/>
        </w:rPr>
        <w:t xml:space="preserve">මහවෙහෙර - අලුත් වෙහෙර - දිරූ වෙහෙර - මග අසලවෙහෙර - පැන් පොකුණු ඇති වෙහෙර - පලාකොළ ඇති වෙහෙර - පුෂ්පාරාමය - ඵලාරාමය - පැතිය යුතු වෙහෙර - නුවර ඇසුරු කළ වෙහෙර - දැවදඬු බහුල වෙහෙර - කුඹුරු ඇසුරු කළ වෙහෙර - නො සම මහණුන් ඇති වෙහෙර - පටුනුගම් ඇසුරු කළ වෙහෙර - පිටිසර ගම් ඇසුරු කළ වෙහෙර - රාජ්‍යසීමා ඇසුරු කළ වෙහෙර - අසප්පාය වෙහෙර - කළණ මිතුරන් නො ලැබිය හැකි වෙහෙර. </w:t>
      </w:r>
    </w:p>
    <w:p w14:paraId="075A42FB" w14:textId="77777777" w:rsidR="00FD7798" w:rsidRPr="00E025D0" w:rsidRDefault="00FD7798" w:rsidP="00D66039">
      <w:r w:rsidRPr="00E025D0">
        <w:rPr>
          <w:cs/>
        </w:rPr>
        <w:t>භාවනාවට සුදුසු ය</w:t>
      </w:r>
      <w:r w:rsidRPr="00E025D0">
        <w:t xml:space="preserve">, </w:t>
      </w:r>
      <w:r w:rsidRPr="00E025D0">
        <w:rPr>
          <w:cs/>
        </w:rPr>
        <w:t>නො දුරු නො ලං ගමනාගමනින් යුත්</w:t>
      </w:r>
      <w:r w:rsidRPr="00E025D0">
        <w:t xml:space="preserve">, </w:t>
      </w:r>
      <w:r w:rsidRPr="00E025D0">
        <w:rPr>
          <w:cs/>
        </w:rPr>
        <w:t>රෑදාවාල මහා ජනයාගෙන් හා මහා ජනයාගේ කෑ මොර ගැසුම් වලින් තොර</w:t>
      </w:r>
      <w:r w:rsidRPr="00E025D0">
        <w:t xml:space="preserve">, </w:t>
      </w:r>
      <w:r w:rsidRPr="00E025D0">
        <w:rPr>
          <w:cs/>
        </w:rPr>
        <w:t>මැසි මදුරු නයි පොළොං ඈ උවදුරු නැති</w:t>
      </w:r>
      <w:r w:rsidRPr="00E025D0">
        <w:t xml:space="preserve">, </w:t>
      </w:r>
      <w:r w:rsidRPr="00E025D0">
        <w:rPr>
          <w:cs/>
        </w:rPr>
        <w:t>පහසුවෙන් ලැබිය හැකි</w:t>
      </w:r>
      <w:r w:rsidRPr="00E025D0">
        <w:t xml:space="preserve">, </w:t>
      </w:r>
      <w:r w:rsidRPr="00E025D0">
        <w:rPr>
          <w:cs/>
        </w:rPr>
        <w:t xml:space="preserve">සිවුපසය ඇති උගත් ගුණවත් මහණකුගේ විසීම ඇති සෙනසුන. </w:t>
      </w:r>
    </w:p>
    <w:p w14:paraId="2CC845DE" w14:textId="77777777" w:rsidR="00FD7798" w:rsidRPr="00E025D0" w:rsidRDefault="00FD7798" w:rsidP="00D66039">
      <w:r w:rsidRPr="00E025D0">
        <w:rPr>
          <w:b/>
          <w:bCs/>
          <w:cs/>
        </w:rPr>
        <w:t>කුඩාපළිබෝධ</w:t>
      </w:r>
      <w:r w:rsidRPr="00E025D0">
        <w:rPr>
          <w:b/>
          <w:bCs/>
        </w:rPr>
        <w:t>,</w:t>
      </w:r>
      <w:r w:rsidRPr="00E025D0">
        <w:t xml:space="preserve"> </w:t>
      </w:r>
      <w:r w:rsidRPr="00E025D0">
        <w:rPr>
          <w:cs/>
        </w:rPr>
        <w:t xml:space="preserve">දික් කෙස් ලොම් නිය සිඳීම් - දිරූ සිවුරු මසා පිළියෙල කර ගැණීම් - කිලිටි සිවුරු සෝදා පඬු ගැන්වීම් පාත්‍රය පුළුස්සා පිරිසිදු කර ගැනීම් - ඇඳ පුටු කොට්ට මෙට්ට ඇතිරිලි බිසි පාබිසි පිරිසුදු කර ගැණීම් ඈ ය. </w:t>
      </w:r>
    </w:p>
    <w:p w14:paraId="1A2D0F59" w14:textId="4773EB2E" w:rsidR="00FD7798" w:rsidRPr="00E025D0" w:rsidRDefault="00FD7798" w:rsidP="00D66039">
      <w:r w:rsidRPr="00E025D0">
        <w:rPr>
          <w:cs/>
        </w:rPr>
        <w:t>මෙහි මෙසේ ඉතා සැකෙවින් කියූ මේ සියල්ල</w:t>
      </w:r>
      <w:r w:rsidRPr="00E025D0">
        <w:t xml:space="preserve">, </w:t>
      </w:r>
      <w:r w:rsidRPr="00E025D0">
        <w:rPr>
          <w:cs/>
        </w:rPr>
        <w:t>ධ්‍යාන වඩන්නට කැමැත්තහු විසින්</w:t>
      </w:r>
      <w:r w:rsidRPr="00E025D0">
        <w:t xml:space="preserve">, </w:t>
      </w:r>
      <w:r w:rsidRPr="00E025D0">
        <w:rPr>
          <w:cs/>
        </w:rPr>
        <w:t>ධ්‍යාන වඩන්නට පෙරාතු ච</w:t>
      </w:r>
      <w:r w:rsidRPr="00E025D0">
        <w:t xml:space="preserve">, </w:t>
      </w:r>
      <w:r w:rsidRPr="00E025D0">
        <w:rPr>
          <w:cs/>
        </w:rPr>
        <w:t>සම්පු</w:t>
      </w:r>
      <w:r w:rsidR="002606F2">
        <w:rPr>
          <w:cs/>
          <w:lang w:bidi="si-LK"/>
        </w:rPr>
        <w:t>ර්‍ණ</w:t>
      </w:r>
      <w:r w:rsidRPr="00E025D0">
        <w:rPr>
          <w:cs/>
        </w:rPr>
        <w:t xml:space="preserve"> කළ යුතු ය. හැරිය යුත්ත හැරිය යුතු ය. ගතයුත්ත ගතයුතු ය. වඩන්නේ පඨවි කසිණය නම්</w:t>
      </w:r>
      <w:r w:rsidRPr="00E025D0">
        <w:t xml:space="preserve">, </w:t>
      </w:r>
      <w:r w:rsidRPr="00E025D0">
        <w:rPr>
          <w:cs/>
        </w:rPr>
        <w:t>පළමු කොට කසිණ මණ්ඩලයක් සාදා ගත යුතු ය. එය සෑදිය යුත්තේ</w:t>
      </w:r>
      <w:r w:rsidRPr="00E025D0">
        <w:t xml:space="preserve">, </w:t>
      </w:r>
      <w:r w:rsidRPr="00E025D0">
        <w:rPr>
          <w:cs/>
        </w:rPr>
        <w:t>කාවේරීගංඉවුරෙහි ඇති අරුණුවන් මැටියෙනි. අරුණුවන් මැටි අන් තැනින් ගෙණ ඒ සඳහා යෙදුව ද වරද නැත. පළල</w:t>
      </w:r>
      <w:r w:rsidRPr="00E025D0">
        <w:t xml:space="preserve">, </w:t>
      </w:r>
      <w:r w:rsidRPr="00E025D0">
        <w:rPr>
          <w:cs/>
        </w:rPr>
        <w:t>එක් වියත් සතරඟුලක් තබා වට කොට ඒ කළ යුතු ය. ධ්‍යාන කරන්නහු</w:t>
      </w:r>
      <w:r w:rsidRPr="00E025D0">
        <w:t xml:space="preserve">, </w:t>
      </w:r>
      <w:r w:rsidRPr="00E025D0">
        <w:rPr>
          <w:cs/>
        </w:rPr>
        <w:t>හිඳින අසුන ද</w:t>
      </w:r>
      <w:r w:rsidRPr="00E025D0">
        <w:t xml:space="preserve">, </w:t>
      </w:r>
      <w:r w:rsidRPr="00E025D0">
        <w:rPr>
          <w:cs/>
        </w:rPr>
        <w:t>එක් වියත් සතරඟුලක් උස ඇත්තක් විය යුතු ය. ඒ අසුනෙහි</w:t>
      </w:r>
      <w:r w:rsidRPr="00E025D0">
        <w:t xml:space="preserve">, </w:t>
      </w:r>
      <w:r w:rsidRPr="00E025D0">
        <w:rPr>
          <w:cs/>
        </w:rPr>
        <w:t>හිඳ අරුණුවන් මැටියෙන් තනා ගත් කසිණමණ්ඩලය ඉදිරිපිටට ගෙණ කාමසේවනයෙහි වරද</w:t>
      </w:r>
      <w:r w:rsidRPr="00E025D0">
        <w:t xml:space="preserve">, </w:t>
      </w:r>
      <w:r w:rsidRPr="00E025D0">
        <w:rPr>
          <w:cs/>
        </w:rPr>
        <w:t xml:space="preserve">දොස් තදින් සිතට නගාගෙණ සිය ජීවිතය බුදුරජුන්ට පුදා </w:t>
      </w:r>
      <w:r w:rsidR="003E6E91">
        <w:t>‘</w:t>
      </w:r>
      <w:r w:rsidRPr="00E025D0">
        <w:rPr>
          <w:cs/>
        </w:rPr>
        <w:t>මේ පිළිවෙත සියලු බුදු පසේ බුදු මහරහතුන් පිළිපන් උතුම් පිළිවෙතැ</w:t>
      </w:r>
      <w:r w:rsidR="003E6E91">
        <w:t>’</w:t>
      </w:r>
      <w:r w:rsidRPr="00E025D0">
        <w:t xml:space="preserve"> </w:t>
      </w:r>
      <w:r w:rsidRPr="00E025D0">
        <w:rPr>
          <w:cs/>
        </w:rPr>
        <w:t xml:space="preserve">යි පිළිවෙතෙහි මහත් ගෞරවයක් ඉපිදවිය යුතු ය. </w:t>
      </w:r>
    </w:p>
    <w:p w14:paraId="4DB27790" w14:textId="76484516" w:rsidR="00FD7798" w:rsidRPr="00E025D0" w:rsidRDefault="00FD7798" w:rsidP="00D66039">
      <w:r w:rsidRPr="00E025D0">
        <w:rPr>
          <w:cs/>
        </w:rPr>
        <w:t>මෙසේ</w:t>
      </w:r>
      <w:r w:rsidRPr="00E025D0">
        <w:t xml:space="preserve">, </w:t>
      </w:r>
      <w:r w:rsidRPr="00E025D0">
        <w:rPr>
          <w:cs/>
        </w:rPr>
        <w:t>ධ්‍යානභාවනාවෙහි</w:t>
      </w:r>
      <w:r w:rsidRPr="00E025D0">
        <w:t xml:space="preserve">, </w:t>
      </w:r>
      <w:r w:rsidRPr="00E025D0">
        <w:rPr>
          <w:cs/>
        </w:rPr>
        <w:t>පෙරාතු ව කළ යුතු සියල්ල කොට</w:t>
      </w:r>
      <w:r w:rsidRPr="00E025D0">
        <w:t xml:space="preserve">, </w:t>
      </w:r>
      <w:r w:rsidRPr="00E025D0">
        <w:rPr>
          <w:cs/>
        </w:rPr>
        <w:t xml:space="preserve">පිළිවෙතෙහි උපදවා ගත් ගෞරව ඇති උත්සාහවත් </w:t>
      </w:r>
      <w:r w:rsidR="006411A5">
        <w:rPr>
          <w:cs/>
          <w:lang w:bidi="si-LK"/>
        </w:rPr>
        <w:t>යෝගී</w:t>
      </w:r>
      <w:r w:rsidRPr="00E025D0">
        <w:rPr>
          <w:cs/>
        </w:rPr>
        <w:t xml:space="preserve"> තෙමේ ඉතාවැඩියෙනුත් ඉතාඅඩුවෙනුත් ඇස නො දල්වා සම පමණට ඇස හැර</w:t>
      </w:r>
      <w:r w:rsidRPr="00E025D0">
        <w:t xml:space="preserve">, </w:t>
      </w:r>
      <w:r w:rsidRPr="00E025D0">
        <w:rPr>
          <w:cs/>
        </w:rPr>
        <w:t>කසිණමණ්ඩලයෙහි පැහැය හා ලකුණු නො සලකා</w:t>
      </w:r>
      <w:r w:rsidRPr="00E025D0">
        <w:t xml:space="preserve">, </w:t>
      </w:r>
      <w:r w:rsidRPr="00E025D0">
        <w:rPr>
          <w:cs/>
        </w:rPr>
        <w:t>එහෙත් පැහැය නො හැර</w:t>
      </w:r>
      <w:r w:rsidRPr="00E025D0">
        <w:t xml:space="preserve">, </w:t>
      </w:r>
      <w:r w:rsidRPr="00E025D0">
        <w:rPr>
          <w:cs/>
        </w:rPr>
        <w:t>පඨවීධාතුව පිළිබඳ ප්‍රඥප්ති ධ</w:t>
      </w:r>
      <w:r w:rsidR="00983463">
        <w:rPr>
          <w:cs/>
          <w:lang w:bidi="si-LK"/>
        </w:rPr>
        <w:t>ර්‍ම</w:t>
      </w:r>
      <w:r w:rsidRPr="00E025D0">
        <w:rPr>
          <w:cs/>
        </w:rPr>
        <w:t>යෙහි සිත තැන්පත් කොට</w:t>
      </w:r>
      <w:r w:rsidRPr="00E025D0">
        <w:t xml:space="preserve">, </w:t>
      </w:r>
      <w:r w:rsidRPr="00E025D0">
        <w:rPr>
          <w:cs/>
        </w:rPr>
        <w:t xml:space="preserve">එකඟ වූ සිතින් </w:t>
      </w:r>
      <w:r w:rsidR="003E6E91">
        <w:rPr>
          <w:b/>
          <w:bCs/>
        </w:rPr>
        <w:t>‘</w:t>
      </w:r>
      <w:r w:rsidRPr="00E025D0">
        <w:rPr>
          <w:b/>
          <w:bCs/>
          <w:cs/>
        </w:rPr>
        <w:t>පඨවි පඨවි</w:t>
      </w:r>
      <w:r w:rsidR="00394EF6">
        <w:rPr>
          <w:b/>
          <w:bCs/>
        </w:rPr>
        <w:t xml:space="preserve">’ </w:t>
      </w:r>
      <w:r w:rsidR="00394EF6" w:rsidRPr="00D66039">
        <w:rPr>
          <w:cs/>
          <w:lang w:bidi="si-LK"/>
        </w:rPr>
        <w:t>යි</w:t>
      </w:r>
      <w:r w:rsidRPr="00E025D0">
        <w:rPr>
          <w:cs/>
        </w:rPr>
        <w:t xml:space="preserve"> නිමිති ගන්නේ ය. නිමිති ගැණෙන තුරුම</w:t>
      </w:r>
      <w:r w:rsidRPr="00E025D0">
        <w:t xml:space="preserve">, </w:t>
      </w:r>
      <w:r w:rsidRPr="00E025D0">
        <w:rPr>
          <w:cs/>
        </w:rPr>
        <w:t xml:space="preserve">සිත එහි පතුලට කැවෙනතුරු ම එසේ කරන්නේ ය. එය </w:t>
      </w:r>
      <w:r w:rsidR="003E6E91">
        <w:t>‘</w:t>
      </w:r>
      <w:r w:rsidRPr="00E025D0">
        <w:rPr>
          <w:cs/>
        </w:rPr>
        <w:t>පරික</w:t>
      </w:r>
      <w:r w:rsidR="00983463">
        <w:rPr>
          <w:cs/>
          <w:lang w:bidi="si-LK"/>
        </w:rPr>
        <w:t>ර්‍ම</w:t>
      </w:r>
      <w:r w:rsidRPr="00E025D0">
        <w:rPr>
          <w:cs/>
        </w:rPr>
        <w:t>නිමිත්ත</w:t>
      </w:r>
      <w:r w:rsidR="003E6E91">
        <w:t>’</w:t>
      </w:r>
      <w:r w:rsidRPr="00E025D0">
        <w:t xml:space="preserve"> </w:t>
      </w:r>
      <w:r w:rsidRPr="00E025D0">
        <w:rPr>
          <w:cs/>
        </w:rPr>
        <w:t xml:space="preserve">යි කියත්. ඒ භාවනාව </w:t>
      </w:r>
      <w:r w:rsidR="00D5165F">
        <w:t>“</w:t>
      </w:r>
      <w:r w:rsidRPr="00E025D0">
        <w:rPr>
          <w:cs/>
        </w:rPr>
        <w:t>පරික</w:t>
      </w:r>
      <w:r w:rsidR="00983463">
        <w:rPr>
          <w:cs/>
          <w:lang w:bidi="si-LK"/>
        </w:rPr>
        <w:t>ර්‍ම</w:t>
      </w:r>
      <w:r w:rsidRPr="00E025D0">
        <w:rPr>
          <w:cs/>
        </w:rPr>
        <w:t>භාවනා</w:t>
      </w:r>
      <w:r w:rsidR="003E6E91">
        <w:t>’</w:t>
      </w:r>
      <w:r w:rsidRPr="00E025D0">
        <w:t xml:space="preserve"> </w:t>
      </w:r>
      <w:r w:rsidRPr="00E025D0">
        <w:rPr>
          <w:cs/>
        </w:rPr>
        <w:t xml:space="preserve">යි හඳුන්වති. </w:t>
      </w:r>
      <w:r w:rsidR="001B6AB6">
        <w:rPr>
          <w:cs/>
          <w:lang w:bidi="si-LK"/>
        </w:rPr>
        <w:t>යෝගි</w:t>
      </w:r>
      <w:r w:rsidRPr="00E025D0">
        <w:rPr>
          <w:cs/>
        </w:rPr>
        <w:t>යා</w:t>
      </w:r>
      <w:r w:rsidRPr="00E025D0">
        <w:t xml:space="preserve">, </w:t>
      </w:r>
      <w:r w:rsidRPr="00E025D0">
        <w:rPr>
          <w:cs/>
        </w:rPr>
        <w:t>මෙයින් කළේ</w:t>
      </w:r>
      <w:r w:rsidRPr="00E025D0">
        <w:t xml:space="preserve">, </w:t>
      </w:r>
      <w:r w:rsidRPr="00E025D0">
        <w:rPr>
          <w:cs/>
        </w:rPr>
        <w:lastRenderedPageBreak/>
        <w:t>නන් අරමුණුවල විසිර යන සිත</w:t>
      </w:r>
      <w:r w:rsidRPr="00E025D0">
        <w:t xml:space="preserve">, </w:t>
      </w:r>
      <w:r w:rsidRPr="00E025D0">
        <w:rPr>
          <w:cs/>
        </w:rPr>
        <w:t>ඒ හැම අරමුණකින් වළක්වා වෙන් කොට</w:t>
      </w:r>
      <w:r w:rsidRPr="00E025D0">
        <w:t xml:space="preserve">, </w:t>
      </w:r>
      <w:r w:rsidRPr="00E025D0">
        <w:rPr>
          <w:cs/>
        </w:rPr>
        <w:t>පඨවිකසිණපරිකම්මනිමිත්තෙහි</w:t>
      </w:r>
      <w:r w:rsidRPr="00E025D0">
        <w:t xml:space="preserve">, </w:t>
      </w:r>
      <w:r w:rsidRPr="00E025D0">
        <w:rPr>
          <w:cs/>
        </w:rPr>
        <w:t>නවතාලී ම ය. තැත්පත් කිරීම ය. කසිණ යනු</w:t>
      </w:r>
      <w:r w:rsidRPr="00E025D0">
        <w:t xml:space="preserve">, </w:t>
      </w:r>
      <w:r w:rsidRPr="00E025D0">
        <w:rPr>
          <w:cs/>
        </w:rPr>
        <w:t>සියල්ල යන අරුත් ඇත්තේ ය. එ හෙයින්</w:t>
      </w:r>
      <w:r w:rsidRPr="00E025D0">
        <w:t xml:space="preserve">, </w:t>
      </w:r>
      <w:r w:rsidRPr="00E025D0">
        <w:rPr>
          <w:cs/>
        </w:rPr>
        <w:t>මේ කියූ පරික</w:t>
      </w:r>
      <w:r w:rsidR="00983463">
        <w:rPr>
          <w:cs/>
          <w:lang w:bidi="si-LK"/>
        </w:rPr>
        <w:t>ර්‍ම</w:t>
      </w:r>
      <w:r w:rsidRPr="00E025D0">
        <w:rPr>
          <w:cs/>
        </w:rPr>
        <w:t>නිමිත්තෙහි සිත වැඩීමෙන්</w:t>
      </w:r>
      <w:r w:rsidRPr="00E025D0">
        <w:t xml:space="preserve">, </w:t>
      </w:r>
      <w:r w:rsidRPr="00E025D0">
        <w:rPr>
          <w:cs/>
        </w:rPr>
        <w:t>පොළොව කිමිද ගත්තහුට</w:t>
      </w:r>
      <w:r w:rsidRPr="00E025D0">
        <w:t xml:space="preserve">, </w:t>
      </w:r>
      <w:r w:rsidRPr="00E025D0">
        <w:rPr>
          <w:cs/>
        </w:rPr>
        <w:t>සියලු දිසාවන් පෘථිවියැ යි වැටහෙන්නා සේ</w:t>
      </w:r>
      <w:r w:rsidRPr="00E025D0">
        <w:t xml:space="preserve">, </w:t>
      </w:r>
      <w:r w:rsidRPr="00E025D0">
        <w:rPr>
          <w:cs/>
        </w:rPr>
        <w:t xml:space="preserve">මේ </w:t>
      </w:r>
      <w:r w:rsidR="001B6AB6">
        <w:rPr>
          <w:cs/>
          <w:lang w:bidi="si-LK"/>
        </w:rPr>
        <w:t>යෝගි</w:t>
      </w:r>
      <w:r w:rsidRPr="00E025D0">
        <w:rPr>
          <w:cs/>
        </w:rPr>
        <w:t>යාහට</w:t>
      </w:r>
      <w:r w:rsidRPr="00E025D0">
        <w:t xml:space="preserve">, </w:t>
      </w:r>
      <w:r w:rsidR="003E6E91">
        <w:t>‘</w:t>
      </w:r>
      <w:r w:rsidRPr="00E025D0">
        <w:rPr>
          <w:cs/>
        </w:rPr>
        <w:t>මගේ සියලු දිසාවෙහි ඇත්තේ පෘථිවිය</w:t>
      </w:r>
      <w:r w:rsidR="003E6E91">
        <w:t>’</w:t>
      </w:r>
      <w:r w:rsidRPr="00E025D0">
        <w:t xml:space="preserve"> </w:t>
      </w:r>
      <w:r w:rsidRPr="00E025D0">
        <w:rPr>
          <w:cs/>
        </w:rPr>
        <w:t>යි වැටහෙන්නේ ය. එසේ</w:t>
      </w:r>
      <w:r w:rsidRPr="00E025D0">
        <w:t xml:space="preserve">, </w:t>
      </w:r>
      <w:r w:rsidRPr="00E025D0">
        <w:rPr>
          <w:cs/>
        </w:rPr>
        <w:t>වැටහුනු කල</w:t>
      </w:r>
      <w:r w:rsidRPr="00E025D0">
        <w:t xml:space="preserve">, </w:t>
      </w:r>
      <w:r w:rsidRPr="00E025D0">
        <w:rPr>
          <w:cs/>
        </w:rPr>
        <w:t>ඔහුට උග්ගහනිමිත්ත උපන්නේ නම්</w:t>
      </w:r>
      <w:r w:rsidRPr="00E025D0">
        <w:t xml:space="preserve">, </w:t>
      </w:r>
      <w:r w:rsidRPr="00E025D0">
        <w:rPr>
          <w:cs/>
        </w:rPr>
        <w:t>පරික</w:t>
      </w:r>
      <w:r w:rsidR="00983463">
        <w:rPr>
          <w:cs/>
          <w:lang w:bidi="si-LK"/>
        </w:rPr>
        <w:t>ර්‍ම</w:t>
      </w:r>
      <w:r w:rsidRPr="00E025D0">
        <w:rPr>
          <w:cs/>
        </w:rPr>
        <w:t>නිමිත්ත</w:t>
      </w:r>
      <w:r w:rsidRPr="00E025D0">
        <w:t xml:space="preserve">, </w:t>
      </w:r>
      <w:r w:rsidRPr="00E025D0">
        <w:rPr>
          <w:cs/>
        </w:rPr>
        <w:t>සිතින් දැඩි ව ගත් කල්හි ඇස වසා බලන කල්හි</w:t>
      </w:r>
      <w:r w:rsidRPr="00E025D0">
        <w:t xml:space="preserve">, </w:t>
      </w:r>
      <w:r w:rsidRPr="00E025D0">
        <w:rPr>
          <w:cs/>
        </w:rPr>
        <w:t>ඇස හැර බලන කල්හි සේ</w:t>
      </w:r>
      <w:r w:rsidR="00C909C1">
        <w:rPr>
          <w:cs/>
          <w:lang w:bidi="si-LK"/>
        </w:rPr>
        <w:t>ත්</w:t>
      </w:r>
      <w:r w:rsidRPr="00E025D0">
        <w:t xml:space="preserve">, </w:t>
      </w:r>
      <w:r w:rsidRPr="00E025D0">
        <w:rPr>
          <w:cs/>
        </w:rPr>
        <w:t>අන් තැනකට ගොස්</w:t>
      </w:r>
      <w:r w:rsidRPr="00E025D0">
        <w:t xml:space="preserve">, </w:t>
      </w:r>
      <w:r w:rsidRPr="00E025D0">
        <w:rPr>
          <w:cs/>
        </w:rPr>
        <w:t>සිහිකරණ කල්හි</w:t>
      </w:r>
      <w:r w:rsidRPr="00E025D0">
        <w:t xml:space="preserve">, </w:t>
      </w:r>
      <w:r w:rsidRPr="00E025D0">
        <w:rPr>
          <w:cs/>
        </w:rPr>
        <w:t>එතැනැ සිට එය බලන කල්හි සේ</w:t>
      </w:r>
      <w:r w:rsidR="00C909C1">
        <w:rPr>
          <w:cs/>
          <w:lang w:bidi="si-LK"/>
        </w:rPr>
        <w:t>ත්</w:t>
      </w:r>
      <w:r w:rsidRPr="00E025D0">
        <w:t xml:space="preserve">, </w:t>
      </w:r>
      <w:r w:rsidRPr="00E025D0">
        <w:rPr>
          <w:cs/>
        </w:rPr>
        <w:t xml:space="preserve">ඒ හැටියට ම </w:t>
      </w:r>
      <w:r w:rsidR="0042714D">
        <w:rPr>
          <w:cs/>
          <w:lang w:bidi="si-LK"/>
        </w:rPr>
        <w:t>මනෝ</w:t>
      </w:r>
      <w:r w:rsidRPr="00E025D0">
        <w:rPr>
          <w:cs/>
        </w:rPr>
        <w:t>ද්වාරාව</w:t>
      </w:r>
      <w:r w:rsidR="001872DC">
        <w:rPr>
          <w:cs/>
          <w:lang w:bidi="si-LK"/>
        </w:rPr>
        <w:t>ර්‍ජ</w:t>
      </w:r>
      <w:r w:rsidRPr="00E025D0">
        <w:rPr>
          <w:cs/>
        </w:rPr>
        <w:t>නචිත්තයන්ගේ හමුවට ඉදිරියට කසිණමණ්ඩලයාගේ පැමිණීම</w:t>
      </w:r>
      <w:r w:rsidRPr="00E025D0">
        <w:t xml:space="preserve">, </w:t>
      </w:r>
      <w:r w:rsidRPr="00E025D0">
        <w:rPr>
          <w:cs/>
        </w:rPr>
        <w:t xml:space="preserve">වැටහීම </w:t>
      </w:r>
      <w:r w:rsidR="003E6E91">
        <w:t>‘</w:t>
      </w:r>
      <w:r w:rsidRPr="00E025D0">
        <w:rPr>
          <w:cs/>
        </w:rPr>
        <w:t>උග්ගහනිමිත්ත</w:t>
      </w:r>
      <w:r w:rsidR="003E6E91">
        <w:t>’</w:t>
      </w:r>
      <w:r w:rsidRPr="00E025D0">
        <w:rPr>
          <w:cs/>
        </w:rPr>
        <w:t xml:space="preserve"> නම.</w:t>
      </w:r>
    </w:p>
    <w:p w14:paraId="40473502" w14:textId="18D949E7" w:rsidR="00410464" w:rsidRDefault="00FD7798" w:rsidP="00D66039">
      <w:r w:rsidRPr="00E025D0">
        <w:rPr>
          <w:cs/>
        </w:rPr>
        <w:t xml:space="preserve">මෙසේ උග්ගහනිමිත්ත උපන් පසු </w:t>
      </w:r>
      <w:r w:rsidR="006411A5">
        <w:rPr>
          <w:cs/>
          <w:lang w:bidi="si-LK"/>
        </w:rPr>
        <w:t>යෝගී</w:t>
      </w:r>
      <w:r w:rsidRPr="00E025D0">
        <w:rPr>
          <w:cs/>
        </w:rPr>
        <w:t xml:space="preserve"> තෙමේ</w:t>
      </w:r>
      <w:r w:rsidRPr="00E025D0">
        <w:t xml:space="preserve">, </w:t>
      </w:r>
      <w:r w:rsidRPr="00E025D0">
        <w:rPr>
          <w:cs/>
        </w:rPr>
        <w:t xml:space="preserve">එ තැනින් නැගිට තමන් වසන තැනට හෝ වෙන අන් </w:t>
      </w:r>
      <w:r w:rsidR="001C0270">
        <w:rPr>
          <w:cs/>
          <w:lang w:bidi="si-LK"/>
        </w:rPr>
        <w:t>විවේක</w:t>
      </w:r>
      <w:r w:rsidRPr="00E025D0">
        <w:rPr>
          <w:cs/>
        </w:rPr>
        <w:t xml:space="preserve"> ඇති ගල්ගුහා ඈ සෙනසුනකට හෝ ඇතුල් ව</w:t>
      </w:r>
      <w:r w:rsidRPr="00E025D0">
        <w:t xml:space="preserve">, </w:t>
      </w:r>
      <w:r w:rsidR="0042714D">
        <w:rPr>
          <w:cs/>
          <w:lang w:bidi="si-LK"/>
        </w:rPr>
        <w:t>මනෝ</w:t>
      </w:r>
      <w:r w:rsidRPr="00E025D0">
        <w:rPr>
          <w:cs/>
        </w:rPr>
        <w:t>ද්වාරයට වැටහුනු පරික</w:t>
      </w:r>
      <w:r w:rsidR="00983463">
        <w:rPr>
          <w:cs/>
          <w:lang w:bidi="si-LK"/>
        </w:rPr>
        <w:t>ර්‍ම</w:t>
      </w:r>
      <w:r w:rsidRPr="00E025D0">
        <w:rPr>
          <w:cs/>
        </w:rPr>
        <w:t>නිමිත්තඡායාසඞ්ඛ්‍යාතඋග්ගහනිමිත්ත අරමුණු කොට</w:t>
      </w:r>
      <w:r w:rsidRPr="00E025D0">
        <w:t xml:space="preserve">, </w:t>
      </w:r>
      <w:r w:rsidR="003E6E91">
        <w:rPr>
          <w:b/>
          <w:bCs/>
        </w:rPr>
        <w:t>‘</w:t>
      </w:r>
      <w:r w:rsidRPr="00E025D0">
        <w:rPr>
          <w:b/>
          <w:bCs/>
          <w:cs/>
        </w:rPr>
        <w:t>පඨවි</w:t>
      </w:r>
      <w:r w:rsidRPr="00E025D0">
        <w:rPr>
          <w:b/>
          <w:bCs/>
        </w:rPr>
        <w:t xml:space="preserve">, </w:t>
      </w:r>
      <w:r w:rsidRPr="00E025D0">
        <w:rPr>
          <w:b/>
          <w:bCs/>
          <w:cs/>
        </w:rPr>
        <w:t>පඨවි</w:t>
      </w:r>
      <w:r w:rsidR="003E6E91">
        <w:rPr>
          <w:b/>
          <w:bCs/>
        </w:rPr>
        <w:t>’</w:t>
      </w:r>
      <w:r w:rsidRPr="00E025D0">
        <w:rPr>
          <w:cs/>
        </w:rPr>
        <w:t xml:space="preserve"> යි පෙර සේ නැවැත සිත එහි වඩන්නේ ය. සිත එහි හසුරුවන්නේ ය. සිය දහස් වරකුත් වඩන්නේ ය. මෙසේ වඩන කල්හි මෙසේ හසුරුවන කල්හි යම් ලෙසකින්</w:t>
      </w:r>
      <w:r w:rsidRPr="00E025D0">
        <w:t xml:space="preserve">, </w:t>
      </w:r>
      <w:r w:rsidRPr="00E025D0">
        <w:rPr>
          <w:cs/>
        </w:rPr>
        <w:t>අසප්පාය කරුණක් නිසා ඒ ගෙණ තුබූ උග්ගහනිමිත්ත නැසී ගියේ නම්</w:t>
      </w:r>
      <w:r w:rsidRPr="00E025D0">
        <w:t xml:space="preserve">, </w:t>
      </w:r>
      <w:r w:rsidRPr="00E025D0">
        <w:rPr>
          <w:cs/>
        </w:rPr>
        <w:t>නො පෙණී ගියේ නම්</w:t>
      </w:r>
      <w:r w:rsidRPr="00E025D0">
        <w:t xml:space="preserve">, </w:t>
      </w:r>
      <w:r w:rsidRPr="00E025D0">
        <w:rPr>
          <w:cs/>
        </w:rPr>
        <w:t>නැවැතත් පරික</w:t>
      </w:r>
      <w:r w:rsidR="00983463">
        <w:rPr>
          <w:cs/>
          <w:lang w:bidi="si-LK"/>
        </w:rPr>
        <w:t>ර්‍ම</w:t>
      </w:r>
      <w:r w:rsidRPr="00E025D0">
        <w:rPr>
          <w:cs/>
        </w:rPr>
        <w:t xml:space="preserve">නිමිත්ත තුබූ තැනට ගොස් ඒ </w:t>
      </w:r>
      <w:r w:rsidR="001B6AB6">
        <w:rPr>
          <w:cs/>
          <w:lang w:bidi="si-LK"/>
        </w:rPr>
        <w:t>යෝගි</w:t>
      </w:r>
      <w:r w:rsidRPr="00E025D0">
        <w:rPr>
          <w:cs/>
        </w:rPr>
        <w:t>යා විසින් සිත එහි වැඩිය යුතුය. වඩා උග්ගහනිමිත්ත නැවැතත් උපදවා ගත යුතු ය. මෙසේ ගන්නා නිමිත්ත</w:t>
      </w:r>
      <w:r w:rsidRPr="00E025D0">
        <w:t xml:space="preserve">, </w:t>
      </w:r>
      <w:r w:rsidRPr="00E025D0">
        <w:rPr>
          <w:cs/>
        </w:rPr>
        <w:t>නැසෙන හැමවර ම පරික</w:t>
      </w:r>
      <w:r w:rsidR="00983463">
        <w:rPr>
          <w:cs/>
          <w:lang w:bidi="si-LK"/>
        </w:rPr>
        <w:t>ර්‍ම</w:t>
      </w:r>
      <w:r w:rsidRPr="00E025D0">
        <w:rPr>
          <w:cs/>
        </w:rPr>
        <w:t>නිමිත්ත තිබෙන තැනට ගොස්</w:t>
      </w:r>
      <w:r w:rsidRPr="00E025D0">
        <w:t xml:space="preserve">, </w:t>
      </w:r>
      <w:r w:rsidRPr="00E025D0">
        <w:rPr>
          <w:cs/>
        </w:rPr>
        <w:t xml:space="preserve">භාවනා කොට නැසීගිය උග‍්ගහනිමිත්ත උපදවා ගත යුතු ය. උග්ගහනිමිත්ත නැසුනැ යි භාවනාව අතහැර දැමීම </w:t>
      </w:r>
      <w:r w:rsidR="006411A5">
        <w:rPr>
          <w:cs/>
          <w:lang w:bidi="si-LK"/>
        </w:rPr>
        <w:t>යෝගී</w:t>
      </w:r>
      <w:r w:rsidRPr="00E025D0">
        <w:rPr>
          <w:cs/>
        </w:rPr>
        <w:t>ධ</w:t>
      </w:r>
      <w:r w:rsidR="00983463">
        <w:rPr>
          <w:cs/>
          <w:lang w:bidi="si-LK"/>
        </w:rPr>
        <w:t>ර්‍ම</w:t>
      </w:r>
      <w:r w:rsidRPr="00E025D0">
        <w:rPr>
          <w:cs/>
        </w:rPr>
        <w:t>ය නො වේ. එය</w:t>
      </w:r>
      <w:r w:rsidRPr="00E025D0">
        <w:t xml:space="preserve"> </w:t>
      </w:r>
      <w:r w:rsidRPr="00E025D0">
        <w:rPr>
          <w:cs/>
        </w:rPr>
        <w:t xml:space="preserve">නැසෙත් නැසෙත් ම </w:t>
      </w:r>
      <w:r w:rsidR="001B6AB6">
        <w:rPr>
          <w:cs/>
          <w:lang w:bidi="si-LK"/>
        </w:rPr>
        <w:t>යෝගි</w:t>
      </w:r>
      <w:r w:rsidRPr="00E025D0">
        <w:rPr>
          <w:cs/>
        </w:rPr>
        <w:t>යා</w:t>
      </w:r>
      <w:r w:rsidRPr="00E025D0">
        <w:t xml:space="preserve">, </w:t>
      </w:r>
      <w:r w:rsidRPr="00E025D0">
        <w:rPr>
          <w:cs/>
        </w:rPr>
        <w:t>එහි වඩ වඩා</w:t>
      </w:r>
      <w:r w:rsidR="00C909C1">
        <w:rPr>
          <w:cs/>
          <w:lang w:bidi="si-LK"/>
        </w:rPr>
        <w:t>ත්</w:t>
      </w:r>
      <w:r w:rsidRPr="00E025D0">
        <w:rPr>
          <w:cs/>
        </w:rPr>
        <w:t xml:space="preserve"> උත්සාහවත් විය යුතු ය. එය ය </w:t>
      </w:r>
      <w:r w:rsidR="006411A5">
        <w:rPr>
          <w:cs/>
          <w:lang w:bidi="si-LK"/>
        </w:rPr>
        <w:t>යෝගී</w:t>
      </w:r>
      <w:r w:rsidRPr="00E025D0">
        <w:rPr>
          <w:cs/>
        </w:rPr>
        <w:t>ධ</w:t>
      </w:r>
      <w:r w:rsidR="00983463">
        <w:rPr>
          <w:cs/>
          <w:lang w:bidi="si-LK"/>
        </w:rPr>
        <w:t>ර්‍ම</w:t>
      </w:r>
      <w:r w:rsidRPr="00E025D0">
        <w:rPr>
          <w:cs/>
        </w:rPr>
        <w:t xml:space="preserve"> ය. </w:t>
      </w:r>
    </w:p>
    <w:p w14:paraId="1D32F83C" w14:textId="0F461BBE" w:rsidR="00410464" w:rsidRDefault="00FD7798" w:rsidP="00D66039">
      <w:r w:rsidRPr="00E025D0">
        <w:rPr>
          <w:cs/>
        </w:rPr>
        <w:t>උග්ගහනිමිත්ත උපදවා ගැණීමෙන් ලැබුනු ඒ සමාධිය තරුණ ය. මෝරා ගියා වූ සමාධියෙක් නො වේ. එ ය. එහෙයින් මෙසේ නැසී යනු හැකි ය. උග්ගහනිමිත්ත සිතට ගෙණ අරමුණු කොට</w:t>
      </w:r>
      <w:r w:rsidRPr="00E025D0">
        <w:t xml:space="preserve">, </w:t>
      </w:r>
      <w:r w:rsidRPr="00E025D0">
        <w:rPr>
          <w:cs/>
        </w:rPr>
        <w:t>සිත වඩන කල්හි</w:t>
      </w:r>
      <w:r w:rsidRPr="00E025D0">
        <w:t xml:space="preserve">, </w:t>
      </w:r>
      <w:r w:rsidRPr="00E025D0">
        <w:rPr>
          <w:cs/>
        </w:rPr>
        <w:t>යෝගියා පිළිබඳ පංච නීවරණ ධ</w:t>
      </w:r>
      <w:r w:rsidR="00983463">
        <w:rPr>
          <w:cs/>
          <w:lang w:bidi="si-LK"/>
        </w:rPr>
        <w:t>ර්‍ම</w:t>
      </w:r>
      <w:r w:rsidRPr="00E025D0">
        <w:rPr>
          <w:cs/>
        </w:rPr>
        <w:t>යෝ යටපත් වෙති. ශ්‍රද්ධාදිඉන්ද්‍රියයෝ තියුණු වෙති. අශ්‍රද්ධාදීහු දුරු වෙති. වලා ගැබක් පලා ගෙණ</w:t>
      </w:r>
      <w:r w:rsidRPr="00E025D0">
        <w:t xml:space="preserve">, </w:t>
      </w:r>
      <w:r w:rsidRPr="00E025D0">
        <w:rPr>
          <w:cs/>
        </w:rPr>
        <w:t>සඳමඩල නික්මෙන්නා සේ පසුම්බියකින් කැඩපතක් එලියට ඇද ගන්නා සේ මනා කොට සේදූ සක්තලියක් සේ වැසිවලාවක ඉදිරියෙහි පියාඹන කොකෙකු සේ උග්ගහනිමිත්ත විවෘත කොට පළමුවර මුල් තැන ම කණමැදිරි එලියක් තරම් ආ</w:t>
      </w:r>
      <w:r w:rsidR="00A61BC6">
        <w:rPr>
          <w:cs/>
          <w:lang w:bidi="si-LK"/>
        </w:rPr>
        <w:t>ලෝකයෙ</w:t>
      </w:r>
      <w:r w:rsidRPr="00E025D0">
        <w:rPr>
          <w:cs/>
        </w:rPr>
        <w:t xml:space="preserve">ක් </w:t>
      </w:r>
      <w:r w:rsidR="001B6AB6">
        <w:rPr>
          <w:cs/>
          <w:lang w:bidi="si-LK"/>
        </w:rPr>
        <w:t>යෝගි</w:t>
      </w:r>
      <w:r w:rsidRPr="00E025D0">
        <w:rPr>
          <w:cs/>
        </w:rPr>
        <w:t>යා පිළිබඳ ව පහළ වන්නේ ය. එය දෙ සැත්තෑවක් වස්තුධ</w:t>
      </w:r>
      <w:r w:rsidR="00983463">
        <w:rPr>
          <w:cs/>
          <w:lang w:bidi="si-LK"/>
        </w:rPr>
        <w:t>ර්‍ම</w:t>
      </w:r>
      <w:r w:rsidRPr="00E025D0">
        <w:rPr>
          <w:cs/>
        </w:rPr>
        <w:t>යන්ගෙන් මිදුනේ ය. මේ ආ</w:t>
      </w:r>
      <w:r w:rsidR="00A61BC6">
        <w:rPr>
          <w:cs/>
          <w:lang w:bidi="si-LK"/>
        </w:rPr>
        <w:t>ලෝකය</w:t>
      </w:r>
      <w:r w:rsidRPr="00E025D0">
        <w:rPr>
          <w:cs/>
        </w:rPr>
        <w:t xml:space="preserve"> ඒ යෝගියාහට </w:t>
      </w:r>
      <w:r w:rsidR="00A61BC6">
        <w:rPr>
          <w:cs/>
          <w:lang w:bidi="si-LK"/>
        </w:rPr>
        <w:t>ලෝකයෙ</w:t>
      </w:r>
      <w:r w:rsidRPr="00E025D0">
        <w:rPr>
          <w:cs/>
        </w:rPr>
        <w:t>හි ඇති සියලු ආ</w:t>
      </w:r>
      <w:r w:rsidR="00A61BC6">
        <w:rPr>
          <w:cs/>
          <w:lang w:bidi="si-LK"/>
        </w:rPr>
        <w:t>ලෝකය</w:t>
      </w:r>
      <w:r w:rsidRPr="00E025D0">
        <w:rPr>
          <w:cs/>
        </w:rPr>
        <w:t>න්ට වඩා ඉතා පහන් සේ වැටහෙන්නේ ය. මේ ආ</w:t>
      </w:r>
      <w:r w:rsidR="00A61BC6">
        <w:rPr>
          <w:cs/>
          <w:lang w:bidi="si-LK"/>
        </w:rPr>
        <w:t>ලෝකය</w:t>
      </w:r>
      <w:r w:rsidRPr="00E025D0">
        <w:t xml:space="preserve">, </w:t>
      </w:r>
      <w:r w:rsidRPr="00E025D0">
        <w:rPr>
          <w:cs/>
        </w:rPr>
        <w:t>කසිණාලෝකය යි කියනු ලැබේ. කසිණපටිහාගනිමිත්ත</w:t>
      </w:r>
      <w:r w:rsidR="00C909C1">
        <w:rPr>
          <w:cs/>
          <w:lang w:bidi="si-LK"/>
        </w:rPr>
        <w:t>ත්</w:t>
      </w:r>
      <w:r w:rsidRPr="00E025D0">
        <w:rPr>
          <w:cs/>
        </w:rPr>
        <w:t xml:space="preserve"> මේ ය. ධ්‍යානය තව ම නො උපන්නේ ය. එහෙයින් </w:t>
      </w:r>
      <w:r w:rsidR="001B6AB6">
        <w:rPr>
          <w:cs/>
          <w:lang w:bidi="si-LK"/>
        </w:rPr>
        <w:t>යෝගි</w:t>
      </w:r>
      <w:r w:rsidRPr="00E025D0">
        <w:rPr>
          <w:cs/>
        </w:rPr>
        <w:t>යා විසින් උපන් ඒ ආ</w:t>
      </w:r>
      <w:r w:rsidR="00A61BC6">
        <w:rPr>
          <w:cs/>
          <w:lang w:bidi="si-LK"/>
        </w:rPr>
        <w:t>ලෝකය</w:t>
      </w:r>
      <w:r w:rsidRPr="00E025D0">
        <w:rPr>
          <w:cs/>
        </w:rPr>
        <w:t xml:space="preserve"> මහත් වේවා යි ආශාව උපදවා නැවැතත් එම ආ</w:t>
      </w:r>
      <w:r w:rsidR="00A61BC6">
        <w:rPr>
          <w:cs/>
          <w:lang w:bidi="si-LK"/>
        </w:rPr>
        <w:t>ලෝකය</w:t>
      </w:r>
      <w:r w:rsidRPr="00E025D0">
        <w:rPr>
          <w:cs/>
        </w:rPr>
        <w:t xml:space="preserve"> අරමුණු කොට </w:t>
      </w:r>
      <w:r w:rsidR="003E6E91">
        <w:rPr>
          <w:b/>
          <w:bCs/>
        </w:rPr>
        <w:t>‘</w:t>
      </w:r>
      <w:r w:rsidRPr="00E025D0">
        <w:rPr>
          <w:b/>
          <w:bCs/>
          <w:cs/>
        </w:rPr>
        <w:t>පඨවි පඨවි</w:t>
      </w:r>
      <w:r w:rsidR="003E6E91">
        <w:rPr>
          <w:b/>
          <w:bCs/>
        </w:rPr>
        <w:t>’</w:t>
      </w:r>
      <w:r w:rsidRPr="00E025D0">
        <w:rPr>
          <w:cs/>
        </w:rPr>
        <w:t xml:space="preserve"> යි භාවනා කළ යුතු ය. </w:t>
      </w:r>
    </w:p>
    <w:p w14:paraId="7618A88C" w14:textId="42E2DE77" w:rsidR="00410464" w:rsidRDefault="00FD7798" w:rsidP="00D66039">
      <w:r w:rsidRPr="00E025D0">
        <w:rPr>
          <w:cs/>
        </w:rPr>
        <w:t>එකල ආ</w:t>
      </w:r>
      <w:r w:rsidR="00A61BC6">
        <w:rPr>
          <w:cs/>
          <w:lang w:bidi="si-LK"/>
        </w:rPr>
        <w:t>ලෝකය</w:t>
      </w:r>
      <w:r w:rsidRPr="00E025D0">
        <w:rPr>
          <w:cs/>
        </w:rPr>
        <w:t xml:space="preserve"> අඟලක් හෝ දැඟලක් පමණ මහත් වන්නේ ය. එපමණ මහත් වූ එම ආලෝකය </w:t>
      </w:r>
      <w:r w:rsidR="003E6E91">
        <w:t>‘</w:t>
      </w:r>
      <w:r w:rsidRPr="00E025D0">
        <w:rPr>
          <w:cs/>
        </w:rPr>
        <w:t>පරිත්තා ලම්බන</w:t>
      </w:r>
      <w:r w:rsidR="00D5165F">
        <w:t>”</w:t>
      </w:r>
      <w:r w:rsidRPr="00E025D0">
        <w:rPr>
          <w:cs/>
        </w:rPr>
        <w:t xml:space="preserve"> යි කියනු ලැබේ. දැන් ධ්‍යානය ඉපිදවිය හැක්කේ ය. එහෙත් එ පමණින් සෑහීමට නො ගොස් තව තවත් කසිණා</w:t>
      </w:r>
      <w:r w:rsidR="00A61BC6">
        <w:rPr>
          <w:cs/>
          <w:lang w:bidi="si-LK"/>
        </w:rPr>
        <w:t>ලෝකය</w:t>
      </w:r>
      <w:r w:rsidRPr="00E025D0">
        <w:rPr>
          <w:cs/>
        </w:rPr>
        <w:t xml:space="preserve"> මහත් කරන්නට පෙරකී සේ සිත වැඩිය යුතු ය. එවිට සරාවක් හෝ වට්ටියක් පමණට එය මහත් ව සිටින්නේය. එ තරමට වැඩුනු විට එම ආ</w:t>
      </w:r>
      <w:r w:rsidR="00A61BC6">
        <w:rPr>
          <w:cs/>
          <w:lang w:bidi="si-LK"/>
        </w:rPr>
        <w:t>ලෝකය</w:t>
      </w:r>
      <w:r w:rsidRPr="00E025D0">
        <w:rPr>
          <w:cs/>
        </w:rPr>
        <w:t xml:space="preserve"> </w:t>
      </w:r>
      <w:r w:rsidR="003E6E91">
        <w:t>‘</w:t>
      </w:r>
      <w:r w:rsidRPr="00E025D0">
        <w:rPr>
          <w:cs/>
        </w:rPr>
        <w:t>ම</w:t>
      </w:r>
      <w:r w:rsidR="00551AD6">
        <w:rPr>
          <w:cs/>
          <w:lang w:bidi="si-LK"/>
        </w:rPr>
        <w:t>ද්ධ්‍යා</w:t>
      </w:r>
      <w:r w:rsidRPr="00E025D0">
        <w:rPr>
          <w:cs/>
        </w:rPr>
        <w:t>ලම්බන යි කියනු ලැබේ. මෙ තැනදී</w:t>
      </w:r>
      <w:r w:rsidR="00C909C1">
        <w:rPr>
          <w:cs/>
          <w:lang w:bidi="si-LK"/>
        </w:rPr>
        <w:t>ත්</w:t>
      </w:r>
      <w:r w:rsidRPr="00E025D0">
        <w:rPr>
          <w:cs/>
        </w:rPr>
        <w:t xml:space="preserve"> ධ්‍යානය ඉපදවිය හැක්කේ ය. එහෙත් මෙතැනදීත් සෑහීමට පත්වියයුතු නො වේ. තෙමේ කැමැත්තේ නම් තම සෙනසුන පමණට ආරාමය පමණට ගම පමණට නුවර පමණට දිවයින පමණට සක්වළ පමණට එම කසිණාලෝකය වැඩිය හැකි ය. ආ</w:t>
      </w:r>
      <w:r w:rsidR="00A61BC6">
        <w:rPr>
          <w:cs/>
          <w:lang w:bidi="si-LK"/>
        </w:rPr>
        <w:t>ලෝකය</w:t>
      </w:r>
      <w:r w:rsidRPr="00E025D0">
        <w:rPr>
          <w:cs/>
        </w:rPr>
        <w:t xml:space="preserve"> මෙ තරම් මහත් වූ කල </w:t>
      </w:r>
      <w:r w:rsidR="003E6E91">
        <w:t>‘</w:t>
      </w:r>
      <w:r w:rsidRPr="00E025D0">
        <w:rPr>
          <w:cs/>
        </w:rPr>
        <w:t>අප්‍රමාණාලම්බන</w:t>
      </w:r>
      <w:r w:rsidR="00394EF6">
        <w:t xml:space="preserve">’ </w:t>
      </w:r>
      <w:r w:rsidR="00394EF6">
        <w:rPr>
          <w:cs/>
          <w:lang w:bidi="si-LK"/>
        </w:rPr>
        <w:t>යි</w:t>
      </w:r>
      <w:r w:rsidRPr="00E025D0">
        <w:rPr>
          <w:cs/>
        </w:rPr>
        <w:t xml:space="preserve"> හඳුන්වනු ලැබේ. මේ අප්‍රමාණාලම්බනය සක්විති කුමරකු පිළිසිඳ ගත් මවු කුසක් සේ මහත් ගෞරවයෙන් මහත් ආදරයෙන් මහත් ඕනෑ </w:t>
      </w:r>
      <w:r w:rsidRPr="00E025D0">
        <w:rPr>
          <w:cs/>
        </w:rPr>
        <w:lastRenderedPageBreak/>
        <w:t>කමින් නො පමාවූවහු විසින් රැකිය යුතු ය. ඒ රැක්මට නො සැප වූ සෙනසුන</w:t>
      </w:r>
      <w:r w:rsidRPr="00E025D0">
        <w:t xml:space="preserve">, </w:t>
      </w:r>
      <w:r w:rsidRPr="00E025D0">
        <w:rPr>
          <w:cs/>
        </w:rPr>
        <w:t>ගොදුරුගම</w:t>
      </w:r>
      <w:r w:rsidRPr="00E025D0">
        <w:t xml:space="preserve">, </w:t>
      </w:r>
      <w:r w:rsidRPr="00E025D0">
        <w:rPr>
          <w:cs/>
        </w:rPr>
        <w:t>කතා</w:t>
      </w:r>
      <w:r w:rsidRPr="00E025D0">
        <w:t xml:space="preserve">, </w:t>
      </w:r>
      <w:r w:rsidRPr="00E025D0">
        <w:rPr>
          <w:cs/>
        </w:rPr>
        <w:t>පුද්ගල</w:t>
      </w:r>
      <w:r w:rsidRPr="00E025D0">
        <w:t xml:space="preserve">, </w:t>
      </w:r>
      <w:r w:rsidRPr="00E025D0">
        <w:rPr>
          <w:cs/>
        </w:rPr>
        <w:t>බොජුන</w:t>
      </w:r>
      <w:r w:rsidRPr="00E025D0">
        <w:t xml:space="preserve">, </w:t>
      </w:r>
      <w:r w:rsidRPr="00E025D0">
        <w:rPr>
          <w:cs/>
        </w:rPr>
        <w:t>උතු</w:t>
      </w:r>
      <w:r w:rsidRPr="00E025D0">
        <w:t xml:space="preserve">, </w:t>
      </w:r>
      <w:r w:rsidRPr="00E025D0">
        <w:rPr>
          <w:cs/>
        </w:rPr>
        <w:t>ඉරියවු යන සත දුරු කට යුතු ය. සැප වූ සෙනසුන් ඈ සෙවිය යුතු ය.</w:t>
      </w:r>
      <w:r w:rsidR="00410464">
        <w:t xml:space="preserve"> </w:t>
      </w:r>
    </w:p>
    <w:p w14:paraId="52A1ABEC" w14:textId="0BE72E6F" w:rsidR="00FD7798" w:rsidRPr="00E025D0" w:rsidRDefault="00FD7798" w:rsidP="00D66039">
      <w:r w:rsidRPr="00E025D0">
        <w:rPr>
          <w:cs/>
        </w:rPr>
        <w:t>මෙසේ දුරු කටයුතු සෙනසුන් ඈ</w:t>
      </w:r>
      <w:r w:rsidRPr="00E025D0">
        <w:t xml:space="preserve">, </w:t>
      </w:r>
      <w:r w:rsidRPr="00E025D0">
        <w:rPr>
          <w:cs/>
        </w:rPr>
        <w:t>දුරු කොට සෙවිය යුතු සෙනසුන් ඈ</w:t>
      </w:r>
      <w:r w:rsidRPr="00E025D0">
        <w:t xml:space="preserve">, </w:t>
      </w:r>
      <w:r w:rsidR="0017193A">
        <w:rPr>
          <w:cs/>
          <w:lang w:bidi="si-LK"/>
        </w:rPr>
        <w:t>සේවනය</w:t>
      </w:r>
      <w:r w:rsidRPr="00E025D0">
        <w:rPr>
          <w:cs/>
        </w:rPr>
        <w:t xml:space="preserve"> කරමින් අප්‍රමාණාලම්බනයෙහි සිත වඩන්නා වූ </w:t>
      </w:r>
      <w:r w:rsidR="001B6AB6">
        <w:rPr>
          <w:cs/>
          <w:lang w:bidi="si-LK"/>
        </w:rPr>
        <w:t>යෝගි</w:t>
      </w:r>
      <w:r w:rsidRPr="00E025D0">
        <w:rPr>
          <w:cs/>
        </w:rPr>
        <w:t>යාහට කල් නො යා දී ම</w:t>
      </w:r>
      <w:r w:rsidRPr="00E025D0">
        <w:t xml:space="preserve">, </w:t>
      </w:r>
      <w:r w:rsidRPr="00E025D0">
        <w:rPr>
          <w:cs/>
        </w:rPr>
        <w:t>අ</w:t>
      </w:r>
      <w:r w:rsidR="004755F7">
        <w:rPr>
          <w:cs/>
          <w:lang w:bidi="si-LK"/>
        </w:rPr>
        <w:t>ර්‍ප</w:t>
      </w:r>
      <w:r w:rsidRPr="00E025D0">
        <w:rPr>
          <w:cs/>
        </w:rPr>
        <w:t>ණාසමාධිය උපදනේ ය. යම් ලෙසකින් එය නො උපන්නේ නම්</w:t>
      </w:r>
      <w:r w:rsidRPr="00E025D0">
        <w:t xml:space="preserve">, </w:t>
      </w:r>
      <w:r w:rsidRPr="00E025D0">
        <w:rPr>
          <w:cs/>
        </w:rPr>
        <w:t>සිරුරු</w:t>
      </w:r>
      <w:r w:rsidRPr="00E025D0">
        <w:t xml:space="preserve">, </w:t>
      </w:r>
      <w:r w:rsidRPr="00E025D0">
        <w:rPr>
          <w:cs/>
        </w:rPr>
        <w:t>සිවුරු යනාදී වස්තූන් පිරිසිදු කිරීම</w:t>
      </w:r>
      <w:r w:rsidRPr="00E025D0">
        <w:t xml:space="preserve">, </w:t>
      </w:r>
      <w:r w:rsidRPr="00E025D0">
        <w:rPr>
          <w:cs/>
        </w:rPr>
        <w:t>ශ්‍රද්ධාදිඉන්ද්‍රියයන් සමබවට පත්කිරීම</w:t>
      </w:r>
      <w:r w:rsidRPr="00E025D0">
        <w:t xml:space="preserve">, </w:t>
      </w:r>
      <w:r w:rsidRPr="00E025D0">
        <w:rPr>
          <w:cs/>
        </w:rPr>
        <w:t>පඨවිකසිණාදීනිමිත්තෙහි ද</w:t>
      </w:r>
      <w:r w:rsidR="00022B53">
        <w:rPr>
          <w:cs/>
          <w:lang w:bidi="si-LK"/>
        </w:rPr>
        <w:t>ක්‍ෂ</w:t>
      </w:r>
      <w:r w:rsidRPr="00E025D0">
        <w:rPr>
          <w:cs/>
        </w:rPr>
        <w:t>භාවය</w:t>
      </w:r>
      <w:r w:rsidRPr="00E025D0">
        <w:t xml:space="preserve">, </w:t>
      </w:r>
      <w:r w:rsidRPr="00E025D0">
        <w:rPr>
          <w:cs/>
        </w:rPr>
        <w:t>සිත වැඩියයුතු කල්හි වැඩීම</w:t>
      </w:r>
      <w:r w:rsidRPr="00E025D0">
        <w:t xml:space="preserve">, </w:t>
      </w:r>
      <w:r w:rsidRPr="00E025D0">
        <w:rPr>
          <w:cs/>
        </w:rPr>
        <w:t>සිතට නිග්‍රහ කටයුතු කල්හි නිග්‍රහ කිරීම</w:t>
      </w:r>
      <w:r w:rsidRPr="00E025D0">
        <w:t xml:space="preserve">, </w:t>
      </w:r>
      <w:r w:rsidRPr="00E025D0">
        <w:rPr>
          <w:cs/>
        </w:rPr>
        <w:t>සිත සතුටු කළයුතු කල්හි සතුටු කිරීම</w:t>
      </w:r>
      <w:r w:rsidRPr="00E025D0">
        <w:t xml:space="preserve">, </w:t>
      </w:r>
      <w:r w:rsidRPr="00E025D0">
        <w:rPr>
          <w:cs/>
        </w:rPr>
        <w:t>සිත් මැදහත් බවට පැමිණ විය යුතු කල්හි මැදහත් බවට පැමිණවීම නොහික්මුනු පුද්ගලයන් දුරු කිරීම</w:t>
      </w:r>
      <w:r w:rsidRPr="00E025D0">
        <w:t xml:space="preserve">, </w:t>
      </w:r>
      <w:r w:rsidRPr="00E025D0">
        <w:rPr>
          <w:cs/>
        </w:rPr>
        <w:t xml:space="preserve">සන්හුන් පුද්ගලයන් </w:t>
      </w:r>
      <w:r w:rsidR="0017193A">
        <w:rPr>
          <w:cs/>
          <w:lang w:bidi="si-LK"/>
        </w:rPr>
        <w:t>සේවන</w:t>
      </w:r>
      <w:r w:rsidRPr="00E025D0">
        <w:rPr>
          <w:cs/>
        </w:rPr>
        <w:t xml:space="preserve"> කිරීම</w:t>
      </w:r>
      <w:r w:rsidRPr="00E025D0">
        <w:t xml:space="preserve">, </w:t>
      </w:r>
      <w:r w:rsidRPr="00E025D0">
        <w:rPr>
          <w:cs/>
        </w:rPr>
        <w:t>සමාධිය ඉපදවීමෙහි කැමැත්ත</w:t>
      </w:r>
      <w:r w:rsidRPr="00E025D0">
        <w:t xml:space="preserve">, </w:t>
      </w:r>
      <w:r w:rsidRPr="00E025D0">
        <w:rPr>
          <w:cs/>
        </w:rPr>
        <w:t>යන මේ කරුණු අනුව ක්‍රියා කළ යුතු ය. මේවා එකකු</w:t>
      </w:r>
      <w:r w:rsidR="00C909C1">
        <w:rPr>
          <w:cs/>
          <w:lang w:bidi="si-LK"/>
        </w:rPr>
        <w:t>ත්</w:t>
      </w:r>
      <w:r w:rsidRPr="00E025D0">
        <w:rPr>
          <w:cs/>
        </w:rPr>
        <w:t xml:space="preserve"> නො හැර පැවැත්වීම </w:t>
      </w:r>
      <w:r w:rsidR="003E6E91">
        <w:t>‘</w:t>
      </w:r>
      <w:r w:rsidRPr="00E025D0">
        <w:rPr>
          <w:cs/>
        </w:rPr>
        <w:t>අ</w:t>
      </w:r>
      <w:r w:rsidR="004755F7">
        <w:rPr>
          <w:cs/>
          <w:lang w:bidi="si-LK"/>
        </w:rPr>
        <w:t>ර්‍ප</w:t>
      </w:r>
      <w:r w:rsidRPr="00E025D0">
        <w:rPr>
          <w:cs/>
        </w:rPr>
        <w:t>ණාකෞශල්‍ය</w:t>
      </w:r>
      <w:r w:rsidR="00366018">
        <w:t>’</w:t>
      </w:r>
      <w:r w:rsidRPr="00E025D0">
        <w:rPr>
          <w:cs/>
        </w:rPr>
        <w:t xml:space="preserve"> යි කියත්. මේ කටයුතු සපයන </w:t>
      </w:r>
      <w:r w:rsidR="001B6AB6">
        <w:rPr>
          <w:cs/>
          <w:lang w:bidi="si-LK"/>
        </w:rPr>
        <w:t>යෝගි</w:t>
      </w:r>
      <w:r w:rsidRPr="00E025D0">
        <w:rPr>
          <w:cs/>
        </w:rPr>
        <w:t>යාහට ලැබුනු පටිභාග නිමිත්ත විෂය කොට ය අ</w:t>
      </w:r>
      <w:r w:rsidR="004755F7">
        <w:rPr>
          <w:cs/>
          <w:lang w:bidi="si-LK"/>
        </w:rPr>
        <w:t>ර්‍ප</w:t>
      </w:r>
      <w:r w:rsidRPr="00E025D0">
        <w:rPr>
          <w:cs/>
        </w:rPr>
        <w:t xml:space="preserve">ණාව පවත්නී. </w:t>
      </w:r>
    </w:p>
    <w:p w14:paraId="1F4D6A0F" w14:textId="339DAF88" w:rsidR="00FD7798" w:rsidRPr="00E025D0" w:rsidRDefault="00FD7798" w:rsidP="00366018">
      <w:r w:rsidRPr="00E025D0">
        <w:rPr>
          <w:cs/>
        </w:rPr>
        <w:t>මෙසේ</w:t>
      </w:r>
      <w:r w:rsidR="00C909C1">
        <w:rPr>
          <w:cs/>
          <w:lang w:bidi="si-LK"/>
        </w:rPr>
        <w:t>ත්</w:t>
      </w:r>
      <w:r w:rsidRPr="00E025D0">
        <w:rPr>
          <w:cs/>
        </w:rPr>
        <w:t xml:space="preserve"> අ</w:t>
      </w:r>
      <w:r w:rsidR="004755F7">
        <w:rPr>
          <w:cs/>
          <w:lang w:bidi="si-LK"/>
        </w:rPr>
        <w:t>ර්‍ප</w:t>
      </w:r>
      <w:r w:rsidRPr="00E025D0">
        <w:rPr>
          <w:cs/>
        </w:rPr>
        <w:t>ණාසමාධිය නො උපන්නේ නම්</w:t>
      </w:r>
      <w:r w:rsidRPr="00E025D0">
        <w:t xml:space="preserve">, </w:t>
      </w:r>
      <w:r w:rsidR="006411A5">
        <w:rPr>
          <w:cs/>
          <w:lang w:bidi="si-LK"/>
        </w:rPr>
        <w:t>යෝගී</w:t>
      </w:r>
      <w:r w:rsidRPr="00E025D0">
        <w:rPr>
          <w:cs/>
        </w:rPr>
        <w:t xml:space="preserve"> තෙමේ තම සිතේ පැවැත්ම සලකා</w:t>
      </w:r>
      <w:r w:rsidRPr="00E025D0">
        <w:t xml:space="preserve">, </w:t>
      </w:r>
      <w:r w:rsidRPr="00E025D0">
        <w:rPr>
          <w:cs/>
        </w:rPr>
        <w:t xml:space="preserve">නැවැත </w:t>
      </w:r>
      <w:r w:rsidR="002B2CE3">
        <w:rPr>
          <w:cs/>
          <w:lang w:bidi="si-LK"/>
        </w:rPr>
        <w:t>වීර්‍ය්‍ය</w:t>
      </w:r>
      <w:r w:rsidRPr="00E025D0">
        <w:rPr>
          <w:cs/>
        </w:rPr>
        <w:t>ය</w:t>
      </w:r>
      <w:r w:rsidRPr="00E025D0">
        <w:t xml:space="preserve">, </w:t>
      </w:r>
      <w:r w:rsidRPr="00E025D0">
        <w:rPr>
          <w:cs/>
        </w:rPr>
        <w:t xml:space="preserve">සමබවෙහි යොදන්නේ ය. එහිලා පමණ ඉක්මවා </w:t>
      </w:r>
      <w:r w:rsidR="002B2CE3">
        <w:rPr>
          <w:cs/>
          <w:lang w:bidi="si-LK"/>
        </w:rPr>
        <w:t>වීර්‍ය්‍ය</w:t>
      </w:r>
      <w:r w:rsidRPr="00E025D0">
        <w:rPr>
          <w:cs/>
        </w:rPr>
        <w:t>ය නො කට යුතුය. අත්‍යාරබ්ධ</w:t>
      </w:r>
      <w:r w:rsidR="00BB1AB3">
        <w:rPr>
          <w:cs/>
          <w:lang w:bidi="si-LK"/>
        </w:rPr>
        <w:t>වීර්‍ය්‍ය</w:t>
      </w:r>
      <w:r w:rsidRPr="00E025D0">
        <w:rPr>
          <w:cs/>
        </w:rPr>
        <w:t>ය හැරදමා හැකුළුනු බවෙන් හා උඩඟු බවෙත් සිත මුදා සම කොට තබා පටිභාගනිමිත්තට අභිමුඛ කොට</w:t>
      </w:r>
      <w:r w:rsidRPr="00E025D0">
        <w:t xml:space="preserve">, </w:t>
      </w:r>
      <w:r w:rsidR="003E6E91">
        <w:t>‘</w:t>
      </w:r>
      <w:r w:rsidRPr="00E025D0">
        <w:rPr>
          <w:cs/>
        </w:rPr>
        <w:t>ප්‍රථමධ්‍යානය ලැබේවා</w:t>
      </w:r>
      <w:r w:rsidR="00394EF6">
        <w:t xml:space="preserve">’ </w:t>
      </w:r>
      <w:r w:rsidR="00394EF6">
        <w:rPr>
          <w:cs/>
          <w:lang w:bidi="si-LK"/>
        </w:rPr>
        <w:t>යි</w:t>
      </w:r>
      <w:r w:rsidRPr="00E025D0">
        <w:rPr>
          <w:cs/>
        </w:rPr>
        <w:t xml:space="preserve"> ප්‍රා</w:t>
      </w:r>
      <w:r w:rsidR="002606F2">
        <w:rPr>
          <w:cs/>
          <w:lang w:bidi="si-LK"/>
        </w:rPr>
        <w:t>ර්‍ත්‍ථ</w:t>
      </w:r>
      <w:r w:rsidRPr="00E025D0">
        <w:rPr>
          <w:cs/>
        </w:rPr>
        <w:t xml:space="preserve">නා කොට ආශා උපදවා </w:t>
      </w:r>
      <w:r w:rsidR="003E6E91">
        <w:rPr>
          <w:b/>
          <w:bCs/>
        </w:rPr>
        <w:t>‘</w:t>
      </w:r>
      <w:r w:rsidRPr="00E025D0">
        <w:rPr>
          <w:b/>
          <w:bCs/>
          <w:cs/>
        </w:rPr>
        <w:t>පඨවි පඨවි</w:t>
      </w:r>
      <w:r w:rsidR="00366018">
        <w:rPr>
          <w:b/>
          <w:bCs/>
        </w:rPr>
        <w:t>’</w:t>
      </w:r>
      <w:r w:rsidRPr="00E025D0">
        <w:t xml:space="preserve"> </w:t>
      </w:r>
      <w:r w:rsidRPr="00E025D0">
        <w:rPr>
          <w:cs/>
        </w:rPr>
        <w:t>යි සිත වඩන්නේ ය. එසේ සිත වඩත්</w:t>
      </w:r>
      <w:r w:rsidRPr="00E025D0">
        <w:t xml:space="preserve">, </w:t>
      </w:r>
      <w:r w:rsidRPr="00E025D0">
        <w:rPr>
          <w:cs/>
        </w:rPr>
        <w:t xml:space="preserve">මෙහෙයත් භවාඞ්ග චිත්තය සිඳ පඨවිකසිණය අරමුණු කොට </w:t>
      </w:r>
      <w:r w:rsidR="0042714D">
        <w:rPr>
          <w:cs/>
          <w:lang w:bidi="si-LK"/>
        </w:rPr>
        <w:t>මනෝ</w:t>
      </w:r>
      <w:r w:rsidRPr="00E025D0">
        <w:rPr>
          <w:cs/>
        </w:rPr>
        <w:t>ද්වාරාව</w:t>
      </w:r>
      <w:r w:rsidR="001872DC">
        <w:rPr>
          <w:cs/>
          <w:lang w:bidi="si-LK"/>
        </w:rPr>
        <w:t>ර්‍ජ</w:t>
      </w:r>
      <w:r w:rsidRPr="00E025D0">
        <w:rPr>
          <w:cs/>
        </w:rPr>
        <w:t>න චිත්තය උපදනේ ය. අනතුරු ව එහි ම ඒ අරමුණු කොට ම ජවනයෝ සිවු දෙනෙක් හෝ පස් දෙනෙක් උපදිති. ජවන් සතරක් උපන් කල්හි එහි ප්‍රථමජවනය</w:t>
      </w:r>
      <w:r w:rsidRPr="00E025D0">
        <w:t xml:space="preserve">, </w:t>
      </w:r>
      <w:r w:rsidRPr="00E025D0">
        <w:rPr>
          <w:cs/>
        </w:rPr>
        <w:t>පරිකම්ම</w:t>
      </w:r>
      <w:r w:rsidRPr="00E025D0">
        <w:t xml:space="preserve">, </w:t>
      </w:r>
      <w:r w:rsidRPr="00E025D0">
        <w:rPr>
          <w:cs/>
        </w:rPr>
        <w:t>උපචාර කියා ද</w:t>
      </w:r>
      <w:r w:rsidRPr="00E025D0">
        <w:t xml:space="preserve">, </w:t>
      </w:r>
      <w:r w:rsidRPr="00E025D0">
        <w:rPr>
          <w:cs/>
        </w:rPr>
        <w:t>දෙවනජවනය</w:t>
      </w:r>
      <w:r w:rsidRPr="00E025D0">
        <w:t xml:space="preserve">, </w:t>
      </w:r>
      <w:r w:rsidRPr="00E025D0">
        <w:rPr>
          <w:cs/>
        </w:rPr>
        <w:t>අනු</w:t>
      </w:r>
      <w:r w:rsidR="00EF21E3">
        <w:rPr>
          <w:cs/>
          <w:lang w:bidi="si-LK"/>
        </w:rPr>
        <w:t>ලෝම</w:t>
      </w:r>
      <w:r w:rsidRPr="00E025D0">
        <w:rPr>
          <w:cs/>
        </w:rPr>
        <w:t xml:space="preserve"> කියා ද</w:t>
      </w:r>
      <w:r w:rsidRPr="00E025D0">
        <w:t xml:space="preserve">, </w:t>
      </w:r>
      <w:r w:rsidRPr="00E025D0">
        <w:rPr>
          <w:cs/>
        </w:rPr>
        <w:t xml:space="preserve">තෙවන ජවනය </w:t>
      </w:r>
      <w:r w:rsidR="00777C88">
        <w:rPr>
          <w:cs/>
          <w:lang w:bidi="si-LK"/>
        </w:rPr>
        <w:t>ගෝත්‍ර</w:t>
      </w:r>
      <w:r w:rsidRPr="00E025D0">
        <w:rPr>
          <w:cs/>
        </w:rPr>
        <w:t>භූ කියා ද</w:t>
      </w:r>
      <w:r w:rsidRPr="00E025D0">
        <w:t xml:space="preserve">, </w:t>
      </w:r>
      <w:r w:rsidRPr="00E025D0">
        <w:rPr>
          <w:cs/>
        </w:rPr>
        <w:t>සිවුවැන්න අ</w:t>
      </w:r>
      <w:r w:rsidR="004755F7">
        <w:rPr>
          <w:cs/>
          <w:lang w:bidi="si-LK"/>
        </w:rPr>
        <w:t>ර්‍ප</w:t>
      </w:r>
      <w:r w:rsidRPr="00E025D0">
        <w:rPr>
          <w:cs/>
        </w:rPr>
        <w:t>ණා කියා ද නම් ලබන්නෝ ය. ජවන් පස් දෙනකු උපදනා කල්හි ප්‍රථම ජවනය පරිකම්ම යි ද</w:t>
      </w:r>
      <w:r w:rsidRPr="00E025D0">
        <w:t xml:space="preserve">, </w:t>
      </w:r>
      <w:r w:rsidRPr="00E025D0">
        <w:rPr>
          <w:cs/>
        </w:rPr>
        <w:t>දෙවනජවනය උපචාර යි ද</w:t>
      </w:r>
      <w:r w:rsidRPr="00E025D0">
        <w:t xml:space="preserve">, </w:t>
      </w:r>
      <w:r w:rsidRPr="00E025D0">
        <w:rPr>
          <w:cs/>
        </w:rPr>
        <w:t>තෙවන ජවනය අනු</w:t>
      </w:r>
      <w:r w:rsidR="00EF21E3">
        <w:rPr>
          <w:cs/>
          <w:lang w:bidi="si-LK"/>
        </w:rPr>
        <w:t>ලෝම</w:t>
      </w:r>
      <w:r w:rsidRPr="00E025D0">
        <w:rPr>
          <w:cs/>
        </w:rPr>
        <w:t xml:space="preserve"> යි ද</w:t>
      </w:r>
      <w:r w:rsidRPr="00E025D0">
        <w:t xml:space="preserve">, </w:t>
      </w:r>
      <w:r w:rsidRPr="00E025D0">
        <w:rPr>
          <w:cs/>
        </w:rPr>
        <w:t xml:space="preserve">සිවුවන ජවනය </w:t>
      </w:r>
      <w:r w:rsidR="00777C88">
        <w:rPr>
          <w:cs/>
          <w:lang w:bidi="si-LK"/>
        </w:rPr>
        <w:t>ගෝත්‍ර</w:t>
      </w:r>
      <w:r w:rsidRPr="00E025D0">
        <w:rPr>
          <w:cs/>
        </w:rPr>
        <w:t>භු යි ද</w:t>
      </w:r>
      <w:r w:rsidRPr="00E025D0">
        <w:t xml:space="preserve">, </w:t>
      </w:r>
      <w:r w:rsidRPr="00E025D0">
        <w:rPr>
          <w:cs/>
        </w:rPr>
        <w:t>පස්වැන්න අ</w:t>
      </w:r>
      <w:r w:rsidR="004755F7">
        <w:rPr>
          <w:cs/>
          <w:lang w:bidi="si-LK"/>
        </w:rPr>
        <w:t>ර්‍ප</w:t>
      </w:r>
      <w:r w:rsidRPr="00E025D0">
        <w:rPr>
          <w:cs/>
        </w:rPr>
        <w:t>ණා යි ද කියනු ලැබේ. මේ අ</w:t>
      </w:r>
      <w:r w:rsidR="004755F7">
        <w:rPr>
          <w:cs/>
          <w:lang w:bidi="si-LK"/>
        </w:rPr>
        <w:t>ර්‍ප</w:t>
      </w:r>
      <w:r w:rsidRPr="00E025D0">
        <w:rPr>
          <w:cs/>
        </w:rPr>
        <w:t>ණාචිත්තය</w:t>
      </w:r>
      <w:r w:rsidRPr="00E025D0">
        <w:t xml:space="preserve">, </w:t>
      </w:r>
      <w:r w:rsidRPr="00E025D0">
        <w:rPr>
          <w:cs/>
        </w:rPr>
        <w:t>රූපාවචරප්‍රථමධ්‍යානචිත්ත ය යි කියනු ලබන්නේ මෙහි විතක්ක - විචාර - පීති - සුඛ ඒකග්ගතා යන අඞ්ග පස යෙදී සිටි බැවිනි. මේ අ</w:t>
      </w:r>
      <w:r w:rsidR="004755F7">
        <w:rPr>
          <w:cs/>
          <w:lang w:bidi="si-LK"/>
        </w:rPr>
        <w:t>ර්‍ප</w:t>
      </w:r>
      <w:r w:rsidRPr="00E025D0">
        <w:rPr>
          <w:cs/>
        </w:rPr>
        <w:t>ණා ව එකචිත්ත</w:t>
      </w:r>
      <w:r w:rsidR="00022B53">
        <w:rPr>
          <w:cs/>
          <w:lang w:bidi="si-LK"/>
        </w:rPr>
        <w:t>ක්‍ෂ</w:t>
      </w:r>
      <w:r w:rsidRPr="00E025D0">
        <w:rPr>
          <w:cs/>
        </w:rPr>
        <w:t xml:space="preserve">ණික වේ. නැවැත භවාඞ්ගයට වැටේ. </w:t>
      </w:r>
    </w:p>
    <w:p w14:paraId="77EA7572" w14:textId="076F0F77" w:rsidR="00FD7798" w:rsidRPr="00E025D0" w:rsidRDefault="00FD7798" w:rsidP="00366018">
      <w:r w:rsidRPr="00E025D0">
        <w:rPr>
          <w:cs/>
        </w:rPr>
        <w:t>අස්ලොම් විදින්නට පුරුදු කරණ ධනු</w:t>
      </w:r>
      <w:r w:rsidR="008506C8">
        <w:rPr>
          <w:cs/>
          <w:lang w:bidi="si-LK"/>
        </w:rPr>
        <w:t>ර්‍ධ</w:t>
      </w:r>
      <w:r w:rsidRPr="00E025D0">
        <w:rPr>
          <w:cs/>
        </w:rPr>
        <w:t>ර තෙමේ</w:t>
      </w:r>
      <w:r w:rsidRPr="00E025D0">
        <w:t xml:space="preserve">, </w:t>
      </w:r>
      <w:r w:rsidRPr="00E025D0">
        <w:rPr>
          <w:cs/>
        </w:rPr>
        <w:t>අස්ලොමක් විද</w:t>
      </w:r>
      <w:r w:rsidRPr="00E025D0">
        <w:t xml:space="preserve">, </w:t>
      </w:r>
      <w:r w:rsidR="003E6E91">
        <w:t>‘</w:t>
      </w:r>
      <w:r w:rsidRPr="00E025D0">
        <w:rPr>
          <w:cs/>
        </w:rPr>
        <w:t>මම දුන්න මෙසේ අතට ගතිමි</w:t>
      </w:r>
      <w:r w:rsidRPr="00E025D0">
        <w:t xml:space="preserve">, </w:t>
      </w:r>
      <w:r w:rsidRPr="00E025D0">
        <w:rPr>
          <w:cs/>
        </w:rPr>
        <w:t>දුනුදිය මෙසේ නැගීමි</w:t>
      </w:r>
      <w:r w:rsidRPr="00E025D0">
        <w:t xml:space="preserve">, </w:t>
      </w:r>
      <w:r w:rsidRPr="00E025D0">
        <w:rPr>
          <w:cs/>
        </w:rPr>
        <w:t>ඊය මෙසේ හිඳුවීමි</w:t>
      </w:r>
      <w:r w:rsidRPr="00E025D0">
        <w:t xml:space="preserve">, </w:t>
      </w:r>
      <w:r w:rsidRPr="00E025D0">
        <w:rPr>
          <w:cs/>
        </w:rPr>
        <w:t>මේ ඉරියව්වෙන් සිටියෙමි</w:t>
      </w:r>
      <w:r w:rsidRPr="00E025D0">
        <w:t xml:space="preserve">, </w:t>
      </w:r>
      <w:r w:rsidRPr="00E025D0">
        <w:rPr>
          <w:cs/>
        </w:rPr>
        <w:t>මෙසේ විද්දෙමි</w:t>
      </w:r>
      <w:r w:rsidR="003E6E91">
        <w:t>’</w:t>
      </w:r>
      <w:r w:rsidRPr="00E025D0">
        <w:t xml:space="preserve"> </w:t>
      </w:r>
      <w:r w:rsidRPr="00E025D0">
        <w:rPr>
          <w:cs/>
        </w:rPr>
        <w:t>යි විදීමට පා එස වූ හැටි දුන්න අතට ගත් හැටි දුනුදිය නැගූ හැටි ඊතලය යෙදූ හැටි සිටි ඉරියව්වෙ හැටි නැවැත නැවැත සලකා ඒ හැම හැටිය සිතට ගන්නේ ය. පසු දවසෙක අස්ලොම් විදිනු කැමැති කල මුලින් කළ හැටියට අස්ලොම් විදින්නේ</w:t>
      </w:r>
      <w:r w:rsidRPr="00E025D0">
        <w:t xml:space="preserve">, </w:t>
      </w:r>
      <w:r w:rsidRPr="00E025D0">
        <w:rPr>
          <w:cs/>
        </w:rPr>
        <w:t>නො වරදවා අස්ලොම් විද දෙපලු කරන්නේ ය. එ මෙන්</w:t>
      </w:r>
      <w:r w:rsidRPr="00E025D0">
        <w:t xml:space="preserve">, </w:t>
      </w:r>
      <w:r w:rsidRPr="00E025D0">
        <w:rPr>
          <w:cs/>
        </w:rPr>
        <w:t xml:space="preserve">මේ </w:t>
      </w:r>
      <w:r w:rsidR="001B6AB6">
        <w:rPr>
          <w:cs/>
          <w:lang w:bidi="si-LK"/>
        </w:rPr>
        <w:t>යෝගි</w:t>
      </w:r>
      <w:r w:rsidRPr="00E025D0">
        <w:rPr>
          <w:cs/>
        </w:rPr>
        <w:t xml:space="preserve">යා ද </w:t>
      </w:r>
      <w:r w:rsidR="003E6E91">
        <w:t>‘</w:t>
      </w:r>
      <w:r w:rsidRPr="00E025D0">
        <w:rPr>
          <w:cs/>
        </w:rPr>
        <w:t xml:space="preserve">මම මෙබඳු </w:t>
      </w:r>
      <w:r w:rsidR="006A616C">
        <w:rPr>
          <w:cs/>
          <w:lang w:bidi="si-LK"/>
        </w:rPr>
        <w:t>භෝජන</w:t>
      </w:r>
      <w:r w:rsidRPr="00E025D0">
        <w:rPr>
          <w:cs/>
        </w:rPr>
        <w:t>යක් වැළඳීමි</w:t>
      </w:r>
      <w:r w:rsidRPr="00E025D0">
        <w:t xml:space="preserve">, </w:t>
      </w:r>
      <w:r w:rsidRPr="00E025D0">
        <w:rPr>
          <w:cs/>
        </w:rPr>
        <w:t>මෙබන්දකු ඇසුරු කෙළෙමි</w:t>
      </w:r>
      <w:r w:rsidRPr="00E025D0">
        <w:t xml:space="preserve">, </w:t>
      </w:r>
      <w:r w:rsidRPr="00E025D0">
        <w:rPr>
          <w:cs/>
        </w:rPr>
        <w:t>මෙබඳු සෙනසුනක හුන්නෙමි</w:t>
      </w:r>
      <w:r w:rsidRPr="00E025D0">
        <w:t xml:space="preserve">, </w:t>
      </w:r>
      <w:r w:rsidRPr="00E025D0">
        <w:rPr>
          <w:cs/>
        </w:rPr>
        <w:t>මෙබඳු ඉරියව්වකින් සිටියෙමි</w:t>
      </w:r>
      <w:r w:rsidRPr="00E025D0">
        <w:t xml:space="preserve">, </w:t>
      </w:r>
      <w:r w:rsidRPr="00E025D0">
        <w:rPr>
          <w:cs/>
        </w:rPr>
        <w:t>මෙබඳු කලෙක ධ්‍යානයට පැමිණියෙමි</w:t>
      </w:r>
      <w:r w:rsidR="00AB3C3F">
        <w:t>’</w:t>
      </w:r>
      <w:r w:rsidRPr="00E025D0">
        <w:rPr>
          <w:cs/>
        </w:rPr>
        <w:t xml:space="preserve"> යි සලකා සැප වූ බොජුන් ඈ සැපයිය යුතු ය. එසේ සපයා ගත් කල </w:t>
      </w:r>
      <w:r w:rsidR="006411A5">
        <w:rPr>
          <w:cs/>
          <w:lang w:bidi="si-LK"/>
        </w:rPr>
        <w:t>යෝගී</w:t>
      </w:r>
      <w:r w:rsidRPr="00E025D0">
        <w:rPr>
          <w:cs/>
        </w:rPr>
        <w:t xml:space="preserve"> තෙමේ තමන් උපදවා ගත් ඒ තරුණ සමාධිය පිරිහී ගියේ නම්</w:t>
      </w:r>
      <w:r w:rsidRPr="00E025D0">
        <w:t xml:space="preserve">, </w:t>
      </w:r>
      <w:r w:rsidRPr="00E025D0">
        <w:rPr>
          <w:cs/>
        </w:rPr>
        <w:t>නැවැත එය උපදවා ගැණුමට</w:t>
      </w:r>
      <w:r w:rsidRPr="00E025D0">
        <w:t xml:space="preserve">, </w:t>
      </w:r>
      <w:r w:rsidRPr="00E025D0">
        <w:rPr>
          <w:cs/>
        </w:rPr>
        <w:t>නො පුහුණු ධ්‍යාන පුහුණු කොට අ</w:t>
      </w:r>
      <w:r w:rsidR="004755F7">
        <w:rPr>
          <w:cs/>
          <w:lang w:bidi="si-LK"/>
        </w:rPr>
        <w:t>ර්‍ප</w:t>
      </w:r>
      <w:r w:rsidRPr="00E025D0">
        <w:rPr>
          <w:cs/>
        </w:rPr>
        <w:t xml:space="preserve">ණාවට පැමිණෙන්නට පොහොසත් වන්නේ ය. </w:t>
      </w:r>
    </w:p>
    <w:p w14:paraId="78A898DC" w14:textId="049AEA93" w:rsidR="00FD7798" w:rsidRPr="00E025D0" w:rsidRDefault="00FD7798" w:rsidP="00AB3C3F">
      <w:r w:rsidRPr="00E025D0">
        <w:rPr>
          <w:cs/>
        </w:rPr>
        <w:t>තවද</w:t>
      </w:r>
      <w:r w:rsidRPr="00E025D0">
        <w:t xml:space="preserve">, </w:t>
      </w:r>
      <w:r w:rsidRPr="00E025D0">
        <w:rPr>
          <w:cs/>
        </w:rPr>
        <w:t>හොඳට කටයුතු දත් අරක්කැමි තෙමේ තම ස්වාමියා වළඳනු ලබන කල්හි යම් මාලු පිණියක් ඔහු සතුටින් වළඳනු දැක</w:t>
      </w:r>
      <w:r w:rsidRPr="00E025D0">
        <w:t xml:space="preserve">, </w:t>
      </w:r>
      <w:r w:rsidRPr="00E025D0">
        <w:rPr>
          <w:cs/>
        </w:rPr>
        <w:t>එතැන් සිට</w:t>
      </w:r>
      <w:r w:rsidRPr="00E025D0">
        <w:t xml:space="preserve">, </w:t>
      </w:r>
      <w:r w:rsidRPr="00E025D0">
        <w:rPr>
          <w:cs/>
        </w:rPr>
        <w:t>ස්වාමියාට රුචි වූ මාලු පිණි ම කෑමට එළවා තබන්නේ ය. එයින් අරක්කැමි තෙමේ ස්වාමියාගේ සිත් ගන්නේ</w:t>
      </w:r>
      <w:r w:rsidRPr="00E025D0">
        <w:t xml:space="preserve">, </w:t>
      </w:r>
      <w:r w:rsidRPr="00E025D0">
        <w:rPr>
          <w:cs/>
        </w:rPr>
        <w:t>මහත් ලාභ ද ලබන්නේ ය. එ මෙන්</w:t>
      </w:r>
      <w:r w:rsidRPr="00E025D0">
        <w:t xml:space="preserve">, </w:t>
      </w:r>
      <w:r w:rsidRPr="00E025D0">
        <w:rPr>
          <w:cs/>
        </w:rPr>
        <w:t xml:space="preserve">මේ </w:t>
      </w:r>
      <w:r w:rsidR="001B6AB6">
        <w:rPr>
          <w:cs/>
          <w:lang w:bidi="si-LK"/>
        </w:rPr>
        <w:t>යෝගි</w:t>
      </w:r>
      <w:r w:rsidRPr="00E025D0">
        <w:rPr>
          <w:cs/>
        </w:rPr>
        <w:t>යා ද ධ්‍යානයට පැමිණි කල්හි</w:t>
      </w:r>
      <w:r w:rsidRPr="00E025D0">
        <w:t xml:space="preserve">, </w:t>
      </w:r>
      <w:r w:rsidRPr="00E025D0">
        <w:rPr>
          <w:cs/>
        </w:rPr>
        <w:t>එයට හිත වූ සැප වූ බොජුන් ආදියෙහි ආකාර සලකා</w:t>
      </w:r>
      <w:r w:rsidRPr="00E025D0">
        <w:t xml:space="preserve">, </w:t>
      </w:r>
      <w:r w:rsidRPr="00E025D0">
        <w:rPr>
          <w:cs/>
        </w:rPr>
        <w:t>ඒම සපයන්නේ</w:t>
      </w:r>
      <w:r w:rsidRPr="00E025D0">
        <w:t xml:space="preserve">, </w:t>
      </w:r>
      <w:r w:rsidRPr="00E025D0">
        <w:rPr>
          <w:cs/>
        </w:rPr>
        <w:t>නැවැත නැවැත අ</w:t>
      </w:r>
      <w:r w:rsidR="004755F7">
        <w:rPr>
          <w:cs/>
          <w:lang w:bidi="si-LK"/>
        </w:rPr>
        <w:t>ර්‍ප</w:t>
      </w:r>
      <w:r w:rsidRPr="00E025D0">
        <w:rPr>
          <w:cs/>
        </w:rPr>
        <w:t xml:space="preserve">ණා සමාධිය ලබන්නේ ය. </w:t>
      </w:r>
    </w:p>
    <w:p w14:paraId="76FD3943" w14:textId="2FD78067" w:rsidR="00FD7798" w:rsidRPr="00E025D0" w:rsidRDefault="00FD7798" w:rsidP="00D64E8D">
      <w:r w:rsidRPr="00E025D0">
        <w:rPr>
          <w:cs/>
        </w:rPr>
        <w:lastRenderedPageBreak/>
        <w:t>අ</w:t>
      </w:r>
      <w:r w:rsidR="004755F7">
        <w:rPr>
          <w:cs/>
          <w:lang w:bidi="si-LK"/>
        </w:rPr>
        <w:t>ර්‍ප</w:t>
      </w:r>
      <w:r w:rsidRPr="00E025D0">
        <w:rPr>
          <w:cs/>
        </w:rPr>
        <w:t>ණාසමාධිය</w:t>
      </w:r>
      <w:r w:rsidRPr="00E025D0">
        <w:t xml:space="preserve">, </w:t>
      </w:r>
      <w:r w:rsidRPr="00E025D0">
        <w:rPr>
          <w:cs/>
        </w:rPr>
        <w:t>මෙ තරමකින් කල් පවත්නේ නො වේ. අ</w:t>
      </w:r>
      <w:r w:rsidR="004755F7">
        <w:rPr>
          <w:cs/>
          <w:lang w:bidi="si-LK"/>
        </w:rPr>
        <w:t>ර්‍ප</w:t>
      </w:r>
      <w:r w:rsidRPr="00E025D0">
        <w:rPr>
          <w:cs/>
        </w:rPr>
        <w:t>ණා ව කල් පවත්වන්නට</w:t>
      </w:r>
      <w:r w:rsidRPr="00E025D0">
        <w:t xml:space="preserve">, </w:t>
      </w:r>
      <w:r w:rsidRPr="00E025D0">
        <w:rPr>
          <w:cs/>
        </w:rPr>
        <w:t>සමාධියට සතුරු වූ නීවරණ ධ</w:t>
      </w:r>
      <w:r w:rsidR="00983463">
        <w:rPr>
          <w:cs/>
          <w:lang w:bidi="si-LK"/>
        </w:rPr>
        <w:t>ර්‍ම</w:t>
      </w:r>
      <w:r w:rsidRPr="00E025D0">
        <w:rPr>
          <w:cs/>
        </w:rPr>
        <w:t xml:space="preserve">යන්ගෙන් සිත නිදහස් කර ගත යුතු ය. ධ්‍යානය බොහෝ කල් පවත්වා ගැණීමට කැමැති </w:t>
      </w:r>
      <w:r w:rsidR="001B6AB6">
        <w:rPr>
          <w:cs/>
          <w:lang w:bidi="si-LK"/>
        </w:rPr>
        <w:t>යෝගි</w:t>
      </w:r>
      <w:r w:rsidRPr="00E025D0">
        <w:rPr>
          <w:cs/>
        </w:rPr>
        <w:t>යා විසින්</w:t>
      </w:r>
      <w:r w:rsidRPr="00E025D0">
        <w:t xml:space="preserve">, </w:t>
      </w:r>
      <w:r w:rsidRPr="00E025D0">
        <w:rPr>
          <w:cs/>
        </w:rPr>
        <w:t>නීවරණධ</w:t>
      </w:r>
      <w:r w:rsidR="00983463">
        <w:rPr>
          <w:cs/>
          <w:lang w:bidi="si-LK"/>
        </w:rPr>
        <w:t>ර්‍ම</w:t>
      </w:r>
      <w:r w:rsidRPr="00E025D0">
        <w:rPr>
          <w:cs/>
        </w:rPr>
        <w:t xml:space="preserve"> යටපත් කොට</w:t>
      </w:r>
      <w:r w:rsidRPr="00E025D0">
        <w:t xml:space="preserve">, </w:t>
      </w:r>
      <w:r w:rsidRPr="00E025D0">
        <w:rPr>
          <w:cs/>
        </w:rPr>
        <w:t>ධ්‍යානයට සමවැදිය යුතු ය. සමාධිභාවනාවෙන් අභිඥා උපදවන්නට උපචාර - අ</w:t>
      </w:r>
      <w:r w:rsidR="004755F7">
        <w:rPr>
          <w:cs/>
          <w:lang w:bidi="si-LK"/>
        </w:rPr>
        <w:t>ර්‍ප</w:t>
      </w:r>
      <w:r w:rsidRPr="00E025D0">
        <w:rPr>
          <w:cs/>
        </w:rPr>
        <w:t>ණා වශයෙන් ලැබූ ප්‍රතිභාග නිමිත්ත වැඩිය යුතු ය. ඒ වඩන භූමිය ද උපචාර - අ</w:t>
      </w:r>
      <w:r w:rsidR="004755F7">
        <w:rPr>
          <w:cs/>
          <w:lang w:bidi="si-LK"/>
        </w:rPr>
        <w:t>ර්‍ප</w:t>
      </w:r>
      <w:r w:rsidRPr="00E025D0">
        <w:rPr>
          <w:cs/>
        </w:rPr>
        <w:t>ණා විසින් දෙවැදැරුම් ය. උපචාරයට පැමිණ හෝ ප්‍රතිභාගනිමිත‍්ත වැඩිය යුතු ය. අ</w:t>
      </w:r>
      <w:r w:rsidR="004755F7">
        <w:rPr>
          <w:cs/>
          <w:lang w:bidi="si-LK"/>
        </w:rPr>
        <w:t>ර්‍ප</w:t>
      </w:r>
      <w:r w:rsidRPr="00E025D0">
        <w:rPr>
          <w:cs/>
        </w:rPr>
        <w:t>ණාවට පැමිණ හෝ වැඩිය යුතු ය. එහෙත්</w:t>
      </w:r>
      <w:r w:rsidRPr="00E025D0">
        <w:t xml:space="preserve">, </w:t>
      </w:r>
      <w:r w:rsidRPr="00E025D0">
        <w:rPr>
          <w:cs/>
        </w:rPr>
        <w:t>තමන්ගේ සිතට අනුකූල සේ</w:t>
      </w:r>
      <w:r w:rsidRPr="00E025D0">
        <w:t xml:space="preserve">, </w:t>
      </w:r>
      <w:r w:rsidRPr="00E025D0">
        <w:rPr>
          <w:cs/>
        </w:rPr>
        <w:t>උපචාරයෙහි හෝ</w:t>
      </w:r>
      <w:r w:rsidRPr="00E025D0">
        <w:t xml:space="preserve">, </w:t>
      </w:r>
      <w:r w:rsidRPr="00E025D0">
        <w:rPr>
          <w:cs/>
        </w:rPr>
        <w:t>අ</w:t>
      </w:r>
      <w:r w:rsidR="004755F7">
        <w:rPr>
          <w:cs/>
          <w:lang w:bidi="si-LK"/>
        </w:rPr>
        <w:t>ර්‍ප</w:t>
      </w:r>
      <w:r w:rsidRPr="00E025D0">
        <w:rPr>
          <w:cs/>
        </w:rPr>
        <w:t xml:space="preserve">ණාවෙහි හෝ එක් තැනෙක නිරතුරු වැඩිය යුතු ය. </w:t>
      </w:r>
    </w:p>
    <w:p w14:paraId="6B8ABD97" w14:textId="6AE80108" w:rsidR="00FD7798" w:rsidRPr="00E025D0" w:rsidRDefault="00FD7798" w:rsidP="00EB40CF">
      <w:r w:rsidRPr="00E025D0">
        <w:rPr>
          <w:cs/>
        </w:rPr>
        <w:t>මැටිබඳුන් තනන කුඹල්කරු තෙමේ</w:t>
      </w:r>
      <w:r w:rsidRPr="00E025D0">
        <w:t xml:space="preserve">, </w:t>
      </w:r>
      <w:r w:rsidRPr="00E025D0">
        <w:rPr>
          <w:cs/>
        </w:rPr>
        <w:t>පළමු කොට බඳුනේ යට කොටස</w:t>
      </w:r>
      <w:r w:rsidRPr="00E025D0">
        <w:t xml:space="preserve">, </w:t>
      </w:r>
      <w:r w:rsidRPr="00E025D0">
        <w:rPr>
          <w:cs/>
        </w:rPr>
        <w:t>කුඹල්සකෙන් වෙන් නො කොට මතු වන්නට බඳුන වඩන්නේ ය. සීමා බඳින භි</w:t>
      </w:r>
      <w:r w:rsidR="00022B53">
        <w:rPr>
          <w:cs/>
          <w:lang w:bidi="si-LK"/>
        </w:rPr>
        <w:t>ක්‍ෂූ</w:t>
      </w:r>
      <w:r w:rsidRPr="00E025D0">
        <w:rPr>
          <w:cs/>
        </w:rPr>
        <w:t>හු</w:t>
      </w:r>
      <w:r w:rsidRPr="00E025D0">
        <w:t xml:space="preserve">, </w:t>
      </w:r>
      <w:r w:rsidRPr="00E025D0">
        <w:rPr>
          <w:cs/>
        </w:rPr>
        <w:t>පළමු කොට</w:t>
      </w:r>
      <w:r w:rsidRPr="00E025D0">
        <w:t xml:space="preserve">, </w:t>
      </w:r>
      <w:r w:rsidRPr="00E025D0">
        <w:rPr>
          <w:cs/>
        </w:rPr>
        <w:t>අට දිසාවෙහි නිමිති සලකුණු කොට ඒ නිමිති අතර ම සීමා බඳිත්. එ මෙන් යෝගියා විසින් තමන් ලැබු ඒ නිමිත්ත එක් අඟල</w:t>
      </w:r>
      <w:r w:rsidRPr="00E025D0">
        <w:t xml:space="preserve">, </w:t>
      </w:r>
      <w:r w:rsidRPr="00E025D0">
        <w:rPr>
          <w:cs/>
        </w:rPr>
        <w:t>දෙයඟල</w:t>
      </w:r>
      <w:r w:rsidRPr="00E025D0">
        <w:t xml:space="preserve">, </w:t>
      </w:r>
      <w:r w:rsidRPr="00E025D0">
        <w:rPr>
          <w:cs/>
        </w:rPr>
        <w:t>තෙයඟල</w:t>
      </w:r>
      <w:r w:rsidRPr="00E025D0">
        <w:t xml:space="preserve">, </w:t>
      </w:r>
      <w:r w:rsidRPr="00E025D0">
        <w:rPr>
          <w:cs/>
        </w:rPr>
        <w:t xml:space="preserve">සතරඟල පමණට හෝ ඉනුත් වැඩි ව හෝ </w:t>
      </w:r>
      <w:r w:rsidR="003E6E91">
        <w:t>‘</w:t>
      </w:r>
      <w:r w:rsidRPr="00E025D0">
        <w:rPr>
          <w:cs/>
        </w:rPr>
        <w:t>මෙතෙක් තැන වඩමි</w:t>
      </w:r>
      <w:r w:rsidR="00C461DF">
        <w:t>’</w:t>
      </w:r>
      <w:r w:rsidRPr="00E025D0">
        <w:rPr>
          <w:cs/>
        </w:rPr>
        <w:t xml:space="preserve"> යි වඩන ප්‍රදෙශය පළමු කොට සිතින් සීමා කොට</w:t>
      </w:r>
      <w:r w:rsidRPr="00E025D0">
        <w:t xml:space="preserve">, </w:t>
      </w:r>
      <w:r w:rsidRPr="00E025D0">
        <w:rPr>
          <w:cs/>
        </w:rPr>
        <w:t>වෙන් කොට ඒ වෙන් කළ පමණට වැඩිය යුතු ය. වඩන පෙදෙස වෙන් නො කොට නො වැඩිය යුතු ය. වෙන් නො කොට වඩන්නහුට නිමිත්ත නා වැඩෙන්නේ ය. වියත</w:t>
      </w:r>
      <w:r w:rsidRPr="00E025D0">
        <w:t xml:space="preserve">, </w:t>
      </w:r>
      <w:r w:rsidRPr="00E025D0">
        <w:rPr>
          <w:cs/>
        </w:rPr>
        <w:t>රියන</w:t>
      </w:r>
      <w:r w:rsidRPr="00E025D0">
        <w:t xml:space="preserve">, </w:t>
      </w:r>
      <w:r w:rsidRPr="00E025D0">
        <w:rPr>
          <w:cs/>
        </w:rPr>
        <w:t>ගේමිදුල</w:t>
      </w:r>
      <w:r w:rsidRPr="00E025D0">
        <w:t xml:space="preserve">, </w:t>
      </w:r>
      <w:r w:rsidRPr="00E025D0">
        <w:rPr>
          <w:cs/>
        </w:rPr>
        <w:t>පිරිවෙණ</w:t>
      </w:r>
      <w:r w:rsidRPr="00E025D0">
        <w:t xml:space="preserve">, </w:t>
      </w:r>
      <w:r w:rsidRPr="00E025D0">
        <w:rPr>
          <w:cs/>
        </w:rPr>
        <w:t>වෙහෙර ඉම්</w:t>
      </w:r>
      <w:r w:rsidRPr="00E025D0">
        <w:t xml:space="preserve">, </w:t>
      </w:r>
      <w:r w:rsidRPr="00E025D0">
        <w:rPr>
          <w:cs/>
        </w:rPr>
        <w:t>ගම්</w:t>
      </w:r>
      <w:r w:rsidRPr="00E025D0">
        <w:t xml:space="preserve">, </w:t>
      </w:r>
      <w:r w:rsidRPr="00E025D0">
        <w:rPr>
          <w:cs/>
        </w:rPr>
        <w:t>නියම්ගම්</w:t>
      </w:r>
      <w:r w:rsidRPr="00E025D0">
        <w:t xml:space="preserve">, </w:t>
      </w:r>
      <w:r w:rsidRPr="00E025D0">
        <w:rPr>
          <w:cs/>
        </w:rPr>
        <w:t>දනවු</w:t>
      </w:r>
      <w:r w:rsidRPr="00E025D0">
        <w:t xml:space="preserve">, </w:t>
      </w:r>
      <w:r w:rsidRPr="00E025D0">
        <w:rPr>
          <w:cs/>
        </w:rPr>
        <w:t>රාජ්‍ය සීමා</w:t>
      </w:r>
      <w:r w:rsidRPr="00E025D0">
        <w:t xml:space="preserve">, </w:t>
      </w:r>
      <w:r w:rsidRPr="00E025D0">
        <w:rPr>
          <w:cs/>
        </w:rPr>
        <w:t>සමුද්‍රසීමා යන මොවුන් ද</w:t>
      </w:r>
      <w:r w:rsidRPr="00E025D0">
        <w:t xml:space="preserve">, </w:t>
      </w:r>
      <w:r w:rsidRPr="00E025D0">
        <w:rPr>
          <w:cs/>
        </w:rPr>
        <w:t>සිතින් සීමා කොට වෙන් කොට වඩන්නහු විසින් මුළු සක්වළ හෝ එයින් මත්තෙහි හෝ පිරිසිඳ වැඩිය යුතු ය. මේ කී ලෙසට නිමිත්ත වඩන යෝගියාහට නිමිත්ත වැඩූ තැන්හි පොළොවෙහි ගොඩ තැන්</w:t>
      </w:r>
      <w:r w:rsidRPr="00E025D0">
        <w:t xml:space="preserve">, </w:t>
      </w:r>
      <w:r w:rsidRPr="00E025D0">
        <w:rPr>
          <w:cs/>
        </w:rPr>
        <w:t>වළතැන්</w:t>
      </w:r>
      <w:r w:rsidRPr="00E025D0">
        <w:t xml:space="preserve">; </w:t>
      </w:r>
      <w:r w:rsidRPr="00E025D0">
        <w:rPr>
          <w:cs/>
        </w:rPr>
        <w:t>ගඞ‍්ගා</w:t>
      </w:r>
      <w:r w:rsidRPr="00E025D0">
        <w:t xml:space="preserve">, </w:t>
      </w:r>
      <w:r w:rsidRPr="00E025D0">
        <w:rPr>
          <w:cs/>
        </w:rPr>
        <w:t>කඳු යන සියලු සම නො සම තැන්</w:t>
      </w:r>
      <w:r w:rsidRPr="00E025D0">
        <w:t xml:space="preserve">, </w:t>
      </w:r>
      <w:r w:rsidRPr="00E025D0">
        <w:rPr>
          <w:cs/>
        </w:rPr>
        <w:t xml:space="preserve">එකසේ සමව වැටහෙන්නේ ය. නිමිත්ත වඩා ප්‍රථමධ්‍යානයට පැමිණි ආදිකර්මිකයා විසින් ධ්‍යානාඞ‍්ග බහුල වශයෙන් </w:t>
      </w:r>
      <w:r w:rsidR="009D49C6">
        <w:rPr>
          <w:cs/>
          <w:lang w:bidi="si-LK"/>
        </w:rPr>
        <w:t>ප්‍රත්‍යවේ</w:t>
      </w:r>
      <w:r w:rsidR="00022B53">
        <w:rPr>
          <w:cs/>
          <w:lang w:bidi="si-LK"/>
        </w:rPr>
        <w:t>ක්‍ෂා</w:t>
      </w:r>
      <w:r w:rsidRPr="00E025D0">
        <w:rPr>
          <w:cs/>
        </w:rPr>
        <w:t xml:space="preserve"> නො කොට ධ්‍යානයට සම වැදීම ම බහුල කොට විසිය යුතු ය. ධ්‍යානාඞ‍්ග බහුල ව </w:t>
      </w:r>
      <w:r w:rsidR="009D49C6">
        <w:rPr>
          <w:cs/>
          <w:lang w:bidi="si-LK"/>
        </w:rPr>
        <w:t>ප්‍රත්‍යවේ</w:t>
      </w:r>
      <w:r w:rsidR="00022B53">
        <w:rPr>
          <w:cs/>
          <w:lang w:bidi="si-LK"/>
        </w:rPr>
        <w:t>ක්‍ෂා</w:t>
      </w:r>
      <w:r w:rsidRPr="00E025D0">
        <w:rPr>
          <w:cs/>
        </w:rPr>
        <w:t xml:space="preserve"> කිරීමෙන් ඒ ධ්‍යානයේ යෙදී සිටි විතක්ක - විචාරාදී ධ්‍යානාඞ්ගයෝ මලානික ව දු</w:t>
      </w:r>
      <w:r w:rsidR="00846FF4">
        <w:rPr>
          <w:cs/>
          <w:lang w:bidi="si-LK"/>
        </w:rPr>
        <w:t>ර්‍ව</w:t>
      </w:r>
      <w:r w:rsidRPr="00E025D0">
        <w:rPr>
          <w:cs/>
        </w:rPr>
        <w:t>ල ව වැටහෙන්නෝ ය. එසේ එහි ධ්‍යානාඞ්ග ඔලාරිකවත් දු</w:t>
      </w:r>
      <w:r w:rsidR="00846FF4">
        <w:rPr>
          <w:cs/>
          <w:lang w:bidi="si-LK"/>
        </w:rPr>
        <w:t>ර්‍ව</w:t>
      </w:r>
      <w:r w:rsidRPr="00E025D0">
        <w:rPr>
          <w:cs/>
        </w:rPr>
        <w:t>ලවත් වැටහීම</w:t>
      </w:r>
      <w:r w:rsidR="00C909C1">
        <w:rPr>
          <w:cs/>
          <w:lang w:bidi="si-LK"/>
        </w:rPr>
        <w:t>ත්</w:t>
      </w:r>
      <w:r w:rsidRPr="00E025D0">
        <w:t xml:space="preserve">, </w:t>
      </w:r>
      <w:r w:rsidRPr="00E025D0">
        <w:rPr>
          <w:cs/>
        </w:rPr>
        <w:t>මත්තෙහි ද්විතීය ධ්‍යානය ඉපදවීමට කරුණු වන්නේ ය. ලැබූ ධ්‍යානයෙහි පුහුණුව නො ලැබ මතු ධ්‍යානයෙහි උත්සාහ කරන්නේ ලැබූ ප්‍රථමධ්‍යානයෙන් ද පිරිහෙන්නේ ය. මත්තෙහි ද්වීතීයද‍්ධ්‍යානය ලැබීමට හැමතකින් ඔහු අසම</w:t>
      </w:r>
      <w:r w:rsidR="002606F2">
        <w:rPr>
          <w:cs/>
          <w:lang w:bidi="si-LK"/>
        </w:rPr>
        <w:t>ර්‍ත්‍ථ</w:t>
      </w:r>
      <w:r w:rsidRPr="00E025D0">
        <w:rPr>
          <w:cs/>
        </w:rPr>
        <w:t xml:space="preserve"> වේ. </w:t>
      </w:r>
    </w:p>
    <w:p w14:paraId="44984C9B" w14:textId="5A03DF91" w:rsidR="00FD7798" w:rsidRPr="00E025D0" w:rsidRDefault="00FD7798" w:rsidP="00C461DF">
      <w:pPr>
        <w:tabs>
          <w:tab w:val="left" w:pos="3330"/>
        </w:tabs>
      </w:pPr>
      <w:r w:rsidRPr="00E025D0">
        <w:rPr>
          <w:cs/>
        </w:rPr>
        <w:t>ඉක්බිති ප්‍රථමධ්‍යානය</w:t>
      </w:r>
      <w:r w:rsidRPr="00E025D0">
        <w:t xml:space="preserve">, </w:t>
      </w:r>
      <w:r w:rsidRPr="00E025D0">
        <w:rPr>
          <w:cs/>
        </w:rPr>
        <w:t>ආවජ්ජන - සමාපජ්ජන - අධිට්ඨාන - වුට්ඨාන - පච‍්චෙවක‍්ඛණවසිතාවන්ගෙන් වසී කළයුතු ය. තම යටතට ගත යුතු ය. ප්‍රථමධ්‍යානය</w:t>
      </w:r>
      <w:r w:rsidRPr="00E025D0">
        <w:t xml:space="preserve">, </w:t>
      </w:r>
      <w:r w:rsidRPr="00E025D0">
        <w:rPr>
          <w:cs/>
        </w:rPr>
        <w:t>නීවරණධ</w:t>
      </w:r>
      <w:r w:rsidR="00983463">
        <w:rPr>
          <w:cs/>
          <w:lang w:bidi="si-LK"/>
        </w:rPr>
        <w:t>ර්‍ම</w:t>
      </w:r>
      <w:r w:rsidRPr="00E025D0">
        <w:rPr>
          <w:cs/>
        </w:rPr>
        <w:t>යන්ට ආසන්න ය</w:t>
      </w:r>
      <w:r w:rsidRPr="00E025D0">
        <w:t xml:space="preserve">, </w:t>
      </w:r>
      <w:r w:rsidRPr="00E025D0">
        <w:rPr>
          <w:cs/>
        </w:rPr>
        <w:t>නීවරණ ධ</w:t>
      </w:r>
      <w:r w:rsidR="00983463">
        <w:rPr>
          <w:cs/>
          <w:lang w:bidi="si-LK"/>
        </w:rPr>
        <w:t>ර්‍ම</w:t>
      </w:r>
      <w:r w:rsidRPr="00E025D0">
        <w:rPr>
          <w:cs/>
        </w:rPr>
        <w:t xml:space="preserve"> ප්‍රථමධ්‍යානය ලඟ හැසිරෙයි</w:t>
      </w:r>
      <w:r w:rsidRPr="00E025D0">
        <w:t xml:space="preserve">, </w:t>
      </w:r>
      <w:r w:rsidRPr="00E025D0">
        <w:rPr>
          <w:cs/>
        </w:rPr>
        <w:t>චිතර්‍ක නැමැති බලගතු අවයවයකින් යුක්ත වූයේ ය</w:t>
      </w:r>
      <w:r w:rsidRPr="00E025D0">
        <w:t xml:space="preserve">, </w:t>
      </w:r>
      <w:r w:rsidRPr="00E025D0">
        <w:rPr>
          <w:cs/>
        </w:rPr>
        <w:t>යනාදි ලෙසින් එහි වරද දොස් දැක්ක යුතු ය. ස්ත්‍රියක සරණ කරගත් පුරුෂයෙක් අන් සත්‍රියක කෙරෙහි ඇලී පළමු සරණ කොට ගත් ස්ත්‍රියගෙන් වෙන්වනු කැමැත්තේ දොස් දැක ඈ කෙරෙහි තුබූ පිළිබඳ ආලය හැර දමන්නේ යම්සේ ද</w:t>
      </w:r>
      <w:r w:rsidRPr="00E025D0">
        <w:t xml:space="preserve">, </w:t>
      </w:r>
      <w:r w:rsidRPr="00E025D0">
        <w:rPr>
          <w:cs/>
        </w:rPr>
        <w:t>එසේ</w:t>
      </w:r>
      <w:r w:rsidRPr="00E025D0">
        <w:t xml:space="preserve">, </w:t>
      </w:r>
      <w:r w:rsidRPr="00E025D0">
        <w:rPr>
          <w:cs/>
        </w:rPr>
        <w:t>මේ ප්‍රථමධ්‍යානික තෙමේ</w:t>
      </w:r>
      <w:r w:rsidRPr="00E025D0">
        <w:t xml:space="preserve">, </w:t>
      </w:r>
      <w:r w:rsidRPr="00E025D0">
        <w:rPr>
          <w:cs/>
        </w:rPr>
        <w:t>ප්‍රථමධ්‍යානයෙහි දොස් බලා එහි ආලය දුරු කොට</w:t>
      </w:r>
      <w:r w:rsidRPr="00E025D0">
        <w:t xml:space="preserve">, </w:t>
      </w:r>
      <w:r w:rsidRPr="00E025D0">
        <w:rPr>
          <w:cs/>
        </w:rPr>
        <w:t xml:space="preserve">ද්විතීයධ්‍යානයෙහි ආලය කරන්නේ ය. ඒ ආලයෙහි සිට ම සිවුරඟින් යුත් ද්විතීයධ්‍යානය ලබන්නට නැවැත </w:t>
      </w:r>
      <w:r w:rsidR="003E6E91">
        <w:rPr>
          <w:b/>
          <w:bCs/>
        </w:rPr>
        <w:t>‘</w:t>
      </w:r>
      <w:r w:rsidRPr="00E025D0">
        <w:rPr>
          <w:b/>
          <w:bCs/>
          <w:cs/>
        </w:rPr>
        <w:t>පඨවි පඨවි</w:t>
      </w:r>
      <w:r w:rsidR="00C461DF">
        <w:rPr>
          <w:b/>
          <w:bCs/>
        </w:rPr>
        <w:t>’</w:t>
      </w:r>
      <w:r w:rsidRPr="00E025D0">
        <w:rPr>
          <w:cs/>
        </w:rPr>
        <w:t xml:space="preserve"> යි </w:t>
      </w:r>
      <w:r w:rsidR="006411A5">
        <w:rPr>
          <w:cs/>
          <w:lang w:bidi="si-LK"/>
        </w:rPr>
        <w:t>යෝග</w:t>
      </w:r>
      <w:r w:rsidRPr="00E025D0">
        <w:rPr>
          <w:cs/>
        </w:rPr>
        <w:t xml:space="preserve"> කරන්නේ ය. එසේ </w:t>
      </w:r>
      <w:r w:rsidR="006411A5">
        <w:rPr>
          <w:cs/>
          <w:lang w:bidi="si-LK"/>
        </w:rPr>
        <w:t>යෝග</w:t>
      </w:r>
      <w:r w:rsidRPr="00E025D0">
        <w:rPr>
          <w:cs/>
        </w:rPr>
        <w:t xml:space="preserve"> කරණ කල්හි ඔහුට විතක්කයෙන් තොර වූ විචාර - පීති - සුඛ - එකග්ගතා යන සිවුරඟින් යුත් ද්විතීයධ්‍යානය එක් වරක් උපදනේ ය. අනතුරු ව සුදුසු පමණින් භවාඞ්ගසිත් පහළ වේ. සෙස්ස ප්‍රථමධ්‍යානයෙහි කී සේ ය. </w:t>
      </w:r>
    </w:p>
    <w:p w14:paraId="21BFAECD" w14:textId="28B5DB67" w:rsidR="00FD7798" w:rsidRPr="00E025D0" w:rsidRDefault="00FD7798" w:rsidP="00C461DF">
      <w:pPr>
        <w:tabs>
          <w:tab w:val="left" w:pos="3330"/>
        </w:tabs>
      </w:pPr>
      <w:r w:rsidRPr="00E025D0">
        <w:rPr>
          <w:cs/>
        </w:rPr>
        <w:t xml:space="preserve">ඉක්බිති මේ </w:t>
      </w:r>
      <w:r w:rsidR="00B01432">
        <w:rPr>
          <w:cs/>
          <w:lang w:bidi="si-LK"/>
        </w:rPr>
        <w:t>ද්වි</w:t>
      </w:r>
      <w:r w:rsidRPr="00E025D0">
        <w:rPr>
          <w:cs/>
        </w:rPr>
        <w:t>තීයධ්‍යානය මුලින් කී පංචවසිතාවන්ගෙන් වසී කළ යුතු ය. වසී කොට</w:t>
      </w:r>
      <w:r w:rsidRPr="00E025D0">
        <w:t xml:space="preserve">, </w:t>
      </w:r>
      <w:r w:rsidR="003E6E91">
        <w:t>‘</w:t>
      </w:r>
      <w:r w:rsidRPr="00E025D0">
        <w:rPr>
          <w:cs/>
        </w:rPr>
        <w:t>මා ලත් මේ ධ්‍යානයට ලං ව හැසිරෙන විත</w:t>
      </w:r>
      <w:r w:rsidR="004755F7">
        <w:rPr>
          <w:cs/>
          <w:lang w:bidi="si-LK"/>
        </w:rPr>
        <w:t>ර්‍ක</w:t>
      </w:r>
      <w:r w:rsidRPr="00E025D0">
        <w:rPr>
          <w:cs/>
        </w:rPr>
        <w:t xml:space="preserve"> නම් සතුරෙක් ඇත්තේ ය</w:t>
      </w:r>
      <w:r w:rsidRPr="00E025D0">
        <w:t xml:space="preserve">, </w:t>
      </w:r>
      <w:r w:rsidRPr="00E025D0">
        <w:rPr>
          <w:cs/>
        </w:rPr>
        <w:t>විචාර නමැති බලගතු අවයවයෙක් ද මෙහි ඇත්තේ ය</w:t>
      </w:r>
      <w:r w:rsidRPr="00E025D0">
        <w:t xml:space="preserve">, </w:t>
      </w:r>
      <w:r w:rsidRPr="00E025D0">
        <w:rPr>
          <w:cs/>
        </w:rPr>
        <w:t>යන ඈ ලෙසින් ද්විතීයධ්‍යානයෙහි ඇති වරද බලා එහි ආලය දුරු කොට තෘතියධ්‍යානයෙහි ආලය උපදවා එය ලබන්නට නැවැත</w:t>
      </w:r>
      <w:r w:rsidR="00C909C1">
        <w:rPr>
          <w:cs/>
          <w:lang w:bidi="si-LK"/>
        </w:rPr>
        <w:t>ත්</w:t>
      </w:r>
      <w:r w:rsidRPr="00E025D0">
        <w:rPr>
          <w:cs/>
        </w:rPr>
        <w:t xml:space="preserve"> </w:t>
      </w:r>
      <w:r w:rsidR="003E6E91">
        <w:rPr>
          <w:b/>
          <w:bCs/>
        </w:rPr>
        <w:t>‘</w:t>
      </w:r>
      <w:r w:rsidRPr="00E025D0">
        <w:rPr>
          <w:b/>
          <w:bCs/>
          <w:cs/>
        </w:rPr>
        <w:t>පඨවි පඨවි</w:t>
      </w:r>
      <w:r w:rsidR="003E6E91">
        <w:rPr>
          <w:b/>
          <w:bCs/>
        </w:rPr>
        <w:t>’</w:t>
      </w:r>
      <w:r w:rsidRPr="00E025D0">
        <w:t xml:space="preserve"> </w:t>
      </w:r>
      <w:r w:rsidRPr="00E025D0">
        <w:rPr>
          <w:cs/>
        </w:rPr>
        <w:t xml:space="preserve">යි යෝග කරන්නේ ය. එවිට ඔහුට පීති - සුඛ - එකග්ගතා යන තුන් අඟින් යුත් තෘතීයධ්‍යානය එක් වරක් උපදනේ ය. භවාඞ්ගසිත් අනතුරුව පහළ වේ. </w:t>
      </w:r>
    </w:p>
    <w:p w14:paraId="51A1B5CE" w14:textId="0301ECDF" w:rsidR="00FD7798" w:rsidRPr="00E025D0" w:rsidRDefault="00FD7798" w:rsidP="00C461DF">
      <w:pPr>
        <w:tabs>
          <w:tab w:val="left" w:pos="3330"/>
        </w:tabs>
      </w:pPr>
      <w:r w:rsidRPr="00E025D0">
        <w:rPr>
          <w:cs/>
        </w:rPr>
        <w:lastRenderedPageBreak/>
        <w:t xml:space="preserve">ඉක්බිති මේ තෘතීයධ්‍යානය වසී කළයුතු ය. පංචවිධ වසිතාවන්ගෙන් එසේ වසී කොට </w:t>
      </w:r>
      <w:r w:rsidR="003E6E91">
        <w:t>‘</w:t>
      </w:r>
      <w:r w:rsidRPr="00E025D0">
        <w:t xml:space="preserve"> </w:t>
      </w:r>
      <w:r w:rsidRPr="00E025D0">
        <w:rPr>
          <w:cs/>
        </w:rPr>
        <w:t>මා ලත් මේ තෘතීයධ්‍යානය පීති නම් බලගතු අවයවයකින් හැනී සිටියේ ය</w:t>
      </w:r>
      <w:r w:rsidRPr="00E025D0">
        <w:t xml:space="preserve">, </w:t>
      </w:r>
      <w:r w:rsidRPr="00E025D0">
        <w:rPr>
          <w:cs/>
        </w:rPr>
        <w:t>ඒ නො මැනැවි</w:t>
      </w:r>
      <w:r w:rsidRPr="00E025D0">
        <w:t xml:space="preserve">, </w:t>
      </w:r>
      <w:r w:rsidRPr="00E025D0">
        <w:rPr>
          <w:cs/>
        </w:rPr>
        <w:t>ඒ හා එක් ව ඉදිරියට නො යා හැකි ය</w:t>
      </w:r>
      <w:r w:rsidRPr="00E025D0">
        <w:t xml:space="preserve">, </w:t>
      </w:r>
      <w:r w:rsidRPr="00E025D0">
        <w:rPr>
          <w:cs/>
        </w:rPr>
        <w:t>එහෙයින් ඒ හැර දමා සුඛ-එකග්ගතා යන දෙයඟින් සැදුනු චතු</w:t>
      </w:r>
      <w:r w:rsidR="002606F2">
        <w:rPr>
          <w:cs/>
          <w:lang w:bidi="si-LK"/>
        </w:rPr>
        <w:t>ර්‍ත්‍ථ</w:t>
      </w:r>
      <w:r w:rsidRPr="00E025D0">
        <w:rPr>
          <w:cs/>
        </w:rPr>
        <w:t>ධ්‍යානය ලැබිය යුතුය</w:t>
      </w:r>
      <w:r w:rsidR="00502D1A">
        <w:t>’</w:t>
      </w:r>
      <w:r w:rsidRPr="00E025D0">
        <w:rPr>
          <w:cs/>
        </w:rPr>
        <w:t xml:space="preserve"> යි තෘතීයධ්‍යානයෙහි ආලය හැර චතු</w:t>
      </w:r>
      <w:r w:rsidR="002606F2">
        <w:rPr>
          <w:cs/>
          <w:lang w:bidi="si-LK"/>
        </w:rPr>
        <w:t>ර්‍ත්‍ථ</w:t>
      </w:r>
      <w:r w:rsidRPr="00E025D0">
        <w:rPr>
          <w:cs/>
        </w:rPr>
        <w:t xml:space="preserve">ධ්‍යානයෙහි ආලය උපදවා </w:t>
      </w:r>
      <w:r w:rsidR="003E6E91">
        <w:rPr>
          <w:b/>
          <w:bCs/>
        </w:rPr>
        <w:t>‘</w:t>
      </w:r>
      <w:r w:rsidRPr="00E025D0">
        <w:rPr>
          <w:b/>
          <w:bCs/>
          <w:cs/>
        </w:rPr>
        <w:t>පඨවි පඨවි</w:t>
      </w:r>
      <w:r w:rsidR="00502D1A">
        <w:rPr>
          <w:b/>
          <w:bCs/>
        </w:rPr>
        <w:t>’</w:t>
      </w:r>
      <w:r w:rsidRPr="00E025D0">
        <w:t xml:space="preserve"> </w:t>
      </w:r>
      <w:r w:rsidRPr="00E025D0">
        <w:rPr>
          <w:cs/>
        </w:rPr>
        <w:t>යි නැවැත</w:t>
      </w:r>
      <w:r w:rsidR="00C909C1">
        <w:rPr>
          <w:cs/>
          <w:lang w:bidi="si-LK"/>
        </w:rPr>
        <w:t>ත්</w:t>
      </w:r>
      <w:r w:rsidRPr="00E025D0">
        <w:rPr>
          <w:cs/>
        </w:rPr>
        <w:t xml:space="preserve"> </w:t>
      </w:r>
      <w:r w:rsidR="006411A5">
        <w:rPr>
          <w:cs/>
          <w:lang w:bidi="si-LK"/>
        </w:rPr>
        <w:t>යෝග</w:t>
      </w:r>
      <w:r w:rsidRPr="00E025D0">
        <w:rPr>
          <w:cs/>
        </w:rPr>
        <w:t xml:space="preserve"> කරන්නේ ය. එකල සුඛ-එකග්ගතා යන දෙයඟින් යුත් චතු</w:t>
      </w:r>
      <w:r w:rsidR="002606F2">
        <w:rPr>
          <w:cs/>
          <w:lang w:bidi="si-LK"/>
        </w:rPr>
        <w:t>ර්‍ත්‍ථ</w:t>
      </w:r>
      <w:r w:rsidRPr="00E025D0">
        <w:rPr>
          <w:cs/>
        </w:rPr>
        <w:t xml:space="preserve">ධ්‍යානය එක් වරක් උපදනේ ය. අනතුරුව භවාඞ්ගසිත් පහළ වේ. </w:t>
      </w:r>
    </w:p>
    <w:p w14:paraId="43C876AE" w14:textId="2C721D59" w:rsidR="00FD7798" w:rsidRPr="00E025D0" w:rsidRDefault="00FD7798" w:rsidP="00502D1A">
      <w:pPr>
        <w:tabs>
          <w:tab w:val="left" w:pos="3330"/>
        </w:tabs>
      </w:pPr>
      <w:r w:rsidRPr="00E025D0">
        <w:rPr>
          <w:cs/>
        </w:rPr>
        <w:t>ඉක්බිති මේ චතු</w:t>
      </w:r>
      <w:r w:rsidR="002606F2">
        <w:rPr>
          <w:cs/>
          <w:lang w:bidi="si-LK"/>
        </w:rPr>
        <w:t>ර්‍ත්‍ථ</w:t>
      </w:r>
      <w:r w:rsidRPr="00E025D0">
        <w:rPr>
          <w:cs/>
        </w:rPr>
        <w:t xml:space="preserve">ධ්‍යානය පංචවිධවසිතාවන්ගෙන් වසී කළ යුතු ය. </w:t>
      </w:r>
      <w:r w:rsidR="003E6E91">
        <w:t>‘</w:t>
      </w:r>
      <w:r w:rsidRPr="00E025D0">
        <w:rPr>
          <w:cs/>
        </w:rPr>
        <w:t>මේ සුඛය වහා පෙරළෙන සුලුය</w:t>
      </w:r>
      <w:r w:rsidR="00394EF6">
        <w:t xml:space="preserve">’ </w:t>
      </w:r>
      <w:r w:rsidR="00394EF6">
        <w:rPr>
          <w:cs/>
          <w:lang w:bidi="si-LK"/>
        </w:rPr>
        <w:t>යි</w:t>
      </w:r>
      <w:r w:rsidRPr="00E025D0">
        <w:rPr>
          <w:cs/>
        </w:rPr>
        <w:t xml:space="preserve"> එහි දොස් දැක්ක යුතු ය. නැවැත</w:t>
      </w:r>
      <w:r w:rsidRPr="00E025D0">
        <w:t xml:space="preserve">, </w:t>
      </w:r>
      <w:r w:rsidRPr="00E025D0">
        <w:rPr>
          <w:cs/>
        </w:rPr>
        <w:t xml:space="preserve">පංචමධ්‍යානය සාන්ත ලෙසින් සලකා </w:t>
      </w:r>
      <w:r w:rsidR="003E6E91">
        <w:rPr>
          <w:b/>
          <w:bCs/>
        </w:rPr>
        <w:t>‘</w:t>
      </w:r>
      <w:r w:rsidRPr="00E025D0">
        <w:rPr>
          <w:b/>
          <w:bCs/>
        </w:rPr>
        <w:t xml:space="preserve"> </w:t>
      </w:r>
      <w:r w:rsidRPr="00E025D0">
        <w:rPr>
          <w:b/>
          <w:bCs/>
          <w:cs/>
        </w:rPr>
        <w:t>පඨවි පඨවි</w:t>
      </w:r>
      <w:r w:rsidR="003E6E91">
        <w:rPr>
          <w:b/>
          <w:bCs/>
        </w:rPr>
        <w:t>’</w:t>
      </w:r>
      <w:r w:rsidRPr="00E025D0">
        <w:rPr>
          <w:cs/>
        </w:rPr>
        <w:t xml:space="preserve"> යි </w:t>
      </w:r>
      <w:r w:rsidR="006411A5">
        <w:rPr>
          <w:cs/>
          <w:lang w:bidi="si-LK"/>
        </w:rPr>
        <w:t>යෝග</w:t>
      </w:r>
      <w:r w:rsidRPr="00E025D0">
        <w:rPr>
          <w:cs/>
        </w:rPr>
        <w:t xml:space="preserve"> වැඩිය යුතු ය. එවිට උපෙක්ඛා - එකග්ගතා යන දෙයඟින් යුත් පංචමධ්‍යානය වරක් උපදනේ ය. යට කී ලෙස මෙය ද වසිතාවන්ගෙන් වසී කළයුතු ය. දැන් මේ </w:t>
      </w:r>
      <w:r w:rsidR="006411A5">
        <w:rPr>
          <w:cs/>
          <w:lang w:bidi="si-LK"/>
        </w:rPr>
        <w:t>යෝගී</w:t>
      </w:r>
      <w:r w:rsidRPr="00E025D0">
        <w:rPr>
          <w:cs/>
        </w:rPr>
        <w:t xml:space="preserve"> තෙමේ රූපාවචර ධ්‍යානයන්ගේ මුදුනට පැමිණියේය යි දත යුත්තේ ය. </w:t>
      </w:r>
    </w:p>
    <w:p w14:paraId="7C7DB8B0" w14:textId="519612C2" w:rsidR="00FD7798" w:rsidRPr="00E025D0" w:rsidRDefault="00FD7798" w:rsidP="00502D1A">
      <w:r w:rsidRPr="00E025D0">
        <w:rPr>
          <w:cs/>
        </w:rPr>
        <w:t xml:space="preserve">ඉක්බිති </w:t>
      </w:r>
      <w:r w:rsidR="006411A5">
        <w:rPr>
          <w:cs/>
          <w:lang w:bidi="si-LK"/>
        </w:rPr>
        <w:t>යෝගී</w:t>
      </w:r>
      <w:r w:rsidRPr="00E025D0">
        <w:rPr>
          <w:cs/>
        </w:rPr>
        <w:t xml:space="preserve"> තෙමේ</w:t>
      </w:r>
      <w:r w:rsidRPr="00E025D0">
        <w:t xml:space="preserve">, </w:t>
      </w:r>
      <w:r w:rsidR="003E6E91">
        <w:t>‘</w:t>
      </w:r>
      <w:r w:rsidRPr="00E025D0">
        <w:rPr>
          <w:cs/>
        </w:rPr>
        <w:t>රූපය</w:t>
      </w:r>
      <w:r w:rsidRPr="00E025D0">
        <w:t xml:space="preserve">, </w:t>
      </w:r>
      <w:r w:rsidRPr="00E025D0">
        <w:rPr>
          <w:cs/>
        </w:rPr>
        <w:t>කලහ විග්‍රහ විවාදාදියට හා නානාවිධ රෝගයනට ස්ථාන වන්නේ ය</w:t>
      </w:r>
      <w:r w:rsidRPr="00E025D0">
        <w:t xml:space="preserve">, </w:t>
      </w:r>
      <w:r w:rsidRPr="00E025D0">
        <w:rPr>
          <w:cs/>
        </w:rPr>
        <w:t>සසරදුකට හේතුව මේ රූපය ය</w:t>
      </w:r>
      <w:r w:rsidRPr="00E025D0">
        <w:t xml:space="preserve">, </w:t>
      </w:r>
      <w:r w:rsidRPr="00E025D0">
        <w:rPr>
          <w:cs/>
        </w:rPr>
        <w:t>මේ කිසිවෙක් අරූපයෙහි නැතැ</w:t>
      </w:r>
      <w:r w:rsidR="003E6E91">
        <w:t>’</w:t>
      </w:r>
      <w:r w:rsidRPr="00E025D0">
        <w:t xml:space="preserve"> </w:t>
      </w:r>
      <w:r w:rsidRPr="00E025D0">
        <w:rPr>
          <w:cs/>
        </w:rPr>
        <w:t xml:space="preserve">යි රූපයෙහි දොස් දැක </w:t>
      </w:r>
      <w:r w:rsidR="00502D1A">
        <w:rPr>
          <w:b/>
          <w:bCs/>
        </w:rPr>
        <w:t>‘</w:t>
      </w:r>
      <w:r w:rsidRPr="00E025D0">
        <w:rPr>
          <w:b/>
          <w:bCs/>
          <w:cs/>
        </w:rPr>
        <w:t>ධි රූපං</w:t>
      </w:r>
      <w:r w:rsidRPr="00E025D0">
        <w:rPr>
          <w:b/>
          <w:bCs/>
        </w:rPr>
        <w:t xml:space="preserve">, </w:t>
      </w:r>
      <w:r w:rsidRPr="00E025D0">
        <w:rPr>
          <w:b/>
          <w:bCs/>
          <w:cs/>
        </w:rPr>
        <w:t>ධි රූපං</w:t>
      </w:r>
      <w:r w:rsidR="00394EF6">
        <w:rPr>
          <w:b/>
          <w:bCs/>
        </w:rPr>
        <w:t xml:space="preserve">’ </w:t>
      </w:r>
      <w:r w:rsidR="00394EF6" w:rsidRPr="00502D1A">
        <w:rPr>
          <w:cs/>
          <w:lang w:bidi="si-LK"/>
        </w:rPr>
        <w:t>යි</w:t>
      </w:r>
      <w:r w:rsidRPr="00E025D0">
        <w:rPr>
          <w:cs/>
        </w:rPr>
        <w:t xml:space="preserve"> රූපයට ගරහා රූපද්ධ්‍යානයෙහි ආලය හැර අරූපද්ධ්‍යානයෙහි ආලය උපදවන්නේ ය. නැවැත රූපාවචරද්ධ්‍යාන ඉපදවීමට කරුණු වූ ආකාසකසිණය හැර සිටි නවකසිණ අතුරෙහි යම්කිසි කසිණයෙක චතු</w:t>
      </w:r>
      <w:r w:rsidR="002606F2">
        <w:rPr>
          <w:cs/>
          <w:lang w:bidi="si-LK"/>
        </w:rPr>
        <w:t>ර්‍ත්‍ථ</w:t>
      </w:r>
      <w:r w:rsidRPr="00E025D0">
        <w:rPr>
          <w:cs/>
        </w:rPr>
        <w:t>ද්ධ්‍යානය උපදවන්නේ ය. මෙසේ උපදවා ගත් චතු</w:t>
      </w:r>
      <w:r w:rsidR="002606F2">
        <w:rPr>
          <w:cs/>
          <w:lang w:bidi="si-LK"/>
        </w:rPr>
        <w:t>ර්‍ත්‍ථ</w:t>
      </w:r>
      <w:r w:rsidRPr="00E025D0">
        <w:rPr>
          <w:cs/>
        </w:rPr>
        <w:t>ද්ධ්‍යානයට අරමුණු වූ කසිණරූපයෙහි කළකිරුණු සිතැත්තේ එයින් දුරු වන්නට සිතා පුරුදු කළ වසිතා ඇති ව</w:t>
      </w:r>
      <w:r w:rsidRPr="00E025D0">
        <w:t xml:space="preserve">, </w:t>
      </w:r>
      <w:r w:rsidRPr="00E025D0">
        <w:rPr>
          <w:cs/>
        </w:rPr>
        <w:t>ප්‍රගුණ වූ චතු</w:t>
      </w:r>
      <w:r w:rsidR="002606F2">
        <w:rPr>
          <w:cs/>
          <w:lang w:bidi="si-LK"/>
        </w:rPr>
        <w:t>ර්‍ත්‍ථ</w:t>
      </w:r>
      <w:r w:rsidRPr="00E025D0">
        <w:rPr>
          <w:cs/>
        </w:rPr>
        <w:t xml:space="preserve">ද්ධ්‍යානයෙන් නැගී එහි දොස් සලකා ආලය දුරු කොට </w:t>
      </w:r>
      <w:r w:rsidR="003E6E91">
        <w:t>‘</w:t>
      </w:r>
      <w:r w:rsidRPr="00E025D0">
        <w:rPr>
          <w:cs/>
        </w:rPr>
        <w:t>ආකාසානඤ්චායතනය සාන්ත</w:t>
      </w:r>
      <w:r w:rsidR="00394EF6">
        <w:t xml:space="preserve">’ </w:t>
      </w:r>
      <w:r w:rsidR="00394EF6">
        <w:rPr>
          <w:cs/>
          <w:lang w:bidi="si-LK"/>
        </w:rPr>
        <w:t>යි</w:t>
      </w:r>
      <w:r w:rsidRPr="00E025D0">
        <w:rPr>
          <w:cs/>
        </w:rPr>
        <w:t xml:space="preserve"> සිතට නගා පඨවිකසිණාදියෙන් සිත උගුළුවා ඒ කිසුණු ඉගුළූ ආකාසය සක්වළ කෙළවර කොට හෝ තමන් කැමැති තැනෙක හෝ පතුරුවා</w:t>
      </w:r>
      <w:r w:rsidRPr="00E025D0">
        <w:t xml:space="preserve">, </w:t>
      </w:r>
      <w:r w:rsidRPr="00E025D0">
        <w:rPr>
          <w:cs/>
        </w:rPr>
        <w:t xml:space="preserve">කිසුණු ඉගුළූ අහස ම අරමුණු කොට </w:t>
      </w:r>
      <w:r w:rsidR="003E6E91">
        <w:rPr>
          <w:b/>
          <w:bCs/>
        </w:rPr>
        <w:t>‘</w:t>
      </w:r>
      <w:r w:rsidRPr="00E025D0">
        <w:rPr>
          <w:b/>
          <w:bCs/>
          <w:cs/>
        </w:rPr>
        <w:t>ආකාසො</w:t>
      </w:r>
      <w:r w:rsidRPr="00E025D0">
        <w:rPr>
          <w:b/>
          <w:bCs/>
        </w:rPr>
        <w:t xml:space="preserve">, </w:t>
      </w:r>
      <w:r w:rsidRPr="00E025D0">
        <w:rPr>
          <w:b/>
          <w:bCs/>
          <w:cs/>
        </w:rPr>
        <w:t>ආකාසො</w:t>
      </w:r>
      <w:r w:rsidR="008D5E3C">
        <w:rPr>
          <w:b/>
          <w:bCs/>
        </w:rPr>
        <w:t>’</w:t>
      </w:r>
      <w:r w:rsidRPr="00E025D0">
        <w:rPr>
          <w:cs/>
        </w:rPr>
        <w:t xml:space="preserve"> යි හෝ </w:t>
      </w:r>
      <w:r w:rsidR="003E6E91">
        <w:rPr>
          <w:b/>
          <w:bCs/>
        </w:rPr>
        <w:t>‘</w:t>
      </w:r>
      <w:r w:rsidRPr="00E025D0">
        <w:rPr>
          <w:b/>
          <w:bCs/>
          <w:cs/>
        </w:rPr>
        <w:t>අන</w:t>
      </w:r>
      <w:r w:rsidR="001F01C5">
        <w:rPr>
          <w:b/>
          <w:bCs/>
          <w:cs/>
          <w:lang w:bidi="si-LK"/>
        </w:rPr>
        <w:t>න්තො</w:t>
      </w:r>
      <w:r w:rsidRPr="00E025D0">
        <w:rPr>
          <w:b/>
          <w:bCs/>
          <w:cs/>
        </w:rPr>
        <w:t xml:space="preserve"> ආකාසො</w:t>
      </w:r>
      <w:r w:rsidRPr="00E025D0">
        <w:rPr>
          <w:b/>
          <w:bCs/>
        </w:rPr>
        <w:t xml:space="preserve">, </w:t>
      </w:r>
      <w:r w:rsidRPr="00E025D0">
        <w:rPr>
          <w:b/>
          <w:bCs/>
          <w:cs/>
        </w:rPr>
        <w:t>අන</w:t>
      </w:r>
      <w:r w:rsidR="001F01C5">
        <w:rPr>
          <w:b/>
          <w:bCs/>
          <w:cs/>
          <w:lang w:bidi="si-LK"/>
        </w:rPr>
        <w:t>න්තො</w:t>
      </w:r>
      <w:r w:rsidRPr="00E025D0">
        <w:rPr>
          <w:b/>
          <w:bCs/>
          <w:cs/>
        </w:rPr>
        <w:t xml:space="preserve"> ආකාසො</w:t>
      </w:r>
      <w:r w:rsidR="003E6E91">
        <w:rPr>
          <w:b/>
          <w:bCs/>
        </w:rPr>
        <w:t>’</w:t>
      </w:r>
      <w:r w:rsidRPr="00E025D0">
        <w:t xml:space="preserve"> </w:t>
      </w:r>
      <w:r w:rsidRPr="00E025D0">
        <w:rPr>
          <w:cs/>
        </w:rPr>
        <w:t xml:space="preserve">යි හෝ </w:t>
      </w:r>
      <w:r w:rsidR="006411A5">
        <w:rPr>
          <w:cs/>
          <w:lang w:bidi="si-LK"/>
        </w:rPr>
        <w:t>යෝග</w:t>
      </w:r>
      <w:r w:rsidRPr="00E025D0">
        <w:rPr>
          <w:cs/>
        </w:rPr>
        <w:t xml:space="preserve"> කරන්නේ ය. එවිට </w:t>
      </w:r>
      <w:r w:rsidR="001B6AB6">
        <w:rPr>
          <w:cs/>
          <w:lang w:bidi="si-LK"/>
        </w:rPr>
        <w:t>යෝගි</w:t>
      </w:r>
      <w:r w:rsidRPr="00E025D0">
        <w:rPr>
          <w:cs/>
        </w:rPr>
        <w:t>යා පිළිබඳ නීවරණ ධ</w:t>
      </w:r>
      <w:r w:rsidR="00983463">
        <w:rPr>
          <w:cs/>
          <w:lang w:bidi="si-LK"/>
        </w:rPr>
        <w:t>ර්‍ම</w:t>
      </w:r>
      <w:r w:rsidRPr="00E025D0">
        <w:rPr>
          <w:cs/>
        </w:rPr>
        <w:t xml:space="preserve"> යටපත් ව යයි. </w:t>
      </w:r>
      <w:r w:rsidR="006411A5">
        <w:rPr>
          <w:cs/>
          <w:lang w:bidi="si-LK"/>
        </w:rPr>
        <w:t>යෝග</w:t>
      </w:r>
      <w:r w:rsidRPr="00E025D0">
        <w:rPr>
          <w:cs/>
        </w:rPr>
        <w:t xml:space="preserve">යට අරමුණු වූ ආකාසය අරමුණු කොට </w:t>
      </w:r>
      <w:r w:rsidR="0042714D">
        <w:rPr>
          <w:cs/>
          <w:lang w:bidi="si-LK"/>
        </w:rPr>
        <w:t>මනෝ</w:t>
      </w:r>
      <w:r w:rsidR="00B01432">
        <w:rPr>
          <w:cs/>
          <w:lang w:bidi="si-LK"/>
        </w:rPr>
        <w:t>ද්ව</w:t>
      </w:r>
      <w:r w:rsidRPr="00E025D0">
        <w:rPr>
          <w:cs/>
        </w:rPr>
        <w:t>රාව</w:t>
      </w:r>
      <w:r w:rsidR="001872DC">
        <w:rPr>
          <w:cs/>
          <w:lang w:bidi="si-LK"/>
        </w:rPr>
        <w:t>ර්‍ජ</w:t>
      </w:r>
      <w:r w:rsidRPr="00E025D0">
        <w:rPr>
          <w:cs/>
        </w:rPr>
        <w:t xml:space="preserve">න චිත්තය උපදනේ ය. එයට අනතුරු ව තිහේතුක උපෙක්ඛාසහගත මහාකුසලචිත්තයන් දෙදෙන අතරින් එක්තරා කුසල චිත්තයක් පරිකම්මාදි නමින් තුන් වරක් හෝ සතර වරක් උපචාරසමාධි ජවන කෘත්‍යය සිද්ධ කළ කල්හි සතරවනු ව හෝ පස්වනු ව උපෙක්ඛා - එකග්ගතා යන ධ්‍යාන නාමය ප්‍රධාන කොට ඇති චෛතසික සමතිසකින් යුත් ආකාසානඤචායතනකුසලචිත්තය එක් වරක් උපදනේ ය. නැවැත භවාඞ්ග වේ. </w:t>
      </w:r>
    </w:p>
    <w:p w14:paraId="7E234313" w14:textId="5FC6E3DC" w:rsidR="00FD7798" w:rsidRPr="00E025D0" w:rsidRDefault="00FD7798" w:rsidP="008D5E3C">
      <w:r w:rsidRPr="00E025D0">
        <w:rPr>
          <w:cs/>
        </w:rPr>
        <w:t xml:space="preserve">ඉක්බිති </w:t>
      </w:r>
      <w:r w:rsidR="001B6AB6">
        <w:rPr>
          <w:cs/>
          <w:lang w:bidi="si-LK"/>
        </w:rPr>
        <w:t>යෝගි</w:t>
      </w:r>
      <w:r w:rsidRPr="00E025D0">
        <w:rPr>
          <w:cs/>
        </w:rPr>
        <w:t>යා තමන් ලැබූ ඒ ආකාසානඤ්චායතන</w:t>
      </w:r>
      <w:r w:rsidR="00AC781D">
        <w:rPr>
          <w:cs/>
          <w:lang w:bidi="si-LK"/>
        </w:rPr>
        <w:t>ද්ධ්‍යාන</w:t>
      </w:r>
      <w:r w:rsidRPr="00E025D0">
        <w:rPr>
          <w:cs/>
        </w:rPr>
        <w:t xml:space="preserve">ය යට කී ලෙසින් පංචවසිතාවන්ගෙන් පුරුදු කළ යුතු ය. අවුලා ගත් රන්මිලපොදියක් නැවැත නැවැත මුදා බලන්නකු සේ ආකාසානඤ්චායතනකුසලචිත්තයෙහි යෙදී ඇති උපෙක්ඛා - එකග්ගතාවෝ නොයෙක් වර </w:t>
      </w:r>
      <w:r w:rsidR="009D49C6">
        <w:rPr>
          <w:cs/>
          <w:lang w:bidi="si-LK"/>
        </w:rPr>
        <w:t>ප්‍රත්‍යවේ</w:t>
      </w:r>
      <w:r w:rsidR="00022B53">
        <w:rPr>
          <w:cs/>
          <w:lang w:bidi="si-LK"/>
        </w:rPr>
        <w:t>ක්‍ෂා</w:t>
      </w:r>
      <w:r w:rsidRPr="00E025D0">
        <w:rPr>
          <w:cs/>
        </w:rPr>
        <w:t xml:space="preserve"> කොට බැලිය යුතුය. එවිට ඔහුට </w:t>
      </w:r>
      <w:r w:rsidR="003E6E91">
        <w:t>‘</w:t>
      </w:r>
      <w:r w:rsidRPr="00E025D0">
        <w:rPr>
          <w:cs/>
        </w:rPr>
        <w:t>මේ ආකාසානඤ්චායතනකුසලචිත්තය රූපාවචර</w:t>
      </w:r>
      <w:r w:rsidR="00AC781D">
        <w:rPr>
          <w:cs/>
          <w:lang w:bidi="si-LK"/>
        </w:rPr>
        <w:t>ද්ධ්‍යාන</w:t>
      </w:r>
      <w:r w:rsidRPr="00E025D0">
        <w:rPr>
          <w:cs/>
        </w:rPr>
        <w:t>සඞ්ඛ්‍යාත සතුරකුට ලංව සිටියේ ය</w:t>
      </w:r>
      <w:r w:rsidRPr="00E025D0">
        <w:t xml:space="preserve">, </w:t>
      </w:r>
      <w:r w:rsidRPr="00E025D0">
        <w:rPr>
          <w:cs/>
        </w:rPr>
        <w:t>කසිණලෝක නැමැති රූපය පැතිර වූ ආකාසය අරමුණු කොට</w:t>
      </w:r>
      <w:r w:rsidRPr="00E025D0">
        <w:t xml:space="preserve">, </w:t>
      </w:r>
      <w:r w:rsidRPr="00E025D0">
        <w:rPr>
          <w:cs/>
        </w:rPr>
        <w:t>ලැබූ හෙයින් මේ ධ්‍යානය ප්‍රණීත නො වන්නේ ය</w:t>
      </w:r>
      <w:r w:rsidRPr="00E025D0">
        <w:t xml:space="preserve">, </w:t>
      </w:r>
      <w:r w:rsidRPr="00E025D0">
        <w:rPr>
          <w:cs/>
        </w:rPr>
        <w:t>විඤ්ඤාණඤ්චායතන</w:t>
      </w:r>
      <w:r w:rsidR="00AC781D">
        <w:rPr>
          <w:cs/>
          <w:lang w:bidi="si-LK"/>
        </w:rPr>
        <w:t>ද්ධ්‍යාන</w:t>
      </w:r>
      <w:r w:rsidRPr="00E025D0">
        <w:rPr>
          <w:cs/>
        </w:rPr>
        <w:t>ය ම ප්‍රණීත වන්නේ ය</w:t>
      </w:r>
      <w:r w:rsidR="00D5165F">
        <w:t>”</w:t>
      </w:r>
      <w:r w:rsidRPr="00E025D0">
        <w:rPr>
          <w:cs/>
        </w:rPr>
        <w:t xml:space="preserve"> යි විඤ්ඤාණඤ්චායතන</w:t>
      </w:r>
      <w:r w:rsidR="00AC781D">
        <w:rPr>
          <w:cs/>
          <w:lang w:bidi="si-LK"/>
        </w:rPr>
        <w:t>ද්ධ්‍යාන</w:t>
      </w:r>
      <w:r w:rsidRPr="00E025D0">
        <w:rPr>
          <w:cs/>
        </w:rPr>
        <w:t>යෙහි ආලය උපදවා විඤ්ඤාණඤ්චායතනය ශාන්ත වශයෙන් සිතට ගෙණ</w:t>
      </w:r>
      <w:r w:rsidRPr="00E025D0">
        <w:t xml:space="preserve">, </w:t>
      </w:r>
      <w:r w:rsidRPr="00E025D0">
        <w:rPr>
          <w:cs/>
        </w:rPr>
        <w:t>ඒ අහස පැතිර සිටි විඤ්ඤාණය</w:t>
      </w:r>
      <w:r w:rsidRPr="00E025D0">
        <w:t>,</w:t>
      </w:r>
      <w:r w:rsidRPr="00E025D0">
        <w:rPr>
          <w:b/>
          <w:bCs/>
        </w:rPr>
        <w:t xml:space="preserve"> </w:t>
      </w:r>
      <w:r w:rsidR="008D5E3C">
        <w:rPr>
          <w:b/>
          <w:bCs/>
        </w:rPr>
        <w:t>‘</w:t>
      </w:r>
      <w:r w:rsidRPr="00E025D0">
        <w:rPr>
          <w:b/>
          <w:bCs/>
          <w:cs/>
        </w:rPr>
        <w:t>විඤ‍්ඤාණං</w:t>
      </w:r>
      <w:r w:rsidRPr="00E025D0">
        <w:rPr>
          <w:b/>
          <w:bCs/>
        </w:rPr>
        <w:t xml:space="preserve">, </w:t>
      </w:r>
      <w:r w:rsidRPr="00E025D0">
        <w:rPr>
          <w:b/>
          <w:bCs/>
          <w:cs/>
        </w:rPr>
        <w:t>විඤ‍්ඤාණං</w:t>
      </w:r>
      <w:r w:rsidR="003E6E91">
        <w:rPr>
          <w:b/>
          <w:bCs/>
        </w:rPr>
        <w:t>’</w:t>
      </w:r>
      <w:r w:rsidRPr="00E025D0">
        <w:rPr>
          <w:b/>
          <w:bCs/>
        </w:rPr>
        <w:t xml:space="preserve"> </w:t>
      </w:r>
      <w:r w:rsidRPr="00E025D0">
        <w:rPr>
          <w:cs/>
        </w:rPr>
        <w:t xml:space="preserve">යි පුනපුනා මෙනෙහි කළ යුතු ය. එසේ කරන්නා වූ ඒ </w:t>
      </w:r>
      <w:r w:rsidR="001B6AB6">
        <w:rPr>
          <w:cs/>
          <w:lang w:bidi="si-LK"/>
        </w:rPr>
        <w:t>යෝගි</w:t>
      </w:r>
      <w:r w:rsidRPr="00E025D0">
        <w:rPr>
          <w:cs/>
        </w:rPr>
        <w:t>යා පිළිබඳ නීවරණධ</w:t>
      </w:r>
      <w:r w:rsidR="00983463">
        <w:rPr>
          <w:cs/>
          <w:lang w:bidi="si-LK"/>
        </w:rPr>
        <w:t>ර්‍ම</w:t>
      </w:r>
      <w:r w:rsidRPr="00E025D0">
        <w:rPr>
          <w:cs/>
        </w:rPr>
        <w:t xml:space="preserve"> යටපත් ව යෑමෙන් ආකාසානඤ්චායතන </w:t>
      </w:r>
      <w:r w:rsidR="00AC781D">
        <w:rPr>
          <w:cs/>
          <w:lang w:bidi="si-LK"/>
        </w:rPr>
        <w:t>ද්ධ්‍යාන</w:t>
      </w:r>
      <w:r w:rsidRPr="00E025D0">
        <w:rPr>
          <w:cs/>
        </w:rPr>
        <w:t xml:space="preserve">ය අරමුණු කොට </w:t>
      </w:r>
      <w:r w:rsidR="0042714D">
        <w:rPr>
          <w:cs/>
          <w:lang w:bidi="si-LK"/>
        </w:rPr>
        <w:t>මනෝ</w:t>
      </w:r>
      <w:r w:rsidRPr="00E025D0">
        <w:rPr>
          <w:cs/>
        </w:rPr>
        <w:t>ද්වාරාව</w:t>
      </w:r>
      <w:r w:rsidR="001872DC">
        <w:rPr>
          <w:cs/>
          <w:lang w:bidi="si-LK"/>
        </w:rPr>
        <w:t>ර්‍ජ</w:t>
      </w:r>
      <w:r w:rsidRPr="00E025D0">
        <w:rPr>
          <w:cs/>
        </w:rPr>
        <w:t>නචිත්තය උපදනේ ය. ඉන් පසු තිහේතුක උපෙක්ඛාසහගත</w:t>
      </w:r>
      <w:r w:rsidR="00E20C61">
        <w:t xml:space="preserve"> </w:t>
      </w:r>
      <w:r w:rsidRPr="00E025D0">
        <w:rPr>
          <w:cs/>
        </w:rPr>
        <w:t>කාමාවචර</w:t>
      </w:r>
      <w:r w:rsidR="00E20C61">
        <w:t xml:space="preserve"> </w:t>
      </w:r>
      <w:r w:rsidRPr="00E025D0">
        <w:rPr>
          <w:cs/>
        </w:rPr>
        <w:t>කුසලචිත්තයන් දෙදෙනා අතුරෙන් එක්තරා කුසලචිත්තයක්</w:t>
      </w:r>
      <w:r w:rsidRPr="00E025D0">
        <w:t xml:space="preserve">, </w:t>
      </w:r>
      <w:r w:rsidRPr="00E025D0">
        <w:rPr>
          <w:cs/>
        </w:rPr>
        <w:t>පරිකම්ම</w:t>
      </w:r>
      <w:r w:rsidRPr="00E025D0">
        <w:t xml:space="preserve">, </w:t>
      </w:r>
      <w:r w:rsidRPr="00E025D0">
        <w:rPr>
          <w:cs/>
        </w:rPr>
        <w:t>උපචාර අනු</w:t>
      </w:r>
      <w:r w:rsidR="00EF21E3">
        <w:rPr>
          <w:cs/>
          <w:lang w:bidi="si-LK"/>
        </w:rPr>
        <w:t>ලෝම</w:t>
      </w:r>
      <w:r w:rsidRPr="00E025D0">
        <w:t xml:space="preserve">, </w:t>
      </w:r>
      <w:r w:rsidR="00777C88">
        <w:rPr>
          <w:cs/>
          <w:lang w:bidi="si-LK"/>
        </w:rPr>
        <w:t>ගෝත්‍ර</w:t>
      </w:r>
      <w:r w:rsidRPr="00E025D0">
        <w:rPr>
          <w:cs/>
        </w:rPr>
        <w:t>භූ යන නම් ගෙණ සතර වරක් හෝ</w:t>
      </w:r>
      <w:r w:rsidRPr="00E025D0">
        <w:t xml:space="preserve">, </w:t>
      </w:r>
      <w:r w:rsidRPr="00E025D0">
        <w:rPr>
          <w:cs/>
        </w:rPr>
        <w:t>උපචාර අනු</w:t>
      </w:r>
      <w:r w:rsidR="00EF21E3">
        <w:rPr>
          <w:cs/>
          <w:lang w:bidi="si-LK"/>
        </w:rPr>
        <w:t>ලෝම</w:t>
      </w:r>
      <w:r w:rsidRPr="00E025D0">
        <w:t xml:space="preserve">, </w:t>
      </w:r>
      <w:r w:rsidR="00777C88">
        <w:rPr>
          <w:cs/>
          <w:lang w:bidi="si-LK"/>
        </w:rPr>
        <w:t>ගෝත්‍ර</w:t>
      </w:r>
      <w:r w:rsidRPr="00E025D0">
        <w:rPr>
          <w:cs/>
        </w:rPr>
        <w:t xml:space="preserve">භූ යන නම් ගෙණ තුන් වරක් හෝ ඉපද ගිය පසු පස්වනු ව හෝ සතරවනු ව උපෙක්ඛා - එකග්ගතා යන ධ්‍යානාඞ්ග දෙක ප්‍රධාන </w:t>
      </w:r>
      <w:r w:rsidRPr="00E025D0">
        <w:rPr>
          <w:cs/>
        </w:rPr>
        <w:lastRenderedPageBreak/>
        <w:t>කොට ඇති චෛතසිකධ</w:t>
      </w:r>
      <w:r w:rsidR="00983463">
        <w:rPr>
          <w:cs/>
          <w:lang w:bidi="si-LK"/>
        </w:rPr>
        <w:t>ර්‍ම</w:t>
      </w:r>
      <w:r w:rsidRPr="00E025D0">
        <w:rPr>
          <w:cs/>
        </w:rPr>
        <w:t xml:space="preserve"> සමතිසකින් යුත් විඤ්ඤාණඤ්චායතන</w:t>
      </w:r>
      <w:r w:rsidR="00E20C61">
        <w:t xml:space="preserve"> </w:t>
      </w:r>
      <w:r w:rsidRPr="00E025D0">
        <w:rPr>
          <w:cs/>
        </w:rPr>
        <w:t>අ</w:t>
      </w:r>
      <w:r w:rsidR="004755F7">
        <w:rPr>
          <w:cs/>
          <w:lang w:bidi="si-LK"/>
        </w:rPr>
        <w:t>ර්‍ප</w:t>
      </w:r>
      <w:r w:rsidRPr="00E025D0">
        <w:rPr>
          <w:cs/>
        </w:rPr>
        <w:t xml:space="preserve">ණාකුශලචිත්තය උපදනේ ය. දැන් ආකාසානඤ්චායතනය නැත්තේ ය. ඒ අභාවයට ගියේ ය. </w:t>
      </w:r>
    </w:p>
    <w:p w14:paraId="29D13BF2" w14:textId="0AB70733" w:rsidR="00FD7798" w:rsidRPr="00E025D0" w:rsidRDefault="00FD7798" w:rsidP="008D5E3C">
      <w:r w:rsidRPr="00E025D0">
        <w:rPr>
          <w:cs/>
        </w:rPr>
        <w:t xml:space="preserve">ඉක්බිති </w:t>
      </w:r>
      <w:r w:rsidR="001B6AB6">
        <w:rPr>
          <w:cs/>
          <w:lang w:bidi="si-LK"/>
        </w:rPr>
        <w:t>යෝගි</w:t>
      </w:r>
      <w:r w:rsidRPr="00E025D0">
        <w:rPr>
          <w:cs/>
        </w:rPr>
        <w:t>යා</w:t>
      </w:r>
      <w:r w:rsidR="008D5E3C">
        <w:t>,</w:t>
      </w:r>
      <w:r w:rsidRPr="00E025D0">
        <w:rPr>
          <w:cs/>
        </w:rPr>
        <w:t xml:space="preserve"> මේ ලත් විඤ්ඤාණඤ්චායතන</w:t>
      </w:r>
      <w:r w:rsidR="00AC781D">
        <w:rPr>
          <w:cs/>
          <w:lang w:bidi="si-LK"/>
        </w:rPr>
        <w:t>ද්ධ්‍යාන</w:t>
      </w:r>
      <w:r w:rsidRPr="00E025D0">
        <w:rPr>
          <w:cs/>
        </w:rPr>
        <w:t>ය</w:t>
      </w:r>
      <w:r w:rsidRPr="00E025D0">
        <w:t xml:space="preserve">, </w:t>
      </w:r>
      <w:r w:rsidRPr="00E025D0">
        <w:rPr>
          <w:cs/>
        </w:rPr>
        <w:t xml:space="preserve">පංචවසිතාවන්ගෙන් වසී කොට </w:t>
      </w:r>
      <w:r w:rsidR="003E6E91">
        <w:t>‘</w:t>
      </w:r>
      <w:r w:rsidRPr="00E025D0">
        <w:rPr>
          <w:cs/>
        </w:rPr>
        <w:t>මෙය ආකාසානඤ්චායතනයට ලං ව සිටියේ ය</w:t>
      </w:r>
      <w:r w:rsidRPr="00E025D0">
        <w:t xml:space="preserve">, </w:t>
      </w:r>
      <w:r w:rsidRPr="00E025D0">
        <w:rPr>
          <w:cs/>
        </w:rPr>
        <w:t>එය මෙයට ප්‍රතිප</w:t>
      </w:r>
      <w:r w:rsidR="00022B53">
        <w:rPr>
          <w:cs/>
          <w:lang w:bidi="si-LK"/>
        </w:rPr>
        <w:t>ක්‍ෂ</w:t>
      </w:r>
      <w:r w:rsidRPr="00E025D0">
        <w:rPr>
          <w:cs/>
        </w:rPr>
        <w:t xml:space="preserve"> ය</w:t>
      </w:r>
      <w:r w:rsidRPr="00E025D0">
        <w:t xml:space="preserve">, </w:t>
      </w:r>
      <w:r w:rsidRPr="00E025D0">
        <w:rPr>
          <w:cs/>
        </w:rPr>
        <w:t>ආකිඤ්චඤ්ඤායතනය සේ ශාන්ත නො වන්නේ ය</w:t>
      </w:r>
      <w:r w:rsidR="003E6E91">
        <w:t>’</w:t>
      </w:r>
      <w:r w:rsidRPr="00E025D0">
        <w:rPr>
          <w:cs/>
        </w:rPr>
        <w:t xml:space="preserve"> යි විඤ්ඤාණඤ්චායතනයෙහි දොස් දැක එහි ආලය හැර ආකිඤ්චඤ්ඤායතනයෙහි ආලය උපදවා එය ශාන්ත යි සිතට නගා විඤ්ඤාණඤ්චායතනයට අරමුණු වූ ආකාසානඤ්චායතනයාගේ අභාවය අරමුණු කොට </w:t>
      </w:r>
      <w:r w:rsidR="003E6E91">
        <w:rPr>
          <w:b/>
          <w:bCs/>
        </w:rPr>
        <w:t>‘</w:t>
      </w:r>
      <w:r w:rsidRPr="00E025D0">
        <w:rPr>
          <w:b/>
          <w:bCs/>
          <w:cs/>
        </w:rPr>
        <w:t>නත්‍ථි කිංචි</w:t>
      </w:r>
      <w:r w:rsidRPr="00E025D0">
        <w:rPr>
          <w:b/>
          <w:bCs/>
        </w:rPr>
        <w:t xml:space="preserve">, </w:t>
      </w:r>
      <w:r w:rsidRPr="00E025D0">
        <w:rPr>
          <w:b/>
          <w:bCs/>
          <w:cs/>
        </w:rPr>
        <w:t>නත්‍ථි කිංචි</w:t>
      </w:r>
      <w:r w:rsidR="00D8306C">
        <w:rPr>
          <w:b/>
          <w:bCs/>
        </w:rPr>
        <w:t>’</w:t>
      </w:r>
      <w:r w:rsidRPr="00E025D0">
        <w:rPr>
          <w:cs/>
        </w:rPr>
        <w:t xml:space="preserve"> යි හෝ</w:t>
      </w:r>
      <w:r w:rsidRPr="00E025D0">
        <w:t xml:space="preserve">, </w:t>
      </w:r>
      <w:r w:rsidR="003E6E91">
        <w:rPr>
          <w:b/>
          <w:bCs/>
        </w:rPr>
        <w:t>‘</w:t>
      </w:r>
      <w:r w:rsidRPr="00E025D0">
        <w:rPr>
          <w:b/>
          <w:bCs/>
          <w:cs/>
        </w:rPr>
        <w:t>සුඤ‍්ඤං</w:t>
      </w:r>
      <w:r w:rsidRPr="00E025D0">
        <w:rPr>
          <w:b/>
          <w:bCs/>
        </w:rPr>
        <w:t xml:space="preserve">, </w:t>
      </w:r>
      <w:r w:rsidRPr="00E025D0">
        <w:rPr>
          <w:b/>
          <w:bCs/>
          <w:cs/>
        </w:rPr>
        <w:t>සුඤ‍්ඤං</w:t>
      </w:r>
      <w:r w:rsidR="003E6E91">
        <w:rPr>
          <w:b/>
          <w:bCs/>
        </w:rPr>
        <w:t>’</w:t>
      </w:r>
      <w:r w:rsidRPr="00E025D0">
        <w:t xml:space="preserve"> </w:t>
      </w:r>
      <w:r w:rsidRPr="00E025D0">
        <w:rPr>
          <w:cs/>
        </w:rPr>
        <w:t>යි හෝ</w:t>
      </w:r>
      <w:r w:rsidRPr="00E025D0">
        <w:t xml:space="preserve">, </w:t>
      </w:r>
      <w:r w:rsidR="003E6E91">
        <w:rPr>
          <w:b/>
          <w:bCs/>
        </w:rPr>
        <w:t>‘</w:t>
      </w:r>
      <w:r w:rsidRPr="00E025D0">
        <w:rPr>
          <w:b/>
          <w:bCs/>
          <w:cs/>
        </w:rPr>
        <w:t>ධි චිත්තං</w:t>
      </w:r>
      <w:r w:rsidRPr="00E025D0">
        <w:rPr>
          <w:b/>
          <w:bCs/>
        </w:rPr>
        <w:t xml:space="preserve">, </w:t>
      </w:r>
      <w:r w:rsidRPr="00E025D0">
        <w:rPr>
          <w:b/>
          <w:bCs/>
          <w:cs/>
        </w:rPr>
        <w:t>ධි චිත්තං</w:t>
      </w:r>
      <w:r w:rsidR="00D8306C">
        <w:rPr>
          <w:b/>
          <w:bCs/>
        </w:rPr>
        <w:t>’</w:t>
      </w:r>
      <w:r w:rsidRPr="00E025D0">
        <w:rPr>
          <w:cs/>
        </w:rPr>
        <w:t xml:space="preserve"> යි සිත වඩන කල්හි එය ම අරමුණු කොට</w:t>
      </w:r>
      <w:r w:rsidRPr="00E025D0">
        <w:t xml:space="preserve">, </w:t>
      </w:r>
      <w:r w:rsidR="0042714D">
        <w:rPr>
          <w:cs/>
          <w:lang w:bidi="si-LK"/>
        </w:rPr>
        <w:t>මනෝ</w:t>
      </w:r>
      <w:r w:rsidRPr="00E025D0">
        <w:rPr>
          <w:cs/>
        </w:rPr>
        <w:t>ද්වාරාව</w:t>
      </w:r>
      <w:r w:rsidR="001872DC">
        <w:rPr>
          <w:cs/>
          <w:lang w:bidi="si-LK"/>
        </w:rPr>
        <w:t>ර්‍ජ</w:t>
      </w:r>
      <w:r w:rsidRPr="00E025D0">
        <w:rPr>
          <w:cs/>
        </w:rPr>
        <w:t>නචිත්තය උපදනේ ය. නැවැත එම අරමුණ ම එල්බ තිහේතුකඋපෙක්ඛාසහගතකාමාවචරකුසලචිත්තයන් දෙදෙනා අතුරෙන් එක්තරා එකෙක් සතර වරක් හෝ තුන් වරක් උපචාර සමාධිජවනකෘත්‍යයන්ගේ වශයෙන් ඉපිද නිරුද්ධ වෙයි. අනතුරු ව උපෙක්ඛා-එකග්ගතා යන ධ්‍යනාඞ්ග ප්‍රධාන කොට ඇති චෛතසික සමතිසකින් යුත් ආකිඤ්චඤ්ඤායතනඅ</w:t>
      </w:r>
      <w:r w:rsidR="004755F7">
        <w:rPr>
          <w:cs/>
          <w:lang w:bidi="si-LK"/>
        </w:rPr>
        <w:t>ර්‍ප</w:t>
      </w:r>
      <w:r w:rsidRPr="00E025D0">
        <w:rPr>
          <w:cs/>
        </w:rPr>
        <w:t xml:space="preserve">ණාකුශලචිත්තය පිහිටන්නේ ය. මෙහිලා මේ </w:t>
      </w:r>
      <w:r w:rsidR="001B6AB6">
        <w:rPr>
          <w:cs/>
          <w:lang w:bidi="si-LK"/>
        </w:rPr>
        <w:t>යෝගි</w:t>
      </w:r>
      <w:r w:rsidRPr="00E025D0">
        <w:rPr>
          <w:cs/>
        </w:rPr>
        <w:t xml:space="preserve">යා දකින්නේ විඤ්ඤාණඤ්චායතනයාගේ අභාවම ය. </w:t>
      </w:r>
    </w:p>
    <w:p w14:paraId="5AF5791F" w14:textId="34E201A0" w:rsidR="00FD7798" w:rsidRPr="00E025D0" w:rsidRDefault="00FD7798" w:rsidP="00D8306C">
      <w:r w:rsidRPr="00E025D0">
        <w:rPr>
          <w:cs/>
        </w:rPr>
        <w:t xml:space="preserve">ඉක්බිති </w:t>
      </w:r>
      <w:r w:rsidR="006411A5">
        <w:rPr>
          <w:cs/>
          <w:lang w:bidi="si-LK"/>
        </w:rPr>
        <w:t>යෝගී</w:t>
      </w:r>
      <w:r w:rsidRPr="00E025D0">
        <w:rPr>
          <w:cs/>
        </w:rPr>
        <w:t xml:space="preserve"> තෙමේ මෙය පංච වසිතාවන්ගෙන් වඩ වඩාත් පුරුදු කරන්නේ </w:t>
      </w:r>
      <w:r w:rsidR="003E6E91">
        <w:t>‘</w:t>
      </w:r>
      <w:r w:rsidRPr="00E025D0">
        <w:rPr>
          <w:cs/>
        </w:rPr>
        <w:t>මා ලැබු මේ සමාපත්තියට විඤ්ඤාණඤ්චායතන නම් සතුරෙක් ඇත්තේ ය</w:t>
      </w:r>
      <w:r w:rsidRPr="00E025D0">
        <w:t xml:space="preserve">, </w:t>
      </w:r>
      <w:r w:rsidRPr="00E025D0">
        <w:rPr>
          <w:cs/>
        </w:rPr>
        <w:t>එහෙයින් මෙය හැර දැමිය යුතු වන්නේ ය</w:t>
      </w:r>
      <w:r w:rsidRPr="00E025D0">
        <w:t xml:space="preserve">, </w:t>
      </w:r>
      <w:r w:rsidRPr="00E025D0">
        <w:rPr>
          <w:cs/>
        </w:rPr>
        <w:t>නෙවසඤ්ඤානාසඤ්ඤායතනය සේ ශාන්ත ද නො වන්නේ ය</w:t>
      </w:r>
      <w:r w:rsidRPr="00E025D0">
        <w:t xml:space="preserve">, </w:t>
      </w:r>
      <w:r w:rsidRPr="00E025D0">
        <w:rPr>
          <w:cs/>
        </w:rPr>
        <w:t>ආකිඤ්චඤ්ඤායතනයෙහි දොස් දැක</w:t>
      </w:r>
      <w:r w:rsidRPr="00E025D0">
        <w:t xml:space="preserve">, </w:t>
      </w:r>
      <w:r w:rsidRPr="00E025D0">
        <w:rPr>
          <w:cs/>
        </w:rPr>
        <w:t>එහි ආලය හැර</w:t>
      </w:r>
      <w:r w:rsidRPr="00E025D0">
        <w:t xml:space="preserve">, </w:t>
      </w:r>
      <w:r w:rsidRPr="00E025D0">
        <w:rPr>
          <w:cs/>
        </w:rPr>
        <w:t xml:space="preserve">නෙවසඤ්ඤානාසඤ්ඤායතනයෙහි ආලය උපදවා ශාන්ත හෙයින් සිතට නගා ආකිඤ්චඤ්ඤායතනධ්‍යානචිත්තය අරමුණු කොට </w:t>
      </w:r>
      <w:r w:rsidR="003E6E91">
        <w:rPr>
          <w:b/>
          <w:bCs/>
        </w:rPr>
        <w:t>‘</w:t>
      </w:r>
      <w:r w:rsidRPr="00E025D0">
        <w:rPr>
          <w:b/>
          <w:bCs/>
          <w:cs/>
        </w:rPr>
        <w:t>සන‍්තමෙතං</w:t>
      </w:r>
      <w:r w:rsidRPr="00E025D0">
        <w:rPr>
          <w:b/>
          <w:bCs/>
        </w:rPr>
        <w:t xml:space="preserve">, </w:t>
      </w:r>
      <w:r w:rsidRPr="00E025D0">
        <w:rPr>
          <w:b/>
          <w:bCs/>
          <w:cs/>
        </w:rPr>
        <w:t>පණීතමෙතං</w:t>
      </w:r>
      <w:r w:rsidR="003E6E91">
        <w:rPr>
          <w:b/>
          <w:bCs/>
        </w:rPr>
        <w:t>’</w:t>
      </w:r>
      <w:r w:rsidRPr="00E025D0">
        <w:t xml:space="preserve"> </w:t>
      </w:r>
      <w:r w:rsidRPr="00E025D0">
        <w:rPr>
          <w:cs/>
        </w:rPr>
        <w:t>යි සිත වඩන්නේ ය. භාවනා කරන්නේය. මෙසේ එහි සිත නැවැත නැවැත වඩන්නා හට නීවරණධ</w:t>
      </w:r>
      <w:r w:rsidR="00983463">
        <w:rPr>
          <w:cs/>
          <w:lang w:bidi="si-LK"/>
        </w:rPr>
        <w:t>ර්‍ම</w:t>
      </w:r>
      <w:r w:rsidRPr="00E025D0">
        <w:rPr>
          <w:cs/>
        </w:rPr>
        <w:t xml:space="preserve"> යට ව ගොස් එයම විෂයකොට </w:t>
      </w:r>
      <w:r w:rsidR="0042714D">
        <w:rPr>
          <w:cs/>
          <w:lang w:bidi="si-LK"/>
        </w:rPr>
        <w:t>මනෝ</w:t>
      </w:r>
      <w:r w:rsidR="00B01432">
        <w:rPr>
          <w:cs/>
          <w:lang w:bidi="si-LK"/>
        </w:rPr>
        <w:t>ද්ව</w:t>
      </w:r>
      <w:r w:rsidRPr="00E025D0">
        <w:rPr>
          <w:cs/>
        </w:rPr>
        <w:t>රාව</w:t>
      </w:r>
      <w:r w:rsidR="001872DC">
        <w:rPr>
          <w:cs/>
          <w:lang w:bidi="si-LK"/>
        </w:rPr>
        <w:t>ර්‍ජ</w:t>
      </w:r>
      <w:r w:rsidRPr="00E025D0">
        <w:rPr>
          <w:cs/>
        </w:rPr>
        <w:t>න චිත්තයෙක් පහළ වන්නේ ය. අනතුරු ව තිහේතුකඋපෙක්ඛාසහගතකාමාවචරකුසලචිත්තයන් දෙදෙනා අතුරෙන් එක්තරා සිතෙක් සතර වරක් හෝ තුන් වරක් යට කී ලෙසින් උපචාර. සමාධිජවනකෘත්‍යය සිදු කරමින් ඉපද නිරුද්ධ වන්නේ ය. ඉන්පසු උපෙක්ඛා -</w:t>
      </w:r>
      <w:r w:rsidR="00E20C61">
        <w:t xml:space="preserve"> </w:t>
      </w:r>
      <w:r w:rsidRPr="00E025D0">
        <w:rPr>
          <w:cs/>
        </w:rPr>
        <w:t>එකග්ගතා යන ධ්‍යානාඞ‍්ග දෙක ප්‍රධාන කොට. ඇති චෛතසික සමතිසකින් යුත් නෙවසඤ්ඤානාසඤ්ඤායතන අ</w:t>
      </w:r>
      <w:r w:rsidR="004755F7">
        <w:rPr>
          <w:cs/>
          <w:lang w:bidi="si-LK"/>
        </w:rPr>
        <w:t>ර්‍ප</w:t>
      </w:r>
      <w:r w:rsidRPr="00E025D0">
        <w:rPr>
          <w:cs/>
        </w:rPr>
        <w:t xml:space="preserve">ණාචිත්තය සතර වනු ව හෝ පස්වනු ව එක්වරක් ඉපද නිරුද්ධ වේ. එය ද මේ </w:t>
      </w:r>
      <w:r w:rsidR="001B6AB6">
        <w:rPr>
          <w:cs/>
          <w:lang w:bidi="si-LK"/>
        </w:rPr>
        <w:t>යෝගි</w:t>
      </w:r>
      <w:r w:rsidRPr="00E025D0">
        <w:rPr>
          <w:cs/>
        </w:rPr>
        <w:t xml:space="preserve">යා යට කී ලෙසින් වසීභූත කරන්නේ ය. </w:t>
      </w:r>
    </w:p>
    <w:p w14:paraId="16347BAC" w14:textId="3027E4BC" w:rsidR="00FD7798" w:rsidRPr="00E025D0" w:rsidRDefault="00FD7798" w:rsidP="00F22CBA">
      <w:r w:rsidRPr="00E025D0">
        <w:rPr>
          <w:cs/>
        </w:rPr>
        <w:t>නෙවසඤ්ඤානාසඤ්ඤායතන</w:t>
      </w:r>
      <w:r w:rsidR="00E60E56">
        <w:rPr>
          <w:rFonts w:hint="cs"/>
          <w:cs/>
          <w:lang w:bidi="si-LK"/>
        </w:rPr>
        <w:t>චි</w:t>
      </w:r>
      <w:r w:rsidRPr="00E025D0">
        <w:rPr>
          <w:cs/>
        </w:rPr>
        <w:t>ත්තයෙහි ඇති චිත්ත චෛතසික ධ</w:t>
      </w:r>
      <w:r w:rsidR="00983463">
        <w:rPr>
          <w:cs/>
          <w:lang w:bidi="si-LK"/>
        </w:rPr>
        <w:t>ර්‍ම</w:t>
      </w:r>
      <w:r w:rsidRPr="00E025D0">
        <w:rPr>
          <w:cs/>
        </w:rPr>
        <w:t xml:space="preserve"> විද</w:t>
      </w:r>
      <w:r w:rsidR="00FE1A0E">
        <w:rPr>
          <w:cs/>
          <w:lang w:bidi="si-LK"/>
        </w:rPr>
        <w:t>ර්‍ශ</w:t>
      </w:r>
      <w:r w:rsidRPr="00E025D0">
        <w:rPr>
          <w:cs/>
        </w:rPr>
        <w:t xml:space="preserve">නා වඩන යෝගාවචරයන්ගේ තිලකුණු භාවනාවට අරමුණු නො වේ. එසේ අරමුණු නො වනුයේ ඒවා ඉතා සියුම් බැවිනි. ගුරුවරයා අතැවැසියා සමග දිග් මගෙක යන කල්හි අතැවැසියා ඉදිරියෙහි දියත්තෙක් දැක </w:t>
      </w:r>
      <w:r w:rsidR="003E6E91">
        <w:t>‘</w:t>
      </w:r>
      <w:r w:rsidRPr="00E025D0">
        <w:rPr>
          <w:cs/>
        </w:rPr>
        <w:t>ස්වාමීන් වහන්ස! වහන් ගලවනු මැනැව</w:t>
      </w:r>
      <w:r w:rsidRPr="00E025D0">
        <w:t xml:space="preserve">, </w:t>
      </w:r>
      <w:r w:rsidRPr="00E025D0">
        <w:rPr>
          <w:cs/>
        </w:rPr>
        <w:t>දිය ඇත්තේ ය</w:t>
      </w:r>
      <w:r w:rsidR="003E6E91">
        <w:t>’</w:t>
      </w:r>
      <w:r w:rsidRPr="00E025D0">
        <w:t xml:space="preserve"> </w:t>
      </w:r>
      <w:r w:rsidRPr="00E025D0">
        <w:rPr>
          <w:cs/>
        </w:rPr>
        <w:t xml:space="preserve">යි කී කල්හි ගුරුවරයා </w:t>
      </w:r>
      <w:r w:rsidR="00F22CBA">
        <w:rPr>
          <w:rFonts w:hint="cs"/>
          <w:cs/>
          <w:lang w:bidi="si-LK"/>
        </w:rPr>
        <w:t>ට</w:t>
      </w:r>
      <w:r w:rsidRPr="00E025D0">
        <w:rPr>
          <w:cs/>
        </w:rPr>
        <w:t>උන්නැහේ! එසේ නම් නානකඩ ගන්න</w:t>
      </w:r>
      <w:r w:rsidRPr="00E025D0">
        <w:t xml:space="preserve">, </w:t>
      </w:r>
      <w:r w:rsidRPr="00E025D0">
        <w:rPr>
          <w:cs/>
        </w:rPr>
        <w:t>වතුර ටිකක් නාමි</w:t>
      </w:r>
      <w:r w:rsidR="00F22CBA">
        <w:rPr>
          <w:rFonts w:hint="cs"/>
          <w:cs/>
          <w:lang w:bidi="si-LK"/>
        </w:rPr>
        <w:t>ට</w:t>
      </w:r>
      <w:r w:rsidRPr="00E025D0">
        <w:rPr>
          <w:cs/>
        </w:rPr>
        <w:t xml:space="preserve"> යි කී විට</w:t>
      </w:r>
      <w:r w:rsidRPr="00E025D0">
        <w:t xml:space="preserve">, </w:t>
      </w:r>
      <w:r w:rsidR="003E6E91">
        <w:t>‘</w:t>
      </w:r>
      <w:r w:rsidRPr="00E025D0">
        <w:rPr>
          <w:cs/>
        </w:rPr>
        <w:t>නාන්නට තරම් වතුර නැතැ</w:t>
      </w:r>
      <w:r w:rsidR="003E6E91">
        <w:t>’</w:t>
      </w:r>
      <w:r w:rsidRPr="00E025D0">
        <w:t xml:space="preserve"> </w:t>
      </w:r>
      <w:r w:rsidRPr="00E025D0">
        <w:rPr>
          <w:cs/>
        </w:rPr>
        <w:t>යි අතැවැසියා කී ය. මෙහිලා වතුර ටිකක් තුබූ බැවින් වතුර ඇතැයි කීයේ ය. නාන්නට තරම් වතුර එහි නො වූ බැවින් වතුර නැතැ</w:t>
      </w:r>
      <w:r w:rsidRPr="00E025D0">
        <w:t xml:space="preserve">, </w:t>
      </w:r>
      <w:r w:rsidRPr="00E025D0">
        <w:rPr>
          <w:cs/>
        </w:rPr>
        <w:t>යි කීයේ ය. එපරිද්දෙන් විද</w:t>
      </w:r>
      <w:r w:rsidR="00FE1A0E">
        <w:rPr>
          <w:cs/>
          <w:lang w:bidi="si-LK"/>
        </w:rPr>
        <w:t>ර්‍ශ</w:t>
      </w:r>
      <w:r w:rsidRPr="00E025D0">
        <w:rPr>
          <w:cs/>
        </w:rPr>
        <w:t xml:space="preserve">නාවට ගොදුරු විය යුතු පටු සංඥාවක් නැති බැවින් </w:t>
      </w:r>
      <w:r w:rsidR="003E6E91">
        <w:t>‘</w:t>
      </w:r>
      <w:r w:rsidRPr="00E025D0">
        <w:rPr>
          <w:cs/>
        </w:rPr>
        <w:t>නෙව සඤ‍්ඤා</w:t>
      </w:r>
      <w:r w:rsidRPr="00E025D0">
        <w:t xml:space="preserve">, </w:t>
      </w:r>
      <w:r w:rsidRPr="00E025D0">
        <w:rPr>
          <w:cs/>
        </w:rPr>
        <w:t>යි ද</w:t>
      </w:r>
      <w:r w:rsidRPr="00E025D0">
        <w:t xml:space="preserve">, </w:t>
      </w:r>
      <w:r w:rsidRPr="00E025D0">
        <w:rPr>
          <w:cs/>
        </w:rPr>
        <w:t>සංඥා ව නැත්තේ ද</w:t>
      </w:r>
      <w:r w:rsidRPr="00E025D0">
        <w:t xml:space="preserve">, </w:t>
      </w:r>
      <w:r w:rsidRPr="00E025D0">
        <w:rPr>
          <w:cs/>
        </w:rPr>
        <w:t xml:space="preserve">නො වන බැවින් </w:t>
      </w:r>
      <w:r w:rsidR="003E6E91">
        <w:t>‘</w:t>
      </w:r>
      <w:r w:rsidRPr="00E025D0">
        <w:rPr>
          <w:cs/>
        </w:rPr>
        <w:t>නාසඤ්ඤා</w:t>
      </w:r>
      <w:r w:rsidR="00394EF6">
        <w:t xml:space="preserve">’ </w:t>
      </w:r>
      <w:r w:rsidR="00394EF6">
        <w:rPr>
          <w:cs/>
          <w:lang w:bidi="si-LK"/>
        </w:rPr>
        <w:t>යි</w:t>
      </w:r>
      <w:r w:rsidRPr="00E025D0">
        <w:rPr>
          <w:cs/>
        </w:rPr>
        <w:t xml:space="preserve"> ද කියති. </w:t>
      </w:r>
    </w:p>
    <w:p w14:paraId="76792E0D" w14:textId="77777777" w:rsidR="00FD7798" w:rsidRPr="00E025D0" w:rsidRDefault="00FD7798" w:rsidP="00F22CBA">
      <w:r w:rsidRPr="00E025D0">
        <w:rPr>
          <w:cs/>
        </w:rPr>
        <w:t xml:space="preserve">ගේ දොර ආදිය නැති මහකතරමගෙක එක්තරා මණ්ඩපයෙක් ඇත්තේ ය. එහි යට අසූචියෙන් අපවිත්‍ර ය. පා තැබීමට තැනක් එහි නැත. එක්තරා පුරුෂයෙක් හිරු රැසින් වෙහෙසට පත් වූයේ විඩා සන්සිඳවන්නට තැනක් සොයන්නේ මණ්ඩපය දැක එහි ගියේ ය. එහෙත් එහි පා තබන්නට තැනක් නැති බව දැක විඩා හරින්නට පිළිවෙළක් ද නො වූ බැවින් මණ්ඩපයෙහි කොණෙක එල්ලී පය පොළොව නො හපා ම සිටියේ ය. ඒ අතර අනෙකෙක් ද එහි ආයේ හිරුරැසින් ද තැවුනේ පළමු පුරුෂයා සේ මණ්ඩපය ලඟට ගොස් එහි යට අසූචි පිරී තිබෙනු දැක එහි පළමු එල්ලී </w:t>
      </w:r>
      <w:r w:rsidRPr="00E025D0">
        <w:rPr>
          <w:cs/>
        </w:rPr>
        <w:lastRenderedPageBreak/>
        <w:t xml:space="preserve">සිටියහුගේ එක් පසෙක එල්ලී ගත්තේ ය. තවත් එකෙක් එහි ආයේ ය. ඔහු ද හිරුරැසින් තැවී විඩාපත් ව සිටියේ ය. වට පිට බැලී ය. පා තබන්නට තැනෙක් එහි නො වී ය. එහෙයින් ඔහු මණ්ඩපයෙහි අනික් කොණෙහි එල්බ ගත්තේ ය. එසේ ම මග විඩාපත් සිවුවැනෙක් ද එහි පැමිණ වට පිට බැලුයේ සිට ගන්නට තැනක් නො දැක තුන් වැන්නාගේ පය එල්බ ගත්තේ ය. </w:t>
      </w:r>
    </w:p>
    <w:p w14:paraId="21E8AE3F" w14:textId="4E1672A4" w:rsidR="00FD7798" w:rsidRPr="00E025D0" w:rsidRDefault="00FD7798" w:rsidP="00211C4F">
      <w:r w:rsidRPr="00E025D0">
        <w:rPr>
          <w:cs/>
        </w:rPr>
        <w:t>මෙහි කතරමග නම්</w:t>
      </w:r>
      <w:r w:rsidRPr="00E025D0">
        <w:t xml:space="preserve">, </w:t>
      </w:r>
      <w:r w:rsidRPr="00E025D0">
        <w:rPr>
          <w:cs/>
        </w:rPr>
        <w:t>සසර ය. අසූචියෙන් පිරි පෙදෙස නම් කාමලෝකය ය. මණ්ඩපය නම්</w:t>
      </w:r>
      <w:r w:rsidRPr="00E025D0">
        <w:t xml:space="preserve">, </w:t>
      </w:r>
      <w:r w:rsidRPr="00E025D0">
        <w:rPr>
          <w:cs/>
        </w:rPr>
        <w:t>සතර අරූපභූමීහු ය. මණ්ඩපයෙහි පළමු එල්බ ගත්තේ නම් ආකාසානඤචාතන</w:t>
      </w:r>
      <w:r w:rsidR="00AC781D">
        <w:rPr>
          <w:cs/>
          <w:lang w:bidi="si-LK"/>
        </w:rPr>
        <w:t>ද්ධ්‍යාන</w:t>
      </w:r>
      <w:r w:rsidRPr="00E025D0">
        <w:rPr>
          <w:cs/>
        </w:rPr>
        <w:t xml:space="preserve">ය ලැබූ </w:t>
      </w:r>
      <w:r w:rsidR="006411A5">
        <w:rPr>
          <w:cs/>
          <w:lang w:bidi="si-LK"/>
        </w:rPr>
        <w:t>යෝගී</w:t>
      </w:r>
      <w:r w:rsidRPr="00E025D0">
        <w:rPr>
          <w:cs/>
        </w:rPr>
        <w:t xml:space="preserve"> තෙමේ ය. පළමු එල්බ ගත්තහුගේ පය එල්බ ගත් දෙවැන්නා නම්</w:t>
      </w:r>
      <w:r w:rsidRPr="00E025D0">
        <w:t xml:space="preserve">, </w:t>
      </w:r>
      <w:r w:rsidRPr="00E025D0">
        <w:rPr>
          <w:cs/>
        </w:rPr>
        <w:t xml:space="preserve">ආකාසානඤ්චායතනය අරමුණු කොට විඤ්ඤාණඤ්චායතන </w:t>
      </w:r>
      <w:r w:rsidR="00AC781D">
        <w:rPr>
          <w:cs/>
          <w:lang w:bidi="si-LK"/>
        </w:rPr>
        <w:t>ද්ධ්‍යාන</w:t>
      </w:r>
      <w:r w:rsidRPr="00E025D0">
        <w:rPr>
          <w:cs/>
        </w:rPr>
        <w:t xml:space="preserve">ය ලැබූ </w:t>
      </w:r>
      <w:r w:rsidR="006411A5">
        <w:rPr>
          <w:cs/>
          <w:lang w:bidi="si-LK"/>
        </w:rPr>
        <w:t>යෝගී</w:t>
      </w:r>
      <w:r w:rsidRPr="00E025D0">
        <w:rPr>
          <w:cs/>
        </w:rPr>
        <w:t xml:space="preserve"> තෙමේ ය. මණ්ඩපයෙහි අනික් කොණ ඵලබ ගත් තෙවැන්නා නම්</w:t>
      </w:r>
      <w:r w:rsidRPr="00E025D0">
        <w:t xml:space="preserve">, </w:t>
      </w:r>
      <w:r w:rsidRPr="00E025D0">
        <w:rPr>
          <w:cs/>
        </w:rPr>
        <w:t>ආකිඤ්චඤ්ඤායතන</w:t>
      </w:r>
      <w:r w:rsidR="00AC781D">
        <w:rPr>
          <w:cs/>
          <w:lang w:bidi="si-LK"/>
        </w:rPr>
        <w:t>ද්ධ්‍යාන</w:t>
      </w:r>
      <w:r w:rsidRPr="00E025D0">
        <w:rPr>
          <w:cs/>
        </w:rPr>
        <w:t>ය ලැබු යෝගී තෙමේ ය. ඒ තෙවැන්නහුගේ පය එල්බ ගත්තේ නම්</w:t>
      </w:r>
      <w:r w:rsidRPr="00E025D0">
        <w:t xml:space="preserve">, </w:t>
      </w:r>
      <w:r w:rsidRPr="00E025D0">
        <w:rPr>
          <w:cs/>
        </w:rPr>
        <w:t>නෙවසඤ්ඤානාසඤ්ඤායතන</w:t>
      </w:r>
      <w:r w:rsidR="00AC781D">
        <w:rPr>
          <w:cs/>
          <w:lang w:bidi="si-LK"/>
        </w:rPr>
        <w:t>ද්ධ්‍යාන</w:t>
      </w:r>
      <w:r w:rsidRPr="00E025D0">
        <w:rPr>
          <w:cs/>
        </w:rPr>
        <w:t>ය ලැබූ යෝගී තෙමේ ය. සසරකතර මග වැනි කොට</w:t>
      </w:r>
      <w:r w:rsidRPr="00E025D0">
        <w:t xml:space="preserve">, </w:t>
      </w:r>
      <w:r w:rsidRPr="00E025D0">
        <w:rPr>
          <w:cs/>
        </w:rPr>
        <w:t>කාම</w:t>
      </w:r>
      <w:r w:rsidR="00A61BC6">
        <w:rPr>
          <w:cs/>
          <w:lang w:bidi="si-LK"/>
        </w:rPr>
        <w:t>ලෝකය</w:t>
      </w:r>
      <w:r w:rsidRPr="00E025D0">
        <w:rPr>
          <w:cs/>
        </w:rPr>
        <w:t xml:space="preserve"> අසූවියෙන් පිරි පෙදෙස වැනි කොට</w:t>
      </w:r>
      <w:r w:rsidRPr="00E025D0">
        <w:t xml:space="preserve">, </w:t>
      </w:r>
      <w:r w:rsidRPr="00E025D0">
        <w:rPr>
          <w:cs/>
        </w:rPr>
        <w:t>යන ඈ ලෙසින් මේ හැමෙකක් මෙහිලා දත යුතු ය.</w:t>
      </w:r>
    </w:p>
    <w:p w14:paraId="767174BC" w14:textId="6AA88914" w:rsidR="00FD7798" w:rsidRPr="00E025D0" w:rsidRDefault="00FD7798" w:rsidP="00574000">
      <w:r w:rsidRPr="00E025D0">
        <w:rPr>
          <w:b/>
          <w:bCs/>
          <w:cs/>
        </w:rPr>
        <w:t>රූපාවචරප්‍රථම</w:t>
      </w:r>
      <w:r w:rsidR="00AC781D">
        <w:rPr>
          <w:b/>
          <w:bCs/>
          <w:cs/>
          <w:lang w:bidi="si-LK"/>
        </w:rPr>
        <w:t>ද්ධ්‍යාන</w:t>
      </w:r>
      <w:r w:rsidRPr="00E025D0">
        <w:rPr>
          <w:b/>
          <w:bCs/>
          <w:cs/>
        </w:rPr>
        <w:t>යට</w:t>
      </w:r>
      <w:r w:rsidRPr="00E025D0">
        <w:rPr>
          <w:b/>
          <w:bCs/>
        </w:rPr>
        <w:t>,</w:t>
      </w:r>
      <w:r w:rsidRPr="00E025D0">
        <w:t xml:space="preserve"> </w:t>
      </w:r>
      <w:r w:rsidRPr="00E025D0">
        <w:rPr>
          <w:cs/>
        </w:rPr>
        <w:t>දසකසිණ - දසඅසුභ - කායගතාසති - ආනාපානසති - මෙත්තා - කරුණා - මුදිතා යන පස් විස්ස</w:t>
      </w:r>
      <w:r w:rsidRPr="00E025D0">
        <w:t xml:space="preserve">, </w:t>
      </w:r>
      <w:r w:rsidRPr="00E025D0">
        <w:rPr>
          <w:cs/>
        </w:rPr>
        <w:t>ස්ථාන වේ. මේ පස්විසි කමටහන් අතුරෙහි තමාගේ චරිතයට සුදුසු කමටහනක් වැඩීමෙන් ප්‍රථම</w:t>
      </w:r>
      <w:r w:rsidR="00AC781D">
        <w:rPr>
          <w:cs/>
          <w:lang w:bidi="si-LK"/>
        </w:rPr>
        <w:t>ද්ධ්‍යාන</w:t>
      </w:r>
      <w:r w:rsidRPr="00E025D0">
        <w:rPr>
          <w:cs/>
        </w:rPr>
        <w:t xml:space="preserve">ය ඉපදවිය හැකි ය. </w:t>
      </w:r>
    </w:p>
    <w:p w14:paraId="799845EE" w14:textId="3249A0E1" w:rsidR="00FD7798" w:rsidRPr="00E025D0" w:rsidRDefault="00FD7798" w:rsidP="00574000">
      <w:r w:rsidRPr="00E025D0">
        <w:rPr>
          <w:b/>
          <w:bCs/>
          <w:cs/>
        </w:rPr>
        <w:t>රූපාවචරද‍්විතිය</w:t>
      </w:r>
      <w:r w:rsidR="00AC781D">
        <w:rPr>
          <w:b/>
          <w:bCs/>
          <w:cs/>
          <w:lang w:bidi="si-LK"/>
        </w:rPr>
        <w:t>ද්ධ්‍යාන</w:t>
      </w:r>
      <w:r w:rsidRPr="00E025D0">
        <w:rPr>
          <w:b/>
          <w:bCs/>
          <w:cs/>
        </w:rPr>
        <w:t>යට</w:t>
      </w:r>
      <w:r w:rsidRPr="00E025D0">
        <w:rPr>
          <w:b/>
          <w:bCs/>
        </w:rPr>
        <w:t>,</w:t>
      </w:r>
      <w:r w:rsidRPr="00E025D0">
        <w:t xml:space="preserve"> </w:t>
      </w:r>
      <w:r w:rsidRPr="00E025D0">
        <w:rPr>
          <w:cs/>
        </w:rPr>
        <w:t xml:space="preserve">දස කසිණ - ආනාපානසති - මෙත්තා - කරුණා - මුදිතා යන තුදුස ස්ථාන වේ. එ ද චරිතානුකුලව ය. </w:t>
      </w:r>
    </w:p>
    <w:p w14:paraId="61BFC28E" w14:textId="264FC0D2" w:rsidR="00FD7798" w:rsidRPr="00E025D0" w:rsidRDefault="00FD7798" w:rsidP="00574000">
      <w:r w:rsidRPr="00E025D0">
        <w:rPr>
          <w:b/>
          <w:bCs/>
          <w:cs/>
        </w:rPr>
        <w:t>රූපාවචරතෘතීය</w:t>
      </w:r>
      <w:r w:rsidR="00AC781D">
        <w:rPr>
          <w:b/>
          <w:bCs/>
          <w:cs/>
          <w:lang w:bidi="si-LK"/>
        </w:rPr>
        <w:t>ද්ධ්‍යාන</w:t>
      </w:r>
      <w:r w:rsidRPr="00E025D0">
        <w:rPr>
          <w:b/>
          <w:bCs/>
          <w:cs/>
        </w:rPr>
        <w:t>යට</w:t>
      </w:r>
      <w:r w:rsidRPr="00E025D0">
        <w:rPr>
          <w:b/>
          <w:bCs/>
        </w:rPr>
        <w:t xml:space="preserve">, </w:t>
      </w:r>
      <w:r w:rsidRPr="00E025D0">
        <w:rPr>
          <w:b/>
          <w:bCs/>
          <w:cs/>
        </w:rPr>
        <w:t>හා රූපාවචරචතු</w:t>
      </w:r>
      <w:r w:rsidR="002606F2">
        <w:rPr>
          <w:b/>
          <w:bCs/>
          <w:cs/>
          <w:lang w:bidi="si-LK"/>
        </w:rPr>
        <w:t>ර්‍ත්‍ථ</w:t>
      </w:r>
      <w:r w:rsidR="00AC781D">
        <w:rPr>
          <w:b/>
          <w:bCs/>
          <w:cs/>
          <w:lang w:bidi="si-LK"/>
        </w:rPr>
        <w:t>ද්ධ්‍යාන</w:t>
      </w:r>
      <w:r w:rsidRPr="00E025D0">
        <w:rPr>
          <w:b/>
          <w:bCs/>
          <w:cs/>
        </w:rPr>
        <w:t>යට</w:t>
      </w:r>
      <w:r w:rsidRPr="00E025D0">
        <w:rPr>
          <w:b/>
          <w:bCs/>
        </w:rPr>
        <w:t>,</w:t>
      </w:r>
      <w:r w:rsidRPr="00E025D0">
        <w:t xml:space="preserve"> </w:t>
      </w:r>
      <w:r w:rsidRPr="00E025D0">
        <w:rPr>
          <w:cs/>
        </w:rPr>
        <w:t xml:space="preserve">ද ස්ථාන වනුයේ මේ තුදුසම ය. චරිතානුකූලව ම ඒ වන්නේ ය. </w:t>
      </w:r>
    </w:p>
    <w:p w14:paraId="1497AE9C" w14:textId="3FDB5A05" w:rsidR="00FD7798" w:rsidRPr="00E025D0" w:rsidRDefault="00FD7798" w:rsidP="00574000">
      <w:r w:rsidRPr="00E025D0">
        <w:rPr>
          <w:b/>
          <w:bCs/>
          <w:cs/>
        </w:rPr>
        <w:t>රූපාවචරපංචම</w:t>
      </w:r>
      <w:r w:rsidR="00AC781D">
        <w:rPr>
          <w:b/>
          <w:bCs/>
          <w:cs/>
          <w:lang w:bidi="si-LK"/>
        </w:rPr>
        <w:t>ද්ධ්‍යාන</w:t>
      </w:r>
      <w:r w:rsidRPr="00E025D0">
        <w:rPr>
          <w:b/>
          <w:bCs/>
          <w:cs/>
        </w:rPr>
        <w:t>යට</w:t>
      </w:r>
      <w:r w:rsidRPr="00E025D0">
        <w:rPr>
          <w:b/>
          <w:bCs/>
        </w:rPr>
        <w:t>,</w:t>
      </w:r>
      <w:r w:rsidRPr="00E025D0">
        <w:t xml:space="preserve"> </w:t>
      </w:r>
      <w:r w:rsidRPr="00E025D0">
        <w:rPr>
          <w:cs/>
        </w:rPr>
        <w:t xml:space="preserve">දස කසිණ - ආනාපානසති - උපෙක්ඛා යන මේ දොළොස ස්ථාන වේ. වන්නේ ද චරිතානුකූලව ය. </w:t>
      </w:r>
    </w:p>
    <w:p w14:paraId="1A12552A" w14:textId="3CCB3D20" w:rsidR="00FD7798" w:rsidRPr="00E025D0" w:rsidRDefault="00FD7798" w:rsidP="00211C4F">
      <w:r w:rsidRPr="00E025D0">
        <w:rPr>
          <w:cs/>
        </w:rPr>
        <w:t xml:space="preserve">මෙහි දැක් වූ කමටහන් ඒ ඒ </w:t>
      </w:r>
      <w:r w:rsidR="001B6AB6">
        <w:rPr>
          <w:cs/>
          <w:lang w:bidi="si-LK"/>
        </w:rPr>
        <w:t>යෝගි</w:t>
      </w:r>
      <w:r w:rsidRPr="00E025D0">
        <w:rPr>
          <w:cs/>
        </w:rPr>
        <w:t>යාගේ චරිතයට නො ද ගැළපේ නම්</w:t>
      </w:r>
      <w:r w:rsidRPr="00E025D0">
        <w:t xml:space="preserve">, </w:t>
      </w:r>
      <w:r w:rsidRPr="00E025D0">
        <w:rPr>
          <w:cs/>
        </w:rPr>
        <w:t xml:space="preserve">ඒ වැඩීමෙන් වැඩෙක් නො වේ. තම චරිතයට ගැළපෙන කමටහනක් වැඩීමෙන්ම ය ධ්‍යාන ඉපදවිය හැක්කේ. </w:t>
      </w:r>
    </w:p>
    <w:p w14:paraId="4C59F277" w14:textId="29D9A5EC" w:rsidR="00FD7798" w:rsidRPr="00E025D0" w:rsidRDefault="00FD7798" w:rsidP="00211C4F">
      <w:r w:rsidRPr="00E025D0">
        <w:rPr>
          <w:cs/>
        </w:rPr>
        <w:t>ධ්‍යාන ඉපදවිය හැක්කෝ ත්‍රිහේතුක පුද්ගලයෝ ය. සුගති අහේතුක-දු</w:t>
      </w:r>
      <w:r w:rsidR="00727AFD">
        <w:rPr>
          <w:cs/>
          <w:lang w:bidi="si-LK"/>
        </w:rPr>
        <w:t>හේතු</w:t>
      </w:r>
      <w:r w:rsidRPr="00E025D0">
        <w:rPr>
          <w:cs/>
        </w:rPr>
        <w:t>ක-තිහේතුක යි පුද්ගලයෝ තිදෙනෙකි. අලෝභ-අ</w:t>
      </w:r>
      <w:r w:rsidR="008C067F">
        <w:rPr>
          <w:cs/>
          <w:lang w:bidi="si-LK"/>
        </w:rPr>
        <w:t>දෝස</w:t>
      </w:r>
      <w:r w:rsidRPr="00E025D0">
        <w:rPr>
          <w:cs/>
        </w:rPr>
        <w:t xml:space="preserve">-අමෝහ යන මොවුහු කුසල </w:t>
      </w:r>
      <w:r w:rsidR="00B714ED">
        <w:rPr>
          <w:cs/>
          <w:lang w:bidi="si-LK"/>
        </w:rPr>
        <w:t>හේතූ</w:t>
      </w:r>
      <w:r w:rsidRPr="00E025D0">
        <w:rPr>
          <w:cs/>
        </w:rPr>
        <w:t xml:space="preserve">හු ය. මිනිසකු පිළිසිඳ ගන්නා කල්හි ඔහුගේ ප්‍රතිසන්ධිචිත්තයෙහි මුලින් කී </w:t>
      </w:r>
      <w:r w:rsidR="00727AFD">
        <w:rPr>
          <w:cs/>
          <w:lang w:bidi="si-LK"/>
        </w:rPr>
        <w:t>හේතු</w:t>
      </w:r>
      <w:r w:rsidRPr="00E025D0">
        <w:rPr>
          <w:cs/>
        </w:rPr>
        <w:t xml:space="preserve"> තුනින් එකෙකුත් නො යෙදුනේ නම්</w:t>
      </w:r>
      <w:r w:rsidRPr="00E025D0">
        <w:t xml:space="preserve">, </w:t>
      </w:r>
      <w:r w:rsidRPr="00E025D0">
        <w:rPr>
          <w:cs/>
        </w:rPr>
        <w:t>හෙතෙමේ සුගති අහේතුක නමි. ඔහු උපන්නේ කුසලඅ</w:t>
      </w:r>
      <w:r w:rsidR="00727AFD">
        <w:rPr>
          <w:cs/>
          <w:lang w:bidi="si-LK"/>
        </w:rPr>
        <w:t>හේතු</w:t>
      </w:r>
      <w:r w:rsidRPr="00E025D0">
        <w:rPr>
          <w:cs/>
        </w:rPr>
        <w:t>කඋපෙක්ඛාසහගත සන්තීරණචිත්තයෙන් ය. එහෙයින් ඔහු ජාත්‍යන්ධ</w:t>
      </w:r>
      <w:r w:rsidR="00C909C1">
        <w:rPr>
          <w:cs/>
          <w:lang w:bidi="si-LK"/>
        </w:rPr>
        <w:t>ත්</w:t>
      </w:r>
      <w:r w:rsidRPr="00E025D0">
        <w:rPr>
          <w:cs/>
        </w:rPr>
        <w:t xml:space="preserve"> ජාතිබධිර</w:t>
      </w:r>
      <w:r w:rsidR="00C909C1">
        <w:rPr>
          <w:cs/>
          <w:lang w:bidi="si-LK"/>
        </w:rPr>
        <w:t>ත්</w:t>
      </w:r>
      <w:r w:rsidRPr="00E025D0">
        <w:rPr>
          <w:cs/>
        </w:rPr>
        <w:t xml:space="preserve"> ජාතිමූක</w:t>
      </w:r>
      <w:r w:rsidR="00C909C1">
        <w:rPr>
          <w:cs/>
          <w:lang w:bidi="si-LK"/>
        </w:rPr>
        <w:t>ත්</w:t>
      </w:r>
      <w:r w:rsidRPr="00E025D0">
        <w:rPr>
          <w:cs/>
        </w:rPr>
        <w:t xml:space="preserve"> ජාත්‍යුන්මත්තක</w:t>
      </w:r>
      <w:r w:rsidR="00C909C1">
        <w:rPr>
          <w:cs/>
          <w:lang w:bidi="si-LK"/>
        </w:rPr>
        <w:t>ත්</w:t>
      </w:r>
      <w:r w:rsidRPr="00E025D0">
        <w:rPr>
          <w:cs/>
        </w:rPr>
        <w:t xml:space="preserve"> පණ්ඩක</w:t>
      </w:r>
      <w:r w:rsidR="00C909C1">
        <w:rPr>
          <w:cs/>
          <w:lang w:bidi="si-LK"/>
        </w:rPr>
        <w:t>ත්</w:t>
      </w:r>
      <w:r w:rsidRPr="00E025D0">
        <w:rPr>
          <w:cs/>
        </w:rPr>
        <w:t xml:space="preserve"> වේ. ඉන්ද්‍රියවිකලත්වයකට නො පත් වූයේ ද විචාරණශක්තියෙන් තොර වූයේ ය. </w:t>
      </w:r>
    </w:p>
    <w:p w14:paraId="31B7A0A3" w14:textId="600FFD2C" w:rsidR="00FD7798" w:rsidRPr="00E025D0" w:rsidRDefault="00FD7798" w:rsidP="00E20C61">
      <w:r w:rsidRPr="00E025D0">
        <w:rPr>
          <w:cs/>
        </w:rPr>
        <w:t>යමක්හුගේ ප්‍රතිසන්ධිචිත්තයෙහි අලෝභාදි</w:t>
      </w:r>
      <w:r w:rsidR="00727AFD">
        <w:rPr>
          <w:cs/>
          <w:lang w:bidi="si-LK"/>
        </w:rPr>
        <w:t>හේතු</w:t>
      </w:r>
      <w:r w:rsidRPr="00E025D0">
        <w:rPr>
          <w:cs/>
        </w:rPr>
        <w:t xml:space="preserve"> තුනින් අ</w:t>
      </w:r>
      <w:r w:rsidR="00F04B05">
        <w:rPr>
          <w:cs/>
          <w:lang w:bidi="si-LK"/>
        </w:rPr>
        <w:t>ලෝභ</w:t>
      </w:r>
      <w:r w:rsidRPr="00E025D0">
        <w:rPr>
          <w:cs/>
        </w:rPr>
        <w:t xml:space="preserve"> - අ</w:t>
      </w:r>
      <w:r w:rsidR="008C067F">
        <w:rPr>
          <w:cs/>
          <w:lang w:bidi="si-LK"/>
        </w:rPr>
        <w:t>දෝස</w:t>
      </w:r>
      <w:r w:rsidRPr="00E025D0">
        <w:rPr>
          <w:cs/>
        </w:rPr>
        <w:t xml:space="preserve"> යන හේතු දෙක පමණක් යෙදුනේ නම්</w:t>
      </w:r>
      <w:r w:rsidRPr="00E025D0">
        <w:t xml:space="preserve">, </w:t>
      </w:r>
      <w:r w:rsidRPr="00E025D0">
        <w:rPr>
          <w:cs/>
        </w:rPr>
        <w:t>ඔහු ය දු</w:t>
      </w:r>
      <w:r w:rsidR="00727AFD">
        <w:rPr>
          <w:cs/>
          <w:lang w:bidi="si-LK"/>
        </w:rPr>
        <w:t>හේතු</w:t>
      </w:r>
      <w:r w:rsidRPr="00E025D0">
        <w:rPr>
          <w:cs/>
        </w:rPr>
        <w:t>ක. ඔහු ද විචාරණශක්තියෙන් පිරිහී සිටියේ ය. මේ දෙදෙන ම ධ්‍යාන ලැබීමට සුදුසු නො වෙති. කොතෙක් උත්සාහ කළ ද</w:t>
      </w:r>
      <w:r w:rsidRPr="00E025D0">
        <w:t xml:space="preserve">, </w:t>
      </w:r>
      <w:r w:rsidRPr="00E025D0">
        <w:rPr>
          <w:cs/>
        </w:rPr>
        <w:t xml:space="preserve">මොවුනට ධ්‍යාන නො ඉපදවිය හැකි ය. </w:t>
      </w:r>
    </w:p>
    <w:p w14:paraId="6C9A6C26" w14:textId="7BF22A52" w:rsidR="00FD7798" w:rsidRPr="00E025D0" w:rsidRDefault="00FD7798" w:rsidP="00E20C61">
      <w:r w:rsidRPr="00E025D0">
        <w:rPr>
          <w:cs/>
        </w:rPr>
        <w:t xml:space="preserve">යමක්හුගේ ප්‍රතිසන්ධිචිත්තයෙහි මෙකී </w:t>
      </w:r>
      <w:r w:rsidR="00727AFD">
        <w:rPr>
          <w:cs/>
          <w:lang w:bidi="si-LK"/>
        </w:rPr>
        <w:t>හේතු</w:t>
      </w:r>
      <w:r w:rsidRPr="00E025D0">
        <w:rPr>
          <w:cs/>
        </w:rPr>
        <w:t xml:space="preserve"> තුනම යෙදුනේ නම්</w:t>
      </w:r>
      <w:r w:rsidRPr="00E025D0">
        <w:t xml:space="preserve">, </w:t>
      </w:r>
      <w:r w:rsidRPr="00E025D0">
        <w:rPr>
          <w:cs/>
        </w:rPr>
        <w:t xml:space="preserve">ඔහු ය තිහේතුක. මේ තෙමේම ය මිනිස් ගණයෙහි මිනිස් සමාජයෙහි විශාරදව පැළඹෙන්නේ. </w:t>
      </w:r>
      <w:r w:rsidR="00A61BC6">
        <w:rPr>
          <w:cs/>
          <w:lang w:bidi="si-LK"/>
        </w:rPr>
        <w:t>ලෝක</w:t>
      </w:r>
      <w:r w:rsidRPr="00E025D0">
        <w:rPr>
          <w:cs/>
        </w:rPr>
        <w:t>යාගේ සම්භාවනයට පාත්‍ර වනුයේ. මොහුට ය ධනය ඉපදවිය හැක්කේ. සුගති අ</w:t>
      </w:r>
      <w:r w:rsidR="00727AFD">
        <w:rPr>
          <w:cs/>
          <w:lang w:bidi="si-LK"/>
        </w:rPr>
        <w:t>හේතු</w:t>
      </w:r>
      <w:r w:rsidRPr="00E025D0">
        <w:rPr>
          <w:cs/>
        </w:rPr>
        <w:t xml:space="preserve">කාදී වූ පුද්ගලයෙක් සීලය පිරිසිදු කොට බුදුරජුන් ම ඇසුරු කොට චරිතානුකූල වූ කමටහනක් ගෙණ ජීචිතය මුළුල්ලෙහි භාවනා කළේ නමුත් ඔහුට ධ්‍යාන නො ඉපදවිය හැක්කේ ය. එබඳු එකෙක් </w:t>
      </w:r>
      <w:r w:rsidR="003E6E91">
        <w:t>‘</w:t>
      </w:r>
      <w:r w:rsidRPr="00E025D0">
        <w:rPr>
          <w:cs/>
        </w:rPr>
        <w:t>ධ්‍යාන උපදවමි</w:t>
      </w:r>
      <w:r w:rsidR="003E6E91">
        <w:t>’</w:t>
      </w:r>
      <w:r w:rsidRPr="00E025D0">
        <w:t xml:space="preserve"> </w:t>
      </w:r>
      <w:r w:rsidRPr="00E025D0">
        <w:rPr>
          <w:cs/>
        </w:rPr>
        <w:t xml:space="preserve">යි වාචකාල උපාසකාදීන් මෙන් නො සුදුසු තැන උත්සාහ කොට ද එබඳු ගුණයකට නො පැමිණියේ උමතු </w:t>
      </w:r>
      <w:r w:rsidRPr="00E025D0">
        <w:rPr>
          <w:cs/>
        </w:rPr>
        <w:lastRenderedPageBreak/>
        <w:t>බවට</w:t>
      </w:r>
      <w:r w:rsidRPr="00E025D0">
        <w:t xml:space="preserve">, </w:t>
      </w:r>
      <w:r w:rsidRPr="00E025D0">
        <w:rPr>
          <w:cs/>
        </w:rPr>
        <w:t>වෙහෙසට</w:t>
      </w:r>
      <w:r w:rsidRPr="00E025D0">
        <w:t xml:space="preserve">, </w:t>
      </w:r>
      <w:r w:rsidRPr="00E025D0">
        <w:rPr>
          <w:cs/>
        </w:rPr>
        <w:t>සිත් පෙරළියට</w:t>
      </w:r>
      <w:r w:rsidRPr="00E025D0">
        <w:t xml:space="preserve">, </w:t>
      </w:r>
      <w:r w:rsidRPr="00E025D0">
        <w:rPr>
          <w:cs/>
        </w:rPr>
        <w:t>වැටී මේ නෛ</w:t>
      </w:r>
      <w:r w:rsidR="00BB1AB3">
        <w:rPr>
          <w:cs/>
          <w:lang w:bidi="si-LK"/>
        </w:rPr>
        <w:t>ර්‍ය්‍ය</w:t>
      </w:r>
      <w:r w:rsidRPr="00E025D0">
        <w:rPr>
          <w:cs/>
        </w:rPr>
        <w:t>යාණික ශාසනය හිස් එකකැ යි ගෙණ</w:t>
      </w:r>
      <w:r w:rsidRPr="00E025D0">
        <w:t xml:space="preserve">, </w:t>
      </w:r>
      <w:r w:rsidRPr="00E025D0">
        <w:rPr>
          <w:cs/>
        </w:rPr>
        <w:t xml:space="preserve">මැරී ගොස් සිවු අපායයෙහි වැටෙන්නේ ය. මොවුහු මේ අත්බවේ දී ධ්‍යාන නො ලැබෙන බව දැන දැන </w:t>
      </w:r>
      <w:r w:rsidR="003E6E91">
        <w:t>‘</w:t>
      </w:r>
      <w:r w:rsidRPr="00E025D0">
        <w:rPr>
          <w:cs/>
        </w:rPr>
        <w:t>මතු භවයක ධ්‍යාන ලබමු</w:t>
      </w:r>
      <w:r w:rsidR="002D166E">
        <w:t>’</w:t>
      </w:r>
      <w:r w:rsidRPr="00E025D0">
        <w:rPr>
          <w:cs/>
        </w:rPr>
        <w:t xml:space="preserve"> යි යන අදහසින් භාවනා කරන්නෝ නම්</w:t>
      </w:r>
      <w:r w:rsidRPr="00E025D0">
        <w:t xml:space="preserve">, </w:t>
      </w:r>
      <w:r w:rsidRPr="00E025D0">
        <w:rPr>
          <w:cs/>
        </w:rPr>
        <w:t>ඔවුන්ගේ ඒ භාවනාව හිස් නො වන්නී ය. සංසාරයෙහි භාවනා කොට පුරුද්ද ඇත්තවුනට ගොයකමත් ආදියෙහි ද නිමිත්ත ලැබ ධ්‍යානය උපදනේ ය. එසේ භාවනා කොට සසර පුරුද්ද ඇත්තෝ තිහේතුක ව ඉපදගත් අත්බවේ දී වහාම ධ්‍යන ලබන්නෝ ය. ත්‍රිහේතුක පුද්ගලයෝ ද පංචානන්තරික</w:t>
      </w:r>
      <w:r w:rsidR="00983463">
        <w:rPr>
          <w:cs/>
          <w:lang w:bidi="si-LK"/>
        </w:rPr>
        <w:t>ර්‍ම</w:t>
      </w:r>
      <w:r w:rsidRPr="00E025D0">
        <w:rPr>
          <w:cs/>
        </w:rPr>
        <w:t>ය කළෝ නම්</w:t>
      </w:r>
      <w:r w:rsidRPr="00E025D0">
        <w:t xml:space="preserve">, </w:t>
      </w:r>
      <w:r w:rsidRPr="00E025D0">
        <w:rPr>
          <w:cs/>
        </w:rPr>
        <w:t>ඔවුනට ද දෘඪ</w:t>
      </w:r>
      <w:r w:rsidR="00F04B05">
        <w:rPr>
          <w:cs/>
          <w:lang w:bidi="si-LK"/>
        </w:rPr>
        <w:t>ලෝභ</w:t>
      </w:r>
      <w:r w:rsidRPr="00E025D0">
        <w:rPr>
          <w:cs/>
        </w:rPr>
        <w:t>යෙන් බැඳී සිටි ත්‍රිහේතුකයන්ට ද පාරාජිකාපත්තියට පැමිණ</w:t>
      </w:r>
      <w:r w:rsidRPr="00E025D0">
        <w:t xml:space="preserve">, </w:t>
      </w:r>
      <w:r w:rsidR="003E6E91">
        <w:t>‘</w:t>
      </w:r>
      <w:r w:rsidRPr="00E025D0">
        <w:rPr>
          <w:cs/>
        </w:rPr>
        <w:t>අපි නියම මහණෝ වෙමු</w:t>
      </w:r>
      <w:r w:rsidR="00D5165F">
        <w:t>”</w:t>
      </w:r>
      <w:r w:rsidRPr="00E025D0">
        <w:rPr>
          <w:cs/>
        </w:rPr>
        <w:t xml:space="preserve"> යි හඟවා ගෙණ සසුනෙහි වසන ත්‍රිහේතුකයාට ද ධ්‍යාන නො ලැබේ. </w:t>
      </w:r>
    </w:p>
    <w:p w14:paraId="7B33CCF6" w14:textId="77777777" w:rsidR="00FD7798" w:rsidRPr="00E025D0" w:rsidRDefault="00FD7798" w:rsidP="00574000">
      <w:r w:rsidRPr="00E025D0">
        <w:rPr>
          <w:b/>
          <w:bCs/>
          <w:cs/>
        </w:rPr>
        <w:t>අකාසානඤ්චායතනධ්‍යානයට</w:t>
      </w:r>
      <w:r w:rsidRPr="00E025D0">
        <w:rPr>
          <w:b/>
          <w:bCs/>
        </w:rPr>
        <w:t>,</w:t>
      </w:r>
      <w:r w:rsidRPr="00E025D0">
        <w:t xml:space="preserve"> </w:t>
      </w:r>
      <w:r w:rsidRPr="00E025D0">
        <w:rPr>
          <w:cs/>
        </w:rPr>
        <w:t xml:space="preserve">යම් කිසි කසිණයක් වඩා උපදවාගත් ප්‍රතිභාග නිමිත්ත කසිණාලෝකය කැමැති තාක් අහසෙහි පතුරුවා ඒ කසිණාලෝකය උගුළුවා ලබන කසිණුග්ඝාටිමාකාස පඤ්ඤත්තිය ස්ථාන වේ. </w:t>
      </w:r>
    </w:p>
    <w:p w14:paraId="0D4AED96" w14:textId="77777777" w:rsidR="00FD7798" w:rsidRPr="00E025D0" w:rsidRDefault="00FD7798" w:rsidP="00574000">
      <w:r w:rsidRPr="00E025D0">
        <w:rPr>
          <w:b/>
          <w:bCs/>
          <w:cs/>
        </w:rPr>
        <w:t>විඤ්ඤාණඤ්චායතනද්ධ්‍යානයට</w:t>
      </w:r>
      <w:r w:rsidRPr="00E025D0">
        <w:rPr>
          <w:b/>
          <w:bCs/>
        </w:rPr>
        <w:t>,</w:t>
      </w:r>
      <w:r w:rsidRPr="00E025D0">
        <w:t xml:space="preserve"> </w:t>
      </w:r>
      <w:r w:rsidRPr="00E025D0">
        <w:rPr>
          <w:cs/>
        </w:rPr>
        <w:t xml:space="preserve">ඒ ආකාසානඤ්චායතනකුසල චිත්තය ස්ථාන වන්නේ ය. අරමුණු වන්නේ ය. </w:t>
      </w:r>
    </w:p>
    <w:p w14:paraId="0E893C7B" w14:textId="77777777" w:rsidR="00FD7798" w:rsidRPr="00E025D0" w:rsidRDefault="00FD7798" w:rsidP="00574000">
      <w:r w:rsidRPr="00E025D0">
        <w:rPr>
          <w:b/>
          <w:bCs/>
          <w:cs/>
        </w:rPr>
        <w:t>ආකිඤ්චඤ්ඤායතනද්ධ්‍යානයට</w:t>
      </w:r>
      <w:r w:rsidRPr="00E025D0">
        <w:rPr>
          <w:b/>
          <w:bCs/>
        </w:rPr>
        <w:t>,</w:t>
      </w:r>
      <w:r w:rsidRPr="00E025D0">
        <w:t xml:space="preserve"> </w:t>
      </w:r>
      <w:r w:rsidRPr="00E025D0">
        <w:rPr>
          <w:cs/>
        </w:rPr>
        <w:t xml:space="preserve">ආකාසානඤ්චායතනයාගේ නාස්තිත්වය ස්ථාන වන්නේ ය. අරමුණු වන්නේ ය. </w:t>
      </w:r>
    </w:p>
    <w:p w14:paraId="41E1FBDF" w14:textId="4F51E052" w:rsidR="00FD7798" w:rsidRPr="00E025D0" w:rsidRDefault="00FD7798" w:rsidP="00574000">
      <w:r w:rsidRPr="00E025D0">
        <w:rPr>
          <w:b/>
          <w:bCs/>
          <w:cs/>
        </w:rPr>
        <w:t>නෙවස</w:t>
      </w:r>
      <w:r w:rsidR="00DC6674">
        <w:rPr>
          <w:b/>
          <w:bCs/>
          <w:cs/>
          <w:lang w:bidi="si-LK"/>
        </w:rPr>
        <w:t>ඤ්ඤා</w:t>
      </w:r>
      <w:r w:rsidRPr="00E025D0">
        <w:rPr>
          <w:b/>
          <w:bCs/>
          <w:cs/>
        </w:rPr>
        <w:t>නාසඤ්ඤායතනද්ධ්‍යානයට</w:t>
      </w:r>
      <w:r w:rsidRPr="00E025D0">
        <w:rPr>
          <w:b/>
          <w:bCs/>
        </w:rPr>
        <w:t>,</w:t>
      </w:r>
      <w:r w:rsidRPr="00E025D0">
        <w:t xml:space="preserve"> </w:t>
      </w:r>
      <w:r w:rsidRPr="00E025D0">
        <w:rPr>
          <w:cs/>
        </w:rPr>
        <w:t>ආකි</w:t>
      </w:r>
      <w:r w:rsidR="00DC6674">
        <w:rPr>
          <w:cs/>
          <w:lang w:bidi="si-LK"/>
        </w:rPr>
        <w:t>ඤ්ඤා</w:t>
      </w:r>
      <w:r w:rsidRPr="00E025D0">
        <w:rPr>
          <w:cs/>
        </w:rPr>
        <w:t xml:space="preserve">යතන කුසල චිත්තය ස්ථාන වන්නේ ය. අරමුණු වන්නේ ය. මෙහි ඉතා සැකෙවින් කියූ ධ්‍යානයන්ගෙන් විතර විසින් ධ්‍යායීවූවෝය ඣායි නම්. මෙන්න ධ්‍යායීහු:- </w:t>
      </w:r>
    </w:p>
    <w:p w14:paraId="158874E7" w14:textId="0C19079A" w:rsidR="00FD7798" w:rsidRPr="00543B74" w:rsidRDefault="00FD7798" w:rsidP="00543B74">
      <w:pPr>
        <w:pStyle w:val="Sinhalakawi"/>
        <w:rPr>
          <w:b/>
          <w:bCs/>
        </w:rPr>
      </w:pPr>
      <w:r w:rsidRPr="00543B74">
        <w:rPr>
          <w:b/>
          <w:bCs/>
          <w:cs/>
        </w:rPr>
        <w:t>පඨමෙන</w:t>
      </w:r>
      <w:r w:rsidR="003E6E91" w:rsidRPr="00543B74">
        <w:rPr>
          <w:b/>
          <w:bCs/>
        </w:rPr>
        <w:t>’</w:t>
      </w:r>
      <w:r w:rsidRPr="00543B74">
        <w:rPr>
          <w:b/>
          <w:bCs/>
          <w:cs/>
        </w:rPr>
        <w:t xml:space="preserve">පි ඣානෙන ඣායී </w:t>
      </w:r>
    </w:p>
    <w:p w14:paraId="2EF9820F" w14:textId="37454443" w:rsidR="00FD7798" w:rsidRPr="00543B74" w:rsidRDefault="00FD7798" w:rsidP="00543B74">
      <w:pPr>
        <w:pStyle w:val="Sinhalakawi"/>
        <w:rPr>
          <w:b/>
          <w:bCs/>
        </w:rPr>
      </w:pPr>
      <w:r w:rsidRPr="00543B74">
        <w:rPr>
          <w:b/>
          <w:bCs/>
          <w:cs/>
        </w:rPr>
        <w:t>දුතියෙන</w:t>
      </w:r>
      <w:r w:rsidR="003E6E91" w:rsidRPr="00543B74">
        <w:rPr>
          <w:b/>
          <w:bCs/>
        </w:rPr>
        <w:t>’</w:t>
      </w:r>
      <w:r w:rsidRPr="00543B74">
        <w:rPr>
          <w:b/>
          <w:bCs/>
          <w:cs/>
        </w:rPr>
        <w:t xml:space="preserve">පි ඣානෙන ඣායී. </w:t>
      </w:r>
    </w:p>
    <w:p w14:paraId="34FF3F82" w14:textId="77588359" w:rsidR="00FD7798" w:rsidRPr="00543B74" w:rsidRDefault="00FD7798" w:rsidP="00543B74">
      <w:pPr>
        <w:pStyle w:val="Sinhalakawi"/>
        <w:rPr>
          <w:b/>
          <w:bCs/>
        </w:rPr>
      </w:pPr>
      <w:r w:rsidRPr="00543B74">
        <w:rPr>
          <w:b/>
          <w:bCs/>
          <w:cs/>
        </w:rPr>
        <w:t>තතියෙන</w:t>
      </w:r>
      <w:r w:rsidR="003E6E91" w:rsidRPr="00543B74">
        <w:rPr>
          <w:b/>
          <w:bCs/>
        </w:rPr>
        <w:t>’</w:t>
      </w:r>
      <w:r w:rsidRPr="00543B74">
        <w:rPr>
          <w:b/>
          <w:bCs/>
          <w:cs/>
        </w:rPr>
        <w:t xml:space="preserve">පි ඣානෙන ඣායී. </w:t>
      </w:r>
    </w:p>
    <w:p w14:paraId="3F3431B2" w14:textId="21F8E6EB" w:rsidR="00FD7798" w:rsidRPr="00543B74" w:rsidRDefault="00FD7798" w:rsidP="00543B74">
      <w:pPr>
        <w:pStyle w:val="Sinhalakawi"/>
        <w:rPr>
          <w:b/>
          <w:bCs/>
        </w:rPr>
      </w:pPr>
      <w:r w:rsidRPr="00543B74">
        <w:rPr>
          <w:b/>
          <w:bCs/>
          <w:cs/>
        </w:rPr>
        <w:t>චතුත්‍ථෙන</w:t>
      </w:r>
      <w:r w:rsidR="003E6E91" w:rsidRPr="00543B74">
        <w:rPr>
          <w:b/>
          <w:bCs/>
        </w:rPr>
        <w:t>’</w:t>
      </w:r>
      <w:r w:rsidRPr="00543B74">
        <w:rPr>
          <w:b/>
          <w:bCs/>
          <w:cs/>
        </w:rPr>
        <w:t xml:space="preserve">පි ඣානෙන ඣායී. </w:t>
      </w:r>
    </w:p>
    <w:p w14:paraId="506360D7" w14:textId="19B3D257" w:rsidR="00FD7798" w:rsidRPr="00543B74" w:rsidRDefault="00FD7798" w:rsidP="00543B74">
      <w:pPr>
        <w:pStyle w:val="Sinhalakawi"/>
        <w:rPr>
          <w:b/>
          <w:bCs/>
        </w:rPr>
      </w:pPr>
      <w:r w:rsidRPr="00543B74">
        <w:rPr>
          <w:b/>
          <w:bCs/>
          <w:cs/>
        </w:rPr>
        <w:t>සවිතක‍්කසවිචාරෙන</w:t>
      </w:r>
      <w:r w:rsidR="003E6E91" w:rsidRPr="00543B74">
        <w:rPr>
          <w:b/>
          <w:bCs/>
        </w:rPr>
        <w:t>’</w:t>
      </w:r>
      <w:r w:rsidRPr="00543B74">
        <w:rPr>
          <w:b/>
          <w:bCs/>
          <w:cs/>
        </w:rPr>
        <w:t xml:space="preserve">පි ඣානෙන ඣායී. </w:t>
      </w:r>
    </w:p>
    <w:p w14:paraId="0F86F685" w14:textId="3B77A7DB" w:rsidR="00FD7798" w:rsidRPr="00543B74" w:rsidRDefault="00FD7798" w:rsidP="00543B74">
      <w:pPr>
        <w:pStyle w:val="Sinhalakawi"/>
        <w:rPr>
          <w:b/>
          <w:bCs/>
        </w:rPr>
      </w:pPr>
      <w:r w:rsidRPr="00543B74">
        <w:rPr>
          <w:b/>
          <w:bCs/>
          <w:cs/>
        </w:rPr>
        <w:t>අවිතක‍්කවිචාරම</w:t>
      </w:r>
      <w:r w:rsidR="006549E2" w:rsidRPr="00543B74">
        <w:rPr>
          <w:b/>
          <w:bCs/>
          <w:cs/>
          <w:lang w:bidi="si-LK"/>
        </w:rPr>
        <w:t>ත්තෙ</w:t>
      </w:r>
      <w:r w:rsidRPr="00543B74">
        <w:rPr>
          <w:b/>
          <w:bCs/>
          <w:cs/>
        </w:rPr>
        <w:t>න</w:t>
      </w:r>
      <w:r w:rsidR="003E6E91" w:rsidRPr="00543B74">
        <w:rPr>
          <w:b/>
          <w:bCs/>
        </w:rPr>
        <w:t>’</w:t>
      </w:r>
      <w:r w:rsidRPr="00543B74">
        <w:rPr>
          <w:b/>
          <w:bCs/>
          <w:cs/>
        </w:rPr>
        <w:t xml:space="preserve">පි ඣානෙන ඣායී. </w:t>
      </w:r>
    </w:p>
    <w:p w14:paraId="47ABFAB2" w14:textId="72035F3C" w:rsidR="00FD7798" w:rsidRPr="00543B74" w:rsidRDefault="00FD7798" w:rsidP="00543B74">
      <w:pPr>
        <w:pStyle w:val="Sinhalakawi"/>
        <w:rPr>
          <w:b/>
          <w:bCs/>
        </w:rPr>
      </w:pPr>
      <w:r w:rsidRPr="00543B74">
        <w:rPr>
          <w:b/>
          <w:bCs/>
          <w:cs/>
        </w:rPr>
        <w:t>අවිතක‍්කඅවිචාරෙන</w:t>
      </w:r>
      <w:r w:rsidR="003E6E91" w:rsidRPr="00543B74">
        <w:rPr>
          <w:b/>
          <w:bCs/>
        </w:rPr>
        <w:t>’</w:t>
      </w:r>
      <w:r w:rsidRPr="00543B74">
        <w:rPr>
          <w:b/>
          <w:bCs/>
          <w:cs/>
        </w:rPr>
        <w:t xml:space="preserve">පි ඣානෙන ඣායී. </w:t>
      </w:r>
    </w:p>
    <w:p w14:paraId="2BBD6937" w14:textId="77777777" w:rsidR="00FD7798" w:rsidRPr="00543B74" w:rsidRDefault="00FD7798" w:rsidP="00543B74">
      <w:pPr>
        <w:pStyle w:val="Sinhalakawi"/>
        <w:rPr>
          <w:b/>
          <w:bCs/>
        </w:rPr>
      </w:pPr>
      <w:r w:rsidRPr="00543B74">
        <w:rPr>
          <w:b/>
          <w:bCs/>
          <w:cs/>
        </w:rPr>
        <w:t>සප‍්පීතිකෙනපි ඣානෙන ඣායී.</w:t>
      </w:r>
    </w:p>
    <w:p w14:paraId="1C7A21B3" w14:textId="155C1338" w:rsidR="00FD7798" w:rsidRPr="00543B74" w:rsidRDefault="00FD7798" w:rsidP="00543B74">
      <w:pPr>
        <w:pStyle w:val="Sinhalakawi"/>
        <w:rPr>
          <w:b/>
          <w:bCs/>
        </w:rPr>
      </w:pPr>
      <w:r w:rsidRPr="00543B74">
        <w:rPr>
          <w:b/>
          <w:bCs/>
          <w:cs/>
        </w:rPr>
        <w:t>නිප‍්පීතිකෙන</w:t>
      </w:r>
      <w:r w:rsidR="003E6E91" w:rsidRPr="00543B74">
        <w:rPr>
          <w:b/>
          <w:bCs/>
        </w:rPr>
        <w:t>’</w:t>
      </w:r>
      <w:r w:rsidRPr="00543B74">
        <w:rPr>
          <w:b/>
          <w:bCs/>
          <w:cs/>
        </w:rPr>
        <w:t xml:space="preserve">පි ඣානෙන ඣායී. </w:t>
      </w:r>
    </w:p>
    <w:p w14:paraId="146B84C8" w14:textId="023AD151" w:rsidR="00FD7798" w:rsidRPr="00543B74" w:rsidRDefault="00FD7798" w:rsidP="00543B74">
      <w:pPr>
        <w:pStyle w:val="Sinhalakawi"/>
        <w:rPr>
          <w:b/>
          <w:bCs/>
        </w:rPr>
      </w:pPr>
      <w:r w:rsidRPr="00543B74">
        <w:rPr>
          <w:b/>
          <w:bCs/>
          <w:cs/>
        </w:rPr>
        <w:t>පීතිසහගතෙන</w:t>
      </w:r>
      <w:r w:rsidR="003E6E91" w:rsidRPr="00543B74">
        <w:rPr>
          <w:b/>
          <w:bCs/>
        </w:rPr>
        <w:t>’</w:t>
      </w:r>
      <w:r w:rsidRPr="00543B74">
        <w:rPr>
          <w:b/>
          <w:bCs/>
          <w:cs/>
        </w:rPr>
        <w:t xml:space="preserve">පි ඣානෙන ඣායී. </w:t>
      </w:r>
    </w:p>
    <w:p w14:paraId="7BD19B55" w14:textId="3BBF85C3" w:rsidR="00FD7798" w:rsidRPr="00543B74" w:rsidRDefault="00FD7798" w:rsidP="00543B74">
      <w:pPr>
        <w:pStyle w:val="Sinhalakawi"/>
        <w:rPr>
          <w:b/>
          <w:bCs/>
        </w:rPr>
      </w:pPr>
      <w:r w:rsidRPr="00543B74">
        <w:rPr>
          <w:b/>
          <w:bCs/>
          <w:cs/>
        </w:rPr>
        <w:t>සාතසහගතෙන</w:t>
      </w:r>
      <w:r w:rsidR="003E6E91" w:rsidRPr="00543B74">
        <w:rPr>
          <w:b/>
          <w:bCs/>
        </w:rPr>
        <w:t>’</w:t>
      </w:r>
      <w:r w:rsidRPr="00543B74">
        <w:rPr>
          <w:b/>
          <w:bCs/>
          <w:cs/>
        </w:rPr>
        <w:t>පි ඣානෙන ඣායී.</w:t>
      </w:r>
    </w:p>
    <w:p w14:paraId="3341124D" w14:textId="3EA97E8B" w:rsidR="00FD7798" w:rsidRPr="00543B74" w:rsidRDefault="00FD7798" w:rsidP="00543B74">
      <w:pPr>
        <w:pStyle w:val="Sinhalakawi"/>
        <w:rPr>
          <w:b/>
          <w:bCs/>
        </w:rPr>
      </w:pPr>
      <w:r w:rsidRPr="00543B74">
        <w:rPr>
          <w:b/>
          <w:bCs/>
          <w:cs/>
        </w:rPr>
        <w:t>සුඛසහගතෙන</w:t>
      </w:r>
      <w:r w:rsidR="003E6E91" w:rsidRPr="00543B74">
        <w:rPr>
          <w:b/>
          <w:bCs/>
        </w:rPr>
        <w:t>’</w:t>
      </w:r>
      <w:r w:rsidRPr="00543B74">
        <w:rPr>
          <w:b/>
          <w:bCs/>
          <w:cs/>
        </w:rPr>
        <w:t xml:space="preserve">පි ඣානෙන ඣායී. </w:t>
      </w:r>
    </w:p>
    <w:p w14:paraId="6267E8B7" w14:textId="4BFC27A8" w:rsidR="00FD7798" w:rsidRPr="00543B74" w:rsidRDefault="00FD7798" w:rsidP="00543B74">
      <w:pPr>
        <w:pStyle w:val="Sinhalakawi"/>
        <w:rPr>
          <w:b/>
          <w:bCs/>
        </w:rPr>
      </w:pPr>
      <w:r w:rsidRPr="00543B74">
        <w:rPr>
          <w:b/>
          <w:bCs/>
          <w:cs/>
        </w:rPr>
        <w:t>උපෙක‍්ඛාසහගතෙන</w:t>
      </w:r>
      <w:r w:rsidR="003E6E91" w:rsidRPr="00543B74">
        <w:rPr>
          <w:b/>
          <w:bCs/>
        </w:rPr>
        <w:t>’</w:t>
      </w:r>
      <w:r w:rsidRPr="00543B74">
        <w:rPr>
          <w:b/>
          <w:bCs/>
          <w:cs/>
        </w:rPr>
        <w:t xml:space="preserve">පි ඣානෙන ඣායී. </w:t>
      </w:r>
    </w:p>
    <w:p w14:paraId="47579F07" w14:textId="0900FA2B" w:rsidR="00FD7798" w:rsidRPr="00543B74" w:rsidRDefault="00FD7798" w:rsidP="00543B74">
      <w:pPr>
        <w:pStyle w:val="Sinhalakawi"/>
        <w:rPr>
          <w:b/>
          <w:bCs/>
        </w:rPr>
      </w:pPr>
      <w:r w:rsidRPr="00543B74">
        <w:rPr>
          <w:b/>
          <w:bCs/>
          <w:cs/>
        </w:rPr>
        <w:t>සුඤ‍්ඤතෙන</w:t>
      </w:r>
      <w:r w:rsidR="003E6E91" w:rsidRPr="00543B74">
        <w:rPr>
          <w:b/>
          <w:bCs/>
        </w:rPr>
        <w:t>’</w:t>
      </w:r>
      <w:r w:rsidRPr="00543B74">
        <w:rPr>
          <w:b/>
          <w:bCs/>
          <w:cs/>
        </w:rPr>
        <w:t xml:space="preserve">පි ඣානෙන ඣායී. </w:t>
      </w:r>
    </w:p>
    <w:p w14:paraId="077CB4A0" w14:textId="22990164" w:rsidR="00FD7798" w:rsidRPr="00543B74" w:rsidRDefault="00FD7798" w:rsidP="00543B74">
      <w:pPr>
        <w:pStyle w:val="Sinhalakawi"/>
        <w:rPr>
          <w:b/>
          <w:bCs/>
        </w:rPr>
      </w:pPr>
      <w:r w:rsidRPr="00543B74">
        <w:rPr>
          <w:b/>
          <w:bCs/>
          <w:cs/>
        </w:rPr>
        <w:t>අනිමි</w:t>
      </w:r>
      <w:r w:rsidR="006549E2" w:rsidRPr="00543B74">
        <w:rPr>
          <w:b/>
          <w:bCs/>
          <w:cs/>
          <w:lang w:bidi="si-LK"/>
        </w:rPr>
        <w:t>ත්තෙ</w:t>
      </w:r>
      <w:r w:rsidRPr="00543B74">
        <w:rPr>
          <w:b/>
          <w:bCs/>
          <w:cs/>
        </w:rPr>
        <w:t>න</w:t>
      </w:r>
      <w:r w:rsidR="003E6E91" w:rsidRPr="00543B74">
        <w:rPr>
          <w:b/>
          <w:bCs/>
        </w:rPr>
        <w:t>’</w:t>
      </w:r>
      <w:r w:rsidRPr="00543B74">
        <w:rPr>
          <w:b/>
          <w:bCs/>
          <w:cs/>
        </w:rPr>
        <w:t>පි ඣානෙන ඣායී.</w:t>
      </w:r>
    </w:p>
    <w:p w14:paraId="5011C3BD" w14:textId="62D70C21" w:rsidR="00B05BF4" w:rsidRPr="00543B74" w:rsidRDefault="00FD7798" w:rsidP="00543B74">
      <w:pPr>
        <w:pStyle w:val="Sinhalakawi"/>
        <w:rPr>
          <w:b/>
          <w:bCs/>
          <w:lang w:bidi="si-LK"/>
        </w:rPr>
      </w:pPr>
      <w:r w:rsidRPr="00543B74">
        <w:rPr>
          <w:b/>
          <w:bCs/>
          <w:cs/>
        </w:rPr>
        <w:t>අප‍්පණිහිතෙන</w:t>
      </w:r>
      <w:r w:rsidR="003E6E91" w:rsidRPr="00543B74">
        <w:rPr>
          <w:b/>
          <w:bCs/>
        </w:rPr>
        <w:t>’</w:t>
      </w:r>
      <w:r w:rsidRPr="00543B74">
        <w:rPr>
          <w:b/>
          <w:bCs/>
          <w:cs/>
        </w:rPr>
        <w:t>පි ඣානෙන ඣායී.</w:t>
      </w:r>
      <w:r w:rsidR="00B05BF4" w:rsidRPr="00543B74">
        <w:rPr>
          <w:rFonts w:hint="cs"/>
          <w:b/>
          <w:bCs/>
          <w:cs/>
          <w:lang w:bidi="si-LK"/>
        </w:rPr>
        <w:t xml:space="preserve"> </w:t>
      </w:r>
    </w:p>
    <w:p w14:paraId="2722F06C" w14:textId="27D27651" w:rsidR="00FD7798" w:rsidRPr="00543B74" w:rsidRDefault="00FD7798" w:rsidP="00543B74">
      <w:pPr>
        <w:pStyle w:val="Sinhalakawi"/>
        <w:rPr>
          <w:b/>
          <w:bCs/>
        </w:rPr>
      </w:pPr>
      <w:r w:rsidRPr="00543B74">
        <w:rPr>
          <w:b/>
          <w:bCs/>
          <w:cs/>
        </w:rPr>
        <w:t>ලොකියෙන</w:t>
      </w:r>
      <w:r w:rsidR="003E6E91" w:rsidRPr="00543B74">
        <w:rPr>
          <w:b/>
          <w:bCs/>
        </w:rPr>
        <w:t>’</w:t>
      </w:r>
      <w:r w:rsidRPr="00543B74">
        <w:rPr>
          <w:b/>
          <w:bCs/>
          <w:cs/>
        </w:rPr>
        <w:t>පි ඣානෙන ඣායී.</w:t>
      </w:r>
    </w:p>
    <w:p w14:paraId="026E18EF" w14:textId="6EF92DAB" w:rsidR="00FD7798" w:rsidRPr="00543B74" w:rsidRDefault="00FD7798" w:rsidP="00543B74">
      <w:pPr>
        <w:pStyle w:val="Sinhalakawi"/>
        <w:rPr>
          <w:b/>
          <w:bCs/>
        </w:rPr>
      </w:pPr>
      <w:r w:rsidRPr="00543B74">
        <w:rPr>
          <w:b/>
          <w:bCs/>
          <w:cs/>
        </w:rPr>
        <w:t>ලොකුත‍්තරෙන</w:t>
      </w:r>
      <w:r w:rsidR="003E6E91" w:rsidRPr="00543B74">
        <w:rPr>
          <w:b/>
          <w:bCs/>
        </w:rPr>
        <w:t>’</w:t>
      </w:r>
      <w:r w:rsidRPr="00543B74">
        <w:rPr>
          <w:b/>
          <w:bCs/>
          <w:cs/>
        </w:rPr>
        <w:t>පි ඣානෙන ඣායී.</w:t>
      </w:r>
    </w:p>
    <w:p w14:paraId="54BF370E" w14:textId="3F88E935" w:rsidR="00FD7798" w:rsidRPr="00543B74" w:rsidRDefault="00FD7798" w:rsidP="00543B74">
      <w:pPr>
        <w:pStyle w:val="Sinhalakawi"/>
        <w:rPr>
          <w:b/>
          <w:bCs/>
        </w:rPr>
      </w:pPr>
      <w:r w:rsidRPr="00543B74">
        <w:rPr>
          <w:b/>
          <w:bCs/>
          <w:cs/>
        </w:rPr>
        <w:t>ඣානරතො එකත‍්තමනුයු</w:t>
      </w:r>
      <w:r w:rsidR="006549E2" w:rsidRPr="00543B74">
        <w:rPr>
          <w:b/>
          <w:bCs/>
          <w:cs/>
          <w:lang w:bidi="si-LK"/>
        </w:rPr>
        <w:t>ත්තො</w:t>
      </w:r>
      <w:r w:rsidRPr="00543B74">
        <w:rPr>
          <w:b/>
          <w:bCs/>
          <w:cs/>
        </w:rPr>
        <w:t xml:space="preserve"> සදත්‍ථගරුකො ති ඣායී. </w:t>
      </w:r>
    </w:p>
    <w:p w14:paraId="46AFF0B3" w14:textId="5D3004A4"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සම‍්පත‍්තිං යෙව සමානං විපත‍්තී</w:t>
      </w:r>
      <w:r w:rsidR="003E6E91" w:rsidRPr="00543B74">
        <w:rPr>
          <w:b/>
          <w:bCs/>
        </w:rPr>
        <w:t>’</w:t>
      </w:r>
      <w:r w:rsidRPr="00543B74">
        <w:rPr>
          <w:b/>
          <w:bCs/>
          <w:cs/>
        </w:rPr>
        <w:t>ති ප</w:t>
      </w:r>
      <w:r w:rsidR="009826F3" w:rsidRPr="00543B74">
        <w:rPr>
          <w:b/>
          <w:bCs/>
          <w:cs/>
          <w:lang w:bidi="si-LK"/>
        </w:rPr>
        <w:t>ච්චෙ</w:t>
      </w:r>
      <w:r w:rsidRPr="00543B74">
        <w:rPr>
          <w:b/>
          <w:bCs/>
          <w:cs/>
        </w:rPr>
        <w:t xml:space="preserve">ති. </w:t>
      </w:r>
    </w:p>
    <w:p w14:paraId="66B1E0FC" w14:textId="799DA658"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විපත‍්තිං යෙව සමානං සම‍්පත‍්තී</w:t>
      </w:r>
      <w:r w:rsidR="003E6E91" w:rsidRPr="00543B74">
        <w:rPr>
          <w:b/>
          <w:bCs/>
        </w:rPr>
        <w:t>’</w:t>
      </w:r>
      <w:r w:rsidRPr="00543B74">
        <w:rPr>
          <w:b/>
          <w:bCs/>
          <w:cs/>
        </w:rPr>
        <w:t>ති ප</w:t>
      </w:r>
      <w:r w:rsidR="009826F3" w:rsidRPr="00543B74">
        <w:rPr>
          <w:b/>
          <w:bCs/>
          <w:cs/>
          <w:lang w:bidi="si-LK"/>
        </w:rPr>
        <w:t>ච්චෙ</w:t>
      </w:r>
      <w:r w:rsidRPr="00543B74">
        <w:rPr>
          <w:b/>
          <w:bCs/>
          <w:cs/>
        </w:rPr>
        <w:t xml:space="preserve">ති. </w:t>
      </w:r>
    </w:p>
    <w:p w14:paraId="51111B35" w14:textId="0FA20008"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සම‍්පත‍්තිං යෙව සමානං සම‍්පත‍්තී</w:t>
      </w:r>
      <w:r w:rsidR="003E6E91" w:rsidRPr="00543B74">
        <w:rPr>
          <w:b/>
          <w:bCs/>
        </w:rPr>
        <w:t>’</w:t>
      </w:r>
      <w:r w:rsidRPr="00543B74">
        <w:rPr>
          <w:b/>
          <w:bCs/>
          <w:cs/>
        </w:rPr>
        <w:t>ති ප</w:t>
      </w:r>
      <w:r w:rsidR="009826F3" w:rsidRPr="00543B74">
        <w:rPr>
          <w:b/>
          <w:bCs/>
          <w:cs/>
          <w:lang w:bidi="si-LK"/>
        </w:rPr>
        <w:t>ච්චෙ</w:t>
      </w:r>
      <w:r w:rsidRPr="00543B74">
        <w:rPr>
          <w:b/>
          <w:bCs/>
          <w:cs/>
        </w:rPr>
        <w:t xml:space="preserve">ති. </w:t>
      </w:r>
    </w:p>
    <w:p w14:paraId="184D9D2B" w14:textId="5DCC02CD"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විපත‍්තිං යෙව සමානං විපත‍්තී</w:t>
      </w:r>
      <w:r w:rsidR="003E6E91" w:rsidRPr="00543B74">
        <w:rPr>
          <w:b/>
          <w:bCs/>
        </w:rPr>
        <w:t>’</w:t>
      </w:r>
      <w:r w:rsidRPr="00543B74">
        <w:rPr>
          <w:b/>
          <w:bCs/>
          <w:cs/>
        </w:rPr>
        <w:t>ති ප</w:t>
      </w:r>
      <w:r w:rsidR="009826F3" w:rsidRPr="00543B74">
        <w:rPr>
          <w:b/>
          <w:bCs/>
          <w:cs/>
          <w:lang w:bidi="si-LK"/>
        </w:rPr>
        <w:t>ච්චෙ</w:t>
      </w:r>
      <w:r w:rsidRPr="00543B74">
        <w:rPr>
          <w:b/>
          <w:bCs/>
          <w:cs/>
        </w:rPr>
        <w:t xml:space="preserve">ති. </w:t>
      </w:r>
    </w:p>
    <w:p w14:paraId="74933716" w14:textId="3C93A0D4" w:rsidR="00FD7798" w:rsidRPr="00543B74" w:rsidRDefault="00FD7798" w:rsidP="00543B74">
      <w:pPr>
        <w:pStyle w:val="Sinhalakawi"/>
        <w:rPr>
          <w:b/>
          <w:bCs/>
        </w:rPr>
      </w:pPr>
      <w:r w:rsidRPr="00543B74">
        <w:rPr>
          <w:b/>
          <w:bCs/>
          <w:cs/>
        </w:rPr>
        <w:lastRenderedPageBreak/>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දන්‍ධං සමාපජ‍්ජති ඛිප‍්පං වු</w:t>
      </w:r>
      <w:r w:rsidR="001518FA" w:rsidRPr="00543B74">
        <w:rPr>
          <w:b/>
          <w:bCs/>
          <w:cs/>
          <w:lang w:bidi="si-LK"/>
        </w:rPr>
        <w:t>ට්ඨා</w:t>
      </w:r>
      <w:r w:rsidRPr="00543B74">
        <w:rPr>
          <w:b/>
          <w:bCs/>
          <w:cs/>
        </w:rPr>
        <w:t xml:space="preserve">ති. </w:t>
      </w:r>
    </w:p>
    <w:p w14:paraId="4EB5373C" w14:textId="08B15449"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ඛිප‍්පං සමාපජ‍්ජති දන්‍ධං වු</w:t>
      </w:r>
      <w:r w:rsidR="001518FA" w:rsidRPr="00543B74">
        <w:rPr>
          <w:b/>
          <w:bCs/>
          <w:cs/>
          <w:lang w:bidi="si-LK"/>
        </w:rPr>
        <w:t>ට්ඨා</w:t>
      </w:r>
      <w:r w:rsidRPr="00543B74">
        <w:rPr>
          <w:b/>
          <w:bCs/>
          <w:cs/>
        </w:rPr>
        <w:t xml:space="preserve">ති. </w:t>
      </w:r>
    </w:p>
    <w:p w14:paraId="1914D689" w14:textId="5CD8CEB9"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දන්‍ධං සමාපජ‍්ජති දන්‍ධං වු</w:t>
      </w:r>
      <w:r w:rsidR="001518FA" w:rsidRPr="00543B74">
        <w:rPr>
          <w:b/>
          <w:bCs/>
          <w:cs/>
          <w:lang w:bidi="si-LK"/>
        </w:rPr>
        <w:t>ට්ඨා</w:t>
      </w:r>
      <w:r w:rsidRPr="00543B74">
        <w:rPr>
          <w:b/>
          <w:bCs/>
          <w:cs/>
        </w:rPr>
        <w:t xml:space="preserve">ති. </w:t>
      </w:r>
    </w:p>
    <w:p w14:paraId="4F770229" w14:textId="2B4ED099"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ඛිප‍්පං සමාපජ‍්ජති ඛිප‍්පං වු</w:t>
      </w:r>
      <w:r w:rsidR="001518FA" w:rsidRPr="00543B74">
        <w:rPr>
          <w:b/>
          <w:bCs/>
          <w:cs/>
          <w:lang w:bidi="si-LK"/>
        </w:rPr>
        <w:t>ට්ඨා</w:t>
      </w:r>
      <w:r w:rsidRPr="00543B74">
        <w:rPr>
          <w:b/>
          <w:bCs/>
          <w:cs/>
        </w:rPr>
        <w:t xml:space="preserve">ති. </w:t>
      </w:r>
    </w:p>
    <w:p w14:paraId="239AC82C" w14:textId="548EF9FB"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සමාධිස‍්මිං සමාධිකුසලො හොති, න සමාධිස‍්මිං සමාපත‍්ති කුසලො.</w:t>
      </w:r>
    </w:p>
    <w:p w14:paraId="03FDFB55" w14:textId="345E901C"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සමාධිස‍්මිං සමාපත‍්තිකුසලො හොති, න සමාධිස‍්මිං සමාධි කුසලො.</w:t>
      </w:r>
    </w:p>
    <w:p w14:paraId="419F99F6" w14:textId="573F4921"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සමාධිස‍්මිං සමාධිකුසලො ච හොති, සමාධිස‍්මිං සමාපත‍්තිකුසලො ච.</w:t>
      </w:r>
    </w:p>
    <w:p w14:paraId="22E2410B" w14:textId="5E7C99CC" w:rsidR="00FD7798" w:rsidRPr="00543B74" w:rsidRDefault="00FD7798" w:rsidP="00543B74">
      <w:pPr>
        <w:pStyle w:val="Sinhalakawi"/>
        <w:rPr>
          <w:b/>
          <w:bCs/>
        </w:rPr>
      </w:pPr>
      <w:r w:rsidRPr="00543B74">
        <w:rPr>
          <w:b/>
          <w:bCs/>
          <w:cs/>
        </w:rPr>
        <w:t>අත්‍ථෙ</w:t>
      </w:r>
      <w:r w:rsidR="003E6E91" w:rsidRPr="00543B74">
        <w:rPr>
          <w:b/>
          <w:bCs/>
        </w:rPr>
        <w:t>’</w:t>
      </w:r>
      <w:r w:rsidRPr="00543B74">
        <w:rPr>
          <w:b/>
          <w:bCs/>
          <w:cs/>
        </w:rPr>
        <w:t>ක</w:t>
      </w:r>
      <w:r w:rsidR="004F4A96" w:rsidRPr="00543B74">
        <w:rPr>
          <w:b/>
          <w:bCs/>
          <w:cs/>
          <w:lang w:bidi="si-LK"/>
        </w:rPr>
        <w:t>ච්චො</w:t>
      </w:r>
      <w:r w:rsidRPr="00543B74">
        <w:rPr>
          <w:b/>
          <w:bCs/>
          <w:cs/>
        </w:rPr>
        <w:t xml:space="preserve"> ඣායී</w:t>
      </w:r>
      <w:r w:rsidRPr="00543B74">
        <w:rPr>
          <w:b/>
          <w:bCs/>
        </w:rPr>
        <w:t xml:space="preserve">, </w:t>
      </w:r>
      <w:r w:rsidRPr="00543B74">
        <w:rPr>
          <w:b/>
          <w:bCs/>
          <w:cs/>
        </w:rPr>
        <w:t>නෙව සමාධිස‍්මිං සමාධිකුසලො හොති, න සමාධිස‍්මිං</w:t>
      </w:r>
      <w:r w:rsidR="00B05BF4" w:rsidRPr="00543B74">
        <w:rPr>
          <w:rFonts w:hint="cs"/>
          <w:b/>
          <w:bCs/>
          <w:cs/>
          <w:lang w:bidi="si-LK"/>
        </w:rPr>
        <w:t xml:space="preserve"> </w:t>
      </w:r>
      <w:r w:rsidRPr="00543B74">
        <w:rPr>
          <w:b/>
          <w:bCs/>
          <w:cs/>
        </w:rPr>
        <w:t>සමාපත‍්තිකුසලො.</w:t>
      </w:r>
    </w:p>
    <w:p w14:paraId="0154E1C8" w14:textId="13DF1B9F" w:rsidR="00FD7798" w:rsidRPr="00E025D0" w:rsidRDefault="00FD7798" w:rsidP="00574000">
      <w:r w:rsidRPr="00E025D0">
        <w:rPr>
          <w:b/>
          <w:bCs/>
          <w:cs/>
        </w:rPr>
        <w:t>සතාතිකා</w:t>
      </w:r>
      <w:r w:rsidRPr="00E025D0">
        <w:rPr>
          <w:cs/>
        </w:rPr>
        <w:t xml:space="preserve"> = නිතර පැවැති කායික චෛතසික</w:t>
      </w:r>
      <w:r w:rsidR="002B2CE3">
        <w:rPr>
          <w:cs/>
          <w:lang w:bidi="si-LK"/>
        </w:rPr>
        <w:t>වීර්‍ය්‍ය</w:t>
      </w:r>
      <w:r w:rsidRPr="00E025D0">
        <w:rPr>
          <w:cs/>
        </w:rPr>
        <w:t xml:space="preserve">ය ඇති. </w:t>
      </w:r>
    </w:p>
    <w:p w14:paraId="3066726D" w14:textId="13FD97DF" w:rsidR="00FD7798" w:rsidRPr="00E025D0" w:rsidRDefault="003E6E91" w:rsidP="00B05BF4">
      <w:r>
        <w:rPr>
          <w:b/>
          <w:bCs/>
        </w:rPr>
        <w:t>‘</w:t>
      </w:r>
      <w:r w:rsidR="00FD7798" w:rsidRPr="00E025D0">
        <w:rPr>
          <w:b/>
          <w:bCs/>
          <w:cs/>
        </w:rPr>
        <w:t>ධීරා</w:t>
      </w:r>
      <w:r>
        <w:rPr>
          <w:b/>
          <w:bCs/>
        </w:rPr>
        <w:t>’</w:t>
      </w:r>
      <w:r w:rsidR="00FD7798" w:rsidRPr="00E025D0">
        <w:t xml:space="preserve"> </w:t>
      </w:r>
      <w:r w:rsidR="00FD7798" w:rsidRPr="00E025D0">
        <w:rPr>
          <w:cs/>
        </w:rPr>
        <w:t>යන්නට විශේෂණ යි. ගිහිගෙයින් නික්මුණු තැන් පටන් අ</w:t>
      </w:r>
      <w:r w:rsidR="00FE1A0E">
        <w:rPr>
          <w:cs/>
          <w:lang w:bidi="si-LK"/>
        </w:rPr>
        <w:t>ර්‍හ</w:t>
      </w:r>
      <w:r w:rsidR="00FD7798" w:rsidRPr="00E025D0">
        <w:rPr>
          <w:cs/>
        </w:rPr>
        <w:t>ත්මා</w:t>
      </w:r>
      <w:r w:rsidR="00983463">
        <w:rPr>
          <w:cs/>
          <w:lang w:bidi="si-LK"/>
        </w:rPr>
        <w:t>ර්‍ග</w:t>
      </w:r>
      <w:r w:rsidR="00FD7798" w:rsidRPr="00E025D0">
        <w:rPr>
          <w:cs/>
        </w:rPr>
        <w:t xml:space="preserve">ය තෙක් නිතර පැවැති කයේ හා සිතේ නැගී </w:t>
      </w:r>
      <w:r w:rsidR="002B2CE3">
        <w:rPr>
          <w:cs/>
          <w:lang w:bidi="si-LK"/>
        </w:rPr>
        <w:t>වීර්‍ය්‍ය</w:t>
      </w:r>
      <w:r w:rsidR="00FD7798" w:rsidRPr="00E025D0">
        <w:rPr>
          <w:cs/>
        </w:rPr>
        <w:t xml:space="preserve">ය ඇති ධීරයෝ මෙයින් ගැණෙති. </w:t>
      </w:r>
      <w:r w:rsidR="00B05BF4">
        <w:rPr>
          <w:b/>
          <w:bCs/>
        </w:rPr>
        <w:t>“</w:t>
      </w:r>
      <w:r w:rsidR="00FD7798" w:rsidRPr="00E025D0">
        <w:rPr>
          <w:b/>
          <w:bCs/>
          <w:cs/>
        </w:rPr>
        <w:t>සාතතිකාති අභිනික‍්ඛමණතො ප</w:t>
      </w:r>
      <w:r w:rsidR="001518FA">
        <w:rPr>
          <w:b/>
          <w:bCs/>
          <w:cs/>
          <w:lang w:bidi="si-LK"/>
        </w:rPr>
        <w:t>ට්ඨා</w:t>
      </w:r>
      <w:r w:rsidR="00FD7798" w:rsidRPr="00E025D0">
        <w:rPr>
          <w:b/>
          <w:bCs/>
          <w:cs/>
        </w:rPr>
        <w:t>ය යාව අරහත‍්තමගගා</w:t>
      </w:r>
      <w:r w:rsidR="00FD7798" w:rsidRPr="00E025D0">
        <w:rPr>
          <w:b/>
          <w:bCs/>
        </w:rPr>
        <w:t xml:space="preserve">, </w:t>
      </w:r>
      <w:r w:rsidR="00FD7798" w:rsidRPr="00E025D0">
        <w:rPr>
          <w:b/>
          <w:bCs/>
          <w:cs/>
        </w:rPr>
        <w:t>සතතං පවත‍්ත කායික චෙතසිකවිරියා</w:t>
      </w:r>
      <w:r w:rsidR="00D5165F">
        <w:rPr>
          <w:b/>
          <w:bCs/>
        </w:rPr>
        <w:t>”</w:t>
      </w:r>
      <w:r w:rsidR="00FD7798" w:rsidRPr="00E025D0">
        <w:rPr>
          <w:cs/>
        </w:rPr>
        <w:t xml:space="preserve"> යනු අටුවා ය. </w:t>
      </w:r>
    </w:p>
    <w:p w14:paraId="65407EFC" w14:textId="77777777" w:rsidR="00FD7798" w:rsidRPr="00E025D0" w:rsidRDefault="00FD7798" w:rsidP="00574000">
      <w:r w:rsidRPr="00E025D0">
        <w:rPr>
          <w:b/>
          <w:bCs/>
          <w:cs/>
        </w:rPr>
        <w:t>නිච‍්චං දළ‍්හපරක‍්කමා</w:t>
      </w:r>
      <w:r w:rsidRPr="00E025D0">
        <w:rPr>
          <w:cs/>
        </w:rPr>
        <w:t xml:space="preserve"> = නිති පැවැති දෘඪ පරාක්‍රමයෙන් යුත්. </w:t>
      </w:r>
    </w:p>
    <w:p w14:paraId="76548883" w14:textId="05EF47CA" w:rsidR="00FD7798" w:rsidRPr="00E025D0" w:rsidRDefault="003E6E91" w:rsidP="00B05BF4">
      <w:r>
        <w:rPr>
          <w:b/>
          <w:bCs/>
        </w:rPr>
        <w:t>‘</w:t>
      </w:r>
      <w:r w:rsidR="00FD7798" w:rsidRPr="00E025D0">
        <w:rPr>
          <w:b/>
          <w:bCs/>
          <w:cs/>
        </w:rPr>
        <w:t>ධීරා</w:t>
      </w:r>
      <w:r>
        <w:rPr>
          <w:b/>
          <w:bCs/>
        </w:rPr>
        <w:t>’</w:t>
      </w:r>
      <w:r w:rsidR="00FD7798" w:rsidRPr="00E025D0">
        <w:t xml:space="preserve"> </w:t>
      </w:r>
      <w:r w:rsidR="00FD7798" w:rsidRPr="00E025D0">
        <w:rPr>
          <w:cs/>
        </w:rPr>
        <w:t>යනු බලා සිටියේය. දෘඪ පරාක්‍රමය නම්</w:t>
      </w:r>
      <w:r w:rsidR="00FD7798" w:rsidRPr="00E025D0">
        <w:t xml:space="preserve">, </w:t>
      </w:r>
      <w:r w:rsidR="00FD7798" w:rsidRPr="00E025D0">
        <w:rPr>
          <w:cs/>
        </w:rPr>
        <w:t>සිරුරෙහි ලේ මස් වියලී ගිය</w:t>
      </w:r>
      <w:r w:rsidR="00C909C1">
        <w:rPr>
          <w:cs/>
          <w:lang w:bidi="si-LK"/>
        </w:rPr>
        <w:t>ත්</w:t>
      </w:r>
      <w:r w:rsidR="00FD7798" w:rsidRPr="00E025D0">
        <w:t xml:space="preserve">, </w:t>
      </w:r>
      <w:r w:rsidR="00FD7798" w:rsidRPr="00E025D0">
        <w:rPr>
          <w:cs/>
        </w:rPr>
        <w:t>ලැබිය යුතු දෑ නො ලබා, පැමිණිය යුතු තැනට නො පැමිණ</w:t>
      </w:r>
      <w:r w:rsidR="00FD7798" w:rsidRPr="00E025D0">
        <w:t xml:space="preserve">, </w:t>
      </w:r>
      <w:r w:rsidR="00FD7798" w:rsidRPr="00E025D0">
        <w:rPr>
          <w:cs/>
        </w:rPr>
        <w:t xml:space="preserve">පසුබට නො වෙමි යි මෙසේ පැවැති </w:t>
      </w:r>
      <w:r w:rsidR="002B2CE3">
        <w:rPr>
          <w:cs/>
          <w:lang w:bidi="si-LK"/>
        </w:rPr>
        <w:t>වීර්‍ය්‍ය</w:t>
      </w:r>
      <w:r w:rsidR="00FD7798" w:rsidRPr="00E025D0">
        <w:rPr>
          <w:cs/>
        </w:rPr>
        <w:t xml:space="preserve">ය. මේ ඒ කී සැටි:- </w:t>
      </w:r>
      <w:r w:rsidR="00B05BF4">
        <w:rPr>
          <w:b/>
          <w:bCs/>
        </w:rPr>
        <w:t>“</w:t>
      </w:r>
      <w:r w:rsidR="00FD7798" w:rsidRPr="00E025D0">
        <w:rPr>
          <w:b/>
          <w:bCs/>
          <w:cs/>
        </w:rPr>
        <w:t>යං තං පුරිසථාමෙන පුරිසවිරියෙන පුරිස පරක‍්කෙමන පත‍්තබ‍්බං න තං අපාපුණිත්‍වා විරියස‍්ස සන්‍ථානං භවිස‍්සති</w:t>
      </w:r>
      <w:r w:rsidR="00B05BF4">
        <w:rPr>
          <w:b/>
          <w:bCs/>
        </w:rPr>
        <w:t>”</w:t>
      </w:r>
      <w:r w:rsidR="00FD7798" w:rsidRPr="00E025D0">
        <w:rPr>
          <w:b/>
          <w:bCs/>
        </w:rPr>
        <w:t xml:space="preserve"> </w:t>
      </w:r>
      <w:r w:rsidR="00FD7798" w:rsidRPr="00E025D0">
        <w:rPr>
          <w:cs/>
        </w:rPr>
        <w:t xml:space="preserve">යි. </w:t>
      </w:r>
    </w:p>
    <w:p w14:paraId="2405EE98" w14:textId="717B9CF5" w:rsidR="00FD7798" w:rsidRPr="00E025D0" w:rsidRDefault="00FD7798" w:rsidP="00574000">
      <w:r w:rsidRPr="00E025D0">
        <w:rPr>
          <w:b/>
          <w:bCs/>
          <w:cs/>
        </w:rPr>
        <w:t>ඵුසන‍්ති</w:t>
      </w:r>
      <w:r w:rsidRPr="00E025D0">
        <w:rPr>
          <w:cs/>
        </w:rPr>
        <w:t xml:space="preserve"> = ස්ප</w:t>
      </w:r>
      <w:r w:rsidR="00FE1A0E">
        <w:rPr>
          <w:cs/>
          <w:lang w:bidi="si-LK"/>
        </w:rPr>
        <w:t>ර්‍ශ</w:t>
      </w:r>
      <w:r w:rsidRPr="00E025D0">
        <w:rPr>
          <w:cs/>
        </w:rPr>
        <w:t xml:space="preserve"> කෙරෙත්. පහසත්.</w:t>
      </w:r>
    </w:p>
    <w:p w14:paraId="129F115E" w14:textId="2424D6FF" w:rsidR="00FD7798" w:rsidRPr="00E025D0" w:rsidRDefault="00FD7798" w:rsidP="00B05BF4">
      <w:r w:rsidRPr="00E025D0">
        <w:rPr>
          <w:cs/>
        </w:rPr>
        <w:t>මෙහි ඵුසනා දෙකෙකි. ඤාණඵුසනා-විපාකඵුසනා යි. ඤාණ ඵුසනා නම්</w:t>
      </w:r>
      <w:r w:rsidRPr="00E025D0">
        <w:t xml:space="preserve">, </w:t>
      </w:r>
      <w:r w:rsidR="00E84A2E">
        <w:rPr>
          <w:cs/>
          <w:lang w:bidi="si-LK"/>
        </w:rPr>
        <w:t>සෝතා</w:t>
      </w:r>
      <w:r w:rsidRPr="00E025D0">
        <w:rPr>
          <w:cs/>
        </w:rPr>
        <w:t>පත්ති ආදි වූ සිවු වැදෑරුම් මා</w:t>
      </w:r>
      <w:r w:rsidR="00983463">
        <w:rPr>
          <w:cs/>
          <w:lang w:bidi="si-LK"/>
        </w:rPr>
        <w:t>ර්‍ග</w:t>
      </w:r>
      <w:r w:rsidRPr="00E025D0">
        <w:rPr>
          <w:cs/>
        </w:rPr>
        <w:t xml:space="preserve">යෝ ය. මේ ඒ කීම:- </w:t>
      </w:r>
      <w:r w:rsidR="003E6E91">
        <w:rPr>
          <w:b/>
          <w:bCs/>
        </w:rPr>
        <w:t>‘</w:t>
      </w:r>
      <w:r w:rsidRPr="00E025D0">
        <w:rPr>
          <w:b/>
          <w:bCs/>
          <w:cs/>
        </w:rPr>
        <w:t>චත‍්තාරො මග‍්ගා ඤාණඵුසනා නාම</w:t>
      </w:r>
      <w:r w:rsidR="003E6E91">
        <w:rPr>
          <w:b/>
          <w:bCs/>
        </w:rPr>
        <w:t>’</w:t>
      </w:r>
      <w:r w:rsidRPr="00E025D0">
        <w:t xml:space="preserve"> </w:t>
      </w:r>
      <w:r w:rsidRPr="00E025D0">
        <w:rPr>
          <w:cs/>
        </w:rPr>
        <w:t>යනු. විපාක ඵුසනා නම්</w:t>
      </w:r>
      <w:r w:rsidRPr="00E025D0">
        <w:t xml:space="preserve">, </w:t>
      </w:r>
      <w:r w:rsidRPr="00E025D0">
        <w:rPr>
          <w:cs/>
        </w:rPr>
        <w:t xml:space="preserve">සිවූ වැදෑරුම් වූ </w:t>
      </w:r>
      <w:r w:rsidR="00E84A2E">
        <w:rPr>
          <w:cs/>
          <w:lang w:bidi="si-LK"/>
        </w:rPr>
        <w:t>සෝතා</w:t>
      </w:r>
      <w:r w:rsidRPr="00E025D0">
        <w:rPr>
          <w:cs/>
        </w:rPr>
        <w:t xml:space="preserve">පත්ති ආදී වූ ඵලයෝ ය. මේ එය:- </w:t>
      </w:r>
      <w:r w:rsidR="003E6E91">
        <w:rPr>
          <w:b/>
          <w:bCs/>
        </w:rPr>
        <w:t>‘</w:t>
      </w:r>
      <w:r w:rsidRPr="00E025D0">
        <w:rPr>
          <w:b/>
          <w:bCs/>
          <w:cs/>
        </w:rPr>
        <w:t>චත්තාරි ඵලානි විපාකඵුසනා නාම</w:t>
      </w:r>
      <w:r w:rsidR="003E6E91">
        <w:rPr>
          <w:b/>
          <w:bCs/>
        </w:rPr>
        <w:t>’</w:t>
      </w:r>
      <w:r w:rsidRPr="00E025D0">
        <w:t xml:space="preserve"> </w:t>
      </w:r>
      <w:r w:rsidRPr="00E025D0">
        <w:rPr>
          <w:cs/>
        </w:rPr>
        <w:t>යන මෙයින් මෙහි අදහස් කරණ ලද්දෝ විපාකඵුසනා නම් වූ ඵලධ</w:t>
      </w:r>
      <w:r w:rsidR="00983463">
        <w:rPr>
          <w:cs/>
          <w:lang w:bidi="si-LK"/>
        </w:rPr>
        <w:t>ර්‍ම</w:t>
      </w:r>
      <w:r w:rsidRPr="00E025D0">
        <w:rPr>
          <w:cs/>
        </w:rPr>
        <w:t xml:space="preserve">යෝ ය. ඒ බව </w:t>
      </w:r>
      <w:r w:rsidR="003E6E91">
        <w:rPr>
          <w:b/>
          <w:bCs/>
        </w:rPr>
        <w:t>‘</w:t>
      </w:r>
      <w:r w:rsidRPr="00E025D0">
        <w:rPr>
          <w:b/>
          <w:bCs/>
          <w:cs/>
        </w:rPr>
        <w:t>තෙසු ඉධ විපාකඵුසනා අධි</w:t>
      </w:r>
      <w:r w:rsidR="00BB77FD">
        <w:rPr>
          <w:b/>
          <w:bCs/>
          <w:cs/>
          <w:lang w:bidi="si-LK"/>
        </w:rPr>
        <w:t>ප්පෙ</w:t>
      </w:r>
      <w:r w:rsidRPr="00E025D0">
        <w:rPr>
          <w:b/>
          <w:bCs/>
          <w:cs/>
        </w:rPr>
        <w:t>තා</w:t>
      </w:r>
      <w:r w:rsidR="003E6E91">
        <w:rPr>
          <w:b/>
          <w:bCs/>
        </w:rPr>
        <w:t>’</w:t>
      </w:r>
      <w:r w:rsidRPr="00E025D0">
        <w:t xml:space="preserve"> </w:t>
      </w:r>
      <w:r w:rsidRPr="00E025D0">
        <w:rPr>
          <w:cs/>
        </w:rPr>
        <w:t>යන මෙයින්</w:t>
      </w:r>
      <w:r w:rsidRPr="00E025D0">
        <w:t xml:space="preserve">, </w:t>
      </w:r>
      <w:r w:rsidRPr="00E025D0">
        <w:rPr>
          <w:cs/>
        </w:rPr>
        <w:t xml:space="preserve">පැහැදිලි කළහ. </w:t>
      </w:r>
    </w:p>
    <w:p w14:paraId="7B69F5F2" w14:textId="77777777" w:rsidR="00FD7798" w:rsidRPr="00E025D0" w:rsidRDefault="00FD7798" w:rsidP="00574000">
      <w:r w:rsidRPr="00E025D0">
        <w:rPr>
          <w:b/>
          <w:bCs/>
          <w:cs/>
        </w:rPr>
        <w:t>ධීරා</w:t>
      </w:r>
      <w:r w:rsidRPr="00E025D0">
        <w:rPr>
          <w:cs/>
        </w:rPr>
        <w:t xml:space="preserve"> - ප්‍රාඥයෝ. නුවණැත්තෝ. </w:t>
      </w:r>
    </w:p>
    <w:p w14:paraId="2B0D4AF6" w14:textId="6A712EBA" w:rsidR="00FD7798" w:rsidRPr="00E025D0" w:rsidRDefault="00BB1AB3" w:rsidP="00330282">
      <w:r>
        <w:rPr>
          <w:cs/>
          <w:lang w:bidi="si-LK"/>
        </w:rPr>
        <w:t>ආර්‍ය්‍ය</w:t>
      </w:r>
      <w:r w:rsidR="00FD7798" w:rsidRPr="00E025D0">
        <w:rPr>
          <w:cs/>
        </w:rPr>
        <w:t xml:space="preserve">ඵලයෙන් නිවන් පසක් කරන්නෝ ය ධීරයෝ. මේ </w:t>
      </w:r>
      <w:r w:rsidR="00FD7798" w:rsidRPr="00E025D0">
        <w:rPr>
          <w:b/>
          <w:bCs/>
          <w:cs/>
        </w:rPr>
        <w:t>ධීරා</w:t>
      </w:r>
      <w:r w:rsidR="003E6E91">
        <w:rPr>
          <w:b/>
          <w:bCs/>
        </w:rPr>
        <w:t>’</w:t>
      </w:r>
      <w:r w:rsidR="00FD7798" w:rsidRPr="00E025D0">
        <w:t xml:space="preserve"> </w:t>
      </w:r>
      <w:r w:rsidR="00FD7798" w:rsidRPr="00E025D0">
        <w:rPr>
          <w:cs/>
        </w:rPr>
        <w:t>යන්න පොතපතෙහි නොයෙක් ලෙසින්</w:t>
      </w:r>
      <w:r w:rsidR="00FD7798" w:rsidRPr="00E025D0">
        <w:t xml:space="preserve">, </w:t>
      </w:r>
      <w:r w:rsidR="00FD7798" w:rsidRPr="00E025D0">
        <w:rPr>
          <w:cs/>
        </w:rPr>
        <w:t>වැණූහ</w:t>
      </w:r>
      <w:r w:rsidR="00FD7798" w:rsidRPr="00E025D0">
        <w:t xml:space="preserve">, </w:t>
      </w:r>
      <w:r w:rsidR="00FD7798" w:rsidRPr="00E025D0">
        <w:rPr>
          <w:cs/>
        </w:rPr>
        <w:t xml:space="preserve">අරුත් ගෙන හැර පා. </w:t>
      </w:r>
      <w:r w:rsidR="003E6E91">
        <w:rPr>
          <w:b/>
          <w:bCs/>
        </w:rPr>
        <w:t>‘</w:t>
      </w:r>
      <w:r w:rsidR="00FD7798" w:rsidRPr="00E025D0">
        <w:rPr>
          <w:b/>
          <w:bCs/>
          <w:cs/>
        </w:rPr>
        <w:t>ධිතිමා</w:t>
      </w:r>
      <w:r w:rsidR="003E6E91">
        <w:rPr>
          <w:b/>
          <w:bCs/>
        </w:rPr>
        <w:t>’</w:t>
      </w:r>
      <w:r w:rsidR="00FD7798" w:rsidRPr="00E025D0">
        <w:rPr>
          <w:b/>
          <w:bCs/>
          <w:cs/>
        </w:rPr>
        <w:t>ති</w:t>
      </w:r>
      <w:r w:rsidR="00330282">
        <w:rPr>
          <w:rFonts w:hint="cs"/>
          <w:b/>
          <w:bCs/>
          <w:cs/>
          <w:lang w:bidi="si-LK"/>
        </w:rPr>
        <w:t xml:space="preserve"> </w:t>
      </w:r>
      <w:r w:rsidR="00FD7798" w:rsidRPr="00E025D0">
        <w:rPr>
          <w:b/>
          <w:bCs/>
          <w:cs/>
        </w:rPr>
        <w:t>=</w:t>
      </w:r>
      <w:r w:rsidR="00330282">
        <w:rPr>
          <w:rFonts w:hint="cs"/>
          <w:b/>
          <w:bCs/>
          <w:cs/>
          <w:lang w:bidi="si-LK"/>
        </w:rPr>
        <w:t xml:space="preserve"> </w:t>
      </w:r>
      <w:r w:rsidR="00FD7798" w:rsidRPr="00E025D0">
        <w:rPr>
          <w:b/>
          <w:bCs/>
          <w:cs/>
        </w:rPr>
        <w:t>ධීරා</w:t>
      </w:r>
      <w:r w:rsidR="003E6E91">
        <w:rPr>
          <w:b/>
          <w:bCs/>
        </w:rPr>
        <w:t>’</w:t>
      </w:r>
      <w:r w:rsidR="00FD7798" w:rsidRPr="00E025D0">
        <w:t xml:space="preserve"> </w:t>
      </w:r>
      <w:r w:rsidR="00FD7798" w:rsidRPr="00E025D0">
        <w:rPr>
          <w:cs/>
        </w:rPr>
        <w:t xml:space="preserve">ධෘතිමත් පුරුෂයෝ ධීරයෝ. </w:t>
      </w:r>
      <w:r w:rsidR="003E6E91">
        <w:rPr>
          <w:b/>
          <w:bCs/>
        </w:rPr>
        <w:t>‘</w:t>
      </w:r>
      <w:r w:rsidR="00FD7798" w:rsidRPr="00E025D0">
        <w:rPr>
          <w:b/>
          <w:bCs/>
          <w:cs/>
        </w:rPr>
        <w:t>ධිතිසම‍්පන‍්තා = ධීරා</w:t>
      </w:r>
      <w:r w:rsidR="003E6E91">
        <w:rPr>
          <w:b/>
          <w:bCs/>
        </w:rPr>
        <w:t>’</w:t>
      </w:r>
      <w:r w:rsidR="00FD7798" w:rsidRPr="00E025D0">
        <w:t xml:space="preserve"> </w:t>
      </w:r>
      <w:r w:rsidR="00FD7798" w:rsidRPr="00E025D0">
        <w:rPr>
          <w:cs/>
        </w:rPr>
        <w:t xml:space="preserve">පාණ්ඩිත්‍යයෙන් යුක්තයෝ ධීරයෝ. </w:t>
      </w:r>
      <w:r w:rsidR="003E6E91">
        <w:rPr>
          <w:b/>
          <w:bCs/>
        </w:rPr>
        <w:t>‘</w:t>
      </w:r>
      <w:r w:rsidR="00FD7798" w:rsidRPr="00E025D0">
        <w:rPr>
          <w:b/>
          <w:bCs/>
          <w:cs/>
        </w:rPr>
        <w:t>ධික‍්කිතපාපාති=ධීරා</w:t>
      </w:r>
      <w:r w:rsidR="003E6E91">
        <w:rPr>
          <w:b/>
          <w:bCs/>
        </w:rPr>
        <w:t>’</w:t>
      </w:r>
      <w:r w:rsidR="00FD7798" w:rsidRPr="00E025D0">
        <w:rPr>
          <w:cs/>
        </w:rPr>
        <w:t xml:space="preserve"> නින්දා කළ පව් ඇත්තෝ ධීරයෝ. මේ ඒ වැණුම්වලින් කිහිපයෙකි. </w:t>
      </w:r>
      <w:r w:rsidR="003E6E91">
        <w:rPr>
          <w:b/>
          <w:bCs/>
        </w:rPr>
        <w:t>‘</w:t>
      </w:r>
      <w:r w:rsidR="00FD7798" w:rsidRPr="00E025D0">
        <w:rPr>
          <w:b/>
          <w:bCs/>
          <w:cs/>
        </w:rPr>
        <w:t xml:space="preserve">ධී </w:t>
      </w:r>
      <w:proofErr w:type="gramStart"/>
      <w:r w:rsidR="003E6E91">
        <w:rPr>
          <w:b/>
          <w:bCs/>
        </w:rPr>
        <w:t>‘</w:t>
      </w:r>
      <w:r w:rsidR="00FD7798" w:rsidRPr="00E025D0">
        <w:rPr>
          <w:b/>
          <w:bCs/>
        </w:rPr>
        <w:t xml:space="preserve"> </w:t>
      </w:r>
      <w:r w:rsidR="00FD7798" w:rsidRPr="00E025D0">
        <w:rPr>
          <w:cs/>
        </w:rPr>
        <w:t>නම්</w:t>
      </w:r>
      <w:proofErr w:type="gramEnd"/>
      <w:r w:rsidR="00FD7798" w:rsidRPr="00E025D0">
        <w:rPr>
          <w:cs/>
        </w:rPr>
        <w:t xml:space="preserve"> ප්‍රඥා ය. ඒ ඇත්තෝ ධීරයෝ ය. </w:t>
      </w:r>
      <w:r w:rsidR="00330282">
        <w:rPr>
          <w:b/>
          <w:bCs/>
          <w:lang w:val="en-AU" w:bidi="si-LK"/>
        </w:rPr>
        <w:t>“</w:t>
      </w:r>
      <w:r w:rsidR="00FD7798" w:rsidRPr="00E025D0">
        <w:rPr>
          <w:b/>
          <w:bCs/>
          <w:cs/>
        </w:rPr>
        <w:t>ධී වුච්චති පඤ‍්ඤා</w:t>
      </w:r>
      <w:r w:rsidR="00FD7798" w:rsidRPr="00E025D0">
        <w:rPr>
          <w:b/>
          <w:bCs/>
        </w:rPr>
        <w:t xml:space="preserve">, </w:t>
      </w:r>
      <w:r w:rsidR="00FD7798" w:rsidRPr="00E025D0">
        <w:rPr>
          <w:b/>
          <w:bCs/>
          <w:cs/>
        </w:rPr>
        <w:t>තාය සමන‍්නාගතා ධීරා</w:t>
      </w:r>
      <w:r w:rsidR="00D5165F">
        <w:rPr>
          <w:b/>
          <w:bCs/>
        </w:rPr>
        <w:t>”</w:t>
      </w:r>
      <w:r w:rsidR="00FD7798" w:rsidRPr="00E025D0">
        <w:rPr>
          <w:cs/>
        </w:rPr>
        <w:t xml:space="preserve"> යනු ඒ බව කීහ. මොවුහු</w:t>
      </w:r>
      <w:r w:rsidR="00FD7798" w:rsidRPr="00E025D0">
        <w:t xml:space="preserve">, </w:t>
      </w:r>
      <w:r w:rsidR="00FD7798" w:rsidRPr="00E025D0">
        <w:rPr>
          <w:cs/>
        </w:rPr>
        <w:t>ඛන්ධධීර-ධාතුධීර-ආයතනධීර-පටිච්චසමුප්පාදධීර-සතිපට්ඨානධීර-සම්මප්පධානධීර - ඉද්ධිපාදධීර - ඉන්ද්‍රියධීර - බොජ්ඣඞ්ගධීර - මග‍්ගධීර - ඵලධීර - නිබ්බාණධීර යි නන් වැදෑරුම් වෙති. පඤ්චස්කන්ධය</w:t>
      </w:r>
      <w:r w:rsidR="00FD7798" w:rsidRPr="00E025D0">
        <w:t xml:space="preserve">, </w:t>
      </w:r>
      <w:r w:rsidR="00FD7798" w:rsidRPr="00E025D0">
        <w:rPr>
          <w:cs/>
        </w:rPr>
        <w:t>නාමරූපවශයෙන් ලක්ඛණරස පච්චුපට්ඨාන වශයෙන් යන ඈ ලෙසින් බෙදා වෙන් කොට සිතට නගා බලන්නෝ ය</w:t>
      </w:r>
      <w:r w:rsidR="00FD7798" w:rsidRPr="00E025D0">
        <w:t xml:space="preserve">, </w:t>
      </w:r>
      <w:r w:rsidR="00FD7798" w:rsidRPr="00E025D0">
        <w:rPr>
          <w:cs/>
        </w:rPr>
        <w:t xml:space="preserve">පඤ්චස්කන්ධවිෂයයෙහි නුවණ යොදා බලන්නෝ ය ඛන්ධධීරයෝ. මේ ලෙසින් සෙස්ස ද සලකා ගත හැකි ය. මෙහි විපාකඵුසනා නම් වූ </w:t>
      </w:r>
      <w:r>
        <w:rPr>
          <w:cs/>
          <w:lang w:bidi="si-LK"/>
        </w:rPr>
        <w:t>ආර්‍ය්‍ය</w:t>
      </w:r>
      <w:r w:rsidR="00FD7798" w:rsidRPr="00E025D0">
        <w:rPr>
          <w:cs/>
        </w:rPr>
        <w:t>ඵලයෙන් නිවන ප්‍රත්‍ය</w:t>
      </w:r>
      <w:r w:rsidR="00022B53">
        <w:rPr>
          <w:cs/>
          <w:lang w:bidi="si-LK"/>
        </w:rPr>
        <w:t>ක්‍ෂ</w:t>
      </w:r>
      <w:r w:rsidR="00FD7798" w:rsidRPr="00E025D0">
        <w:rPr>
          <w:cs/>
        </w:rPr>
        <w:t xml:space="preserve">කර කරන්නෝ ය ධීරයෝ යි කියන ලද්දෝ. </w:t>
      </w:r>
    </w:p>
    <w:p w14:paraId="5E51056F" w14:textId="77777777" w:rsidR="00330282" w:rsidRDefault="00FD7798" w:rsidP="00330282">
      <w:r w:rsidRPr="00E025D0">
        <w:rPr>
          <w:b/>
          <w:bCs/>
          <w:cs/>
        </w:rPr>
        <w:t>නිබ‍්බාණං</w:t>
      </w:r>
      <w:r w:rsidRPr="00E025D0">
        <w:rPr>
          <w:cs/>
        </w:rPr>
        <w:t xml:space="preserve"> = නිවන. </w:t>
      </w:r>
    </w:p>
    <w:p w14:paraId="30201AC6" w14:textId="7B0DDFD6" w:rsidR="00FD7798" w:rsidRPr="00E025D0" w:rsidRDefault="00DC6674" w:rsidP="00330282">
      <w:r>
        <w:rPr>
          <w:cs/>
          <w:lang w:bidi="si-LK"/>
        </w:rPr>
        <w:lastRenderedPageBreak/>
        <w:t>තෘෂ්ණා</w:t>
      </w:r>
      <w:r w:rsidR="00FD7798" w:rsidRPr="00E025D0">
        <w:rPr>
          <w:cs/>
        </w:rPr>
        <w:t xml:space="preserve"> - උපාදානාදී වූ සියලු කෙලෙස් මුලසුන් කිරීමට මගපල සිත්වලට අරමුණුවන ශාන්තස්වභාවය නිබ්බාණ නම්. මෙය </w:t>
      </w:r>
      <w:r>
        <w:rPr>
          <w:cs/>
          <w:lang w:bidi="si-LK"/>
        </w:rPr>
        <w:t>තෘෂ්ණා</w:t>
      </w:r>
      <w:r w:rsidR="00FD7798" w:rsidRPr="00E025D0">
        <w:rPr>
          <w:cs/>
        </w:rPr>
        <w:t>වෙන් නික්ම සිටි බැවින්</w:t>
      </w:r>
      <w:r w:rsidR="00FD7798" w:rsidRPr="00E025D0">
        <w:t xml:space="preserve">, </w:t>
      </w:r>
      <w:r>
        <w:rPr>
          <w:cs/>
          <w:lang w:bidi="si-LK"/>
        </w:rPr>
        <w:t>තෘෂ්ණා</w:t>
      </w:r>
      <w:r w:rsidR="00FD7798" w:rsidRPr="00E025D0">
        <w:rPr>
          <w:cs/>
        </w:rPr>
        <w:t>ව හා නො ගැටුනු බැවින් නිබබාණ යි කියනු ලැබේ.</w:t>
      </w:r>
      <w:r w:rsidR="00FD7798" w:rsidRPr="00E025D0">
        <w:rPr>
          <w:rStyle w:val="FootnoteReference"/>
          <w:cs/>
        </w:rPr>
        <w:footnoteReference w:id="17"/>
      </w:r>
      <w:r w:rsidR="00FD7798" w:rsidRPr="00E025D0">
        <w:rPr>
          <w:cs/>
        </w:rPr>
        <w:t xml:space="preserve"> (ඉදිරියෙහි විස්තර එන්නේ ය). </w:t>
      </w:r>
    </w:p>
    <w:p w14:paraId="5AAFDEE4" w14:textId="21AB1BD7" w:rsidR="00FD7798" w:rsidRPr="00E025D0" w:rsidRDefault="00FD7798" w:rsidP="00574000">
      <w:r w:rsidRPr="00E025D0">
        <w:rPr>
          <w:b/>
          <w:bCs/>
          <w:cs/>
        </w:rPr>
        <w:t>යොග</w:t>
      </w:r>
      <w:r w:rsidR="001F01C5">
        <w:rPr>
          <w:b/>
          <w:bCs/>
          <w:cs/>
          <w:lang w:bidi="si-LK"/>
        </w:rPr>
        <w:t>ක්ඛෙ</w:t>
      </w:r>
      <w:r w:rsidRPr="00E025D0">
        <w:rPr>
          <w:b/>
          <w:bCs/>
          <w:cs/>
        </w:rPr>
        <w:t>මං</w:t>
      </w:r>
      <w:r w:rsidRPr="00E025D0">
        <w:rPr>
          <w:cs/>
        </w:rPr>
        <w:t xml:space="preserve"> = </w:t>
      </w:r>
      <w:r w:rsidR="006411A5">
        <w:rPr>
          <w:cs/>
          <w:lang w:bidi="si-LK"/>
        </w:rPr>
        <w:t>යෝග</w:t>
      </w:r>
      <w:r w:rsidRPr="00E025D0">
        <w:rPr>
          <w:cs/>
        </w:rPr>
        <w:t>යන්ගෙන් නි</w:t>
      </w:r>
      <w:r w:rsidR="009450D4">
        <w:rPr>
          <w:cs/>
          <w:lang w:bidi="si-LK"/>
        </w:rPr>
        <w:t>ර්‍භ</w:t>
      </w:r>
      <w:r w:rsidRPr="00E025D0">
        <w:rPr>
          <w:cs/>
        </w:rPr>
        <w:t xml:space="preserve">ය වූ </w:t>
      </w:r>
    </w:p>
    <w:p w14:paraId="2806BD2D" w14:textId="5D9CD75B" w:rsidR="00FD7798" w:rsidRPr="00E025D0" w:rsidRDefault="006411A5" w:rsidP="00330282">
      <w:r>
        <w:rPr>
          <w:cs/>
          <w:lang w:bidi="si-LK"/>
        </w:rPr>
        <w:t>යෝග</w:t>
      </w:r>
      <w:r w:rsidR="00FD7798" w:rsidRPr="00E025D0">
        <w:rPr>
          <w:cs/>
        </w:rPr>
        <w:t xml:space="preserve"> නම්</w:t>
      </w:r>
      <w:r w:rsidR="00FD7798" w:rsidRPr="00E025D0">
        <w:t xml:space="preserve">, </w:t>
      </w:r>
      <w:r w:rsidR="00FD7798" w:rsidRPr="00E025D0">
        <w:rPr>
          <w:cs/>
        </w:rPr>
        <w:t xml:space="preserve">කාම - භව - දිට්ඨි - අවිජ්ජා යන සතර ය. </w:t>
      </w:r>
      <w:r w:rsidR="00330282">
        <w:rPr>
          <w:b/>
          <w:bCs/>
        </w:rPr>
        <w:t>“</w:t>
      </w:r>
      <w:r w:rsidR="00FD7798" w:rsidRPr="00E025D0">
        <w:rPr>
          <w:b/>
          <w:bCs/>
          <w:cs/>
        </w:rPr>
        <w:t>චත‍්තාරො යොගා කාමයොගො භවයොගො දි</w:t>
      </w:r>
      <w:r w:rsidR="00A03368">
        <w:rPr>
          <w:b/>
          <w:bCs/>
          <w:cs/>
          <w:lang w:bidi="si-LK"/>
        </w:rPr>
        <w:t>ට්ඨි</w:t>
      </w:r>
      <w:r w:rsidR="00FD7798" w:rsidRPr="00E025D0">
        <w:rPr>
          <w:b/>
          <w:bCs/>
          <w:cs/>
        </w:rPr>
        <w:t>ගො අවිජ‍්ජායොගො</w:t>
      </w:r>
      <w:r w:rsidR="00D5165F">
        <w:rPr>
          <w:b/>
          <w:bCs/>
        </w:rPr>
        <w:t>”</w:t>
      </w:r>
      <w:r w:rsidR="00FD7798" w:rsidRPr="00E025D0">
        <w:rPr>
          <w:b/>
          <w:bCs/>
          <w:cs/>
        </w:rPr>
        <w:t xml:space="preserve"> </w:t>
      </w:r>
      <w:r w:rsidR="00FD7798" w:rsidRPr="00E025D0">
        <w:rPr>
          <w:cs/>
        </w:rPr>
        <w:t>යි. කාමවස්තුන් කෙරෙහි ඇල්ම</w:t>
      </w:r>
      <w:r w:rsidR="00FD7798" w:rsidRPr="00E025D0">
        <w:t xml:space="preserve">, </w:t>
      </w:r>
      <w:r w:rsidR="00FD7798" w:rsidRPr="00E025D0">
        <w:rPr>
          <w:cs/>
        </w:rPr>
        <w:t>එහි යෙදීම</w:t>
      </w:r>
      <w:r w:rsidR="00FD7798" w:rsidRPr="00E025D0">
        <w:t xml:space="preserve">, </w:t>
      </w:r>
      <w:r w:rsidR="00FD7798" w:rsidRPr="00E025D0">
        <w:rPr>
          <w:cs/>
        </w:rPr>
        <w:t>එහි ගිජුවීම කාම</w:t>
      </w:r>
      <w:r>
        <w:rPr>
          <w:cs/>
          <w:lang w:bidi="si-LK"/>
        </w:rPr>
        <w:t>යෝග</w:t>
      </w:r>
      <w:r w:rsidR="00FD7798" w:rsidRPr="00E025D0">
        <w:rPr>
          <w:cs/>
        </w:rPr>
        <w:t xml:space="preserve"> නමි. රූපාරූපභවයෙහි ඇල්ම</w:t>
      </w:r>
      <w:r w:rsidR="00FD7798" w:rsidRPr="00E025D0">
        <w:t xml:space="preserve">, </w:t>
      </w:r>
      <w:r w:rsidR="00FD7798" w:rsidRPr="00E025D0">
        <w:rPr>
          <w:cs/>
        </w:rPr>
        <w:t>යෙදීම</w:t>
      </w:r>
      <w:r w:rsidR="00FD7798" w:rsidRPr="00E025D0">
        <w:t xml:space="preserve">, </w:t>
      </w:r>
      <w:r w:rsidR="00FD7798" w:rsidRPr="00E025D0">
        <w:rPr>
          <w:cs/>
        </w:rPr>
        <w:t>ගිජුවීම භව</w:t>
      </w:r>
      <w:r>
        <w:rPr>
          <w:cs/>
          <w:lang w:bidi="si-LK"/>
        </w:rPr>
        <w:t>යෝග</w:t>
      </w:r>
      <w:r w:rsidR="00FD7798" w:rsidRPr="00E025D0">
        <w:rPr>
          <w:cs/>
        </w:rPr>
        <w:t xml:space="preserve"> නමි. දෙසැට මිසදිටු දිට්ඨි</w:t>
      </w:r>
      <w:r>
        <w:rPr>
          <w:cs/>
          <w:lang w:bidi="si-LK"/>
        </w:rPr>
        <w:t>යෝග</w:t>
      </w:r>
      <w:r w:rsidR="00FD7798" w:rsidRPr="00E025D0">
        <w:rPr>
          <w:cs/>
        </w:rPr>
        <w:t xml:space="preserve"> නමි. සිවුසස් මුවාකරණ </w:t>
      </w:r>
      <w:r w:rsidR="008C067F">
        <w:rPr>
          <w:cs/>
          <w:lang w:bidi="si-LK"/>
        </w:rPr>
        <w:t>මෝහය</w:t>
      </w:r>
      <w:r w:rsidR="00FD7798" w:rsidRPr="00E025D0">
        <w:rPr>
          <w:cs/>
        </w:rPr>
        <w:t xml:space="preserve"> අවිජ්ජායෝග නමි. මෙකී කාමාදීහු</w:t>
      </w:r>
      <w:r w:rsidR="00FD7798" w:rsidRPr="00E025D0">
        <w:t xml:space="preserve">, </w:t>
      </w:r>
      <w:r w:rsidR="00FD7798" w:rsidRPr="00E025D0">
        <w:rPr>
          <w:cs/>
        </w:rPr>
        <w:t>සත්වයන් සසරෙහි ක</w:t>
      </w:r>
      <w:r w:rsidR="00983463">
        <w:rPr>
          <w:cs/>
          <w:lang w:bidi="si-LK"/>
        </w:rPr>
        <w:t>ර්‍ම</w:t>
      </w:r>
      <w:r w:rsidR="00FD7798" w:rsidRPr="00E025D0">
        <w:rPr>
          <w:cs/>
        </w:rPr>
        <w:t xml:space="preserve">ඵලයන් හා යොදත්නු යි එක් කෙරෙත්නු යි </w:t>
      </w:r>
      <w:r w:rsidR="003E6E91">
        <w:t>‘</w:t>
      </w:r>
      <w:r w:rsidR="00FD7798" w:rsidRPr="00E025D0">
        <w:rPr>
          <w:cs/>
        </w:rPr>
        <w:t>යොග</w:t>
      </w:r>
      <w:r w:rsidR="003E6E91">
        <w:t>’</w:t>
      </w:r>
      <w:r w:rsidR="00FD7798" w:rsidRPr="00E025D0">
        <w:t xml:space="preserve"> </w:t>
      </w:r>
      <w:r w:rsidR="00FD7798" w:rsidRPr="00E025D0">
        <w:rPr>
          <w:cs/>
        </w:rPr>
        <w:t xml:space="preserve">නම් වෙති. (විස්තරය ඉදිරියෙහි එන්නේ ය) </w:t>
      </w:r>
    </w:p>
    <w:p w14:paraId="259433DA" w14:textId="77777777" w:rsidR="00FD7798" w:rsidRPr="00E025D0" w:rsidRDefault="00FD7798" w:rsidP="00574000">
      <w:r w:rsidRPr="00E025D0">
        <w:rPr>
          <w:b/>
          <w:bCs/>
          <w:cs/>
        </w:rPr>
        <w:t>අනුත්තරං</w:t>
      </w:r>
      <w:r w:rsidRPr="00E025D0">
        <w:rPr>
          <w:cs/>
        </w:rPr>
        <w:t xml:space="preserve"> = නිරුත්තර වූ.</w:t>
      </w:r>
    </w:p>
    <w:p w14:paraId="4195F721" w14:textId="3ABFE67B" w:rsidR="00FD7798" w:rsidRPr="00E025D0" w:rsidRDefault="00FD7798" w:rsidP="00330282">
      <w:r w:rsidRPr="00E025D0">
        <w:rPr>
          <w:cs/>
        </w:rPr>
        <w:t>සියලු ලෞකික-</w:t>
      </w:r>
      <w:r w:rsidR="009D49C6">
        <w:rPr>
          <w:cs/>
          <w:lang w:bidi="si-LK"/>
        </w:rPr>
        <w:t>ලෝකෝත්තර</w:t>
      </w:r>
      <w:r w:rsidRPr="00E025D0">
        <w:rPr>
          <w:cs/>
        </w:rPr>
        <w:t>ධ</w:t>
      </w:r>
      <w:r w:rsidR="00983463">
        <w:rPr>
          <w:cs/>
          <w:lang w:bidi="si-LK"/>
        </w:rPr>
        <w:t>ර්‍ම</w:t>
      </w:r>
      <w:r w:rsidRPr="00E025D0">
        <w:rPr>
          <w:cs/>
        </w:rPr>
        <w:t>යන්ට වඩා නි</w:t>
      </w:r>
      <w:r w:rsidR="00FB08C1">
        <w:rPr>
          <w:cs/>
          <w:lang w:bidi="si-LK"/>
        </w:rPr>
        <w:t>ර්‍වා</w:t>
      </w:r>
      <w:r w:rsidRPr="00E025D0">
        <w:rPr>
          <w:cs/>
        </w:rPr>
        <w:t xml:space="preserve">ණය ශ්‍රේෂ්ඨ බැවින් අනුත්තර නම් වේ. </w:t>
      </w:r>
      <w:r w:rsidR="00330282">
        <w:rPr>
          <w:b/>
          <w:bCs/>
        </w:rPr>
        <w:t>“</w:t>
      </w:r>
      <w:r w:rsidRPr="00E025D0">
        <w:rPr>
          <w:b/>
          <w:bCs/>
          <w:cs/>
        </w:rPr>
        <w:t>ස</w:t>
      </w:r>
      <w:r w:rsidR="00D33B86">
        <w:rPr>
          <w:b/>
          <w:bCs/>
          <w:cs/>
          <w:lang w:bidi="si-LK"/>
        </w:rPr>
        <w:t>බ්බෙ</w:t>
      </w:r>
      <w:r w:rsidRPr="00E025D0">
        <w:rPr>
          <w:b/>
          <w:bCs/>
          <w:cs/>
        </w:rPr>
        <w:t>හි ලොකියලොකුත්තරධ</w:t>
      </w:r>
      <w:r w:rsidR="006549E2">
        <w:rPr>
          <w:b/>
          <w:bCs/>
          <w:cs/>
          <w:lang w:bidi="si-LK"/>
        </w:rPr>
        <w:t>ම්මෙ</w:t>
      </w:r>
      <w:r w:rsidRPr="00E025D0">
        <w:rPr>
          <w:b/>
          <w:bCs/>
          <w:cs/>
        </w:rPr>
        <w:t>හි සෙ</w:t>
      </w:r>
      <w:r w:rsidR="00A03368">
        <w:rPr>
          <w:b/>
          <w:bCs/>
          <w:cs/>
          <w:lang w:bidi="si-LK"/>
        </w:rPr>
        <w:t>ට්ඨ</w:t>
      </w:r>
      <w:r w:rsidRPr="00E025D0">
        <w:rPr>
          <w:b/>
          <w:bCs/>
          <w:cs/>
        </w:rPr>
        <w:t>ත‍්තා අනුත‍්තරං</w:t>
      </w:r>
      <w:r w:rsidR="00330282">
        <w:rPr>
          <w:b/>
          <w:bCs/>
        </w:rPr>
        <w:t>”</w:t>
      </w:r>
      <w:r w:rsidRPr="00E025D0">
        <w:t xml:space="preserve"> </w:t>
      </w:r>
      <w:r w:rsidRPr="00E025D0">
        <w:rPr>
          <w:cs/>
        </w:rPr>
        <w:t xml:space="preserve">යනු අටුවාය. </w:t>
      </w:r>
      <w:r w:rsidR="003E6E91">
        <w:rPr>
          <w:b/>
          <w:bCs/>
        </w:rPr>
        <w:t>‘</w:t>
      </w:r>
      <w:r w:rsidRPr="00E025D0">
        <w:rPr>
          <w:b/>
          <w:bCs/>
          <w:cs/>
        </w:rPr>
        <w:t>යොග</w:t>
      </w:r>
      <w:r w:rsidR="001F01C5">
        <w:rPr>
          <w:b/>
          <w:bCs/>
          <w:cs/>
          <w:lang w:bidi="si-LK"/>
        </w:rPr>
        <w:t>ක්ඛෙ</w:t>
      </w:r>
      <w:r w:rsidRPr="00E025D0">
        <w:rPr>
          <w:b/>
          <w:bCs/>
          <w:cs/>
        </w:rPr>
        <w:t>මං</w:t>
      </w:r>
      <w:r w:rsidRPr="00E025D0">
        <w:rPr>
          <w:b/>
          <w:bCs/>
        </w:rPr>
        <w:t xml:space="preserve">, </w:t>
      </w:r>
      <w:r w:rsidRPr="00E025D0">
        <w:rPr>
          <w:b/>
          <w:bCs/>
          <w:cs/>
        </w:rPr>
        <w:t>අනුත්තරං</w:t>
      </w:r>
      <w:r w:rsidR="00330282">
        <w:rPr>
          <w:b/>
          <w:bCs/>
        </w:rPr>
        <w:t>’</w:t>
      </w:r>
      <w:r w:rsidRPr="00E025D0">
        <w:t xml:space="preserve"> </w:t>
      </w:r>
      <w:r w:rsidRPr="00E025D0">
        <w:rPr>
          <w:cs/>
        </w:rPr>
        <w:t xml:space="preserve">යන දෙපදය </w:t>
      </w:r>
      <w:r w:rsidR="003E6E91">
        <w:rPr>
          <w:b/>
          <w:bCs/>
        </w:rPr>
        <w:t>‘</w:t>
      </w:r>
      <w:r w:rsidRPr="00E025D0">
        <w:rPr>
          <w:b/>
          <w:bCs/>
          <w:cs/>
        </w:rPr>
        <w:t>නිබ‍්බාණං</w:t>
      </w:r>
      <w:r w:rsidR="003E6E91">
        <w:rPr>
          <w:b/>
          <w:bCs/>
        </w:rPr>
        <w:t>’</w:t>
      </w:r>
      <w:r w:rsidRPr="00E025D0">
        <w:rPr>
          <w:cs/>
        </w:rPr>
        <w:t xml:space="preserve"> යන්නට විශේෂණව සිටියේ ය.</w:t>
      </w:r>
    </w:p>
    <w:p w14:paraId="31368B06" w14:textId="07E6D0E5" w:rsidR="00FD7798" w:rsidRPr="00E025D0" w:rsidRDefault="00FD7798" w:rsidP="00330282">
      <w:r w:rsidRPr="00E025D0">
        <w:rPr>
          <w:cs/>
        </w:rPr>
        <w:t>මේ ධ</w:t>
      </w:r>
      <w:r w:rsidR="00983463">
        <w:rPr>
          <w:cs/>
          <w:lang w:bidi="si-LK"/>
        </w:rPr>
        <w:t>ර්‍ම</w:t>
      </w:r>
      <w:r w:rsidR="00A23487">
        <w:rPr>
          <w:cs/>
          <w:lang w:bidi="si-LK"/>
        </w:rPr>
        <w:t>දේශනාවගේ</w:t>
      </w:r>
      <w:r w:rsidRPr="00E025D0">
        <w:rPr>
          <w:cs/>
        </w:rPr>
        <w:t xml:space="preserve"> අවසානයෙහි බොහෝ දෙන සෝවන්</w:t>
      </w:r>
      <w:r w:rsidR="00506468">
        <w:rPr>
          <w:cs/>
          <w:lang w:bidi="si-LK"/>
        </w:rPr>
        <w:t>ඵලාදියට</w:t>
      </w:r>
      <w:r w:rsidRPr="00E025D0">
        <w:rPr>
          <w:cs/>
        </w:rPr>
        <w:t xml:space="preserve"> පැමිණියෝ ය. </w:t>
      </w:r>
      <w:r w:rsidR="00F16D0E">
        <w:rPr>
          <w:cs/>
          <w:lang w:bidi="si-LK"/>
        </w:rPr>
        <w:t>දේශනාව</w:t>
      </w:r>
      <w:r w:rsidRPr="00E025D0">
        <w:rPr>
          <w:cs/>
        </w:rPr>
        <w:t xml:space="preserve"> මහාජනයාට වැඩ සහිත වූ ය.</w:t>
      </w:r>
    </w:p>
    <w:p w14:paraId="14803D73" w14:textId="34EAF9D3" w:rsidR="00FD7798" w:rsidRPr="00E025D0" w:rsidRDefault="00C66C1A" w:rsidP="009168C1">
      <w:pPr>
        <w:pStyle w:val="Style1"/>
      </w:pPr>
      <w:r>
        <w:rPr>
          <w:cs/>
          <w:lang w:bidi="si-LK"/>
        </w:rPr>
        <w:t>උදේන</w:t>
      </w:r>
      <w:r w:rsidR="00FD7798" w:rsidRPr="00E025D0">
        <w:rPr>
          <w:cs/>
        </w:rPr>
        <w:t xml:space="preserve"> </w:t>
      </w:r>
      <w:r w:rsidR="003C272F">
        <w:rPr>
          <w:cs/>
          <w:lang w:bidi="si-LK"/>
        </w:rPr>
        <w:t>ඝෝෂක</w:t>
      </w:r>
      <w:r w:rsidR="00FD7798" w:rsidRPr="00E025D0">
        <w:rPr>
          <w:cs/>
        </w:rPr>
        <w:t xml:space="preserve"> සාමාවතී ආදීන්ගේ කථා ව</w:t>
      </w:r>
      <w:r w:rsidR="000036F8">
        <w:rPr>
          <w:rFonts w:hint="cs"/>
          <w:cs/>
          <w:lang w:bidi="si-LK"/>
        </w:rPr>
        <w:t>ස්තු</w:t>
      </w:r>
      <w:r w:rsidR="00FD7798" w:rsidRPr="00E025D0">
        <w:rPr>
          <w:cs/>
        </w:rPr>
        <w:t>ව නිමි.</w:t>
      </w:r>
    </w:p>
    <w:p w14:paraId="46511A08" w14:textId="405E81C4" w:rsidR="00FD7798" w:rsidRPr="00E025D0" w:rsidRDefault="00FD7798" w:rsidP="00574000">
      <w:pPr>
        <w:pStyle w:val="Heading2"/>
      </w:pPr>
      <w:r w:rsidRPr="00E025D0">
        <w:rPr>
          <w:cs/>
        </w:rPr>
        <w:t>කුම‍්භ</w:t>
      </w:r>
      <w:r w:rsidR="003C272F">
        <w:rPr>
          <w:cs/>
          <w:lang w:bidi="si-LK"/>
        </w:rPr>
        <w:t>ඝෝස</w:t>
      </w:r>
      <w:r w:rsidRPr="00E025D0">
        <w:rPr>
          <w:cs/>
        </w:rPr>
        <w:t>ක සිටුතුමා</w:t>
      </w:r>
    </w:p>
    <w:p w14:paraId="30607B99" w14:textId="77777777" w:rsidR="00FD7798" w:rsidRPr="00E025D0" w:rsidRDefault="00FD7798" w:rsidP="009168C1">
      <w:pPr>
        <w:pStyle w:val="Style1"/>
      </w:pPr>
      <w:r w:rsidRPr="00E025D0">
        <w:rPr>
          <w:cs/>
        </w:rPr>
        <w:t>2 - 2</w:t>
      </w:r>
    </w:p>
    <w:p w14:paraId="6DAA4308" w14:textId="77777777" w:rsidR="006D55DD" w:rsidRDefault="00FD7798" w:rsidP="009168C1">
      <w:r w:rsidRPr="00E025D0">
        <w:rPr>
          <w:b/>
          <w:bCs/>
          <w:cs/>
        </w:rPr>
        <w:t>රජග</w:t>
      </w:r>
      <w:r w:rsidR="009168C1">
        <w:rPr>
          <w:b/>
          <w:bCs/>
        </w:rPr>
        <w:t>හ</w:t>
      </w:r>
      <w:r w:rsidRPr="00E025D0">
        <w:rPr>
          <w:b/>
          <w:bCs/>
          <w:cs/>
        </w:rPr>
        <w:t xml:space="preserve"> නුවර </w:t>
      </w:r>
      <w:r w:rsidRPr="00E025D0">
        <w:rPr>
          <w:cs/>
        </w:rPr>
        <w:t xml:space="preserve">රාජගෘහ නමින් ප්‍රසිද්ධ වූ සිටුවරයෙක් වාසය කෙළේය. ඔහුගේ ගෙයි අභිවාතක නම් </w:t>
      </w:r>
      <w:r w:rsidR="00022009">
        <w:rPr>
          <w:cs/>
          <w:lang w:bidi="si-LK"/>
        </w:rPr>
        <w:t>රෝග</w:t>
      </w:r>
      <w:r w:rsidRPr="00E025D0">
        <w:rPr>
          <w:cs/>
        </w:rPr>
        <w:t>යෙක් හට ගැණින. ඒ රෝගය යම් ගෙයක හට ගැණිනි නම්</w:t>
      </w:r>
      <w:r w:rsidRPr="00E025D0">
        <w:t xml:space="preserve">, </w:t>
      </w:r>
      <w:r w:rsidRPr="00E025D0">
        <w:rPr>
          <w:cs/>
        </w:rPr>
        <w:t>එහි පළමු කොට මැරෙන්නෝ මැසි මදුරු ආදී තිරිසන් සත්වයෝ ය. සියල්ලන්ට පසුව මැරෙන්නෝ ගෙය අයිතිකාරයෝ ය. මේ ඒ රෝගයේ සැටි ය. එහෙයින් මෙහි ද</w:t>
      </w:r>
      <w:r w:rsidRPr="00E025D0">
        <w:t xml:space="preserve">, </w:t>
      </w:r>
      <w:r w:rsidRPr="00E025D0">
        <w:rPr>
          <w:cs/>
        </w:rPr>
        <w:t>කුඩා කුඩාවුන් මැරීගිය පසු සිටානන්ට හා සිටු ඇඹේනියට මේ රෝගය වැළඳින. මෙසේ රෝගාතුර වූ ඔවුහු ලඟ සිටි පුතු දැක කඳුලු හෙල හෙලා</w:t>
      </w:r>
      <w:r w:rsidRPr="00E025D0">
        <w:t xml:space="preserve">, </w:t>
      </w:r>
      <w:r w:rsidR="006D55DD">
        <w:rPr>
          <w:lang w:val="en-AU" w:bidi="si-LK"/>
        </w:rPr>
        <w:t>‘</w:t>
      </w:r>
      <w:r w:rsidRPr="00E025D0">
        <w:rPr>
          <w:cs/>
        </w:rPr>
        <w:t>පුත</w:t>
      </w:r>
      <w:r w:rsidRPr="00E025D0">
        <w:t xml:space="preserve">, </w:t>
      </w:r>
      <w:r w:rsidRPr="00E025D0">
        <w:rPr>
          <w:cs/>
        </w:rPr>
        <w:t>මේ රෝගයෙන් බේරී ගන්නට ඇති එක් ම උපාය ගේ බිත්තිය බිඳ එයින් බැහැර යෑම ය</w:t>
      </w:r>
      <w:r w:rsidRPr="00E025D0">
        <w:t xml:space="preserve">, </w:t>
      </w:r>
      <w:r w:rsidRPr="00E025D0">
        <w:rPr>
          <w:cs/>
        </w:rPr>
        <w:t>ඒ නිසා නුඹ අප ගැණ නො සලකා ගේ බිත්තිය බිඳ බැහැරට ගොස් පණ රැක ගන්න</w:t>
      </w:r>
      <w:r w:rsidRPr="00E025D0">
        <w:t xml:space="preserve">, </w:t>
      </w:r>
      <w:r w:rsidRPr="00E025D0">
        <w:rPr>
          <w:cs/>
        </w:rPr>
        <w:t>සතියක් දෙකක් බැහැර ගෙවා අවුත් අන්න අතැන තැන්පත් කොට ඇති මිලමුදල් සියල්ල ගෙණ යහතින් කල් දවස යවන්න</w:t>
      </w:r>
      <w:r w:rsidRPr="00E025D0">
        <w:t xml:space="preserve">, </w:t>
      </w:r>
      <w:r w:rsidRPr="00E025D0">
        <w:rPr>
          <w:cs/>
        </w:rPr>
        <w:t>අපි මෙයින් ඒකාන්තයෙන් මැරෙන්නමෝ ය</w:t>
      </w:r>
      <w:r w:rsidRPr="00E025D0">
        <w:t xml:space="preserve">, </w:t>
      </w:r>
      <w:r w:rsidRPr="00E025D0">
        <w:rPr>
          <w:cs/>
        </w:rPr>
        <w:t>එ තැනැ සතළිස් කෝටියක තරම් මිලමුදල් ඇත</w:t>
      </w:r>
      <w:r w:rsidRPr="00E025D0">
        <w:t xml:space="preserve">, </w:t>
      </w:r>
      <w:r w:rsidRPr="00E025D0">
        <w:rPr>
          <w:cs/>
        </w:rPr>
        <w:t>අප ගැණ බලා නො සිටින්නැ</w:t>
      </w:r>
      <w:r w:rsidR="00394EF6">
        <w:t xml:space="preserve">’ </w:t>
      </w:r>
      <w:r w:rsidR="00394EF6">
        <w:rPr>
          <w:cs/>
          <w:lang w:bidi="si-LK"/>
        </w:rPr>
        <w:t>යි</w:t>
      </w:r>
      <w:r w:rsidRPr="00E025D0">
        <w:rPr>
          <w:cs/>
        </w:rPr>
        <w:t xml:space="preserve"> කීහ. සිටුපුත් තෙමේ මවුපියන්ගේ මේ බැගෑපත් කතාව අසා හඬ හඬා බිත්තිය බිඳ ගෙන් නික්ම කඳු හෙල් බොහෝ ඇති එක් පෙදෙසකට ගොස් එහි නවාතැන් ගත්තේ ය. </w:t>
      </w:r>
    </w:p>
    <w:p w14:paraId="00727C7F" w14:textId="2B9366F2" w:rsidR="00FD7798" w:rsidRPr="00E025D0" w:rsidRDefault="00FD7798" w:rsidP="009168C1">
      <w:r w:rsidRPr="00E025D0">
        <w:rPr>
          <w:cs/>
        </w:rPr>
        <w:t xml:space="preserve">ඔහු එහි දොළොස් අවුරුද්දක් ගෙවා නැවැත රජගහ නුවරට අවුත් ගේ තුබූ තැනට ගොස් බලා මිල මුදල්වලට හානියක් නො වූ බව දැන </w:t>
      </w:r>
      <w:r w:rsidR="003E6E91">
        <w:t>‘</w:t>
      </w:r>
      <w:r w:rsidRPr="00E025D0">
        <w:rPr>
          <w:cs/>
        </w:rPr>
        <w:t>මම මෙහෙන් පිටවී ගියෙම් මේ රැවුල එන්නටත් කලින් ය</w:t>
      </w:r>
      <w:r w:rsidRPr="00E025D0">
        <w:t xml:space="preserve">, </w:t>
      </w:r>
      <w:r w:rsidRPr="00E025D0">
        <w:rPr>
          <w:cs/>
        </w:rPr>
        <w:t>එහෙයින් මෙහි ඉන්න කිසිවකු ගැණ මට දැනුම් නැත</w:t>
      </w:r>
      <w:r w:rsidRPr="00E025D0">
        <w:t xml:space="preserve">, </w:t>
      </w:r>
      <w:r w:rsidRPr="00E025D0">
        <w:rPr>
          <w:cs/>
        </w:rPr>
        <w:t>එසේම මූලාද මා නො හඳුනති</w:t>
      </w:r>
      <w:r w:rsidRPr="00E025D0">
        <w:t xml:space="preserve">, </w:t>
      </w:r>
      <w:r w:rsidRPr="00E025D0">
        <w:rPr>
          <w:cs/>
        </w:rPr>
        <w:t xml:space="preserve">මම </w:t>
      </w:r>
      <w:r w:rsidRPr="00E025D0">
        <w:rPr>
          <w:cs/>
        </w:rPr>
        <w:lastRenderedPageBreak/>
        <w:t>මේ මිලමුදල්</w:t>
      </w:r>
      <w:r w:rsidRPr="00E025D0">
        <w:t xml:space="preserve">, </w:t>
      </w:r>
      <w:r w:rsidRPr="00E025D0">
        <w:rPr>
          <w:cs/>
        </w:rPr>
        <w:t>දැන් මෙ තැනින් නගා ගෙණ ජීවිකාව කරන්නට පටන් ගත්තෙම් නම්</w:t>
      </w:r>
      <w:r w:rsidRPr="00E025D0">
        <w:t xml:space="preserve">, </w:t>
      </w:r>
      <w:r w:rsidRPr="00E025D0">
        <w:rPr>
          <w:cs/>
        </w:rPr>
        <w:t>හිඟන්නකු නිධානයක් ගොඩනගා ගන්නා ලදැ යි මා අල්ලා වෙහෙස කරන්නේ ය</w:t>
      </w:r>
      <w:r w:rsidRPr="00E025D0">
        <w:t xml:space="preserve">, </w:t>
      </w:r>
      <w:r w:rsidRPr="00E025D0">
        <w:rPr>
          <w:cs/>
        </w:rPr>
        <w:t>ඊට මීට වඩා හොඳ ය</w:t>
      </w:r>
      <w:r w:rsidRPr="00E025D0">
        <w:t xml:space="preserve">, </w:t>
      </w:r>
      <w:r w:rsidRPr="00E025D0">
        <w:rPr>
          <w:cs/>
        </w:rPr>
        <w:t>මේ හැටියට ම ජීවත්වීමැ</w:t>
      </w:r>
      <w:r w:rsidR="003E6E91">
        <w:t>’</w:t>
      </w:r>
      <w:r w:rsidRPr="00E025D0">
        <w:t xml:space="preserve"> </w:t>
      </w:r>
      <w:r w:rsidRPr="00E025D0">
        <w:rPr>
          <w:cs/>
        </w:rPr>
        <w:t xml:space="preserve">යි සිතා ඇඳ සිටි වතින් ම කුලී වැඩ සොයමින් පාරට බැස්සේ ය. එ නුවර කුලී වැඩ කරණ කිහිප දෙනෙක් ඌ දැක අඬ ගසා </w:t>
      </w:r>
      <w:r w:rsidR="003E6E91">
        <w:t>‘</w:t>
      </w:r>
      <w:r w:rsidRPr="00E025D0">
        <w:rPr>
          <w:cs/>
        </w:rPr>
        <w:t>ඕය්! තමුසේට අපට කුලීවැඩක් දිය හැකි ය</w:t>
      </w:r>
      <w:r w:rsidRPr="00E025D0">
        <w:t xml:space="preserve">, </w:t>
      </w:r>
      <w:r w:rsidRPr="00E025D0">
        <w:rPr>
          <w:cs/>
        </w:rPr>
        <w:t>කරන්නට පිළිවන් නම්</w:t>
      </w:r>
      <w:r w:rsidRPr="00E025D0">
        <w:t>,</w:t>
      </w:r>
      <w:r w:rsidRPr="00E025D0">
        <w:rPr>
          <w:cs/>
        </w:rPr>
        <w:t xml:space="preserve"> කෑම වියදමට සෑහෙන කුලියක්ය එයට ලැබෙන්නේ. වැඩි මුදලක් දෙන්ට නො හැකි ය</w:t>
      </w:r>
      <w:r w:rsidRPr="00E025D0">
        <w:t xml:space="preserve">, </w:t>
      </w:r>
      <w:r w:rsidRPr="00E025D0">
        <w:rPr>
          <w:cs/>
        </w:rPr>
        <w:t>සතුටු නම් කියවු</w:t>
      </w:r>
      <w:r w:rsidR="006D55DD">
        <w:t>’</w:t>
      </w:r>
      <w:r w:rsidRPr="00E025D0">
        <w:rPr>
          <w:cs/>
        </w:rPr>
        <w:t xml:space="preserve"> යි කීහ. එයට ඔහු </w:t>
      </w:r>
      <w:r w:rsidR="003E6E91">
        <w:t>‘</w:t>
      </w:r>
      <w:r w:rsidRPr="00E025D0">
        <w:rPr>
          <w:cs/>
        </w:rPr>
        <w:t>මට දෙන වැඩය කුමක් දැ</w:t>
      </w:r>
      <w:r w:rsidR="00394EF6">
        <w:t xml:space="preserve">’ </w:t>
      </w:r>
      <w:r w:rsidR="00394EF6">
        <w:rPr>
          <w:cs/>
          <w:lang w:bidi="si-LK"/>
        </w:rPr>
        <w:t>යි</w:t>
      </w:r>
      <w:r w:rsidRPr="00E025D0">
        <w:rPr>
          <w:cs/>
        </w:rPr>
        <w:t xml:space="preserve"> ඇසී ය. </w:t>
      </w:r>
      <w:r w:rsidR="006D55DD">
        <w:t>‘</w:t>
      </w:r>
      <w:r w:rsidRPr="00E025D0">
        <w:rPr>
          <w:cs/>
        </w:rPr>
        <w:t>හුඟක් උදෑසනින් නින්දෙන් නැගිට මේ ගෙවල නැවතී ඉන්න කම්කරුවන් වෙතට ගොස් උන් හැම කෙනකුන් නින්දෙන් නැගිට්ටවා බරකරත්ත බඳින්නන්ට</w:t>
      </w:r>
      <w:r w:rsidRPr="00E025D0">
        <w:t xml:space="preserve">, </w:t>
      </w:r>
      <w:r w:rsidRPr="00E025D0">
        <w:rPr>
          <w:cs/>
        </w:rPr>
        <w:t>බරකරත්ත බඳින්නට</w:t>
      </w:r>
      <w:r w:rsidRPr="00E025D0">
        <w:t xml:space="preserve">, </w:t>
      </w:r>
      <w:r w:rsidRPr="00E025D0">
        <w:rPr>
          <w:cs/>
        </w:rPr>
        <w:t>ඇතුන්ට හා</w:t>
      </w:r>
      <w:r w:rsidRPr="00E025D0">
        <w:t xml:space="preserve"> </w:t>
      </w:r>
      <w:r w:rsidRPr="00E025D0">
        <w:rPr>
          <w:cs/>
        </w:rPr>
        <w:t>අසුන්ට තණ ගෙණෙන්නන්ට</w:t>
      </w:r>
      <w:r w:rsidRPr="00E025D0">
        <w:t xml:space="preserve">, </w:t>
      </w:r>
      <w:r w:rsidRPr="00E025D0">
        <w:rPr>
          <w:cs/>
        </w:rPr>
        <w:t>තණ ගෙණ එන්නට</w:t>
      </w:r>
      <w:r w:rsidRPr="00E025D0">
        <w:t xml:space="preserve">, </w:t>
      </w:r>
      <w:r w:rsidRPr="00E025D0">
        <w:rPr>
          <w:cs/>
        </w:rPr>
        <w:t>කොළ කපා ගෙණ එන්නන්ට කොළ කපා ගෙණ එන්නට</w:t>
      </w:r>
      <w:r w:rsidRPr="00E025D0">
        <w:t xml:space="preserve">, </w:t>
      </w:r>
      <w:r w:rsidRPr="00E025D0">
        <w:rPr>
          <w:cs/>
        </w:rPr>
        <w:t>කැඳ බත් උයන ගෑණුන්ට</w:t>
      </w:r>
      <w:r w:rsidRPr="00E025D0">
        <w:t xml:space="preserve">, </w:t>
      </w:r>
      <w:r w:rsidRPr="00E025D0">
        <w:rPr>
          <w:cs/>
        </w:rPr>
        <w:t>කැඳ බත් උයන්නට</w:t>
      </w:r>
      <w:r w:rsidRPr="00E025D0">
        <w:t xml:space="preserve">, </w:t>
      </w:r>
      <w:r w:rsidRPr="00E025D0">
        <w:rPr>
          <w:cs/>
        </w:rPr>
        <w:t>දිය අදින්නන්ට</w:t>
      </w:r>
      <w:r w:rsidRPr="00E025D0">
        <w:t xml:space="preserve">, </w:t>
      </w:r>
      <w:r w:rsidRPr="00E025D0">
        <w:rPr>
          <w:cs/>
        </w:rPr>
        <w:t>දිය අදින්නට දර ගෙනෙන්නන්ට</w:t>
      </w:r>
      <w:r w:rsidRPr="00E025D0">
        <w:t xml:space="preserve">, </w:t>
      </w:r>
      <w:r w:rsidRPr="00E025D0">
        <w:rPr>
          <w:cs/>
        </w:rPr>
        <w:t>දර ගෙනෙන්නට</w:t>
      </w:r>
      <w:r w:rsidRPr="00E025D0">
        <w:t xml:space="preserve">, </w:t>
      </w:r>
      <w:r w:rsidRPr="00E025D0">
        <w:rPr>
          <w:cs/>
        </w:rPr>
        <w:t>පණිවිඩ ගෙණ යන්නන්ට</w:t>
      </w:r>
      <w:r w:rsidRPr="00E025D0">
        <w:t xml:space="preserve">, </w:t>
      </w:r>
      <w:r w:rsidRPr="00E025D0">
        <w:rPr>
          <w:cs/>
        </w:rPr>
        <w:t>පණිවිඩ ගෙණ යන්නට නියම කිරීමැ</w:t>
      </w:r>
      <w:r w:rsidR="00394EF6">
        <w:t xml:space="preserve">’ </w:t>
      </w:r>
      <w:r w:rsidR="00394EF6">
        <w:rPr>
          <w:cs/>
          <w:lang w:bidi="si-LK"/>
        </w:rPr>
        <w:t>යි</w:t>
      </w:r>
      <w:r w:rsidRPr="00E025D0">
        <w:rPr>
          <w:cs/>
        </w:rPr>
        <w:t xml:space="preserve"> ඔවුහු කීහ. ඔහු එය පිළිගත්තේ ය. එවිට කුලීකරුවෝ ඔහුට එහි විසීමට කුඩාගෙයක් දුන්හ. එතැන් පටන් ඔහු එය කෙළේ ය. </w:t>
      </w:r>
    </w:p>
    <w:p w14:paraId="13AF8A42" w14:textId="2AFFD569" w:rsidR="00EA3B62" w:rsidRDefault="00FD7798" w:rsidP="006D55DD">
      <w:r w:rsidRPr="00E025D0">
        <w:rPr>
          <w:cs/>
        </w:rPr>
        <w:t>හැම උදෑසනක මහරෑ නින්දෙන් නැගිට</w:t>
      </w:r>
      <w:r w:rsidRPr="00E025D0">
        <w:t xml:space="preserve">, </w:t>
      </w:r>
      <w:r w:rsidRPr="00E025D0">
        <w:rPr>
          <w:cs/>
        </w:rPr>
        <w:t xml:space="preserve">පාරදිගේ යමින් </w:t>
      </w:r>
      <w:r w:rsidR="006D55DD">
        <w:t>‘</w:t>
      </w:r>
      <w:r w:rsidRPr="00E025D0">
        <w:rPr>
          <w:cs/>
        </w:rPr>
        <w:t>නැගිටිවු</w:t>
      </w:r>
      <w:r w:rsidRPr="00E025D0">
        <w:t xml:space="preserve">, </w:t>
      </w:r>
      <w:r w:rsidRPr="00E025D0">
        <w:rPr>
          <w:cs/>
        </w:rPr>
        <w:t>ගණිවු, යොදවු</w:t>
      </w:r>
      <w:r w:rsidRPr="00E025D0">
        <w:t xml:space="preserve">, </w:t>
      </w:r>
      <w:r w:rsidRPr="00E025D0">
        <w:rPr>
          <w:cs/>
        </w:rPr>
        <w:t>උයවු</w:t>
      </w:r>
      <w:r w:rsidRPr="00E025D0">
        <w:t xml:space="preserve">, </w:t>
      </w:r>
      <w:r w:rsidRPr="00E025D0">
        <w:rPr>
          <w:cs/>
        </w:rPr>
        <w:t>යවු</w:t>
      </w:r>
      <w:r w:rsidR="00394EF6">
        <w:t xml:space="preserve">’ </w:t>
      </w:r>
      <w:r w:rsidR="00394EF6">
        <w:rPr>
          <w:cs/>
          <w:lang w:bidi="si-LK"/>
        </w:rPr>
        <w:t>යි</w:t>
      </w:r>
      <w:r w:rsidRPr="00E025D0">
        <w:rPr>
          <w:cs/>
        </w:rPr>
        <w:t xml:space="preserve"> මොහු නගන හඬ ඇසූ බිම්සර රජ තෙමේ</w:t>
      </w:r>
      <w:r w:rsidRPr="00E025D0">
        <w:t xml:space="preserve">, </w:t>
      </w:r>
      <w:r w:rsidR="003E6E91">
        <w:t>‘</w:t>
      </w:r>
      <w:r w:rsidRPr="00E025D0">
        <w:rPr>
          <w:cs/>
        </w:rPr>
        <w:t>මේ හඬ මහා ධනවතකුගේ ය</w:t>
      </w:r>
      <w:r w:rsidR="00394EF6">
        <w:t xml:space="preserve">’ </w:t>
      </w:r>
      <w:r w:rsidR="00394EF6">
        <w:rPr>
          <w:cs/>
          <w:lang w:bidi="si-LK"/>
        </w:rPr>
        <w:t>යි</w:t>
      </w:r>
      <w:r w:rsidRPr="00E025D0">
        <w:rPr>
          <w:cs/>
        </w:rPr>
        <w:t xml:space="preserve"> එහි සිටියවුනට කීයේ ය. බීම්සර රජ තෙමේ උනුන්ගේ හඬින් උනුන්ගේ තතු කීමෙහි ශාසත්‍රය දැන සිටියේ ය. එහි සිටි එක් මෙහෙකරු ගැහැණියක් </w:t>
      </w:r>
      <w:r w:rsidR="003E6E91">
        <w:t>‘</w:t>
      </w:r>
      <w:r w:rsidRPr="00E025D0">
        <w:rPr>
          <w:cs/>
        </w:rPr>
        <w:t>රජ තුමන්ගේ මේ කීම ඇත්ත දැ යි සොයා බලමි</w:t>
      </w:r>
      <w:r w:rsidR="00394EF6">
        <w:t xml:space="preserve">’ </w:t>
      </w:r>
      <w:r w:rsidR="00394EF6">
        <w:rPr>
          <w:cs/>
          <w:lang w:bidi="si-LK"/>
        </w:rPr>
        <w:t>යි</w:t>
      </w:r>
      <w:r w:rsidRPr="00E025D0">
        <w:rPr>
          <w:cs/>
        </w:rPr>
        <w:t xml:space="preserve"> සිතා මෙහෙකරුවකු එහි පිටත් කළා ය. ඔහු එහි ගොස් අවුත් </w:t>
      </w:r>
      <w:r w:rsidR="003E6E91">
        <w:t>‘</w:t>
      </w:r>
      <w:r w:rsidRPr="00E025D0">
        <w:rPr>
          <w:cs/>
        </w:rPr>
        <w:t>මේ හඬ නගන්නා</w:t>
      </w:r>
      <w:r w:rsidRPr="00E025D0">
        <w:t xml:space="preserve">, </w:t>
      </w:r>
      <w:r w:rsidRPr="00E025D0">
        <w:rPr>
          <w:cs/>
        </w:rPr>
        <w:t>කුලීකරුවන්ගේ</w:t>
      </w:r>
      <w:r w:rsidR="00C909C1">
        <w:rPr>
          <w:cs/>
          <w:lang w:bidi="si-LK"/>
        </w:rPr>
        <w:t>ත්</w:t>
      </w:r>
      <w:r w:rsidRPr="00E025D0">
        <w:rPr>
          <w:cs/>
        </w:rPr>
        <w:t xml:space="preserve"> කුලී වැඩ කරණ හිඟන්නෙක් ය</w:t>
      </w:r>
      <w:r w:rsidR="003E6E91">
        <w:t>’</w:t>
      </w:r>
      <w:r w:rsidRPr="00E025D0">
        <w:t xml:space="preserve"> </w:t>
      </w:r>
      <w:r w:rsidRPr="00E025D0">
        <w:rPr>
          <w:cs/>
        </w:rPr>
        <w:t>යි කීවේ ය. රජ තෙමේ කිසිත් නො බැණ නිහඬ ව සිටියේ ය. පසුදා උදෑසන</w:t>
      </w:r>
      <w:r w:rsidR="00C909C1">
        <w:rPr>
          <w:cs/>
          <w:lang w:bidi="si-LK"/>
        </w:rPr>
        <w:t>ත්</w:t>
      </w:r>
      <w:r w:rsidRPr="00E025D0">
        <w:rPr>
          <w:cs/>
        </w:rPr>
        <w:t xml:space="preserve"> මේ හඬ අසා</w:t>
      </w:r>
      <w:r w:rsidRPr="00E025D0">
        <w:t xml:space="preserve">, </w:t>
      </w:r>
      <w:r w:rsidR="003E6E91">
        <w:t>‘</w:t>
      </w:r>
      <w:r w:rsidRPr="00E025D0">
        <w:rPr>
          <w:cs/>
        </w:rPr>
        <w:t>මෙ හඬ නම්</w:t>
      </w:r>
      <w:r w:rsidRPr="00E025D0">
        <w:t xml:space="preserve">, </w:t>
      </w:r>
      <w:r w:rsidRPr="00E025D0">
        <w:rPr>
          <w:cs/>
        </w:rPr>
        <w:t>ධනවතකුගේ ම ය</w:t>
      </w:r>
      <w:r w:rsidR="003E6E91">
        <w:t>’</w:t>
      </w:r>
      <w:r w:rsidRPr="00E025D0">
        <w:t xml:space="preserve"> </w:t>
      </w:r>
      <w:r w:rsidRPr="00E025D0">
        <w:rPr>
          <w:cs/>
        </w:rPr>
        <w:t>යි කී ය. ඊට පසුදා උදෑසන</w:t>
      </w:r>
      <w:r w:rsidR="00C909C1">
        <w:rPr>
          <w:cs/>
          <w:lang w:bidi="si-LK"/>
        </w:rPr>
        <w:t>ත්</w:t>
      </w:r>
      <w:r w:rsidRPr="00E025D0">
        <w:rPr>
          <w:cs/>
        </w:rPr>
        <w:t xml:space="preserve"> එසේ ම කී ය. මෙසේ දෙතුන් දිනක් කී පසු මේ මෙහෙකරු ගැහැණිය </w:t>
      </w:r>
      <w:r w:rsidR="003E6E91">
        <w:t>‘</w:t>
      </w:r>
      <w:r w:rsidRPr="00E025D0">
        <w:rPr>
          <w:cs/>
        </w:rPr>
        <w:t>රජතුමා මේ තෙමේ හිඟන්නෙකැ</w:t>
      </w:r>
      <w:r w:rsidRPr="00E025D0">
        <w:t xml:space="preserve">, </w:t>
      </w:r>
      <w:r w:rsidRPr="00E025D0">
        <w:rPr>
          <w:cs/>
        </w:rPr>
        <w:t>යි කීම නො පිළිගනියි</w:t>
      </w:r>
      <w:r w:rsidRPr="00E025D0">
        <w:t xml:space="preserve">, </w:t>
      </w:r>
      <w:r w:rsidRPr="00E025D0">
        <w:rPr>
          <w:cs/>
        </w:rPr>
        <w:t>මේ හඬ ධනවතකුගේ ම ය යි කියයි</w:t>
      </w:r>
      <w:r w:rsidRPr="00E025D0">
        <w:t xml:space="preserve">, </w:t>
      </w:r>
      <w:r w:rsidRPr="00E025D0">
        <w:rPr>
          <w:cs/>
        </w:rPr>
        <w:t>මෙය නිකමට කියන්නක් නො විය යුතු ය</w:t>
      </w:r>
      <w:r w:rsidRPr="00E025D0">
        <w:t xml:space="preserve">, </w:t>
      </w:r>
      <w:r w:rsidRPr="00E025D0">
        <w:rPr>
          <w:cs/>
        </w:rPr>
        <w:t>ඒ නිසා මේ ගැන තව ටිකක් දුරට සොයා බැලිය යුතු ය</w:t>
      </w:r>
      <w:r w:rsidR="003E6E91">
        <w:t>’</w:t>
      </w:r>
      <w:r w:rsidRPr="00E025D0">
        <w:t xml:space="preserve"> </w:t>
      </w:r>
      <w:r w:rsidRPr="00E025D0">
        <w:rPr>
          <w:cs/>
        </w:rPr>
        <w:t xml:space="preserve">යි සිතා රජු වෙත ගොස් </w:t>
      </w:r>
      <w:r w:rsidR="003E6E91">
        <w:t>‘</w:t>
      </w:r>
      <w:r w:rsidR="000A5244">
        <w:rPr>
          <w:cs/>
          <w:lang w:bidi="si-LK"/>
        </w:rPr>
        <w:t>දේවයන්</w:t>
      </w:r>
      <w:r w:rsidRPr="00E025D0">
        <w:rPr>
          <w:cs/>
        </w:rPr>
        <w:t xml:space="preserve"> වහන්ස! මට වියදම් පිණිස රුපියල් දහසක් පමණ දෙවා වදාරණ සේක් නම්</w:t>
      </w:r>
      <w:r w:rsidRPr="00E025D0">
        <w:t xml:space="preserve">, </w:t>
      </w:r>
      <w:r w:rsidRPr="00E025D0">
        <w:rPr>
          <w:cs/>
        </w:rPr>
        <w:t>මම මාගේ දුව</w:t>
      </w:r>
      <w:r w:rsidR="00C909C1">
        <w:rPr>
          <w:cs/>
          <w:lang w:bidi="si-LK"/>
        </w:rPr>
        <w:t>ත්</w:t>
      </w:r>
      <w:r w:rsidRPr="00E025D0">
        <w:rPr>
          <w:cs/>
        </w:rPr>
        <w:t xml:space="preserve"> සමග ගොස් කාරණය හොඳහැටි සොයා බලා මේ කියන මිනිහා ලඟ මිල මුදල් තිබේ නම්</w:t>
      </w:r>
      <w:r w:rsidRPr="00E025D0">
        <w:t xml:space="preserve">, </w:t>
      </w:r>
      <w:r w:rsidRPr="00E025D0">
        <w:rPr>
          <w:cs/>
        </w:rPr>
        <w:t>ඒ සියල්ල මෙහි ගෙණ එන්නෙමි</w:t>
      </w:r>
      <w:r w:rsidR="00394EF6">
        <w:t xml:space="preserve">’ </w:t>
      </w:r>
      <w:r w:rsidR="00394EF6">
        <w:rPr>
          <w:cs/>
          <w:lang w:bidi="si-LK"/>
        </w:rPr>
        <w:t>යි</w:t>
      </w:r>
      <w:r w:rsidRPr="00E025D0">
        <w:rPr>
          <w:cs/>
        </w:rPr>
        <w:t xml:space="preserve"> දන්වා සිටියා ය. එවිට රජ තෙමේ ඇයට ඇය ඉල්ලූ මුදල දෙවී ය. </w:t>
      </w:r>
    </w:p>
    <w:p w14:paraId="563DD077" w14:textId="77777777" w:rsidR="00EA3B62" w:rsidRDefault="00FD7798" w:rsidP="006D55DD">
      <w:r w:rsidRPr="00E025D0">
        <w:rPr>
          <w:cs/>
        </w:rPr>
        <w:t>ඈ එය අතට ගෙණ දුවට රෙදි මාල්ලක් අන්දවා ඇය</w:t>
      </w:r>
      <w:r w:rsidR="00C909C1">
        <w:rPr>
          <w:cs/>
          <w:lang w:bidi="si-LK"/>
        </w:rPr>
        <w:t>ත්</w:t>
      </w:r>
      <w:r w:rsidRPr="00E025D0">
        <w:rPr>
          <w:cs/>
        </w:rPr>
        <w:t xml:space="preserve"> ගෙණ රජවාසලින් නික්ම මහ පාරට බැස ගොස් කුලීකරුවන් වසන කඩමණ්ඩියට පැමිණ</w:t>
      </w:r>
      <w:r w:rsidRPr="00E025D0">
        <w:t xml:space="preserve">, </w:t>
      </w:r>
      <w:r w:rsidRPr="00E025D0">
        <w:rPr>
          <w:cs/>
        </w:rPr>
        <w:t>එහි කුඩා ගේකට ඇතුල් ව</w:t>
      </w:r>
      <w:r w:rsidRPr="00E025D0">
        <w:t xml:space="preserve">, </w:t>
      </w:r>
      <w:r w:rsidRPr="00E025D0">
        <w:rPr>
          <w:cs/>
        </w:rPr>
        <w:t xml:space="preserve">එහි හුන් මැහැල්ලකට </w:t>
      </w:r>
      <w:r w:rsidR="003E6E91">
        <w:t>‘</w:t>
      </w:r>
      <w:r w:rsidRPr="00E025D0">
        <w:rPr>
          <w:cs/>
        </w:rPr>
        <w:t>අපි මග යන්නමෝ ය</w:t>
      </w:r>
      <w:r w:rsidRPr="00E025D0">
        <w:t xml:space="preserve">, </w:t>
      </w:r>
      <w:r w:rsidRPr="00E025D0">
        <w:rPr>
          <w:cs/>
        </w:rPr>
        <w:t>එන්නමෝ ද දුර සිට ය</w:t>
      </w:r>
      <w:r w:rsidRPr="00E025D0">
        <w:t xml:space="preserve">, </w:t>
      </w:r>
      <w:r w:rsidRPr="00E025D0">
        <w:rPr>
          <w:cs/>
        </w:rPr>
        <w:t>දිනක් දෙදිනක් පමණ මෙහි නැවතී ගන්නට අපට</w:t>
      </w:r>
      <w:r w:rsidR="00C909C1">
        <w:rPr>
          <w:cs/>
          <w:lang w:bidi="si-LK"/>
        </w:rPr>
        <w:t>ත්</w:t>
      </w:r>
      <w:r w:rsidRPr="00E025D0">
        <w:rPr>
          <w:cs/>
        </w:rPr>
        <w:t xml:space="preserve"> ටිකක් ඉඩ ලබා දෙන්නැ</w:t>
      </w:r>
      <w:r w:rsidR="00394EF6">
        <w:t xml:space="preserve">’ </w:t>
      </w:r>
      <w:r w:rsidR="00394EF6">
        <w:rPr>
          <w:cs/>
          <w:lang w:bidi="si-LK"/>
        </w:rPr>
        <w:t>යි</w:t>
      </w:r>
      <w:r w:rsidRPr="00E025D0">
        <w:rPr>
          <w:cs/>
        </w:rPr>
        <w:t xml:space="preserve"> කි වූ ය. එවිට ගෙයි වැස්සෝ</w:t>
      </w:r>
      <w:r w:rsidRPr="00E025D0">
        <w:t xml:space="preserve">, </w:t>
      </w:r>
      <w:r w:rsidR="003E6E91">
        <w:t>‘</w:t>
      </w:r>
      <w:r w:rsidRPr="00E025D0">
        <w:rPr>
          <w:cs/>
        </w:rPr>
        <w:t>මේ අපගේ ගේ ඉතා කුඩා ය</w:t>
      </w:r>
      <w:r w:rsidRPr="00E025D0">
        <w:t xml:space="preserve">, </w:t>
      </w:r>
      <w:r w:rsidRPr="00E025D0">
        <w:rPr>
          <w:cs/>
        </w:rPr>
        <w:t>පෙණෙන්නේ නො වේ ද</w:t>
      </w:r>
      <w:r w:rsidRPr="00E025D0">
        <w:t xml:space="preserve">, </w:t>
      </w:r>
      <w:r w:rsidRPr="00E025D0">
        <w:rPr>
          <w:cs/>
        </w:rPr>
        <w:t>කී දෙනෙක් මෙහි ඉඳිත් ද</w:t>
      </w:r>
      <w:r w:rsidRPr="00E025D0">
        <w:t xml:space="preserve">, </w:t>
      </w:r>
      <w:r w:rsidRPr="00E025D0">
        <w:rPr>
          <w:cs/>
        </w:rPr>
        <w:t>තවත් කෙනෙක්හට මෙහි ඉඩ තිබේ ද</w:t>
      </w:r>
      <w:r w:rsidRPr="00E025D0">
        <w:t xml:space="preserve">, </w:t>
      </w:r>
      <w:r w:rsidRPr="00E025D0">
        <w:rPr>
          <w:cs/>
        </w:rPr>
        <w:t>මෙහි ඉඩ දෙන්නට පිළිවෙළක් නැත</w:t>
      </w:r>
      <w:r w:rsidRPr="00E025D0">
        <w:t xml:space="preserve">, </w:t>
      </w:r>
      <w:r w:rsidRPr="00E025D0">
        <w:rPr>
          <w:cs/>
        </w:rPr>
        <w:t>අන්න අර පෙනෙන ගෙයි ඉන්නේ එකක් ය</w:t>
      </w:r>
      <w:r w:rsidRPr="00E025D0">
        <w:t xml:space="preserve">, </w:t>
      </w:r>
      <w:r w:rsidRPr="00E025D0">
        <w:rPr>
          <w:cs/>
        </w:rPr>
        <w:t>ඒ නිසා තව දෙතුන් දෙනකුට ඉන්නට වුවද</w:t>
      </w:r>
      <w:r w:rsidRPr="00E025D0">
        <w:t xml:space="preserve">, </w:t>
      </w:r>
      <w:r w:rsidRPr="00E025D0">
        <w:rPr>
          <w:cs/>
        </w:rPr>
        <w:t>එහි ඉඩ පහසු තිබේ</w:t>
      </w:r>
      <w:r w:rsidRPr="00E025D0">
        <w:t xml:space="preserve">, </w:t>
      </w:r>
      <w:r w:rsidRPr="00E025D0">
        <w:rPr>
          <w:cs/>
        </w:rPr>
        <w:t xml:space="preserve">එහි යන්නැයි කීහ. ඈ දූත් ගෙණ කුම්භඝෝෂකයා වසන්නා වූ ගෙට ගොස් ඔහුගෙන් නවාතැන් ඉල්ලූ ය. ඔහු </w:t>
      </w:r>
      <w:r w:rsidR="003E6E91">
        <w:t>‘</w:t>
      </w:r>
      <w:r w:rsidRPr="00E025D0">
        <w:rPr>
          <w:cs/>
        </w:rPr>
        <w:t>මෙහි ඉඩ පහසු නැතැ</w:t>
      </w:r>
      <w:r w:rsidR="006D55DD">
        <w:t>’</w:t>
      </w:r>
      <w:r w:rsidR="005E79E0">
        <w:t xml:space="preserve"> </w:t>
      </w:r>
      <w:r w:rsidR="005E79E0">
        <w:rPr>
          <w:cs/>
          <w:lang w:bidi="si-LK"/>
        </w:rPr>
        <w:t>යි</w:t>
      </w:r>
      <w:r w:rsidRPr="00E025D0">
        <w:rPr>
          <w:cs/>
        </w:rPr>
        <w:t xml:space="preserve"> ඉල්ලීමට ඉඩ නො දුන්නේ ය. එවිට ඈ </w:t>
      </w:r>
      <w:r w:rsidR="003E6E91">
        <w:t>‘</w:t>
      </w:r>
      <w:r w:rsidRPr="00E025D0">
        <w:rPr>
          <w:cs/>
        </w:rPr>
        <w:t>ඇයි</w:t>
      </w:r>
      <w:r w:rsidRPr="00E025D0">
        <w:t xml:space="preserve">, </w:t>
      </w:r>
      <w:r w:rsidRPr="00E025D0">
        <w:rPr>
          <w:cs/>
        </w:rPr>
        <w:t>ඔහොම කියනු</w:t>
      </w:r>
      <w:r w:rsidRPr="00E025D0">
        <w:t xml:space="preserve">, </w:t>
      </w:r>
      <w:r w:rsidRPr="00E025D0">
        <w:rPr>
          <w:cs/>
        </w:rPr>
        <w:t>අපි මගියෝ වම්හ</w:t>
      </w:r>
      <w:r w:rsidRPr="00E025D0">
        <w:t xml:space="preserve">, </w:t>
      </w:r>
      <w:r w:rsidRPr="00E025D0">
        <w:rPr>
          <w:cs/>
        </w:rPr>
        <w:t>අදට පමණක් අපට ඉඩ දෙන්න</w:t>
      </w:r>
      <w:r w:rsidRPr="00E025D0">
        <w:t xml:space="preserve">, </w:t>
      </w:r>
      <w:r w:rsidRPr="00E025D0">
        <w:rPr>
          <w:cs/>
        </w:rPr>
        <w:t>හෙට ඉතා උදෑසනින් ම අපි පිටත් ව යන්නෙමු</w:t>
      </w:r>
      <w:r w:rsidR="006D55DD">
        <w:t>’</w:t>
      </w:r>
      <w:r w:rsidRPr="00E025D0">
        <w:rPr>
          <w:cs/>
        </w:rPr>
        <w:t xml:space="preserve"> යි නැවැත නැවැතත් ඉල්ලා සිටියා ය. කුම්භඝෝෂක එවර කිසිත් නො බැණ නිහඬ විය. ඈලා ද ඔහුගේ විරුද්ධත්වය ගැණ නො සලකා එහි ම රැඳුනාහ. පසුදා කුම‍්භඝෝෂකයා වනයට යන වේලේ වැඩිමහලු ගැහැණිය </w:t>
      </w:r>
      <w:r w:rsidR="003E6E91">
        <w:t>‘</w:t>
      </w:r>
      <w:r w:rsidRPr="00E025D0">
        <w:rPr>
          <w:cs/>
        </w:rPr>
        <w:t>පුතේ! නුඹ වනයේ සිට ආ පසු නුඹ කැමැති නම් කෑමට මොකුත් උයා පිහා තබන්නට අපට පිළිවන</w:t>
      </w:r>
      <w:r w:rsidRPr="00E025D0">
        <w:t xml:space="preserve">, </w:t>
      </w:r>
      <w:r w:rsidRPr="00E025D0">
        <w:rPr>
          <w:cs/>
        </w:rPr>
        <w:t>හැබැයි</w:t>
      </w:r>
      <w:r w:rsidRPr="00E025D0">
        <w:t xml:space="preserve">, </w:t>
      </w:r>
      <w:r w:rsidRPr="00E025D0">
        <w:rPr>
          <w:cs/>
        </w:rPr>
        <w:t>අපලඟ එයට වුවමනා හාල් දුරුමිරිස් ආදී වූ කිසිවක් නැත</w:t>
      </w:r>
      <w:r w:rsidRPr="00E025D0">
        <w:t xml:space="preserve">, </w:t>
      </w:r>
      <w:r w:rsidRPr="00E025D0">
        <w:rPr>
          <w:cs/>
        </w:rPr>
        <w:t>ඒ නිසා සහල් දුරු මිරිස් ලුණු ලූනු ආදිය සෑහෙන පමණට අපට දීලා යන්නැ</w:t>
      </w:r>
      <w:r w:rsidR="00394EF6">
        <w:t xml:space="preserve">’ </w:t>
      </w:r>
      <w:r w:rsidR="00394EF6">
        <w:rPr>
          <w:cs/>
          <w:lang w:bidi="si-LK"/>
        </w:rPr>
        <w:t>යි</w:t>
      </w:r>
      <w:r w:rsidRPr="00E025D0">
        <w:rPr>
          <w:cs/>
        </w:rPr>
        <w:t xml:space="preserve"> කිවූ ය. කුම්භඝෝෂක තෙමේ </w:t>
      </w:r>
      <w:r w:rsidR="003E6E91">
        <w:t>‘</w:t>
      </w:r>
      <w:r w:rsidRPr="00E025D0">
        <w:rPr>
          <w:cs/>
        </w:rPr>
        <w:t xml:space="preserve">එයින් </w:t>
      </w:r>
      <w:r w:rsidRPr="00E025D0">
        <w:rPr>
          <w:cs/>
        </w:rPr>
        <w:lastRenderedPageBreak/>
        <w:t>කමක් නැතැ</w:t>
      </w:r>
      <w:r w:rsidR="00394EF6">
        <w:t xml:space="preserve">’ </w:t>
      </w:r>
      <w:r w:rsidR="00394EF6">
        <w:rPr>
          <w:cs/>
          <w:lang w:bidi="si-LK"/>
        </w:rPr>
        <w:t>යි</w:t>
      </w:r>
      <w:r w:rsidRPr="00E025D0">
        <w:rPr>
          <w:cs/>
        </w:rPr>
        <w:t xml:space="preserve"> ගමනට සූදානම් වී ය. මැහැල්ලිය නැවැත නැවැත</w:t>
      </w:r>
      <w:r w:rsidR="00C909C1">
        <w:rPr>
          <w:cs/>
          <w:lang w:bidi="si-LK"/>
        </w:rPr>
        <w:t>ත්</w:t>
      </w:r>
      <w:r w:rsidRPr="00E025D0">
        <w:rPr>
          <w:cs/>
        </w:rPr>
        <w:t xml:space="preserve"> ඇවිටිලි කළා ය. එවිට ඔහු සහල් දුරු මිරිස් ආදිය වුවමනා පමණට ඈට දී වනයට ගියේ ය. </w:t>
      </w:r>
    </w:p>
    <w:p w14:paraId="325A44F5" w14:textId="77777777" w:rsidR="00EA3B62" w:rsidRDefault="00FD7798" w:rsidP="006D55DD">
      <w:r w:rsidRPr="00E025D0">
        <w:rPr>
          <w:cs/>
        </w:rPr>
        <w:t>එකල ඕ තොමෝ කුම්භඝෝෂකයා දුන් ඒ සහල් හා තුනපහේ පැත්තක තබා කඩපිළට ගොස්</w:t>
      </w:r>
      <w:r w:rsidRPr="00E025D0">
        <w:t xml:space="preserve">, </w:t>
      </w:r>
      <w:r w:rsidRPr="00E025D0">
        <w:rPr>
          <w:cs/>
        </w:rPr>
        <w:t>තම අත තුබූ මුදල් දී</w:t>
      </w:r>
      <w:r w:rsidRPr="00E025D0">
        <w:t xml:space="preserve">, </w:t>
      </w:r>
      <w:r w:rsidRPr="00E025D0">
        <w:rPr>
          <w:cs/>
        </w:rPr>
        <w:t xml:space="preserve">අලුත් හැළිවළං හා හොඳහාල් තුණපහේ ගෙණ අවුත් රජුට කෑම උයන හැටියට බත් හා එළවළු තුන හතරක් ද හොද්දක් හා මාළුවක් ද උයා පිළියෙල කොට තැබූ ය. බත් කන වේලේ කුම්භඝෝෂක වනයෙන් හැරී ආයේ මූණ කට සෝදා පිළියෙල කොට තුබු කෑම කෑයේ ය. එයින් ඔහුගේ මුලදී තුබු තදගතිය බුරුල්ව ගියේ ය. ඒ බව දත් මැහැල්ලිය </w:t>
      </w:r>
      <w:r w:rsidR="003E6E91">
        <w:t>‘</w:t>
      </w:r>
      <w:r w:rsidRPr="00E025D0">
        <w:rPr>
          <w:cs/>
        </w:rPr>
        <w:t>පුතේ! අප ඉතා දුර බැහැර සිට ආ බැවින්</w:t>
      </w:r>
      <w:r w:rsidRPr="00E025D0">
        <w:t xml:space="preserve">, </w:t>
      </w:r>
      <w:r w:rsidRPr="00E025D0">
        <w:rPr>
          <w:cs/>
        </w:rPr>
        <w:t>ඇගපතේ ඇති අමාරුව තව ම මග නො ඇරුණේ ය</w:t>
      </w:r>
      <w:r w:rsidRPr="00E025D0">
        <w:t xml:space="preserve">, </w:t>
      </w:r>
      <w:r w:rsidRPr="00E025D0">
        <w:rPr>
          <w:cs/>
        </w:rPr>
        <w:t>පුතා කරුණා කොට අපට තව දෙතුන් දවසක් නැවතී යන්නට ඉඩ දෙන්නැ</w:t>
      </w:r>
      <w:r w:rsidR="00394EF6">
        <w:t xml:space="preserve">’ </w:t>
      </w:r>
      <w:r w:rsidR="00394EF6">
        <w:rPr>
          <w:cs/>
          <w:lang w:bidi="si-LK"/>
        </w:rPr>
        <w:t>යි</w:t>
      </w:r>
      <w:r w:rsidRPr="00E025D0">
        <w:rPr>
          <w:cs/>
        </w:rPr>
        <w:t xml:space="preserve"> කිවු ය. ඔහු එයට ඉඩ දුන්නේ ය. ඈලා ද එහි නැවතී ගෙණ දෙතුන් දිනක් ම පළමු සේ ඔහුට කෑම පිළියෙල කොට දුන්හ. කුම‍්භඝෝෂක ද මුලින් දැක් වූ සියලු තදගති අත් හැර ඔවුන් කෙරෙහි ඉතා මොළොක් බවක් දැක්වී ය. නැවැත මැහැල්ලිය තවත් කිහිප දිනක් එහි නවතින්නට කුම‍්භඝෝෂකයාගෙන් අවසර ලබා ගත්තා ය. දැන් කුම‍්භඝෝෂකයාගේ මොවුන් හා වෙනසෙක් නැත්තේය</w:t>
      </w:r>
      <w:r w:rsidRPr="00E025D0">
        <w:t xml:space="preserve">, </w:t>
      </w:r>
      <w:r w:rsidRPr="00E025D0">
        <w:rPr>
          <w:cs/>
        </w:rPr>
        <w:t xml:space="preserve">එහෙයින් ඔවුහු එහි වසන්නෝ සියගෙයි වසන්නවුන් සේ ය. ඒ තරමට ඔවුන් අතර හොඳ හිත බැඳුම තදබද විය. </w:t>
      </w:r>
    </w:p>
    <w:p w14:paraId="3EB09A84" w14:textId="77777777" w:rsidR="00EA3B62" w:rsidRDefault="00FD7798" w:rsidP="006D55DD">
      <w:r w:rsidRPr="00E025D0">
        <w:rPr>
          <w:cs/>
        </w:rPr>
        <w:t xml:space="preserve">කුම‍්භඝෝෂකයා වනයට ගිය එක් දවසක මැහැලිගැහැණි තොමෝ මුවහත් ඇති පිහියක් ගෙණ ඔහු නිදන ඇඳෙහි තැනැ තැනැ ලනුපට කිහිපයක් කපා දැම්මා ය. ඔහු සවස වනයෙන් අවුත් බත් කා නිදන්නට ඇඳෙහි වැතිර ගත් කල්හි ඉතිරි ලනුපට ද කැඩී බිමට පාත් විය. එවිට වහා නැගිට බලා </w:t>
      </w:r>
      <w:r w:rsidR="003E6E91">
        <w:t>‘</w:t>
      </w:r>
      <w:r w:rsidRPr="00E025D0">
        <w:rPr>
          <w:cs/>
        </w:rPr>
        <w:t>මේ ඇඳෙහි ලනු කඩා දැම්මේ කවුදැ</w:t>
      </w:r>
      <w:r w:rsidR="003E6E91">
        <w:t>’</w:t>
      </w:r>
      <w:r w:rsidRPr="00E025D0">
        <w:t xml:space="preserve"> </w:t>
      </w:r>
      <w:r w:rsidRPr="00E025D0">
        <w:rPr>
          <w:cs/>
        </w:rPr>
        <w:t xml:space="preserve">යි ඇසී ය. </w:t>
      </w:r>
      <w:r w:rsidR="003E6E91">
        <w:t>‘</w:t>
      </w:r>
      <w:r w:rsidRPr="00E025D0">
        <w:rPr>
          <w:cs/>
        </w:rPr>
        <w:t>පුතේ! අහල පහල ගෙවල කුඩාලමෝ නිතර අවුත් එපා ය කියද්දීත් ඇඳෙහි වැතිර ගණිති</w:t>
      </w:r>
      <w:r w:rsidRPr="00E025D0">
        <w:t xml:space="preserve">, </w:t>
      </w:r>
      <w:r w:rsidRPr="00E025D0">
        <w:rPr>
          <w:cs/>
        </w:rPr>
        <w:t>ඇඳ උඩ එහා මෙහා පෙරළෙති</w:t>
      </w:r>
      <w:r w:rsidRPr="00E025D0">
        <w:t xml:space="preserve">, </w:t>
      </w:r>
      <w:r w:rsidRPr="00E025D0">
        <w:rPr>
          <w:cs/>
        </w:rPr>
        <w:t>කොයි හැටි කියූවත් මේ ලමෝ ඒ නො සලකති</w:t>
      </w:r>
      <w:r w:rsidR="00394EF6">
        <w:t xml:space="preserve">’ </w:t>
      </w:r>
      <w:r w:rsidR="00394EF6">
        <w:rPr>
          <w:cs/>
          <w:lang w:bidi="si-LK"/>
        </w:rPr>
        <w:t>යි</w:t>
      </w:r>
      <w:r w:rsidRPr="00E025D0">
        <w:rPr>
          <w:cs/>
        </w:rPr>
        <w:t xml:space="preserve"> කීවිට කුම්භඝෝෂක තෙමේ </w:t>
      </w:r>
      <w:r w:rsidR="003E6E91">
        <w:t>‘</w:t>
      </w:r>
      <w:r w:rsidRPr="00E025D0">
        <w:rPr>
          <w:cs/>
        </w:rPr>
        <w:t>උඹලා නිසා ය මේ කරදරය මට සිදු වූයේ</w:t>
      </w:r>
      <w:r w:rsidRPr="00E025D0">
        <w:t xml:space="preserve">, </w:t>
      </w:r>
      <w:r w:rsidRPr="00E025D0">
        <w:rPr>
          <w:cs/>
        </w:rPr>
        <w:t>මෙයට කලින් කො තැනක යන</w:t>
      </w:r>
      <w:r w:rsidR="00C909C1">
        <w:rPr>
          <w:cs/>
          <w:lang w:bidi="si-LK"/>
        </w:rPr>
        <w:t>ත්</w:t>
      </w:r>
      <w:r w:rsidRPr="00E025D0">
        <w:rPr>
          <w:cs/>
        </w:rPr>
        <w:t xml:space="preserve"> මම යන්නේ දොර වසා දමා ය</w:t>
      </w:r>
      <w:r w:rsidRPr="00E025D0">
        <w:t xml:space="preserve">, </w:t>
      </w:r>
      <w:r w:rsidRPr="00E025D0">
        <w:rPr>
          <w:cs/>
        </w:rPr>
        <w:t>දැන් නිදන්නේ කෙසේ දැ</w:t>
      </w:r>
      <w:r w:rsidR="003E6E91">
        <w:t>’</w:t>
      </w:r>
      <w:r w:rsidRPr="00E025D0">
        <w:t xml:space="preserve"> </w:t>
      </w:r>
      <w:r w:rsidRPr="00E025D0">
        <w:rPr>
          <w:cs/>
        </w:rPr>
        <w:t xml:space="preserve">යි කීයේ ය. </w:t>
      </w:r>
      <w:r w:rsidR="003E6E91">
        <w:t>‘</w:t>
      </w:r>
      <w:r w:rsidRPr="00E025D0">
        <w:rPr>
          <w:cs/>
        </w:rPr>
        <w:t>පුතේ! අපි කුමක් කරමු ද</w:t>
      </w:r>
      <w:r w:rsidRPr="00E025D0">
        <w:t xml:space="preserve">, </w:t>
      </w:r>
      <w:r w:rsidRPr="00E025D0">
        <w:rPr>
          <w:cs/>
        </w:rPr>
        <w:t>කොල්ලන් වළකනු බැරිය</w:t>
      </w:r>
      <w:r w:rsidRPr="00E025D0">
        <w:t xml:space="preserve">, </w:t>
      </w:r>
      <w:r w:rsidRPr="00E025D0">
        <w:rPr>
          <w:cs/>
        </w:rPr>
        <w:t>දැන් ඔබ ලනුපට දෙක තුන එකට අල්ලා ගැට ගසා පැදුර එලා ගෙණ නිදන්නැ</w:t>
      </w:r>
      <w:r w:rsidR="00EA3B62">
        <w:t>’</w:t>
      </w:r>
      <w:r w:rsidRPr="00E025D0">
        <w:rPr>
          <w:cs/>
        </w:rPr>
        <w:t xml:space="preserve"> යි මැහැල්ලිය කිවු ය. ඔහු එසේ කෙළේ ය. පසුදා</w:t>
      </w:r>
      <w:r w:rsidR="00C909C1">
        <w:rPr>
          <w:cs/>
          <w:lang w:bidi="si-LK"/>
        </w:rPr>
        <w:t>ත්</w:t>
      </w:r>
      <w:r w:rsidRPr="00E025D0">
        <w:rPr>
          <w:cs/>
        </w:rPr>
        <w:t xml:space="preserve"> කුම්භඝෝෂකයා වනයට ගිය කල්හි මැහැල්ලිය ඇඳෙහි ලනුපට කපා හැරියා ය. එදා</w:t>
      </w:r>
      <w:r w:rsidR="00C909C1">
        <w:rPr>
          <w:cs/>
          <w:lang w:bidi="si-LK"/>
        </w:rPr>
        <w:t>ත්</w:t>
      </w:r>
      <w:r w:rsidRPr="00E025D0">
        <w:rPr>
          <w:cs/>
        </w:rPr>
        <w:t xml:space="preserve"> ඔහු නිදන්ට වන් කල්හි ලනු කැඩී බිමට පාත් වීය. මැහැල්ලිය වහා නැගිට ලනුපට ගැට ගසා දුන්නා ය. කුම්භඝෝෂක තෙමේ එදා ද මැසිවිලි කී ය. ඊට පසුදා</w:t>
      </w:r>
      <w:r w:rsidR="00C909C1">
        <w:rPr>
          <w:cs/>
          <w:lang w:bidi="si-LK"/>
        </w:rPr>
        <w:t>ත්</w:t>
      </w:r>
      <w:r w:rsidRPr="00E025D0">
        <w:rPr>
          <w:cs/>
        </w:rPr>
        <w:t xml:space="preserve"> ඕ තොමෝ එසේ කළා ය. එදා කුම‍්භඝෝෂක තෙමේ තදින් කිපී ගියේ ය. මැහැල්ලිය එදා</w:t>
      </w:r>
      <w:r w:rsidR="00C909C1">
        <w:rPr>
          <w:cs/>
          <w:lang w:bidi="si-LK"/>
        </w:rPr>
        <w:t>ත්</w:t>
      </w:r>
      <w:r w:rsidRPr="00E025D0">
        <w:rPr>
          <w:cs/>
        </w:rPr>
        <w:t xml:space="preserve"> ඔහු අස්වසා ගත්තාය. </w:t>
      </w:r>
    </w:p>
    <w:p w14:paraId="636488DC" w14:textId="77777777" w:rsidR="008439AF" w:rsidRDefault="00FD7798" w:rsidP="008439AF">
      <w:r w:rsidRPr="00E025D0">
        <w:rPr>
          <w:cs/>
        </w:rPr>
        <w:t>පසුදා ඔහු වනයට ගියේ ය. ඒ අතර ඇඳෙහි ලනුපට එකක් දෙකක් ඉතිරි කොට සියලු ලනුපට කපා හැරියා ය</w:t>
      </w:r>
      <w:r w:rsidRPr="00E025D0">
        <w:t xml:space="preserve">, </w:t>
      </w:r>
      <w:r w:rsidRPr="00E025D0">
        <w:rPr>
          <w:cs/>
        </w:rPr>
        <w:t>එදා ඔහු එහි හුන් කල්හි සියලු ලනුපට කැඩී ගියේ ය. ඔහුගේ හිස</w:t>
      </w:r>
      <w:r w:rsidR="00C909C1">
        <w:rPr>
          <w:cs/>
          <w:lang w:bidi="si-LK"/>
        </w:rPr>
        <w:t>ත්</w:t>
      </w:r>
      <w:r w:rsidRPr="00E025D0">
        <w:rPr>
          <w:cs/>
        </w:rPr>
        <w:t xml:space="preserve"> දෙ දණ</w:t>
      </w:r>
      <w:r w:rsidR="00C909C1">
        <w:rPr>
          <w:cs/>
          <w:lang w:bidi="si-LK"/>
        </w:rPr>
        <w:t>ත්</w:t>
      </w:r>
      <w:r w:rsidRPr="00E025D0">
        <w:rPr>
          <w:cs/>
        </w:rPr>
        <w:t xml:space="preserve"> එකට හැපුනේ ය. කුම‍්භඝෝෂක වහා නැගිට. </w:t>
      </w:r>
      <w:r w:rsidR="003E6E91">
        <w:t>‘</w:t>
      </w:r>
      <w:r w:rsidRPr="00E025D0">
        <w:rPr>
          <w:cs/>
        </w:rPr>
        <w:t>අයියෝ! මේ මොන වධයෙක් ද</w:t>
      </w:r>
      <w:r w:rsidRPr="00E025D0">
        <w:t xml:space="preserve">, </w:t>
      </w:r>
      <w:r w:rsidRPr="00E025D0">
        <w:rPr>
          <w:cs/>
        </w:rPr>
        <w:t>මේවා හැමදා ඉවසිය හැකි ද</w:t>
      </w:r>
      <w:r w:rsidRPr="00E025D0">
        <w:t xml:space="preserve">, </w:t>
      </w:r>
      <w:r w:rsidRPr="00E025D0">
        <w:rPr>
          <w:cs/>
        </w:rPr>
        <w:t>නිදන්නට තුබූ ඇඳ කබලත් විනාශ කළහු ය</w:t>
      </w:r>
      <w:r w:rsidRPr="00E025D0">
        <w:t xml:space="preserve">, </w:t>
      </w:r>
      <w:r w:rsidRPr="00E025D0">
        <w:rPr>
          <w:cs/>
        </w:rPr>
        <w:t>දැන් කොහි යම් ද</w:t>
      </w:r>
      <w:r w:rsidRPr="00E025D0">
        <w:t xml:space="preserve">, </w:t>
      </w:r>
      <w:r w:rsidRPr="00E025D0">
        <w:rPr>
          <w:cs/>
        </w:rPr>
        <w:t>කුමක් කරම් දැ</w:t>
      </w:r>
      <w:r w:rsidR="00394EF6">
        <w:t xml:space="preserve">’ </w:t>
      </w:r>
      <w:r w:rsidR="00394EF6">
        <w:rPr>
          <w:cs/>
          <w:lang w:bidi="si-LK"/>
        </w:rPr>
        <w:t>යි</w:t>
      </w:r>
      <w:r w:rsidRPr="00E025D0">
        <w:rPr>
          <w:cs/>
        </w:rPr>
        <w:t xml:space="preserve"> කෑකෝ ගසන්නට වන. ඉක්බිති ඒ ස‍්ත්‍රිය </w:t>
      </w:r>
      <w:r w:rsidR="003E6E91">
        <w:t>‘</w:t>
      </w:r>
      <w:r w:rsidRPr="00E025D0">
        <w:rPr>
          <w:cs/>
        </w:rPr>
        <w:t>පුතා! දැන් කුමක් කරමු ද</w:t>
      </w:r>
      <w:r w:rsidRPr="00E025D0">
        <w:t xml:space="preserve">, </w:t>
      </w:r>
      <w:r w:rsidRPr="00E025D0">
        <w:rPr>
          <w:cs/>
        </w:rPr>
        <w:t>අසල ගෙවල වැසි කොල්ලන්ගේ මුරණ්ඩුකම් අපට වළකා ලන්නට නො හැකි ය</w:t>
      </w:r>
      <w:r w:rsidRPr="00E025D0">
        <w:t xml:space="preserve">, </w:t>
      </w:r>
      <w:r w:rsidRPr="00E025D0">
        <w:rPr>
          <w:cs/>
        </w:rPr>
        <w:t>අප ගැණ අමුත්තක් නො සිතන්න</w:t>
      </w:r>
      <w:r w:rsidRPr="00E025D0">
        <w:t xml:space="preserve">, </w:t>
      </w:r>
      <w:r w:rsidRPr="00E025D0">
        <w:rPr>
          <w:cs/>
        </w:rPr>
        <w:t>දැන් මේ අවේලාවේ කො තැනකත් යෑම හොඳ නැතැ</w:t>
      </w:r>
      <w:r w:rsidR="003E6E91">
        <w:t>’</w:t>
      </w:r>
      <w:r w:rsidRPr="00E025D0">
        <w:t xml:space="preserve"> </w:t>
      </w:r>
      <w:r w:rsidRPr="00E025D0">
        <w:rPr>
          <w:cs/>
        </w:rPr>
        <w:t>යි කියා දුවට කතා කොට</w:t>
      </w:r>
      <w:r w:rsidRPr="00E025D0">
        <w:t xml:space="preserve">, </w:t>
      </w:r>
      <w:r w:rsidR="003E6E91">
        <w:t>‘</w:t>
      </w:r>
      <w:r w:rsidRPr="00E025D0">
        <w:rPr>
          <w:cs/>
        </w:rPr>
        <w:t>දූ! අය්යාට නිදන්නට තැනක් පිළියෙල කරන්නැ</w:t>
      </w:r>
      <w:r w:rsidR="003E6E91">
        <w:t>’</w:t>
      </w:r>
      <w:r w:rsidRPr="00E025D0">
        <w:t xml:space="preserve"> </w:t>
      </w:r>
      <w:r w:rsidRPr="00E025D0">
        <w:rPr>
          <w:cs/>
        </w:rPr>
        <w:t>යි කිවු ය. ඕ තොමෝ</w:t>
      </w:r>
      <w:r w:rsidRPr="00E025D0">
        <w:t xml:space="preserve">, </w:t>
      </w:r>
      <w:r w:rsidRPr="00E025D0">
        <w:rPr>
          <w:cs/>
        </w:rPr>
        <w:t xml:space="preserve">තමන් නිදා හුන් පැදුරේ පැත්තෙකට වී </w:t>
      </w:r>
      <w:r w:rsidR="003E6E91">
        <w:t>‘</w:t>
      </w:r>
      <w:r w:rsidRPr="00E025D0">
        <w:rPr>
          <w:cs/>
        </w:rPr>
        <w:t>අය්යා! මෙහි එන්න</w:t>
      </w:r>
      <w:r w:rsidRPr="00E025D0">
        <w:t xml:space="preserve">, </w:t>
      </w:r>
      <w:r w:rsidRPr="00E025D0">
        <w:rPr>
          <w:cs/>
        </w:rPr>
        <w:t>මේ පැදුරේ නිදන්නැ</w:t>
      </w:r>
      <w:r w:rsidR="00394EF6">
        <w:t xml:space="preserve">’ </w:t>
      </w:r>
      <w:r w:rsidR="00394EF6">
        <w:rPr>
          <w:cs/>
          <w:lang w:bidi="si-LK"/>
        </w:rPr>
        <w:t>යි</w:t>
      </w:r>
      <w:r w:rsidRPr="00E025D0">
        <w:rPr>
          <w:cs/>
        </w:rPr>
        <w:t xml:space="preserve"> අඬ ගැසූ ය. මහලු ගැහැණිය ද </w:t>
      </w:r>
      <w:r w:rsidR="003E6E91">
        <w:t>‘</w:t>
      </w:r>
      <w:r w:rsidRPr="00E025D0">
        <w:rPr>
          <w:cs/>
        </w:rPr>
        <w:t>යන්නැ</w:t>
      </w:r>
      <w:r w:rsidR="00394EF6">
        <w:t xml:space="preserve">’ </w:t>
      </w:r>
      <w:r w:rsidR="00394EF6">
        <w:rPr>
          <w:cs/>
          <w:lang w:bidi="si-LK"/>
        </w:rPr>
        <w:t>යි</w:t>
      </w:r>
      <w:r w:rsidRPr="00E025D0">
        <w:rPr>
          <w:cs/>
        </w:rPr>
        <w:t xml:space="preserve"> ඔහුට බල කළා ය. කුම්භඝෝෂක ද ඇය හා එක් ව නින්දට ගොස් ඒ ඇසිල්ලේ ම ඇය හා කාමසන්ථවය ද කෙළේ ය. එකෙණහි ඕ තොමෝ අඬන්නට වූ ය. </w:t>
      </w:r>
      <w:r w:rsidR="003E6E91">
        <w:t>‘</w:t>
      </w:r>
      <w:r w:rsidRPr="00E025D0">
        <w:rPr>
          <w:cs/>
        </w:rPr>
        <w:t>හඬන්නී කුමක් නිසා දැ</w:t>
      </w:r>
      <w:r w:rsidR="00394EF6">
        <w:t xml:space="preserve">’ </w:t>
      </w:r>
      <w:r w:rsidR="00394EF6">
        <w:rPr>
          <w:cs/>
          <w:lang w:bidi="si-LK"/>
        </w:rPr>
        <w:t>යි</w:t>
      </w:r>
      <w:r w:rsidRPr="00E025D0">
        <w:rPr>
          <w:cs/>
        </w:rPr>
        <w:t xml:space="preserve"> මෑනියන් ඇසූ විට </w:t>
      </w:r>
      <w:r w:rsidR="003E6E91">
        <w:t>‘</w:t>
      </w:r>
      <w:r w:rsidRPr="00E025D0">
        <w:rPr>
          <w:cs/>
        </w:rPr>
        <w:t>දැන් මොහු මට මෙබන්දක් කෙළේය</w:t>
      </w:r>
      <w:r w:rsidR="003E6E91">
        <w:t>’</w:t>
      </w:r>
      <w:r w:rsidRPr="00E025D0">
        <w:t xml:space="preserve"> </w:t>
      </w:r>
      <w:r w:rsidRPr="00E025D0">
        <w:rPr>
          <w:cs/>
        </w:rPr>
        <w:t xml:space="preserve">යි කිවු ය. </w:t>
      </w:r>
      <w:r w:rsidR="003E6E91">
        <w:t>‘</w:t>
      </w:r>
      <w:r w:rsidRPr="00E025D0">
        <w:rPr>
          <w:cs/>
        </w:rPr>
        <w:t>එසේ වේවා</w:t>
      </w:r>
      <w:r w:rsidRPr="00E025D0">
        <w:t xml:space="preserve">, </w:t>
      </w:r>
      <w:r w:rsidRPr="00E025D0">
        <w:rPr>
          <w:cs/>
        </w:rPr>
        <w:t>දැන් කුමක් කරමු ද</w:t>
      </w:r>
      <w:r w:rsidRPr="00E025D0">
        <w:t xml:space="preserve">, </w:t>
      </w:r>
      <w:r w:rsidRPr="00E025D0">
        <w:rPr>
          <w:cs/>
        </w:rPr>
        <w:t>උඹට</w:t>
      </w:r>
      <w:r w:rsidR="00C909C1">
        <w:rPr>
          <w:cs/>
          <w:lang w:bidi="si-LK"/>
        </w:rPr>
        <w:t>ත්</w:t>
      </w:r>
      <w:r w:rsidRPr="00E025D0">
        <w:rPr>
          <w:cs/>
        </w:rPr>
        <w:t xml:space="preserve"> හිමියෙක් වුවමනා ය</w:t>
      </w:r>
      <w:r w:rsidRPr="00E025D0">
        <w:t xml:space="preserve">, </w:t>
      </w:r>
      <w:r w:rsidRPr="00E025D0">
        <w:rPr>
          <w:cs/>
        </w:rPr>
        <w:t>මොහුට</w:t>
      </w:r>
      <w:r w:rsidR="00C909C1">
        <w:rPr>
          <w:cs/>
          <w:lang w:bidi="si-LK"/>
        </w:rPr>
        <w:t>ත්</w:t>
      </w:r>
      <w:r w:rsidRPr="00E025D0">
        <w:rPr>
          <w:cs/>
        </w:rPr>
        <w:t xml:space="preserve"> අඹුවක් වුවමනා ය</w:t>
      </w:r>
      <w:r w:rsidRPr="00E025D0">
        <w:t xml:space="preserve">, </w:t>
      </w:r>
      <w:r w:rsidRPr="00E025D0">
        <w:rPr>
          <w:cs/>
        </w:rPr>
        <w:t>දැන් ඒ දෙක ම හරිය</w:t>
      </w:r>
      <w:r w:rsidR="003E6E91">
        <w:t>’</w:t>
      </w:r>
      <w:r w:rsidRPr="00E025D0">
        <w:rPr>
          <w:cs/>
        </w:rPr>
        <w:t xml:space="preserve"> යි ඕ තොමෝ මේ දෙදෙනා අඹුසැමියන් කළා ය. එතැන් සිට ඔවුහු එක් ව වාසය කළෝ ය. </w:t>
      </w:r>
    </w:p>
    <w:p w14:paraId="4383414C" w14:textId="77777777" w:rsidR="008D3081" w:rsidRDefault="00FD7798" w:rsidP="008439AF">
      <w:r w:rsidRPr="00E025D0">
        <w:rPr>
          <w:cs/>
        </w:rPr>
        <w:lastRenderedPageBreak/>
        <w:t xml:space="preserve">ටික දිනකින් පසු ඒ මහලු සත්‍රී තොමෝ </w:t>
      </w:r>
      <w:r w:rsidR="003E6E91">
        <w:t>‘</w:t>
      </w:r>
      <w:r w:rsidRPr="00E025D0">
        <w:rPr>
          <w:cs/>
        </w:rPr>
        <w:t>කුලී කරුවන් වසන කඩමණ්ඩියේ පාර දෙපස හැම ගෙයක් සරසා සැණකෙළි පැවැත්විය යුතුය</w:t>
      </w:r>
      <w:r w:rsidRPr="00E025D0">
        <w:t xml:space="preserve">, </w:t>
      </w:r>
      <w:r w:rsidRPr="00E025D0">
        <w:rPr>
          <w:cs/>
        </w:rPr>
        <w:t>යමකු එසේ නො කළොත්</w:t>
      </w:r>
      <w:r w:rsidRPr="00E025D0">
        <w:t xml:space="preserve">, </w:t>
      </w:r>
      <w:r w:rsidRPr="00E025D0">
        <w:rPr>
          <w:cs/>
        </w:rPr>
        <w:t>ඔහු දඩ ගෙවිය යුතු වන්නේ ය</w:t>
      </w:r>
      <w:r w:rsidRPr="00E025D0">
        <w:t xml:space="preserve"> </w:t>
      </w:r>
      <w:r w:rsidRPr="00E025D0">
        <w:rPr>
          <w:cs/>
        </w:rPr>
        <w:t>යි දැන්වීමක් කරණු මැනැවැ</w:t>
      </w:r>
      <w:r w:rsidR="00394EF6">
        <w:t xml:space="preserve">’ </w:t>
      </w:r>
      <w:r w:rsidR="00394EF6">
        <w:rPr>
          <w:cs/>
          <w:lang w:bidi="si-LK"/>
        </w:rPr>
        <w:t>යි</w:t>
      </w:r>
      <w:r w:rsidRPr="00E025D0">
        <w:rPr>
          <w:cs/>
        </w:rPr>
        <w:t xml:space="preserve"> රජුට දන්වා යැවූ ය. රජ තෙමේ එසේ කෙළේ ය. ඉන් පසු ඒ මහගෑණිය </w:t>
      </w:r>
      <w:r w:rsidR="003E6E91">
        <w:t>‘</w:t>
      </w:r>
      <w:r w:rsidRPr="00E025D0">
        <w:rPr>
          <w:cs/>
        </w:rPr>
        <w:t>පුතේ! කුලී කරුවන් වසන මේ කඩමණ්ඩියේ සියලු ගෙවල සැණකෙළි පවත්වන්නැ</w:t>
      </w:r>
      <w:r w:rsidRPr="00E025D0">
        <w:t>,</w:t>
      </w:r>
      <w:r w:rsidR="008D3081">
        <w:t xml:space="preserve"> </w:t>
      </w:r>
      <w:r w:rsidRPr="00E025D0">
        <w:rPr>
          <w:cs/>
        </w:rPr>
        <w:t>යි රජතුමන් අණ කොට තිබේ. එහෙයින් ඒ අණ අප විසින් ද පිළිපැදිය යුතු ය</w:t>
      </w:r>
      <w:r w:rsidRPr="00E025D0">
        <w:t xml:space="preserve">, </w:t>
      </w:r>
      <w:r w:rsidRPr="00E025D0">
        <w:rPr>
          <w:cs/>
        </w:rPr>
        <w:t>කුමක් කරමු දැ</w:t>
      </w:r>
      <w:r w:rsidR="00394EF6">
        <w:t xml:space="preserve">’ </w:t>
      </w:r>
      <w:r w:rsidR="00394EF6">
        <w:rPr>
          <w:cs/>
          <w:lang w:bidi="si-LK"/>
        </w:rPr>
        <w:t>යි</w:t>
      </w:r>
      <w:r w:rsidRPr="00E025D0">
        <w:rPr>
          <w:cs/>
        </w:rPr>
        <w:t xml:space="preserve"> කිවු ය. </w:t>
      </w:r>
      <w:r w:rsidR="003E6E91">
        <w:t>‘</w:t>
      </w:r>
      <w:r w:rsidRPr="00E025D0">
        <w:rPr>
          <w:cs/>
        </w:rPr>
        <w:t>අම්මේ! මම කුලී වැඩ කොට යන්තමක් ලැබ ජීවත් වන්නෙක්මි</w:t>
      </w:r>
      <w:r w:rsidRPr="00E025D0">
        <w:t xml:space="preserve">, </w:t>
      </w:r>
      <w:r w:rsidRPr="00E025D0">
        <w:rPr>
          <w:cs/>
        </w:rPr>
        <w:t>රජ අණ</w:t>
      </w:r>
      <w:r w:rsidR="00C909C1">
        <w:rPr>
          <w:cs/>
          <w:lang w:bidi="si-LK"/>
        </w:rPr>
        <w:t>ත්</w:t>
      </w:r>
      <w:r w:rsidRPr="00E025D0">
        <w:rPr>
          <w:cs/>
        </w:rPr>
        <w:t xml:space="preserve"> පිළිපැදිය යුතු ය</w:t>
      </w:r>
      <w:r w:rsidRPr="00E025D0">
        <w:t xml:space="preserve">, </w:t>
      </w:r>
      <w:r w:rsidRPr="00E025D0">
        <w:rPr>
          <w:cs/>
        </w:rPr>
        <w:t>මේ ගැන අප කුමක් කරමු දැ</w:t>
      </w:r>
      <w:r w:rsidR="00394EF6">
        <w:t xml:space="preserve">’ </w:t>
      </w:r>
      <w:r w:rsidR="00394EF6">
        <w:rPr>
          <w:cs/>
          <w:lang w:bidi="si-LK"/>
        </w:rPr>
        <w:t>යි</w:t>
      </w:r>
      <w:r w:rsidRPr="00E025D0">
        <w:rPr>
          <w:cs/>
        </w:rPr>
        <w:t xml:space="preserve"> කුම‍්භඝෝෂකයා කී විට </w:t>
      </w:r>
      <w:r w:rsidR="003E6E91">
        <w:t>‘</w:t>
      </w:r>
      <w:r w:rsidRPr="00E025D0">
        <w:rPr>
          <w:cs/>
        </w:rPr>
        <w:t>පුතේ! නුඹ කියන කාරණය ඇත්ත ය</w:t>
      </w:r>
      <w:r w:rsidRPr="00E025D0">
        <w:t xml:space="preserve">, </w:t>
      </w:r>
      <w:r w:rsidRPr="00E025D0">
        <w:rPr>
          <w:cs/>
        </w:rPr>
        <w:t>එසේ නමුත් රජ අණ නො කොට මග හරින්නට නො හැකි ය</w:t>
      </w:r>
      <w:r w:rsidRPr="00E025D0">
        <w:t xml:space="preserve">, </w:t>
      </w:r>
      <w:r w:rsidRPr="00E025D0">
        <w:rPr>
          <w:cs/>
        </w:rPr>
        <w:t>එ හෙයින් මෙය කෙසේ නමුත් කළ යුතු ය</w:t>
      </w:r>
      <w:r w:rsidRPr="00E025D0">
        <w:t xml:space="preserve">, </w:t>
      </w:r>
      <w:r w:rsidRPr="00E025D0">
        <w:rPr>
          <w:cs/>
        </w:rPr>
        <w:t>ගෙවල මිනිස්සු නය ගණිති</w:t>
      </w:r>
      <w:r w:rsidRPr="00E025D0">
        <w:t xml:space="preserve">, </w:t>
      </w:r>
      <w:r w:rsidRPr="00E025D0">
        <w:rPr>
          <w:cs/>
        </w:rPr>
        <w:t>කොහොම නමුත්</w:t>
      </w:r>
      <w:r w:rsidRPr="00E025D0">
        <w:t xml:space="preserve">, </w:t>
      </w:r>
      <w:r w:rsidRPr="00E025D0">
        <w:rPr>
          <w:cs/>
        </w:rPr>
        <w:t>නයෙන් නිදහස් විය හැකි ය</w:t>
      </w:r>
      <w:r w:rsidRPr="00E025D0">
        <w:t xml:space="preserve">, </w:t>
      </w:r>
      <w:r w:rsidRPr="00E025D0">
        <w:rPr>
          <w:cs/>
        </w:rPr>
        <w:t>ඒ නිසා කො තැනකින් නමුත් මුදල් ටිකක් නයට ඉල්ලා ගෙණ එන්නැ</w:t>
      </w:r>
      <w:r w:rsidR="00394EF6">
        <w:t xml:space="preserve">’ </w:t>
      </w:r>
      <w:r w:rsidR="00394EF6">
        <w:rPr>
          <w:cs/>
          <w:lang w:bidi="si-LK"/>
        </w:rPr>
        <w:t>යි</w:t>
      </w:r>
      <w:r w:rsidRPr="00E025D0">
        <w:rPr>
          <w:cs/>
        </w:rPr>
        <w:t xml:space="preserve"> ඕ තොමෝ කියා සිටියා ය. </w:t>
      </w:r>
    </w:p>
    <w:p w14:paraId="0BFCC4D2" w14:textId="72B77BE8" w:rsidR="00FD7798" w:rsidRPr="00E025D0" w:rsidRDefault="00FD7798" w:rsidP="008439AF">
      <w:r w:rsidRPr="00E025D0">
        <w:rPr>
          <w:cs/>
        </w:rPr>
        <w:t xml:space="preserve">එවිට ඔහු අමාරුකම් දක්වා ගොස් පියසතු ධනය සඟවා තුබූ තැනින් කාටත් නො දැනෙන ලෙසට රුපියලක් ගෙණ ආයේ ය. මහගෑණිය එය රජුට යවා තමන් ලඟ තුබූ මුදලින් සැණකෙළිය කළා ය. එයට පසු ද ඕ තොමෝ රජු ලවා සැණකෙළි පවත්වන්නට අණ කර වූ ය. කුම්භඝෝෂක තෙමේ ඒ හැම වරම ධනය තුබූ තැනින් රුපියල් දෙක තුනක් ගෙණවුත් නැන්දම්මාට දුන්නේ ය. ඕ ද ඒ මුදල් රජු වෙත යවා තමන් අත තුබූ මුදලින් උත්සව කළා ය. නැවැත කිහිප දිනකට පසු </w:t>
      </w:r>
      <w:r w:rsidR="003E6E91">
        <w:t>‘</w:t>
      </w:r>
      <w:r w:rsidRPr="00E025D0">
        <w:rPr>
          <w:cs/>
        </w:rPr>
        <w:t>රාජ</w:t>
      </w:r>
      <w:r w:rsidR="00D23DD1">
        <w:rPr>
          <w:cs/>
          <w:lang w:bidi="si-LK"/>
        </w:rPr>
        <w:t>සේවක</w:t>
      </w:r>
      <w:r w:rsidRPr="00E025D0">
        <w:rPr>
          <w:cs/>
        </w:rPr>
        <w:t>යන් එවා</w:t>
      </w:r>
      <w:r w:rsidRPr="00E025D0">
        <w:t>,</w:t>
      </w:r>
      <w:r w:rsidRPr="00E025D0">
        <w:rPr>
          <w:cs/>
        </w:rPr>
        <w:t xml:space="preserve"> මොහු රජගෙට ගෙන්වා ගන්නා සේක්වා</w:t>
      </w:r>
      <w:r w:rsidR="00394EF6">
        <w:t xml:space="preserve">’ </w:t>
      </w:r>
      <w:r w:rsidR="00394EF6">
        <w:rPr>
          <w:cs/>
          <w:lang w:bidi="si-LK"/>
        </w:rPr>
        <w:t>යි</w:t>
      </w:r>
      <w:r w:rsidRPr="00E025D0">
        <w:rPr>
          <w:cs/>
        </w:rPr>
        <w:t xml:space="preserve"> දන්වා යැවූ ය. රජ තෙමේ රාජසේවකයන් යැවී ය. ඔවුහු ගොස් කුම‍්භඝෝෂකයා සොයා </w:t>
      </w:r>
      <w:r w:rsidR="003E6E91">
        <w:t>‘</w:t>
      </w:r>
      <w:r w:rsidRPr="00E025D0">
        <w:rPr>
          <w:cs/>
        </w:rPr>
        <w:t>තමුසේ කැඳවා ගෙන එන්නට රජ තෙමේ අපට නියම කෙළේ ය</w:t>
      </w:r>
      <w:r w:rsidRPr="00E025D0">
        <w:t xml:space="preserve">, </w:t>
      </w:r>
      <w:r w:rsidRPr="00E025D0">
        <w:rPr>
          <w:cs/>
        </w:rPr>
        <w:t>එහෙයින් දැන් එහි යා යුතු ය</w:t>
      </w:r>
      <w:r w:rsidR="003E6E91">
        <w:t>’</w:t>
      </w:r>
      <w:r w:rsidRPr="00E025D0">
        <w:t xml:space="preserve"> </w:t>
      </w:r>
      <w:r w:rsidRPr="00E025D0">
        <w:rPr>
          <w:cs/>
        </w:rPr>
        <w:t xml:space="preserve">යි කීහ. ඔහු බිය පත් ව </w:t>
      </w:r>
      <w:r w:rsidR="003E6E91">
        <w:t>‘</w:t>
      </w:r>
      <w:r w:rsidRPr="00E025D0">
        <w:rPr>
          <w:cs/>
        </w:rPr>
        <w:t>තමුසේලා මොනවා කියහු ද</w:t>
      </w:r>
      <w:r w:rsidRPr="00E025D0">
        <w:t xml:space="preserve">, </w:t>
      </w:r>
      <w:r w:rsidRPr="00E025D0">
        <w:rPr>
          <w:cs/>
        </w:rPr>
        <w:t>රජ තෙමේ මා ගැණ නො දනියි</w:t>
      </w:r>
      <w:r w:rsidRPr="00E025D0">
        <w:t xml:space="preserve">, </w:t>
      </w:r>
      <w:r w:rsidRPr="00E025D0">
        <w:rPr>
          <w:cs/>
        </w:rPr>
        <w:t>මට යනු නො හැකි ය</w:t>
      </w:r>
      <w:r w:rsidR="00394EF6">
        <w:t xml:space="preserve">’ </w:t>
      </w:r>
      <w:r w:rsidR="00394EF6">
        <w:rPr>
          <w:cs/>
          <w:lang w:bidi="si-LK"/>
        </w:rPr>
        <w:t>යි</w:t>
      </w:r>
      <w:r w:rsidRPr="00E025D0">
        <w:rPr>
          <w:cs/>
        </w:rPr>
        <w:t xml:space="preserve"> කී ය. රාජසේවකයන් ඔහු අතින් පයින් අල්ලා අදිනු දැක මහළු ස්ත්‍රිය </w:t>
      </w:r>
      <w:r w:rsidR="003E6E91">
        <w:t>‘</w:t>
      </w:r>
      <w:r w:rsidRPr="00E025D0">
        <w:rPr>
          <w:cs/>
        </w:rPr>
        <w:t>ඕය්! තමුසේලා මා බෑනනුවන්ගේ අතින් පයින් අදින්නෝ කුමක් හෙයින් ද</w:t>
      </w:r>
      <w:r w:rsidRPr="00E025D0">
        <w:t xml:space="preserve">, </w:t>
      </w:r>
      <w:r w:rsidRPr="00E025D0">
        <w:rPr>
          <w:cs/>
        </w:rPr>
        <w:t>තෙපි කවරහු</w:t>
      </w:r>
      <w:r w:rsidR="00394EF6">
        <w:t xml:space="preserve">’ </w:t>
      </w:r>
      <w:r w:rsidR="00394EF6">
        <w:rPr>
          <w:cs/>
          <w:lang w:bidi="si-LK"/>
        </w:rPr>
        <w:t>යි</w:t>
      </w:r>
      <w:r w:rsidRPr="00E025D0">
        <w:rPr>
          <w:cs/>
        </w:rPr>
        <w:t xml:space="preserve"> අසා ඔවුනට බැණ වැදී </w:t>
      </w:r>
      <w:r w:rsidR="003E6E91">
        <w:t>‘</w:t>
      </w:r>
      <w:r w:rsidRPr="00E025D0">
        <w:rPr>
          <w:cs/>
        </w:rPr>
        <w:t>පුතා! බිය නො වන්න</w:t>
      </w:r>
      <w:r w:rsidRPr="00E025D0">
        <w:t xml:space="preserve">, </w:t>
      </w:r>
      <w:r w:rsidRPr="00E025D0">
        <w:rPr>
          <w:cs/>
        </w:rPr>
        <w:t>එන්න යන්නට</w:t>
      </w:r>
      <w:r w:rsidRPr="00E025D0">
        <w:t xml:space="preserve">, </w:t>
      </w:r>
      <w:r w:rsidRPr="00E025D0">
        <w:rPr>
          <w:cs/>
        </w:rPr>
        <w:t>බිය නො වන්න</w:t>
      </w:r>
      <w:r w:rsidRPr="00E025D0">
        <w:t xml:space="preserve">, </w:t>
      </w:r>
      <w:r w:rsidRPr="00E025D0">
        <w:rPr>
          <w:cs/>
        </w:rPr>
        <w:t>මම රජුට දන්වා මොවුන්ට දඬුවම් කරවන්නෙමි</w:t>
      </w:r>
      <w:r w:rsidR="003E6E91">
        <w:t>’</w:t>
      </w:r>
      <w:r w:rsidRPr="00E025D0">
        <w:t xml:space="preserve"> </w:t>
      </w:r>
      <w:r w:rsidRPr="00E025D0">
        <w:rPr>
          <w:cs/>
        </w:rPr>
        <w:t xml:space="preserve">යි. </w:t>
      </w:r>
    </w:p>
    <w:p w14:paraId="1B71BABD" w14:textId="621FC677" w:rsidR="00DB6884" w:rsidRDefault="00FD7798" w:rsidP="00DB6884">
      <w:r w:rsidRPr="00E025D0">
        <w:rPr>
          <w:cs/>
        </w:rPr>
        <w:t>සනසා දුව</w:t>
      </w:r>
      <w:r w:rsidR="00C909C1">
        <w:rPr>
          <w:cs/>
          <w:lang w:bidi="si-LK"/>
        </w:rPr>
        <w:t>ත්</w:t>
      </w:r>
      <w:r w:rsidRPr="00E025D0">
        <w:rPr>
          <w:cs/>
        </w:rPr>
        <w:t xml:space="preserve"> බෑනා</w:t>
      </w:r>
      <w:r w:rsidR="00C909C1">
        <w:rPr>
          <w:cs/>
          <w:lang w:bidi="si-LK"/>
        </w:rPr>
        <w:t>ත්</w:t>
      </w:r>
      <w:r w:rsidRPr="00E025D0">
        <w:rPr>
          <w:cs/>
        </w:rPr>
        <w:t xml:space="preserve"> ගෙණ රජවාසලට ගියා ය. රාජ සේවකයෝ ද උන් පිරිවරා ගියෝ ය. කුම්භඝෝෂකයා රජු වැඳ සිටි කල්හි </w:t>
      </w:r>
      <w:r w:rsidR="003E6E91">
        <w:t>‘</w:t>
      </w:r>
      <w:r w:rsidRPr="00E025D0">
        <w:t xml:space="preserve"> </w:t>
      </w:r>
      <w:r w:rsidRPr="00E025D0">
        <w:rPr>
          <w:cs/>
        </w:rPr>
        <w:t>කුම්භඝෝෂක නම් නුඹ දැ</w:t>
      </w:r>
      <w:r w:rsidR="00394EF6">
        <w:t xml:space="preserve">’ </w:t>
      </w:r>
      <w:r w:rsidR="00394EF6">
        <w:rPr>
          <w:cs/>
          <w:lang w:bidi="si-LK"/>
        </w:rPr>
        <w:t>යි</w:t>
      </w:r>
      <w:r w:rsidRPr="00E025D0">
        <w:rPr>
          <w:cs/>
        </w:rPr>
        <w:t xml:space="preserve"> ඇසී ය. </w:t>
      </w:r>
      <w:r w:rsidR="003E6E91">
        <w:t>‘</w:t>
      </w:r>
      <w:r w:rsidRPr="00E025D0">
        <w:rPr>
          <w:cs/>
        </w:rPr>
        <w:t>එසේය ස්වාමීනි! මම යි කුම්භඝෝෂක නම්</w:t>
      </w:r>
      <w:r w:rsidR="003E6E91">
        <w:t>’</w:t>
      </w:r>
      <w:r w:rsidRPr="00E025D0">
        <w:t xml:space="preserve"> </w:t>
      </w:r>
      <w:r w:rsidRPr="00E025D0">
        <w:rPr>
          <w:cs/>
        </w:rPr>
        <w:t xml:space="preserve">යි කී විට </w:t>
      </w:r>
      <w:r w:rsidR="003E6E91">
        <w:t>‘</w:t>
      </w:r>
      <w:r w:rsidRPr="00E025D0">
        <w:rPr>
          <w:cs/>
        </w:rPr>
        <w:t>කුමක් නිසා විශාල ධනයක්</w:t>
      </w:r>
      <w:r w:rsidRPr="00E025D0">
        <w:t xml:space="preserve">, </w:t>
      </w:r>
      <w:r w:rsidRPr="00E025D0">
        <w:rPr>
          <w:cs/>
        </w:rPr>
        <w:t>ලොකු මුදලක් සඟවා ගෙණ කන්නෙහි දැ</w:t>
      </w:r>
      <w:r w:rsidR="00394EF6">
        <w:t xml:space="preserve">’ </w:t>
      </w:r>
      <w:r w:rsidR="00394EF6">
        <w:rPr>
          <w:cs/>
          <w:lang w:bidi="si-LK"/>
        </w:rPr>
        <w:t>යි</w:t>
      </w:r>
      <w:r w:rsidRPr="00E025D0">
        <w:rPr>
          <w:cs/>
        </w:rPr>
        <w:t xml:space="preserve"> රජතුමා ඇසී ය. </w:t>
      </w:r>
      <w:r w:rsidR="003E6E91">
        <w:t>‘</w:t>
      </w:r>
      <w:r w:rsidR="000A5244">
        <w:rPr>
          <w:cs/>
          <w:lang w:bidi="si-LK"/>
        </w:rPr>
        <w:t>දේවයන්</w:t>
      </w:r>
      <w:r w:rsidRPr="00E025D0">
        <w:rPr>
          <w:cs/>
        </w:rPr>
        <w:t xml:space="preserve"> වහන්ස! මම කුලී වැඩ කරන්නෙක්</w:t>
      </w:r>
      <w:r w:rsidRPr="00E025D0">
        <w:t xml:space="preserve">, </w:t>
      </w:r>
      <w:r w:rsidRPr="00E025D0">
        <w:rPr>
          <w:cs/>
        </w:rPr>
        <w:t>මට ධනයක් කොයින් ද</w:t>
      </w:r>
      <w:r w:rsidRPr="00E025D0">
        <w:t xml:space="preserve">, </w:t>
      </w:r>
      <w:r w:rsidRPr="00E025D0">
        <w:rPr>
          <w:cs/>
        </w:rPr>
        <w:t>කුලී වැඩ කොට ලැබෙන දෙයින් දිවි ගෙවමි</w:t>
      </w:r>
      <w:r w:rsidRPr="00E025D0">
        <w:t xml:space="preserve">, </w:t>
      </w:r>
      <w:r w:rsidRPr="00E025D0">
        <w:rPr>
          <w:cs/>
        </w:rPr>
        <w:t>එ ද යන්තමකිනැ</w:t>
      </w:r>
      <w:r w:rsidR="00394EF6">
        <w:t xml:space="preserve">’ </w:t>
      </w:r>
      <w:r w:rsidR="00394EF6">
        <w:rPr>
          <w:cs/>
          <w:lang w:bidi="si-LK"/>
        </w:rPr>
        <w:t>යි</w:t>
      </w:r>
      <w:r w:rsidRPr="00E025D0">
        <w:rPr>
          <w:cs/>
        </w:rPr>
        <w:t xml:space="preserve"> ඔහු කී විට</w:t>
      </w:r>
      <w:r w:rsidRPr="00E025D0">
        <w:t xml:space="preserve">, </w:t>
      </w:r>
      <w:r w:rsidRPr="00E025D0">
        <w:rPr>
          <w:cs/>
        </w:rPr>
        <w:t xml:space="preserve">රජතුමා </w:t>
      </w:r>
      <w:r w:rsidR="003E6E91">
        <w:t>‘</w:t>
      </w:r>
      <w:r w:rsidRPr="00E025D0">
        <w:rPr>
          <w:cs/>
        </w:rPr>
        <w:t>අප රවටන්නට නො හැකිය</w:t>
      </w:r>
      <w:r w:rsidRPr="00E025D0">
        <w:t xml:space="preserve">, </w:t>
      </w:r>
      <w:r w:rsidRPr="00E025D0">
        <w:rPr>
          <w:cs/>
        </w:rPr>
        <w:t>මෙසේ නො කරව</w:t>
      </w:r>
      <w:r w:rsidR="00394EF6">
        <w:t xml:space="preserve">’ </w:t>
      </w:r>
      <w:r w:rsidR="00394EF6">
        <w:rPr>
          <w:cs/>
          <w:lang w:bidi="si-LK"/>
        </w:rPr>
        <w:t>යි</w:t>
      </w:r>
      <w:r w:rsidRPr="00E025D0">
        <w:rPr>
          <w:cs/>
        </w:rPr>
        <w:t xml:space="preserve"> කී ය. </w:t>
      </w:r>
      <w:r w:rsidR="003E6E91">
        <w:t>‘</w:t>
      </w:r>
      <w:r w:rsidR="000A5244">
        <w:rPr>
          <w:cs/>
          <w:lang w:bidi="si-LK"/>
        </w:rPr>
        <w:t>දේවයන්</w:t>
      </w:r>
      <w:r w:rsidRPr="00E025D0">
        <w:rPr>
          <w:cs/>
        </w:rPr>
        <w:t xml:space="preserve"> වහන්සේ නො රවටමි</w:t>
      </w:r>
      <w:r w:rsidR="003E6E91">
        <w:t>’</w:t>
      </w:r>
      <w:r w:rsidRPr="00E025D0">
        <w:rPr>
          <w:cs/>
        </w:rPr>
        <w:t xml:space="preserve"> මට ධනයෙක් නැතැ</w:t>
      </w:r>
      <w:r w:rsidR="003E6E91">
        <w:t>’</w:t>
      </w:r>
      <w:r w:rsidRPr="00E025D0">
        <w:t xml:space="preserve"> </w:t>
      </w:r>
      <w:r w:rsidRPr="00E025D0">
        <w:rPr>
          <w:cs/>
        </w:rPr>
        <w:t>යි නැවැත</w:t>
      </w:r>
      <w:r w:rsidR="00C909C1">
        <w:rPr>
          <w:cs/>
          <w:lang w:bidi="si-LK"/>
        </w:rPr>
        <w:t>ත්</w:t>
      </w:r>
      <w:r w:rsidRPr="00E025D0">
        <w:rPr>
          <w:cs/>
        </w:rPr>
        <w:t xml:space="preserve"> කීයේ ය. එවිට රජතුමා ඔහුගේ මුදල් පෙන්වා </w:t>
      </w:r>
      <w:r w:rsidR="003E6E91">
        <w:t>‘</w:t>
      </w:r>
      <w:r w:rsidRPr="00E025D0">
        <w:rPr>
          <w:cs/>
        </w:rPr>
        <w:t>මේ මුදල් කාගේ දැ</w:t>
      </w:r>
      <w:r w:rsidR="00394EF6">
        <w:t xml:space="preserve">’ </w:t>
      </w:r>
      <w:r w:rsidR="00394EF6">
        <w:rPr>
          <w:cs/>
          <w:lang w:bidi="si-LK"/>
        </w:rPr>
        <w:t>යි</w:t>
      </w:r>
      <w:r w:rsidRPr="00E025D0">
        <w:rPr>
          <w:cs/>
        </w:rPr>
        <w:t xml:space="preserve"> ඇසී ය. කුම්භඝෝෂක තෙමේ වෙව්ලන්නට විය. මුළු සිරුරෙන් දහඩිය ගලන්නට විය. කට වියලී ගියේ ය. </w:t>
      </w:r>
      <w:r w:rsidR="003E6E91">
        <w:t>‘</w:t>
      </w:r>
      <w:r w:rsidRPr="00E025D0">
        <w:rPr>
          <w:cs/>
        </w:rPr>
        <w:t>මේ මුදල් රජුන්ගේ අතට ආයේ කොයිලෙසින් දැ</w:t>
      </w:r>
      <w:r w:rsidR="00394EF6">
        <w:t xml:space="preserve">’ </w:t>
      </w:r>
      <w:r w:rsidR="00394EF6">
        <w:rPr>
          <w:cs/>
          <w:lang w:bidi="si-LK"/>
        </w:rPr>
        <w:t>යි</w:t>
      </w:r>
      <w:r w:rsidRPr="00E025D0">
        <w:rPr>
          <w:cs/>
        </w:rPr>
        <w:t xml:space="preserve"> සිතා වට පිට බැලී ය. එකල හොඳට හැඳ පැලඳ සැරසී ගෙයි දොරලඟ සිටි ඒ ගෑණු දෙදෙනා දැක වඩාත් බිය පත් ව </w:t>
      </w:r>
      <w:r w:rsidR="003E6E91">
        <w:t>‘</w:t>
      </w:r>
      <w:r w:rsidRPr="00E025D0">
        <w:rPr>
          <w:cs/>
        </w:rPr>
        <w:t>මෑලා මා අල්ලන්නට රජු විසින් යොදන ලදැ</w:t>
      </w:r>
      <w:r w:rsidR="003E6E91">
        <w:t>’</w:t>
      </w:r>
      <w:r w:rsidRPr="00E025D0">
        <w:t xml:space="preserve"> </w:t>
      </w:r>
      <w:r w:rsidRPr="00E025D0">
        <w:rPr>
          <w:cs/>
        </w:rPr>
        <w:t>යි සිතී ය. රජ තෙමේ</w:t>
      </w:r>
      <w:r w:rsidRPr="00E025D0">
        <w:t xml:space="preserve">, </w:t>
      </w:r>
      <w:r w:rsidRPr="00E025D0">
        <w:rPr>
          <w:cs/>
        </w:rPr>
        <w:t xml:space="preserve">නැවැත ද </w:t>
      </w:r>
      <w:r w:rsidR="003E6E91">
        <w:t>‘</w:t>
      </w:r>
      <w:r w:rsidRPr="00E025D0">
        <w:rPr>
          <w:cs/>
        </w:rPr>
        <w:t>මෙසේ කරන්නෙහි කුමක් නිසා දැ</w:t>
      </w:r>
      <w:r w:rsidR="003E6E91">
        <w:t>’</w:t>
      </w:r>
      <w:r w:rsidRPr="00E025D0">
        <w:rPr>
          <w:cs/>
        </w:rPr>
        <w:t xml:space="preserve"> යි ඇසී ය. </w:t>
      </w:r>
      <w:r w:rsidR="003E6E91">
        <w:t>‘</w:t>
      </w:r>
      <w:r w:rsidR="000A5244">
        <w:rPr>
          <w:cs/>
          <w:lang w:bidi="si-LK"/>
        </w:rPr>
        <w:t>දේවයන්</w:t>
      </w:r>
      <w:r w:rsidRPr="00E025D0">
        <w:rPr>
          <w:cs/>
        </w:rPr>
        <w:t xml:space="preserve"> වහන්ස! මට කිසිත් පිහිටෙක් නැතැ</w:t>
      </w:r>
      <w:r w:rsidR="003E6E91">
        <w:t>’</w:t>
      </w:r>
      <w:r w:rsidRPr="00E025D0">
        <w:t xml:space="preserve"> </w:t>
      </w:r>
      <w:r w:rsidRPr="00E025D0">
        <w:rPr>
          <w:cs/>
        </w:rPr>
        <w:t xml:space="preserve">යි ඔහු එයට කීයේ ය. </w:t>
      </w:r>
      <w:r w:rsidR="003E6E91">
        <w:t>‘</w:t>
      </w:r>
      <w:r w:rsidRPr="00E025D0">
        <w:rPr>
          <w:cs/>
        </w:rPr>
        <w:t>ඇයි</w:t>
      </w:r>
      <w:r w:rsidRPr="00E025D0">
        <w:t xml:space="preserve">, </w:t>
      </w:r>
      <w:r w:rsidRPr="00E025D0">
        <w:rPr>
          <w:cs/>
        </w:rPr>
        <w:t>එසේ කියහි</w:t>
      </w:r>
      <w:r w:rsidRPr="00E025D0">
        <w:t xml:space="preserve">, </w:t>
      </w:r>
      <w:r w:rsidRPr="00E025D0">
        <w:rPr>
          <w:cs/>
        </w:rPr>
        <w:t>මම</w:t>
      </w:r>
      <w:r w:rsidRPr="00E025D0">
        <w:t xml:space="preserve">, </w:t>
      </w:r>
      <w:r w:rsidRPr="00E025D0">
        <w:rPr>
          <w:cs/>
        </w:rPr>
        <w:t>මා වැනි පිහිටෙක්</w:t>
      </w:r>
      <w:r w:rsidRPr="00E025D0">
        <w:t xml:space="preserve">, </w:t>
      </w:r>
      <w:r w:rsidRPr="00E025D0">
        <w:rPr>
          <w:cs/>
        </w:rPr>
        <w:t>මාගේ පිහිට තට පමණ නො වේ දැ</w:t>
      </w:r>
      <w:r w:rsidR="00394EF6">
        <w:t xml:space="preserve">’ </w:t>
      </w:r>
      <w:r w:rsidR="00394EF6">
        <w:rPr>
          <w:cs/>
          <w:lang w:bidi="si-LK"/>
        </w:rPr>
        <w:t>යි</w:t>
      </w:r>
      <w:r w:rsidRPr="00E025D0">
        <w:rPr>
          <w:cs/>
        </w:rPr>
        <w:t xml:space="preserve"> රජු කී විට </w:t>
      </w:r>
      <w:r w:rsidR="003E6E91">
        <w:t>‘</w:t>
      </w:r>
      <w:r w:rsidR="000A5244">
        <w:rPr>
          <w:cs/>
          <w:lang w:bidi="si-LK"/>
        </w:rPr>
        <w:t>දේවයන්</w:t>
      </w:r>
      <w:r w:rsidRPr="00E025D0">
        <w:rPr>
          <w:cs/>
        </w:rPr>
        <w:t xml:space="preserve"> වහන්සේ මට පිහිට වෙත් නම්</w:t>
      </w:r>
      <w:r w:rsidRPr="00E025D0">
        <w:t xml:space="preserve">, </w:t>
      </w:r>
      <w:r w:rsidRPr="00E025D0">
        <w:rPr>
          <w:cs/>
        </w:rPr>
        <w:t>ඒ පමණ ය</w:t>
      </w:r>
      <w:r w:rsidR="00394EF6">
        <w:t xml:space="preserve">’ </w:t>
      </w:r>
      <w:r w:rsidR="00394EF6">
        <w:rPr>
          <w:cs/>
          <w:lang w:bidi="si-LK"/>
        </w:rPr>
        <w:t>යි</w:t>
      </w:r>
      <w:r w:rsidRPr="00E025D0">
        <w:rPr>
          <w:cs/>
        </w:rPr>
        <w:t xml:space="preserve"> කීයේ ය. එවිට </w:t>
      </w:r>
      <w:r w:rsidR="003E6E91">
        <w:t>‘</w:t>
      </w:r>
      <w:r w:rsidRPr="00E025D0">
        <w:rPr>
          <w:cs/>
        </w:rPr>
        <w:t>ඔව්</w:t>
      </w:r>
      <w:r w:rsidRPr="00E025D0">
        <w:t xml:space="preserve">, </w:t>
      </w:r>
      <w:r w:rsidRPr="00E025D0">
        <w:rPr>
          <w:cs/>
        </w:rPr>
        <w:t>මම තට පිහිට වෙමි</w:t>
      </w:r>
      <w:r w:rsidRPr="00E025D0">
        <w:t xml:space="preserve">, </w:t>
      </w:r>
      <w:r w:rsidRPr="00E025D0">
        <w:rPr>
          <w:cs/>
        </w:rPr>
        <w:t>බිය නො වව</w:t>
      </w:r>
      <w:r w:rsidRPr="00E025D0">
        <w:t xml:space="preserve">, </w:t>
      </w:r>
      <w:r w:rsidRPr="00E025D0">
        <w:rPr>
          <w:cs/>
        </w:rPr>
        <w:t>මම තා රකින්නම්</w:t>
      </w:r>
      <w:r w:rsidRPr="00E025D0">
        <w:t xml:space="preserve">, </w:t>
      </w:r>
      <w:r w:rsidRPr="00E025D0">
        <w:rPr>
          <w:cs/>
        </w:rPr>
        <w:t>කොතරම් මුදල් තා ලඟ තිබේ දැ</w:t>
      </w:r>
      <w:r w:rsidR="00394EF6">
        <w:t xml:space="preserve">’ </w:t>
      </w:r>
      <w:r w:rsidR="00394EF6">
        <w:rPr>
          <w:cs/>
          <w:lang w:bidi="si-LK"/>
        </w:rPr>
        <w:t>යි</w:t>
      </w:r>
      <w:r w:rsidRPr="00E025D0">
        <w:rPr>
          <w:cs/>
        </w:rPr>
        <w:t xml:space="preserve"> රජතුමා ඇසී ය. </w:t>
      </w:r>
      <w:r w:rsidR="00DB6884">
        <w:t>‘</w:t>
      </w:r>
      <w:r w:rsidRPr="00E025D0">
        <w:rPr>
          <w:cs/>
        </w:rPr>
        <w:t>සතළිස් කෝටියකැ</w:t>
      </w:r>
      <w:r w:rsidR="00DB6884">
        <w:t>’</w:t>
      </w:r>
      <w:r w:rsidRPr="00E025D0">
        <w:rPr>
          <w:cs/>
        </w:rPr>
        <w:t xml:space="preserve"> යි ඔහු කීයේ ය </w:t>
      </w:r>
      <w:r w:rsidR="003E6E91">
        <w:t>‘</w:t>
      </w:r>
      <w:r w:rsidRPr="00E025D0">
        <w:rPr>
          <w:cs/>
        </w:rPr>
        <w:t>දැන් වුවමනා මොනවා දැ</w:t>
      </w:r>
      <w:r w:rsidR="003E6E91">
        <w:t>’</w:t>
      </w:r>
      <w:r w:rsidRPr="00E025D0">
        <w:t xml:space="preserve"> </w:t>
      </w:r>
      <w:r w:rsidRPr="00E025D0">
        <w:rPr>
          <w:cs/>
        </w:rPr>
        <w:t xml:space="preserve">යි ඇසූ විට </w:t>
      </w:r>
      <w:r w:rsidR="003E6E91">
        <w:t>‘</w:t>
      </w:r>
      <w:r w:rsidR="000A5244">
        <w:rPr>
          <w:cs/>
          <w:lang w:bidi="si-LK"/>
        </w:rPr>
        <w:t>දේවයන්</w:t>
      </w:r>
      <w:r w:rsidRPr="00E025D0">
        <w:rPr>
          <w:cs/>
        </w:rPr>
        <w:t xml:space="preserve"> වහන්ස! ඒ මුදල් මෙහි ගෙන එන්නට ගැල්</w:t>
      </w:r>
      <w:r w:rsidR="00DB6884">
        <w:t>’</w:t>
      </w:r>
      <w:r w:rsidRPr="00E025D0">
        <w:rPr>
          <w:cs/>
        </w:rPr>
        <w:t xml:space="preserve"> යි කී ය. රජ තෙමේ සිය ගණනක් ගැල් පිළියෙල කොට දුන්නේ ය. ඔහු ගැල ගෙණ ගොස් පොළොවේ වළලා තුබූ සියලු ධනය වළෙන් ගොඩ නගා ගැල්වල පටවා රජ වාසලට ගෙණ ආයේ ය. </w:t>
      </w:r>
    </w:p>
    <w:p w14:paraId="7B175798" w14:textId="42BBEEBF" w:rsidR="00FD7798" w:rsidRPr="00E025D0" w:rsidRDefault="00FD7798" w:rsidP="00DB6884">
      <w:r w:rsidRPr="00E025D0">
        <w:rPr>
          <w:cs/>
        </w:rPr>
        <w:lastRenderedPageBreak/>
        <w:t xml:space="preserve">රජ තෙමේ සියලු ධනය මිදුලෙහි ගොඩ ගස්වා නුවරැ වැසි සියල්ලන් රැස් කරවී ය. නුවරැ වැස්සෝ එහි රැස් වුහ. අනතුරු ව රජ තෙමේ ඔවුන්ගෙන් </w:t>
      </w:r>
      <w:r w:rsidR="003E6E91">
        <w:t>‘</w:t>
      </w:r>
      <w:r w:rsidRPr="00E025D0">
        <w:rPr>
          <w:cs/>
        </w:rPr>
        <w:t xml:space="preserve">මේ නුවරැ වැසි කිසිවක්හට මෙතෙක් ධනය තිබේ දැ යි ඇසී ය. ඔවුහු </w:t>
      </w:r>
      <w:r w:rsidR="003E6E91">
        <w:t>‘</w:t>
      </w:r>
      <w:r w:rsidRPr="00E025D0">
        <w:rPr>
          <w:cs/>
        </w:rPr>
        <w:t>නැතැ</w:t>
      </w:r>
      <w:r w:rsidR="003E6E91">
        <w:t>’</w:t>
      </w:r>
      <w:r w:rsidRPr="00E025D0">
        <w:t xml:space="preserve"> </w:t>
      </w:r>
      <w:r w:rsidRPr="00E025D0">
        <w:rPr>
          <w:cs/>
        </w:rPr>
        <w:t xml:space="preserve">යි කීහ. </w:t>
      </w:r>
      <w:r w:rsidR="003E6E91">
        <w:t>‘</w:t>
      </w:r>
      <w:r w:rsidRPr="00E025D0">
        <w:rPr>
          <w:cs/>
        </w:rPr>
        <w:t>එසේ නම් මොහුට අප විසින් කුමක් කළයුතු දැ</w:t>
      </w:r>
      <w:r w:rsidR="003E6E91">
        <w:t>’</w:t>
      </w:r>
      <w:r w:rsidRPr="00E025D0">
        <w:t xml:space="preserve"> </w:t>
      </w:r>
      <w:r w:rsidRPr="00E025D0">
        <w:rPr>
          <w:cs/>
        </w:rPr>
        <w:t xml:space="preserve">යි ඇසූ විට </w:t>
      </w:r>
      <w:r w:rsidR="003E6E91">
        <w:t>‘</w:t>
      </w:r>
      <w:r w:rsidR="000A5244">
        <w:rPr>
          <w:cs/>
          <w:lang w:bidi="si-LK"/>
        </w:rPr>
        <w:t>දේවයන්</w:t>
      </w:r>
      <w:r w:rsidRPr="00E025D0">
        <w:rPr>
          <w:cs/>
        </w:rPr>
        <w:t xml:space="preserve"> වහන්ස! මොහු සත්කාර කළ යුත්තෙකැ</w:t>
      </w:r>
      <w:r w:rsidR="003E6E91">
        <w:t>’</w:t>
      </w:r>
      <w:r w:rsidRPr="00E025D0">
        <w:t xml:space="preserve"> </w:t>
      </w:r>
      <w:r w:rsidRPr="00E025D0">
        <w:rPr>
          <w:cs/>
        </w:rPr>
        <w:t>යි නුවරැ වැස්සෝ කීහ. එකල රජ තෙමේ ඔහු සිටු තනතුරෙහි තබා සත්කාර කොට දුව ද විවාහ කොට දී ඔවුනු</w:t>
      </w:r>
      <w:r w:rsidR="00C909C1">
        <w:rPr>
          <w:cs/>
          <w:lang w:bidi="si-LK"/>
        </w:rPr>
        <w:t>ත්</w:t>
      </w:r>
      <w:r w:rsidRPr="00E025D0">
        <w:rPr>
          <w:cs/>
        </w:rPr>
        <w:t xml:space="preserve"> ගෙණ බුදුරජුන් වෙත ගොස් වැඳ </w:t>
      </w:r>
      <w:r w:rsidR="003E6E91">
        <w:t>‘</w:t>
      </w:r>
      <w:r w:rsidRPr="00E025D0">
        <w:rPr>
          <w:cs/>
        </w:rPr>
        <w:t>ස්වාමීනි! භාග්‍යවතුන් වහන්ස! මේ පුරුෂයා දෙස බලනු මැනැවි</w:t>
      </w:r>
      <w:r w:rsidRPr="00E025D0">
        <w:t xml:space="preserve">, </w:t>
      </w:r>
      <w:r w:rsidRPr="00E025D0">
        <w:rPr>
          <w:cs/>
        </w:rPr>
        <w:t>මොහු මහත් වූ ධෛ</w:t>
      </w:r>
      <w:r w:rsidR="00BB1AB3">
        <w:rPr>
          <w:cs/>
          <w:lang w:bidi="si-LK"/>
        </w:rPr>
        <w:t>ර්‍ය්‍ය</w:t>
      </w:r>
      <w:r w:rsidRPr="00E025D0">
        <w:rPr>
          <w:cs/>
        </w:rPr>
        <w:t>ය ඇති සැබෑ මිනිහෙකි</w:t>
      </w:r>
      <w:r w:rsidRPr="00E025D0">
        <w:t xml:space="preserve">, </w:t>
      </w:r>
      <w:r w:rsidRPr="00E025D0">
        <w:rPr>
          <w:cs/>
        </w:rPr>
        <w:t>මෙබඳු ධෛ</w:t>
      </w:r>
      <w:r w:rsidR="00BB1AB3">
        <w:rPr>
          <w:cs/>
          <w:lang w:bidi="si-LK"/>
        </w:rPr>
        <w:t>ර්‍ය්‍ය</w:t>
      </w:r>
      <w:r w:rsidRPr="00E025D0">
        <w:rPr>
          <w:cs/>
        </w:rPr>
        <w:t>යය ඇති තව මිනිහෙක් මේ රටේ නැත යනු මාගේ කල්පනාය</w:t>
      </w:r>
      <w:r w:rsidRPr="00E025D0">
        <w:t xml:space="preserve">, </w:t>
      </w:r>
      <w:r w:rsidRPr="00E025D0">
        <w:rPr>
          <w:cs/>
        </w:rPr>
        <w:t>සතළිස් කෝටියක් ධනය මොහුට ඇත්තේ ය</w:t>
      </w:r>
      <w:r w:rsidRPr="00E025D0">
        <w:t xml:space="preserve">, </w:t>
      </w:r>
      <w:r w:rsidRPr="00E025D0">
        <w:rPr>
          <w:cs/>
        </w:rPr>
        <w:t>එහෙත් අහඞ්කාරය මාන්නය යනු කුමක් දැ යි මොහු නො දනියි</w:t>
      </w:r>
      <w:r w:rsidRPr="00E025D0">
        <w:t xml:space="preserve">, </w:t>
      </w:r>
      <w:r w:rsidRPr="00E025D0">
        <w:rPr>
          <w:cs/>
        </w:rPr>
        <w:t>ඒ තරමට මොහු නිරහඞ්කාර ය</w:t>
      </w:r>
      <w:r w:rsidRPr="00E025D0">
        <w:t xml:space="preserve">, </w:t>
      </w:r>
      <w:r w:rsidRPr="00E025D0">
        <w:rPr>
          <w:cs/>
        </w:rPr>
        <w:t>නිහතමාන ය</w:t>
      </w:r>
      <w:r w:rsidRPr="00E025D0">
        <w:t xml:space="preserve">, </w:t>
      </w:r>
      <w:r w:rsidRPr="00E025D0">
        <w:rPr>
          <w:cs/>
        </w:rPr>
        <w:t>මෙතෙක් මහත් ධනයකට හිමි ව සිට ද මෙතෙක් ජීවත් වූයේ</w:t>
      </w:r>
      <w:r w:rsidRPr="00E025D0">
        <w:t xml:space="preserve">, </w:t>
      </w:r>
      <w:r w:rsidRPr="00E025D0">
        <w:rPr>
          <w:cs/>
        </w:rPr>
        <w:t>දිළින්දකු සේ ය</w:t>
      </w:r>
      <w:r w:rsidRPr="00E025D0">
        <w:t xml:space="preserve">, </w:t>
      </w:r>
      <w:r w:rsidRPr="00E025D0">
        <w:rPr>
          <w:cs/>
        </w:rPr>
        <w:t>කිලිටි කඩ මාලු හැඳ කුලීකරුවන් හා එක් ව කුලී වැඩ කරමින් දිවි ගෙවී ය</w:t>
      </w:r>
      <w:r w:rsidRPr="00E025D0">
        <w:t xml:space="preserve">, </w:t>
      </w:r>
      <w:r w:rsidRPr="00E025D0">
        <w:rPr>
          <w:cs/>
        </w:rPr>
        <w:t>ඒ අතර මොහුගේ කට හඬින් මොහු ධනවතෙකැ යි දැන උපාය යොදා ගෙන්වා ධන ඇත්තකු බව පිළිගන්වා ඒ ධනය ගැල් යවා ගෙන්වා මහාජනයාගේ කැමැත්ත ද ඇතිව සිටු තනතුරෙහි තබා දුව ද පාවා දුන්නේ ය</w:t>
      </w:r>
      <w:r w:rsidR="003E6E91">
        <w:t>’</w:t>
      </w:r>
      <w:r w:rsidRPr="00E025D0">
        <w:t xml:space="preserve"> </w:t>
      </w:r>
      <w:r w:rsidRPr="00E025D0">
        <w:rPr>
          <w:cs/>
        </w:rPr>
        <w:t xml:space="preserve">යි දන්වා සිටියේ ය. බුදුරජානන් වහන්සේ </w:t>
      </w:r>
      <w:r w:rsidR="00603D9F">
        <w:t>‘</w:t>
      </w:r>
      <w:r w:rsidRPr="00E025D0">
        <w:rPr>
          <w:cs/>
        </w:rPr>
        <w:t>මහරජ! මෙසේ ජීවත් වන්නහුගේ ජීවිතය දැහැමි ය</w:t>
      </w:r>
      <w:r w:rsidRPr="00E025D0">
        <w:t xml:space="preserve">, </w:t>
      </w:r>
      <w:r w:rsidRPr="00E025D0">
        <w:rPr>
          <w:cs/>
        </w:rPr>
        <w:t>සොරකම් කිරීම් ආදිය මෙලොව පරලොව දෙකෙහි ම දුකට</w:t>
      </w:r>
      <w:r w:rsidR="00603D9F">
        <w:t xml:space="preserve"> </w:t>
      </w:r>
      <w:r w:rsidR="00E347CF">
        <w:rPr>
          <w:cs/>
          <w:lang w:bidi="si-LK"/>
        </w:rPr>
        <w:t>හේතු ය</w:t>
      </w:r>
      <w:r w:rsidRPr="00E025D0">
        <w:t xml:space="preserve">, </w:t>
      </w:r>
      <w:r w:rsidRPr="00E025D0">
        <w:rPr>
          <w:cs/>
        </w:rPr>
        <w:t>එයින් කවදා</w:t>
      </w:r>
      <w:r w:rsidR="00C909C1">
        <w:rPr>
          <w:cs/>
          <w:lang w:bidi="si-LK"/>
        </w:rPr>
        <w:t>ත්</w:t>
      </w:r>
      <w:r w:rsidRPr="00E025D0">
        <w:rPr>
          <w:cs/>
        </w:rPr>
        <w:t xml:space="preserve"> සැපයෙක් නම් නො ලැබේ</w:t>
      </w:r>
      <w:r w:rsidRPr="00E025D0">
        <w:t xml:space="preserve">, </w:t>
      </w:r>
      <w:r w:rsidRPr="00E025D0">
        <w:rPr>
          <w:cs/>
        </w:rPr>
        <w:t>දුප්පත්කම අනිකෙක</w:t>
      </w:r>
      <w:r w:rsidRPr="00E025D0">
        <w:t xml:space="preserve">, </w:t>
      </w:r>
      <w:r w:rsidRPr="00E025D0">
        <w:rPr>
          <w:cs/>
        </w:rPr>
        <w:t>දැහැමි ජීවිතය අනිකෙක</w:t>
      </w:r>
      <w:r w:rsidRPr="00E025D0">
        <w:t xml:space="preserve">, </w:t>
      </w:r>
      <w:r w:rsidRPr="00E025D0">
        <w:rPr>
          <w:cs/>
        </w:rPr>
        <w:t>දුප්පතා දැහැමි ව දිවි පවත්වා නම්</w:t>
      </w:r>
      <w:r w:rsidRPr="00E025D0">
        <w:t xml:space="preserve">, </w:t>
      </w:r>
      <w:r w:rsidRPr="00E025D0">
        <w:rPr>
          <w:cs/>
        </w:rPr>
        <w:t>ඔහුගේ ඒ ජීවිතය නො දැහැමි පොහොසතාගේ ජීවිතයට වඩා හැම අතින් ම උසස් ය</w:t>
      </w:r>
      <w:r w:rsidRPr="00E025D0">
        <w:t xml:space="preserve">, </w:t>
      </w:r>
      <w:r w:rsidRPr="00E025D0">
        <w:rPr>
          <w:cs/>
        </w:rPr>
        <w:t>පැසසිය යුතු ය</w:t>
      </w:r>
      <w:r w:rsidRPr="00E025D0">
        <w:t xml:space="preserve">, </w:t>
      </w:r>
      <w:r w:rsidRPr="00E025D0">
        <w:rPr>
          <w:cs/>
        </w:rPr>
        <w:t>බුද්ධාදිආර්‍ය්‍යයෝ ඒ දැහැමි වූ ජීවිතයට ආශී</w:t>
      </w:r>
      <w:r w:rsidR="00FB08C1">
        <w:rPr>
          <w:cs/>
          <w:lang w:bidi="si-LK"/>
        </w:rPr>
        <w:t>ර්‍වා</w:t>
      </w:r>
      <w:r w:rsidRPr="00E025D0">
        <w:rPr>
          <w:cs/>
        </w:rPr>
        <w:t>ද කෙරෙති</w:t>
      </w:r>
      <w:r w:rsidRPr="00E025D0">
        <w:t xml:space="preserve">, </w:t>
      </w:r>
      <w:r w:rsidRPr="00E025D0">
        <w:rPr>
          <w:cs/>
        </w:rPr>
        <w:t xml:space="preserve">සම්‍යක් </w:t>
      </w:r>
      <w:r w:rsidR="002B2CE3">
        <w:rPr>
          <w:cs/>
          <w:lang w:bidi="si-LK"/>
        </w:rPr>
        <w:t>වීර්‍ය්‍ය</w:t>
      </w:r>
      <w:r w:rsidRPr="00E025D0">
        <w:rPr>
          <w:cs/>
        </w:rPr>
        <w:t>යෙන් ස්මෘතිමත් ව කයින් වචනයෙන් සිතින් පිරිසිදු ව නුවණැති ව විමසා කටයුතු කරණ දැහැමි ව දිවි යවන්නහුගේ යස ඉසුරු දිනපතා වැඩී යේ ය</w:t>
      </w:r>
      <w:r w:rsidR="003E6E91">
        <w:t>’</w:t>
      </w:r>
      <w:r w:rsidRPr="00E025D0">
        <w:t xml:space="preserve"> </w:t>
      </w:r>
      <w:r w:rsidRPr="00E025D0">
        <w:rPr>
          <w:cs/>
        </w:rPr>
        <w:t>යි වදාරා මේ ධ</w:t>
      </w:r>
      <w:r w:rsidR="00983463">
        <w:rPr>
          <w:cs/>
          <w:lang w:bidi="si-LK"/>
        </w:rPr>
        <w:t>ර්‍ම</w:t>
      </w:r>
      <w:r w:rsidR="00F16D0E">
        <w:rPr>
          <w:cs/>
          <w:lang w:bidi="si-LK"/>
        </w:rPr>
        <w:t>දේශනාව</w:t>
      </w:r>
      <w:r w:rsidRPr="00E025D0">
        <w:rPr>
          <w:cs/>
        </w:rPr>
        <w:t xml:space="preserve"> කළ සේක. </w:t>
      </w:r>
    </w:p>
    <w:p w14:paraId="498861F9" w14:textId="5666F2A0" w:rsidR="00FD7798" w:rsidRPr="00E025D0" w:rsidRDefault="00FD7798" w:rsidP="006E104D">
      <w:pPr>
        <w:pStyle w:val="Quote"/>
      </w:pPr>
      <w:r w:rsidRPr="00E025D0">
        <w:rPr>
          <w:cs/>
        </w:rPr>
        <w:t>උ</w:t>
      </w:r>
      <w:r w:rsidR="001518FA">
        <w:rPr>
          <w:cs/>
          <w:lang w:bidi="si-LK"/>
        </w:rPr>
        <w:t>ට්ඨා</w:t>
      </w:r>
      <w:r w:rsidRPr="00E025D0">
        <w:rPr>
          <w:cs/>
        </w:rPr>
        <w:t>නවතො සතිමතො සුචිකම‍්මස‍්ස නිසම‍්මකාරිනො</w:t>
      </w:r>
      <w:r w:rsidRPr="00E025D0">
        <w:t xml:space="preserve">, </w:t>
      </w:r>
    </w:p>
    <w:p w14:paraId="10235BC3" w14:textId="2E717EDA" w:rsidR="00FD7798" w:rsidRPr="00E025D0" w:rsidRDefault="00FD7798" w:rsidP="006E104D">
      <w:pPr>
        <w:pStyle w:val="Quote"/>
      </w:pPr>
      <w:r w:rsidRPr="00E025D0">
        <w:rPr>
          <w:cs/>
        </w:rPr>
        <w:t>සඤ‍්ඤතස‍්ස ච ධම‍්මජීවිනො අප‍්පමත‍්තස‍්ස යසො</w:t>
      </w:r>
      <w:r w:rsidR="003E6E91">
        <w:t>’</w:t>
      </w:r>
      <w:r w:rsidRPr="00E025D0">
        <w:rPr>
          <w:cs/>
        </w:rPr>
        <w:t xml:space="preserve">භි වඩ‍්ඪතී ති. </w:t>
      </w:r>
    </w:p>
    <w:p w14:paraId="5C3C1062" w14:textId="498CF935" w:rsidR="00FD7798" w:rsidRPr="00E025D0" w:rsidRDefault="00FD7798" w:rsidP="008654A8">
      <w:r w:rsidRPr="00E025D0">
        <w:rPr>
          <w:cs/>
        </w:rPr>
        <w:t>උත්ථාන</w:t>
      </w:r>
      <w:r w:rsidR="002B2CE3">
        <w:rPr>
          <w:cs/>
          <w:lang w:bidi="si-LK"/>
        </w:rPr>
        <w:t>වීර්‍ය්‍ය</w:t>
      </w:r>
      <w:r w:rsidRPr="00E025D0">
        <w:rPr>
          <w:cs/>
        </w:rPr>
        <w:t>ය ඇති සිහි ඇති පිරිසිදු වූ කායක</w:t>
      </w:r>
      <w:r w:rsidR="008506C8">
        <w:rPr>
          <w:cs/>
          <w:lang w:bidi="si-LK"/>
        </w:rPr>
        <w:t>ර්‍මා</w:t>
      </w:r>
      <w:r w:rsidRPr="00E025D0">
        <w:rPr>
          <w:cs/>
        </w:rPr>
        <w:t>දිය ඇති නිතර විමසා කටයුතු කරණ සුලු හික්මුනු දැහැමි දිවිපෙවෙත් ඇති නො පමාවූවහුගේ යසස වෙසෙසින් වැඩේ.</w:t>
      </w:r>
    </w:p>
    <w:p w14:paraId="074D60DD" w14:textId="55AFEF66" w:rsidR="00FD7798" w:rsidRPr="00E025D0" w:rsidRDefault="00FD7798" w:rsidP="00574000">
      <w:r w:rsidRPr="00E025D0">
        <w:rPr>
          <w:b/>
          <w:bCs/>
          <w:cs/>
        </w:rPr>
        <w:t>උ</w:t>
      </w:r>
      <w:r w:rsidR="001518FA">
        <w:rPr>
          <w:b/>
          <w:bCs/>
          <w:cs/>
          <w:lang w:bidi="si-LK"/>
        </w:rPr>
        <w:t>ට්ඨා</w:t>
      </w:r>
      <w:r w:rsidRPr="00E025D0">
        <w:rPr>
          <w:b/>
          <w:bCs/>
          <w:cs/>
        </w:rPr>
        <w:t>නවතො</w:t>
      </w:r>
      <w:r w:rsidRPr="00E025D0">
        <w:rPr>
          <w:cs/>
        </w:rPr>
        <w:t xml:space="preserve"> = උත්ථාන</w:t>
      </w:r>
      <w:r w:rsidR="002B2CE3">
        <w:rPr>
          <w:cs/>
          <w:lang w:bidi="si-LK"/>
        </w:rPr>
        <w:t>වීර්‍ය්‍ය</w:t>
      </w:r>
      <w:r w:rsidRPr="00E025D0">
        <w:rPr>
          <w:cs/>
        </w:rPr>
        <w:t xml:space="preserve">ය ඇති. නැගී සිටි </w:t>
      </w:r>
      <w:r w:rsidR="002B2CE3">
        <w:rPr>
          <w:cs/>
          <w:lang w:bidi="si-LK"/>
        </w:rPr>
        <w:t>වීර්‍ය්‍ය</w:t>
      </w:r>
      <w:r w:rsidRPr="00E025D0">
        <w:rPr>
          <w:cs/>
        </w:rPr>
        <w:t xml:space="preserve">ය ඇති. </w:t>
      </w:r>
    </w:p>
    <w:p w14:paraId="3E89A8EB" w14:textId="4B26033E" w:rsidR="00FD7798" w:rsidRPr="00E025D0" w:rsidRDefault="00221FFA" w:rsidP="00221FFA">
      <w:r>
        <w:rPr>
          <w:b/>
          <w:bCs/>
        </w:rPr>
        <w:t>‘</w:t>
      </w:r>
      <w:r w:rsidR="00FD7798" w:rsidRPr="00E025D0">
        <w:rPr>
          <w:b/>
          <w:bCs/>
          <w:cs/>
        </w:rPr>
        <w:t>අපමත‍්තස‍්ස</w:t>
      </w:r>
      <w:r w:rsidR="003E6E91">
        <w:rPr>
          <w:b/>
          <w:bCs/>
        </w:rPr>
        <w:t>’</w:t>
      </w:r>
      <w:r w:rsidR="00FD7798" w:rsidRPr="00E025D0">
        <w:t xml:space="preserve"> </w:t>
      </w:r>
      <w:r w:rsidR="00FD7798" w:rsidRPr="00E025D0">
        <w:rPr>
          <w:cs/>
        </w:rPr>
        <w:t>යනු බලා සිටියේ ය. මෙලොව පරලොව දෙක්හි දියුණුව පිණිස වැඩීම පිණිස කළයුතු වූ කටයුතුවල කුසීත වීමට ඉඩ නො තබා එහි කය සිත දෙක නගා සිටුවන බලගතු</w:t>
      </w:r>
      <w:r w:rsidR="002B2CE3">
        <w:rPr>
          <w:cs/>
          <w:lang w:bidi="si-LK"/>
        </w:rPr>
        <w:t>වීර්‍ය්‍ය</w:t>
      </w:r>
      <w:r w:rsidR="00FD7798" w:rsidRPr="00E025D0">
        <w:rPr>
          <w:cs/>
        </w:rPr>
        <w:t>ය උත්ථාන</w:t>
      </w:r>
      <w:r w:rsidR="002B2CE3">
        <w:rPr>
          <w:cs/>
          <w:lang w:bidi="si-LK"/>
        </w:rPr>
        <w:t>වීර්‍ය්‍ය</w:t>
      </w:r>
      <w:r w:rsidR="00FD7798" w:rsidRPr="00E025D0">
        <w:rPr>
          <w:cs/>
        </w:rPr>
        <w:t xml:space="preserve">ය නම් වේ. මෙ ඒ වදාළ සැටි:- </w:t>
      </w:r>
      <w:r>
        <w:rPr>
          <w:b/>
          <w:bCs/>
        </w:rPr>
        <w:t>“</w:t>
      </w:r>
      <w:r w:rsidR="00FD7798" w:rsidRPr="00E025D0">
        <w:rPr>
          <w:b/>
          <w:bCs/>
          <w:cs/>
        </w:rPr>
        <w:t>කතමා ච ව්‍යග‍්ඝපජ‍්ජ! උ</w:t>
      </w:r>
      <w:r w:rsidR="001518FA">
        <w:rPr>
          <w:b/>
          <w:bCs/>
          <w:cs/>
          <w:lang w:bidi="si-LK"/>
        </w:rPr>
        <w:t>ට්ඨා</w:t>
      </w:r>
      <w:r w:rsidR="00FD7798" w:rsidRPr="00E025D0">
        <w:rPr>
          <w:b/>
          <w:bCs/>
          <w:cs/>
        </w:rPr>
        <w:t>නසම‍්පදා</w:t>
      </w:r>
      <w:r w:rsidR="00FD7798" w:rsidRPr="00E025D0">
        <w:rPr>
          <w:b/>
          <w:bCs/>
        </w:rPr>
        <w:t xml:space="preserve">, </w:t>
      </w:r>
      <w:r w:rsidR="00FD7798" w:rsidRPr="00E025D0">
        <w:rPr>
          <w:b/>
          <w:bCs/>
          <w:cs/>
        </w:rPr>
        <w:t>ඉධ ව්‍යග‍්ඝපජ‍්ජ කුලපු</w:t>
      </w:r>
      <w:r w:rsidR="006549E2">
        <w:rPr>
          <w:b/>
          <w:bCs/>
          <w:cs/>
          <w:lang w:bidi="si-LK"/>
        </w:rPr>
        <w:t>ත්තො</w:t>
      </w:r>
      <w:r w:rsidR="00FD7798" w:rsidRPr="00E025D0">
        <w:rPr>
          <w:b/>
          <w:bCs/>
          <w:cs/>
        </w:rPr>
        <w:t xml:space="preserve"> යෙන කම‍්ම</w:t>
      </w:r>
      <w:r w:rsidR="001518FA">
        <w:rPr>
          <w:b/>
          <w:bCs/>
          <w:cs/>
          <w:lang w:bidi="si-LK"/>
        </w:rPr>
        <w:t>ට්ඨා</w:t>
      </w:r>
      <w:r w:rsidR="00FD7798" w:rsidRPr="00E025D0">
        <w:rPr>
          <w:b/>
          <w:bCs/>
          <w:cs/>
        </w:rPr>
        <w:t>නෙන ජීවිතං ක</w:t>
      </w:r>
      <w:r w:rsidR="00BB77FD">
        <w:rPr>
          <w:b/>
          <w:bCs/>
          <w:cs/>
          <w:lang w:bidi="si-LK"/>
        </w:rPr>
        <w:t>ප්පෙ</w:t>
      </w:r>
      <w:r w:rsidR="00FD7798" w:rsidRPr="00E025D0">
        <w:rPr>
          <w:b/>
          <w:bCs/>
          <w:cs/>
        </w:rPr>
        <w:t>ති,</w:t>
      </w:r>
      <w:r w:rsidR="00FD7798" w:rsidRPr="00E025D0">
        <w:rPr>
          <w:b/>
          <w:bCs/>
        </w:rPr>
        <w:t xml:space="preserve"> </w:t>
      </w:r>
      <w:r w:rsidR="00FD7798" w:rsidRPr="00E025D0">
        <w:rPr>
          <w:b/>
          <w:bCs/>
          <w:cs/>
        </w:rPr>
        <w:t>යදි කසියා යදි වණිජ‍්ජාය යදි ගොරක්‍ඛෙන යදි ඉස‍්සත්‍ථෙන යදි රාජපොරිසෙන යදි සිප‍්පඤ‍්ඤතරෙන</w:t>
      </w:r>
      <w:r w:rsidR="00FD7798" w:rsidRPr="00E025D0">
        <w:rPr>
          <w:b/>
          <w:bCs/>
        </w:rPr>
        <w:t xml:space="preserve">, </w:t>
      </w:r>
      <w:r w:rsidR="00FD7798" w:rsidRPr="00E025D0">
        <w:rPr>
          <w:b/>
          <w:bCs/>
          <w:cs/>
        </w:rPr>
        <w:t>තත්‍ථ ද</w:t>
      </w:r>
      <w:r w:rsidR="001F01C5">
        <w:rPr>
          <w:b/>
          <w:bCs/>
          <w:cs/>
          <w:lang w:bidi="si-LK"/>
        </w:rPr>
        <w:t>ක්ඛො</w:t>
      </w:r>
      <w:r w:rsidR="00FD7798" w:rsidRPr="00E025D0">
        <w:rPr>
          <w:b/>
          <w:bCs/>
          <w:cs/>
        </w:rPr>
        <w:t xml:space="preserve"> හොති අනලසො</w:t>
      </w:r>
      <w:r w:rsidR="00FD7798" w:rsidRPr="00E025D0">
        <w:rPr>
          <w:b/>
          <w:bCs/>
        </w:rPr>
        <w:t xml:space="preserve">, </w:t>
      </w:r>
      <w:r w:rsidR="00FD7798" w:rsidRPr="00E025D0">
        <w:rPr>
          <w:b/>
          <w:bCs/>
          <w:cs/>
        </w:rPr>
        <w:t>තත්‍රෑපායාය වීමංසාය සමන‍්නාගතො අලං කාතුං අලං සංවිධාතුං අයං වුච‍්චති ව්‍යග‍්ඝපජ‍්ජ! උ</w:t>
      </w:r>
      <w:r w:rsidR="001518FA">
        <w:rPr>
          <w:b/>
          <w:bCs/>
          <w:cs/>
          <w:lang w:bidi="si-LK"/>
        </w:rPr>
        <w:t>ට්ඨා</w:t>
      </w:r>
      <w:r w:rsidR="00FD7798" w:rsidRPr="00E025D0">
        <w:rPr>
          <w:b/>
          <w:bCs/>
          <w:cs/>
        </w:rPr>
        <w:t>නසම‍්පදා</w:t>
      </w:r>
      <w:r>
        <w:rPr>
          <w:b/>
          <w:bCs/>
        </w:rPr>
        <w:t>”</w:t>
      </w:r>
      <w:r w:rsidR="00FD7798" w:rsidRPr="00E025D0">
        <w:rPr>
          <w:b/>
          <w:bCs/>
        </w:rPr>
        <w:t xml:space="preserve"> </w:t>
      </w:r>
      <w:r w:rsidR="00FD7798" w:rsidRPr="00E025D0">
        <w:rPr>
          <w:cs/>
        </w:rPr>
        <w:t>යි. යමෙක් ලෝ වැස්සන් විසින් නින්දා නො කළ ගොවිකම් වෙණඳාම් ගෙරි රැකීම් ආදී වූ යම් කිසිවෙකින් ජීවිකාව කෙරේද</w:t>
      </w:r>
      <w:r w:rsidR="00FD7798" w:rsidRPr="00E025D0">
        <w:t xml:space="preserve">, </w:t>
      </w:r>
      <w:r w:rsidR="00FD7798" w:rsidRPr="00E025D0">
        <w:rPr>
          <w:cs/>
        </w:rPr>
        <w:t xml:space="preserve">ඒ ජීවිකාකරණයට කරුණු වූ ක්‍රියාවන්හි අනලස් ව යෙදීම නො පසුබටව ක්‍රියාකිරීම උත්ථාන </w:t>
      </w:r>
      <w:r w:rsidR="002B2CE3">
        <w:rPr>
          <w:cs/>
          <w:lang w:bidi="si-LK"/>
        </w:rPr>
        <w:t>වීර්‍ය්‍ය</w:t>
      </w:r>
      <w:r w:rsidR="00FD7798" w:rsidRPr="00E025D0">
        <w:rPr>
          <w:cs/>
        </w:rPr>
        <w:t xml:space="preserve">ය යි කියූ සේය මේ. </w:t>
      </w:r>
    </w:p>
    <w:p w14:paraId="422226C6" w14:textId="77777777" w:rsidR="00FD7798" w:rsidRPr="00E025D0" w:rsidRDefault="00FD7798" w:rsidP="00574000">
      <w:r w:rsidRPr="00E025D0">
        <w:rPr>
          <w:b/>
          <w:bCs/>
          <w:cs/>
        </w:rPr>
        <w:t>සතිමතො</w:t>
      </w:r>
      <w:r w:rsidRPr="00E025D0">
        <w:rPr>
          <w:cs/>
        </w:rPr>
        <w:t xml:space="preserve"> - සිහි ඇති. </w:t>
      </w:r>
    </w:p>
    <w:p w14:paraId="333646E2" w14:textId="14BB03F7" w:rsidR="00FD7798" w:rsidRPr="00E025D0" w:rsidRDefault="00FD7798" w:rsidP="00574000">
      <w:r w:rsidRPr="00E025D0">
        <w:rPr>
          <w:b/>
          <w:bCs/>
          <w:cs/>
        </w:rPr>
        <w:t>අප‍්පමත‍්තස‍්ස</w:t>
      </w:r>
      <w:r w:rsidRPr="00E025D0">
        <w:t xml:space="preserve">, </w:t>
      </w:r>
      <w:r w:rsidRPr="00E025D0">
        <w:rPr>
          <w:cs/>
        </w:rPr>
        <w:t xml:space="preserve">යනු බලා සිටියේ ය. </w:t>
      </w:r>
      <w:r w:rsidR="003E6E91">
        <w:rPr>
          <w:b/>
          <w:bCs/>
        </w:rPr>
        <w:t>‘</w:t>
      </w:r>
      <w:r w:rsidRPr="00E025D0">
        <w:rPr>
          <w:b/>
          <w:bCs/>
          <w:cs/>
        </w:rPr>
        <w:t>සතිමන‍්තු</w:t>
      </w:r>
      <w:r w:rsidR="00221FFA">
        <w:rPr>
          <w:b/>
          <w:bCs/>
        </w:rPr>
        <w:t>’</w:t>
      </w:r>
      <w:r w:rsidRPr="00E025D0">
        <w:t xml:space="preserve"> </w:t>
      </w:r>
      <w:r w:rsidRPr="00E025D0">
        <w:rPr>
          <w:cs/>
        </w:rPr>
        <w:t>යනු ප්‍රකෘතිය යි. එහි තේරුම සිහි ඇත්තේ ය</w:t>
      </w:r>
      <w:r w:rsidRPr="00E025D0">
        <w:t xml:space="preserve">, </w:t>
      </w:r>
      <w:r w:rsidRPr="00E025D0">
        <w:rPr>
          <w:cs/>
        </w:rPr>
        <w:t xml:space="preserve">යනු යි. ප්‍රථමාවිභක්තියට නැගී එන්නේ </w:t>
      </w:r>
      <w:r w:rsidR="003E6E91">
        <w:rPr>
          <w:b/>
          <w:bCs/>
        </w:rPr>
        <w:t>‘</w:t>
      </w:r>
      <w:r w:rsidRPr="00E025D0">
        <w:rPr>
          <w:b/>
          <w:bCs/>
          <w:cs/>
        </w:rPr>
        <w:t>සතිමා</w:t>
      </w:r>
      <w:r w:rsidR="003E6E91">
        <w:rPr>
          <w:b/>
          <w:bCs/>
        </w:rPr>
        <w:t>’</w:t>
      </w:r>
      <w:r w:rsidRPr="00E025D0">
        <w:rPr>
          <w:b/>
          <w:bCs/>
        </w:rPr>
        <w:t xml:space="preserve"> </w:t>
      </w:r>
      <w:r w:rsidRPr="00E025D0">
        <w:rPr>
          <w:cs/>
        </w:rPr>
        <w:t xml:space="preserve">කියා ය. මෙහි සිටියේ </w:t>
      </w:r>
      <w:r w:rsidR="00221FFA">
        <w:t>‘</w:t>
      </w:r>
      <w:r w:rsidRPr="00E025D0">
        <w:rPr>
          <w:cs/>
        </w:rPr>
        <w:t>අප්පමත්තස්ස</w:t>
      </w:r>
      <w:r w:rsidR="003E6E91">
        <w:t>’</w:t>
      </w:r>
      <w:r w:rsidRPr="00E025D0">
        <w:t xml:space="preserve"> </w:t>
      </w:r>
      <w:r w:rsidRPr="00E025D0">
        <w:rPr>
          <w:cs/>
        </w:rPr>
        <w:t xml:space="preserve">යනු බලා ෂෂ්ඨීවිභක්තියෙනි. </w:t>
      </w:r>
    </w:p>
    <w:p w14:paraId="444A147B" w14:textId="126ADD9A" w:rsidR="00FD7798" w:rsidRPr="00E025D0" w:rsidRDefault="00FD7798" w:rsidP="00221FFA">
      <w:r w:rsidRPr="00E025D0">
        <w:rPr>
          <w:cs/>
        </w:rPr>
        <w:lastRenderedPageBreak/>
        <w:t>කුසලචිත්තවීථියෙහි තමන් හා එක් ව යෙදෙන අවශේෂ නාමධ</w:t>
      </w:r>
      <w:r w:rsidR="00983463">
        <w:rPr>
          <w:cs/>
          <w:lang w:bidi="si-LK"/>
        </w:rPr>
        <w:t>ර්‍ම</w:t>
      </w:r>
      <w:r w:rsidRPr="00E025D0">
        <w:rPr>
          <w:cs/>
        </w:rPr>
        <w:t xml:space="preserve">යන්ට අරමුණු සිහි කර ගන්නට උපකාර වන සිතිවිල්ල </w:t>
      </w:r>
      <w:r w:rsidR="00021E9D">
        <w:rPr>
          <w:b/>
          <w:bCs/>
        </w:rPr>
        <w:t>‘</w:t>
      </w:r>
      <w:r w:rsidRPr="00E025D0">
        <w:rPr>
          <w:b/>
          <w:bCs/>
          <w:cs/>
        </w:rPr>
        <w:t>සති</w:t>
      </w:r>
      <w:r w:rsidR="003E6E91">
        <w:rPr>
          <w:b/>
          <w:bCs/>
        </w:rPr>
        <w:t>’</w:t>
      </w:r>
      <w:r w:rsidRPr="00E025D0">
        <w:t xml:space="preserve"> </w:t>
      </w:r>
      <w:r w:rsidRPr="00E025D0">
        <w:rPr>
          <w:cs/>
        </w:rPr>
        <w:t xml:space="preserve">යි කියනු ලබා. මේ එහි අරුත් අකුරු වෙන් කොට බෙදා බලා කියූ සැටි:- </w:t>
      </w:r>
      <w:r w:rsidR="003E6E91">
        <w:rPr>
          <w:b/>
          <w:bCs/>
        </w:rPr>
        <w:t>‘</w:t>
      </w:r>
      <w:r w:rsidRPr="00E025D0">
        <w:rPr>
          <w:b/>
          <w:bCs/>
          <w:cs/>
        </w:rPr>
        <w:t>සරන‍්ති තාය සයං වා සරති සරණමත‍්තමෙම වා එසාති = සති</w:t>
      </w:r>
      <w:r w:rsidR="003E6E91">
        <w:rPr>
          <w:b/>
          <w:bCs/>
        </w:rPr>
        <w:t>’</w:t>
      </w:r>
      <w:r w:rsidRPr="00E025D0">
        <w:t xml:space="preserve"> </w:t>
      </w:r>
      <w:r w:rsidRPr="00E025D0">
        <w:rPr>
          <w:cs/>
        </w:rPr>
        <w:t>යි. යම් බඳු ශක්තිමාත්‍රයකින් අරමුණු සිහි කරත් ද</w:t>
      </w:r>
      <w:r w:rsidRPr="00E025D0">
        <w:t xml:space="preserve">, </w:t>
      </w:r>
      <w:r w:rsidRPr="00E025D0">
        <w:rPr>
          <w:cs/>
        </w:rPr>
        <w:t>තොමෝ හෝ සිහි කෙරේ ද</w:t>
      </w:r>
      <w:r w:rsidRPr="00E025D0">
        <w:t xml:space="preserve">, </w:t>
      </w:r>
      <w:r w:rsidRPr="00E025D0">
        <w:rPr>
          <w:cs/>
        </w:rPr>
        <w:t xml:space="preserve">සිහි කිරීමේ ශක්ති මාත්‍රය හෝ සති නමි. </w:t>
      </w:r>
    </w:p>
    <w:p w14:paraId="69009E5A" w14:textId="57FB8EC2" w:rsidR="00FD7798" w:rsidRPr="00E025D0" w:rsidRDefault="00FD7798" w:rsidP="00021E9D">
      <w:r w:rsidRPr="00E025D0">
        <w:rPr>
          <w:cs/>
        </w:rPr>
        <w:t xml:space="preserve">මෝ තොමෝ මුළුමනින් කුසල් සිතිවිල්ලෙකි. මෙහි </w:t>
      </w:r>
      <w:r w:rsidRPr="00E025D0">
        <w:rPr>
          <w:b/>
          <w:bCs/>
          <w:cs/>
        </w:rPr>
        <w:t>අපිලාපන උපගණ‍්හන</w:t>
      </w:r>
      <w:r w:rsidRPr="00E025D0">
        <w:rPr>
          <w:cs/>
        </w:rPr>
        <w:t xml:space="preserve"> යි ල</w:t>
      </w:r>
      <w:r w:rsidR="00022B53">
        <w:rPr>
          <w:cs/>
          <w:lang w:bidi="si-LK"/>
        </w:rPr>
        <w:t>ක්‍ෂ</w:t>
      </w:r>
      <w:r w:rsidRPr="00E025D0">
        <w:rPr>
          <w:cs/>
        </w:rPr>
        <w:t>ණ දෙකක් ඇත්තේ ය. අපිලාපන නම්</w:t>
      </w:r>
      <w:r w:rsidRPr="00E025D0">
        <w:t xml:space="preserve">, </w:t>
      </w:r>
      <w:r w:rsidRPr="00E025D0">
        <w:rPr>
          <w:cs/>
        </w:rPr>
        <w:t>සිතට වැටුනු අරමුණ අමතක වන්නට නො දී සිහි කරවන ගති ය. මේ සතර සතිපට්ඨාන - මේ සතර සම්‍යක්ප්‍රධාන - මේ පඤ්චෙන්ද්‍රිය - මේ පංච බල - මේ සප්තබො</w:t>
      </w:r>
      <w:r w:rsidR="00D45068">
        <w:rPr>
          <w:cs/>
          <w:lang w:bidi="si-LK"/>
        </w:rPr>
        <w:t>ද්ධ්‍ය</w:t>
      </w:r>
      <w:r w:rsidRPr="00E025D0">
        <w:rPr>
          <w:cs/>
        </w:rPr>
        <w:t>ඞ්ග - මේ අෂ්ටාංගික මා</w:t>
      </w:r>
      <w:r w:rsidR="00983463">
        <w:rPr>
          <w:cs/>
          <w:lang w:bidi="si-LK"/>
        </w:rPr>
        <w:t>ර්‍ග</w:t>
      </w:r>
      <w:r w:rsidRPr="00E025D0">
        <w:rPr>
          <w:cs/>
        </w:rPr>
        <w:t xml:space="preserve"> - මේ ශමථ භාවනා - මේ විද</w:t>
      </w:r>
      <w:r w:rsidR="00FE1A0E">
        <w:rPr>
          <w:cs/>
          <w:lang w:bidi="si-LK"/>
        </w:rPr>
        <w:t>ර්‍ශ</w:t>
      </w:r>
      <w:r w:rsidRPr="00E025D0">
        <w:rPr>
          <w:cs/>
        </w:rPr>
        <w:t>නා භාවනා යන ඈ ලෙසින් සිතට ගත් ධ</w:t>
      </w:r>
      <w:r w:rsidR="00983463">
        <w:rPr>
          <w:cs/>
          <w:lang w:bidi="si-LK"/>
        </w:rPr>
        <w:t>ර්‍ම</w:t>
      </w:r>
      <w:r w:rsidRPr="00E025D0">
        <w:rPr>
          <w:cs/>
        </w:rPr>
        <w:t xml:space="preserve"> අමතක වන්නට නො දී සිතෙහි ලා රැක ගන්නේ</w:t>
      </w:r>
      <w:r w:rsidRPr="00E025D0">
        <w:t xml:space="preserve">, </w:t>
      </w:r>
      <w:r w:rsidRPr="00E025D0">
        <w:rPr>
          <w:cs/>
        </w:rPr>
        <w:t>මේ අපිලාපනයේ ශක්තියෙනි. සක්විතිරජුට කුදු මහත් සියලු දෙය මතක් කර දෙන භාණ්ඩාගාරිකඅමාත්‍යයා සේ ය මේ ල</w:t>
      </w:r>
      <w:r w:rsidR="00022B53">
        <w:rPr>
          <w:cs/>
          <w:lang w:bidi="si-LK"/>
        </w:rPr>
        <w:t>ක්‍ෂ</w:t>
      </w:r>
      <w:r w:rsidRPr="00E025D0">
        <w:rPr>
          <w:cs/>
        </w:rPr>
        <w:t xml:space="preserve">ණ ය. භාණ්ඩාගාරිකඅමාත්‍ය තෙමේ රජු කරා ගොස් </w:t>
      </w:r>
      <w:r w:rsidR="003E6E91">
        <w:t>‘</w:t>
      </w:r>
      <w:r w:rsidRPr="00E025D0">
        <w:t xml:space="preserve"> </w:t>
      </w:r>
      <w:r w:rsidRPr="00E025D0">
        <w:rPr>
          <w:cs/>
        </w:rPr>
        <w:t>ඔබවහන්සේගේ ඇත් සෙනග මෙ පමණ ය</w:t>
      </w:r>
      <w:r w:rsidRPr="00E025D0">
        <w:t xml:space="preserve">, </w:t>
      </w:r>
      <w:r w:rsidRPr="00E025D0">
        <w:rPr>
          <w:cs/>
        </w:rPr>
        <w:t>අස්සෙනග මෙ පමණ ය</w:t>
      </w:r>
      <w:r w:rsidRPr="00E025D0">
        <w:t xml:space="preserve">, </w:t>
      </w:r>
      <w:r w:rsidRPr="00E025D0">
        <w:rPr>
          <w:cs/>
        </w:rPr>
        <w:t>රියසෙනග මෙ පමණ ය</w:t>
      </w:r>
      <w:r w:rsidRPr="00E025D0">
        <w:t xml:space="preserve">, </w:t>
      </w:r>
      <w:r w:rsidRPr="00E025D0">
        <w:rPr>
          <w:cs/>
        </w:rPr>
        <w:t>පාබලසෙනග මෙ පමණ ය</w:t>
      </w:r>
      <w:r w:rsidRPr="00E025D0">
        <w:t xml:space="preserve">, </w:t>
      </w:r>
      <w:r w:rsidRPr="00E025D0">
        <w:rPr>
          <w:cs/>
        </w:rPr>
        <w:t>රන් මෙ පමණ ය</w:t>
      </w:r>
      <w:r w:rsidRPr="00E025D0">
        <w:t xml:space="preserve">, </w:t>
      </w:r>
      <w:r w:rsidRPr="00E025D0">
        <w:rPr>
          <w:cs/>
        </w:rPr>
        <w:t>රිදී මෙ පමණ ය</w:t>
      </w:r>
      <w:r w:rsidRPr="00E025D0">
        <w:t xml:space="preserve">, </w:t>
      </w:r>
      <w:r w:rsidRPr="00E025D0">
        <w:rPr>
          <w:cs/>
        </w:rPr>
        <w:t>කහවණු මෙ පමණ ය</w:t>
      </w:r>
      <w:r w:rsidRPr="00E025D0">
        <w:t xml:space="preserve">, </w:t>
      </w:r>
      <w:r w:rsidR="000A5244">
        <w:rPr>
          <w:cs/>
          <w:lang w:bidi="si-LK"/>
        </w:rPr>
        <w:t>දේවයන්</w:t>
      </w:r>
      <w:r w:rsidRPr="00E025D0">
        <w:rPr>
          <w:cs/>
        </w:rPr>
        <w:t xml:space="preserve"> වහන්සේ මේ සියල්ල සිහි කෙරෙත්වා</w:t>
      </w:r>
      <w:r w:rsidR="003E6E91">
        <w:t>’</w:t>
      </w:r>
      <w:r w:rsidRPr="00E025D0">
        <w:t xml:space="preserve"> </w:t>
      </w:r>
      <w:r w:rsidRPr="00E025D0">
        <w:rPr>
          <w:cs/>
        </w:rPr>
        <w:t>යි සියලු දෙය සිහි කරවයි. එමෙන් අපිලාපන සිහිය ද කුශලධ</w:t>
      </w:r>
      <w:r w:rsidR="00983463">
        <w:rPr>
          <w:cs/>
          <w:lang w:bidi="si-LK"/>
        </w:rPr>
        <w:t>ර්‍ම</w:t>
      </w:r>
      <w:r w:rsidRPr="00E025D0">
        <w:rPr>
          <w:cs/>
        </w:rPr>
        <w:t xml:space="preserve"> හා අකුශලධ</w:t>
      </w:r>
      <w:r w:rsidR="00983463">
        <w:rPr>
          <w:cs/>
          <w:lang w:bidi="si-LK"/>
        </w:rPr>
        <w:t>ර්‍ම</w:t>
      </w:r>
      <w:r w:rsidRPr="00E025D0">
        <w:rPr>
          <w:cs/>
        </w:rPr>
        <w:t xml:space="preserve"> සිහි කරවයි. එහෙයින් දෙලොව හිත කැමැත්තේ</w:t>
      </w:r>
      <w:r w:rsidRPr="00E025D0">
        <w:t xml:space="preserve">, </w:t>
      </w:r>
      <w:r w:rsidRPr="00E025D0">
        <w:rPr>
          <w:cs/>
        </w:rPr>
        <w:t xml:space="preserve">හළ යුතු දහම් හැර දමා සෙවිය යුතු දහම් </w:t>
      </w:r>
      <w:r w:rsidR="0017193A">
        <w:rPr>
          <w:cs/>
          <w:lang w:bidi="si-LK"/>
        </w:rPr>
        <w:t>සේවනය</w:t>
      </w:r>
      <w:r w:rsidRPr="00E025D0">
        <w:rPr>
          <w:cs/>
        </w:rPr>
        <w:t xml:space="preserve"> කොට දියුණුවට යන්නේ ය. </w:t>
      </w:r>
    </w:p>
    <w:p w14:paraId="57C7E392" w14:textId="29E6C4A1" w:rsidR="00FD7798" w:rsidRPr="00E025D0" w:rsidRDefault="00FD7798" w:rsidP="00E80EBB">
      <w:r w:rsidRPr="00E025D0">
        <w:rPr>
          <w:cs/>
        </w:rPr>
        <w:t>උපගණ්හන නම්</w:t>
      </w:r>
      <w:r w:rsidRPr="00E025D0">
        <w:t xml:space="preserve">, </w:t>
      </w:r>
      <w:r w:rsidRPr="00E025D0">
        <w:rPr>
          <w:cs/>
        </w:rPr>
        <w:t>ලංකොට ගැනීම ය. මේ උපගණ්හන ල</w:t>
      </w:r>
      <w:r w:rsidR="00022B53">
        <w:rPr>
          <w:cs/>
          <w:lang w:bidi="si-LK"/>
        </w:rPr>
        <w:t>ක්‍ෂ</w:t>
      </w:r>
      <w:r w:rsidRPr="00E025D0">
        <w:rPr>
          <w:cs/>
        </w:rPr>
        <w:t>ණයෙන් යුත් සිහිය</w:t>
      </w:r>
      <w:r w:rsidRPr="00E025D0">
        <w:t xml:space="preserve">, </w:t>
      </w:r>
      <w:r w:rsidRPr="00E025D0">
        <w:rPr>
          <w:cs/>
        </w:rPr>
        <w:t>සක්විතිරජුගේ පරිනායකරතනය වැනි ය. පරිනායකරතනය</w:t>
      </w:r>
      <w:r w:rsidRPr="00E025D0">
        <w:t xml:space="preserve">, </w:t>
      </w:r>
      <w:r w:rsidRPr="00E025D0">
        <w:rPr>
          <w:cs/>
        </w:rPr>
        <w:t xml:space="preserve">සක්විතිරජුට </w:t>
      </w:r>
      <w:r w:rsidR="003E6E91">
        <w:t>‘</w:t>
      </w:r>
      <w:r w:rsidRPr="00E025D0">
        <w:rPr>
          <w:cs/>
        </w:rPr>
        <w:t>මොවුහු රජුට විරුද්ධය හ</w:t>
      </w:r>
      <w:r w:rsidRPr="00E025D0">
        <w:t xml:space="preserve">, </w:t>
      </w:r>
      <w:r w:rsidRPr="00E025D0">
        <w:rPr>
          <w:cs/>
        </w:rPr>
        <w:t>මොවුහු අවිරුද්ධය හ</w:t>
      </w:r>
      <w:r w:rsidRPr="00E025D0">
        <w:t xml:space="preserve">, </w:t>
      </w:r>
      <w:r w:rsidRPr="00E025D0">
        <w:rPr>
          <w:cs/>
        </w:rPr>
        <w:t>මොවුහු උපකාරය හ</w:t>
      </w:r>
      <w:r w:rsidRPr="00E025D0">
        <w:t xml:space="preserve">, </w:t>
      </w:r>
      <w:r w:rsidRPr="00E025D0">
        <w:rPr>
          <w:cs/>
        </w:rPr>
        <w:t>මොවුහු අනුපකාරය හ</w:t>
      </w:r>
      <w:r w:rsidR="003E6E91">
        <w:t>’</w:t>
      </w:r>
      <w:r w:rsidRPr="00E025D0">
        <w:t xml:space="preserve"> </w:t>
      </w:r>
      <w:r w:rsidRPr="00E025D0">
        <w:rPr>
          <w:cs/>
        </w:rPr>
        <w:t>යි සලකා හිතවතුන් ලං කොට දෙන්නේ යම් සේ ද</w:t>
      </w:r>
      <w:r w:rsidRPr="00E025D0">
        <w:t xml:space="preserve">, </w:t>
      </w:r>
      <w:r w:rsidRPr="00E025D0">
        <w:rPr>
          <w:cs/>
        </w:rPr>
        <w:t>එසේ මේ සිහිය කායක</w:t>
      </w:r>
      <w:r w:rsidR="008506C8">
        <w:rPr>
          <w:cs/>
          <w:lang w:bidi="si-LK"/>
        </w:rPr>
        <w:t>ර්‍මා</w:t>
      </w:r>
      <w:r w:rsidRPr="00E025D0">
        <w:rPr>
          <w:cs/>
        </w:rPr>
        <w:t>දිඅහිතකරධ</w:t>
      </w:r>
      <w:r w:rsidR="00983463">
        <w:rPr>
          <w:cs/>
          <w:lang w:bidi="si-LK"/>
        </w:rPr>
        <w:t>ර්‍ම</w:t>
      </w:r>
      <w:r w:rsidRPr="00E025D0">
        <w:rPr>
          <w:cs/>
        </w:rPr>
        <w:t xml:space="preserve"> පන්නා හැර කායසුචරිතාදිහිතකර ධ</w:t>
      </w:r>
      <w:r w:rsidR="00983463">
        <w:rPr>
          <w:cs/>
          <w:lang w:bidi="si-LK"/>
        </w:rPr>
        <w:t>ර්‍ම</w:t>
      </w:r>
      <w:r w:rsidRPr="00E025D0">
        <w:rPr>
          <w:cs/>
        </w:rPr>
        <w:t xml:space="preserve"> ලං කොට දෙන්නේ ය. </w:t>
      </w:r>
    </w:p>
    <w:p w14:paraId="2A724210" w14:textId="0DB2D792" w:rsidR="00FD7798" w:rsidRPr="00E025D0" w:rsidRDefault="003E6E91" w:rsidP="00434509">
      <w:r>
        <w:rPr>
          <w:b/>
          <w:bCs/>
        </w:rPr>
        <w:t>‘</w:t>
      </w:r>
      <w:r w:rsidR="00FD7798" w:rsidRPr="00E025D0">
        <w:rPr>
          <w:b/>
          <w:bCs/>
          <w:cs/>
        </w:rPr>
        <w:t>සති ච ඛ‍්වාහං භික‍්ඛවෙ! සබ‍්බත්‍ථිකං වදාමි</w:t>
      </w:r>
      <w:r>
        <w:rPr>
          <w:b/>
          <w:bCs/>
        </w:rPr>
        <w:t>’</w:t>
      </w:r>
      <w:r w:rsidR="00434509">
        <w:t xml:space="preserve"> </w:t>
      </w:r>
      <w:r w:rsidR="00E042CF">
        <w:t>“</w:t>
      </w:r>
      <w:r w:rsidR="00FD7798" w:rsidRPr="00E025D0">
        <w:rPr>
          <w:cs/>
        </w:rPr>
        <w:t>මහණෙනි! සිහිය</w:t>
      </w:r>
      <w:r w:rsidR="00FD7798" w:rsidRPr="00E025D0">
        <w:t xml:space="preserve">, </w:t>
      </w:r>
      <w:r w:rsidR="00FD7798" w:rsidRPr="00E025D0">
        <w:rPr>
          <w:cs/>
        </w:rPr>
        <w:t>සියලු අ</w:t>
      </w:r>
      <w:r w:rsidR="002606F2">
        <w:rPr>
          <w:cs/>
          <w:lang w:bidi="si-LK"/>
        </w:rPr>
        <w:t>ර්‍ත්‍ථ</w:t>
      </w:r>
      <w:r w:rsidR="00FD7798" w:rsidRPr="00E025D0">
        <w:rPr>
          <w:cs/>
        </w:rPr>
        <w:t>සිද්ධිය සිදු කරන්නී ය යි මම කියමි</w:t>
      </w:r>
      <w:r w:rsidR="00434509">
        <w:t>’</w:t>
      </w:r>
      <w:r w:rsidR="00FD7798" w:rsidRPr="00E025D0">
        <w:t xml:space="preserve"> </w:t>
      </w:r>
      <w:r w:rsidR="00FD7798" w:rsidRPr="00E025D0">
        <w:rPr>
          <w:cs/>
        </w:rPr>
        <w:t>යි වදාළෝ මිනිස් ජිවිතය ප්‍රධාන විසින් එලොව මෙලොව දෙක්හි ම නගාලනු ලබන්නහු සිහිය වන බැවිනි. සිහිය අරමුණෙහි දැඩිව පිහිටි බැවින් එලිපත්තක් සේ ද</w:t>
      </w:r>
      <w:r w:rsidR="00FD7798" w:rsidRPr="00E025D0">
        <w:t xml:space="preserve">, </w:t>
      </w:r>
      <w:r w:rsidR="00FD7798" w:rsidRPr="00E025D0">
        <w:rPr>
          <w:cs/>
        </w:rPr>
        <w:t>ඇස්-කන්-නාස් ආදී වූ දොරටු රක්නා බැවින් දොරටුපල්ලකු සේ ද දන්නැ</w:t>
      </w:r>
      <w:r w:rsidR="00E042CF">
        <w:t>”</w:t>
      </w:r>
      <w:r w:rsidR="00FD7798" w:rsidRPr="00E025D0">
        <w:t xml:space="preserve"> </w:t>
      </w:r>
      <w:r w:rsidR="00FD7798" w:rsidRPr="00E025D0">
        <w:rPr>
          <w:cs/>
        </w:rPr>
        <w:t>යි අටුවාව කීවා ය.</w:t>
      </w:r>
      <w:r w:rsidR="00FD7798" w:rsidRPr="00E025D0">
        <w:rPr>
          <w:b/>
          <w:bCs/>
          <w:cs/>
        </w:rPr>
        <w:t xml:space="preserve"> </w:t>
      </w:r>
      <w:r w:rsidR="00E042CF">
        <w:rPr>
          <w:b/>
          <w:bCs/>
        </w:rPr>
        <w:t>“</w:t>
      </w:r>
      <w:r w:rsidR="00FD7798" w:rsidRPr="00E025D0">
        <w:rPr>
          <w:b/>
          <w:bCs/>
          <w:cs/>
        </w:rPr>
        <w:t>ආරම‍්මණෙ දළ‍්හපති</w:t>
      </w:r>
      <w:r w:rsidR="00A03368">
        <w:rPr>
          <w:b/>
          <w:bCs/>
          <w:cs/>
          <w:lang w:bidi="si-LK"/>
        </w:rPr>
        <w:t>ට්ඨි</w:t>
      </w:r>
      <w:r w:rsidR="00FD7798" w:rsidRPr="00E025D0">
        <w:rPr>
          <w:b/>
          <w:bCs/>
          <w:cs/>
        </w:rPr>
        <w:t>තත‍්තා පන එසිකා විය චක‍්ඛු</w:t>
      </w:r>
      <w:r w:rsidR="00B01432">
        <w:rPr>
          <w:b/>
          <w:bCs/>
          <w:cs/>
          <w:lang w:bidi="si-LK"/>
        </w:rPr>
        <w:t>ද්වා</w:t>
      </w:r>
      <w:r w:rsidR="00FD7798" w:rsidRPr="00E025D0">
        <w:rPr>
          <w:b/>
          <w:bCs/>
          <w:cs/>
        </w:rPr>
        <w:t>රාදිරක‍්ඛණතො දොවාරිකො විය ච දට‍්ඨබ‍්බා</w:t>
      </w:r>
      <w:r w:rsidR="00D5165F">
        <w:rPr>
          <w:b/>
          <w:bCs/>
        </w:rPr>
        <w:t>”</w:t>
      </w:r>
      <w:r w:rsidR="00FD7798" w:rsidRPr="00E025D0">
        <w:rPr>
          <w:cs/>
        </w:rPr>
        <w:t xml:space="preserve"> යනු අටුවා ය. </w:t>
      </w:r>
    </w:p>
    <w:p w14:paraId="7C5D3A79" w14:textId="6CF2B489" w:rsidR="00FD7798" w:rsidRPr="00E025D0" w:rsidRDefault="00FD7798" w:rsidP="00E042CF">
      <w:r w:rsidRPr="00E025D0">
        <w:rPr>
          <w:cs/>
        </w:rPr>
        <w:t>සිහියෙහි කෘත්‍යය</w:t>
      </w:r>
      <w:r w:rsidRPr="00E025D0">
        <w:t xml:space="preserve">, </w:t>
      </w:r>
      <w:r w:rsidRPr="00E025D0">
        <w:rPr>
          <w:cs/>
        </w:rPr>
        <w:t>නො මුළාබව ය. ඵලය</w:t>
      </w:r>
      <w:r w:rsidRPr="00E025D0">
        <w:t xml:space="preserve">, </w:t>
      </w:r>
      <w:r w:rsidRPr="00E025D0">
        <w:rPr>
          <w:cs/>
        </w:rPr>
        <w:t>ගුණදහම් රැකීම හා අරමුණු එළවීම ය. ලංව සිටියේ</w:t>
      </w:r>
      <w:r w:rsidRPr="00E025D0">
        <w:t xml:space="preserve">, </w:t>
      </w:r>
      <w:r w:rsidRPr="00E025D0">
        <w:rPr>
          <w:cs/>
        </w:rPr>
        <w:t>ස්ථිරසංඥාව හා සතිපට්ඨාන ධ</w:t>
      </w:r>
      <w:r w:rsidR="00983463">
        <w:rPr>
          <w:cs/>
          <w:lang w:bidi="si-LK"/>
        </w:rPr>
        <w:t>ර්‍ම</w:t>
      </w:r>
      <w:r w:rsidRPr="00E025D0">
        <w:rPr>
          <w:cs/>
        </w:rPr>
        <w:t>ත් ය. ආහාරය</w:t>
      </w:r>
      <w:r w:rsidRPr="00E025D0">
        <w:t xml:space="preserve">, </w:t>
      </w:r>
      <w:r w:rsidR="00F67D5A">
        <w:rPr>
          <w:cs/>
          <w:lang w:bidi="si-LK"/>
        </w:rPr>
        <w:t>යෝනිසෝ</w:t>
      </w:r>
      <w:r w:rsidRPr="00E025D0">
        <w:rPr>
          <w:cs/>
        </w:rPr>
        <w:t xml:space="preserve">මනසිකාරය යි. </w:t>
      </w:r>
    </w:p>
    <w:p w14:paraId="1F992BEB" w14:textId="352B44EF" w:rsidR="00FD7798" w:rsidRPr="00E025D0" w:rsidRDefault="00FD7798" w:rsidP="00E042CF">
      <w:r w:rsidRPr="00E025D0">
        <w:rPr>
          <w:cs/>
        </w:rPr>
        <w:t>සිහිය</w:t>
      </w:r>
      <w:r w:rsidRPr="00E025D0">
        <w:t>,</w:t>
      </w:r>
      <w:r w:rsidR="005C1E6D">
        <w:rPr>
          <w:b/>
          <w:bCs/>
        </w:rPr>
        <w:t xml:space="preserve"> </w:t>
      </w:r>
      <w:r w:rsidRPr="00E025D0">
        <w:rPr>
          <w:b/>
          <w:bCs/>
          <w:cs/>
        </w:rPr>
        <w:t>අභිජානන - කටුමිකා - ඔලාරිකවිඤ‍්ඤාණ - හිතවිඤ‍්ඤාණ - අහිතවිඤ‍්ඤාණ - සභාගනිමිත‍්ත - විසභාගනිමිත‍්ත - කථාභිඤ‍්ඤාණ - ලක‍්ඛණ - සරණ - මුද‍්දා - සඞ‍්ඛ්‍යා - ධාරණ - භාවනා - පොත්‍ථකනිබන්‍ධන - උපනික්‍ඛෙපණ - අනුභූත</w:t>
      </w:r>
      <w:r w:rsidRPr="00E025D0">
        <w:rPr>
          <w:cs/>
        </w:rPr>
        <w:t xml:space="preserve"> යන මේ සොළොසයුරෙන් උපදනා බව බණපොත කිය යි. එහෙයින් එහි විස්තර අනික් බණපොතෙන් දන්නේ ය. </w:t>
      </w:r>
    </w:p>
    <w:p w14:paraId="5236A8DE" w14:textId="77777777" w:rsidR="00FD7798" w:rsidRPr="00E025D0" w:rsidRDefault="00FD7798" w:rsidP="00E042CF">
      <w:r w:rsidRPr="00E025D0">
        <w:rPr>
          <w:cs/>
        </w:rPr>
        <w:t>සිහිය පිහිට විය යුතු තැන්</w:t>
      </w:r>
      <w:r w:rsidRPr="00E025D0">
        <w:t xml:space="preserve">, </w:t>
      </w:r>
      <w:r w:rsidRPr="00E025D0">
        <w:rPr>
          <w:b/>
          <w:bCs/>
          <w:cs/>
        </w:rPr>
        <w:t>කායානුපස‍්සනා - වෙදනානුපස‍්සනා - චිත‍්තානුපස‍්සනා - ධම‍්මානුපස‍්සනා</w:t>
      </w:r>
      <w:r w:rsidRPr="00E025D0">
        <w:rPr>
          <w:cs/>
        </w:rPr>
        <w:t xml:space="preserve"> යි සතරෙක් වේ. මේ ස්ථාන සතරෙහි</w:t>
      </w:r>
      <w:r w:rsidRPr="00E025D0">
        <w:t xml:space="preserve">, </w:t>
      </w:r>
      <w:r w:rsidRPr="00E025D0">
        <w:rPr>
          <w:cs/>
        </w:rPr>
        <w:t>යමෙක් සිහිය පිහිටුවා එහි සිත වැඩූයේ නම්</w:t>
      </w:r>
      <w:r w:rsidRPr="00E025D0">
        <w:t xml:space="preserve">, </w:t>
      </w:r>
      <w:r w:rsidRPr="00E025D0">
        <w:rPr>
          <w:cs/>
        </w:rPr>
        <w:t>ඔහුට ඉන් ලැබෙන ඵලය</w:t>
      </w:r>
      <w:r w:rsidRPr="00E025D0">
        <w:t xml:space="preserve">, </w:t>
      </w:r>
      <w:r w:rsidRPr="00E025D0">
        <w:rPr>
          <w:cs/>
        </w:rPr>
        <w:t>බුදුරජානන් වහන්සේ සතිපට්ඨාන සූත්‍රයෙහි දී මැනැවින් වදාළ සේක. එය</w:t>
      </w:r>
      <w:r w:rsidRPr="00E025D0">
        <w:t xml:space="preserve">, </w:t>
      </w:r>
      <w:r w:rsidRPr="00E025D0">
        <w:rPr>
          <w:cs/>
        </w:rPr>
        <w:t xml:space="preserve">එයින් දන්නේ ය. </w:t>
      </w:r>
    </w:p>
    <w:p w14:paraId="15F925F7" w14:textId="2F0EE522" w:rsidR="00FD7798" w:rsidRPr="00E025D0" w:rsidRDefault="00FD7798" w:rsidP="00E042CF">
      <w:r w:rsidRPr="00E025D0">
        <w:rPr>
          <w:cs/>
        </w:rPr>
        <w:t>යමෙකු පිළිබඳ සිහිය</w:t>
      </w:r>
      <w:r w:rsidRPr="00E025D0">
        <w:t xml:space="preserve">, </w:t>
      </w:r>
      <w:r w:rsidRPr="00E025D0">
        <w:rPr>
          <w:b/>
          <w:bCs/>
          <w:cs/>
        </w:rPr>
        <w:t>බු</w:t>
      </w:r>
      <w:r w:rsidR="00D55552">
        <w:rPr>
          <w:b/>
          <w:bCs/>
          <w:cs/>
          <w:lang w:bidi="si-LK"/>
        </w:rPr>
        <w:t>ද්ධ</w:t>
      </w:r>
      <w:r w:rsidRPr="00E025D0">
        <w:rPr>
          <w:b/>
          <w:bCs/>
          <w:cs/>
        </w:rPr>
        <w:t xml:space="preserve"> - ධම‍්ම - සඞ‍්ඝ - සීල - චාග - දෙවනා - මරණ - කාය - ආනාපාන - උපසම</w:t>
      </w:r>
      <w:r w:rsidRPr="00E025D0">
        <w:rPr>
          <w:cs/>
        </w:rPr>
        <w:t xml:space="preserve"> යන මෙ තැන්හි පුන පුනා වැඩේ ද</w:t>
      </w:r>
      <w:r w:rsidRPr="00E025D0">
        <w:t xml:space="preserve">, </w:t>
      </w:r>
      <w:r w:rsidRPr="00E025D0">
        <w:rPr>
          <w:cs/>
        </w:rPr>
        <w:t>ඕ සිහිය</w:t>
      </w:r>
      <w:r w:rsidRPr="00E025D0">
        <w:t xml:space="preserve">, </w:t>
      </w:r>
      <w:r w:rsidR="003E6E91">
        <w:t>‘</w:t>
      </w:r>
      <w:r w:rsidRPr="00E025D0">
        <w:rPr>
          <w:cs/>
        </w:rPr>
        <w:t>අනු</w:t>
      </w:r>
      <w:r w:rsidR="003E6E91">
        <w:t>’</w:t>
      </w:r>
      <w:r w:rsidRPr="00E025D0">
        <w:t xml:space="preserve"> </w:t>
      </w:r>
      <w:r w:rsidRPr="00E025D0">
        <w:rPr>
          <w:cs/>
        </w:rPr>
        <w:t xml:space="preserve">යන්නකින් වඩා </w:t>
      </w:r>
      <w:r w:rsidR="003E6E91">
        <w:t>‘</w:t>
      </w:r>
      <w:r w:rsidRPr="00E025D0">
        <w:rPr>
          <w:cs/>
        </w:rPr>
        <w:t>අනුස්සති</w:t>
      </w:r>
      <w:r w:rsidR="00D5165F">
        <w:t>”</w:t>
      </w:r>
      <w:r w:rsidRPr="00E025D0">
        <w:rPr>
          <w:cs/>
        </w:rPr>
        <w:t xml:space="preserve"> යි කියනු ලැබේ. </w:t>
      </w:r>
      <w:r w:rsidRPr="00E025D0">
        <w:rPr>
          <w:cs/>
        </w:rPr>
        <w:lastRenderedPageBreak/>
        <w:t>පැවැත්විය යුතු තැන ම පවතින</w:t>
      </w:r>
      <w:r w:rsidRPr="00E025D0">
        <w:t xml:space="preserve">, </w:t>
      </w:r>
      <w:r w:rsidRPr="00E025D0">
        <w:rPr>
          <w:cs/>
        </w:rPr>
        <w:t xml:space="preserve">සැදැහැති කුල පුතුනට ම සුදුසු සිහිය යන තේරුම ද </w:t>
      </w:r>
      <w:r w:rsidR="003E6E91">
        <w:t>‘</w:t>
      </w:r>
      <w:r w:rsidRPr="00E025D0">
        <w:rPr>
          <w:cs/>
        </w:rPr>
        <w:t>අනුස්සති</w:t>
      </w:r>
      <w:r w:rsidR="00B073E6">
        <w:t xml:space="preserve">’ </w:t>
      </w:r>
      <w:r w:rsidRPr="00E025D0">
        <w:rPr>
          <w:cs/>
        </w:rPr>
        <w:t xml:space="preserve">යන්නෙහි ඇත්තේ ය. </w:t>
      </w:r>
    </w:p>
    <w:p w14:paraId="12323BFE" w14:textId="3F7E40F1" w:rsidR="00FD7798" w:rsidRPr="00E025D0" w:rsidRDefault="00FD7798" w:rsidP="009C106F">
      <w:r w:rsidRPr="00E025D0">
        <w:rPr>
          <w:cs/>
        </w:rPr>
        <w:t>මෝ සිහිය</w:t>
      </w:r>
      <w:r w:rsidRPr="00E025D0">
        <w:t xml:space="preserve">, </w:t>
      </w:r>
      <w:r w:rsidRPr="00E025D0">
        <w:rPr>
          <w:cs/>
        </w:rPr>
        <w:t>තැනට ගැළපෙන සේ</w:t>
      </w:r>
      <w:r w:rsidRPr="00E025D0">
        <w:t xml:space="preserve">, </w:t>
      </w:r>
      <w:r w:rsidRPr="00E025D0">
        <w:rPr>
          <w:b/>
          <w:bCs/>
          <w:cs/>
        </w:rPr>
        <w:t>සතිස</w:t>
      </w:r>
      <w:r w:rsidR="00A826E1">
        <w:rPr>
          <w:b/>
          <w:bCs/>
          <w:cs/>
          <w:lang w:bidi="si-LK"/>
        </w:rPr>
        <w:t>ම්බො</w:t>
      </w:r>
      <w:r w:rsidRPr="00E025D0">
        <w:rPr>
          <w:b/>
          <w:bCs/>
          <w:cs/>
        </w:rPr>
        <w:t>ජ‍්ඣඞ‍්ග - සම‍්මාසති - සතිබල - සතින්‍ද්‍රය</w:t>
      </w:r>
      <w:r w:rsidRPr="00E025D0">
        <w:rPr>
          <w:cs/>
        </w:rPr>
        <w:t xml:space="preserve"> යන නම්වලිනුදු හඳුන්වති</w:t>
      </w:r>
      <w:r w:rsidRPr="00E025D0">
        <w:t xml:space="preserve">, </w:t>
      </w:r>
      <w:r w:rsidRPr="00E025D0">
        <w:rPr>
          <w:cs/>
        </w:rPr>
        <w:t xml:space="preserve">බුදුරජානන් වහන්සේ. උන්වහන්සේ ම ක්‍රමානුකූල ව වැඩූ සිහිය සිදු කොට නො දෙන යහපතක් නැතැ යි වදාළ සේක. </w:t>
      </w:r>
    </w:p>
    <w:p w14:paraId="2C3428C9" w14:textId="7721E439" w:rsidR="00FD7798" w:rsidRPr="00E025D0" w:rsidRDefault="00FD7798" w:rsidP="00574000">
      <w:r w:rsidRPr="00E025D0">
        <w:rPr>
          <w:b/>
          <w:bCs/>
          <w:cs/>
        </w:rPr>
        <w:t>සුචිකම‍්මස‍්ස</w:t>
      </w:r>
      <w:r w:rsidRPr="00E025D0">
        <w:rPr>
          <w:cs/>
        </w:rPr>
        <w:t xml:space="preserve"> = පිරිසිදු ක</w:t>
      </w:r>
      <w:r w:rsidR="00983463">
        <w:rPr>
          <w:cs/>
          <w:lang w:bidi="si-LK"/>
        </w:rPr>
        <w:t>ර්‍ම</w:t>
      </w:r>
      <w:r w:rsidRPr="00E025D0">
        <w:rPr>
          <w:cs/>
        </w:rPr>
        <w:t xml:space="preserve"> ඇති. </w:t>
      </w:r>
    </w:p>
    <w:p w14:paraId="680D729F" w14:textId="7B00BD46" w:rsidR="00FD7798" w:rsidRPr="00E025D0" w:rsidRDefault="00FD7798" w:rsidP="00574000">
      <w:r w:rsidRPr="00E025D0">
        <w:rPr>
          <w:b/>
          <w:bCs/>
          <w:cs/>
        </w:rPr>
        <w:t>අප‍්පමත‍්තස‍්ස</w:t>
      </w:r>
      <w:r w:rsidRPr="00E025D0">
        <w:rPr>
          <w:cs/>
        </w:rPr>
        <w:t xml:space="preserve"> යනු බලා සිටියේ ය. මෙහි කායක</w:t>
      </w:r>
      <w:r w:rsidR="00983463">
        <w:rPr>
          <w:cs/>
          <w:lang w:bidi="si-LK"/>
        </w:rPr>
        <w:t>ර්‍ම</w:t>
      </w:r>
      <w:r w:rsidRPr="00E025D0">
        <w:rPr>
          <w:cs/>
        </w:rPr>
        <w:t xml:space="preserve"> හා වාක් ක</w:t>
      </w:r>
      <w:r w:rsidR="00983463">
        <w:rPr>
          <w:cs/>
          <w:lang w:bidi="si-LK"/>
        </w:rPr>
        <w:t>ර්‍ම</w:t>
      </w:r>
      <w:r w:rsidRPr="00E025D0">
        <w:t xml:space="preserve">, </w:t>
      </w:r>
      <w:r w:rsidRPr="00E025D0">
        <w:rPr>
          <w:cs/>
        </w:rPr>
        <w:t>ක</w:t>
      </w:r>
      <w:r w:rsidR="00983463">
        <w:rPr>
          <w:cs/>
          <w:lang w:bidi="si-LK"/>
        </w:rPr>
        <w:t>ර්‍ම</w:t>
      </w:r>
      <w:r w:rsidRPr="00E025D0">
        <w:rPr>
          <w:cs/>
        </w:rPr>
        <w:t xml:space="preserve"> නම්. මනස්ක</w:t>
      </w:r>
      <w:r w:rsidR="00983463">
        <w:rPr>
          <w:cs/>
          <w:lang w:bidi="si-LK"/>
        </w:rPr>
        <w:t>ර්‍ම</w:t>
      </w:r>
      <w:r w:rsidRPr="00E025D0">
        <w:rPr>
          <w:cs/>
        </w:rPr>
        <w:t xml:space="preserve"> මෙහි නො ගැණේ. සතුන් මැරීමෙන් හා</w:t>
      </w:r>
      <w:r w:rsidRPr="00E025D0">
        <w:t xml:space="preserve">, </w:t>
      </w:r>
      <w:r w:rsidRPr="00E025D0">
        <w:rPr>
          <w:cs/>
        </w:rPr>
        <w:t>සොරකමින් හා</w:t>
      </w:r>
      <w:r w:rsidRPr="00E025D0">
        <w:t xml:space="preserve">, </w:t>
      </w:r>
      <w:r w:rsidRPr="00E025D0">
        <w:rPr>
          <w:cs/>
        </w:rPr>
        <w:t>සදොස් මෙවුන්දම් සෙවුමෙන් හා වැළක්ම පිරිසිදු වූ කායක</w:t>
      </w:r>
      <w:r w:rsidR="00983463">
        <w:rPr>
          <w:cs/>
          <w:lang w:bidi="si-LK"/>
        </w:rPr>
        <w:t>ර්‍ම</w:t>
      </w:r>
      <w:r w:rsidRPr="00E025D0">
        <w:rPr>
          <w:cs/>
        </w:rPr>
        <w:t xml:space="preserve"> නමි. බොරුකීමෙන් හා කේලාම් කීමෙන් හා රළුබස් කීමෙන් හා නිසරු බස් කීමෙන් හා වැළක්ම පිරිසිදු වූ වාක්ක</w:t>
      </w:r>
      <w:r w:rsidR="00983463">
        <w:rPr>
          <w:cs/>
          <w:lang w:bidi="si-LK"/>
        </w:rPr>
        <w:t>ර්‍ම</w:t>
      </w:r>
      <w:r w:rsidRPr="00E025D0">
        <w:rPr>
          <w:cs/>
        </w:rPr>
        <w:t xml:space="preserve"> නමි. මෙකී පිරිසිදු කායවාක‍්ක</w:t>
      </w:r>
      <w:r w:rsidR="00983463">
        <w:rPr>
          <w:cs/>
          <w:lang w:bidi="si-LK"/>
        </w:rPr>
        <w:t>ර්‍ම</w:t>
      </w:r>
      <w:r w:rsidRPr="00E025D0">
        <w:rPr>
          <w:cs/>
        </w:rPr>
        <w:t xml:space="preserve"> ඇත්තේ ද </w:t>
      </w:r>
      <w:r w:rsidR="005D673E">
        <w:t>‘</w:t>
      </w:r>
      <w:r w:rsidRPr="00E025D0">
        <w:rPr>
          <w:b/>
          <w:bCs/>
          <w:cs/>
        </w:rPr>
        <w:t>සුවිචිකම‍්ම</w:t>
      </w:r>
      <w:r w:rsidR="005D673E">
        <w:rPr>
          <w:b/>
          <w:bCs/>
        </w:rPr>
        <w:t>’</w:t>
      </w:r>
      <w:r w:rsidRPr="00E025D0">
        <w:rPr>
          <w:cs/>
        </w:rPr>
        <w:t xml:space="preserve"> යන්නෙන් ගැණේ. අන් අරුත් සමස් විසිනි එසේ ගැණෙනුයේ. එය විස්තර විසින් වදාළ සැටි මෙසේ දතයුතු ය:- </w:t>
      </w:r>
    </w:p>
    <w:p w14:paraId="66F3222A" w14:textId="3CE8C78E" w:rsidR="00FD7798" w:rsidRPr="00E025D0" w:rsidRDefault="005D673E" w:rsidP="009C106F">
      <w:r>
        <w:rPr>
          <w:b/>
          <w:bCs/>
        </w:rPr>
        <w:t>“</w:t>
      </w:r>
      <w:r w:rsidR="00FD7798" w:rsidRPr="00E025D0">
        <w:rPr>
          <w:b/>
          <w:bCs/>
          <w:cs/>
        </w:rPr>
        <w:t>ඉධ භික‍්ඛවෙ! එක</w:t>
      </w:r>
      <w:r w:rsidR="004F4A96">
        <w:rPr>
          <w:b/>
          <w:bCs/>
          <w:cs/>
          <w:lang w:bidi="si-LK"/>
        </w:rPr>
        <w:t>ච්චො</w:t>
      </w:r>
      <w:r w:rsidR="00FD7798" w:rsidRPr="00E025D0">
        <w:rPr>
          <w:b/>
          <w:bCs/>
          <w:cs/>
        </w:rPr>
        <w:t xml:space="preserve"> පාණාතිපාතං පහාය පාණාතිපාතා පටිවිරතො හොති</w:t>
      </w:r>
      <w:r w:rsidR="00FD7798" w:rsidRPr="00E025D0">
        <w:rPr>
          <w:b/>
          <w:bCs/>
        </w:rPr>
        <w:t xml:space="preserve">, </w:t>
      </w:r>
      <w:r w:rsidR="00FD7798" w:rsidRPr="00E025D0">
        <w:rPr>
          <w:b/>
          <w:bCs/>
          <w:cs/>
        </w:rPr>
        <w:t>නිහිතදණෙ‍්ඩා නිහිතසත්‍ථො ලජ‍්ජීදයාප</w:t>
      </w:r>
      <w:r w:rsidR="006549E2">
        <w:rPr>
          <w:b/>
          <w:bCs/>
          <w:cs/>
          <w:lang w:bidi="si-LK"/>
        </w:rPr>
        <w:t>න්නො</w:t>
      </w:r>
      <w:r w:rsidR="00FD7798" w:rsidRPr="00E025D0">
        <w:rPr>
          <w:b/>
          <w:bCs/>
          <w:cs/>
        </w:rPr>
        <w:t xml:space="preserve"> සබ‍්බපාණභූතහිතානුකම‍්පී විහරති</w:t>
      </w:r>
      <w:r w:rsidR="00FD7798" w:rsidRPr="00E025D0">
        <w:rPr>
          <w:b/>
          <w:bCs/>
        </w:rPr>
        <w:t xml:space="preserve">, </w:t>
      </w:r>
      <w:r w:rsidR="00FD7798" w:rsidRPr="00E025D0">
        <w:rPr>
          <w:b/>
          <w:bCs/>
          <w:cs/>
        </w:rPr>
        <w:t>අදින‍්නාදානං පහාය අදින‍්නාදානා පටිවිරතො හොති</w:t>
      </w:r>
      <w:r w:rsidR="00FD7798" w:rsidRPr="00E025D0">
        <w:rPr>
          <w:b/>
          <w:bCs/>
        </w:rPr>
        <w:t xml:space="preserve">, </w:t>
      </w:r>
      <w:r w:rsidR="00FD7798" w:rsidRPr="00E025D0">
        <w:rPr>
          <w:b/>
          <w:bCs/>
          <w:cs/>
        </w:rPr>
        <w:t>දින‍්නාදායී දින‍්නපාටිකඞ‍්ඛී අථෙනෙන සුවිභූතෙන අත‍්තනා විහරති</w:t>
      </w:r>
      <w:r w:rsidR="00FD7798" w:rsidRPr="00E025D0">
        <w:rPr>
          <w:b/>
          <w:bCs/>
        </w:rPr>
        <w:t xml:space="preserve">, </w:t>
      </w:r>
      <w:r w:rsidR="00FD7798" w:rsidRPr="00E025D0">
        <w:rPr>
          <w:b/>
          <w:bCs/>
          <w:cs/>
        </w:rPr>
        <w:t>කාමෙසු මිච‍්ඡාචාරං පහාය කාමෙසු මිච‍්ඡාචාරා පටිවිරතො හොති</w:t>
      </w:r>
      <w:r w:rsidR="00FD7798" w:rsidRPr="00E025D0">
        <w:rPr>
          <w:b/>
          <w:bCs/>
        </w:rPr>
        <w:t xml:space="preserve">, </w:t>
      </w:r>
      <w:r w:rsidR="00FD7798" w:rsidRPr="00E025D0">
        <w:rPr>
          <w:b/>
          <w:bCs/>
          <w:cs/>
        </w:rPr>
        <w:t>යා තා මාතුරක‍්ඛිතා පිතුරක‍්ඛිතා මාතාපිතුරක‍්ඛිතා භාතුරක‍්ඛිතා භගනිරක‍්ඛිනා ඤාතිරක‍්ඛිතා ගොත‍්තරක‍්ඛිතා ධම‍්මරක‍්ඛිතා සස‍්සාමිකා සපරිදණ‍්ඩා අන‍්තමෙසා මාලාගුණ පරික‍්ඛිත‍්තා</w:t>
      </w:r>
      <w:r w:rsidR="003E6E91">
        <w:rPr>
          <w:b/>
          <w:bCs/>
        </w:rPr>
        <w:t>’</w:t>
      </w:r>
      <w:r w:rsidR="00FD7798" w:rsidRPr="00E025D0">
        <w:rPr>
          <w:b/>
          <w:bCs/>
          <w:cs/>
        </w:rPr>
        <w:t>පි, තථාරූපාසු නාචාරිත‍්තං ආපජ‍්ජිතා හොති</w:t>
      </w:r>
      <w:r>
        <w:rPr>
          <w:b/>
          <w:bCs/>
        </w:rPr>
        <w:t>”</w:t>
      </w:r>
      <w:r w:rsidR="00FD7798" w:rsidRPr="00E025D0">
        <w:rPr>
          <w:b/>
          <w:bCs/>
        </w:rPr>
        <w:t xml:space="preserve"> </w:t>
      </w:r>
      <w:r w:rsidR="00FD7798" w:rsidRPr="00E025D0">
        <w:rPr>
          <w:cs/>
        </w:rPr>
        <w:t>යි කායක</w:t>
      </w:r>
      <w:r w:rsidR="00983463">
        <w:rPr>
          <w:cs/>
          <w:lang w:bidi="si-LK"/>
        </w:rPr>
        <w:t>ර්‍ම</w:t>
      </w:r>
      <w:r w:rsidR="00FD7798" w:rsidRPr="00E025D0">
        <w:rPr>
          <w:cs/>
        </w:rPr>
        <w:t xml:space="preserve">. </w:t>
      </w:r>
    </w:p>
    <w:p w14:paraId="18728E63" w14:textId="6CEA6887" w:rsidR="00FD7798" w:rsidRPr="00E025D0" w:rsidRDefault="005D673E" w:rsidP="005D673E">
      <w:r>
        <w:rPr>
          <w:b/>
          <w:bCs/>
        </w:rPr>
        <w:t>“</w:t>
      </w:r>
      <w:r w:rsidR="00FD7798" w:rsidRPr="00E025D0">
        <w:rPr>
          <w:b/>
          <w:bCs/>
          <w:cs/>
        </w:rPr>
        <w:t>ඉධ භික‍්ඛවෙ! එක</w:t>
      </w:r>
      <w:r w:rsidR="004F4A96">
        <w:rPr>
          <w:b/>
          <w:bCs/>
          <w:cs/>
          <w:lang w:bidi="si-LK"/>
        </w:rPr>
        <w:t>ච්චො</w:t>
      </w:r>
      <w:r w:rsidR="00FD7798" w:rsidRPr="00E025D0">
        <w:rPr>
          <w:b/>
          <w:bCs/>
          <w:cs/>
        </w:rPr>
        <w:t xml:space="preserve"> මුසාවාදං පහාය මුසාවාදා පටිවිරතො හොති</w:t>
      </w:r>
      <w:r w:rsidR="00FD7798" w:rsidRPr="00E025D0">
        <w:rPr>
          <w:b/>
          <w:bCs/>
        </w:rPr>
        <w:t xml:space="preserve">, </w:t>
      </w:r>
      <w:r w:rsidR="00FD7798" w:rsidRPr="00E025D0">
        <w:rPr>
          <w:b/>
          <w:bCs/>
          <w:cs/>
        </w:rPr>
        <w:t>සච‍්චවාදී සච‍්චසන්‍ධො ථෙතො පච‍්චයිකො</w:t>
      </w:r>
      <w:r w:rsidR="00FD7798" w:rsidRPr="00E025D0">
        <w:rPr>
          <w:b/>
          <w:bCs/>
        </w:rPr>
        <w:t xml:space="preserve"> </w:t>
      </w:r>
      <w:r w:rsidR="00FD7798" w:rsidRPr="00E025D0">
        <w:rPr>
          <w:b/>
          <w:bCs/>
          <w:cs/>
        </w:rPr>
        <w:t>අවිසංවාදකො ලොකස‍්ස</w:t>
      </w:r>
      <w:r w:rsidR="00FD7798" w:rsidRPr="00E025D0">
        <w:rPr>
          <w:b/>
          <w:bCs/>
        </w:rPr>
        <w:t xml:space="preserve">, </w:t>
      </w:r>
      <w:r w:rsidR="00FD7798" w:rsidRPr="00E025D0">
        <w:rPr>
          <w:b/>
          <w:bCs/>
          <w:cs/>
        </w:rPr>
        <w:t>සභාගතො වා ඤාතිමජ‍්ඣගතො වා පූගමජ‍්ඣගතො වා රාජකුලමජ‍්ඣගතො වා අභිනීතො සක‍්ඛි පු</w:t>
      </w:r>
      <w:r w:rsidR="007101E6">
        <w:rPr>
          <w:b/>
          <w:bCs/>
          <w:cs/>
          <w:lang w:bidi="si-LK"/>
        </w:rPr>
        <w:t>ට්ඨො</w:t>
      </w:r>
      <w:r w:rsidR="00FD7798" w:rsidRPr="00E025D0">
        <w:rPr>
          <w:b/>
          <w:bCs/>
        </w:rPr>
        <w:t xml:space="preserve">, </w:t>
      </w:r>
      <w:r w:rsidR="00FD7798" w:rsidRPr="00E025D0">
        <w:rPr>
          <w:b/>
          <w:bCs/>
          <w:cs/>
        </w:rPr>
        <w:t>එහංභො පුරිස! යං ජානාසි තං වදෙ‍හී</w:t>
      </w:r>
      <w:r w:rsidR="003E6E91">
        <w:rPr>
          <w:b/>
          <w:bCs/>
        </w:rPr>
        <w:t>’</w:t>
      </w:r>
      <w:r w:rsidR="00FD7798" w:rsidRPr="00E025D0">
        <w:rPr>
          <w:b/>
          <w:bCs/>
          <w:cs/>
        </w:rPr>
        <w:t>ති සො අජානං වා ආහ න ජානාමී</w:t>
      </w:r>
      <w:r w:rsidR="003E6E91">
        <w:rPr>
          <w:b/>
          <w:bCs/>
        </w:rPr>
        <w:t>’</w:t>
      </w:r>
      <w:r w:rsidR="00FD7798" w:rsidRPr="00E025D0">
        <w:rPr>
          <w:b/>
          <w:bCs/>
          <w:cs/>
        </w:rPr>
        <w:t xml:space="preserve"> ති ජානං වා ආහ ජානාමී</w:t>
      </w:r>
      <w:r w:rsidR="003E6E91">
        <w:rPr>
          <w:b/>
          <w:bCs/>
        </w:rPr>
        <w:t>’</w:t>
      </w:r>
      <w:r w:rsidR="00FD7798" w:rsidRPr="00E025D0">
        <w:rPr>
          <w:b/>
          <w:bCs/>
        </w:rPr>
        <w:t xml:space="preserve"> </w:t>
      </w:r>
      <w:r w:rsidR="00FD7798" w:rsidRPr="00E025D0">
        <w:rPr>
          <w:b/>
          <w:bCs/>
          <w:cs/>
        </w:rPr>
        <w:t>ති අපස‍්සං වා ආහ න පස‍්සාමී</w:t>
      </w:r>
      <w:r w:rsidR="003E6E91">
        <w:rPr>
          <w:b/>
          <w:bCs/>
        </w:rPr>
        <w:t>’</w:t>
      </w:r>
      <w:r w:rsidR="00FD7798" w:rsidRPr="00E025D0">
        <w:rPr>
          <w:b/>
          <w:bCs/>
          <w:cs/>
        </w:rPr>
        <w:t xml:space="preserve"> ති පස‍්සං වා ආහ පස‍්සාමී</w:t>
      </w:r>
      <w:r w:rsidR="003E6E91">
        <w:rPr>
          <w:b/>
          <w:bCs/>
        </w:rPr>
        <w:t>’</w:t>
      </w:r>
      <w:r w:rsidR="00FD7798" w:rsidRPr="00E025D0">
        <w:rPr>
          <w:b/>
          <w:bCs/>
        </w:rPr>
        <w:t xml:space="preserve"> </w:t>
      </w:r>
      <w:r w:rsidR="00FD7798" w:rsidRPr="00E025D0">
        <w:rPr>
          <w:b/>
          <w:bCs/>
          <w:cs/>
        </w:rPr>
        <w:t>ති ඉති අත‍්තහෙතු වා පරහෙතු වා ආමිසකිඤ‍්චික‍්ඛහෙතු වා න සම‍්පජානමුසාභාසිතා හොති</w:t>
      </w:r>
      <w:r w:rsidR="00FD7798" w:rsidRPr="00E025D0">
        <w:rPr>
          <w:b/>
          <w:bCs/>
        </w:rPr>
        <w:t xml:space="preserve">, </w:t>
      </w:r>
      <w:r w:rsidR="00FD7798" w:rsidRPr="00E025D0">
        <w:rPr>
          <w:b/>
          <w:bCs/>
          <w:cs/>
        </w:rPr>
        <w:t>පිසුණං වාචං පහාය පිසුණාය වාචාය පටිවිරතො හොති. ඉධ සුත්‍වා න අමුත්‍ර අක්‍ඛාතා ඉමෙසං භෙදාය</w:t>
      </w:r>
      <w:r w:rsidR="00FD7798" w:rsidRPr="00E025D0">
        <w:rPr>
          <w:b/>
          <w:bCs/>
        </w:rPr>
        <w:t xml:space="preserve">, </w:t>
      </w:r>
      <w:r w:rsidR="00FD7798" w:rsidRPr="00E025D0">
        <w:rPr>
          <w:b/>
          <w:bCs/>
          <w:cs/>
        </w:rPr>
        <w:t>අමුත්‍ර වා සුත්‍වා න ඉමෙසං අක‍්ඛාතා අමූසං භෙදාය</w:t>
      </w:r>
      <w:r w:rsidR="00FD7798" w:rsidRPr="00E025D0">
        <w:rPr>
          <w:b/>
          <w:bCs/>
        </w:rPr>
        <w:t xml:space="preserve">, </w:t>
      </w:r>
      <w:r w:rsidR="00FD7798" w:rsidRPr="00E025D0">
        <w:rPr>
          <w:b/>
          <w:bCs/>
          <w:cs/>
        </w:rPr>
        <w:t>ඉති භින‍්නානං වා</w:t>
      </w:r>
      <w:r w:rsidR="00FD7798" w:rsidRPr="00E025D0">
        <w:rPr>
          <w:b/>
          <w:bCs/>
        </w:rPr>
        <w:t xml:space="preserve">, </w:t>
      </w:r>
      <w:r w:rsidR="00FD7798" w:rsidRPr="00E025D0">
        <w:rPr>
          <w:b/>
          <w:bCs/>
          <w:cs/>
        </w:rPr>
        <w:t>සන්‍ධාතා සහිතානං වා අනුප‍්පාදෙතා සමග‍්ගාරාමො සමග‍්ගරතො සමග‍්ගනන්‍දි සමග‍්ගකරණං වාචං භාසිතා හොති</w:t>
      </w:r>
      <w:r w:rsidR="00FD7798" w:rsidRPr="00E025D0">
        <w:rPr>
          <w:b/>
          <w:bCs/>
        </w:rPr>
        <w:t xml:space="preserve">, </w:t>
      </w:r>
      <w:r w:rsidR="00FD7798" w:rsidRPr="00E025D0">
        <w:rPr>
          <w:b/>
          <w:bCs/>
          <w:cs/>
        </w:rPr>
        <w:t>එරුසං වාචං පහාය ඵරුසාය වාචාය පටිවිරතො හොති</w:t>
      </w:r>
      <w:r w:rsidR="00FD7798" w:rsidRPr="00E025D0">
        <w:rPr>
          <w:b/>
          <w:bCs/>
        </w:rPr>
        <w:t xml:space="preserve">, </w:t>
      </w:r>
      <w:r w:rsidR="00FD7798" w:rsidRPr="00E025D0">
        <w:rPr>
          <w:b/>
          <w:bCs/>
          <w:cs/>
        </w:rPr>
        <w:t>යා සා වාචා නෙළා කණ‍්ණසුඛා</w:t>
      </w:r>
      <w:r w:rsidR="00FD7798" w:rsidRPr="00E025D0">
        <w:rPr>
          <w:b/>
          <w:bCs/>
        </w:rPr>
        <w:t xml:space="preserve">, </w:t>
      </w:r>
      <w:r w:rsidR="00FD7798" w:rsidRPr="00E025D0">
        <w:rPr>
          <w:b/>
          <w:bCs/>
          <w:cs/>
        </w:rPr>
        <w:t>පෙමනීයා හදයඞ‍්ගමා පොරී බහුජනකන‍්තා බහුජනමනාපා</w:t>
      </w:r>
      <w:r w:rsidR="00FD7798" w:rsidRPr="00E025D0">
        <w:rPr>
          <w:b/>
          <w:bCs/>
        </w:rPr>
        <w:t xml:space="preserve"> </w:t>
      </w:r>
      <w:r w:rsidR="00FD7798" w:rsidRPr="00E025D0">
        <w:rPr>
          <w:b/>
          <w:bCs/>
          <w:cs/>
        </w:rPr>
        <w:t>තථා රූපිං වාචං භාසිතා හොති</w:t>
      </w:r>
      <w:r w:rsidR="00FD7798" w:rsidRPr="00E025D0">
        <w:rPr>
          <w:b/>
          <w:bCs/>
        </w:rPr>
        <w:t xml:space="preserve">, </w:t>
      </w:r>
      <w:r w:rsidR="00FD7798" w:rsidRPr="00E025D0">
        <w:rPr>
          <w:b/>
          <w:bCs/>
          <w:cs/>
        </w:rPr>
        <w:t>සම‍්ඵප‍්පලාපං පහාය සම‍්ඵප‍්පලාපා පටිවිරතො හොති</w:t>
      </w:r>
      <w:r w:rsidR="00FD7798" w:rsidRPr="00E025D0">
        <w:rPr>
          <w:b/>
          <w:bCs/>
        </w:rPr>
        <w:t xml:space="preserve">, </w:t>
      </w:r>
      <w:r w:rsidR="00FD7798" w:rsidRPr="00E025D0">
        <w:rPr>
          <w:b/>
          <w:bCs/>
          <w:cs/>
        </w:rPr>
        <w:t>කාලවාදී භූතවාදී අත්‍ථවාදී ධම‍්මවාදී විනයවාදී නිධානවතිං වාචං භාසිතා කාලෙන සාපදෙසං පරියන‍්තවතිං අත්‍ථසංහිතං</w:t>
      </w:r>
      <w:r>
        <w:rPr>
          <w:b/>
          <w:bCs/>
        </w:rPr>
        <w:t xml:space="preserve">” </w:t>
      </w:r>
      <w:r w:rsidR="00FD7798" w:rsidRPr="00E025D0">
        <w:rPr>
          <w:cs/>
        </w:rPr>
        <w:t>යි වාක‍්ක</w:t>
      </w:r>
      <w:r w:rsidR="00983463">
        <w:rPr>
          <w:cs/>
          <w:lang w:bidi="si-LK"/>
        </w:rPr>
        <w:t>ර්‍ම</w:t>
      </w:r>
      <w:r w:rsidR="00FD7798" w:rsidRPr="00E025D0">
        <w:rPr>
          <w:cs/>
        </w:rPr>
        <w:t>. මෙහි විස්තර ධ</w:t>
      </w:r>
      <w:r w:rsidR="00983463">
        <w:rPr>
          <w:cs/>
          <w:lang w:bidi="si-LK"/>
        </w:rPr>
        <w:t>ර්‍ම</w:t>
      </w:r>
      <w:r w:rsidR="00FD7798" w:rsidRPr="00E025D0">
        <w:rPr>
          <w:cs/>
        </w:rPr>
        <w:t xml:space="preserve">ධරයන් විවාරා දතයුතු ය. පොත දිග්ගැසෙන බැවින් විස්තර මෙහි නො ආයේ ය. </w:t>
      </w:r>
    </w:p>
    <w:p w14:paraId="7DCD195E" w14:textId="77777777" w:rsidR="00FD7798" w:rsidRPr="00E025D0" w:rsidRDefault="00FD7798" w:rsidP="00574000">
      <w:r w:rsidRPr="00E025D0">
        <w:rPr>
          <w:b/>
          <w:bCs/>
          <w:cs/>
        </w:rPr>
        <w:t>නිසම‍්මකාරිනො</w:t>
      </w:r>
      <w:r w:rsidRPr="00E025D0">
        <w:rPr>
          <w:cs/>
        </w:rPr>
        <w:t xml:space="preserve"> = විමසා කරණසුලු </w:t>
      </w:r>
    </w:p>
    <w:p w14:paraId="40532E33" w14:textId="3B7A28B7" w:rsidR="00FD7798" w:rsidRPr="00E025D0" w:rsidRDefault="00FD7798" w:rsidP="00574000">
      <w:r w:rsidRPr="00E025D0">
        <w:rPr>
          <w:b/>
          <w:bCs/>
          <w:cs/>
        </w:rPr>
        <w:t>අප‍්පමත‍්තස‍්ස</w:t>
      </w:r>
      <w:r w:rsidRPr="00E025D0">
        <w:t xml:space="preserve"> </w:t>
      </w:r>
      <w:r w:rsidRPr="00E025D0">
        <w:rPr>
          <w:cs/>
        </w:rPr>
        <w:t xml:space="preserve">යනු බලා සිටියේ ය. </w:t>
      </w:r>
      <w:r w:rsidR="005D673E">
        <w:rPr>
          <w:b/>
          <w:bCs/>
        </w:rPr>
        <w:t>“</w:t>
      </w:r>
      <w:r w:rsidRPr="00E025D0">
        <w:rPr>
          <w:b/>
          <w:bCs/>
          <w:cs/>
        </w:rPr>
        <w:t>එවං ච භවිස‍්සති එවං කරිස‍්සාමී</w:t>
      </w:r>
      <w:r w:rsidR="003E6E91">
        <w:rPr>
          <w:b/>
          <w:bCs/>
        </w:rPr>
        <w:t>’</w:t>
      </w:r>
      <w:r w:rsidRPr="00E025D0">
        <w:rPr>
          <w:b/>
          <w:bCs/>
          <w:cs/>
        </w:rPr>
        <w:t xml:space="preserve"> ති වා ඉමස‍්මිං ක</w:t>
      </w:r>
      <w:r w:rsidR="006549E2">
        <w:rPr>
          <w:b/>
          <w:bCs/>
          <w:cs/>
          <w:lang w:bidi="si-LK"/>
        </w:rPr>
        <w:t>ම්මෙ</w:t>
      </w:r>
      <w:r w:rsidRPr="00E025D0">
        <w:rPr>
          <w:b/>
          <w:bCs/>
          <w:cs/>
        </w:rPr>
        <w:t xml:space="preserve"> එවං කතෙ ඉදං නාම භවිස්සතී</w:t>
      </w:r>
      <w:r w:rsidR="003E6E91">
        <w:rPr>
          <w:b/>
          <w:bCs/>
        </w:rPr>
        <w:t>’</w:t>
      </w:r>
      <w:r w:rsidRPr="00E025D0">
        <w:rPr>
          <w:b/>
          <w:bCs/>
          <w:cs/>
        </w:rPr>
        <w:t>ති වා එවං නිදානං සල‍්ල</w:t>
      </w:r>
      <w:r w:rsidR="001F01C5">
        <w:rPr>
          <w:b/>
          <w:bCs/>
          <w:cs/>
          <w:lang w:bidi="si-LK"/>
        </w:rPr>
        <w:t>ක්ඛෙ</w:t>
      </w:r>
      <w:r w:rsidRPr="00E025D0">
        <w:rPr>
          <w:b/>
          <w:bCs/>
          <w:cs/>
        </w:rPr>
        <w:t>ත්‍වා රොගතිකිච‍්ඡනං විය සබ‍්බකම‍්මානි නිසාමෙත්‍වා උපධාරෙත්‍වා කරොන‍්තස‍්ස</w:t>
      </w:r>
      <w:r w:rsidR="005D673E">
        <w:rPr>
          <w:b/>
          <w:bCs/>
        </w:rPr>
        <w:t>”</w:t>
      </w:r>
      <w:r w:rsidRPr="00E025D0">
        <w:rPr>
          <w:cs/>
        </w:rPr>
        <w:t xml:space="preserve"> යනු අටුවාය. </w:t>
      </w:r>
      <w:r w:rsidR="003E6E91">
        <w:t>‘</w:t>
      </w:r>
      <w:r w:rsidRPr="00E025D0">
        <w:rPr>
          <w:cs/>
        </w:rPr>
        <w:t>මෙසේ වන්නේ ය</w:t>
      </w:r>
      <w:r w:rsidRPr="00E025D0">
        <w:t xml:space="preserve">, </w:t>
      </w:r>
      <w:r w:rsidRPr="00E025D0">
        <w:rPr>
          <w:cs/>
        </w:rPr>
        <w:t>මෙසේ කරන්නෙමි</w:t>
      </w:r>
      <w:r w:rsidRPr="00E025D0">
        <w:t xml:space="preserve">, </w:t>
      </w:r>
      <w:r w:rsidRPr="00E025D0">
        <w:rPr>
          <w:cs/>
        </w:rPr>
        <w:t>මේ ක්‍රියාව කළ කල්හි මෙනම් දෙයක් වන්නේ ය</w:t>
      </w:r>
      <w:r w:rsidR="00D5165F">
        <w:t>”</w:t>
      </w:r>
      <w:r w:rsidRPr="00E025D0">
        <w:rPr>
          <w:cs/>
        </w:rPr>
        <w:t xml:space="preserve"> යි නිදානය සලකා </w:t>
      </w:r>
      <w:r w:rsidR="000F4452">
        <w:rPr>
          <w:cs/>
          <w:lang w:bidi="si-LK"/>
        </w:rPr>
        <w:t>හේතුව</w:t>
      </w:r>
      <w:r w:rsidRPr="00E025D0">
        <w:rPr>
          <w:cs/>
        </w:rPr>
        <w:t xml:space="preserve"> සොයා ව්‍යාධියට කරණ පිළියම් සේ සියලු ක</w:t>
      </w:r>
      <w:r w:rsidR="00983463">
        <w:rPr>
          <w:cs/>
          <w:lang w:bidi="si-LK"/>
        </w:rPr>
        <w:t>ර්‍ම</w:t>
      </w:r>
      <w:r w:rsidRPr="00E025D0">
        <w:rPr>
          <w:cs/>
        </w:rPr>
        <w:t xml:space="preserve">යන් නුවණින් විමසා බලා කරන්නේ </w:t>
      </w:r>
      <w:r w:rsidR="003E6E91">
        <w:rPr>
          <w:b/>
          <w:bCs/>
        </w:rPr>
        <w:t>‘</w:t>
      </w:r>
      <w:r w:rsidRPr="00E025D0">
        <w:rPr>
          <w:b/>
          <w:bCs/>
          <w:cs/>
        </w:rPr>
        <w:t>නිසම‍්මකාරී</w:t>
      </w:r>
      <w:r w:rsidR="003E6E91">
        <w:rPr>
          <w:b/>
          <w:bCs/>
        </w:rPr>
        <w:t>’</w:t>
      </w:r>
      <w:r w:rsidRPr="00E025D0">
        <w:t xml:space="preserve"> </w:t>
      </w:r>
      <w:r w:rsidRPr="00E025D0">
        <w:rPr>
          <w:cs/>
        </w:rPr>
        <w:t xml:space="preserve">නම්. සසුන් දියුණුව කැමැත්තහු විසින් හැම වේලේ හැම තැනදී තමන් කරණ කියන හැම එකක් නුවණින් </w:t>
      </w:r>
      <w:r w:rsidRPr="00E025D0">
        <w:rPr>
          <w:cs/>
        </w:rPr>
        <w:lastRenderedPageBreak/>
        <w:t>විමසා බලා ම කළ යුතු ය. නැත</w:t>
      </w:r>
      <w:r w:rsidRPr="00E025D0">
        <w:t xml:space="preserve">, </w:t>
      </w:r>
      <w:r w:rsidRPr="00E025D0">
        <w:rPr>
          <w:cs/>
        </w:rPr>
        <w:t xml:space="preserve">ඉන් ලැබෙන ඵලය හිත පිණිස සතුට පිණිස නො වන්නේ ය. </w:t>
      </w:r>
      <w:r w:rsidRPr="00E025D0">
        <w:rPr>
          <w:b/>
          <w:bCs/>
          <w:cs/>
        </w:rPr>
        <w:t>අඞ‍්කුර ඉන්‍දක</w:t>
      </w:r>
      <w:r w:rsidRPr="00E025D0">
        <w:rPr>
          <w:cs/>
        </w:rPr>
        <w:t xml:space="preserve"> </w:t>
      </w:r>
      <w:r w:rsidR="00267BB4">
        <w:rPr>
          <w:cs/>
          <w:lang w:bidi="si-LK"/>
        </w:rPr>
        <w:t>දේවපුත්‍ර</w:t>
      </w:r>
      <w:r w:rsidRPr="00E025D0">
        <w:rPr>
          <w:cs/>
        </w:rPr>
        <w:t xml:space="preserve">යන්ගේ කතාපුවත් බලන්නේ ය. </w:t>
      </w:r>
    </w:p>
    <w:p w14:paraId="52202887" w14:textId="77777777" w:rsidR="00FD7798" w:rsidRPr="00E025D0" w:rsidRDefault="00FD7798" w:rsidP="00574000">
      <w:r w:rsidRPr="00E025D0">
        <w:rPr>
          <w:b/>
          <w:bCs/>
          <w:cs/>
        </w:rPr>
        <w:t>සඤ‍්ඤතස‍්ස ච</w:t>
      </w:r>
      <w:r w:rsidRPr="00E025D0">
        <w:rPr>
          <w:cs/>
        </w:rPr>
        <w:t xml:space="preserve"> = හික්මුනු.</w:t>
      </w:r>
    </w:p>
    <w:p w14:paraId="36BFA041" w14:textId="03834B34" w:rsidR="00FD7798" w:rsidRPr="00E025D0" w:rsidRDefault="00FD7798" w:rsidP="005D673E">
      <w:r w:rsidRPr="00E025D0">
        <w:rPr>
          <w:b/>
          <w:bCs/>
          <w:cs/>
        </w:rPr>
        <w:t>අප‍්පමත‍්තස‍්ස</w:t>
      </w:r>
      <w:r w:rsidRPr="00E025D0">
        <w:t xml:space="preserve"> </w:t>
      </w:r>
      <w:r w:rsidRPr="00E025D0">
        <w:rPr>
          <w:cs/>
        </w:rPr>
        <w:t xml:space="preserve">යනු බලා සිටියේ ය. </w:t>
      </w:r>
      <w:r w:rsidR="003E6E91">
        <w:rPr>
          <w:b/>
          <w:bCs/>
        </w:rPr>
        <w:t>‘</w:t>
      </w:r>
      <w:r w:rsidRPr="00E025D0">
        <w:rPr>
          <w:b/>
          <w:bCs/>
          <w:cs/>
        </w:rPr>
        <w:t>කායාදීහි සංයතස‍්ස නිච‍්ඡිද‍්දස‍්ස</w:t>
      </w:r>
      <w:r w:rsidR="003E6E91">
        <w:rPr>
          <w:b/>
          <w:bCs/>
        </w:rPr>
        <w:t>’</w:t>
      </w:r>
      <w:r w:rsidRPr="00E025D0">
        <w:rPr>
          <w:cs/>
        </w:rPr>
        <w:t xml:space="preserve"> යනු අටුවා ය. කාය - වාක් - මනස් - යන දොරටු තුන මැනැවින් </w:t>
      </w:r>
      <w:r w:rsidR="00D5165F">
        <w:t>“</w:t>
      </w:r>
      <w:r w:rsidRPr="00E025D0">
        <w:rPr>
          <w:cs/>
        </w:rPr>
        <w:t>රැක සිටියේ</w:t>
      </w:r>
      <w:r w:rsidRPr="00E025D0">
        <w:t xml:space="preserve">, </w:t>
      </w:r>
      <w:r w:rsidR="003E6E91">
        <w:rPr>
          <w:b/>
          <w:bCs/>
        </w:rPr>
        <w:t>‘</w:t>
      </w:r>
      <w:r w:rsidRPr="00E025D0">
        <w:rPr>
          <w:b/>
          <w:bCs/>
          <w:cs/>
        </w:rPr>
        <w:t>සඤ‍්ඤත</w:t>
      </w:r>
      <w:r w:rsidR="003E6E91">
        <w:rPr>
          <w:b/>
          <w:bCs/>
        </w:rPr>
        <w:t>’</w:t>
      </w:r>
      <w:r w:rsidRPr="00E025D0">
        <w:rPr>
          <w:cs/>
        </w:rPr>
        <w:t xml:space="preserve"> නම්. මේ එක දොරටුවකිනු</w:t>
      </w:r>
      <w:r w:rsidR="00C909C1">
        <w:rPr>
          <w:cs/>
          <w:lang w:bidi="si-LK"/>
        </w:rPr>
        <w:t>ත්</w:t>
      </w:r>
      <w:r w:rsidRPr="00E025D0">
        <w:rPr>
          <w:cs/>
        </w:rPr>
        <w:t xml:space="preserve"> පව් නො කරන්නේ ය මොහු. කාය - වාක් </w:t>
      </w:r>
      <w:r w:rsidR="00B01432">
        <w:rPr>
          <w:cs/>
          <w:lang w:bidi="si-LK"/>
        </w:rPr>
        <w:t>ද්වා</w:t>
      </w:r>
      <w:r w:rsidRPr="00E025D0">
        <w:rPr>
          <w:cs/>
        </w:rPr>
        <w:t>රයන්ගේ සංයමය</w:t>
      </w:r>
      <w:r w:rsidRPr="00E025D0">
        <w:t xml:space="preserve">, </w:t>
      </w:r>
      <w:r w:rsidRPr="00E025D0">
        <w:rPr>
          <w:cs/>
        </w:rPr>
        <w:t xml:space="preserve">හික්මීම සීලයෙන් වන කල්හි </w:t>
      </w:r>
      <w:r w:rsidR="0042714D">
        <w:rPr>
          <w:cs/>
          <w:lang w:bidi="si-LK"/>
        </w:rPr>
        <w:t>මනෝ</w:t>
      </w:r>
      <w:r w:rsidRPr="00E025D0">
        <w:rPr>
          <w:cs/>
        </w:rPr>
        <w:t xml:space="preserve">ද්වාරයාගේ හික්මීම සමාධියෙන් වන්නේ ය. </w:t>
      </w:r>
    </w:p>
    <w:p w14:paraId="7073B5F3" w14:textId="77777777" w:rsidR="00FD7798" w:rsidRPr="00E025D0" w:rsidRDefault="00FD7798" w:rsidP="00574000">
      <w:r w:rsidRPr="00E025D0">
        <w:rPr>
          <w:b/>
          <w:bCs/>
          <w:cs/>
        </w:rPr>
        <w:t>ධම‍්මජීවිනො</w:t>
      </w:r>
      <w:r w:rsidRPr="00E025D0">
        <w:rPr>
          <w:cs/>
        </w:rPr>
        <w:t xml:space="preserve"> = දැහමින් ජීවත් වන. </w:t>
      </w:r>
    </w:p>
    <w:p w14:paraId="22183167" w14:textId="4E95C582" w:rsidR="00FD7798" w:rsidRPr="00E025D0" w:rsidRDefault="00FD7798" w:rsidP="005D673E">
      <w:r w:rsidRPr="00E025D0">
        <w:rPr>
          <w:b/>
          <w:bCs/>
          <w:cs/>
        </w:rPr>
        <w:t>අප‍්පමත‍්තස‍්ස</w:t>
      </w:r>
      <w:r w:rsidRPr="00E025D0">
        <w:rPr>
          <w:cs/>
        </w:rPr>
        <w:t xml:space="preserve"> යනු බලා සිටියේ ය. දැහැමි වූ ජීවිතය මෙහි ලා අගාරික-අනගාරික විසින් වෙන් කට හැකි ය. ගිහියා</w:t>
      </w:r>
      <w:r w:rsidRPr="00E025D0">
        <w:t xml:space="preserve">, </w:t>
      </w:r>
      <w:r w:rsidRPr="00E025D0">
        <w:rPr>
          <w:cs/>
        </w:rPr>
        <w:t>අගාරික ය. අනගාරික ය</w:t>
      </w:r>
      <w:r w:rsidRPr="00E025D0">
        <w:t xml:space="preserve">, </w:t>
      </w:r>
      <w:r w:rsidRPr="00E025D0">
        <w:rPr>
          <w:cs/>
        </w:rPr>
        <w:t>පැවිද්දා. මෙසේ ගිහිපැවිදි විසින් ජීවිතය දෙ පරිදි කොට බෙදා බැලිය යුතු ය. එහි</w:t>
      </w:r>
      <w:r w:rsidRPr="00E025D0">
        <w:t xml:space="preserve">, </w:t>
      </w:r>
      <w:r w:rsidRPr="00E025D0">
        <w:rPr>
          <w:cs/>
        </w:rPr>
        <w:t>යම් කිසි ගිහියෙක්</w:t>
      </w:r>
      <w:r w:rsidRPr="00E025D0">
        <w:t xml:space="preserve">, </w:t>
      </w:r>
      <w:r w:rsidRPr="00E025D0">
        <w:rPr>
          <w:cs/>
        </w:rPr>
        <w:t>තම දිවිගෙවීමෙහි ලා තුලාකූට කංසකුට මානකූට උ</w:t>
      </w:r>
      <w:r w:rsidR="001F01C5">
        <w:rPr>
          <w:cs/>
          <w:lang w:bidi="si-LK"/>
        </w:rPr>
        <w:t>ක්කො</w:t>
      </w:r>
      <w:r w:rsidRPr="00E025D0">
        <w:rPr>
          <w:cs/>
        </w:rPr>
        <w:t>ටන වංචන නිකති සාචි</w:t>
      </w:r>
      <w:r w:rsidR="006411A5">
        <w:rPr>
          <w:cs/>
          <w:lang w:bidi="si-LK"/>
        </w:rPr>
        <w:t>යෝග</w:t>
      </w:r>
      <w:r w:rsidRPr="00E025D0">
        <w:rPr>
          <w:cs/>
        </w:rPr>
        <w:t xml:space="preserve"> ඡේදන වධ බන්ධන විපරාමොස ආලොපසහසාකාර යන මේ සැහැසිකම්හි නො යෙදී</w:t>
      </w:r>
      <w:r w:rsidRPr="00E025D0">
        <w:rPr>
          <w:b/>
          <w:bCs/>
        </w:rPr>
        <w:t xml:space="preserve">, </w:t>
      </w:r>
      <w:r w:rsidR="003E6E91">
        <w:rPr>
          <w:b/>
          <w:bCs/>
        </w:rPr>
        <w:t>‘</w:t>
      </w:r>
      <w:r w:rsidRPr="00E025D0">
        <w:rPr>
          <w:b/>
          <w:bCs/>
          <w:cs/>
        </w:rPr>
        <w:t>පඤ‍්චිමා භික‍්ඛවෙ! වණිජ‍්ජා උපාසකෙන අකරණීයා</w:t>
      </w:r>
      <w:r w:rsidR="003E6E91">
        <w:rPr>
          <w:b/>
          <w:bCs/>
        </w:rPr>
        <w:t>’</w:t>
      </w:r>
      <w:r w:rsidRPr="00E025D0">
        <w:t xml:space="preserve"> </w:t>
      </w:r>
      <w:r w:rsidRPr="00E025D0">
        <w:rPr>
          <w:cs/>
        </w:rPr>
        <w:t>යනු විසින් උපාසකයා විසින් නො කටයුතු කොට වදාළ</w:t>
      </w:r>
      <w:r w:rsidRPr="00E025D0">
        <w:t xml:space="preserve">, </w:t>
      </w:r>
      <w:r w:rsidRPr="00E025D0">
        <w:rPr>
          <w:cs/>
        </w:rPr>
        <w:t>සැත්වෙණදම් - සත්වෙණදම් - මස්වෙණදම් - රහමෙරවෙණදම් - විසවෙණදම් යන සැහැසි වෙණදම්හි නො යෙදී සතුන් මැරීම් ආදී පව්කම්වලින් වැළකී සීසෑම් ගෙරිරැකීම් දැහැමි වෙණදම් ආදියෙහි යෙදී දිවිගෙවන්නේ ද</w:t>
      </w:r>
      <w:r w:rsidRPr="00E025D0">
        <w:t xml:space="preserve">, </w:t>
      </w:r>
      <w:r w:rsidRPr="00E025D0">
        <w:rPr>
          <w:cs/>
        </w:rPr>
        <w:t xml:space="preserve">ඔහු ය </w:t>
      </w:r>
      <w:r w:rsidR="003E6E91">
        <w:rPr>
          <w:b/>
          <w:bCs/>
        </w:rPr>
        <w:t>‘</w:t>
      </w:r>
      <w:r w:rsidRPr="00E025D0">
        <w:rPr>
          <w:b/>
          <w:bCs/>
          <w:cs/>
        </w:rPr>
        <w:t>ධම‍්මජීවී</w:t>
      </w:r>
      <w:r w:rsidR="003E6E91">
        <w:rPr>
          <w:b/>
          <w:bCs/>
        </w:rPr>
        <w:t>’</w:t>
      </w:r>
      <w:r w:rsidRPr="00E025D0">
        <w:t xml:space="preserve"> </w:t>
      </w:r>
      <w:r w:rsidRPr="00E025D0">
        <w:rPr>
          <w:cs/>
        </w:rPr>
        <w:t xml:space="preserve">නම්. </w:t>
      </w:r>
    </w:p>
    <w:p w14:paraId="152BF54B" w14:textId="0E739E97" w:rsidR="00FD7798" w:rsidRPr="00E025D0" w:rsidRDefault="00FD7798" w:rsidP="005D673E">
      <w:r w:rsidRPr="00E025D0">
        <w:rPr>
          <w:cs/>
        </w:rPr>
        <w:t>තරාදියෙන් කරණ</w:t>
      </w:r>
      <w:r w:rsidRPr="00E025D0">
        <w:t xml:space="preserve">, </w:t>
      </w:r>
      <w:r w:rsidRPr="00E025D0">
        <w:rPr>
          <w:cs/>
        </w:rPr>
        <w:t>තලියෙන් කරණ</w:t>
      </w:r>
      <w:r w:rsidRPr="00E025D0">
        <w:t xml:space="preserve">, </w:t>
      </w:r>
      <w:r w:rsidRPr="00E025D0">
        <w:rPr>
          <w:cs/>
        </w:rPr>
        <w:t>සේරුවෙන් කරණ රැවටීම පිළිවෙළින් තුලාකූට කංසකූට මානකූට නමි. අල්ලස් ගැණුම උ</w:t>
      </w:r>
      <w:r w:rsidR="001F01C5">
        <w:rPr>
          <w:cs/>
          <w:lang w:bidi="si-LK"/>
        </w:rPr>
        <w:t>ක්කො</w:t>
      </w:r>
      <w:r w:rsidRPr="00E025D0">
        <w:rPr>
          <w:cs/>
        </w:rPr>
        <w:t xml:space="preserve">ටන නමි. ඒ ඒ උපායයන්ගෙන් අන්හු රැවටීම වංචන නමි. </w:t>
      </w:r>
      <w:r w:rsidR="006411A5">
        <w:rPr>
          <w:cs/>
          <w:lang w:bidi="si-LK"/>
        </w:rPr>
        <w:t>යෝග</w:t>
      </w:r>
      <w:r w:rsidRPr="00E025D0">
        <w:rPr>
          <w:cs/>
        </w:rPr>
        <w:t>වශයෙන් හෝ මායාවශයෙන් හෝ නො රන් රන් කිරීම් විසින් ප්‍රතිරූපකවස්තුන් දක්වා රැවටීම නිකති නමි</w:t>
      </w:r>
      <w:r w:rsidRPr="00E025D0">
        <w:t xml:space="preserve">, </w:t>
      </w:r>
      <w:r w:rsidRPr="00E025D0">
        <w:rPr>
          <w:cs/>
        </w:rPr>
        <w:t>සාචි</w:t>
      </w:r>
      <w:r w:rsidR="006411A5">
        <w:rPr>
          <w:cs/>
          <w:lang w:bidi="si-LK"/>
        </w:rPr>
        <w:t>යෝග</w:t>
      </w:r>
      <w:r w:rsidRPr="00E025D0">
        <w:rPr>
          <w:cs/>
        </w:rPr>
        <w:t xml:space="preserve"> නම් කුටිල</w:t>
      </w:r>
      <w:r w:rsidR="006411A5">
        <w:rPr>
          <w:cs/>
          <w:lang w:bidi="si-LK"/>
        </w:rPr>
        <w:t>යෝග</w:t>
      </w:r>
      <w:r w:rsidRPr="00E025D0">
        <w:rPr>
          <w:cs/>
        </w:rPr>
        <w:t>ය යි</w:t>
      </w:r>
      <w:r w:rsidRPr="00E025D0">
        <w:t xml:space="preserve">, </w:t>
      </w:r>
      <w:r w:rsidRPr="00E025D0">
        <w:rPr>
          <w:cs/>
        </w:rPr>
        <w:t>සමහර කෙනෙක් අනිකක් දක්වා අනිකකට පෙරළීම සාචි</w:t>
      </w:r>
      <w:r w:rsidR="006411A5">
        <w:rPr>
          <w:cs/>
          <w:lang w:bidi="si-LK"/>
        </w:rPr>
        <w:t>යෝග</w:t>
      </w:r>
      <w:r w:rsidRPr="00E025D0">
        <w:rPr>
          <w:cs/>
        </w:rPr>
        <w:t>ය යි කියති. අත්පාසිඳීම් ආදිය ඡෙදන නමි. මැරීම වධ නමි. රැහැන් ආදියෙන් බැඳීම බන්ධන නමි. හිම වැටෙන කාලයෙහි හිමෙන් සැඟවී</w:t>
      </w:r>
      <w:r w:rsidRPr="00E025D0">
        <w:t xml:space="preserve">, </w:t>
      </w:r>
      <w:r w:rsidRPr="00E025D0">
        <w:rPr>
          <w:cs/>
        </w:rPr>
        <w:t>නැත</w:t>
      </w:r>
      <w:r w:rsidRPr="00E025D0">
        <w:t xml:space="preserve">, </w:t>
      </w:r>
      <w:r w:rsidRPr="00E025D0">
        <w:rPr>
          <w:cs/>
        </w:rPr>
        <w:t>වන ලැහැබ් ආදියෙහි සැඟවී සිට මගැ යන මිනිසුන්ගෙන් යම් යම් දේ පැහැර ගැන්ම විපරාමොස නමි. ගම් පැහැරීම ආලොප නමි. ගෙට වැදී මිනිසුන්ගේ පපුව මත සැත් තබා බිය ගන්වා තමන් කැමැති බඩු පැහැරගැන්ම සහසාකාර නමි. සතුන් මැරීමෙන් හොරකම් කිරීමෙන් අබ්‍රහ්මච</w:t>
      </w:r>
      <w:r w:rsidR="00BB1AB3">
        <w:rPr>
          <w:cs/>
          <w:lang w:bidi="si-LK"/>
        </w:rPr>
        <w:t>ර්‍ය්‍ය</w:t>
      </w:r>
      <w:r w:rsidRPr="00E025D0">
        <w:rPr>
          <w:cs/>
        </w:rPr>
        <w:t>යෙන් බොරු කීමෙන් කේලාම්කීමෙන් රළු බස්කීමෙන් තෘණබීජ සිඳීමෙන් විකල්බොජුනෙන් නැටුම් ගැයුම් වැයුම් ඈ විසුළු දැක්මෙන් මල්ගඳ විලවුන් ඈ දැරීමෙන් උසසුන් මහසුනෙන් රන් රිදී මසු කහවණු පිළිගැන්මෙන් අමු ධාන්‍ය පිළිගැන්මෙන් අමු මස් පිළිගැන්මෙන් ස්ත්‍රි කුමාරිකා පිළිගැන්මෙන් දාසි දාසයන් පිළිගැන්මෙන් එළු බැටළුවන් පිළිගැන්මෙන් ඌරන් කුකුළන් පිළිගැන්මෙන් ඇත් අස් ගව වෙළඹුන් පිළිගැන්මෙන් කෙත් වත් පිළිගැන්මෙන් මිලයට බඩු ගණුදෙනුවෙන් තුලා කූට කංසකූට මානකූටයෙන් උ</w:t>
      </w:r>
      <w:r w:rsidR="001F01C5">
        <w:rPr>
          <w:cs/>
          <w:lang w:bidi="si-LK"/>
        </w:rPr>
        <w:t>ක්කො</w:t>
      </w:r>
      <w:r w:rsidRPr="00E025D0">
        <w:rPr>
          <w:cs/>
        </w:rPr>
        <w:t>ටන වංචන නිකති සාචි</w:t>
      </w:r>
      <w:r w:rsidR="006411A5">
        <w:rPr>
          <w:cs/>
          <w:lang w:bidi="si-LK"/>
        </w:rPr>
        <w:t>යෝග</w:t>
      </w:r>
      <w:r w:rsidRPr="00E025D0">
        <w:rPr>
          <w:cs/>
        </w:rPr>
        <w:t>යෙන් ඡෙදන වධ බන්ධන විපරාමොස ආලෝපසහසාකාරයෙන් වැළකීම වූ චුල්ලසීලයෙන් ද</w:t>
      </w:r>
      <w:r w:rsidRPr="00E025D0">
        <w:t xml:space="preserve">, </w:t>
      </w:r>
      <w:r w:rsidRPr="00E025D0">
        <w:rPr>
          <w:cs/>
        </w:rPr>
        <w:t>බීජගාමභූතගාමසමාරම‍්භයන් රැස් කොට තබා ප්‍රයෝජනයට ගැණීමෙන් නැටුම් ගැයුම් වැයුම් ඈ විසුළු දැක්මෙන් සිහිමුළාවට කරුණු වූ දූ කෙළියෙන් උසසුන් මහසුනෙන් ඇඟ ඉලීම් මැඩීම් නෑවීම් තැළීම් ඈ මෙයින් තිරිසන් කතා ඇසීමෙන් උනුන් බැණ දොඩා ගැණීමෙන් රජ ඇමති ආදීන්ගේ පණිවුඩ ගෙණ යෑමෙන් කුහන ලපනාදියෙන් වැළකීම වූ මජ්ඣිම සීලයෙන් ද</w:t>
      </w:r>
      <w:r w:rsidRPr="00E025D0">
        <w:t xml:space="preserve">, </w:t>
      </w:r>
      <w:r w:rsidRPr="00E025D0">
        <w:rPr>
          <w:cs/>
        </w:rPr>
        <w:t>අඞ්ගවිද්‍යාදියෙන් මණිල</w:t>
      </w:r>
      <w:r w:rsidR="00022B53">
        <w:rPr>
          <w:cs/>
          <w:lang w:bidi="si-LK"/>
        </w:rPr>
        <w:t>ක්‍ෂ</w:t>
      </w:r>
      <w:r w:rsidRPr="00E025D0">
        <w:rPr>
          <w:cs/>
        </w:rPr>
        <w:t>ණාදිය කීමෙන් චන්ද්‍රග්‍රහාදිය කීමෙන් රජුන්ගේ යු</w:t>
      </w:r>
      <w:r w:rsidR="00D55552">
        <w:rPr>
          <w:cs/>
          <w:lang w:bidi="si-LK"/>
        </w:rPr>
        <w:t>ද්ධ</w:t>
      </w:r>
      <w:r w:rsidRPr="00E025D0">
        <w:rPr>
          <w:cs/>
        </w:rPr>
        <w:t>ගමනාදිය කීමෙන් මහා වැසි වැසීම් ආදිය කීමෙන් ආවාහ කැරැවීම් ආදිය කීමෙන් දෙවියන්ට භාරහාර වීම් ආදිය කීමෙන් වැළකීම වූ මහාසීලයෙන් ද</w:t>
      </w:r>
      <w:r w:rsidRPr="00E025D0">
        <w:t xml:space="preserve">, </w:t>
      </w:r>
      <w:r w:rsidRPr="00E025D0">
        <w:rPr>
          <w:cs/>
        </w:rPr>
        <w:t xml:space="preserve">හුණදඬු </w:t>
      </w:r>
      <w:r w:rsidRPr="00E025D0">
        <w:rPr>
          <w:cs/>
        </w:rPr>
        <w:lastRenderedPageBreak/>
        <w:t>දීම් ආදි අනේසනයෙන් දුරු වීමෙන් ද</w:t>
      </w:r>
      <w:r w:rsidRPr="00E025D0">
        <w:t xml:space="preserve">, </w:t>
      </w:r>
      <w:r w:rsidRPr="00E025D0">
        <w:rPr>
          <w:cs/>
        </w:rPr>
        <w:t xml:space="preserve">දැහැමින් සෙමෙන් පිඬු සිඟා වළඳා දිවි ගෙවන පැවිද්දා ය </w:t>
      </w:r>
      <w:r w:rsidRPr="00E025D0">
        <w:rPr>
          <w:b/>
          <w:bCs/>
          <w:cs/>
        </w:rPr>
        <w:t>ධම‍්මජිවි</w:t>
      </w:r>
      <w:r w:rsidRPr="00E025D0">
        <w:rPr>
          <w:cs/>
        </w:rPr>
        <w:t xml:space="preserve"> නම්. </w:t>
      </w:r>
    </w:p>
    <w:p w14:paraId="526DEC8D" w14:textId="77777777" w:rsidR="00FD7798" w:rsidRPr="00E025D0" w:rsidRDefault="00FD7798" w:rsidP="00574000">
      <w:r w:rsidRPr="00E025D0">
        <w:rPr>
          <w:b/>
          <w:bCs/>
          <w:cs/>
        </w:rPr>
        <w:t>අප‍්පමත‍්තස‍්ස</w:t>
      </w:r>
      <w:r w:rsidRPr="00E025D0">
        <w:rPr>
          <w:cs/>
        </w:rPr>
        <w:t xml:space="preserve">= නො පමාවූවහුගේ. </w:t>
      </w:r>
    </w:p>
    <w:p w14:paraId="5E18C0CD" w14:textId="7F7D36FC" w:rsidR="00FD7798" w:rsidRPr="00E025D0" w:rsidRDefault="00FD7798" w:rsidP="001A50D4">
      <w:r w:rsidRPr="00E025D0">
        <w:rPr>
          <w:cs/>
        </w:rPr>
        <w:t xml:space="preserve">මේය මේ ගාථාවෙහි විශේෂ්‍ය පද ය. ප්‍රධාන පද ය. එහි වූ අනික් හැම ෂෂ්ඨ්‍යන්තමයක් ම මෙයට </w:t>
      </w:r>
      <w:r w:rsidR="00C72BB7">
        <w:rPr>
          <w:cs/>
          <w:lang w:bidi="si-LK"/>
        </w:rPr>
        <w:t>විශේෂ</w:t>
      </w:r>
      <w:r w:rsidRPr="00E025D0">
        <w:rPr>
          <w:cs/>
        </w:rPr>
        <w:t xml:space="preserve">ණ ව මෙය එල්බ සිටියේ ය. මෙහිලා සියදිවි දැහැමින් ගෙවන්නට සීසෑම් ගෙරි රැකීම් ආදියෙහි හා රාජසේවාවෙහි නො පසුබට ව සිහි නුවණින් යෙදී දැහැමින් දිවි යවන්නේ </w:t>
      </w:r>
      <w:r w:rsidR="00A45B86">
        <w:t>‘</w:t>
      </w:r>
      <w:r w:rsidRPr="00E025D0">
        <w:rPr>
          <w:b/>
          <w:bCs/>
          <w:cs/>
        </w:rPr>
        <w:t>අප‍්පමත‍්ත</w:t>
      </w:r>
      <w:r w:rsidR="003E6E91">
        <w:rPr>
          <w:b/>
          <w:bCs/>
        </w:rPr>
        <w:t>’</w:t>
      </w:r>
      <w:r w:rsidRPr="00E025D0">
        <w:rPr>
          <w:cs/>
        </w:rPr>
        <w:t xml:space="preserve"> නමැයි කිය යුතු ය. </w:t>
      </w:r>
    </w:p>
    <w:p w14:paraId="76A961AB" w14:textId="77777777" w:rsidR="00FD7798" w:rsidRPr="00E025D0" w:rsidRDefault="00FD7798" w:rsidP="00574000">
      <w:r w:rsidRPr="00E025D0">
        <w:rPr>
          <w:b/>
          <w:bCs/>
          <w:cs/>
        </w:rPr>
        <w:t>යසො</w:t>
      </w:r>
      <w:r w:rsidRPr="00E025D0">
        <w:t xml:space="preserve"> = </w:t>
      </w:r>
      <w:r w:rsidRPr="00E025D0">
        <w:rPr>
          <w:cs/>
        </w:rPr>
        <w:t xml:space="preserve">යසස. </w:t>
      </w:r>
    </w:p>
    <w:p w14:paraId="5B14DE39" w14:textId="46DB52F1" w:rsidR="00FD7798" w:rsidRPr="00E025D0" w:rsidRDefault="00FD7798" w:rsidP="001A50D4">
      <w:r w:rsidRPr="00E025D0">
        <w:rPr>
          <w:cs/>
        </w:rPr>
        <w:t>ආධිපත්‍යය</w:t>
      </w:r>
      <w:r w:rsidRPr="00E025D0">
        <w:t xml:space="preserve">, </w:t>
      </w:r>
      <w:r w:rsidR="003C272F">
        <w:rPr>
          <w:cs/>
          <w:lang w:bidi="si-LK"/>
        </w:rPr>
        <w:t>භෝග</w:t>
      </w:r>
      <w:r w:rsidRPr="00E025D0">
        <w:rPr>
          <w:cs/>
        </w:rPr>
        <w:t>සම්පත්තිය</w:t>
      </w:r>
      <w:r w:rsidRPr="00E025D0">
        <w:t xml:space="preserve">, </w:t>
      </w:r>
      <w:r w:rsidRPr="00E025D0">
        <w:rPr>
          <w:cs/>
        </w:rPr>
        <w:t>කීර්තිසම්පත්තිය</w:t>
      </w:r>
      <w:r w:rsidRPr="00E025D0">
        <w:t xml:space="preserve">, </w:t>
      </w:r>
      <w:r w:rsidRPr="00E025D0">
        <w:rPr>
          <w:cs/>
        </w:rPr>
        <w:t>පරිවාර සමපත්තිය</w:t>
      </w:r>
      <w:r w:rsidRPr="00E025D0">
        <w:t xml:space="preserve">, </w:t>
      </w:r>
      <w:r w:rsidRPr="00E025D0">
        <w:rPr>
          <w:cs/>
        </w:rPr>
        <w:t>ඤාතිසම්පත්තිය</w:t>
      </w:r>
      <w:r w:rsidRPr="00E025D0">
        <w:t xml:space="preserve">, </w:t>
      </w:r>
      <w:r w:rsidRPr="00E025D0">
        <w:rPr>
          <w:cs/>
        </w:rPr>
        <w:t>සම්මානය යන මේ ආදීහු ය</w:t>
      </w:r>
      <w:r w:rsidRPr="00E025D0">
        <w:t xml:space="preserve">, </w:t>
      </w:r>
      <w:r w:rsidRPr="00E025D0">
        <w:rPr>
          <w:cs/>
        </w:rPr>
        <w:t xml:space="preserve">යසස්. ලෞකික විසින් ජීවිතයක ඇති අඩු ලුහුඩු පුරා ලන්නේ යසස් නමි. </w:t>
      </w:r>
    </w:p>
    <w:p w14:paraId="4A9E0959" w14:textId="77777777" w:rsidR="00FD7798" w:rsidRPr="00E025D0" w:rsidRDefault="00FD7798" w:rsidP="00574000">
      <w:r w:rsidRPr="00E025D0">
        <w:rPr>
          <w:b/>
          <w:bCs/>
          <w:cs/>
        </w:rPr>
        <w:t>අභිවඩ්ඪති</w:t>
      </w:r>
      <w:r w:rsidRPr="00E025D0">
        <w:rPr>
          <w:cs/>
        </w:rPr>
        <w:t xml:space="preserve"> = වෙසෙසින් වැඩේ. </w:t>
      </w:r>
    </w:p>
    <w:p w14:paraId="2BD9709A" w14:textId="2178CEB7" w:rsidR="00FD7798" w:rsidRPr="00E025D0" w:rsidRDefault="00FD7798" w:rsidP="001A50D4">
      <w:r w:rsidRPr="00E025D0">
        <w:rPr>
          <w:cs/>
        </w:rPr>
        <w:t xml:space="preserve">මෙහි </w:t>
      </w:r>
      <w:r w:rsidR="003E6E91">
        <w:rPr>
          <w:b/>
          <w:bCs/>
        </w:rPr>
        <w:t>‘</w:t>
      </w:r>
      <w:r w:rsidRPr="00E025D0">
        <w:rPr>
          <w:b/>
          <w:bCs/>
          <w:cs/>
        </w:rPr>
        <w:t>වඩ්ඪති</w:t>
      </w:r>
      <w:r w:rsidR="003E6E91">
        <w:rPr>
          <w:b/>
          <w:bCs/>
        </w:rPr>
        <w:t>’</w:t>
      </w:r>
      <w:r w:rsidRPr="00E025D0">
        <w:t xml:space="preserve"> </w:t>
      </w:r>
      <w:r w:rsidRPr="00E025D0">
        <w:rPr>
          <w:cs/>
        </w:rPr>
        <w:t>යන ක්‍රියාපදය හා එක් ව සිටි</w:t>
      </w:r>
      <w:r w:rsidR="005C1E6D">
        <w:t xml:space="preserve"> </w:t>
      </w:r>
      <w:r w:rsidRPr="00E025D0">
        <w:rPr>
          <w:b/>
          <w:bCs/>
          <w:cs/>
        </w:rPr>
        <w:t>අභි</w:t>
      </w:r>
      <w:r w:rsidR="003E6E91">
        <w:rPr>
          <w:b/>
          <w:bCs/>
        </w:rPr>
        <w:t>’</w:t>
      </w:r>
      <w:r w:rsidRPr="00E025D0">
        <w:t xml:space="preserve"> </w:t>
      </w:r>
      <w:r w:rsidRPr="00E025D0">
        <w:rPr>
          <w:cs/>
        </w:rPr>
        <w:t>යනු උපස</w:t>
      </w:r>
      <w:r w:rsidR="00983463">
        <w:rPr>
          <w:cs/>
          <w:lang w:bidi="si-LK"/>
        </w:rPr>
        <w:t>ර්‍ග</w:t>
      </w:r>
      <w:r w:rsidRPr="00E025D0">
        <w:rPr>
          <w:cs/>
        </w:rPr>
        <w:t>යෙකි. ගති තුනක් ඇත්තෝ ය උපස</w:t>
      </w:r>
      <w:r w:rsidR="00983463">
        <w:rPr>
          <w:cs/>
          <w:lang w:bidi="si-LK"/>
        </w:rPr>
        <w:t>ර්‍ග</w:t>
      </w:r>
      <w:r w:rsidRPr="00E025D0">
        <w:rPr>
          <w:cs/>
        </w:rPr>
        <w:t>යෝ. ප්‍රසිද්ධා</w:t>
      </w:r>
      <w:r w:rsidR="002606F2">
        <w:rPr>
          <w:cs/>
          <w:lang w:bidi="si-LK"/>
        </w:rPr>
        <w:t>ර්‍ත්‍ථ</w:t>
      </w:r>
      <w:r w:rsidRPr="00E025D0">
        <w:rPr>
          <w:cs/>
        </w:rPr>
        <w:t xml:space="preserve"> වැළකීම</w:t>
      </w:r>
      <w:r w:rsidRPr="00E025D0">
        <w:t xml:space="preserve">, </w:t>
      </w:r>
      <w:r w:rsidRPr="00E025D0">
        <w:rPr>
          <w:cs/>
        </w:rPr>
        <w:t>ප්‍රසිධා</w:t>
      </w:r>
      <w:r w:rsidR="002606F2">
        <w:rPr>
          <w:cs/>
          <w:lang w:bidi="si-LK"/>
        </w:rPr>
        <w:t>ර්‍ත්‍ථ</w:t>
      </w:r>
      <w:r w:rsidRPr="00E025D0">
        <w:rPr>
          <w:cs/>
        </w:rPr>
        <w:t>යන්ට ම අනුගත ව සිටීම</w:t>
      </w:r>
      <w:r w:rsidRPr="00E025D0">
        <w:t xml:space="preserve">, </w:t>
      </w:r>
      <w:r w:rsidRPr="00E025D0">
        <w:rPr>
          <w:cs/>
        </w:rPr>
        <w:t>ප්‍රසිධා</w:t>
      </w:r>
      <w:r w:rsidR="002606F2">
        <w:rPr>
          <w:cs/>
          <w:lang w:bidi="si-LK"/>
        </w:rPr>
        <w:t>ර්‍ත්‍ථ</w:t>
      </w:r>
      <w:r w:rsidRPr="00E025D0">
        <w:rPr>
          <w:cs/>
        </w:rPr>
        <w:t xml:space="preserve">ය වෙසෙසීමය ගතිතුන. මෙහි සිටියේ </w:t>
      </w:r>
      <w:r w:rsidR="003E6E91">
        <w:t>‘</w:t>
      </w:r>
      <w:r w:rsidRPr="00E025D0">
        <w:rPr>
          <w:cs/>
        </w:rPr>
        <w:t>වඩ‍්ඪති</w:t>
      </w:r>
      <w:r w:rsidR="003E6E91">
        <w:t>’</w:t>
      </w:r>
      <w:r w:rsidRPr="00E025D0">
        <w:rPr>
          <w:cs/>
        </w:rPr>
        <w:t xml:space="preserve"> යන ක්‍රියාපදයෙහි ප්‍රසිද්ධා</w:t>
      </w:r>
      <w:r w:rsidR="002606F2">
        <w:rPr>
          <w:cs/>
          <w:lang w:bidi="si-LK"/>
        </w:rPr>
        <w:t>ර්‍ත්‍ථ</w:t>
      </w:r>
      <w:r w:rsidRPr="00E025D0">
        <w:rPr>
          <w:cs/>
        </w:rPr>
        <w:t xml:space="preserve">ය වූ </w:t>
      </w:r>
      <w:r w:rsidR="003E6E91">
        <w:t>‘</w:t>
      </w:r>
      <w:r w:rsidRPr="00E025D0">
        <w:rPr>
          <w:cs/>
        </w:rPr>
        <w:t>වැඩේ</w:t>
      </w:r>
      <w:r w:rsidR="001A50D4">
        <w:t>’</w:t>
      </w:r>
      <w:r w:rsidRPr="00E025D0">
        <w:rPr>
          <w:cs/>
        </w:rPr>
        <w:t xml:space="preserve"> යනු වෙසෙසා ය. වෙසෙසින් වැඩේ ය කීයේ එහෙයිනි. </w:t>
      </w:r>
    </w:p>
    <w:p w14:paraId="4FC1928B" w14:textId="1B84792E" w:rsidR="00FD7798" w:rsidRPr="00E025D0" w:rsidRDefault="001A50D4" w:rsidP="001A50D4">
      <w:r>
        <w:rPr>
          <w:b/>
          <w:bCs/>
        </w:rPr>
        <w:t>‘</w:t>
      </w:r>
      <w:r w:rsidR="00FD7798" w:rsidRPr="00E025D0">
        <w:rPr>
          <w:b/>
          <w:bCs/>
          <w:cs/>
        </w:rPr>
        <w:t>අභි</w:t>
      </w:r>
      <w:r w:rsidR="003E6E91">
        <w:rPr>
          <w:b/>
          <w:bCs/>
        </w:rPr>
        <w:t>’</w:t>
      </w:r>
      <w:r w:rsidR="00FD7798" w:rsidRPr="00E025D0">
        <w:rPr>
          <w:cs/>
        </w:rPr>
        <w:t xml:space="preserve"> යන මේ උපස</w:t>
      </w:r>
      <w:r w:rsidR="00983463">
        <w:rPr>
          <w:cs/>
          <w:lang w:bidi="si-LK"/>
        </w:rPr>
        <w:t>ර්‍ග</w:t>
      </w:r>
      <w:r w:rsidR="00FD7798" w:rsidRPr="00E025D0">
        <w:rPr>
          <w:cs/>
        </w:rPr>
        <w:t>ය වනාහි අභිමුඛභාව - විශිෂ්ට - ඌර්ධ‍්ව ක්‍රියා - සාරූප්‍ය - ආධික්‍ය - කුල - අසත්‍ය - ල</w:t>
      </w:r>
      <w:r w:rsidR="00022B53">
        <w:rPr>
          <w:cs/>
          <w:lang w:bidi="si-LK"/>
        </w:rPr>
        <w:t>ක්‍ෂ</w:t>
      </w:r>
      <w:r w:rsidR="00FD7798" w:rsidRPr="00E025D0">
        <w:rPr>
          <w:cs/>
        </w:rPr>
        <w:t xml:space="preserve">ණාදි අරුත්හි වැටේ. </w:t>
      </w:r>
      <w:r w:rsidR="00FD7798" w:rsidRPr="00E025D0">
        <w:rPr>
          <w:b/>
          <w:bCs/>
          <w:cs/>
        </w:rPr>
        <w:t>අභික‍්කමති - අභිධ</w:t>
      </w:r>
      <w:r w:rsidR="00FE5267">
        <w:rPr>
          <w:b/>
          <w:bCs/>
          <w:cs/>
          <w:lang w:bidi="si-LK"/>
        </w:rPr>
        <w:t>ම්මො</w:t>
      </w:r>
      <w:r w:rsidR="00FD7798" w:rsidRPr="00E025D0">
        <w:rPr>
          <w:b/>
          <w:bCs/>
          <w:cs/>
        </w:rPr>
        <w:t xml:space="preserve"> - අභිරූහති - අභිරූපො - අභිවස්සති - අභිජාතො - රුක‍්ඛම‍්භිවි</w:t>
      </w:r>
      <w:r w:rsidR="0014265F">
        <w:rPr>
          <w:b/>
          <w:bCs/>
          <w:cs/>
          <w:lang w:bidi="si-LK"/>
        </w:rPr>
        <w:t>ජ්ජො</w:t>
      </w:r>
      <w:r w:rsidR="00FD7798" w:rsidRPr="00E025D0">
        <w:rPr>
          <w:b/>
          <w:bCs/>
          <w:cs/>
        </w:rPr>
        <w:t>තතෙ විජජු -</w:t>
      </w:r>
      <w:r w:rsidR="00FD7798" w:rsidRPr="00E025D0">
        <w:rPr>
          <w:cs/>
        </w:rPr>
        <w:t xml:space="preserve"> යනු පිළිවෙළින් ඒ යෙදී සිටි තැන් ය. තවද ඉත්ථම්භූත -</w:t>
      </w:r>
      <w:r w:rsidR="00A45B86">
        <w:t xml:space="preserve"> </w:t>
      </w:r>
      <w:r w:rsidR="00FD7798" w:rsidRPr="00E025D0">
        <w:rPr>
          <w:cs/>
        </w:rPr>
        <w:t>වීච‍්ඡා - වන්දනා යන අරුත්හි ද හෙන්නේ ය.</w:t>
      </w:r>
      <w:r w:rsidR="00FD7798" w:rsidRPr="00E025D0">
        <w:rPr>
          <w:b/>
          <w:bCs/>
          <w:cs/>
        </w:rPr>
        <w:t xml:space="preserve"> </w:t>
      </w:r>
      <w:r w:rsidR="00A45B86">
        <w:rPr>
          <w:b/>
          <w:bCs/>
        </w:rPr>
        <w:t>“</w:t>
      </w:r>
      <w:r w:rsidR="00FD7798" w:rsidRPr="00E025D0">
        <w:rPr>
          <w:b/>
          <w:bCs/>
          <w:cs/>
        </w:rPr>
        <w:t>සාධු දෙවද</w:t>
      </w:r>
      <w:r w:rsidR="006549E2">
        <w:rPr>
          <w:b/>
          <w:bCs/>
          <w:cs/>
          <w:lang w:bidi="si-LK"/>
        </w:rPr>
        <w:t>ත්තො</w:t>
      </w:r>
      <w:r w:rsidR="00FD7798" w:rsidRPr="00E025D0">
        <w:rPr>
          <w:b/>
          <w:bCs/>
          <w:cs/>
        </w:rPr>
        <w:t xml:space="preserve"> මාතරමභි - රුක‍්ඛමභි</w:t>
      </w:r>
      <w:r w:rsidR="005C1E6D">
        <w:rPr>
          <w:b/>
          <w:bCs/>
        </w:rPr>
        <w:t xml:space="preserve"> </w:t>
      </w:r>
      <w:r w:rsidR="00FD7798" w:rsidRPr="00E025D0">
        <w:rPr>
          <w:b/>
          <w:bCs/>
          <w:cs/>
        </w:rPr>
        <w:t>වි</w:t>
      </w:r>
      <w:r w:rsidR="0014265F">
        <w:rPr>
          <w:b/>
          <w:bCs/>
          <w:cs/>
          <w:lang w:bidi="si-LK"/>
        </w:rPr>
        <w:t>ජ්ජො</w:t>
      </w:r>
      <w:r w:rsidR="00FD7798" w:rsidRPr="00E025D0">
        <w:rPr>
          <w:b/>
          <w:bCs/>
          <w:cs/>
        </w:rPr>
        <w:t>තතෙ චන්‍දො - අභිවාදෙති</w:t>
      </w:r>
      <w:r w:rsidR="00A45B86">
        <w:rPr>
          <w:b/>
          <w:bCs/>
        </w:rPr>
        <w:t>”</w:t>
      </w:r>
      <w:r w:rsidR="00FD7798" w:rsidRPr="00E025D0">
        <w:rPr>
          <w:b/>
          <w:bCs/>
        </w:rPr>
        <w:t xml:space="preserve"> </w:t>
      </w:r>
      <w:r w:rsidR="00FD7798" w:rsidRPr="00E025D0">
        <w:rPr>
          <w:cs/>
        </w:rPr>
        <w:t xml:space="preserve">යනු ඒ තෙ තැන ය. </w:t>
      </w:r>
    </w:p>
    <w:p w14:paraId="501FCD17" w14:textId="41C473FC" w:rsidR="00FD7798" w:rsidRPr="00E025D0" w:rsidRDefault="00FD7798" w:rsidP="001A50D4">
      <w:r w:rsidRPr="00E025D0">
        <w:rPr>
          <w:cs/>
        </w:rPr>
        <w:t>මේ ධ</w:t>
      </w:r>
      <w:r w:rsidR="00983463">
        <w:rPr>
          <w:cs/>
          <w:lang w:bidi="si-LK"/>
        </w:rPr>
        <w:t>ර්‍ම</w:t>
      </w:r>
      <w:r w:rsidR="00A23487">
        <w:rPr>
          <w:cs/>
          <w:lang w:bidi="si-LK"/>
        </w:rPr>
        <w:t>දේශනාවගේ</w:t>
      </w:r>
      <w:r w:rsidRPr="00E025D0">
        <w:rPr>
          <w:cs/>
        </w:rPr>
        <w:t xml:space="preserve"> අවසානයෙහි කුම්භඝෝෂක සිටු තෙමේ සෝවන් පලයෙහි පිහිටියේ ය. අන් බොහෝ දෙන ද සෝවන් </w:t>
      </w:r>
      <w:r w:rsidR="00506468">
        <w:rPr>
          <w:cs/>
          <w:lang w:bidi="si-LK"/>
        </w:rPr>
        <w:t>ඵලාදියට</w:t>
      </w:r>
      <w:r w:rsidRPr="00E025D0">
        <w:rPr>
          <w:cs/>
        </w:rPr>
        <w:t xml:space="preserve"> පැමිණියෝ ය. මෙසේ මේ </w:t>
      </w:r>
      <w:r w:rsidR="00CB03F7">
        <w:rPr>
          <w:cs/>
          <w:lang w:bidi="si-LK"/>
        </w:rPr>
        <w:t>දේශනා</w:t>
      </w:r>
      <w:r w:rsidRPr="00E025D0">
        <w:rPr>
          <w:cs/>
        </w:rPr>
        <w:t xml:space="preserve"> තොමෝ මහා ජනයාට වැඩ සහිත වූ ය. </w:t>
      </w:r>
    </w:p>
    <w:p w14:paraId="6F0BC917" w14:textId="772AE05B" w:rsidR="00FD7798" w:rsidRPr="00E025D0" w:rsidRDefault="00FD7798" w:rsidP="003978AA">
      <w:pPr>
        <w:pStyle w:val="Style1"/>
      </w:pPr>
      <w:r w:rsidRPr="00E025D0">
        <w:rPr>
          <w:cs/>
        </w:rPr>
        <w:t>කුම්</w:t>
      </w:r>
      <w:r w:rsidR="003C272F">
        <w:rPr>
          <w:cs/>
          <w:lang w:bidi="si-LK"/>
        </w:rPr>
        <w:t>ඝෝෂක</w:t>
      </w:r>
      <w:r w:rsidRPr="00E025D0">
        <w:rPr>
          <w:cs/>
        </w:rPr>
        <w:t>වස්තුව නිමි.</w:t>
      </w:r>
    </w:p>
    <w:p w14:paraId="29BFFD7D" w14:textId="42EDE9DC" w:rsidR="00FD7798" w:rsidRPr="00E025D0" w:rsidRDefault="00FD7798" w:rsidP="00574000">
      <w:pPr>
        <w:pStyle w:val="Heading2"/>
      </w:pPr>
      <w:r w:rsidRPr="00E025D0">
        <w:rPr>
          <w:cs/>
        </w:rPr>
        <w:t>චූලපන්‍ථක</w:t>
      </w:r>
      <w:r w:rsidR="003978AA">
        <w:t xml:space="preserve"> </w:t>
      </w:r>
      <w:r w:rsidRPr="00E025D0">
        <w:rPr>
          <w:cs/>
        </w:rPr>
        <w:t>මහා</w:t>
      </w:r>
      <w:r w:rsidR="00022B53">
        <w:rPr>
          <w:cs/>
          <w:lang w:bidi="si-LK"/>
        </w:rPr>
        <w:t>ක්‍ෂී</w:t>
      </w:r>
      <w:r w:rsidRPr="00E025D0">
        <w:rPr>
          <w:cs/>
        </w:rPr>
        <w:t>ණාශ්‍රවයන් වහන්සේ</w:t>
      </w:r>
    </w:p>
    <w:p w14:paraId="456C73D6" w14:textId="77777777" w:rsidR="00FD7798" w:rsidRPr="00E025D0" w:rsidRDefault="00FD7798" w:rsidP="003978AA">
      <w:pPr>
        <w:pStyle w:val="Style1"/>
      </w:pPr>
      <w:r w:rsidRPr="00E025D0">
        <w:rPr>
          <w:cs/>
        </w:rPr>
        <w:t>2 - 3</w:t>
      </w:r>
    </w:p>
    <w:p w14:paraId="6CA4A0E5" w14:textId="76B78AFC" w:rsidR="00FD7798" w:rsidRPr="00E025D0" w:rsidRDefault="00FD7798" w:rsidP="003978AA">
      <w:r w:rsidRPr="00E025D0">
        <w:rPr>
          <w:b/>
          <w:bCs/>
          <w:cs/>
        </w:rPr>
        <w:t>රජගහානුවර</w:t>
      </w:r>
      <w:r w:rsidRPr="00E025D0">
        <w:rPr>
          <w:cs/>
        </w:rPr>
        <w:t xml:space="preserve"> ධන සිටුකුලය යි ප්‍රසිද්ධ වූ එක් කුලයෙක් වූයේ ය. එහි යොවුන් මදයෙන් මත් වූ කාන්තාවක් වූ ය. පුරුෂයන් කෙරෙහි තදින් ලොල් වූ ඕ තොමෝ මවුපියන් විසින් සමහල් ගෙයි මතුමාලෙහි ලා රකිනු ලබන්නී ය. එහෙත් ඕ තොමෝ එහි සිටි දැස්සකු හා රහසේ කාමසේවනය කොට </w:t>
      </w:r>
      <w:r w:rsidR="003E6E91">
        <w:t>‘</w:t>
      </w:r>
      <w:r w:rsidRPr="00E025D0">
        <w:rPr>
          <w:cs/>
        </w:rPr>
        <w:t>අප දෙන්නා අතින් සිදු වූ මේ වැරැද්ද මවුපියන් විසින් දන්නා ලද්දේ නම්</w:t>
      </w:r>
      <w:r w:rsidRPr="00E025D0">
        <w:t xml:space="preserve">, </w:t>
      </w:r>
      <w:r w:rsidRPr="00E025D0">
        <w:rPr>
          <w:cs/>
        </w:rPr>
        <w:t>මා කෑලිවලට කපා දමනු ඇතැ</w:t>
      </w:r>
      <w:r w:rsidR="003E6E91">
        <w:t>’</w:t>
      </w:r>
      <w:r w:rsidRPr="00E025D0">
        <w:rPr>
          <w:cs/>
        </w:rPr>
        <w:t xml:space="preserve"> යි බිය වූ වා</w:t>
      </w:r>
      <w:r w:rsidRPr="00E025D0">
        <w:t xml:space="preserve">, </w:t>
      </w:r>
      <w:r w:rsidRPr="00E025D0">
        <w:rPr>
          <w:cs/>
        </w:rPr>
        <w:t xml:space="preserve">මගවියදම් හා ගෙයි තුබූ තවත් වටිනා ඇඳුම් කැඩුම් ආභරණ ද පොදි ගසා ගෙණ </w:t>
      </w:r>
      <w:r w:rsidR="003E6E91">
        <w:t>‘</w:t>
      </w:r>
      <w:r w:rsidRPr="00E025D0">
        <w:rPr>
          <w:cs/>
        </w:rPr>
        <w:t>කො තැනෙක හෝ ගොස් දිවි යවන්නෙමි</w:t>
      </w:r>
      <w:r w:rsidR="003E6E91">
        <w:t>’</w:t>
      </w:r>
      <w:r w:rsidRPr="00E025D0">
        <w:t xml:space="preserve"> </w:t>
      </w:r>
      <w:r w:rsidRPr="00E025D0">
        <w:rPr>
          <w:cs/>
        </w:rPr>
        <w:t xml:space="preserve">යි දැස්සහු හා පැන ගියා ය. එක් ඈත ගමකට ගොස් එහි වසන ඇයගේ කුසෙහි දරුගැබක් හටගත්තේ ය. දරුගැබ මෝරා ගිය කල්හි ඕතොමෝ තම පුරුෂයාට අඬ ගා </w:t>
      </w:r>
      <w:r w:rsidR="003E6E91">
        <w:t>‘</w:t>
      </w:r>
      <w:r w:rsidRPr="00E025D0">
        <w:rPr>
          <w:cs/>
        </w:rPr>
        <w:t>දැන් දරුගැබ හොඳට ම මෝරා ගොස් තිබේ</w:t>
      </w:r>
      <w:r w:rsidRPr="00E025D0">
        <w:t xml:space="preserve">, </w:t>
      </w:r>
      <w:r w:rsidRPr="00E025D0">
        <w:rPr>
          <w:cs/>
        </w:rPr>
        <w:t>අද හෙට ම වාගේ දරුවා බිහිවිය හැකි ය</w:t>
      </w:r>
      <w:r w:rsidRPr="00E025D0">
        <w:t xml:space="preserve">, </w:t>
      </w:r>
      <w:r w:rsidRPr="00E025D0">
        <w:rPr>
          <w:cs/>
        </w:rPr>
        <w:t>කාත් කවුරුත් නැති මේ තැන එය සිදු වී නම්</w:t>
      </w:r>
      <w:r w:rsidRPr="00E025D0">
        <w:t xml:space="preserve">, </w:t>
      </w:r>
      <w:r w:rsidRPr="00E025D0">
        <w:rPr>
          <w:cs/>
        </w:rPr>
        <w:t xml:space="preserve">අප දෙන්නාට ම </w:t>
      </w:r>
      <w:r w:rsidRPr="00E025D0">
        <w:rPr>
          <w:cs/>
        </w:rPr>
        <w:lastRenderedPageBreak/>
        <w:t>වන්නේ මහත් ගැහටක</w:t>
      </w:r>
      <w:r w:rsidRPr="00E025D0">
        <w:t xml:space="preserve">, </w:t>
      </w:r>
      <w:r w:rsidRPr="00E025D0">
        <w:rPr>
          <w:cs/>
        </w:rPr>
        <w:t>ඒ නිසා කොයි එකක් වුවත් කමක් නැත</w:t>
      </w:r>
      <w:r w:rsidRPr="00E025D0">
        <w:t xml:space="preserve">, </w:t>
      </w:r>
      <w:r w:rsidRPr="00E025D0">
        <w:rPr>
          <w:cs/>
        </w:rPr>
        <w:t>ගෙදර යමු</w:t>
      </w:r>
      <w:r w:rsidR="003E6E91">
        <w:t>’</w:t>
      </w:r>
      <w:r w:rsidRPr="00E025D0">
        <w:t xml:space="preserve"> </w:t>
      </w:r>
      <w:r w:rsidRPr="00E025D0">
        <w:rPr>
          <w:cs/>
        </w:rPr>
        <w:t>යි කිවූ ය</w:t>
      </w:r>
      <w:r w:rsidR="00266B37">
        <w:t>.</w:t>
      </w:r>
      <w:r w:rsidRPr="00E025D0">
        <w:rPr>
          <w:cs/>
        </w:rPr>
        <w:t xml:space="preserve"> </w:t>
      </w:r>
      <w:r w:rsidR="003E6E91">
        <w:t>‘</w:t>
      </w:r>
      <w:r w:rsidRPr="00E025D0">
        <w:rPr>
          <w:cs/>
        </w:rPr>
        <w:t>මම එහි ගියෙම් නම්</w:t>
      </w:r>
      <w:r w:rsidRPr="00E025D0">
        <w:t xml:space="preserve">, </w:t>
      </w:r>
      <w:r w:rsidRPr="00E025D0">
        <w:rPr>
          <w:cs/>
        </w:rPr>
        <w:t>මා මරා දමනු වරදින්නේ නැතැ</w:t>
      </w:r>
      <w:r w:rsidR="003E6E91">
        <w:t>’</w:t>
      </w:r>
      <w:r w:rsidRPr="00E025D0">
        <w:t xml:space="preserve"> </w:t>
      </w:r>
      <w:r w:rsidRPr="00E025D0">
        <w:rPr>
          <w:cs/>
        </w:rPr>
        <w:t>යි සිතූ ඒ පුරුෂ තෙමේ</w:t>
      </w:r>
      <w:r w:rsidRPr="00E025D0">
        <w:t xml:space="preserve">, </w:t>
      </w:r>
      <w:r w:rsidR="00266B37">
        <w:t>‘</w:t>
      </w:r>
      <w:r w:rsidRPr="00E025D0">
        <w:rPr>
          <w:cs/>
        </w:rPr>
        <w:t>අද යමු</w:t>
      </w:r>
      <w:r w:rsidRPr="00E025D0">
        <w:t xml:space="preserve">, </w:t>
      </w:r>
      <w:r w:rsidRPr="00E025D0">
        <w:rPr>
          <w:cs/>
        </w:rPr>
        <w:t>හෙට යමු</w:t>
      </w:r>
      <w:r w:rsidR="00266B37">
        <w:t>’</w:t>
      </w:r>
      <w:r w:rsidRPr="00E025D0">
        <w:rPr>
          <w:cs/>
        </w:rPr>
        <w:t xml:space="preserve"> යි දවස් කිහිපයක් එහි ම ඉක්මවා හැරියේ ය. එකල්හි ඕ තොමෝ </w:t>
      </w:r>
      <w:r w:rsidR="00266B37">
        <w:t>‘</w:t>
      </w:r>
      <w:r w:rsidRPr="00E025D0">
        <w:rPr>
          <w:cs/>
        </w:rPr>
        <w:t>මූ යන හැඩෙක් නො පෙණේ</w:t>
      </w:r>
      <w:r w:rsidRPr="00E025D0">
        <w:t xml:space="preserve">, </w:t>
      </w:r>
      <w:r w:rsidRPr="00E025D0">
        <w:rPr>
          <w:cs/>
        </w:rPr>
        <w:t>වන්නෙක් වේවා</w:t>
      </w:r>
      <w:r w:rsidRPr="00E025D0">
        <w:t xml:space="preserve">, </w:t>
      </w:r>
      <w:r w:rsidRPr="00E025D0">
        <w:rPr>
          <w:cs/>
        </w:rPr>
        <w:t>මවු පියෝ</w:t>
      </w:r>
      <w:r w:rsidRPr="00E025D0">
        <w:t xml:space="preserve">, </w:t>
      </w:r>
      <w:r w:rsidRPr="00E025D0">
        <w:rPr>
          <w:cs/>
        </w:rPr>
        <w:t>ගුරුවරු</w:t>
      </w:r>
      <w:r w:rsidRPr="00E025D0">
        <w:t xml:space="preserve">, </w:t>
      </w:r>
      <w:r w:rsidRPr="00E025D0">
        <w:rPr>
          <w:cs/>
        </w:rPr>
        <w:t>දරුවන්</w:t>
      </w:r>
      <w:r w:rsidRPr="00E025D0">
        <w:t xml:space="preserve">, </w:t>
      </w:r>
      <w:r w:rsidRPr="00E025D0">
        <w:rPr>
          <w:cs/>
        </w:rPr>
        <w:t>සිසුන් කෙරෙහි යම් යම් වේලෙහි කිපුනෝ ද</w:t>
      </w:r>
      <w:r w:rsidRPr="00E025D0">
        <w:t xml:space="preserve">, </w:t>
      </w:r>
      <w:r w:rsidRPr="00E025D0">
        <w:rPr>
          <w:cs/>
        </w:rPr>
        <w:t>එකාන්තයෙන් හැම දා හිතවත්හු ය</w:t>
      </w:r>
      <w:r w:rsidRPr="00E025D0">
        <w:t xml:space="preserve">, </w:t>
      </w:r>
      <w:r w:rsidRPr="00E025D0">
        <w:rPr>
          <w:cs/>
        </w:rPr>
        <w:t>දරුවන් ගේ සිසුන්ගේ හිතවැඩ කැමැත්තෝ ය</w:t>
      </w:r>
      <w:r w:rsidRPr="00E025D0">
        <w:t xml:space="preserve">, </w:t>
      </w:r>
      <w:r w:rsidRPr="00E025D0">
        <w:rPr>
          <w:cs/>
        </w:rPr>
        <w:t>මොහු යේ නම් යේවා</w:t>
      </w:r>
      <w:r w:rsidRPr="00E025D0">
        <w:t xml:space="preserve">, </w:t>
      </w:r>
      <w:r w:rsidRPr="00E025D0">
        <w:rPr>
          <w:cs/>
        </w:rPr>
        <w:t>නො යේ නම් නො යේවා</w:t>
      </w:r>
      <w:r w:rsidRPr="00E025D0">
        <w:t xml:space="preserve">, </w:t>
      </w:r>
      <w:r w:rsidRPr="00E025D0">
        <w:rPr>
          <w:cs/>
        </w:rPr>
        <w:t>මා යා යුතු ය</w:t>
      </w:r>
      <w:r w:rsidR="003E6E91">
        <w:t>’</w:t>
      </w:r>
      <w:r w:rsidRPr="00E025D0">
        <w:t xml:space="preserve"> </w:t>
      </w:r>
      <w:r w:rsidRPr="00E025D0">
        <w:rPr>
          <w:cs/>
        </w:rPr>
        <w:t>යි සිතා පුරුෂයා</w:t>
      </w:r>
      <w:r w:rsidRPr="00E025D0">
        <w:t xml:space="preserve">, </w:t>
      </w:r>
      <w:r w:rsidRPr="00E025D0">
        <w:rPr>
          <w:cs/>
        </w:rPr>
        <w:t xml:space="preserve">ගෙන් බැහැර ගිය කල්හි ගෙයි තුබූ බඩුමුට්ටු තැන්පත් කොට තමන් ගෙදර යනබව අසල් වැස්සන්ට දන්වා මගට බැස ගියා ය. මේ අතර ගෙදර ආ ඒ පුරුෂ තෙමේ ඇය නො දැක අසල් වැස්සන් විචාරා වහා දුව ගොස් අතරමගදී ඇය හා එකතු විය. ඒ ඇසිල්ලෙහි ඕ තොමෝ දරුවකු වැදූ ය. කුලගෙට යෑම එයින් අත් හිටවා දෙදෙන ම එක්සිත් ව පෙරළා මුලින් වුසූ තැනට ම ආහ. උපන් දරුවාට අතර මගදී උපන් බැවින් </w:t>
      </w:r>
      <w:r w:rsidRPr="00E025D0">
        <w:rPr>
          <w:b/>
          <w:bCs/>
          <w:cs/>
        </w:rPr>
        <w:t>පන්ථක</w:t>
      </w:r>
      <w:r w:rsidRPr="00E025D0">
        <w:rPr>
          <w:cs/>
        </w:rPr>
        <w:t xml:space="preserve"> යි නම් කළහ. මාස කිහිපයක් ගිය තැන ඇය කුස තවත් දරු ගැබෙක් හට ගත්තේ ය. ඒ අවස්ථාවේ දී ද ගැබෙන් සැහැල්ලු වන්නට ගෙදර බලා මග බැස යන්නෝ පළමු සේ අතර මගදී ම දරු උපන් බැවින් කුල ගෙට යෑම අත හැර ආපසු හැරී හුන් තැනට ම ආහ. ඒ දරු උපත</w:t>
      </w:r>
      <w:r w:rsidR="00C909C1">
        <w:rPr>
          <w:cs/>
          <w:lang w:bidi="si-LK"/>
        </w:rPr>
        <w:t>ත්</w:t>
      </w:r>
      <w:r w:rsidRPr="00E025D0">
        <w:rPr>
          <w:cs/>
        </w:rPr>
        <w:t xml:space="preserve"> අතර මගදී ම සිදු වූ බැවින් පළමු උපන් දරු </w:t>
      </w:r>
      <w:r w:rsidRPr="00E025D0">
        <w:rPr>
          <w:b/>
          <w:bCs/>
          <w:cs/>
        </w:rPr>
        <w:t>මහාපන්ථක</w:t>
      </w:r>
      <w:r w:rsidRPr="00E025D0">
        <w:rPr>
          <w:cs/>
        </w:rPr>
        <w:t xml:space="preserve"> නම් කොට දෙවන දරුට </w:t>
      </w:r>
      <w:r w:rsidRPr="00E025D0">
        <w:rPr>
          <w:b/>
          <w:bCs/>
          <w:cs/>
        </w:rPr>
        <w:t>චූලපන්ථක</w:t>
      </w:r>
      <w:r w:rsidRPr="00E025D0">
        <w:rPr>
          <w:cs/>
        </w:rPr>
        <w:t xml:space="preserve"> යි නම් තැබූහ. </w:t>
      </w:r>
    </w:p>
    <w:p w14:paraId="02BD6E53" w14:textId="14D01CE7" w:rsidR="00FD7798" w:rsidRPr="00E025D0" w:rsidRDefault="00FD7798" w:rsidP="00266B37">
      <w:r w:rsidRPr="00E025D0">
        <w:rPr>
          <w:cs/>
        </w:rPr>
        <w:t xml:space="preserve">දිනක් මහාපන්ථක තෙමේ එහි කුඩා ගම්දරුවන් කියන </w:t>
      </w:r>
      <w:r w:rsidR="003E6E91">
        <w:t>‘</w:t>
      </w:r>
      <w:r w:rsidRPr="00E025D0">
        <w:rPr>
          <w:cs/>
        </w:rPr>
        <w:t>ලොකු අජපා</w:t>
      </w:r>
      <w:r w:rsidRPr="00E025D0">
        <w:t xml:space="preserve">, </w:t>
      </w:r>
      <w:r w:rsidRPr="00E025D0">
        <w:rPr>
          <w:cs/>
        </w:rPr>
        <w:t>බාප්පා</w:t>
      </w:r>
      <w:r w:rsidRPr="00E025D0">
        <w:t xml:space="preserve">, </w:t>
      </w:r>
      <w:r w:rsidRPr="00E025D0">
        <w:rPr>
          <w:cs/>
        </w:rPr>
        <w:t>මුත්තා</w:t>
      </w:r>
      <w:r w:rsidRPr="00E025D0">
        <w:t xml:space="preserve">, </w:t>
      </w:r>
      <w:r w:rsidRPr="00E025D0">
        <w:rPr>
          <w:cs/>
        </w:rPr>
        <w:t>මුත්තනී</w:t>
      </w:r>
      <w:r w:rsidRPr="00E025D0">
        <w:t xml:space="preserve">, </w:t>
      </w:r>
      <w:r w:rsidRPr="00E025D0">
        <w:rPr>
          <w:cs/>
        </w:rPr>
        <w:t>නැද්ද</w:t>
      </w:r>
      <w:r w:rsidRPr="00E025D0">
        <w:t xml:space="preserve">, </w:t>
      </w:r>
      <w:r w:rsidRPr="00E025D0">
        <w:rPr>
          <w:cs/>
        </w:rPr>
        <w:t>මාමා</w:t>
      </w:r>
      <w:r w:rsidRPr="00E025D0">
        <w:t xml:space="preserve">, </w:t>
      </w:r>
      <w:r w:rsidRPr="00E025D0">
        <w:rPr>
          <w:cs/>
        </w:rPr>
        <w:t>ලොකු අම්මා</w:t>
      </w:r>
      <w:r w:rsidRPr="00E025D0">
        <w:t xml:space="preserve">, </w:t>
      </w:r>
      <w:r w:rsidRPr="00E025D0">
        <w:rPr>
          <w:cs/>
        </w:rPr>
        <w:t>බාලම්මා</w:t>
      </w:r>
      <w:r w:rsidR="003E6E91">
        <w:t>’</w:t>
      </w:r>
      <w:r w:rsidRPr="00E025D0">
        <w:t xml:space="preserve"> </w:t>
      </w:r>
      <w:r w:rsidRPr="00E025D0">
        <w:rPr>
          <w:cs/>
        </w:rPr>
        <w:t>යනාදී වූ නෑකම් අසා</w:t>
      </w:r>
      <w:r w:rsidRPr="00E025D0">
        <w:t xml:space="preserve">, </w:t>
      </w:r>
      <w:r w:rsidRPr="00E025D0">
        <w:rPr>
          <w:cs/>
        </w:rPr>
        <w:t xml:space="preserve">ගෙට අවුත් </w:t>
      </w:r>
      <w:r w:rsidR="003E6E91">
        <w:t>‘</w:t>
      </w:r>
      <w:r w:rsidRPr="00E025D0">
        <w:rPr>
          <w:cs/>
        </w:rPr>
        <w:t>අම්මේ! අපට නෑයෝ නැත්දැ</w:t>
      </w:r>
      <w:r w:rsidR="003E6E91">
        <w:t>’</w:t>
      </w:r>
      <w:r w:rsidRPr="00E025D0">
        <w:t xml:space="preserve"> </w:t>
      </w:r>
      <w:r w:rsidRPr="00E025D0">
        <w:rPr>
          <w:cs/>
        </w:rPr>
        <w:t xml:space="preserve">යි ඇසී ය. එවිට ඕ තොමෝ </w:t>
      </w:r>
      <w:r w:rsidR="003E6E91">
        <w:t>‘</w:t>
      </w:r>
      <w:r w:rsidRPr="00E025D0">
        <w:rPr>
          <w:cs/>
        </w:rPr>
        <w:t>පුත! නුඹලාට මෙහි නෑයෝ නැත</w:t>
      </w:r>
      <w:r w:rsidRPr="00E025D0">
        <w:t xml:space="preserve">, </w:t>
      </w:r>
      <w:r w:rsidRPr="00E025D0">
        <w:rPr>
          <w:cs/>
        </w:rPr>
        <w:t>නුඹලාගේ මුත්තා රජගහානුවර මහාධන සිටු තෙමේ ය</w:t>
      </w:r>
      <w:r w:rsidRPr="00E025D0">
        <w:t>,</w:t>
      </w:r>
      <w:r w:rsidRPr="00E025D0">
        <w:rPr>
          <w:cs/>
        </w:rPr>
        <w:t xml:space="preserve"> අනික් නෑයෝ</w:t>
      </w:r>
      <w:r w:rsidR="00C909C1">
        <w:rPr>
          <w:cs/>
          <w:lang w:bidi="si-LK"/>
        </w:rPr>
        <w:t>ත්</w:t>
      </w:r>
      <w:r w:rsidRPr="00E025D0">
        <w:rPr>
          <w:cs/>
        </w:rPr>
        <w:t xml:space="preserve"> එහි බොහෝය</w:t>
      </w:r>
      <w:r w:rsidR="00266B37">
        <w:t>’</w:t>
      </w:r>
      <w:r w:rsidRPr="00E025D0">
        <w:rPr>
          <w:cs/>
        </w:rPr>
        <w:t xml:space="preserve"> යි කිවු ය. </w:t>
      </w:r>
      <w:r w:rsidR="003E6E91">
        <w:t>‘</w:t>
      </w:r>
      <w:r w:rsidRPr="00E025D0">
        <w:rPr>
          <w:cs/>
        </w:rPr>
        <w:t>එහෙනම් අම්මේ! අපි එහි යමු</w:t>
      </w:r>
      <w:r w:rsidR="00266B37">
        <w:t>’</w:t>
      </w:r>
      <w:r w:rsidRPr="00E025D0">
        <w:rPr>
          <w:cs/>
        </w:rPr>
        <w:t xml:space="preserve"> යි කී කල්හි ඕ තො මෝ කිසිත් නො බැණ සිටියා ය. නැවැත නැවැත</w:t>
      </w:r>
      <w:r w:rsidR="00C909C1">
        <w:rPr>
          <w:cs/>
          <w:lang w:bidi="si-LK"/>
        </w:rPr>
        <w:t>ත්</w:t>
      </w:r>
      <w:r w:rsidRPr="00E025D0">
        <w:rPr>
          <w:cs/>
        </w:rPr>
        <w:t xml:space="preserve"> මහාපන්ථක තෙමේ එහි යන්නට මැනියන්ට බල කෙළේ ය. ඒ අතර දිනෙක ඕ තොමෝ ස්වාමියාට අඬ ගා </w:t>
      </w:r>
      <w:r w:rsidR="003E6E91">
        <w:t>‘</w:t>
      </w:r>
      <w:r w:rsidRPr="00E025D0">
        <w:rPr>
          <w:cs/>
        </w:rPr>
        <w:t>මේ ලමයි නෑයන් බලන්නට යන්නට ඕනෑ ය යි මට නිතර කරදර කරති</w:t>
      </w:r>
      <w:r w:rsidRPr="00E025D0">
        <w:t xml:space="preserve">, </w:t>
      </w:r>
      <w:r w:rsidRPr="00E025D0">
        <w:rPr>
          <w:cs/>
        </w:rPr>
        <w:t>කොහොම ද දවසක් මේ ලමයි දෙදෙනා</w:t>
      </w:r>
      <w:r w:rsidR="00C909C1">
        <w:rPr>
          <w:cs/>
          <w:lang w:bidi="si-LK"/>
        </w:rPr>
        <w:t>ත්</w:t>
      </w:r>
      <w:r w:rsidRPr="00E025D0">
        <w:rPr>
          <w:cs/>
        </w:rPr>
        <w:t xml:space="preserve"> ගෙණ එහි ගොස් එන්නට යමු ද</w:t>
      </w:r>
      <w:r w:rsidRPr="00E025D0">
        <w:t xml:space="preserve">, </w:t>
      </w:r>
      <w:r w:rsidRPr="00E025D0">
        <w:rPr>
          <w:cs/>
        </w:rPr>
        <w:t>මේ දරුවන්ට නෑයන් හඳුන්වා දිය යුතු නො වේ ද</w:t>
      </w:r>
      <w:r w:rsidRPr="00E025D0">
        <w:t xml:space="preserve">, </w:t>
      </w:r>
      <w:r w:rsidRPr="00E025D0">
        <w:rPr>
          <w:cs/>
        </w:rPr>
        <w:t>හැම දා මෙසේ වල් වැදී ඉන්නට පිළිවන් ද</w:t>
      </w:r>
      <w:r w:rsidRPr="00E025D0">
        <w:t xml:space="preserve">, </w:t>
      </w:r>
      <w:r w:rsidRPr="00E025D0">
        <w:rPr>
          <w:cs/>
        </w:rPr>
        <w:t>යමු ද හෙට</w:t>
      </w:r>
      <w:r w:rsidR="00394EF6">
        <w:t xml:space="preserve">’ </w:t>
      </w:r>
      <w:r w:rsidR="00394EF6">
        <w:rPr>
          <w:cs/>
          <w:lang w:bidi="si-LK"/>
        </w:rPr>
        <w:t>යි</w:t>
      </w:r>
      <w:r w:rsidRPr="00E025D0">
        <w:rPr>
          <w:cs/>
        </w:rPr>
        <w:t xml:space="preserve"> කිවු ය. </w:t>
      </w:r>
      <w:r w:rsidR="003E6E91">
        <w:t>‘</w:t>
      </w:r>
      <w:r w:rsidRPr="00E025D0">
        <w:rPr>
          <w:cs/>
        </w:rPr>
        <w:t>සොඳුර! මට නම් එහි නො යා හැකි ය</w:t>
      </w:r>
      <w:r w:rsidRPr="00E025D0">
        <w:t xml:space="preserve">, </w:t>
      </w:r>
      <w:r w:rsidRPr="00E025D0">
        <w:rPr>
          <w:cs/>
        </w:rPr>
        <w:t>මම ඔයා නම් එහාට ඇර ලන්නෙමි</w:t>
      </w:r>
      <w:r w:rsidR="00D5165F">
        <w:t>”</w:t>
      </w:r>
      <w:r w:rsidRPr="00E025D0">
        <w:rPr>
          <w:cs/>
        </w:rPr>
        <w:t xml:space="preserve"> යි කීවිට </w:t>
      </w:r>
      <w:r w:rsidR="003E6E91">
        <w:t>‘</w:t>
      </w:r>
      <w:r w:rsidRPr="00E025D0">
        <w:rPr>
          <w:cs/>
        </w:rPr>
        <w:t>මොක ද ඔවුහු අප මරා කත් ද</w:t>
      </w:r>
      <w:r w:rsidRPr="00E025D0">
        <w:t xml:space="preserve">, </w:t>
      </w:r>
      <w:r w:rsidRPr="00E025D0">
        <w:rPr>
          <w:cs/>
        </w:rPr>
        <w:t>ඔවුන් අපට</w:t>
      </w:r>
      <w:r w:rsidRPr="00E025D0">
        <w:t>,</w:t>
      </w:r>
      <w:r w:rsidRPr="00E025D0">
        <w:rPr>
          <w:cs/>
        </w:rPr>
        <w:t xml:space="preserve"> තරවටු කරාවි</w:t>
      </w:r>
      <w:r w:rsidRPr="00E025D0">
        <w:t xml:space="preserve">, </w:t>
      </w:r>
      <w:r w:rsidRPr="00E025D0">
        <w:rPr>
          <w:cs/>
        </w:rPr>
        <w:t>ඉතින් මොක ද තරවටු කළාට</w:t>
      </w:r>
      <w:r w:rsidRPr="00E025D0">
        <w:t xml:space="preserve">, </w:t>
      </w:r>
      <w:r w:rsidRPr="00E025D0">
        <w:rPr>
          <w:cs/>
        </w:rPr>
        <w:t>අප කළ වැරද්දට</w:t>
      </w:r>
      <w:r w:rsidR="003E6E91">
        <w:t>’</w:t>
      </w:r>
      <w:r w:rsidRPr="00E025D0">
        <w:t xml:space="preserve"> </w:t>
      </w:r>
      <w:r w:rsidRPr="00E025D0">
        <w:rPr>
          <w:cs/>
        </w:rPr>
        <w:t>යි කියා ලමයින් දෙදෙනා</w:t>
      </w:r>
      <w:r w:rsidR="00C909C1">
        <w:rPr>
          <w:cs/>
          <w:lang w:bidi="si-LK"/>
        </w:rPr>
        <w:t>ත්</w:t>
      </w:r>
      <w:r w:rsidRPr="00E025D0">
        <w:rPr>
          <w:cs/>
        </w:rPr>
        <w:t xml:space="preserve"> වඩා ගෙණ ස්වාමියා</w:t>
      </w:r>
      <w:r w:rsidR="00C909C1">
        <w:rPr>
          <w:cs/>
          <w:lang w:bidi="si-LK"/>
        </w:rPr>
        <w:t>ත්</w:t>
      </w:r>
      <w:r w:rsidRPr="00E025D0">
        <w:rPr>
          <w:cs/>
        </w:rPr>
        <w:t xml:space="preserve"> සමග මගට බැස්සා ය. රජගහානුවර දොරට පැමිණි ඔවුහු එහි වූ එක් අම්බලමෙක නවාතැන් ගෙණ පසු දා තමන් ලමයිනුත් ගෙණ ආ බව දෙමවුපියන්ට දන්වා යැවූහ. මවුපියෝ ඒ අසා </w:t>
      </w:r>
      <w:r w:rsidR="003E6E91">
        <w:t>‘</w:t>
      </w:r>
      <w:r w:rsidRPr="00E025D0">
        <w:rPr>
          <w:cs/>
        </w:rPr>
        <w:t>සසර උපදින්නවුන්ට දූ පුත් නො වූවෝ නැත</w:t>
      </w:r>
      <w:r w:rsidRPr="00E025D0">
        <w:t xml:space="preserve">, </w:t>
      </w:r>
      <w:r w:rsidRPr="00E025D0">
        <w:rPr>
          <w:cs/>
        </w:rPr>
        <w:t>මූලා මහා අපරාධකාරයෝ ය</w:t>
      </w:r>
      <w:r w:rsidRPr="00E025D0">
        <w:t xml:space="preserve">, </w:t>
      </w:r>
      <w:r w:rsidRPr="00E025D0">
        <w:rPr>
          <w:cs/>
        </w:rPr>
        <w:t>අපේ ඇස්වලට මුන් පෙණීම නො ඉවසනු හැකි ය</w:t>
      </w:r>
      <w:r w:rsidRPr="00E025D0">
        <w:t xml:space="preserve">, </w:t>
      </w:r>
      <w:r w:rsidRPr="00E025D0">
        <w:rPr>
          <w:cs/>
        </w:rPr>
        <w:t>ඒ නිසා මෙහි ඊමෙන් වැඩෙක් නැත</w:t>
      </w:r>
      <w:r w:rsidRPr="00E025D0">
        <w:t xml:space="preserve">, </w:t>
      </w:r>
      <w:r w:rsidRPr="00E025D0">
        <w:rPr>
          <w:cs/>
        </w:rPr>
        <w:t>මේ මුදල් ටික ගෙණ පහසු තැනක ගොස් දිවි රැක ගණිවු</w:t>
      </w:r>
      <w:r w:rsidRPr="00E025D0">
        <w:t xml:space="preserve">, </w:t>
      </w:r>
      <w:r w:rsidRPr="00E025D0">
        <w:rPr>
          <w:cs/>
        </w:rPr>
        <w:t>ලමයින් දෙදෙනා මෙහි එවවු</w:t>
      </w:r>
      <w:r w:rsidR="00394EF6">
        <w:t xml:space="preserve">’ </w:t>
      </w:r>
      <w:r w:rsidR="00394EF6">
        <w:rPr>
          <w:cs/>
          <w:lang w:bidi="si-LK"/>
        </w:rPr>
        <w:t>යි</w:t>
      </w:r>
      <w:r w:rsidRPr="00E025D0">
        <w:rPr>
          <w:cs/>
        </w:rPr>
        <w:t xml:space="preserve"> මුදල් ටිකක් දී පණිවුඩකරුවකු ඔවුන් වෙත යැවූහ. ඔවුහු මවුපියන් එවූ මුදල් ගෙණ ලමයින් පණිවුඩ කරු අතට දී පෙරළා හුන් තැනට ගියහ. </w:t>
      </w:r>
    </w:p>
    <w:p w14:paraId="383E26D1" w14:textId="72512A11" w:rsidR="00FD7798" w:rsidRPr="00E025D0" w:rsidRDefault="00FD7798" w:rsidP="00A6116E">
      <w:r w:rsidRPr="00E025D0">
        <w:rPr>
          <w:cs/>
        </w:rPr>
        <w:t xml:space="preserve">දැන් ලමයි මුත්තනුවන් ලඟ වැඩෙති. වූලපන්ථක ඉතා ලදරු ය. මහාපන්ථක මුත්තනුවන් හා බණ අසන්නට විහාරයට යයි. නිතර නිතර පන්සල් යන මහාපන්ථකන්ගේ සිත පැවිද්දට නතු විය. දිනක් ඔහු </w:t>
      </w:r>
      <w:r w:rsidR="003E6E91">
        <w:t>‘</w:t>
      </w:r>
      <w:r w:rsidRPr="00E025D0">
        <w:rPr>
          <w:cs/>
        </w:rPr>
        <w:t>මුත්තනුවෝ මට අවසර දෙත් නම්</w:t>
      </w:r>
      <w:r w:rsidRPr="00E025D0">
        <w:t xml:space="preserve">, </w:t>
      </w:r>
      <w:r w:rsidRPr="00E025D0">
        <w:rPr>
          <w:cs/>
        </w:rPr>
        <w:t>මම පැවිදි වෙමි</w:t>
      </w:r>
      <w:r w:rsidR="003E6E91">
        <w:t>’</w:t>
      </w:r>
      <w:r w:rsidRPr="00E025D0">
        <w:t xml:space="preserve"> </w:t>
      </w:r>
      <w:r w:rsidRPr="00E025D0">
        <w:rPr>
          <w:cs/>
        </w:rPr>
        <w:t xml:space="preserve">යි මුත්තනුවන්ට කී ය. </w:t>
      </w:r>
      <w:r w:rsidR="003E6E91">
        <w:t>‘</w:t>
      </w:r>
      <w:r w:rsidRPr="00E025D0">
        <w:rPr>
          <w:cs/>
        </w:rPr>
        <w:t>පුත! කුමක් කියහි</w:t>
      </w:r>
      <w:r w:rsidRPr="00E025D0">
        <w:t xml:space="preserve">, </w:t>
      </w:r>
      <w:r w:rsidRPr="00E025D0">
        <w:rPr>
          <w:cs/>
        </w:rPr>
        <w:t xml:space="preserve">මාගේ පැවිද්දට වඩා නුඹගේ පැවිද්ද දෙවියන් සහිත </w:t>
      </w:r>
      <w:r w:rsidR="00A61BC6">
        <w:rPr>
          <w:cs/>
          <w:lang w:bidi="si-LK"/>
        </w:rPr>
        <w:t>ලෝකය</w:t>
      </w:r>
      <w:r w:rsidRPr="00E025D0">
        <w:rPr>
          <w:cs/>
        </w:rPr>
        <w:t>ට හිත වේ</w:t>
      </w:r>
      <w:r w:rsidRPr="00E025D0">
        <w:t xml:space="preserve">, </w:t>
      </w:r>
      <w:r w:rsidRPr="00E025D0">
        <w:rPr>
          <w:cs/>
        </w:rPr>
        <w:t>හැක්කෙහි නම් කොතරම් හොඳ ද</w:t>
      </w:r>
      <w:r w:rsidRPr="00E025D0">
        <w:t xml:space="preserve">, </w:t>
      </w:r>
      <w:r w:rsidRPr="00E025D0">
        <w:rPr>
          <w:cs/>
        </w:rPr>
        <w:t>මම එයට මුළුමනින් ම සතුටු වෙමි</w:t>
      </w:r>
      <w:r w:rsidR="00D5165F">
        <w:t>”</w:t>
      </w:r>
      <w:r w:rsidRPr="00E025D0">
        <w:rPr>
          <w:cs/>
        </w:rPr>
        <w:t xml:space="preserve"> යි ඔහු මහා පන්ථකයන් බුදුරජුන් වෙතට පැමිණ විය. බුදුරජානන් වහන්සේ උන් බලා සිට</w:t>
      </w:r>
      <w:r w:rsidRPr="00E025D0">
        <w:t xml:space="preserve">, </w:t>
      </w:r>
      <w:r w:rsidRPr="00E025D0">
        <w:rPr>
          <w:cs/>
        </w:rPr>
        <w:t>තට පුතෙක්</w:t>
      </w:r>
      <w:r w:rsidRPr="00E025D0">
        <w:t xml:space="preserve">, </w:t>
      </w:r>
      <w:r w:rsidRPr="00E025D0">
        <w:rPr>
          <w:cs/>
        </w:rPr>
        <w:t xml:space="preserve">මේ ලමයා කොයින් ලැබුනේ දැයි ඇසූහ. </w:t>
      </w:r>
      <w:r w:rsidR="003E6E91">
        <w:t>‘</w:t>
      </w:r>
      <w:r w:rsidRPr="00E025D0">
        <w:rPr>
          <w:cs/>
        </w:rPr>
        <w:t>එහෙයි! ස්වාමීනි! මේ මාගේ මුනුපුරා</w:t>
      </w:r>
      <w:r w:rsidRPr="00E025D0">
        <w:t xml:space="preserve">, </w:t>
      </w:r>
      <w:r w:rsidRPr="00E025D0">
        <w:rPr>
          <w:cs/>
        </w:rPr>
        <w:t>දුවගේ පුතා</w:t>
      </w:r>
      <w:r w:rsidRPr="00E025D0">
        <w:t xml:space="preserve">, </w:t>
      </w:r>
      <w:r w:rsidRPr="00E025D0">
        <w:rPr>
          <w:cs/>
        </w:rPr>
        <w:t>මොහු මා වෙතට අවුත් ටික දවසක් වෙනවා</w:t>
      </w:r>
      <w:r w:rsidRPr="00E025D0">
        <w:t xml:space="preserve">, </w:t>
      </w:r>
      <w:r w:rsidRPr="00E025D0">
        <w:rPr>
          <w:cs/>
        </w:rPr>
        <w:t>දැන් පැවිදිවන්නට කැමැති යි</w:t>
      </w:r>
      <w:r w:rsidRPr="00E025D0">
        <w:t xml:space="preserve">, </w:t>
      </w:r>
      <w:r w:rsidRPr="00E025D0">
        <w:rPr>
          <w:cs/>
        </w:rPr>
        <w:t>මේ දරු පැවිදි කර වදාරන්නැ</w:t>
      </w:r>
      <w:r w:rsidR="003E6E91">
        <w:t>’</w:t>
      </w:r>
      <w:r w:rsidRPr="00E025D0">
        <w:t xml:space="preserve"> </w:t>
      </w:r>
      <w:r w:rsidRPr="00E025D0">
        <w:rPr>
          <w:cs/>
        </w:rPr>
        <w:t>යි සිටු තෙමේ කී ය. එවිට බුදුරජානන් වහන්සේ පැවිදි කරන්නට එක්</w:t>
      </w:r>
      <w:r w:rsidRPr="00E025D0">
        <w:t xml:space="preserve"> </w:t>
      </w:r>
      <w:r w:rsidRPr="00E025D0">
        <w:rPr>
          <w:cs/>
        </w:rPr>
        <w:t>පිණ්ඩචාරිකභි</w:t>
      </w:r>
      <w:r w:rsidR="00022B53">
        <w:rPr>
          <w:cs/>
          <w:lang w:bidi="si-LK"/>
        </w:rPr>
        <w:t>ක්‍ෂු</w:t>
      </w:r>
      <w:r w:rsidRPr="00E025D0">
        <w:rPr>
          <w:cs/>
        </w:rPr>
        <w:t xml:space="preserve">නමක්හට නියම කළහ. </w:t>
      </w:r>
      <w:r w:rsidRPr="00E025D0">
        <w:rPr>
          <w:cs/>
        </w:rPr>
        <w:lastRenderedPageBreak/>
        <w:t xml:space="preserve">උන්වහන්සේ </w:t>
      </w:r>
      <w:r w:rsidRPr="00E025D0">
        <w:rPr>
          <w:b/>
          <w:bCs/>
          <w:cs/>
        </w:rPr>
        <w:t>තචපංචක ක</w:t>
      </w:r>
      <w:r w:rsidR="00983463">
        <w:rPr>
          <w:b/>
          <w:bCs/>
          <w:cs/>
          <w:lang w:bidi="si-LK"/>
        </w:rPr>
        <w:t>ර්‍ම</w:t>
      </w:r>
      <w:r w:rsidRPr="00E025D0">
        <w:rPr>
          <w:b/>
          <w:bCs/>
          <w:cs/>
        </w:rPr>
        <w:t>ස්ථානය</w:t>
      </w:r>
      <w:r w:rsidRPr="00E025D0">
        <w:rPr>
          <w:cs/>
        </w:rPr>
        <w:t xml:space="preserve"> කියවා ඒ දරු පැවිදි කළහ. මෙසේ පැවිදි වූ මහාපන්ථක තෙමේ කල් නො යවා ම බුදුදහම් උගත්තේ විසිවයසට පැමිණ උපසම්පදාව ලැබී ය. එ තැන් සිට වඩාලා</w:t>
      </w:r>
      <w:r w:rsidR="00C909C1">
        <w:rPr>
          <w:cs/>
          <w:lang w:bidi="si-LK"/>
        </w:rPr>
        <w:t>ත්</w:t>
      </w:r>
      <w:r w:rsidRPr="00E025D0">
        <w:rPr>
          <w:cs/>
        </w:rPr>
        <w:t xml:space="preserve"> </w:t>
      </w:r>
      <w:r w:rsidR="00F67D5A">
        <w:rPr>
          <w:cs/>
          <w:lang w:bidi="si-LK"/>
        </w:rPr>
        <w:t>යෝනිසෝ</w:t>
      </w:r>
      <w:r w:rsidRPr="00E025D0">
        <w:rPr>
          <w:cs/>
        </w:rPr>
        <w:t>මනසිකාරයෙහි යෙදෙමින් ගැටෙමින් රහත්බව ද ලැබී ය. මෙ තැන් සිට ධ්‍යානසුඛයෙන් හා ඵලසුඛයෙන් කල් යවන මහාපන්ථක භි</w:t>
      </w:r>
      <w:r w:rsidR="00022B53">
        <w:rPr>
          <w:cs/>
          <w:lang w:bidi="si-LK"/>
        </w:rPr>
        <w:t>ක්‍ෂු</w:t>
      </w:r>
      <w:r w:rsidRPr="00E025D0">
        <w:rPr>
          <w:cs/>
        </w:rPr>
        <w:t xml:space="preserve"> තෙමේ</w:t>
      </w:r>
      <w:r w:rsidRPr="00E025D0">
        <w:t xml:space="preserve">, </w:t>
      </w:r>
      <w:r w:rsidR="003E6E91">
        <w:t>‘</w:t>
      </w:r>
      <w:r w:rsidRPr="00E025D0">
        <w:rPr>
          <w:cs/>
        </w:rPr>
        <w:t>මේ මා ලත් සැපය චුලපන්ථකයාට</w:t>
      </w:r>
      <w:r w:rsidR="00C909C1">
        <w:rPr>
          <w:cs/>
          <w:lang w:bidi="si-LK"/>
        </w:rPr>
        <w:t>ත්</w:t>
      </w:r>
      <w:r w:rsidRPr="00E025D0">
        <w:rPr>
          <w:cs/>
        </w:rPr>
        <w:t xml:space="preserve"> දිය හැකි දැ</w:t>
      </w:r>
      <w:r w:rsidR="00394EF6">
        <w:t xml:space="preserve">’ </w:t>
      </w:r>
      <w:r w:rsidR="00394EF6">
        <w:rPr>
          <w:cs/>
          <w:lang w:bidi="si-LK"/>
        </w:rPr>
        <w:t>යි</w:t>
      </w:r>
      <w:r w:rsidRPr="00E025D0">
        <w:rPr>
          <w:cs/>
        </w:rPr>
        <w:t xml:space="preserve"> සිතා දිනක් මුත්තනුවන් වෙත ගොස් </w:t>
      </w:r>
      <w:r w:rsidR="003E6E91">
        <w:t>‘</w:t>
      </w:r>
      <w:r w:rsidRPr="00E025D0">
        <w:rPr>
          <w:cs/>
        </w:rPr>
        <w:t>සීයේ! සීයා අවසර දෙන්නේ නම් මම චූලපන්ථක පැවිදි කරමි</w:t>
      </w:r>
      <w:r w:rsidR="00D5165F">
        <w:t>”</w:t>
      </w:r>
      <w:r w:rsidRPr="00E025D0">
        <w:rPr>
          <w:cs/>
        </w:rPr>
        <w:t xml:space="preserve"> යි කියා සිටියේ ය. ගත් කටට ම </w:t>
      </w:r>
      <w:r w:rsidR="003E6E91">
        <w:t>‘</w:t>
      </w:r>
      <w:r w:rsidRPr="00E025D0">
        <w:rPr>
          <w:cs/>
        </w:rPr>
        <w:t>පැවිදි කරන්නැ</w:t>
      </w:r>
      <w:r w:rsidR="003E6E91">
        <w:t>’</w:t>
      </w:r>
      <w:r w:rsidRPr="00E025D0">
        <w:t xml:space="preserve"> </w:t>
      </w:r>
      <w:r w:rsidRPr="00E025D0">
        <w:rPr>
          <w:cs/>
        </w:rPr>
        <w:t xml:space="preserve">යි සිටු තෙමේ කී ය. ඔහු බුදුසසුනෙහි ඉතා පහන් ව සිටියේ ය. එහෙත් </w:t>
      </w:r>
      <w:r w:rsidR="003E6E91">
        <w:t>‘</w:t>
      </w:r>
      <w:r w:rsidRPr="00E025D0">
        <w:rPr>
          <w:cs/>
        </w:rPr>
        <w:t>මේ දරු නුඹගේ කිනම් දුවගේ දැරු</w:t>
      </w:r>
      <w:r w:rsidR="003E6E91">
        <w:t>’</w:t>
      </w:r>
      <w:r w:rsidRPr="00E025D0">
        <w:t xml:space="preserve"> </w:t>
      </w:r>
      <w:r w:rsidRPr="00E025D0">
        <w:rPr>
          <w:cs/>
        </w:rPr>
        <w:t xml:space="preserve">යි විචාළවිට දාසයකු හා පැනගිය දූගේ දරුය යි කීමෙහි ලජ්ජා ඇත්තේ විය. එහෙයින් ඔවුනට ඉතා සතුටින් පැවිදි වන්නට අවසර දුන්නේ ය. මහාපන්ථක තෙමේ සීයාගේ අවසරය පරිදි චූලපන්ථක පැවිදි කරවා. සීලයෙහි පිහිටෙවේ ය. චූලපන්ථක පැවිදි වූයේ ද දන්ධ විය. එහෙයින් ඔහුට:- </w:t>
      </w:r>
    </w:p>
    <w:p w14:paraId="4363F067" w14:textId="4969B4BA" w:rsidR="00FD7798" w:rsidRPr="00E025D0" w:rsidRDefault="00D5165F" w:rsidP="00A6116E">
      <w:pPr>
        <w:pStyle w:val="Sinhalakawi"/>
      </w:pPr>
      <w:r>
        <w:t>“</w:t>
      </w:r>
      <w:r w:rsidR="00FD7798" w:rsidRPr="00E025D0">
        <w:rPr>
          <w:cs/>
        </w:rPr>
        <w:t>පදුමා යථා කොකනදං</w:t>
      </w:r>
      <w:r w:rsidR="00FD7798" w:rsidRPr="00E025D0">
        <w:t xml:space="preserve">, </w:t>
      </w:r>
      <w:r w:rsidR="00FD7798" w:rsidRPr="00E025D0">
        <w:rPr>
          <w:cs/>
        </w:rPr>
        <w:t>සුගන්‍ධං</w:t>
      </w:r>
    </w:p>
    <w:p w14:paraId="6C0A6D0B" w14:textId="774731A3" w:rsidR="00FD7798" w:rsidRPr="00E025D0" w:rsidRDefault="00FD7798" w:rsidP="00A6116E">
      <w:pPr>
        <w:pStyle w:val="Sinhalakawi"/>
      </w:pPr>
      <w:r w:rsidRPr="00E025D0">
        <w:rPr>
          <w:cs/>
        </w:rPr>
        <w:t>පාතො සියා ඵුල‍්ලමවීතගන්‍ධං</w:t>
      </w:r>
      <w:r w:rsidRPr="00E025D0">
        <w:t>,</w:t>
      </w:r>
    </w:p>
    <w:p w14:paraId="67061FBA" w14:textId="014833E7" w:rsidR="00FD7798" w:rsidRPr="00E025D0" w:rsidRDefault="00FD7798" w:rsidP="00A6116E">
      <w:pPr>
        <w:pStyle w:val="Sinhalakawi"/>
      </w:pPr>
      <w:r w:rsidRPr="00E025D0">
        <w:rPr>
          <w:cs/>
        </w:rPr>
        <w:t>අඞ්ගීරසං පස‍්ස විරොචමානං</w:t>
      </w:r>
    </w:p>
    <w:p w14:paraId="70FC0F97" w14:textId="03A4F09D" w:rsidR="00FD7798" w:rsidRPr="00E025D0" w:rsidRDefault="00FD7798" w:rsidP="00A6116E">
      <w:pPr>
        <w:pStyle w:val="Sinhalakawi"/>
      </w:pPr>
      <w:r w:rsidRPr="00E025D0">
        <w:rPr>
          <w:cs/>
        </w:rPr>
        <w:t>තපන‍්තමාදිච‍්චමිවන‍්තලි</w:t>
      </w:r>
      <w:r w:rsidR="001F01C5">
        <w:rPr>
          <w:cs/>
          <w:lang w:bidi="si-LK"/>
        </w:rPr>
        <w:t>ක්ඛෙ</w:t>
      </w:r>
      <w:r w:rsidR="00D5165F">
        <w:t>”</w:t>
      </w:r>
    </w:p>
    <w:p w14:paraId="3AC8247A" w14:textId="6D954230" w:rsidR="00FD7798" w:rsidRPr="00E025D0" w:rsidRDefault="00FD7798" w:rsidP="00574000">
      <w:r w:rsidRPr="00E025D0">
        <w:rPr>
          <w:cs/>
        </w:rPr>
        <w:t>යන මේ ගාථාව සිවුමසක් ගෙවා</w:t>
      </w:r>
      <w:r w:rsidR="00C909C1">
        <w:rPr>
          <w:cs/>
          <w:lang w:bidi="si-LK"/>
        </w:rPr>
        <w:t>ත්</w:t>
      </w:r>
      <w:r w:rsidRPr="00E025D0">
        <w:rPr>
          <w:cs/>
        </w:rPr>
        <w:t xml:space="preserve"> උගන්නට නො හැකි විය. </w:t>
      </w:r>
    </w:p>
    <w:p w14:paraId="2B2C254D" w14:textId="1BBFFD51" w:rsidR="00FD7798" w:rsidRPr="00E025D0" w:rsidRDefault="00FD7798" w:rsidP="00A6116E">
      <w:r w:rsidRPr="00E025D0">
        <w:rPr>
          <w:cs/>
        </w:rPr>
        <w:t>මෙ තෙමේ වනාහි පෙර කසුප් සම්බුදුරජානන් වහන්සේගේ කාලයෙහි පැවිදි ව නුවණැත්තෙක් ව සිටියේ උගන්නා දන්ධ භි</w:t>
      </w:r>
      <w:r w:rsidR="00022B53">
        <w:rPr>
          <w:cs/>
          <w:lang w:bidi="si-LK"/>
        </w:rPr>
        <w:t>ක්‍ෂු</w:t>
      </w:r>
      <w:r w:rsidRPr="00E025D0">
        <w:rPr>
          <w:cs/>
        </w:rPr>
        <w:t>වක්හට කවටකම් කෙළේ ය. ඒ මහණ තෙමේ එයින් හටගත් ලජ්ජා ඇත්තේ නො ද උගත්තේ ය. නො ද හදාළේ ය. ඒ අකුශල ක</w:t>
      </w:r>
      <w:r w:rsidR="00983463">
        <w:rPr>
          <w:cs/>
          <w:lang w:bidi="si-LK"/>
        </w:rPr>
        <w:t>ර්‍ම</w:t>
      </w:r>
      <w:r w:rsidRPr="00E025D0">
        <w:rPr>
          <w:cs/>
        </w:rPr>
        <w:t xml:space="preserve">යෙන් චූලපන්ථක තෙමේ පැවිදිවූයේ ද දන්ධ විය. පළමු උගත් පදය අන් පදයක් උගන්නට කලින් ම නැසී යයි. යට කියූ ගාථාව උගන්නට මොහුට සිවුමසකිනුත් නො හැකි විය. මහාපන්ථකස්ථවිර තෙමේ </w:t>
      </w:r>
      <w:r w:rsidR="003E6E91">
        <w:t>‘</w:t>
      </w:r>
      <w:r w:rsidRPr="00E025D0">
        <w:rPr>
          <w:cs/>
        </w:rPr>
        <w:t>පන්ථක! නුඹට මේ සසුනෙන් වැඩෙක් නැත</w:t>
      </w:r>
      <w:r w:rsidRPr="00E025D0">
        <w:t xml:space="preserve">, </w:t>
      </w:r>
      <w:r w:rsidRPr="00E025D0">
        <w:rPr>
          <w:cs/>
        </w:rPr>
        <w:t>නුඹ මේ සසුනට නො සුදුසු ය</w:t>
      </w:r>
      <w:r w:rsidRPr="00E025D0">
        <w:t xml:space="preserve">, </w:t>
      </w:r>
      <w:r w:rsidRPr="00E025D0">
        <w:rPr>
          <w:cs/>
        </w:rPr>
        <w:t>සිවුමසක් ගෙවා</w:t>
      </w:r>
      <w:r w:rsidR="00C909C1">
        <w:rPr>
          <w:cs/>
          <w:lang w:bidi="si-LK"/>
        </w:rPr>
        <w:t>ත්</w:t>
      </w:r>
      <w:r w:rsidRPr="00E025D0">
        <w:rPr>
          <w:cs/>
        </w:rPr>
        <w:t xml:space="preserve"> නුඹට මේ එක් ගාථාවක් උගන්නට නො හැකි විය</w:t>
      </w:r>
      <w:r w:rsidRPr="00E025D0">
        <w:t xml:space="preserve">, </w:t>
      </w:r>
      <w:r w:rsidRPr="00E025D0">
        <w:rPr>
          <w:cs/>
        </w:rPr>
        <w:t>මෙසේ කල පැවිදිකිස කෙසේ මුදුන් පැමිණේ ද</w:t>
      </w:r>
      <w:r w:rsidRPr="00E025D0">
        <w:t xml:space="preserve">, </w:t>
      </w:r>
      <w:r w:rsidRPr="00E025D0">
        <w:rPr>
          <w:cs/>
        </w:rPr>
        <w:t>මෙහි නිකම් ඉඳීම හොඳ නැත</w:t>
      </w:r>
      <w:r w:rsidRPr="00E025D0">
        <w:t xml:space="preserve">, </w:t>
      </w:r>
      <w:r w:rsidRPr="00E025D0">
        <w:rPr>
          <w:cs/>
        </w:rPr>
        <w:t>එහෙයින් වෙහෙරින් බැහැර යන්නැ</w:t>
      </w:r>
      <w:r w:rsidR="00394EF6">
        <w:t xml:space="preserve">’ </w:t>
      </w:r>
      <w:r w:rsidR="00394EF6">
        <w:rPr>
          <w:cs/>
          <w:lang w:bidi="si-LK"/>
        </w:rPr>
        <w:t>යි</w:t>
      </w:r>
      <w:r w:rsidRPr="00E025D0">
        <w:rPr>
          <w:cs/>
        </w:rPr>
        <w:t xml:space="preserve"> කීයේ ය. එහෙත් චූලපන්ථක තෙමේ බැහැර නො ගියේ ය. බුදු සසුන්හි </w:t>
      </w:r>
      <w:r w:rsidR="008A2EC6">
        <w:rPr>
          <w:cs/>
          <w:lang w:bidi="si-LK"/>
        </w:rPr>
        <w:t>ස්නේ</w:t>
      </w:r>
      <w:r w:rsidRPr="00E025D0">
        <w:rPr>
          <w:cs/>
        </w:rPr>
        <w:t>හ ඇත්තේ ගිහිබව නො කැමැත්තේ ය. මෙකල</w:t>
      </w:r>
      <w:r w:rsidRPr="00E025D0">
        <w:t xml:space="preserve">, </w:t>
      </w:r>
      <w:r w:rsidRPr="00E025D0">
        <w:rPr>
          <w:cs/>
        </w:rPr>
        <w:t>එහි භත්තුද්දෙසක වූයේ</w:t>
      </w:r>
      <w:r w:rsidRPr="00E025D0">
        <w:t xml:space="preserve">, </w:t>
      </w:r>
      <w:r w:rsidRPr="00E025D0">
        <w:rPr>
          <w:cs/>
        </w:rPr>
        <w:t xml:space="preserve">මහාපන්ථක තෙමේ ය. </w:t>
      </w:r>
    </w:p>
    <w:p w14:paraId="579FD1AA" w14:textId="11CD99B7" w:rsidR="00FD7798" w:rsidRPr="00E025D0" w:rsidRDefault="00FD7798" w:rsidP="009D2BEA">
      <w:r w:rsidRPr="00E025D0">
        <w:rPr>
          <w:cs/>
        </w:rPr>
        <w:t>දිනක්</w:t>
      </w:r>
      <w:r w:rsidRPr="00E025D0">
        <w:t xml:space="preserve">, </w:t>
      </w:r>
      <w:r w:rsidRPr="00E025D0">
        <w:rPr>
          <w:cs/>
        </w:rPr>
        <w:t>ජීවක කෝමාරභච‍්ච තෙමේ මල්ගඳ විලවුන් ද ගෙණ</w:t>
      </w:r>
      <w:r w:rsidRPr="00E025D0">
        <w:t xml:space="preserve">, </w:t>
      </w:r>
      <w:r w:rsidRPr="00E025D0">
        <w:rPr>
          <w:cs/>
        </w:rPr>
        <w:t>අඹවන උයන් ගොස්</w:t>
      </w:r>
      <w:r w:rsidRPr="00E025D0">
        <w:t xml:space="preserve">, </w:t>
      </w:r>
      <w:r w:rsidRPr="00E025D0">
        <w:rPr>
          <w:cs/>
        </w:rPr>
        <w:t>බුදුරජුන් ගඳින් මලින් පුදා</w:t>
      </w:r>
      <w:r w:rsidRPr="00E025D0">
        <w:t xml:space="preserve">, </w:t>
      </w:r>
      <w:r w:rsidRPr="00E025D0">
        <w:rPr>
          <w:cs/>
        </w:rPr>
        <w:t>බුලත්</w:t>
      </w:r>
      <w:r w:rsidRPr="00E025D0">
        <w:t xml:space="preserve">, </w:t>
      </w:r>
      <w:r w:rsidRPr="00E025D0">
        <w:rPr>
          <w:cs/>
        </w:rPr>
        <w:t>පිළිගන්වා</w:t>
      </w:r>
      <w:r w:rsidRPr="00E025D0">
        <w:t xml:space="preserve">, </w:t>
      </w:r>
      <w:r w:rsidRPr="00E025D0">
        <w:rPr>
          <w:cs/>
        </w:rPr>
        <w:t>බණ</w:t>
      </w:r>
      <w:r w:rsidR="00C909C1">
        <w:rPr>
          <w:cs/>
          <w:lang w:bidi="si-LK"/>
        </w:rPr>
        <w:t>ත්</w:t>
      </w:r>
      <w:r w:rsidRPr="00E025D0">
        <w:rPr>
          <w:cs/>
        </w:rPr>
        <w:t xml:space="preserve"> අසා</w:t>
      </w:r>
      <w:r w:rsidRPr="00E025D0">
        <w:t xml:space="preserve">, </w:t>
      </w:r>
      <w:r w:rsidRPr="00E025D0">
        <w:rPr>
          <w:cs/>
        </w:rPr>
        <w:t>අවසන්කොට</w:t>
      </w:r>
      <w:r w:rsidRPr="00E025D0">
        <w:t xml:space="preserve">, </w:t>
      </w:r>
      <w:r w:rsidRPr="00E025D0">
        <w:rPr>
          <w:cs/>
        </w:rPr>
        <w:t>බුදුරජුන් වැඳ</w:t>
      </w:r>
      <w:r w:rsidRPr="00E025D0">
        <w:t xml:space="preserve">, </w:t>
      </w:r>
      <w:r w:rsidRPr="00E025D0">
        <w:rPr>
          <w:cs/>
        </w:rPr>
        <w:t>අවසර ගෙණ</w:t>
      </w:r>
      <w:r w:rsidRPr="00E025D0">
        <w:t xml:space="preserve">, </w:t>
      </w:r>
      <w:r w:rsidRPr="00E025D0">
        <w:rPr>
          <w:cs/>
        </w:rPr>
        <w:t xml:space="preserve">මහාපන්ථක තෙරුන් වෙත ගියේ ය. එහි ගොස් උන්වහන්සේ වැඳ </w:t>
      </w:r>
      <w:r w:rsidR="003E6E91">
        <w:t>‘</w:t>
      </w:r>
      <w:r w:rsidRPr="00E025D0">
        <w:rPr>
          <w:cs/>
        </w:rPr>
        <w:t>ස්වාමීනි! මෙහි බුදුරජුන් වෙත හාමුදුරුවන් වහන්සේලා කී නමක් වැඩ වෙසෙත් දැ</w:t>
      </w:r>
      <w:r w:rsidR="003E6E91">
        <w:t>’</w:t>
      </w:r>
      <w:r w:rsidRPr="00E025D0">
        <w:t xml:space="preserve"> </w:t>
      </w:r>
      <w:r w:rsidRPr="00E025D0">
        <w:rPr>
          <w:cs/>
        </w:rPr>
        <w:t xml:space="preserve">යි ඇසී ය. </w:t>
      </w:r>
      <w:r w:rsidR="003E6E91">
        <w:t>‘</w:t>
      </w:r>
      <w:r w:rsidRPr="00E025D0">
        <w:rPr>
          <w:cs/>
        </w:rPr>
        <w:t>පන්සියයෙකි</w:t>
      </w:r>
      <w:r w:rsidR="003E6E91">
        <w:t>’</w:t>
      </w:r>
      <w:r w:rsidRPr="00E025D0">
        <w:t xml:space="preserve"> </w:t>
      </w:r>
      <w:r w:rsidRPr="00E025D0">
        <w:rPr>
          <w:cs/>
        </w:rPr>
        <w:t xml:space="preserve">යි උන්වහන්සේ කීහ. </w:t>
      </w:r>
      <w:r w:rsidR="003E6E91">
        <w:t>‘</w:t>
      </w:r>
      <w:r w:rsidRPr="00E025D0">
        <w:rPr>
          <w:cs/>
        </w:rPr>
        <w:t>එසේ නම් ස්වාමීනි! හෙට ඒ හැම දෙනා වහන්සේ අප නිවසට දානය පිණිස වඩිනු මැනැවැ</w:t>
      </w:r>
      <w:r w:rsidR="003E6E91">
        <w:t>’</w:t>
      </w:r>
      <w:r w:rsidRPr="00E025D0">
        <w:t xml:space="preserve"> </w:t>
      </w:r>
      <w:r w:rsidRPr="00E025D0">
        <w:rPr>
          <w:cs/>
        </w:rPr>
        <w:t xml:space="preserve">යි. ඔහු ආරාධනා කෙළේ ය. එවිට මහාපන්ථක ස්ථවිර තෙමේ </w:t>
      </w:r>
      <w:r w:rsidR="003E6E91">
        <w:t>‘</w:t>
      </w:r>
      <w:r w:rsidRPr="00E025D0">
        <w:rPr>
          <w:cs/>
        </w:rPr>
        <w:t>වෙදමහතානෙනි! මාගේ මලනු වූ චූලපන්ථක</w:t>
      </w:r>
      <w:r w:rsidRPr="00E025D0">
        <w:t xml:space="preserve">, </w:t>
      </w:r>
      <w:r w:rsidRPr="00E025D0">
        <w:rPr>
          <w:cs/>
        </w:rPr>
        <w:t>මහාඅඥානයෙක්ය ඔහුට අපගේ මේ සසුනෙන් වැඩෙක් නො වේ</w:t>
      </w:r>
      <w:r w:rsidRPr="00E025D0">
        <w:t xml:space="preserve">, </w:t>
      </w:r>
      <w:r w:rsidRPr="00E025D0">
        <w:rPr>
          <w:cs/>
        </w:rPr>
        <w:t>ඒ නිසා ඔහු අත හැර අනික් දෙනා වහන්සේ උදෙසා මම මේ ආරාධනාව පිළිගණිමි</w:t>
      </w:r>
      <w:r w:rsidRPr="00E025D0">
        <w:t xml:space="preserve">, </w:t>
      </w:r>
      <w:r w:rsidRPr="00E025D0">
        <w:rPr>
          <w:cs/>
        </w:rPr>
        <w:t>ඒ හැටියට සූදානම් වන්නැ</w:t>
      </w:r>
      <w:r w:rsidR="00501350">
        <w:t>’</w:t>
      </w:r>
      <w:r w:rsidRPr="00E025D0">
        <w:rPr>
          <w:cs/>
        </w:rPr>
        <w:t xml:space="preserve"> යි ඔහුට කී ය. ඒ අසල සිටි චූලපන්ථක තෙරුන්ට මේ කතාව ඇසුනේ ය. එයින් </w:t>
      </w:r>
      <w:r w:rsidR="003E6E91">
        <w:t>‘</w:t>
      </w:r>
      <w:r w:rsidRPr="00E025D0">
        <w:rPr>
          <w:cs/>
        </w:rPr>
        <w:t>මෙතෙක් දෙනා උදෙසා මේ ආරාධනාව පිළිගත් මාගේ සහෝදර තෙමේ</w:t>
      </w:r>
      <w:r w:rsidRPr="00E025D0">
        <w:t xml:space="preserve">, </w:t>
      </w:r>
      <w:r w:rsidRPr="00E025D0">
        <w:rPr>
          <w:cs/>
        </w:rPr>
        <w:t>මා හැර දානය පිළිගත්තේ ය</w:t>
      </w:r>
      <w:r w:rsidRPr="00E025D0">
        <w:t xml:space="preserve">, </w:t>
      </w:r>
      <w:r w:rsidRPr="00E025D0">
        <w:rPr>
          <w:cs/>
        </w:rPr>
        <w:t>එකතින් මාගේ සහෝදරයා මා කෙරෙහි බිඳුනේ වන</w:t>
      </w:r>
      <w:r w:rsidRPr="00E025D0">
        <w:t xml:space="preserve">, </w:t>
      </w:r>
      <w:r w:rsidRPr="00E025D0">
        <w:rPr>
          <w:cs/>
        </w:rPr>
        <w:t>ඉතින් මට දැන් මේ සසුනෙන්</w:t>
      </w:r>
      <w:r w:rsidRPr="00E025D0">
        <w:t xml:space="preserve">, </w:t>
      </w:r>
      <w:r w:rsidRPr="00E025D0">
        <w:rPr>
          <w:cs/>
        </w:rPr>
        <w:t>මේ පැවිද්දෙන් වැඩෙක් නැත</w:t>
      </w:r>
      <w:r w:rsidRPr="00E025D0">
        <w:t xml:space="preserve">, </w:t>
      </w:r>
      <w:r w:rsidRPr="00E025D0">
        <w:rPr>
          <w:cs/>
        </w:rPr>
        <w:t>ගිහි ව දන්පින්කම් කරමින් ජීවත් වෙමි</w:t>
      </w:r>
      <w:r w:rsidR="003E6E91">
        <w:t>’</w:t>
      </w:r>
      <w:r w:rsidRPr="00E025D0">
        <w:t xml:space="preserve"> </w:t>
      </w:r>
      <w:r w:rsidRPr="00E025D0">
        <w:rPr>
          <w:cs/>
        </w:rPr>
        <w:t xml:space="preserve">යි සිතා පසුදා උදෑසන සිවුරු හරින්නට නික්ම ගියේ ය. </w:t>
      </w:r>
    </w:p>
    <w:p w14:paraId="293B46AB" w14:textId="0A1F2D9C" w:rsidR="00FD7798" w:rsidRPr="00E025D0" w:rsidRDefault="00FD7798" w:rsidP="00900505">
      <w:r w:rsidRPr="00E025D0">
        <w:rPr>
          <w:cs/>
        </w:rPr>
        <w:lastRenderedPageBreak/>
        <w:t>එදින උදෑසන තිලෝගුරු සම්මා සම්බුදුරජානන් වහන්සේ ලොව බලා වදාළ සේක. එවිට උන්වහන්සේට චූලපන්ථක සිවුරු හැර දමන්නට නික්ම යන බව පෙණී ගියෙන් උන්වහන්සේ ගඳකිළියෙන් නික්ම දොරකොටුව අසල</w:t>
      </w:r>
      <w:r w:rsidRPr="00E025D0">
        <w:t xml:space="preserve">, </w:t>
      </w:r>
      <w:r w:rsidRPr="00E025D0">
        <w:rPr>
          <w:cs/>
        </w:rPr>
        <w:t>චූලපන්ථක යන මග සක්මන් කරමින් වැඩ සිටියහ. චූලපන්ථක</w:t>
      </w:r>
      <w:r w:rsidRPr="00E025D0">
        <w:t xml:space="preserve">, </w:t>
      </w:r>
      <w:r w:rsidRPr="00E025D0">
        <w:rPr>
          <w:cs/>
        </w:rPr>
        <w:t>උන්වහන්සේ දැක වෙත එළැඹැ වැඳ වැටී සිටි විට</w:t>
      </w:r>
      <w:r w:rsidRPr="00E025D0">
        <w:t xml:space="preserve">, </w:t>
      </w:r>
      <w:r w:rsidR="003E6E91">
        <w:t>‘</w:t>
      </w:r>
      <w:r w:rsidRPr="00E025D0">
        <w:rPr>
          <w:cs/>
        </w:rPr>
        <w:t>චූලපන්ථක! තමුසේ මේ වේලෙහි කොහි යහු දැ</w:t>
      </w:r>
      <w:r w:rsidR="00394EF6">
        <w:t xml:space="preserve">’ </w:t>
      </w:r>
      <w:r w:rsidR="00394EF6">
        <w:rPr>
          <w:cs/>
          <w:lang w:bidi="si-LK"/>
        </w:rPr>
        <w:t>යි</w:t>
      </w:r>
      <w:r w:rsidRPr="00E025D0">
        <w:rPr>
          <w:cs/>
        </w:rPr>
        <w:t xml:space="preserve"> ඇසූහ. </w:t>
      </w:r>
      <w:r w:rsidR="003E6E91">
        <w:t>‘</w:t>
      </w:r>
      <w:r w:rsidRPr="00E025D0">
        <w:rPr>
          <w:cs/>
        </w:rPr>
        <w:t>තිලෝගුරු හිමියෙනි</w:t>
      </w:r>
      <w:r w:rsidRPr="00E025D0">
        <w:t xml:space="preserve">, </w:t>
      </w:r>
      <w:r w:rsidRPr="00E025D0">
        <w:rPr>
          <w:cs/>
        </w:rPr>
        <w:t>සිවුරු හරින්නට</w:t>
      </w:r>
      <w:r w:rsidRPr="00E025D0">
        <w:t xml:space="preserve">, </w:t>
      </w:r>
      <w:r w:rsidRPr="00E025D0">
        <w:rPr>
          <w:cs/>
        </w:rPr>
        <w:t>මාගේ සහෝදරයා මා සසුනෙන් බැහැර කරයි</w:t>
      </w:r>
      <w:r w:rsidRPr="00E025D0">
        <w:t xml:space="preserve">, </w:t>
      </w:r>
      <w:r w:rsidRPr="00E025D0">
        <w:rPr>
          <w:cs/>
        </w:rPr>
        <w:t>මට සසුනෙන් වැඩක් නැතැ යි කියයි</w:t>
      </w:r>
      <w:r w:rsidRPr="00E025D0">
        <w:t xml:space="preserve">, </w:t>
      </w:r>
      <w:r w:rsidRPr="00E025D0">
        <w:rPr>
          <w:cs/>
        </w:rPr>
        <w:t>මාගේ ජීවිතය නිසරු කොට දක්වයි</w:t>
      </w:r>
      <w:r w:rsidRPr="00E025D0">
        <w:t xml:space="preserve">, </w:t>
      </w:r>
      <w:r w:rsidRPr="00E025D0">
        <w:rPr>
          <w:cs/>
        </w:rPr>
        <w:t>එ හෙයින් මම සිවුරු හරින්නට යමි</w:t>
      </w:r>
      <w:r w:rsidR="003E6E91">
        <w:t>’</w:t>
      </w:r>
      <w:r w:rsidRPr="00E025D0">
        <w:t xml:space="preserve"> </w:t>
      </w:r>
      <w:r w:rsidRPr="00E025D0">
        <w:rPr>
          <w:cs/>
        </w:rPr>
        <w:t>යි කීයේ ය. බුදුරජානන් වහන්සේ</w:t>
      </w:r>
      <w:r w:rsidRPr="00E025D0">
        <w:t xml:space="preserve">, </w:t>
      </w:r>
      <w:r w:rsidR="003E6E91">
        <w:t>‘</w:t>
      </w:r>
      <w:r w:rsidRPr="00E025D0">
        <w:t xml:space="preserve"> </w:t>
      </w:r>
      <w:r w:rsidRPr="00E025D0">
        <w:rPr>
          <w:cs/>
        </w:rPr>
        <w:t>චූලපන්ථක! තාගේ පැවිද්ද මාගේ ය</w:t>
      </w:r>
      <w:r w:rsidRPr="00E025D0">
        <w:t xml:space="preserve">, </w:t>
      </w:r>
      <w:r w:rsidRPr="00E025D0">
        <w:rPr>
          <w:cs/>
        </w:rPr>
        <w:t>එය මහාපන්ථකට අයත් නැත</w:t>
      </w:r>
      <w:r w:rsidRPr="00E025D0">
        <w:t xml:space="preserve">, </w:t>
      </w:r>
      <w:r w:rsidRPr="00E025D0">
        <w:rPr>
          <w:cs/>
        </w:rPr>
        <w:t>ස</w:t>
      </w:r>
      <w:r w:rsidR="008663AB">
        <w:rPr>
          <w:rFonts w:hint="cs"/>
          <w:cs/>
          <w:lang w:bidi="si-LK"/>
        </w:rPr>
        <w:t>හෝ</w:t>
      </w:r>
      <w:r w:rsidRPr="00E025D0">
        <w:rPr>
          <w:cs/>
        </w:rPr>
        <w:t>දරයා එසේ කීයේ නම්</w:t>
      </w:r>
      <w:r w:rsidRPr="00E025D0">
        <w:t xml:space="preserve">, </w:t>
      </w:r>
      <w:r w:rsidRPr="00E025D0">
        <w:rPr>
          <w:cs/>
        </w:rPr>
        <w:t>මා වෙත නො ආවහු කුමක් හෙයින් ද</w:t>
      </w:r>
      <w:r w:rsidRPr="00E025D0">
        <w:t xml:space="preserve">, </w:t>
      </w:r>
      <w:r w:rsidRPr="00E025D0">
        <w:rPr>
          <w:cs/>
        </w:rPr>
        <w:t>මෙහි එව</w:t>
      </w:r>
      <w:r w:rsidRPr="00E025D0">
        <w:t xml:space="preserve">, </w:t>
      </w:r>
      <w:r w:rsidRPr="00E025D0">
        <w:rPr>
          <w:cs/>
        </w:rPr>
        <w:t>තමුසේට ගිහිකමෙන් වැඩෙක් නැත</w:t>
      </w:r>
      <w:r w:rsidRPr="00E025D0">
        <w:t xml:space="preserve">, </w:t>
      </w:r>
      <w:r w:rsidRPr="00E025D0">
        <w:rPr>
          <w:cs/>
        </w:rPr>
        <w:t>මා ලඟ වසන්නැ</w:t>
      </w:r>
      <w:r w:rsidR="00394EF6">
        <w:t xml:space="preserve">’ </w:t>
      </w:r>
      <w:r w:rsidR="00394EF6">
        <w:rPr>
          <w:cs/>
          <w:lang w:bidi="si-LK"/>
        </w:rPr>
        <w:t>යි</w:t>
      </w:r>
      <w:r w:rsidRPr="00E025D0">
        <w:rPr>
          <w:cs/>
        </w:rPr>
        <w:t xml:space="preserve"> ශ්‍රී හස්තයෙන් ඔලු ව අතගා කැඳවා ගෙන ගොස්</w:t>
      </w:r>
      <w:r w:rsidRPr="00E025D0">
        <w:t xml:space="preserve">, </w:t>
      </w:r>
      <w:r w:rsidRPr="00E025D0">
        <w:rPr>
          <w:cs/>
        </w:rPr>
        <w:t>ගඳ කිළි දොරකඩ හිඳුවා</w:t>
      </w:r>
      <w:r w:rsidRPr="00E025D0">
        <w:t xml:space="preserve">, </w:t>
      </w:r>
      <w:r w:rsidR="003E6E91">
        <w:t>‘</w:t>
      </w:r>
      <w:r w:rsidRPr="00E025D0">
        <w:rPr>
          <w:cs/>
        </w:rPr>
        <w:t xml:space="preserve">චූලපන්ථක! පෙර දිගට මූණ දී මේ රෙදිකඩ </w:t>
      </w:r>
      <w:r w:rsidR="003E6E91">
        <w:rPr>
          <w:b/>
          <w:bCs/>
        </w:rPr>
        <w:t>‘</w:t>
      </w:r>
      <w:r w:rsidRPr="00E025D0">
        <w:rPr>
          <w:b/>
          <w:bCs/>
          <w:cs/>
        </w:rPr>
        <w:t>රජොහරණං</w:t>
      </w:r>
      <w:r w:rsidRPr="00E025D0">
        <w:rPr>
          <w:b/>
          <w:bCs/>
        </w:rPr>
        <w:t xml:space="preserve">, </w:t>
      </w:r>
      <w:r w:rsidRPr="00E025D0">
        <w:rPr>
          <w:b/>
          <w:bCs/>
          <w:cs/>
        </w:rPr>
        <w:t>රජොහරණං</w:t>
      </w:r>
      <w:r w:rsidR="003E6E91">
        <w:rPr>
          <w:b/>
          <w:bCs/>
        </w:rPr>
        <w:t>’</w:t>
      </w:r>
      <w:r w:rsidRPr="00E025D0">
        <w:t xml:space="preserve"> </w:t>
      </w:r>
      <w:r w:rsidRPr="00E025D0">
        <w:rPr>
          <w:cs/>
        </w:rPr>
        <w:t>යි පිරිමදිමින් හිඳුව</w:t>
      </w:r>
      <w:r w:rsidR="000F6365">
        <w:t>’</w:t>
      </w:r>
      <w:r w:rsidRPr="00E025D0">
        <w:rPr>
          <w:cs/>
        </w:rPr>
        <w:t xml:space="preserve"> යි ඍද්ධියෙන් මැවූ රෙදි කඩක් දුන්හ. ඉන් පසු බුදුරජානන් වහන්සේ කල් දැන්වූ කල්හි</w:t>
      </w:r>
      <w:r w:rsidRPr="00E025D0">
        <w:t xml:space="preserve">, </w:t>
      </w:r>
      <w:r w:rsidRPr="00E025D0">
        <w:rPr>
          <w:cs/>
        </w:rPr>
        <w:t>භි</w:t>
      </w:r>
      <w:r w:rsidR="00022B53">
        <w:rPr>
          <w:cs/>
          <w:lang w:bidi="si-LK"/>
        </w:rPr>
        <w:t>ක්‍ෂු</w:t>
      </w:r>
      <w:r w:rsidRPr="00E025D0">
        <w:rPr>
          <w:cs/>
        </w:rPr>
        <w:t xml:space="preserve"> සංඝයා</w:t>
      </w:r>
      <w:r w:rsidR="00C909C1">
        <w:rPr>
          <w:cs/>
          <w:lang w:bidi="si-LK"/>
        </w:rPr>
        <w:t>ත්</w:t>
      </w:r>
      <w:r w:rsidRPr="00E025D0">
        <w:rPr>
          <w:cs/>
        </w:rPr>
        <w:t xml:space="preserve"> ගෙණ ජීවකයාගේ ගෙට වැඩ</w:t>
      </w:r>
      <w:r w:rsidRPr="00E025D0">
        <w:t xml:space="preserve">, </w:t>
      </w:r>
      <w:r w:rsidRPr="00E025D0">
        <w:rPr>
          <w:cs/>
        </w:rPr>
        <w:t>පණවා තුබූ බුද්ධාසනයෙහි වැඩහුන් සේක. චුලපන්ථක තෙමේ ද ඉරට මූණ ලා හිඳ</w:t>
      </w:r>
      <w:r w:rsidRPr="00E025D0">
        <w:t xml:space="preserve">, </w:t>
      </w:r>
      <w:r w:rsidRPr="00E025D0">
        <w:rPr>
          <w:cs/>
        </w:rPr>
        <w:t>බුදුරජුන් දුන් ඒ රෙදිකඩ</w:t>
      </w:r>
      <w:r w:rsidRPr="00E025D0">
        <w:t xml:space="preserve">, </w:t>
      </w:r>
      <w:r w:rsidR="003E6E91">
        <w:t>‘</w:t>
      </w:r>
      <w:r w:rsidRPr="00E025D0">
        <w:rPr>
          <w:cs/>
        </w:rPr>
        <w:t>රජොහරණං</w:t>
      </w:r>
      <w:r w:rsidRPr="00E025D0">
        <w:t xml:space="preserve">, </w:t>
      </w:r>
      <w:r w:rsidRPr="00E025D0">
        <w:rPr>
          <w:cs/>
        </w:rPr>
        <w:t>රජොහරණං</w:t>
      </w:r>
      <w:r w:rsidR="003E6E91">
        <w:t>’</w:t>
      </w:r>
      <w:r w:rsidRPr="00E025D0">
        <w:rPr>
          <w:cs/>
        </w:rPr>
        <w:t xml:space="preserve"> යි පිරිමැද්දේ ය. ටික වේලාවක් එසේ කරත්</w:t>
      </w:r>
      <w:r w:rsidRPr="00E025D0">
        <w:t xml:space="preserve">, </w:t>
      </w:r>
      <w:r w:rsidR="003E6E91">
        <w:t>‘</w:t>
      </w:r>
      <w:r w:rsidRPr="00E025D0">
        <w:rPr>
          <w:cs/>
        </w:rPr>
        <w:t xml:space="preserve">රෙදිකඩ කිලිටි විය. එවිට චූලපන්ථකයාගේ සිතට </w:t>
      </w:r>
      <w:r w:rsidR="003E6E91">
        <w:t>‘</w:t>
      </w:r>
      <w:r w:rsidRPr="00E025D0">
        <w:rPr>
          <w:cs/>
        </w:rPr>
        <w:t>තම අත්බව නිසා ඉතා පිරිසුදු ව තුබූ රෙදිකඩ ඉතා ඉක්මනින් කිලිටි බවට පැමිණියේය</w:t>
      </w:r>
      <w:r w:rsidR="00394EF6">
        <w:t xml:space="preserve">’ </w:t>
      </w:r>
      <w:r w:rsidR="00394EF6">
        <w:rPr>
          <w:cs/>
          <w:lang w:bidi="si-LK"/>
        </w:rPr>
        <w:t>යි</w:t>
      </w:r>
      <w:r w:rsidRPr="00E025D0">
        <w:rPr>
          <w:cs/>
        </w:rPr>
        <w:t xml:space="preserve"> වැටහින. එය සිතට නගා ගත් ඔහු</w:t>
      </w:r>
      <w:r w:rsidRPr="00E025D0">
        <w:t xml:space="preserve">, </w:t>
      </w:r>
      <w:r w:rsidR="003E6E91">
        <w:t>‘</w:t>
      </w:r>
      <w:r w:rsidRPr="00E025D0">
        <w:rPr>
          <w:cs/>
        </w:rPr>
        <w:t>ඒකාන්තයෙන් සංස්කාරයෝ අනිත්‍යයහ</w:t>
      </w:r>
      <w:r w:rsidR="003E6E91">
        <w:t>’</w:t>
      </w:r>
      <w:r w:rsidRPr="00E025D0">
        <w:t xml:space="preserve"> </w:t>
      </w:r>
      <w:r w:rsidRPr="00E025D0">
        <w:rPr>
          <w:cs/>
        </w:rPr>
        <w:t>යි ඛය වය පිහිටුවා විදසුන් වැඩී ය. බුදුරජානන් වහන්සේ</w:t>
      </w:r>
      <w:r w:rsidRPr="00E025D0">
        <w:t xml:space="preserve">, </w:t>
      </w:r>
      <w:r w:rsidRPr="00E025D0">
        <w:rPr>
          <w:cs/>
        </w:rPr>
        <w:t>චුලපන්ථකගේ සිත විද</w:t>
      </w:r>
      <w:r w:rsidR="00FE1A0E">
        <w:rPr>
          <w:cs/>
          <w:lang w:bidi="si-LK"/>
        </w:rPr>
        <w:t>ර්‍ශ</w:t>
      </w:r>
      <w:r w:rsidRPr="00E025D0">
        <w:rPr>
          <w:cs/>
        </w:rPr>
        <w:t>නාවට නැංග බව දැන</w:t>
      </w:r>
      <w:r w:rsidRPr="00E025D0">
        <w:t xml:space="preserve">, </w:t>
      </w:r>
      <w:r w:rsidR="003E6E91">
        <w:t>‘</w:t>
      </w:r>
      <w:r w:rsidRPr="00E025D0">
        <w:rPr>
          <w:cs/>
        </w:rPr>
        <w:t>චූලපන්‍ථක! තමුසේ මේ රෙදිකඩ ම මෙසේ කිලිටි විය යි නො සිතහු</w:t>
      </w:r>
      <w:r w:rsidRPr="00E025D0">
        <w:t xml:space="preserve">, </w:t>
      </w:r>
      <w:r w:rsidRPr="00E025D0">
        <w:rPr>
          <w:cs/>
        </w:rPr>
        <w:t>තා ඇතුළත බොහෝ රාගාදි රජස් ඇත්තේ ය</w:t>
      </w:r>
      <w:r w:rsidRPr="00E025D0">
        <w:t xml:space="preserve">, </w:t>
      </w:r>
      <w:r w:rsidRPr="00E025D0">
        <w:rPr>
          <w:cs/>
        </w:rPr>
        <w:t>ඒ රජස් වහා දුරු කරහු</w:t>
      </w:r>
      <w:r w:rsidR="000F6365">
        <w:t>’</w:t>
      </w:r>
      <w:r w:rsidRPr="00E025D0">
        <w:rPr>
          <w:cs/>
        </w:rPr>
        <w:t xml:space="preserve"> යි ආ</w:t>
      </w:r>
      <w:r w:rsidR="00A61BC6">
        <w:rPr>
          <w:cs/>
          <w:lang w:bidi="si-LK"/>
        </w:rPr>
        <w:t>ලෝකය</w:t>
      </w:r>
      <w:r w:rsidRPr="00E025D0">
        <w:rPr>
          <w:cs/>
        </w:rPr>
        <w:t>ක් යවා</w:t>
      </w:r>
      <w:r w:rsidRPr="00E025D0">
        <w:t xml:space="preserve">, </w:t>
      </w:r>
      <w:r w:rsidRPr="00E025D0">
        <w:rPr>
          <w:cs/>
        </w:rPr>
        <w:t>ඉදිරියෙහි වැඩ සිටියා සේ</w:t>
      </w:r>
      <w:r w:rsidRPr="00E025D0">
        <w:t xml:space="preserve">, </w:t>
      </w:r>
      <w:r w:rsidRPr="00E025D0">
        <w:rPr>
          <w:cs/>
        </w:rPr>
        <w:t>පෙණිපෙණී</w:t>
      </w:r>
      <w:r w:rsidR="00501350">
        <w:t>;</w:t>
      </w:r>
      <w:r w:rsidRPr="00E025D0">
        <w:rPr>
          <w:cs/>
        </w:rPr>
        <w:t xml:space="preserve"> </w:t>
      </w:r>
    </w:p>
    <w:p w14:paraId="6212D4C7" w14:textId="430EE6EB" w:rsidR="00FD7798" w:rsidRPr="00E025D0" w:rsidRDefault="00501350" w:rsidP="00501350">
      <w:pPr>
        <w:pStyle w:val="Sinhalakawi"/>
      </w:pPr>
      <w:r>
        <w:t>“</w:t>
      </w:r>
      <w:r w:rsidR="00FD7798" w:rsidRPr="00E025D0">
        <w:rPr>
          <w:cs/>
        </w:rPr>
        <w:t>රා මේ රජස් වේ - දුහුවිලි රජස් නො ම වේ</w:t>
      </w:r>
      <w:r w:rsidR="00FD7798" w:rsidRPr="00E025D0">
        <w:t xml:space="preserve">, </w:t>
      </w:r>
    </w:p>
    <w:p w14:paraId="0779BB26" w14:textId="77777777" w:rsidR="00FD7798" w:rsidRPr="00E025D0" w:rsidRDefault="00FD7798" w:rsidP="00501350">
      <w:pPr>
        <w:pStyle w:val="Sinhalakawi"/>
      </w:pPr>
      <w:r w:rsidRPr="00E025D0">
        <w:rPr>
          <w:cs/>
        </w:rPr>
        <w:t xml:space="preserve">රජස් යි මෙහි කියූ මේ - රාහට අදිවදන් වේ. </w:t>
      </w:r>
    </w:p>
    <w:p w14:paraId="640D6703" w14:textId="6893B909" w:rsidR="00FD7798" w:rsidRPr="00E025D0" w:rsidRDefault="00501350" w:rsidP="00501350">
      <w:pPr>
        <w:pStyle w:val="Sinhalakawi"/>
      </w:pPr>
      <w:r>
        <w:t>.</w:t>
      </w:r>
    </w:p>
    <w:p w14:paraId="7135BF7E" w14:textId="77777777" w:rsidR="00FD7798" w:rsidRPr="00E025D0" w:rsidRDefault="00FD7798" w:rsidP="00501350">
      <w:pPr>
        <w:pStyle w:val="Sinhalakawi"/>
      </w:pPr>
      <w:r w:rsidRPr="00E025D0">
        <w:rPr>
          <w:cs/>
        </w:rPr>
        <w:t>පහකළරජස් ඇති - මුනි උතුමන්ගෙ සසුනේ</w:t>
      </w:r>
      <w:r w:rsidRPr="00E025D0">
        <w:t xml:space="preserve">, </w:t>
      </w:r>
    </w:p>
    <w:p w14:paraId="36004A12" w14:textId="77777777" w:rsidR="00FD7798" w:rsidRPr="00E025D0" w:rsidRDefault="00FD7798" w:rsidP="00501350">
      <w:pPr>
        <w:pStyle w:val="Sinhalakawi"/>
      </w:pPr>
      <w:r w:rsidRPr="00E025D0">
        <w:rPr>
          <w:cs/>
        </w:rPr>
        <w:t xml:space="preserve">ඒ මහණහු තුමූ මේ - රජසැර වෙසෙත් වෙසෙසින්. </w:t>
      </w:r>
    </w:p>
    <w:p w14:paraId="442673C6" w14:textId="7905A4E4" w:rsidR="00FD7798" w:rsidRPr="00E025D0" w:rsidRDefault="00501350" w:rsidP="00501350">
      <w:pPr>
        <w:pStyle w:val="Sinhalakawi"/>
      </w:pPr>
      <w:r>
        <w:t>.</w:t>
      </w:r>
    </w:p>
    <w:p w14:paraId="1234479A" w14:textId="77777777" w:rsidR="00FD7798" w:rsidRPr="00E025D0" w:rsidRDefault="00FD7798" w:rsidP="00501350">
      <w:pPr>
        <w:pStyle w:val="Sinhalakawi"/>
      </w:pPr>
      <w:r w:rsidRPr="00E025D0">
        <w:rPr>
          <w:cs/>
        </w:rPr>
        <w:t>දොස් මේ රජස් වේ - දුහුවිලි රජස් නො ම වේ</w:t>
      </w:r>
      <w:r w:rsidRPr="00E025D0">
        <w:t xml:space="preserve">, </w:t>
      </w:r>
    </w:p>
    <w:p w14:paraId="7AAB9C29" w14:textId="77777777" w:rsidR="00FD7798" w:rsidRPr="00E025D0" w:rsidRDefault="00FD7798" w:rsidP="00501350">
      <w:pPr>
        <w:pStyle w:val="Sinhalakawi"/>
      </w:pPr>
      <w:r w:rsidRPr="00E025D0">
        <w:rPr>
          <w:cs/>
        </w:rPr>
        <w:t xml:space="preserve">රජසැ යි මෙහි කියූ මේ - දොස්හට අදිවදන් වේ. </w:t>
      </w:r>
    </w:p>
    <w:p w14:paraId="2492BA19" w14:textId="3373B579" w:rsidR="00FD7798" w:rsidRPr="00E025D0" w:rsidRDefault="00501350" w:rsidP="00501350">
      <w:pPr>
        <w:pStyle w:val="Sinhalakawi"/>
      </w:pPr>
      <w:r>
        <w:t>.</w:t>
      </w:r>
    </w:p>
    <w:p w14:paraId="2BFA0575" w14:textId="77777777" w:rsidR="00FD7798" w:rsidRPr="00E025D0" w:rsidRDefault="00FD7798" w:rsidP="00501350">
      <w:pPr>
        <w:pStyle w:val="Sinhalakawi"/>
      </w:pPr>
      <w:r w:rsidRPr="00E025D0">
        <w:rPr>
          <w:cs/>
        </w:rPr>
        <w:t>පහකළ රජස් ඇති - මුනි උතුමන්ගෙ සසුනේ</w:t>
      </w:r>
      <w:r w:rsidRPr="00E025D0">
        <w:t xml:space="preserve">, </w:t>
      </w:r>
    </w:p>
    <w:p w14:paraId="31B03212" w14:textId="77777777" w:rsidR="00FD7798" w:rsidRPr="00E025D0" w:rsidRDefault="00FD7798" w:rsidP="00501350">
      <w:pPr>
        <w:pStyle w:val="Sinhalakawi"/>
      </w:pPr>
      <w:r w:rsidRPr="00E025D0">
        <w:rPr>
          <w:cs/>
        </w:rPr>
        <w:t xml:space="preserve">ඒ මහණහු තුමූ මේ - රජසැර වෙසෙත් වෙසෙසින්. </w:t>
      </w:r>
    </w:p>
    <w:p w14:paraId="4F7DAAD7" w14:textId="5D056800" w:rsidR="00FD7798" w:rsidRPr="00E025D0" w:rsidRDefault="00501350" w:rsidP="00501350">
      <w:pPr>
        <w:pStyle w:val="Sinhalakawi"/>
      </w:pPr>
      <w:r>
        <w:t>.</w:t>
      </w:r>
    </w:p>
    <w:p w14:paraId="230FCCD4" w14:textId="77777777" w:rsidR="00FD7798" w:rsidRPr="00E025D0" w:rsidRDefault="00FD7798" w:rsidP="00501350">
      <w:pPr>
        <w:pStyle w:val="Sinhalakawi"/>
      </w:pPr>
      <w:r w:rsidRPr="00E025D0">
        <w:rPr>
          <w:cs/>
        </w:rPr>
        <w:t>මොහො මේ රජස් වේ - දුහුවිලි රජස් නො ම වේ</w:t>
      </w:r>
      <w:r w:rsidRPr="00E025D0">
        <w:t xml:space="preserve">, </w:t>
      </w:r>
    </w:p>
    <w:p w14:paraId="3031A8E0" w14:textId="77777777" w:rsidR="00FD7798" w:rsidRPr="00E025D0" w:rsidRDefault="00FD7798" w:rsidP="00501350">
      <w:pPr>
        <w:pStyle w:val="Sinhalakawi"/>
      </w:pPr>
      <w:r w:rsidRPr="00E025D0">
        <w:rPr>
          <w:cs/>
        </w:rPr>
        <w:t xml:space="preserve">රජසැ යි මෙහි කියූ මේ - මොහහට අදිවදන් වේ. </w:t>
      </w:r>
    </w:p>
    <w:p w14:paraId="7C285444" w14:textId="686A9C91" w:rsidR="00FD7798" w:rsidRPr="00E025D0" w:rsidRDefault="00501350" w:rsidP="00501350">
      <w:pPr>
        <w:pStyle w:val="Sinhalakawi"/>
      </w:pPr>
      <w:r>
        <w:t>.</w:t>
      </w:r>
    </w:p>
    <w:p w14:paraId="3235AC11" w14:textId="77777777" w:rsidR="00FD7798" w:rsidRPr="00E025D0" w:rsidRDefault="00FD7798" w:rsidP="00501350">
      <w:pPr>
        <w:pStyle w:val="Sinhalakawi"/>
      </w:pPr>
      <w:r w:rsidRPr="00E025D0">
        <w:rPr>
          <w:cs/>
        </w:rPr>
        <w:t>පහකළ රජස් ඇති - මුනි උතුමගෙ සසුනේ</w:t>
      </w:r>
      <w:r w:rsidRPr="00E025D0">
        <w:t xml:space="preserve">, </w:t>
      </w:r>
    </w:p>
    <w:p w14:paraId="4B827FB8" w14:textId="77777777" w:rsidR="00501350" w:rsidRDefault="00FD7798" w:rsidP="00501350">
      <w:pPr>
        <w:pStyle w:val="Sinhalakawi"/>
      </w:pPr>
      <w:r w:rsidRPr="00E025D0">
        <w:rPr>
          <w:cs/>
        </w:rPr>
        <w:t>ඒ මහණහු තුමූ මේ - රජසැර වෙසෙත් වෙසෙසින්</w:t>
      </w:r>
      <w:r w:rsidR="00501350">
        <w:t xml:space="preserve">” </w:t>
      </w:r>
    </w:p>
    <w:p w14:paraId="2AE07619" w14:textId="479573A6" w:rsidR="00FD7798" w:rsidRPr="00E025D0" w:rsidRDefault="00FD7798" w:rsidP="00574000">
      <w:r w:rsidRPr="00E025D0">
        <w:rPr>
          <w:cs/>
        </w:rPr>
        <w:t xml:space="preserve">යි වදාළ සේක. මේ </w:t>
      </w:r>
      <w:r w:rsidR="00A23487">
        <w:rPr>
          <w:cs/>
          <w:lang w:bidi="si-LK"/>
        </w:rPr>
        <w:t>දේශනාවගේ</w:t>
      </w:r>
      <w:r w:rsidRPr="00E025D0">
        <w:rPr>
          <w:cs/>
        </w:rPr>
        <w:t xml:space="preserve"> අවසානයෙහි චූලපන්ථක ස්ථවිර තෙමේ</w:t>
      </w:r>
      <w:r w:rsidRPr="00E025D0">
        <w:t xml:space="preserve">, </w:t>
      </w:r>
      <w:r w:rsidRPr="00E025D0">
        <w:rPr>
          <w:cs/>
        </w:rPr>
        <w:t xml:space="preserve">පිළිසිඹියාවන් ලබා රහත් බවට පැමිණියේ ය. ඒ හා ම තෙවළා දර වූයේ ය. </w:t>
      </w:r>
    </w:p>
    <w:p w14:paraId="487FC031" w14:textId="77777777" w:rsidR="00BF6825" w:rsidRDefault="00FD7798" w:rsidP="00D575E8">
      <w:r w:rsidRPr="00E025D0">
        <w:rPr>
          <w:cs/>
        </w:rPr>
        <w:lastRenderedPageBreak/>
        <w:t>පෙර එක් අත්බවෙක, රජබවට පත් මේ චූලපන්ථක ස්ථවිර තෙමේ</w:t>
      </w:r>
      <w:r w:rsidRPr="00E025D0">
        <w:t xml:space="preserve">, </w:t>
      </w:r>
      <w:r w:rsidRPr="00E025D0">
        <w:rPr>
          <w:cs/>
        </w:rPr>
        <w:t xml:space="preserve">නුවර පැදකුණු කරණුයේ නළලින් ගැලූ ඩහදිය ඇඳ තුබු සළුවකින් පිස දැම්මේ ය. සුළුව කිලිටි විය. </w:t>
      </w:r>
      <w:r w:rsidR="003E6E91">
        <w:t>‘</w:t>
      </w:r>
      <w:r w:rsidRPr="00E025D0">
        <w:rPr>
          <w:cs/>
        </w:rPr>
        <w:t>මේ සිරුර නිසා පිරිසිදු ව තුබූ සළුව කිලිටි වී ය</w:t>
      </w:r>
      <w:r w:rsidR="00394EF6">
        <w:t xml:space="preserve">’ </w:t>
      </w:r>
      <w:r w:rsidR="00394EF6">
        <w:rPr>
          <w:cs/>
          <w:lang w:bidi="si-LK"/>
        </w:rPr>
        <w:t>යි</w:t>
      </w:r>
      <w:r w:rsidRPr="00E025D0">
        <w:rPr>
          <w:cs/>
        </w:rPr>
        <w:t xml:space="preserve"> සිතත්</w:t>
      </w:r>
      <w:r w:rsidRPr="00E025D0">
        <w:t xml:space="preserve">, </w:t>
      </w:r>
      <w:r w:rsidRPr="00E025D0">
        <w:rPr>
          <w:cs/>
        </w:rPr>
        <w:t>ඔහුට අනිත්‍ය සංඥාව උපන. ඒ හෙයින් මේ අත්බවේ දී රහත්බව ලබන්නට රාජොහරණය ම ඔහුට කරුණු විය. ජීවක තෙමේ</w:t>
      </w:r>
      <w:r w:rsidRPr="00E025D0">
        <w:t xml:space="preserve">, </w:t>
      </w:r>
      <w:r w:rsidRPr="00E025D0">
        <w:rPr>
          <w:cs/>
        </w:rPr>
        <w:t xml:space="preserve">බුදුරජුන්ට දන් වළඳනු පිණිස පැන් එළ වී ය. උන්වහන්සේ </w:t>
      </w:r>
      <w:r w:rsidR="003E6E91">
        <w:t>‘</w:t>
      </w:r>
      <w:r w:rsidRPr="00E025D0">
        <w:rPr>
          <w:cs/>
        </w:rPr>
        <w:t>ජීවකය! විහාරයෙහි තවත් උන්නාන්සේලා ඇත්තාහු නො වෙත් දැ</w:t>
      </w:r>
      <w:r w:rsidR="003E6E91">
        <w:t>’</w:t>
      </w:r>
      <w:r w:rsidRPr="00E025D0">
        <w:t xml:space="preserve"> </w:t>
      </w:r>
      <w:r w:rsidRPr="00E025D0">
        <w:rPr>
          <w:cs/>
        </w:rPr>
        <w:t>යි ශ්‍රී හස්තයෙන් පාත්‍රය වැසූහ. ඒ දුටු මහාපන්ථක ස්ථවිර තෙමේ</w:t>
      </w:r>
      <w:r w:rsidRPr="00E025D0">
        <w:t xml:space="preserve">, </w:t>
      </w:r>
      <w:r w:rsidR="00D575E8">
        <w:t>‘</w:t>
      </w:r>
      <w:r w:rsidRPr="00E025D0">
        <w:rPr>
          <w:cs/>
        </w:rPr>
        <w:t>ස්වාමීනි! එහි උන්නාන්සේ ලා නැතැ</w:t>
      </w:r>
      <w:r w:rsidR="003E6E91">
        <w:t>’</w:t>
      </w:r>
      <w:r w:rsidRPr="00E025D0">
        <w:t xml:space="preserve"> </w:t>
      </w:r>
      <w:r w:rsidRPr="00E025D0">
        <w:rPr>
          <w:cs/>
        </w:rPr>
        <w:t xml:space="preserve">යි කී ය. එවිට බුදුරජානන් වහන්සේ </w:t>
      </w:r>
      <w:r w:rsidR="00D575E8">
        <w:t>‘</w:t>
      </w:r>
      <w:r w:rsidRPr="00E025D0">
        <w:rPr>
          <w:cs/>
        </w:rPr>
        <w:t>ජීවක! විහාරයෙහි තවත් උන්නාන්සේලා ඇතැ</w:t>
      </w:r>
      <w:r w:rsidR="00D575E8">
        <w:t>’</w:t>
      </w:r>
      <w:r w:rsidR="005E79E0">
        <w:t xml:space="preserve"> </w:t>
      </w:r>
      <w:r w:rsidR="005E79E0">
        <w:rPr>
          <w:cs/>
          <w:lang w:bidi="si-LK"/>
        </w:rPr>
        <w:t>යි</w:t>
      </w:r>
      <w:r w:rsidRPr="00E025D0">
        <w:rPr>
          <w:cs/>
        </w:rPr>
        <w:t xml:space="preserve"> වදාළහ. ජීවක තෙමේ </w:t>
      </w:r>
      <w:r w:rsidR="003E6E91">
        <w:t>‘</w:t>
      </w:r>
      <w:r w:rsidRPr="00E025D0">
        <w:rPr>
          <w:cs/>
        </w:rPr>
        <w:t>එකෙණෙහි විහාරයෙහි භි</w:t>
      </w:r>
      <w:r w:rsidR="00022B53">
        <w:rPr>
          <w:cs/>
          <w:lang w:bidi="si-LK"/>
        </w:rPr>
        <w:t>ක්‍ෂූ</w:t>
      </w:r>
      <w:r w:rsidRPr="00E025D0">
        <w:rPr>
          <w:cs/>
        </w:rPr>
        <w:t>න් ඇති නැති බව දන එව</w:t>
      </w:r>
      <w:r w:rsidR="003E6E91">
        <w:t>’</w:t>
      </w:r>
      <w:r w:rsidRPr="00E025D0">
        <w:t xml:space="preserve"> </w:t>
      </w:r>
      <w:r w:rsidRPr="00E025D0">
        <w:rPr>
          <w:cs/>
        </w:rPr>
        <w:t xml:space="preserve">යි පුරුෂයකු යැවී ය. චූලපන්ථක ස්ථවිර තෙමේ </w:t>
      </w:r>
      <w:r w:rsidR="003E6E91">
        <w:t>‘</w:t>
      </w:r>
      <w:r w:rsidRPr="00E025D0">
        <w:rPr>
          <w:cs/>
        </w:rPr>
        <w:t>මාගේ සහෝදරයා විහාරයෙහි උන්නාන්සේලා නැතැ යි කියයි</w:t>
      </w:r>
      <w:r w:rsidRPr="00E025D0">
        <w:t xml:space="preserve">, </w:t>
      </w:r>
      <w:r w:rsidRPr="00E025D0">
        <w:rPr>
          <w:cs/>
        </w:rPr>
        <w:t>එ හෙයින්</w:t>
      </w:r>
      <w:r w:rsidRPr="00E025D0">
        <w:t xml:space="preserve">, </w:t>
      </w:r>
      <w:r w:rsidRPr="00E025D0">
        <w:rPr>
          <w:cs/>
        </w:rPr>
        <w:t>විහාරයෙහි උන්නාන්සේලා ඇති බව මොහුට දන්වමි</w:t>
      </w:r>
      <w:r w:rsidR="00BF6825">
        <w:t>’</w:t>
      </w:r>
      <w:r w:rsidRPr="00E025D0">
        <w:rPr>
          <w:cs/>
        </w:rPr>
        <w:t xml:space="preserve"> යි මුළු අඹ උයන භි</w:t>
      </w:r>
      <w:r w:rsidR="00022B53">
        <w:rPr>
          <w:cs/>
          <w:lang w:bidi="si-LK"/>
        </w:rPr>
        <w:t>ක්‍ෂූ</w:t>
      </w:r>
      <w:r w:rsidRPr="00E025D0">
        <w:rPr>
          <w:cs/>
        </w:rPr>
        <w:t>න්ගෙන් පිරුණක් කොට දැක් වී ය. එහි ඇතැම්හු සිවුරු කපති. ඇතැම්හු මසති. ඇතැම්හු පඬු පොවති. ඇතැම්හු පාත්‍ර සෝදති. ඇතැම්හු හමදිති. ඇතැම්හු කුණු කසළ බැහැර කෙරෙති. ඇතැම්හු හදාරති. ඇතැම්හු දහම් දෙසති. ඇතැම්හු පිඬු සිඟා යන්නට පිළියෙල වෙති. මෙසේ එකිනෙකට නො සම වූ කටයුතුවල යෙදුනු භි</w:t>
      </w:r>
      <w:r w:rsidR="00022B53">
        <w:rPr>
          <w:cs/>
          <w:lang w:bidi="si-LK"/>
        </w:rPr>
        <w:t>ක්‍ෂූ</w:t>
      </w:r>
      <w:r w:rsidRPr="00E025D0">
        <w:rPr>
          <w:cs/>
        </w:rPr>
        <w:t>න් දහසක් මවා පෑවේ ය. විහාරයට ගිය පුරුෂයා විහාරයෙහි බොහෝ භි</w:t>
      </w:r>
      <w:r w:rsidR="00022B53">
        <w:rPr>
          <w:cs/>
          <w:lang w:bidi="si-LK"/>
        </w:rPr>
        <w:t>ක්‍ෂූ</w:t>
      </w:r>
      <w:r w:rsidRPr="00E025D0">
        <w:rPr>
          <w:cs/>
        </w:rPr>
        <w:t>න් ඇති බව දැක</w:t>
      </w:r>
      <w:r w:rsidRPr="00E025D0">
        <w:t xml:space="preserve">, </w:t>
      </w:r>
      <w:r w:rsidRPr="00E025D0">
        <w:rPr>
          <w:cs/>
        </w:rPr>
        <w:t>ආපසු හැරී ගොස්</w:t>
      </w:r>
      <w:r w:rsidRPr="00E025D0">
        <w:t xml:space="preserve">, </w:t>
      </w:r>
      <w:r w:rsidRPr="00E025D0">
        <w:rPr>
          <w:cs/>
        </w:rPr>
        <w:t>මුළු අඹ</w:t>
      </w:r>
      <w:r w:rsidRPr="00E025D0">
        <w:t xml:space="preserve"> </w:t>
      </w:r>
      <w:r w:rsidRPr="00E025D0">
        <w:rPr>
          <w:cs/>
        </w:rPr>
        <w:t>උයන භි</w:t>
      </w:r>
      <w:r w:rsidR="00022B53">
        <w:rPr>
          <w:cs/>
          <w:lang w:bidi="si-LK"/>
        </w:rPr>
        <w:t>ක්‍ෂූ</w:t>
      </w:r>
      <w:r w:rsidRPr="00E025D0">
        <w:rPr>
          <w:cs/>
        </w:rPr>
        <w:t>න්ගෙන් පිරී ඇති බව දැන්වී ය. චූලපන්ථක ස්ථවිර තෙමේ එහි හැඩහුරු කමින් තමා වැනි භි</w:t>
      </w:r>
      <w:r w:rsidR="00022B53">
        <w:rPr>
          <w:cs/>
          <w:lang w:bidi="si-LK"/>
        </w:rPr>
        <w:t>ක්‍ෂූ</w:t>
      </w:r>
      <w:r w:rsidRPr="00E025D0">
        <w:rPr>
          <w:cs/>
        </w:rPr>
        <w:t>න් දහසක් මවා</w:t>
      </w:r>
      <w:r w:rsidRPr="00E025D0">
        <w:t xml:space="preserve">, </w:t>
      </w:r>
      <w:r w:rsidRPr="00E025D0">
        <w:rPr>
          <w:cs/>
        </w:rPr>
        <w:t xml:space="preserve">කල් දන්වන තුරු ඒ අඹ උයනෙහි වැඩ හුන්නේ ය. </w:t>
      </w:r>
    </w:p>
    <w:p w14:paraId="001F62C5" w14:textId="6C5077B3" w:rsidR="00FD7798" w:rsidRPr="00E025D0" w:rsidRDefault="00FD7798" w:rsidP="00D575E8">
      <w:r w:rsidRPr="00E025D0">
        <w:rPr>
          <w:cs/>
        </w:rPr>
        <w:t xml:space="preserve">ඒ අතර බුදුරජානන් වහන්සේ විහාරයට වැඩ </w:t>
      </w:r>
      <w:r w:rsidR="003E6E91">
        <w:t>‘</w:t>
      </w:r>
      <w:r w:rsidRPr="00E025D0">
        <w:rPr>
          <w:cs/>
        </w:rPr>
        <w:t>ශාස්තෘ තෙමේ චූලපන්ථකයා කැඳව යි කියව</w:t>
      </w:r>
      <w:r w:rsidR="00394EF6">
        <w:t xml:space="preserve">’ </w:t>
      </w:r>
      <w:r w:rsidR="00394EF6">
        <w:rPr>
          <w:cs/>
          <w:lang w:bidi="si-LK"/>
        </w:rPr>
        <w:t>යි</w:t>
      </w:r>
      <w:r w:rsidRPr="00E025D0">
        <w:rPr>
          <w:cs/>
        </w:rPr>
        <w:t xml:space="preserve"> ඒ පුරුෂයාට වදාළ සේක. ඔහු</w:t>
      </w:r>
      <w:r w:rsidRPr="00E025D0">
        <w:t xml:space="preserve"> </w:t>
      </w:r>
      <w:r w:rsidRPr="00E025D0">
        <w:rPr>
          <w:cs/>
        </w:rPr>
        <w:t xml:space="preserve">ගොස් එසේ කී ය. එවිට </w:t>
      </w:r>
      <w:r w:rsidR="003E6E91">
        <w:t>‘</w:t>
      </w:r>
      <w:r w:rsidRPr="00E025D0">
        <w:rPr>
          <w:cs/>
        </w:rPr>
        <w:t>මම චූලපන්ථක</w:t>
      </w:r>
      <w:r w:rsidRPr="00E025D0">
        <w:t xml:space="preserve">, </w:t>
      </w:r>
      <w:r w:rsidRPr="00E025D0">
        <w:rPr>
          <w:cs/>
        </w:rPr>
        <w:t>මම චූලපන්ථක</w:t>
      </w:r>
      <w:r w:rsidR="00BF6825">
        <w:t>’</w:t>
      </w:r>
      <w:r w:rsidRPr="00E025D0">
        <w:t xml:space="preserve"> </w:t>
      </w:r>
      <w:r w:rsidRPr="00E025D0">
        <w:rPr>
          <w:cs/>
        </w:rPr>
        <w:t xml:space="preserve">යි. කියමින් දහස් දෙනෙක් ඉදිරියට ආහ. ඒ පුරුෂයා ගොස් </w:t>
      </w:r>
      <w:r w:rsidR="00BF6825">
        <w:t>‘</w:t>
      </w:r>
      <w:r w:rsidRPr="00E025D0">
        <w:rPr>
          <w:cs/>
        </w:rPr>
        <w:t>සියල්ලන් ම චූලපන්ථක යි කියති</w:t>
      </w:r>
      <w:r w:rsidR="00394EF6">
        <w:t xml:space="preserve">’ </w:t>
      </w:r>
      <w:r w:rsidR="00394EF6">
        <w:rPr>
          <w:cs/>
          <w:lang w:bidi="si-LK"/>
        </w:rPr>
        <w:t>යි</w:t>
      </w:r>
      <w:r w:rsidRPr="00E025D0">
        <w:rPr>
          <w:cs/>
        </w:rPr>
        <w:t xml:space="preserve"> දැන් වී ය. </w:t>
      </w:r>
      <w:r w:rsidR="003E6E91">
        <w:t>‘</w:t>
      </w:r>
      <w:r w:rsidRPr="00E025D0">
        <w:rPr>
          <w:cs/>
        </w:rPr>
        <w:t>එසේ නම් දැන් ගොස්</w:t>
      </w:r>
      <w:r w:rsidRPr="00E025D0">
        <w:t xml:space="preserve">, </w:t>
      </w:r>
      <w:r w:rsidR="003E6E91">
        <w:t>‘</w:t>
      </w:r>
      <w:r w:rsidRPr="00E025D0">
        <w:rPr>
          <w:cs/>
        </w:rPr>
        <w:t>යමෙක් මා චූලපන්ථක යි කියා ද</w:t>
      </w:r>
      <w:r w:rsidRPr="00E025D0">
        <w:t xml:space="preserve">, </w:t>
      </w:r>
      <w:r w:rsidRPr="00E025D0">
        <w:rPr>
          <w:cs/>
        </w:rPr>
        <w:t>ඔහු අතින් අල්ලා ගන්න</w:t>
      </w:r>
      <w:r w:rsidRPr="00E025D0">
        <w:t xml:space="preserve">, </w:t>
      </w:r>
      <w:r w:rsidRPr="00E025D0">
        <w:rPr>
          <w:cs/>
        </w:rPr>
        <w:t>එවිට සෙස්සන් අතුරුදන් වෙතී</w:t>
      </w:r>
      <w:r w:rsidR="003E6E91">
        <w:t>’</w:t>
      </w:r>
      <w:r w:rsidRPr="00E025D0">
        <w:t xml:space="preserve"> </w:t>
      </w:r>
      <w:r w:rsidRPr="00E025D0">
        <w:rPr>
          <w:cs/>
        </w:rPr>
        <w:t xml:space="preserve">යි වදාළ සේක. ඔහු එහි ගොස් </w:t>
      </w:r>
      <w:r w:rsidR="003E6E91">
        <w:t>‘</w:t>
      </w:r>
      <w:r w:rsidRPr="00E025D0">
        <w:rPr>
          <w:cs/>
        </w:rPr>
        <w:t>චූලපන්ථක මම</w:t>
      </w:r>
      <w:r w:rsidR="003E6E91">
        <w:t>’</w:t>
      </w:r>
      <w:r w:rsidRPr="00E025D0">
        <w:t xml:space="preserve"> </w:t>
      </w:r>
      <w:r w:rsidRPr="00E025D0">
        <w:rPr>
          <w:cs/>
        </w:rPr>
        <w:t xml:space="preserve">යි කියා ඉදිරියට ආවුන්ගෙන් පළමු කියන ලද්දහුගේ අත අල්ලා ගත්තේ ය. එකෙණෙහි එහි වූ සෙස්සෝ අතුරුදන් වූහ. චූලපන්ථක ස්ථවිර තෙමේ අත් ගත් පුරුෂයා සමග එහි වැඩියේ ය. බුදුරජානන් වහන්සේ දන් වළඳා අවසන්හි </w:t>
      </w:r>
      <w:r w:rsidR="003E6E91">
        <w:t>‘</w:t>
      </w:r>
      <w:r w:rsidRPr="00E025D0">
        <w:rPr>
          <w:cs/>
        </w:rPr>
        <w:t>චූලපන්ථකගේ පාත්‍රය ගන්න</w:t>
      </w:r>
      <w:r w:rsidRPr="00E025D0">
        <w:t xml:space="preserve">, </w:t>
      </w:r>
      <w:r w:rsidRPr="00E025D0">
        <w:rPr>
          <w:cs/>
        </w:rPr>
        <w:t>ඒ තැන</w:t>
      </w:r>
      <w:r w:rsidRPr="00E025D0">
        <w:t xml:space="preserve">, </w:t>
      </w:r>
      <w:r w:rsidRPr="00E025D0">
        <w:rPr>
          <w:cs/>
        </w:rPr>
        <w:t>තට බණ කියනු ඇතැ</w:t>
      </w:r>
      <w:r w:rsidR="003E6E91">
        <w:t>’</w:t>
      </w:r>
      <w:r w:rsidRPr="00E025D0">
        <w:t xml:space="preserve"> </w:t>
      </w:r>
      <w:r w:rsidRPr="00E025D0">
        <w:rPr>
          <w:cs/>
        </w:rPr>
        <w:t>යි ජීවකයාහට දැන්වූහ. ඔහු එසේ කෙළේය. ස්ථවිර තෙම් සිංහනාද කරණ තරුණ සිංහයකු සේ තුන්පිටකය අළලා අනු</w:t>
      </w:r>
      <w:r w:rsidR="00F83313">
        <w:rPr>
          <w:cs/>
          <w:lang w:bidi="si-LK"/>
        </w:rPr>
        <w:t>මෝද</w:t>
      </w:r>
      <w:r w:rsidRPr="00E025D0">
        <w:rPr>
          <w:cs/>
        </w:rPr>
        <w:t>නා බණ වදාළේ ය. බුදුරජානන් වහන්සේ හුනස්නෙන් නැගිට භි</w:t>
      </w:r>
      <w:r w:rsidR="00022B53">
        <w:rPr>
          <w:cs/>
          <w:lang w:bidi="si-LK"/>
        </w:rPr>
        <w:t>ක්‍ෂු</w:t>
      </w:r>
      <w:r w:rsidRPr="00E025D0">
        <w:rPr>
          <w:cs/>
        </w:rPr>
        <w:t>සංඝයා</w:t>
      </w:r>
      <w:r w:rsidR="00C909C1">
        <w:rPr>
          <w:cs/>
          <w:lang w:bidi="si-LK"/>
        </w:rPr>
        <w:t>ත්</w:t>
      </w:r>
      <w:r w:rsidRPr="00E025D0">
        <w:rPr>
          <w:cs/>
        </w:rPr>
        <w:t xml:space="preserve"> ගෙණ විහාරයට වැඩ භි</w:t>
      </w:r>
      <w:r w:rsidR="00022B53">
        <w:rPr>
          <w:cs/>
          <w:lang w:bidi="si-LK"/>
        </w:rPr>
        <w:t>ක්‍ෂූ</w:t>
      </w:r>
      <w:r w:rsidRPr="00E025D0">
        <w:rPr>
          <w:cs/>
        </w:rPr>
        <w:t>න් වත් කොට අවසන් කළ කල්හි ගඳකිළිය ඉදිරියෙහි සිට භි</w:t>
      </w:r>
      <w:r w:rsidR="00022B53">
        <w:rPr>
          <w:cs/>
          <w:lang w:bidi="si-LK"/>
        </w:rPr>
        <w:t>ක්‍ෂු</w:t>
      </w:r>
      <w:r w:rsidRPr="00E025D0">
        <w:rPr>
          <w:cs/>
        </w:rPr>
        <w:t>සංඝයාට අවවාද දී කමටහන් වදාරා භි</w:t>
      </w:r>
      <w:r w:rsidR="00022B53">
        <w:rPr>
          <w:cs/>
          <w:lang w:bidi="si-LK"/>
        </w:rPr>
        <w:t>ක්‍ෂූ</w:t>
      </w:r>
      <w:r w:rsidRPr="00E025D0">
        <w:rPr>
          <w:cs/>
        </w:rPr>
        <w:t xml:space="preserve">න් පිටත් කොට ගඳකිළියට ඇතුල් ව දකුණැලයෙන් සිංහසෙය්‍යාවට පැමිණි සේක. </w:t>
      </w:r>
    </w:p>
    <w:p w14:paraId="4F1CD032" w14:textId="47FC87BD" w:rsidR="00FD7798" w:rsidRPr="00E025D0" w:rsidRDefault="00FD7798" w:rsidP="00D82AE5">
      <w:r w:rsidRPr="00E025D0">
        <w:rPr>
          <w:cs/>
        </w:rPr>
        <w:t>ඒ අතර සවස් වරුවෙහි භි</w:t>
      </w:r>
      <w:r w:rsidR="00022B53">
        <w:rPr>
          <w:cs/>
          <w:lang w:bidi="si-LK"/>
        </w:rPr>
        <w:t>ක්‍ෂූ</w:t>
      </w:r>
      <w:r w:rsidRPr="00E025D0">
        <w:rPr>
          <w:cs/>
        </w:rPr>
        <w:t xml:space="preserve">න් වහන්සේලා එක් තැන් ව හිඳ </w:t>
      </w:r>
      <w:r w:rsidR="003E6E91">
        <w:t>‘</w:t>
      </w:r>
      <w:r w:rsidRPr="00E025D0">
        <w:rPr>
          <w:cs/>
        </w:rPr>
        <w:t>මහාපන්ථක තෙමේ චූලපන්ථකයාගේ අදහස් නො දත් බැවින් සිවු මසක් ගෙවා</w:t>
      </w:r>
      <w:r w:rsidR="00C909C1">
        <w:rPr>
          <w:cs/>
          <w:lang w:bidi="si-LK"/>
        </w:rPr>
        <w:t>ත්</w:t>
      </w:r>
      <w:r w:rsidRPr="00E025D0">
        <w:rPr>
          <w:cs/>
        </w:rPr>
        <w:t xml:space="preserve"> එක් ගාථාවකු</w:t>
      </w:r>
      <w:r w:rsidR="00C909C1">
        <w:rPr>
          <w:cs/>
          <w:lang w:bidi="si-LK"/>
        </w:rPr>
        <w:t>ත්</w:t>
      </w:r>
      <w:r w:rsidRPr="00E025D0">
        <w:rPr>
          <w:cs/>
        </w:rPr>
        <w:t xml:space="preserve"> උගන්වාලන්ට අපොහොසත් විය</w:t>
      </w:r>
      <w:r w:rsidRPr="00E025D0">
        <w:t xml:space="preserve">, </w:t>
      </w:r>
      <w:r w:rsidRPr="00E025D0">
        <w:rPr>
          <w:cs/>
        </w:rPr>
        <w:t>මොකවත් නො දත් මෝඩයෙකැ යි චූලපන්ථකයා පන්සලෙන් ද පිටමං කෙළේ ය. බුදුරජානන් වහන්සේ තමන් ධ</w:t>
      </w:r>
      <w:r w:rsidR="00983463">
        <w:rPr>
          <w:cs/>
          <w:lang w:bidi="si-LK"/>
        </w:rPr>
        <w:t>ර්‍ම</w:t>
      </w:r>
      <w:r w:rsidRPr="00E025D0">
        <w:rPr>
          <w:cs/>
        </w:rPr>
        <w:t>රාජන් බැවින්</w:t>
      </w:r>
      <w:r w:rsidRPr="00E025D0">
        <w:t xml:space="preserve">, </w:t>
      </w:r>
      <w:r w:rsidRPr="00E025D0">
        <w:rPr>
          <w:cs/>
        </w:rPr>
        <w:t>එක වරුවකින් ම ඔහුට පිළිසිඹියාවන් සමග රහත් බව දුන්හ</w:t>
      </w:r>
      <w:r w:rsidRPr="00E025D0">
        <w:t xml:space="preserve">, </w:t>
      </w:r>
      <w:r w:rsidRPr="00E025D0">
        <w:rPr>
          <w:cs/>
        </w:rPr>
        <w:t>තෙවළා දහම් ද නො ඉතිරි කොට ඔහු දත්තේ ය</w:t>
      </w:r>
      <w:r w:rsidRPr="00E025D0">
        <w:t xml:space="preserve">, </w:t>
      </w:r>
      <w:r w:rsidRPr="00E025D0">
        <w:rPr>
          <w:cs/>
        </w:rPr>
        <w:t>බුදුරදුන්ගේ බලය කොතරම් මහත් ද</w:t>
      </w:r>
      <w:r w:rsidRPr="00E025D0">
        <w:t xml:space="preserve">, </w:t>
      </w:r>
      <w:r w:rsidRPr="00E025D0">
        <w:rPr>
          <w:cs/>
        </w:rPr>
        <w:t>කොතරම් පුදුම දැ</w:t>
      </w:r>
      <w:r w:rsidR="003E6E91">
        <w:t>’</w:t>
      </w:r>
      <w:r w:rsidRPr="00E025D0">
        <w:rPr>
          <w:cs/>
        </w:rPr>
        <w:t xml:space="preserve"> යි කතා කරන්නට වූහ. භි</w:t>
      </w:r>
      <w:r w:rsidR="00022B53">
        <w:rPr>
          <w:cs/>
          <w:lang w:bidi="si-LK"/>
        </w:rPr>
        <w:t>ක්‍ෂු</w:t>
      </w:r>
      <w:r w:rsidRPr="00E025D0">
        <w:rPr>
          <w:cs/>
        </w:rPr>
        <w:t>න් මෙසේ කතා කරණ අතර</w:t>
      </w:r>
      <w:r w:rsidRPr="00E025D0">
        <w:t xml:space="preserve">, </w:t>
      </w:r>
      <w:r w:rsidRPr="00E025D0">
        <w:rPr>
          <w:cs/>
        </w:rPr>
        <w:t xml:space="preserve">ඒ කතාව දත් බුදුරජානන් වහන්සේ </w:t>
      </w:r>
      <w:r w:rsidR="003E6E91">
        <w:t>‘</w:t>
      </w:r>
      <w:r w:rsidRPr="00E025D0">
        <w:rPr>
          <w:cs/>
        </w:rPr>
        <w:t>මා එහි යා යුතුය</w:t>
      </w:r>
      <w:r w:rsidR="003E6E91">
        <w:t>’</w:t>
      </w:r>
      <w:r w:rsidRPr="00E025D0">
        <w:t xml:space="preserve"> </w:t>
      </w:r>
      <w:r w:rsidRPr="00E025D0">
        <w:rPr>
          <w:cs/>
        </w:rPr>
        <w:t>යි සිංහසෙය්‍යාවෙන් නැඟිට</w:t>
      </w:r>
      <w:r w:rsidRPr="00E025D0">
        <w:t xml:space="preserve">, </w:t>
      </w:r>
      <w:r w:rsidRPr="00E025D0">
        <w:rPr>
          <w:cs/>
        </w:rPr>
        <w:t>අඳනය ඇඳ පටිය බැඳ සුගත්මහ සිවුර පොරොවා</w:t>
      </w:r>
      <w:r w:rsidRPr="00E025D0">
        <w:t xml:space="preserve">, </w:t>
      </w:r>
      <w:r w:rsidRPr="00E025D0">
        <w:rPr>
          <w:cs/>
        </w:rPr>
        <w:t>සුවඳගඳකිළියෙන් නික්ම</w:t>
      </w:r>
      <w:r w:rsidRPr="00E025D0">
        <w:t xml:space="preserve">, </w:t>
      </w:r>
      <w:r w:rsidRPr="00E025D0">
        <w:rPr>
          <w:cs/>
        </w:rPr>
        <w:t>උතුම් මතැතක්හුගේ නොහොත් සිංහරාජයකුගේ විලාසයෙන් අනන්ත වූ බුද්ධානුභාවයෙන් එතැනට වැඩ</w:t>
      </w:r>
      <w:r w:rsidRPr="00E025D0">
        <w:t xml:space="preserve">, </w:t>
      </w:r>
      <w:r w:rsidRPr="00E025D0">
        <w:rPr>
          <w:cs/>
        </w:rPr>
        <w:t>මණ්ඩලමාලමධ්‍යයෙහි මැනැවින් සරසා පිළියෙල කොට තුබූ බුද්ධාසනයෙහි නීලපීතාදී වූ සවණක් රැස් විහිදුවමින් මුහුදු කුස කළඹවමින් යුගඳුරුපවුමුදුනෙහි බබලන ලහිරු සේ වැඩ හුන් සේක. එකෙණෙහි එහි රැස් ව හුන් භි</w:t>
      </w:r>
      <w:r w:rsidR="00022B53">
        <w:rPr>
          <w:cs/>
          <w:lang w:bidi="si-LK"/>
        </w:rPr>
        <w:t>ක්‍ෂූ</w:t>
      </w:r>
      <w:r w:rsidRPr="00E025D0">
        <w:rPr>
          <w:cs/>
        </w:rPr>
        <w:t xml:space="preserve">න් වහන්සේලා කිසිත් නො බැණ නො කිවිස නො කාරා නිහඬවූහ. බුදුරජානන් වහන්සේ </w:t>
      </w:r>
      <w:r w:rsidRPr="00E025D0">
        <w:rPr>
          <w:cs/>
        </w:rPr>
        <w:lastRenderedPageBreak/>
        <w:t>පිරිස දෙස බලා</w:t>
      </w:r>
      <w:r w:rsidRPr="00E025D0">
        <w:t xml:space="preserve">, </w:t>
      </w:r>
      <w:r w:rsidR="003E6E91">
        <w:t>‘</w:t>
      </w:r>
      <w:r w:rsidRPr="00E025D0">
        <w:rPr>
          <w:cs/>
        </w:rPr>
        <w:t>මේ පිරිස ඉතා හොබනේ ය</w:t>
      </w:r>
      <w:r w:rsidRPr="00E025D0">
        <w:t xml:space="preserve">, </w:t>
      </w:r>
      <w:r w:rsidRPr="00E025D0">
        <w:rPr>
          <w:cs/>
        </w:rPr>
        <w:t>එකක්හුගේ</w:t>
      </w:r>
      <w:r w:rsidR="00C909C1">
        <w:rPr>
          <w:cs/>
          <w:lang w:bidi="si-LK"/>
        </w:rPr>
        <w:t>ත්</w:t>
      </w:r>
      <w:r w:rsidRPr="00E025D0">
        <w:rPr>
          <w:cs/>
        </w:rPr>
        <w:t xml:space="preserve"> නැත අත් හෙල්ලීමෙක්</w:t>
      </w:r>
      <w:r w:rsidRPr="00E025D0">
        <w:t xml:space="preserve">, </w:t>
      </w:r>
      <w:r w:rsidRPr="00E025D0">
        <w:rPr>
          <w:cs/>
        </w:rPr>
        <w:t>පා හෙල්ලීමෙක්</w:t>
      </w:r>
      <w:r w:rsidRPr="00E025D0">
        <w:t xml:space="preserve">, </w:t>
      </w:r>
      <w:r w:rsidRPr="00E025D0">
        <w:rPr>
          <w:cs/>
        </w:rPr>
        <w:t>කෑරීමෙක්</w:t>
      </w:r>
      <w:r w:rsidRPr="00E025D0">
        <w:t xml:space="preserve">, </w:t>
      </w:r>
      <w:r w:rsidRPr="00E025D0">
        <w:rPr>
          <w:cs/>
        </w:rPr>
        <w:t>කිවිසීමෙක්</w:t>
      </w:r>
      <w:r w:rsidRPr="00E025D0">
        <w:t xml:space="preserve">, </w:t>
      </w:r>
      <w:r w:rsidRPr="00E025D0">
        <w:rPr>
          <w:cs/>
        </w:rPr>
        <w:t>සියල්ලෝ බුදුන් කෙරෙහි ගෞරව ඇත්තෝ ය</w:t>
      </w:r>
      <w:r w:rsidRPr="00E025D0">
        <w:t xml:space="preserve">, </w:t>
      </w:r>
      <w:r w:rsidRPr="00E025D0">
        <w:rPr>
          <w:cs/>
        </w:rPr>
        <w:t>බුදුතෙදින් තැති ගත්තෝ ය</w:t>
      </w:r>
      <w:r w:rsidRPr="00E025D0">
        <w:t xml:space="preserve">, </w:t>
      </w:r>
      <w:r w:rsidRPr="00E025D0">
        <w:rPr>
          <w:cs/>
        </w:rPr>
        <w:t>මා</w:t>
      </w:r>
      <w:r w:rsidRPr="00E025D0">
        <w:t xml:space="preserve">, </w:t>
      </w:r>
      <w:r w:rsidRPr="00E025D0">
        <w:rPr>
          <w:cs/>
        </w:rPr>
        <w:t>ආයුඃකල්පයක් නමුත් නො බැණ සිටියොත් මොවුහු කතා නො කරන්නෝ ය</w:t>
      </w:r>
      <w:r w:rsidRPr="00E025D0">
        <w:t xml:space="preserve">, </w:t>
      </w:r>
      <w:r w:rsidRPr="00E025D0">
        <w:rPr>
          <w:cs/>
        </w:rPr>
        <w:t>කතා උපදවා ලන වත</w:t>
      </w:r>
      <w:r w:rsidRPr="00E025D0">
        <w:t xml:space="preserve">, </w:t>
      </w:r>
      <w:r w:rsidRPr="00E025D0">
        <w:rPr>
          <w:cs/>
        </w:rPr>
        <w:t>මා විසින් ම දත යුතු ය</w:t>
      </w:r>
      <w:r w:rsidRPr="00E025D0">
        <w:t xml:space="preserve">, </w:t>
      </w:r>
      <w:r w:rsidRPr="00E025D0">
        <w:rPr>
          <w:cs/>
        </w:rPr>
        <w:t>එ හෙයින් මම පළමු කොට කතා කරමි</w:t>
      </w:r>
      <w:r w:rsidR="00D82AE5">
        <w:rPr>
          <w:lang w:val="en-AU" w:bidi="si-LK"/>
        </w:rPr>
        <w:t>’</w:t>
      </w:r>
      <w:r w:rsidRPr="00E025D0">
        <w:rPr>
          <w:cs/>
        </w:rPr>
        <w:t xml:space="preserve"> යි ඉමිහිරි වූ බඹහඬින් </w:t>
      </w:r>
      <w:r w:rsidR="003E6E91">
        <w:t>‘</w:t>
      </w:r>
      <w:r w:rsidRPr="00E025D0">
        <w:rPr>
          <w:cs/>
        </w:rPr>
        <w:t>මහණෙනි! තමුසේලා දැන් මෙහි මා එන්නට පෙරාතුව කළ කතාව කුමක් ද</w:t>
      </w:r>
      <w:r w:rsidRPr="00E025D0">
        <w:t xml:space="preserve">, </w:t>
      </w:r>
      <w:r w:rsidRPr="00E025D0">
        <w:rPr>
          <w:cs/>
        </w:rPr>
        <w:t>අඩාල කළා කි නම් කතාවක් දැ</w:t>
      </w:r>
      <w:r w:rsidR="003E6E91">
        <w:t>’</w:t>
      </w:r>
      <w:r w:rsidRPr="00E025D0">
        <w:t xml:space="preserve"> </w:t>
      </w:r>
      <w:r w:rsidRPr="00E025D0">
        <w:rPr>
          <w:cs/>
        </w:rPr>
        <w:t>යි අසා වදාළ සේක. දොහොත් මුදුනේ තබා</w:t>
      </w:r>
      <w:r w:rsidRPr="00E025D0">
        <w:t xml:space="preserve">, </w:t>
      </w:r>
      <w:r w:rsidR="003E6E91">
        <w:t>‘</w:t>
      </w:r>
      <w:r w:rsidRPr="00E025D0">
        <w:rPr>
          <w:cs/>
        </w:rPr>
        <w:t>තිලෝගුරු හිමියෙනි! අපි චූලපන්ථක ස්ථවිරයන් ගැන කතා කරමින් හුන්නෙමු</w:t>
      </w:r>
      <w:r w:rsidR="00D82AE5">
        <w:t>’</w:t>
      </w:r>
      <w:r w:rsidRPr="00E025D0">
        <w:rPr>
          <w:cs/>
        </w:rPr>
        <w:t xml:space="preserve"> යි කී කල්හි </w:t>
      </w:r>
      <w:r w:rsidR="003E6E91">
        <w:t>‘</w:t>
      </w:r>
      <w:r w:rsidRPr="00E025D0">
        <w:rPr>
          <w:cs/>
        </w:rPr>
        <w:t>මහණෙනි! චූලපන්ථක අඥ වූයේ දැන් මේ අත්බවේ දී පමණක් ම නො වේ</w:t>
      </w:r>
      <w:r w:rsidRPr="00E025D0">
        <w:t xml:space="preserve">, </w:t>
      </w:r>
      <w:r w:rsidRPr="00E025D0">
        <w:rPr>
          <w:cs/>
        </w:rPr>
        <w:t>පෙර</w:t>
      </w:r>
      <w:r w:rsidR="00C909C1">
        <w:rPr>
          <w:cs/>
          <w:lang w:bidi="si-LK"/>
        </w:rPr>
        <w:t>ත්</w:t>
      </w:r>
      <w:r w:rsidRPr="00E025D0">
        <w:rPr>
          <w:cs/>
        </w:rPr>
        <w:t xml:space="preserve"> මොහු අඥයෙක් විය</w:t>
      </w:r>
      <w:r w:rsidRPr="00E025D0">
        <w:t xml:space="preserve">, </w:t>
      </w:r>
      <w:r w:rsidRPr="00E025D0">
        <w:rPr>
          <w:cs/>
        </w:rPr>
        <w:t>මොහුට මම උපකාරක වූ යෙම් ද</w:t>
      </w:r>
      <w:r w:rsidRPr="00E025D0">
        <w:t xml:space="preserve">, </w:t>
      </w:r>
      <w:r w:rsidRPr="00E025D0">
        <w:rPr>
          <w:cs/>
        </w:rPr>
        <w:t>දැන් පමණක් ම නො වෙමි</w:t>
      </w:r>
      <w:r w:rsidRPr="00E025D0">
        <w:t xml:space="preserve">, </w:t>
      </w:r>
      <w:r w:rsidRPr="00E025D0">
        <w:rPr>
          <w:cs/>
        </w:rPr>
        <w:t>පෙර</w:t>
      </w:r>
      <w:r w:rsidR="00C909C1">
        <w:rPr>
          <w:cs/>
          <w:lang w:bidi="si-LK"/>
        </w:rPr>
        <w:t>ත්</w:t>
      </w:r>
      <w:r w:rsidRPr="00E025D0">
        <w:rPr>
          <w:cs/>
        </w:rPr>
        <w:t xml:space="preserve"> මම මොහුට උපකාර කෙළෙමි</w:t>
      </w:r>
      <w:r w:rsidRPr="00E025D0">
        <w:t xml:space="preserve">, </w:t>
      </w:r>
      <w:r w:rsidRPr="00E025D0">
        <w:rPr>
          <w:cs/>
        </w:rPr>
        <w:t>පෙර මම මොහුට ලෞකික ධනයක් ලබා දුනිමි</w:t>
      </w:r>
      <w:r w:rsidRPr="00E025D0">
        <w:t xml:space="preserve">, </w:t>
      </w:r>
      <w:r w:rsidRPr="00E025D0">
        <w:rPr>
          <w:cs/>
        </w:rPr>
        <w:t xml:space="preserve">අද </w:t>
      </w:r>
      <w:r w:rsidR="009D49C6">
        <w:rPr>
          <w:cs/>
          <w:lang w:bidi="si-LK"/>
        </w:rPr>
        <w:t>ලෝකෝත්තර</w:t>
      </w:r>
      <w:r w:rsidRPr="00E025D0">
        <w:rPr>
          <w:cs/>
        </w:rPr>
        <w:t>ධනයට හිමියකු කෙළෙමි</w:t>
      </w:r>
      <w:r w:rsidR="00394EF6">
        <w:t xml:space="preserve">’ </w:t>
      </w:r>
      <w:r w:rsidR="00394EF6">
        <w:rPr>
          <w:cs/>
          <w:lang w:bidi="si-LK"/>
        </w:rPr>
        <w:t>යි</w:t>
      </w:r>
      <w:r w:rsidRPr="00E025D0">
        <w:rPr>
          <w:cs/>
        </w:rPr>
        <w:t xml:space="preserve">. වදාළ සේක. </w:t>
      </w:r>
      <w:r w:rsidR="003E6E91">
        <w:t>‘</w:t>
      </w:r>
      <w:r w:rsidRPr="00E025D0">
        <w:rPr>
          <w:cs/>
        </w:rPr>
        <w:t>තිලෝගුරු හිමියෙනි! අද ඔහුට කළ මේ උපකාරය අපට දැන් හොඳට පැහැදිලි ය</w:t>
      </w:r>
      <w:r w:rsidRPr="00E025D0">
        <w:t xml:space="preserve">, </w:t>
      </w:r>
      <w:r w:rsidRPr="00E025D0">
        <w:rPr>
          <w:cs/>
        </w:rPr>
        <w:t>එදා කළ ඒ උපකාරය අපි නො දනිමු</w:t>
      </w:r>
      <w:r w:rsidRPr="00E025D0">
        <w:t xml:space="preserve">, </w:t>
      </w:r>
      <w:r w:rsidRPr="00E025D0">
        <w:rPr>
          <w:cs/>
        </w:rPr>
        <w:t>එ හෙයින් එය ද වදාරනු මැනැවැ</w:t>
      </w:r>
      <w:r w:rsidR="003E6E91">
        <w:t>’</w:t>
      </w:r>
      <w:r w:rsidRPr="00E025D0">
        <w:t xml:space="preserve"> </w:t>
      </w:r>
      <w:r w:rsidRPr="00E025D0">
        <w:rPr>
          <w:cs/>
        </w:rPr>
        <w:t>යි භි</w:t>
      </w:r>
      <w:r w:rsidR="00022B53">
        <w:rPr>
          <w:cs/>
          <w:lang w:bidi="si-LK"/>
        </w:rPr>
        <w:t>ක්‍ෂූ</w:t>
      </w:r>
      <w:r w:rsidRPr="00E025D0">
        <w:rPr>
          <w:cs/>
        </w:rPr>
        <w:t xml:space="preserve">න් වහන්සේලා ආරාධනා කළහ. </w:t>
      </w:r>
    </w:p>
    <w:p w14:paraId="1F6BE396" w14:textId="0F72C940" w:rsidR="00FD7798" w:rsidRPr="00E025D0" w:rsidRDefault="003E6E91" w:rsidP="00D82AE5">
      <w:r>
        <w:t>‘</w:t>
      </w:r>
      <w:r w:rsidR="00FD7798" w:rsidRPr="00E025D0">
        <w:rPr>
          <w:cs/>
        </w:rPr>
        <w:t>මහණෙනි! යට ගිය දවස මොහු එක් අවදියක</w:t>
      </w:r>
      <w:r w:rsidR="00FD7798" w:rsidRPr="00E025D0">
        <w:t xml:space="preserve">, </w:t>
      </w:r>
      <w:r w:rsidR="00FD7798" w:rsidRPr="00E025D0">
        <w:rPr>
          <w:cs/>
        </w:rPr>
        <w:t>බරණැස් නුවර උපන්නේ ය</w:t>
      </w:r>
      <w:r w:rsidR="00FD7798" w:rsidRPr="00E025D0">
        <w:t xml:space="preserve">, </w:t>
      </w:r>
      <w:r w:rsidR="00FD7798" w:rsidRPr="00E025D0">
        <w:rPr>
          <w:cs/>
        </w:rPr>
        <w:t>තරුණ වියේදී සිප් උගන්නට තක්සලා වැසි දිසාපාමොක් ඇදුරන්ගේ ශිල්පශාලාවට බැඳී උගන්නට පටන්ගත්තේ ය</w:t>
      </w:r>
      <w:r w:rsidR="00FD7798" w:rsidRPr="00E025D0">
        <w:t xml:space="preserve">, </w:t>
      </w:r>
      <w:r w:rsidR="00FD7798" w:rsidRPr="00E025D0">
        <w:rPr>
          <w:cs/>
        </w:rPr>
        <w:t>එහි මොහු වැනි ම පන් සියයක් තරුණයෝ එවක</w:t>
      </w:r>
      <w:r w:rsidR="00FD7798" w:rsidRPr="00E025D0">
        <w:t xml:space="preserve"> </w:t>
      </w:r>
      <w:r w:rsidR="00FD7798" w:rsidRPr="00E025D0">
        <w:rPr>
          <w:cs/>
        </w:rPr>
        <w:t>එහි උගත්හ</w:t>
      </w:r>
      <w:r w:rsidR="00FD7798" w:rsidRPr="00E025D0">
        <w:t xml:space="preserve">, </w:t>
      </w:r>
      <w:r w:rsidR="00FD7798" w:rsidRPr="00E025D0">
        <w:rPr>
          <w:cs/>
        </w:rPr>
        <w:t>ඒ පන්සිය දෙනා අතුරෙන්</w:t>
      </w:r>
      <w:r w:rsidR="00FD7798" w:rsidRPr="00E025D0">
        <w:t xml:space="preserve">, </w:t>
      </w:r>
      <w:r w:rsidR="00FD7798" w:rsidRPr="00E025D0">
        <w:rPr>
          <w:cs/>
        </w:rPr>
        <w:t>මොහු ඒ ගුරුන්ට ඉතා භක්තිමත් ව උපකාර ව සිටියේ ය</w:t>
      </w:r>
      <w:r w:rsidR="00FD7798" w:rsidRPr="00E025D0">
        <w:t xml:space="preserve">, </w:t>
      </w:r>
      <w:r w:rsidR="00FD7798" w:rsidRPr="00E025D0">
        <w:rPr>
          <w:cs/>
        </w:rPr>
        <w:t>ගුරුන් පිළිබඳ දැහැටි එළවීම්</w:t>
      </w:r>
      <w:r w:rsidR="00FD7798" w:rsidRPr="00E025D0">
        <w:t xml:space="preserve">, </w:t>
      </w:r>
      <w:r w:rsidR="00FD7798" w:rsidRPr="00E025D0">
        <w:rPr>
          <w:cs/>
        </w:rPr>
        <w:t>පැන් එළවීම්</w:t>
      </w:r>
      <w:r w:rsidR="00FD7798" w:rsidRPr="00E025D0">
        <w:t xml:space="preserve">, </w:t>
      </w:r>
      <w:r w:rsidR="00FD7798" w:rsidRPr="00E025D0">
        <w:rPr>
          <w:cs/>
        </w:rPr>
        <w:t>කැඳබත් පිළිගැන්වීම්</w:t>
      </w:r>
      <w:r w:rsidR="00FD7798" w:rsidRPr="00E025D0">
        <w:t xml:space="preserve">, </w:t>
      </w:r>
      <w:r w:rsidR="00FD7798" w:rsidRPr="00E025D0">
        <w:rPr>
          <w:cs/>
        </w:rPr>
        <w:t>දැහැත් පිළියෙල කිරීම් ගේදොර අතුගෑම්</w:t>
      </w:r>
      <w:r w:rsidR="00FD7798" w:rsidRPr="00E025D0">
        <w:t xml:space="preserve">, </w:t>
      </w:r>
      <w:r w:rsidR="00FD7798" w:rsidRPr="00E025D0">
        <w:rPr>
          <w:cs/>
        </w:rPr>
        <w:t>ඇඳ ඇතිරිලි පිළියෙලකිරීම්</w:t>
      </w:r>
      <w:r w:rsidR="00FD7798" w:rsidRPr="00E025D0">
        <w:t xml:space="preserve">, </w:t>
      </w:r>
      <w:r w:rsidR="00FD7798" w:rsidRPr="00E025D0">
        <w:rPr>
          <w:cs/>
        </w:rPr>
        <w:t>අසුන් පැණවීම්</w:t>
      </w:r>
      <w:r w:rsidR="00FD7798" w:rsidRPr="00E025D0">
        <w:t xml:space="preserve">, </w:t>
      </w:r>
      <w:r w:rsidR="00FD7798" w:rsidRPr="00E025D0">
        <w:rPr>
          <w:cs/>
        </w:rPr>
        <w:t>පඩික්කම් සේදීම්</w:t>
      </w:r>
      <w:r w:rsidR="00FD7798" w:rsidRPr="00E025D0">
        <w:t xml:space="preserve">, </w:t>
      </w:r>
      <w:r w:rsidR="00FD7798" w:rsidRPr="00E025D0">
        <w:rPr>
          <w:cs/>
        </w:rPr>
        <w:t>උණුපැන් ඇල්පැන් පිළියෙල කිරීම්</w:t>
      </w:r>
      <w:r w:rsidR="00FD7798" w:rsidRPr="00E025D0">
        <w:t xml:space="preserve">, </w:t>
      </w:r>
      <w:r w:rsidR="00FD7798" w:rsidRPr="00E025D0">
        <w:rPr>
          <w:cs/>
        </w:rPr>
        <w:t>නෑවීම්</w:t>
      </w:r>
      <w:r w:rsidR="00FD7798" w:rsidRPr="00E025D0">
        <w:t xml:space="preserve">, </w:t>
      </w:r>
      <w:r w:rsidR="00FD7798" w:rsidRPr="00E025D0">
        <w:rPr>
          <w:cs/>
        </w:rPr>
        <w:t>අත්පා මැඩීම් ආදී වූ කුදු මහත් හැම වතාවතක් කෙළේ ද මොහු ය. එහෙත් ප්‍රකෘතියෙන් අඥ විය</w:t>
      </w:r>
      <w:r w:rsidR="00FD7798" w:rsidRPr="00E025D0">
        <w:t xml:space="preserve">, </w:t>
      </w:r>
      <w:r w:rsidR="00FD7798" w:rsidRPr="00E025D0">
        <w:rPr>
          <w:cs/>
        </w:rPr>
        <w:t>කිසිවක් උගන්නට නො හැක්කේ වී ය</w:t>
      </w:r>
      <w:r w:rsidR="00FD7798" w:rsidRPr="00E025D0">
        <w:t xml:space="preserve">, </w:t>
      </w:r>
      <w:r w:rsidR="00FD7798" w:rsidRPr="00E025D0">
        <w:rPr>
          <w:cs/>
        </w:rPr>
        <w:t xml:space="preserve">ගුරුවරයෝ ද </w:t>
      </w:r>
      <w:r>
        <w:t>‘</w:t>
      </w:r>
      <w:r w:rsidR="00FD7798" w:rsidRPr="00E025D0">
        <w:rPr>
          <w:cs/>
        </w:rPr>
        <w:t>මොහු අපට ඉතා හිතවත් ය. උපකාර කරන්නේ ය</w:t>
      </w:r>
      <w:r w:rsidR="00FD7798" w:rsidRPr="00E025D0">
        <w:t xml:space="preserve">, </w:t>
      </w:r>
      <w:r w:rsidR="00FD7798" w:rsidRPr="00E025D0">
        <w:rPr>
          <w:cs/>
        </w:rPr>
        <w:t>වත් දක්වන්නේ ය</w:t>
      </w:r>
      <w:r w:rsidR="00FD7798" w:rsidRPr="00E025D0">
        <w:t xml:space="preserve">, </w:t>
      </w:r>
      <w:r w:rsidR="00FD7798" w:rsidRPr="00E025D0">
        <w:rPr>
          <w:cs/>
        </w:rPr>
        <w:t>කීකරු ය</w:t>
      </w:r>
      <w:r>
        <w:t>’</w:t>
      </w:r>
      <w:r w:rsidR="00FD7798" w:rsidRPr="00E025D0">
        <w:t xml:space="preserve"> </w:t>
      </w:r>
      <w:r w:rsidR="00FD7798" w:rsidRPr="00E025D0">
        <w:rPr>
          <w:cs/>
        </w:rPr>
        <w:t>යි මොහුගේ ගුණ සලකා උගන්වන්නට උත්සාහ කළෝ ද</w:t>
      </w:r>
      <w:r w:rsidR="00FD7798" w:rsidRPr="00E025D0">
        <w:t xml:space="preserve">, </w:t>
      </w:r>
      <w:r w:rsidR="00FD7798" w:rsidRPr="00E025D0">
        <w:rPr>
          <w:cs/>
        </w:rPr>
        <w:t>එහි අපොහොසත් වූහ</w:t>
      </w:r>
      <w:r w:rsidR="00FD7798" w:rsidRPr="00E025D0">
        <w:t xml:space="preserve">, </w:t>
      </w:r>
      <w:r w:rsidR="00FD7798" w:rsidRPr="00E025D0">
        <w:rPr>
          <w:cs/>
        </w:rPr>
        <w:t>එහි කලක් වාසය කළ මොහුට එක් ගාථා</w:t>
      </w:r>
      <w:r w:rsidR="00FD7798" w:rsidRPr="00E025D0">
        <w:t xml:space="preserve"> </w:t>
      </w:r>
      <w:r w:rsidR="00FD7798" w:rsidRPr="00E025D0">
        <w:rPr>
          <w:cs/>
        </w:rPr>
        <w:t>පදයකු</w:t>
      </w:r>
      <w:r w:rsidR="00C909C1">
        <w:rPr>
          <w:cs/>
          <w:lang w:bidi="si-LK"/>
        </w:rPr>
        <w:t>ත්</w:t>
      </w:r>
      <w:r w:rsidR="00FD7798" w:rsidRPr="00E025D0">
        <w:rPr>
          <w:cs/>
        </w:rPr>
        <w:t xml:space="preserve"> උගන්නට බැරි විය</w:t>
      </w:r>
      <w:r w:rsidR="00FD7798" w:rsidRPr="00E025D0">
        <w:t xml:space="preserve">, </w:t>
      </w:r>
      <w:r w:rsidR="00FD7798" w:rsidRPr="00E025D0">
        <w:rPr>
          <w:cs/>
        </w:rPr>
        <w:t>එයින් කළකිරී ගම් බලා යන්නට සිතා දිසාපාමොක් ඇදුරන් වෙත ගොස් ගමනට අවසර ඉල්ලා සිටියේ ය</w:t>
      </w:r>
      <w:r w:rsidR="00FD7798" w:rsidRPr="00E025D0">
        <w:t xml:space="preserve">, </w:t>
      </w:r>
      <w:r w:rsidR="00FD7798" w:rsidRPr="00E025D0">
        <w:rPr>
          <w:cs/>
        </w:rPr>
        <w:t xml:space="preserve">එවිට ඇදුරුතෙමේ </w:t>
      </w:r>
      <w:r>
        <w:t>‘</w:t>
      </w:r>
      <w:r w:rsidR="00FD7798" w:rsidRPr="00E025D0">
        <w:rPr>
          <w:cs/>
        </w:rPr>
        <w:t>මූ මට ඉතා හිතවත් ය</w:t>
      </w:r>
      <w:r w:rsidR="00FD7798" w:rsidRPr="00E025D0">
        <w:t xml:space="preserve">, </w:t>
      </w:r>
      <w:r w:rsidR="00FD7798" w:rsidRPr="00E025D0">
        <w:rPr>
          <w:cs/>
        </w:rPr>
        <w:t>උපකාරක ය</w:t>
      </w:r>
      <w:r w:rsidR="00FD7798" w:rsidRPr="00E025D0">
        <w:t xml:space="preserve">, </w:t>
      </w:r>
      <w:r w:rsidR="00FD7798" w:rsidRPr="00E025D0">
        <w:rPr>
          <w:cs/>
        </w:rPr>
        <w:t>මොහු උගතකු කරන්නට ය මාගේ බලාපොරොත්තුව</w:t>
      </w:r>
      <w:r w:rsidR="00FD7798" w:rsidRPr="00E025D0">
        <w:t xml:space="preserve">, </w:t>
      </w:r>
      <w:r w:rsidR="00FD7798" w:rsidRPr="00E025D0">
        <w:rPr>
          <w:cs/>
        </w:rPr>
        <w:t>උත්සාහය</w:t>
      </w:r>
      <w:r w:rsidR="00FD7798" w:rsidRPr="00E025D0">
        <w:t xml:space="preserve">, </w:t>
      </w:r>
      <w:r w:rsidR="00FD7798" w:rsidRPr="00E025D0">
        <w:rPr>
          <w:cs/>
        </w:rPr>
        <w:t>එහෙත් ඒ කරණු නො හැක්ක</w:t>
      </w:r>
      <w:r w:rsidR="00FD7798" w:rsidRPr="00E025D0">
        <w:t xml:space="preserve">, </w:t>
      </w:r>
      <w:r w:rsidR="00FD7798" w:rsidRPr="00E025D0">
        <w:rPr>
          <w:cs/>
        </w:rPr>
        <w:t>කෙසේ නමුත්</w:t>
      </w:r>
      <w:r w:rsidR="00FD7798" w:rsidRPr="00E025D0">
        <w:t xml:space="preserve">, </w:t>
      </w:r>
      <w:r w:rsidR="00FD7798" w:rsidRPr="00E025D0">
        <w:rPr>
          <w:cs/>
        </w:rPr>
        <w:t>මා විසින් මොහුට ප්‍රත්‍යුපකාරයෙක් කළ යුතු ම ය</w:t>
      </w:r>
      <w:r w:rsidR="00FD7798" w:rsidRPr="00E025D0">
        <w:t xml:space="preserve">, </w:t>
      </w:r>
      <w:r w:rsidR="00FD7798" w:rsidRPr="00E025D0">
        <w:rPr>
          <w:cs/>
        </w:rPr>
        <w:t>වැඩ වන්නට මන්ත්‍රයක් සාදා දෙමි</w:t>
      </w:r>
      <w:r w:rsidR="00394EF6">
        <w:t xml:space="preserve">’ </w:t>
      </w:r>
      <w:r w:rsidR="00394EF6">
        <w:rPr>
          <w:cs/>
          <w:lang w:bidi="si-LK"/>
        </w:rPr>
        <w:t>යි</w:t>
      </w:r>
      <w:r w:rsidR="00FD7798" w:rsidRPr="00E025D0">
        <w:rPr>
          <w:cs/>
        </w:rPr>
        <w:t xml:space="preserve"> සිතා කැලයට ගෙණ.. ගොස්</w:t>
      </w:r>
      <w:r w:rsidR="00FD7798" w:rsidRPr="00E025D0">
        <w:t xml:space="preserve">, </w:t>
      </w:r>
      <w:r>
        <w:t>‘</w:t>
      </w:r>
      <w:r w:rsidR="00FD7798" w:rsidRPr="00E025D0">
        <w:rPr>
          <w:cs/>
        </w:rPr>
        <w:t>ගැටෙහි</w:t>
      </w:r>
      <w:r w:rsidR="00FD7798" w:rsidRPr="00E025D0">
        <w:t xml:space="preserve">, </w:t>
      </w:r>
      <w:r w:rsidR="00FD7798" w:rsidRPr="00E025D0">
        <w:rPr>
          <w:cs/>
        </w:rPr>
        <w:t>ගැටෙහි</w:t>
      </w:r>
      <w:r w:rsidR="00FD7798" w:rsidRPr="00E025D0">
        <w:t xml:space="preserve">, </w:t>
      </w:r>
      <w:r w:rsidR="00FD7798" w:rsidRPr="00E025D0">
        <w:rPr>
          <w:cs/>
        </w:rPr>
        <w:t>කුමක් හෙයින් ගැටෙහි</w:t>
      </w:r>
      <w:r w:rsidR="00FD7798" w:rsidRPr="00E025D0">
        <w:t xml:space="preserve">, </w:t>
      </w:r>
      <w:r w:rsidR="00FD7798" w:rsidRPr="00E025D0">
        <w:rPr>
          <w:cs/>
        </w:rPr>
        <w:t>මම ද තා</w:t>
      </w:r>
      <w:r w:rsidR="00FD7798" w:rsidRPr="00E025D0">
        <w:t xml:space="preserve"> </w:t>
      </w:r>
      <w:r w:rsidR="00FD7798" w:rsidRPr="00E025D0">
        <w:rPr>
          <w:cs/>
        </w:rPr>
        <w:t>දනිමි</w:t>
      </w:r>
      <w:r w:rsidR="00FD7798" w:rsidRPr="00E025D0">
        <w:t xml:space="preserve">, </w:t>
      </w:r>
      <w:r w:rsidR="00FD7798" w:rsidRPr="00E025D0">
        <w:rPr>
          <w:cs/>
        </w:rPr>
        <w:t>දනිමි</w:t>
      </w:r>
      <w:r w:rsidR="00E36C33">
        <w:t>’</w:t>
      </w:r>
      <w:r w:rsidR="00FD7798" w:rsidRPr="00E025D0">
        <w:rPr>
          <w:cs/>
        </w:rPr>
        <w:t xml:space="preserve"> යි මන්ත්‍රය සාදා කටපාඩම් කර වී ය</w:t>
      </w:r>
      <w:r w:rsidR="00FD7798" w:rsidRPr="00E025D0">
        <w:t xml:space="preserve">, </w:t>
      </w:r>
      <w:r w:rsidR="00FD7798" w:rsidRPr="00E025D0">
        <w:rPr>
          <w:cs/>
        </w:rPr>
        <w:t>සියක් වරට</w:t>
      </w:r>
      <w:r w:rsidR="00C909C1">
        <w:rPr>
          <w:cs/>
          <w:lang w:bidi="si-LK"/>
        </w:rPr>
        <w:t>ත්</w:t>
      </w:r>
      <w:r w:rsidR="00FD7798" w:rsidRPr="00E025D0">
        <w:rPr>
          <w:cs/>
        </w:rPr>
        <w:t xml:space="preserve"> වඩා කිය වී ය</w:t>
      </w:r>
      <w:r w:rsidR="00FD7798" w:rsidRPr="00E025D0">
        <w:t xml:space="preserve">, </w:t>
      </w:r>
      <w:r w:rsidR="00FD7798" w:rsidRPr="00E025D0">
        <w:rPr>
          <w:cs/>
        </w:rPr>
        <w:t xml:space="preserve">නැවැත </w:t>
      </w:r>
      <w:r>
        <w:t>‘</w:t>
      </w:r>
      <w:r w:rsidR="00FD7798" w:rsidRPr="00E025D0">
        <w:rPr>
          <w:cs/>
        </w:rPr>
        <w:t>කට පාඩම් දැ</w:t>
      </w:r>
      <w:r>
        <w:t>’</w:t>
      </w:r>
      <w:r w:rsidR="00FD7798" w:rsidRPr="00E025D0">
        <w:t xml:space="preserve"> </w:t>
      </w:r>
      <w:r w:rsidR="00FD7798" w:rsidRPr="00E025D0">
        <w:rPr>
          <w:cs/>
        </w:rPr>
        <w:t>යි අසා</w:t>
      </w:r>
      <w:r w:rsidR="00FD7798" w:rsidRPr="00E025D0">
        <w:t xml:space="preserve">, </w:t>
      </w:r>
      <w:r>
        <w:t>‘</w:t>
      </w:r>
      <w:r w:rsidR="00FD7798" w:rsidRPr="00E025D0">
        <w:rPr>
          <w:cs/>
        </w:rPr>
        <w:t>එසේය</w:t>
      </w:r>
      <w:r>
        <w:t>’</w:t>
      </w:r>
      <w:r w:rsidR="00FD7798" w:rsidRPr="00E025D0">
        <w:t xml:space="preserve"> </w:t>
      </w:r>
      <w:r w:rsidR="00FD7798" w:rsidRPr="00E025D0">
        <w:rPr>
          <w:cs/>
        </w:rPr>
        <w:t xml:space="preserve">යි කී විට </w:t>
      </w:r>
      <w:r>
        <w:t>‘</w:t>
      </w:r>
      <w:r w:rsidR="00FD7798" w:rsidRPr="00E025D0">
        <w:rPr>
          <w:cs/>
        </w:rPr>
        <w:t>අඥයා විසින් මහන්සියෙන් පුහුණු කළ ශිල්පය නො නැසේ ය</w:t>
      </w:r>
      <w:r>
        <w:t>’</w:t>
      </w:r>
      <w:r w:rsidR="00FD7798" w:rsidRPr="00E025D0">
        <w:t xml:space="preserve"> </w:t>
      </w:r>
      <w:r w:rsidR="00FD7798" w:rsidRPr="00E025D0">
        <w:rPr>
          <w:cs/>
        </w:rPr>
        <w:t>යි සිතා</w:t>
      </w:r>
      <w:r w:rsidR="00FD7798" w:rsidRPr="00E025D0">
        <w:t xml:space="preserve">, </w:t>
      </w:r>
      <w:r w:rsidR="00FD7798" w:rsidRPr="00E025D0">
        <w:rPr>
          <w:cs/>
        </w:rPr>
        <w:t xml:space="preserve">මගවියදම් දී </w:t>
      </w:r>
      <w:r>
        <w:t>‘</w:t>
      </w:r>
      <w:r w:rsidR="00FD7798" w:rsidRPr="00E025D0">
        <w:rPr>
          <w:cs/>
        </w:rPr>
        <w:t>යව</w:t>
      </w:r>
      <w:r w:rsidR="00FD7798" w:rsidRPr="00E025D0">
        <w:t xml:space="preserve">, </w:t>
      </w:r>
      <w:r w:rsidR="00FD7798" w:rsidRPr="00E025D0">
        <w:rPr>
          <w:cs/>
        </w:rPr>
        <w:t>මේ මන්ත්‍රය නිසා ජීවත් වෙව</w:t>
      </w:r>
      <w:r w:rsidR="00FD7798" w:rsidRPr="00E025D0">
        <w:t xml:space="preserve">, </w:t>
      </w:r>
      <w:r w:rsidR="00FD7798" w:rsidRPr="00E025D0">
        <w:rPr>
          <w:cs/>
        </w:rPr>
        <w:t>මේ තට ඇත</w:t>
      </w:r>
      <w:r w:rsidR="00FD7798" w:rsidRPr="00E025D0">
        <w:t xml:space="preserve">, </w:t>
      </w:r>
      <w:r w:rsidR="00FD7798" w:rsidRPr="00E025D0">
        <w:rPr>
          <w:cs/>
        </w:rPr>
        <w:t>මන්ත්‍රය අමතක වන්නට නිතර පාඩම් කරව</w:t>
      </w:r>
      <w:r>
        <w:t>’</w:t>
      </w:r>
      <w:r w:rsidR="00FD7798" w:rsidRPr="00E025D0">
        <w:t xml:space="preserve"> </w:t>
      </w:r>
      <w:r w:rsidR="00FD7798" w:rsidRPr="00E025D0">
        <w:rPr>
          <w:cs/>
        </w:rPr>
        <w:t>යි පිටත් කොට හැරියේ ය</w:t>
      </w:r>
      <w:r w:rsidR="00FD7798" w:rsidRPr="00E025D0">
        <w:t xml:space="preserve">, </w:t>
      </w:r>
      <w:r w:rsidR="00FD7798" w:rsidRPr="00E025D0">
        <w:rPr>
          <w:cs/>
        </w:rPr>
        <w:t xml:space="preserve">මෑනියෝ මොහු ගෙදර ආවිට </w:t>
      </w:r>
      <w:r>
        <w:t>‘</w:t>
      </w:r>
      <w:r w:rsidR="00FD7798" w:rsidRPr="00E025D0">
        <w:rPr>
          <w:cs/>
        </w:rPr>
        <w:t>මා පුතු සිප් උගෙණ ආයේ වනැ</w:t>
      </w:r>
      <w:r>
        <w:t>’</w:t>
      </w:r>
      <w:r w:rsidR="00FD7798" w:rsidRPr="00E025D0">
        <w:t xml:space="preserve"> </w:t>
      </w:r>
      <w:r w:rsidR="00FD7798" w:rsidRPr="00E025D0">
        <w:rPr>
          <w:cs/>
        </w:rPr>
        <w:t>යි කෑම්බීම් පිළියෙල කොට දී සත්කාර කළහ</w:t>
      </w:r>
      <w:r w:rsidR="00FD7798" w:rsidRPr="00E025D0">
        <w:t xml:space="preserve">, </w:t>
      </w:r>
    </w:p>
    <w:p w14:paraId="0906B60E" w14:textId="171E8B9E" w:rsidR="00FD7798" w:rsidRPr="00E025D0" w:rsidRDefault="00FD7798" w:rsidP="00375899">
      <w:r w:rsidRPr="00E025D0">
        <w:rPr>
          <w:cs/>
        </w:rPr>
        <w:t xml:space="preserve">මේ කාලයෙහි දිනෙක බරණැස්රජ තෙමේ </w:t>
      </w:r>
      <w:r w:rsidR="003E6E91">
        <w:t>‘</w:t>
      </w:r>
      <w:r w:rsidRPr="00E025D0">
        <w:rPr>
          <w:cs/>
        </w:rPr>
        <w:t>මා අතින් කෙරෙණ වරද ඇත්තේ දැ</w:t>
      </w:r>
      <w:r w:rsidR="00394EF6">
        <w:t xml:space="preserve">’ </w:t>
      </w:r>
      <w:r w:rsidR="00394EF6">
        <w:rPr>
          <w:cs/>
          <w:lang w:bidi="si-LK"/>
        </w:rPr>
        <w:t>යි</w:t>
      </w:r>
      <w:r w:rsidRPr="00E025D0">
        <w:rPr>
          <w:cs/>
        </w:rPr>
        <w:t xml:space="preserve"> සිතන්නේ</w:t>
      </w:r>
      <w:r w:rsidRPr="00E025D0">
        <w:t xml:space="preserve">, </w:t>
      </w:r>
      <w:r w:rsidRPr="00E025D0">
        <w:rPr>
          <w:cs/>
        </w:rPr>
        <w:t>තම අත එබඳු කිසිත් වරදක් නො දැන</w:t>
      </w:r>
      <w:r w:rsidRPr="00E025D0">
        <w:t xml:space="preserve">, </w:t>
      </w:r>
      <w:r w:rsidR="003E6E91">
        <w:t>‘</w:t>
      </w:r>
      <w:r w:rsidRPr="00E025D0">
        <w:rPr>
          <w:cs/>
        </w:rPr>
        <w:t>තම වරද තමාට නො පෙණේ</w:t>
      </w:r>
      <w:r w:rsidRPr="00E025D0">
        <w:t xml:space="preserve">, </w:t>
      </w:r>
      <w:r w:rsidRPr="00E025D0">
        <w:rPr>
          <w:cs/>
        </w:rPr>
        <w:t>එය පෙණෙනුයේ අනුනට ය</w:t>
      </w:r>
      <w:r w:rsidRPr="00E025D0">
        <w:t xml:space="preserve">, </w:t>
      </w:r>
      <w:r w:rsidRPr="00E025D0">
        <w:rPr>
          <w:cs/>
        </w:rPr>
        <w:t>එ හෙයින් නුවරැ ඇවිද ආ යුතු ය</w:t>
      </w:r>
      <w:r w:rsidR="003E6E91">
        <w:t>’</w:t>
      </w:r>
      <w:r w:rsidRPr="00E025D0">
        <w:t xml:space="preserve"> </w:t>
      </w:r>
      <w:r w:rsidRPr="00E025D0">
        <w:rPr>
          <w:cs/>
        </w:rPr>
        <w:t>යි සිතා</w:t>
      </w:r>
      <w:r w:rsidRPr="00E025D0">
        <w:t xml:space="preserve">, </w:t>
      </w:r>
      <w:r w:rsidRPr="00E025D0">
        <w:rPr>
          <w:cs/>
        </w:rPr>
        <w:t>අප්‍රසිද්ධ වේශයෙන් ඉතා රහසේ නුවරට වැද</w:t>
      </w:r>
      <w:r w:rsidRPr="00E025D0">
        <w:t xml:space="preserve">, </w:t>
      </w:r>
      <w:r w:rsidR="003E6E91">
        <w:t>‘</w:t>
      </w:r>
      <w:r w:rsidRPr="00E025D0">
        <w:rPr>
          <w:cs/>
        </w:rPr>
        <w:t>සවස බත් කා අවසන් කොට</w:t>
      </w:r>
      <w:r w:rsidRPr="00E025D0">
        <w:t xml:space="preserve">, </w:t>
      </w:r>
      <w:r w:rsidRPr="00E025D0">
        <w:rPr>
          <w:cs/>
        </w:rPr>
        <w:t>මිනිස්සු නොයෙක් දේ කතා කෙරෙති</w:t>
      </w:r>
      <w:r w:rsidRPr="00E025D0">
        <w:t xml:space="preserve">, </w:t>
      </w:r>
      <w:r w:rsidRPr="00E025D0">
        <w:rPr>
          <w:cs/>
        </w:rPr>
        <w:t>ඒ අතර සමහර විට ආණ්ඩුව ද විවේචනය කෙරෙති</w:t>
      </w:r>
      <w:r w:rsidRPr="00E025D0">
        <w:t xml:space="preserve">, </w:t>
      </w:r>
      <w:r w:rsidRPr="00E025D0">
        <w:rPr>
          <w:cs/>
        </w:rPr>
        <w:t>යම් ලෙසකින් මා කරන රාජ්‍ය පාලනය නො දැහැමි නම්</w:t>
      </w:r>
      <w:r w:rsidRPr="00E025D0">
        <w:t xml:space="preserve">, </w:t>
      </w:r>
      <w:r w:rsidRPr="00E025D0">
        <w:rPr>
          <w:cs/>
        </w:rPr>
        <w:t>එය ද ඔවුන්ගේ කතාවට අසුවිය හැකි ය. එහිදී මා ඇතුළු රාජ්‍යනිලධරයන්ට තළා පෙළා කතා කරනු ඇත</w:t>
      </w:r>
      <w:r w:rsidRPr="00E025D0">
        <w:t xml:space="preserve">, </w:t>
      </w:r>
      <w:r w:rsidRPr="00E025D0">
        <w:rPr>
          <w:cs/>
        </w:rPr>
        <w:t>බණිනු දොඩනු ඇත</w:t>
      </w:r>
      <w:r w:rsidRPr="00E025D0">
        <w:t xml:space="preserve">, </w:t>
      </w:r>
      <w:r w:rsidRPr="00E025D0">
        <w:rPr>
          <w:cs/>
        </w:rPr>
        <w:t>මාගේ ආණ්ඩුව දැහැමි නම්</w:t>
      </w:r>
      <w:r w:rsidRPr="00E025D0">
        <w:t xml:space="preserve">, </w:t>
      </w:r>
      <w:r w:rsidRPr="00E025D0">
        <w:rPr>
          <w:cs/>
        </w:rPr>
        <w:t>මිනිසුන් සිත් ගෙණ තිබේ නම්</w:t>
      </w:r>
      <w:r w:rsidRPr="00E025D0">
        <w:t xml:space="preserve">, </w:t>
      </w:r>
      <w:r w:rsidRPr="00E025D0">
        <w:rPr>
          <w:cs/>
        </w:rPr>
        <w:t>රජයට ඔවුහු දිගාසිරි පතන්නෝ ය</w:t>
      </w:r>
      <w:r w:rsidR="00E36C33">
        <w:t>’</w:t>
      </w:r>
      <w:r w:rsidRPr="00E025D0">
        <w:rPr>
          <w:cs/>
        </w:rPr>
        <w:t xml:space="preserve"> යි සලකා ඒ දන්නට</w:t>
      </w:r>
      <w:r w:rsidRPr="00E025D0">
        <w:t xml:space="preserve">, </w:t>
      </w:r>
      <w:r w:rsidRPr="00E025D0">
        <w:rPr>
          <w:cs/>
        </w:rPr>
        <w:t>ඒ ඒ ගෙවල පිළිකණු ගානේ හැසුරුණේ ය</w:t>
      </w:r>
      <w:r w:rsidRPr="00E025D0">
        <w:t xml:space="preserve">, </w:t>
      </w:r>
      <w:r w:rsidRPr="00E025D0">
        <w:rPr>
          <w:cs/>
        </w:rPr>
        <w:t>මෙ දා රාත්‍රියෙහි උමංහොරු ගෙවල් දෙකකට</w:t>
      </w:r>
      <w:r w:rsidRPr="00E025D0">
        <w:t xml:space="preserve">, </w:t>
      </w:r>
      <w:r w:rsidRPr="00E025D0">
        <w:rPr>
          <w:cs/>
        </w:rPr>
        <w:t xml:space="preserve">එක උමගකින් ඇතුල් වන්නට සිතා ගෙවල් දෙකක් අතර උමගක් </w:t>
      </w:r>
      <w:r w:rsidRPr="00E025D0">
        <w:rPr>
          <w:cs/>
        </w:rPr>
        <w:lastRenderedPageBreak/>
        <w:t>හාරති</w:t>
      </w:r>
      <w:r w:rsidRPr="00E025D0">
        <w:t xml:space="preserve">, </w:t>
      </w:r>
      <w:r w:rsidRPr="00E025D0">
        <w:rPr>
          <w:cs/>
        </w:rPr>
        <w:t>රජ තෙමේ ඔවුන් දැක ගෙට මුවා වී සිටියේ ය</w:t>
      </w:r>
      <w:r w:rsidRPr="00E025D0">
        <w:t xml:space="preserve">, </w:t>
      </w:r>
      <w:r w:rsidRPr="00E025D0">
        <w:rPr>
          <w:cs/>
        </w:rPr>
        <w:t>හොරු උමගින් ගෙට ඇතුල් ව බඩුමුට්ටු සොයා බලන්නට වූහ</w:t>
      </w:r>
      <w:r w:rsidRPr="00E025D0">
        <w:t xml:space="preserve">, </w:t>
      </w:r>
      <w:r w:rsidRPr="00E025D0">
        <w:rPr>
          <w:cs/>
        </w:rPr>
        <w:t>දිසාපාමොක් ඇදුරු වෙතින් මන්ත්‍රය උගත් තරුණයා ද සිටියේ මේ ගෙය තුළ ය</w:t>
      </w:r>
      <w:r w:rsidRPr="00E025D0">
        <w:t xml:space="preserve">, </w:t>
      </w:r>
      <w:r w:rsidRPr="00E025D0">
        <w:rPr>
          <w:cs/>
        </w:rPr>
        <w:t>ඔහු එ වේලෙහි නැගිට</w:t>
      </w:r>
      <w:r w:rsidRPr="00E025D0">
        <w:t xml:space="preserve">, </w:t>
      </w:r>
      <w:r w:rsidR="003E6E91">
        <w:t>‘</w:t>
      </w:r>
      <w:r w:rsidRPr="00E025D0">
        <w:rPr>
          <w:cs/>
        </w:rPr>
        <w:t>ගැටෙහි</w:t>
      </w:r>
      <w:r w:rsidRPr="00E025D0">
        <w:t xml:space="preserve">, </w:t>
      </w:r>
      <w:r w:rsidRPr="00E025D0">
        <w:rPr>
          <w:cs/>
        </w:rPr>
        <w:t>ගැටෙහි</w:t>
      </w:r>
      <w:r w:rsidRPr="00E025D0">
        <w:t xml:space="preserve">, </w:t>
      </w:r>
      <w:r w:rsidRPr="00E025D0">
        <w:rPr>
          <w:cs/>
        </w:rPr>
        <w:t>කුමක් හෙයින් ගැටෙහි</w:t>
      </w:r>
      <w:r w:rsidRPr="00E025D0">
        <w:t xml:space="preserve">, </w:t>
      </w:r>
      <w:r w:rsidRPr="00E025D0">
        <w:rPr>
          <w:cs/>
        </w:rPr>
        <w:t>මම තා දනිමි</w:t>
      </w:r>
      <w:r w:rsidRPr="00E025D0">
        <w:t xml:space="preserve">, </w:t>
      </w:r>
      <w:r w:rsidRPr="00E025D0">
        <w:rPr>
          <w:cs/>
        </w:rPr>
        <w:t>දනිමි</w:t>
      </w:r>
      <w:r w:rsidR="003E6E91">
        <w:t>’</w:t>
      </w:r>
      <w:r w:rsidRPr="00E025D0">
        <w:t xml:space="preserve"> </w:t>
      </w:r>
      <w:r w:rsidRPr="00E025D0">
        <w:rPr>
          <w:cs/>
        </w:rPr>
        <w:t>යි තමන් විසින් උගත් මේ මන්ත්‍රය අමතක වේ ය යන සිතින් පාඩම් කියන්නට වන</w:t>
      </w:r>
      <w:r w:rsidRPr="00E025D0">
        <w:t xml:space="preserve">, </w:t>
      </w:r>
      <w:r w:rsidRPr="00E025D0">
        <w:rPr>
          <w:cs/>
        </w:rPr>
        <w:t>හොරු මේ අසා බිය පත් වූහ</w:t>
      </w:r>
      <w:r w:rsidRPr="00E025D0">
        <w:t xml:space="preserve">, </w:t>
      </w:r>
      <w:r w:rsidR="003E6E91">
        <w:t>‘</w:t>
      </w:r>
      <w:r w:rsidRPr="00E025D0">
        <w:rPr>
          <w:cs/>
        </w:rPr>
        <w:t>මුන් අපි දක්නා ලද්දමෝ ය</w:t>
      </w:r>
      <w:r w:rsidRPr="00E025D0">
        <w:t xml:space="preserve">, </w:t>
      </w:r>
      <w:r w:rsidRPr="00E025D0">
        <w:rPr>
          <w:cs/>
        </w:rPr>
        <w:t>වැරදුනේය වැඩේ</w:t>
      </w:r>
      <w:r w:rsidRPr="00E025D0">
        <w:t xml:space="preserve">, </w:t>
      </w:r>
      <w:r w:rsidRPr="00E025D0">
        <w:rPr>
          <w:cs/>
        </w:rPr>
        <w:t>වහා යමු</w:t>
      </w:r>
      <w:r w:rsidR="003E6E91">
        <w:t>’</w:t>
      </w:r>
      <w:r w:rsidRPr="00E025D0">
        <w:t xml:space="preserve"> </w:t>
      </w:r>
      <w:r w:rsidRPr="00E025D0">
        <w:rPr>
          <w:cs/>
        </w:rPr>
        <w:t>යි තමන් ඇඳ තුබූ රෙදි පවා අමතක ව එහි දමා</w:t>
      </w:r>
      <w:r w:rsidRPr="00E025D0">
        <w:t xml:space="preserve">, </w:t>
      </w:r>
      <w:r w:rsidRPr="00E025D0">
        <w:rPr>
          <w:cs/>
        </w:rPr>
        <w:t>හමු හමු වූ තැනින් පලා ගියහ</w:t>
      </w:r>
      <w:r w:rsidRPr="00E025D0">
        <w:t xml:space="preserve">, </w:t>
      </w:r>
      <w:r w:rsidRPr="00E025D0">
        <w:rPr>
          <w:cs/>
        </w:rPr>
        <w:t>රජ තෙමේ ද පැන යන සොරුන් දැක</w:t>
      </w:r>
      <w:r w:rsidRPr="00E025D0">
        <w:t xml:space="preserve">, </w:t>
      </w:r>
      <w:r w:rsidRPr="00E025D0">
        <w:rPr>
          <w:cs/>
        </w:rPr>
        <w:t>මන්ත්‍ර පිරිවහණ හඬ ද අසා පෙරළා මාලිගාවට පැමිණියේ ය</w:t>
      </w:r>
      <w:r w:rsidRPr="00E025D0">
        <w:t xml:space="preserve">, </w:t>
      </w:r>
    </w:p>
    <w:p w14:paraId="6182F247" w14:textId="46E33EAD" w:rsidR="00FD7798" w:rsidRPr="00E025D0" w:rsidRDefault="00FD7798" w:rsidP="000F6365">
      <w:r w:rsidRPr="00E025D0">
        <w:rPr>
          <w:cs/>
        </w:rPr>
        <w:t>පසු දා උදෑසන නින්දෙන් නැගිට</w:t>
      </w:r>
      <w:r w:rsidRPr="00E025D0">
        <w:t xml:space="preserve">, </w:t>
      </w:r>
      <w:r w:rsidRPr="00E025D0">
        <w:rPr>
          <w:cs/>
        </w:rPr>
        <w:t>කැඳ අවුළුපත් වළඳා අවසන් කොට</w:t>
      </w:r>
      <w:r w:rsidRPr="00E025D0">
        <w:t xml:space="preserve">, </w:t>
      </w:r>
      <w:r w:rsidRPr="00E025D0">
        <w:rPr>
          <w:cs/>
        </w:rPr>
        <w:t>රජ තෙමේ</w:t>
      </w:r>
      <w:r w:rsidRPr="00E025D0">
        <w:t xml:space="preserve">, </w:t>
      </w:r>
      <w:r w:rsidRPr="00E025D0">
        <w:rPr>
          <w:cs/>
        </w:rPr>
        <w:t>රාජසේවකයකු ගෙන්වා</w:t>
      </w:r>
      <w:r w:rsidRPr="00E025D0">
        <w:t xml:space="preserve">, </w:t>
      </w:r>
      <w:r w:rsidR="00E36C33">
        <w:t>‘</w:t>
      </w:r>
      <w:r w:rsidRPr="00E025D0">
        <w:rPr>
          <w:cs/>
        </w:rPr>
        <w:t>අසවල් කඩ මණ්ඩියේ හොරුන් විසින් උමං කරන ලද ගෙයක් ඇත</w:t>
      </w:r>
      <w:r w:rsidRPr="00E025D0">
        <w:t xml:space="preserve">, </w:t>
      </w:r>
      <w:r w:rsidRPr="00E025D0">
        <w:rPr>
          <w:cs/>
        </w:rPr>
        <w:t>එහි තක්සලානුවරින් සිප් උගෙණ ආ තරුණයෙක් වාසය කරන්නේ ය</w:t>
      </w:r>
      <w:r w:rsidRPr="00E025D0">
        <w:t xml:space="preserve">, </w:t>
      </w:r>
      <w:r w:rsidRPr="00E025D0">
        <w:rPr>
          <w:cs/>
        </w:rPr>
        <w:t>ඔහු මෙහි කැඳවා ගෙණ එව</w:t>
      </w:r>
      <w:r w:rsidR="003E6E91">
        <w:t>’</w:t>
      </w:r>
      <w:r w:rsidRPr="00E025D0">
        <w:t xml:space="preserve"> </w:t>
      </w:r>
      <w:r w:rsidRPr="00E025D0">
        <w:rPr>
          <w:cs/>
        </w:rPr>
        <w:t>යි නියෝග කෙළේ ය</w:t>
      </w:r>
      <w:r w:rsidRPr="00E025D0">
        <w:t xml:space="preserve">, </w:t>
      </w:r>
      <w:r w:rsidRPr="00E025D0">
        <w:rPr>
          <w:cs/>
        </w:rPr>
        <w:t>සේවක තෙමේ එහි ගොස් ඔහු රජවාසලට කැඳවා ගෙණ ආයේ ය</w:t>
      </w:r>
      <w:r w:rsidRPr="00E025D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421"/>
        <w:gridCol w:w="7795"/>
      </w:tblGrid>
      <w:tr w:rsidR="00B92EF5" w:rsidRPr="00EB34C8" w14:paraId="69C41016" w14:textId="77777777" w:rsidTr="001B045C">
        <w:tc>
          <w:tcPr>
            <w:tcW w:w="1134" w:type="dxa"/>
          </w:tcPr>
          <w:p w14:paraId="6041A477" w14:textId="33B242AF" w:rsidR="00B92EF5" w:rsidRPr="00EB34C8" w:rsidRDefault="00B92EF5" w:rsidP="00F96AD9">
            <w:pPr>
              <w:rPr>
                <w:b/>
                <w:bCs/>
              </w:rPr>
            </w:pPr>
            <w:r w:rsidRPr="00EB34C8">
              <w:rPr>
                <w:b/>
                <w:bCs/>
                <w:cs/>
              </w:rPr>
              <w:t xml:space="preserve">රජ </w:t>
            </w:r>
          </w:p>
        </w:tc>
        <w:tc>
          <w:tcPr>
            <w:tcW w:w="421" w:type="dxa"/>
          </w:tcPr>
          <w:p w14:paraId="3214A832" w14:textId="0BC0C204" w:rsidR="00B92EF5" w:rsidRPr="00B92EF5" w:rsidRDefault="00B92EF5" w:rsidP="00F96AD9">
            <w:pPr>
              <w:rPr>
                <w:b/>
                <w:bCs/>
              </w:rPr>
            </w:pPr>
            <w:r w:rsidRPr="00B92EF5">
              <w:rPr>
                <w:b/>
                <w:bCs/>
              </w:rPr>
              <w:t>:-</w:t>
            </w:r>
          </w:p>
        </w:tc>
        <w:tc>
          <w:tcPr>
            <w:tcW w:w="7795" w:type="dxa"/>
          </w:tcPr>
          <w:p w14:paraId="514F4983" w14:textId="784D7DB9" w:rsidR="00B92EF5" w:rsidRPr="00EB34C8" w:rsidRDefault="00B92EF5" w:rsidP="00F96AD9">
            <w:r w:rsidRPr="00EB34C8">
              <w:rPr>
                <w:cs/>
              </w:rPr>
              <w:t>පුත! තක්සලානුවරැ දිසාපාමොක් වෙතින් සිප් උගෙණ ආ තරුණයා නුඹ ද</w:t>
            </w:r>
            <w:r w:rsidRPr="00EB34C8">
              <w:t>?</w:t>
            </w:r>
          </w:p>
        </w:tc>
      </w:tr>
      <w:tr w:rsidR="00B92EF5" w:rsidRPr="00EB34C8" w14:paraId="3B4EA821" w14:textId="77777777" w:rsidTr="001B045C">
        <w:tc>
          <w:tcPr>
            <w:tcW w:w="1134" w:type="dxa"/>
          </w:tcPr>
          <w:p w14:paraId="21AA129B" w14:textId="58B50F0F" w:rsidR="00B92EF5" w:rsidRPr="00EB34C8" w:rsidRDefault="00B92EF5" w:rsidP="00B92EF5">
            <w:pPr>
              <w:rPr>
                <w:b/>
                <w:bCs/>
              </w:rPr>
            </w:pPr>
            <w:r w:rsidRPr="00EB34C8">
              <w:rPr>
                <w:b/>
                <w:bCs/>
                <w:cs/>
              </w:rPr>
              <w:t xml:space="preserve">තරුණයා </w:t>
            </w:r>
          </w:p>
        </w:tc>
        <w:tc>
          <w:tcPr>
            <w:tcW w:w="421" w:type="dxa"/>
          </w:tcPr>
          <w:p w14:paraId="5DA77BBA" w14:textId="53039846" w:rsidR="00B92EF5" w:rsidRPr="00EB34C8" w:rsidRDefault="00B92EF5" w:rsidP="00B92EF5">
            <w:r w:rsidRPr="00B92EF5">
              <w:rPr>
                <w:b/>
                <w:bCs/>
              </w:rPr>
              <w:t>:-</w:t>
            </w:r>
          </w:p>
        </w:tc>
        <w:tc>
          <w:tcPr>
            <w:tcW w:w="7795" w:type="dxa"/>
          </w:tcPr>
          <w:p w14:paraId="14988C65" w14:textId="4FDD0D0E" w:rsidR="00180ADE" w:rsidRPr="00EB34C8" w:rsidRDefault="00B92EF5" w:rsidP="00B92EF5">
            <w:r w:rsidRPr="00EB34C8">
              <w:rPr>
                <w:cs/>
              </w:rPr>
              <w:t>එසේ ය</w:t>
            </w:r>
            <w:r w:rsidRPr="00EB34C8">
              <w:t xml:space="preserve">, </w:t>
            </w:r>
            <w:r w:rsidRPr="00EB34C8">
              <w:rPr>
                <w:cs/>
                <w:lang w:bidi="si-LK"/>
              </w:rPr>
              <w:t>දේවයන්</w:t>
            </w:r>
            <w:r w:rsidRPr="00EB34C8">
              <w:rPr>
                <w:cs/>
              </w:rPr>
              <w:t xml:space="preserve"> වහන්ස! </w:t>
            </w:r>
          </w:p>
        </w:tc>
      </w:tr>
      <w:tr w:rsidR="00B92EF5" w:rsidRPr="00EB34C8" w14:paraId="1D675346" w14:textId="77777777" w:rsidTr="001B045C">
        <w:tc>
          <w:tcPr>
            <w:tcW w:w="1134" w:type="dxa"/>
          </w:tcPr>
          <w:p w14:paraId="5394BE9F" w14:textId="350FAA56" w:rsidR="00B92EF5" w:rsidRPr="00EB34C8" w:rsidRDefault="00B92EF5" w:rsidP="00B92EF5">
            <w:pPr>
              <w:rPr>
                <w:b/>
                <w:bCs/>
              </w:rPr>
            </w:pPr>
            <w:r w:rsidRPr="00EB34C8">
              <w:rPr>
                <w:b/>
                <w:bCs/>
                <w:cs/>
              </w:rPr>
              <w:t xml:space="preserve">රජ </w:t>
            </w:r>
          </w:p>
        </w:tc>
        <w:tc>
          <w:tcPr>
            <w:tcW w:w="421" w:type="dxa"/>
          </w:tcPr>
          <w:p w14:paraId="7B556BA7" w14:textId="18D745DB" w:rsidR="00B92EF5" w:rsidRPr="00EB34C8" w:rsidRDefault="00B92EF5" w:rsidP="00B92EF5">
            <w:r w:rsidRPr="00B92EF5">
              <w:rPr>
                <w:b/>
                <w:bCs/>
              </w:rPr>
              <w:t>:-</w:t>
            </w:r>
          </w:p>
        </w:tc>
        <w:tc>
          <w:tcPr>
            <w:tcW w:w="7795" w:type="dxa"/>
          </w:tcPr>
          <w:p w14:paraId="0C61C24A" w14:textId="45448BA5" w:rsidR="00B92EF5" w:rsidRPr="00EB34C8" w:rsidRDefault="00B92EF5" w:rsidP="00B92EF5">
            <w:r w:rsidRPr="00EB34C8">
              <w:rPr>
                <w:cs/>
              </w:rPr>
              <w:t>එය අපටත්</w:t>
            </w:r>
            <w:r w:rsidRPr="00EB34C8">
              <w:t>?</w:t>
            </w:r>
          </w:p>
        </w:tc>
      </w:tr>
      <w:tr w:rsidR="00B92EF5" w:rsidRPr="00EB34C8" w14:paraId="4EBFC9BF" w14:textId="77777777" w:rsidTr="001B045C">
        <w:tc>
          <w:tcPr>
            <w:tcW w:w="1134" w:type="dxa"/>
          </w:tcPr>
          <w:p w14:paraId="1FF2555C" w14:textId="350670B2" w:rsidR="00B92EF5" w:rsidRPr="00EB34C8" w:rsidRDefault="00B92EF5" w:rsidP="00B92EF5">
            <w:pPr>
              <w:rPr>
                <w:b/>
                <w:bCs/>
              </w:rPr>
            </w:pPr>
            <w:r w:rsidRPr="00EB34C8">
              <w:rPr>
                <w:b/>
                <w:bCs/>
                <w:cs/>
              </w:rPr>
              <w:t xml:space="preserve">තරුණයා </w:t>
            </w:r>
          </w:p>
        </w:tc>
        <w:tc>
          <w:tcPr>
            <w:tcW w:w="421" w:type="dxa"/>
          </w:tcPr>
          <w:p w14:paraId="57C46FD4" w14:textId="6B77E5AD" w:rsidR="00B92EF5" w:rsidRPr="00EB34C8" w:rsidRDefault="00B92EF5" w:rsidP="00B92EF5">
            <w:r w:rsidRPr="00B92EF5">
              <w:rPr>
                <w:b/>
                <w:bCs/>
              </w:rPr>
              <w:t>:-</w:t>
            </w:r>
          </w:p>
        </w:tc>
        <w:tc>
          <w:tcPr>
            <w:tcW w:w="7795" w:type="dxa"/>
          </w:tcPr>
          <w:p w14:paraId="2EC1755A" w14:textId="3D165FB6" w:rsidR="00B92EF5" w:rsidRPr="00EB34C8" w:rsidRDefault="00B92EF5" w:rsidP="00B92EF5">
            <w:r w:rsidRPr="00EB34C8">
              <w:rPr>
                <w:cs/>
              </w:rPr>
              <w:t>හොඳ යි</w:t>
            </w:r>
            <w:r w:rsidRPr="00EB34C8">
              <w:t xml:space="preserve">, </w:t>
            </w:r>
            <w:r w:rsidRPr="00EB34C8">
              <w:rPr>
                <w:cs/>
                <w:lang w:bidi="si-LK"/>
              </w:rPr>
              <w:t>දේවයන්</w:t>
            </w:r>
            <w:r w:rsidRPr="00EB34C8">
              <w:rPr>
                <w:cs/>
              </w:rPr>
              <w:t xml:space="preserve"> වහන්ස! දිය හැකියි</w:t>
            </w:r>
            <w:r w:rsidR="00180ADE">
              <w:t>.</w:t>
            </w:r>
          </w:p>
        </w:tc>
      </w:tr>
      <w:tr w:rsidR="00B92EF5" w:rsidRPr="00EB34C8" w14:paraId="7360D3F7" w14:textId="77777777" w:rsidTr="001B045C">
        <w:tc>
          <w:tcPr>
            <w:tcW w:w="1134" w:type="dxa"/>
          </w:tcPr>
          <w:p w14:paraId="2EAB8C3D" w14:textId="531E3321" w:rsidR="00B92EF5" w:rsidRPr="00EB34C8" w:rsidRDefault="00B92EF5" w:rsidP="00B92EF5">
            <w:pPr>
              <w:rPr>
                <w:b/>
                <w:bCs/>
              </w:rPr>
            </w:pPr>
            <w:r w:rsidRPr="00EB34C8">
              <w:rPr>
                <w:b/>
                <w:bCs/>
                <w:cs/>
              </w:rPr>
              <w:t xml:space="preserve">රජ </w:t>
            </w:r>
          </w:p>
        </w:tc>
        <w:tc>
          <w:tcPr>
            <w:tcW w:w="421" w:type="dxa"/>
          </w:tcPr>
          <w:p w14:paraId="5961579A" w14:textId="743EC941" w:rsidR="00B92EF5" w:rsidRPr="00EB34C8" w:rsidRDefault="00B92EF5" w:rsidP="00B92EF5">
            <w:r w:rsidRPr="00B92EF5">
              <w:rPr>
                <w:b/>
                <w:bCs/>
              </w:rPr>
              <w:t>:-</w:t>
            </w:r>
          </w:p>
        </w:tc>
        <w:tc>
          <w:tcPr>
            <w:tcW w:w="7795" w:type="dxa"/>
          </w:tcPr>
          <w:p w14:paraId="062FD090" w14:textId="45E20767" w:rsidR="00B92EF5" w:rsidRPr="00EB34C8" w:rsidRDefault="00B92EF5" w:rsidP="00B92EF5">
            <w:r w:rsidRPr="00EB34C8">
              <w:rPr>
                <w:cs/>
              </w:rPr>
              <w:t>දෙන්නෙහි</w:t>
            </w:r>
            <w:r w:rsidRPr="00EB34C8">
              <w:t>?</w:t>
            </w:r>
          </w:p>
        </w:tc>
      </w:tr>
      <w:tr w:rsidR="00B92EF5" w:rsidRPr="00EB34C8" w14:paraId="6AF42813" w14:textId="77777777" w:rsidTr="001B045C">
        <w:trPr>
          <w:trHeight w:val="443"/>
        </w:trPr>
        <w:tc>
          <w:tcPr>
            <w:tcW w:w="1134" w:type="dxa"/>
          </w:tcPr>
          <w:p w14:paraId="64B098A6" w14:textId="489C6A5B" w:rsidR="00B92EF5" w:rsidRPr="00EB34C8" w:rsidRDefault="00B92EF5" w:rsidP="00B92EF5">
            <w:pPr>
              <w:rPr>
                <w:b/>
                <w:bCs/>
              </w:rPr>
            </w:pPr>
            <w:r w:rsidRPr="00EB34C8">
              <w:rPr>
                <w:b/>
                <w:bCs/>
                <w:cs/>
              </w:rPr>
              <w:t xml:space="preserve">තරුණයා </w:t>
            </w:r>
          </w:p>
        </w:tc>
        <w:tc>
          <w:tcPr>
            <w:tcW w:w="421" w:type="dxa"/>
          </w:tcPr>
          <w:p w14:paraId="40B23152" w14:textId="2642A220" w:rsidR="00B92EF5" w:rsidRPr="00EB34C8" w:rsidRDefault="00B92EF5" w:rsidP="00B92EF5">
            <w:r w:rsidRPr="00B92EF5">
              <w:rPr>
                <w:b/>
                <w:bCs/>
              </w:rPr>
              <w:t>:-</w:t>
            </w:r>
          </w:p>
        </w:tc>
        <w:tc>
          <w:tcPr>
            <w:tcW w:w="7795" w:type="dxa"/>
          </w:tcPr>
          <w:p w14:paraId="65DD0420" w14:textId="20AFD8CD" w:rsidR="00B92EF5" w:rsidRPr="00EB34C8" w:rsidRDefault="00B92EF5" w:rsidP="00B92EF5">
            <w:r w:rsidRPr="00EB34C8">
              <w:rPr>
                <w:cs/>
              </w:rPr>
              <w:t>මා වාඩි ගන්නා අසුනට සමාන අසුනක වාඩි ගත් විට</w:t>
            </w:r>
            <w:r w:rsidR="00180ADE">
              <w:t>.</w:t>
            </w:r>
          </w:p>
        </w:tc>
      </w:tr>
    </w:tbl>
    <w:p w14:paraId="27EB4215" w14:textId="6BB3791D" w:rsidR="00FD7798" w:rsidRPr="00E025D0" w:rsidRDefault="00FD7798" w:rsidP="000F6365">
      <w:r w:rsidRPr="00E025D0">
        <w:rPr>
          <w:cs/>
        </w:rPr>
        <w:t>රජ තෙමේ සම අසුනක වාඩි වී මන්ත්‍රය උගෙණ</w:t>
      </w:r>
      <w:r w:rsidRPr="00E025D0">
        <w:t xml:space="preserve">, </w:t>
      </w:r>
      <w:r w:rsidRPr="00E025D0">
        <w:rPr>
          <w:cs/>
        </w:rPr>
        <w:t xml:space="preserve">ඔහුට </w:t>
      </w:r>
      <w:r w:rsidR="003E6E91">
        <w:t>‘</w:t>
      </w:r>
      <w:r w:rsidRPr="00E025D0">
        <w:rPr>
          <w:cs/>
        </w:rPr>
        <w:t>ගුරු පඬුරු</w:t>
      </w:r>
      <w:r w:rsidR="003E6E91">
        <w:t>’</w:t>
      </w:r>
      <w:r w:rsidRPr="00E025D0">
        <w:t xml:space="preserve"> </w:t>
      </w:r>
      <w:r w:rsidRPr="00E025D0">
        <w:rPr>
          <w:cs/>
        </w:rPr>
        <w:t>යි කහවණු දහසක් දුන්නේ ය</w:t>
      </w:r>
      <w:r w:rsidR="001255D6">
        <w:t>.</w:t>
      </w:r>
      <w:r w:rsidRPr="00E025D0">
        <w:t xml:space="preserve"> </w:t>
      </w:r>
    </w:p>
    <w:p w14:paraId="0752DE93" w14:textId="703A83A8" w:rsidR="00FD7798" w:rsidRPr="00E025D0" w:rsidRDefault="00FD7798" w:rsidP="001255D6">
      <w:r w:rsidRPr="00E025D0">
        <w:rPr>
          <w:cs/>
        </w:rPr>
        <w:t>රජුගේ සේනාපති තෙමේ</w:t>
      </w:r>
      <w:r w:rsidRPr="00E025D0">
        <w:t xml:space="preserve">, </w:t>
      </w:r>
      <w:r w:rsidRPr="00E025D0">
        <w:rPr>
          <w:cs/>
        </w:rPr>
        <w:t xml:space="preserve">දිනෙක ඇම්බැට්ටයා අතින් </w:t>
      </w:r>
      <w:r w:rsidR="003E6E91">
        <w:t>‘</w:t>
      </w:r>
      <w:r w:rsidRPr="00E025D0">
        <w:rPr>
          <w:cs/>
        </w:rPr>
        <w:t>තෝ රජුන්ගේ රැවුල කපන්නෙහි කවදා දැ</w:t>
      </w:r>
      <w:r w:rsidR="003E6E91">
        <w:t>’</w:t>
      </w:r>
      <w:r w:rsidRPr="00E025D0">
        <w:t xml:space="preserve"> </w:t>
      </w:r>
      <w:r w:rsidRPr="00E025D0">
        <w:rPr>
          <w:cs/>
        </w:rPr>
        <w:t>යි ඇසී ය</w:t>
      </w:r>
      <w:r w:rsidRPr="00E025D0">
        <w:t xml:space="preserve">, </w:t>
      </w:r>
      <w:r w:rsidR="003E6E91">
        <w:t>‘</w:t>
      </w:r>
      <w:r w:rsidRPr="00E025D0">
        <w:rPr>
          <w:cs/>
        </w:rPr>
        <w:t>හෙට හෝ අනිද්දා ඒ පිණිස යන්නෙමි</w:t>
      </w:r>
      <w:r w:rsidR="003E6E91">
        <w:t>’</w:t>
      </w:r>
      <w:r w:rsidRPr="00E025D0">
        <w:t xml:space="preserve"> </w:t>
      </w:r>
      <w:r w:rsidRPr="00E025D0">
        <w:rPr>
          <w:cs/>
        </w:rPr>
        <w:t>යි ඔහු කී ය</w:t>
      </w:r>
      <w:r w:rsidRPr="00E025D0">
        <w:t xml:space="preserve">, </w:t>
      </w:r>
      <w:r w:rsidR="003E6E91">
        <w:t>‘</w:t>
      </w:r>
      <w:r w:rsidRPr="00E025D0">
        <w:rPr>
          <w:cs/>
        </w:rPr>
        <w:t>රහසෙක්</w:t>
      </w:r>
      <w:r w:rsidRPr="00E025D0">
        <w:t xml:space="preserve">, </w:t>
      </w:r>
      <w:r w:rsidRPr="00E025D0">
        <w:rPr>
          <w:cs/>
        </w:rPr>
        <w:t>මේ කහවණු දහස ගණු</w:t>
      </w:r>
      <w:r w:rsidRPr="00E025D0">
        <w:t xml:space="preserve">, </w:t>
      </w:r>
      <w:r w:rsidRPr="00E025D0">
        <w:rPr>
          <w:cs/>
        </w:rPr>
        <w:t>කාහට</w:t>
      </w:r>
      <w:r w:rsidR="00C909C1">
        <w:rPr>
          <w:cs/>
          <w:lang w:bidi="si-LK"/>
        </w:rPr>
        <w:t>ත්</w:t>
      </w:r>
      <w:r w:rsidRPr="00E025D0">
        <w:rPr>
          <w:cs/>
        </w:rPr>
        <w:t xml:space="preserve"> නො කියනු</w:t>
      </w:r>
      <w:r w:rsidRPr="00E025D0">
        <w:t xml:space="preserve">, </w:t>
      </w:r>
      <w:r w:rsidRPr="00E025D0">
        <w:rPr>
          <w:cs/>
        </w:rPr>
        <w:t>මට වැඩෙක් තිබේ</w:t>
      </w:r>
      <w:r w:rsidRPr="00E025D0">
        <w:t xml:space="preserve">, </w:t>
      </w:r>
      <w:r w:rsidRPr="00E025D0">
        <w:rPr>
          <w:cs/>
        </w:rPr>
        <w:t>එය ලොකු ම වැඩෙක්</w:t>
      </w:r>
      <w:r w:rsidRPr="00E025D0">
        <w:t xml:space="preserve">, </w:t>
      </w:r>
      <w:r w:rsidRPr="00E025D0">
        <w:rPr>
          <w:cs/>
        </w:rPr>
        <w:t>තා හැර එය අන් කාහට</w:t>
      </w:r>
      <w:r w:rsidR="00C909C1">
        <w:rPr>
          <w:cs/>
          <w:lang w:bidi="si-LK"/>
        </w:rPr>
        <w:t>ත්</w:t>
      </w:r>
      <w:r w:rsidRPr="00E025D0">
        <w:rPr>
          <w:cs/>
        </w:rPr>
        <w:t xml:space="preserve"> කරණු නො හැකි ය</w:t>
      </w:r>
      <w:r w:rsidRPr="00E025D0">
        <w:t xml:space="preserve">, </w:t>
      </w:r>
      <w:r w:rsidRPr="00E025D0">
        <w:rPr>
          <w:cs/>
        </w:rPr>
        <w:t>ලොකු ම රහසෙක්</w:t>
      </w:r>
      <w:r w:rsidRPr="00E025D0">
        <w:t xml:space="preserve">, </w:t>
      </w:r>
      <w:r w:rsidRPr="00E025D0">
        <w:rPr>
          <w:cs/>
        </w:rPr>
        <w:t>කළොත් අප දෙන්නාට ම හරි</w:t>
      </w:r>
      <w:r w:rsidR="00E36C33">
        <w:t>’</w:t>
      </w:r>
      <w:r w:rsidRPr="00E025D0">
        <w:rPr>
          <w:cs/>
        </w:rPr>
        <w:t xml:space="preserve"> යි සේනාපතියා කීවිට </w:t>
      </w:r>
      <w:r w:rsidR="003E6E91">
        <w:t>‘</w:t>
      </w:r>
      <w:r w:rsidRPr="00E025D0">
        <w:rPr>
          <w:cs/>
        </w:rPr>
        <w:t>ඒ කිමැ</w:t>
      </w:r>
      <w:r w:rsidR="003E6E91">
        <w:t>’</w:t>
      </w:r>
      <w:r w:rsidRPr="00E025D0">
        <w:t xml:space="preserve"> </w:t>
      </w:r>
      <w:r w:rsidRPr="00E025D0">
        <w:rPr>
          <w:cs/>
        </w:rPr>
        <w:t>යි ඔහු ඇසී ය</w:t>
      </w:r>
      <w:r w:rsidRPr="00E025D0">
        <w:t xml:space="preserve">, </w:t>
      </w:r>
      <w:r w:rsidRPr="00E025D0">
        <w:rPr>
          <w:cs/>
        </w:rPr>
        <w:t>සෙනාපති තෙමේ රජු- කාට</w:t>
      </w:r>
      <w:r w:rsidR="00C909C1">
        <w:rPr>
          <w:cs/>
          <w:lang w:bidi="si-LK"/>
        </w:rPr>
        <w:t>ත්</w:t>
      </w:r>
      <w:r w:rsidRPr="00E025D0">
        <w:rPr>
          <w:cs/>
        </w:rPr>
        <w:t xml:space="preserve"> නො කියනු</w:t>
      </w:r>
      <w:r w:rsidRPr="00E025D0">
        <w:t xml:space="preserve">, </w:t>
      </w:r>
      <w:r w:rsidRPr="00E025D0">
        <w:rPr>
          <w:cs/>
        </w:rPr>
        <w:t>තව</w:t>
      </w:r>
      <w:r w:rsidR="00C909C1">
        <w:rPr>
          <w:cs/>
          <w:lang w:bidi="si-LK"/>
        </w:rPr>
        <w:t>ත්</w:t>
      </w:r>
      <w:r w:rsidRPr="00E025D0">
        <w:rPr>
          <w:cs/>
        </w:rPr>
        <w:t xml:space="preserve"> දෙන්නම්</w:t>
      </w:r>
      <w:r w:rsidRPr="00E025D0">
        <w:t xml:space="preserve">, </w:t>
      </w:r>
      <w:r w:rsidRPr="00E025D0">
        <w:rPr>
          <w:cs/>
        </w:rPr>
        <w:t>රජු- කළොත් හරි</w:t>
      </w:r>
      <w:r w:rsidRPr="00E025D0">
        <w:t xml:space="preserve">, </w:t>
      </w:r>
      <w:r w:rsidRPr="00E025D0">
        <w:rPr>
          <w:cs/>
        </w:rPr>
        <w:t>රජකම</w:t>
      </w:r>
      <w:r w:rsidRPr="00E025D0">
        <w:t xml:space="preserve">, </w:t>
      </w:r>
      <w:r w:rsidRPr="00E025D0">
        <w:rPr>
          <w:cs/>
        </w:rPr>
        <w:t>සේනාපතිකම නො වරදින්නේ ය</w:t>
      </w:r>
      <w:r w:rsidRPr="00E025D0">
        <w:t xml:space="preserve">, </w:t>
      </w:r>
      <w:r w:rsidRPr="00E025D0">
        <w:rPr>
          <w:cs/>
        </w:rPr>
        <w:t>තට රජකම</w:t>
      </w:r>
      <w:r w:rsidRPr="00E025D0">
        <w:t xml:space="preserve">, </w:t>
      </w:r>
      <w:r w:rsidRPr="00E025D0">
        <w:rPr>
          <w:cs/>
        </w:rPr>
        <w:t>නැත</w:t>
      </w:r>
      <w:r w:rsidRPr="00E025D0">
        <w:t xml:space="preserve">, </w:t>
      </w:r>
      <w:r w:rsidRPr="00E025D0">
        <w:rPr>
          <w:cs/>
        </w:rPr>
        <w:t>තට සේනාපතිකම</w:t>
      </w:r>
      <w:r w:rsidRPr="00E025D0">
        <w:t xml:space="preserve">, </w:t>
      </w:r>
      <w:r w:rsidRPr="00E025D0">
        <w:rPr>
          <w:cs/>
        </w:rPr>
        <w:t>මට රජකම</w:t>
      </w:r>
      <w:r w:rsidR="003E6E91">
        <w:t>’</w:t>
      </w:r>
      <w:r w:rsidRPr="00E025D0">
        <w:t xml:space="preserve"> </w:t>
      </w:r>
      <w:r w:rsidRPr="00E025D0">
        <w:rPr>
          <w:cs/>
        </w:rPr>
        <w:t xml:space="preserve">යි වචන ගිලිමින් වචන හැර දම දමා ගොත ගසමින් </w:t>
      </w:r>
      <w:r w:rsidR="003E6E91">
        <w:t>‘</w:t>
      </w:r>
      <w:r w:rsidRPr="00E025D0">
        <w:rPr>
          <w:cs/>
        </w:rPr>
        <w:t>රජුන්ගේ රැවුල කපන්නට ගියා ම</w:t>
      </w:r>
      <w:r w:rsidRPr="00E025D0">
        <w:t xml:space="preserve">, </w:t>
      </w:r>
      <w:r w:rsidRPr="00E025D0">
        <w:rPr>
          <w:cs/>
        </w:rPr>
        <w:t>රැවුල කැපීමට සේ</w:t>
      </w:r>
      <w:r w:rsidRPr="00E025D0">
        <w:t xml:space="preserve">, </w:t>
      </w:r>
      <w:r w:rsidRPr="00E025D0">
        <w:rPr>
          <w:cs/>
        </w:rPr>
        <w:t>රජුට ලං ව දැළිපිහිය හොඳට මුවහත් කොට</w:t>
      </w:r>
      <w:r w:rsidRPr="00E025D0">
        <w:t xml:space="preserve">, </w:t>
      </w:r>
      <w:r w:rsidRPr="00E025D0">
        <w:rPr>
          <w:cs/>
        </w:rPr>
        <w:t>රජුගේ බෙල්ල කපා දමව</w:t>
      </w:r>
      <w:r w:rsidR="003E6E91">
        <w:t>’</w:t>
      </w:r>
      <w:r w:rsidRPr="00E025D0">
        <w:t xml:space="preserve"> </w:t>
      </w:r>
      <w:r w:rsidRPr="00E025D0">
        <w:rPr>
          <w:cs/>
        </w:rPr>
        <w:t>යි කීයේ ය</w:t>
      </w:r>
      <w:r w:rsidRPr="00E025D0">
        <w:t xml:space="preserve">, </w:t>
      </w:r>
      <w:r w:rsidRPr="00E025D0">
        <w:rPr>
          <w:cs/>
        </w:rPr>
        <w:t xml:space="preserve">ඔහු එය </w:t>
      </w:r>
      <w:r w:rsidR="003E6E91">
        <w:t>‘</w:t>
      </w:r>
      <w:r w:rsidRPr="00E025D0">
        <w:rPr>
          <w:cs/>
        </w:rPr>
        <w:t>යහපතැ</w:t>
      </w:r>
      <w:r w:rsidR="00E36C33">
        <w:t>’</w:t>
      </w:r>
      <w:r w:rsidR="005E79E0">
        <w:t xml:space="preserve"> </w:t>
      </w:r>
      <w:r w:rsidR="005E79E0">
        <w:rPr>
          <w:cs/>
          <w:lang w:bidi="si-LK"/>
        </w:rPr>
        <w:t>යි</w:t>
      </w:r>
      <w:r w:rsidRPr="00E025D0">
        <w:rPr>
          <w:cs/>
        </w:rPr>
        <w:t xml:space="preserve"> පිළිගත්තේ ය</w:t>
      </w:r>
      <w:r w:rsidRPr="00E025D0">
        <w:t xml:space="preserve">, </w:t>
      </w:r>
      <w:r w:rsidRPr="00E025D0">
        <w:rPr>
          <w:cs/>
        </w:rPr>
        <w:t>රැවුල කපන්නට ගොස්</w:t>
      </w:r>
      <w:r w:rsidRPr="00E025D0">
        <w:t xml:space="preserve">, </w:t>
      </w:r>
      <w:r w:rsidRPr="00E025D0">
        <w:rPr>
          <w:cs/>
        </w:rPr>
        <w:t>පළමු කොට</w:t>
      </w:r>
      <w:r w:rsidRPr="00E025D0">
        <w:t xml:space="preserve">, </w:t>
      </w:r>
      <w:r w:rsidRPr="00E025D0">
        <w:rPr>
          <w:cs/>
        </w:rPr>
        <w:t>රැවුල සුවඳදියෙන් තෙමා දැළිපිහිය මුවහත් කොට නළල අල්වා</w:t>
      </w:r>
      <w:r w:rsidRPr="00E025D0">
        <w:t xml:space="preserve">, </w:t>
      </w:r>
      <w:r w:rsidR="003E6E91">
        <w:t>‘</w:t>
      </w:r>
      <w:r w:rsidRPr="00E025D0">
        <w:t xml:space="preserve"> </w:t>
      </w:r>
      <w:r w:rsidRPr="00E025D0">
        <w:rPr>
          <w:cs/>
        </w:rPr>
        <w:t>දැළිපිහිය මොට ය</w:t>
      </w:r>
      <w:r w:rsidRPr="00E025D0">
        <w:t xml:space="preserve">, </w:t>
      </w:r>
      <w:r w:rsidRPr="00E025D0">
        <w:rPr>
          <w:cs/>
        </w:rPr>
        <w:t>මුව අත මදි ය</w:t>
      </w:r>
      <w:r w:rsidRPr="00E025D0">
        <w:t xml:space="preserve">, </w:t>
      </w:r>
      <w:r w:rsidRPr="00E025D0">
        <w:rPr>
          <w:cs/>
        </w:rPr>
        <w:t>එකපාරට ම බෙල්ල කපා දමන්නටැ</w:t>
      </w:r>
      <w:r w:rsidR="003E6E91">
        <w:t>’</w:t>
      </w:r>
      <w:r w:rsidRPr="00E025D0">
        <w:t xml:space="preserve"> </w:t>
      </w:r>
      <w:r w:rsidRPr="00E025D0">
        <w:rPr>
          <w:cs/>
        </w:rPr>
        <w:t>යි නැවැත පැත්තක හිඳ</w:t>
      </w:r>
      <w:r w:rsidRPr="00E025D0">
        <w:t xml:space="preserve">, </w:t>
      </w:r>
      <w:r w:rsidRPr="00E025D0">
        <w:rPr>
          <w:cs/>
        </w:rPr>
        <w:t>පිහිය මුවහත් කෙළේ ය</w:t>
      </w:r>
      <w:r w:rsidRPr="00E025D0">
        <w:t>,</w:t>
      </w:r>
      <w:r w:rsidRPr="00E025D0">
        <w:rPr>
          <w:cs/>
        </w:rPr>
        <w:t xml:space="preserve"> මේ අතර රජ තෙමේ තමන් උගත් </w:t>
      </w:r>
      <w:r w:rsidR="003E6E91">
        <w:rPr>
          <w:b/>
          <w:bCs/>
        </w:rPr>
        <w:t>‘</w:t>
      </w:r>
      <w:r w:rsidRPr="00E025D0">
        <w:rPr>
          <w:b/>
          <w:bCs/>
          <w:cs/>
        </w:rPr>
        <w:t>ඝ</w:t>
      </w:r>
      <w:r w:rsidR="006E7863">
        <w:rPr>
          <w:b/>
          <w:bCs/>
          <w:cs/>
          <w:lang w:bidi="si-LK"/>
        </w:rPr>
        <w:t>ට්ටෙ</w:t>
      </w:r>
      <w:r w:rsidRPr="00E025D0">
        <w:rPr>
          <w:b/>
          <w:bCs/>
          <w:cs/>
        </w:rPr>
        <w:t>සි</w:t>
      </w:r>
      <w:r w:rsidRPr="00E025D0">
        <w:rPr>
          <w:b/>
          <w:bCs/>
        </w:rPr>
        <w:t xml:space="preserve">, </w:t>
      </w:r>
      <w:r w:rsidRPr="00E025D0">
        <w:rPr>
          <w:b/>
          <w:bCs/>
          <w:cs/>
        </w:rPr>
        <w:t>ඝ</w:t>
      </w:r>
      <w:r w:rsidR="006E7863">
        <w:rPr>
          <w:b/>
          <w:bCs/>
          <w:cs/>
          <w:lang w:bidi="si-LK"/>
        </w:rPr>
        <w:t>ට්ටෙ</w:t>
      </w:r>
      <w:r w:rsidRPr="00E025D0">
        <w:rPr>
          <w:b/>
          <w:bCs/>
          <w:cs/>
        </w:rPr>
        <w:t>සි</w:t>
      </w:r>
      <w:r w:rsidRPr="00E025D0">
        <w:rPr>
          <w:b/>
          <w:bCs/>
        </w:rPr>
        <w:t xml:space="preserve">, </w:t>
      </w:r>
      <w:r w:rsidRPr="00E025D0">
        <w:rPr>
          <w:b/>
          <w:bCs/>
          <w:cs/>
        </w:rPr>
        <w:t>කිං කාරණං ඝ</w:t>
      </w:r>
      <w:r w:rsidR="006E7863">
        <w:rPr>
          <w:b/>
          <w:bCs/>
          <w:cs/>
          <w:lang w:bidi="si-LK"/>
        </w:rPr>
        <w:t>ට්ටෙ</w:t>
      </w:r>
      <w:r w:rsidRPr="00E025D0">
        <w:rPr>
          <w:b/>
          <w:bCs/>
          <w:cs/>
        </w:rPr>
        <w:t>සි</w:t>
      </w:r>
      <w:r w:rsidRPr="00E025D0">
        <w:rPr>
          <w:b/>
          <w:bCs/>
        </w:rPr>
        <w:t xml:space="preserve">, </w:t>
      </w:r>
      <w:r w:rsidRPr="00E025D0">
        <w:rPr>
          <w:b/>
          <w:bCs/>
          <w:cs/>
        </w:rPr>
        <w:t>අහම‍්පි තං ජානාමි</w:t>
      </w:r>
      <w:r w:rsidRPr="00E025D0">
        <w:rPr>
          <w:b/>
          <w:bCs/>
        </w:rPr>
        <w:t xml:space="preserve">, </w:t>
      </w:r>
      <w:r w:rsidRPr="00E025D0">
        <w:rPr>
          <w:b/>
          <w:bCs/>
          <w:cs/>
        </w:rPr>
        <w:t>ජානාමි</w:t>
      </w:r>
      <w:r w:rsidR="003E6E91">
        <w:rPr>
          <w:b/>
          <w:bCs/>
        </w:rPr>
        <w:t>’</w:t>
      </w:r>
      <w:r w:rsidRPr="00E025D0">
        <w:t xml:space="preserve"> </w:t>
      </w:r>
      <w:r w:rsidRPr="00E025D0">
        <w:rPr>
          <w:cs/>
        </w:rPr>
        <w:t>යන මන්ත්‍රය</w:t>
      </w:r>
      <w:r w:rsidRPr="00E025D0">
        <w:t xml:space="preserve">, </w:t>
      </w:r>
      <w:r w:rsidRPr="00E025D0">
        <w:rPr>
          <w:cs/>
        </w:rPr>
        <w:t>පාඩම් කියන්නට පටන් ගතු</w:t>
      </w:r>
      <w:r w:rsidRPr="00E025D0">
        <w:t xml:space="preserve">, </w:t>
      </w:r>
      <w:r w:rsidRPr="00E025D0">
        <w:rPr>
          <w:cs/>
        </w:rPr>
        <w:t>ඒ කණ වැටුනු ඇම්බැට්ටයාගේ ඇඟපතින් ඩහදිය ගලන්නට වන</w:t>
      </w:r>
      <w:r w:rsidRPr="00E025D0">
        <w:t xml:space="preserve">, </w:t>
      </w:r>
      <w:r w:rsidRPr="00E025D0">
        <w:rPr>
          <w:cs/>
        </w:rPr>
        <w:t xml:space="preserve">ඔහු </w:t>
      </w:r>
      <w:r w:rsidR="003E6E91">
        <w:t>‘</w:t>
      </w:r>
      <w:r w:rsidRPr="00E025D0">
        <w:rPr>
          <w:cs/>
        </w:rPr>
        <w:t>මේ රහස රජ දැන සිටී ය</w:t>
      </w:r>
      <w:r w:rsidR="00394EF6">
        <w:t xml:space="preserve">’ </w:t>
      </w:r>
      <w:r w:rsidR="00394EF6">
        <w:rPr>
          <w:cs/>
          <w:lang w:bidi="si-LK"/>
        </w:rPr>
        <w:t>යි</w:t>
      </w:r>
      <w:r w:rsidRPr="00E025D0">
        <w:rPr>
          <w:cs/>
        </w:rPr>
        <w:t xml:space="preserve"> බිය පත් ව කරය බිම දමා පාමුල ඇද වැටුනේ ය</w:t>
      </w:r>
      <w:r w:rsidRPr="00E025D0">
        <w:t xml:space="preserve">, </w:t>
      </w:r>
    </w:p>
    <w:p w14:paraId="113150B2" w14:textId="45538D0A" w:rsidR="00FD7798" w:rsidRPr="00E025D0" w:rsidRDefault="00FD7798" w:rsidP="00261247">
      <w:r w:rsidRPr="00E025D0">
        <w:rPr>
          <w:cs/>
        </w:rPr>
        <w:t>රජහු ශූරයෝ ය</w:t>
      </w:r>
      <w:r w:rsidRPr="00E025D0">
        <w:t xml:space="preserve">, </w:t>
      </w:r>
      <w:r w:rsidRPr="00E025D0">
        <w:rPr>
          <w:cs/>
        </w:rPr>
        <w:t>ද</w:t>
      </w:r>
      <w:r w:rsidR="00022B53">
        <w:rPr>
          <w:cs/>
          <w:lang w:bidi="si-LK"/>
        </w:rPr>
        <w:t>ක්‍ෂ</w:t>
      </w:r>
      <w:r w:rsidRPr="00E025D0">
        <w:rPr>
          <w:cs/>
        </w:rPr>
        <w:t>යෝ ය</w:t>
      </w:r>
      <w:r w:rsidRPr="00E025D0">
        <w:t xml:space="preserve">, </w:t>
      </w:r>
      <w:r w:rsidRPr="00E025D0">
        <w:rPr>
          <w:cs/>
        </w:rPr>
        <w:t>අනුන් අදහස් ඉඟියෙන් ගමනින් කතායෙන් හැසිරීමෙන් ඇසින් කටින් මූණින් දත හෙන්නෝ ය</w:t>
      </w:r>
      <w:r w:rsidRPr="00E025D0">
        <w:t xml:space="preserve">, </w:t>
      </w:r>
      <w:r w:rsidRPr="00E025D0">
        <w:rPr>
          <w:cs/>
        </w:rPr>
        <w:t xml:space="preserve">එහෙයින් රජු </w:t>
      </w:r>
      <w:r w:rsidR="003E6E91">
        <w:t>‘</w:t>
      </w:r>
      <w:r w:rsidRPr="00E025D0">
        <w:rPr>
          <w:cs/>
        </w:rPr>
        <w:t>ඇම්බැට්ටය! රජ තෙමේ මා නො දනී ය යි තෝ නො සිතව</w:t>
      </w:r>
      <w:r w:rsidR="00E36C33">
        <w:t>’</w:t>
      </w:r>
      <w:r w:rsidRPr="00E025D0">
        <w:rPr>
          <w:cs/>
        </w:rPr>
        <w:t xml:space="preserve"> යි කී විට</w:t>
      </w:r>
      <w:r w:rsidRPr="00E025D0">
        <w:t xml:space="preserve">, </w:t>
      </w:r>
      <w:r w:rsidR="003E6E91">
        <w:t>‘</w:t>
      </w:r>
      <w:r w:rsidR="000A5244">
        <w:rPr>
          <w:cs/>
          <w:lang w:bidi="si-LK"/>
        </w:rPr>
        <w:t>දේවයන්</w:t>
      </w:r>
      <w:r w:rsidRPr="00E025D0">
        <w:rPr>
          <w:cs/>
        </w:rPr>
        <w:t xml:space="preserve"> වහන්ස මට කමන්න</w:t>
      </w:r>
      <w:r w:rsidRPr="00E025D0">
        <w:t xml:space="preserve">, </w:t>
      </w:r>
      <w:r w:rsidRPr="00E025D0">
        <w:rPr>
          <w:cs/>
        </w:rPr>
        <w:t>මට දිවි දෙන්න</w:t>
      </w:r>
      <w:r w:rsidRPr="00E025D0">
        <w:t xml:space="preserve">, </w:t>
      </w:r>
      <w:r w:rsidRPr="00E025D0">
        <w:rPr>
          <w:cs/>
        </w:rPr>
        <w:t>මා අත වරදෙක් නැතැ</w:t>
      </w:r>
      <w:r w:rsidR="003E6E91">
        <w:t>’</w:t>
      </w:r>
      <w:r w:rsidRPr="00E025D0">
        <w:t xml:space="preserve"> </w:t>
      </w:r>
      <w:r w:rsidRPr="00E025D0">
        <w:rPr>
          <w:cs/>
        </w:rPr>
        <w:t>යි ඔහු කී ය</w:t>
      </w:r>
      <w:r w:rsidRPr="00E025D0">
        <w:t xml:space="preserve">, </w:t>
      </w:r>
      <w:r w:rsidRPr="00E025D0">
        <w:rPr>
          <w:cs/>
        </w:rPr>
        <w:t xml:space="preserve">එවිට රජ තෙමේ </w:t>
      </w:r>
      <w:r w:rsidR="003E6E91">
        <w:t>‘</w:t>
      </w:r>
      <w:r w:rsidRPr="00E025D0">
        <w:rPr>
          <w:cs/>
        </w:rPr>
        <w:t>බිය නොව</w:t>
      </w:r>
      <w:r w:rsidRPr="00E025D0">
        <w:t xml:space="preserve">, </w:t>
      </w:r>
      <w:r w:rsidRPr="00E025D0">
        <w:rPr>
          <w:cs/>
        </w:rPr>
        <w:t>ඇත්ත කියව</w:t>
      </w:r>
      <w:r w:rsidRPr="00E025D0">
        <w:t xml:space="preserve">, </w:t>
      </w:r>
      <w:r w:rsidRPr="00E025D0">
        <w:rPr>
          <w:cs/>
        </w:rPr>
        <w:t>කාරණය කියව</w:t>
      </w:r>
      <w:r w:rsidR="00E36C33">
        <w:t>’</w:t>
      </w:r>
      <w:r w:rsidRPr="00E025D0">
        <w:rPr>
          <w:cs/>
        </w:rPr>
        <w:t xml:space="preserve"> යි කීයේ ය</w:t>
      </w:r>
      <w:r w:rsidRPr="00E025D0">
        <w:t xml:space="preserve">, </w:t>
      </w:r>
      <w:r w:rsidRPr="00E025D0">
        <w:rPr>
          <w:cs/>
        </w:rPr>
        <w:t xml:space="preserve">ඔහු </w:t>
      </w:r>
      <w:r w:rsidR="003E6E91">
        <w:t>‘</w:t>
      </w:r>
      <w:r w:rsidR="000A5244">
        <w:rPr>
          <w:cs/>
          <w:lang w:bidi="si-LK"/>
        </w:rPr>
        <w:t>දේවයන්</w:t>
      </w:r>
      <w:r w:rsidRPr="00E025D0">
        <w:rPr>
          <w:cs/>
        </w:rPr>
        <w:t xml:space="preserve"> වහන්ස මෙහිලා මා පෙළඹූයේ සෙනාපතියා ය</w:t>
      </w:r>
      <w:r w:rsidRPr="00E025D0">
        <w:t xml:space="preserve">, </w:t>
      </w:r>
      <w:r w:rsidRPr="00E025D0">
        <w:rPr>
          <w:cs/>
        </w:rPr>
        <w:t>ඔහු මට කහවණු දහසක් දී රැවුල කපන්නට සේ</w:t>
      </w:r>
      <w:r w:rsidRPr="00E025D0">
        <w:t xml:space="preserve">, </w:t>
      </w:r>
      <w:r w:rsidRPr="00E025D0">
        <w:rPr>
          <w:cs/>
        </w:rPr>
        <w:t>රජුට ලං වී</w:t>
      </w:r>
      <w:r w:rsidRPr="00E025D0">
        <w:t xml:space="preserve">, </w:t>
      </w:r>
      <w:r w:rsidRPr="00E025D0">
        <w:rPr>
          <w:cs/>
        </w:rPr>
        <w:t>රජු ගේ ගෙල සිඳ දමව</w:t>
      </w:r>
      <w:r w:rsidRPr="00E025D0">
        <w:t xml:space="preserve">, </w:t>
      </w:r>
      <w:r w:rsidRPr="00E025D0">
        <w:rPr>
          <w:cs/>
        </w:rPr>
        <w:t>එවිට තට සේනාපතිපදවිය දෙමි</w:t>
      </w:r>
      <w:r w:rsidRPr="00E025D0">
        <w:t xml:space="preserve">, </w:t>
      </w:r>
      <w:r w:rsidRPr="00E025D0">
        <w:rPr>
          <w:cs/>
        </w:rPr>
        <w:t>මම රජවෙමි යි කී ය</w:t>
      </w:r>
      <w:r w:rsidR="003E6E91">
        <w:t>’</w:t>
      </w:r>
      <w:r w:rsidRPr="00E025D0">
        <w:t xml:space="preserve"> </w:t>
      </w:r>
      <w:r w:rsidRPr="00E025D0">
        <w:rPr>
          <w:cs/>
        </w:rPr>
        <w:t>යි කීයේ ය</w:t>
      </w:r>
      <w:r w:rsidRPr="00E025D0">
        <w:t xml:space="preserve">, </w:t>
      </w:r>
      <w:r w:rsidRPr="00E025D0">
        <w:rPr>
          <w:cs/>
        </w:rPr>
        <w:t xml:space="preserve">එකල රජ තෙමේ </w:t>
      </w:r>
      <w:r w:rsidR="003E6E91">
        <w:t>‘</w:t>
      </w:r>
      <w:r w:rsidRPr="00E025D0">
        <w:rPr>
          <w:cs/>
        </w:rPr>
        <w:t>මාගේ ගුරුවරයා නිසා දිවි බේරුණේ ය</w:t>
      </w:r>
      <w:r w:rsidRPr="00E025D0">
        <w:t xml:space="preserve">, </w:t>
      </w:r>
      <w:r w:rsidRPr="00E025D0">
        <w:rPr>
          <w:cs/>
        </w:rPr>
        <w:t>මාගේ ජීවිතයේ අයිතිකරු මාගේ ඒ ගුරුවරයා ය</w:t>
      </w:r>
      <w:r w:rsidR="00E36C33">
        <w:t>’</w:t>
      </w:r>
      <w:r w:rsidRPr="00E025D0">
        <w:rPr>
          <w:cs/>
        </w:rPr>
        <w:t xml:space="preserve"> යි සිතා,</w:t>
      </w:r>
      <w:r w:rsidRPr="00E025D0">
        <w:t xml:space="preserve"> </w:t>
      </w:r>
      <w:r w:rsidRPr="00E025D0">
        <w:rPr>
          <w:cs/>
        </w:rPr>
        <w:t>සෙනාපති කැඳවා</w:t>
      </w:r>
      <w:r w:rsidRPr="00E025D0">
        <w:t xml:space="preserve">, </w:t>
      </w:r>
      <w:r w:rsidR="003E6E91">
        <w:t>‘</w:t>
      </w:r>
      <w:r w:rsidRPr="00E025D0">
        <w:rPr>
          <w:cs/>
        </w:rPr>
        <w:t xml:space="preserve">මගෙන් තට නො ලැබුනේ කුමක් </w:t>
      </w:r>
      <w:r w:rsidRPr="00E025D0">
        <w:rPr>
          <w:cs/>
        </w:rPr>
        <w:lastRenderedPageBreak/>
        <w:t>ද</w:t>
      </w:r>
      <w:r w:rsidRPr="00E025D0">
        <w:t xml:space="preserve">, </w:t>
      </w:r>
      <w:r w:rsidRPr="00E025D0">
        <w:rPr>
          <w:cs/>
        </w:rPr>
        <w:t>මම තට හැම දෙයක් දුන්නේ නො වෙම් ද</w:t>
      </w:r>
      <w:r w:rsidRPr="00E025D0">
        <w:t xml:space="preserve">, </w:t>
      </w:r>
      <w:r w:rsidRPr="00E025D0">
        <w:rPr>
          <w:cs/>
        </w:rPr>
        <w:t>කුමක් නිසා මා කෙරෙහි වැරදි සිතිවිල්ලක් ඉපද වූයෙහි ද</w:t>
      </w:r>
      <w:r w:rsidRPr="00E025D0">
        <w:t xml:space="preserve">, </w:t>
      </w:r>
      <w:r w:rsidRPr="00E025D0">
        <w:rPr>
          <w:cs/>
        </w:rPr>
        <w:t>දැන් තා දක්නට මා සිත්හි කැමැත්තෙක් නැත</w:t>
      </w:r>
      <w:r w:rsidRPr="00E025D0">
        <w:t xml:space="preserve">, </w:t>
      </w:r>
      <w:r w:rsidRPr="00E025D0">
        <w:rPr>
          <w:cs/>
        </w:rPr>
        <w:t>රටින් පිට වෙව</w:t>
      </w:r>
      <w:r w:rsidR="00E36C33">
        <w:t>’</w:t>
      </w:r>
      <w:r w:rsidRPr="00E025D0">
        <w:rPr>
          <w:cs/>
        </w:rPr>
        <w:t xml:space="preserve"> යි ඔහු රටින් පිටවහල් කොට</w:t>
      </w:r>
      <w:r w:rsidRPr="00E025D0">
        <w:t xml:space="preserve">, </w:t>
      </w:r>
      <w:r w:rsidRPr="00E025D0">
        <w:rPr>
          <w:cs/>
        </w:rPr>
        <w:t>ගුරුවරයා කැඳවා</w:t>
      </w:r>
      <w:r w:rsidRPr="00E025D0">
        <w:t xml:space="preserve">, </w:t>
      </w:r>
      <w:r w:rsidR="003E6E91">
        <w:t>‘</w:t>
      </w:r>
      <w:r w:rsidRPr="00E025D0">
        <w:rPr>
          <w:cs/>
        </w:rPr>
        <w:t>ඔබතුමන් නිසා මම අද දිවි ලදිමි</w:t>
      </w:r>
      <w:r w:rsidRPr="00E025D0">
        <w:t xml:space="preserve">, </w:t>
      </w:r>
      <w:r w:rsidRPr="00E025D0">
        <w:rPr>
          <w:cs/>
        </w:rPr>
        <w:t>එ හෙයින් මාගේ ජීවිතය ඔබ අයත් ය</w:t>
      </w:r>
      <w:r w:rsidRPr="00E025D0">
        <w:t xml:space="preserve">, </w:t>
      </w:r>
      <w:r w:rsidRPr="00E025D0">
        <w:rPr>
          <w:cs/>
        </w:rPr>
        <w:t>මෙ තැන් සිට මේ මාගේ රටෙහි සෙනාපතිධුරය ඔබවහන්සේට පවරමි</w:t>
      </w:r>
      <w:r w:rsidRPr="00E025D0">
        <w:t xml:space="preserve">, </w:t>
      </w:r>
      <w:r w:rsidRPr="00E025D0">
        <w:rPr>
          <w:cs/>
        </w:rPr>
        <w:t>එහි නියම ලෙසින් පවතිනු මැනැවැ යි ඔහුට සෙනාපති ධුරය දුන්නේ ය</w:t>
      </w:r>
      <w:r w:rsidRPr="00E025D0">
        <w:t xml:space="preserve">, </w:t>
      </w:r>
      <w:r w:rsidR="003E6E91">
        <w:t>‘</w:t>
      </w:r>
      <w:r w:rsidRPr="00E025D0">
        <w:rPr>
          <w:cs/>
        </w:rPr>
        <w:t>මහණෙනි! ඒ තෙමේ ය මේ චූලපන්ථක</w:t>
      </w:r>
      <w:r w:rsidRPr="00E025D0">
        <w:t xml:space="preserve">, </w:t>
      </w:r>
      <w:r w:rsidRPr="00E025D0">
        <w:rPr>
          <w:cs/>
        </w:rPr>
        <w:t>දිසාපාමොක් මම ය</w:t>
      </w:r>
      <w:r w:rsidR="003E6E91">
        <w:t>’</w:t>
      </w:r>
      <w:r w:rsidRPr="00E025D0">
        <w:t xml:space="preserve"> </w:t>
      </w:r>
      <w:r w:rsidRPr="00E025D0">
        <w:rPr>
          <w:cs/>
        </w:rPr>
        <w:t xml:space="preserve">යි. බුදුරජානන් වහන්සේ චූලපන්ථක තෙරුන් පිළිබඳ ඒ යටගියාව මෙසේ වදාළ සේක. නැවැත ද </w:t>
      </w:r>
      <w:r w:rsidR="00E36C33">
        <w:t>‘</w:t>
      </w:r>
      <w:r w:rsidRPr="00E025D0">
        <w:rPr>
          <w:cs/>
        </w:rPr>
        <w:t>මහණෙනි! චූලපන්ථක</w:t>
      </w:r>
      <w:r w:rsidRPr="00E025D0">
        <w:t xml:space="preserve">, </w:t>
      </w:r>
      <w:r w:rsidRPr="00E025D0">
        <w:rPr>
          <w:cs/>
        </w:rPr>
        <w:t>එදා</w:t>
      </w:r>
      <w:r w:rsidR="00C909C1">
        <w:rPr>
          <w:cs/>
          <w:lang w:bidi="si-LK"/>
        </w:rPr>
        <w:t>ත්</w:t>
      </w:r>
      <w:r w:rsidRPr="00E025D0">
        <w:rPr>
          <w:cs/>
        </w:rPr>
        <w:t xml:space="preserve"> අඥ විය මෙසේ</w:t>
      </w:r>
      <w:r w:rsidRPr="00E025D0">
        <w:t xml:space="preserve">, </w:t>
      </w:r>
      <w:r w:rsidRPr="00E025D0">
        <w:rPr>
          <w:cs/>
        </w:rPr>
        <w:t>එදා මොහුට උපකාර කළේ ද මම ය</w:t>
      </w:r>
      <w:r w:rsidRPr="00E025D0">
        <w:t xml:space="preserve">, </w:t>
      </w:r>
      <w:r w:rsidRPr="00E025D0">
        <w:rPr>
          <w:cs/>
        </w:rPr>
        <w:t>ලෞකිකධනයෙහි පිහිට වූයේ ද මම ය</w:t>
      </w:r>
      <w:r w:rsidRPr="00E025D0">
        <w:t xml:space="preserve">, </w:t>
      </w:r>
      <w:r w:rsidRPr="00E025D0">
        <w:rPr>
          <w:cs/>
        </w:rPr>
        <w:t>අද තමුසේලාට පෙණන සේ මේ තැන</w:t>
      </w:r>
      <w:r w:rsidRPr="00E025D0">
        <w:t xml:space="preserve">, </w:t>
      </w:r>
      <w:r w:rsidR="009D49C6">
        <w:rPr>
          <w:cs/>
          <w:lang w:bidi="si-LK"/>
        </w:rPr>
        <w:t>ලෝකෝත්තර</w:t>
      </w:r>
      <w:r w:rsidRPr="00E025D0">
        <w:rPr>
          <w:cs/>
        </w:rPr>
        <w:t xml:space="preserve"> ධනයෙහි පිහිටා ගත්තේ ද මා නිසා ය</w:t>
      </w:r>
      <w:r w:rsidRPr="00E025D0">
        <w:t xml:space="preserve">, </w:t>
      </w:r>
      <w:r w:rsidRPr="00E025D0">
        <w:rPr>
          <w:cs/>
        </w:rPr>
        <w:t>මාගේ වහළෙන් ය</w:t>
      </w:r>
      <w:r w:rsidR="003E6E91">
        <w:t>’</w:t>
      </w:r>
      <w:r w:rsidRPr="00E025D0">
        <w:rPr>
          <w:cs/>
        </w:rPr>
        <w:t xml:space="preserve"> යි වදාරා නැවැත</w:t>
      </w:r>
      <w:r w:rsidRPr="00E025D0">
        <w:t xml:space="preserve">, </w:t>
      </w:r>
      <w:r w:rsidRPr="00E025D0">
        <w:rPr>
          <w:cs/>
        </w:rPr>
        <w:t xml:space="preserve">චුල්ලසෙට්ඨි ජාතකය ද ගෙණහැර දක්වා- </w:t>
      </w:r>
    </w:p>
    <w:p w14:paraId="2BF18559" w14:textId="7B682C45" w:rsidR="00FD7798" w:rsidRPr="00E025D0" w:rsidRDefault="00D5165F" w:rsidP="00CC13D8">
      <w:pPr>
        <w:pStyle w:val="Sinhalakawi"/>
      </w:pPr>
      <w:r>
        <w:t>“</w:t>
      </w:r>
      <w:r w:rsidR="00FD7798" w:rsidRPr="00E025D0">
        <w:rPr>
          <w:cs/>
        </w:rPr>
        <w:t>නුවණැති මිනිස්තෙම - ටික මුදලකින් නමුදු</w:t>
      </w:r>
      <w:r w:rsidR="00FD7798" w:rsidRPr="00E025D0">
        <w:t xml:space="preserve">, </w:t>
      </w:r>
    </w:p>
    <w:p w14:paraId="6B956226" w14:textId="77777777" w:rsidR="00FD7798" w:rsidRPr="00E025D0" w:rsidRDefault="00FD7798" w:rsidP="00CC13D8">
      <w:pPr>
        <w:pStyle w:val="Sinhalakawi"/>
      </w:pPr>
      <w:r w:rsidRPr="00E025D0">
        <w:rPr>
          <w:cs/>
        </w:rPr>
        <w:t>මද ගිනි පිඹ මොලවමින් - මහගිනිගොඩක් කරණෙව්</w:t>
      </w:r>
      <w:r w:rsidRPr="00E025D0">
        <w:t>,</w:t>
      </w:r>
    </w:p>
    <w:p w14:paraId="5CE33C32" w14:textId="77777777" w:rsidR="00FD7798" w:rsidRPr="00E025D0" w:rsidRDefault="00FD7798" w:rsidP="00CC13D8">
      <w:pPr>
        <w:pStyle w:val="Sinhalakawi"/>
      </w:pPr>
      <w:r w:rsidRPr="00E025D0">
        <w:rPr>
          <w:cs/>
        </w:rPr>
        <w:t>සුදුසු තැන කාබල - නැණ බල යොදා නිරතුරු</w:t>
      </w:r>
      <w:r w:rsidRPr="00E025D0">
        <w:t xml:space="preserve">, </w:t>
      </w:r>
    </w:p>
    <w:p w14:paraId="148935B0" w14:textId="1D37A957" w:rsidR="00FD7798" w:rsidRPr="00E025D0" w:rsidRDefault="00FD7798" w:rsidP="00CC13D8">
      <w:pPr>
        <w:pStyle w:val="Sinhalakawi"/>
      </w:pPr>
      <w:r w:rsidRPr="00E025D0">
        <w:rPr>
          <w:cs/>
        </w:rPr>
        <w:t>නොවළහ තමන් ඉසුරෙහි - පිහිටුවාලයි නැත සැක</w:t>
      </w:r>
      <w:r w:rsidR="00E36C33">
        <w:t>”</w:t>
      </w:r>
      <w:r w:rsidRPr="00E025D0">
        <w:t xml:space="preserve"> </w:t>
      </w:r>
    </w:p>
    <w:p w14:paraId="3FBF2CDB" w14:textId="07D411A5" w:rsidR="00FD7798" w:rsidRPr="00E025D0" w:rsidRDefault="00FD7798" w:rsidP="00574000">
      <w:r w:rsidRPr="00E025D0">
        <w:rPr>
          <w:cs/>
        </w:rPr>
        <w:t>යි පැහැදිලි කොට</w:t>
      </w:r>
      <w:r w:rsidRPr="00E025D0">
        <w:t xml:space="preserve">, </w:t>
      </w:r>
      <w:r w:rsidR="003E6E91">
        <w:t>‘</w:t>
      </w:r>
      <w:r w:rsidRPr="00E025D0">
        <w:rPr>
          <w:cs/>
        </w:rPr>
        <w:t>එදා මේ චූලපන්ථක චුල්ලන්තෙවාසික නමින් පෙණී සිටියේ ය</w:t>
      </w:r>
      <w:r w:rsidRPr="00E025D0">
        <w:t xml:space="preserve">, </w:t>
      </w:r>
      <w:r w:rsidRPr="00E025D0">
        <w:rPr>
          <w:cs/>
        </w:rPr>
        <w:t>මම ය චුල්ලසෙට්ඨි වූයෙමි</w:t>
      </w:r>
      <w:r w:rsidR="00E36C33">
        <w:t>’</w:t>
      </w:r>
      <w:r w:rsidRPr="00E025D0">
        <w:rPr>
          <w:cs/>
        </w:rPr>
        <w:t xml:space="preserve"> යි චුල්ලසෙට්ඨි ජාතකය ගැළපූ සේක. </w:t>
      </w:r>
    </w:p>
    <w:p w14:paraId="2428A78D" w14:textId="6D2DD2CE" w:rsidR="00FD7798" w:rsidRPr="00E025D0" w:rsidRDefault="00FD7798" w:rsidP="00CC13D8">
      <w:r w:rsidRPr="00E025D0">
        <w:rPr>
          <w:cs/>
        </w:rPr>
        <w:t>නැවැත දිනෙක</w:t>
      </w:r>
      <w:r w:rsidRPr="00E025D0">
        <w:t xml:space="preserve">, </w:t>
      </w:r>
      <w:r w:rsidRPr="00E025D0">
        <w:rPr>
          <w:cs/>
        </w:rPr>
        <w:t>භි</w:t>
      </w:r>
      <w:r w:rsidR="00022B53">
        <w:rPr>
          <w:cs/>
          <w:lang w:bidi="si-LK"/>
        </w:rPr>
        <w:t>ක්‍ෂූ</w:t>
      </w:r>
      <w:r w:rsidRPr="00E025D0">
        <w:rPr>
          <w:cs/>
        </w:rPr>
        <w:t>න් එක් තැන් ව</w:t>
      </w:r>
      <w:r w:rsidRPr="00E025D0">
        <w:t xml:space="preserve">, </w:t>
      </w:r>
      <w:r w:rsidR="003E6E91">
        <w:t>‘</w:t>
      </w:r>
      <w:r w:rsidRPr="00E025D0">
        <w:rPr>
          <w:cs/>
        </w:rPr>
        <w:t>චූලපන්ථක එදා සිවූ මසක් ගෙවා සිවු පැදිගයක් උගන්නට අපොහොසත් වූ යේ ද</w:t>
      </w:r>
      <w:r w:rsidRPr="00E025D0">
        <w:t xml:space="preserve">, </w:t>
      </w:r>
      <w:r w:rsidRPr="00E025D0">
        <w:rPr>
          <w:cs/>
        </w:rPr>
        <w:t>මෙදා ඕනෑකම</w:t>
      </w:r>
      <w:r w:rsidR="00C909C1">
        <w:rPr>
          <w:cs/>
          <w:lang w:bidi="si-LK"/>
        </w:rPr>
        <w:t>ත්</w:t>
      </w:r>
      <w:r w:rsidRPr="00E025D0">
        <w:rPr>
          <w:cs/>
        </w:rPr>
        <w:t xml:space="preserve"> උනන්දුව</w:t>
      </w:r>
      <w:r w:rsidR="00C909C1">
        <w:rPr>
          <w:cs/>
          <w:lang w:bidi="si-LK"/>
        </w:rPr>
        <w:t>ත්</w:t>
      </w:r>
      <w:r w:rsidRPr="00E025D0">
        <w:rPr>
          <w:cs/>
        </w:rPr>
        <w:t xml:space="preserve"> එහිලා හැඟීම</w:t>
      </w:r>
      <w:r w:rsidR="00C909C1">
        <w:rPr>
          <w:cs/>
          <w:lang w:bidi="si-LK"/>
        </w:rPr>
        <w:t>ත්</w:t>
      </w:r>
      <w:r w:rsidRPr="00E025D0">
        <w:rPr>
          <w:cs/>
        </w:rPr>
        <w:t xml:space="preserve"> නො අඩුව තුබූ බැවින් එක වරුවකදී ම රහත්බැව්හි පිහිටියේ තෙවළාදර වී ය</w:t>
      </w:r>
      <w:r w:rsidRPr="00E025D0">
        <w:t xml:space="preserve">, </w:t>
      </w:r>
      <w:r w:rsidRPr="00E025D0">
        <w:rPr>
          <w:cs/>
        </w:rPr>
        <w:t>මෙසේ ලොවුතුරා ධනයට ද හිමි වී ය</w:t>
      </w:r>
      <w:r w:rsidR="003E6E91">
        <w:t>’</w:t>
      </w:r>
      <w:r w:rsidRPr="00E025D0">
        <w:t xml:space="preserve"> </w:t>
      </w:r>
      <w:r w:rsidRPr="00E025D0">
        <w:rPr>
          <w:cs/>
        </w:rPr>
        <w:t>යි කතා කරන්නට වූ කල්හි</w:t>
      </w:r>
      <w:r w:rsidRPr="00E025D0">
        <w:t xml:space="preserve">, </w:t>
      </w:r>
      <w:r w:rsidRPr="00E025D0">
        <w:rPr>
          <w:cs/>
        </w:rPr>
        <w:t xml:space="preserve">බුදුරජානන් වහන්සේ එහි වැඩම කොට </w:t>
      </w:r>
      <w:r w:rsidR="003E6E91">
        <w:t>‘</w:t>
      </w:r>
      <w:r w:rsidRPr="00E025D0">
        <w:rPr>
          <w:cs/>
        </w:rPr>
        <w:t xml:space="preserve">මහණෙනි! මාගේ සසුන්හි පටන් ගත් </w:t>
      </w:r>
      <w:r w:rsidR="002B2CE3">
        <w:rPr>
          <w:cs/>
          <w:lang w:bidi="si-LK"/>
        </w:rPr>
        <w:t>වීර්‍ය්‍ය</w:t>
      </w:r>
      <w:r w:rsidRPr="00E025D0">
        <w:rPr>
          <w:cs/>
        </w:rPr>
        <w:t xml:space="preserve">ය ඇති මහණ තෙමේ කල් නො යවා ම </w:t>
      </w:r>
      <w:r w:rsidR="009D49C6">
        <w:rPr>
          <w:cs/>
          <w:lang w:bidi="si-LK"/>
        </w:rPr>
        <w:t>ලෝකෝත්තර</w:t>
      </w:r>
      <w:r w:rsidRPr="00E025D0">
        <w:rPr>
          <w:cs/>
        </w:rPr>
        <w:t>ධනය අත්පත් කර ගන්නේ ය</w:t>
      </w:r>
      <w:r w:rsidR="00E36C33">
        <w:t>’</w:t>
      </w:r>
      <w:r w:rsidRPr="00E025D0">
        <w:rPr>
          <w:cs/>
        </w:rPr>
        <w:t xml:space="preserve"> යි දක්වා</w:t>
      </w:r>
      <w:r w:rsidRPr="00E025D0">
        <w:t xml:space="preserve">, </w:t>
      </w:r>
      <w:r w:rsidRPr="00E025D0">
        <w:rPr>
          <w:cs/>
        </w:rPr>
        <w:t>මේ ධ</w:t>
      </w:r>
      <w:r w:rsidR="00983463">
        <w:rPr>
          <w:cs/>
          <w:lang w:bidi="si-LK"/>
        </w:rPr>
        <w:t>ර්‍ම</w:t>
      </w:r>
      <w:r w:rsidR="00F16D0E">
        <w:rPr>
          <w:cs/>
          <w:lang w:bidi="si-LK"/>
        </w:rPr>
        <w:t>දේශනාව</w:t>
      </w:r>
      <w:r w:rsidRPr="00E025D0">
        <w:rPr>
          <w:cs/>
        </w:rPr>
        <w:t xml:space="preserve"> ද කළ සේක. </w:t>
      </w:r>
    </w:p>
    <w:p w14:paraId="46B08578" w14:textId="41629178" w:rsidR="00FD7798" w:rsidRPr="00E025D0" w:rsidRDefault="00FD7798" w:rsidP="00CC13D8">
      <w:pPr>
        <w:pStyle w:val="Quote"/>
      </w:pPr>
      <w:r w:rsidRPr="00E025D0">
        <w:rPr>
          <w:cs/>
        </w:rPr>
        <w:t>උට‍්ඨානෙන</w:t>
      </w:r>
      <w:r w:rsidR="003E6E91">
        <w:t>’</w:t>
      </w:r>
      <w:r w:rsidRPr="00E025D0">
        <w:rPr>
          <w:cs/>
        </w:rPr>
        <w:t>ප‍්පමාදෙන සඤ‍්ඤමෙන දමෙන ච</w:t>
      </w:r>
      <w:r w:rsidRPr="00E025D0">
        <w:t xml:space="preserve">, </w:t>
      </w:r>
    </w:p>
    <w:p w14:paraId="7CFD1DBD" w14:textId="51FB3E08" w:rsidR="00FD7798" w:rsidRPr="00E025D0" w:rsidRDefault="00FD7798" w:rsidP="00CC13D8">
      <w:pPr>
        <w:pStyle w:val="Quote"/>
      </w:pPr>
      <w:r w:rsidRPr="00E025D0">
        <w:rPr>
          <w:cs/>
        </w:rPr>
        <w:t>දීපං කයිරාථ මෙධාවී යං ඔඝො නාභිකිරතී</w:t>
      </w:r>
      <w:r w:rsidR="003E6E91">
        <w:t>’</w:t>
      </w:r>
      <w:r w:rsidRPr="00E025D0">
        <w:rPr>
          <w:cs/>
        </w:rPr>
        <w:t xml:space="preserve">ති. </w:t>
      </w:r>
    </w:p>
    <w:p w14:paraId="3DE0B1DC" w14:textId="77777777" w:rsidR="00FD7798" w:rsidRPr="00E025D0" w:rsidRDefault="00FD7798" w:rsidP="00574000">
      <w:r w:rsidRPr="00E025D0">
        <w:rPr>
          <w:cs/>
        </w:rPr>
        <w:t>නැගී සිටීමෙන්</w:t>
      </w:r>
      <w:r w:rsidRPr="00E025D0">
        <w:t xml:space="preserve">, </w:t>
      </w:r>
      <w:r w:rsidRPr="00E025D0">
        <w:rPr>
          <w:cs/>
        </w:rPr>
        <w:t>අප්‍රමාදයෙන්</w:t>
      </w:r>
      <w:r w:rsidRPr="00E025D0">
        <w:t xml:space="preserve">, </w:t>
      </w:r>
      <w:r w:rsidRPr="00E025D0">
        <w:rPr>
          <w:cs/>
        </w:rPr>
        <w:t>සීලයෙන්</w:t>
      </w:r>
      <w:r w:rsidRPr="00E025D0">
        <w:t xml:space="preserve">, </w:t>
      </w:r>
      <w:r w:rsidRPr="00E025D0">
        <w:rPr>
          <w:cs/>
        </w:rPr>
        <w:t>ඉඳුරන් දැමීමෙන් (යන සතර කරුණක්) නුවණැති මිනිස් තෙමේ</w:t>
      </w:r>
      <w:r w:rsidRPr="00E025D0">
        <w:t xml:space="preserve">, </w:t>
      </w:r>
      <w:r w:rsidRPr="00E025D0">
        <w:rPr>
          <w:cs/>
        </w:rPr>
        <w:t>කාමොඝාදී වූ සිවූ වැදෑරුම් කෙලෙස් මහවතුර</w:t>
      </w:r>
      <w:r w:rsidRPr="00E025D0">
        <w:t xml:space="preserve">, </w:t>
      </w:r>
      <w:r w:rsidRPr="00E025D0">
        <w:rPr>
          <w:cs/>
        </w:rPr>
        <w:t>යම් පිහිටක් නො නසාද</w:t>
      </w:r>
      <w:r w:rsidRPr="00E025D0">
        <w:t xml:space="preserve">, </w:t>
      </w:r>
      <w:r w:rsidRPr="00E025D0">
        <w:rPr>
          <w:cs/>
        </w:rPr>
        <w:t xml:space="preserve">ඒ පිහිට සිදුකර ගන්නේ ය. </w:t>
      </w:r>
    </w:p>
    <w:p w14:paraId="70141BFC" w14:textId="3ADBA8BA" w:rsidR="00FD7798" w:rsidRPr="00E025D0" w:rsidRDefault="00FD7798" w:rsidP="00574000">
      <w:r w:rsidRPr="00E025D0">
        <w:rPr>
          <w:b/>
          <w:bCs/>
          <w:cs/>
        </w:rPr>
        <w:t>උට‍්ඨානෙන</w:t>
      </w:r>
      <w:r w:rsidR="00FA1E61">
        <w:t xml:space="preserve"> = </w:t>
      </w:r>
      <w:r w:rsidRPr="00E025D0">
        <w:rPr>
          <w:cs/>
        </w:rPr>
        <w:t xml:space="preserve">උත්‍ථාන </w:t>
      </w:r>
      <w:r w:rsidR="002B2CE3">
        <w:rPr>
          <w:cs/>
          <w:lang w:bidi="si-LK"/>
        </w:rPr>
        <w:t>වීර්‍ය්‍ය</w:t>
      </w:r>
      <w:r w:rsidRPr="00E025D0">
        <w:rPr>
          <w:cs/>
        </w:rPr>
        <w:t>යෙන්</w:t>
      </w:r>
      <w:r w:rsidRPr="00E025D0">
        <w:rPr>
          <w:rStyle w:val="FootnoteReference"/>
          <w:cs/>
        </w:rPr>
        <w:footnoteReference w:id="18"/>
      </w:r>
      <w:r w:rsidRPr="00E025D0">
        <w:rPr>
          <w:cs/>
        </w:rPr>
        <w:t xml:space="preserve"> </w:t>
      </w:r>
    </w:p>
    <w:p w14:paraId="4E82954C" w14:textId="416CCDBA" w:rsidR="00FD7798" w:rsidRPr="00E025D0" w:rsidRDefault="00FD7798" w:rsidP="00574000">
      <w:r w:rsidRPr="00E025D0">
        <w:rPr>
          <w:b/>
          <w:bCs/>
          <w:cs/>
        </w:rPr>
        <w:t>අප‍්පමාදෙන</w:t>
      </w:r>
      <w:r w:rsidR="00FA1E61">
        <w:t xml:space="preserve"> = </w:t>
      </w:r>
      <w:r w:rsidRPr="00E025D0">
        <w:rPr>
          <w:cs/>
        </w:rPr>
        <w:t>අප්‍රමාදයෙන්</w:t>
      </w:r>
      <w:r w:rsidRPr="00E025D0">
        <w:rPr>
          <w:rStyle w:val="FootnoteReference"/>
          <w:cs/>
        </w:rPr>
        <w:footnoteReference w:id="19"/>
      </w:r>
    </w:p>
    <w:p w14:paraId="02A65D1B" w14:textId="4792D555" w:rsidR="00FD7798" w:rsidRPr="00E025D0" w:rsidRDefault="00FD7798" w:rsidP="00574000">
      <w:r w:rsidRPr="00E025D0">
        <w:rPr>
          <w:b/>
          <w:bCs/>
          <w:cs/>
        </w:rPr>
        <w:t>සඤ‍්ඤමෙන</w:t>
      </w:r>
      <w:r w:rsidRPr="00E025D0">
        <w:rPr>
          <w:cs/>
        </w:rPr>
        <w:t xml:space="preserve"> </w:t>
      </w:r>
      <w:r w:rsidR="00FA1E61">
        <w:t xml:space="preserve">= </w:t>
      </w:r>
      <w:r w:rsidRPr="00E025D0">
        <w:rPr>
          <w:cs/>
        </w:rPr>
        <w:t>සංයමයෙන්</w:t>
      </w:r>
      <w:r w:rsidRPr="00E025D0">
        <w:t xml:space="preserve">, </w:t>
      </w:r>
      <w:r w:rsidRPr="00E025D0">
        <w:rPr>
          <w:cs/>
        </w:rPr>
        <w:t>සීලයෙන්</w:t>
      </w:r>
      <w:r w:rsidRPr="00E025D0">
        <w:rPr>
          <w:rStyle w:val="FootnoteReference"/>
          <w:cs/>
        </w:rPr>
        <w:footnoteReference w:id="20"/>
      </w:r>
      <w:r w:rsidRPr="00E025D0">
        <w:t xml:space="preserve"> </w:t>
      </w:r>
    </w:p>
    <w:p w14:paraId="3969B6D2" w14:textId="77777777" w:rsidR="00FA1E61" w:rsidRDefault="00FD7798" w:rsidP="00574000">
      <w:r w:rsidRPr="00E025D0">
        <w:rPr>
          <w:b/>
          <w:bCs/>
          <w:cs/>
        </w:rPr>
        <w:t>දමෙන</w:t>
      </w:r>
      <w:r w:rsidRPr="00E025D0">
        <w:rPr>
          <w:cs/>
        </w:rPr>
        <w:t xml:space="preserve"> </w:t>
      </w:r>
      <w:r w:rsidR="00FA1E61">
        <w:t xml:space="preserve">= </w:t>
      </w:r>
      <w:r w:rsidRPr="00E025D0">
        <w:rPr>
          <w:cs/>
        </w:rPr>
        <w:t>ඉඳුරන් දැමීමෙන්. ඉන්ද්‍රිය සංවර සීලයෙන්</w:t>
      </w:r>
      <w:r w:rsidRPr="00E025D0">
        <w:rPr>
          <w:rStyle w:val="FootnoteReference"/>
          <w:cs/>
        </w:rPr>
        <w:footnoteReference w:id="21"/>
      </w:r>
      <w:r w:rsidRPr="00E025D0">
        <w:rPr>
          <w:cs/>
        </w:rPr>
        <w:t xml:space="preserve"> </w:t>
      </w:r>
    </w:p>
    <w:p w14:paraId="34092A23" w14:textId="577EE024" w:rsidR="00FD7798" w:rsidRPr="00E025D0" w:rsidRDefault="00FD7798" w:rsidP="00574000">
      <w:r w:rsidRPr="00E025D0">
        <w:rPr>
          <w:b/>
          <w:bCs/>
          <w:cs/>
        </w:rPr>
        <w:lastRenderedPageBreak/>
        <w:t>දීපං</w:t>
      </w:r>
      <w:r w:rsidRPr="00E025D0">
        <w:rPr>
          <w:cs/>
        </w:rPr>
        <w:t xml:space="preserve"> = පිහිට. රහත්පලය. </w:t>
      </w:r>
    </w:p>
    <w:p w14:paraId="5EA25F33" w14:textId="6B7B1F4B" w:rsidR="00FD7798" w:rsidRPr="00E025D0" w:rsidRDefault="00FD7798" w:rsidP="00FA1E61">
      <w:r w:rsidRPr="00E025D0">
        <w:rPr>
          <w:cs/>
        </w:rPr>
        <w:t xml:space="preserve">කාමොඝාදී චතුර්විධ ඔඝයන්ගෙන් යටපත් කරණු බැරි හෙයින් රහත්පලය </w:t>
      </w:r>
      <w:r w:rsidR="003E6E91">
        <w:rPr>
          <w:b/>
          <w:bCs/>
        </w:rPr>
        <w:t>‘</w:t>
      </w:r>
      <w:r w:rsidRPr="00E025D0">
        <w:rPr>
          <w:b/>
          <w:bCs/>
          <w:cs/>
        </w:rPr>
        <w:t>දීප</w:t>
      </w:r>
      <w:r w:rsidR="003E6E91">
        <w:rPr>
          <w:b/>
          <w:bCs/>
        </w:rPr>
        <w:t>’</w:t>
      </w:r>
      <w:r w:rsidRPr="00E025D0">
        <w:t xml:space="preserve"> </w:t>
      </w:r>
      <w:r w:rsidRPr="00E025D0">
        <w:rPr>
          <w:cs/>
        </w:rPr>
        <w:t xml:space="preserve">යි කියනු ලැබේ </w:t>
      </w:r>
      <w:r w:rsidR="003E6E91">
        <w:rPr>
          <w:b/>
          <w:bCs/>
        </w:rPr>
        <w:t>‘</w:t>
      </w:r>
      <w:r w:rsidRPr="00E025D0">
        <w:rPr>
          <w:b/>
          <w:bCs/>
          <w:cs/>
        </w:rPr>
        <w:t>චතූහි ඔඝෙහි අනජෙ‍්ඣාත්‍ථරණීයතො දීපො</w:t>
      </w:r>
      <w:r w:rsidR="003E6E91">
        <w:rPr>
          <w:b/>
          <w:bCs/>
        </w:rPr>
        <w:t>’</w:t>
      </w:r>
      <w:r w:rsidRPr="00E025D0">
        <w:t xml:space="preserve"> </w:t>
      </w:r>
      <w:r w:rsidRPr="00E025D0">
        <w:rPr>
          <w:cs/>
        </w:rPr>
        <w:t>යනු එහිලා දතයුතු ය. සැඩ පහරකින් ගසා ගෙණ යන මිනිසාට පියවි දිවයින යම් සේ පිහිට වේ ද</w:t>
      </w:r>
      <w:r w:rsidRPr="00E025D0">
        <w:t xml:space="preserve">, </w:t>
      </w:r>
      <w:r w:rsidRPr="00E025D0">
        <w:rPr>
          <w:cs/>
        </w:rPr>
        <w:t xml:space="preserve">එසේ ඉතා ගැඹුරු එ ගොඩ මෙ ගොඩ නො දත හැකි මේ සසර සයුරෙහි වැටී කාමොඝාදී වූ කෙලෙස් මහසැඩ පහරින් ගසා යන්නහුට පිහිට වේ නු යි රහත්පලය ද්වීපයක් වැනි හෙයින් </w:t>
      </w:r>
      <w:r w:rsidR="003E6E91">
        <w:t>‘</w:t>
      </w:r>
      <w:r w:rsidRPr="00E025D0">
        <w:rPr>
          <w:cs/>
        </w:rPr>
        <w:t>දීප</w:t>
      </w:r>
      <w:r w:rsidR="003E6E91">
        <w:t>’</w:t>
      </w:r>
      <w:r w:rsidRPr="00E025D0">
        <w:t xml:space="preserve"> </w:t>
      </w:r>
      <w:r w:rsidRPr="00E025D0">
        <w:rPr>
          <w:cs/>
        </w:rPr>
        <w:t xml:space="preserve">නම් වී. </w:t>
      </w:r>
      <w:r w:rsidR="003E6E91">
        <w:rPr>
          <w:b/>
          <w:bCs/>
        </w:rPr>
        <w:t>‘</w:t>
      </w:r>
      <w:r w:rsidRPr="00E025D0">
        <w:rPr>
          <w:b/>
          <w:bCs/>
          <w:cs/>
        </w:rPr>
        <w:t>යථා පකතිදීපො නදීසොතෙන වුය‍්හමානානං පති</w:t>
      </w:r>
      <w:r w:rsidR="002D0F22">
        <w:rPr>
          <w:b/>
          <w:bCs/>
          <w:cs/>
          <w:lang w:bidi="si-LK"/>
        </w:rPr>
        <w:t>ට්ඨො</w:t>
      </w:r>
      <w:r w:rsidRPr="00E025D0">
        <w:rPr>
          <w:b/>
          <w:bCs/>
          <w:cs/>
        </w:rPr>
        <w:t xml:space="preserve"> හොති,</w:t>
      </w:r>
      <w:r w:rsidRPr="00E025D0">
        <w:rPr>
          <w:b/>
          <w:bCs/>
        </w:rPr>
        <w:t xml:space="preserve"> </w:t>
      </w:r>
      <w:r w:rsidRPr="00E025D0">
        <w:rPr>
          <w:b/>
          <w:bCs/>
          <w:cs/>
        </w:rPr>
        <w:t>එවමිදං නිබ‍්බාණං සංසාරමහොඝෙන වුය‍්හ මානානං පති</w:t>
      </w:r>
      <w:r w:rsidR="002D0F22">
        <w:rPr>
          <w:b/>
          <w:bCs/>
          <w:cs/>
          <w:lang w:bidi="si-LK"/>
        </w:rPr>
        <w:t>ට්ඨො</w:t>
      </w:r>
      <w:r w:rsidRPr="00E025D0">
        <w:rPr>
          <w:b/>
          <w:bCs/>
          <w:cs/>
        </w:rPr>
        <w:t xml:space="preserve"> හොති දීපො වියොති දීපො</w:t>
      </w:r>
      <w:r w:rsidR="003E6E91">
        <w:rPr>
          <w:b/>
          <w:bCs/>
        </w:rPr>
        <w:t>’</w:t>
      </w:r>
      <w:r w:rsidRPr="00E025D0">
        <w:rPr>
          <w:b/>
          <w:bCs/>
        </w:rPr>
        <w:t xml:space="preserve"> </w:t>
      </w:r>
      <w:r w:rsidRPr="00E025D0">
        <w:rPr>
          <w:cs/>
        </w:rPr>
        <w:t>යනු දතයුතුය. තව ද නි</w:t>
      </w:r>
      <w:r w:rsidR="002D0F22">
        <w:rPr>
          <w:cs/>
          <w:lang w:bidi="si-LK"/>
        </w:rPr>
        <w:t>ක්ලේ</w:t>
      </w:r>
      <w:r w:rsidRPr="00E025D0">
        <w:rPr>
          <w:cs/>
        </w:rPr>
        <w:t xml:space="preserve">ශීන්ට ප්‍රදීපයක් වැනි බව කරණ හෙයින් ප්‍රදීපයක් වැනි නුයි ද දීප නම් රහත් පල ය. </w:t>
      </w:r>
      <w:r w:rsidR="003E6E91">
        <w:rPr>
          <w:b/>
          <w:bCs/>
        </w:rPr>
        <w:t>‘</w:t>
      </w:r>
      <w:r w:rsidRPr="00E025D0">
        <w:rPr>
          <w:b/>
          <w:bCs/>
          <w:cs/>
        </w:rPr>
        <w:t>නික‍්කිලෙසානං වා පදීප සදිසභාවකරණතො දීපො වියාති දීපො</w:t>
      </w:r>
      <w:r w:rsidR="003E6E91">
        <w:rPr>
          <w:b/>
          <w:bCs/>
        </w:rPr>
        <w:t>’</w:t>
      </w:r>
      <w:r w:rsidRPr="00E025D0">
        <w:rPr>
          <w:cs/>
        </w:rPr>
        <w:t xml:space="preserve"> යන මෙයින් ඒ කීහ. </w:t>
      </w:r>
    </w:p>
    <w:p w14:paraId="162B033E" w14:textId="77777777" w:rsidR="00FD7798" w:rsidRPr="00E025D0" w:rsidRDefault="00FD7798" w:rsidP="00574000">
      <w:r w:rsidRPr="00E025D0">
        <w:rPr>
          <w:b/>
          <w:bCs/>
          <w:cs/>
        </w:rPr>
        <w:t>මෙධාවී</w:t>
      </w:r>
      <w:r w:rsidRPr="00E025D0">
        <w:rPr>
          <w:cs/>
        </w:rPr>
        <w:t xml:space="preserve"> = නුවණැත්තේ.</w:t>
      </w:r>
    </w:p>
    <w:p w14:paraId="0B282197" w14:textId="05751E4A" w:rsidR="00FD7798" w:rsidRPr="00E025D0" w:rsidRDefault="003E6E91" w:rsidP="007101E6">
      <w:r>
        <w:rPr>
          <w:b/>
          <w:bCs/>
        </w:rPr>
        <w:t>‘</w:t>
      </w:r>
      <w:r w:rsidR="00FD7798" w:rsidRPr="00E025D0">
        <w:rPr>
          <w:b/>
          <w:bCs/>
          <w:cs/>
        </w:rPr>
        <w:t>මෙධා</w:t>
      </w:r>
      <w:r>
        <w:rPr>
          <w:b/>
          <w:bCs/>
        </w:rPr>
        <w:t>’</w:t>
      </w:r>
      <w:r w:rsidR="00FD7798" w:rsidRPr="00E025D0">
        <w:t xml:space="preserve"> </w:t>
      </w:r>
      <w:r w:rsidR="00FD7798" w:rsidRPr="00E025D0">
        <w:rPr>
          <w:cs/>
        </w:rPr>
        <w:t xml:space="preserve">නම් නුවණ යි. ඒ ඇත්තේ </w:t>
      </w:r>
      <w:r>
        <w:rPr>
          <w:b/>
          <w:bCs/>
        </w:rPr>
        <w:t>‘</w:t>
      </w:r>
      <w:r w:rsidR="00FD7798" w:rsidRPr="00E025D0">
        <w:rPr>
          <w:b/>
          <w:bCs/>
          <w:cs/>
        </w:rPr>
        <w:t>මෙධාවී</w:t>
      </w:r>
      <w:r>
        <w:rPr>
          <w:b/>
          <w:bCs/>
        </w:rPr>
        <w:t>’</w:t>
      </w:r>
      <w:r w:rsidR="00FD7798" w:rsidRPr="00E025D0">
        <w:t xml:space="preserve"> </w:t>
      </w:r>
      <w:r w:rsidR="00FD7798" w:rsidRPr="00E025D0">
        <w:rPr>
          <w:cs/>
        </w:rPr>
        <w:t>නම්. විද</w:t>
      </w:r>
      <w:r w:rsidR="00FE1A0E">
        <w:rPr>
          <w:cs/>
          <w:lang w:bidi="si-LK"/>
        </w:rPr>
        <w:t>ර්‍ශ</w:t>
      </w:r>
      <w:r w:rsidR="00FD7798" w:rsidRPr="00E025D0">
        <w:rPr>
          <w:cs/>
        </w:rPr>
        <w:t>නා ප්‍රඥා ය</w:t>
      </w:r>
      <w:r w:rsidR="00FD7798" w:rsidRPr="00E025D0">
        <w:t xml:space="preserve">, </w:t>
      </w:r>
      <w:r>
        <w:t>‘</w:t>
      </w:r>
      <w:r w:rsidR="00FD7798" w:rsidRPr="00E025D0">
        <w:rPr>
          <w:cs/>
        </w:rPr>
        <w:t>මෙධා</w:t>
      </w:r>
      <w:r>
        <w:t>’</w:t>
      </w:r>
      <w:r w:rsidR="00FD7798" w:rsidRPr="00E025D0">
        <w:t xml:space="preserve"> </w:t>
      </w:r>
      <w:r w:rsidR="00FD7798" w:rsidRPr="00E025D0">
        <w:rPr>
          <w:cs/>
        </w:rPr>
        <w:t>නම්. සංස්කාර ධ</w:t>
      </w:r>
      <w:r w:rsidR="00983463">
        <w:rPr>
          <w:cs/>
          <w:lang w:bidi="si-LK"/>
        </w:rPr>
        <w:t>ර්‍ම</w:t>
      </w:r>
      <w:r w:rsidR="00FD7798" w:rsidRPr="00E025D0">
        <w:rPr>
          <w:cs/>
        </w:rPr>
        <w:t>යන් කෙරෙහි ඇති අනිත්‍ය - දුඃඛ - අනාත්ම යන ල</w:t>
      </w:r>
      <w:r w:rsidR="00022B53">
        <w:rPr>
          <w:cs/>
          <w:lang w:bidi="si-LK"/>
        </w:rPr>
        <w:t>ක්‍ෂ</w:t>
      </w:r>
      <w:r w:rsidR="00FD7798" w:rsidRPr="00E025D0">
        <w:rPr>
          <w:cs/>
        </w:rPr>
        <w:t>ණත්‍රය දන්නා නුවණ ය විද</w:t>
      </w:r>
      <w:r w:rsidR="00FE1A0E">
        <w:rPr>
          <w:cs/>
          <w:lang w:bidi="si-LK"/>
        </w:rPr>
        <w:t>ර්‍ශ</w:t>
      </w:r>
      <w:r w:rsidR="00FD7798" w:rsidRPr="00E025D0">
        <w:rPr>
          <w:cs/>
        </w:rPr>
        <w:t xml:space="preserve">නා ප්‍රඥා. මෙය </w:t>
      </w:r>
      <w:r>
        <w:t>‘</w:t>
      </w:r>
      <w:r w:rsidR="00FD7798" w:rsidRPr="00E025D0">
        <w:rPr>
          <w:cs/>
        </w:rPr>
        <w:t>ධර්‍මෞජස් ප්‍රඥා</w:t>
      </w:r>
      <w:r>
        <w:t>’</w:t>
      </w:r>
      <w:r w:rsidR="00FD7798" w:rsidRPr="00E025D0">
        <w:t xml:space="preserve"> </w:t>
      </w:r>
      <w:r w:rsidR="00FD7798" w:rsidRPr="00E025D0">
        <w:rPr>
          <w:cs/>
        </w:rPr>
        <w:t>යි ද කියනු ලැබේ. මෝ ප්‍රඥා තොමෝ කඳු මුදුනට කඩා වැටුනු හෙණ පහර කඳුමුදුන බිඳලන්නා සේ සත්‍වසන්තානගත වූ සියලු කෙලෙස් හිංසා කරන්නී ය. අවබෝධයට අපහසු වූ සියුම් වූ ධ</w:t>
      </w:r>
      <w:r w:rsidR="008506C8">
        <w:rPr>
          <w:cs/>
          <w:lang w:bidi="si-LK"/>
        </w:rPr>
        <w:t>ර්‍මා</w:t>
      </w:r>
      <w:r w:rsidR="002606F2">
        <w:rPr>
          <w:cs/>
          <w:lang w:bidi="si-LK"/>
        </w:rPr>
        <w:t>ර්‍ත්‍ථ</w:t>
      </w:r>
      <w:r w:rsidR="00FD7798" w:rsidRPr="00E025D0">
        <w:rPr>
          <w:cs/>
        </w:rPr>
        <w:t xml:space="preserve">යන් වහා ඇද දෙන්නී ය. </w:t>
      </w:r>
      <w:r>
        <w:rPr>
          <w:b/>
          <w:bCs/>
        </w:rPr>
        <w:t>‘</w:t>
      </w:r>
      <w:r w:rsidR="00FD7798" w:rsidRPr="00E025D0">
        <w:rPr>
          <w:b/>
          <w:bCs/>
          <w:cs/>
        </w:rPr>
        <w:t>අසනි විය සිලුච‍්චයෙ කිලෙසෙ මෙධති හිංසති</w:t>
      </w:r>
      <w:r w:rsidR="00FD7798" w:rsidRPr="00E025D0">
        <w:rPr>
          <w:b/>
          <w:bCs/>
        </w:rPr>
        <w:t xml:space="preserve">, </w:t>
      </w:r>
      <w:r w:rsidR="00FD7798" w:rsidRPr="00E025D0">
        <w:rPr>
          <w:b/>
          <w:bCs/>
          <w:cs/>
        </w:rPr>
        <w:t>සුඛුමම‍්පි අත්‍ථං ධම‍්මංච ඛිප‍්පෙමව මෙති ආදදාතීති = මෙධා</w:t>
      </w:r>
      <w:r>
        <w:rPr>
          <w:b/>
          <w:bCs/>
        </w:rPr>
        <w:t>’</w:t>
      </w:r>
      <w:r w:rsidR="00FD7798" w:rsidRPr="00E025D0">
        <w:rPr>
          <w:b/>
          <w:bCs/>
        </w:rPr>
        <w:t xml:space="preserve"> </w:t>
      </w:r>
      <w:r w:rsidR="00FD7798" w:rsidRPr="00E025D0">
        <w:rPr>
          <w:cs/>
        </w:rPr>
        <w:t>යනු එයරුත් විදැහීම ය. විද</w:t>
      </w:r>
      <w:r w:rsidR="00FE1A0E">
        <w:rPr>
          <w:cs/>
          <w:lang w:bidi="si-LK"/>
        </w:rPr>
        <w:t>ර්‍ශ</w:t>
      </w:r>
      <w:r w:rsidR="00FD7798" w:rsidRPr="00E025D0">
        <w:rPr>
          <w:cs/>
        </w:rPr>
        <w:t xml:space="preserve">නාප්‍රඥාසංඛ්‍යාත වූ මෙධා ඇතියේ </w:t>
      </w:r>
      <w:r>
        <w:t>‘</w:t>
      </w:r>
      <w:r w:rsidR="00FD7798" w:rsidRPr="00E025D0">
        <w:t xml:space="preserve"> </w:t>
      </w:r>
      <w:r w:rsidR="00FD7798" w:rsidRPr="00E025D0">
        <w:rPr>
          <w:cs/>
        </w:rPr>
        <w:t>මෙධාවී</w:t>
      </w:r>
      <w:r>
        <w:t>’</w:t>
      </w:r>
      <w:r w:rsidR="00FD7798" w:rsidRPr="00E025D0">
        <w:t xml:space="preserve"> </w:t>
      </w:r>
      <w:r w:rsidR="00FD7798" w:rsidRPr="00E025D0">
        <w:rPr>
          <w:cs/>
        </w:rPr>
        <w:t xml:space="preserve">නම් වේ. </w:t>
      </w:r>
    </w:p>
    <w:p w14:paraId="1D9D5CF3" w14:textId="77777777" w:rsidR="00FD7798" w:rsidRPr="00E025D0" w:rsidRDefault="00FD7798" w:rsidP="00574000">
      <w:r w:rsidRPr="00E025D0">
        <w:rPr>
          <w:b/>
          <w:bCs/>
          <w:cs/>
        </w:rPr>
        <w:t>යං</w:t>
      </w:r>
      <w:r w:rsidRPr="00E025D0">
        <w:rPr>
          <w:cs/>
        </w:rPr>
        <w:t xml:space="preserve"> = යම් පිහිටක්. </w:t>
      </w:r>
    </w:p>
    <w:p w14:paraId="39038782" w14:textId="3818A7A4" w:rsidR="00FD7798" w:rsidRPr="00E025D0" w:rsidRDefault="00FD7798" w:rsidP="007101E6">
      <w:r w:rsidRPr="00E025D0">
        <w:rPr>
          <w:cs/>
        </w:rPr>
        <w:t xml:space="preserve">මෙයින් ගන්නේ රහත්පලය යි. ඒ දෙවියන් සහිත </w:t>
      </w:r>
      <w:r w:rsidR="00A61BC6">
        <w:rPr>
          <w:cs/>
          <w:lang w:bidi="si-LK"/>
        </w:rPr>
        <w:t>ලෝකය</w:t>
      </w:r>
      <w:r w:rsidRPr="00E025D0">
        <w:rPr>
          <w:cs/>
        </w:rPr>
        <w:t xml:space="preserve">ට එක ම පිහිට. </w:t>
      </w:r>
    </w:p>
    <w:p w14:paraId="577246AA" w14:textId="0D27ED6D" w:rsidR="00FD7798" w:rsidRPr="00E025D0" w:rsidRDefault="00FD7798" w:rsidP="007101E6">
      <w:r w:rsidRPr="00E025D0">
        <w:rPr>
          <w:b/>
          <w:bCs/>
          <w:cs/>
        </w:rPr>
        <w:t>ය</w:t>
      </w:r>
      <w:r w:rsidRPr="00E025D0">
        <w:rPr>
          <w:cs/>
        </w:rPr>
        <w:t xml:space="preserve"> ශබ්දය</w:t>
      </w:r>
      <w:r w:rsidRPr="00E025D0">
        <w:t>,</w:t>
      </w:r>
      <w:r w:rsidR="007101E6">
        <w:t xml:space="preserve"> </w:t>
      </w:r>
      <w:r w:rsidRPr="00E025D0">
        <w:rPr>
          <w:cs/>
        </w:rPr>
        <w:t>යන-යන්නහු-ආයු-කි</w:t>
      </w:r>
      <w:r w:rsidR="004D6A0E">
        <w:rPr>
          <w:cs/>
          <w:lang w:bidi="si-LK"/>
        </w:rPr>
        <w:t>ර්‍ත</w:t>
      </w:r>
      <w:r w:rsidRPr="00E025D0">
        <w:rPr>
          <w:cs/>
        </w:rPr>
        <w:t>තිශබ්ද-ප්‍රශංසා-ප්‍රත්‍යය-ආගම-කාර්‍ය්‍ය-ස</w:t>
      </w:r>
      <w:r w:rsidR="00846FF4">
        <w:rPr>
          <w:cs/>
          <w:lang w:bidi="si-LK"/>
        </w:rPr>
        <w:t>ර්‍ව</w:t>
      </w:r>
      <w:r w:rsidRPr="00E025D0">
        <w:rPr>
          <w:cs/>
        </w:rPr>
        <w:t xml:space="preserve">නාම-ව්‍යඤ්ජන-ඡන්දස්ගණ යන මෙ තැන්හි වැටේ. </w:t>
      </w:r>
      <w:proofErr w:type="gramStart"/>
      <w:r w:rsidR="003E6E91">
        <w:rPr>
          <w:b/>
          <w:bCs/>
        </w:rPr>
        <w:t>‘</w:t>
      </w:r>
      <w:r w:rsidRPr="00E025D0">
        <w:rPr>
          <w:b/>
          <w:bCs/>
        </w:rPr>
        <w:t xml:space="preserve"> </w:t>
      </w:r>
      <w:r w:rsidRPr="00E025D0">
        <w:rPr>
          <w:b/>
          <w:bCs/>
          <w:cs/>
        </w:rPr>
        <w:t>යන‍්ති</w:t>
      </w:r>
      <w:proofErr w:type="gramEnd"/>
      <w:r w:rsidRPr="00E025D0">
        <w:rPr>
          <w:b/>
          <w:bCs/>
          <w:cs/>
        </w:rPr>
        <w:t xml:space="preserve"> යායන‍්ති ගච‍්ඡන‍්ති එතෙහි රාජරාජමහාමච‍්චා දයොති = යා</w:t>
      </w:r>
      <w:r w:rsidR="003E6E91">
        <w:rPr>
          <w:b/>
          <w:bCs/>
        </w:rPr>
        <w:t>’</w:t>
      </w:r>
      <w:r w:rsidRPr="00E025D0">
        <w:t xml:space="preserve"> </w:t>
      </w:r>
      <w:r w:rsidRPr="00E025D0">
        <w:rPr>
          <w:cs/>
        </w:rPr>
        <w:t>යනු යානයෙහි</w:t>
      </w:r>
      <w:r w:rsidRPr="00E025D0">
        <w:t xml:space="preserve">, </w:t>
      </w:r>
      <w:r w:rsidR="003E6E91">
        <w:t>‘</w:t>
      </w:r>
      <w:r w:rsidRPr="00E025D0">
        <w:rPr>
          <w:cs/>
        </w:rPr>
        <w:t>යන‍්ති යායන‍්ති ගච‍්ඡන‍්ති = යා</w:t>
      </w:r>
      <w:r w:rsidR="003E6E91">
        <w:t>’</w:t>
      </w:r>
      <w:r w:rsidRPr="00E025D0">
        <w:t xml:space="preserve"> </w:t>
      </w:r>
      <w:r w:rsidRPr="00E025D0">
        <w:rPr>
          <w:cs/>
        </w:rPr>
        <w:t>යනු යන්නහු කෙරෙහි</w:t>
      </w:r>
      <w:r w:rsidRPr="00E025D0">
        <w:t xml:space="preserve">, </w:t>
      </w:r>
      <w:r w:rsidR="003E6E91">
        <w:rPr>
          <w:b/>
          <w:bCs/>
        </w:rPr>
        <w:t>‘</w:t>
      </w:r>
      <w:r w:rsidRPr="00E025D0">
        <w:rPr>
          <w:b/>
          <w:bCs/>
          <w:cs/>
        </w:rPr>
        <w:t>දීඝො යො ආයු යෙසං තෙ ති = යා</w:t>
      </w:r>
      <w:r w:rsidR="003E6E91">
        <w:rPr>
          <w:b/>
          <w:bCs/>
        </w:rPr>
        <w:t>’</w:t>
      </w:r>
      <w:r w:rsidRPr="00E025D0">
        <w:t xml:space="preserve"> </w:t>
      </w:r>
      <w:r w:rsidRPr="00E025D0">
        <w:rPr>
          <w:cs/>
        </w:rPr>
        <w:t>යනු ආයුෂයෙහි</w:t>
      </w:r>
      <w:r w:rsidRPr="00E025D0">
        <w:t xml:space="preserve">, </w:t>
      </w:r>
      <w:r w:rsidR="003E6E91">
        <w:rPr>
          <w:b/>
          <w:bCs/>
        </w:rPr>
        <w:t>‘</w:t>
      </w:r>
      <w:r w:rsidRPr="00E025D0">
        <w:rPr>
          <w:b/>
          <w:bCs/>
          <w:cs/>
        </w:rPr>
        <w:t>පත්‍ථමයො</w:t>
      </w:r>
      <w:r w:rsidR="003E6E91">
        <w:rPr>
          <w:b/>
          <w:bCs/>
        </w:rPr>
        <w:t>’</w:t>
      </w:r>
      <w:r w:rsidRPr="00E025D0">
        <w:t xml:space="preserve"> </w:t>
      </w:r>
      <w:r w:rsidRPr="00E025D0">
        <w:rPr>
          <w:cs/>
        </w:rPr>
        <w:t>යනු කීර්ති ශබ්දයෙහි</w:t>
      </w:r>
      <w:r w:rsidRPr="00E025D0">
        <w:t xml:space="preserve">, </w:t>
      </w:r>
      <w:r w:rsidR="003E6E91">
        <w:t>‘</w:t>
      </w:r>
      <w:r w:rsidRPr="00E025D0">
        <w:t xml:space="preserve"> </w:t>
      </w:r>
      <w:r w:rsidRPr="00E025D0">
        <w:rPr>
          <w:b/>
          <w:bCs/>
          <w:cs/>
        </w:rPr>
        <w:t>යො</w:t>
      </w:r>
      <w:r w:rsidR="005C1E6D">
        <w:t xml:space="preserve"> </w:t>
      </w:r>
      <w:r w:rsidRPr="00E025D0">
        <w:rPr>
          <w:b/>
          <w:bCs/>
          <w:cs/>
        </w:rPr>
        <w:t>සජ‍්ජනධීම</w:t>
      </w:r>
      <w:r w:rsidR="001F01C5">
        <w:rPr>
          <w:b/>
          <w:bCs/>
          <w:cs/>
          <w:lang w:bidi="si-LK"/>
        </w:rPr>
        <w:t>න්තෙ</w:t>
      </w:r>
      <w:r w:rsidRPr="00E025D0">
        <w:rPr>
          <w:b/>
          <w:bCs/>
          <w:cs/>
        </w:rPr>
        <w:t>හි විසෙසඤ‍්ඤූහි සාධුකං</w:t>
      </w:r>
      <w:r w:rsidR="003E6E91">
        <w:rPr>
          <w:b/>
          <w:bCs/>
        </w:rPr>
        <w:t>’</w:t>
      </w:r>
      <w:r w:rsidRPr="00E025D0">
        <w:t xml:space="preserve"> </w:t>
      </w:r>
      <w:r w:rsidRPr="00E025D0">
        <w:rPr>
          <w:cs/>
        </w:rPr>
        <w:t>යනු ප්‍රශංසායෙහි</w:t>
      </w:r>
      <w:r w:rsidRPr="00E025D0">
        <w:t xml:space="preserve">, </w:t>
      </w:r>
      <w:r w:rsidR="003E6E91">
        <w:rPr>
          <w:b/>
          <w:bCs/>
        </w:rPr>
        <w:t>‘</w:t>
      </w:r>
      <w:r w:rsidRPr="00E025D0">
        <w:rPr>
          <w:b/>
          <w:bCs/>
          <w:cs/>
        </w:rPr>
        <w:t>දිවා දිතො යො</w:t>
      </w:r>
      <w:r w:rsidR="003E6E91">
        <w:rPr>
          <w:b/>
          <w:bCs/>
        </w:rPr>
        <w:t>’</w:t>
      </w:r>
      <w:r w:rsidRPr="00E025D0">
        <w:t xml:space="preserve"> </w:t>
      </w:r>
      <w:r w:rsidRPr="00E025D0">
        <w:rPr>
          <w:cs/>
        </w:rPr>
        <w:t>යනු ප්‍රත්‍යයයෙහි</w:t>
      </w:r>
      <w:r w:rsidRPr="00E025D0">
        <w:t xml:space="preserve">, </w:t>
      </w:r>
      <w:r w:rsidR="003E6E91">
        <w:rPr>
          <w:b/>
          <w:bCs/>
        </w:rPr>
        <w:t>‘</w:t>
      </w:r>
      <w:r w:rsidRPr="00E025D0">
        <w:rPr>
          <w:b/>
          <w:bCs/>
          <w:cs/>
        </w:rPr>
        <w:t>නයිමස්ස</w:t>
      </w:r>
      <w:r w:rsidR="003E6E91">
        <w:rPr>
          <w:b/>
          <w:bCs/>
        </w:rPr>
        <w:t>’</w:t>
      </w:r>
      <w:r w:rsidRPr="00E025D0">
        <w:rPr>
          <w:b/>
          <w:bCs/>
        </w:rPr>
        <w:t xml:space="preserve"> </w:t>
      </w:r>
      <w:r w:rsidRPr="00E025D0">
        <w:rPr>
          <w:cs/>
        </w:rPr>
        <w:t>යනු ආගමයෙහි</w:t>
      </w:r>
      <w:r w:rsidRPr="00E025D0">
        <w:t xml:space="preserve">, </w:t>
      </w:r>
      <w:r w:rsidR="003E6E91">
        <w:rPr>
          <w:b/>
          <w:bCs/>
        </w:rPr>
        <w:t>‘</w:t>
      </w:r>
      <w:r w:rsidRPr="00E025D0">
        <w:rPr>
          <w:b/>
          <w:bCs/>
          <w:cs/>
        </w:rPr>
        <w:t>තපස්ස</w:t>
      </w:r>
      <w:r w:rsidR="003E6E91">
        <w:rPr>
          <w:b/>
          <w:bCs/>
        </w:rPr>
        <w:t>’</w:t>
      </w:r>
      <w:r w:rsidRPr="00E025D0">
        <w:t xml:space="preserve"> </w:t>
      </w:r>
      <w:r w:rsidRPr="00E025D0">
        <w:rPr>
          <w:cs/>
        </w:rPr>
        <w:t>යනු කා</w:t>
      </w:r>
      <w:r w:rsidR="00BB1AB3">
        <w:rPr>
          <w:cs/>
          <w:lang w:bidi="si-LK"/>
        </w:rPr>
        <w:t>ර්‍ය්‍ය</w:t>
      </w:r>
      <w:r w:rsidRPr="00E025D0">
        <w:rPr>
          <w:cs/>
        </w:rPr>
        <w:t>යෙහි</w:t>
      </w:r>
      <w:r w:rsidRPr="00E025D0">
        <w:t xml:space="preserve">, </w:t>
      </w:r>
      <w:r w:rsidR="003E6E91">
        <w:rPr>
          <w:b/>
          <w:bCs/>
        </w:rPr>
        <w:t>‘</w:t>
      </w:r>
      <w:r w:rsidRPr="00E025D0">
        <w:rPr>
          <w:b/>
          <w:bCs/>
          <w:cs/>
        </w:rPr>
        <w:t>යො සො</w:t>
      </w:r>
      <w:r w:rsidR="003E6E91">
        <w:rPr>
          <w:b/>
          <w:bCs/>
        </w:rPr>
        <w:t>’</w:t>
      </w:r>
      <w:r w:rsidRPr="00E025D0">
        <w:t xml:space="preserve"> </w:t>
      </w:r>
      <w:r w:rsidRPr="00E025D0">
        <w:rPr>
          <w:cs/>
        </w:rPr>
        <w:t>යනු ස</w:t>
      </w:r>
      <w:r w:rsidR="00846FF4">
        <w:rPr>
          <w:cs/>
          <w:lang w:bidi="si-LK"/>
        </w:rPr>
        <w:t>ර්‍ව</w:t>
      </w:r>
      <w:r w:rsidRPr="00E025D0">
        <w:rPr>
          <w:cs/>
        </w:rPr>
        <w:t>නාමයෙහි</w:t>
      </w:r>
      <w:r w:rsidRPr="00E025D0">
        <w:t xml:space="preserve">, </w:t>
      </w:r>
      <w:r w:rsidR="003E6E91">
        <w:rPr>
          <w:b/>
          <w:bCs/>
        </w:rPr>
        <w:t>‘</w:t>
      </w:r>
      <w:r w:rsidRPr="00E025D0">
        <w:rPr>
          <w:b/>
          <w:bCs/>
          <w:cs/>
        </w:rPr>
        <w:t>ය ර ල ව ස හ ළ අං</w:t>
      </w:r>
      <w:r w:rsidR="003E6E91">
        <w:rPr>
          <w:b/>
          <w:bCs/>
        </w:rPr>
        <w:t>’</w:t>
      </w:r>
      <w:r w:rsidRPr="00E025D0">
        <w:t xml:space="preserve"> </w:t>
      </w:r>
      <w:r w:rsidRPr="00E025D0">
        <w:rPr>
          <w:cs/>
        </w:rPr>
        <w:t>යනු ව්‍යංජනයෙහි</w:t>
      </w:r>
      <w:r w:rsidRPr="00E025D0">
        <w:t xml:space="preserve">, </w:t>
      </w:r>
      <w:r w:rsidRPr="00E025D0">
        <w:rPr>
          <w:b/>
          <w:bCs/>
          <w:cs/>
        </w:rPr>
        <w:t>මනා</w:t>
      </w:r>
      <w:r w:rsidR="003E6E91">
        <w:rPr>
          <w:b/>
          <w:bCs/>
        </w:rPr>
        <w:t>’</w:t>
      </w:r>
      <w:r w:rsidRPr="00E025D0">
        <w:rPr>
          <w:b/>
          <w:bCs/>
          <w:cs/>
        </w:rPr>
        <w:t>යො ගො යදි පණවො බ්‍යාතො</w:t>
      </w:r>
      <w:r w:rsidR="003E6E91">
        <w:rPr>
          <w:b/>
          <w:bCs/>
        </w:rPr>
        <w:t>’</w:t>
      </w:r>
      <w:r w:rsidRPr="00E025D0">
        <w:t xml:space="preserve"> </w:t>
      </w:r>
      <w:r w:rsidRPr="00E025D0">
        <w:rPr>
          <w:cs/>
        </w:rPr>
        <w:t>යනු ඡන්දස්ගණයෙහි යන මෙ තැන්හි වැටේ. මෙහි වැටුන්නේ ස</w:t>
      </w:r>
      <w:r w:rsidR="00846FF4">
        <w:rPr>
          <w:cs/>
          <w:lang w:bidi="si-LK"/>
        </w:rPr>
        <w:t>ර්‍ව</w:t>
      </w:r>
      <w:r w:rsidRPr="00E025D0">
        <w:rPr>
          <w:cs/>
        </w:rPr>
        <w:t xml:space="preserve">නාමයෙහි ය. </w:t>
      </w:r>
    </w:p>
    <w:p w14:paraId="560DC9B0" w14:textId="77777777" w:rsidR="00FD7798" w:rsidRPr="00E025D0" w:rsidRDefault="00FD7798" w:rsidP="00574000">
      <w:r w:rsidRPr="00E025D0">
        <w:rPr>
          <w:b/>
          <w:bCs/>
          <w:cs/>
        </w:rPr>
        <w:t>ඔඝො</w:t>
      </w:r>
      <w:r w:rsidRPr="00E025D0">
        <w:rPr>
          <w:cs/>
        </w:rPr>
        <w:t xml:space="preserve"> = සැඩ පහර. දිය පාර. </w:t>
      </w:r>
    </w:p>
    <w:p w14:paraId="69FF4E49" w14:textId="38220329" w:rsidR="00FD7798" w:rsidRPr="00E025D0" w:rsidRDefault="00FD7798" w:rsidP="007101E6">
      <w:r w:rsidRPr="00E025D0">
        <w:rPr>
          <w:b/>
          <w:bCs/>
          <w:cs/>
        </w:rPr>
        <w:t>ඔඝ</w:t>
      </w:r>
      <w:r w:rsidRPr="00E025D0">
        <w:rPr>
          <w:b/>
          <w:bCs/>
        </w:rPr>
        <w:t>,</w:t>
      </w:r>
      <w:r w:rsidRPr="00E025D0">
        <w:t xml:space="preserve"> </w:t>
      </w:r>
      <w:r w:rsidRPr="00E025D0">
        <w:rPr>
          <w:cs/>
        </w:rPr>
        <w:t>ශබ්දය</w:t>
      </w:r>
      <w:r w:rsidRPr="00E025D0">
        <w:t xml:space="preserve">, </w:t>
      </w:r>
      <w:r w:rsidR="003E6E91">
        <w:rPr>
          <w:b/>
          <w:bCs/>
        </w:rPr>
        <w:t>‘</w:t>
      </w:r>
      <w:r w:rsidRPr="00E025D0">
        <w:rPr>
          <w:b/>
          <w:bCs/>
          <w:cs/>
        </w:rPr>
        <w:t>ස</w:t>
      </w:r>
      <w:r w:rsidR="00D55552">
        <w:rPr>
          <w:b/>
          <w:bCs/>
          <w:cs/>
          <w:lang w:bidi="si-LK"/>
        </w:rPr>
        <w:t>ද්ධා</w:t>
      </w:r>
      <w:r w:rsidRPr="00E025D0">
        <w:rPr>
          <w:b/>
          <w:bCs/>
          <w:cs/>
        </w:rPr>
        <w:t>ය තරතී ඔඝං</w:t>
      </w:r>
      <w:r w:rsidR="003E6E91">
        <w:rPr>
          <w:b/>
          <w:bCs/>
        </w:rPr>
        <w:t>’</w:t>
      </w:r>
      <w:r w:rsidRPr="00E025D0">
        <w:rPr>
          <w:cs/>
        </w:rPr>
        <w:t xml:space="preserve"> යනාදියෙහි කාමොඝාදියෙහි </w:t>
      </w:r>
      <w:r w:rsidR="003E6E91">
        <w:rPr>
          <w:b/>
          <w:bCs/>
        </w:rPr>
        <w:t>‘</w:t>
      </w:r>
      <w:r w:rsidRPr="00E025D0">
        <w:rPr>
          <w:b/>
          <w:bCs/>
          <w:cs/>
        </w:rPr>
        <w:t>ජනො ඝො</w:t>
      </w:r>
      <w:r w:rsidR="00E36C33">
        <w:rPr>
          <w:b/>
          <w:bCs/>
        </w:rPr>
        <w:t>’</w:t>
      </w:r>
      <w:r w:rsidRPr="00E025D0">
        <w:rPr>
          <w:cs/>
        </w:rPr>
        <w:t xml:space="preserve"> යනාදියෙහි සමූහයෙහි</w:t>
      </w:r>
      <w:r w:rsidRPr="00E025D0">
        <w:t xml:space="preserve">, </w:t>
      </w:r>
      <w:r w:rsidR="003E6E91">
        <w:rPr>
          <w:b/>
          <w:bCs/>
        </w:rPr>
        <w:t>‘</w:t>
      </w:r>
      <w:r w:rsidRPr="00E025D0">
        <w:rPr>
          <w:b/>
          <w:bCs/>
          <w:cs/>
        </w:rPr>
        <w:t>ජලොඝො</w:t>
      </w:r>
      <w:r w:rsidR="00E36C33">
        <w:rPr>
          <w:b/>
          <w:bCs/>
        </w:rPr>
        <w:t>’</w:t>
      </w:r>
      <w:r w:rsidRPr="00E025D0">
        <w:rPr>
          <w:cs/>
        </w:rPr>
        <w:t xml:space="preserve"> යනාදියෙහි ජල</w:t>
      </w:r>
      <w:r w:rsidR="00AB2820">
        <w:rPr>
          <w:cs/>
          <w:lang w:bidi="si-LK"/>
        </w:rPr>
        <w:t>වේග</w:t>
      </w:r>
      <w:r w:rsidRPr="00E025D0">
        <w:rPr>
          <w:cs/>
        </w:rPr>
        <w:t>යෙහි වැටේ. මෙහි ජල</w:t>
      </w:r>
      <w:r w:rsidR="00AB2820">
        <w:rPr>
          <w:cs/>
          <w:lang w:bidi="si-LK"/>
        </w:rPr>
        <w:t>වේග</w:t>
      </w:r>
      <w:r w:rsidRPr="00E025D0">
        <w:rPr>
          <w:cs/>
        </w:rPr>
        <w:t>යෙහි වැටුණේය. එහෙත් මෙහි ගැණෙනුයේ ගඟෙක මූදෙක එන ජල</w:t>
      </w:r>
      <w:r w:rsidR="00AB2820">
        <w:rPr>
          <w:cs/>
          <w:lang w:bidi="si-LK"/>
        </w:rPr>
        <w:t>වේග</w:t>
      </w:r>
      <w:r w:rsidRPr="00E025D0">
        <w:rPr>
          <w:cs/>
        </w:rPr>
        <w:t>යෙක් නො වේ. ගැණෙන්නේ සසර සයුරෙහි දිගට ගලා එන කාම-භව-දිඨි-අවිජ්ජා යන මේ සතර යි. මේ සතර</w:t>
      </w:r>
      <w:r w:rsidRPr="00E025D0">
        <w:t xml:space="preserve">, </w:t>
      </w:r>
      <w:r w:rsidRPr="00E025D0">
        <w:rPr>
          <w:cs/>
        </w:rPr>
        <w:t>ඔඝ යි කියනු ලබන්නේ ඔඝ වැනි බැවිනි. අවහනන-රාශි</w:t>
      </w:r>
      <w:r w:rsidRPr="00E025D0">
        <w:t xml:space="preserve">, </w:t>
      </w:r>
      <w:r w:rsidRPr="00E025D0">
        <w:rPr>
          <w:cs/>
        </w:rPr>
        <w:t>යි අ</w:t>
      </w:r>
      <w:r w:rsidR="002606F2">
        <w:rPr>
          <w:cs/>
          <w:lang w:bidi="si-LK"/>
        </w:rPr>
        <w:t>ර්‍ත්‍ථ</w:t>
      </w:r>
      <w:r w:rsidRPr="00E025D0">
        <w:rPr>
          <w:cs/>
        </w:rPr>
        <w:t xml:space="preserve"> දෙකක් ඔඝ යන්නෙහි ඇත්තේ ය. අවහනන නම්</w:t>
      </w:r>
      <w:r w:rsidRPr="00E025D0">
        <w:t xml:space="preserve">, </w:t>
      </w:r>
      <w:r w:rsidRPr="00E025D0">
        <w:rPr>
          <w:cs/>
        </w:rPr>
        <w:t>යට බැස් වීම ය. රාශි නම් සමූහ ය. ගඞ්ගා-සමුද්‍රාදියෙහි නැගෙන ඔඝයන්හි ඇති මේ දෙ අරුත ම සංසාර සමුද්‍රයෙහි නැගෙන ඔඝයන්හි ද ඇත්තේ ය. එහෙයින් ඒ ඔඝයන් හා මේ ඔඝයන් හා අරුත් විසින් සමාන ය. ජලාසයෝ</w:t>
      </w:r>
      <w:r w:rsidRPr="00E025D0">
        <w:t xml:space="preserve">, </w:t>
      </w:r>
      <w:r w:rsidRPr="00E025D0">
        <w:rPr>
          <w:cs/>
        </w:rPr>
        <w:t>තමන් යටතට පත්</w:t>
      </w:r>
      <w:r w:rsidRPr="00E025D0">
        <w:t xml:space="preserve">, </w:t>
      </w:r>
      <w:r w:rsidRPr="00E025D0">
        <w:rPr>
          <w:cs/>
        </w:rPr>
        <w:t xml:space="preserve">තමන්ට හසු වූ හැම සතුන් උඩු යටි කරමින් ගෙන ගොස් මහ </w:t>
      </w:r>
      <w:r w:rsidRPr="00E025D0">
        <w:rPr>
          <w:cs/>
        </w:rPr>
        <w:lastRenderedPageBreak/>
        <w:t xml:space="preserve">මුහුදට පමුණු වා එහි වූ මස් කැසුබ් ආදීනට බත් කෙරෙති. එමෙන් මේ කාමොඝයෝ තමන් වසයට පැමිණි හැම සතුන් ම නිරයාදි </w:t>
      </w:r>
      <w:r w:rsidR="003F7FE1">
        <w:rPr>
          <w:cs/>
          <w:lang w:bidi="si-LK"/>
        </w:rPr>
        <w:t>භේද</w:t>
      </w:r>
      <w:r w:rsidRPr="00E025D0">
        <w:rPr>
          <w:cs/>
        </w:rPr>
        <w:t xml:space="preserve"> වූ දුගතියට පමුණුවති. මතු භවයකට හෝ නිවනට හෝ යන්නට නො දී යට තුන් භවයෙහි</w:t>
      </w:r>
      <w:r w:rsidRPr="00E025D0">
        <w:t xml:space="preserve">, </w:t>
      </w:r>
      <w:r w:rsidRPr="00E025D0">
        <w:rPr>
          <w:cs/>
        </w:rPr>
        <w:t>චතුර්විධ යෝනියෙහි</w:t>
      </w:r>
      <w:r w:rsidRPr="00E025D0">
        <w:t xml:space="preserve">, </w:t>
      </w:r>
      <w:r w:rsidRPr="00E025D0">
        <w:rPr>
          <w:cs/>
        </w:rPr>
        <w:t>පඤ්චවිධ ගතියෙහි</w:t>
      </w:r>
      <w:r w:rsidRPr="00E025D0">
        <w:t xml:space="preserve">, </w:t>
      </w:r>
      <w:r w:rsidRPr="00E025D0">
        <w:rPr>
          <w:cs/>
        </w:rPr>
        <w:t>සප්තවිධ විඥානස්ථිතියෙහි</w:t>
      </w:r>
      <w:r w:rsidRPr="00E025D0">
        <w:t xml:space="preserve">, </w:t>
      </w:r>
      <w:r w:rsidRPr="00E025D0">
        <w:rPr>
          <w:cs/>
        </w:rPr>
        <w:t>නවවිධ සත්‍වාවාසයෙහි උපදවාලති. මේ ය මොවුන් කරණ අවහනන ය. කාමොඝයෝ මහත් කෙලෙස් රැසක් වෙති. පස්වැදෑරුම් කාම ගුණයන්හි</w:t>
      </w:r>
      <w:r w:rsidRPr="00E025D0">
        <w:t xml:space="preserve">, </w:t>
      </w:r>
      <w:r w:rsidRPr="00E025D0">
        <w:rPr>
          <w:cs/>
        </w:rPr>
        <w:t>පැවැති ඡන්දරාගය</w:t>
      </w:r>
      <w:r w:rsidRPr="00E025D0">
        <w:t xml:space="preserve">, </w:t>
      </w:r>
      <w:r w:rsidRPr="00E025D0">
        <w:rPr>
          <w:cs/>
        </w:rPr>
        <w:t xml:space="preserve">අවීචියෙහි පටන් භවාග්‍රය තෙක් පැතිරී සිටියේ ය. මේ ය. මොවුන්ගේ රාශි ය. </w:t>
      </w:r>
      <w:r w:rsidR="00583C74">
        <w:rPr>
          <w:rFonts w:hint="cs"/>
          <w:b/>
          <w:bCs/>
          <w:cs/>
          <w:lang w:bidi="si-LK"/>
        </w:rPr>
        <w:t>“</w:t>
      </w:r>
      <w:r w:rsidRPr="00E025D0">
        <w:rPr>
          <w:b/>
          <w:bCs/>
          <w:cs/>
        </w:rPr>
        <w:t>ඔත‍්තරිත්‍වා ස</w:t>
      </w:r>
      <w:r w:rsidR="006549E2">
        <w:rPr>
          <w:b/>
          <w:bCs/>
          <w:cs/>
          <w:lang w:bidi="si-LK"/>
        </w:rPr>
        <w:t>ත්තෙ</w:t>
      </w:r>
      <w:r w:rsidRPr="00E025D0">
        <w:rPr>
          <w:b/>
          <w:bCs/>
          <w:cs/>
        </w:rPr>
        <w:t xml:space="preserve"> හරණතො ඔහනන තො වා හෙ</w:t>
      </w:r>
      <w:r w:rsidR="001518FA">
        <w:rPr>
          <w:b/>
          <w:bCs/>
          <w:cs/>
          <w:lang w:bidi="si-LK"/>
        </w:rPr>
        <w:t>ට්ඨා</w:t>
      </w:r>
      <w:r w:rsidRPr="00E025D0">
        <w:rPr>
          <w:b/>
          <w:bCs/>
          <w:cs/>
        </w:rPr>
        <w:t xml:space="preserve"> කත්‍වා හනනතො ඔසීදාපනතො ඔඝො වුච‍්චති ජලප‍්පවාහො</w:t>
      </w:r>
      <w:r w:rsidR="003E6E91">
        <w:rPr>
          <w:b/>
          <w:bCs/>
        </w:rPr>
        <w:t>’</w:t>
      </w:r>
      <w:r w:rsidRPr="00E025D0">
        <w:rPr>
          <w:b/>
          <w:bCs/>
          <w:cs/>
        </w:rPr>
        <w:t xml:space="preserve"> එතෙ ච ස</w:t>
      </w:r>
      <w:r w:rsidR="006549E2">
        <w:rPr>
          <w:b/>
          <w:bCs/>
          <w:cs/>
          <w:lang w:bidi="si-LK"/>
        </w:rPr>
        <w:t>ත්තෙ</w:t>
      </w:r>
      <w:r w:rsidRPr="00E025D0">
        <w:rPr>
          <w:b/>
          <w:bCs/>
          <w:cs/>
        </w:rPr>
        <w:t xml:space="preserve"> ඔත‍්තරිත්‍වා හරන‍්තා වට‍්ටස‍්මිං ස</w:t>
      </w:r>
      <w:r w:rsidR="006549E2">
        <w:rPr>
          <w:b/>
          <w:bCs/>
          <w:cs/>
          <w:lang w:bidi="si-LK"/>
        </w:rPr>
        <w:t>ත්තෙ</w:t>
      </w:r>
      <w:r w:rsidRPr="00E025D0">
        <w:rPr>
          <w:b/>
          <w:bCs/>
          <w:cs/>
        </w:rPr>
        <w:t xml:space="preserve"> ඔසීදාපෙත්වා විය හොන‍්තී ති ඔඝසදිසතාය ඔඝා</w:t>
      </w:r>
      <w:r w:rsidR="00583C74">
        <w:rPr>
          <w:b/>
          <w:bCs/>
        </w:rPr>
        <w:t>”</w:t>
      </w:r>
      <w:r w:rsidRPr="00E025D0">
        <w:t xml:space="preserve"> </w:t>
      </w:r>
      <w:r w:rsidRPr="00E025D0">
        <w:rPr>
          <w:cs/>
        </w:rPr>
        <w:t>යනු ආගම ය. සත්වයන් යට කොට යටභාගයට ගෙණ යන අරුතින්</w:t>
      </w:r>
      <w:r w:rsidRPr="00E025D0">
        <w:t xml:space="preserve">, </w:t>
      </w:r>
      <w:r w:rsidRPr="00E025D0">
        <w:rPr>
          <w:cs/>
        </w:rPr>
        <w:t>යට කොට පහරණ අරුතින්</w:t>
      </w:r>
      <w:r w:rsidRPr="00E025D0">
        <w:t xml:space="preserve">, </w:t>
      </w:r>
      <w:r w:rsidRPr="00E025D0">
        <w:rPr>
          <w:cs/>
        </w:rPr>
        <w:t>යට බස්වන අරුතින් දිය සැඩ පහර ඔඝ යි කියන්නා සේ මොවුහු ද</w:t>
      </w:r>
      <w:r w:rsidRPr="00E025D0">
        <w:t xml:space="preserve">, </w:t>
      </w:r>
      <w:r w:rsidRPr="00E025D0">
        <w:rPr>
          <w:cs/>
        </w:rPr>
        <w:t>සත්වයන් යටපත් කොට යන්නෝ</w:t>
      </w:r>
      <w:r w:rsidRPr="00E025D0">
        <w:t xml:space="preserve">, </w:t>
      </w:r>
      <w:r w:rsidRPr="00E025D0">
        <w:rPr>
          <w:cs/>
        </w:rPr>
        <w:t>වෘත්තදුඃඛයෙහි සත්වයන් යට බස්වන්නවුන් මෙන් වෙත් ද</w:t>
      </w:r>
      <w:r w:rsidRPr="00E025D0">
        <w:t xml:space="preserve">, </w:t>
      </w:r>
      <w:r w:rsidRPr="00E025D0">
        <w:rPr>
          <w:cs/>
        </w:rPr>
        <w:t xml:space="preserve">එහෙයින් දිය සැඩපහරට බඳු හෙයින් ඔඝ නම් වෙති යනු එහි ඉතා කෙටි සිංහලය යි. </w:t>
      </w:r>
    </w:p>
    <w:p w14:paraId="026B2F33" w14:textId="122C3FE2" w:rsidR="00FD7798" w:rsidRPr="00E025D0" w:rsidRDefault="00FD7798" w:rsidP="007101E6">
      <w:r w:rsidRPr="00E025D0">
        <w:rPr>
          <w:cs/>
        </w:rPr>
        <w:t xml:space="preserve">එහි </w:t>
      </w:r>
      <w:r w:rsidRPr="00E025D0">
        <w:rPr>
          <w:b/>
          <w:bCs/>
          <w:cs/>
        </w:rPr>
        <w:t>කාමොඝ</w:t>
      </w:r>
      <w:r w:rsidRPr="00E025D0">
        <w:rPr>
          <w:cs/>
        </w:rPr>
        <w:t xml:space="preserve"> නම්</w:t>
      </w:r>
      <w:r w:rsidRPr="00E025D0">
        <w:t xml:space="preserve">, </w:t>
      </w:r>
      <w:r w:rsidRPr="00E025D0">
        <w:rPr>
          <w:cs/>
        </w:rPr>
        <w:t>පංචවිධකාමගුණයන්හි පැවැති ඡන්දරාගය යි</w:t>
      </w:r>
      <w:r w:rsidRPr="00E025D0">
        <w:rPr>
          <w:b/>
          <w:bCs/>
          <w:cs/>
        </w:rPr>
        <w:t xml:space="preserve">. </w:t>
      </w:r>
      <w:r w:rsidR="003E6E91">
        <w:rPr>
          <w:b/>
          <w:bCs/>
        </w:rPr>
        <w:t>‘</w:t>
      </w:r>
      <w:r w:rsidRPr="00E025D0">
        <w:rPr>
          <w:b/>
          <w:bCs/>
          <w:cs/>
        </w:rPr>
        <w:t>පංචසු කාමගුණෙසු ඡන්‍දරාගො කාමොසො නාම</w:t>
      </w:r>
      <w:r w:rsidR="003E6E91">
        <w:rPr>
          <w:b/>
          <w:bCs/>
        </w:rPr>
        <w:t>’</w:t>
      </w:r>
      <w:r w:rsidRPr="00E025D0">
        <w:rPr>
          <w:cs/>
        </w:rPr>
        <w:t xml:space="preserve"> </w:t>
      </w:r>
    </w:p>
    <w:p w14:paraId="64FE617C" w14:textId="61BED588" w:rsidR="00FD7798" w:rsidRPr="00E025D0" w:rsidRDefault="00FD7798" w:rsidP="007101E6">
      <w:pPr>
        <w:rPr>
          <w:b/>
          <w:bCs/>
        </w:rPr>
      </w:pPr>
      <w:r w:rsidRPr="00E025D0">
        <w:rPr>
          <w:b/>
          <w:bCs/>
          <w:cs/>
        </w:rPr>
        <w:t>භවොඝ</w:t>
      </w:r>
      <w:r w:rsidRPr="00E025D0">
        <w:rPr>
          <w:cs/>
        </w:rPr>
        <w:t xml:space="preserve"> නම්</w:t>
      </w:r>
      <w:r w:rsidRPr="00E025D0">
        <w:t xml:space="preserve">, </w:t>
      </w:r>
      <w:r w:rsidRPr="00E025D0">
        <w:rPr>
          <w:cs/>
        </w:rPr>
        <w:t xml:space="preserve">රූපාරූපභවයන්හි පැවැති ඡන්දරාගය හා ධ්‍යානාශා ය. </w:t>
      </w:r>
      <w:proofErr w:type="gramStart"/>
      <w:r w:rsidR="003E6E91">
        <w:rPr>
          <w:b/>
          <w:bCs/>
        </w:rPr>
        <w:t>‘</w:t>
      </w:r>
      <w:r w:rsidRPr="00E025D0">
        <w:rPr>
          <w:b/>
          <w:bCs/>
        </w:rPr>
        <w:t xml:space="preserve"> </w:t>
      </w:r>
      <w:r w:rsidRPr="00E025D0">
        <w:rPr>
          <w:b/>
          <w:bCs/>
          <w:cs/>
        </w:rPr>
        <w:t>රූපාරූපභවෙසු</w:t>
      </w:r>
      <w:proofErr w:type="gramEnd"/>
      <w:r w:rsidRPr="00E025D0">
        <w:rPr>
          <w:b/>
          <w:bCs/>
          <w:cs/>
        </w:rPr>
        <w:t xml:space="preserve"> ඡන්දරාගො ච ඣාන නිකනති ච භවොඝො නාම</w:t>
      </w:r>
      <w:r w:rsidR="003E6E91">
        <w:rPr>
          <w:b/>
          <w:bCs/>
        </w:rPr>
        <w:t>’</w:t>
      </w:r>
      <w:r w:rsidRPr="00E025D0">
        <w:rPr>
          <w:b/>
          <w:bCs/>
        </w:rPr>
        <w:t xml:space="preserve"> </w:t>
      </w:r>
    </w:p>
    <w:p w14:paraId="0DEEC777" w14:textId="336FA6A1" w:rsidR="00FD7798" w:rsidRPr="00E025D0" w:rsidRDefault="00FD7798" w:rsidP="007101E6">
      <w:r w:rsidRPr="00E025D0">
        <w:rPr>
          <w:b/>
          <w:bCs/>
          <w:cs/>
        </w:rPr>
        <w:t>දි</w:t>
      </w:r>
      <w:r w:rsidR="007101E6">
        <w:rPr>
          <w:b/>
          <w:bCs/>
          <w:cs/>
          <w:lang w:bidi="si-LK"/>
        </w:rPr>
        <w:t>ට්ඨො</w:t>
      </w:r>
      <w:r w:rsidRPr="00E025D0">
        <w:rPr>
          <w:b/>
          <w:bCs/>
          <w:cs/>
        </w:rPr>
        <w:t>ඝ</w:t>
      </w:r>
      <w:r w:rsidRPr="00E025D0">
        <w:rPr>
          <w:cs/>
        </w:rPr>
        <w:t xml:space="preserve"> නම්</w:t>
      </w:r>
      <w:r w:rsidRPr="00E025D0">
        <w:t xml:space="preserve">, </w:t>
      </w:r>
      <w:r w:rsidRPr="00E025D0">
        <w:rPr>
          <w:cs/>
        </w:rPr>
        <w:t xml:space="preserve">දෙසැට මිසදිටු ය. </w:t>
      </w:r>
      <w:r w:rsidR="003E6E91">
        <w:rPr>
          <w:b/>
          <w:bCs/>
        </w:rPr>
        <w:t>‘</w:t>
      </w:r>
      <w:r w:rsidR="00B01432">
        <w:rPr>
          <w:b/>
          <w:bCs/>
          <w:cs/>
          <w:lang w:bidi="si-LK"/>
        </w:rPr>
        <w:t>ද්වා</w:t>
      </w:r>
      <w:r w:rsidRPr="00E025D0">
        <w:rPr>
          <w:b/>
          <w:bCs/>
          <w:cs/>
        </w:rPr>
        <w:t>සඨි දි</w:t>
      </w:r>
      <w:r w:rsidR="00A03368">
        <w:rPr>
          <w:b/>
          <w:bCs/>
          <w:cs/>
          <w:lang w:bidi="si-LK"/>
        </w:rPr>
        <w:t>ට්ඨි</w:t>
      </w:r>
      <w:r w:rsidRPr="00E025D0">
        <w:rPr>
          <w:b/>
          <w:bCs/>
          <w:cs/>
        </w:rPr>
        <w:t>යො දි</w:t>
      </w:r>
      <w:r w:rsidR="002D0F22">
        <w:rPr>
          <w:b/>
          <w:bCs/>
          <w:cs/>
          <w:lang w:bidi="si-LK"/>
        </w:rPr>
        <w:t>ට්ඨො</w:t>
      </w:r>
      <w:r w:rsidRPr="00E025D0">
        <w:rPr>
          <w:b/>
          <w:bCs/>
          <w:cs/>
        </w:rPr>
        <w:t>ඝො නාම</w:t>
      </w:r>
      <w:r w:rsidR="00E36C33">
        <w:rPr>
          <w:b/>
          <w:bCs/>
        </w:rPr>
        <w:t>’</w:t>
      </w:r>
      <w:r w:rsidRPr="00E025D0">
        <w:rPr>
          <w:cs/>
        </w:rPr>
        <w:t xml:space="preserve"> </w:t>
      </w:r>
    </w:p>
    <w:p w14:paraId="1C66DC8D" w14:textId="071B1D84" w:rsidR="00FD7798" w:rsidRPr="00E025D0" w:rsidRDefault="00FD7798" w:rsidP="004312EA">
      <w:r w:rsidRPr="00E025D0">
        <w:rPr>
          <w:b/>
          <w:bCs/>
          <w:cs/>
        </w:rPr>
        <w:t>අවි</w:t>
      </w:r>
      <w:r w:rsidR="0014265F">
        <w:rPr>
          <w:b/>
          <w:bCs/>
          <w:cs/>
          <w:lang w:bidi="si-LK"/>
        </w:rPr>
        <w:t>ජ්ජො</w:t>
      </w:r>
      <w:r w:rsidRPr="00E025D0">
        <w:rPr>
          <w:b/>
          <w:bCs/>
          <w:cs/>
        </w:rPr>
        <w:t>ඝ</w:t>
      </w:r>
      <w:r w:rsidRPr="00E025D0">
        <w:rPr>
          <w:cs/>
        </w:rPr>
        <w:t xml:space="preserve"> නම්</w:t>
      </w:r>
      <w:r w:rsidRPr="00E025D0">
        <w:t xml:space="preserve">, </w:t>
      </w:r>
      <w:r w:rsidRPr="00E025D0">
        <w:rPr>
          <w:cs/>
        </w:rPr>
        <w:t xml:space="preserve">සිවුසස් දහම් නො දැන්ම ය. </w:t>
      </w:r>
      <w:r w:rsidR="003E6E91">
        <w:rPr>
          <w:b/>
          <w:bCs/>
        </w:rPr>
        <w:t>‘</w:t>
      </w:r>
      <w:r w:rsidRPr="00E025D0">
        <w:rPr>
          <w:b/>
          <w:bCs/>
          <w:cs/>
        </w:rPr>
        <w:t>චතුසු ස</w:t>
      </w:r>
      <w:r w:rsidR="009826F3">
        <w:rPr>
          <w:b/>
          <w:bCs/>
          <w:cs/>
          <w:lang w:bidi="si-LK"/>
        </w:rPr>
        <w:t>ච්චෙ</w:t>
      </w:r>
      <w:r w:rsidRPr="00E025D0">
        <w:rPr>
          <w:b/>
          <w:bCs/>
          <w:cs/>
        </w:rPr>
        <w:t>සු අඤ‍්ඤාණං අවි</w:t>
      </w:r>
      <w:r w:rsidR="0014265F">
        <w:rPr>
          <w:b/>
          <w:bCs/>
          <w:cs/>
          <w:lang w:bidi="si-LK"/>
        </w:rPr>
        <w:t>ජ්ජො</w:t>
      </w:r>
      <w:r w:rsidRPr="00E025D0">
        <w:rPr>
          <w:b/>
          <w:bCs/>
          <w:cs/>
        </w:rPr>
        <w:t>ඝො නාම</w:t>
      </w:r>
      <w:r w:rsidR="003E6E91">
        <w:rPr>
          <w:b/>
          <w:bCs/>
        </w:rPr>
        <w:t>’</w:t>
      </w:r>
      <w:r w:rsidRPr="00E025D0">
        <w:t xml:space="preserve"> </w:t>
      </w:r>
    </w:p>
    <w:p w14:paraId="3127C92B" w14:textId="72E81ABD" w:rsidR="00FD7798" w:rsidRPr="00E025D0" w:rsidRDefault="00FD7798" w:rsidP="004312EA">
      <w:r w:rsidRPr="00E025D0">
        <w:rPr>
          <w:cs/>
        </w:rPr>
        <w:t>එහි කා</w:t>
      </w:r>
      <w:r w:rsidR="00171B40">
        <w:rPr>
          <w:rFonts w:hint="cs"/>
          <w:cs/>
          <w:lang w:bidi="si-LK"/>
        </w:rPr>
        <w:t>මෝ</w:t>
      </w:r>
      <w:r w:rsidRPr="00E025D0">
        <w:rPr>
          <w:cs/>
        </w:rPr>
        <w:t>ඝය</w:t>
      </w:r>
      <w:r w:rsidRPr="00E025D0">
        <w:t xml:space="preserve">, </w:t>
      </w:r>
      <w:r w:rsidRPr="00E025D0">
        <w:rPr>
          <w:cs/>
        </w:rPr>
        <w:t>අටවැදෑරුම් වූ ලෝභසහගත</w:t>
      </w:r>
      <w:r w:rsidR="00583C74">
        <w:t xml:space="preserve"> </w:t>
      </w:r>
      <w:r w:rsidRPr="00E025D0">
        <w:rPr>
          <w:cs/>
        </w:rPr>
        <w:t>චි</w:t>
      </w:r>
      <w:r w:rsidR="006549E2">
        <w:rPr>
          <w:cs/>
          <w:lang w:bidi="si-LK"/>
        </w:rPr>
        <w:t>ත්තො</w:t>
      </w:r>
      <w:r w:rsidRPr="00E025D0">
        <w:rPr>
          <w:cs/>
        </w:rPr>
        <w:t>ත‍්පාදයන්හි, භ</w:t>
      </w:r>
      <w:r w:rsidR="00171B40">
        <w:rPr>
          <w:rFonts w:hint="cs"/>
          <w:cs/>
          <w:lang w:bidi="si-LK"/>
        </w:rPr>
        <w:t>වෝ</w:t>
      </w:r>
      <w:r w:rsidRPr="00E025D0">
        <w:rPr>
          <w:cs/>
        </w:rPr>
        <w:t>ඝය</w:t>
      </w:r>
      <w:r w:rsidRPr="00E025D0">
        <w:t xml:space="preserve">, </w:t>
      </w:r>
      <w:r w:rsidRPr="00E025D0">
        <w:rPr>
          <w:cs/>
        </w:rPr>
        <w:t>චතුර්විධ</w:t>
      </w:r>
      <w:r w:rsidR="00583C74">
        <w:t xml:space="preserve"> </w:t>
      </w:r>
      <w:r w:rsidR="00DC6674">
        <w:rPr>
          <w:cs/>
          <w:lang w:bidi="si-LK"/>
        </w:rPr>
        <w:t>දෘෂ්ටි</w:t>
      </w:r>
      <w:r w:rsidRPr="00E025D0">
        <w:rPr>
          <w:cs/>
        </w:rPr>
        <w:t>ගතවිප්‍රයුක්ත</w:t>
      </w:r>
      <w:r w:rsidR="00583C74">
        <w:t xml:space="preserve"> </w:t>
      </w:r>
      <w:r w:rsidR="00F04B05">
        <w:rPr>
          <w:cs/>
          <w:lang w:bidi="si-LK"/>
        </w:rPr>
        <w:t>ලෝභ</w:t>
      </w:r>
      <w:r w:rsidRPr="00E025D0">
        <w:rPr>
          <w:cs/>
        </w:rPr>
        <w:t>සහගත</w:t>
      </w:r>
      <w:r w:rsidR="00583C74">
        <w:t xml:space="preserve"> </w:t>
      </w:r>
      <w:r w:rsidRPr="00E025D0">
        <w:rPr>
          <w:cs/>
        </w:rPr>
        <w:t>චි‍ත්තොත්පාදයන්හි</w:t>
      </w:r>
      <w:r w:rsidRPr="00E025D0">
        <w:t xml:space="preserve">, </w:t>
      </w:r>
      <w:r w:rsidRPr="00E025D0">
        <w:rPr>
          <w:cs/>
        </w:rPr>
        <w:t>දි</w:t>
      </w:r>
      <w:r w:rsidR="007101E6">
        <w:rPr>
          <w:cs/>
          <w:lang w:bidi="si-LK"/>
        </w:rPr>
        <w:t>ට්ඨ</w:t>
      </w:r>
      <w:r w:rsidR="00171B40">
        <w:rPr>
          <w:rFonts w:hint="cs"/>
          <w:cs/>
          <w:lang w:bidi="si-LK"/>
        </w:rPr>
        <w:t>ෝ</w:t>
      </w:r>
      <w:r w:rsidRPr="00E025D0">
        <w:rPr>
          <w:cs/>
        </w:rPr>
        <w:t>ඝය</w:t>
      </w:r>
      <w:r w:rsidRPr="00E025D0">
        <w:t xml:space="preserve">, </w:t>
      </w:r>
      <w:r w:rsidRPr="00E025D0">
        <w:rPr>
          <w:cs/>
        </w:rPr>
        <w:t>චතුර්විධ</w:t>
      </w:r>
      <w:r w:rsidR="00583C74">
        <w:t xml:space="preserve"> </w:t>
      </w:r>
      <w:r w:rsidR="00DC6674">
        <w:rPr>
          <w:cs/>
          <w:lang w:bidi="si-LK"/>
        </w:rPr>
        <w:t>දෘෂ්ටි</w:t>
      </w:r>
      <w:r w:rsidRPr="00E025D0">
        <w:rPr>
          <w:cs/>
        </w:rPr>
        <w:t>ගතසම්ප්‍රයුක්ත</w:t>
      </w:r>
      <w:r w:rsidR="00583C74">
        <w:t xml:space="preserve"> </w:t>
      </w:r>
      <w:r w:rsidR="00583C74">
        <w:rPr>
          <w:rFonts w:hint="cs"/>
          <w:cs/>
          <w:lang w:bidi="si-LK"/>
        </w:rPr>
        <w:t>චි</w:t>
      </w:r>
      <w:r w:rsidRPr="00E025D0">
        <w:rPr>
          <w:cs/>
        </w:rPr>
        <w:t>ත්තොත්පාදයන්හි උපදනේ ය. අවි</w:t>
      </w:r>
      <w:r w:rsidR="0014265F">
        <w:rPr>
          <w:cs/>
          <w:lang w:bidi="si-LK"/>
        </w:rPr>
        <w:t>ජ්ජෝ</w:t>
      </w:r>
      <w:r w:rsidRPr="00E025D0">
        <w:rPr>
          <w:cs/>
        </w:rPr>
        <w:t>ඝය</w:t>
      </w:r>
      <w:r w:rsidRPr="00E025D0">
        <w:t xml:space="preserve">, </w:t>
      </w:r>
      <w:r w:rsidRPr="00E025D0">
        <w:rPr>
          <w:cs/>
        </w:rPr>
        <w:t>සියලු අකුශල</w:t>
      </w:r>
      <w:r w:rsidR="00583C74">
        <w:t xml:space="preserve"> </w:t>
      </w:r>
      <w:r w:rsidRPr="00E025D0">
        <w:rPr>
          <w:cs/>
        </w:rPr>
        <w:t xml:space="preserve">චිත්තොත්පාදයන්හි උපදනේ ය. </w:t>
      </w:r>
    </w:p>
    <w:p w14:paraId="5E5D3615" w14:textId="77777777" w:rsidR="00FD7798" w:rsidRPr="00E025D0" w:rsidRDefault="00FD7798" w:rsidP="00574000">
      <w:r w:rsidRPr="00E025D0">
        <w:rPr>
          <w:b/>
          <w:bCs/>
          <w:cs/>
        </w:rPr>
        <w:t>න අභිකීරති</w:t>
      </w:r>
      <w:r w:rsidRPr="00E025D0">
        <w:rPr>
          <w:cs/>
        </w:rPr>
        <w:t xml:space="preserve"> = නො නසයි. </w:t>
      </w:r>
    </w:p>
    <w:p w14:paraId="38F0BE10" w14:textId="47B2E001" w:rsidR="00FD7798" w:rsidRPr="00E025D0" w:rsidRDefault="004312EA" w:rsidP="004312EA">
      <w:r>
        <w:rPr>
          <w:b/>
          <w:bCs/>
        </w:rPr>
        <w:t>‘</w:t>
      </w:r>
      <w:r w:rsidR="00FD7798" w:rsidRPr="00E025D0">
        <w:rPr>
          <w:b/>
          <w:bCs/>
          <w:cs/>
        </w:rPr>
        <w:t>නහි සක්‍තා අරහත‍්තං ඔඝෙන විකිරිතුං</w:t>
      </w:r>
      <w:r>
        <w:t>’</w:t>
      </w:r>
      <w:r w:rsidR="00FD7798" w:rsidRPr="00E025D0">
        <w:rPr>
          <w:cs/>
        </w:rPr>
        <w:t xml:space="preserve"> යනු මෙයට අටුවා ය. රහත්පලය ඕඝයන් විසින් වනසාලන්නට විසුරුවා හරින්න ට නො හැකි ම ය</w:t>
      </w:r>
      <w:r w:rsidR="00FD7798" w:rsidRPr="00E025D0">
        <w:t xml:space="preserve">, </w:t>
      </w:r>
      <w:r w:rsidR="00FD7798" w:rsidRPr="00E025D0">
        <w:rPr>
          <w:cs/>
        </w:rPr>
        <w:t xml:space="preserve">යනු එහි තේරුම ය. </w:t>
      </w:r>
    </w:p>
    <w:p w14:paraId="06B83E03" w14:textId="75FB1DC7" w:rsidR="00FD7798" w:rsidRPr="00E025D0" w:rsidRDefault="00FD7798" w:rsidP="00583C74">
      <w:r w:rsidRPr="00E025D0">
        <w:rPr>
          <w:cs/>
        </w:rPr>
        <w:t>මේ ධ</w:t>
      </w:r>
      <w:r w:rsidR="00983463">
        <w:rPr>
          <w:cs/>
          <w:lang w:bidi="si-LK"/>
        </w:rPr>
        <w:t>ර්‍ම</w:t>
      </w:r>
      <w:r w:rsidR="00A23487">
        <w:rPr>
          <w:cs/>
          <w:lang w:bidi="si-LK"/>
        </w:rPr>
        <w:t>දේශනාවගේ</w:t>
      </w:r>
      <w:r w:rsidRPr="00E025D0">
        <w:rPr>
          <w:cs/>
        </w:rPr>
        <w:t xml:space="preserve"> අවසානයෙහි බොහෝ දෙන සෝවන් </w:t>
      </w:r>
      <w:r w:rsidR="00506468">
        <w:rPr>
          <w:cs/>
          <w:lang w:bidi="si-LK"/>
        </w:rPr>
        <w:t>ඵලාදියට</w:t>
      </w:r>
      <w:r w:rsidRPr="00E025D0">
        <w:rPr>
          <w:cs/>
        </w:rPr>
        <w:t xml:space="preserve"> පැමිණියෝ ය. </w:t>
      </w:r>
      <w:r w:rsidR="00F16D0E">
        <w:rPr>
          <w:cs/>
          <w:lang w:bidi="si-LK"/>
        </w:rPr>
        <w:t>දේශනාව</w:t>
      </w:r>
      <w:r w:rsidRPr="00E025D0">
        <w:rPr>
          <w:cs/>
        </w:rPr>
        <w:t xml:space="preserve"> මහා ජනයාට වැඩ සහිත වූ ය. </w:t>
      </w:r>
    </w:p>
    <w:p w14:paraId="652FB687" w14:textId="65D6AA8B" w:rsidR="00FD7798" w:rsidRPr="00E025D0" w:rsidRDefault="00FD7798" w:rsidP="00A60F12">
      <w:pPr>
        <w:pStyle w:val="Style1"/>
      </w:pPr>
      <w:r w:rsidRPr="00E025D0">
        <w:rPr>
          <w:cs/>
        </w:rPr>
        <w:t>චූලපන්ථකවස්තුව නිමි.</w:t>
      </w:r>
    </w:p>
    <w:p w14:paraId="5A6E1B2E" w14:textId="775976A0" w:rsidR="00FD7798" w:rsidRPr="00E025D0" w:rsidRDefault="00FD7798" w:rsidP="00574000">
      <w:pPr>
        <w:pStyle w:val="Heading2"/>
      </w:pPr>
      <w:r w:rsidRPr="00E025D0">
        <w:rPr>
          <w:cs/>
        </w:rPr>
        <w:t>සැවැත්නුවර නැකත් කෙළියක්</w:t>
      </w:r>
    </w:p>
    <w:p w14:paraId="4D158D8D" w14:textId="77777777" w:rsidR="00FD7798" w:rsidRPr="00E025D0" w:rsidRDefault="00FD7798" w:rsidP="00A60F12">
      <w:pPr>
        <w:pStyle w:val="Style1"/>
      </w:pPr>
      <w:r w:rsidRPr="00E025D0">
        <w:t>2 - 4</w:t>
      </w:r>
    </w:p>
    <w:p w14:paraId="57F4CC2F" w14:textId="77777777" w:rsidR="00237398" w:rsidRDefault="00FD7798" w:rsidP="001E455B">
      <w:r w:rsidRPr="00E025D0">
        <w:rPr>
          <w:b/>
          <w:bCs/>
          <w:cs/>
        </w:rPr>
        <w:t>අප බුදුරජානන් වහන්සේ</w:t>
      </w:r>
      <w:r w:rsidRPr="00E025D0">
        <w:rPr>
          <w:cs/>
        </w:rPr>
        <w:t xml:space="preserve"> වැඩ වසන දවස</w:t>
      </w:r>
      <w:r w:rsidRPr="00E025D0">
        <w:t xml:space="preserve">, </w:t>
      </w:r>
      <w:r w:rsidRPr="00E025D0">
        <w:rPr>
          <w:cs/>
        </w:rPr>
        <w:t>සැවැත් නුවර නැකත් කෙළියක් වූ ය. එය කළෝ එනුවරැ වැසි නූගත් අය ය. ඔවුහු ඒ නැකත් කෙළියෙහි සියලු ඇගපත ගොම තවරා ගෙණ</w:t>
      </w:r>
      <w:r w:rsidRPr="00E025D0">
        <w:t xml:space="preserve">, </w:t>
      </w:r>
      <w:r w:rsidRPr="00E025D0">
        <w:rPr>
          <w:cs/>
        </w:rPr>
        <w:t>නො සැබිබස් බෙණමින්</w:t>
      </w:r>
      <w:r w:rsidRPr="00E025D0">
        <w:t xml:space="preserve">, </w:t>
      </w:r>
      <w:r w:rsidRPr="00E025D0">
        <w:rPr>
          <w:cs/>
        </w:rPr>
        <w:t>දෙ මං තුන් මං සතර මං හන්දිගානේ</w:t>
      </w:r>
      <w:r w:rsidRPr="00E025D0">
        <w:t xml:space="preserve">, </w:t>
      </w:r>
      <w:r w:rsidRPr="00E025D0">
        <w:rPr>
          <w:cs/>
        </w:rPr>
        <w:t>කඩක් පිළක් ගෙයක් දොරක් නො හැර යමින්</w:t>
      </w:r>
      <w:r w:rsidRPr="00E025D0">
        <w:t xml:space="preserve">, </w:t>
      </w:r>
      <w:r w:rsidRPr="00E025D0">
        <w:rPr>
          <w:cs/>
        </w:rPr>
        <w:t xml:space="preserve">කෙළි දෙළෙන් කල් යවති. එසේ වියරුවැටුනවුන් සේ නො සැබි බස් බෙණෙමින් තැනැ තැනැ ඇවිදින ඔවුනට ලජ්ජාමාත්‍රයකුදු ඇති බවෙක් නො පැණේ. ඒ තරමට ඔවුහු විළිබියරහිත ව </w:t>
      </w:r>
      <w:r w:rsidRPr="00E025D0">
        <w:rPr>
          <w:cs/>
        </w:rPr>
        <w:lastRenderedPageBreak/>
        <w:t>හැසිරෙති. ගෙවල මිනිස්සු</w:t>
      </w:r>
      <w:r w:rsidRPr="00E025D0">
        <w:t xml:space="preserve">, </w:t>
      </w:r>
      <w:r w:rsidRPr="00E025D0">
        <w:rPr>
          <w:cs/>
        </w:rPr>
        <w:t>උන් කියන ඒ නො සැබිබස් ඉවසනු නො හැක්කෝ</w:t>
      </w:r>
      <w:r w:rsidRPr="00E025D0">
        <w:t xml:space="preserve">, </w:t>
      </w:r>
      <w:r w:rsidRPr="00E025D0">
        <w:rPr>
          <w:cs/>
        </w:rPr>
        <w:t xml:space="preserve">හැකි පමණින් මිලමුදල් දී වහා පිටත් කර හරිති. </w:t>
      </w:r>
    </w:p>
    <w:p w14:paraId="2274C995" w14:textId="63232FFC" w:rsidR="00FD7798" w:rsidRPr="00E025D0" w:rsidRDefault="00FD7798" w:rsidP="001E455B">
      <w:r w:rsidRPr="00E025D0">
        <w:rPr>
          <w:cs/>
        </w:rPr>
        <w:t xml:space="preserve">මෙ දවස සැවැත්නුවර පස් කෙළක් පමණ </w:t>
      </w:r>
      <w:r w:rsidR="00BB1AB3">
        <w:rPr>
          <w:cs/>
          <w:lang w:bidi="si-LK"/>
        </w:rPr>
        <w:t>ආර්‍ය්‍ය</w:t>
      </w:r>
      <w:r w:rsidRPr="00E025D0">
        <w:rPr>
          <w:cs/>
        </w:rPr>
        <w:t xml:space="preserve">ය ශ්‍රාවකයෝ වාසය කළහ. ඔවුහු </w:t>
      </w:r>
      <w:r w:rsidR="003E6E91">
        <w:t>‘</w:t>
      </w:r>
      <w:r w:rsidRPr="00E025D0">
        <w:rPr>
          <w:cs/>
        </w:rPr>
        <w:t>බුදුරජානන් වහන්සේ මේ නැකත්කෙළි පවතින කාලය තුළ භි</w:t>
      </w:r>
      <w:r w:rsidR="00022B53">
        <w:rPr>
          <w:cs/>
          <w:lang w:bidi="si-LK"/>
        </w:rPr>
        <w:t>ක්‍ෂු</w:t>
      </w:r>
      <w:r w:rsidRPr="00E025D0">
        <w:rPr>
          <w:cs/>
        </w:rPr>
        <w:t>සංඝයා වහන්සේ</w:t>
      </w:r>
      <w:r w:rsidR="00C909C1">
        <w:rPr>
          <w:cs/>
          <w:lang w:bidi="si-LK"/>
        </w:rPr>
        <w:t>ත්</w:t>
      </w:r>
      <w:r w:rsidRPr="00E025D0">
        <w:rPr>
          <w:cs/>
        </w:rPr>
        <w:t xml:space="preserve"> සමග විහාරයෙහි වැඩ වාසය කරණ සේක්වා</w:t>
      </w:r>
      <w:r w:rsidR="003E6E91">
        <w:t>’</w:t>
      </w:r>
      <w:r w:rsidRPr="00E025D0">
        <w:t xml:space="preserve"> </w:t>
      </w:r>
      <w:r w:rsidRPr="00E025D0">
        <w:rPr>
          <w:cs/>
        </w:rPr>
        <w:t>යි දන්වා යවා තුමූ කැඳබත් ආදිය පිළියෙල කොට විහාරයට යවා</w:t>
      </w:r>
      <w:r w:rsidRPr="00E025D0">
        <w:t xml:space="preserve">, </w:t>
      </w:r>
      <w:r w:rsidRPr="00E025D0">
        <w:rPr>
          <w:cs/>
        </w:rPr>
        <w:t>කොතැනක</w:t>
      </w:r>
      <w:r w:rsidR="00C909C1">
        <w:rPr>
          <w:cs/>
          <w:lang w:bidi="si-LK"/>
        </w:rPr>
        <w:t>ත්</w:t>
      </w:r>
      <w:r w:rsidRPr="00E025D0">
        <w:rPr>
          <w:cs/>
        </w:rPr>
        <w:t xml:space="preserve"> නො ගොස් ගෙවල ම විසූහ. නැකත්කෙළිය අවසන් වූ අටවනදිනයෙහි </w:t>
      </w:r>
      <w:r w:rsidR="00BB1AB3">
        <w:rPr>
          <w:cs/>
          <w:lang w:bidi="si-LK"/>
        </w:rPr>
        <w:t>ආර්‍ය්‍ය</w:t>
      </w:r>
      <w:r w:rsidRPr="00E025D0">
        <w:rPr>
          <w:cs/>
        </w:rPr>
        <w:t>ශ්‍රාවකයෝ</w:t>
      </w:r>
      <w:r w:rsidRPr="00E025D0">
        <w:t xml:space="preserve">, </w:t>
      </w:r>
      <w:r w:rsidRPr="00E025D0">
        <w:rPr>
          <w:cs/>
        </w:rPr>
        <w:t>එක් ව බුදුපාමොක් මහසඟන නුවර තුළට වැඩමවා ගෙණ</w:t>
      </w:r>
      <w:r w:rsidRPr="00E025D0">
        <w:t xml:space="preserve">, </w:t>
      </w:r>
      <w:r w:rsidRPr="00E025D0">
        <w:rPr>
          <w:cs/>
        </w:rPr>
        <w:t xml:space="preserve">මහදන් දී එකත් පසෙකට වී </w:t>
      </w:r>
      <w:r w:rsidR="003E6E91">
        <w:t>‘</w:t>
      </w:r>
      <w:r w:rsidRPr="00E025D0">
        <w:rPr>
          <w:cs/>
        </w:rPr>
        <w:t>ස්වාමීනි! අපි මේ සත් දවස ගත කළෝ බලවත් සිත් තැවුල්ලෙනි</w:t>
      </w:r>
      <w:r w:rsidRPr="00E025D0">
        <w:t xml:space="preserve">, </w:t>
      </w:r>
      <w:r w:rsidRPr="00E025D0">
        <w:rPr>
          <w:cs/>
        </w:rPr>
        <w:t>ඔවුන් කියූ අසභ්‍යවචන මොන රුසියකුට</w:t>
      </w:r>
      <w:r w:rsidR="00C909C1">
        <w:rPr>
          <w:cs/>
          <w:lang w:bidi="si-LK"/>
        </w:rPr>
        <w:t>ත්</w:t>
      </w:r>
      <w:r w:rsidRPr="00E025D0">
        <w:rPr>
          <w:cs/>
        </w:rPr>
        <w:t xml:space="preserve"> නො ඉවසිය හැකි ය</w:t>
      </w:r>
      <w:r w:rsidRPr="00E025D0">
        <w:t xml:space="preserve">, </w:t>
      </w:r>
      <w:r w:rsidRPr="00E025D0">
        <w:rPr>
          <w:cs/>
        </w:rPr>
        <w:t>ඒ තරමට ඒ වචන දරුණු ය</w:t>
      </w:r>
      <w:r w:rsidRPr="00E025D0">
        <w:t xml:space="preserve">, </w:t>
      </w:r>
      <w:r w:rsidRPr="00E025D0">
        <w:rPr>
          <w:cs/>
        </w:rPr>
        <w:t>නුවරක තබා ඈත පිටිසර ගමකව</w:t>
      </w:r>
      <w:r w:rsidR="00C909C1">
        <w:rPr>
          <w:cs/>
          <w:lang w:bidi="si-LK"/>
        </w:rPr>
        <w:t>ත්</w:t>
      </w:r>
      <w:r w:rsidRPr="00E025D0">
        <w:rPr>
          <w:cs/>
        </w:rPr>
        <w:t xml:space="preserve"> එබඳු වචන ඇත ද යනු සැක සහිත ය</w:t>
      </w:r>
      <w:r w:rsidRPr="00E025D0">
        <w:t xml:space="preserve">, </w:t>
      </w:r>
      <w:r w:rsidRPr="00E025D0">
        <w:rPr>
          <w:cs/>
        </w:rPr>
        <w:t>අසන්නන්ගේ කන් පැළී යන තරම් ය ඒවා</w:t>
      </w:r>
      <w:r w:rsidRPr="00E025D0">
        <w:t xml:space="preserve">, </w:t>
      </w:r>
      <w:r w:rsidRPr="00E025D0">
        <w:rPr>
          <w:cs/>
        </w:rPr>
        <w:t>එහෙත් ඒවා කියන්නන්ට</w:t>
      </w:r>
      <w:r w:rsidR="00C909C1">
        <w:rPr>
          <w:cs/>
          <w:lang w:bidi="si-LK"/>
        </w:rPr>
        <w:t>ත්</w:t>
      </w:r>
      <w:r w:rsidRPr="00E025D0">
        <w:rPr>
          <w:cs/>
        </w:rPr>
        <w:t xml:space="preserve"> අසන්නන්ට</w:t>
      </w:r>
      <w:r w:rsidR="00C909C1">
        <w:rPr>
          <w:cs/>
          <w:lang w:bidi="si-LK"/>
        </w:rPr>
        <w:t>ත්</w:t>
      </w:r>
      <w:r w:rsidRPr="00E025D0">
        <w:rPr>
          <w:cs/>
        </w:rPr>
        <w:t xml:space="preserve"> ලජ්ජාවක් නම් නො වූ ය</w:t>
      </w:r>
      <w:r w:rsidRPr="00E025D0">
        <w:t xml:space="preserve">, </w:t>
      </w:r>
      <w:r w:rsidRPr="00E025D0">
        <w:rPr>
          <w:cs/>
        </w:rPr>
        <w:t>එහෙයිනි අපි මේ සත් දවස තුළ විහාරයෙහි ම වැඩ වෙසෙත්වා යි දන්වා එව්වමෝ</w:t>
      </w:r>
      <w:r w:rsidRPr="00E025D0">
        <w:t xml:space="preserve">, </w:t>
      </w:r>
      <w:r w:rsidRPr="00E025D0">
        <w:rPr>
          <w:cs/>
        </w:rPr>
        <w:t>අපි</w:t>
      </w:r>
      <w:r w:rsidR="00C909C1">
        <w:rPr>
          <w:cs/>
          <w:lang w:bidi="si-LK"/>
        </w:rPr>
        <w:t>ත්</w:t>
      </w:r>
      <w:r w:rsidRPr="00E025D0">
        <w:rPr>
          <w:cs/>
        </w:rPr>
        <w:t xml:space="preserve"> ගෙන් පිටත කොතැනකත් නො ගියෙමු</w:t>
      </w:r>
      <w:r w:rsidR="00E36C33">
        <w:t>’</w:t>
      </w:r>
      <w:r w:rsidRPr="00E025D0">
        <w:rPr>
          <w:cs/>
        </w:rPr>
        <w:t xml:space="preserve"> යි කීහ. බුදුරජානන් වහන්සේ ඔවුන්ගේ ඒ කතාව අසා</w:t>
      </w:r>
      <w:r w:rsidRPr="00E025D0">
        <w:t xml:space="preserve">, </w:t>
      </w:r>
      <w:r w:rsidR="003E6E91">
        <w:t>‘</w:t>
      </w:r>
      <w:r w:rsidRPr="00E025D0">
        <w:rPr>
          <w:cs/>
        </w:rPr>
        <w:t>නුවණ නැත්තන්ගේ වැඩ ඔවැනි ය</w:t>
      </w:r>
      <w:r w:rsidRPr="00E025D0">
        <w:t xml:space="preserve">, </w:t>
      </w:r>
      <w:r w:rsidRPr="00E025D0">
        <w:rPr>
          <w:cs/>
        </w:rPr>
        <w:t>කිසිවක් නුගත් අයට</w:t>
      </w:r>
      <w:r w:rsidRPr="00E025D0">
        <w:t xml:space="preserve">, </w:t>
      </w:r>
      <w:r w:rsidRPr="00E025D0">
        <w:rPr>
          <w:cs/>
        </w:rPr>
        <w:t>කරන්නට කියන්නට බැරි නපුරෙක් නො සැබිබසෙක් නැත්තේ ය</w:t>
      </w:r>
      <w:r w:rsidRPr="00E025D0">
        <w:t xml:space="preserve">, </w:t>
      </w:r>
      <w:r w:rsidRPr="00E025D0">
        <w:rPr>
          <w:cs/>
        </w:rPr>
        <w:t>පව්කම් කරණු</w:t>
      </w:r>
      <w:r w:rsidRPr="00E025D0">
        <w:t xml:space="preserve">, </w:t>
      </w:r>
      <w:r w:rsidRPr="00E025D0">
        <w:rPr>
          <w:cs/>
        </w:rPr>
        <w:t>නුවණ නැති නිසා ය</w:t>
      </w:r>
      <w:r w:rsidRPr="00E025D0">
        <w:t xml:space="preserve">, </w:t>
      </w:r>
      <w:r w:rsidRPr="00E025D0">
        <w:rPr>
          <w:cs/>
        </w:rPr>
        <w:t>නුවණ නැති මිනිහා ඇස් තුබුන ද අන්ධයෙක් ය</w:t>
      </w:r>
      <w:r w:rsidRPr="00E025D0">
        <w:t xml:space="preserve">, </w:t>
      </w:r>
      <w:r w:rsidRPr="00E025D0">
        <w:rPr>
          <w:cs/>
        </w:rPr>
        <w:t>ඔහුට</w:t>
      </w:r>
      <w:r w:rsidRPr="00E025D0">
        <w:t xml:space="preserve">, </w:t>
      </w:r>
      <w:r w:rsidRPr="00E025D0">
        <w:rPr>
          <w:cs/>
        </w:rPr>
        <w:t>කළ නො කළ යුතු දේ</w:t>
      </w:r>
      <w:r w:rsidRPr="00E025D0">
        <w:t xml:space="preserve">, </w:t>
      </w:r>
      <w:r w:rsidRPr="00E025D0">
        <w:rPr>
          <w:cs/>
        </w:rPr>
        <w:t>හොඳ නො හොඳ</w:t>
      </w:r>
      <w:r w:rsidRPr="00E025D0">
        <w:t xml:space="preserve">, </w:t>
      </w:r>
      <w:r w:rsidRPr="00E025D0">
        <w:rPr>
          <w:cs/>
        </w:rPr>
        <w:t>යුතු අයුතු කිසිවෙක් නො වැටහෙන්නේ ය</w:t>
      </w:r>
      <w:r w:rsidRPr="00E025D0">
        <w:t xml:space="preserve">, </w:t>
      </w:r>
      <w:r w:rsidRPr="00E025D0">
        <w:rPr>
          <w:cs/>
        </w:rPr>
        <w:t>විළිබියෙක් ඔවුනට නො උපදනේ ය</w:t>
      </w:r>
      <w:r w:rsidRPr="00E025D0">
        <w:t xml:space="preserve">, </w:t>
      </w:r>
      <w:r w:rsidRPr="00E025D0">
        <w:rPr>
          <w:cs/>
        </w:rPr>
        <w:t>විළිබිය උපදින්නට නම්</w:t>
      </w:r>
      <w:r w:rsidRPr="00E025D0">
        <w:t xml:space="preserve">, </w:t>
      </w:r>
      <w:r w:rsidRPr="00E025D0">
        <w:rPr>
          <w:cs/>
        </w:rPr>
        <w:t>ආත්මදමනයට හිත වූ බුද්ධවචනය උගත යුතු ය</w:t>
      </w:r>
      <w:r w:rsidRPr="00E025D0">
        <w:t xml:space="preserve">, </w:t>
      </w:r>
      <w:r w:rsidRPr="00E025D0">
        <w:rPr>
          <w:cs/>
        </w:rPr>
        <w:t>නැත</w:t>
      </w:r>
      <w:r w:rsidRPr="00E025D0">
        <w:t xml:space="preserve">, </w:t>
      </w:r>
      <w:r w:rsidRPr="00E025D0">
        <w:rPr>
          <w:cs/>
        </w:rPr>
        <w:t>කොතරම් ශිල්පශාස්ත්‍රඥානයක් ලැබුව ද අශි</w:t>
      </w:r>
      <w:r w:rsidR="00022B53">
        <w:rPr>
          <w:cs/>
          <w:lang w:bidi="si-LK"/>
        </w:rPr>
        <w:t>ක්‍ෂි</w:t>
      </w:r>
      <w:r w:rsidRPr="00E025D0">
        <w:rPr>
          <w:cs/>
        </w:rPr>
        <w:t>ත ය</w:t>
      </w:r>
      <w:r w:rsidRPr="00E025D0">
        <w:t xml:space="preserve">, </w:t>
      </w:r>
      <w:r w:rsidRPr="00E025D0">
        <w:rPr>
          <w:cs/>
        </w:rPr>
        <w:t>විළිබිය රහිත ය</w:t>
      </w:r>
      <w:r w:rsidRPr="00E025D0">
        <w:t xml:space="preserve">, </w:t>
      </w:r>
      <w:r w:rsidRPr="00E025D0">
        <w:rPr>
          <w:cs/>
        </w:rPr>
        <w:t>දරදඬු ය</w:t>
      </w:r>
      <w:r w:rsidRPr="00E025D0">
        <w:t xml:space="preserve">, </w:t>
      </w:r>
      <w:r w:rsidRPr="00E025D0">
        <w:rPr>
          <w:cs/>
        </w:rPr>
        <w:t>තිරිසනුන් වැනි ය</w:t>
      </w:r>
      <w:r w:rsidRPr="00E025D0">
        <w:t xml:space="preserve">, </w:t>
      </w:r>
      <w:r w:rsidRPr="00E025D0">
        <w:rPr>
          <w:cs/>
        </w:rPr>
        <w:t>යම් තරම් අපරාධයෙක් වේ නම්</w:t>
      </w:r>
      <w:r w:rsidRPr="00E025D0">
        <w:t xml:space="preserve">, </w:t>
      </w:r>
      <w:r w:rsidRPr="00E025D0">
        <w:rPr>
          <w:cs/>
        </w:rPr>
        <w:t>ඒ හැම වන්නේ බණදහම් නො උගත් එයට අනුව නො හැඩ ගැසුනු මිනිසුන් අතින් ය</w:t>
      </w:r>
      <w:r w:rsidRPr="00E025D0">
        <w:t xml:space="preserve">, </w:t>
      </w:r>
      <w:r w:rsidRPr="00E025D0">
        <w:rPr>
          <w:cs/>
        </w:rPr>
        <w:t>බුදු දහම් දැනීම</w:t>
      </w:r>
      <w:r w:rsidR="00C909C1">
        <w:rPr>
          <w:cs/>
          <w:lang w:bidi="si-LK"/>
        </w:rPr>
        <w:t>ත්</w:t>
      </w:r>
      <w:r w:rsidRPr="00E025D0">
        <w:t xml:space="preserve">, </w:t>
      </w:r>
      <w:r w:rsidRPr="00E025D0">
        <w:rPr>
          <w:cs/>
        </w:rPr>
        <w:t>ශිල්ප ශාසත්‍ර දැනීම</w:t>
      </w:r>
      <w:r w:rsidR="00C909C1">
        <w:rPr>
          <w:cs/>
          <w:lang w:bidi="si-LK"/>
        </w:rPr>
        <w:t>ත්</w:t>
      </w:r>
      <w:r w:rsidRPr="00E025D0">
        <w:rPr>
          <w:cs/>
        </w:rPr>
        <w:t xml:space="preserve"> එකෙක් නො වේ</w:t>
      </w:r>
      <w:r w:rsidRPr="00E025D0">
        <w:t xml:space="preserve">, </w:t>
      </w:r>
      <w:r w:rsidRPr="00E025D0">
        <w:rPr>
          <w:cs/>
        </w:rPr>
        <w:t>එය දෙකෙක</w:t>
      </w:r>
      <w:r w:rsidRPr="00E025D0">
        <w:t xml:space="preserve">, </w:t>
      </w:r>
      <w:r w:rsidRPr="00E025D0">
        <w:rPr>
          <w:cs/>
        </w:rPr>
        <w:t>මිනිහකු හොඳ වන්නට හික්මෙන්නට</w:t>
      </w:r>
      <w:r w:rsidRPr="00E025D0">
        <w:t xml:space="preserve">, </w:t>
      </w:r>
      <w:r w:rsidRPr="00E025D0">
        <w:rPr>
          <w:cs/>
        </w:rPr>
        <w:t>රටට ගැළපෙන්නට බුදුදහම් ම උගත යුතු ය</w:t>
      </w:r>
      <w:r w:rsidRPr="00E025D0">
        <w:t xml:space="preserve">, </w:t>
      </w:r>
      <w:r w:rsidRPr="00E025D0">
        <w:rPr>
          <w:cs/>
        </w:rPr>
        <w:t>එසේ නැති මිනිසා සමාජයට ශාපයෙකි</w:t>
      </w:r>
      <w:r w:rsidRPr="00E025D0">
        <w:t xml:space="preserve">, </w:t>
      </w:r>
      <w:r w:rsidRPr="00E025D0">
        <w:rPr>
          <w:cs/>
        </w:rPr>
        <w:t>නුවණැත්තෝ වනාහි හරැති ධනයක් රකින්නකු සේ අප්‍රමාදය මොනවට රැක</w:t>
      </w:r>
      <w:r w:rsidRPr="00E025D0">
        <w:t xml:space="preserve">, </w:t>
      </w:r>
      <w:r w:rsidRPr="00E025D0">
        <w:rPr>
          <w:cs/>
        </w:rPr>
        <w:t>හැම ගුණ දහමක් වඩා අමාමහ නිවන් සැප ලබන්නෝය</w:t>
      </w:r>
      <w:r w:rsidR="003E6E91">
        <w:t>’</w:t>
      </w:r>
      <w:r w:rsidRPr="00E025D0">
        <w:t xml:space="preserve"> </w:t>
      </w:r>
      <w:r w:rsidRPr="00E025D0">
        <w:rPr>
          <w:cs/>
        </w:rPr>
        <w:t>යි මේ ධ</w:t>
      </w:r>
      <w:r w:rsidR="00983463">
        <w:rPr>
          <w:cs/>
          <w:lang w:bidi="si-LK"/>
        </w:rPr>
        <w:t>ර්‍ම</w:t>
      </w:r>
      <w:r w:rsidR="00F16D0E">
        <w:rPr>
          <w:cs/>
          <w:lang w:bidi="si-LK"/>
        </w:rPr>
        <w:t>දේශනාව</w:t>
      </w:r>
      <w:r w:rsidRPr="00E025D0">
        <w:rPr>
          <w:cs/>
        </w:rPr>
        <w:t xml:space="preserve"> කළ සේක. </w:t>
      </w:r>
    </w:p>
    <w:p w14:paraId="7566275A" w14:textId="4C0B9743" w:rsidR="00FD7798" w:rsidRPr="00E025D0" w:rsidRDefault="00FD7798" w:rsidP="00472DEB">
      <w:pPr>
        <w:pStyle w:val="Quote"/>
      </w:pPr>
      <w:r w:rsidRPr="00E025D0">
        <w:rPr>
          <w:cs/>
        </w:rPr>
        <w:t>පමාදමනුඤ‍්ජන‍්ති බාලා දු</w:t>
      </w:r>
      <w:r w:rsidR="006549E2">
        <w:rPr>
          <w:cs/>
          <w:lang w:bidi="si-LK"/>
        </w:rPr>
        <w:t>ම්මෙ</w:t>
      </w:r>
      <w:r w:rsidRPr="00E025D0">
        <w:rPr>
          <w:cs/>
        </w:rPr>
        <w:t>ධිනො ජනා</w:t>
      </w:r>
      <w:r w:rsidR="00472DEB">
        <w:t>,</w:t>
      </w:r>
      <w:r w:rsidRPr="00E025D0">
        <w:t xml:space="preserve"> </w:t>
      </w:r>
    </w:p>
    <w:p w14:paraId="449D5BB6" w14:textId="77777777" w:rsidR="00472DEB" w:rsidRDefault="00FD7798" w:rsidP="00472DEB">
      <w:pPr>
        <w:pStyle w:val="Quote"/>
      </w:pPr>
      <w:r w:rsidRPr="00E025D0">
        <w:rPr>
          <w:cs/>
        </w:rPr>
        <w:t>අප‍්පමාදඤ‍්ච මෙධාවි ධනං සෙ</w:t>
      </w:r>
      <w:r w:rsidR="00933516">
        <w:rPr>
          <w:cs/>
          <w:lang w:bidi="si-LK"/>
        </w:rPr>
        <w:t>ට්ඨී</w:t>
      </w:r>
      <w:r w:rsidRPr="00E025D0">
        <w:rPr>
          <w:cs/>
        </w:rPr>
        <w:t xml:space="preserve"> ව රක‍්ඛති.</w:t>
      </w:r>
    </w:p>
    <w:p w14:paraId="6B0099CF" w14:textId="63D42BF5" w:rsidR="00FD7798" w:rsidRPr="00E025D0" w:rsidRDefault="00472DEB" w:rsidP="00472DEB">
      <w:pPr>
        <w:pStyle w:val="Quote"/>
      </w:pPr>
      <w:r>
        <w:t>.</w:t>
      </w:r>
      <w:r w:rsidR="00FD7798" w:rsidRPr="00E025D0">
        <w:rPr>
          <w:cs/>
        </w:rPr>
        <w:t xml:space="preserve"> </w:t>
      </w:r>
    </w:p>
    <w:p w14:paraId="11198C9E" w14:textId="77777777" w:rsidR="00FD7798" w:rsidRPr="00E025D0" w:rsidRDefault="00FD7798" w:rsidP="00472DEB">
      <w:pPr>
        <w:pStyle w:val="Quote"/>
      </w:pPr>
      <w:r w:rsidRPr="00E025D0">
        <w:rPr>
          <w:cs/>
        </w:rPr>
        <w:t>මා පමාදමනුයුඤෙ‍්ජථ මා කාමරතිසන්‍ථවං,</w:t>
      </w:r>
    </w:p>
    <w:p w14:paraId="1C344AF7" w14:textId="1B4E6325" w:rsidR="00FD7798" w:rsidRPr="00E025D0" w:rsidRDefault="00FD7798" w:rsidP="00472DEB">
      <w:pPr>
        <w:pStyle w:val="Quote"/>
      </w:pPr>
      <w:r w:rsidRPr="00E025D0">
        <w:rPr>
          <w:cs/>
        </w:rPr>
        <w:t>අප‍්පම‍</w:t>
      </w:r>
      <w:r w:rsidR="006549E2">
        <w:rPr>
          <w:cs/>
          <w:lang w:bidi="si-LK"/>
        </w:rPr>
        <w:t>ත්තො</w:t>
      </w:r>
      <w:r w:rsidRPr="00E025D0">
        <w:rPr>
          <w:cs/>
        </w:rPr>
        <w:t xml:space="preserve"> හි ඣාය</w:t>
      </w:r>
      <w:r w:rsidR="001F01C5">
        <w:rPr>
          <w:cs/>
          <w:lang w:bidi="si-LK"/>
        </w:rPr>
        <w:t>න්තො</w:t>
      </w:r>
      <w:r w:rsidRPr="00E025D0">
        <w:rPr>
          <w:cs/>
        </w:rPr>
        <w:t xml:space="preserve"> ප</w:t>
      </w:r>
      <w:r w:rsidR="00BB77FD">
        <w:rPr>
          <w:cs/>
          <w:lang w:bidi="si-LK"/>
        </w:rPr>
        <w:t>ප්පො</w:t>
      </w:r>
      <w:r w:rsidRPr="00E025D0">
        <w:rPr>
          <w:cs/>
        </w:rPr>
        <w:t xml:space="preserve">ති විපුලං සුඛන්‍ති. </w:t>
      </w:r>
    </w:p>
    <w:p w14:paraId="529F7C31" w14:textId="77777777" w:rsidR="00FD7798" w:rsidRPr="00E025D0" w:rsidRDefault="00FD7798" w:rsidP="00574000">
      <w:r w:rsidRPr="00E025D0">
        <w:rPr>
          <w:cs/>
        </w:rPr>
        <w:t>මෙලොව පරලොව දෙක්හි වැඩ නො දත් නුවණ නැති මිනිස්සු</w:t>
      </w:r>
      <w:r w:rsidRPr="00E025D0">
        <w:t xml:space="preserve">, </w:t>
      </w:r>
      <w:r w:rsidRPr="00E025D0">
        <w:rPr>
          <w:cs/>
        </w:rPr>
        <w:t>ප්‍රමාදයෙහි යෙදෙත්. ධර්‍මෞජස් ප්‍රඥාවෙන් යුත් මිනිසා</w:t>
      </w:r>
      <w:r w:rsidRPr="00E025D0">
        <w:t xml:space="preserve">, </w:t>
      </w:r>
      <w:r w:rsidRPr="00E025D0">
        <w:rPr>
          <w:cs/>
        </w:rPr>
        <w:t xml:space="preserve">ධන රකින සිටුවරයකු සේ අප්‍රමාදය රකියි. </w:t>
      </w:r>
    </w:p>
    <w:p w14:paraId="4B6C5218" w14:textId="4175DE5B" w:rsidR="00FD7798" w:rsidRPr="00E025D0" w:rsidRDefault="00FD7798" w:rsidP="006F670C">
      <w:r w:rsidRPr="00E025D0">
        <w:rPr>
          <w:cs/>
        </w:rPr>
        <w:t xml:space="preserve">ප්‍රමාදයෙහි නො යෙදෙවු. </w:t>
      </w:r>
      <w:r w:rsidR="00DC6674">
        <w:rPr>
          <w:cs/>
          <w:lang w:bidi="si-LK"/>
        </w:rPr>
        <w:t>තෘෂ්ණා</w:t>
      </w:r>
      <w:r w:rsidRPr="00E025D0">
        <w:rPr>
          <w:cs/>
        </w:rPr>
        <w:t>වෙන් බැඳී කාමයෙහි නො ඇලෙවු. නො පමා බවෙහි පිහිටි</w:t>
      </w:r>
      <w:r w:rsidRPr="00E025D0">
        <w:t xml:space="preserve">, </w:t>
      </w:r>
      <w:r w:rsidRPr="00E025D0">
        <w:rPr>
          <w:cs/>
        </w:rPr>
        <w:t>ශමථවිද</w:t>
      </w:r>
      <w:r w:rsidR="00FE1A0E">
        <w:rPr>
          <w:cs/>
          <w:lang w:bidi="si-LK"/>
        </w:rPr>
        <w:t>ර්‍ශ</w:t>
      </w:r>
      <w:r w:rsidRPr="00E025D0">
        <w:rPr>
          <w:cs/>
        </w:rPr>
        <w:t>නාභාවනා කරණ මිනිස් තෙමේ</w:t>
      </w:r>
      <w:r w:rsidRPr="00E025D0">
        <w:t xml:space="preserve">, </w:t>
      </w:r>
      <w:r w:rsidRPr="00E025D0">
        <w:rPr>
          <w:cs/>
        </w:rPr>
        <w:t xml:space="preserve">මහත් වූ නිවන් සුවයට පැමිණේ. </w:t>
      </w:r>
    </w:p>
    <w:p w14:paraId="15964AF2" w14:textId="3CEDCDDC" w:rsidR="00FD7798" w:rsidRPr="00E025D0" w:rsidRDefault="00FD7798" w:rsidP="00574000">
      <w:r w:rsidRPr="00E025D0">
        <w:rPr>
          <w:b/>
          <w:bCs/>
          <w:cs/>
        </w:rPr>
        <w:t>පමදං</w:t>
      </w:r>
      <w:r w:rsidRPr="00E025D0">
        <w:rPr>
          <w:cs/>
        </w:rPr>
        <w:t xml:space="preserve"> = ප්‍රමාදය. සිහියෙන් තොර බව</w:t>
      </w:r>
      <w:r w:rsidR="006F670C">
        <w:t>.</w:t>
      </w:r>
      <w:r w:rsidRPr="00E025D0">
        <w:rPr>
          <w:rStyle w:val="FootnoteReference"/>
          <w:cs/>
        </w:rPr>
        <w:footnoteReference w:id="22"/>
      </w:r>
      <w:r w:rsidRPr="00E025D0">
        <w:t xml:space="preserve"> </w:t>
      </w:r>
    </w:p>
    <w:p w14:paraId="41C5F2CA" w14:textId="77777777" w:rsidR="00FD7798" w:rsidRPr="00E025D0" w:rsidRDefault="00FD7798" w:rsidP="00574000">
      <w:r w:rsidRPr="00E025D0">
        <w:rPr>
          <w:b/>
          <w:bCs/>
          <w:cs/>
        </w:rPr>
        <w:t xml:space="preserve">අනුයුඤ‍්ජන්‍ති </w:t>
      </w:r>
      <w:r w:rsidRPr="00E025D0">
        <w:rPr>
          <w:cs/>
        </w:rPr>
        <w:t xml:space="preserve">= යෙදෙත්. </w:t>
      </w:r>
    </w:p>
    <w:p w14:paraId="62001728" w14:textId="2BD42B55" w:rsidR="00FD7798" w:rsidRPr="00E025D0" w:rsidRDefault="006F670C" w:rsidP="006F670C">
      <w:r>
        <w:rPr>
          <w:b/>
          <w:bCs/>
        </w:rPr>
        <w:lastRenderedPageBreak/>
        <w:t>‘</w:t>
      </w:r>
      <w:r w:rsidR="00FD7798" w:rsidRPr="00E025D0">
        <w:rPr>
          <w:b/>
          <w:bCs/>
          <w:cs/>
        </w:rPr>
        <w:t>පමාද</w:t>
      </w:r>
      <w:r w:rsidR="003E6E91">
        <w:rPr>
          <w:b/>
          <w:bCs/>
        </w:rPr>
        <w:t>’</w:t>
      </w:r>
      <w:r w:rsidR="00FD7798" w:rsidRPr="00E025D0">
        <w:t xml:space="preserve"> </w:t>
      </w:r>
      <w:r w:rsidR="00FD7798" w:rsidRPr="00E025D0">
        <w:rPr>
          <w:cs/>
        </w:rPr>
        <w:t>යන්න</w:t>
      </w:r>
      <w:r w:rsidR="00FD7798" w:rsidRPr="00E025D0">
        <w:t xml:space="preserve">, </w:t>
      </w:r>
      <w:r>
        <w:t>‘</w:t>
      </w:r>
      <w:r w:rsidR="00FD7798" w:rsidRPr="00E025D0">
        <w:rPr>
          <w:b/>
          <w:bCs/>
          <w:cs/>
        </w:rPr>
        <w:t>යුඤ‍්ජන්‍ති</w:t>
      </w:r>
      <w:r w:rsidR="003E6E91">
        <w:rPr>
          <w:b/>
          <w:bCs/>
        </w:rPr>
        <w:t>’</w:t>
      </w:r>
      <w:r w:rsidR="00FD7798" w:rsidRPr="00E025D0">
        <w:rPr>
          <w:b/>
          <w:bCs/>
        </w:rPr>
        <w:t xml:space="preserve"> </w:t>
      </w:r>
      <w:r w:rsidR="00FD7798" w:rsidRPr="00E025D0">
        <w:rPr>
          <w:cs/>
        </w:rPr>
        <w:t xml:space="preserve">යන ක්‍රියාපදය හා එක් ව සිටි </w:t>
      </w:r>
      <w:r>
        <w:t>‘</w:t>
      </w:r>
      <w:r w:rsidR="00FD7798" w:rsidRPr="00E025D0">
        <w:rPr>
          <w:b/>
          <w:bCs/>
          <w:cs/>
        </w:rPr>
        <w:t>අනු</w:t>
      </w:r>
      <w:r w:rsidR="003E6E91">
        <w:rPr>
          <w:b/>
          <w:bCs/>
        </w:rPr>
        <w:t>’</w:t>
      </w:r>
      <w:r w:rsidR="00FD7798" w:rsidRPr="00E025D0">
        <w:rPr>
          <w:b/>
          <w:bCs/>
        </w:rPr>
        <w:t xml:space="preserve"> </w:t>
      </w:r>
      <w:r w:rsidR="00FD7798" w:rsidRPr="00E025D0">
        <w:rPr>
          <w:cs/>
        </w:rPr>
        <w:t xml:space="preserve">යන්නෙහි බලයෙන් </w:t>
      </w:r>
      <w:r w:rsidR="003E6E91">
        <w:t>‘</w:t>
      </w:r>
      <w:r w:rsidR="00FD7798" w:rsidRPr="00E025D0">
        <w:rPr>
          <w:cs/>
        </w:rPr>
        <w:t>පමාදං</w:t>
      </w:r>
      <w:r w:rsidR="003E6E91">
        <w:t>’</w:t>
      </w:r>
      <w:r w:rsidR="00FD7798" w:rsidRPr="00E025D0">
        <w:t xml:space="preserve"> </w:t>
      </w:r>
      <w:r w:rsidR="00FD7798" w:rsidRPr="00E025D0">
        <w:rPr>
          <w:cs/>
        </w:rPr>
        <w:t>යි ද්විතීයාවිභක්තියෙන් සිටියේ ය. තවත් ක්‍රියාපදයෙහි අ</w:t>
      </w:r>
      <w:r w:rsidR="002606F2">
        <w:rPr>
          <w:cs/>
          <w:lang w:bidi="si-LK"/>
        </w:rPr>
        <w:t>ර්‍ත්‍ථ</w:t>
      </w:r>
      <w:r w:rsidR="00FD7798" w:rsidRPr="00E025D0">
        <w:rPr>
          <w:cs/>
        </w:rPr>
        <w:t>ය</w:t>
      </w:r>
      <w:r w:rsidR="00FD7798" w:rsidRPr="00E025D0">
        <w:t xml:space="preserve">, </w:t>
      </w:r>
      <w:r w:rsidR="003E6E91">
        <w:t>‘</w:t>
      </w:r>
      <w:r w:rsidR="00FD7798" w:rsidRPr="00E025D0">
        <w:rPr>
          <w:cs/>
        </w:rPr>
        <w:t>එක්වන් යෙදෙති</w:t>
      </w:r>
      <w:r w:rsidR="00FD7798" w:rsidRPr="00E025D0">
        <w:t xml:space="preserve">, </w:t>
      </w:r>
      <w:r w:rsidR="00FD7798" w:rsidRPr="00E025D0">
        <w:rPr>
          <w:cs/>
        </w:rPr>
        <w:t>නිරතුරු යෙදෙති</w:t>
      </w:r>
      <w:r w:rsidR="00E36C33">
        <w:t>’</w:t>
      </w:r>
      <w:r w:rsidR="00FD7798" w:rsidRPr="00E025D0">
        <w:rPr>
          <w:cs/>
        </w:rPr>
        <w:t xml:space="preserve"> යි ද වඩාලා කිය හැකි ය. </w:t>
      </w:r>
    </w:p>
    <w:p w14:paraId="38854953" w14:textId="77777777" w:rsidR="00FD7798" w:rsidRPr="00E025D0" w:rsidRDefault="00FD7798" w:rsidP="00574000">
      <w:r w:rsidRPr="00E025D0">
        <w:rPr>
          <w:b/>
          <w:bCs/>
          <w:cs/>
        </w:rPr>
        <w:t>බාලා</w:t>
      </w:r>
      <w:r w:rsidRPr="00E025D0">
        <w:rPr>
          <w:cs/>
        </w:rPr>
        <w:t xml:space="preserve"> = අඥ වූ. මෙලොව පරලොව නො දන්නා වූ. </w:t>
      </w:r>
    </w:p>
    <w:p w14:paraId="6C5ACF4A" w14:textId="78274553" w:rsidR="00FD7798" w:rsidRPr="00E025D0" w:rsidRDefault="00FD7798" w:rsidP="006F670C">
      <w:r w:rsidRPr="00E025D0">
        <w:rPr>
          <w:b/>
          <w:bCs/>
          <w:cs/>
        </w:rPr>
        <w:t>ජනා</w:t>
      </w:r>
      <w:r w:rsidRPr="00E025D0">
        <w:t xml:space="preserve"> </w:t>
      </w:r>
      <w:r w:rsidRPr="00E025D0">
        <w:rPr>
          <w:cs/>
        </w:rPr>
        <w:t xml:space="preserve">යන්න බලා සිටියේ ය. විස්තර ඉදිරියෙහි එන්නේ ය. </w:t>
      </w:r>
    </w:p>
    <w:p w14:paraId="72CF376D" w14:textId="495E5679" w:rsidR="00FD7798" w:rsidRPr="00E025D0" w:rsidRDefault="00FD7798" w:rsidP="00574000">
      <w:r w:rsidRPr="00E025D0">
        <w:rPr>
          <w:b/>
          <w:bCs/>
          <w:cs/>
        </w:rPr>
        <w:t>දු</w:t>
      </w:r>
      <w:r w:rsidR="006549E2">
        <w:rPr>
          <w:b/>
          <w:bCs/>
          <w:cs/>
          <w:lang w:bidi="si-LK"/>
        </w:rPr>
        <w:t>ම්මෙ</w:t>
      </w:r>
      <w:r w:rsidRPr="00E025D0">
        <w:rPr>
          <w:b/>
          <w:bCs/>
          <w:cs/>
        </w:rPr>
        <w:t>ධිනො</w:t>
      </w:r>
      <w:r w:rsidRPr="00E025D0">
        <w:rPr>
          <w:cs/>
        </w:rPr>
        <w:t xml:space="preserve"> = නුවණ නැති. ධාරණ ප්‍රඥාව හා විද</w:t>
      </w:r>
      <w:r w:rsidR="00FE1A0E">
        <w:rPr>
          <w:cs/>
          <w:lang w:bidi="si-LK"/>
        </w:rPr>
        <w:t>ර්‍ශ</w:t>
      </w:r>
      <w:r w:rsidRPr="00E025D0">
        <w:rPr>
          <w:cs/>
        </w:rPr>
        <w:t>නාප්‍රඥාව නැති</w:t>
      </w:r>
      <w:r w:rsidR="006F670C">
        <w:t>.</w:t>
      </w:r>
      <w:r w:rsidRPr="00E025D0">
        <w:rPr>
          <w:rStyle w:val="FootnoteReference"/>
          <w:cs/>
        </w:rPr>
        <w:footnoteReference w:id="23"/>
      </w:r>
      <w:r w:rsidRPr="00E025D0">
        <w:t xml:space="preserve"> </w:t>
      </w:r>
    </w:p>
    <w:p w14:paraId="128E4005" w14:textId="159B6AA7" w:rsidR="00FD7798" w:rsidRPr="00E025D0" w:rsidRDefault="00FD7798" w:rsidP="00574000">
      <w:r w:rsidRPr="00E025D0">
        <w:rPr>
          <w:b/>
          <w:bCs/>
          <w:cs/>
        </w:rPr>
        <w:t>ජනා</w:t>
      </w:r>
      <w:r w:rsidRPr="00E025D0">
        <w:rPr>
          <w:cs/>
        </w:rPr>
        <w:t xml:space="preserve"> යනු බලා සිටියේ ය. සියුම් වූ ධ</w:t>
      </w:r>
      <w:r w:rsidR="008506C8">
        <w:rPr>
          <w:cs/>
          <w:lang w:bidi="si-LK"/>
        </w:rPr>
        <w:t>ර්‍මා</w:t>
      </w:r>
      <w:r w:rsidR="002606F2">
        <w:rPr>
          <w:cs/>
          <w:lang w:bidi="si-LK"/>
        </w:rPr>
        <w:t>ර්‍ත්‍ථ</w:t>
      </w:r>
      <w:r w:rsidRPr="00E025D0">
        <w:rPr>
          <w:cs/>
        </w:rPr>
        <w:t xml:space="preserve">යන් වහ වහා ඇද ගන්නා වූ සියලු කෙලෙසුන් තළන පෙළන හිංසා කරණ ප්‍රඥාව යම් කෙනෙකුන්ට නැත්තේ ද ඒ සියල්ලෝ </w:t>
      </w:r>
      <w:r w:rsidR="003E6E91">
        <w:rPr>
          <w:b/>
          <w:bCs/>
        </w:rPr>
        <w:t>‘</w:t>
      </w:r>
      <w:r w:rsidRPr="00E025D0">
        <w:rPr>
          <w:b/>
          <w:bCs/>
          <w:cs/>
        </w:rPr>
        <w:t>දු</w:t>
      </w:r>
      <w:r w:rsidR="006549E2">
        <w:rPr>
          <w:b/>
          <w:bCs/>
          <w:cs/>
          <w:lang w:bidi="si-LK"/>
        </w:rPr>
        <w:t>ම්මෙ</w:t>
      </w:r>
      <w:r w:rsidRPr="00E025D0">
        <w:rPr>
          <w:b/>
          <w:bCs/>
          <w:cs/>
        </w:rPr>
        <w:t>ධි</w:t>
      </w:r>
      <w:r w:rsidR="003E6E91">
        <w:rPr>
          <w:b/>
          <w:bCs/>
        </w:rPr>
        <w:t>’</w:t>
      </w:r>
      <w:r w:rsidRPr="00E025D0">
        <w:t xml:space="preserve"> </w:t>
      </w:r>
      <w:r w:rsidRPr="00E025D0">
        <w:rPr>
          <w:cs/>
        </w:rPr>
        <w:t xml:space="preserve">නම් වෙති. </w:t>
      </w:r>
    </w:p>
    <w:p w14:paraId="763AB72F" w14:textId="77777777" w:rsidR="00FD7798" w:rsidRPr="00E025D0" w:rsidRDefault="00FD7798" w:rsidP="00574000">
      <w:r w:rsidRPr="00E025D0">
        <w:rPr>
          <w:b/>
          <w:bCs/>
          <w:cs/>
        </w:rPr>
        <w:t>ජනා</w:t>
      </w:r>
      <w:r w:rsidRPr="00E025D0">
        <w:rPr>
          <w:cs/>
        </w:rPr>
        <w:t xml:space="preserve"> = ජනයෝ. </w:t>
      </w:r>
    </w:p>
    <w:p w14:paraId="45928F31" w14:textId="6570CC00" w:rsidR="00FD7798" w:rsidRPr="00E025D0" w:rsidRDefault="00FD7798" w:rsidP="006F670C">
      <w:r w:rsidRPr="00E025D0">
        <w:rPr>
          <w:cs/>
        </w:rPr>
        <w:t xml:space="preserve">කුසල් අකුසල් උපදවන්නෝ ය ජනයෝ. </w:t>
      </w:r>
      <w:r w:rsidR="003E6E91">
        <w:rPr>
          <w:b/>
          <w:bCs/>
        </w:rPr>
        <w:t>‘</w:t>
      </w:r>
      <w:r w:rsidRPr="00E025D0">
        <w:rPr>
          <w:b/>
          <w:bCs/>
          <w:cs/>
        </w:rPr>
        <w:t>බාලා - දු</w:t>
      </w:r>
      <w:r w:rsidR="006549E2">
        <w:rPr>
          <w:b/>
          <w:bCs/>
          <w:cs/>
          <w:lang w:bidi="si-LK"/>
        </w:rPr>
        <w:t>ම්මෙ</w:t>
      </w:r>
      <w:r w:rsidRPr="00E025D0">
        <w:rPr>
          <w:b/>
          <w:bCs/>
          <w:cs/>
        </w:rPr>
        <w:t>ධිනො</w:t>
      </w:r>
      <w:r w:rsidR="003E6E91">
        <w:rPr>
          <w:b/>
          <w:bCs/>
        </w:rPr>
        <w:t>’</w:t>
      </w:r>
      <w:r w:rsidRPr="00E025D0">
        <w:rPr>
          <w:cs/>
        </w:rPr>
        <w:t xml:space="preserve"> යන දෙ පදයට විශෙෂ්‍යව සිටියේ ය. එහෙයින් මෙහි වූ </w:t>
      </w:r>
      <w:r w:rsidRPr="00E025D0">
        <w:rPr>
          <w:b/>
          <w:bCs/>
          <w:cs/>
        </w:rPr>
        <w:t>ජනා</w:t>
      </w:r>
      <w:r w:rsidR="003E6E91">
        <w:rPr>
          <w:b/>
          <w:bCs/>
        </w:rPr>
        <w:t>’</w:t>
      </w:r>
      <w:r w:rsidRPr="00E025D0">
        <w:rPr>
          <w:b/>
          <w:bCs/>
        </w:rPr>
        <w:t xml:space="preserve"> </w:t>
      </w:r>
      <w:r w:rsidRPr="00E025D0">
        <w:rPr>
          <w:cs/>
        </w:rPr>
        <w:t>යන්නෙන්</w:t>
      </w:r>
      <w:r w:rsidRPr="00E025D0">
        <w:t xml:space="preserve">, </w:t>
      </w:r>
      <w:r w:rsidRPr="00E025D0">
        <w:rPr>
          <w:cs/>
        </w:rPr>
        <w:t xml:space="preserve">අකුසල් උපදවන්නෝම ය ගත යුතු. </w:t>
      </w:r>
      <w:r w:rsidR="006F670C">
        <w:rPr>
          <w:b/>
          <w:bCs/>
        </w:rPr>
        <w:t>“</w:t>
      </w:r>
      <w:r w:rsidRPr="00E025D0">
        <w:rPr>
          <w:b/>
          <w:bCs/>
          <w:cs/>
        </w:rPr>
        <w:t>කුසලා කුසලං ඡනෙතීති = ජනො</w:t>
      </w:r>
      <w:r w:rsidR="006F670C">
        <w:rPr>
          <w:b/>
          <w:bCs/>
        </w:rPr>
        <w:t>”</w:t>
      </w:r>
      <w:r w:rsidRPr="00E025D0">
        <w:rPr>
          <w:b/>
          <w:bCs/>
        </w:rPr>
        <w:t xml:space="preserve"> </w:t>
      </w:r>
      <w:r w:rsidRPr="00E025D0">
        <w:rPr>
          <w:cs/>
        </w:rPr>
        <w:t xml:space="preserve">යනු අරුත් විදැහීම ය. </w:t>
      </w:r>
    </w:p>
    <w:p w14:paraId="228C343A" w14:textId="77777777" w:rsidR="00FD7798" w:rsidRPr="00E025D0" w:rsidRDefault="00FD7798" w:rsidP="00574000">
      <w:r w:rsidRPr="00E025D0">
        <w:rPr>
          <w:b/>
          <w:bCs/>
          <w:cs/>
        </w:rPr>
        <w:t>අප‍්පමාදං ච</w:t>
      </w:r>
      <w:r w:rsidRPr="00E025D0">
        <w:rPr>
          <w:cs/>
        </w:rPr>
        <w:t xml:space="preserve"> = අප්‍රමාදය (ද) නො පමා බව (ද)</w:t>
      </w:r>
      <w:r w:rsidRPr="00E025D0">
        <w:rPr>
          <w:rStyle w:val="FootnoteReference"/>
          <w:cs/>
        </w:rPr>
        <w:footnoteReference w:id="24"/>
      </w:r>
    </w:p>
    <w:p w14:paraId="77BC5E59" w14:textId="2A51B0EB" w:rsidR="00FD7798" w:rsidRPr="00E025D0" w:rsidRDefault="006F670C" w:rsidP="006F670C">
      <w:r>
        <w:rPr>
          <w:b/>
          <w:bCs/>
        </w:rPr>
        <w:t>‘</w:t>
      </w:r>
      <w:r w:rsidR="00FD7798" w:rsidRPr="00E025D0">
        <w:rPr>
          <w:b/>
          <w:bCs/>
          <w:cs/>
        </w:rPr>
        <w:t>ච</w:t>
      </w:r>
      <w:r w:rsidR="003E6E91">
        <w:rPr>
          <w:b/>
          <w:bCs/>
        </w:rPr>
        <w:t>’</w:t>
      </w:r>
      <w:r w:rsidR="00FD7798" w:rsidRPr="00E025D0">
        <w:rPr>
          <w:b/>
          <w:bCs/>
        </w:rPr>
        <w:t xml:space="preserve"> </w:t>
      </w:r>
      <w:r w:rsidR="00FD7798" w:rsidRPr="00E025D0">
        <w:rPr>
          <w:cs/>
        </w:rPr>
        <w:t>යනු</w:t>
      </w:r>
      <w:r w:rsidR="00FD7798" w:rsidRPr="00E025D0">
        <w:t xml:space="preserve">, </w:t>
      </w:r>
      <w:r w:rsidR="00FD7798" w:rsidRPr="00E025D0">
        <w:rPr>
          <w:cs/>
        </w:rPr>
        <w:t>භාෂායෙහි නාම - නිපාත විසින් යෙදේ. එයින් මෙහි යෙදුනේ නිපාත විසිනි. එ ද සමුච්චය - ව්‍යතිරෙක - විකල්ප - අවධාරණ - වාක්‍යාරම්භ - ආක</w:t>
      </w:r>
      <w:r w:rsidR="008506C8">
        <w:rPr>
          <w:cs/>
          <w:lang w:bidi="si-LK"/>
        </w:rPr>
        <w:t>ර්‍ෂ</w:t>
      </w:r>
      <w:r w:rsidR="00FD7798" w:rsidRPr="00E025D0">
        <w:rPr>
          <w:cs/>
        </w:rPr>
        <w:t xml:space="preserve"> - පද පූරණයෙහි වැටේ. මෙන්න </w:t>
      </w:r>
      <w:r w:rsidR="00E34400">
        <w:rPr>
          <w:cs/>
          <w:lang w:bidi="si-LK"/>
        </w:rPr>
        <w:t>කෝෂ</w:t>
      </w:r>
      <w:r w:rsidR="00FD7798" w:rsidRPr="00E025D0">
        <w:rPr>
          <w:cs/>
        </w:rPr>
        <w:t xml:space="preserve">කාරයන් එය කී සැටි:- </w:t>
      </w:r>
    </w:p>
    <w:p w14:paraId="107C6EE7" w14:textId="49E96F81" w:rsidR="00FD7798" w:rsidRPr="00E025D0" w:rsidRDefault="003E6E91" w:rsidP="006F670C">
      <w:pPr>
        <w:pStyle w:val="Sinhalakawi"/>
      </w:pPr>
      <w:r>
        <w:t>‘</w:t>
      </w:r>
      <w:r w:rsidR="00FD7798" w:rsidRPr="00E025D0">
        <w:rPr>
          <w:cs/>
        </w:rPr>
        <w:t>සමුච‍්චයෙ බ්‍යතිරෙක විකප‍්පත්‍ථාවධාරණෙ</w:t>
      </w:r>
      <w:r w:rsidR="00FD7798" w:rsidRPr="00E025D0">
        <w:t xml:space="preserve">, </w:t>
      </w:r>
    </w:p>
    <w:p w14:paraId="10B73D0F" w14:textId="6FC786F4" w:rsidR="00FD7798" w:rsidRPr="00E025D0" w:rsidRDefault="00FD7798" w:rsidP="006F670C">
      <w:pPr>
        <w:pStyle w:val="Sinhalakawi"/>
      </w:pPr>
      <w:r w:rsidRPr="00E025D0">
        <w:rPr>
          <w:cs/>
        </w:rPr>
        <w:t>වාක්‍යාරම‍්භානුකඩ‍්ඪනෙ පදපූරෙ ච දිස‍්සති</w:t>
      </w:r>
      <w:r w:rsidR="003E6E91">
        <w:t>’</w:t>
      </w:r>
      <w:r w:rsidRPr="00E025D0">
        <w:t xml:space="preserve"> </w:t>
      </w:r>
      <w:r w:rsidRPr="00E025D0">
        <w:rPr>
          <w:cs/>
        </w:rPr>
        <w:t>යි.</w:t>
      </w:r>
    </w:p>
    <w:p w14:paraId="10D71744" w14:textId="45E1BD6B" w:rsidR="00FD7798" w:rsidRPr="00E025D0" w:rsidRDefault="00E36C33" w:rsidP="00574000">
      <w:r>
        <w:rPr>
          <w:b/>
          <w:bCs/>
        </w:rPr>
        <w:t>‘</w:t>
      </w:r>
      <w:r w:rsidR="00FD7798" w:rsidRPr="00E025D0">
        <w:rPr>
          <w:b/>
          <w:bCs/>
          <w:cs/>
        </w:rPr>
        <w:t>මිත‍්තාමච‍්චා ච භත‍්තා ච පුත‍්තදාරා ච බන්‍ධවො</w:t>
      </w:r>
      <w:r w:rsidR="003E6E91">
        <w:rPr>
          <w:b/>
          <w:bCs/>
        </w:rPr>
        <w:t>’</w:t>
      </w:r>
      <w:r w:rsidR="00FD7798" w:rsidRPr="00E025D0">
        <w:t xml:space="preserve"> </w:t>
      </w:r>
      <w:r w:rsidR="00FD7798" w:rsidRPr="00E025D0">
        <w:rPr>
          <w:cs/>
        </w:rPr>
        <w:t>යනාදියෙහි සමුච්චයෙහි</w:t>
      </w:r>
      <w:r w:rsidR="00FD7798" w:rsidRPr="00E025D0">
        <w:t xml:space="preserve">, </w:t>
      </w:r>
      <w:r w:rsidR="003E6E91">
        <w:rPr>
          <w:b/>
          <w:bCs/>
        </w:rPr>
        <w:t>‘</w:t>
      </w:r>
      <w:r w:rsidR="00FD7798" w:rsidRPr="00E025D0">
        <w:rPr>
          <w:b/>
          <w:bCs/>
          <w:cs/>
        </w:rPr>
        <w:t>යො ච බු</w:t>
      </w:r>
      <w:r w:rsidR="00D55552">
        <w:rPr>
          <w:b/>
          <w:bCs/>
          <w:cs/>
          <w:lang w:bidi="si-LK"/>
        </w:rPr>
        <w:t>ද්ධ</w:t>
      </w:r>
      <w:r w:rsidR="00FD7798" w:rsidRPr="00E025D0">
        <w:rPr>
          <w:b/>
          <w:bCs/>
          <w:cs/>
        </w:rPr>
        <w:t xml:space="preserve"> ච ධම‍්මං ච</w:t>
      </w:r>
      <w:r w:rsidR="003E6E91">
        <w:rPr>
          <w:b/>
          <w:bCs/>
        </w:rPr>
        <w:t>’</w:t>
      </w:r>
      <w:r w:rsidR="00FD7798" w:rsidRPr="00E025D0">
        <w:t xml:space="preserve"> </w:t>
      </w:r>
      <w:r w:rsidR="00FD7798" w:rsidRPr="00E025D0">
        <w:rPr>
          <w:cs/>
        </w:rPr>
        <w:t>යනාදියෙහි ව්‍යතිරේකයෙහි</w:t>
      </w:r>
      <w:r w:rsidR="00FD7798" w:rsidRPr="00E025D0">
        <w:t xml:space="preserve">, </w:t>
      </w:r>
      <w:r>
        <w:rPr>
          <w:b/>
          <w:bCs/>
        </w:rPr>
        <w:t>‘</w:t>
      </w:r>
      <w:r w:rsidR="00FD7798" w:rsidRPr="00E025D0">
        <w:rPr>
          <w:b/>
          <w:bCs/>
          <w:cs/>
        </w:rPr>
        <w:t>ආරොහිම‍්හි ච</w:t>
      </w:r>
      <w:r w:rsidR="003E6E91">
        <w:rPr>
          <w:b/>
          <w:bCs/>
        </w:rPr>
        <w:t>’</w:t>
      </w:r>
      <w:r w:rsidR="00FD7798" w:rsidRPr="00E025D0">
        <w:t xml:space="preserve"> </w:t>
      </w:r>
      <w:r w:rsidR="00FD7798" w:rsidRPr="00E025D0">
        <w:rPr>
          <w:cs/>
        </w:rPr>
        <w:t>යනාදියෙහි විකල්පයෙහි</w:t>
      </w:r>
      <w:r w:rsidR="00FD7798" w:rsidRPr="00E025D0">
        <w:t xml:space="preserve">, </w:t>
      </w:r>
      <w:r w:rsidR="003E6E91">
        <w:rPr>
          <w:b/>
          <w:bCs/>
        </w:rPr>
        <w:t>‘</w:t>
      </w:r>
      <w:r w:rsidR="00FD7798" w:rsidRPr="00E025D0">
        <w:rPr>
          <w:b/>
          <w:bCs/>
          <w:cs/>
        </w:rPr>
        <w:t>ඝ</w:t>
      </w:r>
      <w:r w:rsidR="00764A66">
        <w:rPr>
          <w:rFonts w:hint="cs"/>
          <w:b/>
          <w:bCs/>
          <w:cs/>
          <w:lang w:bidi="si-LK"/>
        </w:rPr>
        <w:t xml:space="preserve">ණ්ටො </w:t>
      </w:r>
      <w:r w:rsidR="00FD7798" w:rsidRPr="00E025D0">
        <w:rPr>
          <w:b/>
          <w:bCs/>
          <w:cs/>
        </w:rPr>
        <w:t>ච</w:t>
      </w:r>
      <w:r w:rsidR="003E6E91">
        <w:rPr>
          <w:b/>
          <w:bCs/>
        </w:rPr>
        <w:t>’</w:t>
      </w:r>
      <w:r w:rsidR="00FD7798" w:rsidRPr="00E025D0">
        <w:rPr>
          <w:cs/>
        </w:rPr>
        <w:t xml:space="preserve"> යනාදියෙහි අවධාරණයෙහි</w:t>
      </w:r>
      <w:r w:rsidR="00FD7798" w:rsidRPr="00E025D0">
        <w:t xml:space="preserve">, </w:t>
      </w:r>
      <w:r w:rsidR="003E6E91">
        <w:rPr>
          <w:b/>
          <w:bCs/>
        </w:rPr>
        <w:t>‘</w:t>
      </w:r>
      <w:r w:rsidR="00FD7798" w:rsidRPr="00E025D0">
        <w:rPr>
          <w:b/>
          <w:bCs/>
          <w:cs/>
        </w:rPr>
        <w:t>පඨමසඞ‍්ගීති නාමචෙසා</w:t>
      </w:r>
      <w:r w:rsidR="003E6E91">
        <w:rPr>
          <w:b/>
          <w:bCs/>
        </w:rPr>
        <w:t>’</w:t>
      </w:r>
      <w:r w:rsidR="00FD7798" w:rsidRPr="00E025D0">
        <w:t xml:space="preserve"> </w:t>
      </w:r>
      <w:r w:rsidR="00FD7798" w:rsidRPr="00E025D0">
        <w:rPr>
          <w:cs/>
        </w:rPr>
        <w:t>යනාදියෙහි වාක්‍යාරම‍්භයෙහි</w:t>
      </w:r>
      <w:r w:rsidR="00FD7798" w:rsidRPr="00E025D0">
        <w:t xml:space="preserve">, </w:t>
      </w:r>
      <w:r w:rsidR="003E6E91">
        <w:rPr>
          <w:b/>
          <w:bCs/>
        </w:rPr>
        <w:t>‘</w:t>
      </w:r>
      <w:r w:rsidR="00FD7798" w:rsidRPr="00E025D0">
        <w:rPr>
          <w:b/>
          <w:bCs/>
          <w:cs/>
        </w:rPr>
        <w:t>පු</w:t>
      </w:r>
      <w:r w:rsidR="00905C78">
        <w:rPr>
          <w:b/>
          <w:bCs/>
          <w:cs/>
          <w:lang w:bidi="si-LK"/>
        </w:rPr>
        <w:t>බ්බො</w:t>
      </w:r>
      <w:r w:rsidR="00764A66">
        <w:rPr>
          <w:rFonts w:hint="cs"/>
          <w:b/>
          <w:bCs/>
          <w:cs/>
          <w:lang w:bidi="si-LK"/>
        </w:rPr>
        <w:t xml:space="preserve"> </w:t>
      </w:r>
      <w:r w:rsidR="00FD7798" w:rsidRPr="00E025D0">
        <w:rPr>
          <w:b/>
          <w:bCs/>
          <w:cs/>
        </w:rPr>
        <w:t>ච</w:t>
      </w:r>
      <w:r w:rsidR="003E6E91">
        <w:rPr>
          <w:b/>
          <w:bCs/>
        </w:rPr>
        <w:t>’</w:t>
      </w:r>
      <w:r w:rsidR="00FD7798" w:rsidRPr="00E025D0">
        <w:t xml:space="preserve"> </w:t>
      </w:r>
      <w:r w:rsidR="00FD7798" w:rsidRPr="00E025D0">
        <w:rPr>
          <w:cs/>
        </w:rPr>
        <w:t>යනාදියෙහි අනුක</w:t>
      </w:r>
      <w:r w:rsidR="008506C8">
        <w:rPr>
          <w:cs/>
          <w:lang w:bidi="si-LK"/>
        </w:rPr>
        <w:t>ර්‍ෂ</w:t>
      </w:r>
      <w:r w:rsidR="00FD7798" w:rsidRPr="00E025D0">
        <w:rPr>
          <w:cs/>
        </w:rPr>
        <w:t>යෙහි</w:t>
      </w:r>
      <w:r w:rsidR="00FD7798" w:rsidRPr="00E025D0">
        <w:t xml:space="preserve">, </w:t>
      </w:r>
      <w:r w:rsidR="003E6E91">
        <w:rPr>
          <w:b/>
          <w:bCs/>
        </w:rPr>
        <w:t>‘</w:t>
      </w:r>
      <w:r w:rsidR="00FD7798" w:rsidRPr="00E025D0">
        <w:rPr>
          <w:b/>
          <w:bCs/>
          <w:cs/>
        </w:rPr>
        <w:t>යථා ච වන්‍දෙ බු</w:t>
      </w:r>
      <w:r w:rsidR="00D55552">
        <w:rPr>
          <w:b/>
          <w:bCs/>
          <w:cs/>
          <w:lang w:bidi="si-LK"/>
        </w:rPr>
        <w:t>ද්ධ</w:t>
      </w:r>
      <w:r w:rsidR="00FD7798" w:rsidRPr="00E025D0">
        <w:rPr>
          <w:b/>
          <w:bCs/>
          <w:cs/>
        </w:rPr>
        <w:t>ස‍්ස පාදපඞෙ‍්කරුහම‍්පි ච</w:t>
      </w:r>
      <w:r w:rsidR="003E6E91">
        <w:rPr>
          <w:b/>
          <w:bCs/>
        </w:rPr>
        <w:t>’</w:t>
      </w:r>
      <w:r w:rsidR="00FD7798" w:rsidRPr="00E025D0">
        <w:t xml:space="preserve"> </w:t>
      </w:r>
      <w:r w:rsidR="00FD7798" w:rsidRPr="00E025D0">
        <w:rPr>
          <w:cs/>
        </w:rPr>
        <w:t>යනාදියෙහි පදපුරණයෙහි වැටේ. තව ද මේ චකාරය සමාහාරාදිඅ</w:t>
      </w:r>
      <w:r w:rsidR="002606F2">
        <w:rPr>
          <w:cs/>
          <w:lang w:bidi="si-LK"/>
        </w:rPr>
        <w:t>ර්‍ත්‍ථ</w:t>
      </w:r>
      <w:r w:rsidR="00FD7798" w:rsidRPr="00E025D0">
        <w:rPr>
          <w:cs/>
        </w:rPr>
        <w:t xml:space="preserve">යන්හි ද හෙන්නේ ය. </w:t>
      </w:r>
    </w:p>
    <w:p w14:paraId="26A44C98" w14:textId="77777777" w:rsidR="00FD7798" w:rsidRPr="00E025D0" w:rsidRDefault="00FD7798" w:rsidP="00574000">
      <w:r w:rsidRPr="00E025D0">
        <w:rPr>
          <w:b/>
          <w:bCs/>
          <w:cs/>
        </w:rPr>
        <w:t>මෙධාවී</w:t>
      </w:r>
      <w:r w:rsidRPr="00E025D0">
        <w:rPr>
          <w:cs/>
        </w:rPr>
        <w:t xml:space="preserve"> - නුවණැත්තේ. </w:t>
      </w:r>
    </w:p>
    <w:p w14:paraId="081B223D" w14:textId="77777777" w:rsidR="00FD7798" w:rsidRPr="00E025D0" w:rsidRDefault="00FD7798" w:rsidP="00574000">
      <w:r w:rsidRPr="00E025D0">
        <w:rPr>
          <w:b/>
          <w:bCs/>
          <w:cs/>
        </w:rPr>
        <w:t>ධනං</w:t>
      </w:r>
      <w:r w:rsidRPr="00E025D0">
        <w:rPr>
          <w:cs/>
        </w:rPr>
        <w:t xml:space="preserve"> = ධනය. </w:t>
      </w:r>
    </w:p>
    <w:p w14:paraId="13FD286C" w14:textId="77777777" w:rsidR="00FD7798" w:rsidRPr="00E025D0" w:rsidRDefault="00FD7798" w:rsidP="00764A66">
      <w:r w:rsidRPr="00E025D0">
        <w:rPr>
          <w:cs/>
        </w:rPr>
        <w:t xml:space="preserve">රන් - රිදී - මුතු - මැණික් - වෙරළු - විදුරු - පබලු යන ධන සත කුලවංශාගතවශයෙන් මෙහි අදහස් කරණ ලද්දේ ය. එහි ම ලා වජිර - මහානීල- ඉන්ද්‍රනීල - මරකත - වෙළුරිය - පදුම රාග - ඵුස්ස රාග - කක්කෙතන - පුලොක = විමල - ලොහි‍තංක - ඵළික - පවාළ - ජොතිරඞ‍්ග - ගොමුත්තක - ගොමෙද - සොගන්‍ධික -මුත්තා - සංඛ - අඤ්ජනමූල - රාජවට්ට - අමතංසක - පියක - බ්‍රහ්මය යි මැණික් සූ විස්සෙක් ගණු ලැබේ. </w:t>
      </w:r>
    </w:p>
    <w:p w14:paraId="72047BCB" w14:textId="77777777" w:rsidR="00FD7798" w:rsidRPr="00E025D0" w:rsidRDefault="00FD7798" w:rsidP="00574000">
      <w:r w:rsidRPr="00E025D0">
        <w:rPr>
          <w:b/>
          <w:bCs/>
          <w:cs/>
        </w:rPr>
        <w:t>සෙට‍්ඨී ඉව</w:t>
      </w:r>
      <w:r w:rsidRPr="00E025D0">
        <w:rPr>
          <w:cs/>
        </w:rPr>
        <w:t xml:space="preserve"> = සිටුවරයකු සේ. </w:t>
      </w:r>
    </w:p>
    <w:p w14:paraId="310DFC4E" w14:textId="4A7F59B1" w:rsidR="00FD7798" w:rsidRPr="00E025D0" w:rsidRDefault="00FD7798" w:rsidP="00764A66">
      <w:r w:rsidRPr="00E025D0">
        <w:rPr>
          <w:cs/>
        </w:rPr>
        <w:lastRenderedPageBreak/>
        <w:t>අද මෙන් එදා</w:t>
      </w:r>
      <w:r w:rsidR="00C909C1">
        <w:rPr>
          <w:cs/>
          <w:lang w:bidi="si-LK"/>
        </w:rPr>
        <w:t>ත්</w:t>
      </w:r>
      <w:r w:rsidRPr="00E025D0">
        <w:rPr>
          <w:cs/>
        </w:rPr>
        <w:t xml:space="preserve"> ධන රකින්නන් අතර</w:t>
      </w:r>
      <w:r w:rsidRPr="00E025D0">
        <w:t xml:space="preserve">, </w:t>
      </w:r>
      <w:r w:rsidRPr="00E025D0">
        <w:rPr>
          <w:cs/>
        </w:rPr>
        <w:t>ප්‍රධාන වූවෝ</w:t>
      </w:r>
      <w:r w:rsidRPr="00E025D0">
        <w:t xml:space="preserve">, </w:t>
      </w:r>
      <w:r w:rsidRPr="00E025D0">
        <w:rPr>
          <w:cs/>
        </w:rPr>
        <w:t>ධනයෙන් ආඪ්‍ය වූවෝ</w:t>
      </w:r>
      <w:r w:rsidRPr="00E025D0">
        <w:t xml:space="preserve">, </w:t>
      </w:r>
      <w:r w:rsidRPr="00E025D0">
        <w:rPr>
          <w:cs/>
        </w:rPr>
        <w:t>මහාධන මහා</w:t>
      </w:r>
      <w:r w:rsidR="003C272F">
        <w:rPr>
          <w:cs/>
          <w:lang w:bidi="si-LK"/>
        </w:rPr>
        <w:t>භෝග</w:t>
      </w:r>
      <w:r w:rsidRPr="00E025D0">
        <w:rPr>
          <w:cs/>
        </w:rPr>
        <w:t xml:space="preserve"> ඇත්තෝ සිටුවරයෝ වූහ. මිනිසුනට</w:t>
      </w:r>
      <w:r w:rsidRPr="00E025D0">
        <w:t xml:space="preserve">, </w:t>
      </w:r>
      <w:r w:rsidRPr="00E025D0">
        <w:rPr>
          <w:cs/>
        </w:rPr>
        <w:t>ධනවතුන් සේ</w:t>
      </w:r>
      <w:r w:rsidRPr="00E025D0">
        <w:t xml:space="preserve">, </w:t>
      </w:r>
      <w:r w:rsidRPr="00E025D0">
        <w:rPr>
          <w:cs/>
        </w:rPr>
        <w:t>ධන රකින්නන් සේ</w:t>
      </w:r>
      <w:r w:rsidRPr="00E025D0">
        <w:t xml:space="preserve">, </w:t>
      </w:r>
      <w:r w:rsidRPr="00E025D0">
        <w:rPr>
          <w:cs/>
        </w:rPr>
        <w:t>පෙණී ගියෝ ද</w:t>
      </w:r>
      <w:r w:rsidR="00764A66">
        <w:rPr>
          <w:rFonts w:hint="cs"/>
          <w:cs/>
          <w:lang w:bidi="si-LK"/>
        </w:rPr>
        <w:t xml:space="preserve"> </w:t>
      </w:r>
      <w:r w:rsidRPr="00E025D0">
        <w:rPr>
          <w:cs/>
        </w:rPr>
        <w:t xml:space="preserve">සිටුවරයෝ ය. එහෙයින් බුදුරජානන් වහන්සේ ඒ මහාජනමතයෙහි පිහිටා සිට </w:t>
      </w:r>
      <w:r w:rsidR="003E6E91">
        <w:t>‘</w:t>
      </w:r>
      <w:r w:rsidRPr="00E025D0">
        <w:rPr>
          <w:cs/>
        </w:rPr>
        <w:t>නුවණැත්තේ අප්‍රමාදය රකින්නේ</w:t>
      </w:r>
      <w:r w:rsidRPr="00E025D0">
        <w:t xml:space="preserve">, </w:t>
      </w:r>
      <w:r w:rsidRPr="00E025D0">
        <w:rPr>
          <w:cs/>
        </w:rPr>
        <w:t>සිටුවරයා ධනය රකින්නා සේ ය</w:t>
      </w:r>
      <w:r w:rsidR="003E6E91">
        <w:t>’</w:t>
      </w:r>
      <w:r w:rsidRPr="00E025D0">
        <w:t xml:space="preserve"> </w:t>
      </w:r>
      <w:r w:rsidRPr="00E025D0">
        <w:rPr>
          <w:cs/>
        </w:rPr>
        <w:t xml:space="preserve">යි වදාළ සේක. </w:t>
      </w:r>
    </w:p>
    <w:p w14:paraId="009502FF" w14:textId="64365910" w:rsidR="00FD7798" w:rsidRPr="00E025D0" w:rsidRDefault="00764A66" w:rsidP="00574000">
      <w:r>
        <w:rPr>
          <w:rFonts w:hint="cs"/>
          <w:b/>
          <w:bCs/>
          <w:cs/>
          <w:lang w:bidi="si-LK"/>
        </w:rPr>
        <w:t>‘</w:t>
      </w:r>
      <w:r w:rsidR="00FD7798" w:rsidRPr="00E025D0">
        <w:rPr>
          <w:b/>
          <w:bCs/>
          <w:cs/>
        </w:rPr>
        <w:t>සෙ</w:t>
      </w:r>
      <w:r w:rsidR="00933516">
        <w:rPr>
          <w:b/>
          <w:bCs/>
          <w:cs/>
          <w:lang w:bidi="si-LK"/>
        </w:rPr>
        <w:t>ට්ඨී</w:t>
      </w:r>
      <w:r w:rsidR="00FD7798" w:rsidRPr="00E025D0">
        <w:rPr>
          <w:b/>
          <w:bCs/>
          <w:cs/>
        </w:rPr>
        <w:t xml:space="preserve"> ව</w:t>
      </w:r>
      <w:r w:rsidR="003E6E91">
        <w:rPr>
          <w:b/>
          <w:bCs/>
        </w:rPr>
        <w:t>’</w:t>
      </w:r>
      <w:r w:rsidR="00FD7798" w:rsidRPr="00E025D0">
        <w:t xml:space="preserve"> </w:t>
      </w:r>
      <w:r w:rsidR="00FD7798" w:rsidRPr="00E025D0">
        <w:rPr>
          <w:cs/>
        </w:rPr>
        <w:t xml:space="preserve">යන්න කලක සිට ම </w:t>
      </w:r>
      <w:r w:rsidR="003E6E91">
        <w:rPr>
          <w:b/>
          <w:bCs/>
        </w:rPr>
        <w:t>‘</w:t>
      </w:r>
      <w:r w:rsidR="00FD7798" w:rsidRPr="00E025D0">
        <w:rPr>
          <w:b/>
          <w:bCs/>
          <w:cs/>
        </w:rPr>
        <w:t>සෙ</w:t>
      </w:r>
      <w:r w:rsidR="0003513D">
        <w:rPr>
          <w:b/>
          <w:bCs/>
          <w:cs/>
          <w:lang w:bidi="si-LK"/>
        </w:rPr>
        <w:t>ට්ඨං</w:t>
      </w:r>
      <w:r w:rsidR="00FD7798" w:rsidRPr="00E025D0">
        <w:rPr>
          <w:b/>
          <w:bCs/>
          <w:cs/>
        </w:rPr>
        <w:t xml:space="preserve"> ව</w:t>
      </w:r>
      <w:r w:rsidR="003E6E91">
        <w:rPr>
          <w:b/>
          <w:bCs/>
        </w:rPr>
        <w:t>’</w:t>
      </w:r>
      <w:r w:rsidR="00FD7798" w:rsidRPr="00E025D0">
        <w:rPr>
          <w:cs/>
        </w:rPr>
        <w:t xml:space="preserve"> යි අප පොතපතෙහි ආයේ ය. බුරුමයෙහි කළ සවන ධ</w:t>
      </w:r>
      <w:r w:rsidR="00983463">
        <w:rPr>
          <w:cs/>
          <w:lang w:bidi="si-LK"/>
        </w:rPr>
        <w:t>ර්‍ම</w:t>
      </w:r>
      <w:r w:rsidR="00FD7798" w:rsidRPr="00E025D0">
        <w:rPr>
          <w:cs/>
        </w:rPr>
        <w:t xml:space="preserve"> සඞ්ගායනාව සඳහා ග්‍රන්ථ ශොධනයෙහි යෙදුනු ලඞ්කාඋත්තරිතරවිධායකසඞ්ඝසභාව ද භාෂාන්තර ඝටිතධ</w:t>
      </w:r>
      <w:r w:rsidR="00983463">
        <w:rPr>
          <w:cs/>
          <w:lang w:bidi="si-LK"/>
        </w:rPr>
        <w:t>ර්‍ම</w:t>
      </w:r>
      <w:r w:rsidR="00FD7798" w:rsidRPr="00E025D0">
        <w:rPr>
          <w:cs/>
        </w:rPr>
        <w:t xml:space="preserve">පද හා සසඳා බලා </w:t>
      </w:r>
      <w:r w:rsidR="003E6E91">
        <w:rPr>
          <w:b/>
          <w:bCs/>
        </w:rPr>
        <w:t>‘</w:t>
      </w:r>
      <w:r w:rsidR="00FD7798" w:rsidRPr="00E025D0">
        <w:rPr>
          <w:b/>
          <w:bCs/>
          <w:cs/>
        </w:rPr>
        <w:t>සෙ</w:t>
      </w:r>
      <w:r w:rsidR="00933516">
        <w:rPr>
          <w:b/>
          <w:bCs/>
          <w:cs/>
          <w:lang w:bidi="si-LK"/>
        </w:rPr>
        <w:t>ට්ඨී</w:t>
      </w:r>
      <w:r w:rsidR="00FD7798" w:rsidRPr="00E025D0">
        <w:rPr>
          <w:b/>
          <w:bCs/>
          <w:cs/>
        </w:rPr>
        <w:t xml:space="preserve"> ව</w:t>
      </w:r>
      <w:r w:rsidR="003E6E91">
        <w:rPr>
          <w:b/>
          <w:bCs/>
        </w:rPr>
        <w:t>’</w:t>
      </w:r>
      <w:r w:rsidR="00FD7798" w:rsidRPr="00E025D0">
        <w:t xml:space="preserve"> </w:t>
      </w:r>
      <w:r w:rsidR="00FD7798" w:rsidRPr="00E025D0">
        <w:rPr>
          <w:cs/>
        </w:rPr>
        <w:t xml:space="preserve">යනු ම ශුද්ධ පාඨය සේ පිළිගත්තා ය. </w:t>
      </w:r>
      <w:r w:rsidR="003E6E91">
        <w:rPr>
          <w:b/>
          <w:bCs/>
        </w:rPr>
        <w:t>‘</w:t>
      </w:r>
      <w:r w:rsidR="00FD7798" w:rsidRPr="00E025D0">
        <w:rPr>
          <w:b/>
          <w:bCs/>
          <w:cs/>
        </w:rPr>
        <w:t>ධනං</w:t>
      </w:r>
      <w:r w:rsidR="00E36C33">
        <w:rPr>
          <w:b/>
          <w:bCs/>
        </w:rPr>
        <w:t>’</w:t>
      </w:r>
      <w:r w:rsidR="00FD7798" w:rsidRPr="00E025D0">
        <w:rPr>
          <w:cs/>
        </w:rPr>
        <w:t xml:space="preserve"> යන්නට </w:t>
      </w:r>
      <w:r w:rsidR="003E6E91">
        <w:rPr>
          <w:b/>
          <w:bCs/>
        </w:rPr>
        <w:t>‘</w:t>
      </w:r>
      <w:r w:rsidR="00FD7798" w:rsidRPr="00E025D0">
        <w:rPr>
          <w:b/>
          <w:bCs/>
          <w:cs/>
        </w:rPr>
        <w:t>සෙ</w:t>
      </w:r>
      <w:r w:rsidR="0003513D">
        <w:rPr>
          <w:b/>
          <w:bCs/>
          <w:cs/>
          <w:lang w:bidi="si-LK"/>
        </w:rPr>
        <w:t>ට්ඨං</w:t>
      </w:r>
      <w:r w:rsidR="003E6E91">
        <w:rPr>
          <w:b/>
          <w:bCs/>
        </w:rPr>
        <w:t>’</w:t>
      </w:r>
      <w:r w:rsidR="00FD7798" w:rsidRPr="00E025D0">
        <w:t xml:space="preserve"> </w:t>
      </w:r>
      <w:r w:rsidR="00FD7798" w:rsidRPr="00E025D0">
        <w:rPr>
          <w:cs/>
        </w:rPr>
        <w:t>යි විශේෂණයෙක් අමුතුවෙන් යෙදිය යුතු නො වේ. මනුෂ්‍ය සමාජයෙහි ඇත්තන් ධන</w:t>
      </w:r>
      <w:r w:rsidR="00FD7798" w:rsidRPr="00E025D0">
        <w:t xml:space="preserve">, </w:t>
      </w:r>
      <w:r w:rsidR="00FD7798" w:rsidRPr="00E025D0">
        <w:rPr>
          <w:cs/>
        </w:rPr>
        <w:t xml:space="preserve">යන්නෙහි ලා ගැණෙන හැමෙකක් </w:t>
      </w:r>
      <w:r w:rsidR="005C568B">
        <w:rPr>
          <w:cs/>
          <w:lang w:bidi="si-LK"/>
        </w:rPr>
        <w:t>ශ්‍රේෂ්</w:t>
      </w:r>
      <w:r w:rsidR="00FD7798" w:rsidRPr="00E025D0">
        <w:rPr>
          <w:cs/>
        </w:rPr>
        <w:t xml:space="preserve">ඨ යි ගන්නා බැවිනි. </w:t>
      </w:r>
    </w:p>
    <w:p w14:paraId="6FA0AF20" w14:textId="77777777" w:rsidR="00FD7798" w:rsidRPr="00E025D0" w:rsidRDefault="00FD7798" w:rsidP="00574000">
      <w:r w:rsidRPr="00E025D0">
        <w:rPr>
          <w:b/>
          <w:bCs/>
          <w:cs/>
        </w:rPr>
        <w:t>රක‍්ඛති</w:t>
      </w:r>
      <w:r w:rsidRPr="00E025D0">
        <w:rPr>
          <w:cs/>
        </w:rPr>
        <w:t xml:space="preserve"> = රකියි. </w:t>
      </w:r>
    </w:p>
    <w:p w14:paraId="026B4B34" w14:textId="18D4A2AB" w:rsidR="00FD7798" w:rsidRPr="00E025D0" w:rsidRDefault="00FD7798" w:rsidP="00764A66">
      <w:r w:rsidRPr="00E025D0">
        <w:rPr>
          <w:cs/>
        </w:rPr>
        <w:t xml:space="preserve">සාමාජිකයෝ </w:t>
      </w:r>
      <w:r w:rsidR="003E6E91">
        <w:t>‘</w:t>
      </w:r>
      <w:r w:rsidRPr="00E025D0">
        <w:rPr>
          <w:cs/>
        </w:rPr>
        <w:t>ධනය නිසා අපි කාමසම්පත්තියට පැමිණෙන්නෙමු</w:t>
      </w:r>
      <w:r w:rsidRPr="00E025D0">
        <w:t xml:space="preserve">, </w:t>
      </w:r>
      <w:r w:rsidRPr="00E025D0">
        <w:rPr>
          <w:cs/>
        </w:rPr>
        <w:t>අඹු දරුවන් රකින්නෙමු</w:t>
      </w:r>
      <w:r w:rsidRPr="00E025D0">
        <w:t xml:space="preserve">, </w:t>
      </w:r>
      <w:r w:rsidRPr="00E025D0">
        <w:rPr>
          <w:cs/>
        </w:rPr>
        <w:t>පරලෝ මග සලසා ගන්නෙමු</w:t>
      </w:r>
      <w:r w:rsidR="00E36C33">
        <w:t>’</w:t>
      </w:r>
      <w:r w:rsidRPr="00E025D0">
        <w:rPr>
          <w:cs/>
        </w:rPr>
        <w:t xml:space="preserve"> යි ධනයෙහි අනුසස් දක්නෝ</w:t>
      </w:r>
      <w:r w:rsidRPr="00E025D0">
        <w:t xml:space="preserve">, </w:t>
      </w:r>
      <w:r w:rsidRPr="00E025D0">
        <w:rPr>
          <w:cs/>
        </w:rPr>
        <w:t>ධනයෙහි අනුසස් දක්නා සිටුවරුන් සේ</w:t>
      </w:r>
      <w:r w:rsidRPr="00E025D0">
        <w:t xml:space="preserve">, </w:t>
      </w:r>
      <w:r w:rsidRPr="00E025D0">
        <w:rPr>
          <w:cs/>
        </w:rPr>
        <w:t xml:space="preserve">ධනය මොනවට රකින්නෝ ය. එමෙන් නුවණැත්තේ </w:t>
      </w:r>
      <w:r w:rsidR="003E6E91">
        <w:t>‘</w:t>
      </w:r>
      <w:r w:rsidRPr="00E025D0">
        <w:rPr>
          <w:cs/>
        </w:rPr>
        <w:t>ප්‍රථම</w:t>
      </w:r>
      <w:r w:rsidR="00B01432">
        <w:rPr>
          <w:cs/>
          <w:lang w:bidi="si-LK"/>
        </w:rPr>
        <w:t>ද්වි</w:t>
      </w:r>
      <w:r w:rsidRPr="00E025D0">
        <w:rPr>
          <w:cs/>
        </w:rPr>
        <w:t>තීය</w:t>
      </w:r>
      <w:r w:rsidR="00551AD6">
        <w:rPr>
          <w:cs/>
          <w:lang w:bidi="si-LK"/>
        </w:rPr>
        <w:t>ද්ධ්‍යා</w:t>
      </w:r>
      <w:r w:rsidRPr="00E025D0">
        <w:rPr>
          <w:cs/>
        </w:rPr>
        <w:t>නාදිය ලබන්නෙමි</w:t>
      </w:r>
      <w:r w:rsidRPr="00E025D0">
        <w:t xml:space="preserve">, </w:t>
      </w:r>
      <w:r w:rsidRPr="00E025D0">
        <w:rPr>
          <w:cs/>
        </w:rPr>
        <w:t>මග පල ලබන්නෙමි</w:t>
      </w:r>
      <w:r w:rsidRPr="00E025D0">
        <w:t xml:space="preserve">, </w:t>
      </w:r>
      <w:r w:rsidRPr="00E025D0">
        <w:rPr>
          <w:cs/>
        </w:rPr>
        <w:t>ත්‍රිවිද්‍යාෂඩභිඥාවන් ලබන්නෙමි</w:t>
      </w:r>
      <w:r w:rsidR="00E36C33">
        <w:t>’</w:t>
      </w:r>
      <w:r w:rsidRPr="00E025D0">
        <w:rPr>
          <w:cs/>
        </w:rPr>
        <w:t xml:space="preserve"> යි අප්‍රමාදයෙහි අනුසස් දක්නේ</w:t>
      </w:r>
      <w:r w:rsidRPr="00E025D0">
        <w:t xml:space="preserve">, </w:t>
      </w:r>
      <w:r w:rsidRPr="00E025D0">
        <w:rPr>
          <w:cs/>
        </w:rPr>
        <w:t>අප්‍රමාදය මොනවට රකියි.</w:t>
      </w:r>
    </w:p>
    <w:p w14:paraId="6930AA2F" w14:textId="280C8427" w:rsidR="00FD7798" w:rsidRPr="00E025D0" w:rsidRDefault="00FD7798" w:rsidP="00574000">
      <w:r w:rsidRPr="00E025D0">
        <w:rPr>
          <w:b/>
          <w:bCs/>
          <w:cs/>
        </w:rPr>
        <w:t>මා පමාදං අනුයු</w:t>
      </w:r>
      <w:r w:rsidR="00A61BC6">
        <w:rPr>
          <w:rFonts w:hint="cs"/>
          <w:b/>
          <w:bCs/>
          <w:cs/>
          <w:lang w:bidi="si-LK"/>
        </w:rPr>
        <w:t>ඤ්ජෙ</w:t>
      </w:r>
      <w:r w:rsidRPr="00E025D0">
        <w:rPr>
          <w:b/>
          <w:bCs/>
          <w:cs/>
        </w:rPr>
        <w:t>ථ</w:t>
      </w:r>
      <w:r w:rsidRPr="00E025D0">
        <w:rPr>
          <w:cs/>
        </w:rPr>
        <w:t xml:space="preserve"> = ප්‍රමාදයෙහි නො යෙදෙවු</w:t>
      </w:r>
      <w:r w:rsidRPr="00E025D0">
        <w:t xml:space="preserve">, </w:t>
      </w:r>
    </w:p>
    <w:p w14:paraId="0AFDB1EF" w14:textId="49ABCA4B" w:rsidR="00FD7798" w:rsidRPr="00E025D0" w:rsidRDefault="00764A66" w:rsidP="00764A66">
      <w:r>
        <w:rPr>
          <w:b/>
          <w:bCs/>
        </w:rPr>
        <w:t>‘</w:t>
      </w:r>
      <w:r w:rsidR="00FD7798" w:rsidRPr="00E025D0">
        <w:rPr>
          <w:b/>
          <w:bCs/>
          <w:cs/>
        </w:rPr>
        <w:t>මා</w:t>
      </w:r>
      <w:r w:rsidR="00E36C33">
        <w:rPr>
          <w:b/>
          <w:bCs/>
        </w:rPr>
        <w:t>’</w:t>
      </w:r>
      <w:r w:rsidR="00FD7798" w:rsidRPr="00E025D0">
        <w:rPr>
          <w:cs/>
        </w:rPr>
        <w:t xml:space="preserve"> යනු නාම-නිපාත විසින් භාෂායෙහි ආයේ ය. </w:t>
      </w:r>
      <w:r w:rsidR="003E6E91">
        <w:rPr>
          <w:b/>
          <w:bCs/>
        </w:rPr>
        <w:t>‘</w:t>
      </w:r>
      <w:r w:rsidR="00FD7798" w:rsidRPr="00E025D0">
        <w:rPr>
          <w:b/>
          <w:bCs/>
          <w:cs/>
        </w:rPr>
        <w:t xml:space="preserve">පුණ‍්ණමාපුණ‍්ණමී </w:t>
      </w:r>
      <w:proofErr w:type="gramStart"/>
      <w:r w:rsidR="003E6E91">
        <w:rPr>
          <w:b/>
          <w:bCs/>
        </w:rPr>
        <w:t>‘</w:t>
      </w:r>
      <w:r w:rsidR="00FD7798" w:rsidRPr="00E025D0">
        <w:t xml:space="preserve"> </w:t>
      </w:r>
      <w:r w:rsidR="00FD7798" w:rsidRPr="00E025D0">
        <w:rPr>
          <w:cs/>
        </w:rPr>
        <w:t>යනාදි</w:t>
      </w:r>
      <w:proofErr w:type="gramEnd"/>
      <w:r w:rsidR="00FD7798" w:rsidRPr="00E025D0">
        <w:rPr>
          <w:cs/>
        </w:rPr>
        <w:t xml:space="preserve"> තන්හි චන්ද්‍රමාස වාචක වේ. </w:t>
      </w:r>
      <w:proofErr w:type="gramStart"/>
      <w:r w:rsidR="003E6E91">
        <w:rPr>
          <w:b/>
          <w:bCs/>
        </w:rPr>
        <w:t>‘</w:t>
      </w:r>
      <w:r w:rsidR="00FD7798" w:rsidRPr="00E025D0">
        <w:rPr>
          <w:b/>
          <w:bCs/>
        </w:rPr>
        <w:t xml:space="preserve"> </w:t>
      </w:r>
      <w:r w:rsidR="00FD7798" w:rsidRPr="00E025D0">
        <w:rPr>
          <w:b/>
          <w:bCs/>
          <w:cs/>
        </w:rPr>
        <w:t>මාලිනී</w:t>
      </w:r>
      <w:proofErr w:type="gramEnd"/>
      <w:r w:rsidR="00FD7798" w:rsidRPr="00E025D0">
        <w:rPr>
          <w:b/>
          <w:bCs/>
          <w:cs/>
        </w:rPr>
        <w:t>-මන්‍ධාතු</w:t>
      </w:r>
      <w:r w:rsidR="003E6E91">
        <w:rPr>
          <w:b/>
          <w:bCs/>
        </w:rPr>
        <w:t>’</w:t>
      </w:r>
      <w:r w:rsidR="00FD7798" w:rsidRPr="00E025D0">
        <w:t xml:space="preserve"> </w:t>
      </w:r>
      <w:r w:rsidR="00FD7798" w:rsidRPr="00E025D0">
        <w:rPr>
          <w:cs/>
        </w:rPr>
        <w:t xml:space="preserve">යනාදි තන්හි ශ්‍රීවාචක ය. </w:t>
      </w:r>
      <w:r w:rsidR="003E6E91">
        <w:rPr>
          <w:b/>
          <w:bCs/>
        </w:rPr>
        <w:t>‘</w:t>
      </w:r>
      <w:r w:rsidR="00FD7798" w:rsidRPr="00E025D0">
        <w:rPr>
          <w:b/>
          <w:bCs/>
          <w:cs/>
        </w:rPr>
        <w:t>මාතලී -මාඝො</w:t>
      </w:r>
      <w:r w:rsidR="003E6E91">
        <w:rPr>
          <w:b/>
          <w:bCs/>
        </w:rPr>
        <w:t>’</w:t>
      </w:r>
      <w:r w:rsidR="00FD7798" w:rsidRPr="00E025D0">
        <w:t xml:space="preserve"> </w:t>
      </w:r>
      <w:r w:rsidR="00FD7798" w:rsidRPr="00E025D0">
        <w:rPr>
          <w:cs/>
        </w:rPr>
        <w:t xml:space="preserve">යනාදි තන්හි මාතෘවාචක ය. </w:t>
      </w:r>
      <w:r w:rsidR="003E6E91">
        <w:rPr>
          <w:b/>
          <w:bCs/>
        </w:rPr>
        <w:t>‘</w:t>
      </w:r>
      <w:r w:rsidR="00FD7798" w:rsidRPr="00E025D0">
        <w:rPr>
          <w:b/>
          <w:bCs/>
          <w:cs/>
        </w:rPr>
        <w:t>මාලා</w:t>
      </w:r>
      <w:r w:rsidR="003E6E91">
        <w:rPr>
          <w:b/>
          <w:bCs/>
        </w:rPr>
        <w:t>’</w:t>
      </w:r>
      <w:r w:rsidR="00FD7798" w:rsidRPr="00E025D0">
        <w:rPr>
          <w:b/>
          <w:bCs/>
        </w:rPr>
        <w:t xml:space="preserve"> </w:t>
      </w:r>
      <w:r w:rsidR="00FD7798" w:rsidRPr="00E025D0">
        <w:rPr>
          <w:cs/>
        </w:rPr>
        <w:t xml:space="preserve">යනාදි තන්හි භෘඞ්ගවාචක ය. </w:t>
      </w:r>
      <w:r w:rsidR="003E6E91">
        <w:rPr>
          <w:b/>
          <w:bCs/>
        </w:rPr>
        <w:t>‘</w:t>
      </w:r>
      <w:r w:rsidR="00FD7798" w:rsidRPr="00E025D0">
        <w:rPr>
          <w:b/>
          <w:bCs/>
          <w:cs/>
        </w:rPr>
        <w:t>අපුමෙමාධවො</w:t>
      </w:r>
      <w:r w:rsidR="003E6E91">
        <w:rPr>
          <w:b/>
          <w:bCs/>
        </w:rPr>
        <w:t>’</w:t>
      </w:r>
      <w:r w:rsidR="00FD7798" w:rsidRPr="00E025D0">
        <w:rPr>
          <w:b/>
          <w:bCs/>
        </w:rPr>
        <w:t xml:space="preserve"> </w:t>
      </w:r>
      <w:r w:rsidR="00FD7798" w:rsidRPr="00E025D0">
        <w:rPr>
          <w:cs/>
        </w:rPr>
        <w:t xml:space="preserve">යනාදි තන්හි මහෙශ්වරභාග්‍යවාචක ය. </w:t>
      </w:r>
      <w:r w:rsidR="003E6E91">
        <w:rPr>
          <w:b/>
          <w:bCs/>
        </w:rPr>
        <w:t>‘</w:t>
      </w:r>
      <w:r w:rsidR="00FD7798" w:rsidRPr="00E025D0">
        <w:rPr>
          <w:b/>
          <w:bCs/>
          <w:cs/>
        </w:rPr>
        <w:t>මා ගමි-මා වචි-මා ගච‍්ඡාහි-මා මං ආයස‍්ම</w:t>
      </w:r>
      <w:r w:rsidR="001F01C5">
        <w:rPr>
          <w:b/>
          <w:bCs/>
          <w:cs/>
          <w:lang w:bidi="si-LK"/>
        </w:rPr>
        <w:t>න්තො</w:t>
      </w:r>
      <w:r w:rsidR="00FD7798" w:rsidRPr="00E025D0">
        <w:rPr>
          <w:b/>
          <w:bCs/>
          <w:cs/>
        </w:rPr>
        <w:t xml:space="preserve"> කං චි අවචුත්‍ථ</w:t>
      </w:r>
      <w:r w:rsidR="003E6E91">
        <w:rPr>
          <w:b/>
          <w:bCs/>
        </w:rPr>
        <w:t>’</w:t>
      </w:r>
      <w:r w:rsidR="00FD7798" w:rsidRPr="00E025D0">
        <w:rPr>
          <w:cs/>
        </w:rPr>
        <w:t xml:space="preserve"> යනාදි තන්හි යෙදුනේ ප්‍රතිෂෙධා</w:t>
      </w:r>
      <w:r w:rsidR="002606F2">
        <w:rPr>
          <w:cs/>
          <w:lang w:bidi="si-LK"/>
        </w:rPr>
        <w:t>ර්‍ත්‍ථ</w:t>
      </w:r>
      <w:r w:rsidR="00FD7798" w:rsidRPr="00E025D0">
        <w:rPr>
          <w:cs/>
        </w:rPr>
        <w:t xml:space="preserve">වාචක ය. ඒ ය නිපාත. </w:t>
      </w:r>
    </w:p>
    <w:p w14:paraId="419FD4AC" w14:textId="073E89BA" w:rsidR="00FD7798" w:rsidRPr="00E025D0" w:rsidRDefault="00FD7798" w:rsidP="00574000">
      <w:r w:rsidRPr="00E025D0">
        <w:rPr>
          <w:b/>
          <w:bCs/>
          <w:cs/>
        </w:rPr>
        <w:t>මා කාමරතිසන්‍ථවං</w:t>
      </w:r>
      <w:r w:rsidRPr="00E025D0">
        <w:rPr>
          <w:cs/>
        </w:rPr>
        <w:t xml:space="preserve"> = </w:t>
      </w:r>
      <w:r w:rsidR="00DC6674">
        <w:rPr>
          <w:cs/>
          <w:lang w:bidi="si-LK"/>
        </w:rPr>
        <w:t>තෘෂ්ණා</w:t>
      </w:r>
      <w:r w:rsidRPr="00E025D0">
        <w:rPr>
          <w:cs/>
        </w:rPr>
        <w:t xml:space="preserve">වශයෙන් කාමයෙහි ඇල්ම නො කරමු. </w:t>
      </w:r>
    </w:p>
    <w:p w14:paraId="2BAEA2D4" w14:textId="72310E18" w:rsidR="00FD7798" w:rsidRPr="00E025D0" w:rsidRDefault="00FD7798" w:rsidP="00764A66">
      <w:r w:rsidRPr="00E025D0">
        <w:rPr>
          <w:cs/>
        </w:rPr>
        <w:t xml:space="preserve">වස්තුකාම - </w:t>
      </w:r>
      <w:r w:rsidR="009D49C6">
        <w:rPr>
          <w:cs/>
          <w:lang w:bidi="si-LK"/>
        </w:rPr>
        <w:t>ක්ලේශ</w:t>
      </w:r>
      <w:r w:rsidRPr="00E025D0">
        <w:rPr>
          <w:cs/>
        </w:rPr>
        <w:t>කාම විසින් කාමය දෙ වැදෑරුම් ය. එහි ලොව ඇත්තා වූ හැම රජනීයවස්තුහු</w:t>
      </w:r>
      <w:r w:rsidRPr="00E025D0">
        <w:t xml:space="preserve">, </w:t>
      </w:r>
      <w:r w:rsidRPr="00E025D0">
        <w:rPr>
          <w:cs/>
        </w:rPr>
        <w:t>වස්තුකාමයෝ ය. මනවඩන රූප මනවඩන ශබ්ද මනවඩන ගන්ධ මනවඩන රස මනවවන ස්ප්‍රෂ්ටව්‍ය අත්‍ථරණ පාපුරණ දාසි දාස අජ එළක කුක්කුට සූකර හත්ථි ගව අස්ස වළවා වත්ථු හිරඤ්ඤ සුවණ්ණ ගාම නිගම රාජධානී රට‍්ඨ ජනපද කොස කොට්ඨාගාර යනාදී වූ මිනිසුන්ගේ සිත් ඇලෙන බැඳෙන වැඩෙන තැන් ය රජනීය වස්තු</w:t>
      </w:r>
      <w:r w:rsidRPr="00E025D0">
        <w:t xml:space="preserve">, </w:t>
      </w:r>
      <w:r w:rsidRPr="00E025D0">
        <w:rPr>
          <w:cs/>
        </w:rPr>
        <w:t xml:space="preserve">මේ ඒ වදාළෝ:- </w:t>
      </w:r>
    </w:p>
    <w:p w14:paraId="65A95869" w14:textId="3683CCFB" w:rsidR="00FD7798" w:rsidRPr="00E025D0" w:rsidRDefault="00764A66" w:rsidP="00764A66">
      <w:r>
        <w:rPr>
          <w:b/>
          <w:bCs/>
        </w:rPr>
        <w:t>“</w:t>
      </w:r>
      <w:r w:rsidR="00FD7798" w:rsidRPr="00E025D0">
        <w:rPr>
          <w:b/>
          <w:bCs/>
          <w:cs/>
        </w:rPr>
        <w:t>මනාපිකා රූපා මනාපිකා සද‍්දා මනාපිකා ගන්‍ධා මනාපිකා රසා මනාපිකා ඵො</w:t>
      </w:r>
      <w:r w:rsidR="00A03368">
        <w:rPr>
          <w:b/>
          <w:bCs/>
          <w:cs/>
          <w:lang w:bidi="si-LK"/>
        </w:rPr>
        <w:t>ට්ඨ</w:t>
      </w:r>
      <w:r w:rsidR="00FD7798" w:rsidRPr="00E025D0">
        <w:rPr>
          <w:b/>
          <w:bCs/>
          <w:cs/>
        </w:rPr>
        <w:t>බ‍්බා අත්‍ථරණපාපුරණා දාසිදාසා අජෙළකා කුක‍්කුටසූකරා හත්‍ථිගවාස්ස වළවා ඛෙත්තං වත්‍ථු හිරඤ‍්ඤං සුවණ‍්ණං ගාමනිගමරාජධානියො ර</w:t>
      </w:r>
      <w:r w:rsidR="0003513D">
        <w:rPr>
          <w:b/>
          <w:bCs/>
          <w:cs/>
          <w:lang w:bidi="si-LK"/>
        </w:rPr>
        <w:t>ට්ඨං</w:t>
      </w:r>
      <w:r w:rsidR="00FD7798" w:rsidRPr="00E025D0">
        <w:rPr>
          <w:b/>
          <w:bCs/>
          <w:cs/>
        </w:rPr>
        <w:t xml:space="preserve"> ච ජනපදොච කොසො ච කො</w:t>
      </w:r>
      <w:r w:rsidR="001518FA">
        <w:rPr>
          <w:b/>
          <w:bCs/>
          <w:cs/>
          <w:lang w:bidi="si-LK"/>
        </w:rPr>
        <w:t>ට්ඨා</w:t>
      </w:r>
      <w:r w:rsidR="00FD7798" w:rsidRPr="00E025D0">
        <w:rPr>
          <w:b/>
          <w:bCs/>
          <w:cs/>
        </w:rPr>
        <w:t>ගාරං ච යං කිඤ‍්චි රජනීයං වත්‍ථුකාමා</w:t>
      </w:r>
      <w:r>
        <w:rPr>
          <w:b/>
          <w:bCs/>
        </w:rPr>
        <w:t>”</w:t>
      </w:r>
      <w:r w:rsidR="00FD7798" w:rsidRPr="00E025D0">
        <w:t xml:space="preserve"> </w:t>
      </w:r>
      <w:r w:rsidR="00FD7798" w:rsidRPr="00E025D0">
        <w:rPr>
          <w:cs/>
        </w:rPr>
        <w:t xml:space="preserve">යි. </w:t>
      </w:r>
    </w:p>
    <w:p w14:paraId="2CB1933B" w14:textId="0CEEC6F2" w:rsidR="00FD7798" w:rsidRPr="00E025D0" w:rsidRDefault="00FD7798" w:rsidP="00764A66">
      <w:r w:rsidRPr="00E025D0">
        <w:rPr>
          <w:cs/>
        </w:rPr>
        <w:t>එහි කාමයෝ</w:t>
      </w:r>
      <w:r w:rsidRPr="00E025D0">
        <w:t xml:space="preserve">, </w:t>
      </w:r>
      <w:r w:rsidRPr="00E025D0">
        <w:rPr>
          <w:b/>
          <w:bCs/>
          <w:cs/>
        </w:rPr>
        <w:t>අතීතකාම</w:t>
      </w:r>
      <w:r w:rsidRPr="00E025D0">
        <w:rPr>
          <w:b/>
          <w:bCs/>
        </w:rPr>
        <w:t xml:space="preserve">, </w:t>
      </w:r>
      <w:r w:rsidRPr="00E025D0">
        <w:rPr>
          <w:b/>
          <w:bCs/>
          <w:cs/>
        </w:rPr>
        <w:t>අනාගතකාම</w:t>
      </w:r>
      <w:r w:rsidRPr="00E025D0">
        <w:rPr>
          <w:b/>
          <w:bCs/>
        </w:rPr>
        <w:t xml:space="preserve">, </w:t>
      </w:r>
      <w:r w:rsidRPr="00E025D0">
        <w:rPr>
          <w:b/>
          <w:bCs/>
          <w:cs/>
        </w:rPr>
        <w:t>පච‍්චුප‍්පන‍්නකාම</w:t>
      </w:r>
      <w:r w:rsidRPr="00E025D0">
        <w:rPr>
          <w:b/>
          <w:bCs/>
        </w:rPr>
        <w:t xml:space="preserve">, </w:t>
      </w:r>
      <w:r w:rsidRPr="00E025D0">
        <w:rPr>
          <w:b/>
          <w:bCs/>
          <w:cs/>
        </w:rPr>
        <w:t>අජ‍්ඣත‍්තකාම</w:t>
      </w:r>
      <w:r w:rsidRPr="00E025D0">
        <w:rPr>
          <w:b/>
          <w:bCs/>
        </w:rPr>
        <w:t xml:space="preserve">, </w:t>
      </w:r>
      <w:r w:rsidRPr="00E025D0">
        <w:rPr>
          <w:b/>
          <w:bCs/>
          <w:cs/>
        </w:rPr>
        <w:t>බහි</w:t>
      </w:r>
      <w:r w:rsidR="00D55552">
        <w:rPr>
          <w:b/>
          <w:bCs/>
          <w:cs/>
          <w:lang w:bidi="si-LK"/>
        </w:rPr>
        <w:t>ද්ධා</w:t>
      </w:r>
      <w:r w:rsidRPr="00E025D0">
        <w:rPr>
          <w:b/>
          <w:bCs/>
          <w:cs/>
        </w:rPr>
        <w:t>කාම</w:t>
      </w:r>
      <w:r w:rsidRPr="00E025D0">
        <w:rPr>
          <w:b/>
          <w:bCs/>
        </w:rPr>
        <w:t xml:space="preserve">, </w:t>
      </w:r>
      <w:r w:rsidRPr="00E025D0">
        <w:rPr>
          <w:b/>
          <w:bCs/>
          <w:cs/>
        </w:rPr>
        <w:t>අජ‍්ඣත‍්තබහි</w:t>
      </w:r>
      <w:r w:rsidR="00D55552">
        <w:rPr>
          <w:b/>
          <w:bCs/>
          <w:cs/>
          <w:lang w:bidi="si-LK"/>
        </w:rPr>
        <w:t>ද්ධා</w:t>
      </w:r>
      <w:r w:rsidRPr="00E025D0">
        <w:rPr>
          <w:b/>
          <w:bCs/>
          <w:cs/>
        </w:rPr>
        <w:t>කාම</w:t>
      </w:r>
      <w:r w:rsidRPr="00E025D0">
        <w:rPr>
          <w:b/>
          <w:bCs/>
        </w:rPr>
        <w:t xml:space="preserve">, </w:t>
      </w:r>
      <w:r w:rsidRPr="00E025D0">
        <w:rPr>
          <w:b/>
          <w:bCs/>
          <w:cs/>
        </w:rPr>
        <w:t>හිනකාම</w:t>
      </w:r>
      <w:r w:rsidRPr="00E025D0">
        <w:rPr>
          <w:b/>
          <w:bCs/>
        </w:rPr>
        <w:t xml:space="preserve">, </w:t>
      </w:r>
      <w:r w:rsidRPr="00E025D0">
        <w:rPr>
          <w:b/>
          <w:bCs/>
          <w:cs/>
        </w:rPr>
        <w:t>මජ‍්ඣිමකාම</w:t>
      </w:r>
      <w:r w:rsidRPr="00E025D0">
        <w:rPr>
          <w:b/>
          <w:bCs/>
        </w:rPr>
        <w:t xml:space="preserve">, </w:t>
      </w:r>
      <w:r w:rsidRPr="00E025D0">
        <w:rPr>
          <w:b/>
          <w:bCs/>
          <w:cs/>
        </w:rPr>
        <w:t>පණීතකාම</w:t>
      </w:r>
      <w:r w:rsidRPr="00E025D0">
        <w:rPr>
          <w:b/>
          <w:bCs/>
        </w:rPr>
        <w:t>,</w:t>
      </w:r>
      <w:r w:rsidRPr="00E025D0">
        <w:rPr>
          <w:b/>
          <w:bCs/>
          <w:cs/>
        </w:rPr>
        <w:t xml:space="preserve"> ආපායිකකාම</w:t>
      </w:r>
      <w:r w:rsidRPr="00E025D0">
        <w:rPr>
          <w:b/>
          <w:bCs/>
        </w:rPr>
        <w:t xml:space="preserve">, </w:t>
      </w:r>
      <w:r w:rsidRPr="00E025D0">
        <w:rPr>
          <w:b/>
          <w:bCs/>
          <w:cs/>
        </w:rPr>
        <w:t>දිබ‍්බකාම</w:t>
      </w:r>
      <w:r w:rsidRPr="00E025D0">
        <w:rPr>
          <w:b/>
          <w:bCs/>
        </w:rPr>
        <w:t xml:space="preserve">, </w:t>
      </w:r>
      <w:r w:rsidRPr="00E025D0">
        <w:rPr>
          <w:b/>
          <w:bCs/>
          <w:cs/>
        </w:rPr>
        <w:t>පච‍්චුප</w:t>
      </w:r>
      <w:r w:rsidR="00A03368">
        <w:rPr>
          <w:b/>
          <w:bCs/>
          <w:cs/>
          <w:lang w:bidi="si-LK"/>
        </w:rPr>
        <w:t>ට්ඨි</w:t>
      </w:r>
      <w:r w:rsidRPr="00E025D0">
        <w:rPr>
          <w:b/>
          <w:bCs/>
          <w:cs/>
        </w:rPr>
        <w:t>තකාම</w:t>
      </w:r>
      <w:r w:rsidRPr="00E025D0">
        <w:rPr>
          <w:b/>
          <w:bCs/>
        </w:rPr>
        <w:t xml:space="preserve">, </w:t>
      </w:r>
      <w:r w:rsidRPr="00E025D0">
        <w:rPr>
          <w:b/>
          <w:bCs/>
          <w:cs/>
        </w:rPr>
        <w:t>නිම‍්මිතකාම</w:t>
      </w:r>
      <w:r w:rsidRPr="00E025D0">
        <w:rPr>
          <w:b/>
          <w:bCs/>
        </w:rPr>
        <w:t xml:space="preserve">, </w:t>
      </w:r>
      <w:r w:rsidRPr="00E025D0">
        <w:rPr>
          <w:b/>
          <w:bCs/>
          <w:cs/>
        </w:rPr>
        <w:t>පරනිම‍්මිතකාම</w:t>
      </w:r>
      <w:r w:rsidRPr="00E025D0">
        <w:rPr>
          <w:b/>
          <w:bCs/>
        </w:rPr>
        <w:t xml:space="preserve">, </w:t>
      </w:r>
      <w:r w:rsidRPr="00E025D0">
        <w:rPr>
          <w:b/>
          <w:bCs/>
          <w:cs/>
        </w:rPr>
        <w:t>අනිම‍්මිතකාම</w:t>
      </w:r>
      <w:r w:rsidRPr="00E025D0">
        <w:rPr>
          <w:b/>
          <w:bCs/>
        </w:rPr>
        <w:t xml:space="preserve">, </w:t>
      </w:r>
      <w:r w:rsidRPr="00E025D0">
        <w:rPr>
          <w:b/>
          <w:bCs/>
          <w:cs/>
        </w:rPr>
        <w:t>පරිග‍්ගහිතකාම</w:t>
      </w:r>
      <w:r w:rsidRPr="00E025D0">
        <w:rPr>
          <w:b/>
          <w:bCs/>
        </w:rPr>
        <w:t xml:space="preserve">, </w:t>
      </w:r>
      <w:r w:rsidRPr="00E025D0">
        <w:rPr>
          <w:b/>
          <w:bCs/>
          <w:cs/>
        </w:rPr>
        <w:t>අපරිග‍්ගහිතකාම</w:t>
      </w:r>
      <w:r w:rsidRPr="00E025D0">
        <w:rPr>
          <w:b/>
          <w:bCs/>
        </w:rPr>
        <w:t xml:space="preserve">, </w:t>
      </w:r>
      <w:r w:rsidRPr="00E025D0">
        <w:rPr>
          <w:b/>
          <w:bCs/>
          <w:cs/>
        </w:rPr>
        <w:t>මමායිතකාම</w:t>
      </w:r>
      <w:r w:rsidRPr="00E025D0">
        <w:rPr>
          <w:b/>
          <w:bCs/>
        </w:rPr>
        <w:t xml:space="preserve">, </w:t>
      </w:r>
      <w:r w:rsidRPr="00E025D0">
        <w:rPr>
          <w:b/>
          <w:bCs/>
          <w:cs/>
        </w:rPr>
        <w:t>අමමායිත කාම</w:t>
      </w:r>
      <w:r w:rsidRPr="00E025D0">
        <w:rPr>
          <w:cs/>
        </w:rPr>
        <w:t xml:space="preserve"> යි නොයෙක් ලෙයින් බෙදී ගියහ. </w:t>
      </w:r>
    </w:p>
    <w:p w14:paraId="336A052B" w14:textId="77777777" w:rsidR="00FD7798" w:rsidRPr="00E025D0" w:rsidRDefault="00FD7798" w:rsidP="00764A66">
      <w:r w:rsidRPr="00E025D0">
        <w:rPr>
          <w:cs/>
        </w:rPr>
        <w:t xml:space="preserve">එහි </w:t>
      </w:r>
      <w:r w:rsidRPr="00E025D0">
        <w:rPr>
          <w:b/>
          <w:bCs/>
          <w:cs/>
        </w:rPr>
        <w:t>අතීතකාම</w:t>
      </w:r>
      <w:r w:rsidRPr="00E025D0">
        <w:rPr>
          <w:cs/>
        </w:rPr>
        <w:t xml:space="preserve"> නම්</w:t>
      </w:r>
      <w:r w:rsidRPr="00E025D0">
        <w:t xml:space="preserve">, </w:t>
      </w:r>
      <w:r w:rsidRPr="00E025D0">
        <w:rPr>
          <w:cs/>
        </w:rPr>
        <w:t>පිළිසිඳ ගත් තැන් පටන් අතීත භවයන්හි</w:t>
      </w:r>
      <w:r w:rsidRPr="00E025D0">
        <w:t xml:space="preserve">, </w:t>
      </w:r>
      <w:r w:rsidRPr="00E025D0">
        <w:rPr>
          <w:cs/>
        </w:rPr>
        <w:t>කප් කෙළ සිය දහසකින් මත්තෙහි උපන් කාමයෝ ය. ‍</w:t>
      </w:r>
    </w:p>
    <w:p w14:paraId="05550815" w14:textId="77777777" w:rsidR="00FD7798" w:rsidRPr="00E025D0" w:rsidRDefault="00FD7798" w:rsidP="00574000">
      <w:r w:rsidRPr="00E025D0">
        <w:rPr>
          <w:b/>
          <w:bCs/>
          <w:cs/>
        </w:rPr>
        <w:lastRenderedPageBreak/>
        <w:t>අනාගතකාම</w:t>
      </w:r>
      <w:r w:rsidRPr="00E025D0">
        <w:rPr>
          <w:cs/>
        </w:rPr>
        <w:t xml:space="preserve"> නම්</w:t>
      </w:r>
      <w:r w:rsidRPr="00E025D0">
        <w:t xml:space="preserve">, </w:t>
      </w:r>
      <w:r w:rsidRPr="00E025D0">
        <w:rPr>
          <w:cs/>
        </w:rPr>
        <w:t>චුතිය පටන් අනාගත භවයන්හි කප් කෙළ දහසක් ගිය තැන උපදනා කාමයෝ ය.</w:t>
      </w:r>
    </w:p>
    <w:p w14:paraId="2A23CFB8" w14:textId="77777777" w:rsidR="00FD7798" w:rsidRPr="00E025D0" w:rsidRDefault="00FD7798" w:rsidP="00574000">
      <w:r w:rsidRPr="00E025D0">
        <w:rPr>
          <w:b/>
          <w:bCs/>
          <w:cs/>
        </w:rPr>
        <w:t>පච‍්චුප‍්පන‍්නකාම</w:t>
      </w:r>
      <w:r w:rsidRPr="00E025D0">
        <w:rPr>
          <w:cs/>
        </w:rPr>
        <w:t xml:space="preserve"> නම්</w:t>
      </w:r>
      <w:r w:rsidRPr="00E025D0">
        <w:t xml:space="preserve">, </w:t>
      </w:r>
      <w:r w:rsidRPr="00E025D0">
        <w:rPr>
          <w:cs/>
        </w:rPr>
        <w:t xml:space="preserve">චුතිපටිසන්‍ධි දෙක අතර පවත්නා කාමයෝය. </w:t>
      </w:r>
    </w:p>
    <w:p w14:paraId="3AE48143" w14:textId="77777777" w:rsidR="00FD7798" w:rsidRPr="00E025D0" w:rsidRDefault="00FD7798" w:rsidP="00574000">
      <w:r w:rsidRPr="00E025D0">
        <w:rPr>
          <w:b/>
          <w:bCs/>
          <w:cs/>
        </w:rPr>
        <w:t>අජ‍්ඣත‍්තකාම</w:t>
      </w:r>
      <w:r w:rsidRPr="00E025D0">
        <w:rPr>
          <w:cs/>
        </w:rPr>
        <w:t xml:space="preserve"> නම්</w:t>
      </w:r>
      <w:r w:rsidRPr="00E025D0">
        <w:t xml:space="preserve">, </w:t>
      </w:r>
      <w:r w:rsidRPr="00E025D0">
        <w:rPr>
          <w:cs/>
        </w:rPr>
        <w:t>තමන් අධිකාර කොට පැවති</w:t>
      </w:r>
      <w:r w:rsidRPr="00E025D0">
        <w:t xml:space="preserve">, </w:t>
      </w:r>
      <w:r w:rsidRPr="00E025D0">
        <w:rPr>
          <w:cs/>
        </w:rPr>
        <w:t>සිය සතන්හි පැවැති පාටිපුග්ගලික කාමයෝ ය.</w:t>
      </w:r>
    </w:p>
    <w:p w14:paraId="6B3FC2C0" w14:textId="667796BC" w:rsidR="00FD7798" w:rsidRPr="00E025D0" w:rsidRDefault="00FD7798" w:rsidP="00574000">
      <w:r w:rsidRPr="00E025D0">
        <w:rPr>
          <w:b/>
          <w:bCs/>
          <w:cs/>
        </w:rPr>
        <w:t>බහි</w:t>
      </w:r>
      <w:r w:rsidR="00D55552">
        <w:rPr>
          <w:b/>
          <w:bCs/>
          <w:cs/>
          <w:lang w:bidi="si-LK"/>
        </w:rPr>
        <w:t>ද්ධා</w:t>
      </w:r>
      <w:r w:rsidRPr="00E025D0">
        <w:rPr>
          <w:b/>
          <w:bCs/>
          <w:cs/>
        </w:rPr>
        <w:t>කාම</w:t>
      </w:r>
      <w:r w:rsidRPr="00E025D0">
        <w:rPr>
          <w:cs/>
        </w:rPr>
        <w:t xml:space="preserve"> නම්</w:t>
      </w:r>
      <w:r w:rsidRPr="00E025D0">
        <w:t xml:space="preserve">, </w:t>
      </w:r>
      <w:r w:rsidRPr="00E025D0">
        <w:rPr>
          <w:cs/>
        </w:rPr>
        <w:t>ඉන්ද්‍රියබ</w:t>
      </w:r>
      <w:r w:rsidR="00D55552">
        <w:rPr>
          <w:cs/>
          <w:lang w:bidi="si-LK"/>
        </w:rPr>
        <w:t>ද්ධ</w:t>
      </w:r>
      <w:r w:rsidRPr="00E025D0">
        <w:rPr>
          <w:cs/>
        </w:rPr>
        <w:t xml:space="preserve"> වූ හෝ ඉන්ද්‍රියබ</w:t>
      </w:r>
      <w:r w:rsidR="00D55552">
        <w:rPr>
          <w:cs/>
          <w:lang w:bidi="si-LK"/>
        </w:rPr>
        <w:t>ද්ධ</w:t>
      </w:r>
      <w:r w:rsidRPr="00E025D0">
        <w:rPr>
          <w:cs/>
        </w:rPr>
        <w:t xml:space="preserve"> නො වූ හෝ එයින්</w:t>
      </w:r>
      <w:r w:rsidR="005C1E6D">
        <w:t xml:space="preserve"> </w:t>
      </w:r>
      <w:r w:rsidRPr="00E025D0">
        <w:rPr>
          <w:cs/>
        </w:rPr>
        <w:t>පිටත්හි වූ කාමයෝ ය.</w:t>
      </w:r>
    </w:p>
    <w:p w14:paraId="081F30AC" w14:textId="14C1BE43" w:rsidR="00FD7798" w:rsidRPr="00E025D0" w:rsidRDefault="00FD7798" w:rsidP="00574000">
      <w:r w:rsidRPr="00E025D0">
        <w:rPr>
          <w:b/>
          <w:bCs/>
          <w:cs/>
        </w:rPr>
        <w:t>අජ‍්ඣත‍්තබහි</w:t>
      </w:r>
      <w:r w:rsidR="00D55552">
        <w:rPr>
          <w:b/>
          <w:bCs/>
          <w:cs/>
          <w:lang w:bidi="si-LK"/>
        </w:rPr>
        <w:t>ද්ධා</w:t>
      </w:r>
      <w:r w:rsidRPr="00E025D0">
        <w:rPr>
          <w:b/>
          <w:bCs/>
          <w:cs/>
        </w:rPr>
        <w:t>කාම</w:t>
      </w:r>
      <w:r w:rsidRPr="00E025D0">
        <w:rPr>
          <w:cs/>
        </w:rPr>
        <w:t xml:space="preserve"> නම්</w:t>
      </w:r>
      <w:r w:rsidRPr="00E025D0">
        <w:t xml:space="preserve">, </w:t>
      </w:r>
      <w:r w:rsidRPr="00E025D0">
        <w:rPr>
          <w:cs/>
        </w:rPr>
        <w:t xml:space="preserve">අජ්ඣත්තකාම - බහිද්ධාකාම යන දෙපසෙහි වූ කාමයෝ ය. </w:t>
      </w:r>
    </w:p>
    <w:p w14:paraId="2F9ADFC5" w14:textId="77777777" w:rsidR="00FD7798" w:rsidRPr="00E025D0" w:rsidRDefault="00FD7798" w:rsidP="00574000">
      <w:r w:rsidRPr="00E025D0">
        <w:rPr>
          <w:b/>
          <w:bCs/>
          <w:cs/>
        </w:rPr>
        <w:t>හීනකාම</w:t>
      </w:r>
      <w:r w:rsidRPr="00E025D0">
        <w:rPr>
          <w:cs/>
        </w:rPr>
        <w:t xml:space="preserve"> නම්</w:t>
      </w:r>
      <w:r w:rsidRPr="00E025D0">
        <w:t xml:space="preserve">, </w:t>
      </w:r>
      <w:r w:rsidRPr="00E025D0">
        <w:rPr>
          <w:cs/>
        </w:rPr>
        <w:t xml:space="preserve">නෙරයිකසත්වයන්ගේ කාමයෝ ය. නෙරයික සත්වයන්ගේ කාමයෝ කෙළවරට පැමිණි හීනකාමයෝ ය. </w:t>
      </w:r>
    </w:p>
    <w:p w14:paraId="638765A0" w14:textId="63E791AD" w:rsidR="00FD7798" w:rsidRPr="00E025D0" w:rsidRDefault="00FD7798" w:rsidP="00574000">
      <w:r w:rsidRPr="00E025D0">
        <w:rPr>
          <w:b/>
          <w:bCs/>
          <w:cs/>
        </w:rPr>
        <w:t>මජ‍්ඣිමකාම</w:t>
      </w:r>
      <w:r w:rsidRPr="00E025D0">
        <w:rPr>
          <w:cs/>
        </w:rPr>
        <w:t xml:space="preserve"> නම්</w:t>
      </w:r>
      <w:r w:rsidRPr="00E025D0">
        <w:t xml:space="preserve">, </w:t>
      </w:r>
      <w:r w:rsidRPr="00E025D0">
        <w:rPr>
          <w:cs/>
        </w:rPr>
        <w:t>නාගසුප</w:t>
      </w:r>
      <w:r w:rsidR="002606F2">
        <w:rPr>
          <w:cs/>
          <w:lang w:bidi="si-LK"/>
        </w:rPr>
        <w:t>ර්‍ණ</w:t>
      </w:r>
      <w:r w:rsidRPr="00E025D0">
        <w:rPr>
          <w:cs/>
        </w:rPr>
        <w:t xml:space="preserve">යන්ගේ කාම හැර සෙසු තිරිසන්ගතයන්ගේ කාමයෝ ය. </w:t>
      </w:r>
    </w:p>
    <w:p w14:paraId="5C529BE4" w14:textId="5261B75F" w:rsidR="00FD7798" w:rsidRPr="00E025D0" w:rsidRDefault="00FD7798" w:rsidP="00574000">
      <w:r w:rsidRPr="00E025D0">
        <w:rPr>
          <w:b/>
          <w:bCs/>
          <w:cs/>
        </w:rPr>
        <w:t>පණීතකාම</w:t>
      </w:r>
      <w:r w:rsidRPr="00E025D0">
        <w:rPr>
          <w:cs/>
        </w:rPr>
        <w:t xml:space="preserve"> නම්</w:t>
      </w:r>
      <w:r w:rsidRPr="00E025D0">
        <w:t xml:space="preserve">, </w:t>
      </w:r>
      <w:r w:rsidRPr="00E025D0">
        <w:rPr>
          <w:cs/>
        </w:rPr>
        <w:t>නාගසුප</w:t>
      </w:r>
      <w:r w:rsidR="002606F2">
        <w:rPr>
          <w:cs/>
          <w:lang w:bidi="si-LK"/>
        </w:rPr>
        <w:t>ර්‍ණ</w:t>
      </w:r>
      <w:r w:rsidRPr="00E025D0">
        <w:rPr>
          <w:cs/>
        </w:rPr>
        <w:t>යන්ගේ කාමයෝ ය. මේ ලෙසින් ඒ ඒ සත්වයන්ගේ වශයෙන් කාමයන්ගේ හීන මධ්‍යම ප්‍රණීතභාවය දත යුතු ය. අකනිට්ඨකදෙවියන්ගේ කාමයෝය කෙළ පැමිණි ප්‍රණීත කාමයෝ.</w:t>
      </w:r>
    </w:p>
    <w:p w14:paraId="683361D4" w14:textId="77777777" w:rsidR="00FD7798" w:rsidRPr="00E025D0" w:rsidRDefault="00FD7798" w:rsidP="00574000">
      <w:r w:rsidRPr="00E025D0">
        <w:rPr>
          <w:b/>
          <w:bCs/>
          <w:cs/>
        </w:rPr>
        <w:t>ආපායිකකාම</w:t>
      </w:r>
      <w:r w:rsidRPr="00E025D0">
        <w:rPr>
          <w:cs/>
        </w:rPr>
        <w:t xml:space="preserve"> නම්</w:t>
      </w:r>
      <w:r w:rsidRPr="00E025D0">
        <w:t xml:space="preserve">, </w:t>
      </w:r>
      <w:r w:rsidRPr="00E025D0">
        <w:rPr>
          <w:cs/>
        </w:rPr>
        <w:t xml:space="preserve">සිවු අපායයෙහි උපන් කාමයෝය. </w:t>
      </w:r>
    </w:p>
    <w:p w14:paraId="163CE05A" w14:textId="77777777" w:rsidR="00FD7798" w:rsidRPr="00E025D0" w:rsidRDefault="00FD7798" w:rsidP="00574000">
      <w:r w:rsidRPr="00E025D0">
        <w:rPr>
          <w:b/>
          <w:bCs/>
          <w:cs/>
        </w:rPr>
        <w:t>මානුසිකකාම</w:t>
      </w:r>
      <w:r w:rsidRPr="00E025D0">
        <w:rPr>
          <w:cs/>
        </w:rPr>
        <w:t xml:space="preserve"> නම්</w:t>
      </w:r>
      <w:r w:rsidRPr="00E025D0">
        <w:t xml:space="preserve">, </w:t>
      </w:r>
      <w:r w:rsidRPr="00E025D0">
        <w:rPr>
          <w:cs/>
        </w:rPr>
        <w:t xml:space="preserve">මිනිසුන් අතර වූ කාමයෝය. </w:t>
      </w:r>
    </w:p>
    <w:p w14:paraId="3877AA79" w14:textId="77777777" w:rsidR="00FD7798" w:rsidRPr="00E025D0" w:rsidRDefault="00FD7798" w:rsidP="00574000">
      <w:r w:rsidRPr="00E025D0">
        <w:rPr>
          <w:b/>
          <w:bCs/>
          <w:cs/>
        </w:rPr>
        <w:t>දිබ‍්බකාම</w:t>
      </w:r>
      <w:r w:rsidRPr="00E025D0">
        <w:rPr>
          <w:cs/>
        </w:rPr>
        <w:t xml:space="preserve"> නම්</w:t>
      </w:r>
      <w:r w:rsidRPr="00E025D0">
        <w:t xml:space="preserve">, </w:t>
      </w:r>
      <w:r w:rsidRPr="00E025D0">
        <w:rPr>
          <w:cs/>
        </w:rPr>
        <w:t xml:space="preserve">දෙවියන් අතර වූ කාමයෝය. </w:t>
      </w:r>
    </w:p>
    <w:p w14:paraId="61D3AC43" w14:textId="6CD6A151" w:rsidR="00FD7798" w:rsidRPr="00E025D0" w:rsidRDefault="00FD7798" w:rsidP="00574000">
      <w:r w:rsidRPr="00E025D0">
        <w:rPr>
          <w:b/>
          <w:bCs/>
          <w:cs/>
        </w:rPr>
        <w:t>පච‍්චුපට‍්ඨිතකාම</w:t>
      </w:r>
      <w:r w:rsidRPr="00E025D0">
        <w:rPr>
          <w:cs/>
        </w:rPr>
        <w:t xml:space="preserve"> නම්</w:t>
      </w:r>
      <w:r w:rsidRPr="00E025D0">
        <w:t xml:space="preserve">, </w:t>
      </w:r>
      <w:r w:rsidRPr="00E025D0">
        <w:rPr>
          <w:cs/>
        </w:rPr>
        <w:t>නෙරයිකසත්වයන් හැර</w:t>
      </w:r>
      <w:r w:rsidRPr="00E025D0">
        <w:t xml:space="preserve">, </w:t>
      </w:r>
      <w:r w:rsidRPr="00E025D0">
        <w:rPr>
          <w:cs/>
        </w:rPr>
        <w:t>සෙසු තුන් අපායයෙහි වූ සත්වයන් හා මනුෂ්‍යයන් පිළිබඳ වූ</w:t>
      </w:r>
      <w:r w:rsidR="00C909C1">
        <w:rPr>
          <w:cs/>
          <w:lang w:bidi="si-LK"/>
        </w:rPr>
        <w:t>ත්</w:t>
      </w:r>
      <w:r w:rsidRPr="00E025D0">
        <w:rPr>
          <w:cs/>
        </w:rPr>
        <w:t xml:space="preserve"> චාතුම්මහාරාජික දෙවියන් පටන් තුසිත දෙවියන් පිළිබඳ වූත් කාමයෝ ය. </w:t>
      </w:r>
    </w:p>
    <w:p w14:paraId="10846B0C" w14:textId="77777777" w:rsidR="00FD7798" w:rsidRPr="00E025D0" w:rsidRDefault="00FD7798" w:rsidP="00574000">
      <w:r w:rsidRPr="00E025D0">
        <w:rPr>
          <w:b/>
          <w:bCs/>
          <w:cs/>
        </w:rPr>
        <w:t>නිම‍්මිතකාම</w:t>
      </w:r>
      <w:r w:rsidRPr="00E025D0">
        <w:rPr>
          <w:cs/>
        </w:rPr>
        <w:t xml:space="preserve"> නම්</w:t>
      </w:r>
      <w:r w:rsidRPr="00E025D0">
        <w:t xml:space="preserve">, </w:t>
      </w:r>
      <w:r w:rsidRPr="00E025D0">
        <w:rPr>
          <w:cs/>
        </w:rPr>
        <w:t xml:space="preserve">නිම්මාණරතී දෙවියන්ගේ කාමයෝ ය. </w:t>
      </w:r>
    </w:p>
    <w:p w14:paraId="430B63A1" w14:textId="77777777" w:rsidR="00FD7798" w:rsidRPr="00E025D0" w:rsidRDefault="00FD7798" w:rsidP="00574000">
      <w:r w:rsidRPr="00E025D0">
        <w:rPr>
          <w:b/>
          <w:bCs/>
          <w:cs/>
        </w:rPr>
        <w:t xml:space="preserve">පරනිම‍්මිතකාම </w:t>
      </w:r>
      <w:r w:rsidRPr="00E025D0">
        <w:rPr>
          <w:cs/>
        </w:rPr>
        <w:t>නම්</w:t>
      </w:r>
      <w:r w:rsidRPr="00E025D0">
        <w:t xml:space="preserve">, </w:t>
      </w:r>
      <w:r w:rsidRPr="00E025D0">
        <w:rPr>
          <w:cs/>
        </w:rPr>
        <w:t xml:space="preserve">පරනිර්මිතවශවර්තීදෙවියන්ගේ කාමයෝ ය. </w:t>
      </w:r>
    </w:p>
    <w:p w14:paraId="26FA0124" w14:textId="77777777" w:rsidR="00FD7798" w:rsidRPr="00E025D0" w:rsidRDefault="00FD7798" w:rsidP="00574000">
      <w:r w:rsidRPr="00E025D0">
        <w:rPr>
          <w:b/>
          <w:bCs/>
          <w:cs/>
        </w:rPr>
        <w:t>පරිග‍්ගහිතකාම</w:t>
      </w:r>
      <w:r w:rsidRPr="00E025D0">
        <w:rPr>
          <w:cs/>
        </w:rPr>
        <w:t xml:space="preserve"> නම්</w:t>
      </w:r>
      <w:r w:rsidRPr="00E025D0">
        <w:t xml:space="preserve">, </w:t>
      </w:r>
      <w:r w:rsidRPr="00E025D0">
        <w:rPr>
          <w:cs/>
        </w:rPr>
        <w:t xml:space="preserve">මෙය මාගේ ය යි ගත් කාමයෝ ය. </w:t>
      </w:r>
    </w:p>
    <w:p w14:paraId="600A79E6" w14:textId="77777777" w:rsidR="00FD7798" w:rsidRPr="00E025D0" w:rsidRDefault="00FD7798" w:rsidP="00574000">
      <w:r w:rsidRPr="00E025D0">
        <w:rPr>
          <w:b/>
          <w:bCs/>
          <w:cs/>
        </w:rPr>
        <w:t>අපරිග‍්ගහිතකාම</w:t>
      </w:r>
      <w:r w:rsidRPr="00E025D0">
        <w:rPr>
          <w:cs/>
        </w:rPr>
        <w:t xml:space="preserve"> නම්</w:t>
      </w:r>
      <w:r w:rsidRPr="00E025D0">
        <w:t xml:space="preserve">, </w:t>
      </w:r>
      <w:r w:rsidRPr="00E025D0">
        <w:rPr>
          <w:cs/>
        </w:rPr>
        <w:t xml:space="preserve">එසේ නො ගත් උතුරුකුරු දිවයින් වැස්සන්ගේ කාමයෝ ය. </w:t>
      </w:r>
    </w:p>
    <w:p w14:paraId="0CF352C3" w14:textId="77777777" w:rsidR="00FD7798" w:rsidRPr="00E025D0" w:rsidRDefault="00FD7798" w:rsidP="00574000">
      <w:r w:rsidRPr="00E025D0">
        <w:rPr>
          <w:b/>
          <w:bCs/>
          <w:cs/>
        </w:rPr>
        <w:t>මමායිතකාම</w:t>
      </w:r>
      <w:r w:rsidRPr="00E025D0">
        <w:rPr>
          <w:cs/>
        </w:rPr>
        <w:t xml:space="preserve"> නම්</w:t>
      </w:r>
      <w:r w:rsidRPr="00E025D0">
        <w:t xml:space="preserve">, </w:t>
      </w:r>
      <w:r w:rsidRPr="00E025D0">
        <w:rPr>
          <w:cs/>
        </w:rPr>
        <w:t xml:space="preserve">තෘෂ්ණාවශයෙන් මෙය මාගේ ය යි ගත් කාමයෝ ය. </w:t>
      </w:r>
    </w:p>
    <w:p w14:paraId="6DBAAD06" w14:textId="77777777" w:rsidR="00FD7798" w:rsidRPr="00E025D0" w:rsidRDefault="00FD7798" w:rsidP="00574000">
      <w:r w:rsidRPr="00E025D0">
        <w:rPr>
          <w:b/>
          <w:bCs/>
          <w:cs/>
        </w:rPr>
        <w:t>අමමායිතකාම</w:t>
      </w:r>
      <w:r w:rsidRPr="00E025D0">
        <w:rPr>
          <w:cs/>
        </w:rPr>
        <w:t xml:space="preserve"> නම්</w:t>
      </w:r>
      <w:r w:rsidRPr="00E025D0">
        <w:t xml:space="preserve">, </w:t>
      </w:r>
      <w:r w:rsidRPr="00E025D0">
        <w:rPr>
          <w:cs/>
        </w:rPr>
        <w:t xml:space="preserve">එසේ තෘෂ්ණාවශයෙන් නො ගත් කාමයෝ ය. </w:t>
      </w:r>
    </w:p>
    <w:p w14:paraId="2D8CA323" w14:textId="3A5743AB" w:rsidR="00FD7798" w:rsidRPr="00E025D0" w:rsidRDefault="00FD7798" w:rsidP="00764A66">
      <w:r w:rsidRPr="00E025D0">
        <w:rPr>
          <w:cs/>
        </w:rPr>
        <w:t>මේ සියල්ල ඉතා සැකෙවින් පිඩු කොට ගෙණ කිය යුත්තේ කාමලෝකයන්හි වූ සියලු ධ</w:t>
      </w:r>
      <w:r w:rsidR="00983463">
        <w:rPr>
          <w:cs/>
          <w:lang w:bidi="si-LK"/>
        </w:rPr>
        <w:t>ර්‍ම</w:t>
      </w:r>
      <w:r w:rsidRPr="00E025D0">
        <w:t xml:space="preserve">, </w:t>
      </w:r>
      <w:r w:rsidRPr="00E025D0">
        <w:rPr>
          <w:cs/>
        </w:rPr>
        <w:t>රූපාවචර බ්‍රහ්ම</w:t>
      </w:r>
      <w:r w:rsidR="00A61BC6">
        <w:rPr>
          <w:cs/>
          <w:lang w:bidi="si-LK"/>
        </w:rPr>
        <w:t>ලෝකය</w:t>
      </w:r>
      <w:r w:rsidRPr="00E025D0">
        <w:rPr>
          <w:cs/>
        </w:rPr>
        <w:t>න් වූ සියලු ධ</w:t>
      </w:r>
      <w:r w:rsidR="00983463">
        <w:rPr>
          <w:cs/>
          <w:lang w:bidi="si-LK"/>
        </w:rPr>
        <w:t>ර්‍ම</w:t>
      </w:r>
      <w:r w:rsidRPr="00E025D0">
        <w:t xml:space="preserve">, </w:t>
      </w:r>
      <w:r w:rsidRPr="00E025D0">
        <w:rPr>
          <w:cs/>
        </w:rPr>
        <w:t>අරූපාවචර ලෝකයන්හි වූ සියලු ධ</w:t>
      </w:r>
      <w:r w:rsidR="00983463">
        <w:rPr>
          <w:cs/>
          <w:lang w:bidi="si-LK"/>
        </w:rPr>
        <w:t>ර්‍ම</w:t>
      </w:r>
      <w:r w:rsidRPr="00E025D0">
        <w:t xml:space="preserve">, </w:t>
      </w:r>
      <w:r w:rsidRPr="00E025D0">
        <w:rPr>
          <w:cs/>
        </w:rPr>
        <w:t>ප්‍රතිෂ්ඨා</w:t>
      </w:r>
      <w:r w:rsidR="002606F2">
        <w:rPr>
          <w:cs/>
          <w:lang w:bidi="si-LK"/>
        </w:rPr>
        <w:t>ර්‍ත්‍ථ</w:t>
      </w:r>
      <w:r w:rsidRPr="00E025D0">
        <w:rPr>
          <w:cs/>
        </w:rPr>
        <w:t>යෙන් කාරණා</w:t>
      </w:r>
      <w:r w:rsidR="002606F2">
        <w:rPr>
          <w:cs/>
          <w:lang w:bidi="si-LK"/>
        </w:rPr>
        <w:t>ර්‍ත්‍ථ</w:t>
      </w:r>
      <w:r w:rsidRPr="00E025D0">
        <w:rPr>
          <w:cs/>
        </w:rPr>
        <w:t xml:space="preserve">යෙන් </w:t>
      </w:r>
      <w:r w:rsidR="00DC6674">
        <w:rPr>
          <w:cs/>
          <w:lang w:bidi="si-LK"/>
        </w:rPr>
        <w:t>තෘෂ්ණා</w:t>
      </w:r>
      <w:r w:rsidRPr="00E025D0">
        <w:rPr>
          <w:cs/>
        </w:rPr>
        <w:t>වට වස්තු වූ බැවින්</w:t>
      </w:r>
      <w:r w:rsidRPr="00E025D0">
        <w:t xml:space="preserve">, </w:t>
      </w:r>
      <w:r w:rsidRPr="00E025D0">
        <w:rPr>
          <w:cs/>
        </w:rPr>
        <w:t>තෘෂ්ණාප්‍රවෘත්ති වශයෙන් තෘෂ්ණාවට අරමුණු වූ බැවින්</w:t>
      </w:r>
      <w:r w:rsidRPr="00E025D0">
        <w:t xml:space="preserve">, </w:t>
      </w:r>
      <w:r w:rsidRPr="00E025D0">
        <w:rPr>
          <w:cs/>
        </w:rPr>
        <w:t>බලාපොරොත්තු විය යුතුය යන අරුත් විසින්</w:t>
      </w:r>
      <w:r w:rsidRPr="00E025D0">
        <w:t xml:space="preserve">, </w:t>
      </w:r>
      <w:r w:rsidRPr="00E025D0">
        <w:rPr>
          <w:cs/>
        </w:rPr>
        <w:t>ඇලිය යුතුය</w:t>
      </w:r>
      <w:r w:rsidRPr="00E025D0">
        <w:t xml:space="preserve">, </w:t>
      </w:r>
      <w:r w:rsidRPr="00E025D0">
        <w:rPr>
          <w:cs/>
        </w:rPr>
        <w:t>යන අරුත් විසින් කුලමදාමද ඉපද විය යුතුය</w:t>
      </w:r>
      <w:r w:rsidRPr="00E025D0">
        <w:t xml:space="preserve">, </w:t>
      </w:r>
      <w:r w:rsidRPr="00E025D0">
        <w:rPr>
          <w:cs/>
        </w:rPr>
        <w:t>යන අරුත් විසින් කාම නම් වන බව ය. ත්‍රෛභූමික වෘත්තය</w:t>
      </w:r>
      <w:r w:rsidRPr="00E025D0">
        <w:t xml:space="preserve">, </w:t>
      </w:r>
      <w:r w:rsidRPr="00E025D0">
        <w:rPr>
          <w:cs/>
        </w:rPr>
        <w:t>වස්තුකාමැ යි කොටින් දත යුතු වේ. මේ වදාළ සැටි:-</w:t>
      </w:r>
      <w:r w:rsidR="005C1E6D">
        <w:t xml:space="preserve"> </w:t>
      </w:r>
    </w:p>
    <w:p w14:paraId="2CD35DAC" w14:textId="77777777" w:rsidR="00764A66" w:rsidRDefault="00764A66" w:rsidP="00764A66">
      <w:r>
        <w:rPr>
          <w:b/>
          <w:bCs/>
        </w:rPr>
        <w:t>“</w:t>
      </w:r>
      <w:r w:rsidR="00FD7798" w:rsidRPr="00E025D0">
        <w:rPr>
          <w:b/>
          <w:bCs/>
          <w:cs/>
        </w:rPr>
        <w:t>අතීතා කාමා අනාගතා කාමා පච‍්චුප‍්පන‍්නා කාමා අජ‍්ඣත‍්තා කාමා බහි</w:t>
      </w:r>
      <w:r w:rsidR="00D55552">
        <w:rPr>
          <w:b/>
          <w:bCs/>
          <w:cs/>
          <w:lang w:bidi="si-LK"/>
        </w:rPr>
        <w:t>ද්ධා</w:t>
      </w:r>
      <w:r w:rsidR="00FD7798" w:rsidRPr="00E025D0">
        <w:rPr>
          <w:b/>
          <w:bCs/>
          <w:cs/>
        </w:rPr>
        <w:t xml:space="preserve"> කාමා අජ‍්ඣත‍්තබහි</w:t>
      </w:r>
      <w:r w:rsidR="00D55552">
        <w:rPr>
          <w:b/>
          <w:bCs/>
          <w:cs/>
          <w:lang w:bidi="si-LK"/>
        </w:rPr>
        <w:t>ද්ධා</w:t>
      </w:r>
      <w:r w:rsidR="00FD7798" w:rsidRPr="00E025D0">
        <w:rPr>
          <w:b/>
          <w:bCs/>
          <w:cs/>
        </w:rPr>
        <w:t xml:space="preserve"> කාමා හීනා කාමා මජ‍්ඣිමා කාමා පණීතා කාමා ආපායිකා කාමා මානුසිකා කාමා දිබ‍්බා කාමා පච‍්චුප</w:t>
      </w:r>
      <w:r w:rsidR="00A03368">
        <w:rPr>
          <w:b/>
          <w:bCs/>
          <w:cs/>
          <w:lang w:bidi="si-LK"/>
        </w:rPr>
        <w:t>ට්ඨි</w:t>
      </w:r>
      <w:r w:rsidR="00FD7798" w:rsidRPr="00E025D0">
        <w:rPr>
          <w:b/>
          <w:bCs/>
          <w:cs/>
        </w:rPr>
        <w:t>තා කාමා නිම‍්මිතා කාමා පරනිම‍්මිතා කාමා අනිමිත‍්තා කාමා පරිග‍්ගහිතා</w:t>
      </w:r>
      <w:r w:rsidR="00FD7798" w:rsidRPr="00E025D0">
        <w:rPr>
          <w:b/>
          <w:bCs/>
        </w:rPr>
        <w:t xml:space="preserve"> </w:t>
      </w:r>
      <w:r w:rsidR="00FD7798" w:rsidRPr="00E025D0">
        <w:rPr>
          <w:b/>
          <w:bCs/>
          <w:cs/>
        </w:rPr>
        <w:t>කාමා අපරිග‍්ගහිතා කාමා මමායිතා කාමා අමමායිතා කාමා ස</w:t>
      </w:r>
      <w:r w:rsidR="00D33B86">
        <w:rPr>
          <w:b/>
          <w:bCs/>
          <w:cs/>
          <w:lang w:bidi="si-LK"/>
        </w:rPr>
        <w:t>බ්බෙ</w:t>
      </w:r>
      <w:r w:rsidR="00FD7798" w:rsidRPr="00E025D0">
        <w:rPr>
          <w:b/>
          <w:bCs/>
          <w:cs/>
        </w:rPr>
        <w:t>පි කාමාවචරා ධම‍්මා ස</w:t>
      </w:r>
      <w:r w:rsidR="00D33B86">
        <w:rPr>
          <w:b/>
          <w:bCs/>
          <w:cs/>
          <w:lang w:bidi="si-LK"/>
        </w:rPr>
        <w:t>බ්බෙ</w:t>
      </w:r>
      <w:r w:rsidR="00FD7798" w:rsidRPr="00E025D0">
        <w:rPr>
          <w:b/>
          <w:bCs/>
          <w:cs/>
        </w:rPr>
        <w:t xml:space="preserve">පි රූපාවචරා ධම‍්මා </w:t>
      </w:r>
      <w:r w:rsidR="00FD7798" w:rsidRPr="00E025D0">
        <w:rPr>
          <w:b/>
          <w:bCs/>
          <w:cs/>
        </w:rPr>
        <w:lastRenderedPageBreak/>
        <w:t>ස</w:t>
      </w:r>
      <w:r w:rsidR="00D33B86">
        <w:rPr>
          <w:b/>
          <w:bCs/>
          <w:cs/>
          <w:lang w:bidi="si-LK"/>
        </w:rPr>
        <w:t>බ්බෙ</w:t>
      </w:r>
      <w:r w:rsidR="00FD7798" w:rsidRPr="00E025D0">
        <w:rPr>
          <w:b/>
          <w:bCs/>
          <w:cs/>
        </w:rPr>
        <w:t>පි අරූපාවචරා ධම‍්මා තණ‍්හාවත්‍ථුකා තණ්හාරම‍්මණා</w:t>
      </w:r>
      <w:r w:rsidR="00FD7798" w:rsidRPr="00E025D0">
        <w:rPr>
          <w:b/>
          <w:bCs/>
        </w:rPr>
        <w:t xml:space="preserve"> </w:t>
      </w:r>
      <w:r w:rsidR="00FD7798" w:rsidRPr="00E025D0">
        <w:rPr>
          <w:b/>
          <w:bCs/>
          <w:cs/>
        </w:rPr>
        <w:t>කමනීය</w:t>
      </w:r>
      <w:r w:rsidR="002D0F22">
        <w:rPr>
          <w:b/>
          <w:bCs/>
          <w:cs/>
          <w:lang w:bidi="si-LK"/>
        </w:rPr>
        <w:t>ට්ඨෙ</w:t>
      </w:r>
      <w:r w:rsidR="00FD7798" w:rsidRPr="00E025D0">
        <w:rPr>
          <w:b/>
          <w:bCs/>
          <w:cs/>
        </w:rPr>
        <w:t>න රජනීය</w:t>
      </w:r>
      <w:r w:rsidR="002D0F22">
        <w:rPr>
          <w:b/>
          <w:bCs/>
          <w:cs/>
          <w:lang w:bidi="si-LK"/>
        </w:rPr>
        <w:t>ට්ඨෙ</w:t>
      </w:r>
      <w:r w:rsidR="00FD7798" w:rsidRPr="00E025D0">
        <w:rPr>
          <w:b/>
          <w:bCs/>
          <w:cs/>
        </w:rPr>
        <w:t>න මදනීය</w:t>
      </w:r>
      <w:r w:rsidR="002D0F22">
        <w:rPr>
          <w:b/>
          <w:bCs/>
          <w:cs/>
          <w:lang w:bidi="si-LK"/>
        </w:rPr>
        <w:t>ට්ඨෙ</w:t>
      </w:r>
      <w:r w:rsidR="00FD7798" w:rsidRPr="00E025D0">
        <w:rPr>
          <w:b/>
          <w:bCs/>
          <w:cs/>
        </w:rPr>
        <w:t>න කාමා</w:t>
      </w:r>
      <w:r w:rsidR="00FD7798" w:rsidRPr="00E025D0">
        <w:rPr>
          <w:b/>
          <w:bCs/>
        </w:rPr>
        <w:t xml:space="preserve">, </w:t>
      </w:r>
      <w:r w:rsidR="00FD7798" w:rsidRPr="00E025D0">
        <w:rPr>
          <w:b/>
          <w:bCs/>
          <w:cs/>
        </w:rPr>
        <w:t>ඉමෙ වුච‍්චන‍්ති වත්‍ථුකාමා</w:t>
      </w:r>
      <w:r>
        <w:rPr>
          <w:b/>
          <w:bCs/>
        </w:rPr>
        <w:t>”</w:t>
      </w:r>
      <w:r w:rsidR="00394EF6">
        <w:rPr>
          <w:b/>
          <w:bCs/>
        </w:rPr>
        <w:t xml:space="preserve"> </w:t>
      </w:r>
      <w:r w:rsidR="00394EF6">
        <w:rPr>
          <w:b/>
          <w:bCs/>
          <w:cs/>
          <w:lang w:bidi="si-LK"/>
        </w:rPr>
        <w:t>යි</w:t>
      </w:r>
      <w:r w:rsidR="00FD7798" w:rsidRPr="00E025D0">
        <w:rPr>
          <w:cs/>
        </w:rPr>
        <w:t xml:space="preserve">. </w:t>
      </w:r>
    </w:p>
    <w:p w14:paraId="5113F9C8" w14:textId="55B21B6F" w:rsidR="00FD7798" w:rsidRPr="00E025D0" w:rsidRDefault="00FD7798" w:rsidP="00764A66">
      <w:r w:rsidRPr="00E025D0">
        <w:rPr>
          <w:cs/>
        </w:rPr>
        <w:t>මෙහි දැක් වූ කාමවස්තුන් විෂයයෙහි යම් ඇලීමෙක්</w:t>
      </w:r>
      <w:r w:rsidRPr="00E025D0">
        <w:t xml:space="preserve">, </w:t>
      </w:r>
      <w:r w:rsidRPr="00E025D0">
        <w:rPr>
          <w:cs/>
        </w:rPr>
        <w:t>කැමැත්තෙක්, තද ඇලීමෙක්</w:t>
      </w:r>
      <w:r w:rsidRPr="00E025D0">
        <w:t xml:space="preserve">, </w:t>
      </w:r>
      <w:r w:rsidRPr="00E025D0">
        <w:rPr>
          <w:cs/>
        </w:rPr>
        <w:t>බැඳීමෙක්</w:t>
      </w:r>
      <w:r w:rsidRPr="00E025D0">
        <w:t xml:space="preserve">, </w:t>
      </w:r>
      <w:r w:rsidRPr="00E025D0">
        <w:rPr>
          <w:cs/>
        </w:rPr>
        <w:t>පිපාසාවක්</w:t>
      </w:r>
      <w:r w:rsidRPr="00E025D0">
        <w:t xml:space="preserve">, </w:t>
      </w:r>
      <w:r w:rsidRPr="00E025D0">
        <w:rPr>
          <w:cs/>
        </w:rPr>
        <w:t>ප්‍රීතියක්</w:t>
      </w:r>
      <w:r w:rsidRPr="00E025D0">
        <w:t xml:space="preserve">, </w:t>
      </w:r>
      <w:r w:rsidRPr="00E025D0">
        <w:rPr>
          <w:cs/>
        </w:rPr>
        <w:t>දැවීමෙක්</w:t>
      </w:r>
      <w:r w:rsidRPr="00E025D0">
        <w:t xml:space="preserve">, </w:t>
      </w:r>
      <w:r w:rsidRPr="00E025D0">
        <w:rPr>
          <w:cs/>
        </w:rPr>
        <w:t>මූර්ඡාවක්</w:t>
      </w:r>
      <w:r w:rsidRPr="00E025D0">
        <w:t xml:space="preserve">, </w:t>
      </w:r>
      <w:r w:rsidRPr="00E025D0">
        <w:rPr>
          <w:cs/>
        </w:rPr>
        <w:t>බැසගැණිමෙක්</w:t>
      </w:r>
      <w:r w:rsidRPr="00E025D0">
        <w:t xml:space="preserve">, </w:t>
      </w:r>
      <w:r w:rsidRPr="00E025D0">
        <w:rPr>
          <w:cs/>
        </w:rPr>
        <w:t>කිඳා බැසීමෙක්</w:t>
      </w:r>
      <w:r w:rsidRPr="00E025D0">
        <w:t xml:space="preserve">, </w:t>
      </w:r>
      <w:r w:rsidRPr="00E025D0">
        <w:rPr>
          <w:cs/>
        </w:rPr>
        <w:t>යෙදීමෙක්</w:t>
      </w:r>
      <w:r w:rsidRPr="00E025D0">
        <w:t xml:space="preserve">, </w:t>
      </w:r>
      <w:r w:rsidRPr="00E025D0">
        <w:rPr>
          <w:cs/>
        </w:rPr>
        <w:t>දැඩිව ගැණීමෙක්</w:t>
      </w:r>
      <w:r w:rsidRPr="00E025D0">
        <w:t xml:space="preserve">, </w:t>
      </w:r>
      <w:r w:rsidRPr="00E025D0">
        <w:rPr>
          <w:cs/>
        </w:rPr>
        <w:t>ඇවිරීමෙක් වේ ද</w:t>
      </w:r>
      <w:r w:rsidRPr="00E025D0">
        <w:t xml:space="preserve">, </w:t>
      </w:r>
      <w:r w:rsidRPr="00E025D0">
        <w:rPr>
          <w:cs/>
        </w:rPr>
        <w:t xml:space="preserve">එය </w:t>
      </w:r>
      <w:r w:rsidR="009D49C6">
        <w:rPr>
          <w:cs/>
          <w:lang w:bidi="si-LK"/>
        </w:rPr>
        <w:t>ක්ලේශ</w:t>
      </w:r>
      <w:r w:rsidRPr="00E025D0">
        <w:rPr>
          <w:cs/>
        </w:rPr>
        <w:t xml:space="preserve">කාමැ යි දතයුතු ය. මේ මෙහි කෙටි දෙසුම:- </w:t>
      </w:r>
    </w:p>
    <w:p w14:paraId="06623FDB" w14:textId="7E741DE0" w:rsidR="00FD7798" w:rsidRPr="00E025D0" w:rsidRDefault="00764A66" w:rsidP="00764A66">
      <w:r>
        <w:rPr>
          <w:b/>
          <w:bCs/>
        </w:rPr>
        <w:t>“</w:t>
      </w:r>
      <w:r w:rsidR="00FD7798" w:rsidRPr="00E025D0">
        <w:rPr>
          <w:b/>
          <w:bCs/>
          <w:cs/>
        </w:rPr>
        <w:t>කතමෙ කිලෙසකාමා</w:t>
      </w:r>
      <w:r w:rsidR="00FD7798" w:rsidRPr="00E025D0">
        <w:rPr>
          <w:b/>
          <w:bCs/>
        </w:rPr>
        <w:t xml:space="preserve">, </w:t>
      </w:r>
      <w:r w:rsidR="00FD7798" w:rsidRPr="00E025D0">
        <w:rPr>
          <w:b/>
          <w:bCs/>
          <w:cs/>
        </w:rPr>
        <w:t>ජන්‍දො කාමො රාගා කාමො ඡන්‍දරාගො කාමො සඞ‍්ක</w:t>
      </w:r>
      <w:r w:rsidR="00BB77FD">
        <w:rPr>
          <w:b/>
          <w:bCs/>
          <w:cs/>
          <w:lang w:bidi="si-LK"/>
        </w:rPr>
        <w:t>ප්පො</w:t>
      </w:r>
      <w:r w:rsidR="00FD7798" w:rsidRPr="00E025D0">
        <w:rPr>
          <w:b/>
          <w:bCs/>
          <w:cs/>
        </w:rPr>
        <w:t xml:space="preserve"> කාමො රාගො කාමො සඞ‍්කප‍්පරාගො කාමො</w:t>
      </w:r>
      <w:r w:rsidR="00FD7798" w:rsidRPr="00E025D0">
        <w:rPr>
          <w:b/>
          <w:bCs/>
        </w:rPr>
        <w:t xml:space="preserve">, </w:t>
      </w:r>
      <w:r w:rsidR="00FD7798" w:rsidRPr="00E025D0">
        <w:rPr>
          <w:b/>
          <w:bCs/>
          <w:cs/>
        </w:rPr>
        <w:t>යො කාමෙසු කාමච‍්ඡන්‍දො කාමරාගො කාමනන්‍දි කාමතණ‍්හා කාමසිනෙහො කාමපරිළාහො කාමමුච්‍ඡා කාමජෙ‍්ඣාසානං කාමාඝො කාමයොගො කාමූපාදානං කාමච‍්ඡන්‍දනීවරණං</w:t>
      </w:r>
      <w:r>
        <w:rPr>
          <w:b/>
          <w:bCs/>
        </w:rPr>
        <w:t xml:space="preserve">” </w:t>
      </w:r>
      <w:r w:rsidR="00FD7798" w:rsidRPr="00E025D0">
        <w:rPr>
          <w:cs/>
        </w:rPr>
        <w:t xml:space="preserve">යි. </w:t>
      </w:r>
    </w:p>
    <w:p w14:paraId="02387201" w14:textId="6C764566" w:rsidR="00FD7798" w:rsidRPr="00E025D0" w:rsidRDefault="009D49C6" w:rsidP="00764A66">
      <w:r>
        <w:rPr>
          <w:cs/>
          <w:lang w:bidi="si-LK"/>
        </w:rPr>
        <w:t>ක්ලේශ</w:t>
      </w:r>
      <w:r w:rsidR="00FD7798" w:rsidRPr="00E025D0">
        <w:rPr>
          <w:cs/>
        </w:rPr>
        <w:t>කාමය විසින් පැතිය යුත්තේ ය</w:t>
      </w:r>
      <w:r w:rsidR="00FD7798" w:rsidRPr="00E025D0">
        <w:t xml:space="preserve">, </w:t>
      </w:r>
      <w:r w:rsidR="00FD7798" w:rsidRPr="00E025D0">
        <w:rPr>
          <w:cs/>
        </w:rPr>
        <w:t xml:space="preserve">කැමැතිවනු ලබන්නේ ය යන අරුත් විසින් වස්තුකාමය </w:t>
      </w:r>
      <w:r w:rsidR="003E6E91">
        <w:t>‘</w:t>
      </w:r>
      <w:r w:rsidR="00FD7798" w:rsidRPr="00E025D0">
        <w:rPr>
          <w:cs/>
        </w:rPr>
        <w:t>කාම</w:t>
      </w:r>
      <w:r w:rsidR="003E6E91">
        <w:t>’</w:t>
      </w:r>
      <w:r w:rsidR="00FD7798" w:rsidRPr="00E025D0">
        <w:t xml:space="preserve"> </w:t>
      </w:r>
      <w:r w:rsidR="00FD7798" w:rsidRPr="00E025D0">
        <w:rPr>
          <w:cs/>
        </w:rPr>
        <w:t xml:space="preserve">නම්. </w:t>
      </w:r>
      <w:r w:rsidR="003E6E91">
        <w:rPr>
          <w:b/>
          <w:bCs/>
        </w:rPr>
        <w:t>‘</w:t>
      </w:r>
      <w:r w:rsidR="00FD7798" w:rsidRPr="00E025D0">
        <w:rPr>
          <w:b/>
          <w:bCs/>
          <w:cs/>
        </w:rPr>
        <w:t>වත්‍ථුකාමො</w:t>
      </w:r>
      <w:r w:rsidR="00FD7798" w:rsidRPr="00E025D0">
        <w:rPr>
          <w:b/>
          <w:bCs/>
        </w:rPr>
        <w:t xml:space="preserve">, </w:t>
      </w:r>
      <w:r w:rsidR="00FD7798" w:rsidRPr="00E025D0">
        <w:rPr>
          <w:b/>
          <w:bCs/>
          <w:cs/>
        </w:rPr>
        <w:t>කිලෙසකාමෙන පත්‍ථයිත</w:t>
      </w:r>
      <w:r w:rsidR="00905C78">
        <w:rPr>
          <w:b/>
          <w:bCs/>
          <w:cs/>
          <w:lang w:bidi="si-LK"/>
        </w:rPr>
        <w:t>බ්බො</w:t>
      </w:r>
      <w:r w:rsidR="00FD7798" w:rsidRPr="00E025D0">
        <w:rPr>
          <w:b/>
          <w:bCs/>
          <w:cs/>
        </w:rPr>
        <w:t xml:space="preserve"> ති කාමීයතීති=කාමො</w:t>
      </w:r>
      <w:r w:rsidR="003E6E91">
        <w:rPr>
          <w:b/>
          <w:bCs/>
        </w:rPr>
        <w:t>’</w:t>
      </w:r>
      <w:r w:rsidR="00FD7798" w:rsidRPr="00E025D0">
        <w:t xml:space="preserve"> </w:t>
      </w:r>
      <w:r w:rsidR="00FD7798" w:rsidRPr="00E025D0">
        <w:rPr>
          <w:cs/>
        </w:rPr>
        <w:t xml:space="preserve">යනු අටුවා ය. </w:t>
      </w:r>
      <w:r>
        <w:rPr>
          <w:cs/>
          <w:lang w:bidi="si-LK"/>
        </w:rPr>
        <w:t>ක්ලේශ</w:t>
      </w:r>
      <w:r w:rsidR="00FD7798" w:rsidRPr="00E025D0">
        <w:rPr>
          <w:cs/>
        </w:rPr>
        <w:t>කාම ය</w:t>
      </w:r>
      <w:r w:rsidR="00FD7798" w:rsidRPr="00E025D0">
        <w:t xml:space="preserve">, </w:t>
      </w:r>
      <w:r w:rsidR="00FD7798" w:rsidRPr="00E025D0">
        <w:rPr>
          <w:cs/>
        </w:rPr>
        <w:t xml:space="preserve">වස්තුකාමයන් පැතීමට ඇල්ලීමට කරුණු වන බැවින් </w:t>
      </w:r>
      <w:r w:rsidR="003E6E91">
        <w:t>‘</w:t>
      </w:r>
      <w:r w:rsidR="00FD7798" w:rsidRPr="00E025D0">
        <w:rPr>
          <w:cs/>
        </w:rPr>
        <w:t>කාම</w:t>
      </w:r>
      <w:r w:rsidR="003E6E91">
        <w:t>’</w:t>
      </w:r>
      <w:r w:rsidR="00FD7798" w:rsidRPr="00E025D0">
        <w:t xml:space="preserve"> </w:t>
      </w:r>
      <w:r w:rsidR="00FD7798" w:rsidRPr="00E025D0">
        <w:rPr>
          <w:cs/>
        </w:rPr>
        <w:t xml:space="preserve">නම්. මෙන්න එහි අටුවාව:- </w:t>
      </w:r>
      <w:r w:rsidR="003E6E91">
        <w:rPr>
          <w:b/>
          <w:bCs/>
        </w:rPr>
        <w:t>‘</w:t>
      </w:r>
      <w:r w:rsidR="00FD7798" w:rsidRPr="00E025D0">
        <w:rPr>
          <w:b/>
          <w:bCs/>
          <w:cs/>
        </w:rPr>
        <w:t>කිලෙසකාමො වත්‍ථුකාමානං පච‍්චාසිංසනස‍්ස කාරණභාවෙන කාමීයතෙ අනෙනාති = කාමො</w:t>
      </w:r>
      <w:r w:rsidR="003E6E91">
        <w:rPr>
          <w:b/>
          <w:bCs/>
        </w:rPr>
        <w:t>’</w:t>
      </w:r>
      <w:r w:rsidR="00FD7798" w:rsidRPr="00E025D0">
        <w:t xml:space="preserve"> </w:t>
      </w:r>
      <w:r w:rsidR="00FD7798" w:rsidRPr="00E025D0">
        <w:rPr>
          <w:cs/>
        </w:rPr>
        <w:t>යනු.</w:t>
      </w:r>
    </w:p>
    <w:p w14:paraId="4A7A41BE" w14:textId="77A7CFC4" w:rsidR="00FD7798" w:rsidRPr="00E025D0" w:rsidRDefault="00FD7798" w:rsidP="00764A66">
      <w:r w:rsidRPr="00E025D0">
        <w:rPr>
          <w:cs/>
        </w:rPr>
        <w:t xml:space="preserve">එහි වස්තුකාමය රූපාදිස්කන්ධයන්හි ඇතුළත් වේ. </w:t>
      </w:r>
      <w:r w:rsidR="009D49C6">
        <w:rPr>
          <w:cs/>
          <w:lang w:bidi="si-LK"/>
        </w:rPr>
        <w:t>ක්ලේශ</w:t>
      </w:r>
      <w:r w:rsidRPr="00E025D0">
        <w:rPr>
          <w:cs/>
        </w:rPr>
        <w:t>කාමය ඇතුළත් වනුයේ</w:t>
      </w:r>
      <w:r w:rsidRPr="00E025D0">
        <w:t xml:space="preserve">, </w:t>
      </w:r>
      <w:r w:rsidRPr="00E025D0">
        <w:rPr>
          <w:cs/>
        </w:rPr>
        <w:t xml:space="preserve">සංස්කාරස්කන්ධයෙහි ය. වස්තුකාමය සවැදෑරුම් විඥානයන් විසින් දතයුතු ය. </w:t>
      </w:r>
      <w:r w:rsidR="009D49C6">
        <w:rPr>
          <w:cs/>
          <w:lang w:bidi="si-LK"/>
        </w:rPr>
        <w:t>ක්ලේශ</w:t>
      </w:r>
      <w:r w:rsidRPr="00E025D0">
        <w:rPr>
          <w:cs/>
        </w:rPr>
        <w:t xml:space="preserve">කාමය: </w:t>
      </w:r>
      <w:r w:rsidR="0042714D">
        <w:rPr>
          <w:cs/>
          <w:lang w:bidi="si-LK"/>
        </w:rPr>
        <w:t>මනෝ</w:t>
      </w:r>
      <w:r w:rsidRPr="00E025D0">
        <w:rPr>
          <w:cs/>
        </w:rPr>
        <w:t xml:space="preserve">විඥානයෙන් දතයුතුය. </w:t>
      </w:r>
    </w:p>
    <w:p w14:paraId="4F38E466" w14:textId="0BD34BF3" w:rsidR="00FD7798" w:rsidRPr="00E025D0" w:rsidRDefault="00FD7798" w:rsidP="00764A66">
      <w:r w:rsidRPr="00E025D0">
        <w:rPr>
          <w:cs/>
        </w:rPr>
        <w:t xml:space="preserve">මෙහි මෙසේ ඉතා කොටින් කියූ වස්තුකාම-ක්ලේශකාමයන් කෙරෙහි තෘෂ්ණා විසින් ඇල්ම </w:t>
      </w:r>
      <w:r w:rsidR="003E6E91">
        <w:rPr>
          <w:b/>
          <w:bCs/>
        </w:rPr>
        <w:t>‘</w:t>
      </w:r>
      <w:r w:rsidRPr="00E025D0">
        <w:rPr>
          <w:b/>
          <w:bCs/>
          <w:cs/>
        </w:rPr>
        <w:t>කාමරතිසන්‍ථව</w:t>
      </w:r>
      <w:r w:rsidR="003E6E91">
        <w:rPr>
          <w:b/>
          <w:bCs/>
        </w:rPr>
        <w:t>’</w:t>
      </w:r>
      <w:r w:rsidRPr="00E025D0">
        <w:t xml:space="preserve"> </w:t>
      </w:r>
      <w:r w:rsidRPr="00E025D0">
        <w:rPr>
          <w:cs/>
        </w:rPr>
        <w:t xml:space="preserve">නම්. </w:t>
      </w:r>
      <w:r w:rsidR="00DC6674">
        <w:rPr>
          <w:cs/>
          <w:lang w:bidi="si-LK"/>
        </w:rPr>
        <w:t>තෘෂ්ණා</w:t>
      </w:r>
      <w:r w:rsidRPr="00E025D0">
        <w:rPr>
          <w:cs/>
        </w:rPr>
        <w:t xml:space="preserve"> සන්ථව-මිත්‍රසන්ථව යි සන්ථවය දෙවැදෑරුම් ය. මෙහිලා </w:t>
      </w:r>
      <w:r w:rsidR="00DC6674">
        <w:rPr>
          <w:cs/>
          <w:lang w:bidi="si-LK"/>
        </w:rPr>
        <w:t>තෘෂ්ණා</w:t>
      </w:r>
      <w:r w:rsidRPr="00E025D0">
        <w:rPr>
          <w:cs/>
        </w:rPr>
        <w:t xml:space="preserve"> සන්ථවය ගැණේ. තද ඇල්ම තද එක්වීම සන්ථව නම්. </w:t>
      </w:r>
      <w:r w:rsidR="003E6E91">
        <w:rPr>
          <w:b/>
          <w:bCs/>
        </w:rPr>
        <w:t>‘</w:t>
      </w:r>
      <w:r w:rsidRPr="00E025D0">
        <w:rPr>
          <w:b/>
          <w:bCs/>
          <w:cs/>
        </w:rPr>
        <w:t>සන්‍ථවොති සංස</w:t>
      </w:r>
      <w:r w:rsidR="006549E2">
        <w:rPr>
          <w:b/>
          <w:bCs/>
          <w:cs/>
          <w:lang w:bidi="si-LK"/>
        </w:rPr>
        <w:t>ග්ගො</w:t>
      </w:r>
      <w:r w:rsidR="003E6E91">
        <w:rPr>
          <w:b/>
          <w:bCs/>
        </w:rPr>
        <w:t>’</w:t>
      </w:r>
      <w:r w:rsidRPr="00E025D0">
        <w:t xml:space="preserve"> </w:t>
      </w:r>
      <w:r w:rsidRPr="00E025D0">
        <w:rPr>
          <w:cs/>
        </w:rPr>
        <w:t xml:space="preserve">යන මෙයින් ඒ කිය යි. නො කියැකි කලක සිට කාම වස්තූන්හි තෘෂ්ණාවශයෙන් දිගට පැවැත ආ පුරුද්ද ද සන්ථව යන්නෙන් කියැකි ය. </w:t>
      </w:r>
      <w:r w:rsidR="003E6E91">
        <w:rPr>
          <w:b/>
          <w:bCs/>
        </w:rPr>
        <w:t>‘</w:t>
      </w:r>
      <w:r w:rsidRPr="00E025D0">
        <w:rPr>
          <w:b/>
          <w:bCs/>
          <w:cs/>
        </w:rPr>
        <w:t>සන්‍ථවනං = සන්‍ථවො</w:t>
      </w:r>
      <w:r w:rsidR="003E6E91">
        <w:rPr>
          <w:b/>
          <w:bCs/>
        </w:rPr>
        <w:t>’</w:t>
      </w:r>
      <w:r w:rsidRPr="00E025D0">
        <w:t xml:space="preserve"> </w:t>
      </w:r>
      <w:r w:rsidRPr="00E025D0">
        <w:rPr>
          <w:cs/>
        </w:rPr>
        <w:t>යනු අරුත් දැක්වීම ය.</w:t>
      </w:r>
    </w:p>
    <w:p w14:paraId="549F0DBF" w14:textId="2987F1DE" w:rsidR="00FD7798" w:rsidRPr="00E025D0" w:rsidRDefault="00FD7798" w:rsidP="00574000">
      <w:r w:rsidRPr="00E025D0">
        <w:rPr>
          <w:b/>
          <w:bCs/>
          <w:cs/>
        </w:rPr>
        <w:t>අප‍්පම</w:t>
      </w:r>
      <w:r w:rsidR="006549E2">
        <w:rPr>
          <w:b/>
          <w:bCs/>
          <w:cs/>
          <w:lang w:bidi="si-LK"/>
        </w:rPr>
        <w:t>ත්තො</w:t>
      </w:r>
      <w:r w:rsidRPr="00E025D0">
        <w:rPr>
          <w:b/>
          <w:bCs/>
          <w:cs/>
        </w:rPr>
        <w:t xml:space="preserve"> හි</w:t>
      </w:r>
      <w:r w:rsidRPr="00E025D0">
        <w:rPr>
          <w:cs/>
        </w:rPr>
        <w:t xml:space="preserve"> = අප්‍රමත්තතෙමේ වනාහි. නො පමාවුයේ වනාහි</w:t>
      </w:r>
      <w:r w:rsidRPr="00E025D0">
        <w:t>,</w:t>
      </w:r>
      <w:r w:rsidRPr="00E025D0">
        <w:rPr>
          <w:rStyle w:val="FootnoteReference"/>
        </w:rPr>
        <w:footnoteReference w:id="25"/>
      </w:r>
      <w:r w:rsidRPr="00E025D0">
        <w:t xml:space="preserve"> </w:t>
      </w:r>
    </w:p>
    <w:p w14:paraId="74DF396A" w14:textId="732AB411" w:rsidR="00FD7798" w:rsidRPr="00E025D0" w:rsidRDefault="00764A66" w:rsidP="00764A66">
      <w:r>
        <w:rPr>
          <w:b/>
          <w:bCs/>
        </w:rPr>
        <w:t>‘</w:t>
      </w:r>
      <w:r w:rsidR="00FD7798" w:rsidRPr="00E025D0">
        <w:rPr>
          <w:b/>
          <w:bCs/>
          <w:cs/>
        </w:rPr>
        <w:t>හි</w:t>
      </w:r>
      <w:r w:rsidR="003E6E91">
        <w:rPr>
          <w:b/>
          <w:bCs/>
        </w:rPr>
        <w:t>’</w:t>
      </w:r>
      <w:r w:rsidR="00FD7798" w:rsidRPr="00E025D0">
        <w:t xml:space="preserve"> </w:t>
      </w:r>
      <w:r w:rsidR="00FD7798" w:rsidRPr="00E025D0">
        <w:rPr>
          <w:cs/>
        </w:rPr>
        <w:t>යනු නිපාත යි. නාමයක් සේ ද පෙළ අටුවාවන්හි ආයේ ය. කාරණ - විශේෂාවධාරණ - පදපුරණාදියෙහි ය</w:t>
      </w:r>
      <w:r w:rsidR="00FD7798" w:rsidRPr="00E025D0">
        <w:t xml:space="preserve">, </w:t>
      </w:r>
      <w:r w:rsidR="00FD7798" w:rsidRPr="00E025D0">
        <w:rPr>
          <w:cs/>
        </w:rPr>
        <w:t xml:space="preserve">නිපාත වනුයේ. </w:t>
      </w:r>
      <w:r w:rsidR="003E6E91">
        <w:rPr>
          <w:b/>
          <w:bCs/>
        </w:rPr>
        <w:t>‘</w:t>
      </w:r>
      <w:r w:rsidR="00FD7798" w:rsidRPr="00E025D0">
        <w:rPr>
          <w:b/>
          <w:bCs/>
          <w:cs/>
        </w:rPr>
        <w:t>වුත‍්තං හෙතං භගවතා</w:t>
      </w:r>
      <w:r w:rsidR="003E6E91">
        <w:rPr>
          <w:b/>
          <w:bCs/>
        </w:rPr>
        <w:t>’</w:t>
      </w:r>
      <w:r w:rsidR="00FD7798" w:rsidRPr="00E025D0">
        <w:t xml:space="preserve"> </w:t>
      </w:r>
      <w:r w:rsidR="00FD7798" w:rsidRPr="00E025D0">
        <w:rPr>
          <w:cs/>
        </w:rPr>
        <w:t>යනාදිතන්හි කාරණයෙහි</w:t>
      </w:r>
      <w:r w:rsidR="00FD7798" w:rsidRPr="00E025D0">
        <w:t xml:space="preserve">, </w:t>
      </w:r>
      <w:r w:rsidR="003E6E91">
        <w:rPr>
          <w:b/>
          <w:bCs/>
        </w:rPr>
        <w:t>‘</w:t>
      </w:r>
      <w:r w:rsidR="00FD7798" w:rsidRPr="00E025D0">
        <w:rPr>
          <w:b/>
          <w:bCs/>
          <w:cs/>
        </w:rPr>
        <w:t>ජිනවචනයුත‍්තං හි</w:t>
      </w:r>
      <w:r w:rsidR="003E6E91">
        <w:rPr>
          <w:b/>
          <w:bCs/>
        </w:rPr>
        <w:t>’</w:t>
      </w:r>
      <w:r>
        <w:t xml:space="preserve"> </w:t>
      </w:r>
      <w:r w:rsidR="00FD7798" w:rsidRPr="00E025D0">
        <w:rPr>
          <w:cs/>
        </w:rPr>
        <w:t>යනාදිතන්හි අවධාරණයෙහි</w:t>
      </w:r>
      <w:r w:rsidR="00FD7798" w:rsidRPr="00E025D0">
        <w:t xml:space="preserve">, </w:t>
      </w:r>
      <w:r w:rsidR="003E6E91">
        <w:rPr>
          <w:b/>
          <w:bCs/>
        </w:rPr>
        <w:t>‘</w:t>
      </w:r>
      <w:r w:rsidR="00FD7798" w:rsidRPr="00E025D0">
        <w:rPr>
          <w:b/>
          <w:bCs/>
          <w:cs/>
        </w:rPr>
        <w:t>කතීහිපිත්‍යායං</w:t>
      </w:r>
      <w:r w:rsidR="00FD7798" w:rsidRPr="00E025D0">
        <w:rPr>
          <w:b/>
          <w:bCs/>
        </w:rPr>
        <w:t xml:space="preserve">, </w:t>
      </w:r>
      <w:r w:rsidR="00FD7798" w:rsidRPr="00E025D0">
        <w:rPr>
          <w:b/>
          <w:bCs/>
          <w:cs/>
        </w:rPr>
        <w:t>තස‍්මාහි</w:t>
      </w:r>
      <w:r w:rsidR="003E6E91">
        <w:rPr>
          <w:b/>
          <w:bCs/>
        </w:rPr>
        <w:t>’</w:t>
      </w:r>
      <w:r w:rsidR="00FD7798" w:rsidRPr="00E025D0">
        <w:t xml:space="preserve"> </w:t>
      </w:r>
      <w:r w:rsidR="00FD7798" w:rsidRPr="00E025D0">
        <w:rPr>
          <w:cs/>
        </w:rPr>
        <w:t xml:space="preserve">යනාදිතන්හි පදපූරණයෙහි ආයේ ය. මෙහිද පදපූරණයෙහි වේ. </w:t>
      </w:r>
      <w:r w:rsidR="00E34400">
        <w:rPr>
          <w:cs/>
          <w:lang w:bidi="si-LK"/>
        </w:rPr>
        <w:t>කෝෂ</w:t>
      </w:r>
      <w:r w:rsidR="00FD7798" w:rsidRPr="00E025D0">
        <w:rPr>
          <w:cs/>
        </w:rPr>
        <w:t xml:space="preserve">ග්‍රන්ථ මෙහි විස්තර කියන්නේ ය. </w:t>
      </w:r>
    </w:p>
    <w:p w14:paraId="32AAA054" w14:textId="34D1B133" w:rsidR="00FD7798" w:rsidRPr="00E025D0" w:rsidRDefault="00FD7798" w:rsidP="00574000">
      <w:r w:rsidRPr="00E025D0">
        <w:rPr>
          <w:b/>
          <w:bCs/>
          <w:cs/>
        </w:rPr>
        <w:t>ඣායන්‍තො</w:t>
      </w:r>
      <w:r w:rsidRPr="00E025D0">
        <w:rPr>
          <w:cs/>
        </w:rPr>
        <w:t xml:space="preserve"> = ධ්‍යාන කරන්නේ</w:t>
      </w:r>
      <w:r w:rsidR="00764A66">
        <w:t>.</w:t>
      </w:r>
      <w:r w:rsidRPr="00E025D0">
        <w:rPr>
          <w:rStyle w:val="FootnoteReference"/>
        </w:rPr>
        <w:footnoteReference w:id="26"/>
      </w:r>
      <w:r w:rsidRPr="00E025D0">
        <w:t xml:space="preserve"> </w:t>
      </w:r>
    </w:p>
    <w:p w14:paraId="56D58411" w14:textId="0F37358B" w:rsidR="00FD7798" w:rsidRPr="00E025D0" w:rsidRDefault="00FD7798" w:rsidP="00574000">
      <w:r w:rsidRPr="00E025D0">
        <w:rPr>
          <w:b/>
          <w:bCs/>
          <w:cs/>
        </w:rPr>
        <w:t>ප</w:t>
      </w:r>
      <w:r w:rsidR="00BB77FD">
        <w:rPr>
          <w:b/>
          <w:bCs/>
          <w:cs/>
          <w:lang w:bidi="si-LK"/>
        </w:rPr>
        <w:t>ප්පො</w:t>
      </w:r>
      <w:r w:rsidRPr="00E025D0">
        <w:rPr>
          <w:b/>
          <w:bCs/>
          <w:cs/>
        </w:rPr>
        <w:t>ති විපුලං සුඛං</w:t>
      </w:r>
      <w:r w:rsidRPr="00E025D0">
        <w:rPr>
          <w:cs/>
        </w:rPr>
        <w:t xml:space="preserve"> = මහත් සැපයට පැමිණේ. </w:t>
      </w:r>
    </w:p>
    <w:p w14:paraId="583859F0" w14:textId="02C82557" w:rsidR="00FD7798" w:rsidRPr="00E025D0" w:rsidRDefault="00764A66" w:rsidP="00764A66">
      <w:r>
        <w:rPr>
          <w:b/>
          <w:bCs/>
        </w:rPr>
        <w:t>‘</w:t>
      </w:r>
      <w:r w:rsidR="00FD7798" w:rsidRPr="00E025D0">
        <w:rPr>
          <w:b/>
          <w:bCs/>
          <w:cs/>
        </w:rPr>
        <w:t>ප</w:t>
      </w:r>
      <w:r w:rsidR="00BB77FD">
        <w:rPr>
          <w:b/>
          <w:bCs/>
          <w:cs/>
          <w:lang w:bidi="si-LK"/>
        </w:rPr>
        <w:t>ප්පො</w:t>
      </w:r>
      <w:r w:rsidR="00FD7798" w:rsidRPr="00E025D0">
        <w:rPr>
          <w:b/>
          <w:bCs/>
          <w:cs/>
        </w:rPr>
        <w:t>ති</w:t>
      </w:r>
      <w:r w:rsidR="003E6E91">
        <w:rPr>
          <w:b/>
          <w:bCs/>
        </w:rPr>
        <w:t>’</w:t>
      </w:r>
      <w:r w:rsidR="00FD7798" w:rsidRPr="00E025D0">
        <w:t xml:space="preserve"> </w:t>
      </w:r>
      <w:r w:rsidR="00FD7798" w:rsidRPr="00E025D0">
        <w:rPr>
          <w:cs/>
        </w:rPr>
        <w:t xml:space="preserve">යනු ක්‍රියාපද යි. </w:t>
      </w:r>
      <w:r>
        <w:t>‘</w:t>
      </w:r>
      <w:r w:rsidR="00FD7798" w:rsidRPr="00E025D0">
        <w:rPr>
          <w:b/>
          <w:bCs/>
          <w:cs/>
        </w:rPr>
        <w:t>සුඛං</w:t>
      </w:r>
      <w:r w:rsidR="003E6E91">
        <w:rPr>
          <w:b/>
          <w:bCs/>
        </w:rPr>
        <w:t>’</w:t>
      </w:r>
      <w:r w:rsidR="00FD7798" w:rsidRPr="00E025D0">
        <w:rPr>
          <w:b/>
          <w:bCs/>
        </w:rPr>
        <w:t xml:space="preserve"> </w:t>
      </w:r>
      <w:r w:rsidR="00FD7798" w:rsidRPr="00E025D0">
        <w:rPr>
          <w:cs/>
        </w:rPr>
        <w:t>යනු එහි ක</w:t>
      </w:r>
      <w:r w:rsidR="00983463">
        <w:rPr>
          <w:cs/>
          <w:lang w:bidi="si-LK"/>
        </w:rPr>
        <w:t>ර්‍ම</w:t>
      </w:r>
      <w:r w:rsidR="00FD7798" w:rsidRPr="00E025D0">
        <w:rPr>
          <w:cs/>
        </w:rPr>
        <w:t xml:space="preserve"> යි. </w:t>
      </w:r>
      <w:r>
        <w:t>‘</w:t>
      </w:r>
      <w:r w:rsidR="00FD7798" w:rsidRPr="00E025D0">
        <w:rPr>
          <w:b/>
          <w:bCs/>
          <w:cs/>
        </w:rPr>
        <w:t>විපුලං</w:t>
      </w:r>
      <w:r w:rsidR="003E6E91">
        <w:rPr>
          <w:b/>
          <w:bCs/>
        </w:rPr>
        <w:t>’</w:t>
      </w:r>
      <w:r w:rsidR="00FD7798" w:rsidRPr="00E025D0">
        <w:rPr>
          <w:cs/>
        </w:rPr>
        <w:t xml:space="preserve"> යනු විශේෂණ යි. එයින් කීයේ මෙහි කියන සුඛය සාමාන්‍ය එකක් නො ව</w:t>
      </w:r>
      <w:r w:rsidR="00FD7798" w:rsidRPr="00E025D0">
        <w:t xml:space="preserve">, </w:t>
      </w:r>
      <w:r w:rsidR="00FD7798" w:rsidRPr="00E025D0">
        <w:rPr>
          <w:cs/>
        </w:rPr>
        <w:t xml:space="preserve">ලොවැති හැම සුඛයක් ම යට කොට සිටි සුඛයයි. සුඛය දෙපරිදි ය. වෙදයිත - ශාන්ති යි. එහි රූප - </w:t>
      </w:r>
      <w:r w:rsidR="0059342C">
        <w:rPr>
          <w:cs/>
          <w:lang w:bidi="si-LK"/>
        </w:rPr>
        <w:t>ශබ්ද</w:t>
      </w:r>
      <w:r w:rsidR="00FD7798" w:rsidRPr="00E025D0">
        <w:rPr>
          <w:cs/>
        </w:rPr>
        <w:t xml:space="preserve"> - ගන්ධ - රස - ස්ප්‍රෂ්ටව්‍ය යන කාමවස්තුන් පිළිබඳ රස විඳගැණුම </w:t>
      </w:r>
      <w:r w:rsidR="003E6E91">
        <w:rPr>
          <w:b/>
          <w:bCs/>
        </w:rPr>
        <w:t>‘</w:t>
      </w:r>
      <w:r w:rsidR="00FD7798" w:rsidRPr="00E025D0">
        <w:rPr>
          <w:b/>
          <w:bCs/>
          <w:cs/>
        </w:rPr>
        <w:t>වෙදයිත සුඛ</w:t>
      </w:r>
      <w:r w:rsidR="003E6E91">
        <w:rPr>
          <w:b/>
          <w:bCs/>
        </w:rPr>
        <w:t>’</w:t>
      </w:r>
      <w:r w:rsidR="00FD7798" w:rsidRPr="00E025D0">
        <w:t xml:space="preserve"> </w:t>
      </w:r>
      <w:r w:rsidR="00FD7798" w:rsidRPr="00E025D0">
        <w:rPr>
          <w:cs/>
        </w:rPr>
        <w:t>නම්. මේ සුඛය</w:t>
      </w:r>
      <w:r w:rsidR="00FD7798" w:rsidRPr="00E025D0">
        <w:t xml:space="preserve">, </w:t>
      </w:r>
      <w:r w:rsidR="00022B53">
        <w:rPr>
          <w:cs/>
          <w:lang w:bidi="si-LK"/>
        </w:rPr>
        <w:t>ක්‍ෂ</w:t>
      </w:r>
      <w:r w:rsidR="00FD7798" w:rsidRPr="00E025D0">
        <w:rPr>
          <w:cs/>
        </w:rPr>
        <w:t>ණයක් පාසා පෙරළෙන්නක් බැවින්</w:t>
      </w:r>
      <w:r w:rsidR="00FD7798" w:rsidRPr="00E025D0">
        <w:t xml:space="preserve">, </w:t>
      </w:r>
      <w:r w:rsidR="00FD7798" w:rsidRPr="00E025D0">
        <w:rPr>
          <w:cs/>
        </w:rPr>
        <w:t>දුඃඛසත්‍යයෙහි ඇතුළත් වේ. ඒ ඒ සත්වයන්ගේ වශයෙන්</w:t>
      </w:r>
      <w:r w:rsidR="00FD7798" w:rsidRPr="00E025D0">
        <w:t xml:space="preserve">, </w:t>
      </w:r>
      <w:r w:rsidR="00FD7798" w:rsidRPr="00E025D0">
        <w:rPr>
          <w:cs/>
        </w:rPr>
        <w:t xml:space="preserve">ඒ ඒ සත්වයන් විඳින සැටියෙන් නන් වැදෑරුම් වේ. මේ වනාහි හැම සත්වයන් විසින් විඳිනු ලබන්නේ නම් අපායයෙහි වැසි සත්වයන් </w:t>
      </w:r>
      <w:r w:rsidR="00FD7798" w:rsidRPr="00E025D0">
        <w:rPr>
          <w:cs/>
        </w:rPr>
        <w:lastRenderedPageBreak/>
        <w:t>විසින් ද විඳිය යුතුය. සියලු ආපායික සත්වයෝ</w:t>
      </w:r>
      <w:r w:rsidR="00FD7798" w:rsidRPr="00E025D0">
        <w:t xml:space="preserve">, </w:t>
      </w:r>
      <w:r w:rsidR="00FD7798" w:rsidRPr="00E025D0">
        <w:rPr>
          <w:cs/>
        </w:rPr>
        <w:t>එක් ලෙසින් දුක් නො විඳිති. ඔවුහු ද දුක් විඳින්නෝ අකුශල ක</w:t>
      </w:r>
      <w:r w:rsidR="00983463">
        <w:rPr>
          <w:cs/>
          <w:lang w:bidi="si-LK"/>
        </w:rPr>
        <w:t>ර්‍ම</w:t>
      </w:r>
      <w:r w:rsidR="00FD7798" w:rsidRPr="00E025D0">
        <w:rPr>
          <w:cs/>
        </w:rPr>
        <w:t>යන්ගේ වශයෙනි. බලගතු අකුශලක</w:t>
      </w:r>
      <w:r w:rsidR="00983463">
        <w:rPr>
          <w:cs/>
          <w:lang w:bidi="si-LK"/>
        </w:rPr>
        <w:t>ර්‍ම</w:t>
      </w:r>
      <w:r w:rsidR="00FD7798" w:rsidRPr="00E025D0">
        <w:rPr>
          <w:cs/>
        </w:rPr>
        <w:t xml:space="preserve"> කොට ආපායයෙහි උපන්නෝ</w:t>
      </w:r>
      <w:r w:rsidR="00FD7798" w:rsidRPr="00E025D0">
        <w:t xml:space="preserve">, </w:t>
      </w:r>
      <w:r w:rsidR="00FD7798" w:rsidRPr="00E025D0">
        <w:rPr>
          <w:cs/>
        </w:rPr>
        <w:t>බලගතු දුක් විඳිති. එසේ නො උපන්නෝ</w:t>
      </w:r>
      <w:r w:rsidR="00FD7798" w:rsidRPr="00E025D0">
        <w:t xml:space="preserve">, </w:t>
      </w:r>
      <w:r w:rsidR="00FD7798" w:rsidRPr="00E025D0">
        <w:rPr>
          <w:cs/>
        </w:rPr>
        <w:t>එසේ නො වෙති. කරුණු මෙසේ බැවින්</w:t>
      </w:r>
      <w:r w:rsidR="00FD7798" w:rsidRPr="00E025D0">
        <w:t xml:space="preserve">, </w:t>
      </w:r>
      <w:r w:rsidR="00FD7798" w:rsidRPr="00E025D0">
        <w:rPr>
          <w:cs/>
        </w:rPr>
        <w:t>හැම සත්වයකු විඳින දුක් ද</w:t>
      </w:r>
      <w:r w:rsidR="00FD7798" w:rsidRPr="00E025D0">
        <w:t xml:space="preserve">, </w:t>
      </w:r>
      <w:r w:rsidR="00FD7798" w:rsidRPr="00E025D0">
        <w:rPr>
          <w:cs/>
        </w:rPr>
        <w:t>සැප ද ක</w:t>
      </w:r>
      <w:r w:rsidR="008506C8">
        <w:rPr>
          <w:cs/>
          <w:lang w:bidi="si-LK"/>
        </w:rPr>
        <w:t>ර්‍මා</w:t>
      </w:r>
      <w:r w:rsidR="00FD7798" w:rsidRPr="00E025D0">
        <w:rPr>
          <w:cs/>
        </w:rPr>
        <w:t xml:space="preserve">නුකූලව වෙනස් වේ. වෙදයිතසුඛය නන් වැදෑරුම් වන්නේ මේ නිසාය. </w:t>
      </w:r>
    </w:p>
    <w:p w14:paraId="04DF3D42" w14:textId="6C562DA3" w:rsidR="00FD7798" w:rsidRPr="00E025D0" w:rsidRDefault="00FD7798" w:rsidP="00764A66">
      <w:r w:rsidRPr="00E025D0">
        <w:rPr>
          <w:cs/>
        </w:rPr>
        <w:t>පංචස්කන්ධයාගේ නි</w:t>
      </w:r>
      <w:r w:rsidR="005E21B3">
        <w:rPr>
          <w:cs/>
          <w:lang w:bidi="si-LK"/>
        </w:rPr>
        <w:t>රෝධ</w:t>
      </w:r>
      <w:r w:rsidRPr="00E025D0">
        <w:rPr>
          <w:cs/>
        </w:rPr>
        <w:t xml:space="preserve">යෙන් ලැබිය යුතු වූ සංසිඳීම </w:t>
      </w:r>
      <w:r w:rsidR="003E6E91">
        <w:rPr>
          <w:b/>
          <w:bCs/>
        </w:rPr>
        <w:t>‘</w:t>
      </w:r>
      <w:r w:rsidRPr="00E025D0">
        <w:rPr>
          <w:b/>
          <w:bCs/>
          <w:cs/>
        </w:rPr>
        <w:t>ශාන්ති සුබ</w:t>
      </w:r>
      <w:r w:rsidR="003E6E91">
        <w:rPr>
          <w:b/>
          <w:bCs/>
        </w:rPr>
        <w:t>’</w:t>
      </w:r>
      <w:r w:rsidRPr="00E025D0">
        <w:t xml:space="preserve"> </w:t>
      </w:r>
      <w:r w:rsidRPr="00E025D0">
        <w:rPr>
          <w:cs/>
        </w:rPr>
        <w:t xml:space="preserve">නම්. රූප - </w:t>
      </w:r>
      <w:r w:rsidR="00C72BB7">
        <w:rPr>
          <w:cs/>
          <w:lang w:bidi="si-LK"/>
        </w:rPr>
        <w:t>වේදනාදි</w:t>
      </w:r>
      <w:r w:rsidRPr="00E025D0">
        <w:rPr>
          <w:cs/>
        </w:rPr>
        <w:t>ස්කන්ධයන්ගේ පැවැත්ම යම්තාක් කල් වේ ද</w:t>
      </w:r>
      <w:r w:rsidRPr="00E025D0">
        <w:t xml:space="preserve">, </w:t>
      </w:r>
      <w:r w:rsidRPr="00E025D0">
        <w:rPr>
          <w:cs/>
        </w:rPr>
        <w:t xml:space="preserve">ඒතාක් සත්වයනට දුකින් නිදහසෙක් නැත. එහෙයින් මුළුමනින් සංසිඳෙන්නට පංචස්කන්ධය බහා තැබිය යුතු ය. මේ සංසිඳීම නිවනැයි ද හඳුන්වනු ලැබේ. </w:t>
      </w:r>
      <w:r w:rsidR="00764A66">
        <w:t>‘</w:t>
      </w:r>
      <w:r w:rsidRPr="00E025D0">
        <w:rPr>
          <w:b/>
          <w:bCs/>
          <w:cs/>
        </w:rPr>
        <w:t>විපුලං සුඛං</w:t>
      </w:r>
      <w:r w:rsidR="003E6E91">
        <w:rPr>
          <w:b/>
          <w:bCs/>
        </w:rPr>
        <w:t>’</w:t>
      </w:r>
      <w:r w:rsidRPr="00E025D0">
        <w:t xml:space="preserve"> </w:t>
      </w:r>
      <w:r w:rsidRPr="00E025D0">
        <w:rPr>
          <w:cs/>
        </w:rPr>
        <w:t>යන මෙයින් වදාළෝ ශාන්තිසුඛ නම් වූ නිවනය. මේ සුඛය</w:t>
      </w:r>
      <w:r w:rsidRPr="00E025D0">
        <w:t xml:space="preserve">, </w:t>
      </w:r>
      <w:r w:rsidRPr="00E025D0">
        <w:rPr>
          <w:cs/>
        </w:rPr>
        <w:t xml:space="preserve">හැම සුඛයනට වඩා උත්තරීතර ය. හැම සුඛයක් ඔබා සිටියේ ය. </w:t>
      </w:r>
    </w:p>
    <w:p w14:paraId="033DC421" w14:textId="7AACD413" w:rsidR="00FD7798" w:rsidRPr="00E025D0" w:rsidRDefault="00FD7798" w:rsidP="00764A66">
      <w:r w:rsidRPr="00E025D0">
        <w:rPr>
          <w:cs/>
        </w:rPr>
        <w:t>මේ ධ</w:t>
      </w:r>
      <w:r w:rsidR="00983463">
        <w:rPr>
          <w:cs/>
          <w:lang w:bidi="si-LK"/>
        </w:rPr>
        <w:t>ර්‍ම</w:t>
      </w:r>
      <w:r w:rsidRPr="00E025D0">
        <w:rPr>
          <w:cs/>
        </w:rPr>
        <w:t xml:space="preserve">දේශනාවගේ අවසානයෙහි බොහෝ දෙන සෝවන් </w:t>
      </w:r>
      <w:r w:rsidR="00506468">
        <w:rPr>
          <w:cs/>
          <w:lang w:bidi="si-LK"/>
        </w:rPr>
        <w:t>ඵලාදියට</w:t>
      </w:r>
      <w:r w:rsidRPr="00E025D0">
        <w:rPr>
          <w:cs/>
        </w:rPr>
        <w:t xml:space="preserve"> පැමිණියෝ ය. ධ</w:t>
      </w:r>
      <w:r w:rsidR="00983463">
        <w:rPr>
          <w:cs/>
          <w:lang w:bidi="si-LK"/>
        </w:rPr>
        <w:t>ර්‍ම</w:t>
      </w:r>
      <w:r w:rsidR="00CB03F7">
        <w:rPr>
          <w:cs/>
          <w:lang w:bidi="si-LK"/>
        </w:rPr>
        <w:t>දේශනා</w:t>
      </w:r>
      <w:r w:rsidRPr="00E025D0">
        <w:rPr>
          <w:cs/>
        </w:rPr>
        <w:t xml:space="preserve"> තොමෝ මහාජනයාට වැඩ සහිත වූ ය. </w:t>
      </w:r>
    </w:p>
    <w:p w14:paraId="7399CD79" w14:textId="7C157344" w:rsidR="00FD7798" w:rsidRPr="00E025D0" w:rsidRDefault="00FD7798" w:rsidP="00764A66">
      <w:pPr>
        <w:pStyle w:val="Style1"/>
      </w:pPr>
      <w:r w:rsidRPr="00E025D0">
        <w:rPr>
          <w:cs/>
        </w:rPr>
        <w:t>බාලන</w:t>
      </w:r>
      <w:r w:rsidR="00022B53">
        <w:rPr>
          <w:cs/>
          <w:lang w:bidi="si-LK"/>
        </w:rPr>
        <w:t>ක්‍ෂ</w:t>
      </w:r>
      <w:r w:rsidRPr="00E025D0">
        <w:rPr>
          <w:cs/>
        </w:rPr>
        <w:t>ත්‍ර</w:t>
      </w:r>
      <w:r w:rsidR="00764A66">
        <w:t xml:space="preserve"> </w:t>
      </w:r>
      <w:r w:rsidRPr="00E025D0">
        <w:rPr>
          <w:cs/>
        </w:rPr>
        <w:t>වස්තුව නිමි</w:t>
      </w:r>
      <w:r w:rsidR="00764A66">
        <w:t>.</w:t>
      </w:r>
    </w:p>
    <w:p w14:paraId="0EEBAABA" w14:textId="4121AE11" w:rsidR="00FD7798" w:rsidRPr="00E025D0" w:rsidRDefault="00FD7798" w:rsidP="00764A66">
      <w:pPr>
        <w:pStyle w:val="Heading2"/>
      </w:pPr>
      <w:r w:rsidRPr="00E025D0">
        <w:rPr>
          <w:cs/>
        </w:rPr>
        <w:t>මහාකාශ්‍යප මහාස‍්ථවිරයන් වහන්සේ සත්‍වයන්ගේ චුතිය හා උත්පත්තිය බැලීම</w:t>
      </w:r>
    </w:p>
    <w:p w14:paraId="02016503" w14:textId="58401CBC" w:rsidR="00FD7798" w:rsidRPr="00E025D0" w:rsidRDefault="00FD7798" w:rsidP="00764A66">
      <w:pPr>
        <w:pStyle w:val="Style1"/>
      </w:pPr>
      <w:r w:rsidRPr="00E025D0">
        <w:rPr>
          <w:cs/>
        </w:rPr>
        <w:t>2</w:t>
      </w:r>
      <w:r w:rsidR="005C1E6D">
        <w:t xml:space="preserve"> </w:t>
      </w:r>
      <w:r w:rsidRPr="00E025D0">
        <w:rPr>
          <w:cs/>
        </w:rPr>
        <w:t>-</w:t>
      </w:r>
      <w:r w:rsidR="005C1E6D">
        <w:t xml:space="preserve"> </w:t>
      </w:r>
      <w:r w:rsidRPr="00E025D0">
        <w:rPr>
          <w:cs/>
        </w:rPr>
        <w:t>5</w:t>
      </w:r>
    </w:p>
    <w:p w14:paraId="0A8CC37D" w14:textId="701005E9" w:rsidR="00FD7798" w:rsidRPr="00E025D0" w:rsidRDefault="00FD7798" w:rsidP="0093488E">
      <w:r w:rsidRPr="00E025D0">
        <w:rPr>
          <w:b/>
          <w:bCs/>
          <w:cs/>
        </w:rPr>
        <w:t>මහාකාශ්‍යප මහාස්ථවිරයන් වහන්සේ</w:t>
      </w:r>
      <w:r w:rsidRPr="00E025D0">
        <w:rPr>
          <w:b/>
          <w:bCs/>
        </w:rPr>
        <w:t>,</w:t>
      </w:r>
      <w:r w:rsidRPr="00E025D0">
        <w:t xml:space="preserve"> </w:t>
      </w:r>
      <w:r w:rsidRPr="00E025D0">
        <w:rPr>
          <w:cs/>
        </w:rPr>
        <w:t>පිප්ඵලිගුහායෙහි වැඩ වසන දවසෙක රජගහනුවරැ පිඬු සිඟා ගොස්</w:t>
      </w:r>
      <w:r w:rsidRPr="00E025D0">
        <w:t xml:space="preserve">, </w:t>
      </w:r>
      <w:r w:rsidRPr="00E025D0">
        <w:rPr>
          <w:cs/>
        </w:rPr>
        <w:t>පිණ්ඩපාතයෙන් හැරී අවුත්</w:t>
      </w:r>
      <w:r w:rsidRPr="00E025D0">
        <w:t xml:space="preserve">, </w:t>
      </w:r>
      <w:r w:rsidRPr="00E025D0">
        <w:rPr>
          <w:cs/>
        </w:rPr>
        <w:t>දිය-ගොඩ-කඳු-හෙල් ඈ තන්හි මැරී උපදින්නා වූ ප්‍රමත්ත අප්‍රමත්ත සත්වයන් ගැණ දිවැස යොමා ආ</w:t>
      </w:r>
      <w:r w:rsidR="00A61BC6">
        <w:rPr>
          <w:cs/>
          <w:lang w:bidi="si-LK"/>
        </w:rPr>
        <w:t>ලෝකය</w:t>
      </w:r>
      <w:r w:rsidRPr="00E025D0">
        <w:rPr>
          <w:cs/>
        </w:rPr>
        <w:t xml:space="preserve"> පතුරුවා බලන්නට වූහ. දෙව්රම්මහවෙහෙරැ වැඩහුන් බුදුරජානන් වහන්සේ</w:t>
      </w:r>
      <w:r w:rsidRPr="00E025D0">
        <w:t xml:space="preserve">, </w:t>
      </w:r>
      <w:r w:rsidR="003E6E91">
        <w:t>‘</w:t>
      </w:r>
      <w:r w:rsidRPr="00E025D0">
        <w:rPr>
          <w:cs/>
        </w:rPr>
        <w:t>මා පුත් කසුප් දැන් මේ වේලෙහි කොයිලෙසකින් වාසය කෙරේදැ</w:t>
      </w:r>
      <w:r w:rsidR="003E6E91">
        <w:t>’</w:t>
      </w:r>
      <w:r w:rsidRPr="00E025D0">
        <w:t xml:space="preserve"> </w:t>
      </w:r>
      <w:r w:rsidRPr="00E025D0">
        <w:rPr>
          <w:cs/>
        </w:rPr>
        <w:t>යි දිවැසින් බලා වදාළ සේක. එවිට උන්වහන්සේට මහසුප් තෙරුන් සත්වයන්ගේ චුති-උත්පත්ති දෙක බලමින් ඉන්නා බව පෙණී ගියේය. සත්වයන්ගේ චුති-උත්පත්ති දෙක බුද්ධ ඥානයෙනුදු නො පිරිසිඳින ලද්දේ ය</w:t>
      </w:r>
      <w:r w:rsidRPr="00E025D0">
        <w:t xml:space="preserve">, </w:t>
      </w:r>
      <w:r w:rsidRPr="00E025D0">
        <w:rPr>
          <w:cs/>
        </w:rPr>
        <w:t>මවුකුසැ පිළිසිඳ ගෙණ මවුපියන් නො දන්වා මැරී යන සත්වයන්ගේ ගණනෙක් නැත</w:t>
      </w:r>
      <w:r w:rsidRPr="00E025D0">
        <w:t xml:space="preserve">, </w:t>
      </w:r>
      <w:r w:rsidRPr="00E025D0">
        <w:rPr>
          <w:cs/>
        </w:rPr>
        <w:t>කසුප්! තමුසේට එය විෂය නො වන්නේ ය</w:t>
      </w:r>
      <w:r w:rsidRPr="00E025D0">
        <w:t xml:space="preserve">, </w:t>
      </w:r>
      <w:r w:rsidRPr="00E025D0">
        <w:rPr>
          <w:cs/>
        </w:rPr>
        <w:t>තමුසේ ඒ අතේ දැනීම මද ය</w:t>
      </w:r>
      <w:r w:rsidRPr="00E025D0">
        <w:t xml:space="preserve">, </w:t>
      </w:r>
      <w:r w:rsidRPr="00E025D0">
        <w:rPr>
          <w:cs/>
        </w:rPr>
        <w:t>මැරී යන්නන් හා ඉපැදෙන්නන් දැකීම බුදුවරුන්ට ම විෂය වූවක් ය</w:t>
      </w:r>
      <w:r w:rsidR="00E36C33">
        <w:t>’</w:t>
      </w:r>
      <w:r w:rsidRPr="00E025D0">
        <w:rPr>
          <w:cs/>
        </w:rPr>
        <w:t xml:space="preserve"> යි බුදුරජානන් වහන්සේ ආලෝකය පතුරුවා ඉදිරිපිට සිටියකු සේ මේ ධ</w:t>
      </w:r>
      <w:r w:rsidR="00983463">
        <w:rPr>
          <w:cs/>
          <w:lang w:bidi="si-LK"/>
        </w:rPr>
        <w:t>ර්‍ම</w:t>
      </w:r>
      <w:r w:rsidRPr="00E025D0">
        <w:rPr>
          <w:cs/>
        </w:rPr>
        <w:t xml:space="preserve"> දේශනාව කළ සේක. </w:t>
      </w:r>
    </w:p>
    <w:p w14:paraId="55344A02" w14:textId="77777777" w:rsidR="00FD7798" w:rsidRPr="00E025D0" w:rsidRDefault="00FD7798" w:rsidP="001137AD">
      <w:pPr>
        <w:pStyle w:val="Quote"/>
      </w:pPr>
      <w:r w:rsidRPr="00E025D0">
        <w:rPr>
          <w:cs/>
        </w:rPr>
        <w:t>පමාදං අප‍්පමාදෙන යදා නුදති පණ‍්ඩිතො</w:t>
      </w:r>
      <w:r w:rsidRPr="00E025D0">
        <w:t xml:space="preserve">, </w:t>
      </w:r>
    </w:p>
    <w:p w14:paraId="52081704" w14:textId="77777777" w:rsidR="00FD7798" w:rsidRPr="00E025D0" w:rsidRDefault="00FD7798" w:rsidP="001137AD">
      <w:pPr>
        <w:pStyle w:val="Quote"/>
      </w:pPr>
      <w:r w:rsidRPr="00E025D0">
        <w:rPr>
          <w:cs/>
        </w:rPr>
        <w:t>පඤ‍්ඤාපාසාදමාරුය‍්හ අසොකො සොකි නිම‍්පජං</w:t>
      </w:r>
      <w:r w:rsidRPr="00E025D0">
        <w:t xml:space="preserve">, </w:t>
      </w:r>
    </w:p>
    <w:p w14:paraId="1B67DF61" w14:textId="089D43E2" w:rsidR="00FD7798" w:rsidRPr="00E025D0" w:rsidRDefault="00FD7798" w:rsidP="001137AD">
      <w:pPr>
        <w:pStyle w:val="Quote"/>
      </w:pPr>
      <w:r w:rsidRPr="00E025D0">
        <w:rPr>
          <w:cs/>
        </w:rPr>
        <w:t>පබ‍්බත</w:t>
      </w:r>
      <w:r w:rsidR="002D0F22">
        <w:rPr>
          <w:cs/>
          <w:lang w:bidi="si-LK"/>
        </w:rPr>
        <w:t>ට්ඨො</w:t>
      </w:r>
      <w:r w:rsidRPr="00E025D0">
        <w:rPr>
          <w:cs/>
        </w:rPr>
        <w:t>,</w:t>
      </w:r>
      <w:r w:rsidRPr="00E025D0">
        <w:t xml:space="preserve"> </w:t>
      </w:r>
      <w:r w:rsidRPr="00E025D0">
        <w:rPr>
          <w:cs/>
        </w:rPr>
        <w:t>ව භුම‍්ම</w:t>
      </w:r>
      <w:r w:rsidR="002D0F22">
        <w:rPr>
          <w:cs/>
          <w:lang w:bidi="si-LK"/>
        </w:rPr>
        <w:t>ට්ඨෙ</w:t>
      </w:r>
      <w:r w:rsidRPr="00E025D0">
        <w:rPr>
          <w:cs/>
        </w:rPr>
        <w:t xml:space="preserve"> ධීරො බාලෙ අවෙක්ඛතී</w:t>
      </w:r>
      <w:r w:rsidR="003E6E91">
        <w:t>’</w:t>
      </w:r>
      <w:r w:rsidRPr="00E025D0">
        <w:t xml:space="preserve"> </w:t>
      </w:r>
      <w:r w:rsidRPr="00E025D0">
        <w:rPr>
          <w:cs/>
        </w:rPr>
        <w:t xml:space="preserve">ති. </w:t>
      </w:r>
    </w:p>
    <w:p w14:paraId="154E33D6" w14:textId="0C73B33F" w:rsidR="00FD7798" w:rsidRPr="00E025D0" w:rsidRDefault="00FD7798" w:rsidP="00574000">
      <w:r w:rsidRPr="00E025D0">
        <w:rPr>
          <w:cs/>
        </w:rPr>
        <w:t>නුවණැති පුරිස් තෙමේ යම් දවසෙක අප්‍රමාදයෙන් ප්‍රමාදය දුරු කෙරේ ද</w:t>
      </w:r>
      <w:r w:rsidRPr="00E025D0">
        <w:t xml:space="preserve">, </w:t>
      </w:r>
      <w:r w:rsidRPr="00E025D0">
        <w:rPr>
          <w:cs/>
        </w:rPr>
        <w:t>එ දවස ඔහු ප්‍රඥා නැමැති ප්‍රාසාදයට නැගී</w:t>
      </w:r>
      <w:r w:rsidRPr="00E025D0">
        <w:t xml:space="preserve">, </w:t>
      </w:r>
      <w:r w:rsidR="005E076B">
        <w:rPr>
          <w:cs/>
          <w:lang w:bidi="si-LK"/>
        </w:rPr>
        <w:t>සෝක</w:t>
      </w:r>
      <w:r w:rsidRPr="00E025D0">
        <w:rPr>
          <w:cs/>
        </w:rPr>
        <w:t xml:space="preserve">රහිතව </w:t>
      </w:r>
      <w:r w:rsidR="005E076B">
        <w:rPr>
          <w:cs/>
          <w:lang w:bidi="si-LK"/>
        </w:rPr>
        <w:t>සෝක</w:t>
      </w:r>
      <w:r w:rsidRPr="00E025D0">
        <w:rPr>
          <w:cs/>
        </w:rPr>
        <w:t xml:space="preserve"> කරණ සුලු සත්වයන් දකියි. නුවණැති පුරිස් තෙමේ බිම සිටින්නන් දක්නා කඳු මුදුනක සිටියකු සේ අඥජනයන් දකියි. </w:t>
      </w:r>
    </w:p>
    <w:p w14:paraId="7427495E" w14:textId="77777777" w:rsidR="00FD7798" w:rsidRPr="00E025D0" w:rsidRDefault="00FD7798" w:rsidP="00574000">
      <w:r w:rsidRPr="00E025D0">
        <w:rPr>
          <w:b/>
          <w:bCs/>
          <w:cs/>
        </w:rPr>
        <w:t>පමාදං</w:t>
      </w:r>
      <w:r w:rsidRPr="00E025D0">
        <w:rPr>
          <w:cs/>
        </w:rPr>
        <w:t xml:space="preserve"> - ප්‍රමාදය.</w:t>
      </w:r>
      <w:r w:rsidRPr="00E025D0">
        <w:rPr>
          <w:rStyle w:val="FootnoteReference"/>
          <w:cs/>
        </w:rPr>
        <w:footnoteReference w:id="27"/>
      </w:r>
    </w:p>
    <w:p w14:paraId="223696EF" w14:textId="77777777" w:rsidR="00FD7798" w:rsidRPr="00E025D0" w:rsidRDefault="00FD7798" w:rsidP="00574000">
      <w:r w:rsidRPr="00E025D0">
        <w:rPr>
          <w:b/>
          <w:bCs/>
          <w:cs/>
        </w:rPr>
        <w:lastRenderedPageBreak/>
        <w:t>අප‍්පමාදෙන</w:t>
      </w:r>
      <w:r w:rsidRPr="00E025D0">
        <w:rPr>
          <w:cs/>
        </w:rPr>
        <w:t xml:space="preserve"> - අප්‍රමාදයෙන්</w:t>
      </w:r>
      <w:r w:rsidRPr="00E025D0">
        <w:t>,</w:t>
      </w:r>
      <w:r w:rsidRPr="00E025D0">
        <w:rPr>
          <w:rStyle w:val="FootnoteReference"/>
        </w:rPr>
        <w:footnoteReference w:id="28"/>
      </w:r>
    </w:p>
    <w:p w14:paraId="23490500" w14:textId="77777777" w:rsidR="00FD7798" w:rsidRPr="00E025D0" w:rsidRDefault="00FD7798" w:rsidP="00574000">
      <w:r w:rsidRPr="00E025D0">
        <w:rPr>
          <w:b/>
          <w:bCs/>
          <w:cs/>
        </w:rPr>
        <w:t>යදා</w:t>
      </w:r>
      <w:r w:rsidRPr="00E025D0">
        <w:rPr>
          <w:cs/>
        </w:rPr>
        <w:t xml:space="preserve"> - යම් කලෙක. </w:t>
      </w:r>
    </w:p>
    <w:p w14:paraId="435190FD" w14:textId="77777777" w:rsidR="00FD7798" w:rsidRPr="00E025D0" w:rsidRDefault="00FD7798" w:rsidP="00574000">
      <w:r w:rsidRPr="00E025D0">
        <w:rPr>
          <w:b/>
          <w:bCs/>
          <w:cs/>
        </w:rPr>
        <w:t>නුදති</w:t>
      </w:r>
      <w:r w:rsidRPr="00E025D0">
        <w:rPr>
          <w:cs/>
        </w:rPr>
        <w:t xml:space="preserve"> - දුරු කෙරේ (ද). </w:t>
      </w:r>
    </w:p>
    <w:p w14:paraId="2B341865" w14:textId="77777777" w:rsidR="00FD7798" w:rsidRPr="00E025D0" w:rsidRDefault="00FD7798" w:rsidP="00574000">
      <w:r w:rsidRPr="00E025D0">
        <w:rPr>
          <w:b/>
          <w:bCs/>
          <w:cs/>
        </w:rPr>
        <w:t xml:space="preserve">පණ‍්ඩිතො </w:t>
      </w:r>
      <w:r w:rsidRPr="00E025D0">
        <w:rPr>
          <w:cs/>
        </w:rPr>
        <w:t>- පණ්ඩිත තෙමේ. නුවණැත්තේ.</w:t>
      </w:r>
      <w:r w:rsidRPr="00E025D0">
        <w:rPr>
          <w:rStyle w:val="FootnoteReference"/>
          <w:cs/>
        </w:rPr>
        <w:footnoteReference w:id="29"/>
      </w:r>
      <w:r w:rsidRPr="00E025D0">
        <w:rPr>
          <w:cs/>
        </w:rPr>
        <w:t xml:space="preserve"> </w:t>
      </w:r>
    </w:p>
    <w:p w14:paraId="0898B668" w14:textId="186E90A7" w:rsidR="00FD7798" w:rsidRPr="00E025D0" w:rsidRDefault="003E6E91" w:rsidP="009E4699">
      <w:r>
        <w:rPr>
          <w:b/>
          <w:bCs/>
        </w:rPr>
        <w:t>‘</w:t>
      </w:r>
      <w:r w:rsidR="00FD7798" w:rsidRPr="00E025D0">
        <w:rPr>
          <w:b/>
          <w:bCs/>
          <w:cs/>
        </w:rPr>
        <w:t xml:space="preserve">යතො ඛො ආනන්‍ද! භික්‍ඛු ධාතුකුසලො ච හොති ආයතනකුසලො ච පටිච‍්චසමුප‍්පාදකුසලො ච ඨානාඨාන කුසලො ච එත‍්තාවතා ඛො ආනන්‍ද! පණ‍්ඩිතො භික්ඛූ </w:t>
      </w:r>
      <w:r>
        <w:rPr>
          <w:b/>
          <w:bCs/>
        </w:rPr>
        <w:t>‘</w:t>
      </w:r>
      <w:r w:rsidR="00FD7798" w:rsidRPr="00E025D0">
        <w:rPr>
          <w:b/>
          <w:bCs/>
          <w:cs/>
        </w:rPr>
        <w:t>ති අලං වචනාය</w:t>
      </w:r>
      <w:r>
        <w:rPr>
          <w:b/>
          <w:bCs/>
        </w:rPr>
        <w:t>’</w:t>
      </w:r>
      <w:r w:rsidR="00FD7798" w:rsidRPr="00E025D0">
        <w:rPr>
          <w:b/>
          <w:bCs/>
        </w:rPr>
        <w:t xml:space="preserve"> </w:t>
      </w:r>
      <w:r w:rsidR="00FD7798" w:rsidRPr="00E025D0">
        <w:rPr>
          <w:cs/>
        </w:rPr>
        <w:t>යනු වදාළෝ ද</w:t>
      </w:r>
      <w:r w:rsidR="00FD7798" w:rsidRPr="00E025D0">
        <w:t xml:space="preserve">, </w:t>
      </w:r>
      <w:r w:rsidR="00FD7798" w:rsidRPr="00E025D0">
        <w:rPr>
          <w:cs/>
        </w:rPr>
        <w:t>භි</w:t>
      </w:r>
      <w:r w:rsidR="00022B53">
        <w:rPr>
          <w:cs/>
          <w:lang w:bidi="si-LK"/>
        </w:rPr>
        <w:t>ක්‍ෂු</w:t>
      </w:r>
      <w:r w:rsidR="00FD7798" w:rsidRPr="00E025D0">
        <w:rPr>
          <w:cs/>
        </w:rPr>
        <w:t>වගේ පණ්ඩිතකම කිමැ යි. පැහැදිලි කරණු සඳහා ය. ධාතුකුසල</w:t>
      </w:r>
      <w:r w:rsidR="00FD7798" w:rsidRPr="00E025D0">
        <w:t xml:space="preserve">, </w:t>
      </w:r>
      <w:r w:rsidR="00FD7798" w:rsidRPr="00E025D0">
        <w:rPr>
          <w:cs/>
        </w:rPr>
        <w:t>ආයතනකුසල</w:t>
      </w:r>
      <w:r w:rsidR="00FD7798" w:rsidRPr="00E025D0">
        <w:t xml:space="preserve">, </w:t>
      </w:r>
      <w:r w:rsidR="00FD7798" w:rsidRPr="00E025D0">
        <w:rPr>
          <w:cs/>
        </w:rPr>
        <w:t>පටිච්චසමුප්පාදකුසල</w:t>
      </w:r>
      <w:r w:rsidR="00FD7798" w:rsidRPr="00E025D0">
        <w:t xml:space="preserve">, </w:t>
      </w:r>
      <w:r w:rsidR="00FD7798" w:rsidRPr="00E025D0">
        <w:rPr>
          <w:cs/>
        </w:rPr>
        <w:t>ඨානාඨාන කුසල යන සිවු වැදෑරුම් පාණ්ඩිත්‍යයෙන් යුක්ත වූයේ පණ්ඩිත නම් වේ යනු</w:t>
      </w:r>
      <w:r w:rsidR="00FD7798" w:rsidRPr="00E025D0">
        <w:t xml:space="preserve">, </w:t>
      </w:r>
      <w:r w:rsidR="00FD7798" w:rsidRPr="00E025D0">
        <w:rPr>
          <w:cs/>
        </w:rPr>
        <w:t>එහි කෙටි තේරුම ය. සිවු වැදෑරුම් ධ</w:t>
      </w:r>
      <w:r w:rsidR="00983463">
        <w:rPr>
          <w:cs/>
          <w:lang w:bidi="si-LK"/>
        </w:rPr>
        <w:t>ර්‍ම</w:t>
      </w:r>
      <w:r w:rsidR="00FD7798" w:rsidRPr="00E025D0">
        <w:rPr>
          <w:cs/>
        </w:rPr>
        <w:t xml:space="preserve"> පිළිබඳ ද</w:t>
      </w:r>
      <w:r w:rsidR="00022B53">
        <w:rPr>
          <w:cs/>
          <w:lang w:bidi="si-LK"/>
        </w:rPr>
        <w:t>ක්‍ෂ</w:t>
      </w:r>
      <w:r w:rsidR="00FD7798" w:rsidRPr="00E025D0">
        <w:rPr>
          <w:cs/>
        </w:rPr>
        <w:t>භාවයෙහි පිහිටියේ පණ්ඩිත නමින් හඳුන්වනු ලැබේ යනු ද කීයේ</w:t>
      </w:r>
      <w:r w:rsidR="00FD7798" w:rsidRPr="00E025D0">
        <w:t xml:space="preserve">, </w:t>
      </w:r>
      <w:r w:rsidR="00FD7798" w:rsidRPr="00E025D0">
        <w:rPr>
          <w:cs/>
        </w:rPr>
        <w:t>මෙහි කී ධ</w:t>
      </w:r>
      <w:r w:rsidR="00983463">
        <w:rPr>
          <w:cs/>
          <w:lang w:bidi="si-LK"/>
        </w:rPr>
        <w:t>ර්‍ම</w:t>
      </w:r>
      <w:r w:rsidR="00FD7798" w:rsidRPr="00E025D0">
        <w:rPr>
          <w:cs/>
        </w:rPr>
        <w:t>සතරෙහි ද</w:t>
      </w:r>
      <w:r w:rsidR="00022B53">
        <w:rPr>
          <w:cs/>
          <w:lang w:bidi="si-LK"/>
        </w:rPr>
        <w:t>ක්‍ෂ</w:t>
      </w:r>
      <w:r w:rsidR="00FD7798" w:rsidRPr="00E025D0">
        <w:rPr>
          <w:cs/>
        </w:rPr>
        <w:t xml:space="preserve">භාවය ම පාණ්ඩිත්‍යය යි ගැණීමෙනි. </w:t>
      </w:r>
      <w:r>
        <w:rPr>
          <w:b/>
          <w:bCs/>
        </w:rPr>
        <w:t>‘</w:t>
      </w:r>
      <w:r w:rsidR="00FD7798" w:rsidRPr="00E025D0">
        <w:rPr>
          <w:b/>
          <w:bCs/>
          <w:cs/>
        </w:rPr>
        <w:t>චතුසු කොස</w:t>
      </w:r>
      <w:r w:rsidR="009E4699">
        <w:rPr>
          <w:rFonts w:hint="cs"/>
          <w:b/>
          <w:bCs/>
          <w:cs/>
          <w:lang w:bidi="si-LK"/>
        </w:rPr>
        <w:t>ල්ලෙ</w:t>
      </w:r>
      <w:r w:rsidR="00FD7798" w:rsidRPr="00E025D0">
        <w:rPr>
          <w:b/>
          <w:bCs/>
          <w:cs/>
        </w:rPr>
        <w:t>සු ඨිත</w:t>
      </w:r>
      <w:r w:rsidR="009E4699">
        <w:rPr>
          <w:b/>
          <w:bCs/>
          <w:cs/>
          <w:lang w:bidi="si-LK"/>
        </w:rPr>
        <w:t>ස්සෙ</w:t>
      </w:r>
      <w:r w:rsidR="00FD7798" w:rsidRPr="00E025D0">
        <w:rPr>
          <w:b/>
          <w:bCs/>
          <w:cs/>
        </w:rPr>
        <w:t>තං නාමං</w:t>
      </w:r>
      <w:r>
        <w:rPr>
          <w:b/>
          <w:bCs/>
        </w:rPr>
        <w:t>’</w:t>
      </w:r>
      <w:r w:rsidR="00FD7798" w:rsidRPr="00E025D0">
        <w:t xml:space="preserve"> </w:t>
      </w:r>
      <w:r w:rsidR="00FD7798" w:rsidRPr="00E025D0">
        <w:rPr>
          <w:cs/>
        </w:rPr>
        <w:t xml:space="preserve">යනු එහි පාළිය ය. </w:t>
      </w:r>
    </w:p>
    <w:p w14:paraId="659A73D8" w14:textId="77777777" w:rsidR="00FD7798" w:rsidRPr="00E025D0" w:rsidRDefault="00FD7798" w:rsidP="00574000">
      <w:r w:rsidRPr="00E025D0">
        <w:rPr>
          <w:b/>
          <w:bCs/>
          <w:cs/>
        </w:rPr>
        <w:t>පඤ‍්ඤාපාසාදං</w:t>
      </w:r>
      <w:r w:rsidRPr="00E025D0">
        <w:rPr>
          <w:cs/>
        </w:rPr>
        <w:t xml:space="preserve"> - ප්‍රඥා නැමැති ප්‍රාසාදයට. </w:t>
      </w:r>
    </w:p>
    <w:p w14:paraId="715B0AEB" w14:textId="0D6766B5" w:rsidR="00FD7798" w:rsidRPr="00E025D0" w:rsidRDefault="009E4699" w:rsidP="009E4699">
      <w:r>
        <w:rPr>
          <w:b/>
          <w:bCs/>
          <w:lang w:val="en-AU" w:bidi="si-LK"/>
        </w:rPr>
        <w:t>‘</w:t>
      </w:r>
      <w:r w:rsidR="00FD7798" w:rsidRPr="00E025D0">
        <w:rPr>
          <w:b/>
          <w:bCs/>
          <w:cs/>
        </w:rPr>
        <w:t>පඤ‍්ඤාපාසාදං</w:t>
      </w:r>
      <w:r w:rsidR="003E6E91">
        <w:rPr>
          <w:b/>
          <w:bCs/>
        </w:rPr>
        <w:t>’</w:t>
      </w:r>
      <w:r w:rsidR="00FD7798" w:rsidRPr="00E025D0">
        <w:t xml:space="preserve"> </w:t>
      </w:r>
      <w:r w:rsidR="00FD7798" w:rsidRPr="00E025D0">
        <w:rPr>
          <w:cs/>
        </w:rPr>
        <w:t>යනු සමස්තපදයෙකි. අත්‍යුද්ගතා</w:t>
      </w:r>
      <w:r w:rsidR="002606F2">
        <w:rPr>
          <w:cs/>
          <w:lang w:bidi="si-LK"/>
        </w:rPr>
        <w:t>ර්‍ත්‍ථ</w:t>
      </w:r>
      <w:r w:rsidR="00FD7798" w:rsidRPr="00E025D0">
        <w:rPr>
          <w:cs/>
        </w:rPr>
        <w:t>යෙන් ප්‍රඥාව ම ප්‍රඥාප්‍රාසාද නමි. මෙහි උපමානය වූ ප්‍රාසාදයාගේ අත්‍යුද්ගතා</w:t>
      </w:r>
      <w:r w:rsidR="002606F2">
        <w:rPr>
          <w:cs/>
          <w:lang w:bidi="si-LK"/>
        </w:rPr>
        <w:t>ර්‍ත්‍ථ</w:t>
      </w:r>
      <w:r w:rsidR="00FD7798" w:rsidRPr="00E025D0">
        <w:rPr>
          <w:cs/>
        </w:rPr>
        <w:t>ය</w:t>
      </w:r>
      <w:r w:rsidR="00FD7798" w:rsidRPr="00E025D0">
        <w:t xml:space="preserve">, </w:t>
      </w:r>
      <w:r w:rsidR="00FD7798" w:rsidRPr="00E025D0">
        <w:rPr>
          <w:cs/>
        </w:rPr>
        <w:t>උපමෙය වූ ප්‍රඥාව කෙරෙහි ආරෝපිත කොට ඒ උභයවස්තූන් අතරෙහි භේදයක් නො මැති සේ ගන්නා ලද්දේ ය. එහෙයින් මෙය රූපකැ</w:t>
      </w:r>
      <w:r w:rsidR="00394EF6">
        <w:t xml:space="preserve">’ </w:t>
      </w:r>
      <w:r w:rsidR="00394EF6">
        <w:rPr>
          <w:cs/>
          <w:lang w:bidi="si-LK"/>
        </w:rPr>
        <w:t>යි</w:t>
      </w:r>
      <w:r w:rsidR="00FD7798" w:rsidRPr="00E025D0">
        <w:rPr>
          <w:cs/>
        </w:rPr>
        <w:t xml:space="preserve"> ආලඞ්කාරිකයෝ කියති. මේ එය කියූ සැටි:-</w:t>
      </w:r>
    </w:p>
    <w:p w14:paraId="4CBED753" w14:textId="09DDCB81" w:rsidR="00FD7798" w:rsidRPr="00E025D0" w:rsidRDefault="00D5165F" w:rsidP="009E4699">
      <w:r>
        <w:rPr>
          <w:b/>
          <w:bCs/>
        </w:rPr>
        <w:t>“</w:t>
      </w:r>
      <w:r w:rsidR="00FD7798" w:rsidRPr="00E025D0">
        <w:rPr>
          <w:b/>
          <w:bCs/>
          <w:cs/>
        </w:rPr>
        <w:t>තද්‍රෑපකමභෙදොය උපමානොපමෙයයොඃ</w:t>
      </w:r>
      <w:r w:rsidR="005E79E0">
        <w:rPr>
          <w:b/>
          <w:bCs/>
        </w:rPr>
        <w:t xml:space="preserve">” </w:t>
      </w:r>
      <w:r w:rsidR="005E79E0">
        <w:rPr>
          <w:b/>
          <w:bCs/>
          <w:cs/>
          <w:lang w:bidi="si-LK"/>
        </w:rPr>
        <w:t>යි</w:t>
      </w:r>
      <w:r w:rsidR="00FD7798" w:rsidRPr="00E025D0">
        <w:rPr>
          <w:cs/>
        </w:rPr>
        <w:t xml:space="preserve">. </w:t>
      </w:r>
    </w:p>
    <w:p w14:paraId="50577207" w14:textId="32D19E1A" w:rsidR="00FD7798" w:rsidRPr="00E025D0" w:rsidRDefault="00FD7798" w:rsidP="009E4699">
      <w:r w:rsidRPr="00E025D0">
        <w:rPr>
          <w:b/>
          <w:bCs/>
          <w:cs/>
        </w:rPr>
        <w:t>පඤ‍්ඤා</w:t>
      </w:r>
      <w:r w:rsidRPr="00E025D0">
        <w:rPr>
          <w:b/>
          <w:bCs/>
        </w:rPr>
        <w:t>,</w:t>
      </w:r>
      <w:r w:rsidRPr="00E025D0">
        <w:t xml:space="preserve"> </w:t>
      </w:r>
      <w:r w:rsidRPr="00E025D0">
        <w:rPr>
          <w:cs/>
        </w:rPr>
        <w:t>සංස්කාරස්කන්ධයෙහි ගැණෙන සංස්කාරයෙකි. සිතුවිල්ලෙකි. මෝ මුළුමනින් යහපත් ය. කිසිවිටෙක</w:t>
      </w:r>
      <w:r w:rsidR="00C909C1">
        <w:rPr>
          <w:cs/>
          <w:lang w:bidi="si-LK"/>
        </w:rPr>
        <w:t>ත්</w:t>
      </w:r>
      <w:r w:rsidRPr="00E025D0">
        <w:rPr>
          <w:cs/>
        </w:rPr>
        <w:t xml:space="preserve"> අයහපතට නපුරට වැටෙන සිතුවිල්ලෙක් නො වේ. </w:t>
      </w:r>
      <w:r w:rsidR="009E4699">
        <w:rPr>
          <w:b/>
          <w:bCs/>
        </w:rPr>
        <w:t>“</w:t>
      </w:r>
      <w:r w:rsidRPr="00E025D0">
        <w:rPr>
          <w:b/>
          <w:bCs/>
          <w:cs/>
        </w:rPr>
        <w:t>පකට්‍ඨෙන ජානාති</w:t>
      </w:r>
      <w:r w:rsidR="003E6E91">
        <w:rPr>
          <w:b/>
          <w:bCs/>
        </w:rPr>
        <w:t>’</w:t>
      </w:r>
      <w:r w:rsidRPr="00E025D0">
        <w:rPr>
          <w:b/>
          <w:bCs/>
          <w:cs/>
        </w:rPr>
        <w:t>ති පඤ‍්ඤා</w:t>
      </w:r>
      <w:r w:rsidRPr="00E025D0">
        <w:rPr>
          <w:b/>
          <w:bCs/>
        </w:rPr>
        <w:t xml:space="preserve">, </w:t>
      </w:r>
      <w:r w:rsidRPr="00E025D0">
        <w:rPr>
          <w:b/>
          <w:bCs/>
          <w:cs/>
        </w:rPr>
        <w:t>පඤ‍්ඤාපනට්‍ඨෙන = පඤ‍්ඤා, පජානාති එතායාති පඤ‍්ඤා</w:t>
      </w:r>
      <w:r w:rsidRPr="00E025D0">
        <w:rPr>
          <w:b/>
          <w:bCs/>
        </w:rPr>
        <w:t xml:space="preserve">, </w:t>
      </w:r>
      <w:r w:rsidRPr="00E025D0">
        <w:rPr>
          <w:b/>
          <w:bCs/>
          <w:cs/>
        </w:rPr>
        <w:t>පජානනං-පඤ‍්ඤා</w:t>
      </w:r>
      <w:r w:rsidR="009E4699">
        <w:rPr>
          <w:b/>
          <w:bCs/>
        </w:rPr>
        <w:t>”</w:t>
      </w:r>
      <w:r w:rsidRPr="00E025D0">
        <w:t xml:space="preserve"> </w:t>
      </w:r>
      <w:r w:rsidRPr="00E025D0">
        <w:rPr>
          <w:cs/>
        </w:rPr>
        <w:t>යනු විවරණකරුවන්ගේ විවරණයෝ ය. ප්‍රක</w:t>
      </w:r>
      <w:r w:rsidR="008506C8">
        <w:rPr>
          <w:cs/>
          <w:lang w:bidi="si-LK"/>
        </w:rPr>
        <w:t>ර්‍ෂ</w:t>
      </w:r>
      <w:r w:rsidRPr="00E025D0">
        <w:rPr>
          <w:cs/>
        </w:rPr>
        <w:t>යෙන් දනීනුයි පඤ්ඤා; යථාස්වභාවය දන්වන බැවින් පඤ්ඤා</w:t>
      </w:r>
      <w:r w:rsidRPr="00E025D0">
        <w:t xml:space="preserve">; </w:t>
      </w:r>
      <w:r w:rsidRPr="00E025D0">
        <w:rPr>
          <w:cs/>
        </w:rPr>
        <w:t>මෙයින් යථාස්වභාවය ප්‍රක</w:t>
      </w:r>
      <w:r w:rsidR="008506C8">
        <w:rPr>
          <w:cs/>
          <w:lang w:bidi="si-LK"/>
        </w:rPr>
        <w:t>ර්‍ෂ</w:t>
      </w:r>
      <w:r w:rsidRPr="00E025D0">
        <w:rPr>
          <w:cs/>
        </w:rPr>
        <w:t>යෙන් දනීනු යි පඤ්ඤා</w:t>
      </w:r>
      <w:r w:rsidRPr="00E025D0">
        <w:t xml:space="preserve">; </w:t>
      </w:r>
      <w:r w:rsidRPr="00E025D0">
        <w:rPr>
          <w:cs/>
        </w:rPr>
        <w:t>ප්‍රක</w:t>
      </w:r>
      <w:r w:rsidR="008506C8">
        <w:rPr>
          <w:cs/>
          <w:lang w:bidi="si-LK"/>
        </w:rPr>
        <w:t>ර්‍ෂ</w:t>
      </w:r>
      <w:r w:rsidRPr="00E025D0">
        <w:rPr>
          <w:cs/>
        </w:rPr>
        <w:t>යෙන් දැනීම පඤ්ඤා</w:t>
      </w:r>
      <w:r w:rsidRPr="00E025D0">
        <w:t xml:space="preserve">, </w:t>
      </w:r>
      <w:r w:rsidRPr="00E025D0">
        <w:rPr>
          <w:cs/>
        </w:rPr>
        <w:t xml:space="preserve">යි මුලින් කියු විවරණ වාක්‍යයන්ට කෙටියෙන් සිංහලයෙන් අරුත්කීම ය. මේ හැම විවරණයෙක භාවය එකෙක් ම ය. </w:t>
      </w:r>
    </w:p>
    <w:p w14:paraId="45BE5F71" w14:textId="14B0B1D2" w:rsidR="00FD7798" w:rsidRPr="00E025D0" w:rsidRDefault="00FD7798" w:rsidP="009E4699">
      <w:r w:rsidRPr="00E025D0">
        <w:rPr>
          <w:cs/>
        </w:rPr>
        <w:t>පඤ්ඤා යන්නෙන් කියන ප්‍රක</w:t>
      </w:r>
      <w:r w:rsidR="008506C8">
        <w:rPr>
          <w:cs/>
          <w:lang w:bidi="si-LK"/>
        </w:rPr>
        <w:t>ර්‍ෂ</w:t>
      </w:r>
      <w:r w:rsidRPr="00E025D0">
        <w:rPr>
          <w:cs/>
        </w:rPr>
        <w:t>ජානනය නම්</w:t>
      </w:r>
      <w:r w:rsidRPr="00E025D0">
        <w:t xml:space="preserve">, </w:t>
      </w:r>
      <w:r w:rsidRPr="00E025D0">
        <w:rPr>
          <w:cs/>
        </w:rPr>
        <w:t>අන් කිසි තැනෙක දැනීමෙක් නොව</w:t>
      </w:r>
      <w:r w:rsidRPr="00E025D0">
        <w:t xml:space="preserve">, </w:t>
      </w:r>
      <w:r w:rsidRPr="00E025D0">
        <w:rPr>
          <w:cs/>
        </w:rPr>
        <w:t xml:space="preserve">රූප - </w:t>
      </w:r>
      <w:r w:rsidR="00C33D76">
        <w:rPr>
          <w:cs/>
          <w:lang w:bidi="si-LK"/>
        </w:rPr>
        <w:t>වේදනා</w:t>
      </w:r>
      <w:r w:rsidRPr="00E025D0">
        <w:rPr>
          <w:cs/>
        </w:rPr>
        <w:t xml:space="preserve"> - සංඥා - සංස්කාර - විඥාන යන ස්කන්ධ පස බෙදිය හැකි හැම අතකට බෙදා</w:t>
      </w:r>
      <w:r w:rsidRPr="00E025D0">
        <w:t xml:space="preserve">, </w:t>
      </w:r>
      <w:r w:rsidRPr="00E025D0">
        <w:rPr>
          <w:cs/>
        </w:rPr>
        <w:t>කැඩිය හැකි හැම අතකට කඩා</w:t>
      </w:r>
      <w:r w:rsidRPr="00E025D0">
        <w:t xml:space="preserve">, </w:t>
      </w:r>
      <w:r w:rsidRPr="00E025D0">
        <w:rPr>
          <w:cs/>
        </w:rPr>
        <w:t>බැලිය යුතු හැම අතකින් බලා</w:t>
      </w:r>
      <w:r w:rsidRPr="00E025D0">
        <w:t xml:space="preserve">, </w:t>
      </w:r>
      <w:r w:rsidRPr="00E025D0">
        <w:rPr>
          <w:cs/>
        </w:rPr>
        <w:t>ඒ හැම බෙදුමක් ම</w:t>
      </w:r>
      <w:r w:rsidRPr="00E025D0">
        <w:t xml:space="preserve">, </w:t>
      </w:r>
      <w:r w:rsidRPr="00E025D0">
        <w:rPr>
          <w:cs/>
        </w:rPr>
        <w:t>කැඩුමක් ම</w:t>
      </w:r>
      <w:r w:rsidRPr="00E025D0">
        <w:t xml:space="preserve">, </w:t>
      </w:r>
      <w:r w:rsidRPr="00E025D0">
        <w:rPr>
          <w:cs/>
        </w:rPr>
        <w:t>බැලුමක් ම</w:t>
      </w:r>
      <w:r w:rsidRPr="00E025D0">
        <w:t xml:space="preserve">, </w:t>
      </w:r>
      <w:r w:rsidRPr="00E025D0">
        <w:rPr>
          <w:cs/>
        </w:rPr>
        <w:t>ලක්ඛණ රස - පච‍්චුපට්ඨාන - පදට්ඨානාදීන්ගේ වශයෙන්</w:t>
      </w:r>
      <w:r w:rsidRPr="00E025D0">
        <w:t xml:space="preserve">, </w:t>
      </w:r>
      <w:r w:rsidRPr="00E025D0">
        <w:rPr>
          <w:cs/>
        </w:rPr>
        <w:t>බලා</w:t>
      </w:r>
      <w:r w:rsidRPr="00E025D0">
        <w:t xml:space="preserve">, </w:t>
      </w:r>
      <w:r w:rsidRPr="00E025D0">
        <w:rPr>
          <w:cs/>
        </w:rPr>
        <w:t xml:space="preserve">එහි නියම තතු නියම අරුත් දැනීම ය. </w:t>
      </w:r>
    </w:p>
    <w:p w14:paraId="33605748" w14:textId="53EE7C3A" w:rsidR="00FD7798" w:rsidRPr="00E025D0" w:rsidRDefault="00FD7798" w:rsidP="009E4699">
      <w:r w:rsidRPr="00E025D0">
        <w:rPr>
          <w:cs/>
        </w:rPr>
        <w:t>දැනීම දෙන</w:t>
      </w:r>
      <w:r w:rsidRPr="00E025D0">
        <w:t xml:space="preserve">, </w:t>
      </w:r>
      <w:r w:rsidRPr="00E025D0">
        <w:rPr>
          <w:cs/>
        </w:rPr>
        <w:t>දැනීම කරණ</w:t>
      </w:r>
      <w:r w:rsidRPr="00E025D0">
        <w:t xml:space="preserve">, </w:t>
      </w:r>
      <w:r w:rsidRPr="00E025D0">
        <w:rPr>
          <w:cs/>
        </w:rPr>
        <w:t>තවත් ශක්තිමාත්‍ර දෙකක් පොත පතෙහි දක්වා ඇත්තේ ය. ඒ නම්</w:t>
      </w:r>
      <w:r w:rsidRPr="00E025D0">
        <w:t xml:space="preserve">, </w:t>
      </w:r>
      <w:r w:rsidRPr="00E025D0">
        <w:rPr>
          <w:cs/>
        </w:rPr>
        <w:t>සංඥා-විඥාන දෙක ය. එ දෙක ම දෙන්නේ ඉතා සුලු දැනීමක් ය. නො පැතුරුණු දැනීමක් ය. නො ගැඹුරු දැනීමක් ය. මෙ දෙකට</w:t>
      </w:r>
      <w:r w:rsidRPr="00E025D0">
        <w:t xml:space="preserve">, </w:t>
      </w:r>
      <w:r w:rsidRPr="00E025D0">
        <w:rPr>
          <w:cs/>
        </w:rPr>
        <w:t>ස්කන්ධයන්ගේ ඇති තතු දන්නට මොන ලෙසකිනු</w:t>
      </w:r>
      <w:r w:rsidR="00C909C1">
        <w:rPr>
          <w:cs/>
          <w:lang w:bidi="si-LK"/>
        </w:rPr>
        <w:t>ත්</w:t>
      </w:r>
      <w:r w:rsidRPr="00E025D0">
        <w:rPr>
          <w:cs/>
        </w:rPr>
        <w:t xml:space="preserve"> නො හැකි ය. එහි සංඥාව</w:t>
      </w:r>
      <w:r w:rsidRPr="00E025D0">
        <w:t xml:space="preserve">, </w:t>
      </w:r>
      <w:r w:rsidRPr="00E025D0">
        <w:rPr>
          <w:cs/>
        </w:rPr>
        <w:t>ඒ ඒ වස්තුන්</w:t>
      </w:r>
      <w:r w:rsidRPr="00E025D0">
        <w:t xml:space="preserve">, </w:t>
      </w:r>
      <w:r w:rsidRPr="00E025D0">
        <w:rPr>
          <w:cs/>
        </w:rPr>
        <w:t>යම්තමකින් හඳුනා ගන්නී ය. විඥානය ඒ ඒ වස්තූන් විෂයයෙහි එයට වඩා</w:t>
      </w:r>
      <w:r w:rsidRPr="00E025D0">
        <w:t xml:space="preserve">, </w:t>
      </w:r>
      <w:r w:rsidRPr="00E025D0">
        <w:rPr>
          <w:cs/>
        </w:rPr>
        <w:t>යම්තමක් වැඩි වූ දැනුමක් ලබා දීමෙහි පොහොසත් වන්නේ ය. ප්‍රඥාව</w:t>
      </w:r>
      <w:r w:rsidRPr="00E025D0">
        <w:t xml:space="preserve">, </w:t>
      </w:r>
      <w:r w:rsidRPr="00E025D0">
        <w:rPr>
          <w:cs/>
        </w:rPr>
        <w:t>එසේ නො වේ. එය හැම එකෙකම ඇති තතු</w:t>
      </w:r>
      <w:r w:rsidRPr="00E025D0">
        <w:t xml:space="preserve">, </w:t>
      </w:r>
      <w:r w:rsidRPr="00E025D0">
        <w:rPr>
          <w:cs/>
        </w:rPr>
        <w:t xml:space="preserve">නියම තතු දන්නී. </w:t>
      </w:r>
    </w:p>
    <w:p w14:paraId="120127D8" w14:textId="3DC30083" w:rsidR="00FD7798" w:rsidRPr="00E025D0" w:rsidRDefault="00FD7798" w:rsidP="0098238A">
      <w:r w:rsidRPr="00E025D0">
        <w:rPr>
          <w:cs/>
        </w:rPr>
        <w:lastRenderedPageBreak/>
        <w:t>ල</w:t>
      </w:r>
      <w:r w:rsidR="00022B53">
        <w:rPr>
          <w:cs/>
          <w:lang w:bidi="si-LK"/>
        </w:rPr>
        <w:t>ක්‍ෂ</w:t>
      </w:r>
      <w:r w:rsidRPr="00E025D0">
        <w:rPr>
          <w:cs/>
        </w:rPr>
        <w:t>ණ විසින්</w:t>
      </w:r>
      <w:r w:rsidRPr="00E025D0">
        <w:t xml:space="preserve">, </w:t>
      </w:r>
      <w:r w:rsidRPr="00E025D0">
        <w:rPr>
          <w:cs/>
        </w:rPr>
        <w:t>ඒ ඒ ධ</w:t>
      </w:r>
      <w:r w:rsidR="00983463">
        <w:rPr>
          <w:cs/>
          <w:lang w:bidi="si-LK"/>
        </w:rPr>
        <w:t>ර්‍ම</w:t>
      </w:r>
      <w:r w:rsidRPr="00E025D0">
        <w:rPr>
          <w:cs/>
        </w:rPr>
        <w:t>යන්හි</w:t>
      </w:r>
      <w:r w:rsidRPr="00E025D0">
        <w:t xml:space="preserve">, </w:t>
      </w:r>
      <w:r w:rsidRPr="00E025D0">
        <w:rPr>
          <w:cs/>
        </w:rPr>
        <w:t>වස්තූන්හි</w:t>
      </w:r>
      <w:r w:rsidRPr="00E025D0">
        <w:t xml:space="preserve">, </w:t>
      </w:r>
      <w:r w:rsidRPr="00E025D0">
        <w:rPr>
          <w:cs/>
        </w:rPr>
        <w:t>පදා</w:t>
      </w:r>
      <w:r w:rsidR="002606F2">
        <w:rPr>
          <w:cs/>
          <w:lang w:bidi="si-LK"/>
        </w:rPr>
        <w:t>ර්‍ත්‍ථ</w:t>
      </w:r>
      <w:r w:rsidRPr="00E025D0">
        <w:rPr>
          <w:cs/>
        </w:rPr>
        <w:t>යන්හි නියම තතු දැනීම ය මෙහි ල</w:t>
      </w:r>
      <w:r w:rsidR="00022B53">
        <w:rPr>
          <w:cs/>
          <w:lang w:bidi="si-LK"/>
        </w:rPr>
        <w:t>ක්‍ෂ</w:t>
      </w:r>
      <w:r w:rsidRPr="00E025D0">
        <w:rPr>
          <w:cs/>
        </w:rPr>
        <w:t>ණ. කෘත්‍යය විසින්</w:t>
      </w:r>
      <w:r w:rsidRPr="00E025D0">
        <w:t xml:space="preserve">, </w:t>
      </w:r>
      <w:r w:rsidRPr="00E025D0">
        <w:rPr>
          <w:cs/>
        </w:rPr>
        <w:t>ඒ ඒ ධ</w:t>
      </w:r>
      <w:r w:rsidR="00983463">
        <w:rPr>
          <w:cs/>
          <w:lang w:bidi="si-LK"/>
        </w:rPr>
        <w:t>ර්‍ම</w:t>
      </w:r>
      <w:r w:rsidRPr="00E025D0">
        <w:rPr>
          <w:cs/>
        </w:rPr>
        <w:t xml:space="preserve"> වස්තු පදා</w:t>
      </w:r>
      <w:r w:rsidR="002606F2">
        <w:rPr>
          <w:cs/>
          <w:lang w:bidi="si-LK"/>
        </w:rPr>
        <w:t>ර්‍ත්‍ථ</w:t>
      </w:r>
      <w:r w:rsidRPr="00E025D0">
        <w:rPr>
          <w:cs/>
        </w:rPr>
        <w:t xml:space="preserve"> වසා සිටි මොහඳුර නැසීම ය</w:t>
      </w:r>
      <w:r w:rsidRPr="00E025D0">
        <w:t xml:space="preserve">, </w:t>
      </w:r>
      <w:r w:rsidRPr="00E025D0">
        <w:rPr>
          <w:cs/>
        </w:rPr>
        <w:t>මෙහි කෘත්‍යය. කිසි තැනෙක නො මුළාවීම ය</w:t>
      </w:r>
      <w:r w:rsidRPr="00E025D0">
        <w:t xml:space="preserve">, </w:t>
      </w:r>
      <w:r w:rsidRPr="00E025D0">
        <w:rPr>
          <w:cs/>
        </w:rPr>
        <w:t>මෙහි ප්‍රත්‍යුපස්ථාන ය. එකඟ කමය</w:t>
      </w:r>
      <w:r w:rsidRPr="00E025D0">
        <w:t xml:space="preserve">, </w:t>
      </w:r>
      <w:r w:rsidRPr="00E025D0">
        <w:rPr>
          <w:cs/>
        </w:rPr>
        <w:t>මෙයට ලංව සිටියේ. චිත්ත-චෛතසිකධ</w:t>
      </w:r>
      <w:r w:rsidR="00983463">
        <w:rPr>
          <w:cs/>
          <w:lang w:bidi="si-LK"/>
        </w:rPr>
        <w:t>ර්‍ම</w:t>
      </w:r>
      <w:r w:rsidRPr="00E025D0">
        <w:rPr>
          <w:cs/>
        </w:rPr>
        <w:t xml:space="preserve"> ආ</w:t>
      </w:r>
      <w:r w:rsidR="00DA1FFF">
        <w:rPr>
          <w:cs/>
          <w:lang w:bidi="si-LK"/>
        </w:rPr>
        <w:t>ලෝක</w:t>
      </w:r>
      <w:r w:rsidRPr="00E025D0">
        <w:rPr>
          <w:cs/>
        </w:rPr>
        <w:t>වත් කිරීම හා ඒ ඒ</w:t>
      </w:r>
      <w:r w:rsidRPr="00E025D0">
        <w:t xml:space="preserve"> </w:t>
      </w:r>
      <w:r w:rsidRPr="00E025D0">
        <w:rPr>
          <w:cs/>
        </w:rPr>
        <w:t>වස්තූන්හි නො පැකිළ පවත්නා දැනීම ද මෙහි තවත් ල</w:t>
      </w:r>
      <w:r w:rsidR="00022B53">
        <w:rPr>
          <w:cs/>
          <w:lang w:bidi="si-LK"/>
        </w:rPr>
        <w:t>ක්‍ෂ</w:t>
      </w:r>
      <w:r w:rsidRPr="00E025D0">
        <w:rPr>
          <w:cs/>
        </w:rPr>
        <w:t>ණයෙකි. අරමුණු එලිය කිරීම</w:t>
      </w:r>
      <w:r w:rsidR="00C909C1">
        <w:rPr>
          <w:cs/>
          <w:lang w:bidi="si-LK"/>
        </w:rPr>
        <w:t>ත්</w:t>
      </w:r>
      <w:r w:rsidRPr="00E025D0">
        <w:rPr>
          <w:cs/>
        </w:rPr>
        <w:t xml:space="preserve"> මෙහි කෘත්‍යයක් කොට ගත හැක්ක. </w:t>
      </w:r>
    </w:p>
    <w:p w14:paraId="51625645" w14:textId="7036326C" w:rsidR="00FD7798" w:rsidRPr="00E025D0" w:rsidRDefault="00FD7798" w:rsidP="0098238A">
      <w:r w:rsidRPr="00E025D0">
        <w:rPr>
          <w:cs/>
        </w:rPr>
        <w:t>ප්‍රඥාවගේ ප්‍ර</w:t>
      </w:r>
      <w:r w:rsidR="003F7FE1">
        <w:rPr>
          <w:cs/>
          <w:lang w:bidi="si-LK"/>
        </w:rPr>
        <w:t>භේද</w:t>
      </w:r>
      <w:r w:rsidRPr="00E025D0">
        <w:rPr>
          <w:cs/>
        </w:rPr>
        <w:t xml:space="preserve"> බොහෝ ය. ඒ කියන්නට මොනලෙසකින්වත් අපට පිළිවන් කමෙක් නැත්තේ ය. පොතපතිත් දැනගත් පමණ ද</w:t>
      </w:r>
      <w:r w:rsidRPr="00E025D0">
        <w:t xml:space="preserve">, </w:t>
      </w:r>
      <w:r w:rsidRPr="00E025D0">
        <w:rPr>
          <w:cs/>
        </w:rPr>
        <w:t xml:space="preserve">සාමාන්‍යයන්ගේ දැනීම සඳහා කියන්නට ද මෙහි ඉඩ නැත. එහෙයින් එන්නේ මෙහි ඉතා ටිකෙක් ම ය. </w:t>
      </w:r>
    </w:p>
    <w:p w14:paraId="449475E0" w14:textId="0F79904C" w:rsidR="00FD7798" w:rsidRPr="00E025D0" w:rsidRDefault="00FD7798" w:rsidP="0098238A">
      <w:r w:rsidRPr="00E025D0">
        <w:rPr>
          <w:cs/>
        </w:rPr>
        <w:t xml:space="preserve">ලෞකික - </w:t>
      </w:r>
      <w:r w:rsidR="009D49C6">
        <w:rPr>
          <w:cs/>
          <w:lang w:bidi="si-LK"/>
        </w:rPr>
        <w:t>ලෝකෝත්තර</w:t>
      </w:r>
      <w:r w:rsidRPr="00E025D0">
        <w:rPr>
          <w:cs/>
        </w:rPr>
        <w:t xml:space="preserve"> විසින්</w:t>
      </w:r>
      <w:r w:rsidRPr="00E025D0">
        <w:t xml:space="preserve">, </w:t>
      </w:r>
      <w:r w:rsidRPr="00E025D0">
        <w:rPr>
          <w:cs/>
        </w:rPr>
        <w:t>ප්‍රඥාව දෙ පරිදි ය. එහි</w:t>
      </w:r>
      <w:r w:rsidRPr="00E025D0">
        <w:t xml:space="preserve">, </w:t>
      </w:r>
      <w:r w:rsidRPr="00E025D0">
        <w:rPr>
          <w:cs/>
        </w:rPr>
        <w:t>මහද්ගත</w:t>
      </w:r>
      <w:r w:rsidR="009D49C6">
        <w:rPr>
          <w:cs/>
          <w:lang w:bidi="si-LK"/>
        </w:rPr>
        <w:t>ලෝකෝත්තර</w:t>
      </w:r>
      <w:r w:rsidRPr="00E025D0">
        <w:rPr>
          <w:cs/>
        </w:rPr>
        <w:t>අ</w:t>
      </w:r>
      <w:r w:rsidR="004755F7">
        <w:rPr>
          <w:cs/>
          <w:lang w:bidi="si-LK"/>
        </w:rPr>
        <w:t>ර්‍ප</w:t>
      </w:r>
      <w:r w:rsidRPr="00E025D0">
        <w:rPr>
          <w:cs/>
        </w:rPr>
        <w:t>ණාසමාපත්තිවීථින්හි පරිත්ත හෝ පෘථග්ජන</w:t>
      </w:r>
      <w:r w:rsidR="00777C88">
        <w:rPr>
          <w:cs/>
          <w:lang w:bidi="si-LK"/>
        </w:rPr>
        <w:t>ගෝත්‍ර</w:t>
      </w:r>
      <w:r w:rsidRPr="00E025D0">
        <w:rPr>
          <w:cs/>
        </w:rPr>
        <w:t xml:space="preserve"> මැඩ</w:t>
      </w:r>
      <w:r w:rsidRPr="00E025D0">
        <w:t xml:space="preserve">, </w:t>
      </w:r>
      <w:r w:rsidRPr="00E025D0">
        <w:rPr>
          <w:cs/>
        </w:rPr>
        <w:t>නැත</w:t>
      </w:r>
      <w:r w:rsidRPr="00E025D0">
        <w:t xml:space="preserve">, </w:t>
      </w:r>
      <w:r w:rsidRPr="00E025D0">
        <w:rPr>
          <w:cs/>
        </w:rPr>
        <w:t>මහද්ගත</w:t>
      </w:r>
      <w:r w:rsidR="00BB1AB3">
        <w:rPr>
          <w:cs/>
          <w:lang w:bidi="si-LK"/>
        </w:rPr>
        <w:t>ආර්‍ය්‍ය</w:t>
      </w:r>
      <w:r w:rsidR="00777C88">
        <w:rPr>
          <w:cs/>
          <w:lang w:bidi="si-LK"/>
        </w:rPr>
        <w:t>ගෝත්‍ර</w:t>
      </w:r>
      <w:r w:rsidRPr="00E025D0">
        <w:rPr>
          <w:cs/>
        </w:rPr>
        <w:t xml:space="preserve"> වඩමින් නැගෙන </w:t>
      </w:r>
      <w:r w:rsidR="00777C88">
        <w:rPr>
          <w:cs/>
          <w:lang w:bidi="si-LK"/>
        </w:rPr>
        <w:t>ගෝත්‍ර</w:t>
      </w:r>
      <w:r w:rsidRPr="00E025D0">
        <w:rPr>
          <w:cs/>
        </w:rPr>
        <w:t>භූචිත්තය අවසාන කොට</w:t>
      </w:r>
      <w:r w:rsidRPr="00E025D0">
        <w:t xml:space="preserve">, </w:t>
      </w:r>
      <w:r w:rsidRPr="00E025D0">
        <w:rPr>
          <w:cs/>
        </w:rPr>
        <w:t xml:space="preserve">කාමාවචරාදිලෞකික චිත්තයන් හා එක් ව යෙදුනු ප්‍රඥාව ලෞකිකැ යි ගැණේ. </w:t>
      </w:r>
      <w:r w:rsidR="003E6E91">
        <w:rPr>
          <w:b/>
          <w:bCs/>
        </w:rPr>
        <w:t>‘</w:t>
      </w:r>
      <w:r w:rsidRPr="00E025D0">
        <w:rPr>
          <w:b/>
          <w:bCs/>
          <w:cs/>
        </w:rPr>
        <w:t>තීසු භූමිසු කුසලව්‍යාකතා පඤ‍්ඤා ලොකියා පඤ‍්ඤා</w:t>
      </w:r>
      <w:r w:rsidR="003E6E91">
        <w:rPr>
          <w:b/>
          <w:bCs/>
        </w:rPr>
        <w:t>’</w:t>
      </w:r>
      <w:r w:rsidRPr="00E025D0">
        <w:t xml:space="preserve"> </w:t>
      </w:r>
      <w:r w:rsidRPr="00E025D0">
        <w:rPr>
          <w:cs/>
        </w:rPr>
        <w:t xml:space="preserve">යි බුදුරජානන් වහන්සේ එහිලා වදාළ සේක. </w:t>
      </w:r>
    </w:p>
    <w:p w14:paraId="0E7ADFEE" w14:textId="6181020C" w:rsidR="00FD7798" w:rsidRPr="00E025D0" w:rsidRDefault="00FD7798" w:rsidP="0098238A">
      <w:r w:rsidRPr="00E025D0">
        <w:rPr>
          <w:cs/>
        </w:rPr>
        <w:t xml:space="preserve">අටවැදෑරුම් මගපල සිත් හා යෙදුනු ප්‍රඥාව </w:t>
      </w:r>
      <w:r w:rsidR="009D49C6">
        <w:rPr>
          <w:cs/>
          <w:lang w:bidi="si-LK"/>
        </w:rPr>
        <w:t>ලෝකෝත්තර</w:t>
      </w:r>
      <w:r w:rsidRPr="00E025D0">
        <w:rPr>
          <w:cs/>
        </w:rPr>
        <w:t xml:space="preserve"> ප්‍රඥා නමි. මෙන්න බුද්ධ වචනය:- </w:t>
      </w:r>
      <w:r w:rsidR="003E6E91">
        <w:rPr>
          <w:b/>
          <w:bCs/>
        </w:rPr>
        <w:t>‘</w:t>
      </w:r>
      <w:r w:rsidRPr="00E025D0">
        <w:rPr>
          <w:b/>
          <w:bCs/>
          <w:cs/>
        </w:rPr>
        <w:t>චතුසු මගෙ‍්ගසු චතුසු එලෙසු පඤ‍්ඤා ලොකුත්තරා පඤ‍්ඤා</w:t>
      </w:r>
      <w:r w:rsidR="003E6E91">
        <w:rPr>
          <w:b/>
          <w:bCs/>
        </w:rPr>
        <w:t>’</w:t>
      </w:r>
      <w:r w:rsidRPr="00E025D0">
        <w:t xml:space="preserve"> </w:t>
      </w:r>
      <w:r w:rsidRPr="00E025D0">
        <w:rPr>
          <w:cs/>
        </w:rPr>
        <w:t xml:space="preserve">යනු. </w:t>
      </w:r>
    </w:p>
    <w:p w14:paraId="1AED60DD" w14:textId="08764870" w:rsidR="00FD7798" w:rsidRPr="00E025D0" w:rsidRDefault="00FD7798" w:rsidP="0098238A">
      <w:r w:rsidRPr="00E025D0">
        <w:rPr>
          <w:cs/>
        </w:rPr>
        <w:t xml:space="preserve">මෙහි ගාථාවෙහි එන </w:t>
      </w:r>
      <w:r w:rsidR="003E6E91">
        <w:t>‘</w:t>
      </w:r>
      <w:r w:rsidRPr="00E025D0">
        <w:rPr>
          <w:cs/>
        </w:rPr>
        <w:t>පඤ්ඤාපාසාදං</w:t>
      </w:r>
      <w:r w:rsidRPr="00E025D0">
        <w:t xml:space="preserve">, </w:t>
      </w:r>
      <w:r w:rsidRPr="00E025D0">
        <w:rPr>
          <w:cs/>
        </w:rPr>
        <w:t>යන්නෙන් බුදුරජානන් වහන්සේ දක්වා වදාළෝ</w:t>
      </w:r>
      <w:r w:rsidRPr="00E025D0">
        <w:t xml:space="preserve">, </w:t>
      </w:r>
      <w:r w:rsidRPr="00E025D0">
        <w:rPr>
          <w:cs/>
        </w:rPr>
        <w:t xml:space="preserve">නානාභේදගතප්‍රඥාවන් අතුරෙහි දිබ්බචක්ඛුඤාණය ය. මේ උන්වහන්සේ එය විස්තර කළ සැටි:- </w:t>
      </w:r>
    </w:p>
    <w:p w14:paraId="1FA9C8FE" w14:textId="5A03EFAB" w:rsidR="00FD7798" w:rsidRPr="00E025D0" w:rsidRDefault="0098238A" w:rsidP="0098238A">
      <w:r>
        <w:rPr>
          <w:b/>
          <w:bCs/>
        </w:rPr>
        <w:t>“</w:t>
      </w:r>
      <w:r w:rsidR="00FD7798" w:rsidRPr="00E025D0">
        <w:rPr>
          <w:b/>
          <w:bCs/>
          <w:cs/>
        </w:rPr>
        <w:t>ඉධ තථාගතො දි</w:t>
      </w:r>
      <w:r w:rsidR="00D33B86">
        <w:rPr>
          <w:b/>
          <w:bCs/>
          <w:cs/>
          <w:lang w:bidi="si-LK"/>
        </w:rPr>
        <w:t>බ්බෙ</w:t>
      </w:r>
      <w:r w:rsidR="00FD7798" w:rsidRPr="00E025D0">
        <w:rPr>
          <w:b/>
          <w:bCs/>
          <w:cs/>
        </w:rPr>
        <w:t>න චක‍්ඛුනා විසු</w:t>
      </w:r>
      <w:r w:rsidR="00D55552">
        <w:rPr>
          <w:b/>
          <w:bCs/>
          <w:cs/>
          <w:lang w:bidi="si-LK"/>
        </w:rPr>
        <w:t>ද්ධෙ</w:t>
      </w:r>
      <w:r w:rsidR="00FD7798" w:rsidRPr="00E025D0">
        <w:rPr>
          <w:b/>
          <w:bCs/>
          <w:cs/>
        </w:rPr>
        <w:t>න අතික‍්කන‍්තමානුසකෙන ස</w:t>
      </w:r>
      <w:r w:rsidR="006549E2">
        <w:rPr>
          <w:b/>
          <w:bCs/>
          <w:cs/>
          <w:lang w:bidi="si-LK"/>
        </w:rPr>
        <w:t>ත්තෙ</w:t>
      </w:r>
      <w:r w:rsidR="00FD7798" w:rsidRPr="00E025D0">
        <w:rPr>
          <w:b/>
          <w:bCs/>
          <w:cs/>
        </w:rPr>
        <w:t xml:space="preserve"> පස‍්සති චවමා</w:t>
      </w:r>
      <w:r w:rsidR="00394D38">
        <w:rPr>
          <w:rFonts w:hint="cs"/>
          <w:b/>
          <w:bCs/>
          <w:cs/>
          <w:lang w:bidi="si-LK"/>
        </w:rPr>
        <w:t>නෙ</w:t>
      </w:r>
      <w:r w:rsidR="00FD7798" w:rsidRPr="00E025D0">
        <w:rPr>
          <w:b/>
          <w:bCs/>
          <w:cs/>
        </w:rPr>
        <w:t xml:space="preserve"> උප‍්පජ‍්ජමානෙ හීනෙ පණීතෙ සුවණෙ‍්ණ දුබ‍්බණෙ‍්ණ සුගතෙ දුග‍්ගෙත යථා කම‍්මූපගෙ සත්‍තෙ පජානාති</w:t>
      </w:r>
      <w:r w:rsidR="00FD7798" w:rsidRPr="00E025D0">
        <w:rPr>
          <w:b/>
          <w:bCs/>
        </w:rPr>
        <w:t xml:space="preserve">, </w:t>
      </w:r>
      <w:r w:rsidR="00FD7798" w:rsidRPr="00E025D0">
        <w:rPr>
          <w:b/>
          <w:bCs/>
          <w:cs/>
        </w:rPr>
        <w:t>ඉමෙ</w:t>
      </w:r>
      <w:r w:rsidR="00FD7798" w:rsidRPr="00E025D0">
        <w:rPr>
          <w:b/>
          <w:bCs/>
        </w:rPr>
        <w:t xml:space="preserve">, </w:t>
      </w:r>
      <w:r w:rsidR="00FD7798" w:rsidRPr="00E025D0">
        <w:rPr>
          <w:b/>
          <w:bCs/>
          <w:cs/>
        </w:rPr>
        <w:t>වත භො</w:t>
      </w:r>
      <w:r w:rsidR="001F01C5">
        <w:rPr>
          <w:b/>
          <w:bCs/>
          <w:cs/>
          <w:lang w:bidi="si-LK"/>
        </w:rPr>
        <w:t>න්තො</w:t>
      </w:r>
      <w:r w:rsidR="00FD7798" w:rsidRPr="00E025D0">
        <w:rPr>
          <w:b/>
          <w:bCs/>
          <w:cs/>
        </w:rPr>
        <w:t xml:space="preserve"> සත‍්තා කායදුච‍්චරිතෙන සමන‍්නාගතා චවීදුච‍්චරිතෙන සමන‍්නාගතා මනාදුච‍්චරිතෙන සමන‍්නාගතො අරියානං උපවාදකා මිච‍්ඡාදි</w:t>
      </w:r>
      <w:r w:rsidR="00A03368">
        <w:rPr>
          <w:b/>
          <w:bCs/>
          <w:cs/>
          <w:lang w:bidi="si-LK"/>
        </w:rPr>
        <w:t>ට්ඨි</w:t>
      </w:r>
      <w:r w:rsidR="00FD7798" w:rsidRPr="00E025D0">
        <w:rPr>
          <w:b/>
          <w:bCs/>
          <w:cs/>
        </w:rPr>
        <w:t>කා මිච‍්ඡාදි</w:t>
      </w:r>
      <w:r w:rsidR="00A03368">
        <w:rPr>
          <w:b/>
          <w:bCs/>
          <w:cs/>
          <w:lang w:bidi="si-LK"/>
        </w:rPr>
        <w:t>ට්ඨි</w:t>
      </w:r>
      <w:r w:rsidR="00FD7798" w:rsidRPr="00E025D0">
        <w:rPr>
          <w:b/>
          <w:bCs/>
          <w:cs/>
        </w:rPr>
        <w:t>කම‍්මසමාදානා</w:t>
      </w:r>
      <w:r w:rsidR="00FD7798" w:rsidRPr="00E025D0">
        <w:rPr>
          <w:b/>
          <w:bCs/>
        </w:rPr>
        <w:t xml:space="preserve">, </w:t>
      </w:r>
      <w:r w:rsidR="00FD7798" w:rsidRPr="00E025D0">
        <w:rPr>
          <w:b/>
          <w:bCs/>
          <w:cs/>
        </w:rPr>
        <w:t>තෙ කායස‍්ස භෙදා පරම‍්මරණා අපායං දුග‍්ගතිං විනිපාතං නිරයං උපපන‍්නා</w:t>
      </w:r>
      <w:r w:rsidR="00FD7798" w:rsidRPr="00E025D0">
        <w:rPr>
          <w:b/>
          <w:bCs/>
        </w:rPr>
        <w:t xml:space="preserve">, </w:t>
      </w:r>
      <w:r w:rsidR="00FD7798" w:rsidRPr="00E025D0">
        <w:rPr>
          <w:b/>
          <w:bCs/>
          <w:cs/>
        </w:rPr>
        <w:t>ඉමෙ වා පන භො</w:t>
      </w:r>
      <w:r w:rsidR="001F01C5">
        <w:rPr>
          <w:b/>
          <w:bCs/>
          <w:cs/>
          <w:lang w:bidi="si-LK"/>
        </w:rPr>
        <w:t>න්තො</w:t>
      </w:r>
      <w:r w:rsidR="00FD7798" w:rsidRPr="00E025D0">
        <w:rPr>
          <w:b/>
          <w:bCs/>
          <w:cs/>
        </w:rPr>
        <w:t xml:space="preserve"> සත්තා කායසුචරිතෙන සමන‍්නාගතා වචීසුචරිතෙන සමන‍්නාගතා මනොසුචරිතෙන සමන‍්නාගනා අරියානං අනුපවාදකා සම‍්මාදි</w:t>
      </w:r>
      <w:r w:rsidR="00A03368">
        <w:rPr>
          <w:b/>
          <w:bCs/>
          <w:cs/>
          <w:lang w:bidi="si-LK"/>
        </w:rPr>
        <w:t>ට්ඨි</w:t>
      </w:r>
      <w:r w:rsidR="00FD7798" w:rsidRPr="00E025D0">
        <w:rPr>
          <w:b/>
          <w:bCs/>
          <w:cs/>
        </w:rPr>
        <w:t>කා සම‍්මාදිට‍්ඨිකම‍්ම සමාදානා තෙ කායස‍්ස හෙදා පරම‍්මරණා සුගතිං සග‍්ගං ලොකං උපපන‍්නා</w:t>
      </w:r>
      <w:r w:rsidR="003E6E91">
        <w:rPr>
          <w:b/>
          <w:bCs/>
        </w:rPr>
        <w:t>’</w:t>
      </w:r>
      <w:r w:rsidR="00FD7798" w:rsidRPr="00E025D0">
        <w:rPr>
          <w:b/>
          <w:bCs/>
          <w:cs/>
        </w:rPr>
        <w:t>ති ඉති දි</w:t>
      </w:r>
      <w:r w:rsidR="00D33B86">
        <w:rPr>
          <w:b/>
          <w:bCs/>
          <w:cs/>
          <w:lang w:bidi="si-LK"/>
        </w:rPr>
        <w:t>බ්බෙ</w:t>
      </w:r>
      <w:r w:rsidR="00FD7798" w:rsidRPr="00E025D0">
        <w:rPr>
          <w:b/>
          <w:bCs/>
          <w:cs/>
        </w:rPr>
        <w:t>න චක‍්ඛුනා විසු</w:t>
      </w:r>
      <w:r w:rsidR="00D55552">
        <w:rPr>
          <w:b/>
          <w:bCs/>
          <w:cs/>
          <w:lang w:bidi="si-LK"/>
        </w:rPr>
        <w:t>ද්ධෙ</w:t>
      </w:r>
      <w:r w:rsidR="00FD7798" w:rsidRPr="00E025D0">
        <w:rPr>
          <w:b/>
          <w:bCs/>
          <w:cs/>
        </w:rPr>
        <w:t>න අතික‍්කන‍්තමානුසකෙන ස</w:t>
      </w:r>
      <w:r w:rsidR="006549E2">
        <w:rPr>
          <w:b/>
          <w:bCs/>
          <w:cs/>
          <w:lang w:bidi="si-LK"/>
        </w:rPr>
        <w:t>ත්තෙ</w:t>
      </w:r>
      <w:r w:rsidR="00FD7798" w:rsidRPr="00E025D0">
        <w:rPr>
          <w:b/>
          <w:bCs/>
          <w:cs/>
        </w:rPr>
        <w:t xml:space="preserve"> පස‍්සති චවමානෙ උප‍්පජ‍්ජමානෙ හීනෙ පණීතෙ සුවණෙ‍්ණ දුබ‍්බණෙ‍්ණ සුගතෙ දුග‍්ගතෙ යථා කම‍්මූපගෙ ස</w:t>
      </w:r>
      <w:r w:rsidR="006549E2">
        <w:rPr>
          <w:b/>
          <w:bCs/>
          <w:cs/>
          <w:lang w:bidi="si-LK"/>
        </w:rPr>
        <w:t>ත්තෙ</w:t>
      </w:r>
      <w:r w:rsidR="00FD7798" w:rsidRPr="00E025D0">
        <w:rPr>
          <w:b/>
          <w:bCs/>
          <w:cs/>
        </w:rPr>
        <w:t xml:space="preserve"> පජානාතී </w:t>
      </w:r>
      <w:r w:rsidR="003E6E91">
        <w:rPr>
          <w:b/>
          <w:bCs/>
        </w:rPr>
        <w:t>‘</w:t>
      </w:r>
      <w:r w:rsidR="00FD7798" w:rsidRPr="00E025D0">
        <w:rPr>
          <w:b/>
          <w:bCs/>
          <w:cs/>
        </w:rPr>
        <w:t>ති යා තත්‍ථ පඤ‍්ඤා පජානතා -පෙ- අමොහො සම‍්මාදි</w:t>
      </w:r>
      <w:r w:rsidR="00A03368">
        <w:rPr>
          <w:b/>
          <w:bCs/>
          <w:cs/>
          <w:lang w:bidi="si-LK"/>
        </w:rPr>
        <w:t>ට්ඨි</w:t>
      </w:r>
      <w:r w:rsidR="00FD7798" w:rsidRPr="00E025D0">
        <w:rPr>
          <w:b/>
          <w:bCs/>
        </w:rPr>
        <w:t xml:space="preserve">, </w:t>
      </w:r>
      <w:r w:rsidR="00FD7798" w:rsidRPr="00E025D0">
        <w:rPr>
          <w:b/>
          <w:bCs/>
          <w:cs/>
        </w:rPr>
        <w:t>ඉදං තථාගතස‍්ස සත‍්තානං චුතූපපාතං යථාභූතං ඤාණං</w:t>
      </w:r>
      <w:r>
        <w:rPr>
          <w:b/>
          <w:bCs/>
        </w:rPr>
        <w:t>”</w:t>
      </w:r>
      <w:r w:rsidR="00FD7798" w:rsidRPr="00E025D0">
        <w:rPr>
          <w:b/>
          <w:bCs/>
        </w:rPr>
        <w:t xml:space="preserve"> </w:t>
      </w:r>
      <w:r w:rsidR="00FD7798" w:rsidRPr="00E025D0">
        <w:rPr>
          <w:cs/>
        </w:rPr>
        <w:t xml:space="preserve">යි. </w:t>
      </w:r>
    </w:p>
    <w:p w14:paraId="4F906F6C" w14:textId="6ABE0138" w:rsidR="00FD7798" w:rsidRPr="00E025D0" w:rsidRDefault="003E6E91" w:rsidP="0098238A">
      <w:r>
        <w:t>‘</w:t>
      </w:r>
      <w:r w:rsidR="00FD7798" w:rsidRPr="00E025D0">
        <w:rPr>
          <w:cs/>
        </w:rPr>
        <w:t>ලොවැසි මිනිස්සු (ප්‍රධාන විසින්) කායාදීත්‍රිවිධදුශ්චරිතයෙන් යුක්ත වෙති</w:t>
      </w:r>
      <w:r w:rsidR="00FD7798" w:rsidRPr="00E025D0">
        <w:t xml:space="preserve">, </w:t>
      </w:r>
      <w:r w:rsidR="00FD7798" w:rsidRPr="00E025D0">
        <w:rPr>
          <w:cs/>
        </w:rPr>
        <w:t xml:space="preserve">බුද්ධප්‍රත්‍යෙකබුද්ධාදී </w:t>
      </w:r>
      <w:r w:rsidR="00BB1AB3">
        <w:rPr>
          <w:cs/>
          <w:lang w:bidi="si-LK"/>
        </w:rPr>
        <w:t>ආර්‍ය්‍ය</w:t>
      </w:r>
      <w:r w:rsidR="00FD7798" w:rsidRPr="00E025D0">
        <w:rPr>
          <w:cs/>
        </w:rPr>
        <w:t>යනට ඇණුම් බැණුම් ගැරහුම් ආදිය කරන්නෝ ය</w:t>
      </w:r>
      <w:r w:rsidR="00FD7798" w:rsidRPr="00E025D0">
        <w:t xml:space="preserve">, </w:t>
      </w:r>
      <w:r w:rsidR="00FD7798" w:rsidRPr="00E025D0">
        <w:rPr>
          <w:cs/>
        </w:rPr>
        <w:t>මිසදිටු ගන්නෝ ය</w:t>
      </w:r>
      <w:r w:rsidR="00FD7798" w:rsidRPr="00E025D0">
        <w:t xml:space="preserve">, </w:t>
      </w:r>
      <w:r w:rsidR="00FD7798" w:rsidRPr="00E025D0">
        <w:rPr>
          <w:cs/>
        </w:rPr>
        <w:t>මිසදිටුකම් සමාදන් ව ගන්නෝය</w:t>
      </w:r>
      <w:r w:rsidR="00FD7798" w:rsidRPr="00E025D0">
        <w:t xml:space="preserve">, </w:t>
      </w:r>
      <w:r w:rsidR="00FD7798" w:rsidRPr="00E025D0">
        <w:rPr>
          <w:cs/>
        </w:rPr>
        <w:t>එහෙයින්</w:t>
      </w:r>
      <w:r w:rsidR="00FD7798" w:rsidRPr="00E025D0">
        <w:t xml:space="preserve">, </w:t>
      </w:r>
      <w:r w:rsidR="00FD7798" w:rsidRPr="00E025D0">
        <w:rPr>
          <w:cs/>
        </w:rPr>
        <w:t>ඔවුහු මරණින් මතු දුගතියෙහි උපදිති</w:t>
      </w:r>
      <w:r w:rsidR="00FD7798" w:rsidRPr="00E025D0">
        <w:t xml:space="preserve">, </w:t>
      </w:r>
      <w:r w:rsidR="00FD7798" w:rsidRPr="00E025D0">
        <w:rPr>
          <w:cs/>
        </w:rPr>
        <w:t>ඇතැම් කෙනෙක් කායාදිත්‍රිවිධ සුචරිතයෙන් යුක්ත වෙති</w:t>
      </w:r>
      <w:r w:rsidR="00FD7798" w:rsidRPr="00E025D0">
        <w:t xml:space="preserve">, </w:t>
      </w:r>
      <w:r w:rsidR="00BB1AB3">
        <w:rPr>
          <w:cs/>
          <w:lang w:bidi="si-LK"/>
        </w:rPr>
        <w:t>ආර්‍ය්‍ය</w:t>
      </w:r>
      <w:r w:rsidR="00FD7798" w:rsidRPr="00E025D0">
        <w:rPr>
          <w:cs/>
        </w:rPr>
        <w:t>යනට උපවාද නො කරන්නෝ ය</w:t>
      </w:r>
      <w:r w:rsidR="00FD7798" w:rsidRPr="00E025D0">
        <w:t xml:space="preserve">, </w:t>
      </w:r>
      <w:r w:rsidR="00FD7798" w:rsidRPr="00E025D0">
        <w:rPr>
          <w:cs/>
        </w:rPr>
        <w:t>සම්දිටු ගන්නෝය</w:t>
      </w:r>
      <w:r w:rsidR="00FD7798" w:rsidRPr="00E025D0">
        <w:t xml:space="preserve">, </w:t>
      </w:r>
      <w:r w:rsidR="00FD7798" w:rsidRPr="00E025D0">
        <w:rPr>
          <w:cs/>
        </w:rPr>
        <w:t>සම්දිටුකම් සමාදන් ව ගන්නෝ ය</w:t>
      </w:r>
      <w:r w:rsidR="00FD7798" w:rsidRPr="00E025D0">
        <w:t xml:space="preserve">, </w:t>
      </w:r>
      <w:r w:rsidR="00FD7798" w:rsidRPr="00E025D0">
        <w:rPr>
          <w:cs/>
        </w:rPr>
        <w:t>එහෙයින් මරණින් මතු සුගතියෙහි උපදිති</w:t>
      </w:r>
      <w:r>
        <w:t>’</w:t>
      </w:r>
      <w:r w:rsidR="00FD7798" w:rsidRPr="00E025D0">
        <w:t xml:space="preserve"> </w:t>
      </w:r>
      <w:r w:rsidR="00FD7798" w:rsidRPr="00E025D0">
        <w:rPr>
          <w:cs/>
        </w:rPr>
        <w:t>යි මෙසේ මැරෙණ - උපදින - හීන - ප්‍රණීත - සුව</w:t>
      </w:r>
      <w:r w:rsidR="002606F2">
        <w:rPr>
          <w:cs/>
          <w:lang w:bidi="si-LK"/>
        </w:rPr>
        <w:t>ර්‍ණ</w:t>
      </w:r>
      <w:r w:rsidR="00FD7798" w:rsidRPr="00E025D0">
        <w:rPr>
          <w:cs/>
        </w:rPr>
        <w:t xml:space="preserve"> - දු</w:t>
      </w:r>
      <w:r w:rsidR="00846FF4">
        <w:rPr>
          <w:cs/>
          <w:lang w:bidi="si-LK"/>
        </w:rPr>
        <w:t>ර්‍ව</w:t>
      </w:r>
      <w:r w:rsidR="002606F2">
        <w:rPr>
          <w:cs/>
          <w:lang w:bidi="si-LK"/>
        </w:rPr>
        <w:t>ර්‍ණ</w:t>
      </w:r>
      <w:r w:rsidR="00FD7798" w:rsidRPr="00E025D0">
        <w:rPr>
          <w:cs/>
        </w:rPr>
        <w:t xml:space="preserve"> - සුගති දු</w:t>
      </w:r>
      <w:r w:rsidR="00983463">
        <w:rPr>
          <w:cs/>
          <w:lang w:bidi="si-LK"/>
        </w:rPr>
        <w:t>ර්‍ග</w:t>
      </w:r>
      <w:r w:rsidR="00FD7798" w:rsidRPr="00E025D0">
        <w:rPr>
          <w:cs/>
        </w:rPr>
        <w:t>තියට යන</w:t>
      </w:r>
      <w:r w:rsidR="00FD7798" w:rsidRPr="00E025D0">
        <w:t xml:space="preserve">, </w:t>
      </w:r>
      <w:r w:rsidR="00FD7798" w:rsidRPr="00E025D0">
        <w:rPr>
          <w:cs/>
        </w:rPr>
        <w:t>ක</w:t>
      </w:r>
      <w:r w:rsidR="008506C8">
        <w:rPr>
          <w:cs/>
          <w:lang w:bidi="si-LK"/>
        </w:rPr>
        <w:t>ර්‍මා</w:t>
      </w:r>
      <w:r w:rsidR="00FD7798" w:rsidRPr="00E025D0">
        <w:rPr>
          <w:cs/>
        </w:rPr>
        <w:t>නුරූප ව ඒ ඒ ගතිවල ඉපිද සුවදුක් විඳින සත්වයන්</w:t>
      </w:r>
      <w:r w:rsidR="00FD7798" w:rsidRPr="00E025D0">
        <w:t xml:space="preserve">, </w:t>
      </w:r>
      <w:r w:rsidR="00FD7798" w:rsidRPr="00E025D0">
        <w:rPr>
          <w:cs/>
        </w:rPr>
        <w:t>තථාගත තෙමේ දිබ‍්බචක‍්ඛුඤාණයෙන් දැන වදාරණ සේකැ</w:t>
      </w:r>
      <w:r>
        <w:t>’</w:t>
      </w:r>
      <w:r w:rsidR="00FD7798" w:rsidRPr="00E025D0">
        <w:t xml:space="preserve"> </w:t>
      </w:r>
      <w:r w:rsidR="00FD7798" w:rsidRPr="00E025D0">
        <w:rPr>
          <w:cs/>
        </w:rPr>
        <w:t>යි. ඒ කියූ ලෙසින් සත්වයන් පිළිබඳ චුතිඋත්පත්ති දන්නා නුවණ චුතූපපාතඤාණ නම් වේ</w:t>
      </w:r>
      <w:r w:rsidR="00FD7798" w:rsidRPr="00E025D0">
        <w:t xml:space="preserve">, </w:t>
      </w:r>
      <w:r w:rsidR="00FD7798" w:rsidRPr="00E025D0">
        <w:rPr>
          <w:cs/>
        </w:rPr>
        <w:t xml:space="preserve">යනු එහි කෙටි සිංහල ය. </w:t>
      </w:r>
    </w:p>
    <w:p w14:paraId="730F5015" w14:textId="0162F2B2" w:rsidR="00FD7798" w:rsidRPr="00E025D0" w:rsidRDefault="0098238A" w:rsidP="0098238A">
      <w:r>
        <w:rPr>
          <w:b/>
          <w:bCs/>
        </w:rPr>
        <w:t>‘</w:t>
      </w:r>
      <w:r w:rsidR="00FD7798" w:rsidRPr="00E025D0">
        <w:rPr>
          <w:b/>
          <w:bCs/>
          <w:cs/>
        </w:rPr>
        <w:t>පාසාද</w:t>
      </w:r>
      <w:r w:rsidR="00E36C33">
        <w:rPr>
          <w:b/>
          <w:bCs/>
        </w:rPr>
        <w:t>’</w:t>
      </w:r>
      <w:r w:rsidR="00FD7798" w:rsidRPr="00E025D0">
        <w:rPr>
          <w:cs/>
        </w:rPr>
        <w:t xml:space="preserve"> නම් දෙවියන් හා රජුන් උදෙසා ගඩොලින් ගොඩ නැගූ භවනයෝ ය. </w:t>
      </w:r>
      <w:r w:rsidR="003E6E91">
        <w:rPr>
          <w:b/>
          <w:bCs/>
        </w:rPr>
        <w:t>‘</w:t>
      </w:r>
      <w:r w:rsidR="00FD7798" w:rsidRPr="00E025D0">
        <w:rPr>
          <w:b/>
          <w:bCs/>
          <w:cs/>
        </w:rPr>
        <w:t>දෙවානං නරපතීනං ච ඉ</w:t>
      </w:r>
      <w:r w:rsidR="00A03368">
        <w:rPr>
          <w:b/>
          <w:bCs/>
          <w:cs/>
          <w:lang w:bidi="si-LK"/>
        </w:rPr>
        <w:t>ට්ඨ</w:t>
      </w:r>
      <w:r w:rsidR="00FD7798" w:rsidRPr="00E025D0">
        <w:rPr>
          <w:b/>
          <w:bCs/>
          <w:cs/>
        </w:rPr>
        <w:t>කාමයං භවනං</w:t>
      </w:r>
      <w:r w:rsidR="003E6E91">
        <w:rPr>
          <w:b/>
          <w:bCs/>
        </w:rPr>
        <w:t>’</w:t>
      </w:r>
      <w:r w:rsidR="00FD7798" w:rsidRPr="00E025D0">
        <w:rPr>
          <w:cs/>
        </w:rPr>
        <w:t xml:space="preserve"> යනු ඒ කියයි. මන නුවන් පහදවන බැවින් මෙ කී භවනයෝ පාසාද යි කියනු ලැබෙති</w:t>
      </w:r>
      <w:r w:rsidR="00FD7798" w:rsidRPr="00E025D0">
        <w:rPr>
          <w:b/>
          <w:bCs/>
          <w:cs/>
        </w:rPr>
        <w:t xml:space="preserve">. </w:t>
      </w:r>
      <w:r w:rsidR="003E6E91">
        <w:rPr>
          <w:b/>
          <w:bCs/>
        </w:rPr>
        <w:t>‘</w:t>
      </w:r>
      <w:r w:rsidR="00FD7798" w:rsidRPr="00E025D0">
        <w:rPr>
          <w:b/>
          <w:bCs/>
          <w:cs/>
        </w:rPr>
        <w:t>පසීදන‍්ති නයනමනානි අත්‍රෙති පාසාදො</w:t>
      </w:r>
      <w:r w:rsidR="003E6E91">
        <w:rPr>
          <w:b/>
          <w:bCs/>
        </w:rPr>
        <w:t>’</w:t>
      </w:r>
      <w:r w:rsidR="00FD7798" w:rsidRPr="00E025D0">
        <w:t xml:space="preserve"> </w:t>
      </w:r>
      <w:r w:rsidR="00FD7798" w:rsidRPr="00E025D0">
        <w:rPr>
          <w:cs/>
        </w:rPr>
        <w:t>යනු අ</w:t>
      </w:r>
      <w:r w:rsidR="002606F2">
        <w:rPr>
          <w:cs/>
          <w:lang w:bidi="si-LK"/>
        </w:rPr>
        <w:t>ර්‍ත්‍ථ</w:t>
      </w:r>
      <w:r w:rsidR="00FD7798" w:rsidRPr="00E025D0">
        <w:rPr>
          <w:cs/>
        </w:rPr>
        <w:t xml:space="preserve">විවෘතියි. සිවුරැස් ගෙය ද පාසාද </w:t>
      </w:r>
      <w:r w:rsidR="00FD7798" w:rsidRPr="00E025D0">
        <w:rPr>
          <w:cs/>
        </w:rPr>
        <w:lastRenderedPageBreak/>
        <w:t xml:space="preserve">යි කියන ලද්දේ ය </w:t>
      </w:r>
      <w:r w:rsidR="003E6E91">
        <w:rPr>
          <w:b/>
          <w:bCs/>
        </w:rPr>
        <w:t>‘</w:t>
      </w:r>
      <w:r w:rsidR="00FD7798" w:rsidRPr="00E025D0">
        <w:rPr>
          <w:b/>
          <w:bCs/>
          <w:cs/>
        </w:rPr>
        <w:t>චතුර</w:t>
      </w:r>
      <w:r w:rsidR="008D3731">
        <w:rPr>
          <w:b/>
          <w:bCs/>
          <w:cs/>
          <w:lang w:bidi="si-LK"/>
        </w:rPr>
        <w:t>ස්සො</w:t>
      </w:r>
      <w:r w:rsidR="00FD7798" w:rsidRPr="00E025D0">
        <w:rPr>
          <w:b/>
          <w:bCs/>
          <w:cs/>
        </w:rPr>
        <w:t xml:space="preserve"> පතිස‍්සයවිසෙසො පාසාදො</w:t>
      </w:r>
      <w:r w:rsidR="003E6E91">
        <w:rPr>
          <w:b/>
          <w:bCs/>
        </w:rPr>
        <w:t>’</w:t>
      </w:r>
      <w:r w:rsidR="00FD7798" w:rsidRPr="00E025D0">
        <w:t xml:space="preserve"> </w:t>
      </w:r>
      <w:r w:rsidR="00FD7798" w:rsidRPr="00E025D0">
        <w:rPr>
          <w:cs/>
        </w:rPr>
        <w:t xml:space="preserve">යනු ඒ කියූ සැටි යි. තවත් කෙනෙක් දික් වූ සිවුරැස් ගෙය පාසාදැ යි කියති. මේ ඒ කියුම:- </w:t>
      </w:r>
      <w:r w:rsidR="003E6E91">
        <w:rPr>
          <w:b/>
          <w:bCs/>
        </w:rPr>
        <w:t>‘</w:t>
      </w:r>
      <w:r w:rsidR="00FD7798" w:rsidRPr="00E025D0">
        <w:rPr>
          <w:b/>
          <w:bCs/>
          <w:cs/>
        </w:rPr>
        <w:t>ආයතචතුරස‍්සපාසාදොති</w:t>
      </w:r>
      <w:r w:rsidR="003E6E91">
        <w:rPr>
          <w:b/>
          <w:bCs/>
        </w:rPr>
        <w:t>’</w:t>
      </w:r>
      <w:r w:rsidR="00FD7798" w:rsidRPr="00E025D0">
        <w:t xml:space="preserve"> </w:t>
      </w:r>
    </w:p>
    <w:p w14:paraId="2D802B45" w14:textId="34E9B248" w:rsidR="00FD7798" w:rsidRPr="00E025D0" w:rsidRDefault="00FD7798" w:rsidP="0098238A">
      <w:r w:rsidRPr="00E025D0">
        <w:rPr>
          <w:cs/>
        </w:rPr>
        <w:t>මෙහි ලා දිබ්බචක්ඛුඤාණය හා ප්‍රාසාදය අ</w:t>
      </w:r>
      <w:r w:rsidR="003F7FE1">
        <w:rPr>
          <w:cs/>
          <w:lang w:bidi="si-LK"/>
        </w:rPr>
        <w:t>භේද</w:t>
      </w:r>
      <w:r w:rsidRPr="00E025D0">
        <w:rPr>
          <w:cs/>
        </w:rPr>
        <w:t xml:space="preserve">යෙහි ලා ගත්හ. </w:t>
      </w:r>
      <w:r w:rsidR="003E6E91">
        <w:rPr>
          <w:b/>
          <w:bCs/>
        </w:rPr>
        <w:t>‘</w:t>
      </w:r>
      <w:r w:rsidRPr="00E025D0">
        <w:rPr>
          <w:b/>
          <w:bCs/>
          <w:cs/>
        </w:rPr>
        <w:t>පඤ‍්ඤා එව පාසාදො = පඤ‍්ඤාපාසාදො</w:t>
      </w:r>
      <w:r w:rsidR="003E6E91">
        <w:rPr>
          <w:b/>
          <w:bCs/>
        </w:rPr>
        <w:t>’</w:t>
      </w:r>
      <w:r w:rsidRPr="00E025D0">
        <w:t xml:space="preserve"> </w:t>
      </w:r>
      <w:r w:rsidRPr="00E025D0">
        <w:rPr>
          <w:cs/>
        </w:rPr>
        <w:t xml:space="preserve">යනු කීයේ එහෙයිනි. </w:t>
      </w:r>
    </w:p>
    <w:p w14:paraId="2908B070" w14:textId="77777777" w:rsidR="00FD7798" w:rsidRPr="00E025D0" w:rsidRDefault="00FD7798" w:rsidP="00574000">
      <w:r w:rsidRPr="00E025D0">
        <w:rPr>
          <w:b/>
          <w:bCs/>
          <w:cs/>
        </w:rPr>
        <w:t>ආරුය‍්හ</w:t>
      </w:r>
      <w:r w:rsidRPr="00E025D0">
        <w:rPr>
          <w:cs/>
        </w:rPr>
        <w:t xml:space="preserve"> = නැග. ලබා. උපදවා. </w:t>
      </w:r>
    </w:p>
    <w:p w14:paraId="4D657F45" w14:textId="5BB824D9" w:rsidR="00FD7798" w:rsidRPr="00E025D0" w:rsidRDefault="00FD7798" w:rsidP="0098238A">
      <w:pPr>
        <w:tabs>
          <w:tab w:val="left" w:pos="6390"/>
        </w:tabs>
      </w:pPr>
      <w:r w:rsidRPr="00E025D0">
        <w:rPr>
          <w:cs/>
        </w:rPr>
        <w:t>ප්‍රඥාප්‍රාසාදයට නැගීම නම්</w:t>
      </w:r>
      <w:r w:rsidRPr="00E025D0">
        <w:t xml:space="preserve">, </w:t>
      </w:r>
      <w:r w:rsidRPr="00E025D0">
        <w:rPr>
          <w:cs/>
        </w:rPr>
        <w:t>මෙහි දිබ්බචක්ඛුඤාණය ලැබී ම ය. ඒ ලබන්නට කැමැති ආදිකර්මිකයා විසින් භූතකසිණ සතර</w:t>
      </w:r>
      <w:r w:rsidRPr="00E025D0">
        <w:t xml:space="preserve">, </w:t>
      </w:r>
      <w:r w:rsidRPr="00E025D0">
        <w:rPr>
          <w:cs/>
        </w:rPr>
        <w:t>ව</w:t>
      </w:r>
      <w:r w:rsidR="002606F2">
        <w:rPr>
          <w:cs/>
          <w:lang w:bidi="si-LK"/>
        </w:rPr>
        <w:t>ර්‍ණ</w:t>
      </w:r>
      <w:r w:rsidRPr="00E025D0">
        <w:rPr>
          <w:cs/>
        </w:rPr>
        <w:t>කසිණ සතර යන අටවැදෑරුම් කසිණ අතුරෙහි යම් කිසි කසිණයක් අරමුණු කොට නැඟී සිටි අභිඥාපාදකචතු</w:t>
      </w:r>
      <w:r w:rsidR="002606F2">
        <w:rPr>
          <w:cs/>
          <w:lang w:bidi="si-LK"/>
        </w:rPr>
        <w:t>ර්‍ත්‍ථ</w:t>
      </w:r>
      <w:r w:rsidRPr="00E025D0">
        <w:rPr>
          <w:cs/>
        </w:rPr>
        <w:t>ධ්‍යානය හැම අතකින් අභිනීහාර</w:t>
      </w:r>
      <w:r w:rsidR="00022B53">
        <w:rPr>
          <w:cs/>
          <w:lang w:bidi="si-LK"/>
        </w:rPr>
        <w:t>ක්‍ෂ</w:t>
      </w:r>
      <w:r w:rsidRPr="00E025D0">
        <w:rPr>
          <w:cs/>
        </w:rPr>
        <w:t>ම කොට</w:t>
      </w:r>
      <w:r w:rsidRPr="00E025D0">
        <w:t xml:space="preserve">, </w:t>
      </w:r>
      <w:r w:rsidRPr="00E025D0">
        <w:rPr>
          <w:cs/>
        </w:rPr>
        <w:t xml:space="preserve">හෙවත් සිත මෙහෙයීමට සුදුසු කොට </w:t>
      </w:r>
      <w:r w:rsidR="001766B5">
        <w:rPr>
          <w:cs/>
          <w:lang w:bidi="si-LK"/>
        </w:rPr>
        <w:t>තේජෝ</w:t>
      </w:r>
      <w:r w:rsidRPr="00E025D0">
        <w:rPr>
          <w:cs/>
        </w:rPr>
        <w:t>කසිණ</w:t>
      </w:r>
      <w:r w:rsidRPr="00E025D0">
        <w:t xml:space="preserve">, </w:t>
      </w:r>
      <w:r w:rsidRPr="00E025D0">
        <w:rPr>
          <w:cs/>
        </w:rPr>
        <w:t>ඔදාතකසිණ</w:t>
      </w:r>
      <w:r w:rsidRPr="00E025D0">
        <w:t xml:space="preserve">, </w:t>
      </w:r>
      <w:r w:rsidRPr="00E025D0">
        <w:rPr>
          <w:cs/>
        </w:rPr>
        <w:t>ආලෝකකසිණ යන තුන් කිසුණු අතුරෙහි එක්තරා කසිණයක් දිබ්බචක්ඛුඤාණයට ලං කොට හෙවත් ඒ කසිණයෙහි උපචාරධ්‍යානය වැඩියක් පුහුණු කොට අරමුණ වැඩිය යුතු ය. එහි අ</w:t>
      </w:r>
      <w:r w:rsidR="004755F7">
        <w:rPr>
          <w:cs/>
          <w:lang w:bidi="si-LK"/>
        </w:rPr>
        <w:t>ර්‍ප</w:t>
      </w:r>
      <w:r w:rsidRPr="00E025D0">
        <w:rPr>
          <w:cs/>
        </w:rPr>
        <w:t xml:space="preserve">ණා නො ඉපදවිය යුතු ය. මේ කියූ තුන් කසිණයන් අතුරෙහි මෙයට වඩා යෝග්‍යවනුයේ ආලෝකකසිණය ය. ඒ නිසා ඒ ආලෝකකසිණය හෝ අනික් කසිණ දෙදෙනා අතුරෙන් එකක් හෝ අරමුණු කොට </w:t>
      </w:r>
      <w:r w:rsidRPr="00E025D0">
        <w:rPr>
          <w:b/>
          <w:bCs/>
          <w:cs/>
        </w:rPr>
        <w:t>විශුද්ධිමා</w:t>
      </w:r>
      <w:r w:rsidR="00983463">
        <w:rPr>
          <w:b/>
          <w:bCs/>
          <w:cs/>
          <w:lang w:bidi="si-LK"/>
        </w:rPr>
        <w:t>ර්‍ග</w:t>
      </w:r>
      <w:r w:rsidRPr="00E025D0">
        <w:rPr>
          <w:b/>
          <w:bCs/>
          <w:cs/>
        </w:rPr>
        <w:t>යෙහි</w:t>
      </w:r>
      <w:r w:rsidRPr="00E025D0">
        <w:rPr>
          <w:cs/>
        </w:rPr>
        <w:t xml:space="preserve"> කසිණනිද්දෙසයෙහි කියූ පරිද්දෙන් උපචාර</w:t>
      </w:r>
      <w:r w:rsidR="00AC781D">
        <w:rPr>
          <w:cs/>
          <w:lang w:bidi="si-LK"/>
        </w:rPr>
        <w:t>ද්ධ්‍යාන</w:t>
      </w:r>
      <w:r w:rsidRPr="00E025D0">
        <w:rPr>
          <w:cs/>
        </w:rPr>
        <w:t>ය ඉපදවීම් වශයෙන් උපදවා ගත යුතු ය. එය වඩනා සැටි ද එහි ම කියන ලද්දේ ය. කසිණපටිභාග නිමිත්තය යි කියන ඒ ආ</w:t>
      </w:r>
      <w:r w:rsidR="00A61BC6">
        <w:rPr>
          <w:cs/>
          <w:lang w:bidi="si-LK"/>
        </w:rPr>
        <w:t>ලෝකය</w:t>
      </w:r>
      <w:r w:rsidRPr="00E025D0">
        <w:t xml:space="preserve">, </w:t>
      </w:r>
      <w:r w:rsidRPr="00E025D0">
        <w:rPr>
          <w:cs/>
        </w:rPr>
        <w:t>වැඩු ප්‍රදේශය තුළ පිහිටි</w:t>
      </w:r>
      <w:r w:rsidRPr="00E025D0">
        <w:t xml:space="preserve">, </w:t>
      </w:r>
      <w:r w:rsidRPr="00E025D0">
        <w:rPr>
          <w:cs/>
        </w:rPr>
        <w:t>වැඩු තැන්හි ම ඇතුළත් වූ රූප බැලිය යුතු ය. බැලිය හැකි ය. ඉන් පිටත්හි වූ රූප නො දැක්ක හෙන්නේ ය. ඒ රූප බලත් ම ඔහුගේ පරික</w:t>
      </w:r>
      <w:r w:rsidR="00983463">
        <w:rPr>
          <w:cs/>
          <w:lang w:bidi="si-LK"/>
        </w:rPr>
        <w:t>ර්‍ම</w:t>
      </w:r>
      <w:r w:rsidRPr="00E025D0">
        <w:rPr>
          <w:cs/>
        </w:rPr>
        <w:t>වාරය ඉක්ම යෙයි. එහි වූ ආ</w:t>
      </w:r>
      <w:r w:rsidR="00A61BC6">
        <w:rPr>
          <w:cs/>
          <w:lang w:bidi="si-LK"/>
        </w:rPr>
        <w:t>ලෝකය</w:t>
      </w:r>
      <w:r w:rsidRPr="00E025D0">
        <w:rPr>
          <w:cs/>
        </w:rPr>
        <w:t xml:space="preserve"> අතුරුදහන් වේ. ආ</w:t>
      </w:r>
      <w:r w:rsidR="00A61BC6">
        <w:rPr>
          <w:cs/>
          <w:lang w:bidi="si-LK"/>
        </w:rPr>
        <w:t>ලෝකය</w:t>
      </w:r>
      <w:r w:rsidRPr="00E025D0">
        <w:rPr>
          <w:cs/>
        </w:rPr>
        <w:t xml:space="preserve"> අතුරුදහන් වීමෙන් රූප ද නො පෙනී ය යි. මෙහි පරික</w:t>
      </w:r>
      <w:r w:rsidR="008B6B3C">
        <w:rPr>
          <w:cs/>
          <w:lang w:bidi="si-LK"/>
        </w:rPr>
        <w:t>ර්‍මැ</w:t>
      </w:r>
      <w:r w:rsidRPr="00E025D0">
        <w:rPr>
          <w:cs/>
        </w:rPr>
        <w:t xml:space="preserve"> යි කීයේ කසිණය අරමුණු කොට පවත්නා උපචාර</w:t>
      </w:r>
      <w:r w:rsidR="00AC781D">
        <w:rPr>
          <w:cs/>
          <w:lang w:bidi="si-LK"/>
        </w:rPr>
        <w:t>ද්ධ්‍යාන</w:t>
      </w:r>
      <w:r w:rsidRPr="00E025D0">
        <w:rPr>
          <w:cs/>
        </w:rPr>
        <w:t>ය ය. ඒ උපචාර</w:t>
      </w:r>
      <w:r w:rsidR="00D55552">
        <w:rPr>
          <w:cs/>
          <w:lang w:bidi="si-LK"/>
        </w:rPr>
        <w:t>ද්ධා</w:t>
      </w:r>
      <w:r w:rsidRPr="00E025D0">
        <w:rPr>
          <w:cs/>
        </w:rPr>
        <w:t>නය පිටත්හි වූ රූප දකින්නාට නූපදනේ ය. මෙසේ පරික</w:t>
      </w:r>
      <w:r w:rsidR="00983463">
        <w:rPr>
          <w:cs/>
          <w:lang w:bidi="si-LK"/>
        </w:rPr>
        <w:t>ර්‍ම</w:t>
      </w:r>
      <w:r w:rsidRPr="00E025D0">
        <w:rPr>
          <w:cs/>
        </w:rPr>
        <w:t>වාරය ඉකුත් ව ගොස් ආලෝකය අතුරුදන් වීමෙන් රූප නො පෙණී ගිය පසු</w:t>
      </w:r>
      <w:r w:rsidRPr="00E025D0">
        <w:t xml:space="preserve">, </w:t>
      </w:r>
      <w:r w:rsidRPr="00E025D0">
        <w:rPr>
          <w:cs/>
        </w:rPr>
        <w:t xml:space="preserve">ඒ </w:t>
      </w:r>
      <w:r w:rsidR="001B6AB6">
        <w:rPr>
          <w:cs/>
          <w:lang w:bidi="si-LK"/>
        </w:rPr>
        <w:t>යෝගි</w:t>
      </w:r>
      <w:r w:rsidRPr="00E025D0">
        <w:rPr>
          <w:cs/>
        </w:rPr>
        <w:t>යා විසින් නැවැත පාදක</w:t>
      </w:r>
      <w:r w:rsidR="00AC781D">
        <w:rPr>
          <w:cs/>
          <w:lang w:bidi="si-LK"/>
        </w:rPr>
        <w:t>ද්ධ්‍යාන</w:t>
      </w:r>
      <w:r w:rsidRPr="00E025D0">
        <w:rPr>
          <w:cs/>
        </w:rPr>
        <w:t>යට සමවැද</w:t>
      </w:r>
      <w:r w:rsidRPr="00E025D0">
        <w:t xml:space="preserve">, </w:t>
      </w:r>
      <w:r w:rsidRPr="00E025D0">
        <w:rPr>
          <w:cs/>
        </w:rPr>
        <w:t>එයින් නැගිට</w:t>
      </w:r>
      <w:r w:rsidRPr="00E025D0">
        <w:t xml:space="preserve">, </w:t>
      </w:r>
      <w:r w:rsidRPr="00E025D0">
        <w:rPr>
          <w:cs/>
        </w:rPr>
        <w:t>කසිණාලෝකය පැතිර විය යුතු ය. මෙසේ කිරීමෙන් අනුක්‍රමයෙන් කසිණා</w:t>
      </w:r>
      <w:r w:rsidR="00A61BC6">
        <w:rPr>
          <w:cs/>
          <w:lang w:bidi="si-LK"/>
        </w:rPr>
        <w:t>ලෝකය</w:t>
      </w:r>
      <w:r w:rsidRPr="00E025D0">
        <w:rPr>
          <w:cs/>
        </w:rPr>
        <w:t xml:space="preserve"> ශක්තිමත් වේ. කසිණාලෝකය ශක්තිමත් වූ කල්හි ඒ පැතිර සිටි ප්‍රදේශයෙහි පිහිටි හැම රූපයෙක් ම පෙණී යන්නේ ය. </w:t>
      </w:r>
      <w:r w:rsidR="006411A5">
        <w:rPr>
          <w:cs/>
          <w:lang w:bidi="si-LK"/>
        </w:rPr>
        <w:t>යෝගී</w:t>
      </w:r>
      <w:r w:rsidRPr="00E025D0">
        <w:rPr>
          <w:cs/>
        </w:rPr>
        <w:t xml:space="preserve"> තෙමේ</w:t>
      </w:r>
      <w:r w:rsidRPr="00E025D0">
        <w:t xml:space="preserve">, </w:t>
      </w:r>
      <w:r w:rsidR="003E6E91">
        <w:t>‘</w:t>
      </w:r>
      <w:r w:rsidRPr="00E025D0">
        <w:rPr>
          <w:cs/>
        </w:rPr>
        <w:t>කසිණාලෝකය යම් තරම් ප්‍රදේශයක පැතිරේවා</w:t>
      </w:r>
      <w:r w:rsidR="003E6E91">
        <w:t>’</w:t>
      </w:r>
      <w:r w:rsidRPr="00E025D0">
        <w:t xml:space="preserve"> </w:t>
      </w:r>
      <w:r w:rsidRPr="00E025D0">
        <w:rPr>
          <w:cs/>
        </w:rPr>
        <w:t>යි සිතා ද</w:t>
      </w:r>
      <w:r w:rsidRPr="00E025D0">
        <w:t xml:space="preserve">, </w:t>
      </w:r>
      <w:r w:rsidRPr="00E025D0">
        <w:rPr>
          <w:cs/>
        </w:rPr>
        <w:t>වෙන් කර ගණී ද</w:t>
      </w:r>
      <w:r w:rsidRPr="00E025D0">
        <w:t xml:space="preserve">, </w:t>
      </w:r>
      <w:r w:rsidRPr="00E025D0">
        <w:rPr>
          <w:cs/>
        </w:rPr>
        <w:t xml:space="preserve">ඒ ප්‍රදේශයෙහි ආලෝකය පැතිර සිටින්නේ ය. දවසක් මුළුල්ලෙහි නමුත් බලන්නා හට රූප පෙණී යන්නේ ය. </w:t>
      </w:r>
    </w:p>
    <w:p w14:paraId="49D057F4" w14:textId="5A94EEB3" w:rsidR="00FD7798" w:rsidRPr="00E025D0" w:rsidRDefault="00FD7798" w:rsidP="0098238A">
      <w:r w:rsidRPr="00E025D0">
        <w:rPr>
          <w:cs/>
        </w:rPr>
        <w:t>මිනිසෙක් හුළුඅත්තක් ගෙණ රෑ ගමනක් යයි. මගට බැස යනවිට</w:t>
      </w:r>
      <w:r w:rsidRPr="00E025D0">
        <w:t xml:space="preserve">, </w:t>
      </w:r>
      <w:r w:rsidRPr="00E025D0">
        <w:rPr>
          <w:cs/>
        </w:rPr>
        <w:t>හුළු අත්ත නිවෙයි. එකල කිසිවෙක් ඔහුට නො පෙණී යයි. මගැ පිහිටි සම විසම තැන් ආදී කිසිවකු</w:t>
      </w:r>
      <w:r w:rsidR="00C909C1">
        <w:rPr>
          <w:cs/>
          <w:lang w:bidi="si-LK"/>
        </w:rPr>
        <w:t>ත්</w:t>
      </w:r>
      <w:r w:rsidRPr="00E025D0">
        <w:rPr>
          <w:cs/>
        </w:rPr>
        <w:t xml:space="preserve"> නො පෙණෙයි. එකල ඔහු නිවීගිය හුළුඅත්ත</w:t>
      </w:r>
      <w:r w:rsidRPr="00E025D0">
        <w:t xml:space="preserve">, </w:t>
      </w:r>
      <w:r w:rsidRPr="00E025D0">
        <w:rPr>
          <w:cs/>
        </w:rPr>
        <w:t>බිම උළා නැවැත</w:t>
      </w:r>
      <w:r w:rsidR="00C909C1">
        <w:rPr>
          <w:cs/>
          <w:lang w:bidi="si-LK"/>
        </w:rPr>
        <w:t>ත්</w:t>
      </w:r>
      <w:r w:rsidRPr="00E025D0">
        <w:rPr>
          <w:cs/>
        </w:rPr>
        <w:t xml:space="preserve"> දල්වා ගණියි. එයින් හුළුඅත්ත මහත් සේ ඇවිලී යයි. මුලින් තිබූ ආ</w:t>
      </w:r>
      <w:r w:rsidR="00A61BC6">
        <w:rPr>
          <w:cs/>
          <w:lang w:bidi="si-LK"/>
        </w:rPr>
        <w:t>ලෝකය</w:t>
      </w:r>
      <w:r w:rsidRPr="00E025D0">
        <w:rPr>
          <w:cs/>
        </w:rPr>
        <w:t>ට</w:t>
      </w:r>
      <w:r w:rsidR="00C909C1">
        <w:rPr>
          <w:cs/>
          <w:lang w:bidi="si-LK"/>
        </w:rPr>
        <w:t>ත්</w:t>
      </w:r>
      <w:r w:rsidRPr="00E025D0">
        <w:rPr>
          <w:cs/>
        </w:rPr>
        <w:t xml:space="preserve"> වඩා මහත් ආලෝකයක් එයින් ලැබෙයි. නැවැත නැවැතත් නිවුනු කල ඔහු එසේ කොට හුළුඅත්ත දල්වයි. මේ අතර හිරු උදාවෙයි. හිරු උදාවූ කල්හි හුළුඅත්තෙන් වැඩෙක් නැතැ යි එය හැර දමා ගමන් කරයි. </w:t>
      </w:r>
    </w:p>
    <w:p w14:paraId="58CAF5F8" w14:textId="5EA0A1F4" w:rsidR="00FD7798" w:rsidRPr="00E025D0" w:rsidRDefault="00FD7798" w:rsidP="0098238A">
      <w:r w:rsidRPr="00E025D0">
        <w:rPr>
          <w:cs/>
        </w:rPr>
        <w:t>මේ උපමායෙහි</w:t>
      </w:r>
      <w:r w:rsidRPr="00E025D0">
        <w:t xml:space="preserve">, </w:t>
      </w:r>
      <w:r w:rsidRPr="00E025D0">
        <w:rPr>
          <w:cs/>
        </w:rPr>
        <w:t>පරික</w:t>
      </w:r>
      <w:r w:rsidR="00983463">
        <w:rPr>
          <w:cs/>
          <w:lang w:bidi="si-LK"/>
        </w:rPr>
        <w:t>ර්‍ම</w:t>
      </w:r>
      <w:r w:rsidRPr="00E025D0">
        <w:rPr>
          <w:cs/>
        </w:rPr>
        <w:t>අවස්ථායෙහි පහළවන කසිණා</w:t>
      </w:r>
      <w:r w:rsidR="00A61BC6">
        <w:rPr>
          <w:cs/>
          <w:lang w:bidi="si-LK"/>
        </w:rPr>
        <w:t>ලෝකය</w:t>
      </w:r>
      <w:r w:rsidRPr="00E025D0">
        <w:t xml:space="preserve">, </w:t>
      </w:r>
      <w:r w:rsidRPr="00E025D0">
        <w:rPr>
          <w:cs/>
        </w:rPr>
        <w:t>හුළුඅත්තෙන් ලැබුනු ආ</w:t>
      </w:r>
      <w:r w:rsidR="00A61BC6">
        <w:rPr>
          <w:cs/>
          <w:lang w:bidi="si-LK"/>
        </w:rPr>
        <w:t>ලෝකය</w:t>
      </w:r>
      <w:r w:rsidRPr="00E025D0">
        <w:rPr>
          <w:cs/>
        </w:rPr>
        <w:t xml:space="preserve"> සේ සැලකිය යුතු ය. රූප බලන්නාහට</w:t>
      </w:r>
      <w:r w:rsidRPr="00E025D0">
        <w:t xml:space="preserve">, </w:t>
      </w:r>
      <w:r w:rsidRPr="00E025D0">
        <w:rPr>
          <w:cs/>
        </w:rPr>
        <w:t>පරික</w:t>
      </w:r>
      <w:r w:rsidR="00983463">
        <w:rPr>
          <w:cs/>
          <w:lang w:bidi="si-LK"/>
        </w:rPr>
        <w:t>ර්‍ම</w:t>
      </w:r>
      <w:r w:rsidRPr="00E025D0">
        <w:rPr>
          <w:cs/>
        </w:rPr>
        <w:t>යාගේ වාරය ඉක්ම යෑමෙන් ආලෝකය අතුරුදහන් වූ කල්හි රූපයන්ගේ නො දැක්ම</w:t>
      </w:r>
      <w:r w:rsidRPr="00E025D0">
        <w:t xml:space="preserve">, </w:t>
      </w:r>
      <w:r w:rsidRPr="00E025D0">
        <w:rPr>
          <w:cs/>
        </w:rPr>
        <w:t>හුළුඅත්ත නිවී ගිය කල්හි මගැ තුබූ සම විසම තැන් නො දැක්ම සේ සැලකිය යුතු ය. නැවැත නැවැත පාදක</w:t>
      </w:r>
      <w:r w:rsidR="00AC781D">
        <w:rPr>
          <w:cs/>
          <w:lang w:bidi="si-LK"/>
        </w:rPr>
        <w:t>ද්ධ්‍යාන</w:t>
      </w:r>
      <w:r w:rsidRPr="00E025D0">
        <w:rPr>
          <w:cs/>
        </w:rPr>
        <w:t>යට සමවැදීම</w:t>
      </w:r>
      <w:r w:rsidRPr="00E025D0">
        <w:t xml:space="preserve">, </w:t>
      </w:r>
      <w:r w:rsidRPr="00E025D0">
        <w:rPr>
          <w:cs/>
        </w:rPr>
        <w:t>හුළුඅත්ත</w:t>
      </w:r>
      <w:r w:rsidRPr="00E025D0">
        <w:t xml:space="preserve">, </w:t>
      </w:r>
      <w:r w:rsidRPr="00E025D0">
        <w:rPr>
          <w:cs/>
        </w:rPr>
        <w:t>බිම ඉලීම සේ සැලකිය යුතු ය. පුන පුනා. පරික</w:t>
      </w:r>
      <w:r w:rsidR="00983463">
        <w:rPr>
          <w:cs/>
          <w:lang w:bidi="si-LK"/>
        </w:rPr>
        <w:t>ර්‍ම</w:t>
      </w:r>
      <w:r w:rsidRPr="00E025D0">
        <w:rPr>
          <w:cs/>
        </w:rPr>
        <w:t xml:space="preserve"> කරන්නා වූ </w:t>
      </w:r>
      <w:r w:rsidR="00B132E0">
        <w:rPr>
          <w:cs/>
          <w:lang w:bidi="si-LK"/>
        </w:rPr>
        <w:t>යෝගාවචර</w:t>
      </w:r>
      <w:r w:rsidRPr="00E025D0">
        <w:rPr>
          <w:cs/>
        </w:rPr>
        <w:t>යාට ඉතා බලවත් සේ ආ</w:t>
      </w:r>
      <w:r w:rsidR="00DA1FFF">
        <w:rPr>
          <w:cs/>
          <w:lang w:bidi="si-LK"/>
        </w:rPr>
        <w:t>ලෝක</w:t>
      </w:r>
      <w:r w:rsidRPr="00E025D0">
        <w:rPr>
          <w:cs/>
        </w:rPr>
        <w:t>යාගේ පැතිරීම</w:t>
      </w:r>
      <w:r w:rsidRPr="00E025D0">
        <w:t xml:space="preserve">, </w:t>
      </w:r>
      <w:r w:rsidRPr="00E025D0">
        <w:rPr>
          <w:cs/>
        </w:rPr>
        <w:t>ආ</w:t>
      </w:r>
      <w:r w:rsidR="00DA1FFF">
        <w:rPr>
          <w:cs/>
          <w:lang w:bidi="si-LK"/>
        </w:rPr>
        <w:t>ලෝක</w:t>
      </w:r>
      <w:r w:rsidRPr="00E025D0">
        <w:rPr>
          <w:cs/>
        </w:rPr>
        <w:t>යාගේ නැගීම</w:t>
      </w:r>
      <w:r w:rsidRPr="00E025D0">
        <w:t xml:space="preserve">, </w:t>
      </w:r>
      <w:r w:rsidRPr="00E025D0">
        <w:rPr>
          <w:cs/>
        </w:rPr>
        <w:t>හුළුඅත්තේ මුලින් පැවැති ආලෝකයට වඩා මහත් ආ</w:t>
      </w:r>
      <w:r w:rsidR="00A61BC6">
        <w:rPr>
          <w:cs/>
          <w:lang w:bidi="si-LK"/>
        </w:rPr>
        <w:t>ලෝකය</w:t>
      </w:r>
      <w:r w:rsidRPr="00E025D0">
        <w:rPr>
          <w:cs/>
        </w:rPr>
        <w:t>ක් නැඟී පැතිරී යෑම සේ සැලකිය යුතු ය. තහවුරු බවට ගිය ආ</w:t>
      </w:r>
      <w:r w:rsidR="00A61BC6">
        <w:rPr>
          <w:cs/>
          <w:lang w:bidi="si-LK"/>
        </w:rPr>
        <w:t>ලෝකය</w:t>
      </w:r>
      <w:r w:rsidRPr="00E025D0">
        <w:t xml:space="preserve">, </w:t>
      </w:r>
      <w:r w:rsidRPr="00E025D0">
        <w:rPr>
          <w:cs/>
        </w:rPr>
        <w:t>වෙන් කොට ගත් ප්‍රදේශයෙහි පැතිර සිටීම හිරු උදාවීම සේ සැලකිය යුතු ය. නො පැතිරගත් ආ</w:t>
      </w:r>
      <w:r w:rsidR="00A61BC6">
        <w:rPr>
          <w:cs/>
          <w:lang w:bidi="si-LK"/>
        </w:rPr>
        <w:t>ලෝකය</w:t>
      </w:r>
      <w:r w:rsidRPr="00E025D0">
        <w:rPr>
          <w:cs/>
        </w:rPr>
        <w:t xml:space="preserve"> හැර පැතිරගත් ශක්තිමත් </w:t>
      </w:r>
      <w:r w:rsidRPr="00E025D0">
        <w:rPr>
          <w:cs/>
        </w:rPr>
        <w:lastRenderedPageBreak/>
        <w:t>ආ</w:t>
      </w:r>
      <w:r w:rsidR="00A61BC6">
        <w:rPr>
          <w:cs/>
          <w:lang w:bidi="si-LK"/>
        </w:rPr>
        <w:t>ලෝකයෙ</w:t>
      </w:r>
      <w:r w:rsidRPr="00E025D0">
        <w:rPr>
          <w:cs/>
        </w:rPr>
        <w:t>න් දවස පුරා රූප දැකීම</w:t>
      </w:r>
      <w:r w:rsidRPr="00E025D0">
        <w:t xml:space="preserve">, </w:t>
      </w:r>
      <w:r w:rsidRPr="00E025D0">
        <w:rPr>
          <w:cs/>
        </w:rPr>
        <w:t>හුළුඅත්ත හැර දමා හිරු එළියෙන් රූප දැකීම සේ සැලකිය යුතු ය. දිබ්බචක්ඛුඤාණයට පිරියම් කරණ අවස්ථාවෙහි පිරියම් කරන්නහුගේ මසැසට නො හමුවන කු</w:t>
      </w:r>
      <w:r w:rsidR="00022B53">
        <w:rPr>
          <w:cs/>
          <w:lang w:bidi="si-LK"/>
        </w:rPr>
        <w:t>ක්‍ෂි</w:t>
      </w:r>
      <w:r w:rsidRPr="00E025D0">
        <w:rPr>
          <w:cs/>
        </w:rPr>
        <w:t>ගතරූප</w:t>
      </w:r>
      <w:r w:rsidRPr="00E025D0">
        <w:t xml:space="preserve">, </w:t>
      </w:r>
      <w:r w:rsidRPr="00E025D0">
        <w:rPr>
          <w:cs/>
        </w:rPr>
        <w:t>හෘදයවස්තුගතරූප</w:t>
      </w:r>
      <w:r w:rsidRPr="00E025D0">
        <w:t xml:space="preserve">, </w:t>
      </w:r>
      <w:r w:rsidRPr="00E025D0">
        <w:rPr>
          <w:cs/>
        </w:rPr>
        <w:t>පොළොව යට පැවැති රූප</w:t>
      </w:r>
      <w:r w:rsidRPr="00E025D0">
        <w:t xml:space="preserve">, </w:t>
      </w:r>
      <w:r w:rsidRPr="00E025D0">
        <w:rPr>
          <w:cs/>
        </w:rPr>
        <w:t>බිත්ති පවු පවුරු ආදියෙන් මුවහ වූ රූප</w:t>
      </w:r>
      <w:r w:rsidRPr="00E025D0">
        <w:t xml:space="preserve">, </w:t>
      </w:r>
      <w:r w:rsidRPr="00E025D0">
        <w:rPr>
          <w:cs/>
        </w:rPr>
        <w:t>පිට සක්වළෙහි සිටි රූප</w:t>
      </w:r>
      <w:r w:rsidRPr="00E025D0">
        <w:t xml:space="preserve">, </w:t>
      </w:r>
      <w:r w:rsidRPr="00E025D0">
        <w:rPr>
          <w:cs/>
        </w:rPr>
        <w:t>යන සියලු රූපවිශේෂ</w:t>
      </w:r>
      <w:r w:rsidRPr="00E025D0">
        <w:t xml:space="preserve">, </w:t>
      </w:r>
      <w:r w:rsidRPr="00E025D0">
        <w:rPr>
          <w:cs/>
        </w:rPr>
        <w:t>මසැසින් දක්නා කල්හි මෙන්</w:t>
      </w:r>
      <w:r w:rsidRPr="00E025D0">
        <w:t xml:space="preserve">, </w:t>
      </w:r>
      <w:r w:rsidRPr="00E025D0">
        <w:rPr>
          <w:cs/>
        </w:rPr>
        <w:t xml:space="preserve">නුවණැසට හමු වෙයි. මෙසේ මෙකී රූප මසැසින් දන්නා ලබන්නා සේ නුවණැසින් දක්නා ලැබේ ද එකල දිබ්බ චක්ඛු ඤාණය උපනැ යි දත යුතුය. </w:t>
      </w:r>
    </w:p>
    <w:p w14:paraId="7D4B0C1F" w14:textId="3845C322" w:rsidR="00FD7798" w:rsidRPr="00E025D0" w:rsidRDefault="00FD7798" w:rsidP="0098238A">
      <w:r w:rsidRPr="00E025D0">
        <w:rPr>
          <w:cs/>
        </w:rPr>
        <w:t>දිබ්බචක්ඛුඤාණය ම රූපදැකීමෙහි සම</w:t>
      </w:r>
      <w:r w:rsidR="002606F2">
        <w:rPr>
          <w:cs/>
          <w:lang w:bidi="si-LK"/>
        </w:rPr>
        <w:t>ර්‍ත්‍ථ</w:t>
      </w:r>
      <w:r w:rsidRPr="00E025D0">
        <w:rPr>
          <w:cs/>
        </w:rPr>
        <w:t xml:space="preserve"> වේ. එය පහළවන්නට පෙරාතු ව පැවැති සිත්</w:t>
      </w:r>
      <w:r w:rsidRPr="00E025D0">
        <w:t xml:space="preserve">, </w:t>
      </w:r>
      <w:r w:rsidRPr="00E025D0">
        <w:rPr>
          <w:cs/>
        </w:rPr>
        <w:t>රූපදැකීමෙහි සම</w:t>
      </w:r>
      <w:r w:rsidR="002606F2">
        <w:rPr>
          <w:cs/>
          <w:lang w:bidi="si-LK"/>
        </w:rPr>
        <w:t>ර්‍ත්‍ථ</w:t>
      </w:r>
      <w:r w:rsidRPr="00E025D0">
        <w:rPr>
          <w:cs/>
        </w:rPr>
        <w:t xml:space="preserve"> නො වේ. දිබ්බචක්ඛුඤාණය පෘථග්ජනයාට හිතකර නො වේ. පෘථග්ජන තෙමේ </w:t>
      </w:r>
      <w:r w:rsidR="003E6E91">
        <w:t>‘</w:t>
      </w:r>
      <w:r w:rsidRPr="00E025D0">
        <w:rPr>
          <w:cs/>
        </w:rPr>
        <w:t>යම් පමණ තැනක් ආ</w:t>
      </w:r>
      <w:r w:rsidR="00DA1FFF">
        <w:rPr>
          <w:cs/>
          <w:lang w:bidi="si-LK"/>
        </w:rPr>
        <w:t>ලෝක</w:t>
      </w:r>
      <w:r w:rsidRPr="00E025D0">
        <w:rPr>
          <w:cs/>
        </w:rPr>
        <w:t>වත් වේවා</w:t>
      </w:r>
      <w:r w:rsidR="003E6E91">
        <w:t>’</w:t>
      </w:r>
      <w:r w:rsidRPr="00E025D0">
        <w:t xml:space="preserve"> </w:t>
      </w:r>
      <w:r w:rsidRPr="00E025D0">
        <w:rPr>
          <w:cs/>
        </w:rPr>
        <w:t>යි ඉටා ද එ පමණ තැනැ පෘථිවි සමුද්‍ර ප</w:t>
      </w:r>
      <w:r w:rsidR="00846FF4">
        <w:rPr>
          <w:cs/>
          <w:lang w:bidi="si-LK"/>
        </w:rPr>
        <w:t>ර්‍ව</w:t>
      </w:r>
      <w:r w:rsidRPr="00E025D0">
        <w:rPr>
          <w:cs/>
        </w:rPr>
        <w:t>තාදිය බිඳ ගෙණ විනිවිද ගෙණ ආලෝකවත් වේ. මෙසේ ඒ ඉම් කොට ඉටු ප්‍රදේශයෙහි සිටි භයානක ය</w:t>
      </w:r>
      <w:r w:rsidR="00022B53">
        <w:rPr>
          <w:cs/>
          <w:lang w:bidi="si-LK"/>
        </w:rPr>
        <w:t>ක්‍ෂ</w:t>
      </w:r>
      <w:r w:rsidRPr="00E025D0">
        <w:rPr>
          <w:cs/>
        </w:rPr>
        <w:t xml:space="preserve"> රා</w:t>
      </w:r>
      <w:r w:rsidR="00022B53">
        <w:rPr>
          <w:cs/>
          <w:lang w:bidi="si-LK"/>
        </w:rPr>
        <w:t>ක්‍ෂ</w:t>
      </w:r>
      <w:r w:rsidRPr="00E025D0">
        <w:rPr>
          <w:cs/>
        </w:rPr>
        <w:t>සාදිරූප දක්නා වූ පාථග්ජනයාහට භය උපදින්නේ ය. එ හෙයින් ඔහු චිත්තවි</w:t>
      </w:r>
      <w:r w:rsidR="00022B53">
        <w:rPr>
          <w:cs/>
          <w:lang w:bidi="si-LK"/>
        </w:rPr>
        <w:t>ක්‍ෂේ</w:t>
      </w:r>
      <w:r w:rsidRPr="00E025D0">
        <w:rPr>
          <w:cs/>
        </w:rPr>
        <w:t>පයට ද පැමිණෙන්නේ ය. ධ්‍යානභාවනාවෙන් පිරිහී උමතු බවට යන්නේ ය. එහෙයින්</w:t>
      </w:r>
      <w:r w:rsidRPr="00E025D0">
        <w:t xml:space="preserve">, </w:t>
      </w:r>
      <w:r w:rsidRPr="00E025D0">
        <w:rPr>
          <w:cs/>
        </w:rPr>
        <w:t>ඔහු විසින් කළ යුත්තේ</w:t>
      </w:r>
      <w:r w:rsidRPr="00E025D0">
        <w:t xml:space="preserve">, </w:t>
      </w:r>
      <w:r w:rsidRPr="00E025D0">
        <w:rPr>
          <w:cs/>
        </w:rPr>
        <w:t>දිබ්බචක්ඛුඤාණය ලදැයි සෑහීමට නො ගොස් විද</w:t>
      </w:r>
      <w:r w:rsidR="00FE1A0E">
        <w:rPr>
          <w:cs/>
          <w:lang w:bidi="si-LK"/>
        </w:rPr>
        <w:t>ර්‍ශ</w:t>
      </w:r>
      <w:r w:rsidRPr="00E025D0">
        <w:rPr>
          <w:cs/>
        </w:rPr>
        <w:t>නාභාවනාවෙහි උත්සාහවත් ව චතුස්සත්‍යාවබෝධයෙහි</w:t>
      </w:r>
      <w:r w:rsidRPr="00E025D0">
        <w:t xml:space="preserve">, </w:t>
      </w:r>
      <w:r w:rsidRPr="00E025D0">
        <w:rPr>
          <w:cs/>
        </w:rPr>
        <w:t xml:space="preserve">අප්‍රමත්තයකු වී ම ය. </w:t>
      </w:r>
    </w:p>
    <w:p w14:paraId="431D0A15" w14:textId="4C63DA16" w:rsidR="00FD7798" w:rsidRPr="00E025D0" w:rsidRDefault="00FD7798" w:rsidP="0098238A">
      <w:r w:rsidRPr="00E025D0">
        <w:rPr>
          <w:cs/>
        </w:rPr>
        <w:t xml:space="preserve">මේ සඳහා </w:t>
      </w:r>
      <w:r w:rsidR="006411A5">
        <w:rPr>
          <w:cs/>
          <w:lang w:bidi="si-LK"/>
        </w:rPr>
        <w:t>යෝග</w:t>
      </w:r>
      <w:r w:rsidRPr="00E025D0">
        <w:rPr>
          <w:cs/>
        </w:rPr>
        <w:t xml:space="preserve"> වඩන කල්හි</w:t>
      </w:r>
      <w:r w:rsidRPr="00E025D0">
        <w:t xml:space="preserve">, </w:t>
      </w:r>
      <w:r w:rsidRPr="00E025D0">
        <w:rPr>
          <w:cs/>
        </w:rPr>
        <w:t xml:space="preserve">රූපය අරමුණු කොට </w:t>
      </w:r>
      <w:r w:rsidR="0042714D">
        <w:rPr>
          <w:cs/>
          <w:lang w:bidi="si-LK"/>
        </w:rPr>
        <w:t>මනෝ</w:t>
      </w:r>
      <w:r w:rsidR="00B01432">
        <w:rPr>
          <w:cs/>
          <w:lang w:bidi="si-LK"/>
        </w:rPr>
        <w:t>ද්වා</w:t>
      </w:r>
      <w:r w:rsidRPr="00E025D0">
        <w:rPr>
          <w:cs/>
        </w:rPr>
        <w:t>රාව</w:t>
      </w:r>
      <w:r w:rsidR="001872DC">
        <w:rPr>
          <w:cs/>
          <w:lang w:bidi="si-LK"/>
        </w:rPr>
        <w:t>ර්‍ජ</w:t>
      </w:r>
      <w:r w:rsidRPr="00E025D0">
        <w:rPr>
          <w:cs/>
        </w:rPr>
        <w:t>නචිත්තය ඉපිද නිරුද්ධ ව යයි. එවිට ඒ රූපය ම අරමුණු කොට ජවන්සිත් සතරෙක් හෝ පසෙක් උපදියි. මේ චිත්ත වීථියෙහි ද පූ</w:t>
      </w:r>
      <w:r w:rsidR="00846FF4">
        <w:rPr>
          <w:cs/>
          <w:lang w:bidi="si-LK"/>
        </w:rPr>
        <w:t>ර්‍ව</w:t>
      </w:r>
      <w:r w:rsidRPr="00E025D0">
        <w:rPr>
          <w:cs/>
        </w:rPr>
        <w:t>භාගයෙහි වූ ආව</w:t>
      </w:r>
      <w:r w:rsidR="001872DC">
        <w:rPr>
          <w:cs/>
          <w:lang w:bidi="si-LK"/>
        </w:rPr>
        <w:t>ර්‍ජ</w:t>
      </w:r>
      <w:r w:rsidRPr="00E025D0">
        <w:rPr>
          <w:cs/>
        </w:rPr>
        <w:t>නාදි චිත්තයෝ සචිතර්‍ක. සවිචාර වූවාහු කාමාවචර වෙති. චිත්තවීථියෙහි අවසානයෙහි වූ රූප දකින සිත</w:t>
      </w:r>
      <w:r w:rsidRPr="00E025D0">
        <w:t xml:space="preserve">, </w:t>
      </w:r>
      <w:r w:rsidRPr="00E025D0">
        <w:rPr>
          <w:cs/>
        </w:rPr>
        <w:t>චතු</w:t>
      </w:r>
      <w:r w:rsidR="002606F2">
        <w:rPr>
          <w:cs/>
          <w:lang w:bidi="si-LK"/>
        </w:rPr>
        <w:t>ර්‍ත්‍ථ</w:t>
      </w:r>
      <w:r w:rsidRPr="00E025D0">
        <w:rPr>
          <w:cs/>
        </w:rPr>
        <w:t>ධ්‍යානයෙන් යුක්ත වූයේ</w:t>
      </w:r>
      <w:r w:rsidRPr="00E025D0">
        <w:t xml:space="preserve">, </w:t>
      </w:r>
      <w:r w:rsidRPr="00E025D0">
        <w:rPr>
          <w:cs/>
        </w:rPr>
        <w:t xml:space="preserve">රූපාවචර වේ. රූප දකින මේ සිත සමග හටගත් නුවණ </w:t>
      </w:r>
      <w:r w:rsidR="003E6E91">
        <w:rPr>
          <w:b/>
          <w:bCs/>
        </w:rPr>
        <w:t>‘</w:t>
      </w:r>
      <w:r w:rsidRPr="00E025D0">
        <w:rPr>
          <w:b/>
          <w:bCs/>
          <w:cs/>
        </w:rPr>
        <w:t>චුතූපපාතඤාණ</w:t>
      </w:r>
      <w:r w:rsidR="003E6E91">
        <w:rPr>
          <w:b/>
          <w:bCs/>
        </w:rPr>
        <w:t>’</w:t>
      </w:r>
      <w:r w:rsidRPr="00E025D0">
        <w:rPr>
          <w:cs/>
        </w:rPr>
        <w:t xml:space="preserve"> නම්. </w:t>
      </w:r>
      <w:r w:rsidR="003E6E91">
        <w:t>‘</w:t>
      </w:r>
      <w:r w:rsidRPr="00E025D0">
        <w:rPr>
          <w:cs/>
        </w:rPr>
        <w:t xml:space="preserve">දිබ්බචක්ඛුඤාණ </w:t>
      </w:r>
      <w:proofErr w:type="gramStart"/>
      <w:r w:rsidR="003E6E91">
        <w:t>‘</w:t>
      </w:r>
      <w:r w:rsidRPr="00E025D0">
        <w:t xml:space="preserve"> </w:t>
      </w:r>
      <w:r w:rsidRPr="00E025D0">
        <w:rPr>
          <w:cs/>
        </w:rPr>
        <w:t>යනු</w:t>
      </w:r>
      <w:proofErr w:type="gramEnd"/>
      <w:r w:rsidRPr="00E025D0">
        <w:rPr>
          <w:cs/>
        </w:rPr>
        <w:t xml:space="preserve"> තවත් එයට නමෙකි. </w:t>
      </w:r>
    </w:p>
    <w:p w14:paraId="4C18952E" w14:textId="46317E53" w:rsidR="00FD7798" w:rsidRPr="00E025D0" w:rsidRDefault="00FD7798" w:rsidP="0098238A">
      <w:r w:rsidRPr="00E025D0">
        <w:rPr>
          <w:cs/>
        </w:rPr>
        <w:t>ඉතා කොටින් මෙහි කියූ දිබ්බචක්ඛුඤාණය ලැබිය හැක්කේ ඒ සඳහා සම්පූ</w:t>
      </w:r>
      <w:r w:rsidR="002606F2">
        <w:rPr>
          <w:cs/>
          <w:lang w:bidi="si-LK"/>
        </w:rPr>
        <w:t>ර්‍ණ</w:t>
      </w:r>
      <w:r w:rsidRPr="00E025D0">
        <w:rPr>
          <w:cs/>
        </w:rPr>
        <w:t xml:space="preserve"> කළ යුතු වූ ප්‍රතිපදා සම්පු</w:t>
      </w:r>
      <w:r w:rsidR="002606F2">
        <w:rPr>
          <w:cs/>
          <w:lang w:bidi="si-LK"/>
        </w:rPr>
        <w:t>ර්‍ණ</w:t>
      </w:r>
      <w:r w:rsidRPr="00E025D0">
        <w:rPr>
          <w:cs/>
        </w:rPr>
        <w:t xml:space="preserve"> කොට සිටි කල්හි ය.</w:t>
      </w:r>
    </w:p>
    <w:p w14:paraId="661FDF79" w14:textId="04114A6A" w:rsidR="00FD7798" w:rsidRPr="00E025D0" w:rsidRDefault="00FD7798" w:rsidP="00574000">
      <w:r w:rsidRPr="00E025D0">
        <w:rPr>
          <w:b/>
          <w:bCs/>
          <w:cs/>
        </w:rPr>
        <w:t>අසොකො</w:t>
      </w:r>
      <w:r w:rsidRPr="00E025D0">
        <w:rPr>
          <w:cs/>
        </w:rPr>
        <w:t xml:space="preserve"> = </w:t>
      </w:r>
      <w:r w:rsidR="005E076B">
        <w:rPr>
          <w:cs/>
          <w:lang w:bidi="si-LK"/>
        </w:rPr>
        <w:t>සෝක</w:t>
      </w:r>
      <w:r w:rsidRPr="00E025D0">
        <w:rPr>
          <w:cs/>
        </w:rPr>
        <w:t xml:space="preserve"> රහිත වූයේ </w:t>
      </w:r>
      <w:r w:rsidR="005E076B">
        <w:rPr>
          <w:cs/>
          <w:lang w:bidi="si-LK"/>
        </w:rPr>
        <w:t>සෝක</w:t>
      </w:r>
      <w:r w:rsidRPr="00E025D0">
        <w:rPr>
          <w:cs/>
        </w:rPr>
        <w:t xml:space="preserve"> නැත්තේ. </w:t>
      </w:r>
    </w:p>
    <w:p w14:paraId="6FCD1605" w14:textId="5DE7D038" w:rsidR="00FD7798" w:rsidRPr="00E025D0" w:rsidRDefault="0098238A" w:rsidP="0098238A">
      <w:r>
        <w:rPr>
          <w:b/>
          <w:bCs/>
        </w:rPr>
        <w:t>‘</w:t>
      </w:r>
      <w:r w:rsidR="00FD7798" w:rsidRPr="00E025D0">
        <w:rPr>
          <w:b/>
          <w:bCs/>
          <w:cs/>
        </w:rPr>
        <w:t>සොක</w:t>
      </w:r>
      <w:r w:rsidR="00E36C33">
        <w:rPr>
          <w:b/>
          <w:bCs/>
        </w:rPr>
        <w:t>’</w:t>
      </w:r>
      <w:r w:rsidR="00FD7798" w:rsidRPr="00E025D0">
        <w:rPr>
          <w:cs/>
        </w:rPr>
        <w:t xml:space="preserve"> නම් ඥාතිව්‍යසනාදියෙන් පහස්නා ලද්දහුගේ</w:t>
      </w:r>
      <w:r w:rsidR="00FD7798" w:rsidRPr="00E025D0">
        <w:t xml:space="preserve">, </w:t>
      </w:r>
      <w:r w:rsidR="00FD7798" w:rsidRPr="00E025D0">
        <w:rPr>
          <w:cs/>
        </w:rPr>
        <w:t>මැඩුනහුගේ</w:t>
      </w:r>
      <w:r w:rsidR="00FD7798" w:rsidRPr="00E025D0">
        <w:t xml:space="preserve">, </w:t>
      </w:r>
      <w:r w:rsidR="00FD7798" w:rsidRPr="00E025D0">
        <w:rPr>
          <w:cs/>
        </w:rPr>
        <w:t xml:space="preserve">පෙළුනහුගේ සිතෙහි වන්නා වූ තැවිල්ලය. </w:t>
      </w:r>
      <w:r w:rsidR="00E36C33">
        <w:rPr>
          <w:b/>
          <w:bCs/>
        </w:rPr>
        <w:t>“</w:t>
      </w:r>
      <w:r w:rsidR="00FD7798" w:rsidRPr="00E025D0">
        <w:rPr>
          <w:b/>
          <w:bCs/>
          <w:cs/>
        </w:rPr>
        <w:t>සොකො නාම ඤාතිබ්‍යසනාදිහි ඵුට‍්ඨස‍්ස චිත‍්තසන‍්තාපොයි</w:t>
      </w:r>
      <w:r w:rsidR="003E6E91">
        <w:rPr>
          <w:b/>
          <w:bCs/>
        </w:rPr>
        <w:t>’</w:t>
      </w:r>
      <w:r w:rsidR="00FD7798" w:rsidRPr="00E025D0">
        <w:rPr>
          <w:cs/>
        </w:rPr>
        <w:t xml:space="preserve"> ඒ කීහ. මෙය විස්තර විසින් වදාරන බුදුරජානන් වහන්සේ </w:t>
      </w:r>
      <w:r w:rsidR="003E6E91">
        <w:rPr>
          <w:b/>
          <w:bCs/>
        </w:rPr>
        <w:t>‘</w:t>
      </w:r>
      <w:r w:rsidR="00FD7798" w:rsidRPr="00E025D0">
        <w:rPr>
          <w:b/>
          <w:bCs/>
          <w:cs/>
        </w:rPr>
        <w:t>ඤාති බ්‍යසනෙන වා ඵුට‍්ඨස‍්ස භොගබ්‍යසනෙන වා ඵුට‍්ඨස‍්ස</w:t>
      </w:r>
      <w:r w:rsidR="00FD7798" w:rsidRPr="00E025D0">
        <w:rPr>
          <w:b/>
          <w:bCs/>
        </w:rPr>
        <w:t xml:space="preserve">, </w:t>
      </w:r>
      <w:r w:rsidR="00FD7798" w:rsidRPr="00E025D0">
        <w:rPr>
          <w:b/>
          <w:bCs/>
          <w:cs/>
        </w:rPr>
        <w:t>රොග බ්‍යසනෙන වා ඵුට‍්ඨස‍්ස සීලබ්‍යසනෙන වා ඵුට‍්ඨස‍්ස</w:t>
      </w:r>
      <w:r w:rsidR="00FD7798" w:rsidRPr="00E025D0">
        <w:rPr>
          <w:b/>
          <w:bCs/>
        </w:rPr>
        <w:t xml:space="preserve">, </w:t>
      </w:r>
      <w:r w:rsidR="00FD7798" w:rsidRPr="00E025D0">
        <w:rPr>
          <w:b/>
          <w:bCs/>
          <w:cs/>
        </w:rPr>
        <w:t>දිට‍්ඨිබ්‍යසනෙනවා ඵුට‍්ඨස‍්ස</w:t>
      </w:r>
      <w:r w:rsidR="00FD7798" w:rsidRPr="00E025D0">
        <w:rPr>
          <w:b/>
          <w:bCs/>
        </w:rPr>
        <w:t xml:space="preserve">, </w:t>
      </w:r>
      <w:r w:rsidR="00FD7798" w:rsidRPr="00E025D0">
        <w:rPr>
          <w:b/>
          <w:bCs/>
          <w:cs/>
        </w:rPr>
        <w:t>අඤ‍්ඤතරඤ‍්ඤතරෙන වා</w:t>
      </w:r>
      <w:r w:rsidR="005C1E6D">
        <w:rPr>
          <w:b/>
          <w:bCs/>
        </w:rPr>
        <w:t xml:space="preserve"> </w:t>
      </w:r>
      <w:r w:rsidR="00FD7798" w:rsidRPr="00E025D0">
        <w:rPr>
          <w:b/>
          <w:bCs/>
          <w:cs/>
        </w:rPr>
        <w:t>දුක‍්ඛ ධ</w:t>
      </w:r>
      <w:r w:rsidR="006549E2">
        <w:rPr>
          <w:b/>
          <w:bCs/>
          <w:cs/>
          <w:lang w:bidi="si-LK"/>
        </w:rPr>
        <w:t>ම්මෙ</w:t>
      </w:r>
      <w:r w:rsidR="00FD7798" w:rsidRPr="00E025D0">
        <w:rPr>
          <w:b/>
          <w:bCs/>
          <w:cs/>
        </w:rPr>
        <w:t>න ඵුට‍්ඨස‍්ස අඤ‍්ඤතරඤ‍්ඤතරෙන වා බ්‍යසනෙන සමන‍්නාගතස‍්ස සොකො සොචනා සොචිතත‍්තං අ</w:t>
      </w:r>
      <w:r w:rsidR="001F01C5">
        <w:rPr>
          <w:b/>
          <w:bCs/>
          <w:cs/>
          <w:lang w:bidi="si-LK"/>
        </w:rPr>
        <w:t>න්තො</w:t>
      </w:r>
      <w:r w:rsidR="00FD7798" w:rsidRPr="00E025D0">
        <w:rPr>
          <w:b/>
          <w:bCs/>
          <w:cs/>
        </w:rPr>
        <w:t xml:space="preserve"> සොකො අ</w:t>
      </w:r>
      <w:r w:rsidR="001F01C5">
        <w:rPr>
          <w:b/>
          <w:bCs/>
          <w:cs/>
          <w:lang w:bidi="si-LK"/>
        </w:rPr>
        <w:t>න්තො</w:t>
      </w:r>
      <w:r w:rsidR="00FD7798" w:rsidRPr="00E025D0">
        <w:rPr>
          <w:b/>
          <w:bCs/>
          <w:cs/>
        </w:rPr>
        <w:t xml:space="preserve"> පරිසොකො අ</w:t>
      </w:r>
      <w:r w:rsidR="001F01C5">
        <w:rPr>
          <w:b/>
          <w:bCs/>
          <w:cs/>
          <w:lang w:bidi="si-LK"/>
        </w:rPr>
        <w:t>න්තො</w:t>
      </w:r>
      <w:r w:rsidR="00FD7798" w:rsidRPr="00E025D0">
        <w:rPr>
          <w:b/>
          <w:bCs/>
          <w:cs/>
        </w:rPr>
        <w:t>දාහො අ</w:t>
      </w:r>
      <w:r w:rsidR="001F01C5">
        <w:rPr>
          <w:b/>
          <w:bCs/>
          <w:cs/>
          <w:lang w:bidi="si-LK"/>
        </w:rPr>
        <w:t>න්තො</w:t>
      </w:r>
      <w:r w:rsidR="00FD7798" w:rsidRPr="00E025D0">
        <w:rPr>
          <w:b/>
          <w:bCs/>
          <w:cs/>
        </w:rPr>
        <w:t xml:space="preserve"> පරිදාහො චෙතසො පරිජ‍්ඣායනා දොමනස‍්සං සොකසල‍්ලං</w:t>
      </w:r>
      <w:r w:rsidR="00D5165F">
        <w:rPr>
          <w:b/>
          <w:bCs/>
        </w:rPr>
        <w:t>”</w:t>
      </w:r>
      <w:r w:rsidR="00FD7798" w:rsidRPr="00E025D0">
        <w:rPr>
          <w:cs/>
        </w:rPr>
        <w:t xml:space="preserve"> යි වදාළ සේක. ඥාති ව්‍යසනයෙන් හෝ </w:t>
      </w:r>
      <w:r w:rsidR="003C272F">
        <w:rPr>
          <w:cs/>
          <w:lang w:bidi="si-LK"/>
        </w:rPr>
        <w:t>භෝග</w:t>
      </w:r>
      <w:r w:rsidR="00FD7798" w:rsidRPr="00E025D0">
        <w:rPr>
          <w:cs/>
        </w:rPr>
        <w:t xml:space="preserve">ව්‍යසනයෙන් හෝ රෝගව්‍යසනයෙන් හෝ ශීලව්‍යසනයෙන් හෝ </w:t>
      </w:r>
      <w:r w:rsidR="00DC6674">
        <w:rPr>
          <w:cs/>
          <w:lang w:bidi="si-LK"/>
        </w:rPr>
        <w:t>දෘෂ්ටි</w:t>
      </w:r>
      <w:r w:rsidR="00FD7798" w:rsidRPr="00E025D0">
        <w:rPr>
          <w:cs/>
        </w:rPr>
        <w:t xml:space="preserve">ව්‍යසනයෙන් හෝ මිත්‍රාමාත්‍යාදි ව්‍යසනයෙන් හෝ </w:t>
      </w:r>
      <w:r w:rsidR="005E076B">
        <w:rPr>
          <w:cs/>
          <w:lang w:bidi="si-LK"/>
        </w:rPr>
        <w:t>සෝක</w:t>
      </w:r>
      <w:r w:rsidR="00FD7798" w:rsidRPr="00E025D0">
        <w:rPr>
          <w:cs/>
        </w:rPr>
        <w:t>ය ඉපැමට හේතු වූ අන් එක්තරා එකකින් හෝ පහස්නා ලද්දහුගේ මඩනා ලද්දහුගේ සිත්තැවිල්ල ශෝකය යනු</w:t>
      </w:r>
      <w:r w:rsidR="00FD7798" w:rsidRPr="00E025D0">
        <w:t xml:space="preserve">, </w:t>
      </w:r>
      <w:r w:rsidR="00FD7798" w:rsidRPr="00E025D0">
        <w:rPr>
          <w:cs/>
        </w:rPr>
        <w:t xml:space="preserve">මෙහි ඉතා කෙටි තේරුමය. </w:t>
      </w:r>
    </w:p>
    <w:p w14:paraId="29D2C1B1" w14:textId="0C1645C4" w:rsidR="00FD7798" w:rsidRPr="00E025D0" w:rsidRDefault="00FD7798" w:rsidP="0098238A">
      <w:r w:rsidRPr="00E025D0">
        <w:rPr>
          <w:cs/>
        </w:rPr>
        <w:t>හිතයට නො වැටෙන</w:t>
      </w:r>
      <w:r w:rsidRPr="00E025D0">
        <w:t xml:space="preserve">, </w:t>
      </w:r>
      <w:r w:rsidRPr="00E025D0">
        <w:rPr>
          <w:cs/>
        </w:rPr>
        <w:t xml:space="preserve">හිතසුව නසන සිදුවීම් ව්‍යසන නැමැ යි කීහු </w:t>
      </w:r>
      <w:r w:rsidR="003E6E91">
        <w:rPr>
          <w:b/>
          <w:bCs/>
        </w:rPr>
        <w:t>‘</w:t>
      </w:r>
      <w:r w:rsidRPr="00E025D0">
        <w:rPr>
          <w:b/>
          <w:bCs/>
          <w:cs/>
        </w:rPr>
        <w:t>හිතසුඛං ඛිපති වි</w:t>
      </w:r>
      <w:r w:rsidR="00664FC2">
        <w:rPr>
          <w:b/>
          <w:bCs/>
          <w:cs/>
          <w:lang w:bidi="si-LK"/>
        </w:rPr>
        <w:t>ද්ධං</w:t>
      </w:r>
      <w:r w:rsidRPr="00E025D0">
        <w:rPr>
          <w:b/>
          <w:bCs/>
          <w:cs/>
        </w:rPr>
        <w:t>සෙතීති = බ්‍යසනං</w:t>
      </w:r>
      <w:r w:rsidRPr="00E025D0">
        <w:rPr>
          <w:b/>
          <w:bCs/>
        </w:rPr>
        <w:t>,</w:t>
      </w:r>
      <w:r w:rsidRPr="00E025D0">
        <w:t xml:space="preserve"> </w:t>
      </w:r>
      <w:r w:rsidRPr="00E025D0">
        <w:rPr>
          <w:cs/>
        </w:rPr>
        <w:t xml:space="preserve">යනු බ්‍යසන </w:t>
      </w:r>
    </w:p>
    <w:p w14:paraId="155D7127" w14:textId="1CBCF3CC" w:rsidR="00FD7798" w:rsidRPr="00E025D0" w:rsidRDefault="00FD7798" w:rsidP="00574000">
      <w:r w:rsidRPr="00E025D0">
        <w:rPr>
          <w:cs/>
        </w:rPr>
        <w:t xml:space="preserve">යන්නෙහි අරුත් පැහැදිලි කිරීම ය. චොරභය </w:t>
      </w:r>
      <w:r w:rsidR="00022009">
        <w:rPr>
          <w:cs/>
          <w:lang w:bidi="si-LK"/>
        </w:rPr>
        <w:t>රෝග</w:t>
      </w:r>
      <w:r w:rsidRPr="00E025D0">
        <w:rPr>
          <w:cs/>
        </w:rPr>
        <w:t>භයාදියෙන් වන ඥාතීන්ගේ විනාශය</w:t>
      </w:r>
      <w:r w:rsidRPr="00E025D0">
        <w:t xml:space="preserve">, </w:t>
      </w:r>
      <w:r w:rsidRPr="00E025D0">
        <w:rPr>
          <w:cs/>
        </w:rPr>
        <w:t>පිරිහීම</w:t>
      </w:r>
      <w:r w:rsidRPr="00E025D0">
        <w:t xml:space="preserve">, </w:t>
      </w:r>
      <w:r w:rsidRPr="00E025D0">
        <w:rPr>
          <w:cs/>
        </w:rPr>
        <w:t>ඥාතිබ්‍යසන නම්</w:t>
      </w:r>
      <w:r w:rsidRPr="00E025D0">
        <w:t xml:space="preserve">, </w:t>
      </w:r>
      <w:r w:rsidRPr="00E025D0">
        <w:rPr>
          <w:cs/>
        </w:rPr>
        <w:t xml:space="preserve">සෙස්සද මේ ලෙසින් සලකන්නේ ය. </w:t>
      </w:r>
    </w:p>
    <w:p w14:paraId="3CCAB471" w14:textId="28807386" w:rsidR="00FD7798" w:rsidRPr="00E025D0" w:rsidRDefault="00FD7798" w:rsidP="0098238A">
      <w:r w:rsidRPr="00E025D0">
        <w:rPr>
          <w:cs/>
        </w:rPr>
        <w:t>මෙහි කී ඥාතිබ්‍යසනාදී වූ යමකින් උපදින තැවීම</w:t>
      </w:r>
      <w:r w:rsidRPr="00E025D0">
        <w:t xml:space="preserve">, </w:t>
      </w:r>
      <w:r w:rsidRPr="00E025D0">
        <w:rPr>
          <w:cs/>
        </w:rPr>
        <w:t>සිත හැම අතකින් දවාලන්නේ ය. එ හෙයින් මේ සූත්‍ර දේශනාවෙහි බුදුරජානන් වහන්සේ</w:t>
      </w:r>
      <w:r w:rsidRPr="00E025D0">
        <w:t xml:space="preserve">, </w:t>
      </w:r>
      <w:r w:rsidR="0027651D">
        <w:rPr>
          <w:cs/>
          <w:lang w:bidi="si-LK"/>
        </w:rPr>
        <w:t>ශෝක</w:t>
      </w:r>
      <w:r w:rsidRPr="00E025D0">
        <w:rPr>
          <w:cs/>
        </w:rPr>
        <w:t xml:space="preserve">ය කිමැ යි වදාරණු පිණිස </w:t>
      </w:r>
      <w:r w:rsidR="003E6E91">
        <w:rPr>
          <w:b/>
          <w:bCs/>
        </w:rPr>
        <w:t>‘</w:t>
      </w:r>
      <w:r w:rsidRPr="00E025D0">
        <w:rPr>
          <w:b/>
          <w:bCs/>
          <w:cs/>
        </w:rPr>
        <w:t xml:space="preserve">චෙතසො </w:t>
      </w:r>
      <w:r w:rsidRPr="00E025D0">
        <w:rPr>
          <w:b/>
          <w:bCs/>
          <w:cs/>
        </w:rPr>
        <w:lastRenderedPageBreak/>
        <w:t>පරිජ‍්ඣායනා</w:t>
      </w:r>
      <w:r w:rsidR="003E6E91">
        <w:rPr>
          <w:b/>
          <w:bCs/>
        </w:rPr>
        <w:t>’</w:t>
      </w:r>
      <w:r w:rsidRPr="00E025D0">
        <w:t xml:space="preserve"> </w:t>
      </w:r>
      <w:r w:rsidRPr="00E025D0">
        <w:rPr>
          <w:cs/>
        </w:rPr>
        <w:t xml:space="preserve">යනු වදාළ සේක. </w:t>
      </w:r>
      <w:r w:rsidR="00D5165F">
        <w:rPr>
          <w:b/>
          <w:bCs/>
        </w:rPr>
        <w:t>“</w:t>
      </w:r>
      <w:r w:rsidRPr="00E025D0">
        <w:rPr>
          <w:b/>
          <w:bCs/>
          <w:cs/>
        </w:rPr>
        <w:t>චිත‍්තස‍්ස ඣානාකාරො සොකො හි උප‍්පජ‍්ජමානො අග‍්ගි විය චිත‍්තං ඣාපෙති පරිදහති චිත‍්තං මෙ ඣාමං න මෙ කිංචි පටිභාතී</w:t>
      </w:r>
      <w:r w:rsidR="003E6E91">
        <w:rPr>
          <w:b/>
          <w:bCs/>
        </w:rPr>
        <w:t>’</w:t>
      </w:r>
      <w:r w:rsidRPr="00E025D0">
        <w:rPr>
          <w:b/>
          <w:bCs/>
          <w:cs/>
        </w:rPr>
        <w:t>ති වදාපෙති</w:t>
      </w:r>
      <w:r w:rsidR="00E36C33">
        <w:rPr>
          <w:b/>
          <w:bCs/>
        </w:rPr>
        <w:t>”</w:t>
      </w:r>
      <w:r w:rsidRPr="00E025D0">
        <w:t xml:space="preserve"> </w:t>
      </w:r>
      <w:r w:rsidRPr="00E025D0">
        <w:rPr>
          <w:cs/>
        </w:rPr>
        <w:t xml:space="preserve">යනු එය අටුවා කළ සැටිය. සිත දවන ආකාර වූ </w:t>
      </w:r>
      <w:r w:rsidR="005E076B">
        <w:rPr>
          <w:cs/>
          <w:lang w:bidi="si-LK"/>
        </w:rPr>
        <w:t>සෝක</w:t>
      </w:r>
      <w:r w:rsidRPr="00E025D0">
        <w:rPr>
          <w:cs/>
        </w:rPr>
        <w:t xml:space="preserve">ය තෙමේ උපදනේ ගින්නක් සේ සිත දවයි. හාත්පසින් දවයි. </w:t>
      </w:r>
      <w:r w:rsidR="003E6E91">
        <w:t>‘</w:t>
      </w:r>
      <w:r w:rsidRPr="00E025D0">
        <w:rPr>
          <w:cs/>
        </w:rPr>
        <w:t>මාගේ සිත දන ලද ය</w:t>
      </w:r>
      <w:r w:rsidRPr="00E025D0">
        <w:t xml:space="preserve">, </w:t>
      </w:r>
      <w:r w:rsidRPr="00E025D0">
        <w:rPr>
          <w:cs/>
        </w:rPr>
        <w:t>මට කිසිවක් නො වැටහේ ය යි ශෝකයෙන් යුත් මිනිසාට කියව</w:t>
      </w:r>
      <w:r w:rsidR="003E6E91">
        <w:t>’</w:t>
      </w:r>
      <w:r w:rsidRPr="00E025D0">
        <w:t xml:space="preserve"> </w:t>
      </w:r>
      <w:r w:rsidRPr="00E025D0">
        <w:rPr>
          <w:cs/>
        </w:rPr>
        <w:t xml:space="preserve">යි යනු එහි සිංහලය. </w:t>
      </w:r>
    </w:p>
    <w:p w14:paraId="477933A2" w14:textId="4610194D" w:rsidR="00FD7798" w:rsidRPr="00E025D0" w:rsidRDefault="00FD7798" w:rsidP="0098238A">
      <w:r w:rsidRPr="00E025D0">
        <w:rPr>
          <w:cs/>
        </w:rPr>
        <w:t xml:space="preserve">මේ වනාහි අරුත විසින් දොම්නස ම ය. </w:t>
      </w:r>
      <w:r w:rsidR="003E6E91">
        <w:rPr>
          <w:b/>
          <w:bCs/>
        </w:rPr>
        <w:t>‘</w:t>
      </w:r>
      <w:r w:rsidRPr="00E025D0">
        <w:rPr>
          <w:b/>
          <w:bCs/>
          <w:cs/>
        </w:rPr>
        <w:t xml:space="preserve">සො පන යං කිංචා පි අත්‍ථතො දොමනස‍්සමෙව හොති </w:t>
      </w:r>
      <w:proofErr w:type="gramStart"/>
      <w:r w:rsidR="003E6E91">
        <w:rPr>
          <w:b/>
          <w:bCs/>
        </w:rPr>
        <w:t>‘</w:t>
      </w:r>
      <w:r w:rsidRPr="00E025D0">
        <w:t xml:space="preserve"> </w:t>
      </w:r>
      <w:r w:rsidRPr="00E025D0">
        <w:rPr>
          <w:cs/>
        </w:rPr>
        <w:t>යනු</w:t>
      </w:r>
      <w:proofErr w:type="gramEnd"/>
      <w:r w:rsidRPr="00E025D0">
        <w:rPr>
          <w:cs/>
        </w:rPr>
        <w:t xml:space="preserve"> ආචා</w:t>
      </w:r>
      <w:r w:rsidR="00BB1AB3">
        <w:rPr>
          <w:cs/>
          <w:lang w:bidi="si-LK"/>
        </w:rPr>
        <w:t>ර්‍ය්‍ය</w:t>
      </w:r>
      <w:r w:rsidRPr="00E025D0">
        <w:rPr>
          <w:cs/>
        </w:rPr>
        <w:t xml:space="preserve">යවචනයි. </w:t>
      </w:r>
      <w:r w:rsidR="003E6E91">
        <w:rPr>
          <w:b/>
          <w:bCs/>
        </w:rPr>
        <w:t>‘</w:t>
      </w:r>
      <w:r w:rsidRPr="00E025D0">
        <w:rPr>
          <w:b/>
          <w:bCs/>
          <w:cs/>
        </w:rPr>
        <w:t>අ</w:t>
      </w:r>
      <w:r w:rsidR="001F01C5">
        <w:rPr>
          <w:b/>
          <w:bCs/>
          <w:cs/>
          <w:lang w:bidi="si-LK"/>
        </w:rPr>
        <w:t>න්තො</w:t>
      </w:r>
      <w:r w:rsidRPr="00E025D0">
        <w:rPr>
          <w:b/>
          <w:bCs/>
          <w:cs/>
        </w:rPr>
        <w:t xml:space="preserve"> නිජ‍්ඣානලක‍්ඛණො සොකො</w:t>
      </w:r>
      <w:r w:rsidR="003E6E91">
        <w:rPr>
          <w:b/>
          <w:bCs/>
        </w:rPr>
        <w:t>’</w:t>
      </w:r>
      <w:r w:rsidRPr="00E025D0">
        <w:t xml:space="preserve"> </w:t>
      </w:r>
      <w:r w:rsidRPr="00E025D0">
        <w:rPr>
          <w:cs/>
        </w:rPr>
        <w:t xml:space="preserve">ඇතුළත වියලීම ලකුණු කොට සිටියේ ය. </w:t>
      </w:r>
      <w:r w:rsidR="005E076B">
        <w:rPr>
          <w:cs/>
          <w:lang w:bidi="si-LK"/>
        </w:rPr>
        <w:t>සෝක</w:t>
      </w:r>
      <w:r w:rsidRPr="00E025D0">
        <w:rPr>
          <w:cs/>
        </w:rPr>
        <w:t xml:space="preserve"> ය</w:t>
      </w:r>
      <w:r w:rsidRPr="00E025D0">
        <w:rPr>
          <w:b/>
          <w:bCs/>
          <w:cs/>
        </w:rPr>
        <w:t xml:space="preserve">. </w:t>
      </w:r>
      <w:r w:rsidR="003E6E91">
        <w:rPr>
          <w:b/>
          <w:bCs/>
        </w:rPr>
        <w:t>‘</w:t>
      </w:r>
      <w:r w:rsidRPr="00E025D0">
        <w:rPr>
          <w:b/>
          <w:bCs/>
          <w:cs/>
        </w:rPr>
        <w:t>චෙතසො පරිනිජ‍්ඣායන රසො</w:t>
      </w:r>
      <w:r w:rsidR="003E6E91">
        <w:rPr>
          <w:b/>
          <w:bCs/>
        </w:rPr>
        <w:t>’</w:t>
      </w:r>
      <w:r w:rsidRPr="00E025D0">
        <w:t xml:space="preserve"> </w:t>
      </w:r>
      <w:r w:rsidRPr="00E025D0">
        <w:rPr>
          <w:cs/>
        </w:rPr>
        <w:t xml:space="preserve">කෘත්‍යය සිතේ දැවීම ය. </w:t>
      </w:r>
      <w:r w:rsidR="003E6E91">
        <w:rPr>
          <w:b/>
          <w:bCs/>
        </w:rPr>
        <w:t>‘</w:t>
      </w:r>
      <w:r w:rsidRPr="00E025D0">
        <w:rPr>
          <w:b/>
          <w:bCs/>
          <w:cs/>
        </w:rPr>
        <w:t>අනුසොචනපච‍්චුපට‍්ඨානො</w:t>
      </w:r>
      <w:r w:rsidR="00E36C33">
        <w:rPr>
          <w:b/>
          <w:bCs/>
        </w:rPr>
        <w:t>’</w:t>
      </w:r>
      <w:r w:rsidRPr="00E025D0">
        <w:rPr>
          <w:cs/>
        </w:rPr>
        <w:t xml:space="preserve"> ඒ ඒ ගුණදොස් අනු ව ගොස් පසුතැවීම් වැටහීම කොට සිටියේ ය. </w:t>
      </w:r>
    </w:p>
    <w:p w14:paraId="0FBEACDD" w14:textId="2E4163E2" w:rsidR="00FD7798" w:rsidRPr="00E025D0" w:rsidRDefault="0027651D" w:rsidP="0098238A">
      <w:r>
        <w:rPr>
          <w:cs/>
          <w:lang w:bidi="si-LK"/>
        </w:rPr>
        <w:t>ශෝක</w:t>
      </w:r>
      <w:r w:rsidR="00FD7798" w:rsidRPr="00E025D0">
        <w:rPr>
          <w:cs/>
        </w:rPr>
        <w:t>ය</w:t>
      </w:r>
      <w:r w:rsidR="00FD7798" w:rsidRPr="00E025D0">
        <w:t xml:space="preserve">, </w:t>
      </w:r>
      <w:r w:rsidR="00FD7798" w:rsidRPr="00E025D0">
        <w:rPr>
          <w:cs/>
        </w:rPr>
        <w:t xml:space="preserve">කායික-චෙතසිකවශයෙන් දෙ පරිදි ය. සිතතුළ හටගත් </w:t>
      </w:r>
      <w:r>
        <w:rPr>
          <w:cs/>
          <w:lang w:bidi="si-LK"/>
        </w:rPr>
        <w:t>ශෝක</w:t>
      </w:r>
      <w:r w:rsidR="00AB2820">
        <w:rPr>
          <w:cs/>
          <w:lang w:bidi="si-LK"/>
        </w:rPr>
        <w:t>වේග</w:t>
      </w:r>
      <w:r w:rsidR="00FD7798" w:rsidRPr="00E025D0">
        <w:rPr>
          <w:cs/>
        </w:rPr>
        <w:t>යෙන් සමහර විට හෘදයෙහි මහගඩු හටගැණී මෝරා ගොස් බිඳී යන්නේ ය. එම අවස්ථාවෙහි කටින් කළු පැහැති ලේ නික්මෙන්නේ ය. මේ වනාහි කායික</w:t>
      </w:r>
      <w:r>
        <w:rPr>
          <w:cs/>
          <w:lang w:bidi="si-LK"/>
        </w:rPr>
        <w:t>ශෝක</w:t>
      </w:r>
      <w:r w:rsidR="00FD7798" w:rsidRPr="00E025D0">
        <w:rPr>
          <w:cs/>
        </w:rPr>
        <w:t xml:space="preserve">යෙන් වන යන්තම් දුකෙකි. </w:t>
      </w:r>
      <w:r w:rsidR="003E6E91">
        <w:t>‘</w:t>
      </w:r>
      <w:r w:rsidR="00FD7798" w:rsidRPr="00E025D0">
        <w:rPr>
          <w:cs/>
        </w:rPr>
        <w:t>මාගේ මෙතෙක් නෑයෝ විනාශයට ගියහ</w:t>
      </w:r>
      <w:r w:rsidR="00FD7798" w:rsidRPr="00E025D0">
        <w:t xml:space="preserve">, </w:t>
      </w:r>
      <w:r w:rsidR="00FD7798" w:rsidRPr="00E025D0">
        <w:rPr>
          <w:cs/>
        </w:rPr>
        <w:t xml:space="preserve">මෙතෙක් </w:t>
      </w:r>
      <w:r w:rsidR="003C272F">
        <w:rPr>
          <w:cs/>
          <w:lang w:bidi="si-LK"/>
        </w:rPr>
        <w:t>භෝග</w:t>
      </w:r>
      <w:r w:rsidR="00FD7798" w:rsidRPr="00E025D0">
        <w:rPr>
          <w:cs/>
        </w:rPr>
        <w:t>යෝ විනාශයට ගියහ</w:t>
      </w:r>
      <w:r w:rsidR="003E6E91">
        <w:t>’</w:t>
      </w:r>
      <w:r w:rsidR="00FD7798" w:rsidRPr="00E025D0">
        <w:t xml:space="preserve"> </w:t>
      </w:r>
      <w:r w:rsidR="00FD7798" w:rsidRPr="00E025D0">
        <w:rPr>
          <w:cs/>
        </w:rPr>
        <w:t xml:space="preserve">යි සිතන්නහුට බලවත් වූ දොම්නසෙක් උපදින්නේ ය. ඒ දොම්නසය චෙතසික </w:t>
      </w:r>
      <w:r>
        <w:rPr>
          <w:cs/>
          <w:lang w:bidi="si-LK"/>
        </w:rPr>
        <w:t>ශෝක</w:t>
      </w:r>
      <w:r w:rsidR="00FD7798" w:rsidRPr="00E025D0">
        <w:rPr>
          <w:cs/>
        </w:rPr>
        <w:t xml:space="preserve"> ය. මෙසේ මේ දෙකට වස්තුව සිටි බැවින් ශෝකය දුකැයි ද වදාළ සේක. </w:t>
      </w:r>
    </w:p>
    <w:p w14:paraId="20FA5A0D" w14:textId="424A331B" w:rsidR="00FD7798" w:rsidRPr="00E025D0" w:rsidRDefault="00AE1719" w:rsidP="0098238A">
      <w:pPr>
        <w:pStyle w:val="Sinhalakawi"/>
      </w:pPr>
      <w:r>
        <w:t>“</w:t>
      </w:r>
      <w:r w:rsidR="00FD7798" w:rsidRPr="00E025D0">
        <w:rPr>
          <w:cs/>
        </w:rPr>
        <w:t>සත‍්තානං හදයං සොකො සල‍්ලං විය චිතුජ‍්ජති</w:t>
      </w:r>
      <w:r w:rsidR="00FD7798" w:rsidRPr="00E025D0">
        <w:t xml:space="preserve">, </w:t>
      </w:r>
    </w:p>
    <w:p w14:paraId="3F5D6E4D" w14:textId="16D8FBCE" w:rsidR="00FD7798" w:rsidRPr="00E025D0" w:rsidRDefault="00FD7798" w:rsidP="0098238A">
      <w:pPr>
        <w:pStyle w:val="Sinhalakawi"/>
      </w:pPr>
      <w:r w:rsidRPr="00E025D0">
        <w:rPr>
          <w:cs/>
        </w:rPr>
        <w:t>අග‍්ගිත</w:t>
      </w:r>
      <w:r w:rsidR="006549E2">
        <w:rPr>
          <w:cs/>
          <w:lang w:bidi="si-LK"/>
        </w:rPr>
        <w:t>ත්තො</w:t>
      </w:r>
      <w:r w:rsidRPr="00E025D0">
        <w:rPr>
          <w:cs/>
        </w:rPr>
        <w:t xml:space="preserve"> ව නාරාවො භුසං ව ඩහතෙ පුන. </w:t>
      </w:r>
    </w:p>
    <w:p w14:paraId="7E5D680B" w14:textId="171705CB" w:rsidR="00FD7798" w:rsidRPr="00E025D0" w:rsidRDefault="0098238A" w:rsidP="0098238A">
      <w:pPr>
        <w:pStyle w:val="Sinhalakawi"/>
      </w:pPr>
      <w:r>
        <w:t>.</w:t>
      </w:r>
    </w:p>
    <w:p w14:paraId="606D79A9" w14:textId="77777777" w:rsidR="00FD7798" w:rsidRPr="00E025D0" w:rsidRDefault="00FD7798" w:rsidP="0098238A">
      <w:pPr>
        <w:pStyle w:val="Sinhalakawi"/>
      </w:pPr>
      <w:r w:rsidRPr="00E025D0">
        <w:rPr>
          <w:cs/>
        </w:rPr>
        <w:t>සමාවහති ච බ්‍යාධි ජරාමරණභෙදනං</w:t>
      </w:r>
      <w:r w:rsidRPr="00E025D0">
        <w:t xml:space="preserve">, </w:t>
      </w:r>
    </w:p>
    <w:p w14:paraId="62E13869" w14:textId="6EDBE314" w:rsidR="00FD7798" w:rsidRPr="00E025D0" w:rsidRDefault="00FD7798" w:rsidP="0098238A">
      <w:pPr>
        <w:pStyle w:val="Sinhalakawi"/>
      </w:pPr>
      <w:r w:rsidRPr="00E025D0">
        <w:rPr>
          <w:cs/>
        </w:rPr>
        <w:t>දුක‍්ඛම‍්පි විවිධං යස‍්මා තස‍්මා දුක‍්ඛාති වුච‍්චති</w:t>
      </w:r>
      <w:r w:rsidR="00AE1719">
        <w:t>”</w:t>
      </w:r>
      <w:r w:rsidRPr="00E025D0">
        <w:t xml:space="preserve"> </w:t>
      </w:r>
    </w:p>
    <w:p w14:paraId="2E797682" w14:textId="77777777" w:rsidR="00A1559B" w:rsidRDefault="0027651D" w:rsidP="00A1559B">
      <w:r>
        <w:rPr>
          <w:cs/>
          <w:lang w:bidi="si-LK"/>
        </w:rPr>
        <w:t>ශෝක</w:t>
      </w:r>
      <w:r w:rsidR="00FD7798" w:rsidRPr="00E025D0">
        <w:rPr>
          <w:cs/>
        </w:rPr>
        <w:t>ය තෙමේ</w:t>
      </w:r>
      <w:r w:rsidR="00FD7798" w:rsidRPr="00E025D0">
        <w:t xml:space="preserve">, </w:t>
      </w:r>
      <w:r w:rsidR="00FD7798" w:rsidRPr="00E025D0">
        <w:rPr>
          <w:cs/>
        </w:rPr>
        <w:t xml:space="preserve">හුලක් මෙන් සත්වයන්ගේ ලය පෙළයි. ගින්නෙන් තැවූ නරදක් සේ නැවැත නැවැත තදින් දවයි. </w:t>
      </w:r>
    </w:p>
    <w:p w14:paraId="1E634AC7" w14:textId="2A698E01" w:rsidR="00FD7798" w:rsidRPr="00E025D0" w:rsidRDefault="0027651D" w:rsidP="00A1559B">
      <w:r>
        <w:rPr>
          <w:cs/>
          <w:lang w:bidi="si-LK"/>
        </w:rPr>
        <w:t>ශෝක</w:t>
      </w:r>
      <w:r w:rsidR="00FD7798" w:rsidRPr="00E025D0">
        <w:rPr>
          <w:cs/>
        </w:rPr>
        <w:t>ය තෙමේ</w:t>
      </w:r>
      <w:r w:rsidR="00FD7798" w:rsidRPr="00E025D0">
        <w:t xml:space="preserve">, </w:t>
      </w:r>
      <w:r w:rsidR="00FD7798" w:rsidRPr="00E025D0">
        <w:rPr>
          <w:cs/>
        </w:rPr>
        <w:t xml:space="preserve">යම් හෙයකින් සත්වයන් ව්‍යාධි ජරා මරණ </w:t>
      </w:r>
      <w:r w:rsidR="003F7FE1">
        <w:rPr>
          <w:cs/>
          <w:lang w:bidi="si-LK"/>
        </w:rPr>
        <w:t>භේද</w:t>
      </w:r>
      <w:r w:rsidR="00FD7798" w:rsidRPr="00E025D0">
        <w:rPr>
          <w:cs/>
        </w:rPr>
        <w:t xml:space="preserve"> ඇති මහත් දුකට පමුණුවා ද</w:t>
      </w:r>
      <w:r w:rsidR="00FD7798" w:rsidRPr="00E025D0">
        <w:t xml:space="preserve">, </w:t>
      </w:r>
      <w:r w:rsidR="00FD7798" w:rsidRPr="00E025D0">
        <w:rPr>
          <w:cs/>
        </w:rPr>
        <w:t xml:space="preserve">එයින් අන්‍යවූත් දුක් එළවාද එයින් ශෝකය දුකැ යි බුදුරජානන් වහන්සේ වදාළ සේක. </w:t>
      </w:r>
    </w:p>
    <w:p w14:paraId="62387CBF" w14:textId="411EC7CA" w:rsidR="00FD7798" w:rsidRPr="00E025D0" w:rsidRDefault="00FD7798" w:rsidP="00A1559B">
      <w:r w:rsidRPr="00E025D0">
        <w:rPr>
          <w:cs/>
        </w:rPr>
        <w:t xml:space="preserve">මෙසේ සිත කය දවන පෙළන ශෝකයෙන් තොර වූයේ </w:t>
      </w:r>
      <w:r w:rsidR="003E6E91">
        <w:rPr>
          <w:b/>
          <w:bCs/>
        </w:rPr>
        <w:t>‘</w:t>
      </w:r>
      <w:r w:rsidRPr="00E025D0">
        <w:rPr>
          <w:b/>
          <w:bCs/>
          <w:cs/>
        </w:rPr>
        <w:t>අසොක</w:t>
      </w:r>
      <w:r w:rsidR="003E6E91">
        <w:rPr>
          <w:b/>
          <w:bCs/>
        </w:rPr>
        <w:t>’</w:t>
      </w:r>
      <w:r w:rsidRPr="00E025D0">
        <w:rPr>
          <w:b/>
          <w:bCs/>
        </w:rPr>
        <w:t xml:space="preserve"> </w:t>
      </w:r>
      <w:r w:rsidRPr="00E025D0">
        <w:rPr>
          <w:cs/>
        </w:rPr>
        <w:t xml:space="preserve">නම් වේ. </w:t>
      </w:r>
    </w:p>
    <w:p w14:paraId="2C169E07" w14:textId="1FB13C7E" w:rsidR="00FD7798" w:rsidRPr="00E025D0" w:rsidRDefault="00FD7798" w:rsidP="00574000">
      <w:r w:rsidRPr="00E025D0">
        <w:rPr>
          <w:b/>
          <w:bCs/>
          <w:cs/>
        </w:rPr>
        <w:t>සොකිනිං පජං</w:t>
      </w:r>
      <w:r w:rsidRPr="00E025D0">
        <w:rPr>
          <w:cs/>
        </w:rPr>
        <w:t xml:space="preserve"> = </w:t>
      </w:r>
      <w:r w:rsidR="0027651D">
        <w:rPr>
          <w:cs/>
          <w:lang w:bidi="si-LK"/>
        </w:rPr>
        <w:t>ශෝක</w:t>
      </w:r>
      <w:r w:rsidRPr="00E025D0">
        <w:rPr>
          <w:cs/>
        </w:rPr>
        <w:t xml:space="preserve"> කරණ සුලූ සත්ව සමූහය. </w:t>
      </w:r>
    </w:p>
    <w:p w14:paraId="7AB948EF" w14:textId="038316E6" w:rsidR="00FD7798" w:rsidRPr="00E025D0" w:rsidRDefault="00FD7798" w:rsidP="00A1559B">
      <w:r w:rsidRPr="00E025D0">
        <w:rPr>
          <w:cs/>
        </w:rPr>
        <w:t xml:space="preserve">මෙහි </w:t>
      </w:r>
      <w:r w:rsidR="003E6E91">
        <w:rPr>
          <w:b/>
          <w:bCs/>
        </w:rPr>
        <w:t>‘</w:t>
      </w:r>
      <w:r w:rsidRPr="00E025D0">
        <w:rPr>
          <w:b/>
          <w:bCs/>
          <w:cs/>
        </w:rPr>
        <w:t>පජං</w:t>
      </w:r>
      <w:r w:rsidR="00E36C33">
        <w:rPr>
          <w:b/>
          <w:bCs/>
        </w:rPr>
        <w:t>’</w:t>
      </w:r>
      <w:r w:rsidRPr="00E025D0">
        <w:rPr>
          <w:cs/>
        </w:rPr>
        <w:t xml:space="preserve"> යන්නෙන් මුළුසත්වලෝකය ගැණේ. එහෙත් විශේෂ විසින් මෙහිලා ගැණෙන්නේ භවයෙහි උපතට හේතු වූ ක</w:t>
      </w:r>
      <w:r w:rsidR="00983463">
        <w:rPr>
          <w:cs/>
          <w:lang w:bidi="si-LK"/>
        </w:rPr>
        <w:t>ර්‍ම</w:t>
      </w:r>
      <w:r w:rsidRPr="00E025D0">
        <w:rPr>
          <w:cs/>
        </w:rPr>
        <w:t xml:space="preserve">මූලොච‍්ඡින්න නො කළ අවිද්‍යාදිකෙලෙස් ඇති අඥසත්වයෝය. ඔවුහු ය කුදු මහත් තැනැ ශෝක කරණුවෝ. </w:t>
      </w:r>
    </w:p>
    <w:p w14:paraId="312FE339" w14:textId="3D342214" w:rsidR="00FD7798" w:rsidRPr="00E025D0" w:rsidRDefault="00FD7798" w:rsidP="00574000">
      <w:r w:rsidRPr="00E025D0">
        <w:rPr>
          <w:b/>
          <w:bCs/>
          <w:cs/>
        </w:rPr>
        <w:t>පබත</w:t>
      </w:r>
      <w:r w:rsidR="002D0F22">
        <w:rPr>
          <w:b/>
          <w:bCs/>
          <w:cs/>
          <w:lang w:bidi="si-LK"/>
        </w:rPr>
        <w:t>ට්ඨො</w:t>
      </w:r>
      <w:r w:rsidRPr="00E025D0">
        <w:rPr>
          <w:b/>
          <w:bCs/>
          <w:cs/>
        </w:rPr>
        <w:t xml:space="preserve"> ඉව</w:t>
      </w:r>
      <w:r w:rsidRPr="00E025D0">
        <w:rPr>
          <w:cs/>
        </w:rPr>
        <w:t xml:space="preserve"> = ප</w:t>
      </w:r>
      <w:r w:rsidR="00846FF4">
        <w:rPr>
          <w:cs/>
          <w:lang w:bidi="si-LK"/>
        </w:rPr>
        <w:t>ර්‍ව</w:t>
      </w:r>
      <w:r w:rsidRPr="00E025D0">
        <w:rPr>
          <w:cs/>
        </w:rPr>
        <w:t xml:space="preserve">තමස්තකයෙක සිටියකු සේ. කඳුමුදුනෙක සිටියකු සේ. </w:t>
      </w:r>
    </w:p>
    <w:p w14:paraId="152CD8DA" w14:textId="41CDB071" w:rsidR="00FD7798" w:rsidRPr="00E025D0" w:rsidRDefault="00FD7798" w:rsidP="00A1559B">
      <w:r w:rsidRPr="00E025D0">
        <w:rPr>
          <w:cs/>
        </w:rPr>
        <w:t xml:space="preserve">හන්දිවලින් පුරුක්වලින් නැගී බැඳී රැස් වී සිටියේ </w:t>
      </w:r>
      <w:r w:rsidR="003E6E91">
        <w:rPr>
          <w:b/>
          <w:bCs/>
        </w:rPr>
        <w:t>‘</w:t>
      </w:r>
      <w:r w:rsidRPr="00E025D0">
        <w:rPr>
          <w:b/>
          <w:bCs/>
          <w:cs/>
        </w:rPr>
        <w:t>පබ‍්බත</w:t>
      </w:r>
      <w:r w:rsidR="003E6E91">
        <w:rPr>
          <w:b/>
          <w:bCs/>
        </w:rPr>
        <w:t>’</w:t>
      </w:r>
      <w:r w:rsidRPr="00E025D0">
        <w:t xml:space="preserve"> </w:t>
      </w:r>
      <w:r w:rsidRPr="00E025D0">
        <w:rPr>
          <w:cs/>
        </w:rPr>
        <w:t xml:space="preserve">නම්. එබඳු පුරුක් ඇත්තේ හෝ </w:t>
      </w:r>
      <w:r w:rsidR="003E6E91">
        <w:t>‘</w:t>
      </w:r>
      <w:r w:rsidRPr="00E025D0">
        <w:rPr>
          <w:cs/>
        </w:rPr>
        <w:t>පබ‍්බත</w:t>
      </w:r>
      <w:r w:rsidR="003E6E91">
        <w:t>’</w:t>
      </w:r>
      <w:r w:rsidRPr="00E025D0">
        <w:rPr>
          <w:cs/>
        </w:rPr>
        <w:t xml:space="preserve"> නම්. </w:t>
      </w:r>
    </w:p>
    <w:p w14:paraId="7487E02F" w14:textId="75A2E7F3" w:rsidR="00FD7798" w:rsidRPr="00E025D0" w:rsidRDefault="00FD7798" w:rsidP="00574000">
      <w:r w:rsidRPr="00E025D0">
        <w:rPr>
          <w:b/>
          <w:bCs/>
          <w:cs/>
        </w:rPr>
        <w:t>භුම‍්ම</w:t>
      </w:r>
      <w:r w:rsidR="002D0F22">
        <w:rPr>
          <w:b/>
          <w:bCs/>
          <w:cs/>
          <w:lang w:bidi="si-LK"/>
        </w:rPr>
        <w:t>ට්ඨෙ</w:t>
      </w:r>
      <w:r w:rsidRPr="00E025D0">
        <w:rPr>
          <w:cs/>
        </w:rPr>
        <w:t xml:space="preserve"> = බිම සිටියවුන්. </w:t>
      </w:r>
    </w:p>
    <w:p w14:paraId="1BB065BC" w14:textId="77777777" w:rsidR="00FD7798" w:rsidRPr="00E025D0" w:rsidRDefault="00FD7798" w:rsidP="00574000">
      <w:r w:rsidRPr="00E025D0">
        <w:rPr>
          <w:b/>
          <w:bCs/>
          <w:cs/>
        </w:rPr>
        <w:t>ධීරො</w:t>
      </w:r>
      <w:r w:rsidRPr="00E025D0">
        <w:rPr>
          <w:cs/>
        </w:rPr>
        <w:t xml:space="preserve"> = ප්‍රාඥතෙමේ. නුවණැත්තේ </w:t>
      </w:r>
    </w:p>
    <w:p w14:paraId="593B9E1C" w14:textId="627C64B2" w:rsidR="00FD7798" w:rsidRPr="00E025D0" w:rsidRDefault="00FD7798" w:rsidP="00024CBA">
      <w:r w:rsidRPr="00E025D0">
        <w:rPr>
          <w:cs/>
        </w:rPr>
        <w:lastRenderedPageBreak/>
        <w:t xml:space="preserve">මෙහි </w:t>
      </w:r>
      <w:r w:rsidR="00024CBA">
        <w:t>‘</w:t>
      </w:r>
      <w:r w:rsidRPr="00E025D0">
        <w:rPr>
          <w:b/>
          <w:bCs/>
          <w:cs/>
        </w:rPr>
        <w:t>ධීර</w:t>
      </w:r>
      <w:r w:rsidR="003E6E91">
        <w:rPr>
          <w:b/>
          <w:bCs/>
        </w:rPr>
        <w:t>’</w:t>
      </w:r>
      <w:r w:rsidRPr="00E025D0">
        <w:t xml:space="preserve"> </w:t>
      </w:r>
      <w:r w:rsidRPr="00E025D0">
        <w:rPr>
          <w:cs/>
        </w:rPr>
        <w:t>නම්</w:t>
      </w:r>
      <w:r w:rsidRPr="00E025D0">
        <w:t xml:space="preserve">, </w:t>
      </w:r>
      <w:r w:rsidRPr="00E025D0">
        <w:rPr>
          <w:cs/>
        </w:rPr>
        <w:t>ඉද්ධිවිධ</w:t>
      </w:r>
      <w:r w:rsidR="00024CBA">
        <w:t xml:space="preserve"> </w:t>
      </w:r>
      <w:r w:rsidRPr="00E025D0">
        <w:rPr>
          <w:cs/>
        </w:rPr>
        <w:t>-</w:t>
      </w:r>
      <w:r w:rsidR="00024CBA">
        <w:t xml:space="preserve"> </w:t>
      </w:r>
      <w:r w:rsidRPr="00E025D0">
        <w:rPr>
          <w:cs/>
        </w:rPr>
        <w:t>දිබ‍්බ</w:t>
      </w:r>
      <w:r w:rsidR="00664FC2">
        <w:rPr>
          <w:cs/>
          <w:lang w:bidi="si-LK"/>
        </w:rPr>
        <w:t>සෝත</w:t>
      </w:r>
      <w:r w:rsidR="00024CBA">
        <w:rPr>
          <w:lang w:bidi="si-LK"/>
        </w:rPr>
        <w:t xml:space="preserve"> </w:t>
      </w:r>
      <w:r w:rsidRPr="00E025D0">
        <w:rPr>
          <w:cs/>
        </w:rPr>
        <w:t>-</w:t>
      </w:r>
      <w:r w:rsidR="00024CBA">
        <w:t xml:space="preserve"> </w:t>
      </w:r>
      <w:r w:rsidRPr="00E025D0">
        <w:rPr>
          <w:cs/>
        </w:rPr>
        <w:t>දිබ්බචක්ඛු</w:t>
      </w:r>
      <w:r w:rsidR="00024CBA">
        <w:t xml:space="preserve"> </w:t>
      </w:r>
      <w:r w:rsidRPr="00E025D0">
        <w:rPr>
          <w:cs/>
        </w:rPr>
        <w:t>-</w:t>
      </w:r>
      <w:r w:rsidR="00024CBA">
        <w:t xml:space="preserve"> </w:t>
      </w:r>
      <w:r w:rsidRPr="00E025D0">
        <w:rPr>
          <w:cs/>
        </w:rPr>
        <w:t>පරචිත්ත විජානන</w:t>
      </w:r>
      <w:r w:rsidR="00024CBA">
        <w:t xml:space="preserve"> </w:t>
      </w:r>
      <w:r w:rsidRPr="00E025D0">
        <w:rPr>
          <w:cs/>
        </w:rPr>
        <w:t>-</w:t>
      </w:r>
      <w:r w:rsidR="00024CBA">
        <w:t xml:space="preserve"> </w:t>
      </w:r>
      <w:r w:rsidRPr="00E025D0">
        <w:rPr>
          <w:cs/>
        </w:rPr>
        <w:t>පුබ්බෙනිවාසානුස්සති</w:t>
      </w:r>
      <w:r w:rsidR="00024CBA">
        <w:t xml:space="preserve"> </w:t>
      </w:r>
      <w:r w:rsidRPr="00E025D0">
        <w:rPr>
          <w:cs/>
        </w:rPr>
        <w:t>-</w:t>
      </w:r>
      <w:r w:rsidR="00024CBA">
        <w:t xml:space="preserve"> </w:t>
      </w:r>
      <w:r w:rsidRPr="00E025D0">
        <w:rPr>
          <w:cs/>
        </w:rPr>
        <w:t>ආසවක්ඛයකරඥාණ යන ඥානෂට්කයෙන් යුක්ත වූයේ ය. ෂඩ්ඥානය ඇත්තේ ය. ෂඩභිඥා යනු</w:t>
      </w:r>
      <w:r w:rsidR="00C909C1">
        <w:rPr>
          <w:cs/>
          <w:lang w:bidi="si-LK"/>
        </w:rPr>
        <w:t>ත්</w:t>
      </w:r>
      <w:r w:rsidRPr="00E025D0">
        <w:rPr>
          <w:cs/>
        </w:rPr>
        <w:t xml:space="preserve"> මේ ෂඩ්ඥානය ය.</w:t>
      </w:r>
      <w:r w:rsidRPr="00E025D0">
        <w:rPr>
          <w:rStyle w:val="FootnoteReference"/>
          <w:cs/>
        </w:rPr>
        <w:footnoteReference w:id="30"/>
      </w:r>
      <w:r w:rsidRPr="00E025D0">
        <w:rPr>
          <w:cs/>
        </w:rPr>
        <w:t xml:space="preserve"> </w:t>
      </w:r>
    </w:p>
    <w:p w14:paraId="5F2D7694" w14:textId="77777777" w:rsidR="00FD7798" w:rsidRPr="00E025D0" w:rsidRDefault="00FD7798" w:rsidP="00574000">
      <w:r w:rsidRPr="00E025D0">
        <w:rPr>
          <w:b/>
          <w:bCs/>
          <w:cs/>
        </w:rPr>
        <w:t>බාලෙ</w:t>
      </w:r>
      <w:r w:rsidRPr="00E025D0">
        <w:rPr>
          <w:cs/>
        </w:rPr>
        <w:t xml:space="preserve"> = අඥයන්. නුවණැත්තන්</w:t>
      </w:r>
      <w:r w:rsidRPr="00E025D0">
        <w:rPr>
          <w:rStyle w:val="FootnoteReference"/>
          <w:cs/>
        </w:rPr>
        <w:footnoteReference w:id="31"/>
      </w:r>
      <w:r w:rsidRPr="00E025D0">
        <w:rPr>
          <w:cs/>
        </w:rPr>
        <w:t xml:space="preserve"> </w:t>
      </w:r>
    </w:p>
    <w:p w14:paraId="6E2B06DF" w14:textId="77777777" w:rsidR="00FD7798" w:rsidRPr="00E025D0" w:rsidRDefault="00FD7798" w:rsidP="00574000">
      <w:r w:rsidRPr="00E025D0">
        <w:rPr>
          <w:b/>
          <w:bCs/>
          <w:cs/>
        </w:rPr>
        <w:t>අවෙක‍්ඛති</w:t>
      </w:r>
      <w:r w:rsidRPr="00E025D0">
        <w:rPr>
          <w:cs/>
        </w:rPr>
        <w:t xml:space="preserve"> = දකියි. බලයි. </w:t>
      </w:r>
    </w:p>
    <w:p w14:paraId="03B38390" w14:textId="07E43F5A" w:rsidR="00FD7798" w:rsidRPr="00E025D0" w:rsidRDefault="00FD7798" w:rsidP="00024CBA">
      <w:r w:rsidRPr="00E025D0">
        <w:rPr>
          <w:cs/>
        </w:rPr>
        <w:t>දැකීම දෙ පරිදි ය. ඇසින් දැකීම</w:t>
      </w:r>
      <w:r w:rsidRPr="00E025D0">
        <w:t xml:space="preserve">, </w:t>
      </w:r>
      <w:r w:rsidRPr="00E025D0">
        <w:rPr>
          <w:cs/>
        </w:rPr>
        <w:t xml:space="preserve">නුවණින් දැකීම යි. එයින් මෙහි </w:t>
      </w:r>
      <w:r w:rsidR="003E6E91">
        <w:rPr>
          <w:b/>
          <w:bCs/>
        </w:rPr>
        <w:t>‘</w:t>
      </w:r>
      <w:r w:rsidRPr="00E025D0">
        <w:rPr>
          <w:b/>
          <w:bCs/>
          <w:cs/>
        </w:rPr>
        <w:t>අවෙක‍්ඛති</w:t>
      </w:r>
      <w:r w:rsidR="003E6E91">
        <w:rPr>
          <w:b/>
          <w:bCs/>
        </w:rPr>
        <w:t>’</w:t>
      </w:r>
      <w:r w:rsidRPr="00E025D0">
        <w:t xml:space="preserve"> </w:t>
      </w:r>
      <w:r w:rsidRPr="00E025D0">
        <w:rPr>
          <w:cs/>
        </w:rPr>
        <w:t xml:space="preserve">යන්නෙන් කියැවෙනුයේ නුවණින් දැකීම ය මෙන්න අටුවාව. </w:t>
      </w:r>
    </w:p>
    <w:p w14:paraId="18CAEA2E" w14:textId="0CCB8075" w:rsidR="00FD7798" w:rsidRPr="00E025D0" w:rsidRDefault="00024CBA" w:rsidP="00024CBA">
      <w:r>
        <w:rPr>
          <w:b/>
          <w:bCs/>
        </w:rPr>
        <w:t>“</w:t>
      </w:r>
      <w:r w:rsidR="00FD7798" w:rsidRPr="00E025D0">
        <w:rPr>
          <w:b/>
          <w:bCs/>
          <w:cs/>
        </w:rPr>
        <w:t>යථා නාම පොක‍්ඛරණිං විප‍්පසන‍්නං නවොදකං පුරාණොදකං සඞෙ‍්ඛාහෙත්‍වා ත</w:t>
      </w:r>
      <w:r w:rsidR="008D3731">
        <w:rPr>
          <w:b/>
          <w:bCs/>
          <w:cs/>
          <w:lang w:bidi="si-LK"/>
        </w:rPr>
        <w:t>ස්සො</w:t>
      </w:r>
      <w:r w:rsidR="00FD7798" w:rsidRPr="00E025D0">
        <w:rPr>
          <w:b/>
          <w:bCs/>
          <w:cs/>
        </w:rPr>
        <w:t>කාසං අදත්‍වා තං අත‍්තනො මත්‍ථකමත්‍ථකෙන පලායන්‍තං නුදති නීහරති</w:t>
      </w:r>
      <w:r w:rsidR="00FD7798" w:rsidRPr="00E025D0">
        <w:rPr>
          <w:b/>
          <w:bCs/>
        </w:rPr>
        <w:t xml:space="preserve">, </w:t>
      </w:r>
      <w:r w:rsidR="00FD7798" w:rsidRPr="00E025D0">
        <w:rPr>
          <w:b/>
          <w:bCs/>
          <w:cs/>
        </w:rPr>
        <w:t>එවමෙව පණ‍්ඩිතො අප‍්පමාදලක‍්ඛණං බ්‍රෑහෙ</w:t>
      </w:r>
      <w:r w:rsidR="001F01C5">
        <w:rPr>
          <w:b/>
          <w:bCs/>
          <w:cs/>
          <w:lang w:bidi="si-LK"/>
        </w:rPr>
        <w:t>න්තො</w:t>
      </w:r>
      <w:r w:rsidR="00FD7798" w:rsidRPr="00E025D0">
        <w:rPr>
          <w:b/>
          <w:bCs/>
          <w:cs/>
        </w:rPr>
        <w:t>; පමාද</w:t>
      </w:r>
      <w:r w:rsidR="008D3731">
        <w:rPr>
          <w:b/>
          <w:bCs/>
          <w:cs/>
          <w:lang w:bidi="si-LK"/>
        </w:rPr>
        <w:t>ස්සො</w:t>
      </w:r>
      <w:r w:rsidR="00FD7798" w:rsidRPr="00E025D0">
        <w:rPr>
          <w:b/>
          <w:bCs/>
          <w:cs/>
        </w:rPr>
        <w:t>සං අදත්‍වා යථා අප‍්පමාදවෙගෙන තං නුදති නීහරති අථ සො පනුණ‍්ණපමාදො අච‍්චුග‍්ගත‍</w:t>
      </w:r>
      <w:r w:rsidR="002D0F22">
        <w:rPr>
          <w:b/>
          <w:bCs/>
          <w:cs/>
          <w:lang w:bidi="si-LK"/>
        </w:rPr>
        <w:t>ට්ඨෙ</w:t>
      </w:r>
      <w:r w:rsidR="00FD7798" w:rsidRPr="00E025D0">
        <w:rPr>
          <w:b/>
          <w:bCs/>
          <w:cs/>
        </w:rPr>
        <w:t>න පරිසු</w:t>
      </w:r>
      <w:r w:rsidR="00664FC2">
        <w:rPr>
          <w:b/>
          <w:bCs/>
          <w:cs/>
          <w:lang w:bidi="si-LK"/>
        </w:rPr>
        <w:t>ද්ධං</w:t>
      </w:r>
      <w:r w:rsidR="00FD7798" w:rsidRPr="00E025D0">
        <w:rPr>
          <w:b/>
          <w:bCs/>
          <w:cs/>
        </w:rPr>
        <w:t xml:space="preserve"> දිබ‍්බචක‍්ඛු සඞ‍්ඛාතං පඤ‍්ඤායපාසාදං තස‍්ස අනුච‍්ඡවිකං පටිපදං පූරෙ</w:t>
      </w:r>
      <w:r w:rsidR="001F01C5">
        <w:rPr>
          <w:b/>
          <w:bCs/>
          <w:cs/>
          <w:lang w:bidi="si-LK"/>
        </w:rPr>
        <w:t>න්තො</w:t>
      </w:r>
      <w:r w:rsidR="00FD7798" w:rsidRPr="00E025D0">
        <w:rPr>
          <w:b/>
          <w:bCs/>
          <w:cs/>
        </w:rPr>
        <w:t xml:space="preserve"> තාය පටිපදාය නි</w:t>
      </w:r>
      <w:r w:rsidR="009E4699">
        <w:rPr>
          <w:b/>
          <w:bCs/>
          <w:cs/>
          <w:lang w:bidi="si-LK"/>
        </w:rPr>
        <w:t>ස්සෙ</w:t>
      </w:r>
      <w:r w:rsidR="00FD7798" w:rsidRPr="00E025D0">
        <w:rPr>
          <w:b/>
          <w:bCs/>
          <w:cs/>
        </w:rPr>
        <w:t>නියා පාසාදං විය ආරුය‍්හ පහීණසොකසල‍්ලතාය අසොකො</w:t>
      </w:r>
      <w:r w:rsidR="00FD7798" w:rsidRPr="00E025D0">
        <w:rPr>
          <w:b/>
          <w:bCs/>
        </w:rPr>
        <w:t xml:space="preserve">, </w:t>
      </w:r>
      <w:r w:rsidR="00FD7798" w:rsidRPr="00E025D0">
        <w:rPr>
          <w:b/>
          <w:bCs/>
          <w:cs/>
        </w:rPr>
        <w:t>අප‍්පහීණසොක සල‍්ලතාය සොකිනං පජං සත‍්තකායං චවමානං ච උප‍්පජ‍්ජමානං ච දිබ‍්බචක‍්ඛුනා පස‍්සති යථා කිං</w:t>
      </w:r>
      <w:r w:rsidR="00FD7798" w:rsidRPr="00E025D0">
        <w:rPr>
          <w:b/>
          <w:bCs/>
        </w:rPr>
        <w:t xml:space="preserve">, </w:t>
      </w:r>
      <w:r w:rsidR="00FD7798" w:rsidRPr="00E025D0">
        <w:rPr>
          <w:b/>
          <w:bCs/>
          <w:cs/>
        </w:rPr>
        <w:t>පබ‍්බතමු</w:t>
      </w:r>
      <w:r w:rsidR="00D55552">
        <w:rPr>
          <w:b/>
          <w:bCs/>
          <w:cs/>
          <w:lang w:bidi="si-LK"/>
        </w:rPr>
        <w:t>ද්ධ</w:t>
      </w:r>
      <w:r w:rsidR="00FD7798" w:rsidRPr="00E025D0">
        <w:rPr>
          <w:b/>
          <w:bCs/>
          <w:cs/>
        </w:rPr>
        <w:t>නි</w:t>
      </w:r>
      <w:r w:rsidR="00A03368">
        <w:rPr>
          <w:b/>
          <w:bCs/>
          <w:cs/>
          <w:lang w:bidi="si-LK"/>
        </w:rPr>
        <w:t>ට්ඨි</w:t>
      </w:r>
      <w:r w:rsidR="00FD7798" w:rsidRPr="00E025D0">
        <w:rPr>
          <w:b/>
          <w:bCs/>
          <w:cs/>
        </w:rPr>
        <w:t>තො භූමියං ඨිතො උපරි පාසාදෙ වා පන ඨිතො පාසාදපරිවෙණෙ අකි</w:t>
      </w:r>
      <w:r w:rsidR="00941F8E">
        <w:rPr>
          <w:b/>
          <w:bCs/>
          <w:cs/>
          <w:lang w:bidi="si-LK"/>
        </w:rPr>
        <w:t>ච්ඡෙ</w:t>
      </w:r>
      <w:r w:rsidR="00FD7798" w:rsidRPr="00E025D0">
        <w:rPr>
          <w:b/>
          <w:bCs/>
          <w:cs/>
        </w:rPr>
        <w:t>න අවෙක‍්ඛති තථා සො පි ධීරො පණ‍්ඩිතො මහාබීණාසවො අසමුච‍්ඡින‍්න වට‍්ට බීජෙ බාලෙ චවන්තෙ ච උප‍්පජ‍්ජ</w:t>
      </w:r>
      <w:r w:rsidR="001F01C5">
        <w:rPr>
          <w:b/>
          <w:bCs/>
          <w:cs/>
          <w:lang w:bidi="si-LK"/>
        </w:rPr>
        <w:t>න්තෙ</w:t>
      </w:r>
      <w:r w:rsidR="00FD7798" w:rsidRPr="00E025D0">
        <w:rPr>
          <w:b/>
          <w:bCs/>
          <w:cs/>
        </w:rPr>
        <w:t xml:space="preserve"> ච අවෙක‍්ඛතී</w:t>
      </w:r>
      <w:r w:rsidR="003E6E91">
        <w:rPr>
          <w:b/>
          <w:bCs/>
        </w:rPr>
        <w:t>’</w:t>
      </w:r>
      <w:r w:rsidR="00FD7798" w:rsidRPr="00E025D0">
        <w:rPr>
          <w:b/>
          <w:bCs/>
        </w:rPr>
        <w:t xml:space="preserve"> </w:t>
      </w:r>
      <w:r w:rsidR="00FD7798" w:rsidRPr="00E025D0">
        <w:rPr>
          <w:b/>
          <w:bCs/>
          <w:cs/>
        </w:rPr>
        <w:t>ති</w:t>
      </w:r>
      <w:r>
        <w:rPr>
          <w:b/>
          <w:bCs/>
        </w:rPr>
        <w:t>”</w:t>
      </w:r>
      <w:r w:rsidR="00FD7798" w:rsidRPr="00E025D0">
        <w:rPr>
          <w:cs/>
        </w:rPr>
        <w:t xml:space="preserve"> </w:t>
      </w:r>
    </w:p>
    <w:p w14:paraId="3B86A966" w14:textId="1EE0C914" w:rsidR="00FD7798" w:rsidRPr="00E025D0" w:rsidRDefault="00FD7798" w:rsidP="00024CBA">
      <w:r w:rsidRPr="00E025D0">
        <w:rPr>
          <w:cs/>
        </w:rPr>
        <w:t>පොකුණට අලුතෙන් වැදෙන දිය පොකුණෙහි බොහෝ කලක් පල්ව තුබූ පැරණි දිය කළඹා ඒ පැරණි දියට ඉඩ නො දී එය මතු කොට පා කොට හරින්නේ ය. එ පරිද්දෙන් නුවණැති සමෘතිමත් මනුෂ්‍යයා අප්‍රමාද</w:t>
      </w:r>
      <w:r w:rsidR="007B3695">
        <w:rPr>
          <w:cs/>
          <w:lang w:bidi="si-LK"/>
        </w:rPr>
        <w:t>හේතුවෙන්</w:t>
      </w:r>
      <w:r w:rsidRPr="00E025D0">
        <w:rPr>
          <w:cs/>
        </w:rPr>
        <w:t xml:space="preserve"> ප්‍රමාදයට ඉඩ නො දී අප්‍රමාද </w:t>
      </w:r>
      <w:r w:rsidR="00AB2820">
        <w:rPr>
          <w:cs/>
          <w:lang w:bidi="si-LK"/>
        </w:rPr>
        <w:t>වේග</w:t>
      </w:r>
      <w:r w:rsidRPr="00E025D0">
        <w:rPr>
          <w:cs/>
        </w:rPr>
        <w:t>යෙන් ප්‍රමාදය පන්නා හරින්නේ ය. නැවැත</w:t>
      </w:r>
      <w:r w:rsidRPr="00E025D0">
        <w:t xml:space="preserve">, </w:t>
      </w:r>
      <w:r w:rsidRPr="00E025D0">
        <w:rPr>
          <w:cs/>
        </w:rPr>
        <w:t>පන්නා හැරිය ප්‍රමාදය ඇති ඔහු පිරිසිදු වූ දිවැසැ යි කියන ප්‍රඥා ප්‍රාසාදයට</w:t>
      </w:r>
      <w:r w:rsidRPr="00E025D0">
        <w:t xml:space="preserve">, </w:t>
      </w:r>
      <w:r w:rsidRPr="00E025D0">
        <w:rPr>
          <w:cs/>
        </w:rPr>
        <w:t xml:space="preserve">එයට සුදුසු ප්‍රතිපදා පුරන්නේ ඒ ප්‍රතිපදාවෙන් හිණි මගකින් පහයකට නගින්නා සේ නැගී පැහු </w:t>
      </w:r>
      <w:r w:rsidR="005E076B">
        <w:rPr>
          <w:cs/>
          <w:lang w:bidi="si-LK"/>
        </w:rPr>
        <w:t>සෝක</w:t>
      </w:r>
      <w:r w:rsidRPr="00E025D0">
        <w:rPr>
          <w:cs/>
        </w:rPr>
        <w:t>හුල් ඇති බැවින් නිශ්ශෝකී ව නො පැහූ කෙලෙස්හුල් ඇති මැරෙණ උපදින සත්වයන් දිවැසින් දකියි. උස කඳුමුදුනෙක සිටියකු බිමැ සිටියවුන්</w:t>
      </w:r>
      <w:r w:rsidRPr="00E025D0">
        <w:t xml:space="preserve">, </w:t>
      </w:r>
      <w:r w:rsidRPr="00E025D0">
        <w:rPr>
          <w:cs/>
        </w:rPr>
        <w:t>නැත</w:t>
      </w:r>
      <w:r w:rsidRPr="00E025D0">
        <w:t xml:space="preserve">, </w:t>
      </w:r>
      <w:r w:rsidRPr="00E025D0">
        <w:rPr>
          <w:cs/>
        </w:rPr>
        <w:t>පහයමතුයෙහි සිටියකු බිම සිටියවුන් නිදුකින් පහසුවෙන් දකින්නේ ය. දකින්නේ මෙසේ අප්‍රමත‍්ත වූ ධෘ‍සම්පන්න වූ පණ්ඩිත වූ මහා</w:t>
      </w:r>
      <w:r w:rsidR="00022B53">
        <w:rPr>
          <w:cs/>
          <w:lang w:bidi="si-LK"/>
        </w:rPr>
        <w:t>ක්‍ෂී</w:t>
      </w:r>
      <w:r w:rsidRPr="00E025D0">
        <w:rPr>
          <w:cs/>
        </w:rPr>
        <w:t xml:space="preserve">ණාශ්‍රවයන් වහන්සේ නො සිඳහැරිය සසරැ උපදවන ශක්තිය ඇත්තා වූ බාලජනයන් ප්‍රමත්තයන් දිවැසින් දකිත්. </w:t>
      </w:r>
    </w:p>
    <w:p w14:paraId="381D7ADB" w14:textId="0033B60C" w:rsidR="00FD7798" w:rsidRPr="00E025D0" w:rsidRDefault="00FD7798" w:rsidP="00024CBA">
      <w:r w:rsidRPr="00E025D0">
        <w:rPr>
          <w:cs/>
        </w:rPr>
        <w:t>ධ</w:t>
      </w:r>
      <w:r w:rsidR="00983463">
        <w:rPr>
          <w:cs/>
          <w:lang w:bidi="si-LK"/>
        </w:rPr>
        <w:t>ර්‍ම</w:t>
      </w:r>
      <w:r w:rsidRPr="00E025D0">
        <w:rPr>
          <w:cs/>
        </w:rPr>
        <w:t xml:space="preserve">දේශනාවගේ අවසානයෙහි බොහෝ දෙන සෝවන් </w:t>
      </w:r>
      <w:r w:rsidR="00024CBA">
        <w:rPr>
          <w:cs/>
          <w:lang w:bidi="si-LK"/>
        </w:rPr>
        <w:t>ඵලාදියට</w:t>
      </w:r>
      <w:r w:rsidR="005C1E6D">
        <w:rPr>
          <w:cs/>
          <w:lang w:bidi="si-LK"/>
        </w:rPr>
        <w:t xml:space="preserve"> </w:t>
      </w:r>
      <w:r w:rsidRPr="00E025D0">
        <w:rPr>
          <w:cs/>
        </w:rPr>
        <w:t xml:space="preserve">පැමිණියාහු ය. </w:t>
      </w:r>
    </w:p>
    <w:p w14:paraId="0CD828FC" w14:textId="223E66AA" w:rsidR="00F96B92" w:rsidRPr="00E025D0" w:rsidRDefault="00FD7798" w:rsidP="00EC265A">
      <w:pPr>
        <w:pStyle w:val="Style1"/>
      </w:pPr>
      <w:r w:rsidRPr="00E025D0">
        <w:rPr>
          <w:cs/>
        </w:rPr>
        <w:t>ම‍කාශ්‍යපස‍්ථවිරවස‍්තුව නිමි.</w:t>
      </w:r>
    </w:p>
    <w:p w14:paraId="00CC47CC" w14:textId="106AD194" w:rsidR="00FD7798" w:rsidRPr="00E025D0" w:rsidRDefault="00FD7798" w:rsidP="00574000">
      <w:pPr>
        <w:pStyle w:val="Heading2"/>
      </w:pPr>
      <w:r w:rsidRPr="00E025D0">
        <w:rPr>
          <w:cs/>
        </w:rPr>
        <w:t>යහළු භි</w:t>
      </w:r>
      <w:r w:rsidR="00022B53">
        <w:rPr>
          <w:cs/>
          <w:lang w:bidi="si-LK"/>
        </w:rPr>
        <w:t>ක්‍ෂු</w:t>
      </w:r>
      <w:r w:rsidRPr="00E025D0">
        <w:rPr>
          <w:cs/>
        </w:rPr>
        <w:t xml:space="preserve"> දෙනමක්</w:t>
      </w:r>
    </w:p>
    <w:p w14:paraId="37EB0173" w14:textId="77777777" w:rsidR="00FD7798" w:rsidRPr="00E025D0" w:rsidRDefault="00FD7798" w:rsidP="00EC265A">
      <w:pPr>
        <w:pStyle w:val="Style1"/>
      </w:pPr>
      <w:r w:rsidRPr="00E025D0">
        <w:rPr>
          <w:cs/>
        </w:rPr>
        <w:t>2 - 6</w:t>
      </w:r>
    </w:p>
    <w:p w14:paraId="4DA3764A" w14:textId="3CEEE24F" w:rsidR="00FD7798" w:rsidRPr="00E025D0" w:rsidRDefault="00FD7798" w:rsidP="00EC265A">
      <w:r w:rsidRPr="00E025D0">
        <w:rPr>
          <w:b/>
          <w:bCs/>
          <w:cs/>
        </w:rPr>
        <w:t>භි</w:t>
      </w:r>
      <w:r w:rsidR="00022B53">
        <w:rPr>
          <w:b/>
          <w:bCs/>
          <w:cs/>
          <w:lang w:bidi="si-LK"/>
        </w:rPr>
        <w:t>ක්‍ෂු</w:t>
      </w:r>
      <w:r w:rsidRPr="00E025D0">
        <w:rPr>
          <w:b/>
          <w:bCs/>
          <w:cs/>
        </w:rPr>
        <w:t xml:space="preserve">න් වහන්සේලා </w:t>
      </w:r>
      <w:r w:rsidRPr="00E025D0">
        <w:rPr>
          <w:cs/>
        </w:rPr>
        <w:t xml:space="preserve">දෙනමක් </w:t>
      </w:r>
      <w:r w:rsidR="003E6E91">
        <w:t>‘</w:t>
      </w:r>
      <w:r w:rsidRPr="00E025D0">
        <w:rPr>
          <w:cs/>
        </w:rPr>
        <w:t>අපි සසරින් එතෙර වෙමු</w:t>
      </w:r>
      <w:r w:rsidR="00862F7C">
        <w:t>’</w:t>
      </w:r>
      <w:r w:rsidR="00DD7221">
        <w:t xml:space="preserve"> </w:t>
      </w:r>
      <w:r w:rsidRPr="00E025D0">
        <w:rPr>
          <w:cs/>
        </w:rPr>
        <w:t>යි. බුදුරජුන් වෙත ගොස් කමටහන් උගෙණ තවත් භි</w:t>
      </w:r>
      <w:r w:rsidR="00022B53">
        <w:rPr>
          <w:cs/>
          <w:lang w:bidi="si-LK"/>
        </w:rPr>
        <w:t>ක්‍ෂූ</w:t>
      </w:r>
      <w:r w:rsidRPr="00E025D0">
        <w:rPr>
          <w:cs/>
        </w:rPr>
        <w:t>න් ද ගෙණ වනයට ගියහ. ඒ දෙනමගෙන් එක් නමක් අලස ය. ඔහු</w:t>
      </w:r>
      <w:r w:rsidRPr="00E025D0">
        <w:t xml:space="preserve">, </w:t>
      </w:r>
      <w:r w:rsidRPr="00E025D0">
        <w:rPr>
          <w:cs/>
        </w:rPr>
        <w:t>වනයට ගිය දා සිට එක දවසකු</w:t>
      </w:r>
      <w:r w:rsidR="00C909C1">
        <w:rPr>
          <w:cs/>
          <w:lang w:bidi="si-LK"/>
        </w:rPr>
        <w:t>ත්</w:t>
      </w:r>
      <w:r w:rsidRPr="00E025D0">
        <w:rPr>
          <w:cs/>
        </w:rPr>
        <w:t xml:space="preserve"> නො හැර</w:t>
      </w:r>
      <w:r w:rsidRPr="00E025D0">
        <w:t xml:space="preserve">, </w:t>
      </w:r>
      <w:r w:rsidRPr="00E025D0">
        <w:rPr>
          <w:cs/>
        </w:rPr>
        <w:t>දර පරඬලා රැස් කොට ගිනිකබලක් දල්වා ගෙණ ලපටි හෙරණුන් හා එක් ව ස‍්ව</w:t>
      </w:r>
      <w:r w:rsidR="00983463">
        <w:rPr>
          <w:cs/>
          <w:lang w:bidi="si-LK"/>
        </w:rPr>
        <w:t>ර්‍ග</w:t>
      </w:r>
      <w:r w:rsidR="007D2A97">
        <w:rPr>
          <w:cs/>
          <w:lang w:bidi="si-LK"/>
        </w:rPr>
        <w:t>මෝ</w:t>
      </w:r>
      <w:r w:rsidR="00022B53">
        <w:rPr>
          <w:cs/>
          <w:lang w:bidi="si-LK"/>
        </w:rPr>
        <w:t>ක්‍ෂ</w:t>
      </w:r>
      <w:r w:rsidRPr="00E025D0">
        <w:rPr>
          <w:cs/>
        </w:rPr>
        <w:t xml:space="preserve">බාධක වූ කතා කියමින් ගිනි තපිමින් රෑ ප්‍රථමයාමය ඉක්මවයි. </w:t>
      </w:r>
      <w:r w:rsidRPr="00E025D0">
        <w:rPr>
          <w:cs/>
        </w:rPr>
        <w:lastRenderedPageBreak/>
        <w:t>අනික් භි</w:t>
      </w:r>
      <w:r w:rsidR="00022B53">
        <w:rPr>
          <w:cs/>
          <w:lang w:bidi="si-LK"/>
        </w:rPr>
        <w:t>ක්‍ෂු</w:t>
      </w:r>
      <w:r w:rsidRPr="00E025D0">
        <w:rPr>
          <w:cs/>
        </w:rPr>
        <w:t>න් වහන්සේ</w:t>
      </w:r>
      <w:r w:rsidRPr="00E025D0">
        <w:t xml:space="preserve">, </w:t>
      </w:r>
      <w:r w:rsidRPr="00E025D0">
        <w:rPr>
          <w:cs/>
        </w:rPr>
        <w:t xml:space="preserve">අප්‍රමත්ත ව මහණදහම් කරන්නෝ සිය යාළුවාහට </w:t>
      </w:r>
      <w:r w:rsidR="003E6E91">
        <w:t>‘</w:t>
      </w:r>
      <w:r w:rsidRPr="00E025D0">
        <w:rPr>
          <w:cs/>
        </w:rPr>
        <w:t>ඇවැත්නි! ප්‍රමත්තයා හට සිවු අපායයෝ නිදන ගෙය වැනි ය</w:t>
      </w:r>
      <w:r w:rsidRPr="00E025D0">
        <w:t xml:space="preserve">, </w:t>
      </w:r>
      <w:r w:rsidRPr="00E025D0">
        <w:rPr>
          <w:cs/>
        </w:rPr>
        <w:t>ඔහුට බුදුවරුන් සතුටු කරන්නට නො හැකි ය</w:t>
      </w:r>
      <w:r w:rsidRPr="00E025D0">
        <w:t xml:space="preserve">, </w:t>
      </w:r>
      <w:r w:rsidRPr="00E025D0">
        <w:rPr>
          <w:cs/>
        </w:rPr>
        <w:t>ඔබතුමන් ප්‍රමත්ත ව කල් දවස ගත කරණබව පෙණේ</w:t>
      </w:r>
      <w:r w:rsidRPr="00E025D0">
        <w:t xml:space="preserve">, </w:t>
      </w:r>
      <w:r w:rsidRPr="00E025D0">
        <w:rPr>
          <w:cs/>
        </w:rPr>
        <w:t>ඒ හොඳ මදි ය</w:t>
      </w:r>
      <w:r w:rsidRPr="00E025D0">
        <w:t xml:space="preserve">, </w:t>
      </w:r>
      <w:r w:rsidRPr="00E025D0">
        <w:rPr>
          <w:cs/>
        </w:rPr>
        <w:t>එ හෙයින් මෙසේ නො කරණු මැනැවැ</w:t>
      </w:r>
      <w:r w:rsidR="003E6E91">
        <w:t>’</w:t>
      </w:r>
      <w:r w:rsidRPr="00E025D0">
        <w:t xml:space="preserve"> </w:t>
      </w:r>
      <w:r w:rsidRPr="00E025D0">
        <w:rPr>
          <w:cs/>
        </w:rPr>
        <w:t>යි අවවාද කරති. එහෙත්</w:t>
      </w:r>
      <w:r w:rsidRPr="00E025D0">
        <w:t xml:space="preserve">, </w:t>
      </w:r>
      <w:r w:rsidRPr="00E025D0">
        <w:rPr>
          <w:cs/>
        </w:rPr>
        <w:t>ඔහු එයට කන් නො දී එලෙස ම කල් ගෙවයි. ප්‍රථමයාමයෙහි ගිනි තපියි. අනික් භි</w:t>
      </w:r>
      <w:r w:rsidR="00022B53">
        <w:rPr>
          <w:cs/>
          <w:lang w:bidi="si-LK"/>
        </w:rPr>
        <w:t>ක්‍ෂූ</w:t>
      </w:r>
      <w:r w:rsidRPr="00E025D0">
        <w:rPr>
          <w:cs/>
        </w:rPr>
        <w:t>න් වහන්සේ භාවනා කොට</w:t>
      </w:r>
      <w:r w:rsidRPr="00E025D0">
        <w:t xml:space="preserve">, </w:t>
      </w:r>
      <w:r w:rsidRPr="00E025D0">
        <w:rPr>
          <w:cs/>
        </w:rPr>
        <w:t>තමන් වසන කාමරයට වන් කල්හි එහි ගොස්</w:t>
      </w:r>
      <w:r w:rsidRPr="00E025D0">
        <w:t xml:space="preserve">, </w:t>
      </w:r>
      <w:r w:rsidR="003E6E91">
        <w:t>‘</w:t>
      </w:r>
      <w:r w:rsidRPr="00E025D0">
        <w:rPr>
          <w:cs/>
        </w:rPr>
        <w:t>අලසය</w:t>
      </w:r>
      <w:r w:rsidRPr="00E025D0">
        <w:t xml:space="preserve">, </w:t>
      </w:r>
      <w:r w:rsidRPr="00E025D0">
        <w:rPr>
          <w:cs/>
        </w:rPr>
        <w:t>නිදන්නෙහි ද</w:t>
      </w:r>
      <w:r w:rsidRPr="00E025D0">
        <w:t xml:space="preserve">, </w:t>
      </w:r>
      <w:r w:rsidRPr="00E025D0">
        <w:rPr>
          <w:cs/>
        </w:rPr>
        <w:t>කැලයට ආයෙහි නිදන්නට</w:t>
      </w:r>
      <w:r w:rsidRPr="00E025D0">
        <w:t xml:space="preserve">, </w:t>
      </w:r>
      <w:r w:rsidRPr="00E025D0">
        <w:rPr>
          <w:cs/>
        </w:rPr>
        <w:t>බුදුරජුන් රවටන්නෙහි කුමට යැ</w:t>
      </w:r>
      <w:r w:rsidRPr="00E025D0">
        <w:t xml:space="preserve">, </w:t>
      </w:r>
      <w:r w:rsidRPr="00E025D0">
        <w:rPr>
          <w:cs/>
        </w:rPr>
        <w:t>කමටහන් ගත්තෙහි කුමට යැ</w:t>
      </w:r>
      <w:r w:rsidRPr="00E025D0">
        <w:t xml:space="preserve">, </w:t>
      </w:r>
      <w:r w:rsidRPr="00E025D0">
        <w:rPr>
          <w:cs/>
        </w:rPr>
        <w:t>බුදුරජුන් රවටනු තට නො හැකි ය</w:t>
      </w:r>
      <w:r w:rsidRPr="00E025D0">
        <w:t xml:space="preserve">, </w:t>
      </w:r>
      <w:r w:rsidRPr="00E025D0">
        <w:rPr>
          <w:cs/>
        </w:rPr>
        <w:t>තා ම රැවටෙනු ඇතැ</w:t>
      </w:r>
      <w:r w:rsidR="003E6E91">
        <w:t>’</w:t>
      </w:r>
      <w:r w:rsidRPr="00E025D0">
        <w:t xml:space="preserve"> </w:t>
      </w:r>
      <w:r w:rsidRPr="00E025D0">
        <w:rPr>
          <w:cs/>
        </w:rPr>
        <w:t>යි ඇණුම් බැණුම් කියා</w:t>
      </w:r>
      <w:r w:rsidRPr="00E025D0">
        <w:t xml:space="preserve">, </w:t>
      </w:r>
      <w:r w:rsidRPr="00E025D0">
        <w:rPr>
          <w:cs/>
        </w:rPr>
        <w:t>තමන් මුළු රැය ම මහණදම් කරන්නකු සේ හඟවා ගෙට වැද නිදයි. අප්‍රමත්ත භි</w:t>
      </w:r>
      <w:r w:rsidR="00022B53">
        <w:rPr>
          <w:cs/>
          <w:lang w:bidi="si-LK"/>
        </w:rPr>
        <w:t>ක්‍ෂු</w:t>
      </w:r>
      <w:r w:rsidRPr="00E025D0">
        <w:rPr>
          <w:cs/>
        </w:rPr>
        <w:t xml:space="preserve"> තෙමේ</w:t>
      </w:r>
      <w:r w:rsidRPr="00E025D0">
        <w:t xml:space="preserve">, </w:t>
      </w:r>
      <w:r w:rsidRPr="00E025D0">
        <w:rPr>
          <w:cs/>
        </w:rPr>
        <w:t>මැදියම නිදා</w:t>
      </w:r>
      <w:r w:rsidRPr="00E025D0">
        <w:t xml:space="preserve">, </w:t>
      </w:r>
      <w:r w:rsidRPr="00E025D0">
        <w:rPr>
          <w:cs/>
        </w:rPr>
        <w:t>පැසුළුයම නැගිට මහණ දම් කරණුයේ</w:t>
      </w:r>
      <w:r w:rsidRPr="00E025D0">
        <w:t xml:space="preserve">, </w:t>
      </w:r>
      <w:r w:rsidRPr="00E025D0">
        <w:rPr>
          <w:cs/>
        </w:rPr>
        <w:t xml:space="preserve">කල් නො යවා ම පිළිසිඹියාවන් ද ලබා රහත්බවට පැමිණියේ ය. අනික් මහණ තෙමේ දෙතිස් කතා කරමින් ගිනි තපිමින් ප්‍රමාදයෙන් කල් ගෙවී ය. </w:t>
      </w:r>
    </w:p>
    <w:p w14:paraId="12FDCE33" w14:textId="7F8D9452" w:rsidR="00FD7798" w:rsidRPr="00E025D0" w:rsidRDefault="00FD7798" w:rsidP="00DD7221">
      <w:r w:rsidRPr="00E025D0">
        <w:rPr>
          <w:cs/>
        </w:rPr>
        <w:t>ඔවුහු</w:t>
      </w:r>
      <w:r w:rsidRPr="00E025D0">
        <w:t xml:space="preserve">, </w:t>
      </w:r>
      <w:r w:rsidRPr="00E025D0">
        <w:rPr>
          <w:cs/>
        </w:rPr>
        <w:t xml:space="preserve">නිමකළ වස් ඇත්තෝ බුදුරජුන් වෙත ගොස් වැඳ එකත් පස් ව හුන්නෝ ය. එකල බුදුරජානන් වහන්සේ උන් හා පිළිසඳර කතා කොට </w:t>
      </w:r>
      <w:r w:rsidR="003E6E91">
        <w:t>‘</w:t>
      </w:r>
      <w:r w:rsidRPr="00E025D0">
        <w:rPr>
          <w:cs/>
        </w:rPr>
        <w:t>කිම</w:t>
      </w:r>
      <w:r w:rsidRPr="00E025D0">
        <w:t xml:space="preserve">, </w:t>
      </w:r>
      <w:r w:rsidRPr="00E025D0">
        <w:rPr>
          <w:cs/>
        </w:rPr>
        <w:t>මහණ! හොඳින් මහණදම් කළහු ද</w:t>
      </w:r>
      <w:r w:rsidRPr="00E025D0">
        <w:t xml:space="preserve">? </w:t>
      </w:r>
      <w:r w:rsidRPr="00E025D0">
        <w:rPr>
          <w:cs/>
        </w:rPr>
        <w:t>තමුසේලාගේ පැවිදි කිස මුදුන් පැමිණියේ ද</w:t>
      </w:r>
      <w:r w:rsidRPr="00E025D0">
        <w:t xml:space="preserve">? </w:t>
      </w:r>
      <w:r w:rsidRPr="00E025D0">
        <w:rPr>
          <w:cs/>
        </w:rPr>
        <w:t>අදහස් ඉටු වී දැ</w:t>
      </w:r>
      <w:r w:rsidRPr="00E025D0">
        <w:t>?</w:t>
      </w:r>
      <w:r w:rsidR="003E6E91">
        <w:t>’</w:t>
      </w:r>
      <w:r w:rsidRPr="00E025D0">
        <w:t xml:space="preserve"> </w:t>
      </w:r>
      <w:r w:rsidRPr="00E025D0">
        <w:rPr>
          <w:cs/>
        </w:rPr>
        <w:t xml:space="preserve">යි. අසා වදාළ සේක. </w:t>
      </w:r>
      <w:r w:rsidR="003E6E91">
        <w:t>‘</w:t>
      </w:r>
      <w:r w:rsidRPr="00E025D0">
        <w:rPr>
          <w:cs/>
        </w:rPr>
        <w:t>ස්වාමීනි! භාග්‍යවතුන් වහන්ස! මාගේ මේ යහළුවා අප්‍රමාදය කිමැ යි කිසිසේ</w:t>
      </w:r>
      <w:r w:rsidR="00C909C1">
        <w:rPr>
          <w:cs/>
          <w:lang w:bidi="si-LK"/>
        </w:rPr>
        <w:t>ත්</w:t>
      </w:r>
      <w:r w:rsidRPr="00E025D0">
        <w:rPr>
          <w:cs/>
        </w:rPr>
        <w:t xml:space="preserve"> නො දන්නේ ය</w:t>
      </w:r>
      <w:r w:rsidRPr="00E025D0">
        <w:t xml:space="preserve">, </w:t>
      </w:r>
      <w:r w:rsidRPr="00E025D0">
        <w:rPr>
          <w:cs/>
        </w:rPr>
        <w:t>එහෙයින් ඔහුට අප්‍රමාදයෙක් නැත</w:t>
      </w:r>
      <w:r w:rsidRPr="00E025D0">
        <w:t xml:space="preserve">, </w:t>
      </w:r>
      <w:r w:rsidRPr="00E025D0">
        <w:rPr>
          <w:cs/>
        </w:rPr>
        <w:t>ගිය දා පටන් මොහු කළේ නිදාගැණීම ය</w:t>
      </w:r>
      <w:r w:rsidR="00394EF6">
        <w:t xml:space="preserve">’ </w:t>
      </w:r>
      <w:r w:rsidR="00394EF6">
        <w:rPr>
          <w:cs/>
          <w:lang w:bidi="si-LK"/>
        </w:rPr>
        <w:t>යි</w:t>
      </w:r>
      <w:r w:rsidRPr="00E025D0">
        <w:rPr>
          <w:cs/>
        </w:rPr>
        <w:t xml:space="preserve"> කුසීත භි</w:t>
      </w:r>
      <w:r w:rsidR="00022B53">
        <w:rPr>
          <w:cs/>
          <w:lang w:bidi="si-LK"/>
        </w:rPr>
        <w:t>ක්‍ෂු</w:t>
      </w:r>
      <w:r w:rsidRPr="00E025D0">
        <w:rPr>
          <w:cs/>
        </w:rPr>
        <w:t>ව කීවිට</w:t>
      </w:r>
      <w:r w:rsidRPr="00E025D0">
        <w:t xml:space="preserve">, </w:t>
      </w:r>
      <w:r w:rsidR="003E6E91">
        <w:t>‘</w:t>
      </w:r>
      <w:r w:rsidRPr="00E025D0">
        <w:rPr>
          <w:cs/>
        </w:rPr>
        <w:t>තමුසේ කල් යැවුවහු කෙසේ දැ</w:t>
      </w:r>
      <w:r w:rsidR="003E6E91">
        <w:t>’</w:t>
      </w:r>
      <w:r w:rsidRPr="00E025D0">
        <w:t xml:space="preserve"> </w:t>
      </w:r>
      <w:r w:rsidRPr="00E025D0">
        <w:rPr>
          <w:cs/>
        </w:rPr>
        <w:t xml:space="preserve">යි බුදුරජානන් වහන්සේ විචාළ සේක. </w:t>
      </w:r>
      <w:r w:rsidR="003E6E91">
        <w:t>‘</w:t>
      </w:r>
      <w:r w:rsidRPr="00E025D0">
        <w:rPr>
          <w:cs/>
        </w:rPr>
        <w:t>ස්වාමීනි! මම දර පරඬලා රැස් කොට ගිනි කබලක් දල්වා මුල් යම ගිනි තපිමින් නො නිදා මැ කල් යැවූයෙමි</w:t>
      </w:r>
      <w:r w:rsidR="003E6E91">
        <w:t>’</w:t>
      </w:r>
      <w:r w:rsidRPr="00E025D0">
        <w:t xml:space="preserve"> </w:t>
      </w:r>
      <w:r w:rsidRPr="00E025D0">
        <w:rPr>
          <w:cs/>
        </w:rPr>
        <w:t xml:space="preserve">යි කී ය. එවිට බුදුරජානන් වහන්සේ; </w:t>
      </w:r>
      <w:r w:rsidR="003E6E91">
        <w:t>‘</w:t>
      </w:r>
      <w:r w:rsidRPr="00E025D0">
        <w:rPr>
          <w:cs/>
        </w:rPr>
        <w:t>තමුසේ ප්‍රමත්ත ව කල් යවා</w:t>
      </w:r>
      <w:r w:rsidRPr="00E025D0">
        <w:t xml:space="preserve">, </w:t>
      </w:r>
      <w:r w:rsidRPr="00E025D0">
        <w:rPr>
          <w:cs/>
        </w:rPr>
        <w:t>අප්‍රමත්ත වීමි</w:t>
      </w:r>
      <w:r w:rsidRPr="00E025D0">
        <w:t xml:space="preserve">, </w:t>
      </w:r>
      <w:r w:rsidRPr="00E025D0">
        <w:rPr>
          <w:cs/>
        </w:rPr>
        <w:t>යි කියන්නහු ය</w:t>
      </w:r>
      <w:r w:rsidRPr="00E025D0">
        <w:t xml:space="preserve">, </w:t>
      </w:r>
      <w:r w:rsidRPr="00E025D0">
        <w:rPr>
          <w:cs/>
        </w:rPr>
        <w:t>අප්‍රමත්තයා</w:t>
      </w:r>
      <w:r w:rsidRPr="00E025D0">
        <w:t xml:space="preserve">, </w:t>
      </w:r>
      <w:r w:rsidRPr="00E025D0">
        <w:rPr>
          <w:cs/>
        </w:rPr>
        <w:t>ප්‍රමත්තයා කරන්නහු ය</w:t>
      </w:r>
      <w:r w:rsidRPr="00E025D0">
        <w:t xml:space="preserve">, </w:t>
      </w:r>
      <w:r w:rsidRPr="00E025D0">
        <w:rPr>
          <w:cs/>
        </w:rPr>
        <w:t>තමුසේ මාගේ පුත් වූ මේ තැන ලඟ</w:t>
      </w:r>
      <w:r w:rsidRPr="00E025D0">
        <w:t xml:space="preserve">, </w:t>
      </w:r>
      <w:r w:rsidRPr="00E025D0">
        <w:rPr>
          <w:cs/>
        </w:rPr>
        <w:t>දිරුම්කඩට ගිය අස් මාල්ලකු වැනි වහු ය</w:t>
      </w:r>
      <w:r w:rsidRPr="00E025D0">
        <w:t xml:space="preserve">, </w:t>
      </w:r>
      <w:r w:rsidRPr="00E025D0">
        <w:rPr>
          <w:cs/>
        </w:rPr>
        <w:t>මා පුත් තාගේ සමීපයෙහි බලජවැති අසකු වැනි ය</w:t>
      </w:r>
      <w:r w:rsidR="003E6E91">
        <w:t>’</w:t>
      </w:r>
      <w:r w:rsidRPr="00E025D0">
        <w:t xml:space="preserve"> </w:t>
      </w:r>
      <w:r w:rsidRPr="00E025D0">
        <w:rPr>
          <w:cs/>
        </w:rPr>
        <w:t>යි වදාරා මේ ධ</w:t>
      </w:r>
      <w:r w:rsidR="00983463">
        <w:rPr>
          <w:cs/>
          <w:lang w:bidi="si-LK"/>
        </w:rPr>
        <w:t>ර්‍ම</w:t>
      </w:r>
      <w:r w:rsidRPr="00E025D0">
        <w:rPr>
          <w:cs/>
        </w:rPr>
        <w:t xml:space="preserve">දේශනාව කළ සේක. </w:t>
      </w:r>
    </w:p>
    <w:p w14:paraId="2DDC41C9" w14:textId="5BDFA238" w:rsidR="00FD7798" w:rsidRPr="00E025D0" w:rsidRDefault="00FD7798" w:rsidP="00DD7221">
      <w:pPr>
        <w:pStyle w:val="Quote"/>
      </w:pPr>
      <w:r w:rsidRPr="00E025D0">
        <w:rPr>
          <w:cs/>
        </w:rPr>
        <w:t>අපම</w:t>
      </w:r>
      <w:r w:rsidR="006549E2">
        <w:rPr>
          <w:cs/>
          <w:lang w:bidi="si-LK"/>
        </w:rPr>
        <w:t>ත්තො</w:t>
      </w:r>
      <w:r w:rsidRPr="00E025D0">
        <w:rPr>
          <w:cs/>
        </w:rPr>
        <w:t xml:space="preserve"> පම</w:t>
      </w:r>
      <w:r w:rsidR="006549E2">
        <w:rPr>
          <w:cs/>
          <w:lang w:bidi="si-LK"/>
        </w:rPr>
        <w:t>ත්තෙ</w:t>
      </w:r>
      <w:r w:rsidRPr="00E025D0">
        <w:rPr>
          <w:cs/>
        </w:rPr>
        <w:t>සු සු</w:t>
      </w:r>
      <w:r w:rsidR="006549E2">
        <w:rPr>
          <w:cs/>
          <w:lang w:bidi="si-LK"/>
        </w:rPr>
        <w:t>ත්තෙ</w:t>
      </w:r>
      <w:r w:rsidRPr="00E025D0">
        <w:rPr>
          <w:cs/>
        </w:rPr>
        <w:t>සු බහුජාගරො</w:t>
      </w:r>
      <w:r w:rsidRPr="00E025D0">
        <w:t xml:space="preserve">, </w:t>
      </w:r>
    </w:p>
    <w:p w14:paraId="75D48BE4" w14:textId="578E9F69" w:rsidR="00FD7798" w:rsidRPr="00E025D0" w:rsidRDefault="00FD7798" w:rsidP="00DD7221">
      <w:pPr>
        <w:pStyle w:val="Quote"/>
      </w:pPr>
      <w:r w:rsidRPr="00E025D0">
        <w:rPr>
          <w:cs/>
        </w:rPr>
        <w:t>අබලස‍්සං ව සිඝ</w:t>
      </w:r>
      <w:r w:rsidR="008D3731">
        <w:rPr>
          <w:cs/>
          <w:lang w:bidi="si-LK"/>
        </w:rPr>
        <w:t>ස්සො</w:t>
      </w:r>
      <w:r w:rsidRPr="00E025D0">
        <w:rPr>
          <w:cs/>
        </w:rPr>
        <w:t xml:space="preserve"> හිත්‍වා යාති සුමෙධසො</w:t>
      </w:r>
      <w:r w:rsidR="003E6E91">
        <w:t>’</w:t>
      </w:r>
      <w:r w:rsidRPr="00E025D0">
        <w:rPr>
          <w:cs/>
        </w:rPr>
        <w:t xml:space="preserve">ති. </w:t>
      </w:r>
    </w:p>
    <w:p w14:paraId="1CF09F3A" w14:textId="77777777" w:rsidR="00FD7798" w:rsidRPr="00E025D0" w:rsidRDefault="00FD7798" w:rsidP="00DD7221">
      <w:r w:rsidRPr="00E025D0">
        <w:rPr>
          <w:cs/>
        </w:rPr>
        <w:t>පමාවූවන් අතර නො පමා වූ කෙලෙස්නින්දෙන් නිදන්නවුන් අතර කෙලෙස්නින්දෙන් නො නිදන්නා වූ බොහෝ නිදිවැරීම් ඇති උතුම් නුවණැති මහරහතුන් වහන්සේ</w:t>
      </w:r>
      <w:r w:rsidRPr="00E025D0">
        <w:t xml:space="preserve">, </w:t>
      </w:r>
      <w:r w:rsidRPr="00E025D0">
        <w:rPr>
          <w:cs/>
        </w:rPr>
        <w:t xml:space="preserve">කොරපා ඇති දුබල අසකු පසු කොට යන ඉක්මන් ගමන් ඇති අසකු සේ ප්‍රමත්තසත්වයන් හැර යන්නෝ ය. </w:t>
      </w:r>
    </w:p>
    <w:p w14:paraId="56193DE0" w14:textId="37181340" w:rsidR="00FD7798" w:rsidRPr="00E025D0" w:rsidRDefault="00FD7798" w:rsidP="00574000">
      <w:r w:rsidRPr="00E025D0">
        <w:rPr>
          <w:b/>
          <w:bCs/>
          <w:cs/>
        </w:rPr>
        <w:t>අප‍්පම</w:t>
      </w:r>
      <w:r w:rsidR="006549E2">
        <w:rPr>
          <w:b/>
          <w:bCs/>
          <w:cs/>
          <w:lang w:bidi="si-LK"/>
        </w:rPr>
        <w:t>ත්තො</w:t>
      </w:r>
      <w:r w:rsidRPr="00E025D0">
        <w:rPr>
          <w:b/>
          <w:bCs/>
          <w:cs/>
        </w:rPr>
        <w:t xml:space="preserve"> =</w:t>
      </w:r>
      <w:r w:rsidRPr="00E025D0">
        <w:rPr>
          <w:cs/>
        </w:rPr>
        <w:t xml:space="preserve"> නො පමාගති ඇති මහරහතුන් වහන්සේ. </w:t>
      </w:r>
    </w:p>
    <w:p w14:paraId="216790FF" w14:textId="10C79406" w:rsidR="00FD7798" w:rsidRPr="00E025D0" w:rsidRDefault="00FD7798" w:rsidP="00574000">
      <w:r w:rsidRPr="00E025D0">
        <w:rPr>
          <w:b/>
          <w:bCs/>
          <w:cs/>
        </w:rPr>
        <w:t>පම</w:t>
      </w:r>
      <w:r w:rsidR="006549E2">
        <w:rPr>
          <w:b/>
          <w:bCs/>
          <w:cs/>
          <w:lang w:bidi="si-LK"/>
        </w:rPr>
        <w:t>ත්තෙ</w:t>
      </w:r>
      <w:r w:rsidRPr="00E025D0">
        <w:rPr>
          <w:b/>
          <w:bCs/>
          <w:cs/>
        </w:rPr>
        <w:t>සු</w:t>
      </w:r>
      <w:r w:rsidRPr="00E025D0">
        <w:rPr>
          <w:cs/>
        </w:rPr>
        <w:t xml:space="preserve"> = පමාගති ඇත්තන් අතුරෙහි. </w:t>
      </w:r>
    </w:p>
    <w:p w14:paraId="1D323937" w14:textId="68A37B15" w:rsidR="00FD7798" w:rsidRPr="00E025D0" w:rsidRDefault="00FD7798" w:rsidP="00574000">
      <w:r w:rsidRPr="00E025D0">
        <w:rPr>
          <w:b/>
          <w:bCs/>
          <w:cs/>
        </w:rPr>
        <w:t>සු</w:t>
      </w:r>
      <w:r w:rsidR="006549E2">
        <w:rPr>
          <w:b/>
          <w:bCs/>
          <w:cs/>
          <w:lang w:bidi="si-LK"/>
        </w:rPr>
        <w:t>ත්තෙ</w:t>
      </w:r>
      <w:r w:rsidRPr="00E025D0">
        <w:rPr>
          <w:b/>
          <w:bCs/>
          <w:cs/>
        </w:rPr>
        <w:t>සු =</w:t>
      </w:r>
      <w:r w:rsidRPr="00E025D0">
        <w:rPr>
          <w:cs/>
        </w:rPr>
        <w:t xml:space="preserve"> කෙලෙස්තින්දෙන් නිදන්නවුන් අතුරෙහි. </w:t>
      </w:r>
    </w:p>
    <w:p w14:paraId="2AC9BDC3" w14:textId="21831B60" w:rsidR="00FD7798" w:rsidRPr="00E025D0" w:rsidRDefault="00FD7798" w:rsidP="00E1641E">
      <w:r w:rsidRPr="00E025D0">
        <w:rPr>
          <w:cs/>
        </w:rPr>
        <w:t xml:space="preserve">නිදීම දෙයුරු ය. ප්‍රකෘතිනිද්‍රා- </w:t>
      </w:r>
      <w:r w:rsidR="009D49C6">
        <w:rPr>
          <w:cs/>
          <w:lang w:bidi="si-LK"/>
        </w:rPr>
        <w:t>ක්ලේශ</w:t>
      </w:r>
      <w:r w:rsidRPr="00E025D0">
        <w:rPr>
          <w:cs/>
        </w:rPr>
        <w:t>නිද්‍රාවශයෙන්. සිරුරෙහි කටයුතුවලට නො සුදුසු බව ය</w:t>
      </w:r>
      <w:r w:rsidRPr="00E025D0">
        <w:t xml:space="preserve">, </w:t>
      </w:r>
      <w:r w:rsidRPr="00E025D0">
        <w:rPr>
          <w:cs/>
        </w:rPr>
        <w:t xml:space="preserve">ප්‍රකෘතිනිද්‍රා. </w:t>
      </w:r>
    </w:p>
    <w:p w14:paraId="739F7424" w14:textId="77777777" w:rsidR="00E1641E" w:rsidRDefault="00E1641E" w:rsidP="00E1641E">
      <w:r>
        <w:rPr>
          <w:b/>
          <w:bCs/>
        </w:rPr>
        <w:t>“</w:t>
      </w:r>
      <w:r w:rsidR="00FD7798" w:rsidRPr="00E025D0">
        <w:rPr>
          <w:b/>
          <w:bCs/>
          <w:cs/>
        </w:rPr>
        <w:t>නිද‍්දා</w:t>
      </w:r>
      <w:r w:rsidR="003E6E91">
        <w:rPr>
          <w:b/>
          <w:bCs/>
        </w:rPr>
        <w:t>’</w:t>
      </w:r>
      <w:r w:rsidR="00FD7798" w:rsidRPr="00E025D0">
        <w:rPr>
          <w:b/>
          <w:bCs/>
          <w:cs/>
        </w:rPr>
        <w:t>ති යා කායස‍්ස අකල්‍යතා අකම‍්මඤ‍්ඤතා ඔනාහො පරියොනාහො අ</w:t>
      </w:r>
      <w:r w:rsidR="001F01C5">
        <w:rPr>
          <w:b/>
          <w:bCs/>
          <w:cs/>
          <w:lang w:bidi="si-LK"/>
        </w:rPr>
        <w:t>න්තො</w:t>
      </w:r>
      <w:r w:rsidR="00FD7798" w:rsidRPr="00E025D0">
        <w:rPr>
          <w:b/>
          <w:bCs/>
          <w:cs/>
        </w:rPr>
        <w:t>සමොරොධො මිධං සුප‍්පං පචලායිකං සුප‍්පනා සුප‍්පිතත‍්තං</w:t>
      </w:r>
      <w:r>
        <w:rPr>
          <w:b/>
          <w:bCs/>
        </w:rPr>
        <w:t>”</w:t>
      </w:r>
      <w:r w:rsidR="00FD7798" w:rsidRPr="00E025D0">
        <w:t xml:space="preserve"> </w:t>
      </w:r>
      <w:r w:rsidR="00FD7798" w:rsidRPr="00E025D0">
        <w:rPr>
          <w:cs/>
        </w:rPr>
        <w:t>යනු එහිලා දේශනා ය. කායයාගේ දරථය ද</w:t>
      </w:r>
      <w:r w:rsidR="00FD7798" w:rsidRPr="00E025D0">
        <w:t xml:space="preserve">, </w:t>
      </w:r>
      <w:r w:rsidR="00FD7798" w:rsidRPr="00E025D0">
        <w:rPr>
          <w:cs/>
        </w:rPr>
        <w:t>දරථවශයෙන් වූ භවාඞ්ග</w:t>
      </w:r>
      <w:r w:rsidR="00664FC2">
        <w:rPr>
          <w:cs/>
          <w:lang w:bidi="si-LK"/>
        </w:rPr>
        <w:t>සෝත</w:t>
      </w:r>
      <w:r w:rsidR="00FD7798" w:rsidRPr="00E025D0">
        <w:rPr>
          <w:cs/>
        </w:rPr>
        <w:t xml:space="preserve">ස ද පියවිනිදීම වශයෙන් ගැණේ. එය රහතුන් වහන්සේට ඇත්තේ ය. රහතුන් වහන්සේ ථීන මිද‍්ධ දෙක රහත් මගින් මුළුමනින් පැහූ සේක. </w:t>
      </w:r>
    </w:p>
    <w:p w14:paraId="3FE243BC" w14:textId="354A049B" w:rsidR="00FD7798" w:rsidRPr="00E025D0" w:rsidRDefault="00FD7798" w:rsidP="00E1641E">
      <w:r w:rsidRPr="00E025D0">
        <w:rPr>
          <w:cs/>
        </w:rPr>
        <w:lastRenderedPageBreak/>
        <w:t xml:space="preserve">පියවිනිදීම නම් වූ කයෙහි ගිලන් බව උපාදින්නස්කන්ධයන්හි සේ අනුපාදින්නස්කන්ධයන්හි ද වේ. කමල් උපුල් ආදීහු එක් විටෙක පිපෙති. එක් විටෙක හැකිළෙති. සවස්වේලෙහි සමහර ගස්වල කොළ හැකිළේ. උදැසන දිග හැරේ මෝ ප්‍රකෘතිනිද්‍රාය. </w:t>
      </w:r>
    </w:p>
    <w:p w14:paraId="664D52F2" w14:textId="7CA54B67" w:rsidR="00FD7798" w:rsidRPr="00E025D0" w:rsidRDefault="00FD7798" w:rsidP="006C7398">
      <w:r w:rsidRPr="00E025D0">
        <w:rPr>
          <w:cs/>
        </w:rPr>
        <w:t>සිහිමුළාවෙන් සම්‍යක්ප්‍රඥාවෙන් තොර ව නින්දට බසින්නහුට ආදීනව පසෙක් වන්නේ ය. දුකසේ නිදීම-දුකසේ පිබිදීම-පවිටු සිහින දැකීම-දෙවියන්ගේ ආර</w:t>
      </w:r>
      <w:r w:rsidR="00022B53">
        <w:rPr>
          <w:cs/>
          <w:lang w:bidi="si-LK"/>
        </w:rPr>
        <w:t>ක්‍ෂා</w:t>
      </w:r>
      <w:r w:rsidRPr="00E025D0">
        <w:rPr>
          <w:cs/>
        </w:rPr>
        <w:t xml:space="preserve">වෙන් බැහැරවීම-සුකුරු මිදීම යන මේ පසය ඒ. එළැඹ සිටි සිහියෙන් සම්‍යක් ප්‍රඥාවෙන් යුක්ත ව නිදන්නහුට මේ කිසිත් ආදීනවයෙක් නො වන්නේය. මේ වදාළ සැටි:- </w:t>
      </w:r>
    </w:p>
    <w:p w14:paraId="3F73EAFA" w14:textId="6EA26671" w:rsidR="00FD7798" w:rsidRPr="00E025D0" w:rsidRDefault="006C7398" w:rsidP="006C7398">
      <w:r>
        <w:rPr>
          <w:b/>
          <w:bCs/>
        </w:rPr>
        <w:t>“</w:t>
      </w:r>
      <w:r w:rsidR="00FD7798" w:rsidRPr="00E025D0">
        <w:rPr>
          <w:b/>
          <w:bCs/>
          <w:cs/>
        </w:rPr>
        <w:t>පඤ‍්චිමෙ භික‍්ඛවෙ! ආදීනවා මු</w:t>
      </w:r>
      <w:r w:rsidR="00A03368">
        <w:rPr>
          <w:b/>
          <w:bCs/>
          <w:cs/>
          <w:lang w:bidi="si-LK"/>
        </w:rPr>
        <w:t>ට්ඨ</w:t>
      </w:r>
      <w:r w:rsidR="00FD7798" w:rsidRPr="00E025D0">
        <w:rPr>
          <w:b/>
          <w:bCs/>
          <w:cs/>
        </w:rPr>
        <w:t>ස‍්සතිස‍්ස අසම‍්පජානස‍්ස නිද‍්දං ඔක‍්කමතො දුක‍්ඛං සුපති</w:t>
      </w:r>
      <w:r w:rsidR="00FD7798" w:rsidRPr="00E025D0">
        <w:rPr>
          <w:b/>
          <w:bCs/>
        </w:rPr>
        <w:t xml:space="preserve">, </w:t>
      </w:r>
      <w:r w:rsidR="00FD7798" w:rsidRPr="00E025D0">
        <w:rPr>
          <w:b/>
          <w:bCs/>
          <w:cs/>
        </w:rPr>
        <w:t>දුක‍්ඛං පටිබුජ‍්ඣති</w:t>
      </w:r>
      <w:r w:rsidR="00FD7798" w:rsidRPr="00E025D0">
        <w:rPr>
          <w:b/>
          <w:bCs/>
        </w:rPr>
        <w:t xml:space="preserve">, </w:t>
      </w:r>
      <w:r w:rsidR="00FD7798" w:rsidRPr="00E025D0">
        <w:rPr>
          <w:b/>
          <w:bCs/>
          <w:cs/>
        </w:rPr>
        <w:t>පාපකං සුපිනං පස‍්සති</w:t>
      </w:r>
      <w:r w:rsidR="00FD7798" w:rsidRPr="00E025D0">
        <w:rPr>
          <w:b/>
          <w:bCs/>
        </w:rPr>
        <w:t xml:space="preserve">, </w:t>
      </w:r>
      <w:r w:rsidR="00FD7798" w:rsidRPr="00E025D0">
        <w:rPr>
          <w:b/>
          <w:bCs/>
          <w:cs/>
        </w:rPr>
        <w:t>දෙවතා න රක‍්ඛන‍්ති</w:t>
      </w:r>
      <w:r w:rsidR="00FD7798" w:rsidRPr="00E025D0">
        <w:rPr>
          <w:b/>
          <w:bCs/>
        </w:rPr>
        <w:t xml:space="preserve">, </w:t>
      </w:r>
      <w:r w:rsidR="00FD7798" w:rsidRPr="00E025D0">
        <w:rPr>
          <w:b/>
          <w:bCs/>
          <w:cs/>
        </w:rPr>
        <w:t>අසුචි මුච‍්චති</w:t>
      </w:r>
      <w:r w:rsidR="00FD7798" w:rsidRPr="00E025D0">
        <w:rPr>
          <w:b/>
          <w:bCs/>
        </w:rPr>
        <w:t xml:space="preserve">, </w:t>
      </w:r>
      <w:r w:rsidR="00FD7798" w:rsidRPr="00E025D0">
        <w:rPr>
          <w:b/>
          <w:bCs/>
          <w:cs/>
        </w:rPr>
        <w:t>ඉමෙ ධො භික්‍ඛවෙ! පඤ‍්ච ආදීනවා මුට‍්ඨස‍්සතිස‍්ස අසම‍්පජානස‍්ස නිද‍්දං ඔක‍්කමතො</w:t>
      </w:r>
      <w:r w:rsidR="00FD7798" w:rsidRPr="00E025D0">
        <w:rPr>
          <w:b/>
          <w:bCs/>
        </w:rPr>
        <w:t xml:space="preserve">, </w:t>
      </w:r>
      <w:r w:rsidR="00FD7798" w:rsidRPr="00E025D0">
        <w:rPr>
          <w:b/>
          <w:bCs/>
          <w:cs/>
        </w:rPr>
        <w:t>පඤ‍්චිමෙ භික‍්ඛවෙ! ආනිසංසා උප</w:t>
      </w:r>
      <w:r w:rsidR="00A03368">
        <w:rPr>
          <w:b/>
          <w:bCs/>
          <w:cs/>
          <w:lang w:bidi="si-LK"/>
        </w:rPr>
        <w:t>ට්ඨි</w:t>
      </w:r>
      <w:r w:rsidR="00FD7798" w:rsidRPr="00E025D0">
        <w:rPr>
          <w:b/>
          <w:bCs/>
          <w:cs/>
        </w:rPr>
        <w:t>තසතිස‍්ස සම‍්පජානස‍්ස නිද‍්දං ඔක‍්කමතො</w:t>
      </w:r>
      <w:r w:rsidR="00FD7798" w:rsidRPr="00E025D0">
        <w:rPr>
          <w:b/>
          <w:bCs/>
        </w:rPr>
        <w:t xml:space="preserve">, </w:t>
      </w:r>
      <w:r w:rsidR="00FD7798" w:rsidRPr="00E025D0">
        <w:rPr>
          <w:b/>
          <w:bCs/>
          <w:cs/>
        </w:rPr>
        <w:t>සුඛං සුපති</w:t>
      </w:r>
      <w:r w:rsidR="00FD7798" w:rsidRPr="00E025D0">
        <w:rPr>
          <w:b/>
          <w:bCs/>
        </w:rPr>
        <w:t xml:space="preserve">, </w:t>
      </w:r>
      <w:r w:rsidR="00FD7798" w:rsidRPr="00E025D0">
        <w:rPr>
          <w:b/>
          <w:bCs/>
          <w:cs/>
        </w:rPr>
        <w:t>සුඛං පටිබුජ‍්ඣති,</w:t>
      </w:r>
      <w:r w:rsidR="00FD7798" w:rsidRPr="00E025D0">
        <w:rPr>
          <w:b/>
          <w:bCs/>
        </w:rPr>
        <w:t xml:space="preserve"> </w:t>
      </w:r>
      <w:r w:rsidR="00FD7798" w:rsidRPr="00E025D0">
        <w:rPr>
          <w:b/>
          <w:bCs/>
          <w:cs/>
        </w:rPr>
        <w:t>න පාපකං සුපිනං පස‍්සති, දෙවතා රක‍්ඛන‍්ති</w:t>
      </w:r>
      <w:r w:rsidR="00FD7798" w:rsidRPr="00E025D0">
        <w:rPr>
          <w:b/>
          <w:bCs/>
        </w:rPr>
        <w:t xml:space="preserve">, </w:t>
      </w:r>
      <w:r w:rsidR="00FD7798" w:rsidRPr="00E025D0">
        <w:rPr>
          <w:b/>
          <w:bCs/>
          <w:cs/>
        </w:rPr>
        <w:t>අසුචි න මුච‍්චති</w:t>
      </w:r>
      <w:r w:rsidR="00FD7798" w:rsidRPr="00E025D0">
        <w:rPr>
          <w:b/>
          <w:bCs/>
        </w:rPr>
        <w:t xml:space="preserve">, </w:t>
      </w:r>
      <w:r w:rsidR="00FD7798" w:rsidRPr="00E025D0">
        <w:rPr>
          <w:b/>
          <w:bCs/>
          <w:cs/>
        </w:rPr>
        <w:t>ඉමෙ ඛො භික‍්ඛවෙ! පංච ආනිසංසා උපට‍්ඨිතසතිස‍්ස සම‍්පජානස‍්ස නිද‍්දං ඔක‍්කමතො</w:t>
      </w:r>
      <w:r>
        <w:rPr>
          <w:b/>
          <w:bCs/>
        </w:rPr>
        <w:t>”</w:t>
      </w:r>
      <w:r w:rsidR="00394EF6">
        <w:rPr>
          <w:b/>
          <w:bCs/>
        </w:rPr>
        <w:t xml:space="preserve"> </w:t>
      </w:r>
      <w:r w:rsidR="00394EF6">
        <w:rPr>
          <w:b/>
          <w:bCs/>
          <w:cs/>
          <w:lang w:bidi="si-LK"/>
        </w:rPr>
        <w:t>යි</w:t>
      </w:r>
      <w:r w:rsidR="00FD7798" w:rsidRPr="00E025D0">
        <w:rPr>
          <w:cs/>
        </w:rPr>
        <w:t xml:space="preserve"> </w:t>
      </w:r>
    </w:p>
    <w:p w14:paraId="5D0A4339" w14:textId="77777777" w:rsidR="00FD7798" w:rsidRPr="00E025D0" w:rsidRDefault="00FD7798" w:rsidP="006C7398">
      <w:r w:rsidRPr="00E025D0">
        <w:rPr>
          <w:cs/>
        </w:rPr>
        <w:t>යම්කිසි පෘථග්ජනයෙක් කාමයන්හි පහවූ ආශා ඇත්තේ නම්</w:t>
      </w:r>
      <w:r w:rsidRPr="00E025D0">
        <w:t xml:space="preserve">, </w:t>
      </w:r>
      <w:r w:rsidRPr="00E025D0">
        <w:rPr>
          <w:cs/>
        </w:rPr>
        <w:t>ඔහුට ද අසුචි නො මිදෙන්නේ ය. රහතුන් වහන්සේට නම්</w:t>
      </w:r>
      <w:r w:rsidRPr="00E025D0">
        <w:t xml:space="preserve">, </w:t>
      </w:r>
      <w:r w:rsidRPr="00E025D0">
        <w:rPr>
          <w:cs/>
        </w:rPr>
        <w:t xml:space="preserve">අසුචි මිදීමෙක් මොන ලෙසකිනුත් නො වේ ම ය. මේ ඒ පාළිය:- </w:t>
      </w:r>
    </w:p>
    <w:p w14:paraId="6DC1C9B4" w14:textId="5AF9585C" w:rsidR="00FD7798" w:rsidRPr="00E025D0" w:rsidRDefault="003E6E91" w:rsidP="006C7398">
      <w:r>
        <w:rPr>
          <w:b/>
          <w:bCs/>
        </w:rPr>
        <w:t>‘</w:t>
      </w:r>
      <w:r w:rsidR="00FD7798" w:rsidRPr="00E025D0">
        <w:rPr>
          <w:b/>
          <w:bCs/>
          <w:cs/>
        </w:rPr>
        <w:t>යෙපි තෙ ආනන්‍ද පුථුජ‍්ජනා කාමෙසු වීතරාගා තෙසම‍්පි අසුචි න මුච‍්චති අට‍්ඨානමෙතං ආනන්‍ද! අනවකාසො යං අරහතො අසුචි මු</w:t>
      </w:r>
      <w:r w:rsidR="009826F3">
        <w:rPr>
          <w:b/>
          <w:bCs/>
          <w:cs/>
          <w:lang w:bidi="si-LK"/>
        </w:rPr>
        <w:t>ච්චෙ</w:t>
      </w:r>
      <w:r w:rsidR="00FD7798" w:rsidRPr="00E025D0">
        <w:rPr>
          <w:b/>
          <w:bCs/>
          <w:cs/>
        </w:rPr>
        <w:t>ය්‍ය</w:t>
      </w:r>
      <w:r>
        <w:rPr>
          <w:b/>
          <w:bCs/>
        </w:rPr>
        <w:t>’</w:t>
      </w:r>
      <w:r w:rsidR="00FD7798" w:rsidRPr="00E025D0">
        <w:rPr>
          <w:cs/>
        </w:rPr>
        <w:t xml:space="preserve"> යනු. </w:t>
      </w:r>
    </w:p>
    <w:p w14:paraId="3E640317" w14:textId="6E21B08F" w:rsidR="00FD7798" w:rsidRPr="00E025D0" w:rsidRDefault="00FD7798" w:rsidP="006C7398">
      <w:r w:rsidRPr="00E025D0">
        <w:rPr>
          <w:cs/>
        </w:rPr>
        <w:t>පංචනීවරණ ධ</w:t>
      </w:r>
      <w:r w:rsidR="00983463">
        <w:rPr>
          <w:cs/>
          <w:lang w:bidi="si-LK"/>
        </w:rPr>
        <w:t>ර්‍ම</w:t>
      </w:r>
      <w:r w:rsidRPr="00E025D0">
        <w:rPr>
          <w:cs/>
        </w:rPr>
        <w:t xml:space="preserve">යන්ගේ වශයට යෑම මෙහි </w:t>
      </w:r>
      <w:r w:rsidR="009D49C6">
        <w:rPr>
          <w:cs/>
          <w:lang w:bidi="si-LK"/>
        </w:rPr>
        <w:t>ක්ලේශ</w:t>
      </w:r>
      <w:r w:rsidRPr="00E025D0">
        <w:rPr>
          <w:cs/>
        </w:rPr>
        <w:t xml:space="preserve">නිද්‍රා නම්. </w:t>
      </w:r>
      <w:r w:rsidR="003E6E91">
        <w:rPr>
          <w:b/>
          <w:bCs/>
        </w:rPr>
        <w:t>‘</w:t>
      </w:r>
      <w:r w:rsidRPr="00E025D0">
        <w:rPr>
          <w:b/>
          <w:bCs/>
          <w:cs/>
        </w:rPr>
        <w:t>පංචනීවරණා සුත‍්තා නාම</w:t>
      </w:r>
      <w:r w:rsidR="00E36C33">
        <w:rPr>
          <w:b/>
          <w:bCs/>
        </w:rPr>
        <w:t>’</w:t>
      </w:r>
      <w:r w:rsidRPr="00E025D0">
        <w:rPr>
          <w:cs/>
        </w:rPr>
        <w:t xml:space="preserve"> යනු ආගමය. මෝ මෙහිලා අදහස් කරණ ලද ය. කාමච‍්ඡන්‍දාදි</w:t>
      </w:r>
      <w:r w:rsidR="009D49C6">
        <w:rPr>
          <w:cs/>
          <w:lang w:bidi="si-LK"/>
        </w:rPr>
        <w:t>ක්ලේශ</w:t>
      </w:r>
      <w:r w:rsidRPr="00E025D0">
        <w:rPr>
          <w:cs/>
        </w:rPr>
        <w:t>ධ</w:t>
      </w:r>
      <w:r w:rsidR="00983463">
        <w:rPr>
          <w:cs/>
          <w:lang w:bidi="si-LK"/>
        </w:rPr>
        <w:t>ර්‍ම</w:t>
      </w:r>
      <w:r w:rsidRPr="00E025D0">
        <w:rPr>
          <w:cs/>
        </w:rPr>
        <w:t>යන්ගේ වශයට ගිය පුද්ගල තෙමේ යම්කිසි තැනෙක හුන්නේ ද</w:t>
      </w:r>
      <w:r w:rsidRPr="00E025D0">
        <w:t xml:space="preserve">, </w:t>
      </w:r>
      <w:r w:rsidRPr="00E025D0">
        <w:rPr>
          <w:cs/>
        </w:rPr>
        <w:t>සිටියේ ද අරුණ නැගූයේ ද පමාබැවින් ක්ලේශධ</w:t>
      </w:r>
      <w:r w:rsidR="00983463">
        <w:rPr>
          <w:cs/>
          <w:lang w:bidi="si-LK"/>
        </w:rPr>
        <w:t>ර්‍ම</w:t>
      </w:r>
      <w:r w:rsidRPr="00E025D0">
        <w:rPr>
          <w:cs/>
        </w:rPr>
        <w:t>යන්ගේ වශයට ගිය බැවින්</w:t>
      </w:r>
      <w:r w:rsidRPr="00E025D0">
        <w:t xml:space="preserve">, </w:t>
      </w:r>
      <w:r w:rsidRPr="00E025D0">
        <w:rPr>
          <w:b/>
          <w:bCs/>
          <w:cs/>
        </w:rPr>
        <w:t>සුත‍්ත</w:t>
      </w:r>
      <w:r w:rsidRPr="00E025D0">
        <w:rPr>
          <w:b/>
          <w:bCs/>
        </w:rPr>
        <w:t>,</w:t>
      </w:r>
      <w:r w:rsidRPr="00E025D0">
        <w:t xml:space="preserve"> </w:t>
      </w:r>
      <w:r w:rsidRPr="00E025D0">
        <w:rPr>
          <w:cs/>
        </w:rPr>
        <w:t xml:space="preserve">නම් වේ. </w:t>
      </w:r>
    </w:p>
    <w:p w14:paraId="1DD75735" w14:textId="77777777" w:rsidR="00FD7798" w:rsidRPr="00E025D0" w:rsidRDefault="00FD7798" w:rsidP="00574000">
      <w:r w:rsidRPr="00E025D0">
        <w:rPr>
          <w:b/>
          <w:bCs/>
          <w:cs/>
        </w:rPr>
        <w:t>බහුජාගරො</w:t>
      </w:r>
      <w:r w:rsidRPr="00E025D0">
        <w:rPr>
          <w:cs/>
        </w:rPr>
        <w:t xml:space="preserve"> = බොහෝ නිදිවැරීම් ඇති. </w:t>
      </w:r>
    </w:p>
    <w:p w14:paraId="69395B87" w14:textId="42B3735D" w:rsidR="00FD7798" w:rsidRPr="00E025D0" w:rsidRDefault="006C7398" w:rsidP="006C7398">
      <w:r>
        <w:rPr>
          <w:b/>
          <w:bCs/>
        </w:rPr>
        <w:t>‘</w:t>
      </w:r>
      <w:r w:rsidR="00FD7798" w:rsidRPr="00E025D0">
        <w:rPr>
          <w:b/>
          <w:bCs/>
          <w:cs/>
        </w:rPr>
        <w:t>සුමෙධසො</w:t>
      </w:r>
      <w:r w:rsidR="003E6E91">
        <w:rPr>
          <w:b/>
          <w:bCs/>
        </w:rPr>
        <w:t>’</w:t>
      </w:r>
      <w:r w:rsidR="00FD7798" w:rsidRPr="00E025D0">
        <w:rPr>
          <w:cs/>
        </w:rPr>
        <w:t xml:space="preserve"> යන්නට විශේෂණ යි. ශ්‍රද්ධා-</w:t>
      </w:r>
      <w:r w:rsidR="002B2CE3">
        <w:rPr>
          <w:cs/>
          <w:lang w:bidi="si-LK"/>
        </w:rPr>
        <w:t>වීර්‍ය්‍ය</w:t>
      </w:r>
      <w:r w:rsidR="00FD7798" w:rsidRPr="00E025D0">
        <w:rPr>
          <w:cs/>
        </w:rPr>
        <w:t xml:space="preserve">-සමෘති-සමාධි-ප්‍රඥා යන මොවුහු පස්දෙන ඉන්ද්‍රියයෝ ය. </w:t>
      </w:r>
      <w:r w:rsidR="003E6E91">
        <w:t>‘</w:t>
      </w:r>
      <w:r w:rsidR="00FD7798" w:rsidRPr="00E025D0">
        <w:rPr>
          <w:cs/>
        </w:rPr>
        <w:t xml:space="preserve">ජාගර </w:t>
      </w:r>
      <w:proofErr w:type="gramStart"/>
      <w:r w:rsidR="003E6E91">
        <w:t>‘</w:t>
      </w:r>
      <w:r w:rsidR="00FD7798" w:rsidRPr="00E025D0">
        <w:t xml:space="preserve"> </w:t>
      </w:r>
      <w:r w:rsidR="00FD7798" w:rsidRPr="00E025D0">
        <w:rPr>
          <w:cs/>
        </w:rPr>
        <w:t>නම්</w:t>
      </w:r>
      <w:proofErr w:type="gramEnd"/>
      <w:r w:rsidR="00FD7798" w:rsidRPr="00E025D0">
        <w:rPr>
          <w:cs/>
        </w:rPr>
        <w:t xml:space="preserve"> වනුවෝ</w:t>
      </w:r>
      <w:r w:rsidR="00C909C1">
        <w:rPr>
          <w:cs/>
          <w:lang w:bidi="si-LK"/>
        </w:rPr>
        <w:t>ත්</w:t>
      </w:r>
      <w:r w:rsidR="00FD7798" w:rsidRPr="00E025D0">
        <w:rPr>
          <w:cs/>
        </w:rPr>
        <w:t xml:space="preserve"> මොවුහු ම ය. </w:t>
      </w:r>
      <w:r w:rsidR="003E6E91">
        <w:t>‘</w:t>
      </w:r>
      <w:r w:rsidR="00FD7798" w:rsidRPr="00E025D0">
        <w:rPr>
          <w:cs/>
        </w:rPr>
        <w:t>පඤ‍්චින්‍ද්‍රියානි ජාගරානි</w:t>
      </w:r>
      <w:r w:rsidR="003E6E91">
        <w:t>’</w:t>
      </w:r>
      <w:r w:rsidR="00FD7798" w:rsidRPr="00E025D0">
        <w:t xml:space="preserve"> </w:t>
      </w:r>
      <w:r w:rsidR="00FD7798" w:rsidRPr="00E025D0">
        <w:rPr>
          <w:cs/>
        </w:rPr>
        <w:t>යනු එය ව්‍යක්ත කරයි. මේ ධ</w:t>
      </w:r>
      <w:r w:rsidR="00983463">
        <w:rPr>
          <w:cs/>
          <w:lang w:bidi="si-LK"/>
        </w:rPr>
        <w:t>ර්‍ම</w:t>
      </w:r>
      <w:r w:rsidR="00FD7798" w:rsidRPr="00E025D0">
        <w:rPr>
          <w:cs/>
        </w:rPr>
        <w:t>යෝ රහතුන් වහන්සේ පිළිබඳ වූවෝ ඉතා මහත් බවට පැමිණියෝ ය. එ හෙයින් උන්වහන්සේ යම්කිසි තැනෙක හෙව නිදන සේක් ද</w:t>
      </w:r>
      <w:r w:rsidR="00FD7798" w:rsidRPr="00E025D0">
        <w:t xml:space="preserve">, </w:t>
      </w:r>
      <w:r w:rsidR="00FD7798" w:rsidRPr="00E025D0">
        <w:rPr>
          <w:cs/>
        </w:rPr>
        <w:t>ඒ හැම තැන නො පමාබවෙහි පිහිටා කයගිලන් බැවින් නිදන සේක. නිදන නො නිදන හැම වේලෙහි ම ශ්‍රද්ධාදිධ</w:t>
      </w:r>
      <w:r w:rsidR="00983463">
        <w:rPr>
          <w:cs/>
          <w:lang w:bidi="si-LK"/>
        </w:rPr>
        <w:t>ර්‍ම</w:t>
      </w:r>
      <w:r w:rsidR="00FD7798" w:rsidRPr="00E025D0">
        <w:rPr>
          <w:cs/>
        </w:rPr>
        <w:t xml:space="preserve">යන්හි පිහිටා සිටින බැවින් </w:t>
      </w:r>
      <w:r w:rsidR="003E6E91">
        <w:rPr>
          <w:b/>
          <w:bCs/>
        </w:rPr>
        <w:t>‘</w:t>
      </w:r>
      <w:r w:rsidR="00FD7798" w:rsidRPr="00E025D0">
        <w:rPr>
          <w:b/>
          <w:bCs/>
        </w:rPr>
        <w:t xml:space="preserve"> </w:t>
      </w:r>
      <w:r w:rsidR="00FD7798" w:rsidRPr="00E025D0">
        <w:rPr>
          <w:b/>
          <w:bCs/>
          <w:cs/>
        </w:rPr>
        <w:t>බහුජාගර</w:t>
      </w:r>
      <w:r w:rsidR="003E6E91">
        <w:rPr>
          <w:b/>
          <w:bCs/>
        </w:rPr>
        <w:t>’</w:t>
      </w:r>
      <w:r w:rsidR="00FD7798" w:rsidRPr="00E025D0">
        <w:t xml:space="preserve"> </w:t>
      </w:r>
      <w:r w:rsidR="00FD7798" w:rsidRPr="00E025D0">
        <w:rPr>
          <w:cs/>
        </w:rPr>
        <w:t xml:space="preserve">නම් රහතුන් වහන්සේ ය. </w:t>
      </w:r>
    </w:p>
    <w:p w14:paraId="58792AA0" w14:textId="77777777" w:rsidR="00FD7798" w:rsidRPr="00E025D0" w:rsidRDefault="00FD7798" w:rsidP="00574000">
      <w:r w:rsidRPr="00E025D0">
        <w:rPr>
          <w:b/>
          <w:bCs/>
          <w:cs/>
        </w:rPr>
        <w:t>අබලස‍්සං</w:t>
      </w:r>
      <w:r w:rsidRPr="00E025D0">
        <w:rPr>
          <w:cs/>
        </w:rPr>
        <w:t xml:space="preserve"> = දුබල අසකු. </w:t>
      </w:r>
    </w:p>
    <w:p w14:paraId="3B651B22" w14:textId="1E38E275" w:rsidR="00FD7798" w:rsidRPr="00E025D0" w:rsidRDefault="00FD7798" w:rsidP="006C7398">
      <w:r w:rsidRPr="00E025D0">
        <w:rPr>
          <w:cs/>
        </w:rPr>
        <w:t xml:space="preserve">කොර වූ පා ඇති සිඳී ගිය ගමන් වේගය ඇති අශ්ව තෙමේ </w:t>
      </w:r>
      <w:r w:rsidR="003E6E91">
        <w:rPr>
          <w:b/>
          <w:bCs/>
        </w:rPr>
        <w:t>‘</w:t>
      </w:r>
      <w:r w:rsidRPr="00E025D0">
        <w:rPr>
          <w:b/>
          <w:bCs/>
          <w:cs/>
        </w:rPr>
        <w:t>දුබලස්ස</w:t>
      </w:r>
      <w:r w:rsidR="003E6E91">
        <w:rPr>
          <w:b/>
          <w:bCs/>
        </w:rPr>
        <w:t>’</w:t>
      </w:r>
      <w:r w:rsidRPr="00E025D0">
        <w:rPr>
          <w:b/>
          <w:bCs/>
        </w:rPr>
        <w:t xml:space="preserve"> </w:t>
      </w:r>
      <w:r w:rsidRPr="00E025D0">
        <w:rPr>
          <w:cs/>
        </w:rPr>
        <w:t xml:space="preserve">නමි. </w:t>
      </w:r>
    </w:p>
    <w:p w14:paraId="30CECD7B" w14:textId="61AE2393" w:rsidR="00FD7798" w:rsidRPr="00E025D0" w:rsidRDefault="00FD7798" w:rsidP="00574000">
      <w:r w:rsidRPr="00E025D0">
        <w:rPr>
          <w:b/>
          <w:bCs/>
          <w:cs/>
        </w:rPr>
        <w:t>සීඝ</w:t>
      </w:r>
      <w:r w:rsidR="008D3731">
        <w:rPr>
          <w:b/>
          <w:bCs/>
          <w:cs/>
          <w:lang w:bidi="si-LK"/>
        </w:rPr>
        <w:t>ස්සො</w:t>
      </w:r>
      <w:r w:rsidRPr="00E025D0">
        <w:rPr>
          <w:b/>
          <w:bCs/>
          <w:cs/>
        </w:rPr>
        <w:t xml:space="preserve"> =</w:t>
      </w:r>
      <w:r w:rsidRPr="00E025D0">
        <w:rPr>
          <w:cs/>
        </w:rPr>
        <w:t xml:space="preserve"> ඉක්මන් ගමන් ඇති අසකු සේ. </w:t>
      </w:r>
    </w:p>
    <w:p w14:paraId="08ADB144" w14:textId="285A9356" w:rsidR="00FD7798" w:rsidRPr="00E025D0" w:rsidRDefault="00FD7798" w:rsidP="006C7398">
      <w:r w:rsidRPr="00E025D0">
        <w:rPr>
          <w:cs/>
        </w:rPr>
        <w:t xml:space="preserve">මෙයින් කියැවෙනුයේ සින්‍ධුදෙශයෙහි උපන් ආජානෙය නමින් කියවෙන </w:t>
      </w:r>
      <w:r w:rsidR="003C0882">
        <w:rPr>
          <w:rFonts w:hint="cs"/>
          <w:cs/>
          <w:lang w:bidi="si-LK"/>
        </w:rPr>
        <w:t>අශ්ව</w:t>
      </w:r>
      <w:r w:rsidRPr="00E025D0">
        <w:rPr>
          <w:cs/>
        </w:rPr>
        <w:t xml:space="preserve"> තෙමේ ය. </w:t>
      </w:r>
    </w:p>
    <w:p w14:paraId="0A763F6B" w14:textId="77777777" w:rsidR="00FD7798" w:rsidRPr="00E025D0" w:rsidRDefault="00FD7798" w:rsidP="00574000">
      <w:r w:rsidRPr="00E025D0">
        <w:rPr>
          <w:b/>
          <w:bCs/>
          <w:cs/>
        </w:rPr>
        <w:t>හිත්‍වා යාති =</w:t>
      </w:r>
      <w:r w:rsidRPr="00E025D0">
        <w:rPr>
          <w:cs/>
        </w:rPr>
        <w:t xml:space="preserve"> හැර යයි. </w:t>
      </w:r>
    </w:p>
    <w:p w14:paraId="756BAACF" w14:textId="2E60359C" w:rsidR="00FD7798" w:rsidRPr="00E025D0" w:rsidRDefault="00FD7798" w:rsidP="006C7398">
      <w:r w:rsidRPr="00E025D0">
        <w:rPr>
          <w:cs/>
        </w:rPr>
        <w:t xml:space="preserve">දුබල අසු පසු කොට යන </w:t>
      </w:r>
      <w:r w:rsidR="00AB2820">
        <w:rPr>
          <w:cs/>
          <w:lang w:bidi="si-LK"/>
        </w:rPr>
        <w:t>වේග</w:t>
      </w:r>
      <w:r w:rsidRPr="00E025D0">
        <w:rPr>
          <w:cs/>
        </w:rPr>
        <w:t xml:space="preserve">වත් අසකු සේ උතුම් නුවණැති මහරතුන් වහන්සේ බුදුදහම් ඉගෙණීමෙන් හා මගපල පසක් කිරීමෙන් ප්‍රමත‍්තපුද්ගලයන් පසු කොට යති. මදනුවණැත්තකු එක් </w:t>
      </w:r>
      <w:r w:rsidRPr="00E025D0">
        <w:rPr>
          <w:cs/>
        </w:rPr>
        <w:lastRenderedPageBreak/>
        <w:t>සූත්‍රයක් ඉගෙණීමට වැයම් කරණ කල්හි උතුම් නුවණැත්තේ එක් ව</w:t>
      </w:r>
      <w:r w:rsidR="00983463">
        <w:rPr>
          <w:cs/>
          <w:lang w:bidi="si-LK"/>
        </w:rPr>
        <w:t>ර්‍ග</w:t>
      </w:r>
      <w:r w:rsidRPr="00E025D0">
        <w:rPr>
          <w:cs/>
        </w:rPr>
        <w:t xml:space="preserve">යක් උගණියි. මෙසේ ය. නුවණැත්තේ නුවණ නැත්තහු ඉගෙණීමෙන් පසුබා යන්නේ. </w:t>
      </w:r>
    </w:p>
    <w:p w14:paraId="3E84B738" w14:textId="1F2A4FB6" w:rsidR="00FD7798" w:rsidRPr="00E025D0" w:rsidRDefault="00FD7798" w:rsidP="006C7398">
      <w:r w:rsidRPr="00E025D0">
        <w:rPr>
          <w:cs/>
        </w:rPr>
        <w:t>මදනුවණැත්තහු රෑ තැන් දිවාතැන් ආදිය කරන්නට වෑයම් කරණ කල්හි කමටහන් උගෙණ සජ්ඣායනා කරණ කල්හි උතුම් නුවණැත්තේ පු</w:t>
      </w:r>
      <w:r w:rsidR="00846FF4">
        <w:rPr>
          <w:cs/>
          <w:lang w:bidi="si-LK"/>
        </w:rPr>
        <w:t>ර්‍ව</w:t>
      </w:r>
      <w:r w:rsidRPr="00E025D0">
        <w:rPr>
          <w:cs/>
        </w:rPr>
        <w:t>භාගයෙහි ම අන්හු කළ රෑතැන් දිවා තැන්වලට වැද කමටහන් මෙනෙහි කරණුයේ සියලු කෙලෙසුන් නසා නවලොවුතුරා දහම් අත්පත් කරයි. මෙසේ ය නුවණැත්තේ මගපල පසක් කිරීමෙන් නුවණනැත්තහු පසුබා යන්නේ</w:t>
      </w:r>
      <w:r w:rsidRPr="00E025D0">
        <w:t xml:space="preserve">, </w:t>
      </w:r>
      <w:r w:rsidRPr="00E025D0">
        <w:rPr>
          <w:cs/>
        </w:rPr>
        <w:t>සසර හැරදමා සසරින් මිදී යන්නේ</w:t>
      </w:r>
      <w:r w:rsidR="003E6E91">
        <w:t>’</w:t>
      </w:r>
      <w:r w:rsidRPr="00E025D0">
        <w:rPr>
          <w:cs/>
        </w:rPr>
        <w:t xml:space="preserve"> මෙන්න පාළිය:- </w:t>
      </w:r>
    </w:p>
    <w:p w14:paraId="0475A81A" w14:textId="00489A88" w:rsidR="00FD7798" w:rsidRPr="00E025D0" w:rsidRDefault="006C7398" w:rsidP="006C7398">
      <w:pPr>
        <w:rPr>
          <w:b/>
          <w:bCs/>
        </w:rPr>
      </w:pPr>
      <w:r>
        <w:rPr>
          <w:b/>
          <w:bCs/>
        </w:rPr>
        <w:t>“</w:t>
      </w:r>
      <w:r w:rsidR="00FD7798" w:rsidRPr="00E025D0">
        <w:rPr>
          <w:b/>
          <w:bCs/>
          <w:cs/>
        </w:rPr>
        <w:t>මන්‍දපඤ‍්ඤස‍්මිං හි එකං සුත‍්තං ගහෙතුං වායමන්‍තෙයෙව සුමෙධසො එකං වග‍්ගං ගණ‍්හාති</w:t>
      </w:r>
      <w:r w:rsidR="00FD7798" w:rsidRPr="00E025D0">
        <w:rPr>
          <w:b/>
          <w:bCs/>
        </w:rPr>
        <w:t xml:space="preserve">, </w:t>
      </w:r>
      <w:r w:rsidR="00FD7798" w:rsidRPr="00E025D0">
        <w:rPr>
          <w:b/>
          <w:bCs/>
          <w:cs/>
        </w:rPr>
        <w:t>එවං තාව ආගමන හිත්‍වා යාති. මන්‍දප</w:t>
      </w:r>
      <w:r w:rsidR="00DB4757">
        <w:rPr>
          <w:b/>
          <w:bCs/>
          <w:cs/>
          <w:lang w:bidi="si-LK"/>
        </w:rPr>
        <w:t>ඤ්ඤෙ</w:t>
      </w:r>
      <w:r w:rsidR="00FD7798" w:rsidRPr="00E025D0">
        <w:rPr>
          <w:b/>
          <w:bCs/>
          <w:cs/>
        </w:rPr>
        <w:t xml:space="preserve"> පන රත‍්ති</w:t>
      </w:r>
      <w:r w:rsidR="001518FA">
        <w:rPr>
          <w:b/>
          <w:bCs/>
          <w:cs/>
          <w:lang w:bidi="si-LK"/>
        </w:rPr>
        <w:t>ට්ඨා</w:t>
      </w:r>
      <w:r w:rsidR="00FD7798" w:rsidRPr="00E025D0">
        <w:rPr>
          <w:b/>
          <w:bCs/>
          <w:cs/>
        </w:rPr>
        <w:t>නදිවා</w:t>
      </w:r>
      <w:r w:rsidR="001518FA">
        <w:rPr>
          <w:b/>
          <w:bCs/>
          <w:cs/>
          <w:lang w:bidi="si-LK"/>
        </w:rPr>
        <w:t>ට්ඨා</w:t>
      </w:r>
      <w:r w:rsidR="00FD7798" w:rsidRPr="00E025D0">
        <w:rPr>
          <w:b/>
          <w:bCs/>
          <w:cs/>
        </w:rPr>
        <w:t>නාදීනි කාතුං වායම</w:t>
      </w:r>
      <w:r w:rsidR="001F01C5">
        <w:rPr>
          <w:b/>
          <w:bCs/>
          <w:cs/>
          <w:lang w:bidi="si-LK"/>
        </w:rPr>
        <w:t>න්තෙ</w:t>
      </w:r>
      <w:r w:rsidR="00FD7798" w:rsidRPr="00E025D0">
        <w:rPr>
          <w:b/>
          <w:bCs/>
          <w:cs/>
        </w:rPr>
        <w:t>යෙව කම‍්මට‍්ඨානං උග‍්ගහෙත්‍වා සජ‍්ඣායන‍්තෙයෙව සුමෙධසො පුබ‍්භභාගෙපි පරෙන කතං රත‍්ති</w:t>
      </w:r>
      <w:r w:rsidR="001518FA">
        <w:rPr>
          <w:b/>
          <w:bCs/>
          <w:cs/>
          <w:lang w:bidi="si-LK"/>
        </w:rPr>
        <w:t>ට්ඨා</w:t>
      </w:r>
      <w:r w:rsidR="00FD7798" w:rsidRPr="00E025D0">
        <w:rPr>
          <w:b/>
          <w:bCs/>
          <w:cs/>
        </w:rPr>
        <w:t>නදිවා</w:t>
      </w:r>
      <w:r w:rsidR="001518FA">
        <w:rPr>
          <w:b/>
          <w:bCs/>
          <w:cs/>
          <w:lang w:bidi="si-LK"/>
        </w:rPr>
        <w:t>ට්ඨා</w:t>
      </w:r>
      <w:r w:rsidR="00FD7798" w:rsidRPr="00E025D0">
        <w:rPr>
          <w:b/>
          <w:bCs/>
          <w:cs/>
        </w:rPr>
        <w:t>නං පවිසිත්‍වා කම‍්ම</w:t>
      </w:r>
      <w:r w:rsidR="001518FA">
        <w:rPr>
          <w:b/>
          <w:bCs/>
          <w:cs/>
          <w:lang w:bidi="si-LK"/>
        </w:rPr>
        <w:t>ට්ඨා</w:t>
      </w:r>
      <w:r w:rsidR="00FD7798" w:rsidRPr="00E025D0">
        <w:rPr>
          <w:b/>
          <w:bCs/>
          <w:cs/>
        </w:rPr>
        <w:t>නං සම‍්මස‍</w:t>
      </w:r>
      <w:r w:rsidR="001F01C5">
        <w:rPr>
          <w:b/>
          <w:bCs/>
          <w:cs/>
          <w:lang w:bidi="si-LK"/>
        </w:rPr>
        <w:t>න්තො</w:t>
      </w:r>
      <w:r w:rsidR="00FD7798" w:rsidRPr="00E025D0">
        <w:rPr>
          <w:b/>
          <w:bCs/>
          <w:cs/>
        </w:rPr>
        <w:t xml:space="preserve"> සබ‍්බකිලෙසෙ ඛෙපෙත්‍වා නවලොකුත‍්තරධ</w:t>
      </w:r>
      <w:r w:rsidR="006549E2">
        <w:rPr>
          <w:b/>
          <w:bCs/>
          <w:cs/>
          <w:lang w:bidi="si-LK"/>
        </w:rPr>
        <w:t>ම්මෙ</w:t>
      </w:r>
      <w:r w:rsidR="00FD7798" w:rsidRPr="00E025D0">
        <w:rPr>
          <w:b/>
          <w:bCs/>
          <w:cs/>
        </w:rPr>
        <w:t xml:space="preserve"> හත්‍ථගතෙ කරොති</w:t>
      </w:r>
      <w:r w:rsidR="003E6E91">
        <w:rPr>
          <w:b/>
          <w:bCs/>
        </w:rPr>
        <w:t>’</w:t>
      </w:r>
      <w:r w:rsidR="00FD7798" w:rsidRPr="00E025D0">
        <w:rPr>
          <w:b/>
          <w:bCs/>
        </w:rPr>
        <w:t xml:space="preserve"> </w:t>
      </w:r>
      <w:r w:rsidR="00FD7798" w:rsidRPr="00E025D0">
        <w:rPr>
          <w:b/>
          <w:bCs/>
          <w:cs/>
        </w:rPr>
        <w:t>එවං අධිගමෙනපි හිත්‍වා යාති. වට‍්ටපදං ජහිත්‍වා ඡ</w:t>
      </w:r>
      <w:r w:rsidR="006203DD">
        <w:rPr>
          <w:b/>
          <w:bCs/>
          <w:cs/>
          <w:lang w:bidi="si-LK"/>
        </w:rPr>
        <w:t>ඩ්ඪෙ</w:t>
      </w:r>
      <w:r w:rsidR="00FD7798" w:rsidRPr="00E025D0">
        <w:rPr>
          <w:b/>
          <w:bCs/>
          <w:cs/>
        </w:rPr>
        <w:t>ත්‍වා වට‍්ටතො නිස‍්සර</w:t>
      </w:r>
      <w:r w:rsidR="001F01C5">
        <w:rPr>
          <w:b/>
          <w:bCs/>
          <w:cs/>
          <w:lang w:bidi="si-LK"/>
        </w:rPr>
        <w:t>න්තො</w:t>
      </w:r>
      <w:r w:rsidR="00FD7798" w:rsidRPr="00E025D0">
        <w:rPr>
          <w:b/>
          <w:bCs/>
          <w:cs/>
        </w:rPr>
        <w:t xml:space="preserve"> යාතියෙව</w:t>
      </w:r>
      <w:r>
        <w:rPr>
          <w:b/>
          <w:bCs/>
        </w:rPr>
        <w:t>”</w:t>
      </w:r>
      <w:r w:rsidR="00FD7798" w:rsidRPr="00E025D0">
        <w:rPr>
          <w:b/>
          <w:bCs/>
        </w:rPr>
        <w:t xml:space="preserve"> </w:t>
      </w:r>
    </w:p>
    <w:p w14:paraId="30BEAF3C" w14:textId="77777777" w:rsidR="00FD7798" w:rsidRPr="00E025D0" w:rsidRDefault="00FD7798" w:rsidP="00574000">
      <w:r w:rsidRPr="00E025D0">
        <w:rPr>
          <w:b/>
          <w:bCs/>
          <w:cs/>
        </w:rPr>
        <w:t>සුමෙධසො</w:t>
      </w:r>
      <w:r w:rsidRPr="00E025D0">
        <w:rPr>
          <w:cs/>
        </w:rPr>
        <w:t xml:space="preserve"> = උතුම් නුවණැති මහරතුන් වහන්සේ. </w:t>
      </w:r>
    </w:p>
    <w:p w14:paraId="1E5556B5" w14:textId="47A0D95E" w:rsidR="00FD7798" w:rsidRPr="00E025D0" w:rsidRDefault="00FD7798" w:rsidP="006C7398">
      <w:r w:rsidRPr="00E025D0">
        <w:rPr>
          <w:cs/>
        </w:rPr>
        <w:t>ව</w:t>
      </w:r>
      <w:r w:rsidR="004D6A0E">
        <w:rPr>
          <w:cs/>
          <w:lang w:bidi="si-LK"/>
        </w:rPr>
        <w:t>ර්‍ත</w:t>
      </w:r>
      <w:r w:rsidRPr="00E025D0">
        <w:rPr>
          <w:cs/>
        </w:rPr>
        <w:t>මාන භවයෙහි දී ම මා</w:t>
      </w:r>
      <w:r w:rsidR="00983463">
        <w:rPr>
          <w:cs/>
          <w:lang w:bidi="si-LK"/>
        </w:rPr>
        <w:t>ර්‍ග</w:t>
      </w:r>
      <w:r w:rsidRPr="00E025D0">
        <w:rPr>
          <w:cs/>
        </w:rPr>
        <w:t xml:space="preserve">ඵලාවබෝධයට ශක්තිමත් ප්‍රාඥ තෙමේ ම මෙයින් කිය වේ. </w:t>
      </w:r>
    </w:p>
    <w:p w14:paraId="4AEC2349" w14:textId="387EF2AE" w:rsidR="00FD7798" w:rsidRPr="00E025D0" w:rsidRDefault="00FD7798" w:rsidP="006C7398">
      <w:r w:rsidRPr="00E025D0">
        <w:rPr>
          <w:cs/>
        </w:rPr>
        <w:t>ධ</w:t>
      </w:r>
      <w:r w:rsidR="00983463">
        <w:rPr>
          <w:cs/>
          <w:lang w:bidi="si-LK"/>
        </w:rPr>
        <w:t>ර්‍ම</w:t>
      </w:r>
      <w:r w:rsidRPr="00E025D0">
        <w:rPr>
          <w:cs/>
        </w:rPr>
        <w:t xml:space="preserve">දේශනාවගේ අවසානයෙහි බොහෝ දෙන සෝවන් </w:t>
      </w:r>
      <w:r w:rsidR="00024CBA">
        <w:rPr>
          <w:cs/>
          <w:lang w:bidi="si-LK"/>
        </w:rPr>
        <w:t>ඵලාදියට</w:t>
      </w:r>
      <w:r w:rsidR="005C1E6D">
        <w:rPr>
          <w:cs/>
          <w:lang w:bidi="si-LK"/>
        </w:rPr>
        <w:t xml:space="preserve"> </w:t>
      </w:r>
      <w:r w:rsidRPr="00E025D0">
        <w:rPr>
          <w:cs/>
        </w:rPr>
        <w:t xml:space="preserve">පැමිණියෝ ය. </w:t>
      </w:r>
    </w:p>
    <w:p w14:paraId="443552D9" w14:textId="6C0F457E" w:rsidR="00FD7798" w:rsidRPr="00E025D0" w:rsidRDefault="00FD7798" w:rsidP="000774C0">
      <w:pPr>
        <w:pStyle w:val="Style1"/>
      </w:pPr>
      <w:r w:rsidRPr="00E025D0">
        <w:rPr>
          <w:cs/>
        </w:rPr>
        <w:t xml:space="preserve">ප්‍රමත‍්ත අප්‍රමත‍්ත </w:t>
      </w:r>
      <w:r w:rsidR="00B01432">
        <w:rPr>
          <w:cs/>
          <w:lang w:bidi="si-LK"/>
        </w:rPr>
        <w:t>ද්වෙ</w:t>
      </w:r>
      <w:r w:rsidRPr="00E025D0">
        <w:rPr>
          <w:cs/>
        </w:rPr>
        <w:t>සහායක භි</w:t>
      </w:r>
      <w:r w:rsidR="00022B53">
        <w:rPr>
          <w:cs/>
          <w:lang w:bidi="si-LK"/>
        </w:rPr>
        <w:t>ක්‍ෂූ</w:t>
      </w:r>
      <w:r w:rsidRPr="00E025D0">
        <w:rPr>
          <w:cs/>
        </w:rPr>
        <w:t>න්ගේ</w:t>
      </w:r>
      <w:r w:rsidR="006C7398">
        <w:t xml:space="preserve"> </w:t>
      </w:r>
      <w:r w:rsidRPr="00E025D0">
        <w:rPr>
          <w:cs/>
        </w:rPr>
        <w:t>කථාවස්තුව</w:t>
      </w:r>
      <w:r w:rsidR="000774C0">
        <w:t xml:space="preserve"> </w:t>
      </w:r>
      <w:r w:rsidRPr="00E025D0">
        <w:rPr>
          <w:cs/>
        </w:rPr>
        <w:t>නිමි.</w:t>
      </w:r>
    </w:p>
    <w:p w14:paraId="63D98C63" w14:textId="3C64372D" w:rsidR="00C066C0" w:rsidRPr="00CD249A" w:rsidRDefault="00C066C0" w:rsidP="00574000">
      <w:pPr>
        <w:pStyle w:val="Heading2"/>
      </w:pPr>
      <w:r w:rsidRPr="00CD249A">
        <w:rPr>
          <w:cs/>
        </w:rPr>
        <w:t>සක්දෙ</w:t>
      </w:r>
      <w:r w:rsidR="009022DC" w:rsidRPr="00CD249A">
        <w:rPr>
          <w:rFonts w:hint="cs"/>
          <w:cs/>
        </w:rPr>
        <w:t>ව්</w:t>
      </w:r>
      <w:r w:rsidRPr="00CD249A">
        <w:rPr>
          <w:cs/>
        </w:rPr>
        <w:t>රජතුමා</w:t>
      </w:r>
    </w:p>
    <w:p w14:paraId="2BEBA01C" w14:textId="77777777" w:rsidR="009022DC" w:rsidRPr="000774C0" w:rsidRDefault="009022DC" w:rsidP="000774C0">
      <w:pPr>
        <w:pStyle w:val="Style1"/>
      </w:pPr>
      <w:r w:rsidRPr="000774C0">
        <w:rPr>
          <w:rFonts w:hint="cs"/>
          <w:cs/>
        </w:rPr>
        <w:t>2 - 7</w:t>
      </w:r>
    </w:p>
    <w:p w14:paraId="096A2C77" w14:textId="7471072E" w:rsidR="003F0487" w:rsidRDefault="00C066C0" w:rsidP="00574000">
      <w:pPr>
        <w:tabs>
          <w:tab w:val="left" w:pos="8010"/>
        </w:tabs>
        <w:rPr>
          <w:lang w:bidi="si-LK"/>
        </w:rPr>
      </w:pPr>
      <w:r w:rsidRPr="003F0487">
        <w:rPr>
          <w:bCs/>
          <w:cs/>
          <w:lang w:bidi="si-LK"/>
        </w:rPr>
        <w:t>විශාලාමහානගරවරය</w:t>
      </w:r>
      <w:r w:rsidRPr="003F0487">
        <w:rPr>
          <w:bCs/>
        </w:rPr>
        <w:t>,</w:t>
      </w:r>
      <w:r w:rsidRPr="00C066C0">
        <w:t xml:space="preserve"> </w:t>
      </w:r>
      <w:r w:rsidRPr="00C066C0">
        <w:rPr>
          <w:cs/>
          <w:lang w:bidi="si-LK"/>
        </w:rPr>
        <w:t>අප බුදුරජුන් දවස හැම සැපතකින් පිරී ග</w:t>
      </w:r>
      <w:r w:rsidR="003F0487">
        <w:rPr>
          <w:rFonts w:hint="cs"/>
          <w:cs/>
          <w:lang w:bidi="si-LK"/>
        </w:rPr>
        <w:t>ත්</w:t>
      </w:r>
      <w:r w:rsidRPr="00C066C0">
        <w:rPr>
          <w:cs/>
          <w:lang w:bidi="si-LK"/>
        </w:rPr>
        <w:t>තේ ලි</w:t>
      </w:r>
      <w:r w:rsidR="003F0487">
        <w:rPr>
          <w:rFonts w:hint="cs"/>
          <w:cs/>
          <w:lang w:bidi="si-LK"/>
        </w:rPr>
        <w:t>ච‍්ඡ</w:t>
      </w:r>
      <w:r w:rsidRPr="00C066C0">
        <w:rPr>
          <w:cs/>
          <w:lang w:bidi="si-LK"/>
        </w:rPr>
        <w:t>විරජදරුවනට වාස</w:t>
      </w:r>
      <w:r w:rsidR="003F0487">
        <w:rPr>
          <w:rFonts w:hint="cs"/>
          <w:cs/>
          <w:lang w:bidi="si-LK"/>
        </w:rPr>
        <w:t>ස‍්ථා</w:t>
      </w:r>
      <w:r w:rsidRPr="00C066C0">
        <w:rPr>
          <w:cs/>
          <w:lang w:bidi="si-LK"/>
        </w:rPr>
        <w:t>න වූයේ ය. එ දවස එහි විසූ එක් ලි</w:t>
      </w:r>
      <w:r w:rsidR="003F0487">
        <w:rPr>
          <w:rFonts w:hint="cs"/>
          <w:cs/>
          <w:lang w:bidi="si-LK"/>
        </w:rPr>
        <w:t>ච‍්ඡ</w:t>
      </w:r>
      <w:r w:rsidRPr="00C066C0">
        <w:rPr>
          <w:cs/>
          <w:lang w:bidi="si-LK"/>
        </w:rPr>
        <w:t>වි රජෙක් මහාලි නමින් ප්‍රසි</w:t>
      </w:r>
      <w:r w:rsidR="00D55552">
        <w:rPr>
          <w:rFonts w:hint="cs"/>
          <w:cs/>
          <w:lang w:bidi="si-LK"/>
        </w:rPr>
        <w:t>ද්ධ</w:t>
      </w:r>
      <w:r w:rsidR="003F0487">
        <w:rPr>
          <w:cs/>
          <w:lang w:bidi="si-LK"/>
        </w:rPr>
        <w:t xml:space="preserve"> විය. එහි දිනෙක බුදු</w:t>
      </w:r>
      <w:r w:rsidRPr="00C066C0">
        <w:rPr>
          <w:cs/>
          <w:lang w:bidi="si-LK"/>
        </w:rPr>
        <w:t xml:space="preserve">රජුන් දෙසූ </w:t>
      </w:r>
      <w:r w:rsidR="003E6E91">
        <w:rPr>
          <w:b/>
          <w:bCs/>
          <w:cs/>
          <w:lang w:bidi="si-LK"/>
        </w:rPr>
        <w:t>‘</w:t>
      </w:r>
      <w:r w:rsidRPr="003F0487">
        <w:rPr>
          <w:b/>
          <w:bCs/>
          <w:cs/>
          <w:lang w:bidi="si-LK"/>
        </w:rPr>
        <w:t>ස</w:t>
      </w:r>
      <w:r w:rsidR="003F0487" w:rsidRPr="003F0487">
        <w:rPr>
          <w:rFonts w:hint="cs"/>
          <w:b/>
          <w:bCs/>
          <w:cs/>
          <w:lang w:bidi="si-LK"/>
        </w:rPr>
        <w:t>ක‍්ක</w:t>
      </w:r>
      <w:r w:rsidRPr="003F0487">
        <w:rPr>
          <w:b/>
          <w:bCs/>
          <w:cs/>
          <w:lang w:bidi="si-LK"/>
        </w:rPr>
        <w:t>ප</w:t>
      </w:r>
      <w:r w:rsidR="003F0487" w:rsidRPr="003F0487">
        <w:rPr>
          <w:rFonts w:hint="cs"/>
          <w:b/>
          <w:bCs/>
          <w:cs/>
          <w:lang w:bidi="si-LK"/>
        </w:rPr>
        <w:t>ඤ‍්හ</w:t>
      </w:r>
      <w:r w:rsidR="003E6E91">
        <w:rPr>
          <w:b/>
          <w:bCs/>
          <w:cs/>
          <w:lang w:bidi="si-LK"/>
        </w:rPr>
        <w:t>’</w:t>
      </w:r>
      <w:r w:rsidRPr="00C066C0">
        <w:rPr>
          <w:cs/>
          <w:lang w:bidi="si-LK"/>
        </w:rPr>
        <w:t xml:space="preserve"> සූත්‍ර </w:t>
      </w:r>
      <w:r w:rsidR="00F16D0E">
        <w:rPr>
          <w:rFonts w:hint="cs"/>
          <w:cs/>
          <w:lang w:bidi="si-LK"/>
        </w:rPr>
        <w:t>දේශනාව</w:t>
      </w:r>
      <w:r w:rsidRPr="00C066C0">
        <w:rPr>
          <w:cs/>
          <w:lang w:bidi="si-LK"/>
        </w:rPr>
        <w:t xml:space="preserve"> අසා</w:t>
      </w:r>
      <w:r w:rsidR="003F0487">
        <w:rPr>
          <w:rFonts w:hint="cs"/>
          <w:cs/>
          <w:lang w:bidi="si-LK"/>
        </w:rPr>
        <w:t xml:space="preserve"> </w:t>
      </w:r>
      <w:r w:rsidR="003E6E91">
        <w:rPr>
          <w:cs/>
          <w:lang w:bidi="si-LK"/>
        </w:rPr>
        <w:t>‘</w:t>
      </w:r>
      <w:r w:rsidRPr="00C066C0">
        <w:rPr>
          <w:cs/>
          <w:lang w:bidi="si-LK"/>
        </w:rPr>
        <w:t xml:space="preserve">බුදුරජානන් වහන්සේ </w:t>
      </w:r>
      <w:r w:rsidR="003F0487">
        <w:rPr>
          <w:cs/>
          <w:lang w:bidi="si-LK"/>
        </w:rPr>
        <w:t>සක්දෙව</w:t>
      </w:r>
      <w:r w:rsidR="003F0487">
        <w:rPr>
          <w:rFonts w:hint="cs"/>
          <w:cs/>
          <w:lang w:bidi="si-LK"/>
        </w:rPr>
        <w:t>්</w:t>
      </w:r>
      <w:r w:rsidRPr="00C066C0">
        <w:rPr>
          <w:cs/>
          <w:lang w:bidi="si-LK"/>
        </w:rPr>
        <w:t>රජු විඳින සැපත මහත් කොට වදාරණ සේක</w:t>
      </w:r>
      <w:r w:rsidRPr="00C066C0">
        <w:t xml:space="preserve">, </w:t>
      </w:r>
      <w:r w:rsidRPr="00C066C0">
        <w:rPr>
          <w:cs/>
          <w:lang w:bidi="si-LK"/>
        </w:rPr>
        <w:t>මෙය දැක වදාර</w:t>
      </w:r>
      <w:r w:rsidR="003F0487">
        <w:rPr>
          <w:rFonts w:hint="cs"/>
          <w:cs/>
          <w:lang w:bidi="si-LK"/>
        </w:rPr>
        <w:t>න්</w:t>
      </w:r>
      <w:r w:rsidRPr="00C066C0">
        <w:rPr>
          <w:cs/>
          <w:lang w:bidi="si-LK"/>
        </w:rPr>
        <w:t>නක් ද</w:t>
      </w:r>
      <w:r w:rsidRPr="00C066C0">
        <w:t xml:space="preserve">, </w:t>
      </w:r>
      <w:r w:rsidRPr="00C066C0">
        <w:rPr>
          <w:cs/>
          <w:lang w:bidi="si-LK"/>
        </w:rPr>
        <w:t>නැත</w:t>
      </w:r>
      <w:r w:rsidRPr="00C066C0">
        <w:t xml:space="preserve">, </w:t>
      </w:r>
      <w:r w:rsidRPr="00C066C0">
        <w:rPr>
          <w:cs/>
          <w:lang w:bidi="si-LK"/>
        </w:rPr>
        <w:t>නො දැක වදාර</w:t>
      </w:r>
      <w:r w:rsidR="003F0487">
        <w:rPr>
          <w:rFonts w:hint="cs"/>
          <w:cs/>
          <w:lang w:bidi="si-LK"/>
        </w:rPr>
        <w:t>න්</w:t>
      </w:r>
      <w:r w:rsidRPr="00C066C0">
        <w:rPr>
          <w:cs/>
          <w:lang w:bidi="si-LK"/>
        </w:rPr>
        <w:t>නක් දැ</w:t>
      </w:r>
      <w:r w:rsidR="003E6E91">
        <w:rPr>
          <w:cs/>
          <w:lang w:bidi="si-LK"/>
        </w:rPr>
        <w:t>’</w:t>
      </w:r>
      <w:r w:rsidRPr="00C066C0">
        <w:t xml:space="preserve"> </w:t>
      </w:r>
      <w:r w:rsidRPr="00C066C0">
        <w:rPr>
          <w:cs/>
          <w:lang w:bidi="si-LK"/>
        </w:rPr>
        <w:t xml:space="preserve">යි සිතා </w:t>
      </w:r>
      <w:r w:rsidR="003E6E91">
        <w:rPr>
          <w:cs/>
          <w:lang w:bidi="si-LK"/>
        </w:rPr>
        <w:t>‘</w:t>
      </w:r>
      <w:r w:rsidRPr="00C066C0">
        <w:rPr>
          <w:cs/>
          <w:lang w:bidi="si-LK"/>
        </w:rPr>
        <w:t>සක්දෙව් රජු හඳුනන්නහු ද</w:t>
      </w:r>
      <w:r w:rsidRPr="00C066C0">
        <w:t xml:space="preserve">, </w:t>
      </w:r>
      <w:r w:rsidRPr="00C066C0">
        <w:rPr>
          <w:cs/>
          <w:lang w:bidi="si-LK"/>
        </w:rPr>
        <w:t>නැත</w:t>
      </w:r>
      <w:r w:rsidRPr="00C066C0">
        <w:t xml:space="preserve">, </w:t>
      </w:r>
      <w:r w:rsidR="003F0487">
        <w:rPr>
          <w:cs/>
          <w:lang w:bidi="si-LK"/>
        </w:rPr>
        <w:t>නො හඳුනන්නහු ද</w:t>
      </w:r>
      <w:r w:rsidR="003F0487">
        <w:rPr>
          <w:rFonts w:hint="cs"/>
          <w:cs/>
          <w:lang w:bidi="si-LK"/>
        </w:rPr>
        <w:t>ැ</w:t>
      </w:r>
      <w:r w:rsidR="003E6E91">
        <w:rPr>
          <w:cs/>
          <w:lang w:bidi="si-LK"/>
        </w:rPr>
        <w:t>’</w:t>
      </w:r>
      <w:r w:rsidRPr="00C066C0">
        <w:t xml:space="preserve"> </w:t>
      </w:r>
      <w:r w:rsidR="003F0487">
        <w:rPr>
          <w:cs/>
          <w:lang w:bidi="si-LK"/>
        </w:rPr>
        <w:t>යි අසමි</w:t>
      </w:r>
      <w:r w:rsidR="003E6E91">
        <w:rPr>
          <w:cs/>
          <w:lang w:bidi="si-LK"/>
        </w:rPr>
        <w:t>’</w:t>
      </w:r>
      <w:r w:rsidRPr="00C066C0">
        <w:t xml:space="preserve"> </w:t>
      </w:r>
      <w:r w:rsidRPr="00C066C0">
        <w:rPr>
          <w:cs/>
          <w:lang w:bidi="si-LK"/>
        </w:rPr>
        <w:t>යි බුදුරජුන් වෙත ගොස් වැඳ පසෙකට වී හිඳ මෙ</w:t>
      </w:r>
      <w:r w:rsidR="003F0487">
        <w:rPr>
          <w:rFonts w:hint="cs"/>
          <w:cs/>
          <w:lang w:bidi="si-LK"/>
        </w:rPr>
        <w:t>සේ</w:t>
      </w:r>
      <w:r w:rsidRPr="00C066C0">
        <w:rPr>
          <w:cs/>
          <w:lang w:bidi="si-LK"/>
        </w:rPr>
        <w:t xml:space="preserve"> ඇසී ය.</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381"/>
        <w:gridCol w:w="8123"/>
      </w:tblGrid>
      <w:tr w:rsidR="00F97CA0" w:rsidRPr="00C07D7C" w14:paraId="1B8CDA55" w14:textId="77777777" w:rsidTr="005C03C4">
        <w:tc>
          <w:tcPr>
            <w:tcW w:w="846" w:type="dxa"/>
          </w:tcPr>
          <w:p w14:paraId="30CAAA00" w14:textId="5FEE7EF1" w:rsidR="00F97CA0" w:rsidRPr="00C07D7C" w:rsidRDefault="00F97CA0" w:rsidP="00083D48">
            <w:pPr>
              <w:rPr>
                <w:b/>
                <w:bCs/>
                <w:lang w:bidi="si-LK"/>
              </w:rPr>
            </w:pPr>
            <w:r w:rsidRPr="00C07D7C">
              <w:rPr>
                <w:b/>
                <w:bCs/>
                <w:cs/>
                <w:lang w:bidi="si-LK"/>
              </w:rPr>
              <w:t xml:space="preserve">මහාලි </w:t>
            </w:r>
          </w:p>
        </w:tc>
        <w:tc>
          <w:tcPr>
            <w:tcW w:w="381" w:type="dxa"/>
          </w:tcPr>
          <w:p w14:paraId="5C3FFC5F" w14:textId="6FC9822C" w:rsidR="00F97CA0" w:rsidRPr="00F97CA0" w:rsidRDefault="00F97CA0" w:rsidP="00083D48">
            <w:pPr>
              <w:rPr>
                <w:b/>
                <w:bCs/>
                <w:lang w:bidi="si-LK"/>
              </w:rPr>
            </w:pPr>
            <w:r w:rsidRPr="00F97CA0">
              <w:rPr>
                <w:b/>
                <w:bCs/>
                <w:lang w:bidi="si-LK"/>
              </w:rPr>
              <w:t>:-</w:t>
            </w:r>
          </w:p>
        </w:tc>
        <w:tc>
          <w:tcPr>
            <w:tcW w:w="8123" w:type="dxa"/>
          </w:tcPr>
          <w:p w14:paraId="69E89AF0" w14:textId="31DB7242" w:rsidR="00F97CA0" w:rsidRPr="00C07D7C" w:rsidRDefault="00F97CA0" w:rsidP="00083D48">
            <w:r w:rsidRPr="00C07D7C">
              <w:rPr>
                <w:rFonts w:hint="cs"/>
                <w:cs/>
                <w:lang w:bidi="si-LK"/>
              </w:rPr>
              <w:t>ස‍්වා</w:t>
            </w:r>
            <w:r w:rsidRPr="00C07D7C">
              <w:rPr>
                <w:cs/>
                <w:lang w:bidi="si-LK"/>
              </w:rPr>
              <w:t>මීනි! භාග්‍යවතුන්වහන්ස! ඔබවහන්සේ විසින් සක්දෙව්රජ තෙමේ දක්නාලද ද</w:t>
            </w:r>
            <w:r w:rsidRPr="00C07D7C">
              <w:t>?</w:t>
            </w:r>
          </w:p>
        </w:tc>
      </w:tr>
      <w:tr w:rsidR="00F97CA0" w:rsidRPr="00C07D7C" w14:paraId="6CC4F1CB" w14:textId="77777777" w:rsidTr="005C03C4">
        <w:tc>
          <w:tcPr>
            <w:tcW w:w="846" w:type="dxa"/>
          </w:tcPr>
          <w:p w14:paraId="05A0AD00" w14:textId="5B88C136" w:rsidR="00F97CA0" w:rsidRPr="00C07D7C" w:rsidRDefault="00F97CA0" w:rsidP="00F97CA0">
            <w:pPr>
              <w:rPr>
                <w:b/>
                <w:bCs/>
                <w:lang w:bidi="si-LK"/>
              </w:rPr>
            </w:pPr>
            <w:r w:rsidRPr="00C07D7C">
              <w:rPr>
                <w:b/>
                <w:bCs/>
                <w:cs/>
                <w:lang w:bidi="si-LK"/>
              </w:rPr>
              <w:t xml:space="preserve">බුදුරජ </w:t>
            </w:r>
          </w:p>
        </w:tc>
        <w:tc>
          <w:tcPr>
            <w:tcW w:w="381" w:type="dxa"/>
          </w:tcPr>
          <w:p w14:paraId="299ABB91" w14:textId="2E2D3A31" w:rsidR="00F97CA0" w:rsidRPr="00C07D7C" w:rsidRDefault="00F97CA0" w:rsidP="00F97CA0">
            <w:pPr>
              <w:rPr>
                <w:lang w:bidi="si-LK"/>
              </w:rPr>
            </w:pPr>
            <w:r w:rsidRPr="00F97CA0">
              <w:rPr>
                <w:b/>
                <w:bCs/>
                <w:lang w:bidi="si-LK"/>
              </w:rPr>
              <w:t>:-</w:t>
            </w:r>
          </w:p>
        </w:tc>
        <w:tc>
          <w:tcPr>
            <w:tcW w:w="8123" w:type="dxa"/>
          </w:tcPr>
          <w:p w14:paraId="00197C5F" w14:textId="4ABB14A2" w:rsidR="0062537C" w:rsidRPr="00C07D7C" w:rsidRDefault="00F97CA0" w:rsidP="00F97CA0">
            <w:pPr>
              <w:rPr>
                <w:lang w:bidi="si-LK"/>
              </w:rPr>
            </w:pPr>
            <w:r w:rsidRPr="00C07D7C">
              <w:rPr>
                <w:cs/>
                <w:lang w:bidi="si-LK"/>
              </w:rPr>
              <w:t>ඔව්</w:t>
            </w:r>
            <w:r w:rsidRPr="00C07D7C">
              <w:t xml:space="preserve">, </w:t>
            </w:r>
            <w:r w:rsidRPr="00C07D7C">
              <w:rPr>
                <w:cs/>
                <w:lang w:bidi="si-LK"/>
              </w:rPr>
              <w:t xml:space="preserve">දක්නා ලද්දේ ය. </w:t>
            </w:r>
          </w:p>
        </w:tc>
      </w:tr>
      <w:tr w:rsidR="00F97CA0" w:rsidRPr="00C07D7C" w14:paraId="29F11C2C" w14:textId="77777777" w:rsidTr="005C03C4">
        <w:tc>
          <w:tcPr>
            <w:tcW w:w="846" w:type="dxa"/>
          </w:tcPr>
          <w:p w14:paraId="5A7CFC2C" w14:textId="28691068" w:rsidR="00F97CA0" w:rsidRPr="00C07D7C" w:rsidRDefault="00F97CA0" w:rsidP="00F97CA0">
            <w:pPr>
              <w:rPr>
                <w:b/>
                <w:bCs/>
                <w:lang w:bidi="si-LK"/>
              </w:rPr>
            </w:pPr>
            <w:r w:rsidRPr="00C07D7C">
              <w:rPr>
                <w:b/>
                <w:bCs/>
                <w:cs/>
                <w:lang w:bidi="si-LK"/>
              </w:rPr>
              <w:t>මහාලි</w:t>
            </w:r>
            <w:r w:rsidRPr="00C07D7C">
              <w:rPr>
                <w:rFonts w:hint="cs"/>
                <w:b/>
                <w:bCs/>
                <w:cs/>
                <w:lang w:bidi="si-LK"/>
              </w:rPr>
              <w:t xml:space="preserve"> </w:t>
            </w:r>
          </w:p>
        </w:tc>
        <w:tc>
          <w:tcPr>
            <w:tcW w:w="381" w:type="dxa"/>
          </w:tcPr>
          <w:p w14:paraId="007CBB70" w14:textId="4F065F31" w:rsidR="00F97CA0" w:rsidRPr="00C07D7C" w:rsidRDefault="00F97CA0" w:rsidP="00F97CA0">
            <w:pPr>
              <w:rPr>
                <w:cs/>
                <w:lang w:bidi="si-LK"/>
              </w:rPr>
            </w:pPr>
            <w:r w:rsidRPr="00F97CA0">
              <w:rPr>
                <w:b/>
                <w:bCs/>
                <w:lang w:bidi="si-LK"/>
              </w:rPr>
              <w:t>:-</w:t>
            </w:r>
          </w:p>
        </w:tc>
        <w:tc>
          <w:tcPr>
            <w:tcW w:w="8123" w:type="dxa"/>
          </w:tcPr>
          <w:p w14:paraId="07E2FC2E" w14:textId="32B138F6" w:rsidR="00F97CA0" w:rsidRPr="00C07D7C" w:rsidRDefault="00F97CA0" w:rsidP="00F97CA0">
            <w:pPr>
              <w:rPr>
                <w:lang w:bidi="si-LK"/>
              </w:rPr>
            </w:pPr>
            <w:r w:rsidRPr="00C07D7C">
              <w:rPr>
                <w:rFonts w:hint="cs"/>
                <w:cs/>
                <w:lang w:bidi="si-LK"/>
              </w:rPr>
              <w:t>ස‍්වා</w:t>
            </w:r>
            <w:r w:rsidRPr="00C07D7C">
              <w:rPr>
                <w:cs/>
                <w:lang w:bidi="si-LK"/>
              </w:rPr>
              <w:t>මීනි! ඒ නො විය හැකි ය</w:t>
            </w:r>
            <w:r w:rsidRPr="00C07D7C">
              <w:t xml:space="preserve">, </w:t>
            </w:r>
            <w:r w:rsidRPr="00C07D7C">
              <w:rPr>
                <w:cs/>
                <w:lang w:bidi="si-LK"/>
              </w:rPr>
              <w:t>ඔබහන්සේ විසින් ද</w:t>
            </w:r>
            <w:r w:rsidRPr="00C07D7C">
              <w:rPr>
                <w:rFonts w:hint="cs"/>
                <w:cs/>
                <w:lang w:bidi="si-LK"/>
              </w:rPr>
              <w:t>ක්</w:t>
            </w:r>
            <w:r w:rsidRPr="00C07D7C">
              <w:rPr>
                <w:cs/>
                <w:lang w:bidi="si-LK"/>
              </w:rPr>
              <w:t>නා</w:t>
            </w:r>
            <w:r w:rsidRPr="00C07D7C">
              <w:rPr>
                <w:rFonts w:hint="cs"/>
                <w:cs/>
                <w:lang w:bidi="si-LK"/>
              </w:rPr>
              <w:t xml:space="preserve"> </w:t>
            </w:r>
            <w:r w:rsidRPr="00C07D7C">
              <w:rPr>
                <w:cs/>
                <w:lang w:bidi="si-LK"/>
              </w:rPr>
              <w:t>ලද්දේ ස</w:t>
            </w:r>
            <w:r w:rsidRPr="00C07D7C">
              <w:rPr>
                <w:rFonts w:hint="cs"/>
                <w:cs/>
                <w:lang w:bidi="si-LK"/>
              </w:rPr>
              <w:t>ක්</w:t>
            </w:r>
            <w:r w:rsidRPr="00C07D7C">
              <w:rPr>
                <w:cs/>
                <w:lang w:bidi="si-LK"/>
              </w:rPr>
              <w:t>දෙව්රජ නො වේ</w:t>
            </w:r>
            <w:r w:rsidRPr="00C07D7C">
              <w:t xml:space="preserve">, </w:t>
            </w:r>
            <w:r w:rsidRPr="00C07D7C">
              <w:rPr>
                <w:cs/>
                <w:lang w:bidi="si-LK"/>
              </w:rPr>
              <w:t>සක්දෙ</w:t>
            </w:r>
            <w:r w:rsidRPr="00C07D7C">
              <w:rPr>
                <w:rFonts w:hint="cs"/>
                <w:cs/>
                <w:lang w:bidi="si-LK"/>
              </w:rPr>
              <w:t>ව්</w:t>
            </w:r>
            <w:r w:rsidRPr="00C07D7C">
              <w:rPr>
                <w:cs/>
                <w:lang w:bidi="si-LK"/>
              </w:rPr>
              <w:t>රජ</w:t>
            </w:r>
            <w:r w:rsidRPr="00C07D7C">
              <w:rPr>
                <w:lang w:bidi="si-LK"/>
              </w:rPr>
              <w:t xml:space="preserve"> </w:t>
            </w:r>
            <w:r w:rsidRPr="00C07D7C">
              <w:rPr>
                <w:cs/>
                <w:lang w:bidi="si-LK"/>
              </w:rPr>
              <w:t>වැන්නෙක් ය</w:t>
            </w:r>
            <w:r w:rsidRPr="00C07D7C">
              <w:t xml:space="preserve">, </w:t>
            </w:r>
            <w:r w:rsidRPr="00C07D7C">
              <w:rPr>
                <w:cs/>
                <w:lang w:bidi="si-LK"/>
              </w:rPr>
              <w:t>සක්දෙව්රජ දකිනු පහසු නැත</w:t>
            </w:r>
            <w:r w:rsidR="00923247">
              <w:rPr>
                <w:lang w:bidi="si-LK"/>
              </w:rPr>
              <w:t>.</w:t>
            </w:r>
          </w:p>
        </w:tc>
      </w:tr>
      <w:tr w:rsidR="004F17BA" w:rsidRPr="00C07D7C" w14:paraId="3ED2EAD8" w14:textId="77777777" w:rsidTr="005C03C4">
        <w:tc>
          <w:tcPr>
            <w:tcW w:w="846" w:type="dxa"/>
          </w:tcPr>
          <w:p w14:paraId="21D284F3" w14:textId="61A72CD0" w:rsidR="004F17BA" w:rsidRPr="00C07D7C" w:rsidRDefault="004F17BA" w:rsidP="004F17BA">
            <w:pPr>
              <w:rPr>
                <w:b/>
                <w:bCs/>
                <w:lang w:bidi="si-LK"/>
              </w:rPr>
            </w:pPr>
            <w:r w:rsidRPr="00C07D7C">
              <w:rPr>
                <w:b/>
                <w:bCs/>
                <w:cs/>
                <w:lang w:bidi="si-LK"/>
              </w:rPr>
              <w:t>බුදුරජු</w:t>
            </w:r>
            <w:r w:rsidRPr="00C07D7C">
              <w:rPr>
                <w:b/>
                <w:bCs/>
                <w:lang w:bidi="si-LK"/>
              </w:rPr>
              <w:t xml:space="preserve"> </w:t>
            </w:r>
          </w:p>
        </w:tc>
        <w:tc>
          <w:tcPr>
            <w:tcW w:w="381" w:type="dxa"/>
          </w:tcPr>
          <w:p w14:paraId="4F913A10" w14:textId="55EF1BE4" w:rsidR="004F17BA" w:rsidRPr="00C07D7C" w:rsidRDefault="004F17BA" w:rsidP="004F17BA">
            <w:pPr>
              <w:rPr>
                <w:lang w:bidi="si-LK"/>
              </w:rPr>
            </w:pPr>
            <w:r w:rsidRPr="00F97CA0">
              <w:rPr>
                <w:b/>
                <w:bCs/>
                <w:lang w:bidi="si-LK"/>
              </w:rPr>
              <w:t>:-</w:t>
            </w:r>
          </w:p>
        </w:tc>
        <w:tc>
          <w:tcPr>
            <w:tcW w:w="8123" w:type="dxa"/>
          </w:tcPr>
          <w:p w14:paraId="24432443" w14:textId="49ED88DD" w:rsidR="004F17BA" w:rsidRPr="00C07D7C" w:rsidRDefault="004F17BA" w:rsidP="004F17BA">
            <w:pPr>
              <w:rPr>
                <w:lang w:bidi="si-LK"/>
              </w:rPr>
            </w:pPr>
            <w:r w:rsidRPr="00C07D7C">
              <w:rPr>
                <w:cs/>
                <w:lang w:bidi="si-LK"/>
              </w:rPr>
              <w:t>මහාලි! අසන්න</w:t>
            </w:r>
            <w:r w:rsidRPr="00C07D7C">
              <w:t xml:space="preserve">, </w:t>
            </w:r>
            <w:r w:rsidRPr="00C07D7C">
              <w:rPr>
                <w:cs/>
                <w:lang w:bidi="si-LK"/>
              </w:rPr>
              <w:t>මා කියන කතාව</w:t>
            </w:r>
            <w:r w:rsidRPr="00C07D7C">
              <w:t xml:space="preserve">, </w:t>
            </w:r>
            <w:r w:rsidRPr="00C07D7C">
              <w:rPr>
                <w:cs/>
                <w:lang w:bidi="si-LK"/>
              </w:rPr>
              <w:t>මම සක්දෙ</w:t>
            </w:r>
            <w:r w:rsidRPr="00C07D7C">
              <w:rPr>
                <w:rFonts w:hint="cs"/>
                <w:cs/>
                <w:lang w:bidi="si-LK"/>
              </w:rPr>
              <w:t>ව්</w:t>
            </w:r>
            <w:r w:rsidRPr="00C07D7C">
              <w:rPr>
                <w:cs/>
                <w:lang w:bidi="si-LK"/>
              </w:rPr>
              <w:t>රජුත්</w:t>
            </w:r>
            <w:r w:rsidRPr="00C07D7C">
              <w:rPr>
                <w:rFonts w:hint="cs"/>
                <w:cs/>
                <w:lang w:bidi="si-LK"/>
              </w:rPr>
              <w:t xml:space="preserve"> </w:t>
            </w:r>
            <w:r w:rsidRPr="00C07D7C">
              <w:rPr>
                <w:cs/>
                <w:lang w:bidi="si-LK"/>
              </w:rPr>
              <w:t>හඳුනමි</w:t>
            </w:r>
            <w:r w:rsidRPr="00C07D7C">
              <w:t xml:space="preserve">, </w:t>
            </w:r>
            <w:r w:rsidRPr="00C07D7C">
              <w:rPr>
                <w:cs/>
                <w:lang w:bidi="si-LK"/>
              </w:rPr>
              <w:t>සක්දෙව්රජ වන</w:t>
            </w:r>
            <w:r w:rsidRPr="00C07D7C">
              <w:rPr>
                <w:rFonts w:hint="cs"/>
                <w:cs/>
                <w:lang w:bidi="si-LK"/>
              </w:rPr>
              <w:t xml:space="preserve"> </w:t>
            </w:r>
            <w:r w:rsidRPr="00C07D7C">
              <w:rPr>
                <w:cs/>
                <w:lang w:bidi="si-LK"/>
              </w:rPr>
              <w:t>සැටිත් දනිමි</w:t>
            </w:r>
            <w:r w:rsidRPr="00C07D7C">
              <w:t xml:space="preserve">, </w:t>
            </w:r>
            <w:r w:rsidRPr="00C07D7C">
              <w:rPr>
                <w:cs/>
                <w:lang w:bidi="si-LK"/>
              </w:rPr>
              <w:t>යම්කිසි ධ</w:t>
            </w:r>
            <w:r w:rsidRPr="00C07D7C">
              <w:rPr>
                <w:rFonts w:hint="cs"/>
                <w:cs/>
                <w:lang w:bidi="si-LK"/>
              </w:rPr>
              <w:t>ර්‍ම</w:t>
            </w:r>
            <w:r w:rsidRPr="00C07D7C">
              <w:rPr>
                <w:cs/>
                <w:lang w:bidi="si-LK"/>
              </w:rPr>
              <w:t xml:space="preserve"> කෙනකුන් සමාදන් ව ගැණ</w:t>
            </w:r>
            <w:r w:rsidRPr="00C07D7C">
              <w:rPr>
                <w:rFonts w:hint="cs"/>
                <w:cs/>
                <w:lang w:bidi="si-LK"/>
              </w:rPr>
              <w:t>ී</w:t>
            </w:r>
            <w:r w:rsidRPr="00C07D7C">
              <w:rPr>
                <w:cs/>
                <w:lang w:bidi="si-LK"/>
              </w:rPr>
              <w:t>මෙන් ශක්‍ර වූයේ ද</w:t>
            </w:r>
            <w:r w:rsidRPr="00C07D7C">
              <w:t xml:space="preserve">, </w:t>
            </w:r>
            <w:r w:rsidRPr="00C07D7C">
              <w:rPr>
                <w:cs/>
                <w:lang w:bidi="si-LK"/>
              </w:rPr>
              <w:t>ඒ ධ</w:t>
            </w:r>
            <w:r w:rsidRPr="00C07D7C">
              <w:rPr>
                <w:rFonts w:hint="cs"/>
                <w:cs/>
                <w:lang w:bidi="si-LK"/>
              </w:rPr>
              <w:t>ර්‍ම</w:t>
            </w:r>
            <w:r w:rsidRPr="00C07D7C">
              <w:rPr>
                <w:cs/>
                <w:lang w:bidi="si-LK"/>
              </w:rPr>
              <w:t>ත් මම දනිමි</w:t>
            </w:r>
            <w:r w:rsidRPr="00C07D7C">
              <w:t xml:space="preserve">, </w:t>
            </w:r>
            <w:r w:rsidRPr="00C07D7C">
              <w:rPr>
                <w:cs/>
                <w:lang w:bidi="si-LK"/>
              </w:rPr>
              <w:t>මහාලි! පෙර මොහු මිනිසෙක් වූයේ නමින් මඝ නම් විය</w:t>
            </w:r>
            <w:r w:rsidRPr="00C07D7C">
              <w:t xml:space="preserve">, </w:t>
            </w:r>
            <w:r w:rsidRPr="00C07D7C">
              <w:rPr>
                <w:cs/>
                <w:lang w:bidi="si-LK"/>
              </w:rPr>
              <w:t xml:space="preserve">එහෙයින් ඔහුට අද ඇතැම් කෙනෙක් </w:t>
            </w:r>
            <w:r w:rsidRPr="00C07D7C">
              <w:rPr>
                <w:b/>
                <w:bCs/>
                <w:cs/>
                <w:lang w:bidi="si-LK"/>
              </w:rPr>
              <w:t>‘මඝවා’</w:t>
            </w:r>
            <w:r w:rsidRPr="00C07D7C">
              <w:t xml:space="preserve"> </w:t>
            </w:r>
            <w:r w:rsidRPr="00C07D7C">
              <w:rPr>
                <w:cs/>
                <w:lang w:bidi="si-LK"/>
              </w:rPr>
              <w:t>යි කියත්</w:t>
            </w:r>
            <w:r w:rsidRPr="00C07D7C">
              <w:t>,</w:t>
            </w:r>
            <w:r w:rsidRPr="00C07D7C">
              <w:rPr>
                <w:rFonts w:hint="cs"/>
                <w:cs/>
                <w:lang w:bidi="si-LK"/>
              </w:rPr>
              <w:t xml:space="preserve"> </w:t>
            </w:r>
            <w:r w:rsidRPr="00C07D7C">
              <w:rPr>
                <w:cs/>
                <w:lang w:bidi="si-LK"/>
              </w:rPr>
              <w:t>එ දවස ම ඔහු නගරයක් ගමක් පාසා දානශාලා කරවා දන් දුන්නේ ය</w:t>
            </w:r>
            <w:r w:rsidRPr="00C07D7C">
              <w:t xml:space="preserve">, </w:t>
            </w:r>
            <w:r w:rsidRPr="00C07D7C">
              <w:rPr>
                <w:cs/>
                <w:lang w:bidi="si-LK"/>
              </w:rPr>
              <w:t xml:space="preserve">එහෙයින් ඔහු අද </w:t>
            </w:r>
            <w:r w:rsidRPr="00C07D7C">
              <w:rPr>
                <w:lang w:bidi="si-LK"/>
              </w:rPr>
              <w:t>‘</w:t>
            </w:r>
            <w:r w:rsidRPr="00C07D7C">
              <w:rPr>
                <w:b/>
                <w:bCs/>
                <w:cs/>
                <w:lang w:bidi="si-LK"/>
              </w:rPr>
              <w:t>පුරි</w:t>
            </w:r>
            <w:r w:rsidRPr="00C07D7C">
              <w:rPr>
                <w:rFonts w:hint="cs"/>
                <w:b/>
                <w:bCs/>
                <w:cs/>
                <w:lang w:bidi="si-LK"/>
              </w:rPr>
              <w:t>න්‍ද</w:t>
            </w:r>
            <w:r w:rsidRPr="00C07D7C">
              <w:rPr>
                <w:b/>
                <w:bCs/>
                <w:cs/>
                <w:lang w:bidi="si-LK"/>
              </w:rPr>
              <w:t>ද’</w:t>
            </w:r>
            <w:r w:rsidRPr="00C07D7C">
              <w:t xml:space="preserve"> </w:t>
            </w:r>
            <w:r w:rsidRPr="00C07D7C">
              <w:rPr>
                <w:cs/>
                <w:lang w:bidi="si-LK"/>
              </w:rPr>
              <w:t>යි හඳුන්වනු ලැබේ</w:t>
            </w:r>
            <w:r w:rsidRPr="00C07D7C">
              <w:t xml:space="preserve">, </w:t>
            </w:r>
            <w:r w:rsidRPr="00C07D7C">
              <w:rPr>
                <w:cs/>
                <w:lang w:bidi="si-LK"/>
              </w:rPr>
              <w:t>දන් දුන්නේ ද ය</w:t>
            </w:r>
            <w:r w:rsidRPr="00C07D7C">
              <w:rPr>
                <w:rFonts w:hint="cs"/>
                <w:cs/>
                <w:lang w:bidi="si-LK"/>
              </w:rPr>
              <w:t>න්</w:t>
            </w:r>
            <w:r w:rsidRPr="00C07D7C">
              <w:rPr>
                <w:cs/>
                <w:lang w:bidi="si-LK"/>
              </w:rPr>
              <w:t>තමකට නො වේ</w:t>
            </w:r>
            <w:r w:rsidRPr="00C07D7C">
              <w:t xml:space="preserve">, </w:t>
            </w:r>
            <w:r w:rsidRPr="00C07D7C">
              <w:rPr>
                <w:cs/>
                <w:lang w:bidi="si-LK"/>
              </w:rPr>
              <w:t>ඉතා හොඳට සකස් කොට ම දුන්නේ යි</w:t>
            </w:r>
            <w:r w:rsidRPr="00C07D7C">
              <w:t xml:space="preserve">, </w:t>
            </w:r>
            <w:r w:rsidRPr="00C07D7C">
              <w:rPr>
                <w:cs/>
                <w:lang w:bidi="si-LK"/>
              </w:rPr>
              <w:t>‘</w:t>
            </w:r>
            <w:r w:rsidRPr="00C07D7C">
              <w:rPr>
                <w:b/>
                <w:bCs/>
                <w:cs/>
                <w:lang w:bidi="si-LK"/>
              </w:rPr>
              <w:t>ස</w:t>
            </w:r>
            <w:r w:rsidRPr="00C07D7C">
              <w:rPr>
                <w:rFonts w:hint="cs"/>
                <w:b/>
                <w:bCs/>
                <w:cs/>
                <w:lang w:bidi="si-LK"/>
              </w:rPr>
              <w:t>ක‍්ක</w:t>
            </w:r>
            <w:r w:rsidRPr="00C07D7C">
              <w:rPr>
                <w:b/>
                <w:bCs/>
                <w:cs/>
                <w:lang w:bidi="si-LK"/>
              </w:rPr>
              <w:t>’</w:t>
            </w:r>
            <w:r w:rsidRPr="00C07D7C">
              <w:rPr>
                <w:rFonts w:hint="cs"/>
                <w:cs/>
                <w:lang w:bidi="si-LK"/>
              </w:rPr>
              <w:t xml:space="preserve"> </w:t>
            </w:r>
            <w:r w:rsidRPr="00C07D7C">
              <w:rPr>
                <w:cs/>
                <w:lang w:bidi="si-LK"/>
              </w:rPr>
              <w:t>යි කියන්නේ එහෙයිනි</w:t>
            </w:r>
            <w:r w:rsidRPr="00C07D7C">
              <w:t xml:space="preserve">, </w:t>
            </w:r>
            <w:r w:rsidRPr="00C07D7C">
              <w:rPr>
                <w:cs/>
                <w:lang w:bidi="si-LK"/>
              </w:rPr>
              <w:t>ඔහු එදා මිනි</w:t>
            </w:r>
            <w:r w:rsidRPr="00C07D7C">
              <w:rPr>
                <w:rFonts w:hint="cs"/>
                <w:cs/>
                <w:lang w:bidi="si-LK"/>
              </w:rPr>
              <w:t>ස්</w:t>
            </w:r>
            <w:r w:rsidRPr="00C07D7C">
              <w:rPr>
                <w:cs/>
                <w:lang w:bidi="si-LK"/>
              </w:rPr>
              <w:t>කාලයේ ආවාසයක් කරවා පිදී ය</w:t>
            </w:r>
            <w:r w:rsidRPr="00C07D7C">
              <w:t xml:space="preserve">, </w:t>
            </w:r>
            <w:r w:rsidRPr="00C07D7C">
              <w:rPr>
                <w:cs/>
                <w:lang w:bidi="si-LK"/>
              </w:rPr>
              <w:t xml:space="preserve">ඒ </w:t>
            </w:r>
            <w:r w:rsidRPr="00C07D7C">
              <w:rPr>
                <w:cs/>
                <w:lang w:bidi="si-LK"/>
              </w:rPr>
              <w:lastRenderedPageBreak/>
              <w:t xml:space="preserve">නිසා ඔහුට </w:t>
            </w:r>
            <w:r w:rsidRPr="00C07D7C">
              <w:rPr>
                <w:b/>
                <w:bCs/>
                <w:cs/>
                <w:lang w:bidi="si-LK"/>
              </w:rPr>
              <w:t>‘වාසව’</w:t>
            </w:r>
            <w:r w:rsidRPr="00C07D7C">
              <w:t xml:space="preserve"> </w:t>
            </w:r>
            <w:r w:rsidRPr="00C07D7C">
              <w:rPr>
                <w:cs/>
                <w:lang w:bidi="si-LK"/>
              </w:rPr>
              <w:t>යන නම ලැබු</w:t>
            </w:r>
            <w:r w:rsidRPr="00C07D7C">
              <w:rPr>
                <w:rFonts w:hint="cs"/>
                <w:cs/>
                <w:lang w:bidi="si-LK"/>
              </w:rPr>
              <w:t>නේ</w:t>
            </w:r>
            <w:r w:rsidRPr="00C07D7C">
              <w:rPr>
                <w:cs/>
                <w:lang w:bidi="si-LK"/>
              </w:rPr>
              <w:t xml:space="preserve"> ය</w:t>
            </w:r>
            <w:r w:rsidRPr="00C07D7C">
              <w:t xml:space="preserve">, </w:t>
            </w:r>
            <w:r w:rsidRPr="00C07D7C">
              <w:rPr>
                <w:cs/>
                <w:lang w:bidi="si-LK"/>
              </w:rPr>
              <w:t>මහාලි! සක්දෙව්රජ මොහොතක් තුළදී කරුණු දහසක් වටහා ගැණ</w:t>
            </w:r>
            <w:r w:rsidRPr="00C07D7C">
              <w:rPr>
                <w:rFonts w:hint="cs"/>
                <w:cs/>
                <w:lang w:bidi="si-LK"/>
              </w:rPr>
              <w:t>ී</w:t>
            </w:r>
            <w:r w:rsidRPr="00C07D7C">
              <w:rPr>
                <w:cs/>
                <w:lang w:bidi="si-LK"/>
              </w:rPr>
              <w:t>මෙහි පොහොසත්ය</w:t>
            </w:r>
            <w:r w:rsidRPr="00C07D7C">
              <w:t xml:space="preserve">, </w:t>
            </w:r>
            <w:r w:rsidRPr="00C07D7C">
              <w:rPr>
                <w:cs/>
                <w:lang w:bidi="si-LK"/>
              </w:rPr>
              <w:t xml:space="preserve">එහෙයින් ඔහු </w:t>
            </w:r>
            <w:r w:rsidRPr="00C07D7C">
              <w:rPr>
                <w:b/>
                <w:bCs/>
                <w:cs/>
                <w:lang w:bidi="si-LK"/>
              </w:rPr>
              <w:t>‘සහ</w:t>
            </w:r>
            <w:r w:rsidRPr="00C07D7C">
              <w:rPr>
                <w:rFonts w:hint="cs"/>
                <w:b/>
                <w:bCs/>
                <w:cs/>
                <w:lang w:bidi="si-LK"/>
              </w:rPr>
              <w:t>ස‍්සක‍්ක</w:t>
            </w:r>
            <w:r w:rsidRPr="00C07D7C">
              <w:rPr>
                <w:b/>
                <w:bCs/>
                <w:cs/>
                <w:lang w:bidi="si-LK"/>
              </w:rPr>
              <w:t>’</w:t>
            </w:r>
            <w:r w:rsidRPr="00C07D7C">
              <w:t xml:space="preserve"> </w:t>
            </w:r>
            <w:r w:rsidRPr="00C07D7C">
              <w:rPr>
                <w:cs/>
                <w:lang w:bidi="si-LK"/>
              </w:rPr>
              <w:t>නම් වී ය</w:t>
            </w:r>
            <w:r w:rsidRPr="00C07D7C">
              <w:t xml:space="preserve">, </w:t>
            </w:r>
            <w:r w:rsidRPr="00C07D7C">
              <w:rPr>
                <w:cs/>
                <w:lang w:bidi="si-LK"/>
              </w:rPr>
              <w:t>ඔහුට සුජාතා නම් අසුර කන්‍යාවක් භා</w:t>
            </w:r>
            <w:r w:rsidRPr="00C07D7C">
              <w:rPr>
                <w:rFonts w:hint="cs"/>
                <w:cs/>
                <w:lang w:bidi="si-LK"/>
              </w:rPr>
              <w:t>ර්‍ය්‍යා</w:t>
            </w:r>
            <w:r w:rsidRPr="00C07D7C">
              <w:rPr>
                <w:cs/>
                <w:lang w:bidi="si-LK"/>
              </w:rPr>
              <w:t xml:space="preserve"> වූවා ය</w:t>
            </w:r>
            <w:r w:rsidRPr="00C07D7C">
              <w:t xml:space="preserve">, </w:t>
            </w:r>
            <w:r w:rsidRPr="00C07D7C">
              <w:rPr>
                <w:cs/>
                <w:lang w:bidi="si-LK"/>
              </w:rPr>
              <w:t xml:space="preserve">එහෙයින් </w:t>
            </w:r>
            <w:r w:rsidRPr="00C07D7C">
              <w:rPr>
                <w:b/>
                <w:bCs/>
                <w:cs/>
                <w:lang w:bidi="si-LK"/>
              </w:rPr>
              <w:t>‘සුජ</w:t>
            </w:r>
            <w:r w:rsidRPr="00C07D7C">
              <w:rPr>
                <w:rFonts w:hint="cs"/>
                <w:b/>
                <w:bCs/>
                <w:cs/>
                <w:lang w:bidi="si-LK"/>
              </w:rPr>
              <w:t>ම‍්ප</w:t>
            </w:r>
            <w:r w:rsidRPr="00C07D7C">
              <w:rPr>
                <w:b/>
                <w:bCs/>
                <w:cs/>
                <w:lang w:bidi="si-LK"/>
              </w:rPr>
              <w:t>ති’</w:t>
            </w:r>
            <w:r w:rsidRPr="00C07D7C">
              <w:t xml:space="preserve"> </w:t>
            </w:r>
            <w:r w:rsidRPr="00C07D7C">
              <w:rPr>
                <w:cs/>
                <w:lang w:bidi="si-LK"/>
              </w:rPr>
              <w:t xml:space="preserve">නම් වේ. </w:t>
            </w:r>
            <w:r w:rsidRPr="00C07D7C">
              <w:rPr>
                <w:b/>
                <w:bCs/>
                <w:cs/>
                <w:lang w:bidi="si-LK"/>
              </w:rPr>
              <w:t>‘දෙවි</w:t>
            </w:r>
            <w:r w:rsidRPr="00C07D7C">
              <w:rPr>
                <w:rFonts w:hint="cs"/>
                <w:b/>
                <w:bCs/>
                <w:cs/>
                <w:lang w:bidi="si-LK"/>
              </w:rPr>
              <w:t>න්‍ද</w:t>
            </w:r>
            <w:r w:rsidRPr="00C07D7C">
              <w:rPr>
                <w:b/>
                <w:bCs/>
                <w:cs/>
                <w:lang w:bidi="si-LK"/>
              </w:rPr>
              <w:t>’</w:t>
            </w:r>
            <w:r w:rsidRPr="00C07D7C">
              <w:rPr>
                <w:cs/>
                <w:lang w:bidi="si-LK"/>
              </w:rPr>
              <w:t xml:space="preserve"> යි කියන්නේ තව්තිසාවැසි දෙවියන්ගේ අධිපතියා බැවිනි</w:t>
            </w:r>
            <w:r w:rsidRPr="00C07D7C">
              <w:t xml:space="preserve">, </w:t>
            </w:r>
            <w:r w:rsidRPr="00C07D7C">
              <w:rPr>
                <w:cs/>
                <w:lang w:bidi="si-LK"/>
              </w:rPr>
              <w:t>මහාලි! ඔහු පෙර ස</w:t>
            </w:r>
            <w:r w:rsidRPr="00C07D7C">
              <w:rPr>
                <w:rFonts w:hint="cs"/>
                <w:cs/>
                <w:lang w:bidi="si-LK"/>
              </w:rPr>
              <w:t>ක්දෙව්</w:t>
            </w:r>
            <w:r w:rsidRPr="00C07D7C">
              <w:rPr>
                <w:cs/>
                <w:lang w:bidi="si-LK"/>
              </w:rPr>
              <w:t>බව ලැබ</w:t>
            </w:r>
            <w:r w:rsidRPr="00C07D7C">
              <w:rPr>
                <w:rFonts w:hint="cs"/>
                <w:cs/>
                <w:lang w:bidi="si-LK"/>
              </w:rPr>
              <w:t>ම</w:t>
            </w:r>
            <w:r w:rsidRPr="00C07D7C">
              <w:rPr>
                <w:cs/>
                <w:lang w:bidi="si-LK"/>
              </w:rPr>
              <w:t xml:space="preserve">ට </w:t>
            </w:r>
            <w:r w:rsidRPr="00C07D7C">
              <w:rPr>
                <w:rFonts w:hint="cs"/>
                <w:cs/>
                <w:lang w:bidi="si-LK"/>
              </w:rPr>
              <w:t>හේතු</w:t>
            </w:r>
            <w:r w:rsidRPr="00C07D7C">
              <w:rPr>
                <w:cs/>
                <w:lang w:bidi="si-LK"/>
              </w:rPr>
              <w:t xml:space="preserve"> වූ </w:t>
            </w:r>
            <w:r w:rsidRPr="00C07D7C">
              <w:rPr>
                <w:b/>
                <w:bCs/>
                <w:cs/>
                <w:lang w:bidi="si-LK"/>
              </w:rPr>
              <w:t>පණ</w:t>
            </w:r>
            <w:r w:rsidRPr="00C07D7C">
              <w:rPr>
                <w:b/>
                <w:bCs/>
                <w:lang w:bidi="si-LK"/>
              </w:rPr>
              <w:t xml:space="preserve"> </w:t>
            </w:r>
            <w:r w:rsidRPr="00C07D7C">
              <w:rPr>
                <w:b/>
                <w:bCs/>
                <w:cs/>
                <w:lang w:bidi="si-LK"/>
              </w:rPr>
              <w:t>තිබෙන</w:t>
            </w:r>
            <w:r w:rsidRPr="00C07D7C">
              <w:rPr>
                <w:b/>
                <w:bCs/>
                <w:lang w:bidi="si-LK"/>
              </w:rPr>
              <w:t xml:space="preserve"> </w:t>
            </w:r>
            <w:r w:rsidRPr="00C07D7C">
              <w:rPr>
                <w:b/>
                <w:bCs/>
                <w:cs/>
                <w:lang w:bidi="si-LK"/>
              </w:rPr>
              <w:t>තුරු ම මවුපියන් රැක බලා ගැනිම</w:t>
            </w:r>
            <w:r w:rsidRPr="00C07D7C">
              <w:rPr>
                <w:b/>
                <w:bCs/>
              </w:rPr>
              <w:t xml:space="preserve">, </w:t>
            </w:r>
            <w:r w:rsidRPr="00C07D7C">
              <w:rPr>
                <w:b/>
                <w:bCs/>
                <w:cs/>
                <w:lang w:bidi="si-LK"/>
              </w:rPr>
              <w:t>කුලදෙටුවන් පි</w:t>
            </w:r>
            <w:r w:rsidRPr="00C07D7C">
              <w:rPr>
                <w:rFonts w:hint="cs"/>
                <w:b/>
                <w:bCs/>
                <w:cs/>
                <w:lang w:bidi="si-LK"/>
              </w:rPr>
              <w:t>දී</w:t>
            </w:r>
            <w:r w:rsidRPr="00C07D7C">
              <w:rPr>
                <w:b/>
                <w:bCs/>
                <w:cs/>
                <w:lang w:bidi="si-LK"/>
              </w:rPr>
              <w:t>ම</w:t>
            </w:r>
            <w:r w:rsidRPr="00C07D7C">
              <w:rPr>
                <w:b/>
                <w:bCs/>
              </w:rPr>
              <w:t xml:space="preserve">, </w:t>
            </w:r>
            <w:r w:rsidRPr="00C07D7C">
              <w:rPr>
                <w:b/>
                <w:bCs/>
                <w:cs/>
                <w:lang w:bidi="si-LK"/>
              </w:rPr>
              <w:t>මොළොක්බස් බිණීම</w:t>
            </w:r>
            <w:r w:rsidRPr="00C07D7C">
              <w:rPr>
                <w:b/>
                <w:bCs/>
              </w:rPr>
              <w:t xml:space="preserve">, </w:t>
            </w:r>
            <w:r w:rsidRPr="00C07D7C">
              <w:rPr>
                <w:b/>
                <w:bCs/>
                <w:cs/>
                <w:lang w:bidi="si-LK"/>
              </w:rPr>
              <w:t>කේලාම් නො කීම</w:t>
            </w:r>
            <w:r w:rsidRPr="00C07D7C">
              <w:rPr>
                <w:b/>
                <w:bCs/>
              </w:rPr>
              <w:t xml:space="preserve">, </w:t>
            </w:r>
            <w:r w:rsidRPr="00C07D7C">
              <w:rPr>
                <w:b/>
                <w:bCs/>
                <w:cs/>
                <w:lang w:bidi="si-LK"/>
              </w:rPr>
              <w:t>පහ වූ මසුරුමල ඇති ව දීමෙහි ඇල</w:t>
            </w:r>
            <w:r w:rsidRPr="00C07D7C">
              <w:rPr>
                <w:rFonts w:hint="cs"/>
                <w:b/>
                <w:bCs/>
                <w:cs/>
                <w:lang w:bidi="si-LK"/>
              </w:rPr>
              <w:t>ී</w:t>
            </w:r>
            <w:r w:rsidRPr="00C07D7C">
              <w:rPr>
                <w:b/>
                <w:bCs/>
                <w:cs/>
                <w:lang w:bidi="si-LK"/>
              </w:rPr>
              <w:t>සිටිම</w:t>
            </w:r>
            <w:r w:rsidRPr="00C07D7C">
              <w:rPr>
                <w:b/>
                <w:bCs/>
              </w:rPr>
              <w:t xml:space="preserve">, </w:t>
            </w:r>
            <w:r w:rsidRPr="00C07D7C">
              <w:rPr>
                <w:b/>
                <w:bCs/>
                <w:cs/>
                <w:lang w:bidi="si-LK"/>
              </w:rPr>
              <w:t>හැමවිට ඇත්තක</w:t>
            </w:r>
            <w:r w:rsidRPr="00C07D7C">
              <w:rPr>
                <w:rFonts w:hint="cs"/>
                <w:b/>
                <w:bCs/>
                <w:cs/>
                <w:lang w:bidi="si-LK"/>
              </w:rPr>
              <w:t>ී</w:t>
            </w:r>
            <w:r w:rsidRPr="00C07D7C">
              <w:rPr>
                <w:b/>
                <w:bCs/>
                <w:cs/>
                <w:lang w:bidi="si-LK"/>
              </w:rPr>
              <w:t>ම</w:t>
            </w:r>
            <w:r w:rsidRPr="00C07D7C">
              <w:rPr>
                <w:b/>
                <w:bCs/>
              </w:rPr>
              <w:t>,</w:t>
            </w:r>
            <w:r w:rsidRPr="00C07D7C">
              <w:t xml:space="preserve"> </w:t>
            </w:r>
            <w:r w:rsidRPr="00C07D7C">
              <w:rPr>
                <w:b/>
                <w:bCs/>
                <w:cs/>
                <w:lang w:bidi="si-LK"/>
              </w:rPr>
              <w:t>කිසිත් කරු</w:t>
            </w:r>
            <w:r w:rsidRPr="00C07D7C">
              <w:rPr>
                <w:rFonts w:hint="cs"/>
                <w:b/>
                <w:bCs/>
                <w:cs/>
                <w:lang w:bidi="si-LK"/>
              </w:rPr>
              <w:t>ණෙ</w:t>
            </w:r>
            <w:r w:rsidRPr="00C07D7C">
              <w:rPr>
                <w:b/>
                <w:bCs/>
                <w:cs/>
                <w:lang w:bidi="si-LK"/>
              </w:rPr>
              <w:t>ක නො කිපීම</w:t>
            </w:r>
            <w:r w:rsidRPr="00C07D7C">
              <w:rPr>
                <w:cs/>
                <w:lang w:bidi="si-LK"/>
              </w:rPr>
              <w:t xml:space="preserve"> යන මේ ස</w:t>
            </w:r>
            <w:r w:rsidRPr="00C07D7C">
              <w:rPr>
                <w:rFonts w:hint="cs"/>
                <w:cs/>
                <w:lang w:bidi="si-LK"/>
              </w:rPr>
              <w:t>ප‍්තව්‍ර</w:t>
            </w:r>
            <w:r w:rsidRPr="00C07D7C">
              <w:rPr>
                <w:cs/>
                <w:lang w:bidi="si-LK"/>
              </w:rPr>
              <w:t>තපදය මැනැවින් සම්පූ</w:t>
            </w:r>
            <w:r w:rsidRPr="00C07D7C">
              <w:rPr>
                <w:rFonts w:hint="cs"/>
                <w:cs/>
                <w:lang w:bidi="si-LK"/>
              </w:rPr>
              <w:t>ර්‍ණ</w:t>
            </w:r>
            <w:r w:rsidRPr="00C07D7C">
              <w:rPr>
                <w:cs/>
                <w:lang w:bidi="si-LK"/>
              </w:rPr>
              <w:t xml:space="preserve"> කෙළේ ය</w:t>
            </w:r>
            <w:r w:rsidRPr="00C07D7C">
              <w:t xml:space="preserve">, </w:t>
            </w:r>
            <w:r w:rsidRPr="00C07D7C">
              <w:rPr>
                <w:cs/>
                <w:lang w:bidi="si-LK"/>
              </w:rPr>
              <w:t>මොන කරුණක් නිසා වත් ඔහු මේ සත</w:t>
            </w:r>
            <w:r w:rsidRPr="00C07D7C">
              <w:rPr>
                <w:rFonts w:hint="cs"/>
                <w:cs/>
                <w:lang w:bidi="si-LK"/>
              </w:rPr>
              <w:t>ි</w:t>
            </w:r>
            <w:r w:rsidRPr="00C07D7C">
              <w:rPr>
                <w:cs/>
                <w:lang w:bidi="si-LK"/>
              </w:rPr>
              <w:t>න් බැහැර නො වී ය</w:t>
            </w:r>
            <w:r w:rsidRPr="00C07D7C">
              <w:t xml:space="preserve">, </w:t>
            </w:r>
            <w:r w:rsidRPr="00C07D7C">
              <w:rPr>
                <w:cs/>
                <w:lang w:bidi="si-LK"/>
              </w:rPr>
              <w:t>මොනවට එය රැක්කේය</w:t>
            </w:r>
            <w:r w:rsidRPr="00C07D7C">
              <w:t xml:space="preserve">, </w:t>
            </w:r>
            <w:r w:rsidRPr="00C07D7C">
              <w:rPr>
                <w:cs/>
                <w:lang w:bidi="si-LK"/>
              </w:rPr>
              <w:t>මේ ධ</w:t>
            </w:r>
            <w:r w:rsidRPr="00C07D7C">
              <w:rPr>
                <w:rFonts w:hint="cs"/>
                <w:cs/>
                <w:lang w:bidi="si-LK"/>
              </w:rPr>
              <w:t>ර්‍ම</w:t>
            </w:r>
            <w:r w:rsidRPr="00C07D7C">
              <w:rPr>
                <w:cs/>
                <w:lang w:bidi="si-LK"/>
              </w:rPr>
              <w:t xml:space="preserve"> සත මැනැවින් නො කඩ කොට රැකි බැවින් ඔහු ශක්‍ර</w:t>
            </w:r>
            <w:r w:rsidRPr="00C07D7C">
              <w:rPr>
                <w:rFonts w:hint="cs"/>
                <w:cs/>
                <w:lang w:bidi="si-LK"/>
              </w:rPr>
              <w:t>භා</w:t>
            </w:r>
            <w:r w:rsidRPr="00C07D7C">
              <w:rPr>
                <w:cs/>
                <w:lang w:bidi="si-LK"/>
              </w:rPr>
              <w:t>වය ලැබී ය</w:t>
            </w:r>
            <w:r w:rsidR="00923247">
              <w:rPr>
                <w:lang w:bidi="si-LK"/>
              </w:rPr>
              <w:t>.</w:t>
            </w:r>
          </w:p>
        </w:tc>
      </w:tr>
      <w:tr w:rsidR="004F17BA" w:rsidRPr="00C07D7C" w14:paraId="4D0A4068" w14:textId="77777777" w:rsidTr="005C03C4">
        <w:tc>
          <w:tcPr>
            <w:tcW w:w="846" w:type="dxa"/>
          </w:tcPr>
          <w:p w14:paraId="3C882567" w14:textId="656F08E4" w:rsidR="004F17BA" w:rsidRPr="00C07D7C" w:rsidRDefault="004F17BA" w:rsidP="004F17BA">
            <w:pPr>
              <w:rPr>
                <w:b/>
                <w:bCs/>
                <w:lang w:bidi="si-LK"/>
              </w:rPr>
            </w:pPr>
            <w:r w:rsidRPr="00C07D7C">
              <w:rPr>
                <w:b/>
                <w:bCs/>
                <w:cs/>
                <w:lang w:bidi="si-LK"/>
              </w:rPr>
              <w:lastRenderedPageBreak/>
              <w:t>මහාලි</w:t>
            </w:r>
            <w:r w:rsidRPr="00C07D7C">
              <w:rPr>
                <w:rFonts w:hint="cs"/>
                <w:b/>
                <w:bCs/>
                <w:cs/>
                <w:lang w:bidi="si-LK"/>
              </w:rPr>
              <w:t xml:space="preserve"> </w:t>
            </w:r>
          </w:p>
        </w:tc>
        <w:tc>
          <w:tcPr>
            <w:tcW w:w="381" w:type="dxa"/>
          </w:tcPr>
          <w:p w14:paraId="2BB3F064" w14:textId="1F27CA65" w:rsidR="004F17BA" w:rsidRPr="00C07D7C" w:rsidRDefault="004F17BA" w:rsidP="004F17BA">
            <w:pPr>
              <w:rPr>
                <w:lang w:bidi="si-LK"/>
              </w:rPr>
            </w:pPr>
            <w:r w:rsidRPr="00F97CA0">
              <w:rPr>
                <w:b/>
                <w:bCs/>
                <w:lang w:bidi="si-LK"/>
              </w:rPr>
              <w:t>:-</w:t>
            </w:r>
          </w:p>
        </w:tc>
        <w:tc>
          <w:tcPr>
            <w:tcW w:w="8123" w:type="dxa"/>
          </w:tcPr>
          <w:p w14:paraId="4E0FBE74" w14:textId="2F48941E" w:rsidR="004F17BA" w:rsidRPr="00C07D7C" w:rsidRDefault="004F17BA" w:rsidP="004F17BA">
            <w:pPr>
              <w:rPr>
                <w:lang w:bidi="si-LK"/>
              </w:rPr>
            </w:pPr>
            <w:r w:rsidRPr="00C07D7C">
              <w:rPr>
                <w:rFonts w:hint="cs"/>
                <w:cs/>
                <w:lang w:bidi="si-LK"/>
              </w:rPr>
              <w:t>ස‍්වා</w:t>
            </w:r>
            <w:r w:rsidRPr="00C07D7C">
              <w:rPr>
                <w:cs/>
                <w:lang w:bidi="si-LK"/>
              </w:rPr>
              <w:t>මීනි! භාග්‍යවතුන් වහන්ස! මම ඔහු පිළිබඳ ඉකුත් තොරතුරු අසනු රිසියෙමි</w:t>
            </w:r>
            <w:r w:rsidRPr="00C07D7C">
              <w:t xml:space="preserve">, </w:t>
            </w:r>
            <w:r w:rsidRPr="00C07D7C">
              <w:rPr>
                <w:cs/>
                <w:lang w:bidi="si-LK"/>
              </w:rPr>
              <w:t>ඔහු ඒ කළ හැටි කරුණාකර මට වදාරනු මැනැවි</w:t>
            </w:r>
            <w:r w:rsidR="00923247">
              <w:rPr>
                <w:lang w:bidi="si-LK"/>
              </w:rPr>
              <w:t>.</w:t>
            </w:r>
          </w:p>
        </w:tc>
      </w:tr>
      <w:tr w:rsidR="004F17BA" w:rsidRPr="00C07D7C" w14:paraId="3B8B093F" w14:textId="77777777" w:rsidTr="005C03C4">
        <w:trPr>
          <w:trHeight w:val="406"/>
        </w:trPr>
        <w:tc>
          <w:tcPr>
            <w:tcW w:w="846" w:type="dxa"/>
          </w:tcPr>
          <w:p w14:paraId="1D55AE93" w14:textId="6FB51128" w:rsidR="004F17BA" w:rsidRPr="00C07D7C" w:rsidRDefault="004F17BA" w:rsidP="004F17BA">
            <w:pPr>
              <w:rPr>
                <w:b/>
                <w:bCs/>
                <w:lang w:bidi="si-LK"/>
              </w:rPr>
            </w:pPr>
            <w:r w:rsidRPr="00C07D7C">
              <w:rPr>
                <w:b/>
                <w:bCs/>
                <w:cs/>
                <w:lang w:bidi="si-LK"/>
              </w:rPr>
              <w:t>බුදුර</w:t>
            </w:r>
            <w:r w:rsidRPr="00C07D7C">
              <w:rPr>
                <w:rFonts w:hint="cs"/>
                <w:b/>
                <w:bCs/>
                <w:cs/>
                <w:lang w:bidi="si-LK"/>
              </w:rPr>
              <w:t>ජ</w:t>
            </w:r>
            <w:r w:rsidRPr="00C07D7C">
              <w:rPr>
                <w:b/>
                <w:bCs/>
                <w:lang w:bidi="si-LK"/>
              </w:rPr>
              <w:t xml:space="preserve"> </w:t>
            </w:r>
          </w:p>
        </w:tc>
        <w:tc>
          <w:tcPr>
            <w:tcW w:w="381" w:type="dxa"/>
          </w:tcPr>
          <w:p w14:paraId="4C0A0CB6" w14:textId="2DA69F70" w:rsidR="004F17BA" w:rsidRPr="00C07D7C" w:rsidRDefault="004F17BA" w:rsidP="004F17BA">
            <w:pPr>
              <w:rPr>
                <w:cs/>
                <w:lang w:bidi="si-LK"/>
              </w:rPr>
            </w:pPr>
            <w:r w:rsidRPr="00F97CA0">
              <w:rPr>
                <w:b/>
                <w:bCs/>
                <w:lang w:bidi="si-LK"/>
              </w:rPr>
              <w:t>:-</w:t>
            </w:r>
          </w:p>
        </w:tc>
        <w:tc>
          <w:tcPr>
            <w:tcW w:w="8123" w:type="dxa"/>
          </w:tcPr>
          <w:p w14:paraId="7B16FA3E" w14:textId="0E67043D" w:rsidR="00923247" w:rsidRPr="00C07D7C" w:rsidRDefault="004F17BA" w:rsidP="004F17BA">
            <w:r w:rsidRPr="00C07D7C">
              <w:rPr>
                <w:cs/>
                <w:lang w:bidi="si-LK"/>
              </w:rPr>
              <w:t>හොඳයි’ කියමි</w:t>
            </w:r>
            <w:r w:rsidRPr="00C07D7C">
              <w:t xml:space="preserve">, </w:t>
            </w:r>
            <w:r w:rsidRPr="00C07D7C">
              <w:rPr>
                <w:cs/>
                <w:lang w:bidi="si-LK"/>
              </w:rPr>
              <w:t>අසව</w:t>
            </w:r>
            <w:r w:rsidR="00923247">
              <w:rPr>
                <w:lang w:bidi="si-LK"/>
              </w:rPr>
              <w:t>;</w:t>
            </w:r>
            <w:r w:rsidRPr="00C07D7C">
              <w:t xml:space="preserve"> </w:t>
            </w:r>
          </w:p>
        </w:tc>
      </w:tr>
    </w:tbl>
    <w:p w14:paraId="0C2BB30F" w14:textId="0380F31C" w:rsidR="00923247" w:rsidRDefault="00923247" w:rsidP="000774C0">
      <w:pPr>
        <w:rPr>
          <w:lang w:bidi="si-LK"/>
        </w:rPr>
      </w:pPr>
      <w:r w:rsidRPr="00C07D7C">
        <w:rPr>
          <w:cs/>
          <w:lang w:bidi="si-LK"/>
        </w:rPr>
        <w:t>යි වදාළ සේක.</w:t>
      </w:r>
    </w:p>
    <w:p w14:paraId="78EBCBCA" w14:textId="1B544D71" w:rsidR="00F86EA2" w:rsidRDefault="009739F2" w:rsidP="000774C0">
      <w:r>
        <w:rPr>
          <w:lang w:bidi="si-LK"/>
        </w:rPr>
        <w:t>“</w:t>
      </w:r>
      <w:r w:rsidR="00C066C0" w:rsidRPr="00C066C0">
        <w:rPr>
          <w:cs/>
          <w:lang w:bidi="si-LK"/>
        </w:rPr>
        <w:t>යටගිය දවස මගධරට මචල</w:t>
      </w:r>
      <w:r w:rsidR="00E15FE9">
        <w:rPr>
          <w:rFonts w:hint="cs"/>
          <w:cs/>
          <w:lang w:bidi="si-LK"/>
        </w:rPr>
        <w:t xml:space="preserve"> </w:t>
      </w:r>
      <w:r w:rsidR="00C066C0" w:rsidRPr="00C066C0">
        <w:rPr>
          <w:cs/>
          <w:lang w:bidi="si-LK"/>
        </w:rPr>
        <w:t>නම් ගම්වරයෙක් තුබුනේ ය</w:t>
      </w:r>
      <w:r w:rsidR="00C066C0" w:rsidRPr="00C066C0">
        <w:t xml:space="preserve">, </w:t>
      </w:r>
      <w:r w:rsidR="00C066C0" w:rsidRPr="00C066C0">
        <w:rPr>
          <w:cs/>
          <w:lang w:bidi="si-LK"/>
        </w:rPr>
        <w:t>එහි මඝ නම් තරුණ පුරුෂයෙක් වාසය කෙළේ ය</w:t>
      </w:r>
      <w:r w:rsidR="00C066C0" w:rsidRPr="00C066C0">
        <w:t xml:space="preserve">, </w:t>
      </w:r>
      <w:r w:rsidR="00C066C0" w:rsidRPr="00C066C0">
        <w:rPr>
          <w:cs/>
          <w:lang w:bidi="si-LK"/>
        </w:rPr>
        <w:t>ඔහු ගමෙහි වැඩ කරණ තැනකට ගියේ නම්</w:t>
      </w:r>
      <w:r w:rsidR="00C066C0" w:rsidRPr="00C066C0">
        <w:t xml:space="preserve">, </w:t>
      </w:r>
      <w:r w:rsidR="00C066C0" w:rsidRPr="00C066C0">
        <w:rPr>
          <w:cs/>
          <w:lang w:bidi="si-LK"/>
        </w:rPr>
        <w:t>පළමු කොට කරණුයේ තමන්ට නැවතී සිටි</w:t>
      </w:r>
      <w:r w:rsidR="00E15FE9">
        <w:rPr>
          <w:rFonts w:hint="cs"/>
          <w:cs/>
          <w:lang w:bidi="si-LK"/>
        </w:rPr>
        <w:t>න්</w:t>
      </w:r>
      <w:r w:rsidR="00C066C0" w:rsidRPr="00C066C0">
        <w:rPr>
          <w:cs/>
          <w:lang w:bidi="si-LK"/>
        </w:rPr>
        <w:t>නට</w:t>
      </w:r>
      <w:r w:rsidR="00C066C0" w:rsidRPr="00C066C0">
        <w:t xml:space="preserve">, </w:t>
      </w:r>
      <w:r w:rsidR="00C066C0" w:rsidRPr="00C066C0">
        <w:rPr>
          <w:cs/>
          <w:lang w:bidi="si-LK"/>
        </w:rPr>
        <w:t>අතින් පයින් කුණුරොඩු තණපර</w:t>
      </w:r>
      <w:r w:rsidR="00E15FE9">
        <w:rPr>
          <w:rFonts w:hint="cs"/>
          <w:cs/>
          <w:lang w:bidi="si-LK"/>
        </w:rPr>
        <w:t>ඬ</w:t>
      </w:r>
      <w:r w:rsidR="00C066C0" w:rsidRPr="00C066C0">
        <w:rPr>
          <w:cs/>
          <w:lang w:bidi="si-LK"/>
        </w:rPr>
        <w:t>ලා බැහැර කොට බි</w:t>
      </w:r>
      <w:r w:rsidR="00E15FE9">
        <w:rPr>
          <w:rFonts w:hint="cs"/>
          <w:cs/>
          <w:lang w:bidi="si-LK"/>
        </w:rPr>
        <w:t>ම්</w:t>
      </w:r>
      <w:r w:rsidR="00E15FE9">
        <w:rPr>
          <w:cs/>
          <w:lang w:bidi="si-LK"/>
        </w:rPr>
        <w:t>පෙදෙසක් සමතලා කොට ගැණ</w:t>
      </w:r>
      <w:r w:rsidR="00E15FE9">
        <w:rPr>
          <w:rFonts w:hint="cs"/>
          <w:cs/>
          <w:lang w:bidi="si-LK"/>
        </w:rPr>
        <w:t>ී</w:t>
      </w:r>
      <w:r w:rsidR="00C066C0" w:rsidRPr="00C066C0">
        <w:rPr>
          <w:cs/>
          <w:lang w:bidi="si-LK"/>
        </w:rPr>
        <w:t>ම ය</w:t>
      </w:r>
      <w:r w:rsidR="00C066C0" w:rsidRPr="00C066C0">
        <w:t xml:space="preserve">, </w:t>
      </w:r>
      <w:r w:rsidR="00C066C0" w:rsidRPr="00C066C0">
        <w:rPr>
          <w:cs/>
          <w:lang w:bidi="si-LK"/>
        </w:rPr>
        <w:t>මේ ඔහුගේ සිරිත ය</w:t>
      </w:r>
      <w:r w:rsidR="00C066C0" w:rsidRPr="00C066C0">
        <w:t xml:space="preserve">, </w:t>
      </w:r>
      <w:r w:rsidR="00C066C0" w:rsidRPr="00C066C0">
        <w:rPr>
          <w:cs/>
          <w:lang w:bidi="si-LK"/>
        </w:rPr>
        <w:t>දිනෙක ඔහු වැඩ කරණ තැනට ගොස් බිම්පෙදෙසක් සකස් කොට එහි සිට ගත්තේ ය</w:t>
      </w:r>
      <w:r w:rsidR="00C066C0" w:rsidRPr="00C066C0">
        <w:t xml:space="preserve">, </w:t>
      </w:r>
      <w:r w:rsidR="00C066C0" w:rsidRPr="00C066C0">
        <w:rPr>
          <w:cs/>
          <w:lang w:bidi="si-LK"/>
        </w:rPr>
        <w:t>අනෙකෙක් එහි පැමිණ එ තැනින් ඒ තරුණයා පන්නා හැර තෙමේ එතැනැ සිට ගත්තේ ය</w:t>
      </w:r>
      <w:r w:rsidR="00C066C0" w:rsidRPr="00C066C0">
        <w:t xml:space="preserve">, </w:t>
      </w:r>
      <w:r w:rsidR="00C066C0" w:rsidRPr="00C066C0">
        <w:rPr>
          <w:cs/>
          <w:lang w:bidi="si-LK"/>
        </w:rPr>
        <w:t>ඒ වේලෙහි ම ඔහු අනිකාට නො කිපී නො බැණ කිසිත් නො කියා තමන්ට අන් තැනක් පිළියෙල කොට ගත්තේ ය. එ තැන</w:t>
      </w:r>
      <w:r w:rsidR="00C909C1">
        <w:rPr>
          <w:cs/>
          <w:lang w:bidi="si-LK"/>
        </w:rPr>
        <w:t>ත්</w:t>
      </w:r>
      <w:r w:rsidR="00C066C0" w:rsidRPr="00C066C0">
        <w:rPr>
          <w:cs/>
          <w:lang w:bidi="si-LK"/>
        </w:rPr>
        <w:t xml:space="preserve"> අනෙකෙක් පැහැර ගත</w:t>
      </w:r>
      <w:r w:rsidR="00C066C0" w:rsidRPr="00C066C0">
        <w:t xml:space="preserve">, </w:t>
      </w:r>
      <w:r w:rsidR="00C066C0" w:rsidRPr="00C066C0">
        <w:rPr>
          <w:cs/>
          <w:lang w:bidi="si-LK"/>
        </w:rPr>
        <w:t>එ වේලෙහි ද නො කිපී නො බැණ අන් තැනක් සකස් කොට ගත්තේ ය</w:t>
      </w:r>
      <w:r w:rsidR="00C066C0" w:rsidRPr="00C066C0">
        <w:t xml:space="preserve">, </w:t>
      </w:r>
      <w:r w:rsidR="00C066C0" w:rsidRPr="00C066C0">
        <w:rPr>
          <w:cs/>
          <w:lang w:bidi="si-LK"/>
        </w:rPr>
        <w:t>අනෙකකු එතැන</w:t>
      </w:r>
      <w:r w:rsidR="00C909C1">
        <w:rPr>
          <w:cs/>
          <w:lang w:bidi="si-LK"/>
        </w:rPr>
        <w:t>ත්</w:t>
      </w:r>
      <w:r w:rsidR="00C066C0" w:rsidRPr="00C066C0">
        <w:rPr>
          <w:cs/>
          <w:lang w:bidi="si-LK"/>
        </w:rPr>
        <w:t xml:space="preserve"> පැහැර ගත් කල</w:t>
      </w:r>
      <w:r w:rsidR="00C066C0" w:rsidRPr="00C066C0">
        <w:t xml:space="preserve">, </w:t>
      </w:r>
      <w:r w:rsidR="00C066C0" w:rsidRPr="00C066C0">
        <w:rPr>
          <w:cs/>
          <w:lang w:bidi="si-LK"/>
        </w:rPr>
        <w:t>අන් තැනක් පිළියෙල කොට එතැන සිට ගත්තේ ය</w:t>
      </w:r>
      <w:r w:rsidR="00C066C0" w:rsidRPr="00C066C0">
        <w:t xml:space="preserve">, </w:t>
      </w:r>
      <w:r w:rsidR="00C066C0" w:rsidRPr="00C066C0">
        <w:rPr>
          <w:cs/>
          <w:lang w:bidi="si-LK"/>
        </w:rPr>
        <w:t>මෙසේ කිහිපවිටක් ම ඔහු පිළියෙල කොට ගත් තැන්</w:t>
      </w:r>
      <w:r w:rsidR="00C066C0" w:rsidRPr="00C066C0">
        <w:t xml:space="preserve">, </w:t>
      </w:r>
      <w:r w:rsidR="00C066C0" w:rsidRPr="00C066C0">
        <w:rPr>
          <w:cs/>
          <w:lang w:bidi="si-LK"/>
        </w:rPr>
        <w:t>අ</w:t>
      </w:r>
      <w:r w:rsidR="00E15FE9">
        <w:rPr>
          <w:rFonts w:hint="cs"/>
          <w:cs/>
          <w:lang w:bidi="si-LK"/>
        </w:rPr>
        <w:t>න්</w:t>
      </w:r>
      <w:r w:rsidR="00C066C0" w:rsidRPr="00C066C0">
        <w:rPr>
          <w:cs/>
          <w:lang w:bidi="si-LK"/>
        </w:rPr>
        <w:t>හු විසින් පැහැර ගන්නා ලද ද</w:t>
      </w:r>
      <w:r w:rsidR="00C066C0" w:rsidRPr="00C066C0">
        <w:t xml:space="preserve">, </w:t>
      </w:r>
      <w:r w:rsidR="00C066C0" w:rsidRPr="00C066C0">
        <w:rPr>
          <w:cs/>
          <w:lang w:bidi="si-LK"/>
        </w:rPr>
        <w:t>ඒ කිසිවකු කෙරෙහි නො ද කිපුනේ ය</w:t>
      </w:r>
      <w:r w:rsidR="00C066C0" w:rsidRPr="00C066C0">
        <w:t xml:space="preserve">, </w:t>
      </w:r>
      <w:r w:rsidR="00C066C0" w:rsidRPr="00C066C0">
        <w:rPr>
          <w:cs/>
          <w:lang w:bidi="si-LK"/>
        </w:rPr>
        <w:t>නො ද ගැටුනේ ය</w:t>
      </w:r>
      <w:r w:rsidR="00C066C0" w:rsidRPr="00C066C0">
        <w:t xml:space="preserve">, </w:t>
      </w:r>
      <w:r w:rsidR="00C066C0" w:rsidRPr="00C066C0">
        <w:rPr>
          <w:cs/>
          <w:lang w:bidi="si-LK"/>
        </w:rPr>
        <w:t xml:space="preserve">හෙතෙමේ එ තැන්හි සිටියවුන් බලා සතුටුව </w:t>
      </w:r>
      <w:r w:rsidR="003E6E91">
        <w:rPr>
          <w:cs/>
          <w:lang w:bidi="si-LK"/>
        </w:rPr>
        <w:t>‘</w:t>
      </w:r>
      <w:r w:rsidR="00C066C0" w:rsidRPr="00C066C0">
        <w:rPr>
          <w:cs/>
          <w:lang w:bidi="si-LK"/>
        </w:rPr>
        <w:t>අනේ! සාධු! සියල්ලෝ යහතින් සිටිති</w:t>
      </w:r>
      <w:r w:rsidR="00C066C0" w:rsidRPr="00C066C0">
        <w:t xml:space="preserve">, </w:t>
      </w:r>
      <w:r w:rsidR="00C066C0" w:rsidRPr="00C066C0">
        <w:rPr>
          <w:cs/>
          <w:lang w:bidi="si-LK"/>
        </w:rPr>
        <w:t>සුව</w:t>
      </w:r>
      <w:r w:rsidR="00E15FE9">
        <w:rPr>
          <w:rFonts w:hint="cs"/>
          <w:cs/>
          <w:lang w:bidi="si-LK"/>
        </w:rPr>
        <w:t>සේ</w:t>
      </w:r>
      <w:r w:rsidR="00C066C0" w:rsidRPr="00C066C0">
        <w:rPr>
          <w:cs/>
          <w:lang w:bidi="si-LK"/>
        </w:rPr>
        <w:t xml:space="preserve"> සිටිති</w:t>
      </w:r>
      <w:r w:rsidR="00C066C0" w:rsidRPr="00C066C0">
        <w:t xml:space="preserve">, </w:t>
      </w:r>
      <w:r w:rsidR="00C066C0" w:rsidRPr="00C066C0">
        <w:rPr>
          <w:cs/>
          <w:lang w:bidi="si-LK"/>
        </w:rPr>
        <w:t>මට පින්</w:t>
      </w:r>
      <w:r w:rsidR="00C066C0" w:rsidRPr="00C066C0">
        <w:t xml:space="preserve">, </w:t>
      </w:r>
      <w:r w:rsidR="00C066C0" w:rsidRPr="00C066C0">
        <w:rPr>
          <w:cs/>
          <w:lang w:bidi="si-LK"/>
        </w:rPr>
        <w:t>මේ වැඩේ සැප දෙන එකක්</w:t>
      </w:r>
      <w:r w:rsidR="00C066C0" w:rsidRPr="00C066C0">
        <w:t xml:space="preserve">, </w:t>
      </w:r>
      <w:r w:rsidR="00C066C0" w:rsidRPr="00C066C0">
        <w:rPr>
          <w:cs/>
          <w:lang w:bidi="si-LK"/>
        </w:rPr>
        <w:t>මෙයින් මට සැප ලැබේ</w:t>
      </w:r>
      <w:r w:rsidR="00C066C0" w:rsidRPr="00C066C0">
        <w:t xml:space="preserve">, </w:t>
      </w:r>
      <w:r w:rsidR="00C066C0" w:rsidRPr="00C066C0">
        <w:rPr>
          <w:cs/>
          <w:lang w:bidi="si-LK"/>
        </w:rPr>
        <w:t>තව තවත් මිනිසුන්ට සතුටින් සිට ගන්නට බිම් පෙදෙස් පිරිසිදු කර දිය යුතු ය</w:t>
      </w:r>
      <w:r w:rsidR="003E6E91">
        <w:rPr>
          <w:cs/>
          <w:lang w:bidi="si-LK"/>
        </w:rPr>
        <w:t>’</w:t>
      </w:r>
      <w:r w:rsidR="00C066C0" w:rsidRPr="00C066C0">
        <w:rPr>
          <w:cs/>
          <w:lang w:bidi="si-LK"/>
        </w:rPr>
        <w:t xml:space="preserve"> යි සිතා ප</w:t>
      </w:r>
      <w:r w:rsidR="00E15FE9">
        <w:rPr>
          <w:cs/>
          <w:lang w:bidi="si-LK"/>
        </w:rPr>
        <w:t>සු දා කැති පොරෝ උදලු කුන්තානි ක</w:t>
      </w:r>
      <w:r w:rsidR="00E15FE9">
        <w:rPr>
          <w:rFonts w:hint="cs"/>
          <w:cs/>
          <w:lang w:bidi="si-LK"/>
        </w:rPr>
        <w:t>ූ</w:t>
      </w:r>
      <w:r w:rsidR="00C066C0" w:rsidRPr="00C066C0">
        <w:rPr>
          <w:cs/>
          <w:lang w:bidi="si-LK"/>
        </w:rPr>
        <w:t>ඩා ආදිය ගෙණ ගොස් ඒ ඒ තැන කමත් පමණ තැන් පිළියෙල කෙළේ ය</w:t>
      </w:r>
      <w:r w:rsidR="00C066C0" w:rsidRPr="00C066C0">
        <w:t xml:space="preserve">, </w:t>
      </w:r>
    </w:p>
    <w:p w14:paraId="4859FA91" w14:textId="5382A48D" w:rsidR="0059097F" w:rsidRDefault="00C066C0" w:rsidP="000774C0">
      <w:r w:rsidRPr="00C066C0">
        <w:rPr>
          <w:cs/>
          <w:lang w:bidi="si-LK"/>
        </w:rPr>
        <w:t>එහි පැමිණි හැම කෙනෙක් ඒ ඒ තැනැ සිට ගත්</w:t>
      </w:r>
      <w:r w:rsidRPr="00C066C0">
        <w:t xml:space="preserve">, </w:t>
      </w:r>
      <w:r w:rsidRPr="00C066C0">
        <w:rPr>
          <w:cs/>
          <w:lang w:bidi="si-LK"/>
        </w:rPr>
        <w:t>සීතවේලෙහි ඔවුනට ගිනි දල්වා දුන්නේ ය</w:t>
      </w:r>
      <w:r w:rsidRPr="00C066C0">
        <w:t xml:space="preserve">, </w:t>
      </w:r>
      <w:r w:rsidRPr="00C066C0">
        <w:rPr>
          <w:cs/>
          <w:lang w:bidi="si-LK"/>
        </w:rPr>
        <w:t>මෙයින් මේ තරුණයා මෙහි වඩාත් උනන්දු විය</w:t>
      </w:r>
      <w:r w:rsidRPr="00C066C0">
        <w:t xml:space="preserve">, </w:t>
      </w:r>
      <w:r w:rsidR="003E6E91">
        <w:rPr>
          <w:cs/>
          <w:lang w:bidi="si-LK"/>
        </w:rPr>
        <w:t>‘</w:t>
      </w:r>
      <w:r w:rsidRPr="00C066C0">
        <w:rPr>
          <w:cs/>
          <w:lang w:bidi="si-LK"/>
        </w:rPr>
        <w:t>සිත්කලු තැන</w:t>
      </w:r>
      <w:r w:rsidRPr="00C066C0">
        <w:t xml:space="preserve">, </w:t>
      </w:r>
      <w:r w:rsidRPr="00C066C0">
        <w:rPr>
          <w:cs/>
          <w:lang w:bidi="si-LK"/>
        </w:rPr>
        <w:t>පිරිසිදු තැන</w:t>
      </w:r>
      <w:r w:rsidRPr="00C066C0">
        <w:t xml:space="preserve">, </w:t>
      </w:r>
      <w:r w:rsidRPr="00C066C0">
        <w:rPr>
          <w:cs/>
          <w:lang w:bidi="si-LK"/>
        </w:rPr>
        <w:t>කාටත් ප්‍රිය ය</w:t>
      </w:r>
      <w:r w:rsidRPr="00C066C0">
        <w:t xml:space="preserve">, </w:t>
      </w:r>
      <w:r w:rsidRPr="00C066C0">
        <w:rPr>
          <w:cs/>
          <w:lang w:bidi="si-LK"/>
        </w:rPr>
        <w:t>කාගේ</w:t>
      </w:r>
      <w:r w:rsidR="00C909C1">
        <w:rPr>
          <w:cs/>
          <w:lang w:bidi="si-LK"/>
        </w:rPr>
        <w:t>ත්</w:t>
      </w:r>
      <w:r w:rsidRPr="00C066C0">
        <w:rPr>
          <w:cs/>
          <w:lang w:bidi="si-LK"/>
        </w:rPr>
        <w:t xml:space="preserve"> සිත් ගන්නේ ය</w:t>
      </w:r>
      <w:r w:rsidRPr="00C066C0">
        <w:t xml:space="preserve">, </w:t>
      </w:r>
      <w:r w:rsidRPr="00C066C0">
        <w:rPr>
          <w:cs/>
          <w:lang w:bidi="si-LK"/>
        </w:rPr>
        <w:t>ඒ නිසා මම මෙතැන් සිට මංපෙත් පිළියෙල කොට දෙමි</w:t>
      </w:r>
      <w:r w:rsidR="003E6E91">
        <w:rPr>
          <w:cs/>
          <w:lang w:bidi="si-LK"/>
        </w:rPr>
        <w:t>’</w:t>
      </w:r>
      <w:r w:rsidRPr="00C066C0">
        <w:t xml:space="preserve"> </w:t>
      </w:r>
      <w:r w:rsidRPr="00C066C0">
        <w:rPr>
          <w:cs/>
          <w:lang w:bidi="si-LK"/>
        </w:rPr>
        <w:t>යි සිතා ඉතා අලුයම නින්දෙන් නැගිට කැඳ වතුර ටිකක් බී උදෑසනින් ම කැති උදලු ආදිය</w:t>
      </w:r>
      <w:r w:rsidR="00C909C1">
        <w:rPr>
          <w:cs/>
          <w:lang w:bidi="si-LK"/>
        </w:rPr>
        <w:t>ත්</w:t>
      </w:r>
      <w:r w:rsidRPr="00C066C0">
        <w:rPr>
          <w:cs/>
          <w:lang w:bidi="si-LK"/>
        </w:rPr>
        <w:t xml:space="preserve"> ගෙණ</w:t>
      </w:r>
      <w:r w:rsidRPr="00C066C0">
        <w:t xml:space="preserve">, </w:t>
      </w:r>
      <w:r w:rsidRPr="00C066C0">
        <w:rPr>
          <w:cs/>
          <w:lang w:bidi="si-LK"/>
        </w:rPr>
        <w:t>ගෙන් නික්ම මංපෙත් සමකරමින් හැසිරෙන්නට වන</w:t>
      </w:r>
      <w:r w:rsidRPr="00C066C0">
        <w:t xml:space="preserve">, </w:t>
      </w:r>
      <w:r w:rsidRPr="00C066C0">
        <w:rPr>
          <w:cs/>
          <w:lang w:bidi="si-LK"/>
        </w:rPr>
        <w:t xml:space="preserve">එකල අනෙකෙක් මූ දැක </w:t>
      </w:r>
      <w:r w:rsidR="003E6E91">
        <w:rPr>
          <w:cs/>
          <w:lang w:bidi="si-LK"/>
        </w:rPr>
        <w:t>‘</w:t>
      </w:r>
      <w:r w:rsidRPr="00C066C0">
        <w:rPr>
          <w:cs/>
          <w:lang w:bidi="si-LK"/>
        </w:rPr>
        <w:t>යහළුවේ</w:t>
      </w:r>
      <w:r w:rsidR="00E15FE9">
        <w:rPr>
          <w:rFonts w:hint="cs"/>
          <w:cs/>
          <w:lang w:bidi="si-LK"/>
        </w:rPr>
        <w:t xml:space="preserve">! </w:t>
      </w:r>
      <w:r w:rsidRPr="00C066C0">
        <w:rPr>
          <w:cs/>
          <w:lang w:bidi="si-LK"/>
        </w:rPr>
        <w:t>මේ කුමක් කෙරෙහි දැ</w:t>
      </w:r>
      <w:r w:rsidR="003E6E91">
        <w:rPr>
          <w:cs/>
          <w:lang w:bidi="si-LK"/>
        </w:rPr>
        <w:t>’</w:t>
      </w:r>
      <w:r w:rsidR="00E15FE9">
        <w:rPr>
          <w:rFonts w:hint="cs"/>
          <w:cs/>
          <w:lang w:bidi="si-LK"/>
        </w:rPr>
        <w:t xml:space="preserve"> </w:t>
      </w:r>
      <w:r w:rsidRPr="00C066C0">
        <w:rPr>
          <w:cs/>
          <w:lang w:bidi="si-LK"/>
        </w:rPr>
        <w:t>යි ඔහුගෙන් ඇසී ය</w:t>
      </w:r>
      <w:r w:rsidRPr="00C066C0">
        <w:t xml:space="preserve">, </w:t>
      </w:r>
      <w:r w:rsidR="003E6E91">
        <w:rPr>
          <w:cs/>
          <w:lang w:bidi="si-LK"/>
        </w:rPr>
        <w:t>‘</w:t>
      </w:r>
      <w:r w:rsidRPr="00C066C0">
        <w:rPr>
          <w:cs/>
          <w:lang w:bidi="si-LK"/>
        </w:rPr>
        <w:t>දෙ</w:t>
      </w:r>
      <w:r w:rsidR="00E15FE9">
        <w:rPr>
          <w:rFonts w:hint="cs"/>
          <w:cs/>
          <w:lang w:bidi="si-LK"/>
        </w:rPr>
        <w:t>ව්</w:t>
      </w:r>
      <w:r w:rsidRPr="00C066C0">
        <w:rPr>
          <w:cs/>
          <w:lang w:bidi="si-LK"/>
        </w:rPr>
        <w:t>ලොව යෑමට මගක් පිළියෙල කරමි</w:t>
      </w:r>
      <w:r w:rsidR="003E6E91">
        <w:rPr>
          <w:cs/>
          <w:lang w:bidi="si-LK"/>
        </w:rPr>
        <w:t>’</w:t>
      </w:r>
      <w:r w:rsidR="00E15FE9">
        <w:rPr>
          <w:rFonts w:hint="cs"/>
          <w:cs/>
          <w:lang w:bidi="si-LK"/>
        </w:rPr>
        <w:t xml:space="preserve"> </w:t>
      </w:r>
      <w:r w:rsidRPr="00C066C0">
        <w:rPr>
          <w:cs/>
          <w:lang w:bidi="si-LK"/>
        </w:rPr>
        <w:t>යි ඔහුට පිළිතුරු දින</w:t>
      </w:r>
      <w:r w:rsidRPr="00C066C0">
        <w:t xml:space="preserve">, </w:t>
      </w:r>
      <w:r w:rsidR="003E6E91">
        <w:rPr>
          <w:cs/>
          <w:lang w:bidi="si-LK"/>
        </w:rPr>
        <w:t>‘</w:t>
      </w:r>
      <w:r w:rsidRPr="00C066C0">
        <w:rPr>
          <w:cs/>
          <w:lang w:bidi="si-LK"/>
        </w:rPr>
        <w:t>මමත් ඔබට උපකාර කරමි</w:t>
      </w:r>
      <w:r w:rsidR="003E6E91">
        <w:rPr>
          <w:cs/>
          <w:lang w:bidi="si-LK"/>
        </w:rPr>
        <w:t>’</w:t>
      </w:r>
      <w:r w:rsidR="00E15FE9">
        <w:rPr>
          <w:rFonts w:hint="cs"/>
          <w:cs/>
          <w:lang w:bidi="si-LK"/>
        </w:rPr>
        <w:t xml:space="preserve"> </w:t>
      </w:r>
      <w:r w:rsidRPr="00C066C0">
        <w:rPr>
          <w:cs/>
          <w:lang w:bidi="si-LK"/>
        </w:rPr>
        <w:t>යි ඔහු කීවිට</w:t>
      </w:r>
      <w:r w:rsidRPr="00C066C0">
        <w:t xml:space="preserve">, </w:t>
      </w:r>
      <w:r w:rsidR="003E6E91">
        <w:rPr>
          <w:cs/>
          <w:lang w:bidi="si-LK"/>
        </w:rPr>
        <w:t>‘</w:t>
      </w:r>
      <w:r w:rsidRPr="00C066C0">
        <w:rPr>
          <w:cs/>
          <w:lang w:bidi="si-LK"/>
        </w:rPr>
        <w:t>හොඳයි</w:t>
      </w:r>
      <w:r w:rsidR="003E6E91">
        <w:rPr>
          <w:cs/>
          <w:lang w:bidi="si-LK"/>
        </w:rPr>
        <w:t>’</w:t>
      </w:r>
      <w:r w:rsidRPr="00C066C0">
        <w:rPr>
          <w:cs/>
          <w:lang w:bidi="si-LK"/>
        </w:rPr>
        <w:t xml:space="preserve"> ඒක අප දෙදෙනාට ම හොඳයි</w:t>
      </w:r>
      <w:r w:rsidRPr="00C066C0">
        <w:t xml:space="preserve">, </w:t>
      </w:r>
      <w:r w:rsidRPr="00C066C0">
        <w:rPr>
          <w:cs/>
          <w:lang w:bidi="si-LK"/>
        </w:rPr>
        <w:t>දෙ</w:t>
      </w:r>
      <w:r w:rsidR="00E15FE9">
        <w:rPr>
          <w:rFonts w:hint="cs"/>
          <w:cs/>
          <w:lang w:bidi="si-LK"/>
        </w:rPr>
        <w:t>ව්</w:t>
      </w:r>
      <w:r w:rsidRPr="00C066C0">
        <w:rPr>
          <w:cs/>
          <w:lang w:bidi="si-LK"/>
        </w:rPr>
        <w:t>ලොව කා</w:t>
      </w:r>
      <w:r w:rsidR="00E15FE9">
        <w:rPr>
          <w:rFonts w:hint="cs"/>
          <w:cs/>
          <w:lang w:bidi="si-LK"/>
        </w:rPr>
        <w:t>ගේ</w:t>
      </w:r>
      <w:r w:rsidR="00E15FE9">
        <w:rPr>
          <w:cs/>
          <w:lang w:bidi="si-LK"/>
        </w:rPr>
        <w:t>ත් සිත් ගන්නා තැනක්</w:t>
      </w:r>
      <w:r w:rsidR="003E6E91">
        <w:rPr>
          <w:cs/>
          <w:lang w:bidi="si-LK"/>
        </w:rPr>
        <w:t>’</w:t>
      </w:r>
      <w:r w:rsidRPr="00C066C0">
        <w:t xml:space="preserve"> </w:t>
      </w:r>
      <w:r w:rsidRPr="00C066C0">
        <w:rPr>
          <w:cs/>
          <w:lang w:bidi="si-LK"/>
        </w:rPr>
        <w:t>යි දෙදෙන ම එකතු ව</w:t>
      </w:r>
      <w:r w:rsidRPr="00C066C0">
        <w:t xml:space="preserve">, </w:t>
      </w:r>
      <w:r w:rsidRPr="00C066C0">
        <w:rPr>
          <w:cs/>
          <w:lang w:bidi="si-LK"/>
        </w:rPr>
        <w:t>මං පෙදෙස් පිළියෙල කරන්නට පටන් ගත්හ</w:t>
      </w:r>
      <w:r w:rsidRPr="00C066C0">
        <w:t xml:space="preserve">, </w:t>
      </w:r>
      <w:r w:rsidRPr="00C066C0">
        <w:rPr>
          <w:cs/>
          <w:lang w:bidi="si-LK"/>
        </w:rPr>
        <w:t>ඒ දෙදෙනා දුටු තවත් බොහෝ දෙනෙක් ඔවුන් හා එක්වූහ</w:t>
      </w:r>
      <w:r w:rsidRPr="00C066C0">
        <w:t xml:space="preserve">, </w:t>
      </w:r>
      <w:r w:rsidRPr="00C066C0">
        <w:rPr>
          <w:cs/>
          <w:lang w:bidi="si-LK"/>
        </w:rPr>
        <w:t>මෙ</w:t>
      </w:r>
      <w:r w:rsidR="00E15FE9">
        <w:rPr>
          <w:rFonts w:hint="cs"/>
          <w:cs/>
          <w:lang w:bidi="si-LK"/>
        </w:rPr>
        <w:t>සේ</w:t>
      </w:r>
      <w:r w:rsidRPr="00C066C0">
        <w:rPr>
          <w:cs/>
          <w:lang w:bidi="si-LK"/>
        </w:rPr>
        <w:t xml:space="preserve"> එක්වූවෝ </w:t>
      </w:r>
      <w:r w:rsidR="00E15FE9">
        <w:rPr>
          <w:rFonts w:hint="cs"/>
          <w:cs/>
          <w:lang w:bidi="si-LK"/>
        </w:rPr>
        <w:t>තෙ</w:t>
      </w:r>
      <w:r w:rsidRPr="00C066C0">
        <w:rPr>
          <w:cs/>
          <w:lang w:bidi="si-LK"/>
        </w:rPr>
        <w:t>තිස් දෙනෙක් වූ හ</w:t>
      </w:r>
      <w:r w:rsidRPr="00C066C0">
        <w:t xml:space="preserve">, </w:t>
      </w:r>
      <w:r w:rsidRPr="00C066C0">
        <w:rPr>
          <w:cs/>
          <w:lang w:bidi="si-LK"/>
        </w:rPr>
        <w:t>මේ තෙතිස් දෙන මංපෙත් පිළියෙල කරමින් යොදුන දෙ යොදුන පමණ තැන් ය</w:t>
      </w:r>
      <w:r w:rsidR="00E15FE9">
        <w:rPr>
          <w:rFonts w:hint="cs"/>
          <w:cs/>
          <w:lang w:bidi="si-LK"/>
        </w:rPr>
        <w:t>න්</w:t>
      </w:r>
      <w:r w:rsidRPr="00C066C0">
        <w:rPr>
          <w:cs/>
          <w:lang w:bidi="si-LK"/>
        </w:rPr>
        <w:t>නෝ ය</w:t>
      </w:r>
      <w:r w:rsidRPr="00C066C0">
        <w:t xml:space="preserve">, </w:t>
      </w:r>
      <w:r w:rsidRPr="00C066C0">
        <w:rPr>
          <w:cs/>
          <w:lang w:bidi="si-LK"/>
        </w:rPr>
        <w:t xml:space="preserve">මෙසේ මංපෙත් පිළියෙල කරමින් යන ඔවුන් දුටු ගම්මුලාදෑනියා </w:t>
      </w:r>
      <w:r w:rsidR="003E6E91">
        <w:rPr>
          <w:cs/>
          <w:lang w:bidi="si-LK"/>
        </w:rPr>
        <w:t>‘</w:t>
      </w:r>
      <w:r w:rsidRPr="00C066C0">
        <w:rPr>
          <w:cs/>
          <w:lang w:bidi="si-LK"/>
        </w:rPr>
        <w:t>මොකක් ද මුන් කර</w:t>
      </w:r>
      <w:r w:rsidR="00E15FE9">
        <w:rPr>
          <w:rFonts w:hint="cs"/>
          <w:cs/>
          <w:lang w:bidi="si-LK"/>
        </w:rPr>
        <w:t>ණ</w:t>
      </w:r>
      <w:r w:rsidRPr="00C066C0">
        <w:rPr>
          <w:cs/>
          <w:lang w:bidi="si-LK"/>
        </w:rPr>
        <w:t xml:space="preserve"> මේ වැඩේ</w:t>
      </w:r>
      <w:r w:rsidRPr="00C066C0">
        <w:t xml:space="preserve">, </w:t>
      </w:r>
      <w:r w:rsidRPr="00C066C0">
        <w:rPr>
          <w:cs/>
          <w:lang w:bidi="si-LK"/>
        </w:rPr>
        <w:t>මුන්ට පිස්සු</w:t>
      </w:r>
      <w:r w:rsidRPr="00C066C0">
        <w:t xml:space="preserve">, </w:t>
      </w:r>
      <w:r w:rsidRPr="00C066C0">
        <w:rPr>
          <w:cs/>
          <w:lang w:bidi="si-LK"/>
        </w:rPr>
        <w:t>නිකරුණේ කල් ගෙවති</w:t>
      </w:r>
      <w:r w:rsidRPr="00C066C0">
        <w:t xml:space="preserve">, </w:t>
      </w:r>
      <w:r w:rsidRPr="00C066C0">
        <w:rPr>
          <w:cs/>
          <w:lang w:bidi="si-LK"/>
        </w:rPr>
        <w:t>කළ යුත්තේ ප්‍ර</w:t>
      </w:r>
      <w:r w:rsidR="00D23DD1">
        <w:rPr>
          <w:rFonts w:hint="cs"/>
          <w:cs/>
          <w:lang w:bidi="si-LK"/>
        </w:rPr>
        <w:t>යෝජන</w:t>
      </w:r>
      <w:r w:rsidRPr="00C066C0">
        <w:rPr>
          <w:cs/>
          <w:lang w:bidi="si-LK"/>
        </w:rPr>
        <w:t xml:space="preserve"> ඇති වැඩෙ</w:t>
      </w:r>
      <w:r w:rsidR="006C628B">
        <w:rPr>
          <w:rFonts w:hint="cs"/>
          <w:cs/>
          <w:lang w:bidi="si-LK"/>
        </w:rPr>
        <w:t>කි</w:t>
      </w:r>
      <w:r w:rsidRPr="00C066C0">
        <w:t xml:space="preserve">, </w:t>
      </w:r>
      <w:r w:rsidRPr="00C066C0">
        <w:rPr>
          <w:cs/>
          <w:lang w:bidi="si-LK"/>
        </w:rPr>
        <w:t>අපහසුවක් නැති ව මුන්ට කැලයෙන් ඌරු ගෝන මුව සා</w:t>
      </w:r>
      <w:r w:rsidRPr="00C066C0">
        <w:t xml:space="preserve">, </w:t>
      </w:r>
      <w:r w:rsidRPr="00C066C0">
        <w:rPr>
          <w:cs/>
          <w:lang w:bidi="si-LK"/>
        </w:rPr>
        <w:t>ආදී වූ සතුන් මරා මස් ගෙණ ආ හැකි ය</w:t>
      </w:r>
      <w:r w:rsidRPr="00C066C0">
        <w:t xml:space="preserve">, </w:t>
      </w:r>
      <w:r w:rsidRPr="00C066C0">
        <w:rPr>
          <w:cs/>
          <w:lang w:bidi="si-LK"/>
        </w:rPr>
        <w:t>අතර මග දී බො</w:t>
      </w:r>
      <w:r w:rsidR="006C628B">
        <w:rPr>
          <w:rFonts w:hint="cs"/>
          <w:cs/>
          <w:lang w:bidi="si-LK"/>
        </w:rPr>
        <w:t>න්</w:t>
      </w:r>
      <w:r w:rsidRPr="00C066C0">
        <w:rPr>
          <w:cs/>
          <w:lang w:bidi="si-LK"/>
        </w:rPr>
        <w:t>නට රා අරක්කු</w:t>
      </w:r>
      <w:r w:rsidR="00C909C1">
        <w:rPr>
          <w:cs/>
          <w:lang w:bidi="si-LK"/>
        </w:rPr>
        <w:t>ත්</w:t>
      </w:r>
      <w:r w:rsidRPr="00C066C0">
        <w:rPr>
          <w:cs/>
          <w:lang w:bidi="si-LK"/>
        </w:rPr>
        <w:t xml:space="preserve"> ලබාගත හැකි ය</w:t>
      </w:r>
      <w:r w:rsidRPr="00C066C0">
        <w:t xml:space="preserve">, </w:t>
      </w:r>
      <w:r w:rsidRPr="00C066C0">
        <w:rPr>
          <w:cs/>
          <w:lang w:bidi="si-LK"/>
        </w:rPr>
        <w:t>එ විට මටත් එයින් ප්‍ර</w:t>
      </w:r>
      <w:r w:rsidR="00D23DD1">
        <w:rPr>
          <w:cs/>
          <w:lang w:bidi="si-LK"/>
        </w:rPr>
        <w:t>යෝජන</w:t>
      </w:r>
      <w:r w:rsidRPr="00C066C0">
        <w:rPr>
          <w:cs/>
          <w:lang w:bidi="si-LK"/>
        </w:rPr>
        <w:t xml:space="preserve"> ගත හැකි </w:t>
      </w:r>
      <w:r w:rsidRPr="00C066C0">
        <w:rPr>
          <w:cs/>
          <w:lang w:bidi="si-LK"/>
        </w:rPr>
        <w:lastRenderedPageBreak/>
        <w:t>ය</w:t>
      </w:r>
      <w:r w:rsidRPr="00C066C0">
        <w:t xml:space="preserve">, </w:t>
      </w:r>
      <w:r w:rsidRPr="00C066C0">
        <w:rPr>
          <w:cs/>
          <w:lang w:bidi="si-LK"/>
        </w:rPr>
        <w:t>මටත් ප්‍ර</w:t>
      </w:r>
      <w:r w:rsidR="00D23DD1">
        <w:rPr>
          <w:cs/>
          <w:lang w:bidi="si-LK"/>
        </w:rPr>
        <w:t>යෝජන</w:t>
      </w:r>
      <w:r w:rsidRPr="00C066C0">
        <w:rPr>
          <w:cs/>
          <w:lang w:bidi="si-LK"/>
        </w:rPr>
        <w:t xml:space="preserve"> වන එබඳු දේ මුන් ලවා කරවිය යුතු ය</w:t>
      </w:r>
      <w:r w:rsidR="003E6E91">
        <w:rPr>
          <w:cs/>
          <w:lang w:bidi="si-LK"/>
        </w:rPr>
        <w:t>’</w:t>
      </w:r>
      <w:r w:rsidRPr="00C066C0">
        <w:t xml:space="preserve"> </w:t>
      </w:r>
      <w:r w:rsidRPr="00C066C0">
        <w:rPr>
          <w:cs/>
          <w:lang w:bidi="si-LK"/>
        </w:rPr>
        <w:t xml:space="preserve">යි සිතා ඔවුන් කැඳවා </w:t>
      </w:r>
      <w:r w:rsidR="003E6E91">
        <w:rPr>
          <w:cs/>
          <w:lang w:bidi="si-LK"/>
        </w:rPr>
        <w:t>‘</w:t>
      </w:r>
      <w:r w:rsidRPr="00C066C0">
        <w:rPr>
          <w:cs/>
          <w:lang w:bidi="si-LK"/>
        </w:rPr>
        <w:t>තෙපි කුමක් කරමින් හැසිරෙහු දැ</w:t>
      </w:r>
      <w:r w:rsidR="003E6E91">
        <w:rPr>
          <w:cs/>
          <w:lang w:bidi="si-LK"/>
        </w:rPr>
        <w:t>’</w:t>
      </w:r>
      <w:r w:rsidR="006C628B">
        <w:rPr>
          <w:rFonts w:hint="cs"/>
          <w:cs/>
          <w:lang w:bidi="si-LK"/>
        </w:rPr>
        <w:t xml:space="preserve"> </w:t>
      </w:r>
      <w:r w:rsidRPr="00C066C0">
        <w:rPr>
          <w:cs/>
          <w:lang w:bidi="si-LK"/>
        </w:rPr>
        <w:t>යි ඇසී ය</w:t>
      </w:r>
      <w:r w:rsidRPr="00C066C0">
        <w:t xml:space="preserve">, </w:t>
      </w:r>
      <w:r w:rsidRPr="00C066C0">
        <w:rPr>
          <w:cs/>
          <w:lang w:bidi="si-LK"/>
        </w:rPr>
        <w:t>රජයෙහි මෙහෙකරණ</w:t>
      </w:r>
      <w:r w:rsidR="006C628B">
        <w:rPr>
          <w:cs/>
          <w:lang w:bidi="si-LK"/>
        </w:rPr>
        <w:t xml:space="preserve"> බොහෝ ගම්මුලාදෑනීහු ගම් රට වනසත</w:t>
      </w:r>
      <w:r w:rsidR="006C628B">
        <w:rPr>
          <w:rFonts w:hint="cs"/>
          <w:cs/>
          <w:lang w:bidi="si-LK"/>
        </w:rPr>
        <w:t>ි</w:t>
      </w:r>
      <w:r w:rsidRPr="00C066C0">
        <w:t xml:space="preserve">, </w:t>
      </w:r>
      <w:r w:rsidRPr="00C066C0">
        <w:rPr>
          <w:cs/>
          <w:lang w:bidi="si-LK"/>
        </w:rPr>
        <w:t>ග</w:t>
      </w:r>
      <w:r w:rsidR="006C628B">
        <w:rPr>
          <w:rFonts w:hint="cs"/>
          <w:cs/>
          <w:lang w:bidi="si-LK"/>
        </w:rPr>
        <w:t>ම්</w:t>
      </w:r>
      <w:r w:rsidRPr="00C066C0">
        <w:rPr>
          <w:cs/>
          <w:lang w:bidi="si-LK"/>
        </w:rPr>
        <w:t>වැසි මිනිසුන් දුසිරිතෙහි පොළොඹවති</w:t>
      </w:r>
      <w:r w:rsidRPr="00C066C0">
        <w:t xml:space="preserve">, </w:t>
      </w:r>
      <w:r w:rsidR="006C628B">
        <w:rPr>
          <w:cs/>
          <w:lang w:bidi="si-LK"/>
        </w:rPr>
        <w:t>අල්ලස් ගැණ</w:t>
      </w:r>
      <w:r w:rsidR="006C628B">
        <w:rPr>
          <w:rFonts w:hint="cs"/>
          <w:cs/>
          <w:lang w:bidi="si-LK"/>
        </w:rPr>
        <w:t>ී</w:t>
      </w:r>
      <w:r w:rsidRPr="00C066C0">
        <w:rPr>
          <w:cs/>
          <w:lang w:bidi="si-LK"/>
        </w:rPr>
        <w:t>ම් ආදී පාපක්‍රියාවන්ගෙන් ගම් රට දූෂණය කරති</w:t>
      </w:r>
      <w:r w:rsidRPr="00C066C0">
        <w:t xml:space="preserve">, </w:t>
      </w:r>
      <w:r w:rsidRPr="00C066C0">
        <w:rPr>
          <w:cs/>
          <w:lang w:bidi="si-LK"/>
        </w:rPr>
        <w:t>උනුන් අතර නඩුහබ ඇති කරති</w:t>
      </w:r>
      <w:r w:rsidRPr="00C066C0">
        <w:t xml:space="preserve">, </w:t>
      </w:r>
      <w:r w:rsidRPr="00C066C0">
        <w:rPr>
          <w:cs/>
          <w:lang w:bidi="si-LK"/>
        </w:rPr>
        <w:t>අනුන්ගේ දුකෙහි කිසිත් ක</w:t>
      </w:r>
      <w:r w:rsidR="006C628B">
        <w:rPr>
          <w:rFonts w:hint="cs"/>
          <w:cs/>
          <w:lang w:bidi="si-LK"/>
        </w:rPr>
        <w:t>ම‍්ප</w:t>
      </w:r>
      <w:r w:rsidRPr="00C066C0">
        <w:rPr>
          <w:cs/>
          <w:lang w:bidi="si-LK"/>
        </w:rPr>
        <w:t>නයක් නො දක්වති</w:t>
      </w:r>
      <w:r w:rsidRPr="00C066C0">
        <w:t xml:space="preserve">, </w:t>
      </w:r>
      <w:r w:rsidRPr="00C066C0">
        <w:rPr>
          <w:cs/>
          <w:lang w:bidi="si-LK"/>
        </w:rPr>
        <w:t>පවෙහි තැති ගැන්මෙක් මොවුනට නැත</w:t>
      </w:r>
      <w:r w:rsidRPr="00C066C0">
        <w:t xml:space="preserve">, </w:t>
      </w:r>
    </w:p>
    <w:p w14:paraId="3369D384" w14:textId="77777777" w:rsidR="00E23954" w:rsidRDefault="00C066C0" w:rsidP="000774C0">
      <w:r w:rsidRPr="00C066C0">
        <w:rPr>
          <w:cs/>
          <w:lang w:bidi="si-LK"/>
        </w:rPr>
        <w:t xml:space="preserve">එ විට ඔවුහු </w:t>
      </w:r>
      <w:r w:rsidR="003E6E91">
        <w:rPr>
          <w:cs/>
          <w:lang w:bidi="si-LK"/>
        </w:rPr>
        <w:t>‘</w:t>
      </w:r>
      <w:r w:rsidRPr="00C066C0">
        <w:rPr>
          <w:cs/>
          <w:lang w:bidi="si-LK"/>
        </w:rPr>
        <w:t>රාළහාමි! අපි කර</w:t>
      </w:r>
      <w:r w:rsidR="001E5B29">
        <w:rPr>
          <w:rFonts w:hint="cs"/>
          <w:cs/>
          <w:lang w:bidi="si-LK"/>
        </w:rPr>
        <w:t>න්නමෝ</w:t>
      </w:r>
      <w:r w:rsidRPr="00C066C0">
        <w:rPr>
          <w:cs/>
          <w:lang w:bidi="si-LK"/>
        </w:rPr>
        <w:t xml:space="preserve"> දෙ</w:t>
      </w:r>
      <w:r w:rsidR="001E5B29">
        <w:rPr>
          <w:rFonts w:hint="cs"/>
          <w:cs/>
          <w:lang w:bidi="si-LK"/>
        </w:rPr>
        <w:t>ව්</w:t>
      </w:r>
      <w:r w:rsidRPr="00C066C0">
        <w:rPr>
          <w:cs/>
          <w:lang w:bidi="si-LK"/>
        </w:rPr>
        <w:t>ලොව යෑමට මගකැ</w:t>
      </w:r>
      <w:r w:rsidR="003E6E91">
        <w:rPr>
          <w:cs/>
          <w:lang w:bidi="si-LK"/>
        </w:rPr>
        <w:t>’</w:t>
      </w:r>
      <w:r w:rsidRPr="00C066C0">
        <w:t xml:space="preserve"> </w:t>
      </w:r>
      <w:r w:rsidRPr="00C066C0">
        <w:rPr>
          <w:cs/>
          <w:lang w:bidi="si-LK"/>
        </w:rPr>
        <w:t xml:space="preserve">යි කීහ. </w:t>
      </w:r>
      <w:r w:rsidR="003E6E91">
        <w:rPr>
          <w:cs/>
          <w:lang w:bidi="si-LK"/>
        </w:rPr>
        <w:t>‘</w:t>
      </w:r>
      <w:r w:rsidRPr="00C066C0">
        <w:rPr>
          <w:cs/>
          <w:lang w:bidi="si-LK"/>
        </w:rPr>
        <w:t>ගිහිගෙයි වස</w:t>
      </w:r>
      <w:r w:rsidR="001E5B29">
        <w:rPr>
          <w:rFonts w:hint="cs"/>
          <w:cs/>
          <w:lang w:bidi="si-LK"/>
        </w:rPr>
        <w:t>න්න</w:t>
      </w:r>
      <w:r w:rsidRPr="00C066C0">
        <w:rPr>
          <w:cs/>
          <w:lang w:bidi="si-LK"/>
        </w:rPr>
        <w:t>න් විසින් කළ යුත්තේ මේ වැඩ නො වේ</w:t>
      </w:r>
      <w:r w:rsidRPr="00C066C0">
        <w:t xml:space="preserve">, </w:t>
      </w:r>
      <w:r w:rsidRPr="00C066C0">
        <w:rPr>
          <w:cs/>
          <w:lang w:bidi="si-LK"/>
        </w:rPr>
        <w:t>ගිහිගෙය ගැණ සිතා ක්‍රියා කළ යුතු ය</w:t>
      </w:r>
      <w:r w:rsidRPr="00C066C0">
        <w:t xml:space="preserve">, </w:t>
      </w:r>
      <w:r w:rsidRPr="00C066C0">
        <w:rPr>
          <w:cs/>
          <w:lang w:bidi="si-LK"/>
        </w:rPr>
        <w:t>හොඳට කෑ යුතු ය</w:t>
      </w:r>
      <w:r w:rsidRPr="00C066C0">
        <w:t xml:space="preserve">, </w:t>
      </w:r>
      <w:r w:rsidRPr="00C066C0">
        <w:rPr>
          <w:cs/>
          <w:lang w:bidi="si-LK"/>
        </w:rPr>
        <w:t>පිය යුතු ය</w:t>
      </w:r>
      <w:r w:rsidRPr="00C066C0">
        <w:t xml:space="preserve">, </w:t>
      </w:r>
      <w:r w:rsidRPr="00C066C0">
        <w:rPr>
          <w:cs/>
          <w:lang w:bidi="si-LK"/>
        </w:rPr>
        <w:t>ඇන්ද යුතු ය</w:t>
      </w:r>
      <w:r w:rsidRPr="00C066C0">
        <w:t xml:space="preserve">, </w:t>
      </w:r>
      <w:r w:rsidRPr="00C066C0">
        <w:rPr>
          <w:cs/>
          <w:lang w:bidi="si-LK"/>
        </w:rPr>
        <w:t>නැටුම් ගැයුම් කළ යුතු ය</w:t>
      </w:r>
      <w:r w:rsidRPr="00C066C0">
        <w:t xml:space="preserve">, </w:t>
      </w:r>
      <w:r w:rsidRPr="00C066C0">
        <w:rPr>
          <w:cs/>
          <w:lang w:bidi="si-LK"/>
        </w:rPr>
        <w:t>දඩයම් කළ යුතු ය</w:t>
      </w:r>
      <w:r w:rsidRPr="00C066C0">
        <w:t xml:space="preserve">, </w:t>
      </w:r>
      <w:r w:rsidRPr="00C066C0">
        <w:rPr>
          <w:cs/>
          <w:lang w:bidi="si-LK"/>
        </w:rPr>
        <w:t>සූදු කෙළිය යුතු ය</w:t>
      </w:r>
      <w:r w:rsidRPr="00C066C0">
        <w:t xml:space="preserve">, </w:t>
      </w:r>
      <w:r w:rsidRPr="00C066C0">
        <w:rPr>
          <w:cs/>
          <w:lang w:bidi="si-LK"/>
        </w:rPr>
        <w:t>මේවා ගිහියා අයත් වැඩ ය</w:t>
      </w:r>
      <w:r w:rsidRPr="00C066C0">
        <w:t xml:space="preserve">, </w:t>
      </w:r>
      <w:r w:rsidRPr="00C066C0">
        <w:rPr>
          <w:cs/>
          <w:lang w:bidi="si-LK"/>
        </w:rPr>
        <w:t>ගිහියා විසින් කළ යුත්තේ මේ ය</w:t>
      </w:r>
      <w:r w:rsidR="003E6E91">
        <w:rPr>
          <w:cs/>
          <w:lang w:bidi="si-LK"/>
        </w:rPr>
        <w:t>’</w:t>
      </w:r>
      <w:r w:rsidR="001E5B29">
        <w:rPr>
          <w:rFonts w:hint="cs"/>
          <w:cs/>
          <w:lang w:bidi="si-LK"/>
        </w:rPr>
        <w:t xml:space="preserve"> </w:t>
      </w:r>
      <w:r w:rsidRPr="00C066C0">
        <w:rPr>
          <w:cs/>
          <w:lang w:bidi="si-LK"/>
        </w:rPr>
        <w:t>යි ගම්මුලාදෑනියා කීයේ ය</w:t>
      </w:r>
      <w:r w:rsidRPr="00C066C0">
        <w:t xml:space="preserve">, </w:t>
      </w:r>
      <w:r w:rsidRPr="00C066C0">
        <w:rPr>
          <w:cs/>
          <w:lang w:bidi="si-LK"/>
        </w:rPr>
        <w:t>ඔවුහු ගම්මුලාදෑනියාගේ කීම් නො ද පිළිගත්හ</w:t>
      </w:r>
      <w:r w:rsidRPr="00C066C0">
        <w:t xml:space="preserve">, </w:t>
      </w:r>
      <w:r w:rsidRPr="00C066C0">
        <w:rPr>
          <w:cs/>
          <w:lang w:bidi="si-LK"/>
        </w:rPr>
        <w:t>එබව දත් ඔහු මුන් කෙරෙහි කිපී</w:t>
      </w:r>
      <w:r w:rsidRPr="00C066C0">
        <w:t xml:space="preserve">, </w:t>
      </w:r>
      <w:r w:rsidRPr="00C066C0">
        <w:rPr>
          <w:cs/>
          <w:lang w:bidi="si-LK"/>
        </w:rPr>
        <w:t xml:space="preserve">මුන් මරවන්නට සිතා රජු කරා ගොස් </w:t>
      </w:r>
      <w:r w:rsidR="003E6E91">
        <w:rPr>
          <w:cs/>
          <w:lang w:bidi="si-LK"/>
        </w:rPr>
        <w:t>‘</w:t>
      </w:r>
      <w:r w:rsidRPr="00C066C0">
        <w:rPr>
          <w:cs/>
          <w:lang w:bidi="si-LK"/>
        </w:rPr>
        <w:t>දේවයන් වහන්ස! කා</w:t>
      </w:r>
      <w:r w:rsidR="00885F9B">
        <w:rPr>
          <w:rFonts w:hint="cs"/>
          <w:cs/>
          <w:lang w:bidi="si-LK"/>
        </w:rPr>
        <w:t>ණ‍්ඩ</w:t>
      </w:r>
      <w:r w:rsidR="00885F9B">
        <w:rPr>
          <w:cs/>
          <w:lang w:bidi="si-LK"/>
        </w:rPr>
        <w:t xml:space="preserve"> ගැස</w:t>
      </w:r>
      <w:r w:rsidR="00885F9B">
        <w:rPr>
          <w:rFonts w:hint="cs"/>
          <w:cs/>
          <w:lang w:bidi="si-LK"/>
        </w:rPr>
        <w:t>ී</w:t>
      </w:r>
      <w:r w:rsidR="00885F9B">
        <w:rPr>
          <w:cs/>
          <w:lang w:bidi="si-LK"/>
        </w:rPr>
        <w:t xml:space="preserve"> ගම් පහරණ හොරු සම</w:t>
      </w:r>
      <w:r w:rsidR="00885F9B">
        <w:rPr>
          <w:rFonts w:hint="cs"/>
          <w:cs/>
          <w:lang w:bidi="si-LK"/>
        </w:rPr>
        <w:t>ූ</w:t>
      </w:r>
      <w:r w:rsidRPr="00C066C0">
        <w:rPr>
          <w:cs/>
          <w:lang w:bidi="si-LK"/>
        </w:rPr>
        <w:t>හයෙක් රට තුළ දක්නට ලැබේ</w:t>
      </w:r>
      <w:r w:rsidRPr="00C066C0">
        <w:t xml:space="preserve">, </w:t>
      </w:r>
      <w:r w:rsidRPr="00C066C0">
        <w:rPr>
          <w:cs/>
          <w:lang w:bidi="si-LK"/>
        </w:rPr>
        <w:t>රජයට විරු</w:t>
      </w:r>
      <w:r w:rsidR="00D55552">
        <w:rPr>
          <w:rFonts w:hint="cs"/>
          <w:cs/>
          <w:lang w:bidi="si-LK"/>
        </w:rPr>
        <w:t>ද්ධ</w:t>
      </w:r>
      <w:r w:rsidRPr="00C066C0">
        <w:rPr>
          <w:cs/>
          <w:lang w:bidi="si-LK"/>
        </w:rPr>
        <w:t xml:space="preserve"> ව හැසිරෙ</w:t>
      </w:r>
      <w:r w:rsidR="00885F9B">
        <w:rPr>
          <w:rFonts w:hint="cs"/>
          <w:cs/>
          <w:lang w:bidi="si-LK"/>
        </w:rPr>
        <w:t>න්</w:t>
      </w:r>
      <w:r w:rsidRPr="00C066C0">
        <w:rPr>
          <w:cs/>
          <w:lang w:bidi="si-LK"/>
        </w:rPr>
        <w:t>නන් සේ ය පෙ</w:t>
      </w:r>
      <w:r w:rsidR="00885F9B">
        <w:rPr>
          <w:rFonts w:hint="cs"/>
          <w:cs/>
          <w:lang w:bidi="si-LK"/>
        </w:rPr>
        <w:t>ණෙන්</w:t>
      </w:r>
      <w:r w:rsidRPr="00C066C0">
        <w:rPr>
          <w:cs/>
          <w:lang w:bidi="si-LK"/>
        </w:rPr>
        <w:t>නෝ</w:t>
      </w:r>
      <w:r w:rsidRPr="00C066C0">
        <w:t xml:space="preserve">, </w:t>
      </w:r>
      <w:r w:rsidRPr="00C066C0">
        <w:rPr>
          <w:cs/>
          <w:lang w:bidi="si-LK"/>
        </w:rPr>
        <w:t>අද හෙට ම ඔවුන් නො නැසුවොත් මහත් විපත් සිදු විය හැකි ය</w:t>
      </w:r>
      <w:r w:rsidRPr="00C066C0">
        <w:t xml:space="preserve">, </w:t>
      </w:r>
      <w:r w:rsidRPr="00C066C0">
        <w:rPr>
          <w:cs/>
          <w:lang w:bidi="si-LK"/>
        </w:rPr>
        <w:t>රට දෙකට බෙදී යා හැකි ය</w:t>
      </w:r>
      <w:r w:rsidRPr="00C066C0">
        <w:t xml:space="preserve">, </w:t>
      </w:r>
      <w:r w:rsidRPr="00C066C0">
        <w:rPr>
          <w:cs/>
          <w:lang w:bidi="si-LK"/>
        </w:rPr>
        <w:t>දැන වදාරන සේක්වා</w:t>
      </w:r>
      <w:r w:rsidR="003E6E91">
        <w:rPr>
          <w:cs/>
          <w:lang w:bidi="si-LK"/>
        </w:rPr>
        <w:t>’</w:t>
      </w:r>
      <w:r w:rsidR="00885F9B">
        <w:rPr>
          <w:rFonts w:hint="cs"/>
          <w:cs/>
          <w:lang w:bidi="si-LK"/>
        </w:rPr>
        <w:t xml:space="preserve"> </w:t>
      </w:r>
      <w:r w:rsidRPr="00C066C0">
        <w:rPr>
          <w:cs/>
          <w:lang w:bidi="si-LK"/>
        </w:rPr>
        <w:t>යි කියා සිටියේ ය</w:t>
      </w:r>
      <w:r w:rsidRPr="00C066C0">
        <w:t xml:space="preserve">, </w:t>
      </w:r>
      <w:r w:rsidRPr="00C066C0">
        <w:rPr>
          <w:cs/>
          <w:lang w:bidi="si-LK"/>
        </w:rPr>
        <w:t xml:space="preserve">රජ තෙමේ </w:t>
      </w:r>
      <w:r w:rsidR="003E6E91">
        <w:rPr>
          <w:cs/>
          <w:lang w:bidi="si-LK"/>
        </w:rPr>
        <w:t>‘</w:t>
      </w:r>
      <w:r w:rsidRPr="00C066C0">
        <w:rPr>
          <w:cs/>
          <w:lang w:bidi="si-LK"/>
        </w:rPr>
        <w:t>ඔපිසර</w:t>
      </w:r>
      <w:r w:rsidR="00885F9B">
        <w:rPr>
          <w:rFonts w:hint="cs"/>
          <w:cs/>
          <w:lang w:bidi="si-LK"/>
        </w:rPr>
        <w:t>!</w:t>
      </w:r>
      <w:r w:rsidRPr="00C066C0">
        <w:rPr>
          <w:cs/>
          <w:lang w:bidi="si-LK"/>
        </w:rPr>
        <w:t xml:space="preserve"> ආර</w:t>
      </w:r>
      <w:r w:rsidR="00022B53">
        <w:rPr>
          <w:cs/>
          <w:lang w:bidi="si-LK"/>
        </w:rPr>
        <w:t>ක්‍ෂ</w:t>
      </w:r>
      <w:r w:rsidRPr="00C066C0">
        <w:rPr>
          <w:cs/>
          <w:lang w:bidi="si-LK"/>
        </w:rPr>
        <w:t>කභටයන් ගෙණ ගොස් උන් අල්ලා ගෙ</w:t>
      </w:r>
      <w:r w:rsidR="00885F9B">
        <w:rPr>
          <w:rFonts w:hint="cs"/>
          <w:cs/>
          <w:lang w:bidi="si-LK"/>
        </w:rPr>
        <w:t>ණෙව</w:t>
      </w:r>
      <w:r w:rsidR="003E6E91">
        <w:rPr>
          <w:cs/>
          <w:lang w:bidi="si-LK"/>
        </w:rPr>
        <w:t>’</w:t>
      </w:r>
      <w:r w:rsidR="00885F9B">
        <w:rPr>
          <w:rFonts w:hint="cs"/>
          <w:cs/>
          <w:lang w:bidi="si-LK"/>
        </w:rPr>
        <w:t xml:space="preserve"> </w:t>
      </w:r>
      <w:r w:rsidRPr="00C066C0">
        <w:rPr>
          <w:cs/>
          <w:lang w:bidi="si-LK"/>
        </w:rPr>
        <w:t>යි නියම කෙළේ ය</w:t>
      </w:r>
      <w:r w:rsidRPr="00C066C0">
        <w:t xml:space="preserve">, </w:t>
      </w:r>
      <w:r w:rsidRPr="00C066C0">
        <w:rPr>
          <w:cs/>
          <w:lang w:bidi="si-LK"/>
        </w:rPr>
        <w:t xml:space="preserve">ඔහු එසේ </w:t>
      </w:r>
      <w:r w:rsidR="00885F9B">
        <w:rPr>
          <w:rFonts w:hint="cs"/>
          <w:cs/>
          <w:lang w:bidi="si-LK"/>
        </w:rPr>
        <w:t>කෙ</w:t>
      </w:r>
      <w:r w:rsidRPr="00C066C0">
        <w:rPr>
          <w:cs/>
          <w:lang w:bidi="si-LK"/>
        </w:rPr>
        <w:t>ළේ ය</w:t>
      </w:r>
      <w:r w:rsidRPr="00C066C0">
        <w:t xml:space="preserve">, </w:t>
      </w:r>
      <w:r w:rsidRPr="00C066C0">
        <w:rPr>
          <w:cs/>
          <w:lang w:bidi="si-LK"/>
        </w:rPr>
        <w:t>රජයට විරු</w:t>
      </w:r>
      <w:r w:rsidR="00D55552">
        <w:rPr>
          <w:rFonts w:hint="cs"/>
          <w:cs/>
          <w:lang w:bidi="si-LK"/>
        </w:rPr>
        <w:t>ද්ධ</w:t>
      </w:r>
      <w:r w:rsidRPr="00C066C0">
        <w:rPr>
          <w:cs/>
          <w:lang w:bidi="si-LK"/>
        </w:rPr>
        <w:t xml:space="preserve"> ව නැගී සිටින සොරුන් ය යි හඟවා තුබූ බැවින් රජ</w:t>
      </w:r>
      <w:r w:rsidRPr="00C066C0">
        <w:t xml:space="preserve"> </w:t>
      </w:r>
      <w:r w:rsidR="00885F9B">
        <w:rPr>
          <w:rFonts w:hint="cs"/>
          <w:cs/>
          <w:lang w:bidi="si-LK"/>
        </w:rPr>
        <w:t>තෙ</w:t>
      </w:r>
      <w:r w:rsidRPr="00C066C0">
        <w:rPr>
          <w:cs/>
          <w:lang w:bidi="si-LK"/>
        </w:rPr>
        <w:t>මේ අධිකරණයට නො පමුණුවා ම උන් ඇතු ලවා පාගවා මරන්නට අණ කෙළේ ය</w:t>
      </w:r>
      <w:r w:rsidRPr="00C066C0">
        <w:t xml:space="preserve">, </w:t>
      </w:r>
    </w:p>
    <w:p w14:paraId="6A14E650" w14:textId="77777777" w:rsidR="004C673C" w:rsidRDefault="00C066C0" w:rsidP="000774C0">
      <w:r w:rsidRPr="00C066C0">
        <w:rPr>
          <w:cs/>
          <w:lang w:bidi="si-LK"/>
        </w:rPr>
        <w:t xml:space="preserve">එ විට මඝ තෙමේ </w:t>
      </w:r>
      <w:r w:rsidR="003E6E91">
        <w:rPr>
          <w:cs/>
          <w:lang w:bidi="si-LK"/>
        </w:rPr>
        <w:t>‘</w:t>
      </w:r>
      <w:r w:rsidRPr="00C066C0">
        <w:rPr>
          <w:cs/>
          <w:lang w:bidi="si-LK"/>
        </w:rPr>
        <w:t>පින්වත්නි! නො බියව</w:t>
      </w:r>
      <w:r w:rsidR="00885F9B">
        <w:rPr>
          <w:rFonts w:hint="cs"/>
          <w:cs/>
          <w:lang w:bidi="si-LK"/>
        </w:rPr>
        <w:t>වු</w:t>
      </w:r>
      <w:r w:rsidRPr="00C066C0">
        <w:t xml:space="preserve">, </w:t>
      </w:r>
      <w:r w:rsidRPr="00C066C0">
        <w:rPr>
          <w:cs/>
          <w:lang w:bidi="si-LK"/>
        </w:rPr>
        <w:t>දැන් අපට පිහිට ව</w:t>
      </w:r>
      <w:r w:rsidR="00885F9B">
        <w:rPr>
          <w:rFonts w:hint="cs"/>
          <w:cs/>
          <w:lang w:bidi="si-LK"/>
        </w:rPr>
        <w:t>න්නේ</w:t>
      </w:r>
      <w:r w:rsidRPr="00C066C0">
        <w:rPr>
          <w:cs/>
          <w:lang w:bidi="si-LK"/>
        </w:rPr>
        <w:t xml:space="preserve"> මෙත් වැඩීම ය</w:t>
      </w:r>
      <w:r w:rsidRPr="00C066C0">
        <w:t xml:space="preserve">, </w:t>
      </w:r>
      <w:r w:rsidRPr="00C066C0">
        <w:rPr>
          <w:cs/>
          <w:lang w:bidi="si-LK"/>
        </w:rPr>
        <w:t>ඒ නිසා රජු කෙරෙහි</w:t>
      </w:r>
      <w:r w:rsidRPr="00C066C0">
        <w:t xml:space="preserve">, </w:t>
      </w:r>
      <w:r w:rsidRPr="00C066C0">
        <w:rPr>
          <w:cs/>
          <w:lang w:bidi="si-LK"/>
        </w:rPr>
        <w:t>මුලාදැනියා කෙරෙහි</w:t>
      </w:r>
      <w:r w:rsidRPr="00C066C0">
        <w:t xml:space="preserve">, </w:t>
      </w:r>
      <w:r w:rsidRPr="00C066C0">
        <w:rPr>
          <w:cs/>
          <w:lang w:bidi="si-LK"/>
        </w:rPr>
        <w:t>ඇතු කෙරෙහි නො ද කිපෙවු</w:t>
      </w:r>
      <w:r w:rsidRPr="00C066C0">
        <w:t xml:space="preserve">, </w:t>
      </w:r>
      <w:r w:rsidRPr="00C066C0">
        <w:rPr>
          <w:cs/>
          <w:lang w:bidi="si-LK"/>
        </w:rPr>
        <w:t>උන් හැම දෙන කෙරෙහි හා තමන් කෙරෙහි සමසිත් ඇත්තෝ වවු</w:t>
      </w:r>
      <w:r w:rsidRPr="00C066C0">
        <w:t xml:space="preserve">, </w:t>
      </w:r>
      <w:r w:rsidRPr="00C066C0">
        <w:rPr>
          <w:cs/>
          <w:lang w:bidi="si-LK"/>
        </w:rPr>
        <w:t>එය ය අපට පිහිට</w:t>
      </w:r>
      <w:r w:rsidR="00885F9B">
        <w:rPr>
          <w:rFonts w:hint="cs"/>
          <w:cs/>
          <w:lang w:bidi="si-LK"/>
        </w:rPr>
        <w:t>ැ</w:t>
      </w:r>
      <w:r w:rsidR="003E6E91">
        <w:rPr>
          <w:cs/>
          <w:lang w:bidi="si-LK"/>
        </w:rPr>
        <w:t>’</w:t>
      </w:r>
      <w:r w:rsidRPr="00C066C0">
        <w:t xml:space="preserve"> </w:t>
      </w:r>
      <w:r w:rsidRPr="00C066C0">
        <w:rPr>
          <w:cs/>
          <w:lang w:bidi="si-LK"/>
        </w:rPr>
        <w:t>යි අවවාද කෙළේ ය</w:t>
      </w:r>
      <w:r w:rsidRPr="00C066C0">
        <w:t xml:space="preserve">, </w:t>
      </w:r>
      <w:r w:rsidRPr="00C066C0">
        <w:rPr>
          <w:cs/>
          <w:lang w:bidi="si-LK"/>
        </w:rPr>
        <w:t>ඇත් උන් පාගා මරන්නට ආයේ ද</w:t>
      </w:r>
      <w:r w:rsidRPr="00C066C0">
        <w:t xml:space="preserve">, </w:t>
      </w:r>
      <w:r w:rsidR="00885F9B">
        <w:rPr>
          <w:cs/>
          <w:lang w:bidi="si-LK"/>
        </w:rPr>
        <w:t>උන් වෙත ලංවන්නට අපොහො</w:t>
      </w:r>
      <w:r w:rsidRPr="00C066C0">
        <w:rPr>
          <w:cs/>
          <w:lang w:bidi="si-LK"/>
        </w:rPr>
        <w:t>සත් විය</w:t>
      </w:r>
      <w:r w:rsidRPr="00C066C0">
        <w:t xml:space="preserve">, </w:t>
      </w:r>
      <w:r w:rsidRPr="00C066C0">
        <w:rPr>
          <w:cs/>
          <w:lang w:bidi="si-LK"/>
        </w:rPr>
        <w:t>ඉදිරියට තබන පා පස්සට ම ඇදී යන්</w:t>
      </w:r>
      <w:r w:rsidR="00885F9B">
        <w:rPr>
          <w:rFonts w:hint="cs"/>
          <w:cs/>
          <w:lang w:bidi="si-LK"/>
        </w:rPr>
        <w:t>නේ</w:t>
      </w:r>
      <w:r w:rsidRPr="00C066C0">
        <w:rPr>
          <w:cs/>
          <w:lang w:bidi="si-LK"/>
        </w:rPr>
        <w:t xml:space="preserve"> ය</w:t>
      </w:r>
      <w:r w:rsidRPr="00C066C0">
        <w:t xml:space="preserve">, </w:t>
      </w:r>
      <w:r w:rsidRPr="00C066C0">
        <w:rPr>
          <w:cs/>
          <w:lang w:bidi="si-LK"/>
        </w:rPr>
        <w:t>ඇත් ගොව්වෝ ඇතු මෙහෙයවීමෙහි අසම</w:t>
      </w:r>
      <w:r w:rsidR="002606F2">
        <w:rPr>
          <w:cs/>
          <w:lang w:bidi="si-LK"/>
        </w:rPr>
        <w:t>ර්‍ත්‍ථ</w:t>
      </w:r>
      <w:r w:rsidRPr="00C066C0">
        <w:rPr>
          <w:cs/>
          <w:lang w:bidi="si-LK"/>
        </w:rPr>
        <w:t xml:space="preserve"> වූහ</w:t>
      </w:r>
      <w:r w:rsidRPr="00C066C0">
        <w:t xml:space="preserve">, </w:t>
      </w:r>
      <w:r w:rsidRPr="00C066C0">
        <w:rPr>
          <w:cs/>
          <w:lang w:bidi="si-LK"/>
        </w:rPr>
        <w:t xml:space="preserve">රජුට </w:t>
      </w:r>
      <w:r w:rsidR="00885F9B">
        <w:rPr>
          <w:rFonts w:hint="cs"/>
          <w:cs/>
          <w:lang w:bidi="si-LK"/>
        </w:rPr>
        <w:t>එ</w:t>
      </w:r>
      <w:r w:rsidRPr="00C066C0">
        <w:rPr>
          <w:cs/>
          <w:lang w:bidi="si-LK"/>
        </w:rPr>
        <w:t xml:space="preserve"> බව දැන් වූහ</w:t>
      </w:r>
      <w:r w:rsidRPr="00C066C0">
        <w:t xml:space="preserve">, </w:t>
      </w:r>
      <w:r w:rsidRPr="00C066C0">
        <w:rPr>
          <w:cs/>
          <w:lang w:bidi="si-LK"/>
        </w:rPr>
        <w:t xml:space="preserve">රජ තෙමේ </w:t>
      </w:r>
      <w:r w:rsidR="003E6E91">
        <w:rPr>
          <w:cs/>
          <w:lang w:bidi="si-LK"/>
        </w:rPr>
        <w:t>‘</w:t>
      </w:r>
      <w:r w:rsidRPr="00C066C0">
        <w:rPr>
          <w:cs/>
          <w:lang w:bidi="si-LK"/>
        </w:rPr>
        <w:t>උන් හැමදෙනා කළාලයකින් වසා ඇතු ඉදිරියෙහි සිටුවා අනික් දෙනා එ තැනින් ඈත් ව සිට ඇතු මෙහෙයවු</w:t>
      </w:r>
      <w:r w:rsidR="003E6E91">
        <w:rPr>
          <w:cs/>
          <w:lang w:bidi="si-LK"/>
        </w:rPr>
        <w:t>’</w:t>
      </w:r>
      <w:r w:rsidR="00885F9B">
        <w:rPr>
          <w:rFonts w:hint="cs"/>
          <w:cs/>
          <w:lang w:bidi="si-LK"/>
        </w:rPr>
        <w:t xml:space="preserve"> </w:t>
      </w:r>
      <w:r w:rsidRPr="00C066C0">
        <w:rPr>
          <w:cs/>
          <w:lang w:bidi="si-LK"/>
        </w:rPr>
        <w:t>යි නියම කොට හැරියේ ය</w:t>
      </w:r>
      <w:r w:rsidRPr="00C066C0">
        <w:t xml:space="preserve">, </w:t>
      </w:r>
      <w:r w:rsidRPr="00C066C0">
        <w:rPr>
          <w:cs/>
          <w:lang w:bidi="si-LK"/>
        </w:rPr>
        <w:t>ඔවුහු එ</w:t>
      </w:r>
      <w:r w:rsidR="00885F9B">
        <w:rPr>
          <w:rFonts w:hint="cs"/>
          <w:cs/>
          <w:lang w:bidi="si-LK"/>
        </w:rPr>
        <w:t>සේ</w:t>
      </w:r>
      <w:r w:rsidRPr="00C066C0">
        <w:rPr>
          <w:cs/>
          <w:lang w:bidi="si-LK"/>
        </w:rPr>
        <w:t xml:space="preserve"> කළහ</w:t>
      </w:r>
      <w:r w:rsidRPr="00C066C0">
        <w:t xml:space="preserve">, </w:t>
      </w:r>
      <w:r w:rsidRPr="00C066C0">
        <w:rPr>
          <w:cs/>
          <w:lang w:bidi="si-LK"/>
        </w:rPr>
        <w:t>එහෙත් ඇත් තෙමේ තමන් සිටි තැනින් අඩියක් පමණකුත් ඉදිරියට පා තැබීමෙහි අපොහොසත් ව</w:t>
      </w:r>
      <w:r w:rsidRPr="00C066C0">
        <w:t xml:space="preserve">, </w:t>
      </w:r>
      <w:r w:rsidRPr="00C066C0">
        <w:rPr>
          <w:cs/>
          <w:lang w:bidi="si-LK"/>
        </w:rPr>
        <w:t>සිටි තැන ම නො සැලී සිට ගත්තේ ය</w:t>
      </w:r>
      <w:r w:rsidRPr="00C066C0">
        <w:t xml:space="preserve">, </w:t>
      </w:r>
    </w:p>
    <w:p w14:paraId="1CC0F724" w14:textId="707DB386" w:rsidR="00C066C0" w:rsidRPr="00C066C0" w:rsidRDefault="00C066C0" w:rsidP="000774C0">
      <w:r w:rsidRPr="00C066C0">
        <w:rPr>
          <w:cs/>
          <w:lang w:bidi="si-LK"/>
        </w:rPr>
        <w:t xml:space="preserve">රජ තෙමේ එ ද දැන </w:t>
      </w:r>
      <w:r w:rsidR="003E6E91">
        <w:rPr>
          <w:cs/>
          <w:lang w:bidi="si-LK"/>
        </w:rPr>
        <w:t>‘</w:t>
      </w:r>
      <w:r w:rsidRPr="00C066C0">
        <w:rPr>
          <w:cs/>
          <w:lang w:bidi="si-LK"/>
        </w:rPr>
        <w:t>මෙහි යම්කිසිවක් විය යුතු ය</w:t>
      </w:r>
      <w:r w:rsidR="003E6E91">
        <w:rPr>
          <w:cs/>
          <w:lang w:bidi="si-LK"/>
        </w:rPr>
        <w:t>’</w:t>
      </w:r>
      <w:r w:rsidR="00885F9B">
        <w:rPr>
          <w:rFonts w:hint="cs"/>
          <w:cs/>
          <w:lang w:bidi="si-LK"/>
        </w:rPr>
        <w:t xml:space="preserve"> </w:t>
      </w:r>
      <w:r w:rsidRPr="00C066C0">
        <w:rPr>
          <w:cs/>
          <w:lang w:bidi="si-LK"/>
        </w:rPr>
        <w:t xml:space="preserve">යි සිතා ඔවුන් කැඳවා </w:t>
      </w:r>
      <w:r w:rsidR="003E6E91">
        <w:rPr>
          <w:cs/>
          <w:lang w:bidi="si-LK"/>
        </w:rPr>
        <w:t>‘</w:t>
      </w:r>
      <w:r w:rsidRPr="00C066C0">
        <w:rPr>
          <w:cs/>
          <w:lang w:bidi="si-LK"/>
        </w:rPr>
        <w:t>තෙපි කුමක් හෙයින් රට වනසහු ද</w:t>
      </w:r>
      <w:r w:rsidRPr="00C066C0">
        <w:t xml:space="preserve">, </w:t>
      </w:r>
      <w:r w:rsidRPr="00C066C0">
        <w:rPr>
          <w:cs/>
          <w:lang w:bidi="si-LK"/>
        </w:rPr>
        <w:t>කුමක් නිසා කා</w:t>
      </w:r>
      <w:r w:rsidR="00885F9B">
        <w:rPr>
          <w:rFonts w:hint="cs"/>
          <w:cs/>
          <w:lang w:bidi="si-LK"/>
        </w:rPr>
        <w:t>ණ‍්ඩ</w:t>
      </w:r>
      <w:r w:rsidRPr="00C066C0">
        <w:rPr>
          <w:cs/>
          <w:lang w:bidi="si-LK"/>
        </w:rPr>
        <w:t xml:space="preserve"> ගැසී රට පෙළහු ද</w:t>
      </w:r>
      <w:r w:rsidRPr="00C066C0">
        <w:t xml:space="preserve">, </w:t>
      </w:r>
      <w:r w:rsidRPr="00C066C0">
        <w:rPr>
          <w:cs/>
          <w:lang w:bidi="si-LK"/>
        </w:rPr>
        <w:t xml:space="preserve">මා තොපට </w:t>
      </w:r>
      <w:r w:rsidR="00885F9B">
        <w:rPr>
          <w:cs/>
          <w:lang w:bidi="si-LK"/>
        </w:rPr>
        <w:t>නො දු</w:t>
      </w:r>
      <w:r w:rsidRPr="00C066C0">
        <w:rPr>
          <w:cs/>
          <w:lang w:bidi="si-LK"/>
        </w:rPr>
        <w:t>න්නේ කුමක් ද</w:t>
      </w:r>
      <w:r w:rsidRPr="00C066C0">
        <w:t xml:space="preserve">, </w:t>
      </w:r>
      <w:r w:rsidRPr="00C066C0">
        <w:rPr>
          <w:cs/>
          <w:lang w:bidi="si-LK"/>
        </w:rPr>
        <w:t>මේ රට</w:t>
      </w:r>
      <w:r w:rsidRPr="00C066C0">
        <w:t xml:space="preserve">, </w:t>
      </w:r>
      <w:r w:rsidRPr="00C066C0">
        <w:rPr>
          <w:cs/>
          <w:lang w:bidi="si-LK"/>
        </w:rPr>
        <w:t>මා සේ තොප විසිනු</w:t>
      </w:r>
      <w:r w:rsidR="00C909C1">
        <w:rPr>
          <w:cs/>
          <w:lang w:bidi="si-LK"/>
        </w:rPr>
        <w:t>ත්</w:t>
      </w:r>
      <w:r w:rsidRPr="00C066C0">
        <w:rPr>
          <w:cs/>
          <w:lang w:bidi="si-LK"/>
        </w:rPr>
        <w:t xml:space="preserve"> රැකිය යුතු නො වේ දැ</w:t>
      </w:r>
      <w:r w:rsidR="003E6E91">
        <w:rPr>
          <w:cs/>
          <w:lang w:bidi="si-LK"/>
        </w:rPr>
        <w:t>’</w:t>
      </w:r>
      <w:r w:rsidR="00885F9B">
        <w:rPr>
          <w:rFonts w:hint="cs"/>
          <w:cs/>
          <w:lang w:bidi="si-LK"/>
        </w:rPr>
        <w:t xml:space="preserve"> </w:t>
      </w:r>
      <w:r w:rsidRPr="00C066C0">
        <w:rPr>
          <w:cs/>
          <w:lang w:bidi="si-LK"/>
        </w:rPr>
        <w:t>යි ඇසී ය</w:t>
      </w:r>
      <w:r w:rsidRPr="00C066C0">
        <w:t xml:space="preserve">, </w:t>
      </w:r>
      <w:r w:rsidR="003E6E91">
        <w:rPr>
          <w:cs/>
          <w:lang w:bidi="si-LK"/>
        </w:rPr>
        <w:t>‘</w:t>
      </w:r>
      <w:r w:rsidRPr="00C066C0">
        <w:rPr>
          <w:cs/>
          <w:lang w:bidi="si-LK"/>
        </w:rPr>
        <w:t>දේවයන් වහන්ස! මේ කුමක් වදාරහු</w:t>
      </w:r>
      <w:r w:rsidRPr="00C066C0">
        <w:t xml:space="preserve">, </w:t>
      </w:r>
      <w:r w:rsidRPr="00C066C0">
        <w:rPr>
          <w:cs/>
          <w:lang w:bidi="si-LK"/>
        </w:rPr>
        <w:t>දුප්පත් අපට පින්වත් දේවයන් වහන්සේගෙන් නො ලැබුනෙක් නැත</w:t>
      </w:r>
      <w:r w:rsidRPr="00C066C0">
        <w:t xml:space="preserve">, </w:t>
      </w:r>
      <w:r w:rsidRPr="00C066C0">
        <w:rPr>
          <w:cs/>
          <w:lang w:bidi="si-LK"/>
        </w:rPr>
        <w:t>හැම දෙයක් ලැබේ</w:t>
      </w:r>
      <w:r w:rsidRPr="00C066C0">
        <w:t xml:space="preserve">, </w:t>
      </w:r>
      <w:r w:rsidRPr="00C066C0">
        <w:rPr>
          <w:cs/>
          <w:lang w:bidi="si-LK"/>
        </w:rPr>
        <w:t>ඇයි! මෙසේ වදාරහු</w:t>
      </w:r>
      <w:r w:rsidR="00394EF6">
        <w:rPr>
          <w:lang w:bidi="si-LK"/>
        </w:rPr>
        <w:t xml:space="preserve">’ </w:t>
      </w:r>
      <w:r w:rsidR="00394EF6">
        <w:rPr>
          <w:cs/>
          <w:lang w:bidi="si-LK"/>
        </w:rPr>
        <w:t>යි</w:t>
      </w:r>
      <w:r w:rsidRPr="00C066C0">
        <w:rPr>
          <w:cs/>
          <w:lang w:bidi="si-LK"/>
        </w:rPr>
        <w:t xml:space="preserve"> උන් ඇසූවිට රජ තෙමේ </w:t>
      </w:r>
      <w:r w:rsidR="003E6E91">
        <w:rPr>
          <w:cs/>
          <w:lang w:bidi="si-LK"/>
        </w:rPr>
        <w:t>‘</w:t>
      </w:r>
      <w:r w:rsidRPr="00C066C0">
        <w:rPr>
          <w:cs/>
          <w:lang w:bidi="si-LK"/>
        </w:rPr>
        <w:t>තෙපි ගම්රට පෙළහු ය</w:t>
      </w:r>
      <w:r w:rsidRPr="00C066C0">
        <w:t xml:space="preserve">, </w:t>
      </w:r>
      <w:r w:rsidRPr="00C066C0">
        <w:rPr>
          <w:cs/>
          <w:lang w:bidi="si-LK"/>
        </w:rPr>
        <w:t>කාණ්ඩ ගැසී සොරකම් කරහු ය</w:t>
      </w:r>
      <w:r w:rsidRPr="00C066C0">
        <w:t xml:space="preserve">, </w:t>
      </w:r>
      <w:r w:rsidRPr="00C066C0">
        <w:rPr>
          <w:cs/>
          <w:lang w:bidi="si-LK"/>
        </w:rPr>
        <w:t>රජයට විරු</w:t>
      </w:r>
      <w:r w:rsidR="00D55552">
        <w:rPr>
          <w:rFonts w:hint="cs"/>
          <w:cs/>
          <w:lang w:bidi="si-LK"/>
        </w:rPr>
        <w:t>ද්ධ</w:t>
      </w:r>
      <w:r w:rsidRPr="00C066C0">
        <w:rPr>
          <w:cs/>
          <w:lang w:bidi="si-LK"/>
        </w:rPr>
        <w:t xml:space="preserve"> ව හැසිරෙහු ය</w:t>
      </w:r>
      <w:r w:rsidRPr="00C066C0">
        <w:t xml:space="preserve">, </w:t>
      </w:r>
      <w:r w:rsidRPr="00C066C0">
        <w:rPr>
          <w:cs/>
          <w:lang w:bidi="si-LK"/>
        </w:rPr>
        <w:t>යි ඔපිසර තැන දක්වා තිබේ ය</w:t>
      </w:r>
      <w:r w:rsidR="003E6E91">
        <w:rPr>
          <w:cs/>
          <w:lang w:bidi="si-LK"/>
        </w:rPr>
        <w:t>’</w:t>
      </w:r>
      <w:r w:rsidRPr="00C066C0">
        <w:rPr>
          <w:cs/>
          <w:lang w:bidi="si-LK"/>
        </w:rPr>
        <w:t xml:space="preserve"> යි කී ය</w:t>
      </w:r>
      <w:r w:rsidRPr="00C066C0">
        <w:t xml:space="preserve">, </w:t>
      </w:r>
      <w:r w:rsidR="003E6E91">
        <w:rPr>
          <w:cs/>
          <w:lang w:bidi="si-LK"/>
        </w:rPr>
        <w:t>‘</w:t>
      </w:r>
      <w:r w:rsidRPr="00C066C0">
        <w:rPr>
          <w:cs/>
          <w:lang w:bidi="si-LK"/>
        </w:rPr>
        <w:t>පින්වත් දේවයෙ</w:t>
      </w:r>
      <w:r w:rsidR="00885F9B">
        <w:rPr>
          <w:rFonts w:hint="cs"/>
          <w:cs/>
          <w:lang w:bidi="si-LK"/>
        </w:rPr>
        <w:t>නි</w:t>
      </w:r>
      <w:r w:rsidRPr="00C066C0">
        <w:t xml:space="preserve">, </w:t>
      </w:r>
      <w:r w:rsidRPr="00C066C0">
        <w:rPr>
          <w:cs/>
          <w:lang w:bidi="si-LK"/>
        </w:rPr>
        <w:t>අපි සොරහු නො වම්හ</w:t>
      </w:r>
      <w:r w:rsidRPr="00C066C0">
        <w:t xml:space="preserve">, </w:t>
      </w:r>
      <w:r w:rsidRPr="00C066C0">
        <w:rPr>
          <w:cs/>
          <w:lang w:bidi="si-LK"/>
        </w:rPr>
        <w:t>සග සැප ලැබීමේ මං සොය සොයා ඇවිදි</w:t>
      </w:r>
      <w:r w:rsidR="00950B05">
        <w:rPr>
          <w:rFonts w:hint="cs"/>
          <w:cs/>
          <w:lang w:bidi="si-LK"/>
        </w:rPr>
        <w:t>න්</w:t>
      </w:r>
      <w:r w:rsidRPr="00C066C0">
        <w:rPr>
          <w:cs/>
          <w:lang w:bidi="si-LK"/>
        </w:rPr>
        <w:t>නමෝ ය</w:t>
      </w:r>
      <w:r w:rsidRPr="00C066C0">
        <w:t xml:space="preserve">, </w:t>
      </w:r>
      <w:r w:rsidRPr="00C066C0">
        <w:rPr>
          <w:cs/>
          <w:lang w:bidi="si-LK"/>
        </w:rPr>
        <w:t>අපි ඒ පිණිස කටයුතු කර</w:t>
      </w:r>
      <w:r w:rsidR="00950B05">
        <w:rPr>
          <w:rFonts w:hint="cs"/>
          <w:cs/>
          <w:lang w:bidi="si-LK"/>
        </w:rPr>
        <w:t>න්</w:t>
      </w:r>
      <w:r w:rsidRPr="00C066C0">
        <w:rPr>
          <w:cs/>
          <w:lang w:bidi="si-LK"/>
        </w:rPr>
        <w:t>නමෝ ය</w:t>
      </w:r>
      <w:r w:rsidRPr="00C066C0">
        <w:t xml:space="preserve">, </w:t>
      </w:r>
      <w:r w:rsidRPr="00C066C0">
        <w:rPr>
          <w:cs/>
          <w:lang w:bidi="si-LK"/>
        </w:rPr>
        <w:t>අපි මහාජනයා උදෙසා මංපෙත් පිළියෙල කරමින් පැන් පොකුණු කණිමින් හැසිරෙන්නමෝ ය</w:t>
      </w:r>
      <w:r w:rsidRPr="00C066C0">
        <w:t xml:space="preserve">, </w:t>
      </w:r>
      <w:r w:rsidRPr="00C066C0">
        <w:rPr>
          <w:cs/>
          <w:lang w:bidi="si-LK"/>
        </w:rPr>
        <w:t xml:space="preserve">මේ දුටු ඔපිසර මහතා ඒ </w:t>
      </w:r>
      <w:r w:rsidR="00950B05">
        <w:rPr>
          <w:rFonts w:hint="cs"/>
          <w:cs/>
          <w:lang w:bidi="si-LK"/>
        </w:rPr>
        <w:t>නො</w:t>
      </w:r>
      <w:r w:rsidRPr="00C066C0">
        <w:rPr>
          <w:cs/>
          <w:lang w:bidi="si-LK"/>
        </w:rPr>
        <w:t xml:space="preserve"> ඉවසා අප ලවා වැරදි වැඩ කරවන්නට සිතා ඒ පිණිස අප ඉදිරියෙහි නොයෙක් කරුණු කියා පෑය</w:t>
      </w:r>
      <w:r w:rsidRPr="00C066C0">
        <w:t xml:space="preserve">, </w:t>
      </w:r>
      <w:r w:rsidRPr="00C066C0">
        <w:rPr>
          <w:cs/>
          <w:lang w:bidi="si-LK"/>
        </w:rPr>
        <w:t>ඔපිසර මහතා කියූ ඒ කිසිවක් අපි නො කෙළෙමු</w:t>
      </w:r>
      <w:r w:rsidRPr="00C066C0">
        <w:t xml:space="preserve">, </w:t>
      </w:r>
      <w:r w:rsidRPr="00C066C0">
        <w:rPr>
          <w:cs/>
          <w:lang w:bidi="si-LK"/>
        </w:rPr>
        <w:t xml:space="preserve">එයින් </w:t>
      </w:r>
      <w:r w:rsidR="000A5244">
        <w:rPr>
          <w:rFonts w:hint="cs"/>
          <w:cs/>
          <w:lang w:bidi="si-LK"/>
        </w:rPr>
        <w:t>කෝප</w:t>
      </w:r>
      <w:r w:rsidRPr="00C066C0">
        <w:rPr>
          <w:cs/>
          <w:lang w:bidi="si-LK"/>
        </w:rPr>
        <w:t>යට පත් ඔහු අප මරවන්නට සිතා ඔබවහන්සේ ඉදිරියෙහි මෙ</w:t>
      </w:r>
      <w:r w:rsidR="00950B05">
        <w:rPr>
          <w:rFonts w:hint="cs"/>
          <w:cs/>
          <w:lang w:bidi="si-LK"/>
        </w:rPr>
        <w:t>සේ</w:t>
      </w:r>
      <w:r w:rsidRPr="00C066C0">
        <w:rPr>
          <w:cs/>
          <w:lang w:bidi="si-LK"/>
        </w:rPr>
        <w:t xml:space="preserve"> බොරු කියා ඇතැ</w:t>
      </w:r>
      <w:r w:rsidR="003E6E91">
        <w:rPr>
          <w:cs/>
          <w:lang w:bidi="si-LK"/>
        </w:rPr>
        <w:t>’</w:t>
      </w:r>
      <w:r w:rsidRPr="00C066C0">
        <w:rPr>
          <w:cs/>
          <w:lang w:bidi="si-LK"/>
        </w:rPr>
        <w:t xml:space="preserve"> යි</w:t>
      </w:r>
      <w:r w:rsidR="00950B05">
        <w:rPr>
          <w:cs/>
          <w:lang w:bidi="si-LK"/>
        </w:rPr>
        <w:t xml:space="preserve"> ඔවුහු දැන්</w:t>
      </w:r>
      <w:r w:rsidRPr="00C066C0">
        <w:rPr>
          <w:cs/>
          <w:lang w:bidi="si-LK"/>
        </w:rPr>
        <w:t>වූහ</w:t>
      </w:r>
      <w:r w:rsidRPr="00C066C0">
        <w:t xml:space="preserve">, </w:t>
      </w:r>
      <w:r w:rsidRPr="00C066C0">
        <w:rPr>
          <w:cs/>
          <w:lang w:bidi="si-LK"/>
        </w:rPr>
        <w:t>රජ තෙමේ සං</w:t>
      </w:r>
      <w:r w:rsidR="00512530">
        <w:rPr>
          <w:rFonts w:hint="cs"/>
          <w:cs/>
          <w:lang w:bidi="si-LK"/>
        </w:rPr>
        <w:t>වේගය</w:t>
      </w:r>
      <w:r w:rsidRPr="00C066C0">
        <w:rPr>
          <w:cs/>
          <w:lang w:bidi="si-LK"/>
        </w:rPr>
        <w:t xml:space="preserve">ට පැමිණ </w:t>
      </w:r>
      <w:r w:rsidR="003E6E91">
        <w:rPr>
          <w:cs/>
          <w:lang w:bidi="si-LK"/>
        </w:rPr>
        <w:t>‘</w:t>
      </w:r>
      <w:r w:rsidRPr="00C066C0">
        <w:rPr>
          <w:cs/>
          <w:lang w:bidi="si-LK"/>
        </w:rPr>
        <w:t>මේ ඔපිසර තැන තිරිසනෙකි</w:t>
      </w:r>
      <w:r w:rsidRPr="00C066C0">
        <w:t xml:space="preserve">, </w:t>
      </w:r>
      <w:r w:rsidRPr="00C066C0">
        <w:rPr>
          <w:cs/>
          <w:lang w:bidi="si-LK"/>
        </w:rPr>
        <w:t>හොඳ නො හොඳ නො ද</w:t>
      </w:r>
      <w:r w:rsidR="00950B05">
        <w:rPr>
          <w:rFonts w:hint="cs"/>
          <w:cs/>
          <w:lang w:bidi="si-LK"/>
        </w:rPr>
        <w:t>ත්</w:t>
      </w:r>
      <w:r w:rsidRPr="00C066C0">
        <w:rPr>
          <w:cs/>
          <w:lang w:bidi="si-LK"/>
        </w:rPr>
        <w:t>තෙකි</w:t>
      </w:r>
      <w:r w:rsidRPr="00C066C0">
        <w:t xml:space="preserve">, </w:t>
      </w:r>
      <w:r w:rsidRPr="00C066C0">
        <w:rPr>
          <w:cs/>
          <w:lang w:bidi="si-LK"/>
        </w:rPr>
        <w:t>උඹලාගේ ගති ගුණ කිසිවක් ඔහුට නො දැනු</w:t>
      </w:r>
      <w:r w:rsidR="00950B05">
        <w:rPr>
          <w:rFonts w:hint="cs"/>
          <w:cs/>
          <w:lang w:bidi="si-LK"/>
        </w:rPr>
        <w:t>නේ</w:t>
      </w:r>
      <w:r w:rsidRPr="00C066C0">
        <w:rPr>
          <w:cs/>
          <w:lang w:bidi="si-LK"/>
        </w:rPr>
        <w:t xml:space="preserve"> ය</w:t>
      </w:r>
      <w:r w:rsidRPr="00C066C0">
        <w:t xml:space="preserve">, </w:t>
      </w:r>
      <w:r w:rsidRPr="00C066C0">
        <w:rPr>
          <w:cs/>
          <w:lang w:bidi="si-LK"/>
        </w:rPr>
        <w:t>මම</w:t>
      </w:r>
      <w:r w:rsidR="00C909C1">
        <w:rPr>
          <w:cs/>
          <w:lang w:bidi="si-LK"/>
        </w:rPr>
        <w:t>ත්</w:t>
      </w:r>
      <w:r w:rsidRPr="00C066C0">
        <w:rPr>
          <w:cs/>
          <w:lang w:bidi="si-LK"/>
        </w:rPr>
        <w:t xml:space="preserve"> </w:t>
      </w:r>
      <w:r w:rsidR="00950B05">
        <w:rPr>
          <w:rFonts w:hint="cs"/>
          <w:cs/>
          <w:lang w:bidi="si-LK"/>
        </w:rPr>
        <w:t>ඌ</w:t>
      </w:r>
      <w:r w:rsidRPr="00C066C0">
        <w:rPr>
          <w:cs/>
          <w:lang w:bidi="si-LK"/>
        </w:rPr>
        <w:t xml:space="preserve"> කීවා අදහා ගත්තෙමි</w:t>
      </w:r>
      <w:r w:rsidRPr="00C066C0">
        <w:t xml:space="preserve">, </w:t>
      </w:r>
      <w:r w:rsidRPr="00C066C0">
        <w:rPr>
          <w:cs/>
          <w:lang w:bidi="si-LK"/>
        </w:rPr>
        <w:t>ඔපිසර කෙරෙහි තුබු ඇදහීම නිසා මම</w:t>
      </w:r>
      <w:r w:rsidR="00C909C1">
        <w:rPr>
          <w:cs/>
          <w:lang w:bidi="si-LK"/>
        </w:rPr>
        <w:t>ත්</w:t>
      </w:r>
      <w:r w:rsidRPr="00C066C0">
        <w:rPr>
          <w:cs/>
          <w:lang w:bidi="si-LK"/>
        </w:rPr>
        <w:t xml:space="preserve"> වැඩිදුර ක</w:t>
      </w:r>
      <w:r w:rsidR="00950B05">
        <w:rPr>
          <w:rFonts w:hint="cs"/>
          <w:cs/>
          <w:lang w:bidi="si-LK"/>
        </w:rPr>
        <w:t>ල‍්ප</w:t>
      </w:r>
      <w:r w:rsidRPr="00C066C0">
        <w:rPr>
          <w:cs/>
          <w:lang w:bidi="si-LK"/>
        </w:rPr>
        <w:t>නා නො කෙළෙමි</w:t>
      </w:r>
      <w:r w:rsidRPr="00C066C0">
        <w:t xml:space="preserve">, </w:t>
      </w:r>
      <w:r w:rsidRPr="00C066C0">
        <w:rPr>
          <w:cs/>
          <w:lang w:bidi="si-LK"/>
        </w:rPr>
        <w:t>ඒ නිසා මා කෙරෙහි අමුත්තක් නො සිත</w:t>
      </w:r>
      <w:r w:rsidR="00950B05">
        <w:rPr>
          <w:rFonts w:hint="cs"/>
          <w:cs/>
          <w:lang w:bidi="si-LK"/>
        </w:rPr>
        <w:t>වු</w:t>
      </w:r>
      <w:r w:rsidR="00394EF6">
        <w:rPr>
          <w:lang w:bidi="si-LK"/>
        </w:rPr>
        <w:t xml:space="preserve">’ </w:t>
      </w:r>
      <w:r w:rsidR="00394EF6">
        <w:rPr>
          <w:cs/>
          <w:lang w:bidi="si-LK"/>
        </w:rPr>
        <w:t>යි</w:t>
      </w:r>
      <w:r w:rsidRPr="00C066C0">
        <w:rPr>
          <w:cs/>
          <w:lang w:bidi="si-LK"/>
        </w:rPr>
        <w:t xml:space="preserve"> කියා අඹුදරුවන් සහිත වූ මුලාදැනියා ඔවුන්ට දාසමෙහෙවර පිණිස දී </w:t>
      </w:r>
      <w:r w:rsidR="003E6E91">
        <w:rPr>
          <w:cs/>
          <w:lang w:bidi="si-LK"/>
        </w:rPr>
        <w:t>‘</w:t>
      </w:r>
      <w:r w:rsidRPr="00C066C0">
        <w:rPr>
          <w:cs/>
          <w:lang w:bidi="si-LK"/>
        </w:rPr>
        <w:t>වැඩ ගන්නැ</w:t>
      </w:r>
      <w:r w:rsidR="003E6E91">
        <w:rPr>
          <w:cs/>
          <w:lang w:bidi="si-LK"/>
        </w:rPr>
        <w:t>’</w:t>
      </w:r>
      <w:r w:rsidRPr="00C066C0">
        <w:rPr>
          <w:cs/>
          <w:lang w:bidi="si-LK"/>
        </w:rPr>
        <w:t xml:space="preserve"> යි කියා ඇතු ද දු</w:t>
      </w:r>
      <w:r w:rsidR="00950B05">
        <w:rPr>
          <w:rFonts w:hint="cs"/>
          <w:cs/>
          <w:lang w:bidi="si-LK"/>
        </w:rPr>
        <w:t>න්</w:t>
      </w:r>
      <w:r w:rsidRPr="00C066C0">
        <w:rPr>
          <w:cs/>
          <w:lang w:bidi="si-LK"/>
        </w:rPr>
        <w:t>නේ ය</w:t>
      </w:r>
      <w:r w:rsidRPr="00C066C0">
        <w:t xml:space="preserve">, </w:t>
      </w:r>
      <w:r w:rsidRPr="00C066C0">
        <w:rPr>
          <w:cs/>
          <w:lang w:bidi="si-LK"/>
        </w:rPr>
        <w:t>ඔවුන් විසූ ග</w:t>
      </w:r>
      <w:r w:rsidR="00950B05">
        <w:rPr>
          <w:rFonts w:hint="cs"/>
          <w:cs/>
          <w:lang w:bidi="si-LK"/>
        </w:rPr>
        <w:t>ම්</w:t>
      </w:r>
      <w:r w:rsidRPr="00C066C0">
        <w:rPr>
          <w:cs/>
          <w:lang w:bidi="si-LK"/>
        </w:rPr>
        <w:t>වර ද ඔවුන්ට නින්දගම් කොට දුන්</w:t>
      </w:r>
      <w:r w:rsidR="00950B05">
        <w:rPr>
          <w:rFonts w:hint="cs"/>
          <w:cs/>
          <w:lang w:bidi="si-LK"/>
        </w:rPr>
        <w:t>නේ</w:t>
      </w:r>
      <w:r w:rsidRPr="00C066C0">
        <w:rPr>
          <w:cs/>
          <w:lang w:bidi="si-LK"/>
        </w:rPr>
        <w:t xml:space="preserve"> ය</w:t>
      </w:r>
      <w:r w:rsidRPr="00C066C0">
        <w:t xml:space="preserve">, </w:t>
      </w:r>
    </w:p>
    <w:p w14:paraId="31D5D654" w14:textId="650AAB0E" w:rsidR="00C066C0" w:rsidRPr="00C066C0" w:rsidRDefault="00C066C0" w:rsidP="00574000">
      <w:r w:rsidRPr="00C066C0">
        <w:rPr>
          <w:cs/>
          <w:lang w:bidi="si-LK"/>
        </w:rPr>
        <w:lastRenderedPageBreak/>
        <w:t xml:space="preserve">මෙසේ රජුගෙන් ප්‍රසාද ලැබු ඒ </w:t>
      </w:r>
      <w:r w:rsidR="00950B05">
        <w:rPr>
          <w:rFonts w:hint="cs"/>
          <w:cs/>
          <w:lang w:bidi="si-LK"/>
        </w:rPr>
        <w:t>තෙ</w:t>
      </w:r>
      <w:r w:rsidRPr="00C066C0">
        <w:rPr>
          <w:cs/>
          <w:lang w:bidi="si-LK"/>
        </w:rPr>
        <w:t xml:space="preserve">තිස් දෙන </w:t>
      </w:r>
      <w:r w:rsidR="003E6E91">
        <w:rPr>
          <w:cs/>
          <w:lang w:bidi="si-LK"/>
        </w:rPr>
        <w:t>‘</w:t>
      </w:r>
      <w:r w:rsidRPr="00C066C0">
        <w:rPr>
          <w:cs/>
          <w:lang w:bidi="si-LK"/>
        </w:rPr>
        <w:t>අප කළ යහපත් වැඩවල ඵලය මෙහිදී ම අපි ලැබීමු</w:t>
      </w:r>
      <w:r w:rsidR="003E6E91">
        <w:rPr>
          <w:cs/>
          <w:lang w:bidi="si-LK"/>
        </w:rPr>
        <w:t>’</w:t>
      </w:r>
      <w:r w:rsidR="00950B05">
        <w:rPr>
          <w:rFonts w:hint="cs"/>
          <w:cs/>
          <w:lang w:bidi="si-LK"/>
        </w:rPr>
        <w:t xml:space="preserve"> යි</w:t>
      </w:r>
      <w:r w:rsidRPr="00C066C0">
        <w:t xml:space="preserve"> </w:t>
      </w:r>
      <w:r w:rsidRPr="00C066C0">
        <w:rPr>
          <w:cs/>
          <w:lang w:bidi="si-LK"/>
        </w:rPr>
        <w:t>තුටු පහටු ව එකෙකා ඇතු පිට නැගී ය</w:t>
      </w:r>
      <w:r w:rsidR="00950B05">
        <w:rPr>
          <w:rFonts w:hint="cs"/>
          <w:cs/>
          <w:lang w:bidi="si-LK"/>
        </w:rPr>
        <w:t>න්</w:t>
      </w:r>
      <w:r w:rsidRPr="00C066C0">
        <w:rPr>
          <w:cs/>
          <w:lang w:bidi="si-LK"/>
        </w:rPr>
        <w:t xml:space="preserve">නෝ </w:t>
      </w:r>
      <w:r w:rsidR="003E6E91">
        <w:rPr>
          <w:cs/>
          <w:lang w:bidi="si-LK"/>
        </w:rPr>
        <w:t>‘</w:t>
      </w:r>
      <w:r w:rsidRPr="00C066C0">
        <w:rPr>
          <w:cs/>
          <w:lang w:bidi="si-LK"/>
        </w:rPr>
        <w:t>අප වඩාත් පින්කම් කළයුතු ය</w:t>
      </w:r>
      <w:r w:rsidR="003E6E91">
        <w:rPr>
          <w:cs/>
          <w:lang w:bidi="si-LK"/>
        </w:rPr>
        <w:t>’</w:t>
      </w:r>
      <w:r w:rsidRPr="00C066C0">
        <w:rPr>
          <w:cs/>
          <w:lang w:bidi="si-LK"/>
        </w:rPr>
        <w:t xml:space="preserve"> යි සිවු මං හන්දියක මහාජනයාගේ ප්‍ර</w:t>
      </w:r>
      <w:r w:rsidR="00D23DD1">
        <w:rPr>
          <w:rFonts w:hint="cs"/>
          <w:cs/>
          <w:lang w:bidi="si-LK"/>
        </w:rPr>
        <w:t>යෝජන</w:t>
      </w:r>
      <w:r w:rsidRPr="00C066C0">
        <w:rPr>
          <w:cs/>
          <w:lang w:bidi="si-LK"/>
        </w:rPr>
        <w:t>ය පිණිස ඉඩ කඩ ඇති ඉතා සිත්කලු අම්බලමක් ද</w:t>
      </w:r>
      <w:r w:rsidR="00022B53">
        <w:rPr>
          <w:rFonts w:hint="cs"/>
          <w:cs/>
          <w:lang w:bidi="si-LK"/>
        </w:rPr>
        <w:t>ක්‍ෂ</w:t>
      </w:r>
      <w:r w:rsidRPr="00C066C0">
        <w:rPr>
          <w:cs/>
          <w:lang w:bidi="si-LK"/>
        </w:rPr>
        <w:t xml:space="preserve"> වඩුවකු ල</w:t>
      </w:r>
      <w:r w:rsidR="00950B05">
        <w:rPr>
          <w:rFonts w:hint="cs"/>
          <w:cs/>
          <w:lang w:bidi="si-LK"/>
        </w:rPr>
        <w:t>වා</w:t>
      </w:r>
      <w:r w:rsidRPr="00C066C0">
        <w:rPr>
          <w:cs/>
          <w:lang w:bidi="si-LK"/>
        </w:rPr>
        <w:t xml:space="preserve"> කරවූහ</w:t>
      </w:r>
      <w:r w:rsidRPr="00C066C0">
        <w:t xml:space="preserve">, </w:t>
      </w:r>
      <w:r w:rsidRPr="00C066C0">
        <w:rPr>
          <w:cs/>
          <w:lang w:bidi="si-LK"/>
        </w:rPr>
        <w:t>එහෙත් එහි පින් ගෑණුන්ට නො ද දු</w:t>
      </w:r>
      <w:r w:rsidR="00950B05">
        <w:rPr>
          <w:rFonts w:hint="cs"/>
          <w:cs/>
          <w:lang w:bidi="si-LK"/>
        </w:rPr>
        <w:t>න්</w:t>
      </w:r>
      <w:r w:rsidRPr="00C066C0">
        <w:rPr>
          <w:cs/>
          <w:lang w:bidi="si-LK"/>
        </w:rPr>
        <w:t>හ</w:t>
      </w:r>
      <w:r w:rsidRPr="00C066C0">
        <w:t xml:space="preserve">, </w:t>
      </w:r>
    </w:p>
    <w:p w14:paraId="50D7F112" w14:textId="77777777" w:rsidR="00305C2F" w:rsidRDefault="00C066C0" w:rsidP="00574000">
      <w:pPr>
        <w:rPr>
          <w:lang w:bidi="si-LK"/>
        </w:rPr>
      </w:pPr>
      <w:r w:rsidRPr="00C066C0">
        <w:rPr>
          <w:cs/>
          <w:lang w:bidi="si-LK"/>
        </w:rPr>
        <w:t xml:space="preserve">මඝයාට </w:t>
      </w:r>
      <w:r w:rsidRPr="00950B05">
        <w:rPr>
          <w:b/>
          <w:bCs/>
          <w:cs/>
          <w:lang w:bidi="si-LK"/>
        </w:rPr>
        <w:t>නන්දා</w:t>
      </w:r>
      <w:r w:rsidRPr="00950B05">
        <w:rPr>
          <w:b/>
          <w:bCs/>
        </w:rPr>
        <w:t xml:space="preserve">, </w:t>
      </w:r>
      <w:r w:rsidRPr="00950B05">
        <w:rPr>
          <w:b/>
          <w:bCs/>
          <w:cs/>
          <w:lang w:bidi="si-LK"/>
        </w:rPr>
        <w:t>චි</w:t>
      </w:r>
      <w:r w:rsidR="00950B05" w:rsidRPr="00950B05">
        <w:rPr>
          <w:rFonts w:hint="cs"/>
          <w:b/>
          <w:bCs/>
          <w:cs/>
          <w:lang w:bidi="si-LK"/>
        </w:rPr>
        <w:t>ත‍්තා</w:t>
      </w:r>
      <w:r w:rsidRPr="00950B05">
        <w:rPr>
          <w:b/>
          <w:bCs/>
        </w:rPr>
        <w:t xml:space="preserve">, </w:t>
      </w:r>
      <w:r w:rsidRPr="00950B05">
        <w:rPr>
          <w:b/>
          <w:bCs/>
          <w:cs/>
          <w:lang w:bidi="si-LK"/>
        </w:rPr>
        <w:t>සුධ</w:t>
      </w:r>
      <w:r w:rsidR="00950B05" w:rsidRPr="00950B05">
        <w:rPr>
          <w:rFonts w:hint="cs"/>
          <w:b/>
          <w:bCs/>
          <w:cs/>
          <w:lang w:bidi="si-LK"/>
        </w:rPr>
        <w:t>ම‍්මා</w:t>
      </w:r>
      <w:r w:rsidRPr="00950B05">
        <w:rPr>
          <w:b/>
          <w:bCs/>
        </w:rPr>
        <w:t xml:space="preserve">, </w:t>
      </w:r>
      <w:r w:rsidRPr="00950B05">
        <w:rPr>
          <w:b/>
          <w:bCs/>
          <w:cs/>
          <w:lang w:bidi="si-LK"/>
        </w:rPr>
        <w:t>සුජාතා</w:t>
      </w:r>
      <w:r w:rsidRPr="00C066C0">
        <w:rPr>
          <w:cs/>
          <w:lang w:bidi="si-LK"/>
        </w:rPr>
        <w:t xml:space="preserve"> යි අඹුවන් සිවු දෙනෙකි</w:t>
      </w:r>
      <w:r w:rsidRPr="00C066C0">
        <w:t xml:space="preserve">, </w:t>
      </w:r>
      <w:r w:rsidRPr="00C066C0">
        <w:rPr>
          <w:cs/>
          <w:lang w:bidi="si-LK"/>
        </w:rPr>
        <w:t>උන් අතුරෙහි සුධ</w:t>
      </w:r>
      <w:r w:rsidR="00950B05">
        <w:rPr>
          <w:rFonts w:hint="cs"/>
          <w:cs/>
          <w:lang w:bidi="si-LK"/>
        </w:rPr>
        <w:t>ම‍්මා</w:t>
      </w:r>
      <w:r w:rsidRPr="00C066C0">
        <w:rPr>
          <w:cs/>
          <w:lang w:bidi="si-LK"/>
        </w:rPr>
        <w:t xml:space="preserve"> තොමෝ වඩුවා හා කතා කොට </w:t>
      </w:r>
      <w:r w:rsidR="003E6E91">
        <w:rPr>
          <w:cs/>
          <w:lang w:bidi="si-LK"/>
        </w:rPr>
        <w:t>‘</w:t>
      </w:r>
      <w:r w:rsidRPr="00C066C0">
        <w:rPr>
          <w:cs/>
          <w:lang w:bidi="si-LK"/>
        </w:rPr>
        <w:t>මා මේ ගොඩ නගන හලෙහි ප්‍රධාන කරව</w:t>
      </w:r>
      <w:r w:rsidR="003E6E91">
        <w:rPr>
          <w:cs/>
          <w:lang w:bidi="si-LK"/>
        </w:rPr>
        <w:t>’</w:t>
      </w:r>
      <w:r w:rsidR="00950B05">
        <w:rPr>
          <w:rFonts w:hint="cs"/>
          <w:cs/>
          <w:lang w:bidi="si-LK"/>
        </w:rPr>
        <w:t xml:space="preserve"> </w:t>
      </w:r>
      <w:r w:rsidRPr="00C066C0">
        <w:rPr>
          <w:cs/>
          <w:lang w:bidi="si-LK"/>
        </w:rPr>
        <w:t>යි අල්ලස් දු</w:t>
      </w:r>
      <w:r w:rsidR="00950B05">
        <w:rPr>
          <w:rFonts w:hint="cs"/>
          <w:cs/>
          <w:lang w:bidi="si-LK"/>
        </w:rPr>
        <w:t>න්</w:t>
      </w:r>
      <w:r w:rsidRPr="00C066C0">
        <w:rPr>
          <w:cs/>
          <w:lang w:bidi="si-LK"/>
        </w:rPr>
        <w:t>නී ය</w:t>
      </w:r>
      <w:r w:rsidRPr="00C066C0">
        <w:t xml:space="preserve">, </w:t>
      </w:r>
      <w:r w:rsidRPr="00C066C0">
        <w:rPr>
          <w:cs/>
          <w:lang w:bidi="si-LK"/>
        </w:rPr>
        <w:t xml:space="preserve">වඩුවා </w:t>
      </w:r>
      <w:r w:rsidR="003E6E91">
        <w:rPr>
          <w:cs/>
          <w:lang w:bidi="si-LK"/>
        </w:rPr>
        <w:t>‘</w:t>
      </w:r>
      <w:r w:rsidRPr="00C066C0">
        <w:rPr>
          <w:cs/>
          <w:lang w:bidi="si-LK"/>
        </w:rPr>
        <w:t>යහපතැ</w:t>
      </w:r>
      <w:r w:rsidR="003E6E91">
        <w:rPr>
          <w:cs/>
          <w:lang w:bidi="si-LK"/>
        </w:rPr>
        <w:t>’</w:t>
      </w:r>
      <w:r w:rsidRPr="00C066C0">
        <w:t xml:space="preserve"> </w:t>
      </w:r>
      <w:r w:rsidRPr="00C066C0">
        <w:rPr>
          <w:cs/>
          <w:lang w:bidi="si-LK"/>
        </w:rPr>
        <w:t xml:space="preserve">යි අල්ලස ගෙණ කැලයට ගොස් කිණිහිරිගහක් කපා ගෙණ අවුත් වුවමනා පමණට එයින් කැබැල්ලක් කපා වෙන් කොට සැස වියලා යතු ගා විද කැණි මඬලක් සාදා එහි </w:t>
      </w:r>
      <w:r w:rsidR="003E6E91">
        <w:rPr>
          <w:cs/>
          <w:lang w:bidi="si-LK"/>
        </w:rPr>
        <w:t>‘</w:t>
      </w:r>
      <w:r w:rsidR="00950B05">
        <w:rPr>
          <w:rFonts w:hint="cs"/>
          <w:cs/>
          <w:lang w:bidi="si-LK"/>
        </w:rPr>
        <w:t>සුධම‍්මා</w:t>
      </w:r>
      <w:r w:rsidR="003E6E91">
        <w:rPr>
          <w:cs/>
          <w:lang w:bidi="si-LK"/>
        </w:rPr>
        <w:t>’</w:t>
      </w:r>
      <w:r w:rsidR="00950B05">
        <w:rPr>
          <w:rFonts w:hint="cs"/>
          <w:cs/>
          <w:lang w:bidi="si-LK"/>
        </w:rPr>
        <w:t xml:space="preserve"> </w:t>
      </w:r>
      <w:r w:rsidRPr="00C066C0">
        <w:rPr>
          <w:cs/>
          <w:lang w:bidi="si-LK"/>
        </w:rPr>
        <w:t>යන අකුරු ද කපා රෙදිකඩක් ඔතා තැබී ය</w:t>
      </w:r>
      <w:r w:rsidRPr="00C066C0">
        <w:t xml:space="preserve">, </w:t>
      </w:r>
      <w:r w:rsidRPr="00C066C0">
        <w:rPr>
          <w:cs/>
          <w:lang w:bidi="si-LK"/>
        </w:rPr>
        <w:t>ගොඩනැගි</w:t>
      </w:r>
      <w:r w:rsidR="00950B05">
        <w:rPr>
          <w:rFonts w:hint="cs"/>
          <w:cs/>
          <w:lang w:bidi="si-LK"/>
        </w:rPr>
        <w:t>ල්</w:t>
      </w:r>
      <w:r w:rsidRPr="00C066C0">
        <w:rPr>
          <w:cs/>
          <w:lang w:bidi="si-LK"/>
        </w:rPr>
        <w:t xml:space="preserve">ලෙහි වැඩ නිමවා කැණිමඩල සවි කරණ දිනයෙහි </w:t>
      </w:r>
      <w:r w:rsidR="003E6E91">
        <w:rPr>
          <w:cs/>
          <w:lang w:bidi="si-LK"/>
        </w:rPr>
        <w:t>‘</w:t>
      </w:r>
      <w:r w:rsidRPr="00C066C0">
        <w:rPr>
          <w:cs/>
          <w:lang w:bidi="si-LK"/>
        </w:rPr>
        <w:t>හා! අපට මතක නැති වූවක් තිබේ ය</w:t>
      </w:r>
      <w:r w:rsidR="003E6E91">
        <w:rPr>
          <w:cs/>
          <w:lang w:bidi="si-LK"/>
        </w:rPr>
        <w:t>’</w:t>
      </w:r>
      <w:r w:rsidRPr="00C066C0">
        <w:t xml:space="preserve"> </w:t>
      </w:r>
      <w:r w:rsidRPr="00C066C0">
        <w:rPr>
          <w:cs/>
          <w:lang w:bidi="si-LK"/>
        </w:rPr>
        <w:t xml:space="preserve">යි වඩුවා කී කල්හි </w:t>
      </w:r>
      <w:r w:rsidR="003E6E91">
        <w:rPr>
          <w:cs/>
          <w:lang w:bidi="si-LK"/>
        </w:rPr>
        <w:t>‘</w:t>
      </w:r>
      <w:r w:rsidRPr="00C066C0">
        <w:rPr>
          <w:cs/>
          <w:lang w:bidi="si-LK"/>
        </w:rPr>
        <w:t>ඒ කුමක් දැ</w:t>
      </w:r>
      <w:r w:rsidR="003E6E91">
        <w:rPr>
          <w:cs/>
          <w:lang w:bidi="si-LK"/>
        </w:rPr>
        <w:t>’</w:t>
      </w:r>
      <w:r w:rsidRPr="00C066C0">
        <w:t xml:space="preserve"> </w:t>
      </w:r>
      <w:r w:rsidRPr="00C066C0">
        <w:rPr>
          <w:cs/>
          <w:lang w:bidi="si-LK"/>
        </w:rPr>
        <w:t>යි ඔවුහු ඇසූහ</w:t>
      </w:r>
      <w:r w:rsidRPr="00C066C0">
        <w:t xml:space="preserve">, </w:t>
      </w:r>
      <w:r w:rsidRPr="00C066C0">
        <w:rPr>
          <w:cs/>
          <w:lang w:bidi="si-LK"/>
        </w:rPr>
        <w:t>මුළුපරාල ව</w:t>
      </w:r>
      <w:r w:rsidR="00611B2D">
        <w:rPr>
          <w:rFonts w:hint="cs"/>
          <w:cs/>
          <w:lang w:bidi="si-LK"/>
        </w:rPr>
        <w:t>ද්</w:t>
      </w:r>
      <w:r w:rsidRPr="00C066C0">
        <w:rPr>
          <w:cs/>
          <w:lang w:bidi="si-LK"/>
        </w:rPr>
        <w:t>දන වහළමුදුනෙහි සවිකරණ ලී කැබැල්ල</w:t>
      </w:r>
      <w:r w:rsidR="00611B2D">
        <w:rPr>
          <w:rFonts w:hint="cs"/>
          <w:cs/>
          <w:lang w:bidi="si-LK"/>
        </w:rPr>
        <w:t>ැ</w:t>
      </w:r>
      <w:r w:rsidR="003E6E91">
        <w:rPr>
          <w:cs/>
          <w:lang w:bidi="si-LK"/>
        </w:rPr>
        <w:t>’</w:t>
      </w:r>
      <w:r w:rsidRPr="00C066C0">
        <w:rPr>
          <w:cs/>
          <w:lang w:bidi="si-LK"/>
        </w:rPr>
        <w:t xml:space="preserve"> යි කී විට </w:t>
      </w:r>
      <w:r w:rsidR="003E6E91">
        <w:rPr>
          <w:cs/>
          <w:lang w:bidi="si-LK"/>
        </w:rPr>
        <w:t>‘</w:t>
      </w:r>
      <w:r w:rsidRPr="00C066C0">
        <w:rPr>
          <w:cs/>
          <w:lang w:bidi="si-LK"/>
        </w:rPr>
        <w:t>අපි ඒ පිණිස ලීයක් කපා ගෙ</w:t>
      </w:r>
      <w:r w:rsidR="00611B2D">
        <w:rPr>
          <w:rFonts w:hint="cs"/>
          <w:cs/>
          <w:lang w:bidi="si-LK"/>
        </w:rPr>
        <w:t>ණෙන්</w:t>
      </w:r>
      <w:r w:rsidRPr="00C066C0">
        <w:rPr>
          <w:cs/>
          <w:lang w:bidi="si-LK"/>
        </w:rPr>
        <w:t>නෙමු</w:t>
      </w:r>
      <w:r w:rsidR="003E6E91">
        <w:rPr>
          <w:cs/>
          <w:lang w:bidi="si-LK"/>
        </w:rPr>
        <w:t>’</w:t>
      </w:r>
      <w:r w:rsidRPr="00C066C0">
        <w:rPr>
          <w:cs/>
          <w:lang w:bidi="si-LK"/>
        </w:rPr>
        <w:t xml:space="preserve"> යි කීහ. </w:t>
      </w:r>
      <w:r w:rsidR="003E6E91">
        <w:rPr>
          <w:cs/>
          <w:lang w:bidi="si-LK"/>
        </w:rPr>
        <w:t>‘</w:t>
      </w:r>
      <w:r w:rsidRPr="00C066C0">
        <w:rPr>
          <w:cs/>
          <w:lang w:bidi="si-LK"/>
        </w:rPr>
        <w:t>දැන් අලුතෙන් කපා ගෙණ එන ලී කැබැල්ලකින් ඒ කරණු බැරි ය</w:t>
      </w:r>
      <w:r w:rsidRPr="00C066C0">
        <w:t xml:space="preserve">, </w:t>
      </w:r>
      <w:r w:rsidRPr="00C066C0">
        <w:rPr>
          <w:cs/>
          <w:lang w:bidi="si-LK"/>
        </w:rPr>
        <w:t>කපා වියලා ගත් පරණ ලී කැබැල්ලකින් ම ඒ කළ යුතු ය</w:t>
      </w:r>
      <w:r w:rsidR="00394EF6">
        <w:rPr>
          <w:lang w:bidi="si-LK"/>
        </w:rPr>
        <w:t xml:space="preserve">’ </w:t>
      </w:r>
      <w:r w:rsidR="00394EF6">
        <w:rPr>
          <w:cs/>
          <w:lang w:bidi="si-LK"/>
        </w:rPr>
        <w:t>යි</w:t>
      </w:r>
      <w:r w:rsidRPr="00C066C0">
        <w:rPr>
          <w:cs/>
          <w:lang w:bidi="si-LK"/>
        </w:rPr>
        <w:t xml:space="preserve"> වඩුවා කීයේ ය</w:t>
      </w:r>
      <w:r w:rsidRPr="00C066C0">
        <w:t xml:space="preserve">, </w:t>
      </w:r>
      <w:r w:rsidR="003E6E91">
        <w:rPr>
          <w:cs/>
          <w:lang w:bidi="si-LK"/>
        </w:rPr>
        <w:t>‘</w:t>
      </w:r>
      <w:r w:rsidR="00611B2D">
        <w:rPr>
          <w:cs/>
          <w:lang w:bidi="si-LK"/>
        </w:rPr>
        <w:t>එසේ නම් දැන් කුමක් කළ යුතු ද</w:t>
      </w:r>
      <w:r w:rsidR="00611B2D">
        <w:rPr>
          <w:rFonts w:hint="cs"/>
          <w:cs/>
          <w:lang w:bidi="si-LK"/>
        </w:rPr>
        <w:t>ැ</w:t>
      </w:r>
      <w:r w:rsidR="003E6E91">
        <w:rPr>
          <w:cs/>
          <w:lang w:bidi="si-LK"/>
        </w:rPr>
        <w:t>’</w:t>
      </w:r>
      <w:r w:rsidRPr="00C066C0">
        <w:rPr>
          <w:cs/>
          <w:lang w:bidi="si-LK"/>
        </w:rPr>
        <w:t xml:space="preserve"> යි ඔවුන් ඇසූ විට </w:t>
      </w:r>
      <w:r w:rsidR="003E6E91">
        <w:rPr>
          <w:cs/>
          <w:lang w:bidi="si-LK"/>
        </w:rPr>
        <w:t>‘</w:t>
      </w:r>
      <w:r w:rsidRPr="00C066C0">
        <w:rPr>
          <w:cs/>
          <w:lang w:bidi="si-LK"/>
        </w:rPr>
        <w:t>වැඩ අවසන් කොට තැබූ කැණිමඩලක් තිබෙන තැනකින් සොයා ගෙණ එවු</w:t>
      </w:r>
      <w:r w:rsidR="003E6E91">
        <w:rPr>
          <w:cs/>
          <w:lang w:bidi="si-LK"/>
        </w:rPr>
        <w:t>’</w:t>
      </w:r>
      <w:r w:rsidRPr="00C066C0">
        <w:rPr>
          <w:cs/>
          <w:lang w:bidi="si-LK"/>
        </w:rPr>
        <w:t xml:space="preserve"> යි කීයේ ය. ඔවුහු සොයා බැලූහ</w:t>
      </w:r>
      <w:r w:rsidRPr="00C066C0">
        <w:t xml:space="preserve">, </w:t>
      </w:r>
      <w:r w:rsidRPr="00C066C0">
        <w:rPr>
          <w:cs/>
          <w:lang w:bidi="si-LK"/>
        </w:rPr>
        <w:t>සුධ</w:t>
      </w:r>
      <w:r w:rsidR="008506C8">
        <w:rPr>
          <w:rFonts w:hint="cs"/>
          <w:cs/>
          <w:lang w:bidi="si-LK"/>
        </w:rPr>
        <w:t>ර්‍මා</w:t>
      </w:r>
      <w:r w:rsidRPr="00C066C0">
        <w:rPr>
          <w:cs/>
          <w:lang w:bidi="si-LK"/>
        </w:rPr>
        <w:t>ව</w:t>
      </w:r>
      <w:r w:rsidR="00611B2D">
        <w:rPr>
          <w:rFonts w:hint="cs"/>
          <w:cs/>
          <w:lang w:bidi="si-LK"/>
        </w:rPr>
        <w:t>ගේ</w:t>
      </w:r>
      <w:r w:rsidRPr="00C066C0">
        <w:rPr>
          <w:cs/>
          <w:lang w:bidi="si-LK"/>
        </w:rPr>
        <w:t xml:space="preserve"> ගෙයි වැඩ අවසන් කළ කැණිමඬලක් තිබෙන බව අසා එහි ගොස් මුදලට එය ඉල්ලූහ</w:t>
      </w:r>
      <w:r w:rsidRPr="00C066C0">
        <w:t xml:space="preserve">, </w:t>
      </w:r>
      <w:r w:rsidRPr="00C066C0">
        <w:rPr>
          <w:cs/>
          <w:lang w:bidi="si-LK"/>
        </w:rPr>
        <w:t>සුධ</w:t>
      </w:r>
      <w:r w:rsidR="008506C8">
        <w:rPr>
          <w:rFonts w:hint="cs"/>
          <w:cs/>
          <w:lang w:bidi="si-LK"/>
        </w:rPr>
        <w:t>ර්‍මා</w:t>
      </w:r>
      <w:r w:rsidRPr="00C066C0">
        <w:rPr>
          <w:cs/>
          <w:lang w:bidi="si-LK"/>
        </w:rPr>
        <w:t xml:space="preserve"> තොමෝ මුදලට එය නො දෙන බව</w:t>
      </w:r>
      <w:r w:rsidR="00C909C1">
        <w:rPr>
          <w:cs/>
          <w:lang w:bidi="si-LK"/>
        </w:rPr>
        <w:t>ත්</w:t>
      </w:r>
      <w:r w:rsidRPr="00C066C0">
        <w:rPr>
          <w:cs/>
          <w:lang w:bidi="si-LK"/>
        </w:rPr>
        <w:t xml:space="preserve"> පිණට නම් දෙන බව</w:t>
      </w:r>
      <w:r w:rsidR="00C909C1">
        <w:rPr>
          <w:cs/>
          <w:lang w:bidi="si-LK"/>
        </w:rPr>
        <w:t>ත්</w:t>
      </w:r>
      <w:r w:rsidRPr="00C066C0">
        <w:rPr>
          <w:cs/>
          <w:lang w:bidi="si-LK"/>
        </w:rPr>
        <w:t xml:space="preserve"> කිවූ ය</w:t>
      </w:r>
      <w:r w:rsidRPr="00C066C0">
        <w:t xml:space="preserve">, </w:t>
      </w:r>
      <w:r w:rsidR="003E6E91">
        <w:rPr>
          <w:cs/>
          <w:lang w:bidi="si-LK"/>
        </w:rPr>
        <w:t>‘</w:t>
      </w:r>
      <w:r w:rsidRPr="00C066C0">
        <w:rPr>
          <w:cs/>
          <w:lang w:bidi="si-LK"/>
        </w:rPr>
        <w:t>මුදලට මුත් පිණට නම් එය වුවමනා නැතැ</w:t>
      </w:r>
      <w:r w:rsidR="003E6E91">
        <w:rPr>
          <w:cs/>
          <w:lang w:bidi="si-LK"/>
        </w:rPr>
        <w:t>’</w:t>
      </w:r>
      <w:r w:rsidRPr="00C066C0">
        <w:t xml:space="preserve"> </w:t>
      </w:r>
      <w:r w:rsidRPr="00C066C0">
        <w:rPr>
          <w:cs/>
          <w:lang w:bidi="si-LK"/>
        </w:rPr>
        <w:t>යි ඔවුන් කී කල්හි</w:t>
      </w:r>
      <w:r w:rsidRPr="00C066C0">
        <w:t xml:space="preserve">, </w:t>
      </w:r>
      <w:r w:rsidRPr="00C066C0">
        <w:rPr>
          <w:cs/>
          <w:lang w:bidi="si-LK"/>
        </w:rPr>
        <w:t xml:space="preserve">වඩුවා </w:t>
      </w:r>
      <w:r w:rsidR="003E6E91">
        <w:rPr>
          <w:cs/>
          <w:lang w:bidi="si-LK"/>
        </w:rPr>
        <w:t>‘</w:t>
      </w:r>
      <w:r w:rsidRPr="00C066C0">
        <w:rPr>
          <w:cs/>
          <w:lang w:bidi="si-LK"/>
        </w:rPr>
        <w:t>තමුසේලා කුමක් කියහු ද</w:t>
      </w:r>
      <w:r w:rsidRPr="00C066C0">
        <w:t xml:space="preserve">, </w:t>
      </w:r>
      <w:r w:rsidRPr="00C066C0">
        <w:rPr>
          <w:cs/>
          <w:lang w:bidi="si-LK"/>
        </w:rPr>
        <w:t>දැන් අලුත් කැණිම</w:t>
      </w:r>
      <w:r w:rsidR="00611B2D">
        <w:rPr>
          <w:rFonts w:hint="cs"/>
          <w:cs/>
          <w:lang w:bidi="si-LK"/>
        </w:rPr>
        <w:t>ඬ</w:t>
      </w:r>
      <w:r w:rsidRPr="00C066C0">
        <w:rPr>
          <w:cs/>
          <w:lang w:bidi="si-LK"/>
        </w:rPr>
        <w:t>ලක් මොන ලෙසකිනු</w:t>
      </w:r>
      <w:r w:rsidR="00C909C1">
        <w:rPr>
          <w:cs/>
          <w:lang w:bidi="si-LK"/>
        </w:rPr>
        <w:t>ත්</w:t>
      </w:r>
      <w:r w:rsidRPr="00C066C0">
        <w:rPr>
          <w:cs/>
          <w:lang w:bidi="si-LK"/>
        </w:rPr>
        <w:t xml:space="preserve"> පිළියෙල කරගන්නට නො හැකි ය</w:t>
      </w:r>
      <w:r w:rsidRPr="00C066C0">
        <w:t xml:space="preserve">, </w:t>
      </w:r>
      <w:r w:rsidRPr="00C066C0">
        <w:rPr>
          <w:cs/>
          <w:lang w:bidi="si-LK"/>
        </w:rPr>
        <w:t>මෙය මුදලට හෝ පිණට ග</w:t>
      </w:r>
      <w:r w:rsidR="00611B2D">
        <w:rPr>
          <w:rFonts w:hint="cs"/>
          <w:cs/>
          <w:lang w:bidi="si-LK"/>
        </w:rPr>
        <w:t>ත්</w:t>
      </w:r>
      <w:r w:rsidRPr="00C066C0">
        <w:rPr>
          <w:cs/>
          <w:lang w:bidi="si-LK"/>
        </w:rPr>
        <w:t>තහු නම්</w:t>
      </w:r>
      <w:r w:rsidRPr="00C066C0">
        <w:t xml:space="preserve">, </w:t>
      </w:r>
      <w:r w:rsidRPr="00C066C0">
        <w:rPr>
          <w:cs/>
          <w:lang w:bidi="si-LK"/>
        </w:rPr>
        <w:t>ගොඩනැගිල්ලේ වැඩ අද ම අවසන් කළ හැකි ය</w:t>
      </w:r>
      <w:r w:rsidRPr="00C066C0">
        <w:t xml:space="preserve">, </w:t>
      </w:r>
      <w:r w:rsidRPr="00C066C0">
        <w:rPr>
          <w:cs/>
          <w:lang w:bidi="si-LK"/>
        </w:rPr>
        <w:t>මුදලට නො දෙ</w:t>
      </w:r>
      <w:r w:rsidR="00611B2D">
        <w:rPr>
          <w:rFonts w:hint="cs"/>
          <w:cs/>
          <w:lang w:bidi="si-LK"/>
        </w:rPr>
        <w:t>න්</w:t>
      </w:r>
      <w:r w:rsidRPr="00C066C0">
        <w:rPr>
          <w:cs/>
          <w:lang w:bidi="si-LK"/>
        </w:rPr>
        <w:t>නී නම් පිණට වත් එය ග</w:t>
      </w:r>
      <w:r w:rsidR="00611B2D">
        <w:rPr>
          <w:rFonts w:hint="cs"/>
          <w:cs/>
          <w:lang w:bidi="si-LK"/>
        </w:rPr>
        <w:t>න්</w:t>
      </w:r>
      <w:r w:rsidRPr="00C066C0">
        <w:rPr>
          <w:cs/>
          <w:lang w:bidi="si-LK"/>
        </w:rPr>
        <w:t>න! ගෑණු නැ</w:t>
      </w:r>
      <w:r w:rsidR="00611B2D">
        <w:rPr>
          <w:rFonts w:hint="cs"/>
          <w:cs/>
          <w:lang w:bidi="si-LK"/>
        </w:rPr>
        <w:t>ත්</w:t>
      </w:r>
      <w:r w:rsidRPr="00C066C0">
        <w:rPr>
          <w:cs/>
          <w:lang w:bidi="si-LK"/>
        </w:rPr>
        <w:t>තේ කොහි ද</w:t>
      </w:r>
      <w:r w:rsidRPr="00C066C0">
        <w:t xml:space="preserve">, </w:t>
      </w:r>
      <w:r w:rsidRPr="00C066C0">
        <w:rPr>
          <w:cs/>
          <w:lang w:bidi="si-LK"/>
        </w:rPr>
        <w:t>බඹලොව පමණ</w:t>
      </w:r>
      <w:r w:rsidR="00611B2D">
        <w:rPr>
          <w:rFonts w:hint="cs"/>
          <w:cs/>
          <w:lang w:bidi="si-LK"/>
        </w:rPr>
        <w:t>ක්</w:t>
      </w:r>
      <w:r w:rsidR="00611B2D">
        <w:rPr>
          <w:cs/>
          <w:lang w:bidi="si-LK"/>
        </w:rPr>
        <w:t>ය ග</w:t>
      </w:r>
      <w:r w:rsidR="00611B2D">
        <w:rPr>
          <w:rFonts w:hint="cs"/>
          <w:cs/>
          <w:lang w:bidi="si-LK"/>
        </w:rPr>
        <w:t>ෑ</w:t>
      </w:r>
      <w:r w:rsidRPr="00C066C0">
        <w:rPr>
          <w:cs/>
          <w:lang w:bidi="si-LK"/>
        </w:rPr>
        <w:t>ණු නැ</w:t>
      </w:r>
      <w:r w:rsidR="00611B2D">
        <w:rPr>
          <w:rFonts w:hint="cs"/>
          <w:cs/>
          <w:lang w:bidi="si-LK"/>
        </w:rPr>
        <w:t>ත්</w:t>
      </w:r>
      <w:r w:rsidRPr="00C066C0">
        <w:rPr>
          <w:cs/>
          <w:lang w:bidi="si-LK"/>
        </w:rPr>
        <w:t>තේ</w:t>
      </w:r>
      <w:r w:rsidRPr="00C066C0">
        <w:t xml:space="preserve">, </w:t>
      </w:r>
      <w:r w:rsidRPr="00C066C0">
        <w:rPr>
          <w:cs/>
          <w:lang w:bidi="si-LK"/>
        </w:rPr>
        <w:t>එය කාරියක් නො වේ</w:t>
      </w:r>
      <w:r w:rsidRPr="00C066C0">
        <w:t xml:space="preserve">, </w:t>
      </w:r>
      <w:r w:rsidRPr="00C066C0">
        <w:rPr>
          <w:cs/>
          <w:lang w:bidi="si-LK"/>
        </w:rPr>
        <w:t>මේ කැණිම</w:t>
      </w:r>
      <w:r w:rsidR="00611B2D">
        <w:rPr>
          <w:rFonts w:hint="cs"/>
          <w:cs/>
          <w:lang w:bidi="si-LK"/>
        </w:rPr>
        <w:t>ඬ</w:t>
      </w:r>
      <w:r w:rsidRPr="00C066C0">
        <w:rPr>
          <w:cs/>
          <w:lang w:bidi="si-LK"/>
        </w:rPr>
        <w:t>ල පිණට ග</w:t>
      </w:r>
      <w:r w:rsidR="00611B2D">
        <w:rPr>
          <w:rFonts w:hint="cs"/>
          <w:cs/>
          <w:lang w:bidi="si-LK"/>
        </w:rPr>
        <w:t>න්</w:t>
      </w:r>
      <w:r w:rsidRPr="00C066C0">
        <w:rPr>
          <w:cs/>
          <w:lang w:bidi="si-LK"/>
        </w:rPr>
        <w:t>න! එවිට අපේ කාරිය මුදුන් පැමි</w:t>
      </w:r>
      <w:r w:rsidR="00611B2D">
        <w:rPr>
          <w:rFonts w:hint="cs"/>
          <w:cs/>
          <w:lang w:bidi="si-LK"/>
        </w:rPr>
        <w:t>ණේ</w:t>
      </w:r>
      <w:r w:rsidRPr="00C066C0">
        <w:rPr>
          <w:cs/>
          <w:lang w:bidi="si-LK"/>
        </w:rPr>
        <w:t xml:space="preserve"> ය</w:t>
      </w:r>
      <w:r w:rsidR="003E6E91">
        <w:rPr>
          <w:cs/>
          <w:lang w:bidi="si-LK"/>
        </w:rPr>
        <w:t>’</w:t>
      </w:r>
      <w:r w:rsidRPr="00C066C0">
        <w:t xml:space="preserve"> </w:t>
      </w:r>
      <w:r w:rsidRPr="00C066C0">
        <w:rPr>
          <w:cs/>
          <w:lang w:bidi="si-LK"/>
        </w:rPr>
        <w:t>යි කීයේ ය</w:t>
      </w:r>
      <w:r w:rsidR="00305C2F">
        <w:rPr>
          <w:lang w:bidi="si-LK"/>
        </w:rPr>
        <w:t>,</w:t>
      </w:r>
      <w:r w:rsidRPr="00C066C0">
        <w:rPr>
          <w:cs/>
          <w:lang w:bidi="si-LK"/>
        </w:rPr>
        <w:t xml:space="preserve"> ඔවුහු එය පි</w:t>
      </w:r>
      <w:r w:rsidR="00611B2D">
        <w:rPr>
          <w:rFonts w:hint="cs"/>
          <w:cs/>
          <w:lang w:bidi="si-LK"/>
        </w:rPr>
        <w:t>ණ</w:t>
      </w:r>
      <w:r w:rsidRPr="00C066C0">
        <w:rPr>
          <w:cs/>
          <w:lang w:bidi="si-LK"/>
        </w:rPr>
        <w:t xml:space="preserve"> ට ගත්හ</w:t>
      </w:r>
      <w:r w:rsidR="00305C2F">
        <w:rPr>
          <w:lang w:bidi="si-LK"/>
        </w:rPr>
        <w:t>,</w:t>
      </w:r>
      <w:r w:rsidRPr="00C066C0">
        <w:rPr>
          <w:cs/>
          <w:lang w:bidi="si-LK"/>
        </w:rPr>
        <w:t xml:space="preserve"> </w:t>
      </w:r>
    </w:p>
    <w:p w14:paraId="738C1B78" w14:textId="570408F1" w:rsidR="00C066C0" w:rsidRPr="00C066C0" w:rsidRDefault="00C066C0" w:rsidP="00574000">
      <w:pPr>
        <w:rPr>
          <w:lang w:bidi="si-LK"/>
        </w:rPr>
      </w:pPr>
      <w:r w:rsidRPr="00C066C0">
        <w:rPr>
          <w:cs/>
          <w:lang w:bidi="si-LK"/>
        </w:rPr>
        <w:t>වඩුවා කැණිම</w:t>
      </w:r>
      <w:r w:rsidR="00611B2D">
        <w:rPr>
          <w:rFonts w:hint="cs"/>
          <w:cs/>
          <w:lang w:bidi="si-LK"/>
        </w:rPr>
        <w:t>ඬ</w:t>
      </w:r>
      <w:r w:rsidRPr="00C066C0">
        <w:rPr>
          <w:cs/>
          <w:lang w:bidi="si-LK"/>
        </w:rPr>
        <w:t>ල සවි කොට ගොඩ</w:t>
      </w:r>
      <w:r w:rsidR="00611B2D">
        <w:rPr>
          <w:rFonts w:hint="cs"/>
          <w:cs/>
          <w:lang w:bidi="si-LK"/>
        </w:rPr>
        <w:t xml:space="preserve"> </w:t>
      </w:r>
      <w:r w:rsidRPr="00C066C0">
        <w:rPr>
          <w:cs/>
          <w:lang w:bidi="si-LK"/>
        </w:rPr>
        <w:t>නැගිල්</w:t>
      </w:r>
      <w:r w:rsidR="00611B2D">
        <w:rPr>
          <w:rFonts w:hint="cs"/>
          <w:cs/>
          <w:lang w:bidi="si-LK"/>
        </w:rPr>
        <w:t>ලේ</w:t>
      </w:r>
      <w:r w:rsidRPr="00C066C0">
        <w:rPr>
          <w:cs/>
          <w:lang w:bidi="si-LK"/>
        </w:rPr>
        <w:t xml:space="preserve"> වැඩ මුළුමනින් අවසන් කළේ ය</w:t>
      </w:r>
      <w:r w:rsidRPr="00C066C0">
        <w:t xml:space="preserve">, </w:t>
      </w:r>
      <w:r w:rsidRPr="00C066C0">
        <w:rPr>
          <w:cs/>
          <w:lang w:bidi="si-LK"/>
        </w:rPr>
        <w:t>ඔවුහු අම්බලම කොටස් තුනකට බෙදූහ</w:t>
      </w:r>
      <w:r w:rsidRPr="00C066C0">
        <w:t xml:space="preserve">, </w:t>
      </w:r>
      <w:r w:rsidRPr="00C066C0">
        <w:rPr>
          <w:cs/>
          <w:lang w:bidi="si-LK"/>
        </w:rPr>
        <w:t>එක් කොටසක් පොහොසතුන් පිණිස ය</w:t>
      </w:r>
      <w:r w:rsidRPr="00C066C0">
        <w:t xml:space="preserve">, </w:t>
      </w:r>
      <w:r w:rsidRPr="00C066C0">
        <w:rPr>
          <w:cs/>
          <w:lang w:bidi="si-LK"/>
        </w:rPr>
        <w:t>එක් කොටසක් දුප්පතුන් සඳහා ය</w:t>
      </w:r>
      <w:r w:rsidRPr="00C066C0">
        <w:t xml:space="preserve">, </w:t>
      </w:r>
      <w:r w:rsidRPr="00C066C0">
        <w:rPr>
          <w:cs/>
          <w:lang w:bidi="si-LK"/>
        </w:rPr>
        <w:t>එක් කොටසක් ලෙඩුන්ට ය</w:t>
      </w:r>
      <w:r w:rsidRPr="00C066C0">
        <w:t xml:space="preserve">, </w:t>
      </w:r>
      <w:r w:rsidRPr="00C066C0">
        <w:rPr>
          <w:cs/>
          <w:lang w:bidi="si-LK"/>
        </w:rPr>
        <w:t>ඒ හැම කොට</w:t>
      </w:r>
      <w:r w:rsidR="00611B2D">
        <w:rPr>
          <w:rFonts w:hint="cs"/>
          <w:cs/>
          <w:lang w:bidi="si-LK"/>
        </w:rPr>
        <w:t>සෙ</w:t>
      </w:r>
      <w:r w:rsidRPr="00C066C0">
        <w:rPr>
          <w:cs/>
          <w:lang w:bidi="si-LK"/>
        </w:rPr>
        <w:t>ක ඉඳුම් හිටුම් ද පිළියෙල කළහ</w:t>
      </w:r>
      <w:r w:rsidRPr="00C066C0">
        <w:t xml:space="preserve">, </w:t>
      </w:r>
      <w:r w:rsidRPr="00C066C0">
        <w:rPr>
          <w:cs/>
          <w:lang w:bidi="si-LK"/>
        </w:rPr>
        <w:t xml:space="preserve">එසේ කොට නැවත ඔවුහු </w:t>
      </w:r>
      <w:r w:rsidR="00611B2D">
        <w:rPr>
          <w:cs/>
          <w:lang w:bidi="si-LK"/>
        </w:rPr>
        <w:t>තෙතිස් දෙන එහි පැමිණ</w:t>
      </w:r>
      <w:r w:rsidR="00611B2D">
        <w:rPr>
          <w:rFonts w:hint="cs"/>
          <w:cs/>
          <w:lang w:bidi="si-LK"/>
        </w:rPr>
        <w:t>ි</w:t>
      </w:r>
      <w:r w:rsidRPr="00C066C0">
        <w:rPr>
          <w:cs/>
          <w:lang w:bidi="si-LK"/>
        </w:rPr>
        <w:t>යනට හිඳ ග</w:t>
      </w:r>
      <w:r w:rsidR="00611B2D">
        <w:rPr>
          <w:rFonts w:hint="cs"/>
          <w:cs/>
          <w:lang w:bidi="si-LK"/>
        </w:rPr>
        <w:t>ණු</w:t>
      </w:r>
      <w:r w:rsidRPr="00C066C0">
        <w:rPr>
          <w:cs/>
          <w:lang w:bidi="si-LK"/>
        </w:rPr>
        <w:t xml:space="preserve"> පිණිස ඒ ඒ තැන ලෑලි තෙතිසක් ද පිළියෙල කොට තැබුහ</w:t>
      </w:r>
      <w:r w:rsidRPr="00C066C0">
        <w:t xml:space="preserve">, </w:t>
      </w:r>
      <w:r w:rsidR="003E6E91">
        <w:rPr>
          <w:cs/>
          <w:lang w:bidi="si-LK"/>
        </w:rPr>
        <w:t>‘</w:t>
      </w:r>
      <w:r w:rsidRPr="00C066C0">
        <w:rPr>
          <w:cs/>
          <w:lang w:bidi="si-LK"/>
        </w:rPr>
        <w:t>ආග</w:t>
      </w:r>
      <w:r w:rsidR="00611B2D">
        <w:rPr>
          <w:rFonts w:hint="cs"/>
          <w:cs/>
          <w:lang w:bidi="si-LK"/>
        </w:rPr>
        <w:t>න‍්තු</w:t>
      </w:r>
      <w:r w:rsidRPr="00C066C0">
        <w:rPr>
          <w:cs/>
          <w:lang w:bidi="si-LK"/>
        </w:rPr>
        <w:t>ක ව එහි පැමිණි යමෙක් යම</w:t>
      </w:r>
      <w:r w:rsidR="00611B2D">
        <w:rPr>
          <w:rFonts w:hint="cs"/>
          <w:cs/>
          <w:lang w:bidi="si-LK"/>
        </w:rPr>
        <w:t>ක්</w:t>
      </w:r>
      <w:r w:rsidR="00611B2D">
        <w:rPr>
          <w:cs/>
          <w:lang w:bidi="si-LK"/>
        </w:rPr>
        <w:t>හු විසින් පිළියෙල කොට තැබ</w:t>
      </w:r>
      <w:r w:rsidR="00611B2D">
        <w:rPr>
          <w:rFonts w:hint="cs"/>
          <w:cs/>
          <w:lang w:bidi="si-LK"/>
        </w:rPr>
        <w:t>ූ</w:t>
      </w:r>
      <w:r w:rsidRPr="00C066C0">
        <w:rPr>
          <w:cs/>
          <w:lang w:bidi="si-LK"/>
        </w:rPr>
        <w:t xml:space="preserve"> ලෑලිකඩෙක හුන්නේ නම්</w:t>
      </w:r>
      <w:r w:rsidRPr="00C066C0">
        <w:t xml:space="preserve">, </w:t>
      </w:r>
      <w:r w:rsidRPr="00C066C0">
        <w:rPr>
          <w:cs/>
          <w:lang w:bidi="si-LK"/>
        </w:rPr>
        <w:t>ඔහු ඒ ලෑලිකඩ තැබූ තැනැත්තහුගේ ගෙට</w:t>
      </w:r>
      <w:r w:rsidR="00611B2D">
        <w:rPr>
          <w:rFonts w:hint="cs"/>
          <w:cs/>
          <w:lang w:bidi="si-LK"/>
        </w:rPr>
        <w:t xml:space="preserve"> </w:t>
      </w:r>
      <w:r w:rsidRPr="00C066C0">
        <w:rPr>
          <w:cs/>
          <w:lang w:bidi="si-LK"/>
        </w:rPr>
        <w:t>ගෙණ එන්නැ</w:t>
      </w:r>
      <w:r w:rsidR="003E6E91">
        <w:rPr>
          <w:cs/>
          <w:lang w:bidi="si-LK"/>
        </w:rPr>
        <w:t>’</w:t>
      </w:r>
      <w:r w:rsidRPr="00C066C0">
        <w:t xml:space="preserve"> </w:t>
      </w:r>
      <w:r w:rsidRPr="00C066C0">
        <w:rPr>
          <w:cs/>
          <w:lang w:bidi="si-LK"/>
        </w:rPr>
        <w:t>යි. ඇතුට නියම කළහ</w:t>
      </w:r>
      <w:r w:rsidRPr="00C066C0">
        <w:t xml:space="preserve">, </w:t>
      </w:r>
      <w:r w:rsidRPr="00C066C0">
        <w:rPr>
          <w:cs/>
          <w:lang w:bidi="si-LK"/>
        </w:rPr>
        <w:t>ඇතු විසින් ඒ ඒ ගෙට පමුණුවන ලබන ඒ ඒ ආග</w:t>
      </w:r>
      <w:r w:rsidR="00611B2D">
        <w:rPr>
          <w:rFonts w:hint="cs"/>
          <w:cs/>
          <w:lang w:bidi="si-LK"/>
        </w:rPr>
        <w:t>න‍්තු</w:t>
      </w:r>
      <w:r w:rsidRPr="00C066C0">
        <w:rPr>
          <w:cs/>
          <w:lang w:bidi="si-LK"/>
        </w:rPr>
        <w:t>කයන් පිළිබඳ පා මිරිකීම්</w:t>
      </w:r>
      <w:r w:rsidRPr="00C066C0">
        <w:t xml:space="preserve">, </w:t>
      </w:r>
      <w:r w:rsidRPr="00C066C0">
        <w:rPr>
          <w:cs/>
          <w:lang w:bidi="si-LK"/>
        </w:rPr>
        <w:t>පිට මිරිකීම්</w:t>
      </w:r>
      <w:r w:rsidRPr="00C066C0">
        <w:t xml:space="preserve">, </w:t>
      </w:r>
      <w:r w:rsidRPr="00C066C0">
        <w:rPr>
          <w:cs/>
          <w:lang w:bidi="si-LK"/>
        </w:rPr>
        <w:t>කැම් පීම් පිළියෙල කොට දීම් සෙනසුන් ප</w:t>
      </w:r>
      <w:r w:rsidR="00611B2D">
        <w:rPr>
          <w:rFonts w:hint="cs"/>
          <w:cs/>
          <w:lang w:bidi="si-LK"/>
        </w:rPr>
        <w:t>ණ</w:t>
      </w:r>
      <w:r w:rsidRPr="00C066C0">
        <w:rPr>
          <w:cs/>
          <w:lang w:bidi="si-LK"/>
        </w:rPr>
        <w:t>වා දීම් ඈ සියල්ල ඒ ඒ ලෑලි කඩ තැබුවන් විසින් ම කළ යුතු ය</w:t>
      </w:r>
      <w:r w:rsidRPr="00C066C0">
        <w:t xml:space="preserve">, </w:t>
      </w:r>
      <w:r w:rsidRPr="00C066C0">
        <w:rPr>
          <w:cs/>
          <w:lang w:bidi="si-LK"/>
        </w:rPr>
        <w:t>එ තැන් සිට ඇත් තෙමේ යමෙක් එහි පැමිණ යමක්හුගේ ලෑලි කඩෙක හුන්නේ නම්</w:t>
      </w:r>
      <w:r w:rsidRPr="00C066C0">
        <w:t xml:space="preserve">, </w:t>
      </w:r>
      <w:r w:rsidRPr="00C066C0">
        <w:rPr>
          <w:cs/>
          <w:lang w:bidi="si-LK"/>
        </w:rPr>
        <w:t>ඔහු ඒ ලෑලිකඩ තැබූ තැනැත්තහුන්ගේ ගෙට පමුණුවාලයි</w:t>
      </w:r>
      <w:r w:rsidRPr="00C066C0">
        <w:t xml:space="preserve">, </w:t>
      </w:r>
      <w:r w:rsidRPr="00C066C0">
        <w:rPr>
          <w:cs/>
          <w:lang w:bidi="si-LK"/>
        </w:rPr>
        <w:t>ලෑලිකඩ තැබූ තැනැ</w:t>
      </w:r>
      <w:r w:rsidR="00FC6CD3">
        <w:rPr>
          <w:rFonts w:hint="cs"/>
          <w:cs/>
          <w:lang w:bidi="si-LK"/>
        </w:rPr>
        <w:t>ත්</w:t>
      </w:r>
      <w:r w:rsidRPr="00C066C0">
        <w:rPr>
          <w:cs/>
          <w:lang w:bidi="si-LK"/>
        </w:rPr>
        <w:t>තේ එ දවස ඒ ආග</w:t>
      </w:r>
      <w:r w:rsidR="00FC6CD3">
        <w:rPr>
          <w:rFonts w:hint="cs"/>
          <w:cs/>
          <w:lang w:bidi="si-LK"/>
        </w:rPr>
        <w:t>න‍්තු</w:t>
      </w:r>
      <w:r w:rsidRPr="00C066C0">
        <w:rPr>
          <w:cs/>
          <w:lang w:bidi="si-LK"/>
        </w:rPr>
        <w:t>කයාගේ සියලු කටයුතු මැනැවින් කරයි</w:t>
      </w:r>
      <w:r w:rsidRPr="00C066C0">
        <w:t xml:space="preserve">, </w:t>
      </w:r>
      <w:r w:rsidRPr="00C066C0">
        <w:rPr>
          <w:cs/>
          <w:lang w:bidi="si-LK"/>
        </w:rPr>
        <w:t>මඝ තෙමේ අම්බලමට නො දුරු තැනෙක කොබෝලීලගසක් සිටුවා ගසේ මුල ග</w:t>
      </w:r>
      <w:r w:rsidR="00FC6CD3">
        <w:rPr>
          <w:rFonts w:hint="cs"/>
          <w:cs/>
          <w:lang w:bidi="si-LK"/>
        </w:rPr>
        <w:t>ල්</w:t>
      </w:r>
      <w:r w:rsidRPr="00C066C0">
        <w:rPr>
          <w:cs/>
          <w:lang w:bidi="si-LK"/>
        </w:rPr>
        <w:t>ලෑලක් පිහිටුවාලී ය</w:t>
      </w:r>
      <w:r w:rsidRPr="00C066C0">
        <w:t xml:space="preserve">, </w:t>
      </w:r>
      <w:r w:rsidRPr="00C066C0">
        <w:rPr>
          <w:cs/>
          <w:lang w:bidi="si-LK"/>
        </w:rPr>
        <w:t>අම්බලමට ඇතුල්වූවෝ කැණිමඩල බලා අකුරු දැක මේ අම්බලම සුධ</w:t>
      </w:r>
      <w:r w:rsidR="008506C8">
        <w:rPr>
          <w:rFonts w:hint="cs"/>
          <w:cs/>
          <w:lang w:bidi="si-LK"/>
        </w:rPr>
        <w:t>ර්‍මා</w:t>
      </w:r>
      <w:r w:rsidRPr="00C066C0">
        <w:rPr>
          <w:cs/>
          <w:lang w:bidi="si-LK"/>
        </w:rPr>
        <w:t xml:space="preserve"> නමැ යි කියති</w:t>
      </w:r>
      <w:r w:rsidRPr="00C066C0">
        <w:t xml:space="preserve">, </w:t>
      </w:r>
      <w:r w:rsidRPr="00C066C0">
        <w:rPr>
          <w:cs/>
          <w:lang w:bidi="si-LK"/>
        </w:rPr>
        <w:t>ඒ තෙතිස් දෙනාගේ නම් නො කිය වේ</w:t>
      </w:r>
      <w:r w:rsidRPr="00C066C0">
        <w:t xml:space="preserve">, </w:t>
      </w:r>
    </w:p>
    <w:p w14:paraId="7FB92B43" w14:textId="77777777" w:rsidR="004338BF" w:rsidRDefault="00C066C0" w:rsidP="00574000">
      <w:pPr>
        <w:rPr>
          <w:lang w:bidi="si-LK"/>
        </w:rPr>
      </w:pPr>
      <w:r w:rsidRPr="00C066C0">
        <w:rPr>
          <w:cs/>
          <w:lang w:bidi="si-LK"/>
        </w:rPr>
        <w:t>නන්දා තොමෝ</w:t>
      </w:r>
      <w:r w:rsidRPr="00C066C0">
        <w:t xml:space="preserve">, </w:t>
      </w:r>
      <w:r w:rsidR="003E6E91">
        <w:rPr>
          <w:cs/>
          <w:lang w:bidi="si-LK"/>
        </w:rPr>
        <w:t>‘</w:t>
      </w:r>
      <w:r w:rsidRPr="00C066C0">
        <w:rPr>
          <w:cs/>
          <w:lang w:bidi="si-LK"/>
        </w:rPr>
        <w:t>මොවුහු අම්බලම කරව</w:t>
      </w:r>
      <w:r w:rsidR="00FC6CD3">
        <w:rPr>
          <w:rFonts w:hint="cs"/>
          <w:cs/>
          <w:lang w:bidi="si-LK"/>
        </w:rPr>
        <w:t>න්</w:t>
      </w:r>
      <w:r w:rsidRPr="00C066C0">
        <w:rPr>
          <w:cs/>
          <w:lang w:bidi="si-LK"/>
        </w:rPr>
        <w:t>නෝ අපට පින් නො දු</w:t>
      </w:r>
      <w:r w:rsidR="00FC6CD3">
        <w:rPr>
          <w:rFonts w:hint="cs"/>
          <w:cs/>
          <w:lang w:bidi="si-LK"/>
        </w:rPr>
        <w:t>න්</w:t>
      </w:r>
      <w:r w:rsidRPr="00C066C0">
        <w:rPr>
          <w:cs/>
          <w:lang w:bidi="si-LK"/>
        </w:rPr>
        <w:t>නෝ ය</w:t>
      </w:r>
      <w:r w:rsidRPr="00C066C0">
        <w:t xml:space="preserve">, </w:t>
      </w:r>
      <w:r w:rsidRPr="00C066C0">
        <w:rPr>
          <w:cs/>
          <w:lang w:bidi="si-LK"/>
        </w:rPr>
        <w:t>සුධ</w:t>
      </w:r>
      <w:r w:rsidR="008506C8">
        <w:rPr>
          <w:rFonts w:hint="cs"/>
          <w:cs/>
          <w:lang w:bidi="si-LK"/>
        </w:rPr>
        <w:t>ර්‍මා</w:t>
      </w:r>
      <w:r w:rsidRPr="00C066C0">
        <w:rPr>
          <w:cs/>
          <w:lang w:bidi="si-LK"/>
        </w:rPr>
        <w:t xml:space="preserve"> තොමෝ තමන්ගේ ද</w:t>
      </w:r>
      <w:r w:rsidR="00022B53">
        <w:rPr>
          <w:cs/>
          <w:lang w:bidi="si-LK"/>
        </w:rPr>
        <w:t>ක්‍ෂ</w:t>
      </w:r>
      <w:r w:rsidRPr="00C066C0">
        <w:rPr>
          <w:cs/>
          <w:lang w:bidi="si-LK"/>
        </w:rPr>
        <w:t xml:space="preserve"> කමින් පි</w:t>
      </w:r>
      <w:r w:rsidR="00FC6CD3">
        <w:rPr>
          <w:rFonts w:hint="cs"/>
          <w:cs/>
          <w:lang w:bidi="si-LK"/>
        </w:rPr>
        <w:t>ණෙ</w:t>
      </w:r>
      <w:r w:rsidRPr="00C066C0">
        <w:rPr>
          <w:cs/>
          <w:lang w:bidi="si-LK"/>
        </w:rPr>
        <w:t>හි කොටසක් ලබා ගත්තා ය</w:t>
      </w:r>
      <w:r w:rsidRPr="00C066C0">
        <w:t xml:space="preserve">, </w:t>
      </w:r>
      <w:r w:rsidRPr="00C066C0">
        <w:rPr>
          <w:cs/>
          <w:lang w:bidi="si-LK"/>
        </w:rPr>
        <w:t>දැන් මා විසිනු</w:t>
      </w:r>
      <w:r w:rsidR="00C909C1">
        <w:rPr>
          <w:cs/>
          <w:lang w:bidi="si-LK"/>
        </w:rPr>
        <w:t>ත්</w:t>
      </w:r>
      <w:r w:rsidRPr="00C066C0">
        <w:rPr>
          <w:cs/>
          <w:lang w:bidi="si-LK"/>
        </w:rPr>
        <w:t xml:space="preserve"> කිසිවක් කළ යුතු ය</w:t>
      </w:r>
      <w:r w:rsidRPr="00C066C0">
        <w:t xml:space="preserve">, </w:t>
      </w:r>
      <w:r w:rsidRPr="00C066C0">
        <w:rPr>
          <w:cs/>
          <w:lang w:bidi="si-LK"/>
        </w:rPr>
        <w:t>කුමක් කරම් දැ</w:t>
      </w:r>
      <w:r w:rsidR="00394EF6">
        <w:rPr>
          <w:lang w:bidi="si-LK"/>
        </w:rPr>
        <w:t xml:space="preserve">’ </w:t>
      </w:r>
      <w:r w:rsidR="00394EF6">
        <w:rPr>
          <w:cs/>
          <w:lang w:bidi="si-LK"/>
        </w:rPr>
        <w:t>යි</w:t>
      </w:r>
      <w:r w:rsidRPr="00C066C0">
        <w:rPr>
          <w:cs/>
          <w:lang w:bidi="si-LK"/>
        </w:rPr>
        <w:t xml:space="preserve"> සිතා </w:t>
      </w:r>
      <w:r w:rsidR="003E6E91">
        <w:rPr>
          <w:cs/>
          <w:lang w:bidi="si-LK"/>
        </w:rPr>
        <w:t>‘</w:t>
      </w:r>
      <w:r w:rsidRPr="00C066C0">
        <w:rPr>
          <w:cs/>
          <w:lang w:bidi="si-LK"/>
        </w:rPr>
        <w:t>අම්බලමට පැමිණියවුන්ට බිමට පැන් හා නෑමට වතුර තිබිය යුතු ය. එ හෙයින් මා විසින් පොකුණක් කැණවිය යුතු ය</w:t>
      </w:r>
      <w:r w:rsidR="003E6E91">
        <w:rPr>
          <w:cs/>
          <w:lang w:bidi="si-LK"/>
        </w:rPr>
        <w:t>’</w:t>
      </w:r>
      <w:r w:rsidRPr="00C066C0">
        <w:t xml:space="preserve"> </w:t>
      </w:r>
      <w:r w:rsidRPr="00C066C0">
        <w:rPr>
          <w:cs/>
          <w:lang w:bidi="si-LK"/>
        </w:rPr>
        <w:t>යි පොකුණක් කැණ වූවා ය</w:t>
      </w:r>
      <w:r w:rsidRPr="00C066C0">
        <w:t xml:space="preserve">, </w:t>
      </w:r>
      <w:r w:rsidRPr="00C066C0">
        <w:rPr>
          <w:cs/>
          <w:lang w:bidi="si-LK"/>
        </w:rPr>
        <w:t xml:space="preserve">චිත්‍රා තොමෝ </w:t>
      </w:r>
      <w:r w:rsidR="003E6E91">
        <w:rPr>
          <w:cs/>
          <w:lang w:bidi="si-LK"/>
        </w:rPr>
        <w:t>‘</w:t>
      </w:r>
      <w:r w:rsidRPr="00C066C0">
        <w:rPr>
          <w:cs/>
          <w:lang w:bidi="si-LK"/>
        </w:rPr>
        <w:t>සුධ</w:t>
      </w:r>
      <w:r w:rsidR="008506C8">
        <w:rPr>
          <w:rFonts w:hint="cs"/>
          <w:cs/>
          <w:lang w:bidi="si-LK"/>
        </w:rPr>
        <w:t>ර්‍මා</w:t>
      </w:r>
      <w:r w:rsidRPr="00C066C0">
        <w:rPr>
          <w:cs/>
          <w:lang w:bidi="si-LK"/>
        </w:rPr>
        <w:t xml:space="preserve"> කැණිමඬලක් දු</w:t>
      </w:r>
      <w:r w:rsidR="00FC6CD3">
        <w:rPr>
          <w:rFonts w:hint="cs"/>
          <w:cs/>
          <w:lang w:bidi="si-LK"/>
        </w:rPr>
        <w:t>න්</w:t>
      </w:r>
      <w:r w:rsidRPr="00C066C0">
        <w:rPr>
          <w:cs/>
          <w:lang w:bidi="si-LK"/>
        </w:rPr>
        <w:t>නී ය</w:t>
      </w:r>
      <w:r w:rsidRPr="00C066C0">
        <w:t xml:space="preserve">, </w:t>
      </w:r>
      <w:r w:rsidRPr="00C066C0">
        <w:rPr>
          <w:cs/>
          <w:lang w:bidi="si-LK"/>
        </w:rPr>
        <w:t>නන්දා පොකුණක් කරවු ය</w:t>
      </w:r>
      <w:r w:rsidRPr="00C066C0">
        <w:t xml:space="preserve">, </w:t>
      </w:r>
      <w:r w:rsidRPr="00C066C0">
        <w:rPr>
          <w:cs/>
          <w:lang w:bidi="si-LK"/>
        </w:rPr>
        <w:t>මා විසිනු</w:t>
      </w:r>
      <w:r w:rsidR="00C909C1">
        <w:rPr>
          <w:cs/>
          <w:lang w:bidi="si-LK"/>
        </w:rPr>
        <w:t>ත්</w:t>
      </w:r>
      <w:r w:rsidRPr="00C066C0">
        <w:rPr>
          <w:cs/>
          <w:lang w:bidi="si-LK"/>
        </w:rPr>
        <w:t xml:space="preserve"> යම් කිසිවක් කළ යුතු ය</w:t>
      </w:r>
      <w:r w:rsidR="003E6E91">
        <w:rPr>
          <w:cs/>
          <w:lang w:bidi="si-LK"/>
        </w:rPr>
        <w:t>’</w:t>
      </w:r>
      <w:r w:rsidRPr="00C066C0">
        <w:t xml:space="preserve"> </w:t>
      </w:r>
      <w:r w:rsidRPr="00C066C0">
        <w:rPr>
          <w:cs/>
          <w:lang w:bidi="si-LK"/>
        </w:rPr>
        <w:t>යි සිතා මල්</w:t>
      </w:r>
      <w:r w:rsidR="00FC6CD3">
        <w:rPr>
          <w:rFonts w:hint="cs"/>
          <w:cs/>
          <w:lang w:bidi="si-LK"/>
        </w:rPr>
        <w:t>උයන</w:t>
      </w:r>
      <w:r w:rsidRPr="00C066C0">
        <w:rPr>
          <w:cs/>
          <w:lang w:bidi="si-LK"/>
        </w:rPr>
        <w:t>ක් කරවූ ය</w:t>
      </w:r>
      <w:r w:rsidRPr="00C066C0">
        <w:t xml:space="preserve">, </w:t>
      </w:r>
      <w:r w:rsidRPr="00C066C0">
        <w:rPr>
          <w:cs/>
          <w:lang w:bidi="si-LK"/>
        </w:rPr>
        <w:t>මේ මල්</w:t>
      </w:r>
      <w:r w:rsidR="00FC6CD3">
        <w:rPr>
          <w:rFonts w:hint="cs"/>
          <w:cs/>
          <w:lang w:bidi="si-LK"/>
        </w:rPr>
        <w:t>උ</w:t>
      </w:r>
      <w:r w:rsidRPr="00C066C0">
        <w:rPr>
          <w:cs/>
          <w:lang w:bidi="si-LK"/>
        </w:rPr>
        <w:t>යන මල් ගන්නා පල ග</w:t>
      </w:r>
      <w:r w:rsidR="00FC6CD3">
        <w:rPr>
          <w:rFonts w:hint="cs"/>
          <w:cs/>
          <w:lang w:bidi="si-LK"/>
        </w:rPr>
        <w:t>න්නා</w:t>
      </w:r>
      <w:r w:rsidRPr="00C066C0">
        <w:rPr>
          <w:cs/>
          <w:lang w:bidi="si-LK"/>
        </w:rPr>
        <w:t xml:space="preserve"> අසුවල් ගස නැත්තේ ය යි නො කියැකි තරමට ම</w:t>
      </w:r>
      <w:r w:rsidR="00FC6CD3">
        <w:rPr>
          <w:rFonts w:hint="cs"/>
          <w:cs/>
          <w:lang w:bidi="si-LK"/>
        </w:rPr>
        <w:t>ල්</w:t>
      </w:r>
      <w:r w:rsidRPr="00C066C0">
        <w:rPr>
          <w:cs/>
          <w:lang w:bidi="si-LK"/>
        </w:rPr>
        <w:t>රුක් පලරුක්වලින් පිරී සිටියේ ය</w:t>
      </w:r>
      <w:r w:rsidRPr="00C066C0">
        <w:t xml:space="preserve">, </w:t>
      </w:r>
      <w:r w:rsidRPr="00C066C0">
        <w:rPr>
          <w:cs/>
          <w:lang w:bidi="si-LK"/>
        </w:rPr>
        <w:t xml:space="preserve">සුජාතා ව </w:t>
      </w:r>
      <w:r w:rsidR="003E6E91">
        <w:rPr>
          <w:cs/>
          <w:lang w:bidi="si-LK"/>
        </w:rPr>
        <w:t>‘</w:t>
      </w:r>
      <w:r w:rsidRPr="00C066C0">
        <w:rPr>
          <w:cs/>
          <w:lang w:bidi="si-LK"/>
        </w:rPr>
        <w:t>මම මඝයාගේ මාමාගේ දූ ය</w:t>
      </w:r>
      <w:r w:rsidRPr="00C066C0">
        <w:t xml:space="preserve">, </w:t>
      </w:r>
      <w:r w:rsidRPr="00C066C0">
        <w:rPr>
          <w:cs/>
          <w:lang w:bidi="si-LK"/>
        </w:rPr>
        <w:lastRenderedPageBreak/>
        <w:t>පාදපරිචාරිකා ය</w:t>
      </w:r>
      <w:r w:rsidRPr="00C066C0">
        <w:t xml:space="preserve">, </w:t>
      </w:r>
      <w:r w:rsidR="00FC6CD3">
        <w:rPr>
          <w:cs/>
          <w:lang w:bidi="si-LK"/>
        </w:rPr>
        <w:t>එ හෙයින් මොහු කරණ ක</w:t>
      </w:r>
      <w:r w:rsidR="00983463">
        <w:rPr>
          <w:rFonts w:hint="cs"/>
          <w:cs/>
          <w:lang w:bidi="si-LK"/>
        </w:rPr>
        <w:t>ර්‍ම</w:t>
      </w:r>
      <w:r w:rsidRPr="00C066C0">
        <w:t xml:space="preserve"> </w:t>
      </w:r>
      <w:r w:rsidRPr="00C066C0">
        <w:rPr>
          <w:cs/>
          <w:lang w:bidi="si-LK"/>
        </w:rPr>
        <w:t>මාගේ ය</w:t>
      </w:r>
      <w:r w:rsidRPr="00C066C0">
        <w:t xml:space="preserve">, </w:t>
      </w:r>
      <w:r w:rsidRPr="00C066C0">
        <w:rPr>
          <w:cs/>
          <w:lang w:bidi="si-LK"/>
        </w:rPr>
        <w:t>මා කරණ ක</w:t>
      </w:r>
      <w:r w:rsidR="00983463">
        <w:rPr>
          <w:rFonts w:hint="cs"/>
          <w:cs/>
          <w:lang w:bidi="si-LK"/>
        </w:rPr>
        <w:t>ර්‍ම</w:t>
      </w:r>
      <w:r w:rsidRPr="00C066C0">
        <w:rPr>
          <w:cs/>
          <w:lang w:bidi="si-LK"/>
        </w:rPr>
        <w:t xml:space="preserve"> මොහු</w:t>
      </w:r>
      <w:r w:rsidR="00FC6CD3">
        <w:rPr>
          <w:rFonts w:hint="cs"/>
          <w:cs/>
          <w:lang w:bidi="si-LK"/>
        </w:rPr>
        <w:t>ගේ</w:t>
      </w:r>
      <w:r w:rsidRPr="00C066C0">
        <w:rPr>
          <w:cs/>
          <w:lang w:bidi="si-LK"/>
        </w:rPr>
        <w:t>ය</w:t>
      </w:r>
      <w:r w:rsidR="003E6E91">
        <w:rPr>
          <w:cs/>
          <w:lang w:bidi="si-LK"/>
        </w:rPr>
        <w:t>’</w:t>
      </w:r>
      <w:r w:rsidRPr="00C066C0">
        <w:rPr>
          <w:cs/>
          <w:lang w:bidi="si-LK"/>
        </w:rPr>
        <w:t xml:space="preserve"> යි සිතමින් කිසිවක් නො කොට ඇඟපත සරසමින් දවස් ගෙවූ ය</w:t>
      </w:r>
      <w:r w:rsidRPr="00C066C0">
        <w:t xml:space="preserve">, </w:t>
      </w:r>
      <w:r w:rsidRPr="00C066C0">
        <w:rPr>
          <w:cs/>
          <w:lang w:bidi="si-LK"/>
        </w:rPr>
        <w:t>මඝ තෙමේ ද තමන් කළ නොයෙක් පින්කම් අතර මවුපියන් රැකුම</w:t>
      </w:r>
      <w:r w:rsidRPr="00C066C0">
        <w:t xml:space="preserve">, </w:t>
      </w:r>
      <w:r w:rsidRPr="00C066C0">
        <w:rPr>
          <w:cs/>
          <w:lang w:bidi="si-LK"/>
        </w:rPr>
        <w:t>කුලදෙටුවන් පිදුම</w:t>
      </w:r>
      <w:r w:rsidRPr="00C066C0">
        <w:t xml:space="preserve">, </w:t>
      </w:r>
      <w:r w:rsidRPr="00C066C0">
        <w:rPr>
          <w:cs/>
          <w:lang w:bidi="si-LK"/>
        </w:rPr>
        <w:t>ඇත්තකීම යනාදි ස</w:t>
      </w:r>
      <w:r w:rsidR="00FC6CD3">
        <w:rPr>
          <w:rFonts w:hint="cs"/>
          <w:cs/>
          <w:lang w:bidi="si-LK"/>
        </w:rPr>
        <w:t>ප‍්ත</w:t>
      </w:r>
      <w:r w:rsidRPr="00C066C0">
        <w:rPr>
          <w:cs/>
          <w:lang w:bidi="si-LK"/>
        </w:rPr>
        <w:t>ව්‍රතපදය ද අඩු නැති ව පුරා මැරී ගොස් තව්තිසා දෙ</w:t>
      </w:r>
      <w:r w:rsidR="00FC6CD3">
        <w:rPr>
          <w:rFonts w:hint="cs"/>
          <w:cs/>
          <w:lang w:bidi="si-LK"/>
        </w:rPr>
        <w:t>ව්</w:t>
      </w:r>
      <w:r w:rsidRPr="00C066C0">
        <w:rPr>
          <w:cs/>
          <w:lang w:bidi="si-LK"/>
        </w:rPr>
        <w:t>ලොව සක්දෙව්රජ ව උපන</w:t>
      </w:r>
      <w:r w:rsidRPr="00C066C0">
        <w:t xml:space="preserve">, </w:t>
      </w:r>
      <w:r w:rsidRPr="00C066C0">
        <w:rPr>
          <w:cs/>
          <w:lang w:bidi="si-LK"/>
        </w:rPr>
        <w:t>වඩුවා වි</w:t>
      </w:r>
      <w:r w:rsidR="00FC6CD3">
        <w:rPr>
          <w:rFonts w:hint="cs"/>
          <w:cs/>
          <w:lang w:bidi="si-LK"/>
        </w:rPr>
        <w:t>ස්</w:t>
      </w:r>
      <w:r w:rsidRPr="00C066C0">
        <w:rPr>
          <w:cs/>
          <w:lang w:bidi="si-LK"/>
        </w:rPr>
        <w:t xml:space="preserve">කම් </w:t>
      </w:r>
      <w:r w:rsidR="00FC6CD3">
        <w:rPr>
          <w:rFonts w:hint="cs"/>
          <w:cs/>
          <w:lang w:bidi="si-LK"/>
        </w:rPr>
        <w:t>දෙව්පුත්</w:t>
      </w:r>
      <w:r w:rsidRPr="00C066C0">
        <w:rPr>
          <w:cs/>
          <w:lang w:bidi="si-LK"/>
        </w:rPr>
        <w:t xml:space="preserve"> විය</w:t>
      </w:r>
      <w:r w:rsidR="004338BF">
        <w:rPr>
          <w:lang w:bidi="si-LK"/>
        </w:rPr>
        <w:t xml:space="preserve">, </w:t>
      </w:r>
    </w:p>
    <w:p w14:paraId="5B0AF511" w14:textId="3C7F6E59" w:rsidR="00B00061" w:rsidRDefault="000A714D" w:rsidP="00574000">
      <w:pPr>
        <w:rPr>
          <w:lang w:bidi="si-LK"/>
        </w:rPr>
      </w:pPr>
      <w:r>
        <w:rPr>
          <w:cs/>
          <w:lang w:bidi="si-LK"/>
        </w:rPr>
        <w:t>එ දවස තව්තිසා</w:t>
      </w:r>
      <w:r w:rsidR="00C066C0" w:rsidRPr="00C066C0">
        <w:rPr>
          <w:cs/>
          <w:lang w:bidi="si-LK"/>
        </w:rPr>
        <w:t>දෙව්ලොව අසුරයෝ විසූහ</w:t>
      </w:r>
      <w:r w:rsidR="00C066C0" w:rsidRPr="00C066C0">
        <w:t xml:space="preserve">, </w:t>
      </w:r>
      <w:r w:rsidR="00C066C0" w:rsidRPr="00C066C0">
        <w:rPr>
          <w:cs/>
          <w:lang w:bidi="si-LK"/>
        </w:rPr>
        <w:t xml:space="preserve">ඔවුහු අලුත උපන් මොවුන් දැක </w:t>
      </w:r>
      <w:r w:rsidR="003E6E91">
        <w:rPr>
          <w:cs/>
          <w:lang w:bidi="si-LK"/>
        </w:rPr>
        <w:t>‘</w:t>
      </w:r>
      <w:r w:rsidR="00C066C0" w:rsidRPr="00C066C0">
        <w:rPr>
          <w:cs/>
          <w:lang w:bidi="si-LK"/>
        </w:rPr>
        <w:t>අලුත් දෙව්</w:t>
      </w:r>
      <w:r>
        <w:rPr>
          <w:rFonts w:hint="cs"/>
          <w:cs/>
          <w:lang w:bidi="si-LK"/>
        </w:rPr>
        <w:t>පුත්හු</w:t>
      </w:r>
      <w:r w:rsidR="00C066C0" w:rsidRPr="00C066C0">
        <w:rPr>
          <w:cs/>
          <w:lang w:bidi="si-LK"/>
        </w:rPr>
        <w:t xml:space="preserve"> උප</w:t>
      </w:r>
      <w:r>
        <w:rPr>
          <w:rFonts w:hint="cs"/>
          <w:cs/>
          <w:lang w:bidi="si-LK"/>
        </w:rPr>
        <w:t>න්</w:t>
      </w:r>
      <w:r w:rsidR="00C066C0" w:rsidRPr="00C066C0">
        <w:rPr>
          <w:cs/>
          <w:lang w:bidi="si-LK"/>
        </w:rPr>
        <w:t>හ</w:t>
      </w:r>
      <w:r w:rsidR="00394EF6">
        <w:rPr>
          <w:lang w:bidi="si-LK"/>
        </w:rPr>
        <w:t xml:space="preserve">’ </w:t>
      </w:r>
      <w:r w:rsidR="00394EF6">
        <w:rPr>
          <w:cs/>
          <w:lang w:bidi="si-LK"/>
        </w:rPr>
        <w:t>යි</w:t>
      </w:r>
      <w:r w:rsidR="00C066C0" w:rsidRPr="00C066C0">
        <w:rPr>
          <w:cs/>
          <w:lang w:bidi="si-LK"/>
        </w:rPr>
        <w:t xml:space="preserve"> ඔවුනට සුදුසු සේ පැන් පිළියෙල කළහ</w:t>
      </w:r>
      <w:r w:rsidR="00C066C0" w:rsidRPr="00C066C0">
        <w:t xml:space="preserve">, </w:t>
      </w:r>
      <w:r w:rsidR="00C066C0" w:rsidRPr="00C066C0">
        <w:rPr>
          <w:cs/>
          <w:lang w:bidi="si-LK"/>
        </w:rPr>
        <w:t>සක්දෙව් තෙමේ ඒ දැක</w:t>
      </w:r>
      <w:r w:rsidR="00C066C0" w:rsidRPr="00C066C0">
        <w:t xml:space="preserve">, </w:t>
      </w:r>
      <w:r w:rsidR="003E6E91">
        <w:rPr>
          <w:cs/>
          <w:lang w:bidi="si-LK"/>
        </w:rPr>
        <w:t>‘</w:t>
      </w:r>
      <w:r w:rsidR="00C066C0" w:rsidRPr="00C066C0">
        <w:rPr>
          <w:cs/>
          <w:lang w:bidi="si-LK"/>
        </w:rPr>
        <w:t>මේ පැන් මා පිරිසෙහි කිසිවකු විසින් නො පිය යුතු ය</w:t>
      </w:r>
      <w:r w:rsidR="003E6E91">
        <w:rPr>
          <w:cs/>
          <w:lang w:bidi="si-LK"/>
        </w:rPr>
        <w:t>’</w:t>
      </w:r>
      <w:r w:rsidR="00C066C0" w:rsidRPr="00C066C0">
        <w:t xml:space="preserve"> </w:t>
      </w:r>
      <w:r w:rsidR="00C066C0" w:rsidRPr="00C066C0">
        <w:rPr>
          <w:cs/>
          <w:lang w:bidi="si-LK"/>
        </w:rPr>
        <w:t>යි නියම කෙළේ ය</w:t>
      </w:r>
      <w:r w:rsidR="00C066C0" w:rsidRPr="00C066C0">
        <w:t xml:space="preserve">, </w:t>
      </w:r>
      <w:r w:rsidR="00C066C0" w:rsidRPr="00C066C0">
        <w:rPr>
          <w:cs/>
          <w:lang w:bidi="si-LK"/>
        </w:rPr>
        <w:t>අසුරයෝ ම ඒ පැන් බීහ</w:t>
      </w:r>
      <w:r w:rsidR="00C066C0" w:rsidRPr="00C066C0">
        <w:t xml:space="preserve">, </w:t>
      </w:r>
      <w:r w:rsidR="00C066C0" w:rsidRPr="00C066C0">
        <w:rPr>
          <w:cs/>
          <w:lang w:bidi="si-LK"/>
        </w:rPr>
        <w:t>එයින් ඔවුහු මත් වූහ</w:t>
      </w:r>
      <w:r w:rsidR="00C066C0" w:rsidRPr="00C066C0">
        <w:t xml:space="preserve">, </w:t>
      </w:r>
      <w:r w:rsidR="00C066C0" w:rsidRPr="00C066C0">
        <w:rPr>
          <w:cs/>
          <w:lang w:bidi="si-LK"/>
        </w:rPr>
        <w:t xml:space="preserve">සක්දෙව් තෙමේ </w:t>
      </w:r>
      <w:r w:rsidR="003E6E91">
        <w:rPr>
          <w:cs/>
          <w:lang w:bidi="si-LK"/>
        </w:rPr>
        <w:t>‘</w:t>
      </w:r>
      <w:r w:rsidR="00C066C0" w:rsidRPr="00C066C0">
        <w:rPr>
          <w:cs/>
          <w:lang w:bidi="si-LK"/>
        </w:rPr>
        <w:t>මේ සාධාරණරාජ්‍යයෙන් මට වැඩක් නැතැ</w:t>
      </w:r>
      <w:r w:rsidR="003E6E91">
        <w:rPr>
          <w:cs/>
          <w:lang w:bidi="si-LK"/>
        </w:rPr>
        <w:t>’</w:t>
      </w:r>
      <w:r w:rsidR="00C066C0" w:rsidRPr="00C066C0">
        <w:rPr>
          <w:cs/>
          <w:lang w:bidi="si-LK"/>
        </w:rPr>
        <w:t xml:space="preserve"> යි සිය පිරිසට දන්වා මත් ව වැටී සිටි අසුරයන් පාවලින් ගන්වා මහාමූදෙහි දැම්ම වී ය</w:t>
      </w:r>
      <w:r w:rsidR="00C066C0" w:rsidRPr="00C066C0">
        <w:t xml:space="preserve">, </w:t>
      </w:r>
      <w:r w:rsidR="00C066C0" w:rsidRPr="00C066C0">
        <w:rPr>
          <w:cs/>
          <w:lang w:bidi="si-LK"/>
        </w:rPr>
        <w:t>ඔවුහු යටිකුරු හිස් ඇති ව මුහුදෙහි වැටුනාහ</w:t>
      </w:r>
      <w:r w:rsidR="00C066C0" w:rsidRPr="00C066C0">
        <w:t xml:space="preserve">, </w:t>
      </w:r>
      <w:r w:rsidR="00C066C0" w:rsidRPr="00C066C0">
        <w:rPr>
          <w:cs/>
          <w:lang w:bidi="si-LK"/>
        </w:rPr>
        <w:t>එ කෙණෙහි ඔවුන්ගේ පින් බලෙන් මහමෙර ප</w:t>
      </w:r>
      <w:r>
        <w:rPr>
          <w:rFonts w:hint="cs"/>
          <w:cs/>
          <w:lang w:bidi="si-LK"/>
        </w:rPr>
        <w:t>ල්</w:t>
      </w:r>
      <w:r w:rsidR="00C066C0" w:rsidRPr="00C066C0">
        <w:rPr>
          <w:cs/>
          <w:lang w:bidi="si-LK"/>
        </w:rPr>
        <w:t>ලෙහි අසුර විමන පහළ වූයේ ය</w:t>
      </w:r>
      <w:r w:rsidR="00C066C0" w:rsidRPr="00C066C0">
        <w:t xml:space="preserve">, </w:t>
      </w:r>
      <w:r w:rsidR="00C066C0" w:rsidRPr="00C066C0">
        <w:rPr>
          <w:cs/>
          <w:lang w:bidi="si-LK"/>
        </w:rPr>
        <w:t>සිත්</w:t>
      </w:r>
      <w:r>
        <w:rPr>
          <w:rFonts w:hint="cs"/>
          <w:cs/>
          <w:lang w:bidi="si-LK"/>
        </w:rPr>
        <w:t>ප</w:t>
      </w:r>
      <w:r w:rsidR="00C066C0" w:rsidRPr="00C066C0">
        <w:rPr>
          <w:cs/>
          <w:lang w:bidi="si-LK"/>
        </w:rPr>
        <w:t>ළොල් රුක ද එහි ම හටගැණුනේ ය</w:t>
      </w:r>
      <w:r w:rsidR="00C066C0" w:rsidRPr="00C066C0">
        <w:t>,</w:t>
      </w:r>
      <w:r>
        <w:rPr>
          <w:rFonts w:hint="cs"/>
          <w:cs/>
          <w:lang w:bidi="si-LK"/>
        </w:rPr>
        <w:t xml:space="preserve"> </w:t>
      </w:r>
      <w:r w:rsidR="00C066C0" w:rsidRPr="00C066C0">
        <w:rPr>
          <w:cs/>
          <w:lang w:bidi="si-LK"/>
        </w:rPr>
        <w:t>දෙවියන් හා අසුරයන් අතර යු</w:t>
      </w:r>
      <w:r>
        <w:rPr>
          <w:rFonts w:hint="cs"/>
          <w:cs/>
          <w:lang w:bidi="si-LK"/>
        </w:rPr>
        <w:t>ද‍්ධ</w:t>
      </w:r>
      <w:r w:rsidR="00C066C0" w:rsidRPr="00C066C0">
        <w:rPr>
          <w:cs/>
          <w:lang w:bidi="si-LK"/>
        </w:rPr>
        <w:t>යේ දී අසුරයන් පැරද ගිය කල්හි ය</w:t>
      </w:r>
      <w:r>
        <w:rPr>
          <w:cs/>
          <w:lang w:bidi="si-LK"/>
        </w:rPr>
        <w:t xml:space="preserve"> දස දහසක් යොදුන් පමණ වූ තව්තිසා</w:t>
      </w:r>
      <w:r w:rsidR="00C066C0" w:rsidRPr="00C066C0">
        <w:rPr>
          <w:cs/>
          <w:lang w:bidi="si-LK"/>
        </w:rPr>
        <w:t>දෙව්ලොව පහළ වූයේ</w:t>
      </w:r>
      <w:r w:rsidR="00C066C0" w:rsidRPr="00C066C0">
        <w:t xml:space="preserve">, </w:t>
      </w:r>
      <w:r w:rsidR="00C066C0" w:rsidRPr="00C066C0">
        <w:rPr>
          <w:cs/>
          <w:lang w:bidi="si-LK"/>
        </w:rPr>
        <w:t>ඒ දෙව් නුවර පෙර අපර දෙ දිග දොරටු අතර පරතරය යොදුන් දස දහසක් පමණ වේ</w:t>
      </w:r>
      <w:r w:rsidR="00C066C0" w:rsidRPr="00C066C0">
        <w:t xml:space="preserve">, </w:t>
      </w:r>
      <w:r w:rsidR="00C066C0" w:rsidRPr="00C066C0">
        <w:rPr>
          <w:cs/>
          <w:lang w:bidi="si-LK"/>
        </w:rPr>
        <w:t>දකුණු උතුරු දෙ දිග අතර පරතරය ද එ පමණ ම ය</w:t>
      </w:r>
      <w:r w:rsidR="00C066C0" w:rsidRPr="00C066C0">
        <w:t xml:space="preserve">, </w:t>
      </w:r>
      <w:r w:rsidR="00C066C0" w:rsidRPr="00C066C0">
        <w:rPr>
          <w:cs/>
          <w:lang w:bidi="si-LK"/>
        </w:rPr>
        <w:t>නගරය දොරටු දහසකින් සැදුම් ලද්දේ ය</w:t>
      </w:r>
      <w:r w:rsidR="00C066C0" w:rsidRPr="00C066C0">
        <w:t xml:space="preserve">, </w:t>
      </w:r>
      <w:r w:rsidR="00C066C0" w:rsidRPr="00C066C0">
        <w:rPr>
          <w:cs/>
          <w:lang w:bidi="si-LK"/>
        </w:rPr>
        <w:t>උයන් පොකුණු ආදියෙන් සිත් ගන්නේ ය</w:t>
      </w:r>
      <w:r w:rsidR="00C066C0" w:rsidRPr="00C066C0">
        <w:t xml:space="preserve">, </w:t>
      </w:r>
      <w:r w:rsidR="00C066C0" w:rsidRPr="00C066C0">
        <w:rPr>
          <w:cs/>
          <w:lang w:bidi="si-LK"/>
        </w:rPr>
        <w:t>නුවර මැද යොදුන් සත් සියයක් උස් වූ වෛජය</w:t>
      </w:r>
      <w:r>
        <w:rPr>
          <w:rFonts w:hint="cs"/>
          <w:cs/>
          <w:lang w:bidi="si-LK"/>
        </w:rPr>
        <w:t>න‍්ත</w:t>
      </w:r>
      <w:r w:rsidR="00C066C0" w:rsidRPr="00C066C0">
        <w:rPr>
          <w:cs/>
          <w:lang w:bidi="si-LK"/>
        </w:rPr>
        <w:t xml:space="preserve"> නමින් ප්‍රාසාදයෙක් නැගී සිටියේ ය</w:t>
      </w:r>
      <w:r w:rsidR="00C066C0" w:rsidRPr="00C066C0">
        <w:t xml:space="preserve">, </w:t>
      </w:r>
      <w:r w:rsidR="00C066C0" w:rsidRPr="00C066C0">
        <w:rPr>
          <w:cs/>
          <w:lang w:bidi="si-LK"/>
        </w:rPr>
        <w:t>ලෙලදෙන ධජපතාකාදියෙන් පිරී සිටි ඒ ප්‍රාසාදය නැගී සිටියේ</w:t>
      </w:r>
      <w:r w:rsidR="00C066C0" w:rsidRPr="00C066C0">
        <w:t xml:space="preserve">, </w:t>
      </w:r>
      <w:r w:rsidR="00C066C0" w:rsidRPr="00C066C0">
        <w:rPr>
          <w:cs/>
          <w:lang w:bidi="si-LK"/>
        </w:rPr>
        <w:t>පෙර අ</w:t>
      </w:r>
      <w:r>
        <w:rPr>
          <w:rFonts w:hint="cs"/>
          <w:cs/>
          <w:lang w:bidi="si-LK"/>
        </w:rPr>
        <w:t>ත්</w:t>
      </w:r>
      <w:r w:rsidR="00C066C0" w:rsidRPr="00C066C0">
        <w:rPr>
          <w:cs/>
          <w:lang w:bidi="si-LK"/>
        </w:rPr>
        <w:t>බවේ දී අම්බලම කළ පි</w:t>
      </w:r>
      <w:r>
        <w:rPr>
          <w:rFonts w:hint="cs"/>
          <w:cs/>
          <w:lang w:bidi="si-LK"/>
        </w:rPr>
        <w:t>ණේ</w:t>
      </w:r>
      <w:r w:rsidR="00C066C0" w:rsidRPr="00C066C0">
        <w:rPr>
          <w:cs/>
          <w:lang w:bidi="si-LK"/>
        </w:rPr>
        <w:t xml:space="preserve"> එක්තරා විපාකයක් වශයෙනි</w:t>
      </w:r>
      <w:r w:rsidR="00C066C0" w:rsidRPr="00C066C0">
        <w:t xml:space="preserve">, </w:t>
      </w:r>
    </w:p>
    <w:p w14:paraId="67D161D7" w14:textId="77777777" w:rsidR="00B00061" w:rsidRDefault="00C066C0" w:rsidP="00574000">
      <w:pPr>
        <w:rPr>
          <w:lang w:bidi="si-LK"/>
        </w:rPr>
      </w:pPr>
      <w:r w:rsidRPr="00C066C0">
        <w:rPr>
          <w:cs/>
          <w:lang w:bidi="si-LK"/>
        </w:rPr>
        <w:t>ඒ පහයෙහි ර</w:t>
      </w:r>
      <w:r w:rsidR="000A714D">
        <w:rPr>
          <w:rFonts w:hint="cs"/>
          <w:cs/>
          <w:lang w:bidi="si-LK"/>
        </w:rPr>
        <w:t xml:space="preserve">න් </w:t>
      </w:r>
      <w:r w:rsidRPr="00C066C0">
        <w:rPr>
          <w:cs/>
          <w:lang w:bidi="si-LK"/>
        </w:rPr>
        <w:t>යටලීවල මැණික්දද</w:t>
      </w:r>
      <w:r w:rsidRPr="00C066C0">
        <w:t xml:space="preserve">, </w:t>
      </w:r>
      <w:r w:rsidRPr="00C066C0">
        <w:rPr>
          <w:cs/>
          <w:lang w:bidi="si-LK"/>
        </w:rPr>
        <w:t>මැණික්</w:t>
      </w:r>
      <w:r w:rsidR="000A714D">
        <w:rPr>
          <w:rFonts w:hint="cs"/>
          <w:cs/>
          <w:lang w:bidi="si-LK"/>
        </w:rPr>
        <w:t xml:space="preserve"> ය</w:t>
      </w:r>
      <w:r w:rsidRPr="00C066C0">
        <w:rPr>
          <w:cs/>
          <w:lang w:bidi="si-LK"/>
        </w:rPr>
        <w:t>ටලීවල රන් දද</w:t>
      </w:r>
      <w:r w:rsidRPr="00C066C0">
        <w:t xml:space="preserve">, </w:t>
      </w:r>
      <w:r w:rsidRPr="00C066C0">
        <w:rPr>
          <w:cs/>
          <w:lang w:bidi="si-LK"/>
        </w:rPr>
        <w:t>පබල</w:t>
      </w:r>
      <w:r w:rsidR="000A714D">
        <w:rPr>
          <w:rFonts w:hint="cs"/>
          <w:cs/>
          <w:lang w:bidi="si-LK"/>
        </w:rPr>
        <w:t xml:space="preserve">ු </w:t>
      </w:r>
      <w:r w:rsidRPr="00C066C0">
        <w:rPr>
          <w:cs/>
          <w:lang w:bidi="si-LK"/>
        </w:rPr>
        <w:t>යටලීවල මුතුදද</w:t>
      </w:r>
      <w:r w:rsidRPr="00C066C0">
        <w:t xml:space="preserve">, </w:t>
      </w:r>
      <w:r w:rsidRPr="00C066C0">
        <w:rPr>
          <w:cs/>
          <w:lang w:bidi="si-LK"/>
        </w:rPr>
        <w:t>මුතු</w:t>
      </w:r>
      <w:r w:rsidR="000A714D">
        <w:rPr>
          <w:rFonts w:hint="cs"/>
          <w:cs/>
          <w:lang w:bidi="si-LK"/>
        </w:rPr>
        <w:t xml:space="preserve"> </w:t>
      </w:r>
      <w:r w:rsidRPr="00C066C0">
        <w:rPr>
          <w:cs/>
          <w:lang w:bidi="si-LK"/>
        </w:rPr>
        <w:t>යටලීවල පබලුදද</w:t>
      </w:r>
      <w:r w:rsidRPr="00C066C0">
        <w:t xml:space="preserve">, </w:t>
      </w:r>
      <w:r w:rsidRPr="00C066C0">
        <w:rPr>
          <w:cs/>
          <w:lang w:bidi="si-LK"/>
        </w:rPr>
        <w:t>ස</w:t>
      </w:r>
      <w:r w:rsidR="000A714D">
        <w:rPr>
          <w:rFonts w:hint="cs"/>
          <w:cs/>
          <w:lang w:bidi="si-LK"/>
        </w:rPr>
        <w:t>ත්</w:t>
      </w:r>
      <w:r w:rsidRPr="00C066C0">
        <w:rPr>
          <w:cs/>
          <w:lang w:bidi="si-LK"/>
        </w:rPr>
        <w:t>රුවන් යටලීවල ස</w:t>
      </w:r>
      <w:r w:rsidR="000A714D">
        <w:rPr>
          <w:rFonts w:hint="cs"/>
          <w:cs/>
          <w:lang w:bidi="si-LK"/>
        </w:rPr>
        <w:t>ත්</w:t>
      </w:r>
      <w:r w:rsidRPr="00C066C0">
        <w:rPr>
          <w:cs/>
          <w:lang w:bidi="si-LK"/>
        </w:rPr>
        <w:t>රුවන් දද නිතර ලෙල දු</w:t>
      </w:r>
      <w:r w:rsidR="000A714D">
        <w:rPr>
          <w:rFonts w:hint="cs"/>
          <w:cs/>
          <w:lang w:bidi="si-LK"/>
        </w:rPr>
        <w:t>න්හ</w:t>
      </w:r>
      <w:r w:rsidRPr="00C066C0">
        <w:t xml:space="preserve">, </w:t>
      </w:r>
      <w:r w:rsidRPr="00C066C0">
        <w:rPr>
          <w:cs/>
          <w:lang w:bidi="si-LK"/>
        </w:rPr>
        <w:t>හැම දදයෙක් ම යොදුන් තුන්සියයක් පමණ දිග ය</w:t>
      </w:r>
      <w:r w:rsidRPr="00C066C0">
        <w:t xml:space="preserve">, </w:t>
      </w:r>
      <w:r w:rsidRPr="00C066C0">
        <w:rPr>
          <w:cs/>
          <w:lang w:bidi="si-LK"/>
        </w:rPr>
        <w:t>යොදුන් සත් සියයක් උස් වූ මෙම පහය ස</w:t>
      </w:r>
      <w:r w:rsidR="000A714D">
        <w:rPr>
          <w:rFonts w:hint="cs"/>
          <w:cs/>
          <w:lang w:bidi="si-LK"/>
        </w:rPr>
        <w:t>ත්</w:t>
      </w:r>
      <w:r w:rsidRPr="00C066C0">
        <w:rPr>
          <w:cs/>
          <w:lang w:bidi="si-LK"/>
        </w:rPr>
        <w:t>රුවණින් ම කැරු</w:t>
      </w:r>
      <w:r w:rsidR="000A714D">
        <w:rPr>
          <w:rFonts w:hint="cs"/>
          <w:cs/>
          <w:lang w:bidi="si-LK"/>
        </w:rPr>
        <w:t>ණෙ</w:t>
      </w:r>
      <w:r w:rsidRPr="00C066C0">
        <w:rPr>
          <w:cs/>
          <w:lang w:bidi="si-LK"/>
        </w:rPr>
        <w:t>ක් ව සිටියේ ය</w:t>
      </w:r>
      <w:r w:rsidRPr="00C066C0">
        <w:t xml:space="preserve">, </w:t>
      </w:r>
    </w:p>
    <w:p w14:paraId="5BF7D7FE" w14:textId="77777777" w:rsidR="00B00061" w:rsidRDefault="00C066C0" w:rsidP="00574000">
      <w:pPr>
        <w:rPr>
          <w:lang w:bidi="si-LK"/>
        </w:rPr>
      </w:pPr>
      <w:r w:rsidRPr="00C066C0">
        <w:rPr>
          <w:cs/>
          <w:lang w:bidi="si-LK"/>
        </w:rPr>
        <w:t>කොබෝලීලගස සිටුවීමේ විපාක විසින් අවට යොදුන් සියයක් පැතිර ගත් පරසතුරුක පහළ විය</w:t>
      </w:r>
      <w:r w:rsidRPr="00C066C0">
        <w:t xml:space="preserve">, </w:t>
      </w:r>
    </w:p>
    <w:p w14:paraId="6388F613" w14:textId="77777777" w:rsidR="00B00061" w:rsidRDefault="00C066C0" w:rsidP="00574000">
      <w:pPr>
        <w:rPr>
          <w:lang w:bidi="si-LK"/>
        </w:rPr>
      </w:pPr>
      <w:r w:rsidRPr="00C066C0">
        <w:rPr>
          <w:cs/>
          <w:lang w:bidi="si-LK"/>
        </w:rPr>
        <w:t>ග</w:t>
      </w:r>
      <w:r w:rsidR="000A714D">
        <w:rPr>
          <w:rFonts w:hint="cs"/>
          <w:cs/>
          <w:lang w:bidi="si-LK"/>
        </w:rPr>
        <w:t>ල්</w:t>
      </w:r>
      <w:r w:rsidRPr="00C066C0">
        <w:rPr>
          <w:cs/>
          <w:lang w:bidi="si-LK"/>
        </w:rPr>
        <w:t>ලෑල්ල සවි කළ පි</w:t>
      </w:r>
      <w:r w:rsidR="000A714D">
        <w:rPr>
          <w:rFonts w:hint="cs"/>
          <w:cs/>
          <w:lang w:bidi="si-LK"/>
        </w:rPr>
        <w:t>ණේ</w:t>
      </w:r>
      <w:r w:rsidRPr="00C066C0">
        <w:rPr>
          <w:cs/>
          <w:lang w:bidi="si-LK"/>
        </w:rPr>
        <w:t xml:space="preserve"> විපාක විසින් පරසතුරුක්මුල </w:t>
      </w:r>
      <w:r w:rsidR="000A714D">
        <w:rPr>
          <w:cs/>
          <w:lang w:bidi="si-LK"/>
        </w:rPr>
        <w:t>පඬුඇඹුල්අසුන නැග</w:t>
      </w:r>
      <w:r w:rsidR="000A714D">
        <w:rPr>
          <w:rFonts w:hint="cs"/>
          <w:cs/>
          <w:lang w:bidi="si-LK"/>
        </w:rPr>
        <w:t>ී</w:t>
      </w:r>
      <w:r w:rsidRPr="00C066C0">
        <w:rPr>
          <w:cs/>
          <w:lang w:bidi="si-LK"/>
        </w:rPr>
        <w:t xml:space="preserve"> සිටියේ ය</w:t>
      </w:r>
      <w:r w:rsidRPr="00C066C0">
        <w:t xml:space="preserve">, </w:t>
      </w:r>
      <w:r w:rsidRPr="00C066C0">
        <w:rPr>
          <w:cs/>
          <w:lang w:bidi="si-LK"/>
        </w:rPr>
        <w:t>එය සැට යොදුනක් දිග ය</w:t>
      </w:r>
      <w:r w:rsidRPr="00C066C0">
        <w:t xml:space="preserve">, </w:t>
      </w:r>
      <w:r w:rsidRPr="00C066C0">
        <w:rPr>
          <w:cs/>
          <w:lang w:bidi="si-LK"/>
        </w:rPr>
        <w:t>පණස් යොදුනක් පළල ය</w:t>
      </w:r>
      <w:r w:rsidRPr="00C066C0">
        <w:t xml:space="preserve">, </w:t>
      </w:r>
      <w:r w:rsidRPr="00C066C0">
        <w:rPr>
          <w:cs/>
          <w:lang w:bidi="si-LK"/>
        </w:rPr>
        <w:t>පසළොස් යොදුනක් ඝනය</w:t>
      </w:r>
      <w:r w:rsidRPr="00C066C0">
        <w:t xml:space="preserve">, </w:t>
      </w:r>
      <w:r w:rsidRPr="00C066C0">
        <w:rPr>
          <w:cs/>
          <w:lang w:bidi="si-LK"/>
        </w:rPr>
        <w:t>බඳුවද ම</w:t>
      </w:r>
      <w:r w:rsidR="000A714D">
        <w:rPr>
          <w:rFonts w:hint="cs"/>
          <w:cs/>
          <w:lang w:bidi="si-LK"/>
        </w:rPr>
        <w:t>ල්</w:t>
      </w:r>
      <w:r w:rsidRPr="00C066C0">
        <w:rPr>
          <w:cs/>
          <w:lang w:bidi="si-LK"/>
        </w:rPr>
        <w:t>පැහැය බඳු පැහැය ඇත්තේ ය</w:t>
      </w:r>
      <w:r w:rsidRPr="00C066C0">
        <w:t xml:space="preserve">, </w:t>
      </w:r>
      <w:r w:rsidRPr="00C066C0">
        <w:rPr>
          <w:cs/>
          <w:lang w:bidi="si-LK"/>
        </w:rPr>
        <w:t>හුන් කල සිරුරෙන් අඩක් එහි ගැලී සිටි යි</w:t>
      </w:r>
      <w:r w:rsidRPr="00C066C0">
        <w:t xml:space="preserve">, </w:t>
      </w:r>
      <w:r w:rsidRPr="00C066C0">
        <w:rPr>
          <w:cs/>
          <w:lang w:bidi="si-LK"/>
        </w:rPr>
        <w:t>හිඳ නැඟී සිටි කල සම</w:t>
      </w:r>
      <w:r w:rsidR="000A714D">
        <w:rPr>
          <w:rFonts w:hint="cs"/>
          <w:cs/>
          <w:lang w:bidi="si-LK"/>
        </w:rPr>
        <w:t>ත</w:t>
      </w:r>
      <w:r w:rsidRPr="00C066C0">
        <w:rPr>
          <w:cs/>
          <w:lang w:bidi="si-LK"/>
        </w:rPr>
        <w:t>ල ඇ</w:t>
      </w:r>
      <w:r w:rsidR="000A714D">
        <w:rPr>
          <w:rFonts w:hint="cs"/>
          <w:cs/>
          <w:lang w:bidi="si-LK"/>
        </w:rPr>
        <w:t>ත්</w:t>
      </w:r>
      <w:r w:rsidRPr="00C066C0">
        <w:rPr>
          <w:cs/>
          <w:lang w:bidi="si-LK"/>
        </w:rPr>
        <w:t xml:space="preserve">තේ වේ. </w:t>
      </w:r>
    </w:p>
    <w:p w14:paraId="4BA83921" w14:textId="77777777" w:rsidR="00B00061" w:rsidRDefault="00C066C0" w:rsidP="00574000">
      <w:pPr>
        <w:rPr>
          <w:lang w:bidi="si-LK"/>
        </w:rPr>
      </w:pPr>
      <w:r w:rsidRPr="00C066C0">
        <w:rPr>
          <w:cs/>
          <w:lang w:bidi="si-LK"/>
        </w:rPr>
        <w:t>මඝ මාණවක දවසෙහි</w:t>
      </w:r>
      <w:r w:rsidRPr="00C066C0">
        <w:t xml:space="preserve">, </w:t>
      </w:r>
      <w:r w:rsidRPr="00C066C0">
        <w:rPr>
          <w:cs/>
          <w:lang w:bidi="si-LK"/>
        </w:rPr>
        <w:t>වැඩ ගත් ඇත් තෙමේ ඓරාවන නම් දිව්‍යපුත්‍ර ව උපන්නේ ය</w:t>
      </w:r>
      <w:r w:rsidRPr="00C066C0">
        <w:t xml:space="preserve">, </w:t>
      </w:r>
      <w:r w:rsidRPr="00C066C0">
        <w:rPr>
          <w:cs/>
          <w:lang w:bidi="si-LK"/>
        </w:rPr>
        <w:t>දෙ</w:t>
      </w:r>
      <w:r w:rsidR="00ED5E93">
        <w:rPr>
          <w:rFonts w:hint="cs"/>
          <w:cs/>
          <w:lang w:bidi="si-LK"/>
        </w:rPr>
        <w:t>ව්</w:t>
      </w:r>
      <w:r w:rsidRPr="00C066C0">
        <w:rPr>
          <w:cs/>
          <w:lang w:bidi="si-LK"/>
        </w:rPr>
        <w:t>ලොව තිරිස</w:t>
      </w:r>
      <w:r w:rsidR="00ED5E93">
        <w:rPr>
          <w:rFonts w:hint="cs"/>
          <w:cs/>
          <w:lang w:bidi="si-LK"/>
        </w:rPr>
        <w:t>න්</w:t>
      </w:r>
      <w:r w:rsidRPr="00C066C0">
        <w:rPr>
          <w:cs/>
          <w:lang w:bidi="si-LK"/>
        </w:rPr>
        <w:t>නු නැත</w:t>
      </w:r>
      <w:r w:rsidRPr="00C066C0">
        <w:t xml:space="preserve">, </w:t>
      </w:r>
      <w:r w:rsidRPr="00C066C0">
        <w:rPr>
          <w:cs/>
          <w:lang w:bidi="si-LK"/>
        </w:rPr>
        <w:t>එ හෙයින් ඒ දිව්‍යපුත්‍ර තෙමේ උයන් කෙළියට යන කල්හි ඒ අ</w:t>
      </w:r>
      <w:r w:rsidR="00ED5E93">
        <w:rPr>
          <w:rFonts w:hint="cs"/>
          <w:cs/>
          <w:lang w:bidi="si-LK"/>
        </w:rPr>
        <w:t>ත්</w:t>
      </w:r>
      <w:r w:rsidRPr="00C066C0">
        <w:rPr>
          <w:cs/>
          <w:lang w:bidi="si-LK"/>
        </w:rPr>
        <w:t>බව හැර දමා එක් සිය පණස් යොදුන් වූ ඇ</w:t>
      </w:r>
      <w:r w:rsidR="00ED5E93">
        <w:rPr>
          <w:rFonts w:hint="cs"/>
          <w:cs/>
          <w:lang w:bidi="si-LK"/>
        </w:rPr>
        <w:t>ත්</w:t>
      </w:r>
      <w:r w:rsidRPr="00C066C0">
        <w:rPr>
          <w:cs/>
          <w:lang w:bidi="si-LK"/>
        </w:rPr>
        <w:t>වෙසක් ගන්නේ ය</w:t>
      </w:r>
      <w:r w:rsidRPr="00C066C0">
        <w:t xml:space="preserve">, </w:t>
      </w:r>
      <w:r w:rsidRPr="00C066C0">
        <w:rPr>
          <w:cs/>
          <w:lang w:bidi="si-LK"/>
        </w:rPr>
        <w:t>ඔහු මේ තෙතිස් දෙනාට තෙතිස් කුඹක් මවාපායි</w:t>
      </w:r>
      <w:r w:rsidRPr="00C066C0">
        <w:t xml:space="preserve">, </w:t>
      </w:r>
      <w:r w:rsidRPr="00C066C0">
        <w:rPr>
          <w:cs/>
          <w:lang w:bidi="si-LK"/>
        </w:rPr>
        <w:t>ඒ මත්තෙහි දොළොස් යොදුන් පමණ වූ ර</w:t>
      </w:r>
      <w:r w:rsidR="00ED5E93">
        <w:rPr>
          <w:rFonts w:hint="cs"/>
          <w:cs/>
          <w:lang w:bidi="si-LK"/>
        </w:rPr>
        <w:t>ත‍්න</w:t>
      </w:r>
      <w:r w:rsidRPr="00C066C0">
        <w:rPr>
          <w:cs/>
          <w:lang w:bidi="si-LK"/>
        </w:rPr>
        <w:t>ම</w:t>
      </w:r>
      <w:r w:rsidR="00ED5E93">
        <w:rPr>
          <w:rFonts w:hint="cs"/>
          <w:cs/>
          <w:lang w:bidi="si-LK"/>
        </w:rPr>
        <w:t>ණ‍්ඩ</w:t>
      </w:r>
      <w:r w:rsidRPr="00C066C0">
        <w:rPr>
          <w:cs/>
          <w:lang w:bidi="si-LK"/>
        </w:rPr>
        <w:t>පයෙක් වෙයි</w:t>
      </w:r>
      <w:r w:rsidRPr="00C066C0">
        <w:t xml:space="preserve">, </w:t>
      </w:r>
      <w:r w:rsidRPr="00C066C0">
        <w:rPr>
          <w:cs/>
          <w:lang w:bidi="si-LK"/>
        </w:rPr>
        <w:t>එහි අතරින් අතර යොදුන් පමණ උස් වූ ස</w:t>
      </w:r>
      <w:r w:rsidR="00ED5E93">
        <w:rPr>
          <w:rFonts w:hint="cs"/>
          <w:cs/>
          <w:lang w:bidi="si-LK"/>
        </w:rPr>
        <w:t>ප‍්තරතන</w:t>
      </w:r>
      <w:r w:rsidRPr="00C066C0">
        <w:rPr>
          <w:cs/>
          <w:lang w:bidi="si-LK"/>
        </w:rPr>
        <w:t xml:space="preserve">මය </w:t>
      </w:r>
      <w:r w:rsidR="00ED5E93">
        <w:rPr>
          <w:rFonts w:hint="cs"/>
          <w:cs/>
          <w:lang w:bidi="si-LK"/>
        </w:rPr>
        <w:t>ධ‍්ව</w:t>
      </w:r>
      <w:r w:rsidRPr="00C066C0">
        <w:rPr>
          <w:cs/>
          <w:lang w:bidi="si-LK"/>
        </w:rPr>
        <w:t>ජයෝ වෙති. කෙළවර කිකිණිදැල් එල්බේ</w:t>
      </w:r>
      <w:r w:rsidRPr="00C066C0">
        <w:t xml:space="preserve">, </w:t>
      </w:r>
      <w:r w:rsidRPr="00C066C0">
        <w:rPr>
          <w:cs/>
          <w:lang w:bidi="si-LK"/>
        </w:rPr>
        <w:t>ම</w:t>
      </w:r>
      <w:r w:rsidR="00ED5E93">
        <w:rPr>
          <w:rFonts w:hint="cs"/>
          <w:cs/>
          <w:lang w:bidi="si-LK"/>
        </w:rPr>
        <w:t>ණ‍්ඩ</w:t>
      </w:r>
      <w:r w:rsidRPr="00C066C0">
        <w:rPr>
          <w:cs/>
          <w:lang w:bidi="si-LK"/>
        </w:rPr>
        <w:t>පය මැද</w:t>
      </w:r>
      <w:r w:rsidRPr="00C066C0">
        <w:t xml:space="preserve">, </w:t>
      </w:r>
      <w:r w:rsidRPr="00C066C0">
        <w:rPr>
          <w:cs/>
          <w:lang w:bidi="si-LK"/>
        </w:rPr>
        <w:t>සක්දෙව් රජ පිණිස යොදුනක් පමණ වූ මිණිපළඟෙක් මැවුනේ ය</w:t>
      </w:r>
      <w:r w:rsidRPr="00C066C0">
        <w:t xml:space="preserve">, </w:t>
      </w:r>
      <w:r w:rsidRPr="00C066C0">
        <w:rPr>
          <w:cs/>
          <w:lang w:bidi="si-LK"/>
        </w:rPr>
        <w:t>තෙතිස් කුඹු අතරෙහි එක් එක් කුඹෙහි දත් සත සත වේ</w:t>
      </w:r>
      <w:r w:rsidRPr="00C066C0">
        <w:t xml:space="preserve">, </w:t>
      </w:r>
      <w:r w:rsidRPr="00C066C0">
        <w:rPr>
          <w:cs/>
          <w:lang w:bidi="si-LK"/>
        </w:rPr>
        <w:t>ඒ එක් එක් දත පණස් පණස් යොදුන් පමණ දික් වේ</w:t>
      </w:r>
      <w:r w:rsidRPr="00C066C0">
        <w:t xml:space="preserve">, </w:t>
      </w:r>
      <w:r w:rsidRPr="00C066C0">
        <w:rPr>
          <w:cs/>
          <w:lang w:bidi="si-LK"/>
        </w:rPr>
        <w:t>එක් එක් දතෙහි පොකුණු සත සත වේ</w:t>
      </w:r>
      <w:r w:rsidRPr="00C066C0">
        <w:t xml:space="preserve">, </w:t>
      </w:r>
      <w:r w:rsidRPr="00C066C0">
        <w:rPr>
          <w:cs/>
          <w:lang w:bidi="si-LK"/>
        </w:rPr>
        <w:t>එක් එක් පොකුණෙහි නෙළු</w:t>
      </w:r>
      <w:r w:rsidR="00ED5E93">
        <w:rPr>
          <w:rFonts w:hint="cs"/>
          <w:cs/>
          <w:lang w:bidi="si-LK"/>
        </w:rPr>
        <w:t>ම්ප</w:t>
      </w:r>
      <w:r w:rsidRPr="00C066C0">
        <w:rPr>
          <w:cs/>
          <w:lang w:bidi="si-LK"/>
        </w:rPr>
        <w:t>ඳුරු සත සත වේ</w:t>
      </w:r>
      <w:r w:rsidRPr="00C066C0">
        <w:t xml:space="preserve">, </w:t>
      </w:r>
      <w:r w:rsidRPr="00C066C0">
        <w:rPr>
          <w:cs/>
          <w:lang w:bidi="si-LK"/>
        </w:rPr>
        <w:t>එක් එක් නෙළුම්පඳුරෙහි මල් සත සත වේ</w:t>
      </w:r>
      <w:r w:rsidRPr="00C066C0">
        <w:t xml:space="preserve">, </w:t>
      </w:r>
      <w:r w:rsidRPr="00C066C0">
        <w:rPr>
          <w:cs/>
          <w:lang w:bidi="si-LK"/>
        </w:rPr>
        <w:t>එක් එක් මලෙහි පෙති සත සත වේ</w:t>
      </w:r>
      <w:r w:rsidRPr="00C066C0">
        <w:t xml:space="preserve">, </w:t>
      </w:r>
      <w:r w:rsidRPr="00C066C0">
        <w:rPr>
          <w:cs/>
          <w:lang w:bidi="si-LK"/>
        </w:rPr>
        <w:t>එක් එක් පෙ</w:t>
      </w:r>
      <w:r w:rsidR="00ED5E93">
        <w:rPr>
          <w:rFonts w:hint="cs"/>
          <w:cs/>
          <w:lang w:bidi="si-LK"/>
        </w:rPr>
        <w:t>ත්</w:t>
      </w:r>
      <w:r w:rsidRPr="00C066C0">
        <w:rPr>
          <w:cs/>
          <w:lang w:bidi="si-LK"/>
        </w:rPr>
        <w:t>තෙහි දෙවකන්‍යාවෝ සත් සත් දෙන නටති</w:t>
      </w:r>
      <w:r w:rsidRPr="00C066C0">
        <w:t xml:space="preserve">, </w:t>
      </w:r>
      <w:r w:rsidRPr="00C066C0">
        <w:rPr>
          <w:cs/>
          <w:lang w:bidi="si-LK"/>
        </w:rPr>
        <w:t>මෙ</w:t>
      </w:r>
      <w:r w:rsidR="00ED5E93">
        <w:rPr>
          <w:rFonts w:hint="cs"/>
          <w:cs/>
          <w:lang w:bidi="si-LK"/>
        </w:rPr>
        <w:t>සේ</w:t>
      </w:r>
      <w:r w:rsidRPr="00C066C0">
        <w:rPr>
          <w:cs/>
          <w:lang w:bidi="si-LK"/>
        </w:rPr>
        <w:t xml:space="preserve"> හාත්පස පණස් යොදුන් පමණ වූ තැනැ ඇත් ද</w:t>
      </w:r>
      <w:r w:rsidR="00ED5E93">
        <w:rPr>
          <w:rFonts w:hint="cs"/>
          <w:cs/>
          <w:lang w:bidi="si-LK"/>
        </w:rPr>
        <w:t>ත්</w:t>
      </w:r>
      <w:r w:rsidRPr="00C066C0">
        <w:rPr>
          <w:cs/>
          <w:lang w:bidi="si-LK"/>
        </w:rPr>
        <w:t>හි ම නාට්‍ය ම</w:t>
      </w:r>
      <w:r w:rsidR="00ED5E93">
        <w:rPr>
          <w:rFonts w:hint="cs"/>
          <w:cs/>
          <w:lang w:bidi="si-LK"/>
        </w:rPr>
        <w:t>ණ‍්ඩ</w:t>
      </w:r>
      <w:r w:rsidRPr="00C066C0">
        <w:rPr>
          <w:cs/>
          <w:lang w:bidi="si-LK"/>
        </w:rPr>
        <w:t>පයෙක් වේ</w:t>
      </w:r>
      <w:r w:rsidRPr="00C066C0">
        <w:t xml:space="preserve">, </w:t>
      </w:r>
      <w:r w:rsidRPr="00C066C0">
        <w:rPr>
          <w:cs/>
          <w:lang w:bidi="si-LK"/>
        </w:rPr>
        <w:t>මෙ</w:t>
      </w:r>
      <w:r w:rsidR="00ED5E93">
        <w:rPr>
          <w:rFonts w:hint="cs"/>
          <w:cs/>
          <w:lang w:bidi="si-LK"/>
        </w:rPr>
        <w:t>සේ</w:t>
      </w:r>
      <w:r w:rsidRPr="00C066C0">
        <w:rPr>
          <w:cs/>
          <w:lang w:bidi="si-LK"/>
        </w:rPr>
        <w:t xml:space="preserve"> මහත් සැපත් විඳිමින් ස</w:t>
      </w:r>
      <w:r w:rsidR="00ED5E93">
        <w:rPr>
          <w:rFonts w:hint="cs"/>
          <w:cs/>
          <w:lang w:bidi="si-LK"/>
        </w:rPr>
        <w:t>ක්</w:t>
      </w:r>
      <w:r w:rsidRPr="00C066C0">
        <w:rPr>
          <w:cs/>
          <w:lang w:bidi="si-LK"/>
        </w:rPr>
        <w:t>දෙව් තෙමේ දවසරින්නේ ය</w:t>
      </w:r>
      <w:r w:rsidRPr="00C066C0">
        <w:t xml:space="preserve">, </w:t>
      </w:r>
    </w:p>
    <w:p w14:paraId="29C10799" w14:textId="4A460CBC" w:rsidR="00B00061" w:rsidRDefault="00C066C0" w:rsidP="00574000">
      <w:pPr>
        <w:rPr>
          <w:lang w:bidi="si-LK"/>
        </w:rPr>
      </w:pPr>
      <w:r w:rsidRPr="00C066C0">
        <w:rPr>
          <w:cs/>
          <w:lang w:bidi="si-LK"/>
        </w:rPr>
        <w:t>සුධ</w:t>
      </w:r>
      <w:r w:rsidR="008506C8">
        <w:rPr>
          <w:rFonts w:hint="cs"/>
          <w:cs/>
          <w:lang w:bidi="si-LK"/>
        </w:rPr>
        <w:t>ර්‍මා</w:t>
      </w:r>
      <w:r w:rsidRPr="00C066C0">
        <w:rPr>
          <w:cs/>
          <w:lang w:bidi="si-LK"/>
        </w:rPr>
        <w:t xml:space="preserve"> තොමෝ කලුරිය කොට එහි ම උපන</w:t>
      </w:r>
      <w:r w:rsidRPr="00C066C0">
        <w:t xml:space="preserve">, </w:t>
      </w:r>
      <w:r w:rsidRPr="00C066C0">
        <w:rPr>
          <w:cs/>
          <w:lang w:bidi="si-LK"/>
        </w:rPr>
        <w:t>සුධ</w:t>
      </w:r>
      <w:r w:rsidR="008506C8">
        <w:rPr>
          <w:rFonts w:hint="cs"/>
          <w:cs/>
          <w:lang w:bidi="si-LK"/>
        </w:rPr>
        <w:t>ර්‍මා</w:t>
      </w:r>
      <w:r w:rsidRPr="00C066C0">
        <w:rPr>
          <w:cs/>
          <w:lang w:bidi="si-LK"/>
        </w:rPr>
        <w:t xml:space="preserve"> නම්</w:t>
      </w:r>
      <w:r w:rsidRPr="00C066C0">
        <w:t xml:space="preserve">, </w:t>
      </w:r>
      <w:r w:rsidRPr="00C066C0">
        <w:rPr>
          <w:cs/>
          <w:lang w:bidi="si-LK"/>
        </w:rPr>
        <w:t>දිව්‍යසභාවක් ඇයට පහළ වූ ය</w:t>
      </w:r>
      <w:r w:rsidRPr="00C066C0">
        <w:t xml:space="preserve">, </w:t>
      </w:r>
      <w:r w:rsidRPr="00C066C0">
        <w:rPr>
          <w:cs/>
          <w:lang w:bidi="si-LK"/>
        </w:rPr>
        <w:t>ඕ නව සියයක් යොදුන් පමණ ය</w:t>
      </w:r>
      <w:r w:rsidRPr="00C066C0">
        <w:t xml:space="preserve">, </w:t>
      </w:r>
      <w:r w:rsidRPr="00C066C0">
        <w:rPr>
          <w:cs/>
          <w:lang w:bidi="si-LK"/>
        </w:rPr>
        <w:t>ඒ දිව්‍යසභාවට</w:t>
      </w:r>
      <w:r w:rsidR="00ED5E93">
        <w:rPr>
          <w:rFonts w:hint="cs"/>
          <w:cs/>
          <w:lang w:bidi="si-LK"/>
        </w:rPr>
        <w:t xml:space="preserve"> </w:t>
      </w:r>
      <w:r w:rsidRPr="00C066C0">
        <w:rPr>
          <w:cs/>
          <w:lang w:bidi="si-LK"/>
        </w:rPr>
        <w:t>වඩා සිත්කලු වූ අන් තැනෙක් එහි නැ</w:t>
      </w:r>
      <w:r w:rsidR="00ED5E93">
        <w:rPr>
          <w:rFonts w:hint="cs"/>
          <w:cs/>
          <w:lang w:bidi="si-LK"/>
        </w:rPr>
        <w:t>ත්</w:t>
      </w:r>
      <w:r w:rsidRPr="00C066C0">
        <w:rPr>
          <w:cs/>
          <w:lang w:bidi="si-LK"/>
        </w:rPr>
        <w:t>තේ ය</w:t>
      </w:r>
      <w:r w:rsidRPr="00C066C0">
        <w:t xml:space="preserve">, </w:t>
      </w:r>
      <w:r w:rsidRPr="00C066C0">
        <w:rPr>
          <w:cs/>
          <w:lang w:bidi="si-LK"/>
        </w:rPr>
        <w:t>මසකට</w:t>
      </w:r>
      <w:r w:rsidRPr="00C066C0">
        <w:t xml:space="preserve">, </w:t>
      </w:r>
      <w:r w:rsidRPr="00C066C0">
        <w:rPr>
          <w:cs/>
          <w:lang w:bidi="si-LK"/>
        </w:rPr>
        <w:t>අට වරක් එහි දහම් ඇසීම වේ</w:t>
      </w:r>
      <w:r w:rsidRPr="00C066C0">
        <w:t xml:space="preserve">, </w:t>
      </w:r>
    </w:p>
    <w:p w14:paraId="36E82BF2" w14:textId="77777777" w:rsidR="00B00061" w:rsidRDefault="00C066C0" w:rsidP="00574000">
      <w:pPr>
        <w:rPr>
          <w:lang w:bidi="si-LK"/>
        </w:rPr>
      </w:pPr>
      <w:r w:rsidRPr="00C066C0">
        <w:rPr>
          <w:cs/>
          <w:lang w:bidi="si-LK"/>
        </w:rPr>
        <w:lastRenderedPageBreak/>
        <w:t>නන්දා තොමෝ කලුරිය කොට එහි ම උපන</w:t>
      </w:r>
      <w:r w:rsidRPr="00C066C0">
        <w:t xml:space="preserve">, </w:t>
      </w:r>
      <w:r w:rsidRPr="00C066C0">
        <w:rPr>
          <w:cs/>
          <w:lang w:bidi="si-LK"/>
        </w:rPr>
        <w:t>නන්දා නම් පොකුණ පහළ වූවා ඇයගේ පිණට ය</w:t>
      </w:r>
      <w:r w:rsidRPr="00C066C0">
        <w:t xml:space="preserve">, </w:t>
      </w:r>
      <w:r w:rsidRPr="00C066C0">
        <w:rPr>
          <w:cs/>
          <w:lang w:bidi="si-LK"/>
        </w:rPr>
        <w:t>යොදුන් පන් සියයක් දිග පළල ය ඒ පොකුණ</w:t>
      </w:r>
      <w:r w:rsidRPr="00C066C0">
        <w:t xml:space="preserve">, </w:t>
      </w:r>
      <w:r w:rsidRPr="00C066C0">
        <w:rPr>
          <w:cs/>
          <w:lang w:bidi="si-LK"/>
        </w:rPr>
        <w:t>චිත්‍රා උපන්</w:t>
      </w:r>
      <w:r w:rsidR="00ED5E93">
        <w:rPr>
          <w:rFonts w:hint="cs"/>
          <w:cs/>
          <w:lang w:bidi="si-LK"/>
        </w:rPr>
        <w:t>නී</w:t>
      </w:r>
      <w:r w:rsidRPr="00C066C0">
        <w:rPr>
          <w:cs/>
          <w:lang w:bidi="si-LK"/>
        </w:rPr>
        <w:t xml:space="preserve"> ද එහි ම ය</w:t>
      </w:r>
      <w:r w:rsidRPr="00C066C0">
        <w:t xml:space="preserve">, </w:t>
      </w:r>
      <w:r w:rsidRPr="00C066C0">
        <w:rPr>
          <w:cs/>
          <w:lang w:bidi="si-LK"/>
        </w:rPr>
        <w:t>පන් සියයක් යොදුන් පමණ වූ සිතු</w:t>
      </w:r>
      <w:r w:rsidR="00ED5E93">
        <w:rPr>
          <w:rFonts w:hint="cs"/>
          <w:cs/>
          <w:lang w:bidi="si-LK"/>
        </w:rPr>
        <w:t>ලි</w:t>
      </w:r>
      <w:r w:rsidRPr="00C066C0">
        <w:rPr>
          <w:cs/>
          <w:lang w:bidi="si-LK"/>
        </w:rPr>
        <w:t>යවනය පහළ වූයේ ඇය කළ පිණට ය</w:t>
      </w:r>
      <w:r w:rsidRPr="00C066C0">
        <w:t xml:space="preserve">, </w:t>
      </w:r>
      <w:r w:rsidRPr="00C066C0">
        <w:rPr>
          <w:cs/>
          <w:lang w:bidi="si-LK"/>
        </w:rPr>
        <w:t xml:space="preserve">සුජාතා කලුරිය කොට එක් කඳුරැලියෙක කණ </w:t>
      </w:r>
      <w:r w:rsidR="00ED5E93">
        <w:rPr>
          <w:rFonts w:hint="cs"/>
          <w:cs/>
          <w:lang w:bidi="si-LK"/>
        </w:rPr>
        <w:t>කෙ</w:t>
      </w:r>
      <w:r w:rsidR="00ED5E93">
        <w:rPr>
          <w:cs/>
          <w:lang w:bidi="si-LK"/>
        </w:rPr>
        <w:t>කිණක් ව</w:t>
      </w:r>
      <w:r w:rsidRPr="00C066C0">
        <w:rPr>
          <w:cs/>
          <w:lang w:bidi="si-LK"/>
        </w:rPr>
        <w:t xml:space="preserve"> උපන</w:t>
      </w:r>
      <w:r w:rsidRPr="00C066C0">
        <w:t xml:space="preserve">, </w:t>
      </w:r>
      <w:r w:rsidRPr="00C066C0">
        <w:rPr>
          <w:cs/>
          <w:lang w:bidi="si-LK"/>
        </w:rPr>
        <w:t>ඇයට දෙ</w:t>
      </w:r>
      <w:r w:rsidR="00ED5E93">
        <w:rPr>
          <w:rFonts w:hint="cs"/>
          <w:cs/>
          <w:lang w:bidi="si-LK"/>
        </w:rPr>
        <w:t>ව්</w:t>
      </w:r>
      <w:r w:rsidRPr="00C066C0">
        <w:rPr>
          <w:cs/>
          <w:lang w:bidi="si-LK"/>
        </w:rPr>
        <w:t>ලොව ඉපදීමට පි</w:t>
      </w:r>
      <w:r w:rsidR="00ED5E93">
        <w:rPr>
          <w:rFonts w:hint="cs"/>
          <w:cs/>
          <w:lang w:bidi="si-LK"/>
        </w:rPr>
        <w:t>ණෙ</w:t>
      </w:r>
      <w:r w:rsidRPr="00C066C0">
        <w:rPr>
          <w:cs/>
          <w:lang w:bidi="si-LK"/>
        </w:rPr>
        <w:t>ක් නො වී ය</w:t>
      </w:r>
      <w:r w:rsidRPr="00C066C0">
        <w:t xml:space="preserve">, </w:t>
      </w:r>
    </w:p>
    <w:p w14:paraId="64407FB0" w14:textId="61A2C04C" w:rsidR="003A5D09" w:rsidRDefault="00C066C0" w:rsidP="00574000">
      <w:r w:rsidRPr="00C066C0">
        <w:rPr>
          <w:cs/>
          <w:lang w:bidi="si-LK"/>
        </w:rPr>
        <w:t>මේ අතර දිනෙක ශක්‍ර තෙමේ ස්වකීය</w:t>
      </w:r>
      <w:r w:rsidR="00ED5E93">
        <w:rPr>
          <w:rFonts w:hint="cs"/>
          <w:cs/>
          <w:lang w:bidi="si-LK"/>
        </w:rPr>
        <w:t xml:space="preserve"> </w:t>
      </w:r>
      <w:r w:rsidRPr="00C066C0">
        <w:rPr>
          <w:cs/>
          <w:lang w:bidi="si-LK"/>
        </w:rPr>
        <w:t>භා</w:t>
      </w:r>
      <w:r w:rsidR="00ED5E93">
        <w:rPr>
          <w:rFonts w:hint="cs"/>
          <w:cs/>
          <w:lang w:bidi="si-LK"/>
        </w:rPr>
        <w:t>ර්‍ය්‍යා</w:t>
      </w:r>
      <w:r w:rsidRPr="00C066C0">
        <w:rPr>
          <w:cs/>
          <w:lang w:bidi="si-LK"/>
        </w:rPr>
        <w:t xml:space="preserve">වන් ගැන </w:t>
      </w:r>
      <w:r w:rsidR="00ED5E93">
        <w:rPr>
          <w:rFonts w:hint="cs"/>
          <w:cs/>
          <w:lang w:bidi="si-LK"/>
        </w:rPr>
        <w:t>වි</w:t>
      </w:r>
      <w:r w:rsidRPr="00C066C0">
        <w:rPr>
          <w:cs/>
          <w:lang w:bidi="si-LK"/>
        </w:rPr>
        <w:t>මසන්නේ සුධ</w:t>
      </w:r>
      <w:r w:rsidR="008506C8">
        <w:rPr>
          <w:rFonts w:hint="cs"/>
          <w:cs/>
          <w:lang w:bidi="si-LK"/>
        </w:rPr>
        <w:t>ර්‍මා</w:t>
      </w:r>
      <w:r w:rsidRPr="00C066C0">
        <w:rPr>
          <w:cs/>
          <w:lang w:bidi="si-LK"/>
        </w:rPr>
        <w:t xml:space="preserve"> - නන්දා - චිත්‍රාවන් තමන් හා එක් ව උපන් බව</w:t>
      </w:r>
      <w:r w:rsidR="00C909C1">
        <w:rPr>
          <w:cs/>
          <w:lang w:bidi="si-LK"/>
        </w:rPr>
        <w:t>ත්</w:t>
      </w:r>
      <w:r w:rsidRPr="00C066C0">
        <w:rPr>
          <w:cs/>
          <w:lang w:bidi="si-LK"/>
        </w:rPr>
        <w:t xml:space="preserve"> සුජාතාවන් එක්තරා කඳුරැලියෙක කණ</w:t>
      </w:r>
      <w:r w:rsidR="00ED5E93">
        <w:rPr>
          <w:rFonts w:hint="cs"/>
          <w:cs/>
          <w:lang w:bidi="si-LK"/>
        </w:rPr>
        <w:t>කෙ</w:t>
      </w:r>
      <w:r w:rsidRPr="00C066C0">
        <w:rPr>
          <w:cs/>
          <w:lang w:bidi="si-LK"/>
        </w:rPr>
        <w:t>කිණි ව උපන් බව</w:t>
      </w:r>
      <w:r w:rsidR="00C909C1">
        <w:rPr>
          <w:cs/>
          <w:lang w:bidi="si-LK"/>
        </w:rPr>
        <w:t>ත්</w:t>
      </w:r>
      <w:r w:rsidRPr="00C066C0">
        <w:rPr>
          <w:cs/>
          <w:lang w:bidi="si-LK"/>
        </w:rPr>
        <w:t xml:space="preserve"> දුටුයේ ය</w:t>
      </w:r>
      <w:r w:rsidRPr="00C066C0">
        <w:t xml:space="preserve">, </w:t>
      </w:r>
      <w:r w:rsidR="003E6E91">
        <w:rPr>
          <w:cs/>
          <w:lang w:bidi="si-LK"/>
        </w:rPr>
        <w:t>‘</w:t>
      </w:r>
      <w:r w:rsidRPr="00C066C0">
        <w:rPr>
          <w:cs/>
          <w:lang w:bidi="si-LK"/>
        </w:rPr>
        <w:t xml:space="preserve">අය්යෝ! මේ මෝඩිය කිසි පිණක් නො </w:t>
      </w:r>
      <w:r w:rsidR="00D5172D">
        <w:rPr>
          <w:cs/>
          <w:lang w:bidi="si-LK"/>
        </w:rPr>
        <w:t>කොට දැන් තිරිසනුන් මැද ඉපිද සිට</w:t>
      </w:r>
      <w:r w:rsidR="00D5172D">
        <w:rPr>
          <w:rFonts w:hint="cs"/>
          <w:cs/>
          <w:lang w:bidi="si-LK"/>
        </w:rPr>
        <w:t>ී</w:t>
      </w:r>
      <w:r w:rsidRPr="00C066C0">
        <w:t xml:space="preserve">, </w:t>
      </w:r>
      <w:r w:rsidRPr="00C066C0">
        <w:rPr>
          <w:cs/>
          <w:lang w:bidi="si-LK"/>
        </w:rPr>
        <w:t>දැන්වත් මැය ලවා පිණක් කරවා මා වෙත පමුණුවා ගත යුතු ය</w:t>
      </w:r>
      <w:r w:rsidR="003E6E91">
        <w:rPr>
          <w:cs/>
          <w:lang w:bidi="si-LK"/>
        </w:rPr>
        <w:t>’</w:t>
      </w:r>
      <w:r w:rsidRPr="00C066C0">
        <w:t xml:space="preserve"> </w:t>
      </w:r>
      <w:r w:rsidRPr="00C066C0">
        <w:rPr>
          <w:cs/>
          <w:lang w:bidi="si-LK"/>
        </w:rPr>
        <w:t>යි සිතා දිව්‍ය</w:t>
      </w:r>
      <w:r w:rsidR="00D5172D">
        <w:rPr>
          <w:rFonts w:hint="cs"/>
          <w:cs/>
          <w:lang w:bidi="si-LK"/>
        </w:rPr>
        <w:t>ා</w:t>
      </w:r>
      <w:r w:rsidRPr="00C066C0">
        <w:rPr>
          <w:cs/>
          <w:lang w:bidi="si-LK"/>
        </w:rPr>
        <w:t xml:space="preserve">ත්මය හැර දමා රහස් වෙසක් ගෙණ ඇය හමුවට ගොස් </w:t>
      </w:r>
      <w:r w:rsidR="003E6E91">
        <w:rPr>
          <w:cs/>
          <w:lang w:bidi="si-LK"/>
        </w:rPr>
        <w:t>‘</w:t>
      </w:r>
      <w:r w:rsidRPr="00C066C0">
        <w:rPr>
          <w:cs/>
          <w:lang w:bidi="si-LK"/>
        </w:rPr>
        <w:t>මෙහි කුමක් කරහි දැ</w:t>
      </w:r>
      <w:r w:rsidR="003E6E91">
        <w:rPr>
          <w:cs/>
          <w:lang w:bidi="si-LK"/>
        </w:rPr>
        <w:t>’</w:t>
      </w:r>
      <w:r w:rsidRPr="00C066C0">
        <w:rPr>
          <w:cs/>
          <w:lang w:bidi="si-LK"/>
        </w:rPr>
        <w:t xml:space="preserve"> යි ඇසී ය</w:t>
      </w:r>
      <w:r w:rsidRPr="00C066C0">
        <w:t xml:space="preserve">, </w:t>
      </w:r>
      <w:r w:rsidRPr="00C066C0">
        <w:rPr>
          <w:cs/>
          <w:lang w:bidi="si-LK"/>
        </w:rPr>
        <w:t xml:space="preserve">එවිට </w:t>
      </w:r>
      <w:r w:rsidR="003E6E91">
        <w:rPr>
          <w:cs/>
          <w:lang w:bidi="si-LK"/>
        </w:rPr>
        <w:t>‘</w:t>
      </w:r>
      <w:r w:rsidRPr="00C066C0">
        <w:rPr>
          <w:cs/>
          <w:lang w:bidi="si-LK"/>
        </w:rPr>
        <w:t xml:space="preserve">තෝ කවු </w:t>
      </w:r>
      <w:r w:rsidR="00D5172D">
        <w:rPr>
          <w:rFonts w:hint="cs"/>
          <w:cs/>
          <w:lang w:bidi="si-LK"/>
        </w:rPr>
        <w:t>දැ</w:t>
      </w:r>
      <w:r w:rsidR="003E6E91">
        <w:rPr>
          <w:cs/>
          <w:lang w:bidi="si-LK"/>
        </w:rPr>
        <w:t>’</w:t>
      </w:r>
      <w:r w:rsidR="00D5172D">
        <w:rPr>
          <w:rFonts w:hint="cs"/>
          <w:cs/>
          <w:lang w:bidi="si-LK"/>
        </w:rPr>
        <w:t xml:space="preserve"> </w:t>
      </w:r>
      <w:r w:rsidRPr="00C066C0">
        <w:rPr>
          <w:cs/>
          <w:lang w:bidi="si-LK"/>
        </w:rPr>
        <w:t>යි ඕ ඇ</w:t>
      </w:r>
      <w:r w:rsidR="00D5172D">
        <w:rPr>
          <w:rFonts w:hint="cs"/>
          <w:cs/>
          <w:lang w:bidi="si-LK"/>
        </w:rPr>
        <w:t>සූ</w:t>
      </w:r>
      <w:r w:rsidRPr="00C066C0">
        <w:rPr>
          <w:cs/>
          <w:lang w:bidi="si-LK"/>
        </w:rPr>
        <w:t xml:space="preserve"> ය</w:t>
      </w:r>
      <w:r w:rsidRPr="00C066C0">
        <w:t xml:space="preserve">, </w:t>
      </w:r>
      <w:r w:rsidR="003E6E91">
        <w:rPr>
          <w:cs/>
          <w:lang w:bidi="si-LK"/>
        </w:rPr>
        <w:t>‘</w:t>
      </w:r>
      <w:r w:rsidR="00D5172D">
        <w:rPr>
          <w:cs/>
          <w:lang w:bidi="si-LK"/>
        </w:rPr>
        <w:t>මම ගිය අත්බවේ තීගේ ස්‍වාම</w:t>
      </w:r>
      <w:r w:rsidR="00D5172D">
        <w:rPr>
          <w:rFonts w:hint="cs"/>
          <w:cs/>
          <w:lang w:bidi="si-LK"/>
        </w:rPr>
        <w:t>ි</w:t>
      </w:r>
      <w:r w:rsidRPr="00C066C0">
        <w:rPr>
          <w:cs/>
          <w:lang w:bidi="si-LK"/>
        </w:rPr>
        <w:t xml:space="preserve"> වූ මඝ නම් වෙමි</w:t>
      </w:r>
      <w:r w:rsidR="003E6E91">
        <w:rPr>
          <w:cs/>
          <w:lang w:bidi="si-LK"/>
        </w:rPr>
        <w:t>’</w:t>
      </w:r>
      <w:r w:rsidRPr="00C066C0">
        <w:t xml:space="preserve"> </w:t>
      </w:r>
      <w:r w:rsidRPr="00C066C0">
        <w:rPr>
          <w:cs/>
          <w:lang w:bidi="si-LK"/>
        </w:rPr>
        <w:t xml:space="preserve">යි කී විට </w:t>
      </w:r>
      <w:r w:rsidR="003E6E91">
        <w:rPr>
          <w:cs/>
          <w:lang w:bidi="si-LK"/>
        </w:rPr>
        <w:t>‘</w:t>
      </w:r>
      <w:r w:rsidRPr="00C066C0">
        <w:rPr>
          <w:cs/>
          <w:lang w:bidi="si-LK"/>
        </w:rPr>
        <w:t xml:space="preserve">ඔබ වහන්සේ උපන්නහු </w:t>
      </w:r>
      <w:r w:rsidR="00D5172D">
        <w:rPr>
          <w:rFonts w:hint="cs"/>
          <w:cs/>
          <w:lang w:bidi="si-LK"/>
        </w:rPr>
        <w:t>කො</w:t>
      </w:r>
      <w:r w:rsidRPr="00C066C0">
        <w:rPr>
          <w:cs/>
          <w:lang w:bidi="si-LK"/>
        </w:rPr>
        <w:t>හි ද</w:t>
      </w:r>
      <w:r w:rsidR="00D5172D">
        <w:rPr>
          <w:rFonts w:hint="cs"/>
          <w:cs/>
          <w:lang w:bidi="si-LK"/>
        </w:rPr>
        <w:t>ැ</w:t>
      </w:r>
      <w:r w:rsidRPr="00C066C0">
        <w:t xml:space="preserve">, </w:t>
      </w:r>
      <w:r w:rsidRPr="00C066C0">
        <w:rPr>
          <w:cs/>
          <w:lang w:bidi="si-LK"/>
        </w:rPr>
        <w:t>යි ඇසූ ය</w:t>
      </w:r>
      <w:r w:rsidRPr="00C066C0">
        <w:t xml:space="preserve">, </w:t>
      </w:r>
      <w:r w:rsidR="003E6E91">
        <w:rPr>
          <w:cs/>
          <w:lang w:bidi="si-LK"/>
        </w:rPr>
        <w:t>‘</w:t>
      </w:r>
      <w:r w:rsidRPr="00C066C0">
        <w:rPr>
          <w:cs/>
          <w:lang w:bidi="si-LK"/>
        </w:rPr>
        <w:t>මම තව්තිසා දෙව්ලොව</w:t>
      </w:r>
      <w:r w:rsidRPr="00C066C0">
        <w:t xml:space="preserve">, </w:t>
      </w:r>
      <w:r w:rsidRPr="00C066C0">
        <w:rPr>
          <w:cs/>
          <w:lang w:bidi="si-LK"/>
        </w:rPr>
        <w:t>තීගේ ඒ බුහුනනියෝ</w:t>
      </w:r>
      <w:r w:rsidR="00C909C1">
        <w:rPr>
          <w:cs/>
          <w:lang w:bidi="si-LK"/>
        </w:rPr>
        <w:t>ත්</w:t>
      </w:r>
      <w:r w:rsidRPr="00C066C0">
        <w:rPr>
          <w:cs/>
          <w:lang w:bidi="si-LK"/>
        </w:rPr>
        <w:t xml:space="preserve"> එහි මා ල</w:t>
      </w:r>
      <w:r w:rsidR="00D5172D">
        <w:rPr>
          <w:rFonts w:hint="cs"/>
          <w:cs/>
          <w:lang w:bidi="si-LK"/>
        </w:rPr>
        <w:t>ඟ</w:t>
      </w:r>
      <w:r w:rsidRPr="00C066C0">
        <w:t xml:space="preserve">, </w:t>
      </w:r>
      <w:r w:rsidRPr="00C066C0">
        <w:rPr>
          <w:cs/>
          <w:lang w:bidi="si-LK"/>
        </w:rPr>
        <w:t>දකිනු කැමැත්තෙහිද උන්</w:t>
      </w:r>
      <w:r w:rsidR="003E6E91">
        <w:rPr>
          <w:cs/>
          <w:lang w:bidi="si-LK"/>
        </w:rPr>
        <w:t>’</w:t>
      </w:r>
      <w:r w:rsidRPr="00C066C0">
        <w:t xml:space="preserve"> </w:t>
      </w:r>
      <w:r w:rsidRPr="00C066C0">
        <w:rPr>
          <w:cs/>
          <w:lang w:bidi="si-LK"/>
        </w:rPr>
        <w:t>යි ශක්‍ර තෙමේ ඇසුයේ ය</w:t>
      </w:r>
      <w:r w:rsidRPr="00C066C0">
        <w:t xml:space="preserve">, </w:t>
      </w:r>
      <w:r w:rsidR="003E6E91">
        <w:rPr>
          <w:cs/>
          <w:lang w:bidi="si-LK"/>
        </w:rPr>
        <w:t>‘</w:t>
      </w:r>
      <w:r w:rsidRPr="00C066C0">
        <w:rPr>
          <w:cs/>
          <w:lang w:bidi="si-LK"/>
        </w:rPr>
        <w:t>දකිනු කැමැති යි</w:t>
      </w:r>
      <w:r w:rsidRPr="00C066C0">
        <w:t xml:space="preserve">, </w:t>
      </w:r>
      <w:r w:rsidRPr="00C066C0">
        <w:rPr>
          <w:cs/>
          <w:lang w:bidi="si-LK"/>
        </w:rPr>
        <w:t xml:space="preserve">එහි </w:t>
      </w:r>
      <w:r w:rsidR="00D5172D">
        <w:rPr>
          <w:rFonts w:hint="cs"/>
          <w:cs/>
          <w:lang w:bidi="si-LK"/>
        </w:rPr>
        <w:t>කෙ</w:t>
      </w:r>
      <w:r w:rsidRPr="00C066C0">
        <w:rPr>
          <w:cs/>
          <w:lang w:bidi="si-LK"/>
        </w:rPr>
        <w:t>සේ යම් දැ</w:t>
      </w:r>
      <w:r w:rsidR="003E6E91">
        <w:rPr>
          <w:cs/>
          <w:lang w:bidi="si-LK"/>
        </w:rPr>
        <w:t>’</w:t>
      </w:r>
      <w:r w:rsidRPr="00C066C0">
        <w:t xml:space="preserve"> </w:t>
      </w:r>
      <w:r w:rsidRPr="00C066C0">
        <w:rPr>
          <w:cs/>
          <w:lang w:bidi="si-LK"/>
        </w:rPr>
        <w:t>යි ඇය කී විට</w:t>
      </w:r>
      <w:r w:rsidRPr="00C066C0">
        <w:t xml:space="preserve">, </w:t>
      </w:r>
      <w:r w:rsidRPr="00C066C0">
        <w:rPr>
          <w:cs/>
          <w:lang w:bidi="si-LK"/>
        </w:rPr>
        <w:t>ඔහු ඇය අතට ගෙණ දෙව් ලොවට ගෙණ ගොස් නන්</w:t>
      </w:r>
      <w:r w:rsidR="00D5172D">
        <w:rPr>
          <w:rFonts w:hint="cs"/>
          <w:cs/>
          <w:lang w:bidi="si-LK"/>
        </w:rPr>
        <w:t>දා</w:t>
      </w:r>
      <w:r w:rsidRPr="00C066C0">
        <w:rPr>
          <w:cs/>
          <w:lang w:bidi="si-LK"/>
        </w:rPr>
        <w:t>පොකුණු ඉවු</w:t>
      </w:r>
      <w:r w:rsidR="00D5172D">
        <w:rPr>
          <w:rFonts w:hint="cs"/>
          <w:cs/>
          <w:lang w:bidi="si-LK"/>
        </w:rPr>
        <w:t>රෙ</w:t>
      </w:r>
      <w:r w:rsidRPr="00C066C0">
        <w:rPr>
          <w:cs/>
          <w:lang w:bidi="si-LK"/>
        </w:rPr>
        <w:t xml:space="preserve"> තබා අනික් තිදෙනාට </w:t>
      </w:r>
      <w:r w:rsidR="003E6E91">
        <w:rPr>
          <w:cs/>
          <w:lang w:bidi="si-LK"/>
        </w:rPr>
        <w:t>‘</w:t>
      </w:r>
      <w:r w:rsidRPr="00C066C0">
        <w:rPr>
          <w:cs/>
          <w:lang w:bidi="si-LK"/>
        </w:rPr>
        <w:t>තොපගේ බුහු</w:t>
      </w:r>
      <w:r w:rsidR="00D5172D">
        <w:rPr>
          <w:rFonts w:hint="cs"/>
          <w:cs/>
          <w:lang w:bidi="si-LK"/>
        </w:rPr>
        <w:t>නැ</w:t>
      </w:r>
      <w:r w:rsidRPr="00C066C0">
        <w:rPr>
          <w:cs/>
          <w:lang w:bidi="si-LK"/>
        </w:rPr>
        <w:t>නි වූ සුජාතාවන් බල</w:t>
      </w:r>
      <w:r w:rsidR="00D5172D">
        <w:rPr>
          <w:rFonts w:hint="cs"/>
          <w:cs/>
          <w:lang w:bidi="si-LK"/>
        </w:rPr>
        <w:t>වු</w:t>
      </w:r>
      <w:r w:rsidR="003E6E91">
        <w:rPr>
          <w:cs/>
          <w:lang w:bidi="si-LK"/>
        </w:rPr>
        <w:t>’</w:t>
      </w:r>
      <w:r w:rsidRPr="00C066C0">
        <w:rPr>
          <w:cs/>
          <w:lang w:bidi="si-LK"/>
        </w:rPr>
        <w:t xml:space="preserve"> යි</w:t>
      </w:r>
      <w:r w:rsidR="005C1E6D">
        <w:rPr>
          <w:rFonts w:hint="cs"/>
          <w:cs/>
          <w:lang w:bidi="si-LK"/>
        </w:rPr>
        <w:t xml:space="preserve"> </w:t>
      </w:r>
      <w:r w:rsidRPr="00C066C0">
        <w:rPr>
          <w:cs/>
          <w:lang w:bidi="si-LK"/>
        </w:rPr>
        <w:t>කීයේ ය</w:t>
      </w:r>
      <w:r w:rsidRPr="00C066C0">
        <w:t xml:space="preserve">, </w:t>
      </w:r>
      <w:r w:rsidR="003E6E91">
        <w:rPr>
          <w:cs/>
          <w:lang w:bidi="si-LK"/>
        </w:rPr>
        <w:t>‘</w:t>
      </w:r>
      <w:r w:rsidRPr="00C066C0">
        <w:rPr>
          <w:cs/>
          <w:lang w:bidi="si-LK"/>
        </w:rPr>
        <w:t xml:space="preserve">ඈ කොහි දැයි ඈලා ඇසූ විට </w:t>
      </w:r>
      <w:r w:rsidR="003E6E91">
        <w:rPr>
          <w:cs/>
          <w:lang w:bidi="si-LK"/>
        </w:rPr>
        <w:t>‘</w:t>
      </w:r>
      <w:r w:rsidRPr="00C066C0">
        <w:rPr>
          <w:cs/>
          <w:lang w:bidi="si-LK"/>
        </w:rPr>
        <w:t>ආ</w:t>
      </w:r>
      <w:r w:rsidRPr="00C066C0">
        <w:t xml:space="preserve">, </w:t>
      </w:r>
      <w:r w:rsidRPr="00C066C0">
        <w:rPr>
          <w:cs/>
          <w:lang w:bidi="si-LK"/>
        </w:rPr>
        <w:t>නන්දාපොකුණු ඉවුරෙහි</w:t>
      </w:r>
      <w:r w:rsidR="003E6E91">
        <w:rPr>
          <w:cs/>
          <w:lang w:bidi="si-LK"/>
        </w:rPr>
        <w:t>’</w:t>
      </w:r>
      <w:r w:rsidRPr="00C066C0">
        <w:t xml:space="preserve"> </w:t>
      </w:r>
      <w:r w:rsidRPr="00C066C0">
        <w:rPr>
          <w:cs/>
          <w:lang w:bidi="si-LK"/>
        </w:rPr>
        <w:t>යි කී ය</w:t>
      </w:r>
      <w:r w:rsidRPr="00C066C0">
        <w:t xml:space="preserve">, </w:t>
      </w:r>
      <w:r w:rsidRPr="00C066C0">
        <w:rPr>
          <w:cs/>
          <w:lang w:bidi="si-LK"/>
        </w:rPr>
        <w:t xml:space="preserve">එහි ගොස් ඇය බලා </w:t>
      </w:r>
      <w:r w:rsidR="003E6E91">
        <w:rPr>
          <w:cs/>
          <w:lang w:bidi="si-LK"/>
        </w:rPr>
        <w:t>‘</w:t>
      </w:r>
      <w:r w:rsidRPr="00C066C0">
        <w:rPr>
          <w:cs/>
          <w:lang w:bidi="si-LK"/>
        </w:rPr>
        <w:t>අනේ! දෙවියනේ. අපේ බුහු</w:t>
      </w:r>
      <w:r w:rsidR="00937710">
        <w:rPr>
          <w:rFonts w:hint="cs"/>
          <w:cs/>
          <w:lang w:bidi="si-LK"/>
        </w:rPr>
        <w:t>නැ</w:t>
      </w:r>
      <w:r w:rsidRPr="00C066C0">
        <w:rPr>
          <w:cs/>
          <w:lang w:bidi="si-LK"/>
        </w:rPr>
        <w:t>නියට සිදුවී ඇති විපත</w:t>
      </w:r>
      <w:r w:rsidRPr="00C066C0">
        <w:t xml:space="preserve">, </w:t>
      </w:r>
      <w:r w:rsidRPr="00C066C0">
        <w:rPr>
          <w:cs/>
          <w:lang w:bidi="si-LK"/>
        </w:rPr>
        <w:t>ඇඟපත සරස සරසා ඉඳීමේ විපාක</w:t>
      </w:r>
      <w:r w:rsidRPr="00C066C0">
        <w:t xml:space="preserve">, </w:t>
      </w:r>
      <w:r w:rsidRPr="00C066C0">
        <w:rPr>
          <w:cs/>
          <w:lang w:bidi="si-LK"/>
        </w:rPr>
        <w:t>එදා යසට තුබූ කටක හැටි අද</w:t>
      </w:r>
      <w:r w:rsidRPr="00C066C0">
        <w:t xml:space="preserve">, </w:t>
      </w:r>
      <w:r w:rsidR="00937710">
        <w:rPr>
          <w:cs/>
          <w:lang w:bidi="si-LK"/>
        </w:rPr>
        <w:t>බලව</w:t>
      </w:r>
      <w:r w:rsidR="00937710">
        <w:rPr>
          <w:rFonts w:hint="cs"/>
          <w:cs/>
          <w:lang w:bidi="si-LK"/>
        </w:rPr>
        <w:t>ු</w:t>
      </w:r>
      <w:r w:rsidRPr="00C066C0">
        <w:t xml:space="preserve">, </w:t>
      </w:r>
      <w:r w:rsidRPr="00C066C0">
        <w:rPr>
          <w:cs/>
          <w:lang w:bidi="si-LK"/>
        </w:rPr>
        <w:t>එය කටක් නො</w:t>
      </w:r>
      <w:r w:rsidR="00937710">
        <w:rPr>
          <w:rFonts w:hint="cs"/>
          <w:cs/>
          <w:lang w:bidi="si-LK"/>
        </w:rPr>
        <w:t xml:space="preserve"> </w:t>
      </w:r>
      <w:r w:rsidRPr="00C066C0">
        <w:rPr>
          <w:cs/>
          <w:lang w:bidi="si-LK"/>
        </w:rPr>
        <w:t>වේ</w:t>
      </w:r>
      <w:r w:rsidRPr="00C066C0">
        <w:t xml:space="preserve">, </w:t>
      </w:r>
      <w:r w:rsidRPr="00C066C0">
        <w:rPr>
          <w:cs/>
          <w:lang w:bidi="si-LK"/>
        </w:rPr>
        <w:t>හොටයෙකි</w:t>
      </w:r>
      <w:r w:rsidRPr="00C066C0">
        <w:t xml:space="preserve">, </w:t>
      </w:r>
      <w:r w:rsidRPr="00C066C0">
        <w:rPr>
          <w:cs/>
          <w:lang w:bidi="si-LK"/>
        </w:rPr>
        <w:t>කකුල්</w:t>
      </w:r>
      <w:r w:rsidRPr="00C066C0">
        <w:t xml:space="preserve">, </w:t>
      </w:r>
      <w:r w:rsidR="00937710">
        <w:rPr>
          <w:rFonts w:hint="cs"/>
          <w:cs/>
          <w:lang w:bidi="si-LK"/>
        </w:rPr>
        <w:t>කෙ</w:t>
      </w:r>
      <w:r w:rsidRPr="00C066C0">
        <w:rPr>
          <w:cs/>
          <w:lang w:bidi="si-LK"/>
        </w:rPr>
        <w:t>ණ්ඩා</w:t>
      </w:r>
      <w:r w:rsidRPr="00C066C0">
        <w:t xml:space="preserve">, </w:t>
      </w:r>
      <w:r w:rsidR="00937710">
        <w:rPr>
          <w:cs/>
          <w:lang w:bidi="si-LK"/>
        </w:rPr>
        <w:t>බල</w:t>
      </w:r>
      <w:r w:rsidRPr="00C066C0">
        <w:rPr>
          <w:cs/>
          <w:lang w:bidi="si-LK"/>
        </w:rPr>
        <w:t>වු</w:t>
      </w:r>
      <w:r w:rsidRPr="00C066C0">
        <w:t xml:space="preserve">, </w:t>
      </w:r>
      <w:r w:rsidRPr="00C066C0">
        <w:rPr>
          <w:cs/>
          <w:lang w:bidi="si-LK"/>
        </w:rPr>
        <w:t>ඒවායේ හැටි</w:t>
      </w:r>
      <w:r w:rsidR="003E6E91">
        <w:rPr>
          <w:cs/>
          <w:lang w:bidi="si-LK"/>
        </w:rPr>
        <w:t>’</w:t>
      </w:r>
      <w:r w:rsidRPr="00C066C0">
        <w:t xml:space="preserve"> </w:t>
      </w:r>
      <w:r w:rsidRPr="00C066C0">
        <w:rPr>
          <w:cs/>
          <w:lang w:bidi="si-LK"/>
        </w:rPr>
        <w:t>යි කියා කවටකම් කොට ගියහ</w:t>
      </w:r>
      <w:r w:rsidRPr="00C066C0">
        <w:t xml:space="preserve">, </w:t>
      </w:r>
    </w:p>
    <w:p w14:paraId="64BF1C7E" w14:textId="427F3430" w:rsidR="003A5D09" w:rsidRDefault="00C066C0" w:rsidP="00574000">
      <w:pPr>
        <w:rPr>
          <w:lang w:bidi="si-LK"/>
        </w:rPr>
      </w:pPr>
      <w:r w:rsidRPr="00C066C0">
        <w:rPr>
          <w:cs/>
          <w:lang w:bidi="si-LK"/>
        </w:rPr>
        <w:t xml:space="preserve">එයට පසු පැමිණි සක්දෙව් තෙමේ </w:t>
      </w:r>
      <w:r w:rsidR="003E6E91">
        <w:rPr>
          <w:cs/>
          <w:lang w:bidi="si-LK"/>
        </w:rPr>
        <w:t>‘</w:t>
      </w:r>
      <w:r w:rsidRPr="00C066C0">
        <w:rPr>
          <w:cs/>
          <w:lang w:bidi="si-LK"/>
        </w:rPr>
        <w:t>බහු</w:t>
      </w:r>
      <w:r w:rsidR="00937710">
        <w:rPr>
          <w:rFonts w:hint="cs"/>
          <w:cs/>
          <w:lang w:bidi="si-LK"/>
        </w:rPr>
        <w:t>නැ</w:t>
      </w:r>
      <w:r w:rsidRPr="00C066C0">
        <w:rPr>
          <w:cs/>
          <w:lang w:bidi="si-LK"/>
        </w:rPr>
        <w:t>නියෝ ද</w:t>
      </w:r>
      <w:r w:rsidR="00937710">
        <w:rPr>
          <w:rFonts w:hint="cs"/>
          <w:cs/>
          <w:lang w:bidi="si-LK"/>
        </w:rPr>
        <w:t>ක්</w:t>
      </w:r>
      <w:r w:rsidRPr="00C066C0">
        <w:rPr>
          <w:cs/>
          <w:lang w:bidi="si-LK"/>
        </w:rPr>
        <w:t>නා ලද්දාහු ද</w:t>
      </w:r>
      <w:r w:rsidRPr="00C066C0">
        <w:t>?</w:t>
      </w:r>
      <w:r w:rsidR="003E6E91">
        <w:rPr>
          <w:cs/>
          <w:lang w:bidi="si-LK"/>
        </w:rPr>
        <w:t>’</w:t>
      </w:r>
      <w:r w:rsidRPr="00C066C0">
        <w:t xml:space="preserve"> </w:t>
      </w:r>
      <w:r w:rsidRPr="00C066C0">
        <w:rPr>
          <w:cs/>
          <w:lang w:bidi="si-LK"/>
        </w:rPr>
        <w:t xml:space="preserve">යි අසා </w:t>
      </w:r>
      <w:r w:rsidR="003E6E91">
        <w:rPr>
          <w:cs/>
          <w:lang w:bidi="si-LK"/>
        </w:rPr>
        <w:t>‘</w:t>
      </w:r>
      <w:r w:rsidRPr="00C066C0">
        <w:rPr>
          <w:cs/>
          <w:lang w:bidi="si-LK"/>
        </w:rPr>
        <w:t>ද</w:t>
      </w:r>
      <w:r w:rsidR="00937710">
        <w:rPr>
          <w:rFonts w:hint="cs"/>
          <w:cs/>
          <w:lang w:bidi="si-LK"/>
        </w:rPr>
        <w:t>ක්</w:t>
      </w:r>
      <w:r w:rsidRPr="00C066C0">
        <w:rPr>
          <w:cs/>
          <w:lang w:bidi="si-LK"/>
        </w:rPr>
        <w:t>නා ලදහ</w:t>
      </w:r>
      <w:r w:rsidRPr="00C066C0">
        <w:t xml:space="preserve">, </w:t>
      </w:r>
      <w:r w:rsidRPr="00C066C0">
        <w:rPr>
          <w:cs/>
          <w:lang w:bidi="si-LK"/>
        </w:rPr>
        <w:t>ඔවුහු මට කවටකම් කොට ගියහ</w:t>
      </w:r>
      <w:r w:rsidRPr="00C066C0">
        <w:t xml:space="preserve">, </w:t>
      </w:r>
      <w:r w:rsidRPr="00C066C0">
        <w:rPr>
          <w:cs/>
          <w:lang w:bidi="si-LK"/>
        </w:rPr>
        <w:t xml:space="preserve">මා </w:t>
      </w:r>
      <w:r w:rsidR="00937710">
        <w:rPr>
          <w:rFonts w:hint="cs"/>
          <w:cs/>
          <w:lang w:bidi="si-LK"/>
        </w:rPr>
        <w:t>ගෙ</w:t>
      </w:r>
      <w:r w:rsidRPr="00C066C0">
        <w:rPr>
          <w:cs/>
          <w:lang w:bidi="si-LK"/>
        </w:rPr>
        <w:t>ණ ගොස් මා හුන් තැනැ ලව</w:t>
      </w:r>
      <w:r w:rsidR="003E6E91">
        <w:rPr>
          <w:cs/>
          <w:lang w:bidi="si-LK"/>
        </w:rPr>
        <w:t>’</w:t>
      </w:r>
      <w:r w:rsidRPr="00C066C0">
        <w:rPr>
          <w:cs/>
          <w:lang w:bidi="si-LK"/>
        </w:rPr>
        <w:t xml:space="preserve"> යි කී විට ඇය ගෙණ ගොස් හුන් තැනැ තබා බුහු</w:t>
      </w:r>
      <w:r w:rsidR="00937710">
        <w:rPr>
          <w:rFonts w:hint="cs"/>
          <w:cs/>
          <w:lang w:bidi="si-LK"/>
        </w:rPr>
        <w:t>නැ</w:t>
      </w:r>
      <w:r w:rsidRPr="00C066C0">
        <w:rPr>
          <w:cs/>
          <w:lang w:bidi="si-LK"/>
        </w:rPr>
        <w:t>නියන් හා එක් ව ඉපදීමට සෑහෙන යමක් කළ යුතු ය</w:t>
      </w:r>
      <w:r w:rsidR="003E6E91">
        <w:rPr>
          <w:cs/>
          <w:lang w:bidi="si-LK"/>
        </w:rPr>
        <w:t>’</w:t>
      </w:r>
      <w:r w:rsidRPr="00C066C0">
        <w:t xml:space="preserve"> </w:t>
      </w:r>
      <w:r w:rsidRPr="00C066C0">
        <w:rPr>
          <w:cs/>
          <w:lang w:bidi="si-LK"/>
        </w:rPr>
        <w:t>යි කීයේ ය</w:t>
      </w:r>
      <w:r w:rsidRPr="00C066C0">
        <w:t xml:space="preserve">, </w:t>
      </w:r>
      <w:r w:rsidR="003E6E91">
        <w:rPr>
          <w:cs/>
          <w:lang w:bidi="si-LK"/>
        </w:rPr>
        <w:t>‘</w:t>
      </w:r>
      <w:r w:rsidRPr="00C066C0">
        <w:rPr>
          <w:cs/>
          <w:lang w:bidi="si-LK"/>
        </w:rPr>
        <w:t>මා විසින් ඒ සඳහා කුමක් කළ යුතු දැ</w:t>
      </w:r>
      <w:r w:rsidR="003E6E91">
        <w:rPr>
          <w:cs/>
          <w:lang w:bidi="si-LK"/>
        </w:rPr>
        <w:t>’</w:t>
      </w:r>
      <w:r w:rsidRPr="00C066C0">
        <w:t xml:space="preserve"> </w:t>
      </w:r>
      <w:r w:rsidRPr="00C066C0">
        <w:rPr>
          <w:cs/>
          <w:lang w:bidi="si-LK"/>
        </w:rPr>
        <w:t xml:space="preserve">යි ඇය ඇසූ විට </w:t>
      </w:r>
      <w:r w:rsidR="003E6E91">
        <w:rPr>
          <w:cs/>
          <w:lang w:bidi="si-LK"/>
        </w:rPr>
        <w:t>‘</w:t>
      </w:r>
      <w:r w:rsidRPr="00C066C0">
        <w:rPr>
          <w:cs/>
          <w:lang w:bidi="si-LK"/>
        </w:rPr>
        <w:t>මා දෙන අවවාදය රකුව</w:t>
      </w:r>
      <w:r w:rsidR="003E6E91">
        <w:rPr>
          <w:cs/>
          <w:lang w:bidi="si-LK"/>
        </w:rPr>
        <w:t>’</w:t>
      </w:r>
      <w:r w:rsidRPr="00C066C0">
        <w:t xml:space="preserve"> </w:t>
      </w:r>
      <w:r w:rsidRPr="00C066C0">
        <w:rPr>
          <w:cs/>
          <w:lang w:bidi="si-LK"/>
        </w:rPr>
        <w:t>යි ඔහු කී ය</w:t>
      </w:r>
      <w:r w:rsidRPr="00C066C0">
        <w:t xml:space="preserve">, </w:t>
      </w:r>
      <w:r w:rsidRPr="00C066C0">
        <w:rPr>
          <w:cs/>
          <w:lang w:bidi="si-LK"/>
        </w:rPr>
        <w:t xml:space="preserve">සක්දෙව් තෙමේ ඇය පන්සිල් ගන්වා </w:t>
      </w:r>
      <w:r w:rsidR="003E6E91">
        <w:rPr>
          <w:cs/>
          <w:lang w:bidi="si-LK"/>
        </w:rPr>
        <w:t>‘</w:t>
      </w:r>
      <w:r w:rsidRPr="00C066C0">
        <w:rPr>
          <w:cs/>
          <w:lang w:bidi="si-LK"/>
        </w:rPr>
        <w:t>අප්‍රම</w:t>
      </w:r>
      <w:r w:rsidR="00937710">
        <w:rPr>
          <w:rFonts w:hint="cs"/>
          <w:cs/>
          <w:lang w:bidi="si-LK"/>
        </w:rPr>
        <w:t xml:space="preserve">ත‍්ත </w:t>
      </w:r>
      <w:r w:rsidRPr="00C066C0">
        <w:rPr>
          <w:cs/>
          <w:lang w:bidi="si-LK"/>
        </w:rPr>
        <w:t>ව පන්සිල් රකුව</w:t>
      </w:r>
      <w:r w:rsidR="00394EF6">
        <w:rPr>
          <w:lang w:bidi="si-LK"/>
        </w:rPr>
        <w:t xml:space="preserve">’ </w:t>
      </w:r>
      <w:r w:rsidR="00394EF6">
        <w:rPr>
          <w:cs/>
          <w:lang w:bidi="si-LK"/>
        </w:rPr>
        <w:t>යි</w:t>
      </w:r>
      <w:r w:rsidRPr="00C066C0">
        <w:rPr>
          <w:cs/>
          <w:lang w:bidi="si-LK"/>
        </w:rPr>
        <w:t xml:space="preserve"> කියා ගියේ ය</w:t>
      </w:r>
      <w:r w:rsidRPr="00C066C0">
        <w:t xml:space="preserve">, </w:t>
      </w:r>
      <w:r w:rsidRPr="00C066C0">
        <w:rPr>
          <w:cs/>
          <w:lang w:bidi="si-LK"/>
        </w:rPr>
        <w:t>ඕ එතැන් සිට තමා මළමසුන් ම සොයා කයි</w:t>
      </w:r>
      <w:r w:rsidRPr="00C066C0">
        <w:t xml:space="preserve">, </w:t>
      </w:r>
      <w:r w:rsidRPr="00C066C0">
        <w:rPr>
          <w:cs/>
          <w:lang w:bidi="si-LK"/>
        </w:rPr>
        <w:t>මසුන් තමන් මරා නො කයි. ශක්‍ර තෙමේ කිහිප දවසකින් පසු ඇය විමසනු පිණිස එහි ගොස් වැලිපිට මළ මසකු සේ හො</w:t>
      </w:r>
      <w:r w:rsidR="00937710">
        <w:rPr>
          <w:rFonts w:hint="cs"/>
          <w:cs/>
          <w:lang w:bidi="si-LK"/>
        </w:rPr>
        <w:t>ත්</w:t>
      </w:r>
      <w:r w:rsidRPr="00C066C0">
        <w:rPr>
          <w:cs/>
          <w:lang w:bidi="si-LK"/>
        </w:rPr>
        <w:t>තේ ය</w:t>
      </w:r>
      <w:r w:rsidRPr="00C066C0">
        <w:t xml:space="preserve">, </w:t>
      </w:r>
      <w:r w:rsidRPr="00C066C0">
        <w:rPr>
          <w:cs/>
          <w:lang w:bidi="si-LK"/>
        </w:rPr>
        <w:t xml:space="preserve">ඕ </w:t>
      </w:r>
      <w:r w:rsidR="00937710">
        <w:rPr>
          <w:rFonts w:hint="cs"/>
          <w:cs/>
          <w:lang w:bidi="si-LK"/>
        </w:rPr>
        <w:t xml:space="preserve">ඒ </w:t>
      </w:r>
      <w:r w:rsidRPr="00C066C0">
        <w:rPr>
          <w:cs/>
          <w:lang w:bidi="si-LK"/>
        </w:rPr>
        <w:t>දැක මළ</w:t>
      </w:r>
      <w:r w:rsidR="00937710">
        <w:rPr>
          <w:rFonts w:hint="cs"/>
          <w:cs/>
          <w:lang w:bidi="si-LK"/>
        </w:rPr>
        <w:t>ම</w:t>
      </w:r>
      <w:r w:rsidRPr="00C066C0">
        <w:rPr>
          <w:cs/>
          <w:lang w:bidi="si-LK"/>
        </w:rPr>
        <w:t>සෙකැ යි සිතා හොටෙන් අල්ලා ගිලින්නට වන</w:t>
      </w:r>
      <w:r w:rsidRPr="00C066C0">
        <w:t xml:space="preserve">, </w:t>
      </w:r>
      <w:r w:rsidRPr="00C066C0">
        <w:rPr>
          <w:cs/>
          <w:lang w:bidi="si-LK"/>
        </w:rPr>
        <w:t>එකල ම</w:t>
      </w:r>
      <w:r w:rsidR="00937710">
        <w:rPr>
          <w:rFonts w:hint="cs"/>
          <w:cs/>
          <w:lang w:bidi="si-LK"/>
        </w:rPr>
        <w:t>ත‍්ස්‍ය</w:t>
      </w:r>
      <w:r w:rsidRPr="00C066C0">
        <w:rPr>
          <w:cs/>
          <w:lang w:bidi="si-LK"/>
        </w:rPr>
        <w:t xml:space="preserve"> තෙමේ නඟුට සැලුයේ ය</w:t>
      </w:r>
      <w:r w:rsidRPr="00C066C0">
        <w:t xml:space="preserve">, </w:t>
      </w:r>
      <w:r w:rsidR="00B2669A">
        <w:rPr>
          <w:cs/>
          <w:lang w:bidi="si-LK"/>
        </w:rPr>
        <w:t>කෙකිණ</w:t>
      </w:r>
      <w:r w:rsidR="00B2669A">
        <w:rPr>
          <w:rFonts w:hint="cs"/>
          <w:cs/>
          <w:lang w:bidi="si-LK"/>
        </w:rPr>
        <w:t>ී</w:t>
      </w:r>
      <w:r w:rsidRPr="00C066C0">
        <w:rPr>
          <w:cs/>
          <w:lang w:bidi="si-LK"/>
        </w:rPr>
        <w:t xml:space="preserve"> තොමෝ </w:t>
      </w:r>
      <w:r w:rsidR="003E6E91">
        <w:rPr>
          <w:cs/>
          <w:lang w:bidi="si-LK"/>
        </w:rPr>
        <w:t>‘</w:t>
      </w:r>
      <w:r w:rsidRPr="00C066C0">
        <w:rPr>
          <w:cs/>
          <w:lang w:bidi="si-LK"/>
        </w:rPr>
        <w:t>පණ ඇති මසෙකැ</w:t>
      </w:r>
      <w:r w:rsidR="003E6E91">
        <w:rPr>
          <w:cs/>
          <w:lang w:bidi="si-LK"/>
        </w:rPr>
        <w:t>’</w:t>
      </w:r>
      <w:r w:rsidRPr="00C066C0">
        <w:rPr>
          <w:cs/>
          <w:lang w:bidi="si-LK"/>
        </w:rPr>
        <w:t xml:space="preserve"> යි සිතා හැර ගියා ය</w:t>
      </w:r>
      <w:r w:rsidRPr="00C066C0">
        <w:t xml:space="preserve">, </w:t>
      </w:r>
      <w:r w:rsidRPr="00C066C0">
        <w:rPr>
          <w:cs/>
          <w:lang w:bidi="si-LK"/>
        </w:rPr>
        <w:t>ශක්‍ර තෙමේ ටික වේලාවක් හැර පියා නැවැත</w:t>
      </w:r>
      <w:r w:rsidR="00C909C1">
        <w:rPr>
          <w:cs/>
          <w:lang w:bidi="si-LK"/>
        </w:rPr>
        <w:t>ත්</w:t>
      </w:r>
      <w:r w:rsidRPr="00C066C0">
        <w:rPr>
          <w:cs/>
          <w:lang w:bidi="si-LK"/>
        </w:rPr>
        <w:t xml:space="preserve"> ඇය ඉදිරියෙහි උඩ බලා හො</w:t>
      </w:r>
      <w:r w:rsidR="00937710">
        <w:rPr>
          <w:rFonts w:hint="cs"/>
          <w:cs/>
          <w:lang w:bidi="si-LK"/>
        </w:rPr>
        <w:t>ත්</w:t>
      </w:r>
      <w:r w:rsidRPr="00C066C0">
        <w:rPr>
          <w:cs/>
          <w:lang w:bidi="si-LK"/>
        </w:rPr>
        <w:t>තේ ය</w:t>
      </w:r>
      <w:r w:rsidRPr="00C066C0">
        <w:t xml:space="preserve">, </w:t>
      </w:r>
      <w:r w:rsidRPr="00C066C0">
        <w:rPr>
          <w:cs/>
          <w:lang w:bidi="si-LK"/>
        </w:rPr>
        <w:t>එවර ද</w:t>
      </w:r>
      <w:r w:rsidRPr="00C066C0">
        <w:t xml:space="preserve">, </w:t>
      </w:r>
      <w:r w:rsidR="00B2669A">
        <w:rPr>
          <w:cs/>
          <w:lang w:bidi="si-LK"/>
        </w:rPr>
        <w:t>කෙකිණ</w:t>
      </w:r>
      <w:r w:rsidR="00B2669A">
        <w:rPr>
          <w:rFonts w:hint="cs"/>
          <w:cs/>
          <w:lang w:bidi="si-LK"/>
        </w:rPr>
        <w:t>ී</w:t>
      </w:r>
      <w:r w:rsidRPr="00C066C0">
        <w:rPr>
          <w:cs/>
          <w:lang w:bidi="si-LK"/>
        </w:rPr>
        <w:t xml:space="preserve"> තොමෝ මළ එකෙකැ</w:t>
      </w:r>
      <w:r w:rsidR="003E6E91">
        <w:rPr>
          <w:cs/>
          <w:lang w:bidi="si-LK"/>
        </w:rPr>
        <w:t>’</w:t>
      </w:r>
      <w:r w:rsidRPr="00C066C0">
        <w:t xml:space="preserve"> </w:t>
      </w:r>
      <w:r w:rsidRPr="00C066C0">
        <w:rPr>
          <w:cs/>
          <w:lang w:bidi="si-LK"/>
        </w:rPr>
        <w:t>යි ගෙණ මදක් ගිලින ක</w:t>
      </w:r>
      <w:r w:rsidR="00B2669A">
        <w:rPr>
          <w:rFonts w:hint="cs"/>
          <w:cs/>
          <w:lang w:bidi="si-LK"/>
        </w:rPr>
        <w:t>ල්</w:t>
      </w:r>
      <w:r w:rsidR="00B2669A">
        <w:rPr>
          <w:cs/>
          <w:lang w:bidi="si-LK"/>
        </w:rPr>
        <w:t>හි නඟුටකෙළවර සැල</w:t>
      </w:r>
      <w:r w:rsidR="00B2669A">
        <w:rPr>
          <w:rFonts w:hint="cs"/>
          <w:cs/>
          <w:lang w:bidi="si-LK"/>
        </w:rPr>
        <w:t>ී</w:t>
      </w:r>
      <w:r w:rsidRPr="00C066C0">
        <w:rPr>
          <w:cs/>
          <w:lang w:bidi="si-LK"/>
        </w:rPr>
        <w:t xml:space="preserve"> ය</w:t>
      </w:r>
      <w:r w:rsidRPr="00C066C0">
        <w:t xml:space="preserve">, </w:t>
      </w:r>
      <w:r w:rsidRPr="00C066C0">
        <w:rPr>
          <w:cs/>
          <w:lang w:bidi="si-LK"/>
        </w:rPr>
        <w:t>එවර</w:t>
      </w:r>
      <w:r w:rsidR="00C909C1">
        <w:rPr>
          <w:cs/>
          <w:lang w:bidi="si-LK"/>
        </w:rPr>
        <w:t>ත්</w:t>
      </w:r>
      <w:r w:rsidRPr="00C066C0">
        <w:rPr>
          <w:cs/>
          <w:lang w:bidi="si-LK"/>
        </w:rPr>
        <w:t xml:space="preserve"> </w:t>
      </w:r>
      <w:r w:rsidR="00B2669A">
        <w:rPr>
          <w:rFonts w:hint="cs"/>
          <w:cs/>
          <w:lang w:bidi="si-LK"/>
        </w:rPr>
        <w:t>ඕ</w:t>
      </w:r>
      <w:r w:rsidRPr="00C066C0">
        <w:rPr>
          <w:cs/>
          <w:lang w:bidi="si-LK"/>
        </w:rPr>
        <w:t xml:space="preserve"> </w:t>
      </w:r>
      <w:r w:rsidR="00B2669A">
        <w:rPr>
          <w:rFonts w:hint="cs"/>
          <w:cs/>
          <w:lang w:bidi="si-LK"/>
        </w:rPr>
        <w:t>ඌ</w:t>
      </w:r>
      <w:r w:rsidRPr="00C066C0">
        <w:rPr>
          <w:cs/>
          <w:lang w:bidi="si-LK"/>
        </w:rPr>
        <w:t xml:space="preserve"> හැර ගියා ය. මෙසේ සක්දෙව් තෙමේ </w:t>
      </w:r>
      <w:r w:rsidR="00B2669A">
        <w:rPr>
          <w:rFonts w:hint="cs"/>
          <w:cs/>
          <w:lang w:bidi="si-LK"/>
        </w:rPr>
        <w:t>ඈ</w:t>
      </w:r>
      <w:r w:rsidRPr="00C066C0">
        <w:rPr>
          <w:cs/>
          <w:lang w:bidi="si-LK"/>
        </w:rPr>
        <w:t xml:space="preserve"> තෙවරක් විමසා බලා යහපත් ව සිල්</w:t>
      </w:r>
      <w:r w:rsidR="00B2669A">
        <w:rPr>
          <w:rFonts w:hint="cs"/>
          <w:cs/>
          <w:lang w:bidi="si-LK"/>
        </w:rPr>
        <w:t>ර</w:t>
      </w:r>
      <w:r w:rsidRPr="00C066C0">
        <w:rPr>
          <w:cs/>
          <w:lang w:bidi="si-LK"/>
        </w:rPr>
        <w:t xml:space="preserve">කිනබව දැන </w:t>
      </w:r>
      <w:r w:rsidR="003E6E91">
        <w:rPr>
          <w:cs/>
          <w:lang w:bidi="si-LK"/>
        </w:rPr>
        <w:t>‘</w:t>
      </w:r>
      <w:r w:rsidRPr="00C066C0">
        <w:rPr>
          <w:cs/>
          <w:lang w:bidi="si-LK"/>
        </w:rPr>
        <w:t>මම ශක්‍ර වෙමි</w:t>
      </w:r>
      <w:r w:rsidRPr="00C066C0">
        <w:t xml:space="preserve">, </w:t>
      </w:r>
      <w:r w:rsidRPr="00C066C0">
        <w:rPr>
          <w:cs/>
          <w:lang w:bidi="si-LK"/>
        </w:rPr>
        <w:t>තී විමසන්නට පැමිණියෙමි</w:t>
      </w:r>
      <w:r w:rsidRPr="00C066C0">
        <w:t xml:space="preserve">, </w:t>
      </w:r>
      <w:r w:rsidRPr="00C066C0">
        <w:rPr>
          <w:cs/>
          <w:lang w:bidi="si-LK"/>
        </w:rPr>
        <w:t>හොඳින් සිල් රකුව</w:t>
      </w:r>
      <w:r w:rsidRPr="00C066C0">
        <w:t xml:space="preserve">, </w:t>
      </w:r>
      <w:r w:rsidRPr="00C066C0">
        <w:rPr>
          <w:cs/>
          <w:lang w:bidi="si-LK"/>
        </w:rPr>
        <w:t>හොඳින් සිල් රැ</w:t>
      </w:r>
      <w:r w:rsidR="00B2669A">
        <w:rPr>
          <w:rFonts w:hint="cs"/>
          <w:cs/>
          <w:lang w:bidi="si-LK"/>
        </w:rPr>
        <w:t>ක්</w:t>
      </w:r>
      <w:r w:rsidRPr="00C066C0">
        <w:rPr>
          <w:cs/>
          <w:lang w:bidi="si-LK"/>
        </w:rPr>
        <w:t>කො</w:t>
      </w:r>
      <w:r w:rsidR="00C909C1">
        <w:rPr>
          <w:cs/>
          <w:lang w:bidi="si-LK"/>
        </w:rPr>
        <w:t>ත්</w:t>
      </w:r>
      <w:r w:rsidRPr="00C066C0">
        <w:rPr>
          <w:cs/>
          <w:lang w:bidi="si-LK"/>
        </w:rPr>
        <w:t xml:space="preserve"> කල් නො යවා මා ලඟ උපදිනු හැකි ය</w:t>
      </w:r>
      <w:r w:rsidRPr="00C066C0">
        <w:t xml:space="preserve">, </w:t>
      </w:r>
      <w:r w:rsidRPr="00C066C0">
        <w:rPr>
          <w:cs/>
          <w:lang w:bidi="si-LK"/>
        </w:rPr>
        <w:t>අප්‍ර</w:t>
      </w:r>
      <w:r w:rsidR="00B2669A">
        <w:rPr>
          <w:rFonts w:hint="cs"/>
          <w:cs/>
          <w:lang w:bidi="si-LK"/>
        </w:rPr>
        <w:t>මත‍්ත</w:t>
      </w:r>
      <w:r w:rsidRPr="00C066C0">
        <w:rPr>
          <w:cs/>
          <w:lang w:bidi="si-LK"/>
        </w:rPr>
        <w:t xml:space="preserve"> වෙ</w:t>
      </w:r>
      <w:r w:rsidR="00B2669A">
        <w:rPr>
          <w:rFonts w:hint="cs"/>
          <w:cs/>
          <w:lang w:bidi="si-LK"/>
        </w:rPr>
        <w:t>ව</w:t>
      </w:r>
      <w:r w:rsidR="003E6E91">
        <w:rPr>
          <w:cs/>
          <w:lang w:bidi="si-LK"/>
        </w:rPr>
        <w:t>’</w:t>
      </w:r>
      <w:r w:rsidRPr="00C066C0">
        <w:rPr>
          <w:cs/>
          <w:lang w:bidi="si-LK"/>
        </w:rPr>
        <w:t xml:space="preserve"> යි කියා ගියේ ය</w:t>
      </w:r>
      <w:r w:rsidRPr="00C066C0">
        <w:t>,</w:t>
      </w:r>
      <w:r w:rsidR="003A5D09">
        <w:rPr>
          <w:rFonts w:hint="cs"/>
          <w:cs/>
          <w:lang w:bidi="si-LK"/>
        </w:rPr>
        <w:t xml:space="preserve"> </w:t>
      </w:r>
    </w:p>
    <w:p w14:paraId="7F328DC1" w14:textId="12B4F09B" w:rsidR="00B00061" w:rsidRDefault="00B2669A" w:rsidP="00574000">
      <w:pPr>
        <w:rPr>
          <w:lang w:bidi="si-LK"/>
        </w:rPr>
      </w:pPr>
      <w:r>
        <w:rPr>
          <w:cs/>
          <w:lang w:bidi="si-LK"/>
        </w:rPr>
        <w:t>කෙකිණ</w:t>
      </w:r>
      <w:r>
        <w:rPr>
          <w:rFonts w:hint="cs"/>
          <w:cs/>
          <w:lang w:bidi="si-LK"/>
        </w:rPr>
        <w:t>ී</w:t>
      </w:r>
      <w:r w:rsidR="00C066C0" w:rsidRPr="00C066C0">
        <w:rPr>
          <w:cs/>
          <w:lang w:bidi="si-LK"/>
        </w:rPr>
        <w:t xml:space="preserve"> තොමෝ එතැන් සිට තමන් මළ මසුන් නො ලැබීමෙන් නිරාහාර වූවා කලුරිය කොට තමන් රැකි සීලයා ගේ විපාක වශයෙන් බරණැ</w:t>
      </w:r>
      <w:r>
        <w:rPr>
          <w:rFonts w:hint="cs"/>
          <w:cs/>
          <w:lang w:bidi="si-LK"/>
        </w:rPr>
        <w:t>ස්</w:t>
      </w:r>
      <w:r w:rsidR="00C066C0" w:rsidRPr="00C066C0">
        <w:rPr>
          <w:cs/>
          <w:lang w:bidi="si-LK"/>
        </w:rPr>
        <w:t>නුවර කුඹල් කරුවකුට දූව උපන</w:t>
      </w:r>
      <w:r w:rsidR="00C066C0" w:rsidRPr="00C066C0">
        <w:t xml:space="preserve">, </w:t>
      </w:r>
      <w:r w:rsidR="00C066C0" w:rsidRPr="00C066C0">
        <w:rPr>
          <w:cs/>
          <w:lang w:bidi="si-LK"/>
        </w:rPr>
        <w:t xml:space="preserve">මෙසේ උපත ලැබූ ඇය වයසින් පසළොස් හවුරුද්දට පැමිණි කළ ශක්‍ර තෙමේ </w:t>
      </w:r>
      <w:r w:rsidR="003E6E91">
        <w:rPr>
          <w:cs/>
          <w:lang w:bidi="si-LK"/>
        </w:rPr>
        <w:t>‘</w:t>
      </w:r>
      <w:r w:rsidR="00C066C0" w:rsidRPr="00C066C0">
        <w:rPr>
          <w:cs/>
          <w:lang w:bidi="si-LK"/>
        </w:rPr>
        <w:t xml:space="preserve">ඈ </w:t>
      </w:r>
      <w:r>
        <w:rPr>
          <w:rFonts w:hint="cs"/>
          <w:cs/>
          <w:lang w:bidi="si-LK"/>
        </w:rPr>
        <w:t>කො</w:t>
      </w:r>
      <w:r w:rsidR="00C066C0" w:rsidRPr="00C066C0">
        <w:rPr>
          <w:cs/>
          <w:lang w:bidi="si-LK"/>
        </w:rPr>
        <w:t xml:space="preserve"> තැනැ උපන්නී දැ</w:t>
      </w:r>
      <w:r w:rsidR="00394EF6">
        <w:rPr>
          <w:lang w:bidi="si-LK"/>
        </w:rPr>
        <w:t xml:space="preserve">’ </w:t>
      </w:r>
      <w:r w:rsidR="00394EF6">
        <w:rPr>
          <w:cs/>
          <w:lang w:bidi="si-LK"/>
        </w:rPr>
        <w:t>යි</w:t>
      </w:r>
      <w:r w:rsidR="00C066C0" w:rsidRPr="00C066C0">
        <w:rPr>
          <w:cs/>
          <w:lang w:bidi="si-LK"/>
        </w:rPr>
        <w:t xml:space="preserve"> බැලී ය</w:t>
      </w:r>
      <w:r w:rsidR="00C066C0" w:rsidRPr="00C066C0">
        <w:t xml:space="preserve">, </w:t>
      </w:r>
      <w:r>
        <w:rPr>
          <w:cs/>
          <w:lang w:bidi="si-LK"/>
        </w:rPr>
        <w:t>බරණැස් නුවරැ කුඹළකුට ද</w:t>
      </w:r>
      <w:r>
        <w:rPr>
          <w:rFonts w:hint="cs"/>
          <w:cs/>
          <w:lang w:bidi="si-LK"/>
        </w:rPr>
        <w:t>ූ</w:t>
      </w:r>
      <w:r w:rsidR="00C066C0" w:rsidRPr="00C066C0">
        <w:rPr>
          <w:cs/>
          <w:lang w:bidi="si-LK"/>
        </w:rPr>
        <w:t xml:space="preserve"> ව උපන්බව දැන </w:t>
      </w:r>
      <w:r w:rsidR="003E6E91">
        <w:rPr>
          <w:cs/>
          <w:lang w:bidi="si-LK"/>
        </w:rPr>
        <w:t>‘</w:t>
      </w:r>
      <w:r w:rsidR="00C066C0" w:rsidRPr="00C066C0">
        <w:rPr>
          <w:cs/>
          <w:lang w:bidi="si-LK"/>
        </w:rPr>
        <w:t>මා දැන් එහි යා යුතු ය</w:t>
      </w:r>
      <w:r w:rsidR="003E6E91">
        <w:rPr>
          <w:cs/>
          <w:lang w:bidi="si-LK"/>
        </w:rPr>
        <w:t>’</w:t>
      </w:r>
      <w:r w:rsidR="00C066C0" w:rsidRPr="00C066C0">
        <w:t xml:space="preserve"> </w:t>
      </w:r>
      <w:r w:rsidR="00C066C0" w:rsidRPr="00C066C0">
        <w:rPr>
          <w:cs/>
          <w:lang w:bidi="si-LK"/>
        </w:rPr>
        <w:t>යි කැකිරිගෙඩි සේ පෙ</w:t>
      </w:r>
      <w:r>
        <w:rPr>
          <w:rFonts w:hint="cs"/>
          <w:cs/>
          <w:lang w:bidi="si-LK"/>
        </w:rPr>
        <w:t>ණෙ</w:t>
      </w:r>
      <w:r w:rsidR="00C066C0" w:rsidRPr="00C066C0">
        <w:rPr>
          <w:cs/>
          <w:lang w:bidi="si-LK"/>
        </w:rPr>
        <w:t xml:space="preserve">න සත් රුවන් රැසක් බරකරත්තයක පටවා කරත්තය පැද ගෙණ බරණැසට ගොස් </w:t>
      </w:r>
      <w:r w:rsidR="003E6E91">
        <w:rPr>
          <w:cs/>
          <w:lang w:bidi="si-LK"/>
        </w:rPr>
        <w:t>‘</w:t>
      </w:r>
      <w:r w:rsidR="00C066C0" w:rsidRPr="00C066C0">
        <w:rPr>
          <w:cs/>
          <w:lang w:bidi="si-LK"/>
        </w:rPr>
        <w:t>කැකිරි</w:t>
      </w:r>
      <w:r w:rsidR="00C066C0" w:rsidRPr="00C066C0">
        <w:t xml:space="preserve">, </w:t>
      </w:r>
      <w:r>
        <w:rPr>
          <w:cs/>
          <w:lang w:bidi="si-LK"/>
        </w:rPr>
        <w:t>කැකිර</w:t>
      </w:r>
      <w:r>
        <w:rPr>
          <w:rFonts w:hint="cs"/>
          <w:cs/>
          <w:lang w:bidi="si-LK"/>
        </w:rPr>
        <w:t>ී</w:t>
      </w:r>
      <w:r w:rsidR="003E6E91">
        <w:rPr>
          <w:cs/>
          <w:lang w:bidi="si-LK"/>
        </w:rPr>
        <w:t>’</w:t>
      </w:r>
      <w:r w:rsidR="00C066C0" w:rsidRPr="00C066C0">
        <w:t xml:space="preserve"> </w:t>
      </w:r>
      <w:r w:rsidR="00C066C0" w:rsidRPr="00C066C0">
        <w:rPr>
          <w:cs/>
          <w:lang w:bidi="si-LK"/>
        </w:rPr>
        <w:t>යි කියමින් කඩම</w:t>
      </w:r>
      <w:r>
        <w:rPr>
          <w:rFonts w:hint="cs"/>
          <w:cs/>
          <w:lang w:bidi="si-LK"/>
        </w:rPr>
        <w:t>ණ‍්ඩි</w:t>
      </w:r>
      <w:r w:rsidR="00C066C0" w:rsidRPr="00C066C0">
        <w:rPr>
          <w:cs/>
          <w:lang w:bidi="si-LK"/>
        </w:rPr>
        <w:t>යෙහි ඔබ</w:t>
      </w:r>
      <w:r>
        <w:rPr>
          <w:rFonts w:hint="cs"/>
          <w:cs/>
          <w:lang w:bidi="si-LK"/>
        </w:rPr>
        <w:t>ි</w:t>
      </w:r>
      <w:r w:rsidR="00C066C0" w:rsidRPr="00C066C0">
        <w:rPr>
          <w:cs/>
          <w:lang w:bidi="si-LK"/>
        </w:rPr>
        <w:t>නොබ හැසුරුණේ ය</w:t>
      </w:r>
      <w:r w:rsidR="00C066C0" w:rsidRPr="00C066C0">
        <w:t xml:space="preserve">, </w:t>
      </w:r>
      <w:r w:rsidR="00C066C0" w:rsidRPr="00C066C0">
        <w:rPr>
          <w:cs/>
          <w:lang w:bidi="si-LK"/>
        </w:rPr>
        <w:t xml:space="preserve">මුං උඳු ආදිය දී කැකිරි ගන්නට ආවුන්ට </w:t>
      </w:r>
      <w:r>
        <w:rPr>
          <w:rFonts w:hint="cs"/>
          <w:cs/>
          <w:lang w:bidi="si-LK"/>
        </w:rPr>
        <w:t>මුං</w:t>
      </w:r>
      <w:r w:rsidR="00C066C0" w:rsidRPr="00C066C0">
        <w:rPr>
          <w:cs/>
          <w:lang w:bidi="si-LK"/>
        </w:rPr>
        <w:t xml:space="preserve"> උඳු ආදිය ගෙණ කැකිරි</w:t>
      </w:r>
      <w:r>
        <w:rPr>
          <w:rFonts w:hint="cs"/>
          <w:cs/>
          <w:lang w:bidi="si-LK"/>
        </w:rPr>
        <w:t xml:space="preserve"> </w:t>
      </w:r>
      <w:r w:rsidR="00C066C0" w:rsidRPr="00C066C0">
        <w:rPr>
          <w:cs/>
          <w:lang w:bidi="si-LK"/>
        </w:rPr>
        <w:t>නො දී</w:t>
      </w:r>
      <w:r w:rsidR="00C066C0" w:rsidRPr="00C066C0">
        <w:t xml:space="preserve">, </w:t>
      </w:r>
      <w:r w:rsidR="003E6E91">
        <w:rPr>
          <w:cs/>
          <w:lang w:bidi="si-LK"/>
        </w:rPr>
        <w:t>‘</w:t>
      </w:r>
      <w:r w:rsidR="00C066C0" w:rsidRPr="00C066C0">
        <w:rPr>
          <w:cs/>
          <w:lang w:bidi="si-LK"/>
        </w:rPr>
        <w:t>සිල් ඇත්තන්ට කැකිරි දෙමි</w:t>
      </w:r>
      <w:r w:rsidR="003E6E91">
        <w:rPr>
          <w:cs/>
          <w:lang w:bidi="si-LK"/>
        </w:rPr>
        <w:t>’</w:t>
      </w:r>
      <w:r w:rsidR="00C066C0" w:rsidRPr="00C066C0">
        <w:t xml:space="preserve"> </w:t>
      </w:r>
      <w:r w:rsidR="00C066C0" w:rsidRPr="00C066C0">
        <w:rPr>
          <w:cs/>
          <w:lang w:bidi="si-LK"/>
        </w:rPr>
        <w:t>යි ඔහු කීයේ ය</w:t>
      </w:r>
      <w:r w:rsidR="00C066C0" w:rsidRPr="00C066C0">
        <w:t xml:space="preserve">, </w:t>
      </w:r>
      <w:r w:rsidR="003E6E91">
        <w:rPr>
          <w:cs/>
          <w:lang w:bidi="si-LK"/>
        </w:rPr>
        <w:t>‘</w:t>
      </w:r>
      <w:r w:rsidR="00C066C0" w:rsidRPr="00C066C0">
        <w:rPr>
          <w:cs/>
          <w:lang w:bidi="si-LK"/>
        </w:rPr>
        <w:t>මුදලාලි සිල් කෙබඳු ද</w:t>
      </w:r>
      <w:r w:rsidR="00C066C0" w:rsidRPr="00C066C0">
        <w:t xml:space="preserve">, </w:t>
      </w:r>
      <w:r w:rsidR="00C066C0" w:rsidRPr="00C066C0">
        <w:rPr>
          <w:cs/>
          <w:lang w:bidi="si-LK"/>
        </w:rPr>
        <w:t>නිල් ද</w:t>
      </w:r>
      <w:r w:rsidR="00C066C0" w:rsidRPr="00C066C0">
        <w:t xml:space="preserve">, </w:t>
      </w:r>
      <w:r>
        <w:rPr>
          <w:cs/>
          <w:lang w:bidi="si-LK"/>
        </w:rPr>
        <w:t>කල</w:t>
      </w:r>
      <w:r>
        <w:rPr>
          <w:rFonts w:hint="cs"/>
          <w:cs/>
          <w:lang w:bidi="si-LK"/>
        </w:rPr>
        <w:t>ු</w:t>
      </w:r>
      <w:r w:rsidR="00C066C0" w:rsidRPr="00C066C0">
        <w:rPr>
          <w:cs/>
          <w:lang w:bidi="si-LK"/>
        </w:rPr>
        <w:t xml:space="preserve"> ද</w:t>
      </w:r>
      <w:r w:rsidR="00C066C0" w:rsidRPr="00C066C0">
        <w:t xml:space="preserve">, </w:t>
      </w:r>
      <w:r w:rsidR="00C066C0" w:rsidRPr="00C066C0">
        <w:rPr>
          <w:cs/>
          <w:lang w:bidi="si-LK"/>
        </w:rPr>
        <w:t>සුදු ද</w:t>
      </w:r>
      <w:r w:rsidR="00C066C0" w:rsidRPr="00C066C0">
        <w:t xml:space="preserve">, </w:t>
      </w:r>
      <w:r w:rsidR="00C066C0" w:rsidRPr="00C066C0">
        <w:rPr>
          <w:cs/>
          <w:lang w:bidi="si-LK"/>
        </w:rPr>
        <w:t>වට ද</w:t>
      </w:r>
      <w:r w:rsidR="00C066C0" w:rsidRPr="00C066C0">
        <w:t xml:space="preserve">, </w:t>
      </w:r>
      <w:r w:rsidR="00C066C0" w:rsidRPr="00C066C0">
        <w:rPr>
          <w:cs/>
          <w:lang w:bidi="si-LK"/>
        </w:rPr>
        <w:t>පැතැලි ද</w:t>
      </w:r>
      <w:r>
        <w:rPr>
          <w:rFonts w:hint="cs"/>
          <w:cs/>
          <w:lang w:bidi="si-LK"/>
        </w:rPr>
        <w:t>,</w:t>
      </w:r>
      <w:r w:rsidR="00C066C0" w:rsidRPr="00C066C0">
        <w:rPr>
          <w:cs/>
          <w:lang w:bidi="si-LK"/>
        </w:rPr>
        <w:t xml:space="preserve"> දිග ද</w:t>
      </w:r>
      <w:r w:rsidR="00C066C0" w:rsidRPr="00C066C0">
        <w:t xml:space="preserve">, </w:t>
      </w:r>
      <w:r w:rsidR="00C066C0" w:rsidRPr="00C066C0">
        <w:rPr>
          <w:cs/>
          <w:lang w:bidi="si-LK"/>
        </w:rPr>
        <w:t>කොට ද</w:t>
      </w:r>
      <w:r w:rsidR="00C066C0" w:rsidRPr="00C066C0">
        <w:t xml:space="preserve">, </w:t>
      </w:r>
      <w:r w:rsidR="00C066C0" w:rsidRPr="00C066C0">
        <w:rPr>
          <w:cs/>
          <w:lang w:bidi="si-LK"/>
        </w:rPr>
        <w:t>රස මොක ද</w:t>
      </w:r>
      <w:r>
        <w:rPr>
          <w:rFonts w:hint="cs"/>
          <w:cs/>
          <w:lang w:bidi="si-LK"/>
        </w:rPr>
        <w:t>ැ</w:t>
      </w:r>
      <w:r w:rsidR="003E6E91">
        <w:rPr>
          <w:cs/>
          <w:lang w:bidi="si-LK"/>
        </w:rPr>
        <w:t>’</w:t>
      </w:r>
      <w:r w:rsidR="00C066C0" w:rsidRPr="00C066C0">
        <w:t xml:space="preserve"> </w:t>
      </w:r>
      <w:r w:rsidR="00C066C0" w:rsidRPr="00C066C0">
        <w:rPr>
          <w:cs/>
          <w:lang w:bidi="si-LK"/>
        </w:rPr>
        <w:t>යි කැකිරි ගන්නට ආ අය ඇසූහ</w:t>
      </w:r>
      <w:r w:rsidR="00C066C0" w:rsidRPr="00C066C0">
        <w:t xml:space="preserve">, </w:t>
      </w:r>
      <w:r w:rsidR="003E6E91">
        <w:rPr>
          <w:cs/>
          <w:lang w:bidi="si-LK"/>
        </w:rPr>
        <w:t>‘</w:t>
      </w:r>
      <w:r w:rsidR="00C066C0" w:rsidRPr="00C066C0">
        <w:rPr>
          <w:cs/>
          <w:lang w:bidi="si-LK"/>
        </w:rPr>
        <w:t>තෙපි සිල් නම් කිමැ</w:t>
      </w:r>
      <w:r w:rsidR="003E6E91">
        <w:rPr>
          <w:cs/>
          <w:lang w:bidi="si-LK"/>
        </w:rPr>
        <w:t>’</w:t>
      </w:r>
      <w:r w:rsidR="00C066C0" w:rsidRPr="00C066C0">
        <w:t xml:space="preserve"> </w:t>
      </w:r>
      <w:r w:rsidR="00C066C0" w:rsidRPr="00C066C0">
        <w:rPr>
          <w:cs/>
          <w:lang w:bidi="si-LK"/>
        </w:rPr>
        <w:t>යි නො ද</w:t>
      </w:r>
      <w:r w:rsidR="007A2B43">
        <w:rPr>
          <w:rFonts w:hint="cs"/>
          <w:cs/>
          <w:lang w:bidi="si-LK"/>
        </w:rPr>
        <w:t>න්</w:t>
      </w:r>
      <w:r w:rsidR="00C066C0" w:rsidRPr="00C066C0">
        <w:rPr>
          <w:cs/>
          <w:lang w:bidi="si-LK"/>
        </w:rPr>
        <w:t>නහු</w:t>
      </w:r>
      <w:r w:rsidR="00C066C0" w:rsidRPr="00C066C0">
        <w:t xml:space="preserve">, </w:t>
      </w:r>
      <w:r w:rsidR="00C066C0" w:rsidRPr="00C066C0">
        <w:rPr>
          <w:cs/>
          <w:lang w:bidi="si-LK"/>
        </w:rPr>
        <w:t xml:space="preserve">එසේ විට සිල් </w:t>
      </w:r>
      <w:r w:rsidR="007A2B43">
        <w:rPr>
          <w:rFonts w:hint="cs"/>
          <w:cs/>
          <w:lang w:bidi="si-LK"/>
        </w:rPr>
        <w:t>කෙ</w:t>
      </w:r>
      <w:r w:rsidR="00C066C0" w:rsidRPr="00C066C0">
        <w:rPr>
          <w:cs/>
          <w:lang w:bidi="si-LK"/>
        </w:rPr>
        <w:t>සේ රකිහු ද</w:t>
      </w:r>
      <w:r w:rsidR="00C066C0" w:rsidRPr="00C066C0">
        <w:t xml:space="preserve">, </w:t>
      </w:r>
      <w:r w:rsidR="00C066C0" w:rsidRPr="00C066C0">
        <w:rPr>
          <w:cs/>
          <w:lang w:bidi="si-LK"/>
        </w:rPr>
        <w:t>මේ කැකිරි දෙන්නේ සිල් රකින්නන්ට</w:t>
      </w:r>
      <w:r w:rsidR="007A2B43">
        <w:rPr>
          <w:rFonts w:hint="cs"/>
          <w:cs/>
          <w:lang w:bidi="si-LK"/>
        </w:rPr>
        <w:t>ැ</w:t>
      </w:r>
      <w:r w:rsidR="003E6E91">
        <w:rPr>
          <w:cs/>
          <w:lang w:bidi="si-LK"/>
        </w:rPr>
        <w:t>’</w:t>
      </w:r>
      <w:r w:rsidR="00C066C0" w:rsidRPr="00C066C0">
        <w:t xml:space="preserve"> </w:t>
      </w:r>
      <w:r w:rsidR="00C066C0" w:rsidRPr="00C066C0">
        <w:rPr>
          <w:cs/>
          <w:lang w:bidi="si-LK"/>
        </w:rPr>
        <w:t xml:space="preserve">යි කී විට </w:t>
      </w:r>
      <w:r w:rsidR="003E6E91">
        <w:rPr>
          <w:cs/>
          <w:lang w:bidi="si-LK"/>
        </w:rPr>
        <w:t>‘</w:t>
      </w:r>
      <w:r w:rsidR="00C066C0" w:rsidRPr="00C066C0">
        <w:rPr>
          <w:cs/>
          <w:lang w:bidi="si-LK"/>
        </w:rPr>
        <w:t>මුදලාලි! මෝ මෙනුවර කුඹල් කරුවකුගේ දුවක්</w:t>
      </w:r>
      <w:r w:rsidR="00C066C0" w:rsidRPr="00C066C0">
        <w:t xml:space="preserve">, </w:t>
      </w:r>
      <w:r w:rsidR="00C066C0" w:rsidRPr="00C066C0">
        <w:rPr>
          <w:cs/>
          <w:lang w:bidi="si-LK"/>
        </w:rPr>
        <w:t>මෝ නම්</w:t>
      </w:r>
      <w:r w:rsidR="00C066C0" w:rsidRPr="00C066C0">
        <w:t xml:space="preserve">, </w:t>
      </w:r>
      <w:r w:rsidR="00C066C0" w:rsidRPr="00C066C0">
        <w:rPr>
          <w:cs/>
          <w:lang w:bidi="si-LK"/>
        </w:rPr>
        <w:t>සිල් රකිමි යි කිය යි</w:t>
      </w:r>
      <w:r w:rsidR="00C066C0" w:rsidRPr="00C066C0">
        <w:t xml:space="preserve">, </w:t>
      </w:r>
      <w:r w:rsidR="00C066C0" w:rsidRPr="00C066C0">
        <w:rPr>
          <w:cs/>
          <w:lang w:bidi="si-LK"/>
        </w:rPr>
        <w:t>ඒ නිසා කැකිරි මෑට දෙන්නැ</w:t>
      </w:r>
      <w:r w:rsidR="00394EF6">
        <w:rPr>
          <w:lang w:bidi="si-LK"/>
        </w:rPr>
        <w:t xml:space="preserve">’ </w:t>
      </w:r>
      <w:r w:rsidR="00394EF6">
        <w:rPr>
          <w:cs/>
          <w:lang w:bidi="si-LK"/>
        </w:rPr>
        <w:t>යි</w:t>
      </w:r>
      <w:r w:rsidR="00C066C0" w:rsidRPr="00C066C0">
        <w:rPr>
          <w:cs/>
          <w:lang w:bidi="si-LK"/>
        </w:rPr>
        <w:t xml:space="preserve"> එහි පැමිණ සිටියෝ කීහ</w:t>
      </w:r>
      <w:r w:rsidR="00C066C0" w:rsidRPr="00C066C0">
        <w:t xml:space="preserve">, </w:t>
      </w:r>
      <w:r w:rsidR="00C066C0" w:rsidRPr="00C066C0">
        <w:rPr>
          <w:cs/>
          <w:lang w:bidi="si-LK"/>
        </w:rPr>
        <w:t xml:space="preserve">එවිට ඕ ද </w:t>
      </w:r>
      <w:r w:rsidR="003E6E91">
        <w:rPr>
          <w:cs/>
          <w:lang w:bidi="si-LK"/>
        </w:rPr>
        <w:t>‘</w:t>
      </w:r>
      <w:r w:rsidR="00C066C0" w:rsidRPr="00C066C0">
        <w:rPr>
          <w:cs/>
          <w:lang w:bidi="si-LK"/>
        </w:rPr>
        <w:t>ම</w:t>
      </w:r>
      <w:r w:rsidR="007A2B43">
        <w:rPr>
          <w:cs/>
          <w:lang w:bidi="si-LK"/>
        </w:rPr>
        <w:t>ුදලාලි! මම යි මෙනුවර සිල් රකින්</w:t>
      </w:r>
      <w:r w:rsidR="00C066C0" w:rsidRPr="00C066C0">
        <w:rPr>
          <w:cs/>
          <w:lang w:bidi="si-LK"/>
        </w:rPr>
        <w:t>නි ය</w:t>
      </w:r>
      <w:r w:rsidR="00C066C0" w:rsidRPr="00C066C0">
        <w:t xml:space="preserve">, </w:t>
      </w:r>
      <w:r w:rsidR="00C066C0" w:rsidRPr="00C066C0">
        <w:rPr>
          <w:cs/>
          <w:lang w:bidi="si-LK"/>
        </w:rPr>
        <w:t xml:space="preserve">මම නො හළ පන්සිල් ඇත්තී </w:t>
      </w:r>
      <w:r w:rsidR="00C066C0" w:rsidRPr="00C066C0">
        <w:rPr>
          <w:cs/>
          <w:lang w:bidi="si-LK"/>
        </w:rPr>
        <w:lastRenderedPageBreak/>
        <w:t>වෙමි</w:t>
      </w:r>
      <w:r w:rsidR="00C066C0" w:rsidRPr="00C066C0">
        <w:t xml:space="preserve">, </w:t>
      </w:r>
      <w:r w:rsidR="00C066C0" w:rsidRPr="00C066C0">
        <w:rPr>
          <w:cs/>
          <w:lang w:bidi="si-LK"/>
        </w:rPr>
        <w:t>නො කඩ කොට පන්සිල් රකිමි මම</w:t>
      </w:r>
      <w:r w:rsidR="00C066C0" w:rsidRPr="00C066C0">
        <w:t xml:space="preserve">, </w:t>
      </w:r>
      <w:r w:rsidR="00C066C0" w:rsidRPr="00C066C0">
        <w:rPr>
          <w:cs/>
          <w:lang w:bidi="si-LK"/>
        </w:rPr>
        <w:t>එහෙයින් මට දෙව</w:t>
      </w:r>
      <w:r w:rsidR="003E6E91">
        <w:rPr>
          <w:cs/>
          <w:lang w:bidi="si-LK"/>
        </w:rPr>
        <w:t>’</w:t>
      </w:r>
      <w:r w:rsidR="007A2B43">
        <w:rPr>
          <w:cs/>
          <w:lang w:bidi="si-LK"/>
        </w:rPr>
        <w:t xml:space="preserve"> යි කි ව</w:t>
      </w:r>
      <w:r w:rsidR="007A2B43">
        <w:rPr>
          <w:rFonts w:hint="cs"/>
          <w:cs/>
          <w:lang w:bidi="si-LK"/>
        </w:rPr>
        <w:t>ු</w:t>
      </w:r>
      <w:r w:rsidR="00C066C0" w:rsidRPr="00C066C0">
        <w:rPr>
          <w:cs/>
          <w:lang w:bidi="si-LK"/>
        </w:rPr>
        <w:t xml:space="preserve"> ය</w:t>
      </w:r>
      <w:r w:rsidR="00C066C0" w:rsidRPr="00C066C0">
        <w:t xml:space="preserve">, </w:t>
      </w:r>
      <w:r w:rsidR="00C066C0" w:rsidRPr="00C066C0">
        <w:rPr>
          <w:cs/>
          <w:lang w:bidi="si-LK"/>
        </w:rPr>
        <w:t>මේ කැකිරි කරත්තය ගෙ</w:t>
      </w:r>
      <w:r w:rsidR="007A2B43">
        <w:rPr>
          <w:rFonts w:hint="cs"/>
          <w:cs/>
          <w:lang w:bidi="si-LK"/>
        </w:rPr>
        <w:t>ණෙ</w:t>
      </w:r>
      <w:r w:rsidR="00C066C0" w:rsidRPr="00C066C0">
        <w:rPr>
          <w:cs/>
          <w:lang w:bidi="si-LK"/>
        </w:rPr>
        <w:t xml:space="preserve">න ලද්දේ </w:t>
      </w:r>
      <w:r w:rsidR="007A2B43">
        <w:rPr>
          <w:rFonts w:hint="cs"/>
          <w:cs/>
          <w:lang w:bidi="si-LK"/>
        </w:rPr>
        <w:t>තී</w:t>
      </w:r>
      <w:r w:rsidR="00C066C0" w:rsidRPr="00C066C0">
        <w:rPr>
          <w:cs/>
          <w:lang w:bidi="si-LK"/>
        </w:rPr>
        <w:t xml:space="preserve"> පිණිස ය</w:t>
      </w:r>
      <w:r w:rsidR="003E6E91">
        <w:rPr>
          <w:cs/>
          <w:lang w:bidi="si-LK"/>
        </w:rPr>
        <w:t>’</w:t>
      </w:r>
      <w:r w:rsidR="00C066C0" w:rsidRPr="00C066C0">
        <w:t xml:space="preserve"> </w:t>
      </w:r>
      <w:r w:rsidR="00C066C0" w:rsidRPr="00C066C0">
        <w:rPr>
          <w:cs/>
          <w:lang w:bidi="si-LK"/>
        </w:rPr>
        <w:t>යි කියා ශක්‍ර තෙමේ බරකරත්තය ඇයගේ ගෙදරට දක්කා ගෙණ ගොස් අනෙක</w:t>
      </w:r>
      <w:r w:rsidR="007A2B43">
        <w:rPr>
          <w:rFonts w:hint="cs"/>
          <w:cs/>
          <w:lang w:bidi="si-LK"/>
        </w:rPr>
        <w:t>ක්හ</w:t>
      </w:r>
      <w:r w:rsidR="00C066C0" w:rsidRPr="00C066C0">
        <w:rPr>
          <w:cs/>
          <w:lang w:bidi="si-LK"/>
        </w:rPr>
        <w:t>ට</w:t>
      </w:r>
      <w:r w:rsidR="007A2B43">
        <w:rPr>
          <w:rFonts w:hint="cs"/>
          <w:cs/>
          <w:lang w:bidi="si-LK"/>
        </w:rPr>
        <w:t xml:space="preserve"> </w:t>
      </w:r>
      <w:r w:rsidR="00C066C0" w:rsidRPr="00C066C0">
        <w:rPr>
          <w:cs/>
          <w:lang w:bidi="si-LK"/>
        </w:rPr>
        <w:t>නො ගත හැකි කොට කැකිරි ලෙසින් ගෙන ආ ස</w:t>
      </w:r>
      <w:r w:rsidR="007A2B43">
        <w:rPr>
          <w:rFonts w:hint="cs"/>
          <w:cs/>
          <w:lang w:bidi="si-LK"/>
        </w:rPr>
        <w:t>ත්</w:t>
      </w:r>
      <w:r w:rsidR="00C066C0" w:rsidRPr="00C066C0">
        <w:rPr>
          <w:cs/>
          <w:lang w:bidi="si-LK"/>
        </w:rPr>
        <w:t xml:space="preserve">රුවන් සමූහය ඇයට දී තමන් ශක්‍රයා බව දන්වා </w:t>
      </w:r>
      <w:r w:rsidR="003E6E91">
        <w:rPr>
          <w:cs/>
          <w:lang w:bidi="si-LK"/>
        </w:rPr>
        <w:t>‘</w:t>
      </w:r>
      <w:r w:rsidR="00C066C0" w:rsidRPr="00C066C0">
        <w:rPr>
          <w:cs/>
          <w:lang w:bidi="si-LK"/>
        </w:rPr>
        <w:t>තිට දිවි ගැලවීමට</w:t>
      </w:r>
      <w:r w:rsidR="007A2B43">
        <w:rPr>
          <w:rFonts w:hint="cs"/>
          <w:cs/>
          <w:lang w:bidi="si-LK"/>
        </w:rPr>
        <w:t xml:space="preserve"> </w:t>
      </w:r>
      <w:r w:rsidR="00C066C0" w:rsidRPr="00C066C0">
        <w:rPr>
          <w:cs/>
          <w:lang w:bidi="si-LK"/>
        </w:rPr>
        <w:t>මේ ධනය පමණ ය</w:t>
      </w:r>
      <w:r w:rsidR="00C066C0" w:rsidRPr="00C066C0">
        <w:t xml:space="preserve">, </w:t>
      </w:r>
      <w:r w:rsidR="00C066C0" w:rsidRPr="00C066C0">
        <w:rPr>
          <w:cs/>
          <w:lang w:bidi="si-LK"/>
        </w:rPr>
        <w:t>එ හෙයින් නො කඩ කොට පන්සිල් රකුව</w:t>
      </w:r>
      <w:r w:rsidR="003E6E91">
        <w:rPr>
          <w:cs/>
          <w:lang w:bidi="si-LK"/>
        </w:rPr>
        <w:t>’</w:t>
      </w:r>
      <w:r w:rsidR="007A2B43">
        <w:rPr>
          <w:cs/>
          <w:lang w:bidi="si-LK"/>
        </w:rPr>
        <w:t xml:space="preserve"> යි නියම කොට දෙව්</w:t>
      </w:r>
      <w:r w:rsidR="00C066C0" w:rsidRPr="00C066C0">
        <w:rPr>
          <w:cs/>
          <w:lang w:bidi="si-LK"/>
        </w:rPr>
        <w:t>ලොව බලා ගියේ ය</w:t>
      </w:r>
      <w:r w:rsidR="00C066C0" w:rsidRPr="00C066C0">
        <w:t xml:space="preserve">, </w:t>
      </w:r>
    </w:p>
    <w:p w14:paraId="55B49CCA" w14:textId="77777777" w:rsidR="00126224" w:rsidRDefault="00C066C0" w:rsidP="00574000">
      <w:r w:rsidRPr="00C066C0">
        <w:rPr>
          <w:cs/>
          <w:lang w:bidi="si-LK"/>
        </w:rPr>
        <w:t>කුඹල් කරුගේ දූ තොම</w:t>
      </w:r>
      <w:r w:rsidR="007A2B43">
        <w:rPr>
          <w:cs/>
          <w:lang w:bidi="si-LK"/>
        </w:rPr>
        <w:t>ෝ දිවිහිම් කොට මැනැවින් පන්සිල්</w:t>
      </w:r>
      <w:r w:rsidRPr="00C066C0">
        <w:t xml:space="preserve">, </w:t>
      </w:r>
      <w:r w:rsidRPr="00C066C0">
        <w:rPr>
          <w:cs/>
          <w:lang w:bidi="si-LK"/>
        </w:rPr>
        <w:t>රැක මිනිස්බවින් චුත වූවා</w:t>
      </w:r>
      <w:r w:rsidRPr="00C066C0">
        <w:t xml:space="preserve">, </w:t>
      </w:r>
      <w:r w:rsidRPr="00C066C0">
        <w:rPr>
          <w:cs/>
          <w:lang w:bidi="si-LK"/>
        </w:rPr>
        <w:t>අසුරභවනයෙහි නායක අසුරයාගේ දූව උප</w:t>
      </w:r>
      <w:r w:rsidR="007A2B43">
        <w:rPr>
          <w:rFonts w:hint="cs"/>
          <w:cs/>
          <w:lang w:bidi="si-LK"/>
        </w:rPr>
        <w:t>න්</w:t>
      </w:r>
      <w:r w:rsidRPr="00C066C0">
        <w:rPr>
          <w:cs/>
          <w:lang w:bidi="si-LK"/>
        </w:rPr>
        <w:t xml:space="preserve">නු </w:t>
      </w:r>
      <w:r w:rsidR="007A2B43">
        <w:rPr>
          <w:rFonts w:hint="cs"/>
          <w:cs/>
          <w:lang w:bidi="si-LK"/>
        </w:rPr>
        <w:t>ය</w:t>
      </w:r>
      <w:r w:rsidRPr="00C066C0">
        <w:t xml:space="preserve">, </w:t>
      </w:r>
      <w:r w:rsidRPr="00C066C0">
        <w:rPr>
          <w:cs/>
          <w:lang w:bidi="si-LK"/>
        </w:rPr>
        <w:t>අ</w:t>
      </w:r>
      <w:r w:rsidR="007A2B43">
        <w:rPr>
          <w:rFonts w:hint="cs"/>
          <w:cs/>
          <w:lang w:bidi="si-LK"/>
        </w:rPr>
        <w:t>ත්</w:t>
      </w:r>
      <w:r w:rsidRPr="00C066C0">
        <w:rPr>
          <w:cs/>
          <w:lang w:bidi="si-LK"/>
        </w:rPr>
        <w:t xml:space="preserve">බැව් දෙක්හි ම මැනැවින් සිල් රැකි බැවින් යහපත් </w:t>
      </w:r>
      <w:r w:rsidR="007A2B43">
        <w:rPr>
          <w:rFonts w:hint="cs"/>
          <w:cs/>
          <w:lang w:bidi="si-LK"/>
        </w:rPr>
        <w:t xml:space="preserve">රූ </w:t>
      </w:r>
      <w:r w:rsidRPr="00C066C0">
        <w:rPr>
          <w:cs/>
          <w:lang w:bidi="si-LK"/>
        </w:rPr>
        <w:t>ඇත්තී රන්වන් වූවා අසාධාරණ රූපශ්‍රියෙන් යුක්ත වූ ය</w:t>
      </w:r>
      <w:r w:rsidRPr="00C066C0">
        <w:t xml:space="preserve">, </w:t>
      </w:r>
      <w:r w:rsidRPr="00C066C0">
        <w:rPr>
          <w:cs/>
          <w:lang w:bidi="si-LK"/>
        </w:rPr>
        <w:t>මේ කාලයෙහි ඈ බිරිය කොට ගැන්මට නොයෙක් අසුරයෝ ඇයගේ පියා වෙත පැමිණියෝ ය</w:t>
      </w:r>
      <w:r w:rsidRPr="00C066C0">
        <w:t xml:space="preserve">, </w:t>
      </w:r>
      <w:r w:rsidRPr="00C066C0">
        <w:rPr>
          <w:cs/>
          <w:lang w:bidi="si-LK"/>
        </w:rPr>
        <w:t xml:space="preserve">ඇයගේ පිය වූ </w:t>
      </w:r>
      <w:r w:rsidR="00126224">
        <w:rPr>
          <w:rFonts w:hint="cs"/>
          <w:cs/>
          <w:lang w:bidi="si-LK"/>
        </w:rPr>
        <w:t>වේ</w:t>
      </w:r>
      <w:r w:rsidRPr="00C066C0">
        <w:rPr>
          <w:cs/>
          <w:lang w:bidi="si-LK"/>
        </w:rPr>
        <w:t>පචි</w:t>
      </w:r>
      <w:r w:rsidR="007A2B43">
        <w:rPr>
          <w:rFonts w:hint="cs"/>
          <w:cs/>
          <w:lang w:bidi="si-LK"/>
        </w:rPr>
        <w:t>ත‍්ති</w:t>
      </w:r>
      <w:r w:rsidRPr="00C066C0">
        <w:rPr>
          <w:cs/>
          <w:lang w:bidi="si-LK"/>
        </w:rPr>
        <w:t>අසු</w:t>
      </w:r>
      <w:r w:rsidR="00126224">
        <w:rPr>
          <w:rFonts w:hint="cs"/>
          <w:cs/>
          <w:lang w:bidi="si-LK"/>
        </w:rPr>
        <w:t>රේ</w:t>
      </w:r>
      <w:r w:rsidR="007A2B43">
        <w:rPr>
          <w:rFonts w:hint="cs"/>
          <w:cs/>
          <w:lang w:bidi="si-LK"/>
        </w:rPr>
        <w:t>න්‍ද්‍ර</w:t>
      </w:r>
      <w:r w:rsidRPr="00C066C0">
        <w:rPr>
          <w:cs/>
          <w:lang w:bidi="si-LK"/>
        </w:rPr>
        <w:t xml:space="preserve"> තෙමේ </w:t>
      </w:r>
      <w:r w:rsidR="003E6E91">
        <w:rPr>
          <w:cs/>
          <w:lang w:bidi="si-LK"/>
        </w:rPr>
        <w:t>‘</w:t>
      </w:r>
      <w:r w:rsidRPr="00C066C0">
        <w:rPr>
          <w:cs/>
          <w:lang w:bidi="si-LK"/>
        </w:rPr>
        <w:t>තෙපි මාගේ දුවට නො ද සෑහෙන්නහු</w:t>
      </w:r>
      <w:r w:rsidR="003E6E91">
        <w:rPr>
          <w:cs/>
          <w:lang w:bidi="si-LK"/>
        </w:rPr>
        <w:t>’</w:t>
      </w:r>
      <w:r w:rsidRPr="00C066C0">
        <w:t xml:space="preserve"> </w:t>
      </w:r>
      <w:r w:rsidRPr="00C066C0">
        <w:rPr>
          <w:cs/>
          <w:lang w:bidi="si-LK"/>
        </w:rPr>
        <w:t xml:space="preserve">යි ඔවුන් යවා </w:t>
      </w:r>
      <w:r w:rsidR="003E6E91">
        <w:rPr>
          <w:cs/>
          <w:lang w:bidi="si-LK"/>
        </w:rPr>
        <w:t>‘</w:t>
      </w:r>
      <w:r w:rsidRPr="00C066C0">
        <w:rPr>
          <w:cs/>
          <w:lang w:bidi="si-LK"/>
        </w:rPr>
        <w:t>මාගේ දූ ම තමන්ට කැපෙන හිමියකු සොයා ගනු ඇතැ</w:t>
      </w:r>
      <w:r w:rsidR="003E6E91">
        <w:rPr>
          <w:cs/>
          <w:lang w:bidi="si-LK"/>
        </w:rPr>
        <w:t>’</w:t>
      </w:r>
      <w:r w:rsidRPr="00C066C0">
        <w:t xml:space="preserve"> </w:t>
      </w:r>
      <w:r w:rsidRPr="00C066C0">
        <w:rPr>
          <w:cs/>
          <w:lang w:bidi="si-LK"/>
        </w:rPr>
        <w:t xml:space="preserve">යි දිනෙක අසුරයන් රැස් කරවා </w:t>
      </w:r>
      <w:r w:rsidR="003E6E91">
        <w:rPr>
          <w:cs/>
          <w:lang w:bidi="si-LK"/>
        </w:rPr>
        <w:t>‘</w:t>
      </w:r>
      <w:r w:rsidRPr="00C066C0">
        <w:rPr>
          <w:cs/>
          <w:lang w:bidi="si-LK"/>
        </w:rPr>
        <w:t>තිට කැපෙන හිමියකු මේ අසුරයන් අතුරින් තී ම සොයා ග</w:t>
      </w:r>
      <w:r w:rsidR="007A2B43">
        <w:rPr>
          <w:rFonts w:hint="cs"/>
          <w:cs/>
          <w:lang w:bidi="si-LK"/>
        </w:rPr>
        <w:t>ණු</w:t>
      </w:r>
      <w:r w:rsidRPr="00C066C0">
        <w:rPr>
          <w:cs/>
          <w:lang w:bidi="si-LK"/>
        </w:rPr>
        <w:t>ව</w:t>
      </w:r>
      <w:r w:rsidR="003E6E91">
        <w:rPr>
          <w:cs/>
          <w:lang w:bidi="si-LK"/>
        </w:rPr>
        <w:t>’</w:t>
      </w:r>
      <w:r w:rsidRPr="00C066C0">
        <w:rPr>
          <w:cs/>
          <w:lang w:bidi="si-LK"/>
        </w:rPr>
        <w:t xml:space="preserve"> යි දුවට මල්වඩමක් දුන්නේ ය</w:t>
      </w:r>
      <w:r w:rsidRPr="00C066C0">
        <w:t xml:space="preserve">, </w:t>
      </w:r>
      <w:r w:rsidRPr="00C066C0">
        <w:rPr>
          <w:cs/>
          <w:lang w:bidi="si-LK"/>
        </w:rPr>
        <w:t xml:space="preserve">සක්දෙව් තෙමේ ඇය උපන් තැන බලන්නේ මේ තොරතුරු දැන </w:t>
      </w:r>
      <w:r w:rsidR="003E6E91">
        <w:rPr>
          <w:cs/>
          <w:lang w:bidi="si-LK"/>
        </w:rPr>
        <w:t>‘</w:t>
      </w:r>
      <w:r w:rsidRPr="00C066C0">
        <w:rPr>
          <w:cs/>
          <w:lang w:bidi="si-LK"/>
        </w:rPr>
        <w:t>දැන් මා එහි ගොස් ඇ ගෙණ ආ යුතු ය</w:t>
      </w:r>
      <w:r w:rsidR="00394EF6">
        <w:rPr>
          <w:lang w:bidi="si-LK"/>
        </w:rPr>
        <w:t xml:space="preserve">’ </w:t>
      </w:r>
      <w:r w:rsidR="00394EF6">
        <w:rPr>
          <w:cs/>
          <w:lang w:bidi="si-LK"/>
        </w:rPr>
        <w:t>යි</w:t>
      </w:r>
      <w:r w:rsidRPr="00C066C0">
        <w:rPr>
          <w:cs/>
          <w:lang w:bidi="si-LK"/>
        </w:rPr>
        <w:t xml:space="preserve"> අසුර වෙසක් ගෙණ එහි ගොස් පිරිස් කෙළවර සිටියේ ය</w:t>
      </w:r>
      <w:r w:rsidRPr="00C066C0">
        <w:t xml:space="preserve">, </w:t>
      </w:r>
      <w:r w:rsidR="007A2B43">
        <w:rPr>
          <w:cs/>
          <w:lang w:bidi="si-LK"/>
        </w:rPr>
        <w:t>අසුර</w:t>
      </w:r>
      <w:r w:rsidRPr="00C066C0">
        <w:rPr>
          <w:cs/>
          <w:lang w:bidi="si-LK"/>
        </w:rPr>
        <w:t>කන්‍යා තොමෝ ඔබනොබ බල</w:t>
      </w:r>
      <w:r w:rsidR="007A2B43">
        <w:rPr>
          <w:rFonts w:hint="cs"/>
          <w:cs/>
          <w:lang w:bidi="si-LK"/>
        </w:rPr>
        <w:t>න්</w:t>
      </w:r>
      <w:r w:rsidRPr="00C066C0">
        <w:rPr>
          <w:cs/>
          <w:lang w:bidi="si-LK"/>
        </w:rPr>
        <w:t xml:space="preserve">නී පෙර එක් ව විසීමෙන් හටගත් පෙම් බැඳුමෙන් </w:t>
      </w:r>
      <w:r w:rsidR="003E6E91">
        <w:rPr>
          <w:cs/>
          <w:lang w:bidi="si-LK"/>
        </w:rPr>
        <w:t>‘</w:t>
      </w:r>
      <w:r w:rsidRPr="00C066C0">
        <w:rPr>
          <w:cs/>
          <w:lang w:bidi="si-LK"/>
        </w:rPr>
        <w:t>මෙතෙමේ මාගේ හිමියා</w:t>
      </w:r>
      <w:r w:rsidR="003E6E91">
        <w:rPr>
          <w:cs/>
          <w:lang w:bidi="si-LK"/>
        </w:rPr>
        <w:t>’</w:t>
      </w:r>
      <w:r w:rsidRPr="00C066C0">
        <w:rPr>
          <w:cs/>
          <w:lang w:bidi="si-LK"/>
        </w:rPr>
        <w:t xml:space="preserve"> යි සක්දෙව්</w:t>
      </w:r>
      <w:r w:rsidR="007A2B43">
        <w:rPr>
          <w:rFonts w:hint="cs"/>
          <w:cs/>
          <w:lang w:bidi="si-LK"/>
        </w:rPr>
        <w:t xml:space="preserve"> </w:t>
      </w:r>
      <w:r w:rsidRPr="00C066C0">
        <w:rPr>
          <w:cs/>
          <w:lang w:bidi="si-LK"/>
        </w:rPr>
        <w:t>කර මල්වඩම දැම්මා ය</w:t>
      </w:r>
      <w:r w:rsidRPr="00C066C0">
        <w:t xml:space="preserve">, </w:t>
      </w:r>
      <w:r w:rsidRPr="00C066C0">
        <w:rPr>
          <w:cs/>
          <w:lang w:bidi="si-LK"/>
        </w:rPr>
        <w:t xml:space="preserve">එ කෙණෙහි අසුරයෝ </w:t>
      </w:r>
      <w:r w:rsidR="003E6E91">
        <w:rPr>
          <w:cs/>
          <w:lang w:bidi="si-LK"/>
        </w:rPr>
        <w:t>‘</w:t>
      </w:r>
      <w:r w:rsidRPr="00C066C0">
        <w:rPr>
          <w:cs/>
          <w:lang w:bidi="si-LK"/>
        </w:rPr>
        <w:t>අන්න හරි</w:t>
      </w:r>
      <w:r w:rsidRPr="00C066C0">
        <w:t xml:space="preserve">, </w:t>
      </w:r>
      <w:r w:rsidRPr="00C066C0">
        <w:rPr>
          <w:cs/>
          <w:lang w:bidi="si-LK"/>
        </w:rPr>
        <w:t>අපගේ රජ මෙතෙක් කල් දූට කැපෙන හිමියකු සෙවූ සැටි</w:t>
      </w:r>
      <w:r w:rsidRPr="00C066C0">
        <w:t xml:space="preserve">, </w:t>
      </w:r>
      <w:r w:rsidRPr="00C066C0">
        <w:rPr>
          <w:cs/>
          <w:lang w:bidi="si-LK"/>
        </w:rPr>
        <w:t>දැන් නම් දෙ</w:t>
      </w:r>
      <w:r w:rsidR="007A2B43">
        <w:rPr>
          <w:rFonts w:hint="cs"/>
          <w:cs/>
          <w:lang w:bidi="si-LK"/>
        </w:rPr>
        <w:t>න්</w:t>
      </w:r>
      <w:r w:rsidRPr="00C066C0">
        <w:rPr>
          <w:cs/>
          <w:lang w:bidi="si-LK"/>
        </w:rPr>
        <w:t>නා හොඳට ගැළපෙති</w:t>
      </w:r>
      <w:r w:rsidRPr="00C066C0">
        <w:t xml:space="preserve">, </w:t>
      </w:r>
      <w:r w:rsidRPr="00C066C0">
        <w:rPr>
          <w:cs/>
          <w:lang w:bidi="si-LK"/>
        </w:rPr>
        <w:t>මූ මෑගේ මු</w:t>
      </w:r>
      <w:r w:rsidR="0041697E">
        <w:rPr>
          <w:rFonts w:hint="cs"/>
          <w:cs/>
          <w:lang w:bidi="si-LK"/>
        </w:rPr>
        <w:t xml:space="preserve">ත්තා </w:t>
      </w:r>
      <w:r w:rsidRPr="00C066C0">
        <w:rPr>
          <w:cs/>
          <w:lang w:bidi="si-LK"/>
        </w:rPr>
        <w:t>සේ ය</w:t>
      </w:r>
      <w:r w:rsidRPr="00C066C0">
        <w:t xml:space="preserve">, </w:t>
      </w:r>
      <w:r w:rsidR="0041697E">
        <w:rPr>
          <w:cs/>
          <w:lang w:bidi="si-LK"/>
        </w:rPr>
        <w:t>ඌට</w:t>
      </w:r>
      <w:r w:rsidR="00C909C1">
        <w:rPr>
          <w:cs/>
          <w:lang w:bidi="si-LK"/>
        </w:rPr>
        <w:t>ත්</w:t>
      </w:r>
      <w:r w:rsidR="0041697E">
        <w:rPr>
          <w:cs/>
          <w:lang w:bidi="si-LK"/>
        </w:rPr>
        <w:t xml:space="preserve"> වඩා ම</w:t>
      </w:r>
      <w:r w:rsidR="0041697E">
        <w:rPr>
          <w:rFonts w:hint="cs"/>
          <w:cs/>
          <w:lang w:bidi="si-LK"/>
        </w:rPr>
        <w:t>ූ</w:t>
      </w:r>
      <w:r w:rsidRPr="00C066C0">
        <w:rPr>
          <w:cs/>
          <w:lang w:bidi="si-LK"/>
        </w:rPr>
        <w:t xml:space="preserve"> නාකි ය</w:t>
      </w:r>
      <w:r w:rsidRPr="00C066C0">
        <w:t xml:space="preserve">, </w:t>
      </w:r>
      <w:r w:rsidRPr="00C066C0">
        <w:rPr>
          <w:cs/>
          <w:lang w:bidi="si-LK"/>
        </w:rPr>
        <w:t>අනේ</w:t>
      </w:r>
      <w:r w:rsidRPr="00C066C0">
        <w:t xml:space="preserve">, </w:t>
      </w:r>
      <w:r w:rsidR="0041697E">
        <w:rPr>
          <w:cs/>
          <w:lang w:bidi="si-LK"/>
        </w:rPr>
        <w:t>අප</w:t>
      </w:r>
      <w:r w:rsidR="0041697E">
        <w:rPr>
          <w:rFonts w:hint="cs"/>
          <w:cs/>
          <w:lang w:bidi="si-LK"/>
        </w:rPr>
        <w:t>ූ</w:t>
      </w:r>
      <w:r w:rsidRPr="00C066C0">
        <w:rPr>
          <w:cs/>
          <w:lang w:bidi="si-LK"/>
        </w:rPr>
        <w:t>රු යි ගැළපුම</w:t>
      </w:r>
      <w:r w:rsidRPr="00C066C0">
        <w:t xml:space="preserve">, </w:t>
      </w:r>
      <w:r w:rsidRPr="00C066C0">
        <w:rPr>
          <w:cs/>
          <w:lang w:bidi="si-LK"/>
        </w:rPr>
        <w:t>මුත්තාගේ හා මිනිබිරියගේ දීග ය</w:t>
      </w:r>
      <w:r w:rsidR="003E6E91">
        <w:rPr>
          <w:cs/>
          <w:lang w:bidi="si-LK"/>
        </w:rPr>
        <w:t>’</w:t>
      </w:r>
      <w:r w:rsidR="0041697E">
        <w:rPr>
          <w:rFonts w:hint="cs"/>
          <w:cs/>
          <w:lang w:bidi="si-LK"/>
        </w:rPr>
        <w:t xml:space="preserve"> </w:t>
      </w:r>
      <w:r w:rsidRPr="00C066C0">
        <w:rPr>
          <w:cs/>
          <w:lang w:bidi="si-LK"/>
        </w:rPr>
        <w:t>යි කවටකම් කරමින් ගියහ</w:t>
      </w:r>
      <w:r w:rsidRPr="00C066C0">
        <w:t xml:space="preserve">, </w:t>
      </w:r>
    </w:p>
    <w:p w14:paraId="0436531A" w14:textId="3F19A3FB" w:rsidR="00B00061" w:rsidRDefault="00C066C0" w:rsidP="00574000">
      <w:pPr>
        <w:rPr>
          <w:lang w:bidi="si-LK"/>
        </w:rPr>
      </w:pPr>
      <w:r w:rsidRPr="00C066C0">
        <w:rPr>
          <w:cs/>
          <w:lang w:bidi="si-LK"/>
        </w:rPr>
        <w:t>ස</w:t>
      </w:r>
      <w:r w:rsidR="0041697E">
        <w:rPr>
          <w:rFonts w:hint="cs"/>
          <w:cs/>
          <w:lang w:bidi="si-LK"/>
        </w:rPr>
        <w:t>ක්</w:t>
      </w:r>
      <w:r w:rsidRPr="00C066C0">
        <w:rPr>
          <w:cs/>
          <w:lang w:bidi="si-LK"/>
        </w:rPr>
        <w:t xml:space="preserve">දෙව් අසුරකත අතින් අල්ලා ගෙණ </w:t>
      </w:r>
      <w:r w:rsidR="003E6E91">
        <w:rPr>
          <w:cs/>
          <w:lang w:bidi="si-LK"/>
        </w:rPr>
        <w:t>‘</w:t>
      </w:r>
      <w:r w:rsidRPr="00C066C0">
        <w:rPr>
          <w:cs/>
          <w:lang w:bidi="si-LK"/>
        </w:rPr>
        <w:t>මම ස</w:t>
      </w:r>
      <w:r w:rsidR="0041697E">
        <w:rPr>
          <w:rFonts w:hint="cs"/>
          <w:cs/>
          <w:lang w:bidi="si-LK"/>
        </w:rPr>
        <w:t>ක්</w:t>
      </w:r>
      <w:r w:rsidRPr="00C066C0">
        <w:rPr>
          <w:cs/>
          <w:lang w:bidi="si-LK"/>
        </w:rPr>
        <w:t>දෙ</w:t>
      </w:r>
      <w:r w:rsidR="0041697E">
        <w:rPr>
          <w:rFonts w:hint="cs"/>
          <w:cs/>
          <w:lang w:bidi="si-LK"/>
        </w:rPr>
        <w:t>ව්</w:t>
      </w:r>
      <w:r w:rsidRPr="00C066C0">
        <w:rPr>
          <w:cs/>
          <w:lang w:bidi="si-LK"/>
        </w:rPr>
        <w:t>මි</w:t>
      </w:r>
      <w:r w:rsidR="003E6E91">
        <w:rPr>
          <w:cs/>
          <w:lang w:bidi="si-LK"/>
        </w:rPr>
        <w:t>’</w:t>
      </w:r>
      <w:r w:rsidRPr="00C066C0">
        <w:t xml:space="preserve"> </w:t>
      </w:r>
      <w:r w:rsidRPr="00C066C0">
        <w:rPr>
          <w:cs/>
          <w:lang w:bidi="si-LK"/>
        </w:rPr>
        <w:t>යි හ</w:t>
      </w:r>
      <w:r w:rsidR="0041697E">
        <w:rPr>
          <w:rFonts w:hint="cs"/>
          <w:cs/>
          <w:lang w:bidi="si-LK"/>
        </w:rPr>
        <w:t>ඬ</w:t>
      </w:r>
      <w:r w:rsidRPr="00C066C0">
        <w:rPr>
          <w:cs/>
          <w:lang w:bidi="si-LK"/>
        </w:rPr>
        <w:t xml:space="preserve"> නගා කියමින් අහ</w:t>
      </w:r>
      <w:r w:rsidR="0041697E">
        <w:rPr>
          <w:rFonts w:hint="cs"/>
          <w:cs/>
          <w:lang w:bidi="si-LK"/>
        </w:rPr>
        <w:t>ස්</w:t>
      </w:r>
      <w:r w:rsidRPr="00C066C0">
        <w:rPr>
          <w:cs/>
          <w:lang w:bidi="si-LK"/>
        </w:rPr>
        <w:t>කුසට නැ</w:t>
      </w:r>
      <w:r w:rsidR="0041697E">
        <w:rPr>
          <w:rFonts w:hint="cs"/>
          <w:cs/>
          <w:lang w:bidi="si-LK"/>
        </w:rPr>
        <w:t>ං</w:t>
      </w:r>
      <w:r w:rsidRPr="00C066C0">
        <w:rPr>
          <w:cs/>
          <w:lang w:bidi="si-LK"/>
        </w:rPr>
        <w:t>ගේ ය</w:t>
      </w:r>
      <w:r w:rsidRPr="00C066C0">
        <w:t xml:space="preserve">, </w:t>
      </w:r>
      <w:r w:rsidRPr="00C066C0">
        <w:rPr>
          <w:cs/>
          <w:lang w:bidi="si-LK"/>
        </w:rPr>
        <w:t xml:space="preserve">අසුරයෝ ද </w:t>
      </w:r>
      <w:r w:rsidR="003E6E91">
        <w:rPr>
          <w:cs/>
          <w:lang w:bidi="si-LK"/>
        </w:rPr>
        <w:t>‘</w:t>
      </w:r>
      <w:r w:rsidRPr="00C066C0">
        <w:rPr>
          <w:cs/>
          <w:lang w:bidi="si-LK"/>
        </w:rPr>
        <w:t>මේ මහල්ලා විසින් අපි රවටන ලද්දෙමු</w:t>
      </w:r>
      <w:r w:rsidR="00394EF6">
        <w:rPr>
          <w:lang w:bidi="si-LK"/>
        </w:rPr>
        <w:t xml:space="preserve">’ </w:t>
      </w:r>
      <w:r w:rsidR="00394EF6">
        <w:rPr>
          <w:cs/>
          <w:lang w:bidi="si-LK"/>
        </w:rPr>
        <w:t>යි</w:t>
      </w:r>
      <w:r w:rsidRPr="00C066C0">
        <w:rPr>
          <w:cs/>
          <w:lang w:bidi="si-LK"/>
        </w:rPr>
        <w:t xml:space="preserve"> ඔහු ලුහු බැඳ ගියහ. මාතලී රියැදුරු තෙමේ වෛජය</w:t>
      </w:r>
      <w:r w:rsidR="0041697E">
        <w:rPr>
          <w:rFonts w:hint="cs"/>
          <w:cs/>
          <w:lang w:bidi="si-LK"/>
        </w:rPr>
        <w:t>න‍්ත</w:t>
      </w:r>
      <w:r w:rsidRPr="00C066C0">
        <w:rPr>
          <w:cs/>
          <w:lang w:bidi="si-LK"/>
        </w:rPr>
        <w:t>රථය ගෙණ අතර මඟ සිටියේ ය</w:t>
      </w:r>
      <w:r w:rsidRPr="00C066C0">
        <w:t xml:space="preserve">, </w:t>
      </w:r>
      <w:r w:rsidRPr="00C066C0">
        <w:rPr>
          <w:cs/>
          <w:lang w:bidi="si-LK"/>
        </w:rPr>
        <w:t>ස</w:t>
      </w:r>
      <w:r w:rsidR="0041697E">
        <w:rPr>
          <w:rFonts w:hint="cs"/>
          <w:cs/>
          <w:lang w:bidi="si-LK"/>
        </w:rPr>
        <w:t>ක්</w:t>
      </w:r>
      <w:r w:rsidRPr="00C066C0">
        <w:rPr>
          <w:cs/>
          <w:lang w:bidi="si-LK"/>
        </w:rPr>
        <w:t>දෙව් තෙමේ ඇය රියට නංවා ගෙණ දෙ</w:t>
      </w:r>
      <w:r w:rsidR="0041697E">
        <w:rPr>
          <w:rFonts w:hint="cs"/>
          <w:cs/>
          <w:lang w:bidi="si-LK"/>
        </w:rPr>
        <w:t>ව්</w:t>
      </w:r>
      <w:r w:rsidRPr="00C066C0">
        <w:rPr>
          <w:cs/>
          <w:lang w:bidi="si-LK"/>
        </w:rPr>
        <w:t>නුවර බලා ගියේ ය</w:t>
      </w:r>
      <w:r w:rsidRPr="00C066C0">
        <w:t xml:space="preserve">, </w:t>
      </w:r>
      <w:r w:rsidRPr="00C066C0">
        <w:rPr>
          <w:cs/>
          <w:lang w:bidi="si-LK"/>
        </w:rPr>
        <w:t>ඔවුන් ගුරුළන් වසන ඉඹුල් වනයට ලංවූ කල්හි බියපත් වූ ගුරුළුපැටවු හඬ</w:t>
      </w:r>
      <w:r w:rsidR="0041697E">
        <w:rPr>
          <w:rFonts w:hint="cs"/>
          <w:cs/>
          <w:lang w:bidi="si-LK"/>
        </w:rPr>
        <w:t>න්</w:t>
      </w:r>
      <w:r w:rsidRPr="00C066C0">
        <w:rPr>
          <w:cs/>
          <w:lang w:bidi="si-LK"/>
        </w:rPr>
        <w:t>නට ව</w:t>
      </w:r>
      <w:r w:rsidR="0041697E">
        <w:rPr>
          <w:rFonts w:hint="cs"/>
          <w:cs/>
          <w:lang w:bidi="si-LK"/>
        </w:rPr>
        <w:t>න්</w:t>
      </w:r>
      <w:r w:rsidRPr="00C066C0">
        <w:rPr>
          <w:cs/>
          <w:lang w:bidi="si-LK"/>
        </w:rPr>
        <w:t>හ</w:t>
      </w:r>
      <w:r w:rsidRPr="00C066C0">
        <w:t xml:space="preserve">, </w:t>
      </w:r>
      <w:r w:rsidRPr="00C066C0">
        <w:rPr>
          <w:cs/>
          <w:lang w:bidi="si-LK"/>
        </w:rPr>
        <w:t xml:space="preserve">ශක්‍ර තෙමේ </w:t>
      </w:r>
      <w:r w:rsidR="003E6E91">
        <w:rPr>
          <w:cs/>
          <w:lang w:bidi="si-LK"/>
        </w:rPr>
        <w:t>‘</w:t>
      </w:r>
      <w:r w:rsidRPr="00C066C0">
        <w:rPr>
          <w:cs/>
          <w:lang w:bidi="si-LK"/>
        </w:rPr>
        <w:t>හඬ</w:t>
      </w:r>
      <w:r w:rsidR="0041697E">
        <w:rPr>
          <w:rFonts w:hint="cs"/>
          <w:cs/>
          <w:lang w:bidi="si-LK"/>
        </w:rPr>
        <w:t>න්</w:t>
      </w:r>
      <w:r w:rsidRPr="00C066C0">
        <w:rPr>
          <w:cs/>
          <w:lang w:bidi="si-LK"/>
        </w:rPr>
        <w:t>නෝ කවුරහු දැ</w:t>
      </w:r>
      <w:r w:rsidR="003E6E91">
        <w:rPr>
          <w:cs/>
          <w:lang w:bidi="si-LK"/>
        </w:rPr>
        <w:t>’</w:t>
      </w:r>
      <w:r w:rsidRPr="00C066C0">
        <w:t xml:space="preserve"> </w:t>
      </w:r>
      <w:r w:rsidRPr="00C066C0">
        <w:rPr>
          <w:cs/>
          <w:lang w:bidi="si-LK"/>
        </w:rPr>
        <w:t xml:space="preserve">යි අසා </w:t>
      </w:r>
      <w:r w:rsidR="003E6E91">
        <w:rPr>
          <w:cs/>
          <w:lang w:bidi="si-LK"/>
        </w:rPr>
        <w:t>‘</w:t>
      </w:r>
      <w:r w:rsidRPr="00C066C0">
        <w:rPr>
          <w:cs/>
          <w:lang w:bidi="si-LK"/>
        </w:rPr>
        <w:t>ගුරුළු පැටවු</w:t>
      </w:r>
      <w:r w:rsidR="00394EF6">
        <w:rPr>
          <w:lang w:bidi="si-LK"/>
        </w:rPr>
        <w:t xml:space="preserve">’ </w:t>
      </w:r>
      <w:r w:rsidR="00394EF6">
        <w:rPr>
          <w:cs/>
          <w:lang w:bidi="si-LK"/>
        </w:rPr>
        <w:t>යි</w:t>
      </w:r>
      <w:r w:rsidRPr="00C066C0">
        <w:rPr>
          <w:cs/>
          <w:lang w:bidi="si-LK"/>
        </w:rPr>
        <w:t xml:space="preserve"> කී කල්හි නැවැත </w:t>
      </w:r>
      <w:r w:rsidR="003E6E91">
        <w:rPr>
          <w:cs/>
          <w:lang w:bidi="si-LK"/>
        </w:rPr>
        <w:t>‘</w:t>
      </w:r>
      <w:r w:rsidRPr="00C066C0">
        <w:rPr>
          <w:cs/>
          <w:lang w:bidi="si-LK"/>
        </w:rPr>
        <w:t>කුමක් හෙයින් හඬත් දැ</w:t>
      </w:r>
      <w:r w:rsidR="003E6E91">
        <w:rPr>
          <w:cs/>
          <w:lang w:bidi="si-LK"/>
        </w:rPr>
        <w:t>’</w:t>
      </w:r>
      <w:r w:rsidRPr="00C066C0">
        <w:t xml:space="preserve"> </w:t>
      </w:r>
      <w:r w:rsidRPr="00C066C0">
        <w:rPr>
          <w:cs/>
          <w:lang w:bidi="si-LK"/>
        </w:rPr>
        <w:t>යි ඇසී ය</w:t>
      </w:r>
      <w:r w:rsidRPr="00C066C0">
        <w:t xml:space="preserve">, </w:t>
      </w:r>
      <w:r w:rsidR="003E6E91">
        <w:rPr>
          <w:cs/>
          <w:lang w:bidi="si-LK"/>
        </w:rPr>
        <w:t>‘</w:t>
      </w:r>
      <w:r w:rsidRPr="00C066C0">
        <w:rPr>
          <w:cs/>
          <w:lang w:bidi="si-LK"/>
        </w:rPr>
        <w:t>රිය හඬ අසා. මරණබියෙන් බියපත් ව හඬති</w:t>
      </w:r>
      <w:r w:rsidR="003E6E91">
        <w:rPr>
          <w:cs/>
          <w:lang w:bidi="si-LK"/>
        </w:rPr>
        <w:t>’</w:t>
      </w:r>
      <w:r w:rsidRPr="00C066C0">
        <w:rPr>
          <w:cs/>
          <w:lang w:bidi="si-LK"/>
        </w:rPr>
        <w:t xml:space="preserve"> යි කී විට </w:t>
      </w:r>
      <w:r w:rsidR="003E6E91">
        <w:rPr>
          <w:cs/>
          <w:lang w:bidi="si-LK"/>
        </w:rPr>
        <w:t>‘</w:t>
      </w:r>
      <w:r w:rsidRPr="00C066C0">
        <w:rPr>
          <w:cs/>
          <w:lang w:bidi="si-LK"/>
        </w:rPr>
        <w:t>තනි මා නිසා මෙතෙක් දෙන රථවේගයෙන් සුණුව ගියහ</w:t>
      </w:r>
      <w:r w:rsidRPr="00C066C0">
        <w:t xml:space="preserve">, </w:t>
      </w:r>
      <w:r w:rsidRPr="00C066C0">
        <w:rPr>
          <w:cs/>
          <w:lang w:bidi="si-LK"/>
        </w:rPr>
        <w:t>උන් නො නසව</w:t>
      </w:r>
      <w:r w:rsidRPr="00C066C0">
        <w:t xml:space="preserve">, </w:t>
      </w:r>
      <w:r w:rsidRPr="00C066C0">
        <w:rPr>
          <w:cs/>
          <w:lang w:bidi="si-LK"/>
        </w:rPr>
        <w:t>රිය නවතා ලව</w:t>
      </w:r>
      <w:r w:rsidR="00394EF6">
        <w:rPr>
          <w:lang w:bidi="si-LK"/>
        </w:rPr>
        <w:t xml:space="preserve">’ </w:t>
      </w:r>
      <w:r w:rsidR="00394EF6">
        <w:rPr>
          <w:cs/>
          <w:lang w:bidi="si-LK"/>
        </w:rPr>
        <w:t>යි</w:t>
      </w:r>
      <w:r w:rsidRPr="00C066C0">
        <w:rPr>
          <w:cs/>
          <w:lang w:bidi="si-LK"/>
        </w:rPr>
        <w:t xml:space="preserve"> දැන්වී ය</w:t>
      </w:r>
      <w:r w:rsidRPr="00C066C0">
        <w:t xml:space="preserve">, </w:t>
      </w:r>
      <w:r w:rsidRPr="00C066C0">
        <w:rPr>
          <w:cs/>
          <w:lang w:bidi="si-LK"/>
        </w:rPr>
        <w:t>මාතලී තෙමේ රිය නවතාලී ය</w:t>
      </w:r>
      <w:r w:rsidRPr="00C066C0">
        <w:t xml:space="preserve">, </w:t>
      </w:r>
      <w:r w:rsidRPr="00C066C0">
        <w:rPr>
          <w:cs/>
          <w:lang w:bidi="si-LK"/>
        </w:rPr>
        <w:t xml:space="preserve">අසුරයෝ ඒ දැක </w:t>
      </w:r>
      <w:r w:rsidR="003E6E91">
        <w:rPr>
          <w:cs/>
          <w:lang w:bidi="si-LK"/>
        </w:rPr>
        <w:t>‘</w:t>
      </w:r>
      <w:r w:rsidRPr="00C066C0">
        <w:rPr>
          <w:cs/>
          <w:lang w:bidi="si-LK"/>
        </w:rPr>
        <w:t>මහලු සක්දෙව්</w:t>
      </w:r>
      <w:r w:rsidRPr="00C066C0">
        <w:t xml:space="preserve">, </w:t>
      </w:r>
      <w:r w:rsidRPr="00C066C0">
        <w:rPr>
          <w:cs/>
          <w:lang w:bidi="si-LK"/>
        </w:rPr>
        <w:t>අසුරපුරයෙහි පටන් පලා ගොස් දැන් රිය නවතා ලී ය</w:t>
      </w:r>
      <w:r w:rsidRPr="00C066C0">
        <w:t xml:space="preserve">, </w:t>
      </w:r>
      <w:r w:rsidRPr="00C066C0">
        <w:rPr>
          <w:cs/>
          <w:lang w:bidi="si-LK"/>
        </w:rPr>
        <w:t>මොහු විසින් පිහිටක් ලද්දේ වනැ</w:t>
      </w:r>
      <w:r w:rsidR="00394EF6">
        <w:rPr>
          <w:lang w:bidi="si-LK"/>
        </w:rPr>
        <w:t xml:space="preserve">’ </w:t>
      </w:r>
      <w:r w:rsidR="00394EF6">
        <w:rPr>
          <w:cs/>
          <w:lang w:bidi="si-LK"/>
        </w:rPr>
        <w:t>යි</w:t>
      </w:r>
      <w:r w:rsidRPr="00C066C0">
        <w:rPr>
          <w:cs/>
          <w:lang w:bidi="si-LK"/>
        </w:rPr>
        <w:t xml:space="preserve"> නැවතී ආ මගින් ම අසුරපුරයට ව</w:t>
      </w:r>
      <w:r w:rsidR="0041697E">
        <w:rPr>
          <w:rFonts w:hint="cs"/>
          <w:cs/>
          <w:lang w:bidi="si-LK"/>
        </w:rPr>
        <w:t>න්හ</w:t>
      </w:r>
      <w:r w:rsidRPr="00C066C0">
        <w:t xml:space="preserve">, </w:t>
      </w:r>
      <w:r w:rsidRPr="00C066C0">
        <w:rPr>
          <w:cs/>
          <w:lang w:bidi="si-LK"/>
        </w:rPr>
        <w:t>හිස් ඔසොවා නො ද බැලූහ</w:t>
      </w:r>
      <w:r w:rsidRPr="00C066C0">
        <w:t xml:space="preserve">, </w:t>
      </w:r>
    </w:p>
    <w:p w14:paraId="0933D3E6" w14:textId="15DA1FA7" w:rsidR="00B00061" w:rsidRDefault="00C066C0" w:rsidP="00574000">
      <w:pPr>
        <w:rPr>
          <w:lang w:bidi="si-LK"/>
        </w:rPr>
      </w:pPr>
      <w:r w:rsidRPr="00C066C0">
        <w:rPr>
          <w:cs/>
          <w:lang w:bidi="si-LK"/>
        </w:rPr>
        <w:t>ස</w:t>
      </w:r>
      <w:r w:rsidR="0041697E">
        <w:rPr>
          <w:rFonts w:hint="cs"/>
          <w:cs/>
          <w:lang w:bidi="si-LK"/>
        </w:rPr>
        <w:t>ක්</w:t>
      </w:r>
      <w:r w:rsidRPr="00C066C0">
        <w:rPr>
          <w:cs/>
          <w:lang w:bidi="si-LK"/>
        </w:rPr>
        <w:t>දෙව් තෙමේ මෙ</w:t>
      </w:r>
      <w:r w:rsidR="0041697E">
        <w:rPr>
          <w:rFonts w:hint="cs"/>
          <w:cs/>
          <w:lang w:bidi="si-LK"/>
        </w:rPr>
        <w:t>සේ</w:t>
      </w:r>
      <w:r w:rsidRPr="00C066C0">
        <w:rPr>
          <w:cs/>
          <w:lang w:bidi="si-LK"/>
        </w:rPr>
        <w:t xml:space="preserve"> සුජාතා අසුරකන්‍ය</w:t>
      </w:r>
      <w:r w:rsidR="0041697E">
        <w:rPr>
          <w:rFonts w:hint="cs"/>
          <w:cs/>
          <w:lang w:bidi="si-LK"/>
        </w:rPr>
        <w:t>ා</w:t>
      </w:r>
      <w:r w:rsidRPr="00C066C0">
        <w:rPr>
          <w:cs/>
          <w:lang w:bidi="si-LK"/>
        </w:rPr>
        <w:t>ව දෙ</w:t>
      </w:r>
      <w:r w:rsidR="0041697E">
        <w:rPr>
          <w:rFonts w:hint="cs"/>
          <w:cs/>
          <w:lang w:bidi="si-LK"/>
        </w:rPr>
        <w:t>ව්</w:t>
      </w:r>
      <w:r w:rsidRPr="00C066C0">
        <w:rPr>
          <w:cs/>
          <w:lang w:bidi="si-LK"/>
        </w:rPr>
        <w:t>පුරයට ගෙණ ගොස් අඩු තුන් කෙළක් දෙව</w:t>
      </w:r>
      <w:r w:rsidR="0041697E">
        <w:rPr>
          <w:rFonts w:hint="cs"/>
          <w:cs/>
          <w:lang w:bidi="si-LK"/>
        </w:rPr>
        <w:t>ඟ</w:t>
      </w:r>
      <w:r w:rsidRPr="00C066C0">
        <w:rPr>
          <w:cs/>
          <w:lang w:bidi="si-LK"/>
        </w:rPr>
        <w:t>න</w:t>
      </w:r>
      <w:r w:rsidR="0041697E">
        <w:rPr>
          <w:rFonts w:hint="cs"/>
          <w:cs/>
          <w:lang w:bidi="si-LK"/>
        </w:rPr>
        <w:t>න්</w:t>
      </w:r>
      <w:r w:rsidRPr="00C066C0">
        <w:rPr>
          <w:cs/>
          <w:lang w:bidi="si-LK"/>
        </w:rPr>
        <w:t>ට ප්‍රධාන කොට තැබී ය</w:t>
      </w:r>
      <w:r w:rsidRPr="00C066C0">
        <w:t xml:space="preserve">, </w:t>
      </w:r>
      <w:r w:rsidRPr="00C066C0">
        <w:rPr>
          <w:cs/>
          <w:lang w:bidi="si-LK"/>
        </w:rPr>
        <w:t xml:space="preserve">ඉක්බිති ඕ තොමෝ </w:t>
      </w:r>
      <w:r w:rsidR="003E6E91">
        <w:rPr>
          <w:cs/>
          <w:lang w:bidi="si-LK"/>
        </w:rPr>
        <w:t>‘</w:t>
      </w:r>
      <w:r w:rsidRPr="00C066C0">
        <w:rPr>
          <w:cs/>
          <w:lang w:bidi="si-LK"/>
        </w:rPr>
        <w:t>දේවයන් වහන්ස! මෙහි මට මවුපියෝ නැත</w:t>
      </w:r>
      <w:r w:rsidRPr="00C066C0">
        <w:t xml:space="preserve">, </w:t>
      </w:r>
      <w:r w:rsidRPr="00C066C0">
        <w:rPr>
          <w:cs/>
          <w:lang w:bidi="si-LK"/>
        </w:rPr>
        <w:t>සහෝදර සහෝදරියෝ නැත</w:t>
      </w:r>
      <w:r w:rsidRPr="00C066C0">
        <w:t xml:space="preserve">, </w:t>
      </w:r>
      <w:r w:rsidRPr="00C066C0">
        <w:rPr>
          <w:cs/>
          <w:lang w:bidi="si-LK"/>
        </w:rPr>
        <w:t>මම තනි වෙමි</w:t>
      </w:r>
      <w:r w:rsidRPr="00C066C0">
        <w:t xml:space="preserve">, </w:t>
      </w:r>
      <w:r w:rsidRPr="00C066C0">
        <w:rPr>
          <w:cs/>
          <w:lang w:bidi="si-LK"/>
        </w:rPr>
        <w:t>නෑදෑ කිසිකෙනෙක් නැත</w:t>
      </w:r>
      <w:r w:rsidRPr="00C066C0">
        <w:t xml:space="preserve">, </w:t>
      </w:r>
      <w:r w:rsidRPr="00C066C0">
        <w:rPr>
          <w:cs/>
          <w:lang w:bidi="si-LK"/>
        </w:rPr>
        <w:t>එ හෙයින් ඔබතුමන් යන යන තැනට මා කැටිව ම යනු මැනැවැ යි ඉල්ලා සිටියා ය</w:t>
      </w:r>
      <w:r w:rsidRPr="00C066C0">
        <w:t xml:space="preserve">, </w:t>
      </w:r>
      <w:r w:rsidRPr="00C066C0">
        <w:rPr>
          <w:cs/>
          <w:lang w:bidi="si-LK"/>
        </w:rPr>
        <w:t xml:space="preserve">සක්දෙව් තෙමේ </w:t>
      </w:r>
      <w:r w:rsidR="003E6E91">
        <w:rPr>
          <w:cs/>
          <w:lang w:bidi="si-LK"/>
        </w:rPr>
        <w:t>‘</w:t>
      </w:r>
      <w:r w:rsidRPr="00C066C0">
        <w:rPr>
          <w:cs/>
          <w:lang w:bidi="si-LK"/>
        </w:rPr>
        <w:t>යහපතැ</w:t>
      </w:r>
      <w:r w:rsidR="003E6E91">
        <w:rPr>
          <w:cs/>
          <w:lang w:bidi="si-LK"/>
        </w:rPr>
        <w:t>’</w:t>
      </w:r>
      <w:r w:rsidRPr="00C066C0">
        <w:t xml:space="preserve"> </w:t>
      </w:r>
      <w:r w:rsidRPr="00C066C0">
        <w:rPr>
          <w:cs/>
          <w:lang w:bidi="si-LK"/>
        </w:rPr>
        <w:t>යි එය පිළිගත්තේ ය</w:t>
      </w:r>
      <w:r w:rsidRPr="00C066C0">
        <w:t xml:space="preserve">, </w:t>
      </w:r>
    </w:p>
    <w:p w14:paraId="194AE907" w14:textId="42930A20" w:rsidR="003B4B43" w:rsidRDefault="00C066C0" w:rsidP="00574000">
      <w:pPr>
        <w:rPr>
          <w:lang w:bidi="si-LK"/>
        </w:rPr>
      </w:pPr>
      <w:r w:rsidRPr="00C066C0">
        <w:rPr>
          <w:cs/>
          <w:lang w:bidi="si-LK"/>
        </w:rPr>
        <w:t xml:space="preserve">අසුර භවනයෙහි සිත්පළොල්ගසෙහි මල් හටගත් කල්හි </w:t>
      </w:r>
      <w:r w:rsidR="003E6E91">
        <w:rPr>
          <w:cs/>
          <w:lang w:bidi="si-LK"/>
        </w:rPr>
        <w:t>‘</w:t>
      </w:r>
      <w:r w:rsidRPr="00C066C0">
        <w:rPr>
          <w:cs/>
          <w:lang w:bidi="si-LK"/>
        </w:rPr>
        <w:t>අපගේ පර</w:t>
      </w:r>
      <w:r w:rsidR="0041697E">
        <w:rPr>
          <w:cs/>
          <w:lang w:bidi="si-LK"/>
        </w:rPr>
        <w:t>සතු</w:t>
      </w:r>
      <w:r w:rsidRPr="00C066C0">
        <w:rPr>
          <w:cs/>
          <w:lang w:bidi="si-LK"/>
        </w:rPr>
        <w:t>ගසෙහි මල් හටගන්නා කාලය</w:t>
      </w:r>
      <w:r w:rsidR="00394EF6">
        <w:rPr>
          <w:lang w:bidi="si-LK"/>
        </w:rPr>
        <w:t xml:space="preserve">’ </w:t>
      </w:r>
      <w:r w:rsidR="00394EF6">
        <w:rPr>
          <w:cs/>
          <w:lang w:bidi="si-LK"/>
        </w:rPr>
        <w:t>යි</w:t>
      </w:r>
      <w:r w:rsidRPr="00C066C0">
        <w:rPr>
          <w:cs/>
          <w:lang w:bidi="si-LK"/>
        </w:rPr>
        <w:t xml:space="preserve"> අසුරයෝ සක්දෙවිඳුන් හා යු</w:t>
      </w:r>
      <w:r w:rsidR="0041697E">
        <w:rPr>
          <w:rFonts w:hint="cs"/>
          <w:cs/>
          <w:lang w:bidi="si-LK"/>
        </w:rPr>
        <w:t>ද‍්ධ</w:t>
      </w:r>
      <w:r w:rsidRPr="00C066C0">
        <w:rPr>
          <w:cs/>
          <w:lang w:bidi="si-LK"/>
        </w:rPr>
        <w:t>යට යති</w:t>
      </w:r>
      <w:r w:rsidRPr="00C066C0">
        <w:t xml:space="preserve">, </w:t>
      </w:r>
      <w:r w:rsidRPr="00C066C0">
        <w:rPr>
          <w:cs/>
          <w:lang w:bidi="si-LK"/>
        </w:rPr>
        <w:t>සක්දෙව් තෙමේ මුහුද යට නාගයන් ලවා</w:t>
      </w:r>
      <w:r w:rsidRPr="00C066C0">
        <w:t xml:space="preserve">, </w:t>
      </w:r>
      <w:r w:rsidRPr="00C066C0">
        <w:rPr>
          <w:cs/>
          <w:lang w:bidi="si-LK"/>
        </w:rPr>
        <w:t>ඉන් උඩ ගුරුළන් ලවා</w:t>
      </w:r>
      <w:r w:rsidRPr="00C066C0">
        <w:t xml:space="preserve">, </w:t>
      </w:r>
      <w:r w:rsidRPr="00C066C0">
        <w:rPr>
          <w:cs/>
          <w:lang w:bidi="si-LK"/>
        </w:rPr>
        <w:t>ඉන් උඩ කු</w:t>
      </w:r>
      <w:r w:rsidR="00072E19">
        <w:rPr>
          <w:rFonts w:hint="cs"/>
          <w:cs/>
          <w:lang w:bidi="si-LK"/>
        </w:rPr>
        <w:t>ම‍්භාණ‍්ඩ</w:t>
      </w:r>
      <w:r w:rsidRPr="00C066C0">
        <w:rPr>
          <w:cs/>
          <w:lang w:bidi="si-LK"/>
        </w:rPr>
        <w:t>යන් ලවා ආර</w:t>
      </w:r>
      <w:r w:rsidR="00022B53">
        <w:rPr>
          <w:rFonts w:hint="cs"/>
          <w:cs/>
          <w:lang w:bidi="si-LK"/>
        </w:rPr>
        <w:t>ක්‍ෂා</w:t>
      </w:r>
      <w:r w:rsidRPr="00C066C0">
        <w:rPr>
          <w:cs/>
          <w:lang w:bidi="si-LK"/>
        </w:rPr>
        <w:t xml:space="preserve"> කරවී ය</w:t>
      </w:r>
      <w:r w:rsidRPr="00C066C0">
        <w:t xml:space="preserve">, </w:t>
      </w:r>
      <w:r w:rsidRPr="00C066C0">
        <w:rPr>
          <w:cs/>
          <w:lang w:bidi="si-LK"/>
        </w:rPr>
        <w:t>දෙ</w:t>
      </w:r>
      <w:r w:rsidR="00072E19">
        <w:rPr>
          <w:rFonts w:hint="cs"/>
          <w:cs/>
          <w:lang w:bidi="si-LK"/>
        </w:rPr>
        <w:t>ව්</w:t>
      </w:r>
      <w:r w:rsidRPr="00C066C0">
        <w:rPr>
          <w:cs/>
          <w:lang w:bidi="si-LK"/>
        </w:rPr>
        <w:t>පුර දොරටුවෙහි වජ්‍රායුධ ගත් අත් ඇති ශක්‍රප්‍රතිමා තැබ්බවී ය</w:t>
      </w:r>
      <w:r w:rsidRPr="00C066C0">
        <w:t xml:space="preserve">, </w:t>
      </w:r>
      <w:r w:rsidRPr="00C066C0">
        <w:rPr>
          <w:cs/>
          <w:lang w:bidi="si-LK"/>
        </w:rPr>
        <w:t>අසුරයෝ නාගදීන් සිඳ බිඳ හැර නැගී ආ</w:t>
      </w:r>
      <w:r w:rsidR="00072E19">
        <w:rPr>
          <w:rFonts w:hint="cs"/>
          <w:cs/>
          <w:lang w:bidi="si-LK"/>
        </w:rPr>
        <w:t>වෝ</w:t>
      </w:r>
      <w:r w:rsidRPr="00C066C0">
        <w:rPr>
          <w:cs/>
          <w:lang w:bidi="si-LK"/>
        </w:rPr>
        <w:t xml:space="preserve"> ද </w:t>
      </w:r>
      <w:r w:rsidR="00072E19">
        <w:rPr>
          <w:cs/>
          <w:lang w:bidi="si-LK"/>
        </w:rPr>
        <w:t>ශක්‍ර</w:t>
      </w:r>
      <w:r w:rsidRPr="00C066C0">
        <w:rPr>
          <w:cs/>
          <w:lang w:bidi="si-LK"/>
        </w:rPr>
        <w:t xml:space="preserve">ප්‍රතිමා දැක </w:t>
      </w:r>
      <w:r w:rsidR="003E6E91">
        <w:rPr>
          <w:cs/>
          <w:lang w:bidi="si-LK"/>
        </w:rPr>
        <w:t>‘</w:t>
      </w:r>
      <w:r w:rsidRPr="00C066C0">
        <w:rPr>
          <w:cs/>
          <w:lang w:bidi="si-LK"/>
        </w:rPr>
        <w:t>ශක්‍ර තෙමේ නික්මු</w:t>
      </w:r>
      <w:r w:rsidR="00072E19">
        <w:rPr>
          <w:rFonts w:hint="cs"/>
          <w:cs/>
          <w:lang w:bidi="si-LK"/>
        </w:rPr>
        <w:t>නේ</w:t>
      </w:r>
      <w:r w:rsidRPr="00C066C0">
        <w:rPr>
          <w:cs/>
          <w:lang w:bidi="si-LK"/>
        </w:rPr>
        <w:t xml:space="preserve"> වනැ</w:t>
      </w:r>
      <w:r w:rsidR="003E6E91">
        <w:rPr>
          <w:cs/>
          <w:lang w:bidi="si-LK"/>
        </w:rPr>
        <w:t>’</w:t>
      </w:r>
      <w:r w:rsidRPr="00C066C0">
        <w:t xml:space="preserve"> </w:t>
      </w:r>
      <w:r w:rsidRPr="00C066C0">
        <w:rPr>
          <w:cs/>
          <w:lang w:bidi="si-LK"/>
        </w:rPr>
        <w:t>යි පැන දුවති</w:t>
      </w:r>
      <w:r w:rsidR="003E6E91">
        <w:rPr>
          <w:b/>
          <w:bCs/>
          <w:cs/>
          <w:lang w:bidi="si-LK"/>
        </w:rPr>
        <w:t>’</w:t>
      </w:r>
      <w:r w:rsidRPr="00C066C0">
        <w:t xml:space="preserve"> </w:t>
      </w:r>
      <w:r w:rsidRPr="00C066C0">
        <w:rPr>
          <w:cs/>
          <w:lang w:bidi="si-LK"/>
        </w:rPr>
        <w:t xml:space="preserve">යි වදාරා </w:t>
      </w:r>
      <w:r w:rsidR="003E6E91">
        <w:rPr>
          <w:cs/>
          <w:lang w:bidi="si-LK"/>
        </w:rPr>
        <w:t>‘</w:t>
      </w:r>
      <w:r w:rsidRPr="00C066C0">
        <w:rPr>
          <w:cs/>
          <w:lang w:bidi="si-LK"/>
        </w:rPr>
        <w:t>මහාලි! මඝ තෙමේ මෙසේ අප්‍රමාදප්‍රතිප</w:t>
      </w:r>
      <w:r w:rsidR="00072E19">
        <w:rPr>
          <w:rFonts w:hint="cs"/>
          <w:cs/>
          <w:lang w:bidi="si-LK"/>
        </w:rPr>
        <w:t>ත‍්ති</w:t>
      </w:r>
      <w:r w:rsidRPr="00C066C0">
        <w:rPr>
          <w:cs/>
          <w:lang w:bidi="si-LK"/>
        </w:rPr>
        <w:t xml:space="preserve">යෙහි පිළිපැද මේ සා මහත් ඉසුරට පැමිණ </w:t>
      </w:r>
      <w:r w:rsidR="00072E19">
        <w:rPr>
          <w:rFonts w:hint="cs"/>
          <w:cs/>
          <w:lang w:bidi="si-LK"/>
        </w:rPr>
        <w:t>දෙ</w:t>
      </w:r>
      <w:r w:rsidRPr="00C066C0">
        <w:rPr>
          <w:cs/>
          <w:lang w:bidi="si-LK"/>
        </w:rPr>
        <w:t xml:space="preserve"> දෙ</w:t>
      </w:r>
      <w:r w:rsidR="00072E19">
        <w:rPr>
          <w:rFonts w:hint="cs"/>
          <w:cs/>
          <w:lang w:bidi="si-LK"/>
        </w:rPr>
        <w:t>ව්</w:t>
      </w:r>
      <w:r w:rsidRPr="00C066C0">
        <w:rPr>
          <w:cs/>
          <w:lang w:bidi="si-LK"/>
        </w:rPr>
        <w:t>ලොව රජය කරවූයේ ය</w:t>
      </w:r>
      <w:r w:rsidRPr="00C066C0">
        <w:t xml:space="preserve">, </w:t>
      </w:r>
      <w:r w:rsidRPr="00C066C0">
        <w:rPr>
          <w:cs/>
          <w:lang w:bidi="si-LK"/>
        </w:rPr>
        <w:t>අප්‍රමාදය වනාහි බු</w:t>
      </w:r>
      <w:r w:rsidR="00072E19">
        <w:rPr>
          <w:rFonts w:hint="cs"/>
          <w:cs/>
          <w:lang w:bidi="si-LK"/>
        </w:rPr>
        <w:t>ද‍්ධා</w:t>
      </w:r>
      <w:r w:rsidRPr="00C066C0">
        <w:rPr>
          <w:cs/>
          <w:lang w:bidi="si-LK"/>
        </w:rPr>
        <w:t>දිමහො</w:t>
      </w:r>
      <w:r w:rsidR="00072E19">
        <w:rPr>
          <w:rFonts w:hint="cs"/>
          <w:cs/>
          <w:lang w:bidi="si-LK"/>
        </w:rPr>
        <w:t>ත‍්ත</w:t>
      </w:r>
      <w:r w:rsidRPr="00C066C0">
        <w:rPr>
          <w:cs/>
          <w:lang w:bidi="si-LK"/>
        </w:rPr>
        <w:t>මයන් විසින් පස</w:t>
      </w:r>
      <w:r w:rsidR="00072E19">
        <w:rPr>
          <w:rFonts w:hint="cs"/>
          <w:cs/>
          <w:lang w:bidi="si-LK"/>
        </w:rPr>
        <w:t>ස්</w:t>
      </w:r>
      <w:r w:rsidRPr="00C066C0">
        <w:rPr>
          <w:cs/>
          <w:lang w:bidi="si-LK"/>
        </w:rPr>
        <w:t>නා ලද්දේ ය</w:t>
      </w:r>
      <w:r w:rsidRPr="00C066C0">
        <w:t xml:space="preserve">, </w:t>
      </w:r>
      <w:r w:rsidRPr="00C066C0">
        <w:rPr>
          <w:cs/>
          <w:lang w:bidi="si-LK"/>
        </w:rPr>
        <w:t xml:space="preserve">අප්‍රමාදය නිසා ම සියලු ලෞකික </w:t>
      </w:r>
      <w:r w:rsidR="009D49C6">
        <w:rPr>
          <w:cs/>
          <w:lang w:bidi="si-LK"/>
        </w:rPr>
        <w:t>ලෝකෝත්තර</w:t>
      </w:r>
      <w:r w:rsidRPr="00C066C0">
        <w:rPr>
          <w:cs/>
          <w:lang w:bidi="si-LK"/>
        </w:rPr>
        <w:t>ගුණයන්ට පැමි</w:t>
      </w:r>
      <w:r w:rsidR="00072E19">
        <w:rPr>
          <w:rFonts w:hint="cs"/>
          <w:cs/>
          <w:lang w:bidi="si-LK"/>
        </w:rPr>
        <w:t>ණේ</w:t>
      </w:r>
      <w:r w:rsidRPr="00C066C0">
        <w:rPr>
          <w:cs/>
          <w:lang w:bidi="si-LK"/>
        </w:rPr>
        <w:t xml:space="preserve"> ය</w:t>
      </w:r>
      <w:r w:rsidR="003A5D09">
        <w:rPr>
          <w:lang w:val="en-AU" w:bidi="si-LK"/>
        </w:rPr>
        <w:t>”</w:t>
      </w:r>
      <w:r w:rsidR="00394EF6">
        <w:rPr>
          <w:lang w:bidi="si-LK"/>
        </w:rPr>
        <w:t xml:space="preserve"> </w:t>
      </w:r>
      <w:r w:rsidR="00394EF6">
        <w:rPr>
          <w:cs/>
          <w:lang w:bidi="si-LK"/>
        </w:rPr>
        <w:t>යි</w:t>
      </w:r>
      <w:r w:rsidRPr="00C066C0">
        <w:rPr>
          <w:cs/>
          <w:lang w:bidi="si-LK"/>
        </w:rPr>
        <w:t xml:space="preserve"> මේ ධ</w:t>
      </w:r>
      <w:r w:rsidR="00983463">
        <w:rPr>
          <w:rFonts w:hint="cs"/>
          <w:cs/>
          <w:lang w:bidi="si-LK"/>
        </w:rPr>
        <w:t>ර්‍ම</w:t>
      </w:r>
      <w:r w:rsidR="00F16D0E">
        <w:rPr>
          <w:rFonts w:hint="cs"/>
          <w:cs/>
          <w:lang w:bidi="si-LK"/>
        </w:rPr>
        <w:t>දේශනාව</w:t>
      </w:r>
      <w:r w:rsidRPr="00C066C0">
        <w:rPr>
          <w:cs/>
          <w:lang w:bidi="si-LK"/>
        </w:rPr>
        <w:t xml:space="preserve"> ද කළ සේක. </w:t>
      </w:r>
    </w:p>
    <w:p w14:paraId="419B5F04" w14:textId="77777777" w:rsidR="003B4B43" w:rsidRDefault="00C066C0" w:rsidP="00D36750">
      <w:pPr>
        <w:pStyle w:val="Quote"/>
        <w:rPr>
          <w:lang w:bidi="si-LK"/>
        </w:rPr>
      </w:pPr>
      <w:r w:rsidRPr="00072E19">
        <w:rPr>
          <w:cs/>
          <w:lang w:bidi="si-LK"/>
        </w:rPr>
        <w:lastRenderedPageBreak/>
        <w:t>අ</w:t>
      </w:r>
      <w:r w:rsidR="00072E19" w:rsidRPr="00072E19">
        <w:rPr>
          <w:rFonts w:hint="cs"/>
          <w:cs/>
          <w:lang w:bidi="si-LK"/>
        </w:rPr>
        <w:t>ප‍්ප</w:t>
      </w:r>
      <w:r w:rsidRPr="00072E19">
        <w:rPr>
          <w:cs/>
          <w:lang w:bidi="si-LK"/>
        </w:rPr>
        <w:t xml:space="preserve">මාදෙන මඝවා දෙවානං </w:t>
      </w:r>
      <w:r w:rsidR="00072E19" w:rsidRPr="00072E19">
        <w:rPr>
          <w:rFonts w:hint="cs"/>
          <w:cs/>
          <w:lang w:bidi="si-LK"/>
        </w:rPr>
        <w:t>සෙට‍්ඨ</w:t>
      </w:r>
      <w:r w:rsidRPr="00072E19">
        <w:rPr>
          <w:cs/>
          <w:lang w:bidi="si-LK"/>
        </w:rPr>
        <w:t>තං ගතො</w:t>
      </w:r>
      <w:r w:rsidRPr="00072E19">
        <w:t xml:space="preserve">, </w:t>
      </w:r>
    </w:p>
    <w:p w14:paraId="6D1CBC81" w14:textId="77777777" w:rsidR="003B4B43" w:rsidRDefault="00C066C0" w:rsidP="00D36750">
      <w:pPr>
        <w:pStyle w:val="Quote"/>
        <w:rPr>
          <w:lang w:bidi="si-LK"/>
        </w:rPr>
      </w:pPr>
      <w:r w:rsidRPr="00072E19">
        <w:rPr>
          <w:cs/>
          <w:lang w:bidi="si-LK"/>
        </w:rPr>
        <w:t>අ</w:t>
      </w:r>
      <w:r w:rsidR="00072E19" w:rsidRPr="00072E19">
        <w:rPr>
          <w:rFonts w:hint="cs"/>
          <w:cs/>
          <w:lang w:bidi="si-LK"/>
        </w:rPr>
        <w:t>ප‍්ප</w:t>
      </w:r>
      <w:r w:rsidRPr="00072E19">
        <w:rPr>
          <w:cs/>
          <w:lang w:bidi="si-LK"/>
        </w:rPr>
        <w:t>මාදං ප</w:t>
      </w:r>
      <w:r w:rsidR="00072E19" w:rsidRPr="00072E19">
        <w:rPr>
          <w:rFonts w:hint="cs"/>
          <w:cs/>
          <w:lang w:bidi="si-LK"/>
        </w:rPr>
        <w:t>සංසන‍්ති</w:t>
      </w:r>
      <w:r w:rsidRPr="00072E19">
        <w:rPr>
          <w:cs/>
          <w:lang w:bidi="si-LK"/>
        </w:rPr>
        <w:t xml:space="preserve"> පමාදො </w:t>
      </w:r>
      <w:r w:rsidR="00072E19" w:rsidRPr="00072E19">
        <w:rPr>
          <w:rFonts w:hint="cs"/>
          <w:cs/>
          <w:lang w:bidi="si-LK"/>
        </w:rPr>
        <w:t>ග</w:t>
      </w:r>
      <w:r w:rsidRPr="00072E19">
        <w:rPr>
          <w:cs/>
          <w:lang w:bidi="si-LK"/>
        </w:rPr>
        <w:t>රහිතො සදාති</w:t>
      </w:r>
      <w:r w:rsidRPr="00072E19">
        <w:t xml:space="preserve">, </w:t>
      </w:r>
    </w:p>
    <w:p w14:paraId="6BC63C81" w14:textId="66B09FCB" w:rsidR="00072E19" w:rsidRDefault="00C066C0" w:rsidP="00574000">
      <w:pPr>
        <w:rPr>
          <w:lang w:bidi="si-LK"/>
        </w:rPr>
      </w:pPr>
      <w:r w:rsidRPr="00C066C0">
        <w:rPr>
          <w:cs/>
          <w:lang w:bidi="si-LK"/>
        </w:rPr>
        <w:t>මඝමානවක තෙමේ අප්‍රමාද</w:t>
      </w:r>
      <w:r w:rsidR="007B3695">
        <w:rPr>
          <w:cs/>
          <w:lang w:bidi="si-LK"/>
        </w:rPr>
        <w:t>හේතුවෙන්</w:t>
      </w:r>
      <w:r w:rsidRPr="00C066C0">
        <w:rPr>
          <w:cs/>
          <w:lang w:bidi="si-LK"/>
        </w:rPr>
        <w:t xml:space="preserve"> දෙවියන්ගේ </w:t>
      </w:r>
      <w:r w:rsidR="00D36750">
        <w:rPr>
          <w:rFonts w:hint="cs"/>
          <w:cs/>
          <w:lang w:bidi="si-LK"/>
        </w:rPr>
        <w:t>ශ්‍රේ</w:t>
      </w:r>
      <w:r w:rsidR="00072E19">
        <w:rPr>
          <w:rFonts w:hint="cs"/>
          <w:cs/>
          <w:lang w:bidi="si-LK"/>
        </w:rPr>
        <w:t>ෂ‍්ඨ</w:t>
      </w:r>
      <w:r w:rsidRPr="00C066C0">
        <w:rPr>
          <w:cs/>
          <w:lang w:bidi="si-LK"/>
        </w:rPr>
        <w:t xml:space="preserve"> </w:t>
      </w:r>
      <w:r w:rsidR="00D36750">
        <w:rPr>
          <w:rFonts w:hint="cs"/>
          <w:cs/>
          <w:lang w:bidi="si-LK"/>
        </w:rPr>
        <w:t>භා</w:t>
      </w:r>
      <w:r w:rsidRPr="00C066C0">
        <w:rPr>
          <w:cs/>
          <w:lang w:bidi="si-LK"/>
        </w:rPr>
        <w:t>වයට ගියේ ය. (එහෙයින්) නො පමා බව පසසත්. පමා</w:t>
      </w:r>
      <w:r w:rsidR="00072E19">
        <w:rPr>
          <w:rFonts w:hint="cs"/>
          <w:cs/>
          <w:lang w:bidi="si-LK"/>
        </w:rPr>
        <w:t>බ</w:t>
      </w:r>
      <w:r w:rsidRPr="00C066C0">
        <w:rPr>
          <w:cs/>
          <w:lang w:bidi="si-LK"/>
        </w:rPr>
        <w:t xml:space="preserve">ව සියලු කල්හි ගරහන ලද්දේ ය. </w:t>
      </w:r>
    </w:p>
    <w:p w14:paraId="2F0C1A79" w14:textId="13DC277B" w:rsidR="00C066C0" w:rsidRPr="00C066C0" w:rsidRDefault="00C066C0" w:rsidP="00574000">
      <w:r w:rsidRPr="00072E19">
        <w:rPr>
          <w:b/>
          <w:bCs/>
          <w:cs/>
          <w:lang w:bidi="si-LK"/>
        </w:rPr>
        <w:t>අ</w:t>
      </w:r>
      <w:r w:rsidR="00072E19" w:rsidRPr="00072E19">
        <w:rPr>
          <w:rFonts w:hint="cs"/>
          <w:b/>
          <w:bCs/>
          <w:cs/>
          <w:lang w:bidi="si-LK"/>
        </w:rPr>
        <w:t>ප‍්ප</w:t>
      </w:r>
      <w:r w:rsidRPr="00072E19">
        <w:rPr>
          <w:b/>
          <w:bCs/>
          <w:cs/>
          <w:lang w:bidi="si-LK"/>
        </w:rPr>
        <w:t>මා</w:t>
      </w:r>
      <w:r w:rsidR="00072E19" w:rsidRPr="00072E19">
        <w:rPr>
          <w:rFonts w:hint="cs"/>
          <w:b/>
          <w:bCs/>
          <w:cs/>
          <w:lang w:bidi="si-LK"/>
        </w:rPr>
        <w:t>දෙ</w:t>
      </w:r>
      <w:r w:rsidRPr="00072E19">
        <w:rPr>
          <w:b/>
          <w:bCs/>
          <w:cs/>
          <w:lang w:bidi="si-LK"/>
        </w:rPr>
        <w:t>න</w:t>
      </w:r>
      <w:r w:rsidRPr="00C066C0">
        <w:rPr>
          <w:cs/>
          <w:lang w:bidi="si-LK"/>
        </w:rPr>
        <w:t xml:space="preserve"> අප්‍රමාද</w:t>
      </w:r>
      <w:r w:rsidR="007B3695">
        <w:rPr>
          <w:cs/>
          <w:lang w:bidi="si-LK"/>
        </w:rPr>
        <w:t>හේතුවෙන්</w:t>
      </w:r>
      <w:r w:rsidRPr="00C066C0">
        <w:rPr>
          <w:cs/>
          <w:lang w:bidi="si-LK"/>
        </w:rPr>
        <w:t>.</w:t>
      </w:r>
      <w:r w:rsidR="00072E19" w:rsidRPr="00F75D75">
        <w:rPr>
          <w:rStyle w:val="FootnoteReference"/>
          <w:cs/>
          <w:lang w:bidi="si-LK"/>
        </w:rPr>
        <w:footnoteReference w:id="32"/>
      </w:r>
      <w:r w:rsidRPr="00C066C0">
        <w:t xml:space="preserve"> </w:t>
      </w:r>
    </w:p>
    <w:p w14:paraId="7E60664D" w14:textId="77777777" w:rsidR="00076DD0" w:rsidRDefault="00C066C0" w:rsidP="00574000">
      <w:pPr>
        <w:rPr>
          <w:lang w:bidi="si-LK"/>
        </w:rPr>
      </w:pPr>
      <w:r w:rsidRPr="00C066C0">
        <w:rPr>
          <w:cs/>
          <w:lang w:bidi="si-LK"/>
        </w:rPr>
        <w:t>මඝමානවකයා විසින් අන් දෙතිස් දෙනකුන් හා එක් ව මච</w:t>
      </w:r>
      <w:r w:rsidR="00076DD0">
        <w:rPr>
          <w:rFonts w:hint="cs"/>
          <w:cs/>
          <w:lang w:bidi="si-LK"/>
        </w:rPr>
        <w:t>ල</w:t>
      </w:r>
      <w:r w:rsidRPr="00C066C0">
        <w:rPr>
          <w:cs/>
          <w:lang w:bidi="si-LK"/>
        </w:rPr>
        <w:t xml:space="preserve"> නම් ග</w:t>
      </w:r>
      <w:r w:rsidR="00076DD0">
        <w:rPr>
          <w:rFonts w:hint="cs"/>
          <w:cs/>
          <w:lang w:bidi="si-LK"/>
        </w:rPr>
        <w:t>ම්</w:t>
      </w:r>
      <w:r w:rsidRPr="00C066C0">
        <w:rPr>
          <w:cs/>
          <w:lang w:bidi="si-LK"/>
        </w:rPr>
        <w:t>හි</w:t>
      </w:r>
      <w:r w:rsidRPr="00C066C0">
        <w:t xml:space="preserve">, </w:t>
      </w:r>
      <w:r w:rsidR="00076DD0">
        <w:rPr>
          <w:cs/>
          <w:lang w:bidi="si-LK"/>
        </w:rPr>
        <w:t>බිම් පෙදෙස් පිරිසිදු කිරීමෙහි පටන් පුරණ</w:t>
      </w:r>
      <w:r w:rsidRPr="00C066C0">
        <w:rPr>
          <w:cs/>
          <w:lang w:bidi="si-LK"/>
        </w:rPr>
        <w:t>ලද අප්‍රමාද ප්‍රතිප</w:t>
      </w:r>
      <w:r w:rsidR="00076DD0">
        <w:rPr>
          <w:rFonts w:hint="cs"/>
          <w:cs/>
          <w:lang w:bidi="si-LK"/>
        </w:rPr>
        <w:t>ත‍්ති</w:t>
      </w:r>
      <w:r w:rsidRPr="00C066C0">
        <w:rPr>
          <w:cs/>
          <w:lang w:bidi="si-LK"/>
        </w:rPr>
        <w:t xml:space="preserve">ය මෙයින් කිය වේ. </w:t>
      </w:r>
    </w:p>
    <w:p w14:paraId="534189B7" w14:textId="77777777" w:rsidR="00C066C0" w:rsidRPr="00C066C0" w:rsidRDefault="00C066C0" w:rsidP="00574000">
      <w:r w:rsidRPr="00076DD0">
        <w:rPr>
          <w:b/>
          <w:bCs/>
          <w:cs/>
          <w:lang w:bidi="si-LK"/>
        </w:rPr>
        <w:t>මඝවා</w:t>
      </w:r>
      <w:r w:rsidRPr="00C066C0">
        <w:rPr>
          <w:cs/>
          <w:lang w:bidi="si-LK"/>
        </w:rPr>
        <w:t xml:space="preserve"> = ශක්‍ර තෙමේ. </w:t>
      </w:r>
    </w:p>
    <w:p w14:paraId="144D0122" w14:textId="4B901FF2" w:rsidR="00076DD0" w:rsidRDefault="00C066C0" w:rsidP="00574000">
      <w:pPr>
        <w:rPr>
          <w:lang w:bidi="si-LK"/>
        </w:rPr>
      </w:pPr>
      <w:r w:rsidRPr="00C066C0">
        <w:rPr>
          <w:cs/>
          <w:lang w:bidi="si-LK"/>
        </w:rPr>
        <w:t>මඝ යන නම මොහුට ඇත්තේ</w:t>
      </w:r>
      <w:r w:rsidRPr="00C066C0">
        <w:t xml:space="preserve">, </w:t>
      </w:r>
      <w:r w:rsidRPr="00C066C0">
        <w:rPr>
          <w:cs/>
          <w:lang w:bidi="si-LK"/>
        </w:rPr>
        <w:t>මඝවන්තු</w:t>
      </w:r>
      <w:r w:rsidRPr="00C066C0">
        <w:t xml:space="preserve">, </w:t>
      </w:r>
      <w:r w:rsidRPr="00C066C0">
        <w:rPr>
          <w:cs/>
          <w:lang w:bidi="si-LK"/>
        </w:rPr>
        <w:t>නම්. ප්‍රථම</w:t>
      </w:r>
      <w:r w:rsidR="00076DD0">
        <w:rPr>
          <w:rFonts w:hint="cs"/>
          <w:cs/>
          <w:lang w:bidi="si-LK"/>
        </w:rPr>
        <w:t>ා</w:t>
      </w:r>
      <w:r w:rsidRPr="00C066C0">
        <w:rPr>
          <w:cs/>
          <w:lang w:bidi="si-LK"/>
        </w:rPr>
        <w:t xml:space="preserve"> විභ</w:t>
      </w:r>
      <w:r w:rsidR="00076DD0">
        <w:rPr>
          <w:rFonts w:hint="cs"/>
          <w:cs/>
          <w:lang w:bidi="si-LK"/>
        </w:rPr>
        <w:t>ක‍්ති</w:t>
      </w:r>
      <w:r w:rsidRPr="00C066C0">
        <w:rPr>
          <w:cs/>
          <w:lang w:bidi="si-LK"/>
        </w:rPr>
        <w:t xml:space="preserve"> එකවචනයෙහි </w:t>
      </w:r>
      <w:r w:rsidR="003E6E91">
        <w:rPr>
          <w:b/>
          <w:bCs/>
          <w:cs/>
          <w:lang w:bidi="si-LK"/>
        </w:rPr>
        <w:t>‘</w:t>
      </w:r>
      <w:r w:rsidRPr="00076DD0">
        <w:rPr>
          <w:b/>
          <w:bCs/>
          <w:cs/>
          <w:lang w:bidi="si-LK"/>
        </w:rPr>
        <w:t>මඝවා</w:t>
      </w:r>
      <w:r w:rsidR="00394EF6">
        <w:rPr>
          <w:b/>
          <w:bCs/>
          <w:lang w:bidi="si-LK"/>
        </w:rPr>
        <w:t xml:space="preserve">’ </w:t>
      </w:r>
      <w:r w:rsidR="00394EF6">
        <w:rPr>
          <w:b/>
          <w:bCs/>
          <w:cs/>
          <w:lang w:bidi="si-LK"/>
        </w:rPr>
        <w:t>යි</w:t>
      </w:r>
      <w:r w:rsidRPr="00C066C0">
        <w:rPr>
          <w:cs/>
          <w:lang w:bidi="si-LK"/>
        </w:rPr>
        <w:t xml:space="preserve"> ආයේ ය. පිදිය යුතු අරුතෙනුදු </w:t>
      </w:r>
      <w:r w:rsidR="003E6E91">
        <w:rPr>
          <w:b/>
          <w:bCs/>
          <w:cs/>
          <w:lang w:bidi="si-LK"/>
        </w:rPr>
        <w:t>‘</w:t>
      </w:r>
      <w:r w:rsidR="00076DD0" w:rsidRPr="00076DD0">
        <w:rPr>
          <w:rFonts w:hint="cs"/>
          <w:b/>
          <w:bCs/>
          <w:cs/>
          <w:lang w:bidi="si-LK"/>
        </w:rPr>
        <w:t>මඝවා</w:t>
      </w:r>
      <w:r w:rsidR="00394EF6">
        <w:rPr>
          <w:b/>
          <w:bCs/>
          <w:lang w:bidi="si-LK"/>
        </w:rPr>
        <w:t xml:space="preserve">’ </w:t>
      </w:r>
      <w:r w:rsidR="00394EF6">
        <w:rPr>
          <w:b/>
          <w:bCs/>
          <w:cs/>
          <w:lang w:bidi="si-LK"/>
        </w:rPr>
        <w:t>යි</w:t>
      </w:r>
      <w:r w:rsidRPr="00C066C0">
        <w:rPr>
          <w:cs/>
          <w:lang w:bidi="si-LK"/>
        </w:rPr>
        <w:t xml:space="preserve"> කියත්. </w:t>
      </w:r>
    </w:p>
    <w:p w14:paraId="69312C0C" w14:textId="77777777" w:rsidR="00C066C0" w:rsidRPr="00C066C0" w:rsidRDefault="00C066C0" w:rsidP="00574000">
      <w:r w:rsidRPr="00076DD0">
        <w:rPr>
          <w:b/>
          <w:bCs/>
          <w:cs/>
          <w:lang w:bidi="si-LK"/>
        </w:rPr>
        <w:t xml:space="preserve">දෙවානං </w:t>
      </w:r>
      <w:r w:rsidRPr="00C066C0">
        <w:rPr>
          <w:cs/>
          <w:lang w:bidi="si-LK"/>
        </w:rPr>
        <w:t xml:space="preserve">= දෙවියන්ගේ </w:t>
      </w:r>
    </w:p>
    <w:p w14:paraId="1E73B921" w14:textId="410676A1" w:rsidR="00C066C0" w:rsidRPr="00C066C0" w:rsidRDefault="00C066C0" w:rsidP="00574000">
      <w:r w:rsidRPr="00C066C0">
        <w:rPr>
          <w:cs/>
          <w:lang w:bidi="si-LK"/>
        </w:rPr>
        <w:t xml:space="preserve">දෙවියෝ තෙ පරිදි ය. </w:t>
      </w:r>
      <w:r w:rsidRPr="00076DD0">
        <w:rPr>
          <w:b/>
          <w:bCs/>
          <w:cs/>
          <w:lang w:bidi="si-LK"/>
        </w:rPr>
        <w:t>ස</w:t>
      </w:r>
      <w:r w:rsidR="00076DD0" w:rsidRPr="00076DD0">
        <w:rPr>
          <w:rFonts w:hint="cs"/>
          <w:b/>
          <w:bCs/>
          <w:cs/>
          <w:lang w:bidi="si-LK"/>
        </w:rPr>
        <w:t>ම‍්මුති</w:t>
      </w:r>
      <w:r w:rsidRPr="00076DD0">
        <w:rPr>
          <w:b/>
          <w:bCs/>
          <w:cs/>
          <w:lang w:bidi="si-LK"/>
        </w:rPr>
        <w:t>දෙව - උ</w:t>
      </w:r>
      <w:r w:rsidR="00076DD0" w:rsidRPr="00076DD0">
        <w:rPr>
          <w:rFonts w:hint="cs"/>
          <w:b/>
          <w:bCs/>
          <w:cs/>
          <w:lang w:bidi="si-LK"/>
        </w:rPr>
        <w:t>ප‍්පත‍්තිදෙව</w:t>
      </w:r>
      <w:r w:rsidRPr="00076DD0">
        <w:rPr>
          <w:b/>
          <w:bCs/>
          <w:cs/>
          <w:lang w:bidi="si-LK"/>
        </w:rPr>
        <w:t xml:space="preserve"> - විසු</w:t>
      </w:r>
      <w:r w:rsidR="00CD0EC9">
        <w:rPr>
          <w:rFonts w:hint="cs"/>
          <w:b/>
          <w:bCs/>
          <w:cs/>
          <w:lang w:bidi="si-LK"/>
        </w:rPr>
        <w:t>ද්ධි</w:t>
      </w:r>
      <w:r w:rsidRPr="00076DD0">
        <w:rPr>
          <w:b/>
          <w:bCs/>
          <w:cs/>
          <w:lang w:bidi="si-LK"/>
        </w:rPr>
        <w:t xml:space="preserve"> දෙව</w:t>
      </w:r>
      <w:r w:rsidRPr="00C066C0">
        <w:rPr>
          <w:cs/>
          <w:lang w:bidi="si-LK"/>
        </w:rPr>
        <w:t xml:space="preserve"> යි. එහි ස</w:t>
      </w:r>
      <w:r w:rsidR="00076DD0">
        <w:rPr>
          <w:rFonts w:hint="cs"/>
          <w:cs/>
          <w:lang w:bidi="si-LK"/>
        </w:rPr>
        <w:t>ම‍්මුති</w:t>
      </w:r>
      <w:r w:rsidRPr="00C066C0">
        <w:rPr>
          <w:cs/>
          <w:lang w:bidi="si-LK"/>
        </w:rPr>
        <w:t>දෙවියෝ නම් රජහු ය. චාතු</w:t>
      </w:r>
      <w:r w:rsidR="00076DD0">
        <w:rPr>
          <w:rFonts w:hint="cs"/>
          <w:cs/>
          <w:lang w:bidi="si-LK"/>
        </w:rPr>
        <w:t>ම‍්ම</w:t>
      </w:r>
      <w:r w:rsidRPr="00C066C0">
        <w:rPr>
          <w:cs/>
          <w:lang w:bidi="si-LK"/>
        </w:rPr>
        <w:t>හාරාජකාදීහු උත්ප</w:t>
      </w:r>
      <w:r w:rsidR="00076DD0">
        <w:rPr>
          <w:rFonts w:hint="cs"/>
          <w:cs/>
          <w:lang w:bidi="si-LK"/>
        </w:rPr>
        <w:t>ත‍්ති</w:t>
      </w:r>
      <w:r w:rsidRPr="00C066C0">
        <w:rPr>
          <w:cs/>
          <w:lang w:bidi="si-LK"/>
        </w:rPr>
        <w:t>දෙවියෝ ය. බු</w:t>
      </w:r>
      <w:r w:rsidR="00D55552">
        <w:rPr>
          <w:rFonts w:hint="cs"/>
          <w:cs/>
          <w:lang w:bidi="si-LK"/>
        </w:rPr>
        <w:t>ද්ධා</w:t>
      </w:r>
      <w:r w:rsidRPr="00C066C0">
        <w:rPr>
          <w:cs/>
          <w:lang w:bidi="si-LK"/>
        </w:rPr>
        <w:t>දිමහො</w:t>
      </w:r>
      <w:r w:rsidR="00076DD0">
        <w:rPr>
          <w:rFonts w:hint="cs"/>
          <w:cs/>
          <w:lang w:bidi="si-LK"/>
        </w:rPr>
        <w:t>ත‍්ත</w:t>
      </w:r>
      <w:r w:rsidRPr="00C066C0">
        <w:rPr>
          <w:cs/>
          <w:lang w:bidi="si-LK"/>
        </w:rPr>
        <w:t>මයෝ විසු</w:t>
      </w:r>
      <w:r w:rsidR="00076DD0">
        <w:rPr>
          <w:rFonts w:hint="cs"/>
          <w:cs/>
          <w:lang w:bidi="si-LK"/>
        </w:rPr>
        <w:t>ද‍්ධි</w:t>
      </w:r>
      <w:r w:rsidRPr="00C066C0">
        <w:rPr>
          <w:cs/>
          <w:lang w:bidi="si-LK"/>
        </w:rPr>
        <w:t xml:space="preserve">දෙවියෝ ය. </w:t>
      </w:r>
      <w:r w:rsidR="003E6E91">
        <w:rPr>
          <w:b/>
          <w:bCs/>
          <w:cs/>
          <w:lang w:bidi="si-LK"/>
        </w:rPr>
        <w:t>‘</w:t>
      </w:r>
      <w:r w:rsidRPr="00ED4C1D">
        <w:rPr>
          <w:b/>
          <w:bCs/>
          <w:cs/>
          <w:lang w:bidi="si-LK"/>
        </w:rPr>
        <w:t>ස</w:t>
      </w:r>
      <w:r w:rsidR="00076DD0" w:rsidRPr="00ED4C1D">
        <w:rPr>
          <w:rFonts w:hint="cs"/>
          <w:b/>
          <w:bCs/>
          <w:cs/>
          <w:lang w:bidi="si-LK"/>
        </w:rPr>
        <w:t>ම‍්මු</w:t>
      </w:r>
      <w:r w:rsidR="00076DD0" w:rsidRPr="00ED4C1D">
        <w:rPr>
          <w:b/>
          <w:bCs/>
          <w:cs/>
          <w:lang w:bidi="si-LK"/>
        </w:rPr>
        <w:t>ති</w:t>
      </w:r>
      <w:r w:rsidRPr="00ED4C1D">
        <w:rPr>
          <w:b/>
          <w:bCs/>
          <w:cs/>
          <w:lang w:bidi="si-LK"/>
        </w:rPr>
        <w:t>දෙවා නාම රාජානො</w:t>
      </w:r>
      <w:r w:rsidRPr="00ED4C1D">
        <w:rPr>
          <w:b/>
          <w:bCs/>
        </w:rPr>
        <w:t xml:space="preserve">, </w:t>
      </w:r>
      <w:r w:rsidRPr="00ED4C1D">
        <w:rPr>
          <w:b/>
          <w:bCs/>
          <w:cs/>
          <w:lang w:bidi="si-LK"/>
        </w:rPr>
        <w:t>දෙවියො</w:t>
      </w:r>
      <w:r w:rsidRPr="00ED4C1D">
        <w:rPr>
          <w:b/>
          <w:bCs/>
        </w:rPr>
        <w:t xml:space="preserve">, </w:t>
      </w:r>
      <w:r w:rsidRPr="00ED4C1D">
        <w:rPr>
          <w:b/>
          <w:bCs/>
          <w:cs/>
          <w:lang w:bidi="si-LK"/>
        </w:rPr>
        <w:t>කුමාරා</w:t>
      </w:r>
      <w:r w:rsidRPr="00ED4C1D">
        <w:rPr>
          <w:b/>
          <w:bCs/>
        </w:rPr>
        <w:t xml:space="preserve">, </w:t>
      </w:r>
      <w:r w:rsidRPr="00ED4C1D">
        <w:rPr>
          <w:b/>
          <w:bCs/>
          <w:cs/>
          <w:lang w:bidi="si-LK"/>
        </w:rPr>
        <w:t>උ</w:t>
      </w:r>
      <w:r w:rsidR="00076DD0" w:rsidRPr="00ED4C1D">
        <w:rPr>
          <w:rFonts w:hint="cs"/>
          <w:b/>
          <w:bCs/>
          <w:cs/>
          <w:lang w:bidi="si-LK"/>
        </w:rPr>
        <w:t>ප‍්පත‍්ති</w:t>
      </w:r>
      <w:r w:rsidRPr="00ED4C1D">
        <w:rPr>
          <w:b/>
          <w:bCs/>
          <w:cs/>
          <w:lang w:bidi="si-LK"/>
        </w:rPr>
        <w:t xml:space="preserve"> </w:t>
      </w:r>
      <w:r w:rsidR="00076DD0" w:rsidRPr="00ED4C1D">
        <w:rPr>
          <w:rFonts w:hint="cs"/>
          <w:b/>
          <w:bCs/>
          <w:cs/>
          <w:lang w:bidi="si-LK"/>
        </w:rPr>
        <w:t>දෙ</w:t>
      </w:r>
      <w:r w:rsidRPr="00ED4C1D">
        <w:rPr>
          <w:b/>
          <w:bCs/>
          <w:cs/>
          <w:lang w:bidi="si-LK"/>
        </w:rPr>
        <w:t>වා නාම භු</w:t>
      </w:r>
      <w:r w:rsidR="00076DD0" w:rsidRPr="00ED4C1D">
        <w:rPr>
          <w:rFonts w:hint="cs"/>
          <w:b/>
          <w:bCs/>
          <w:cs/>
          <w:lang w:bidi="si-LK"/>
        </w:rPr>
        <w:t>ම‍්මදෙවෙ</w:t>
      </w:r>
      <w:r w:rsidRPr="00ED4C1D">
        <w:rPr>
          <w:b/>
          <w:bCs/>
          <w:cs/>
          <w:lang w:bidi="si-LK"/>
        </w:rPr>
        <w:t xml:space="preserve"> උපාදාය තදු</w:t>
      </w:r>
      <w:r w:rsidR="00ED4C1D" w:rsidRPr="00ED4C1D">
        <w:rPr>
          <w:rFonts w:hint="cs"/>
          <w:b/>
          <w:bCs/>
          <w:cs/>
          <w:lang w:bidi="si-LK"/>
        </w:rPr>
        <w:t>ත‍්තරිදෙ</w:t>
      </w:r>
      <w:r w:rsidRPr="00ED4C1D">
        <w:rPr>
          <w:b/>
          <w:bCs/>
          <w:cs/>
          <w:lang w:bidi="si-LK"/>
        </w:rPr>
        <w:t>වා</w:t>
      </w:r>
      <w:r w:rsidRPr="00ED4C1D">
        <w:rPr>
          <w:b/>
          <w:bCs/>
        </w:rPr>
        <w:t xml:space="preserve">, </w:t>
      </w:r>
      <w:r w:rsidRPr="00ED4C1D">
        <w:rPr>
          <w:b/>
          <w:bCs/>
          <w:cs/>
          <w:lang w:bidi="si-LK"/>
        </w:rPr>
        <w:t>විසු</w:t>
      </w:r>
      <w:r w:rsidR="00CD0EC9">
        <w:rPr>
          <w:rFonts w:hint="cs"/>
          <w:b/>
          <w:bCs/>
          <w:cs/>
          <w:lang w:bidi="si-LK"/>
        </w:rPr>
        <w:t>ද්ධි</w:t>
      </w:r>
      <w:r w:rsidRPr="00ED4C1D">
        <w:rPr>
          <w:b/>
          <w:bCs/>
          <w:cs/>
          <w:lang w:bidi="si-LK"/>
        </w:rPr>
        <w:t>දෙවා නාම බු</w:t>
      </w:r>
      <w:r w:rsidR="00D55552">
        <w:rPr>
          <w:rFonts w:hint="cs"/>
          <w:b/>
          <w:bCs/>
          <w:cs/>
          <w:lang w:bidi="si-LK"/>
        </w:rPr>
        <w:t>ද්ධ</w:t>
      </w:r>
      <w:r w:rsidRPr="00ED4C1D">
        <w:rPr>
          <w:b/>
          <w:bCs/>
          <w:cs/>
          <w:lang w:bidi="si-LK"/>
        </w:rPr>
        <w:t>ප</w:t>
      </w:r>
      <w:r w:rsidR="00ED4C1D" w:rsidRPr="00ED4C1D">
        <w:rPr>
          <w:rFonts w:hint="cs"/>
          <w:b/>
          <w:bCs/>
          <w:cs/>
          <w:lang w:bidi="si-LK"/>
        </w:rPr>
        <w:t>ච්චෙ</w:t>
      </w:r>
      <w:r w:rsidRPr="00ED4C1D">
        <w:rPr>
          <w:b/>
          <w:bCs/>
          <w:cs/>
          <w:lang w:bidi="si-LK"/>
        </w:rPr>
        <w:t>කබු</w:t>
      </w:r>
      <w:r w:rsidR="00D55552">
        <w:rPr>
          <w:rFonts w:hint="cs"/>
          <w:b/>
          <w:bCs/>
          <w:cs/>
          <w:lang w:bidi="si-LK"/>
        </w:rPr>
        <w:t>ද්ධ</w:t>
      </w:r>
      <w:r w:rsidRPr="00ED4C1D">
        <w:rPr>
          <w:b/>
          <w:bCs/>
          <w:cs/>
          <w:lang w:bidi="si-LK"/>
        </w:rPr>
        <w:t>බීණාසවා</w:t>
      </w:r>
      <w:r w:rsidR="003E6E91">
        <w:rPr>
          <w:b/>
          <w:bCs/>
          <w:cs/>
          <w:lang w:bidi="si-LK"/>
        </w:rPr>
        <w:t>’</w:t>
      </w:r>
      <w:r w:rsidRPr="00ED4C1D">
        <w:rPr>
          <w:b/>
          <w:bCs/>
          <w:cs/>
          <w:lang w:bidi="si-LK"/>
        </w:rPr>
        <w:t>ති</w:t>
      </w:r>
      <w:r w:rsidRPr="00ED4C1D">
        <w:rPr>
          <w:b/>
          <w:bCs/>
        </w:rPr>
        <w:t>,</w:t>
      </w:r>
      <w:r w:rsidRPr="00C066C0">
        <w:t xml:space="preserve"> </w:t>
      </w:r>
      <w:r w:rsidRPr="00C066C0">
        <w:rPr>
          <w:cs/>
          <w:lang w:bidi="si-LK"/>
        </w:rPr>
        <w:t xml:space="preserve">යනු පොතෙහි ආයේ ය. </w:t>
      </w:r>
    </w:p>
    <w:p w14:paraId="6A0CDF6C" w14:textId="773FA82F" w:rsidR="003B4B43" w:rsidRDefault="00C066C0" w:rsidP="00574000">
      <w:r w:rsidRPr="00C066C0">
        <w:rPr>
          <w:cs/>
          <w:lang w:bidi="si-LK"/>
        </w:rPr>
        <w:t>මෙහිලා ගැනෙ</w:t>
      </w:r>
      <w:r w:rsidR="00ED4C1D">
        <w:rPr>
          <w:rFonts w:hint="cs"/>
          <w:cs/>
          <w:lang w:bidi="si-LK"/>
        </w:rPr>
        <w:t>න්</w:t>
      </w:r>
      <w:r w:rsidRPr="00C066C0">
        <w:rPr>
          <w:cs/>
          <w:lang w:bidi="si-LK"/>
        </w:rPr>
        <w:t>නෝ උත්ප</w:t>
      </w:r>
      <w:r w:rsidR="00ED4C1D">
        <w:rPr>
          <w:rFonts w:hint="cs"/>
          <w:cs/>
          <w:lang w:bidi="si-LK"/>
        </w:rPr>
        <w:t>ත‍්ති</w:t>
      </w:r>
      <w:r w:rsidRPr="00C066C0">
        <w:rPr>
          <w:cs/>
          <w:lang w:bidi="si-LK"/>
        </w:rPr>
        <w:t>දෙවියෝ ය. මේ මොවුන් ගැන කී සැටි:-</w:t>
      </w:r>
      <w:r w:rsidRPr="003A262F">
        <w:rPr>
          <w:b/>
          <w:bCs/>
          <w:cs/>
          <w:lang w:bidi="si-LK"/>
        </w:rPr>
        <w:t xml:space="preserve"> </w:t>
      </w:r>
      <w:r w:rsidR="00D5165F">
        <w:rPr>
          <w:b/>
          <w:bCs/>
          <w:cs/>
          <w:lang w:bidi="si-LK"/>
        </w:rPr>
        <w:t>“</w:t>
      </w:r>
      <w:r w:rsidRPr="003A262F">
        <w:rPr>
          <w:b/>
          <w:bCs/>
          <w:cs/>
          <w:lang w:bidi="si-LK"/>
        </w:rPr>
        <w:t>දි</w:t>
      </w:r>
      <w:r w:rsidR="00ED4C1D" w:rsidRPr="003A262F">
        <w:rPr>
          <w:rFonts w:hint="cs"/>
          <w:b/>
          <w:bCs/>
          <w:cs/>
          <w:lang w:bidi="si-LK"/>
        </w:rPr>
        <w:t>බ‍්බන‍්ති</w:t>
      </w:r>
      <w:r w:rsidRPr="003A262F">
        <w:rPr>
          <w:b/>
          <w:bCs/>
          <w:cs/>
          <w:lang w:bidi="si-LK"/>
        </w:rPr>
        <w:t xml:space="preserve"> </w:t>
      </w:r>
      <w:r w:rsidR="00ED4C1D" w:rsidRPr="003A262F">
        <w:rPr>
          <w:rFonts w:hint="cs"/>
          <w:b/>
          <w:bCs/>
          <w:cs/>
          <w:lang w:bidi="si-LK"/>
        </w:rPr>
        <w:t>කීළන‍්ති</w:t>
      </w:r>
      <w:r w:rsidRPr="003A262F">
        <w:rPr>
          <w:b/>
          <w:bCs/>
          <w:cs/>
          <w:lang w:bidi="si-LK"/>
        </w:rPr>
        <w:t xml:space="preserve"> පංච</w:t>
      </w:r>
      <w:r w:rsidR="00ED4C1D" w:rsidRPr="003A262F">
        <w:rPr>
          <w:rFonts w:hint="cs"/>
          <w:b/>
          <w:bCs/>
          <w:cs/>
          <w:lang w:bidi="si-LK"/>
        </w:rPr>
        <w:t xml:space="preserve">හි </w:t>
      </w:r>
      <w:r w:rsidRPr="003A262F">
        <w:rPr>
          <w:b/>
          <w:bCs/>
          <w:cs/>
          <w:lang w:bidi="si-LK"/>
        </w:rPr>
        <w:t>කාමගුණෙහි</w:t>
      </w:r>
      <w:r w:rsidRPr="003A262F">
        <w:rPr>
          <w:b/>
          <w:bCs/>
        </w:rPr>
        <w:t xml:space="preserve">, </w:t>
      </w:r>
      <w:r w:rsidRPr="003A262F">
        <w:rPr>
          <w:b/>
          <w:bCs/>
          <w:cs/>
          <w:lang w:bidi="si-LK"/>
        </w:rPr>
        <w:t>පටිප</w:t>
      </w:r>
      <w:r w:rsidR="00ED4C1D" w:rsidRPr="003A262F">
        <w:rPr>
          <w:rFonts w:hint="cs"/>
          <w:b/>
          <w:bCs/>
          <w:cs/>
          <w:lang w:bidi="si-LK"/>
        </w:rPr>
        <w:t>ක්ඛෙ</w:t>
      </w:r>
      <w:r w:rsidRPr="003A262F">
        <w:rPr>
          <w:b/>
          <w:bCs/>
          <w:cs/>
          <w:lang w:bidi="si-LK"/>
        </w:rPr>
        <w:t xml:space="preserve"> වා විජෙතුං </w:t>
      </w:r>
      <w:r w:rsidR="00ED4C1D" w:rsidRPr="003A262F">
        <w:rPr>
          <w:rFonts w:hint="cs"/>
          <w:b/>
          <w:bCs/>
          <w:cs/>
          <w:lang w:bidi="si-LK"/>
        </w:rPr>
        <w:t>ඉච‍්ඡන‍්ති</w:t>
      </w:r>
      <w:r w:rsidRPr="003A262F">
        <w:rPr>
          <w:b/>
          <w:bCs/>
        </w:rPr>
        <w:t xml:space="preserve">, </w:t>
      </w:r>
      <w:r w:rsidR="00ED4C1D" w:rsidRPr="003A262F">
        <w:rPr>
          <w:rFonts w:hint="cs"/>
          <w:b/>
          <w:bCs/>
          <w:cs/>
          <w:lang w:bidi="si-LK"/>
        </w:rPr>
        <w:t>වො</w:t>
      </w:r>
      <w:r w:rsidRPr="003A262F">
        <w:rPr>
          <w:b/>
          <w:bCs/>
          <w:cs/>
          <w:lang w:bidi="si-LK"/>
        </w:rPr>
        <w:t>හර</w:t>
      </w:r>
      <w:r w:rsidR="00ED4C1D" w:rsidRPr="003A262F">
        <w:rPr>
          <w:rFonts w:hint="cs"/>
          <w:b/>
          <w:bCs/>
          <w:cs/>
          <w:lang w:bidi="si-LK"/>
        </w:rPr>
        <w:t>න‍්ති</w:t>
      </w:r>
      <w:r w:rsidRPr="003A262F">
        <w:rPr>
          <w:b/>
          <w:bCs/>
          <w:cs/>
          <w:lang w:bidi="si-LK"/>
        </w:rPr>
        <w:t xml:space="preserve"> ච </w:t>
      </w:r>
      <w:r w:rsidR="00ED4C1D" w:rsidRPr="003A262F">
        <w:rPr>
          <w:rFonts w:hint="cs"/>
          <w:b/>
          <w:bCs/>
          <w:cs/>
          <w:lang w:bidi="si-LK"/>
        </w:rPr>
        <w:t>ලො</w:t>
      </w:r>
      <w:r w:rsidRPr="003A262F">
        <w:rPr>
          <w:b/>
          <w:bCs/>
          <w:cs/>
          <w:lang w:bidi="si-LK"/>
        </w:rPr>
        <w:t>ක</w:t>
      </w:r>
      <w:r w:rsidR="00ED4C1D" w:rsidRPr="003A262F">
        <w:rPr>
          <w:rFonts w:hint="cs"/>
          <w:b/>
          <w:bCs/>
          <w:cs/>
          <w:lang w:bidi="si-LK"/>
        </w:rPr>
        <w:t>ස‍්ස</w:t>
      </w:r>
      <w:r w:rsidRPr="003A262F">
        <w:rPr>
          <w:b/>
          <w:bCs/>
          <w:cs/>
          <w:lang w:bidi="si-LK"/>
        </w:rPr>
        <w:t xml:space="preserve"> යු</w:t>
      </w:r>
      <w:r w:rsidR="00ED4C1D" w:rsidRPr="003A262F">
        <w:rPr>
          <w:rFonts w:hint="cs"/>
          <w:b/>
          <w:bCs/>
          <w:cs/>
          <w:lang w:bidi="si-LK"/>
        </w:rPr>
        <w:t>ත‍්තා</w:t>
      </w:r>
      <w:r w:rsidRPr="003A262F">
        <w:rPr>
          <w:b/>
          <w:bCs/>
          <w:cs/>
          <w:lang w:bidi="si-LK"/>
        </w:rPr>
        <w:t>යු</w:t>
      </w:r>
      <w:r w:rsidR="00ED4C1D" w:rsidRPr="003A262F">
        <w:rPr>
          <w:rFonts w:hint="cs"/>
          <w:b/>
          <w:bCs/>
          <w:cs/>
          <w:lang w:bidi="si-LK"/>
        </w:rPr>
        <w:t>ත‍්තිං</w:t>
      </w:r>
      <w:r w:rsidRPr="003A262F">
        <w:rPr>
          <w:b/>
          <w:bCs/>
        </w:rPr>
        <w:t xml:space="preserve">, </w:t>
      </w:r>
      <w:r w:rsidRPr="003A262F">
        <w:rPr>
          <w:b/>
          <w:bCs/>
          <w:cs/>
          <w:lang w:bidi="si-LK"/>
        </w:rPr>
        <w:t>ජොත</w:t>
      </w:r>
      <w:r w:rsidR="00ED4C1D" w:rsidRPr="003A262F">
        <w:rPr>
          <w:rFonts w:hint="cs"/>
          <w:b/>
          <w:bCs/>
          <w:cs/>
          <w:lang w:bidi="si-LK"/>
        </w:rPr>
        <w:t>න‍්ති</w:t>
      </w:r>
      <w:r w:rsidRPr="003A262F">
        <w:rPr>
          <w:b/>
          <w:bCs/>
          <w:cs/>
          <w:lang w:bidi="si-LK"/>
        </w:rPr>
        <w:t xml:space="preserve"> පරමාය සරීර</w:t>
      </w:r>
      <w:r w:rsidR="00ED4C1D" w:rsidRPr="003A262F">
        <w:rPr>
          <w:rFonts w:hint="cs"/>
          <w:b/>
          <w:bCs/>
          <w:cs/>
          <w:lang w:bidi="si-LK"/>
        </w:rPr>
        <w:t>ජු</w:t>
      </w:r>
      <w:r w:rsidRPr="003A262F">
        <w:rPr>
          <w:b/>
          <w:bCs/>
          <w:cs/>
          <w:lang w:bidi="si-LK"/>
        </w:rPr>
        <w:t>තියා</w:t>
      </w:r>
      <w:r w:rsidRPr="003A262F">
        <w:rPr>
          <w:b/>
          <w:bCs/>
        </w:rPr>
        <w:t xml:space="preserve">, </w:t>
      </w:r>
      <w:r w:rsidR="00ED4C1D" w:rsidRPr="003A262F">
        <w:rPr>
          <w:rFonts w:hint="cs"/>
          <w:b/>
          <w:bCs/>
          <w:cs/>
          <w:lang w:bidi="si-LK"/>
        </w:rPr>
        <w:t>ථො</w:t>
      </w:r>
      <w:r w:rsidRPr="003A262F">
        <w:rPr>
          <w:b/>
          <w:bCs/>
          <w:cs/>
          <w:lang w:bidi="si-LK"/>
        </w:rPr>
        <w:t>මීය</w:t>
      </w:r>
      <w:r w:rsidR="00ED4C1D" w:rsidRPr="003A262F">
        <w:rPr>
          <w:rFonts w:hint="cs"/>
          <w:b/>
          <w:bCs/>
          <w:cs/>
          <w:lang w:bidi="si-LK"/>
        </w:rPr>
        <w:t>න‍්ති</w:t>
      </w:r>
      <w:r w:rsidRPr="003A262F">
        <w:rPr>
          <w:b/>
          <w:bCs/>
          <w:cs/>
          <w:lang w:bidi="si-LK"/>
        </w:rPr>
        <w:t xml:space="preserve"> ත</w:t>
      </w:r>
      <w:r w:rsidR="00ED4C1D" w:rsidRPr="003A262F">
        <w:rPr>
          <w:rFonts w:hint="cs"/>
          <w:b/>
          <w:bCs/>
          <w:cs/>
          <w:lang w:bidi="si-LK"/>
        </w:rPr>
        <w:t>බ‍්භාවත්‍ථි</w:t>
      </w:r>
      <w:r w:rsidRPr="003A262F">
        <w:rPr>
          <w:b/>
          <w:bCs/>
          <w:cs/>
          <w:lang w:bidi="si-LK"/>
        </w:rPr>
        <w:t>කෙහි</w:t>
      </w:r>
      <w:r w:rsidRPr="003A262F">
        <w:rPr>
          <w:b/>
          <w:bCs/>
        </w:rPr>
        <w:t xml:space="preserve">, </w:t>
      </w:r>
      <w:r w:rsidR="00ED4C1D" w:rsidRPr="003A262F">
        <w:rPr>
          <w:rFonts w:hint="cs"/>
          <w:b/>
          <w:bCs/>
          <w:cs/>
          <w:lang w:bidi="si-LK"/>
        </w:rPr>
        <w:t>කාමීයන‍්ති</w:t>
      </w:r>
      <w:r w:rsidRPr="003A262F">
        <w:rPr>
          <w:b/>
          <w:bCs/>
          <w:cs/>
          <w:lang w:bidi="si-LK"/>
        </w:rPr>
        <w:t xml:space="preserve"> ද</w:t>
      </w:r>
      <w:r w:rsidR="00ED4C1D" w:rsidRPr="003A262F">
        <w:rPr>
          <w:rFonts w:hint="cs"/>
          <w:b/>
          <w:bCs/>
          <w:cs/>
          <w:lang w:bidi="si-LK"/>
        </w:rPr>
        <w:t>ට‍්ඨුං</w:t>
      </w:r>
      <w:r w:rsidRPr="003A262F">
        <w:rPr>
          <w:b/>
          <w:bCs/>
          <w:cs/>
          <w:lang w:bidi="si-LK"/>
        </w:rPr>
        <w:t xml:space="preserve"> </w:t>
      </w:r>
      <w:r w:rsidR="00ED4C1D" w:rsidRPr="003A262F">
        <w:rPr>
          <w:rFonts w:hint="cs"/>
          <w:b/>
          <w:bCs/>
          <w:cs/>
          <w:lang w:bidi="si-LK"/>
        </w:rPr>
        <w:t>සොතුං</w:t>
      </w:r>
      <w:r w:rsidRPr="003A262F">
        <w:rPr>
          <w:b/>
          <w:bCs/>
          <w:cs/>
          <w:lang w:bidi="si-LK"/>
        </w:rPr>
        <w:t xml:space="preserve"> ච </w:t>
      </w:r>
      <w:r w:rsidR="00ED4C1D" w:rsidRPr="003A262F">
        <w:rPr>
          <w:rFonts w:hint="cs"/>
          <w:b/>
          <w:bCs/>
          <w:cs/>
          <w:lang w:bidi="si-LK"/>
        </w:rPr>
        <w:t>සො</w:t>
      </w:r>
      <w:r w:rsidRPr="003A262F">
        <w:rPr>
          <w:b/>
          <w:bCs/>
          <w:cs/>
          <w:lang w:bidi="si-LK"/>
        </w:rPr>
        <w:t>භාවිසෙස</w:t>
      </w:r>
      <w:r w:rsidR="00ED4C1D" w:rsidRPr="003A262F">
        <w:rPr>
          <w:rFonts w:hint="cs"/>
          <w:b/>
          <w:bCs/>
          <w:cs/>
          <w:lang w:bidi="si-LK"/>
        </w:rPr>
        <w:t xml:space="preserve"> </w:t>
      </w:r>
      <w:r w:rsidRPr="003A262F">
        <w:rPr>
          <w:b/>
          <w:bCs/>
          <w:cs/>
          <w:lang w:bidi="si-LK"/>
        </w:rPr>
        <w:t>යොගෙන ග</w:t>
      </w:r>
      <w:r w:rsidR="00ED4C1D" w:rsidRPr="003A262F">
        <w:rPr>
          <w:rFonts w:hint="cs"/>
          <w:b/>
          <w:bCs/>
          <w:cs/>
          <w:lang w:bidi="si-LK"/>
        </w:rPr>
        <w:t>ච‍්ඡන‍්ති</w:t>
      </w:r>
      <w:r w:rsidRPr="003A262F">
        <w:rPr>
          <w:b/>
          <w:bCs/>
          <w:cs/>
          <w:lang w:bidi="si-LK"/>
        </w:rPr>
        <w:t xml:space="preserve"> ච ය</w:t>
      </w:r>
      <w:r w:rsidR="00ED4C1D" w:rsidRPr="003A262F">
        <w:rPr>
          <w:rFonts w:hint="cs"/>
          <w:b/>
          <w:bCs/>
          <w:cs/>
          <w:lang w:bidi="si-LK"/>
        </w:rPr>
        <w:t>ථිච‍්ඡි</w:t>
      </w:r>
      <w:r w:rsidRPr="003A262F">
        <w:rPr>
          <w:b/>
          <w:bCs/>
          <w:cs/>
          <w:lang w:bidi="si-LK"/>
        </w:rPr>
        <w:t>ත</w:t>
      </w:r>
      <w:r w:rsidR="001518FA">
        <w:rPr>
          <w:rFonts w:hint="cs"/>
          <w:b/>
          <w:bCs/>
          <w:cs/>
          <w:lang w:bidi="si-LK"/>
        </w:rPr>
        <w:t>ට්ඨා</w:t>
      </w:r>
      <w:r w:rsidRPr="003A262F">
        <w:rPr>
          <w:b/>
          <w:bCs/>
          <w:cs/>
          <w:lang w:bidi="si-LK"/>
        </w:rPr>
        <w:t>නං අ</w:t>
      </w:r>
      <w:r w:rsidR="00ED4C1D" w:rsidRPr="003A262F">
        <w:rPr>
          <w:rFonts w:hint="cs"/>
          <w:b/>
          <w:bCs/>
          <w:cs/>
          <w:lang w:bidi="si-LK"/>
        </w:rPr>
        <w:t>ප‍්ප</w:t>
      </w:r>
      <w:r w:rsidRPr="003A262F">
        <w:rPr>
          <w:b/>
          <w:bCs/>
          <w:cs/>
          <w:lang w:bidi="si-LK"/>
        </w:rPr>
        <w:t>ටිහතගමනෙන</w:t>
      </w:r>
      <w:r w:rsidRPr="003A262F">
        <w:rPr>
          <w:b/>
          <w:bCs/>
        </w:rPr>
        <w:t xml:space="preserve">, </w:t>
      </w:r>
      <w:r w:rsidRPr="003A262F">
        <w:rPr>
          <w:b/>
          <w:bCs/>
          <w:cs/>
          <w:lang w:bidi="si-LK"/>
        </w:rPr>
        <w:t>ස</w:t>
      </w:r>
      <w:r w:rsidR="00ED4C1D" w:rsidRPr="003A262F">
        <w:rPr>
          <w:rFonts w:hint="cs"/>
          <w:b/>
          <w:bCs/>
          <w:cs/>
          <w:lang w:bidi="si-LK"/>
        </w:rPr>
        <w:t>ක්කොන‍්ති</w:t>
      </w:r>
      <w:r w:rsidRPr="003A262F">
        <w:rPr>
          <w:b/>
          <w:bCs/>
          <w:cs/>
          <w:lang w:bidi="si-LK"/>
        </w:rPr>
        <w:t xml:space="preserve"> ච අනුභාවස</w:t>
      </w:r>
      <w:r w:rsidR="00ED4C1D" w:rsidRPr="003A262F">
        <w:rPr>
          <w:rFonts w:hint="cs"/>
          <w:b/>
          <w:bCs/>
          <w:cs/>
          <w:lang w:bidi="si-LK"/>
        </w:rPr>
        <w:t>ම‍්පත‍්ති</w:t>
      </w:r>
      <w:r w:rsidRPr="003A262F">
        <w:rPr>
          <w:b/>
          <w:bCs/>
          <w:cs/>
          <w:lang w:bidi="si-LK"/>
        </w:rPr>
        <w:t xml:space="preserve">යා </w:t>
      </w:r>
      <w:r w:rsidR="00ED4C1D" w:rsidRPr="003A262F">
        <w:rPr>
          <w:rFonts w:hint="cs"/>
          <w:b/>
          <w:bCs/>
          <w:cs/>
          <w:lang w:bidi="si-LK"/>
        </w:rPr>
        <w:t>තං</w:t>
      </w:r>
      <w:r w:rsidRPr="003A262F">
        <w:rPr>
          <w:b/>
          <w:bCs/>
          <w:cs/>
          <w:lang w:bidi="si-LK"/>
        </w:rPr>
        <w:t xml:space="preserve"> තං කි</w:t>
      </w:r>
      <w:r w:rsidR="00ED4C1D" w:rsidRPr="003A262F">
        <w:rPr>
          <w:rFonts w:hint="cs"/>
          <w:b/>
          <w:bCs/>
          <w:cs/>
          <w:lang w:bidi="si-LK"/>
        </w:rPr>
        <w:t>ච‍්චං</w:t>
      </w:r>
      <w:r w:rsidRPr="003A262F">
        <w:rPr>
          <w:b/>
          <w:bCs/>
          <w:cs/>
          <w:lang w:bidi="si-LK"/>
        </w:rPr>
        <w:t xml:space="preserve"> නි</w:t>
      </w:r>
      <w:r w:rsidR="00ED4C1D" w:rsidRPr="003A262F">
        <w:rPr>
          <w:rFonts w:hint="cs"/>
          <w:b/>
          <w:bCs/>
          <w:cs/>
          <w:lang w:bidi="si-LK"/>
        </w:rPr>
        <w:t>ප‍්ඵාදෙතුන‍්ති</w:t>
      </w:r>
      <w:r w:rsidR="00E36C33">
        <w:rPr>
          <w:b/>
          <w:bCs/>
          <w:lang w:bidi="si-LK"/>
        </w:rPr>
        <w:t>”</w:t>
      </w:r>
      <w:r w:rsidR="00ED4C1D">
        <w:rPr>
          <w:rFonts w:hint="cs"/>
          <w:b/>
          <w:bCs/>
          <w:cs/>
          <w:lang w:bidi="si-LK"/>
        </w:rPr>
        <w:t xml:space="preserve"> යි.</w:t>
      </w:r>
      <w:r w:rsidRPr="00C066C0">
        <w:rPr>
          <w:cs/>
          <w:lang w:bidi="si-LK"/>
        </w:rPr>
        <w:t xml:space="preserve"> පස්කම්ගු</w:t>
      </w:r>
      <w:r w:rsidR="003A262F">
        <w:rPr>
          <w:rFonts w:hint="cs"/>
          <w:cs/>
          <w:lang w:bidi="si-LK"/>
        </w:rPr>
        <w:t>ණෙ</w:t>
      </w:r>
      <w:r w:rsidRPr="00C066C0">
        <w:rPr>
          <w:cs/>
          <w:lang w:bidi="si-LK"/>
        </w:rPr>
        <w:t>න් කෙළි</w:t>
      </w:r>
      <w:r w:rsidR="003A262F">
        <w:rPr>
          <w:rFonts w:hint="cs"/>
          <w:cs/>
          <w:lang w:bidi="si-LK"/>
        </w:rPr>
        <w:t>න්</w:t>
      </w:r>
      <w:r w:rsidRPr="00C066C0">
        <w:rPr>
          <w:cs/>
          <w:lang w:bidi="si-LK"/>
        </w:rPr>
        <w:t>නෝ</w:t>
      </w:r>
      <w:r w:rsidRPr="00C066C0">
        <w:t xml:space="preserve">, </w:t>
      </w:r>
      <w:r w:rsidRPr="00C066C0">
        <w:rPr>
          <w:cs/>
          <w:lang w:bidi="si-LK"/>
        </w:rPr>
        <w:t>ප්‍රතිප</w:t>
      </w:r>
      <w:r w:rsidR="00022B53">
        <w:rPr>
          <w:rFonts w:hint="cs"/>
          <w:cs/>
          <w:lang w:bidi="si-LK"/>
        </w:rPr>
        <w:t>ක්‍ෂ</w:t>
      </w:r>
      <w:r w:rsidR="003A262F">
        <w:rPr>
          <w:cs/>
          <w:lang w:bidi="si-LK"/>
        </w:rPr>
        <w:t>යන් දිනන්නෝ</w:t>
      </w:r>
      <w:r w:rsidRPr="00C066C0">
        <w:t xml:space="preserve">, </w:t>
      </w:r>
      <w:r w:rsidRPr="00C066C0">
        <w:rPr>
          <w:cs/>
          <w:lang w:bidi="si-LK"/>
        </w:rPr>
        <w:t>ලෝකය පිළිබඳ යුතු අයුතුකම් පවස</w:t>
      </w:r>
      <w:r w:rsidR="003A262F">
        <w:rPr>
          <w:rFonts w:hint="cs"/>
          <w:cs/>
          <w:lang w:bidi="si-LK"/>
        </w:rPr>
        <w:t>න්</w:t>
      </w:r>
      <w:r w:rsidR="003A262F">
        <w:rPr>
          <w:cs/>
          <w:lang w:bidi="si-LK"/>
        </w:rPr>
        <w:t>නෝ</w:t>
      </w:r>
      <w:r w:rsidRPr="00C066C0">
        <w:t xml:space="preserve">, </w:t>
      </w:r>
      <w:r w:rsidRPr="00C066C0">
        <w:rPr>
          <w:cs/>
          <w:lang w:bidi="si-LK"/>
        </w:rPr>
        <w:t>උතුම් සිරුරුකැලුමින් ස්තුති කරනු ලබන්</w:t>
      </w:r>
      <w:r w:rsidR="003A262F">
        <w:rPr>
          <w:rFonts w:hint="cs"/>
          <w:cs/>
          <w:lang w:bidi="si-LK"/>
        </w:rPr>
        <w:t>නෝ</w:t>
      </w:r>
      <w:r w:rsidRPr="00C066C0">
        <w:t xml:space="preserve">, </w:t>
      </w:r>
      <w:r w:rsidRPr="00C066C0">
        <w:rPr>
          <w:cs/>
          <w:lang w:bidi="si-LK"/>
        </w:rPr>
        <w:t>ඒ අයුරු ප්‍ර</w:t>
      </w:r>
      <w:r w:rsidR="00D23DD1">
        <w:rPr>
          <w:rFonts w:hint="cs"/>
          <w:cs/>
          <w:lang w:bidi="si-LK"/>
        </w:rPr>
        <w:t>යෝජන</w:t>
      </w:r>
      <w:r w:rsidRPr="00C066C0">
        <w:rPr>
          <w:cs/>
          <w:lang w:bidi="si-LK"/>
        </w:rPr>
        <w:t xml:space="preserve"> කොට ගත්තවුන් විසින් දකින්නට අසන්නට කැමැති වනු ලබ</w:t>
      </w:r>
      <w:r w:rsidR="003A262F">
        <w:rPr>
          <w:rFonts w:hint="cs"/>
          <w:cs/>
          <w:lang w:bidi="si-LK"/>
        </w:rPr>
        <w:t>න්</w:t>
      </w:r>
      <w:r w:rsidRPr="00C066C0">
        <w:rPr>
          <w:cs/>
          <w:lang w:bidi="si-LK"/>
        </w:rPr>
        <w:t>නෝ</w:t>
      </w:r>
      <w:r w:rsidRPr="00C066C0">
        <w:t xml:space="preserve">, </w:t>
      </w:r>
      <w:r w:rsidRPr="00C066C0">
        <w:rPr>
          <w:cs/>
          <w:lang w:bidi="si-LK"/>
        </w:rPr>
        <w:t>නො පැකිළි ගමනින් තමන් කැමැති තැනට ය</w:t>
      </w:r>
      <w:r w:rsidR="003A262F">
        <w:rPr>
          <w:rFonts w:hint="cs"/>
          <w:cs/>
          <w:lang w:bidi="si-LK"/>
        </w:rPr>
        <w:t>න්</w:t>
      </w:r>
      <w:r w:rsidRPr="00C066C0">
        <w:rPr>
          <w:cs/>
          <w:lang w:bidi="si-LK"/>
        </w:rPr>
        <w:t>නෝ</w:t>
      </w:r>
      <w:r w:rsidRPr="00C066C0">
        <w:t xml:space="preserve">, </w:t>
      </w:r>
      <w:r w:rsidRPr="00C066C0">
        <w:rPr>
          <w:cs/>
          <w:lang w:bidi="si-LK"/>
        </w:rPr>
        <w:t>සිය තෙදින් ඒ ඒ කටයුතු කිරීමෙහි පොහොසත් ව</w:t>
      </w:r>
      <w:r w:rsidR="003A262F">
        <w:rPr>
          <w:rFonts w:hint="cs"/>
          <w:cs/>
          <w:lang w:bidi="si-LK"/>
        </w:rPr>
        <w:t>න්</w:t>
      </w:r>
      <w:r w:rsidRPr="00C066C0">
        <w:rPr>
          <w:cs/>
          <w:lang w:bidi="si-LK"/>
        </w:rPr>
        <w:t>නෝ දෙවියෝ ය යනු</w:t>
      </w:r>
      <w:r w:rsidRPr="00C066C0">
        <w:t xml:space="preserve">, </w:t>
      </w:r>
      <w:r w:rsidRPr="00C066C0">
        <w:rPr>
          <w:cs/>
          <w:lang w:bidi="si-LK"/>
        </w:rPr>
        <w:t xml:space="preserve">මෙයින් කීහ. </w:t>
      </w:r>
    </w:p>
    <w:p w14:paraId="70962075" w14:textId="18122DD8" w:rsidR="00B01521" w:rsidRDefault="00D36750" w:rsidP="00574000">
      <w:r>
        <w:rPr>
          <w:b/>
          <w:bCs/>
          <w:lang w:val="en-AU" w:bidi="si-LK"/>
        </w:rPr>
        <w:t>‘</w:t>
      </w:r>
      <w:r w:rsidR="003A262F" w:rsidRPr="003A262F">
        <w:rPr>
          <w:rFonts w:hint="cs"/>
          <w:b/>
          <w:bCs/>
          <w:cs/>
          <w:lang w:bidi="si-LK"/>
        </w:rPr>
        <w:t>දෙ</w:t>
      </w:r>
      <w:r w:rsidR="00C066C0" w:rsidRPr="003A262F">
        <w:rPr>
          <w:b/>
          <w:bCs/>
          <w:cs/>
          <w:lang w:bidi="si-LK"/>
        </w:rPr>
        <w:t>වානං</w:t>
      </w:r>
      <w:r w:rsidR="003E6E91">
        <w:rPr>
          <w:b/>
          <w:bCs/>
          <w:cs/>
          <w:lang w:bidi="si-LK"/>
        </w:rPr>
        <w:t>’</w:t>
      </w:r>
      <w:r w:rsidR="00C066C0" w:rsidRPr="00C066C0">
        <w:t xml:space="preserve"> </w:t>
      </w:r>
      <w:r w:rsidR="00C066C0" w:rsidRPr="00C066C0">
        <w:rPr>
          <w:cs/>
          <w:lang w:bidi="si-LK"/>
        </w:rPr>
        <w:t>යන මෙයින් ප්‍රධාන විසින් ගැ</w:t>
      </w:r>
      <w:r w:rsidR="003A262F">
        <w:rPr>
          <w:rFonts w:hint="cs"/>
          <w:cs/>
          <w:lang w:bidi="si-LK"/>
        </w:rPr>
        <w:t>ණෙන්</w:t>
      </w:r>
      <w:r w:rsidR="00C066C0" w:rsidRPr="00C066C0">
        <w:rPr>
          <w:cs/>
          <w:lang w:bidi="si-LK"/>
        </w:rPr>
        <w:t xml:space="preserve">නෝ </w:t>
      </w:r>
      <w:r w:rsidR="00C066C0" w:rsidRPr="00B01521">
        <w:rPr>
          <w:b/>
          <w:bCs/>
          <w:cs/>
          <w:lang w:bidi="si-LK"/>
        </w:rPr>
        <w:t>චාතු</w:t>
      </w:r>
      <w:r w:rsidR="00B01521" w:rsidRPr="00B01521">
        <w:rPr>
          <w:rFonts w:hint="cs"/>
          <w:b/>
          <w:bCs/>
          <w:cs/>
          <w:lang w:bidi="si-LK"/>
        </w:rPr>
        <w:t>ම‍්ම</w:t>
      </w:r>
      <w:r w:rsidR="00C066C0" w:rsidRPr="00B01521">
        <w:rPr>
          <w:b/>
          <w:bCs/>
          <w:cs/>
          <w:lang w:bidi="si-LK"/>
        </w:rPr>
        <w:t>හාරාජික-තාවතිංස</w:t>
      </w:r>
      <w:r w:rsidR="00C066C0" w:rsidRPr="00C066C0">
        <w:rPr>
          <w:cs/>
          <w:lang w:bidi="si-LK"/>
        </w:rPr>
        <w:t xml:space="preserve"> යන දෙදෙව්ලොව වැසි දෙවියෝ ය. </w:t>
      </w:r>
    </w:p>
    <w:p w14:paraId="68EC7F8B" w14:textId="6A140933" w:rsidR="003B4B43" w:rsidRDefault="00B01521" w:rsidP="00574000">
      <w:pPr>
        <w:rPr>
          <w:lang w:bidi="si-LK"/>
        </w:rPr>
      </w:pPr>
      <w:r w:rsidRPr="00B01521">
        <w:rPr>
          <w:rFonts w:hint="cs"/>
          <w:b/>
          <w:bCs/>
          <w:cs/>
          <w:lang w:bidi="si-LK"/>
        </w:rPr>
        <w:t>සෙ</w:t>
      </w:r>
      <w:r w:rsidR="00A03368">
        <w:rPr>
          <w:rFonts w:hint="cs"/>
          <w:b/>
          <w:bCs/>
          <w:cs/>
          <w:lang w:bidi="si-LK"/>
        </w:rPr>
        <w:t>ට්ඨ</w:t>
      </w:r>
      <w:r w:rsidRPr="00B01521">
        <w:rPr>
          <w:rFonts w:hint="cs"/>
          <w:b/>
          <w:bCs/>
          <w:cs/>
          <w:lang w:bidi="si-LK"/>
        </w:rPr>
        <w:t>තං</w:t>
      </w:r>
      <w:r w:rsidR="00C066C0" w:rsidRPr="00B01521">
        <w:rPr>
          <w:b/>
          <w:bCs/>
          <w:cs/>
          <w:lang w:bidi="si-LK"/>
        </w:rPr>
        <w:t xml:space="preserve"> ගතො</w:t>
      </w:r>
      <w:r w:rsidR="00C066C0" w:rsidRPr="00C066C0">
        <w:rPr>
          <w:cs/>
          <w:lang w:bidi="si-LK"/>
        </w:rPr>
        <w:t xml:space="preserve"> = </w:t>
      </w:r>
      <w:r w:rsidR="005C568B">
        <w:rPr>
          <w:rFonts w:hint="cs"/>
          <w:cs/>
          <w:lang w:bidi="si-LK"/>
        </w:rPr>
        <w:t>ශ්‍රේෂ්</w:t>
      </w:r>
      <w:r>
        <w:rPr>
          <w:rFonts w:hint="cs"/>
          <w:cs/>
          <w:lang w:bidi="si-LK"/>
        </w:rPr>
        <w:t>ඨත්‍ව</w:t>
      </w:r>
      <w:r w:rsidR="00C066C0" w:rsidRPr="00C066C0">
        <w:rPr>
          <w:cs/>
          <w:lang w:bidi="si-LK"/>
        </w:rPr>
        <w:t xml:space="preserve">යට ගියේ ය. </w:t>
      </w:r>
    </w:p>
    <w:p w14:paraId="171FAE66" w14:textId="4824F8DF" w:rsidR="00C066C0" w:rsidRPr="00C066C0" w:rsidRDefault="00C066C0" w:rsidP="00574000">
      <w:pPr>
        <w:rPr>
          <w:lang w:bidi="si-LK"/>
        </w:rPr>
      </w:pPr>
      <w:r w:rsidRPr="00C066C0">
        <w:rPr>
          <w:cs/>
          <w:lang w:bidi="si-LK"/>
        </w:rPr>
        <w:t xml:space="preserve">මෙකී දෙවියන්ගේ </w:t>
      </w:r>
      <w:r w:rsidR="005C568B">
        <w:rPr>
          <w:rFonts w:hint="cs"/>
          <w:cs/>
          <w:lang w:bidi="si-LK"/>
        </w:rPr>
        <w:t>ශ්‍රේෂ්</w:t>
      </w:r>
      <w:r w:rsidRPr="00C066C0">
        <w:rPr>
          <w:cs/>
          <w:lang w:bidi="si-LK"/>
        </w:rPr>
        <w:t>ඨ</w:t>
      </w:r>
      <w:r w:rsidR="00B01521">
        <w:rPr>
          <w:rFonts w:hint="cs"/>
          <w:cs/>
          <w:lang w:bidi="si-LK"/>
        </w:rPr>
        <w:t>ත්‍ව</w:t>
      </w:r>
      <w:r w:rsidRPr="00C066C0">
        <w:rPr>
          <w:cs/>
          <w:lang w:bidi="si-LK"/>
        </w:rPr>
        <w:t xml:space="preserve">යට ගියේ ශක්‍ර තෙමේ ය. මේ හැම දෙවියන්ට වඩා </w:t>
      </w:r>
      <w:r w:rsidR="00B01521">
        <w:rPr>
          <w:rFonts w:hint="cs"/>
          <w:cs/>
          <w:lang w:bidi="si-LK"/>
        </w:rPr>
        <w:t>පස්කම්</w:t>
      </w:r>
      <w:r w:rsidRPr="00C066C0">
        <w:rPr>
          <w:cs/>
          <w:lang w:bidi="si-LK"/>
        </w:rPr>
        <w:t>සැපතින්</w:t>
      </w:r>
      <w:r w:rsidRPr="00C066C0">
        <w:t xml:space="preserve">, </w:t>
      </w:r>
      <w:r w:rsidRPr="00C066C0">
        <w:rPr>
          <w:cs/>
          <w:lang w:bidi="si-LK"/>
        </w:rPr>
        <w:t>බලපැරකුමෙන්</w:t>
      </w:r>
      <w:r w:rsidRPr="00C066C0">
        <w:t xml:space="preserve">, </w:t>
      </w:r>
      <w:r w:rsidRPr="00C066C0">
        <w:rPr>
          <w:cs/>
          <w:lang w:bidi="si-LK"/>
        </w:rPr>
        <w:t>පින් තෙදින් නැගී සිටියේ ශක්‍ර තෙමේ ය. මේ කිසිවකින් දෙදෙව්ලොව වැසි අන් එක ද දෙවියෙක</w:t>
      </w:r>
      <w:r w:rsidR="00B01521">
        <w:rPr>
          <w:cs/>
          <w:lang w:bidi="si-LK"/>
        </w:rPr>
        <w:t>් ශක්‍රයා අබිබවා සිටීමෙහි අපොහො</w:t>
      </w:r>
      <w:r w:rsidRPr="00C066C0">
        <w:rPr>
          <w:cs/>
          <w:lang w:bidi="si-LK"/>
        </w:rPr>
        <w:t xml:space="preserve">සත් ය. </w:t>
      </w:r>
      <w:r w:rsidR="003E6E91">
        <w:rPr>
          <w:b/>
          <w:bCs/>
          <w:cs/>
          <w:lang w:bidi="si-LK"/>
        </w:rPr>
        <w:t>‘</w:t>
      </w:r>
      <w:r w:rsidR="00B01521" w:rsidRPr="00B01521">
        <w:rPr>
          <w:rFonts w:hint="cs"/>
          <w:b/>
          <w:bCs/>
          <w:cs/>
          <w:lang w:bidi="si-LK"/>
        </w:rPr>
        <w:t>දෙවානමින්‍ද</w:t>
      </w:r>
      <w:r w:rsidR="003E6E91">
        <w:rPr>
          <w:b/>
          <w:bCs/>
          <w:cs/>
          <w:lang w:bidi="si-LK"/>
        </w:rPr>
        <w:t>’</w:t>
      </w:r>
      <w:r w:rsidR="00B01521">
        <w:rPr>
          <w:rFonts w:hint="cs"/>
          <w:cs/>
          <w:lang w:bidi="si-LK"/>
        </w:rPr>
        <w:t xml:space="preserve"> </w:t>
      </w:r>
      <w:r w:rsidRPr="00C066C0">
        <w:rPr>
          <w:cs/>
          <w:lang w:bidi="si-LK"/>
        </w:rPr>
        <w:t xml:space="preserve">යනු යෙදුනේ ද ඒ නිසා ය. </w:t>
      </w:r>
    </w:p>
    <w:p w14:paraId="2DCC5E08" w14:textId="77777777" w:rsidR="003B4B43" w:rsidRDefault="00C066C0" w:rsidP="00574000">
      <w:r w:rsidRPr="00B01521">
        <w:rPr>
          <w:b/>
          <w:bCs/>
          <w:cs/>
          <w:lang w:bidi="si-LK"/>
        </w:rPr>
        <w:t>අ</w:t>
      </w:r>
      <w:r w:rsidR="00B01521" w:rsidRPr="00B01521">
        <w:rPr>
          <w:rFonts w:hint="cs"/>
          <w:b/>
          <w:bCs/>
          <w:cs/>
          <w:lang w:bidi="si-LK"/>
        </w:rPr>
        <w:t>ප‍්ප</w:t>
      </w:r>
      <w:r w:rsidRPr="00B01521">
        <w:rPr>
          <w:b/>
          <w:bCs/>
          <w:cs/>
          <w:lang w:bidi="si-LK"/>
        </w:rPr>
        <w:t>මාදං පසංස</w:t>
      </w:r>
      <w:r w:rsidR="00B01521" w:rsidRPr="00B01521">
        <w:rPr>
          <w:rFonts w:hint="cs"/>
          <w:b/>
          <w:bCs/>
          <w:cs/>
          <w:lang w:bidi="si-LK"/>
        </w:rPr>
        <w:t>න‍්ති</w:t>
      </w:r>
      <w:r w:rsidRPr="00C066C0">
        <w:rPr>
          <w:cs/>
          <w:lang w:bidi="si-LK"/>
        </w:rPr>
        <w:t xml:space="preserve"> = නොපමා බව පසසත්. </w:t>
      </w:r>
    </w:p>
    <w:p w14:paraId="7CC0D245" w14:textId="42315531" w:rsidR="00B01521" w:rsidRDefault="00C066C0" w:rsidP="00574000">
      <w:r w:rsidRPr="00C066C0">
        <w:rPr>
          <w:cs/>
          <w:lang w:bidi="si-LK"/>
        </w:rPr>
        <w:t>නො පමා බව කවුරු පසසත් ද</w:t>
      </w:r>
      <w:r w:rsidRPr="00C066C0">
        <w:t xml:space="preserve">? </w:t>
      </w:r>
      <w:r w:rsidRPr="00C066C0">
        <w:rPr>
          <w:cs/>
          <w:lang w:bidi="si-LK"/>
        </w:rPr>
        <w:t>යත්:- බු</w:t>
      </w:r>
      <w:r w:rsidR="00D55552">
        <w:rPr>
          <w:rFonts w:hint="cs"/>
          <w:cs/>
          <w:lang w:bidi="si-LK"/>
        </w:rPr>
        <w:t>ද්ධා</w:t>
      </w:r>
      <w:r w:rsidRPr="00C066C0">
        <w:rPr>
          <w:cs/>
          <w:lang w:bidi="si-LK"/>
        </w:rPr>
        <w:t>දිමහො</w:t>
      </w:r>
      <w:r w:rsidR="00B01521">
        <w:rPr>
          <w:rFonts w:hint="cs"/>
          <w:cs/>
          <w:lang w:bidi="si-LK"/>
        </w:rPr>
        <w:t>ත‍්තම</w:t>
      </w:r>
      <w:r w:rsidRPr="00C066C0">
        <w:rPr>
          <w:cs/>
          <w:lang w:bidi="si-LK"/>
        </w:rPr>
        <w:t xml:space="preserve">යෝ පසසති නො පමා බව. නො පමා බව </w:t>
      </w:r>
      <w:r w:rsidR="005B53F5">
        <w:rPr>
          <w:cs/>
          <w:lang w:bidi="si-LK"/>
        </w:rPr>
        <w:t>හේතුකොට</w:t>
      </w:r>
      <w:r w:rsidRPr="00C066C0">
        <w:rPr>
          <w:cs/>
          <w:lang w:bidi="si-LK"/>
        </w:rPr>
        <w:t xml:space="preserve"> සියලු ලොවී</w:t>
      </w:r>
      <w:r w:rsidR="00B01521">
        <w:rPr>
          <w:rFonts w:hint="cs"/>
          <w:cs/>
          <w:lang w:bidi="si-LK"/>
        </w:rPr>
        <w:t xml:space="preserve"> </w:t>
      </w:r>
      <w:r w:rsidRPr="00C066C0">
        <w:rPr>
          <w:cs/>
          <w:lang w:bidi="si-LK"/>
        </w:rPr>
        <w:t xml:space="preserve">ලොවුතුරා සැප ලැබෙන බැවින් එසේ පසසති. </w:t>
      </w:r>
      <w:r w:rsidR="003E6E91">
        <w:rPr>
          <w:b/>
          <w:bCs/>
          <w:cs/>
          <w:lang w:bidi="si-LK"/>
        </w:rPr>
        <w:t>‘</w:t>
      </w:r>
      <w:r w:rsidR="00B01521" w:rsidRPr="00B01521">
        <w:rPr>
          <w:rFonts w:hint="cs"/>
          <w:b/>
          <w:bCs/>
          <w:cs/>
          <w:lang w:bidi="si-LK"/>
        </w:rPr>
        <w:t>බු</w:t>
      </w:r>
      <w:r w:rsidR="00D55552">
        <w:rPr>
          <w:rFonts w:hint="cs"/>
          <w:b/>
          <w:bCs/>
          <w:cs/>
          <w:lang w:bidi="si-LK"/>
        </w:rPr>
        <w:t>ද්ධා</w:t>
      </w:r>
      <w:r w:rsidR="00B01521" w:rsidRPr="00B01521">
        <w:rPr>
          <w:rFonts w:hint="cs"/>
          <w:b/>
          <w:bCs/>
          <w:cs/>
          <w:lang w:bidi="si-LK"/>
        </w:rPr>
        <w:t>දයො</w:t>
      </w:r>
      <w:r w:rsidRPr="00B01521">
        <w:rPr>
          <w:b/>
          <w:bCs/>
          <w:cs/>
          <w:lang w:bidi="si-LK"/>
        </w:rPr>
        <w:t xml:space="preserve"> ප</w:t>
      </w:r>
      <w:r w:rsidR="00B01521" w:rsidRPr="00B01521">
        <w:rPr>
          <w:rFonts w:hint="cs"/>
          <w:b/>
          <w:bCs/>
          <w:cs/>
          <w:lang w:bidi="si-LK"/>
        </w:rPr>
        <w:t>ණ‍්ඩිතා</w:t>
      </w:r>
      <w:r w:rsidRPr="00B01521">
        <w:rPr>
          <w:b/>
          <w:bCs/>
          <w:cs/>
          <w:lang w:bidi="si-LK"/>
        </w:rPr>
        <w:t xml:space="preserve"> </w:t>
      </w:r>
      <w:r w:rsidRPr="00B01521">
        <w:rPr>
          <w:b/>
          <w:bCs/>
          <w:cs/>
          <w:lang w:bidi="si-LK"/>
        </w:rPr>
        <w:lastRenderedPageBreak/>
        <w:t>අ</w:t>
      </w:r>
      <w:r w:rsidR="00B01521" w:rsidRPr="00B01521">
        <w:rPr>
          <w:rFonts w:hint="cs"/>
          <w:b/>
          <w:bCs/>
          <w:cs/>
          <w:lang w:bidi="si-LK"/>
        </w:rPr>
        <w:t>ප‍්ප</w:t>
      </w:r>
      <w:r w:rsidRPr="00B01521">
        <w:rPr>
          <w:b/>
          <w:bCs/>
          <w:cs/>
          <w:lang w:bidi="si-LK"/>
        </w:rPr>
        <w:t xml:space="preserve">මාදං එව </w:t>
      </w:r>
      <w:r w:rsidR="00B01521" w:rsidRPr="00B01521">
        <w:rPr>
          <w:rFonts w:hint="cs"/>
          <w:b/>
          <w:bCs/>
          <w:cs/>
          <w:lang w:bidi="si-LK"/>
        </w:rPr>
        <w:t>ථො</w:t>
      </w:r>
      <w:r w:rsidRPr="00B01521">
        <w:rPr>
          <w:b/>
          <w:bCs/>
          <w:cs/>
          <w:lang w:bidi="si-LK"/>
        </w:rPr>
        <w:t>මෙ</w:t>
      </w:r>
      <w:r w:rsidR="00B01521" w:rsidRPr="00B01521">
        <w:rPr>
          <w:rFonts w:hint="cs"/>
          <w:b/>
          <w:bCs/>
          <w:cs/>
          <w:lang w:bidi="si-LK"/>
        </w:rPr>
        <w:t>න‍්ති</w:t>
      </w:r>
      <w:r w:rsidRPr="00B01521">
        <w:rPr>
          <w:b/>
          <w:bCs/>
          <w:cs/>
          <w:lang w:bidi="si-LK"/>
        </w:rPr>
        <w:t xml:space="preserve"> ව</w:t>
      </w:r>
      <w:r w:rsidR="00B01521" w:rsidRPr="00B01521">
        <w:rPr>
          <w:rFonts w:hint="cs"/>
          <w:b/>
          <w:bCs/>
          <w:cs/>
          <w:lang w:bidi="si-LK"/>
        </w:rPr>
        <w:t>ණ‍්ණ</w:t>
      </w:r>
      <w:r w:rsidRPr="00B01521">
        <w:rPr>
          <w:b/>
          <w:bCs/>
          <w:cs/>
          <w:lang w:bidi="si-LK"/>
        </w:rPr>
        <w:t>ය</w:t>
      </w:r>
      <w:r w:rsidR="00B01521" w:rsidRPr="00B01521">
        <w:rPr>
          <w:rFonts w:hint="cs"/>
          <w:b/>
          <w:bCs/>
          <w:cs/>
          <w:lang w:bidi="si-LK"/>
        </w:rPr>
        <w:t>න‍්ති</w:t>
      </w:r>
      <w:r w:rsidRPr="00B01521">
        <w:rPr>
          <w:b/>
          <w:bCs/>
          <w:cs/>
          <w:lang w:bidi="si-LK"/>
        </w:rPr>
        <w:t xml:space="preserve"> කිං කාරණා ස</w:t>
      </w:r>
      <w:r w:rsidR="00B01521" w:rsidRPr="00B01521">
        <w:rPr>
          <w:rFonts w:hint="cs"/>
          <w:b/>
          <w:bCs/>
          <w:cs/>
          <w:lang w:bidi="si-LK"/>
        </w:rPr>
        <w:t>බ්බෙ</w:t>
      </w:r>
      <w:r w:rsidRPr="00B01521">
        <w:rPr>
          <w:b/>
          <w:bCs/>
          <w:cs/>
          <w:lang w:bidi="si-LK"/>
        </w:rPr>
        <w:t xml:space="preserve">සං </w:t>
      </w:r>
      <w:r w:rsidR="00B01521" w:rsidRPr="00B01521">
        <w:rPr>
          <w:rFonts w:hint="cs"/>
          <w:b/>
          <w:bCs/>
          <w:cs/>
          <w:lang w:bidi="si-LK"/>
        </w:rPr>
        <w:t>ලො</w:t>
      </w:r>
      <w:r w:rsidRPr="00B01521">
        <w:rPr>
          <w:b/>
          <w:bCs/>
          <w:cs/>
          <w:lang w:bidi="si-LK"/>
        </w:rPr>
        <w:t>කියලොකු</w:t>
      </w:r>
      <w:r w:rsidR="00B01521" w:rsidRPr="00B01521">
        <w:rPr>
          <w:rFonts w:hint="cs"/>
          <w:b/>
          <w:bCs/>
          <w:cs/>
          <w:lang w:bidi="si-LK"/>
        </w:rPr>
        <w:t>ත‍්ත</w:t>
      </w:r>
      <w:r w:rsidRPr="00B01521">
        <w:rPr>
          <w:b/>
          <w:bCs/>
          <w:cs/>
          <w:lang w:bidi="si-LK"/>
        </w:rPr>
        <w:t>රානං විසෙසානං පටිලාභකර</w:t>
      </w:r>
      <w:r w:rsidR="00B01521" w:rsidRPr="00B01521">
        <w:rPr>
          <w:rFonts w:hint="cs"/>
          <w:b/>
          <w:bCs/>
          <w:cs/>
          <w:lang w:bidi="si-LK"/>
        </w:rPr>
        <w:t>ණත‍්තා</w:t>
      </w:r>
      <w:r w:rsidR="003E6E91">
        <w:rPr>
          <w:b/>
          <w:bCs/>
          <w:cs/>
          <w:lang w:bidi="si-LK"/>
        </w:rPr>
        <w:t>’</w:t>
      </w:r>
      <w:r w:rsidR="00B01521">
        <w:rPr>
          <w:rFonts w:hint="cs"/>
          <w:b/>
          <w:bCs/>
          <w:cs/>
          <w:lang w:bidi="si-LK"/>
        </w:rPr>
        <w:t xml:space="preserve"> </w:t>
      </w:r>
      <w:r w:rsidRPr="00C066C0">
        <w:rPr>
          <w:cs/>
          <w:lang w:bidi="si-LK"/>
        </w:rPr>
        <w:t xml:space="preserve">යනු අටුවාය. </w:t>
      </w:r>
    </w:p>
    <w:p w14:paraId="09FA8BEB" w14:textId="77777777" w:rsidR="003B4B43" w:rsidRDefault="00C066C0" w:rsidP="00574000">
      <w:r w:rsidRPr="00B01521">
        <w:rPr>
          <w:b/>
          <w:bCs/>
          <w:cs/>
          <w:lang w:bidi="si-LK"/>
        </w:rPr>
        <w:t>පමාදො ගරහිතො සදා</w:t>
      </w:r>
      <w:r w:rsidRPr="00C066C0">
        <w:rPr>
          <w:cs/>
          <w:lang w:bidi="si-LK"/>
        </w:rPr>
        <w:t xml:space="preserve"> = ප්‍රමාදය තෙමේ සියලු කල්හි ගරහන</w:t>
      </w:r>
      <w:r w:rsidR="00B01521">
        <w:rPr>
          <w:rFonts w:hint="cs"/>
          <w:cs/>
          <w:lang w:bidi="si-LK"/>
        </w:rPr>
        <w:t xml:space="preserve"> </w:t>
      </w:r>
      <w:r w:rsidRPr="00C066C0">
        <w:rPr>
          <w:cs/>
          <w:lang w:bidi="si-LK"/>
        </w:rPr>
        <w:t>ලද ය.</w:t>
      </w:r>
      <w:r w:rsidR="00B01521">
        <w:rPr>
          <w:rStyle w:val="FootnoteReference"/>
          <w:cs/>
          <w:lang w:bidi="si-LK"/>
        </w:rPr>
        <w:footnoteReference w:id="33"/>
      </w:r>
      <w:r w:rsidRPr="00C066C0">
        <w:t xml:space="preserve"> </w:t>
      </w:r>
    </w:p>
    <w:p w14:paraId="62A62B5F" w14:textId="3E35A6A9" w:rsidR="00C066C0" w:rsidRPr="00C066C0" w:rsidRDefault="00C066C0" w:rsidP="00574000">
      <w:r w:rsidRPr="00C066C0">
        <w:rPr>
          <w:cs/>
          <w:lang w:bidi="si-LK"/>
        </w:rPr>
        <w:t>බු</w:t>
      </w:r>
      <w:r w:rsidR="00D55552">
        <w:rPr>
          <w:rFonts w:hint="cs"/>
          <w:cs/>
          <w:lang w:bidi="si-LK"/>
        </w:rPr>
        <w:t>ද්ධා</w:t>
      </w:r>
      <w:r w:rsidRPr="00C066C0">
        <w:rPr>
          <w:cs/>
          <w:lang w:bidi="si-LK"/>
        </w:rPr>
        <w:t>දිආ</w:t>
      </w:r>
      <w:r w:rsidR="00607F3C">
        <w:rPr>
          <w:rFonts w:hint="cs"/>
          <w:cs/>
          <w:lang w:bidi="si-LK"/>
        </w:rPr>
        <w:t>ර්‍ය්‍ය</w:t>
      </w:r>
      <w:r w:rsidRPr="00C066C0">
        <w:rPr>
          <w:cs/>
          <w:lang w:bidi="si-LK"/>
        </w:rPr>
        <w:t>යන් විසින් පමාබව හැම කල්හි ගරහන ලද්දේ ය. කුමක් හෙයින් ද</w:t>
      </w:r>
      <w:r w:rsidRPr="00C066C0">
        <w:t xml:space="preserve">? </w:t>
      </w:r>
      <w:r w:rsidRPr="00C066C0">
        <w:rPr>
          <w:cs/>
          <w:lang w:bidi="si-LK"/>
        </w:rPr>
        <w:t>යත්:- පමාබව සියලු විපත්වලට මුල් වන බැවිනි. මෙ</w:t>
      </w:r>
      <w:r w:rsidR="00607F3C">
        <w:rPr>
          <w:rFonts w:hint="cs"/>
          <w:cs/>
          <w:lang w:bidi="si-LK"/>
        </w:rPr>
        <w:t>න්න</w:t>
      </w:r>
      <w:r w:rsidRPr="00C066C0">
        <w:rPr>
          <w:cs/>
          <w:lang w:bidi="si-LK"/>
        </w:rPr>
        <w:t xml:space="preserve"> අටුවා පාළිය:- . </w:t>
      </w:r>
    </w:p>
    <w:p w14:paraId="1BDABEDF" w14:textId="72BC414E" w:rsidR="00C066C0" w:rsidRPr="00607F3C" w:rsidRDefault="003E6E91" w:rsidP="00D36750">
      <w:pPr>
        <w:rPr>
          <w:b/>
          <w:bCs/>
        </w:rPr>
      </w:pPr>
      <w:r>
        <w:rPr>
          <w:b/>
          <w:bCs/>
          <w:cs/>
          <w:lang w:bidi="si-LK"/>
        </w:rPr>
        <w:t>‘</w:t>
      </w:r>
      <w:r w:rsidR="00C066C0" w:rsidRPr="00607F3C">
        <w:rPr>
          <w:b/>
          <w:bCs/>
          <w:cs/>
          <w:lang w:bidi="si-LK"/>
        </w:rPr>
        <w:t>පමාදො පන තෙහි අරියෙහි නි</w:t>
      </w:r>
      <w:r w:rsidR="00607F3C" w:rsidRPr="00607F3C">
        <w:rPr>
          <w:rFonts w:hint="cs"/>
          <w:b/>
          <w:bCs/>
          <w:cs/>
          <w:lang w:bidi="si-LK"/>
        </w:rPr>
        <w:t>ච‍්චං</w:t>
      </w:r>
      <w:r w:rsidR="00C066C0" w:rsidRPr="00607F3C">
        <w:rPr>
          <w:b/>
          <w:bCs/>
          <w:cs/>
          <w:lang w:bidi="si-LK"/>
        </w:rPr>
        <w:t xml:space="preserve"> ගරහි</w:t>
      </w:r>
      <w:r w:rsidR="00607F3C" w:rsidRPr="00607F3C">
        <w:rPr>
          <w:rFonts w:hint="cs"/>
          <w:b/>
          <w:bCs/>
          <w:cs/>
          <w:lang w:bidi="si-LK"/>
        </w:rPr>
        <w:t>තො</w:t>
      </w:r>
      <w:r w:rsidR="00C066C0" w:rsidRPr="00607F3C">
        <w:rPr>
          <w:b/>
          <w:bCs/>
          <w:cs/>
          <w:lang w:bidi="si-LK"/>
        </w:rPr>
        <w:t xml:space="preserve"> නි</w:t>
      </w:r>
      <w:r w:rsidR="00607F3C" w:rsidRPr="00607F3C">
        <w:rPr>
          <w:rFonts w:hint="cs"/>
          <w:b/>
          <w:bCs/>
          <w:cs/>
          <w:lang w:bidi="si-LK"/>
        </w:rPr>
        <w:t>න්‍දි</w:t>
      </w:r>
      <w:r w:rsidR="00C066C0" w:rsidRPr="00607F3C">
        <w:rPr>
          <w:b/>
          <w:bCs/>
          <w:cs/>
          <w:lang w:bidi="si-LK"/>
        </w:rPr>
        <w:t>තො කිං කාරණා ස</w:t>
      </w:r>
      <w:r w:rsidR="00607F3C" w:rsidRPr="00607F3C">
        <w:rPr>
          <w:rFonts w:hint="cs"/>
          <w:b/>
          <w:bCs/>
          <w:cs/>
          <w:lang w:bidi="si-LK"/>
        </w:rPr>
        <w:t>බ‍්බ</w:t>
      </w:r>
      <w:r w:rsidR="00C066C0" w:rsidRPr="00607F3C">
        <w:rPr>
          <w:b/>
          <w:bCs/>
          <w:cs/>
          <w:lang w:bidi="si-LK"/>
        </w:rPr>
        <w:t>විප</w:t>
      </w:r>
      <w:r w:rsidR="00607F3C" w:rsidRPr="00607F3C">
        <w:rPr>
          <w:rFonts w:hint="cs"/>
          <w:b/>
          <w:bCs/>
          <w:cs/>
          <w:lang w:bidi="si-LK"/>
        </w:rPr>
        <w:t>ත‍්තී</w:t>
      </w:r>
      <w:r w:rsidR="00607F3C" w:rsidRPr="00607F3C">
        <w:rPr>
          <w:b/>
          <w:bCs/>
          <w:cs/>
          <w:lang w:bidi="si-LK"/>
        </w:rPr>
        <w:t>නං ම</w:t>
      </w:r>
      <w:r w:rsidR="00607F3C" w:rsidRPr="00607F3C">
        <w:rPr>
          <w:rFonts w:hint="cs"/>
          <w:b/>
          <w:bCs/>
          <w:cs/>
          <w:lang w:bidi="si-LK"/>
        </w:rPr>
        <w:t>ූ</w:t>
      </w:r>
      <w:r w:rsidR="00C066C0" w:rsidRPr="00607F3C">
        <w:rPr>
          <w:b/>
          <w:bCs/>
          <w:cs/>
          <w:lang w:bidi="si-LK"/>
        </w:rPr>
        <w:t>ල භාවතො</w:t>
      </w:r>
      <w:r w:rsidR="00C066C0" w:rsidRPr="00607F3C">
        <w:rPr>
          <w:b/>
          <w:bCs/>
        </w:rPr>
        <w:t xml:space="preserve">, </w:t>
      </w:r>
      <w:r w:rsidR="00C066C0" w:rsidRPr="00607F3C">
        <w:rPr>
          <w:b/>
          <w:bCs/>
          <w:cs/>
          <w:lang w:bidi="si-LK"/>
        </w:rPr>
        <w:t>මනු</w:t>
      </w:r>
      <w:r w:rsidR="00607F3C" w:rsidRPr="00607F3C">
        <w:rPr>
          <w:rFonts w:hint="cs"/>
          <w:b/>
          <w:bCs/>
          <w:cs/>
          <w:lang w:bidi="si-LK"/>
        </w:rPr>
        <w:t>ස‍්සදො</w:t>
      </w:r>
      <w:r w:rsidR="00C066C0" w:rsidRPr="00607F3C">
        <w:rPr>
          <w:b/>
          <w:bCs/>
          <w:cs/>
          <w:lang w:bidi="si-LK"/>
        </w:rPr>
        <w:t>භ</w:t>
      </w:r>
      <w:r w:rsidR="00607F3C" w:rsidRPr="00607F3C">
        <w:rPr>
          <w:rFonts w:hint="cs"/>
          <w:b/>
          <w:bCs/>
          <w:cs/>
          <w:lang w:bidi="si-LK"/>
        </w:rPr>
        <w:t>ග‍්ගං</w:t>
      </w:r>
      <w:r w:rsidR="00C066C0" w:rsidRPr="00607F3C">
        <w:rPr>
          <w:b/>
          <w:bCs/>
          <w:cs/>
          <w:lang w:bidi="si-LK"/>
        </w:rPr>
        <w:t xml:space="preserve"> වා හි අපායු</w:t>
      </w:r>
      <w:r w:rsidR="00607F3C" w:rsidRPr="00607F3C">
        <w:rPr>
          <w:rFonts w:hint="cs"/>
          <w:b/>
          <w:bCs/>
          <w:cs/>
          <w:lang w:bidi="si-LK"/>
        </w:rPr>
        <w:t>ප‍්පත‍්ති</w:t>
      </w:r>
      <w:r w:rsidR="00C066C0" w:rsidRPr="00607F3C">
        <w:rPr>
          <w:b/>
          <w:bCs/>
          <w:cs/>
          <w:lang w:bidi="si-LK"/>
        </w:rPr>
        <w:t xml:space="preserve"> වා ස</w:t>
      </w:r>
      <w:r w:rsidR="00607F3C" w:rsidRPr="00607F3C">
        <w:rPr>
          <w:rFonts w:hint="cs"/>
          <w:b/>
          <w:bCs/>
          <w:cs/>
          <w:lang w:bidi="si-LK"/>
        </w:rPr>
        <w:t>බ්බෙ</w:t>
      </w:r>
      <w:r w:rsidR="00C066C0" w:rsidRPr="00607F3C">
        <w:rPr>
          <w:b/>
          <w:bCs/>
          <w:cs/>
          <w:lang w:bidi="si-LK"/>
        </w:rPr>
        <w:t xml:space="preserve"> පමාදමූලිකා</w:t>
      </w:r>
      <w:r w:rsidR="00607F3C" w:rsidRPr="00607F3C">
        <w:rPr>
          <w:rFonts w:hint="cs"/>
          <w:b/>
          <w:bCs/>
          <w:cs/>
          <w:lang w:bidi="si-LK"/>
        </w:rPr>
        <w:t>යෙ</w:t>
      </w:r>
      <w:r w:rsidR="00C066C0" w:rsidRPr="00607F3C">
        <w:rPr>
          <w:b/>
          <w:bCs/>
          <w:cs/>
          <w:lang w:bidi="si-LK"/>
        </w:rPr>
        <w:t>වා ති</w:t>
      </w:r>
      <w:r w:rsidR="00607F3C" w:rsidRPr="00607F3C">
        <w:rPr>
          <w:rFonts w:hint="cs"/>
          <w:b/>
          <w:bCs/>
          <w:cs/>
          <w:lang w:bidi="si-LK"/>
        </w:rPr>
        <w:t>.</w:t>
      </w:r>
      <w:r w:rsidR="00C066C0" w:rsidRPr="00607F3C">
        <w:rPr>
          <w:b/>
          <w:bCs/>
        </w:rPr>
        <w:t xml:space="preserve"> </w:t>
      </w:r>
    </w:p>
    <w:p w14:paraId="31D91EF2" w14:textId="6087033F" w:rsidR="00C066C0" w:rsidRPr="00C066C0" w:rsidRDefault="00C066C0" w:rsidP="00D36750">
      <w:r w:rsidRPr="00C066C0">
        <w:rPr>
          <w:cs/>
          <w:lang w:bidi="si-LK"/>
        </w:rPr>
        <w:t>ධ</w:t>
      </w:r>
      <w:r w:rsidR="00983463">
        <w:rPr>
          <w:rFonts w:hint="cs"/>
          <w:cs/>
          <w:lang w:bidi="si-LK"/>
        </w:rPr>
        <w:t>ර්‍ම</w:t>
      </w:r>
      <w:r w:rsidR="00A23487">
        <w:rPr>
          <w:rFonts w:hint="cs"/>
          <w:cs/>
          <w:lang w:bidi="si-LK"/>
        </w:rPr>
        <w:t>දේශනාවගේ</w:t>
      </w:r>
      <w:r w:rsidRPr="00C066C0">
        <w:rPr>
          <w:cs/>
          <w:lang w:bidi="si-LK"/>
        </w:rPr>
        <w:t xml:space="preserve"> අවසානයෙහි මහාලි ලි</w:t>
      </w:r>
      <w:r w:rsidR="00607F3C">
        <w:rPr>
          <w:rFonts w:hint="cs"/>
          <w:cs/>
          <w:lang w:bidi="si-LK"/>
        </w:rPr>
        <w:t>ච‍්ඡ</w:t>
      </w:r>
      <w:r w:rsidRPr="00C066C0">
        <w:rPr>
          <w:cs/>
          <w:lang w:bidi="si-LK"/>
        </w:rPr>
        <w:t>වි තෙමේ සෝවන් පලයෙහි පිහිටියේ ය. පැමිණ සිටි පිරිසෙන් බොහෝ දෙනෙක් සෝ</w:t>
      </w:r>
      <w:r w:rsidR="00607F3C">
        <w:rPr>
          <w:rFonts w:hint="cs"/>
          <w:cs/>
          <w:lang w:bidi="si-LK"/>
        </w:rPr>
        <w:t>ව</w:t>
      </w:r>
      <w:r w:rsidRPr="00C066C0">
        <w:rPr>
          <w:cs/>
          <w:lang w:bidi="si-LK"/>
        </w:rPr>
        <w:t xml:space="preserve">න් </w:t>
      </w:r>
      <w:r w:rsidR="00506468">
        <w:rPr>
          <w:cs/>
          <w:lang w:bidi="si-LK"/>
        </w:rPr>
        <w:t>ඵලාදියට</w:t>
      </w:r>
      <w:r w:rsidRPr="00C066C0">
        <w:rPr>
          <w:cs/>
          <w:lang w:bidi="si-LK"/>
        </w:rPr>
        <w:t xml:space="preserve"> පැමිණියෝ ය. </w:t>
      </w:r>
    </w:p>
    <w:p w14:paraId="7184EAA6" w14:textId="4A03D976" w:rsidR="00C066C0" w:rsidRPr="00B25BF6" w:rsidRDefault="00607F3C" w:rsidP="00D36750">
      <w:pPr>
        <w:pStyle w:val="Style1"/>
      </w:pPr>
      <w:r w:rsidRPr="00B25BF6">
        <w:rPr>
          <w:cs/>
        </w:rPr>
        <w:t>මහාල</w:t>
      </w:r>
      <w:r w:rsidRPr="00B25BF6">
        <w:rPr>
          <w:rFonts w:hint="cs"/>
          <w:cs/>
        </w:rPr>
        <w:t>ී</w:t>
      </w:r>
      <w:r w:rsidR="00C066C0" w:rsidRPr="00B25BF6">
        <w:rPr>
          <w:cs/>
        </w:rPr>
        <w:t>ප්‍ර</w:t>
      </w:r>
      <w:r w:rsidRPr="00B25BF6">
        <w:rPr>
          <w:rFonts w:hint="cs"/>
          <w:cs/>
        </w:rPr>
        <w:t>ශ‍්න</w:t>
      </w:r>
      <w:r w:rsidR="00C066C0" w:rsidRPr="00B25BF6">
        <w:rPr>
          <w:cs/>
        </w:rPr>
        <w:t xml:space="preserve"> ව</w:t>
      </w:r>
      <w:r w:rsidRPr="00B25BF6">
        <w:rPr>
          <w:rFonts w:hint="cs"/>
          <w:cs/>
        </w:rPr>
        <w:t>ස‍්තු</w:t>
      </w:r>
      <w:r w:rsidR="00C066C0" w:rsidRPr="00B25BF6">
        <w:rPr>
          <w:cs/>
        </w:rPr>
        <w:t>ව නිමි.</w:t>
      </w:r>
    </w:p>
    <w:p w14:paraId="77F0ACF7" w14:textId="77777777" w:rsidR="00C066C0" w:rsidRDefault="00C066C0" w:rsidP="00574000">
      <w:pPr>
        <w:pStyle w:val="Heading2"/>
        <w:rPr>
          <w:lang w:bidi="si-LK"/>
        </w:rPr>
      </w:pPr>
      <w:r w:rsidRPr="00607F3C">
        <w:rPr>
          <w:cs/>
          <w:lang w:bidi="si-LK"/>
        </w:rPr>
        <w:t>කන්දක් උඩදී රහත් වූ උතුමෙක්</w:t>
      </w:r>
    </w:p>
    <w:p w14:paraId="67286D80" w14:textId="6DD713E5" w:rsidR="00C216E9" w:rsidRPr="00B25BF6" w:rsidRDefault="00C216E9" w:rsidP="00D36750">
      <w:pPr>
        <w:pStyle w:val="Style1"/>
      </w:pPr>
      <w:r w:rsidRPr="00B25BF6">
        <w:rPr>
          <w:rFonts w:hint="cs"/>
          <w:cs/>
        </w:rPr>
        <w:t>2</w:t>
      </w:r>
      <w:r w:rsidR="005C1E6D">
        <w:rPr>
          <w:rFonts w:hint="cs"/>
        </w:rPr>
        <w:t xml:space="preserve"> </w:t>
      </w:r>
      <w:r w:rsidRPr="00B25BF6">
        <w:rPr>
          <w:rFonts w:hint="cs"/>
          <w:cs/>
        </w:rPr>
        <w:t>-</w:t>
      </w:r>
      <w:r w:rsidR="005C1E6D">
        <w:rPr>
          <w:rFonts w:hint="cs"/>
        </w:rPr>
        <w:t xml:space="preserve"> </w:t>
      </w:r>
      <w:r w:rsidRPr="00B25BF6">
        <w:rPr>
          <w:rFonts w:hint="cs"/>
          <w:cs/>
        </w:rPr>
        <w:t>8</w:t>
      </w:r>
    </w:p>
    <w:p w14:paraId="14FDA563" w14:textId="24D02177" w:rsidR="00C066C0" w:rsidRPr="00C066C0" w:rsidRDefault="00C066C0" w:rsidP="00C627DD">
      <w:r w:rsidRPr="00C216E9">
        <w:rPr>
          <w:b/>
          <w:bCs/>
          <w:cs/>
          <w:lang w:bidi="si-LK"/>
        </w:rPr>
        <w:t xml:space="preserve">නමින් </w:t>
      </w:r>
      <w:r w:rsidRPr="00C066C0">
        <w:rPr>
          <w:cs/>
          <w:lang w:bidi="si-LK"/>
        </w:rPr>
        <w:t>ප්‍රසි</w:t>
      </w:r>
      <w:r w:rsidR="00CD0EC9">
        <w:rPr>
          <w:rFonts w:hint="cs"/>
          <w:cs/>
          <w:lang w:bidi="si-LK"/>
        </w:rPr>
        <w:t>ද්ධි</w:t>
      </w:r>
      <w:r w:rsidRPr="00C066C0">
        <w:rPr>
          <w:cs/>
          <w:lang w:bidi="si-LK"/>
        </w:rPr>
        <w:t xml:space="preserve">යට නො පැමිණි එක් </w:t>
      </w:r>
      <w:r w:rsidR="00C216E9">
        <w:rPr>
          <w:rFonts w:hint="cs"/>
          <w:cs/>
          <w:lang w:bidi="si-LK"/>
        </w:rPr>
        <w:t>ස‍්ථ</w:t>
      </w:r>
      <w:r w:rsidRPr="00C066C0">
        <w:rPr>
          <w:cs/>
          <w:lang w:bidi="si-LK"/>
        </w:rPr>
        <w:t>විරයන් වහන්සේ නමක් බුදුරජානන් වහන්සේ වෙතින් කමටහන් උගෙන වනයට</w:t>
      </w:r>
      <w:r w:rsidR="00C216E9">
        <w:rPr>
          <w:rFonts w:hint="cs"/>
          <w:cs/>
          <w:lang w:bidi="si-LK"/>
        </w:rPr>
        <w:t xml:space="preserve"> </w:t>
      </w:r>
      <w:r w:rsidRPr="00C066C0">
        <w:rPr>
          <w:cs/>
          <w:lang w:bidi="si-LK"/>
        </w:rPr>
        <w:t xml:space="preserve">ගොස් රහත්බවට පැමිණෙන්නට උත්සාහ කළ සේක. එහෙත් උන්වහන්සේ රහත්බවට පැමිණෙන්නට අපොහොසත් වූහ. එ හෙයින් </w:t>
      </w:r>
      <w:r w:rsidR="003E6E91">
        <w:rPr>
          <w:cs/>
          <w:lang w:bidi="si-LK"/>
        </w:rPr>
        <w:t>‘</w:t>
      </w:r>
      <w:r w:rsidRPr="00C066C0">
        <w:rPr>
          <w:cs/>
          <w:lang w:bidi="si-LK"/>
        </w:rPr>
        <w:t>නැවැතත් කමටහන් කියවා ග</w:t>
      </w:r>
      <w:r w:rsidR="00C216E9">
        <w:rPr>
          <w:rFonts w:hint="cs"/>
          <w:cs/>
          <w:lang w:bidi="si-LK"/>
        </w:rPr>
        <w:t>න්</w:t>
      </w:r>
      <w:r w:rsidRPr="00C066C0">
        <w:rPr>
          <w:cs/>
          <w:lang w:bidi="si-LK"/>
        </w:rPr>
        <w:t>නෙමි</w:t>
      </w:r>
      <w:r w:rsidR="003E6E91">
        <w:rPr>
          <w:b/>
          <w:bCs/>
          <w:cs/>
          <w:lang w:bidi="si-LK"/>
        </w:rPr>
        <w:t>’</w:t>
      </w:r>
      <w:r w:rsidRPr="00C066C0">
        <w:t xml:space="preserve"> </w:t>
      </w:r>
      <w:r w:rsidRPr="00C066C0">
        <w:rPr>
          <w:cs/>
          <w:lang w:bidi="si-LK"/>
        </w:rPr>
        <w:t>යි වනයෙන් නික්ම බුදුරජුන් වෙත එන්නෝ අතරමග දී හැමතින් බුරබුරා නැගි මහත් ලැව්ගින්නක් දැක</w:t>
      </w:r>
      <w:r w:rsidRPr="00C066C0">
        <w:t xml:space="preserve">, </w:t>
      </w:r>
      <w:r w:rsidRPr="00C066C0">
        <w:rPr>
          <w:cs/>
          <w:lang w:bidi="si-LK"/>
        </w:rPr>
        <w:t xml:space="preserve">වහවහා ගොස් </w:t>
      </w:r>
      <w:r w:rsidR="00C216E9">
        <w:rPr>
          <w:rFonts w:hint="cs"/>
          <w:cs/>
          <w:lang w:bidi="si-LK"/>
        </w:rPr>
        <w:t>ගස්</w:t>
      </w:r>
      <w:r w:rsidRPr="00C066C0">
        <w:rPr>
          <w:cs/>
          <w:lang w:bidi="si-LK"/>
        </w:rPr>
        <w:t>කොළන් නැති කන්දක් උඩ නැගී වනය දවා පෑතිර යන ඒ ලැ</w:t>
      </w:r>
      <w:r w:rsidR="00C216E9">
        <w:rPr>
          <w:rFonts w:hint="cs"/>
          <w:cs/>
          <w:lang w:bidi="si-LK"/>
        </w:rPr>
        <w:t>ව්</w:t>
      </w:r>
      <w:r w:rsidRPr="00C066C0">
        <w:rPr>
          <w:cs/>
          <w:lang w:bidi="si-LK"/>
        </w:rPr>
        <w:t xml:space="preserve">ගින්න බලා </w:t>
      </w:r>
      <w:r w:rsidR="003E6E91">
        <w:rPr>
          <w:cs/>
          <w:lang w:bidi="si-LK"/>
        </w:rPr>
        <w:t>‘</w:t>
      </w:r>
      <w:r w:rsidRPr="00C066C0">
        <w:rPr>
          <w:cs/>
          <w:lang w:bidi="si-LK"/>
        </w:rPr>
        <w:t>මේ ගිනිකඳ ලොකු කුඩා දර පර</w:t>
      </w:r>
      <w:r w:rsidR="00C216E9">
        <w:rPr>
          <w:rFonts w:hint="cs"/>
          <w:cs/>
          <w:lang w:bidi="si-LK"/>
        </w:rPr>
        <w:t>ඬ</w:t>
      </w:r>
      <w:r w:rsidR="00C216E9">
        <w:rPr>
          <w:cs/>
          <w:lang w:bidi="si-LK"/>
        </w:rPr>
        <w:t>ලා දවමින් යම්සේ</w:t>
      </w:r>
      <w:r w:rsidRPr="00C066C0">
        <w:rPr>
          <w:cs/>
          <w:lang w:bidi="si-LK"/>
        </w:rPr>
        <w:t>. පැතිර යේ ද</w:t>
      </w:r>
      <w:r w:rsidRPr="00C066C0">
        <w:t xml:space="preserve">, </w:t>
      </w:r>
      <w:r w:rsidRPr="00C066C0">
        <w:rPr>
          <w:cs/>
          <w:lang w:bidi="si-LK"/>
        </w:rPr>
        <w:t>එමෙන් ආ</w:t>
      </w:r>
      <w:r w:rsidR="00C216E9">
        <w:rPr>
          <w:rFonts w:hint="cs"/>
          <w:cs/>
          <w:lang w:bidi="si-LK"/>
        </w:rPr>
        <w:t>ර්‍ය්‍ය</w:t>
      </w:r>
      <w:r w:rsidRPr="00C066C0">
        <w:rPr>
          <w:cs/>
          <w:lang w:bidi="si-LK"/>
        </w:rPr>
        <w:t>මා</w:t>
      </w:r>
      <w:r w:rsidR="00983463">
        <w:rPr>
          <w:rFonts w:hint="cs"/>
          <w:cs/>
          <w:lang w:bidi="si-LK"/>
        </w:rPr>
        <w:t>ර්‍ග</w:t>
      </w:r>
      <w:r w:rsidRPr="00C066C0">
        <w:rPr>
          <w:cs/>
          <w:lang w:bidi="si-LK"/>
        </w:rPr>
        <w:t>ඥාන නැමැති ගින්නෙන් කුදු මහත් සසර බැඳුම් දවා යා යුතු වන්නේ ය</w:t>
      </w:r>
      <w:r w:rsidR="003E6E91">
        <w:rPr>
          <w:b/>
          <w:bCs/>
          <w:cs/>
          <w:lang w:bidi="si-LK"/>
        </w:rPr>
        <w:t>’</w:t>
      </w:r>
      <w:r w:rsidRPr="00C066C0">
        <w:t xml:space="preserve"> </w:t>
      </w:r>
      <w:r w:rsidRPr="00C066C0">
        <w:rPr>
          <w:cs/>
          <w:lang w:bidi="si-LK"/>
        </w:rPr>
        <w:t>යි අරමුණු ගත්හ. එ වේලෙහි තිලෝගුරු සම</w:t>
      </w:r>
      <w:r w:rsidR="00C216E9">
        <w:rPr>
          <w:cs/>
          <w:lang w:bidi="si-LK"/>
        </w:rPr>
        <w:t>්මා සම්බුදුරජානන් වහන්සේ ගඳකිළි</w:t>
      </w:r>
      <w:r w:rsidRPr="00C066C0">
        <w:rPr>
          <w:cs/>
          <w:lang w:bidi="si-LK"/>
        </w:rPr>
        <w:t xml:space="preserve">යෙහි වැඩහුන් සේක. උන්වහන්සේ එහි දී ඒ </w:t>
      </w:r>
      <w:r w:rsidR="00C216E9">
        <w:rPr>
          <w:rFonts w:hint="cs"/>
          <w:cs/>
          <w:lang w:bidi="si-LK"/>
        </w:rPr>
        <w:t>ස‍්ථ</w:t>
      </w:r>
      <w:r w:rsidRPr="00C066C0">
        <w:rPr>
          <w:cs/>
          <w:lang w:bidi="si-LK"/>
        </w:rPr>
        <w:t>විරයන් වහන්සේ ගේ සිතේ පැවැත්ම දැන</w:t>
      </w:r>
      <w:r w:rsidRPr="00C066C0">
        <w:t xml:space="preserve">, </w:t>
      </w:r>
      <w:r w:rsidR="003E6E91">
        <w:rPr>
          <w:cs/>
          <w:lang w:bidi="si-LK"/>
        </w:rPr>
        <w:t>‘</w:t>
      </w:r>
      <w:r w:rsidRPr="00C066C0">
        <w:rPr>
          <w:cs/>
          <w:lang w:bidi="si-LK"/>
        </w:rPr>
        <w:t>මහණ! ඒ එසේ ය</w:t>
      </w:r>
      <w:r w:rsidR="003E6E91">
        <w:rPr>
          <w:b/>
          <w:bCs/>
          <w:cs/>
          <w:lang w:bidi="si-LK"/>
        </w:rPr>
        <w:t>’</w:t>
      </w:r>
      <w:r w:rsidRPr="00C066C0">
        <w:rPr>
          <w:cs/>
          <w:lang w:bidi="si-LK"/>
        </w:rPr>
        <w:t xml:space="preserve"> තමුසේගේ සිතුවිල්ල ඉතා යහපත් ය</w:t>
      </w:r>
      <w:r w:rsidRPr="00C066C0">
        <w:t xml:space="preserve">, </w:t>
      </w:r>
      <w:r w:rsidRPr="00C066C0">
        <w:rPr>
          <w:cs/>
          <w:lang w:bidi="si-LK"/>
        </w:rPr>
        <w:t>ස</w:t>
      </w:r>
      <w:r w:rsidR="00C216E9">
        <w:rPr>
          <w:rFonts w:hint="cs"/>
          <w:cs/>
          <w:lang w:bidi="si-LK"/>
        </w:rPr>
        <w:t>ත්‍ව</w:t>
      </w:r>
      <w:r w:rsidRPr="00C066C0">
        <w:rPr>
          <w:cs/>
          <w:lang w:bidi="si-LK"/>
        </w:rPr>
        <w:t>යන්ගේ සිත තුළ හටග</w:t>
      </w:r>
      <w:r w:rsidR="00C216E9">
        <w:rPr>
          <w:rFonts w:hint="cs"/>
          <w:cs/>
          <w:lang w:bidi="si-LK"/>
        </w:rPr>
        <w:t>න්නා</w:t>
      </w:r>
      <w:r w:rsidRPr="00C066C0">
        <w:rPr>
          <w:cs/>
          <w:lang w:bidi="si-LK"/>
        </w:rPr>
        <w:t xml:space="preserve"> ලොකු කුඩා </w:t>
      </w:r>
      <w:r w:rsidR="00F35289">
        <w:rPr>
          <w:cs/>
          <w:lang w:bidi="si-LK"/>
        </w:rPr>
        <w:t>සංයෝජන</w:t>
      </w:r>
      <w:r w:rsidRPr="00C066C0">
        <w:rPr>
          <w:cs/>
          <w:lang w:bidi="si-LK"/>
        </w:rPr>
        <w:t xml:space="preserve"> මේ වෙනෙහි වූ ලොකු කුඩා දරකැබලි වැනි ය</w:t>
      </w:r>
      <w:r w:rsidRPr="00C066C0">
        <w:t xml:space="preserve">, </w:t>
      </w:r>
      <w:r w:rsidRPr="00C066C0">
        <w:rPr>
          <w:cs/>
          <w:lang w:bidi="si-LK"/>
        </w:rPr>
        <w:t>එහෙයින් ස</w:t>
      </w:r>
      <w:r w:rsidR="00C216E9">
        <w:rPr>
          <w:rFonts w:hint="cs"/>
          <w:cs/>
          <w:lang w:bidi="si-LK"/>
        </w:rPr>
        <w:t>ත්‍ව</w:t>
      </w:r>
      <w:r w:rsidRPr="00C066C0">
        <w:rPr>
          <w:cs/>
          <w:lang w:bidi="si-LK"/>
        </w:rPr>
        <w:t xml:space="preserve">යන්ගේ ඇතුළත උපදින ඒ ලොකු කුඩා </w:t>
      </w:r>
      <w:r w:rsidR="00F35289">
        <w:rPr>
          <w:cs/>
          <w:lang w:bidi="si-LK"/>
        </w:rPr>
        <w:t>සංයෝජන</w:t>
      </w:r>
      <w:r w:rsidRPr="00C066C0">
        <w:t xml:space="preserve">, </w:t>
      </w:r>
      <w:r w:rsidRPr="00C066C0">
        <w:rPr>
          <w:cs/>
          <w:lang w:bidi="si-LK"/>
        </w:rPr>
        <w:t>ආ</w:t>
      </w:r>
      <w:r w:rsidR="00C216E9">
        <w:rPr>
          <w:rFonts w:hint="cs"/>
          <w:cs/>
          <w:lang w:bidi="si-LK"/>
        </w:rPr>
        <w:t>ර්‍ය්‍යමා</w:t>
      </w:r>
      <w:r w:rsidR="00983463">
        <w:rPr>
          <w:rFonts w:hint="cs"/>
          <w:cs/>
          <w:lang w:bidi="si-LK"/>
        </w:rPr>
        <w:t>ර්‍ග</w:t>
      </w:r>
      <w:r w:rsidRPr="00C066C0">
        <w:rPr>
          <w:cs/>
          <w:lang w:bidi="si-LK"/>
        </w:rPr>
        <w:t>ඥාන නැමැති ගින්නෙන් දවා නැවැත ඔවුනට ඉපදීමට ඉඩ නො තැබිය යුතුය</w:t>
      </w:r>
      <w:r w:rsidR="00394EF6">
        <w:rPr>
          <w:b/>
          <w:bCs/>
          <w:lang w:bidi="si-LK"/>
        </w:rPr>
        <w:t xml:space="preserve">’ </w:t>
      </w:r>
      <w:r w:rsidR="00394EF6">
        <w:rPr>
          <w:b/>
          <w:bCs/>
          <w:cs/>
          <w:lang w:bidi="si-LK"/>
        </w:rPr>
        <w:t>යි</w:t>
      </w:r>
      <w:r w:rsidRPr="00C066C0">
        <w:rPr>
          <w:cs/>
          <w:lang w:bidi="si-LK"/>
        </w:rPr>
        <w:t xml:space="preserve"> ආ</w:t>
      </w:r>
      <w:r w:rsidR="00A61BC6">
        <w:rPr>
          <w:cs/>
          <w:lang w:bidi="si-LK"/>
        </w:rPr>
        <w:t>ලෝකය</w:t>
      </w:r>
      <w:r w:rsidRPr="00C066C0">
        <w:rPr>
          <w:cs/>
          <w:lang w:bidi="si-LK"/>
        </w:rPr>
        <w:t>ක් පතුරුවා ඒ භි</w:t>
      </w:r>
      <w:r w:rsidR="00022B53">
        <w:rPr>
          <w:rFonts w:hint="cs"/>
          <w:cs/>
          <w:lang w:bidi="si-LK"/>
        </w:rPr>
        <w:t>ක්‍ෂූ</w:t>
      </w:r>
      <w:r w:rsidRPr="00C066C0">
        <w:rPr>
          <w:cs/>
          <w:lang w:bidi="si-LK"/>
        </w:rPr>
        <w:t>න් වහන්සේ</w:t>
      </w:r>
      <w:r w:rsidR="00C216E9">
        <w:rPr>
          <w:rFonts w:hint="cs"/>
          <w:cs/>
          <w:lang w:bidi="si-LK"/>
        </w:rPr>
        <w:t>ගේ</w:t>
      </w:r>
      <w:r w:rsidRPr="00C066C0">
        <w:rPr>
          <w:cs/>
          <w:lang w:bidi="si-LK"/>
        </w:rPr>
        <w:t xml:space="preserve"> ඉදිරිපිට සිටියහු සේ පෙණන </w:t>
      </w:r>
      <w:r w:rsidR="00C216E9">
        <w:rPr>
          <w:rFonts w:hint="cs"/>
          <w:cs/>
          <w:lang w:bidi="si-LK"/>
        </w:rPr>
        <w:t>සේ</w:t>
      </w:r>
      <w:r w:rsidRPr="00C066C0">
        <w:rPr>
          <w:cs/>
          <w:lang w:bidi="si-LK"/>
        </w:rPr>
        <w:t>ක් මේ ධ</w:t>
      </w:r>
      <w:r w:rsidR="00983463">
        <w:rPr>
          <w:rFonts w:hint="cs"/>
          <w:cs/>
          <w:lang w:bidi="si-LK"/>
        </w:rPr>
        <w:t>ර්‍ම</w:t>
      </w:r>
      <w:r w:rsidR="00F16D0E">
        <w:rPr>
          <w:rFonts w:hint="cs"/>
          <w:cs/>
          <w:lang w:bidi="si-LK"/>
        </w:rPr>
        <w:t>දේශනාව</w:t>
      </w:r>
      <w:r w:rsidRPr="00C066C0">
        <w:rPr>
          <w:cs/>
          <w:lang w:bidi="si-LK"/>
        </w:rPr>
        <w:t xml:space="preserve"> කළ සේක. </w:t>
      </w:r>
    </w:p>
    <w:p w14:paraId="61BE914B" w14:textId="77777777" w:rsidR="009C2B46" w:rsidRPr="00CD249A" w:rsidRDefault="00C066C0" w:rsidP="00D36750">
      <w:pPr>
        <w:pStyle w:val="Quote"/>
      </w:pPr>
      <w:r w:rsidRPr="00CD249A">
        <w:rPr>
          <w:cs/>
        </w:rPr>
        <w:t>අ</w:t>
      </w:r>
      <w:r w:rsidR="009C2B46" w:rsidRPr="00CD249A">
        <w:rPr>
          <w:rFonts w:hint="cs"/>
          <w:cs/>
        </w:rPr>
        <w:t>ප‍්ප</w:t>
      </w:r>
      <w:r w:rsidRPr="00CD249A">
        <w:rPr>
          <w:cs/>
        </w:rPr>
        <w:t>මාදරතො භි</w:t>
      </w:r>
      <w:r w:rsidR="009C2B46" w:rsidRPr="00CD249A">
        <w:rPr>
          <w:rFonts w:hint="cs"/>
          <w:cs/>
        </w:rPr>
        <w:t>ක‍්ඛු</w:t>
      </w:r>
      <w:r w:rsidRPr="00CD249A">
        <w:rPr>
          <w:cs/>
        </w:rPr>
        <w:t xml:space="preserve"> පමාදෙ භයද</w:t>
      </w:r>
      <w:r w:rsidR="009C2B46" w:rsidRPr="00CD249A">
        <w:rPr>
          <w:rFonts w:hint="cs"/>
          <w:cs/>
        </w:rPr>
        <w:t>ස‍්සි</w:t>
      </w:r>
      <w:r w:rsidRPr="00CD249A">
        <w:rPr>
          <w:cs/>
        </w:rPr>
        <w:t xml:space="preserve"> වා</w:t>
      </w:r>
      <w:r w:rsidRPr="00CD249A">
        <w:t>,</w:t>
      </w:r>
    </w:p>
    <w:p w14:paraId="66D8CB47" w14:textId="59A504F7" w:rsidR="00C066C0" w:rsidRDefault="00C066C0" w:rsidP="00D36750">
      <w:pPr>
        <w:pStyle w:val="Quote"/>
        <w:rPr>
          <w:lang w:bidi="si-LK"/>
        </w:rPr>
      </w:pPr>
      <w:r w:rsidRPr="00CD249A">
        <w:rPr>
          <w:cs/>
        </w:rPr>
        <w:t>සං</w:t>
      </w:r>
      <w:r w:rsidR="009C2B46" w:rsidRPr="00CD249A">
        <w:rPr>
          <w:rFonts w:hint="cs"/>
          <w:cs/>
        </w:rPr>
        <w:t>යො</w:t>
      </w:r>
      <w:r w:rsidRPr="00CD249A">
        <w:rPr>
          <w:cs/>
        </w:rPr>
        <w:t>ජනං අ</w:t>
      </w:r>
      <w:r w:rsidR="009C2B46" w:rsidRPr="00CD249A">
        <w:rPr>
          <w:rFonts w:hint="cs"/>
          <w:cs/>
        </w:rPr>
        <w:t>ණුං</w:t>
      </w:r>
      <w:r w:rsidRPr="00CD249A">
        <w:rPr>
          <w:cs/>
        </w:rPr>
        <w:t xml:space="preserve"> ථූලං ඩහං අ</w:t>
      </w:r>
      <w:r w:rsidR="009C2B46" w:rsidRPr="00CD249A">
        <w:rPr>
          <w:rFonts w:hint="cs"/>
          <w:cs/>
        </w:rPr>
        <w:t>ග‍්ගි</w:t>
      </w:r>
      <w:r w:rsidR="003E6E91">
        <w:t>’</w:t>
      </w:r>
      <w:r w:rsidR="009C2B46" w:rsidRPr="00CD249A">
        <w:rPr>
          <w:rFonts w:hint="cs"/>
          <w:cs/>
        </w:rPr>
        <w:t>ව</w:t>
      </w:r>
      <w:r w:rsidRPr="00CD249A">
        <w:rPr>
          <w:cs/>
        </w:rPr>
        <w:t xml:space="preserve"> ග</w:t>
      </w:r>
      <w:r w:rsidR="009C2B46" w:rsidRPr="00CD249A">
        <w:rPr>
          <w:rFonts w:hint="cs"/>
          <w:cs/>
        </w:rPr>
        <w:t>ච‍්ඡ</w:t>
      </w:r>
      <w:r w:rsidRPr="00CD249A">
        <w:rPr>
          <w:cs/>
        </w:rPr>
        <w:t>තී</w:t>
      </w:r>
      <w:r w:rsidR="003E6E91">
        <w:t>’</w:t>
      </w:r>
      <w:r w:rsidRPr="00CD249A">
        <w:rPr>
          <w:cs/>
        </w:rPr>
        <w:t>ති</w:t>
      </w:r>
      <w:r w:rsidRPr="00C066C0">
        <w:rPr>
          <w:cs/>
          <w:lang w:bidi="si-LK"/>
        </w:rPr>
        <w:t xml:space="preserve">. </w:t>
      </w:r>
    </w:p>
    <w:p w14:paraId="339C75A7" w14:textId="18E4E640" w:rsidR="009C2B46" w:rsidRDefault="00C066C0" w:rsidP="00D36750">
      <w:pPr>
        <w:rPr>
          <w:lang w:bidi="si-LK"/>
        </w:rPr>
      </w:pPr>
      <w:r w:rsidRPr="00C066C0">
        <w:rPr>
          <w:cs/>
          <w:lang w:bidi="si-LK"/>
        </w:rPr>
        <w:t xml:space="preserve">නො පමාබවෙහි ඇලුනු </w:t>
      </w:r>
      <w:r w:rsidR="009C2B46">
        <w:rPr>
          <w:rFonts w:hint="cs"/>
          <w:cs/>
          <w:lang w:bidi="si-LK"/>
        </w:rPr>
        <w:t>පමා</w:t>
      </w:r>
      <w:r w:rsidRPr="00C066C0">
        <w:rPr>
          <w:cs/>
          <w:lang w:bidi="si-LK"/>
        </w:rPr>
        <w:t>බවෙහි බිය ද</w:t>
      </w:r>
      <w:r w:rsidR="009C2B46">
        <w:rPr>
          <w:rFonts w:hint="cs"/>
          <w:cs/>
          <w:lang w:bidi="si-LK"/>
        </w:rPr>
        <w:t>ක්</w:t>
      </w:r>
      <w:r w:rsidRPr="00C066C0">
        <w:rPr>
          <w:cs/>
          <w:lang w:bidi="si-LK"/>
        </w:rPr>
        <w:t xml:space="preserve">නා සුලු මහණ තෙමේ ලොකු කුඩා දරකෝටු දවමින් පැතිර යන ගින්නක් සේ ලොකු කුඩා </w:t>
      </w:r>
      <w:r w:rsidR="00F35289">
        <w:rPr>
          <w:cs/>
          <w:lang w:bidi="si-LK"/>
        </w:rPr>
        <w:t>සංයෝජන</w:t>
      </w:r>
      <w:r w:rsidRPr="00C066C0">
        <w:rPr>
          <w:cs/>
          <w:lang w:bidi="si-LK"/>
        </w:rPr>
        <w:t xml:space="preserve"> දවමින් නි</w:t>
      </w:r>
      <w:r w:rsidR="009C2B46">
        <w:rPr>
          <w:rFonts w:hint="cs"/>
          <w:cs/>
          <w:lang w:bidi="si-LK"/>
        </w:rPr>
        <w:t>ව</w:t>
      </w:r>
      <w:r w:rsidRPr="00C066C0">
        <w:rPr>
          <w:cs/>
          <w:lang w:bidi="si-LK"/>
        </w:rPr>
        <w:t>නට යන්නේ ය.</w:t>
      </w:r>
    </w:p>
    <w:p w14:paraId="145A5380" w14:textId="77777777" w:rsidR="009C2B46" w:rsidRDefault="00C066C0" w:rsidP="00574000">
      <w:pPr>
        <w:rPr>
          <w:lang w:bidi="si-LK"/>
        </w:rPr>
      </w:pPr>
      <w:r w:rsidRPr="009C2B46">
        <w:rPr>
          <w:b/>
          <w:bCs/>
          <w:cs/>
          <w:lang w:bidi="si-LK"/>
        </w:rPr>
        <w:t>අ</w:t>
      </w:r>
      <w:r w:rsidR="009C2B46" w:rsidRPr="009C2B46">
        <w:rPr>
          <w:rFonts w:hint="cs"/>
          <w:b/>
          <w:bCs/>
          <w:cs/>
          <w:lang w:bidi="si-LK"/>
        </w:rPr>
        <w:t>ප‍්ප</w:t>
      </w:r>
      <w:r w:rsidRPr="009C2B46">
        <w:rPr>
          <w:b/>
          <w:bCs/>
          <w:cs/>
          <w:lang w:bidi="si-LK"/>
        </w:rPr>
        <w:t>මාදර</w:t>
      </w:r>
      <w:r w:rsidR="009C2B46" w:rsidRPr="009C2B46">
        <w:rPr>
          <w:rFonts w:hint="cs"/>
          <w:b/>
          <w:bCs/>
          <w:cs/>
          <w:lang w:bidi="si-LK"/>
        </w:rPr>
        <w:t>තො</w:t>
      </w:r>
      <w:r w:rsidR="009C2B46">
        <w:rPr>
          <w:cs/>
          <w:lang w:bidi="si-LK"/>
        </w:rPr>
        <w:t xml:space="preserve"> = නො පමා</w:t>
      </w:r>
      <w:r w:rsidRPr="00C066C0">
        <w:rPr>
          <w:cs/>
          <w:lang w:bidi="si-LK"/>
        </w:rPr>
        <w:t xml:space="preserve">බවෙහි ඇලුනු. </w:t>
      </w:r>
    </w:p>
    <w:p w14:paraId="68420215" w14:textId="590B7AF8" w:rsidR="009C2B46" w:rsidRDefault="00C066C0" w:rsidP="00D36750">
      <w:pPr>
        <w:rPr>
          <w:lang w:bidi="si-LK"/>
        </w:rPr>
      </w:pPr>
      <w:r w:rsidRPr="00C066C0">
        <w:rPr>
          <w:cs/>
          <w:lang w:bidi="si-LK"/>
        </w:rPr>
        <w:lastRenderedPageBreak/>
        <w:t xml:space="preserve">මෙහි එන </w:t>
      </w:r>
      <w:r w:rsidR="003E6E91">
        <w:rPr>
          <w:b/>
          <w:bCs/>
          <w:cs/>
          <w:lang w:bidi="si-LK"/>
        </w:rPr>
        <w:t>‘</w:t>
      </w:r>
      <w:r w:rsidR="009C2B46" w:rsidRPr="009C2B46">
        <w:rPr>
          <w:rFonts w:hint="cs"/>
          <w:b/>
          <w:bCs/>
          <w:cs/>
          <w:lang w:bidi="si-LK"/>
        </w:rPr>
        <w:t>භික‍්ඛු</w:t>
      </w:r>
      <w:r w:rsidR="003E6E91">
        <w:rPr>
          <w:b/>
          <w:bCs/>
          <w:cs/>
          <w:lang w:bidi="si-LK"/>
        </w:rPr>
        <w:t>’</w:t>
      </w:r>
      <w:r w:rsidRPr="00C066C0">
        <w:t xml:space="preserve"> </w:t>
      </w:r>
      <w:r w:rsidRPr="00C066C0">
        <w:rPr>
          <w:cs/>
          <w:lang w:bidi="si-LK"/>
        </w:rPr>
        <w:t xml:space="preserve">යන්නට </w:t>
      </w:r>
      <w:r w:rsidR="00C72BB7">
        <w:rPr>
          <w:cs/>
          <w:lang w:bidi="si-LK"/>
        </w:rPr>
        <w:t>විශේෂ</w:t>
      </w:r>
      <w:r w:rsidRPr="00C066C0">
        <w:rPr>
          <w:cs/>
          <w:lang w:bidi="si-LK"/>
        </w:rPr>
        <w:t>ණ ව සිටියේ ය. අප්‍රමාද ප්‍රතිප</w:t>
      </w:r>
      <w:r w:rsidR="009C2B46">
        <w:rPr>
          <w:rFonts w:hint="cs"/>
          <w:cs/>
          <w:lang w:bidi="si-LK"/>
        </w:rPr>
        <w:t>ත‍්ති</w:t>
      </w:r>
      <w:r w:rsidRPr="00C066C0">
        <w:rPr>
          <w:cs/>
          <w:lang w:bidi="si-LK"/>
        </w:rPr>
        <w:t xml:space="preserve">යෙන් කල් දවස ගත කරන්නේ ය </w:t>
      </w:r>
      <w:r w:rsidR="003E6E91">
        <w:rPr>
          <w:b/>
          <w:bCs/>
          <w:cs/>
          <w:lang w:bidi="si-LK"/>
        </w:rPr>
        <w:t>‘</w:t>
      </w:r>
      <w:r w:rsidRPr="009C2B46">
        <w:rPr>
          <w:b/>
          <w:bCs/>
          <w:cs/>
          <w:lang w:bidi="si-LK"/>
        </w:rPr>
        <w:t>අ</w:t>
      </w:r>
      <w:r w:rsidR="009C2B46" w:rsidRPr="009C2B46">
        <w:rPr>
          <w:rFonts w:hint="cs"/>
          <w:b/>
          <w:bCs/>
          <w:cs/>
          <w:lang w:bidi="si-LK"/>
        </w:rPr>
        <w:t>ප‍්ප</w:t>
      </w:r>
      <w:r w:rsidRPr="009C2B46">
        <w:rPr>
          <w:b/>
          <w:bCs/>
          <w:cs/>
          <w:lang w:bidi="si-LK"/>
        </w:rPr>
        <w:t>මාදරත</w:t>
      </w:r>
      <w:r w:rsidR="003E6E91">
        <w:rPr>
          <w:b/>
          <w:bCs/>
          <w:cs/>
          <w:lang w:bidi="si-LK"/>
        </w:rPr>
        <w:t>’</w:t>
      </w:r>
      <w:r w:rsidRPr="00C066C0">
        <w:rPr>
          <w:cs/>
          <w:lang w:bidi="si-LK"/>
        </w:rPr>
        <w:t xml:space="preserve"> නම්. </w:t>
      </w:r>
    </w:p>
    <w:p w14:paraId="4756BC64" w14:textId="77777777" w:rsidR="00C066C0" w:rsidRPr="00C066C0" w:rsidRDefault="00C066C0" w:rsidP="00574000">
      <w:r w:rsidRPr="009C2B46">
        <w:rPr>
          <w:b/>
          <w:bCs/>
          <w:cs/>
          <w:lang w:bidi="si-LK"/>
        </w:rPr>
        <w:t>භි</w:t>
      </w:r>
      <w:r w:rsidR="009C2B46" w:rsidRPr="009C2B46">
        <w:rPr>
          <w:rFonts w:hint="cs"/>
          <w:b/>
          <w:bCs/>
          <w:cs/>
          <w:lang w:bidi="si-LK"/>
        </w:rPr>
        <w:t>ක‍්ඛූ</w:t>
      </w:r>
      <w:r w:rsidRPr="00C066C0">
        <w:rPr>
          <w:cs/>
          <w:lang w:bidi="si-LK"/>
        </w:rPr>
        <w:t xml:space="preserve"> = මහණ තෙමේ. </w:t>
      </w:r>
    </w:p>
    <w:p w14:paraId="65861D38" w14:textId="77777777" w:rsidR="00C066C0" w:rsidRPr="00C066C0" w:rsidRDefault="009C2B46" w:rsidP="00574000">
      <w:r w:rsidRPr="009C2B46">
        <w:rPr>
          <w:rFonts w:hint="cs"/>
          <w:b/>
          <w:bCs/>
          <w:cs/>
          <w:lang w:bidi="si-LK"/>
        </w:rPr>
        <w:t>පමාදෙ</w:t>
      </w:r>
      <w:r w:rsidR="00C066C0" w:rsidRPr="009C2B46">
        <w:rPr>
          <w:b/>
          <w:bCs/>
          <w:cs/>
          <w:lang w:bidi="si-LK"/>
        </w:rPr>
        <w:t xml:space="preserve"> භයද</w:t>
      </w:r>
      <w:r w:rsidRPr="009C2B46">
        <w:rPr>
          <w:rFonts w:hint="cs"/>
          <w:b/>
          <w:bCs/>
          <w:cs/>
          <w:lang w:bidi="si-LK"/>
        </w:rPr>
        <w:t>ස‍්සි</w:t>
      </w:r>
      <w:r w:rsidR="00C066C0" w:rsidRPr="009C2B46">
        <w:rPr>
          <w:b/>
          <w:bCs/>
          <w:cs/>
          <w:lang w:bidi="si-LK"/>
        </w:rPr>
        <w:t xml:space="preserve"> වා </w:t>
      </w:r>
      <w:r w:rsidRPr="009C2B46">
        <w:rPr>
          <w:rFonts w:hint="cs"/>
          <w:b/>
          <w:bCs/>
          <w:cs/>
          <w:lang w:bidi="si-LK"/>
        </w:rPr>
        <w:t>=</w:t>
      </w:r>
      <w:r>
        <w:rPr>
          <w:rFonts w:hint="cs"/>
          <w:cs/>
          <w:lang w:bidi="si-LK"/>
        </w:rPr>
        <w:t xml:space="preserve"> </w:t>
      </w:r>
      <w:r w:rsidR="00C066C0" w:rsidRPr="00C066C0">
        <w:rPr>
          <w:cs/>
          <w:lang w:bidi="si-LK"/>
        </w:rPr>
        <w:t>පමාවෙහි බියද</w:t>
      </w:r>
      <w:r>
        <w:rPr>
          <w:rFonts w:hint="cs"/>
          <w:cs/>
          <w:lang w:bidi="si-LK"/>
        </w:rPr>
        <w:t>ක්</w:t>
      </w:r>
      <w:r w:rsidR="00C066C0" w:rsidRPr="00C066C0">
        <w:rPr>
          <w:cs/>
          <w:lang w:bidi="si-LK"/>
        </w:rPr>
        <w:t xml:space="preserve">නා සුලු. </w:t>
      </w:r>
    </w:p>
    <w:p w14:paraId="651BE5D4" w14:textId="523E7F5B" w:rsidR="00C066C0" w:rsidRPr="00C066C0" w:rsidRDefault="00C066C0" w:rsidP="00333D65">
      <w:r w:rsidRPr="00C066C0">
        <w:rPr>
          <w:cs/>
          <w:lang w:bidi="si-LK"/>
        </w:rPr>
        <w:t>මෙ ද</w:t>
      </w:r>
      <w:r w:rsidRPr="00C066C0">
        <w:t xml:space="preserve">, </w:t>
      </w:r>
      <w:r w:rsidRPr="00C066C0">
        <w:rPr>
          <w:cs/>
          <w:lang w:bidi="si-LK"/>
        </w:rPr>
        <w:t>භි</w:t>
      </w:r>
      <w:r w:rsidR="009C2B46">
        <w:rPr>
          <w:rFonts w:hint="cs"/>
          <w:cs/>
          <w:lang w:bidi="si-LK"/>
        </w:rPr>
        <w:t>ක‍්ඛූ</w:t>
      </w:r>
      <w:r w:rsidRPr="00C066C0">
        <w:t xml:space="preserve">, </w:t>
      </w:r>
      <w:r w:rsidRPr="00C066C0">
        <w:rPr>
          <w:cs/>
          <w:lang w:bidi="si-LK"/>
        </w:rPr>
        <w:t>ය</w:t>
      </w:r>
      <w:r w:rsidR="009C2B46">
        <w:rPr>
          <w:rFonts w:hint="cs"/>
          <w:cs/>
          <w:lang w:bidi="si-LK"/>
        </w:rPr>
        <w:t>න්</w:t>
      </w:r>
      <w:r w:rsidR="009C2B46">
        <w:rPr>
          <w:cs/>
          <w:lang w:bidi="si-LK"/>
        </w:rPr>
        <w:t xml:space="preserve">නට </w:t>
      </w:r>
      <w:r w:rsidR="00C72BB7">
        <w:rPr>
          <w:cs/>
          <w:lang w:bidi="si-LK"/>
        </w:rPr>
        <w:t>විශේෂ</w:t>
      </w:r>
      <w:r w:rsidR="009C2B46">
        <w:rPr>
          <w:cs/>
          <w:lang w:bidi="si-LK"/>
        </w:rPr>
        <w:t>ණ වේ නිරයෙහි ඉපැම මුල්</w:t>
      </w:r>
      <w:r w:rsidRPr="00C066C0">
        <w:rPr>
          <w:cs/>
          <w:lang w:bidi="si-LK"/>
        </w:rPr>
        <w:t>කොට ඇති පමාබවෙහි බිය ද</w:t>
      </w:r>
      <w:r w:rsidR="009C2B46">
        <w:rPr>
          <w:rFonts w:hint="cs"/>
          <w:cs/>
          <w:lang w:bidi="si-LK"/>
        </w:rPr>
        <w:t>ක්</w:t>
      </w:r>
      <w:r w:rsidRPr="00C066C0">
        <w:rPr>
          <w:cs/>
          <w:lang w:bidi="si-LK"/>
        </w:rPr>
        <w:t>නේ</w:t>
      </w:r>
      <w:r w:rsidRPr="00C066C0">
        <w:t xml:space="preserve">, </w:t>
      </w:r>
      <w:r w:rsidRPr="00C066C0">
        <w:rPr>
          <w:cs/>
          <w:lang w:bidi="si-LK"/>
        </w:rPr>
        <w:t>නොහොත්</w:t>
      </w:r>
      <w:r w:rsidRPr="00C066C0">
        <w:t xml:space="preserve">, </w:t>
      </w:r>
      <w:r w:rsidRPr="00C066C0">
        <w:rPr>
          <w:cs/>
          <w:lang w:bidi="si-LK"/>
        </w:rPr>
        <w:t>නිරයෙහි ඉපැදුම් ආදියට මුල් වූ බැවින් පමා බව බිය විසින් ද</w:t>
      </w:r>
      <w:r w:rsidR="009C2B46">
        <w:rPr>
          <w:rFonts w:hint="cs"/>
          <w:cs/>
          <w:lang w:bidi="si-LK"/>
        </w:rPr>
        <w:t>ක්</w:t>
      </w:r>
      <w:r w:rsidRPr="00C066C0">
        <w:rPr>
          <w:cs/>
          <w:lang w:bidi="si-LK"/>
        </w:rPr>
        <w:t>නා සුලු වූයේ ය</w:t>
      </w:r>
      <w:r w:rsidRPr="00C066C0">
        <w:t xml:space="preserve">, </w:t>
      </w:r>
      <w:r w:rsidR="003E6E91">
        <w:rPr>
          <w:b/>
          <w:bCs/>
          <w:cs/>
          <w:lang w:bidi="si-LK"/>
        </w:rPr>
        <w:t>‘</w:t>
      </w:r>
      <w:r w:rsidRPr="009C2B46">
        <w:rPr>
          <w:b/>
          <w:bCs/>
          <w:cs/>
          <w:lang w:bidi="si-LK"/>
        </w:rPr>
        <w:t>පමාදෙ භයද</w:t>
      </w:r>
      <w:r w:rsidR="009C2B46" w:rsidRPr="009C2B46">
        <w:rPr>
          <w:rFonts w:hint="cs"/>
          <w:b/>
          <w:bCs/>
          <w:cs/>
          <w:lang w:bidi="si-LK"/>
        </w:rPr>
        <w:t>ස‍්සී</w:t>
      </w:r>
      <w:r w:rsidR="003E6E91">
        <w:rPr>
          <w:b/>
          <w:bCs/>
          <w:cs/>
          <w:lang w:bidi="si-LK"/>
        </w:rPr>
        <w:t>’</w:t>
      </w:r>
      <w:r w:rsidRPr="00C066C0">
        <w:rPr>
          <w:cs/>
          <w:lang w:bidi="si-LK"/>
        </w:rPr>
        <w:t xml:space="preserve">නම්. </w:t>
      </w:r>
    </w:p>
    <w:p w14:paraId="7A4CD2D9" w14:textId="67452C67" w:rsidR="00EA427B" w:rsidRDefault="00C066C0" w:rsidP="00574000">
      <w:pPr>
        <w:rPr>
          <w:lang w:bidi="si-LK"/>
        </w:rPr>
      </w:pPr>
      <w:r w:rsidRPr="009C2B46">
        <w:rPr>
          <w:b/>
          <w:bCs/>
          <w:cs/>
          <w:lang w:bidi="si-LK"/>
        </w:rPr>
        <w:t xml:space="preserve">සංයොජනං </w:t>
      </w:r>
      <w:r w:rsidRPr="00C066C0">
        <w:rPr>
          <w:cs/>
          <w:lang w:bidi="si-LK"/>
        </w:rPr>
        <w:t xml:space="preserve">= </w:t>
      </w:r>
      <w:r w:rsidR="00F35289">
        <w:rPr>
          <w:cs/>
          <w:lang w:bidi="si-LK"/>
        </w:rPr>
        <w:t>සංයෝජන</w:t>
      </w:r>
      <w:r w:rsidRPr="00C066C0">
        <w:rPr>
          <w:cs/>
          <w:lang w:bidi="si-LK"/>
        </w:rPr>
        <w:t>යන් සසර යෙදුම්</w:t>
      </w:r>
      <w:r w:rsidRPr="00C066C0">
        <w:t xml:space="preserve">, </w:t>
      </w:r>
      <w:r w:rsidRPr="00C066C0">
        <w:rPr>
          <w:cs/>
          <w:lang w:bidi="si-LK"/>
        </w:rPr>
        <w:t>සසරබැ</w:t>
      </w:r>
      <w:r w:rsidR="00EA427B">
        <w:rPr>
          <w:rFonts w:hint="cs"/>
          <w:cs/>
          <w:lang w:bidi="si-LK"/>
        </w:rPr>
        <w:t>ඳු</w:t>
      </w:r>
      <w:r w:rsidRPr="00C066C0">
        <w:rPr>
          <w:cs/>
          <w:lang w:bidi="si-LK"/>
        </w:rPr>
        <w:t>ම්.</w:t>
      </w:r>
      <w:r w:rsidR="00EA427B" w:rsidRPr="00C066C0">
        <w:t xml:space="preserve"> </w:t>
      </w:r>
    </w:p>
    <w:p w14:paraId="7041D10E" w14:textId="1888B584" w:rsidR="00C066C0" w:rsidRPr="00C066C0" w:rsidRDefault="00C066C0" w:rsidP="00333D65">
      <w:r w:rsidRPr="00C066C0">
        <w:rPr>
          <w:cs/>
          <w:lang w:bidi="si-LK"/>
        </w:rPr>
        <w:t>ස</w:t>
      </w:r>
      <w:r w:rsidR="00EA427B">
        <w:rPr>
          <w:rFonts w:hint="cs"/>
          <w:cs/>
          <w:lang w:bidi="si-LK"/>
        </w:rPr>
        <w:t>ත්‍ව</w:t>
      </w:r>
      <w:r w:rsidRPr="00C066C0">
        <w:rPr>
          <w:cs/>
          <w:lang w:bidi="si-LK"/>
        </w:rPr>
        <w:t>යන් සසරදුක හා යොදන බඳින</w:t>
      </w:r>
      <w:r w:rsidRPr="00C066C0">
        <w:t xml:space="preserve">, </w:t>
      </w:r>
      <w:r w:rsidRPr="00C066C0">
        <w:rPr>
          <w:cs/>
          <w:lang w:bidi="si-LK"/>
        </w:rPr>
        <w:t>ස</w:t>
      </w:r>
      <w:r w:rsidR="00EA427B">
        <w:rPr>
          <w:rFonts w:hint="cs"/>
          <w:cs/>
          <w:lang w:bidi="si-LK"/>
        </w:rPr>
        <w:t>ත්‍ව</w:t>
      </w:r>
      <w:r w:rsidRPr="00C066C0">
        <w:rPr>
          <w:cs/>
          <w:lang w:bidi="si-LK"/>
        </w:rPr>
        <w:t xml:space="preserve">යන් සසරෙහි ගල්වන දහම් ය </w:t>
      </w:r>
      <w:r w:rsidR="00F35289">
        <w:rPr>
          <w:cs/>
          <w:lang w:bidi="si-LK"/>
        </w:rPr>
        <w:t>සංයෝජන</w:t>
      </w:r>
      <w:r w:rsidRPr="00C066C0">
        <w:rPr>
          <w:cs/>
          <w:lang w:bidi="si-LK"/>
        </w:rPr>
        <w:t xml:space="preserve">. </w:t>
      </w:r>
      <w:r w:rsidRPr="00EA427B">
        <w:rPr>
          <w:b/>
          <w:bCs/>
          <w:cs/>
          <w:lang w:bidi="si-LK"/>
        </w:rPr>
        <w:t>ස</w:t>
      </w:r>
      <w:r w:rsidR="00EA427B" w:rsidRPr="00EA427B">
        <w:rPr>
          <w:rFonts w:hint="cs"/>
          <w:b/>
          <w:bCs/>
          <w:cs/>
          <w:lang w:bidi="si-LK"/>
        </w:rPr>
        <w:t>ක‍්කා</w:t>
      </w:r>
      <w:r w:rsidRPr="00EA427B">
        <w:rPr>
          <w:b/>
          <w:bCs/>
          <w:cs/>
          <w:lang w:bidi="si-LK"/>
        </w:rPr>
        <w:t>යදි</w:t>
      </w:r>
      <w:r w:rsidR="00A03368">
        <w:rPr>
          <w:rFonts w:hint="cs"/>
          <w:b/>
          <w:bCs/>
          <w:cs/>
          <w:lang w:bidi="si-LK"/>
        </w:rPr>
        <w:t>ට්ඨි</w:t>
      </w:r>
      <w:r w:rsidR="00EA427B" w:rsidRPr="00EA427B">
        <w:rPr>
          <w:rFonts w:hint="cs"/>
          <w:b/>
          <w:bCs/>
          <w:cs/>
          <w:lang w:bidi="si-LK"/>
        </w:rPr>
        <w:t xml:space="preserve"> </w:t>
      </w:r>
      <w:r w:rsidRPr="00EA427B">
        <w:rPr>
          <w:b/>
          <w:bCs/>
          <w:cs/>
          <w:lang w:bidi="si-LK"/>
        </w:rPr>
        <w:t>-</w:t>
      </w:r>
      <w:r w:rsidR="00EA427B" w:rsidRPr="00EA427B">
        <w:rPr>
          <w:rFonts w:hint="cs"/>
          <w:b/>
          <w:bCs/>
          <w:cs/>
          <w:lang w:bidi="si-LK"/>
        </w:rPr>
        <w:t xml:space="preserve"> </w:t>
      </w:r>
      <w:r w:rsidRPr="00EA427B">
        <w:rPr>
          <w:b/>
          <w:bCs/>
          <w:cs/>
          <w:lang w:bidi="si-LK"/>
        </w:rPr>
        <w:t>විචිකි</w:t>
      </w:r>
      <w:r w:rsidR="00EA427B" w:rsidRPr="00EA427B">
        <w:rPr>
          <w:rFonts w:hint="cs"/>
          <w:b/>
          <w:bCs/>
          <w:cs/>
          <w:lang w:bidi="si-LK"/>
        </w:rPr>
        <w:t xml:space="preserve">ච‍්ඡා </w:t>
      </w:r>
      <w:r w:rsidRPr="00EA427B">
        <w:rPr>
          <w:b/>
          <w:bCs/>
          <w:cs/>
          <w:lang w:bidi="si-LK"/>
        </w:rPr>
        <w:t>-</w:t>
      </w:r>
      <w:r w:rsidR="00EA427B" w:rsidRPr="00EA427B">
        <w:rPr>
          <w:rFonts w:hint="cs"/>
          <w:b/>
          <w:bCs/>
          <w:cs/>
          <w:lang w:bidi="si-LK"/>
        </w:rPr>
        <w:t xml:space="preserve"> </w:t>
      </w:r>
      <w:r w:rsidRPr="00EA427B">
        <w:rPr>
          <w:b/>
          <w:bCs/>
          <w:cs/>
          <w:lang w:bidi="si-LK"/>
        </w:rPr>
        <w:t>සීල</w:t>
      </w:r>
      <w:r w:rsidR="00EA427B" w:rsidRPr="00EA427B">
        <w:rPr>
          <w:rFonts w:hint="cs"/>
          <w:b/>
          <w:bCs/>
          <w:cs/>
          <w:lang w:bidi="si-LK"/>
        </w:rPr>
        <w:t>බ‍්බ</w:t>
      </w:r>
      <w:r w:rsidRPr="00EA427B">
        <w:rPr>
          <w:b/>
          <w:bCs/>
          <w:cs/>
          <w:lang w:bidi="si-LK"/>
        </w:rPr>
        <w:t>ත පරාමාස</w:t>
      </w:r>
      <w:r w:rsidR="00EA427B" w:rsidRPr="00EA427B">
        <w:rPr>
          <w:rFonts w:hint="cs"/>
          <w:b/>
          <w:bCs/>
          <w:cs/>
          <w:lang w:bidi="si-LK"/>
        </w:rPr>
        <w:t xml:space="preserve"> </w:t>
      </w:r>
      <w:r w:rsidRPr="00EA427B">
        <w:rPr>
          <w:b/>
          <w:bCs/>
          <w:cs/>
          <w:lang w:bidi="si-LK"/>
        </w:rPr>
        <w:t>-</w:t>
      </w:r>
      <w:r w:rsidR="00EA427B" w:rsidRPr="00EA427B">
        <w:rPr>
          <w:rFonts w:hint="cs"/>
          <w:b/>
          <w:bCs/>
          <w:cs/>
          <w:lang w:bidi="si-LK"/>
        </w:rPr>
        <w:t xml:space="preserve"> </w:t>
      </w:r>
      <w:r w:rsidRPr="00EA427B">
        <w:rPr>
          <w:b/>
          <w:bCs/>
          <w:cs/>
          <w:lang w:bidi="si-LK"/>
        </w:rPr>
        <w:t>කාමරාග - ව්‍ය</w:t>
      </w:r>
      <w:r w:rsidR="00EA427B" w:rsidRPr="00EA427B">
        <w:rPr>
          <w:rFonts w:hint="cs"/>
          <w:b/>
          <w:bCs/>
          <w:cs/>
          <w:lang w:bidi="si-LK"/>
        </w:rPr>
        <w:t>ෘ</w:t>
      </w:r>
      <w:r w:rsidRPr="00EA427B">
        <w:rPr>
          <w:b/>
          <w:bCs/>
          <w:cs/>
          <w:lang w:bidi="si-LK"/>
        </w:rPr>
        <w:t xml:space="preserve">පාද - රූපරාග - අරූපරාග - මාන </w:t>
      </w:r>
      <w:r w:rsidR="00EA427B" w:rsidRPr="00EA427B">
        <w:rPr>
          <w:rFonts w:hint="cs"/>
          <w:b/>
          <w:bCs/>
          <w:cs/>
          <w:lang w:bidi="si-LK"/>
        </w:rPr>
        <w:t xml:space="preserve">- </w:t>
      </w:r>
      <w:r w:rsidRPr="00EA427B">
        <w:rPr>
          <w:b/>
          <w:bCs/>
          <w:cs/>
          <w:lang w:bidi="si-LK"/>
        </w:rPr>
        <w:t>උ</w:t>
      </w:r>
      <w:r w:rsidR="00D55552">
        <w:rPr>
          <w:rFonts w:hint="cs"/>
          <w:b/>
          <w:bCs/>
          <w:cs/>
          <w:lang w:bidi="si-LK"/>
        </w:rPr>
        <w:t>ද්ධ</w:t>
      </w:r>
      <w:r w:rsidR="00EA427B" w:rsidRPr="00EA427B">
        <w:rPr>
          <w:rFonts w:hint="cs"/>
          <w:b/>
          <w:bCs/>
          <w:cs/>
          <w:lang w:bidi="si-LK"/>
        </w:rPr>
        <w:t>ච‍්ච</w:t>
      </w:r>
      <w:r w:rsidRPr="00EA427B">
        <w:rPr>
          <w:b/>
          <w:bCs/>
          <w:cs/>
          <w:lang w:bidi="si-LK"/>
        </w:rPr>
        <w:t xml:space="preserve"> - අවි</w:t>
      </w:r>
      <w:r w:rsidR="00EA427B" w:rsidRPr="00EA427B">
        <w:rPr>
          <w:rFonts w:hint="cs"/>
          <w:b/>
          <w:bCs/>
          <w:cs/>
          <w:lang w:bidi="si-LK"/>
        </w:rPr>
        <w:t>ජ‍්ජා</w:t>
      </w:r>
      <w:r w:rsidRPr="00C066C0">
        <w:rPr>
          <w:cs/>
          <w:lang w:bidi="si-LK"/>
        </w:rPr>
        <w:t xml:space="preserve"> යන මේ දසය සංයොජනැ යි ගැණේ. මොවුන්ගේ ශක්තිය බලාය</w:t>
      </w:r>
      <w:r w:rsidRPr="00C066C0">
        <w:t xml:space="preserve">, </w:t>
      </w:r>
      <w:r w:rsidRPr="00C066C0">
        <w:rPr>
          <w:cs/>
          <w:lang w:bidi="si-LK"/>
        </w:rPr>
        <w:t xml:space="preserve">සංයොජනැ යි කීවෝ. </w:t>
      </w:r>
      <w:r w:rsidR="003E6E91">
        <w:rPr>
          <w:b/>
          <w:bCs/>
          <w:cs/>
          <w:lang w:bidi="si-LK"/>
        </w:rPr>
        <w:t>‘</w:t>
      </w:r>
      <w:r w:rsidRPr="00EA427B">
        <w:rPr>
          <w:b/>
          <w:bCs/>
          <w:cs/>
          <w:lang w:bidi="si-LK"/>
        </w:rPr>
        <w:t>ය</w:t>
      </w:r>
      <w:r w:rsidR="00EA427B" w:rsidRPr="00EA427B">
        <w:rPr>
          <w:rFonts w:hint="cs"/>
          <w:b/>
          <w:bCs/>
          <w:cs/>
          <w:lang w:bidi="si-LK"/>
        </w:rPr>
        <w:t>ස‍්ස</w:t>
      </w:r>
      <w:r w:rsidRPr="00EA427B">
        <w:rPr>
          <w:b/>
          <w:bCs/>
          <w:cs/>
          <w:lang w:bidi="si-LK"/>
        </w:rPr>
        <w:t xml:space="preserve"> සංවි</w:t>
      </w:r>
      <w:r w:rsidR="00EA427B" w:rsidRPr="00EA427B">
        <w:rPr>
          <w:rFonts w:hint="cs"/>
          <w:b/>
          <w:bCs/>
          <w:cs/>
          <w:lang w:bidi="si-LK"/>
        </w:rPr>
        <w:t>ජ‍්ජ</w:t>
      </w:r>
      <w:r w:rsidRPr="00EA427B">
        <w:rPr>
          <w:b/>
          <w:bCs/>
          <w:cs/>
          <w:lang w:bidi="si-LK"/>
        </w:rPr>
        <w:t xml:space="preserve">තී </w:t>
      </w:r>
      <w:r w:rsidR="00EA427B" w:rsidRPr="00EA427B">
        <w:rPr>
          <w:rFonts w:hint="cs"/>
          <w:b/>
          <w:bCs/>
          <w:cs/>
          <w:lang w:bidi="si-LK"/>
        </w:rPr>
        <w:t>තං</w:t>
      </w:r>
      <w:r w:rsidRPr="00EA427B">
        <w:rPr>
          <w:b/>
          <w:bCs/>
          <w:cs/>
          <w:lang w:bidi="si-LK"/>
        </w:rPr>
        <w:t xml:space="preserve"> පු</w:t>
      </w:r>
      <w:r w:rsidR="00EA427B" w:rsidRPr="00EA427B">
        <w:rPr>
          <w:rFonts w:hint="cs"/>
          <w:b/>
          <w:bCs/>
          <w:cs/>
          <w:lang w:bidi="si-LK"/>
        </w:rPr>
        <w:t>ග‍්ග</w:t>
      </w:r>
      <w:r w:rsidRPr="00EA427B">
        <w:rPr>
          <w:b/>
          <w:bCs/>
          <w:cs/>
          <w:lang w:bidi="si-LK"/>
        </w:rPr>
        <w:t>ලං ව</w:t>
      </w:r>
      <w:r w:rsidR="00EA427B" w:rsidRPr="00EA427B">
        <w:rPr>
          <w:rFonts w:hint="cs"/>
          <w:b/>
          <w:bCs/>
          <w:cs/>
          <w:lang w:bidi="si-LK"/>
        </w:rPr>
        <w:t>ට‍්ටස‍්මිං</w:t>
      </w:r>
      <w:r w:rsidRPr="00EA427B">
        <w:rPr>
          <w:b/>
          <w:bCs/>
          <w:cs/>
          <w:lang w:bidi="si-LK"/>
        </w:rPr>
        <w:t xml:space="preserve"> සංයොජෙති බ</w:t>
      </w:r>
      <w:r w:rsidR="00EA427B" w:rsidRPr="00EA427B">
        <w:rPr>
          <w:rFonts w:hint="cs"/>
          <w:b/>
          <w:bCs/>
          <w:cs/>
          <w:lang w:bidi="si-LK"/>
        </w:rPr>
        <w:t>න්‍ධ</w:t>
      </w:r>
      <w:r w:rsidRPr="00EA427B">
        <w:rPr>
          <w:b/>
          <w:bCs/>
          <w:cs/>
          <w:lang w:bidi="si-LK"/>
        </w:rPr>
        <w:t>තීති = සංයෝජන</w:t>
      </w:r>
      <w:r w:rsidR="00EA427B" w:rsidRPr="00EA427B">
        <w:rPr>
          <w:rFonts w:hint="cs"/>
          <w:b/>
          <w:bCs/>
          <w:cs/>
          <w:lang w:bidi="si-LK"/>
        </w:rPr>
        <w:t>ං</w:t>
      </w:r>
      <w:r w:rsidR="003E6E91">
        <w:rPr>
          <w:b/>
          <w:bCs/>
          <w:cs/>
          <w:lang w:bidi="si-LK"/>
        </w:rPr>
        <w:t>’</w:t>
      </w:r>
      <w:r w:rsidRPr="00C066C0">
        <w:rPr>
          <w:cs/>
          <w:lang w:bidi="si-LK"/>
        </w:rPr>
        <w:t xml:space="preserve"> </w:t>
      </w:r>
      <w:r w:rsidR="00F35289">
        <w:rPr>
          <w:cs/>
          <w:lang w:bidi="si-LK"/>
        </w:rPr>
        <w:t>සංයෝජන</w:t>
      </w:r>
      <w:r w:rsidRPr="00C066C0">
        <w:rPr>
          <w:cs/>
          <w:lang w:bidi="si-LK"/>
        </w:rPr>
        <w:t>යෝ යමකුට වෙත් නම්</w:t>
      </w:r>
      <w:r w:rsidRPr="00C066C0">
        <w:t xml:space="preserve">, </w:t>
      </w:r>
      <w:r w:rsidRPr="00C066C0">
        <w:rPr>
          <w:cs/>
          <w:lang w:bidi="si-LK"/>
        </w:rPr>
        <w:t>ඒ පුද්ගලයා සසර යොදන්</w:t>
      </w:r>
      <w:r w:rsidR="00EA427B">
        <w:rPr>
          <w:rFonts w:hint="cs"/>
          <w:cs/>
          <w:lang w:bidi="si-LK"/>
        </w:rPr>
        <w:t>නෝ</w:t>
      </w:r>
      <w:r w:rsidRPr="00C066C0">
        <w:rPr>
          <w:cs/>
          <w:lang w:bidi="si-LK"/>
        </w:rPr>
        <w:t xml:space="preserve"> ය</w:t>
      </w:r>
      <w:r w:rsidRPr="00C066C0">
        <w:t xml:space="preserve">, </w:t>
      </w:r>
      <w:r w:rsidRPr="00C066C0">
        <w:rPr>
          <w:cs/>
          <w:lang w:bidi="si-LK"/>
        </w:rPr>
        <w:t>බඳින්</w:t>
      </w:r>
      <w:r w:rsidR="00EA427B">
        <w:rPr>
          <w:rFonts w:hint="cs"/>
          <w:cs/>
          <w:lang w:bidi="si-LK"/>
        </w:rPr>
        <w:t>නෝ</w:t>
      </w:r>
      <w:r w:rsidRPr="00C066C0">
        <w:rPr>
          <w:cs/>
          <w:lang w:bidi="si-LK"/>
        </w:rPr>
        <w:t xml:space="preserve"> ය</w:t>
      </w:r>
      <w:r w:rsidRPr="00C066C0">
        <w:t xml:space="preserve">, </w:t>
      </w:r>
      <w:r w:rsidRPr="00C066C0">
        <w:rPr>
          <w:cs/>
          <w:lang w:bidi="si-LK"/>
        </w:rPr>
        <w:t xml:space="preserve">ඒ </w:t>
      </w:r>
      <w:r w:rsidR="00F35289">
        <w:rPr>
          <w:cs/>
          <w:lang w:bidi="si-LK"/>
        </w:rPr>
        <w:t>සංයෝජන</w:t>
      </w:r>
      <w:r w:rsidRPr="00C066C0">
        <w:rPr>
          <w:cs/>
          <w:lang w:bidi="si-LK"/>
        </w:rPr>
        <w:t xml:space="preserve">යෝ. </w:t>
      </w:r>
      <w:r w:rsidR="003E6E91">
        <w:rPr>
          <w:b/>
          <w:bCs/>
          <w:cs/>
          <w:lang w:bidi="si-LK"/>
        </w:rPr>
        <w:t>‘</w:t>
      </w:r>
      <w:r w:rsidRPr="007D6FA7">
        <w:rPr>
          <w:b/>
          <w:bCs/>
          <w:cs/>
          <w:lang w:bidi="si-LK"/>
        </w:rPr>
        <w:t>ව</w:t>
      </w:r>
      <w:r w:rsidR="007D6FA7" w:rsidRPr="007D6FA7">
        <w:rPr>
          <w:rFonts w:hint="cs"/>
          <w:b/>
          <w:bCs/>
          <w:cs/>
          <w:lang w:bidi="si-LK"/>
        </w:rPr>
        <w:t>ට‍්ටස‍්මිං</w:t>
      </w:r>
      <w:r w:rsidRPr="007D6FA7">
        <w:rPr>
          <w:b/>
          <w:bCs/>
          <w:cs/>
          <w:lang w:bidi="si-LK"/>
        </w:rPr>
        <w:t xml:space="preserve"> </w:t>
      </w:r>
      <w:r w:rsidR="007D6FA7" w:rsidRPr="007D6FA7">
        <w:rPr>
          <w:rFonts w:hint="cs"/>
          <w:b/>
          <w:bCs/>
          <w:cs/>
          <w:lang w:bidi="si-LK"/>
        </w:rPr>
        <w:t>සත්තෙ</w:t>
      </w:r>
      <w:r w:rsidRPr="007D6FA7">
        <w:rPr>
          <w:b/>
          <w:bCs/>
          <w:cs/>
          <w:lang w:bidi="si-LK"/>
        </w:rPr>
        <w:t xml:space="preserve"> සංයො</w:t>
      </w:r>
      <w:r w:rsidR="007D6FA7" w:rsidRPr="007D6FA7">
        <w:rPr>
          <w:rFonts w:hint="cs"/>
          <w:b/>
          <w:bCs/>
          <w:cs/>
          <w:lang w:bidi="si-LK"/>
        </w:rPr>
        <w:t>ජෙ</w:t>
      </w:r>
      <w:r w:rsidRPr="007D6FA7">
        <w:rPr>
          <w:b/>
          <w:bCs/>
          <w:cs/>
          <w:lang w:bidi="si-LK"/>
        </w:rPr>
        <w:t>ති බ</w:t>
      </w:r>
      <w:r w:rsidR="007D6FA7" w:rsidRPr="007D6FA7">
        <w:rPr>
          <w:rFonts w:hint="cs"/>
          <w:b/>
          <w:bCs/>
          <w:cs/>
          <w:lang w:bidi="si-LK"/>
        </w:rPr>
        <w:t>න්‍ධ</w:t>
      </w:r>
      <w:r w:rsidRPr="007D6FA7">
        <w:rPr>
          <w:b/>
          <w:bCs/>
          <w:cs/>
          <w:lang w:bidi="si-LK"/>
        </w:rPr>
        <w:t>තීති</w:t>
      </w:r>
      <w:r w:rsidR="007D6FA7" w:rsidRPr="007D6FA7">
        <w:rPr>
          <w:rFonts w:hint="cs"/>
          <w:b/>
          <w:bCs/>
          <w:cs/>
          <w:lang w:bidi="si-LK"/>
        </w:rPr>
        <w:t xml:space="preserve"> </w:t>
      </w:r>
      <w:r w:rsidRPr="007D6FA7">
        <w:rPr>
          <w:b/>
          <w:bCs/>
          <w:cs/>
          <w:lang w:bidi="si-LK"/>
        </w:rPr>
        <w:t>= සං</w:t>
      </w:r>
      <w:r w:rsidR="007D6FA7" w:rsidRPr="007D6FA7">
        <w:rPr>
          <w:rFonts w:hint="cs"/>
          <w:b/>
          <w:bCs/>
          <w:cs/>
          <w:lang w:bidi="si-LK"/>
        </w:rPr>
        <w:t>යො</w:t>
      </w:r>
      <w:r w:rsidRPr="007D6FA7">
        <w:rPr>
          <w:b/>
          <w:bCs/>
          <w:cs/>
          <w:lang w:bidi="si-LK"/>
        </w:rPr>
        <w:t>ජන</w:t>
      </w:r>
      <w:r w:rsidR="007D6FA7" w:rsidRPr="007D6FA7">
        <w:rPr>
          <w:rFonts w:hint="cs"/>
          <w:b/>
          <w:bCs/>
          <w:cs/>
          <w:lang w:bidi="si-LK"/>
        </w:rPr>
        <w:t>ං</w:t>
      </w:r>
      <w:r w:rsidR="003E6E91">
        <w:rPr>
          <w:b/>
          <w:bCs/>
          <w:cs/>
          <w:lang w:bidi="si-LK"/>
        </w:rPr>
        <w:t>’</w:t>
      </w:r>
      <w:r w:rsidRPr="00C066C0">
        <w:t xml:space="preserve"> </w:t>
      </w:r>
      <w:r w:rsidRPr="00C066C0">
        <w:rPr>
          <w:cs/>
          <w:lang w:bidi="si-LK"/>
        </w:rPr>
        <w:t>ස</w:t>
      </w:r>
      <w:r w:rsidR="007D6FA7">
        <w:rPr>
          <w:rFonts w:hint="cs"/>
          <w:cs/>
          <w:lang w:bidi="si-LK"/>
        </w:rPr>
        <w:t>ත්‍ව</w:t>
      </w:r>
      <w:r w:rsidRPr="00C066C0">
        <w:rPr>
          <w:cs/>
          <w:lang w:bidi="si-LK"/>
        </w:rPr>
        <w:t>යන් සසරදුකෙහි දැඩිකොට යොදන්නේ බඳින්</w:t>
      </w:r>
      <w:r w:rsidR="007D6FA7">
        <w:rPr>
          <w:rFonts w:hint="cs"/>
          <w:cs/>
          <w:lang w:bidi="si-LK"/>
        </w:rPr>
        <w:t xml:space="preserve">නේ </w:t>
      </w:r>
      <w:r w:rsidR="00F35289">
        <w:rPr>
          <w:cs/>
          <w:lang w:bidi="si-LK"/>
        </w:rPr>
        <w:t>සංයෝජන</w:t>
      </w:r>
      <w:r w:rsidRPr="00C066C0">
        <w:rPr>
          <w:cs/>
          <w:lang w:bidi="si-LK"/>
        </w:rPr>
        <w:t xml:space="preserve"> නම්</w:t>
      </w:r>
      <w:r w:rsidRPr="00C066C0">
        <w:t xml:space="preserve">, </w:t>
      </w:r>
      <w:r w:rsidR="003E6E91">
        <w:rPr>
          <w:b/>
          <w:bCs/>
          <w:cs/>
          <w:lang w:bidi="si-LK"/>
        </w:rPr>
        <w:t>‘</w:t>
      </w:r>
      <w:r w:rsidR="007D6FA7" w:rsidRPr="007D6FA7">
        <w:rPr>
          <w:b/>
          <w:bCs/>
          <w:cs/>
          <w:lang w:bidi="si-LK"/>
        </w:rPr>
        <w:t>සංයොජනන‍්ති</w:t>
      </w:r>
      <w:r w:rsidRPr="007D6FA7">
        <w:rPr>
          <w:b/>
          <w:bCs/>
          <w:cs/>
          <w:lang w:bidi="si-LK"/>
        </w:rPr>
        <w:t xml:space="preserve"> </w:t>
      </w:r>
      <w:r w:rsidR="007D6FA7" w:rsidRPr="007D6FA7">
        <w:rPr>
          <w:rFonts w:hint="cs"/>
          <w:b/>
          <w:bCs/>
          <w:cs/>
          <w:lang w:bidi="si-LK"/>
        </w:rPr>
        <w:t>=</w:t>
      </w:r>
      <w:r w:rsidRPr="007D6FA7">
        <w:rPr>
          <w:b/>
          <w:bCs/>
          <w:cs/>
          <w:lang w:bidi="si-LK"/>
        </w:rPr>
        <w:t xml:space="preserve"> බ</w:t>
      </w:r>
      <w:r w:rsidR="007D6FA7" w:rsidRPr="007D6FA7">
        <w:rPr>
          <w:rFonts w:hint="cs"/>
          <w:b/>
          <w:bCs/>
          <w:cs/>
          <w:lang w:bidi="si-LK"/>
        </w:rPr>
        <w:t>න‍්ධනං</w:t>
      </w:r>
      <w:r w:rsidR="003E6E91">
        <w:rPr>
          <w:b/>
          <w:bCs/>
          <w:cs/>
          <w:lang w:bidi="si-LK"/>
        </w:rPr>
        <w:t>’</w:t>
      </w:r>
      <w:r w:rsidR="007D6FA7">
        <w:rPr>
          <w:rFonts w:hint="cs"/>
          <w:cs/>
          <w:lang w:bidi="si-LK"/>
        </w:rPr>
        <w:t xml:space="preserve"> </w:t>
      </w:r>
      <w:r w:rsidRPr="00C066C0">
        <w:rPr>
          <w:cs/>
          <w:lang w:bidi="si-LK"/>
        </w:rPr>
        <w:t xml:space="preserve">යනු කීයේ එහෙයිනි. තව ද </w:t>
      </w:r>
      <w:r w:rsidR="003E6E91">
        <w:rPr>
          <w:b/>
          <w:bCs/>
          <w:cs/>
          <w:lang w:bidi="si-LK"/>
        </w:rPr>
        <w:t>‘</w:t>
      </w:r>
      <w:r w:rsidRPr="007D6FA7">
        <w:rPr>
          <w:b/>
          <w:bCs/>
          <w:cs/>
          <w:lang w:bidi="si-LK"/>
        </w:rPr>
        <w:t>සංයොජන</w:t>
      </w:r>
      <w:r w:rsidR="007D6FA7" w:rsidRPr="007D6FA7">
        <w:rPr>
          <w:rFonts w:hint="cs"/>
          <w:b/>
          <w:bCs/>
          <w:cs/>
          <w:lang w:bidi="si-LK"/>
        </w:rPr>
        <w:t>න‍්ති</w:t>
      </w:r>
      <w:r w:rsidRPr="007D6FA7">
        <w:rPr>
          <w:b/>
          <w:bCs/>
          <w:cs/>
          <w:lang w:bidi="si-LK"/>
        </w:rPr>
        <w:t xml:space="preserve"> ව</w:t>
      </w:r>
      <w:r w:rsidR="007D6FA7" w:rsidRPr="007D6FA7">
        <w:rPr>
          <w:rFonts w:hint="cs"/>
          <w:b/>
          <w:bCs/>
          <w:cs/>
          <w:lang w:bidi="si-LK"/>
        </w:rPr>
        <w:t>ට‍්ට</w:t>
      </w:r>
      <w:r w:rsidRPr="007D6FA7">
        <w:rPr>
          <w:b/>
          <w:bCs/>
          <w:cs/>
          <w:lang w:bidi="si-LK"/>
        </w:rPr>
        <w:t xml:space="preserve"> දු</w:t>
      </w:r>
      <w:r w:rsidR="007D6FA7" w:rsidRPr="007D6FA7">
        <w:rPr>
          <w:rFonts w:hint="cs"/>
          <w:b/>
          <w:bCs/>
          <w:cs/>
          <w:lang w:bidi="si-LK"/>
        </w:rPr>
        <w:t>ක්ඛෙ</w:t>
      </w:r>
      <w:r w:rsidRPr="007D6FA7">
        <w:rPr>
          <w:b/>
          <w:bCs/>
          <w:cs/>
          <w:lang w:bidi="si-LK"/>
        </w:rPr>
        <w:t>න ස</w:t>
      </w:r>
      <w:r w:rsidR="007D6FA7" w:rsidRPr="007D6FA7">
        <w:rPr>
          <w:rFonts w:hint="cs"/>
          <w:b/>
          <w:bCs/>
          <w:cs/>
          <w:lang w:bidi="si-LK"/>
        </w:rPr>
        <w:t>ද‍්ධිං</w:t>
      </w:r>
      <w:r w:rsidRPr="007D6FA7">
        <w:rPr>
          <w:b/>
          <w:bCs/>
          <w:cs/>
          <w:lang w:bidi="si-LK"/>
        </w:rPr>
        <w:t xml:space="preserve"> ස</w:t>
      </w:r>
      <w:r w:rsidR="007D6FA7" w:rsidRPr="007D6FA7">
        <w:rPr>
          <w:rFonts w:hint="cs"/>
          <w:b/>
          <w:bCs/>
          <w:cs/>
          <w:lang w:bidi="si-LK"/>
        </w:rPr>
        <w:t>න්‍ධානං</w:t>
      </w:r>
      <w:r w:rsidR="003E6E91">
        <w:rPr>
          <w:b/>
          <w:bCs/>
          <w:cs/>
          <w:lang w:bidi="si-LK"/>
        </w:rPr>
        <w:t>’</w:t>
      </w:r>
      <w:r w:rsidR="007D6FA7">
        <w:rPr>
          <w:rFonts w:hint="cs"/>
          <w:cs/>
          <w:lang w:bidi="si-LK"/>
        </w:rPr>
        <w:t xml:space="preserve"> </w:t>
      </w:r>
      <w:r w:rsidRPr="00C066C0">
        <w:rPr>
          <w:cs/>
          <w:lang w:bidi="si-LK"/>
        </w:rPr>
        <w:t xml:space="preserve">යන මෙයින් ද කීයේ </w:t>
      </w:r>
      <w:r w:rsidR="007D6FA7">
        <w:rPr>
          <w:rFonts w:hint="cs"/>
          <w:cs/>
          <w:lang w:bidi="si-LK"/>
        </w:rPr>
        <w:t>ඒ</w:t>
      </w:r>
      <w:r w:rsidRPr="00C066C0">
        <w:rPr>
          <w:cs/>
          <w:lang w:bidi="si-LK"/>
        </w:rPr>
        <w:t xml:space="preserve">ය. </w:t>
      </w:r>
    </w:p>
    <w:p w14:paraId="27FDFA9A" w14:textId="0581C9DC" w:rsidR="007D6FA7" w:rsidRDefault="003E6E91" w:rsidP="00333D65">
      <w:pPr>
        <w:rPr>
          <w:lang w:bidi="si-LK"/>
        </w:rPr>
      </w:pPr>
      <w:r>
        <w:rPr>
          <w:b/>
          <w:bCs/>
          <w:cs/>
          <w:lang w:bidi="si-LK"/>
        </w:rPr>
        <w:t>‘</w:t>
      </w:r>
      <w:r w:rsidR="00C066C0" w:rsidRPr="007D6FA7">
        <w:rPr>
          <w:b/>
          <w:bCs/>
          <w:cs/>
          <w:lang w:bidi="si-LK"/>
        </w:rPr>
        <w:t>තා</w:t>
      </w:r>
      <w:r w:rsidR="007D6FA7" w:rsidRPr="007D6FA7">
        <w:rPr>
          <w:rFonts w:hint="cs"/>
          <w:b/>
          <w:bCs/>
          <w:cs/>
          <w:lang w:bidi="si-LK"/>
        </w:rPr>
        <w:t>නි</w:t>
      </w:r>
      <w:r w:rsidR="00C066C0" w:rsidRPr="007D6FA7">
        <w:rPr>
          <w:b/>
          <w:bCs/>
          <w:cs/>
          <w:lang w:bidi="si-LK"/>
        </w:rPr>
        <w:t xml:space="preserve"> සංයොජ</w:t>
      </w:r>
      <w:r w:rsidR="007D6FA7" w:rsidRPr="007D6FA7">
        <w:rPr>
          <w:rFonts w:hint="cs"/>
          <w:b/>
          <w:bCs/>
          <w:cs/>
          <w:lang w:bidi="si-LK"/>
        </w:rPr>
        <w:t>න‍්ති</w:t>
      </w:r>
      <w:r w:rsidR="00C066C0" w:rsidRPr="007D6FA7">
        <w:rPr>
          <w:b/>
          <w:bCs/>
          <w:cs/>
          <w:lang w:bidi="si-LK"/>
        </w:rPr>
        <w:t xml:space="preserve"> ඛ</w:t>
      </w:r>
      <w:r w:rsidR="007D6FA7" w:rsidRPr="007D6FA7">
        <w:rPr>
          <w:rFonts w:hint="cs"/>
          <w:b/>
          <w:bCs/>
          <w:cs/>
          <w:lang w:bidi="si-LK"/>
        </w:rPr>
        <w:t>න්‍ධ</w:t>
      </w:r>
      <w:r w:rsidR="00C066C0" w:rsidRPr="007D6FA7">
        <w:rPr>
          <w:b/>
          <w:bCs/>
          <w:cs/>
          <w:lang w:bidi="si-LK"/>
        </w:rPr>
        <w:t>ගතිභවාදීහි බ</w:t>
      </w:r>
      <w:r w:rsidR="007D6FA7" w:rsidRPr="007D6FA7">
        <w:rPr>
          <w:rFonts w:hint="cs"/>
          <w:b/>
          <w:bCs/>
          <w:cs/>
          <w:lang w:bidi="si-LK"/>
        </w:rPr>
        <w:t>න්‍ධ</w:t>
      </w:r>
      <w:r w:rsidR="00C066C0" w:rsidRPr="007D6FA7">
        <w:rPr>
          <w:b/>
          <w:bCs/>
          <w:cs/>
          <w:lang w:bidi="si-LK"/>
        </w:rPr>
        <w:t>ගති</w:t>
      </w:r>
      <w:r w:rsidR="007D6FA7" w:rsidRPr="007D6FA7">
        <w:rPr>
          <w:rFonts w:hint="cs"/>
          <w:b/>
          <w:bCs/>
          <w:cs/>
          <w:lang w:bidi="si-LK"/>
        </w:rPr>
        <w:t>භ</w:t>
      </w:r>
      <w:r w:rsidR="00C066C0" w:rsidRPr="007D6FA7">
        <w:rPr>
          <w:b/>
          <w:bCs/>
          <w:cs/>
          <w:lang w:bidi="si-LK"/>
        </w:rPr>
        <w:t>වාද</w:t>
      </w:r>
      <w:r w:rsidR="007D6FA7" w:rsidRPr="007D6FA7">
        <w:rPr>
          <w:rFonts w:hint="cs"/>
          <w:b/>
          <w:bCs/>
          <w:cs/>
          <w:lang w:bidi="si-LK"/>
        </w:rPr>
        <w:t>යො</w:t>
      </w:r>
      <w:r w:rsidR="00C066C0" w:rsidRPr="007D6FA7">
        <w:rPr>
          <w:b/>
          <w:bCs/>
          <w:cs/>
          <w:lang w:bidi="si-LK"/>
        </w:rPr>
        <w:t xml:space="preserve"> ක</w:t>
      </w:r>
      <w:r w:rsidR="007D6FA7" w:rsidRPr="007D6FA7">
        <w:rPr>
          <w:rFonts w:hint="cs"/>
          <w:b/>
          <w:bCs/>
          <w:cs/>
          <w:lang w:bidi="si-LK"/>
        </w:rPr>
        <w:t>ම‍්මං</w:t>
      </w:r>
      <w:r w:rsidR="00C066C0" w:rsidRPr="007D6FA7">
        <w:rPr>
          <w:b/>
          <w:bCs/>
          <w:cs/>
          <w:lang w:bidi="si-LK"/>
        </w:rPr>
        <w:t xml:space="preserve"> වා ඵලෙන ත</w:t>
      </w:r>
      <w:r w:rsidR="007D6FA7" w:rsidRPr="007D6FA7">
        <w:rPr>
          <w:rFonts w:hint="cs"/>
          <w:b/>
          <w:bCs/>
          <w:cs/>
          <w:lang w:bidi="si-LK"/>
        </w:rPr>
        <w:t>ස‍්මා</w:t>
      </w:r>
      <w:r w:rsidR="00C066C0" w:rsidRPr="007D6FA7">
        <w:rPr>
          <w:b/>
          <w:bCs/>
          <w:cs/>
          <w:lang w:bidi="si-LK"/>
        </w:rPr>
        <w:t xml:space="preserve"> සංයොජනා</w:t>
      </w:r>
      <w:r w:rsidR="007D6FA7" w:rsidRPr="007D6FA7">
        <w:rPr>
          <w:rFonts w:hint="cs"/>
          <w:b/>
          <w:bCs/>
          <w:cs/>
          <w:lang w:bidi="si-LK"/>
        </w:rPr>
        <w:t>නීති</w:t>
      </w:r>
      <w:r w:rsidR="00C066C0" w:rsidRPr="007D6FA7">
        <w:rPr>
          <w:b/>
          <w:bCs/>
          <w:cs/>
          <w:lang w:bidi="si-LK"/>
        </w:rPr>
        <w:t xml:space="preserve"> වු</w:t>
      </w:r>
      <w:r w:rsidR="007D6FA7" w:rsidRPr="007D6FA7">
        <w:rPr>
          <w:rFonts w:hint="cs"/>
          <w:b/>
          <w:bCs/>
          <w:cs/>
          <w:lang w:bidi="si-LK"/>
        </w:rPr>
        <w:t>ච‍්චන‍්ති</w:t>
      </w:r>
      <w:r>
        <w:rPr>
          <w:b/>
          <w:bCs/>
          <w:cs/>
          <w:lang w:bidi="si-LK"/>
        </w:rPr>
        <w:t>’</w:t>
      </w:r>
      <w:r w:rsidR="007D6FA7">
        <w:rPr>
          <w:rFonts w:hint="cs"/>
          <w:cs/>
          <w:lang w:bidi="si-LK"/>
        </w:rPr>
        <w:t xml:space="preserve"> </w:t>
      </w:r>
      <w:r w:rsidR="00C066C0" w:rsidRPr="00C066C0">
        <w:rPr>
          <w:cs/>
          <w:lang w:bidi="si-LK"/>
        </w:rPr>
        <w:t xml:space="preserve">යි තවත් මදක් </w:t>
      </w:r>
      <w:r w:rsidR="00F35289">
        <w:rPr>
          <w:cs/>
          <w:lang w:bidi="si-LK"/>
        </w:rPr>
        <w:t>සංයෝජන</w:t>
      </w:r>
      <w:r w:rsidR="00C066C0" w:rsidRPr="00C066C0">
        <w:rPr>
          <w:cs/>
          <w:lang w:bidi="si-LK"/>
        </w:rPr>
        <w:t xml:space="preserve"> යන්නෙහි අරුත හෙළි කළහ. ඔවුහු </w:t>
      </w:r>
      <w:r w:rsidR="007D6FA7">
        <w:rPr>
          <w:rFonts w:hint="cs"/>
          <w:cs/>
          <w:lang w:bidi="si-LK"/>
        </w:rPr>
        <w:t>ස‍්කන්‍ධ</w:t>
      </w:r>
      <w:r w:rsidR="00C066C0" w:rsidRPr="00C066C0">
        <w:rPr>
          <w:cs/>
          <w:lang w:bidi="si-LK"/>
        </w:rPr>
        <w:t>ගතිභවාදිය</w:t>
      </w:r>
      <w:r w:rsidR="00C066C0" w:rsidRPr="00C066C0">
        <w:t xml:space="preserve">, </w:t>
      </w:r>
      <w:r w:rsidR="007D6FA7">
        <w:rPr>
          <w:rFonts w:hint="cs"/>
          <w:cs/>
          <w:lang w:bidi="si-LK"/>
        </w:rPr>
        <w:t>ස‍්කන්‍ධ</w:t>
      </w:r>
      <w:r w:rsidR="00C066C0" w:rsidRPr="00C066C0">
        <w:rPr>
          <w:cs/>
          <w:lang w:bidi="si-LK"/>
        </w:rPr>
        <w:t>ගතිභවාදිය හා යොදත්. ක</w:t>
      </w:r>
      <w:r w:rsidR="00983463">
        <w:rPr>
          <w:rFonts w:hint="cs"/>
          <w:cs/>
          <w:lang w:bidi="si-LK"/>
        </w:rPr>
        <w:t>ර්‍ම</w:t>
      </w:r>
      <w:r w:rsidR="00C066C0" w:rsidRPr="00C066C0">
        <w:rPr>
          <w:cs/>
          <w:lang w:bidi="si-LK"/>
        </w:rPr>
        <w:t>ය හෝ ඵලය සමග යොද</w:t>
      </w:r>
      <w:r w:rsidR="007D6FA7">
        <w:rPr>
          <w:rFonts w:hint="cs"/>
          <w:cs/>
          <w:lang w:bidi="si-LK"/>
        </w:rPr>
        <w:t>ත්</w:t>
      </w:r>
      <w:r w:rsidR="00C066C0" w:rsidRPr="00C066C0">
        <w:rPr>
          <w:cs/>
          <w:lang w:bidi="si-LK"/>
        </w:rPr>
        <w:t>. එහෙයින් සංයොජනැ යි කියනු ලැබෙත්</w:t>
      </w:r>
      <w:r w:rsidR="007D6FA7">
        <w:rPr>
          <w:rFonts w:hint="cs"/>
          <w:cs/>
          <w:lang w:bidi="si-LK"/>
        </w:rPr>
        <w:t>,</w:t>
      </w:r>
      <w:r w:rsidR="00C066C0" w:rsidRPr="00C066C0">
        <w:t xml:space="preserve"> </w:t>
      </w:r>
      <w:r w:rsidR="00C066C0" w:rsidRPr="00C066C0">
        <w:rPr>
          <w:cs/>
          <w:lang w:bidi="si-LK"/>
        </w:rPr>
        <w:t xml:space="preserve">යනු එහි අරුත් ය. </w:t>
      </w:r>
    </w:p>
    <w:p w14:paraId="5583AACE" w14:textId="29FC916E" w:rsidR="001605DE" w:rsidRDefault="00C066C0" w:rsidP="00333D65">
      <w:pPr>
        <w:rPr>
          <w:lang w:bidi="si-LK"/>
        </w:rPr>
      </w:pPr>
      <w:r w:rsidRPr="00C066C0">
        <w:rPr>
          <w:cs/>
          <w:lang w:bidi="si-LK"/>
        </w:rPr>
        <w:t>ස</w:t>
      </w:r>
      <w:r w:rsidR="007D6FA7">
        <w:rPr>
          <w:rFonts w:hint="cs"/>
          <w:cs/>
          <w:lang w:bidi="si-LK"/>
        </w:rPr>
        <w:t>ත්‍ව</w:t>
      </w:r>
      <w:r w:rsidRPr="00C066C0">
        <w:rPr>
          <w:cs/>
          <w:lang w:bidi="si-LK"/>
        </w:rPr>
        <w:t>යන්ගේ සසර ඉපැත්මට හේතු වූවෝ</w:t>
      </w:r>
      <w:r w:rsidRPr="00C066C0">
        <w:t xml:space="preserve">, </w:t>
      </w:r>
      <w:r w:rsidRPr="00C066C0">
        <w:rPr>
          <w:cs/>
          <w:lang w:bidi="si-LK"/>
        </w:rPr>
        <w:t>ස</w:t>
      </w:r>
      <w:r w:rsidR="007D6FA7">
        <w:rPr>
          <w:rFonts w:hint="cs"/>
          <w:cs/>
          <w:lang w:bidi="si-LK"/>
        </w:rPr>
        <w:t>ත්‍ව</w:t>
      </w:r>
      <w:r w:rsidRPr="00C066C0">
        <w:rPr>
          <w:cs/>
          <w:lang w:bidi="si-LK"/>
        </w:rPr>
        <w:t>යන් සසරැ යොද</w:t>
      </w:r>
      <w:r w:rsidR="007D6FA7">
        <w:rPr>
          <w:rFonts w:hint="cs"/>
          <w:cs/>
          <w:lang w:bidi="si-LK"/>
        </w:rPr>
        <w:t>න්</w:t>
      </w:r>
      <w:r w:rsidRPr="00C066C0">
        <w:rPr>
          <w:cs/>
          <w:lang w:bidi="si-LK"/>
        </w:rPr>
        <w:t xml:space="preserve">නෝ </w:t>
      </w:r>
      <w:r w:rsidR="00F35289">
        <w:rPr>
          <w:cs/>
          <w:lang w:bidi="si-LK"/>
        </w:rPr>
        <w:t>සංයෝජන</w:t>
      </w:r>
      <w:r w:rsidRPr="00C066C0">
        <w:rPr>
          <w:cs/>
          <w:lang w:bidi="si-LK"/>
        </w:rPr>
        <w:t>යෝ ය</w:t>
      </w:r>
      <w:r w:rsidRPr="00C066C0">
        <w:t xml:space="preserve">, </w:t>
      </w:r>
      <w:r w:rsidRPr="00C066C0">
        <w:rPr>
          <w:cs/>
          <w:lang w:bidi="si-LK"/>
        </w:rPr>
        <w:t>යනු මේ සියලු වාක්‍යයන්ගේ කෙටි තේරුම් ය. සියලු තන්හි අදහස එකෙක් ම ය. ස</w:t>
      </w:r>
      <w:r w:rsidR="007D6FA7">
        <w:rPr>
          <w:rFonts w:hint="cs"/>
          <w:cs/>
          <w:lang w:bidi="si-LK"/>
        </w:rPr>
        <w:t>ත්‍ව</w:t>
      </w:r>
      <w:r w:rsidRPr="00C066C0">
        <w:rPr>
          <w:cs/>
          <w:lang w:bidi="si-LK"/>
        </w:rPr>
        <w:t xml:space="preserve">යන්ගේ </w:t>
      </w:r>
      <w:r w:rsidR="007D6FA7">
        <w:rPr>
          <w:rFonts w:hint="cs"/>
          <w:cs/>
          <w:lang w:bidi="si-LK"/>
        </w:rPr>
        <w:t>ස‍්කන්‍ධ</w:t>
      </w:r>
      <w:r w:rsidRPr="00C066C0">
        <w:rPr>
          <w:cs/>
          <w:lang w:bidi="si-LK"/>
        </w:rPr>
        <w:t xml:space="preserve"> ධාරණය</w:t>
      </w:r>
      <w:r w:rsidR="00C909C1">
        <w:rPr>
          <w:cs/>
          <w:lang w:bidi="si-LK"/>
        </w:rPr>
        <w:t>ත්</w:t>
      </w:r>
      <w:r w:rsidRPr="00C066C0">
        <w:rPr>
          <w:cs/>
          <w:lang w:bidi="si-LK"/>
        </w:rPr>
        <w:t xml:space="preserve"> අපායාදීගතිවල ඉපැම</w:t>
      </w:r>
      <w:r w:rsidR="00C909C1">
        <w:rPr>
          <w:cs/>
          <w:lang w:bidi="si-LK"/>
        </w:rPr>
        <w:t>ත්</w:t>
      </w:r>
      <w:r w:rsidRPr="00C066C0">
        <w:rPr>
          <w:cs/>
          <w:lang w:bidi="si-LK"/>
        </w:rPr>
        <w:t xml:space="preserve"> එක</w:t>
      </w:r>
      <w:r w:rsidR="001605DE">
        <w:rPr>
          <w:rFonts w:hint="cs"/>
          <w:cs/>
          <w:lang w:bidi="si-LK"/>
        </w:rPr>
        <w:t>වො</w:t>
      </w:r>
      <w:r w:rsidRPr="00C066C0">
        <w:rPr>
          <w:cs/>
          <w:lang w:bidi="si-LK"/>
        </w:rPr>
        <w:t>කරාදි භවයන්හි විසීම</w:t>
      </w:r>
      <w:r w:rsidR="00C909C1">
        <w:rPr>
          <w:cs/>
          <w:lang w:bidi="si-LK"/>
        </w:rPr>
        <w:t>ත්</w:t>
      </w:r>
      <w:r w:rsidRPr="00C066C0">
        <w:rPr>
          <w:cs/>
          <w:lang w:bidi="si-LK"/>
        </w:rPr>
        <w:t xml:space="preserve"> යම් ධ</w:t>
      </w:r>
      <w:r w:rsidR="00983463">
        <w:rPr>
          <w:rFonts w:hint="cs"/>
          <w:cs/>
          <w:lang w:bidi="si-LK"/>
        </w:rPr>
        <w:t>ර්‍ම</w:t>
      </w:r>
      <w:r w:rsidRPr="00C066C0">
        <w:rPr>
          <w:cs/>
          <w:lang w:bidi="si-LK"/>
        </w:rPr>
        <w:t>ශ</w:t>
      </w:r>
      <w:r w:rsidR="001605DE">
        <w:rPr>
          <w:rFonts w:hint="cs"/>
          <w:cs/>
          <w:lang w:bidi="si-LK"/>
        </w:rPr>
        <w:t>ක‍්ති</w:t>
      </w:r>
      <w:r w:rsidRPr="00C066C0">
        <w:rPr>
          <w:cs/>
          <w:lang w:bidi="si-LK"/>
        </w:rPr>
        <w:t>යකින් සිදු වෙත් නම් ඒ සි</w:t>
      </w:r>
      <w:r w:rsidR="001605DE">
        <w:rPr>
          <w:rFonts w:hint="cs"/>
          <w:cs/>
          <w:lang w:bidi="si-LK"/>
        </w:rPr>
        <w:t>ද‍්ධි</w:t>
      </w:r>
      <w:r w:rsidRPr="00C066C0">
        <w:rPr>
          <w:cs/>
          <w:lang w:bidi="si-LK"/>
        </w:rPr>
        <w:t xml:space="preserve">යට හේතු වූ වෝ </w:t>
      </w:r>
      <w:r w:rsidR="00F35289">
        <w:rPr>
          <w:cs/>
          <w:lang w:bidi="si-LK"/>
        </w:rPr>
        <w:t>සංයෝජන</w:t>
      </w:r>
      <w:r w:rsidRPr="00C066C0">
        <w:rPr>
          <w:cs/>
          <w:lang w:bidi="si-LK"/>
        </w:rPr>
        <w:t xml:space="preserve">යෝ ය. </w:t>
      </w:r>
    </w:p>
    <w:p w14:paraId="373C77E7" w14:textId="77777777" w:rsidR="001605DE" w:rsidRDefault="00C066C0" w:rsidP="00574000">
      <w:pPr>
        <w:rPr>
          <w:lang w:bidi="si-LK"/>
        </w:rPr>
      </w:pPr>
      <w:r w:rsidRPr="001605DE">
        <w:rPr>
          <w:b/>
          <w:bCs/>
          <w:cs/>
          <w:lang w:bidi="si-LK"/>
        </w:rPr>
        <w:t>අ</w:t>
      </w:r>
      <w:r w:rsidR="001605DE" w:rsidRPr="001605DE">
        <w:rPr>
          <w:rFonts w:hint="cs"/>
          <w:b/>
          <w:bCs/>
          <w:cs/>
          <w:lang w:bidi="si-LK"/>
        </w:rPr>
        <w:t>ණුං</w:t>
      </w:r>
      <w:r w:rsidRPr="00C066C0">
        <w:rPr>
          <w:cs/>
          <w:lang w:bidi="si-LK"/>
        </w:rPr>
        <w:t xml:space="preserve"> = කුඩා වූ </w:t>
      </w:r>
    </w:p>
    <w:p w14:paraId="25D0B54E" w14:textId="33C75CFE" w:rsidR="00C066C0" w:rsidRPr="00C066C0" w:rsidRDefault="00C066C0" w:rsidP="00333D65">
      <w:r w:rsidRPr="00C066C0">
        <w:rPr>
          <w:cs/>
          <w:lang w:bidi="si-LK"/>
        </w:rPr>
        <w:t>මෙයින් රූපරාග-අරූපරාග-මාන-උ</w:t>
      </w:r>
      <w:r w:rsidR="00D55552">
        <w:rPr>
          <w:rFonts w:hint="cs"/>
          <w:cs/>
          <w:lang w:bidi="si-LK"/>
        </w:rPr>
        <w:t>ද්ධ</w:t>
      </w:r>
      <w:r w:rsidR="001605DE">
        <w:rPr>
          <w:rFonts w:hint="cs"/>
          <w:cs/>
          <w:lang w:bidi="si-LK"/>
        </w:rPr>
        <w:t>ච‍්ච</w:t>
      </w:r>
      <w:r w:rsidRPr="00C066C0">
        <w:rPr>
          <w:cs/>
          <w:lang w:bidi="si-LK"/>
        </w:rPr>
        <w:t>-අවි</w:t>
      </w:r>
      <w:r w:rsidR="001605DE">
        <w:rPr>
          <w:rFonts w:hint="cs"/>
          <w:cs/>
          <w:lang w:bidi="si-LK"/>
        </w:rPr>
        <w:t>ජ‍්ජා</w:t>
      </w:r>
      <w:r w:rsidRPr="00C066C0">
        <w:rPr>
          <w:cs/>
          <w:lang w:bidi="si-LK"/>
        </w:rPr>
        <w:t xml:space="preserve"> යන පස ගැණේ. උ</w:t>
      </w:r>
      <w:r w:rsidR="00D55552">
        <w:rPr>
          <w:rFonts w:hint="cs"/>
          <w:cs/>
          <w:lang w:bidi="si-LK"/>
        </w:rPr>
        <w:t>ද්ධ</w:t>
      </w:r>
      <w:r w:rsidR="001605DE">
        <w:rPr>
          <w:rFonts w:hint="cs"/>
          <w:cs/>
          <w:lang w:bidi="si-LK"/>
        </w:rPr>
        <w:t>ම‍්භාගීය</w:t>
      </w:r>
      <w:r w:rsidRPr="00C066C0">
        <w:rPr>
          <w:cs/>
          <w:lang w:bidi="si-LK"/>
        </w:rPr>
        <w:t xml:space="preserve"> යි කියනු ලබන්නේ ද මේ පංචකය ය. රූපාරූපභවයෙහි උපතට</w:t>
      </w:r>
      <w:r w:rsidR="005C1E6D">
        <w:rPr>
          <w:cs/>
          <w:lang w:bidi="si-LK"/>
        </w:rPr>
        <w:t xml:space="preserve"> </w:t>
      </w:r>
      <w:r w:rsidR="00E347CF">
        <w:rPr>
          <w:rFonts w:hint="cs"/>
          <w:cs/>
          <w:lang w:bidi="si-LK"/>
        </w:rPr>
        <w:t>හේතු ව</w:t>
      </w:r>
      <w:r w:rsidRPr="00C066C0">
        <w:rPr>
          <w:cs/>
          <w:lang w:bidi="si-LK"/>
        </w:rPr>
        <w:t>න්නේ මේ පසය. එහෙයිනි උ</w:t>
      </w:r>
      <w:r w:rsidR="00D55552">
        <w:rPr>
          <w:rFonts w:hint="cs"/>
          <w:cs/>
          <w:lang w:bidi="si-LK"/>
        </w:rPr>
        <w:t>ද්ධ</w:t>
      </w:r>
      <w:r w:rsidR="001605DE">
        <w:rPr>
          <w:rFonts w:hint="cs"/>
          <w:cs/>
          <w:lang w:bidi="si-LK"/>
        </w:rPr>
        <w:t>ම‍්භා</w:t>
      </w:r>
      <w:r w:rsidRPr="00C066C0">
        <w:rPr>
          <w:cs/>
          <w:lang w:bidi="si-LK"/>
        </w:rPr>
        <w:t xml:space="preserve">ගීය යි කියන්නේ. </w:t>
      </w:r>
      <w:r w:rsidR="003E6E91">
        <w:rPr>
          <w:b/>
          <w:bCs/>
          <w:cs/>
          <w:lang w:bidi="si-LK"/>
        </w:rPr>
        <w:t>‘</w:t>
      </w:r>
      <w:r w:rsidRPr="001605DE">
        <w:rPr>
          <w:b/>
          <w:bCs/>
          <w:cs/>
          <w:lang w:bidi="si-LK"/>
        </w:rPr>
        <w:t>උ</w:t>
      </w:r>
      <w:r w:rsidR="00664FC2">
        <w:rPr>
          <w:rFonts w:hint="cs"/>
          <w:b/>
          <w:bCs/>
          <w:cs/>
          <w:lang w:bidi="si-LK"/>
        </w:rPr>
        <w:t>ද්ධං</w:t>
      </w:r>
      <w:r w:rsidRPr="001605DE">
        <w:rPr>
          <w:b/>
          <w:bCs/>
          <w:cs/>
          <w:lang w:bidi="si-LK"/>
        </w:rPr>
        <w:t xml:space="preserve"> වු</w:t>
      </w:r>
      <w:r w:rsidR="001605DE" w:rsidRPr="001605DE">
        <w:rPr>
          <w:rFonts w:hint="cs"/>
          <w:b/>
          <w:bCs/>
          <w:cs/>
          <w:lang w:bidi="si-LK"/>
        </w:rPr>
        <w:t>ච‍්ච</w:t>
      </w:r>
      <w:r w:rsidRPr="001605DE">
        <w:rPr>
          <w:b/>
          <w:bCs/>
          <w:cs/>
          <w:lang w:bidi="si-LK"/>
        </w:rPr>
        <w:t>ති රූපාරූපධාතු</w:t>
      </w:r>
      <w:r w:rsidR="003E6E91">
        <w:rPr>
          <w:b/>
          <w:bCs/>
          <w:cs/>
          <w:lang w:bidi="si-LK"/>
        </w:rPr>
        <w:t>’</w:t>
      </w:r>
      <w:r w:rsidRPr="00C066C0">
        <w:t xml:space="preserve"> </w:t>
      </w:r>
      <w:r w:rsidRPr="00C066C0">
        <w:rPr>
          <w:cs/>
          <w:lang w:bidi="si-LK"/>
        </w:rPr>
        <w:t>රූප</w:t>
      </w:r>
      <w:r w:rsidR="00DA1FFF">
        <w:rPr>
          <w:cs/>
          <w:lang w:bidi="si-LK"/>
        </w:rPr>
        <w:t>ලෝක</w:t>
      </w:r>
      <w:r w:rsidRPr="00C066C0">
        <w:rPr>
          <w:cs/>
          <w:lang w:bidi="si-LK"/>
        </w:rPr>
        <w:t>-අරූප</w:t>
      </w:r>
      <w:r w:rsidR="00DA1FFF">
        <w:rPr>
          <w:rFonts w:hint="cs"/>
          <w:cs/>
          <w:lang w:bidi="si-LK"/>
        </w:rPr>
        <w:t>ලෝක</w:t>
      </w:r>
      <w:r w:rsidRPr="00C066C0">
        <w:rPr>
          <w:cs/>
          <w:lang w:bidi="si-LK"/>
        </w:rPr>
        <w:t xml:space="preserve"> දෙක </w:t>
      </w:r>
      <w:r w:rsidR="003E6E91">
        <w:rPr>
          <w:cs/>
          <w:lang w:bidi="si-LK"/>
        </w:rPr>
        <w:t>‘</w:t>
      </w:r>
      <w:r w:rsidR="001605DE">
        <w:rPr>
          <w:rFonts w:hint="cs"/>
          <w:cs/>
          <w:lang w:bidi="si-LK"/>
        </w:rPr>
        <w:t>උ</w:t>
      </w:r>
      <w:r w:rsidR="00664FC2">
        <w:rPr>
          <w:rFonts w:hint="cs"/>
          <w:cs/>
          <w:lang w:bidi="si-LK"/>
        </w:rPr>
        <w:t>ද්ධං</w:t>
      </w:r>
      <w:r w:rsidR="00394EF6">
        <w:rPr>
          <w:b/>
          <w:bCs/>
          <w:lang w:bidi="si-LK"/>
        </w:rPr>
        <w:t xml:space="preserve">’ </w:t>
      </w:r>
      <w:r w:rsidR="00394EF6">
        <w:rPr>
          <w:b/>
          <w:bCs/>
          <w:cs/>
          <w:lang w:bidi="si-LK"/>
        </w:rPr>
        <w:t>යි</w:t>
      </w:r>
      <w:r w:rsidRPr="00C066C0">
        <w:rPr>
          <w:cs/>
          <w:lang w:bidi="si-LK"/>
        </w:rPr>
        <w:t xml:space="preserve"> කියනු ලැබේ. එහෙයින් රූප</w:t>
      </w:r>
      <w:r w:rsidR="001605DE">
        <w:rPr>
          <w:rFonts w:hint="cs"/>
          <w:cs/>
          <w:lang w:bidi="si-LK"/>
        </w:rPr>
        <w:t>ා</w:t>
      </w:r>
      <w:r w:rsidRPr="00C066C0">
        <w:rPr>
          <w:cs/>
          <w:lang w:bidi="si-LK"/>
        </w:rPr>
        <w:t>රූප</w:t>
      </w:r>
      <w:r w:rsidR="00A61BC6">
        <w:rPr>
          <w:rFonts w:hint="cs"/>
          <w:cs/>
          <w:lang w:bidi="si-LK"/>
        </w:rPr>
        <w:t>ලෝකය</w:t>
      </w:r>
      <w:r w:rsidRPr="00C066C0">
        <w:rPr>
          <w:cs/>
          <w:lang w:bidi="si-LK"/>
        </w:rPr>
        <w:t>න්හි වූවෝ</w:t>
      </w:r>
      <w:r w:rsidRPr="00C066C0">
        <w:t xml:space="preserve">, </w:t>
      </w:r>
      <w:r w:rsidRPr="00C066C0">
        <w:rPr>
          <w:cs/>
          <w:lang w:bidi="si-LK"/>
        </w:rPr>
        <w:t xml:space="preserve">එහි උපතට </w:t>
      </w:r>
      <w:r w:rsidR="00727AFD">
        <w:rPr>
          <w:rFonts w:hint="cs"/>
          <w:cs/>
          <w:lang w:bidi="si-LK"/>
        </w:rPr>
        <w:t>හේතු</w:t>
      </w:r>
      <w:r w:rsidRPr="00C066C0">
        <w:rPr>
          <w:cs/>
          <w:lang w:bidi="si-LK"/>
        </w:rPr>
        <w:t xml:space="preserve"> වූවෝ </w:t>
      </w:r>
      <w:r w:rsidR="003E6E91">
        <w:rPr>
          <w:cs/>
          <w:lang w:bidi="si-LK"/>
        </w:rPr>
        <w:t>‘</w:t>
      </w:r>
      <w:r w:rsidRPr="00C066C0">
        <w:rPr>
          <w:cs/>
          <w:lang w:bidi="si-LK"/>
        </w:rPr>
        <w:t>උ</w:t>
      </w:r>
      <w:r w:rsidR="00D55552">
        <w:rPr>
          <w:rFonts w:hint="cs"/>
          <w:cs/>
          <w:lang w:bidi="si-LK"/>
        </w:rPr>
        <w:t>ද්ධ</w:t>
      </w:r>
      <w:r w:rsidR="001605DE">
        <w:rPr>
          <w:rFonts w:hint="cs"/>
          <w:cs/>
          <w:lang w:bidi="si-LK"/>
        </w:rPr>
        <w:t>ම‍්භා</w:t>
      </w:r>
      <w:r w:rsidRPr="00C066C0">
        <w:rPr>
          <w:cs/>
          <w:lang w:bidi="si-LK"/>
        </w:rPr>
        <w:t>ගීය</w:t>
      </w:r>
      <w:r w:rsidR="003E6E91">
        <w:rPr>
          <w:b/>
          <w:bCs/>
          <w:cs/>
          <w:lang w:bidi="si-LK"/>
        </w:rPr>
        <w:t>’</w:t>
      </w:r>
      <w:r w:rsidRPr="00C066C0">
        <w:t xml:space="preserve"> </w:t>
      </w:r>
      <w:r w:rsidRPr="00C066C0">
        <w:rPr>
          <w:cs/>
          <w:lang w:bidi="si-LK"/>
        </w:rPr>
        <w:t xml:space="preserve">නම් වෙති. මේ </w:t>
      </w:r>
      <w:r w:rsidR="00F35289">
        <w:rPr>
          <w:cs/>
          <w:lang w:bidi="si-LK"/>
        </w:rPr>
        <w:t>සංයෝජන</w:t>
      </w:r>
      <w:r w:rsidRPr="00C066C0">
        <w:rPr>
          <w:cs/>
          <w:lang w:bidi="si-LK"/>
        </w:rPr>
        <w:t xml:space="preserve"> පස</w:t>
      </w:r>
      <w:r w:rsidRPr="00C066C0">
        <w:t xml:space="preserve">, </w:t>
      </w:r>
      <w:r w:rsidRPr="00C066C0">
        <w:rPr>
          <w:cs/>
          <w:lang w:bidi="si-LK"/>
        </w:rPr>
        <w:t xml:space="preserve">ඉතිරි සංයෝජන පස </w:t>
      </w:r>
      <w:r w:rsidR="001605DE">
        <w:rPr>
          <w:rFonts w:hint="cs"/>
          <w:cs/>
          <w:lang w:bidi="si-LK"/>
        </w:rPr>
        <w:t>සේ</w:t>
      </w:r>
      <w:r w:rsidRPr="00C066C0">
        <w:rPr>
          <w:cs/>
          <w:lang w:bidi="si-LK"/>
        </w:rPr>
        <w:t xml:space="preserve"> බල ගතු නො වන බව </w:t>
      </w:r>
      <w:r w:rsidR="003E6E91">
        <w:rPr>
          <w:cs/>
          <w:lang w:bidi="si-LK"/>
        </w:rPr>
        <w:t>‘</w:t>
      </w:r>
      <w:r w:rsidR="001605DE">
        <w:rPr>
          <w:rFonts w:hint="cs"/>
          <w:cs/>
          <w:lang w:bidi="si-LK"/>
        </w:rPr>
        <w:t>අණුං</w:t>
      </w:r>
      <w:r w:rsidR="003E6E91">
        <w:rPr>
          <w:b/>
          <w:bCs/>
          <w:cs/>
          <w:lang w:bidi="si-LK"/>
        </w:rPr>
        <w:t>’</w:t>
      </w:r>
      <w:r w:rsidR="001605DE">
        <w:rPr>
          <w:rFonts w:hint="cs"/>
          <w:b/>
          <w:bCs/>
          <w:cs/>
          <w:lang w:bidi="si-LK"/>
        </w:rPr>
        <w:t xml:space="preserve"> </w:t>
      </w:r>
      <w:r w:rsidRPr="00C066C0">
        <w:rPr>
          <w:cs/>
          <w:lang w:bidi="si-LK"/>
        </w:rPr>
        <w:t xml:space="preserve">යන මෙයින් වදාළ සේක. </w:t>
      </w:r>
      <w:r w:rsidR="003E6E91">
        <w:rPr>
          <w:cs/>
          <w:lang w:bidi="si-LK"/>
        </w:rPr>
        <w:t>‘</w:t>
      </w:r>
      <w:r w:rsidR="001605DE">
        <w:rPr>
          <w:rFonts w:hint="cs"/>
          <w:cs/>
          <w:lang w:bidi="si-LK"/>
        </w:rPr>
        <w:t>ථූලං</w:t>
      </w:r>
      <w:r w:rsidR="003E6E91">
        <w:rPr>
          <w:b/>
          <w:bCs/>
          <w:cs/>
          <w:lang w:bidi="si-LK"/>
        </w:rPr>
        <w:t>’</w:t>
      </w:r>
      <w:r w:rsidR="001605DE">
        <w:rPr>
          <w:rFonts w:hint="cs"/>
          <w:b/>
          <w:bCs/>
          <w:cs/>
          <w:lang w:bidi="si-LK"/>
        </w:rPr>
        <w:t xml:space="preserve"> </w:t>
      </w:r>
      <w:r w:rsidRPr="00C066C0">
        <w:rPr>
          <w:cs/>
          <w:lang w:bidi="si-LK"/>
        </w:rPr>
        <w:t>යන</w:t>
      </w:r>
      <w:r w:rsidR="001605DE">
        <w:rPr>
          <w:rFonts w:hint="cs"/>
          <w:cs/>
          <w:lang w:bidi="si-LK"/>
        </w:rPr>
        <w:t xml:space="preserve"> </w:t>
      </w:r>
      <w:r w:rsidRPr="00C066C0">
        <w:rPr>
          <w:cs/>
          <w:lang w:bidi="si-LK"/>
        </w:rPr>
        <w:t xml:space="preserve">මෙයින් ගැණෙන </w:t>
      </w:r>
      <w:r w:rsidR="00F35289">
        <w:rPr>
          <w:cs/>
          <w:lang w:bidi="si-LK"/>
        </w:rPr>
        <w:t>සංයෝජන</w:t>
      </w:r>
      <w:r w:rsidRPr="00C066C0">
        <w:rPr>
          <w:cs/>
          <w:lang w:bidi="si-LK"/>
        </w:rPr>
        <w:t xml:space="preserve"> සිඳහැරී</w:t>
      </w:r>
      <w:r w:rsidR="001605DE">
        <w:rPr>
          <w:rFonts w:hint="cs"/>
          <w:cs/>
          <w:lang w:bidi="si-LK"/>
        </w:rPr>
        <w:t>මෙන්</w:t>
      </w:r>
      <w:r w:rsidRPr="00C066C0">
        <w:rPr>
          <w:cs/>
          <w:lang w:bidi="si-LK"/>
        </w:rPr>
        <w:t xml:space="preserve"> ම ඉතා දුකසේ කට යුතු ය. ඔවුන් සිඳහැරීමෙන් පසු මොවුන් සිඳහැරීම්</w:t>
      </w:r>
      <w:r w:rsidR="001605DE">
        <w:rPr>
          <w:cs/>
          <w:lang w:bidi="si-LK"/>
        </w:rPr>
        <w:t xml:space="preserve"> නිදුකින් කළ හැකි ය. මොවුන්ගේ ස</w:t>
      </w:r>
      <w:r w:rsidR="001605DE">
        <w:rPr>
          <w:rFonts w:hint="cs"/>
          <w:cs/>
          <w:lang w:bidi="si-LK"/>
        </w:rPr>
        <w:t>ි</w:t>
      </w:r>
      <w:r w:rsidRPr="00C066C0">
        <w:rPr>
          <w:cs/>
          <w:lang w:bidi="si-LK"/>
        </w:rPr>
        <w:t>ඳහැරීම එකා</w:t>
      </w:r>
      <w:r w:rsidR="001605DE">
        <w:rPr>
          <w:rFonts w:hint="cs"/>
          <w:cs/>
          <w:lang w:bidi="si-LK"/>
        </w:rPr>
        <w:t>න‍්ත</w:t>
      </w:r>
      <w:r w:rsidRPr="00C066C0">
        <w:rPr>
          <w:cs/>
          <w:lang w:bidi="si-LK"/>
        </w:rPr>
        <w:t>සි</w:t>
      </w:r>
      <w:r w:rsidR="00D55552">
        <w:rPr>
          <w:rFonts w:hint="cs"/>
          <w:cs/>
          <w:lang w:bidi="si-LK"/>
        </w:rPr>
        <w:t>ද්ධ</w:t>
      </w:r>
      <w:r w:rsidRPr="00C066C0">
        <w:rPr>
          <w:cs/>
          <w:lang w:bidi="si-LK"/>
        </w:rPr>
        <w:t xml:space="preserve"> ය. කාම</w:t>
      </w:r>
      <w:r w:rsidR="00A61BC6">
        <w:rPr>
          <w:rFonts w:hint="cs"/>
          <w:cs/>
          <w:lang w:bidi="si-LK"/>
        </w:rPr>
        <w:t>ලෝකයෙ</w:t>
      </w:r>
      <w:r w:rsidRPr="00C066C0">
        <w:rPr>
          <w:cs/>
          <w:lang w:bidi="si-LK"/>
        </w:rPr>
        <w:t xml:space="preserve">හි උපත නැති කළ උතුමන් පිළිබඳය මේ </w:t>
      </w:r>
      <w:r w:rsidR="00F35289">
        <w:rPr>
          <w:cs/>
          <w:lang w:bidi="si-LK"/>
        </w:rPr>
        <w:t>සංයෝජන</w:t>
      </w:r>
      <w:r w:rsidRPr="00C066C0">
        <w:rPr>
          <w:cs/>
          <w:lang w:bidi="si-LK"/>
        </w:rPr>
        <w:t xml:space="preserve"> පස. ආ</w:t>
      </w:r>
      <w:r w:rsidR="001605DE">
        <w:rPr>
          <w:rFonts w:hint="cs"/>
          <w:cs/>
          <w:lang w:bidi="si-LK"/>
        </w:rPr>
        <w:t>ර්‍ය්‍ය</w:t>
      </w:r>
      <w:r w:rsidRPr="00C066C0">
        <w:rPr>
          <w:cs/>
          <w:lang w:bidi="si-LK"/>
        </w:rPr>
        <w:t>පුද්ගලප</w:t>
      </w:r>
      <w:r w:rsidR="00022B53">
        <w:rPr>
          <w:cs/>
          <w:lang w:bidi="si-LK"/>
        </w:rPr>
        <w:t>ක්‍ෂ</w:t>
      </w:r>
      <w:r w:rsidRPr="00C066C0">
        <w:rPr>
          <w:cs/>
          <w:lang w:bidi="si-LK"/>
        </w:rPr>
        <w:t>යෙහි ලා ගැ</w:t>
      </w:r>
      <w:r w:rsidR="001605DE">
        <w:rPr>
          <w:rFonts w:hint="cs"/>
          <w:cs/>
          <w:lang w:bidi="si-LK"/>
        </w:rPr>
        <w:t>ණෙ</w:t>
      </w:r>
      <w:r w:rsidRPr="00C066C0">
        <w:rPr>
          <w:cs/>
          <w:lang w:bidi="si-LK"/>
        </w:rPr>
        <w:t xml:space="preserve">ති මේ උත්තමයෝ. </w:t>
      </w:r>
    </w:p>
    <w:p w14:paraId="52C849C0" w14:textId="77777777" w:rsidR="001F5789" w:rsidRDefault="001F5789" w:rsidP="00574000">
      <w:pPr>
        <w:rPr>
          <w:lang w:bidi="si-LK"/>
        </w:rPr>
      </w:pPr>
      <w:r w:rsidRPr="001F5789">
        <w:rPr>
          <w:rFonts w:hint="cs"/>
          <w:b/>
          <w:bCs/>
          <w:cs/>
          <w:lang w:bidi="si-LK"/>
        </w:rPr>
        <w:t>ථූ</w:t>
      </w:r>
      <w:r w:rsidR="00C066C0" w:rsidRPr="001F5789">
        <w:rPr>
          <w:b/>
          <w:bCs/>
          <w:cs/>
          <w:lang w:bidi="si-LK"/>
        </w:rPr>
        <w:t>ලං</w:t>
      </w:r>
      <w:r w:rsidR="00C066C0" w:rsidRPr="00C066C0">
        <w:rPr>
          <w:cs/>
          <w:lang w:bidi="si-LK"/>
        </w:rPr>
        <w:t xml:space="preserve"> = ලොකු වූ. මහත් වූ. </w:t>
      </w:r>
    </w:p>
    <w:p w14:paraId="68C23179" w14:textId="054C6D62" w:rsidR="00C066C0" w:rsidRPr="00C066C0" w:rsidRDefault="00C066C0" w:rsidP="00333D65">
      <w:r w:rsidRPr="00C066C0">
        <w:rPr>
          <w:cs/>
          <w:lang w:bidi="si-LK"/>
        </w:rPr>
        <w:t>මෙයින් ස</w:t>
      </w:r>
      <w:r w:rsidR="001F5789">
        <w:rPr>
          <w:rFonts w:hint="cs"/>
          <w:cs/>
          <w:lang w:bidi="si-LK"/>
        </w:rPr>
        <w:t>ස‍්කාය</w:t>
      </w:r>
      <w:r w:rsidRPr="00C066C0">
        <w:rPr>
          <w:cs/>
          <w:lang w:bidi="si-LK"/>
        </w:rPr>
        <w:t>දි</w:t>
      </w:r>
      <w:r w:rsidR="001F5789">
        <w:rPr>
          <w:rFonts w:hint="cs"/>
          <w:cs/>
          <w:lang w:bidi="si-LK"/>
        </w:rPr>
        <w:t>ට‍්ඨි</w:t>
      </w:r>
      <w:r w:rsidRPr="00C066C0">
        <w:rPr>
          <w:cs/>
          <w:lang w:bidi="si-LK"/>
        </w:rPr>
        <w:t>-විචිකි</w:t>
      </w:r>
      <w:r w:rsidR="001F5789">
        <w:rPr>
          <w:rFonts w:hint="cs"/>
          <w:cs/>
          <w:lang w:bidi="si-LK"/>
        </w:rPr>
        <w:t>ච‍්ඡා-</w:t>
      </w:r>
      <w:r w:rsidRPr="00C066C0">
        <w:rPr>
          <w:cs/>
          <w:lang w:bidi="si-LK"/>
        </w:rPr>
        <w:t>සීල</w:t>
      </w:r>
      <w:r w:rsidR="001F5789">
        <w:rPr>
          <w:rFonts w:hint="cs"/>
          <w:cs/>
          <w:lang w:bidi="si-LK"/>
        </w:rPr>
        <w:t>බ‍්බ</w:t>
      </w:r>
      <w:r w:rsidRPr="00C066C0">
        <w:rPr>
          <w:cs/>
          <w:lang w:bidi="si-LK"/>
        </w:rPr>
        <w:t>තපරාමාස-කාමරාග-ව්‍යාපාද යන පස ගැ</w:t>
      </w:r>
      <w:r w:rsidR="001F5789">
        <w:rPr>
          <w:rFonts w:hint="cs"/>
          <w:cs/>
          <w:lang w:bidi="si-LK"/>
        </w:rPr>
        <w:t>ණේ.</w:t>
      </w:r>
      <w:r w:rsidRPr="00C066C0">
        <w:rPr>
          <w:cs/>
          <w:lang w:bidi="si-LK"/>
        </w:rPr>
        <w:t xml:space="preserve"> </w:t>
      </w:r>
      <w:r w:rsidR="00333D65" w:rsidRPr="00333D65">
        <w:rPr>
          <w:b/>
          <w:bCs/>
          <w:lang w:bidi="si-LK"/>
        </w:rPr>
        <w:t>‘</w:t>
      </w:r>
      <w:r w:rsidRPr="00333D65">
        <w:rPr>
          <w:b/>
          <w:bCs/>
          <w:cs/>
          <w:lang w:bidi="si-LK"/>
        </w:rPr>
        <w:t>ඔර</w:t>
      </w:r>
      <w:r w:rsidR="001F5789" w:rsidRPr="00333D65">
        <w:rPr>
          <w:rFonts w:hint="cs"/>
          <w:b/>
          <w:bCs/>
          <w:cs/>
          <w:lang w:bidi="si-LK"/>
        </w:rPr>
        <w:t>ම‍්භාගීය</w:t>
      </w:r>
      <w:r w:rsidR="003E6E91" w:rsidRPr="00333D65">
        <w:rPr>
          <w:b/>
          <w:bCs/>
          <w:cs/>
          <w:lang w:bidi="si-LK"/>
        </w:rPr>
        <w:t>’</w:t>
      </w:r>
      <w:r w:rsidR="001F5789">
        <w:rPr>
          <w:rFonts w:hint="cs"/>
          <w:b/>
          <w:bCs/>
          <w:cs/>
          <w:lang w:bidi="si-LK"/>
        </w:rPr>
        <w:t xml:space="preserve"> </w:t>
      </w:r>
      <w:r w:rsidR="001F5789" w:rsidRPr="00333D65">
        <w:rPr>
          <w:rFonts w:hint="cs"/>
          <w:cs/>
          <w:lang w:bidi="si-LK"/>
        </w:rPr>
        <w:t>යි</w:t>
      </w:r>
      <w:r w:rsidR="001F5789">
        <w:rPr>
          <w:rFonts w:hint="cs"/>
          <w:b/>
          <w:bCs/>
          <w:cs/>
          <w:lang w:bidi="si-LK"/>
        </w:rPr>
        <w:t xml:space="preserve"> </w:t>
      </w:r>
      <w:r w:rsidRPr="00C066C0">
        <w:rPr>
          <w:cs/>
          <w:lang w:bidi="si-LK"/>
        </w:rPr>
        <w:t>කියනු ලබන්නේ ද</w:t>
      </w:r>
      <w:r w:rsidRPr="00C066C0">
        <w:t>,</w:t>
      </w:r>
      <w:r w:rsidR="001F5789">
        <w:rPr>
          <w:rFonts w:hint="cs"/>
          <w:cs/>
          <w:lang w:bidi="si-LK"/>
        </w:rPr>
        <w:t xml:space="preserve"> </w:t>
      </w:r>
      <w:r w:rsidRPr="00C066C0">
        <w:rPr>
          <w:cs/>
          <w:lang w:bidi="si-LK"/>
        </w:rPr>
        <w:t>මේ පංචකය ය. කාම</w:t>
      </w:r>
      <w:r w:rsidR="00A61BC6">
        <w:rPr>
          <w:rFonts w:hint="cs"/>
          <w:cs/>
          <w:lang w:bidi="si-LK"/>
        </w:rPr>
        <w:t>ලෝකයෙ</w:t>
      </w:r>
      <w:r w:rsidRPr="00C066C0">
        <w:rPr>
          <w:cs/>
          <w:lang w:bidi="si-LK"/>
        </w:rPr>
        <w:t>හි උපතට</w:t>
      </w:r>
      <w:r w:rsidR="005C1E6D">
        <w:rPr>
          <w:cs/>
          <w:lang w:bidi="si-LK"/>
        </w:rPr>
        <w:t xml:space="preserve"> </w:t>
      </w:r>
      <w:r w:rsidR="00E347CF">
        <w:rPr>
          <w:rFonts w:hint="cs"/>
          <w:cs/>
          <w:lang w:bidi="si-LK"/>
        </w:rPr>
        <w:t>හේතු ව</w:t>
      </w:r>
      <w:r w:rsidRPr="00C066C0">
        <w:rPr>
          <w:cs/>
          <w:lang w:bidi="si-LK"/>
        </w:rPr>
        <w:t xml:space="preserve">න්නේ මේ පස ය. එහෙයින් </w:t>
      </w:r>
      <w:r w:rsidR="00564F5F">
        <w:rPr>
          <w:lang w:val="en-AU" w:bidi="si-LK"/>
        </w:rPr>
        <w:lastRenderedPageBreak/>
        <w:t>‘</w:t>
      </w:r>
      <w:r w:rsidRPr="00C066C0">
        <w:rPr>
          <w:cs/>
          <w:lang w:bidi="si-LK"/>
        </w:rPr>
        <w:t>ඔර</w:t>
      </w:r>
      <w:r w:rsidR="001F5789">
        <w:rPr>
          <w:rFonts w:hint="cs"/>
          <w:cs/>
          <w:lang w:bidi="si-LK"/>
        </w:rPr>
        <w:t>ම‍්භා</w:t>
      </w:r>
      <w:r w:rsidRPr="00C066C0">
        <w:rPr>
          <w:cs/>
          <w:lang w:bidi="si-LK"/>
        </w:rPr>
        <w:t>ගීය</w:t>
      </w:r>
      <w:r w:rsidR="003E6E91">
        <w:rPr>
          <w:b/>
          <w:bCs/>
          <w:cs/>
          <w:lang w:bidi="si-LK"/>
        </w:rPr>
        <w:t>’</w:t>
      </w:r>
      <w:r w:rsidRPr="00C066C0">
        <w:t xml:space="preserve"> </w:t>
      </w:r>
      <w:r w:rsidRPr="00C066C0">
        <w:rPr>
          <w:cs/>
          <w:lang w:bidi="si-LK"/>
        </w:rPr>
        <w:t xml:space="preserve">යි කියන්නේ. </w:t>
      </w:r>
      <w:r w:rsidR="003E6E91">
        <w:rPr>
          <w:b/>
          <w:bCs/>
          <w:cs/>
          <w:lang w:bidi="si-LK"/>
        </w:rPr>
        <w:t>‘</w:t>
      </w:r>
      <w:r w:rsidRPr="001F5789">
        <w:rPr>
          <w:b/>
          <w:bCs/>
          <w:cs/>
          <w:lang w:bidi="si-LK"/>
        </w:rPr>
        <w:t>ඔරං වු</w:t>
      </w:r>
      <w:r w:rsidR="001F5789" w:rsidRPr="001F5789">
        <w:rPr>
          <w:rFonts w:hint="cs"/>
          <w:b/>
          <w:bCs/>
          <w:cs/>
          <w:lang w:bidi="si-LK"/>
        </w:rPr>
        <w:t>ච‍්ච</w:t>
      </w:r>
      <w:r w:rsidRPr="001F5789">
        <w:rPr>
          <w:b/>
          <w:bCs/>
          <w:cs/>
          <w:lang w:bidi="si-LK"/>
        </w:rPr>
        <w:t>ති කාම ධාතු</w:t>
      </w:r>
      <w:r w:rsidR="003E6E91">
        <w:rPr>
          <w:b/>
          <w:bCs/>
          <w:cs/>
          <w:lang w:bidi="si-LK"/>
        </w:rPr>
        <w:t>’</w:t>
      </w:r>
      <w:r w:rsidRPr="00C066C0">
        <w:t xml:space="preserve"> </w:t>
      </w:r>
      <w:r w:rsidRPr="00C066C0">
        <w:rPr>
          <w:cs/>
          <w:lang w:bidi="si-LK"/>
        </w:rPr>
        <w:t xml:space="preserve">කාමලෝකය </w:t>
      </w:r>
      <w:r w:rsidR="003E6E91">
        <w:rPr>
          <w:cs/>
          <w:lang w:bidi="si-LK"/>
        </w:rPr>
        <w:t>‘</w:t>
      </w:r>
      <w:r w:rsidR="001F5789">
        <w:rPr>
          <w:rFonts w:hint="cs"/>
          <w:cs/>
          <w:lang w:bidi="si-LK"/>
        </w:rPr>
        <w:t>ඔර</w:t>
      </w:r>
      <w:r w:rsidR="003E6E91">
        <w:rPr>
          <w:b/>
          <w:bCs/>
          <w:cs/>
          <w:lang w:bidi="si-LK"/>
        </w:rPr>
        <w:t>’</w:t>
      </w:r>
      <w:r w:rsidR="001F5789">
        <w:rPr>
          <w:rFonts w:hint="cs"/>
          <w:b/>
          <w:bCs/>
          <w:cs/>
          <w:lang w:bidi="si-LK"/>
        </w:rPr>
        <w:t xml:space="preserve"> </w:t>
      </w:r>
      <w:r w:rsidRPr="00C066C0">
        <w:rPr>
          <w:cs/>
          <w:lang w:bidi="si-LK"/>
        </w:rPr>
        <w:t xml:space="preserve">යි කියනු ලැබේ. එ හෙයින් කාම </w:t>
      </w:r>
      <w:r w:rsidR="00A61BC6">
        <w:rPr>
          <w:cs/>
          <w:lang w:bidi="si-LK"/>
        </w:rPr>
        <w:t>ලෝකයෙ</w:t>
      </w:r>
      <w:r w:rsidRPr="00C066C0">
        <w:rPr>
          <w:cs/>
          <w:lang w:bidi="si-LK"/>
        </w:rPr>
        <w:t>හි වූවෝ</w:t>
      </w:r>
      <w:r w:rsidRPr="00C066C0">
        <w:t xml:space="preserve">, </w:t>
      </w:r>
      <w:r w:rsidRPr="00C066C0">
        <w:rPr>
          <w:cs/>
          <w:lang w:bidi="si-LK"/>
        </w:rPr>
        <w:t xml:space="preserve">එහි උපතට </w:t>
      </w:r>
      <w:r w:rsidR="00727AFD">
        <w:rPr>
          <w:rFonts w:hint="cs"/>
          <w:cs/>
          <w:lang w:bidi="si-LK"/>
        </w:rPr>
        <w:t>හේතු</w:t>
      </w:r>
      <w:r w:rsidRPr="00C066C0">
        <w:rPr>
          <w:cs/>
          <w:lang w:bidi="si-LK"/>
        </w:rPr>
        <w:t xml:space="preserve"> වූවෝ </w:t>
      </w:r>
      <w:r w:rsidR="003E6E91">
        <w:rPr>
          <w:b/>
          <w:bCs/>
          <w:cs/>
          <w:lang w:bidi="si-LK"/>
        </w:rPr>
        <w:t>‘</w:t>
      </w:r>
      <w:r w:rsidR="001F5789" w:rsidRPr="001F5789">
        <w:rPr>
          <w:rFonts w:hint="cs"/>
          <w:b/>
          <w:bCs/>
          <w:cs/>
          <w:lang w:bidi="si-LK"/>
        </w:rPr>
        <w:t>ඔරම‍්භාගීය</w:t>
      </w:r>
      <w:r w:rsidR="003E6E91">
        <w:rPr>
          <w:b/>
          <w:bCs/>
          <w:cs/>
          <w:lang w:bidi="si-LK"/>
        </w:rPr>
        <w:t>’</w:t>
      </w:r>
      <w:r w:rsidR="001F5789">
        <w:rPr>
          <w:rFonts w:hint="cs"/>
          <w:cs/>
          <w:lang w:bidi="si-LK"/>
        </w:rPr>
        <w:t xml:space="preserve"> </w:t>
      </w:r>
      <w:r w:rsidRPr="00C066C0">
        <w:rPr>
          <w:cs/>
          <w:lang w:bidi="si-LK"/>
        </w:rPr>
        <w:t xml:space="preserve">නම් වෙති. මේ </w:t>
      </w:r>
      <w:r w:rsidR="00F35289">
        <w:rPr>
          <w:cs/>
          <w:lang w:bidi="si-LK"/>
        </w:rPr>
        <w:t>සංයෝජන</w:t>
      </w:r>
      <w:r w:rsidRPr="00C066C0">
        <w:rPr>
          <w:cs/>
          <w:lang w:bidi="si-LK"/>
        </w:rPr>
        <w:t xml:space="preserve"> පස ඉතිරි </w:t>
      </w:r>
      <w:r w:rsidR="00F35289">
        <w:rPr>
          <w:cs/>
          <w:lang w:bidi="si-LK"/>
        </w:rPr>
        <w:t>සංයෝජන</w:t>
      </w:r>
      <w:r w:rsidRPr="00C066C0">
        <w:rPr>
          <w:cs/>
          <w:lang w:bidi="si-LK"/>
        </w:rPr>
        <w:t xml:space="preserve"> පසට වඩා ඉතා බලගතු බව බව </w:t>
      </w:r>
      <w:r w:rsidR="003E6E91">
        <w:rPr>
          <w:cs/>
          <w:lang w:bidi="si-LK"/>
        </w:rPr>
        <w:t>‘</w:t>
      </w:r>
      <w:r w:rsidRPr="00C066C0">
        <w:rPr>
          <w:cs/>
          <w:lang w:bidi="si-LK"/>
        </w:rPr>
        <w:t>ථූලං</w:t>
      </w:r>
      <w:r w:rsidR="003E6E91">
        <w:rPr>
          <w:b/>
          <w:bCs/>
          <w:cs/>
          <w:lang w:bidi="si-LK"/>
        </w:rPr>
        <w:t>’</w:t>
      </w:r>
      <w:r w:rsidR="001F5789">
        <w:rPr>
          <w:rFonts w:hint="cs"/>
          <w:b/>
          <w:bCs/>
          <w:cs/>
          <w:lang w:bidi="si-LK"/>
        </w:rPr>
        <w:t xml:space="preserve"> </w:t>
      </w:r>
      <w:r w:rsidRPr="00C066C0">
        <w:rPr>
          <w:cs/>
          <w:lang w:bidi="si-LK"/>
        </w:rPr>
        <w:t>යන මෙයින් වදාළ සේක. ස</w:t>
      </w:r>
      <w:r w:rsidR="001F5789">
        <w:rPr>
          <w:rFonts w:hint="cs"/>
          <w:cs/>
          <w:lang w:bidi="si-LK"/>
        </w:rPr>
        <w:t>ත්‍ව</w:t>
      </w:r>
      <w:r w:rsidRPr="00C066C0">
        <w:rPr>
          <w:cs/>
          <w:lang w:bidi="si-LK"/>
        </w:rPr>
        <w:t>යා සසර බැඳ තැබීමේ බලවත් ශක්තියක් මොවුන්ට ඇත්තේ ය. උ</w:t>
      </w:r>
      <w:r w:rsidR="00D55552">
        <w:rPr>
          <w:rFonts w:hint="cs"/>
          <w:cs/>
          <w:lang w:bidi="si-LK"/>
        </w:rPr>
        <w:t>ද්ධ</w:t>
      </w:r>
      <w:r w:rsidR="001F5789">
        <w:rPr>
          <w:rFonts w:hint="cs"/>
          <w:cs/>
          <w:lang w:bidi="si-LK"/>
        </w:rPr>
        <w:t>ම‍්භා</w:t>
      </w:r>
      <w:r w:rsidR="001F5789">
        <w:rPr>
          <w:cs/>
          <w:lang w:bidi="si-LK"/>
        </w:rPr>
        <w:t>ගීය</w:t>
      </w:r>
      <w:r w:rsidRPr="00C066C0">
        <w:rPr>
          <w:cs/>
          <w:lang w:bidi="si-LK"/>
        </w:rPr>
        <w:t>සංයෝජන සසර සැරිසරන ස</w:t>
      </w:r>
      <w:r w:rsidR="001F5789">
        <w:rPr>
          <w:rFonts w:hint="cs"/>
          <w:cs/>
          <w:lang w:bidi="si-LK"/>
        </w:rPr>
        <w:t>ත්‍ව</w:t>
      </w:r>
      <w:r w:rsidRPr="00C066C0">
        <w:rPr>
          <w:cs/>
          <w:lang w:bidi="si-LK"/>
        </w:rPr>
        <w:t>යාගේ ගෙලෙහි ලූ රැහැණක්</w:t>
      </w:r>
      <w:r w:rsidR="001F5789">
        <w:rPr>
          <w:rFonts w:hint="cs"/>
          <w:cs/>
          <w:lang w:bidi="si-LK"/>
        </w:rPr>
        <w:t xml:space="preserve"> </w:t>
      </w:r>
      <w:r w:rsidRPr="00C066C0">
        <w:rPr>
          <w:cs/>
          <w:lang w:bidi="si-LK"/>
        </w:rPr>
        <w:t>සේ ද</w:t>
      </w:r>
      <w:r w:rsidRPr="00C066C0">
        <w:t xml:space="preserve">, </w:t>
      </w:r>
      <w:r w:rsidR="00564F5F">
        <w:rPr>
          <w:cs/>
          <w:lang w:bidi="si-LK"/>
        </w:rPr>
        <w:t>ඕරම්</w:t>
      </w:r>
      <w:r w:rsidR="003F7003">
        <w:rPr>
          <w:rFonts w:hint="cs"/>
          <w:cs/>
          <w:lang w:bidi="si-LK"/>
        </w:rPr>
        <w:t>භා</w:t>
      </w:r>
      <w:r w:rsidR="003F7003">
        <w:rPr>
          <w:cs/>
          <w:lang w:bidi="si-LK"/>
        </w:rPr>
        <w:t>ගීය</w:t>
      </w:r>
      <w:r w:rsidR="00F35289">
        <w:rPr>
          <w:cs/>
          <w:lang w:bidi="si-LK"/>
        </w:rPr>
        <w:t>සංයෝජන</w:t>
      </w:r>
      <w:r w:rsidRPr="00C066C0">
        <w:rPr>
          <w:cs/>
          <w:lang w:bidi="si-LK"/>
        </w:rPr>
        <w:t xml:space="preserve"> පයෙහි ලු රැහැ</w:t>
      </w:r>
      <w:r w:rsidR="003F7003">
        <w:rPr>
          <w:rFonts w:hint="cs"/>
          <w:cs/>
          <w:lang w:bidi="si-LK"/>
        </w:rPr>
        <w:t>ණ</w:t>
      </w:r>
      <w:r w:rsidRPr="00C066C0">
        <w:rPr>
          <w:cs/>
          <w:lang w:bidi="si-LK"/>
        </w:rPr>
        <w:t xml:space="preserve">ක් සේ ද දත යුතු ය. පයෙහි ලූ රැහණක් සේ ගැණෙන සංයෝජන සිඳ හැරීම ඉතා දුකින් කළ යුතු ය. </w:t>
      </w:r>
    </w:p>
    <w:p w14:paraId="7CF0F048" w14:textId="140D7D1C" w:rsidR="00C066C0" w:rsidRPr="00C066C0" w:rsidRDefault="00333D65" w:rsidP="00333D65">
      <w:r>
        <w:rPr>
          <w:b/>
          <w:bCs/>
          <w:lang w:bidi="si-LK"/>
        </w:rPr>
        <w:t>‘</w:t>
      </w:r>
      <w:r w:rsidR="00C066C0" w:rsidRPr="0093244A">
        <w:rPr>
          <w:b/>
          <w:bCs/>
          <w:cs/>
          <w:lang w:bidi="si-LK"/>
        </w:rPr>
        <w:t>අ</w:t>
      </w:r>
      <w:r w:rsidR="0093244A" w:rsidRPr="0093244A">
        <w:rPr>
          <w:rFonts w:hint="cs"/>
          <w:b/>
          <w:bCs/>
          <w:cs/>
          <w:lang w:bidi="si-LK"/>
        </w:rPr>
        <w:t>ජ‍්ඣත‍්ත</w:t>
      </w:r>
      <w:r w:rsidR="00C066C0" w:rsidRPr="0093244A">
        <w:rPr>
          <w:b/>
          <w:bCs/>
          <w:cs/>
          <w:lang w:bidi="si-LK"/>
        </w:rPr>
        <w:t>සං</w:t>
      </w:r>
      <w:r w:rsidR="0093244A" w:rsidRPr="0093244A">
        <w:rPr>
          <w:rFonts w:hint="cs"/>
          <w:b/>
          <w:bCs/>
          <w:cs/>
          <w:lang w:bidi="si-LK"/>
        </w:rPr>
        <w:t>යො</w:t>
      </w:r>
      <w:r w:rsidR="00C066C0" w:rsidRPr="0093244A">
        <w:rPr>
          <w:b/>
          <w:bCs/>
          <w:cs/>
          <w:lang w:bidi="si-LK"/>
        </w:rPr>
        <w:t>ජන - බහි</w:t>
      </w:r>
      <w:r w:rsidR="00D55552">
        <w:rPr>
          <w:rFonts w:hint="cs"/>
          <w:b/>
          <w:bCs/>
          <w:cs/>
          <w:lang w:bidi="si-LK"/>
        </w:rPr>
        <w:t>ද්ධා</w:t>
      </w:r>
      <w:r w:rsidR="00C066C0" w:rsidRPr="0093244A">
        <w:rPr>
          <w:b/>
          <w:bCs/>
          <w:cs/>
          <w:lang w:bidi="si-LK"/>
        </w:rPr>
        <w:t>සංයොජන</w:t>
      </w:r>
      <w:r w:rsidR="003E6E91">
        <w:rPr>
          <w:b/>
          <w:bCs/>
          <w:cs/>
          <w:lang w:bidi="si-LK"/>
        </w:rPr>
        <w:t>’</w:t>
      </w:r>
      <w:r w:rsidR="00C066C0" w:rsidRPr="00C066C0">
        <w:t xml:space="preserve"> </w:t>
      </w:r>
      <w:r w:rsidR="00C066C0" w:rsidRPr="00C066C0">
        <w:rPr>
          <w:cs/>
          <w:lang w:bidi="si-LK"/>
        </w:rPr>
        <w:t xml:space="preserve">යි </w:t>
      </w:r>
      <w:r w:rsidR="00F35289">
        <w:rPr>
          <w:cs/>
          <w:lang w:bidi="si-LK"/>
        </w:rPr>
        <w:t>සංයෝජන</w:t>
      </w:r>
      <w:r w:rsidR="00C066C0" w:rsidRPr="00C066C0">
        <w:rPr>
          <w:cs/>
          <w:lang w:bidi="si-LK"/>
        </w:rPr>
        <w:t xml:space="preserve"> තවත් දෙ පරිද්දෙකින් පොතෙහි ආයේ ය. එහි කාම</w:t>
      </w:r>
      <w:r w:rsidR="0093244A">
        <w:rPr>
          <w:rFonts w:hint="cs"/>
          <w:cs/>
          <w:lang w:bidi="si-LK"/>
        </w:rPr>
        <w:t>භ</w:t>
      </w:r>
      <w:r w:rsidR="00C066C0" w:rsidRPr="00C066C0">
        <w:rPr>
          <w:cs/>
          <w:lang w:bidi="si-LK"/>
        </w:rPr>
        <w:t xml:space="preserve">වය </w:t>
      </w:r>
      <w:r w:rsidR="003E6E91">
        <w:rPr>
          <w:cs/>
          <w:lang w:bidi="si-LK"/>
        </w:rPr>
        <w:t>‘</w:t>
      </w:r>
      <w:r w:rsidR="0093244A">
        <w:rPr>
          <w:rFonts w:hint="cs"/>
          <w:cs/>
          <w:lang w:bidi="si-LK"/>
        </w:rPr>
        <w:t>අජ‍්ඣත‍්ත</w:t>
      </w:r>
      <w:r w:rsidR="003E6E91">
        <w:rPr>
          <w:b/>
          <w:bCs/>
          <w:cs/>
          <w:lang w:bidi="si-LK"/>
        </w:rPr>
        <w:t>’</w:t>
      </w:r>
      <w:r w:rsidR="0093244A">
        <w:rPr>
          <w:rFonts w:hint="cs"/>
          <w:b/>
          <w:bCs/>
          <w:cs/>
          <w:lang w:bidi="si-LK"/>
        </w:rPr>
        <w:t xml:space="preserve"> </w:t>
      </w:r>
      <w:r w:rsidR="00C066C0" w:rsidRPr="00C066C0">
        <w:rPr>
          <w:cs/>
          <w:lang w:bidi="si-LK"/>
        </w:rPr>
        <w:t xml:space="preserve">නම්. රූපාරූපභවය </w:t>
      </w:r>
      <w:r w:rsidR="003E6E91">
        <w:rPr>
          <w:cs/>
          <w:lang w:bidi="si-LK"/>
        </w:rPr>
        <w:t>‘</w:t>
      </w:r>
      <w:r w:rsidR="0093244A">
        <w:rPr>
          <w:rFonts w:hint="cs"/>
          <w:cs/>
          <w:lang w:bidi="si-LK"/>
        </w:rPr>
        <w:t>බහි</w:t>
      </w:r>
      <w:r w:rsidR="00D55552">
        <w:rPr>
          <w:rFonts w:hint="cs"/>
          <w:cs/>
          <w:lang w:bidi="si-LK"/>
        </w:rPr>
        <w:t>ද්ධා</w:t>
      </w:r>
      <w:r w:rsidR="003E6E91">
        <w:rPr>
          <w:b/>
          <w:bCs/>
          <w:cs/>
          <w:lang w:bidi="si-LK"/>
        </w:rPr>
        <w:t>’</w:t>
      </w:r>
      <w:r w:rsidR="0093244A">
        <w:rPr>
          <w:rFonts w:hint="cs"/>
          <w:b/>
          <w:bCs/>
          <w:cs/>
          <w:lang w:bidi="si-LK"/>
        </w:rPr>
        <w:t xml:space="preserve"> </w:t>
      </w:r>
      <w:r w:rsidR="0093244A">
        <w:rPr>
          <w:cs/>
          <w:lang w:bidi="si-LK"/>
        </w:rPr>
        <w:t>නම</w:t>
      </w:r>
      <w:r w:rsidR="0093244A">
        <w:rPr>
          <w:rFonts w:hint="cs"/>
          <w:cs/>
          <w:lang w:bidi="si-LK"/>
        </w:rPr>
        <w:t>්</w:t>
      </w:r>
      <w:r w:rsidR="00C066C0" w:rsidRPr="00C066C0">
        <w:rPr>
          <w:cs/>
          <w:lang w:bidi="si-LK"/>
        </w:rPr>
        <w:t>. කාමභවයෙහි ඉපදීම හා මැරීම බොහෝ සෙයින් වන බැවින් එහි ආලය ප්‍රා</w:t>
      </w:r>
      <w:r w:rsidR="002606F2">
        <w:rPr>
          <w:cs/>
          <w:lang w:bidi="si-LK"/>
        </w:rPr>
        <w:t>ර්‍ත්‍ථ</w:t>
      </w:r>
      <w:r w:rsidR="00C066C0" w:rsidRPr="00C066C0">
        <w:rPr>
          <w:cs/>
          <w:lang w:bidi="si-LK"/>
        </w:rPr>
        <w:t xml:space="preserve">නාව අභිලාෂය ඉතා බොහෝ ය. ඉතා බලගතු ය. මෙසේ යම් තැනක ඉපදීම හා මැරීම බහුල </w:t>
      </w:r>
      <w:r w:rsidR="0093244A">
        <w:rPr>
          <w:rFonts w:hint="cs"/>
          <w:cs/>
          <w:lang w:bidi="si-LK"/>
        </w:rPr>
        <w:t>ව</w:t>
      </w:r>
      <w:r w:rsidR="00C066C0" w:rsidRPr="00C066C0">
        <w:rPr>
          <w:cs/>
          <w:lang w:bidi="si-LK"/>
        </w:rPr>
        <w:t xml:space="preserve"> සිදු වේ නම්</w:t>
      </w:r>
      <w:r w:rsidR="00C066C0" w:rsidRPr="00C066C0">
        <w:t xml:space="preserve">, </w:t>
      </w:r>
      <w:r w:rsidR="00C066C0" w:rsidRPr="00C066C0">
        <w:rPr>
          <w:cs/>
          <w:lang w:bidi="si-LK"/>
        </w:rPr>
        <w:t>එ තැන ආලයාදිය ද බොහෝ ය. එහෙයින් කාම</w:t>
      </w:r>
      <w:r w:rsidR="00A61BC6">
        <w:rPr>
          <w:rFonts w:hint="cs"/>
          <w:cs/>
          <w:lang w:bidi="si-LK"/>
        </w:rPr>
        <w:t>ලෝකය</w:t>
      </w:r>
      <w:r w:rsidR="00C066C0" w:rsidRPr="00C066C0">
        <w:rPr>
          <w:cs/>
          <w:lang w:bidi="si-LK"/>
        </w:rPr>
        <w:t xml:space="preserve"> </w:t>
      </w:r>
      <w:r w:rsidR="003E6E91">
        <w:rPr>
          <w:cs/>
          <w:lang w:bidi="si-LK"/>
        </w:rPr>
        <w:t>‘</w:t>
      </w:r>
      <w:r w:rsidR="0093244A">
        <w:rPr>
          <w:rFonts w:hint="cs"/>
          <w:cs/>
          <w:lang w:bidi="si-LK"/>
        </w:rPr>
        <w:t>අජ‍්ඣත‍්ත</w:t>
      </w:r>
      <w:r w:rsidR="003E6E91">
        <w:rPr>
          <w:b/>
          <w:bCs/>
          <w:cs/>
          <w:lang w:bidi="si-LK"/>
        </w:rPr>
        <w:t>’</w:t>
      </w:r>
      <w:r w:rsidR="00C066C0" w:rsidRPr="00C066C0">
        <w:t xml:space="preserve"> </w:t>
      </w:r>
      <w:r w:rsidR="00C066C0" w:rsidRPr="00C066C0">
        <w:rPr>
          <w:cs/>
          <w:lang w:bidi="si-LK"/>
        </w:rPr>
        <w:t xml:space="preserve">නම් වේ. </w:t>
      </w:r>
    </w:p>
    <w:p w14:paraId="423EE7A0" w14:textId="563FBA93" w:rsidR="00C066C0" w:rsidRPr="00C066C0" w:rsidRDefault="00C066C0" w:rsidP="00333D65">
      <w:r w:rsidRPr="00C066C0">
        <w:rPr>
          <w:cs/>
          <w:lang w:bidi="si-LK"/>
        </w:rPr>
        <w:t>රූපාරූපභවයෙහි ඉපදීම හා මැරීම බොහෝ නො වන බැවින් එහි ආලය ප්‍රා</w:t>
      </w:r>
      <w:r w:rsidR="002606F2">
        <w:rPr>
          <w:cs/>
          <w:lang w:bidi="si-LK"/>
        </w:rPr>
        <w:t>ර්‍ත්‍ථ</w:t>
      </w:r>
      <w:r w:rsidRPr="00C066C0">
        <w:rPr>
          <w:cs/>
          <w:lang w:bidi="si-LK"/>
        </w:rPr>
        <w:t xml:space="preserve">නාව අභිලාෂය </w:t>
      </w:r>
      <w:r w:rsidR="0093244A">
        <w:rPr>
          <w:rFonts w:hint="cs"/>
          <w:cs/>
          <w:lang w:bidi="si-LK"/>
        </w:rPr>
        <w:t>ස‍්ව</w:t>
      </w:r>
      <w:r w:rsidRPr="00C066C0">
        <w:rPr>
          <w:cs/>
          <w:lang w:bidi="si-LK"/>
        </w:rPr>
        <w:t>ල්ප වේ. බොහෝ නො වේ. මෙසේ යම් තැනක ඉපදීම හා මැරීම බහුල ව සිදු නො වේ නම්</w:t>
      </w:r>
      <w:r w:rsidRPr="00C066C0">
        <w:t xml:space="preserve">, </w:t>
      </w:r>
      <w:r w:rsidRPr="00C066C0">
        <w:rPr>
          <w:cs/>
          <w:lang w:bidi="si-LK"/>
        </w:rPr>
        <w:t xml:space="preserve">එ තැන ආලයාදිය ද බොහෝ නො වේ. රූපාරූපභවය </w:t>
      </w:r>
      <w:r w:rsidR="003E6E91">
        <w:rPr>
          <w:cs/>
          <w:lang w:bidi="si-LK"/>
        </w:rPr>
        <w:t>‘</w:t>
      </w:r>
      <w:r w:rsidR="0093244A">
        <w:rPr>
          <w:rFonts w:hint="cs"/>
          <w:cs/>
          <w:lang w:bidi="si-LK"/>
        </w:rPr>
        <w:t>බහි</w:t>
      </w:r>
      <w:r w:rsidR="00D55552">
        <w:rPr>
          <w:rFonts w:hint="cs"/>
          <w:cs/>
          <w:lang w:bidi="si-LK"/>
        </w:rPr>
        <w:t>ද්ධා</w:t>
      </w:r>
      <w:r w:rsidR="003E6E91">
        <w:rPr>
          <w:b/>
          <w:bCs/>
          <w:cs/>
          <w:lang w:bidi="si-LK"/>
        </w:rPr>
        <w:t>’</w:t>
      </w:r>
      <w:r w:rsidR="0093244A">
        <w:rPr>
          <w:rFonts w:hint="cs"/>
          <w:b/>
          <w:bCs/>
          <w:cs/>
          <w:lang w:bidi="si-LK"/>
        </w:rPr>
        <w:t xml:space="preserve"> </w:t>
      </w:r>
      <w:r w:rsidRPr="00C066C0">
        <w:rPr>
          <w:cs/>
          <w:lang w:bidi="si-LK"/>
        </w:rPr>
        <w:t xml:space="preserve">නම් වූයේ එහෙයිනි. </w:t>
      </w:r>
    </w:p>
    <w:p w14:paraId="0248CD81" w14:textId="6ED3210C" w:rsidR="0093244A" w:rsidRDefault="00C066C0" w:rsidP="00333D65">
      <w:pPr>
        <w:rPr>
          <w:lang w:bidi="si-LK"/>
        </w:rPr>
      </w:pPr>
      <w:r w:rsidRPr="00C066C0">
        <w:rPr>
          <w:cs/>
          <w:lang w:bidi="si-LK"/>
        </w:rPr>
        <w:t>අ</w:t>
      </w:r>
      <w:r w:rsidR="0093244A">
        <w:rPr>
          <w:rFonts w:hint="cs"/>
          <w:cs/>
          <w:lang w:bidi="si-LK"/>
        </w:rPr>
        <w:t>ජ‍්ඣත‍්ත</w:t>
      </w:r>
      <w:r w:rsidRPr="00C066C0">
        <w:rPr>
          <w:cs/>
          <w:lang w:bidi="si-LK"/>
        </w:rPr>
        <w:t xml:space="preserve"> නම් වූ කාමභවයෙහි ඡ</w:t>
      </w:r>
      <w:r w:rsidR="0093244A">
        <w:rPr>
          <w:rFonts w:hint="cs"/>
          <w:cs/>
          <w:lang w:bidi="si-LK"/>
        </w:rPr>
        <w:t>න්‍ද</w:t>
      </w:r>
      <w:r w:rsidRPr="00C066C0">
        <w:rPr>
          <w:cs/>
          <w:lang w:bidi="si-LK"/>
        </w:rPr>
        <w:t xml:space="preserve">රාගය තෙමේ </w:t>
      </w:r>
      <w:r w:rsidR="003E6E91">
        <w:rPr>
          <w:b/>
          <w:bCs/>
          <w:cs/>
          <w:lang w:bidi="si-LK"/>
        </w:rPr>
        <w:t>‘</w:t>
      </w:r>
      <w:r w:rsidRPr="0093244A">
        <w:rPr>
          <w:b/>
          <w:bCs/>
          <w:cs/>
          <w:lang w:bidi="si-LK"/>
        </w:rPr>
        <w:t>අ</w:t>
      </w:r>
      <w:r w:rsidR="0093244A" w:rsidRPr="0093244A">
        <w:rPr>
          <w:rFonts w:hint="cs"/>
          <w:b/>
          <w:bCs/>
          <w:cs/>
          <w:lang w:bidi="si-LK"/>
        </w:rPr>
        <w:t>ජ‍්ඣත‍්ත</w:t>
      </w:r>
      <w:r w:rsidRPr="0093244A">
        <w:rPr>
          <w:b/>
          <w:bCs/>
          <w:cs/>
          <w:lang w:bidi="si-LK"/>
        </w:rPr>
        <w:t xml:space="preserve"> සංයොජන</w:t>
      </w:r>
      <w:r w:rsidR="003E6E91">
        <w:rPr>
          <w:b/>
          <w:bCs/>
          <w:cs/>
          <w:lang w:bidi="si-LK"/>
        </w:rPr>
        <w:t>’</w:t>
      </w:r>
      <w:r w:rsidRPr="00C066C0">
        <w:t xml:space="preserve"> </w:t>
      </w:r>
      <w:r w:rsidRPr="00C066C0">
        <w:rPr>
          <w:cs/>
          <w:lang w:bidi="si-LK"/>
        </w:rPr>
        <w:t>නම්. රූපාරූපභවයෙහි ඡ</w:t>
      </w:r>
      <w:r w:rsidR="0093244A">
        <w:rPr>
          <w:rFonts w:hint="cs"/>
          <w:cs/>
          <w:lang w:bidi="si-LK"/>
        </w:rPr>
        <w:t>න්‍ද</w:t>
      </w:r>
      <w:r w:rsidRPr="00C066C0">
        <w:rPr>
          <w:cs/>
          <w:lang w:bidi="si-LK"/>
        </w:rPr>
        <w:t xml:space="preserve">රාගය තෙමේ </w:t>
      </w:r>
      <w:r w:rsidR="003E6E91">
        <w:rPr>
          <w:b/>
          <w:bCs/>
          <w:cs/>
          <w:lang w:bidi="si-LK"/>
        </w:rPr>
        <w:t>‘</w:t>
      </w:r>
      <w:r w:rsidRPr="0093244A">
        <w:rPr>
          <w:b/>
          <w:bCs/>
          <w:cs/>
          <w:lang w:bidi="si-LK"/>
        </w:rPr>
        <w:t>බහි</w:t>
      </w:r>
      <w:r w:rsidR="00D55552">
        <w:rPr>
          <w:rFonts w:hint="cs"/>
          <w:b/>
          <w:bCs/>
          <w:cs/>
          <w:lang w:bidi="si-LK"/>
        </w:rPr>
        <w:t>ද්ධා</w:t>
      </w:r>
      <w:r w:rsidRPr="0093244A">
        <w:rPr>
          <w:b/>
          <w:bCs/>
          <w:cs/>
          <w:lang w:bidi="si-LK"/>
        </w:rPr>
        <w:t xml:space="preserve"> සං</w:t>
      </w:r>
      <w:r w:rsidR="0093244A" w:rsidRPr="0093244A">
        <w:rPr>
          <w:rFonts w:hint="cs"/>
          <w:b/>
          <w:bCs/>
          <w:cs/>
          <w:lang w:bidi="si-LK"/>
        </w:rPr>
        <w:t>යො</w:t>
      </w:r>
      <w:r w:rsidRPr="0093244A">
        <w:rPr>
          <w:b/>
          <w:bCs/>
          <w:cs/>
          <w:lang w:bidi="si-LK"/>
        </w:rPr>
        <w:t>ජන</w:t>
      </w:r>
      <w:r w:rsidR="003E6E91">
        <w:rPr>
          <w:b/>
          <w:bCs/>
          <w:cs/>
          <w:lang w:bidi="si-LK"/>
        </w:rPr>
        <w:t>’</w:t>
      </w:r>
      <w:r w:rsidRPr="00C066C0">
        <w:t xml:space="preserve"> </w:t>
      </w:r>
      <w:r w:rsidRPr="00C066C0">
        <w:rPr>
          <w:cs/>
          <w:lang w:bidi="si-LK"/>
        </w:rPr>
        <w:t>නම්. අ</w:t>
      </w:r>
      <w:r w:rsidR="0093244A">
        <w:rPr>
          <w:rFonts w:hint="cs"/>
          <w:cs/>
          <w:lang w:bidi="si-LK"/>
        </w:rPr>
        <w:t>ජ‍්ඣත‍්ත</w:t>
      </w:r>
      <w:r w:rsidR="00F35289">
        <w:rPr>
          <w:cs/>
          <w:lang w:bidi="si-LK"/>
        </w:rPr>
        <w:t>සංයෝජන</w:t>
      </w:r>
      <w:r w:rsidRPr="00C066C0">
        <w:rPr>
          <w:cs/>
          <w:lang w:bidi="si-LK"/>
        </w:rPr>
        <w:t xml:space="preserve"> ය</w:t>
      </w:r>
      <w:r w:rsidR="0093244A">
        <w:rPr>
          <w:rFonts w:hint="cs"/>
          <w:cs/>
          <w:lang w:bidi="si-LK"/>
        </w:rPr>
        <w:t>න්</w:t>
      </w:r>
      <w:r w:rsidRPr="00C066C0">
        <w:rPr>
          <w:cs/>
          <w:lang w:bidi="si-LK"/>
        </w:rPr>
        <w:t xml:space="preserve">නෙන් </w:t>
      </w:r>
      <w:r w:rsidR="00564F5F">
        <w:rPr>
          <w:cs/>
          <w:lang w:bidi="si-LK"/>
        </w:rPr>
        <w:t>ඕරම්</w:t>
      </w:r>
      <w:r w:rsidR="0093244A">
        <w:rPr>
          <w:rFonts w:hint="cs"/>
          <w:cs/>
          <w:lang w:bidi="si-LK"/>
        </w:rPr>
        <w:t>භා</w:t>
      </w:r>
      <w:r w:rsidRPr="00C066C0">
        <w:rPr>
          <w:cs/>
          <w:lang w:bidi="si-LK"/>
        </w:rPr>
        <w:t xml:space="preserve">ගීය </w:t>
      </w:r>
      <w:r w:rsidR="00F35289">
        <w:rPr>
          <w:cs/>
          <w:lang w:bidi="si-LK"/>
        </w:rPr>
        <w:t>සංයෝජන</w:t>
      </w:r>
      <w:r w:rsidRPr="00C066C0">
        <w:rPr>
          <w:cs/>
          <w:lang w:bidi="si-LK"/>
        </w:rPr>
        <w:t>යෝ</w:t>
      </w:r>
      <w:r w:rsidR="00C909C1">
        <w:rPr>
          <w:cs/>
          <w:lang w:bidi="si-LK"/>
        </w:rPr>
        <w:t>ත්</w:t>
      </w:r>
      <w:r w:rsidRPr="00C066C0">
        <w:t xml:space="preserve">, </w:t>
      </w:r>
      <w:r w:rsidRPr="00C066C0">
        <w:rPr>
          <w:cs/>
          <w:lang w:bidi="si-LK"/>
        </w:rPr>
        <w:t>බහි</w:t>
      </w:r>
      <w:r w:rsidR="00D55552">
        <w:rPr>
          <w:rFonts w:hint="cs"/>
          <w:cs/>
          <w:lang w:bidi="si-LK"/>
        </w:rPr>
        <w:t>ද්ධා</w:t>
      </w:r>
      <w:r w:rsidR="00F35289">
        <w:rPr>
          <w:cs/>
          <w:lang w:bidi="si-LK"/>
        </w:rPr>
        <w:t>සංයෝජන</w:t>
      </w:r>
      <w:r w:rsidRPr="00C066C0">
        <w:rPr>
          <w:cs/>
          <w:lang w:bidi="si-LK"/>
        </w:rPr>
        <w:t xml:space="preserve"> යනෙන් උ</w:t>
      </w:r>
      <w:r w:rsidR="00D55552">
        <w:rPr>
          <w:rFonts w:hint="cs"/>
          <w:cs/>
          <w:lang w:bidi="si-LK"/>
        </w:rPr>
        <w:t>ද්ධ</w:t>
      </w:r>
      <w:r w:rsidR="0093244A">
        <w:rPr>
          <w:rFonts w:hint="cs"/>
          <w:cs/>
          <w:lang w:bidi="si-LK"/>
        </w:rPr>
        <w:t>ම‍්භා</w:t>
      </w:r>
      <w:r w:rsidRPr="00C066C0">
        <w:rPr>
          <w:cs/>
          <w:lang w:bidi="si-LK"/>
        </w:rPr>
        <w:t xml:space="preserve">ගීය </w:t>
      </w:r>
      <w:r w:rsidR="00F35289">
        <w:rPr>
          <w:cs/>
          <w:lang w:bidi="si-LK"/>
        </w:rPr>
        <w:t>සංයෝජන</w:t>
      </w:r>
      <w:r w:rsidRPr="00C066C0">
        <w:rPr>
          <w:cs/>
          <w:lang w:bidi="si-LK"/>
        </w:rPr>
        <w:t>යෝ</w:t>
      </w:r>
      <w:r w:rsidR="00C909C1">
        <w:rPr>
          <w:cs/>
          <w:lang w:bidi="si-LK"/>
        </w:rPr>
        <w:t>ත්</w:t>
      </w:r>
      <w:r w:rsidRPr="00C066C0">
        <w:rPr>
          <w:cs/>
          <w:lang w:bidi="si-LK"/>
        </w:rPr>
        <w:t xml:space="preserve"> ගැණති. දශ</w:t>
      </w:r>
      <w:r w:rsidR="009D49C6">
        <w:rPr>
          <w:rFonts w:hint="cs"/>
          <w:cs/>
          <w:lang w:bidi="si-LK"/>
        </w:rPr>
        <w:t>ක්ලේශ</w:t>
      </w:r>
      <w:r w:rsidRPr="00C066C0">
        <w:t xml:space="preserve">, </w:t>
      </w:r>
      <w:r w:rsidRPr="00C066C0">
        <w:rPr>
          <w:cs/>
          <w:lang w:bidi="si-LK"/>
        </w:rPr>
        <w:t>දශසංයොජනැ යි ගැ</w:t>
      </w:r>
      <w:r w:rsidR="0093244A">
        <w:rPr>
          <w:rFonts w:hint="cs"/>
          <w:cs/>
          <w:lang w:bidi="si-LK"/>
        </w:rPr>
        <w:t>නේ</w:t>
      </w:r>
      <w:r w:rsidRPr="00C066C0">
        <w:rPr>
          <w:cs/>
          <w:lang w:bidi="si-LK"/>
        </w:rPr>
        <w:t>.</w:t>
      </w:r>
      <w:r w:rsidR="005C1E6D">
        <w:rPr>
          <w:cs/>
          <w:lang w:bidi="si-LK"/>
        </w:rPr>
        <w:t xml:space="preserve"> </w:t>
      </w:r>
      <w:r w:rsidRPr="00C066C0">
        <w:rPr>
          <w:cs/>
          <w:lang w:bidi="si-LK"/>
        </w:rPr>
        <w:t>දශ</w:t>
      </w:r>
      <w:r w:rsidR="009D49C6">
        <w:rPr>
          <w:rFonts w:hint="cs"/>
          <w:cs/>
          <w:lang w:bidi="si-LK"/>
        </w:rPr>
        <w:t>ක්ලේශ</w:t>
      </w:r>
      <w:r w:rsidRPr="00C066C0">
        <w:rPr>
          <w:cs/>
          <w:lang w:bidi="si-LK"/>
        </w:rPr>
        <w:t xml:space="preserve"> කියන ලද්දේ ය. </w:t>
      </w:r>
    </w:p>
    <w:p w14:paraId="3E008250" w14:textId="77777777" w:rsidR="00C066C0" w:rsidRPr="00C066C0" w:rsidRDefault="00C066C0" w:rsidP="00574000">
      <w:r w:rsidRPr="0093244A">
        <w:rPr>
          <w:b/>
          <w:bCs/>
          <w:cs/>
          <w:lang w:bidi="si-LK"/>
        </w:rPr>
        <w:t>ඩහං අ</w:t>
      </w:r>
      <w:r w:rsidR="0093244A" w:rsidRPr="0093244A">
        <w:rPr>
          <w:rFonts w:hint="cs"/>
          <w:b/>
          <w:bCs/>
          <w:cs/>
          <w:lang w:bidi="si-LK"/>
        </w:rPr>
        <w:t>ග‍්ගි</w:t>
      </w:r>
      <w:r w:rsidRPr="0093244A">
        <w:rPr>
          <w:b/>
          <w:bCs/>
          <w:cs/>
          <w:lang w:bidi="si-LK"/>
        </w:rPr>
        <w:t xml:space="preserve"> </w:t>
      </w:r>
      <w:r w:rsidR="0093244A" w:rsidRPr="0093244A">
        <w:rPr>
          <w:rFonts w:hint="cs"/>
          <w:b/>
          <w:bCs/>
          <w:cs/>
          <w:lang w:bidi="si-LK"/>
        </w:rPr>
        <w:t>ඉ</w:t>
      </w:r>
      <w:r w:rsidRPr="0093244A">
        <w:rPr>
          <w:b/>
          <w:bCs/>
          <w:cs/>
          <w:lang w:bidi="si-LK"/>
        </w:rPr>
        <w:t>ව ග</w:t>
      </w:r>
      <w:r w:rsidR="0093244A" w:rsidRPr="0093244A">
        <w:rPr>
          <w:rFonts w:hint="cs"/>
          <w:b/>
          <w:bCs/>
          <w:cs/>
          <w:lang w:bidi="si-LK"/>
        </w:rPr>
        <w:t>ච‍්ඡ</w:t>
      </w:r>
      <w:r w:rsidRPr="0093244A">
        <w:rPr>
          <w:b/>
          <w:bCs/>
          <w:cs/>
          <w:lang w:bidi="si-LK"/>
        </w:rPr>
        <w:t>ති</w:t>
      </w:r>
      <w:r w:rsidRPr="00C066C0">
        <w:rPr>
          <w:cs/>
          <w:lang w:bidi="si-LK"/>
        </w:rPr>
        <w:t xml:space="preserve"> = ගි</w:t>
      </w:r>
      <w:r w:rsidR="0093244A">
        <w:rPr>
          <w:rFonts w:hint="cs"/>
          <w:cs/>
          <w:lang w:bidi="si-LK"/>
        </w:rPr>
        <w:t>න්</w:t>
      </w:r>
      <w:r w:rsidRPr="00C066C0">
        <w:rPr>
          <w:cs/>
          <w:lang w:bidi="si-LK"/>
        </w:rPr>
        <w:t xml:space="preserve">නක් සේ දවමින් යයි. </w:t>
      </w:r>
    </w:p>
    <w:p w14:paraId="34941699" w14:textId="56A3B6A3" w:rsidR="00C066C0" w:rsidRPr="00C066C0" w:rsidRDefault="00C066C0" w:rsidP="00333D65">
      <w:r w:rsidRPr="00C066C0">
        <w:rPr>
          <w:cs/>
          <w:lang w:bidi="si-LK"/>
        </w:rPr>
        <w:t>ගි</w:t>
      </w:r>
      <w:r w:rsidR="0093244A">
        <w:rPr>
          <w:rFonts w:hint="cs"/>
          <w:cs/>
          <w:lang w:bidi="si-LK"/>
        </w:rPr>
        <w:t>න්</w:t>
      </w:r>
      <w:r w:rsidRPr="00C066C0">
        <w:rPr>
          <w:cs/>
          <w:lang w:bidi="si-LK"/>
        </w:rPr>
        <w:t>න කුදු මහත් දර කෝටු දැව දඬු දවමින් ය</w:t>
      </w:r>
      <w:r w:rsidR="0093244A">
        <w:rPr>
          <w:rFonts w:hint="cs"/>
          <w:cs/>
          <w:lang w:bidi="si-LK"/>
        </w:rPr>
        <w:t>න්</w:t>
      </w:r>
      <w:r w:rsidRPr="00C066C0">
        <w:rPr>
          <w:cs/>
          <w:lang w:bidi="si-LK"/>
        </w:rPr>
        <w:t>නා සේ නො පම</w:t>
      </w:r>
      <w:r w:rsidR="0093244A">
        <w:rPr>
          <w:rFonts w:hint="cs"/>
          <w:cs/>
          <w:lang w:bidi="si-LK"/>
        </w:rPr>
        <w:t>ා</w:t>
      </w:r>
      <w:r w:rsidRPr="00C066C0">
        <w:rPr>
          <w:cs/>
          <w:lang w:bidi="si-LK"/>
        </w:rPr>
        <w:t>බවෙහි ඇලුනු මහණ තෙමේ අප්‍රමාදයෙන් තමන් ලැබූ අ</w:t>
      </w:r>
      <w:r w:rsidR="00FE1A0E">
        <w:rPr>
          <w:rFonts w:hint="cs"/>
          <w:cs/>
          <w:lang w:bidi="si-LK"/>
        </w:rPr>
        <w:t>ර්‍හ</w:t>
      </w:r>
      <w:r w:rsidR="00690F73">
        <w:rPr>
          <w:rFonts w:hint="cs"/>
          <w:cs/>
          <w:lang w:bidi="si-LK"/>
        </w:rPr>
        <w:t>ත‍්මා</w:t>
      </w:r>
      <w:r w:rsidR="00983463">
        <w:rPr>
          <w:rFonts w:hint="cs"/>
          <w:cs/>
          <w:lang w:bidi="si-LK"/>
        </w:rPr>
        <w:t>ර්‍ග</w:t>
      </w:r>
      <w:r w:rsidR="00690F73">
        <w:rPr>
          <w:rFonts w:hint="cs"/>
          <w:cs/>
          <w:lang w:bidi="si-LK"/>
        </w:rPr>
        <w:t>ඥාන</w:t>
      </w:r>
      <w:r w:rsidRPr="00C066C0">
        <w:rPr>
          <w:cs/>
          <w:lang w:bidi="si-LK"/>
        </w:rPr>
        <w:t xml:space="preserve"> නැමැති ගින්නෙන් </w:t>
      </w:r>
      <w:r w:rsidR="00564F5F">
        <w:rPr>
          <w:cs/>
          <w:lang w:bidi="si-LK"/>
        </w:rPr>
        <w:t>ඕරම්</w:t>
      </w:r>
      <w:r w:rsidR="00690F73">
        <w:rPr>
          <w:rFonts w:hint="cs"/>
          <w:cs/>
          <w:lang w:bidi="si-LK"/>
        </w:rPr>
        <w:t>භා</w:t>
      </w:r>
      <w:r w:rsidRPr="00C066C0">
        <w:rPr>
          <w:cs/>
          <w:lang w:bidi="si-LK"/>
        </w:rPr>
        <w:t>ගීය-උ</w:t>
      </w:r>
      <w:r w:rsidR="00D55552">
        <w:rPr>
          <w:rFonts w:hint="cs"/>
          <w:cs/>
          <w:lang w:bidi="si-LK"/>
        </w:rPr>
        <w:t>ද්ධ</w:t>
      </w:r>
      <w:r w:rsidR="00690F73">
        <w:rPr>
          <w:rFonts w:hint="cs"/>
          <w:cs/>
          <w:lang w:bidi="si-LK"/>
        </w:rPr>
        <w:t>ම‍්භා</w:t>
      </w:r>
      <w:r w:rsidRPr="00C066C0">
        <w:rPr>
          <w:cs/>
          <w:lang w:bidi="si-LK"/>
        </w:rPr>
        <w:t xml:space="preserve">ගීය </w:t>
      </w:r>
      <w:r w:rsidR="00F35289">
        <w:rPr>
          <w:cs/>
          <w:lang w:bidi="si-LK"/>
        </w:rPr>
        <w:t>සංයෝජන</w:t>
      </w:r>
      <w:r w:rsidRPr="00C066C0">
        <w:rPr>
          <w:cs/>
          <w:lang w:bidi="si-LK"/>
        </w:rPr>
        <w:t>යන් දවමින් නැවැත ඉපැ</w:t>
      </w:r>
      <w:r w:rsidR="00690F73">
        <w:rPr>
          <w:rFonts w:hint="cs"/>
          <w:cs/>
          <w:lang w:bidi="si-LK"/>
        </w:rPr>
        <w:t>ත්</w:t>
      </w:r>
      <w:r w:rsidRPr="00C066C0">
        <w:rPr>
          <w:cs/>
          <w:lang w:bidi="si-LK"/>
        </w:rPr>
        <w:t xml:space="preserve">මට නො සුදුසු කරමින් නිවන් පුරයට යයි. </w:t>
      </w:r>
      <w:r w:rsidR="003E6E91">
        <w:rPr>
          <w:b/>
          <w:bCs/>
          <w:cs/>
          <w:lang w:bidi="si-LK"/>
        </w:rPr>
        <w:t>‘</w:t>
      </w:r>
      <w:r w:rsidRPr="00690F73">
        <w:rPr>
          <w:b/>
          <w:bCs/>
          <w:cs/>
          <w:lang w:bidi="si-LK"/>
        </w:rPr>
        <w:t>යථා අයං අ</w:t>
      </w:r>
      <w:r w:rsidR="00690F73" w:rsidRPr="00690F73">
        <w:rPr>
          <w:rFonts w:hint="cs"/>
          <w:b/>
          <w:bCs/>
          <w:cs/>
          <w:lang w:bidi="si-LK"/>
        </w:rPr>
        <w:t>ග‍්ගි</w:t>
      </w:r>
      <w:r w:rsidRPr="00690F73">
        <w:rPr>
          <w:b/>
          <w:bCs/>
          <w:cs/>
          <w:lang w:bidi="si-LK"/>
        </w:rPr>
        <w:t xml:space="preserve"> </w:t>
      </w:r>
      <w:r w:rsidR="00690F73" w:rsidRPr="00690F73">
        <w:rPr>
          <w:rFonts w:hint="cs"/>
          <w:b/>
          <w:bCs/>
          <w:cs/>
          <w:lang w:bidi="si-LK"/>
        </w:rPr>
        <w:t xml:space="preserve">තං </w:t>
      </w:r>
      <w:r w:rsidRPr="00690F73">
        <w:rPr>
          <w:b/>
          <w:bCs/>
          <w:cs/>
          <w:lang w:bidi="si-LK"/>
        </w:rPr>
        <w:t>ම</w:t>
      </w:r>
      <w:r w:rsidR="00690F73" w:rsidRPr="00690F73">
        <w:rPr>
          <w:rFonts w:hint="cs"/>
          <w:b/>
          <w:bCs/>
          <w:cs/>
          <w:lang w:bidi="si-LK"/>
        </w:rPr>
        <w:t>හන‍්තං</w:t>
      </w:r>
      <w:r w:rsidRPr="00690F73">
        <w:rPr>
          <w:b/>
          <w:bCs/>
          <w:cs/>
          <w:lang w:bidi="si-LK"/>
        </w:rPr>
        <w:t xml:space="preserve"> ච </w:t>
      </w:r>
      <w:r w:rsidR="00690F73" w:rsidRPr="00690F73">
        <w:rPr>
          <w:rFonts w:hint="cs"/>
          <w:b/>
          <w:bCs/>
          <w:cs/>
          <w:lang w:bidi="si-LK"/>
        </w:rPr>
        <w:t>ඛුද‍්දකඤ‍්ච</w:t>
      </w:r>
      <w:r w:rsidRPr="00690F73">
        <w:rPr>
          <w:b/>
          <w:bCs/>
          <w:cs/>
          <w:lang w:bidi="si-LK"/>
        </w:rPr>
        <w:t xml:space="preserve"> උපාදානං ඩහ</w:t>
      </w:r>
      <w:r w:rsidR="00690F73" w:rsidRPr="00690F73">
        <w:rPr>
          <w:rFonts w:hint="cs"/>
          <w:b/>
          <w:bCs/>
          <w:cs/>
          <w:lang w:bidi="si-LK"/>
        </w:rPr>
        <w:t>න්තො</w:t>
      </w:r>
      <w:r w:rsidRPr="00690F73">
        <w:rPr>
          <w:b/>
          <w:bCs/>
          <w:cs/>
          <w:lang w:bidi="si-LK"/>
        </w:rPr>
        <w:t xml:space="preserve"> ග</w:t>
      </w:r>
      <w:r w:rsidR="00690F73" w:rsidRPr="00690F73">
        <w:rPr>
          <w:rFonts w:hint="cs"/>
          <w:b/>
          <w:bCs/>
          <w:cs/>
          <w:lang w:bidi="si-LK"/>
        </w:rPr>
        <w:t>ච‍්ඡ</w:t>
      </w:r>
      <w:r w:rsidRPr="00690F73">
        <w:rPr>
          <w:b/>
          <w:bCs/>
          <w:cs/>
          <w:lang w:bidi="si-LK"/>
        </w:rPr>
        <w:t>ති</w:t>
      </w:r>
      <w:r w:rsidRPr="00690F73">
        <w:rPr>
          <w:b/>
          <w:bCs/>
        </w:rPr>
        <w:t xml:space="preserve">, </w:t>
      </w:r>
      <w:r w:rsidRPr="00690F73">
        <w:rPr>
          <w:b/>
          <w:bCs/>
          <w:cs/>
          <w:lang w:bidi="si-LK"/>
        </w:rPr>
        <w:t xml:space="preserve">එවමෙව </w:t>
      </w:r>
      <w:r w:rsidR="00690F73" w:rsidRPr="00690F73">
        <w:rPr>
          <w:rFonts w:hint="cs"/>
          <w:b/>
          <w:bCs/>
          <w:cs/>
          <w:lang w:bidi="si-LK"/>
        </w:rPr>
        <w:t>සො</w:t>
      </w:r>
      <w:r w:rsidRPr="00690F73">
        <w:rPr>
          <w:b/>
          <w:bCs/>
          <w:cs/>
          <w:lang w:bidi="si-LK"/>
        </w:rPr>
        <w:t xml:space="preserve"> අ</w:t>
      </w:r>
      <w:r w:rsidR="00690F73" w:rsidRPr="00690F73">
        <w:rPr>
          <w:rFonts w:hint="cs"/>
          <w:b/>
          <w:bCs/>
          <w:cs/>
          <w:lang w:bidi="si-LK"/>
        </w:rPr>
        <w:t>ප‍්ප</w:t>
      </w:r>
      <w:r w:rsidR="00690F73" w:rsidRPr="00690F73">
        <w:rPr>
          <w:b/>
          <w:bCs/>
          <w:cs/>
          <w:lang w:bidi="si-LK"/>
        </w:rPr>
        <w:t>මාදරතො භික්ඛ</w:t>
      </w:r>
      <w:r w:rsidR="00690F73" w:rsidRPr="00690F73">
        <w:rPr>
          <w:rFonts w:hint="cs"/>
          <w:b/>
          <w:bCs/>
          <w:cs/>
          <w:lang w:bidi="si-LK"/>
        </w:rPr>
        <w:t>ු</w:t>
      </w:r>
      <w:r w:rsidRPr="00690F73">
        <w:rPr>
          <w:b/>
          <w:bCs/>
          <w:cs/>
          <w:lang w:bidi="si-LK"/>
        </w:rPr>
        <w:t xml:space="preserve"> අ</w:t>
      </w:r>
      <w:r w:rsidR="00690F73" w:rsidRPr="00690F73">
        <w:rPr>
          <w:rFonts w:hint="cs"/>
          <w:b/>
          <w:bCs/>
          <w:cs/>
          <w:lang w:bidi="si-LK"/>
        </w:rPr>
        <w:t>ප‍්ප</w:t>
      </w:r>
      <w:r w:rsidRPr="00690F73">
        <w:rPr>
          <w:b/>
          <w:bCs/>
          <w:cs/>
          <w:lang w:bidi="si-LK"/>
        </w:rPr>
        <w:t xml:space="preserve">මාදාධිගතෙන </w:t>
      </w:r>
      <w:r w:rsidR="00690F73" w:rsidRPr="00690F73">
        <w:rPr>
          <w:rFonts w:hint="cs"/>
          <w:b/>
          <w:bCs/>
          <w:cs/>
          <w:lang w:bidi="si-LK"/>
        </w:rPr>
        <w:t>ඤාණග‍්ගිනා</w:t>
      </w:r>
      <w:r w:rsidRPr="00690F73">
        <w:rPr>
          <w:b/>
          <w:bCs/>
          <w:cs/>
          <w:lang w:bidi="si-LK"/>
        </w:rPr>
        <w:t xml:space="preserve"> එතං සංයොජනං ඩහ</w:t>
      </w:r>
      <w:r w:rsidR="00690F73" w:rsidRPr="00690F73">
        <w:rPr>
          <w:rFonts w:hint="cs"/>
          <w:b/>
          <w:bCs/>
          <w:cs/>
          <w:lang w:bidi="si-LK"/>
        </w:rPr>
        <w:t>න්තො</w:t>
      </w:r>
      <w:r w:rsidRPr="00690F73">
        <w:rPr>
          <w:b/>
          <w:bCs/>
          <w:cs/>
          <w:lang w:bidi="si-LK"/>
        </w:rPr>
        <w:t xml:space="preserve"> අභ</w:t>
      </w:r>
      <w:r w:rsidR="00690F73" w:rsidRPr="00690F73">
        <w:rPr>
          <w:rFonts w:hint="cs"/>
          <w:b/>
          <w:bCs/>
          <w:cs/>
          <w:lang w:bidi="si-LK"/>
        </w:rPr>
        <w:t>බ‍්බුප‍්පත‍්ති</w:t>
      </w:r>
      <w:r w:rsidRPr="00690F73">
        <w:rPr>
          <w:b/>
          <w:bCs/>
          <w:cs/>
          <w:lang w:bidi="si-LK"/>
        </w:rPr>
        <w:t>කං කරොන්</w:t>
      </w:r>
      <w:r w:rsidR="00690F73" w:rsidRPr="00690F73">
        <w:rPr>
          <w:rFonts w:hint="cs"/>
          <w:b/>
          <w:bCs/>
          <w:cs/>
          <w:lang w:bidi="si-LK"/>
        </w:rPr>
        <w:t>තො</w:t>
      </w:r>
      <w:r w:rsidRPr="00690F73">
        <w:rPr>
          <w:b/>
          <w:bCs/>
          <w:cs/>
          <w:lang w:bidi="si-LK"/>
        </w:rPr>
        <w:t xml:space="preserve"> ග</w:t>
      </w:r>
      <w:r w:rsidR="00690F73" w:rsidRPr="00690F73">
        <w:rPr>
          <w:rFonts w:hint="cs"/>
          <w:b/>
          <w:bCs/>
          <w:cs/>
          <w:lang w:bidi="si-LK"/>
        </w:rPr>
        <w:t>ච‍්ඡ</w:t>
      </w:r>
      <w:r w:rsidRPr="00690F73">
        <w:rPr>
          <w:b/>
          <w:bCs/>
          <w:cs/>
          <w:lang w:bidi="si-LK"/>
        </w:rPr>
        <w:t>ති</w:t>
      </w:r>
      <w:r w:rsidR="003E6E91">
        <w:rPr>
          <w:b/>
          <w:bCs/>
          <w:cs/>
          <w:lang w:bidi="si-LK"/>
        </w:rPr>
        <w:t>’</w:t>
      </w:r>
      <w:r w:rsidRPr="00C066C0">
        <w:t xml:space="preserve"> </w:t>
      </w:r>
      <w:r w:rsidRPr="00C066C0">
        <w:rPr>
          <w:cs/>
          <w:lang w:bidi="si-LK"/>
        </w:rPr>
        <w:t xml:space="preserve">යනු අටුවා ය. </w:t>
      </w:r>
      <w:r w:rsidR="003E6E91">
        <w:rPr>
          <w:b/>
          <w:bCs/>
          <w:cs/>
          <w:lang w:bidi="si-LK"/>
        </w:rPr>
        <w:t>‘</w:t>
      </w:r>
      <w:r w:rsidR="00690F73" w:rsidRPr="00690F73">
        <w:rPr>
          <w:rFonts w:hint="cs"/>
          <w:b/>
          <w:bCs/>
          <w:cs/>
          <w:lang w:bidi="si-LK"/>
        </w:rPr>
        <w:t>ඩහං</w:t>
      </w:r>
      <w:r w:rsidR="003E6E91">
        <w:rPr>
          <w:b/>
          <w:bCs/>
          <w:cs/>
          <w:lang w:bidi="si-LK"/>
        </w:rPr>
        <w:t>’</w:t>
      </w:r>
      <w:r w:rsidR="00690F73">
        <w:rPr>
          <w:rFonts w:hint="cs"/>
          <w:b/>
          <w:bCs/>
          <w:cs/>
          <w:lang w:bidi="si-LK"/>
        </w:rPr>
        <w:t xml:space="preserve"> </w:t>
      </w:r>
      <w:r w:rsidRPr="00C066C0">
        <w:rPr>
          <w:cs/>
          <w:lang w:bidi="si-LK"/>
        </w:rPr>
        <w:t xml:space="preserve">යනු </w:t>
      </w:r>
      <w:r w:rsidR="00690F73">
        <w:rPr>
          <w:rFonts w:hint="cs"/>
          <w:cs/>
          <w:lang w:bidi="si-LK"/>
        </w:rPr>
        <w:t xml:space="preserve">අටුවා ය. </w:t>
      </w:r>
      <w:r w:rsidR="003E6E91">
        <w:rPr>
          <w:b/>
          <w:bCs/>
          <w:cs/>
          <w:lang w:bidi="si-LK"/>
        </w:rPr>
        <w:t>‘</w:t>
      </w:r>
      <w:r w:rsidRPr="00690F73">
        <w:rPr>
          <w:b/>
          <w:bCs/>
          <w:cs/>
          <w:lang w:bidi="si-LK"/>
        </w:rPr>
        <w:t>ඩහ</w:t>
      </w:r>
      <w:r w:rsidR="003E6E91">
        <w:rPr>
          <w:b/>
          <w:bCs/>
          <w:cs/>
          <w:lang w:bidi="si-LK"/>
        </w:rPr>
        <w:t>’</w:t>
      </w:r>
      <w:r w:rsidR="00690F73">
        <w:rPr>
          <w:rFonts w:hint="cs"/>
          <w:cs/>
          <w:lang w:bidi="si-LK"/>
        </w:rPr>
        <w:t xml:space="preserve"> යනු ඩහන‍්ත</w:t>
      </w:r>
      <w:r w:rsidRPr="00C066C0">
        <w:rPr>
          <w:cs/>
          <w:lang w:bidi="si-LK"/>
        </w:rPr>
        <w:t xml:space="preserve"> ශබ්දයේ ප්‍රථම</w:t>
      </w:r>
      <w:r w:rsidR="00690F73">
        <w:rPr>
          <w:rFonts w:hint="cs"/>
          <w:cs/>
          <w:lang w:bidi="si-LK"/>
        </w:rPr>
        <w:t>ා</w:t>
      </w:r>
      <w:r w:rsidRPr="00C066C0">
        <w:rPr>
          <w:cs/>
          <w:lang w:bidi="si-LK"/>
        </w:rPr>
        <w:t xml:space="preserve"> එකවචන යි. </w:t>
      </w:r>
    </w:p>
    <w:p w14:paraId="3033CCC4" w14:textId="2206A0FE" w:rsidR="00690F73" w:rsidRDefault="00C066C0" w:rsidP="00333D65">
      <w:pPr>
        <w:rPr>
          <w:lang w:bidi="si-LK"/>
        </w:rPr>
      </w:pPr>
      <w:r w:rsidRPr="00C066C0">
        <w:rPr>
          <w:cs/>
          <w:lang w:bidi="si-LK"/>
        </w:rPr>
        <w:t>ධ</w:t>
      </w:r>
      <w:r w:rsidR="00983463">
        <w:rPr>
          <w:rFonts w:hint="cs"/>
          <w:cs/>
          <w:lang w:bidi="si-LK"/>
        </w:rPr>
        <w:t>ර්‍ම</w:t>
      </w:r>
      <w:r w:rsidR="00A23487">
        <w:rPr>
          <w:cs/>
          <w:lang w:bidi="si-LK"/>
        </w:rPr>
        <w:t>දේශනාවගේ</w:t>
      </w:r>
      <w:r w:rsidRPr="00C066C0">
        <w:rPr>
          <w:cs/>
          <w:lang w:bidi="si-LK"/>
        </w:rPr>
        <w:t xml:space="preserve"> අවසානයෙහි ඒ මහණ තෙමේ හුන් ලෙසින් ම සියලු </w:t>
      </w:r>
      <w:r w:rsidR="00F35289">
        <w:rPr>
          <w:cs/>
          <w:lang w:bidi="si-LK"/>
        </w:rPr>
        <w:t>සංයෝජන</w:t>
      </w:r>
      <w:r w:rsidRPr="00C066C0">
        <w:rPr>
          <w:cs/>
          <w:lang w:bidi="si-LK"/>
        </w:rPr>
        <w:t xml:space="preserve"> දවා සිවු පිළිසැඹියාවන් ලබා රහත් බවට පැමිණ අහසින් අවුත් බුදුරජුන්ගේ රන්වන් සිරුරට ස්තුති කොට වඳිමින් ගියේ ය.</w:t>
      </w:r>
      <w:r w:rsidR="005C1E6D">
        <w:rPr>
          <w:cs/>
          <w:lang w:bidi="si-LK"/>
        </w:rPr>
        <w:t xml:space="preserve"> </w:t>
      </w:r>
    </w:p>
    <w:p w14:paraId="4E43453B" w14:textId="1EC975AD" w:rsidR="00C066C0" w:rsidRDefault="00C066C0" w:rsidP="00333D65">
      <w:pPr>
        <w:pStyle w:val="Style1"/>
        <w:rPr>
          <w:lang w:bidi="si-LK"/>
        </w:rPr>
      </w:pPr>
      <w:r w:rsidRPr="0000232E">
        <w:rPr>
          <w:cs/>
          <w:lang w:bidi="si-LK"/>
        </w:rPr>
        <w:t>නමින් අප්‍රකට භි</w:t>
      </w:r>
      <w:r w:rsidR="00022B53">
        <w:rPr>
          <w:rFonts w:hint="cs"/>
          <w:cs/>
          <w:lang w:bidi="si-LK"/>
        </w:rPr>
        <w:t>ක්‍ෂු</w:t>
      </w:r>
      <w:r w:rsidRPr="0000232E">
        <w:rPr>
          <w:cs/>
          <w:lang w:bidi="si-LK"/>
        </w:rPr>
        <w:t>වගේ කථාවස්තුව නිමි.</w:t>
      </w:r>
    </w:p>
    <w:p w14:paraId="54D2A6D2" w14:textId="31B421D9" w:rsidR="0000232E" w:rsidRPr="00333D65" w:rsidRDefault="0000232E" w:rsidP="00333D65">
      <w:pPr>
        <w:pStyle w:val="Heading2"/>
      </w:pPr>
      <w:r w:rsidRPr="00333D65">
        <w:rPr>
          <w:rFonts w:hint="cs"/>
          <w:cs/>
        </w:rPr>
        <w:t>නිගමතිස‍්ස ස‍්ථවිරයන් වහන්සේ</w:t>
      </w:r>
    </w:p>
    <w:p w14:paraId="30569EEE" w14:textId="2659B2BD" w:rsidR="0000232E" w:rsidRPr="0000232E" w:rsidRDefault="0000232E" w:rsidP="00333D65">
      <w:pPr>
        <w:pStyle w:val="Style1"/>
        <w:rPr>
          <w:lang w:bidi="si-LK"/>
        </w:rPr>
      </w:pPr>
      <w:r w:rsidRPr="0000232E">
        <w:rPr>
          <w:rFonts w:hint="cs"/>
          <w:cs/>
          <w:lang w:bidi="si-LK"/>
        </w:rPr>
        <w:t>2</w:t>
      </w:r>
      <w:r w:rsidR="005C1E6D">
        <w:rPr>
          <w:rFonts w:hint="cs"/>
          <w:cs/>
          <w:lang w:bidi="si-LK"/>
        </w:rPr>
        <w:t xml:space="preserve"> </w:t>
      </w:r>
      <w:r w:rsidRPr="0000232E">
        <w:rPr>
          <w:rFonts w:hint="cs"/>
          <w:cs/>
          <w:lang w:bidi="si-LK"/>
        </w:rPr>
        <w:t>-</w:t>
      </w:r>
      <w:r w:rsidR="005C1E6D">
        <w:rPr>
          <w:rFonts w:hint="cs"/>
          <w:cs/>
          <w:lang w:bidi="si-LK"/>
        </w:rPr>
        <w:t xml:space="preserve"> </w:t>
      </w:r>
      <w:r w:rsidRPr="0000232E">
        <w:rPr>
          <w:rFonts w:hint="cs"/>
          <w:cs/>
          <w:lang w:bidi="si-LK"/>
        </w:rPr>
        <w:t>9</w:t>
      </w:r>
      <w:r>
        <w:rPr>
          <w:rFonts w:hint="cs"/>
          <w:cs/>
          <w:lang w:bidi="si-LK"/>
        </w:rPr>
        <w:t xml:space="preserve"> </w:t>
      </w:r>
    </w:p>
    <w:p w14:paraId="061BE5BC" w14:textId="6C40DD4D" w:rsidR="00430337" w:rsidRDefault="00C066C0" w:rsidP="00333D65">
      <w:pPr>
        <w:rPr>
          <w:lang w:bidi="si-LK"/>
        </w:rPr>
      </w:pPr>
      <w:r w:rsidRPr="00DD2DFB">
        <w:rPr>
          <w:b/>
          <w:bCs/>
          <w:cs/>
          <w:lang w:bidi="si-LK"/>
        </w:rPr>
        <w:t>එක්තරා</w:t>
      </w:r>
      <w:r w:rsidRPr="00C066C0">
        <w:rPr>
          <w:cs/>
          <w:lang w:bidi="si-LK"/>
        </w:rPr>
        <w:t xml:space="preserve"> අචස්ථාවෙක සම්මා සම්බුදු රජානන් වහන්සේ සැවැත්නුවර දෙව්ර</w:t>
      </w:r>
      <w:r w:rsidR="00DD2DFB">
        <w:rPr>
          <w:rFonts w:hint="cs"/>
          <w:cs/>
          <w:lang w:bidi="si-LK"/>
        </w:rPr>
        <w:t>ම්</w:t>
      </w:r>
      <w:r w:rsidRPr="00C066C0">
        <w:rPr>
          <w:cs/>
          <w:lang w:bidi="si-LK"/>
        </w:rPr>
        <w:t>මහවෙහෙරැ චතුර්විධබ්‍ර</w:t>
      </w:r>
      <w:r w:rsidR="00DD2DFB">
        <w:rPr>
          <w:rFonts w:hint="cs"/>
          <w:cs/>
          <w:lang w:bidi="si-LK"/>
        </w:rPr>
        <w:t>හ‍්ම</w:t>
      </w:r>
      <w:r w:rsidRPr="00C066C0">
        <w:rPr>
          <w:cs/>
          <w:lang w:bidi="si-LK"/>
        </w:rPr>
        <w:t>විහරණයෙන් යුක්ත ව වැඩ වාසය කරණ සේක. ඒ කාලයෙහි සැවැත්නුවරට නො දුරෙහි වූ නිය</w:t>
      </w:r>
      <w:r w:rsidR="00430337">
        <w:rPr>
          <w:rFonts w:hint="cs"/>
          <w:cs/>
          <w:lang w:bidi="si-LK"/>
        </w:rPr>
        <w:t>ම්ග</w:t>
      </w:r>
      <w:r w:rsidR="00430337">
        <w:rPr>
          <w:cs/>
          <w:lang w:bidi="si-LK"/>
        </w:rPr>
        <w:t>මෙක ඉපිද වැඩුනු කුල</w:t>
      </w:r>
      <w:r w:rsidRPr="00C066C0">
        <w:rPr>
          <w:cs/>
          <w:lang w:bidi="si-LK"/>
        </w:rPr>
        <w:t>පුත්‍රයෙක් බුදු සසුනෙහි පැවිදි ව ලැබූ උපස</w:t>
      </w:r>
      <w:r w:rsidR="00430337">
        <w:rPr>
          <w:rFonts w:hint="cs"/>
          <w:cs/>
          <w:lang w:bidi="si-LK"/>
        </w:rPr>
        <w:t>ම‍්ප</w:t>
      </w:r>
      <w:r w:rsidRPr="00C066C0">
        <w:rPr>
          <w:cs/>
          <w:lang w:bidi="si-LK"/>
        </w:rPr>
        <w:t>දා ඇති ව නිගමති</w:t>
      </w:r>
      <w:r w:rsidR="00430337">
        <w:rPr>
          <w:rFonts w:hint="cs"/>
          <w:cs/>
          <w:lang w:bidi="si-LK"/>
        </w:rPr>
        <w:t>ස‍්ස</w:t>
      </w:r>
      <w:r w:rsidRPr="00C066C0">
        <w:rPr>
          <w:cs/>
          <w:lang w:bidi="si-LK"/>
        </w:rPr>
        <w:t xml:space="preserve"> යන නමින් ප්‍රසි</w:t>
      </w:r>
      <w:r w:rsidR="00430337">
        <w:rPr>
          <w:rFonts w:hint="cs"/>
          <w:cs/>
          <w:lang w:bidi="si-LK"/>
        </w:rPr>
        <w:t>ද‍්ධ</w:t>
      </w:r>
      <w:r w:rsidRPr="00C066C0">
        <w:rPr>
          <w:cs/>
          <w:lang w:bidi="si-LK"/>
        </w:rPr>
        <w:t xml:space="preserve"> විය. </w:t>
      </w:r>
      <w:r w:rsidR="003E6E91">
        <w:rPr>
          <w:cs/>
          <w:lang w:bidi="si-LK"/>
        </w:rPr>
        <w:t>‘</w:t>
      </w:r>
      <w:r w:rsidRPr="00C066C0">
        <w:rPr>
          <w:cs/>
          <w:lang w:bidi="si-LK"/>
        </w:rPr>
        <w:t>නිගමති</w:t>
      </w:r>
      <w:r w:rsidR="00430337">
        <w:rPr>
          <w:rFonts w:hint="cs"/>
          <w:cs/>
          <w:lang w:bidi="si-LK"/>
        </w:rPr>
        <w:t>ස‍්ස</w:t>
      </w:r>
      <w:r w:rsidRPr="00C066C0">
        <w:rPr>
          <w:cs/>
          <w:lang w:bidi="si-LK"/>
        </w:rPr>
        <w:t xml:space="preserve"> </w:t>
      </w:r>
      <w:r w:rsidR="00430337">
        <w:rPr>
          <w:rFonts w:hint="cs"/>
          <w:cs/>
          <w:lang w:bidi="si-LK"/>
        </w:rPr>
        <w:t>ස‍්ථ</w:t>
      </w:r>
      <w:r w:rsidRPr="00C066C0">
        <w:rPr>
          <w:cs/>
          <w:lang w:bidi="si-LK"/>
        </w:rPr>
        <w:t>විරයන් වහන්සේ අ</w:t>
      </w:r>
      <w:r w:rsidR="00430337">
        <w:rPr>
          <w:rFonts w:hint="cs"/>
          <w:cs/>
          <w:lang w:bidi="si-LK"/>
        </w:rPr>
        <w:t>ප‍්පිච‍්ඡ</w:t>
      </w:r>
      <w:r w:rsidRPr="00C066C0">
        <w:rPr>
          <w:cs/>
          <w:lang w:bidi="si-LK"/>
        </w:rPr>
        <w:t>තා ගුණයෙන් යු</w:t>
      </w:r>
      <w:r w:rsidR="00430337">
        <w:rPr>
          <w:rFonts w:hint="cs"/>
          <w:cs/>
          <w:lang w:bidi="si-LK"/>
        </w:rPr>
        <w:t>ක‍්ත</w:t>
      </w:r>
      <w:r w:rsidRPr="00C066C0">
        <w:rPr>
          <w:cs/>
          <w:lang w:bidi="si-LK"/>
        </w:rPr>
        <w:t xml:space="preserve"> ය</w:t>
      </w:r>
      <w:r w:rsidRPr="00C066C0">
        <w:t xml:space="preserve">, </w:t>
      </w:r>
      <w:r w:rsidRPr="00C066C0">
        <w:rPr>
          <w:cs/>
          <w:lang w:bidi="si-LK"/>
        </w:rPr>
        <w:t>ලද දෙයින් සතුටු ව</w:t>
      </w:r>
      <w:r w:rsidR="00430337">
        <w:rPr>
          <w:rFonts w:hint="cs"/>
          <w:cs/>
          <w:lang w:bidi="si-LK"/>
        </w:rPr>
        <w:t>න්</w:t>
      </w:r>
      <w:r w:rsidRPr="00C066C0">
        <w:rPr>
          <w:cs/>
          <w:lang w:bidi="si-LK"/>
        </w:rPr>
        <w:t>නාහ</w:t>
      </w:r>
      <w:r w:rsidRPr="00C066C0">
        <w:t xml:space="preserve">, </w:t>
      </w:r>
      <w:r w:rsidRPr="00C066C0">
        <w:rPr>
          <w:cs/>
          <w:lang w:bidi="si-LK"/>
        </w:rPr>
        <w:t xml:space="preserve">මහත් </w:t>
      </w:r>
      <w:r w:rsidR="001C0270">
        <w:rPr>
          <w:cs/>
          <w:lang w:bidi="si-LK"/>
        </w:rPr>
        <w:t>විවේක</w:t>
      </w:r>
      <w:r w:rsidRPr="00C066C0">
        <w:rPr>
          <w:cs/>
          <w:lang w:bidi="si-LK"/>
        </w:rPr>
        <w:t>යෙහි ඇලුනාහ</w:t>
      </w:r>
      <w:r w:rsidRPr="00C066C0">
        <w:t xml:space="preserve">, </w:t>
      </w:r>
      <w:r w:rsidRPr="00C066C0">
        <w:rPr>
          <w:cs/>
          <w:lang w:bidi="si-LK"/>
        </w:rPr>
        <w:t>පටන්ගත් වී</w:t>
      </w:r>
      <w:r w:rsidR="00430337">
        <w:rPr>
          <w:rFonts w:hint="cs"/>
          <w:cs/>
          <w:lang w:bidi="si-LK"/>
        </w:rPr>
        <w:t>ර්‍ය්‍ය</w:t>
      </w:r>
      <w:r w:rsidRPr="00C066C0">
        <w:rPr>
          <w:cs/>
          <w:lang w:bidi="si-LK"/>
        </w:rPr>
        <w:t>ය ඇත්තාහ</w:t>
      </w:r>
      <w:r w:rsidR="00394EF6">
        <w:rPr>
          <w:b/>
          <w:bCs/>
          <w:lang w:bidi="si-LK"/>
        </w:rPr>
        <w:t xml:space="preserve">’ </w:t>
      </w:r>
      <w:r w:rsidR="00394EF6" w:rsidRPr="009A7AE1">
        <w:rPr>
          <w:cs/>
          <w:lang w:bidi="si-LK"/>
        </w:rPr>
        <w:t>යි</w:t>
      </w:r>
      <w:r w:rsidRPr="00C066C0">
        <w:rPr>
          <w:cs/>
          <w:lang w:bidi="si-LK"/>
        </w:rPr>
        <w:t xml:space="preserve"> ද </w:t>
      </w:r>
      <w:r w:rsidRPr="00C066C0">
        <w:rPr>
          <w:cs/>
          <w:lang w:bidi="si-LK"/>
        </w:rPr>
        <w:lastRenderedPageBreak/>
        <w:t>ග</w:t>
      </w:r>
      <w:r w:rsidR="00430337">
        <w:rPr>
          <w:rFonts w:hint="cs"/>
          <w:cs/>
          <w:lang w:bidi="si-LK"/>
        </w:rPr>
        <w:t>ම්</w:t>
      </w:r>
      <w:r w:rsidRPr="00C066C0">
        <w:rPr>
          <w:cs/>
          <w:lang w:bidi="si-LK"/>
        </w:rPr>
        <w:t>රට පැතිර ගියහ. උන්වහන්සේ මෙසේ පතළා වූ ගුණ ඇති සේක් නෑයන් වසන ගමෙහි ම නිතර පිඬු සිඟා ය</w:t>
      </w:r>
      <w:r w:rsidR="00430337">
        <w:rPr>
          <w:rFonts w:hint="cs"/>
          <w:cs/>
          <w:lang w:bidi="si-LK"/>
        </w:rPr>
        <w:t>න්</w:t>
      </w:r>
      <w:r w:rsidRPr="00C066C0">
        <w:rPr>
          <w:cs/>
          <w:lang w:bidi="si-LK"/>
        </w:rPr>
        <w:t>නාහ. අනාථපි</w:t>
      </w:r>
      <w:r w:rsidR="00430337">
        <w:rPr>
          <w:rFonts w:hint="cs"/>
          <w:cs/>
          <w:lang w:bidi="si-LK"/>
        </w:rPr>
        <w:t>ණ‍්ඩි</w:t>
      </w:r>
      <w:r w:rsidRPr="00C066C0">
        <w:rPr>
          <w:cs/>
          <w:lang w:bidi="si-LK"/>
        </w:rPr>
        <w:t>කාදී වූ සිටුවරු</w:t>
      </w:r>
      <w:r w:rsidR="00430337">
        <w:rPr>
          <w:rFonts w:hint="cs"/>
          <w:cs/>
          <w:lang w:bidi="si-LK"/>
        </w:rPr>
        <w:t>න්ගේ</w:t>
      </w:r>
      <w:r w:rsidRPr="00C066C0">
        <w:rPr>
          <w:cs/>
          <w:lang w:bidi="si-LK"/>
        </w:rPr>
        <w:t xml:space="preserve"> දන් පිළිග</w:t>
      </w:r>
      <w:r w:rsidR="00430337">
        <w:rPr>
          <w:rFonts w:hint="cs"/>
          <w:cs/>
          <w:lang w:bidi="si-LK"/>
        </w:rPr>
        <w:t>න්</w:t>
      </w:r>
      <w:r w:rsidRPr="00C066C0">
        <w:rPr>
          <w:cs/>
          <w:lang w:bidi="si-LK"/>
        </w:rPr>
        <w:t>නට</w:t>
      </w:r>
      <w:r w:rsidRPr="00C066C0">
        <w:t xml:space="preserve">, </w:t>
      </w:r>
      <w:r w:rsidRPr="00C066C0">
        <w:rPr>
          <w:cs/>
          <w:lang w:bidi="si-LK"/>
        </w:rPr>
        <w:t>පසේනදිකොසොල් රජුගේ අසදෘශදානයට</w:t>
      </w:r>
      <w:r w:rsidRPr="00C066C0">
        <w:t xml:space="preserve">, </w:t>
      </w:r>
      <w:r w:rsidRPr="00C066C0">
        <w:rPr>
          <w:cs/>
          <w:lang w:bidi="si-LK"/>
        </w:rPr>
        <w:t xml:space="preserve">සැවැත්නුවරට නො ද වැඩි සේක. අනික් දෙනා වහන්සේ </w:t>
      </w:r>
      <w:r w:rsidR="003E6E91">
        <w:rPr>
          <w:cs/>
          <w:lang w:bidi="si-LK"/>
        </w:rPr>
        <w:t>‘</w:t>
      </w:r>
      <w:r w:rsidRPr="00C066C0">
        <w:rPr>
          <w:cs/>
          <w:lang w:bidi="si-LK"/>
        </w:rPr>
        <w:t>මේ නිගමති</w:t>
      </w:r>
      <w:r w:rsidR="00430337">
        <w:rPr>
          <w:rFonts w:hint="cs"/>
          <w:cs/>
          <w:lang w:bidi="si-LK"/>
        </w:rPr>
        <w:t>ස‍්ස</w:t>
      </w:r>
      <w:r w:rsidRPr="00C066C0">
        <w:rPr>
          <w:cs/>
          <w:lang w:bidi="si-LK"/>
        </w:rPr>
        <w:t xml:space="preserve"> </w:t>
      </w:r>
      <w:r w:rsidR="00430337">
        <w:rPr>
          <w:rFonts w:hint="cs"/>
          <w:cs/>
          <w:lang w:bidi="si-LK"/>
        </w:rPr>
        <w:t>ස‍්ථ</w:t>
      </w:r>
      <w:r w:rsidRPr="00C066C0">
        <w:rPr>
          <w:cs/>
          <w:lang w:bidi="si-LK"/>
        </w:rPr>
        <w:t>විරයෝ හැම දා නෑ කුලයන් හා එක් ව වෙසෙති</w:t>
      </w:r>
      <w:r w:rsidRPr="00C066C0">
        <w:t xml:space="preserve">, </w:t>
      </w:r>
      <w:r w:rsidRPr="00C066C0">
        <w:rPr>
          <w:cs/>
          <w:lang w:bidi="si-LK"/>
        </w:rPr>
        <w:t>අනාථපි</w:t>
      </w:r>
      <w:r w:rsidR="00430337">
        <w:rPr>
          <w:rFonts w:hint="cs"/>
          <w:cs/>
          <w:lang w:bidi="si-LK"/>
        </w:rPr>
        <w:t>ණ‍්ඩි</w:t>
      </w:r>
      <w:r w:rsidR="00430337">
        <w:rPr>
          <w:cs/>
          <w:lang w:bidi="si-LK"/>
        </w:rPr>
        <w:t>කාදීන් දන් දෙන තැනකට වත් කොසොල්</w:t>
      </w:r>
      <w:r w:rsidRPr="00C066C0">
        <w:rPr>
          <w:cs/>
          <w:lang w:bidi="si-LK"/>
        </w:rPr>
        <w:t>රජු ගේ අසදෘශදානයට වත් නො ද එති</w:t>
      </w:r>
      <w:r w:rsidR="00394EF6">
        <w:rPr>
          <w:b/>
          <w:bCs/>
          <w:lang w:bidi="si-LK"/>
        </w:rPr>
        <w:t xml:space="preserve">’ </w:t>
      </w:r>
      <w:r w:rsidR="00394EF6">
        <w:rPr>
          <w:b/>
          <w:bCs/>
          <w:cs/>
          <w:lang w:bidi="si-LK"/>
        </w:rPr>
        <w:t>යි</w:t>
      </w:r>
      <w:r w:rsidRPr="00C066C0">
        <w:rPr>
          <w:cs/>
          <w:lang w:bidi="si-LK"/>
        </w:rPr>
        <w:t xml:space="preserve"> උනුන් හා කතා කොට එය බුදුරජානන් වහන්සේට ද දන්වා සිටියාහ. </w:t>
      </w:r>
    </w:p>
    <w:p w14:paraId="77490588" w14:textId="7A5B9BBA" w:rsidR="00C066C0" w:rsidRPr="00C066C0" w:rsidRDefault="00C066C0" w:rsidP="009A7AE1">
      <w:r w:rsidRPr="00C066C0">
        <w:rPr>
          <w:cs/>
          <w:lang w:bidi="si-LK"/>
        </w:rPr>
        <w:t xml:space="preserve">එවිට බුදුරජානන් වහන්සේ නිගමතිස්ස තෙරුන් ගෙන්වා </w:t>
      </w:r>
      <w:r w:rsidR="003E6E91">
        <w:rPr>
          <w:cs/>
          <w:lang w:bidi="si-LK"/>
        </w:rPr>
        <w:t>‘</w:t>
      </w:r>
      <w:r w:rsidRPr="00C066C0">
        <w:rPr>
          <w:cs/>
          <w:lang w:bidi="si-LK"/>
        </w:rPr>
        <w:t>මහණ! තමු</w:t>
      </w:r>
      <w:r w:rsidR="00430337">
        <w:rPr>
          <w:rFonts w:hint="cs"/>
          <w:cs/>
          <w:lang w:bidi="si-LK"/>
        </w:rPr>
        <w:t>සේ</w:t>
      </w:r>
      <w:r w:rsidRPr="00C066C0">
        <w:rPr>
          <w:cs/>
          <w:lang w:bidi="si-LK"/>
        </w:rPr>
        <w:t xml:space="preserve"> මෙ</w:t>
      </w:r>
      <w:r w:rsidR="00430337">
        <w:rPr>
          <w:rFonts w:hint="cs"/>
          <w:cs/>
          <w:lang w:bidi="si-LK"/>
        </w:rPr>
        <w:t>සේ</w:t>
      </w:r>
      <w:r w:rsidRPr="00C066C0">
        <w:rPr>
          <w:cs/>
          <w:lang w:bidi="si-LK"/>
        </w:rPr>
        <w:t xml:space="preserve"> කරහු සැබෑ දැ</w:t>
      </w:r>
      <w:r w:rsidR="003E6E91">
        <w:rPr>
          <w:b/>
          <w:bCs/>
          <w:cs/>
          <w:lang w:bidi="si-LK"/>
        </w:rPr>
        <w:t>’</w:t>
      </w:r>
      <w:r w:rsidRPr="00C066C0">
        <w:rPr>
          <w:cs/>
          <w:lang w:bidi="si-LK"/>
        </w:rPr>
        <w:t xml:space="preserve"> යි අසා වදාළ සේක. </w:t>
      </w:r>
      <w:r w:rsidR="003E6E91">
        <w:rPr>
          <w:cs/>
          <w:lang w:bidi="si-LK"/>
        </w:rPr>
        <w:t>‘</w:t>
      </w:r>
      <w:r w:rsidRPr="00C066C0">
        <w:rPr>
          <w:cs/>
          <w:lang w:bidi="si-LK"/>
        </w:rPr>
        <w:t>තිලෝගුරු හිමියනේ! මම එසේ නො කරමි</w:t>
      </w:r>
      <w:r w:rsidRPr="00C066C0">
        <w:t xml:space="preserve">, </w:t>
      </w:r>
      <w:r w:rsidRPr="00C066C0">
        <w:rPr>
          <w:cs/>
          <w:lang w:bidi="si-LK"/>
        </w:rPr>
        <w:t>නෑයන් හා එක් ව විසීමෙක් මාගේ නැත</w:t>
      </w:r>
      <w:r w:rsidRPr="00C066C0">
        <w:t xml:space="preserve">, </w:t>
      </w:r>
      <w:r w:rsidRPr="00C066C0">
        <w:rPr>
          <w:cs/>
          <w:lang w:bidi="si-LK"/>
        </w:rPr>
        <w:t>මම මේ මිනිසුන්ගෙන් බ</w:t>
      </w:r>
      <w:r w:rsidR="00D22119">
        <w:rPr>
          <w:rFonts w:hint="cs"/>
          <w:cs/>
          <w:lang w:bidi="si-LK"/>
        </w:rPr>
        <w:t>ත්</w:t>
      </w:r>
      <w:r w:rsidRPr="00C066C0">
        <w:rPr>
          <w:cs/>
          <w:lang w:bidi="si-LK"/>
        </w:rPr>
        <w:t>ටිකක් සිඟා ගෙණ වළ</w:t>
      </w:r>
      <w:r w:rsidR="00D22119">
        <w:rPr>
          <w:rFonts w:hint="cs"/>
          <w:cs/>
          <w:lang w:bidi="si-LK"/>
        </w:rPr>
        <w:t>ඳා</w:t>
      </w:r>
      <w:r w:rsidRPr="00C066C0">
        <w:rPr>
          <w:cs/>
          <w:lang w:bidi="si-LK"/>
        </w:rPr>
        <w:t xml:space="preserve"> ජීවත් වෙමි</w:t>
      </w:r>
      <w:r w:rsidRPr="00C066C0">
        <w:t xml:space="preserve">, </w:t>
      </w:r>
      <w:r w:rsidRPr="00C066C0">
        <w:rPr>
          <w:cs/>
          <w:lang w:bidi="si-LK"/>
        </w:rPr>
        <w:t xml:space="preserve">ඒ </w:t>
      </w:r>
      <w:r w:rsidR="00D22119">
        <w:rPr>
          <w:rFonts w:hint="cs"/>
          <w:cs/>
          <w:lang w:bidi="si-LK"/>
        </w:rPr>
        <w:t>බ</w:t>
      </w:r>
      <w:r w:rsidRPr="00C066C0">
        <w:rPr>
          <w:cs/>
          <w:lang w:bidi="si-LK"/>
        </w:rPr>
        <w:t>ත රළු වුව</w:t>
      </w:r>
      <w:r w:rsidR="00C909C1">
        <w:rPr>
          <w:cs/>
          <w:lang w:bidi="si-LK"/>
        </w:rPr>
        <w:t>ත්</w:t>
      </w:r>
      <w:r w:rsidRPr="00C066C0">
        <w:rPr>
          <w:cs/>
          <w:lang w:bidi="si-LK"/>
        </w:rPr>
        <w:t xml:space="preserve"> මිහිරි වුව</w:t>
      </w:r>
      <w:r w:rsidR="00C909C1">
        <w:rPr>
          <w:cs/>
          <w:lang w:bidi="si-LK"/>
        </w:rPr>
        <w:t>ත්</w:t>
      </w:r>
      <w:r w:rsidRPr="00C066C0">
        <w:rPr>
          <w:cs/>
          <w:lang w:bidi="si-LK"/>
        </w:rPr>
        <w:t xml:space="preserve"> මට කම් නැත</w:t>
      </w:r>
      <w:r w:rsidRPr="00C066C0">
        <w:t xml:space="preserve">, </w:t>
      </w:r>
      <w:r w:rsidRPr="00C066C0">
        <w:rPr>
          <w:cs/>
          <w:lang w:bidi="si-LK"/>
        </w:rPr>
        <w:t>ඒ ගැන මාගේ තැකීමෙක් නැත</w:t>
      </w:r>
      <w:r w:rsidRPr="00C066C0">
        <w:t xml:space="preserve">, </w:t>
      </w:r>
      <w:r w:rsidRPr="00C066C0">
        <w:rPr>
          <w:cs/>
          <w:lang w:bidi="si-LK"/>
        </w:rPr>
        <w:t>දැහැමිලෙසින් මට සෑහෙන පමණට බ</w:t>
      </w:r>
      <w:r w:rsidR="00D22119">
        <w:rPr>
          <w:rFonts w:hint="cs"/>
          <w:cs/>
          <w:lang w:bidi="si-LK"/>
        </w:rPr>
        <w:t>ත්</w:t>
      </w:r>
      <w:r w:rsidRPr="00C066C0">
        <w:rPr>
          <w:cs/>
          <w:lang w:bidi="si-LK"/>
        </w:rPr>
        <w:t>ටිකක් ලැබුනු විට</w:t>
      </w:r>
      <w:r w:rsidRPr="00C066C0">
        <w:t xml:space="preserve">, </w:t>
      </w:r>
      <w:r w:rsidRPr="00C066C0">
        <w:rPr>
          <w:cs/>
          <w:lang w:bidi="si-LK"/>
        </w:rPr>
        <w:t>ඉන් එහාට බත් සෙවීමෙක් නැත</w:t>
      </w:r>
      <w:r w:rsidRPr="00C066C0">
        <w:t xml:space="preserve">, </w:t>
      </w:r>
      <w:r w:rsidRPr="00C066C0">
        <w:rPr>
          <w:cs/>
          <w:lang w:bidi="si-LK"/>
        </w:rPr>
        <w:t>මම වැඩිපුර සොයන්නට</w:t>
      </w:r>
      <w:r w:rsidRPr="00C066C0">
        <w:t xml:space="preserve">, </w:t>
      </w:r>
      <w:r w:rsidRPr="00C066C0">
        <w:rPr>
          <w:cs/>
          <w:lang w:bidi="si-LK"/>
        </w:rPr>
        <w:t>මිහිරි දේ සොයන්නට කො තැනක</w:t>
      </w:r>
      <w:r w:rsidR="00C909C1">
        <w:rPr>
          <w:cs/>
          <w:lang w:bidi="si-LK"/>
        </w:rPr>
        <w:t>ත්</w:t>
      </w:r>
      <w:r w:rsidRPr="00C066C0">
        <w:rPr>
          <w:cs/>
          <w:lang w:bidi="si-LK"/>
        </w:rPr>
        <w:t xml:space="preserve"> නො යමි</w:t>
      </w:r>
      <w:r w:rsidRPr="00C066C0">
        <w:t xml:space="preserve">, </w:t>
      </w:r>
      <w:r w:rsidRPr="00C066C0">
        <w:rPr>
          <w:cs/>
          <w:lang w:bidi="si-LK"/>
        </w:rPr>
        <w:t>ලද දෙයින් සතුටු වෙමි</w:t>
      </w:r>
      <w:r w:rsidRPr="00C066C0">
        <w:t xml:space="preserve">, </w:t>
      </w:r>
      <w:r w:rsidRPr="00C066C0">
        <w:rPr>
          <w:cs/>
          <w:lang w:bidi="si-LK"/>
        </w:rPr>
        <w:t>මා පිය බුදුරජානන් වහන්ස! මෙසේ මුත් නෑයන් හා එක්වීමෙක් මාගේ නැතැ</w:t>
      </w:r>
      <w:r w:rsidR="003E6E91">
        <w:rPr>
          <w:b/>
          <w:bCs/>
          <w:cs/>
          <w:lang w:bidi="si-LK"/>
        </w:rPr>
        <w:t>’</w:t>
      </w:r>
      <w:r w:rsidRPr="00C066C0">
        <w:t xml:space="preserve"> </w:t>
      </w:r>
      <w:r w:rsidRPr="00C066C0">
        <w:rPr>
          <w:cs/>
          <w:lang w:bidi="si-LK"/>
        </w:rPr>
        <w:t>යි කී විට බුදුරජානන් වහන්සේ ප්‍රකෘතියෙන් ම ඔහුගේ අදහස ද</w:t>
      </w:r>
      <w:r w:rsidR="00D22119">
        <w:rPr>
          <w:rFonts w:hint="cs"/>
          <w:cs/>
          <w:lang w:bidi="si-LK"/>
        </w:rPr>
        <w:t>න්</w:t>
      </w:r>
      <w:r w:rsidRPr="00C066C0">
        <w:rPr>
          <w:cs/>
          <w:lang w:bidi="si-LK"/>
        </w:rPr>
        <w:t xml:space="preserve">නා සේක් සාධුකාර දී </w:t>
      </w:r>
      <w:r w:rsidR="003E6E91">
        <w:rPr>
          <w:cs/>
          <w:lang w:bidi="si-LK"/>
        </w:rPr>
        <w:t>‘</w:t>
      </w:r>
      <w:r w:rsidRPr="00C066C0">
        <w:rPr>
          <w:cs/>
          <w:lang w:bidi="si-LK"/>
        </w:rPr>
        <w:t>මහණ! මා වැනි ගුරුවරයකු ලත් තමුසේගේ මේ අ</w:t>
      </w:r>
      <w:r w:rsidR="00D22119">
        <w:rPr>
          <w:rFonts w:hint="cs"/>
          <w:cs/>
          <w:lang w:bidi="si-LK"/>
        </w:rPr>
        <w:t>ප්</w:t>
      </w:r>
      <w:r w:rsidRPr="00C066C0">
        <w:rPr>
          <w:cs/>
          <w:lang w:bidi="si-LK"/>
        </w:rPr>
        <w:t>පි</w:t>
      </w:r>
      <w:r w:rsidR="00D22119">
        <w:rPr>
          <w:rFonts w:hint="cs"/>
          <w:cs/>
          <w:lang w:bidi="si-LK"/>
        </w:rPr>
        <w:t>ච‍්ඡ</w:t>
      </w:r>
      <w:r w:rsidRPr="00C066C0">
        <w:rPr>
          <w:cs/>
          <w:lang w:bidi="si-LK"/>
        </w:rPr>
        <w:t>තාගුණය එතරම් පුදුම නො වේ</w:t>
      </w:r>
      <w:r w:rsidRPr="00C066C0">
        <w:t xml:space="preserve">, </w:t>
      </w:r>
      <w:r w:rsidRPr="00C066C0">
        <w:rPr>
          <w:cs/>
          <w:lang w:bidi="si-LK"/>
        </w:rPr>
        <w:t>මේ ගුණය</w:t>
      </w:r>
      <w:r w:rsidRPr="00C066C0">
        <w:t xml:space="preserve">, </w:t>
      </w:r>
      <w:r w:rsidRPr="00C066C0">
        <w:rPr>
          <w:cs/>
          <w:lang w:bidi="si-LK"/>
        </w:rPr>
        <w:t>මා අයත්</w:t>
      </w:r>
      <w:r w:rsidRPr="00C066C0">
        <w:t xml:space="preserve">, </w:t>
      </w:r>
      <w:r w:rsidRPr="00C066C0">
        <w:rPr>
          <w:cs/>
          <w:lang w:bidi="si-LK"/>
        </w:rPr>
        <w:t>මාගේ පරපුර බැවිනැ</w:t>
      </w:r>
      <w:r w:rsidR="003E6E91">
        <w:rPr>
          <w:b/>
          <w:bCs/>
          <w:cs/>
          <w:lang w:bidi="si-LK"/>
        </w:rPr>
        <w:t>’</w:t>
      </w:r>
      <w:r w:rsidRPr="00C066C0">
        <w:t xml:space="preserve"> </w:t>
      </w:r>
      <w:r w:rsidRPr="00C066C0">
        <w:rPr>
          <w:cs/>
          <w:lang w:bidi="si-LK"/>
        </w:rPr>
        <w:t>යි වදාළ සේක. ඉක්බිති භි</w:t>
      </w:r>
      <w:r w:rsidR="00022B53">
        <w:rPr>
          <w:rFonts w:hint="cs"/>
          <w:cs/>
          <w:lang w:bidi="si-LK"/>
        </w:rPr>
        <w:t>ක්‍ෂූ</w:t>
      </w:r>
      <w:r w:rsidRPr="00C066C0">
        <w:rPr>
          <w:cs/>
          <w:lang w:bidi="si-LK"/>
        </w:rPr>
        <w:t>න් විසින් ආරාධිත වූ බුදුරජානන් වහන්සේ නිගම</w:t>
      </w:r>
      <w:r w:rsidR="00D22119">
        <w:rPr>
          <w:rFonts w:hint="cs"/>
          <w:cs/>
          <w:lang w:bidi="si-LK"/>
        </w:rPr>
        <w:t>තිස‍්ස</w:t>
      </w:r>
      <w:r w:rsidRPr="00C066C0">
        <w:rPr>
          <w:cs/>
          <w:lang w:bidi="si-LK"/>
        </w:rPr>
        <w:t xml:space="preserve"> </w:t>
      </w:r>
      <w:r w:rsidR="00D22119">
        <w:rPr>
          <w:rFonts w:hint="cs"/>
          <w:cs/>
          <w:lang w:bidi="si-LK"/>
        </w:rPr>
        <w:t>ස‍්ථ</w:t>
      </w:r>
      <w:r w:rsidRPr="00C066C0">
        <w:rPr>
          <w:cs/>
          <w:lang w:bidi="si-LK"/>
        </w:rPr>
        <w:t>විරයන් වහන්සේගේ පූ</w:t>
      </w:r>
      <w:r w:rsidR="00846FF4">
        <w:rPr>
          <w:rFonts w:hint="cs"/>
          <w:cs/>
          <w:lang w:bidi="si-LK"/>
        </w:rPr>
        <w:t>ර්‍ව</w:t>
      </w:r>
      <w:r w:rsidRPr="00C066C0">
        <w:rPr>
          <w:cs/>
          <w:lang w:bidi="si-LK"/>
        </w:rPr>
        <w:t xml:space="preserve">චරිතය මෙසේ වදාළ සේක. </w:t>
      </w:r>
    </w:p>
    <w:p w14:paraId="47662100" w14:textId="5B70C407" w:rsidR="00762821" w:rsidRDefault="003E6E91" w:rsidP="009A7AE1">
      <w:pPr>
        <w:rPr>
          <w:lang w:bidi="si-LK"/>
        </w:rPr>
      </w:pPr>
      <w:r>
        <w:rPr>
          <w:cs/>
          <w:lang w:bidi="si-LK"/>
        </w:rPr>
        <w:t>‘</w:t>
      </w:r>
      <w:r w:rsidR="00C066C0" w:rsidRPr="00C066C0">
        <w:rPr>
          <w:cs/>
          <w:lang w:bidi="si-LK"/>
        </w:rPr>
        <w:t>යටගිය දවස හිමාලයවනයෙහි ගංඉවුරක ඉඹුල්වන</w:t>
      </w:r>
      <w:r w:rsidR="00D22119">
        <w:rPr>
          <w:rFonts w:hint="cs"/>
          <w:cs/>
          <w:lang w:bidi="si-LK"/>
        </w:rPr>
        <w:t>යෙ</w:t>
      </w:r>
      <w:r w:rsidR="00C066C0" w:rsidRPr="00C066C0">
        <w:rPr>
          <w:cs/>
          <w:lang w:bidi="si-LK"/>
        </w:rPr>
        <w:t>ක් පිහිටා තුබු</w:t>
      </w:r>
      <w:r w:rsidR="00D22119">
        <w:rPr>
          <w:rFonts w:hint="cs"/>
          <w:cs/>
          <w:lang w:bidi="si-LK"/>
        </w:rPr>
        <w:t>නේ</w:t>
      </w:r>
      <w:r w:rsidR="00C066C0" w:rsidRPr="00C066C0">
        <w:rPr>
          <w:cs/>
          <w:lang w:bidi="si-LK"/>
        </w:rPr>
        <w:t xml:space="preserve"> ය</w:t>
      </w:r>
      <w:r w:rsidR="00C066C0" w:rsidRPr="00C066C0">
        <w:t xml:space="preserve">, </w:t>
      </w:r>
      <w:r w:rsidR="00C066C0" w:rsidRPr="00C066C0">
        <w:rPr>
          <w:cs/>
          <w:lang w:bidi="si-LK"/>
        </w:rPr>
        <w:t>එහි දහස් ගණන් ගිරාප</w:t>
      </w:r>
      <w:r w:rsidR="00022B53">
        <w:rPr>
          <w:rFonts w:hint="cs"/>
          <w:cs/>
          <w:lang w:bidi="si-LK"/>
        </w:rPr>
        <w:t>ක්‍ෂී</w:t>
      </w:r>
      <w:r w:rsidR="00C066C0" w:rsidRPr="00C066C0">
        <w:rPr>
          <w:cs/>
          <w:lang w:bidi="si-LK"/>
        </w:rPr>
        <w:t>හු වාසය කළහ</w:t>
      </w:r>
      <w:r w:rsidR="00C066C0" w:rsidRPr="00C066C0">
        <w:t xml:space="preserve">, </w:t>
      </w:r>
      <w:r w:rsidR="00C066C0" w:rsidRPr="00C066C0">
        <w:rPr>
          <w:cs/>
          <w:lang w:bidi="si-LK"/>
        </w:rPr>
        <w:t>උන් අතරෙහි විසූ එක් ගිරාරජෙක් තමන් විසූ ගසෙහි ගෙඩි. අවසන් වූ කල්හි එහි ගිර</w:t>
      </w:r>
      <w:r w:rsidR="00D22119">
        <w:rPr>
          <w:rFonts w:hint="cs"/>
          <w:cs/>
          <w:lang w:bidi="si-LK"/>
        </w:rPr>
        <w:t>ඬ</w:t>
      </w:r>
      <w:r w:rsidR="00C066C0" w:rsidRPr="00C066C0">
        <w:rPr>
          <w:cs/>
          <w:lang w:bidi="si-LK"/>
        </w:rPr>
        <w:t xml:space="preserve"> කොළ පතුරු ආදී වූ යමක් ඉතිරි ව තුබුනේ නම්</w:t>
      </w:r>
      <w:r w:rsidR="00C066C0" w:rsidRPr="00C066C0">
        <w:t xml:space="preserve">, </w:t>
      </w:r>
      <w:r w:rsidR="00C066C0" w:rsidRPr="00C066C0">
        <w:rPr>
          <w:cs/>
          <w:lang w:bidi="si-LK"/>
        </w:rPr>
        <w:t>ඒවා කා ග</w:t>
      </w:r>
      <w:r w:rsidR="00D22119">
        <w:rPr>
          <w:rFonts w:hint="cs"/>
          <w:cs/>
          <w:lang w:bidi="si-LK"/>
        </w:rPr>
        <w:t>ඟි</w:t>
      </w:r>
      <w:r w:rsidR="00C066C0" w:rsidRPr="00C066C0">
        <w:rPr>
          <w:cs/>
          <w:lang w:bidi="si-LK"/>
        </w:rPr>
        <w:t>න් පැන් බී අ</w:t>
      </w:r>
      <w:r w:rsidR="00D22119">
        <w:rPr>
          <w:rFonts w:hint="cs"/>
          <w:cs/>
          <w:lang w:bidi="si-LK"/>
        </w:rPr>
        <w:t>ප‍්පිච‍්ඡ</w:t>
      </w:r>
      <w:r w:rsidR="00C066C0" w:rsidRPr="00C066C0">
        <w:rPr>
          <w:cs/>
          <w:lang w:bidi="si-LK"/>
        </w:rPr>
        <w:t>තා ස</w:t>
      </w:r>
      <w:r w:rsidR="00D22119">
        <w:rPr>
          <w:rFonts w:hint="cs"/>
          <w:cs/>
          <w:lang w:bidi="si-LK"/>
        </w:rPr>
        <w:t>න‍්තු</w:t>
      </w:r>
      <w:r w:rsidR="00A03368">
        <w:rPr>
          <w:rFonts w:hint="cs"/>
          <w:cs/>
          <w:lang w:bidi="si-LK"/>
        </w:rPr>
        <w:t>ට්ඨි</w:t>
      </w:r>
      <w:r w:rsidR="00C066C0" w:rsidRPr="00C066C0">
        <w:rPr>
          <w:cs/>
          <w:lang w:bidi="si-LK"/>
        </w:rPr>
        <w:t>තා ගුණයන්ගෙන් යු</w:t>
      </w:r>
      <w:r w:rsidR="00D22119">
        <w:rPr>
          <w:rFonts w:hint="cs"/>
          <w:cs/>
          <w:lang w:bidi="si-LK"/>
        </w:rPr>
        <w:t>ක‍්ත</w:t>
      </w:r>
      <w:r w:rsidR="00C066C0" w:rsidRPr="00C066C0">
        <w:rPr>
          <w:cs/>
          <w:lang w:bidi="si-LK"/>
        </w:rPr>
        <w:t xml:space="preserve"> ව අන් තැනක නො ගොස් එහි ම වසයි</w:t>
      </w:r>
      <w:r w:rsidR="00C066C0" w:rsidRPr="00C066C0">
        <w:t xml:space="preserve">, </w:t>
      </w:r>
      <w:r w:rsidR="00C066C0" w:rsidRPr="00C066C0">
        <w:rPr>
          <w:cs/>
          <w:lang w:bidi="si-LK"/>
        </w:rPr>
        <w:t>මෙසේ කල් යවන මේ ගිරාරජුගේ අ</w:t>
      </w:r>
      <w:r w:rsidR="00D22119">
        <w:rPr>
          <w:rFonts w:hint="cs"/>
          <w:cs/>
          <w:lang w:bidi="si-LK"/>
        </w:rPr>
        <w:t>ප‍්පිච‍්ඡ</w:t>
      </w:r>
      <w:r w:rsidR="00C066C0" w:rsidRPr="00C066C0">
        <w:rPr>
          <w:cs/>
          <w:lang w:bidi="si-LK"/>
        </w:rPr>
        <w:t>තා ස</w:t>
      </w:r>
      <w:r w:rsidR="00D22119">
        <w:rPr>
          <w:rFonts w:hint="cs"/>
          <w:cs/>
          <w:lang w:bidi="si-LK"/>
        </w:rPr>
        <w:t>න‍්තු</w:t>
      </w:r>
      <w:r w:rsidR="00A03368">
        <w:rPr>
          <w:rFonts w:hint="cs"/>
          <w:cs/>
          <w:lang w:bidi="si-LK"/>
        </w:rPr>
        <w:t>ට්ඨි</w:t>
      </w:r>
      <w:r w:rsidR="00C066C0" w:rsidRPr="00C066C0">
        <w:rPr>
          <w:cs/>
          <w:lang w:bidi="si-LK"/>
        </w:rPr>
        <w:t>තා. ගුණය</w:t>
      </w:r>
      <w:r w:rsidR="00D22119">
        <w:rPr>
          <w:rFonts w:hint="cs"/>
          <w:cs/>
          <w:lang w:bidi="si-LK"/>
        </w:rPr>
        <w:t>න්</w:t>
      </w:r>
      <w:r w:rsidR="00C066C0" w:rsidRPr="00C066C0">
        <w:rPr>
          <w:cs/>
          <w:lang w:bidi="si-LK"/>
        </w:rPr>
        <w:t>ගෙන් ශක්‍ර</w:t>
      </w:r>
      <w:r w:rsidR="00D22119">
        <w:rPr>
          <w:rFonts w:hint="cs"/>
          <w:cs/>
          <w:lang w:bidi="si-LK"/>
        </w:rPr>
        <w:t>භ</w:t>
      </w:r>
      <w:r w:rsidR="00C066C0" w:rsidRPr="00C066C0">
        <w:rPr>
          <w:cs/>
          <w:lang w:bidi="si-LK"/>
        </w:rPr>
        <w:t>වනය සැලී ගියේ ය</w:t>
      </w:r>
      <w:r w:rsidR="00C066C0" w:rsidRPr="00C066C0">
        <w:t xml:space="preserve">, </w:t>
      </w:r>
      <w:r w:rsidR="00C066C0" w:rsidRPr="00C066C0">
        <w:rPr>
          <w:cs/>
          <w:lang w:bidi="si-LK"/>
        </w:rPr>
        <w:t>එකල සක්දෙව් රජ ඒ ගිරවා දැක විමසා බලන්නට ඌ හුන් ඒ ඉඹුල්ගස වියලවා හැරියේ ය</w:t>
      </w:r>
      <w:r w:rsidR="00C066C0" w:rsidRPr="00C066C0">
        <w:t xml:space="preserve">, </w:t>
      </w:r>
      <w:r w:rsidR="00C066C0" w:rsidRPr="00C066C0">
        <w:rPr>
          <w:cs/>
          <w:lang w:bidi="si-LK"/>
        </w:rPr>
        <w:t>ඉඹුල්ගසෙහි කඳ පමණක් ඉතිරි කෙළේ ය</w:t>
      </w:r>
      <w:r w:rsidR="00C066C0" w:rsidRPr="00C066C0">
        <w:t xml:space="preserve">, </w:t>
      </w:r>
      <w:r w:rsidR="00C066C0" w:rsidRPr="00C066C0">
        <w:rPr>
          <w:cs/>
          <w:lang w:bidi="si-LK"/>
        </w:rPr>
        <w:t>එහි ද හැම තැනැ ලොකු කුඩා සිදුරු විය</w:t>
      </w:r>
      <w:r w:rsidR="00C066C0" w:rsidRPr="00C066C0">
        <w:t xml:space="preserve">, </w:t>
      </w:r>
      <w:r w:rsidR="00C066C0" w:rsidRPr="00C066C0">
        <w:rPr>
          <w:cs/>
          <w:lang w:bidi="si-LK"/>
        </w:rPr>
        <w:t>හුළං හමනා විට එයින් ශබ්දය නිකුත් වේ</w:t>
      </w:r>
      <w:r w:rsidR="00C066C0" w:rsidRPr="00C066C0">
        <w:t xml:space="preserve">, </w:t>
      </w:r>
      <w:r w:rsidR="00C066C0" w:rsidRPr="00C066C0">
        <w:rPr>
          <w:cs/>
          <w:lang w:bidi="si-LK"/>
        </w:rPr>
        <w:t>සිදුරුවලින් කුඩු කඩා හැළේ</w:t>
      </w:r>
      <w:r w:rsidR="00C066C0" w:rsidRPr="00C066C0">
        <w:t xml:space="preserve">, </w:t>
      </w:r>
      <w:r w:rsidR="00C066C0" w:rsidRPr="00C066C0">
        <w:rPr>
          <w:cs/>
          <w:lang w:bidi="si-LK"/>
        </w:rPr>
        <w:t>ගිරාරජ තෙමේ ඒ කුඩු අනුභව කොට පැන් බී අන් තැනක නො ගොස් අවු සුළං ගැණ නො සලකා ඉඹු</w:t>
      </w:r>
      <w:r w:rsidR="00D22119">
        <w:rPr>
          <w:rFonts w:hint="cs"/>
          <w:cs/>
          <w:lang w:bidi="si-LK"/>
        </w:rPr>
        <w:t>ල්</w:t>
      </w:r>
      <w:r w:rsidR="00C066C0" w:rsidRPr="00C066C0">
        <w:rPr>
          <w:cs/>
          <w:lang w:bidi="si-LK"/>
        </w:rPr>
        <w:t>කඳඋඩ හිඳියි</w:t>
      </w:r>
      <w:r w:rsidR="00C066C0" w:rsidRPr="00C066C0">
        <w:t xml:space="preserve">, </w:t>
      </w:r>
      <w:r w:rsidR="00C066C0" w:rsidRPr="00C066C0">
        <w:rPr>
          <w:cs/>
          <w:lang w:bidi="si-LK"/>
        </w:rPr>
        <w:t>එවිට ස</w:t>
      </w:r>
      <w:r w:rsidR="00D22119">
        <w:rPr>
          <w:rFonts w:hint="cs"/>
          <w:cs/>
          <w:lang w:bidi="si-LK"/>
        </w:rPr>
        <w:t>ක්</w:t>
      </w:r>
      <w:r w:rsidR="00C066C0" w:rsidRPr="00C066C0">
        <w:rPr>
          <w:cs/>
          <w:lang w:bidi="si-LK"/>
        </w:rPr>
        <w:t xml:space="preserve">දෙව් රජ තෙමේ </w:t>
      </w:r>
      <w:r>
        <w:rPr>
          <w:cs/>
          <w:lang w:bidi="si-LK"/>
        </w:rPr>
        <w:t>‘</w:t>
      </w:r>
      <w:r w:rsidR="00C066C0" w:rsidRPr="00C066C0">
        <w:rPr>
          <w:cs/>
          <w:lang w:bidi="si-LK"/>
        </w:rPr>
        <w:t>මූ ඉතා උසස් අ</w:t>
      </w:r>
      <w:r w:rsidR="00762821">
        <w:rPr>
          <w:rFonts w:hint="cs"/>
          <w:cs/>
          <w:lang w:bidi="si-LK"/>
        </w:rPr>
        <w:t>ප‍්පිච‍්ඡභා</w:t>
      </w:r>
      <w:r w:rsidR="00C066C0" w:rsidRPr="00C066C0">
        <w:rPr>
          <w:cs/>
          <w:lang w:bidi="si-LK"/>
        </w:rPr>
        <w:t>වය ඇ</w:t>
      </w:r>
      <w:r w:rsidR="00762821">
        <w:rPr>
          <w:rFonts w:hint="cs"/>
          <w:cs/>
          <w:lang w:bidi="si-LK"/>
        </w:rPr>
        <w:t>ත්</w:t>
      </w:r>
      <w:r w:rsidR="00C066C0" w:rsidRPr="00C066C0">
        <w:rPr>
          <w:cs/>
          <w:lang w:bidi="si-LK"/>
        </w:rPr>
        <w:t>තෙකැ</w:t>
      </w:r>
      <w:r>
        <w:rPr>
          <w:b/>
          <w:bCs/>
          <w:cs/>
          <w:lang w:bidi="si-LK"/>
        </w:rPr>
        <w:t>’</w:t>
      </w:r>
      <w:r w:rsidR="00C066C0" w:rsidRPr="00C066C0">
        <w:t xml:space="preserve"> </w:t>
      </w:r>
      <w:r w:rsidR="00C066C0" w:rsidRPr="00C066C0">
        <w:rPr>
          <w:cs/>
          <w:lang w:bidi="si-LK"/>
        </w:rPr>
        <w:t>යි දැන මිත්‍ර ධ</w:t>
      </w:r>
      <w:r w:rsidR="00983463">
        <w:rPr>
          <w:rFonts w:hint="cs"/>
          <w:cs/>
          <w:lang w:bidi="si-LK"/>
        </w:rPr>
        <w:t>ර්‍ම</w:t>
      </w:r>
      <w:r w:rsidR="00C066C0" w:rsidRPr="00C066C0">
        <w:rPr>
          <w:cs/>
          <w:lang w:bidi="si-LK"/>
        </w:rPr>
        <w:t>යෙහි ගුණ කියවා වරයක් දී ඉඹුල්ගෙඩි</w:t>
      </w:r>
      <w:r w:rsidR="00C066C0" w:rsidRPr="00C066C0">
        <w:t xml:space="preserve">, </w:t>
      </w:r>
      <w:r w:rsidR="00C066C0" w:rsidRPr="00C066C0">
        <w:rPr>
          <w:cs/>
          <w:lang w:bidi="si-LK"/>
        </w:rPr>
        <w:t>අමාගෙඩි කොට එමි</w:t>
      </w:r>
      <w:r>
        <w:rPr>
          <w:b/>
          <w:bCs/>
          <w:cs/>
          <w:lang w:bidi="si-LK"/>
        </w:rPr>
        <w:t>’</w:t>
      </w:r>
      <w:r w:rsidR="00C066C0" w:rsidRPr="00C066C0">
        <w:rPr>
          <w:cs/>
          <w:lang w:bidi="si-LK"/>
        </w:rPr>
        <w:t xml:space="preserve"> යි සිතා හ</w:t>
      </w:r>
      <w:r w:rsidR="00762821">
        <w:rPr>
          <w:rFonts w:hint="cs"/>
          <w:cs/>
          <w:lang w:bidi="si-LK"/>
        </w:rPr>
        <w:t>ස්</w:t>
      </w:r>
      <w:r w:rsidR="00C066C0" w:rsidRPr="00C066C0">
        <w:rPr>
          <w:cs/>
          <w:lang w:bidi="si-LK"/>
        </w:rPr>
        <w:t>රජෙක් ව සුජාතාවන් ඉදිරියෙහි කොට ඉඹුල්වනයට ගියේ ය</w:t>
      </w:r>
      <w:r w:rsidR="00C066C0" w:rsidRPr="00C066C0">
        <w:t xml:space="preserve">, </w:t>
      </w:r>
      <w:r w:rsidR="00C066C0" w:rsidRPr="00C066C0">
        <w:rPr>
          <w:cs/>
          <w:lang w:bidi="si-LK"/>
        </w:rPr>
        <w:t xml:space="preserve">එහි නො දුරු තැනක ගසක අත්තක හිඳ </w:t>
      </w:r>
      <w:r w:rsidR="00762821">
        <w:rPr>
          <w:rFonts w:hint="cs"/>
          <w:cs/>
          <w:lang w:bidi="si-LK"/>
        </w:rPr>
        <w:t>ඌ</w:t>
      </w:r>
      <w:r w:rsidR="00C066C0" w:rsidRPr="00C066C0">
        <w:rPr>
          <w:cs/>
          <w:lang w:bidi="si-LK"/>
        </w:rPr>
        <w:t xml:space="preserve"> හා කතා</w:t>
      </w:r>
      <w:r w:rsidR="00762821">
        <w:rPr>
          <w:cs/>
          <w:lang w:bidi="si-LK"/>
        </w:rPr>
        <w:t>වට පටන්</w:t>
      </w:r>
      <w:r w:rsidR="00C066C0" w:rsidRPr="00C066C0">
        <w:rPr>
          <w:cs/>
          <w:lang w:bidi="si-LK"/>
        </w:rPr>
        <w:t xml:space="preserve">ගෙණ </w:t>
      </w:r>
      <w:r>
        <w:rPr>
          <w:cs/>
          <w:lang w:bidi="si-LK"/>
        </w:rPr>
        <w:t>‘</w:t>
      </w:r>
      <w:r w:rsidR="00762821">
        <w:rPr>
          <w:rFonts w:hint="cs"/>
          <w:cs/>
          <w:lang w:bidi="si-LK"/>
        </w:rPr>
        <w:t>නිල්</w:t>
      </w:r>
      <w:r w:rsidR="00C066C0" w:rsidRPr="00C066C0">
        <w:rPr>
          <w:cs/>
          <w:lang w:bidi="si-LK"/>
        </w:rPr>
        <w:t>වන් කොළවලින් ගැවසුනු ගෙඩිවලින් කිසිත් අඩුවක් නැති නොයෙක් ගස් ඇත්තේ ය</w:t>
      </w:r>
      <w:r w:rsidR="00C066C0" w:rsidRPr="00C066C0">
        <w:t xml:space="preserve">, </w:t>
      </w:r>
      <w:r w:rsidR="00C066C0" w:rsidRPr="00C066C0">
        <w:rPr>
          <w:cs/>
          <w:lang w:bidi="si-LK"/>
        </w:rPr>
        <w:t>එසේ ගෙඩිවලින් බර වූ ගස් තිබියදී කුමක් නිසා වියලී ගිය කොළපු</w:t>
      </w:r>
      <w:r w:rsidR="00762821">
        <w:rPr>
          <w:rFonts w:hint="cs"/>
          <w:cs/>
          <w:lang w:bidi="si-LK"/>
        </w:rPr>
        <w:t>වෙ</w:t>
      </w:r>
      <w:r w:rsidR="00C066C0" w:rsidRPr="00C066C0">
        <w:rPr>
          <w:cs/>
          <w:lang w:bidi="si-LK"/>
        </w:rPr>
        <w:t>ක මේ ගිරවාගේ සිත ඇලුනේ දැ</w:t>
      </w:r>
      <w:r w:rsidR="00394EF6">
        <w:rPr>
          <w:b/>
          <w:bCs/>
          <w:lang w:bidi="si-LK"/>
        </w:rPr>
        <w:t xml:space="preserve">’ </w:t>
      </w:r>
      <w:r w:rsidR="00394EF6">
        <w:rPr>
          <w:b/>
          <w:bCs/>
          <w:cs/>
          <w:lang w:bidi="si-LK"/>
        </w:rPr>
        <w:t>යි</w:t>
      </w:r>
      <w:r w:rsidR="00C066C0" w:rsidRPr="00C066C0">
        <w:rPr>
          <w:cs/>
          <w:lang w:bidi="si-LK"/>
        </w:rPr>
        <w:t xml:space="preserve"> ඇසී ය</w:t>
      </w:r>
      <w:r w:rsidR="00C066C0" w:rsidRPr="00C066C0">
        <w:t>, (</w:t>
      </w:r>
      <w:r w:rsidR="00C066C0" w:rsidRPr="00C066C0">
        <w:rPr>
          <w:cs/>
          <w:lang w:bidi="si-LK"/>
        </w:rPr>
        <w:t>ජාතකය ජාතක පාළියෙහි එයි. අ</w:t>
      </w:r>
      <w:r w:rsidR="0021396C">
        <w:rPr>
          <w:rFonts w:hint="cs"/>
          <w:cs/>
          <w:lang w:bidi="si-LK"/>
        </w:rPr>
        <w:t>ර්‍ත්‍ථො</w:t>
      </w:r>
      <w:r w:rsidR="00762821">
        <w:rPr>
          <w:rFonts w:hint="cs"/>
          <w:cs/>
          <w:lang w:bidi="si-LK"/>
        </w:rPr>
        <w:t>ත්</w:t>
      </w:r>
      <w:r w:rsidR="00C066C0" w:rsidRPr="00C066C0">
        <w:rPr>
          <w:cs/>
          <w:lang w:bidi="si-LK"/>
        </w:rPr>
        <w:t xml:space="preserve">පත්තිය පමණකි වෙනස්) යි. </w:t>
      </w:r>
    </w:p>
    <w:p w14:paraId="340CDABD" w14:textId="47089918" w:rsidR="00C066C0" w:rsidRPr="00C066C0" w:rsidRDefault="00C066C0" w:rsidP="009A7AE1">
      <w:r w:rsidRPr="00C066C0">
        <w:rPr>
          <w:cs/>
          <w:lang w:bidi="si-LK"/>
        </w:rPr>
        <w:t>තිලෝගුරු සම්මා සම්බුදු රජානන් වහන්සේ මේ ධ</w:t>
      </w:r>
      <w:r w:rsidR="00983463">
        <w:rPr>
          <w:rFonts w:hint="cs"/>
          <w:cs/>
          <w:lang w:bidi="si-LK"/>
        </w:rPr>
        <w:t>ර්‍ම</w:t>
      </w:r>
      <w:r w:rsidRPr="00C066C0">
        <w:rPr>
          <w:cs/>
          <w:lang w:bidi="si-LK"/>
        </w:rPr>
        <w:t>දේශනා</w:t>
      </w:r>
      <w:r w:rsidR="00911550">
        <w:rPr>
          <w:rFonts w:hint="cs"/>
          <w:cs/>
          <w:lang w:bidi="si-LK"/>
        </w:rPr>
        <w:t xml:space="preserve"> </w:t>
      </w:r>
      <w:r w:rsidRPr="00C066C0">
        <w:rPr>
          <w:cs/>
          <w:lang w:bidi="si-LK"/>
        </w:rPr>
        <w:t xml:space="preserve">ව මෙසේ ගෙන හැර දක්වා </w:t>
      </w:r>
      <w:r w:rsidR="003E6E91">
        <w:rPr>
          <w:cs/>
          <w:lang w:bidi="si-LK"/>
        </w:rPr>
        <w:t>‘</w:t>
      </w:r>
      <w:r w:rsidRPr="00C066C0">
        <w:rPr>
          <w:cs/>
          <w:lang w:bidi="si-LK"/>
        </w:rPr>
        <w:t>මහ</w:t>
      </w:r>
      <w:r w:rsidR="00911550">
        <w:rPr>
          <w:rFonts w:hint="cs"/>
          <w:cs/>
          <w:lang w:bidi="si-LK"/>
        </w:rPr>
        <w:t>ණෙ</w:t>
      </w:r>
      <w:r w:rsidR="00911550">
        <w:rPr>
          <w:cs/>
          <w:lang w:bidi="si-LK"/>
        </w:rPr>
        <w:t>නි! ඒ කාලයෙහි ශක්‍රයා ව</w:t>
      </w:r>
      <w:r w:rsidR="00911550">
        <w:rPr>
          <w:rFonts w:hint="cs"/>
          <w:cs/>
          <w:lang w:bidi="si-LK"/>
        </w:rPr>
        <w:t>ූ</w:t>
      </w:r>
      <w:r w:rsidRPr="00C066C0">
        <w:rPr>
          <w:cs/>
          <w:lang w:bidi="si-LK"/>
        </w:rPr>
        <w:t>යේ මේ ආන</w:t>
      </w:r>
      <w:r w:rsidR="00AB3223">
        <w:rPr>
          <w:rFonts w:hint="cs"/>
          <w:cs/>
          <w:lang w:bidi="si-LK"/>
        </w:rPr>
        <w:t>න්‍ද</w:t>
      </w:r>
      <w:r w:rsidRPr="00C066C0">
        <w:rPr>
          <w:cs/>
          <w:lang w:bidi="si-LK"/>
        </w:rPr>
        <w:t xml:space="preserve"> තෙමේ ය</w:t>
      </w:r>
      <w:r w:rsidRPr="00C066C0">
        <w:t xml:space="preserve">, </w:t>
      </w:r>
      <w:r w:rsidR="00AB3223">
        <w:rPr>
          <w:cs/>
          <w:lang w:bidi="si-LK"/>
        </w:rPr>
        <w:t>ගිරා</w:t>
      </w:r>
      <w:r w:rsidRPr="00C066C0">
        <w:rPr>
          <w:cs/>
          <w:lang w:bidi="si-LK"/>
        </w:rPr>
        <w:t>රජ වූයේ මම ය</w:t>
      </w:r>
      <w:r w:rsidRPr="00C066C0">
        <w:t xml:space="preserve">, </w:t>
      </w:r>
      <w:r w:rsidRPr="00C066C0">
        <w:rPr>
          <w:cs/>
          <w:lang w:bidi="si-LK"/>
        </w:rPr>
        <w:t>අ</w:t>
      </w:r>
      <w:r w:rsidR="00AB3223">
        <w:rPr>
          <w:rFonts w:hint="cs"/>
          <w:cs/>
          <w:lang w:bidi="si-LK"/>
        </w:rPr>
        <w:t>ප‍්පිච‍්ඡ</w:t>
      </w:r>
      <w:r w:rsidRPr="00C066C0">
        <w:rPr>
          <w:cs/>
          <w:lang w:bidi="si-LK"/>
        </w:rPr>
        <w:t>තා තොමෝ මාගේ පරපුරය</w:t>
      </w:r>
      <w:r w:rsidRPr="00C066C0">
        <w:t xml:space="preserve">, </w:t>
      </w:r>
      <w:r w:rsidRPr="00C066C0">
        <w:rPr>
          <w:cs/>
          <w:lang w:bidi="si-LK"/>
        </w:rPr>
        <w:t>මා වැනි ගුරුවරයකු ලත් මේ නිගමතිස්ස තැන</w:t>
      </w:r>
      <w:r w:rsidR="00C56E57">
        <w:rPr>
          <w:rFonts w:hint="cs"/>
          <w:cs/>
          <w:lang w:bidi="si-LK"/>
        </w:rPr>
        <w:t>ගේ</w:t>
      </w:r>
      <w:r w:rsidRPr="00C066C0">
        <w:rPr>
          <w:cs/>
          <w:lang w:bidi="si-LK"/>
        </w:rPr>
        <w:t xml:space="preserve"> අ</w:t>
      </w:r>
      <w:r w:rsidR="00C56E57">
        <w:rPr>
          <w:rFonts w:hint="cs"/>
          <w:cs/>
          <w:lang w:bidi="si-LK"/>
        </w:rPr>
        <w:t>ප‍්පිච‍්චතාව</w:t>
      </w:r>
      <w:r w:rsidRPr="00C066C0">
        <w:rPr>
          <w:cs/>
          <w:lang w:bidi="si-LK"/>
        </w:rPr>
        <w:t xml:space="preserve"> පුදුම එකෙක් නො වේ</w:t>
      </w:r>
      <w:r w:rsidRPr="00C066C0">
        <w:t xml:space="preserve">, </w:t>
      </w:r>
      <w:r w:rsidRPr="00C066C0">
        <w:rPr>
          <w:cs/>
          <w:lang w:bidi="si-LK"/>
        </w:rPr>
        <w:t>මහණහු මේ නිගමති</w:t>
      </w:r>
      <w:r w:rsidR="00C56E57">
        <w:rPr>
          <w:rFonts w:hint="cs"/>
          <w:cs/>
          <w:lang w:bidi="si-LK"/>
        </w:rPr>
        <w:t>ස‍්ස</w:t>
      </w:r>
      <w:r w:rsidRPr="00C066C0">
        <w:rPr>
          <w:cs/>
          <w:lang w:bidi="si-LK"/>
        </w:rPr>
        <w:t xml:space="preserve"> තැන වැනි අ</w:t>
      </w:r>
      <w:r w:rsidR="00C56E57">
        <w:rPr>
          <w:rFonts w:hint="cs"/>
          <w:cs/>
          <w:lang w:bidi="si-LK"/>
        </w:rPr>
        <w:t>ප‍්පිච‍්ඡ</w:t>
      </w:r>
      <w:r w:rsidRPr="00C066C0">
        <w:rPr>
          <w:cs/>
          <w:lang w:bidi="si-LK"/>
        </w:rPr>
        <w:t>තාවය ඇත්තකු විය යුතු ය</w:t>
      </w:r>
      <w:r w:rsidRPr="00C066C0">
        <w:t xml:space="preserve">, </w:t>
      </w:r>
      <w:r w:rsidRPr="00C066C0">
        <w:rPr>
          <w:cs/>
          <w:lang w:bidi="si-LK"/>
        </w:rPr>
        <w:t>මෙ බඳු භි</w:t>
      </w:r>
      <w:r w:rsidR="00022B53">
        <w:rPr>
          <w:rFonts w:hint="cs"/>
          <w:cs/>
          <w:lang w:bidi="si-LK"/>
        </w:rPr>
        <w:t>ක්‍ෂු</w:t>
      </w:r>
      <w:r w:rsidRPr="00C066C0">
        <w:rPr>
          <w:cs/>
          <w:lang w:bidi="si-LK"/>
        </w:rPr>
        <w:t xml:space="preserve"> තෙමේ මා</w:t>
      </w:r>
      <w:r w:rsidR="00983463">
        <w:rPr>
          <w:rFonts w:hint="cs"/>
          <w:cs/>
          <w:lang w:bidi="si-LK"/>
        </w:rPr>
        <w:t>ර්‍ග</w:t>
      </w:r>
      <w:r w:rsidRPr="00C066C0">
        <w:rPr>
          <w:cs/>
          <w:lang w:bidi="si-LK"/>
        </w:rPr>
        <w:t>යන්ගෙන් පිරිහීමට සුදුසු නො වේ</w:t>
      </w:r>
      <w:r w:rsidRPr="00C066C0">
        <w:t xml:space="preserve">, </w:t>
      </w:r>
      <w:r w:rsidRPr="00C066C0">
        <w:rPr>
          <w:cs/>
          <w:lang w:bidi="si-LK"/>
        </w:rPr>
        <w:t>මෙ තෙමේ මා</w:t>
      </w:r>
      <w:r w:rsidR="00983463">
        <w:rPr>
          <w:rFonts w:hint="cs"/>
          <w:cs/>
          <w:lang w:bidi="si-LK"/>
        </w:rPr>
        <w:t>ර්‍ග</w:t>
      </w:r>
      <w:r w:rsidRPr="00C066C0">
        <w:rPr>
          <w:cs/>
          <w:lang w:bidi="si-LK"/>
        </w:rPr>
        <w:t xml:space="preserve"> ඵලය</w:t>
      </w:r>
      <w:r w:rsidR="00C56E57">
        <w:rPr>
          <w:rFonts w:hint="cs"/>
          <w:cs/>
          <w:lang w:bidi="si-LK"/>
        </w:rPr>
        <w:t>න්</w:t>
      </w:r>
      <w:r w:rsidRPr="00C066C0">
        <w:rPr>
          <w:cs/>
          <w:lang w:bidi="si-LK"/>
        </w:rPr>
        <w:t xml:space="preserve">ගෙන් </w:t>
      </w:r>
      <w:r w:rsidR="00C56E57">
        <w:rPr>
          <w:rFonts w:hint="cs"/>
          <w:cs/>
          <w:lang w:bidi="si-LK"/>
        </w:rPr>
        <w:t>නො</w:t>
      </w:r>
      <w:r w:rsidRPr="00C066C0">
        <w:rPr>
          <w:cs/>
          <w:lang w:bidi="si-LK"/>
        </w:rPr>
        <w:t xml:space="preserve"> පිරිහේ</w:t>
      </w:r>
      <w:r w:rsidRPr="00C066C0">
        <w:t xml:space="preserve">, </w:t>
      </w:r>
      <w:r w:rsidRPr="00C066C0">
        <w:rPr>
          <w:cs/>
          <w:lang w:bidi="si-LK"/>
        </w:rPr>
        <w:t>මෙ බඳු මහණ තෙමේ එකාන්තයෙන් නිවන සමීපයෙහි ම ය</w:t>
      </w:r>
      <w:r w:rsidR="00394EF6">
        <w:rPr>
          <w:b/>
          <w:bCs/>
          <w:lang w:bidi="si-LK"/>
        </w:rPr>
        <w:t xml:space="preserve">’ </w:t>
      </w:r>
      <w:r w:rsidR="00394EF6" w:rsidRPr="008971E1">
        <w:rPr>
          <w:cs/>
          <w:lang w:bidi="si-LK"/>
        </w:rPr>
        <w:t>යි</w:t>
      </w:r>
      <w:r w:rsidRPr="00C066C0">
        <w:rPr>
          <w:cs/>
          <w:lang w:bidi="si-LK"/>
        </w:rPr>
        <w:t xml:space="preserve"> මේ ධ</w:t>
      </w:r>
      <w:r w:rsidR="00983463">
        <w:rPr>
          <w:rFonts w:hint="cs"/>
          <w:cs/>
          <w:lang w:bidi="si-LK"/>
        </w:rPr>
        <w:t>ර්‍ම</w:t>
      </w:r>
      <w:r w:rsidRPr="00C066C0">
        <w:rPr>
          <w:cs/>
          <w:lang w:bidi="si-LK"/>
        </w:rPr>
        <w:t xml:space="preserve">දේශනා ව කළ සේක:- </w:t>
      </w:r>
    </w:p>
    <w:p w14:paraId="6C30410D" w14:textId="77777777" w:rsidR="004014EB" w:rsidRPr="004014EB" w:rsidRDefault="00C066C0" w:rsidP="008971E1">
      <w:pPr>
        <w:pStyle w:val="Quote"/>
        <w:rPr>
          <w:lang w:bidi="si-LK"/>
        </w:rPr>
      </w:pPr>
      <w:r w:rsidRPr="004014EB">
        <w:rPr>
          <w:cs/>
          <w:lang w:bidi="si-LK"/>
        </w:rPr>
        <w:t>අ</w:t>
      </w:r>
      <w:r w:rsidR="004014EB" w:rsidRPr="004014EB">
        <w:rPr>
          <w:rFonts w:hint="cs"/>
          <w:cs/>
          <w:lang w:bidi="si-LK"/>
        </w:rPr>
        <w:t>ප‍්ප</w:t>
      </w:r>
      <w:r w:rsidRPr="004014EB">
        <w:rPr>
          <w:cs/>
          <w:lang w:bidi="si-LK"/>
        </w:rPr>
        <w:t>මාදරතො භි</w:t>
      </w:r>
      <w:r w:rsidR="004014EB" w:rsidRPr="004014EB">
        <w:rPr>
          <w:rFonts w:hint="cs"/>
          <w:cs/>
          <w:lang w:bidi="si-LK"/>
        </w:rPr>
        <w:t>ක‍්ඛු</w:t>
      </w:r>
      <w:r w:rsidRPr="004014EB">
        <w:rPr>
          <w:cs/>
          <w:lang w:bidi="si-LK"/>
        </w:rPr>
        <w:t xml:space="preserve"> පමා</w:t>
      </w:r>
      <w:r w:rsidR="004014EB" w:rsidRPr="004014EB">
        <w:rPr>
          <w:rFonts w:hint="cs"/>
          <w:cs/>
          <w:lang w:bidi="si-LK"/>
        </w:rPr>
        <w:t>දෙ</w:t>
      </w:r>
      <w:r w:rsidRPr="004014EB">
        <w:rPr>
          <w:cs/>
          <w:lang w:bidi="si-LK"/>
        </w:rPr>
        <w:t xml:space="preserve"> භයද</w:t>
      </w:r>
      <w:r w:rsidR="004014EB" w:rsidRPr="004014EB">
        <w:rPr>
          <w:rFonts w:hint="cs"/>
          <w:cs/>
          <w:lang w:bidi="si-LK"/>
        </w:rPr>
        <w:t>ස‍්සී</w:t>
      </w:r>
      <w:r w:rsidRPr="004014EB">
        <w:rPr>
          <w:cs/>
          <w:lang w:bidi="si-LK"/>
        </w:rPr>
        <w:t xml:space="preserve"> වා</w:t>
      </w:r>
      <w:r w:rsidRPr="004014EB">
        <w:t xml:space="preserve">, </w:t>
      </w:r>
    </w:p>
    <w:p w14:paraId="04F2D9BE" w14:textId="77777777" w:rsidR="008971E1" w:rsidRDefault="00C066C0" w:rsidP="008971E1">
      <w:pPr>
        <w:pStyle w:val="Quote"/>
        <w:rPr>
          <w:lang w:bidi="si-LK"/>
        </w:rPr>
      </w:pPr>
      <w:r w:rsidRPr="004014EB">
        <w:rPr>
          <w:cs/>
          <w:lang w:bidi="si-LK"/>
        </w:rPr>
        <w:lastRenderedPageBreak/>
        <w:t>අභ</w:t>
      </w:r>
      <w:r w:rsidR="004014EB" w:rsidRPr="004014EB">
        <w:rPr>
          <w:rFonts w:hint="cs"/>
          <w:cs/>
          <w:lang w:bidi="si-LK"/>
        </w:rPr>
        <w:t>බ්බො</w:t>
      </w:r>
      <w:r w:rsidRPr="004014EB">
        <w:rPr>
          <w:cs/>
          <w:lang w:bidi="si-LK"/>
        </w:rPr>
        <w:t xml:space="preserve"> පරිහානාය නි</w:t>
      </w:r>
      <w:r w:rsidR="004014EB" w:rsidRPr="004014EB">
        <w:rPr>
          <w:rFonts w:hint="cs"/>
          <w:cs/>
          <w:lang w:bidi="si-LK"/>
        </w:rPr>
        <w:t>බ‍්බා</w:t>
      </w:r>
      <w:r w:rsidRPr="004014EB">
        <w:rPr>
          <w:cs/>
          <w:lang w:bidi="si-LK"/>
        </w:rPr>
        <w:t>ණ</w:t>
      </w:r>
      <w:r w:rsidR="004014EB" w:rsidRPr="004014EB">
        <w:rPr>
          <w:rFonts w:hint="cs"/>
          <w:cs/>
          <w:lang w:bidi="si-LK"/>
        </w:rPr>
        <w:t>ස්සෙ</w:t>
      </w:r>
      <w:r w:rsidRPr="004014EB">
        <w:rPr>
          <w:cs/>
          <w:lang w:bidi="si-LK"/>
        </w:rPr>
        <w:t xml:space="preserve"> ව ස</w:t>
      </w:r>
      <w:r w:rsidR="004014EB" w:rsidRPr="004014EB">
        <w:rPr>
          <w:rFonts w:hint="cs"/>
          <w:cs/>
          <w:lang w:bidi="si-LK"/>
        </w:rPr>
        <w:t>න‍්තිකෙ</w:t>
      </w:r>
      <w:r w:rsidRPr="004014EB">
        <w:rPr>
          <w:cs/>
          <w:lang w:bidi="si-LK"/>
        </w:rPr>
        <w:t xml:space="preserve"> ති. </w:t>
      </w:r>
    </w:p>
    <w:p w14:paraId="104ED449" w14:textId="6244D02B" w:rsidR="00C066C0" w:rsidRPr="00C066C0" w:rsidRDefault="00C066C0" w:rsidP="008971E1">
      <w:pPr>
        <w:rPr>
          <w:lang w:bidi="si-LK"/>
        </w:rPr>
      </w:pPr>
      <w:r w:rsidRPr="00C066C0">
        <w:rPr>
          <w:cs/>
          <w:lang w:bidi="si-LK"/>
        </w:rPr>
        <w:t>නො පමා</w:t>
      </w:r>
      <w:r w:rsidR="004014EB">
        <w:rPr>
          <w:rFonts w:hint="cs"/>
          <w:cs/>
          <w:lang w:bidi="si-LK"/>
        </w:rPr>
        <w:t>බ</w:t>
      </w:r>
      <w:r w:rsidRPr="00C066C0">
        <w:rPr>
          <w:cs/>
          <w:lang w:bidi="si-LK"/>
        </w:rPr>
        <w:t>වෙහි ඇලුනු පම</w:t>
      </w:r>
      <w:r w:rsidR="004014EB">
        <w:rPr>
          <w:rFonts w:hint="cs"/>
          <w:cs/>
          <w:lang w:bidi="si-LK"/>
        </w:rPr>
        <w:t>ා</w:t>
      </w:r>
      <w:r w:rsidRPr="00C066C0">
        <w:rPr>
          <w:cs/>
          <w:lang w:bidi="si-LK"/>
        </w:rPr>
        <w:t>බවෙහි බිය දක්නා සුලු මහණ තෙමේ පිරිහීමට නො සුදුසු ය. (ඔහු) නි</w:t>
      </w:r>
      <w:r w:rsidR="00FB08C1">
        <w:rPr>
          <w:rFonts w:hint="cs"/>
          <w:cs/>
          <w:lang w:bidi="si-LK"/>
        </w:rPr>
        <w:t>ර්‍වා</w:t>
      </w:r>
      <w:r w:rsidRPr="00C066C0">
        <w:rPr>
          <w:cs/>
          <w:lang w:bidi="si-LK"/>
        </w:rPr>
        <w:t xml:space="preserve">ණයාගේ සමීපයෙහි ම වේ. </w:t>
      </w:r>
    </w:p>
    <w:p w14:paraId="3B32BF13" w14:textId="7397F283" w:rsidR="005D7400" w:rsidRDefault="00C066C0" w:rsidP="00574000">
      <w:pPr>
        <w:rPr>
          <w:lang w:bidi="si-LK"/>
        </w:rPr>
      </w:pPr>
      <w:r w:rsidRPr="005D7400">
        <w:rPr>
          <w:b/>
          <w:bCs/>
          <w:cs/>
          <w:lang w:bidi="si-LK"/>
        </w:rPr>
        <w:t>අ</w:t>
      </w:r>
      <w:r w:rsidR="004014EB" w:rsidRPr="005D7400">
        <w:rPr>
          <w:rFonts w:hint="cs"/>
          <w:b/>
          <w:bCs/>
          <w:cs/>
          <w:lang w:bidi="si-LK"/>
        </w:rPr>
        <w:t>ප‍්ප</w:t>
      </w:r>
      <w:r w:rsidRPr="005D7400">
        <w:rPr>
          <w:b/>
          <w:bCs/>
          <w:cs/>
          <w:lang w:bidi="si-LK"/>
        </w:rPr>
        <w:t>මාදරතො</w:t>
      </w:r>
      <w:r w:rsidRPr="00C066C0">
        <w:rPr>
          <w:cs/>
          <w:lang w:bidi="si-LK"/>
        </w:rPr>
        <w:t xml:space="preserve"> = නො පමා බවෙහි ඇලුනු. </w:t>
      </w:r>
    </w:p>
    <w:p w14:paraId="24D90B7A" w14:textId="273F770A" w:rsidR="005D7400" w:rsidRDefault="005D7400" w:rsidP="00574000">
      <w:pPr>
        <w:rPr>
          <w:lang w:bidi="si-LK"/>
        </w:rPr>
      </w:pPr>
      <w:r w:rsidRPr="005D7400">
        <w:rPr>
          <w:rFonts w:hint="cs"/>
          <w:b/>
          <w:bCs/>
          <w:cs/>
          <w:lang w:bidi="si-LK"/>
        </w:rPr>
        <w:t>භික‍්ඛු</w:t>
      </w:r>
      <w:r w:rsidR="00C066C0" w:rsidRPr="00C066C0">
        <w:rPr>
          <w:cs/>
          <w:lang w:bidi="si-LK"/>
        </w:rPr>
        <w:t xml:space="preserve"> = මහණ තෙමේ </w:t>
      </w:r>
    </w:p>
    <w:p w14:paraId="359A1D6A" w14:textId="48C68064" w:rsidR="005D7400" w:rsidRDefault="00C066C0" w:rsidP="00574000">
      <w:pPr>
        <w:rPr>
          <w:lang w:bidi="si-LK"/>
        </w:rPr>
      </w:pPr>
      <w:r w:rsidRPr="005D7400">
        <w:rPr>
          <w:b/>
          <w:bCs/>
          <w:cs/>
          <w:lang w:bidi="si-LK"/>
        </w:rPr>
        <w:t>පමා</w:t>
      </w:r>
      <w:r w:rsidR="005D7400" w:rsidRPr="005D7400">
        <w:rPr>
          <w:rFonts w:hint="cs"/>
          <w:b/>
          <w:bCs/>
          <w:cs/>
          <w:lang w:bidi="si-LK"/>
        </w:rPr>
        <w:t>දෙ</w:t>
      </w:r>
      <w:r w:rsidRPr="005D7400">
        <w:rPr>
          <w:b/>
          <w:bCs/>
          <w:cs/>
          <w:lang w:bidi="si-LK"/>
        </w:rPr>
        <w:t xml:space="preserve"> භයද</w:t>
      </w:r>
      <w:r w:rsidR="005D7400" w:rsidRPr="005D7400">
        <w:rPr>
          <w:rFonts w:hint="cs"/>
          <w:b/>
          <w:bCs/>
          <w:cs/>
          <w:lang w:bidi="si-LK"/>
        </w:rPr>
        <w:t>ස‍්සී</w:t>
      </w:r>
      <w:r w:rsidRPr="005D7400">
        <w:rPr>
          <w:b/>
          <w:bCs/>
          <w:cs/>
          <w:lang w:bidi="si-LK"/>
        </w:rPr>
        <w:t xml:space="preserve"> වා</w:t>
      </w:r>
      <w:r w:rsidRPr="00C066C0">
        <w:rPr>
          <w:cs/>
          <w:lang w:bidi="si-LK"/>
        </w:rPr>
        <w:t xml:space="preserve"> = පමා බවෙහි බිය ද</w:t>
      </w:r>
      <w:r w:rsidR="005D7400">
        <w:rPr>
          <w:rFonts w:hint="cs"/>
          <w:cs/>
          <w:lang w:bidi="si-LK"/>
        </w:rPr>
        <w:t>ක්</w:t>
      </w:r>
      <w:r w:rsidRPr="00C066C0">
        <w:rPr>
          <w:cs/>
          <w:lang w:bidi="si-LK"/>
        </w:rPr>
        <w:t xml:space="preserve">නා සුලු. </w:t>
      </w:r>
    </w:p>
    <w:p w14:paraId="74673A08" w14:textId="02385A4B" w:rsidR="00C066C0" w:rsidRPr="00C066C0" w:rsidRDefault="00C066C0" w:rsidP="00574000">
      <w:r w:rsidRPr="005D7400">
        <w:rPr>
          <w:b/>
          <w:bCs/>
          <w:cs/>
          <w:lang w:bidi="si-LK"/>
        </w:rPr>
        <w:t>අ</w:t>
      </w:r>
      <w:r w:rsidR="005D7400" w:rsidRPr="005D7400">
        <w:rPr>
          <w:rFonts w:hint="cs"/>
          <w:b/>
          <w:bCs/>
          <w:cs/>
          <w:lang w:bidi="si-LK"/>
        </w:rPr>
        <w:t>භබ්බො</w:t>
      </w:r>
      <w:r w:rsidRPr="005D7400">
        <w:rPr>
          <w:b/>
          <w:bCs/>
          <w:cs/>
          <w:lang w:bidi="si-LK"/>
        </w:rPr>
        <w:t xml:space="preserve"> පරිහානාය</w:t>
      </w:r>
      <w:r w:rsidR="005D7400">
        <w:rPr>
          <w:rFonts w:hint="cs"/>
          <w:cs/>
          <w:lang w:bidi="si-LK"/>
        </w:rPr>
        <w:t xml:space="preserve"> =</w:t>
      </w:r>
      <w:r w:rsidRPr="00C066C0">
        <w:rPr>
          <w:cs/>
          <w:lang w:bidi="si-LK"/>
        </w:rPr>
        <w:t xml:space="preserve"> පිරිහීමට නො සුදුසු ය. </w:t>
      </w:r>
    </w:p>
    <w:p w14:paraId="372A2C88" w14:textId="0021192E" w:rsidR="00C066C0" w:rsidRPr="00C066C0" w:rsidRDefault="00C066C0" w:rsidP="00BA486D">
      <w:r w:rsidRPr="00C066C0">
        <w:rPr>
          <w:cs/>
          <w:lang w:bidi="si-LK"/>
        </w:rPr>
        <w:t>නො පමා බවෙහි ඇලුනු පමාබවෙහි බිය ද</w:t>
      </w:r>
      <w:r w:rsidR="005D7400">
        <w:rPr>
          <w:rFonts w:hint="cs"/>
          <w:cs/>
          <w:lang w:bidi="si-LK"/>
        </w:rPr>
        <w:t>ක්</w:t>
      </w:r>
      <w:r w:rsidRPr="00C066C0">
        <w:rPr>
          <w:cs/>
          <w:lang w:bidi="si-LK"/>
        </w:rPr>
        <w:t>නා සුලු මහණ තෙමේ ශමථ-විද</w:t>
      </w:r>
      <w:r w:rsidR="00FE1A0E">
        <w:rPr>
          <w:rFonts w:hint="cs"/>
          <w:cs/>
          <w:lang w:bidi="si-LK"/>
        </w:rPr>
        <w:t>ර්‍ශ</w:t>
      </w:r>
      <w:r w:rsidRPr="00C066C0">
        <w:rPr>
          <w:cs/>
          <w:lang w:bidi="si-LK"/>
        </w:rPr>
        <w:t>නා මා</w:t>
      </w:r>
      <w:r w:rsidR="00983463">
        <w:rPr>
          <w:rFonts w:hint="cs"/>
          <w:cs/>
          <w:lang w:bidi="si-LK"/>
        </w:rPr>
        <w:t>ර්‍ග</w:t>
      </w:r>
      <w:r w:rsidRPr="00C066C0">
        <w:rPr>
          <w:cs/>
          <w:lang w:bidi="si-LK"/>
        </w:rPr>
        <w:t>-ඵලයන්ගෙන් පිරිහීමට සුදුසු නොවේ. අප්‍රමාදගුණයෙන් යුත් මහණ තෙමේ ශමථ-විද</w:t>
      </w:r>
      <w:r w:rsidR="00FE1A0E">
        <w:rPr>
          <w:rFonts w:hint="cs"/>
          <w:cs/>
          <w:lang w:bidi="si-LK"/>
        </w:rPr>
        <w:t>ර්‍ශ</w:t>
      </w:r>
      <w:r w:rsidRPr="00C066C0">
        <w:rPr>
          <w:cs/>
          <w:lang w:bidi="si-LK"/>
        </w:rPr>
        <w:t>නාධ</w:t>
      </w:r>
      <w:r w:rsidR="00983463">
        <w:rPr>
          <w:rFonts w:hint="cs"/>
          <w:cs/>
          <w:lang w:bidi="si-LK"/>
        </w:rPr>
        <w:t>ර්‍ම</w:t>
      </w:r>
      <w:r w:rsidRPr="00C066C0">
        <w:rPr>
          <w:cs/>
          <w:lang w:bidi="si-LK"/>
        </w:rPr>
        <w:t>යෙන් හෝ මා</w:t>
      </w:r>
      <w:r w:rsidR="00983463">
        <w:rPr>
          <w:rFonts w:hint="cs"/>
          <w:cs/>
          <w:lang w:bidi="si-LK"/>
        </w:rPr>
        <w:t>ර්‍ග</w:t>
      </w:r>
      <w:r w:rsidRPr="00C066C0">
        <w:rPr>
          <w:cs/>
          <w:lang w:bidi="si-LK"/>
        </w:rPr>
        <w:t xml:space="preserve">ඵලාධිගමයෙන් හෝ පිරිහීමට </w:t>
      </w:r>
      <w:r w:rsidR="00910923">
        <w:rPr>
          <w:rFonts w:hint="cs"/>
          <w:cs/>
          <w:lang w:bidi="si-LK"/>
        </w:rPr>
        <w:t>යො</w:t>
      </w:r>
      <w:r w:rsidRPr="00C066C0">
        <w:rPr>
          <w:cs/>
          <w:lang w:bidi="si-LK"/>
        </w:rPr>
        <w:t xml:space="preserve">ග්‍ය නො වේ. </w:t>
      </w:r>
    </w:p>
    <w:p w14:paraId="67FB3F56" w14:textId="10D23C12" w:rsidR="00C066C0" w:rsidRPr="00C066C0" w:rsidRDefault="00C066C0" w:rsidP="00094BD4">
      <w:r w:rsidRPr="00C066C0">
        <w:rPr>
          <w:cs/>
          <w:lang w:bidi="si-LK"/>
        </w:rPr>
        <w:t>පංචනීවරණාදි</w:t>
      </w:r>
      <w:r w:rsidR="009D49C6">
        <w:rPr>
          <w:cs/>
          <w:lang w:bidi="si-LK"/>
        </w:rPr>
        <w:t>ක්ලේශ</w:t>
      </w:r>
      <w:r w:rsidRPr="00C066C0">
        <w:rPr>
          <w:cs/>
          <w:lang w:bidi="si-LK"/>
        </w:rPr>
        <w:t>ධ</w:t>
      </w:r>
      <w:r w:rsidR="00983463">
        <w:rPr>
          <w:rFonts w:hint="cs"/>
          <w:cs/>
          <w:lang w:bidi="si-LK"/>
        </w:rPr>
        <w:t>ර්‍ම</w:t>
      </w:r>
      <w:r w:rsidRPr="00C066C0">
        <w:rPr>
          <w:cs/>
          <w:lang w:bidi="si-LK"/>
        </w:rPr>
        <w:t xml:space="preserve"> සංසිඳවනු පිණිස පඨවිකසිණාදී වූ අටතිස් අරමුණෙන් එකෙක සිත නවතා සිත බැඳ</w:t>
      </w:r>
      <w:r w:rsidRPr="00C066C0">
        <w:t xml:space="preserve">, </w:t>
      </w:r>
      <w:r w:rsidRPr="00C066C0">
        <w:rPr>
          <w:cs/>
          <w:lang w:bidi="si-LK"/>
        </w:rPr>
        <w:t xml:space="preserve">එහි සිත දියුණු කිරීම වැඩීම </w:t>
      </w:r>
      <w:r w:rsidR="003E6E91">
        <w:rPr>
          <w:cs/>
          <w:lang w:bidi="si-LK"/>
        </w:rPr>
        <w:t>‘</w:t>
      </w:r>
      <w:r w:rsidR="00910923">
        <w:rPr>
          <w:rFonts w:hint="cs"/>
          <w:cs/>
          <w:lang w:bidi="si-LK"/>
        </w:rPr>
        <w:t>ශමථ</w:t>
      </w:r>
      <w:r w:rsidR="003E6E91">
        <w:rPr>
          <w:b/>
          <w:bCs/>
          <w:cs/>
          <w:lang w:bidi="si-LK"/>
        </w:rPr>
        <w:t>’</w:t>
      </w:r>
      <w:r w:rsidR="00910923">
        <w:rPr>
          <w:rFonts w:hint="cs"/>
          <w:b/>
          <w:bCs/>
          <w:cs/>
          <w:lang w:bidi="si-LK"/>
        </w:rPr>
        <w:t xml:space="preserve"> </w:t>
      </w:r>
      <w:r w:rsidRPr="00C066C0">
        <w:rPr>
          <w:cs/>
          <w:lang w:bidi="si-LK"/>
        </w:rPr>
        <w:t>නම්. (වි</w:t>
      </w:r>
      <w:r w:rsidR="00910923">
        <w:rPr>
          <w:rFonts w:hint="cs"/>
          <w:cs/>
          <w:lang w:bidi="si-LK"/>
        </w:rPr>
        <w:t>ස‍්ත</w:t>
      </w:r>
      <w:r w:rsidRPr="00C066C0">
        <w:rPr>
          <w:cs/>
          <w:lang w:bidi="si-LK"/>
        </w:rPr>
        <w:t xml:space="preserve">ර ඉදිරියෙහි ය) </w:t>
      </w:r>
    </w:p>
    <w:p w14:paraId="2CB9AF98" w14:textId="7DEFE090" w:rsidR="00C066C0" w:rsidRPr="00C066C0" w:rsidRDefault="00A61BC6" w:rsidP="00094BD4">
      <w:r>
        <w:rPr>
          <w:cs/>
          <w:lang w:bidi="si-LK"/>
        </w:rPr>
        <w:t>ලෝකය</w:t>
      </w:r>
      <w:r w:rsidR="00C066C0" w:rsidRPr="00C066C0">
        <w:rPr>
          <w:cs/>
          <w:lang w:bidi="si-LK"/>
        </w:rPr>
        <w:t xml:space="preserve"> පුරා පවත්නා සකලසං</w:t>
      </w:r>
      <w:r w:rsidR="00910923">
        <w:rPr>
          <w:rFonts w:hint="cs"/>
          <w:cs/>
          <w:lang w:bidi="si-LK"/>
        </w:rPr>
        <w:t>ස‍්කා</w:t>
      </w:r>
      <w:r w:rsidR="00C066C0" w:rsidRPr="00C066C0">
        <w:rPr>
          <w:cs/>
          <w:lang w:bidi="si-LK"/>
        </w:rPr>
        <w:t>රයන් පිළිබඳ අනිත්‍ය</w:t>
      </w:r>
      <w:r w:rsidR="00910923">
        <w:rPr>
          <w:rFonts w:hint="cs"/>
          <w:cs/>
          <w:lang w:bidi="si-LK"/>
        </w:rPr>
        <w:t>-</w:t>
      </w:r>
      <w:r w:rsidR="00C066C0" w:rsidRPr="00C066C0">
        <w:rPr>
          <w:cs/>
          <w:lang w:bidi="si-LK"/>
        </w:rPr>
        <w:t>දුඃඛ-අනා</w:t>
      </w:r>
      <w:r w:rsidR="00910923">
        <w:rPr>
          <w:rFonts w:hint="cs"/>
          <w:cs/>
          <w:lang w:bidi="si-LK"/>
        </w:rPr>
        <w:t>ත‍්ම</w:t>
      </w:r>
      <w:r w:rsidR="00C066C0" w:rsidRPr="00C066C0">
        <w:rPr>
          <w:cs/>
          <w:lang w:bidi="si-LK"/>
        </w:rPr>
        <w:t xml:space="preserve"> යන ලකුණු තුනෙන් එකක් හෝ තුන ම හෝ සිතට කා ව</w:t>
      </w:r>
      <w:r w:rsidR="00910923">
        <w:rPr>
          <w:rFonts w:hint="cs"/>
          <w:cs/>
          <w:lang w:bidi="si-LK"/>
        </w:rPr>
        <w:t>ද්</w:t>
      </w:r>
      <w:r w:rsidR="00C066C0" w:rsidRPr="00C066C0">
        <w:rPr>
          <w:cs/>
          <w:lang w:bidi="si-LK"/>
        </w:rPr>
        <w:t xml:space="preserve">දා ගෙණ ඒ ගත් ලකුණෙහි සිත පුරුදු කිරීම සිත වැඩීම </w:t>
      </w:r>
      <w:r w:rsidR="003E6E91">
        <w:rPr>
          <w:cs/>
          <w:lang w:bidi="si-LK"/>
        </w:rPr>
        <w:t>‘</w:t>
      </w:r>
      <w:r w:rsidR="00C066C0" w:rsidRPr="00C066C0">
        <w:rPr>
          <w:cs/>
          <w:lang w:bidi="si-LK"/>
        </w:rPr>
        <w:t>විද</w:t>
      </w:r>
      <w:r w:rsidR="00FE1A0E">
        <w:rPr>
          <w:rFonts w:hint="cs"/>
          <w:cs/>
          <w:lang w:bidi="si-LK"/>
        </w:rPr>
        <w:t>ර්‍ශ</w:t>
      </w:r>
      <w:r w:rsidR="00C066C0" w:rsidRPr="00C066C0">
        <w:rPr>
          <w:cs/>
          <w:lang w:bidi="si-LK"/>
        </w:rPr>
        <w:t>නා</w:t>
      </w:r>
      <w:r w:rsidR="003E6E91">
        <w:rPr>
          <w:b/>
          <w:bCs/>
          <w:cs/>
          <w:lang w:bidi="si-LK"/>
        </w:rPr>
        <w:t>’</w:t>
      </w:r>
      <w:r w:rsidR="00C066C0" w:rsidRPr="00C066C0">
        <w:rPr>
          <w:cs/>
          <w:lang w:bidi="si-LK"/>
        </w:rPr>
        <w:t xml:space="preserve"> නම්. (විස්තර ඉදිරියෙහි එන්නේ ය.) </w:t>
      </w:r>
    </w:p>
    <w:p w14:paraId="6A921C87" w14:textId="77777777" w:rsidR="00910923" w:rsidRDefault="00C066C0" w:rsidP="00230FD5">
      <w:pPr>
        <w:rPr>
          <w:lang w:bidi="si-LK"/>
        </w:rPr>
      </w:pPr>
      <w:r w:rsidRPr="00C066C0">
        <w:rPr>
          <w:cs/>
          <w:lang w:bidi="si-LK"/>
        </w:rPr>
        <w:t>මේ තෙමේ ලැබු ගුණයෙන් නො පිරිහෙය</w:t>
      </w:r>
      <w:r w:rsidR="00910923">
        <w:rPr>
          <w:cs/>
          <w:lang w:bidi="si-LK"/>
        </w:rPr>
        <w:t>ි. නො පත් ගුණ</w:t>
      </w:r>
      <w:r w:rsidRPr="00C066C0">
        <w:rPr>
          <w:cs/>
          <w:lang w:bidi="si-LK"/>
        </w:rPr>
        <w:t>යන්ට පැමි</w:t>
      </w:r>
      <w:r w:rsidR="00910923">
        <w:rPr>
          <w:rFonts w:hint="cs"/>
          <w:cs/>
          <w:lang w:bidi="si-LK"/>
        </w:rPr>
        <w:t>ණෙ</w:t>
      </w:r>
      <w:r w:rsidRPr="00C066C0">
        <w:rPr>
          <w:cs/>
          <w:lang w:bidi="si-LK"/>
        </w:rPr>
        <w:t xml:space="preserve">යි. </w:t>
      </w:r>
    </w:p>
    <w:p w14:paraId="025D5DBC" w14:textId="20F739AA" w:rsidR="00C066C0" w:rsidRPr="00C066C0" w:rsidRDefault="00C066C0" w:rsidP="00574000">
      <w:r w:rsidRPr="00910923">
        <w:rPr>
          <w:b/>
          <w:bCs/>
          <w:cs/>
          <w:lang w:bidi="si-LK"/>
        </w:rPr>
        <w:t>නිබ්බාණ</w:t>
      </w:r>
      <w:r w:rsidR="00910923" w:rsidRPr="00910923">
        <w:rPr>
          <w:rFonts w:hint="cs"/>
          <w:b/>
          <w:bCs/>
          <w:cs/>
          <w:lang w:bidi="si-LK"/>
        </w:rPr>
        <w:t>ස‍්සඑ</w:t>
      </w:r>
      <w:r w:rsidRPr="00910923">
        <w:rPr>
          <w:b/>
          <w:bCs/>
          <w:cs/>
          <w:lang w:bidi="si-LK"/>
        </w:rPr>
        <w:t>ව ස</w:t>
      </w:r>
      <w:r w:rsidR="00910923" w:rsidRPr="00910923">
        <w:rPr>
          <w:rFonts w:hint="cs"/>
          <w:b/>
          <w:bCs/>
          <w:cs/>
          <w:lang w:bidi="si-LK"/>
        </w:rPr>
        <w:t>න‍්තිකෙ</w:t>
      </w:r>
      <w:r w:rsidRPr="00C066C0">
        <w:rPr>
          <w:cs/>
          <w:lang w:bidi="si-LK"/>
        </w:rPr>
        <w:t xml:space="preserve"> = නි</w:t>
      </w:r>
      <w:r w:rsidR="00FB08C1">
        <w:rPr>
          <w:rFonts w:hint="cs"/>
          <w:cs/>
          <w:lang w:bidi="si-LK"/>
        </w:rPr>
        <w:t>ර්‍වා</w:t>
      </w:r>
      <w:r w:rsidR="00910923">
        <w:rPr>
          <w:cs/>
          <w:lang w:bidi="si-LK"/>
        </w:rPr>
        <w:t>ණයාගේ සම</w:t>
      </w:r>
      <w:r w:rsidR="00910923">
        <w:rPr>
          <w:rFonts w:hint="cs"/>
          <w:cs/>
          <w:lang w:bidi="si-LK"/>
        </w:rPr>
        <w:t>ී</w:t>
      </w:r>
      <w:r w:rsidRPr="00C066C0">
        <w:rPr>
          <w:cs/>
          <w:lang w:bidi="si-LK"/>
        </w:rPr>
        <w:t>පයෙහි ම වේ.</w:t>
      </w:r>
      <w:r w:rsidR="00910923">
        <w:rPr>
          <w:rStyle w:val="FootnoteReference"/>
          <w:cs/>
          <w:lang w:bidi="si-LK"/>
        </w:rPr>
        <w:footnoteReference w:id="34"/>
      </w:r>
      <w:r w:rsidRPr="00C066C0">
        <w:t xml:space="preserve"> </w:t>
      </w:r>
    </w:p>
    <w:p w14:paraId="52E19DFB" w14:textId="0AE2FEB7" w:rsidR="00DC5CFE" w:rsidRDefault="00C066C0" w:rsidP="007573D7">
      <w:pPr>
        <w:rPr>
          <w:lang w:bidi="si-LK"/>
        </w:rPr>
      </w:pPr>
      <w:r w:rsidRPr="00C066C0">
        <w:rPr>
          <w:cs/>
          <w:lang w:bidi="si-LK"/>
        </w:rPr>
        <w:t xml:space="preserve">ලැබූ ගුණයෙන් මුදුන් පෙත්තට නැගී නො ලැබූ ගුණ හැම එකක් ලබා </w:t>
      </w:r>
      <w:r w:rsidR="009D49C6">
        <w:rPr>
          <w:rFonts w:hint="cs"/>
          <w:cs/>
          <w:lang w:bidi="si-LK"/>
        </w:rPr>
        <w:t>ක්ලේශ</w:t>
      </w:r>
      <w:r w:rsidRPr="00C066C0">
        <w:rPr>
          <w:cs/>
          <w:lang w:bidi="si-LK"/>
        </w:rPr>
        <w:t>පරිනි</w:t>
      </w:r>
      <w:r w:rsidR="00FB08C1">
        <w:rPr>
          <w:rFonts w:hint="cs"/>
          <w:cs/>
          <w:lang w:bidi="si-LK"/>
        </w:rPr>
        <w:t>ර්‍වා</w:t>
      </w:r>
      <w:r w:rsidRPr="00C066C0">
        <w:rPr>
          <w:cs/>
          <w:lang w:bidi="si-LK"/>
        </w:rPr>
        <w:t>ණයාගේ හා අනුපාදාපරිනි</w:t>
      </w:r>
      <w:r w:rsidR="00FB08C1">
        <w:rPr>
          <w:rFonts w:hint="cs"/>
          <w:cs/>
          <w:lang w:bidi="si-LK"/>
        </w:rPr>
        <w:t>ර්‍වා</w:t>
      </w:r>
      <w:r w:rsidRPr="00C066C0">
        <w:rPr>
          <w:cs/>
          <w:lang w:bidi="si-LK"/>
        </w:rPr>
        <w:t>ණයාගේ සමීපයෙහි වන්නේය</w:t>
      </w:r>
      <w:r w:rsidRPr="00C066C0">
        <w:t xml:space="preserve">, </w:t>
      </w:r>
      <w:r w:rsidRPr="00C066C0">
        <w:rPr>
          <w:cs/>
          <w:lang w:bidi="si-LK"/>
        </w:rPr>
        <w:t>යනු</w:t>
      </w:r>
      <w:r w:rsidR="00DC5CFE">
        <w:rPr>
          <w:cs/>
          <w:lang w:bidi="si-LK"/>
        </w:rPr>
        <w:t xml:space="preserve"> අදහසි. සියලු කෙලෙස් මුලින් සිඳ</w:t>
      </w:r>
      <w:r w:rsidRPr="00C066C0">
        <w:rPr>
          <w:cs/>
          <w:lang w:bidi="si-LK"/>
        </w:rPr>
        <w:t>ල</w:t>
      </w:r>
      <w:r w:rsidR="00910923">
        <w:rPr>
          <w:rFonts w:hint="cs"/>
          <w:cs/>
          <w:lang w:bidi="si-LK"/>
        </w:rPr>
        <w:t>න්</w:t>
      </w:r>
      <w:r w:rsidRPr="00C066C0">
        <w:rPr>
          <w:cs/>
          <w:lang w:bidi="si-LK"/>
        </w:rPr>
        <w:t>නට අ</w:t>
      </w:r>
      <w:r w:rsidR="00FE1A0E">
        <w:rPr>
          <w:rFonts w:hint="cs"/>
          <w:cs/>
          <w:lang w:bidi="si-LK"/>
        </w:rPr>
        <w:t>ර්‍හ</w:t>
      </w:r>
      <w:r w:rsidR="00910923">
        <w:rPr>
          <w:rFonts w:hint="cs"/>
          <w:cs/>
          <w:lang w:bidi="si-LK"/>
        </w:rPr>
        <w:t>ත‍්මා</w:t>
      </w:r>
      <w:r w:rsidR="00983463">
        <w:rPr>
          <w:rFonts w:hint="cs"/>
          <w:cs/>
          <w:lang w:bidi="si-LK"/>
        </w:rPr>
        <w:t>ර්‍ග</w:t>
      </w:r>
      <w:r w:rsidRPr="00C066C0">
        <w:rPr>
          <w:cs/>
          <w:lang w:bidi="si-LK"/>
        </w:rPr>
        <w:t>ඥානයට අරමුණු වන ශා</w:t>
      </w:r>
      <w:r w:rsidR="00DC5CFE">
        <w:rPr>
          <w:rFonts w:hint="cs"/>
          <w:cs/>
          <w:lang w:bidi="si-LK"/>
        </w:rPr>
        <w:t>න‍්ත</w:t>
      </w:r>
      <w:r w:rsidRPr="00C066C0">
        <w:rPr>
          <w:cs/>
          <w:lang w:bidi="si-LK"/>
        </w:rPr>
        <w:t>ධ</w:t>
      </w:r>
      <w:r w:rsidR="00983463">
        <w:rPr>
          <w:rFonts w:hint="cs"/>
          <w:cs/>
          <w:lang w:bidi="si-LK"/>
        </w:rPr>
        <w:t>ර්‍ම</w:t>
      </w:r>
      <w:r w:rsidRPr="00C066C0">
        <w:rPr>
          <w:cs/>
          <w:lang w:bidi="si-LK"/>
        </w:rPr>
        <w:t xml:space="preserve">ය </w:t>
      </w:r>
      <w:r w:rsidR="009D49C6">
        <w:rPr>
          <w:rFonts w:hint="cs"/>
          <w:cs/>
          <w:lang w:bidi="si-LK"/>
        </w:rPr>
        <w:t>ක්ලේශ</w:t>
      </w:r>
      <w:r w:rsidRPr="00C066C0">
        <w:rPr>
          <w:cs/>
          <w:lang w:bidi="si-LK"/>
        </w:rPr>
        <w:t xml:space="preserve"> පරිනි</w:t>
      </w:r>
      <w:r w:rsidR="00FB08C1">
        <w:rPr>
          <w:rFonts w:hint="cs"/>
          <w:cs/>
          <w:lang w:bidi="si-LK"/>
        </w:rPr>
        <w:t>ර්‍වා</w:t>
      </w:r>
      <w:r w:rsidRPr="00C066C0">
        <w:rPr>
          <w:cs/>
          <w:lang w:bidi="si-LK"/>
        </w:rPr>
        <w:t xml:space="preserve">ණ නමි. </w:t>
      </w:r>
      <w:r w:rsidR="00DC5CFE">
        <w:rPr>
          <w:rFonts w:hint="cs"/>
          <w:cs/>
          <w:lang w:bidi="si-LK"/>
        </w:rPr>
        <w:t>සො</w:t>
      </w:r>
      <w:r w:rsidRPr="00C066C0">
        <w:rPr>
          <w:cs/>
          <w:lang w:bidi="si-LK"/>
        </w:rPr>
        <w:t>පාදි</w:t>
      </w:r>
      <w:r w:rsidR="00DC5CFE">
        <w:rPr>
          <w:rFonts w:hint="cs"/>
          <w:cs/>
          <w:lang w:bidi="si-LK"/>
        </w:rPr>
        <w:t>ශෙ</w:t>
      </w:r>
      <w:r w:rsidRPr="00C066C0">
        <w:rPr>
          <w:cs/>
          <w:lang w:bidi="si-LK"/>
        </w:rPr>
        <w:t>ෂනි</w:t>
      </w:r>
      <w:r w:rsidR="00FB08C1">
        <w:rPr>
          <w:rFonts w:hint="cs"/>
          <w:cs/>
          <w:lang w:bidi="si-LK"/>
        </w:rPr>
        <w:t>ර්‍වා</w:t>
      </w:r>
      <w:r w:rsidRPr="00C066C0">
        <w:rPr>
          <w:cs/>
          <w:lang w:bidi="si-LK"/>
        </w:rPr>
        <w:t>ණැ යි කියනු ලබන්නේ</w:t>
      </w:r>
      <w:r w:rsidR="00C909C1">
        <w:rPr>
          <w:cs/>
          <w:lang w:bidi="si-LK"/>
        </w:rPr>
        <w:t>ත්</w:t>
      </w:r>
      <w:r w:rsidRPr="00C066C0">
        <w:rPr>
          <w:cs/>
          <w:lang w:bidi="si-LK"/>
        </w:rPr>
        <w:t xml:space="preserve"> මේ ය. මෙය රහතුන් වහන්සේගේ මරණින් මතු අනුපාදාපරිනි</w:t>
      </w:r>
      <w:r w:rsidR="00FB08C1">
        <w:rPr>
          <w:rFonts w:hint="cs"/>
          <w:cs/>
          <w:lang w:bidi="si-LK"/>
        </w:rPr>
        <w:t>ර්‍වා</w:t>
      </w:r>
      <w:r w:rsidRPr="00C066C0">
        <w:rPr>
          <w:cs/>
          <w:lang w:bidi="si-LK"/>
        </w:rPr>
        <w:t>ණ නම් වේ. අනුපාදි</w:t>
      </w:r>
      <w:r w:rsidR="00DC5CFE">
        <w:rPr>
          <w:rFonts w:hint="cs"/>
          <w:cs/>
          <w:lang w:bidi="si-LK"/>
        </w:rPr>
        <w:t>ශෙ</w:t>
      </w:r>
      <w:r w:rsidRPr="00C066C0">
        <w:rPr>
          <w:cs/>
          <w:lang w:bidi="si-LK"/>
        </w:rPr>
        <w:t>ෂනි</w:t>
      </w:r>
      <w:r w:rsidR="00FB08C1">
        <w:rPr>
          <w:rFonts w:hint="cs"/>
          <w:cs/>
          <w:lang w:bidi="si-LK"/>
        </w:rPr>
        <w:t>ර්‍වා</w:t>
      </w:r>
      <w:r w:rsidRPr="00C066C0">
        <w:rPr>
          <w:cs/>
          <w:lang w:bidi="si-LK"/>
        </w:rPr>
        <w:t>ණ</w:t>
      </w:r>
      <w:r w:rsidR="00DC5CFE">
        <w:rPr>
          <w:rFonts w:hint="cs"/>
          <w:cs/>
          <w:lang w:bidi="si-LK"/>
        </w:rPr>
        <w:t>ැ</w:t>
      </w:r>
      <w:r w:rsidRPr="00C066C0">
        <w:rPr>
          <w:cs/>
          <w:lang w:bidi="si-LK"/>
        </w:rPr>
        <w:t xml:space="preserve"> යි කියනු ලබන්නේ</w:t>
      </w:r>
      <w:r w:rsidR="00C909C1">
        <w:rPr>
          <w:cs/>
          <w:lang w:bidi="si-LK"/>
        </w:rPr>
        <w:t>ත්</w:t>
      </w:r>
      <w:r w:rsidRPr="00C066C0">
        <w:rPr>
          <w:cs/>
          <w:lang w:bidi="si-LK"/>
        </w:rPr>
        <w:t xml:space="preserve"> මේ ය. (විස්තර ඉදිරියෙහි එන්නේ ය) </w:t>
      </w:r>
    </w:p>
    <w:p w14:paraId="3476983A" w14:textId="0F694D56" w:rsidR="00DC5CFE" w:rsidRDefault="00C066C0" w:rsidP="007573D7">
      <w:pPr>
        <w:rPr>
          <w:lang w:bidi="si-LK"/>
        </w:rPr>
      </w:pPr>
      <w:r w:rsidRPr="00C066C0">
        <w:rPr>
          <w:cs/>
          <w:lang w:bidi="si-LK"/>
        </w:rPr>
        <w:t>නො පමාබවෙහි ඇලුනු පම</w:t>
      </w:r>
      <w:r w:rsidR="00DC5CFE">
        <w:rPr>
          <w:rFonts w:hint="cs"/>
          <w:cs/>
          <w:lang w:bidi="si-LK"/>
        </w:rPr>
        <w:t>ා</w:t>
      </w:r>
      <w:r w:rsidRPr="00C066C0">
        <w:rPr>
          <w:cs/>
          <w:lang w:bidi="si-LK"/>
        </w:rPr>
        <w:t>බවෙහි බිය ද</w:t>
      </w:r>
      <w:r w:rsidR="00DC5CFE">
        <w:rPr>
          <w:rFonts w:hint="cs"/>
          <w:cs/>
          <w:lang w:bidi="si-LK"/>
        </w:rPr>
        <w:t>ක්නා</w:t>
      </w:r>
      <w:r w:rsidRPr="00C066C0">
        <w:rPr>
          <w:cs/>
          <w:lang w:bidi="si-LK"/>
        </w:rPr>
        <w:t xml:space="preserve"> වූ මහණ තෙමේ පැමිණි ගුණයන්ගෙන් නො</w:t>
      </w:r>
      <w:r w:rsidR="00DC5CFE">
        <w:rPr>
          <w:cs/>
          <w:lang w:bidi="si-LK"/>
        </w:rPr>
        <w:t xml:space="preserve"> පිරිහී නො පැමිණි ගුණයන්ට පැමිණ</w:t>
      </w:r>
      <w:r w:rsidR="00DC5CFE">
        <w:rPr>
          <w:rFonts w:hint="cs"/>
          <w:cs/>
          <w:lang w:bidi="si-LK"/>
        </w:rPr>
        <w:t>ී</w:t>
      </w:r>
      <w:r w:rsidRPr="00C066C0">
        <w:rPr>
          <w:cs/>
          <w:lang w:bidi="si-LK"/>
        </w:rPr>
        <w:t xml:space="preserve">මෙන් </w:t>
      </w:r>
      <w:r w:rsidR="009D49C6">
        <w:rPr>
          <w:rFonts w:hint="cs"/>
          <w:cs/>
          <w:lang w:bidi="si-LK"/>
        </w:rPr>
        <w:t>ක්ලේශ</w:t>
      </w:r>
      <w:r w:rsidRPr="00C066C0">
        <w:rPr>
          <w:cs/>
          <w:lang w:bidi="si-LK"/>
        </w:rPr>
        <w:t>පරිනි</w:t>
      </w:r>
      <w:r w:rsidR="00FB08C1">
        <w:rPr>
          <w:rFonts w:hint="cs"/>
          <w:cs/>
          <w:lang w:bidi="si-LK"/>
        </w:rPr>
        <w:t>ර්‍වා</w:t>
      </w:r>
      <w:r w:rsidRPr="00C066C0">
        <w:rPr>
          <w:cs/>
          <w:lang w:bidi="si-LK"/>
        </w:rPr>
        <w:t>ණයාගේ හා අනුපාදාපරිනි</w:t>
      </w:r>
      <w:r w:rsidR="00FB08C1">
        <w:rPr>
          <w:rFonts w:hint="cs"/>
          <w:cs/>
          <w:lang w:bidi="si-LK"/>
        </w:rPr>
        <w:t>ර්‍වා</w:t>
      </w:r>
      <w:r w:rsidRPr="00C066C0">
        <w:rPr>
          <w:cs/>
          <w:lang w:bidi="si-LK"/>
        </w:rPr>
        <w:t>ණයාගේ සමීපයෙහි ම ව</w:t>
      </w:r>
      <w:r w:rsidR="00DC5CFE">
        <w:rPr>
          <w:rFonts w:hint="cs"/>
          <w:cs/>
          <w:lang w:bidi="si-LK"/>
        </w:rPr>
        <w:t>න්නේ</w:t>
      </w:r>
      <w:r w:rsidRPr="00C066C0">
        <w:rPr>
          <w:cs/>
          <w:lang w:bidi="si-LK"/>
        </w:rPr>
        <w:t>ය යි වදාළ සේක.</w:t>
      </w:r>
    </w:p>
    <w:p w14:paraId="44BAC515" w14:textId="2FBB3E2E" w:rsidR="00C066C0" w:rsidRPr="00C066C0" w:rsidRDefault="00465503" w:rsidP="00574000">
      <w:r>
        <w:rPr>
          <w:b/>
          <w:bCs/>
          <w:lang w:bidi="si-LK"/>
        </w:rPr>
        <w:t>‘</w:t>
      </w:r>
      <w:r w:rsidR="00C066C0" w:rsidRPr="00DC5CFE">
        <w:rPr>
          <w:b/>
          <w:bCs/>
          <w:cs/>
          <w:lang w:bidi="si-LK"/>
        </w:rPr>
        <w:t>එව</w:t>
      </w:r>
      <w:r w:rsidR="003E6E91">
        <w:rPr>
          <w:b/>
          <w:bCs/>
          <w:cs/>
          <w:lang w:bidi="si-LK"/>
        </w:rPr>
        <w:t>’</w:t>
      </w:r>
      <w:r w:rsidR="00C066C0" w:rsidRPr="00C066C0">
        <w:t xml:space="preserve"> </w:t>
      </w:r>
      <w:r w:rsidR="00C066C0" w:rsidRPr="00C066C0">
        <w:rPr>
          <w:cs/>
          <w:lang w:bidi="si-LK"/>
        </w:rPr>
        <w:t>යනු නිපාත යි. අවධාරණා</w:t>
      </w:r>
      <w:r w:rsidR="002606F2">
        <w:rPr>
          <w:cs/>
          <w:lang w:bidi="si-LK"/>
        </w:rPr>
        <w:t>ර්‍ත්‍ථ</w:t>
      </w:r>
      <w:r w:rsidR="00C066C0" w:rsidRPr="00C066C0">
        <w:rPr>
          <w:cs/>
          <w:lang w:bidi="si-LK"/>
        </w:rPr>
        <w:t xml:space="preserve"> ඇත්තේ ය. </w:t>
      </w:r>
    </w:p>
    <w:p w14:paraId="4C279291" w14:textId="33568A08" w:rsidR="00C066C0" w:rsidRPr="00C066C0" w:rsidRDefault="003E6E91" w:rsidP="00465503">
      <w:r w:rsidRPr="00465503">
        <w:rPr>
          <w:b/>
          <w:bCs/>
          <w:cs/>
          <w:lang w:bidi="si-LK"/>
        </w:rPr>
        <w:t>‘</w:t>
      </w:r>
      <w:r w:rsidR="00C066C0" w:rsidRPr="00465503">
        <w:rPr>
          <w:b/>
          <w:bCs/>
          <w:cs/>
          <w:lang w:bidi="si-LK"/>
        </w:rPr>
        <w:t>පු</w:t>
      </w:r>
      <w:r w:rsidR="00DC5CFE" w:rsidRPr="00465503">
        <w:rPr>
          <w:rFonts w:hint="cs"/>
          <w:b/>
          <w:bCs/>
          <w:cs/>
          <w:lang w:bidi="si-LK"/>
        </w:rPr>
        <w:t>බ්බෙ</w:t>
      </w:r>
      <w:r w:rsidR="00C066C0" w:rsidRPr="00465503">
        <w:rPr>
          <w:b/>
          <w:bCs/>
          <w:cs/>
          <w:lang w:bidi="si-LK"/>
        </w:rPr>
        <w:t>ව මෙ හි</w:t>
      </w:r>
      <w:r w:rsidR="00DC5CFE" w:rsidRPr="00465503">
        <w:rPr>
          <w:rFonts w:hint="cs"/>
          <w:b/>
          <w:bCs/>
          <w:cs/>
          <w:lang w:bidi="si-LK"/>
        </w:rPr>
        <w:t>ක‍්ඛෙව!</w:t>
      </w:r>
      <w:r w:rsidR="00C066C0" w:rsidRPr="00465503">
        <w:rPr>
          <w:b/>
          <w:bCs/>
          <w:cs/>
          <w:lang w:bidi="si-LK"/>
        </w:rPr>
        <w:t xml:space="preserve"> ස</w:t>
      </w:r>
      <w:r w:rsidR="00DC5CFE" w:rsidRPr="00465503">
        <w:rPr>
          <w:rFonts w:hint="cs"/>
          <w:b/>
          <w:bCs/>
          <w:cs/>
          <w:lang w:bidi="si-LK"/>
        </w:rPr>
        <w:t>ම්බො</w:t>
      </w:r>
      <w:r w:rsidR="00C066C0" w:rsidRPr="00465503">
        <w:rPr>
          <w:b/>
          <w:bCs/>
          <w:cs/>
          <w:lang w:bidi="si-LK"/>
        </w:rPr>
        <w:t>ධා අභිස</w:t>
      </w:r>
      <w:r w:rsidR="00DC5CFE" w:rsidRPr="00465503">
        <w:rPr>
          <w:rFonts w:hint="cs"/>
          <w:b/>
          <w:bCs/>
          <w:cs/>
          <w:lang w:bidi="si-LK"/>
        </w:rPr>
        <w:t>ම‍්බුද‍්ධස‍්ස</w:t>
      </w:r>
      <w:r w:rsidR="00C066C0" w:rsidRPr="00465503">
        <w:rPr>
          <w:b/>
          <w:bCs/>
          <w:cs/>
          <w:lang w:bidi="si-LK"/>
        </w:rPr>
        <w:t xml:space="preserve"> බො</w:t>
      </w:r>
      <w:r w:rsidR="00DC5CFE" w:rsidRPr="00465503">
        <w:rPr>
          <w:rFonts w:hint="cs"/>
          <w:b/>
          <w:bCs/>
          <w:cs/>
          <w:lang w:bidi="si-LK"/>
        </w:rPr>
        <w:t>ධිසත‍්තස්සෙව</w:t>
      </w:r>
      <w:r w:rsidR="00C066C0" w:rsidRPr="00465503">
        <w:rPr>
          <w:b/>
          <w:bCs/>
          <w:cs/>
          <w:lang w:bidi="si-LK"/>
        </w:rPr>
        <w:t xml:space="preserve"> සතො එතදහොසි</w:t>
      </w:r>
      <w:r w:rsidRPr="00465503">
        <w:rPr>
          <w:b/>
          <w:bCs/>
          <w:cs/>
          <w:lang w:bidi="si-LK"/>
        </w:rPr>
        <w:t>’</w:t>
      </w:r>
      <w:r w:rsidR="00C066C0" w:rsidRPr="00C066C0">
        <w:t xml:space="preserve"> </w:t>
      </w:r>
      <w:r w:rsidR="00C066C0" w:rsidRPr="00C066C0">
        <w:rPr>
          <w:cs/>
          <w:lang w:bidi="si-LK"/>
        </w:rPr>
        <w:t xml:space="preserve">යනාදි තන්හි </w:t>
      </w:r>
      <w:r w:rsidR="00DC5CFE">
        <w:rPr>
          <w:rFonts w:hint="cs"/>
          <w:cs/>
          <w:lang w:bidi="si-LK"/>
        </w:rPr>
        <w:t>සේ</w:t>
      </w:r>
      <w:r w:rsidR="00C066C0" w:rsidRPr="00C066C0">
        <w:rPr>
          <w:cs/>
          <w:lang w:bidi="si-LK"/>
        </w:rPr>
        <w:t xml:space="preserve"> ය. </w:t>
      </w:r>
    </w:p>
    <w:p w14:paraId="252E99A5" w14:textId="7D727788" w:rsidR="00263E7F" w:rsidRDefault="00C066C0" w:rsidP="00465503">
      <w:pPr>
        <w:rPr>
          <w:lang w:bidi="si-LK"/>
        </w:rPr>
      </w:pPr>
      <w:r w:rsidRPr="00DC5CFE">
        <w:rPr>
          <w:b/>
          <w:bCs/>
          <w:cs/>
          <w:lang w:bidi="si-LK"/>
        </w:rPr>
        <w:t>එව</w:t>
      </w:r>
      <w:r w:rsidRPr="00C066C0">
        <w:rPr>
          <w:cs/>
          <w:lang w:bidi="si-LK"/>
        </w:rPr>
        <w:t xml:space="preserve"> ශ</w:t>
      </w:r>
      <w:r w:rsidR="00DC5CFE">
        <w:rPr>
          <w:rFonts w:hint="cs"/>
          <w:cs/>
          <w:lang w:bidi="si-LK"/>
        </w:rPr>
        <w:t>බ‍්ද</w:t>
      </w:r>
      <w:r w:rsidRPr="00C066C0">
        <w:rPr>
          <w:cs/>
          <w:lang w:bidi="si-LK"/>
        </w:rPr>
        <w:t>ය</w:t>
      </w:r>
      <w:r w:rsidRPr="00C066C0">
        <w:t xml:space="preserve">, </w:t>
      </w:r>
      <w:r w:rsidRPr="00C066C0">
        <w:rPr>
          <w:cs/>
          <w:lang w:bidi="si-LK"/>
        </w:rPr>
        <w:t>විශෙ</w:t>
      </w:r>
      <w:r w:rsidR="00DC5CFE">
        <w:rPr>
          <w:rFonts w:hint="cs"/>
          <w:cs/>
          <w:lang w:bidi="si-LK"/>
        </w:rPr>
        <w:t>ෂ්‍ය</w:t>
      </w:r>
      <w:r w:rsidRPr="00C066C0">
        <w:rPr>
          <w:cs/>
          <w:lang w:bidi="si-LK"/>
        </w:rPr>
        <w:t>යාකෙරෙන් පරව යෙදුනේ වි</w:t>
      </w:r>
      <w:r w:rsidR="00DC5CFE">
        <w:rPr>
          <w:rFonts w:hint="cs"/>
          <w:cs/>
          <w:lang w:bidi="si-LK"/>
        </w:rPr>
        <w:t>ශෙ</w:t>
      </w:r>
      <w:r w:rsidRPr="00C066C0">
        <w:rPr>
          <w:cs/>
          <w:lang w:bidi="si-LK"/>
        </w:rPr>
        <w:t>ෂ්‍ය</w:t>
      </w:r>
      <w:r w:rsidR="00263E7F">
        <w:rPr>
          <w:rFonts w:hint="cs"/>
          <w:cs/>
          <w:lang w:bidi="si-LK"/>
        </w:rPr>
        <w:t>සඞ‍්ග</w:t>
      </w:r>
      <w:r w:rsidRPr="00C066C0">
        <w:rPr>
          <w:cs/>
          <w:lang w:bidi="si-LK"/>
        </w:rPr>
        <w:t>ත ය. ඒ ම අන්‍ය</w:t>
      </w:r>
      <w:r w:rsidR="006411A5">
        <w:rPr>
          <w:rFonts w:hint="cs"/>
          <w:cs/>
          <w:lang w:bidi="si-LK"/>
        </w:rPr>
        <w:t>යෝග</w:t>
      </w:r>
      <w:r w:rsidR="00263E7F">
        <w:rPr>
          <w:cs/>
          <w:lang w:bidi="si-LK"/>
        </w:rPr>
        <w:t xml:space="preserve"> ව්‍යව</w:t>
      </w:r>
      <w:r w:rsidR="00263E7F">
        <w:rPr>
          <w:rFonts w:hint="cs"/>
          <w:cs/>
          <w:lang w:bidi="si-LK"/>
        </w:rPr>
        <w:t>ච්ඡෙ</w:t>
      </w:r>
      <w:r w:rsidRPr="00C066C0">
        <w:rPr>
          <w:cs/>
          <w:lang w:bidi="si-LK"/>
        </w:rPr>
        <w:t xml:space="preserve">දක නම් වේ. </w:t>
      </w:r>
      <w:r w:rsidR="003E6E91">
        <w:rPr>
          <w:b/>
          <w:bCs/>
          <w:cs/>
          <w:lang w:bidi="si-LK"/>
        </w:rPr>
        <w:t>‘</w:t>
      </w:r>
      <w:r w:rsidRPr="00263E7F">
        <w:rPr>
          <w:b/>
          <w:bCs/>
          <w:cs/>
          <w:lang w:bidi="si-LK"/>
        </w:rPr>
        <w:t>සුගත එව ස</w:t>
      </w:r>
      <w:r w:rsidR="00846FF4">
        <w:rPr>
          <w:rFonts w:hint="cs"/>
          <w:b/>
          <w:bCs/>
          <w:cs/>
          <w:lang w:bidi="si-LK"/>
        </w:rPr>
        <w:t>ර්‍ව</w:t>
      </w:r>
      <w:r w:rsidR="00263E7F" w:rsidRPr="00263E7F">
        <w:rPr>
          <w:rFonts w:hint="cs"/>
          <w:b/>
          <w:bCs/>
          <w:cs/>
          <w:lang w:bidi="si-LK"/>
        </w:rPr>
        <w:t>ඥඃ</w:t>
      </w:r>
      <w:r w:rsidR="003E6E91">
        <w:rPr>
          <w:b/>
          <w:bCs/>
          <w:cs/>
          <w:lang w:bidi="si-LK"/>
        </w:rPr>
        <w:t>’</w:t>
      </w:r>
      <w:r w:rsidR="00263E7F">
        <w:rPr>
          <w:rFonts w:hint="cs"/>
          <w:cs/>
          <w:lang w:bidi="si-LK"/>
        </w:rPr>
        <w:t xml:space="preserve"> </w:t>
      </w:r>
      <w:r w:rsidRPr="00C066C0">
        <w:rPr>
          <w:cs/>
          <w:lang w:bidi="si-LK"/>
        </w:rPr>
        <w:t xml:space="preserve">යන මෙහි වූ </w:t>
      </w:r>
      <w:r w:rsidRPr="00263E7F">
        <w:rPr>
          <w:b/>
          <w:bCs/>
          <w:cs/>
          <w:lang w:bidi="si-LK"/>
        </w:rPr>
        <w:t>එව</w:t>
      </w:r>
      <w:r w:rsidR="00263E7F">
        <w:rPr>
          <w:rFonts w:hint="cs"/>
          <w:cs/>
          <w:lang w:bidi="si-LK"/>
        </w:rPr>
        <w:t xml:space="preserve"> </w:t>
      </w:r>
      <w:r w:rsidR="0059342C">
        <w:rPr>
          <w:cs/>
          <w:lang w:bidi="si-LK"/>
        </w:rPr>
        <w:t>ශබ්ද</w:t>
      </w:r>
      <w:r w:rsidRPr="00C066C0">
        <w:rPr>
          <w:cs/>
          <w:lang w:bidi="si-LK"/>
        </w:rPr>
        <w:t>ය ස</w:t>
      </w:r>
      <w:r w:rsidR="00846FF4">
        <w:rPr>
          <w:rFonts w:hint="cs"/>
          <w:cs/>
          <w:lang w:bidi="si-LK"/>
        </w:rPr>
        <w:t>ර්‍ව</w:t>
      </w:r>
      <w:r w:rsidRPr="00C066C0">
        <w:rPr>
          <w:cs/>
          <w:lang w:bidi="si-LK"/>
        </w:rPr>
        <w:t>ඥභාවය සුගතයන් වහන්සේ කෙරෙහි මුත් අන්‍ය වූ කණ</w:t>
      </w:r>
      <w:r w:rsidR="00263E7F">
        <w:rPr>
          <w:rFonts w:hint="cs"/>
          <w:cs/>
          <w:lang w:bidi="si-LK"/>
        </w:rPr>
        <w:t>භ</w:t>
      </w:r>
      <w:r w:rsidR="00022B53">
        <w:rPr>
          <w:cs/>
          <w:lang w:bidi="si-LK"/>
        </w:rPr>
        <w:t>ක්‍ෂ</w:t>
      </w:r>
      <w:r w:rsidRPr="00C066C0">
        <w:rPr>
          <w:cs/>
          <w:lang w:bidi="si-LK"/>
        </w:rPr>
        <w:t>-අ</w:t>
      </w:r>
      <w:r w:rsidR="00022B53">
        <w:rPr>
          <w:cs/>
          <w:lang w:bidi="si-LK"/>
        </w:rPr>
        <w:t>ක්‍ෂ</w:t>
      </w:r>
      <w:r w:rsidRPr="00C066C0">
        <w:rPr>
          <w:cs/>
          <w:lang w:bidi="si-LK"/>
        </w:rPr>
        <w:t>පාදාදීන් කෙරෙහි නො වන්නේ ය යි ඔවුන් කෙරෙහි ස</w:t>
      </w:r>
      <w:r w:rsidR="00846FF4">
        <w:rPr>
          <w:rFonts w:hint="cs"/>
          <w:cs/>
          <w:lang w:bidi="si-LK"/>
        </w:rPr>
        <w:t>ර්‍ව</w:t>
      </w:r>
      <w:r w:rsidR="00263E7F">
        <w:rPr>
          <w:cs/>
          <w:lang w:bidi="si-LK"/>
        </w:rPr>
        <w:t>ඥභාවය වළකන</w:t>
      </w:r>
      <w:r w:rsidRPr="00C066C0">
        <w:rPr>
          <w:cs/>
          <w:lang w:bidi="si-LK"/>
        </w:rPr>
        <w:t xml:space="preserve">ලද ය. </w:t>
      </w:r>
      <w:r w:rsidRPr="00263E7F">
        <w:rPr>
          <w:b/>
          <w:bCs/>
          <w:cs/>
          <w:lang w:bidi="si-LK"/>
        </w:rPr>
        <w:t>එව</w:t>
      </w:r>
      <w:r w:rsidRPr="00C066C0">
        <w:rPr>
          <w:cs/>
          <w:lang w:bidi="si-LK"/>
        </w:rPr>
        <w:t xml:space="preserve"> ශ</w:t>
      </w:r>
      <w:r w:rsidR="00263E7F">
        <w:rPr>
          <w:rFonts w:hint="cs"/>
          <w:cs/>
          <w:lang w:bidi="si-LK"/>
        </w:rPr>
        <w:t>බ‍්ද</w:t>
      </w:r>
      <w:r w:rsidRPr="00C066C0">
        <w:rPr>
          <w:cs/>
          <w:lang w:bidi="si-LK"/>
        </w:rPr>
        <w:t xml:space="preserve">ය </w:t>
      </w:r>
      <w:r w:rsidR="00C72BB7">
        <w:rPr>
          <w:cs/>
          <w:lang w:bidi="si-LK"/>
        </w:rPr>
        <w:t>විශේෂ</w:t>
      </w:r>
      <w:r w:rsidRPr="00C066C0">
        <w:rPr>
          <w:cs/>
          <w:lang w:bidi="si-LK"/>
        </w:rPr>
        <w:t xml:space="preserve">ණයා කෙරෙන් පරව යෙදුනේ </w:t>
      </w:r>
      <w:r w:rsidR="00C72BB7">
        <w:rPr>
          <w:cs/>
          <w:lang w:bidi="si-LK"/>
        </w:rPr>
        <w:t>විශේෂ</w:t>
      </w:r>
      <w:r w:rsidRPr="00C066C0">
        <w:rPr>
          <w:cs/>
          <w:lang w:bidi="si-LK"/>
        </w:rPr>
        <w:t xml:space="preserve">ණ </w:t>
      </w:r>
      <w:r w:rsidR="00263E7F">
        <w:rPr>
          <w:rFonts w:hint="cs"/>
          <w:cs/>
          <w:lang w:bidi="si-LK"/>
        </w:rPr>
        <w:t>සඞ‍්ග</w:t>
      </w:r>
      <w:r w:rsidRPr="00C066C0">
        <w:rPr>
          <w:cs/>
          <w:lang w:bidi="si-LK"/>
        </w:rPr>
        <w:t xml:space="preserve">තය ඒ ම </w:t>
      </w:r>
      <w:r w:rsidRPr="00C066C0">
        <w:rPr>
          <w:cs/>
          <w:lang w:bidi="si-LK"/>
        </w:rPr>
        <w:lastRenderedPageBreak/>
        <w:t>අයොග</w:t>
      </w:r>
      <w:r w:rsidR="00263E7F">
        <w:rPr>
          <w:rFonts w:hint="cs"/>
          <w:cs/>
          <w:lang w:bidi="si-LK"/>
        </w:rPr>
        <w:t>්‍ය</w:t>
      </w:r>
      <w:r w:rsidRPr="00C066C0">
        <w:rPr>
          <w:cs/>
          <w:lang w:bidi="si-LK"/>
        </w:rPr>
        <w:t>ව්‍යව</w:t>
      </w:r>
      <w:r w:rsidR="00263E7F">
        <w:rPr>
          <w:rFonts w:hint="cs"/>
          <w:cs/>
          <w:lang w:bidi="si-LK"/>
        </w:rPr>
        <w:t>ච්ඡෙ</w:t>
      </w:r>
      <w:r w:rsidRPr="00C066C0">
        <w:rPr>
          <w:cs/>
          <w:lang w:bidi="si-LK"/>
        </w:rPr>
        <w:t xml:space="preserve">දක නම් වේ. </w:t>
      </w:r>
      <w:r w:rsidR="003E6E91">
        <w:rPr>
          <w:b/>
          <w:bCs/>
          <w:cs/>
          <w:lang w:bidi="si-LK"/>
        </w:rPr>
        <w:t>‘</w:t>
      </w:r>
      <w:r w:rsidRPr="00263E7F">
        <w:rPr>
          <w:b/>
          <w:bCs/>
          <w:cs/>
          <w:lang w:bidi="si-LK"/>
        </w:rPr>
        <w:t>න</w:t>
      </w:r>
      <w:r w:rsidR="00263E7F" w:rsidRPr="00263E7F">
        <w:rPr>
          <w:rFonts w:hint="cs"/>
          <w:b/>
          <w:bCs/>
          <w:cs/>
          <w:lang w:bidi="si-LK"/>
        </w:rPr>
        <w:t>න්‍දො</w:t>
      </w:r>
      <w:r w:rsidRPr="00263E7F">
        <w:rPr>
          <w:b/>
          <w:bCs/>
          <w:cs/>
          <w:lang w:bidi="si-LK"/>
        </w:rPr>
        <w:t xml:space="preserve"> වීතරාග එව</w:t>
      </w:r>
      <w:r w:rsidR="003E6E91">
        <w:rPr>
          <w:b/>
          <w:bCs/>
          <w:cs/>
          <w:lang w:bidi="si-LK"/>
        </w:rPr>
        <w:t>’</w:t>
      </w:r>
      <w:r w:rsidRPr="00C066C0">
        <w:t xml:space="preserve"> </w:t>
      </w:r>
      <w:r w:rsidRPr="00C066C0">
        <w:rPr>
          <w:cs/>
          <w:lang w:bidi="si-LK"/>
        </w:rPr>
        <w:t>යන මෙහි වූ එ</w:t>
      </w:r>
      <w:r w:rsidR="00263E7F">
        <w:rPr>
          <w:rFonts w:hint="cs"/>
          <w:cs/>
          <w:lang w:bidi="si-LK"/>
        </w:rPr>
        <w:t>ව</w:t>
      </w:r>
      <w:r w:rsidRPr="00C066C0">
        <w:rPr>
          <w:cs/>
          <w:lang w:bidi="si-LK"/>
        </w:rPr>
        <w:t xml:space="preserve"> ශබ්දය න</w:t>
      </w:r>
      <w:r w:rsidR="00263E7F">
        <w:rPr>
          <w:rFonts w:hint="cs"/>
          <w:cs/>
          <w:lang w:bidi="si-LK"/>
        </w:rPr>
        <w:t>න්‍ද</w:t>
      </w:r>
      <w:r w:rsidRPr="00C066C0">
        <w:rPr>
          <w:cs/>
          <w:lang w:bidi="si-LK"/>
        </w:rPr>
        <w:t xml:space="preserve"> </w:t>
      </w:r>
      <w:r w:rsidR="00263E7F">
        <w:rPr>
          <w:rFonts w:hint="cs"/>
          <w:cs/>
          <w:lang w:bidi="si-LK"/>
        </w:rPr>
        <w:t>ස‍්ථ</w:t>
      </w:r>
      <w:r w:rsidR="00263E7F">
        <w:rPr>
          <w:cs/>
          <w:lang w:bidi="si-LK"/>
        </w:rPr>
        <w:t>විරයන් වහන්සේගේ ව</w:t>
      </w:r>
      <w:r w:rsidR="00263E7F">
        <w:rPr>
          <w:rFonts w:hint="cs"/>
          <w:cs/>
          <w:lang w:bidi="si-LK"/>
        </w:rPr>
        <w:t>ී</w:t>
      </w:r>
      <w:r w:rsidRPr="00C066C0">
        <w:rPr>
          <w:cs/>
          <w:lang w:bidi="si-LK"/>
        </w:rPr>
        <w:t>තරාග</w:t>
      </w:r>
      <w:r w:rsidR="00263E7F">
        <w:rPr>
          <w:rFonts w:hint="cs"/>
          <w:cs/>
          <w:lang w:bidi="si-LK"/>
        </w:rPr>
        <w:t>ත්‍ව</w:t>
      </w:r>
      <w:r w:rsidRPr="00C066C0">
        <w:rPr>
          <w:cs/>
          <w:lang w:bidi="si-LK"/>
        </w:rPr>
        <w:t>ය වළකන ලද්දේ නමුත් රාහුලභද්‍රාදීන්ගේ වීතරාග</w:t>
      </w:r>
      <w:r w:rsidR="00263E7F">
        <w:rPr>
          <w:rFonts w:hint="cs"/>
          <w:cs/>
          <w:lang w:bidi="si-LK"/>
        </w:rPr>
        <w:t>ත්‍ව</w:t>
      </w:r>
      <w:r w:rsidRPr="00C066C0">
        <w:rPr>
          <w:cs/>
          <w:lang w:bidi="si-LK"/>
        </w:rPr>
        <w:t>ය</w:t>
      </w:r>
      <w:r w:rsidR="00263E7F">
        <w:rPr>
          <w:rFonts w:hint="cs"/>
          <w:cs/>
          <w:lang w:bidi="si-LK"/>
        </w:rPr>
        <w:t xml:space="preserve"> </w:t>
      </w:r>
      <w:r w:rsidRPr="00C066C0">
        <w:rPr>
          <w:cs/>
          <w:lang w:bidi="si-LK"/>
        </w:rPr>
        <w:t xml:space="preserve">නො වළකන ලද ය. </w:t>
      </w:r>
      <w:r w:rsidRPr="00263E7F">
        <w:rPr>
          <w:b/>
          <w:bCs/>
          <w:cs/>
          <w:lang w:bidi="si-LK"/>
        </w:rPr>
        <w:t>එ</w:t>
      </w:r>
      <w:r w:rsidR="00263E7F" w:rsidRPr="00263E7F">
        <w:rPr>
          <w:rFonts w:hint="cs"/>
          <w:b/>
          <w:bCs/>
          <w:cs/>
          <w:lang w:bidi="si-LK"/>
        </w:rPr>
        <w:t>ව</w:t>
      </w:r>
      <w:r w:rsidRPr="00C066C0">
        <w:rPr>
          <w:cs/>
          <w:lang w:bidi="si-LK"/>
        </w:rPr>
        <w:t xml:space="preserve"> ශ</w:t>
      </w:r>
      <w:r w:rsidR="00263E7F">
        <w:rPr>
          <w:rFonts w:hint="cs"/>
          <w:cs/>
          <w:lang w:bidi="si-LK"/>
        </w:rPr>
        <w:t>බ‍්ද</w:t>
      </w:r>
      <w:r w:rsidRPr="00C066C0">
        <w:rPr>
          <w:cs/>
          <w:lang w:bidi="si-LK"/>
        </w:rPr>
        <w:t>ය ක්‍රියාපදයකින් පරව යෙදුනේ ක්‍රියාස</w:t>
      </w:r>
      <w:r w:rsidR="00263E7F">
        <w:rPr>
          <w:rFonts w:hint="cs"/>
          <w:cs/>
          <w:lang w:bidi="si-LK"/>
        </w:rPr>
        <w:t>ඞ‍්ග</w:t>
      </w:r>
      <w:r w:rsidRPr="00C066C0">
        <w:rPr>
          <w:cs/>
          <w:lang w:bidi="si-LK"/>
        </w:rPr>
        <w:t>ත ය. ඒ ම අත්‍ය</w:t>
      </w:r>
      <w:r w:rsidR="00263E7F">
        <w:rPr>
          <w:rFonts w:hint="cs"/>
          <w:cs/>
          <w:lang w:bidi="si-LK"/>
        </w:rPr>
        <w:t>න‍්තා</w:t>
      </w:r>
      <w:r w:rsidR="006411A5">
        <w:rPr>
          <w:cs/>
          <w:lang w:bidi="si-LK"/>
        </w:rPr>
        <w:t>යෝග</w:t>
      </w:r>
      <w:r w:rsidRPr="00C066C0">
        <w:rPr>
          <w:cs/>
          <w:lang w:bidi="si-LK"/>
        </w:rPr>
        <w:t>ව්‍යවච්</w:t>
      </w:r>
      <w:r w:rsidR="00263E7F">
        <w:rPr>
          <w:rFonts w:hint="cs"/>
          <w:cs/>
          <w:lang w:bidi="si-LK"/>
        </w:rPr>
        <w:t>ඡෙ</w:t>
      </w:r>
      <w:r w:rsidRPr="00C066C0">
        <w:rPr>
          <w:cs/>
          <w:lang w:bidi="si-LK"/>
        </w:rPr>
        <w:t xml:space="preserve">දක නම් වේ. </w:t>
      </w:r>
      <w:r w:rsidR="003E6E91">
        <w:rPr>
          <w:b/>
          <w:bCs/>
          <w:cs/>
          <w:lang w:bidi="si-LK"/>
        </w:rPr>
        <w:t>‘</w:t>
      </w:r>
      <w:r w:rsidRPr="00263E7F">
        <w:rPr>
          <w:b/>
          <w:bCs/>
          <w:cs/>
          <w:lang w:bidi="si-LK"/>
        </w:rPr>
        <w:t>නීලං සරොජං අසති එව</w:t>
      </w:r>
      <w:r w:rsidR="003E6E91">
        <w:rPr>
          <w:b/>
          <w:bCs/>
          <w:cs/>
          <w:lang w:bidi="si-LK"/>
        </w:rPr>
        <w:t>’</w:t>
      </w:r>
      <w:r w:rsidRPr="00C066C0">
        <w:t xml:space="preserve"> </w:t>
      </w:r>
      <w:r w:rsidRPr="00C066C0">
        <w:rPr>
          <w:cs/>
          <w:lang w:bidi="si-LK"/>
        </w:rPr>
        <w:t>යන මෙහි වූ එම ශ</w:t>
      </w:r>
      <w:r w:rsidR="00263E7F">
        <w:rPr>
          <w:rFonts w:hint="cs"/>
          <w:cs/>
          <w:lang w:bidi="si-LK"/>
        </w:rPr>
        <w:t>බ‍්ද</w:t>
      </w:r>
      <w:r w:rsidRPr="00C066C0">
        <w:rPr>
          <w:cs/>
          <w:lang w:bidi="si-LK"/>
        </w:rPr>
        <w:t>ය නි</w:t>
      </w:r>
      <w:r w:rsidR="00263E7F">
        <w:rPr>
          <w:rFonts w:hint="cs"/>
          <w:cs/>
          <w:lang w:bidi="si-LK"/>
        </w:rPr>
        <w:t>ල්</w:t>
      </w:r>
      <w:r w:rsidRPr="00C066C0">
        <w:rPr>
          <w:cs/>
          <w:lang w:bidi="si-LK"/>
        </w:rPr>
        <w:t>පියුම</w:t>
      </w:r>
      <w:r w:rsidR="00263E7F">
        <w:rPr>
          <w:rFonts w:hint="cs"/>
          <w:cs/>
          <w:lang w:bidi="si-LK"/>
        </w:rPr>
        <w:t>ක්හු</w:t>
      </w:r>
      <w:r w:rsidRPr="00C066C0">
        <w:rPr>
          <w:cs/>
          <w:lang w:bidi="si-LK"/>
        </w:rPr>
        <w:t>ගේ නා</w:t>
      </w:r>
      <w:r w:rsidR="00263E7F">
        <w:rPr>
          <w:rFonts w:hint="cs"/>
          <w:cs/>
          <w:lang w:bidi="si-LK"/>
        </w:rPr>
        <w:t>ස‍්තිත්‍ව</w:t>
      </w:r>
      <w:r w:rsidR="006411A5">
        <w:rPr>
          <w:cs/>
          <w:lang w:bidi="si-LK"/>
        </w:rPr>
        <w:t>යෝග</w:t>
      </w:r>
      <w:r w:rsidRPr="00C066C0">
        <w:rPr>
          <w:cs/>
          <w:lang w:bidi="si-LK"/>
        </w:rPr>
        <w:t>ය අතිශයින් වළකන ලද ය.</w:t>
      </w:r>
    </w:p>
    <w:p w14:paraId="07C92809" w14:textId="612BC2AD" w:rsidR="00C066C0" w:rsidRPr="00C066C0" w:rsidRDefault="00C066C0" w:rsidP="00465503">
      <w:r w:rsidRPr="00C066C0">
        <w:rPr>
          <w:cs/>
          <w:lang w:bidi="si-LK"/>
        </w:rPr>
        <w:t>ධ</w:t>
      </w:r>
      <w:r w:rsidR="00983463">
        <w:rPr>
          <w:cs/>
          <w:lang w:bidi="si-LK"/>
        </w:rPr>
        <w:t>ර්‍ම</w:t>
      </w:r>
      <w:r w:rsidR="00A23487">
        <w:rPr>
          <w:cs/>
          <w:lang w:bidi="si-LK"/>
        </w:rPr>
        <w:t>දේශනාවගේ</w:t>
      </w:r>
      <w:r w:rsidRPr="00C066C0">
        <w:rPr>
          <w:cs/>
          <w:lang w:bidi="si-LK"/>
        </w:rPr>
        <w:t xml:space="preserve"> අවසානයෙහි නිගමති</w:t>
      </w:r>
      <w:r w:rsidR="00263E7F">
        <w:rPr>
          <w:rFonts w:hint="cs"/>
          <w:cs/>
          <w:lang w:bidi="si-LK"/>
        </w:rPr>
        <w:t>ස‍්ස</w:t>
      </w:r>
      <w:r w:rsidRPr="00C066C0">
        <w:rPr>
          <w:cs/>
          <w:lang w:bidi="si-LK"/>
        </w:rPr>
        <w:t xml:space="preserve"> </w:t>
      </w:r>
      <w:r w:rsidR="00263E7F">
        <w:rPr>
          <w:rFonts w:hint="cs"/>
          <w:cs/>
          <w:lang w:bidi="si-LK"/>
        </w:rPr>
        <w:t>ස‍්ථ</w:t>
      </w:r>
      <w:r w:rsidRPr="00C066C0">
        <w:rPr>
          <w:cs/>
          <w:lang w:bidi="si-LK"/>
        </w:rPr>
        <w:t>විරයන් වහන්සේ සිවුපිළිසැ</w:t>
      </w:r>
      <w:r w:rsidR="00263E7F">
        <w:rPr>
          <w:rFonts w:hint="cs"/>
          <w:cs/>
          <w:lang w:bidi="si-LK"/>
        </w:rPr>
        <w:t>ඹි</w:t>
      </w:r>
      <w:r w:rsidRPr="00C066C0">
        <w:rPr>
          <w:cs/>
          <w:lang w:bidi="si-LK"/>
        </w:rPr>
        <w:t>යාවන් සමග රහත් බවට පැමිණි සේක. අන් බොහෝ භි</w:t>
      </w:r>
      <w:r w:rsidR="00022B53">
        <w:rPr>
          <w:rFonts w:hint="cs"/>
          <w:cs/>
          <w:lang w:bidi="si-LK"/>
        </w:rPr>
        <w:t>ක්‍ෂූ</w:t>
      </w:r>
      <w:r w:rsidRPr="00C066C0">
        <w:rPr>
          <w:cs/>
          <w:lang w:bidi="si-LK"/>
        </w:rPr>
        <w:t>හු ද සෝ</w:t>
      </w:r>
      <w:r w:rsidR="00263E7F">
        <w:rPr>
          <w:rFonts w:hint="cs"/>
          <w:cs/>
          <w:lang w:bidi="si-LK"/>
        </w:rPr>
        <w:t>වන්</w:t>
      </w:r>
      <w:r w:rsidRPr="00C066C0">
        <w:rPr>
          <w:cs/>
          <w:lang w:bidi="si-LK"/>
        </w:rPr>
        <w:t xml:space="preserve">ඵලාදියට පැමිණියෝ ය. </w:t>
      </w:r>
      <w:r w:rsidR="00CB03F7">
        <w:rPr>
          <w:cs/>
          <w:lang w:bidi="si-LK"/>
        </w:rPr>
        <w:t>දේශනා</w:t>
      </w:r>
      <w:r w:rsidRPr="00C066C0">
        <w:rPr>
          <w:cs/>
          <w:lang w:bidi="si-LK"/>
        </w:rPr>
        <w:t xml:space="preserve">තොමෝ මහාජනයාට වැඩ සහිත වූය. </w:t>
      </w:r>
    </w:p>
    <w:p w14:paraId="21376F35" w14:textId="221B71B9" w:rsidR="00F21EEA" w:rsidRDefault="00C066C0" w:rsidP="00465503">
      <w:pPr>
        <w:pStyle w:val="Style1"/>
      </w:pPr>
      <w:r w:rsidRPr="00294BAD">
        <w:rPr>
          <w:cs/>
        </w:rPr>
        <w:t>නිගමති</w:t>
      </w:r>
      <w:r w:rsidR="00263E7F" w:rsidRPr="00294BAD">
        <w:rPr>
          <w:rFonts w:hint="cs"/>
          <w:cs/>
        </w:rPr>
        <w:t>ස‍්ස</w:t>
      </w:r>
      <w:r w:rsidR="00465503">
        <w:t xml:space="preserve"> </w:t>
      </w:r>
      <w:r w:rsidR="00263E7F" w:rsidRPr="00294BAD">
        <w:rPr>
          <w:rFonts w:hint="cs"/>
          <w:cs/>
        </w:rPr>
        <w:t>ස‍්ථ</w:t>
      </w:r>
      <w:r w:rsidRPr="00294BAD">
        <w:rPr>
          <w:cs/>
        </w:rPr>
        <w:t>විර</w:t>
      </w:r>
      <w:r w:rsidR="00465503">
        <w:t xml:space="preserve"> </w:t>
      </w:r>
      <w:r w:rsidRPr="00294BAD">
        <w:rPr>
          <w:cs/>
        </w:rPr>
        <w:t>ව</w:t>
      </w:r>
      <w:r w:rsidR="00263E7F" w:rsidRPr="00294BAD">
        <w:rPr>
          <w:rFonts w:hint="cs"/>
          <w:cs/>
        </w:rPr>
        <w:t>ස‍්තු</w:t>
      </w:r>
      <w:r w:rsidRPr="00294BAD">
        <w:rPr>
          <w:cs/>
        </w:rPr>
        <w:t>ව නිමි.</w:t>
      </w:r>
    </w:p>
    <w:p w14:paraId="7C59F07C" w14:textId="1402D5F5" w:rsidR="00F21EEA" w:rsidRPr="00B25BF6" w:rsidRDefault="00015E9E" w:rsidP="00574000">
      <w:pPr>
        <w:pStyle w:val="Heading1"/>
        <w:rPr>
          <w:lang w:bidi="si-LK"/>
        </w:rPr>
      </w:pPr>
      <w:r w:rsidRPr="00015E9E">
        <w:rPr>
          <w:rFonts w:hint="cs"/>
          <w:cs/>
          <w:lang w:bidi="si-LK"/>
        </w:rPr>
        <w:t>චිත‍්ත</w:t>
      </w:r>
      <w:r w:rsidR="00673590">
        <w:rPr>
          <w:lang w:bidi="si-LK"/>
        </w:rPr>
        <w:t xml:space="preserve"> </w:t>
      </w:r>
      <w:r w:rsidRPr="00015E9E">
        <w:rPr>
          <w:rFonts w:hint="cs"/>
          <w:cs/>
          <w:lang w:bidi="si-LK"/>
        </w:rPr>
        <w:t>ව</w:t>
      </w:r>
      <w:r w:rsidR="00983463">
        <w:rPr>
          <w:rFonts w:hint="cs"/>
          <w:cs/>
          <w:lang w:bidi="si-LK"/>
        </w:rPr>
        <w:t>ර්‍ග</w:t>
      </w:r>
      <w:r w:rsidRPr="00015E9E">
        <w:rPr>
          <w:rFonts w:hint="cs"/>
          <w:cs/>
          <w:lang w:bidi="si-LK"/>
        </w:rPr>
        <w:t>ය</w:t>
      </w:r>
    </w:p>
    <w:p w14:paraId="216BCEC4" w14:textId="11AF98E8" w:rsidR="00C066C0" w:rsidRPr="00F21EEA" w:rsidRDefault="00465503" w:rsidP="00574000">
      <w:pPr>
        <w:pStyle w:val="Heading2"/>
        <w:rPr>
          <w:lang w:bidi="si-LK"/>
        </w:rPr>
      </w:pPr>
      <w:r>
        <w:rPr>
          <w:rFonts w:hint="cs"/>
          <w:cs/>
          <w:lang w:bidi="si-LK"/>
        </w:rPr>
        <w:t>මේ</w:t>
      </w:r>
      <w:r w:rsidR="00C066C0" w:rsidRPr="00F21EEA">
        <w:rPr>
          <w:cs/>
          <w:lang w:bidi="si-LK"/>
        </w:rPr>
        <w:t>ඝ</w:t>
      </w:r>
      <w:r w:rsidR="00FE33A4" w:rsidRPr="00F21EEA">
        <w:rPr>
          <w:rFonts w:hint="cs"/>
          <w:cs/>
          <w:lang w:bidi="si-LK"/>
        </w:rPr>
        <w:t>ි</w:t>
      </w:r>
      <w:r w:rsidR="00C066C0" w:rsidRPr="00F21EEA">
        <w:rPr>
          <w:cs/>
          <w:lang w:bidi="si-LK"/>
        </w:rPr>
        <w:t>ය</w:t>
      </w:r>
      <w:r>
        <w:rPr>
          <w:lang w:bidi="si-LK"/>
        </w:rPr>
        <w:t xml:space="preserve"> </w:t>
      </w:r>
      <w:r w:rsidR="00FE33A4" w:rsidRPr="00F21EEA">
        <w:rPr>
          <w:rFonts w:hint="cs"/>
          <w:cs/>
          <w:lang w:bidi="si-LK"/>
        </w:rPr>
        <w:t>ස‍්ථ</w:t>
      </w:r>
      <w:r w:rsidR="00C066C0" w:rsidRPr="00F21EEA">
        <w:rPr>
          <w:cs/>
          <w:lang w:bidi="si-LK"/>
        </w:rPr>
        <w:t>විරයන් වහන්සේ</w:t>
      </w:r>
      <w:r w:rsidR="00FE33A4" w:rsidRPr="00F21EEA">
        <w:rPr>
          <w:rFonts w:hint="cs"/>
          <w:cs/>
          <w:lang w:bidi="si-LK"/>
        </w:rPr>
        <w:t xml:space="preserve"> </w:t>
      </w:r>
    </w:p>
    <w:p w14:paraId="3FE809A6" w14:textId="35EF5226" w:rsidR="001C57A0" w:rsidRPr="00B25BF6" w:rsidRDefault="001C57A0" w:rsidP="00465503">
      <w:pPr>
        <w:pStyle w:val="Style1"/>
      </w:pPr>
      <w:r w:rsidRPr="00B25BF6">
        <w:rPr>
          <w:rFonts w:hint="cs"/>
          <w:cs/>
        </w:rPr>
        <w:t>3</w:t>
      </w:r>
      <w:r w:rsidR="005C1E6D">
        <w:rPr>
          <w:rFonts w:hint="cs"/>
        </w:rPr>
        <w:t xml:space="preserve"> </w:t>
      </w:r>
      <w:r w:rsidRPr="00B25BF6">
        <w:rPr>
          <w:rFonts w:hint="cs"/>
          <w:cs/>
        </w:rPr>
        <w:t>-</w:t>
      </w:r>
      <w:r w:rsidR="005C1E6D">
        <w:rPr>
          <w:rFonts w:hint="cs"/>
        </w:rPr>
        <w:t xml:space="preserve"> </w:t>
      </w:r>
      <w:r w:rsidRPr="00B25BF6">
        <w:rPr>
          <w:rFonts w:hint="cs"/>
          <w:cs/>
        </w:rPr>
        <w:t>1</w:t>
      </w:r>
    </w:p>
    <w:p w14:paraId="23FAF451" w14:textId="495D2980" w:rsidR="006A0A28" w:rsidRDefault="001C57A0" w:rsidP="00465503">
      <w:pPr>
        <w:rPr>
          <w:lang w:bidi="si-LK"/>
        </w:rPr>
      </w:pPr>
      <w:r w:rsidRPr="00465503">
        <w:rPr>
          <w:rFonts w:hint="cs"/>
          <w:b/>
          <w:bCs/>
          <w:cs/>
          <w:lang w:bidi="si-LK"/>
        </w:rPr>
        <w:t>ස‍්වා</w:t>
      </w:r>
      <w:r w:rsidR="00C066C0" w:rsidRPr="00465503">
        <w:rPr>
          <w:b/>
          <w:bCs/>
          <w:cs/>
          <w:lang w:bidi="si-LK"/>
        </w:rPr>
        <w:t>මිදරු වූ</w:t>
      </w:r>
      <w:r w:rsidR="00C066C0" w:rsidRPr="00C066C0">
        <w:rPr>
          <w:cs/>
          <w:lang w:bidi="si-LK"/>
        </w:rPr>
        <w:t xml:space="preserve"> සම්මා සම්බුදු රජානන් වහන්සේ එක් කලෙක වාලිකානුවර අසල වාලිකාප</w:t>
      </w:r>
      <w:r w:rsidR="00D369F0">
        <w:rPr>
          <w:rFonts w:hint="cs"/>
          <w:cs/>
          <w:lang w:bidi="si-LK"/>
        </w:rPr>
        <w:t>ව්</w:t>
      </w:r>
      <w:r w:rsidR="00C066C0" w:rsidRPr="00C066C0">
        <w:rPr>
          <w:cs/>
          <w:lang w:bidi="si-LK"/>
        </w:rPr>
        <w:t>වෙහි කරවනලද මහාවිහාරයෙහි වැඩ වාසය කරණ සේක. එකල බුදුරජානන් වහන්සේට උප</w:t>
      </w:r>
      <w:r w:rsidR="00D369F0">
        <w:rPr>
          <w:rFonts w:hint="cs"/>
          <w:cs/>
          <w:lang w:bidi="si-LK"/>
        </w:rPr>
        <w:t>ස‍්ථා</w:t>
      </w:r>
      <w:r w:rsidR="00C066C0" w:rsidRPr="00C066C0">
        <w:rPr>
          <w:cs/>
          <w:lang w:bidi="si-LK"/>
        </w:rPr>
        <w:t>න කළෝ</w:t>
      </w:r>
      <w:r w:rsidR="00C066C0" w:rsidRPr="00C066C0">
        <w:t xml:space="preserve">, </w:t>
      </w:r>
      <w:r w:rsidR="006A0A28">
        <w:rPr>
          <w:cs/>
          <w:lang w:bidi="si-LK"/>
        </w:rPr>
        <w:t>මේඝිය</w:t>
      </w:r>
      <w:r w:rsidR="00D369F0">
        <w:rPr>
          <w:rFonts w:hint="cs"/>
          <w:cs/>
          <w:lang w:bidi="si-LK"/>
        </w:rPr>
        <w:t>ස‍්ථ</w:t>
      </w:r>
      <w:r w:rsidR="00C066C0" w:rsidRPr="00C066C0">
        <w:rPr>
          <w:cs/>
          <w:lang w:bidi="si-LK"/>
        </w:rPr>
        <w:t xml:space="preserve">විරයන් වහන්සේ ය. දිනක් බුදුරජුන් වෙත එළැඹ සිටි උන්වහන්සේ බුදුරජුන් වැඳ </w:t>
      </w:r>
      <w:r w:rsidR="003E6E91">
        <w:rPr>
          <w:cs/>
          <w:lang w:bidi="si-LK"/>
        </w:rPr>
        <w:t>‘</w:t>
      </w:r>
      <w:r w:rsidR="00D369F0">
        <w:rPr>
          <w:rFonts w:hint="cs"/>
          <w:cs/>
          <w:lang w:bidi="si-LK"/>
        </w:rPr>
        <w:t>ස‍්වා</w:t>
      </w:r>
      <w:r w:rsidR="00C066C0" w:rsidRPr="00C066C0">
        <w:rPr>
          <w:cs/>
          <w:lang w:bidi="si-LK"/>
        </w:rPr>
        <w:t>මීනි! භාග්‍යවතුන් වහන්ස! මම පිඬු පිණිස ජ</w:t>
      </w:r>
      <w:r w:rsidR="00E82507">
        <w:rPr>
          <w:rFonts w:hint="cs"/>
          <w:cs/>
          <w:lang w:bidi="si-LK"/>
        </w:rPr>
        <w:t>න‍්තු</w:t>
      </w:r>
      <w:r w:rsidR="00C066C0" w:rsidRPr="00C066C0">
        <w:rPr>
          <w:cs/>
          <w:lang w:bidi="si-LK"/>
        </w:rPr>
        <w:t>ග්‍රාමයට යනු කැමැත්තෙමි</w:t>
      </w:r>
      <w:r w:rsidR="00C066C0" w:rsidRPr="00C066C0">
        <w:t xml:space="preserve">, </w:t>
      </w:r>
      <w:r w:rsidR="00C066C0" w:rsidRPr="00C066C0">
        <w:rPr>
          <w:cs/>
          <w:lang w:bidi="si-LK"/>
        </w:rPr>
        <w:t>ඊ</w:t>
      </w:r>
      <w:r w:rsidR="00E82507">
        <w:rPr>
          <w:rFonts w:hint="cs"/>
          <w:cs/>
          <w:lang w:bidi="si-LK"/>
        </w:rPr>
        <w:t>ට</w:t>
      </w:r>
      <w:r w:rsidR="00C066C0" w:rsidRPr="00C066C0">
        <w:rPr>
          <w:cs/>
          <w:lang w:bidi="si-LK"/>
        </w:rPr>
        <w:t xml:space="preserve"> අවසරැ</w:t>
      </w:r>
      <w:r w:rsidR="003E6E91">
        <w:rPr>
          <w:cs/>
          <w:lang w:bidi="si-LK"/>
        </w:rPr>
        <w:t>’</w:t>
      </w:r>
      <w:r w:rsidR="00C066C0" w:rsidRPr="00C066C0">
        <w:t xml:space="preserve"> </w:t>
      </w:r>
      <w:r w:rsidR="00C066C0" w:rsidRPr="00C066C0">
        <w:rPr>
          <w:cs/>
          <w:lang w:bidi="si-LK"/>
        </w:rPr>
        <w:t>යි අවසර ඉල්ලා සිටියාහ. බුදුරජානන් වහන්සේ ඔහුට ඒ පිණිස අවසර දුන්</w:t>
      </w:r>
      <w:r w:rsidR="00E82507">
        <w:rPr>
          <w:rFonts w:hint="cs"/>
          <w:cs/>
          <w:lang w:bidi="si-LK"/>
        </w:rPr>
        <w:t>හ</w:t>
      </w:r>
      <w:r w:rsidR="00C066C0" w:rsidRPr="00C066C0">
        <w:rPr>
          <w:cs/>
          <w:lang w:bidi="si-LK"/>
        </w:rPr>
        <w:t xml:space="preserve">. ඉක්බිති </w:t>
      </w:r>
      <w:r w:rsidR="006A0A28">
        <w:rPr>
          <w:cs/>
          <w:lang w:bidi="si-LK"/>
        </w:rPr>
        <w:t>මේඝිය</w:t>
      </w:r>
      <w:r w:rsidR="00E82507">
        <w:rPr>
          <w:rFonts w:hint="cs"/>
          <w:cs/>
          <w:lang w:bidi="si-LK"/>
        </w:rPr>
        <w:t>ස‍්ථ</w:t>
      </w:r>
      <w:r w:rsidR="00C066C0" w:rsidRPr="00C066C0">
        <w:rPr>
          <w:cs/>
          <w:lang w:bidi="si-LK"/>
        </w:rPr>
        <w:t>විරයන් වහන්සේ පෙරවරුයෙහි සකසා හැඳ පෙරවැ පා සිවුරු ගෙණ ජ</w:t>
      </w:r>
      <w:r w:rsidR="00E82507">
        <w:rPr>
          <w:rFonts w:hint="cs"/>
          <w:cs/>
          <w:lang w:bidi="si-LK"/>
        </w:rPr>
        <w:t>න‍්තු</w:t>
      </w:r>
      <w:r w:rsidR="00C066C0" w:rsidRPr="00C066C0">
        <w:rPr>
          <w:cs/>
          <w:lang w:bidi="si-LK"/>
        </w:rPr>
        <w:t>ග්‍රාමයට පි</w:t>
      </w:r>
      <w:r w:rsidR="00E82507">
        <w:rPr>
          <w:rFonts w:hint="cs"/>
          <w:cs/>
          <w:lang w:bidi="si-LK"/>
        </w:rPr>
        <w:t>ඬු</w:t>
      </w:r>
      <w:r w:rsidR="00C066C0" w:rsidRPr="00C066C0">
        <w:rPr>
          <w:cs/>
          <w:lang w:bidi="si-LK"/>
        </w:rPr>
        <w:t xml:space="preserve"> පිණිස වැඩියහ. එහි පිඬු සිඟා පි</w:t>
      </w:r>
      <w:r w:rsidR="00E82507">
        <w:rPr>
          <w:rFonts w:hint="cs"/>
          <w:cs/>
          <w:lang w:bidi="si-LK"/>
        </w:rPr>
        <w:t>ණ‍්ඩ</w:t>
      </w:r>
      <w:r w:rsidR="00C066C0" w:rsidRPr="00C066C0">
        <w:rPr>
          <w:cs/>
          <w:lang w:bidi="si-LK"/>
        </w:rPr>
        <w:t>පාතයෙන් හැරී අවුත් ප</w:t>
      </w:r>
      <w:r w:rsidR="00E82507">
        <w:rPr>
          <w:rFonts w:hint="cs"/>
          <w:cs/>
          <w:lang w:bidi="si-LK"/>
        </w:rPr>
        <w:t>ස්ව</w:t>
      </w:r>
      <w:r w:rsidR="00C066C0" w:rsidRPr="00C066C0">
        <w:rPr>
          <w:cs/>
          <w:lang w:bidi="si-LK"/>
        </w:rPr>
        <w:t>රුයෙහි කිමිකාලාගංඉවුරට වැ</w:t>
      </w:r>
      <w:r w:rsidR="00E82507">
        <w:rPr>
          <w:rFonts w:hint="cs"/>
          <w:cs/>
          <w:lang w:bidi="si-LK"/>
        </w:rPr>
        <w:t>ඩි</w:t>
      </w:r>
      <w:r w:rsidR="00C066C0" w:rsidRPr="00C066C0">
        <w:rPr>
          <w:cs/>
          <w:lang w:bidi="si-LK"/>
        </w:rPr>
        <w:t>යෝ ය. කෙ</w:t>
      </w:r>
      <w:r w:rsidR="00E82507">
        <w:rPr>
          <w:rFonts w:hint="cs"/>
          <w:cs/>
          <w:lang w:bidi="si-LK"/>
        </w:rPr>
        <w:t>ණ‍්ඩා</w:t>
      </w:r>
      <w:r w:rsidR="00C066C0" w:rsidRPr="00C066C0">
        <w:rPr>
          <w:cs/>
          <w:lang w:bidi="si-LK"/>
        </w:rPr>
        <w:t xml:space="preserve"> විඩා දුරු කරන්නට එහි ඔබ</w:t>
      </w:r>
      <w:r w:rsidR="00E82507">
        <w:rPr>
          <w:rFonts w:hint="cs"/>
          <w:cs/>
          <w:lang w:bidi="si-LK"/>
        </w:rPr>
        <w:t>ි</w:t>
      </w:r>
      <w:r w:rsidR="00C066C0" w:rsidRPr="00C066C0">
        <w:rPr>
          <w:cs/>
          <w:lang w:bidi="si-LK"/>
        </w:rPr>
        <w:t>නොබ හැසිරෙ</w:t>
      </w:r>
      <w:r w:rsidR="00E82507">
        <w:rPr>
          <w:rFonts w:hint="cs"/>
          <w:cs/>
          <w:lang w:bidi="si-LK"/>
        </w:rPr>
        <w:t>න්</w:t>
      </w:r>
      <w:r w:rsidR="00C066C0" w:rsidRPr="00C066C0">
        <w:rPr>
          <w:cs/>
          <w:lang w:bidi="si-LK"/>
        </w:rPr>
        <w:t>නෝ</w:t>
      </w:r>
      <w:r w:rsidR="00C066C0" w:rsidRPr="00C066C0">
        <w:t xml:space="preserve">, </w:t>
      </w:r>
      <w:r w:rsidR="00C066C0" w:rsidRPr="00C066C0">
        <w:rPr>
          <w:cs/>
          <w:lang w:bidi="si-LK"/>
        </w:rPr>
        <w:t xml:space="preserve">සිත්කලු අඹඋයනක් දැක </w:t>
      </w:r>
      <w:r w:rsidR="003E6E91">
        <w:rPr>
          <w:cs/>
          <w:lang w:bidi="si-LK"/>
        </w:rPr>
        <w:t>‘</w:t>
      </w:r>
      <w:r w:rsidR="00C066C0" w:rsidRPr="00C066C0">
        <w:rPr>
          <w:cs/>
          <w:lang w:bidi="si-LK"/>
        </w:rPr>
        <w:t>මේ උයන සිත් ගන්නේ ය</w:t>
      </w:r>
      <w:r w:rsidR="00C066C0" w:rsidRPr="00C066C0">
        <w:t xml:space="preserve">, </w:t>
      </w:r>
      <w:r w:rsidR="00C066C0" w:rsidRPr="00C066C0">
        <w:rPr>
          <w:cs/>
          <w:lang w:bidi="si-LK"/>
        </w:rPr>
        <w:t>ජනසමාජයෙන් ඈත්ව මහණදම් පුරන්නහුට ඉතා කදිම තැන ය</w:t>
      </w:r>
      <w:r w:rsidR="00C066C0" w:rsidRPr="00C066C0">
        <w:t xml:space="preserve">, </w:t>
      </w:r>
      <w:r w:rsidR="00C066C0" w:rsidRPr="00C066C0">
        <w:rPr>
          <w:cs/>
          <w:lang w:bidi="si-LK"/>
        </w:rPr>
        <w:t>බුදුරජානන් වහන්සේ මට අවසර දෙන සේක් නම්</w:t>
      </w:r>
      <w:r w:rsidR="00C066C0" w:rsidRPr="00C066C0">
        <w:t xml:space="preserve">, </w:t>
      </w:r>
      <w:r w:rsidR="00C066C0" w:rsidRPr="00C066C0">
        <w:rPr>
          <w:cs/>
          <w:lang w:bidi="si-LK"/>
        </w:rPr>
        <w:t>මම මහණදම් පුර</w:t>
      </w:r>
      <w:r w:rsidR="00E82507">
        <w:rPr>
          <w:rFonts w:hint="cs"/>
          <w:cs/>
          <w:lang w:bidi="si-LK"/>
        </w:rPr>
        <w:t>න්</w:t>
      </w:r>
      <w:r w:rsidR="00C066C0" w:rsidRPr="00C066C0">
        <w:rPr>
          <w:cs/>
          <w:lang w:bidi="si-LK"/>
        </w:rPr>
        <w:t>නට මෙහි එන්නෙමි</w:t>
      </w:r>
      <w:r w:rsidR="003E6E91">
        <w:rPr>
          <w:cs/>
          <w:lang w:bidi="si-LK"/>
        </w:rPr>
        <w:t>’</w:t>
      </w:r>
      <w:r w:rsidR="00C066C0" w:rsidRPr="00C066C0">
        <w:t xml:space="preserve"> </w:t>
      </w:r>
      <w:r w:rsidR="00C066C0" w:rsidRPr="00C066C0">
        <w:rPr>
          <w:cs/>
          <w:lang w:bidi="si-LK"/>
        </w:rPr>
        <w:t xml:space="preserve">යි සිතා බුදුරජුන් වෙත ගොස් වැඳ </w:t>
      </w:r>
      <w:r w:rsidR="00E82507">
        <w:rPr>
          <w:rFonts w:hint="cs"/>
          <w:cs/>
          <w:lang w:bidi="si-LK"/>
        </w:rPr>
        <w:t>ස‍්වා</w:t>
      </w:r>
      <w:r w:rsidR="00C066C0" w:rsidRPr="00C066C0">
        <w:rPr>
          <w:cs/>
          <w:lang w:bidi="si-LK"/>
        </w:rPr>
        <w:t>මීනි! භාග්‍යවතුන් වහන්</w:t>
      </w:r>
      <w:r w:rsidR="00E82507">
        <w:rPr>
          <w:rFonts w:hint="cs"/>
          <w:cs/>
          <w:lang w:bidi="si-LK"/>
        </w:rPr>
        <w:t>ස</w:t>
      </w:r>
      <w:r w:rsidR="00C066C0" w:rsidRPr="00C066C0">
        <w:rPr>
          <w:cs/>
          <w:lang w:bidi="si-LK"/>
        </w:rPr>
        <w:t>! අවසර</w:t>
      </w:r>
      <w:r w:rsidR="00C066C0" w:rsidRPr="00C066C0">
        <w:t xml:space="preserve">, </w:t>
      </w:r>
      <w:r w:rsidR="00C066C0" w:rsidRPr="00C066C0">
        <w:rPr>
          <w:cs/>
          <w:lang w:bidi="si-LK"/>
        </w:rPr>
        <w:t>මම පෙරවරුයෙහි හැඳ පෙරවැ පාසිවුරු ගෙණ ජ</w:t>
      </w:r>
      <w:r w:rsidR="00E82507">
        <w:rPr>
          <w:rFonts w:hint="cs"/>
          <w:cs/>
          <w:lang w:bidi="si-LK"/>
        </w:rPr>
        <w:t>න‍්තු</w:t>
      </w:r>
      <w:r w:rsidR="00C066C0" w:rsidRPr="00C066C0">
        <w:rPr>
          <w:cs/>
          <w:lang w:bidi="si-LK"/>
        </w:rPr>
        <w:t>ග්‍රාමයට පිඬු සිඟා ගියෙමි</w:t>
      </w:r>
      <w:r w:rsidR="00C066C0" w:rsidRPr="00C066C0">
        <w:t xml:space="preserve">, </w:t>
      </w:r>
      <w:r w:rsidR="00C066C0" w:rsidRPr="00C066C0">
        <w:rPr>
          <w:cs/>
          <w:lang w:bidi="si-LK"/>
        </w:rPr>
        <w:t xml:space="preserve">සිඟා අවසන් කොට විඩා සංසිඳු වන්නට සිතා පස්වරුයෙහි </w:t>
      </w:r>
      <w:r w:rsidR="00E82507">
        <w:rPr>
          <w:rFonts w:hint="cs"/>
          <w:cs/>
          <w:lang w:bidi="si-LK"/>
        </w:rPr>
        <w:t>කි</w:t>
      </w:r>
      <w:r w:rsidR="00C066C0" w:rsidRPr="00C066C0">
        <w:rPr>
          <w:cs/>
          <w:lang w:bidi="si-LK"/>
        </w:rPr>
        <w:t>මිකාලාගංඉවුරට පැමිණියෙමි</w:t>
      </w:r>
      <w:r w:rsidR="00C066C0" w:rsidRPr="00C066C0">
        <w:t xml:space="preserve">, </w:t>
      </w:r>
      <w:r w:rsidR="00C066C0" w:rsidRPr="00C066C0">
        <w:rPr>
          <w:cs/>
          <w:lang w:bidi="si-LK"/>
        </w:rPr>
        <w:t>එහි ටිකක් එහා මෙහා ය</w:t>
      </w:r>
      <w:r w:rsidR="00E82507">
        <w:rPr>
          <w:rFonts w:hint="cs"/>
          <w:cs/>
          <w:lang w:bidi="si-LK"/>
        </w:rPr>
        <w:t>න්</w:t>
      </w:r>
      <w:r w:rsidR="00C066C0" w:rsidRPr="00C066C0">
        <w:rPr>
          <w:cs/>
          <w:lang w:bidi="si-LK"/>
        </w:rPr>
        <w:t>නේ අඹ උයනක් දුටුයෙමි</w:t>
      </w:r>
      <w:r w:rsidR="00C066C0" w:rsidRPr="00C066C0">
        <w:t xml:space="preserve">, </w:t>
      </w:r>
      <w:r w:rsidR="00C066C0" w:rsidRPr="00C066C0">
        <w:rPr>
          <w:cs/>
          <w:lang w:bidi="si-LK"/>
        </w:rPr>
        <w:t>ඒක නම් මහණදම් පුර</w:t>
      </w:r>
      <w:r w:rsidR="00E82507">
        <w:rPr>
          <w:rFonts w:hint="cs"/>
          <w:cs/>
          <w:lang w:bidi="si-LK"/>
        </w:rPr>
        <w:t>න්</w:t>
      </w:r>
      <w:r w:rsidR="00C066C0" w:rsidRPr="00C066C0">
        <w:rPr>
          <w:cs/>
          <w:lang w:bidi="si-LK"/>
        </w:rPr>
        <w:t>නට ඉතා කදිම තැන ය</w:t>
      </w:r>
      <w:r w:rsidR="00C066C0" w:rsidRPr="00C066C0">
        <w:t xml:space="preserve">, </w:t>
      </w:r>
      <w:r w:rsidR="00C066C0" w:rsidRPr="00C066C0">
        <w:rPr>
          <w:cs/>
          <w:lang w:bidi="si-LK"/>
        </w:rPr>
        <w:t>සිත්කලු ය</w:t>
      </w:r>
      <w:r w:rsidR="00C066C0" w:rsidRPr="00C066C0">
        <w:t xml:space="preserve">, </w:t>
      </w:r>
      <w:r w:rsidR="00C066C0" w:rsidRPr="00C066C0">
        <w:rPr>
          <w:cs/>
          <w:lang w:bidi="si-LK"/>
        </w:rPr>
        <w:t>බුදුරජානන් වහන්සේ අනුද</w:t>
      </w:r>
      <w:r w:rsidR="00E82507">
        <w:rPr>
          <w:rFonts w:hint="cs"/>
          <w:cs/>
          <w:lang w:bidi="si-LK"/>
        </w:rPr>
        <w:t>න්</w:t>
      </w:r>
      <w:r w:rsidR="00C066C0" w:rsidRPr="00C066C0">
        <w:rPr>
          <w:cs/>
          <w:lang w:bidi="si-LK"/>
        </w:rPr>
        <w:t>නා</w:t>
      </w:r>
      <w:r w:rsidR="00E82507">
        <w:rPr>
          <w:rFonts w:hint="cs"/>
          <w:cs/>
          <w:lang w:bidi="si-LK"/>
        </w:rPr>
        <w:t xml:space="preserve"> </w:t>
      </w:r>
      <w:r w:rsidR="00C066C0" w:rsidRPr="00C066C0">
        <w:rPr>
          <w:cs/>
          <w:lang w:bidi="si-LK"/>
        </w:rPr>
        <w:t>සේක් නම්</w:t>
      </w:r>
      <w:r w:rsidR="00C066C0" w:rsidRPr="00C066C0">
        <w:t xml:space="preserve">, </w:t>
      </w:r>
      <w:r w:rsidR="00C066C0" w:rsidRPr="00C066C0">
        <w:rPr>
          <w:cs/>
          <w:lang w:bidi="si-LK"/>
        </w:rPr>
        <w:t>මහණදම් කර</w:t>
      </w:r>
      <w:r w:rsidR="00E82507">
        <w:rPr>
          <w:rFonts w:hint="cs"/>
          <w:cs/>
          <w:lang w:bidi="si-LK"/>
        </w:rPr>
        <w:t>න්</w:t>
      </w:r>
      <w:r w:rsidR="00C066C0" w:rsidRPr="00C066C0">
        <w:rPr>
          <w:cs/>
          <w:lang w:bidi="si-LK"/>
        </w:rPr>
        <w:t>නට මෙහි එමි</w:t>
      </w:r>
      <w:r w:rsidR="00C066C0" w:rsidRPr="00C066C0">
        <w:t xml:space="preserve">, </w:t>
      </w:r>
      <w:r w:rsidR="00C066C0" w:rsidRPr="00C066C0">
        <w:rPr>
          <w:cs/>
          <w:lang w:bidi="si-LK"/>
        </w:rPr>
        <w:t>යි මට සිත් විය</w:t>
      </w:r>
      <w:r w:rsidR="00C066C0" w:rsidRPr="00C066C0">
        <w:t xml:space="preserve">, </w:t>
      </w:r>
      <w:r w:rsidR="00C066C0" w:rsidRPr="00C066C0">
        <w:rPr>
          <w:cs/>
          <w:lang w:bidi="si-LK"/>
        </w:rPr>
        <w:t>එහෙයින් බුදුරජානන් වහන්සේ අනුද</w:t>
      </w:r>
      <w:r w:rsidR="00E82507">
        <w:rPr>
          <w:rFonts w:hint="cs"/>
          <w:cs/>
          <w:lang w:bidi="si-LK"/>
        </w:rPr>
        <w:t>න්</w:t>
      </w:r>
      <w:r w:rsidR="00C066C0" w:rsidRPr="00C066C0">
        <w:rPr>
          <w:cs/>
          <w:lang w:bidi="si-LK"/>
        </w:rPr>
        <w:t>නා සේක් නම්</w:t>
      </w:r>
      <w:r w:rsidR="00C066C0" w:rsidRPr="00C066C0">
        <w:t xml:space="preserve">, </w:t>
      </w:r>
      <w:r w:rsidR="00C066C0" w:rsidRPr="00C066C0">
        <w:rPr>
          <w:cs/>
          <w:lang w:bidi="si-LK"/>
        </w:rPr>
        <w:t>මම එහි ය</w:t>
      </w:r>
      <w:r w:rsidR="00E82507">
        <w:rPr>
          <w:rFonts w:hint="cs"/>
          <w:cs/>
          <w:lang w:bidi="si-LK"/>
        </w:rPr>
        <w:t>න්</w:t>
      </w:r>
      <w:r w:rsidR="00C066C0" w:rsidRPr="00C066C0">
        <w:rPr>
          <w:cs/>
          <w:lang w:bidi="si-LK"/>
        </w:rPr>
        <w:t>නෙමි</w:t>
      </w:r>
      <w:r w:rsidR="003E6E91">
        <w:rPr>
          <w:cs/>
          <w:lang w:bidi="si-LK"/>
        </w:rPr>
        <w:t>’</w:t>
      </w:r>
      <w:r w:rsidR="00C066C0" w:rsidRPr="00C066C0">
        <w:t xml:space="preserve"> </w:t>
      </w:r>
      <w:r w:rsidR="00C066C0" w:rsidRPr="00C066C0">
        <w:rPr>
          <w:cs/>
          <w:lang w:bidi="si-LK"/>
        </w:rPr>
        <w:t xml:space="preserve">යි දන්වා සිටියහ. </w:t>
      </w:r>
    </w:p>
    <w:p w14:paraId="5FE46FDC" w14:textId="77777777" w:rsidR="002110E7" w:rsidRDefault="00C066C0" w:rsidP="00465503">
      <w:pPr>
        <w:rPr>
          <w:lang w:bidi="si-LK"/>
        </w:rPr>
      </w:pPr>
      <w:r w:rsidRPr="00C066C0">
        <w:rPr>
          <w:cs/>
          <w:lang w:bidi="si-LK"/>
        </w:rPr>
        <w:t>එවිට බුදුරජානන් වහන්සේ බලා වදාරන සේක්</w:t>
      </w:r>
      <w:r w:rsidRPr="00C066C0">
        <w:t xml:space="preserve">, </w:t>
      </w:r>
      <w:r w:rsidR="006A0A28">
        <w:rPr>
          <w:cs/>
          <w:lang w:bidi="si-LK"/>
        </w:rPr>
        <w:t>මේඝිය</w:t>
      </w:r>
      <w:r w:rsidRPr="00C066C0">
        <w:rPr>
          <w:cs/>
          <w:lang w:bidi="si-LK"/>
        </w:rPr>
        <w:t xml:space="preserve"> තෙරුන්ගේ නුවණ මෝරා නො ගියබව දැන ගමන වළකන්නට </w:t>
      </w:r>
      <w:r w:rsidR="003E6E91">
        <w:rPr>
          <w:cs/>
          <w:lang w:bidi="si-LK"/>
        </w:rPr>
        <w:t>‘</w:t>
      </w:r>
      <w:r w:rsidR="006A0A28">
        <w:rPr>
          <w:rFonts w:hint="cs"/>
          <w:cs/>
          <w:lang w:bidi="si-LK"/>
        </w:rPr>
        <w:t>මේඝිය</w:t>
      </w:r>
      <w:r w:rsidRPr="00C066C0">
        <w:rPr>
          <w:cs/>
          <w:lang w:bidi="si-LK"/>
        </w:rPr>
        <w:t>! පොඩ්</w:t>
      </w:r>
      <w:r w:rsidR="00E82507">
        <w:rPr>
          <w:rFonts w:hint="cs"/>
          <w:cs/>
          <w:lang w:bidi="si-LK"/>
        </w:rPr>
        <w:t>ඩ</w:t>
      </w:r>
      <w:r w:rsidRPr="00C066C0">
        <w:rPr>
          <w:cs/>
          <w:lang w:bidi="si-LK"/>
        </w:rPr>
        <w:t>ක් බලාපොරොත්තු ව</w:t>
      </w:r>
      <w:r w:rsidR="00E82507">
        <w:rPr>
          <w:rFonts w:hint="cs"/>
          <w:cs/>
          <w:lang w:bidi="si-LK"/>
        </w:rPr>
        <w:t>න්</w:t>
      </w:r>
      <w:r w:rsidRPr="00C066C0">
        <w:rPr>
          <w:cs/>
          <w:lang w:bidi="si-LK"/>
        </w:rPr>
        <w:t>න</w:t>
      </w:r>
      <w:r w:rsidRPr="00C066C0">
        <w:t xml:space="preserve">, </w:t>
      </w:r>
      <w:r w:rsidRPr="00C066C0">
        <w:rPr>
          <w:cs/>
          <w:lang w:bidi="si-LK"/>
        </w:rPr>
        <w:t>තමුසේ ගියාම මම තනි වෙමි</w:t>
      </w:r>
      <w:r w:rsidRPr="00C066C0">
        <w:t xml:space="preserve">, </w:t>
      </w:r>
      <w:r w:rsidRPr="00C066C0">
        <w:rPr>
          <w:cs/>
          <w:lang w:bidi="si-LK"/>
        </w:rPr>
        <w:t>අනික් නමක් එනතුරු ටිකක් නවති</w:t>
      </w:r>
      <w:r w:rsidR="00E82507">
        <w:rPr>
          <w:rFonts w:hint="cs"/>
          <w:cs/>
          <w:lang w:bidi="si-LK"/>
        </w:rPr>
        <w:t>න්</w:t>
      </w:r>
      <w:r w:rsidRPr="00C066C0">
        <w:rPr>
          <w:cs/>
          <w:lang w:bidi="si-LK"/>
        </w:rPr>
        <w:t xml:space="preserve">නැ යි වදාළ සේක. (මෙ තෙමේ ගොස් කටයුතු </w:t>
      </w:r>
      <w:r w:rsidR="006A0A28">
        <w:rPr>
          <w:rFonts w:hint="cs"/>
          <w:cs/>
          <w:lang w:bidi="si-LK"/>
        </w:rPr>
        <w:t>නො</w:t>
      </w:r>
      <w:r w:rsidRPr="00C066C0">
        <w:rPr>
          <w:cs/>
          <w:lang w:bidi="si-LK"/>
        </w:rPr>
        <w:t xml:space="preserve"> සිදු වූ කල්හි නිරාශ</w:t>
      </w:r>
      <w:r w:rsidR="00E82507">
        <w:rPr>
          <w:rFonts w:hint="cs"/>
          <w:cs/>
          <w:lang w:bidi="si-LK"/>
        </w:rPr>
        <w:t>ඞ‍්ක</w:t>
      </w:r>
      <w:r w:rsidRPr="00C066C0">
        <w:rPr>
          <w:cs/>
          <w:lang w:bidi="si-LK"/>
        </w:rPr>
        <w:t xml:space="preserve"> ව </w:t>
      </w:r>
      <w:r w:rsidR="006A0A28">
        <w:rPr>
          <w:rFonts w:hint="cs"/>
          <w:cs/>
          <w:lang w:bidi="si-LK"/>
        </w:rPr>
        <w:t>ප්‍රේම</w:t>
      </w:r>
      <w:r w:rsidRPr="00C066C0">
        <w:rPr>
          <w:cs/>
          <w:lang w:bidi="si-LK"/>
        </w:rPr>
        <w:t xml:space="preserve">වශයෙන් නැවැත එන්නේ ය යි දැන මොහුගේ සිතෙහි මොළොක්ඛව උපදවන්නට මෙසේ වදාළ සේක) </w:t>
      </w:r>
      <w:r w:rsidR="006A0A28">
        <w:rPr>
          <w:cs/>
          <w:lang w:bidi="si-LK"/>
        </w:rPr>
        <w:t>මේඝිය</w:t>
      </w:r>
      <w:r w:rsidR="00E82507">
        <w:rPr>
          <w:rFonts w:hint="cs"/>
          <w:cs/>
          <w:lang w:bidi="si-LK"/>
        </w:rPr>
        <w:t>ස‍්ථ</w:t>
      </w:r>
      <w:r w:rsidR="00E82507">
        <w:rPr>
          <w:cs/>
          <w:lang w:bidi="si-LK"/>
        </w:rPr>
        <w:t>විරයන්</w:t>
      </w:r>
      <w:r w:rsidR="00E82507">
        <w:rPr>
          <w:rFonts w:hint="cs"/>
          <w:cs/>
          <w:lang w:bidi="si-LK"/>
        </w:rPr>
        <w:t xml:space="preserve"> </w:t>
      </w:r>
      <w:r w:rsidRPr="00C066C0">
        <w:rPr>
          <w:cs/>
          <w:lang w:bidi="si-LK"/>
        </w:rPr>
        <w:t xml:space="preserve">වහන්සේ දෙවනු ද </w:t>
      </w:r>
      <w:r w:rsidR="003E6E91">
        <w:rPr>
          <w:cs/>
          <w:lang w:bidi="si-LK"/>
        </w:rPr>
        <w:t>‘</w:t>
      </w:r>
      <w:r w:rsidR="00E82507">
        <w:rPr>
          <w:rFonts w:hint="cs"/>
          <w:cs/>
          <w:lang w:bidi="si-LK"/>
        </w:rPr>
        <w:t>ස‍්වා</w:t>
      </w:r>
      <w:r w:rsidRPr="00C066C0">
        <w:rPr>
          <w:cs/>
          <w:lang w:bidi="si-LK"/>
        </w:rPr>
        <w:t>මීනි! භාග්‍යවතුන් වහන්ස! ඉදිරියෙහි කළ යුතු කිසිවක් බුදුපියානන් වහන්ස්ට නැත</w:t>
      </w:r>
      <w:r w:rsidRPr="00C066C0">
        <w:t xml:space="preserve">, </w:t>
      </w:r>
      <w:r w:rsidR="00E82507">
        <w:rPr>
          <w:cs/>
          <w:lang w:bidi="si-LK"/>
        </w:rPr>
        <w:t>වැඩ</w:t>
      </w:r>
      <w:r w:rsidR="00E82507">
        <w:rPr>
          <w:rFonts w:hint="cs"/>
          <w:cs/>
          <w:lang w:bidi="si-LK"/>
        </w:rPr>
        <w:t>ූ</w:t>
      </w:r>
      <w:r w:rsidRPr="00C066C0">
        <w:rPr>
          <w:cs/>
          <w:lang w:bidi="si-LK"/>
        </w:rPr>
        <w:t>මග නැවැත නො වඩන සේක</w:t>
      </w:r>
      <w:r w:rsidRPr="00C066C0">
        <w:t xml:space="preserve">, </w:t>
      </w:r>
      <w:r w:rsidRPr="00C066C0">
        <w:rPr>
          <w:cs/>
          <w:lang w:bidi="si-LK"/>
        </w:rPr>
        <w:t>ප්‍රහීණ කළ කෙලෙසුන්ගේ නැවැත ප්‍රහාණයකුත් නැත</w:t>
      </w:r>
      <w:r w:rsidRPr="00C066C0">
        <w:t xml:space="preserve">, </w:t>
      </w:r>
      <w:r w:rsidR="00AD03A7">
        <w:rPr>
          <w:rFonts w:hint="cs"/>
          <w:cs/>
          <w:lang w:bidi="si-LK"/>
        </w:rPr>
        <w:t>ස‍්වා</w:t>
      </w:r>
      <w:r w:rsidRPr="00C066C0">
        <w:rPr>
          <w:cs/>
          <w:lang w:bidi="si-LK"/>
        </w:rPr>
        <w:t>මීනි! මට එසේ නො වේ</w:t>
      </w:r>
      <w:r w:rsidRPr="00C066C0">
        <w:t xml:space="preserve">, </w:t>
      </w:r>
      <w:r w:rsidRPr="00C066C0">
        <w:rPr>
          <w:cs/>
          <w:lang w:bidi="si-LK"/>
        </w:rPr>
        <w:t>ඉදිරියෙහි කළ යුතු වැඩ මට ඇත්තේ ය</w:t>
      </w:r>
      <w:r w:rsidRPr="00C066C0">
        <w:t xml:space="preserve">, </w:t>
      </w:r>
      <w:r w:rsidRPr="00C066C0">
        <w:rPr>
          <w:cs/>
          <w:lang w:bidi="si-LK"/>
        </w:rPr>
        <w:t>මා ආ</w:t>
      </w:r>
      <w:r w:rsidR="00AD03A7">
        <w:rPr>
          <w:rFonts w:hint="cs"/>
          <w:cs/>
          <w:lang w:bidi="si-LK"/>
        </w:rPr>
        <w:t>ර්‍ය්‍ය</w:t>
      </w:r>
      <w:r w:rsidRPr="00C066C0">
        <w:rPr>
          <w:cs/>
          <w:lang w:bidi="si-LK"/>
        </w:rPr>
        <w:t>මා</w:t>
      </w:r>
      <w:r w:rsidR="00983463">
        <w:rPr>
          <w:rFonts w:hint="cs"/>
          <w:cs/>
          <w:lang w:bidi="si-LK"/>
        </w:rPr>
        <w:t>ර්‍ග</w:t>
      </w:r>
      <w:r w:rsidRPr="00C066C0">
        <w:rPr>
          <w:cs/>
          <w:lang w:bidi="si-LK"/>
        </w:rPr>
        <w:t xml:space="preserve">ය </w:t>
      </w:r>
      <w:r w:rsidR="00993169">
        <w:rPr>
          <w:cs/>
          <w:lang w:bidi="si-LK"/>
        </w:rPr>
        <w:t>අවබෝධ</w:t>
      </w:r>
      <w:r w:rsidR="00AD03A7">
        <w:rPr>
          <w:rFonts w:hint="cs"/>
          <w:cs/>
          <w:lang w:bidi="si-LK"/>
        </w:rPr>
        <w:t xml:space="preserve"> </w:t>
      </w:r>
      <w:r w:rsidRPr="00C066C0">
        <w:rPr>
          <w:cs/>
          <w:lang w:bidi="si-LK"/>
        </w:rPr>
        <w:t>නො කළ බැවින් ආ</w:t>
      </w:r>
      <w:r w:rsidR="009359C6">
        <w:rPr>
          <w:rFonts w:hint="cs"/>
          <w:cs/>
          <w:lang w:bidi="si-LK"/>
        </w:rPr>
        <w:t>ර්‍ය්‍ය</w:t>
      </w:r>
      <w:r w:rsidRPr="00C066C0">
        <w:rPr>
          <w:cs/>
          <w:lang w:bidi="si-LK"/>
        </w:rPr>
        <w:t>මා</w:t>
      </w:r>
      <w:r w:rsidR="00983463">
        <w:rPr>
          <w:rFonts w:hint="cs"/>
          <w:cs/>
          <w:lang w:bidi="si-LK"/>
        </w:rPr>
        <w:t>ර්‍ග</w:t>
      </w:r>
      <w:r w:rsidRPr="00C066C0">
        <w:rPr>
          <w:cs/>
          <w:lang w:bidi="si-LK"/>
        </w:rPr>
        <w:t>යා</w:t>
      </w:r>
      <w:r w:rsidR="009359C6">
        <w:rPr>
          <w:cs/>
          <w:lang w:bidi="si-LK"/>
        </w:rPr>
        <w:t xml:space="preserve">ගේ </w:t>
      </w:r>
      <w:r w:rsidR="009359C6">
        <w:rPr>
          <w:cs/>
          <w:lang w:bidi="si-LK"/>
        </w:rPr>
        <w:lastRenderedPageBreak/>
        <w:t>වැඩ</w:t>
      </w:r>
      <w:r w:rsidR="009359C6">
        <w:rPr>
          <w:rFonts w:hint="cs"/>
          <w:cs/>
          <w:lang w:bidi="si-LK"/>
        </w:rPr>
        <w:t>ී</w:t>
      </w:r>
      <w:r w:rsidRPr="00C066C0">
        <w:rPr>
          <w:cs/>
          <w:lang w:bidi="si-LK"/>
        </w:rPr>
        <w:t>ම කැමැති විය යුතු ය</w:t>
      </w:r>
      <w:r w:rsidRPr="00C066C0">
        <w:t xml:space="preserve">, </w:t>
      </w:r>
      <w:r w:rsidRPr="00C066C0">
        <w:rPr>
          <w:cs/>
          <w:lang w:bidi="si-LK"/>
        </w:rPr>
        <w:t>එහෙයින් බුදුරජානන් වහන්සේ අ</w:t>
      </w:r>
      <w:r w:rsidR="002110E7">
        <w:rPr>
          <w:rFonts w:hint="cs"/>
          <w:cs/>
          <w:lang w:bidi="si-LK"/>
        </w:rPr>
        <w:t>ව</w:t>
      </w:r>
      <w:r w:rsidRPr="00C066C0">
        <w:rPr>
          <w:cs/>
          <w:lang w:bidi="si-LK"/>
        </w:rPr>
        <w:t>සර දෙන සේක් නම්</w:t>
      </w:r>
      <w:r w:rsidRPr="00C066C0">
        <w:t xml:space="preserve">, </w:t>
      </w:r>
      <w:r w:rsidRPr="00C066C0">
        <w:rPr>
          <w:cs/>
          <w:lang w:bidi="si-LK"/>
        </w:rPr>
        <w:t>මම මහණදම් කරන්නට ඒ අඹ උයනට යන්නෙමි</w:t>
      </w:r>
      <w:r w:rsidR="00394EF6">
        <w:rPr>
          <w:lang w:bidi="si-LK"/>
        </w:rPr>
        <w:t xml:space="preserve">’ </w:t>
      </w:r>
      <w:r w:rsidR="00394EF6">
        <w:rPr>
          <w:cs/>
          <w:lang w:bidi="si-LK"/>
        </w:rPr>
        <w:t>යි</w:t>
      </w:r>
      <w:r w:rsidRPr="00C066C0">
        <w:rPr>
          <w:cs/>
          <w:lang w:bidi="si-LK"/>
        </w:rPr>
        <w:t xml:space="preserve"> කීහ. බුදුරජානන් වහන්සේ එ වරද </w:t>
      </w:r>
      <w:r w:rsidR="003E6E91">
        <w:rPr>
          <w:cs/>
          <w:lang w:bidi="si-LK"/>
        </w:rPr>
        <w:t>‘</w:t>
      </w:r>
      <w:r w:rsidR="006A0A28">
        <w:rPr>
          <w:cs/>
          <w:lang w:bidi="si-LK"/>
        </w:rPr>
        <w:t>මේඝිය</w:t>
      </w:r>
      <w:r w:rsidRPr="00C066C0">
        <w:rPr>
          <w:cs/>
          <w:lang w:bidi="si-LK"/>
        </w:rPr>
        <w:t>! පොඩ්ඩක් ඉන්න</w:t>
      </w:r>
      <w:r w:rsidRPr="00C066C0">
        <w:t xml:space="preserve">, </w:t>
      </w:r>
      <w:r w:rsidRPr="00C066C0">
        <w:rPr>
          <w:cs/>
          <w:lang w:bidi="si-LK"/>
        </w:rPr>
        <w:t>මම තනි වෙමි</w:t>
      </w:r>
      <w:r w:rsidRPr="00C066C0">
        <w:t xml:space="preserve">, </w:t>
      </w:r>
      <w:r w:rsidRPr="00C066C0">
        <w:rPr>
          <w:cs/>
          <w:lang w:bidi="si-LK"/>
        </w:rPr>
        <w:t>අනික් නමක් එනතුරු</w:t>
      </w:r>
      <w:r w:rsidR="003E6E91">
        <w:rPr>
          <w:cs/>
          <w:lang w:bidi="si-LK"/>
        </w:rPr>
        <w:t>’</w:t>
      </w:r>
      <w:r w:rsidRPr="00C066C0">
        <w:t xml:space="preserve"> </w:t>
      </w:r>
      <w:r w:rsidRPr="00C066C0">
        <w:rPr>
          <w:cs/>
          <w:lang w:bidi="si-LK"/>
        </w:rPr>
        <w:t>යි වදාළ විට</w:t>
      </w:r>
      <w:r w:rsidRPr="00C066C0">
        <w:t xml:space="preserve">, </w:t>
      </w:r>
      <w:r w:rsidR="006A0A28">
        <w:rPr>
          <w:cs/>
          <w:lang w:bidi="si-LK"/>
        </w:rPr>
        <w:t>මේඝිය</w:t>
      </w:r>
      <w:r w:rsidR="009359C6">
        <w:rPr>
          <w:rFonts w:hint="cs"/>
          <w:cs/>
          <w:lang w:bidi="si-LK"/>
        </w:rPr>
        <w:t>ස‍්ථ</w:t>
      </w:r>
      <w:r w:rsidRPr="00C066C0">
        <w:rPr>
          <w:cs/>
          <w:lang w:bidi="si-LK"/>
        </w:rPr>
        <w:t>විරයන් වහන්සේ තෙවන වරත් පළමු ලෙසින් කරුණු කියා යන්නට අවසර ඉල්ල</w:t>
      </w:r>
      <w:r w:rsidR="009359C6">
        <w:rPr>
          <w:rFonts w:hint="cs"/>
          <w:cs/>
          <w:lang w:bidi="si-LK"/>
        </w:rPr>
        <w:t>ූ</w:t>
      </w:r>
      <w:r w:rsidRPr="00C066C0">
        <w:rPr>
          <w:cs/>
          <w:lang w:bidi="si-LK"/>
        </w:rPr>
        <w:t xml:space="preserve">හ. බුදුරජානන් වහන්සේ ඒ තෙවනවර </w:t>
      </w:r>
      <w:r w:rsidR="003E6E91">
        <w:rPr>
          <w:cs/>
          <w:lang w:bidi="si-LK"/>
        </w:rPr>
        <w:t>‘</w:t>
      </w:r>
      <w:r w:rsidR="006A0A28">
        <w:rPr>
          <w:cs/>
          <w:lang w:bidi="si-LK"/>
        </w:rPr>
        <w:t>මේඝිය</w:t>
      </w:r>
      <w:r w:rsidRPr="00C066C0">
        <w:rPr>
          <w:cs/>
          <w:lang w:bidi="si-LK"/>
        </w:rPr>
        <w:t>! මහණදම් කරමි යි කියන්නහුට අපි අන් කුමක් කියමු ද</w:t>
      </w:r>
      <w:r w:rsidRPr="00C066C0">
        <w:t xml:space="preserve">, </w:t>
      </w:r>
      <w:r w:rsidRPr="00C066C0">
        <w:rPr>
          <w:cs/>
          <w:lang w:bidi="si-LK"/>
        </w:rPr>
        <w:t>තමුසේ ම එයට කල් දත යුතු ය</w:t>
      </w:r>
      <w:r w:rsidR="003E6E91">
        <w:rPr>
          <w:cs/>
          <w:lang w:bidi="si-LK"/>
        </w:rPr>
        <w:t>’</w:t>
      </w:r>
      <w:r w:rsidRPr="00C066C0">
        <w:t xml:space="preserve"> </w:t>
      </w:r>
      <w:r w:rsidRPr="00C066C0">
        <w:rPr>
          <w:cs/>
          <w:lang w:bidi="si-LK"/>
        </w:rPr>
        <w:t>යි වදාළ විට හුනස්නෙන් නැගිට බුදුරදුන් වැඳ පැදකුණු කොට අඹඋයනට ගොස් එහි එක්තරා ග</w:t>
      </w:r>
      <w:r w:rsidR="009359C6">
        <w:rPr>
          <w:rFonts w:hint="cs"/>
          <w:cs/>
          <w:lang w:bidi="si-LK"/>
        </w:rPr>
        <w:t>ස්</w:t>
      </w:r>
      <w:r w:rsidR="009359C6">
        <w:rPr>
          <w:cs/>
          <w:lang w:bidi="si-LK"/>
        </w:rPr>
        <w:t>මුලෙක දිවා</w:t>
      </w:r>
      <w:r w:rsidRPr="00C066C0">
        <w:rPr>
          <w:cs/>
          <w:lang w:bidi="si-LK"/>
        </w:rPr>
        <w:t xml:space="preserve">විහරණය පිණිස වැඩහුන්හ. </w:t>
      </w:r>
    </w:p>
    <w:p w14:paraId="5E3F5FC4" w14:textId="6E481F44" w:rsidR="00B25BF6" w:rsidRDefault="006A0A28" w:rsidP="00465503">
      <w:pPr>
        <w:rPr>
          <w:lang w:bidi="si-LK"/>
        </w:rPr>
      </w:pPr>
      <w:r>
        <w:rPr>
          <w:cs/>
          <w:lang w:bidi="si-LK"/>
        </w:rPr>
        <w:t>මේඝිය</w:t>
      </w:r>
      <w:r w:rsidR="00C066C0" w:rsidRPr="00C066C0">
        <w:rPr>
          <w:cs/>
          <w:lang w:bidi="si-LK"/>
        </w:rPr>
        <w:t>තෙරුන් දිවාවිහරණයට හුන් එ තැන</w:t>
      </w:r>
      <w:r w:rsidR="00C066C0" w:rsidRPr="00C066C0">
        <w:t xml:space="preserve">, </w:t>
      </w:r>
      <w:r w:rsidR="00C066C0" w:rsidRPr="00C066C0">
        <w:rPr>
          <w:cs/>
          <w:lang w:bidi="si-LK"/>
        </w:rPr>
        <w:t>තමන් පිළිවෙළින් ජාති පන්සියයක් ම රජ ව උයන් කෙළි කෙළිමින් නන් වැදෑරුම් නළඟනන් පිරිවරා හුන් තැන විය. එ හෙයින් ඒ තැන හුන් තෙරුන්ට තම මහණදම් අතුරුදහන් ව ගියා සේ ද</w:t>
      </w:r>
      <w:r w:rsidR="00C066C0" w:rsidRPr="00C066C0">
        <w:t xml:space="preserve">, </w:t>
      </w:r>
      <w:r w:rsidR="00C066C0" w:rsidRPr="00C066C0">
        <w:rPr>
          <w:cs/>
          <w:lang w:bidi="si-LK"/>
        </w:rPr>
        <w:t>රජවෙස් ගෙණ නළඟනන් පිරිවරා සේසතයට මාහැඟි රජඅසුනෙහි හු</w:t>
      </w:r>
      <w:r w:rsidR="009359C6">
        <w:rPr>
          <w:rFonts w:hint="cs"/>
          <w:cs/>
          <w:lang w:bidi="si-LK"/>
        </w:rPr>
        <w:t>න්</w:t>
      </w:r>
      <w:r w:rsidR="00C066C0" w:rsidRPr="00C066C0">
        <w:rPr>
          <w:cs/>
          <w:lang w:bidi="si-LK"/>
        </w:rPr>
        <w:t>නහු සේ ද වැටහින. එ කෙණහි ඔහු සිත</w:t>
      </w:r>
      <w:r w:rsidR="009359C6">
        <w:rPr>
          <w:rFonts w:hint="cs"/>
          <w:cs/>
          <w:lang w:bidi="si-LK"/>
        </w:rPr>
        <w:t>ැ</w:t>
      </w:r>
      <w:r w:rsidR="00C066C0" w:rsidRPr="00C066C0">
        <w:rPr>
          <w:cs/>
          <w:lang w:bidi="si-LK"/>
        </w:rPr>
        <w:t xml:space="preserve"> කාම</w:t>
      </w:r>
      <w:r w:rsidR="009359C6">
        <w:rPr>
          <w:rFonts w:hint="cs"/>
          <w:cs/>
          <w:lang w:bidi="si-LK"/>
        </w:rPr>
        <w:t>වි</w:t>
      </w:r>
      <w:r w:rsidR="00C066C0" w:rsidRPr="00C066C0">
        <w:rPr>
          <w:cs/>
          <w:lang w:bidi="si-LK"/>
        </w:rPr>
        <w:t>ත</w:t>
      </w:r>
      <w:r w:rsidR="009359C6">
        <w:rPr>
          <w:rFonts w:hint="cs"/>
          <w:cs/>
          <w:lang w:bidi="si-LK"/>
        </w:rPr>
        <w:t>ර්‍ක</w:t>
      </w:r>
      <w:r w:rsidR="00C066C0" w:rsidRPr="00C066C0">
        <w:rPr>
          <w:cs/>
          <w:lang w:bidi="si-LK"/>
        </w:rPr>
        <w:t>යෙක් උපන. ඒ හා ම උන්වහන්සේ</w:t>
      </w:r>
      <w:r w:rsidR="00C066C0" w:rsidRPr="00C066C0">
        <w:t xml:space="preserve">, </w:t>
      </w:r>
      <w:r w:rsidR="00C066C0" w:rsidRPr="00C066C0">
        <w:rPr>
          <w:cs/>
          <w:lang w:bidi="si-LK"/>
        </w:rPr>
        <w:t xml:space="preserve">බඩු සහිත ව අල්ලා ගත් සොරුන් </w:t>
      </w:r>
      <w:r w:rsidR="009359C6">
        <w:rPr>
          <w:rFonts w:hint="cs"/>
          <w:cs/>
          <w:lang w:bidi="si-LK"/>
        </w:rPr>
        <w:t>දෙ</w:t>
      </w:r>
      <w:r w:rsidR="00C066C0" w:rsidRPr="00C066C0">
        <w:rPr>
          <w:cs/>
          <w:lang w:bidi="si-LK"/>
        </w:rPr>
        <w:t xml:space="preserve"> </w:t>
      </w:r>
      <w:r w:rsidR="009359C6">
        <w:rPr>
          <w:rFonts w:hint="cs"/>
          <w:cs/>
          <w:lang w:bidi="si-LK"/>
        </w:rPr>
        <w:t>දෙ</w:t>
      </w:r>
      <w:r w:rsidR="00C066C0" w:rsidRPr="00C066C0">
        <w:rPr>
          <w:cs/>
          <w:lang w:bidi="si-LK"/>
        </w:rPr>
        <w:t>නකුන් ඉදිරියට පමුණුවා සිටියවුන් සේ දුටහ. එ කෙණ</w:t>
      </w:r>
      <w:r w:rsidR="009359C6">
        <w:rPr>
          <w:cs/>
          <w:lang w:bidi="si-LK"/>
        </w:rPr>
        <w:t>ෙහි උන් අතුරෙන් එකක්හට වධය නියම</w:t>
      </w:r>
      <w:r w:rsidR="00620EE0">
        <w:rPr>
          <w:cs/>
          <w:lang w:bidi="si-LK"/>
        </w:rPr>
        <w:t>කිරීම් වශයෙන් ව්‍යාපාද</w:t>
      </w:r>
      <w:r w:rsidR="00C066C0" w:rsidRPr="00C066C0">
        <w:rPr>
          <w:cs/>
          <w:lang w:bidi="si-LK"/>
        </w:rPr>
        <w:t>විත</w:t>
      </w:r>
      <w:r w:rsidR="00620EE0">
        <w:rPr>
          <w:rFonts w:hint="cs"/>
          <w:cs/>
          <w:lang w:bidi="si-LK"/>
        </w:rPr>
        <w:t>ර්‍ක</w:t>
      </w:r>
      <w:r w:rsidR="00C066C0" w:rsidRPr="00C066C0">
        <w:rPr>
          <w:cs/>
          <w:lang w:bidi="si-LK"/>
        </w:rPr>
        <w:t>ය උපන. එක</w:t>
      </w:r>
      <w:r w:rsidR="00620EE0">
        <w:rPr>
          <w:rFonts w:hint="cs"/>
          <w:cs/>
          <w:lang w:bidi="si-LK"/>
        </w:rPr>
        <w:t>ක්හ</w:t>
      </w:r>
      <w:r w:rsidR="00620EE0">
        <w:rPr>
          <w:cs/>
          <w:lang w:bidi="si-LK"/>
        </w:rPr>
        <w:t>ට හිරදඬුවම් නියම</w:t>
      </w:r>
      <w:r w:rsidR="00C066C0" w:rsidRPr="00C066C0">
        <w:rPr>
          <w:cs/>
          <w:lang w:bidi="si-LK"/>
        </w:rPr>
        <w:t>කිරීම් වශයෙන් විහිංසාවිත</w:t>
      </w:r>
      <w:r w:rsidR="00620EE0">
        <w:rPr>
          <w:rFonts w:hint="cs"/>
          <w:cs/>
          <w:lang w:bidi="si-LK"/>
        </w:rPr>
        <w:t>ර්‍ක</w:t>
      </w:r>
      <w:r w:rsidR="00C066C0" w:rsidRPr="00C066C0">
        <w:rPr>
          <w:cs/>
          <w:lang w:bidi="si-LK"/>
        </w:rPr>
        <w:t xml:space="preserve">ය උපන. එකල </w:t>
      </w:r>
      <w:r>
        <w:rPr>
          <w:cs/>
          <w:lang w:bidi="si-LK"/>
        </w:rPr>
        <w:t>මේඝිය</w:t>
      </w:r>
      <w:r w:rsidR="00620EE0">
        <w:rPr>
          <w:rFonts w:hint="cs"/>
          <w:cs/>
          <w:lang w:bidi="si-LK"/>
        </w:rPr>
        <w:t>ස‍්ථ</w:t>
      </w:r>
      <w:r w:rsidR="00C066C0" w:rsidRPr="00C066C0">
        <w:rPr>
          <w:cs/>
          <w:lang w:bidi="si-LK"/>
        </w:rPr>
        <w:t xml:space="preserve">විරයන් වහන්සේ </w:t>
      </w:r>
      <w:r w:rsidR="00620EE0">
        <w:rPr>
          <w:rFonts w:hint="cs"/>
          <w:cs/>
          <w:lang w:bidi="si-LK"/>
        </w:rPr>
        <w:t>වැල්</w:t>
      </w:r>
      <w:r w:rsidR="00C066C0" w:rsidRPr="00C066C0">
        <w:rPr>
          <w:cs/>
          <w:lang w:bidi="si-LK"/>
        </w:rPr>
        <w:t xml:space="preserve">ගොඩකින් වෙළුනු ගසක් </w:t>
      </w:r>
      <w:r w:rsidR="00620EE0">
        <w:rPr>
          <w:rFonts w:hint="cs"/>
          <w:cs/>
          <w:lang w:bidi="si-LK"/>
        </w:rPr>
        <w:t>සේ</w:t>
      </w:r>
      <w:r w:rsidR="00C066C0" w:rsidRPr="00C066C0">
        <w:rPr>
          <w:cs/>
          <w:lang w:bidi="si-LK"/>
        </w:rPr>
        <w:t xml:space="preserve"> ද</w:t>
      </w:r>
      <w:r w:rsidR="00C066C0" w:rsidRPr="00C066C0">
        <w:t xml:space="preserve">, </w:t>
      </w:r>
      <w:r w:rsidR="00C066C0" w:rsidRPr="00C066C0">
        <w:rPr>
          <w:cs/>
          <w:lang w:bidi="si-LK"/>
        </w:rPr>
        <w:t>මීමැස්සන් විසින් වට කර ගත් මී කඩ</w:t>
      </w:r>
      <w:r w:rsidR="00620EE0">
        <w:rPr>
          <w:rFonts w:hint="cs"/>
          <w:cs/>
          <w:lang w:bidi="si-LK"/>
        </w:rPr>
        <w:t>න්</w:t>
      </w:r>
      <w:r w:rsidR="00C066C0" w:rsidRPr="00C066C0">
        <w:rPr>
          <w:cs/>
          <w:lang w:bidi="si-LK"/>
        </w:rPr>
        <w:t xml:space="preserve">නකු </w:t>
      </w:r>
      <w:r w:rsidR="00620EE0">
        <w:rPr>
          <w:rFonts w:hint="cs"/>
          <w:cs/>
          <w:lang w:bidi="si-LK"/>
        </w:rPr>
        <w:t>සේ</w:t>
      </w:r>
      <w:r w:rsidR="00C066C0" w:rsidRPr="00C066C0">
        <w:rPr>
          <w:cs/>
          <w:lang w:bidi="si-LK"/>
        </w:rPr>
        <w:t xml:space="preserve"> ද</w:t>
      </w:r>
      <w:r w:rsidR="00C066C0" w:rsidRPr="00C066C0">
        <w:t xml:space="preserve">, </w:t>
      </w:r>
      <w:r w:rsidR="00C066C0" w:rsidRPr="00C066C0">
        <w:rPr>
          <w:cs/>
          <w:lang w:bidi="si-LK"/>
        </w:rPr>
        <w:t>අකුශලවිත</w:t>
      </w:r>
      <w:r w:rsidR="00620EE0">
        <w:rPr>
          <w:rFonts w:hint="cs"/>
          <w:cs/>
          <w:lang w:bidi="si-LK"/>
        </w:rPr>
        <w:t>ර්‍ක</w:t>
      </w:r>
      <w:r w:rsidR="00C066C0" w:rsidRPr="00C066C0">
        <w:rPr>
          <w:cs/>
          <w:lang w:bidi="si-LK"/>
        </w:rPr>
        <w:t>යන් විසින් වට කොට ග</w:t>
      </w:r>
      <w:r w:rsidR="00620EE0">
        <w:rPr>
          <w:rFonts w:hint="cs"/>
          <w:cs/>
          <w:lang w:bidi="si-LK"/>
        </w:rPr>
        <w:t>න්</w:t>
      </w:r>
      <w:r w:rsidR="00C066C0" w:rsidRPr="00C066C0">
        <w:rPr>
          <w:cs/>
          <w:lang w:bidi="si-LK"/>
        </w:rPr>
        <w:t xml:space="preserve">නා ලදහ. </w:t>
      </w:r>
      <w:r w:rsidR="003E6E91">
        <w:rPr>
          <w:cs/>
          <w:lang w:bidi="si-LK"/>
        </w:rPr>
        <w:t>‘</w:t>
      </w:r>
      <w:r w:rsidR="00C066C0" w:rsidRPr="00C066C0">
        <w:rPr>
          <w:cs/>
          <w:lang w:bidi="si-LK"/>
        </w:rPr>
        <w:t>මම ගිහි ගෙයින් නික්ම මේ සසුනෙහි පැවිදි වූයේ ශ්‍ර</w:t>
      </w:r>
      <w:r w:rsidR="00D55552">
        <w:rPr>
          <w:rFonts w:hint="cs"/>
          <w:cs/>
          <w:lang w:bidi="si-LK"/>
        </w:rPr>
        <w:t>ද්ධා</w:t>
      </w:r>
      <w:r w:rsidR="00C066C0" w:rsidRPr="00C066C0">
        <w:rPr>
          <w:cs/>
          <w:lang w:bidi="si-LK"/>
        </w:rPr>
        <w:t>වෙන් ම ය</w:t>
      </w:r>
      <w:r w:rsidR="00C066C0" w:rsidRPr="00C066C0">
        <w:t xml:space="preserve">, </w:t>
      </w:r>
      <w:r w:rsidR="00C066C0" w:rsidRPr="00C066C0">
        <w:rPr>
          <w:cs/>
          <w:lang w:bidi="si-LK"/>
        </w:rPr>
        <w:t>එසේ වුව</w:t>
      </w:r>
      <w:r w:rsidR="00C909C1">
        <w:rPr>
          <w:cs/>
          <w:lang w:bidi="si-LK"/>
        </w:rPr>
        <w:t>ත්</w:t>
      </w:r>
      <w:r w:rsidR="00C066C0" w:rsidRPr="00C066C0">
        <w:rPr>
          <w:cs/>
          <w:lang w:bidi="si-LK"/>
        </w:rPr>
        <w:t xml:space="preserve"> ලාමකඅකුශලවිත</w:t>
      </w:r>
      <w:r w:rsidR="00620EE0">
        <w:rPr>
          <w:rFonts w:hint="cs"/>
          <w:cs/>
          <w:lang w:bidi="si-LK"/>
        </w:rPr>
        <w:t>ර්‍ක</w:t>
      </w:r>
      <w:r w:rsidR="00C066C0" w:rsidRPr="00C066C0">
        <w:rPr>
          <w:cs/>
          <w:lang w:bidi="si-LK"/>
        </w:rPr>
        <w:t>යෝ මා වට</w:t>
      </w:r>
      <w:r w:rsidR="00620EE0">
        <w:rPr>
          <w:rFonts w:hint="cs"/>
          <w:cs/>
          <w:lang w:bidi="si-LK"/>
        </w:rPr>
        <w:t xml:space="preserve"> </w:t>
      </w:r>
      <w:r w:rsidR="00C066C0" w:rsidRPr="00C066C0">
        <w:rPr>
          <w:cs/>
          <w:lang w:bidi="si-LK"/>
        </w:rPr>
        <w:t>කොට ගත්හ</w:t>
      </w:r>
      <w:r w:rsidR="00C066C0" w:rsidRPr="00C066C0">
        <w:t xml:space="preserve">, </w:t>
      </w:r>
      <w:r w:rsidR="00620EE0">
        <w:rPr>
          <w:cs/>
          <w:lang w:bidi="si-LK"/>
        </w:rPr>
        <w:t>දැන් මෙහි මහණ</w:t>
      </w:r>
      <w:r w:rsidR="00C066C0" w:rsidRPr="00C066C0">
        <w:rPr>
          <w:cs/>
          <w:lang w:bidi="si-LK"/>
        </w:rPr>
        <w:t>දම් කරන්නට නො හැකි ය</w:t>
      </w:r>
      <w:r w:rsidR="00C066C0" w:rsidRPr="00C066C0">
        <w:t xml:space="preserve">, </w:t>
      </w:r>
      <w:r w:rsidR="00C066C0" w:rsidRPr="00C066C0">
        <w:rPr>
          <w:cs/>
          <w:lang w:bidi="si-LK"/>
        </w:rPr>
        <w:t>දී</w:t>
      </w:r>
      <w:r w:rsidR="00620EE0">
        <w:rPr>
          <w:rFonts w:hint="cs"/>
          <w:cs/>
          <w:lang w:bidi="si-LK"/>
        </w:rPr>
        <w:t>ර්‍ඝ</w:t>
      </w:r>
      <w:r w:rsidR="00C066C0" w:rsidRPr="00C066C0">
        <w:rPr>
          <w:cs/>
          <w:lang w:bidi="si-LK"/>
        </w:rPr>
        <w:t>දර්ශී වූ බුදුරජානන් වහන්සේ ඒකා</w:t>
      </w:r>
      <w:r w:rsidR="00620EE0">
        <w:rPr>
          <w:rFonts w:hint="cs"/>
          <w:cs/>
          <w:lang w:bidi="si-LK"/>
        </w:rPr>
        <w:t>න‍්ත</w:t>
      </w:r>
      <w:r w:rsidR="00620EE0">
        <w:rPr>
          <w:cs/>
          <w:lang w:bidi="si-LK"/>
        </w:rPr>
        <w:t>යෙන් මේ දැන වදාරා මාගේ ගමන වැළක</w:t>
      </w:r>
      <w:r w:rsidR="00620EE0">
        <w:rPr>
          <w:rFonts w:hint="cs"/>
          <w:cs/>
          <w:lang w:bidi="si-LK"/>
        </w:rPr>
        <w:t>ූ</w:t>
      </w:r>
      <w:r w:rsidR="00C066C0" w:rsidRPr="00C066C0">
        <w:rPr>
          <w:cs/>
          <w:lang w:bidi="si-LK"/>
        </w:rPr>
        <w:t xml:space="preserve"> සේක</w:t>
      </w:r>
      <w:r w:rsidR="00C066C0" w:rsidRPr="00C066C0">
        <w:t xml:space="preserve">, </w:t>
      </w:r>
      <w:r w:rsidR="00620EE0">
        <w:rPr>
          <w:cs/>
          <w:lang w:bidi="si-LK"/>
        </w:rPr>
        <w:t>එහෙයින් උන්වහන්සේ</w:t>
      </w:r>
      <w:r w:rsidR="00C066C0" w:rsidRPr="00C066C0">
        <w:rPr>
          <w:cs/>
          <w:lang w:bidi="si-LK"/>
        </w:rPr>
        <w:t>ට මෙය දැන්විය යුතු ය ද</w:t>
      </w:r>
      <w:r w:rsidR="00620EE0">
        <w:rPr>
          <w:rFonts w:hint="cs"/>
          <w:cs/>
          <w:lang w:bidi="si-LK"/>
        </w:rPr>
        <w:t>න්</w:t>
      </w:r>
      <w:r w:rsidR="00C066C0" w:rsidRPr="00C066C0">
        <w:rPr>
          <w:cs/>
          <w:lang w:bidi="si-LK"/>
        </w:rPr>
        <w:t>වමි</w:t>
      </w:r>
      <w:r w:rsidR="003E6E91">
        <w:rPr>
          <w:cs/>
          <w:lang w:bidi="si-LK"/>
        </w:rPr>
        <w:t>’</w:t>
      </w:r>
      <w:r w:rsidR="00C066C0" w:rsidRPr="00C066C0">
        <w:t xml:space="preserve"> </w:t>
      </w:r>
      <w:r w:rsidR="00C066C0" w:rsidRPr="00C066C0">
        <w:rPr>
          <w:cs/>
          <w:lang w:bidi="si-LK"/>
        </w:rPr>
        <w:t>යි හුන් තැනින් නැගිට බුදුරජුන් වෙත එළැ</w:t>
      </w:r>
      <w:r w:rsidR="00620EE0">
        <w:rPr>
          <w:rFonts w:hint="cs"/>
          <w:cs/>
          <w:lang w:bidi="si-LK"/>
        </w:rPr>
        <w:t>ඹැ</w:t>
      </w:r>
      <w:r w:rsidR="00C066C0" w:rsidRPr="00C066C0">
        <w:rPr>
          <w:cs/>
          <w:lang w:bidi="si-LK"/>
        </w:rPr>
        <w:t xml:space="preserve"> </w:t>
      </w:r>
      <w:r w:rsidR="003E6E91">
        <w:rPr>
          <w:cs/>
          <w:lang w:bidi="si-LK"/>
        </w:rPr>
        <w:t>‘</w:t>
      </w:r>
      <w:r w:rsidR="00620EE0">
        <w:rPr>
          <w:rFonts w:hint="cs"/>
          <w:cs/>
          <w:lang w:bidi="si-LK"/>
        </w:rPr>
        <w:t>ස‍්වා</w:t>
      </w:r>
      <w:r w:rsidR="00C066C0" w:rsidRPr="00C066C0">
        <w:rPr>
          <w:cs/>
          <w:lang w:bidi="si-LK"/>
        </w:rPr>
        <w:t>මීනි! භාග්‍යවතුන් වහන්ස! මා අඹඋයනෙහි දිවාවිහරණය පිණිස හුන් හැටියේ ම ලාමක</w:t>
      </w:r>
      <w:r w:rsidR="00620EE0">
        <w:rPr>
          <w:cs/>
          <w:lang w:bidi="si-LK"/>
        </w:rPr>
        <w:t>අකුශල</w:t>
      </w:r>
      <w:r w:rsidR="00C066C0" w:rsidRPr="00C066C0">
        <w:rPr>
          <w:cs/>
          <w:lang w:bidi="si-LK"/>
        </w:rPr>
        <w:t>විත</w:t>
      </w:r>
      <w:r w:rsidR="00620EE0">
        <w:rPr>
          <w:rFonts w:hint="cs"/>
          <w:cs/>
          <w:lang w:bidi="si-LK"/>
        </w:rPr>
        <w:t>ර්‍ක</w:t>
      </w:r>
      <w:r w:rsidR="00C066C0" w:rsidRPr="00C066C0">
        <w:rPr>
          <w:cs/>
          <w:lang w:bidi="si-LK"/>
        </w:rPr>
        <w:t>යෝ මා වට කොට ගත්හ</w:t>
      </w:r>
      <w:r w:rsidR="00C066C0" w:rsidRPr="00C066C0">
        <w:t xml:space="preserve">, </w:t>
      </w:r>
      <w:r w:rsidR="00C066C0" w:rsidRPr="00C066C0">
        <w:rPr>
          <w:cs/>
          <w:lang w:bidi="si-LK"/>
        </w:rPr>
        <w:t xml:space="preserve">එවිට මට </w:t>
      </w:r>
      <w:r w:rsidR="003E6E91">
        <w:rPr>
          <w:cs/>
          <w:lang w:bidi="si-LK"/>
        </w:rPr>
        <w:t>‘</w:t>
      </w:r>
      <w:r w:rsidR="00C066C0" w:rsidRPr="00C066C0">
        <w:rPr>
          <w:cs/>
          <w:lang w:bidi="si-LK"/>
        </w:rPr>
        <w:t>මම පැවිදි වූයෙම් ශ්‍රද්ධාවෙන් ම ය</w:t>
      </w:r>
      <w:r w:rsidR="00C066C0" w:rsidRPr="00C066C0">
        <w:t xml:space="preserve">, </w:t>
      </w:r>
      <w:r w:rsidR="00C066C0" w:rsidRPr="00C066C0">
        <w:rPr>
          <w:cs/>
          <w:lang w:bidi="si-LK"/>
        </w:rPr>
        <w:t>එහෙත් ලාමකඅකුශ</w:t>
      </w:r>
      <w:r w:rsidR="00620EE0">
        <w:rPr>
          <w:rFonts w:hint="cs"/>
          <w:cs/>
          <w:lang w:bidi="si-LK"/>
        </w:rPr>
        <w:t>ල</w:t>
      </w:r>
      <w:r w:rsidR="00C066C0" w:rsidRPr="00C066C0">
        <w:rPr>
          <w:cs/>
          <w:lang w:bidi="si-LK"/>
        </w:rPr>
        <w:t>විත</w:t>
      </w:r>
      <w:r w:rsidR="00620EE0">
        <w:rPr>
          <w:rFonts w:hint="cs"/>
          <w:cs/>
          <w:lang w:bidi="si-LK"/>
        </w:rPr>
        <w:t>ර්‍ක</w:t>
      </w:r>
      <w:r w:rsidR="00C066C0" w:rsidRPr="00C066C0">
        <w:rPr>
          <w:cs/>
          <w:lang w:bidi="si-LK"/>
        </w:rPr>
        <w:t>යෝ මා වට කොට ග</w:t>
      </w:r>
      <w:r w:rsidR="00620EE0">
        <w:rPr>
          <w:rFonts w:hint="cs"/>
          <w:cs/>
          <w:lang w:bidi="si-LK"/>
        </w:rPr>
        <w:t>ත්හ</w:t>
      </w:r>
      <w:r w:rsidR="00C066C0" w:rsidRPr="00C066C0">
        <w:rPr>
          <w:cs/>
          <w:lang w:bidi="si-LK"/>
        </w:rPr>
        <w:t xml:space="preserve"> යි මට සිත් වී ය</w:t>
      </w:r>
      <w:r w:rsidR="003E6E91">
        <w:rPr>
          <w:cs/>
          <w:lang w:bidi="si-LK"/>
        </w:rPr>
        <w:t>’</w:t>
      </w:r>
      <w:r w:rsidR="00C066C0" w:rsidRPr="00C066C0">
        <w:rPr>
          <w:cs/>
          <w:lang w:bidi="si-LK"/>
        </w:rPr>
        <w:t xml:space="preserve"> යි දන්වා සිටියහ. </w:t>
      </w:r>
    </w:p>
    <w:p w14:paraId="428AB362" w14:textId="550AAA53" w:rsidR="00C066C0" w:rsidRPr="00C066C0" w:rsidRDefault="00C066C0" w:rsidP="00574000">
      <w:pPr>
        <w:rPr>
          <w:lang w:bidi="si-LK"/>
        </w:rPr>
      </w:pPr>
      <w:r w:rsidRPr="00C066C0">
        <w:rPr>
          <w:cs/>
          <w:lang w:bidi="si-LK"/>
        </w:rPr>
        <w:t xml:space="preserve">ඉක්බිති බුදුරජානන් වහන්සේ තමන් වෙත පැමිණි </w:t>
      </w:r>
      <w:r w:rsidR="006A0A28">
        <w:rPr>
          <w:cs/>
          <w:lang w:bidi="si-LK"/>
        </w:rPr>
        <w:t>මේඝිය</w:t>
      </w:r>
      <w:r w:rsidRPr="00C066C0">
        <w:rPr>
          <w:cs/>
          <w:lang w:bidi="si-LK"/>
        </w:rPr>
        <w:t xml:space="preserve"> තෙරුන් අමතා</w:t>
      </w:r>
      <w:r w:rsidRPr="00C066C0">
        <w:t xml:space="preserve">, </w:t>
      </w:r>
      <w:r w:rsidR="003E6E91">
        <w:rPr>
          <w:cs/>
          <w:lang w:bidi="si-LK"/>
        </w:rPr>
        <w:t>‘</w:t>
      </w:r>
      <w:r w:rsidRPr="00C066C0">
        <w:rPr>
          <w:cs/>
          <w:lang w:bidi="si-LK"/>
        </w:rPr>
        <w:t>ඔය තැන විසින් කරණ ල</w:t>
      </w:r>
      <w:r w:rsidR="00620EE0">
        <w:rPr>
          <w:rFonts w:hint="cs"/>
          <w:cs/>
          <w:lang w:bidi="si-LK"/>
        </w:rPr>
        <w:t>ද්</w:t>
      </w:r>
      <w:r w:rsidRPr="00C066C0">
        <w:rPr>
          <w:cs/>
          <w:lang w:bidi="si-LK"/>
        </w:rPr>
        <w:t>ද ඉතා බැරෑරුම් ය</w:t>
      </w:r>
      <w:r w:rsidRPr="00C066C0">
        <w:t xml:space="preserve">, </w:t>
      </w:r>
      <w:r w:rsidRPr="00C066C0">
        <w:rPr>
          <w:cs/>
          <w:lang w:bidi="si-LK"/>
        </w:rPr>
        <w:t>එය සුලු වැඩෙක් නො වේ</w:t>
      </w:r>
      <w:r w:rsidRPr="00C066C0">
        <w:t xml:space="preserve">, </w:t>
      </w:r>
      <w:r w:rsidRPr="00C066C0">
        <w:rPr>
          <w:cs/>
          <w:lang w:bidi="si-LK"/>
        </w:rPr>
        <w:t>බලගතු ය</w:t>
      </w:r>
      <w:r w:rsidRPr="00C066C0">
        <w:t xml:space="preserve">, </w:t>
      </w:r>
      <w:r w:rsidR="006A0A28">
        <w:rPr>
          <w:cs/>
          <w:lang w:bidi="si-LK"/>
        </w:rPr>
        <w:t>මේඝිය</w:t>
      </w:r>
      <w:r w:rsidRPr="00C066C0">
        <w:rPr>
          <w:cs/>
          <w:lang w:bidi="si-LK"/>
        </w:rPr>
        <w:t xml:space="preserve"> තව ටිකක් නවතින්න</w:t>
      </w:r>
      <w:r w:rsidRPr="00C066C0">
        <w:t xml:space="preserve">, </w:t>
      </w:r>
      <w:r w:rsidRPr="00C066C0">
        <w:rPr>
          <w:cs/>
          <w:lang w:bidi="si-LK"/>
        </w:rPr>
        <w:t>මම තනි වෙමි</w:t>
      </w:r>
      <w:r w:rsidRPr="00C066C0">
        <w:t xml:space="preserve">, </w:t>
      </w:r>
      <w:r w:rsidRPr="00C066C0">
        <w:rPr>
          <w:cs/>
          <w:lang w:bidi="si-LK"/>
        </w:rPr>
        <w:t>අනික් නමක් එනතුරු පොඩ්ඩක්</w:t>
      </w:r>
      <w:r w:rsidR="00620EE0">
        <w:rPr>
          <w:rFonts w:hint="cs"/>
          <w:cs/>
          <w:lang w:bidi="si-LK"/>
        </w:rPr>
        <w:t xml:space="preserve"> </w:t>
      </w:r>
      <w:r w:rsidRPr="00C066C0">
        <w:rPr>
          <w:cs/>
          <w:lang w:bidi="si-LK"/>
        </w:rPr>
        <w:t>ඉවසන්නැයි කියද්දි</w:t>
      </w:r>
      <w:r w:rsidR="00C909C1">
        <w:rPr>
          <w:cs/>
          <w:lang w:bidi="si-LK"/>
        </w:rPr>
        <w:t>ත්</w:t>
      </w:r>
      <w:r w:rsidRPr="00C066C0">
        <w:rPr>
          <w:cs/>
          <w:lang w:bidi="si-LK"/>
        </w:rPr>
        <w:t xml:space="preserve"> මා තනි කොට හැරදමා ගියහු ය</w:t>
      </w:r>
      <w:r w:rsidRPr="00C066C0">
        <w:t xml:space="preserve">, </w:t>
      </w:r>
      <w:r w:rsidRPr="00C066C0">
        <w:rPr>
          <w:cs/>
          <w:lang w:bidi="si-LK"/>
        </w:rPr>
        <w:t>එසේ ගිය මහණ</w:t>
      </w:r>
      <w:r w:rsidRPr="00C066C0">
        <w:t xml:space="preserve">, </w:t>
      </w:r>
      <w:r w:rsidR="00620EE0">
        <w:rPr>
          <w:cs/>
          <w:lang w:bidi="si-LK"/>
        </w:rPr>
        <w:t>සිතට යටත්වීම</w:t>
      </w:r>
      <w:r w:rsidRPr="00C066C0">
        <w:rPr>
          <w:cs/>
          <w:lang w:bidi="si-LK"/>
        </w:rPr>
        <w:t xml:space="preserve"> යුතු නැත</w:t>
      </w:r>
      <w:r w:rsidRPr="00C066C0">
        <w:t xml:space="preserve">, </w:t>
      </w:r>
      <w:r w:rsidRPr="00C066C0">
        <w:rPr>
          <w:cs/>
          <w:lang w:bidi="si-LK"/>
        </w:rPr>
        <w:t>සිත ඉතා සැහැල්ලු ය</w:t>
      </w:r>
      <w:r w:rsidRPr="00C066C0">
        <w:t xml:space="preserve">, </w:t>
      </w:r>
      <w:r w:rsidRPr="00C066C0">
        <w:rPr>
          <w:cs/>
          <w:lang w:bidi="si-LK"/>
        </w:rPr>
        <w:t>එය තම වස</w:t>
      </w:r>
      <w:r w:rsidR="00F2658A">
        <w:rPr>
          <w:rFonts w:hint="cs"/>
          <w:cs/>
          <w:lang w:bidi="si-LK"/>
        </w:rPr>
        <w:t>ඟ</w:t>
      </w:r>
      <w:r w:rsidRPr="00C066C0">
        <w:rPr>
          <w:cs/>
          <w:lang w:bidi="si-LK"/>
        </w:rPr>
        <w:t>යට ගත යුතු ය</w:t>
      </w:r>
      <w:r w:rsidR="003E6E91">
        <w:rPr>
          <w:cs/>
          <w:lang w:bidi="si-LK"/>
        </w:rPr>
        <w:t>’</w:t>
      </w:r>
      <w:r w:rsidRPr="00C066C0">
        <w:rPr>
          <w:cs/>
          <w:lang w:bidi="si-LK"/>
        </w:rPr>
        <w:t xml:space="preserve"> යි දක්වන්නට මේ ධ</w:t>
      </w:r>
      <w:r w:rsidR="00983463">
        <w:rPr>
          <w:rFonts w:hint="cs"/>
          <w:cs/>
          <w:lang w:bidi="si-LK"/>
        </w:rPr>
        <w:t>ර්‍ම</w:t>
      </w:r>
      <w:r w:rsidR="00F16D0E">
        <w:rPr>
          <w:cs/>
          <w:lang w:bidi="si-LK"/>
        </w:rPr>
        <w:t>දේශනාව</w:t>
      </w:r>
      <w:r w:rsidRPr="00C066C0">
        <w:rPr>
          <w:cs/>
          <w:lang w:bidi="si-LK"/>
        </w:rPr>
        <w:t xml:space="preserve"> කළ සේක:</w:t>
      </w:r>
      <w:r w:rsidR="00F2658A">
        <w:rPr>
          <w:rFonts w:hint="cs"/>
          <w:cs/>
          <w:lang w:bidi="si-LK"/>
        </w:rPr>
        <w:t>-</w:t>
      </w:r>
      <w:r w:rsidRPr="00C066C0">
        <w:rPr>
          <w:cs/>
          <w:lang w:bidi="si-LK"/>
        </w:rPr>
        <w:t xml:space="preserve"> </w:t>
      </w:r>
    </w:p>
    <w:p w14:paraId="5E109037" w14:textId="77777777" w:rsidR="00F2658A" w:rsidRPr="00CA7F0E" w:rsidRDefault="00C066C0" w:rsidP="002110E7">
      <w:pPr>
        <w:pStyle w:val="Quote"/>
      </w:pPr>
      <w:r w:rsidRPr="00CA7F0E">
        <w:rPr>
          <w:cs/>
        </w:rPr>
        <w:t>ඵ</w:t>
      </w:r>
      <w:r w:rsidR="00F2658A" w:rsidRPr="00CA7F0E">
        <w:rPr>
          <w:rFonts w:hint="cs"/>
          <w:cs/>
        </w:rPr>
        <w:t>න්‍ද</w:t>
      </w:r>
      <w:r w:rsidR="00F2658A" w:rsidRPr="00CA7F0E">
        <w:rPr>
          <w:cs/>
        </w:rPr>
        <w:t>නං චපලං චිත්තං ද</w:t>
      </w:r>
      <w:r w:rsidR="00F2658A" w:rsidRPr="00CA7F0E">
        <w:rPr>
          <w:rFonts w:hint="cs"/>
          <w:cs/>
        </w:rPr>
        <w:t>ූ</w:t>
      </w:r>
      <w:r w:rsidRPr="00CA7F0E">
        <w:rPr>
          <w:cs/>
        </w:rPr>
        <w:t>ර</w:t>
      </w:r>
      <w:r w:rsidR="00F2658A" w:rsidRPr="00CA7F0E">
        <w:rPr>
          <w:rFonts w:hint="cs"/>
          <w:cs/>
        </w:rPr>
        <w:t>ක‍්ඛං</w:t>
      </w:r>
      <w:r w:rsidRPr="00CA7F0E">
        <w:rPr>
          <w:cs/>
        </w:rPr>
        <w:t xml:space="preserve"> දු</w:t>
      </w:r>
      <w:r w:rsidR="00F2658A" w:rsidRPr="00CA7F0E">
        <w:rPr>
          <w:rFonts w:hint="cs"/>
          <w:cs/>
        </w:rPr>
        <w:t>න‍්නි</w:t>
      </w:r>
      <w:r w:rsidRPr="00CA7F0E">
        <w:rPr>
          <w:cs/>
        </w:rPr>
        <w:t>වාරයං</w:t>
      </w:r>
      <w:r w:rsidRPr="00CA7F0E">
        <w:t xml:space="preserve">, </w:t>
      </w:r>
    </w:p>
    <w:p w14:paraId="6DEEA32F" w14:textId="59A42403" w:rsidR="00CA7F0E" w:rsidRDefault="00C066C0" w:rsidP="002110E7">
      <w:pPr>
        <w:pStyle w:val="Quote"/>
      </w:pPr>
      <w:r w:rsidRPr="00CA7F0E">
        <w:rPr>
          <w:cs/>
        </w:rPr>
        <w:t>උ</w:t>
      </w:r>
      <w:r w:rsidR="00F2658A" w:rsidRPr="00CA7F0E">
        <w:rPr>
          <w:rFonts w:hint="cs"/>
          <w:cs/>
        </w:rPr>
        <w:t>ජු</w:t>
      </w:r>
      <w:r w:rsidRPr="00CA7F0E">
        <w:rPr>
          <w:cs/>
        </w:rPr>
        <w:t xml:space="preserve"> ක</w:t>
      </w:r>
      <w:r w:rsidR="00F2658A" w:rsidRPr="00CA7F0E">
        <w:rPr>
          <w:rFonts w:hint="cs"/>
          <w:cs/>
        </w:rPr>
        <w:t>රො</w:t>
      </w:r>
      <w:r w:rsidRPr="00CA7F0E">
        <w:rPr>
          <w:cs/>
        </w:rPr>
        <w:t>ති මෙධාවී උසුකා</w:t>
      </w:r>
      <w:r w:rsidR="00F2658A" w:rsidRPr="00CA7F0E">
        <w:rPr>
          <w:rFonts w:hint="cs"/>
          <w:cs/>
        </w:rPr>
        <w:t>රො</w:t>
      </w:r>
      <w:r w:rsidRPr="00CA7F0E">
        <w:rPr>
          <w:cs/>
        </w:rPr>
        <w:t xml:space="preserve"> ව තෙජනං</w:t>
      </w:r>
      <w:r w:rsidRPr="00CA7F0E">
        <w:t xml:space="preserve">, </w:t>
      </w:r>
    </w:p>
    <w:p w14:paraId="09065FCF" w14:textId="59B85D35" w:rsidR="002110E7" w:rsidRPr="002110E7" w:rsidRDefault="002110E7" w:rsidP="002110E7">
      <w:pPr>
        <w:pStyle w:val="Quote"/>
        <w:rPr>
          <w:lang w:val="en-AU" w:bidi="si-LK"/>
        </w:rPr>
      </w:pPr>
      <w:r>
        <w:rPr>
          <w:lang w:val="en-AU" w:bidi="si-LK"/>
        </w:rPr>
        <w:t>.</w:t>
      </w:r>
    </w:p>
    <w:p w14:paraId="186279B5" w14:textId="7AB4CD57" w:rsidR="00B25BF6" w:rsidRPr="00CA7F0E" w:rsidRDefault="00C066C0" w:rsidP="002110E7">
      <w:pPr>
        <w:pStyle w:val="Quote"/>
      </w:pPr>
      <w:r w:rsidRPr="00CA7F0E">
        <w:rPr>
          <w:cs/>
        </w:rPr>
        <w:t>වාරි</w:t>
      </w:r>
      <w:r w:rsidR="00F2658A" w:rsidRPr="00CA7F0E">
        <w:rPr>
          <w:rFonts w:hint="cs"/>
          <w:cs/>
        </w:rPr>
        <w:t>ජො</w:t>
      </w:r>
      <w:r w:rsidR="003E6E91">
        <w:t>’</w:t>
      </w:r>
      <w:r w:rsidRPr="00CA7F0E">
        <w:rPr>
          <w:cs/>
        </w:rPr>
        <w:t xml:space="preserve">ව </w:t>
      </w:r>
      <w:r w:rsidR="00F2658A" w:rsidRPr="00CA7F0E">
        <w:rPr>
          <w:rFonts w:hint="cs"/>
          <w:cs/>
        </w:rPr>
        <w:t>ථ</w:t>
      </w:r>
      <w:r w:rsidRPr="00CA7F0E">
        <w:rPr>
          <w:cs/>
        </w:rPr>
        <w:t xml:space="preserve">ලෙ </w:t>
      </w:r>
      <w:r w:rsidR="00F2658A" w:rsidRPr="00CA7F0E">
        <w:rPr>
          <w:rFonts w:hint="cs"/>
          <w:cs/>
        </w:rPr>
        <w:t>ඛිත්තො</w:t>
      </w:r>
      <w:r w:rsidRPr="00CA7F0E">
        <w:rPr>
          <w:cs/>
        </w:rPr>
        <w:t xml:space="preserve"> ඔකමොකත</w:t>
      </w:r>
      <w:r w:rsidR="00F2658A" w:rsidRPr="00CA7F0E">
        <w:rPr>
          <w:rFonts w:hint="cs"/>
          <w:cs/>
        </w:rPr>
        <w:t>උබ‍්භ</w:t>
      </w:r>
      <w:r w:rsidRPr="00CA7F0E">
        <w:rPr>
          <w:cs/>
        </w:rPr>
        <w:t>තො</w:t>
      </w:r>
      <w:r w:rsidRPr="00CA7F0E">
        <w:t>,</w:t>
      </w:r>
    </w:p>
    <w:p w14:paraId="2E47D184" w14:textId="190E1C76" w:rsidR="00CA7F0E" w:rsidRPr="00CA7F0E" w:rsidRDefault="00C066C0" w:rsidP="002110E7">
      <w:pPr>
        <w:pStyle w:val="Quote"/>
      </w:pPr>
      <w:r w:rsidRPr="00CA7F0E">
        <w:rPr>
          <w:cs/>
        </w:rPr>
        <w:t>පරිඵ</w:t>
      </w:r>
      <w:r w:rsidR="00F2658A" w:rsidRPr="00CA7F0E">
        <w:rPr>
          <w:rFonts w:hint="cs"/>
          <w:cs/>
        </w:rPr>
        <w:t>න්‍ද</w:t>
      </w:r>
      <w:r w:rsidRPr="00CA7F0E">
        <w:rPr>
          <w:cs/>
        </w:rPr>
        <w:t>තිදං චි</w:t>
      </w:r>
      <w:r w:rsidR="00F2658A" w:rsidRPr="00CA7F0E">
        <w:rPr>
          <w:rFonts w:hint="cs"/>
          <w:cs/>
        </w:rPr>
        <w:t>ත‍්තං</w:t>
      </w:r>
      <w:r w:rsidRPr="00CA7F0E">
        <w:rPr>
          <w:cs/>
        </w:rPr>
        <w:t xml:space="preserve"> මාරධෙය්‍ය</w:t>
      </w:r>
      <w:r w:rsidR="00F2658A" w:rsidRPr="00CA7F0E">
        <w:rPr>
          <w:rFonts w:hint="cs"/>
          <w:cs/>
        </w:rPr>
        <w:t>ං</w:t>
      </w:r>
      <w:r w:rsidRPr="00CA7F0E">
        <w:rPr>
          <w:cs/>
        </w:rPr>
        <w:t xml:space="preserve"> පහාතවෙ</w:t>
      </w:r>
      <w:r w:rsidR="003E6E91">
        <w:t>’</w:t>
      </w:r>
      <w:r w:rsidRPr="00CA7F0E">
        <w:rPr>
          <w:cs/>
        </w:rPr>
        <w:t xml:space="preserve">ති. </w:t>
      </w:r>
    </w:p>
    <w:p w14:paraId="4A43F4BF" w14:textId="79388DBE" w:rsidR="00CA7F0E" w:rsidRDefault="00C066C0" w:rsidP="00574000">
      <w:r w:rsidRPr="00C066C0">
        <w:rPr>
          <w:cs/>
          <w:lang w:bidi="si-LK"/>
        </w:rPr>
        <w:t xml:space="preserve">සැලෙන්නා වූ </w:t>
      </w:r>
      <w:r w:rsidR="00F2658A">
        <w:rPr>
          <w:rFonts w:hint="cs"/>
          <w:cs/>
          <w:lang w:bidi="si-LK"/>
        </w:rPr>
        <w:t>ච</w:t>
      </w:r>
      <w:r w:rsidRPr="00C066C0">
        <w:rPr>
          <w:cs/>
          <w:lang w:bidi="si-LK"/>
        </w:rPr>
        <w:t>පල වූ නො රැකිය හැක්කා වූ නො වැළකිය හැක්කා වූ සිත</w:t>
      </w:r>
      <w:r w:rsidRPr="00C066C0">
        <w:t xml:space="preserve">, </w:t>
      </w:r>
      <w:r w:rsidRPr="00C066C0">
        <w:rPr>
          <w:cs/>
          <w:lang w:bidi="si-LK"/>
        </w:rPr>
        <w:t xml:space="preserve">නුවණැත්තේ </w:t>
      </w:r>
      <w:r w:rsidR="00F2658A">
        <w:rPr>
          <w:rFonts w:hint="cs"/>
          <w:cs/>
          <w:lang w:bidi="si-LK"/>
        </w:rPr>
        <w:t>හී</w:t>
      </w:r>
      <w:r w:rsidRPr="00C066C0">
        <w:rPr>
          <w:cs/>
          <w:lang w:bidi="si-LK"/>
        </w:rPr>
        <w:t>වඩුවකු</w:t>
      </w:r>
      <w:r w:rsidR="002110E7">
        <w:t xml:space="preserve"> </w:t>
      </w:r>
      <w:r w:rsidRPr="00C066C0">
        <w:rPr>
          <w:cs/>
          <w:lang w:bidi="si-LK"/>
        </w:rPr>
        <w:t>හීදණ්ඩක් ඍජු කර</w:t>
      </w:r>
      <w:r w:rsidR="00F2658A">
        <w:rPr>
          <w:rFonts w:hint="cs"/>
          <w:cs/>
          <w:lang w:bidi="si-LK"/>
        </w:rPr>
        <w:t>න්</w:t>
      </w:r>
      <w:r w:rsidRPr="00C066C0">
        <w:rPr>
          <w:cs/>
          <w:lang w:bidi="si-LK"/>
        </w:rPr>
        <w:t xml:space="preserve">නා සේ ඍජු කරයි. </w:t>
      </w:r>
    </w:p>
    <w:p w14:paraId="7643B2D0" w14:textId="0C100291" w:rsidR="006B3849" w:rsidRDefault="00C066C0" w:rsidP="00574000">
      <w:r w:rsidRPr="00C066C0">
        <w:t>(</w:t>
      </w:r>
      <w:proofErr w:type="gramStart"/>
      <w:r w:rsidRPr="00C066C0">
        <w:rPr>
          <w:cs/>
          <w:lang w:bidi="si-LK"/>
        </w:rPr>
        <w:t>මසුන් )</w:t>
      </w:r>
      <w:proofErr w:type="gramEnd"/>
      <w:r w:rsidRPr="00C066C0">
        <w:rPr>
          <w:cs/>
          <w:lang w:bidi="si-LK"/>
        </w:rPr>
        <w:t xml:space="preserve"> වසන තැන් වූ ජලයෙන් ගොඩ දැමූ මසකු සේ මේ සිත</w:t>
      </w:r>
      <w:r w:rsidRPr="00C066C0">
        <w:t xml:space="preserve">, </w:t>
      </w:r>
      <w:r w:rsidR="00F2658A">
        <w:rPr>
          <w:cs/>
          <w:lang w:bidi="si-LK"/>
        </w:rPr>
        <w:t>ත්‍රෛභ</w:t>
      </w:r>
      <w:r w:rsidR="00F2658A">
        <w:rPr>
          <w:rFonts w:hint="cs"/>
          <w:cs/>
          <w:lang w:bidi="si-LK"/>
        </w:rPr>
        <w:t>ූ</w:t>
      </w:r>
      <w:r w:rsidRPr="00C066C0">
        <w:rPr>
          <w:cs/>
          <w:lang w:bidi="si-LK"/>
        </w:rPr>
        <w:t>මකවෘ</w:t>
      </w:r>
      <w:r w:rsidR="00F2658A">
        <w:rPr>
          <w:rFonts w:hint="cs"/>
          <w:cs/>
          <w:lang w:bidi="si-LK"/>
        </w:rPr>
        <w:t>ත‍්ත</w:t>
      </w:r>
      <w:r w:rsidRPr="00C066C0">
        <w:rPr>
          <w:cs/>
          <w:lang w:bidi="si-LK"/>
        </w:rPr>
        <w:t>ය පහ කරන්නට වෑයම් කරණ කල්හි ඉතා තදින් සැලෙයි. නොහොත් මාර</w:t>
      </w:r>
      <w:r w:rsidR="006B3849">
        <w:rPr>
          <w:rFonts w:hint="cs"/>
          <w:cs/>
          <w:lang w:bidi="si-LK"/>
        </w:rPr>
        <w:t>ධෙය්‍ය</w:t>
      </w:r>
      <w:r w:rsidRPr="00C066C0">
        <w:rPr>
          <w:cs/>
          <w:lang w:bidi="si-LK"/>
        </w:rPr>
        <w:t xml:space="preserve"> යි කියන ලද</w:t>
      </w:r>
      <w:r w:rsidR="006B3849">
        <w:rPr>
          <w:rFonts w:hint="cs"/>
          <w:cs/>
          <w:lang w:bidi="si-LK"/>
        </w:rPr>
        <w:t xml:space="preserve"> </w:t>
      </w:r>
      <w:r w:rsidR="009D49C6">
        <w:rPr>
          <w:rFonts w:hint="cs"/>
          <w:cs/>
          <w:lang w:bidi="si-LK"/>
        </w:rPr>
        <w:t>ක්ලේශ</w:t>
      </w:r>
      <w:r w:rsidRPr="00C066C0">
        <w:rPr>
          <w:cs/>
          <w:lang w:bidi="si-LK"/>
        </w:rPr>
        <w:t>වෘ</w:t>
      </w:r>
      <w:r w:rsidR="006B3849">
        <w:rPr>
          <w:rFonts w:hint="cs"/>
          <w:cs/>
          <w:lang w:bidi="si-LK"/>
        </w:rPr>
        <w:t>ත‍්ත</w:t>
      </w:r>
      <w:r w:rsidRPr="00C066C0">
        <w:rPr>
          <w:cs/>
          <w:lang w:bidi="si-LK"/>
        </w:rPr>
        <w:t>ය නො හැර සිටි මේ සිත</w:t>
      </w:r>
      <w:r w:rsidRPr="00C066C0">
        <w:t xml:space="preserve">, </w:t>
      </w:r>
      <w:r w:rsidRPr="00C066C0">
        <w:rPr>
          <w:cs/>
          <w:lang w:bidi="si-LK"/>
        </w:rPr>
        <w:t>උදකාලයෙන් නගා ගොඩ දැමූ මසකු සේ සැලෙන්නේ ය. එ හෙයින් මාර</w:t>
      </w:r>
      <w:r w:rsidR="006B3849">
        <w:rPr>
          <w:rFonts w:hint="cs"/>
          <w:cs/>
          <w:lang w:bidi="si-LK"/>
        </w:rPr>
        <w:t>ධෙ</w:t>
      </w:r>
      <w:r w:rsidRPr="00C066C0">
        <w:rPr>
          <w:cs/>
          <w:lang w:bidi="si-LK"/>
        </w:rPr>
        <w:t xml:space="preserve">ය්‍යය පහකට යුතු ය. </w:t>
      </w:r>
    </w:p>
    <w:p w14:paraId="436F1AC4" w14:textId="77777777" w:rsidR="00CA7F0E" w:rsidRDefault="006B3849" w:rsidP="00574000">
      <w:r w:rsidRPr="006B3849">
        <w:rPr>
          <w:rFonts w:hint="cs"/>
          <w:b/>
          <w:bCs/>
          <w:cs/>
          <w:lang w:bidi="si-LK"/>
        </w:rPr>
        <w:lastRenderedPageBreak/>
        <w:t>ඵන්‍දනං</w:t>
      </w:r>
      <w:r w:rsidR="00C066C0" w:rsidRPr="00C066C0">
        <w:rPr>
          <w:cs/>
          <w:lang w:bidi="si-LK"/>
        </w:rPr>
        <w:t xml:space="preserve"> = සැලෙන්නා වූ. </w:t>
      </w:r>
    </w:p>
    <w:p w14:paraId="2D87422C" w14:textId="355A4F81" w:rsidR="006B3849" w:rsidRDefault="003E6E91" w:rsidP="00574000">
      <w:r>
        <w:rPr>
          <w:cs/>
          <w:lang w:bidi="si-LK"/>
        </w:rPr>
        <w:t>‘</w:t>
      </w:r>
      <w:r w:rsidR="00C066C0" w:rsidRPr="00C066C0">
        <w:rPr>
          <w:cs/>
          <w:lang w:bidi="si-LK"/>
        </w:rPr>
        <w:t>රූපාදිසු ආර</w:t>
      </w:r>
      <w:r w:rsidR="006B3849">
        <w:rPr>
          <w:rFonts w:hint="cs"/>
          <w:cs/>
          <w:lang w:bidi="si-LK"/>
        </w:rPr>
        <w:t>ම‍්මණෙසු</w:t>
      </w:r>
      <w:r w:rsidR="00C066C0" w:rsidRPr="00C066C0">
        <w:rPr>
          <w:cs/>
          <w:lang w:bidi="si-LK"/>
        </w:rPr>
        <w:t xml:space="preserve"> වි</w:t>
      </w:r>
      <w:r w:rsidR="006B3849">
        <w:rPr>
          <w:rFonts w:hint="cs"/>
          <w:cs/>
          <w:lang w:bidi="si-LK"/>
        </w:rPr>
        <w:t>ප‍්ඵන්‍ද</w:t>
      </w:r>
      <w:r w:rsidR="00C066C0" w:rsidRPr="00C066C0">
        <w:rPr>
          <w:cs/>
          <w:lang w:bidi="si-LK"/>
        </w:rPr>
        <w:t>මානං</w:t>
      </w:r>
      <w:r>
        <w:rPr>
          <w:cs/>
          <w:lang w:bidi="si-LK"/>
        </w:rPr>
        <w:t>’</w:t>
      </w:r>
      <w:r w:rsidR="00C066C0" w:rsidRPr="00C066C0">
        <w:t xml:space="preserve"> </w:t>
      </w:r>
      <w:r w:rsidR="00C066C0" w:rsidRPr="00C066C0">
        <w:rPr>
          <w:cs/>
          <w:lang w:bidi="si-LK"/>
        </w:rPr>
        <w:t>මිනිසුන්ගේ සිත නිරතුරුව ම නන් අරමුණු කරා දුවයි. සිත අරමුණුවල ඉටු</w:t>
      </w:r>
      <w:r w:rsidR="00C066C0" w:rsidRPr="00C066C0">
        <w:t xml:space="preserve">, </w:t>
      </w:r>
      <w:r w:rsidR="00C066C0" w:rsidRPr="00C066C0">
        <w:rPr>
          <w:cs/>
          <w:lang w:bidi="si-LK"/>
        </w:rPr>
        <w:t>අනිටුබවක් නොසලක යි. නො වැඩුනු නො දැමුනු සිත එක අරමුණක නො පිහිටයි. රූප-ශ</w:t>
      </w:r>
      <w:r w:rsidR="006B3849">
        <w:rPr>
          <w:rFonts w:hint="cs"/>
          <w:cs/>
          <w:lang w:bidi="si-LK"/>
        </w:rPr>
        <w:t>බ‍්ද</w:t>
      </w:r>
      <w:r w:rsidR="00C066C0" w:rsidRPr="00C066C0">
        <w:rPr>
          <w:cs/>
          <w:lang w:bidi="si-LK"/>
        </w:rPr>
        <w:t>-ග</w:t>
      </w:r>
      <w:r w:rsidR="006B3849">
        <w:rPr>
          <w:rFonts w:hint="cs"/>
          <w:cs/>
          <w:lang w:bidi="si-LK"/>
        </w:rPr>
        <w:t>න්‍ධ</w:t>
      </w:r>
      <w:r w:rsidR="00C066C0" w:rsidRPr="00C066C0">
        <w:rPr>
          <w:cs/>
          <w:lang w:bidi="si-LK"/>
        </w:rPr>
        <w:t>-රස-ස්ප</w:t>
      </w:r>
      <w:r w:rsidR="006B3849">
        <w:rPr>
          <w:rFonts w:hint="cs"/>
          <w:cs/>
          <w:lang w:bidi="si-LK"/>
        </w:rPr>
        <w:t>්‍රෂ්‍ට</w:t>
      </w:r>
      <w:r w:rsidR="00C066C0" w:rsidRPr="00C066C0">
        <w:rPr>
          <w:cs/>
          <w:lang w:bidi="si-LK"/>
        </w:rPr>
        <w:t>ව්‍ය යන අරමුණු ගැණීමෙහි සෑදී පෑදී සිටියි. ගත් අරමුණෙහි සෑහීමකට</w:t>
      </w:r>
      <w:r w:rsidR="006B3849">
        <w:rPr>
          <w:rFonts w:hint="cs"/>
          <w:cs/>
          <w:lang w:bidi="si-LK"/>
        </w:rPr>
        <w:t xml:space="preserve"> </w:t>
      </w:r>
      <w:r w:rsidR="00C066C0" w:rsidRPr="00C066C0">
        <w:rPr>
          <w:cs/>
          <w:lang w:bidi="si-LK"/>
        </w:rPr>
        <w:t>නො යෑමෙන් එ කෙණෙහි ම අන් අරමුණක් වහා ගනියි. මේ සි</w:t>
      </w:r>
      <w:r w:rsidR="006B3849">
        <w:rPr>
          <w:rFonts w:hint="cs"/>
          <w:cs/>
          <w:lang w:bidi="si-LK"/>
        </w:rPr>
        <w:t>තේ</w:t>
      </w:r>
      <w:r w:rsidR="00C066C0" w:rsidRPr="00C066C0">
        <w:rPr>
          <w:cs/>
          <w:lang w:bidi="si-LK"/>
        </w:rPr>
        <w:t xml:space="preserve"> සැටි යි. </w:t>
      </w:r>
    </w:p>
    <w:p w14:paraId="39026E4C" w14:textId="77777777" w:rsidR="00C066C0" w:rsidRPr="00C066C0" w:rsidRDefault="00C066C0" w:rsidP="00574000">
      <w:r w:rsidRPr="006B3849">
        <w:rPr>
          <w:b/>
          <w:bCs/>
          <w:cs/>
          <w:lang w:bidi="si-LK"/>
        </w:rPr>
        <w:t>චපලං</w:t>
      </w:r>
      <w:r w:rsidRPr="00C066C0">
        <w:rPr>
          <w:cs/>
          <w:lang w:bidi="si-LK"/>
        </w:rPr>
        <w:t xml:space="preserve"> = චපල වූ. අස්ථිර වූ. </w:t>
      </w:r>
    </w:p>
    <w:p w14:paraId="2D4E2B0F" w14:textId="1428D2E2" w:rsidR="00EE2EA4" w:rsidRDefault="002110E7" w:rsidP="002110E7">
      <w:pPr>
        <w:rPr>
          <w:lang w:bidi="si-LK"/>
        </w:rPr>
      </w:pPr>
      <w:r>
        <w:rPr>
          <w:b/>
          <w:bCs/>
          <w:lang w:bidi="si-LK"/>
        </w:rPr>
        <w:t>‘</w:t>
      </w:r>
      <w:r w:rsidR="00C066C0" w:rsidRPr="00EE2EA4">
        <w:rPr>
          <w:b/>
          <w:bCs/>
          <w:cs/>
          <w:lang w:bidi="si-LK"/>
        </w:rPr>
        <w:t>එකිරියාපථෙන අ</w:t>
      </w:r>
      <w:r w:rsidR="000D7BC4" w:rsidRPr="00EE2EA4">
        <w:rPr>
          <w:rFonts w:hint="cs"/>
          <w:b/>
          <w:bCs/>
          <w:cs/>
          <w:lang w:bidi="si-LK"/>
        </w:rPr>
        <w:t>සණ‍්ඪ</w:t>
      </w:r>
      <w:r w:rsidR="00C066C0" w:rsidRPr="00EE2EA4">
        <w:rPr>
          <w:b/>
          <w:bCs/>
          <w:cs/>
          <w:lang w:bidi="si-LK"/>
        </w:rPr>
        <w:t>හ</w:t>
      </w:r>
      <w:r w:rsidR="000D7BC4" w:rsidRPr="00EE2EA4">
        <w:rPr>
          <w:rFonts w:hint="cs"/>
          <w:b/>
          <w:bCs/>
          <w:cs/>
          <w:lang w:bidi="si-LK"/>
        </w:rPr>
        <w:t>න්තො</w:t>
      </w:r>
      <w:r w:rsidR="00C066C0" w:rsidRPr="00EE2EA4">
        <w:rPr>
          <w:b/>
          <w:bCs/>
          <w:cs/>
          <w:lang w:bidi="si-LK"/>
        </w:rPr>
        <w:t xml:space="preserve"> ගාමදාරකො විය එක</w:t>
      </w:r>
      <w:r w:rsidR="000D7BC4" w:rsidRPr="00EE2EA4">
        <w:rPr>
          <w:rFonts w:hint="cs"/>
          <w:b/>
          <w:bCs/>
          <w:cs/>
          <w:lang w:bidi="si-LK"/>
        </w:rPr>
        <w:t>සමිං</w:t>
      </w:r>
      <w:r w:rsidR="00C066C0" w:rsidRPr="00EE2EA4">
        <w:rPr>
          <w:b/>
          <w:bCs/>
          <w:cs/>
          <w:lang w:bidi="si-LK"/>
        </w:rPr>
        <w:t xml:space="preserve"> ආර</w:t>
      </w:r>
      <w:r w:rsidR="000D7BC4" w:rsidRPr="00EE2EA4">
        <w:rPr>
          <w:rFonts w:hint="cs"/>
          <w:b/>
          <w:bCs/>
          <w:cs/>
          <w:lang w:bidi="si-LK"/>
        </w:rPr>
        <w:t xml:space="preserve">ම‍්මණෙ </w:t>
      </w:r>
      <w:r w:rsidR="00C066C0" w:rsidRPr="00EE2EA4">
        <w:rPr>
          <w:b/>
          <w:bCs/>
          <w:cs/>
          <w:lang w:bidi="si-LK"/>
        </w:rPr>
        <w:t>අස</w:t>
      </w:r>
      <w:r w:rsidR="000D7BC4" w:rsidRPr="00EE2EA4">
        <w:rPr>
          <w:rFonts w:hint="cs"/>
          <w:b/>
          <w:bCs/>
          <w:cs/>
          <w:lang w:bidi="si-LK"/>
        </w:rPr>
        <w:t>ණ‍්ඨ</w:t>
      </w:r>
      <w:r w:rsidR="00C066C0" w:rsidRPr="00EE2EA4">
        <w:rPr>
          <w:b/>
          <w:bCs/>
          <w:cs/>
          <w:lang w:bidi="si-LK"/>
        </w:rPr>
        <w:t>හනතො</w:t>
      </w:r>
      <w:r w:rsidR="00EE2EA4" w:rsidRPr="00EE2EA4">
        <w:rPr>
          <w:rFonts w:hint="cs"/>
          <w:b/>
          <w:bCs/>
          <w:cs/>
          <w:lang w:bidi="si-LK"/>
        </w:rPr>
        <w:t xml:space="preserve"> ච</w:t>
      </w:r>
      <w:r w:rsidR="00C066C0" w:rsidRPr="00EE2EA4">
        <w:rPr>
          <w:b/>
          <w:bCs/>
          <w:cs/>
          <w:lang w:bidi="si-LK"/>
        </w:rPr>
        <w:t>පලං</w:t>
      </w:r>
      <w:r w:rsidR="003E6E91">
        <w:rPr>
          <w:b/>
          <w:bCs/>
          <w:cs/>
          <w:lang w:bidi="si-LK"/>
        </w:rPr>
        <w:t>’</w:t>
      </w:r>
      <w:r w:rsidR="00EE2EA4">
        <w:rPr>
          <w:rFonts w:hint="cs"/>
          <w:cs/>
          <w:lang w:bidi="si-LK"/>
        </w:rPr>
        <w:t xml:space="preserve"> </w:t>
      </w:r>
      <w:r w:rsidR="00C066C0" w:rsidRPr="00C066C0">
        <w:rPr>
          <w:cs/>
          <w:lang w:bidi="si-LK"/>
        </w:rPr>
        <w:t>එක් ඉරියව්වෙක නො පිහිටුනා ග</w:t>
      </w:r>
      <w:r w:rsidR="00EE2EA4">
        <w:rPr>
          <w:rFonts w:hint="cs"/>
          <w:cs/>
          <w:lang w:bidi="si-LK"/>
        </w:rPr>
        <w:t>ම්</w:t>
      </w:r>
      <w:r w:rsidR="00C066C0" w:rsidRPr="00C066C0">
        <w:rPr>
          <w:cs/>
          <w:lang w:bidi="si-LK"/>
        </w:rPr>
        <w:t>දරුවකු සේ</w:t>
      </w:r>
      <w:r w:rsidR="00C066C0" w:rsidRPr="00C066C0">
        <w:t xml:space="preserve">, </w:t>
      </w:r>
      <w:r w:rsidR="00C066C0" w:rsidRPr="00C066C0">
        <w:rPr>
          <w:cs/>
          <w:lang w:bidi="si-LK"/>
        </w:rPr>
        <w:t>එක අරමු</w:t>
      </w:r>
      <w:r w:rsidR="00EE2EA4">
        <w:rPr>
          <w:rFonts w:hint="cs"/>
          <w:cs/>
          <w:lang w:bidi="si-LK"/>
        </w:rPr>
        <w:t>ණෙ</w:t>
      </w:r>
      <w:r w:rsidR="00C066C0" w:rsidRPr="00C066C0">
        <w:rPr>
          <w:cs/>
          <w:lang w:bidi="si-LK"/>
        </w:rPr>
        <w:t>ක නො පිහිටා සිටින බැවින් සිත චපල ය. අ</w:t>
      </w:r>
      <w:r w:rsidR="00EE2EA4">
        <w:rPr>
          <w:rFonts w:hint="cs"/>
          <w:cs/>
          <w:lang w:bidi="si-LK"/>
        </w:rPr>
        <w:t>ස‍්ථි</w:t>
      </w:r>
      <w:r w:rsidR="00C066C0" w:rsidRPr="00C066C0">
        <w:rPr>
          <w:cs/>
          <w:lang w:bidi="si-LK"/>
        </w:rPr>
        <w:t xml:space="preserve">ර ය. තමන් ගත් අරමුණෙහි ගත් අයුරින් </w:t>
      </w:r>
      <w:r w:rsidR="00022B53">
        <w:rPr>
          <w:cs/>
          <w:lang w:bidi="si-LK"/>
        </w:rPr>
        <w:t>ක්‍ෂ</w:t>
      </w:r>
      <w:r w:rsidR="00C066C0" w:rsidRPr="00C066C0">
        <w:rPr>
          <w:cs/>
          <w:lang w:bidi="si-LK"/>
        </w:rPr>
        <w:t>ණයක් පමණකු</w:t>
      </w:r>
      <w:r w:rsidR="00C909C1">
        <w:rPr>
          <w:cs/>
          <w:lang w:bidi="si-LK"/>
        </w:rPr>
        <w:t>ත්</w:t>
      </w:r>
      <w:r w:rsidR="00C066C0" w:rsidRPr="00C066C0">
        <w:rPr>
          <w:cs/>
          <w:lang w:bidi="si-LK"/>
        </w:rPr>
        <w:t xml:space="preserve"> පිහිටා සිටීමට සිතට බැරි ය. </w:t>
      </w:r>
    </w:p>
    <w:p w14:paraId="2AD6A2EF" w14:textId="77777777" w:rsidR="00C066C0" w:rsidRPr="00C066C0" w:rsidRDefault="00C066C0" w:rsidP="00574000">
      <w:r w:rsidRPr="00EE2EA4">
        <w:rPr>
          <w:b/>
          <w:bCs/>
          <w:cs/>
          <w:lang w:bidi="si-LK"/>
        </w:rPr>
        <w:t>චි</w:t>
      </w:r>
      <w:r w:rsidR="00EE2EA4" w:rsidRPr="00EE2EA4">
        <w:rPr>
          <w:rFonts w:hint="cs"/>
          <w:b/>
          <w:bCs/>
          <w:cs/>
          <w:lang w:bidi="si-LK"/>
        </w:rPr>
        <w:t>ත‍්තං</w:t>
      </w:r>
      <w:r w:rsidRPr="00C066C0">
        <w:rPr>
          <w:cs/>
          <w:lang w:bidi="si-LK"/>
        </w:rPr>
        <w:t xml:space="preserve"> = සිත. විඥානය </w:t>
      </w:r>
    </w:p>
    <w:p w14:paraId="0735856B" w14:textId="4819D339" w:rsidR="001F6A44" w:rsidRDefault="00C066C0" w:rsidP="002110E7">
      <w:pPr>
        <w:rPr>
          <w:lang w:bidi="si-LK"/>
        </w:rPr>
      </w:pPr>
      <w:r w:rsidRPr="00C066C0">
        <w:rPr>
          <w:cs/>
          <w:lang w:bidi="si-LK"/>
        </w:rPr>
        <w:t>පංච</w:t>
      </w:r>
      <w:r w:rsidR="00EE2EA4">
        <w:rPr>
          <w:rFonts w:hint="cs"/>
          <w:cs/>
          <w:lang w:bidi="si-LK"/>
        </w:rPr>
        <w:t>ස‍්කන්‍ධය</w:t>
      </w:r>
      <w:r w:rsidRPr="00C066C0">
        <w:rPr>
          <w:cs/>
          <w:lang w:bidi="si-LK"/>
        </w:rPr>
        <w:t xml:space="preserve"> අතුරෙන් එක් </w:t>
      </w:r>
      <w:r w:rsidR="00EE2EA4">
        <w:rPr>
          <w:rFonts w:hint="cs"/>
          <w:cs/>
          <w:lang w:bidi="si-LK"/>
        </w:rPr>
        <w:t>ස‍්කන්‍ධ</w:t>
      </w:r>
      <w:r w:rsidRPr="00C066C0">
        <w:rPr>
          <w:cs/>
          <w:lang w:bidi="si-LK"/>
        </w:rPr>
        <w:t xml:space="preserve">යෙන් </w:t>
      </w:r>
      <w:r w:rsidR="003E6E91">
        <w:rPr>
          <w:b/>
          <w:bCs/>
          <w:cs/>
          <w:lang w:bidi="si-LK"/>
        </w:rPr>
        <w:t>‘</w:t>
      </w:r>
      <w:r w:rsidRPr="00EE2EA4">
        <w:rPr>
          <w:b/>
          <w:bCs/>
          <w:cs/>
          <w:lang w:bidi="si-LK"/>
        </w:rPr>
        <w:t>චිත්තං</w:t>
      </w:r>
      <w:r w:rsidR="003E6E91">
        <w:rPr>
          <w:cs/>
          <w:lang w:bidi="si-LK"/>
        </w:rPr>
        <w:t>’</w:t>
      </w:r>
      <w:r w:rsidRPr="00EE2EA4">
        <w:rPr>
          <w:b/>
          <w:bCs/>
        </w:rPr>
        <w:t xml:space="preserve"> </w:t>
      </w:r>
      <w:r w:rsidRPr="00C066C0">
        <w:rPr>
          <w:cs/>
          <w:lang w:bidi="si-LK"/>
        </w:rPr>
        <w:t>යන මෙයින් ගැ</w:t>
      </w:r>
      <w:r w:rsidR="00EE2EA4">
        <w:rPr>
          <w:rFonts w:hint="cs"/>
          <w:cs/>
          <w:lang w:bidi="si-LK"/>
        </w:rPr>
        <w:t>ණේ</w:t>
      </w:r>
      <w:r w:rsidRPr="00C066C0">
        <w:rPr>
          <w:cs/>
          <w:lang w:bidi="si-LK"/>
        </w:rPr>
        <w:t xml:space="preserve">. </w:t>
      </w:r>
      <w:r w:rsidR="00C33D76">
        <w:rPr>
          <w:cs/>
          <w:lang w:bidi="si-LK"/>
        </w:rPr>
        <w:t>වේදනා</w:t>
      </w:r>
      <w:r w:rsidRPr="00C066C0">
        <w:rPr>
          <w:cs/>
          <w:lang w:bidi="si-LK"/>
        </w:rPr>
        <w:t xml:space="preserve"> - සංඥ</w:t>
      </w:r>
      <w:r w:rsidR="000F5100">
        <w:rPr>
          <w:rFonts w:hint="cs"/>
          <w:cs/>
          <w:lang w:bidi="si-LK"/>
        </w:rPr>
        <w:t>ා</w:t>
      </w:r>
      <w:r w:rsidRPr="00C066C0">
        <w:rPr>
          <w:cs/>
          <w:lang w:bidi="si-LK"/>
        </w:rPr>
        <w:t xml:space="preserve"> - සං</w:t>
      </w:r>
      <w:r w:rsidR="000F5100">
        <w:rPr>
          <w:rFonts w:hint="cs"/>
          <w:cs/>
          <w:lang w:bidi="si-LK"/>
        </w:rPr>
        <w:t>ස‍්කා</w:t>
      </w:r>
      <w:r w:rsidRPr="00C066C0">
        <w:rPr>
          <w:cs/>
          <w:lang w:bidi="si-LK"/>
        </w:rPr>
        <w:t>ර යන චෛතසික</w:t>
      </w:r>
      <w:r w:rsidR="000F5100">
        <w:rPr>
          <w:rFonts w:hint="cs"/>
          <w:cs/>
          <w:lang w:bidi="si-LK"/>
        </w:rPr>
        <w:t xml:space="preserve"> </w:t>
      </w:r>
      <w:r w:rsidRPr="00C066C0">
        <w:rPr>
          <w:cs/>
          <w:lang w:bidi="si-LK"/>
        </w:rPr>
        <w:t>ධ</w:t>
      </w:r>
      <w:r w:rsidR="00983463">
        <w:rPr>
          <w:rFonts w:hint="cs"/>
          <w:cs/>
          <w:lang w:bidi="si-LK"/>
        </w:rPr>
        <w:t>ර්‍ම</w:t>
      </w:r>
      <w:r w:rsidRPr="00C066C0">
        <w:rPr>
          <w:cs/>
          <w:lang w:bidi="si-LK"/>
        </w:rPr>
        <w:t>යන්ගේ පැවැත්ම සිත මුල් කොට වන්නේ ය. රූපකන්ධය ද ක්‍රියාවෙහි සම</w:t>
      </w:r>
      <w:r w:rsidR="002606F2">
        <w:rPr>
          <w:cs/>
          <w:lang w:bidi="si-LK"/>
        </w:rPr>
        <w:t>ර්‍ත්‍ථ</w:t>
      </w:r>
      <w:r w:rsidRPr="00C066C0">
        <w:rPr>
          <w:cs/>
          <w:lang w:bidi="si-LK"/>
        </w:rPr>
        <w:t xml:space="preserve"> වන්නේ සිත ඇති කල්හි ම ය. එහෙයින් සිත ප්‍රධාන වේ. මනින්ද්‍රිය-මනායතන-විඤ්ඤාණ-හදය-චෛත යනාදී වූ නම්වලිනුදු මෙය පොතපතෙහි එන්නේ ය.</w:t>
      </w:r>
    </w:p>
    <w:p w14:paraId="2B4BFE23" w14:textId="364BCABB" w:rsidR="001F6A44" w:rsidRDefault="003E6E91" w:rsidP="00574000">
      <w:pPr>
        <w:rPr>
          <w:lang w:bidi="si-LK"/>
        </w:rPr>
      </w:pPr>
      <w:r>
        <w:rPr>
          <w:b/>
          <w:bCs/>
          <w:cs/>
          <w:lang w:bidi="si-LK"/>
        </w:rPr>
        <w:t>‘</w:t>
      </w:r>
      <w:r w:rsidR="00C066C0" w:rsidRPr="001F6A44">
        <w:rPr>
          <w:b/>
          <w:bCs/>
          <w:cs/>
          <w:lang w:bidi="si-LK"/>
        </w:rPr>
        <w:t>ආර</w:t>
      </w:r>
      <w:r w:rsidR="001F6A44" w:rsidRPr="001F6A44">
        <w:rPr>
          <w:rFonts w:hint="cs"/>
          <w:b/>
          <w:bCs/>
          <w:cs/>
          <w:lang w:bidi="si-LK"/>
        </w:rPr>
        <w:t>ම‍්ම</w:t>
      </w:r>
      <w:r w:rsidR="00C066C0" w:rsidRPr="001F6A44">
        <w:rPr>
          <w:b/>
          <w:bCs/>
          <w:cs/>
          <w:lang w:bidi="si-LK"/>
        </w:rPr>
        <w:t>ණ</w:t>
      </w:r>
      <w:r w:rsidR="001F6A44" w:rsidRPr="001F6A44">
        <w:rPr>
          <w:rFonts w:hint="cs"/>
          <w:b/>
          <w:bCs/>
          <w:cs/>
          <w:lang w:bidi="si-LK"/>
        </w:rPr>
        <w:t>ං</w:t>
      </w:r>
      <w:r w:rsidR="00C066C0" w:rsidRPr="001F6A44">
        <w:rPr>
          <w:b/>
          <w:bCs/>
          <w:cs/>
          <w:lang w:bidi="si-LK"/>
        </w:rPr>
        <w:t xml:space="preserve"> චි</w:t>
      </w:r>
      <w:r w:rsidR="001F6A44" w:rsidRPr="001F6A44">
        <w:rPr>
          <w:rFonts w:hint="cs"/>
          <w:b/>
          <w:bCs/>
          <w:cs/>
          <w:lang w:bidi="si-LK"/>
        </w:rPr>
        <w:t>න්තෙ</w:t>
      </w:r>
      <w:r w:rsidR="00C066C0" w:rsidRPr="001F6A44">
        <w:rPr>
          <w:b/>
          <w:bCs/>
          <w:cs/>
          <w:lang w:bidi="si-LK"/>
        </w:rPr>
        <w:t>තී ති = චිත්තං</w:t>
      </w:r>
      <w:r w:rsidR="002110E7">
        <w:rPr>
          <w:b/>
          <w:bCs/>
          <w:lang w:bidi="si-LK"/>
        </w:rPr>
        <w:t>’</w:t>
      </w:r>
      <w:r w:rsidR="001F6A44">
        <w:rPr>
          <w:rFonts w:hint="cs"/>
          <w:cs/>
          <w:lang w:bidi="si-LK"/>
        </w:rPr>
        <w:t xml:space="preserve"> </w:t>
      </w:r>
      <w:r w:rsidR="00C066C0" w:rsidRPr="00C066C0">
        <w:rPr>
          <w:cs/>
          <w:lang w:bidi="si-LK"/>
        </w:rPr>
        <w:t>අරමුණු සිතන්නේ සිත නම්. රූප-ශ</w:t>
      </w:r>
      <w:r w:rsidR="001F6A44">
        <w:rPr>
          <w:rFonts w:hint="cs"/>
          <w:cs/>
          <w:lang w:bidi="si-LK"/>
        </w:rPr>
        <w:t>බ‍්ද</w:t>
      </w:r>
      <w:r w:rsidR="00C066C0" w:rsidRPr="00C066C0">
        <w:rPr>
          <w:cs/>
          <w:lang w:bidi="si-LK"/>
        </w:rPr>
        <w:t>-ග</w:t>
      </w:r>
      <w:r w:rsidR="001F6A44">
        <w:rPr>
          <w:rFonts w:hint="cs"/>
          <w:cs/>
          <w:lang w:bidi="si-LK"/>
        </w:rPr>
        <w:t>න්‍ධ</w:t>
      </w:r>
      <w:r w:rsidR="00C066C0" w:rsidRPr="00C066C0">
        <w:rPr>
          <w:cs/>
          <w:lang w:bidi="si-LK"/>
        </w:rPr>
        <w:t>-රස-</w:t>
      </w:r>
      <w:r w:rsidR="001F6A44">
        <w:rPr>
          <w:rFonts w:hint="cs"/>
          <w:cs/>
          <w:lang w:bidi="si-LK"/>
        </w:rPr>
        <w:t>ස්</w:t>
      </w:r>
      <w:r w:rsidR="00C066C0" w:rsidRPr="00C066C0">
        <w:rPr>
          <w:cs/>
          <w:lang w:bidi="si-LK"/>
        </w:rPr>
        <w:t>ප්‍රෂ්ටව්‍ය-ධ</w:t>
      </w:r>
      <w:r w:rsidR="00983463">
        <w:rPr>
          <w:rFonts w:hint="cs"/>
          <w:cs/>
          <w:lang w:bidi="si-LK"/>
        </w:rPr>
        <w:t>ර්‍ම</w:t>
      </w:r>
      <w:r w:rsidR="00C066C0" w:rsidRPr="00C066C0">
        <w:rPr>
          <w:cs/>
          <w:lang w:bidi="si-LK"/>
        </w:rPr>
        <w:t xml:space="preserve"> යන මේ ය අරමුණු. මේ අරමුණු දැන ගන්නේ ය සිත</w:t>
      </w:r>
      <w:r w:rsidR="00C066C0" w:rsidRPr="00C066C0">
        <w:t xml:space="preserve">, </w:t>
      </w:r>
      <w:r w:rsidR="00C066C0" w:rsidRPr="00C066C0">
        <w:rPr>
          <w:cs/>
          <w:lang w:bidi="si-LK"/>
        </w:rPr>
        <w:t xml:space="preserve">සියලු සිත් පිළිබඳ ව පොදුවේ සාමාන්‍යයෙන් මෙසේ කිය හැකි ය. </w:t>
      </w:r>
    </w:p>
    <w:p w14:paraId="1D615B42" w14:textId="27AAAFDA" w:rsidR="00C066C0" w:rsidRPr="00C066C0" w:rsidRDefault="003E6E91" w:rsidP="00574000">
      <w:r>
        <w:rPr>
          <w:b/>
          <w:bCs/>
          <w:cs/>
          <w:lang w:bidi="si-LK"/>
        </w:rPr>
        <w:t>‘</w:t>
      </w:r>
      <w:r w:rsidR="001F6A44" w:rsidRPr="001F6A44">
        <w:rPr>
          <w:rFonts w:hint="cs"/>
          <w:b/>
          <w:bCs/>
          <w:cs/>
          <w:lang w:bidi="si-LK"/>
        </w:rPr>
        <w:t>චින්තෙන්ති</w:t>
      </w:r>
      <w:r w:rsidR="00C066C0" w:rsidRPr="001F6A44">
        <w:rPr>
          <w:b/>
          <w:bCs/>
          <w:cs/>
          <w:lang w:bidi="si-LK"/>
        </w:rPr>
        <w:t xml:space="preserve"> වා එතෙන කරණභූතෙන ස</w:t>
      </w:r>
      <w:r w:rsidR="001F6A44" w:rsidRPr="001F6A44">
        <w:rPr>
          <w:rFonts w:hint="cs"/>
          <w:b/>
          <w:bCs/>
          <w:cs/>
          <w:lang w:bidi="si-LK"/>
        </w:rPr>
        <w:t>ම‍්ප</w:t>
      </w:r>
      <w:r w:rsidR="00C066C0" w:rsidRPr="001F6A44">
        <w:rPr>
          <w:b/>
          <w:bCs/>
          <w:cs/>
          <w:lang w:bidi="si-LK"/>
        </w:rPr>
        <w:t>යු</w:t>
      </w:r>
      <w:r w:rsidR="001F6A44" w:rsidRPr="001F6A44">
        <w:rPr>
          <w:rFonts w:hint="cs"/>
          <w:b/>
          <w:bCs/>
          <w:cs/>
          <w:lang w:bidi="si-LK"/>
        </w:rPr>
        <w:t>ත‍්තා</w:t>
      </w:r>
      <w:r w:rsidR="00C066C0" w:rsidRPr="001F6A44">
        <w:rPr>
          <w:b/>
          <w:bCs/>
          <w:cs/>
          <w:lang w:bidi="si-LK"/>
        </w:rPr>
        <w:t xml:space="preserve"> ධ</w:t>
      </w:r>
      <w:r w:rsidR="001F6A44" w:rsidRPr="001F6A44">
        <w:rPr>
          <w:rFonts w:hint="cs"/>
          <w:b/>
          <w:bCs/>
          <w:cs/>
          <w:lang w:bidi="si-LK"/>
        </w:rPr>
        <w:t>ම‍්මා</w:t>
      </w:r>
      <w:r w:rsidR="00C066C0" w:rsidRPr="001F6A44">
        <w:rPr>
          <w:b/>
          <w:bCs/>
          <w:cs/>
          <w:lang w:bidi="si-LK"/>
        </w:rPr>
        <w:t>ති - චි</w:t>
      </w:r>
      <w:r w:rsidR="001F6A44" w:rsidRPr="001F6A44">
        <w:rPr>
          <w:rFonts w:hint="cs"/>
          <w:b/>
          <w:bCs/>
          <w:cs/>
          <w:lang w:bidi="si-LK"/>
        </w:rPr>
        <w:t>ත‍්තං</w:t>
      </w:r>
      <w:r>
        <w:rPr>
          <w:b/>
          <w:bCs/>
          <w:cs/>
          <w:lang w:bidi="si-LK"/>
        </w:rPr>
        <w:t>’</w:t>
      </w:r>
      <w:r w:rsidR="00C066C0" w:rsidRPr="00C066C0">
        <w:rPr>
          <w:cs/>
          <w:lang w:bidi="si-LK"/>
        </w:rPr>
        <w:t xml:space="preserve"> මේ කරණ කොට</w:t>
      </w:r>
      <w:r w:rsidR="00C066C0" w:rsidRPr="00C066C0">
        <w:t xml:space="preserve">, </w:t>
      </w:r>
      <w:r w:rsidR="00C066C0" w:rsidRPr="00C066C0">
        <w:rPr>
          <w:cs/>
          <w:lang w:bidi="si-LK"/>
        </w:rPr>
        <w:t xml:space="preserve">මේ නිසා </w:t>
      </w:r>
      <w:r w:rsidR="001F6A44">
        <w:rPr>
          <w:rFonts w:hint="cs"/>
          <w:cs/>
          <w:lang w:bidi="si-LK"/>
        </w:rPr>
        <w:t>ස‍්පර්‍ශා</w:t>
      </w:r>
      <w:r w:rsidR="00C066C0" w:rsidRPr="00C066C0">
        <w:rPr>
          <w:cs/>
          <w:lang w:bidi="si-LK"/>
        </w:rPr>
        <w:t>දි</w:t>
      </w:r>
      <w:r w:rsidR="001F6A44">
        <w:rPr>
          <w:rFonts w:hint="cs"/>
          <w:cs/>
          <w:lang w:bidi="si-LK"/>
        </w:rPr>
        <w:t>චෛ</w:t>
      </w:r>
      <w:r w:rsidR="00C066C0" w:rsidRPr="00C066C0">
        <w:rPr>
          <w:cs/>
          <w:lang w:bidi="si-LK"/>
        </w:rPr>
        <w:t>තසික ධ</w:t>
      </w:r>
      <w:r w:rsidR="00983463">
        <w:rPr>
          <w:rFonts w:hint="cs"/>
          <w:cs/>
          <w:lang w:bidi="si-LK"/>
        </w:rPr>
        <w:t>ර්‍ම</w:t>
      </w:r>
      <w:r w:rsidR="00C066C0" w:rsidRPr="00C066C0">
        <w:rPr>
          <w:cs/>
          <w:lang w:bidi="si-LK"/>
        </w:rPr>
        <w:t xml:space="preserve">යෝ ද අරමුණු සිතති. </w:t>
      </w:r>
      <w:r w:rsidR="00F96C7A">
        <w:rPr>
          <w:rFonts w:hint="cs"/>
          <w:cs/>
          <w:lang w:bidi="si-LK"/>
        </w:rPr>
        <w:t>ස‍්පර්‍ශා</w:t>
      </w:r>
      <w:r w:rsidR="00C066C0" w:rsidRPr="00C066C0">
        <w:rPr>
          <w:cs/>
          <w:lang w:bidi="si-LK"/>
        </w:rPr>
        <w:t>දිස</w:t>
      </w:r>
      <w:r w:rsidR="00F96C7A">
        <w:rPr>
          <w:rFonts w:hint="cs"/>
          <w:cs/>
          <w:lang w:bidi="si-LK"/>
        </w:rPr>
        <w:t>ම‍්ප්‍ර</w:t>
      </w:r>
      <w:r w:rsidR="00C066C0" w:rsidRPr="00C066C0">
        <w:rPr>
          <w:cs/>
          <w:lang w:bidi="si-LK"/>
        </w:rPr>
        <w:t>යු</w:t>
      </w:r>
      <w:r w:rsidR="00F96C7A">
        <w:rPr>
          <w:rFonts w:hint="cs"/>
          <w:cs/>
          <w:lang w:bidi="si-LK"/>
        </w:rPr>
        <w:t>ක‍්ත</w:t>
      </w:r>
      <w:r w:rsidR="00C066C0" w:rsidRPr="00C066C0">
        <w:rPr>
          <w:cs/>
          <w:lang w:bidi="si-LK"/>
        </w:rPr>
        <w:t>ධ</w:t>
      </w:r>
      <w:r w:rsidR="00983463">
        <w:rPr>
          <w:rFonts w:hint="cs"/>
          <w:cs/>
          <w:lang w:bidi="si-LK"/>
        </w:rPr>
        <w:t>ර්‍ම</w:t>
      </w:r>
      <w:r w:rsidR="00C066C0" w:rsidRPr="00C066C0">
        <w:rPr>
          <w:cs/>
          <w:lang w:bidi="si-LK"/>
        </w:rPr>
        <w:t>යන්ගේ අරමුණු සිතීමට</w:t>
      </w:r>
      <w:r w:rsidR="00C066C0" w:rsidRPr="00C066C0">
        <w:t xml:space="preserve">, </w:t>
      </w:r>
      <w:r w:rsidR="00C066C0" w:rsidRPr="00C066C0">
        <w:rPr>
          <w:cs/>
          <w:lang w:bidi="si-LK"/>
        </w:rPr>
        <w:t>දැනීමට උපකාරකභාවයෙන් සිටියේ සිත නම්. සිත ඒ ඒ කටයුතු දැනීමට උපකාරභාවයෙන් පව</w:t>
      </w:r>
      <w:r w:rsidR="00F96C7A">
        <w:rPr>
          <w:rFonts w:hint="cs"/>
          <w:cs/>
          <w:lang w:bidi="si-LK"/>
        </w:rPr>
        <w:t>ත්</w:t>
      </w:r>
      <w:r w:rsidR="00C066C0" w:rsidRPr="00C066C0">
        <w:rPr>
          <w:cs/>
          <w:lang w:bidi="si-LK"/>
        </w:rPr>
        <w:t xml:space="preserve">නේ ය. </w:t>
      </w:r>
    </w:p>
    <w:p w14:paraId="3AF6C4F3" w14:textId="60460C0D" w:rsidR="00F96C7A" w:rsidRDefault="00C066C0" w:rsidP="00504B3A">
      <w:pPr>
        <w:rPr>
          <w:lang w:bidi="si-LK"/>
        </w:rPr>
      </w:pPr>
      <w:r w:rsidRPr="00C066C0">
        <w:rPr>
          <w:cs/>
          <w:lang w:bidi="si-LK"/>
        </w:rPr>
        <w:t>පරමා</w:t>
      </w:r>
      <w:r w:rsidR="002606F2">
        <w:rPr>
          <w:cs/>
          <w:lang w:bidi="si-LK"/>
        </w:rPr>
        <w:t>ර්‍ත්‍ථ</w:t>
      </w:r>
      <w:r w:rsidRPr="00C066C0">
        <w:rPr>
          <w:cs/>
          <w:lang w:bidi="si-LK"/>
        </w:rPr>
        <w:t>ධ</w:t>
      </w:r>
      <w:r w:rsidR="00983463">
        <w:rPr>
          <w:rFonts w:hint="cs"/>
          <w:cs/>
          <w:lang w:bidi="si-LK"/>
        </w:rPr>
        <w:t>ර්‍ම</w:t>
      </w:r>
      <w:r w:rsidRPr="00C066C0">
        <w:rPr>
          <w:cs/>
          <w:lang w:bidi="si-LK"/>
        </w:rPr>
        <w:t>යෝ ක්‍රියාමාත්‍රයෝ ය. උන් කෙරෙහි ද්‍රව්‍යයක් නො ලැබිය හැකි ය. එහෙයින් මෙහිලා ක</w:t>
      </w:r>
      <w:r w:rsidR="00F96C7A">
        <w:rPr>
          <w:rFonts w:hint="cs"/>
          <w:cs/>
          <w:lang w:bidi="si-LK"/>
        </w:rPr>
        <w:t>ර්‍තෘ</w:t>
      </w:r>
      <w:r w:rsidRPr="00C066C0">
        <w:rPr>
          <w:cs/>
          <w:lang w:bidi="si-LK"/>
        </w:rPr>
        <w:t>කරණා</w:t>
      </w:r>
      <w:r w:rsidR="002606F2">
        <w:rPr>
          <w:rFonts w:hint="cs"/>
          <w:cs/>
          <w:lang w:bidi="si-LK"/>
        </w:rPr>
        <w:t>ර්‍ත්‍ථ</w:t>
      </w:r>
      <w:r w:rsidRPr="00C066C0">
        <w:rPr>
          <w:cs/>
          <w:lang w:bidi="si-LK"/>
        </w:rPr>
        <w:t xml:space="preserve"> විසින් නිරු</w:t>
      </w:r>
      <w:r w:rsidR="00F96C7A">
        <w:rPr>
          <w:rFonts w:hint="cs"/>
          <w:cs/>
          <w:lang w:bidi="si-LK"/>
        </w:rPr>
        <w:t>ක‍්ති</w:t>
      </w:r>
      <w:r w:rsidRPr="00C066C0">
        <w:rPr>
          <w:cs/>
          <w:lang w:bidi="si-LK"/>
        </w:rPr>
        <w:t xml:space="preserve"> දැක්වීම අප්‍රධාන ය. සිතීමෙහි</w:t>
      </w:r>
      <w:r w:rsidRPr="00C066C0">
        <w:t xml:space="preserve">, </w:t>
      </w:r>
      <w:r w:rsidRPr="00C066C0">
        <w:rPr>
          <w:cs/>
          <w:lang w:bidi="si-LK"/>
        </w:rPr>
        <w:t>දැනීමෙහි සිත ප්‍රධාන බව දක්වන්නට ක</w:t>
      </w:r>
      <w:r w:rsidR="00F96C7A">
        <w:rPr>
          <w:rFonts w:hint="cs"/>
          <w:cs/>
          <w:lang w:bidi="si-LK"/>
        </w:rPr>
        <w:t>ර්‍තෘත්‍ව</w:t>
      </w:r>
      <w:r w:rsidRPr="00C066C0">
        <w:rPr>
          <w:cs/>
          <w:lang w:bidi="si-LK"/>
        </w:rPr>
        <w:t>ය සිතට නැගී ය. චි</w:t>
      </w:r>
      <w:r w:rsidR="00F96C7A">
        <w:rPr>
          <w:rFonts w:hint="cs"/>
          <w:cs/>
          <w:lang w:bidi="si-LK"/>
        </w:rPr>
        <w:t>ත‍්ත</w:t>
      </w:r>
      <w:r w:rsidRPr="00C066C0">
        <w:rPr>
          <w:cs/>
          <w:lang w:bidi="si-LK"/>
        </w:rPr>
        <w:t>ස</w:t>
      </w:r>
      <w:r w:rsidR="00F96C7A">
        <w:rPr>
          <w:rFonts w:hint="cs"/>
          <w:cs/>
          <w:lang w:bidi="si-LK"/>
        </w:rPr>
        <w:t>ම‍්ප්‍ර</w:t>
      </w:r>
      <w:r w:rsidRPr="00C066C0">
        <w:rPr>
          <w:cs/>
          <w:lang w:bidi="si-LK"/>
        </w:rPr>
        <w:t>යුක්ත ධ</w:t>
      </w:r>
      <w:r w:rsidR="00983463">
        <w:rPr>
          <w:rFonts w:hint="cs"/>
          <w:cs/>
          <w:lang w:bidi="si-LK"/>
        </w:rPr>
        <w:t>ර්‍ම</w:t>
      </w:r>
      <w:r w:rsidRPr="00C066C0">
        <w:rPr>
          <w:cs/>
          <w:lang w:bidi="si-LK"/>
        </w:rPr>
        <w:t>යන්ගේ ද සිතීමෙහි දී ඊට අනුකූල ව පැවැත්ම දක්වන්නට සිතට කරණ</w:t>
      </w:r>
      <w:r w:rsidR="00F96C7A">
        <w:rPr>
          <w:rFonts w:hint="cs"/>
          <w:cs/>
          <w:lang w:bidi="si-LK"/>
        </w:rPr>
        <w:t>ත්‍ව</w:t>
      </w:r>
      <w:r w:rsidRPr="00C066C0">
        <w:rPr>
          <w:cs/>
          <w:lang w:bidi="si-LK"/>
        </w:rPr>
        <w:t xml:space="preserve">ය නැගී ය. </w:t>
      </w:r>
    </w:p>
    <w:p w14:paraId="27EE6D2E" w14:textId="1434B4FA" w:rsidR="00F96C7A" w:rsidRDefault="003E6E91" w:rsidP="00574000">
      <w:pPr>
        <w:rPr>
          <w:lang w:bidi="si-LK"/>
        </w:rPr>
      </w:pPr>
      <w:r>
        <w:rPr>
          <w:b/>
          <w:bCs/>
          <w:cs/>
          <w:lang w:bidi="si-LK"/>
        </w:rPr>
        <w:t>‘</w:t>
      </w:r>
      <w:r w:rsidR="00C066C0" w:rsidRPr="00F96C7A">
        <w:rPr>
          <w:b/>
          <w:bCs/>
          <w:cs/>
          <w:lang w:bidi="si-LK"/>
        </w:rPr>
        <w:t>චි</w:t>
      </w:r>
      <w:r w:rsidR="00F96C7A" w:rsidRPr="00F96C7A">
        <w:rPr>
          <w:rFonts w:hint="cs"/>
          <w:b/>
          <w:bCs/>
          <w:cs/>
          <w:lang w:bidi="si-LK"/>
        </w:rPr>
        <w:t>න‍්ත</w:t>
      </w:r>
      <w:r w:rsidR="00C066C0" w:rsidRPr="00F96C7A">
        <w:rPr>
          <w:b/>
          <w:bCs/>
          <w:cs/>
          <w:lang w:bidi="si-LK"/>
        </w:rPr>
        <w:t>නම</w:t>
      </w:r>
      <w:r w:rsidR="00F96C7A" w:rsidRPr="00F96C7A">
        <w:rPr>
          <w:rFonts w:hint="cs"/>
          <w:b/>
          <w:bCs/>
          <w:cs/>
          <w:lang w:bidi="si-LK"/>
        </w:rPr>
        <w:t>ත‍්තං</w:t>
      </w:r>
      <w:r w:rsidR="00C066C0" w:rsidRPr="00F96C7A">
        <w:rPr>
          <w:b/>
          <w:bCs/>
          <w:cs/>
          <w:lang w:bidi="si-LK"/>
        </w:rPr>
        <w:t xml:space="preserve"> = චි</w:t>
      </w:r>
      <w:r w:rsidR="00F96C7A" w:rsidRPr="00F96C7A">
        <w:rPr>
          <w:rFonts w:hint="cs"/>
          <w:b/>
          <w:bCs/>
          <w:cs/>
          <w:lang w:bidi="si-LK"/>
        </w:rPr>
        <w:t>ත‍්තං</w:t>
      </w:r>
      <w:r>
        <w:rPr>
          <w:b/>
          <w:bCs/>
          <w:cs/>
          <w:lang w:bidi="si-LK"/>
        </w:rPr>
        <w:t>’</w:t>
      </w:r>
      <w:r w:rsidR="00C066C0" w:rsidRPr="00C066C0">
        <w:t xml:space="preserve"> </w:t>
      </w:r>
      <w:r w:rsidR="00C066C0" w:rsidRPr="00C066C0">
        <w:rPr>
          <w:cs/>
          <w:lang w:bidi="si-LK"/>
        </w:rPr>
        <w:t>අරමුණුසිතීම සිත නම්. පරමා</w:t>
      </w:r>
      <w:r w:rsidR="002606F2">
        <w:rPr>
          <w:cs/>
          <w:lang w:bidi="si-LK"/>
        </w:rPr>
        <w:t>ර්‍ත්‍ථ</w:t>
      </w:r>
      <w:r w:rsidR="00C066C0" w:rsidRPr="00C066C0">
        <w:rPr>
          <w:cs/>
          <w:lang w:bidi="si-LK"/>
        </w:rPr>
        <w:t xml:space="preserve"> ධ</w:t>
      </w:r>
      <w:r w:rsidR="00983463">
        <w:rPr>
          <w:cs/>
          <w:lang w:bidi="si-LK"/>
        </w:rPr>
        <w:t>ර්‍ම</w:t>
      </w:r>
      <w:r w:rsidR="00C066C0" w:rsidRPr="00C066C0">
        <w:rPr>
          <w:cs/>
          <w:lang w:bidi="si-LK"/>
        </w:rPr>
        <w:t xml:space="preserve"> ක්‍රියාමාත්‍ර බැවින් පරමා</w:t>
      </w:r>
      <w:r w:rsidR="002606F2">
        <w:rPr>
          <w:cs/>
          <w:lang w:bidi="si-LK"/>
        </w:rPr>
        <w:t>ර්‍ත්‍ථ</w:t>
      </w:r>
      <w:r w:rsidR="00F96C7A">
        <w:rPr>
          <w:rFonts w:hint="cs"/>
          <w:cs/>
          <w:lang w:bidi="si-LK"/>
        </w:rPr>
        <w:t>ධ</w:t>
      </w:r>
      <w:r w:rsidR="00983463">
        <w:rPr>
          <w:rFonts w:hint="cs"/>
          <w:cs/>
          <w:lang w:bidi="si-LK"/>
        </w:rPr>
        <w:t>ර්‍ම</w:t>
      </w:r>
      <w:r w:rsidR="00C066C0" w:rsidRPr="00C066C0">
        <w:rPr>
          <w:cs/>
          <w:lang w:bidi="si-LK"/>
        </w:rPr>
        <w:t xml:space="preserve"> කෙරෙහි මේ ම ප්‍රධාන වේ. </w:t>
      </w:r>
    </w:p>
    <w:p w14:paraId="00DF3B75" w14:textId="7C35D525" w:rsidR="00F96C7A" w:rsidRDefault="00504B3A" w:rsidP="00574000">
      <w:pPr>
        <w:rPr>
          <w:lang w:bidi="si-LK"/>
        </w:rPr>
      </w:pPr>
      <w:r>
        <w:rPr>
          <w:b/>
          <w:bCs/>
          <w:lang w:bidi="si-LK"/>
        </w:rPr>
        <w:t>‘</w:t>
      </w:r>
      <w:r w:rsidR="00C066C0" w:rsidRPr="00F96C7A">
        <w:rPr>
          <w:b/>
          <w:bCs/>
          <w:cs/>
          <w:lang w:bidi="si-LK"/>
        </w:rPr>
        <w:t>විචි</w:t>
      </w:r>
      <w:r w:rsidR="00F96C7A" w:rsidRPr="00F96C7A">
        <w:rPr>
          <w:rFonts w:hint="cs"/>
          <w:b/>
          <w:bCs/>
          <w:cs/>
          <w:lang w:bidi="si-LK"/>
        </w:rPr>
        <w:t>ත‍්ත</w:t>
      </w:r>
      <w:r w:rsidR="00C066C0" w:rsidRPr="00F96C7A">
        <w:rPr>
          <w:b/>
          <w:bCs/>
          <w:cs/>
          <w:lang w:bidi="si-LK"/>
        </w:rPr>
        <w:t>කරණං = චි</w:t>
      </w:r>
      <w:r w:rsidR="00F96C7A" w:rsidRPr="00F96C7A">
        <w:rPr>
          <w:rFonts w:hint="cs"/>
          <w:b/>
          <w:bCs/>
          <w:cs/>
          <w:lang w:bidi="si-LK"/>
        </w:rPr>
        <w:t>ත‍්තං</w:t>
      </w:r>
      <w:r w:rsidR="003E6E91">
        <w:rPr>
          <w:b/>
          <w:bCs/>
          <w:cs/>
          <w:lang w:bidi="si-LK"/>
        </w:rPr>
        <w:t>’</w:t>
      </w:r>
      <w:r w:rsidR="00C066C0" w:rsidRPr="00C066C0">
        <w:t xml:space="preserve"> </w:t>
      </w:r>
      <w:r w:rsidR="00C066C0" w:rsidRPr="00C066C0">
        <w:rPr>
          <w:cs/>
          <w:lang w:bidi="si-LK"/>
        </w:rPr>
        <w:t xml:space="preserve">විසිතුරු කරණ බැවින් සිත නම්. </w:t>
      </w:r>
      <w:r w:rsidR="00A61BC6">
        <w:rPr>
          <w:cs/>
          <w:lang w:bidi="si-LK"/>
        </w:rPr>
        <w:t>ලෝකයෙ</w:t>
      </w:r>
      <w:r w:rsidR="00C066C0" w:rsidRPr="00C066C0">
        <w:rPr>
          <w:cs/>
          <w:lang w:bidi="si-LK"/>
        </w:rPr>
        <w:t>හි ඇතිතාක් සියලු විසිතුරු දේ</w:t>
      </w:r>
      <w:r w:rsidR="00F96C7A">
        <w:rPr>
          <w:rFonts w:hint="cs"/>
          <w:cs/>
          <w:lang w:bidi="si-LK"/>
        </w:rPr>
        <w:t>ව</w:t>
      </w:r>
      <w:r w:rsidR="00C066C0" w:rsidRPr="00C066C0">
        <w:rPr>
          <w:cs/>
          <w:lang w:bidi="si-LK"/>
        </w:rPr>
        <w:t>ල ඉපැ</w:t>
      </w:r>
      <w:r w:rsidR="00F96C7A">
        <w:rPr>
          <w:rFonts w:hint="cs"/>
          <w:cs/>
          <w:lang w:bidi="si-LK"/>
        </w:rPr>
        <w:t>ත්</w:t>
      </w:r>
      <w:r w:rsidR="00C066C0" w:rsidRPr="00C066C0">
        <w:rPr>
          <w:cs/>
          <w:lang w:bidi="si-LK"/>
        </w:rPr>
        <w:t xml:space="preserve">ම සිත කරණකොට ම වන්නේ ය. සිතියම් කරණු කැමැති සිත්කරුහට සිතියමක් කරනු කැමැති විට පළමු කොට ඒ පිළිබඳ සිත උපදනේ ය. ඒ පිණිස ඉරිගැසීම් ආදී වූ ක්‍රියා සිතින් ම පහළ වේ. ඉන් පසු තමන් කැමැති සේ එහි සායම් ගෑම් ආදිය කරයි. මෙසේ සිතා ඉරි ගසා සායම් යොදා අවසන් කළ විට විසිතුරු සිතියමෙක් පහළ වේ. මේ විසිතුරු සිතියමෙහි පහළ වීමට උපකාර වූයේ සිත ය. </w:t>
      </w:r>
    </w:p>
    <w:p w14:paraId="0EF89E65" w14:textId="3D4E2875" w:rsidR="00F96C7A" w:rsidRDefault="003E6E91" w:rsidP="00574000">
      <w:pPr>
        <w:rPr>
          <w:lang w:bidi="si-LK"/>
        </w:rPr>
      </w:pPr>
      <w:r>
        <w:rPr>
          <w:b/>
          <w:bCs/>
          <w:cs/>
          <w:lang w:bidi="si-LK"/>
        </w:rPr>
        <w:t>‘</w:t>
      </w:r>
      <w:r w:rsidR="00C066C0" w:rsidRPr="00F96C7A">
        <w:rPr>
          <w:b/>
          <w:bCs/>
          <w:cs/>
          <w:lang w:bidi="si-LK"/>
        </w:rPr>
        <w:t>දි</w:t>
      </w:r>
      <w:r w:rsidR="00F96C7A" w:rsidRPr="00F96C7A">
        <w:rPr>
          <w:rFonts w:hint="cs"/>
          <w:b/>
          <w:bCs/>
          <w:cs/>
          <w:lang w:bidi="si-LK"/>
        </w:rPr>
        <w:t>ට‍්ඨං</w:t>
      </w:r>
      <w:r w:rsidR="00C066C0" w:rsidRPr="00F96C7A">
        <w:rPr>
          <w:b/>
          <w:bCs/>
          <w:cs/>
          <w:lang w:bidi="si-LK"/>
        </w:rPr>
        <w:t xml:space="preserve"> වො භි</w:t>
      </w:r>
      <w:r w:rsidR="00F96C7A" w:rsidRPr="00F96C7A">
        <w:rPr>
          <w:rFonts w:hint="cs"/>
          <w:b/>
          <w:bCs/>
          <w:cs/>
          <w:lang w:bidi="si-LK"/>
        </w:rPr>
        <w:t>ක‍්ඛවෙ</w:t>
      </w:r>
      <w:r w:rsidR="00C066C0" w:rsidRPr="00F96C7A">
        <w:rPr>
          <w:b/>
          <w:bCs/>
          <w:cs/>
          <w:lang w:bidi="si-LK"/>
        </w:rPr>
        <w:t>! චරණ</w:t>
      </w:r>
      <w:r w:rsidR="00F96C7A" w:rsidRPr="00F96C7A">
        <w:rPr>
          <w:rFonts w:hint="cs"/>
          <w:b/>
          <w:bCs/>
          <w:cs/>
          <w:lang w:bidi="si-LK"/>
        </w:rPr>
        <w:t>ං</w:t>
      </w:r>
      <w:r w:rsidR="00C066C0" w:rsidRPr="00F96C7A">
        <w:rPr>
          <w:b/>
          <w:bCs/>
          <w:cs/>
          <w:lang w:bidi="si-LK"/>
        </w:rPr>
        <w:t xml:space="preserve"> නාම චි</w:t>
      </w:r>
      <w:r w:rsidR="00F96C7A" w:rsidRPr="00F96C7A">
        <w:rPr>
          <w:rFonts w:hint="cs"/>
          <w:b/>
          <w:bCs/>
          <w:cs/>
          <w:lang w:bidi="si-LK"/>
        </w:rPr>
        <w:t>ත‍්තන‍්ති</w:t>
      </w:r>
      <w:r>
        <w:rPr>
          <w:b/>
          <w:bCs/>
          <w:cs/>
          <w:lang w:bidi="si-LK"/>
        </w:rPr>
        <w:t>’</w:t>
      </w:r>
      <w:r w:rsidR="00F96C7A">
        <w:rPr>
          <w:rFonts w:hint="cs"/>
          <w:cs/>
          <w:lang w:bidi="si-LK"/>
        </w:rPr>
        <w:t xml:space="preserve"> </w:t>
      </w:r>
      <w:r w:rsidR="00C066C0" w:rsidRPr="00C066C0">
        <w:rPr>
          <w:cs/>
          <w:lang w:bidi="si-LK"/>
        </w:rPr>
        <w:t>මහ</w:t>
      </w:r>
      <w:r w:rsidR="00F96C7A">
        <w:rPr>
          <w:rFonts w:hint="cs"/>
          <w:cs/>
          <w:lang w:bidi="si-LK"/>
        </w:rPr>
        <w:t>ණෙ</w:t>
      </w:r>
      <w:r w:rsidR="00C066C0" w:rsidRPr="00C066C0">
        <w:rPr>
          <w:cs/>
          <w:lang w:bidi="si-LK"/>
        </w:rPr>
        <w:t>නි</w:t>
      </w:r>
      <w:r w:rsidR="00F96C7A">
        <w:rPr>
          <w:rFonts w:hint="cs"/>
          <w:cs/>
          <w:lang w:bidi="si-LK"/>
        </w:rPr>
        <w:t xml:space="preserve">! </w:t>
      </w:r>
      <w:r w:rsidR="00C066C0" w:rsidRPr="00C066C0">
        <w:rPr>
          <w:cs/>
          <w:lang w:bidi="si-LK"/>
        </w:rPr>
        <w:t>තමු</w:t>
      </w:r>
      <w:r w:rsidR="00F96C7A">
        <w:rPr>
          <w:rFonts w:hint="cs"/>
          <w:cs/>
          <w:lang w:bidi="si-LK"/>
        </w:rPr>
        <w:t>සේ</w:t>
      </w:r>
      <w:r w:rsidR="00C066C0" w:rsidRPr="00C066C0">
        <w:rPr>
          <w:cs/>
          <w:lang w:bidi="si-LK"/>
        </w:rPr>
        <w:t xml:space="preserve">ලා විසීන් </w:t>
      </w:r>
      <w:r w:rsidR="00F96C7A">
        <w:rPr>
          <w:rFonts w:hint="cs"/>
          <w:cs/>
          <w:lang w:bidi="si-LK"/>
        </w:rPr>
        <w:t>ච</w:t>
      </w:r>
      <w:r w:rsidR="00C066C0" w:rsidRPr="00C066C0">
        <w:rPr>
          <w:cs/>
          <w:lang w:bidi="si-LK"/>
        </w:rPr>
        <w:t>රණ නම් සිතියම ද</w:t>
      </w:r>
      <w:r w:rsidR="00F96C7A">
        <w:rPr>
          <w:rFonts w:hint="cs"/>
          <w:cs/>
          <w:lang w:bidi="si-LK"/>
        </w:rPr>
        <w:t>ක්</w:t>
      </w:r>
      <w:r w:rsidR="00C066C0" w:rsidRPr="00C066C0">
        <w:rPr>
          <w:cs/>
          <w:lang w:bidi="si-LK"/>
        </w:rPr>
        <w:t>නා ලද ද</w:t>
      </w:r>
      <w:r w:rsidR="00C066C0" w:rsidRPr="00C066C0">
        <w:t xml:space="preserve">? </w:t>
      </w:r>
    </w:p>
    <w:p w14:paraId="72E14695" w14:textId="65E579AD" w:rsidR="00C066C0" w:rsidRPr="00C066C0" w:rsidRDefault="003E6E91" w:rsidP="00574000">
      <w:r>
        <w:rPr>
          <w:b/>
          <w:bCs/>
          <w:cs/>
          <w:lang w:bidi="si-LK"/>
        </w:rPr>
        <w:t>‘</w:t>
      </w:r>
      <w:r w:rsidR="00C066C0" w:rsidRPr="00F96C7A">
        <w:rPr>
          <w:b/>
          <w:bCs/>
          <w:cs/>
          <w:lang w:bidi="si-LK"/>
        </w:rPr>
        <w:t>එවං භන්</w:t>
      </w:r>
      <w:r w:rsidR="00F96C7A" w:rsidRPr="00F96C7A">
        <w:rPr>
          <w:rFonts w:hint="cs"/>
          <w:b/>
          <w:bCs/>
          <w:cs/>
          <w:lang w:bidi="si-LK"/>
        </w:rPr>
        <w:t>තෙ!</w:t>
      </w:r>
      <w:r>
        <w:rPr>
          <w:b/>
          <w:bCs/>
          <w:cs/>
          <w:lang w:bidi="si-LK"/>
        </w:rPr>
        <w:t>’</w:t>
      </w:r>
      <w:r w:rsidR="00F96C7A">
        <w:rPr>
          <w:rFonts w:hint="cs"/>
          <w:b/>
          <w:bCs/>
          <w:cs/>
          <w:lang w:bidi="si-LK"/>
        </w:rPr>
        <w:t xml:space="preserve"> </w:t>
      </w:r>
      <w:r w:rsidR="00F96C7A">
        <w:rPr>
          <w:rFonts w:hint="cs"/>
          <w:cs/>
          <w:lang w:bidi="si-LK"/>
        </w:rPr>
        <w:t>ස‍්වා</w:t>
      </w:r>
      <w:r w:rsidR="00F96C7A">
        <w:rPr>
          <w:cs/>
          <w:lang w:bidi="si-LK"/>
        </w:rPr>
        <w:t>ම</w:t>
      </w:r>
      <w:r w:rsidR="00F96C7A">
        <w:rPr>
          <w:rFonts w:hint="cs"/>
          <w:cs/>
          <w:lang w:bidi="si-LK"/>
        </w:rPr>
        <w:t>ී</w:t>
      </w:r>
      <w:r w:rsidR="00C066C0" w:rsidRPr="00C066C0">
        <w:rPr>
          <w:cs/>
          <w:lang w:bidi="si-LK"/>
        </w:rPr>
        <w:t xml:space="preserve">නි! භාග්‍යවතුන් වහන්ස! එසේ ය! දක්නා ලද්දේය. </w:t>
      </w:r>
    </w:p>
    <w:p w14:paraId="475DA8D1" w14:textId="29C0DAD5" w:rsidR="00D87515" w:rsidRDefault="003E6E91" w:rsidP="00574000">
      <w:pPr>
        <w:rPr>
          <w:lang w:bidi="si-LK"/>
        </w:rPr>
      </w:pPr>
      <w:r>
        <w:rPr>
          <w:cs/>
          <w:lang w:bidi="si-LK"/>
        </w:rPr>
        <w:lastRenderedPageBreak/>
        <w:t>‘</w:t>
      </w:r>
      <w:r w:rsidR="00C066C0" w:rsidRPr="00C066C0">
        <w:rPr>
          <w:cs/>
          <w:lang w:bidi="si-LK"/>
        </w:rPr>
        <w:t>ත</w:t>
      </w:r>
      <w:r w:rsidR="00D87515">
        <w:rPr>
          <w:rFonts w:hint="cs"/>
          <w:cs/>
          <w:lang w:bidi="si-LK"/>
        </w:rPr>
        <w:t>ම‍්පි</w:t>
      </w:r>
      <w:r w:rsidR="00C066C0" w:rsidRPr="00C066C0">
        <w:rPr>
          <w:cs/>
          <w:lang w:bidi="si-LK"/>
        </w:rPr>
        <w:t xml:space="preserve"> ඛො භි</w:t>
      </w:r>
      <w:r w:rsidR="00D87515">
        <w:rPr>
          <w:rFonts w:hint="cs"/>
          <w:cs/>
          <w:lang w:bidi="si-LK"/>
        </w:rPr>
        <w:t>ක‍්ඛවෙ</w:t>
      </w:r>
      <w:r w:rsidR="00C066C0" w:rsidRPr="00C066C0">
        <w:rPr>
          <w:cs/>
          <w:lang w:bidi="si-LK"/>
        </w:rPr>
        <w:t>! චර</w:t>
      </w:r>
      <w:r w:rsidR="00D87515">
        <w:rPr>
          <w:rFonts w:hint="cs"/>
          <w:cs/>
          <w:lang w:bidi="si-LK"/>
        </w:rPr>
        <w:t>ණෙන</w:t>
      </w:r>
      <w:r w:rsidR="00C066C0" w:rsidRPr="00C066C0">
        <w:rPr>
          <w:cs/>
          <w:lang w:bidi="si-LK"/>
        </w:rPr>
        <w:t xml:space="preserve"> චි</w:t>
      </w:r>
      <w:r w:rsidR="00D87515">
        <w:rPr>
          <w:rFonts w:hint="cs"/>
          <w:cs/>
          <w:lang w:bidi="si-LK"/>
        </w:rPr>
        <w:t>ත්තෙන</w:t>
      </w:r>
      <w:r w:rsidR="00C066C0" w:rsidRPr="00C066C0">
        <w:rPr>
          <w:cs/>
          <w:lang w:bidi="si-LK"/>
        </w:rPr>
        <w:t xml:space="preserve"> චි</w:t>
      </w:r>
      <w:r w:rsidR="00D87515">
        <w:rPr>
          <w:rFonts w:hint="cs"/>
          <w:cs/>
          <w:lang w:bidi="si-LK"/>
        </w:rPr>
        <w:t>ත‍්තඤ්ඤෙව</w:t>
      </w:r>
      <w:r w:rsidR="00C066C0" w:rsidRPr="00C066C0">
        <w:rPr>
          <w:cs/>
          <w:lang w:bidi="si-LK"/>
        </w:rPr>
        <w:t xml:space="preserve"> චි</w:t>
      </w:r>
      <w:r w:rsidR="00D87515">
        <w:rPr>
          <w:rFonts w:hint="cs"/>
          <w:cs/>
          <w:lang w:bidi="si-LK"/>
        </w:rPr>
        <w:t>ත‍්තතරං</w:t>
      </w:r>
      <w:r>
        <w:rPr>
          <w:cs/>
          <w:lang w:bidi="si-LK"/>
        </w:rPr>
        <w:t>’</w:t>
      </w:r>
      <w:r w:rsidR="00C066C0" w:rsidRPr="00C066C0">
        <w:rPr>
          <w:cs/>
          <w:lang w:bidi="si-LK"/>
        </w:rPr>
        <w:t xml:space="preserve"> මහණෙනි! ඒ චරණ නම් සිතියම</w:t>
      </w:r>
      <w:r w:rsidR="00D87515">
        <w:rPr>
          <w:rFonts w:hint="cs"/>
          <w:cs/>
          <w:lang w:bidi="si-LK"/>
        </w:rPr>
        <w:t xml:space="preserve"> ද</w:t>
      </w:r>
      <w:r w:rsidR="00C066C0" w:rsidRPr="00C066C0">
        <w:rPr>
          <w:cs/>
          <w:lang w:bidi="si-LK"/>
        </w:rPr>
        <w:t xml:space="preserve"> සිතින් ම විසිතුරු කරණ ලද්දේ ය. </w:t>
      </w:r>
    </w:p>
    <w:p w14:paraId="6F2244B2" w14:textId="7CD7D1BB" w:rsidR="00D87515" w:rsidRDefault="003E6E91" w:rsidP="00574000">
      <w:pPr>
        <w:rPr>
          <w:lang w:bidi="si-LK"/>
        </w:rPr>
      </w:pPr>
      <w:r>
        <w:rPr>
          <w:b/>
          <w:bCs/>
          <w:cs/>
          <w:lang w:bidi="si-LK"/>
        </w:rPr>
        <w:t>‘</w:t>
      </w:r>
      <w:r w:rsidR="00C066C0" w:rsidRPr="00D87515">
        <w:rPr>
          <w:b/>
          <w:bCs/>
          <w:cs/>
          <w:lang w:bidi="si-LK"/>
        </w:rPr>
        <w:t>තෙන පි ඛො භි</w:t>
      </w:r>
      <w:r w:rsidR="00D87515" w:rsidRPr="00D87515">
        <w:rPr>
          <w:rFonts w:hint="cs"/>
          <w:b/>
          <w:bCs/>
          <w:cs/>
          <w:lang w:bidi="si-LK"/>
        </w:rPr>
        <w:t>ක‍්ඛ</w:t>
      </w:r>
      <w:r w:rsidR="00C066C0" w:rsidRPr="00D87515">
        <w:rPr>
          <w:b/>
          <w:bCs/>
          <w:cs/>
          <w:lang w:bidi="si-LK"/>
        </w:rPr>
        <w:t>වෙ! චර</w:t>
      </w:r>
      <w:r w:rsidR="00D87515" w:rsidRPr="00D87515">
        <w:rPr>
          <w:rFonts w:hint="cs"/>
          <w:b/>
          <w:bCs/>
          <w:cs/>
          <w:lang w:bidi="si-LK"/>
        </w:rPr>
        <w:t>ණෙ</w:t>
      </w:r>
      <w:r w:rsidR="00C066C0" w:rsidRPr="00D87515">
        <w:rPr>
          <w:b/>
          <w:bCs/>
          <w:cs/>
          <w:lang w:bidi="si-LK"/>
        </w:rPr>
        <w:t>න චි</w:t>
      </w:r>
      <w:r w:rsidR="00D87515" w:rsidRPr="00D87515">
        <w:rPr>
          <w:rFonts w:hint="cs"/>
          <w:b/>
          <w:bCs/>
          <w:cs/>
          <w:lang w:bidi="si-LK"/>
        </w:rPr>
        <w:t>ත්තෙ</w:t>
      </w:r>
      <w:r w:rsidR="00C066C0" w:rsidRPr="00D87515">
        <w:rPr>
          <w:b/>
          <w:bCs/>
          <w:cs/>
          <w:lang w:bidi="si-LK"/>
        </w:rPr>
        <w:t>න චි</w:t>
      </w:r>
      <w:r w:rsidR="00D87515" w:rsidRPr="00D87515">
        <w:rPr>
          <w:rFonts w:hint="cs"/>
          <w:b/>
          <w:bCs/>
          <w:cs/>
          <w:lang w:bidi="si-LK"/>
        </w:rPr>
        <w:t>ත‍්තඤ්ඤෙව</w:t>
      </w:r>
      <w:r w:rsidR="00C066C0" w:rsidRPr="00D87515">
        <w:rPr>
          <w:b/>
          <w:bCs/>
          <w:cs/>
          <w:lang w:bidi="si-LK"/>
        </w:rPr>
        <w:t xml:space="preserve"> චි</w:t>
      </w:r>
      <w:r w:rsidR="00D87515" w:rsidRPr="00D87515">
        <w:rPr>
          <w:rFonts w:hint="cs"/>
          <w:b/>
          <w:bCs/>
          <w:cs/>
          <w:lang w:bidi="si-LK"/>
        </w:rPr>
        <w:t>ත‍්ත</w:t>
      </w:r>
      <w:r w:rsidR="00C066C0" w:rsidRPr="00D87515">
        <w:rPr>
          <w:b/>
          <w:bCs/>
          <w:cs/>
          <w:lang w:bidi="si-LK"/>
        </w:rPr>
        <w:t>තරං</w:t>
      </w:r>
      <w:r>
        <w:rPr>
          <w:b/>
          <w:bCs/>
          <w:cs/>
          <w:lang w:bidi="si-LK"/>
        </w:rPr>
        <w:t>’</w:t>
      </w:r>
      <w:r w:rsidR="00C066C0" w:rsidRPr="00C066C0">
        <w:t xml:space="preserve"> </w:t>
      </w:r>
      <w:r w:rsidR="00C066C0" w:rsidRPr="00C066C0">
        <w:rPr>
          <w:cs/>
          <w:lang w:bidi="si-LK"/>
        </w:rPr>
        <w:t>මහ</w:t>
      </w:r>
      <w:r w:rsidR="00D87515">
        <w:rPr>
          <w:rFonts w:hint="cs"/>
          <w:cs/>
          <w:lang w:bidi="si-LK"/>
        </w:rPr>
        <w:t>ණෙ</w:t>
      </w:r>
      <w:r w:rsidR="00C066C0" w:rsidRPr="00C066C0">
        <w:rPr>
          <w:cs/>
          <w:lang w:bidi="si-LK"/>
        </w:rPr>
        <w:t>නි! සිත ම ඒ චරණ නම් සිතියමට වඩා ඉතාවැඩියක් විසිතුරු ය</w:t>
      </w:r>
      <w:r w:rsidR="00C066C0" w:rsidRPr="00C066C0">
        <w:t xml:space="preserve">, </w:t>
      </w:r>
      <w:r w:rsidR="00C066C0" w:rsidRPr="00C066C0">
        <w:rPr>
          <w:cs/>
          <w:lang w:bidi="si-LK"/>
        </w:rPr>
        <w:t xml:space="preserve">යනු සිතේ ඇති විසිතුරුබව දක්වන්නට බුදුරජානන් වහන්සේ වදාළ සේක. මේ ඒ පිණිස ම උන්වහන්සේ වදාළ </w:t>
      </w:r>
      <w:r w:rsidR="00F16D0E">
        <w:rPr>
          <w:cs/>
          <w:lang w:bidi="si-LK"/>
        </w:rPr>
        <w:t>දේශනාව</w:t>
      </w:r>
      <w:r w:rsidR="00D87515">
        <w:rPr>
          <w:rFonts w:hint="cs"/>
          <w:cs/>
          <w:lang w:bidi="si-LK"/>
        </w:rPr>
        <w:t>ක්</w:t>
      </w:r>
      <w:r w:rsidR="00C066C0" w:rsidRPr="00C066C0">
        <w:rPr>
          <w:cs/>
          <w:lang w:bidi="si-LK"/>
        </w:rPr>
        <w:t>:</w:t>
      </w:r>
      <w:r w:rsidR="00D87515">
        <w:rPr>
          <w:rFonts w:hint="cs"/>
          <w:cs/>
          <w:lang w:bidi="si-LK"/>
        </w:rPr>
        <w:t>-</w:t>
      </w:r>
    </w:p>
    <w:p w14:paraId="10B25AA7" w14:textId="28075493" w:rsidR="00C066C0" w:rsidRPr="00C066C0" w:rsidRDefault="003E6E91" w:rsidP="00504B3A">
      <w:r>
        <w:rPr>
          <w:b/>
          <w:bCs/>
          <w:cs/>
          <w:lang w:bidi="si-LK"/>
        </w:rPr>
        <w:t>‘</w:t>
      </w:r>
      <w:r w:rsidR="00C066C0" w:rsidRPr="007E0745">
        <w:rPr>
          <w:b/>
          <w:bCs/>
          <w:cs/>
          <w:lang w:bidi="si-LK"/>
        </w:rPr>
        <w:t>නාහං භි</w:t>
      </w:r>
      <w:r w:rsidR="00D87515" w:rsidRPr="007E0745">
        <w:rPr>
          <w:rFonts w:hint="cs"/>
          <w:b/>
          <w:bCs/>
          <w:cs/>
          <w:lang w:bidi="si-LK"/>
        </w:rPr>
        <w:t>ක‍්ඛවෙ</w:t>
      </w:r>
      <w:r w:rsidR="00C066C0" w:rsidRPr="007E0745">
        <w:rPr>
          <w:b/>
          <w:bCs/>
          <w:cs/>
          <w:lang w:bidi="si-LK"/>
        </w:rPr>
        <w:t>! අඤ්ඤං එකනිකාය</w:t>
      </w:r>
      <w:r w:rsidR="00D87515" w:rsidRPr="007E0745">
        <w:rPr>
          <w:rFonts w:hint="cs"/>
          <w:b/>
          <w:bCs/>
          <w:cs/>
          <w:lang w:bidi="si-LK"/>
        </w:rPr>
        <w:t>ම‍්</w:t>
      </w:r>
      <w:r w:rsidR="007E0745" w:rsidRPr="007E0745">
        <w:rPr>
          <w:rFonts w:hint="cs"/>
          <w:b/>
          <w:bCs/>
          <w:cs/>
          <w:lang w:bidi="si-LK"/>
        </w:rPr>
        <w:t>පි</w:t>
      </w:r>
      <w:r w:rsidR="00C066C0" w:rsidRPr="007E0745">
        <w:rPr>
          <w:b/>
          <w:bCs/>
          <w:cs/>
          <w:lang w:bidi="si-LK"/>
        </w:rPr>
        <w:t xml:space="preserve"> සමනුප</w:t>
      </w:r>
      <w:r w:rsidR="00D87515" w:rsidRPr="007E0745">
        <w:rPr>
          <w:rFonts w:hint="cs"/>
          <w:b/>
          <w:bCs/>
          <w:cs/>
          <w:lang w:bidi="si-LK"/>
        </w:rPr>
        <w:t>ස‍්සා</w:t>
      </w:r>
      <w:r w:rsidR="00C066C0" w:rsidRPr="007E0745">
        <w:rPr>
          <w:b/>
          <w:bCs/>
          <w:cs/>
          <w:lang w:bidi="si-LK"/>
        </w:rPr>
        <w:t>මි යං එවං චිත්තං</w:t>
      </w:r>
      <w:r w:rsidR="00C066C0" w:rsidRPr="007E0745">
        <w:rPr>
          <w:b/>
          <w:bCs/>
        </w:rPr>
        <w:t xml:space="preserve">, </w:t>
      </w:r>
      <w:r w:rsidR="00C066C0" w:rsidRPr="007E0745">
        <w:rPr>
          <w:b/>
          <w:bCs/>
          <w:cs/>
          <w:lang w:bidi="si-LK"/>
        </w:rPr>
        <w:t xml:space="preserve">යථයිදං </w:t>
      </w:r>
      <w:r w:rsidR="00D87515" w:rsidRPr="007E0745">
        <w:rPr>
          <w:rFonts w:hint="cs"/>
          <w:b/>
          <w:bCs/>
          <w:cs/>
          <w:lang w:bidi="si-LK"/>
        </w:rPr>
        <w:t>භික‍්ඛවෙ!</w:t>
      </w:r>
      <w:r w:rsidR="00C066C0" w:rsidRPr="007E0745">
        <w:rPr>
          <w:b/>
          <w:bCs/>
          <w:cs/>
          <w:lang w:bidi="si-LK"/>
        </w:rPr>
        <w:t xml:space="preserve"> තිර</w:t>
      </w:r>
      <w:r w:rsidR="00D87515" w:rsidRPr="007E0745">
        <w:rPr>
          <w:rFonts w:hint="cs"/>
          <w:b/>
          <w:bCs/>
          <w:cs/>
          <w:lang w:bidi="si-LK"/>
        </w:rPr>
        <w:t>ච‍්ඡා</w:t>
      </w:r>
      <w:r w:rsidR="00C066C0" w:rsidRPr="007E0745">
        <w:rPr>
          <w:b/>
          <w:bCs/>
          <w:cs/>
          <w:lang w:bidi="si-LK"/>
        </w:rPr>
        <w:t>නගතා පාණ</w:t>
      </w:r>
      <w:r w:rsidR="00D87515" w:rsidRPr="007E0745">
        <w:rPr>
          <w:rFonts w:hint="cs"/>
          <w:b/>
          <w:bCs/>
          <w:cs/>
          <w:lang w:bidi="si-LK"/>
        </w:rPr>
        <w:t>ා</w:t>
      </w:r>
      <w:r w:rsidR="00C066C0" w:rsidRPr="007E0745">
        <w:rPr>
          <w:b/>
          <w:bCs/>
          <w:cs/>
          <w:lang w:bidi="si-LK"/>
        </w:rPr>
        <w:t xml:space="preserve"> තෙ පි ඛො භි</w:t>
      </w:r>
      <w:r w:rsidR="007E0745" w:rsidRPr="007E0745">
        <w:rPr>
          <w:rFonts w:hint="cs"/>
          <w:b/>
          <w:bCs/>
          <w:cs/>
          <w:lang w:bidi="si-LK"/>
        </w:rPr>
        <w:t>ක‍්ඛවෙ</w:t>
      </w:r>
      <w:r w:rsidR="00C066C0" w:rsidRPr="007E0745">
        <w:rPr>
          <w:b/>
          <w:bCs/>
          <w:cs/>
          <w:lang w:bidi="si-LK"/>
        </w:rPr>
        <w:t>! තිර</w:t>
      </w:r>
      <w:r w:rsidR="007E0745" w:rsidRPr="007E0745">
        <w:rPr>
          <w:rFonts w:hint="cs"/>
          <w:b/>
          <w:bCs/>
          <w:cs/>
          <w:lang w:bidi="si-LK"/>
        </w:rPr>
        <w:t>ච‍්ඡා</w:t>
      </w:r>
      <w:r w:rsidR="00C066C0" w:rsidRPr="007E0745">
        <w:rPr>
          <w:b/>
          <w:bCs/>
          <w:cs/>
          <w:lang w:bidi="si-LK"/>
        </w:rPr>
        <w:t>නගනා පාණ</w:t>
      </w:r>
      <w:r w:rsidR="007E0745" w:rsidRPr="007E0745">
        <w:rPr>
          <w:rFonts w:hint="cs"/>
          <w:b/>
          <w:bCs/>
          <w:cs/>
          <w:lang w:bidi="si-LK"/>
        </w:rPr>
        <w:t>ා</w:t>
      </w:r>
      <w:r w:rsidR="00C066C0" w:rsidRPr="007E0745">
        <w:rPr>
          <w:b/>
          <w:bCs/>
          <w:cs/>
          <w:lang w:bidi="si-LK"/>
        </w:rPr>
        <w:t xml:space="preserve"> චි</w:t>
      </w:r>
      <w:r w:rsidR="007E0745" w:rsidRPr="007E0745">
        <w:rPr>
          <w:rFonts w:hint="cs"/>
          <w:b/>
          <w:bCs/>
          <w:cs/>
          <w:lang w:bidi="si-LK"/>
        </w:rPr>
        <w:t>ත්තෙ</w:t>
      </w:r>
      <w:r w:rsidR="00C066C0" w:rsidRPr="007E0745">
        <w:rPr>
          <w:b/>
          <w:bCs/>
          <w:cs/>
          <w:lang w:bidi="si-LK"/>
        </w:rPr>
        <w:t>නෙව චි</w:t>
      </w:r>
      <w:r w:rsidR="007E0745" w:rsidRPr="007E0745">
        <w:rPr>
          <w:rFonts w:hint="cs"/>
          <w:b/>
          <w:bCs/>
          <w:cs/>
          <w:lang w:bidi="si-LK"/>
        </w:rPr>
        <w:t>ත‍්තී</w:t>
      </w:r>
      <w:r w:rsidR="00C066C0" w:rsidRPr="007E0745">
        <w:rPr>
          <w:b/>
          <w:bCs/>
          <w:cs/>
          <w:lang w:bidi="si-LK"/>
        </w:rPr>
        <w:t>කතා</w:t>
      </w:r>
      <w:r w:rsidR="00C066C0" w:rsidRPr="007E0745">
        <w:rPr>
          <w:b/>
          <w:bCs/>
        </w:rPr>
        <w:t xml:space="preserve">, </w:t>
      </w:r>
      <w:r w:rsidR="00C066C0" w:rsidRPr="007E0745">
        <w:rPr>
          <w:b/>
          <w:bCs/>
          <w:cs/>
          <w:lang w:bidi="si-LK"/>
        </w:rPr>
        <w:t>තෙ</w:t>
      </w:r>
      <w:r w:rsidR="007E0745" w:rsidRPr="007E0745">
        <w:rPr>
          <w:rFonts w:hint="cs"/>
          <w:b/>
          <w:bCs/>
          <w:cs/>
          <w:lang w:bidi="si-LK"/>
        </w:rPr>
        <w:t>හි</w:t>
      </w:r>
      <w:r w:rsidR="00C066C0" w:rsidRPr="007E0745">
        <w:rPr>
          <w:b/>
          <w:bCs/>
          <w:cs/>
          <w:lang w:bidi="si-LK"/>
        </w:rPr>
        <w:t>පි ඛො භි</w:t>
      </w:r>
      <w:r w:rsidR="007E0745" w:rsidRPr="007E0745">
        <w:rPr>
          <w:rFonts w:hint="cs"/>
          <w:b/>
          <w:bCs/>
          <w:cs/>
          <w:lang w:bidi="si-LK"/>
        </w:rPr>
        <w:t>ක‍්ඛවෙ</w:t>
      </w:r>
      <w:r w:rsidR="00C066C0" w:rsidRPr="007E0745">
        <w:rPr>
          <w:b/>
          <w:bCs/>
          <w:cs/>
          <w:lang w:bidi="si-LK"/>
        </w:rPr>
        <w:t>! තිර</w:t>
      </w:r>
      <w:r w:rsidR="007E0745" w:rsidRPr="007E0745">
        <w:rPr>
          <w:rFonts w:hint="cs"/>
          <w:b/>
          <w:bCs/>
          <w:cs/>
          <w:lang w:bidi="si-LK"/>
        </w:rPr>
        <w:t>ච‍්ඡා</w:t>
      </w:r>
      <w:r w:rsidR="007E0745" w:rsidRPr="007E0745">
        <w:rPr>
          <w:b/>
          <w:bCs/>
          <w:cs/>
          <w:lang w:bidi="si-LK"/>
        </w:rPr>
        <w:t>නගතෙහි</w:t>
      </w:r>
      <w:r w:rsidR="00C066C0" w:rsidRPr="007E0745">
        <w:rPr>
          <w:b/>
          <w:bCs/>
          <w:cs/>
          <w:lang w:bidi="si-LK"/>
        </w:rPr>
        <w:t xml:space="preserve"> පා</w:t>
      </w:r>
      <w:r w:rsidR="007E0745" w:rsidRPr="007E0745">
        <w:rPr>
          <w:rFonts w:hint="cs"/>
          <w:b/>
          <w:bCs/>
          <w:cs/>
          <w:lang w:bidi="si-LK"/>
        </w:rPr>
        <w:t>ණෙ</w:t>
      </w:r>
      <w:r w:rsidR="00C066C0" w:rsidRPr="007E0745">
        <w:rPr>
          <w:b/>
          <w:bCs/>
          <w:cs/>
          <w:lang w:bidi="si-LK"/>
        </w:rPr>
        <w:t>හි චි</w:t>
      </w:r>
      <w:r w:rsidR="007E0745" w:rsidRPr="007E0745">
        <w:rPr>
          <w:rFonts w:hint="cs"/>
          <w:b/>
          <w:bCs/>
          <w:cs/>
          <w:lang w:bidi="si-LK"/>
        </w:rPr>
        <w:t>ත‍්තඤ්ඤෙ</w:t>
      </w:r>
      <w:r w:rsidR="00C066C0" w:rsidRPr="007E0745">
        <w:rPr>
          <w:b/>
          <w:bCs/>
          <w:cs/>
          <w:lang w:bidi="si-LK"/>
        </w:rPr>
        <w:t>ව චි</w:t>
      </w:r>
      <w:r w:rsidR="007E0745" w:rsidRPr="007E0745">
        <w:rPr>
          <w:rFonts w:hint="cs"/>
          <w:b/>
          <w:bCs/>
          <w:cs/>
          <w:lang w:bidi="si-LK"/>
        </w:rPr>
        <w:t>ත‍්ත</w:t>
      </w:r>
      <w:r w:rsidR="00C066C0" w:rsidRPr="007E0745">
        <w:rPr>
          <w:b/>
          <w:bCs/>
          <w:cs/>
          <w:lang w:bidi="si-LK"/>
        </w:rPr>
        <w:t>තරං</w:t>
      </w:r>
      <w:r>
        <w:rPr>
          <w:b/>
          <w:bCs/>
          <w:cs/>
          <w:lang w:bidi="si-LK"/>
        </w:rPr>
        <w:t>’</w:t>
      </w:r>
      <w:r w:rsidR="00C066C0" w:rsidRPr="00C066C0">
        <w:t xml:space="preserve"> </w:t>
      </w:r>
      <w:r w:rsidR="00C066C0" w:rsidRPr="00C066C0">
        <w:rPr>
          <w:cs/>
          <w:lang w:bidi="si-LK"/>
        </w:rPr>
        <w:t xml:space="preserve">යනු. </w:t>
      </w:r>
    </w:p>
    <w:p w14:paraId="254C610E" w14:textId="6D3D6CE2" w:rsidR="00C066C0" w:rsidRPr="00C066C0" w:rsidRDefault="003E6E91" w:rsidP="00504B3A">
      <w:r>
        <w:rPr>
          <w:cs/>
          <w:lang w:bidi="si-LK"/>
        </w:rPr>
        <w:t>‘</w:t>
      </w:r>
      <w:r w:rsidR="00C066C0" w:rsidRPr="00C066C0">
        <w:rPr>
          <w:cs/>
          <w:lang w:bidi="si-LK"/>
        </w:rPr>
        <w:t>මහ</w:t>
      </w:r>
      <w:r w:rsidR="00396A9D">
        <w:rPr>
          <w:rFonts w:hint="cs"/>
          <w:cs/>
          <w:lang w:bidi="si-LK"/>
        </w:rPr>
        <w:t>ණෙ</w:t>
      </w:r>
      <w:r w:rsidR="00C066C0" w:rsidRPr="00C066C0">
        <w:rPr>
          <w:cs/>
          <w:lang w:bidi="si-LK"/>
        </w:rPr>
        <w:t>නි! මේ තිරි</w:t>
      </w:r>
      <w:r w:rsidR="00396A9D">
        <w:rPr>
          <w:rFonts w:hint="cs"/>
          <w:cs/>
          <w:lang w:bidi="si-LK"/>
        </w:rPr>
        <w:t>සන්</w:t>
      </w:r>
      <w:r w:rsidR="00396A9D">
        <w:rPr>
          <w:cs/>
          <w:lang w:bidi="si-LK"/>
        </w:rPr>
        <w:t>ගතප්‍රාණ</w:t>
      </w:r>
      <w:r w:rsidR="00396A9D">
        <w:rPr>
          <w:rFonts w:hint="cs"/>
          <w:cs/>
          <w:lang w:bidi="si-LK"/>
        </w:rPr>
        <w:t>ී</w:t>
      </w:r>
      <w:r w:rsidR="00C066C0" w:rsidRPr="00C066C0">
        <w:rPr>
          <w:cs/>
          <w:lang w:bidi="si-LK"/>
        </w:rPr>
        <w:t>හු යම්සේ විසිතුරු වූවෝ ද එසේ විසිතුරු වූ යම් එකෙක් වේ ද</w:t>
      </w:r>
      <w:r w:rsidR="00C066C0" w:rsidRPr="00C066C0">
        <w:t xml:space="preserve">, </w:t>
      </w:r>
      <w:r w:rsidR="00396A9D">
        <w:rPr>
          <w:cs/>
          <w:lang w:bidi="si-LK"/>
        </w:rPr>
        <w:t>එබඳු ව</w:t>
      </w:r>
      <w:r w:rsidR="00396A9D">
        <w:rPr>
          <w:rFonts w:hint="cs"/>
          <w:cs/>
          <w:lang w:bidi="si-LK"/>
        </w:rPr>
        <w:t>ූ</w:t>
      </w:r>
      <w:r w:rsidR="00C066C0" w:rsidRPr="00C066C0">
        <w:rPr>
          <w:cs/>
          <w:lang w:bidi="si-LK"/>
        </w:rPr>
        <w:t xml:space="preserve"> අන් එක් ම සමූහයකුදු මම බුදුනුවණින් නො දකිමි</w:t>
      </w:r>
      <w:r w:rsidR="00C066C0" w:rsidRPr="00C066C0">
        <w:t xml:space="preserve">, </w:t>
      </w:r>
      <w:r w:rsidR="00C066C0" w:rsidRPr="00C066C0">
        <w:rPr>
          <w:cs/>
          <w:lang w:bidi="si-LK"/>
        </w:rPr>
        <w:t>මහ</w:t>
      </w:r>
      <w:r w:rsidR="00396A9D">
        <w:rPr>
          <w:cs/>
          <w:lang w:bidi="si-LK"/>
        </w:rPr>
        <w:t>ණෙනි! ඒ තිරිසන් ගියෝ ද සිතින් ම</w:t>
      </w:r>
      <w:r w:rsidR="00C066C0" w:rsidRPr="00C066C0">
        <w:rPr>
          <w:cs/>
          <w:lang w:bidi="si-LK"/>
        </w:rPr>
        <w:t xml:space="preserve"> විසිතුරු කරණ ලද</w:t>
      </w:r>
      <w:r w:rsidR="00396A9D">
        <w:rPr>
          <w:rFonts w:hint="cs"/>
          <w:cs/>
          <w:lang w:bidi="si-LK"/>
        </w:rPr>
        <w:t>හ</w:t>
      </w:r>
      <w:r w:rsidR="00C066C0" w:rsidRPr="00C066C0">
        <w:t xml:space="preserve">, </w:t>
      </w:r>
      <w:r w:rsidR="00C066C0" w:rsidRPr="00C066C0">
        <w:rPr>
          <w:cs/>
          <w:lang w:bidi="si-LK"/>
        </w:rPr>
        <w:t>මහණෙනි! ඒ තිරිසනුන්ට</w:t>
      </w:r>
      <w:r w:rsidR="00C909C1">
        <w:rPr>
          <w:cs/>
          <w:lang w:bidi="si-LK"/>
        </w:rPr>
        <w:t>ත්</w:t>
      </w:r>
      <w:r w:rsidR="00C066C0" w:rsidRPr="00C066C0">
        <w:rPr>
          <w:cs/>
          <w:lang w:bidi="si-LK"/>
        </w:rPr>
        <w:t xml:space="preserve"> වඩා සිත ම විසිතුරු ය</w:t>
      </w:r>
      <w:r>
        <w:rPr>
          <w:cs/>
          <w:lang w:bidi="si-LK"/>
        </w:rPr>
        <w:t>’</w:t>
      </w:r>
      <w:r w:rsidR="00396A9D">
        <w:rPr>
          <w:rFonts w:hint="cs"/>
          <w:cs/>
          <w:lang w:bidi="si-LK"/>
        </w:rPr>
        <w:t xml:space="preserve"> </w:t>
      </w:r>
      <w:r w:rsidR="00C066C0" w:rsidRPr="00C066C0">
        <w:rPr>
          <w:cs/>
          <w:lang w:bidi="si-LK"/>
        </w:rPr>
        <w:t xml:space="preserve">යනු එහි කෙටි තේරුම ය. </w:t>
      </w:r>
    </w:p>
    <w:p w14:paraId="7E342C40" w14:textId="50A198C3" w:rsidR="00396A9D" w:rsidRDefault="00396A9D" w:rsidP="00504B3A">
      <w:pPr>
        <w:rPr>
          <w:lang w:bidi="si-LK"/>
        </w:rPr>
      </w:pPr>
      <w:r>
        <w:rPr>
          <w:rFonts w:hint="cs"/>
          <w:cs/>
          <w:lang w:bidi="si-LK"/>
        </w:rPr>
        <w:t>ච</w:t>
      </w:r>
      <w:r w:rsidR="00C066C0" w:rsidRPr="00C066C0">
        <w:rPr>
          <w:cs/>
          <w:lang w:bidi="si-LK"/>
        </w:rPr>
        <w:t>රණ නම් සිතියමැ යි වදාළෝ න</w:t>
      </w:r>
      <w:r>
        <w:rPr>
          <w:cs/>
          <w:lang w:bidi="si-LK"/>
        </w:rPr>
        <w:t>ොයෙක් ලෙසින් විසිතුරු වූ දිව්‍ය</w:t>
      </w:r>
      <w:r w:rsidR="00C066C0" w:rsidRPr="00C066C0">
        <w:rPr>
          <w:cs/>
          <w:lang w:bidi="si-LK"/>
        </w:rPr>
        <w:t xml:space="preserve">විමානාදිය සිතියම් කොට </w:t>
      </w:r>
      <w:r w:rsidR="003E6E91">
        <w:rPr>
          <w:cs/>
          <w:lang w:bidi="si-LK"/>
        </w:rPr>
        <w:t>‘</w:t>
      </w:r>
      <w:r w:rsidR="00C066C0" w:rsidRPr="00C066C0">
        <w:rPr>
          <w:cs/>
          <w:lang w:bidi="si-LK"/>
        </w:rPr>
        <w:t>පින් කරන්</w:t>
      </w:r>
      <w:r>
        <w:rPr>
          <w:rFonts w:hint="cs"/>
          <w:cs/>
          <w:lang w:bidi="si-LK"/>
        </w:rPr>
        <w:t>නෝ</w:t>
      </w:r>
      <w:r w:rsidR="00C066C0" w:rsidRPr="00C066C0">
        <w:rPr>
          <w:cs/>
          <w:lang w:bidi="si-LK"/>
        </w:rPr>
        <w:t xml:space="preserve"> මේ ලෙසින් විසිතුරු වූ සමප</w:t>
      </w:r>
      <w:r>
        <w:rPr>
          <w:rFonts w:hint="cs"/>
          <w:cs/>
          <w:lang w:bidi="si-LK"/>
        </w:rPr>
        <w:t>ත‍්ති</w:t>
      </w:r>
      <w:r w:rsidR="00C066C0" w:rsidRPr="00C066C0">
        <w:rPr>
          <w:cs/>
          <w:lang w:bidi="si-LK"/>
        </w:rPr>
        <w:t>යෙන් පිරී ඉතිරී ගියා වූ දෙව්විමන් ආදියෙහි උපදි</w:t>
      </w:r>
      <w:r>
        <w:rPr>
          <w:rFonts w:hint="cs"/>
          <w:cs/>
          <w:lang w:bidi="si-LK"/>
        </w:rPr>
        <w:t>න්නාහ</w:t>
      </w:r>
      <w:r w:rsidR="003E6E91">
        <w:rPr>
          <w:cs/>
          <w:lang w:bidi="si-LK"/>
        </w:rPr>
        <w:t>’</w:t>
      </w:r>
      <w:r w:rsidR="00C066C0" w:rsidRPr="00C066C0">
        <w:rPr>
          <w:cs/>
          <w:lang w:bidi="si-LK"/>
        </w:rPr>
        <w:t xml:space="preserve"> යි ද</w:t>
      </w:r>
      <w:r>
        <w:rPr>
          <w:rFonts w:hint="cs"/>
          <w:cs/>
          <w:lang w:bidi="si-LK"/>
        </w:rPr>
        <w:t>න්</w:t>
      </w:r>
      <w:r w:rsidR="00C066C0" w:rsidRPr="00C066C0">
        <w:rPr>
          <w:cs/>
          <w:lang w:bidi="si-LK"/>
        </w:rPr>
        <w:t>වමින් ගම් නියම්ගම් රජදනවුහි ගෙ</w:t>
      </w:r>
      <w:r>
        <w:rPr>
          <w:rFonts w:hint="cs"/>
          <w:cs/>
          <w:lang w:bidi="si-LK"/>
        </w:rPr>
        <w:t>ණ</w:t>
      </w:r>
      <w:r w:rsidR="00C066C0" w:rsidRPr="00C066C0">
        <w:rPr>
          <w:cs/>
          <w:lang w:bidi="si-LK"/>
        </w:rPr>
        <w:t xml:space="preserve"> යන සිතියම ය. මේ චරණ සිතියම සිතින් ම කර</w:t>
      </w:r>
      <w:r>
        <w:rPr>
          <w:rFonts w:hint="cs"/>
          <w:cs/>
          <w:lang w:bidi="si-LK"/>
        </w:rPr>
        <w:t>ණ</w:t>
      </w:r>
      <w:r w:rsidR="00C066C0" w:rsidRPr="00C066C0">
        <w:rPr>
          <w:cs/>
          <w:lang w:bidi="si-LK"/>
        </w:rPr>
        <w:t xml:space="preserve"> ලද බැවින් එයට වඩා සිත ම ඉතා විසිතුරු ය. සිතේ විසිතුරුබව නිසා සංඥාව ද විසිතුරු ය. ඒ නිසා තෘ</w:t>
      </w:r>
      <w:r>
        <w:rPr>
          <w:rFonts w:hint="cs"/>
          <w:cs/>
          <w:lang w:bidi="si-LK"/>
        </w:rPr>
        <w:t>ෂ‍්ණා</w:t>
      </w:r>
      <w:r w:rsidR="00C066C0" w:rsidRPr="00C066C0">
        <w:rPr>
          <w:cs/>
          <w:lang w:bidi="si-LK"/>
        </w:rPr>
        <w:t>ව ද විසිතුරු ය. තෘෂ</w:t>
      </w:r>
      <w:r>
        <w:rPr>
          <w:rFonts w:hint="cs"/>
          <w:cs/>
          <w:lang w:bidi="si-LK"/>
        </w:rPr>
        <w:t>්</w:t>
      </w:r>
      <w:r w:rsidR="00C066C0" w:rsidRPr="00C066C0">
        <w:rPr>
          <w:cs/>
          <w:lang w:bidi="si-LK"/>
        </w:rPr>
        <w:t>ණාව විසිතුරු නිසා කුශලාකුශලක</w:t>
      </w:r>
      <w:r w:rsidR="00983463">
        <w:rPr>
          <w:rFonts w:hint="cs"/>
          <w:cs/>
          <w:lang w:bidi="si-LK"/>
        </w:rPr>
        <w:t>ර්‍ම</w:t>
      </w:r>
      <w:r w:rsidR="00C066C0" w:rsidRPr="00C066C0">
        <w:rPr>
          <w:cs/>
          <w:lang w:bidi="si-LK"/>
        </w:rPr>
        <w:t xml:space="preserve"> විසිතුරු ය. ක</w:t>
      </w:r>
      <w:r w:rsidR="00983463">
        <w:rPr>
          <w:rFonts w:hint="cs"/>
          <w:cs/>
          <w:lang w:bidi="si-LK"/>
        </w:rPr>
        <w:t>ර්‍ම</w:t>
      </w:r>
      <w:r w:rsidR="00C066C0" w:rsidRPr="00C066C0">
        <w:rPr>
          <w:cs/>
          <w:lang w:bidi="si-LK"/>
        </w:rPr>
        <w:t>යාගේ විසිතුරු බව</w:t>
      </w:r>
      <w:r>
        <w:rPr>
          <w:rFonts w:hint="cs"/>
          <w:cs/>
          <w:lang w:bidi="si-LK"/>
        </w:rPr>
        <w:t xml:space="preserve"> </w:t>
      </w:r>
      <w:r w:rsidR="005B53F5">
        <w:rPr>
          <w:rFonts w:hint="cs"/>
          <w:cs/>
          <w:lang w:bidi="si-LK"/>
        </w:rPr>
        <w:t>හේතු කොට</w:t>
      </w:r>
      <w:r w:rsidR="00C066C0" w:rsidRPr="00C066C0">
        <w:rPr>
          <w:cs/>
          <w:lang w:bidi="si-LK"/>
        </w:rPr>
        <w:t xml:space="preserve"> දිව්‍ය මනුෂ්‍ය</w:t>
      </w:r>
      <w:r>
        <w:rPr>
          <w:rFonts w:hint="cs"/>
          <w:cs/>
          <w:lang w:bidi="si-LK"/>
        </w:rPr>
        <w:t>ාදි</w:t>
      </w:r>
      <w:r w:rsidR="00DA1FFF">
        <w:rPr>
          <w:cs/>
          <w:lang w:bidi="si-LK"/>
        </w:rPr>
        <w:t>ලෝක</w:t>
      </w:r>
      <w:r w:rsidR="00C066C0" w:rsidRPr="00C066C0">
        <w:rPr>
          <w:cs/>
          <w:lang w:bidi="si-LK"/>
        </w:rPr>
        <w:t xml:space="preserve"> ද විසිතුරු ය. </w:t>
      </w:r>
    </w:p>
    <w:p w14:paraId="32928F1C" w14:textId="569B86D4" w:rsidR="00396A9D" w:rsidRDefault="003E6E91" w:rsidP="00574000">
      <w:pPr>
        <w:rPr>
          <w:lang w:bidi="si-LK"/>
        </w:rPr>
      </w:pPr>
      <w:r>
        <w:rPr>
          <w:b/>
          <w:bCs/>
          <w:cs/>
          <w:lang w:bidi="si-LK"/>
        </w:rPr>
        <w:t>‘</w:t>
      </w:r>
      <w:r w:rsidR="00C066C0" w:rsidRPr="00396A9D">
        <w:rPr>
          <w:b/>
          <w:bCs/>
          <w:cs/>
          <w:lang w:bidi="si-LK"/>
        </w:rPr>
        <w:t xml:space="preserve">අත්තනො </w:t>
      </w:r>
      <w:r w:rsidR="00396A9D" w:rsidRPr="00396A9D">
        <w:rPr>
          <w:rFonts w:hint="cs"/>
          <w:b/>
          <w:bCs/>
          <w:cs/>
          <w:lang w:bidi="si-LK"/>
        </w:rPr>
        <w:t>චිත‍්තත‍්තාය</w:t>
      </w:r>
      <w:r w:rsidR="00C066C0" w:rsidRPr="00396A9D">
        <w:rPr>
          <w:b/>
          <w:bCs/>
          <w:cs/>
          <w:lang w:bidi="si-LK"/>
        </w:rPr>
        <w:t xml:space="preserve"> වා = චි</w:t>
      </w:r>
      <w:r w:rsidR="00396A9D" w:rsidRPr="00396A9D">
        <w:rPr>
          <w:rFonts w:hint="cs"/>
          <w:b/>
          <w:bCs/>
          <w:cs/>
          <w:lang w:bidi="si-LK"/>
        </w:rPr>
        <w:t>ත‍්තං</w:t>
      </w:r>
      <w:r>
        <w:rPr>
          <w:b/>
          <w:bCs/>
          <w:cs/>
          <w:lang w:bidi="si-LK"/>
        </w:rPr>
        <w:t>’</w:t>
      </w:r>
      <w:r w:rsidR="00396A9D">
        <w:rPr>
          <w:rFonts w:hint="cs"/>
          <w:cs/>
          <w:lang w:bidi="si-LK"/>
        </w:rPr>
        <w:t xml:space="preserve"> </w:t>
      </w:r>
      <w:r w:rsidR="00C066C0" w:rsidRPr="00C066C0">
        <w:rPr>
          <w:cs/>
          <w:lang w:bidi="si-LK"/>
        </w:rPr>
        <w:t>තමන්ගේ ම විසිතුරු බැවින් සිත නම්</w:t>
      </w:r>
      <w:r w:rsidR="00C066C0" w:rsidRPr="00C066C0">
        <w:t xml:space="preserve">, </w:t>
      </w:r>
    </w:p>
    <w:p w14:paraId="3B88E264" w14:textId="306F1714" w:rsidR="00133CA9" w:rsidRDefault="00C066C0" w:rsidP="00504B3A">
      <w:pPr>
        <w:rPr>
          <w:lang w:bidi="si-LK"/>
        </w:rPr>
      </w:pPr>
      <w:r w:rsidRPr="00C066C0">
        <w:rPr>
          <w:cs/>
          <w:lang w:bidi="si-LK"/>
        </w:rPr>
        <w:t>සිත</w:t>
      </w:r>
      <w:r w:rsidRPr="00C066C0">
        <w:t xml:space="preserve">, </w:t>
      </w:r>
      <w:r w:rsidR="00F04B05">
        <w:rPr>
          <w:cs/>
          <w:lang w:bidi="si-LK"/>
        </w:rPr>
        <w:t>ලෝභ</w:t>
      </w:r>
      <w:r w:rsidRPr="00C066C0">
        <w:rPr>
          <w:cs/>
          <w:lang w:bidi="si-LK"/>
        </w:rPr>
        <w:t xml:space="preserve">ය හා යෙදුනු විට </w:t>
      </w:r>
      <w:r w:rsidR="00F04B05">
        <w:rPr>
          <w:cs/>
          <w:lang w:bidi="si-LK"/>
        </w:rPr>
        <w:t>ලෝභ</w:t>
      </w:r>
      <w:r w:rsidRPr="00C066C0">
        <w:rPr>
          <w:cs/>
          <w:lang w:bidi="si-LK"/>
        </w:rPr>
        <w:t>මූලික යි ද</w:t>
      </w:r>
      <w:r w:rsidRPr="00C066C0">
        <w:t xml:space="preserve">, </w:t>
      </w:r>
      <w:r w:rsidR="009141C6">
        <w:rPr>
          <w:rFonts w:hint="cs"/>
          <w:cs/>
          <w:lang w:bidi="si-LK"/>
        </w:rPr>
        <w:t>ද්වේෂ</w:t>
      </w:r>
      <w:r w:rsidRPr="00C066C0">
        <w:rPr>
          <w:cs/>
          <w:lang w:bidi="si-LK"/>
        </w:rPr>
        <w:t>ය හා</w:t>
      </w:r>
      <w:r w:rsidR="00396A9D">
        <w:rPr>
          <w:rFonts w:hint="cs"/>
          <w:cs/>
          <w:lang w:bidi="si-LK"/>
        </w:rPr>
        <w:t xml:space="preserve"> </w:t>
      </w:r>
      <w:r w:rsidRPr="00C066C0">
        <w:rPr>
          <w:cs/>
          <w:lang w:bidi="si-LK"/>
        </w:rPr>
        <w:t xml:space="preserve">යෙ දුනු විට </w:t>
      </w:r>
      <w:r w:rsidR="008C067F">
        <w:rPr>
          <w:cs/>
          <w:lang w:bidi="si-LK"/>
        </w:rPr>
        <w:t>දෝස</w:t>
      </w:r>
      <w:r w:rsidRPr="00C066C0">
        <w:rPr>
          <w:cs/>
          <w:lang w:bidi="si-LK"/>
        </w:rPr>
        <w:t>මූලික යි ද</w:t>
      </w:r>
      <w:r w:rsidRPr="00C066C0">
        <w:t xml:space="preserve">, </w:t>
      </w:r>
      <w:r w:rsidR="008C067F">
        <w:rPr>
          <w:rFonts w:hint="cs"/>
          <w:cs/>
          <w:lang w:bidi="si-LK"/>
        </w:rPr>
        <w:t>මෝහය</w:t>
      </w:r>
      <w:r w:rsidR="00396A9D">
        <w:rPr>
          <w:cs/>
          <w:lang w:bidi="si-LK"/>
        </w:rPr>
        <w:t xml:space="preserve"> හා යෙදුනු විට </w:t>
      </w:r>
      <w:r w:rsidR="008C067F">
        <w:rPr>
          <w:cs/>
          <w:lang w:bidi="si-LK"/>
        </w:rPr>
        <w:t>මෝහ</w:t>
      </w:r>
      <w:r w:rsidRPr="00C066C0">
        <w:rPr>
          <w:cs/>
          <w:lang w:bidi="si-LK"/>
        </w:rPr>
        <w:t>මුලික යි දැ යි තෙමේ විසිතුරු ය. කාම</w:t>
      </w:r>
      <w:r w:rsidR="00A61BC6">
        <w:rPr>
          <w:rFonts w:hint="cs"/>
          <w:cs/>
          <w:lang w:bidi="si-LK"/>
        </w:rPr>
        <w:t>ලෝකය</w:t>
      </w:r>
      <w:r w:rsidRPr="00C066C0">
        <w:rPr>
          <w:cs/>
          <w:lang w:bidi="si-LK"/>
        </w:rPr>
        <w:t xml:space="preserve"> පිළිබඳ කල්හි කාමාවචරැ යි ද</w:t>
      </w:r>
      <w:r w:rsidRPr="00C066C0">
        <w:t xml:space="preserve">, </w:t>
      </w:r>
      <w:r w:rsidRPr="00C066C0">
        <w:rPr>
          <w:cs/>
          <w:lang w:bidi="si-LK"/>
        </w:rPr>
        <w:t>රූප</w:t>
      </w:r>
      <w:r w:rsidR="00A61BC6">
        <w:rPr>
          <w:rFonts w:hint="cs"/>
          <w:cs/>
          <w:lang w:bidi="si-LK"/>
        </w:rPr>
        <w:t>ලෝකය</w:t>
      </w:r>
      <w:r w:rsidRPr="00C066C0">
        <w:rPr>
          <w:cs/>
          <w:lang w:bidi="si-LK"/>
        </w:rPr>
        <w:t xml:space="preserve"> පිළිබඳ කල්හි රූපාවචරැ යි ද</w:t>
      </w:r>
      <w:r w:rsidRPr="00C066C0">
        <w:t xml:space="preserve">, </w:t>
      </w:r>
      <w:r w:rsidRPr="00C066C0">
        <w:rPr>
          <w:cs/>
          <w:lang w:bidi="si-LK"/>
        </w:rPr>
        <w:t>අරූප</w:t>
      </w:r>
      <w:r w:rsidR="00A61BC6">
        <w:rPr>
          <w:rFonts w:hint="cs"/>
          <w:cs/>
          <w:lang w:bidi="si-LK"/>
        </w:rPr>
        <w:t>ලෝකය</w:t>
      </w:r>
      <w:r w:rsidRPr="00C066C0">
        <w:rPr>
          <w:cs/>
          <w:lang w:bidi="si-LK"/>
        </w:rPr>
        <w:t xml:space="preserve"> පිළිබඳ කල්හි අරූපාවචරැ යි ද විසිතුරු ය</w:t>
      </w:r>
      <w:r w:rsidRPr="00C066C0">
        <w:t xml:space="preserve">, </w:t>
      </w:r>
      <w:r w:rsidRPr="00C066C0">
        <w:rPr>
          <w:cs/>
          <w:lang w:bidi="si-LK"/>
        </w:rPr>
        <w:t>මෙ</w:t>
      </w:r>
      <w:r w:rsidR="00396A9D">
        <w:rPr>
          <w:rFonts w:hint="cs"/>
          <w:cs/>
          <w:lang w:bidi="si-LK"/>
        </w:rPr>
        <w:t>සේ</w:t>
      </w:r>
      <w:r w:rsidRPr="00C066C0">
        <w:rPr>
          <w:cs/>
          <w:lang w:bidi="si-LK"/>
        </w:rPr>
        <w:t xml:space="preserve"> ම වස්තු ආල</w:t>
      </w:r>
      <w:r w:rsidR="00396A9D">
        <w:rPr>
          <w:rFonts w:hint="cs"/>
          <w:cs/>
          <w:lang w:bidi="si-LK"/>
        </w:rPr>
        <w:t>ම‍්බ</w:t>
      </w:r>
      <w:r w:rsidRPr="00C066C0">
        <w:rPr>
          <w:cs/>
          <w:lang w:bidi="si-LK"/>
        </w:rPr>
        <w:t xml:space="preserve">න ක්‍රියාදිවශයෙන් ද විසිතුරු ය. </w:t>
      </w:r>
      <w:r w:rsidR="003E6E91">
        <w:rPr>
          <w:b/>
          <w:bCs/>
          <w:cs/>
          <w:lang w:bidi="si-LK"/>
        </w:rPr>
        <w:t>‘</w:t>
      </w:r>
      <w:r w:rsidR="00396A9D" w:rsidRPr="00133CA9">
        <w:rPr>
          <w:b/>
          <w:bCs/>
          <w:cs/>
          <w:lang w:bidi="si-LK"/>
        </w:rPr>
        <w:t>භ</w:t>
      </w:r>
      <w:r w:rsidR="00396A9D" w:rsidRPr="00133CA9">
        <w:rPr>
          <w:rFonts w:hint="cs"/>
          <w:b/>
          <w:bCs/>
          <w:cs/>
          <w:lang w:bidi="si-LK"/>
        </w:rPr>
        <w:t>ූ</w:t>
      </w:r>
      <w:r w:rsidRPr="00133CA9">
        <w:rPr>
          <w:b/>
          <w:bCs/>
          <w:cs/>
          <w:lang w:bidi="si-LK"/>
        </w:rPr>
        <w:t>මි ව</w:t>
      </w:r>
      <w:r w:rsidR="00396A9D" w:rsidRPr="00133CA9">
        <w:rPr>
          <w:rFonts w:hint="cs"/>
          <w:b/>
          <w:bCs/>
          <w:cs/>
          <w:lang w:bidi="si-LK"/>
        </w:rPr>
        <w:t>ත්‍ථු</w:t>
      </w:r>
      <w:r w:rsidRPr="00133CA9">
        <w:rPr>
          <w:b/>
          <w:bCs/>
          <w:cs/>
          <w:lang w:bidi="si-LK"/>
        </w:rPr>
        <w:t xml:space="preserve"> ආර</w:t>
      </w:r>
      <w:r w:rsidR="00396A9D" w:rsidRPr="00133CA9">
        <w:rPr>
          <w:rFonts w:hint="cs"/>
          <w:b/>
          <w:bCs/>
          <w:cs/>
          <w:lang w:bidi="si-LK"/>
        </w:rPr>
        <w:t>ම‍්ම</w:t>
      </w:r>
      <w:r w:rsidRPr="00133CA9">
        <w:rPr>
          <w:b/>
          <w:bCs/>
          <w:cs/>
          <w:lang w:bidi="si-LK"/>
        </w:rPr>
        <w:t>ණකිරියාදිචි</w:t>
      </w:r>
      <w:r w:rsidR="00396A9D" w:rsidRPr="00133CA9">
        <w:rPr>
          <w:rFonts w:hint="cs"/>
          <w:b/>
          <w:bCs/>
          <w:cs/>
          <w:lang w:bidi="si-LK"/>
        </w:rPr>
        <w:t>ත‍්ත</w:t>
      </w:r>
      <w:r w:rsidRPr="00133CA9">
        <w:rPr>
          <w:b/>
          <w:bCs/>
          <w:cs/>
          <w:lang w:bidi="si-LK"/>
        </w:rPr>
        <w:t>තාය පනෙතං චි</w:t>
      </w:r>
      <w:r w:rsidR="00396A9D" w:rsidRPr="00133CA9">
        <w:rPr>
          <w:rFonts w:hint="cs"/>
          <w:b/>
          <w:bCs/>
          <w:cs/>
          <w:lang w:bidi="si-LK"/>
        </w:rPr>
        <w:t>ත‍්තං</w:t>
      </w:r>
      <w:r w:rsidR="003E6E91">
        <w:rPr>
          <w:b/>
          <w:bCs/>
          <w:cs/>
          <w:lang w:bidi="si-LK"/>
        </w:rPr>
        <w:t>’</w:t>
      </w:r>
      <w:r w:rsidRPr="00C066C0">
        <w:rPr>
          <w:cs/>
          <w:lang w:bidi="si-LK"/>
        </w:rPr>
        <w:t xml:space="preserve"> යනු එහි අටුවා ය. </w:t>
      </w:r>
    </w:p>
    <w:p w14:paraId="0D61D92B" w14:textId="5E528B0A" w:rsidR="00C066C0" w:rsidRPr="00C066C0" w:rsidRDefault="003E6E91" w:rsidP="00574000">
      <w:r>
        <w:rPr>
          <w:b/>
          <w:bCs/>
          <w:cs/>
          <w:lang w:bidi="si-LK"/>
        </w:rPr>
        <w:t>‘</w:t>
      </w:r>
      <w:r w:rsidR="00C066C0" w:rsidRPr="00133CA9">
        <w:rPr>
          <w:b/>
          <w:bCs/>
          <w:cs/>
          <w:lang w:bidi="si-LK"/>
        </w:rPr>
        <w:t>චිතං ක</w:t>
      </w:r>
      <w:r w:rsidR="00133CA9" w:rsidRPr="00133CA9">
        <w:rPr>
          <w:rFonts w:hint="cs"/>
          <w:b/>
          <w:bCs/>
          <w:cs/>
          <w:lang w:bidi="si-LK"/>
        </w:rPr>
        <w:t>ම‍්ම</w:t>
      </w:r>
      <w:r w:rsidR="00C066C0" w:rsidRPr="00133CA9">
        <w:rPr>
          <w:b/>
          <w:bCs/>
          <w:cs/>
          <w:lang w:bidi="si-LK"/>
        </w:rPr>
        <w:t>කිලෙසෙහි = චි</w:t>
      </w:r>
      <w:r w:rsidR="00133CA9" w:rsidRPr="00133CA9">
        <w:rPr>
          <w:rFonts w:hint="cs"/>
          <w:b/>
          <w:bCs/>
          <w:cs/>
          <w:lang w:bidi="si-LK"/>
        </w:rPr>
        <w:t>ත‍්තං</w:t>
      </w:r>
      <w:r>
        <w:rPr>
          <w:b/>
          <w:bCs/>
          <w:cs/>
          <w:lang w:bidi="si-LK"/>
        </w:rPr>
        <w:t>’</w:t>
      </w:r>
      <w:r w:rsidR="00133CA9">
        <w:rPr>
          <w:rFonts w:hint="cs"/>
          <w:cs/>
          <w:lang w:bidi="si-LK"/>
        </w:rPr>
        <w:t xml:space="preserve"> </w:t>
      </w:r>
      <w:r w:rsidR="00C066C0" w:rsidRPr="00C066C0">
        <w:rPr>
          <w:cs/>
          <w:lang w:bidi="si-LK"/>
        </w:rPr>
        <w:t>ක</w:t>
      </w:r>
      <w:r w:rsidR="00983463">
        <w:rPr>
          <w:rFonts w:hint="cs"/>
          <w:cs/>
          <w:lang w:bidi="si-LK"/>
        </w:rPr>
        <w:t>ර්‍ම</w:t>
      </w:r>
      <w:r w:rsidR="009D49C6">
        <w:rPr>
          <w:rFonts w:hint="cs"/>
          <w:cs/>
          <w:lang w:bidi="si-LK"/>
        </w:rPr>
        <w:t>ක්ලේශ</w:t>
      </w:r>
      <w:r w:rsidR="00C066C0" w:rsidRPr="00C066C0">
        <w:rPr>
          <w:cs/>
          <w:lang w:bidi="si-LK"/>
        </w:rPr>
        <w:t xml:space="preserve">යන් විසින් කැටි කළ බැවින් සිත නම්. </w:t>
      </w:r>
    </w:p>
    <w:p w14:paraId="7DD4FAFE" w14:textId="5EE6F997" w:rsidR="00133CA9" w:rsidRDefault="00C066C0" w:rsidP="005B0743">
      <w:pPr>
        <w:rPr>
          <w:lang w:bidi="si-LK"/>
        </w:rPr>
      </w:pPr>
      <w:r w:rsidRPr="00C066C0">
        <w:rPr>
          <w:cs/>
          <w:lang w:bidi="si-LK"/>
        </w:rPr>
        <w:t>කුසල් අකුසල්කම් විසින්</w:t>
      </w:r>
      <w:r w:rsidRPr="00C066C0">
        <w:t xml:space="preserve">, </w:t>
      </w:r>
      <w:r w:rsidRPr="00C066C0">
        <w:rPr>
          <w:cs/>
          <w:lang w:bidi="si-LK"/>
        </w:rPr>
        <w:t>අවිද්‍යා තෘෂ්ණා උපාදාන යන කෙලෙසුන් විසින් කැටි වූයේ ය සිත. ක</w:t>
      </w:r>
      <w:r w:rsidR="00983463">
        <w:rPr>
          <w:rFonts w:hint="cs"/>
          <w:cs/>
          <w:lang w:bidi="si-LK"/>
        </w:rPr>
        <w:t>ර්‍ම</w:t>
      </w:r>
      <w:r w:rsidR="009D49C6">
        <w:rPr>
          <w:rFonts w:hint="cs"/>
          <w:cs/>
          <w:lang w:bidi="si-LK"/>
        </w:rPr>
        <w:t>ක්ලේශ</w:t>
      </w:r>
      <w:r w:rsidRPr="00C066C0">
        <w:rPr>
          <w:cs/>
          <w:lang w:bidi="si-LK"/>
        </w:rPr>
        <w:t>යන් විසින් රැස් කරණ ලද්දේ ය. කෙලෙස් සහාය කොට ඇති ක</w:t>
      </w:r>
      <w:r w:rsidR="00983463">
        <w:rPr>
          <w:rFonts w:hint="cs"/>
          <w:cs/>
          <w:lang w:bidi="si-LK"/>
        </w:rPr>
        <w:t>ර්‍ම</w:t>
      </w:r>
      <w:r w:rsidRPr="00C066C0">
        <w:rPr>
          <w:cs/>
          <w:lang w:bidi="si-LK"/>
        </w:rPr>
        <w:t xml:space="preserve">යෙන් ඵලභාවයෙන් නිපැදුනේ ය යන අරුත් ය. </w:t>
      </w:r>
      <w:r w:rsidR="00517AEF" w:rsidRPr="00517AEF">
        <w:rPr>
          <w:b/>
          <w:bCs/>
          <w:lang w:val="en-AU" w:bidi="si-LK"/>
        </w:rPr>
        <w:t>‘</w:t>
      </w:r>
      <w:r w:rsidR="00133CA9" w:rsidRPr="00517AEF">
        <w:rPr>
          <w:rFonts w:hint="cs"/>
          <w:b/>
          <w:bCs/>
          <w:cs/>
          <w:lang w:bidi="si-LK"/>
        </w:rPr>
        <w:t>තං</w:t>
      </w:r>
      <w:r w:rsidRPr="00517AEF">
        <w:rPr>
          <w:b/>
          <w:bCs/>
          <w:cs/>
          <w:lang w:bidi="si-LK"/>
        </w:rPr>
        <w:t xml:space="preserve"> හි කිලෙසසහාය</w:t>
      </w:r>
      <w:r w:rsidR="00133CA9" w:rsidRPr="00517AEF">
        <w:rPr>
          <w:rFonts w:hint="cs"/>
          <w:b/>
          <w:bCs/>
          <w:cs/>
          <w:lang w:bidi="si-LK"/>
        </w:rPr>
        <w:t>කෙ</w:t>
      </w:r>
      <w:r w:rsidRPr="00517AEF">
        <w:rPr>
          <w:b/>
          <w:bCs/>
          <w:cs/>
          <w:lang w:bidi="si-LK"/>
        </w:rPr>
        <w:t>න ක</w:t>
      </w:r>
      <w:r w:rsidR="00133CA9" w:rsidRPr="00517AEF">
        <w:rPr>
          <w:rFonts w:hint="cs"/>
          <w:b/>
          <w:bCs/>
          <w:cs/>
          <w:lang w:bidi="si-LK"/>
        </w:rPr>
        <w:t>ම‍්මු</w:t>
      </w:r>
      <w:r w:rsidRPr="00517AEF">
        <w:rPr>
          <w:b/>
          <w:bCs/>
          <w:cs/>
          <w:lang w:bidi="si-LK"/>
        </w:rPr>
        <w:t>නා ඵලභාවෙන නි</w:t>
      </w:r>
      <w:r w:rsidR="00133CA9" w:rsidRPr="00517AEF">
        <w:rPr>
          <w:rFonts w:hint="cs"/>
          <w:b/>
          <w:bCs/>
          <w:cs/>
          <w:lang w:bidi="si-LK"/>
        </w:rPr>
        <w:t>බ‍්බත‍්තිතං</w:t>
      </w:r>
      <w:r w:rsidR="003E6E91" w:rsidRPr="00517AEF">
        <w:rPr>
          <w:b/>
          <w:bCs/>
          <w:cs/>
          <w:lang w:bidi="si-LK"/>
        </w:rPr>
        <w:t>’</w:t>
      </w:r>
      <w:r w:rsidRPr="00C066C0">
        <w:rPr>
          <w:cs/>
          <w:lang w:bidi="si-LK"/>
        </w:rPr>
        <w:t xml:space="preserve"> යි මණිසාරමංජුසාවෙහි කියන ලද ය. </w:t>
      </w:r>
    </w:p>
    <w:p w14:paraId="6EADE133" w14:textId="55825A4D" w:rsidR="00133CA9" w:rsidRDefault="003E6E91" w:rsidP="00574000">
      <w:pPr>
        <w:rPr>
          <w:lang w:bidi="si-LK"/>
        </w:rPr>
      </w:pPr>
      <w:r>
        <w:rPr>
          <w:cs/>
          <w:lang w:bidi="si-LK"/>
        </w:rPr>
        <w:t>‘</w:t>
      </w:r>
      <w:r w:rsidR="00C066C0" w:rsidRPr="00C066C0">
        <w:rPr>
          <w:cs/>
          <w:lang w:bidi="si-LK"/>
        </w:rPr>
        <w:t>චිතං තායති වා = චි</w:t>
      </w:r>
      <w:r w:rsidR="00133CA9">
        <w:rPr>
          <w:rFonts w:hint="cs"/>
          <w:cs/>
          <w:lang w:bidi="si-LK"/>
        </w:rPr>
        <w:t>ත‍්තං</w:t>
      </w:r>
      <w:r>
        <w:rPr>
          <w:cs/>
          <w:lang w:bidi="si-LK"/>
        </w:rPr>
        <w:t>’</w:t>
      </w:r>
      <w:r w:rsidR="00133CA9">
        <w:rPr>
          <w:rFonts w:hint="cs"/>
          <w:cs/>
          <w:lang w:bidi="si-LK"/>
        </w:rPr>
        <w:t xml:space="preserve"> </w:t>
      </w:r>
      <w:r w:rsidR="00C066C0" w:rsidRPr="00C066C0">
        <w:rPr>
          <w:cs/>
          <w:lang w:bidi="si-LK"/>
        </w:rPr>
        <w:t>ක</w:t>
      </w:r>
      <w:r w:rsidR="00983463">
        <w:rPr>
          <w:rFonts w:hint="cs"/>
          <w:cs/>
          <w:lang w:bidi="si-LK"/>
        </w:rPr>
        <w:t>ර්‍ම</w:t>
      </w:r>
      <w:r w:rsidR="009D49C6">
        <w:rPr>
          <w:rFonts w:hint="cs"/>
          <w:cs/>
          <w:lang w:bidi="si-LK"/>
        </w:rPr>
        <w:t>ක්ලේශ</w:t>
      </w:r>
      <w:r w:rsidR="00C066C0" w:rsidRPr="00C066C0">
        <w:rPr>
          <w:cs/>
          <w:lang w:bidi="si-LK"/>
        </w:rPr>
        <w:t xml:space="preserve">යන් විසින් ඵලභාවයෙන් නිපදවන ලද පාලනය </w:t>
      </w:r>
      <w:r w:rsidR="00133CA9">
        <w:rPr>
          <w:rFonts w:hint="cs"/>
          <w:cs/>
          <w:lang w:bidi="si-LK"/>
        </w:rPr>
        <w:t>කෙ</w:t>
      </w:r>
      <w:r w:rsidR="00C066C0" w:rsidRPr="00C066C0">
        <w:rPr>
          <w:cs/>
          <w:lang w:bidi="si-LK"/>
        </w:rPr>
        <w:t xml:space="preserve">රේණු යි සිත නම්. </w:t>
      </w:r>
      <w:r>
        <w:rPr>
          <w:b/>
          <w:bCs/>
          <w:cs/>
          <w:lang w:bidi="si-LK"/>
        </w:rPr>
        <w:t>‘</w:t>
      </w:r>
      <w:r w:rsidR="00C066C0" w:rsidRPr="00133CA9">
        <w:rPr>
          <w:b/>
          <w:bCs/>
          <w:cs/>
          <w:lang w:bidi="si-LK"/>
        </w:rPr>
        <w:t>ක</w:t>
      </w:r>
      <w:r w:rsidR="00133CA9" w:rsidRPr="00133CA9">
        <w:rPr>
          <w:rFonts w:hint="cs"/>
          <w:b/>
          <w:bCs/>
          <w:cs/>
          <w:lang w:bidi="si-LK"/>
        </w:rPr>
        <w:t>ම‍්ම</w:t>
      </w:r>
      <w:r w:rsidR="00C066C0" w:rsidRPr="00133CA9">
        <w:rPr>
          <w:b/>
          <w:bCs/>
          <w:cs/>
          <w:lang w:bidi="si-LK"/>
        </w:rPr>
        <w:t>කිලෙසෙහි චිතං ස</w:t>
      </w:r>
      <w:r w:rsidR="00133CA9" w:rsidRPr="00133CA9">
        <w:rPr>
          <w:rFonts w:hint="cs"/>
          <w:b/>
          <w:bCs/>
          <w:cs/>
          <w:lang w:bidi="si-LK"/>
        </w:rPr>
        <w:t>ඤ‍්චිතං</w:t>
      </w:r>
      <w:r w:rsidR="00C066C0" w:rsidRPr="00133CA9">
        <w:rPr>
          <w:b/>
          <w:bCs/>
          <w:cs/>
          <w:lang w:bidi="si-LK"/>
        </w:rPr>
        <w:t xml:space="preserve"> අ</w:t>
      </w:r>
      <w:r w:rsidR="00133CA9" w:rsidRPr="00133CA9">
        <w:rPr>
          <w:rFonts w:hint="cs"/>
          <w:b/>
          <w:bCs/>
          <w:cs/>
          <w:lang w:bidi="si-LK"/>
        </w:rPr>
        <w:t>ත‍්ත</w:t>
      </w:r>
      <w:r w:rsidR="00133CA9" w:rsidRPr="00133CA9">
        <w:rPr>
          <w:b/>
          <w:bCs/>
          <w:cs/>
          <w:lang w:bidi="si-LK"/>
        </w:rPr>
        <w:t>භාවං තායති ර</w:t>
      </w:r>
      <w:r w:rsidR="00133CA9" w:rsidRPr="00133CA9">
        <w:rPr>
          <w:rFonts w:hint="cs"/>
          <w:b/>
          <w:bCs/>
          <w:cs/>
          <w:lang w:bidi="si-LK"/>
        </w:rPr>
        <w:t>ක‍්ඛ</w:t>
      </w:r>
      <w:r w:rsidR="00133CA9" w:rsidRPr="00133CA9">
        <w:rPr>
          <w:b/>
          <w:bCs/>
          <w:cs/>
          <w:lang w:bidi="si-LK"/>
        </w:rPr>
        <w:t>ත</w:t>
      </w:r>
      <w:r w:rsidR="00133CA9" w:rsidRPr="00133CA9">
        <w:rPr>
          <w:rFonts w:hint="cs"/>
          <w:b/>
          <w:bCs/>
          <w:cs/>
          <w:lang w:bidi="si-LK"/>
        </w:rPr>
        <w:t>ී</w:t>
      </w:r>
      <w:r w:rsidR="00C066C0" w:rsidRPr="00133CA9">
        <w:rPr>
          <w:b/>
          <w:bCs/>
          <w:cs/>
          <w:lang w:bidi="si-LK"/>
        </w:rPr>
        <w:t xml:space="preserve"> ති = චි</w:t>
      </w:r>
      <w:r w:rsidR="00133CA9" w:rsidRPr="00133CA9">
        <w:rPr>
          <w:rFonts w:hint="cs"/>
          <w:b/>
          <w:bCs/>
          <w:cs/>
          <w:lang w:bidi="si-LK"/>
        </w:rPr>
        <w:t>ත‍්තං</w:t>
      </w:r>
      <w:r>
        <w:rPr>
          <w:b/>
          <w:bCs/>
          <w:cs/>
          <w:lang w:bidi="si-LK"/>
        </w:rPr>
        <w:t>’</w:t>
      </w:r>
      <w:r w:rsidR="00133CA9">
        <w:rPr>
          <w:rFonts w:hint="cs"/>
          <w:cs/>
          <w:lang w:bidi="si-LK"/>
        </w:rPr>
        <w:t xml:space="preserve"> </w:t>
      </w:r>
      <w:r w:rsidR="00C066C0" w:rsidRPr="00C066C0">
        <w:rPr>
          <w:cs/>
          <w:lang w:bidi="si-LK"/>
        </w:rPr>
        <w:t>යනුත් ඒ සඳහා කීහ. ක</w:t>
      </w:r>
      <w:r w:rsidR="00983463">
        <w:rPr>
          <w:rFonts w:hint="cs"/>
          <w:cs/>
          <w:lang w:bidi="si-LK"/>
        </w:rPr>
        <w:t>ර්‍ම</w:t>
      </w:r>
      <w:r w:rsidR="009D49C6">
        <w:rPr>
          <w:rFonts w:hint="cs"/>
          <w:cs/>
          <w:lang w:bidi="si-LK"/>
        </w:rPr>
        <w:t>ක්ලේශ</w:t>
      </w:r>
      <w:r w:rsidR="00C066C0" w:rsidRPr="00C066C0">
        <w:rPr>
          <w:cs/>
          <w:lang w:bidi="si-LK"/>
        </w:rPr>
        <w:t>යන් විසින් රැස් කරණ ලද ආ</w:t>
      </w:r>
      <w:r w:rsidR="00133CA9">
        <w:rPr>
          <w:rFonts w:hint="cs"/>
          <w:cs/>
          <w:lang w:bidi="si-LK"/>
        </w:rPr>
        <w:t>ත‍්ම</w:t>
      </w:r>
      <w:r w:rsidR="00C066C0" w:rsidRPr="00C066C0">
        <w:rPr>
          <w:cs/>
          <w:lang w:bidi="si-LK"/>
        </w:rPr>
        <w:t>හාව පර</w:t>
      </w:r>
      <w:r w:rsidR="00133CA9">
        <w:rPr>
          <w:rFonts w:hint="cs"/>
          <w:cs/>
          <w:lang w:bidi="si-LK"/>
        </w:rPr>
        <w:t>ම‍්ප</w:t>
      </w:r>
      <w:r w:rsidR="00C066C0" w:rsidRPr="00C066C0">
        <w:rPr>
          <w:cs/>
          <w:lang w:bidi="si-LK"/>
        </w:rPr>
        <w:t>රාව ර</w:t>
      </w:r>
      <w:r w:rsidR="00022B53">
        <w:rPr>
          <w:rFonts w:hint="cs"/>
          <w:cs/>
          <w:lang w:bidi="si-LK"/>
        </w:rPr>
        <w:t>ක්‍ෂා</w:t>
      </w:r>
      <w:r w:rsidR="00C066C0" w:rsidRPr="00C066C0">
        <w:rPr>
          <w:cs/>
          <w:lang w:bidi="si-LK"/>
        </w:rPr>
        <w:t xml:space="preserve"> </w:t>
      </w:r>
      <w:r w:rsidR="00133CA9">
        <w:rPr>
          <w:rFonts w:hint="cs"/>
          <w:cs/>
          <w:lang w:bidi="si-LK"/>
        </w:rPr>
        <w:t>කෙ</w:t>
      </w:r>
      <w:r w:rsidR="00C066C0" w:rsidRPr="00C066C0">
        <w:rPr>
          <w:cs/>
          <w:lang w:bidi="si-LK"/>
        </w:rPr>
        <w:t xml:space="preserve">රේණු යි සිත නම් වේ යනු අරුත් ය. </w:t>
      </w:r>
    </w:p>
    <w:p w14:paraId="1FA55658" w14:textId="5F50076B" w:rsidR="00C066C0" w:rsidRPr="00C066C0" w:rsidRDefault="003E6E91" w:rsidP="00574000">
      <w:r>
        <w:rPr>
          <w:b/>
          <w:bCs/>
          <w:cs/>
          <w:lang w:bidi="si-LK"/>
        </w:rPr>
        <w:t>‘</w:t>
      </w:r>
      <w:r w:rsidR="00133CA9" w:rsidRPr="00133CA9">
        <w:rPr>
          <w:rFonts w:hint="cs"/>
          <w:b/>
          <w:bCs/>
          <w:cs/>
          <w:lang w:bidi="si-LK"/>
        </w:rPr>
        <w:t>වි</w:t>
      </w:r>
      <w:r w:rsidR="00C066C0" w:rsidRPr="00133CA9">
        <w:rPr>
          <w:b/>
          <w:bCs/>
          <w:cs/>
          <w:lang w:bidi="si-LK"/>
        </w:rPr>
        <w:t>නොති. අ</w:t>
      </w:r>
      <w:r w:rsidR="00133CA9" w:rsidRPr="00133CA9">
        <w:rPr>
          <w:rFonts w:hint="cs"/>
          <w:b/>
          <w:bCs/>
          <w:cs/>
          <w:lang w:bidi="si-LK"/>
        </w:rPr>
        <w:t>ත‍්ත</w:t>
      </w:r>
      <w:r w:rsidR="00C066C0" w:rsidRPr="00133CA9">
        <w:rPr>
          <w:b/>
          <w:bCs/>
          <w:cs/>
          <w:lang w:bidi="si-LK"/>
        </w:rPr>
        <w:t>ස</w:t>
      </w:r>
      <w:r w:rsidR="00133CA9" w:rsidRPr="00133CA9">
        <w:rPr>
          <w:rFonts w:hint="cs"/>
          <w:b/>
          <w:bCs/>
          <w:cs/>
          <w:lang w:bidi="si-LK"/>
        </w:rPr>
        <w:t>න‍්තා</w:t>
      </w:r>
      <w:r w:rsidR="00C066C0" w:rsidRPr="00133CA9">
        <w:rPr>
          <w:b/>
          <w:bCs/>
          <w:cs/>
          <w:lang w:bidi="si-LK"/>
        </w:rPr>
        <w:t>නං = චි</w:t>
      </w:r>
      <w:r w:rsidR="00133CA9" w:rsidRPr="00133CA9">
        <w:rPr>
          <w:rFonts w:hint="cs"/>
          <w:b/>
          <w:bCs/>
          <w:cs/>
          <w:lang w:bidi="si-LK"/>
        </w:rPr>
        <w:t>ත‍්තං</w:t>
      </w:r>
      <w:r>
        <w:rPr>
          <w:b/>
          <w:bCs/>
          <w:cs/>
          <w:lang w:bidi="si-LK"/>
        </w:rPr>
        <w:t>’</w:t>
      </w:r>
      <w:r w:rsidR="00133CA9">
        <w:rPr>
          <w:rFonts w:hint="cs"/>
          <w:cs/>
          <w:lang w:bidi="si-LK"/>
        </w:rPr>
        <w:t xml:space="preserve"> </w:t>
      </w:r>
      <w:r w:rsidR="00C066C0" w:rsidRPr="00C066C0">
        <w:rPr>
          <w:cs/>
          <w:lang w:bidi="si-LK"/>
        </w:rPr>
        <w:t>ආත්මභාවය යි ගැ</w:t>
      </w:r>
      <w:r w:rsidR="00133CA9">
        <w:rPr>
          <w:rFonts w:hint="cs"/>
          <w:cs/>
          <w:lang w:bidi="si-LK"/>
        </w:rPr>
        <w:t>ණෙ</w:t>
      </w:r>
      <w:r w:rsidR="00C066C0" w:rsidRPr="00C066C0">
        <w:rPr>
          <w:cs/>
          <w:lang w:bidi="si-LK"/>
        </w:rPr>
        <w:t>න ජවන</w:t>
      </w:r>
      <w:r w:rsidR="00133CA9">
        <w:rPr>
          <w:rFonts w:hint="cs"/>
          <w:cs/>
          <w:lang w:bidi="si-LK"/>
        </w:rPr>
        <w:t>චිත‍්ත</w:t>
      </w:r>
      <w:r w:rsidR="00C066C0" w:rsidRPr="00C066C0">
        <w:rPr>
          <w:cs/>
          <w:lang w:bidi="si-LK"/>
        </w:rPr>
        <w:t>පර</w:t>
      </w:r>
      <w:r w:rsidR="00133CA9">
        <w:rPr>
          <w:rFonts w:hint="cs"/>
          <w:cs/>
          <w:lang w:bidi="si-LK"/>
        </w:rPr>
        <w:t>ම‍්ප</w:t>
      </w:r>
      <w:r w:rsidR="00C066C0" w:rsidRPr="00C066C0">
        <w:rPr>
          <w:cs/>
          <w:lang w:bidi="si-LK"/>
        </w:rPr>
        <w:t xml:space="preserve">රාව රැස් </w:t>
      </w:r>
      <w:r w:rsidR="00133CA9">
        <w:rPr>
          <w:rFonts w:hint="cs"/>
          <w:cs/>
          <w:lang w:bidi="si-LK"/>
        </w:rPr>
        <w:t>කෙ</w:t>
      </w:r>
      <w:r w:rsidR="00C066C0" w:rsidRPr="00C066C0">
        <w:rPr>
          <w:cs/>
          <w:lang w:bidi="si-LK"/>
        </w:rPr>
        <w:t xml:space="preserve">රේණු යි සිත නම්. </w:t>
      </w:r>
    </w:p>
    <w:p w14:paraId="24EE2857" w14:textId="68AF35E3" w:rsidR="00290FD8" w:rsidRDefault="00C066C0" w:rsidP="007744E5">
      <w:pPr>
        <w:rPr>
          <w:lang w:bidi="si-LK"/>
        </w:rPr>
      </w:pPr>
      <w:r w:rsidRPr="00C066C0">
        <w:rPr>
          <w:cs/>
          <w:lang w:bidi="si-LK"/>
        </w:rPr>
        <w:t>භවයාගේ නො සිඳ පැවැත්මට කරුණු වන සිත භවා</w:t>
      </w:r>
      <w:r w:rsidR="00133CA9">
        <w:rPr>
          <w:rFonts w:hint="cs"/>
          <w:cs/>
          <w:lang w:bidi="si-LK"/>
        </w:rPr>
        <w:t>ඞ‍්ග</w:t>
      </w:r>
      <w:r w:rsidRPr="00C066C0">
        <w:rPr>
          <w:cs/>
          <w:lang w:bidi="si-LK"/>
        </w:rPr>
        <w:t xml:space="preserve"> නමින් කියැ වේ. එය ඉතා පිරිසිදු ය. නි</w:t>
      </w:r>
      <w:r w:rsidR="00983463">
        <w:rPr>
          <w:rFonts w:hint="cs"/>
          <w:cs/>
          <w:lang w:bidi="si-LK"/>
        </w:rPr>
        <w:t>ර්‍ම</w:t>
      </w:r>
      <w:r w:rsidRPr="00C066C0">
        <w:rPr>
          <w:cs/>
          <w:lang w:bidi="si-LK"/>
        </w:rPr>
        <w:t>ල ය.</w:t>
      </w:r>
      <w:r w:rsidR="007744E5">
        <w:rPr>
          <w:lang w:bidi="si-LK"/>
        </w:rPr>
        <w:t xml:space="preserve"> </w:t>
      </w:r>
      <w:r w:rsidR="003E6E91">
        <w:rPr>
          <w:b/>
          <w:bCs/>
          <w:cs/>
          <w:lang w:bidi="si-LK"/>
        </w:rPr>
        <w:t>‘</w:t>
      </w:r>
      <w:r w:rsidRPr="000807F7">
        <w:rPr>
          <w:b/>
          <w:bCs/>
          <w:cs/>
          <w:lang w:bidi="si-LK"/>
        </w:rPr>
        <w:t>පභ</w:t>
      </w:r>
      <w:r w:rsidR="000807F7" w:rsidRPr="000807F7">
        <w:rPr>
          <w:rFonts w:hint="cs"/>
          <w:b/>
          <w:bCs/>
          <w:cs/>
          <w:lang w:bidi="si-LK"/>
        </w:rPr>
        <w:t>ස‍්ස</w:t>
      </w:r>
      <w:r w:rsidRPr="000807F7">
        <w:rPr>
          <w:b/>
          <w:bCs/>
          <w:cs/>
          <w:lang w:bidi="si-LK"/>
        </w:rPr>
        <w:t>රමිදං භි</w:t>
      </w:r>
      <w:r w:rsidR="000807F7" w:rsidRPr="000807F7">
        <w:rPr>
          <w:rFonts w:hint="cs"/>
          <w:b/>
          <w:bCs/>
          <w:cs/>
          <w:lang w:bidi="si-LK"/>
        </w:rPr>
        <w:t>ක‍්ඛවෙ</w:t>
      </w:r>
      <w:r w:rsidRPr="000807F7">
        <w:rPr>
          <w:b/>
          <w:bCs/>
          <w:cs/>
          <w:lang w:bidi="si-LK"/>
        </w:rPr>
        <w:t>! චි</w:t>
      </w:r>
      <w:r w:rsidR="000807F7" w:rsidRPr="000807F7">
        <w:rPr>
          <w:rFonts w:hint="cs"/>
          <w:b/>
          <w:bCs/>
          <w:cs/>
          <w:lang w:bidi="si-LK"/>
        </w:rPr>
        <w:t>ත‍්තං</w:t>
      </w:r>
      <w:r w:rsidR="003E6E91">
        <w:rPr>
          <w:b/>
          <w:bCs/>
          <w:cs/>
          <w:lang w:bidi="si-LK"/>
        </w:rPr>
        <w:t>’</w:t>
      </w:r>
      <w:r w:rsidR="000807F7">
        <w:rPr>
          <w:rFonts w:hint="cs"/>
          <w:cs/>
          <w:lang w:bidi="si-LK"/>
        </w:rPr>
        <w:t xml:space="preserve"> </w:t>
      </w:r>
      <w:r w:rsidRPr="00C066C0">
        <w:rPr>
          <w:cs/>
          <w:lang w:bidi="si-LK"/>
        </w:rPr>
        <w:t>යනු සාධකසූත්‍ර යි. ඒ මේ භවා</w:t>
      </w:r>
      <w:r w:rsidR="000807F7">
        <w:rPr>
          <w:rFonts w:hint="cs"/>
          <w:cs/>
          <w:lang w:bidi="si-LK"/>
        </w:rPr>
        <w:t>ඞ‍්ග</w:t>
      </w:r>
      <w:r w:rsidRPr="00C066C0">
        <w:rPr>
          <w:cs/>
          <w:lang w:bidi="si-LK"/>
        </w:rPr>
        <w:t xml:space="preserve">චිත්තය </w:t>
      </w:r>
      <w:r w:rsidRPr="00C066C0">
        <w:rPr>
          <w:cs/>
          <w:lang w:bidi="si-LK"/>
        </w:rPr>
        <w:lastRenderedPageBreak/>
        <w:t>ච</w:t>
      </w:r>
      <w:r w:rsidR="00384EA2">
        <w:rPr>
          <w:rFonts w:hint="cs"/>
          <w:cs/>
          <w:lang w:bidi="si-LK"/>
        </w:rPr>
        <w:t>ක‍්ඛුප‍්පසා</w:t>
      </w:r>
      <w:r w:rsidRPr="00C066C0">
        <w:rPr>
          <w:cs/>
          <w:lang w:bidi="si-LK"/>
        </w:rPr>
        <w:t>දාදියෙහි රූපාදී වූ අරමුණු වැදීමෙන් සැලී යන්නේ ය. එයට භවා</w:t>
      </w:r>
      <w:r w:rsidR="00384EA2">
        <w:rPr>
          <w:rFonts w:hint="cs"/>
          <w:cs/>
          <w:lang w:bidi="si-LK"/>
        </w:rPr>
        <w:t>ඞ‍්ඝචලනැ</w:t>
      </w:r>
      <w:r w:rsidRPr="00C066C0">
        <w:rPr>
          <w:cs/>
          <w:lang w:bidi="si-LK"/>
        </w:rPr>
        <w:t xml:space="preserve"> යි කියනු ලැබේ. ඇස් හමුවට ආ රූ සටහන ච</w:t>
      </w:r>
      <w:r w:rsidR="00384EA2">
        <w:rPr>
          <w:rFonts w:hint="cs"/>
          <w:cs/>
          <w:lang w:bidi="si-LK"/>
        </w:rPr>
        <w:t>ක‍්ඛුප‍්ප</w:t>
      </w:r>
      <w:r w:rsidRPr="00C066C0">
        <w:rPr>
          <w:cs/>
          <w:lang w:bidi="si-LK"/>
        </w:rPr>
        <w:t>සාදරූපය ගටයි. ඒ ගැටීම් නිසා ච</w:t>
      </w:r>
      <w:r w:rsidR="00384EA2">
        <w:rPr>
          <w:rFonts w:hint="cs"/>
          <w:cs/>
          <w:lang w:bidi="si-LK"/>
        </w:rPr>
        <w:t>ක‍්ඛුප‍්ප</w:t>
      </w:r>
      <w:r w:rsidRPr="00C066C0">
        <w:rPr>
          <w:cs/>
          <w:lang w:bidi="si-LK"/>
        </w:rPr>
        <w:t xml:space="preserve">සාදය ඇසුරු </w:t>
      </w:r>
      <w:r w:rsidR="00384EA2">
        <w:rPr>
          <w:rFonts w:hint="cs"/>
          <w:cs/>
          <w:lang w:bidi="si-LK"/>
        </w:rPr>
        <w:t>කො</w:t>
      </w:r>
      <w:r w:rsidR="00384EA2">
        <w:rPr>
          <w:cs/>
          <w:lang w:bidi="si-LK"/>
        </w:rPr>
        <w:t>ට පවත්නා මහාභ</w:t>
      </w:r>
      <w:r w:rsidR="00384EA2">
        <w:rPr>
          <w:rFonts w:hint="cs"/>
          <w:cs/>
          <w:lang w:bidi="si-LK"/>
        </w:rPr>
        <w:t>ූ</w:t>
      </w:r>
      <w:r w:rsidRPr="00C066C0">
        <w:rPr>
          <w:cs/>
          <w:lang w:bidi="si-LK"/>
        </w:rPr>
        <w:t>තරූපයන්ගේ සැලීමෙන් පිළි</w:t>
      </w:r>
      <w:r w:rsidR="00384EA2">
        <w:rPr>
          <w:rFonts w:hint="cs"/>
          <w:cs/>
          <w:lang w:bidi="si-LK"/>
        </w:rPr>
        <w:t>වෙ</w:t>
      </w:r>
      <w:r w:rsidRPr="00C066C0">
        <w:rPr>
          <w:cs/>
          <w:lang w:bidi="si-LK"/>
        </w:rPr>
        <w:t>ළින් ඒ හා එක් ව පවත්නා අනෙක් රූපයන්ගේ ද සැලීම වේ. මේ භවා</w:t>
      </w:r>
      <w:r w:rsidR="00384EA2">
        <w:rPr>
          <w:rFonts w:hint="cs"/>
          <w:cs/>
          <w:lang w:bidi="si-LK"/>
        </w:rPr>
        <w:t>ඞ‍්ග</w:t>
      </w:r>
      <w:r w:rsidRPr="00C066C0">
        <w:rPr>
          <w:cs/>
          <w:lang w:bidi="si-LK"/>
        </w:rPr>
        <w:t xml:space="preserve"> චලනය වන සැටියි. භවා</w:t>
      </w:r>
      <w:r w:rsidR="00384EA2">
        <w:rPr>
          <w:rFonts w:hint="cs"/>
          <w:cs/>
          <w:lang w:bidi="si-LK"/>
        </w:rPr>
        <w:t>ඞ‍්ගචිත‍්තය</w:t>
      </w:r>
      <w:r w:rsidRPr="00C066C0">
        <w:rPr>
          <w:cs/>
          <w:lang w:bidi="si-LK"/>
        </w:rPr>
        <w:t xml:space="preserve"> මෙ</w:t>
      </w:r>
      <w:r w:rsidR="00384EA2">
        <w:rPr>
          <w:rFonts w:hint="cs"/>
          <w:cs/>
          <w:lang w:bidi="si-LK"/>
        </w:rPr>
        <w:t>සේ</w:t>
      </w:r>
      <w:r w:rsidRPr="00C066C0">
        <w:rPr>
          <w:cs/>
          <w:lang w:bidi="si-LK"/>
        </w:rPr>
        <w:t xml:space="preserve"> සැලී ගිය කල්හි </w:t>
      </w:r>
      <w:r w:rsidR="003E6E91">
        <w:rPr>
          <w:cs/>
          <w:lang w:bidi="si-LK"/>
        </w:rPr>
        <w:t>‘</w:t>
      </w:r>
      <w:r w:rsidR="00384EA2">
        <w:rPr>
          <w:rFonts w:hint="cs"/>
          <w:cs/>
          <w:lang w:bidi="si-LK"/>
        </w:rPr>
        <w:t>මේ කිමැ</w:t>
      </w:r>
      <w:r w:rsidR="003E6E91">
        <w:rPr>
          <w:cs/>
          <w:lang w:bidi="si-LK"/>
        </w:rPr>
        <w:t>’</w:t>
      </w:r>
      <w:r w:rsidR="00384EA2">
        <w:rPr>
          <w:rFonts w:hint="cs"/>
          <w:cs/>
          <w:lang w:bidi="si-LK"/>
        </w:rPr>
        <w:t xml:space="preserve"> </w:t>
      </w:r>
      <w:r w:rsidRPr="00C066C0">
        <w:rPr>
          <w:cs/>
          <w:lang w:bidi="si-LK"/>
        </w:rPr>
        <w:t>යි විමස</w:t>
      </w:r>
      <w:r w:rsidR="00384EA2">
        <w:rPr>
          <w:rFonts w:hint="cs"/>
          <w:cs/>
          <w:lang w:bidi="si-LK"/>
        </w:rPr>
        <w:t>න්</w:t>
      </w:r>
      <w:r w:rsidRPr="00C066C0">
        <w:rPr>
          <w:cs/>
          <w:lang w:bidi="si-LK"/>
        </w:rPr>
        <w:t>නකු සේ අරමුණු ගැන සොයන බලන සිත ආව</w:t>
      </w:r>
      <w:r w:rsidR="00384EA2">
        <w:rPr>
          <w:rFonts w:hint="cs"/>
          <w:cs/>
          <w:lang w:bidi="si-LK"/>
        </w:rPr>
        <w:t>ජ‍්ජ</w:t>
      </w:r>
      <w:r w:rsidRPr="00C066C0">
        <w:rPr>
          <w:cs/>
          <w:lang w:bidi="si-LK"/>
        </w:rPr>
        <w:t>නා නමින් ඉදිරියට එයි. එයට පසු ඒ හා ම අරමුණු දකින සිත ද</w:t>
      </w:r>
      <w:r w:rsidR="00384EA2">
        <w:rPr>
          <w:rFonts w:hint="cs"/>
          <w:cs/>
          <w:lang w:bidi="si-LK"/>
        </w:rPr>
        <w:t>ස‍්ස</w:t>
      </w:r>
      <w:r w:rsidRPr="00C066C0">
        <w:rPr>
          <w:cs/>
          <w:lang w:bidi="si-LK"/>
        </w:rPr>
        <w:t>න නාමයෙන්</w:t>
      </w:r>
      <w:r w:rsidRPr="00C066C0">
        <w:t xml:space="preserve">, </w:t>
      </w:r>
      <w:r w:rsidRPr="00C066C0">
        <w:rPr>
          <w:cs/>
          <w:lang w:bidi="si-LK"/>
        </w:rPr>
        <w:t>අනතුරු ව අරමුණු පිළිගන්නා සිත ස</w:t>
      </w:r>
      <w:r w:rsidR="00384EA2">
        <w:rPr>
          <w:rFonts w:hint="cs"/>
          <w:cs/>
          <w:lang w:bidi="si-LK"/>
        </w:rPr>
        <w:t>ම‍්ප</w:t>
      </w:r>
      <w:r w:rsidRPr="00C066C0">
        <w:rPr>
          <w:cs/>
          <w:lang w:bidi="si-LK"/>
        </w:rPr>
        <w:t>ටි</w:t>
      </w:r>
      <w:r w:rsidR="00384EA2">
        <w:rPr>
          <w:rFonts w:hint="cs"/>
          <w:cs/>
          <w:lang w:bidi="si-LK"/>
        </w:rPr>
        <w:t>ච‍්ඡ</w:t>
      </w:r>
      <w:r w:rsidRPr="00C066C0">
        <w:rPr>
          <w:cs/>
          <w:lang w:bidi="si-LK"/>
        </w:rPr>
        <w:t>න නාමයෙන්</w:t>
      </w:r>
      <w:r w:rsidRPr="00C066C0">
        <w:t xml:space="preserve">, </w:t>
      </w:r>
      <w:r w:rsidRPr="00C066C0">
        <w:rPr>
          <w:cs/>
          <w:lang w:bidi="si-LK"/>
        </w:rPr>
        <w:t>අනතුරු ව අරමුණු තීරණය කරණ සිත</w:t>
      </w:r>
      <w:r w:rsidRPr="00C066C0">
        <w:t xml:space="preserve">, </w:t>
      </w:r>
      <w:r w:rsidRPr="00C066C0">
        <w:rPr>
          <w:cs/>
          <w:lang w:bidi="si-LK"/>
        </w:rPr>
        <w:t>ස</w:t>
      </w:r>
      <w:r w:rsidR="00384EA2">
        <w:rPr>
          <w:rFonts w:hint="cs"/>
          <w:cs/>
          <w:lang w:bidi="si-LK"/>
        </w:rPr>
        <w:t>න‍්තී</w:t>
      </w:r>
      <w:r w:rsidRPr="00C066C0">
        <w:rPr>
          <w:cs/>
          <w:lang w:bidi="si-LK"/>
        </w:rPr>
        <w:t>රණ නාමයෙන්</w:t>
      </w:r>
      <w:r w:rsidRPr="00C066C0">
        <w:t xml:space="preserve">, </w:t>
      </w:r>
      <w:r w:rsidRPr="00C066C0">
        <w:rPr>
          <w:cs/>
          <w:lang w:bidi="si-LK"/>
        </w:rPr>
        <w:t>අනතුරු ව අරමුණු ස්ථිර කරණ සිත</w:t>
      </w:r>
      <w:r w:rsidRPr="00C066C0">
        <w:t xml:space="preserve">, </w:t>
      </w:r>
      <w:r w:rsidRPr="00C066C0">
        <w:rPr>
          <w:cs/>
          <w:lang w:bidi="si-LK"/>
        </w:rPr>
        <w:t>වො</w:t>
      </w:r>
      <w:r w:rsidR="00384EA2">
        <w:rPr>
          <w:rFonts w:hint="cs"/>
          <w:cs/>
          <w:lang w:bidi="si-LK"/>
        </w:rPr>
        <w:t>ත්‍ථ</w:t>
      </w:r>
      <w:r w:rsidRPr="00C066C0">
        <w:rPr>
          <w:cs/>
          <w:lang w:bidi="si-LK"/>
        </w:rPr>
        <w:t>පන නාමයෙන් ක්‍රමයෙන් ඉපැදී නැසී යත්. මින් පසු උපායමන</w:t>
      </w:r>
      <w:r w:rsidR="006E648E">
        <w:rPr>
          <w:rFonts w:hint="cs"/>
          <w:cs/>
          <w:lang w:bidi="si-LK"/>
        </w:rPr>
        <w:t>ස‍්කාරා</w:t>
      </w:r>
      <w:r w:rsidRPr="00C066C0">
        <w:rPr>
          <w:cs/>
          <w:lang w:bidi="si-LK"/>
        </w:rPr>
        <w:t>දීවශයෙන් ලබන ලද ප්‍රත්‍යය ඇති ජවනචි</w:t>
      </w:r>
      <w:r w:rsidR="006E648E">
        <w:rPr>
          <w:rFonts w:hint="cs"/>
          <w:cs/>
          <w:lang w:bidi="si-LK"/>
        </w:rPr>
        <w:t>ත‍්ත</w:t>
      </w:r>
      <w:r w:rsidRPr="00C066C0">
        <w:rPr>
          <w:cs/>
          <w:lang w:bidi="si-LK"/>
        </w:rPr>
        <w:t xml:space="preserve">ය අරමුණු රස විඳීම් වශයෙන් සත් වරක් අරමුණෙහි දුවයි. </w:t>
      </w:r>
      <w:r w:rsidRPr="006E648E">
        <w:rPr>
          <w:cs/>
          <w:lang w:bidi="si-LK"/>
        </w:rPr>
        <w:t>ඉන්</w:t>
      </w:r>
      <w:r w:rsidRPr="00C066C0">
        <w:rPr>
          <w:cs/>
          <w:lang w:bidi="si-LK"/>
        </w:rPr>
        <w:t xml:space="preserve"> පසු තදාර</w:t>
      </w:r>
      <w:r w:rsidR="00290FD8">
        <w:rPr>
          <w:rFonts w:hint="cs"/>
          <w:cs/>
          <w:lang w:bidi="si-LK"/>
        </w:rPr>
        <w:t>ම‍්ම</w:t>
      </w:r>
      <w:r w:rsidRPr="00C066C0">
        <w:rPr>
          <w:cs/>
          <w:lang w:bidi="si-LK"/>
        </w:rPr>
        <w:t>ණ නමින් සිත් දෙකක් උපදී. මේ සියල්ලට පසු නැවැත සිත මුලින් කී ප්‍රකෘතිඅවස්ථාවට වැටේ</w:t>
      </w:r>
      <w:r w:rsidR="00290FD8">
        <w:rPr>
          <w:rFonts w:hint="cs"/>
          <w:cs/>
          <w:lang w:bidi="si-LK"/>
        </w:rPr>
        <w:t>.</w:t>
      </w:r>
      <w:r w:rsidRPr="00C066C0">
        <w:rPr>
          <w:cs/>
          <w:lang w:bidi="si-LK"/>
        </w:rPr>
        <w:t xml:space="preserve"> භවා</w:t>
      </w:r>
      <w:r w:rsidR="00290FD8">
        <w:rPr>
          <w:rFonts w:hint="cs"/>
          <w:cs/>
          <w:lang w:bidi="si-LK"/>
        </w:rPr>
        <w:t>ඞ‍්ග</w:t>
      </w:r>
      <w:r w:rsidRPr="00C066C0">
        <w:rPr>
          <w:cs/>
          <w:lang w:bidi="si-LK"/>
        </w:rPr>
        <w:t>ග වේ. මේ තමාගේ පර</w:t>
      </w:r>
      <w:r w:rsidR="00290FD8">
        <w:rPr>
          <w:rFonts w:hint="cs"/>
          <w:cs/>
          <w:lang w:bidi="si-LK"/>
        </w:rPr>
        <w:t>ම‍්ප</w:t>
      </w:r>
      <w:r w:rsidRPr="00C066C0">
        <w:rPr>
          <w:cs/>
          <w:lang w:bidi="si-LK"/>
        </w:rPr>
        <w:t xml:space="preserve">රාව රැස් කරණ සැටි යි. </w:t>
      </w:r>
    </w:p>
    <w:p w14:paraId="5F8E5830" w14:textId="633AC2AD" w:rsidR="00290FD8" w:rsidRDefault="003E6E91" w:rsidP="00574000">
      <w:pPr>
        <w:rPr>
          <w:lang w:bidi="si-LK"/>
        </w:rPr>
      </w:pPr>
      <w:r>
        <w:rPr>
          <w:b/>
          <w:bCs/>
          <w:cs/>
          <w:lang w:bidi="si-LK"/>
        </w:rPr>
        <w:t>‘</w:t>
      </w:r>
      <w:r w:rsidR="00C066C0" w:rsidRPr="00290FD8">
        <w:rPr>
          <w:b/>
          <w:bCs/>
          <w:cs/>
          <w:lang w:bidi="si-LK"/>
        </w:rPr>
        <w:t>විචි</w:t>
      </w:r>
      <w:r w:rsidR="00290FD8" w:rsidRPr="00290FD8">
        <w:rPr>
          <w:rFonts w:hint="cs"/>
          <w:b/>
          <w:bCs/>
          <w:cs/>
          <w:lang w:bidi="si-LK"/>
        </w:rPr>
        <w:t>ත‍්තාරම‍්ම</w:t>
      </w:r>
      <w:r w:rsidR="00C066C0" w:rsidRPr="00290FD8">
        <w:rPr>
          <w:b/>
          <w:bCs/>
          <w:cs/>
          <w:lang w:bidi="si-LK"/>
        </w:rPr>
        <w:t>ණං</w:t>
      </w:r>
      <w:r w:rsidR="00290FD8" w:rsidRPr="00290FD8">
        <w:rPr>
          <w:rFonts w:hint="cs"/>
          <w:b/>
          <w:bCs/>
          <w:cs/>
          <w:lang w:bidi="si-LK"/>
        </w:rPr>
        <w:t xml:space="preserve"> = </w:t>
      </w:r>
      <w:r w:rsidR="00C066C0" w:rsidRPr="00290FD8">
        <w:rPr>
          <w:b/>
          <w:bCs/>
          <w:cs/>
          <w:lang w:bidi="si-LK"/>
        </w:rPr>
        <w:t>චි</w:t>
      </w:r>
      <w:r w:rsidR="00290FD8" w:rsidRPr="00290FD8">
        <w:rPr>
          <w:rFonts w:hint="cs"/>
          <w:b/>
          <w:bCs/>
          <w:cs/>
          <w:lang w:bidi="si-LK"/>
        </w:rPr>
        <w:t>ත‍්තං</w:t>
      </w:r>
      <w:r>
        <w:rPr>
          <w:b/>
          <w:bCs/>
          <w:cs/>
          <w:lang w:bidi="si-LK"/>
        </w:rPr>
        <w:t>’</w:t>
      </w:r>
      <w:r w:rsidR="00290FD8">
        <w:rPr>
          <w:rFonts w:hint="cs"/>
          <w:cs/>
          <w:lang w:bidi="si-LK"/>
        </w:rPr>
        <w:t xml:space="preserve"> </w:t>
      </w:r>
      <w:r w:rsidR="00C066C0" w:rsidRPr="00C066C0">
        <w:rPr>
          <w:cs/>
          <w:lang w:bidi="si-LK"/>
        </w:rPr>
        <w:t xml:space="preserve">විසිතුරු </w:t>
      </w:r>
      <w:r w:rsidR="00290FD8">
        <w:rPr>
          <w:cs/>
          <w:lang w:bidi="si-LK"/>
        </w:rPr>
        <w:t>වූ නන් වැදෑරුම් වූ අරමුණු ඇත්තේ</w:t>
      </w:r>
      <w:r w:rsidR="00C066C0" w:rsidRPr="00C066C0">
        <w:rPr>
          <w:cs/>
          <w:lang w:bidi="si-LK"/>
        </w:rPr>
        <w:t xml:space="preserve">නුයි සිත නම්. </w:t>
      </w:r>
      <w:r>
        <w:rPr>
          <w:b/>
          <w:bCs/>
          <w:cs/>
          <w:lang w:bidi="si-LK"/>
        </w:rPr>
        <w:t>‘</w:t>
      </w:r>
      <w:r w:rsidR="00C066C0" w:rsidRPr="00290FD8">
        <w:rPr>
          <w:b/>
          <w:bCs/>
          <w:cs/>
          <w:lang w:bidi="si-LK"/>
        </w:rPr>
        <w:t>විචි</w:t>
      </w:r>
      <w:r w:rsidR="00290FD8" w:rsidRPr="00290FD8">
        <w:rPr>
          <w:rFonts w:hint="cs"/>
          <w:b/>
          <w:bCs/>
          <w:cs/>
          <w:lang w:bidi="si-LK"/>
        </w:rPr>
        <w:t>ත‍්තං</w:t>
      </w:r>
      <w:r w:rsidR="00C066C0" w:rsidRPr="00290FD8">
        <w:rPr>
          <w:b/>
          <w:bCs/>
          <w:cs/>
          <w:lang w:bidi="si-LK"/>
        </w:rPr>
        <w:t xml:space="preserve"> අනෙක</w:t>
      </w:r>
      <w:r w:rsidR="00290FD8" w:rsidRPr="00290FD8">
        <w:rPr>
          <w:rFonts w:hint="cs"/>
          <w:b/>
          <w:bCs/>
          <w:cs/>
          <w:lang w:bidi="si-LK"/>
        </w:rPr>
        <w:t>ප‍්ප</w:t>
      </w:r>
      <w:r w:rsidR="00C066C0" w:rsidRPr="00290FD8">
        <w:rPr>
          <w:b/>
          <w:bCs/>
          <w:cs/>
          <w:lang w:bidi="si-LK"/>
        </w:rPr>
        <w:t>කාරං විසදිසං වා ආර</w:t>
      </w:r>
      <w:r w:rsidR="00290FD8" w:rsidRPr="00290FD8">
        <w:rPr>
          <w:rFonts w:hint="cs"/>
          <w:b/>
          <w:bCs/>
          <w:cs/>
          <w:lang w:bidi="si-LK"/>
        </w:rPr>
        <w:t>ම‍්ම</w:t>
      </w:r>
      <w:r w:rsidR="00C066C0" w:rsidRPr="00290FD8">
        <w:rPr>
          <w:b/>
          <w:bCs/>
          <w:cs/>
          <w:lang w:bidi="si-LK"/>
        </w:rPr>
        <w:t>ණං ය</w:t>
      </w:r>
      <w:r w:rsidR="00290FD8" w:rsidRPr="00290FD8">
        <w:rPr>
          <w:rFonts w:hint="cs"/>
          <w:b/>
          <w:bCs/>
          <w:cs/>
          <w:lang w:bidi="si-LK"/>
        </w:rPr>
        <w:t>ස‍්සා</w:t>
      </w:r>
      <w:r w:rsidR="00C066C0" w:rsidRPr="00290FD8">
        <w:rPr>
          <w:b/>
          <w:bCs/>
          <w:cs/>
          <w:lang w:bidi="si-LK"/>
        </w:rPr>
        <w:t xml:space="preserve"> ති විචි</w:t>
      </w:r>
      <w:r w:rsidR="00290FD8" w:rsidRPr="00290FD8">
        <w:rPr>
          <w:rFonts w:hint="cs"/>
          <w:b/>
          <w:bCs/>
          <w:cs/>
          <w:lang w:bidi="si-LK"/>
        </w:rPr>
        <w:t>ත‍්තා</w:t>
      </w:r>
      <w:r w:rsidR="00C066C0" w:rsidRPr="00290FD8">
        <w:rPr>
          <w:b/>
          <w:bCs/>
          <w:cs/>
          <w:lang w:bidi="si-LK"/>
        </w:rPr>
        <w:t>ර</w:t>
      </w:r>
      <w:r w:rsidR="00290FD8" w:rsidRPr="00290FD8">
        <w:rPr>
          <w:rFonts w:hint="cs"/>
          <w:b/>
          <w:bCs/>
          <w:cs/>
          <w:lang w:bidi="si-LK"/>
        </w:rPr>
        <w:t>ම‍්ම</w:t>
      </w:r>
      <w:r w:rsidR="00C066C0" w:rsidRPr="00290FD8">
        <w:rPr>
          <w:b/>
          <w:bCs/>
          <w:cs/>
          <w:lang w:bidi="si-LK"/>
        </w:rPr>
        <w:t>ණං</w:t>
      </w:r>
      <w:r w:rsidR="00C066C0" w:rsidRPr="00290FD8">
        <w:rPr>
          <w:b/>
          <w:bCs/>
        </w:rPr>
        <w:t xml:space="preserve">, </w:t>
      </w:r>
      <w:r w:rsidR="00C066C0" w:rsidRPr="00290FD8">
        <w:rPr>
          <w:b/>
          <w:bCs/>
          <w:cs/>
          <w:lang w:bidi="si-LK"/>
        </w:rPr>
        <w:t>ස</w:t>
      </w:r>
      <w:r w:rsidR="00290FD8" w:rsidRPr="00290FD8">
        <w:rPr>
          <w:rFonts w:hint="cs"/>
          <w:b/>
          <w:bCs/>
          <w:cs/>
          <w:lang w:bidi="si-LK"/>
        </w:rPr>
        <w:t>බ‍්බ</w:t>
      </w:r>
      <w:r w:rsidR="00C066C0" w:rsidRPr="00290FD8">
        <w:rPr>
          <w:b/>
          <w:bCs/>
          <w:cs/>
          <w:lang w:bidi="si-LK"/>
        </w:rPr>
        <w:t>චි</w:t>
      </w:r>
      <w:r w:rsidR="00290FD8" w:rsidRPr="00290FD8">
        <w:rPr>
          <w:rFonts w:hint="cs"/>
          <w:b/>
          <w:bCs/>
          <w:cs/>
          <w:lang w:bidi="si-LK"/>
        </w:rPr>
        <w:t>ත‍්තං</w:t>
      </w:r>
      <w:r>
        <w:rPr>
          <w:b/>
          <w:bCs/>
          <w:cs/>
          <w:lang w:bidi="si-LK"/>
        </w:rPr>
        <w:t>’</w:t>
      </w:r>
      <w:r w:rsidR="00290FD8">
        <w:rPr>
          <w:rFonts w:hint="cs"/>
          <w:cs/>
          <w:lang w:bidi="si-LK"/>
        </w:rPr>
        <w:t xml:space="preserve"> </w:t>
      </w:r>
      <w:r w:rsidR="00C066C0" w:rsidRPr="00C066C0">
        <w:rPr>
          <w:cs/>
          <w:lang w:bidi="si-LK"/>
        </w:rPr>
        <w:t>විසිතුරු වූ නන් වැදෑරුම් වූ හෝ සම වූ හෝ රූපාදී වූ අරමුණු ඇ</w:t>
      </w:r>
      <w:r w:rsidR="00290FD8">
        <w:rPr>
          <w:rFonts w:hint="cs"/>
          <w:cs/>
          <w:lang w:bidi="si-LK"/>
        </w:rPr>
        <w:t>ත්</w:t>
      </w:r>
      <w:r w:rsidR="00C066C0" w:rsidRPr="00C066C0">
        <w:rPr>
          <w:cs/>
          <w:lang w:bidi="si-LK"/>
        </w:rPr>
        <w:t xml:space="preserve">තේ සිත නම් වේ යනු එහි තේරුම ය. මෙයින් සියලු සිත් ගැණේ. </w:t>
      </w:r>
    </w:p>
    <w:p w14:paraId="72DA0752" w14:textId="4603A8A2" w:rsidR="00290FD8" w:rsidRDefault="003E6E91" w:rsidP="00574000">
      <w:pPr>
        <w:rPr>
          <w:lang w:bidi="si-LK"/>
        </w:rPr>
      </w:pPr>
      <w:r>
        <w:rPr>
          <w:b/>
          <w:bCs/>
          <w:cs/>
          <w:lang w:bidi="si-LK"/>
        </w:rPr>
        <w:t>‘</w:t>
      </w:r>
      <w:r w:rsidR="00C066C0" w:rsidRPr="00290FD8">
        <w:rPr>
          <w:b/>
          <w:bCs/>
          <w:cs/>
          <w:lang w:bidi="si-LK"/>
        </w:rPr>
        <w:t>ආර</w:t>
      </w:r>
      <w:r w:rsidR="00290FD8" w:rsidRPr="00290FD8">
        <w:rPr>
          <w:rFonts w:hint="cs"/>
          <w:b/>
          <w:bCs/>
          <w:cs/>
          <w:lang w:bidi="si-LK"/>
        </w:rPr>
        <w:t>ම‍්ම</w:t>
      </w:r>
      <w:r w:rsidR="00C066C0" w:rsidRPr="00290FD8">
        <w:rPr>
          <w:b/>
          <w:bCs/>
          <w:cs/>
          <w:lang w:bidi="si-LK"/>
        </w:rPr>
        <w:t>ණවිජානනල</w:t>
      </w:r>
      <w:r w:rsidR="00290FD8" w:rsidRPr="00290FD8">
        <w:rPr>
          <w:rFonts w:hint="cs"/>
          <w:b/>
          <w:bCs/>
          <w:cs/>
          <w:lang w:bidi="si-LK"/>
        </w:rPr>
        <w:t>ක‍්ඛ</w:t>
      </w:r>
      <w:r w:rsidR="00C066C0" w:rsidRPr="00290FD8">
        <w:rPr>
          <w:b/>
          <w:bCs/>
          <w:cs/>
          <w:lang w:bidi="si-LK"/>
        </w:rPr>
        <w:t>ණං චි</w:t>
      </w:r>
      <w:r w:rsidR="00290FD8" w:rsidRPr="00290FD8">
        <w:rPr>
          <w:rFonts w:hint="cs"/>
          <w:b/>
          <w:bCs/>
          <w:cs/>
          <w:lang w:bidi="si-LK"/>
        </w:rPr>
        <w:t>ත‍්තං</w:t>
      </w:r>
      <w:r>
        <w:rPr>
          <w:b/>
          <w:bCs/>
          <w:cs/>
          <w:lang w:bidi="si-LK"/>
        </w:rPr>
        <w:t>’</w:t>
      </w:r>
      <w:r w:rsidR="00C066C0" w:rsidRPr="00C066C0">
        <w:rPr>
          <w:cs/>
          <w:lang w:bidi="si-LK"/>
        </w:rPr>
        <w:t xml:space="preserve"> සිත ල</w:t>
      </w:r>
      <w:r w:rsidR="00022B53">
        <w:rPr>
          <w:rFonts w:hint="cs"/>
          <w:cs/>
          <w:lang w:bidi="si-LK"/>
        </w:rPr>
        <w:t>ක්‍ෂ</w:t>
      </w:r>
      <w:r w:rsidR="00C066C0" w:rsidRPr="00C066C0">
        <w:rPr>
          <w:cs/>
          <w:lang w:bidi="si-LK"/>
        </w:rPr>
        <w:t>ණ විසින් අරමුණු දැනගැණීම ලකුණු කොට සිටියේ ය.</w:t>
      </w:r>
    </w:p>
    <w:p w14:paraId="3157C57C" w14:textId="44085203" w:rsidR="00290FD8" w:rsidRDefault="003E6E91" w:rsidP="00574000">
      <w:pPr>
        <w:rPr>
          <w:lang w:bidi="si-LK"/>
        </w:rPr>
      </w:pPr>
      <w:r>
        <w:rPr>
          <w:cs/>
          <w:lang w:bidi="si-LK"/>
        </w:rPr>
        <w:t>‘</w:t>
      </w:r>
      <w:r w:rsidR="00C066C0" w:rsidRPr="00C066C0">
        <w:rPr>
          <w:cs/>
          <w:lang w:bidi="si-LK"/>
        </w:rPr>
        <w:t>පු</w:t>
      </w:r>
      <w:r w:rsidR="00290FD8">
        <w:rPr>
          <w:rFonts w:hint="cs"/>
          <w:cs/>
          <w:lang w:bidi="si-LK"/>
        </w:rPr>
        <w:t>බ‍්බඞ‍්ග</w:t>
      </w:r>
      <w:r w:rsidR="00C066C0" w:rsidRPr="00C066C0">
        <w:rPr>
          <w:cs/>
          <w:lang w:bidi="si-LK"/>
        </w:rPr>
        <w:t>මරසං</w:t>
      </w:r>
      <w:r>
        <w:rPr>
          <w:cs/>
          <w:lang w:bidi="si-LK"/>
        </w:rPr>
        <w:t>’</w:t>
      </w:r>
      <w:r w:rsidR="00C066C0" w:rsidRPr="00C066C0">
        <w:t xml:space="preserve"> </w:t>
      </w:r>
      <w:r w:rsidR="00C72BB7">
        <w:rPr>
          <w:rFonts w:hint="cs"/>
          <w:cs/>
          <w:lang w:bidi="si-LK"/>
        </w:rPr>
        <w:t>වේදනාදි</w:t>
      </w:r>
      <w:r w:rsidR="00290FD8">
        <w:rPr>
          <w:rFonts w:hint="cs"/>
          <w:cs/>
          <w:lang w:bidi="si-LK"/>
        </w:rPr>
        <w:t>චෛ</w:t>
      </w:r>
      <w:r w:rsidR="00C066C0" w:rsidRPr="00C066C0">
        <w:rPr>
          <w:cs/>
          <w:lang w:bidi="si-LK"/>
        </w:rPr>
        <w:t>තසිකධ</w:t>
      </w:r>
      <w:r w:rsidR="00983463">
        <w:rPr>
          <w:rFonts w:hint="cs"/>
          <w:cs/>
          <w:lang w:bidi="si-LK"/>
        </w:rPr>
        <w:t>ර්‍ම</w:t>
      </w:r>
      <w:r w:rsidR="00C066C0" w:rsidRPr="00C066C0">
        <w:rPr>
          <w:cs/>
          <w:lang w:bidi="si-LK"/>
        </w:rPr>
        <w:t>යන්ට පෙරටු ව යන බව කෘත්‍යය කොට සිටියේ ය.</w:t>
      </w:r>
    </w:p>
    <w:p w14:paraId="0F3FE0B8" w14:textId="76EB0E65" w:rsidR="002C39E8" w:rsidRDefault="003E6E91" w:rsidP="00574000">
      <w:pPr>
        <w:rPr>
          <w:lang w:bidi="si-LK"/>
        </w:rPr>
      </w:pPr>
      <w:r>
        <w:rPr>
          <w:b/>
          <w:bCs/>
          <w:cs/>
          <w:lang w:bidi="si-LK"/>
        </w:rPr>
        <w:t>‘</w:t>
      </w:r>
      <w:r w:rsidR="00C066C0" w:rsidRPr="00290FD8">
        <w:rPr>
          <w:b/>
          <w:bCs/>
          <w:cs/>
          <w:lang w:bidi="si-LK"/>
        </w:rPr>
        <w:t>ස</w:t>
      </w:r>
      <w:r w:rsidR="00290FD8" w:rsidRPr="00290FD8">
        <w:rPr>
          <w:rFonts w:hint="cs"/>
          <w:b/>
          <w:bCs/>
          <w:cs/>
          <w:lang w:bidi="si-LK"/>
        </w:rPr>
        <w:t>න්‍ධා</w:t>
      </w:r>
      <w:r w:rsidR="00C066C0" w:rsidRPr="00290FD8">
        <w:rPr>
          <w:b/>
          <w:bCs/>
          <w:cs/>
          <w:lang w:bidi="si-LK"/>
        </w:rPr>
        <w:t>නප</w:t>
      </w:r>
      <w:r w:rsidR="00290FD8" w:rsidRPr="00290FD8">
        <w:rPr>
          <w:rFonts w:hint="cs"/>
          <w:b/>
          <w:bCs/>
          <w:cs/>
          <w:lang w:bidi="si-LK"/>
        </w:rPr>
        <w:t>ච‍්චුපට‍්ඨානං</w:t>
      </w:r>
      <w:r>
        <w:rPr>
          <w:b/>
          <w:bCs/>
          <w:cs/>
          <w:lang w:bidi="si-LK"/>
        </w:rPr>
        <w:t>’</w:t>
      </w:r>
      <w:r w:rsidR="00290FD8">
        <w:rPr>
          <w:rFonts w:hint="cs"/>
          <w:cs/>
          <w:lang w:bidi="si-LK"/>
        </w:rPr>
        <w:t xml:space="preserve"> චක‍්ඛු</w:t>
      </w:r>
      <w:r w:rsidR="00C066C0" w:rsidRPr="00C066C0">
        <w:t xml:space="preserve">, </w:t>
      </w:r>
      <w:r w:rsidR="00664FC2">
        <w:rPr>
          <w:rFonts w:hint="cs"/>
          <w:cs/>
          <w:lang w:bidi="si-LK"/>
        </w:rPr>
        <w:t>සෝත</w:t>
      </w:r>
      <w:r w:rsidR="00C066C0" w:rsidRPr="00C066C0">
        <w:t xml:space="preserve">, </w:t>
      </w:r>
      <w:r w:rsidR="00C066C0" w:rsidRPr="00C066C0">
        <w:rPr>
          <w:cs/>
          <w:lang w:bidi="si-LK"/>
        </w:rPr>
        <w:t>ඝාණ</w:t>
      </w:r>
      <w:r w:rsidR="00C066C0" w:rsidRPr="00C066C0">
        <w:t xml:space="preserve">, </w:t>
      </w:r>
      <w:r w:rsidR="00290FD8">
        <w:rPr>
          <w:cs/>
          <w:lang w:bidi="si-LK"/>
        </w:rPr>
        <w:t>ජ</w:t>
      </w:r>
      <w:r w:rsidR="00290FD8">
        <w:rPr>
          <w:rFonts w:hint="cs"/>
          <w:cs/>
          <w:lang w:bidi="si-LK"/>
        </w:rPr>
        <w:t>ිව‍්ශා</w:t>
      </w:r>
      <w:r w:rsidR="00C066C0" w:rsidRPr="00C066C0">
        <w:t xml:space="preserve">, </w:t>
      </w:r>
      <w:r w:rsidR="00C066C0" w:rsidRPr="00C066C0">
        <w:rPr>
          <w:cs/>
          <w:lang w:bidi="si-LK"/>
        </w:rPr>
        <w:t>කාය</w:t>
      </w:r>
      <w:r w:rsidR="00C066C0" w:rsidRPr="00C066C0">
        <w:t xml:space="preserve">, </w:t>
      </w:r>
      <w:r w:rsidR="00C066C0" w:rsidRPr="00C066C0">
        <w:rPr>
          <w:cs/>
          <w:lang w:bidi="si-LK"/>
        </w:rPr>
        <w:t>මන යන දොරටු සයෙන් දතයුතු වූ සියලු අරමුණු සිතින් ම දන්නේ ය. පසු පසු උපදින සිත පළමු පළමු උපන් සිත හා අතර නො තබා ගැළපීම</w:t>
      </w:r>
      <w:r w:rsidR="00C066C0" w:rsidRPr="00C066C0">
        <w:t xml:space="preserve">, </w:t>
      </w:r>
      <w:r w:rsidR="00C066C0" w:rsidRPr="00C066C0">
        <w:rPr>
          <w:cs/>
          <w:lang w:bidi="si-LK"/>
        </w:rPr>
        <w:t>අන</w:t>
      </w:r>
      <w:r w:rsidR="002C39E8">
        <w:rPr>
          <w:rFonts w:hint="cs"/>
          <w:cs/>
          <w:lang w:bidi="si-LK"/>
        </w:rPr>
        <w:t>න‍්ත</w:t>
      </w:r>
      <w:r w:rsidR="00C066C0" w:rsidRPr="00C066C0">
        <w:rPr>
          <w:cs/>
          <w:lang w:bidi="si-LK"/>
        </w:rPr>
        <w:t>රප්‍රත්‍යයවශයෙන් ගැළපීම වැටහෙන අයුර මෙහි ප</w:t>
      </w:r>
      <w:r w:rsidR="002C39E8">
        <w:rPr>
          <w:rFonts w:hint="cs"/>
          <w:cs/>
          <w:lang w:bidi="si-LK"/>
        </w:rPr>
        <w:t>ච‍්චුප</w:t>
      </w:r>
      <w:r w:rsidR="001518FA">
        <w:rPr>
          <w:rFonts w:hint="cs"/>
          <w:cs/>
          <w:lang w:bidi="si-LK"/>
        </w:rPr>
        <w:t>ට්ඨා</w:t>
      </w:r>
      <w:r w:rsidR="00C066C0" w:rsidRPr="00C066C0">
        <w:rPr>
          <w:cs/>
          <w:lang w:bidi="si-LK"/>
        </w:rPr>
        <w:t xml:space="preserve">නය වේ. </w:t>
      </w:r>
    </w:p>
    <w:p w14:paraId="209CAEF0" w14:textId="7CE70909" w:rsidR="00C066C0" w:rsidRPr="00C066C0" w:rsidRDefault="003E6E91" w:rsidP="00574000">
      <w:r>
        <w:rPr>
          <w:b/>
          <w:bCs/>
          <w:cs/>
          <w:lang w:bidi="si-LK"/>
        </w:rPr>
        <w:t>‘</w:t>
      </w:r>
      <w:r w:rsidR="00C066C0" w:rsidRPr="002C39E8">
        <w:rPr>
          <w:b/>
          <w:bCs/>
          <w:cs/>
          <w:lang w:bidi="si-LK"/>
        </w:rPr>
        <w:t>නාමරූපපද</w:t>
      </w:r>
      <w:r w:rsidR="001518FA">
        <w:rPr>
          <w:rFonts w:hint="cs"/>
          <w:b/>
          <w:bCs/>
          <w:cs/>
          <w:lang w:bidi="si-LK"/>
        </w:rPr>
        <w:t>ට්ඨා</w:t>
      </w:r>
      <w:r w:rsidR="00C066C0" w:rsidRPr="002C39E8">
        <w:rPr>
          <w:b/>
          <w:bCs/>
          <w:cs/>
          <w:lang w:bidi="si-LK"/>
        </w:rPr>
        <w:t>නං</w:t>
      </w:r>
      <w:r>
        <w:rPr>
          <w:b/>
          <w:bCs/>
          <w:cs/>
          <w:lang w:bidi="si-LK"/>
        </w:rPr>
        <w:t>’</w:t>
      </w:r>
      <w:r w:rsidR="00C066C0" w:rsidRPr="00C066C0">
        <w:t xml:space="preserve"> </w:t>
      </w:r>
      <w:r w:rsidR="00C066C0" w:rsidRPr="00C066C0">
        <w:rPr>
          <w:cs/>
          <w:lang w:bidi="si-LK"/>
        </w:rPr>
        <w:t>සිත නාම රූප දෙක ආස</w:t>
      </w:r>
      <w:r w:rsidR="002C39E8">
        <w:rPr>
          <w:rFonts w:hint="cs"/>
          <w:cs/>
          <w:lang w:bidi="si-LK"/>
        </w:rPr>
        <w:t>න‍්න</w:t>
      </w:r>
      <w:r w:rsidR="00C066C0" w:rsidRPr="00C066C0">
        <w:rPr>
          <w:cs/>
          <w:lang w:bidi="si-LK"/>
        </w:rPr>
        <w:t>කාරණය කොට සිටියේ ය. පංච</w:t>
      </w:r>
      <w:r w:rsidR="002C39E8">
        <w:rPr>
          <w:rFonts w:hint="cs"/>
          <w:cs/>
          <w:lang w:bidi="si-LK"/>
        </w:rPr>
        <w:t>වො</w:t>
      </w:r>
      <w:r w:rsidR="00C066C0" w:rsidRPr="00C066C0">
        <w:rPr>
          <w:cs/>
          <w:lang w:bidi="si-LK"/>
        </w:rPr>
        <w:t>කාරභවයෙහිදී නාම රූප දෙක ම සිතට ආස</w:t>
      </w:r>
      <w:r w:rsidR="002C39E8">
        <w:rPr>
          <w:rFonts w:hint="cs"/>
          <w:cs/>
          <w:lang w:bidi="si-LK"/>
        </w:rPr>
        <w:t>න‍්න</w:t>
      </w:r>
      <w:r w:rsidR="00C066C0" w:rsidRPr="00C066C0">
        <w:rPr>
          <w:cs/>
          <w:lang w:bidi="si-LK"/>
        </w:rPr>
        <w:t>කාරණය වේ. චතු</w:t>
      </w:r>
      <w:r w:rsidR="002C39E8">
        <w:rPr>
          <w:rFonts w:hint="cs"/>
          <w:cs/>
          <w:lang w:bidi="si-LK"/>
        </w:rPr>
        <w:t>වො</w:t>
      </w:r>
      <w:r w:rsidR="00C066C0" w:rsidRPr="00C066C0">
        <w:rPr>
          <w:cs/>
          <w:lang w:bidi="si-LK"/>
        </w:rPr>
        <w:t>කාර</w:t>
      </w:r>
      <w:r w:rsidR="002C39E8">
        <w:rPr>
          <w:cs/>
          <w:lang w:bidi="si-LK"/>
        </w:rPr>
        <w:t>භවයේ දී නාමය පමණක් ම ආසන්න</w:t>
      </w:r>
      <w:r w:rsidR="00C066C0" w:rsidRPr="00C066C0">
        <w:rPr>
          <w:cs/>
          <w:lang w:bidi="si-LK"/>
        </w:rPr>
        <w:t xml:space="preserve">කාරණය වේය යි දත යුතුය. </w:t>
      </w:r>
    </w:p>
    <w:p w14:paraId="35EFFA97" w14:textId="5EED692D" w:rsidR="002C39E8" w:rsidRDefault="00C066C0" w:rsidP="007744E5">
      <w:pPr>
        <w:rPr>
          <w:lang w:bidi="si-LK"/>
        </w:rPr>
      </w:pPr>
      <w:r w:rsidRPr="00C066C0">
        <w:rPr>
          <w:cs/>
          <w:lang w:bidi="si-LK"/>
        </w:rPr>
        <w:t>මෙහි මුලින් දැක් වූ ආර</w:t>
      </w:r>
      <w:r w:rsidR="002C39E8">
        <w:rPr>
          <w:rFonts w:hint="cs"/>
          <w:cs/>
          <w:lang w:bidi="si-LK"/>
        </w:rPr>
        <w:t>ම‍්ම</w:t>
      </w:r>
      <w:r w:rsidRPr="00C066C0">
        <w:rPr>
          <w:cs/>
          <w:lang w:bidi="si-LK"/>
        </w:rPr>
        <w:t>ණවිජානනල</w:t>
      </w:r>
      <w:r w:rsidR="002C39E8">
        <w:rPr>
          <w:rFonts w:hint="cs"/>
          <w:cs/>
          <w:lang w:bidi="si-LK"/>
        </w:rPr>
        <w:t>ක‍්ඛ</w:t>
      </w:r>
      <w:r w:rsidRPr="00C066C0">
        <w:rPr>
          <w:cs/>
          <w:lang w:bidi="si-LK"/>
        </w:rPr>
        <w:t>ණය සාමාන්‍ය ල</w:t>
      </w:r>
      <w:r w:rsidR="00022B53">
        <w:rPr>
          <w:cs/>
          <w:lang w:bidi="si-LK"/>
        </w:rPr>
        <w:t>ක්‍ෂ</w:t>
      </w:r>
      <w:r w:rsidRPr="00C066C0">
        <w:rPr>
          <w:cs/>
          <w:lang w:bidi="si-LK"/>
        </w:rPr>
        <w:t>ණ</w:t>
      </w:r>
      <w:r w:rsidRPr="00C066C0">
        <w:t xml:space="preserve">, </w:t>
      </w:r>
      <w:r w:rsidR="002C39E8">
        <w:rPr>
          <w:rFonts w:hint="cs"/>
          <w:cs/>
          <w:lang w:bidi="si-LK"/>
        </w:rPr>
        <w:t>ස‍්ව</w:t>
      </w:r>
      <w:r w:rsidRPr="00C066C0">
        <w:rPr>
          <w:cs/>
          <w:lang w:bidi="si-LK"/>
        </w:rPr>
        <w:t>භාවල</w:t>
      </w:r>
      <w:r w:rsidR="00022B53">
        <w:rPr>
          <w:cs/>
          <w:lang w:bidi="si-LK"/>
        </w:rPr>
        <w:t>ක්‍ෂ</w:t>
      </w:r>
      <w:r w:rsidRPr="00C066C0">
        <w:rPr>
          <w:cs/>
          <w:lang w:bidi="si-LK"/>
        </w:rPr>
        <w:t>ණ විසින් දෙ පරිදි ය. එහි පරමා</w:t>
      </w:r>
      <w:r w:rsidR="002606F2">
        <w:rPr>
          <w:cs/>
          <w:lang w:bidi="si-LK"/>
        </w:rPr>
        <w:t>ර්‍ත්‍ථ</w:t>
      </w:r>
      <w:r w:rsidRPr="00C066C0">
        <w:rPr>
          <w:cs/>
          <w:lang w:bidi="si-LK"/>
        </w:rPr>
        <w:t>ධ</w:t>
      </w:r>
      <w:r w:rsidR="00983463">
        <w:rPr>
          <w:rFonts w:hint="cs"/>
          <w:cs/>
          <w:lang w:bidi="si-LK"/>
        </w:rPr>
        <w:t>ර්‍ම</w:t>
      </w:r>
      <w:r w:rsidRPr="00C066C0">
        <w:rPr>
          <w:cs/>
          <w:lang w:bidi="si-LK"/>
        </w:rPr>
        <w:t xml:space="preserve"> විෂයයෙහි සාධාරණභාවයෙන් පවත්නා උ</w:t>
      </w:r>
      <w:r w:rsidR="002C39E8">
        <w:rPr>
          <w:rFonts w:hint="cs"/>
          <w:cs/>
          <w:lang w:bidi="si-LK"/>
        </w:rPr>
        <w:t>ත‍්පා</w:t>
      </w:r>
      <w:r w:rsidRPr="00C066C0">
        <w:rPr>
          <w:cs/>
          <w:lang w:bidi="si-LK"/>
        </w:rPr>
        <w:t>ද</w:t>
      </w:r>
      <w:r w:rsidRPr="00C066C0">
        <w:t xml:space="preserve">, </w:t>
      </w:r>
      <w:r w:rsidR="002C39E8">
        <w:rPr>
          <w:rFonts w:hint="cs"/>
          <w:cs/>
          <w:lang w:bidi="si-LK"/>
        </w:rPr>
        <w:t>ස‍්ථි</w:t>
      </w:r>
      <w:r w:rsidRPr="00C066C0">
        <w:rPr>
          <w:cs/>
          <w:lang w:bidi="si-LK"/>
        </w:rPr>
        <w:t>ති</w:t>
      </w:r>
      <w:r w:rsidRPr="00C066C0">
        <w:t xml:space="preserve">, </w:t>
      </w:r>
      <w:r w:rsidR="002C39E8">
        <w:rPr>
          <w:rFonts w:hint="cs"/>
          <w:cs/>
          <w:lang w:bidi="si-LK"/>
        </w:rPr>
        <w:t>භඞ‍්ග</w:t>
      </w:r>
      <w:r w:rsidRPr="00C066C0">
        <w:rPr>
          <w:cs/>
          <w:lang w:bidi="si-LK"/>
        </w:rPr>
        <w:t xml:space="preserve"> යන අව</w:t>
      </w:r>
      <w:r w:rsidR="002C39E8">
        <w:rPr>
          <w:rFonts w:hint="cs"/>
          <w:cs/>
          <w:lang w:bidi="si-LK"/>
        </w:rPr>
        <w:t>ස‍්ථා</w:t>
      </w:r>
      <w:r w:rsidRPr="00C066C0">
        <w:rPr>
          <w:cs/>
          <w:lang w:bidi="si-LK"/>
        </w:rPr>
        <w:t>වන්ගෙන් හා අනිත්‍ය</w:t>
      </w:r>
      <w:r w:rsidRPr="00C066C0">
        <w:t xml:space="preserve">, </w:t>
      </w:r>
      <w:r w:rsidRPr="00C066C0">
        <w:rPr>
          <w:cs/>
          <w:lang w:bidi="si-LK"/>
        </w:rPr>
        <w:t>දුඃඛ</w:t>
      </w:r>
      <w:r w:rsidRPr="00C066C0">
        <w:t xml:space="preserve">, </w:t>
      </w:r>
      <w:r w:rsidRPr="00C066C0">
        <w:rPr>
          <w:cs/>
          <w:lang w:bidi="si-LK"/>
        </w:rPr>
        <w:t>අනා</w:t>
      </w:r>
      <w:r w:rsidR="002C39E8">
        <w:rPr>
          <w:rFonts w:hint="cs"/>
          <w:cs/>
          <w:lang w:bidi="si-LK"/>
        </w:rPr>
        <w:t>ත‍්ම</w:t>
      </w:r>
      <w:r w:rsidRPr="00C066C0">
        <w:rPr>
          <w:cs/>
          <w:lang w:bidi="si-LK"/>
        </w:rPr>
        <w:t xml:space="preserve"> යන ල</w:t>
      </w:r>
      <w:r w:rsidR="00022B53">
        <w:rPr>
          <w:rFonts w:hint="cs"/>
          <w:cs/>
          <w:lang w:bidi="si-LK"/>
        </w:rPr>
        <w:t>ක්‍ෂ</w:t>
      </w:r>
      <w:r w:rsidRPr="00C066C0">
        <w:rPr>
          <w:cs/>
          <w:lang w:bidi="si-LK"/>
        </w:rPr>
        <w:t>ණත්‍රයයෙන් යු</w:t>
      </w:r>
      <w:r w:rsidR="002C39E8">
        <w:rPr>
          <w:rFonts w:hint="cs"/>
          <w:cs/>
          <w:lang w:bidi="si-LK"/>
        </w:rPr>
        <w:t>ක‍්ත</w:t>
      </w:r>
      <w:r w:rsidR="002C39E8">
        <w:rPr>
          <w:cs/>
          <w:lang w:bidi="si-LK"/>
        </w:rPr>
        <w:t xml:space="preserve"> ව පැවැත්ම සාමාන්‍ය</w:t>
      </w:r>
      <w:r w:rsidRPr="00C066C0">
        <w:rPr>
          <w:cs/>
          <w:lang w:bidi="si-LK"/>
        </w:rPr>
        <w:t>ල</w:t>
      </w:r>
      <w:r w:rsidR="00022B53">
        <w:rPr>
          <w:cs/>
          <w:lang w:bidi="si-LK"/>
        </w:rPr>
        <w:t>ක්‍ෂ</w:t>
      </w:r>
      <w:r w:rsidRPr="00C066C0">
        <w:rPr>
          <w:cs/>
          <w:lang w:bidi="si-LK"/>
        </w:rPr>
        <w:t>ණ නම් වේ. පරමා</w:t>
      </w:r>
      <w:r w:rsidR="002606F2">
        <w:rPr>
          <w:cs/>
          <w:lang w:bidi="si-LK"/>
        </w:rPr>
        <w:t>ර්‍ත්‍ථ</w:t>
      </w:r>
      <w:r w:rsidRPr="00C066C0">
        <w:rPr>
          <w:cs/>
          <w:lang w:bidi="si-LK"/>
        </w:rPr>
        <w:t xml:space="preserve"> ධ</w:t>
      </w:r>
      <w:r w:rsidR="00983463">
        <w:rPr>
          <w:rFonts w:hint="cs"/>
          <w:cs/>
          <w:lang w:bidi="si-LK"/>
        </w:rPr>
        <w:t>ර්‍ම</w:t>
      </w:r>
      <w:r w:rsidRPr="00C066C0">
        <w:rPr>
          <w:cs/>
          <w:lang w:bidi="si-LK"/>
        </w:rPr>
        <w:t xml:space="preserve">විෂයයෙහි පවත්නා </w:t>
      </w:r>
      <w:r w:rsidR="002C39E8">
        <w:rPr>
          <w:rFonts w:hint="cs"/>
          <w:cs/>
          <w:lang w:bidi="si-LK"/>
        </w:rPr>
        <w:t>ක්‍රි</w:t>
      </w:r>
      <w:r w:rsidRPr="00C066C0">
        <w:rPr>
          <w:cs/>
          <w:lang w:bidi="si-LK"/>
        </w:rPr>
        <w:t>යා</w:t>
      </w:r>
      <w:r w:rsidR="002C39E8">
        <w:rPr>
          <w:rFonts w:hint="cs"/>
          <w:cs/>
          <w:lang w:bidi="si-LK"/>
        </w:rPr>
        <w:t>මා</w:t>
      </w:r>
      <w:r w:rsidRPr="00C066C0">
        <w:rPr>
          <w:cs/>
          <w:lang w:bidi="si-LK"/>
        </w:rPr>
        <w:t xml:space="preserve">ත්‍රය </w:t>
      </w:r>
      <w:r w:rsidR="002C39E8">
        <w:rPr>
          <w:rFonts w:hint="cs"/>
          <w:cs/>
          <w:lang w:bidi="si-LK"/>
        </w:rPr>
        <w:t>ස‍්ව</w:t>
      </w:r>
      <w:r w:rsidRPr="00C066C0">
        <w:rPr>
          <w:cs/>
          <w:lang w:bidi="si-LK"/>
        </w:rPr>
        <w:t>භාවල</w:t>
      </w:r>
      <w:r w:rsidR="00022B53">
        <w:rPr>
          <w:rFonts w:hint="cs"/>
          <w:cs/>
          <w:lang w:bidi="si-LK"/>
        </w:rPr>
        <w:t>ක්‍ෂ</w:t>
      </w:r>
      <w:r w:rsidRPr="00C066C0">
        <w:rPr>
          <w:cs/>
          <w:lang w:bidi="si-LK"/>
        </w:rPr>
        <w:t xml:space="preserve">ණ නම් වේ. </w:t>
      </w:r>
    </w:p>
    <w:p w14:paraId="526D3EAF" w14:textId="7EBBD1AA" w:rsidR="00C066C0" w:rsidRPr="00C066C0" w:rsidRDefault="00C066C0" w:rsidP="007744E5">
      <w:r w:rsidRPr="00C066C0">
        <w:rPr>
          <w:cs/>
          <w:lang w:bidi="si-LK"/>
        </w:rPr>
        <w:t>කෘත්‍ය යි කියු රසය</w:t>
      </w:r>
      <w:r w:rsidRPr="00C066C0">
        <w:t xml:space="preserve">, </w:t>
      </w:r>
      <w:r w:rsidRPr="00C066C0">
        <w:rPr>
          <w:cs/>
          <w:lang w:bidi="si-LK"/>
        </w:rPr>
        <w:t>කෘත්‍යරස</w:t>
      </w:r>
      <w:r w:rsidRPr="00C066C0">
        <w:t xml:space="preserve">, </w:t>
      </w:r>
      <w:r w:rsidRPr="00C066C0">
        <w:rPr>
          <w:cs/>
          <w:lang w:bidi="si-LK"/>
        </w:rPr>
        <w:t>ස</w:t>
      </w:r>
      <w:r w:rsidR="002C39E8">
        <w:rPr>
          <w:rFonts w:hint="cs"/>
          <w:cs/>
          <w:lang w:bidi="si-LK"/>
        </w:rPr>
        <w:t>ම‍්පත‍්ති</w:t>
      </w:r>
      <w:r w:rsidRPr="00C066C0">
        <w:rPr>
          <w:cs/>
          <w:lang w:bidi="si-LK"/>
        </w:rPr>
        <w:t>රස යි දෙ පරිදි ය. එහි ඒ ඒ ධ</w:t>
      </w:r>
      <w:r w:rsidR="00983463">
        <w:rPr>
          <w:rFonts w:hint="cs"/>
          <w:cs/>
          <w:lang w:bidi="si-LK"/>
        </w:rPr>
        <w:t>ර්‍ම</w:t>
      </w:r>
      <w:r w:rsidRPr="00C066C0">
        <w:rPr>
          <w:cs/>
          <w:lang w:bidi="si-LK"/>
        </w:rPr>
        <w:t>යන් විසින් කරණ කෘත්‍යය කෘත්‍යරස නම් වේ. ඒ ඒ ධ</w:t>
      </w:r>
      <w:r w:rsidR="00983463">
        <w:rPr>
          <w:rFonts w:hint="cs"/>
          <w:cs/>
          <w:lang w:bidi="si-LK"/>
        </w:rPr>
        <w:t>ර්‍ම</w:t>
      </w:r>
      <w:r w:rsidRPr="00C066C0">
        <w:rPr>
          <w:cs/>
          <w:lang w:bidi="si-LK"/>
        </w:rPr>
        <w:t>යන් පිළිබඳ සම්පූ</w:t>
      </w:r>
      <w:r w:rsidR="002606F2">
        <w:rPr>
          <w:rFonts w:hint="cs"/>
          <w:cs/>
          <w:lang w:bidi="si-LK"/>
        </w:rPr>
        <w:t>ර්‍ණ</w:t>
      </w:r>
      <w:r w:rsidRPr="00C066C0">
        <w:rPr>
          <w:cs/>
          <w:lang w:bidi="si-LK"/>
        </w:rPr>
        <w:t>භාවය ස</w:t>
      </w:r>
      <w:r w:rsidR="002C39E8">
        <w:rPr>
          <w:rFonts w:hint="cs"/>
          <w:cs/>
          <w:lang w:bidi="si-LK"/>
        </w:rPr>
        <w:t>ම‍්පත‍්ති</w:t>
      </w:r>
      <w:r w:rsidRPr="00C066C0">
        <w:rPr>
          <w:cs/>
          <w:lang w:bidi="si-LK"/>
        </w:rPr>
        <w:t xml:space="preserve">රස නම් වේ. </w:t>
      </w:r>
    </w:p>
    <w:p w14:paraId="440A9285" w14:textId="1C1871FC" w:rsidR="00C066C0" w:rsidRPr="00C066C0" w:rsidRDefault="00C066C0" w:rsidP="007744E5">
      <w:r w:rsidRPr="00C066C0">
        <w:rPr>
          <w:cs/>
          <w:lang w:bidi="si-LK"/>
        </w:rPr>
        <w:t>ප</w:t>
      </w:r>
      <w:r w:rsidR="002C39E8">
        <w:rPr>
          <w:rFonts w:hint="cs"/>
          <w:cs/>
          <w:lang w:bidi="si-LK"/>
        </w:rPr>
        <w:t>ච‍්චුප</w:t>
      </w:r>
      <w:r w:rsidR="001518FA">
        <w:rPr>
          <w:rFonts w:hint="cs"/>
          <w:cs/>
          <w:lang w:bidi="si-LK"/>
        </w:rPr>
        <w:t>ට්ඨා</w:t>
      </w:r>
      <w:r w:rsidR="002C39E8">
        <w:rPr>
          <w:rFonts w:hint="cs"/>
          <w:cs/>
          <w:lang w:bidi="si-LK"/>
        </w:rPr>
        <w:t>නය</w:t>
      </w:r>
      <w:r w:rsidRPr="00C066C0">
        <w:t xml:space="preserve">, </w:t>
      </w:r>
      <w:r w:rsidRPr="00C066C0">
        <w:rPr>
          <w:cs/>
          <w:lang w:bidi="si-LK"/>
        </w:rPr>
        <w:t>ඵලප</w:t>
      </w:r>
      <w:r w:rsidR="002C39E8">
        <w:rPr>
          <w:rFonts w:hint="cs"/>
          <w:cs/>
          <w:lang w:bidi="si-LK"/>
        </w:rPr>
        <w:t>ච‍්චුප</w:t>
      </w:r>
      <w:r w:rsidR="001518FA">
        <w:rPr>
          <w:rFonts w:hint="cs"/>
          <w:cs/>
          <w:lang w:bidi="si-LK"/>
        </w:rPr>
        <w:t>ට්ඨා</w:t>
      </w:r>
      <w:r w:rsidRPr="00C066C0">
        <w:rPr>
          <w:cs/>
          <w:lang w:bidi="si-LK"/>
        </w:rPr>
        <w:t>න</w:t>
      </w:r>
      <w:r w:rsidRPr="00C066C0">
        <w:t xml:space="preserve">, </w:t>
      </w:r>
      <w:r w:rsidRPr="00C066C0">
        <w:rPr>
          <w:cs/>
          <w:lang w:bidi="si-LK"/>
        </w:rPr>
        <w:t>උප</w:t>
      </w:r>
      <w:r w:rsidR="001518FA">
        <w:rPr>
          <w:rFonts w:hint="cs"/>
          <w:cs/>
          <w:lang w:bidi="si-LK"/>
        </w:rPr>
        <w:t>ට්ඨා</w:t>
      </w:r>
      <w:r w:rsidRPr="00C066C0">
        <w:rPr>
          <w:cs/>
          <w:lang w:bidi="si-LK"/>
        </w:rPr>
        <w:t>නප</w:t>
      </w:r>
      <w:r w:rsidR="00DC3582">
        <w:rPr>
          <w:rFonts w:hint="cs"/>
          <w:cs/>
          <w:lang w:bidi="si-LK"/>
        </w:rPr>
        <w:t>ච‍්චුප</w:t>
      </w:r>
      <w:r w:rsidR="001518FA">
        <w:rPr>
          <w:rFonts w:hint="cs"/>
          <w:cs/>
          <w:lang w:bidi="si-LK"/>
        </w:rPr>
        <w:t>ට්ඨා</w:t>
      </w:r>
      <w:r w:rsidRPr="00C066C0">
        <w:rPr>
          <w:cs/>
          <w:lang w:bidi="si-LK"/>
        </w:rPr>
        <w:t xml:space="preserve">න යි </w:t>
      </w:r>
      <w:r w:rsidR="00DC3582">
        <w:rPr>
          <w:rFonts w:hint="cs"/>
          <w:cs/>
          <w:lang w:bidi="si-LK"/>
        </w:rPr>
        <w:t>දෙ</w:t>
      </w:r>
      <w:r w:rsidRPr="00C066C0">
        <w:rPr>
          <w:cs/>
          <w:lang w:bidi="si-LK"/>
        </w:rPr>
        <w:t xml:space="preserve"> පරිදි ය. </w:t>
      </w:r>
      <w:r w:rsidR="003E6E91">
        <w:rPr>
          <w:cs/>
          <w:lang w:bidi="si-LK"/>
        </w:rPr>
        <w:t>‘</w:t>
      </w:r>
      <w:r w:rsidRPr="00C066C0">
        <w:rPr>
          <w:cs/>
          <w:lang w:bidi="si-LK"/>
        </w:rPr>
        <w:t>මේ ධ</w:t>
      </w:r>
      <w:r w:rsidR="00983463">
        <w:rPr>
          <w:rFonts w:hint="cs"/>
          <w:cs/>
          <w:lang w:bidi="si-LK"/>
        </w:rPr>
        <w:t>ර්‍ම</w:t>
      </w:r>
      <w:r w:rsidRPr="00C066C0">
        <w:rPr>
          <w:cs/>
          <w:lang w:bidi="si-LK"/>
        </w:rPr>
        <w:t>ය විසින් මෙ නම් ඵලයක් උපදවනු ලබා</w:t>
      </w:r>
      <w:r w:rsidR="003E6E91">
        <w:rPr>
          <w:cs/>
          <w:lang w:bidi="si-LK"/>
        </w:rPr>
        <w:t>’</w:t>
      </w:r>
      <w:r w:rsidRPr="00C066C0">
        <w:t xml:space="preserve"> </w:t>
      </w:r>
      <w:r w:rsidRPr="00C066C0">
        <w:rPr>
          <w:cs/>
          <w:lang w:bidi="si-LK"/>
        </w:rPr>
        <w:t>යි දැනුම ඵලප</w:t>
      </w:r>
      <w:r w:rsidR="00DC3582">
        <w:rPr>
          <w:rFonts w:hint="cs"/>
          <w:cs/>
          <w:lang w:bidi="si-LK"/>
        </w:rPr>
        <w:t>ච‍්චු</w:t>
      </w:r>
      <w:r w:rsidRPr="00C066C0">
        <w:rPr>
          <w:cs/>
          <w:lang w:bidi="si-LK"/>
        </w:rPr>
        <w:t>ප</w:t>
      </w:r>
      <w:r w:rsidR="00DC3582">
        <w:rPr>
          <w:rFonts w:hint="cs"/>
          <w:cs/>
          <w:lang w:bidi="si-LK"/>
        </w:rPr>
        <w:t>ට‍්ඨා</w:t>
      </w:r>
      <w:r w:rsidRPr="00C066C0">
        <w:rPr>
          <w:cs/>
          <w:lang w:bidi="si-LK"/>
        </w:rPr>
        <w:t xml:space="preserve">න නම් වේ. </w:t>
      </w:r>
      <w:r w:rsidR="003E6E91">
        <w:rPr>
          <w:cs/>
          <w:lang w:bidi="si-LK"/>
        </w:rPr>
        <w:t>‘</w:t>
      </w:r>
      <w:r w:rsidRPr="00C066C0">
        <w:rPr>
          <w:cs/>
          <w:lang w:bidi="si-LK"/>
        </w:rPr>
        <w:t>මේ ධ</w:t>
      </w:r>
      <w:r w:rsidR="00983463">
        <w:rPr>
          <w:rFonts w:hint="cs"/>
          <w:cs/>
          <w:lang w:bidi="si-LK"/>
        </w:rPr>
        <w:t>ර්‍ම</w:t>
      </w:r>
      <w:r w:rsidRPr="00C066C0">
        <w:rPr>
          <w:cs/>
          <w:lang w:bidi="si-LK"/>
        </w:rPr>
        <w:t>ය මෙ වැනි පිළිබිඹුවකැ</w:t>
      </w:r>
      <w:r w:rsidR="003E6E91">
        <w:rPr>
          <w:cs/>
          <w:lang w:bidi="si-LK"/>
        </w:rPr>
        <w:t>’</w:t>
      </w:r>
      <w:r w:rsidRPr="00C066C0">
        <w:rPr>
          <w:cs/>
          <w:lang w:bidi="si-LK"/>
        </w:rPr>
        <w:t xml:space="preserve"> යි දැනුම උප</w:t>
      </w:r>
      <w:r w:rsidR="00DC3582">
        <w:rPr>
          <w:rFonts w:hint="cs"/>
          <w:cs/>
          <w:lang w:bidi="si-LK"/>
        </w:rPr>
        <w:t>ට‍්ඨා</w:t>
      </w:r>
      <w:r w:rsidRPr="00C066C0">
        <w:rPr>
          <w:cs/>
          <w:lang w:bidi="si-LK"/>
        </w:rPr>
        <w:t>නප</w:t>
      </w:r>
      <w:r w:rsidR="00DC3582">
        <w:rPr>
          <w:rFonts w:hint="cs"/>
          <w:cs/>
          <w:lang w:bidi="si-LK"/>
        </w:rPr>
        <w:t>ච‍්චු</w:t>
      </w:r>
      <w:r w:rsidRPr="00C066C0">
        <w:rPr>
          <w:cs/>
          <w:lang w:bidi="si-LK"/>
        </w:rPr>
        <w:t>ප</w:t>
      </w:r>
      <w:r w:rsidR="00DC3582">
        <w:rPr>
          <w:rFonts w:hint="cs"/>
          <w:cs/>
          <w:lang w:bidi="si-LK"/>
        </w:rPr>
        <w:t>ට‍්ඨා</w:t>
      </w:r>
      <w:r w:rsidRPr="00C066C0">
        <w:rPr>
          <w:cs/>
          <w:lang w:bidi="si-LK"/>
        </w:rPr>
        <w:t>න නම් වේ.</w:t>
      </w:r>
      <w:r w:rsidR="0098646C">
        <w:rPr>
          <w:rFonts w:hint="cs"/>
          <w:sz w:val="144"/>
          <w:szCs w:val="144"/>
          <w:cs/>
          <w:lang w:bidi="si-LK"/>
        </w:rPr>
        <w:t xml:space="preserve"> </w:t>
      </w:r>
    </w:p>
    <w:p w14:paraId="13F4E4E6" w14:textId="77777777" w:rsidR="00AB2C1D" w:rsidRDefault="0098646C" w:rsidP="00AB2C1D">
      <w:pPr>
        <w:rPr>
          <w:lang w:bidi="si-LK"/>
        </w:rPr>
      </w:pPr>
      <w:r>
        <w:rPr>
          <w:cs/>
          <w:lang w:bidi="si-LK"/>
        </w:rPr>
        <w:t>මෙසේ සිටි මේ සිත කාමාවචර</w:t>
      </w:r>
      <w:r w:rsidR="00C066C0" w:rsidRPr="00C066C0">
        <w:rPr>
          <w:cs/>
          <w:lang w:bidi="si-LK"/>
        </w:rPr>
        <w:t>භූමි</w:t>
      </w:r>
      <w:r w:rsidR="00C066C0" w:rsidRPr="00C066C0">
        <w:t xml:space="preserve">, </w:t>
      </w:r>
      <w:r w:rsidR="00C066C0" w:rsidRPr="00C066C0">
        <w:rPr>
          <w:cs/>
          <w:lang w:bidi="si-LK"/>
        </w:rPr>
        <w:t>රූපාවචරභූමි</w:t>
      </w:r>
      <w:r w:rsidR="00C066C0" w:rsidRPr="00C066C0">
        <w:t xml:space="preserve">, </w:t>
      </w:r>
      <w:r w:rsidR="00C066C0" w:rsidRPr="00C066C0">
        <w:rPr>
          <w:cs/>
          <w:lang w:bidi="si-LK"/>
        </w:rPr>
        <w:t>අරූපාවචරභූමි</w:t>
      </w:r>
      <w:r w:rsidR="00C066C0" w:rsidRPr="00C066C0">
        <w:t xml:space="preserve">, </w:t>
      </w:r>
      <w:r w:rsidR="009D49C6">
        <w:rPr>
          <w:cs/>
          <w:lang w:bidi="si-LK"/>
        </w:rPr>
        <w:t>ලෝකෝත්තර</w:t>
      </w:r>
      <w:r w:rsidR="00C066C0" w:rsidRPr="00C066C0">
        <w:rPr>
          <w:cs/>
          <w:lang w:bidi="si-LK"/>
        </w:rPr>
        <w:t>භූමි යි භූමි</w:t>
      </w:r>
      <w:r w:rsidR="00CB03F7">
        <w:rPr>
          <w:cs/>
          <w:lang w:bidi="si-LK"/>
        </w:rPr>
        <w:t>භේදයෙන්</w:t>
      </w:r>
      <w:r w:rsidR="00C066C0" w:rsidRPr="00C066C0">
        <w:rPr>
          <w:cs/>
          <w:lang w:bidi="si-LK"/>
        </w:rPr>
        <w:t xml:space="preserve"> </w:t>
      </w:r>
      <w:r>
        <w:rPr>
          <w:cs/>
          <w:lang w:bidi="si-LK"/>
        </w:rPr>
        <w:t>සිවු වැදෑරුම් ය. මෙයින් කාමාවචර</w:t>
      </w:r>
      <w:r w:rsidR="00C066C0" w:rsidRPr="00C066C0">
        <w:rPr>
          <w:cs/>
          <w:lang w:bidi="si-LK"/>
        </w:rPr>
        <w:t xml:space="preserve">භූමියෙහි </w:t>
      </w:r>
      <w:r w:rsidR="00F04B05">
        <w:rPr>
          <w:rFonts w:hint="cs"/>
          <w:cs/>
          <w:lang w:bidi="si-LK"/>
        </w:rPr>
        <w:t>ලෝභ</w:t>
      </w:r>
      <w:r w:rsidR="00C066C0" w:rsidRPr="00C066C0">
        <w:rPr>
          <w:cs/>
          <w:lang w:bidi="si-LK"/>
        </w:rPr>
        <w:t>ය මුල් කර ගත් (</w:t>
      </w:r>
      <w:r>
        <w:rPr>
          <w:rFonts w:hint="cs"/>
          <w:cs/>
          <w:lang w:bidi="si-LK"/>
        </w:rPr>
        <w:t>ලො</w:t>
      </w:r>
      <w:r w:rsidR="00B941E1">
        <w:rPr>
          <w:rFonts w:hint="cs"/>
          <w:cs/>
          <w:lang w:bidi="si-LK"/>
        </w:rPr>
        <w:t>භ</w:t>
      </w:r>
      <w:r w:rsidR="00C066C0" w:rsidRPr="00C066C0">
        <w:rPr>
          <w:cs/>
          <w:lang w:bidi="si-LK"/>
        </w:rPr>
        <w:t>මූලික) සිත් අටෙක් ලැබේ. මෙන්න ඒ අට:</w:t>
      </w:r>
      <w:r>
        <w:rPr>
          <w:rFonts w:hint="cs"/>
          <w:cs/>
          <w:lang w:bidi="si-LK"/>
        </w:rPr>
        <w:t>-</w:t>
      </w:r>
    </w:p>
    <w:p w14:paraId="7C323528" w14:textId="0EB9F97D" w:rsidR="0098646C" w:rsidRPr="00AB2C1D" w:rsidRDefault="00C066C0" w:rsidP="00AB2C1D">
      <w:pPr>
        <w:pStyle w:val="ListParagraph"/>
        <w:numPr>
          <w:ilvl w:val="0"/>
          <w:numId w:val="13"/>
        </w:numPr>
        <w:rPr>
          <w:b/>
          <w:bCs/>
          <w:lang w:bidi="si-LK"/>
        </w:rPr>
      </w:pPr>
      <w:r w:rsidRPr="00AB2C1D">
        <w:rPr>
          <w:b/>
          <w:bCs/>
          <w:cs/>
          <w:lang w:bidi="si-LK"/>
        </w:rPr>
        <w:t>සොමන</w:t>
      </w:r>
      <w:r w:rsidR="0098646C" w:rsidRPr="00AB2C1D">
        <w:rPr>
          <w:rFonts w:hint="cs"/>
          <w:b/>
          <w:bCs/>
          <w:cs/>
          <w:lang w:bidi="si-LK"/>
        </w:rPr>
        <w:t>ස‍්ස</w:t>
      </w:r>
      <w:r w:rsidRPr="00AB2C1D">
        <w:rPr>
          <w:b/>
          <w:bCs/>
          <w:cs/>
          <w:lang w:bidi="si-LK"/>
        </w:rPr>
        <w:t>සහගතදි</w:t>
      </w:r>
      <w:r w:rsidR="00A03368" w:rsidRPr="00AB2C1D">
        <w:rPr>
          <w:rFonts w:hint="cs"/>
          <w:b/>
          <w:bCs/>
          <w:cs/>
          <w:lang w:bidi="si-LK"/>
        </w:rPr>
        <w:t>ට්ඨි</w:t>
      </w:r>
      <w:r w:rsidRPr="00AB2C1D">
        <w:rPr>
          <w:b/>
          <w:bCs/>
          <w:cs/>
          <w:lang w:bidi="si-LK"/>
        </w:rPr>
        <w:t>ගතස</w:t>
      </w:r>
      <w:r w:rsidR="0098646C" w:rsidRPr="00AB2C1D">
        <w:rPr>
          <w:rFonts w:hint="cs"/>
          <w:b/>
          <w:bCs/>
          <w:cs/>
          <w:lang w:bidi="si-LK"/>
        </w:rPr>
        <w:t>ම‍්ප</w:t>
      </w:r>
      <w:r w:rsidRPr="00AB2C1D">
        <w:rPr>
          <w:b/>
          <w:bCs/>
          <w:cs/>
          <w:lang w:bidi="si-LK"/>
        </w:rPr>
        <w:t>යු</w:t>
      </w:r>
      <w:r w:rsidR="0098646C" w:rsidRPr="00AB2C1D">
        <w:rPr>
          <w:rFonts w:hint="cs"/>
          <w:b/>
          <w:bCs/>
          <w:cs/>
          <w:lang w:bidi="si-LK"/>
        </w:rPr>
        <w:t>ත‍්ත</w:t>
      </w:r>
      <w:r w:rsidRPr="00AB2C1D">
        <w:rPr>
          <w:b/>
          <w:bCs/>
          <w:cs/>
          <w:lang w:bidi="si-LK"/>
        </w:rPr>
        <w:t>අ</w:t>
      </w:r>
      <w:r w:rsidR="0098646C" w:rsidRPr="00AB2C1D">
        <w:rPr>
          <w:rFonts w:hint="cs"/>
          <w:b/>
          <w:bCs/>
          <w:cs/>
          <w:lang w:bidi="si-LK"/>
        </w:rPr>
        <w:t>සඞ‍්ඛා</w:t>
      </w:r>
      <w:r w:rsidRPr="00AB2C1D">
        <w:rPr>
          <w:b/>
          <w:bCs/>
          <w:cs/>
          <w:lang w:bidi="si-LK"/>
        </w:rPr>
        <w:t>රිකචි</w:t>
      </w:r>
      <w:r w:rsidR="0098646C" w:rsidRPr="00AB2C1D">
        <w:rPr>
          <w:rFonts w:hint="cs"/>
          <w:b/>
          <w:bCs/>
          <w:cs/>
          <w:lang w:bidi="si-LK"/>
        </w:rPr>
        <w:t>ත‍්ත</w:t>
      </w:r>
      <w:r w:rsidRPr="00AB2C1D">
        <w:rPr>
          <w:b/>
          <w:bCs/>
          <w:cs/>
          <w:lang w:bidi="si-LK"/>
        </w:rPr>
        <w:t xml:space="preserve">ය. </w:t>
      </w:r>
    </w:p>
    <w:p w14:paraId="2D2E3804" w14:textId="4C1226E7" w:rsidR="0098646C" w:rsidRPr="00AB2C1D" w:rsidRDefault="0098646C" w:rsidP="00AB2C1D">
      <w:pPr>
        <w:pStyle w:val="ListParagraph"/>
        <w:numPr>
          <w:ilvl w:val="0"/>
          <w:numId w:val="13"/>
        </w:numPr>
        <w:rPr>
          <w:b/>
          <w:bCs/>
          <w:lang w:bidi="si-LK"/>
        </w:rPr>
      </w:pPr>
      <w:r w:rsidRPr="00AB2C1D">
        <w:rPr>
          <w:b/>
          <w:bCs/>
          <w:cs/>
          <w:lang w:bidi="si-LK"/>
        </w:rPr>
        <w:lastRenderedPageBreak/>
        <w:t>සොමන</w:t>
      </w:r>
      <w:r w:rsidRPr="00AB2C1D">
        <w:rPr>
          <w:rFonts w:hint="cs"/>
          <w:b/>
          <w:bCs/>
          <w:cs/>
          <w:lang w:bidi="si-LK"/>
        </w:rPr>
        <w:t>ස‍්ස</w:t>
      </w:r>
      <w:r w:rsidRPr="00AB2C1D">
        <w:rPr>
          <w:b/>
          <w:bCs/>
          <w:cs/>
          <w:lang w:bidi="si-LK"/>
        </w:rPr>
        <w:t>සහගතදි</w:t>
      </w:r>
      <w:r w:rsidR="00A03368" w:rsidRPr="00AB2C1D">
        <w:rPr>
          <w:rFonts w:hint="cs"/>
          <w:b/>
          <w:bCs/>
          <w:cs/>
          <w:lang w:bidi="si-LK"/>
        </w:rPr>
        <w:t>ට්ඨි</w:t>
      </w:r>
      <w:r w:rsidRPr="00AB2C1D">
        <w:rPr>
          <w:b/>
          <w:bCs/>
          <w:cs/>
          <w:lang w:bidi="si-LK"/>
        </w:rPr>
        <w:t>ගතස</w:t>
      </w:r>
      <w:r w:rsidRPr="00AB2C1D">
        <w:rPr>
          <w:rFonts w:hint="cs"/>
          <w:b/>
          <w:bCs/>
          <w:cs/>
          <w:lang w:bidi="si-LK"/>
        </w:rPr>
        <w:t>ම‍්ප</w:t>
      </w:r>
      <w:r w:rsidRPr="00AB2C1D">
        <w:rPr>
          <w:b/>
          <w:bCs/>
          <w:cs/>
          <w:lang w:bidi="si-LK"/>
        </w:rPr>
        <w:t>යු</w:t>
      </w:r>
      <w:r w:rsidRPr="00AB2C1D">
        <w:rPr>
          <w:rFonts w:hint="cs"/>
          <w:b/>
          <w:bCs/>
          <w:cs/>
          <w:lang w:bidi="si-LK"/>
        </w:rPr>
        <w:t>ත‍්තසසඞ‍්ඛා</w:t>
      </w:r>
      <w:r w:rsidRPr="00AB2C1D">
        <w:rPr>
          <w:b/>
          <w:bCs/>
          <w:cs/>
          <w:lang w:bidi="si-LK"/>
        </w:rPr>
        <w:t>රිකචි</w:t>
      </w:r>
      <w:r w:rsidRPr="00AB2C1D">
        <w:rPr>
          <w:rFonts w:hint="cs"/>
          <w:b/>
          <w:bCs/>
          <w:cs/>
          <w:lang w:bidi="si-LK"/>
        </w:rPr>
        <w:t>ත‍්ත</w:t>
      </w:r>
      <w:r w:rsidRPr="00AB2C1D">
        <w:rPr>
          <w:b/>
          <w:bCs/>
          <w:cs/>
          <w:lang w:bidi="si-LK"/>
        </w:rPr>
        <w:t xml:space="preserve">ය. </w:t>
      </w:r>
    </w:p>
    <w:p w14:paraId="6127CE4A" w14:textId="7AF05C7C" w:rsidR="0098646C" w:rsidRPr="00AB2C1D" w:rsidRDefault="0098646C" w:rsidP="00AB2C1D">
      <w:pPr>
        <w:pStyle w:val="ListParagraph"/>
        <w:numPr>
          <w:ilvl w:val="0"/>
          <w:numId w:val="13"/>
        </w:numPr>
        <w:rPr>
          <w:b/>
          <w:bCs/>
          <w:lang w:bidi="si-LK"/>
        </w:rPr>
      </w:pPr>
      <w:r w:rsidRPr="00AB2C1D">
        <w:rPr>
          <w:b/>
          <w:bCs/>
          <w:cs/>
          <w:lang w:bidi="si-LK"/>
        </w:rPr>
        <w:t>සොමන</w:t>
      </w:r>
      <w:r w:rsidRPr="00AB2C1D">
        <w:rPr>
          <w:rFonts w:hint="cs"/>
          <w:b/>
          <w:bCs/>
          <w:cs/>
          <w:lang w:bidi="si-LK"/>
        </w:rPr>
        <w:t>ස‍්ස</w:t>
      </w:r>
      <w:r w:rsidRPr="00AB2C1D">
        <w:rPr>
          <w:b/>
          <w:bCs/>
          <w:cs/>
          <w:lang w:bidi="si-LK"/>
        </w:rPr>
        <w:t>සහගතදි</w:t>
      </w:r>
      <w:r w:rsidR="00A03368" w:rsidRPr="00AB2C1D">
        <w:rPr>
          <w:rFonts w:hint="cs"/>
          <w:b/>
          <w:bCs/>
          <w:cs/>
          <w:lang w:bidi="si-LK"/>
        </w:rPr>
        <w:t>ට්ඨි</w:t>
      </w:r>
      <w:r w:rsidRPr="00AB2C1D">
        <w:rPr>
          <w:b/>
          <w:bCs/>
          <w:cs/>
          <w:lang w:bidi="si-LK"/>
        </w:rPr>
        <w:t>ගත</w:t>
      </w:r>
      <w:r w:rsidRPr="00AB2C1D">
        <w:rPr>
          <w:rFonts w:hint="cs"/>
          <w:b/>
          <w:bCs/>
          <w:cs/>
          <w:lang w:bidi="si-LK"/>
        </w:rPr>
        <w:t>විප‍්ප</w:t>
      </w:r>
      <w:r w:rsidRPr="00AB2C1D">
        <w:rPr>
          <w:b/>
          <w:bCs/>
          <w:cs/>
          <w:lang w:bidi="si-LK"/>
        </w:rPr>
        <w:t>යු</w:t>
      </w:r>
      <w:r w:rsidRPr="00AB2C1D">
        <w:rPr>
          <w:rFonts w:hint="cs"/>
          <w:b/>
          <w:bCs/>
          <w:cs/>
          <w:lang w:bidi="si-LK"/>
        </w:rPr>
        <w:t>ත‍්ත</w:t>
      </w:r>
      <w:r w:rsidRPr="00AB2C1D">
        <w:rPr>
          <w:b/>
          <w:bCs/>
          <w:cs/>
          <w:lang w:bidi="si-LK"/>
        </w:rPr>
        <w:t>අ</w:t>
      </w:r>
      <w:r w:rsidRPr="00AB2C1D">
        <w:rPr>
          <w:rFonts w:hint="cs"/>
          <w:b/>
          <w:bCs/>
          <w:cs/>
          <w:lang w:bidi="si-LK"/>
        </w:rPr>
        <w:t>සඞ‍්ඛා</w:t>
      </w:r>
      <w:r w:rsidRPr="00AB2C1D">
        <w:rPr>
          <w:b/>
          <w:bCs/>
          <w:cs/>
          <w:lang w:bidi="si-LK"/>
        </w:rPr>
        <w:t>රිකචි</w:t>
      </w:r>
      <w:r w:rsidRPr="00AB2C1D">
        <w:rPr>
          <w:rFonts w:hint="cs"/>
          <w:b/>
          <w:bCs/>
          <w:cs/>
          <w:lang w:bidi="si-LK"/>
        </w:rPr>
        <w:t>ත‍්ත</w:t>
      </w:r>
      <w:r w:rsidRPr="00AB2C1D">
        <w:rPr>
          <w:b/>
          <w:bCs/>
          <w:cs/>
          <w:lang w:bidi="si-LK"/>
        </w:rPr>
        <w:t xml:space="preserve">ය. </w:t>
      </w:r>
    </w:p>
    <w:p w14:paraId="4F21C8BF" w14:textId="7EA2CD6D" w:rsidR="0098646C" w:rsidRPr="00AB2C1D" w:rsidRDefault="0098646C" w:rsidP="00AB2C1D">
      <w:pPr>
        <w:pStyle w:val="ListParagraph"/>
        <w:numPr>
          <w:ilvl w:val="0"/>
          <w:numId w:val="13"/>
        </w:numPr>
        <w:rPr>
          <w:b/>
          <w:bCs/>
          <w:lang w:bidi="si-LK"/>
        </w:rPr>
      </w:pPr>
      <w:r w:rsidRPr="00AB2C1D">
        <w:rPr>
          <w:b/>
          <w:bCs/>
          <w:cs/>
          <w:lang w:bidi="si-LK"/>
        </w:rPr>
        <w:t>සොමන</w:t>
      </w:r>
      <w:r w:rsidRPr="00AB2C1D">
        <w:rPr>
          <w:rFonts w:hint="cs"/>
          <w:b/>
          <w:bCs/>
          <w:cs/>
          <w:lang w:bidi="si-LK"/>
        </w:rPr>
        <w:t>ස‍්ස</w:t>
      </w:r>
      <w:r w:rsidRPr="00AB2C1D">
        <w:rPr>
          <w:b/>
          <w:bCs/>
          <w:cs/>
          <w:lang w:bidi="si-LK"/>
        </w:rPr>
        <w:t>සහගතදි</w:t>
      </w:r>
      <w:r w:rsidR="00A03368" w:rsidRPr="00AB2C1D">
        <w:rPr>
          <w:rFonts w:hint="cs"/>
          <w:b/>
          <w:bCs/>
          <w:cs/>
          <w:lang w:bidi="si-LK"/>
        </w:rPr>
        <w:t>ට්ඨි</w:t>
      </w:r>
      <w:r w:rsidRPr="00AB2C1D">
        <w:rPr>
          <w:b/>
          <w:bCs/>
          <w:cs/>
          <w:lang w:bidi="si-LK"/>
        </w:rPr>
        <w:t>ගත</w:t>
      </w:r>
      <w:r w:rsidRPr="00AB2C1D">
        <w:rPr>
          <w:rFonts w:hint="cs"/>
          <w:b/>
          <w:bCs/>
          <w:cs/>
          <w:lang w:bidi="si-LK"/>
        </w:rPr>
        <w:t>විප‍්ප</w:t>
      </w:r>
      <w:r w:rsidRPr="00AB2C1D">
        <w:rPr>
          <w:b/>
          <w:bCs/>
          <w:cs/>
          <w:lang w:bidi="si-LK"/>
        </w:rPr>
        <w:t>යු</w:t>
      </w:r>
      <w:r w:rsidRPr="00AB2C1D">
        <w:rPr>
          <w:rFonts w:hint="cs"/>
          <w:b/>
          <w:bCs/>
          <w:cs/>
          <w:lang w:bidi="si-LK"/>
        </w:rPr>
        <w:t>ත‍්තසසඞ‍්ඛා</w:t>
      </w:r>
      <w:r w:rsidRPr="00AB2C1D">
        <w:rPr>
          <w:b/>
          <w:bCs/>
          <w:cs/>
          <w:lang w:bidi="si-LK"/>
        </w:rPr>
        <w:t>රිකචි</w:t>
      </w:r>
      <w:r w:rsidRPr="00AB2C1D">
        <w:rPr>
          <w:rFonts w:hint="cs"/>
          <w:b/>
          <w:bCs/>
          <w:cs/>
          <w:lang w:bidi="si-LK"/>
        </w:rPr>
        <w:t>ත‍්ත</w:t>
      </w:r>
      <w:r w:rsidRPr="00AB2C1D">
        <w:rPr>
          <w:b/>
          <w:bCs/>
          <w:cs/>
          <w:lang w:bidi="si-LK"/>
        </w:rPr>
        <w:t xml:space="preserve">ය. </w:t>
      </w:r>
    </w:p>
    <w:p w14:paraId="5E1F1563" w14:textId="3B5814A9" w:rsidR="0098646C" w:rsidRPr="00AB2C1D" w:rsidRDefault="0098646C" w:rsidP="00AB2C1D">
      <w:pPr>
        <w:pStyle w:val="ListParagraph"/>
        <w:numPr>
          <w:ilvl w:val="0"/>
          <w:numId w:val="13"/>
        </w:numPr>
        <w:rPr>
          <w:b/>
          <w:bCs/>
          <w:lang w:bidi="si-LK"/>
        </w:rPr>
      </w:pPr>
      <w:r w:rsidRPr="00AB2C1D">
        <w:rPr>
          <w:rFonts w:hint="cs"/>
          <w:b/>
          <w:bCs/>
          <w:cs/>
          <w:lang w:bidi="si-LK"/>
        </w:rPr>
        <w:t>උපෙක‍්ඛා</w:t>
      </w:r>
      <w:r w:rsidRPr="00AB2C1D">
        <w:rPr>
          <w:b/>
          <w:bCs/>
          <w:cs/>
          <w:lang w:bidi="si-LK"/>
        </w:rPr>
        <w:t>සහගතදි</w:t>
      </w:r>
      <w:r w:rsidR="00A03368" w:rsidRPr="00AB2C1D">
        <w:rPr>
          <w:rFonts w:hint="cs"/>
          <w:b/>
          <w:bCs/>
          <w:cs/>
          <w:lang w:bidi="si-LK"/>
        </w:rPr>
        <w:t>ට්ඨි</w:t>
      </w:r>
      <w:r w:rsidRPr="00AB2C1D">
        <w:rPr>
          <w:b/>
          <w:bCs/>
          <w:cs/>
          <w:lang w:bidi="si-LK"/>
        </w:rPr>
        <w:t>ගතස</w:t>
      </w:r>
      <w:r w:rsidRPr="00AB2C1D">
        <w:rPr>
          <w:rFonts w:hint="cs"/>
          <w:b/>
          <w:bCs/>
          <w:cs/>
          <w:lang w:bidi="si-LK"/>
        </w:rPr>
        <w:t>ම‍්ප</w:t>
      </w:r>
      <w:r w:rsidRPr="00AB2C1D">
        <w:rPr>
          <w:b/>
          <w:bCs/>
          <w:cs/>
          <w:lang w:bidi="si-LK"/>
        </w:rPr>
        <w:t>යු</w:t>
      </w:r>
      <w:r w:rsidRPr="00AB2C1D">
        <w:rPr>
          <w:rFonts w:hint="cs"/>
          <w:b/>
          <w:bCs/>
          <w:cs/>
          <w:lang w:bidi="si-LK"/>
        </w:rPr>
        <w:t>ත‍්ත</w:t>
      </w:r>
      <w:r w:rsidRPr="00AB2C1D">
        <w:rPr>
          <w:b/>
          <w:bCs/>
          <w:cs/>
          <w:lang w:bidi="si-LK"/>
        </w:rPr>
        <w:t>අ</w:t>
      </w:r>
      <w:r w:rsidRPr="00AB2C1D">
        <w:rPr>
          <w:rFonts w:hint="cs"/>
          <w:b/>
          <w:bCs/>
          <w:cs/>
          <w:lang w:bidi="si-LK"/>
        </w:rPr>
        <w:t>සඞ‍්ඛා</w:t>
      </w:r>
      <w:r w:rsidRPr="00AB2C1D">
        <w:rPr>
          <w:b/>
          <w:bCs/>
          <w:cs/>
          <w:lang w:bidi="si-LK"/>
        </w:rPr>
        <w:t>රිකචි</w:t>
      </w:r>
      <w:r w:rsidRPr="00AB2C1D">
        <w:rPr>
          <w:rFonts w:hint="cs"/>
          <w:b/>
          <w:bCs/>
          <w:cs/>
          <w:lang w:bidi="si-LK"/>
        </w:rPr>
        <w:t>ත‍්ත</w:t>
      </w:r>
      <w:r w:rsidRPr="00AB2C1D">
        <w:rPr>
          <w:b/>
          <w:bCs/>
          <w:cs/>
          <w:lang w:bidi="si-LK"/>
        </w:rPr>
        <w:t xml:space="preserve">ය. </w:t>
      </w:r>
    </w:p>
    <w:p w14:paraId="6984542C" w14:textId="40459355" w:rsidR="0098646C" w:rsidRPr="00AB2C1D" w:rsidRDefault="0098646C" w:rsidP="00AB2C1D">
      <w:pPr>
        <w:pStyle w:val="ListParagraph"/>
        <w:numPr>
          <w:ilvl w:val="0"/>
          <w:numId w:val="13"/>
        </w:numPr>
        <w:rPr>
          <w:b/>
          <w:bCs/>
          <w:lang w:bidi="si-LK"/>
        </w:rPr>
      </w:pPr>
      <w:r w:rsidRPr="00AB2C1D">
        <w:rPr>
          <w:rFonts w:hint="cs"/>
          <w:b/>
          <w:bCs/>
          <w:cs/>
          <w:lang w:bidi="si-LK"/>
        </w:rPr>
        <w:t>උපෙක‍්ඛා</w:t>
      </w:r>
      <w:r w:rsidRPr="00AB2C1D">
        <w:rPr>
          <w:b/>
          <w:bCs/>
          <w:cs/>
          <w:lang w:bidi="si-LK"/>
        </w:rPr>
        <w:t>සහගතදි</w:t>
      </w:r>
      <w:r w:rsidR="00A03368" w:rsidRPr="00AB2C1D">
        <w:rPr>
          <w:rFonts w:hint="cs"/>
          <w:b/>
          <w:bCs/>
          <w:cs/>
          <w:lang w:bidi="si-LK"/>
        </w:rPr>
        <w:t>ට්ඨි</w:t>
      </w:r>
      <w:r w:rsidRPr="00AB2C1D">
        <w:rPr>
          <w:b/>
          <w:bCs/>
          <w:cs/>
          <w:lang w:bidi="si-LK"/>
        </w:rPr>
        <w:t>ගතස</w:t>
      </w:r>
      <w:r w:rsidRPr="00AB2C1D">
        <w:rPr>
          <w:rFonts w:hint="cs"/>
          <w:b/>
          <w:bCs/>
          <w:cs/>
          <w:lang w:bidi="si-LK"/>
        </w:rPr>
        <w:t>ම‍්ප</w:t>
      </w:r>
      <w:r w:rsidRPr="00AB2C1D">
        <w:rPr>
          <w:b/>
          <w:bCs/>
          <w:cs/>
          <w:lang w:bidi="si-LK"/>
        </w:rPr>
        <w:t>යු</w:t>
      </w:r>
      <w:r w:rsidRPr="00AB2C1D">
        <w:rPr>
          <w:rFonts w:hint="cs"/>
          <w:b/>
          <w:bCs/>
          <w:cs/>
          <w:lang w:bidi="si-LK"/>
        </w:rPr>
        <w:t>ත‍්තසසඞ‍්ඛා</w:t>
      </w:r>
      <w:r w:rsidRPr="00AB2C1D">
        <w:rPr>
          <w:b/>
          <w:bCs/>
          <w:cs/>
          <w:lang w:bidi="si-LK"/>
        </w:rPr>
        <w:t>රිකචි</w:t>
      </w:r>
      <w:r w:rsidRPr="00AB2C1D">
        <w:rPr>
          <w:rFonts w:hint="cs"/>
          <w:b/>
          <w:bCs/>
          <w:cs/>
          <w:lang w:bidi="si-LK"/>
        </w:rPr>
        <w:t>ත‍්ත</w:t>
      </w:r>
      <w:r w:rsidRPr="00AB2C1D">
        <w:rPr>
          <w:b/>
          <w:bCs/>
          <w:cs/>
          <w:lang w:bidi="si-LK"/>
        </w:rPr>
        <w:t xml:space="preserve">ය. </w:t>
      </w:r>
    </w:p>
    <w:p w14:paraId="149E1AB1" w14:textId="74562D52" w:rsidR="0098646C" w:rsidRPr="00AB2C1D" w:rsidRDefault="0098646C" w:rsidP="00AB2C1D">
      <w:pPr>
        <w:pStyle w:val="ListParagraph"/>
        <w:numPr>
          <w:ilvl w:val="0"/>
          <w:numId w:val="13"/>
        </w:numPr>
        <w:rPr>
          <w:b/>
          <w:bCs/>
          <w:lang w:bidi="si-LK"/>
        </w:rPr>
      </w:pPr>
      <w:r w:rsidRPr="00AB2C1D">
        <w:rPr>
          <w:rFonts w:hint="cs"/>
          <w:b/>
          <w:bCs/>
          <w:cs/>
          <w:lang w:bidi="si-LK"/>
        </w:rPr>
        <w:t>උපෙක‍්ඛා</w:t>
      </w:r>
      <w:r w:rsidRPr="00AB2C1D">
        <w:rPr>
          <w:b/>
          <w:bCs/>
          <w:cs/>
          <w:lang w:bidi="si-LK"/>
        </w:rPr>
        <w:t>සහගතදි</w:t>
      </w:r>
      <w:r w:rsidR="00A03368" w:rsidRPr="00AB2C1D">
        <w:rPr>
          <w:rFonts w:hint="cs"/>
          <w:b/>
          <w:bCs/>
          <w:cs/>
          <w:lang w:bidi="si-LK"/>
        </w:rPr>
        <w:t>ට්ඨි</w:t>
      </w:r>
      <w:r w:rsidRPr="00AB2C1D">
        <w:rPr>
          <w:b/>
          <w:bCs/>
          <w:cs/>
          <w:lang w:bidi="si-LK"/>
        </w:rPr>
        <w:t>ගත</w:t>
      </w:r>
      <w:r w:rsidR="00F8076D" w:rsidRPr="00AB2C1D">
        <w:rPr>
          <w:rFonts w:hint="cs"/>
          <w:b/>
          <w:bCs/>
          <w:cs/>
          <w:lang w:bidi="si-LK"/>
        </w:rPr>
        <w:t>විප‍්ප</w:t>
      </w:r>
      <w:r w:rsidRPr="00AB2C1D">
        <w:rPr>
          <w:b/>
          <w:bCs/>
          <w:cs/>
          <w:lang w:bidi="si-LK"/>
        </w:rPr>
        <w:t>යු</w:t>
      </w:r>
      <w:r w:rsidRPr="00AB2C1D">
        <w:rPr>
          <w:rFonts w:hint="cs"/>
          <w:b/>
          <w:bCs/>
          <w:cs/>
          <w:lang w:bidi="si-LK"/>
        </w:rPr>
        <w:t>ත‍්ත</w:t>
      </w:r>
      <w:r w:rsidRPr="00AB2C1D">
        <w:rPr>
          <w:b/>
          <w:bCs/>
          <w:cs/>
          <w:lang w:bidi="si-LK"/>
        </w:rPr>
        <w:t>අ</w:t>
      </w:r>
      <w:r w:rsidRPr="00AB2C1D">
        <w:rPr>
          <w:rFonts w:hint="cs"/>
          <w:b/>
          <w:bCs/>
          <w:cs/>
          <w:lang w:bidi="si-LK"/>
        </w:rPr>
        <w:t>සඞ‍්ඛා</w:t>
      </w:r>
      <w:r w:rsidRPr="00AB2C1D">
        <w:rPr>
          <w:b/>
          <w:bCs/>
          <w:cs/>
          <w:lang w:bidi="si-LK"/>
        </w:rPr>
        <w:t>රිකචි</w:t>
      </w:r>
      <w:r w:rsidRPr="00AB2C1D">
        <w:rPr>
          <w:rFonts w:hint="cs"/>
          <w:b/>
          <w:bCs/>
          <w:cs/>
          <w:lang w:bidi="si-LK"/>
        </w:rPr>
        <w:t>ත‍්ත</w:t>
      </w:r>
      <w:r w:rsidRPr="00AB2C1D">
        <w:rPr>
          <w:b/>
          <w:bCs/>
          <w:cs/>
          <w:lang w:bidi="si-LK"/>
        </w:rPr>
        <w:t xml:space="preserve">ය. </w:t>
      </w:r>
    </w:p>
    <w:p w14:paraId="1072B1B3" w14:textId="72DDBD02" w:rsidR="00F8076D" w:rsidRPr="00AB2C1D" w:rsidRDefault="00F8076D" w:rsidP="00AB2C1D">
      <w:pPr>
        <w:pStyle w:val="ListParagraph"/>
        <w:numPr>
          <w:ilvl w:val="0"/>
          <w:numId w:val="13"/>
        </w:numPr>
        <w:rPr>
          <w:b/>
          <w:bCs/>
          <w:lang w:bidi="si-LK"/>
        </w:rPr>
      </w:pPr>
      <w:r w:rsidRPr="00AB2C1D">
        <w:rPr>
          <w:rFonts w:hint="cs"/>
          <w:b/>
          <w:bCs/>
          <w:cs/>
          <w:lang w:bidi="si-LK"/>
        </w:rPr>
        <w:t>උපෙක‍්ඛා</w:t>
      </w:r>
      <w:r w:rsidRPr="00AB2C1D">
        <w:rPr>
          <w:b/>
          <w:bCs/>
          <w:cs/>
          <w:lang w:bidi="si-LK"/>
        </w:rPr>
        <w:t>සහගතදි</w:t>
      </w:r>
      <w:r w:rsidR="00A03368" w:rsidRPr="00AB2C1D">
        <w:rPr>
          <w:rFonts w:hint="cs"/>
          <w:b/>
          <w:bCs/>
          <w:cs/>
          <w:lang w:bidi="si-LK"/>
        </w:rPr>
        <w:t>ට්ඨි</w:t>
      </w:r>
      <w:r w:rsidRPr="00AB2C1D">
        <w:rPr>
          <w:b/>
          <w:bCs/>
          <w:cs/>
          <w:lang w:bidi="si-LK"/>
        </w:rPr>
        <w:t>ගත</w:t>
      </w:r>
      <w:r w:rsidRPr="00AB2C1D">
        <w:rPr>
          <w:rFonts w:hint="cs"/>
          <w:b/>
          <w:bCs/>
          <w:cs/>
          <w:lang w:bidi="si-LK"/>
        </w:rPr>
        <w:t>විප‍්ප</w:t>
      </w:r>
      <w:r w:rsidRPr="00AB2C1D">
        <w:rPr>
          <w:b/>
          <w:bCs/>
          <w:cs/>
          <w:lang w:bidi="si-LK"/>
        </w:rPr>
        <w:t>යු</w:t>
      </w:r>
      <w:r w:rsidRPr="00AB2C1D">
        <w:rPr>
          <w:rFonts w:hint="cs"/>
          <w:b/>
          <w:bCs/>
          <w:cs/>
          <w:lang w:bidi="si-LK"/>
        </w:rPr>
        <w:t>ත‍්තසසඞ‍්ඛා</w:t>
      </w:r>
      <w:r w:rsidRPr="00AB2C1D">
        <w:rPr>
          <w:b/>
          <w:bCs/>
          <w:cs/>
          <w:lang w:bidi="si-LK"/>
        </w:rPr>
        <w:t>රිකචි</w:t>
      </w:r>
      <w:r w:rsidRPr="00AB2C1D">
        <w:rPr>
          <w:rFonts w:hint="cs"/>
          <w:b/>
          <w:bCs/>
          <w:cs/>
          <w:lang w:bidi="si-LK"/>
        </w:rPr>
        <w:t>ත‍්ත</w:t>
      </w:r>
      <w:r w:rsidRPr="00AB2C1D">
        <w:rPr>
          <w:b/>
          <w:bCs/>
          <w:cs/>
          <w:lang w:bidi="si-LK"/>
        </w:rPr>
        <w:t xml:space="preserve">ය. </w:t>
      </w:r>
    </w:p>
    <w:p w14:paraId="1B17D8C0" w14:textId="1E7D3EFE" w:rsidR="00563301" w:rsidRDefault="00C066C0" w:rsidP="007F0922">
      <w:pPr>
        <w:rPr>
          <w:lang w:bidi="si-LK"/>
        </w:rPr>
      </w:pPr>
      <w:r w:rsidRPr="00C066C0">
        <w:rPr>
          <w:cs/>
          <w:lang w:bidi="si-LK"/>
        </w:rPr>
        <w:t xml:space="preserve">මෙහි </w:t>
      </w:r>
      <w:r w:rsidRPr="00C066C0">
        <w:t>1 - 2 - 3 - 4</w:t>
      </w:r>
      <w:r w:rsidRPr="00C066C0">
        <w:rPr>
          <w:cs/>
          <w:lang w:bidi="si-LK"/>
        </w:rPr>
        <w:t xml:space="preserve"> යන </w:t>
      </w:r>
      <w:r w:rsidR="00F8076D">
        <w:rPr>
          <w:rFonts w:hint="cs"/>
          <w:cs/>
          <w:lang w:bidi="si-LK"/>
        </w:rPr>
        <w:t>අඞ‍්ක</w:t>
      </w:r>
      <w:r w:rsidRPr="00C066C0">
        <w:rPr>
          <w:cs/>
          <w:lang w:bidi="si-LK"/>
        </w:rPr>
        <w:t>වලින් දැක්වෙන සිත් සත</w:t>
      </w:r>
      <w:r w:rsidR="00F8076D">
        <w:rPr>
          <w:rFonts w:hint="cs"/>
          <w:cs/>
          <w:lang w:bidi="si-LK"/>
        </w:rPr>
        <w:t>ර</w:t>
      </w:r>
      <w:r w:rsidRPr="00C066C0">
        <w:rPr>
          <w:cs/>
          <w:lang w:bidi="si-LK"/>
        </w:rPr>
        <w:t xml:space="preserve"> සුඛ </w:t>
      </w:r>
      <w:r w:rsidR="00C33D76">
        <w:rPr>
          <w:rFonts w:hint="cs"/>
          <w:cs/>
          <w:lang w:bidi="si-LK"/>
        </w:rPr>
        <w:t>වේදනා</w:t>
      </w:r>
      <w:r w:rsidRPr="00C066C0">
        <w:rPr>
          <w:cs/>
          <w:lang w:bidi="si-LK"/>
        </w:rPr>
        <w:t>වෙන් යු</w:t>
      </w:r>
      <w:r w:rsidR="00F8076D">
        <w:rPr>
          <w:rFonts w:hint="cs"/>
          <w:cs/>
          <w:lang w:bidi="si-LK"/>
        </w:rPr>
        <w:t>ක‍්ත</w:t>
      </w:r>
      <w:r w:rsidRPr="00C066C0">
        <w:rPr>
          <w:cs/>
          <w:lang w:bidi="si-LK"/>
        </w:rPr>
        <w:t xml:space="preserve">බව </w:t>
      </w:r>
      <w:r w:rsidR="003E6E91">
        <w:rPr>
          <w:cs/>
          <w:lang w:bidi="si-LK"/>
        </w:rPr>
        <w:t>‘</w:t>
      </w:r>
      <w:r w:rsidR="004935AB">
        <w:rPr>
          <w:cs/>
          <w:lang w:bidi="si-LK"/>
        </w:rPr>
        <w:t>සෝමනස්ස</w:t>
      </w:r>
      <w:r w:rsidR="003E6E91">
        <w:rPr>
          <w:cs/>
          <w:lang w:bidi="si-LK"/>
        </w:rPr>
        <w:t>’</w:t>
      </w:r>
      <w:r w:rsidR="00F8076D">
        <w:rPr>
          <w:rFonts w:hint="cs"/>
          <w:cs/>
          <w:lang w:bidi="si-LK"/>
        </w:rPr>
        <w:t xml:space="preserve"> </w:t>
      </w:r>
      <w:r w:rsidRPr="00C066C0">
        <w:rPr>
          <w:cs/>
          <w:lang w:bidi="si-LK"/>
        </w:rPr>
        <w:t>ය</w:t>
      </w:r>
      <w:r w:rsidR="00F8076D">
        <w:rPr>
          <w:rFonts w:hint="cs"/>
          <w:cs/>
          <w:lang w:bidi="si-LK"/>
        </w:rPr>
        <w:t>න්</w:t>
      </w:r>
      <w:r w:rsidRPr="00C066C0">
        <w:rPr>
          <w:cs/>
          <w:lang w:bidi="si-LK"/>
        </w:rPr>
        <w:t>නෙන් ද</w:t>
      </w:r>
      <w:r w:rsidRPr="00C066C0">
        <w:t xml:space="preserve">, </w:t>
      </w:r>
      <w:r w:rsidRPr="00C066C0">
        <w:rPr>
          <w:cs/>
          <w:lang w:bidi="si-LK"/>
        </w:rPr>
        <w:t>ඒ මානසික සුඛ වේදනාව හා එකු</w:t>
      </w:r>
      <w:r w:rsidR="00F8076D">
        <w:rPr>
          <w:rFonts w:hint="cs"/>
          <w:cs/>
          <w:lang w:bidi="si-LK"/>
        </w:rPr>
        <w:t>ප‍්පා</w:t>
      </w:r>
      <w:r w:rsidRPr="00C066C0">
        <w:rPr>
          <w:cs/>
          <w:lang w:bidi="si-LK"/>
        </w:rPr>
        <w:t>ද</w:t>
      </w:r>
      <w:r w:rsidRPr="00C066C0">
        <w:t xml:space="preserve">, </w:t>
      </w:r>
      <w:r w:rsidRPr="00C066C0">
        <w:rPr>
          <w:cs/>
          <w:lang w:bidi="si-LK"/>
        </w:rPr>
        <w:t>එකනි</w:t>
      </w:r>
      <w:r w:rsidR="005E21B3">
        <w:rPr>
          <w:cs/>
          <w:lang w:bidi="si-LK"/>
        </w:rPr>
        <w:t>රෝධ</w:t>
      </w:r>
      <w:r w:rsidRPr="00C066C0">
        <w:t xml:space="preserve">, </w:t>
      </w:r>
      <w:r w:rsidRPr="00C066C0">
        <w:rPr>
          <w:cs/>
          <w:lang w:bidi="si-LK"/>
        </w:rPr>
        <w:t>එකාර</w:t>
      </w:r>
      <w:r w:rsidR="00F8076D">
        <w:rPr>
          <w:rFonts w:hint="cs"/>
          <w:cs/>
          <w:lang w:bidi="si-LK"/>
        </w:rPr>
        <w:t>ම‍්ම</w:t>
      </w:r>
      <w:r w:rsidRPr="00C066C0">
        <w:rPr>
          <w:cs/>
          <w:lang w:bidi="si-LK"/>
        </w:rPr>
        <w:t>ණ</w:t>
      </w:r>
      <w:r w:rsidRPr="00C066C0">
        <w:t xml:space="preserve">, </w:t>
      </w:r>
      <w:r w:rsidRPr="00C066C0">
        <w:rPr>
          <w:cs/>
          <w:lang w:bidi="si-LK"/>
        </w:rPr>
        <w:t>එකව</w:t>
      </w:r>
      <w:r w:rsidR="00F8076D">
        <w:rPr>
          <w:rFonts w:hint="cs"/>
          <w:cs/>
          <w:lang w:bidi="si-LK"/>
        </w:rPr>
        <w:t>ත්‍ථු</w:t>
      </w:r>
      <w:r w:rsidRPr="00C066C0">
        <w:rPr>
          <w:cs/>
          <w:lang w:bidi="si-LK"/>
        </w:rPr>
        <w:t xml:space="preserve">ක යන සිවු අයුරකින් යෙදීම </w:t>
      </w:r>
      <w:r w:rsidR="003E6E91">
        <w:rPr>
          <w:cs/>
          <w:lang w:bidi="si-LK"/>
        </w:rPr>
        <w:t>‘</w:t>
      </w:r>
      <w:r w:rsidRPr="00C066C0">
        <w:rPr>
          <w:cs/>
          <w:lang w:bidi="si-LK"/>
        </w:rPr>
        <w:t>සහගත</w:t>
      </w:r>
      <w:r w:rsidR="003E6E91">
        <w:rPr>
          <w:cs/>
          <w:lang w:bidi="si-LK"/>
        </w:rPr>
        <w:t>’</w:t>
      </w:r>
      <w:r w:rsidR="00F8076D">
        <w:rPr>
          <w:rFonts w:hint="cs"/>
          <w:cs/>
          <w:lang w:bidi="si-LK"/>
        </w:rPr>
        <w:t xml:space="preserve"> </w:t>
      </w:r>
      <w:r w:rsidRPr="00C066C0">
        <w:rPr>
          <w:cs/>
          <w:lang w:bidi="si-LK"/>
        </w:rPr>
        <w:t>ශබ්දයෙන් ද කියයි. දි</w:t>
      </w:r>
      <w:r w:rsidR="00A03368">
        <w:rPr>
          <w:rFonts w:hint="cs"/>
          <w:cs/>
          <w:lang w:bidi="si-LK"/>
        </w:rPr>
        <w:t>ට්ඨි</w:t>
      </w:r>
      <w:r w:rsidRPr="00C066C0">
        <w:rPr>
          <w:cs/>
          <w:lang w:bidi="si-LK"/>
        </w:rPr>
        <w:t>ගත ශ</w:t>
      </w:r>
      <w:r w:rsidR="00F8076D">
        <w:rPr>
          <w:rFonts w:hint="cs"/>
          <w:cs/>
          <w:lang w:bidi="si-LK"/>
        </w:rPr>
        <w:t>බ‍්ද</w:t>
      </w:r>
      <w:r w:rsidRPr="00C066C0">
        <w:rPr>
          <w:cs/>
          <w:lang w:bidi="si-LK"/>
        </w:rPr>
        <w:t>යෙන් කීයේ. මේ සිත් මිසදිටු හා පෙර පසු නො වී එකු</w:t>
      </w:r>
      <w:r w:rsidR="00F8076D">
        <w:rPr>
          <w:rFonts w:hint="cs"/>
          <w:cs/>
          <w:lang w:bidi="si-LK"/>
        </w:rPr>
        <w:t>ප‍්පා</w:t>
      </w:r>
      <w:r w:rsidRPr="00C066C0">
        <w:rPr>
          <w:cs/>
          <w:lang w:bidi="si-LK"/>
        </w:rPr>
        <w:t>දාදීන් හා යෙදීම ය. අ</w:t>
      </w:r>
      <w:r w:rsidR="00F8076D">
        <w:rPr>
          <w:rFonts w:hint="cs"/>
          <w:cs/>
          <w:lang w:bidi="si-LK"/>
        </w:rPr>
        <w:t>ඞ‍්ඛා</w:t>
      </w:r>
      <w:r w:rsidRPr="00C066C0">
        <w:rPr>
          <w:cs/>
          <w:lang w:bidi="si-LK"/>
        </w:rPr>
        <w:t>රිකය</w:t>
      </w:r>
      <w:r w:rsidR="00F8076D">
        <w:rPr>
          <w:rFonts w:hint="cs"/>
          <w:cs/>
          <w:lang w:bidi="si-LK"/>
        </w:rPr>
        <w:t>න්</w:t>
      </w:r>
      <w:r w:rsidRPr="00C066C0">
        <w:rPr>
          <w:cs/>
          <w:lang w:bidi="si-LK"/>
        </w:rPr>
        <w:t>නෙන් 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 රහිතබව කියන ලද්දේ ය. ඒ ඒ පූ</w:t>
      </w:r>
      <w:r w:rsidR="00846FF4">
        <w:rPr>
          <w:rFonts w:hint="cs"/>
          <w:cs/>
          <w:lang w:bidi="si-LK"/>
        </w:rPr>
        <w:t>ර්‍ව</w:t>
      </w:r>
      <w:r w:rsidRPr="00C066C0">
        <w:rPr>
          <w:cs/>
          <w:lang w:bidi="si-LK"/>
        </w:rPr>
        <w:t>ප්‍ර</w:t>
      </w:r>
      <w:r w:rsidR="006411A5">
        <w:rPr>
          <w:cs/>
          <w:lang w:bidi="si-LK"/>
        </w:rPr>
        <w:t>යෝග</w:t>
      </w:r>
      <w:r w:rsidRPr="00C066C0">
        <w:rPr>
          <w:cs/>
          <w:lang w:bidi="si-LK"/>
        </w:rPr>
        <w:t>ය තෙමේ තියුණු බවැ යි කියන සැරසීම් වෙසෙසින් සිත සරසන්නේ ය. එහෙයි</w:t>
      </w:r>
      <w:r w:rsidR="00F8076D">
        <w:rPr>
          <w:rFonts w:hint="cs"/>
          <w:cs/>
          <w:lang w:bidi="si-LK"/>
        </w:rPr>
        <w:t>නි</w:t>
      </w:r>
      <w:r w:rsidRPr="00C066C0">
        <w:rPr>
          <w:cs/>
          <w:lang w:bidi="si-LK"/>
        </w:rPr>
        <w:t xml:space="preserve"> </w:t>
      </w:r>
      <w:r w:rsidR="003E6E91">
        <w:rPr>
          <w:cs/>
          <w:lang w:bidi="si-LK"/>
        </w:rPr>
        <w:t>‘</w:t>
      </w:r>
      <w:r w:rsidRPr="00C066C0">
        <w:rPr>
          <w:cs/>
          <w:lang w:bidi="si-LK"/>
        </w:rPr>
        <w:t>සංඛාර</w:t>
      </w:r>
      <w:r w:rsidRPr="00C066C0">
        <w:t xml:space="preserve">, </w:t>
      </w:r>
      <w:r w:rsidRPr="00C066C0">
        <w:rPr>
          <w:cs/>
          <w:lang w:bidi="si-LK"/>
        </w:rPr>
        <w:t>නම්</w:t>
      </w:r>
      <w:r w:rsidR="00F8076D">
        <w:rPr>
          <w:rFonts w:hint="cs"/>
          <w:cs/>
          <w:lang w:bidi="si-LK"/>
        </w:rPr>
        <w:t>.</w:t>
      </w:r>
      <w:r w:rsidRPr="00C066C0">
        <w:t xml:space="preserve"> </w:t>
      </w:r>
      <w:r w:rsidR="003E6E91">
        <w:rPr>
          <w:b/>
          <w:bCs/>
          <w:cs/>
          <w:lang w:bidi="si-LK"/>
        </w:rPr>
        <w:t>‘</w:t>
      </w:r>
      <w:r w:rsidR="00F8076D" w:rsidRPr="00563301">
        <w:rPr>
          <w:rFonts w:hint="cs"/>
          <w:b/>
          <w:bCs/>
          <w:cs/>
          <w:lang w:bidi="si-LK"/>
        </w:rPr>
        <w:t>සඞ‍්ඛාරොති</w:t>
      </w:r>
      <w:r w:rsidRPr="00563301">
        <w:rPr>
          <w:b/>
          <w:bCs/>
          <w:cs/>
          <w:lang w:bidi="si-LK"/>
        </w:rPr>
        <w:t xml:space="preserve"> චි</w:t>
      </w:r>
      <w:r w:rsidR="00F8076D" w:rsidRPr="00563301">
        <w:rPr>
          <w:rFonts w:hint="cs"/>
          <w:b/>
          <w:bCs/>
          <w:cs/>
          <w:lang w:bidi="si-LK"/>
        </w:rPr>
        <w:t>ත‍්තං</w:t>
      </w:r>
      <w:r w:rsidRPr="00563301">
        <w:rPr>
          <w:b/>
          <w:bCs/>
          <w:cs/>
          <w:lang w:bidi="si-LK"/>
        </w:rPr>
        <w:t xml:space="preserve"> ති</w:t>
      </w:r>
      <w:r w:rsidR="00F8076D" w:rsidRPr="00563301">
        <w:rPr>
          <w:rFonts w:hint="cs"/>
          <w:b/>
          <w:bCs/>
          <w:cs/>
          <w:lang w:bidi="si-LK"/>
        </w:rPr>
        <w:t>ක‍්ඛ</w:t>
      </w:r>
      <w:r w:rsidRPr="00563301">
        <w:rPr>
          <w:b/>
          <w:bCs/>
          <w:cs/>
          <w:lang w:bidi="si-LK"/>
        </w:rPr>
        <w:t>භාවසං</w:t>
      </w:r>
      <w:r w:rsidR="00F8076D" w:rsidRPr="00563301">
        <w:rPr>
          <w:rFonts w:hint="cs"/>
          <w:b/>
          <w:bCs/>
          <w:cs/>
          <w:lang w:bidi="si-LK"/>
        </w:rPr>
        <w:t>ඛාතෙ</w:t>
      </w:r>
      <w:r w:rsidRPr="00563301">
        <w:rPr>
          <w:b/>
          <w:bCs/>
          <w:cs/>
          <w:lang w:bidi="si-LK"/>
        </w:rPr>
        <w:t>න ම</w:t>
      </w:r>
      <w:r w:rsidR="00563301" w:rsidRPr="00563301">
        <w:rPr>
          <w:rFonts w:hint="cs"/>
          <w:b/>
          <w:bCs/>
          <w:cs/>
          <w:lang w:bidi="si-LK"/>
        </w:rPr>
        <w:t>ණ‍්ඩ</w:t>
      </w:r>
      <w:r w:rsidRPr="00563301">
        <w:rPr>
          <w:b/>
          <w:bCs/>
          <w:cs/>
          <w:lang w:bidi="si-LK"/>
        </w:rPr>
        <w:t>නවිසෙසෙන ස</w:t>
      </w:r>
      <w:r w:rsidR="00563301" w:rsidRPr="00563301">
        <w:rPr>
          <w:rFonts w:hint="cs"/>
          <w:b/>
          <w:bCs/>
          <w:cs/>
          <w:lang w:bidi="si-LK"/>
        </w:rPr>
        <w:t>ජ‍්ජ</w:t>
      </w:r>
      <w:r w:rsidRPr="00563301">
        <w:rPr>
          <w:b/>
          <w:bCs/>
          <w:cs/>
          <w:lang w:bidi="si-LK"/>
        </w:rPr>
        <w:t xml:space="preserve">තීති = </w:t>
      </w:r>
      <w:r w:rsidR="00563301" w:rsidRPr="00563301">
        <w:rPr>
          <w:rFonts w:hint="cs"/>
          <w:b/>
          <w:bCs/>
          <w:cs/>
          <w:lang w:bidi="si-LK"/>
        </w:rPr>
        <w:t>සඞ‍්ඛාරො</w:t>
      </w:r>
      <w:r w:rsidR="003E6E91">
        <w:rPr>
          <w:b/>
          <w:bCs/>
          <w:cs/>
          <w:lang w:bidi="si-LK"/>
        </w:rPr>
        <w:t>’</w:t>
      </w:r>
      <w:r w:rsidR="00563301" w:rsidRPr="00563301">
        <w:rPr>
          <w:rFonts w:hint="cs"/>
          <w:b/>
          <w:bCs/>
          <w:cs/>
          <w:lang w:bidi="si-LK"/>
        </w:rPr>
        <w:t xml:space="preserve"> </w:t>
      </w:r>
      <w:r w:rsidRPr="00C066C0">
        <w:rPr>
          <w:cs/>
          <w:lang w:bidi="si-LK"/>
        </w:rPr>
        <w:t>යනු එහි අරුත් පැවසීම ය. තව ද ඒ ඒ කටයුතුවලදී පසු බස්නාහට අනුබල දීම් වශයෙන් තමා කෙරෙහි පැවති පූ</w:t>
      </w:r>
      <w:r w:rsidR="00846FF4">
        <w:rPr>
          <w:rFonts w:hint="cs"/>
          <w:cs/>
          <w:lang w:bidi="si-LK"/>
        </w:rPr>
        <w:t>ර්‍ව</w:t>
      </w:r>
      <w:r w:rsidRPr="00C066C0">
        <w:rPr>
          <w:cs/>
          <w:lang w:bidi="si-LK"/>
        </w:rPr>
        <w:t>ප්‍ර</w:t>
      </w:r>
      <w:r w:rsidR="006411A5">
        <w:rPr>
          <w:cs/>
          <w:lang w:bidi="si-LK"/>
        </w:rPr>
        <w:t>යෝග</w:t>
      </w:r>
      <w:r w:rsidRPr="00C066C0">
        <w:rPr>
          <w:cs/>
          <w:lang w:bidi="si-LK"/>
        </w:rPr>
        <w:t>ය සංඛාර නම්. ඒ මේ සැරසීම</w:t>
      </w:r>
      <w:r w:rsidRPr="00C066C0">
        <w:t xml:space="preserve">, </w:t>
      </w:r>
      <w:r w:rsidRPr="00C066C0">
        <w:rPr>
          <w:cs/>
          <w:lang w:bidi="si-LK"/>
        </w:rPr>
        <w:t>අනුබලදීම යම් සිතෙක නො වූයේ ද</w:t>
      </w:r>
      <w:r w:rsidRPr="00C066C0">
        <w:t xml:space="preserve">, </w:t>
      </w:r>
      <w:r w:rsidRPr="00C066C0">
        <w:rPr>
          <w:cs/>
          <w:lang w:bidi="si-LK"/>
        </w:rPr>
        <w:t>ඒ සිත අ</w:t>
      </w:r>
      <w:r w:rsidR="00563301">
        <w:rPr>
          <w:rFonts w:hint="cs"/>
          <w:cs/>
          <w:lang w:bidi="si-LK"/>
        </w:rPr>
        <w:t>සඞ‍්ඛා</w:t>
      </w:r>
      <w:r w:rsidRPr="00C066C0">
        <w:rPr>
          <w:cs/>
          <w:lang w:bidi="si-LK"/>
        </w:rPr>
        <w:t>රික නම් වේ. යම් සිතෙක ඒ වූයේ නම් ඒ ස</w:t>
      </w:r>
      <w:r w:rsidR="00563301">
        <w:rPr>
          <w:rFonts w:hint="cs"/>
          <w:cs/>
          <w:lang w:bidi="si-LK"/>
        </w:rPr>
        <w:t>සඞ‍්ඛා</w:t>
      </w:r>
      <w:r w:rsidRPr="00C066C0">
        <w:rPr>
          <w:cs/>
          <w:lang w:bidi="si-LK"/>
        </w:rPr>
        <w:t xml:space="preserve">රික වේ. </w:t>
      </w:r>
    </w:p>
    <w:p w14:paraId="7CE3047B" w14:textId="490FC577" w:rsidR="00C066C0" w:rsidRPr="00C066C0" w:rsidRDefault="00C066C0" w:rsidP="00F23D07">
      <w:r w:rsidRPr="00F23D07">
        <w:t>1 - 2</w:t>
      </w:r>
      <w:r w:rsidRPr="00F23D07">
        <w:rPr>
          <w:cs/>
        </w:rPr>
        <w:t xml:space="preserve"> අ</w:t>
      </w:r>
      <w:r w:rsidR="00563301" w:rsidRPr="00F23D07">
        <w:rPr>
          <w:rFonts w:hint="cs"/>
          <w:cs/>
        </w:rPr>
        <w:t>ඞ‍්ක</w:t>
      </w:r>
      <w:r w:rsidRPr="00F23D07">
        <w:rPr>
          <w:cs/>
        </w:rPr>
        <w:t>වලින් කියන සිත් දෙක</w:t>
      </w:r>
      <w:r w:rsidRPr="00F23D07">
        <w:t xml:space="preserve">, </w:t>
      </w:r>
      <w:r w:rsidRPr="00F23D07">
        <w:rPr>
          <w:cs/>
        </w:rPr>
        <w:t xml:space="preserve">මිසදිටුවෙන් යුක්ත ය. </w:t>
      </w:r>
      <w:r w:rsidRPr="00F23D07">
        <w:t>3 -</w:t>
      </w:r>
      <w:r w:rsidR="00563301" w:rsidRPr="00F23D07">
        <w:rPr>
          <w:rFonts w:hint="cs"/>
          <w:cs/>
        </w:rPr>
        <w:t xml:space="preserve"> </w:t>
      </w:r>
      <w:r w:rsidRPr="00F23D07">
        <w:t>4</w:t>
      </w:r>
      <w:r w:rsidRPr="00F23D07">
        <w:rPr>
          <w:cs/>
        </w:rPr>
        <w:t xml:space="preserve"> අ</w:t>
      </w:r>
      <w:r w:rsidR="00563301" w:rsidRPr="00F23D07">
        <w:rPr>
          <w:rFonts w:hint="cs"/>
          <w:cs/>
        </w:rPr>
        <w:t>ඞ‍්ක</w:t>
      </w:r>
      <w:r w:rsidRPr="00F23D07">
        <w:rPr>
          <w:cs/>
        </w:rPr>
        <w:t>වලින් කියන දෙ සිත</w:t>
      </w:r>
      <w:r w:rsidRPr="00F23D07">
        <w:t xml:space="preserve">, </w:t>
      </w:r>
      <w:r w:rsidRPr="00F23D07">
        <w:rPr>
          <w:cs/>
        </w:rPr>
        <w:t>මිසදිටුව හා නො යෙදුනේ ය. ඒ බව වි</w:t>
      </w:r>
      <w:r w:rsidR="00563301" w:rsidRPr="00F23D07">
        <w:rPr>
          <w:rFonts w:hint="cs"/>
          <w:cs/>
        </w:rPr>
        <w:t>ප‍්ප</w:t>
      </w:r>
      <w:r w:rsidRPr="00F23D07">
        <w:rPr>
          <w:cs/>
        </w:rPr>
        <w:t>යු</w:t>
      </w:r>
      <w:r w:rsidR="00563301" w:rsidRPr="00F23D07">
        <w:rPr>
          <w:rFonts w:hint="cs"/>
          <w:cs/>
        </w:rPr>
        <w:t>ත‍්ත</w:t>
      </w:r>
      <w:r w:rsidRPr="00F23D07">
        <w:rPr>
          <w:cs/>
        </w:rPr>
        <w:t>ශ</w:t>
      </w:r>
      <w:r w:rsidR="00563301" w:rsidRPr="00F23D07">
        <w:rPr>
          <w:rFonts w:hint="cs"/>
          <w:cs/>
        </w:rPr>
        <w:t>බ‍්ද</w:t>
      </w:r>
      <w:r w:rsidRPr="00F23D07">
        <w:rPr>
          <w:cs/>
        </w:rPr>
        <w:t xml:space="preserve">යෙන් කියන ලද්දේ ය. </w:t>
      </w:r>
      <w:r w:rsidRPr="00F23D07">
        <w:t>1</w:t>
      </w:r>
      <w:r w:rsidR="00563301" w:rsidRPr="00F23D07">
        <w:rPr>
          <w:rFonts w:hint="cs"/>
          <w:cs/>
        </w:rPr>
        <w:t xml:space="preserve"> </w:t>
      </w:r>
      <w:r w:rsidRPr="00F23D07">
        <w:t>- 3</w:t>
      </w:r>
      <w:r w:rsidRPr="00F23D07">
        <w:rPr>
          <w:cs/>
        </w:rPr>
        <w:t xml:space="preserve"> අ</w:t>
      </w:r>
      <w:r w:rsidR="00563301" w:rsidRPr="00F23D07">
        <w:rPr>
          <w:rFonts w:hint="cs"/>
          <w:cs/>
        </w:rPr>
        <w:t>ඞ‍්ක</w:t>
      </w:r>
      <w:r w:rsidRPr="00F23D07">
        <w:rPr>
          <w:cs/>
        </w:rPr>
        <w:t>වලින් කියන දෙ සිත</w:t>
      </w:r>
      <w:r w:rsidRPr="00F23D07">
        <w:t xml:space="preserve">, </w:t>
      </w:r>
      <w:r w:rsidRPr="00F23D07">
        <w:rPr>
          <w:cs/>
        </w:rPr>
        <w:t>පු</w:t>
      </w:r>
      <w:r w:rsidR="00846FF4" w:rsidRPr="00F23D07">
        <w:rPr>
          <w:rFonts w:hint="cs"/>
          <w:cs/>
        </w:rPr>
        <w:t>ර්‍ව</w:t>
      </w:r>
      <w:r w:rsidRPr="00F23D07">
        <w:rPr>
          <w:cs/>
        </w:rPr>
        <w:t>ප්‍ර</w:t>
      </w:r>
      <w:r w:rsidR="006411A5" w:rsidRPr="00F23D07">
        <w:rPr>
          <w:cs/>
          <w:lang w:bidi="si-LK"/>
        </w:rPr>
        <w:t>යෝග</w:t>
      </w:r>
      <w:r w:rsidRPr="00F23D07">
        <w:rPr>
          <w:cs/>
        </w:rPr>
        <w:t>ස</w:t>
      </w:r>
      <w:r w:rsidR="00563301" w:rsidRPr="00F23D07">
        <w:rPr>
          <w:rFonts w:hint="cs"/>
          <w:cs/>
        </w:rPr>
        <w:t>ඞ‍්ඛ්‍යා</w:t>
      </w:r>
      <w:r w:rsidRPr="00F23D07">
        <w:rPr>
          <w:cs/>
        </w:rPr>
        <w:t xml:space="preserve">ත වූ සැරසීමෙන් නො යෙදුනේ ය. </w:t>
      </w:r>
      <w:r w:rsidRPr="00F23D07">
        <w:t>2 - 4</w:t>
      </w:r>
      <w:r w:rsidRPr="00F23D07">
        <w:rPr>
          <w:cs/>
        </w:rPr>
        <w:t xml:space="preserve"> අ</w:t>
      </w:r>
      <w:r w:rsidR="00563301" w:rsidRPr="00F23D07">
        <w:rPr>
          <w:rFonts w:hint="cs"/>
          <w:cs/>
        </w:rPr>
        <w:t>ඞ‍්ක</w:t>
      </w:r>
      <w:r w:rsidRPr="00F23D07">
        <w:rPr>
          <w:cs/>
        </w:rPr>
        <w:t>වලින් කියන දෙ සිත</w:t>
      </w:r>
      <w:r w:rsidRPr="00F23D07">
        <w:t xml:space="preserve">, </w:t>
      </w:r>
      <w:r w:rsidRPr="00F23D07">
        <w:rPr>
          <w:cs/>
        </w:rPr>
        <w:t>පූ</w:t>
      </w:r>
      <w:r w:rsidR="00846FF4" w:rsidRPr="00F23D07">
        <w:rPr>
          <w:rFonts w:hint="cs"/>
          <w:cs/>
        </w:rPr>
        <w:t>ර්‍ව</w:t>
      </w:r>
      <w:r w:rsidRPr="00F23D07">
        <w:rPr>
          <w:cs/>
        </w:rPr>
        <w:t>ප්‍ර</w:t>
      </w:r>
      <w:r w:rsidR="006411A5" w:rsidRPr="00F23D07">
        <w:rPr>
          <w:cs/>
          <w:lang w:bidi="si-LK"/>
        </w:rPr>
        <w:t>යෝග</w:t>
      </w:r>
      <w:r w:rsidRPr="00F23D07">
        <w:rPr>
          <w:cs/>
        </w:rPr>
        <w:t>ය හා හැ</w:t>
      </w:r>
      <w:r w:rsidR="00563301" w:rsidRPr="00F23D07">
        <w:rPr>
          <w:rFonts w:hint="cs"/>
          <w:cs/>
        </w:rPr>
        <w:t>නී</w:t>
      </w:r>
      <w:r w:rsidRPr="00F23D07">
        <w:rPr>
          <w:cs/>
        </w:rPr>
        <w:t xml:space="preserve"> සිටියේ ය</w:t>
      </w:r>
      <w:r w:rsidRPr="00C066C0">
        <w:rPr>
          <w:cs/>
          <w:lang w:bidi="si-LK"/>
        </w:rPr>
        <w:t xml:space="preserve">. </w:t>
      </w:r>
    </w:p>
    <w:p w14:paraId="2C2FCE82" w14:textId="17C3DB64" w:rsidR="00D035AE" w:rsidRDefault="00C066C0" w:rsidP="00F23D07">
      <w:pPr>
        <w:rPr>
          <w:lang w:bidi="si-LK"/>
        </w:rPr>
      </w:pPr>
      <w:r w:rsidRPr="00C066C0">
        <w:t>5 - 6 - 7 - 8</w:t>
      </w:r>
      <w:r w:rsidRPr="00C066C0">
        <w:rPr>
          <w:cs/>
          <w:lang w:bidi="si-LK"/>
        </w:rPr>
        <w:t xml:space="preserve"> යන අ</w:t>
      </w:r>
      <w:r w:rsidR="00D035AE">
        <w:rPr>
          <w:rFonts w:hint="cs"/>
          <w:cs/>
          <w:lang w:bidi="si-LK"/>
        </w:rPr>
        <w:t>ඞ‍්ක</w:t>
      </w:r>
      <w:r w:rsidRPr="00C066C0">
        <w:rPr>
          <w:cs/>
          <w:lang w:bidi="si-LK"/>
        </w:rPr>
        <w:t>වලින් දැක්වෙන සිත් සතර</w:t>
      </w:r>
      <w:r w:rsidRPr="00C066C0">
        <w:t xml:space="preserve">, </w:t>
      </w:r>
      <w:r w:rsidRPr="00C066C0">
        <w:rPr>
          <w:cs/>
          <w:lang w:bidi="si-LK"/>
        </w:rPr>
        <w:t>උ</w:t>
      </w:r>
      <w:r w:rsidR="00BB3DC0">
        <w:rPr>
          <w:cs/>
          <w:lang w:bidi="si-LK"/>
        </w:rPr>
        <w:t>පේ</w:t>
      </w:r>
      <w:r w:rsidR="00022B53">
        <w:rPr>
          <w:cs/>
          <w:lang w:bidi="si-LK"/>
        </w:rPr>
        <w:t>ක්‍ෂා</w:t>
      </w:r>
      <w:r w:rsidRPr="00C066C0">
        <w:rPr>
          <w:cs/>
          <w:lang w:bidi="si-LK"/>
        </w:rPr>
        <w:t>වෙන් යු</w:t>
      </w:r>
      <w:r w:rsidR="00D035AE">
        <w:rPr>
          <w:rFonts w:hint="cs"/>
          <w:cs/>
          <w:lang w:bidi="si-LK"/>
        </w:rPr>
        <w:t>ක‍්ත</w:t>
      </w:r>
      <w:r w:rsidRPr="00C066C0">
        <w:rPr>
          <w:cs/>
          <w:lang w:bidi="si-LK"/>
        </w:rPr>
        <w:t>බව ඒ හා යෙදී සිටි උපෙ</w:t>
      </w:r>
      <w:r w:rsidR="00D035AE">
        <w:rPr>
          <w:rFonts w:hint="cs"/>
          <w:cs/>
          <w:lang w:bidi="si-LK"/>
        </w:rPr>
        <w:t>ක‍්ඛා</w:t>
      </w:r>
      <w:r w:rsidRPr="00C066C0">
        <w:rPr>
          <w:cs/>
          <w:lang w:bidi="si-LK"/>
        </w:rPr>
        <w:t xml:space="preserve"> ය</w:t>
      </w:r>
      <w:r w:rsidR="00D035AE">
        <w:rPr>
          <w:rFonts w:hint="cs"/>
          <w:cs/>
          <w:lang w:bidi="si-LK"/>
        </w:rPr>
        <w:t>න්</w:t>
      </w:r>
      <w:r w:rsidRPr="00C066C0">
        <w:rPr>
          <w:cs/>
          <w:lang w:bidi="si-LK"/>
        </w:rPr>
        <w:t>නෙන් කියයි. උපෙ</w:t>
      </w:r>
      <w:r w:rsidR="00D035AE">
        <w:rPr>
          <w:rFonts w:hint="cs"/>
          <w:cs/>
          <w:lang w:bidi="si-LK"/>
        </w:rPr>
        <w:t>ක‍්ඛා</w:t>
      </w:r>
      <w:r w:rsidRPr="00C066C0">
        <w:rPr>
          <w:cs/>
          <w:lang w:bidi="si-LK"/>
        </w:rPr>
        <w:t xml:space="preserve"> නම් මධ්‍ය</w:t>
      </w:r>
      <w:r w:rsidR="00D035AE">
        <w:rPr>
          <w:rFonts w:hint="cs"/>
          <w:cs/>
          <w:lang w:bidi="si-LK"/>
        </w:rPr>
        <w:t>ස‍්ථා</w:t>
      </w:r>
      <w:r w:rsidRPr="00C066C0">
        <w:rPr>
          <w:cs/>
          <w:lang w:bidi="si-LK"/>
        </w:rPr>
        <w:t>නුභවනල</w:t>
      </w:r>
      <w:r w:rsidR="00022B53">
        <w:rPr>
          <w:cs/>
          <w:lang w:bidi="si-LK"/>
        </w:rPr>
        <w:t>ක්‍ෂ</w:t>
      </w:r>
      <w:r w:rsidRPr="00C066C0">
        <w:rPr>
          <w:cs/>
          <w:lang w:bidi="si-LK"/>
        </w:rPr>
        <w:t xml:space="preserve">ණ වූ </w:t>
      </w:r>
      <w:r w:rsidR="00C72BB7">
        <w:rPr>
          <w:rFonts w:hint="cs"/>
          <w:cs/>
          <w:lang w:bidi="si-LK"/>
        </w:rPr>
        <w:t>වේදනාව</w:t>
      </w:r>
      <w:r w:rsidRPr="00C066C0">
        <w:rPr>
          <w:cs/>
          <w:lang w:bidi="si-LK"/>
        </w:rPr>
        <w:t xml:space="preserve"> ය. සුඛ දු</w:t>
      </w:r>
      <w:r w:rsidR="00D035AE">
        <w:rPr>
          <w:rFonts w:hint="cs"/>
          <w:cs/>
          <w:lang w:bidi="si-LK"/>
        </w:rPr>
        <w:t>ක‍්ඛ</w:t>
      </w:r>
      <w:r w:rsidRPr="00C066C0">
        <w:rPr>
          <w:cs/>
          <w:lang w:bidi="si-LK"/>
        </w:rPr>
        <w:t xml:space="preserve"> </w:t>
      </w:r>
      <w:r w:rsidR="00C72BB7">
        <w:rPr>
          <w:cs/>
          <w:lang w:bidi="si-LK"/>
        </w:rPr>
        <w:t>වේදනාව</w:t>
      </w:r>
      <w:r w:rsidR="00D035AE">
        <w:rPr>
          <w:rFonts w:hint="cs"/>
          <w:cs/>
          <w:lang w:bidi="si-LK"/>
        </w:rPr>
        <w:t>න්</w:t>
      </w:r>
      <w:r w:rsidRPr="00C066C0">
        <w:rPr>
          <w:cs/>
          <w:lang w:bidi="si-LK"/>
        </w:rPr>
        <w:t xml:space="preserve">ට නො බැස ඒ </w:t>
      </w:r>
      <w:r w:rsidR="00C33D76">
        <w:rPr>
          <w:cs/>
          <w:lang w:bidi="si-LK"/>
        </w:rPr>
        <w:t>වේදනා</w:t>
      </w:r>
      <w:r w:rsidRPr="00C066C0">
        <w:rPr>
          <w:cs/>
          <w:lang w:bidi="si-LK"/>
        </w:rPr>
        <w:t xml:space="preserve"> දෙක මැද සිටි </w:t>
      </w:r>
      <w:r w:rsidR="00C72BB7">
        <w:rPr>
          <w:cs/>
          <w:lang w:bidi="si-LK"/>
        </w:rPr>
        <w:t>වේදනාව</w:t>
      </w:r>
      <w:r w:rsidRPr="00C066C0">
        <w:rPr>
          <w:cs/>
          <w:lang w:bidi="si-LK"/>
        </w:rPr>
        <w:t xml:space="preserve"> ය. </w:t>
      </w:r>
    </w:p>
    <w:p w14:paraId="41121363" w14:textId="7194E14C" w:rsidR="00C066C0" w:rsidRPr="00C066C0" w:rsidRDefault="00C066C0" w:rsidP="003B254E">
      <w:r w:rsidRPr="00C066C0">
        <w:rPr>
          <w:cs/>
          <w:lang w:bidi="si-LK"/>
        </w:rPr>
        <w:t xml:space="preserve">ඒ සිත් සතරෙහි ද </w:t>
      </w:r>
      <w:r w:rsidRPr="00C066C0">
        <w:t>5 - 6</w:t>
      </w:r>
      <w:r w:rsidRPr="00C066C0">
        <w:rPr>
          <w:cs/>
          <w:lang w:bidi="si-LK"/>
        </w:rPr>
        <w:t xml:space="preserve"> අ</w:t>
      </w:r>
      <w:r w:rsidR="00D035AE">
        <w:rPr>
          <w:rFonts w:hint="cs"/>
          <w:cs/>
          <w:lang w:bidi="si-LK"/>
        </w:rPr>
        <w:t>ඞ‍්ක</w:t>
      </w:r>
      <w:r w:rsidRPr="00C066C0">
        <w:rPr>
          <w:cs/>
          <w:lang w:bidi="si-LK"/>
        </w:rPr>
        <w:t>ය</w:t>
      </w:r>
      <w:r w:rsidR="00D035AE">
        <w:rPr>
          <w:rFonts w:hint="cs"/>
          <w:cs/>
          <w:lang w:bidi="si-LK"/>
        </w:rPr>
        <w:t>න්</w:t>
      </w:r>
      <w:r w:rsidRPr="00C066C0">
        <w:rPr>
          <w:cs/>
          <w:lang w:bidi="si-LK"/>
        </w:rPr>
        <w:t xml:space="preserve">ගෙන් දැක්වෙන දෙ සිත මිසදිටුවෙන් යුක්ත ය. අනික් </w:t>
      </w:r>
      <w:r w:rsidR="00D035AE">
        <w:rPr>
          <w:rFonts w:hint="cs"/>
          <w:cs/>
          <w:lang w:bidi="si-LK"/>
        </w:rPr>
        <w:t>දෙ</w:t>
      </w:r>
      <w:r w:rsidRPr="00C066C0">
        <w:rPr>
          <w:cs/>
          <w:lang w:bidi="si-LK"/>
        </w:rPr>
        <w:t xml:space="preserve"> සිත</w:t>
      </w:r>
      <w:r w:rsidRPr="00C066C0">
        <w:t xml:space="preserve">, </w:t>
      </w:r>
      <w:r w:rsidRPr="00C066C0">
        <w:rPr>
          <w:cs/>
          <w:lang w:bidi="si-LK"/>
        </w:rPr>
        <w:t xml:space="preserve">මිසදිටුව හා නො හැනී සිටියේ ය. </w:t>
      </w:r>
      <w:r w:rsidRPr="00C066C0">
        <w:t>5 - 7</w:t>
      </w:r>
      <w:r w:rsidRPr="00C066C0">
        <w:rPr>
          <w:cs/>
          <w:lang w:bidi="si-LK"/>
        </w:rPr>
        <w:t xml:space="preserve"> </w:t>
      </w:r>
      <w:r w:rsidR="00D035AE">
        <w:rPr>
          <w:rFonts w:hint="cs"/>
          <w:cs/>
          <w:lang w:bidi="si-LK"/>
        </w:rPr>
        <w:t>අඞ‍්ක</w:t>
      </w:r>
      <w:r w:rsidRPr="00C066C0">
        <w:rPr>
          <w:cs/>
          <w:lang w:bidi="si-LK"/>
        </w:rPr>
        <w:t>යන්ගෙන් දැ</w:t>
      </w:r>
      <w:r w:rsidR="00D035AE">
        <w:rPr>
          <w:rFonts w:hint="cs"/>
          <w:cs/>
          <w:lang w:bidi="si-LK"/>
        </w:rPr>
        <w:t>ක්</w:t>
      </w:r>
      <w:r w:rsidRPr="00C066C0">
        <w:rPr>
          <w:cs/>
          <w:lang w:bidi="si-LK"/>
        </w:rPr>
        <w:t>වෙන දෙ සිත</w:t>
      </w:r>
      <w:r w:rsidRPr="00C066C0">
        <w:t xml:space="preserve">, </w:t>
      </w:r>
      <w:r w:rsidRPr="00C066C0">
        <w:rPr>
          <w:cs/>
          <w:lang w:bidi="si-LK"/>
        </w:rPr>
        <w:t>පූ</w:t>
      </w:r>
      <w:r w:rsidR="00846FF4">
        <w:rPr>
          <w:rFonts w:hint="cs"/>
          <w:cs/>
          <w:lang w:bidi="si-LK"/>
        </w:rPr>
        <w:t>ර්‍ව</w:t>
      </w:r>
      <w:r w:rsidRPr="00C066C0">
        <w:rPr>
          <w:cs/>
          <w:lang w:bidi="si-LK"/>
        </w:rPr>
        <w:t>ප්‍ර</w:t>
      </w:r>
      <w:r w:rsidR="006411A5">
        <w:rPr>
          <w:rFonts w:hint="cs"/>
          <w:cs/>
          <w:lang w:bidi="si-LK"/>
        </w:rPr>
        <w:t>යෝග</w:t>
      </w:r>
      <w:r w:rsidRPr="00C066C0">
        <w:rPr>
          <w:cs/>
          <w:lang w:bidi="si-LK"/>
        </w:rPr>
        <w:t xml:space="preserve"> සහිත ය. අනික් දෙ සිත</w:t>
      </w:r>
      <w:r w:rsidRPr="00C066C0">
        <w:t xml:space="preserve">, </w:t>
      </w:r>
      <w:r w:rsidRPr="00C066C0">
        <w:rPr>
          <w:cs/>
          <w:lang w:bidi="si-LK"/>
        </w:rPr>
        <w:t>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රහිත ය. </w:t>
      </w:r>
    </w:p>
    <w:p w14:paraId="6D7EA5B6" w14:textId="05684ACF" w:rsidR="00C066C0" w:rsidRPr="00C066C0" w:rsidRDefault="00C066C0" w:rsidP="003B254E">
      <w:r w:rsidRPr="00C066C0">
        <w:rPr>
          <w:cs/>
          <w:lang w:bidi="si-LK"/>
        </w:rPr>
        <w:t>දැන් මෙසේ දත යුතුය:- මෙහි පළමු සිත</w:t>
      </w:r>
      <w:r w:rsidRPr="00C066C0">
        <w:t xml:space="preserve">, </w:t>
      </w:r>
      <w:r w:rsidRPr="00C066C0">
        <w:rPr>
          <w:cs/>
          <w:lang w:bidi="si-LK"/>
        </w:rPr>
        <w:t>සොම්නස් සහගිය මිසදිටුවෙන් යුත් තමන් කෙරෙහි හෝ මෙරමා කෙරෙහි පැවැති පූ</w:t>
      </w:r>
      <w:r w:rsidR="00846FF4">
        <w:rPr>
          <w:rFonts w:hint="cs"/>
          <w:cs/>
          <w:lang w:bidi="si-LK"/>
        </w:rPr>
        <w:t>ර්‍ව</w:t>
      </w:r>
      <w:r w:rsidRPr="00C066C0">
        <w:rPr>
          <w:cs/>
          <w:lang w:bidi="si-LK"/>
        </w:rPr>
        <w:t>ප්‍ර</w:t>
      </w:r>
      <w:r w:rsidR="006411A5">
        <w:rPr>
          <w:cs/>
          <w:lang w:bidi="si-LK"/>
        </w:rPr>
        <w:t>යෝග</w:t>
      </w:r>
      <w:r w:rsidRPr="00C066C0">
        <w:rPr>
          <w:cs/>
          <w:lang w:bidi="si-LK"/>
        </w:rPr>
        <w:t>යෙන් උ</w:t>
      </w:r>
      <w:r w:rsidR="00D035AE">
        <w:rPr>
          <w:rFonts w:hint="cs"/>
          <w:cs/>
          <w:lang w:bidi="si-LK"/>
        </w:rPr>
        <w:t>ත්සා</w:t>
      </w:r>
      <w:r w:rsidRPr="00C066C0">
        <w:rPr>
          <w:cs/>
          <w:lang w:bidi="si-LK"/>
        </w:rPr>
        <w:t xml:space="preserve">හයෙන් තොර ව උපදනේ ය. </w:t>
      </w:r>
    </w:p>
    <w:p w14:paraId="2EA834C6" w14:textId="6BCE25A7" w:rsidR="00C066C0" w:rsidRPr="00C066C0" w:rsidRDefault="00C066C0" w:rsidP="003B254E">
      <w:r w:rsidRPr="00C066C0">
        <w:rPr>
          <w:cs/>
          <w:lang w:bidi="si-LK"/>
        </w:rPr>
        <w:t>දෙවන සිත</w:t>
      </w:r>
      <w:r w:rsidRPr="00C066C0">
        <w:t xml:space="preserve">, </w:t>
      </w:r>
      <w:r w:rsidRPr="00C066C0">
        <w:rPr>
          <w:cs/>
          <w:lang w:bidi="si-LK"/>
        </w:rPr>
        <w:t>සොම්නස් සහගියේ මිසදිටුවෙන් යුක්ත වූයේ 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යෙන් වෙන් වූයේ ය. </w:t>
      </w:r>
    </w:p>
    <w:p w14:paraId="05FD5AF0" w14:textId="0DDABA17" w:rsidR="00C066C0" w:rsidRPr="00C066C0" w:rsidRDefault="00C066C0" w:rsidP="003B254E">
      <w:r w:rsidRPr="00C066C0">
        <w:rPr>
          <w:cs/>
          <w:lang w:bidi="si-LK"/>
        </w:rPr>
        <w:t>තෙවන සිත</w:t>
      </w:r>
      <w:r w:rsidRPr="00C066C0">
        <w:t xml:space="preserve">, </w:t>
      </w:r>
      <w:r w:rsidRPr="00C066C0">
        <w:rPr>
          <w:cs/>
          <w:lang w:bidi="si-LK"/>
        </w:rPr>
        <w:t>සොම</w:t>
      </w:r>
      <w:r w:rsidR="00D035AE">
        <w:rPr>
          <w:cs/>
          <w:lang w:bidi="si-LK"/>
        </w:rPr>
        <w:t>්නස් සහගියේ මිසදිටුව හා නො හැනී</w:t>
      </w:r>
      <w:r w:rsidRPr="00C066C0">
        <w:rPr>
          <w:cs/>
          <w:lang w:bidi="si-LK"/>
        </w:rPr>
        <w:t xml:space="preserve"> සිටියේ ය. 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රහිත වේ. </w:t>
      </w:r>
    </w:p>
    <w:p w14:paraId="639655D8" w14:textId="782E9132" w:rsidR="00C066C0" w:rsidRPr="00C066C0" w:rsidRDefault="00C066C0" w:rsidP="003B254E">
      <w:r w:rsidRPr="00C066C0">
        <w:rPr>
          <w:cs/>
          <w:lang w:bidi="si-LK"/>
        </w:rPr>
        <w:t>සිවුවන සිත</w:t>
      </w:r>
      <w:r w:rsidRPr="00C066C0">
        <w:t xml:space="preserve">, </w:t>
      </w:r>
      <w:r w:rsidRPr="00C066C0">
        <w:rPr>
          <w:cs/>
          <w:lang w:bidi="si-LK"/>
        </w:rPr>
        <w:t>සොම්නස් සහගියේ මිසදිටුව හා නො හැනී සිටියේ 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සහිත වේ. </w:t>
      </w:r>
    </w:p>
    <w:p w14:paraId="19682333" w14:textId="64CFD5A8" w:rsidR="00C066C0" w:rsidRPr="00C066C0" w:rsidRDefault="00C066C0" w:rsidP="003B254E">
      <w:r w:rsidRPr="00C066C0">
        <w:rPr>
          <w:cs/>
          <w:lang w:bidi="si-LK"/>
        </w:rPr>
        <w:t>ප</w:t>
      </w:r>
      <w:r w:rsidR="00D035AE">
        <w:rPr>
          <w:rFonts w:hint="cs"/>
          <w:cs/>
          <w:lang w:bidi="si-LK"/>
        </w:rPr>
        <w:t>ස්ව</w:t>
      </w:r>
      <w:r w:rsidRPr="00C066C0">
        <w:rPr>
          <w:cs/>
          <w:lang w:bidi="si-LK"/>
        </w:rPr>
        <w:t>න සිත</w:t>
      </w:r>
      <w:r w:rsidRPr="00C066C0">
        <w:t xml:space="preserve">, </w:t>
      </w:r>
      <w:r w:rsidRPr="00C066C0">
        <w:rPr>
          <w:cs/>
          <w:lang w:bidi="si-LK"/>
        </w:rPr>
        <w:t xml:space="preserve">මැදහත් </w:t>
      </w:r>
      <w:r w:rsidR="00C33D76">
        <w:rPr>
          <w:rFonts w:hint="cs"/>
          <w:cs/>
          <w:lang w:bidi="si-LK"/>
        </w:rPr>
        <w:t>වේදනා</w:t>
      </w:r>
      <w:r w:rsidRPr="00C066C0">
        <w:rPr>
          <w:cs/>
          <w:lang w:bidi="si-LK"/>
        </w:rPr>
        <w:t>වෙන් හා මිසදිටුවෙන් යු</w:t>
      </w:r>
      <w:r w:rsidR="00D035AE">
        <w:rPr>
          <w:rFonts w:hint="cs"/>
          <w:cs/>
          <w:lang w:bidi="si-LK"/>
        </w:rPr>
        <w:t>ක‍්ත</w:t>
      </w:r>
      <w:r w:rsidRPr="00C066C0">
        <w:rPr>
          <w:cs/>
          <w:lang w:bidi="si-LK"/>
        </w:rPr>
        <w:t>වූයේ 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රහිත ව සිටියේ ය. </w:t>
      </w:r>
    </w:p>
    <w:p w14:paraId="4B1B2C4D" w14:textId="6469157A" w:rsidR="00C066C0" w:rsidRPr="00C066C0" w:rsidRDefault="00C066C0" w:rsidP="003B254E">
      <w:r w:rsidRPr="00C066C0">
        <w:rPr>
          <w:cs/>
          <w:lang w:bidi="si-LK"/>
        </w:rPr>
        <w:t>සවන සිත</w:t>
      </w:r>
      <w:r w:rsidRPr="00C066C0">
        <w:t xml:space="preserve">, </w:t>
      </w:r>
      <w:r w:rsidRPr="00C066C0">
        <w:rPr>
          <w:cs/>
          <w:lang w:bidi="si-LK"/>
        </w:rPr>
        <w:t xml:space="preserve">මැදහත් </w:t>
      </w:r>
      <w:r w:rsidR="00C33D76">
        <w:rPr>
          <w:rFonts w:hint="cs"/>
          <w:cs/>
          <w:lang w:bidi="si-LK"/>
        </w:rPr>
        <w:t>වේදනා</w:t>
      </w:r>
      <w:r w:rsidRPr="00C066C0">
        <w:rPr>
          <w:cs/>
          <w:lang w:bidi="si-LK"/>
        </w:rPr>
        <w:t>වෙන් හා මිසදිටුවෙන් යු</w:t>
      </w:r>
      <w:r w:rsidR="00D035AE">
        <w:rPr>
          <w:rFonts w:hint="cs"/>
          <w:cs/>
          <w:lang w:bidi="si-LK"/>
        </w:rPr>
        <w:t>ක‍්ත</w:t>
      </w:r>
      <w:r w:rsidRPr="00C066C0">
        <w:rPr>
          <w:cs/>
          <w:lang w:bidi="si-LK"/>
        </w:rPr>
        <w:t xml:space="preserve"> ව</w:t>
      </w:r>
      <w:r w:rsidR="005C1E6D">
        <w:rPr>
          <w:cs/>
          <w:lang w:bidi="si-LK"/>
        </w:rPr>
        <w:t xml:space="preserve"> </w:t>
      </w:r>
      <w:r w:rsidRPr="00C066C0">
        <w:rPr>
          <w:cs/>
          <w:lang w:bidi="si-LK"/>
        </w:rPr>
        <w:t>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සහිත ව සිටියේ ය. </w:t>
      </w:r>
    </w:p>
    <w:p w14:paraId="6C7F5877" w14:textId="1A6F788B" w:rsidR="00D035AE" w:rsidRDefault="00C066C0" w:rsidP="003B254E">
      <w:pPr>
        <w:rPr>
          <w:lang w:bidi="si-LK"/>
        </w:rPr>
      </w:pPr>
      <w:r w:rsidRPr="00C066C0">
        <w:rPr>
          <w:cs/>
          <w:lang w:bidi="si-LK"/>
        </w:rPr>
        <w:t>සත්වන සිත</w:t>
      </w:r>
      <w:r w:rsidRPr="00C066C0">
        <w:t xml:space="preserve">, </w:t>
      </w:r>
      <w:r w:rsidRPr="00C066C0">
        <w:rPr>
          <w:cs/>
          <w:lang w:bidi="si-LK"/>
        </w:rPr>
        <w:t xml:space="preserve">මැදහත් </w:t>
      </w:r>
      <w:r w:rsidR="00C33D76">
        <w:rPr>
          <w:cs/>
          <w:lang w:bidi="si-LK"/>
        </w:rPr>
        <w:t>වේදනා</w:t>
      </w:r>
      <w:r w:rsidRPr="00C066C0">
        <w:rPr>
          <w:cs/>
          <w:lang w:bidi="si-LK"/>
        </w:rPr>
        <w:t>වෙන් යු</w:t>
      </w:r>
      <w:r w:rsidR="00D035AE">
        <w:rPr>
          <w:rFonts w:hint="cs"/>
          <w:cs/>
          <w:lang w:bidi="si-LK"/>
        </w:rPr>
        <w:t>ක‍්ත</w:t>
      </w:r>
      <w:r w:rsidRPr="00C066C0">
        <w:rPr>
          <w:cs/>
          <w:lang w:bidi="si-LK"/>
        </w:rPr>
        <w:t xml:space="preserve"> ය. මිසදිටුවෙන් වියු</w:t>
      </w:r>
      <w:r w:rsidR="00D035AE">
        <w:rPr>
          <w:rFonts w:hint="cs"/>
          <w:cs/>
          <w:lang w:bidi="si-LK"/>
        </w:rPr>
        <w:t>ක‍්ත</w:t>
      </w:r>
      <w:r w:rsidRPr="00C066C0">
        <w:rPr>
          <w:cs/>
          <w:lang w:bidi="si-LK"/>
        </w:rPr>
        <w:t xml:space="preserve"> ය. 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රහිත ය. </w:t>
      </w:r>
    </w:p>
    <w:p w14:paraId="6C71CCE8" w14:textId="00F1C25B" w:rsidR="00D035AE" w:rsidRDefault="00C066C0" w:rsidP="003B254E">
      <w:pPr>
        <w:rPr>
          <w:lang w:bidi="si-LK"/>
        </w:rPr>
      </w:pPr>
      <w:r w:rsidRPr="00C066C0">
        <w:rPr>
          <w:cs/>
          <w:lang w:bidi="si-LK"/>
        </w:rPr>
        <w:t>අටවන සිත</w:t>
      </w:r>
      <w:r w:rsidRPr="00C066C0">
        <w:t xml:space="preserve">, </w:t>
      </w:r>
      <w:r w:rsidRPr="00C066C0">
        <w:rPr>
          <w:cs/>
          <w:lang w:bidi="si-LK"/>
        </w:rPr>
        <w:t xml:space="preserve">මැදහත් </w:t>
      </w:r>
      <w:r w:rsidR="00C33D76">
        <w:rPr>
          <w:rFonts w:hint="cs"/>
          <w:cs/>
          <w:lang w:bidi="si-LK"/>
        </w:rPr>
        <w:t>වේදනා</w:t>
      </w:r>
      <w:r w:rsidRPr="00C066C0">
        <w:rPr>
          <w:cs/>
          <w:lang w:bidi="si-LK"/>
        </w:rPr>
        <w:t xml:space="preserve">වෙන් යුක්ත ව මිසදිටුවෙන් වෙන් ව අනුබල ලබා සිටියේ ය. </w:t>
      </w:r>
    </w:p>
    <w:p w14:paraId="64CECDE6" w14:textId="0CB48B08" w:rsidR="00C066C0" w:rsidRPr="00C066C0" w:rsidRDefault="004935AB" w:rsidP="003B254E">
      <w:r>
        <w:rPr>
          <w:cs/>
          <w:lang w:bidi="si-LK"/>
        </w:rPr>
        <w:lastRenderedPageBreak/>
        <w:t>සෝමනස්ස</w:t>
      </w:r>
      <w:r w:rsidR="00C066C0" w:rsidRPr="00C066C0">
        <w:rPr>
          <w:cs/>
          <w:lang w:bidi="si-LK"/>
        </w:rPr>
        <w:t>සහගතපටිස</w:t>
      </w:r>
      <w:r w:rsidR="00D035AE">
        <w:rPr>
          <w:rFonts w:hint="cs"/>
          <w:cs/>
          <w:lang w:bidi="si-LK"/>
        </w:rPr>
        <w:t>න්‍ධි</w:t>
      </w:r>
      <w:r w:rsidR="00C066C0" w:rsidRPr="00C066C0">
        <w:rPr>
          <w:cs/>
          <w:lang w:bidi="si-LK"/>
        </w:rPr>
        <w:t>චි</w:t>
      </w:r>
      <w:r w:rsidR="00D035AE">
        <w:rPr>
          <w:rFonts w:hint="cs"/>
          <w:cs/>
          <w:lang w:bidi="si-LK"/>
        </w:rPr>
        <w:t>ත‍්ත</w:t>
      </w:r>
      <w:r w:rsidR="00C066C0" w:rsidRPr="00C066C0">
        <w:rPr>
          <w:cs/>
          <w:lang w:bidi="si-LK"/>
        </w:rPr>
        <w:t>යකින් පිළිසිඳ ගැණීම</w:t>
      </w:r>
      <w:r w:rsidR="00C066C0" w:rsidRPr="00C066C0">
        <w:t xml:space="preserve">, </w:t>
      </w:r>
      <w:r w:rsidR="00C066C0" w:rsidRPr="00C066C0">
        <w:rPr>
          <w:cs/>
          <w:lang w:bidi="si-LK"/>
        </w:rPr>
        <w:t>ඉටු අරමුණ</w:t>
      </w:r>
      <w:r w:rsidR="00C066C0" w:rsidRPr="00C066C0">
        <w:t xml:space="preserve">, </w:t>
      </w:r>
      <w:r w:rsidR="00C066C0" w:rsidRPr="00C066C0">
        <w:rPr>
          <w:cs/>
          <w:lang w:bidi="si-LK"/>
        </w:rPr>
        <w:t xml:space="preserve">නො ගැඹුරු නුවණ යන මේ ය සොම්නස් </w:t>
      </w:r>
      <w:r w:rsidR="00C72BB7">
        <w:rPr>
          <w:rFonts w:hint="cs"/>
          <w:cs/>
          <w:lang w:bidi="si-LK"/>
        </w:rPr>
        <w:t>වේදනාව</w:t>
      </w:r>
      <w:r w:rsidR="00C066C0" w:rsidRPr="00C066C0">
        <w:rPr>
          <w:cs/>
          <w:lang w:bidi="si-LK"/>
        </w:rPr>
        <w:t>ට කරුණු. උපෙ</w:t>
      </w:r>
      <w:r w:rsidR="00D035AE">
        <w:rPr>
          <w:rFonts w:hint="cs"/>
          <w:cs/>
          <w:lang w:bidi="si-LK"/>
        </w:rPr>
        <w:t>ක‍්ඛා</w:t>
      </w:r>
      <w:r w:rsidR="00C066C0" w:rsidRPr="00C066C0">
        <w:rPr>
          <w:cs/>
          <w:lang w:bidi="si-LK"/>
        </w:rPr>
        <w:t>සහගතපටිස</w:t>
      </w:r>
      <w:r w:rsidR="00D035AE">
        <w:rPr>
          <w:rFonts w:hint="cs"/>
          <w:cs/>
          <w:lang w:bidi="si-LK"/>
        </w:rPr>
        <w:t>න්‍ධි</w:t>
      </w:r>
      <w:r w:rsidR="00C066C0" w:rsidRPr="00C066C0">
        <w:rPr>
          <w:cs/>
          <w:lang w:bidi="si-LK"/>
        </w:rPr>
        <w:t>චි</w:t>
      </w:r>
      <w:r w:rsidR="00D035AE">
        <w:rPr>
          <w:rFonts w:hint="cs"/>
          <w:cs/>
          <w:lang w:bidi="si-LK"/>
        </w:rPr>
        <w:t>ත‍්ත</w:t>
      </w:r>
      <w:r w:rsidR="00C066C0" w:rsidRPr="00C066C0">
        <w:rPr>
          <w:cs/>
          <w:lang w:bidi="si-LK"/>
        </w:rPr>
        <w:t>යකින් පිළිසිඳ ගැණීම</w:t>
      </w:r>
      <w:r w:rsidR="00C066C0" w:rsidRPr="00C066C0">
        <w:t xml:space="preserve">, </w:t>
      </w:r>
      <w:r w:rsidR="00C066C0" w:rsidRPr="00C066C0">
        <w:rPr>
          <w:cs/>
          <w:lang w:bidi="si-LK"/>
        </w:rPr>
        <w:t>මැදහත් විසින් ඉටුඅරමුණක් ලැබීම</w:t>
      </w:r>
      <w:r w:rsidR="00C066C0" w:rsidRPr="00C066C0">
        <w:t xml:space="preserve">, </w:t>
      </w:r>
      <w:r w:rsidR="00C066C0" w:rsidRPr="00C066C0">
        <w:rPr>
          <w:cs/>
          <w:lang w:bidi="si-LK"/>
        </w:rPr>
        <w:t>ගැඹුරු නුවණ යන මේ ය මැදහත් වේදනාවට කරුණු. ශා</w:t>
      </w:r>
      <w:r w:rsidR="00EC70BF">
        <w:rPr>
          <w:rFonts w:hint="cs"/>
          <w:cs/>
          <w:lang w:bidi="si-LK"/>
        </w:rPr>
        <w:t>ස‍්ව</w:t>
      </w:r>
      <w:r w:rsidR="00C066C0" w:rsidRPr="00C066C0">
        <w:rPr>
          <w:cs/>
          <w:lang w:bidi="si-LK"/>
        </w:rPr>
        <w:t>තො</w:t>
      </w:r>
      <w:r w:rsidR="00EC70BF">
        <w:rPr>
          <w:rFonts w:hint="cs"/>
          <w:cs/>
          <w:lang w:bidi="si-LK"/>
        </w:rPr>
        <w:t>ච්ඡෙ</w:t>
      </w:r>
      <w:r w:rsidR="00C066C0" w:rsidRPr="00C066C0">
        <w:rPr>
          <w:cs/>
          <w:lang w:bidi="si-LK"/>
        </w:rPr>
        <w:t>ද</w:t>
      </w:r>
      <w:r w:rsidR="00DC6674">
        <w:rPr>
          <w:cs/>
          <w:lang w:bidi="si-LK"/>
        </w:rPr>
        <w:t>දෘෂ්ටි</w:t>
      </w:r>
      <w:r w:rsidR="00C066C0" w:rsidRPr="00C066C0">
        <w:rPr>
          <w:cs/>
          <w:lang w:bidi="si-LK"/>
        </w:rPr>
        <w:t xml:space="preserve">යෙහි </w:t>
      </w:r>
      <w:r w:rsidR="00EC70BF">
        <w:rPr>
          <w:rFonts w:hint="cs"/>
          <w:cs/>
          <w:lang w:bidi="si-LK"/>
        </w:rPr>
        <w:t>අඞ‍්ග</w:t>
      </w:r>
      <w:r w:rsidR="00C066C0" w:rsidRPr="00C066C0">
        <w:rPr>
          <w:cs/>
          <w:lang w:bidi="si-LK"/>
        </w:rPr>
        <w:t xml:space="preserve"> සය හා මිසදිටු ගත්තවුන් </w:t>
      </w:r>
      <w:r w:rsidR="0017193A">
        <w:rPr>
          <w:rFonts w:hint="cs"/>
          <w:cs/>
          <w:lang w:bidi="si-LK"/>
        </w:rPr>
        <w:t>සේවනය</w:t>
      </w:r>
      <w:r w:rsidR="00C066C0" w:rsidRPr="00C066C0">
        <w:rPr>
          <w:cs/>
          <w:lang w:bidi="si-LK"/>
        </w:rPr>
        <w:t xml:space="preserve"> කිරීම</w:t>
      </w:r>
      <w:r w:rsidR="00C066C0" w:rsidRPr="00C066C0">
        <w:t xml:space="preserve">, </w:t>
      </w:r>
      <w:r w:rsidR="00C066C0" w:rsidRPr="00C066C0">
        <w:rPr>
          <w:cs/>
          <w:lang w:bidi="si-LK"/>
        </w:rPr>
        <w:t>මිසදිටුවට කරුණු ය. මෙ දෙකින් වෙන්වීම</w:t>
      </w:r>
      <w:r w:rsidR="00C066C0" w:rsidRPr="00C066C0">
        <w:t xml:space="preserve">, </w:t>
      </w:r>
      <w:r w:rsidR="00C066C0" w:rsidRPr="00C066C0">
        <w:rPr>
          <w:cs/>
          <w:lang w:bidi="si-LK"/>
        </w:rPr>
        <w:t>මිසදිටුවෙන් වෙන්වීමට කරුණු ය. සුදුසු කාල ය</w:t>
      </w:r>
      <w:r w:rsidR="00C066C0" w:rsidRPr="00C066C0">
        <w:t xml:space="preserve">, </w:t>
      </w:r>
      <w:r w:rsidR="00C066C0" w:rsidRPr="00C066C0">
        <w:rPr>
          <w:cs/>
          <w:lang w:bidi="si-LK"/>
        </w:rPr>
        <w:t>සුදුසු නවාතැන ය</w:t>
      </w:r>
      <w:r w:rsidR="00C066C0" w:rsidRPr="00C066C0">
        <w:t xml:space="preserve">, </w:t>
      </w:r>
      <w:r w:rsidR="00C066C0" w:rsidRPr="00C066C0">
        <w:rPr>
          <w:cs/>
          <w:lang w:bidi="si-LK"/>
        </w:rPr>
        <w:t>සුදුසු ආහාර ය</w:t>
      </w:r>
      <w:r w:rsidR="00C066C0" w:rsidRPr="00C066C0">
        <w:t xml:space="preserve">, </w:t>
      </w:r>
      <w:r w:rsidR="00C066C0" w:rsidRPr="00C066C0">
        <w:rPr>
          <w:cs/>
          <w:lang w:bidi="si-LK"/>
        </w:rPr>
        <w:t>සුදුසු ව</w:t>
      </w:r>
      <w:r w:rsidR="00EC70BF">
        <w:rPr>
          <w:rFonts w:hint="cs"/>
          <w:cs/>
          <w:lang w:bidi="si-LK"/>
        </w:rPr>
        <w:t>ස‍්ත්‍රා</w:t>
      </w:r>
      <w:r w:rsidR="00C066C0" w:rsidRPr="00C066C0">
        <w:rPr>
          <w:cs/>
          <w:lang w:bidi="si-LK"/>
        </w:rPr>
        <w:t>දි ය</w:t>
      </w:r>
      <w:r w:rsidR="00C066C0" w:rsidRPr="00C066C0">
        <w:t xml:space="preserve">, </w:t>
      </w:r>
      <w:r w:rsidR="00C066C0" w:rsidRPr="00C066C0">
        <w:rPr>
          <w:cs/>
          <w:lang w:bidi="si-LK"/>
        </w:rPr>
        <w:t>සුදුසු මිත්‍ර ය</w:t>
      </w:r>
      <w:r w:rsidR="00C066C0" w:rsidRPr="00C066C0">
        <w:t xml:space="preserve">, </w:t>
      </w:r>
      <w:r w:rsidR="00C066C0" w:rsidRPr="00C066C0">
        <w:rPr>
          <w:cs/>
          <w:lang w:bidi="si-LK"/>
        </w:rPr>
        <w:t>යන මොවුන් ලැබීම්</w:t>
      </w:r>
      <w:r w:rsidR="00C066C0" w:rsidRPr="00C066C0">
        <w:t xml:space="preserve">, </w:t>
      </w:r>
      <w:r w:rsidR="00C066C0" w:rsidRPr="00C066C0">
        <w:rPr>
          <w:cs/>
          <w:lang w:bidi="si-LK"/>
        </w:rPr>
        <w:t>අසංඛාරිකභාවයට කරුණු ය. මෙයින් යමක් අඩුව ගිය කල්හි ලැබෙනුයේ සසංඛාරිකභාවය යි.</w:t>
      </w:r>
      <w:r w:rsidR="00C066C0" w:rsidRPr="00C066C0">
        <w:t xml:space="preserve"> </w:t>
      </w:r>
    </w:p>
    <w:p w14:paraId="6CBDE6DD" w14:textId="27942184" w:rsidR="00C066C0" w:rsidRPr="00C066C0" w:rsidRDefault="00C066C0" w:rsidP="003D47D1">
      <w:r w:rsidRPr="00C066C0">
        <w:rPr>
          <w:cs/>
          <w:lang w:bidi="si-LK"/>
        </w:rPr>
        <w:t>කාම</w:t>
      </w:r>
      <w:r w:rsidR="0017193A">
        <w:rPr>
          <w:cs/>
          <w:lang w:bidi="si-LK"/>
        </w:rPr>
        <w:t>සේවන</w:t>
      </w:r>
      <w:r w:rsidRPr="00C066C0">
        <w:rPr>
          <w:cs/>
          <w:lang w:bidi="si-LK"/>
        </w:rPr>
        <w:t>යෙහි වරදෙක් නැතැ යි මිසදිටු පෙරටු කොට. තුටුපහටු වූයේ</w:t>
      </w:r>
      <w:r w:rsidRPr="00C066C0">
        <w:t xml:space="preserve">, </w:t>
      </w:r>
      <w:r w:rsidRPr="00C066C0">
        <w:rPr>
          <w:cs/>
          <w:lang w:bidi="si-LK"/>
        </w:rPr>
        <w:t>අනෙකකු විසින් උ</w:t>
      </w:r>
      <w:r w:rsidR="00EC70BF">
        <w:rPr>
          <w:rFonts w:hint="cs"/>
          <w:cs/>
          <w:lang w:bidi="si-LK"/>
        </w:rPr>
        <w:t>ත‍්සා</w:t>
      </w:r>
      <w:r w:rsidRPr="00C066C0">
        <w:rPr>
          <w:cs/>
          <w:lang w:bidi="si-LK"/>
        </w:rPr>
        <w:t>හවත් නො කළ</w:t>
      </w:r>
      <w:r w:rsidRPr="00C066C0">
        <w:t xml:space="preserve">, </w:t>
      </w:r>
      <w:r w:rsidR="00EC70BF">
        <w:rPr>
          <w:rFonts w:hint="cs"/>
          <w:cs/>
          <w:lang w:bidi="si-LK"/>
        </w:rPr>
        <w:t>ස‍්ව</w:t>
      </w:r>
      <w:r w:rsidRPr="00C066C0">
        <w:rPr>
          <w:cs/>
          <w:lang w:bidi="si-LK"/>
        </w:rPr>
        <w:t>භාවයෙන් තී</w:t>
      </w:r>
      <w:r w:rsidR="00022B53">
        <w:rPr>
          <w:rFonts w:hint="cs"/>
          <w:cs/>
          <w:lang w:bidi="si-LK"/>
        </w:rPr>
        <w:t>ක්‍ෂ</w:t>
      </w:r>
      <w:r w:rsidRPr="00C066C0">
        <w:rPr>
          <w:cs/>
          <w:lang w:bidi="si-LK"/>
        </w:rPr>
        <w:t xml:space="preserve">ණ වූ සිතින් ම පස්කම් </w:t>
      </w:r>
      <w:r w:rsidR="0017193A">
        <w:rPr>
          <w:cs/>
          <w:lang w:bidi="si-LK"/>
        </w:rPr>
        <w:t>සේවනය</w:t>
      </w:r>
      <w:r w:rsidRPr="00C066C0">
        <w:rPr>
          <w:cs/>
          <w:lang w:bidi="si-LK"/>
        </w:rPr>
        <w:t xml:space="preserve"> කෙරේද</w:t>
      </w:r>
      <w:r w:rsidRPr="00C066C0">
        <w:t xml:space="preserve">, </w:t>
      </w:r>
      <w:r w:rsidRPr="00C066C0">
        <w:rPr>
          <w:cs/>
          <w:lang w:bidi="si-LK"/>
        </w:rPr>
        <w:t>දි</w:t>
      </w:r>
      <w:r w:rsidR="00A03368">
        <w:rPr>
          <w:rFonts w:hint="cs"/>
          <w:cs/>
          <w:lang w:bidi="si-LK"/>
        </w:rPr>
        <w:t>ට්ඨ</w:t>
      </w:r>
      <w:r w:rsidRPr="00C066C0">
        <w:rPr>
          <w:cs/>
          <w:lang w:bidi="si-LK"/>
        </w:rPr>
        <w:t>මංගලාදිය හෝ සාර වශයෙන් පිළිගනී ද</w:t>
      </w:r>
      <w:r w:rsidRPr="00C066C0">
        <w:t xml:space="preserve">, </w:t>
      </w:r>
      <w:r w:rsidRPr="00C066C0">
        <w:rPr>
          <w:cs/>
          <w:lang w:bidi="si-LK"/>
        </w:rPr>
        <w:t xml:space="preserve">එකල පළමු අකුසල් සිත උපදනේ ය. </w:t>
      </w:r>
    </w:p>
    <w:p w14:paraId="4C4EA538" w14:textId="77777777" w:rsidR="00C066C0" w:rsidRPr="00C066C0" w:rsidRDefault="00C066C0" w:rsidP="003D47D1">
      <w:r w:rsidRPr="00C066C0">
        <w:rPr>
          <w:cs/>
          <w:lang w:bidi="si-LK"/>
        </w:rPr>
        <w:t>අනෙකකු විසින් උත්සාහවත් කරණ ලද සිතින් පංචකාම සෙවනාදිය කෙරේද</w:t>
      </w:r>
      <w:r w:rsidRPr="00C066C0">
        <w:t xml:space="preserve">, </w:t>
      </w:r>
      <w:r w:rsidRPr="00C066C0">
        <w:rPr>
          <w:cs/>
          <w:lang w:bidi="si-LK"/>
        </w:rPr>
        <w:t>එ කල්හි දෙවන අකුස</w:t>
      </w:r>
      <w:r w:rsidR="00EC70BF">
        <w:rPr>
          <w:rFonts w:hint="cs"/>
          <w:cs/>
          <w:lang w:bidi="si-LK"/>
        </w:rPr>
        <w:t xml:space="preserve">ල් </w:t>
      </w:r>
      <w:r w:rsidRPr="00C066C0">
        <w:rPr>
          <w:cs/>
          <w:lang w:bidi="si-LK"/>
        </w:rPr>
        <w:t xml:space="preserve">සිත උපදනේ ය. </w:t>
      </w:r>
    </w:p>
    <w:p w14:paraId="002535C8" w14:textId="46C96095" w:rsidR="00C066C0" w:rsidRPr="00C066C0" w:rsidRDefault="00C066C0" w:rsidP="00A975F7">
      <w:r w:rsidRPr="00C066C0">
        <w:rPr>
          <w:cs/>
          <w:lang w:bidi="si-LK"/>
        </w:rPr>
        <w:t>මිසදිටු ව පෙරදැරි නො කොට හුදෙක් තුටුපහටු වූයේ</w:t>
      </w:r>
      <w:r w:rsidRPr="00C066C0">
        <w:t xml:space="preserve">, </w:t>
      </w:r>
      <w:r w:rsidR="00EC70BF">
        <w:rPr>
          <w:rFonts w:hint="cs"/>
          <w:cs/>
          <w:lang w:bidi="si-LK"/>
        </w:rPr>
        <w:t>ස‍්ව</w:t>
      </w:r>
      <w:r w:rsidRPr="00C066C0">
        <w:rPr>
          <w:cs/>
          <w:lang w:bidi="si-LK"/>
        </w:rPr>
        <w:t>භාව තී</w:t>
      </w:r>
      <w:r w:rsidR="00022B53">
        <w:rPr>
          <w:cs/>
          <w:lang w:bidi="si-LK"/>
        </w:rPr>
        <w:t>ක්‍ෂ</w:t>
      </w:r>
      <w:r w:rsidRPr="00C066C0">
        <w:rPr>
          <w:cs/>
          <w:lang w:bidi="si-LK"/>
        </w:rPr>
        <w:t>ණ වූ අනු</w:t>
      </w:r>
      <w:r w:rsidR="00EC70BF">
        <w:rPr>
          <w:rFonts w:hint="cs"/>
          <w:cs/>
          <w:lang w:bidi="si-LK"/>
        </w:rPr>
        <w:t>ත‍්සා</w:t>
      </w:r>
      <w:r w:rsidRPr="00C066C0">
        <w:rPr>
          <w:cs/>
          <w:lang w:bidi="si-LK"/>
        </w:rPr>
        <w:t>හිතචි</w:t>
      </w:r>
      <w:r w:rsidR="00EC70BF">
        <w:rPr>
          <w:rFonts w:hint="cs"/>
          <w:cs/>
          <w:lang w:bidi="si-LK"/>
        </w:rPr>
        <w:t>ත‍්ත</w:t>
      </w:r>
      <w:r w:rsidRPr="00C066C0">
        <w:rPr>
          <w:cs/>
          <w:lang w:bidi="si-LK"/>
        </w:rPr>
        <w:t xml:space="preserve">යෙන් මෙවුන්දම් </w:t>
      </w:r>
      <w:r w:rsidR="0017193A">
        <w:rPr>
          <w:rFonts w:hint="cs"/>
          <w:cs/>
          <w:lang w:bidi="si-LK"/>
        </w:rPr>
        <w:t>සේවනය</w:t>
      </w:r>
      <w:r w:rsidRPr="00C066C0">
        <w:rPr>
          <w:cs/>
          <w:lang w:bidi="si-LK"/>
        </w:rPr>
        <w:t xml:space="preserve"> කෙරේ ද</w:t>
      </w:r>
      <w:r w:rsidRPr="00C066C0">
        <w:t xml:space="preserve">, </w:t>
      </w:r>
      <w:r w:rsidRPr="00C066C0">
        <w:rPr>
          <w:cs/>
          <w:lang w:bidi="si-LK"/>
        </w:rPr>
        <w:t>අනුන් පිළිබඳ සැපතෙහි බලවත් ලොහය කෙරේ ද</w:t>
      </w:r>
      <w:r w:rsidRPr="00C066C0">
        <w:t xml:space="preserve">, </w:t>
      </w:r>
      <w:r w:rsidRPr="00C066C0">
        <w:rPr>
          <w:cs/>
          <w:lang w:bidi="si-LK"/>
        </w:rPr>
        <w:t>අනුන් අයත් බඩු පැහැර ගනී ද</w:t>
      </w:r>
      <w:r w:rsidRPr="00C066C0">
        <w:t xml:space="preserve">, </w:t>
      </w:r>
      <w:r w:rsidRPr="00C066C0">
        <w:rPr>
          <w:cs/>
          <w:lang w:bidi="si-LK"/>
        </w:rPr>
        <w:t xml:space="preserve">එකල තෙවන අකුසල් සිත උපදනේ ය. </w:t>
      </w:r>
    </w:p>
    <w:p w14:paraId="2E8CE45E" w14:textId="0D1CF1DE" w:rsidR="00EC70BF" w:rsidRDefault="00C066C0" w:rsidP="00D615F0">
      <w:pPr>
        <w:rPr>
          <w:lang w:bidi="si-LK"/>
        </w:rPr>
      </w:pPr>
      <w:r w:rsidRPr="00C066C0">
        <w:rPr>
          <w:cs/>
          <w:lang w:bidi="si-LK"/>
        </w:rPr>
        <w:t>මඳක් උ</w:t>
      </w:r>
      <w:r w:rsidR="00EC70BF">
        <w:rPr>
          <w:rFonts w:hint="cs"/>
          <w:cs/>
          <w:lang w:bidi="si-LK"/>
        </w:rPr>
        <w:t>ත‍්සා</w:t>
      </w:r>
      <w:r w:rsidRPr="00C066C0">
        <w:rPr>
          <w:cs/>
          <w:lang w:bidi="si-LK"/>
        </w:rPr>
        <w:t xml:space="preserve">හවත් වූ සිතින් මෙවුන්දම් </w:t>
      </w:r>
      <w:r w:rsidR="0017193A">
        <w:rPr>
          <w:rFonts w:hint="cs"/>
          <w:cs/>
          <w:lang w:bidi="si-LK"/>
        </w:rPr>
        <w:t>සේවනය</w:t>
      </w:r>
      <w:r w:rsidRPr="00C066C0">
        <w:rPr>
          <w:cs/>
          <w:lang w:bidi="si-LK"/>
        </w:rPr>
        <w:t xml:space="preserve"> කෙරේ ද අනුන් අයත් සැපතෙහි දැඩි </w:t>
      </w:r>
      <w:r w:rsidR="00F04B05">
        <w:rPr>
          <w:cs/>
          <w:lang w:bidi="si-LK"/>
        </w:rPr>
        <w:t>ලෝභ</w:t>
      </w:r>
      <w:r w:rsidRPr="00C066C0">
        <w:rPr>
          <w:cs/>
          <w:lang w:bidi="si-LK"/>
        </w:rPr>
        <w:t>ය කෙරේ ද</w:t>
      </w:r>
      <w:r w:rsidRPr="00C066C0">
        <w:t xml:space="preserve">, </w:t>
      </w:r>
      <w:r w:rsidRPr="00C066C0">
        <w:rPr>
          <w:cs/>
          <w:lang w:bidi="si-LK"/>
        </w:rPr>
        <w:t>අනුන් අයත් බඩු</w:t>
      </w:r>
      <w:r w:rsidRPr="00C066C0">
        <w:t xml:space="preserve">, </w:t>
      </w:r>
      <w:r w:rsidRPr="00C066C0">
        <w:rPr>
          <w:cs/>
          <w:lang w:bidi="si-LK"/>
        </w:rPr>
        <w:t>පැහැර ගණී ද</w:t>
      </w:r>
      <w:r w:rsidRPr="00C066C0">
        <w:t xml:space="preserve">, </w:t>
      </w:r>
      <w:r w:rsidRPr="00C066C0">
        <w:rPr>
          <w:cs/>
          <w:lang w:bidi="si-LK"/>
        </w:rPr>
        <w:t>එකල සි</w:t>
      </w:r>
      <w:r w:rsidR="00EC70BF">
        <w:rPr>
          <w:rFonts w:hint="cs"/>
          <w:cs/>
          <w:lang w:bidi="si-LK"/>
        </w:rPr>
        <w:t>වු</w:t>
      </w:r>
      <w:r w:rsidRPr="00C066C0">
        <w:rPr>
          <w:cs/>
          <w:lang w:bidi="si-LK"/>
        </w:rPr>
        <w:t xml:space="preserve">වන අකුසල් සිත උපදනේ ය. </w:t>
      </w:r>
    </w:p>
    <w:p w14:paraId="6E21B227" w14:textId="77777777" w:rsidR="00C066C0" w:rsidRPr="00C066C0" w:rsidRDefault="00C066C0" w:rsidP="00245045">
      <w:r w:rsidRPr="00C066C0">
        <w:rPr>
          <w:cs/>
          <w:lang w:bidi="si-LK"/>
        </w:rPr>
        <w:t>කාමමි</w:t>
      </w:r>
      <w:r w:rsidR="00EC70BF">
        <w:rPr>
          <w:rFonts w:hint="cs"/>
          <w:cs/>
          <w:lang w:bidi="si-LK"/>
        </w:rPr>
        <w:t>ත්‍ථ්‍යා</w:t>
      </w:r>
      <w:r w:rsidRPr="00C066C0">
        <w:rPr>
          <w:cs/>
          <w:lang w:bidi="si-LK"/>
        </w:rPr>
        <w:t>චාරාදී වූ පව්කමක් කරන්නේ මැදහත් බවෙන් යුක්ත ව කෙරේ ද</w:t>
      </w:r>
      <w:r w:rsidRPr="00C066C0">
        <w:t xml:space="preserve">, </w:t>
      </w:r>
      <w:r w:rsidRPr="00C066C0">
        <w:rPr>
          <w:cs/>
          <w:lang w:bidi="si-LK"/>
        </w:rPr>
        <w:t>මිසදිටු ගත්තේ ද</w:t>
      </w:r>
      <w:r w:rsidRPr="00C066C0">
        <w:t xml:space="preserve">, </w:t>
      </w:r>
      <w:r w:rsidRPr="00C066C0">
        <w:rPr>
          <w:cs/>
          <w:lang w:bidi="si-LK"/>
        </w:rPr>
        <w:t>ලා හෙළා කෙරේ ද</w:t>
      </w:r>
      <w:r w:rsidRPr="00C066C0">
        <w:t xml:space="preserve">, </w:t>
      </w:r>
      <w:r w:rsidRPr="00C066C0">
        <w:rPr>
          <w:cs/>
          <w:lang w:bidi="si-LK"/>
        </w:rPr>
        <w:t>එකල ප</w:t>
      </w:r>
      <w:r w:rsidR="00EC70BF">
        <w:rPr>
          <w:rFonts w:hint="cs"/>
          <w:cs/>
          <w:lang w:bidi="si-LK"/>
        </w:rPr>
        <w:t>ස්</w:t>
      </w:r>
      <w:r w:rsidRPr="00C066C0">
        <w:rPr>
          <w:cs/>
          <w:lang w:bidi="si-LK"/>
        </w:rPr>
        <w:t xml:space="preserve">වන අකුසල්සිත උපදන්නේ ය. </w:t>
      </w:r>
    </w:p>
    <w:p w14:paraId="1DBC7FC0" w14:textId="77777777" w:rsidR="00C066C0" w:rsidRPr="00C066C0" w:rsidRDefault="00C066C0" w:rsidP="00245045">
      <w:r w:rsidRPr="00C066C0">
        <w:rPr>
          <w:cs/>
          <w:lang w:bidi="si-LK"/>
        </w:rPr>
        <w:t>මැදහත්බවෙන් යුතු ව මිසදිටු ගෙණ තමා විසින් හෝ මෙරමා</w:t>
      </w:r>
      <w:r w:rsidRPr="00C066C0">
        <w:t xml:space="preserve"> </w:t>
      </w:r>
      <w:r w:rsidRPr="00C066C0">
        <w:rPr>
          <w:cs/>
          <w:lang w:bidi="si-LK"/>
        </w:rPr>
        <w:t>විසින් මෙහෙය වන ලදු ව කාමමි</w:t>
      </w:r>
      <w:r w:rsidR="00207E31">
        <w:rPr>
          <w:rFonts w:hint="cs"/>
          <w:cs/>
          <w:lang w:bidi="si-LK"/>
        </w:rPr>
        <w:t>ත්‍ථ්‍යා</w:t>
      </w:r>
      <w:r w:rsidRPr="00C066C0">
        <w:rPr>
          <w:cs/>
          <w:lang w:bidi="si-LK"/>
        </w:rPr>
        <w:t>චාරාදී වූ ප</w:t>
      </w:r>
      <w:r w:rsidR="00207E31">
        <w:rPr>
          <w:rFonts w:hint="cs"/>
          <w:cs/>
          <w:lang w:bidi="si-LK"/>
        </w:rPr>
        <w:t>ව්</w:t>
      </w:r>
      <w:r w:rsidRPr="00C066C0">
        <w:rPr>
          <w:cs/>
          <w:lang w:bidi="si-LK"/>
        </w:rPr>
        <w:t>කම් කරන්නේ ද</w:t>
      </w:r>
      <w:r w:rsidRPr="00C066C0">
        <w:t xml:space="preserve">, </w:t>
      </w:r>
      <w:r w:rsidRPr="00C066C0">
        <w:rPr>
          <w:cs/>
          <w:lang w:bidi="si-LK"/>
        </w:rPr>
        <w:t>එකල සවන අකුස</w:t>
      </w:r>
      <w:r w:rsidR="00207E31">
        <w:rPr>
          <w:rFonts w:hint="cs"/>
          <w:cs/>
          <w:lang w:bidi="si-LK"/>
        </w:rPr>
        <w:t>ල්</w:t>
      </w:r>
      <w:r w:rsidRPr="00C066C0">
        <w:rPr>
          <w:cs/>
          <w:lang w:bidi="si-LK"/>
        </w:rPr>
        <w:t xml:space="preserve">සිත උපදනේ ය. </w:t>
      </w:r>
    </w:p>
    <w:p w14:paraId="637DACB5" w14:textId="77777777" w:rsidR="00C066C0" w:rsidRPr="00C066C0" w:rsidRDefault="00C066C0" w:rsidP="00245045">
      <w:r w:rsidRPr="00C066C0">
        <w:rPr>
          <w:cs/>
          <w:lang w:bidi="si-LK"/>
        </w:rPr>
        <w:t>මැදහ</w:t>
      </w:r>
      <w:r w:rsidR="00207E31">
        <w:rPr>
          <w:rFonts w:hint="cs"/>
          <w:cs/>
          <w:lang w:bidi="si-LK"/>
        </w:rPr>
        <w:t>ත්</w:t>
      </w:r>
      <w:r w:rsidRPr="00C066C0">
        <w:rPr>
          <w:cs/>
          <w:lang w:bidi="si-LK"/>
        </w:rPr>
        <w:t>බවෙන් යුතු ව මිසදිටු නො ගෙණ උත්ස</w:t>
      </w:r>
      <w:r w:rsidR="00207E31">
        <w:rPr>
          <w:rFonts w:hint="cs"/>
          <w:cs/>
          <w:lang w:bidi="si-LK"/>
        </w:rPr>
        <w:t>ා</w:t>
      </w:r>
      <w:r w:rsidRPr="00C066C0">
        <w:rPr>
          <w:cs/>
          <w:lang w:bidi="si-LK"/>
        </w:rPr>
        <w:t>හිත ව කාම මි</w:t>
      </w:r>
      <w:r w:rsidR="00207E31">
        <w:rPr>
          <w:rFonts w:hint="cs"/>
          <w:cs/>
          <w:lang w:bidi="si-LK"/>
        </w:rPr>
        <w:t>ත්‍ථ්‍යා</w:t>
      </w:r>
      <w:r w:rsidRPr="00C066C0">
        <w:rPr>
          <w:cs/>
          <w:lang w:bidi="si-LK"/>
        </w:rPr>
        <w:t>චාරාදී වූ පව්කම් කරන්නේ ද</w:t>
      </w:r>
      <w:r w:rsidRPr="00C066C0">
        <w:t xml:space="preserve">, </w:t>
      </w:r>
      <w:r w:rsidRPr="00C066C0">
        <w:rPr>
          <w:cs/>
          <w:lang w:bidi="si-LK"/>
        </w:rPr>
        <w:t xml:space="preserve">එකල සත්වන අකුසල් සිත උපදනේ ය. </w:t>
      </w:r>
    </w:p>
    <w:p w14:paraId="6757924A" w14:textId="77777777" w:rsidR="00C066C0" w:rsidRPr="00C066C0" w:rsidRDefault="00C066C0" w:rsidP="00245045">
      <w:r w:rsidRPr="00C066C0">
        <w:rPr>
          <w:cs/>
          <w:lang w:bidi="si-LK"/>
        </w:rPr>
        <w:t>මැදහත්බවෙන් යුතු ව මිසදිටුවෙන් වෙන් ව අනුන්ගේ මෙහෙයීමෙන් හෝ තෙමේ පසු බැස අනු</w:t>
      </w:r>
      <w:r w:rsidR="00207E31">
        <w:rPr>
          <w:rFonts w:hint="cs"/>
          <w:cs/>
          <w:lang w:bidi="si-LK"/>
        </w:rPr>
        <w:t>ත‍්සා</w:t>
      </w:r>
      <w:r w:rsidRPr="00C066C0">
        <w:rPr>
          <w:cs/>
          <w:lang w:bidi="si-LK"/>
        </w:rPr>
        <w:t>හිත ව පව්කම් කරන්නේ ද</w:t>
      </w:r>
      <w:r w:rsidRPr="00C066C0">
        <w:t xml:space="preserve">, </w:t>
      </w:r>
      <w:r w:rsidRPr="00C066C0">
        <w:rPr>
          <w:cs/>
          <w:lang w:bidi="si-LK"/>
        </w:rPr>
        <w:t xml:space="preserve">එකල අටවන අකුසල් සිත උපදනේ ය. </w:t>
      </w:r>
    </w:p>
    <w:p w14:paraId="2594085C" w14:textId="5E94B34B" w:rsidR="00C066C0" w:rsidRPr="00C066C0" w:rsidRDefault="00C066C0" w:rsidP="00245045">
      <w:r w:rsidRPr="00C066C0">
        <w:rPr>
          <w:cs/>
          <w:lang w:bidi="si-LK"/>
        </w:rPr>
        <w:t>ස</w:t>
      </w:r>
      <w:r w:rsidR="00207E31">
        <w:rPr>
          <w:rFonts w:hint="cs"/>
          <w:cs/>
          <w:lang w:bidi="si-LK"/>
        </w:rPr>
        <w:t>තුන්</w:t>
      </w:r>
      <w:r w:rsidRPr="00C066C0">
        <w:rPr>
          <w:cs/>
          <w:lang w:bidi="si-LK"/>
        </w:rPr>
        <w:t>මැරීම</w:t>
      </w:r>
      <w:r w:rsidRPr="00C066C0">
        <w:t xml:space="preserve">, </w:t>
      </w:r>
      <w:r w:rsidRPr="00C066C0">
        <w:rPr>
          <w:cs/>
          <w:lang w:bidi="si-LK"/>
        </w:rPr>
        <w:t>ර</w:t>
      </w:r>
      <w:r w:rsidR="00207E31">
        <w:rPr>
          <w:rFonts w:hint="cs"/>
          <w:cs/>
          <w:lang w:bidi="si-LK"/>
        </w:rPr>
        <w:t>ළුබස්බි</w:t>
      </w:r>
      <w:r w:rsidRPr="00C066C0">
        <w:rPr>
          <w:cs/>
          <w:lang w:bidi="si-LK"/>
        </w:rPr>
        <w:t>ණීම</w:t>
      </w:r>
      <w:r w:rsidRPr="00C066C0">
        <w:t xml:space="preserve">, </w:t>
      </w:r>
      <w:r w:rsidR="00207E31">
        <w:rPr>
          <w:cs/>
          <w:lang w:bidi="si-LK"/>
        </w:rPr>
        <w:t>ව්‍යාපාදය යන ත්‍රිවිධ</w:t>
      </w:r>
      <w:r w:rsidRPr="00C066C0">
        <w:rPr>
          <w:cs/>
          <w:lang w:bidi="si-LK"/>
        </w:rPr>
        <w:t>අකුශල ක</w:t>
      </w:r>
      <w:r w:rsidR="00983463">
        <w:rPr>
          <w:rFonts w:hint="cs"/>
          <w:cs/>
          <w:lang w:bidi="si-LK"/>
        </w:rPr>
        <w:t>ර්‍ම</w:t>
      </w:r>
      <w:r w:rsidRPr="00C066C0">
        <w:rPr>
          <w:cs/>
          <w:lang w:bidi="si-LK"/>
        </w:rPr>
        <w:t>පථයන් හැර ඉතිරි වූ ස</w:t>
      </w:r>
      <w:r w:rsidR="00207E31">
        <w:rPr>
          <w:rFonts w:hint="cs"/>
          <w:cs/>
          <w:lang w:bidi="si-LK"/>
        </w:rPr>
        <w:t>ප‍්ත</w:t>
      </w:r>
      <w:r w:rsidR="00207E31">
        <w:rPr>
          <w:cs/>
          <w:lang w:bidi="si-LK"/>
        </w:rPr>
        <w:t>විධ</w:t>
      </w:r>
      <w:r w:rsidRPr="00C066C0">
        <w:rPr>
          <w:cs/>
          <w:lang w:bidi="si-LK"/>
        </w:rPr>
        <w:t>අකුශලක</w:t>
      </w:r>
      <w:r w:rsidR="00983463">
        <w:rPr>
          <w:rFonts w:hint="cs"/>
          <w:cs/>
          <w:lang w:bidi="si-LK"/>
        </w:rPr>
        <w:t>ර්‍ම</w:t>
      </w:r>
      <w:r w:rsidR="00207E31">
        <w:rPr>
          <w:cs/>
          <w:lang w:bidi="si-LK"/>
        </w:rPr>
        <w:t>පථයන් අතුරෙන් එක් එක් අකුශල</w:t>
      </w:r>
      <w:r w:rsidRPr="00C066C0">
        <w:rPr>
          <w:cs/>
          <w:lang w:bidi="si-LK"/>
        </w:rPr>
        <w:t>ක</w:t>
      </w:r>
      <w:r w:rsidR="00983463">
        <w:rPr>
          <w:rFonts w:hint="cs"/>
          <w:cs/>
          <w:lang w:bidi="si-LK"/>
        </w:rPr>
        <w:t>ර්‍ම</w:t>
      </w:r>
      <w:r w:rsidRPr="00C066C0">
        <w:rPr>
          <w:cs/>
          <w:lang w:bidi="si-LK"/>
        </w:rPr>
        <w:t>පථයෙහි අට අට බැගින් සිත් ස පණස්සෙක් වේ. ඒ ස පණස ස වැදෑරුම් රූපාදිආර</w:t>
      </w:r>
      <w:r w:rsidR="00207E31">
        <w:rPr>
          <w:rFonts w:hint="cs"/>
          <w:cs/>
          <w:lang w:bidi="si-LK"/>
        </w:rPr>
        <w:t>ම‍්ම</w:t>
      </w:r>
      <w:r w:rsidRPr="00C066C0">
        <w:rPr>
          <w:cs/>
          <w:lang w:bidi="si-LK"/>
        </w:rPr>
        <w:t xml:space="preserve">ණයන්ගේ </w:t>
      </w:r>
      <w:r w:rsidR="00207E31">
        <w:rPr>
          <w:rFonts w:hint="cs"/>
          <w:cs/>
          <w:lang w:bidi="si-LK"/>
        </w:rPr>
        <w:t>ව</w:t>
      </w:r>
      <w:r w:rsidRPr="00C066C0">
        <w:rPr>
          <w:cs/>
          <w:lang w:bidi="si-LK"/>
        </w:rPr>
        <w:t>ශයෙන් ගිණු කල්හි තුන්සිය සතිසෙක් වේ. නැවැත ඡන්ද</w:t>
      </w:r>
      <w:r w:rsidRPr="00C066C0">
        <w:t xml:space="preserve">, </w:t>
      </w:r>
      <w:r w:rsidRPr="00C066C0">
        <w:rPr>
          <w:cs/>
          <w:lang w:bidi="si-LK"/>
        </w:rPr>
        <w:t>විරිය</w:t>
      </w:r>
      <w:r w:rsidRPr="00C066C0">
        <w:t xml:space="preserve">, </w:t>
      </w:r>
      <w:r w:rsidRPr="00C066C0">
        <w:rPr>
          <w:cs/>
          <w:lang w:bidi="si-LK"/>
        </w:rPr>
        <w:t>චිත යන ත්‍රිවිධ අධිපතීගේ වශයෙන් ගිණු කල්හි එක් දහස් අටෙක් වේ. කායක</w:t>
      </w:r>
      <w:r w:rsidR="00983463">
        <w:rPr>
          <w:rFonts w:hint="cs"/>
          <w:cs/>
          <w:lang w:bidi="si-LK"/>
        </w:rPr>
        <w:t>ර්‍ම</w:t>
      </w:r>
      <w:r w:rsidRPr="00C066C0">
        <w:t xml:space="preserve">, </w:t>
      </w:r>
      <w:r w:rsidRPr="00C066C0">
        <w:rPr>
          <w:cs/>
          <w:lang w:bidi="si-LK"/>
        </w:rPr>
        <w:t>වා</w:t>
      </w:r>
      <w:r w:rsidR="0003736C">
        <w:rPr>
          <w:rFonts w:hint="cs"/>
          <w:cs/>
          <w:lang w:bidi="si-LK"/>
        </w:rPr>
        <w:t>ක්ක</w:t>
      </w:r>
      <w:r w:rsidR="00983463">
        <w:rPr>
          <w:rFonts w:hint="cs"/>
          <w:cs/>
          <w:lang w:bidi="si-LK"/>
        </w:rPr>
        <w:t>ර්‍ම</w:t>
      </w:r>
      <w:r w:rsidRPr="00C066C0">
        <w:t xml:space="preserve">, </w:t>
      </w:r>
      <w:r w:rsidRPr="00C066C0">
        <w:rPr>
          <w:cs/>
          <w:lang w:bidi="si-LK"/>
        </w:rPr>
        <w:t>මනඃක</w:t>
      </w:r>
      <w:r w:rsidR="00983463">
        <w:rPr>
          <w:rFonts w:hint="cs"/>
          <w:cs/>
          <w:lang w:bidi="si-LK"/>
        </w:rPr>
        <w:t>ර්‍ම</w:t>
      </w:r>
      <w:r w:rsidRPr="00C066C0">
        <w:rPr>
          <w:cs/>
          <w:lang w:bidi="si-LK"/>
        </w:rPr>
        <w:t xml:space="preserve"> යන ක</w:t>
      </w:r>
      <w:r w:rsidR="00983463">
        <w:rPr>
          <w:rFonts w:hint="cs"/>
          <w:cs/>
          <w:lang w:bidi="si-LK"/>
        </w:rPr>
        <w:t>ර්‍ම</w:t>
      </w:r>
      <w:r w:rsidRPr="00C066C0">
        <w:rPr>
          <w:cs/>
          <w:lang w:bidi="si-LK"/>
        </w:rPr>
        <w:t>ත්‍රිකයාගේ වශයෙන් ගිණ</w:t>
      </w:r>
      <w:r w:rsidR="0003736C">
        <w:rPr>
          <w:rFonts w:hint="cs"/>
          <w:cs/>
          <w:lang w:bidi="si-LK"/>
        </w:rPr>
        <w:t>ූ</w:t>
      </w:r>
      <w:r w:rsidRPr="00C066C0">
        <w:rPr>
          <w:cs/>
          <w:lang w:bidi="si-LK"/>
        </w:rPr>
        <w:t xml:space="preserve"> කල්හි තුන්දාස් සූවිස්සෙක් වේ. මේ ක්‍රමයෙන් කාලදේ</w:t>
      </w:r>
      <w:r w:rsidR="0003736C">
        <w:rPr>
          <w:rFonts w:hint="cs"/>
          <w:cs/>
          <w:lang w:bidi="si-LK"/>
        </w:rPr>
        <w:t>ශා</w:t>
      </w:r>
      <w:r w:rsidR="0003736C">
        <w:rPr>
          <w:cs/>
          <w:lang w:bidi="si-LK"/>
        </w:rPr>
        <w:t>දීන්ගේ වශයෙන් ද ගිණ</w:t>
      </w:r>
      <w:r w:rsidR="0003736C">
        <w:rPr>
          <w:rFonts w:hint="cs"/>
          <w:cs/>
          <w:lang w:bidi="si-LK"/>
        </w:rPr>
        <w:t>ූ</w:t>
      </w:r>
      <w:r w:rsidRPr="00C066C0">
        <w:rPr>
          <w:cs/>
          <w:lang w:bidi="si-LK"/>
        </w:rPr>
        <w:t xml:space="preserve"> කල්හි මෙහි ප්‍රමාණයක් නො කියැකි ය. </w:t>
      </w:r>
    </w:p>
    <w:p w14:paraId="3B118558" w14:textId="7207BBE6" w:rsidR="00C066C0" w:rsidRPr="00C066C0" w:rsidRDefault="00C066C0" w:rsidP="002B5CE1">
      <w:r w:rsidRPr="00C066C0">
        <w:rPr>
          <w:cs/>
          <w:lang w:bidi="si-LK"/>
        </w:rPr>
        <w:t xml:space="preserve">කාමාවචර භූමියෙහි </w:t>
      </w:r>
      <w:r w:rsidR="009141C6">
        <w:rPr>
          <w:rFonts w:hint="cs"/>
          <w:cs/>
          <w:lang w:bidi="si-LK"/>
        </w:rPr>
        <w:t>ද්වේෂ</w:t>
      </w:r>
      <w:r w:rsidRPr="00C066C0">
        <w:rPr>
          <w:cs/>
          <w:lang w:bidi="si-LK"/>
        </w:rPr>
        <w:t>ය මුල් කරගත් (</w:t>
      </w:r>
      <w:r w:rsidR="008C067F">
        <w:rPr>
          <w:cs/>
          <w:lang w:bidi="si-LK"/>
        </w:rPr>
        <w:t>දෝස</w:t>
      </w:r>
      <w:r w:rsidRPr="00C066C0">
        <w:rPr>
          <w:cs/>
          <w:lang w:bidi="si-LK"/>
        </w:rPr>
        <w:t>මූලික) සිත් දෙකෙකි. මෙන්න ඒ දෙක:</w:t>
      </w:r>
      <w:r w:rsidR="00A07C7A">
        <w:rPr>
          <w:rFonts w:hint="cs"/>
          <w:cs/>
          <w:lang w:bidi="si-LK"/>
        </w:rPr>
        <w:t>-</w:t>
      </w:r>
      <w:r w:rsidRPr="00C066C0">
        <w:rPr>
          <w:cs/>
          <w:lang w:bidi="si-LK"/>
        </w:rPr>
        <w:t xml:space="preserve"> </w:t>
      </w:r>
    </w:p>
    <w:p w14:paraId="2A35453B" w14:textId="7D954325" w:rsidR="00A07C7A" w:rsidRPr="00AB2C1D" w:rsidRDefault="00C066C0" w:rsidP="00AB2C1D">
      <w:pPr>
        <w:pStyle w:val="ListParagraph"/>
        <w:numPr>
          <w:ilvl w:val="0"/>
          <w:numId w:val="14"/>
        </w:numPr>
        <w:rPr>
          <w:b/>
          <w:bCs/>
          <w:lang w:bidi="si-LK"/>
        </w:rPr>
      </w:pPr>
      <w:r w:rsidRPr="00AB2C1D">
        <w:rPr>
          <w:b/>
          <w:bCs/>
          <w:cs/>
          <w:lang w:bidi="si-LK"/>
        </w:rPr>
        <w:t>දොමන</w:t>
      </w:r>
      <w:r w:rsidR="00A07C7A" w:rsidRPr="00AB2C1D">
        <w:rPr>
          <w:rFonts w:hint="cs"/>
          <w:b/>
          <w:bCs/>
          <w:cs/>
          <w:lang w:bidi="si-LK"/>
        </w:rPr>
        <w:t>ස‍්ස</w:t>
      </w:r>
      <w:r w:rsidRPr="00AB2C1D">
        <w:rPr>
          <w:b/>
          <w:bCs/>
          <w:cs/>
          <w:lang w:bidi="si-LK"/>
        </w:rPr>
        <w:t>සහගතපටිඝස</w:t>
      </w:r>
      <w:r w:rsidR="00A07C7A" w:rsidRPr="00AB2C1D">
        <w:rPr>
          <w:rFonts w:hint="cs"/>
          <w:b/>
          <w:bCs/>
          <w:cs/>
          <w:lang w:bidi="si-LK"/>
        </w:rPr>
        <w:t>ම‍්පයුත‍්ත</w:t>
      </w:r>
      <w:r w:rsidRPr="00AB2C1D">
        <w:rPr>
          <w:b/>
          <w:bCs/>
          <w:cs/>
          <w:lang w:bidi="si-LK"/>
        </w:rPr>
        <w:t>අ</w:t>
      </w:r>
      <w:r w:rsidR="00A07C7A" w:rsidRPr="00AB2C1D">
        <w:rPr>
          <w:rFonts w:hint="cs"/>
          <w:b/>
          <w:bCs/>
          <w:cs/>
          <w:lang w:bidi="si-LK"/>
        </w:rPr>
        <w:t>සඞ‍්ඛා</w:t>
      </w:r>
      <w:r w:rsidRPr="00AB2C1D">
        <w:rPr>
          <w:b/>
          <w:bCs/>
          <w:cs/>
          <w:lang w:bidi="si-LK"/>
        </w:rPr>
        <w:t>රිකචි</w:t>
      </w:r>
      <w:r w:rsidR="00A07C7A" w:rsidRPr="00AB2C1D">
        <w:rPr>
          <w:rFonts w:hint="cs"/>
          <w:b/>
          <w:bCs/>
          <w:cs/>
          <w:lang w:bidi="si-LK"/>
        </w:rPr>
        <w:t>ත‍්ත</w:t>
      </w:r>
      <w:r w:rsidRPr="00AB2C1D">
        <w:rPr>
          <w:b/>
          <w:bCs/>
          <w:cs/>
          <w:lang w:bidi="si-LK"/>
        </w:rPr>
        <w:t xml:space="preserve">ය. </w:t>
      </w:r>
    </w:p>
    <w:p w14:paraId="58ADAE1E" w14:textId="30FCD57B" w:rsidR="00A07C7A" w:rsidRPr="00AB2C1D" w:rsidRDefault="00C066C0" w:rsidP="00AB2C1D">
      <w:pPr>
        <w:pStyle w:val="ListParagraph"/>
        <w:numPr>
          <w:ilvl w:val="0"/>
          <w:numId w:val="14"/>
        </w:numPr>
        <w:rPr>
          <w:b/>
          <w:bCs/>
          <w:lang w:bidi="si-LK"/>
        </w:rPr>
      </w:pPr>
      <w:r w:rsidRPr="00AB2C1D">
        <w:rPr>
          <w:b/>
          <w:bCs/>
          <w:cs/>
          <w:lang w:bidi="si-LK"/>
        </w:rPr>
        <w:t>දොමන</w:t>
      </w:r>
      <w:r w:rsidR="00A07C7A" w:rsidRPr="00AB2C1D">
        <w:rPr>
          <w:rFonts w:hint="cs"/>
          <w:b/>
          <w:bCs/>
          <w:cs/>
          <w:lang w:bidi="si-LK"/>
        </w:rPr>
        <w:t>ස‍්ස</w:t>
      </w:r>
      <w:r w:rsidRPr="00AB2C1D">
        <w:rPr>
          <w:b/>
          <w:bCs/>
          <w:cs/>
          <w:lang w:bidi="si-LK"/>
        </w:rPr>
        <w:t>සහගතපටිඝස</w:t>
      </w:r>
      <w:r w:rsidR="00A07C7A" w:rsidRPr="00AB2C1D">
        <w:rPr>
          <w:rFonts w:hint="cs"/>
          <w:b/>
          <w:bCs/>
          <w:cs/>
          <w:lang w:bidi="si-LK"/>
        </w:rPr>
        <w:t>ම‍්ප</w:t>
      </w:r>
      <w:r w:rsidRPr="00AB2C1D">
        <w:rPr>
          <w:b/>
          <w:bCs/>
          <w:cs/>
          <w:lang w:bidi="si-LK"/>
        </w:rPr>
        <w:t>යු</w:t>
      </w:r>
      <w:r w:rsidR="00A07C7A" w:rsidRPr="00AB2C1D">
        <w:rPr>
          <w:rFonts w:hint="cs"/>
          <w:b/>
          <w:bCs/>
          <w:cs/>
          <w:lang w:bidi="si-LK"/>
        </w:rPr>
        <w:t>ත‍්ත</w:t>
      </w:r>
      <w:r w:rsidRPr="00AB2C1D">
        <w:rPr>
          <w:b/>
          <w:bCs/>
          <w:cs/>
          <w:lang w:bidi="si-LK"/>
        </w:rPr>
        <w:t>ස</w:t>
      </w:r>
      <w:r w:rsidR="00A07C7A" w:rsidRPr="00AB2C1D">
        <w:rPr>
          <w:rFonts w:hint="cs"/>
          <w:b/>
          <w:bCs/>
          <w:cs/>
          <w:lang w:bidi="si-LK"/>
        </w:rPr>
        <w:t>සඞ‍්ඛා</w:t>
      </w:r>
      <w:r w:rsidRPr="00AB2C1D">
        <w:rPr>
          <w:b/>
          <w:bCs/>
          <w:cs/>
          <w:lang w:bidi="si-LK"/>
        </w:rPr>
        <w:t>රික</w:t>
      </w:r>
      <w:r w:rsidR="00A07C7A" w:rsidRPr="00AB2C1D">
        <w:rPr>
          <w:rFonts w:hint="cs"/>
          <w:b/>
          <w:bCs/>
          <w:cs/>
          <w:lang w:bidi="si-LK"/>
        </w:rPr>
        <w:t>චිත‍්ත</w:t>
      </w:r>
      <w:r w:rsidRPr="00AB2C1D">
        <w:rPr>
          <w:b/>
          <w:bCs/>
          <w:cs/>
          <w:lang w:bidi="si-LK"/>
        </w:rPr>
        <w:t xml:space="preserve">ය. </w:t>
      </w:r>
    </w:p>
    <w:p w14:paraId="19FD8BE5" w14:textId="0714C3C3" w:rsidR="00C066C0" w:rsidRPr="00C066C0" w:rsidRDefault="00C066C0" w:rsidP="002B5CE1">
      <w:r w:rsidRPr="00C066C0">
        <w:rPr>
          <w:cs/>
          <w:lang w:bidi="si-LK"/>
        </w:rPr>
        <w:lastRenderedPageBreak/>
        <w:t xml:space="preserve">මෙහි පෙණෙන </w:t>
      </w:r>
      <w:r w:rsidR="004935AB">
        <w:rPr>
          <w:cs/>
          <w:lang w:bidi="si-LK"/>
        </w:rPr>
        <w:t>දෝමනස්ස</w:t>
      </w:r>
      <w:r w:rsidRPr="00C066C0">
        <w:rPr>
          <w:cs/>
          <w:lang w:bidi="si-LK"/>
        </w:rPr>
        <w:t xml:space="preserve"> ය</w:t>
      </w:r>
      <w:r w:rsidR="00A07C7A">
        <w:rPr>
          <w:rFonts w:hint="cs"/>
          <w:cs/>
          <w:lang w:bidi="si-LK"/>
        </w:rPr>
        <w:t>න්</w:t>
      </w:r>
      <w:r w:rsidRPr="00C066C0">
        <w:rPr>
          <w:cs/>
          <w:lang w:bidi="si-LK"/>
        </w:rPr>
        <w:t>නෙන් මානසිකදු</w:t>
      </w:r>
      <w:r w:rsidR="00A07C7A">
        <w:rPr>
          <w:rFonts w:hint="cs"/>
          <w:cs/>
          <w:lang w:bidi="si-LK"/>
        </w:rPr>
        <w:t xml:space="preserve">ක‍්ඛ </w:t>
      </w:r>
      <w:r w:rsidR="00C33D76">
        <w:rPr>
          <w:rFonts w:hint="cs"/>
          <w:cs/>
          <w:lang w:bidi="si-LK"/>
        </w:rPr>
        <w:t>වේදනා</w:t>
      </w:r>
      <w:r w:rsidRPr="00C066C0">
        <w:rPr>
          <w:cs/>
          <w:lang w:bidi="si-LK"/>
        </w:rPr>
        <w:t xml:space="preserve"> ව කියැ වේ. පටිඝ යන්නෙන් </w:t>
      </w:r>
      <w:r w:rsidR="009141C6">
        <w:rPr>
          <w:rFonts w:hint="cs"/>
          <w:cs/>
          <w:lang w:bidi="si-LK"/>
        </w:rPr>
        <w:t>ද්වේෂ</w:t>
      </w:r>
      <w:r w:rsidRPr="00C066C0">
        <w:rPr>
          <w:cs/>
          <w:lang w:bidi="si-LK"/>
        </w:rPr>
        <w:t xml:space="preserve">ය කියැ වේ. අරමුණෙහි හැපෙන ගැටෙන බැවින් </w:t>
      </w:r>
      <w:r w:rsidR="009141C6">
        <w:rPr>
          <w:rFonts w:hint="cs"/>
          <w:cs/>
          <w:lang w:bidi="si-LK"/>
        </w:rPr>
        <w:t>ද්වේෂ</w:t>
      </w:r>
      <w:r w:rsidRPr="00C066C0">
        <w:rPr>
          <w:cs/>
          <w:lang w:bidi="si-LK"/>
        </w:rPr>
        <w:t>ය පටිඝ නම</w:t>
      </w:r>
      <w:r w:rsidRPr="00C066C0">
        <w:t xml:space="preserve">, </w:t>
      </w:r>
      <w:r w:rsidR="003E6E91">
        <w:rPr>
          <w:b/>
          <w:bCs/>
          <w:cs/>
          <w:lang w:bidi="si-LK"/>
        </w:rPr>
        <w:t>‘</w:t>
      </w:r>
      <w:r w:rsidRPr="00A07C7A">
        <w:rPr>
          <w:b/>
          <w:bCs/>
          <w:cs/>
          <w:lang w:bidi="si-LK"/>
        </w:rPr>
        <w:t>පටිහ</w:t>
      </w:r>
      <w:r w:rsidR="00A07C7A" w:rsidRPr="00A07C7A">
        <w:rPr>
          <w:rFonts w:hint="cs"/>
          <w:b/>
          <w:bCs/>
          <w:cs/>
          <w:lang w:bidi="si-LK"/>
        </w:rPr>
        <w:t>ඤ‍්ඤ</w:t>
      </w:r>
      <w:r w:rsidRPr="00A07C7A">
        <w:rPr>
          <w:b/>
          <w:bCs/>
          <w:cs/>
          <w:lang w:bidi="si-LK"/>
        </w:rPr>
        <w:t>තී ති = පටිඝො</w:t>
      </w:r>
      <w:r w:rsidR="003E6E91">
        <w:rPr>
          <w:b/>
          <w:bCs/>
          <w:cs/>
          <w:lang w:bidi="si-LK"/>
        </w:rPr>
        <w:t>’</w:t>
      </w:r>
      <w:r w:rsidR="00A07C7A">
        <w:rPr>
          <w:rFonts w:hint="cs"/>
          <w:cs/>
          <w:lang w:bidi="si-LK"/>
        </w:rPr>
        <w:t xml:space="preserve"> </w:t>
      </w:r>
      <w:r w:rsidRPr="00C066C0">
        <w:rPr>
          <w:cs/>
          <w:lang w:bidi="si-LK"/>
        </w:rPr>
        <w:t>යනු නිරුක්ති යි. සෙ</w:t>
      </w:r>
      <w:r w:rsidR="00A07C7A">
        <w:rPr>
          <w:rFonts w:hint="cs"/>
          <w:cs/>
          <w:lang w:bidi="si-LK"/>
        </w:rPr>
        <w:t>ස්</w:t>
      </w:r>
      <w:r w:rsidRPr="00C066C0">
        <w:rPr>
          <w:cs/>
          <w:lang w:bidi="si-LK"/>
        </w:rPr>
        <w:t xml:space="preserve">ස පෙර කියූ සේ ය. </w:t>
      </w:r>
    </w:p>
    <w:p w14:paraId="2EEC7F3F" w14:textId="0850450F" w:rsidR="00C066C0" w:rsidRPr="00C066C0" w:rsidRDefault="00C066C0" w:rsidP="00821387">
      <w:r w:rsidRPr="00C066C0">
        <w:rPr>
          <w:cs/>
          <w:lang w:bidi="si-LK"/>
        </w:rPr>
        <w:t>මෙහි පළමු සිත</w:t>
      </w:r>
      <w:r w:rsidRPr="00C066C0">
        <w:t xml:space="preserve">, </w:t>
      </w:r>
      <w:r w:rsidRPr="00C066C0">
        <w:rPr>
          <w:cs/>
          <w:lang w:bidi="si-LK"/>
        </w:rPr>
        <w:t>මානසිකදු</w:t>
      </w:r>
      <w:r w:rsidR="00A07C7A">
        <w:rPr>
          <w:rFonts w:hint="cs"/>
          <w:cs/>
          <w:lang w:bidi="si-LK"/>
        </w:rPr>
        <w:t>ක‍්ඛ</w:t>
      </w:r>
      <w:r w:rsidR="00C33D76">
        <w:rPr>
          <w:cs/>
          <w:lang w:bidi="si-LK"/>
        </w:rPr>
        <w:t>වේදනා</w:t>
      </w:r>
      <w:r w:rsidRPr="00C066C0">
        <w:rPr>
          <w:cs/>
          <w:lang w:bidi="si-LK"/>
        </w:rPr>
        <w:t>වෙන් හා ප්‍රතිඝයෙන් යුක්ත වුයේ</w:t>
      </w:r>
      <w:r w:rsidRPr="00C066C0">
        <w:t xml:space="preserve">, </w:t>
      </w:r>
      <w:r w:rsidRPr="00C066C0">
        <w:rPr>
          <w:cs/>
          <w:lang w:bidi="si-LK"/>
        </w:rPr>
        <w:t>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රහිත වේ. </w:t>
      </w:r>
    </w:p>
    <w:p w14:paraId="41DA706C" w14:textId="6E8115BF" w:rsidR="00C066C0" w:rsidRPr="00C066C0" w:rsidRDefault="00C066C0" w:rsidP="00821387">
      <w:r w:rsidRPr="00C066C0">
        <w:rPr>
          <w:cs/>
          <w:lang w:bidi="si-LK"/>
        </w:rPr>
        <w:t>දෙවන සිත</w:t>
      </w:r>
      <w:r w:rsidRPr="00C066C0">
        <w:t xml:space="preserve">, </w:t>
      </w:r>
      <w:r w:rsidRPr="00C066C0">
        <w:rPr>
          <w:cs/>
          <w:lang w:bidi="si-LK"/>
        </w:rPr>
        <w:t>මානසිකදු</w:t>
      </w:r>
      <w:r w:rsidR="00A07C7A">
        <w:rPr>
          <w:rFonts w:hint="cs"/>
          <w:cs/>
          <w:lang w:bidi="si-LK"/>
        </w:rPr>
        <w:t>ක‍්ඛ</w:t>
      </w:r>
      <w:r w:rsidR="00C33D76">
        <w:rPr>
          <w:cs/>
          <w:lang w:bidi="si-LK"/>
        </w:rPr>
        <w:t>වේදනා</w:t>
      </w:r>
      <w:r w:rsidRPr="00C066C0">
        <w:rPr>
          <w:cs/>
          <w:lang w:bidi="si-LK"/>
        </w:rPr>
        <w:t>වෙන් හා ප්‍රතිඝයෙන් යුක්ත වූයේ</w:t>
      </w:r>
      <w:r w:rsidRPr="00C066C0">
        <w:t xml:space="preserve">, </w:t>
      </w:r>
      <w:r w:rsidRPr="00C066C0">
        <w:rPr>
          <w:cs/>
          <w:lang w:bidi="si-LK"/>
        </w:rPr>
        <w:t>පූ</w:t>
      </w:r>
      <w:r w:rsidR="00846FF4">
        <w:rPr>
          <w:rFonts w:hint="cs"/>
          <w:cs/>
          <w:lang w:bidi="si-LK"/>
        </w:rPr>
        <w:t>ර්‍ව</w:t>
      </w:r>
      <w:r w:rsidRPr="00C066C0">
        <w:rPr>
          <w:cs/>
          <w:lang w:bidi="si-LK"/>
        </w:rPr>
        <w:t>ප්‍ර</w:t>
      </w:r>
      <w:r w:rsidR="006411A5">
        <w:rPr>
          <w:cs/>
          <w:lang w:bidi="si-LK"/>
        </w:rPr>
        <w:t>යෝග</w:t>
      </w:r>
      <w:r w:rsidRPr="00C066C0">
        <w:rPr>
          <w:cs/>
          <w:lang w:bidi="si-LK"/>
        </w:rPr>
        <w:t>සහිත</w:t>
      </w:r>
      <w:r w:rsidR="00A07C7A">
        <w:rPr>
          <w:rFonts w:hint="cs"/>
          <w:cs/>
          <w:lang w:bidi="si-LK"/>
        </w:rPr>
        <w:t xml:space="preserve"> </w:t>
      </w:r>
      <w:r w:rsidRPr="00C066C0">
        <w:rPr>
          <w:cs/>
          <w:lang w:bidi="si-LK"/>
        </w:rPr>
        <w:t xml:space="preserve">වේ. </w:t>
      </w:r>
    </w:p>
    <w:p w14:paraId="7417C595" w14:textId="77777777" w:rsidR="00A07C7A" w:rsidRDefault="00C066C0" w:rsidP="00821387">
      <w:pPr>
        <w:rPr>
          <w:lang w:bidi="si-LK"/>
        </w:rPr>
      </w:pPr>
      <w:r w:rsidRPr="00C066C0">
        <w:rPr>
          <w:cs/>
          <w:lang w:bidi="si-LK"/>
        </w:rPr>
        <w:t>තමන් නො කැමැති අරමුණු ලැබීම</w:t>
      </w:r>
      <w:r w:rsidRPr="00C066C0">
        <w:t xml:space="preserve">, </w:t>
      </w:r>
      <w:r w:rsidRPr="00C066C0">
        <w:rPr>
          <w:cs/>
          <w:lang w:bidi="si-LK"/>
        </w:rPr>
        <w:t>නව ආඝාතවස්තූන් අතුරෙන් යම්කිසි ව</w:t>
      </w:r>
      <w:r w:rsidR="00A07C7A">
        <w:rPr>
          <w:rFonts w:hint="cs"/>
          <w:cs/>
          <w:lang w:bidi="si-LK"/>
        </w:rPr>
        <w:t>ස‍්තු</w:t>
      </w:r>
      <w:r w:rsidRPr="00C066C0">
        <w:rPr>
          <w:cs/>
          <w:lang w:bidi="si-LK"/>
        </w:rPr>
        <w:t>වක් හා ගැටීම</w:t>
      </w:r>
      <w:r w:rsidRPr="00C066C0">
        <w:t xml:space="preserve">, </w:t>
      </w:r>
      <w:r w:rsidR="00A07C7A">
        <w:rPr>
          <w:cs/>
          <w:lang w:bidi="si-LK"/>
        </w:rPr>
        <w:t>දොම</w:t>
      </w:r>
      <w:r w:rsidR="00A07C7A">
        <w:rPr>
          <w:rFonts w:hint="cs"/>
          <w:cs/>
          <w:lang w:bidi="si-LK"/>
        </w:rPr>
        <w:t>්</w:t>
      </w:r>
      <w:r w:rsidRPr="00C066C0">
        <w:rPr>
          <w:cs/>
          <w:lang w:bidi="si-LK"/>
        </w:rPr>
        <w:t xml:space="preserve">නසට හා පටිඝයට. කරුණු ය. </w:t>
      </w:r>
    </w:p>
    <w:p w14:paraId="4F03E9FA" w14:textId="4897B935" w:rsidR="00C066C0" w:rsidRPr="00C066C0" w:rsidRDefault="00C066C0" w:rsidP="00821387">
      <w:r w:rsidRPr="00C066C0">
        <w:rPr>
          <w:cs/>
          <w:lang w:bidi="si-LK"/>
        </w:rPr>
        <w:t>ප්‍රාණඝාතාදී වූ පාපයක් කර</w:t>
      </w:r>
      <w:r w:rsidR="00A07C7A">
        <w:rPr>
          <w:rFonts w:hint="cs"/>
          <w:cs/>
          <w:lang w:bidi="si-LK"/>
        </w:rPr>
        <w:t>ණ</w:t>
      </w:r>
      <w:r w:rsidRPr="00C066C0">
        <w:rPr>
          <w:cs/>
          <w:lang w:bidi="si-LK"/>
        </w:rPr>
        <w:t xml:space="preserve"> විට දොම්නසින් හා පටිඝයෙන් යුක්ත ව තමන්ගේ හෝ අනුන්ගේ මෙහෙයීමකු</w:t>
      </w:r>
      <w:r w:rsidR="00C909C1">
        <w:rPr>
          <w:cs/>
          <w:lang w:bidi="si-LK"/>
        </w:rPr>
        <w:t>ත්</w:t>
      </w:r>
      <w:r w:rsidRPr="00C066C0">
        <w:rPr>
          <w:cs/>
          <w:lang w:bidi="si-LK"/>
        </w:rPr>
        <w:t xml:space="preserve"> නැති ව කෙරේ ද</w:t>
      </w:r>
      <w:r w:rsidRPr="00C066C0">
        <w:t xml:space="preserve">, </w:t>
      </w:r>
      <w:r w:rsidRPr="00C066C0">
        <w:rPr>
          <w:cs/>
          <w:lang w:bidi="si-LK"/>
        </w:rPr>
        <w:t xml:space="preserve">එකල </w:t>
      </w:r>
      <w:r w:rsidR="008C067F">
        <w:rPr>
          <w:cs/>
          <w:lang w:bidi="si-LK"/>
        </w:rPr>
        <w:t>දෝස</w:t>
      </w:r>
      <w:r w:rsidRPr="00C066C0">
        <w:rPr>
          <w:cs/>
          <w:lang w:bidi="si-LK"/>
        </w:rPr>
        <w:t>මූලිකප්‍රථමචි</w:t>
      </w:r>
      <w:r w:rsidR="00A07C7A">
        <w:rPr>
          <w:rFonts w:hint="cs"/>
          <w:cs/>
          <w:lang w:bidi="si-LK"/>
        </w:rPr>
        <w:t>ත‍්ත</w:t>
      </w:r>
      <w:r w:rsidRPr="00C066C0">
        <w:rPr>
          <w:cs/>
          <w:lang w:bidi="si-LK"/>
        </w:rPr>
        <w:t>ය උපදී. ප්‍රාණඝාතාදී වූ පාපයක් දොම්නසින් හා පටිඝයෙන් යුක්ත ව අනුන්ගේ මෙහෙ</w:t>
      </w:r>
      <w:r w:rsidR="00716FC7">
        <w:rPr>
          <w:rFonts w:hint="cs"/>
          <w:cs/>
          <w:lang w:bidi="si-LK"/>
        </w:rPr>
        <w:t>යී</w:t>
      </w:r>
      <w:r w:rsidRPr="00C066C0">
        <w:rPr>
          <w:cs/>
          <w:lang w:bidi="si-LK"/>
        </w:rPr>
        <w:t xml:space="preserve">මෙන් හෝ තමන්ගේ පසු බැසීමෙන් හෝ කරණ කල්හි </w:t>
      </w:r>
      <w:r w:rsidR="009141C6">
        <w:rPr>
          <w:rFonts w:hint="cs"/>
          <w:cs/>
          <w:lang w:bidi="si-LK"/>
        </w:rPr>
        <w:t>ද්වේෂ</w:t>
      </w:r>
      <w:r w:rsidRPr="00C066C0">
        <w:rPr>
          <w:cs/>
          <w:lang w:bidi="si-LK"/>
        </w:rPr>
        <w:t xml:space="preserve">ය මුල් කර ගත් දෙවන සිත උපදී. </w:t>
      </w:r>
    </w:p>
    <w:p w14:paraId="6433F79B" w14:textId="7882D3D9" w:rsidR="00C066C0" w:rsidRPr="00C066C0" w:rsidRDefault="00C066C0" w:rsidP="00821387">
      <w:r w:rsidRPr="00C066C0">
        <w:rPr>
          <w:cs/>
          <w:lang w:bidi="si-LK"/>
        </w:rPr>
        <w:t>මෙහි අකුශලක</w:t>
      </w:r>
      <w:r w:rsidR="00983463">
        <w:rPr>
          <w:rFonts w:hint="cs"/>
          <w:cs/>
          <w:lang w:bidi="si-LK"/>
        </w:rPr>
        <w:t>ර්‍ම</w:t>
      </w:r>
      <w:r w:rsidRPr="00C066C0">
        <w:rPr>
          <w:cs/>
          <w:lang w:bidi="si-LK"/>
        </w:rPr>
        <w:t>පථ</w:t>
      </w:r>
      <w:r w:rsidRPr="00C066C0">
        <w:t xml:space="preserve">, </w:t>
      </w:r>
      <w:r w:rsidRPr="00C066C0">
        <w:rPr>
          <w:cs/>
          <w:lang w:bidi="si-LK"/>
        </w:rPr>
        <w:t>අධිපති</w:t>
      </w:r>
      <w:r w:rsidRPr="00C066C0">
        <w:t xml:space="preserve">, </w:t>
      </w:r>
      <w:r w:rsidRPr="00C066C0">
        <w:rPr>
          <w:cs/>
          <w:lang w:bidi="si-LK"/>
        </w:rPr>
        <w:t>කාල</w:t>
      </w:r>
      <w:r w:rsidRPr="00C066C0">
        <w:t xml:space="preserve">, </w:t>
      </w:r>
      <w:r w:rsidRPr="00C066C0">
        <w:rPr>
          <w:cs/>
          <w:lang w:bidi="si-LK"/>
        </w:rPr>
        <w:t>දෙස</w:t>
      </w:r>
      <w:r w:rsidRPr="00C066C0">
        <w:t xml:space="preserve">, </w:t>
      </w:r>
      <w:r w:rsidRPr="00C066C0">
        <w:rPr>
          <w:cs/>
          <w:lang w:bidi="si-LK"/>
        </w:rPr>
        <w:t>ආර</w:t>
      </w:r>
      <w:r w:rsidR="00716FC7">
        <w:rPr>
          <w:rFonts w:hint="cs"/>
          <w:cs/>
          <w:lang w:bidi="si-LK"/>
        </w:rPr>
        <w:t>ම‍්ම</w:t>
      </w:r>
      <w:r w:rsidRPr="00C066C0">
        <w:rPr>
          <w:cs/>
          <w:lang w:bidi="si-LK"/>
        </w:rPr>
        <w:t>ණ</w:t>
      </w:r>
      <w:r w:rsidRPr="00C066C0">
        <w:t xml:space="preserve">, </w:t>
      </w:r>
      <w:r w:rsidRPr="00C066C0">
        <w:rPr>
          <w:cs/>
          <w:lang w:bidi="si-LK"/>
        </w:rPr>
        <w:t xml:space="preserve">ආදි </w:t>
      </w:r>
      <w:r w:rsidR="003F7FE1">
        <w:rPr>
          <w:rFonts w:hint="cs"/>
          <w:cs/>
          <w:lang w:bidi="si-LK"/>
        </w:rPr>
        <w:t>භේද</w:t>
      </w:r>
      <w:r w:rsidRPr="00C066C0">
        <w:rPr>
          <w:cs/>
          <w:lang w:bidi="si-LK"/>
        </w:rPr>
        <w:t xml:space="preserve">යන්ගෙන් </w:t>
      </w:r>
      <w:r w:rsidR="003F7FE1">
        <w:rPr>
          <w:rFonts w:hint="cs"/>
          <w:cs/>
          <w:lang w:bidi="si-LK"/>
        </w:rPr>
        <w:t>භේද</w:t>
      </w:r>
      <w:r w:rsidRPr="00C066C0">
        <w:rPr>
          <w:cs/>
          <w:lang w:bidi="si-LK"/>
        </w:rPr>
        <w:t>යට ගියේ</w:t>
      </w:r>
      <w:r w:rsidRPr="00C066C0">
        <w:t xml:space="preserve">, </w:t>
      </w:r>
      <w:r w:rsidRPr="00C066C0">
        <w:rPr>
          <w:cs/>
          <w:lang w:bidi="si-LK"/>
        </w:rPr>
        <w:t xml:space="preserve">පමණ නො කොට හැකිය </w:t>
      </w:r>
      <w:r w:rsidR="003F7FE1">
        <w:rPr>
          <w:rFonts w:hint="cs"/>
          <w:cs/>
          <w:lang w:bidi="si-LK"/>
        </w:rPr>
        <w:t>භේද</w:t>
      </w:r>
      <w:r w:rsidRPr="00C066C0">
        <w:rPr>
          <w:cs/>
          <w:lang w:bidi="si-LK"/>
        </w:rPr>
        <w:t xml:space="preserve"> විසින් මේ දෙ සිත. </w:t>
      </w:r>
    </w:p>
    <w:p w14:paraId="38AEE2B4" w14:textId="50A30EA1" w:rsidR="00716FC7" w:rsidRDefault="00C066C0" w:rsidP="00821387">
      <w:pPr>
        <w:rPr>
          <w:lang w:bidi="si-LK"/>
        </w:rPr>
      </w:pPr>
      <w:r w:rsidRPr="00C066C0">
        <w:rPr>
          <w:cs/>
          <w:lang w:bidi="si-LK"/>
        </w:rPr>
        <w:t>කාමාවචර</w:t>
      </w:r>
      <w:r w:rsidR="00716FC7">
        <w:rPr>
          <w:cs/>
          <w:lang w:bidi="si-LK"/>
        </w:rPr>
        <w:t>භ</w:t>
      </w:r>
      <w:r w:rsidR="00716FC7">
        <w:rPr>
          <w:rFonts w:hint="cs"/>
          <w:cs/>
          <w:lang w:bidi="si-LK"/>
        </w:rPr>
        <w:t>ූ</w:t>
      </w:r>
      <w:r w:rsidRPr="00C066C0">
        <w:rPr>
          <w:cs/>
          <w:lang w:bidi="si-LK"/>
        </w:rPr>
        <w:t xml:space="preserve">මියෙහි </w:t>
      </w:r>
      <w:r w:rsidR="008C067F">
        <w:rPr>
          <w:cs/>
          <w:lang w:bidi="si-LK"/>
        </w:rPr>
        <w:t>මෝහය</w:t>
      </w:r>
      <w:r w:rsidRPr="00C066C0">
        <w:rPr>
          <w:cs/>
          <w:lang w:bidi="si-LK"/>
        </w:rPr>
        <w:t xml:space="preserve"> මුල්කර ගත් (</w:t>
      </w:r>
      <w:r w:rsidR="008C067F">
        <w:rPr>
          <w:cs/>
          <w:lang w:bidi="si-LK"/>
        </w:rPr>
        <w:t>මෝහ</w:t>
      </w:r>
      <w:r w:rsidRPr="00C066C0">
        <w:rPr>
          <w:cs/>
          <w:lang w:bidi="si-LK"/>
        </w:rPr>
        <w:t>මූලික) සිත් දෙකෙකි. මෙන්න ඒ දෙක:</w:t>
      </w:r>
      <w:r w:rsidR="00716FC7">
        <w:rPr>
          <w:rFonts w:hint="cs"/>
          <w:cs/>
          <w:lang w:bidi="si-LK"/>
        </w:rPr>
        <w:t>-</w:t>
      </w:r>
    </w:p>
    <w:p w14:paraId="283BF4B9" w14:textId="384ADAAE" w:rsidR="00716FC7" w:rsidRPr="00EF5B2C" w:rsidRDefault="00C066C0" w:rsidP="00EF5B2C">
      <w:pPr>
        <w:pStyle w:val="ListParagraph"/>
        <w:numPr>
          <w:ilvl w:val="0"/>
          <w:numId w:val="16"/>
        </w:numPr>
        <w:rPr>
          <w:b/>
          <w:bCs/>
          <w:lang w:bidi="si-LK"/>
        </w:rPr>
      </w:pPr>
      <w:r w:rsidRPr="00EF5B2C">
        <w:rPr>
          <w:b/>
          <w:bCs/>
          <w:cs/>
          <w:lang w:bidi="si-LK"/>
        </w:rPr>
        <w:t>උපෙ</w:t>
      </w:r>
      <w:r w:rsidR="00716FC7" w:rsidRPr="00EF5B2C">
        <w:rPr>
          <w:rFonts w:hint="cs"/>
          <w:b/>
          <w:bCs/>
          <w:cs/>
          <w:lang w:bidi="si-LK"/>
        </w:rPr>
        <w:t>ක‍්ඛා</w:t>
      </w:r>
      <w:r w:rsidRPr="00EF5B2C">
        <w:rPr>
          <w:b/>
          <w:bCs/>
          <w:cs/>
          <w:lang w:bidi="si-LK"/>
        </w:rPr>
        <w:t>සහගතවිචිකි</w:t>
      </w:r>
      <w:r w:rsidR="00716FC7" w:rsidRPr="00EF5B2C">
        <w:rPr>
          <w:rFonts w:hint="cs"/>
          <w:b/>
          <w:bCs/>
          <w:cs/>
          <w:lang w:bidi="si-LK"/>
        </w:rPr>
        <w:t>ච‍්ඡා</w:t>
      </w:r>
      <w:r w:rsidRPr="00EF5B2C">
        <w:rPr>
          <w:b/>
          <w:bCs/>
          <w:cs/>
          <w:lang w:bidi="si-LK"/>
        </w:rPr>
        <w:t>ස</w:t>
      </w:r>
      <w:r w:rsidR="00716FC7" w:rsidRPr="00EF5B2C">
        <w:rPr>
          <w:rFonts w:hint="cs"/>
          <w:b/>
          <w:bCs/>
          <w:cs/>
          <w:lang w:bidi="si-LK"/>
        </w:rPr>
        <w:t>ම‍්ප</w:t>
      </w:r>
      <w:r w:rsidRPr="00EF5B2C">
        <w:rPr>
          <w:b/>
          <w:bCs/>
          <w:cs/>
          <w:lang w:bidi="si-LK"/>
        </w:rPr>
        <w:t>යු</w:t>
      </w:r>
      <w:r w:rsidR="00716FC7" w:rsidRPr="00EF5B2C">
        <w:rPr>
          <w:rFonts w:hint="cs"/>
          <w:b/>
          <w:bCs/>
          <w:cs/>
          <w:lang w:bidi="si-LK"/>
        </w:rPr>
        <w:t>ත‍්ත</w:t>
      </w:r>
      <w:r w:rsidRPr="00EF5B2C">
        <w:rPr>
          <w:b/>
          <w:bCs/>
          <w:cs/>
          <w:lang w:bidi="si-LK"/>
        </w:rPr>
        <w:t>චි</w:t>
      </w:r>
      <w:r w:rsidR="00716FC7" w:rsidRPr="00EF5B2C">
        <w:rPr>
          <w:rFonts w:hint="cs"/>
          <w:b/>
          <w:bCs/>
          <w:cs/>
          <w:lang w:bidi="si-LK"/>
        </w:rPr>
        <w:t>ත‍්ත</w:t>
      </w:r>
      <w:r w:rsidRPr="00EF5B2C">
        <w:rPr>
          <w:b/>
          <w:bCs/>
          <w:cs/>
          <w:lang w:bidi="si-LK"/>
        </w:rPr>
        <w:t xml:space="preserve">ය. </w:t>
      </w:r>
    </w:p>
    <w:p w14:paraId="1F28352D" w14:textId="25D9F983" w:rsidR="00716FC7" w:rsidRPr="00EF5B2C" w:rsidRDefault="00C066C0" w:rsidP="00EF5B2C">
      <w:pPr>
        <w:pStyle w:val="ListParagraph"/>
        <w:numPr>
          <w:ilvl w:val="0"/>
          <w:numId w:val="16"/>
        </w:numPr>
        <w:rPr>
          <w:b/>
          <w:bCs/>
          <w:lang w:bidi="si-LK"/>
        </w:rPr>
      </w:pPr>
      <w:r w:rsidRPr="00EF5B2C">
        <w:rPr>
          <w:b/>
          <w:bCs/>
          <w:cs/>
          <w:lang w:bidi="si-LK"/>
        </w:rPr>
        <w:t>උපෙ</w:t>
      </w:r>
      <w:r w:rsidR="00716FC7" w:rsidRPr="00EF5B2C">
        <w:rPr>
          <w:rFonts w:hint="cs"/>
          <w:b/>
          <w:bCs/>
          <w:cs/>
          <w:lang w:bidi="si-LK"/>
        </w:rPr>
        <w:t>ක‍්ඛා</w:t>
      </w:r>
      <w:r w:rsidRPr="00EF5B2C">
        <w:rPr>
          <w:b/>
          <w:bCs/>
          <w:cs/>
          <w:lang w:bidi="si-LK"/>
        </w:rPr>
        <w:t>සහගතඋ</w:t>
      </w:r>
      <w:r w:rsidR="00D55552" w:rsidRPr="00EF5B2C">
        <w:rPr>
          <w:rFonts w:hint="cs"/>
          <w:b/>
          <w:bCs/>
          <w:cs/>
          <w:lang w:bidi="si-LK"/>
        </w:rPr>
        <w:t>ද්ධ</w:t>
      </w:r>
      <w:r w:rsidR="00716FC7" w:rsidRPr="00EF5B2C">
        <w:rPr>
          <w:rFonts w:hint="cs"/>
          <w:b/>
          <w:bCs/>
          <w:cs/>
          <w:lang w:bidi="si-LK"/>
        </w:rPr>
        <w:t>ච‍්ච</w:t>
      </w:r>
      <w:r w:rsidRPr="00EF5B2C">
        <w:rPr>
          <w:b/>
          <w:bCs/>
          <w:cs/>
          <w:lang w:bidi="si-LK"/>
        </w:rPr>
        <w:t>ස</w:t>
      </w:r>
      <w:r w:rsidR="00716FC7" w:rsidRPr="00EF5B2C">
        <w:rPr>
          <w:rFonts w:hint="cs"/>
          <w:b/>
          <w:bCs/>
          <w:cs/>
          <w:lang w:bidi="si-LK"/>
        </w:rPr>
        <w:t>ම‍්ප</w:t>
      </w:r>
      <w:r w:rsidRPr="00EF5B2C">
        <w:rPr>
          <w:b/>
          <w:bCs/>
          <w:cs/>
          <w:lang w:bidi="si-LK"/>
        </w:rPr>
        <w:t>යු</w:t>
      </w:r>
      <w:r w:rsidR="00716FC7" w:rsidRPr="00EF5B2C">
        <w:rPr>
          <w:rFonts w:hint="cs"/>
          <w:b/>
          <w:bCs/>
          <w:cs/>
          <w:lang w:bidi="si-LK"/>
        </w:rPr>
        <w:t>ත‍්ත</w:t>
      </w:r>
      <w:r w:rsidRPr="00EF5B2C">
        <w:rPr>
          <w:b/>
          <w:bCs/>
          <w:cs/>
          <w:lang w:bidi="si-LK"/>
        </w:rPr>
        <w:t>චි</w:t>
      </w:r>
      <w:r w:rsidR="00716FC7" w:rsidRPr="00EF5B2C">
        <w:rPr>
          <w:rFonts w:hint="cs"/>
          <w:b/>
          <w:bCs/>
          <w:cs/>
          <w:lang w:bidi="si-LK"/>
        </w:rPr>
        <w:t>ත‍්ත</w:t>
      </w:r>
      <w:r w:rsidRPr="00EF5B2C">
        <w:rPr>
          <w:b/>
          <w:bCs/>
          <w:cs/>
          <w:lang w:bidi="si-LK"/>
        </w:rPr>
        <w:t xml:space="preserve">ය. </w:t>
      </w:r>
    </w:p>
    <w:p w14:paraId="648CBC43" w14:textId="675438DF" w:rsidR="00C066C0" w:rsidRPr="00C066C0" w:rsidRDefault="00C066C0" w:rsidP="00821387">
      <w:r w:rsidRPr="00C066C0">
        <w:rPr>
          <w:cs/>
          <w:lang w:bidi="si-LK"/>
        </w:rPr>
        <w:t>ඒ ඒ ධ</w:t>
      </w:r>
      <w:r w:rsidR="00983463">
        <w:rPr>
          <w:rFonts w:hint="cs"/>
          <w:cs/>
          <w:lang w:bidi="si-LK"/>
        </w:rPr>
        <w:t>ර්‍ම</w:t>
      </w:r>
      <w:r w:rsidRPr="00C066C0">
        <w:rPr>
          <w:cs/>
          <w:lang w:bidi="si-LK"/>
        </w:rPr>
        <w:t>යන් පිළිබඳ යථාතත</w:t>
      </w:r>
      <w:r w:rsidR="008626F4">
        <w:rPr>
          <w:rFonts w:hint="cs"/>
          <w:cs/>
          <w:lang w:bidi="si-LK"/>
        </w:rPr>
        <w:t>ත්‍ව</w:t>
      </w:r>
      <w:r w:rsidRPr="00C066C0">
        <w:rPr>
          <w:cs/>
          <w:lang w:bidi="si-LK"/>
        </w:rPr>
        <w:t xml:space="preserve">ය සෙවීමෙහි දී ඒ සොයන්නහුගේ වෙහෙසීමට කරුණු වූ සැකය </w:t>
      </w:r>
      <w:r w:rsidR="003E6E91">
        <w:rPr>
          <w:cs/>
          <w:lang w:bidi="si-LK"/>
        </w:rPr>
        <w:t>‘</w:t>
      </w:r>
      <w:r w:rsidRPr="00C066C0">
        <w:rPr>
          <w:cs/>
          <w:lang w:bidi="si-LK"/>
        </w:rPr>
        <w:t>විචිකි</w:t>
      </w:r>
      <w:r w:rsidR="008626F4">
        <w:rPr>
          <w:rFonts w:hint="cs"/>
          <w:cs/>
          <w:lang w:bidi="si-LK"/>
        </w:rPr>
        <w:t>ච‍්ඡා</w:t>
      </w:r>
      <w:r w:rsidRPr="00C066C0">
        <w:rPr>
          <w:cs/>
          <w:lang w:bidi="si-LK"/>
        </w:rPr>
        <w:t xml:space="preserve"> නම්. යම් </w:t>
      </w:r>
      <w:r w:rsidR="008626F4">
        <w:rPr>
          <w:rFonts w:hint="cs"/>
          <w:cs/>
          <w:lang w:bidi="si-LK"/>
        </w:rPr>
        <w:t>ස‍්ව</w:t>
      </w:r>
      <w:r w:rsidRPr="00C066C0">
        <w:rPr>
          <w:cs/>
          <w:lang w:bidi="si-LK"/>
        </w:rPr>
        <w:t>භාවයෙක් තෙමේ මත්තෙහි ක</w:t>
      </w:r>
      <w:r w:rsidR="008626F4">
        <w:rPr>
          <w:rFonts w:hint="cs"/>
          <w:cs/>
          <w:lang w:bidi="si-LK"/>
        </w:rPr>
        <w:t>ම‍්පි</w:t>
      </w:r>
      <w:r w:rsidRPr="00C066C0">
        <w:rPr>
          <w:cs/>
          <w:lang w:bidi="si-LK"/>
        </w:rPr>
        <w:t>ත වේ ද</w:t>
      </w:r>
      <w:r w:rsidRPr="00C066C0">
        <w:t xml:space="preserve">, </w:t>
      </w:r>
      <w:r w:rsidR="008626F4">
        <w:rPr>
          <w:rFonts w:hint="cs"/>
          <w:cs/>
          <w:lang w:bidi="si-LK"/>
        </w:rPr>
        <w:t>ඒ</w:t>
      </w:r>
      <w:r w:rsidRPr="00C066C0">
        <w:rPr>
          <w:cs/>
          <w:lang w:bidi="si-LK"/>
        </w:rPr>
        <w:t xml:space="preserve"> </w:t>
      </w:r>
      <w:r w:rsidR="008626F4">
        <w:rPr>
          <w:rFonts w:hint="cs"/>
          <w:cs/>
          <w:lang w:bidi="si-LK"/>
        </w:rPr>
        <w:t>ස‍්ව</w:t>
      </w:r>
      <w:r w:rsidRPr="00C066C0">
        <w:rPr>
          <w:cs/>
          <w:lang w:bidi="si-LK"/>
        </w:rPr>
        <w:t xml:space="preserve">භාවය </w:t>
      </w:r>
      <w:r w:rsidR="003E6E91">
        <w:rPr>
          <w:cs/>
          <w:lang w:bidi="si-LK"/>
        </w:rPr>
        <w:t>‘</w:t>
      </w:r>
      <w:r w:rsidRPr="00C066C0">
        <w:rPr>
          <w:cs/>
          <w:lang w:bidi="si-LK"/>
        </w:rPr>
        <w:t>උ</w:t>
      </w:r>
      <w:r w:rsidR="00D55552">
        <w:rPr>
          <w:rFonts w:hint="cs"/>
          <w:cs/>
          <w:lang w:bidi="si-LK"/>
        </w:rPr>
        <w:t>ද්ධ</w:t>
      </w:r>
      <w:r w:rsidRPr="00C066C0">
        <w:rPr>
          <w:cs/>
          <w:lang w:bidi="si-LK"/>
        </w:rPr>
        <w:t>ත</w:t>
      </w:r>
      <w:r w:rsidR="003E6E91">
        <w:rPr>
          <w:cs/>
          <w:lang w:bidi="si-LK"/>
        </w:rPr>
        <w:t>’</w:t>
      </w:r>
      <w:r w:rsidR="00B82844">
        <w:rPr>
          <w:rFonts w:hint="cs"/>
          <w:cs/>
          <w:lang w:bidi="si-LK"/>
        </w:rPr>
        <w:t xml:space="preserve"> </w:t>
      </w:r>
      <w:r w:rsidRPr="00C066C0">
        <w:rPr>
          <w:cs/>
          <w:lang w:bidi="si-LK"/>
        </w:rPr>
        <w:t xml:space="preserve">නම් වේ. මෙයින් අරමුණුවල නො සංසුන් වූ සිත හෝ එයින් යුත් පුද්ගලයා ගැණේ. නො සංසුන් වූ සිතේ සැටි මෙයින් දක්වන ලද්දේ ය. සෙස්ස පෙර කියූ සේ ය. </w:t>
      </w:r>
    </w:p>
    <w:p w14:paraId="061F4A08" w14:textId="4141A682" w:rsidR="00C066C0" w:rsidRPr="00C066C0" w:rsidRDefault="00C066C0" w:rsidP="00821387">
      <w:r w:rsidRPr="00C066C0">
        <w:rPr>
          <w:cs/>
          <w:lang w:bidi="si-LK"/>
        </w:rPr>
        <w:t>මෙහි පළමු සිත</w:t>
      </w:r>
      <w:r w:rsidRPr="00C066C0">
        <w:t xml:space="preserve">, </w:t>
      </w:r>
      <w:r w:rsidRPr="00C066C0">
        <w:rPr>
          <w:cs/>
          <w:lang w:bidi="si-LK"/>
        </w:rPr>
        <w:t>උ</w:t>
      </w:r>
      <w:r w:rsidR="00BB3DC0">
        <w:rPr>
          <w:cs/>
          <w:lang w:bidi="si-LK"/>
        </w:rPr>
        <w:t>පේ</w:t>
      </w:r>
      <w:r w:rsidR="00022B53">
        <w:rPr>
          <w:cs/>
          <w:lang w:bidi="si-LK"/>
        </w:rPr>
        <w:t>ක්‍ෂා</w:t>
      </w:r>
      <w:r w:rsidRPr="00C066C0">
        <w:rPr>
          <w:cs/>
          <w:lang w:bidi="si-LK"/>
        </w:rPr>
        <w:t>වෙන් හා විචිකි</w:t>
      </w:r>
      <w:r w:rsidR="00834803">
        <w:rPr>
          <w:rFonts w:hint="cs"/>
          <w:cs/>
          <w:lang w:bidi="si-LK"/>
        </w:rPr>
        <w:t>ත‍්සා</w:t>
      </w:r>
      <w:r w:rsidRPr="00C066C0">
        <w:rPr>
          <w:cs/>
          <w:lang w:bidi="si-LK"/>
        </w:rPr>
        <w:t>වෙන් යුක්ත වූයේ</w:t>
      </w:r>
      <w:r w:rsidRPr="00C066C0">
        <w:t xml:space="preserve">, </w:t>
      </w:r>
      <w:r w:rsidRPr="00C066C0">
        <w:rPr>
          <w:cs/>
          <w:lang w:bidi="si-LK"/>
        </w:rPr>
        <w:t>දෙවන සිත</w:t>
      </w:r>
      <w:r w:rsidRPr="00C066C0">
        <w:t xml:space="preserve">, </w:t>
      </w:r>
      <w:r w:rsidRPr="00C066C0">
        <w:rPr>
          <w:cs/>
          <w:lang w:bidi="si-LK"/>
        </w:rPr>
        <w:t>උ</w:t>
      </w:r>
      <w:r w:rsidR="00BB3DC0">
        <w:rPr>
          <w:cs/>
          <w:lang w:bidi="si-LK"/>
        </w:rPr>
        <w:t>පේ</w:t>
      </w:r>
      <w:r w:rsidR="00022B53">
        <w:rPr>
          <w:cs/>
          <w:lang w:bidi="si-LK"/>
        </w:rPr>
        <w:t>ක්‍ෂා</w:t>
      </w:r>
      <w:r w:rsidRPr="00C066C0">
        <w:rPr>
          <w:cs/>
          <w:lang w:bidi="si-LK"/>
        </w:rPr>
        <w:t xml:space="preserve">වෙන් හා </w:t>
      </w:r>
      <w:r w:rsidR="00834803">
        <w:rPr>
          <w:rFonts w:hint="cs"/>
          <w:cs/>
          <w:lang w:bidi="si-LK"/>
        </w:rPr>
        <w:t>ඖ</w:t>
      </w:r>
      <w:r w:rsidR="00D55552">
        <w:rPr>
          <w:rFonts w:hint="cs"/>
          <w:cs/>
          <w:lang w:bidi="si-LK"/>
        </w:rPr>
        <w:t>ද්ධ</w:t>
      </w:r>
      <w:r w:rsidR="00834803">
        <w:rPr>
          <w:cs/>
          <w:lang w:bidi="si-LK"/>
        </w:rPr>
        <w:t xml:space="preserve">ත්‍යයෙන් යුක්ත ය. මේ </w:t>
      </w:r>
      <w:r w:rsidR="00834803">
        <w:rPr>
          <w:rFonts w:hint="cs"/>
          <w:cs/>
          <w:lang w:bidi="si-LK"/>
        </w:rPr>
        <w:t>දෙ</w:t>
      </w:r>
      <w:r w:rsidRPr="00C066C0">
        <w:rPr>
          <w:cs/>
          <w:lang w:bidi="si-LK"/>
        </w:rPr>
        <w:t xml:space="preserve"> සිතෙහි සං</w:t>
      </w:r>
      <w:r w:rsidR="00834803">
        <w:rPr>
          <w:rFonts w:hint="cs"/>
          <w:cs/>
          <w:lang w:bidi="si-LK"/>
        </w:rPr>
        <w:t>ස‍්කා</w:t>
      </w:r>
      <w:r w:rsidRPr="00C066C0">
        <w:rPr>
          <w:cs/>
          <w:lang w:bidi="si-LK"/>
        </w:rPr>
        <w:t xml:space="preserve">ර </w:t>
      </w:r>
      <w:r w:rsidR="003F7FE1">
        <w:rPr>
          <w:rFonts w:hint="cs"/>
          <w:cs/>
          <w:lang w:bidi="si-LK"/>
        </w:rPr>
        <w:t>භේද</w:t>
      </w:r>
      <w:r w:rsidRPr="00C066C0">
        <w:rPr>
          <w:cs/>
          <w:lang w:bidi="si-LK"/>
        </w:rPr>
        <w:t xml:space="preserve">යෙක් නැත්තේ ය. </w:t>
      </w:r>
    </w:p>
    <w:p w14:paraId="7967D9C3" w14:textId="1CAD4860" w:rsidR="00834803" w:rsidRDefault="00464A5A" w:rsidP="00464A5A">
      <w:pPr>
        <w:pStyle w:val="Sinhalakawi"/>
        <w:rPr>
          <w:lang w:bidi="si-LK"/>
        </w:rPr>
      </w:pPr>
      <w:r>
        <w:rPr>
          <w:lang w:bidi="si-LK"/>
        </w:rPr>
        <w:t>“</w:t>
      </w:r>
      <w:r w:rsidR="00C066C0" w:rsidRPr="00C066C0">
        <w:rPr>
          <w:cs/>
          <w:lang w:bidi="si-LK"/>
        </w:rPr>
        <w:t>මු</w:t>
      </w:r>
      <w:r w:rsidR="00834803">
        <w:rPr>
          <w:rFonts w:hint="cs"/>
          <w:cs/>
          <w:lang w:bidi="si-LK"/>
        </w:rPr>
        <w:t>ළ‍්හ</w:t>
      </w:r>
      <w:r w:rsidR="00C066C0" w:rsidRPr="00C066C0">
        <w:rPr>
          <w:cs/>
          <w:lang w:bidi="si-LK"/>
        </w:rPr>
        <w:t>තා</w:t>
      </w:r>
      <w:r w:rsidR="00834803">
        <w:rPr>
          <w:rFonts w:hint="cs"/>
          <w:cs/>
          <w:lang w:bidi="si-LK"/>
        </w:rPr>
        <w:t>චෙ</w:t>
      </w:r>
      <w:r w:rsidR="00C066C0" w:rsidRPr="00C066C0">
        <w:rPr>
          <w:cs/>
          <w:lang w:bidi="si-LK"/>
        </w:rPr>
        <w:t>ව සංස</w:t>
      </w:r>
      <w:r w:rsidR="00834803">
        <w:rPr>
          <w:rFonts w:hint="cs"/>
          <w:cs/>
          <w:lang w:bidi="si-LK"/>
        </w:rPr>
        <w:t>ප‍්ප</w:t>
      </w:r>
      <w:r w:rsidR="00C066C0" w:rsidRPr="00C066C0">
        <w:rPr>
          <w:cs/>
          <w:lang w:bidi="si-LK"/>
        </w:rPr>
        <w:t xml:space="preserve"> වික්</w:t>
      </w:r>
      <w:r w:rsidR="00834803">
        <w:rPr>
          <w:rFonts w:hint="cs"/>
          <w:cs/>
          <w:lang w:bidi="si-LK"/>
        </w:rPr>
        <w:t>ඛෙ</w:t>
      </w:r>
      <w:r w:rsidR="00C066C0" w:rsidRPr="00C066C0">
        <w:rPr>
          <w:cs/>
          <w:lang w:bidi="si-LK"/>
        </w:rPr>
        <w:t>පාචෙකහෙතුකං</w:t>
      </w:r>
      <w:r w:rsidR="00C066C0" w:rsidRPr="00C066C0">
        <w:t xml:space="preserve">, </w:t>
      </w:r>
    </w:p>
    <w:p w14:paraId="201A0B46" w14:textId="77777777" w:rsidR="00834803" w:rsidRDefault="00C066C0" w:rsidP="00464A5A">
      <w:pPr>
        <w:pStyle w:val="Sinhalakawi"/>
        <w:rPr>
          <w:lang w:bidi="si-LK"/>
        </w:rPr>
      </w:pPr>
      <w:r w:rsidRPr="00C066C0">
        <w:rPr>
          <w:cs/>
          <w:lang w:bidi="si-LK"/>
        </w:rPr>
        <w:t>සොපෙ</w:t>
      </w:r>
      <w:r w:rsidR="00834803">
        <w:rPr>
          <w:rFonts w:hint="cs"/>
          <w:cs/>
          <w:lang w:bidi="si-LK"/>
        </w:rPr>
        <w:t>ක‍්ඛං</w:t>
      </w:r>
      <w:r w:rsidRPr="00C066C0">
        <w:rPr>
          <w:cs/>
          <w:lang w:bidi="si-LK"/>
        </w:rPr>
        <w:t xml:space="preserve"> ස</w:t>
      </w:r>
      <w:r w:rsidR="00834803">
        <w:rPr>
          <w:rFonts w:hint="cs"/>
          <w:cs/>
          <w:lang w:bidi="si-LK"/>
        </w:rPr>
        <w:t>බ‍්බ</w:t>
      </w:r>
      <w:r w:rsidRPr="00C066C0">
        <w:rPr>
          <w:cs/>
          <w:lang w:bidi="si-LK"/>
        </w:rPr>
        <w:t>දා නො ච භි</w:t>
      </w:r>
      <w:r w:rsidR="00834803">
        <w:rPr>
          <w:rFonts w:hint="cs"/>
          <w:cs/>
          <w:lang w:bidi="si-LK"/>
        </w:rPr>
        <w:t>න‍්නං</w:t>
      </w:r>
      <w:r w:rsidRPr="00C066C0">
        <w:rPr>
          <w:cs/>
          <w:lang w:bidi="si-LK"/>
        </w:rPr>
        <w:t xml:space="preserve"> ස</w:t>
      </w:r>
      <w:r w:rsidR="00834803">
        <w:rPr>
          <w:rFonts w:hint="cs"/>
          <w:cs/>
          <w:lang w:bidi="si-LK"/>
        </w:rPr>
        <w:t>ඞ‍්ඛාරභෙදතො</w:t>
      </w:r>
      <w:r w:rsidRPr="00C066C0">
        <w:t>,</w:t>
      </w:r>
    </w:p>
    <w:p w14:paraId="222F329B" w14:textId="77777777" w:rsidR="00834803" w:rsidRDefault="00C066C0" w:rsidP="00464A5A">
      <w:pPr>
        <w:pStyle w:val="Sinhalakawi"/>
        <w:rPr>
          <w:lang w:bidi="si-LK"/>
        </w:rPr>
      </w:pPr>
      <w:r w:rsidRPr="00C066C0">
        <w:rPr>
          <w:cs/>
          <w:lang w:bidi="si-LK"/>
        </w:rPr>
        <w:t>න හි ත</w:t>
      </w:r>
      <w:r w:rsidR="00834803">
        <w:rPr>
          <w:rFonts w:hint="cs"/>
          <w:cs/>
          <w:lang w:bidi="si-LK"/>
        </w:rPr>
        <w:t>ස‍්ස</w:t>
      </w:r>
      <w:r w:rsidRPr="00C066C0">
        <w:rPr>
          <w:cs/>
          <w:lang w:bidi="si-LK"/>
        </w:rPr>
        <w:t xml:space="preserve"> සභාවෙන ති</w:t>
      </w:r>
      <w:r w:rsidR="00834803">
        <w:rPr>
          <w:rFonts w:hint="cs"/>
          <w:cs/>
          <w:lang w:bidi="si-LK"/>
        </w:rPr>
        <w:t>ක‍්ඛ</w:t>
      </w:r>
      <w:r w:rsidRPr="00C066C0">
        <w:rPr>
          <w:cs/>
          <w:lang w:bidi="si-LK"/>
        </w:rPr>
        <w:t>තු</w:t>
      </w:r>
      <w:r w:rsidR="00834803">
        <w:rPr>
          <w:rFonts w:hint="cs"/>
          <w:cs/>
          <w:lang w:bidi="si-LK"/>
        </w:rPr>
        <w:t>ස‍්සාහ</w:t>
      </w:r>
      <w:r w:rsidRPr="00C066C0">
        <w:rPr>
          <w:cs/>
          <w:lang w:bidi="si-LK"/>
        </w:rPr>
        <w:t>නීයතා</w:t>
      </w:r>
      <w:r w:rsidRPr="00C066C0">
        <w:t xml:space="preserve">, </w:t>
      </w:r>
    </w:p>
    <w:p w14:paraId="07B5244D" w14:textId="4F49A2FD" w:rsidR="00834803" w:rsidRDefault="00C066C0" w:rsidP="00464A5A">
      <w:pPr>
        <w:pStyle w:val="Sinhalakawi"/>
        <w:rPr>
          <w:lang w:bidi="si-LK"/>
        </w:rPr>
      </w:pPr>
      <w:r w:rsidRPr="00C066C0">
        <w:rPr>
          <w:cs/>
          <w:lang w:bidi="si-LK"/>
        </w:rPr>
        <w:t>අ</w:t>
      </w:r>
      <w:r w:rsidR="00834803">
        <w:rPr>
          <w:rFonts w:hint="cs"/>
          <w:cs/>
          <w:lang w:bidi="si-LK"/>
        </w:rPr>
        <w:t>ත්‍ථි</w:t>
      </w:r>
      <w:r w:rsidRPr="00C066C0">
        <w:rPr>
          <w:cs/>
          <w:lang w:bidi="si-LK"/>
        </w:rPr>
        <w:t xml:space="preserve"> සංස</w:t>
      </w:r>
      <w:r w:rsidR="00834803">
        <w:rPr>
          <w:rFonts w:hint="cs"/>
          <w:cs/>
          <w:lang w:bidi="si-LK"/>
        </w:rPr>
        <w:t>ප‍්ප</w:t>
      </w:r>
      <w:r w:rsidRPr="00C066C0">
        <w:rPr>
          <w:cs/>
          <w:lang w:bidi="si-LK"/>
        </w:rPr>
        <w:t>මාණ</w:t>
      </w:r>
      <w:r w:rsidR="00834803">
        <w:rPr>
          <w:rFonts w:hint="cs"/>
          <w:cs/>
          <w:lang w:bidi="si-LK"/>
        </w:rPr>
        <w:t>ස‍්ස</w:t>
      </w:r>
      <w:r w:rsidRPr="00C066C0">
        <w:rPr>
          <w:cs/>
          <w:lang w:bidi="si-LK"/>
        </w:rPr>
        <w:t xml:space="preserve"> වි</w:t>
      </w:r>
      <w:r w:rsidR="00834803">
        <w:rPr>
          <w:rFonts w:hint="cs"/>
          <w:cs/>
          <w:lang w:bidi="si-LK"/>
        </w:rPr>
        <w:t>ක‍්ඛි</w:t>
      </w:r>
      <w:r w:rsidRPr="00C066C0">
        <w:rPr>
          <w:cs/>
          <w:lang w:bidi="si-LK"/>
        </w:rPr>
        <w:t>ප</w:t>
      </w:r>
      <w:r w:rsidR="00834803">
        <w:rPr>
          <w:rFonts w:hint="cs"/>
          <w:cs/>
          <w:lang w:bidi="si-LK"/>
        </w:rPr>
        <w:t>න‍්තස‍්ස</w:t>
      </w:r>
      <w:r w:rsidRPr="00C066C0">
        <w:rPr>
          <w:cs/>
          <w:lang w:bidi="si-LK"/>
        </w:rPr>
        <w:t xml:space="preserve"> ස</w:t>
      </w:r>
      <w:r w:rsidR="00834803">
        <w:rPr>
          <w:rFonts w:hint="cs"/>
          <w:cs/>
          <w:lang w:bidi="si-LK"/>
        </w:rPr>
        <w:t>බ‍්බ</w:t>
      </w:r>
      <w:r w:rsidRPr="00C066C0">
        <w:rPr>
          <w:cs/>
          <w:lang w:bidi="si-LK"/>
        </w:rPr>
        <w:t>දා</w:t>
      </w:r>
      <w:r w:rsidR="00464A5A">
        <w:rPr>
          <w:lang w:bidi="si-LK"/>
        </w:rPr>
        <w:t>”</w:t>
      </w:r>
    </w:p>
    <w:p w14:paraId="3179B26F" w14:textId="687F8F22" w:rsidR="00C066C0" w:rsidRPr="00C066C0" w:rsidRDefault="00C066C0" w:rsidP="00574000">
      <w:r w:rsidRPr="00821387">
        <w:rPr>
          <w:cs/>
          <w:lang w:bidi="si-LK"/>
        </w:rPr>
        <w:t>යන මෙයින් එහි</w:t>
      </w:r>
      <w:r w:rsidRPr="00C066C0">
        <w:rPr>
          <w:cs/>
          <w:lang w:bidi="si-LK"/>
        </w:rPr>
        <w:t xml:space="preserve"> </w:t>
      </w:r>
      <w:r w:rsidR="00727AFD">
        <w:rPr>
          <w:rFonts w:hint="cs"/>
          <w:cs/>
          <w:lang w:bidi="si-LK"/>
        </w:rPr>
        <w:t>හේතු</w:t>
      </w:r>
      <w:r w:rsidRPr="00C066C0">
        <w:rPr>
          <w:cs/>
          <w:lang w:bidi="si-LK"/>
        </w:rPr>
        <w:t xml:space="preserve"> කියන ලද්දේ ය. </w:t>
      </w:r>
    </w:p>
    <w:p w14:paraId="24BF0C64" w14:textId="520103C7" w:rsidR="0076265D" w:rsidRDefault="00C066C0" w:rsidP="00821387">
      <w:pPr>
        <w:rPr>
          <w:lang w:bidi="si-LK"/>
        </w:rPr>
      </w:pPr>
      <w:r w:rsidRPr="00C066C0">
        <w:rPr>
          <w:cs/>
          <w:lang w:bidi="si-LK"/>
        </w:rPr>
        <w:t>අරමු</w:t>
      </w:r>
      <w:r w:rsidR="00834803">
        <w:rPr>
          <w:rFonts w:hint="cs"/>
          <w:cs/>
          <w:lang w:bidi="si-LK"/>
        </w:rPr>
        <w:t>ණෙ</w:t>
      </w:r>
      <w:r w:rsidRPr="00C066C0">
        <w:rPr>
          <w:cs/>
          <w:lang w:bidi="si-LK"/>
        </w:rPr>
        <w:t>හි මුළාවන බැවින්</w:t>
      </w:r>
      <w:r w:rsidRPr="00C066C0">
        <w:t xml:space="preserve">, </w:t>
      </w:r>
      <w:r w:rsidRPr="00C066C0">
        <w:rPr>
          <w:cs/>
          <w:lang w:bidi="si-LK"/>
        </w:rPr>
        <w:t>අරමුණෙහි සැකය හා අරමු</w:t>
      </w:r>
      <w:r w:rsidR="00834803">
        <w:rPr>
          <w:rFonts w:hint="cs"/>
          <w:cs/>
          <w:lang w:bidi="si-LK"/>
        </w:rPr>
        <w:t>ණෙහි</w:t>
      </w:r>
      <w:r w:rsidRPr="00C066C0">
        <w:rPr>
          <w:cs/>
          <w:lang w:bidi="si-LK"/>
        </w:rPr>
        <w:t xml:space="preserve"> වි</w:t>
      </w:r>
      <w:r w:rsidR="00022B53">
        <w:rPr>
          <w:cs/>
          <w:lang w:bidi="si-LK"/>
        </w:rPr>
        <w:t>ක්‍ෂි</w:t>
      </w:r>
      <w:r w:rsidR="00834803">
        <w:rPr>
          <w:rFonts w:hint="cs"/>
          <w:cs/>
          <w:lang w:bidi="si-LK"/>
        </w:rPr>
        <w:t>ප‍්ත</w:t>
      </w:r>
      <w:r w:rsidRPr="00C066C0">
        <w:rPr>
          <w:cs/>
          <w:lang w:bidi="si-LK"/>
        </w:rPr>
        <w:t>භාවය ඇති බැවින්</w:t>
      </w:r>
      <w:r w:rsidRPr="00C066C0">
        <w:t xml:space="preserve">, </w:t>
      </w:r>
      <w:r w:rsidRPr="00C066C0">
        <w:rPr>
          <w:cs/>
          <w:lang w:bidi="si-LK"/>
        </w:rPr>
        <w:t xml:space="preserve">එක් </w:t>
      </w:r>
      <w:r w:rsidR="000F4452">
        <w:rPr>
          <w:rFonts w:hint="cs"/>
          <w:cs/>
          <w:lang w:bidi="si-LK"/>
        </w:rPr>
        <w:t>හේතුව</w:t>
      </w:r>
      <w:r w:rsidRPr="00C066C0">
        <w:rPr>
          <w:cs/>
          <w:lang w:bidi="si-LK"/>
        </w:rPr>
        <w:t>ක් ඇති සිත</w:t>
      </w:r>
      <w:r w:rsidRPr="00C066C0">
        <w:t xml:space="preserve">, </w:t>
      </w:r>
      <w:r w:rsidRPr="00C066C0">
        <w:rPr>
          <w:cs/>
          <w:lang w:bidi="si-LK"/>
        </w:rPr>
        <w:t>සියලු අරමුණෙහි උ</w:t>
      </w:r>
      <w:r w:rsidR="00BB3DC0">
        <w:rPr>
          <w:cs/>
          <w:lang w:bidi="si-LK"/>
        </w:rPr>
        <w:t>පේ</w:t>
      </w:r>
      <w:r w:rsidR="00022B53">
        <w:rPr>
          <w:cs/>
          <w:lang w:bidi="si-LK"/>
        </w:rPr>
        <w:t>ක්‍ෂා</w:t>
      </w:r>
      <w:r w:rsidR="00C33D76">
        <w:rPr>
          <w:cs/>
          <w:lang w:bidi="si-LK"/>
        </w:rPr>
        <w:t>වේදනා</w:t>
      </w:r>
      <w:r w:rsidRPr="00C066C0">
        <w:rPr>
          <w:cs/>
          <w:lang w:bidi="si-LK"/>
        </w:rPr>
        <w:t>වෙන් යුක්ත වේ. ඒ එක</w:t>
      </w:r>
      <w:r w:rsidR="00727AFD">
        <w:rPr>
          <w:cs/>
          <w:lang w:bidi="si-LK"/>
        </w:rPr>
        <w:t>හේතු</w:t>
      </w:r>
      <w:r w:rsidRPr="00C066C0">
        <w:rPr>
          <w:cs/>
          <w:lang w:bidi="si-LK"/>
        </w:rPr>
        <w:t>ක සිත් අස</w:t>
      </w:r>
      <w:r w:rsidR="0076265D">
        <w:rPr>
          <w:rFonts w:hint="cs"/>
          <w:cs/>
          <w:lang w:bidi="si-LK"/>
        </w:rPr>
        <w:t>ඞ‍්ඛා</w:t>
      </w:r>
      <w:r w:rsidRPr="00C066C0">
        <w:rPr>
          <w:cs/>
          <w:lang w:bidi="si-LK"/>
        </w:rPr>
        <w:t>ර ස</w:t>
      </w:r>
      <w:r w:rsidR="0076265D">
        <w:rPr>
          <w:rFonts w:hint="cs"/>
          <w:cs/>
          <w:lang w:bidi="si-LK"/>
        </w:rPr>
        <w:t>සඞ‍්ඛා</w:t>
      </w:r>
      <w:r w:rsidRPr="00C066C0">
        <w:rPr>
          <w:cs/>
          <w:lang w:bidi="si-LK"/>
        </w:rPr>
        <w:t xml:space="preserve">ර </w:t>
      </w:r>
      <w:r w:rsidR="00CB03F7">
        <w:rPr>
          <w:rFonts w:hint="cs"/>
          <w:cs/>
          <w:lang w:bidi="si-LK"/>
        </w:rPr>
        <w:t>භේදයෙන්</w:t>
      </w:r>
      <w:r w:rsidRPr="00C066C0">
        <w:rPr>
          <w:cs/>
          <w:lang w:bidi="si-LK"/>
        </w:rPr>
        <w:t xml:space="preserve"> වෙනස් නො වේ. බු</w:t>
      </w:r>
      <w:r w:rsidR="00D55552">
        <w:rPr>
          <w:rFonts w:hint="cs"/>
          <w:cs/>
          <w:lang w:bidi="si-LK"/>
        </w:rPr>
        <w:t>ද්ධා</w:t>
      </w:r>
      <w:r w:rsidRPr="00C066C0">
        <w:rPr>
          <w:cs/>
          <w:lang w:bidi="si-LK"/>
        </w:rPr>
        <w:t>දී වූ අරමුණෙහි හැපෙන බැවින් හා අරමුණෙහි විසුරුණු බැවින් ද ඒ එක</w:t>
      </w:r>
      <w:r w:rsidR="00727AFD">
        <w:rPr>
          <w:cs/>
          <w:lang w:bidi="si-LK"/>
        </w:rPr>
        <w:t>හේතු</w:t>
      </w:r>
      <w:r w:rsidRPr="00C066C0">
        <w:rPr>
          <w:cs/>
          <w:lang w:bidi="si-LK"/>
        </w:rPr>
        <w:t xml:space="preserve">ක වූ සිතට යම් හෙයකින් </w:t>
      </w:r>
      <w:r w:rsidR="0076265D">
        <w:rPr>
          <w:rFonts w:hint="cs"/>
          <w:cs/>
          <w:lang w:bidi="si-LK"/>
        </w:rPr>
        <w:t>ස‍්ව</w:t>
      </w:r>
      <w:r w:rsidRPr="00C066C0">
        <w:rPr>
          <w:cs/>
          <w:lang w:bidi="si-LK"/>
        </w:rPr>
        <w:t>භාවයෙන් තියුණු බවක්</w:t>
      </w:r>
      <w:r w:rsidRPr="00C066C0">
        <w:t xml:space="preserve">, </w:t>
      </w:r>
      <w:r w:rsidRPr="00C066C0">
        <w:rPr>
          <w:cs/>
          <w:lang w:bidi="si-LK"/>
        </w:rPr>
        <w:t>උ</w:t>
      </w:r>
      <w:r w:rsidR="0076265D">
        <w:rPr>
          <w:rFonts w:hint="cs"/>
          <w:cs/>
          <w:lang w:bidi="si-LK"/>
        </w:rPr>
        <w:t>ත‍්සා</w:t>
      </w:r>
      <w:r w:rsidRPr="00C066C0">
        <w:rPr>
          <w:cs/>
          <w:lang w:bidi="si-LK"/>
        </w:rPr>
        <w:t>හ කටයුතු බව</w:t>
      </w:r>
      <w:r w:rsidR="0076265D">
        <w:rPr>
          <w:rFonts w:hint="cs"/>
          <w:cs/>
          <w:lang w:bidi="si-LK"/>
        </w:rPr>
        <w:t>ක්</w:t>
      </w:r>
      <w:r w:rsidRPr="00C066C0">
        <w:t xml:space="preserve">, </w:t>
      </w:r>
      <w:r w:rsidRPr="00C066C0">
        <w:rPr>
          <w:cs/>
          <w:lang w:bidi="si-LK"/>
        </w:rPr>
        <w:t>කිසිත් අරමුණක නැ</w:t>
      </w:r>
      <w:r w:rsidR="0076265D">
        <w:rPr>
          <w:rFonts w:hint="cs"/>
          <w:cs/>
          <w:lang w:bidi="si-LK"/>
        </w:rPr>
        <w:t>ත්</w:t>
      </w:r>
      <w:r w:rsidRPr="00C066C0">
        <w:rPr>
          <w:cs/>
          <w:lang w:bidi="si-LK"/>
        </w:rPr>
        <w:t>තේ ද එහෙයින් ඒ සිත් සං</w:t>
      </w:r>
      <w:r w:rsidR="0076265D">
        <w:rPr>
          <w:rFonts w:hint="cs"/>
          <w:cs/>
          <w:lang w:bidi="si-LK"/>
        </w:rPr>
        <w:t>ස‍්කා</w:t>
      </w:r>
      <w:r w:rsidRPr="00C066C0">
        <w:rPr>
          <w:cs/>
          <w:lang w:bidi="si-LK"/>
        </w:rPr>
        <w:t xml:space="preserve">ර </w:t>
      </w:r>
      <w:r w:rsidR="00CB03F7">
        <w:rPr>
          <w:rFonts w:hint="cs"/>
          <w:cs/>
          <w:lang w:bidi="si-LK"/>
        </w:rPr>
        <w:t>භේදයෙන්</w:t>
      </w:r>
      <w:r w:rsidRPr="00C066C0">
        <w:rPr>
          <w:cs/>
          <w:lang w:bidi="si-LK"/>
        </w:rPr>
        <w:t xml:space="preserve"> වෙනස් නො වේ. </w:t>
      </w:r>
    </w:p>
    <w:p w14:paraId="504B176B" w14:textId="2454E765" w:rsidR="00851863" w:rsidRDefault="00C066C0" w:rsidP="00464A5A">
      <w:pPr>
        <w:rPr>
          <w:lang w:bidi="si-LK"/>
        </w:rPr>
      </w:pPr>
      <w:r w:rsidRPr="00C066C0">
        <w:rPr>
          <w:cs/>
          <w:lang w:bidi="si-LK"/>
        </w:rPr>
        <w:t>මෙහි පළමු සිත</w:t>
      </w:r>
      <w:r w:rsidRPr="00C066C0">
        <w:t xml:space="preserve">, </w:t>
      </w:r>
      <w:r w:rsidRPr="00C066C0">
        <w:rPr>
          <w:cs/>
          <w:lang w:bidi="si-LK"/>
        </w:rPr>
        <w:t>උ</w:t>
      </w:r>
      <w:r w:rsidR="00BB3DC0">
        <w:rPr>
          <w:cs/>
          <w:lang w:bidi="si-LK"/>
        </w:rPr>
        <w:t>පේ</w:t>
      </w:r>
      <w:r w:rsidR="00022B53">
        <w:rPr>
          <w:cs/>
          <w:lang w:bidi="si-LK"/>
        </w:rPr>
        <w:t>ක්‍ෂා</w:t>
      </w:r>
      <w:r w:rsidRPr="00C066C0">
        <w:rPr>
          <w:cs/>
          <w:lang w:bidi="si-LK"/>
        </w:rPr>
        <w:t>වෙන් හා විචිකිච්ඡාවෙන් යු</w:t>
      </w:r>
      <w:r w:rsidR="00851863">
        <w:rPr>
          <w:rFonts w:hint="cs"/>
          <w:cs/>
          <w:lang w:bidi="si-LK"/>
        </w:rPr>
        <w:t>ක‍්ත</w:t>
      </w:r>
      <w:r w:rsidRPr="00C066C0">
        <w:rPr>
          <w:cs/>
          <w:lang w:bidi="si-LK"/>
        </w:rPr>
        <w:t xml:space="preserve"> වූයේ</w:t>
      </w:r>
      <w:r w:rsidRPr="00C066C0">
        <w:t xml:space="preserve">, </w:t>
      </w:r>
      <w:r w:rsidRPr="00C066C0">
        <w:rPr>
          <w:cs/>
          <w:lang w:bidi="si-LK"/>
        </w:rPr>
        <w:t>දෙවන සිත</w:t>
      </w:r>
      <w:r w:rsidRPr="00C066C0">
        <w:t xml:space="preserve">, </w:t>
      </w:r>
      <w:r w:rsidRPr="00C066C0">
        <w:rPr>
          <w:cs/>
          <w:lang w:bidi="si-LK"/>
        </w:rPr>
        <w:t>උ</w:t>
      </w:r>
      <w:r w:rsidR="00BB3DC0">
        <w:rPr>
          <w:cs/>
          <w:lang w:bidi="si-LK"/>
        </w:rPr>
        <w:t>පේ</w:t>
      </w:r>
      <w:r w:rsidR="00022B53">
        <w:rPr>
          <w:cs/>
          <w:lang w:bidi="si-LK"/>
        </w:rPr>
        <w:t>ක්‍ෂා</w:t>
      </w:r>
      <w:r w:rsidRPr="00C066C0">
        <w:rPr>
          <w:cs/>
          <w:lang w:bidi="si-LK"/>
        </w:rPr>
        <w:t>වෙන් හා උ</w:t>
      </w:r>
      <w:r w:rsidR="00D55552">
        <w:rPr>
          <w:rFonts w:hint="cs"/>
          <w:cs/>
          <w:lang w:bidi="si-LK"/>
        </w:rPr>
        <w:t>ද්ධ</w:t>
      </w:r>
      <w:r w:rsidR="00851863">
        <w:rPr>
          <w:rFonts w:hint="cs"/>
          <w:cs/>
          <w:lang w:bidi="si-LK"/>
        </w:rPr>
        <w:t>ච‍්ච</w:t>
      </w:r>
      <w:r w:rsidRPr="00C066C0">
        <w:rPr>
          <w:cs/>
          <w:lang w:bidi="si-LK"/>
        </w:rPr>
        <w:t xml:space="preserve">යෙන් යුක්ත වූයේ ය. </w:t>
      </w:r>
    </w:p>
    <w:p w14:paraId="7C775720" w14:textId="77777777" w:rsidR="00464A5A" w:rsidRDefault="00851863" w:rsidP="00464A5A">
      <w:pPr>
        <w:rPr>
          <w:lang w:bidi="si-LK"/>
        </w:rPr>
      </w:pPr>
      <w:r>
        <w:rPr>
          <w:cs/>
          <w:lang w:bidi="si-LK"/>
        </w:rPr>
        <w:lastRenderedPageBreak/>
        <w:t>අකුශල</w:t>
      </w:r>
      <w:r w:rsidR="00C066C0" w:rsidRPr="00C066C0">
        <w:rPr>
          <w:cs/>
          <w:lang w:bidi="si-LK"/>
        </w:rPr>
        <w:t>ක</w:t>
      </w:r>
      <w:r w:rsidR="00983463">
        <w:rPr>
          <w:rFonts w:hint="cs"/>
          <w:cs/>
          <w:lang w:bidi="si-LK"/>
        </w:rPr>
        <w:t>ර්‍ම</w:t>
      </w:r>
      <w:r w:rsidR="00C066C0" w:rsidRPr="00C066C0">
        <w:rPr>
          <w:cs/>
          <w:lang w:bidi="si-LK"/>
        </w:rPr>
        <w:t>පථ</w:t>
      </w:r>
      <w:r w:rsidR="00C066C0" w:rsidRPr="00C066C0">
        <w:t xml:space="preserve">, </w:t>
      </w:r>
      <w:r w:rsidR="00C066C0" w:rsidRPr="00C066C0">
        <w:rPr>
          <w:cs/>
          <w:lang w:bidi="si-LK"/>
        </w:rPr>
        <w:t>ආර</w:t>
      </w:r>
      <w:r>
        <w:rPr>
          <w:rFonts w:hint="cs"/>
          <w:cs/>
          <w:lang w:bidi="si-LK"/>
        </w:rPr>
        <w:t>ම‍්ම</w:t>
      </w:r>
      <w:r w:rsidR="00C066C0" w:rsidRPr="00C066C0">
        <w:rPr>
          <w:cs/>
          <w:lang w:bidi="si-LK"/>
        </w:rPr>
        <w:t>ණ</w:t>
      </w:r>
      <w:r w:rsidR="00C066C0" w:rsidRPr="00C066C0">
        <w:t xml:space="preserve">, </w:t>
      </w:r>
      <w:r w:rsidR="00C066C0" w:rsidRPr="00C066C0">
        <w:rPr>
          <w:cs/>
          <w:lang w:bidi="si-LK"/>
        </w:rPr>
        <w:t>අධිපති</w:t>
      </w:r>
      <w:r w:rsidR="00C066C0" w:rsidRPr="00C066C0">
        <w:t xml:space="preserve">, </w:t>
      </w:r>
      <w:r w:rsidR="00C066C0" w:rsidRPr="00C066C0">
        <w:rPr>
          <w:cs/>
          <w:lang w:bidi="si-LK"/>
        </w:rPr>
        <w:t>ක</w:t>
      </w:r>
      <w:r w:rsidR="00983463">
        <w:rPr>
          <w:rFonts w:hint="cs"/>
          <w:cs/>
          <w:lang w:bidi="si-LK"/>
        </w:rPr>
        <w:t>ර්‍ම</w:t>
      </w:r>
      <w:r w:rsidR="00C066C0" w:rsidRPr="00C066C0">
        <w:t xml:space="preserve">, </w:t>
      </w:r>
      <w:r w:rsidR="00C066C0" w:rsidRPr="00C066C0">
        <w:rPr>
          <w:cs/>
          <w:lang w:bidi="si-LK"/>
        </w:rPr>
        <w:t>කාල</w:t>
      </w:r>
      <w:r w:rsidR="00C066C0" w:rsidRPr="00C066C0">
        <w:t xml:space="preserve">, </w:t>
      </w:r>
      <w:r w:rsidR="00C066C0" w:rsidRPr="00C066C0">
        <w:rPr>
          <w:cs/>
          <w:lang w:bidi="si-LK"/>
        </w:rPr>
        <w:t xml:space="preserve">දෙශාදීන්ගේ වශයෙන් මේ </w:t>
      </w:r>
      <w:r>
        <w:rPr>
          <w:rFonts w:hint="cs"/>
          <w:cs/>
          <w:lang w:bidi="si-LK"/>
        </w:rPr>
        <w:t>දෙ</w:t>
      </w:r>
      <w:r w:rsidR="00C066C0" w:rsidRPr="00C066C0">
        <w:rPr>
          <w:cs/>
          <w:lang w:bidi="si-LK"/>
        </w:rPr>
        <w:t xml:space="preserve"> සිතෙහි ද ප්‍රමාණයක් නො දැක්විය හැකි ය. </w:t>
      </w:r>
    </w:p>
    <w:p w14:paraId="61CC04AB" w14:textId="02C28BBC" w:rsidR="00C066C0" w:rsidRPr="00C066C0" w:rsidRDefault="00C066C0" w:rsidP="00464A5A">
      <w:pPr>
        <w:rPr>
          <w:lang w:bidi="si-LK"/>
        </w:rPr>
      </w:pPr>
      <w:r w:rsidRPr="00C066C0">
        <w:rPr>
          <w:cs/>
          <w:lang w:bidi="si-LK"/>
        </w:rPr>
        <w:t>මෙ</w:t>
      </w:r>
      <w:r w:rsidR="00851863">
        <w:rPr>
          <w:rFonts w:hint="cs"/>
          <w:cs/>
          <w:lang w:bidi="si-LK"/>
        </w:rPr>
        <w:t>සේ</w:t>
      </w:r>
      <w:r w:rsidRPr="00C066C0">
        <w:rPr>
          <w:cs/>
          <w:lang w:bidi="si-LK"/>
        </w:rPr>
        <w:t xml:space="preserve"> කාමාවචරභූමියෙහි </w:t>
      </w:r>
      <w:r w:rsidR="00F04B05">
        <w:rPr>
          <w:cs/>
          <w:lang w:bidi="si-LK"/>
        </w:rPr>
        <w:t>ලෝභ</w:t>
      </w:r>
      <w:r w:rsidRPr="00C066C0">
        <w:rPr>
          <w:cs/>
          <w:lang w:bidi="si-LK"/>
        </w:rPr>
        <w:t>ය මුල් කොට ඇති සිත් අටෙක</w:t>
      </w:r>
      <w:r w:rsidRPr="00C066C0">
        <w:t xml:space="preserve">, </w:t>
      </w:r>
      <w:r w:rsidR="009141C6">
        <w:rPr>
          <w:rFonts w:hint="cs"/>
          <w:cs/>
          <w:lang w:bidi="si-LK"/>
        </w:rPr>
        <w:t>ද්වේෂ</w:t>
      </w:r>
      <w:r w:rsidRPr="00C066C0">
        <w:rPr>
          <w:cs/>
          <w:lang w:bidi="si-LK"/>
        </w:rPr>
        <w:t>ය මුල් කොට ඇති සිත් දෙකක</w:t>
      </w:r>
      <w:r w:rsidRPr="00C066C0">
        <w:t xml:space="preserve">, </w:t>
      </w:r>
      <w:r w:rsidR="008C067F">
        <w:rPr>
          <w:rFonts w:hint="cs"/>
          <w:cs/>
          <w:lang w:bidi="si-LK"/>
        </w:rPr>
        <w:t>මෝහය</w:t>
      </w:r>
      <w:r w:rsidRPr="00C066C0">
        <w:rPr>
          <w:cs/>
          <w:lang w:bidi="si-LK"/>
        </w:rPr>
        <w:t xml:space="preserve"> මුල් කොට ඇති සිත් දෙකෙකැ</w:t>
      </w:r>
      <w:r w:rsidR="003E6E91">
        <w:rPr>
          <w:cs/>
          <w:lang w:bidi="si-LK"/>
        </w:rPr>
        <w:t>’</w:t>
      </w:r>
      <w:r w:rsidRPr="00C066C0">
        <w:t xml:space="preserve"> </w:t>
      </w:r>
      <w:r w:rsidRPr="00C066C0">
        <w:rPr>
          <w:cs/>
          <w:lang w:bidi="si-LK"/>
        </w:rPr>
        <w:t>යි අකුසල් සිත් දොළසෙකි. එය මෙසේ කීහ:</w:t>
      </w:r>
      <w:r w:rsidR="00AD5BE3">
        <w:rPr>
          <w:rFonts w:hint="cs"/>
          <w:cs/>
          <w:lang w:bidi="si-LK"/>
        </w:rPr>
        <w:t>-</w:t>
      </w:r>
      <w:r w:rsidRPr="00C066C0">
        <w:rPr>
          <w:cs/>
          <w:lang w:bidi="si-LK"/>
        </w:rPr>
        <w:t xml:space="preserve"> </w:t>
      </w:r>
    </w:p>
    <w:p w14:paraId="6ADBF60D" w14:textId="0ECE4780" w:rsidR="00C066C0" w:rsidRPr="00464A5A" w:rsidRDefault="003E7FE9" w:rsidP="003E7FE9">
      <w:pPr>
        <w:pStyle w:val="Sinhalakawi"/>
      </w:pPr>
      <w:r>
        <w:rPr>
          <w:lang w:bidi="si-LK"/>
        </w:rPr>
        <w:t>“</w:t>
      </w:r>
      <w:r w:rsidR="00C066C0" w:rsidRPr="00464A5A">
        <w:rPr>
          <w:cs/>
          <w:lang w:bidi="si-LK"/>
        </w:rPr>
        <w:t>අ</w:t>
      </w:r>
      <w:r w:rsidR="00A03368" w:rsidRPr="00464A5A">
        <w:rPr>
          <w:rFonts w:hint="cs"/>
          <w:cs/>
          <w:lang w:bidi="si-LK"/>
        </w:rPr>
        <w:t>ට්ඨ</w:t>
      </w:r>
      <w:r w:rsidR="00AD5BE3" w:rsidRPr="00464A5A">
        <w:rPr>
          <w:rFonts w:hint="cs"/>
          <w:cs/>
          <w:lang w:bidi="si-LK"/>
        </w:rPr>
        <w:t>ධා</w:t>
      </w:r>
      <w:r w:rsidR="00C066C0" w:rsidRPr="00464A5A">
        <w:rPr>
          <w:cs/>
          <w:lang w:bidi="si-LK"/>
        </w:rPr>
        <w:t xml:space="preserve"> ලොහමූලාන</w:t>
      </w:r>
      <w:r w:rsidR="00AD5BE3" w:rsidRPr="00464A5A">
        <w:rPr>
          <w:rFonts w:hint="cs"/>
          <w:cs/>
          <w:lang w:bidi="si-LK"/>
        </w:rPr>
        <w:t>ි</w:t>
      </w:r>
      <w:r w:rsidR="00C066C0" w:rsidRPr="00464A5A">
        <w:rPr>
          <w:cs/>
          <w:lang w:bidi="si-LK"/>
        </w:rPr>
        <w:t xml:space="preserve"> දොසමූලා</w:t>
      </w:r>
      <w:r w:rsidR="00AD5BE3" w:rsidRPr="00464A5A">
        <w:rPr>
          <w:rFonts w:hint="cs"/>
          <w:cs/>
          <w:lang w:bidi="si-LK"/>
        </w:rPr>
        <w:t>නි</w:t>
      </w:r>
      <w:r w:rsidR="00C066C0" w:rsidRPr="00464A5A">
        <w:rPr>
          <w:cs/>
          <w:lang w:bidi="si-LK"/>
        </w:rPr>
        <w:t xml:space="preserve"> ච </w:t>
      </w:r>
      <w:r w:rsidR="00B01432" w:rsidRPr="00464A5A">
        <w:rPr>
          <w:rFonts w:hint="cs"/>
          <w:cs/>
          <w:lang w:bidi="si-LK"/>
        </w:rPr>
        <w:t>ද්වි</w:t>
      </w:r>
      <w:r w:rsidR="00C066C0" w:rsidRPr="00464A5A">
        <w:rPr>
          <w:cs/>
          <w:lang w:bidi="si-LK"/>
        </w:rPr>
        <w:t>ධා</w:t>
      </w:r>
      <w:r w:rsidR="00C066C0" w:rsidRPr="00464A5A">
        <w:t xml:space="preserve">, </w:t>
      </w:r>
    </w:p>
    <w:p w14:paraId="54320A90" w14:textId="27CDE395" w:rsidR="00464A5A" w:rsidRPr="00464A5A" w:rsidRDefault="00AD5BE3" w:rsidP="003E7FE9">
      <w:pPr>
        <w:pStyle w:val="Sinhalakawi"/>
        <w:rPr>
          <w:lang w:bidi="si-LK"/>
        </w:rPr>
      </w:pPr>
      <w:r w:rsidRPr="00464A5A">
        <w:rPr>
          <w:rFonts w:hint="cs"/>
          <w:cs/>
          <w:lang w:bidi="si-LK"/>
        </w:rPr>
        <w:t xml:space="preserve"> මොහ</w:t>
      </w:r>
      <w:r w:rsidR="00C066C0" w:rsidRPr="00464A5A">
        <w:rPr>
          <w:cs/>
          <w:lang w:bidi="si-LK"/>
        </w:rPr>
        <w:t xml:space="preserve">මූලානි ච </w:t>
      </w:r>
      <w:r w:rsidR="00B01432" w:rsidRPr="00464A5A">
        <w:rPr>
          <w:rFonts w:hint="cs"/>
          <w:cs/>
          <w:lang w:bidi="si-LK"/>
        </w:rPr>
        <w:t>ද්වෙ</w:t>
      </w:r>
      <w:r w:rsidR="00C066C0" w:rsidRPr="00464A5A">
        <w:rPr>
          <w:cs/>
          <w:lang w:bidi="si-LK"/>
        </w:rPr>
        <w:t xml:space="preserve">ති </w:t>
      </w:r>
      <w:r w:rsidR="00B01432" w:rsidRPr="00464A5A">
        <w:rPr>
          <w:rFonts w:hint="cs"/>
          <w:cs/>
          <w:lang w:bidi="si-LK"/>
        </w:rPr>
        <w:t>ද්වා</w:t>
      </w:r>
      <w:r w:rsidR="00C066C0" w:rsidRPr="00464A5A">
        <w:rPr>
          <w:cs/>
          <w:lang w:bidi="si-LK"/>
        </w:rPr>
        <w:t>දසාකුසලා සියුං</w:t>
      </w:r>
      <w:r w:rsidR="003E7FE9">
        <w:rPr>
          <w:lang w:bidi="si-LK"/>
        </w:rPr>
        <w:t>”</w:t>
      </w:r>
      <w:r w:rsidRPr="00464A5A">
        <w:rPr>
          <w:rFonts w:hint="cs"/>
          <w:cs/>
          <w:lang w:bidi="si-LK"/>
        </w:rPr>
        <w:t xml:space="preserve"> </w:t>
      </w:r>
      <w:r w:rsidRPr="00464A5A">
        <w:rPr>
          <w:cs/>
          <w:lang w:bidi="si-LK"/>
        </w:rPr>
        <w:t>යි</w:t>
      </w:r>
      <w:r w:rsidRPr="00464A5A">
        <w:rPr>
          <w:rFonts w:hint="cs"/>
          <w:cs/>
          <w:lang w:bidi="si-LK"/>
        </w:rPr>
        <w:t>.</w:t>
      </w:r>
    </w:p>
    <w:p w14:paraId="4C5AA70B" w14:textId="4838A5F2" w:rsidR="00C066C0" w:rsidRPr="00046BE4" w:rsidRDefault="00C066C0" w:rsidP="00046BE4">
      <w:pPr>
        <w:pStyle w:val="ListParagraph"/>
        <w:numPr>
          <w:ilvl w:val="0"/>
          <w:numId w:val="18"/>
        </w:numPr>
        <w:rPr>
          <w:b/>
          <w:bCs/>
        </w:rPr>
      </w:pPr>
      <w:r w:rsidRPr="00046BE4">
        <w:rPr>
          <w:b/>
          <w:bCs/>
          <w:cs/>
          <w:lang w:bidi="si-LK"/>
        </w:rPr>
        <w:t>උපෙ</w:t>
      </w:r>
      <w:r w:rsidR="00AD5BE3" w:rsidRPr="00046BE4">
        <w:rPr>
          <w:rFonts w:hint="cs"/>
          <w:b/>
          <w:bCs/>
          <w:cs/>
          <w:lang w:bidi="si-LK"/>
        </w:rPr>
        <w:t>ක‍්ඛා</w:t>
      </w:r>
      <w:r w:rsidRPr="00046BE4">
        <w:rPr>
          <w:b/>
          <w:bCs/>
          <w:cs/>
          <w:lang w:bidi="si-LK"/>
        </w:rPr>
        <w:t>සහගතච</w:t>
      </w:r>
      <w:r w:rsidR="00AD5BE3" w:rsidRPr="00046BE4">
        <w:rPr>
          <w:rFonts w:hint="cs"/>
          <w:b/>
          <w:bCs/>
          <w:cs/>
          <w:lang w:bidi="si-LK"/>
        </w:rPr>
        <w:t>ක‍්ඛු</w:t>
      </w:r>
      <w:r w:rsidRPr="00046BE4">
        <w:rPr>
          <w:b/>
          <w:bCs/>
          <w:cs/>
          <w:lang w:bidi="si-LK"/>
        </w:rPr>
        <w:t xml:space="preserve">විඤ්ඤාණය. </w:t>
      </w:r>
    </w:p>
    <w:p w14:paraId="4CC73E51" w14:textId="7C1AB8BE" w:rsidR="00AD5BE3" w:rsidRPr="00046BE4" w:rsidRDefault="00AD5BE3" w:rsidP="00046BE4">
      <w:pPr>
        <w:pStyle w:val="ListParagraph"/>
        <w:numPr>
          <w:ilvl w:val="0"/>
          <w:numId w:val="18"/>
        </w:numPr>
        <w:rPr>
          <w:b/>
          <w:bCs/>
        </w:rPr>
      </w:pPr>
      <w:r w:rsidRPr="00046BE4">
        <w:rPr>
          <w:b/>
          <w:bCs/>
          <w:cs/>
          <w:lang w:bidi="si-LK"/>
        </w:rPr>
        <w:t>උපෙ</w:t>
      </w:r>
      <w:r w:rsidRPr="00046BE4">
        <w:rPr>
          <w:rFonts w:hint="cs"/>
          <w:b/>
          <w:bCs/>
          <w:cs/>
          <w:lang w:bidi="si-LK"/>
        </w:rPr>
        <w:t>ක‍්ඛා</w:t>
      </w:r>
      <w:r w:rsidRPr="00046BE4">
        <w:rPr>
          <w:b/>
          <w:bCs/>
          <w:cs/>
          <w:lang w:bidi="si-LK"/>
        </w:rPr>
        <w:t>සහගත</w:t>
      </w:r>
      <w:r w:rsidR="00664FC2" w:rsidRPr="00046BE4">
        <w:rPr>
          <w:rFonts w:hint="cs"/>
          <w:b/>
          <w:bCs/>
          <w:cs/>
          <w:lang w:bidi="si-LK"/>
        </w:rPr>
        <w:t>සෝත</w:t>
      </w:r>
      <w:r w:rsidRPr="00046BE4">
        <w:rPr>
          <w:b/>
          <w:bCs/>
          <w:cs/>
          <w:lang w:bidi="si-LK"/>
        </w:rPr>
        <w:t xml:space="preserve">විඤ්ඤාණය. </w:t>
      </w:r>
    </w:p>
    <w:p w14:paraId="12AE83CB" w14:textId="1509B783" w:rsidR="00AD5BE3" w:rsidRPr="00046BE4" w:rsidRDefault="00AD5BE3" w:rsidP="00046BE4">
      <w:pPr>
        <w:pStyle w:val="ListParagraph"/>
        <w:numPr>
          <w:ilvl w:val="0"/>
          <w:numId w:val="18"/>
        </w:numPr>
        <w:rPr>
          <w:b/>
          <w:bCs/>
        </w:rPr>
      </w:pPr>
      <w:r w:rsidRPr="00046BE4">
        <w:rPr>
          <w:b/>
          <w:bCs/>
          <w:cs/>
          <w:lang w:bidi="si-LK"/>
        </w:rPr>
        <w:t>උපෙ</w:t>
      </w:r>
      <w:r w:rsidRPr="00046BE4">
        <w:rPr>
          <w:rFonts w:hint="cs"/>
          <w:b/>
          <w:bCs/>
          <w:cs/>
          <w:lang w:bidi="si-LK"/>
        </w:rPr>
        <w:t>ක‍්ඛා</w:t>
      </w:r>
      <w:r w:rsidRPr="00046BE4">
        <w:rPr>
          <w:b/>
          <w:bCs/>
          <w:cs/>
          <w:lang w:bidi="si-LK"/>
        </w:rPr>
        <w:t>සහගත</w:t>
      </w:r>
      <w:r w:rsidRPr="00046BE4">
        <w:rPr>
          <w:rFonts w:hint="cs"/>
          <w:b/>
          <w:bCs/>
          <w:cs/>
          <w:lang w:bidi="si-LK"/>
        </w:rPr>
        <w:t>ඝාණ</w:t>
      </w:r>
      <w:r w:rsidRPr="00046BE4">
        <w:rPr>
          <w:b/>
          <w:bCs/>
          <w:cs/>
          <w:lang w:bidi="si-LK"/>
        </w:rPr>
        <w:t xml:space="preserve">විඤ්ඤාණය. </w:t>
      </w:r>
    </w:p>
    <w:p w14:paraId="4C02B878" w14:textId="28E1639E" w:rsidR="00AD5BE3" w:rsidRPr="00046BE4" w:rsidRDefault="00AD5BE3" w:rsidP="00046BE4">
      <w:pPr>
        <w:pStyle w:val="ListParagraph"/>
        <w:numPr>
          <w:ilvl w:val="0"/>
          <w:numId w:val="18"/>
        </w:numPr>
        <w:rPr>
          <w:b/>
          <w:bCs/>
        </w:rPr>
      </w:pPr>
      <w:r w:rsidRPr="00046BE4">
        <w:rPr>
          <w:b/>
          <w:bCs/>
          <w:cs/>
          <w:lang w:bidi="si-LK"/>
        </w:rPr>
        <w:t>උපෙ</w:t>
      </w:r>
      <w:r w:rsidRPr="00046BE4">
        <w:rPr>
          <w:rFonts w:hint="cs"/>
          <w:b/>
          <w:bCs/>
          <w:cs/>
          <w:lang w:bidi="si-LK"/>
        </w:rPr>
        <w:t>ක‍්ඛා</w:t>
      </w:r>
      <w:r w:rsidRPr="00046BE4">
        <w:rPr>
          <w:b/>
          <w:bCs/>
          <w:cs/>
          <w:lang w:bidi="si-LK"/>
        </w:rPr>
        <w:t>සහගත</w:t>
      </w:r>
      <w:r w:rsidRPr="00046BE4">
        <w:rPr>
          <w:rFonts w:hint="cs"/>
          <w:b/>
          <w:bCs/>
          <w:cs/>
          <w:lang w:bidi="si-LK"/>
        </w:rPr>
        <w:t>ජිව‍්හා</w:t>
      </w:r>
      <w:r w:rsidRPr="00046BE4">
        <w:rPr>
          <w:b/>
          <w:bCs/>
          <w:cs/>
          <w:lang w:bidi="si-LK"/>
        </w:rPr>
        <w:t xml:space="preserve">විඤ්ඤාණය. </w:t>
      </w:r>
    </w:p>
    <w:p w14:paraId="1F6BB680" w14:textId="3A568026" w:rsidR="00AD5BE3" w:rsidRPr="00046BE4" w:rsidRDefault="00AD5BE3" w:rsidP="00046BE4">
      <w:pPr>
        <w:pStyle w:val="ListParagraph"/>
        <w:numPr>
          <w:ilvl w:val="0"/>
          <w:numId w:val="18"/>
        </w:numPr>
        <w:rPr>
          <w:b/>
          <w:bCs/>
        </w:rPr>
      </w:pPr>
      <w:r w:rsidRPr="00046BE4">
        <w:rPr>
          <w:b/>
          <w:bCs/>
          <w:cs/>
          <w:lang w:bidi="si-LK"/>
        </w:rPr>
        <w:t>උපෙ</w:t>
      </w:r>
      <w:r w:rsidRPr="00046BE4">
        <w:rPr>
          <w:rFonts w:hint="cs"/>
          <w:b/>
          <w:bCs/>
          <w:cs/>
          <w:lang w:bidi="si-LK"/>
        </w:rPr>
        <w:t>ක‍්ඛා</w:t>
      </w:r>
      <w:r w:rsidRPr="00046BE4">
        <w:rPr>
          <w:b/>
          <w:bCs/>
          <w:cs/>
          <w:lang w:bidi="si-LK"/>
        </w:rPr>
        <w:t>සහගත</w:t>
      </w:r>
      <w:r w:rsidRPr="00046BE4">
        <w:rPr>
          <w:rFonts w:hint="cs"/>
          <w:b/>
          <w:bCs/>
          <w:cs/>
          <w:lang w:bidi="si-LK"/>
        </w:rPr>
        <w:t>කාය</w:t>
      </w:r>
      <w:r w:rsidRPr="00046BE4">
        <w:rPr>
          <w:b/>
          <w:bCs/>
          <w:cs/>
          <w:lang w:bidi="si-LK"/>
        </w:rPr>
        <w:t xml:space="preserve">විඤ්ඤාණය. </w:t>
      </w:r>
    </w:p>
    <w:p w14:paraId="02451D5A" w14:textId="3AEF0BD8" w:rsidR="00AD5BE3" w:rsidRPr="00046BE4" w:rsidRDefault="00AD5BE3" w:rsidP="00046BE4">
      <w:pPr>
        <w:pStyle w:val="ListParagraph"/>
        <w:numPr>
          <w:ilvl w:val="0"/>
          <w:numId w:val="18"/>
        </w:numPr>
        <w:rPr>
          <w:b/>
          <w:bCs/>
        </w:rPr>
      </w:pPr>
      <w:r w:rsidRPr="00046BE4">
        <w:rPr>
          <w:b/>
          <w:bCs/>
          <w:cs/>
          <w:lang w:bidi="si-LK"/>
        </w:rPr>
        <w:t>උපෙ</w:t>
      </w:r>
      <w:r w:rsidRPr="00046BE4">
        <w:rPr>
          <w:rFonts w:hint="cs"/>
          <w:b/>
          <w:bCs/>
          <w:cs/>
          <w:lang w:bidi="si-LK"/>
        </w:rPr>
        <w:t>ක‍්ඛා</w:t>
      </w:r>
      <w:r w:rsidRPr="00046BE4">
        <w:rPr>
          <w:b/>
          <w:bCs/>
          <w:cs/>
          <w:lang w:bidi="si-LK"/>
        </w:rPr>
        <w:t>සහගත</w:t>
      </w:r>
      <w:r w:rsidRPr="00046BE4">
        <w:rPr>
          <w:rFonts w:hint="cs"/>
          <w:b/>
          <w:bCs/>
          <w:cs/>
          <w:lang w:bidi="si-LK"/>
        </w:rPr>
        <w:t>සම‍්පටිච‍්ඡනය.</w:t>
      </w:r>
    </w:p>
    <w:p w14:paraId="3083B8CC" w14:textId="2ED8CBE1" w:rsidR="00AD5BE3" w:rsidRPr="00046BE4" w:rsidRDefault="00AD5BE3" w:rsidP="00046BE4">
      <w:pPr>
        <w:pStyle w:val="ListParagraph"/>
        <w:numPr>
          <w:ilvl w:val="0"/>
          <w:numId w:val="18"/>
        </w:numPr>
        <w:rPr>
          <w:b/>
          <w:bCs/>
        </w:rPr>
      </w:pPr>
      <w:r w:rsidRPr="00046BE4">
        <w:rPr>
          <w:b/>
          <w:bCs/>
          <w:cs/>
          <w:lang w:bidi="si-LK"/>
        </w:rPr>
        <w:t>උපෙ</w:t>
      </w:r>
      <w:r w:rsidRPr="00046BE4">
        <w:rPr>
          <w:rFonts w:hint="cs"/>
          <w:b/>
          <w:bCs/>
          <w:cs/>
          <w:lang w:bidi="si-LK"/>
        </w:rPr>
        <w:t>ක‍්ඛා</w:t>
      </w:r>
      <w:r w:rsidRPr="00046BE4">
        <w:rPr>
          <w:b/>
          <w:bCs/>
          <w:cs/>
          <w:lang w:bidi="si-LK"/>
        </w:rPr>
        <w:t>සහගත</w:t>
      </w:r>
      <w:r w:rsidRPr="00046BE4">
        <w:rPr>
          <w:rFonts w:hint="cs"/>
          <w:b/>
          <w:bCs/>
          <w:cs/>
          <w:lang w:bidi="si-LK"/>
        </w:rPr>
        <w:t>සන‍්තීරණය.</w:t>
      </w:r>
    </w:p>
    <w:p w14:paraId="48553F4E" w14:textId="77777777" w:rsidR="00C066C0" w:rsidRPr="00C066C0" w:rsidRDefault="00C066C0" w:rsidP="00464A5A">
      <w:r w:rsidRPr="00C066C0">
        <w:rPr>
          <w:cs/>
          <w:lang w:bidi="si-LK"/>
        </w:rPr>
        <w:t xml:space="preserve">යන මේ සිත් සත අකුසලවිපාක සිත් ය. </w:t>
      </w:r>
    </w:p>
    <w:p w14:paraId="096A71F9" w14:textId="111DF04F" w:rsidR="0072796C" w:rsidRDefault="00C066C0" w:rsidP="00464A5A">
      <w:pPr>
        <w:rPr>
          <w:lang w:bidi="si-LK"/>
        </w:rPr>
      </w:pPr>
      <w:r w:rsidRPr="00C066C0">
        <w:rPr>
          <w:cs/>
          <w:lang w:bidi="si-LK"/>
        </w:rPr>
        <w:t>ච</w:t>
      </w:r>
      <w:r w:rsidR="00D204FB">
        <w:rPr>
          <w:rFonts w:hint="cs"/>
          <w:cs/>
          <w:lang w:bidi="si-LK"/>
        </w:rPr>
        <w:t>ක‍්ඛු</w:t>
      </w:r>
      <w:r w:rsidRPr="00C066C0">
        <w:rPr>
          <w:cs/>
          <w:lang w:bidi="si-LK"/>
        </w:rPr>
        <w:t xml:space="preserve"> නම්</w:t>
      </w:r>
      <w:r w:rsidRPr="00C066C0">
        <w:t xml:space="preserve">, </w:t>
      </w:r>
      <w:r w:rsidRPr="00C066C0">
        <w:rPr>
          <w:cs/>
          <w:lang w:bidi="si-LK"/>
        </w:rPr>
        <w:t xml:space="preserve">ඇසැ යි කියනු ලබන මස් ගඩුව ඇසුරු කොට පවත්නා රූපදැකීමේ ශක්තිය යි. </w:t>
      </w:r>
      <w:r w:rsidR="003E6E91">
        <w:rPr>
          <w:b/>
          <w:bCs/>
          <w:cs/>
          <w:lang w:bidi="si-LK"/>
        </w:rPr>
        <w:t>‘</w:t>
      </w:r>
      <w:r w:rsidR="00464A5A">
        <w:rPr>
          <w:rFonts w:hint="cs"/>
          <w:b/>
          <w:bCs/>
          <w:cs/>
          <w:lang w:bidi="si-LK"/>
        </w:rPr>
        <w:t>ච</w:t>
      </w:r>
      <w:r w:rsidR="00D204FB" w:rsidRPr="00D204FB">
        <w:rPr>
          <w:rFonts w:hint="cs"/>
          <w:b/>
          <w:bCs/>
          <w:cs/>
          <w:lang w:bidi="si-LK"/>
        </w:rPr>
        <w:t>ක‍්ඛ</w:t>
      </w:r>
      <w:r w:rsidRPr="00D204FB">
        <w:rPr>
          <w:b/>
          <w:bCs/>
          <w:cs/>
          <w:lang w:bidi="si-LK"/>
        </w:rPr>
        <w:t>ති වි</w:t>
      </w:r>
      <w:r w:rsidR="00D204FB" w:rsidRPr="00D204FB">
        <w:rPr>
          <w:rFonts w:hint="cs"/>
          <w:b/>
          <w:bCs/>
          <w:cs/>
          <w:lang w:bidi="si-LK"/>
        </w:rPr>
        <w:t>ඤ‍්ඤා</w:t>
      </w:r>
      <w:r w:rsidRPr="00D204FB">
        <w:rPr>
          <w:b/>
          <w:bCs/>
          <w:cs/>
          <w:lang w:bidi="si-LK"/>
        </w:rPr>
        <w:t>ණ</w:t>
      </w:r>
      <w:r w:rsidR="00D204FB" w:rsidRPr="00D204FB">
        <w:rPr>
          <w:rFonts w:hint="cs"/>
          <w:b/>
          <w:bCs/>
          <w:cs/>
          <w:lang w:bidi="si-LK"/>
        </w:rPr>
        <w:t>ාධි</w:t>
      </w:r>
      <w:r w:rsidR="00A03368">
        <w:rPr>
          <w:rFonts w:hint="cs"/>
          <w:b/>
          <w:bCs/>
          <w:cs/>
          <w:lang w:bidi="si-LK"/>
        </w:rPr>
        <w:t>ට්ඨි</w:t>
      </w:r>
      <w:r w:rsidR="00D204FB" w:rsidRPr="00D204FB">
        <w:rPr>
          <w:rFonts w:hint="cs"/>
          <w:b/>
          <w:bCs/>
          <w:cs/>
          <w:lang w:bidi="si-LK"/>
        </w:rPr>
        <w:t>තං හුත්‍වා</w:t>
      </w:r>
      <w:r w:rsidRPr="00D204FB">
        <w:rPr>
          <w:b/>
          <w:bCs/>
          <w:cs/>
          <w:lang w:bidi="si-LK"/>
        </w:rPr>
        <w:t xml:space="preserve"> සමවිස</w:t>
      </w:r>
      <w:r w:rsidR="00D204FB" w:rsidRPr="00D204FB">
        <w:rPr>
          <w:rFonts w:hint="cs"/>
          <w:b/>
          <w:bCs/>
          <w:cs/>
          <w:lang w:bidi="si-LK"/>
        </w:rPr>
        <w:t>මං</w:t>
      </w:r>
      <w:r w:rsidRPr="00D204FB">
        <w:rPr>
          <w:b/>
          <w:bCs/>
          <w:cs/>
          <w:lang w:bidi="si-LK"/>
        </w:rPr>
        <w:t xml:space="preserve"> ආ</w:t>
      </w:r>
      <w:r w:rsidR="00D204FB" w:rsidRPr="00D204FB">
        <w:rPr>
          <w:rFonts w:hint="cs"/>
          <w:b/>
          <w:bCs/>
          <w:cs/>
          <w:lang w:bidi="si-LK"/>
        </w:rPr>
        <w:t>චික‍්ඛන‍්තං</w:t>
      </w:r>
      <w:r w:rsidRPr="00D204FB">
        <w:rPr>
          <w:b/>
          <w:bCs/>
          <w:cs/>
          <w:lang w:bidi="si-LK"/>
        </w:rPr>
        <w:t xml:space="preserve"> විය හොතී</w:t>
      </w:r>
      <w:r w:rsidR="00D204FB" w:rsidRPr="00D204FB">
        <w:rPr>
          <w:rFonts w:hint="cs"/>
          <w:b/>
          <w:bCs/>
          <w:cs/>
          <w:lang w:bidi="si-LK"/>
        </w:rPr>
        <w:t xml:space="preserve"> </w:t>
      </w:r>
      <w:r w:rsidRPr="00D204FB">
        <w:rPr>
          <w:b/>
          <w:bCs/>
          <w:cs/>
          <w:lang w:bidi="si-LK"/>
        </w:rPr>
        <w:t xml:space="preserve">ති </w:t>
      </w:r>
      <w:r w:rsidR="00D204FB" w:rsidRPr="00D204FB">
        <w:rPr>
          <w:rFonts w:hint="cs"/>
          <w:b/>
          <w:bCs/>
          <w:cs/>
          <w:lang w:bidi="si-LK"/>
        </w:rPr>
        <w:t xml:space="preserve">= </w:t>
      </w:r>
      <w:r w:rsidRPr="00D204FB">
        <w:rPr>
          <w:b/>
          <w:bCs/>
          <w:cs/>
          <w:lang w:bidi="si-LK"/>
        </w:rPr>
        <w:t>ච</w:t>
      </w:r>
      <w:r w:rsidR="00D204FB" w:rsidRPr="00D204FB">
        <w:rPr>
          <w:rFonts w:hint="cs"/>
          <w:b/>
          <w:bCs/>
          <w:cs/>
          <w:lang w:bidi="si-LK"/>
        </w:rPr>
        <w:t>ක‍්ඛු</w:t>
      </w:r>
      <w:r w:rsidR="003E6E91">
        <w:rPr>
          <w:b/>
          <w:bCs/>
          <w:cs/>
          <w:lang w:bidi="si-LK"/>
        </w:rPr>
        <w:t>’</w:t>
      </w:r>
      <w:r w:rsidR="00D204FB">
        <w:rPr>
          <w:rFonts w:hint="cs"/>
          <w:cs/>
          <w:lang w:bidi="si-LK"/>
        </w:rPr>
        <w:t xml:space="preserve"> </w:t>
      </w:r>
      <w:r w:rsidRPr="00C066C0">
        <w:rPr>
          <w:cs/>
          <w:lang w:bidi="si-LK"/>
        </w:rPr>
        <w:t xml:space="preserve">යම් පසාදරූපයෙක් තෙමේ </w:t>
      </w:r>
      <w:r w:rsidR="00D204FB">
        <w:rPr>
          <w:rFonts w:hint="cs"/>
          <w:cs/>
          <w:lang w:bidi="si-LK"/>
        </w:rPr>
        <w:t>ච</w:t>
      </w:r>
      <w:r w:rsidR="00022B53">
        <w:rPr>
          <w:rFonts w:hint="cs"/>
          <w:cs/>
          <w:lang w:bidi="si-LK"/>
        </w:rPr>
        <w:t>ක්‍ෂු</w:t>
      </w:r>
      <w:r w:rsidR="00D204FB">
        <w:rPr>
          <w:rFonts w:hint="cs"/>
          <w:cs/>
          <w:lang w:bidi="si-LK"/>
        </w:rPr>
        <w:t>ර්</w:t>
      </w:r>
      <w:r w:rsidRPr="00C066C0">
        <w:rPr>
          <w:cs/>
          <w:lang w:bidi="si-LK"/>
        </w:rPr>
        <w:t>විඥානයට ආධාර</w:t>
      </w:r>
      <w:r w:rsidR="00D204FB">
        <w:rPr>
          <w:rFonts w:hint="cs"/>
          <w:cs/>
          <w:lang w:bidi="si-LK"/>
        </w:rPr>
        <w:t>ස‍්ථා</w:t>
      </w:r>
      <w:r w:rsidRPr="00C066C0">
        <w:rPr>
          <w:cs/>
          <w:lang w:bidi="si-LK"/>
        </w:rPr>
        <w:t>න වී ස</w:t>
      </w:r>
      <w:r w:rsidR="00D204FB">
        <w:rPr>
          <w:rFonts w:hint="cs"/>
          <w:cs/>
          <w:lang w:bidi="si-LK"/>
        </w:rPr>
        <w:t>ම</w:t>
      </w:r>
      <w:r w:rsidR="00D204FB">
        <w:rPr>
          <w:cs/>
          <w:lang w:bidi="si-LK"/>
        </w:rPr>
        <w:t>විස</w:t>
      </w:r>
      <w:r w:rsidRPr="00C066C0">
        <w:rPr>
          <w:cs/>
          <w:lang w:bidi="si-LK"/>
        </w:rPr>
        <w:t>මභාවය කිය</w:t>
      </w:r>
      <w:r w:rsidR="00D204FB">
        <w:rPr>
          <w:rFonts w:hint="cs"/>
          <w:cs/>
          <w:lang w:bidi="si-LK"/>
        </w:rPr>
        <w:t>න්</w:t>
      </w:r>
      <w:r w:rsidRPr="00C066C0">
        <w:rPr>
          <w:cs/>
          <w:lang w:bidi="si-LK"/>
        </w:rPr>
        <w:t>නකු සේ සිටියේ ද</w:t>
      </w:r>
      <w:r w:rsidRPr="00C066C0">
        <w:t xml:space="preserve">, </w:t>
      </w:r>
      <w:r w:rsidRPr="00C066C0">
        <w:rPr>
          <w:cs/>
          <w:lang w:bidi="si-LK"/>
        </w:rPr>
        <w:t>ඒ පසාදරූපය ච</w:t>
      </w:r>
      <w:r w:rsidR="00D204FB">
        <w:rPr>
          <w:rFonts w:hint="cs"/>
          <w:cs/>
          <w:lang w:bidi="si-LK"/>
        </w:rPr>
        <w:t>ක‍්ඛු</w:t>
      </w:r>
      <w:r w:rsidRPr="00C066C0">
        <w:rPr>
          <w:cs/>
          <w:lang w:bidi="si-LK"/>
        </w:rPr>
        <w:t xml:space="preserve"> නම්. තවත් තේරුමක් මෙ</w:t>
      </w:r>
      <w:r w:rsidR="00FB4393">
        <w:rPr>
          <w:rFonts w:hint="cs"/>
          <w:cs/>
          <w:lang w:bidi="si-LK"/>
        </w:rPr>
        <w:t>සේ</w:t>
      </w:r>
      <w:r w:rsidRPr="00C066C0">
        <w:rPr>
          <w:cs/>
          <w:lang w:bidi="si-LK"/>
        </w:rPr>
        <w:t xml:space="preserve"> ය:- </w:t>
      </w:r>
      <w:r w:rsidR="003E6E91">
        <w:rPr>
          <w:b/>
          <w:bCs/>
          <w:cs/>
          <w:lang w:bidi="si-LK"/>
        </w:rPr>
        <w:t>‘</w:t>
      </w:r>
      <w:r w:rsidRPr="00FB4393">
        <w:rPr>
          <w:b/>
          <w:bCs/>
          <w:cs/>
          <w:lang w:bidi="si-LK"/>
        </w:rPr>
        <w:t>අථ වා ච</w:t>
      </w:r>
      <w:r w:rsidR="00FB4393" w:rsidRPr="00FB4393">
        <w:rPr>
          <w:rFonts w:hint="cs"/>
          <w:b/>
          <w:bCs/>
          <w:cs/>
          <w:lang w:bidi="si-LK"/>
        </w:rPr>
        <w:t>ක‍්ඛ</w:t>
      </w:r>
      <w:r w:rsidRPr="00FB4393">
        <w:rPr>
          <w:b/>
          <w:bCs/>
          <w:cs/>
          <w:lang w:bidi="si-LK"/>
        </w:rPr>
        <w:t>ති රූපං අ</w:t>
      </w:r>
      <w:r w:rsidR="00FB4393" w:rsidRPr="00FB4393">
        <w:rPr>
          <w:rFonts w:hint="cs"/>
          <w:b/>
          <w:bCs/>
          <w:cs/>
          <w:lang w:bidi="si-LK"/>
        </w:rPr>
        <w:t>ස‍්සා</w:t>
      </w:r>
      <w:r w:rsidRPr="00FB4393">
        <w:rPr>
          <w:b/>
          <w:bCs/>
          <w:cs/>
          <w:lang w:bidi="si-LK"/>
        </w:rPr>
        <w:t>දෙ</w:t>
      </w:r>
      <w:r w:rsidR="00FB4393" w:rsidRPr="00FB4393">
        <w:rPr>
          <w:rFonts w:hint="cs"/>
          <w:b/>
          <w:bCs/>
          <w:cs/>
          <w:lang w:bidi="si-LK"/>
        </w:rPr>
        <w:t>න‍්තං</w:t>
      </w:r>
      <w:r w:rsidRPr="00FB4393">
        <w:rPr>
          <w:b/>
          <w:bCs/>
          <w:cs/>
          <w:lang w:bidi="si-LK"/>
        </w:rPr>
        <w:t xml:space="preserve"> විය හොතී ති = ච</w:t>
      </w:r>
      <w:r w:rsidR="00FB4393" w:rsidRPr="00FB4393">
        <w:rPr>
          <w:rFonts w:hint="cs"/>
          <w:b/>
          <w:bCs/>
          <w:cs/>
          <w:lang w:bidi="si-LK"/>
        </w:rPr>
        <w:t>ක‍්ඛු</w:t>
      </w:r>
      <w:r w:rsidR="003E6E91">
        <w:rPr>
          <w:b/>
          <w:bCs/>
          <w:cs/>
          <w:lang w:bidi="si-LK"/>
        </w:rPr>
        <w:t>’</w:t>
      </w:r>
      <w:r w:rsidR="00FB4393">
        <w:rPr>
          <w:rFonts w:hint="cs"/>
          <w:cs/>
          <w:lang w:bidi="si-LK"/>
        </w:rPr>
        <w:t xml:space="preserve"> </w:t>
      </w:r>
      <w:r w:rsidRPr="00C066C0">
        <w:rPr>
          <w:cs/>
          <w:lang w:bidi="si-LK"/>
        </w:rPr>
        <w:t>යම් පසාදරූපයෙක් තෙමේ ව</w:t>
      </w:r>
      <w:r w:rsidR="002C1B40">
        <w:rPr>
          <w:rFonts w:hint="cs"/>
          <w:cs/>
          <w:lang w:bidi="si-LK"/>
        </w:rPr>
        <w:t>ර්‍ණා</w:t>
      </w:r>
      <w:r w:rsidRPr="00C066C0">
        <w:rPr>
          <w:cs/>
          <w:lang w:bidi="si-LK"/>
        </w:rPr>
        <w:t>යතනය (රූපය) රස බල</w:t>
      </w:r>
      <w:r w:rsidR="00FB4393">
        <w:rPr>
          <w:rFonts w:hint="cs"/>
          <w:cs/>
          <w:lang w:bidi="si-LK"/>
        </w:rPr>
        <w:t>න්</w:t>
      </w:r>
      <w:r w:rsidRPr="00C066C0">
        <w:rPr>
          <w:cs/>
          <w:lang w:bidi="si-LK"/>
        </w:rPr>
        <w:t>නකු සේ සිටියේ ද ඒ ච</w:t>
      </w:r>
      <w:r w:rsidR="0072796C">
        <w:rPr>
          <w:rFonts w:hint="cs"/>
          <w:cs/>
          <w:lang w:bidi="si-LK"/>
        </w:rPr>
        <w:t>ක‍්ඛු</w:t>
      </w:r>
      <w:r w:rsidRPr="00C066C0">
        <w:rPr>
          <w:cs/>
          <w:lang w:bidi="si-LK"/>
        </w:rPr>
        <w:t xml:space="preserve"> නම්. මෙහි ච</w:t>
      </w:r>
      <w:r w:rsidR="0072796C">
        <w:rPr>
          <w:rFonts w:hint="cs"/>
          <w:cs/>
          <w:lang w:bidi="si-LK"/>
        </w:rPr>
        <w:t>ක‍්ඛ</w:t>
      </w:r>
      <w:r w:rsidRPr="00C066C0">
        <w:rPr>
          <w:cs/>
          <w:lang w:bidi="si-LK"/>
        </w:rPr>
        <w:t xml:space="preserve">ති යන ක්‍රියාරූපය </w:t>
      </w:r>
      <w:r w:rsidR="003E6E91">
        <w:rPr>
          <w:b/>
          <w:bCs/>
          <w:cs/>
          <w:lang w:bidi="si-LK"/>
        </w:rPr>
        <w:t>‘</w:t>
      </w:r>
      <w:r w:rsidRPr="0072796C">
        <w:rPr>
          <w:b/>
          <w:bCs/>
          <w:cs/>
          <w:lang w:bidi="si-LK"/>
        </w:rPr>
        <w:t>මධු</w:t>
      </w:r>
      <w:r w:rsidR="0072796C" w:rsidRPr="0072796C">
        <w:rPr>
          <w:rFonts w:hint="cs"/>
          <w:b/>
          <w:bCs/>
          <w:cs/>
          <w:lang w:bidi="si-LK"/>
        </w:rPr>
        <w:t>ං</w:t>
      </w:r>
      <w:r w:rsidRPr="0072796C">
        <w:rPr>
          <w:b/>
          <w:bCs/>
          <w:cs/>
          <w:lang w:bidi="si-LK"/>
        </w:rPr>
        <w:t xml:space="preserve"> ච</w:t>
      </w:r>
      <w:r w:rsidR="0072796C" w:rsidRPr="0072796C">
        <w:rPr>
          <w:rFonts w:hint="cs"/>
          <w:b/>
          <w:bCs/>
          <w:cs/>
          <w:lang w:bidi="si-LK"/>
        </w:rPr>
        <w:t>ක‍්ඛ</w:t>
      </w:r>
      <w:r w:rsidRPr="0072796C">
        <w:rPr>
          <w:b/>
          <w:bCs/>
          <w:cs/>
          <w:lang w:bidi="si-LK"/>
        </w:rPr>
        <w:t>ති</w:t>
      </w:r>
      <w:r w:rsidRPr="0072796C">
        <w:rPr>
          <w:b/>
          <w:bCs/>
        </w:rPr>
        <w:t xml:space="preserve">, </w:t>
      </w:r>
      <w:r w:rsidRPr="0072796C">
        <w:rPr>
          <w:b/>
          <w:bCs/>
          <w:cs/>
          <w:lang w:bidi="si-LK"/>
        </w:rPr>
        <w:t>ව්‍ය</w:t>
      </w:r>
      <w:r w:rsidR="0072796C" w:rsidRPr="0072796C">
        <w:rPr>
          <w:rFonts w:hint="cs"/>
          <w:b/>
          <w:bCs/>
          <w:cs/>
          <w:lang w:bidi="si-LK"/>
        </w:rPr>
        <w:t>ඤ‍්ජ</w:t>
      </w:r>
      <w:r w:rsidRPr="0072796C">
        <w:rPr>
          <w:b/>
          <w:bCs/>
          <w:cs/>
          <w:lang w:bidi="si-LK"/>
        </w:rPr>
        <w:t>නං ච</w:t>
      </w:r>
      <w:r w:rsidR="0072796C" w:rsidRPr="0072796C">
        <w:rPr>
          <w:rFonts w:hint="cs"/>
          <w:b/>
          <w:bCs/>
          <w:cs/>
          <w:lang w:bidi="si-LK"/>
        </w:rPr>
        <w:t>ක‍්ඛ</w:t>
      </w:r>
      <w:r w:rsidRPr="0072796C">
        <w:rPr>
          <w:b/>
          <w:bCs/>
          <w:cs/>
          <w:lang w:bidi="si-LK"/>
        </w:rPr>
        <w:t>ති</w:t>
      </w:r>
      <w:r w:rsidR="003E6E91">
        <w:rPr>
          <w:b/>
          <w:bCs/>
          <w:cs/>
          <w:lang w:bidi="si-LK"/>
        </w:rPr>
        <w:t>’</w:t>
      </w:r>
      <w:r w:rsidRPr="00C066C0">
        <w:t xml:space="preserve"> </w:t>
      </w:r>
      <w:r w:rsidRPr="00C066C0">
        <w:rPr>
          <w:cs/>
          <w:lang w:bidi="si-LK"/>
        </w:rPr>
        <w:t>යනාදි ත</w:t>
      </w:r>
      <w:r w:rsidR="0072796C">
        <w:rPr>
          <w:rFonts w:hint="cs"/>
          <w:cs/>
          <w:lang w:bidi="si-LK"/>
        </w:rPr>
        <w:t>න්</w:t>
      </w:r>
      <w:r w:rsidR="0072796C">
        <w:rPr>
          <w:cs/>
          <w:lang w:bidi="si-LK"/>
        </w:rPr>
        <w:t>හි සේ රස විඳ ගැණ</w:t>
      </w:r>
      <w:r w:rsidR="0072796C">
        <w:rPr>
          <w:rFonts w:hint="cs"/>
          <w:cs/>
          <w:lang w:bidi="si-LK"/>
        </w:rPr>
        <w:t>ී</w:t>
      </w:r>
      <w:r w:rsidRPr="00C066C0">
        <w:rPr>
          <w:cs/>
          <w:lang w:bidi="si-LK"/>
        </w:rPr>
        <w:t>ම අ</w:t>
      </w:r>
      <w:r w:rsidR="002606F2">
        <w:rPr>
          <w:cs/>
          <w:lang w:bidi="si-LK"/>
        </w:rPr>
        <w:t>ර්‍ත්‍ථ</w:t>
      </w:r>
      <w:r w:rsidRPr="00C066C0">
        <w:rPr>
          <w:cs/>
          <w:lang w:bidi="si-LK"/>
        </w:rPr>
        <w:t xml:space="preserve"> කොට ඇත්තේ ය. ඒ බව </w:t>
      </w:r>
      <w:r w:rsidR="003E6E91">
        <w:rPr>
          <w:b/>
          <w:bCs/>
          <w:cs/>
          <w:lang w:bidi="si-LK"/>
        </w:rPr>
        <w:t>‘</w:t>
      </w:r>
      <w:r w:rsidR="0072796C" w:rsidRPr="0072796C">
        <w:rPr>
          <w:rFonts w:hint="cs"/>
          <w:b/>
          <w:bCs/>
          <w:cs/>
          <w:lang w:bidi="si-LK"/>
        </w:rPr>
        <w:t>චක‍්ඛු</w:t>
      </w:r>
      <w:r w:rsidRPr="0072796C">
        <w:rPr>
          <w:b/>
          <w:bCs/>
          <w:cs/>
          <w:lang w:bidi="si-LK"/>
        </w:rPr>
        <w:t xml:space="preserve"> </w:t>
      </w:r>
      <w:r w:rsidR="0072796C" w:rsidRPr="0072796C">
        <w:rPr>
          <w:rFonts w:hint="cs"/>
          <w:b/>
          <w:bCs/>
          <w:cs/>
          <w:lang w:bidi="si-LK"/>
        </w:rPr>
        <w:t>ඛො</w:t>
      </w:r>
      <w:r w:rsidRPr="0072796C">
        <w:rPr>
          <w:b/>
          <w:bCs/>
          <w:cs/>
          <w:lang w:bidi="si-LK"/>
        </w:rPr>
        <w:t xml:space="preserve"> පන මාග</w:t>
      </w:r>
      <w:r w:rsidR="0072796C" w:rsidRPr="0072796C">
        <w:rPr>
          <w:rFonts w:hint="cs"/>
          <w:b/>
          <w:bCs/>
          <w:cs/>
          <w:lang w:bidi="si-LK"/>
        </w:rPr>
        <w:t>න්‍දි</w:t>
      </w:r>
      <w:r w:rsidRPr="0072796C">
        <w:rPr>
          <w:b/>
          <w:bCs/>
          <w:cs/>
          <w:lang w:bidi="si-LK"/>
        </w:rPr>
        <w:t>ය රූපාරාමං රූපර</w:t>
      </w:r>
      <w:r w:rsidR="0072796C" w:rsidRPr="0072796C">
        <w:rPr>
          <w:rFonts w:hint="cs"/>
          <w:b/>
          <w:bCs/>
          <w:cs/>
          <w:lang w:bidi="si-LK"/>
        </w:rPr>
        <w:t>තං</w:t>
      </w:r>
      <w:r w:rsidRPr="0072796C">
        <w:rPr>
          <w:b/>
          <w:bCs/>
          <w:cs/>
          <w:lang w:bidi="si-LK"/>
        </w:rPr>
        <w:t xml:space="preserve"> රූපස</w:t>
      </w:r>
      <w:r w:rsidR="0072796C" w:rsidRPr="0072796C">
        <w:rPr>
          <w:rFonts w:hint="cs"/>
          <w:b/>
          <w:bCs/>
          <w:cs/>
          <w:lang w:bidi="si-LK"/>
        </w:rPr>
        <w:t>ම‍්මුදිතං</w:t>
      </w:r>
      <w:r w:rsidR="003E6E91">
        <w:rPr>
          <w:b/>
          <w:bCs/>
          <w:cs/>
          <w:lang w:bidi="si-LK"/>
        </w:rPr>
        <w:t>’</w:t>
      </w:r>
      <w:r w:rsidR="0072796C">
        <w:rPr>
          <w:rFonts w:hint="cs"/>
          <w:cs/>
          <w:lang w:bidi="si-LK"/>
        </w:rPr>
        <w:t xml:space="preserve"> </w:t>
      </w:r>
      <w:r w:rsidRPr="00C066C0">
        <w:rPr>
          <w:cs/>
          <w:lang w:bidi="si-LK"/>
        </w:rPr>
        <w:t xml:space="preserve">යනාදී </w:t>
      </w:r>
      <w:r w:rsidR="00F16D0E">
        <w:rPr>
          <w:cs/>
          <w:lang w:bidi="si-LK"/>
        </w:rPr>
        <w:t>දේශනාව</w:t>
      </w:r>
      <w:r w:rsidR="0072796C">
        <w:rPr>
          <w:rFonts w:hint="cs"/>
          <w:cs/>
          <w:lang w:bidi="si-LK"/>
        </w:rPr>
        <w:t>න්</w:t>
      </w:r>
      <w:r w:rsidRPr="00C066C0">
        <w:rPr>
          <w:cs/>
          <w:lang w:bidi="si-LK"/>
        </w:rPr>
        <w:t>ගෙන් භාග්‍යවතුන් වහන්සේ ද දක්වා වදාළ සේක. ච</w:t>
      </w:r>
      <w:r w:rsidR="0072796C">
        <w:rPr>
          <w:rFonts w:hint="cs"/>
          <w:cs/>
          <w:lang w:bidi="si-LK"/>
        </w:rPr>
        <w:t>ක‍්ඛුප‍්ප</w:t>
      </w:r>
      <w:r w:rsidRPr="00C066C0">
        <w:rPr>
          <w:cs/>
          <w:lang w:bidi="si-LK"/>
        </w:rPr>
        <w:t>සාදය රූපාල</w:t>
      </w:r>
      <w:r w:rsidR="0072796C">
        <w:rPr>
          <w:rFonts w:hint="cs"/>
          <w:cs/>
          <w:lang w:bidi="si-LK"/>
        </w:rPr>
        <w:t>ම‍්බ</w:t>
      </w:r>
      <w:r w:rsidRPr="00C066C0">
        <w:rPr>
          <w:cs/>
          <w:lang w:bidi="si-LK"/>
        </w:rPr>
        <w:t>නය ම ඇලෙන තැන් කොට සිටියේ ය. රූපාල</w:t>
      </w:r>
      <w:r w:rsidR="0072796C">
        <w:rPr>
          <w:rFonts w:hint="cs"/>
          <w:cs/>
          <w:lang w:bidi="si-LK"/>
        </w:rPr>
        <w:t>ම‍්බ</w:t>
      </w:r>
      <w:r w:rsidRPr="00C066C0">
        <w:rPr>
          <w:cs/>
          <w:lang w:bidi="si-LK"/>
        </w:rPr>
        <w:t>නයෙහි ඇලු</w:t>
      </w:r>
      <w:r w:rsidR="0072796C">
        <w:rPr>
          <w:rFonts w:hint="cs"/>
          <w:cs/>
          <w:lang w:bidi="si-LK"/>
        </w:rPr>
        <w:t>නේ</w:t>
      </w:r>
      <w:r w:rsidRPr="00C066C0">
        <w:rPr>
          <w:cs/>
          <w:lang w:bidi="si-LK"/>
        </w:rPr>
        <w:t xml:space="preserve"> ය. රූපාල</w:t>
      </w:r>
      <w:r w:rsidR="0072796C">
        <w:rPr>
          <w:rFonts w:hint="cs"/>
          <w:cs/>
          <w:lang w:bidi="si-LK"/>
        </w:rPr>
        <w:t>ම‍්බ</w:t>
      </w:r>
      <w:r w:rsidRPr="00C066C0">
        <w:rPr>
          <w:cs/>
          <w:lang w:bidi="si-LK"/>
        </w:rPr>
        <w:t>නයෙහි හටගන්නේ ය යනු</w:t>
      </w:r>
      <w:r w:rsidRPr="00C066C0">
        <w:t xml:space="preserve">, </w:t>
      </w:r>
      <w:r w:rsidRPr="00C066C0">
        <w:rPr>
          <w:cs/>
          <w:lang w:bidi="si-LK"/>
        </w:rPr>
        <w:t xml:space="preserve">එහි කෙටි තේරුම ය. </w:t>
      </w:r>
    </w:p>
    <w:p w14:paraId="53A320BE" w14:textId="649A95D9" w:rsidR="009149D0" w:rsidRDefault="00C066C0" w:rsidP="00464A5A">
      <w:pPr>
        <w:rPr>
          <w:lang w:bidi="si-LK"/>
        </w:rPr>
      </w:pPr>
      <w:r w:rsidRPr="00C066C0">
        <w:rPr>
          <w:cs/>
          <w:lang w:bidi="si-LK"/>
        </w:rPr>
        <w:t>මේ මෙ</w:t>
      </w:r>
      <w:r w:rsidR="0072796C">
        <w:rPr>
          <w:rFonts w:hint="cs"/>
          <w:cs/>
          <w:lang w:bidi="si-LK"/>
        </w:rPr>
        <w:t>සේ</w:t>
      </w:r>
      <w:r w:rsidRPr="00C066C0">
        <w:rPr>
          <w:cs/>
          <w:lang w:bidi="si-LK"/>
        </w:rPr>
        <w:t xml:space="preserve"> නම් </w:t>
      </w:r>
      <w:r w:rsidR="00664FC2">
        <w:rPr>
          <w:cs/>
          <w:lang w:bidi="si-LK"/>
        </w:rPr>
        <w:t>සෝත</w:t>
      </w:r>
      <w:r w:rsidR="0072796C">
        <w:rPr>
          <w:rFonts w:hint="cs"/>
          <w:cs/>
          <w:lang w:bidi="si-LK"/>
        </w:rPr>
        <w:t>ප‍්ප</w:t>
      </w:r>
      <w:r w:rsidRPr="00C066C0">
        <w:rPr>
          <w:cs/>
          <w:lang w:bidi="si-LK"/>
        </w:rPr>
        <w:t>සාදාදීන්ට ද ශ</w:t>
      </w:r>
      <w:r w:rsidR="0072796C">
        <w:rPr>
          <w:rFonts w:hint="cs"/>
          <w:cs/>
          <w:lang w:bidi="si-LK"/>
        </w:rPr>
        <w:t>බ‍්දා</w:t>
      </w:r>
      <w:r w:rsidRPr="00C066C0">
        <w:rPr>
          <w:cs/>
          <w:lang w:bidi="si-LK"/>
        </w:rPr>
        <w:t>ල</w:t>
      </w:r>
      <w:r w:rsidR="0072796C">
        <w:rPr>
          <w:rFonts w:hint="cs"/>
          <w:cs/>
          <w:lang w:bidi="si-LK"/>
        </w:rPr>
        <w:t>ම‍්බ</w:t>
      </w:r>
      <w:r w:rsidRPr="00C066C0">
        <w:rPr>
          <w:cs/>
          <w:lang w:bidi="si-LK"/>
        </w:rPr>
        <w:t xml:space="preserve">නාදීන්ගේ රසවිඳගැණීම ඇති බැවින් ඒ </w:t>
      </w:r>
      <w:r w:rsidR="00664FC2">
        <w:rPr>
          <w:cs/>
          <w:lang w:bidi="si-LK"/>
        </w:rPr>
        <w:t>සෝත</w:t>
      </w:r>
      <w:r w:rsidR="0072796C">
        <w:rPr>
          <w:rFonts w:hint="cs"/>
          <w:cs/>
          <w:lang w:bidi="si-LK"/>
        </w:rPr>
        <w:t>ප‍්ප</w:t>
      </w:r>
      <w:r w:rsidRPr="00C066C0">
        <w:rPr>
          <w:cs/>
          <w:lang w:bidi="si-LK"/>
        </w:rPr>
        <w:t>සාදාදිය ද ච</w:t>
      </w:r>
      <w:r w:rsidR="0072796C">
        <w:rPr>
          <w:rFonts w:hint="cs"/>
          <w:cs/>
          <w:lang w:bidi="si-LK"/>
        </w:rPr>
        <w:t>ක‍්ඛු</w:t>
      </w:r>
      <w:r w:rsidRPr="00C066C0">
        <w:rPr>
          <w:cs/>
          <w:lang w:bidi="si-LK"/>
        </w:rPr>
        <w:t xml:space="preserve"> ශබ්දයෙන් වාච්‍ය විය යුතු ය. රූ</w:t>
      </w:r>
      <w:r w:rsidR="0072796C">
        <w:rPr>
          <w:rFonts w:hint="cs"/>
          <w:cs/>
          <w:lang w:bidi="si-LK"/>
        </w:rPr>
        <w:t>ඪි</w:t>
      </w:r>
      <w:r w:rsidRPr="00C066C0">
        <w:rPr>
          <w:cs/>
          <w:lang w:bidi="si-LK"/>
        </w:rPr>
        <w:t xml:space="preserve"> බැවින් එසේ නො වේ. ච</w:t>
      </w:r>
      <w:r w:rsidR="0072796C">
        <w:rPr>
          <w:rFonts w:hint="cs"/>
          <w:cs/>
          <w:lang w:bidi="si-LK"/>
        </w:rPr>
        <w:t>ක‍්ඛු</w:t>
      </w:r>
      <w:r w:rsidR="0072796C">
        <w:rPr>
          <w:cs/>
          <w:lang w:bidi="si-LK"/>
        </w:rPr>
        <w:t xml:space="preserve"> යනු නගන ලද්දේ දකිනු</w:t>
      </w:r>
      <w:r w:rsidRPr="00C066C0">
        <w:rPr>
          <w:cs/>
          <w:lang w:bidi="si-LK"/>
        </w:rPr>
        <w:t>කැ</w:t>
      </w:r>
      <w:r w:rsidR="0072796C">
        <w:rPr>
          <w:cs/>
          <w:lang w:bidi="si-LK"/>
        </w:rPr>
        <w:t>මැතිබව කාම</w:t>
      </w:r>
      <w:r w:rsidRPr="00C066C0">
        <w:rPr>
          <w:cs/>
          <w:lang w:bidi="si-LK"/>
        </w:rPr>
        <w:t>තෘ</w:t>
      </w:r>
      <w:r w:rsidR="0072796C">
        <w:rPr>
          <w:rFonts w:hint="cs"/>
          <w:cs/>
          <w:lang w:bidi="si-LK"/>
        </w:rPr>
        <w:t>ෂ්‍ණා</w:t>
      </w:r>
      <w:r w:rsidRPr="00C066C0">
        <w:rPr>
          <w:cs/>
          <w:lang w:bidi="si-LK"/>
        </w:rPr>
        <w:t>ව කරුණු කොට</w:t>
      </w:r>
      <w:r w:rsidR="0072796C">
        <w:rPr>
          <w:rFonts w:hint="cs"/>
          <w:cs/>
          <w:lang w:bidi="si-LK"/>
        </w:rPr>
        <w:t xml:space="preserve"> </w:t>
      </w:r>
      <w:r w:rsidRPr="00C066C0">
        <w:rPr>
          <w:cs/>
          <w:lang w:bidi="si-LK"/>
        </w:rPr>
        <w:t>ඇති ක</w:t>
      </w:r>
      <w:r w:rsidR="00983463">
        <w:rPr>
          <w:rFonts w:hint="cs"/>
          <w:cs/>
          <w:lang w:bidi="si-LK"/>
        </w:rPr>
        <w:t>ර්‍ම</w:t>
      </w:r>
      <w:r w:rsidR="00AB0CCA">
        <w:rPr>
          <w:cs/>
          <w:lang w:bidi="si-LK"/>
        </w:rPr>
        <w:t>යෙන් හටගත් මහාභූතරූපයන්ගේ ප</w:t>
      </w:r>
      <w:r w:rsidRPr="00C066C0">
        <w:rPr>
          <w:cs/>
          <w:lang w:bidi="si-LK"/>
        </w:rPr>
        <w:t>සාදය ලකුණුකොට සිටි ච</w:t>
      </w:r>
      <w:r w:rsidR="00AB0CCA">
        <w:rPr>
          <w:rFonts w:hint="cs"/>
          <w:cs/>
          <w:lang w:bidi="si-LK"/>
        </w:rPr>
        <w:t>ක‍්ඛුප‍්ප</w:t>
      </w:r>
      <w:r w:rsidRPr="00C066C0">
        <w:rPr>
          <w:cs/>
          <w:lang w:bidi="si-LK"/>
        </w:rPr>
        <w:t xml:space="preserve">සාදයෙහි ම ය. </w:t>
      </w:r>
      <w:r w:rsidR="009149D0">
        <w:rPr>
          <w:rFonts w:hint="cs"/>
          <w:cs/>
          <w:lang w:bidi="si-LK"/>
        </w:rPr>
        <w:t>මයූර</w:t>
      </w:r>
      <w:r w:rsidRPr="00C066C0">
        <w:rPr>
          <w:cs/>
          <w:lang w:bidi="si-LK"/>
        </w:rPr>
        <w:t>යන් ම පොළොවෙහි ශ</w:t>
      </w:r>
      <w:r w:rsidR="00AB0CCA">
        <w:rPr>
          <w:rFonts w:hint="cs"/>
          <w:cs/>
          <w:lang w:bidi="si-LK"/>
        </w:rPr>
        <w:t>බ‍්ද</w:t>
      </w:r>
      <w:r w:rsidRPr="00C066C0">
        <w:rPr>
          <w:cs/>
          <w:lang w:bidi="si-LK"/>
        </w:rPr>
        <w:t xml:space="preserve"> කර</w:t>
      </w:r>
      <w:r w:rsidR="00AB0CCA">
        <w:rPr>
          <w:rFonts w:hint="cs"/>
          <w:cs/>
          <w:lang w:bidi="si-LK"/>
        </w:rPr>
        <w:t>න්</w:t>
      </w:r>
      <w:r w:rsidRPr="00C066C0">
        <w:rPr>
          <w:cs/>
          <w:lang w:bidi="si-LK"/>
        </w:rPr>
        <w:t>නන් නො වෙතත් මයුරශ</w:t>
      </w:r>
      <w:r w:rsidR="00AB0CCA">
        <w:rPr>
          <w:rFonts w:hint="cs"/>
          <w:cs/>
          <w:lang w:bidi="si-LK"/>
        </w:rPr>
        <w:t>බ‍්ද</w:t>
      </w:r>
      <w:r w:rsidRPr="00C066C0">
        <w:rPr>
          <w:cs/>
          <w:lang w:bidi="si-LK"/>
        </w:rPr>
        <w:t>ය මයුරප</w:t>
      </w:r>
      <w:r w:rsidR="00022B53">
        <w:rPr>
          <w:cs/>
          <w:lang w:bidi="si-LK"/>
        </w:rPr>
        <w:t>ක්‍ෂි</w:t>
      </w:r>
      <w:r w:rsidRPr="00C066C0">
        <w:rPr>
          <w:cs/>
          <w:lang w:bidi="si-LK"/>
        </w:rPr>
        <w:t>යා කෙරෙහි නගන ලද්දේ ය. තබන ලද්දේ ය. එ මෙන් ච</w:t>
      </w:r>
      <w:r w:rsidR="00AB0CCA">
        <w:rPr>
          <w:rFonts w:hint="cs"/>
          <w:cs/>
          <w:lang w:bidi="si-LK"/>
        </w:rPr>
        <w:t>ක‍්ඛු</w:t>
      </w:r>
      <w:r w:rsidRPr="00C066C0">
        <w:rPr>
          <w:cs/>
          <w:lang w:bidi="si-LK"/>
        </w:rPr>
        <w:t>ශ</w:t>
      </w:r>
      <w:r w:rsidR="00AB0CCA">
        <w:rPr>
          <w:rFonts w:hint="cs"/>
          <w:cs/>
          <w:lang w:bidi="si-LK"/>
        </w:rPr>
        <w:t>බ‍්ද</w:t>
      </w:r>
      <w:r w:rsidRPr="00C066C0">
        <w:rPr>
          <w:cs/>
          <w:lang w:bidi="si-LK"/>
        </w:rPr>
        <w:t>ය ච</w:t>
      </w:r>
      <w:r w:rsidR="00AB0CCA">
        <w:rPr>
          <w:rFonts w:hint="cs"/>
          <w:cs/>
          <w:lang w:bidi="si-LK"/>
        </w:rPr>
        <w:t>ක‍්ඛුප‍්ප</w:t>
      </w:r>
      <w:r w:rsidRPr="00C066C0">
        <w:rPr>
          <w:cs/>
          <w:lang w:bidi="si-LK"/>
        </w:rPr>
        <w:t>සාදයෙහි ම නගන ලද ය. ච</w:t>
      </w:r>
      <w:r w:rsidR="009149D0">
        <w:rPr>
          <w:rFonts w:hint="cs"/>
          <w:cs/>
          <w:lang w:bidi="si-LK"/>
        </w:rPr>
        <w:t>ක‍්ඛුප‍්ප</w:t>
      </w:r>
      <w:r w:rsidRPr="00C066C0">
        <w:rPr>
          <w:cs/>
          <w:lang w:bidi="si-LK"/>
        </w:rPr>
        <w:t>සාදරූපය හා සමග හටගන්නා බැවින් බැමඅටින් පිරිසිඳිනාලද ම</w:t>
      </w:r>
      <w:r w:rsidR="009149D0">
        <w:rPr>
          <w:rFonts w:hint="cs"/>
          <w:cs/>
          <w:lang w:bidi="si-LK"/>
        </w:rPr>
        <w:t>ස්</w:t>
      </w:r>
      <w:r w:rsidRPr="00C066C0">
        <w:rPr>
          <w:cs/>
          <w:lang w:bidi="si-LK"/>
        </w:rPr>
        <w:t>ගඩුව ද ච</w:t>
      </w:r>
      <w:r w:rsidR="009149D0">
        <w:rPr>
          <w:rFonts w:hint="cs"/>
          <w:cs/>
          <w:lang w:bidi="si-LK"/>
        </w:rPr>
        <w:t>ක‍්ඛු</w:t>
      </w:r>
      <w:r w:rsidRPr="00C066C0">
        <w:rPr>
          <w:cs/>
          <w:lang w:bidi="si-LK"/>
        </w:rPr>
        <w:t xml:space="preserve"> යි කියනු ලැබේ. </w:t>
      </w:r>
      <w:r w:rsidR="003E6E91">
        <w:rPr>
          <w:b/>
          <w:bCs/>
          <w:cs/>
          <w:lang w:bidi="si-LK"/>
        </w:rPr>
        <w:t>‘</w:t>
      </w:r>
      <w:r w:rsidRPr="009149D0">
        <w:rPr>
          <w:b/>
          <w:bCs/>
          <w:cs/>
          <w:lang w:bidi="si-LK"/>
        </w:rPr>
        <w:t>ච</w:t>
      </w:r>
      <w:r w:rsidR="009149D0" w:rsidRPr="009149D0">
        <w:rPr>
          <w:rFonts w:hint="cs"/>
          <w:b/>
          <w:bCs/>
          <w:cs/>
          <w:lang w:bidi="si-LK"/>
        </w:rPr>
        <w:t>ක‍්ඛ</w:t>
      </w:r>
      <w:r w:rsidRPr="009149D0">
        <w:rPr>
          <w:b/>
          <w:bCs/>
          <w:cs/>
          <w:lang w:bidi="si-LK"/>
        </w:rPr>
        <w:t>ති රූපං විභා</w:t>
      </w:r>
      <w:r w:rsidR="009149D0" w:rsidRPr="009149D0">
        <w:rPr>
          <w:rFonts w:hint="cs"/>
          <w:b/>
          <w:bCs/>
          <w:cs/>
          <w:lang w:bidi="si-LK"/>
        </w:rPr>
        <w:t>වෙ</w:t>
      </w:r>
      <w:r w:rsidRPr="009149D0">
        <w:rPr>
          <w:b/>
          <w:bCs/>
          <w:cs/>
          <w:lang w:bidi="si-LK"/>
        </w:rPr>
        <w:t xml:space="preserve">තී ති = </w:t>
      </w:r>
      <w:r w:rsidR="009149D0" w:rsidRPr="009149D0">
        <w:rPr>
          <w:rFonts w:hint="cs"/>
          <w:b/>
          <w:bCs/>
          <w:cs/>
          <w:lang w:bidi="si-LK"/>
        </w:rPr>
        <w:t>චක‍්ඛු</w:t>
      </w:r>
      <w:r w:rsidR="003E6E91">
        <w:rPr>
          <w:b/>
          <w:bCs/>
          <w:cs/>
          <w:lang w:bidi="si-LK"/>
        </w:rPr>
        <w:t>’</w:t>
      </w:r>
      <w:r w:rsidR="009149D0">
        <w:rPr>
          <w:rFonts w:hint="cs"/>
          <w:cs/>
          <w:lang w:bidi="si-LK"/>
        </w:rPr>
        <w:t xml:space="preserve"> </w:t>
      </w:r>
      <w:r w:rsidRPr="00C066C0">
        <w:rPr>
          <w:cs/>
          <w:lang w:bidi="si-LK"/>
        </w:rPr>
        <w:t>රූපය දැන ගන්නේ ච</w:t>
      </w:r>
      <w:r w:rsidR="009149D0">
        <w:rPr>
          <w:rFonts w:hint="cs"/>
          <w:cs/>
          <w:lang w:bidi="si-LK"/>
        </w:rPr>
        <w:t>ක‍්ඛු</w:t>
      </w:r>
      <w:r w:rsidRPr="00C066C0">
        <w:rPr>
          <w:cs/>
          <w:lang w:bidi="si-LK"/>
        </w:rPr>
        <w:t xml:space="preserve"> නම්. මේ පසාදරූපය යි. </w:t>
      </w:r>
    </w:p>
    <w:p w14:paraId="342BF736" w14:textId="78BCB8EC" w:rsidR="00C066C0" w:rsidRPr="00C066C0" w:rsidRDefault="00C066C0" w:rsidP="00464A5A">
      <w:r w:rsidRPr="00C066C0">
        <w:rPr>
          <w:cs/>
          <w:lang w:bidi="si-LK"/>
        </w:rPr>
        <w:t>නීලපීතාදී වූ ඒ ඒ අරමුණු අනිත්‍ය</w:t>
      </w:r>
      <w:r w:rsidR="009149D0">
        <w:rPr>
          <w:rFonts w:hint="cs"/>
          <w:cs/>
          <w:lang w:bidi="si-LK"/>
        </w:rPr>
        <w:t>ා</w:t>
      </w:r>
      <w:r w:rsidRPr="00C066C0">
        <w:rPr>
          <w:cs/>
          <w:lang w:bidi="si-LK"/>
        </w:rPr>
        <w:t>දී වූ නොයෙක් අයුරින් දන්නේ වි</w:t>
      </w:r>
      <w:r w:rsidR="009149D0">
        <w:rPr>
          <w:rFonts w:hint="cs"/>
          <w:cs/>
          <w:lang w:bidi="si-LK"/>
        </w:rPr>
        <w:t>ඤ‍්ඤා</w:t>
      </w:r>
      <w:r w:rsidRPr="00C066C0">
        <w:rPr>
          <w:cs/>
          <w:lang w:bidi="si-LK"/>
        </w:rPr>
        <w:t xml:space="preserve">ණ නම්. </w:t>
      </w:r>
      <w:r w:rsidR="003E6E91">
        <w:rPr>
          <w:b/>
          <w:bCs/>
          <w:cs/>
          <w:lang w:bidi="si-LK"/>
        </w:rPr>
        <w:t>‘</w:t>
      </w:r>
      <w:r w:rsidRPr="007E51F0">
        <w:rPr>
          <w:b/>
          <w:bCs/>
          <w:cs/>
          <w:lang w:bidi="si-LK"/>
        </w:rPr>
        <w:t>ආර</w:t>
      </w:r>
      <w:r w:rsidR="007E51F0" w:rsidRPr="007E51F0">
        <w:rPr>
          <w:rFonts w:hint="cs"/>
          <w:b/>
          <w:bCs/>
          <w:cs/>
          <w:lang w:bidi="si-LK"/>
        </w:rPr>
        <w:t>ම‍්ම</w:t>
      </w:r>
      <w:r w:rsidRPr="007E51F0">
        <w:rPr>
          <w:b/>
          <w:bCs/>
          <w:cs/>
          <w:lang w:bidi="si-LK"/>
        </w:rPr>
        <w:t>ණං විජානාතී ති = වි</w:t>
      </w:r>
      <w:r w:rsidR="007E51F0" w:rsidRPr="007E51F0">
        <w:rPr>
          <w:rFonts w:hint="cs"/>
          <w:b/>
          <w:bCs/>
          <w:cs/>
          <w:lang w:bidi="si-LK"/>
        </w:rPr>
        <w:t>ඤ‍්ඤා</w:t>
      </w:r>
      <w:r w:rsidRPr="007E51F0">
        <w:rPr>
          <w:b/>
          <w:bCs/>
          <w:cs/>
          <w:lang w:bidi="si-LK"/>
        </w:rPr>
        <w:t>ණං</w:t>
      </w:r>
      <w:r w:rsidR="003E6E91">
        <w:rPr>
          <w:b/>
          <w:bCs/>
          <w:cs/>
          <w:lang w:bidi="si-LK"/>
        </w:rPr>
        <w:t>’</w:t>
      </w:r>
      <w:r w:rsidRPr="00C066C0">
        <w:t xml:space="preserve"> </w:t>
      </w:r>
      <w:r w:rsidRPr="00C066C0">
        <w:rPr>
          <w:cs/>
          <w:lang w:bidi="si-LK"/>
        </w:rPr>
        <w:t>යනු නිරු</w:t>
      </w:r>
      <w:r w:rsidR="007E51F0">
        <w:rPr>
          <w:rFonts w:hint="cs"/>
          <w:cs/>
          <w:lang w:bidi="si-LK"/>
        </w:rPr>
        <w:t>ක‍්ති</w:t>
      </w:r>
      <w:r w:rsidRPr="00C066C0">
        <w:rPr>
          <w:cs/>
          <w:lang w:bidi="si-LK"/>
        </w:rPr>
        <w:t xml:space="preserve"> යි. සිත</w:t>
      </w:r>
      <w:r w:rsidRPr="00C066C0">
        <w:t xml:space="preserve">, </w:t>
      </w:r>
      <w:r w:rsidRPr="00C066C0">
        <w:rPr>
          <w:cs/>
          <w:lang w:bidi="si-LK"/>
        </w:rPr>
        <w:t>අරමුණු</w:t>
      </w:r>
      <w:r w:rsidR="00C72BB7">
        <w:rPr>
          <w:cs/>
          <w:lang w:bidi="si-LK"/>
        </w:rPr>
        <w:t>විශේෂ</w:t>
      </w:r>
      <w:r w:rsidR="007E51F0">
        <w:rPr>
          <w:rFonts w:hint="cs"/>
          <w:cs/>
          <w:lang w:bidi="si-LK"/>
        </w:rPr>
        <w:t>ය</w:t>
      </w:r>
      <w:r w:rsidRPr="00C066C0">
        <w:rPr>
          <w:cs/>
          <w:lang w:bidi="si-LK"/>
        </w:rPr>
        <w:t>න් දැන ගනී ද එහෙයින් වි</w:t>
      </w:r>
      <w:r w:rsidR="007E51F0">
        <w:rPr>
          <w:rFonts w:hint="cs"/>
          <w:cs/>
          <w:lang w:bidi="si-LK"/>
        </w:rPr>
        <w:t>ඤ‍්ඤා</w:t>
      </w:r>
      <w:r w:rsidRPr="00C066C0">
        <w:rPr>
          <w:cs/>
          <w:lang w:bidi="si-LK"/>
        </w:rPr>
        <w:t xml:space="preserve">ණ යි කියනු ලැබේ. </w:t>
      </w:r>
      <w:r w:rsidR="003E6E91">
        <w:rPr>
          <w:b/>
          <w:bCs/>
          <w:cs/>
          <w:lang w:bidi="si-LK"/>
        </w:rPr>
        <w:t>‘</w:t>
      </w:r>
      <w:r w:rsidRPr="007E51F0">
        <w:rPr>
          <w:b/>
          <w:bCs/>
          <w:cs/>
          <w:lang w:bidi="si-LK"/>
        </w:rPr>
        <w:t>විජානාතීති ඛො ආවු</w:t>
      </w:r>
      <w:r w:rsidR="007E51F0" w:rsidRPr="007E51F0">
        <w:rPr>
          <w:rFonts w:hint="cs"/>
          <w:b/>
          <w:bCs/>
          <w:cs/>
          <w:lang w:bidi="si-LK"/>
        </w:rPr>
        <w:t>සො</w:t>
      </w:r>
      <w:r w:rsidRPr="007E51F0">
        <w:rPr>
          <w:b/>
          <w:bCs/>
          <w:cs/>
          <w:lang w:bidi="si-LK"/>
        </w:rPr>
        <w:t>! ත</w:t>
      </w:r>
      <w:r w:rsidR="007E51F0" w:rsidRPr="007E51F0">
        <w:rPr>
          <w:rFonts w:hint="cs"/>
          <w:b/>
          <w:bCs/>
          <w:cs/>
          <w:lang w:bidi="si-LK"/>
        </w:rPr>
        <w:t>ස‍්මා</w:t>
      </w:r>
      <w:r w:rsidRPr="007E51F0">
        <w:rPr>
          <w:b/>
          <w:bCs/>
          <w:cs/>
          <w:lang w:bidi="si-LK"/>
        </w:rPr>
        <w:t xml:space="preserve"> වි</w:t>
      </w:r>
      <w:r w:rsidR="007E51F0" w:rsidRPr="007E51F0">
        <w:rPr>
          <w:rFonts w:hint="cs"/>
          <w:b/>
          <w:bCs/>
          <w:cs/>
          <w:lang w:bidi="si-LK"/>
        </w:rPr>
        <w:t>ඤ‍්ඤාණන‍්ති</w:t>
      </w:r>
      <w:r w:rsidRPr="007E51F0">
        <w:rPr>
          <w:b/>
          <w:bCs/>
          <w:cs/>
          <w:lang w:bidi="si-LK"/>
        </w:rPr>
        <w:t xml:space="preserve"> වු</w:t>
      </w:r>
      <w:r w:rsidR="007E51F0" w:rsidRPr="007E51F0">
        <w:rPr>
          <w:rFonts w:hint="cs"/>
          <w:b/>
          <w:bCs/>
          <w:cs/>
          <w:lang w:bidi="si-LK"/>
        </w:rPr>
        <w:t>ච‍්ච</w:t>
      </w:r>
      <w:r w:rsidRPr="007E51F0">
        <w:rPr>
          <w:b/>
          <w:bCs/>
          <w:cs/>
          <w:lang w:bidi="si-LK"/>
        </w:rPr>
        <w:t>ති</w:t>
      </w:r>
      <w:r w:rsidR="003E6E91">
        <w:rPr>
          <w:b/>
          <w:bCs/>
          <w:cs/>
          <w:lang w:bidi="si-LK"/>
        </w:rPr>
        <w:t>’</w:t>
      </w:r>
      <w:r w:rsidRPr="00C066C0">
        <w:t xml:space="preserve"> </w:t>
      </w:r>
      <w:r w:rsidRPr="00C066C0">
        <w:rPr>
          <w:cs/>
          <w:lang w:bidi="si-LK"/>
        </w:rPr>
        <w:t>යනු සාධක ය. වි</w:t>
      </w:r>
      <w:r w:rsidR="007E51F0">
        <w:rPr>
          <w:rFonts w:hint="cs"/>
          <w:cs/>
          <w:lang w:bidi="si-LK"/>
        </w:rPr>
        <w:t>ඤ‍්ඤා</w:t>
      </w:r>
      <w:r w:rsidRPr="00C066C0">
        <w:rPr>
          <w:cs/>
          <w:lang w:bidi="si-LK"/>
        </w:rPr>
        <w:t>ණය ගම්වැසි පුරුෂයකුගේ ක</w:t>
      </w:r>
      <w:r w:rsidR="007E51F0">
        <w:rPr>
          <w:cs/>
          <w:lang w:bidi="si-LK"/>
        </w:rPr>
        <w:t>හවණුවක් දැක එහි සැටි තේරුම් ගැණ</w:t>
      </w:r>
      <w:r w:rsidR="007E51F0">
        <w:rPr>
          <w:rFonts w:hint="cs"/>
          <w:cs/>
          <w:lang w:bidi="si-LK"/>
        </w:rPr>
        <w:t>ී</w:t>
      </w:r>
      <w:r w:rsidRPr="00C066C0">
        <w:rPr>
          <w:cs/>
          <w:lang w:bidi="si-LK"/>
        </w:rPr>
        <w:t>ම මෙන් ඒ ඒ අරමුණු ලැබුනු කල්හි එහි වූ නීලපීතාදී වූ පැහසටහන් දැන ගණියි. ල</w:t>
      </w:r>
      <w:r w:rsidR="00022B53">
        <w:rPr>
          <w:rFonts w:hint="cs"/>
          <w:cs/>
          <w:lang w:bidi="si-LK"/>
        </w:rPr>
        <w:t>ක්‍ෂ</w:t>
      </w:r>
      <w:r w:rsidRPr="00C066C0">
        <w:rPr>
          <w:cs/>
          <w:lang w:bidi="si-LK"/>
        </w:rPr>
        <w:t>ණප්‍රති</w:t>
      </w:r>
      <w:r w:rsidR="00517AEF">
        <w:rPr>
          <w:cs/>
          <w:lang w:bidi="si-LK"/>
        </w:rPr>
        <w:t>වේධ</w:t>
      </w:r>
      <w:r w:rsidRPr="00C066C0">
        <w:rPr>
          <w:cs/>
          <w:lang w:bidi="si-LK"/>
        </w:rPr>
        <w:t xml:space="preserve">යට පමුණුවයි. </w:t>
      </w:r>
      <w:r w:rsidR="003E6E91">
        <w:rPr>
          <w:b/>
          <w:bCs/>
          <w:cs/>
          <w:lang w:bidi="si-LK"/>
        </w:rPr>
        <w:lastRenderedPageBreak/>
        <w:t>‘</w:t>
      </w:r>
      <w:r w:rsidRPr="007E51F0">
        <w:rPr>
          <w:b/>
          <w:bCs/>
          <w:cs/>
          <w:lang w:bidi="si-LK"/>
        </w:rPr>
        <w:t>වි</w:t>
      </w:r>
      <w:r w:rsidR="007E51F0" w:rsidRPr="007E51F0">
        <w:rPr>
          <w:rFonts w:hint="cs"/>
          <w:b/>
          <w:bCs/>
          <w:cs/>
          <w:lang w:bidi="si-LK"/>
        </w:rPr>
        <w:t>ඤ‍්ඤා</w:t>
      </w:r>
      <w:r w:rsidRPr="007E51F0">
        <w:rPr>
          <w:b/>
          <w:bCs/>
          <w:cs/>
          <w:lang w:bidi="si-LK"/>
        </w:rPr>
        <w:t>ණං පන ගාමිකපුරිස</w:t>
      </w:r>
      <w:r w:rsidR="007E51F0" w:rsidRPr="007E51F0">
        <w:rPr>
          <w:rFonts w:hint="cs"/>
          <w:b/>
          <w:bCs/>
          <w:cs/>
          <w:lang w:bidi="si-LK"/>
        </w:rPr>
        <w:t>ස‍්ස</w:t>
      </w:r>
      <w:r w:rsidRPr="007E51F0">
        <w:rPr>
          <w:b/>
          <w:bCs/>
          <w:cs/>
          <w:lang w:bidi="si-LK"/>
        </w:rPr>
        <w:t xml:space="preserve"> කහාපණද</w:t>
      </w:r>
      <w:r w:rsidR="007E51F0" w:rsidRPr="007E51F0">
        <w:rPr>
          <w:rFonts w:hint="cs"/>
          <w:b/>
          <w:bCs/>
          <w:cs/>
          <w:lang w:bidi="si-LK"/>
        </w:rPr>
        <w:t>ස‍්ස</w:t>
      </w:r>
      <w:r w:rsidRPr="007E51F0">
        <w:rPr>
          <w:b/>
          <w:bCs/>
          <w:cs/>
          <w:lang w:bidi="si-LK"/>
        </w:rPr>
        <w:t>නමිව නීලං පීත</w:t>
      </w:r>
      <w:r w:rsidR="007E51F0" w:rsidRPr="007E51F0">
        <w:rPr>
          <w:rFonts w:hint="cs"/>
          <w:b/>
          <w:bCs/>
          <w:cs/>
          <w:lang w:bidi="si-LK"/>
        </w:rPr>
        <w:t>න‍්ති</w:t>
      </w:r>
      <w:r w:rsidRPr="007E51F0">
        <w:rPr>
          <w:b/>
          <w:bCs/>
          <w:cs/>
          <w:lang w:bidi="si-LK"/>
        </w:rPr>
        <w:t xml:space="preserve"> ආර</w:t>
      </w:r>
      <w:r w:rsidR="007E51F0" w:rsidRPr="007E51F0">
        <w:rPr>
          <w:rFonts w:hint="cs"/>
          <w:b/>
          <w:bCs/>
          <w:cs/>
          <w:lang w:bidi="si-LK"/>
        </w:rPr>
        <w:t>ම‍්මණඤ‍්ච</w:t>
      </w:r>
      <w:r w:rsidRPr="007E51F0">
        <w:rPr>
          <w:b/>
          <w:bCs/>
          <w:cs/>
          <w:lang w:bidi="si-LK"/>
        </w:rPr>
        <w:t xml:space="preserve"> ජානාති ල</w:t>
      </w:r>
      <w:r w:rsidR="007E51F0" w:rsidRPr="007E51F0">
        <w:rPr>
          <w:rFonts w:hint="cs"/>
          <w:b/>
          <w:bCs/>
          <w:cs/>
          <w:lang w:bidi="si-LK"/>
        </w:rPr>
        <w:t>ක‍්ඛණ</w:t>
      </w:r>
      <w:r w:rsidRPr="007E51F0">
        <w:rPr>
          <w:b/>
          <w:bCs/>
          <w:cs/>
          <w:lang w:bidi="si-LK"/>
        </w:rPr>
        <w:t>පටිවෙධ</w:t>
      </w:r>
      <w:r w:rsidR="007E51F0" w:rsidRPr="007E51F0">
        <w:rPr>
          <w:rFonts w:hint="cs"/>
          <w:b/>
          <w:bCs/>
          <w:cs/>
          <w:lang w:bidi="si-LK"/>
        </w:rPr>
        <w:t>ඤ‍්ච</w:t>
      </w:r>
      <w:r w:rsidRPr="007E51F0">
        <w:rPr>
          <w:b/>
          <w:bCs/>
          <w:cs/>
          <w:lang w:bidi="si-LK"/>
        </w:rPr>
        <w:t xml:space="preserve"> පා</w:t>
      </w:r>
      <w:r w:rsidR="007E51F0" w:rsidRPr="007E51F0">
        <w:rPr>
          <w:rFonts w:hint="cs"/>
          <w:b/>
          <w:bCs/>
          <w:cs/>
          <w:lang w:bidi="si-LK"/>
        </w:rPr>
        <w:t>පෙ</w:t>
      </w:r>
      <w:r w:rsidRPr="007E51F0">
        <w:rPr>
          <w:b/>
          <w:bCs/>
          <w:cs/>
          <w:lang w:bidi="si-LK"/>
        </w:rPr>
        <w:t>ති</w:t>
      </w:r>
      <w:r w:rsidR="003E6E91">
        <w:rPr>
          <w:b/>
          <w:bCs/>
        </w:rPr>
        <w:t>’</w:t>
      </w:r>
      <w:r w:rsidR="007E51F0">
        <w:rPr>
          <w:rFonts w:hint="cs"/>
          <w:cs/>
          <w:lang w:bidi="si-LK"/>
        </w:rPr>
        <w:t xml:space="preserve"> </w:t>
      </w:r>
      <w:r w:rsidRPr="00C066C0">
        <w:rPr>
          <w:cs/>
          <w:lang w:bidi="si-LK"/>
        </w:rPr>
        <w:t>යනු ආචා</w:t>
      </w:r>
      <w:r w:rsidR="00BB1AB3">
        <w:rPr>
          <w:cs/>
          <w:lang w:bidi="si-LK"/>
        </w:rPr>
        <w:t>ර්‍ය්‍ය</w:t>
      </w:r>
      <w:r w:rsidRPr="00C066C0">
        <w:rPr>
          <w:cs/>
          <w:lang w:bidi="si-LK"/>
        </w:rPr>
        <w:t xml:space="preserve"> වචන යි. </w:t>
      </w:r>
    </w:p>
    <w:p w14:paraId="15B79276" w14:textId="2FCECFC0" w:rsidR="00C066C0" w:rsidRPr="00C066C0" w:rsidRDefault="00C066C0" w:rsidP="00464A5A">
      <w:r w:rsidRPr="00C066C0">
        <w:rPr>
          <w:cs/>
          <w:lang w:bidi="si-LK"/>
        </w:rPr>
        <w:t>මේ ච</w:t>
      </w:r>
      <w:r w:rsidR="007E51F0">
        <w:rPr>
          <w:rFonts w:hint="cs"/>
          <w:cs/>
          <w:lang w:bidi="si-LK"/>
        </w:rPr>
        <w:t>ක‍්ඛු</w:t>
      </w:r>
      <w:r w:rsidRPr="00C066C0">
        <w:rPr>
          <w:cs/>
          <w:lang w:bidi="si-LK"/>
        </w:rPr>
        <w:t>ශ</w:t>
      </w:r>
      <w:r w:rsidR="007E51F0">
        <w:rPr>
          <w:rFonts w:hint="cs"/>
          <w:cs/>
          <w:lang w:bidi="si-LK"/>
        </w:rPr>
        <w:t>බ‍්ද</w:t>
      </w:r>
      <w:r w:rsidRPr="00C066C0">
        <w:rPr>
          <w:cs/>
          <w:lang w:bidi="si-LK"/>
        </w:rPr>
        <w:t>යෙන් ච</w:t>
      </w:r>
      <w:r w:rsidR="007E51F0">
        <w:rPr>
          <w:rFonts w:hint="cs"/>
          <w:cs/>
          <w:lang w:bidi="si-LK"/>
        </w:rPr>
        <w:t>ක‍්ඛුප‍්ප</w:t>
      </w:r>
      <w:r w:rsidRPr="00C066C0">
        <w:rPr>
          <w:cs/>
          <w:lang w:bidi="si-LK"/>
        </w:rPr>
        <w:t>සාදය</w:t>
      </w:r>
      <w:r w:rsidR="00C909C1">
        <w:rPr>
          <w:cs/>
          <w:lang w:bidi="si-LK"/>
        </w:rPr>
        <w:t>ත්</w:t>
      </w:r>
      <w:r w:rsidRPr="00C066C0">
        <w:rPr>
          <w:cs/>
          <w:lang w:bidi="si-LK"/>
        </w:rPr>
        <w:t xml:space="preserve"> වි</w:t>
      </w:r>
      <w:r w:rsidR="007E51F0">
        <w:rPr>
          <w:rFonts w:hint="cs"/>
          <w:cs/>
          <w:lang w:bidi="si-LK"/>
        </w:rPr>
        <w:t>ඤ‍්ඤා</w:t>
      </w:r>
      <w:r w:rsidRPr="00C066C0">
        <w:rPr>
          <w:cs/>
          <w:lang w:bidi="si-LK"/>
        </w:rPr>
        <w:t>ණශ</w:t>
      </w:r>
      <w:r w:rsidR="007E51F0">
        <w:rPr>
          <w:rFonts w:hint="cs"/>
          <w:cs/>
          <w:lang w:bidi="si-LK"/>
        </w:rPr>
        <w:t>බ‍්ද</w:t>
      </w:r>
      <w:r w:rsidRPr="00C066C0">
        <w:rPr>
          <w:cs/>
          <w:lang w:bidi="si-LK"/>
        </w:rPr>
        <w:t>යෙන් සිත</w:t>
      </w:r>
      <w:r w:rsidR="00C909C1">
        <w:rPr>
          <w:cs/>
          <w:lang w:bidi="si-LK"/>
        </w:rPr>
        <w:t>ත්</w:t>
      </w:r>
      <w:r w:rsidRPr="00C066C0">
        <w:rPr>
          <w:cs/>
          <w:lang w:bidi="si-LK"/>
        </w:rPr>
        <w:t xml:space="preserve"> කියනු ලැබේ. එහෙයින් උ</w:t>
      </w:r>
      <w:r w:rsidR="00BB3DC0">
        <w:rPr>
          <w:cs/>
          <w:lang w:bidi="si-LK"/>
        </w:rPr>
        <w:t>පේ</w:t>
      </w:r>
      <w:r w:rsidR="00022B53">
        <w:rPr>
          <w:cs/>
          <w:lang w:bidi="si-LK"/>
        </w:rPr>
        <w:t>ක්‍ෂා</w:t>
      </w:r>
      <w:r w:rsidR="00C72BB7">
        <w:rPr>
          <w:rFonts w:hint="cs"/>
          <w:cs/>
          <w:lang w:bidi="si-LK"/>
        </w:rPr>
        <w:t>වේදනාව</w:t>
      </w:r>
      <w:r w:rsidRPr="00C066C0">
        <w:rPr>
          <w:cs/>
          <w:lang w:bidi="si-LK"/>
        </w:rPr>
        <w:t xml:space="preserve"> හා එකොත්පාදාදිභාවයට ගිය ච</w:t>
      </w:r>
      <w:r w:rsidR="007E51F0">
        <w:rPr>
          <w:rFonts w:hint="cs"/>
          <w:cs/>
          <w:lang w:bidi="si-LK"/>
        </w:rPr>
        <w:t>ක‍්ඛුප‍්ප</w:t>
      </w:r>
      <w:r w:rsidRPr="00C066C0">
        <w:rPr>
          <w:cs/>
          <w:lang w:bidi="si-LK"/>
        </w:rPr>
        <w:t xml:space="preserve">සාදය ඇසුරු කොට පවත්නා සිතැ යි මෙහි අරුත් ගත යුතුය. </w:t>
      </w:r>
      <w:r w:rsidR="003E6E91">
        <w:rPr>
          <w:b/>
          <w:bCs/>
          <w:cs/>
          <w:lang w:bidi="si-LK"/>
        </w:rPr>
        <w:t>‘</w:t>
      </w:r>
      <w:r w:rsidRPr="007E51F0">
        <w:rPr>
          <w:b/>
          <w:bCs/>
          <w:cs/>
          <w:lang w:bidi="si-LK"/>
        </w:rPr>
        <w:t>ච</w:t>
      </w:r>
      <w:r w:rsidR="007E51F0" w:rsidRPr="007E51F0">
        <w:rPr>
          <w:rFonts w:hint="cs"/>
          <w:b/>
          <w:bCs/>
          <w:cs/>
          <w:lang w:bidi="si-LK"/>
        </w:rPr>
        <w:t>ක‍්ඛුස‍්මිං</w:t>
      </w:r>
      <w:r w:rsidRPr="007E51F0">
        <w:rPr>
          <w:b/>
          <w:bCs/>
          <w:cs/>
          <w:lang w:bidi="si-LK"/>
        </w:rPr>
        <w:t xml:space="preserve"> නි</w:t>
      </w:r>
      <w:r w:rsidR="007E51F0" w:rsidRPr="007E51F0">
        <w:rPr>
          <w:rFonts w:hint="cs"/>
          <w:b/>
          <w:bCs/>
          <w:cs/>
          <w:lang w:bidi="si-LK"/>
        </w:rPr>
        <w:t>ස‍්සි</w:t>
      </w:r>
      <w:r w:rsidRPr="007E51F0">
        <w:rPr>
          <w:b/>
          <w:bCs/>
          <w:cs/>
          <w:lang w:bidi="si-LK"/>
        </w:rPr>
        <w:t>තං වි</w:t>
      </w:r>
      <w:r w:rsidR="007E51F0" w:rsidRPr="007E51F0">
        <w:rPr>
          <w:rFonts w:hint="cs"/>
          <w:b/>
          <w:bCs/>
          <w:cs/>
          <w:lang w:bidi="si-LK"/>
        </w:rPr>
        <w:t>ඤ‍්ඤා</w:t>
      </w:r>
      <w:r w:rsidRPr="007E51F0">
        <w:rPr>
          <w:b/>
          <w:bCs/>
          <w:cs/>
          <w:lang w:bidi="si-LK"/>
        </w:rPr>
        <w:t>ණං ච</w:t>
      </w:r>
      <w:r w:rsidR="007E51F0" w:rsidRPr="007E51F0">
        <w:rPr>
          <w:rFonts w:hint="cs"/>
          <w:b/>
          <w:bCs/>
          <w:cs/>
          <w:lang w:bidi="si-LK"/>
        </w:rPr>
        <w:t>ක‍්ඛු</w:t>
      </w:r>
      <w:r w:rsidRPr="007E51F0">
        <w:rPr>
          <w:b/>
          <w:bCs/>
          <w:cs/>
          <w:lang w:bidi="si-LK"/>
        </w:rPr>
        <w:t xml:space="preserve"> වි</w:t>
      </w:r>
      <w:r w:rsidR="007E51F0" w:rsidRPr="007E51F0">
        <w:rPr>
          <w:rFonts w:hint="cs"/>
          <w:b/>
          <w:bCs/>
          <w:cs/>
          <w:lang w:bidi="si-LK"/>
        </w:rPr>
        <w:t>ඤ‍්ඤා</w:t>
      </w:r>
      <w:r w:rsidRPr="007E51F0">
        <w:rPr>
          <w:b/>
          <w:bCs/>
          <w:cs/>
          <w:lang w:bidi="si-LK"/>
        </w:rPr>
        <w:t>ණං</w:t>
      </w:r>
      <w:r w:rsidR="003E6E91">
        <w:rPr>
          <w:b/>
          <w:bCs/>
        </w:rPr>
        <w:t>’</w:t>
      </w:r>
      <w:r w:rsidRPr="00C066C0">
        <w:t xml:space="preserve"> </w:t>
      </w:r>
      <w:r w:rsidRPr="00C066C0">
        <w:rPr>
          <w:cs/>
          <w:lang w:bidi="si-LK"/>
        </w:rPr>
        <w:t>යනු එය පැහැදිලි කරයි. නුගරුක අරක් ගත් දෙවතාවා නි</w:t>
      </w:r>
      <w:r w:rsidR="005A4AE5">
        <w:rPr>
          <w:rFonts w:hint="cs"/>
          <w:cs/>
          <w:lang w:bidi="si-LK"/>
        </w:rPr>
        <w:t>ග්‍රො</w:t>
      </w:r>
      <w:r w:rsidRPr="00C066C0">
        <w:rPr>
          <w:cs/>
          <w:lang w:bidi="si-LK"/>
        </w:rPr>
        <w:t>ධ දෙවතා</w:t>
      </w:r>
      <w:r w:rsidR="003E6E91">
        <w:t>’</w:t>
      </w:r>
      <w:r w:rsidRPr="00C066C0">
        <w:rPr>
          <w:cs/>
          <w:lang w:bidi="si-LK"/>
        </w:rPr>
        <w:t xml:space="preserve"> යි කියනු ලබන්නා සේ ච</w:t>
      </w:r>
      <w:r w:rsidR="005A4AE5">
        <w:rPr>
          <w:rFonts w:hint="cs"/>
          <w:cs/>
          <w:lang w:bidi="si-LK"/>
        </w:rPr>
        <w:t>ක‍්ඛුප‍්ප</w:t>
      </w:r>
      <w:r w:rsidRPr="00C066C0">
        <w:rPr>
          <w:cs/>
          <w:lang w:bidi="si-LK"/>
        </w:rPr>
        <w:t>සාදය ඇසුරු කොට පවත්නා සිත ව</w:t>
      </w:r>
      <w:r w:rsidR="005A4AE5">
        <w:rPr>
          <w:rFonts w:hint="cs"/>
          <w:cs/>
          <w:lang w:bidi="si-LK"/>
        </w:rPr>
        <w:t xml:space="preserve">ක‍්ඛු </w:t>
      </w:r>
      <w:r w:rsidRPr="00C066C0">
        <w:rPr>
          <w:cs/>
          <w:lang w:bidi="si-LK"/>
        </w:rPr>
        <w:t>වි</w:t>
      </w:r>
      <w:r w:rsidR="005A4AE5">
        <w:rPr>
          <w:rFonts w:hint="cs"/>
          <w:cs/>
          <w:lang w:bidi="si-LK"/>
        </w:rPr>
        <w:t>ඤ‍්ඤා</w:t>
      </w:r>
      <w:r w:rsidRPr="00C066C0">
        <w:rPr>
          <w:cs/>
          <w:lang w:bidi="si-LK"/>
        </w:rPr>
        <w:t>ණ යි කියනු ලැබේ. ච</w:t>
      </w:r>
      <w:r w:rsidR="005A4AE5">
        <w:rPr>
          <w:rFonts w:hint="cs"/>
          <w:cs/>
          <w:lang w:bidi="si-LK"/>
        </w:rPr>
        <w:t>ක‍්ඛු</w:t>
      </w:r>
      <w:r w:rsidRPr="00C066C0">
        <w:rPr>
          <w:cs/>
          <w:lang w:bidi="si-LK"/>
        </w:rPr>
        <w:t>වි</w:t>
      </w:r>
      <w:r w:rsidR="005A4AE5">
        <w:rPr>
          <w:rFonts w:hint="cs"/>
          <w:cs/>
          <w:lang w:bidi="si-LK"/>
        </w:rPr>
        <w:t>ඤ‍්ඤා</w:t>
      </w:r>
      <w:r w:rsidR="005A4AE5">
        <w:rPr>
          <w:cs/>
          <w:lang w:bidi="si-LK"/>
        </w:rPr>
        <w:t>ණය තෙමේ</w:t>
      </w:r>
      <w:r w:rsidR="005C1E6D">
        <w:rPr>
          <w:cs/>
          <w:lang w:bidi="si-LK"/>
        </w:rPr>
        <w:t xml:space="preserve"> </w:t>
      </w:r>
      <w:r w:rsidRPr="00C066C0">
        <w:rPr>
          <w:cs/>
          <w:lang w:bidi="si-LK"/>
        </w:rPr>
        <w:t>ච</w:t>
      </w:r>
      <w:r w:rsidR="005A4AE5">
        <w:rPr>
          <w:rFonts w:hint="cs"/>
          <w:cs/>
          <w:lang w:bidi="si-LK"/>
        </w:rPr>
        <w:t>ක‍්ඛුප‍්ප</w:t>
      </w:r>
      <w:r w:rsidRPr="00C066C0">
        <w:rPr>
          <w:cs/>
          <w:lang w:bidi="si-LK"/>
        </w:rPr>
        <w:t>සාදය ඇසුරු කොට රූපාල</w:t>
      </w:r>
      <w:r w:rsidR="005A4AE5">
        <w:rPr>
          <w:rFonts w:hint="cs"/>
          <w:cs/>
          <w:lang w:bidi="si-LK"/>
        </w:rPr>
        <w:t>ම‍්බ</w:t>
      </w:r>
      <w:r w:rsidRPr="00C066C0">
        <w:rPr>
          <w:cs/>
          <w:lang w:bidi="si-LK"/>
        </w:rPr>
        <w:t>නය දැන ගැ</w:t>
      </w:r>
      <w:r w:rsidR="005A4AE5">
        <w:rPr>
          <w:rFonts w:hint="cs"/>
          <w:cs/>
          <w:lang w:bidi="si-LK"/>
        </w:rPr>
        <w:t>ණී</w:t>
      </w:r>
      <w:r w:rsidR="005A4AE5">
        <w:rPr>
          <w:cs/>
          <w:lang w:bidi="si-LK"/>
        </w:rPr>
        <w:t>ම</w:t>
      </w:r>
      <w:r w:rsidRPr="00C066C0">
        <w:rPr>
          <w:cs/>
          <w:lang w:bidi="si-LK"/>
        </w:rPr>
        <w:t xml:space="preserve"> ලකුණු කොට ඇත්තේ ය. රූපාල</w:t>
      </w:r>
      <w:r w:rsidR="005A4AE5">
        <w:rPr>
          <w:rFonts w:hint="cs"/>
          <w:cs/>
          <w:lang w:bidi="si-LK"/>
        </w:rPr>
        <w:t>ම‍්බ</w:t>
      </w:r>
      <w:r w:rsidRPr="00C066C0">
        <w:rPr>
          <w:cs/>
          <w:lang w:bidi="si-LK"/>
        </w:rPr>
        <w:t>න මාත්‍රයක් ම අරමුණුකිරීම කෘත්‍යය කොට ඇත්තේ ය. රූපාල</w:t>
      </w:r>
      <w:r w:rsidR="005A4AE5">
        <w:rPr>
          <w:rFonts w:hint="cs"/>
          <w:cs/>
          <w:lang w:bidi="si-LK"/>
        </w:rPr>
        <w:t>ම‍්බ</w:t>
      </w:r>
      <w:r w:rsidRPr="00C066C0">
        <w:rPr>
          <w:cs/>
          <w:lang w:bidi="si-LK"/>
        </w:rPr>
        <w:t>නයෙහි ම අභිමුඛවීම වැටහීම කොට ඇත්තේ ය. රූපය අරමුණු කොට ඇති ක්‍රියා</w:t>
      </w:r>
      <w:r w:rsidR="0042714D">
        <w:rPr>
          <w:cs/>
          <w:lang w:bidi="si-LK"/>
        </w:rPr>
        <w:t>මනෝ</w:t>
      </w:r>
      <w:r w:rsidRPr="00C066C0">
        <w:rPr>
          <w:cs/>
          <w:lang w:bidi="si-LK"/>
        </w:rPr>
        <w:t>ධාතුආව</w:t>
      </w:r>
      <w:r w:rsidR="001872DC">
        <w:rPr>
          <w:rFonts w:hint="cs"/>
          <w:cs/>
          <w:lang w:bidi="si-LK"/>
        </w:rPr>
        <w:t>ර්‍ජ</w:t>
      </w:r>
      <w:r w:rsidRPr="00C066C0">
        <w:rPr>
          <w:cs/>
          <w:lang w:bidi="si-LK"/>
        </w:rPr>
        <w:t>න</w:t>
      </w:r>
      <w:r w:rsidR="005A4AE5">
        <w:rPr>
          <w:rFonts w:hint="cs"/>
          <w:cs/>
          <w:lang w:bidi="si-LK"/>
        </w:rPr>
        <w:t>චිත‍්ත</w:t>
      </w:r>
      <w:r w:rsidRPr="00C066C0">
        <w:rPr>
          <w:cs/>
          <w:lang w:bidi="si-LK"/>
        </w:rPr>
        <w:t>යෙහි පහවීම ආස</w:t>
      </w:r>
      <w:r w:rsidR="005A4AE5">
        <w:rPr>
          <w:rFonts w:hint="cs"/>
          <w:cs/>
          <w:lang w:bidi="si-LK"/>
        </w:rPr>
        <w:t>න‍්න</w:t>
      </w:r>
      <w:r w:rsidRPr="00C066C0">
        <w:rPr>
          <w:cs/>
          <w:lang w:bidi="si-LK"/>
        </w:rPr>
        <w:t xml:space="preserve">කාරණය කොට ඇත්තේ ය. </w:t>
      </w:r>
    </w:p>
    <w:p w14:paraId="3E7A630D" w14:textId="7EB97ABA" w:rsidR="00C066C0" w:rsidRPr="00C066C0" w:rsidRDefault="00664FC2" w:rsidP="00464A5A">
      <w:r>
        <w:rPr>
          <w:cs/>
          <w:lang w:bidi="si-LK"/>
        </w:rPr>
        <w:t>සෝත</w:t>
      </w:r>
      <w:r w:rsidR="005A4AE5">
        <w:rPr>
          <w:rFonts w:hint="cs"/>
          <w:cs/>
          <w:lang w:bidi="si-LK"/>
        </w:rPr>
        <w:t xml:space="preserve"> </w:t>
      </w:r>
      <w:r w:rsidR="00C066C0" w:rsidRPr="00C066C0">
        <w:rPr>
          <w:cs/>
          <w:lang w:bidi="si-LK"/>
        </w:rPr>
        <w:t>ය</w:t>
      </w:r>
      <w:r w:rsidR="005A4AE5">
        <w:rPr>
          <w:rFonts w:hint="cs"/>
          <w:cs/>
          <w:lang w:bidi="si-LK"/>
        </w:rPr>
        <w:t>න්</w:t>
      </w:r>
      <w:r w:rsidR="00C066C0" w:rsidRPr="00C066C0">
        <w:rPr>
          <w:cs/>
          <w:lang w:bidi="si-LK"/>
        </w:rPr>
        <w:t xml:space="preserve">නෙන් </w:t>
      </w:r>
      <w:r>
        <w:rPr>
          <w:cs/>
          <w:lang w:bidi="si-LK"/>
        </w:rPr>
        <w:t>සෝත</w:t>
      </w:r>
      <w:r w:rsidR="005A4AE5">
        <w:rPr>
          <w:rFonts w:hint="cs"/>
          <w:cs/>
          <w:lang w:bidi="si-LK"/>
        </w:rPr>
        <w:t>ප‍්ප</w:t>
      </w:r>
      <w:r w:rsidR="00C066C0" w:rsidRPr="00C066C0">
        <w:rPr>
          <w:cs/>
          <w:lang w:bidi="si-LK"/>
        </w:rPr>
        <w:t xml:space="preserve">සාදරූපය ගැණේ. </w:t>
      </w:r>
      <w:r w:rsidR="003E6E91">
        <w:rPr>
          <w:b/>
          <w:bCs/>
          <w:cs/>
          <w:lang w:bidi="si-LK"/>
        </w:rPr>
        <w:t>‘</w:t>
      </w:r>
      <w:r w:rsidR="005A4AE5" w:rsidRPr="005A4AE5">
        <w:rPr>
          <w:rFonts w:hint="cs"/>
          <w:b/>
          <w:bCs/>
          <w:cs/>
          <w:lang w:bidi="si-LK"/>
        </w:rPr>
        <w:t>සද‍්දං</w:t>
      </w:r>
      <w:r w:rsidR="00C066C0" w:rsidRPr="005A4AE5">
        <w:rPr>
          <w:b/>
          <w:bCs/>
          <w:cs/>
          <w:lang w:bidi="si-LK"/>
        </w:rPr>
        <w:t xml:space="preserve"> සුණාති වි</w:t>
      </w:r>
      <w:r w:rsidR="005A4AE5" w:rsidRPr="005A4AE5">
        <w:rPr>
          <w:rFonts w:hint="cs"/>
          <w:b/>
          <w:bCs/>
          <w:cs/>
          <w:lang w:bidi="si-LK"/>
        </w:rPr>
        <w:t>ඤ‍්ඤා</w:t>
      </w:r>
      <w:r w:rsidR="00C066C0" w:rsidRPr="005A4AE5">
        <w:rPr>
          <w:b/>
          <w:bCs/>
          <w:cs/>
          <w:lang w:bidi="si-LK"/>
        </w:rPr>
        <w:t>ණාධි</w:t>
      </w:r>
      <w:r w:rsidR="00A03368">
        <w:rPr>
          <w:rFonts w:hint="cs"/>
          <w:b/>
          <w:bCs/>
          <w:cs/>
          <w:lang w:bidi="si-LK"/>
        </w:rPr>
        <w:t>ට්ඨි</w:t>
      </w:r>
      <w:r w:rsidR="00C066C0" w:rsidRPr="005A4AE5">
        <w:rPr>
          <w:b/>
          <w:bCs/>
          <w:cs/>
          <w:lang w:bidi="si-LK"/>
        </w:rPr>
        <w:t>තං හු</w:t>
      </w:r>
      <w:r w:rsidR="005A4AE5" w:rsidRPr="005A4AE5">
        <w:rPr>
          <w:rFonts w:hint="cs"/>
          <w:b/>
          <w:bCs/>
          <w:cs/>
          <w:lang w:bidi="si-LK"/>
        </w:rPr>
        <w:t>ත්‍වා</w:t>
      </w:r>
      <w:r w:rsidR="00C066C0" w:rsidRPr="005A4AE5">
        <w:rPr>
          <w:b/>
          <w:bCs/>
          <w:cs/>
          <w:lang w:bidi="si-LK"/>
        </w:rPr>
        <w:t>ති = සොතං</w:t>
      </w:r>
      <w:r w:rsidR="003E6E91">
        <w:rPr>
          <w:b/>
          <w:bCs/>
        </w:rPr>
        <w:t>’</w:t>
      </w:r>
      <w:r w:rsidR="00C066C0" w:rsidRPr="00C066C0">
        <w:t xml:space="preserve"> </w:t>
      </w:r>
      <w:r w:rsidR="00C066C0" w:rsidRPr="00C066C0">
        <w:rPr>
          <w:cs/>
          <w:lang w:bidi="si-LK"/>
        </w:rPr>
        <w:t>යම් පසාද රූපයෙක් තෙමේ වි</w:t>
      </w:r>
      <w:r w:rsidR="005A4AE5">
        <w:rPr>
          <w:rFonts w:hint="cs"/>
          <w:cs/>
          <w:lang w:bidi="si-LK"/>
        </w:rPr>
        <w:t>ඤ‍්ඤා</w:t>
      </w:r>
      <w:r w:rsidR="00C066C0" w:rsidRPr="00C066C0">
        <w:rPr>
          <w:cs/>
          <w:lang w:bidi="si-LK"/>
        </w:rPr>
        <w:t>ණයට ආධාර ව ශ</w:t>
      </w:r>
      <w:r w:rsidR="005A4AE5">
        <w:rPr>
          <w:rFonts w:hint="cs"/>
          <w:cs/>
          <w:lang w:bidi="si-LK"/>
        </w:rPr>
        <w:t>බ‍්ද</w:t>
      </w:r>
      <w:r w:rsidR="00C066C0" w:rsidRPr="00C066C0">
        <w:rPr>
          <w:cs/>
          <w:lang w:bidi="si-LK"/>
        </w:rPr>
        <w:t>ශ්‍රවණය කෙරේ ද</w:t>
      </w:r>
      <w:r w:rsidR="00C066C0" w:rsidRPr="00C066C0">
        <w:t xml:space="preserve">, </w:t>
      </w:r>
      <w:r w:rsidR="00C066C0" w:rsidRPr="00C066C0">
        <w:rPr>
          <w:cs/>
          <w:lang w:bidi="si-LK"/>
        </w:rPr>
        <w:t xml:space="preserve">ඒ ය </w:t>
      </w:r>
      <w:r>
        <w:rPr>
          <w:cs/>
          <w:lang w:bidi="si-LK"/>
        </w:rPr>
        <w:t>සෝත</w:t>
      </w:r>
      <w:r w:rsidR="00C066C0" w:rsidRPr="00C066C0">
        <w:rPr>
          <w:cs/>
          <w:lang w:bidi="si-LK"/>
        </w:rPr>
        <w:t>. වි</w:t>
      </w:r>
      <w:r w:rsidR="005A4AE5">
        <w:rPr>
          <w:rFonts w:hint="cs"/>
          <w:cs/>
          <w:lang w:bidi="si-LK"/>
        </w:rPr>
        <w:t>ඤ‍්ඤා</w:t>
      </w:r>
      <w:r w:rsidR="00C066C0" w:rsidRPr="00C066C0">
        <w:rPr>
          <w:cs/>
          <w:lang w:bidi="si-LK"/>
        </w:rPr>
        <w:t xml:space="preserve">ණය පෙර කියූ සේ ය. </w:t>
      </w:r>
      <w:r>
        <w:rPr>
          <w:cs/>
          <w:lang w:bidi="si-LK"/>
        </w:rPr>
        <w:t>සෝත</w:t>
      </w:r>
      <w:r w:rsidR="00C066C0" w:rsidRPr="00C066C0">
        <w:rPr>
          <w:cs/>
          <w:lang w:bidi="si-LK"/>
        </w:rPr>
        <w:t xml:space="preserve">ශබ්දයෙන් </w:t>
      </w:r>
      <w:r>
        <w:rPr>
          <w:cs/>
          <w:lang w:bidi="si-LK"/>
        </w:rPr>
        <w:t>සෝත</w:t>
      </w:r>
      <w:r w:rsidR="005A4AE5">
        <w:rPr>
          <w:rFonts w:hint="cs"/>
          <w:cs/>
          <w:lang w:bidi="si-LK"/>
        </w:rPr>
        <w:t>ප‍්ප</w:t>
      </w:r>
      <w:r w:rsidR="005A4AE5">
        <w:rPr>
          <w:cs/>
          <w:lang w:bidi="si-LK"/>
        </w:rPr>
        <w:t>සාද රූපය</w:t>
      </w:r>
      <w:r w:rsidR="00C909C1">
        <w:rPr>
          <w:cs/>
          <w:lang w:bidi="si-LK"/>
        </w:rPr>
        <w:t>ත්</w:t>
      </w:r>
      <w:r w:rsidR="005A4AE5">
        <w:rPr>
          <w:cs/>
          <w:lang w:bidi="si-LK"/>
        </w:rPr>
        <w:t xml:space="preserve"> වි</w:t>
      </w:r>
      <w:r w:rsidR="005A4AE5">
        <w:rPr>
          <w:rFonts w:hint="cs"/>
          <w:cs/>
          <w:lang w:bidi="si-LK"/>
        </w:rPr>
        <w:t>ඤ‍්ඤා</w:t>
      </w:r>
      <w:r w:rsidR="00C066C0" w:rsidRPr="00C066C0">
        <w:rPr>
          <w:cs/>
          <w:lang w:bidi="si-LK"/>
        </w:rPr>
        <w:t>ණ ශබ්දයෙන් සිත</w:t>
      </w:r>
      <w:r w:rsidR="00C909C1">
        <w:rPr>
          <w:cs/>
          <w:lang w:bidi="si-LK"/>
        </w:rPr>
        <w:t>ත්</w:t>
      </w:r>
      <w:r w:rsidR="00C066C0" w:rsidRPr="00C066C0">
        <w:rPr>
          <w:cs/>
          <w:lang w:bidi="si-LK"/>
        </w:rPr>
        <w:t xml:space="preserve"> කියනු ලැබේ. එහෙයින් උ</w:t>
      </w:r>
      <w:r w:rsidR="00BB3DC0">
        <w:rPr>
          <w:cs/>
          <w:lang w:bidi="si-LK"/>
        </w:rPr>
        <w:t>පේ</w:t>
      </w:r>
      <w:r w:rsidR="00022B53">
        <w:rPr>
          <w:cs/>
          <w:lang w:bidi="si-LK"/>
        </w:rPr>
        <w:t>ක්‍ෂා</w:t>
      </w:r>
      <w:r w:rsidR="00C33D76">
        <w:rPr>
          <w:cs/>
          <w:lang w:bidi="si-LK"/>
        </w:rPr>
        <w:t>වේදනා</w:t>
      </w:r>
      <w:r w:rsidR="00C066C0" w:rsidRPr="00C066C0">
        <w:rPr>
          <w:cs/>
          <w:lang w:bidi="si-LK"/>
        </w:rPr>
        <w:t xml:space="preserve"> ව හා එකො</w:t>
      </w:r>
      <w:r w:rsidR="004D3276">
        <w:rPr>
          <w:rFonts w:hint="cs"/>
          <w:cs/>
          <w:lang w:bidi="si-LK"/>
        </w:rPr>
        <w:t>ත‍්පා</w:t>
      </w:r>
      <w:r w:rsidR="00C066C0" w:rsidRPr="00C066C0">
        <w:rPr>
          <w:cs/>
          <w:lang w:bidi="si-LK"/>
        </w:rPr>
        <w:t xml:space="preserve">දාදිභාවයට ගිය </w:t>
      </w:r>
      <w:r>
        <w:rPr>
          <w:cs/>
          <w:lang w:bidi="si-LK"/>
        </w:rPr>
        <w:t>සෝත</w:t>
      </w:r>
      <w:r w:rsidR="004D3276">
        <w:rPr>
          <w:rFonts w:hint="cs"/>
          <w:cs/>
          <w:lang w:bidi="si-LK"/>
        </w:rPr>
        <w:t>ප‍්ප</w:t>
      </w:r>
      <w:r w:rsidR="00C066C0" w:rsidRPr="00C066C0">
        <w:rPr>
          <w:cs/>
          <w:lang w:bidi="si-LK"/>
        </w:rPr>
        <w:t>සාදය ඇසුරු කොට පවත්නා සිතැ</w:t>
      </w:r>
      <w:r w:rsidR="003E6E91">
        <w:t>’</w:t>
      </w:r>
      <w:r w:rsidR="004D3276">
        <w:rPr>
          <w:rFonts w:hint="cs"/>
          <w:cs/>
          <w:lang w:bidi="si-LK"/>
        </w:rPr>
        <w:t xml:space="preserve"> </w:t>
      </w:r>
      <w:r w:rsidR="00C066C0" w:rsidRPr="00C066C0">
        <w:rPr>
          <w:cs/>
          <w:lang w:bidi="si-LK"/>
        </w:rPr>
        <w:t xml:space="preserve">යි අරුත් ගත යුතු ය. </w:t>
      </w:r>
      <w:r w:rsidR="003E6E91">
        <w:rPr>
          <w:b/>
          <w:bCs/>
          <w:cs/>
          <w:lang w:bidi="si-LK"/>
        </w:rPr>
        <w:t>‘</w:t>
      </w:r>
      <w:r w:rsidR="00C066C0" w:rsidRPr="00D2585C">
        <w:rPr>
          <w:b/>
          <w:bCs/>
          <w:cs/>
          <w:lang w:bidi="si-LK"/>
        </w:rPr>
        <w:t>සොත</w:t>
      </w:r>
      <w:r w:rsidR="004D3276" w:rsidRPr="00D2585C">
        <w:rPr>
          <w:rFonts w:hint="cs"/>
          <w:b/>
          <w:bCs/>
          <w:cs/>
          <w:lang w:bidi="si-LK"/>
        </w:rPr>
        <w:t>ස‍්මිං</w:t>
      </w:r>
      <w:r w:rsidR="00C066C0" w:rsidRPr="00D2585C">
        <w:rPr>
          <w:b/>
          <w:bCs/>
          <w:cs/>
          <w:lang w:bidi="si-LK"/>
        </w:rPr>
        <w:t xml:space="preserve"> නි</w:t>
      </w:r>
      <w:r w:rsidR="004D3276" w:rsidRPr="00D2585C">
        <w:rPr>
          <w:rFonts w:hint="cs"/>
          <w:b/>
          <w:bCs/>
          <w:cs/>
          <w:lang w:bidi="si-LK"/>
        </w:rPr>
        <w:t>ස‍්සි</w:t>
      </w:r>
      <w:r w:rsidR="00C066C0" w:rsidRPr="00D2585C">
        <w:rPr>
          <w:b/>
          <w:bCs/>
          <w:cs/>
          <w:lang w:bidi="si-LK"/>
        </w:rPr>
        <w:t>ත</w:t>
      </w:r>
      <w:r w:rsidR="004D3276" w:rsidRPr="00D2585C">
        <w:rPr>
          <w:rFonts w:hint="cs"/>
          <w:b/>
          <w:bCs/>
          <w:cs/>
          <w:lang w:bidi="si-LK"/>
        </w:rPr>
        <w:t>ං</w:t>
      </w:r>
      <w:r w:rsidR="00C066C0" w:rsidRPr="00D2585C">
        <w:rPr>
          <w:b/>
          <w:bCs/>
          <w:cs/>
          <w:lang w:bidi="si-LK"/>
        </w:rPr>
        <w:t xml:space="preserve"> වි</w:t>
      </w:r>
      <w:r w:rsidR="004D3276" w:rsidRPr="00D2585C">
        <w:rPr>
          <w:rFonts w:hint="cs"/>
          <w:b/>
          <w:bCs/>
          <w:cs/>
          <w:lang w:bidi="si-LK"/>
        </w:rPr>
        <w:t>ඤ‍්ඤා</w:t>
      </w:r>
      <w:r w:rsidR="00C066C0" w:rsidRPr="00D2585C">
        <w:rPr>
          <w:b/>
          <w:bCs/>
          <w:cs/>
          <w:lang w:bidi="si-LK"/>
        </w:rPr>
        <w:t>ණ</w:t>
      </w:r>
      <w:r w:rsidR="004D3276" w:rsidRPr="00D2585C">
        <w:rPr>
          <w:rFonts w:hint="cs"/>
          <w:b/>
          <w:bCs/>
          <w:cs/>
          <w:lang w:bidi="si-LK"/>
        </w:rPr>
        <w:t>ං</w:t>
      </w:r>
      <w:r w:rsidR="00C066C0" w:rsidRPr="00D2585C">
        <w:rPr>
          <w:b/>
          <w:bCs/>
          <w:cs/>
          <w:lang w:bidi="si-LK"/>
        </w:rPr>
        <w:t xml:space="preserve"> = සොතවි</w:t>
      </w:r>
      <w:r w:rsidR="004D3276" w:rsidRPr="00D2585C">
        <w:rPr>
          <w:rFonts w:hint="cs"/>
          <w:b/>
          <w:bCs/>
          <w:cs/>
          <w:lang w:bidi="si-LK"/>
        </w:rPr>
        <w:t>ඤ‍්ඤා</w:t>
      </w:r>
      <w:r w:rsidR="00C066C0" w:rsidRPr="00D2585C">
        <w:rPr>
          <w:b/>
          <w:bCs/>
          <w:cs/>
          <w:lang w:bidi="si-LK"/>
        </w:rPr>
        <w:t>ණං</w:t>
      </w:r>
      <w:r w:rsidR="003E6E91">
        <w:rPr>
          <w:b/>
          <w:bCs/>
        </w:rPr>
        <w:t>’</w:t>
      </w:r>
      <w:r w:rsidR="004D3276">
        <w:rPr>
          <w:rFonts w:hint="cs"/>
          <w:cs/>
          <w:lang w:bidi="si-LK"/>
        </w:rPr>
        <w:t xml:space="preserve"> </w:t>
      </w:r>
      <w:r w:rsidR="00C066C0" w:rsidRPr="00C066C0">
        <w:rPr>
          <w:cs/>
          <w:lang w:bidi="si-LK"/>
        </w:rPr>
        <w:t xml:space="preserve">යනු එය පැහැදිලි කරයි. </w:t>
      </w:r>
      <w:r>
        <w:rPr>
          <w:cs/>
          <w:lang w:bidi="si-LK"/>
        </w:rPr>
        <w:t>සෝත</w:t>
      </w:r>
      <w:r w:rsidR="00C066C0" w:rsidRPr="00C066C0">
        <w:rPr>
          <w:cs/>
          <w:lang w:bidi="si-LK"/>
        </w:rPr>
        <w:t>වි</w:t>
      </w:r>
      <w:r w:rsidR="009773FC">
        <w:rPr>
          <w:rFonts w:hint="cs"/>
          <w:cs/>
          <w:lang w:bidi="si-LK"/>
        </w:rPr>
        <w:t>ඤ‍්ඤා</w:t>
      </w:r>
      <w:r w:rsidR="00C066C0" w:rsidRPr="00C066C0">
        <w:rPr>
          <w:cs/>
          <w:lang w:bidi="si-LK"/>
        </w:rPr>
        <w:t xml:space="preserve">ණය තෙමේ </w:t>
      </w:r>
      <w:r>
        <w:rPr>
          <w:cs/>
          <w:lang w:bidi="si-LK"/>
        </w:rPr>
        <w:t>සෝත</w:t>
      </w:r>
      <w:r w:rsidR="009773FC">
        <w:rPr>
          <w:rFonts w:hint="cs"/>
          <w:cs/>
          <w:lang w:bidi="si-LK"/>
        </w:rPr>
        <w:t>ප‍්ප</w:t>
      </w:r>
      <w:r w:rsidR="00C066C0" w:rsidRPr="00C066C0">
        <w:rPr>
          <w:cs/>
          <w:lang w:bidi="si-LK"/>
        </w:rPr>
        <w:t>සාදය ඇසුරු කොට ශ</w:t>
      </w:r>
      <w:r w:rsidR="009773FC">
        <w:rPr>
          <w:rFonts w:hint="cs"/>
          <w:cs/>
          <w:lang w:bidi="si-LK"/>
        </w:rPr>
        <w:t>බ‍්දාලම‍්බ</w:t>
      </w:r>
      <w:r w:rsidR="009773FC">
        <w:rPr>
          <w:cs/>
          <w:lang w:bidi="si-LK"/>
        </w:rPr>
        <w:t>නය දැන ගැණ</w:t>
      </w:r>
      <w:r w:rsidR="009773FC">
        <w:rPr>
          <w:rFonts w:hint="cs"/>
          <w:cs/>
          <w:lang w:bidi="si-LK"/>
        </w:rPr>
        <w:t>ී</w:t>
      </w:r>
      <w:r w:rsidR="00C066C0" w:rsidRPr="00C066C0">
        <w:rPr>
          <w:cs/>
          <w:lang w:bidi="si-LK"/>
        </w:rPr>
        <w:t>ම ලකුණු කොට ඇත්තේ ය. ශ</w:t>
      </w:r>
      <w:r w:rsidR="009773FC">
        <w:rPr>
          <w:rFonts w:hint="cs"/>
          <w:cs/>
          <w:lang w:bidi="si-LK"/>
        </w:rPr>
        <w:t>බ‍්දාලම‍්බ</w:t>
      </w:r>
      <w:r w:rsidR="009773FC">
        <w:rPr>
          <w:cs/>
          <w:lang w:bidi="si-LK"/>
        </w:rPr>
        <w:t>න මාත්‍රයක් ම අරමුණු</w:t>
      </w:r>
      <w:r w:rsidR="00C066C0" w:rsidRPr="00C066C0">
        <w:rPr>
          <w:cs/>
          <w:lang w:bidi="si-LK"/>
        </w:rPr>
        <w:t>කිරීම කෘත්‍යය කොට ඇත්තේ ය. ශ</w:t>
      </w:r>
      <w:r w:rsidR="009773FC">
        <w:rPr>
          <w:rFonts w:hint="cs"/>
          <w:cs/>
          <w:lang w:bidi="si-LK"/>
        </w:rPr>
        <w:t>බ‍්දාලම‍්බ</w:t>
      </w:r>
      <w:r w:rsidR="00C066C0" w:rsidRPr="00C066C0">
        <w:rPr>
          <w:cs/>
          <w:lang w:bidi="si-LK"/>
        </w:rPr>
        <w:t>නයෙහි ම අභිමුඛවීම වැටහීම කොට ඇත්තේ ය. ශ</w:t>
      </w:r>
      <w:r w:rsidR="009773FC">
        <w:rPr>
          <w:rFonts w:hint="cs"/>
          <w:cs/>
          <w:lang w:bidi="si-LK"/>
        </w:rPr>
        <w:t>බ‍්දාලම‍්බ</w:t>
      </w:r>
      <w:r w:rsidR="00C066C0" w:rsidRPr="00C066C0">
        <w:rPr>
          <w:cs/>
          <w:lang w:bidi="si-LK"/>
        </w:rPr>
        <w:t xml:space="preserve">නය අරමුණු කොට ඇති ක්‍රියා </w:t>
      </w:r>
      <w:r w:rsidR="0042714D">
        <w:rPr>
          <w:rFonts w:hint="cs"/>
          <w:cs/>
          <w:lang w:bidi="si-LK"/>
        </w:rPr>
        <w:t>මනෝ</w:t>
      </w:r>
      <w:r w:rsidR="009773FC">
        <w:rPr>
          <w:cs/>
          <w:lang w:bidi="si-LK"/>
        </w:rPr>
        <w:t>ධාතුපංච</w:t>
      </w:r>
      <w:r w:rsidR="00B01432">
        <w:rPr>
          <w:rFonts w:hint="cs"/>
          <w:cs/>
          <w:lang w:bidi="si-LK"/>
        </w:rPr>
        <w:t>ද්වා</w:t>
      </w:r>
      <w:r w:rsidR="00CF1000">
        <w:rPr>
          <w:cs/>
          <w:lang w:bidi="si-LK"/>
        </w:rPr>
        <w:t>ව</w:t>
      </w:r>
      <w:r w:rsidR="001872DC">
        <w:rPr>
          <w:cs/>
          <w:lang w:bidi="si-LK"/>
        </w:rPr>
        <w:t>ර්‍ජ</w:t>
      </w:r>
      <w:r w:rsidR="00CF1000">
        <w:rPr>
          <w:cs/>
          <w:lang w:bidi="si-LK"/>
        </w:rPr>
        <w:t>න</w:t>
      </w:r>
      <w:r w:rsidR="00C066C0" w:rsidRPr="00C066C0">
        <w:rPr>
          <w:cs/>
          <w:lang w:bidi="si-LK"/>
        </w:rPr>
        <w:t>චි</w:t>
      </w:r>
      <w:r w:rsidR="00CF1000">
        <w:rPr>
          <w:rFonts w:hint="cs"/>
          <w:cs/>
          <w:lang w:bidi="si-LK"/>
        </w:rPr>
        <w:t>ත‍්ත</w:t>
      </w:r>
      <w:r w:rsidR="00C066C0" w:rsidRPr="00C066C0">
        <w:rPr>
          <w:cs/>
          <w:lang w:bidi="si-LK"/>
        </w:rPr>
        <w:t>යෙහි පහවීම ආස</w:t>
      </w:r>
      <w:r w:rsidR="00CF1000">
        <w:rPr>
          <w:rFonts w:hint="cs"/>
          <w:cs/>
          <w:lang w:bidi="si-LK"/>
        </w:rPr>
        <w:t>න‍්න</w:t>
      </w:r>
      <w:r w:rsidR="00C066C0" w:rsidRPr="00C066C0">
        <w:rPr>
          <w:cs/>
          <w:lang w:bidi="si-LK"/>
        </w:rPr>
        <w:t>ක</w:t>
      </w:r>
      <w:r w:rsidR="00CF1000">
        <w:rPr>
          <w:rFonts w:hint="cs"/>
          <w:cs/>
          <w:lang w:bidi="si-LK"/>
        </w:rPr>
        <w:t>ා</w:t>
      </w:r>
      <w:r w:rsidR="00C066C0" w:rsidRPr="00C066C0">
        <w:rPr>
          <w:cs/>
          <w:lang w:bidi="si-LK"/>
        </w:rPr>
        <w:t xml:space="preserve">රණය කොට ඇත්තේ ය. </w:t>
      </w:r>
    </w:p>
    <w:p w14:paraId="7836CDAD" w14:textId="4DFED453" w:rsidR="00C066C0" w:rsidRPr="00C066C0" w:rsidRDefault="00C066C0" w:rsidP="00464A5A">
      <w:r w:rsidRPr="00C066C0">
        <w:rPr>
          <w:cs/>
          <w:lang w:bidi="si-LK"/>
        </w:rPr>
        <w:t>ඝාණ</w:t>
      </w:r>
      <w:r w:rsidR="00647A96">
        <w:rPr>
          <w:rFonts w:hint="cs"/>
          <w:cs/>
          <w:lang w:bidi="si-LK"/>
        </w:rPr>
        <w:t xml:space="preserve"> </w:t>
      </w:r>
      <w:r w:rsidRPr="00C066C0">
        <w:rPr>
          <w:cs/>
          <w:lang w:bidi="si-LK"/>
        </w:rPr>
        <w:t>ය</w:t>
      </w:r>
      <w:r w:rsidR="00647A96">
        <w:rPr>
          <w:rFonts w:hint="cs"/>
          <w:cs/>
          <w:lang w:bidi="si-LK"/>
        </w:rPr>
        <w:t>න්</w:t>
      </w:r>
      <w:r w:rsidRPr="00C066C0">
        <w:rPr>
          <w:cs/>
          <w:lang w:bidi="si-LK"/>
        </w:rPr>
        <w:t>නෙන් ඝාණ</w:t>
      </w:r>
      <w:r w:rsidR="00647A96">
        <w:rPr>
          <w:rFonts w:hint="cs"/>
          <w:cs/>
          <w:lang w:bidi="si-LK"/>
        </w:rPr>
        <w:t>ප‍්ප</w:t>
      </w:r>
      <w:r w:rsidRPr="00C066C0">
        <w:rPr>
          <w:cs/>
          <w:lang w:bidi="si-LK"/>
        </w:rPr>
        <w:t xml:space="preserve">සාදරූපය ගැණේ. </w:t>
      </w:r>
      <w:r w:rsidR="003E6E91">
        <w:rPr>
          <w:b/>
          <w:bCs/>
          <w:cs/>
          <w:lang w:bidi="si-LK"/>
        </w:rPr>
        <w:t>‘</w:t>
      </w:r>
      <w:r w:rsidRPr="00647A96">
        <w:rPr>
          <w:b/>
          <w:bCs/>
          <w:cs/>
          <w:lang w:bidi="si-LK"/>
        </w:rPr>
        <w:t>ඝායති ග</w:t>
      </w:r>
      <w:r w:rsidR="00647A96" w:rsidRPr="00647A96">
        <w:rPr>
          <w:rFonts w:hint="cs"/>
          <w:b/>
          <w:bCs/>
          <w:cs/>
          <w:lang w:bidi="si-LK"/>
        </w:rPr>
        <w:t>න්‍ධො</w:t>
      </w:r>
      <w:r w:rsidRPr="00647A96">
        <w:rPr>
          <w:b/>
          <w:bCs/>
          <w:cs/>
          <w:lang w:bidi="si-LK"/>
        </w:rPr>
        <w:t xml:space="preserve"> පාදානං ක</w:t>
      </w:r>
      <w:r w:rsidR="00647A96" w:rsidRPr="00647A96">
        <w:rPr>
          <w:rFonts w:hint="cs"/>
          <w:b/>
          <w:bCs/>
          <w:cs/>
          <w:lang w:bidi="si-LK"/>
        </w:rPr>
        <w:t>රො</w:t>
      </w:r>
      <w:r w:rsidRPr="00647A96">
        <w:rPr>
          <w:b/>
          <w:bCs/>
          <w:cs/>
          <w:lang w:bidi="si-LK"/>
        </w:rPr>
        <w:t>තීති ඝාණං</w:t>
      </w:r>
      <w:r w:rsidR="003E6E91">
        <w:rPr>
          <w:b/>
          <w:bCs/>
        </w:rPr>
        <w:t>’</w:t>
      </w:r>
      <w:r w:rsidR="005C1E6D">
        <w:rPr>
          <w:rFonts w:hint="cs"/>
          <w:cs/>
          <w:lang w:bidi="si-LK"/>
        </w:rPr>
        <w:t xml:space="preserve"> </w:t>
      </w:r>
      <w:r w:rsidRPr="00C066C0">
        <w:rPr>
          <w:cs/>
          <w:lang w:bidi="si-LK"/>
        </w:rPr>
        <w:t>යම් පසාදරූපයෙක් තෙමේ වි</w:t>
      </w:r>
      <w:r w:rsidR="00647A96">
        <w:rPr>
          <w:rFonts w:hint="cs"/>
          <w:cs/>
          <w:lang w:bidi="si-LK"/>
        </w:rPr>
        <w:t>ඤ‍්ඤා</w:t>
      </w:r>
      <w:r w:rsidRPr="00C066C0">
        <w:rPr>
          <w:cs/>
          <w:lang w:bidi="si-LK"/>
        </w:rPr>
        <w:t>ණයට ආධාර ව ග</w:t>
      </w:r>
      <w:r w:rsidR="00647A96">
        <w:rPr>
          <w:rFonts w:hint="cs"/>
          <w:cs/>
          <w:lang w:bidi="si-LK"/>
        </w:rPr>
        <w:t>න්‍ධාරම‍්ම</w:t>
      </w:r>
      <w:r w:rsidRPr="00C066C0">
        <w:rPr>
          <w:cs/>
          <w:lang w:bidi="si-LK"/>
        </w:rPr>
        <w:t>ණය ලං කොට ගණී ද</w:t>
      </w:r>
      <w:r w:rsidRPr="00C066C0">
        <w:t xml:space="preserve">, </w:t>
      </w:r>
      <w:r w:rsidRPr="00C066C0">
        <w:rPr>
          <w:cs/>
          <w:lang w:bidi="si-LK"/>
        </w:rPr>
        <w:t>ඒ ය ඝාණවි</w:t>
      </w:r>
      <w:r w:rsidR="00647A96">
        <w:rPr>
          <w:rFonts w:hint="cs"/>
          <w:cs/>
          <w:lang w:bidi="si-LK"/>
        </w:rPr>
        <w:t>ඤ‍්ඤා</w:t>
      </w:r>
      <w:r w:rsidRPr="00C066C0">
        <w:rPr>
          <w:cs/>
          <w:lang w:bidi="si-LK"/>
        </w:rPr>
        <w:t>ණ ය. පෙර කියූ සේ ය. ඝාණශ</w:t>
      </w:r>
      <w:r w:rsidR="00647A96">
        <w:rPr>
          <w:rFonts w:hint="cs"/>
          <w:cs/>
          <w:lang w:bidi="si-LK"/>
        </w:rPr>
        <w:t>බ‍්ද</w:t>
      </w:r>
      <w:r w:rsidRPr="00C066C0">
        <w:rPr>
          <w:cs/>
          <w:lang w:bidi="si-LK"/>
        </w:rPr>
        <w:t>යෙන් ඝාණ</w:t>
      </w:r>
      <w:r w:rsidR="00647A96">
        <w:rPr>
          <w:rFonts w:hint="cs"/>
          <w:cs/>
          <w:lang w:bidi="si-LK"/>
        </w:rPr>
        <w:t>ප‍්ප</w:t>
      </w:r>
      <w:r w:rsidRPr="00C066C0">
        <w:rPr>
          <w:cs/>
          <w:lang w:bidi="si-LK"/>
        </w:rPr>
        <w:t>සාදරූපය</w:t>
      </w:r>
      <w:r w:rsidR="00C909C1">
        <w:rPr>
          <w:cs/>
          <w:lang w:bidi="si-LK"/>
        </w:rPr>
        <w:t>ත්</w:t>
      </w:r>
      <w:r w:rsidRPr="00C066C0">
        <w:rPr>
          <w:cs/>
          <w:lang w:bidi="si-LK"/>
        </w:rPr>
        <w:t xml:space="preserve"> වි</w:t>
      </w:r>
      <w:r w:rsidR="00647A96">
        <w:rPr>
          <w:rFonts w:hint="cs"/>
          <w:cs/>
          <w:lang w:bidi="si-LK"/>
        </w:rPr>
        <w:t>ඤ‍්ඤා</w:t>
      </w:r>
      <w:r w:rsidRPr="00C066C0">
        <w:rPr>
          <w:cs/>
          <w:lang w:bidi="si-LK"/>
        </w:rPr>
        <w:t>ණශ</w:t>
      </w:r>
      <w:r w:rsidR="00647A96">
        <w:rPr>
          <w:rFonts w:hint="cs"/>
          <w:cs/>
          <w:lang w:bidi="si-LK"/>
        </w:rPr>
        <w:t>බ‍්ද</w:t>
      </w:r>
      <w:r w:rsidRPr="00C066C0">
        <w:rPr>
          <w:cs/>
          <w:lang w:bidi="si-LK"/>
        </w:rPr>
        <w:t>යෙන් සිත</w:t>
      </w:r>
      <w:r w:rsidR="00C909C1">
        <w:rPr>
          <w:cs/>
          <w:lang w:bidi="si-LK"/>
        </w:rPr>
        <w:t>ත්</w:t>
      </w:r>
      <w:r w:rsidRPr="00C066C0">
        <w:rPr>
          <w:cs/>
          <w:lang w:bidi="si-LK"/>
        </w:rPr>
        <w:t xml:space="preserve"> කියනු ලැබේ. එහෙයින් උ</w:t>
      </w:r>
      <w:r w:rsidR="00BB3DC0">
        <w:rPr>
          <w:cs/>
          <w:lang w:bidi="si-LK"/>
        </w:rPr>
        <w:t>පේ</w:t>
      </w:r>
      <w:r w:rsidR="00022B53">
        <w:rPr>
          <w:cs/>
          <w:lang w:bidi="si-LK"/>
        </w:rPr>
        <w:t>ක්‍ෂා</w:t>
      </w:r>
      <w:r w:rsidR="00C72BB7">
        <w:rPr>
          <w:rFonts w:hint="cs"/>
          <w:cs/>
          <w:lang w:bidi="si-LK"/>
        </w:rPr>
        <w:t>වේදනාව</w:t>
      </w:r>
      <w:r w:rsidRPr="00C066C0">
        <w:rPr>
          <w:cs/>
          <w:lang w:bidi="si-LK"/>
        </w:rPr>
        <w:t xml:space="preserve"> හා එකො</w:t>
      </w:r>
      <w:r w:rsidR="00647A96">
        <w:rPr>
          <w:rFonts w:hint="cs"/>
          <w:cs/>
          <w:lang w:bidi="si-LK"/>
        </w:rPr>
        <w:t>ත‍්පා</w:t>
      </w:r>
      <w:r w:rsidRPr="00C066C0">
        <w:rPr>
          <w:cs/>
          <w:lang w:bidi="si-LK"/>
        </w:rPr>
        <w:t>දාදිභාවයට ගිය ඝාණ</w:t>
      </w:r>
      <w:r w:rsidR="00647A96">
        <w:rPr>
          <w:rFonts w:hint="cs"/>
          <w:cs/>
          <w:lang w:bidi="si-LK"/>
        </w:rPr>
        <w:t>ප‍්ප</w:t>
      </w:r>
      <w:r w:rsidRPr="00C066C0">
        <w:rPr>
          <w:cs/>
          <w:lang w:bidi="si-LK"/>
        </w:rPr>
        <w:t>සාදය ඇසුරු කොට පවත්නා සිතැ</w:t>
      </w:r>
      <w:r w:rsidR="00394EF6">
        <w:t xml:space="preserve">’ </w:t>
      </w:r>
      <w:r w:rsidR="00394EF6">
        <w:rPr>
          <w:cs/>
          <w:lang w:bidi="si-LK"/>
        </w:rPr>
        <w:t>යි</w:t>
      </w:r>
      <w:r w:rsidRPr="00C066C0">
        <w:rPr>
          <w:cs/>
          <w:lang w:bidi="si-LK"/>
        </w:rPr>
        <w:t xml:space="preserve"> අරුත් ගත යුතු ය. </w:t>
      </w:r>
      <w:r w:rsidR="003E6E91">
        <w:rPr>
          <w:b/>
          <w:bCs/>
          <w:cs/>
          <w:lang w:bidi="si-LK"/>
        </w:rPr>
        <w:t>‘</w:t>
      </w:r>
      <w:r w:rsidRPr="00647A96">
        <w:rPr>
          <w:b/>
          <w:bCs/>
          <w:cs/>
          <w:lang w:bidi="si-LK"/>
        </w:rPr>
        <w:t>ඝාණ</w:t>
      </w:r>
      <w:r w:rsidR="00647A96" w:rsidRPr="00647A96">
        <w:rPr>
          <w:rFonts w:hint="cs"/>
          <w:b/>
          <w:bCs/>
          <w:cs/>
          <w:lang w:bidi="si-LK"/>
        </w:rPr>
        <w:t>ස‍්මිං</w:t>
      </w:r>
      <w:r w:rsidRPr="00647A96">
        <w:rPr>
          <w:b/>
          <w:bCs/>
          <w:cs/>
          <w:lang w:bidi="si-LK"/>
        </w:rPr>
        <w:t xml:space="preserve"> නි</w:t>
      </w:r>
      <w:r w:rsidR="00647A96" w:rsidRPr="00647A96">
        <w:rPr>
          <w:rFonts w:hint="cs"/>
          <w:b/>
          <w:bCs/>
          <w:cs/>
          <w:lang w:bidi="si-LK"/>
        </w:rPr>
        <w:t>ස‍්සි</w:t>
      </w:r>
      <w:r w:rsidRPr="00647A96">
        <w:rPr>
          <w:b/>
          <w:bCs/>
          <w:cs/>
          <w:lang w:bidi="si-LK"/>
        </w:rPr>
        <w:t>තං වි</w:t>
      </w:r>
      <w:r w:rsidR="00647A96" w:rsidRPr="00647A96">
        <w:rPr>
          <w:rFonts w:hint="cs"/>
          <w:b/>
          <w:bCs/>
          <w:cs/>
          <w:lang w:bidi="si-LK"/>
        </w:rPr>
        <w:t>ඤ‍්ඤා</w:t>
      </w:r>
      <w:r w:rsidRPr="00647A96">
        <w:rPr>
          <w:b/>
          <w:bCs/>
          <w:cs/>
          <w:lang w:bidi="si-LK"/>
        </w:rPr>
        <w:t>ණ</w:t>
      </w:r>
      <w:r w:rsidR="00647A96" w:rsidRPr="00647A96">
        <w:rPr>
          <w:rFonts w:hint="cs"/>
          <w:b/>
          <w:bCs/>
          <w:cs/>
          <w:lang w:bidi="si-LK"/>
        </w:rPr>
        <w:t>ං</w:t>
      </w:r>
      <w:r w:rsidRPr="00647A96">
        <w:rPr>
          <w:b/>
          <w:bCs/>
          <w:cs/>
          <w:lang w:bidi="si-LK"/>
        </w:rPr>
        <w:t xml:space="preserve"> = ඝාණ වි</w:t>
      </w:r>
      <w:r w:rsidR="00647A96" w:rsidRPr="00647A96">
        <w:rPr>
          <w:rFonts w:hint="cs"/>
          <w:b/>
          <w:bCs/>
          <w:cs/>
          <w:lang w:bidi="si-LK"/>
        </w:rPr>
        <w:t>ඤ‍්ඤාණං</w:t>
      </w:r>
      <w:r w:rsidR="003E6E91">
        <w:rPr>
          <w:b/>
          <w:bCs/>
        </w:rPr>
        <w:t>’</w:t>
      </w:r>
      <w:r w:rsidR="00647A96">
        <w:rPr>
          <w:rFonts w:hint="cs"/>
          <w:cs/>
          <w:lang w:bidi="si-LK"/>
        </w:rPr>
        <w:t xml:space="preserve"> </w:t>
      </w:r>
      <w:r w:rsidR="00647A96">
        <w:rPr>
          <w:cs/>
          <w:lang w:bidi="si-LK"/>
        </w:rPr>
        <w:t>යනු එය පැහැදිලි කරයි. ඝාණ</w:t>
      </w:r>
      <w:r w:rsidRPr="00C066C0">
        <w:rPr>
          <w:cs/>
          <w:lang w:bidi="si-LK"/>
        </w:rPr>
        <w:t>වි</w:t>
      </w:r>
      <w:r w:rsidR="00647A96">
        <w:rPr>
          <w:rFonts w:hint="cs"/>
          <w:cs/>
          <w:lang w:bidi="si-LK"/>
        </w:rPr>
        <w:t>ඤ‍්ඤා</w:t>
      </w:r>
      <w:r w:rsidRPr="00C066C0">
        <w:rPr>
          <w:cs/>
          <w:lang w:bidi="si-LK"/>
        </w:rPr>
        <w:t>ණය තෙමේ ඝාණ</w:t>
      </w:r>
      <w:r w:rsidR="00647A96">
        <w:rPr>
          <w:rFonts w:hint="cs"/>
          <w:cs/>
          <w:lang w:bidi="si-LK"/>
        </w:rPr>
        <w:t>ප‍්ප</w:t>
      </w:r>
      <w:r w:rsidRPr="00C066C0">
        <w:rPr>
          <w:cs/>
          <w:lang w:bidi="si-LK"/>
        </w:rPr>
        <w:t>සාදය ඇසුරු කොට ග</w:t>
      </w:r>
      <w:r w:rsidR="00647A96">
        <w:rPr>
          <w:rFonts w:hint="cs"/>
          <w:cs/>
          <w:lang w:bidi="si-LK"/>
        </w:rPr>
        <w:t>න්‍ධා</w:t>
      </w:r>
      <w:r w:rsidR="00647A96">
        <w:rPr>
          <w:cs/>
          <w:lang w:bidi="si-LK"/>
        </w:rPr>
        <w:t>ලම්බනය දැන ගැණ</w:t>
      </w:r>
      <w:r w:rsidR="00647A96">
        <w:rPr>
          <w:rFonts w:hint="cs"/>
          <w:cs/>
          <w:lang w:bidi="si-LK"/>
        </w:rPr>
        <w:t>ී</w:t>
      </w:r>
      <w:r w:rsidRPr="00C066C0">
        <w:rPr>
          <w:cs/>
          <w:lang w:bidi="si-LK"/>
        </w:rPr>
        <w:t>ම ලකුණු කොට ඇත්තේ ය. ග</w:t>
      </w:r>
      <w:r w:rsidR="00647A96">
        <w:rPr>
          <w:rFonts w:hint="cs"/>
          <w:cs/>
          <w:lang w:bidi="si-LK"/>
        </w:rPr>
        <w:t>න්‍ධාලම‍්බ</w:t>
      </w:r>
      <w:r w:rsidRPr="00C066C0">
        <w:rPr>
          <w:cs/>
          <w:lang w:bidi="si-LK"/>
        </w:rPr>
        <w:t>මාත්‍රයක් ම අරමුණුකිරීම කෘත්‍යය කොට ඇත්තේ ය. ග</w:t>
      </w:r>
      <w:r w:rsidR="00647A96">
        <w:rPr>
          <w:rFonts w:hint="cs"/>
          <w:cs/>
          <w:lang w:bidi="si-LK"/>
        </w:rPr>
        <w:t>න්‍ධාලම‍්බන</w:t>
      </w:r>
      <w:r w:rsidRPr="00C066C0">
        <w:rPr>
          <w:cs/>
          <w:lang w:bidi="si-LK"/>
        </w:rPr>
        <w:t>යෙහි ම අභිමුඛවීම වැටහීම කොට ඇත්තේ ය. ග</w:t>
      </w:r>
      <w:r w:rsidR="00647A96">
        <w:rPr>
          <w:rFonts w:hint="cs"/>
          <w:cs/>
          <w:lang w:bidi="si-LK"/>
        </w:rPr>
        <w:t>න්‍ධාලම‍්බ</w:t>
      </w:r>
      <w:r w:rsidRPr="00C066C0">
        <w:rPr>
          <w:cs/>
          <w:lang w:bidi="si-LK"/>
        </w:rPr>
        <w:t>නය අරමුණු කොට ඇති ක්‍රියා</w:t>
      </w:r>
      <w:r w:rsidR="0042714D">
        <w:rPr>
          <w:cs/>
          <w:lang w:bidi="si-LK"/>
        </w:rPr>
        <w:t>මනෝ</w:t>
      </w:r>
      <w:r w:rsidRPr="00C066C0">
        <w:rPr>
          <w:cs/>
          <w:lang w:bidi="si-LK"/>
        </w:rPr>
        <w:t>ධාතුආව</w:t>
      </w:r>
      <w:r w:rsidR="001872DC">
        <w:rPr>
          <w:cs/>
          <w:lang w:bidi="si-LK"/>
        </w:rPr>
        <w:t>ර්‍ජ</w:t>
      </w:r>
      <w:r w:rsidRPr="00C066C0">
        <w:rPr>
          <w:cs/>
          <w:lang w:bidi="si-LK"/>
        </w:rPr>
        <w:t>නචි</w:t>
      </w:r>
      <w:r w:rsidR="00647A96">
        <w:rPr>
          <w:rFonts w:hint="cs"/>
          <w:cs/>
          <w:lang w:bidi="si-LK"/>
        </w:rPr>
        <w:t>ත‍්ත</w:t>
      </w:r>
      <w:r w:rsidRPr="00C066C0">
        <w:rPr>
          <w:cs/>
          <w:lang w:bidi="si-LK"/>
        </w:rPr>
        <w:t>යෙහි පහවීම ආස</w:t>
      </w:r>
      <w:r w:rsidR="00647A96">
        <w:rPr>
          <w:rFonts w:hint="cs"/>
          <w:cs/>
          <w:lang w:bidi="si-LK"/>
        </w:rPr>
        <w:t>න‍්න</w:t>
      </w:r>
      <w:r w:rsidRPr="00C066C0">
        <w:rPr>
          <w:cs/>
          <w:lang w:bidi="si-LK"/>
        </w:rPr>
        <w:t xml:space="preserve">කාරණය කොට ඇත්තේ ය. </w:t>
      </w:r>
    </w:p>
    <w:p w14:paraId="697D4B86" w14:textId="189BB804" w:rsidR="00C066C0" w:rsidRPr="00C066C0" w:rsidRDefault="00C066C0" w:rsidP="00464A5A">
      <w:r w:rsidRPr="00C066C0">
        <w:rPr>
          <w:cs/>
          <w:lang w:bidi="si-LK"/>
        </w:rPr>
        <w:t>ජි</w:t>
      </w:r>
      <w:r w:rsidR="009D2D5A">
        <w:rPr>
          <w:rFonts w:hint="cs"/>
          <w:cs/>
          <w:lang w:bidi="si-LK"/>
        </w:rPr>
        <w:t xml:space="preserve">ව‍්හා </w:t>
      </w:r>
      <w:r w:rsidRPr="00C066C0">
        <w:rPr>
          <w:cs/>
          <w:lang w:bidi="si-LK"/>
        </w:rPr>
        <w:t>ය</w:t>
      </w:r>
      <w:r w:rsidR="009D2D5A">
        <w:rPr>
          <w:rFonts w:hint="cs"/>
          <w:cs/>
          <w:lang w:bidi="si-LK"/>
        </w:rPr>
        <w:t>න්නෙ</w:t>
      </w:r>
      <w:r w:rsidRPr="00C066C0">
        <w:rPr>
          <w:cs/>
          <w:lang w:bidi="si-LK"/>
        </w:rPr>
        <w:t xml:space="preserve">න් </w:t>
      </w:r>
      <w:r w:rsidR="009D2D5A">
        <w:rPr>
          <w:rFonts w:hint="cs"/>
          <w:cs/>
          <w:lang w:bidi="si-LK"/>
        </w:rPr>
        <w:t>ජිව‍්හා</w:t>
      </w:r>
      <w:r w:rsidRPr="00C066C0">
        <w:rPr>
          <w:cs/>
          <w:lang w:bidi="si-LK"/>
        </w:rPr>
        <w:t>පසාදරූපය ගැණේ.</w:t>
      </w:r>
      <w:r w:rsidR="005C1E6D">
        <w:rPr>
          <w:cs/>
          <w:lang w:bidi="si-LK"/>
        </w:rPr>
        <w:t xml:space="preserve"> </w:t>
      </w:r>
      <w:r w:rsidR="003E6E91">
        <w:rPr>
          <w:b/>
          <w:bCs/>
          <w:cs/>
          <w:lang w:bidi="si-LK"/>
        </w:rPr>
        <w:t>‘</w:t>
      </w:r>
      <w:r w:rsidRPr="00367DB0">
        <w:rPr>
          <w:b/>
          <w:bCs/>
          <w:cs/>
          <w:lang w:bidi="si-LK"/>
        </w:rPr>
        <w:t>ජීවිත නිමි</w:t>
      </w:r>
      <w:r w:rsidR="00367DB0" w:rsidRPr="00367DB0">
        <w:rPr>
          <w:rFonts w:hint="cs"/>
          <w:b/>
          <w:bCs/>
          <w:cs/>
          <w:lang w:bidi="si-LK"/>
        </w:rPr>
        <w:t>ත‍්තං</w:t>
      </w:r>
      <w:r w:rsidRPr="00367DB0">
        <w:rPr>
          <w:b/>
          <w:bCs/>
          <w:cs/>
          <w:lang w:bidi="si-LK"/>
        </w:rPr>
        <w:t xml:space="preserve"> රසො ජීවිතං</w:t>
      </w:r>
      <w:r w:rsidRPr="00367DB0">
        <w:rPr>
          <w:b/>
          <w:bCs/>
        </w:rPr>
        <w:t xml:space="preserve">, </w:t>
      </w:r>
      <w:r w:rsidRPr="00367DB0">
        <w:rPr>
          <w:b/>
          <w:bCs/>
          <w:cs/>
          <w:lang w:bidi="si-LK"/>
        </w:rPr>
        <w:t>තං අවහයති ත</w:t>
      </w:r>
      <w:r w:rsidR="00367DB0" w:rsidRPr="00367DB0">
        <w:rPr>
          <w:rFonts w:hint="cs"/>
          <w:b/>
          <w:bCs/>
          <w:cs/>
          <w:lang w:bidi="si-LK"/>
        </w:rPr>
        <w:t>ස‍්මිං</w:t>
      </w:r>
      <w:r w:rsidRPr="00367DB0">
        <w:rPr>
          <w:b/>
          <w:bCs/>
          <w:cs/>
          <w:lang w:bidi="si-LK"/>
        </w:rPr>
        <w:t xml:space="preserve"> නි</w:t>
      </w:r>
      <w:r w:rsidR="00367DB0" w:rsidRPr="00367DB0">
        <w:rPr>
          <w:rFonts w:hint="cs"/>
          <w:b/>
          <w:bCs/>
          <w:cs/>
          <w:lang w:bidi="si-LK"/>
        </w:rPr>
        <w:t>න‍්න</w:t>
      </w:r>
      <w:r w:rsidR="00367DB0" w:rsidRPr="00367DB0">
        <w:rPr>
          <w:b/>
          <w:bCs/>
          <w:cs/>
          <w:lang w:bidi="si-LK"/>
        </w:rPr>
        <w:t>තායා ති = ජ</w:t>
      </w:r>
      <w:r w:rsidR="00367DB0" w:rsidRPr="00367DB0">
        <w:rPr>
          <w:rFonts w:hint="cs"/>
          <w:b/>
          <w:bCs/>
          <w:cs/>
          <w:lang w:bidi="si-LK"/>
        </w:rPr>
        <w:t>ි</w:t>
      </w:r>
      <w:r w:rsidRPr="00367DB0">
        <w:rPr>
          <w:b/>
          <w:bCs/>
          <w:cs/>
          <w:lang w:bidi="si-LK"/>
        </w:rPr>
        <w:t>වහා</w:t>
      </w:r>
      <w:r w:rsidR="003E6E91">
        <w:rPr>
          <w:b/>
          <w:bCs/>
          <w:cs/>
          <w:lang w:bidi="si-LK"/>
        </w:rPr>
        <w:t>’</w:t>
      </w:r>
      <w:r w:rsidRPr="00C066C0">
        <w:rPr>
          <w:cs/>
          <w:lang w:bidi="si-LK"/>
        </w:rPr>
        <w:t xml:space="preserve"> ජීවිතයාගේ පැවැත්මට නිමිත්ත වන බැවින් රසාර</w:t>
      </w:r>
      <w:r w:rsidR="00367DB0">
        <w:rPr>
          <w:rFonts w:hint="cs"/>
          <w:cs/>
          <w:lang w:bidi="si-LK"/>
        </w:rPr>
        <w:t>ම‍්ම</w:t>
      </w:r>
      <w:r w:rsidRPr="00C066C0">
        <w:rPr>
          <w:cs/>
          <w:lang w:bidi="si-LK"/>
        </w:rPr>
        <w:t>ණය ජීවිත නම්</w:t>
      </w:r>
      <w:r w:rsidR="00367DB0">
        <w:rPr>
          <w:rFonts w:hint="cs"/>
          <w:cs/>
          <w:lang w:bidi="si-LK"/>
        </w:rPr>
        <w:t>.</w:t>
      </w:r>
      <w:r w:rsidRPr="00C066C0">
        <w:t xml:space="preserve"> </w:t>
      </w:r>
      <w:r w:rsidRPr="00C066C0">
        <w:rPr>
          <w:cs/>
          <w:lang w:bidi="si-LK"/>
        </w:rPr>
        <w:t>යම් පසාදරූපයෙක් තෙමේ ඒ රසාර</w:t>
      </w:r>
      <w:r w:rsidR="00846B73">
        <w:rPr>
          <w:rFonts w:hint="cs"/>
          <w:cs/>
          <w:lang w:bidi="si-LK"/>
        </w:rPr>
        <w:t>ම‍්ම</w:t>
      </w:r>
      <w:r w:rsidRPr="00C066C0">
        <w:rPr>
          <w:cs/>
          <w:lang w:bidi="si-LK"/>
        </w:rPr>
        <w:t>ණයෙහි නැමී පවත්නා බැවින් රසාර</w:t>
      </w:r>
      <w:r w:rsidR="00846B73">
        <w:rPr>
          <w:rFonts w:hint="cs"/>
          <w:cs/>
          <w:lang w:bidi="si-LK"/>
        </w:rPr>
        <w:t>ම‍්ම</w:t>
      </w:r>
      <w:r w:rsidRPr="00C066C0">
        <w:rPr>
          <w:cs/>
          <w:lang w:bidi="si-LK"/>
        </w:rPr>
        <w:t>ණය වෙතට කැඳවා ද</w:t>
      </w:r>
      <w:r w:rsidRPr="00C066C0">
        <w:t xml:space="preserve">, </w:t>
      </w:r>
      <w:r w:rsidRPr="00C066C0">
        <w:rPr>
          <w:cs/>
          <w:lang w:bidi="si-LK"/>
        </w:rPr>
        <w:t xml:space="preserve">ඒ පසාදරූපය </w:t>
      </w:r>
      <w:r w:rsidR="00846B73">
        <w:rPr>
          <w:rFonts w:hint="cs"/>
          <w:cs/>
          <w:lang w:bidi="si-LK"/>
        </w:rPr>
        <w:t>ජිව‍්හා</w:t>
      </w:r>
      <w:r w:rsidRPr="00C066C0">
        <w:rPr>
          <w:cs/>
          <w:lang w:bidi="si-LK"/>
        </w:rPr>
        <w:t xml:space="preserve"> නම්. වි</w:t>
      </w:r>
      <w:r w:rsidR="00846B73">
        <w:rPr>
          <w:rFonts w:hint="cs"/>
          <w:cs/>
          <w:lang w:bidi="si-LK"/>
        </w:rPr>
        <w:t>ඤ‍්ඤා</w:t>
      </w:r>
      <w:r w:rsidRPr="00C066C0">
        <w:rPr>
          <w:cs/>
          <w:lang w:bidi="si-LK"/>
        </w:rPr>
        <w:t xml:space="preserve">ණය </w:t>
      </w:r>
      <w:r w:rsidR="00846B73">
        <w:rPr>
          <w:rFonts w:hint="cs"/>
          <w:cs/>
          <w:lang w:bidi="si-LK"/>
        </w:rPr>
        <w:t>පෙ</w:t>
      </w:r>
      <w:r w:rsidRPr="00C066C0">
        <w:rPr>
          <w:cs/>
          <w:lang w:bidi="si-LK"/>
        </w:rPr>
        <w:t xml:space="preserve">ර කියූ සේ ය. </w:t>
      </w:r>
      <w:r w:rsidR="00846B73">
        <w:rPr>
          <w:rFonts w:hint="cs"/>
          <w:cs/>
          <w:lang w:bidi="si-LK"/>
        </w:rPr>
        <w:t>ජිව‍්හා</w:t>
      </w:r>
      <w:r w:rsidRPr="00C066C0">
        <w:rPr>
          <w:cs/>
          <w:lang w:bidi="si-LK"/>
        </w:rPr>
        <w:t xml:space="preserve">ශබ්දයෙන් </w:t>
      </w:r>
      <w:r w:rsidR="00846B73">
        <w:rPr>
          <w:rFonts w:hint="cs"/>
          <w:cs/>
          <w:lang w:bidi="si-LK"/>
        </w:rPr>
        <w:t>ජිව‍්හා</w:t>
      </w:r>
      <w:r w:rsidRPr="00C066C0">
        <w:rPr>
          <w:cs/>
          <w:lang w:bidi="si-LK"/>
        </w:rPr>
        <w:t xml:space="preserve"> පසාදරූපය</w:t>
      </w:r>
      <w:r w:rsidR="00C909C1">
        <w:rPr>
          <w:cs/>
          <w:lang w:bidi="si-LK"/>
        </w:rPr>
        <w:t>ත්</w:t>
      </w:r>
      <w:r w:rsidRPr="00C066C0">
        <w:rPr>
          <w:cs/>
          <w:lang w:bidi="si-LK"/>
        </w:rPr>
        <w:t xml:space="preserve"> වි</w:t>
      </w:r>
      <w:r w:rsidR="00846B73">
        <w:rPr>
          <w:rFonts w:hint="cs"/>
          <w:cs/>
          <w:lang w:bidi="si-LK"/>
        </w:rPr>
        <w:t>ඤ‍්ඤා</w:t>
      </w:r>
      <w:r w:rsidRPr="00C066C0">
        <w:rPr>
          <w:cs/>
          <w:lang w:bidi="si-LK"/>
        </w:rPr>
        <w:t>ණශ</w:t>
      </w:r>
      <w:r w:rsidR="00846B73">
        <w:rPr>
          <w:rFonts w:hint="cs"/>
          <w:cs/>
          <w:lang w:bidi="si-LK"/>
        </w:rPr>
        <w:t>බ‍්ද</w:t>
      </w:r>
      <w:r w:rsidRPr="00C066C0">
        <w:rPr>
          <w:cs/>
          <w:lang w:bidi="si-LK"/>
        </w:rPr>
        <w:t>යෙන් සිත</w:t>
      </w:r>
      <w:r w:rsidR="00C909C1">
        <w:rPr>
          <w:cs/>
          <w:lang w:bidi="si-LK"/>
        </w:rPr>
        <w:t>ත්</w:t>
      </w:r>
      <w:r w:rsidRPr="00C066C0">
        <w:rPr>
          <w:cs/>
          <w:lang w:bidi="si-LK"/>
        </w:rPr>
        <w:t xml:space="preserve"> කියනු ලැබේ. එහෙයින් උ</w:t>
      </w:r>
      <w:r w:rsidR="00BB3DC0">
        <w:rPr>
          <w:cs/>
          <w:lang w:bidi="si-LK"/>
        </w:rPr>
        <w:t>පේ</w:t>
      </w:r>
      <w:r w:rsidR="00022B53">
        <w:rPr>
          <w:cs/>
          <w:lang w:bidi="si-LK"/>
        </w:rPr>
        <w:t>ක්‍ෂා</w:t>
      </w:r>
      <w:r w:rsidR="00C33D76">
        <w:rPr>
          <w:cs/>
          <w:lang w:bidi="si-LK"/>
        </w:rPr>
        <w:t>වේදනා</w:t>
      </w:r>
      <w:r w:rsidRPr="00C066C0">
        <w:rPr>
          <w:cs/>
          <w:lang w:bidi="si-LK"/>
        </w:rPr>
        <w:t xml:space="preserve"> ව හා එකො</w:t>
      </w:r>
      <w:r w:rsidR="00846B73">
        <w:rPr>
          <w:rFonts w:hint="cs"/>
          <w:cs/>
          <w:lang w:bidi="si-LK"/>
        </w:rPr>
        <w:t>ත‍්පා</w:t>
      </w:r>
      <w:r w:rsidR="00846B73">
        <w:rPr>
          <w:cs/>
          <w:lang w:bidi="si-LK"/>
        </w:rPr>
        <w:t>දාදි භාවයට ගිය ජ</w:t>
      </w:r>
      <w:r w:rsidR="00846B73">
        <w:rPr>
          <w:rFonts w:hint="cs"/>
          <w:cs/>
          <w:lang w:bidi="si-LK"/>
        </w:rPr>
        <w:t>ිව‍්හාප‍්ප</w:t>
      </w:r>
      <w:r w:rsidRPr="00C066C0">
        <w:rPr>
          <w:cs/>
          <w:lang w:bidi="si-LK"/>
        </w:rPr>
        <w:t xml:space="preserve">සාදය ඇසුරු කොට පවත්නා සිතැයි අරුත් ගත යුතු ය. </w:t>
      </w:r>
      <w:r w:rsidR="003E6E91">
        <w:rPr>
          <w:b/>
          <w:bCs/>
          <w:cs/>
          <w:lang w:bidi="si-LK"/>
        </w:rPr>
        <w:t>‘</w:t>
      </w:r>
      <w:r w:rsidR="00846B73" w:rsidRPr="008873A2">
        <w:rPr>
          <w:rFonts w:hint="cs"/>
          <w:b/>
          <w:bCs/>
          <w:cs/>
          <w:lang w:bidi="si-LK"/>
        </w:rPr>
        <w:t>ජිව‍්හාය</w:t>
      </w:r>
      <w:r w:rsidRPr="008873A2">
        <w:rPr>
          <w:b/>
          <w:bCs/>
          <w:cs/>
          <w:lang w:bidi="si-LK"/>
        </w:rPr>
        <w:t xml:space="preserve"> නි</w:t>
      </w:r>
      <w:r w:rsidR="00846B73" w:rsidRPr="008873A2">
        <w:rPr>
          <w:rFonts w:hint="cs"/>
          <w:b/>
          <w:bCs/>
          <w:cs/>
          <w:lang w:bidi="si-LK"/>
        </w:rPr>
        <w:t>ස‍්සි</w:t>
      </w:r>
      <w:r w:rsidRPr="008873A2">
        <w:rPr>
          <w:b/>
          <w:bCs/>
          <w:cs/>
          <w:lang w:bidi="si-LK"/>
        </w:rPr>
        <w:t>තං වි</w:t>
      </w:r>
      <w:r w:rsidR="00846B73" w:rsidRPr="008873A2">
        <w:rPr>
          <w:rFonts w:hint="cs"/>
          <w:b/>
          <w:bCs/>
          <w:cs/>
          <w:lang w:bidi="si-LK"/>
        </w:rPr>
        <w:t>ඤ‍්ඤා</w:t>
      </w:r>
      <w:r w:rsidRPr="008873A2">
        <w:rPr>
          <w:b/>
          <w:bCs/>
          <w:cs/>
          <w:lang w:bidi="si-LK"/>
        </w:rPr>
        <w:t>ණං</w:t>
      </w:r>
      <w:r w:rsidR="00846B73" w:rsidRPr="008873A2">
        <w:rPr>
          <w:rFonts w:hint="cs"/>
          <w:b/>
          <w:bCs/>
          <w:cs/>
          <w:lang w:bidi="si-LK"/>
        </w:rPr>
        <w:t xml:space="preserve"> =</w:t>
      </w:r>
      <w:r w:rsidR="005C1E6D">
        <w:rPr>
          <w:rFonts w:hint="cs"/>
          <w:b/>
          <w:bCs/>
          <w:cs/>
          <w:lang w:bidi="si-LK"/>
        </w:rPr>
        <w:t xml:space="preserve"> </w:t>
      </w:r>
      <w:r w:rsidR="00846B73" w:rsidRPr="008873A2">
        <w:rPr>
          <w:rFonts w:hint="cs"/>
          <w:b/>
          <w:bCs/>
          <w:cs/>
          <w:lang w:bidi="si-LK"/>
        </w:rPr>
        <w:t>ජිව‍්හා</w:t>
      </w:r>
      <w:r w:rsidRPr="008873A2">
        <w:rPr>
          <w:b/>
          <w:bCs/>
          <w:cs/>
          <w:lang w:bidi="si-LK"/>
        </w:rPr>
        <w:t>වි</w:t>
      </w:r>
      <w:r w:rsidR="00846B73" w:rsidRPr="008873A2">
        <w:rPr>
          <w:rFonts w:hint="cs"/>
          <w:b/>
          <w:bCs/>
          <w:cs/>
          <w:lang w:bidi="si-LK"/>
        </w:rPr>
        <w:t>ඤ‍්ඤා</w:t>
      </w:r>
      <w:r w:rsidRPr="008873A2">
        <w:rPr>
          <w:b/>
          <w:bCs/>
          <w:cs/>
          <w:lang w:bidi="si-LK"/>
        </w:rPr>
        <w:t>ණං</w:t>
      </w:r>
      <w:r w:rsidR="003E6E91">
        <w:rPr>
          <w:b/>
          <w:bCs/>
          <w:cs/>
          <w:lang w:bidi="si-LK"/>
        </w:rPr>
        <w:t>’</w:t>
      </w:r>
      <w:r w:rsidRPr="00C066C0">
        <w:t xml:space="preserve"> </w:t>
      </w:r>
      <w:r w:rsidR="008873A2">
        <w:rPr>
          <w:cs/>
          <w:lang w:bidi="si-LK"/>
        </w:rPr>
        <w:t>යනු එය පැහැදිලි කරයි. ජ</w:t>
      </w:r>
      <w:r w:rsidR="008873A2">
        <w:rPr>
          <w:rFonts w:hint="cs"/>
          <w:cs/>
          <w:lang w:bidi="si-LK"/>
        </w:rPr>
        <w:t>ිව‍්හාවිඤ‍්ඤා</w:t>
      </w:r>
      <w:r w:rsidR="008873A2">
        <w:rPr>
          <w:cs/>
          <w:lang w:bidi="si-LK"/>
        </w:rPr>
        <w:t>ණය තෙමේ ජ</w:t>
      </w:r>
      <w:r w:rsidR="008873A2">
        <w:rPr>
          <w:rFonts w:hint="cs"/>
          <w:cs/>
          <w:lang w:bidi="si-LK"/>
        </w:rPr>
        <w:t>ිව‍්හා</w:t>
      </w:r>
      <w:r w:rsidRPr="00C066C0">
        <w:rPr>
          <w:cs/>
          <w:lang w:bidi="si-LK"/>
        </w:rPr>
        <w:t>පස</w:t>
      </w:r>
      <w:r w:rsidR="008873A2">
        <w:rPr>
          <w:cs/>
          <w:lang w:bidi="si-LK"/>
        </w:rPr>
        <w:t>ාදය ඇසුරු කොට රසාලම්බනය දැන ගැණ</w:t>
      </w:r>
      <w:r w:rsidR="008873A2">
        <w:rPr>
          <w:rFonts w:hint="cs"/>
          <w:cs/>
          <w:lang w:bidi="si-LK"/>
        </w:rPr>
        <w:t>ී</w:t>
      </w:r>
      <w:r w:rsidRPr="00C066C0">
        <w:rPr>
          <w:cs/>
          <w:lang w:bidi="si-LK"/>
        </w:rPr>
        <w:t>ම ලකුණු කොට ඇත්තේ ය. රසාල</w:t>
      </w:r>
      <w:r w:rsidR="008873A2">
        <w:rPr>
          <w:rFonts w:hint="cs"/>
          <w:cs/>
          <w:lang w:bidi="si-LK"/>
        </w:rPr>
        <w:t>ම‍්බ</w:t>
      </w:r>
      <w:r w:rsidRPr="00C066C0">
        <w:rPr>
          <w:cs/>
          <w:lang w:bidi="si-LK"/>
        </w:rPr>
        <w:t>නමාත්‍රයක් ම අරමුණු කිරීම කෘත්‍යය කොට ඇත්තේ ය. රසාල</w:t>
      </w:r>
      <w:r w:rsidR="008873A2">
        <w:rPr>
          <w:rFonts w:hint="cs"/>
          <w:cs/>
          <w:lang w:bidi="si-LK"/>
        </w:rPr>
        <w:t>ම‍්බ</w:t>
      </w:r>
      <w:r w:rsidR="008873A2">
        <w:rPr>
          <w:cs/>
          <w:lang w:bidi="si-LK"/>
        </w:rPr>
        <w:t>නයෙහි ම අභිමුඛවීම</w:t>
      </w:r>
      <w:r w:rsidRPr="00C066C0">
        <w:rPr>
          <w:cs/>
          <w:lang w:bidi="si-LK"/>
        </w:rPr>
        <w:t xml:space="preserve"> වැටහීම කොට සිටියේ ය. රසාල</w:t>
      </w:r>
      <w:r w:rsidR="008873A2">
        <w:rPr>
          <w:rFonts w:hint="cs"/>
          <w:cs/>
          <w:lang w:bidi="si-LK"/>
        </w:rPr>
        <w:t>ම‍්බ</w:t>
      </w:r>
      <w:r w:rsidRPr="00C066C0">
        <w:rPr>
          <w:cs/>
          <w:lang w:bidi="si-LK"/>
        </w:rPr>
        <w:t>නය අරමුණු කොට ඇති ක්‍රියා</w:t>
      </w:r>
      <w:r w:rsidR="0042714D">
        <w:rPr>
          <w:cs/>
          <w:lang w:bidi="si-LK"/>
        </w:rPr>
        <w:t>මනෝ</w:t>
      </w:r>
      <w:r w:rsidRPr="00C066C0">
        <w:rPr>
          <w:cs/>
          <w:lang w:bidi="si-LK"/>
        </w:rPr>
        <w:t>ධාතුආ</w:t>
      </w:r>
      <w:r w:rsidR="008873A2">
        <w:rPr>
          <w:rFonts w:hint="cs"/>
          <w:cs/>
          <w:lang w:bidi="si-LK"/>
        </w:rPr>
        <w:t>ව</w:t>
      </w:r>
      <w:r w:rsidR="001872DC">
        <w:rPr>
          <w:rFonts w:hint="cs"/>
          <w:cs/>
          <w:lang w:bidi="si-LK"/>
        </w:rPr>
        <w:t>ර්‍ජ</w:t>
      </w:r>
      <w:r w:rsidRPr="00C066C0">
        <w:rPr>
          <w:cs/>
          <w:lang w:bidi="si-LK"/>
        </w:rPr>
        <w:t>න චි</w:t>
      </w:r>
      <w:r w:rsidR="008873A2">
        <w:rPr>
          <w:rFonts w:hint="cs"/>
          <w:cs/>
          <w:lang w:bidi="si-LK"/>
        </w:rPr>
        <w:t>ත‍්ත</w:t>
      </w:r>
      <w:r w:rsidRPr="00C066C0">
        <w:rPr>
          <w:cs/>
          <w:lang w:bidi="si-LK"/>
        </w:rPr>
        <w:t>යෙහි පහවීම් ආස</w:t>
      </w:r>
      <w:r w:rsidR="008873A2">
        <w:rPr>
          <w:rFonts w:hint="cs"/>
          <w:cs/>
          <w:lang w:bidi="si-LK"/>
        </w:rPr>
        <w:t>න‍්න</w:t>
      </w:r>
      <w:r w:rsidRPr="00C066C0">
        <w:rPr>
          <w:cs/>
          <w:lang w:bidi="si-LK"/>
        </w:rPr>
        <w:t xml:space="preserve">කාරණය කොට ඇත්තේ ය. </w:t>
      </w:r>
    </w:p>
    <w:p w14:paraId="06C74041" w14:textId="1F2B9C1E" w:rsidR="00D205D9" w:rsidRDefault="00C066C0" w:rsidP="00464A5A">
      <w:pPr>
        <w:rPr>
          <w:lang w:bidi="si-LK"/>
        </w:rPr>
      </w:pPr>
      <w:r w:rsidRPr="00C066C0">
        <w:rPr>
          <w:cs/>
          <w:lang w:bidi="si-LK"/>
        </w:rPr>
        <w:lastRenderedPageBreak/>
        <w:t>දු</w:t>
      </w:r>
      <w:r w:rsidR="008873A2">
        <w:rPr>
          <w:rFonts w:hint="cs"/>
          <w:cs/>
          <w:lang w:bidi="si-LK"/>
        </w:rPr>
        <w:t>ක‍්ඛ</w:t>
      </w:r>
      <w:r w:rsidRPr="00C066C0">
        <w:rPr>
          <w:cs/>
          <w:lang w:bidi="si-LK"/>
        </w:rPr>
        <w:t xml:space="preserve"> ය</w:t>
      </w:r>
      <w:r w:rsidR="008873A2">
        <w:rPr>
          <w:rFonts w:hint="cs"/>
          <w:cs/>
          <w:lang w:bidi="si-LK"/>
        </w:rPr>
        <w:t>න්</w:t>
      </w:r>
      <w:r w:rsidRPr="00C066C0">
        <w:rPr>
          <w:cs/>
          <w:lang w:bidi="si-LK"/>
        </w:rPr>
        <w:t>නෙන් දු</w:t>
      </w:r>
      <w:r w:rsidR="008873A2">
        <w:rPr>
          <w:rFonts w:hint="cs"/>
          <w:cs/>
          <w:lang w:bidi="si-LK"/>
        </w:rPr>
        <w:t>ක‍්ඛ</w:t>
      </w:r>
      <w:r w:rsidR="00C33D76">
        <w:rPr>
          <w:cs/>
          <w:lang w:bidi="si-LK"/>
        </w:rPr>
        <w:t>වේදනා</w:t>
      </w:r>
      <w:r w:rsidRPr="00C066C0">
        <w:rPr>
          <w:cs/>
          <w:lang w:bidi="si-LK"/>
        </w:rPr>
        <w:t xml:space="preserve"> ව කියනු ලැබේ. යම් </w:t>
      </w:r>
      <w:r w:rsidR="00C72BB7">
        <w:rPr>
          <w:cs/>
          <w:lang w:bidi="si-LK"/>
        </w:rPr>
        <w:t>වේදනාව</w:t>
      </w:r>
      <w:r w:rsidRPr="00C066C0">
        <w:rPr>
          <w:cs/>
          <w:lang w:bidi="si-LK"/>
        </w:rPr>
        <w:t>ක් කායිකසුඛය නි</w:t>
      </w:r>
      <w:r w:rsidR="008873A2">
        <w:rPr>
          <w:rFonts w:hint="cs"/>
          <w:cs/>
          <w:lang w:bidi="si-LK"/>
        </w:rPr>
        <w:t>න්‍දි</w:t>
      </w:r>
      <w:r w:rsidRPr="00C066C0">
        <w:rPr>
          <w:cs/>
          <w:lang w:bidi="si-LK"/>
        </w:rPr>
        <w:t>ත කොට නි</w:t>
      </w:r>
      <w:r w:rsidR="008873A2">
        <w:rPr>
          <w:rFonts w:hint="cs"/>
          <w:cs/>
          <w:lang w:bidi="si-LK"/>
        </w:rPr>
        <w:t>න්‍දි</w:t>
      </w:r>
      <w:r w:rsidRPr="00C066C0">
        <w:rPr>
          <w:cs/>
          <w:lang w:bidi="si-LK"/>
        </w:rPr>
        <w:t>ත ව කරන්</w:t>
      </w:r>
      <w:r w:rsidR="008873A2">
        <w:rPr>
          <w:rFonts w:hint="cs"/>
          <w:cs/>
          <w:lang w:bidi="si-LK"/>
        </w:rPr>
        <w:t>නී</w:t>
      </w:r>
      <w:r w:rsidRPr="00C066C0">
        <w:rPr>
          <w:cs/>
          <w:lang w:bidi="si-LK"/>
        </w:rPr>
        <w:t xml:space="preserve"> ද විනාශ කරන්නී ද ඒ සුඛ</w:t>
      </w:r>
      <w:r w:rsidR="00C33D76">
        <w:rPr>
          <w:cs/>
          <w:lang w:bidi="si-LK"/>
        </w:rPr>
        <w:t>වේදනා</w:t>
      </w:r>
      <w:r w:rsidRPr="00C066C0">
        <w:rPr>
          <w:cs/>
          <w:lang w:bidi="si-LK"/>
        </w:rPr>
        <w:t xml:space="preserve"> ව කණින නසන </w:t>
      </w:r>
      <w:r w:rsidR="00C33D76">
        <w:rPr>
          <w:cs/>
          <w:lang w:bidi="si-LK"/>
        </w:rPr>
        <w:t>වේදනා</w:t>
      </w:r>
      <w:r w:rsidRPr="00C066C0">
        <w:rPr>
          <w:cs/>
          <w:lang w:bidi="si-LK"/>
        </w:rPr>
        <w:t xml:space="preserve"> ව දු</w:t>
      </w:r>
      <w:r w:rsidR="008873A2">
        <w:rPr>
          <w:rFonts w:hint="cs"/>
          <w:cs/>
          <w:lang w:bidi="si-LK"/>
        </w:rPr>
        <w:t>ක‍්ඛ</w:t>
      </w:r>
      <w:r w:rsidRPr="00C066C0">
        <w:rPr>
          <w:cs/>
          <w:lang w:bidi="si-LK"/>
        </w:rPr>
        <w:t xml:space="preserve"> ය</w:t>
      </w:r>
      <w:r w:rsidR="008873A2">
        <w:rPr>
          <w:rFonts w:hint="cs"/>
          <w:cs/>
          <w:lang w:bidi="si-LK"/>
        </w:rPr>
        <w:t>න්</w:t>
      </w:r>
      <w:r w:rsidRPr="00C066C0">
        <w:rPr>
          <w:cs/>
          <w:lang w:bidi="si-LK"/>
        </w:rPr>
        <w:t>නෙන් කියන ල</w:t>
      </w:r>
      <w:r w:rsidR="008873A2">
        <w:rPr>
          <w:rFonts w:hint="cs"/>
          <w:cs/>
          <w:lang w:bidi="si-LK"/>
        </w:rPr>
        <w:t>ද්</w:t>
      </w:r>
      <w:r w:rsidRPr="00C066C0">
        <w:rPr>
          <w:cs/>
          <w:lang w:bidi="si-LK"/>
        </w:rPr>
        <w:t xml:space="preserve">දී ය. </w:t>
      </w:r>
      <w:r w:rsidR="003E6E91">
        <w:rPr>
          <w:b/>
          <w:bCs/>
          <w:cs/>
          <w:lang w:bidi="si-LK"/>
        </w:rPr>
        <w:t>‘</w:t>
      </w:r>
      <w:r w:rsidRPr="008873A2">
        <w:rPr>
          <w:b/>
          <w:bCs/>
          <w:cs/>
          <w:lang w:bidi="si-LK"/>
        </w:rPr>
        <w:t>දු</w:t>
      </w:r>
      <w:r w:rsidR="008873A2" w:rsidRPr="008873A2">
        <w:rPr>
          <w:rFonts w:hint="cs"/>
          <w:b/>
          <w:bCs/>
          <w:cs/>
          <w:lang w:bidi="si-LK"/>
        </w:rPr>
        <w:t>ක‍්ඛ</w:t>
      </w:r>
      <w:r w:rsidRPr="008873A2">
        <w:rPr>
          <w:b/>
          <w:bCs/>
          <w:cs/>
          <w:lang w:bidi="si-LK"/>
        </w:rPr>
        <w:t>ම</w:t>
      </w:r>
      <w:r w:rsidR="008873A2" w:rsidRPr="008873A2">
        <w:rPr>
          <w:rFonts w:hint="cs"/>
          <w:b/>
          <w:bCs/>
          <w:cs/>
          <w:lang w:bidi="si-LK"/>
        </w:rPr>
        <w:t>න‍්ති</w:t>
      </w:r>
      <w:r w:rsidRPr="008873A2">
        <w:rPr>
          <w:b/>
          <w:bCs/>
          <w:cs/>
          <w:lang w:bidi="si-LK"/>
        </w:rPr>
        <w:t xml:space="preserve"> වා = දු</w:t>
      </w:r>
      <w:r w:rsidR="008873A2" w:rsidRPr="008873A2">
        <w:rPr>
          <w:rFonts w:hint="cs"/>
          <w:b/>
          <w:bCs/>
          <w:cs/>
          <w:lang w:bidi="si-LK"/>
        </w:rPr>
        <w:t>ක‍්ඛං</w:t>
      </w:r>
      <w:r w:rsidR="003E6E91">
        <w:rPr>
          <w:b/>
          <w:bCs/>
          <w:cs/>
          <w:lang w:bidi="si-LK"/>
        </w:rPr>
        <w:t>’</w:t>
      </w:r>
      <w:r w:rsidR="008873A2">
        <w:rPr>
          <w:rFonts w:hint="cs"/>
          <w:cs/>
          <w:lang w:bidi="si-LK"/>
        </w:rPr>
        <w:t xml:space="preserve"> </w:t>
      </w:r>
      <w:r w:rsidRPr="00C066C0">
        <w:rPr>
          <w:cs/>
          <w:lang w:bidi="si-LK"/>
        </w:rPr>
        <w:t>යම්</w:t>
      </w:r>
      <w:r w:rsidR="008873A2">
        <w:rPr>
          <w:rFonts w:hint="cs"/>
          <w:cs/>
          <w:lang w:bidi="si-LK"/>
        </w:rPr>
        <w:t xml:space="preserve"> </w:t>
      </w:r>
      <w:r w:rsidR="00C72BB7">
        <w:rPr>
          <w:rFonts w:hint="cs"/>
          <w:cs/>
          <w:lang w:bidi="si-LK"/>
        </w:rPr>
        <w:t>වේදනාව</w:t>
      </w:r>
      <w:r w:rsidRPr="00C066C0">
        <w:rPr>
          <w:cs/>
          <w:lang w:bidi="si-LK"/>
        </w:rPr>
        <w:t>ක් ඉවසීමට නො හැකි ද</w:t>
      </w:r>
      <w:r w:rsidRPr="00C066C0">
        <w:t xml:space="preserve">, </w:t>
      </w:r>
      <w:r w:rsidRPr="00C066C0">
        <w:rPr>
          <w:cs/>
          <w:lang w:bidi="si-LK"/>
        </w:rPr>
        <w:t>ඒ දු</w:t>
      </w:r>
      <w:r w:rsidR="008873A2">
        <w:rPr>
          <w:rFonts w:hint="cs"/>
          <w:cs/>
          <w:lang w:bidi="si-LK"/>
        </w:rPr>
        <w:t>ක‍්ඛ</w:t>
      </w:r>
      <w:r w:rsidRPr="00C066C0">
        <w:rPr>
          <w:cs/>
          <w:lang w:bidi="si-LK"/>
        </w:rPr>
        <w:t xml:space="preserve"> නම්. කාය ශ</w:t>
      </w:r>
      <w:r w:rsidR="008873A2">
        <w:rPr>
          <w:rFonts w:hint="cs"/>
          <w:cs/>
          <w:lang w:bidi="si-LK"/>
        </w:rPr>
        <w:t>බ‍්ද</w:t>
      </w:r>
      <w:r w:rsidRPr="00C066C0">
        <w:rPr>
          <w:cs/>
          <w:lang w:bidi="si-LK"/>
        </w:rPr>
        <w:t>යෙන් කාය</w:t>
      </w:r>
      <w:r w:rsidR="008873A2">
        <w:rPr>
          <w:rFonts w:hint="cs"/>
          <w:cs/>
          <w:lang w:bidi="si-LK"/>
        </w:rPr>
        <w:t>ප‍්ප</w:t>
      </w:r>
      <w:r w:rsidRPr="00C066C0">
        <w:rPr>
          <w:cs/>
          <w:lang w:bidi="si-LK"/>
        </w:rPr>
        <w:t xml:space="preserve">සාදය කියනු ලැබේ. </w:t>
      </w:r>
      <w:r w:rsidR="00B01432">
        <w:rPr>
          <w:rFonts w:hint="cs"/>
          <w:cs/>
          <w:lang w:bidi="si-LK"/>
        </w:rPr>
        <w:t>ද්වා</w:t>
      </w:r>
      <w:r w:rsidRPr="00C066C0">
        <w:rPr>
          <w:cs/>
          <w:lang w:bidi="si-LK"/>
        </w:rPr>
        <w:t>දස අකුසලචි</w:t>
      </w:r>
      <w:r w:rsidR="008873A2">
        <w:rPr>
          <w:rFonts w:hint="cs"/>
          <w:cs/>
          <w:lang w:bidi="si-LK"/>
        </w:rPr>
        <w:t>ත‍්ත</w:t>
      </w:r>
      <w:r w:rsidRPr="00C066C0">
        <w:rPr>
          <w:cs/>
          <w:lang w:bidi="si-LK"/>
        </w:rPr>
        <w:t>ය</w:t>
      </w:r>
      <w:r w:rsidR="008873A2">
        <w:rPr>
          <w:rFonts w:hint="cs"/>
          <w:cs/>
          <w:lang w:bidi="si-LK"/>
        </w:rPr>
        <w:t>න්</w:t>
      </w:r>
      <w:r w:rsidRPr="00C066C0">
        <w:rPr>
          <w:cs/>
          <w:lang w:bidi="si-LK"/>
        </w:rPr>
        <w:t xml:space="preserve">ගේ පැවැත්මට </w:t>
      </w:r>
      <w:r w:rsidR="009D4F1E">
        <w:rPr>
          <w:rFonts w:hint="cs"/>
          <w:cs/>
          <w:lang w:bidi="si-LK"/>
        </w:rPr>
        <w:t>ස‍්ථා</w:t>
      </w:r>
      <w:r w:rsidRPr="00C066C0">
        <w:rPr>
          <w:cs/>
          <w:lang w:bidi="si-LK"/>
        </w:rPr>
        <w:t xml:space="preserve">න වන බැවිනි. </w:t>
      </w:r>
      <w:r w:rsidR="003E6E91">
        <w:rPr>
          <w:cs/>
          <w:lang w:bidi="si-LK"/>
        </w:rPr>
        <w:t>‘</w:t>
      </w:r>
      <w:r w:rsidRPr="00C066C0">
        <w:rPr>
          <w:cs/>
          <w:lang w:bidi="si-LK"/>
        </w:rPr>
        <w:t>ආය</w:t>
      </w:r>
      <w:r w:rsidR="009D4F1E">
        <w:rPr>
          <w:rFonts w:hint="cs"/>
          <w:cs/>
          <w:lang w:bidi="si-LK"/>
        </w:rPr>
        <w:t>න‍්ති</w:t>
      </w:r>
      <w:r w:rsidRPr="00C066C0">
        <w:rPr>
          <w:cs/>
          <w:lang w:bidi="si-LK"/>
        </w:rPr>
        <w:t xml:space="preserve"> පව</w:t>
      </w:r>
      <w:r w:rsidR="009D4F1E">
        <w:rPr>
          <w:rFonts w:hint="cs"/>
          <w:cs/>
          <w:lang w:bidi="si-LK"/>
        </w:rPr>
        <w:t>ත‍්තන‍්ති</w:t>
      </w:r>
      <w:r w:rsidRPr="00C066C0">
        <w:rPr>
          <w:cs/>
          <w:lang w:bidi="si-LK"/>
        </w:rPr>
        <w:t xml:space="preserve"> එ</w:t>
      </w:r>
      <w:r w:rsidR="009D4F1E">
        <w:rPr>
          <w:rFonts w:hint="cs"/>
          <w:cs/>
          <w:lang w:bidi="si-LK"/>
        </w:rPr>
        <w:t>ත්‍ථා</w:t>
      </w:r>
      <w:r w:rsidRPr="00C066C0">
        <w:rPr>
          <w:cs/>
          <w:lang w:bidi="si-LK"/>
        </w:rPr>
        <w:t>ති - ආයො</w:t>
      </w:r>
      <w:r w:rsidRPr="00C066C0">
        <w:t xml:space="preserve">, </w:t>
      </w:r>
      <w:r w:rsidR="003E6E91">
        <w:rPr>
          <w:b/>
          <w:bCs/>
          <w:cs/>
          <w:lang w:bidi="si-LK"/>
        </w:rPr>
        <w:t>‘</w:t>
      </w:r>
      <w:r w:rsidRPr="009D4F1E">
        <w:rPr>
          <w:b/>
          <w:bCs/>
          <w:cs/>
          <w:lang w:bidi="si-LK"/>
        </w:rPr>
        <w:t>කු</w:t>
      </w:r>
      <w:r w:rsidR="009D4F1E" w:rsidRPr="009D4F1E">
        <w:rPr>
          <w:rFonts w:hint="cs"/>
          <w:b/>
          <w:bCs/>
          <w:cs/>
          <w:lang w:bidi="si-LK"/>
        </w:rPr>
        <w:t>ච‍්ඡි</w:t>
      </w:r>
      <w:r w:rsidRPr="009D4F1E">
        <w:rPr>
          <w:b/>
          <w:bCs/>
          <w:cs/>
          <w:lang w:bidi="si-LK"/>
        </w:rPr>
        <w:t>තානං ආ</w:t>
      </w:r>
      <w:r w:rsidR="009D4F1E" w:rsidRPr="009D4F1E">
        <w:rPr>
          <w:rFonts w:hint="cs"/>
          <w:b/>
          <w:bCs/>
          <w:cs/>
          <w:lang w:bidi="si-LK"/>
        </w:rPr>
        <w:t>යො</w:t>
      </w:r>
      <w:r w:rsidRPr="009D4F1E">
        <w:rPr>
          <w:b/>
          <w:bCs/>
          <w:cs/>
          <w:lang w:bidi="si-LK"/>
        </w:rPr>
        <w:t>ති = කායො</w:t>
      </w:r>
      <w:r w:rsidR="003E6E91">
        <w:rPr>
          <w:b/>
          <w:bCs/>
          <w:cs/>
          <w:lang w:bidi="si-LK"/>
        </w:rPr>
        <w:t>’</w:t>
      </w:r>
      <w:r w:rsidRPr="00C066C0">
        <w:t xml:space="preserve"> </w:t>
      </w:r>
      <w:r w:rsidRPr="00C066C0">
        <w:rPr>
          <w:cs/>
          <w:lang w:bidi="si-LK"/>
        </w:rPr>
        <w:t xml:space="preserve">යනු අරුත් පැහැදිලි කිරීම ය. </w:t>
      </w:r>
      <w:r w:rsidR="003E6E91">
        <w:rPr>
          <w:b/>
          <w:bCs/>
          <w:cs/>
          <w:lang w:bidi="si-LK"/>
        </w:rPr>
        <w:t>‘</w:t>
      </w:r>
      <w:r w:rsidRPr="009D4F1E">
        <w:rPr>
          <w:b/>
          <w:bCs/>
          <w:cs/>
          <w:lang w:bidi="si-LK"/>
        </w:rPr>
        <w:t>කු</w:t>
      </w:r>
      <w:r w:rsidR="009D4F1E" w:rsidRPr="009D4F1E">
        <w:rPr>
          <w:rFonts w:hint="cs"/>
          <w:b/>
          <w:bCs/>
          <w:cs/>
          <w:lang w:bidi="si-LK"/>
        </w:rPr>
        <w:t>ච‍්ඡි</w:t>
      </w:r>
      <w:r w:rsidRPr="009D4F1E">
        <w:rPr>
          <w:b/>
          <w:bCs/>
          <w:cs/>
          <w:lang w:bidi="si-LK"/>
        </w:rPr>
        <w:t xml:space="preserve">තානං </w:t>
      </w:r>
      <w:r w:rsidR="009D4F1E" w:rsidRPr="009D4F1E">
        <w:rPr>
          <w:rFonts w:hint="cs"/>
          <w:b/>
          <w:bCs/>
          <w:cs/>
          <w:lang w:bidi="si-LK"/>
        </w:rPr>
        <w:t>කෙ</w:t>
      </w:r>
      <w:r w:rsidR="009D4F1E" w:rsidRPr="009D4F1E">
        <w:rPr>
          <w:b/>
          <w:bCs/>
          <w:cs/>
          <w:lang w:bidi="si-LK"/>
        </w:rPr>
        <w:t xml:space="preserve">සාදීනං </w:t>
      </w:r>
      <w:r w:rsidR="009D4F1E" w:rsidRPr="009D4F1E">
        <w:rPr>
          <w:rFonts w:hint="cs"/>
          <w:b/>
          <w:bCs/>
          <w:cs/>
          <w:lang w:bidi="si-LK"/>
        </w:rPr>
        <w:t>ආ</w:t>
      </w:r>
      <w:r w:rsidRPr="009D4F1E">
        <w:rPr>
          <w:b/>
          <w:bCs/>
          <w:cs/>
          <w:lang w:bidi="si-LK"/>
        </w:rPr>
        <w:t>යොති = කා</w:t>
      </w:r>
      <w:r w:rsidR="009D4F1E" w:rsidRPr="009D4F1E">
        <w:rPr>
          <w:rFonts w:hint="cs"/>
          <w:b/>
          <w:bCs/>
          <w:cs/>
          <w:lang w:bidi="si-LK"/>
        </w:rPr>
        <w:t>යො</w:t>
      </w:r>
      <w:r w:rsidR="003E6E91">
        <w:rPr>
          <w:b/>
          <w:bCs/>
          <w:cs/>
          <w:lang w:bidi="si-LK"/>
        </w:rPr>
        <w:t>’</w:t>
      </w:r>
      <w:r w:rsidR="009D4F1E">
        <w:rPr>
          <w:cs/>
          <w:lang w:bidi="si-LK"/>
        </w:rPr>
        <w:t xml:space="preserve"> යන අ</w:t>
      </w:r>
      <w:r w:rsidR="002606F2">
        <w:rPr>
          <w:cs/>
          <w:lang w:bidi="si-LK"/>
        </w:rPr>
        <w:t>ර්‍ත්‍ථ</w:t>
      </w:r>
      <w:r w:rsidR="009D4F1E">
        <w:rPr>
          <w:cs/>
          <w:lang w:bidi="si-LK"/>
        </w:rPr>
        <w:t>ය සම</w:t>
      </w:r>
      <w:r w:rsidR="002606F2">
        <w:rPr>
          <w:cs/>
          <w:lang w:bidi="si-LK"/>
        </w:rPr>
        <w:t>ර්‍ත්‍ථ</w:t>
      </w:r>
      <w:r w:rsidR="009D4F1E">
        <w:rPr>
          <w:cs/>
          <w:lang w:bidi="si-LK"/>
        </w:rPr>
        <w:t xml:space="preserve">නයෙන් </w:t>
      </w:r>
      <w:r w:rsidR="009D4F1E">
        <w:rPr>
          <w:rFonts w:hint="cs"/>
          <w:cs/>
          <w:lang w:bidi="si-LK"/>
        </w:rPr>
        <w:t>සසම‍්භාර</w:t>
      </w:r>
      <w:r w:rsidRPr="00C066C0">
        <w:rPr>
          <w:cs/>
          <w:lang w:bidi="si-LK"/>
        </w:rPr>
        <w:t>ය ගැණේ. මෙහි කාය ශ</w:t>
      </w:r>
      <w:r w:rsidR="009D4F1E">
        <w:rPr>
          <w:rFonts w:hint="cs"/>
          <w:cs/>
          <w:lang w:bidi="si-LK"/>
        </w:rPr>
        <w:t>බ‍්ද</w:t>
      </w:r>
      <w:r w:rsidRPr="00C066C0">
        <w:rPr>
          <w:cs/>
          <w:lang w:bidi="si-LK"/>
        </w:rPr>
        <w:t>යෙන් කාය</w:t>
      </w:r>
      <w:r w:rsidR="009D4F1E">
        <w:rPr>
          <w:rFonts w:hint="cs"/>
          <w:cs/>
          <w:lang w:bidi="si-LK"/>
        </w:rPr>
        <w:t>ප‍්ප</w:t>
      </w:r>
      <w:r w:rsidRPr="00C066C0">
        <w:rPr>
          <w:cs/>
          <w:lang w:bidi="si-LK"/>
        </w:rPr>
        <w:t>සාදරූපය</w:t>
      </w:r>
      <w:r w:rsidR="00C909C1">
        <w:rPr>
          <w:cs/>
          <w:lang w:bidi="si-LK"/>
        </w:rPr>
        <w:t>ත්</w:t>
      </w:r>
      <w:r w:rsidRPr="00C066C0">
        <w:rPr>
          <w:cs/>
          <w:lang w:bidi="si-LK"/>
        </w:rPr>
        <w:t xml:space="preserve"> වි</w:t>
      </w:r>
      <w:r w:rsidR="009D4F1E">
        <w:rPr>
          <w:rFonts w:hint="cs"/>
          <w:cs/>
          <w:lang w:bidi="si-LK"/>
        </w:rPr>
        <w:t>ඤ‍්ඤා</w:t>
      </w:r>
      <w:r w:rsidRPr="00C066C0">
        <w:rPr>
          <w:cs/>
          <w:lang w:bidi="si-LK"/>
        </w:rPr>
        <w:t>ණශ</w:t>
      </w:r>
      <w:r w:rsidR="009D4F1E">
        <w:rPr>
          <w:rFonts w:hint="cs"/>
          <w:cs/>
          <w:lang w:bidi="si-LK"/>
        </w:rPr>
        <w:t>බ‍්ද</w:t>
      </w:r>
      <w:r w:rsidRPr="00C066C0">
        <w:rPr>
          <w:cs/>
          <w:lang w:bidi="si-LK"/>
        </w:rPr>
        <w:t>යෙන් සිත</w:t>
      </w:r>
      <w:r w:rsidR="00C909C1">
        <w:rPr>
          <w:cs/>
          <w:lang w:bidi="si-LK"/>
        </w:rPr>
        <w:t>ත්</w:t>
      </w:r>
      <w:r w:rsidRPr="00C066C0">
        <w:rPr>
          <w:cs/>
          <w:lang w:bidi="si-LK"/>
        </w:rPr>
        <w:t xml:space="preserve"> කියනු ලැබේ. එහෙයින් දු</w:t>
      </w:r>
      <w:r w:rsidR="003D19D8">
        <w:rPr>
          <w:rFonts w:hint="cs"/>
          <w:cs/>
          <w:lang w:bidi="si-LK"/>
        </w:rPr>
        <w:t>ක‍්ඛ</w:t>
      </w:r>
      <w:r w:rsidR="00C33D76">
        <w:rPr>
          <w:rFonts w:hint="cs"/>
          <w:cs/>
          <w:lang w:bidi="si-LK"/>
        </w:rPr>
        <w:t>වේදනා</w:t>
      </w:r>
      <w:r w:rsidRPr="00C066C0">
        <w:rPr>
          <w:cs/>
          <w:lang w:bidi="si-LK"/>
        </w:rPr>
        <w:t xml:space="preserve"> ව හා එකො</w:t>
      </w:r>
      <w:r w:rsidR="003D19D8">
        <w:rPr>
          <w:rFonts w:hint="cs"/>
          <w:cs/>
          <w:lang w:bidi="si-LK"/>
        </w:rPr>
        <w:t>ත‍්පාදා</w:t>
      </w:r>
      <w:r w:rsidRPr="00C066C0">
        <w:rPr>
          <w:cs/>
          <w:lang w:bidi="si-LK"/>
        </w:rPr>
        <w:t>දිභාවයට ගිය කාය</w:t>
      </w:r>
      <w:r w:rsidR="003D19D8">
        <w:rPr>
          <w:rFonts w:hint="cs"/>
          <w:cs/>
          <w:lang w:bidi="si-LK"/>
        </w:rPr>
        <w:t>ප‍්ප</w:t>
      </w:r>
      <w:r w:rsidRPr="00C066C0">
        <w:rPr>
          <w:cs/>
          <w:lang w:bidi="si-LK"/>
        </w:rPr>
        <w:t>සාදය ඇසුරු කොට පවත්නා සිතැ</w:t>
      </w:r>
      <w:r w:rsidR="003E6E91">
        <w:rPr>
          <w:cs/>
          <w:lang w:bidi="si-LK"/>
        </w:rPr>
        <w:t>’</w:t>
      </w:r>
      <w:r w:rsidR="003D19D8">
        <w:rPr>
          <w:rFonts w:hint="cs"/>
          <w:cs/>
          <w:lang w:bidi="si-LK"/>
        </w:rPr>
        <w:t xml:space="preserve"> </w:t>
      </w:r>
      <w:r w:rsidRPr="00C066C0">
        <w:rPr>
          <w:cs/>
          <w:lang w:bidi="si-LK"/>
        </w:rPr>
        <w:t xml:space="preserve">යි අරුත් ගත යුතු ය. </w:t>
      </w:r>
      <w:r w:rsidR="003E6E91">
        <w:rPr>
          <w:b/>
          <w:bCs/>
          <w:cs/>
          <w:lang w:bidi="si-LK"/>
        </w:rPr>
        <w:t>‘</w:t>
      </w:r>
      <w:r w:rsidRPr="003D19D8">
        <w:rPr>
          <w:b/>
          <w:bCs/>
          <w:cs/>
          <w:lang w:bidi="si-LK"/>
        </w:rPr>
        <w:t>කාය</w:t>
      </w:r>
      <w:r w:rsidR="003D19D8" w:rsidRPr="003D19D8">
        <w:rPr>
          <w:rFonts w:hint="cs"/>
          <w:b/>
          <w:bCs/>
          <w:cs/>
          <w:lang w:bidi="si-LK"/>
        </w:rPr>
        <w:t>ස‍්මිං</w:t>
      </w:r>
      <w:r w:rsidRPr="003D19D8">
        <w:rPr>
          <w:b/>
          <w:bCs/>
          <w:cs/>
          <w:lang w:bidi="si-LK"/>
        </w:rPr>
        <w:t xml:space="preserve"> නි</w:t>
      </w:r>
      <w:r w:rsidR="003D19D8" w:rsidRPr="003D19D8">
        <w:rPr>
          <w:rFonts w:hint="cs"/>
          <w:b/>
          <w:bCs/>
          <w:cs/>
          <w:lang w:bidi="si-LK"/>
        </w:rPr>
        <w:t>ස‍්සි</w:t>
      </w:r>
      <w:r w:rsidRPr="003D19D8">
        <w:rPr>
          <w:b/>
          <w:bCs/>
          <w:cs/>
          <w:lang w:bidi="si-LK"/>
        </w:rPr>
        <w:t>තං වි</w:t>
      </w:r>
      <w:r w:rsidR="003D19D8" w:rsidRPr="003D19D8">
        <w:rPr>
          <w:rFonts w:hint="cs"/>
          <w:b/>
          <w:bCs/>
          <w:cs/>
          <w:lang w:bidi="si-LK"/>
        </w:rPr>
        <w:t>ඤ‍්ඤා</w:t>
      </w:r>
      <w:r w:rsidRPr="003D19D8">
        <w:rPr>
          <w:b/>
          <w:bCs/>
          <w:cs/>
          <w:lang w:bidi="si-LK"/>
        </w:rPr>
        <w:t>ණ</w:t>
      </w:r>
      <w:r w:rsidR="003D19D8" w:rsidRPr="003D19D8">
        <w:rPr>
          <w:rFonts w:hint="cs"/>
          <w:b/>
          <w:bCs/>
          <w:cs/>
          <w:lang w:bidi="si-LK"/>
        </w:rPr>
        <w:t>ං</w:t>
      </w:r>
      <w:r w:rsidRPr="003D19D8">
        <w:rPr>
          <w:b/>
          <w:bCs/>
          <w:cs/>
          <w:lang w:bidi="si-LK"/>
        </w:rPr>
        <w:t xml:space="preserve"> = කායවි</w:t>
      </w:r>
      <w:r w:rsidR="003D19D8" w:rsidRPr="003D19D8">
        <w:rPr>
          <w:rFonts w:hint="cs"/>
          <w:b/>
          <w:bCs/>
          <w:cs/>
          <w:lang w:bidi="si-LK"/>
        </w:rPr>
        <w:t>ඤ‍්ඤා</w:t>
      </w:r>
      <w:r w:rsidRPr="003D19D8">
        <w:rPr>
          <w:b/>
          <w:bCs/>
          <w:cs/>
          <w:lang w:bidi="si-LK"/>
        </w:rPr>
        <w:t>ණ</w:t>
      </w:r>
      <w:r w:rsidR="003D19D8" w:rsidRPr="003D19D8">
        <w:rPr>
          <w:rFonts w:hint="cs"/>
          <w:b/>
          <w:bCs/>
          <w:cs/>
          <w:lang w:bidi="si-LK"/>
        </w:rPr>
        <w:t>ං</w:t>
      </w:r>
      <w:r w:rsidR="003E6E91">
        <w:rPr>
          <w:b/>
          <w:bCs/>
          <w:cs/>
          <w:lang w:bidi="si-LK"/>
        </w:rPr>
        <w:t>’</w:t>
      </w:r>
      <w:r w:rsidRPr="00C066C0">
        <w:t xml:space="preserve"> </w:t>
      </w:r>
      <w:r w:rsidRPr="00C066C0">
        <w:rPr>
          <w:cs/>
          <w:lang w:bidi="si-LK"/>
        </w:rPr>
        <w:t>යනු එය පැහැදිලි කරයි. කාය</w:t>
      </w:r>
      <w:r w:rsidR="003D19D8">
        <w:rPr>
          <w:rFonts w:hint="cs"/>
          <w:cs/>
          <w:lang w:bidi="si-LK"/>
        </w:rPr>
        <w:t>විඤ‍්ඤා</w:t>
      </w:r>
      <w:r w:rsidRPr="00C066C0">
        <w:rPr>
          <w:cs/>
          <w:lang w:bidi="si-LK"/>
        </w:rPr>
        <w:t>ණය තෙමේ කාය</w:t>
      </w:r>
      <w:r w:rsidR="003D19D8">
        <w:rPr>
          <w:rFonts w:hint="cs"/>
          <w:cs/>
          <w:lang w:bidi="si-LK"/>
        </w:rPr>
        <w:t>ප‍්ප</w:t>
      </w:r>
      <w:r w:rsidRPr="00C066C0">
        <w:rPr>
          <w:cs/>
          <w:lang w:bidi="si-LK"/>
        </w:rPr>
        <w:t xml:space="preserve">සාදය ඇසුරු </w:t>
      </w:r>
      <w:r w:rsidR="003D19D8">
        <w:rPr>
          <w:rFonts w:hint="cs"/>
          <w:cs/>
          <w:lang w:bidi="si-LK"/>
        </w:rPr>
        <w:t>කො</w:t>
      </w:r>
      <w:r w:rsidRPr="00C066C0">
        <w:rPr>
          <w:cs/>
          <w:lang w:bidi="si-LK"/>
        </w:rPr>
        <w:t xml:space="preserve">ට </w:t>
      </w:r>
      <w:r w:rsidR="003D19D8">
        <w:rPr>
          <w:rFonts w:hint="cs"/>
          <w:cs/>
          <w:lang w:bidi="si-LK"/>
        </w:rPr>
        <w:t>ඵොට‍්ඨබ‍්බාරම‍්මය</w:t>
      </w:r>
      <w:r w:rsidRPr="00C066C0">
        <w:rPr>
          <w:cs/>
          <w:lang w:bidi="si-LK"/>
        </w:rPr>
        <w:t xml:space="preserve"> දැන ගැණිම ලකුණු කොට ඇත්තේ ය. ඵො</w:t>
      </w:r>
      <w:r w:rsidR="003D19D8">
        <w:rPr>
          <w:rFonts w:hint="cs"/>
          <w:cs/>
          <w:lang w:bidi="si-LK"/>
        </w:rPr>
        <w:t>ට‍්ඨබ‍්බා</w:t>
      </w:r>
      <w:r w:rsidRPr="00C066C0">
        <w:rPr>
          <w:cs/>
          <w:lang w:bidi="si-LK"/>
        </w:rPr>
        <w:t>ර</w:t>
      </w:r>
      <w:r w:rsidR="003D19D8">
        <w:rPr>
          <w:rFonts w:hint="cs"/>
          <w:cs/>
          <w:lang w:bidi="si-LK"/>
        </w:rPr>
        <w:t>ම‍්ම</w:t>
      </w:r>
      <w:r w:rsidRPr="00C066C0">
        <w:rPr>
          <w:cs/>
          <w:lang w:bidi="si-LK"/>
        </w:rPr>
        <w:t>ණමාත්‍රයක් ම අරමුණුකිරීම කෘත්‍යය කොට ඇ</w:t>
      </w:r>
      <w:r w:rsidR="003D19D8">
        <w:rPr>
          <w:rFonts w:hint="cs"/>
          <w:cs/>
          <w:lang w:bidi="si-LK"/>
        </w:rPr>
        <w:t>ත්</w:t>
      </w:r>
      <w:r w:rsidRPr="00C066C0">
        <w:rPr>
          <w:cs/>
          <w:lang w:bidi="si-LK"/>
        </w:rPr>
        <w:t>තේ ය. ඵො</w:t>
      </w:r>
      <w:r w:rsidR="003D19D8">
        <w:rPr>
          <w:rFonts w:hint="cs"/>
          <w:cs/>
          <w:lang w:bidi="si-LK"/>
        </w:rPr>
        <w:t>ට</w:t>
      </w:r>
      <w:r w:rsidR="00822CC9">
        <w:rPr>
          <w:rFonts w:hint="cs"/>
          <w:cs/>
          <w:lang w:bidi="si-LK"/>
        </w:rPr>
        <w:t>‍්ඨබ‍්බා</w:t>
      </w:r>
      <w:r w:rsidRPr="00C066C0">
        <w:rPr>
          <w:cs/>
          <w:lang w:bidi="si-LK"/>
        </w:rPr>
        <w:t>ර</w:t>
      </w:r>
      <w:r w:rsidR="00822CC9">
        <w:rPr>
          <w:rFonts w:hint="cs"/>
          <w:cs/>
          <w:lang w:bidi="si-LK"/>
        </w:rPr>
        <w:t>ම‍්ම</w:t>
      </w:r>
      <w:r w:rsidRPr="00C066C0">
        <w:rPr>
          <w:cs/>
          <w:lang w:bidi="si-LK"/>
        </w:rPr>
        <w:t>ණයෙහි අභිමුඛවීම වැටහීම කොට ඇත්තේ ය. ඵො</w:t>
      </w:r>
      <w:r w:rsidR="00822CC9">
        <w:rPr>
          <w:rFonts w:hint="cs"/>
          <w:cs/>
          <w:lang w:bidi="si-LK"/>
        </w:rPr>
        <w:t>ට‍්ඨබ‍්බා</w:t>
      </w:r>
      <w:r w:rsidRPr="00C066C0">
        <w:rPr>
          <w:cs/>
          <w:lang w:bidi="si-LK"/>
        </w:rPr>
        <w:t>ර</w:t>
      </w:r>
      <w:r w:rsidR="00822CC9">
        <w:rPr>
          <w:rFonts w:hint="cs"/>
          <w:cs/>
          <w:lang w:bidi="si-LK"/>
        </w:rPr>
        <w:t>ම‍්ම</w:t>
      </w:r>
      <w:r w:rsidRPr="00C066C0">
        <w:rPr>
          <w:cs/>
          <w:lang w:bidi="si-LK"/>
        </w:rPr>
        <w:t xml:space="preserve">ණය අරමුණු කොට ඇති </w:t>
      </w:r>
      <w:r w:rsidR="00822CC9">
        <w:rPr>
          <w:rFonts w:hint="cs"/>
          <w:cs/>
          <w:lang w:bidi="si-LK"/>
        </w:rPr>
        <w:t>ක්‍රියා</w:t>
      </w:r>
      <w:r w:rsidR="00D205D9">
        <w:rPr>
          <w:rFonts w:hint="cs"/>
          <w:cs/>
          <w:lang w:bidi="si-LK"/>
        </w:rPr>
        <w:t xml:space="preserve"> </w:t>
      </w:r>
      <w:r w:rsidR="0042714D">
        <w:rPr>
          <w:cs/>
          <w:lang w:bidi="si-LK"/>
        </w:rPr>
        <w:t>මනෝ</w:t>
      </w:r>
      <w:r w:rsidRPr="00C066C0">
        <w:rPr>
          <w:cs/>
          <w:lang w:bidi="si-LK"/>
        </w:rPr>
        <w:t>ධාතුආව</w:t>
      </w:r>
      <w:r w:rsidR="001872DC">
        <w:rPr>
          <w:rFonts w:hint="cs"/>
          <w:cs/>
          <w:lang w:bidi="si-LK"/>
        </w:rPr>
        <w:t>ර්‍ජ</w:t>
      </w:r>
      <w:r w:rsidRPr="00C066C0">
        <w:rPr>
          <w:cs/>
          <w:lang w:bidi="si-LK"/>
        </w:rPr>
        <w:t>න</w:t>
      </w:r>
      <w:r w:rsidR="00D205D9">
        <w:rPr>
          <w:rFonts w:hint="cs"/>
          <w:cs/>
          <w:lang w:bidi="si-LK"/>
        </w:rPr>
        <w:t>චිත‍්ත</w:t>
      </w:r>
      <w:r w:rsidRPr="00C066C0">
        <w:rPr>
          <w:cs/>
          <w:lang w:bidi="si-LK"/>
        </w:rPr>
        <w:t>යෙහි පහවීම ආස</w:t>
      </w:r>
      <w:r w:rsidR="00D205D9">
        <w:rPr>
          <w:rFonts w:hint="cs"/>
          <w:cs/>
          <w:lang w:bidi="si-LK"/>
        </w:rPr>
        <w:t>න‍්න</w:t>
      </w:r>
      <w:r w:rsidRPr="00C066C0">
        <w:rPr>
          <w:cs/>
          <w:lang w:bidi="si-LK"/>
        </w:rPr>
        <w:t>ක</w:t>
      </w:r>
      <w:r w:rsidR="00D205D9">
        <w:rPr>
          <w:rFonts w:hint="cs"/>
          <w:cs/>
          <w:lang w:bidi="si-LK"/>
        </w:rPr>
        <w:t>ා</w:t>
      </w:r>
      <w:r w:rsidRPr="00C066C0">
        <w:rPr>
          <w:cs/>
          <w:lang w:bidi="si-LK"/>
        </w:rPr>
        <w:t>රණය කොට ඇත්</w:t>
      </w:r>
      <w:r w:rsidR="00D205D9">
        <w:rPr>
          <w:rFonts w:hint="cs"/>
          <w:cs/>
          <w:lang w:bidi="si-LK"/>
        </w:rPr>
        <w:t>තේ</w:t>
      </w:r>
      <w:r w:rsidRPr="00C066C0">
        <w:rPr>
          <w:cs/>
          <w:lang w:bidi="si-LK"/>
        </w:rPr>
        <w:t xml:space="preserve">ය. </w:t>
      </w:r>
    </w:p>
    <w:p w14:paraId="24F8B8A9" w14:textId="0D8190B8" w:rsidR="00C066C0" w:rsidRPr="00C066C0" w:rsidRDefault="00C066C0" w:rsidP="00464A5A">
      <w:r w:rsidRPr="00C066C0">
        <w:rPr>
          <w:cs/>
          <w:lang w:bidi="si-LK"/>
        </w:rPr>
        <w:t>ස</w:t>
      </w:r>
      <w:r w:rsidR="007C1114">
        <w:rPr>
          <w:rFonts w:hint="cs"/>
          <w:cs/>
          <w:lang w:bidi="si-LK"/>
        </w:rPr>
        <w:t>ම‍්ප</w:t>
      </w:r>
      <w:r w:rsidRPr="00C066C0">
        <w:rPr>
          <w:cs/>
          <w:lang w:bidi="si-LK"/>
        </w:rPr>
        <w:t>ටි</w:t>
      </w:r>
      <w:r w:rsidR="007C1114">
        <w:rPr>
          <w:rFonts w:hint="cs"/>
          <w:cs/>
          <w:lang w:bidi="si-LK"/>
        </w:rPr>
        <w:t>ච‍්ඡ</w:t>
      </w:r>
      <w:r w:rsidRPr="00C066C0">
        <w:rPr>
          <w:cs/>
          <w:lang w:bidi="si-LK"/>
        </w:rPr>
        <w:t>න ය</w:t>
      </w:r>
      <w:r w:rsidR="007C1114">
        <w:rPr>
          <w:rFonts w:hint="cs"/>
          <w:cs/>
          <w:lang w:bidi="si-LK"/>
        </w:rPr>
        <w:t>න්</w:t>
      </w:r>
      <w:r w:rsidRPr="00C066C0">
        <w:rPr>
          <w:cs/>
          <w:lang w:bidi="si-LK"/>
        </w:rPr>
        <w:t>නෙන් රූපාදී වූ අරමුණු පිළිගන්නා සැටියෙන් පවත්නා</w:t>
      </w:r>
      <w:r w:rsidRPr="00C066C0">
        <w:t xml:space="preserve"> </w:t>
      </w:r>
      <w:r w:rsidRPr="00C066C0">
        <w:rPr>
          <w:cs/>
          <w:lang w:bidi="si-LK"/>
        </w:rPr>
        <w:t xml:space="preserve">සිත කියැ වේ. </w:t>
      </w:r>
      <w:r w:rsidR="003E6E91">
        <w:rPr>
          <w:b/>
          <w:bCs/>
          <w:cs/>
          <w:lang w:bidi="si-LK"/>
        </w:rPr>
        <w:t>‘</w:t>
      </w:r>
      <w:r w:rsidRPr="00C14FA2">
        <w:rPr>
          <w:b/>
          <w:bCs/>
          <w:cs/>
          <w:lang w:bidi="si-LK"/>
        </w:rPr>
        <w:t>පංචවි</w:t>
      </w:r>
      <w:r w:rsidR="00C14FA2" w:rsidRPr="00C14FA2">
        <w:rPr>
          <w:rFonts w:hint="cs"/>
          <w:b/>
          <w:bCs/>
          <w:cs/>
          <w:lang w:bidi="si-LK"/>
        </w:rPr>
        <w:t>ඤ‍්ඤා</w:t>
      </w:r>
      <w:r w:rsidRPr="00C14FA2">
        <w:rPr>
          <w:b/>
          <w:bCs/>
          <w:cs/>
          <w:lang w:bidi="si-LK"/>
        </w:rPr>
        <w:t xml:space="preserve">ණගහිතං රූපාදි </w:t>
      </w:r>
      <w:r w:rsidR="00C14FA2" w:rsidRPr="00C14FA2">
        <w:rPr>
          <w:rFonts w:hint="cs"/>
          <w:b/>
          <w:bCs/>
          <w:cs/>
          <w:lang w:bidi="si-LK"/>
        </w:rPr>
        <w:t>ආ</w:t>
      </w:r>
      <w:r w:rsidRPr="00C14FA2">
        <w:rPr>
          <w:b/>
          <w:bCs/>
          <w:cs/>
          <w:lang w:bidi="si-LK"/>
        </w:rPr>
        <w:t>ර</w:t>
      </w:r>
      <w:r w:rsidR="00C14FA2" w:rsidRPr="00C14FA2">
        <w:rPr>
          <w:rFonts w:hint="cs"/>
          <w:b/>
          <w:bCs/>
          <w:cs/>
          <w:lang w:bidi="si-LK"/>
        </w:rPr>
        <w:t>ම‍්ම</w:t>
      </w:r>
      <w:r w:rsidRPr="00C14FA2">
        <w:rPr>
          <w:b/>
          <w:bCs/>
          <w:cs/>
          <w:lang w:bidi="si-LK"/>
        </w:rPr>
        <w:t>ණං ස</w:t>
      </w:r>
      <w:r w:rsidR="00C14FA2" w:rsidRPr="00C14FA2">
        <w:rPr>
          <w:rFonts w:hint="cs"/>
          <w:b/>
          <w:bCs/>
          <w:cs/>
          <w:lang w:bidi="si-LK"/>
        </w:rPr>
        <w:t>ම‍්පටිච‍්ඡ</w:t>
      </w:r>
      <w:r w:rsidRPr="00C14FA2">
        <w:rPr>
          <w:b/>
          <w:bCs/>
          <w:cs/>
          <w:lang w:bidi="si-LK"/>
        </w:rPr>
        <w:t>ති තදාකාර</w:t>
      </w:r>
      <w:r w:rsidR="00C14FA2" w:rsidRPr="00C14FA2">
        <w:rPr>
          <w:rFonts w:hint="cs"/>
          <w:b/>
          <w:bCs/>
          <w:cs/>
          <w:lang w:bidi="si-LK"/>
        </w:rPr>
        <w:t>ප‍්ප</w:t>
      </w:r>
      <w:r w:rsidRPr="00C14FA2">
        <w:rPr>
          <w:b/>
          <w:bCs/>
          <w:cs/>
          <w:lang w:bidi="si-LK"/>
        </w:rPr>
        <w:t>ව</w:t>
      </w:r>
      <w:r w:rsidR="00C14FA2" w:rsidRPr="00C14FA2">
        <w:rPr>
          <w:rFonts w:hint="cs"/>
          <w:b/>
          <w:bCs/>
          <w:cs/>
          <w:lang w:bidi="si-LK"/>
        </w:rPr>
        <w:t>ත‍්ති</w:t>
      </w:r>
      <w:r w:rsidRPr="00C14FA2">
        <w:rPr>
          <w:b/>
          <w:bCs/>
          <w:cs/>
          <w:lang w:bidi="si-LK"/>
        </w:rPr>
        <w:t>යාති = ස</w:t>
      </w:r>
      <w:r w:rsidR="00C14FA2" w:rsidRPr="00C14FA2">
        <w:rPr>
          <w:rFonts w:hint="cs"/>
          <w:b/>
          <w:bCs/>
          <w:cs/>
          <w:lang w:bidi="si-LK"/>
        </w:rPr>
        <w:t>ම‍්ප</w:t>
      </w:r>
      <w:r w:rsidRPr="00C14FA2">
        <w:rPr>
          <w:b/>
          <w:bCs/>
          <w:cs/>
          <w:lang w:bidi="si-LK"/>
        </w:rPr>
        <w:t>ටි</w:t>
      </w:r>
      <w:r w:rsidR="00C14FA2" w:rsidRPr="00C14FA2">
        <w:rPr>
          <w:rFonts w:hint="cs"/>
          <w:b/>
          <w:bCs/>
          <w:cs/>
          <w:lang w:bidi="si-LK"/>
        </w:rPr>
        <w:t>ච‍්ඡ</w:t>
      </w:r>
      <w:r w:rsidRPr="00C14FA2">
        <w:rPr>
          <w:b/>
          <w:bCs/>
          <w:cs/>
          <w:lang w:bidi="si-LK"/>
        </w:rPr>
        <w:t>න</w:t>
      </w:r>
      <w:r w:rsidR="00C14FA2" w:rsidRPr="00C14FA2">
        <w:rPr>
          <w:rFonts w:hint="cs"/>
          <w:b/>
          <w:bCs/>
          <w:cs/>
          <w:lang w:bidi="si-LK"/>
        </w:rPr>
        <w:t>ං</w:t>
      </w:r>
      <w:r w:rsidR="003E6E91">
        <w:rPr>
          <w:b/>
          <w:bCs/>
        </w:rPr>
        <w:t>’</w:t>
      </w:r>
      <w:r w:rsidRPr="00C066C0">
        <w:t xml:space="preserve"> </w:t>
      </w:r>
      <w:r w:rsidRPr="00C066C0">
        <w:rPr>
          <w:cs/>
          <w:lang w:bidi="si-LK"/>
        </w:rPr>
        <w:t>යනු එයරුත් ගන්වන්නේ ය. ච</w:t>
      </w:r>
      <w:r w:rsidR="00C14FA2">
        <w:rPr>
          <w:rFonts w:hint="cs"/>
          <w:cs/>
          <w:lang w:bidi="si-LK"/>
        </w:rPr>
        <w:t>ක‍්ඛු</w:t>
      </w:r>
      <w:r w:rsidRPr="00C066C0">
        <w:rPr>
          <w:cs/>
          <w:lang w:bidi="si-LK"/>
        </w:rPr>
        <w:t>වි</w:t>
      </w:r>
      <w:r w:rsidR="00C14FA2">
        <w:rPr>
          <w:rFonts w:hint="cs"/>
          <w:cs/>
          <w:lang w:bidi="si-LK"/>
        </w:rPr>
        <w:t>ඤ‍්ඤා</w:t>
      </w:r>
      <w:r w:rsidRPr="00C066C0">
        <w:rPr>
          <w:cs/>
          <w:lang w:bidi="si-LK"/>
        </w:rPr>
        <w:t>ණ</w:t>
      </w:r>
      <w:r w:rsidRPr="00C066C0">
        <w:t xml:space="preserve">, </w:t>
      </w:r>
      <w:r w:rsidR="00664FC2">
        <w:rPr>
          <w:cs/>
          <w:lang w:bidi="si-LK"/>
        </w:rPr>
        <w:t>සෝත</w:t>
      </w:r>
      <w:r w:rsidRPr="00C066C0">
        <w:rPr>
          <w:cs/>
          <w:lang w:bidi="si-LK"/>
        </w:rPr>
        <w:t>වි</w:t>
      </w:r>
      <w:r w:rsidR="00C14FA2">
        <w:rPr>
          <w:rFonts w:hint="cs"/>
          <w:cs/>
          <w:lang w:bidi="si-LK"/>
        </w:rPr>
        <w:t>ඤ‍්ඤා</w:t>
      </w:r>
      <w:r w:rsidRPr="00C066C0">
        <w:rPr>
          <w:cs/>
          <w:lang w:bidi="si-LK"/>
        </w:rPr>
        <w:t>ණ</w:t>
      </w:r>
      <w:r w:rsidRPr="00C066C0">
        <w:t xml:space="preserve">, </w:t>
      </w:r>
      <w:r w:rsidRPr="00C066C0">
        <w:rPr>
          <w:cs/>
          <w:lang w:bidi="si-LK"/>
        </w:rPr>
        <w:t>ඝාණවි</w:t>
      </w:r>
      <w:r w:rsidR="00C14FA2">
        <w:rPr>
          <w:rFonts w:hint="cs"/>
          <w:cs/>
          <w:lang w:bidi="si-LK"/>
        </w:rPr>
        <w:t>ඤ‍්ඤා</w:t>
      </w:r>
      <w:r w:rsidRPr="00C066C0">
        <w:rPr>
          <w:cs/>
          <w:lang w:bidi="si-LK"/>
        </w:rPr>
        <w:t>ණ</w:t>
      </w:r>
      <w:r w:rsidRPr="00C066C0">
        <w:t xml:space="preserve">, </w:t>
      </w:r>
      <w:r w:rsidR="00C14FA2">
        <w:rPr>
          <w:rFonts w:hint="cs"/>
          <w:cs/>
          <w:lang w:bidi="si-LK"/>
        </w:rPr>
        <w:t>ජිව‍්හාවිඤ‍්ඤා</w:t>
      </w:r>
      <w:r w:rsidRPr="00C066C0">
        <w:rPr>
          <w:cs/>
          <w:lang w:bidi="si-LK"/>
        </w:rPr>
        <w:t>ණ</w:t>
      </w:r>
      <w:r w:rsidRPr="00C066C0">
        <w:t xml:space="preserve">, </w:t>
      </w:r>
      <w:r w:rsidRPr="00C066C0">
        <w:rPr>
          <w:cs/>
          <w:lang w:bidi="si-LK"/>
        </w:rPr>
        <w:t>කායවි</w:t>
      </w:r>
      <w:r w:rsidR="00C14FA2">
        <w:rPr>
          <w:rFonts w:hint="cs"/>
          <w:cs/>
          <w:lang w:bidi="si-LK"/>
        </w:rPr>
        <w:t>ඤ‍්ඤා</w:t>
      </w:r>
      <w:r w:rsidRPr="00C066C0">
        <w:rPr>
          <w:cs/>
          <w:lang w:bidi="si-LK"/>
        </w:rPr>
        <w:t>ණ යන පංචවි</w:t>
      </w:r>
      <w:r w:rsidR="00C14FA2">
        <w:rPr>
          <w:rFonts w:hint="cs"/>
          <w:cs/>
          <w:lang w:bidi="si-LK"/>
        </w:rPr>
        <w:t>ඤ‍්ඤා</w:t>
      </w:r>
      <w:r w:rsidRPr="00C066C0">
        <w:rPr>
          <w:cs/>
          <w:lang w:bidi="si-LK"/>
        </w:rPr>
        <w:t>ණයෙන් ගත් රූපාදී වූ අරමුණු ඒ අයුරෙන් පිළිගන්නේ ස</w:t>
      </w:r>
      <w:r w:rsidR="00342166">
        <w:rPr>
          <w:rFonts w:hint="cs"/>
          <w:cs/>
          <w:lang w:bidi="si-LK"/>
        </w:rPr>
        <w:t>ම‍්පටිච‍්ඡ</w:t>
      </w:r>
      <w:r w:rsidRPr="00C066C0">
        <w:rPr>
          <w:cs/>
          <w:lang w:bidi="si-LK"/>
        </w:rPr>
        <w:t>න නම් වේ. එහෙයින් උ</w:t>
      </w:r>
      <w:r w:rsidR="00BB3DC0">
        <w:rPr>
          <w:cs/>
          <w:lang w:bidi="si-LK"/>
        </w:rPr>
        <w:t>පේ</w:t>
      </w:r>
      <w:r w:rsidR="00022B53">
        <w:rPr>
          <w:cs/>
          <w:lang w:bidi="si-LK"/>
        </w:rPr>
        <w:t>ක්‍ෂා</w:t>
      </w:r>
      <w:r w:rsidR="00C33D76">
        <w:rPr>
          <w:cs/>
          <w:lang w:bidi="si-LK"/>
        </w:rPr>
        <w:t>වේදනා</w:t>
      </w:r>
      <w:r w:rsidRPr="00C066C0">
        <w:rPr>
          <w:cs/>
          <w:lang w:bidi="si-LK"/>
        </w:rPr>
        <w:t>වෙන් යුත් රූපාදීන් පිළිග</w:t>
      </w:r>
      <w:r w:rsidR="00342166">
        <w:rPr>
          <w:rFonts w:hint="cs"/>
          <w:cs/>
          <w:lang w:bidi="si-LK"/>
        </w:rPr>
        <w:t>න්</w:t>
      </w:r>
      <w:r w:rsidRPr="00C066C0">
        <w:rPr>
          <w:cs/>
          <w:lang w:bidi="si-LK"/>
        </w:rPr>
        <w:t>නා සිතැ</w:t>
      </w:r>
      <w:r w:rsidR="003E6E91">
        <w:t>’</w:t>
      </w:r>
      <w:r w:rsidRPr="00C066C0">
        <w:t xml:space="preserve"> </w:t>
      </w:r>
      <w:r w:rsidRPr="00C066C0">
        <w:rPr>
          <w:cs/>
          <w:lang w:bidi="si-LK"/>
        </w:rPr>
        <w:t xml:space="preserve">යි අරුත් ගත යුතු ය. </w:t>
      </w:r>
    </w:p>
    <w:p w14:paraId="74D0E3F6" w14:textId="4506472B" w:rsidR="00C066C0" w:rsidRPr="00C066C0" w:rsidRDefault="00C066C0" w:rsidP="004003C2">
      <w:r w:rsidRPr="00C066C0">
        <w:rPr>
          <w:cs/>
          <w:lang w:bidi="si-LK"/>
        </w:rPr>
        <w:t>ස</w:t>
      </w:r>
      <w:r w:rsidR="004003C2">
        <w:rPr>
          <w:rFonts w:hint="cs"/>
          <w:cs/>
          <w:lang w:bidi="si-LK"/>
        </w:rPr>
        <w:t>න්</w:t>
      </w:r>
      <w:r w:rsidR="00342166">
        <w:rPr>
          <w:rFonts w:hint="cs"/>
          <w:cs/>
          <w:lang w:bidi="si-LK"/>
        </w:rPr>
        <w:t>තී</w:t>
      </w:r>
      <w:r w:rsidRPr="00C066C0">
        <w:rPr>
          <w:cs/>
          <w:lang w:bidi="si-LK"/>
        </w:rPr>
        <w:t>රණ ය</w:t>
      </w:r>
      <w:r w:rsidR="00342166">
        <w:rPr>
          <w:rFonts w:hint="cs"/>
          <w:cs/>
          <w:lang w:bidi="si-LK"/>
        </w:rPr>
        <w:t>න්</w:t>
      </w:r>
      <w:r w:rsidR="00342166">
        <w:rPr>
          <w:cs/>
          <w:lang w:bidi="si-LK"/>
        </w:rPr>
        <w:t>නෙන් පිළිගත්</w:t>
      </w:r>
      <w:r w:rsidRPr="00C066C0">
        <w:rPr>
          <w:cs/>
          <w:lang w:bidi="si-LK"/>
        </w:rPr>
        <w:t xml:space="preserve"> ඒ අරමුණු විමසන ලෙසින් පව</w:t>
      </w:r>
      <w:r w:rsidR="00342166">
        <w:rPr>
          <w:rFonts w:hint="cs"/>
          <w:cs/>
          <w:lang w:bidi="si-LK"/>
        </w:rPr>
        <w:t>ත්</w:t>
      </w:r>
      <w:r w:rsidRPr="00C066C0">
        <w:rPr>
          <w:cs/>
          <w:lang w:bidi="si-LK"/>
        </w:rPr>
        <w:t>නා සිත කියැ වේ. මෙන්න අ</w:t>
      </w:r>
      <w:r w:rsidR="002606F2">
        <w:rPr>
          <w:cs/>
          <w:lang w:bidi="si-LK"/>
        </w:rPr>
        <w:t>ර්‍ත්‍ථ</w:t>
      </w:r>
      <w:r w:rsidRPr="00C066C0">
        <w:rPr>
          <w:cs/>
          <w:lang w:bidi="si-LK"/>
        </w:rPr>
        <w:t>සම</w:t>
      </w:r>
      <w:r w:rsidR="002606F2">
        <w:rPr>
          <w:cs/>
          <w:lang w:bidi="si-LK"/>
        </w:rPr>
        <w:t>ර්‍ත්‍ථ</w:t>
      </w:r>
      <w:r w:rsidRPr="00C066C0">
        <w:rPr>
          <w:cs/>
          <w:lang w:bidi="si-LK"/>
        </w:rPr>
        <w:t xml:space="preserve">නය:- </w:t>
      </w:r>
      <w:r w:rsidR="003E6E91">
        <w:rPr>
          <w:cs/>
          <w:lang w:bidi="si-LK"/>
        </w:rPr>
        <w:t>‘</w:t>
      </w:r>
      <w:r w:rsidR="00236C47">
        <w:rPr>
          <w:rFonts w:hint="cs"/>
          <w:cs/>
          <w:lang w:bidi="si-LK"/>
        </w:rPr>
        <w:t>සම‍්මා</w:t>
      </w:r>
      <w:r w:rsidRPr="00C066C0">
        <w:rPr>
          <w:cs/>
          <w:lang w:bidi="si-LK"/>
        </w:rPr>
        <w:t xml:space="preserve"> තී</w:t>
      </w:r>
      <w:r w:rsidR="00236C47">
        <w:rPr>
          <w:rFonts w:hint="cs"/>
          <w:cs/>
          <w:lang w:bidi="si-LK"/>
        </w:rPr>
        <w:t>රෙ</w:t>
      </w:r>
      <w:r w:rsidRPr="00C066C0">
        <w:rPr>
          <w:cs/>
          <w:lang w:bidi="si-LK"/>
        </w:rPr>
        <w:t>ති යථා ස</w:t>
      </w:r>
      <w:r w:rsidR="00236C47">
        <w:rPr>
          <w:rFonts w:hint="cs"/>
          <w:cs/>
          <w:lang w:bidi="si-LK"/>
        </w:rPr>
        <w:t>ම‍්පටිච‍්ඡි</w:t>
      </w:r>
      <w:r w:rsidRPr="00C066C0">
        <w:rPr>
          <w:cs/>
          <w:lang w:bidi="si-LK"/>
        </w:rPr>
        <w:t>තං රූපාදිආර</w:t>
      </w:r>
      <w:r w:rsidR="00236C47">
        <w:rPr>
          <w:rFonts w:hint="cs"/>
          <w:cs/>
          <w:lang w:bidi="si-LK"/>
        </w:rPr>
        <w:t>ම‍්මණං</w:t>
      </w:r>
      <w:r w:rsidRPr="00C066C0">
        <w:rPr>
          <w:cs/>
          <w:lang w:bidi="si-LK"/>
        </w:rPr>
        <w:t xml:space="preserve"> වීමංස</w:t>
      </w:r>
      <w:r w:rsidR="00236C47">
        <w:rPr>
          <w:rFonts w:hint="cs"/>
          <w:cs/>
          <w:lang w:bidi="si-LK"/>
        </w:rPr>
        <w:t>තී</w:t>
      </w:r>
      <w:r w:rsidRPr="00C066C0">
        <w:rPr>
          <w:cs/>
          <w:lang w:bidi="si-LK"/>
        </w:rPr>
        <w:t>ති = ස</w:t>
      </w:r>
      <w:r w:rsidR="00236C47">
        <w:rPr>
          <w:rFonts w:hint="cs"/>
          <w:cs/>
          <w:lang w:bidi="si-LK"/>
        </w:rPr>
        <w:t>න‍්තී</w:t>
      </w:r>
      <w:r w:rsidRPr="00C066C0">
        <w:rPr>
          <w:cs/>
          <w:lang w:bidi="si-LK"/>
        </w:rPr>
        <w:t>රණං</w:t>
      </w:r>
      <w:r w:rsidR="003E6E91">
        <w:rPr>
          <w:cs/>
          <w:lang w:bidi="si-LK"/>
        </w:rPr>
        <w:t>’</w:t>
      </w:r>
      <w:r w:rsidRPr="00C066C0">
        <w:t xml:space="preserve"> </w:t>
      </w:r>
      <w:r w:rsidRPr="00C066C0">
        <w:rPr>
          <w:cs/>
          <w:lang w:bidi="si-LK"/>
        </w:rPr>
        <w:t>යනු. ස</w:t>
      </w:r>
      <w:r w:rsidR="00236C47">
        <w:rPr>
          <w:rFonts w:hint="cs"/>
          <w:cs/>
          <w:lang w:bidi="si-LK"/>
        </w:rPr>
        <w:t>ම‍්පටිච‍්ඡන‍චිත‍්ත</w:t>
      </w:r>
      <w:r w:rsidRPr="00C066C0">
        <w:rPr>
          <w:cs/>
          <w:lang w:bidi="si-LK"/>
        </w:rPr>
        <w:t>යෙන් පිළිගත් රූපාදී වූ අරමුණු මොනවට විමසන සිත ස</w:t>
      </w:r>
      <w:r w:rsidR="00236C47">
        <w:rPr>
          <w:rFonts w:hint="cs"/>
          <w:cs/>
          <w:lang w:bidi="si-LK"/>
        </w:rPr>
        <w:t>න‍්තී</w:t>
      </w:r>
      <w:r w:rsidRPr="00C066C0">
        <w:rPr>
          <w:cs/>
          <w:lang w:bidi="si-LK"/>
        </w:rPr>
        <w:t>රණ නම්. එහෙයින් උ</w:t>
      </w:r>
      <w:r w:rsidR="00BB3DC0">
        <w:rPr>
          <w:cs/>
          <w:lang w:bidi="si-LK"/>
        </w:rPr>
        <w:t>පේ</w:t>
      </w:r>
      <w:r w:rsidR="00022B53">
        <w:rPr>
          <w:cs/>
          <w:lang w:bidi="si-LK"/>
        </w:rPr>
        <w:t>ක්‍ෂා</w:t>
      </w:r>
      <w:r w:rsidR="00C33D76">
        <w:rPr>
          <w:cs/>
          <w:lang w:bidi="si-LK"/>
        </w:rPr>
        <w:t>වේදනා</w:t>
      </w:r>
      <w:r w:rsidRPr="00C066C0">
        <w:rPr>
          <w:cs/>
          <w:lang w:bidi="si-LK"/>
        </w:rPr>
        <w:t>යෙන් යුත් අරමුණු විමසන්නා වූ සිතැ</w:t>
      </w:r>
      <w:r w:rsidR="003E6E91">
        <w:rPr>
          <w:cs/>
          <w:lang w:bidi="si-LK"/>
        </w:rPr>
        <w:t>’</w:t>
      </w:r>
      <w:r w:rsidRPr="00C066C0">
        <w:t xml:space="preserve"> </w:t>
      </w:r>
      <w:r w:rsidRPr="00C066C0">
        <w:rPr>
          <w:cs/>
          <w:lang w:bidi="si-LK"/>
        </w:rPr>
        <w:t xml:space="preserve">යි අරුත් ගතයුතු ය. </w:t>
      </w:r>
    </w:p>
    <w:p w14:paraId="0CC659E5" w14:textId="0D82955E" w:rsidR="00C066C0" w:rsidRPr="00C066C0" w:rsidRDefault="00C066C0" w:rsidP="00C66B33">
      <w:r w:rsidRPr="00C066C0">
        <w:rPr>
          <w:cs/>
          <w:lang w:bidi="si-LK"/>
        </w:rPr>
        <w:t>මේ සිත් සත</w:t>
      </w:r>
      <w:r w:rsidRPr="00C066C0">
        <w:t xml:space="preserve">, </w:t>
      </w:r>
      <w:r w:rsidRPr="00C066C0">
        <w:rPr>
          <w:cs/>
          <w:lang w:bidi="si-LK"/>
        </w:rPr>
        <w:t>අකුශලවිපාකඅ</w:t>
      </w:r>
      <w:r w:rsidR="00727AFD">
        <w:rPr>
          <w:rFonts w:hint="cs"/>
          <w:cs/>
          <w:lang w:bidi="si-LK"/>
        </w:rPr>
        <w:t>හේතු</w:t>
      </w:r>
      <w:r w:rsidRPr="00C066C0">
        <w:rPr>
          <w:cs/>
          <w:lang w:bidi="si-LK"/>
        </w:rPr>
        <w:t>ක ය. කුශලයන්ට ප්‍රතිප</w:t>
      </w:r>
      <w:r w:rsidR="00022B53">
        <w:rPr>
          <w:rFonts w:hint="cs"/>
          <w:cs/>
          <w:lang w:bidi="si-LK"/>
        </w:rPr>
        <w:t>ක්‍ෂ</w:t>
      </w:r>
      <w:r w:rsidRPr="00C066C0">
        <w:rPr>
          <w:cs/>
          <w:lang w:bidi="si-LK"/>
        </w:rPr>
        <w:t xml:space="preserve"> බැවින් අකුශල නම් වේ. එකිනෙකට විරු</w:t>
      </w:r>
      <w:r w:rsidR="00236C47">
        <w:rPr>
          <w:rFonts w:hint="cs"/>
          <w:cs/>
          <w:lang w:bidi="si-LK"/>
        </w:rPr>
        <w:t>ද‍්ධ</w:t>
      </w:r>
      <w:r w:rsidRPr="00C066C0">
        <w:rPr>
          <w:cs/>
          <w:lang w:bidi="si-LK"/>
        </w:rPr>
        <w:t xml:space="preserve"> වූ කුශලය</w:t>
      </w:r>
      <w:r w:rsidR="00236C47">
        <w:rPr>
          <w:rFonts w:hint="cs"/>
          <w:cs/>
          <w:lang w:bidi="si-LK"/>
        </w:rPr>
        <w:t>න්</w:t>
      </w:r>
      <w:r w:rsidRPr="00C066C0">
        <w:rPr>
          <w:cs/>
          <w:lang w:bidi="si-LK"/>
        </w:rPr>
        <w:t xml:space="preserve">ගේ විපාක බැවින් විපාක නම් වේ. විපාක නම් පැසීම ය. එකල කුශලාකුශලයන්ගේ පැසීම විපාක නමැ යි ගතයුතු ය. </w:t>
      </w:r>
    </w:p>
    <w:p w14:paraId="30734DAE" w14:textId="48848C96" w:rsidR="00C066C0" w:rsidRPr="00C066C0" w:rsidRDefault="00C066C0" w:rsidP="00C66B33">
      <w:r w:rsidRPr="00C066C0">
        <w:rPr>
          <w:cs/>
          <w:lang w:bidi="si-LK"/>
        </w:rPr>
        <w:t>කුශලාකුශලචි</w:t>
      </w:r>
      <w:r w:rsidR="00236C47">
        <w:rPr>
          <w:rFonts w:hint="cs"/>
          <w:cs/>
          <w:lang w:bidi="si-LK"/>
        </w:rPr>
        <w:t>ත‍්ත</w:t>
      </w:r>
      <w:r w:rsidRPr="00C066C0">
        <w:rPr>
          <w:cs/>
          <w:lang w:bidi="si-LK"/>
        </w:rPr>
        <w:t>ය</w:t>
      </w:r>
      <w:r w:rsidR="00236C47">
        <w:rPr>
          <w:rFonts w:hint="cs"/>
          <w:cs/>
          <w:lang w:bidi="si-LK"/>
        </w:rPr>
        <w:t>න්ගේ</w:t>
      </w:r>
      <w:r w:rsidRPr="00C066C0">
        <w:rPr>
          <w:cs/>
          <w:lang w:bidi="si-LK"/>
        </w:rPr>
        <w:t xml:space="preserve"> </w:t>
      </w:r>
      <w:r w:rsidR="00236C47">
        <w:rPr>
          <w:rFonts w:hint="cs"/>
          <w:cs/>
          <w:lang w:bidi="si-LK"/>
        </w:rPr>
        <w:t>ස‍්ථි</w:t>
      </w:r>
      <w:r w:rsidRPr="00C066C0">
        <w:rPr>
          <w:cs/>
          <w:lang w:bidi="si-LK"/>
        </w:rPr>
        <w:t>ර පැවැත්මට අකුශලපා</w:t>
      </w:r>
      <w:r w:rsidR="00022B53">
        <w:rPr>
          <w:rFonts w:hint="cs"/>
          <w:cs/>
          <w:lang w:bidi="si-LK"/>
        </w:rPr>
        <w:t>ක්‍ෂි</w:t>
      </w:r>
      <w:r w:rsidRPr="00C066C0">
        <w:rPr>
          <w:cs/>
          <w:lang w:bidi="si-LK"/>
        </w:rPr>
        <w:t xml:space="preserve">ක </w:t>
      </w:r>
      <w:r w:rsidR="00F04B05">
        <w:rPr>
          <w:rFonts w:hint="cs"/>
          <w:cs/>
          <w:lang w:bidi="si-LK"/>
        </w:rPr>
        <w:t>ලෝභ</w:t>
      </w:r>
      <w:r w:rsidRPr="00C066C0">
        <w:t xml:space="preserve">, </w:t>
      </w:r>
      <w:r w:rsidR="008C067F">
        <w:rPr>
          <w:rFonts w:hint="cs"/>
          <w:cs/>
          <w:lang w:bidi="si-LK"/>
        </w:rPr>
        <w:t>දෝස</w:t>
      </w:r>
      <w:r w:rsidRPr="00C066C0">
        <w:t xml:space="preserve">, </w:t>
      </w:r>
      <w:r w:rsidR="008C067F">
        <w:rPr>
          <w:rFonts w:hint="cs"/>
          <w:cs/>
          <w:lang w:bidi="si-LK"/>
        </w:rPr>
        <w:t>මෝහ</w:t>
      </w:r>
      <w:r w:rsidRPr="00C066C0">
        <w:rPr>
          <w:cs/>
          <w:lang w:bidi="si-LK"/>
        </w:rPr>
        <w:t xml:space="preserve"> යි </w:t>
      </w:r>
      <w:r w:rsidR="00727AFD">
        <w:rPr>
          <w:cs/>
          <w:lang w:bidi="si-LK"/>
        </w:rPr>
        <w:t>හේතු</w:t>
      </w:r>
      <w:r w:rsidRPr="00C066C0">
        <w:rPr>
          <w:cs/>
          <w:lang w:bidi="si-LK"/>
        </w:rPr>
        <w:t xml:space="preserve"> තුනක් හා කුශලපා</w:t>
      </w:r>
      <w:r w:rsidR="00022B53">
        <w:rPr>
          <w:rFonts w:hint="cs"/>
          <w:cs/>
          <w:lang w:bidi="si-LK"/>
        </w:rPr>
        <w:t>ක්‍ෂි</w:t>
      </w:r>
      <w:r w:rsidRPr="00C066C0">
        <w:rPr>
          <w:cs/>
          <w:lang w:bidi="si-LK"/>
        </w:rPr>
        <w:t>ක අ</w:t>
      </w:r>
      <w:r w:rsidR="00F04B05">
        <w:rPr>
          <w:cs/>
          <w:lang w:bidi="si-LK"/>
        </w:rPr>
        <w:t>ලෝභ</w:t>
      </w:r>
      <w:r w:rsidR="00AF628D">
        <w:rPr>
          <w:rFonts w:hint="cs"/>
          <w:cs/>
          <w:lang w:bidi="si-LK"/>
        </w:rPr>
        <w:t>,</w:t>
      </w:r>
      <w:r w:rsidRPr="00C066C0">
        <w:rPr>
          <w:cs/>
          <w:lang w:bidi="si-LK"/>
        </w:rPr>
        <w:t xml:space="preserve"> අ</w:t>
      </w:r>
      <w:r w:rsidR="008C067F">
        <w:rPr>
          <w:cs/>
          <w:lang w:bidi="si-LK"/>
        </w:rPr>
        <w:t>දෝස</w:t>
      </w:r>
      <w:r w:rsidRPr="00C066C0">
        <w:t xml:space="preserve">, </w:t>
      </w:r>
      <w:r w:rsidRPr="00C066C0">
        <w:rPr>
          <w:cs/>
          <w:lang w:bidi="si-LK"/>
        </w:rPr>
        <w:t>අ</w:t>
      </w:r>
      <w:r w:rsidR="008C067F">
        <w:rPr>
          <w:rFonts w:hint="cs"/>
          <w:cs/>
          <w:lang w:bidi="si-LK"/>
        </w:rPr>
        <w:t>මෝහ</w:t>
      </w:r>
      <w:r w:rsidRPr="00C066C0">
        <w:rPr>
          <w:cs/>
          <w:lang w:bidi="si-LK"/>
        </w:rPr>
        <w:t xml:space="preserve"> යි </w:t>
      </w:r>
      <w:r w:rsidR="00727AFD">
        <w:rPr>
          <w:cs/>
          <w:lang w:bidi="si-LK"/>
        </w:rPr>
        <w:t>හේතු</w:t>
      </w:r>
      <w:r w:rsidRPr="00C066C0">
        <w:rPr>
          <w:cs/>
          <w:lang w:bidi="si-LK"/>
        </w:rPr>
        <w:t xml:space="preserve"> තුනක් හා </w:t>
      </w:r>
      <w:r w:rsidR="00727AFD">
        <w:rPr>
          <w:cs/>
          <w:lang w:bidi="si-LK"/>
        </w:rPr>
        <w:t>හේතු</w:t>
      </w:r>
      <w:r w:rsidRPr="00C066C0">
        <w:rPr>
          <w:cs/>
          <w:lang w:bidi="si-LK"/>
        </w:rPr>
        <w:t xml:space="preserve"> සයෙක් වේ. මේ </w:t>
      </w:r>
      <w:r w:rsidR="00B714ED">
        <w:rPr>
          <w:cs/>
          <w:lang w:bidi="si-LK"/>
        </w:rPr>
        <w:t>හේතූ</w:t>
      </w:r>
      <w:r w:rsidRPr="00C066C0">
        <w:rPr>
          <w:cs/>
          <w:lang w:bidi="si-LK"/>
        </w:rPr>
        <w:t xml:space="preserve">න් අතුරෙන් එක් </w:t>
      </w:r>
      <w:r w:rsidR="000F4452">
        <w:rPr>
          <w:rFonts w:hint="cs"/>
          <w:cs/>
          <w:lang w:bidi="si-LK"/>
        </w:rPr>
        <w:t>හේතුව</w:t>
      </w:r>
      <w:r w:rsidRPr="00C066C0">
        <w:rPr>
          <w:cs/>
          <w:lang w:bidi="si-LK"/>
        </w:rPr>
        <w:t>ක් වත් යම් සිතෙක නො යෙදුන් නම්</w:t>
      </w:r>
      <w:r w:rsidRPr="00C066C0">
        <w:t xml:space="preserve">, </w:t>
      </w:r>
      <w:r w:rsidRPr="00C066C0">
        <w:rPr>
          <w:cs/>
          <w:lang w:bidi="si-LK"/>
        </w:rPr>
        <w:t>ඒ සිත අ</w:t>
      </w:r>
      <w:r w:rsidR="00727AFD">
        <w:rPr>
          <w:rFonts w:hint="cs"/>
          <w:cs/>
          <w:lang w:bidi="si-LK"/>
        </w:rPr>
        <w:t>හේතු</w:t>
      </w:r>
      <w:r w:rsidRPr="00C066C0">
        <w:rPr>
          <w:cs/>
          <w:lang w:bidi="si-LK"/>
        </w:rPr>
        <w:t>ක නම් වේ. මේ අකුශල</w:t>
      </w:r>
      <w:r w:rsidRPr="00C066C0">
        <w:t xml:space="preserve">, </w:t>
      </w:r>
      <w:r w:rsidRPr="00C066C0">
        <w:rPr>
          <w:cs/>
          <w:lang w:bidi="si-LK"/>
        </w:rPr>
        <w:t>විපාක</w:t>
      </w:r>
      <w:r w:rsidRPr="00C066C0">
        <w:t xml:space="preserve">, </w:t>
      </w:r>
      <w:r w:rsidRPr="00C066C0">
        <w:rPr>
          <w:cs/>
          <w:lang w:bidi="si-LK"/>
        </w:rPr>
        <w:t>අ</w:t>
      </w:r>
      <w:r w:rsidR="00727AFD">
        <w:rPr>
          <w:rFonts w:hint="cs"/>
          <w:cs/>
          <w:lang w:bidi="si-LK"/>
        </w:rPr>
        <w:t>හේතු</w:t>
      </w:r>
      <w:r w:rsidRPr="00C066C0">
        <w:rPr>
          <w:cs/>
          <w:lang w:bidi="si-LK"/>
        </w:rPr>
        <w:t xml:space="preserve">ක යන වචනතුනෙහි ඉතා ම කෙටි තේරුම් ය. </w:t>
      </w:r>
    </w:p>
    <w:p w14:paraId="5277DB7C" w14:textId="45DD6AF5" w:rsidR="00D36ACC" w:rsidRDefault="00C066C0" w:rsidP="00C66B33">
      <w:pPr>
        <w:rPr>
          <w:lang w:bidi="si-LK"/>
        </w:rPr>
      </w:pPr>
      <w:r w:rsidRPr="00C066C0">
        <w:rPr>
          <w:cs/>
          <w:lang w:bidi="si-LK"/>
        </w:rPr>
        <w:t>ච</w:t>
      </w:r>
      <w:r w:rsidR="00D36ACC">
        <w:rPr>
          <w:rFonts w:hint="cs"/>
          <w:cs/>
          <w:lang w:bidi="si-LK"/>
        </w:rPr>
        <w:t>ක‍්ඛු</w:t>
      </w:r>
      <w:r w:rsidRPr="00C066C0">
        <w:rPr>
          <w:cs/>
          <w:lang w:bidi="si-LK"/>
        </w:rPr>
        <w:t>වි</w:t>
      </w:r>
      <w:r w:rsidR="00D36ACC">
        <w:rPr>
          <w:rFonts w:hint="cs"/>
          <w:cs/>
          <w:lang w:bidi="si-LK"/>
        </w:rPr>
        <w:t>ඤ‍්ඤා</w:t>
      </w:r>
      <w:r w:rsidRPr="00C066C0">
        <w:rPr>
          <w:cs/>
          <w:lang w:bidi="si-LK"/>
        </w:rPr>
        <w:t xml:space="preserve">ණයාගේ ඉපදීමෙහි </w:t>
      </w:r>
      <w:r w:rsidR="00727AFD">
        <w:rPr>
          <w:rFonts w:hint="cs"/>
          <w:cs/>
          <w:lang w:bidi="si-LK"/>
        </w:rPr>
        <w:t>හේතු</w:t>
      </w:r>
      <w:r w:rsidRPr="00C066C0">
        <w:rPr>
          <w:cs/>
          <w:lang w:bidi="si-LK"/>
        </w:rPr>
        <w:t xml:space="preserve"> සතර </w:t>
      </w:r>
      <w:r w:rsidR="00D36ACC">
        <w:rPr>
          <w:rFonts w:hint="cs"/>
          <w:cs/>
          <w:lang w:bidi="si-LK"/>
        </w:rPr>
        <w:t>මෙ</w:t>
      </w:r>
      <w:r w:rsidRPr="00C066C0">
        <w:rPr>
          <w:cs/>
          <w:lang w:bidi="si-LK"/>
        </w:rPr>
        <w:t>සේ ද</w:t>
      </w:r>
      <w:r w:rsidR="00D36ACC">
        <w:rPr>
          <w:rFonts w:hint="cs"/>
          <w:cs/>
          <w:lang w:bidi="si-LK"/>
        </w:rPr>
        <w:t>න්</w:t>
      </w:r>
      <w:r w:rsidRPr="00C066C0">
        <w:rPr>
          <w:cs/>
          <w:lang w:bidi="si-LK"/>
        </w:rPr>
        <w:t>නේ ය. ච</w:t>
      </w:r>
      <w:r w:rsidR="00D36ACC">
        <w:rPr>
          <w:rFonts w:hint="cs"/>
          <w:cs/>
          <w:lang w:bidi="si-LK"/>
        </w:rPr>
        <w:t>ක‍්ඛුප‍්ප</w:t>
      </w:r>
      <w:r w:rsidRPr="00C066C0">
        <w:rPr>
          <w:cs/>
          <w:lang w:bidi="si-LK"/>
        </w:rPr>
        <w:t>සාදය නො පිරිහීම</w:t>
      </w:r>
      <w:r w:rsidRPr="00C066C0">
        <w:t xml:space="preserve">, </w:t>
      </w:r>
      <w:r w:rsidRPr="00C066C0">
        <w:rPr>
          <w:cs/>
          <w:lang w:bidi="si-LK"/>
        </w:rPr>
        <w:t>රූපාර</w:t>
      </w:r>
      <w:r w:rsidR="00D36ACC">
        <w:rPr>
          <w:rFonts w:hint="cs"/>
          <w:cs/>
          <w:lang w:bidi="si-LK"/>
        </w:rPr>
        <w:t>ම‍්ම</w:t>
      </w:r>
      <w:r w:rsidR="00D36ACC">
        <w:rPr>
          <w:cs/>
          <w:lang w:bidi="si-LK"/>
        </w:rPr>
        <w:t>ණයක් හමු</w:t>
      </w:r>
      <w:r w:rsidRPr="00C066C0">
        <w:rPr>
          <w:cs/>
          <w:lang w:bidi="si-LK"/>
        </w:rPr>
        <w:t>වීම</w:t>
      </w:r>
      <w:r w:rsidRPr="00C066C0">
        <w:t xml:space="preserve">, </w:t>
      </w:r>
      <w:r w:rsidRPr="00C066C0">
        <w:rPr>
          <w:cs/>
          <w:lang w:bidi="si-LK"/>
        </w:rPr>
        <w:t>ආ</w:t>
      </w:r>
      <w:r w:rsidR="00A61BC6">
        <w:rPr>
          <w:cs/>
          <w:lang w:bidi="si-LK"/>
        </w:rPr>
        <w:t>ලෝකයෙ</w:t>
      </w:r>
      <w:r w:rsidRPr="00C066C0">
        <w:rPr>
          <w:cs/>
          <w:lang w:bidi="si-LK"/>
        </w:rPr>
        <w:t>න් උපනි</w:t>
      </w:r>
      <w:r w:rsidR="00D36ACC">
        <w:rPr>
          <w:rFonts w:hint="cs"/>
          <w:cs/>
          <w:lang w:bidi="si-LK"/>
        </w:rPr>
        <w:t>ශ්</w:t>
      </w:r>
      <w:r w:rsidRPr="00C066C0">
        <w:rPr>
          <w:cs/>
          <w:lang w:bidi="si-LK"/>
        </w:rPr>
        <w:t>ශ්‍රයප්‍රත්‍යය ලැබීම</w:t>
      </w:r>
      <w:r w:rsidRPr="00C066C0">
        <w:t xml:space="preserve">, </w:t>
      </w:r>
      <w:r w:rsidRPr="00C066C0">
        <w:rPr>
          <w:cs/>
          <w:lang w:bidi="si-LK"/>
        </w:rPr>
        <w:t>මන</w:t>
      </w:r>
      <w:r w:rsidR="00D36ACC">
        <w:rPr>
          <w:rFonts w:hint="cs"/>
          <w:cs/>
          <w:lang w:bidi="si-LK"/>
        </w:rPr>
        <w:t>ස‍්කා</w:t>
      </w:r>
      <w:r w:rsidRPr="00C066C0">
        <w:rPr>
          <w:cs/>
          <w:lang w:bidi="si-LK"/>
        </w:rPr>
        <w:t>රසහිතබව යන මේ ය ඒ. මේ කියූ සැටි:</w:t>
      </w:r>
      <w:r w:rsidR="00D36ACC">
        <w:rPr>
          <w:rFonts w:hint="cs"/>
          <w:cs/>
          <w:lang w:bidi="si-LK"/>
        </w:rPr>
        <w:t>-</w:t>
      </w:r>
      <w:r w:rsidRPr="00C066C0">
        <w:rPr>
          <w:cs/>
          <w:lang w:bidi="si-LK"/>
        </w:rPr>
        <w:t xml:space="preserve"> </w:t>
      </w:r>
    </w:p>
    <w:p w14:paraId="5B2C04A1" w14:textId="45BDBE96" w:rsidR="006D69E9" w:rsidRDefault="00C66B33" w:rsidP="00C66B33">
      <w:pPr>
        <w:pStyle w:val="Sinhalakawi"/>
        <w:rPr>
          <w:lang w:bidi="si-LK"/>
        </w:rPr>
      </w:pPr>
      <w:r>
        <w:rPr>
          <w:lang w:bidi="si-LK"/>
        </w:rPr>
        <w:t>“</w:t>
      </w:r>
      <w:r w:rsidR="006D69E9">
        <w:rPr>
          <w:rFonts w:hint="cs"/>
          <w:cs/>
          <w:lang w:bidi="si-LK"/>
        </w:rPr>
        <w:t>අසම්භෙදෙන</w:t>
      </w:r>
      <w:r w:rsidR="00C066C0" w:rsidRPr="00C066C0">
        <w:rPr>
          <w:cs/>
          <w:lang w:bidi="si-LK"/>
        </w:rPr>
        <w:t xml:space="preserve"> ච</w:t>
      </w:r>
      <w:r w:rsidR="006D69E9">
        <w:rPr>
          <w:rFonts w:hint="cs"/>
          <w:cs/>
          <w:lang w:bidi="si-LK"/>
        </w:rPr>
        <w:t>ක‍්ඛුස‍්ස</w:t>
      </w:r>
      <w:r w:rsidR="00C066C0" w:rsidRPr="00C066C0">
        <w:rPr>
          <w:cs/>
          <w:lang w:bidi="si-LK"/>
        </w:rPr>
        <w:t xml:space="preserve"> රූපාපාථග</w:t>
      </w:r>
      <w:r w:rsidR="006D69E9">
        <w:rPr>
          <w:rFonts w:hint="cs"/>
          <w:cs/>
          <w:lang w:bidi="si-LK"/>
        </w:rPr>
        <w:t>මෙන ච,</w:t>
      </w:r>
    </w:p>
    <w:p w14:paraId="42BA737F" w14:textId="77777777" w:rsidR="006D69E9" w:rsidRDefault="00C066C0" w:rsidP="00C66B33">
      <w:pPr>
        <w:pStyle w:val="Sinhalakawi"/>
        <w:rPr>
          <w:lang w:bidi="si-LK"/>
        </w:rPr>
      </w:pPr>
      <w:r w:rsidRPr="00C066C0">
        <w:rPr>
          <w:cs/>
          <w:lang w:bidi="si-LK"/>
        </w:rPr>
        <w:t>ආලොකති</w:t>
      </w:r>
      <w:r w:rsidR="006D69E9">
        <w:rPr>
          <w:rFonts w:hint="cs"/>
          <w:cs/>
          <w:lang w:bidi="si-LK"/>
        </w:rPr>
        <w:t>ස‍්සයෙ</w:t>
      </w:r>
      <w:r w:rsidRPr="00C066C0">
        <w:rPr>
          <w:cs/>
          <w:lang w:bidi="si-LK"/>
        </w:rPr>
        <w:t>නාපි සමන</w:t>
      </w:r>
      <w:r w:rsidR="006D69E9">
        <w:rPr>
          <w:rFonts w:hint="cs"/>
          <w:cs/>
          <w:lang w:bidi="si-LK"/>
        </w:rPr>
        <w:t>ක‍්කා</w:t>
      </w:r>
      <w:r w:rsidRPr="00C066C0">
        <w:rPr>
          <w:cs/>
          <w:lang w:bidi="si-LK"/>
        </w:rPr>
        <w:t>ර</w:t>
      </w:r>
      <w:r w:rsidR="006D69E9">
        <w:rPr>
          <w:rFonts w:hint="cs"/>
          <w:cs/>
          <w:lang w:bidi="si-LK"/>
        </w:rPr>
        <w:t>හෙ</w:t>
      </w:r>
      <w:r w:rsidRPr="00C066C0">
        <w:rPr>
          <w:cs/>
          <w:lang w:bidi="si-LK"/>
        </w:rPr>
        <w:t>තුනා</w:t>
      </w:r>
      <w:r w:rsidRPr="00C066C0">
        <w:t xml:space="preserve">, </w:t>
      </w:r>
    </w:p>
    <w:p w14:paraId="05EDB545" w14:textId="77777777" w:rsidR="00C066C0" w:rsidRPr="00C066C0" w:rsidRDefault="00C066C0" w:rsidP="00C66B33">
      <w:pPr>
        <w:pStyle w:val="Sinhalakawi"/>
      </w:pPr>
      <w:r w:rsidRPr="00C066C0">
        <w:rPr>
          <w:cs/>
          <w:lang w:bidi="si-LK"/>
        </w:rPr>
        <w:t>ප</w:t>
      </w:r>
      <w:r w:rsidR="006D69E9">
        <w:rPr>
          <w:rFonts w:hint="cs"/>
          <w:cs/>
          <w:lang w:bidi="si-LK"/>
        </w:rPr>
        <w:t>ච‍්ච</w:t>
      </w:r>
      <w:r w:rsidRPr="00C066C0">
        <w:rPr>
          <w:cs/>
          <w:lang w:bidi="si-LK"/>
        </w:rPr>
        <w:t>යෙහි ප</w:t>
      </w:r>
      <w:r w:rsidR="006D69E9">
        <w:rPr>
          <w:rFonts w:hint="cs"/>
          <w:cs/>
          <w:lang w:bidi="si-LK"/>
        </w:rPr>
        <w:t>නෙ</w:t>
      </w:r>
      <w:r w:rsidRPr="00C066C0">
        <w:rPr>
          <w:cs/>
          <w:lang w:bidi="si-LK"/>
        </w:rPr>
        <w:t>තෙහි සමෙතෙහි චතූහි පි</w:t>
      </w:r>
      <w:r w:rsidRPr="00C066C0">
        <w:t xml:space="preserve">, </w:t>
      </w:r>
    </w:p>
    <w:p w14:paraId="0B4FBB49" w14:textId="300DC2C8" w:rsidR="006D69E9" w:rsidRDefault="00C066C0" w:rsidP="00C66B33">
      <w:pPr>
        <w:pStyle w:val="Sinhalakawi"/>
        <w:rPr>
          <w:lang w:bidi="si-LK"/>
        </w:rPr>
      </w:pPr>
      <w:r w:rsidRPr="00C066C0">
        <w:rPr>
          <w:cs/>
          <w:lang w:bidi="si-LK"/>
        </w:rPr>
        <w:t>ජායතෙ ච</w:t>
      </w:r>
      <w:r w:rsidR="006D69E9">
        <w:rPr>
          <w:rFonts w:hint="cs"/>
          <w:cs/>
          <w:lang w:bidi="si-LK"/>
        </w:rPr>
        <w:t>ක‍්ඛුවිඤ‍්ඤා</w:t>
      </w:r>
      <w:r w:rsidRPr="00C066C0">
        <w:rPr>
          <w:cs/>
          <w:lang w:bidi="si-LK"/>
        </w:rPr>
        <w:t>ණං ස</w:t>
      </w:r>
      <w:r w:rsidR="006D69E9">
        <w:rPr>
          <w:rFonts w:hint="cs"/>
          <w:cs/>
          <w:lang w:bidi="si-LK"/>
        </w:rPr>
        <w:t>ම‍්ප</w:t>
      </w:r>
      <w:r w:rsidRPr="00C066C0">
        <w:rPr>
          <w:cs/>
          <w:lang w:bidi="si-LK"/>
        </w:rPr>
        <w:t xml:space="preserve">යුත්තෙහි </w:t>
      </w:r>
      <w:r w:rsidR="006D69E9">
        <w:rPr>
          <w:rFonts w:hint="cs"/>
          <w:cs/>
          <w:lang w:bidi="si-LK"/>
        </w:rPr>
        <w:t xml:space="preserve">තං </w:t>
      </w:r>
      <w:r w:rsidRPr="00C066C0">
        <w:rPr>
          <w:cs/>
          <w:lang w:bidi="si-LK"/>
        </w:rPr>
        <w:t>සහ</w:t>
      </w:r>
      <w:r w:rsidR="00C66B33">
        <w:rPr>
          <w:lang w:bidi="si-LK"/>
        </w:rPr>
        <w:t>”</w:t>
      </w:r>
      <w:r w:rsidRPr="00C066C0">
        <w:t xml:space="preserve"> </w:t>
      </w:r>
      <w:r w:rsidRPr="00C066C0">
        <w:rPr>
          <w:cs/>
          <w:lang w:bidi="si-LK"/>
        </w:rPr>
        <w:t xml:space="preserve">යි. </w:t>
      </w:r>
    </w:p>
    <w:p w14:paraId="3AC639BD" w14:textId="4951F5BD" w:rsidR="00C066C0" w:rsidRPr="00C066C0" w:rsidRDefault="00664FC2" w:rsidP="00C66B33">
      <w:r>
        <w:rPr>
          <w:rFonts w:hint="cs"/>
          <w:cs/>
          <w:lang w:bidi="si-LK"/>
        </w:rPr>
        <w:lastRenderedPageBreak/>
        <w:t>සෝත</w:t>
      </w:r>
      <w:r w:rsidR="00C066C0" w:rsidRPr="00C066C0">
        <w:rPr>
          <w:cs/>
          <w:lang w:bidi="si-LK"/>
        </w:rPr>
        <w:t>වි</w:t>
      </w:r>
      <w:r w:rsidR="00DC6674">
        <w:rPr>
          <w:cs/>
          <w:lang w:bidi="si-LK"/>
        </w:rPr>
        <w:t>ඤ්ඤා</w:t>
      </w:r>
      <w:r w:rsidR="00C066C0" w:rsidRPr="00C066C0">
        <w:rPr>
          <w:cs/>
          <w:lang w:bidi="si-LK"/>
        </w:rPr>
        <w:t xml:space="preserve">ණයාගේ ඉපදීමෙහි </w:t>
      </w:r>
      <w:r w:rsidR="00727AFD">
        <w:rPr>
          <w:cs/>
          <w:lang w:bidi="si-LK"/>
        </w:rPr>
        <w:t>හේතු</w:t>
      </w:r>
      <w:r w:rsidR="00C066C0" w:rsidRPr="00C066C0">
        <w:rPr>
          <w:cs/>
          <w:lang w:bidi="si-LK"/>
        </w:rPr>
        <w:t xml:space="preserve"> සතර මෙ</w:t>
      </w:r>
      <w:r w:rsidR="006D69E9">
        <w:rPr>
          <w:rFonts w:hint="cs"/>
          <w:cs/>
          <w:lang w:bidi="si-LK"/>
        </w:rPr>
        <w:t>සේ</w:t>
      </w:r>
      <w:r w:rsidR="00C066C0" w:rsidRPr="00C066C0">
        <w:rPr>
          <w:cs/>
          <w:lang w:bidi="si-LK"/>
        </w:rPr>
        <w:t xml:space="preserve"> දන්නේය. </w:t>
      </w:r>
      <w:r>
        <w:rPr>
          <w:rFonts w:hint="cs"/>
          <w:cs/>
          <w:lang w:bidi="si-LK"/>
        </w:rPr>
        <w:t>සෝත</w:t>
      </w:r>
      <w:r w:rsidR="006D69E9">
        <w:rPr>
          <w:rFonts w:hint="cs"/>
          <w:cs/>
          <w:lang w:bidi="si-LK"/>
        </w:rPr>
        <w:t>ප‍්ප</w:t>
      </w:r>
      <w:r w:rsidR="00C066C0" w:rsidRPr="00C066C0">
        <w:rPr>
          <w:cs/>
          <w:lang w:bidi="si-LK"/>
        </w:rPr>
        <w:t>සාදය නො පිරිහීම</w:t>
      </w:r>
      <w:r w:rsidR="00C066C0" w:rsidRPr="00C066C0">
        <w:t xml:space="preserve">, </w:t>
      </w:r>
      <w:r w:rsidR="006D69E9">
        <w:rPr>
          <w:rFonts w:hint="cs"/>
          <w:cs/>
          <w:lang w:bidi="si-LK"/>
        </w:rPr>
        <w:t>ශබ‍්දාරම‍්ම</w:t>
      </w:r>
      <w:r w:rsidR="00C066C0" w:rsidRPr="00C066C0">
        <w:rPr>
          <w:cs/>
          <w:lang w:bidi="si-LK"/>
        </w:rPr>
        <w:t>ණයක් හමුවීම</w:t>
      </w:r>
      <w:r w:rsidR="00C066C0" w:rsidRPr="00C066C0">
        <w:t xml:space="preserve">, </w:t>
      </w:r>
      <w:r w:rsidR="00C066C0" w:rsidRPr="00C066C0">
        <w:rPr>
          <w:cs/>
          <w:lang w:bidi="si-LK"/>
        </w:rPr>
        <w:t>ක</w:t>
      </w:r>
      <w:r w:rsidR="006D69E9">
        <w:rPr>
          <w:rFonts w:hint="cs"/>
          <w:cs/>
          <w:lang w:bidi="si-LK"/>
        </w:rPr>
        <w:t>න්</w:t>
      </w:r>
      <w:r w:rsidR="00C066C0" w:rsidRPr="00C066C0">
        <w:rPr>
          <w:cs/>
          <w:lang w:bidi="si-LK"/>
        </w:rPr>
        <w:t>සිදුරෙහි විවරයෙන් උපනි</w:t>
      </w:r>
      <w:r w:rsidR="006D69E9">
        <w:rPr>
          <w:rFonts w:hint="cs"/>
          <w:cs/>
          <w:lang w:bidi="si-LK"/>
        </w:rPr>
        <w:t>ශ්</w:t>
      </w:r>
      <w:r w:rsidR="00C066C0" w:rsidRPr="00C066C0">
        <w:rPr>
          <w:cs/>
          <w:lang w:bidi="si-LK"/>
        </w:rPr>
        <w:t>ශ්‍රය ප්‍රත්‍යය ලැබීම</w:t>
      </w:r>
      <w:r w:rsidR="00C066C0" w:rsidRPr="00C066C0">
        <w:t xml:space="preserve">, </w:t>
      </w:r>
      <w:r w:rsidR="00C066C0" w:rsidRPr="00C066C0">
        <w:rPr>
          <w:cs/>
          <w:lang w:bidi="si-LK"/>
        </w:rPr>
        <w:t>මන</w:t>
      </w:r>
      <w:r w:rsidR="006D69E9">
        <w:rPr>
          <w:rFonts w:hint="cs"/>
          <w:cs/>
          <w:lang w:bidi="si-LK"/>
        </w:rPr>
        <w:t>ස‍්කා</w:t>
      </w:r>
      <w:r w:rsidR="00C066C0" w:rsidRPr="00C066C0">
        <w:rPr>
          <w:cs/>
          <w:lang w:bidi="si-LK"/>
        </w:rPr>
        <w:t>රසහිතබව යන මේය ඒ</w:t>
      </w:r>
      <w:r w:rsidR="00C066C0" w:rsidRPr="00C066C0">
        <w:t xml:space="preserve">, </w:t>
      </w:r>
      <w:r w:rsidR="00C066C0" w:rsidRPr="00C066C0">
        <w:rPr>
          <w:cs/>
          <w:lang w:bidi="si-LK"/>
        </w:rPr>
        <w:t>මේ කියූ සැටි:</w:t>
      </w:r>
      <w:r w:rsidR="006D69E9">
        <w:rPr>
          <w:rFonts w:hint="cs"/>
          <w:cs/>
          <w:lang w:bidi="si-LK"/>
        </w:rPr>
        <w:t>-</w:t>
      </w:r>
      <w:r w:rsidR="00C066C0" w:rsidRPr="00C066C0">
        <w:rPr>
          <w:cs/>
          <w:lang w:bidi="si-LK"/>
        </w:rPr>
        <w:t xml:space="preserve"> </w:t>
      </w:r>
    </w:p>
    <w:p w14:paraId="61A1D150" w14:textId="2B1DE86D" w:rsidR="006D69E9" w:rsidRDefault="00C66B33" w:rsidP="00C66B33">
      <w:pPr>
        <w:pStyle w:val="Sinhalakawi"/>
        <w:rPr>
          <w:lang w:bidi="si-LK"/>
        </w:rPr>
      </w:pPr>
      <w:r>
        <w:rPr>
          <w:lang w:bidi="si-LK"/>
        </w:rPr>
        <w:t>“</w:t>
      </w:r>
      <w:r w:rsidR="00C066C0" w:rsidRPr="00C066C0">
        <w:rPr>
          <w:cs/>
          <w:lang w:bidi="si-LK"/>
        </w:rPr>
        <w:t>අස</w:t>
      </w:r>
      <w:r w:rsidR="006D69E9">
        <w:rPr>
          <w:rFonts w:hint="cs"/>
          <w:cs/>
          <w:lang w:bidi="si-LK"/>
        </w:rPr>
        <w:t>ම්භෙ</w:t>
      </w:r>
      <w:r w:rsidR="00C066C0" w:rsidRPr="00C066C0">
        <w:rPr>
          <w:cs/>
          <w:lang w:bidi="si-LK"/>
        </w:rPr>
        <w:t>දෙන</w:t>
      </w:r>
      <w:r w:rsidR="00C066C0" w:rsidRPr="00C066C0">
        <w:t xml:space="preserve">, </w:t>
      </w:r>
      <w:r w:rsidR="00C066C0" w:rsidRPr="00C066C0">
        <w:rPr>
          <w:cs/>
          <w:lang w:bidi="si-LK"/>
        </w:rPr>
        <w:t>සොත</w:t>
      </w:r>
      <w:r w:rsidR="006D69E9">
        <w:rPr>
          <w:rFonts w:hint="cs"/>
          <w:cs/>
          <w:lang w:bidi="si-LK"/>
        </w:rPr>
        <w:t>ස‍්ස</w:t>
      </w:r>
      <w:r w:rsidR="00C066C0" w:rsidRPr="00C066C0">
        <w:rPr>
          <w:cs/>
          <w:lang w:bidi="si-LK"/>
        </w:rPr>
        <w:t xml:space="preserve"> ස</w:t>
      </w:r>
      <w:r w:rsidR="006D69E9">
        <w:rPr>
          <w:rFonts w:hint="cs"/>
          <w:cs/>
          <w:lang w:bidi="si-LK"/>
        </w:rPr>
        <w:t>ද‍්දා</w:t>
      </w:r>
      <w:r w:rsidR="00C066C0" w:rsidRPr="00C066C0">
        <w:rPr>
          <w:cs/>
          <w:lang w:bidi="si-LK"/>
        </w:rPr>
        <w:t>පාථගමෙන ච</w:t>
      </w:r>
      <w:r w:rsidR="00C066C0" w:rsidRPr="00C066C0">
        <w:t xml:space="preserve">, </w:t>
      </w:r>
    </w:p>
    <w:p w14:paraId="17E7D91C" w14:textId="77777777" w:rsidR="006D69E9" w:rsidRDefault="00C066C0" w:rsidP="00C66B33">
      <w:pPr>
        <w:pStyle w:val="Sinhalakawi"/>
        <w:rPr>
          <w:lang w:bidi="si-LK"/>
        </w:rPr>
      </w:pPr>
      <w:r w:rsidRPr="00C066C0">
        <w:rPr>
          <w:cs/>
          <w:lang w:bidi="si-LK"/>
        </w:rPr>
        <w:t>ආකාසනි</w:t>
      </w:r>
      <w:r w:rsidR="006D69E9">
        <w:rPr>
          <w:rFonts w:hint="cs"/>
          <w:cs/>
          <w:lang w:bidi="si-LK"/>
        </w:rPr>
        <w:t>ස‍්ස</w:t>
      </w:r>
      <w:r w:rsidRPr="00C066C0">
        <w:rPr>
          <w:cs/>
          <w:lang w:bidi="si-LK"/>
        </w:rPr>
        <w:t>යෙනාපි සමන</w:t>
      </w:r>
      <w:r w:rsidR="006D69E9">
        <w:rPr>
          <w:rFonts w:hint="cs"/>
          <w:cs/>
          <w:lang w:bidi="si-LK"/>
        </w:rPr>
        <w:t>ක‍්කා</w:t>
      </w:r>
      <w:r w:rsidRPr="00C066C0">
        <w:rPr>
          <w:cs/>
          <w:lang w:bidi="si-LK"/>
        </w:rPr>
        <w:t>ර හේතුනා</w:t>
      </w:r>
      <w:r w:rsidRPr="00C066C0">
        <w:t xml:space="preserve">, </w:t>
      </w:r>
    </w:p>
    <w:p w14:paraId="3480C1FE" w14:textId="77777777" w:rsidR="00C066C0" w:rsidRPr="00C066C0" w:rsidRDefault="00C066C0" w:rsidP="00C66B33">
      <w:pPr>
        <w:pStyle w:val="Sinhalakawi"/>
      </w:pPr>
      <w:r w:rsidRPr="00C066C0">
        <w:rPr>
          <w:cs/>
          <w:lang w:bidi="si-LK"/>
        </w:rPr>
        <w:t>ප</w:t>
      </w:r>
      <w:r w:rsidR="006D69E9">
        <w:rPr>
          <w:rFonts w:hint="cs"/>
          <w:cs/>
          <w:lang w:bidi="si-LK"/>
        </w:rPr>
        <w:t>ච‍්ච</w:t>
      </w:r>
      <w:r w:rsidR="006D69E9">
        <w:rPr>
          <w:cs/>
          <w:lang w:bidi="si-LK"/>
        </w:rPr>
        <w:t>යෙහි පනෙතෙහි සමතෙහි චත</w:t>
      </w:r>
      <w:r w:rsidR="006D69E9">
        <w:rPr>
          <w:rFonts w:hint="cs"/>
          <w:cs/>
          <w:lang w:bidi="si-LK"/>
        </w:rPr>
        <w:t>ූ</w:t>
      </w:r>
      <w:r w:rsidRPr="00C066C0">
        <w:rPr>
          <w:cs/>
          <w:lang w:bidi="si-LK"/>
        </w:rPr>
        <w:t>හි පි</w:t>
      </w:r>
      <w:r w:rsidRPr="00C066C0">
        <w:t xml:space="preserve">, </w:t>
      </w:r>
    </w:p>
    <w:p w14:paraId="4A9EF74D" w14:textId="1BF00FE3" w:rsidR="006D69E9" w:rsidRDefault="00C066C0" w:rsidP="00C66B33">
      <w:pPr>
        <w:pStyle w:val="Sinhalakawi"/>
        <w:rPr>
          <w:lang w:bidi="si-LK"/>
        </w:rPr>
      </w:pPr>
      <w:r w:rsidRPr="00C066C0">
        <w:rPr>
          <w:cs/>
          <w:lang w:bidi="si-LK"/>
        </w:rPr>
        <w:t>ජායතෙ සොතවි</w:t>
      </w:r>
      <w:r w:rsidR="006D69E9">
        <w:rPr>
          <w:rFonts w:hint="cs"/>
          <w:cs/>
          <w:lang w:bidi="si-LK"/>
        </w:rPr>
        <w:t>ඤ‍්ඤා</w:t>
      </w:r>
      <w:r w:rsidRPr="00C066C0">
        <w:rPr>
          <w:cs/>
          <w:lang w:bidi="si-LK"/>
        </w:rPr>
        <w:t>ණං ස</w:t>
      </w:r>
      <w:r w:rsidR="006D69E9">
        <w:rPr>
          <w:rFonts w:hint="cs"/>
          <w:cs/>
          <w:lang w:bidi="si-LK"/>
        </w:rPr>
        <w:t>ම‍්ප</w:t>
      </w:r>
      <w:r w:rsidRPr="00C066C0">
        <w:rPr>
          <w:cs/>
          <w:lang w:bidi="si-LK"/>
        </w:rPr>
        <w:t>යු</w:t>
      </w:r>
      <w:r w:rsidR="006D69E9">
        <w:rPr>
          <w:rFonts w:hint="cs"/>
          <w:cs/>
          <w:lang w:bidi="si-LK"/>
        </w:rPr>
        <w:t>ත්තෙ</w:t>
      </w:r>
      <w:r w:rsidRPr="00C066C0">
        <w:rPr>
          <w:cs/>
          <w:lang w:bidi="si-LK"/>
        </w:rPr>
        <w:t>හි තං සහ</w:t>
      </w:r>
      <w:r w:rsidR="00C66B33">
        <w:rPr>
          <w:lang w:bidi="si-LK"/>
        </w:rPr>
        <w:t>”</w:t>
      </w:r>
      <w:r w:rsidRPr="00C066C0">
        <w:t xml:space="preserve"> </w:t>
      </w:r>
      <w:r w:rsidRPr="00C066C0">
        <w:rPr>
          <w:cs/>
          <w:lang w:bidi="si-LK"/>
        </w:rPr>
        <w:t xml:space="preserve">යි. </w:t>
      </w:r>
    </w:p>
    <w:p w14:paraId="508B44B6" w14:textId="0334352A" w:rsidR="00C066C0" w:rsidRPr="00C066C0" w:rsidRDefault="00C066C0" w:rsidP="00C66B33">
      <w:r w:rsidRPr="00C066C0">
        <w:rPr>
          <w:cs/>
          <w:lang w:bidi="si-LK"/>
        </w:rPr>
        <w:t>ඝාණවි</w:t>
      </w:r>
      <w:r w:rsidR="00CB16B2">
        <w:rPr>
          <w:rFonts w:hint="cs"/>
          <w:cs/>
          <w:lang w:bidi="si-LK"/>
        </w:rPr>
        <w:t>ඤ‍්ඤා</w:t>
      </w:r>
      <w:r w:rsidRPr="00C066C0">
        <w:rPr>
          <w:cs/>
          <w:lang w:bidi="si-LK"/>
        </w:rPr>
        <w:t xml:space="preserve">ණයාගේ ඉපදීමෙහි </w:t>
      </w:r>
      <w:r w:rsidR="00727AFD">
        <w:rPr>
          <w:cs/>
          <w:lang w:bidi="si-LK"/>
        </w:rPr>
        <w:t>හේතු</w:t>
      </w:r>
      <w:r w:rsidRPr="00C066C0">
        <w:rPr>
          <w:cs/>
          <w:lang w:bidi="si-LK"/>
        </w:rPr>
        <w:t xml:space="preserve"> සතර මෙසේ ද</w:t>
      </w:r>
      <w:r w:rsidR="00CB16B2">
        <w:rPr>
          <w:rFonts w:hint="cs"/>
          <w:cs/>
          <w:lang w:bidi="si-LK"/>
        </w:rPr>
        <w:t>න්</w:t>
      </w:r>
      <w:r w:rsidRPr="00C066C0">
        <w:rPr>
          <w:cs/>
          <w:lang w:bidi="si-LK"/>
        </w:rPr>
        <w:t>නේ ය. ඝාණ</w:t>
      </w:r>
      <w:r w:rsidR="00CB16B2">
        <w:rPr>
          <w:rFonts w:hint="cs"/>
          <w:cs/>
          <w:lang w:bidi="si-LK"/>
        </w:rPr>
        <w:t>ප‍්ප</w:t>
      </w:r>
      <w:r w:rsidRPr="00C066C0">
        <w:rPr>
          <w:cs/>
          <w:lang w:bidi="si-LK"/>
        </w:rPr>
        <w:t>සාදය නො පිරිහීම</w:t>
      </w:r>
      <w:r w:rsidRPr="00C066C0">
        <w:t xml:space="preserve">, </w:t>
      </w:r>
      <w:r w:rsidRPr="00C066C0">
        <w:rPr>
          <w:cs/>
          <w:lang w:bidi="si-LK"/>
        </w:rPr>
        <w:t>ග</w:t>
      </w:r>
      <w:r w:rsidR="00CB16B2">
        <w:rPr>
          <w:rFonts w:hint="cs"/>
          <w:cs/>
          <w:lang w:bidi="si-LK"/>
        </w:rPr>
        <w:t>න්‍ධා</w:t>
      </w:r>
      <w:r w:rsidRPr="00C066C0">
        <w:rPr>
          <w:cs/>
          <w:lang w:bidi="si-LK"/>
        </w:rPr>
        <w:t>ර</w:t>
      </w:r>
      <w:r w:rsidR="00CB16B2">
        <w:rPr>
          <w:rFonts w:hint="cs"/>
          <w:cs/>
          <w:lang w:bidi="si-LK"/>
        </w:rPr>
        <w:t>ම‍්ම</w:t>
      </w:r>
      <w:r w:rsidRPr="00C066C0">
        <w:rPr>
          <w:cs/>
          <w:lang w:bidi="si-LK"/>
        </w:rPr>
        <w:t>ණයක් හමුවීම</w:t>
      </w:r>
      <w:r w:rsidRPr="00C066C0">
        <w:t xml:space="preserve">, </w:t>
      </w:r>
      <w:r w:rsidRPr="00C066C0">
        <w:rPr>
          <w:cs/>
          <w:lang w:bidi="si-LK"/>
        </w:rPr>
        <w:t xml:space="preserve">නැහැ සිදුරෙන් ඇද ගන්නා </w:t>
      </w:r>
      <w:r w:rsidR="003740A4">
        <w:rPr>
          <w:cs/>
          <w:lang w:bidi="si-LK"/>
        </w:rPr>
        <w:t>වායෝ</w:t>
      </w:r>
      <w:r w:rsidRPr="00C066C0">
        <w:rPr>
          <w:cs/>
          <w:lang w:bidi="si-LK"/>
        </w:rPr>
        <w:t>ධාතුහුගේ උපනි</w:t>
      </w:r>
      <w:r w:rsidR="00CB16B2">
        <w:rPr>
          <w:rFonts w:hint="cs"/>
          <w:cs/>
          <w:lang w:bidi="si-LK"/>
        </w:rPr>
        <w:t>ශ්</w:t>
      </w:r>
      <w:r w:rsidRPr="00C066C0">
        <w:rPr>
          <w:cs/>
          <w:lang w:bidi="si-LK"/>
        </w:rPr>
        <w:t>ශ්‍රයප්‍රත්‍යය ලැබීම මන</w:t>
      </w:r>
      <w:r w:rsidR="00CB16B2">
        <w:rPr>
          <w:rFonts w:hint="cs"/>
          <w:cs/>
          <w:lang w:bidi="si-LK"/>
        </w:rPr>
        <w:t>ස‍්කා</w:t>
      </w:r>
      <w:r w:rsidRPr="00C066C0">
        <w:rPr>
          <w:cs/>
          <w:lang w:bidi="si-LK"/>
        </w:rPr>
        <w:t>රසහිත බව යන මේය ඒ. මේ කියූ සැටි</w:t>
      </w:r>
      <w:r w:rsidR="00CB16B2">
        <w:rPr>
          <w:rFonts w:hint="cs"/>
          <w:cs/>
          <w:lang w:bidi="si-LK"/>
        </w:rPr>
        <w:t>:-</w:t>
      </w:r>
      <w:r w:rsidRPr="00C066C0">
        <w:rPr>
          <w:cs/>
          <w:lang w:bidi="si-LK"/>
        </w:rPr>
        <w:t xml:space="preserve"> </w:t>
      </w:r>
    </w:p>
    <w:p w14:paraId="09D7EC63" w14:textId="41190546" w:rsidR="00CB16B2" w:rsidRDefault="00C66B33" w:rsidP="00C66B33">
      <w:pPr>
        <w:pStyle w:val="Sinhalakawi"/>
        <w:rPr>
          <w:lang w:bidi="si-LK"/>
        </w:rPr>
      </w:pPr>
      <w:r>
        <w:rPr>
          <w:lang w:bidi="si-LK"/>
        </w:rPr>
        <w:t>“</w:t>
      </w:r>
      <w:r w:rsidR="00C066C0" w:rsidRPr="00C066C0">
        <w:rPr>
          <w:cs/>
          <w:lang w:bidi="si-LK"/>
        </w:rPr>
        <w:t>අස</w:t>
      </w:r>
      <w:r w:rsidR="00CB16B2">
        <w:rPr>
          <w:rFonts w:hint="cs"/>
          <w:cs/>
          <w:lang w:bidi="si-LK"/>
        </w:rPr>
        <w:t>ම්භෙදෙ</w:t>
      </w:r>
      <w:r w:rsidR="00C066C0" w:rsidRPr="00C066C0">
        <w:rPr>
          <w:cs/>
          <w:lang w:bidi="si-LK"/>
        </w:rPr>
        <w:t>න ඝාණ</w:t>
      </w:r>
      <w:r w:rsidR="00CB16B2">
        <w:rPr>
          <w:rFonts w:hint="cs"/>
          <w:cs/>
          <w:lang w:bidi="si-LK"/>
        </w:rPr>
        <w:t>ස‍්ස</w:t>
      </w:r>
      <w:r w:rsidR="00C066C0" w:rsidRPr="00C066C0">
        <w:rPr>
          <w:cs/>
          <w:lang w:bidi="si-LK"/>
        </w:rPr>
        <w:t xml:space="preserve"> ග</w:t>
      </w:r>
      <w:r w:rsidR="00CB16B2">
        <w:rPr>
          <w:rFonts w:hint="cs"/>
          <w:cs/>
          <w:lang w:bidi="si-LK"/>
        </w:rPr>
        <w:t>න්‍ධා</w:t>
      </w:r>
      <w:r w:rsidR="00C066C0" w:rsidRPr="00C066C0">
        <w:rPr>
          <w:cs/>
          <w:lang w:bidi="si-LK"/>
        </w:rPr>
        <w:t xml:space="preserve">පාථගමෙන </w:t>
      </w:r>
      <w:r w:rsidR="00CB16B2">
        <w:rPr>
          <w:rFonts w:hint="cs"/>
          <w:cs/>
          <w:lang w:bidi="si-LK"/>
        </w:rPr>
        <w:t>ච</w:t>
      </w:r>
      <w:r w:rsidR="00C066C0" w:rsidRPr="00C066C0">
        <w:t>,</w:t>
      </w:r>
    </w:p>
    <w:p w14:paraId="3B944584" w14:textId="77777777" w:rsidR="00CB16B2" w:rsidRDefault="00C066C0" w:rsidP="00C66B33">
      <w:pPr>
        <w:pStyle w:val="Sinhalakawi"/>
        <w:rPr>
          <w:lang w:bidi="si-LK"/>
        </w:rPr>
      </w:pPr>
      <w:r w:rsidRPr="00C066C0">
        <w:rPr>
          <w:cs/>
          <w:lang w:bidi="si-LK"/>
        </w:rPr>
        <w:t>වා</w:t>
      </w:r>
      <w:r w:rsidR="00CB16B2">
        <w:rPr>
          <w:rFonts w:hint="cs"/>
          <w:cs/>
          <w:lang w:bidi="si-LK"/>
        </w:rPr>
        <w:t>යොසන‍්නිස‍්ස</w:t>
      </w:r>
      <w:r w:rsidRPr="00C066C0">
        <w:rPr>
          <w:cs/>
          <w:lang w:bidi="si-LK"/>
        </w:rPr>
        <w:t>යෙනාපි සම</w:t>
      </w:r>
      <w:r w:rsidR="00CB16B2">
        <w:rPr>
          <w:rFonts w:hint="cs"/>
          <w:cs/>
          <w:lang w:bidi="si-LK"/>
        </w:rPr>
        <w:t>නක‍්කා</w:t>
      </w:r>
      <w:r w:rsidRPr="00C066C0">
        <w:rPr>
          <w:cs/>
          <w:lang w:bidi="si-LK"/>
        </w:rPr>
        <w:t>ර</w:t>
      </w:r>
      <w:r w:rsidR="00CB16B2">
        <w:rPr>
          <w:rFonts w:hint="cs"/>
          <w:cs/>
          <w:lang w:bidi="si-LK"/>
        </w:rPr>
        <w:t>හෙ</w:t>
      </w:r>
      <w:r w:rsidRPr="00C066C0">
        <w:rPr>
          <w:cs/>
          <w:lang w:bidi="si-LK"/>
        </w:rPr>
        <w:t>තුනා</w:t>
      </w:r>
      <w:r w:rsidRPr="00C066C0">
        <w:t xml:space="preserve">, </w:t>
      </w:r>
    </w:p>
    <w:p w14:paraId="423BB198" w14:textId="77777777" w:rsidR="00CB16B2" w:rsidRDefault="00C066C0" w:rsidP="00C66B33">
      <w:pPr>
        <w:pStyle w:val="Sinhalakawi"/>
        <w:rPr>
          <w:lang w:bidi="si-LK"/>
        </w:rPr>
      </w:pPr>
      <w:r w:rsidRPr="00C066C0">
        <w:rPr>
          <w:cs/>
          <w:lang w:bidi="si-LK"/>
        </w:rPr>
        <w:t>ප</w:t>
      </w:r>
      <w:r w:rsidR="00CB16B2">
        <w:rPr>
          <w:rFonts w:hint="cs"/>
          <w:cs/>
          <w:lang w:bidi="si-LK"/>
        </w:rPr>
        <w:t>ච‍්ච</w:t>
      </w:r>
      <w:r w:rsidRPr="00C066C0">
        <w:rPr>
          <w:cs/>
          <w:lang w:bidi="si-LK"/>
        </w:rPr>
        <w:t>යෙහි පනෙතෙහි සමෙතෙ</w:t>
      </w:r>
      <w:r w:rsidR="00CB16B2">
        <w:rPr>
          <w:cs/>
          <w:lang w:bidi="si-LK"/>
        </w:rPr>
        <w:t>හි චත</w:t>
      </w:r>
      <w:r w:rsidR="00CB16B2">
        <w:rPr>
          <w:rFonts w:hint="cs"/>
          <w:cs/>
          <w:lang w:bidi="si-LK"/>
        </w:rPr>
        <w:t>ූ</w:t>
      </w:r>
      <w:r w:rsidRPr="00C066C0">
        <w:rPr>
          <w:cs/>
          <w:lang w:bidi="si-LK"/>
        </w:rPr>
        <w:t>හි පි</w:t>
      </w:r>
      <w:r w:rsidRPr="00C066C0">
        <w:t xml:space="preserve">, </w:t>
      </w:r>
    </w:p>
    <w:p w14:paraId="0718E97E" w14:textId="65D1C8D1" w:rsidR="00C066C0" w:rsidRPr="00C066C0" w:rsidRDefault="00C066C0" w:rsidP="00C66B33">
      <w:pPr>
        <w:pStyle w:val="Sinhalakawi"/>
      </w:pPr>
      <w:r w:rsidRPr="00C066C0">
        <w:rPr>
          <w:cs/>
          <w:lang w:bidi="si-LK"/>
        </w:rPr>
        <w:t>ජායතෙ ඝාණ</w:t>
      </w:r>
      <w:r w:rsidR="00CB16B2">
        <w:rPr>
          <w:rFonts w:hint="cs"/>
          <w:cs/>
          <w:lang w:bidi="si-LK"/>
        </w:rPr>
        <w:t>විඤ‍්ඤාණං</w:t>
      </w:r>
      <w:r w:rsidRPr="00C066C0">
        <w:rPr>
          <w:cs/>
          <w:lang w:bidi="si-LK"/>
        </w:rPr>
        <w:t xml:space="preserve"> ස</w:t>
      </w:r>
      <w:r w:rsidR="00CB16B2">
        <w:rPr>
          <w:rFonts w:hint="cs"/>
          <w:cs/>
          <w:lang w:bidi="si-LK"/>
        </w:rPr>
        <w:t>ම‍්පයුත්තෙ</w:t>
      </w:r>
      <w:r w:rsidRPr="00C066C0">
        <w:rPr>
          <w:cs/>
          <w:lang w:bidi="si-LK"/>
        </w:rPr>
        <w:t>හි තං සහ</w:t>
      </w:r>
      <w:r w:rsidR="00C66B33">
        <w:rPr>
          <w:lang w:bidi="si-LK"/>
        </w:rPr>
        <w:t>”</w:t>
      </w:r>
      <w:r w:rsidRPr="00C066C0">
        <w:rPr>
          <w:cs/>
          <w:lang w:bidi="si-LK"/>
        </w:rPr>
        <w:t xml:space="preserve"> යි. </w:t>
      </w:r>
    </w:p>
    <w:p w14:paraId="61C22F02" w14:textId="5156DBE6" w:rsidR="00C066C0" w:rsidRPr="00C066C0" w:rsidRDefault="00CB16B2" w:rsidP="00C66B33">
      <w:r>
        <w:rPr>
          <w:rFonts w:hint="cs"/>
          <w:cs/>
          <w:lang w:bidi="si-LK"/>
        </w:rPr>
        <w:t>ජිව‍්හා</w:t>
      </w:r>
      <w:r w:rsidR="00C066C0" w:rsidRPr="00C066C0">
        <w:rPr>
          <w:cs/>
          <w:lang w:bidi="si-LK"/>
        </w:rPr>
        <w:t>වි</w:t>
      </w:r>
      <w:r>
        <w:rPr>
          <w:rFonts w:hint="cs"/>
          <w:cs/>
          <w:lang w:bidi="si-LK"/>
        </w:rPr>
        <w:t>ඤ‍්ඤා</w:t>
      </w:r>
      <w:r w:rsidR="00C066C0" w:rsidRPr="00C066C0">
        <w:rPr>
          <w:cs/>
          <w:lang w:bidi="si-LK"/>
        </w:rPr>
        <w:t xml:space="preserve">ණයාගේ ඉපදීමෙහි </w:t>
      </w:r>
      <w:r w:rsidR="00727AFD">
        <w:rPr>
          <w:rFonts w:hint="cs"/>
          <w:cs/>
          <w:lang w:bidi="si-LK"/>
        </w:rPr>
        <w:t>හේතු</w:t>
      </w:r>
      <w:r w:rsidR="00C066C0" w:rsidRPr="00C066C0">
        <w:rPr>
          <w:cs/>
          <w:lang w:bidi="si-LK"/>
        </w:rPr>
        <w:t xml:space="preserve"> සතර මෙසේ ද</w:t>
      </w:r>
      <w:r>
        <w:rPr>
          <w:rFonts w:hint="cs"/>
          <w:cs/>
          <w:lang w:bidi="si-LK"/>
        </w:rPr>
        <w:t>න්</w:t>
      </w:r>
      <w:r w:rsidR="00C066C0" w:rsidRPr="00C066C0">
        <w:rPr>
          <w:cs/>
          <w:lang w:bidi="si-LK"/>
        </w:rPr>
        <w:t xml:space="preserve">නේ ය. </w:t>
      </w:r>
      <w:r>
        <w:rPr>
          <w:rFonts w:hint="cs"/>
          <w:cs/>
          <w:lang w:bidi="si-LK"/>
        </w:rPr>
        <w:t>ජිව‍්හා</w:t>
      </w:r>
      <w:r w:rsidR="00C066C0" w:rsidRPr="00C066C0">
        <w:rPr>
          <w:cs/>
          <w:lang w:bidi="si-LK"/>
        </w:rPr>
        <w:t>පසාදය නො පිරිහීම</w:t>
      </w:r>
      <w:r w:rsidR="00C066C0" w:rsidRPr="00C066C0">
        <w:t xml:space="preserve">, </w:t>
      </w:r>
      <w:r w:rsidR="00C066C0" w:rsidRPr="00C066C0">
        <w:rPr>
          <w:cs/>
          <w:lang w:bidi="si-LK"/>
        </w:rPr>
        <w:t>රසාරම්මණයක් හමුවීම</w:t>
      </w:r>
      <w:r w:rsidR="00C066C0" w:rsidRPr="00C066C0">
        <w:t xml:space="preserve">, </w:t>
      </w:r>
      <w:r w:rsidR="00C066C0" w:rsidRPr="00C066C0">
        <w:rPr>
          <w:cs/>
          <w:lang w:bidi="si-LK"/>
        </w:rPr>
        <w:t xml:space="preserve">මුඛගත වූ </w:t>
      </w:r>
      <w:r w:rsidR="003740A4">
        <w:rPr>
          <w:cs/>
          <w:lang w:bidi="si-LK"/>
        </w:rPr>
        <w:t>ආපෝ</w:t>
      </w:r>
      <w:r w:rsidR="00C066C0" w:rsidRPr="00C066C0">
        <w:rPr>
          <w:cs/>
          <w:lang w:bidi="si-LK"/>
        </w:rPr>
        <w:t>ධාතුවගේ උපනි</w:t>
      </w:r>
      <w:r>
        <w:rPr>
          <w:rFonts w:hint="cs"/>
          <w:cs/>
          <w:lang w:bidi="si-LK"/>
        </w:rPr>
        <w:t>ශ්</w:t>
      </w:r>
      <w:r w:rsidR="00C066C0" w:rsidRPr="00C066C0">
        <w:rPr>
          <w:cs/>
          <w:lang w:bidi="si-LK"/>
        </w:rPr>
        <w:t>ශ්‍රයප්‍රත්‍යය ලැබීම</w:t>
      </w:r>
      <w:r w:rsidR="00C066C0" w:rsidRPr="00C066C0">
        <w:t xml:space="preserve">, </w:t>
      </w:r>
      <w:r w:rsidR="00C066C0" w:rsidRPr="00C066C0">
        <w:rPr>
          <w:cs/>
          <w:lang w:bidi="si-LK"/>
        </w:rPr>
        <w:t>මන</w:t>
      </w:r>
      <w:r>
        <w:rPr>
          <w:rFonts w:hint="cs"/>
          <w:cs/>
          <w:lang w:bidi="si-LK"/>
        </w:rPr>
        <w:t>ස‍්කා</w:t>
      </w:r>
      <w:r w:rsidR="00C066C0" w:rsidRPr="00C066C0">
        <w:rPr>
          <w:cs/>
          <w:lang w:bidi="si-LK"/>
        </w:rPr>
        <w:t>රසහිතබව යන මේය ඒ. මේ කියූ සැටි:</w:t>
      </w:r>
      <w:r>
        <w:rPr>
          <w:rFonts w:hint="cs"/>
          <w:cs/>
          <w:lang w:bidi="si-LK"/>
        </w:rPr>
        <w:t>-</w:t>
      </w:r>
      <w:r w:rsidR="00C066C0" w:rsidRPr="00C066C0">
        <w:rPr>
          <w:cs/>
          <w:lang w:bidi="si-LK"/>
        </w:rPr>
        <w:t xml:space="preserve"> </w:t>
      </w:r>
    </w:p>
    <w:p w14:paraId="71924E51" w14:textId="28EC9D4A" w:rsidR="00CB16B2" w:rsidRDefault="00C66B33" w:rsidP="00C66B33">
      <w:pPr>
        <w:pStyle w:val="Sinhalakawi"/>
        <w:rPr>
          <w:lang w:bidi="si-LK"/>
        </w:rPr>
      </w:pPr>
      <w:r>
        <w:rPr>
          <w:lang w:bidi="si-LK"/>
        </w:rPr>
        <w:t>“</w:t>
      </w:r>
      <w:r w:rsidR="00C066C0" w:rsidRPr="00C066C0">
        <w:rPr>
          <w:cs/>
          <w:lang w:bidi="si-LK"/>
        </w:rPr>
        <w:t>අස</w:t>
      </w:r>
      <w:r w:rsidR="00CB16B2">
        <w:rPr>
          <w:rFonts w:hint="cs"/>
          <w:cs/>
          <w:lang w:bidi="si-LK"/>
        </w:rPr>
        <w:t>ම්භෙ</w:t>
      </w:r>
      <w:r w:rsidR="00C066C0" w:rsidRPr="00C066C0">
        <w:rPr>
          <w:cs/>
          <w:lang w:bidi="si-LK"/>
        </w:rPr>
        <w:t>දෙන ජි</w:t>
      </w:r>
      <w:r w:rsidR="00CB16B2">
        <w:rPr>
          <w:rFonts w:hint="cs"/>
          <w:cs/>
          <w:lang w:bidi="si-LK"/>
        </w:rPr>
        <w:t>ව‍්හා</w:t>
      </w:r>
      <w:r w:rsidR="00C066C0" w:rsidRPr="00C066C0">
        <w:rPr>
          <w:cs/>
          <w:lang w:bidi="si-LK"/>
        </w:rPr>
        <w:t xml:space="preserve">ය රසාපාථගමෙන </w:t>
      </w:r>
      <w:r w:rsidR="00CB16B2">
        <w:rPr>
          <w:rFonts w:hint="cs"/>
          <w:cs/>
          <w:lang w:bidi="si-LK"/>
        </w:rPr>
        <w:t>ච</w:t>
      </w:r>
      <w:r w:rsidR="00C066C0" w:rsidRPr="00C066C0">
        <w:t>,</w:t>
      </w:r>
    </w:p>
    <w:p w14:paraId="14D37D87" w14:textId="77777777" w:rsidR="00CB16B2" w:rsidRDefault="00C066C0" w:rsidP="00C66B33">
      <w:pPr>
        <w:pStyle w:val="Sinhalakawi"/>
        <w:rPr>
          <w:lang w:bidi="si-LK"/>
        </w:rPr>
      </w:pPr>
      <w:r w:rsidRPr="00C066C0">
        <w:rPr>
          <w:cs/>
          <w:lang w:bidi="si-LK"/>
        </w:rPr>
        <w:t>ආපොස</w:t>
      </w:r>
      <w:r w:rsidR="00CB16B2">
        <w:rPr>
          <w:rFonts w:hint="cs"/>
          <w:cs/>
          <w:lang w:bidi="si-LK"/>
        </w:rPr>
        <w:t>න‍්නිස‍්සයෙ</w:t>
      </w:r>
      <w:r w:rsidRPr="00C066C0">
        <w:rPr>
          <w:cs/>
          <w:lang w:bidi="si-LK"/>
        </w:rPr>
        <w:t>නාපි සමන</w:t>
      </w:r>
      <w:r w:rsidR="00CB16B2">
        <w:rPr>
          <w:rFonts w:hint="cs"/>
          <w:cs/>
          <w:lang w:bidi="si-LK"/>
        </w:rPr>
        <w:t>ක‍්කාරහෙ</w:t>
      </w:r>
      <w:r w:rsidRPr="00C066C0">
        <w:rPr>
          <w:cs/>
          <w:lang w:bidi="si-LK"/>
        </w:rPr>
        <w:t>තුනා</w:t>
      </w:r>
      <w:r w:rsidRPr="00C066C0">
        <w:t>,</w:t>
      </w:r>
    </w:p>
    <w:p w14:paraId="10836083" w14:textId="77777777" w:rsidR="00CB16B2" w:rsidRDefault="00C066C0" w:rsidP="00C66B33">
      <w:pPr>
        <w:pStyle w:val="Sinhalakawi"/>
        <w:rPr>
          <w:lang w:bidi="si-LK"/>
        </w:rPr>
      </w:pPr>
      <w:r w:rsidRPr="00C066C0">
        <w:rPr>
          <w:cs/>
          <w:lang w:bidi="si-LK"/>
        </w:rPr>
        <w:t>ප</w:t>
      </w:r>
      <w:r w:rsidR="00CB16B2">
        <w:rPr>
          <w:rFonts w:hint="cs"/>
          <w:cs/>
          <w:lang w:bidi="si-LK"/>
        </w:rPr>
        <w:t>ච‍්ච</w:t>
      </w:r>
      <w:r w:rsidRPr="00C066C0">
        <w:rPr>
          <w:cs/>
          <w:lang w:bidi="si-LK"/>
        </w:rPr>
        <w:t>යෙහි පනෙතෙහි සමතෙහි චතූහි පි</w:t>
      </w:r>
      <w:r w:rsidRPr="00C066C0">
        <w:t>,</w:t>
      </w:r>
    </w:p>
    <w:p w14:paraId="1B1A4B79" w14:textId="72BB6EB8" w:rsidR="008D594B" w:rsidRDefault="00CB16B2" w:rsidP="00C66B33">
      <w:pPr>
        <w:pStyle w:val="Sinhalakawi"/>
        <w:rPr>
          <w:lang w:bidi="si-LK"/>
        </w:rPr>
      </w:pPr>
      <w:r>
        <w:rPr>
          <w:cs/>
          <w:lang w:bidi="si-LK"/>
        </w:rPr>
        <w:t>හොති ජ</w:t>
      </w:r>
      <w:r>
        <w:rPr>
          <w:rFonts w:hint="cs"/>
          <w:cs/>
          <w:lang w:bidi="si-LK"/>
        </w:rPr>
        <w:t>ිව‍්හා</w:t>
      </w:r>
      <w:r w:rsidR="00C066C0" w:rsidRPr="00C066C0">
        <w:rPr>
          <w:cs/>
          <w:lang w:bidi="si-LK"/>
        </w:rPr>
        <w:t>යවි</w:t>
      </w:r>
      <w:r>
        <w:rPr>
          <w:rFonts w:hint="cs"/>
          <w:cs/>
          <w:lang w:bidi="si-LK"/>
        </w:rPr>
        <w:t>ඤ‍්ඤා</w:t>
      </w:r>
      <w:r w:rsidR="00C066C0" w:rsidRPr="00C066C0">
        <w:rPr>
          <w:cs/>
          <w:lang w:bidi="si-LK"/>
        </w:rPr>
        <w:t>ණං ස</w:t>
      </w:r>
      <w:r>
        <w:rPr>
          <w:rFonts w:hint="cs"/>
          <w:cs/>
          <w:lang w:bidi="si-LK"/>
        </w:rPr>
        <w:t>ම‍්පයුත්තෙ</w:t>
      </w:r>
      <w:r w:rsidR="00C066C0" w:rsidRPr="00C066C0">
        <w:rPr>
          <w:cs/>
          <w:lang w:bidi="si-LK"/>
        </w:rPr>
        <w:t>හි තං සහ</w:t>
      </w:r>
      <w:r w:rsidR="00C66B33">
        <w:rPr>
          <w:lang w:bidi="si-LK"/>
        </w:rPr>
        <w:t>”</w:t>
      </w:r>
      <w:r>
        <w:rPr>
          <w:rFonts w:hint="cs"/>
          <w:cs/>
          <w:lang w:bidi="si-LK"/>
        </w:rPr>
        <w:t xml:space="preserve"> </w:t>
      </w:r>
      <w:r w:rsidR="00C066C0" w:rsidRPr="00C066C0">
        <w:rPr>
          <w:cs/>
          <w:lang w:bidi="si-LK"/>
        </w:rPr>
        <w:t xml:space="preserve">යි. </w:t>
      </w:r>
    </w:p>
    <w:p w14:paraId="2F827188" w14:textId="4EAA3EB3" w:rsidR="008D594B" w:rsidRDefault="00C066C0" w:rsidP="00C66B33">
      <w:pPr>
        <w:rPr>
          <w:lang w:bidi="si-LK"/>
        </w:rPr>
      </w:pPr>
      <w:r w:rsidRPr="00C066C0">
        <w:rPr>
          <w:cs/>
          <w:lang w:bidi="si-LK"/>
        </w:rPr>
        <w:t>කායවි</w:t>
      </w:r>
      <w:r w:rsidR="008D594B">
        <w:rPr>
          <w:rFonts w:hint="cs"/>
          <w:cs/>
          <w:lang w:bidi="si-LK"/>
        </w:rPr>
        <w:t>ඤ‍්ඤා</w:t>
      </w:r>
      <w:r w:rsidRPr="00C066C0">
        <w:rPr>
          <w:cs/>
          <w:lang w:bidi="si-LK"/>
        </w:rPr>
        <w:t>ණයා</w:t>
      </w:r>
      <w:r w:rsidR="008D594B">
        <w:rPr>
          <w:rFonts w:hint="cs"/>
          <w:cs/>
          <w:lang w:bidi="si-LK"/>
        </w:rPr>
        <w:t>ගේ</w:t>
      </w:r>
      <w:r w:rsidRPr="00C066C0">
        <w:rPr>
          <w:cs/>
          <w:lang w:bidi="si-LK"/>
        </w:rPr>
        <w:t xml:space="preserve"> ඉපදීමෙහි </w:t>
      </w:r>
      <w:r w:rsidR="00727AFD">
        <w:rPr>
          <w:rFonts w:hint="cs"/>
          <w:cs/>
          <w:lang w:bidi="si-LK"/>
        </w:rPr>
        <w:t>හේතු</w:t>
      </w:r>
      <w:r w:rsidRPr="00C066C0">
        <w:rPr>
          <w:cs/>
          <w:lang w:bidi="si-LK"/>
        </w:rPr>
        <w:t xml:space="preserve"> සතර මෙ</w:t>
      </w:r>
      <w:r w:rsidR="008D594B">
        <w:rPr>
          <w:rFonts w:hint="cs"/>
          <w:cs/>
          <w:lang w:bidi="si-LK"/>
        </w:rPr>
        <w:t>සේ</w:t>
      </w:r>
      <w:r w:rsidRPr="00C066C0">
        <w:rPr>
          <w:cs/>
          <w:lang w:bidi="si-LK"/>
        </w:rPr>
        <w:t xml:space="preserve"> දන්නේ ය. කාය</w:t>
      </w:r>
      <w:r w:rsidR="008D594B">
        <w:rPr>
          <w:rFonts w:hint="cs"/>
          <w:cs/>
          <w:lang w:bidi="si-LK"/>
        </w:rPr>
        <w:t>ප‍්ප</w:t>
      </w:r>
      <w:r w:rsidRPr="00C066C0">
        <w:rPr>
          <w:cs/>
          <w:lang w:bidi="si-LK"/>
        </w:rPr>
        <w:t>සාදය නො පිරිහීම</w:t>
      </w:r>
      <w:r w:rsidRPr="00C066C0">
        <w:t xml:space="preserve">, </w:t>
      </w:r>
      <w:r w:rsidRPr="00C066C0">
        <w:rPr>
          <w:cs/>
          <w:lang w:bidi="si-LK"/>
        </w:rPr>
        <w:t>පඨවී</w:t>
      </w:r>
      <w:r w:rsidRPr="00C066C0">
        <w:t xml:space="preserve">, </w:t>
      </w:r>
      <w:r w:rsidR="001766B5">
        <w:rPr>
          <w:rFonts w:hint="cs"/>
          <w:cs/>
          <w:lang w:bidi="si-LK"/>
        </w:rPr>
        <w:t>තේජෝ</w:t>
      </w:r>
      <w:r w:rsidRPr="00C066C0">
        <w:t xml:space="preserve">, </w:t>
      </w:r>
      <w:r w:rsidR="003740A4">
        <w:rPr>
          <w:cs/>
          <w:lang w:bidi="si-LK"/>
        </w:rPr>
        <w:t>වායෝ</w:t>
      </w:r>
      <w:r w:rsidRPr="00C066C0">
        <w:rPr>
          <w:cs/>
          <w:lang w:bidi="si-LK"/>
        </w:rPr>
        <w:t xml:space="preserve"> යන මෙ තුනෙහි පහස ලැබීම</w:t>
      </w:r>
      <w:r w:rsidRPr="00C066C0">
        <w:t xml:space="preserve">, </w:t>
      </w:r>
      <w:r w:rsidRPr="00C066C0">
        <w:rPr>
          <w:cs/>
          <w:lang w:bidi="si-LK"/>
        </w:rPr>
        <w:t>සස</w:t>
      </w:r>
      <w:r w:rsidR="008D594B">
        <w:rPr>
          <w:rFonts w:hint="cs"/>
          <w:cs/>
          <w:lang w:bidi="si-LK"/>
        </w:rPr>
        <w:t>ම‍්භාර</w:t>
      </w:r>
      <w:r w:rsidRPr="00C066C0">
        <w:rPr>
          <w:cs/>
          <w:lang w:bidi="si-LK"/>
        </w:rPr>
        <w:t>කයෙහි පඨවීධාතුහුගේ උපනි</w:t>
      </w:r>
      <w:r w:rsidR="008D594B">
        <w:rPr>
          <w:rFonts w:hint="cs"/>
          <w:cs/>
          <w:lang w:bidi="si-LK"/>
        </w:rPr>
        <w:t>ශ්</w:t>
      </w:r>
      <w:r w:rsidR="008D594B">
        <w:rPr>
          <w:cs/>
          <w:lang w:bidi="si-LK"/>
        </w:rPr>
        <w:t>ශ්‍රය</w:t>
      </w:r>
      <w:r w:rsidRPr="00C066C0">
        <w:rPr>
          <w:cs/>
          <w:lang w:bidi="si-LK"/>
        </w:rPr>
        <w:t>ප්‍රත්‍යය ලැබීම</w:t>
      </w:r>
      <w:r w:rsidRPr="00C066C0">
        <w:t xml:space="preserve">, </w:t>
      </w:r>
      <w:r w:rsidRPr="00C066C0">
        <w:rPr>
          <w:cs/>
          <w:lang w:bidi="si-LK"/>
        </w:rPr>
        <w:t>මන</w:t>
      </w:r>
      <w:r w:rsidR="008D594B">
        <w:rPr>
          <w:rFonts w:hint="cs"/>
          <w:cs/>
          <w:lang w:bidi="si-LK"/>
        </w:rPr>
        <w:t>ස‍්කා</w:t>
      </w:r>
      <w:r w:rsidRPr="00C066C0">
        <w:rPr>
          <w:cs/>
          <w:lang w:bidi="si-LK"/>
        </w:rPr>
        <w:t>රසහිත බව යන මේ ය ඒ. මේ කියූ සැටි:</w:t>
      </w:r>
      <w:r w:rsidR="008D594B">
        <w:rPr>
          <w:rFonts w:hint="cs"/>
          <w:cs/>
          <w:lang w:bidi="si-LK"/>
        </w:rPr>
        <w:t>-</w:t>
      </w:r>
    </w:p>
    <w:p w14:paraId="3A4A398F" w14:textId="7CBFAD95" w:rsidR="008D594B" w:rsidRPr="00E456E5" w:rsidRDefault="00E456E5" w:rsidP="00AC74CB">
      <w:pPr>
        <w:pStyle w:val="Sinhalakawi"/>
        <w:rPr>
          <w:lang w:bidi="si-LK"/>
        </w:rPr>
      </w:pPr>
      <w:r w:rsidRPr="00E456E5">
        <w:t>“</w:t>
      </w:r>
      <w:r w:rsidR="00C066C0" w:rsidRPr="00E456E5">
        <w:rPr>
          <w:cs/>
          <w:lang w:bidi="si-LK"/>
        </w:rPr>
        <w:t>අස</w:t>
      </w:r>
      <w:r w:rsidR="008D594B" w:rsidRPr="00E456E5">
        <w:rPr>
          <w:rFonts w:hint="cs"/>
          <w:cs/>
          <w:lang w:bidi="si-LK"/>
        </w:rPr>
        <w:t>ම්භෙ</w:t>
      </w:r>
      <w:r w:rsidR="00C066C0" w:rsidRPr="00E456E5">
        <w:rPr>
          <w:cs/>
          <w:lang w:bidi="si-LK"/>
        </w:rPr>
        <w:t>දෙන කායස්ස ඵො</w:t>
      </w:r>
      <w:r w:rsidR="008D594B" w:rsidRPr="00E456E5">
        <w:rPr>
          <w:rFonts w:hint="cs"/>
          <w:cs/>
          <w:lang w:bidi="si-LK"/>
        </w:rPr>
        <w:t>ට‍්ඨබ‍්බා</w:t>
      </w:r>
      <w:r w:rsidR="00C066C0" w:rsidRPr="00E456E5">
        <w:rPr>
          <w:cs/>
          <w:lang w:bidi="si-LK"/>
        </w:rPr>
        <w:t>පා</w:t>
      </w:r>
      <w:r w:rsidR="008D594B" w:rsidRPr="00E456E5">
        <w:rPr>
          <w:rFonts w:hint="cs"/>
          <w:cs/>
          <w:lang w:bidi="si-LK"/>
        </w:rPr>
        <w:t>ථ</w:t>
      </w:r>
      <w:r w:rsidR="008D594B" w:rsidRPr="00E456E5">
        <w:rPr>
          <w:cs/>
          <w:lang w:bidi="si-LK"/>
        </w:rPr>
        <w:t>සඞ‍්ග</w:t>
      </w:r>
      <w:r w:rsidR="00C066C0" w:rsidRPr="00E456E5">
        <w:rPr>
          <w:cs/>
          <w:lang w:bidi="si-LK"/>
        </w:rPr>
        <w:t>මා</w:t>
      </w:r>
      <w:r w:rsidR="00C066C0" w:rsidRPr="00E456E5">
        <w:t>,</w:t>
      </w:r>
    </w:p>
    <w:p w14:paraId="4C8F03E8" w14:textId="77777777" w:rsidR="008D594B" w:rsidRPr="00E456E5" w:rsidRDefault="00C066C0" w:rsidP="00AC74CB">
      <w:pPr>
        <w:pStyle w:val="Sinhalakawi"/>
        <w:rPr>
          <w:lang w:bidi="si-LK"/>
        </w:rPr>
      </w:pPr>
      <w:r w:rsidRPr="00E456E5">
        <w:rPr>
          <w:cs/>
          <w:lang w:bidi="si-LK"/>
        </w:rPr>
        <w:t>පඨවීනි</w:t>
      </w:r>
      <w:r w:rsidR="008D594B" w:rsidRPr="00E456E5">
        <w:rPr>
          <w:rFonts w:hint="cs"/>
          <w:cs/>
          <w:lang w:bidi="si-LK"/>
        </w:rPr>
        <w:t>ස‍්සයෙ</w:t>
      </w:r>
      <w:r w:rsidRPr="00E456E5">
        <w:rPr>
          <w:cs/>
          <w:lang w:bidi="si-LK"/>
        </w:rPr>
        <w:t>නාපි සමන</w:t>
      </w:r>
      <w:r w:rsidR="008D594B" w:rsidRPr="00E456E5">
        <w:rPr>
          <w:rFonts w:hint="cs"/>
          <w:cs/>
          <w:lang w:bidi="si-LK"/>
        </w:rPr>
        <w:t>ක‍්කා</w:t>
      </w:r>
      <w:r w:rsidRPr="00E456E5">
        <w:rPr>
          <w:cs/>
          <w:lang w:bidi="si-LK"/>
        </w:rPr>
        <w:t>ර</w:t>
      </w:r>
      <w:r w:rsidR="008D594B" w:rsidRPr="00E456E5">
        <w:rPr>
          <w:rFonts w:hint="cs"/>
          <w:cs/>
          <w:lang w:bidi="si-LK"/>
        </w:rPr>
        <w:t>හෙ</w:t>
      </w:r>
      <w:r w:rsidRPr="00E456E5">
        <w:rPr>
          <w:cs/>
          <w:lang w:bidi="si-LK"/>
        </w:rPr>
        <w:t>තුනා</w:t>
      </w:r>
      <w:r w:rsidRPr="00E456E5">
        <w:t>,</w:t>
      </w:r>
    </w:p>
    <w:p w14:paraId="2595B6C5" w14:textId="77777777" w:rsidR="008D594B" w:rsidRPr="00E456E5" w:rsidRDefault="00C066C0" w:rsidP="00AC74CB">
      <w:pPr>
        <w:pStyle w:val="Sinhalakawi"/>
        <w:rPr>
          <w:lang w:bidi="si-LK"/>
        </w:rPr>
      </w:pPr>
      <w:r w:rsidRPr="00E456E5">
        <w:rPr>
          <w:cs/>
          <w:lang w:bidi="si-LK"/>
        </w:rPr>
        <w:t>ප</w:t>
      </w:r>
      <w:r w:rsidR="008D594B" w:rsidRPr="00E456E5">
        <w:rPr>
          <w:rFonts w:hint="cs"/>
          <w:cs/>
          <w:lang w:bidi="si-LK"/>
        </w:rPr>
        <w:t>ච‍්ච</w:t>
      </w:r>
      <w:r w:rsidRPr="00E456E5">
        <w:rPr>
          <w:cs/>
          <w:lang w:bidi="si-LK"/>
        </w:rPr>
        <w:t>යෙහි ප</w:t>
      </w:r>
      <w:r w:rsidR="008D594B" w:rsidRPr="00E456E5">
        <w:rPr>
          <w:rFonts w:hint="cs"/>
          <w:cs/>
          <w:lang w:bidi="si-LK"/>
        </w:rPr>
        <w:t>නෙ</w:t>
      </w:r>
      <w:r w:rsidRPr="00E456E5">
        <w:rPr>
          <w:cs/>
          <w:lang w:bidi="si-LK"/>
        </w:rPr>
        <w:t>තෙහි ස</w:t>
      </w:r>
      <w:r w:rsidR="008D594B" w:rsidRPr="00E456E5">
        <w:rPr>
          <w:rFonts w:hint="cs"/>
          <w:cs/>
          <w:lang w:bidi="si-LK"/>
        </w:rPr>
        <w:t>මෙ</w:t>
      </w:r>
      <w:r w:rsidR="008D594B" w:rsidRPr="00E456E5">
        <w:rPr>
          <w:cs/>
          <w:lang w:bidi="si-LK"/>
        </w:rPr>
        <w:t>තෙහි චත</w:t>
      </w:r>
      <w:r w:rsidR="008D594B" w:rsidRPr="00E456E5">
        <w:rPr>
          <w:rFonts w:hint="cs"/>
          <w:cs/>
          <w:lang w:bidi="si-LK"/>
        </w:rPr>
        <w:t>ූ</w:t>
      </w:r>
      <w:r w:rsidRPr="00E456E5">
        <w:rPr>
          <w:cs/>
          <w:lang w:bidi="si-LK"/>
        </w:rPr>
        <w:t>හි පි</w:t>
      </w:r>
      <w:r w:rsidRPr="00E456E5">
        <w:t>,</w:t>
      </w:r>
    </w:p>
    <w:p w14:paraId="1645BED0" w14:textId="7CAD6B09" w:rsidR="008D594B" w:rsidRPr="00E456E5" w:rsidRDefault="00C066C0" w:rsidP="00AC74CB">
      <w:pPr>
        <w:pStyle w:val="Sinhalakawi"/>
        <w:rPr>
          <w:lang w:bidi="si-LK"/>
        </w:rPr>
      </w:pPr>
      <w:r w:rsidRPr="00E456E5">
        <w:rPr>
          <w:cs/>
          <w:lang w:bidi="si-LK"/>
        </w:rPr>
        <w:t>ජායතෙ කායවි</w:t>
      </w:r>
      <w:r w:rsidR="008D594B" w:rsidRPr="00E456E5">
        <w:rPr>
          <w:rFonts w:hint="cs"/>
          <w:cs/>
          <w:lang w:bidi="si-LK"/>
        </w:rPr>
        <w:t>ඤ‍්ඤා</w:t>
      </w:r>
      <w:r w:rsidRPr="00E456E5">
        <w:rPr>
          <w:cs/>
          <w:lang w:bidi="si-LK"/>
        </w:rPr>
        <w:t>ණං ස</w:t>
      </w:r>
      <w:r w:rsidR="008D594B" w:rsidRPr="00E456E5">
        <w:rPr>
          <w:rFonts w:hint="cs"/>
          <w:cs/>
          <w:lang w:bidi="si-LK"/>
        </w:rPr>
        <w:t>ම‍්ප</w:t>
      </w:r>
      <w:r w:rsidRPr="00E456E5">
        <w:rPr>
          <w:cs/>
          <w:lang w:bidi="si-LK"/>
        </w:rPr>
        <w:t>යුත්තෙහි තං සහ</w:t>
      </w:r>
      <w:r w:rsidR="00E456E5" w:rsidRPr="00E456E5">
        <w:rPr>
          <w:lang w:bidi="si-LK"/>
        </w:rPr>
        <w:t>”</w:t>
      </w:r>
      <w:r w:rsidRPr="00E456E5">
        <w:rPr>
          <w:cs/>
          <w:lang w:bidi="si-LK"/>
        </w:rPr>
        <w:t xml:space="preserve"> යි.</w:t>
      </w:r>
    </w:p>
    <w:p w14:paraId="0CB5E1BF" w14:textId="3CACA6F2" w:rsidR="008D594B" w:rsidRPr="001008BB" w:rsidRDefault="00C066C0" w:rsidP="001008BB">
      <w:pPr>
        <w:pStyle w:val="ListParagraph"/>
        <w:numPr>
          <w:ilvl w:val="0"/>
          <w:numId w:val="20"/>
        </w:numPr>
        <w:rPr>
          <w:b/>
          <w:bCs/>
          <w:lang w:bidi="si-LK"/>
        </w:rPr>
      </w:pPr>
      <w:r w:rsidRPr="001008BB">
        <w:rPr>
          <w:b/>
          <w:bCs/>
          <w:cs/>
          <w:lang w:bidi="si-LK"/>
        </w:rPr>
        <w:t>උපෙ</w:t>
      </w:r>
      <w:r w:rsidR="008D594B" w:rsidRPr="001008BB">
        <w:rPr>
          <w:rFonts w:hint="cs"/>
          <w:b/>
          <w:bCs/>
          <w:cs/>
          <w:lang w:bidi="si-LK"/>
        </w:rPr>
        <w:t>ක‍්ඛා</w:t>
      </w:r>
      <w:r w:rsidRPr="001008BB">
        <w:rPr>
          <w:b/>
          <w:bCs/>
          <w:cs/>
          <w:lang w:bidi="si-LK"/>
        </w:rPr>
        <w:t>සහගතච</w:t>
      </w:r>
      <w:r w:rsidR="008D594B" w:rsidRPr="001008BB">
        <w:rPr>
          <w:rFonts w:hint="cs"/>
          <w:b/>
          <w:bCs/>
          <w:cs/>
          <w:lang w:bidi="si-LK"/>
        </w:rPr>
        <w:t>ක‍්ඛුවිඤ‍්ඤා</w:t>
      </w:r>
      <w:r w:rsidRPr="001008BB">
        <w:rPr>
          <w:b/>
          <w:bCs/>
          <w:cs/>
          <w:lang w:bidi="si-LK"/>
        </w:rPr>
        <w:t xml:space="preserve">ණය. </w:t>
      </w:r>
    </w:p>
    <w:p w14:paraId="38A207FF" w14:textId="03710476" w:rsidR="00C066C0" w:rsidRPr="001008BB" w:rsidRDefault="00C066C0" w:rsidP="001008BB">
      <w:pPr>
        <w:pStyle w:val="ListParagraph"/>
        <w:numPr>
          <w:ilvl w:val="0"/>
          <w:numId w:val="20"/>
        </w:numPr>
        <w:rPr>
          <w:b/>
          <w:bCs/>
        </w:rPr>
      </w:pPr>
      <w:r w:rsidRPr="001008BB">
        <w:rPr>
          <w:b/>
          <w:bCs/>
          <w:cs/>
          <w:lang w:bidi="si-LK"/>
        </w:rPr>
        <w:t>උපෙ</w:t>
      </w:r>
      <w:r w:rsidR="008D594B" w:rsidRPr="001008BB">
        <w:rPr>
          <w:rFonts w:hint="cs"/>
          <w:b/>
          <w:bCs/>
          <w:cs/>
          <w:lang w:bidi="si-LK"/>
        </w:rPr>
        <w:t>ක‍්ඛා</w:t>
      </w:r>
      <w:r w:rsidRPr="001008BB">
        <w:rPr>
          <w:b/>
          <w:bCs/>
          <w:cs/>
          <w:lang w:bidi="si-LK"/>
        </w:rPr>
        <w:t>සහගතසෝතවි</w:t>
      </w:r>
      <w:r w:rsidR="008D594B" w:rsidRPr="001008BB">
        <w:rPr>
          <w:rFonts w:hint="cs"/>
          <w:b/>
          <w:bCs/>
          <w:cs/>
          <w:lang w:bidi="si-LK"/>
        </w:rPr>
        <w:t>ඤ‍්ඤා</w:t>
      </w:r>
      <w:r w:rsidRPr="001008BB">
        <w:rPr>
          <w:b/>
          <w:bCs/>
          <w:cs/>
          <w:lang w:bidi="si-LK"/>
        </w:rPr>
        <w:t xml:space="preserve">ණය. </w:t>
      </w:r>
    </w:p>
    <w:p w14:paraId="3B199089" w14:textId="3E1F1869" w:rsidR="008D594B" w:rsidRPr="001008BB" w:rsidRDefault="00C066C0" w:rsidP="001008BB">
      <w:pPr>
        <w:pStyle w:val="ListParagraph"/>
        <w:numPr>
          <w:ilvl w:val="0"/>
          <w:numId w:val="20"/>
        </w:numPr>
        <w:rPr>
          <w:b/>
          <w:bCs/>
          <w:lang w:bidi="si-LK"/>
        </w:rPr>
      </w:pPr>
      <w:r w:rsidRPr="001008BB">
        <w:rPr>
          <w:b/>
          <w:bCs/>
          <w:cs/>
          <w:lang w:bidi="si-LK"/>
        </w:rPr>
        <w:t>උපෙ</w:t>
      </w:r>
      <w:r w:rsidR="008D594B" w:rsidRPr="001008BB">
        <w:rPr>
          <w:rFonts w:hint="cs"/>
          <w:b/>
          <w:bCs/>
          <w:cs/>
          <w:lang w:bidi="si-LK"/>
        </w:rPr>
        <w:t>ක‍්ඛා</w:t>
      </w:r>
      <w:r w:rsidRPr="001008BB">
        <w:rPr>
          <w:b/>
          <w:bCs/>
          <w:cs/>
          <w:lang w:bidi="si-LK"/>
        </w:rPr>
        <w:t>සහගතඝාණවි</w:t>
      </w:r>
      <w:r w:rsidR="008D594B" w:rsidRPr="001008BB">
        <w:rPr>
          <w:rFonts w:hint="cs"/>
          <w:b/>
          <w:bCs/>
          <w:cs/>
          <w:lang w:bidi="si-LK"/>
        </w:rPr>
        <w:t>ඤ‍්ඤා</w:t>
      </w:r>
      <w:r w:rsidRPr="001008BB">
        <w:rPr>
          <w:b/>
          <w:bCs/>
          <w:cs/>
          <w:lang w:bidi="si-LK"/>
        </w:rPr>
        <w:t>ණය.</w:t>
      </w:r>
    </w:p>
    <w:p w14:paraId="5ECABBDF" w14:textId="2FF93A27" w:rsidR="00C066C0" w:rsidRPr="001008BB" w:rsidRDefault="00C066C0" w:rsidP="001008BB">
      <w:pPr>
        <w:pStyle w:val="ListParagraph"/>
        <w:numPr>
          <w:ilvl w:val="0"/>
          <w:numId w:val="20"/>
        </w:numPr>
        <w:rPr>
          <w:b/>
          <w:bCs/>
        </w:rPr>
      </w:pPr>
      <w:r w:rsidRPr="001008BB">
        <w:rPr>
          <w:b/>
          <w:bCs/>
          <w:cs/>
          <w:lang w:bidi="si-LK"/>
        </w:rPr>
        <w:t>උපෙ</w:t>
      </w:r>
      <w:r w:rsidR="008D594B" w:rsidRPr="001008BB">
        <w:rPr>
          <w:rFonts w:hint="cs"/>
          <w:b/>
          <w:bCs/>
          <w:cs/>
          <w:lang w:bidi="si-LK"/>
        </w:rPr>
        <w:t>ක‍්ඛා</w:t>
      </w:r>
      <w:r w:rsidRPr="001008BB">
        <w:rPr>
          <w:b/>
          <w:bCs/>
          <w:cs/>
          <w:lang w:bidi="si-LK"/>
        </w:rPr>
        <w:t>සහගතජි</w:t>
      </w:r>
      <w:r w:rsidR="008D594B" w:rsidRPr="001008BB">
        <w:rPr>
          <w:rFonts w:hint="cs"/>
          <w:b/>
          <w:bCs/>
          <w:cs/>
          <w:lang w:bidi="si-LK"/>
        </w:rPr>
        <w:t>ව‍්හාවිඤ‍්ඤා</w:t>
      </w:r>
      <w:r w:rsidRPr="001008BB">
        <w:rPr>
          <w:b/>
          <w:bCs/>
          <w:cs/>
          <w:lang w:bidi="si-LK"/>
        </w:rPr>
        <w:t xml:space="preserve">ණය. </w:t>
      </w:r>
    </w:p>
    <w:p w14:paraId="22964DA1" w14:textId="12681B13" w:rsidR="008D594B" w:rsidRPr="001008BB" w:rsidRDefault="00C066C0" w:rsidP="001008BB">
      <w:pPr>
        <w:pStyle w:val="ListParagraph"/>
        <w:numPr>
          <w:ilvl w:val="0"/>
          <w:numId w:val="20"/>
        </w:numPr>
        <w:rPr>
          <w:b/>
          <w:bCs/>
          <w:lang w:bidi="si-LK"/>
        </w:rPr>
      </w:pPr>
      <w:r w:rsidRPr="001008BB">
        <w:rPr>
          <w:b/>
          <w:bCs/>
          <w:cs/>
          <w:lang w:bidi="si-LK"/>
        </w:rPr>
        <w:t>සුඛසහගතකායවි</w:t>
      </w:r>
      <w:r w:rsidR="008D594B" w:rsidRPr="001008BB">
        <w:rPr>
          <w:rFonts w:hint="cs"/>
          <w:b/>
          <w:bCs/>
          <w:cs/>
          <w:lang w:bidi="si-LK"/>
        </w:rPr>
        <w:t>ඤ‍්ඤා</w:t>
      </w:r>
      <w:r w:rsidRPr="001008BB">
        <w:rPr>
          <w:b/>
          <w:bCs/>
          <w:cs/>
          <w:lang w:bidi="si-LK"/>
        </w:rPr>
        <w:t xml:space="preserve">ණය. </w:t>
      </w:r>
    </w:p>
    <w:p w14:paraId="7B2CD760" w14:textId="032189E2" w:rsidR="00173D03" w:rsidRPr="001008BB" w:rsidRDefault="00C066C0" w:rsidP="001008BB">
      <w:pPr>
        <w:pStyle w:val="ListParagraph"/>
        <w:numPr>
          <w:ilvl w:val="0"/>
          <w:numId w:val="20"/>
        </w:numPr>
        <w:rPr>
          <w:b/>
          <w:bCs/>
          <w:lang w:bidi="si-LK"/>
        </w:rPr>
      </w:pPr>
      <w:r w:rsidRPr="001008BB">
        <w:rPr>
          <w:b/>
          <w:bCs/>
          <w:cs/>
          <w:lang w:bidi="si-LK"/>
        </w:rPr>
        <w:t>උපෙ</w:t>
      </w:r>
      <w:r w:rsidR="008D594B" w:rsidRPr="001008BB">
        <w:rPr>
          <w:rFonts w:hint="cs"/>
          <w:b/>
          <w:bCs/>
          <w:cs/>
          <w:lang w:bidi="si-LK"/>
        </w:rPr>
        <w:t>ක‍්ඛා</w:t>
      </w:r>
      <w:r w:rsidRPr="001008BB">
        <w:rPr>
          <w:b/>
          <w:bCs/>
          <w:cs/>
          <w:lang w:bidi="si-LK"/>
        </w:rPr>
        <w:t>සහගතසම්පටි</w:t>
      </w:r>
      <w:r w:rsidR="008D594B" w:rsidRPr="001008BB">
        <w:rPr>
          <w:rFonts w:hint="cs"/>
          <w:b/>
          <w:bCs/>
          <w:cs/>
          <w:lang w:bidi="si-LK"/>
        </w:rPr>
        <w:t>ච‍්ඡ</w:t>
      </w:r>
      <w:r w:rsidRPr="001008BB">
        <w:rPr>
          <w:b/>
          <w:bCs/>
          <w:cs/>
          <w:lang w:bidi="si-LK"/>
        </w:rPr>
        <w:t xml:space="preserve">නය. </w:t>
      </w:r>
    </w:p>
    <w:p w14:paraId="024F7F6E" w14:textId="40CA511D" w:rsidR="00173D03" w:rsidRPr="001008BB" w:rsidRDefault="00C066C0" w:rsidP="001008BB">
      <w:pPr>
        <w:pStyle w:val="ListParagraph"/>
        <w:numPr>
          <w:ilvl w:val="0"/>
          <w:numId w:val="20"/>
        </w:numPr>
        <w:rPr>
          <w:b/>
          <w:bCs/>
          <w:lang w:bidi="si-LK"/>
        </w:rPr>
      </w:pPr>
      <w:r w:rsidRPr="001008BB">
        <w:rPr>
          <w:b/>
          <w:bCs/>
          <w:cs/>
          <w:lang w:bidi="si-LK"/>
        </w:rPr>
        <w:lastRenderedPageBreak/>
        <w:t>සොමන</w:t>
      </w:r>
      <w:r w:rsidR="00173D03" w:rsidRPr="001008BB">
        <w:rPr>
          <w:rFonts w:hint="cs"/>
          <w:b/>
          <w:bCs/>
          <w:cs/>
          <w:lang w:bidi="si-LK"/>
        </w:rPr>
        <w:t>ස‍්ස</w:t>
      </w:r>
      <w:r w:rsidRPr="001008BB">
        <w:rPr>
          <w:b/>
          <w:bCs/>
          <w:cs/>
          <w:lang w:bidi="si-LK"/>
        </w:rPr>
        <w:t>සහගතස</w:t>
      </w:r>
      <w:r w:rsidR="00173D03" w:rsidRPr="001008BB">
        <w:rPr>
          <w:rFonts w:hint="cs"/>
          <w:b/>
          <w:bCs/>
          <w:cs/>
          <w:lang w:bidi="si-LK"/>
        </w:rPr>
        <w:t>න‍්තී</w:t>
      </w:r>
      <w:r w:rsidRPr="001008BB">
        <w:rPr>
          <w:b/>
          <w:bCs/>
          <w:cs/>
          <w:lang w:bidi="si-LK"/>
        </w:rPr>
        <w:t>රණය.</w:t>
      </w:r>
    </w:p>
    <w:p w14:paraId="3ED854AF" w14:textId="03848100" w:rsidR="00173D03" w:rsidRPr="001008BB" w:rsidRDefault="00C066C0" w:rsidP="001008BB">
      <w:pPr>
        <w:pStyle w:val="ListParagraph"/>
        <w:numPr>
          <w:ilvl w:val="0"/>
          <w:numId w:val="20"/>
        </w:numPr>
        <w:rPr>
          <w:b/>
          <w:bCs/>
          <w:lang w:bidi="si-LK"/>
        </w:rPr>
      </w:pPr>
      <w:r w:rsidRPr="001008BB">
        <w:rPr>
          <w:b/>
          <w:bCs/>
          <w:cs/>
          <w:lang w:bidi="si-LK"/>
        </w:rPr>
        <w:t>උපෙ</w:t>
      </w:r>
      <w:r w:rsidR="00173D03" w:rsidRPr="001008BB">
        <w:rPr>
          <w:rFonts w:hint="cs"/>
          <w:b/>
          <w:bCs/>
          <w:cs/>
          <w:lang w:bidi="si-LK"/>
        </w:rPr>
        <w:t>ක‍්ඛා</w:t>
      </w:r>
      <w:r w:rsidRPr="001008BB">
        <w:rPr>
          <w:b/>
          <w:bCs/>
          <w:cs/>
          <w:lang w:bidi="si-LK"/>
        </w:rPr>
        <w:t>සහගතස</w:t>
      </w:r>
      <w:r w:rsidR="00173D03" w:rsidRPr="001008BB">
        <w:rPr>
          <w:rFonts w:hint="cs"/>
          <w:b/>
          <w:bCs/>
          <w:cs/>
          <w:lang w:bidi="si-LK"/>
        </w:rPr>
        <w:t>න‍්තී</w:t>
      </w:r>
      <w:r w:rsidRPr="001008BB">
        <w:rPr>
          <w:b/>
          <w:bCs/>
          <w:cs/>
          <w:lang w:bidi="si-LK"/>
        </w:rPr>
        <w:t xml:space="preserve">රණය. </w:t>
      </w:r>
    </w:p>
    <w:p w14:paraId="005A768A" w14:textId="6D44B8C1" w:rsidR="00C066C0" w:rsidRPr="00C066C0" w:rsidRDefault="00C066C0" w:rsidP="00E456E5">
      <w:r w:rsidRPr="00C066C0">
        <w:rPr>
          <w:cs/>
          <w:lang w:bidi="si-LK"/>
        </w:rPr>
        <w:t>යන මේ සිත් අට</w:t>
      </w:r>
      <w:r w:rsidRPr="00C066C0">
        <w:t xml:space="preserve">, </w:t>
      </w:r>
      <w:r w:rsidRPr="00C066C0">
        <w:rPr>
          <w:cs/>
          <w:lang w:bidi="si-LK"/>
        </w:rPr>
        <w:t>කුශලවිපාකඅ</w:t>
      </w:r>
      <w:r w:rsidR="00727AFD">
        <w:rPr>
          <w:rFonts w:hint="cs"/>
          <w:cs/>
          <w:lang w:bidi="si-LK"/>
        </w:rPr>
        <w:t>හේතු</w:t>
      </w:r>
      <w:r w:rsidRPr="00C066C0">
        <w:rPr>
          <w:cs/>
          <w:lang w:bidi="si-LK"/>
        </w:rPr>
        <w:t xml:space="preserve">ක සිත් ය. </w:t>
      </w:r>
    </w:p>
    <w:p w14:paraId="2982362B" w14:textId="68637110" w:rsidR="00A11D2D" w:rsidRDefault="00C066C0" w:rsidP="00E456E5">
      <w:pPr>
        <w:rPr>
          <w:lang w:bidi="si-LK"/>
        </w:rPr>
      </w:pPr>
      <w:r w:rsidRPr="00C066C0">
        <w:rPr>
          <w:cs/>
          <w:lang w:bidi="si-LK"/>
        </w:rPr>
        <w:t>මෙහි උපෙ</w:t>
      </w:r>
      <w:r w:rsidR="00173D03">
        <w:rPr>
          <w:rFonts w:hint="cs"/>
          <w:cs/>
          <w:lang w:bidi="si-LK"/>
        </w:rPr>
        <w:t>ක‍්ඛා</w:t>
      </w:r>
      <w:r w:rsidRPr="00C066C0">
        <w:rPr>
          <w:cs/>
          <w:lang w:bidi="si-LK"/>
        </w:rPr>
        <w:t>සහගත</w:t>
      </w:r>
      <w:r w:rsidR="00173D03">
        <w:rPr>
          <w:rFonts w:hint="cs"/>
          <w:cs/>
          <w:lang w:bidi="si-LK"/>
        </w:rPr>
        <w:t>චක‍්ඛු</w:t>
      </w:r>
      <w:r w:rsidRPr="00C066C0">
        <w:rPr>
          <w:cs/>
          <w:lang w:bidi="si-LK"/>
        </w:rPr>
        <w:t>වි</w:t>
      </w:r>
      <w:r w:rsidR="00173D03">
        <w:rPr>
          <w:rFonts w:hint="cs"/>
          <w:cs/>
          <w:lang w:bidi="si-LK"/>
        </w:rPr>
        <w:t>ඤ‍්ඤා</w:t>
      </w:r>
      <w:r w:rsidRPr="00C066C0">
        <w:rPr>
          <w:cs/>
          <w:lang w:bidi="si-LK"/>
        </w:rPr>
        <w:t>ණ</w:t>
      </w:r>
      <w:r w:rsidR="00173D03">
        <w:rPr>
          <w:rFonts w:hint="cs"/>
          <w:cs/>
          <w:lang w:bidi="si-LK"/>
        </w:rPr>
        <w:t>ා</w:t>
      </w:r>
      <w:r w:rsidRPr="00C066C0">
        <w:rPr>
          <w:cs/>
          <w:lang w:bidi="si-LK"/>
        </w:rPr>
        <w:t>දී</w:t>
      </w:r>
      <w:r w:rsidR="00173D03">
        <w:rPr>
          <w:rFonts w:hint="cs"/>
          <w:cs/>
          <w:lang w:bidi="si-LK"/>
        </w:rPr>
        <w:t>න්</w:t>
      </w:r>
      <w:r w:rsidRPr="00C066C0">
        <w:rPr>
          <w:cs/>
          <w:lang w:bidi="si-LK"/>
        </w:rPr>
        <w:t xml:space="preserve">ගේ අරුත් පෙර කියූ </w:t>
      </w:r>
      <w:r w:rsidR="00173D03">
        <w:rPr>
          <w:rFonts w:hint="cs"/>
          <w:cs/>
          <w:lang w:bidi="si-LK"/>
        </w:rPr>
        <w:t>සේ</w:t>
      </w:r>
      <w:r w:rsidRPr="00C066C0">
        <w:rPr>
          <w:cs/>
          <w:lang w:bidi="si-LK"/>
        </w:rPr>
        <w:t xml:space="preserve"> දන්නේ ය. සුඛ ය</w:t>
      </w:r>
      <w:r w:rsidR="00173D03">
        <w:rPr>
          <w:rFonts w:hint="cs"/>
          <w:cs/>
          <w:lang w:bidi="si-LK"/>
        </w:rPr>
        <w:t>න්</w:t>
      </w:r>
      <w:r w:rsidRPr="00C066C0">
        <w:rPr>
          <w:cs/>
          <w:lang w:bidi="si-LK"/>
        </w:rPr>
        <w:t>නෙන් සුඛ</w:t>
      </w:r>
      <w:r w:rsidR="00C72BB7">
        <w:rPr>
          <w:cs/>
          <w:lang w:bidi="si-LK"/>
        </w:rPr>
        <w:t>වේදනාව</w:t>
      </w:r>
      <w:r w:rsidRPr="00C066C0">
        <w:rPr>
          <w:cs/>
          <w:lang w:bidi="si-LK"/>
        </w:rPr>
        <w:t xml:space="preserve"> කියැ වේ. යම් </w:t>
      </w:r>
      <w:r w:rsidR="00C72BB7">
        <w:rPr>
          <w:rFonts w:hint="cs"/>
          <w:cs/>
          <w:lang w:bidi="si-LK"/>
        </w:rPr>
        <w:t>වේදනාව</w:t>
      </w:r>
      <w:r w:rsidRPr="00C066C0">
        <w:rPr>
          <w:cs/>
          <w:lang w:bidi="si-LK"/>
        </w:rPr>
        <w:t>ක් සිත කය සුවපත් කරවා ද</w:t>
      </w:r>
      <w:r w:rsidRPr="00C066C0">
        <w:t xml:space="preserve">, </w:t>
      </w:r>
      <w:r w:rsidRPr="00C066C0">
        <w:rPr>
          <w:cs/>
          <w:lang w:bidi="si-LK"/>
        </w:rPr>
        <w:t>නොහොත් සිත කය දෙක්හි ගිලන්බව මොනවට නස</w:t>
      </w:r>
      <w:r w:rsidR="00173D03">
        <w:rPr>
          <w:rFonts w:hint="cs"/>
          <w:cs/>
          <w:lang w:bidi="si-LK"/>
        </w:rPr>
        <w:t>න්</w:t>
      </w:r>
      <w:r w:rsidRPr="00C066C0">
        <w:rPr>
          <w:cs/>
          <w:lang w:bidi="si-LK"/>
        </w:rPr>
        <w:t>නී ද</w:t>
      </w:r>
      <w:r w:rsidRPr="00C066C0">
        <w:t xml:space="preserve">, </w:t>
      </w:r>
      <w:r w:rsidRPr="00C066C0">
        <w:rPr>
          <w:cs/>
          <w:lang w:bidi="si-LK"/>
        </w:rPr>
        <w:t xml:space="preserve">නොහොත් යම් </w:t>
      </w:r>
      <w:r w:rsidR="00C72BB7">
        <w:rPr>
          <w:rFonts w:hint="cs"/>
          <w:cs/>
          <w:lang w:bidi="si-LK"/>
        </w:rPr>
        <w:t>වේදනාව</w:t>
      </w:r>
      <w:r w:rsidRPr="00C066C0">
        <w:rPr>
          <w:cs/>
          <w:lang w:bidi="si-LK"/>
        </w:rPr>
        <w:t>ක් සුවසේ ඉවසිය යුතු ද</w:t>
      </w:r>
      <w:r w:rsidRPr="00C066C0">
        <w:t xml:space="preserve">, </w:t>
      </w:r>
      <w:r w:rsidRPr="00C066C0">
        <w:rPr>
          <w:cs/>
          <w:lang w:bidi="si-LK"/>
        </w:rPr>
        <w:t>ඒය සුඛ</w:t>
      </w:r>
      <w:r w:rsidR="00C33D76">
        <w:rPr>
          <w:cs/>
          <w:lang w:bidi="si-LK"/>
        </w:rPr>
        <w:t>වේදනා</w:t>
      </w:r>
      <w:r w:rsidRPr="00C066C0">
        <w:rPr>
          <w:cs/>
          <w:lang w:bidi="si-LK"/>
        </w:rPr>
        <w:t xml:space="preserve">. </w:t>
      </w:r>
      <w:r w:rsidR="003E6E91" w:rsidRPr="00E456E5">
        <w:rPr>
          <w:b/>
          <w:bCs/>
          <w:cs/>
          <w:lang w:bidi="si-LK"/>
        </w:rPr>
        <w:t>‘</w:t>
      </w:r>
      <w:r w:rsidRPr="00E456E5">
        <w:rPr>
          <w:b/>
          <w:bCs/>
          <w:cs/>
          <w:lang w:bidi="si-LK"/>
        </w:rPr>
        <w:t>සුඛයති කාය</w:t>
      </w:r>
      <w:r w:rsidR="00173D03" w:rsidRPr="00E456E5">
        <w:rPr>
          <w:rFonts w:hint="cs"/>
          <w:b/>
          <w:bCs/>
          <w:cs/>
          <w:lang w:bidi="si-LK"/>
        </w:rPr>
        <w:t>විත‍්තං</w:t>
      </w:r>
      <w:r w:rsidRPr="00E456E5">
        <w:rPr>
          <w:b/>
          <w:bCs/>
        </w:rPr>
        <w:t xml:space="preserve">, </w:t>
      </w:r>
      <w:r w:rsidRPr="00E456E5">
        <w:rPr>
          <w:b/>
          <w:bCs/>
          <w:cs/>
          <w:lang w:bidi="si-LK"/>
        </w:rPr>
        <w:t>සුටඨ</w:t>
      </w:r>
      <w:r w:rsidR="00173D03" w:rsidRPr="00E456E5">
        <w:rPr>
          <w:rFonts w:hint="cs"/>
          <w:b/>
          <w:bCs/>
          <w:cs/>
          <w:lang w:bidi="si-LK"/>
        </w:rPr>
        <w:t>ු</w:t>
      </w:r>
      <w:r w:rsidRPr="00E456E5">
        <w:rPr>
          <w:b/>
          <w:bCs/>
          <w:cs/>
          <w:lang w:bidi="si-LK"/>
        </w:rPr>
        <w:t xml:space="preserve"> වා </w:t>
      </w:r>
      <w:r w:rsidR="00173D03" w:rsidRPr="00E456E5">
        <w:rPr>
          <w:rFonts w:hint="cs"/>
          <w:b/>
          <w:bCs/>
          <w:cs/>
          <w:lang w:bidi="si-LK"/>
        </w:rPr>
        <w:t>ඛ</w:t>
      </w:r>
      <w:r w:rsidRPr="00E456E5">
        <w:rPr>
          <w:b/>
          <w:bCs/>
          <w:cs/>
          <w:lang w:bidi="si-LK"/>
        </w:rPr>
        <w:t>නති කායචි</w:t>
      </w:r>
      <w:r w:rsidR="00173D03" w:rsidRPr="00E456E5">
        <w:rPr>
          <w:rFonts w:hint="cs"/>
          <w:b/>
          <w:bCs/>
          <w:cs/>
          <w:lang w:bidi="si-LK"/>
        </w:rPr>
        <w:t>ත‍්තා</w:t>
      </w:r>
      <w:r w:rsidRPr="00E456E5">
        <w:rPr>
          <w:b/>
          <w:bCs/>
          <w:cs/>
          <w:lang w:bidi="si-LK"/>
        </w:rPr>
        <w:t>බාධං</w:t>
      </w:r>
      <w:r w:rsidRPr="00E456E5">
        <w:rPr>
          <w:b/>
          <w:bCs/>
        </w:rPr>
        <w:t xml:space="preserve">, </w:t>
      </w:r>
      <w:r w:rsidRPr="00E456E5">
        <w:rPr>
          <w:b/>
          <w:bCs/>
          <w:cs/>
          <w:lang w:bidi="si-LK"/>
        </w:rPr>
        <w:t>සු</w:t>
      </w:r>
      <w:r w:rsidR="00173D03" w:rsidRPr="00E456E5">
        <w:rPr>
          <w:rFonts w:hint="cs"/>
          <w:b/>
          <w:bCs/>
          <w:cs/>
          <w:lang w:bidi="si-LK"/>
        </w:rPr>
        <w:t>ඛෙ</w:t>
      </w:r>
      <w:r w:rsidRPr="00E456E5">
        <w:rPr>
          <w:b/>
          <w:bCs/>
          <w:cs/>
          <w:lang w:bidi="si-LK"/>
        </w:rPr>
        <w:t xml:space="preserve">න </w:t>
      </w:r>
      <w:r w:rsidR="00173D03" w:rsidRPr="00E456E5">
        <w:rPr>
          <w:rFonts w:hint="cs"/>
          <w:b/>
          <w:bCs/>
          <w:cs/>
          <w:lang w:bidi="si-LK"/>
        </w:rPr>
        <w:t>ඛ</w:t>
      </w:r>
      <w:r w:rsidR="00173D03" w:rsidRPr="00E456E5">
        <w:rPr>
          <w:b/>
          <w:bCs/>
          <w:cs/>
          <w:lang w:bidi="si-LK"/>
        </w:rPr>
        <w:t>මි</w:t>
      </w:r>
      <w:r w:rsidRPr="00E456E5">
        <w:rPr>
          <w:b/>
          <w:bCs/>
          <w:cs/>
          <w:lang w:bidi="si-LK"/>
        </w:rPr>
        <w:t>ත</w:t>
      </w:r>
      <w:r w:rsidR="00173D03" w:rsidRPr="00E456E5">
        <w:rPr>
          <w:rFonts w:hint="cs"/>
          <w:b/>
          <w:bCs/>
          <w:cs/>
          <w:lang w:bidi="si-LK"/>
        </w:rPr>
        <w:t>බ‍්බන‍්ති</w:t>
      </w:r>
      <w:r w:rsidRPr="00E456E5">
        <w:rPr>
          <w:b/>
          <w:bCs/>
          <w:cs/>
          <w:lang w:bidi="si-LK"/>
        </w:rPr>
        <w:t xml:space="preserve"> වා = සු</w:t>
      </w:r>
      <w:r w:rsidR="00173D03" w:rsidRPr="00E456E5">
        <w:rPr>
          <w:rFonts w:hint="cs"/>
          <w:b/>
          <w:bCs/>
          <w:cs/>
          <w:lang w:bidi="si-LK"/>
        </w:rPr>
        <w:t>ඛං</w:t>
      </w:r>
      <w:r w:rsidR="003E6E91" w:rsidRPr="00E456E5">
        <w:rPr>
          <w:b/>
          <w:bCs/>
          <w:cs/>
          <w:lang w:bidi="si-LK"/>
        </w:rPr>
        <w:t>’</w:t>
      </w:r>
      <w:r w:rsidR="00173D03">
        <w:rPr>
          <w:rFonts w:hint="cs"/>
          <w:cs/>
          <w:lang w:bidi="si-LK"/>
        </w:rPr>
        <w:t xml:space="preserve"> </w:t>
      </w:r>
      <w:r w:rsidRPr="00C066C0">
        <w:rPr>
          <w:cs/>
          <w:lang w:bidi="si-LK"/>
        </w:rPr>
        <w:t>යනු අ</w:t>
      </w:r>
      <w:r w:rsidR="002606F2">
        <w:rPr>
          <w:cs/>
          <w:lang w:bidi="si-LK"/>
        </w:rPr>
        <w:t>ර්‍ත්‍ථ</w:t>
      </w:r>
      <w:r w:rsidRPr="00C066C0">
        <w:rPr>
          <w:cs/>
          <w:lang w:bidi="si-LK"/>
        </w:rPr>
        <w:t>කථා ය. ඒ මේ සුඛ</w:t>
      </w:r>
      <w:r w:rsidR="00C33D76">
        <w:rPr>
          <w:rFonts w:hint="cs"/>
          <w:cs/>
          <w:lang w:bidi="si-LK"/>
        </w:rPr>
        <w:t>වේදනා</w:t>
      </w:r>
      <w:r w:rsidR="00A11D2D">
        <w:rPr>
          <w:cs/>
          <w:lang w:bidi="si-LK"/>
        </w:rPr>
        <w:t>වෙන් යුත් සිත සු</w:t>
      </w:r>
      <w:r w:rsidR="00A11D2D">
        <w:rPr>
          <w:rFonts w:hint="cs"/>
          <w:cs/>
          <w:lang w:bidi="si-LK"/>
        </w:rPr>
        <w:t>ඛ</w:t>
      </w:r>
      <w:r w:rsidRPr="00C066C0">
        <w:rPr>
          <w:cs/>
          <w:lang w:bidi="si-LK"/>
        </w:rPr>
        <w:t xml:space="preserve">සහගත නම් වේ. </w:t>
      </w:r>
    </w:p>
    <w:p w14:paraId="0364E5A5" w14:textId="404D3043" w:rsidR="00C066C0" w:rsidRPr="00C066C0" w:rsidRDefault="00C066C0" w:rsidP="00E456E5">
      <w:r w:rsidRPr="00C066C0">
        <w:rPr>
          <w:cs/>
          <w:lang w:bidi="si-LK"/>
        </w:rPr>
        <w:t>ච</w:t>
      </w:r>
      <w:r w:rsidR="00A11D2D">
        <w:rPr>
          <w:rFonts w:hint="cs"/>
          <w:cs/>
          <w:lang w:bidi="si-LK"/>
        </w:rPr>
        <w:t>ක‍්ඛුවිඤ‍්ඤා</w:t>
      </w:r>
      <w:r w:rsidRPr="00C066C0">
        <w:rPr>
          <w:cs/>
          <w:lang w:bidi="si-LK"/>
        </w:rPr>
        <w:t>ණාදී වූ කුසලාකුසලවිපාකයෝ වස්තු ආලම්බනය</w:t>
      </w:r>
      <w:r w:rsidR="00A11D2D">
        <w:rPr>
          <w:rFonts w:hint="cs"/>
          <w:cs/>
          <w:lang w:bidi="si-LK"/>
        </w:rPr>
        <w:t>න්</w:t>
      </w:r>
      <w:r w:rsidRPr="00C066C0">
        <w:rPr>
          <w:cs/>
          <w:lang w:bidi="si-LK"/>
        </w:rPr>
        <w:t>ගේ හැපීම දු</w:t>
      </w:r>
      <w:r w:rsidR="00846FF4">
        <w:rPr>
          <w:rFonts w:hint="cs"/>
          <w:cs/>
          <w:lang w:bidi="si-LK"/>
        </w:rPr>
        <w:t>ර්‍ව</w:t>
      </w:r>
      <w:r w:rsidRPr="00C066C0">
        <w:rPr>
          <w:cs/>
          <w:lang w:bidi="si-LK"/>
        </w:rPr>
        <w:t>ල බැවින් අනිටුඅරමුණෙහි ද ඉටුඅරමු</w:t>
      </w:r>
      <w:r w:rsidR="00A11D2D">
        <w:rPr>
          <w:rFonts w:hint="cs"/>
          <w:cs/>
          <w:lang w:bidi="si-LK"/>
        </w:rPr>
        <w:t>ණෙ</w:t>
      </w:r>
      <w:r w:rsidR="00A11D2D">
        <w:rPr>
          <w:cs/>
          <w:lang w:bidi="si-LK"/>
        </w:rPr>
        <w:t>හි ද මැදහත්</w:t>
      </w:r>
      <w:r w:rsidRPr="00C066C0">
        <w:rPr>
          <w:cs/>
          <w:lang w:bidi="si-LK"/>
        </w:rPr>
        <w:t>බවෙන් යු</w:t>
      </w:r>
      <w:r w:rsidR="00A11D2D">
        <w:rPr>
          <w:rFonts w:hint="cs"/>
          <w:cs/>
          <w:lang w:bidi="si-LK"/>
        </w:rPr>
        <w:t>ක‍්ත</w:t>
      </w:r>
      <w:r w:rsidRPr="00C066C0">
        <w:rPr>
          <w:cs/>
          <w:lang w:bidi="si-LK"/>
        </w:rPr>
        <w:t xml:space="preserve"> වූවෝ ම වෙති. (උ</w:t>
      </w:r>
      <w:r w:rsidR="00BB3DC0">
        <w:rPr>
          <w:cs/>
          <w:lang w:bidi="si-LK"/>
        </w:rPr>
        <w:t>පේ</w:t>
      </w:r>
      <w:r w:rsidR="00022B53">
        <w:rPr>
          <w:cs/>
          <w:lang w:bidi="si-LK"/>
        </w:rPr>
        <w:t>ක්‍ෂා</w:t>
      </w:r>
      <w:r w:rsidRPr="00C066C0">
        <w:rPr>
          <w:cs/>
          <w:lang w:bidi="si-LK"/>
        </w:rPr>
        <w:t>සහගත වෙති.) එහි මානසිකසුඛ</w:t>
      </w:r>
      <w:r w:rsidR="00C72BB7">
        <w:rPr>
          <w:cs/>
          <w:lang w:bidi="si-LK"/>
        </w:rPr>
        <w:t>වේදනාව</w:t>
      </w:r>
      <w:r w:rsidRPr="00C066C0">
        <w:rPr>
          <w:cs/>
          <w:lang w:bidi="si-LK"/>
        </w:rPr>
        <w:t>ක් හෝ මානසිකදු</w:t>
      </w:r>
      <w:r w:rsidR="00A11D2D">
        <w:rPr>
          <w:rFonts w:hint="cs"/>
          <w:cs/>
          <w:lang w:bidi="si-LK"/>
        </w:rPr>
        <w:t>ක‍්ඛ</w:t>
      </w:r>
      <w:r w:rsidR="00C72BB7">
        <w:rPr>
          <w:cs/>
          <w:lang w:bidi="si-LK"/>
        </w:rPr>
        <w:t>වේදනාව</w:t>
      </w:r>
      <w:r w:rsidRPr="00C066C0">
        <w:rPr>
          <w:cs/>
          <w:lang w:bidi="si-LK"/>
        </w:rPr>
        <w:t>ක් හෝ නො ලැබේ. ච</w:t>
      </w:r>
      <w:r w:rsidR="00A11D2D">
        <w:rPr>
          <w:rFonts w:hint="cs"/>
          <w:cs/>
          <w:lang w:bidi="si-LK"/>
        </w:rPr>
        <w:t>ක‍්ඛුවිඤ‍්ඤා</w:t>
      </w:r>
      <w:r w:rsidRPr="00C066C0">
        <w:rPr>
          <w:cs/>
          <w:lang w:bidi="si-LK"/>
        </w:rPr>
        <w:t>ණාදී වූ චතුර්විධ</w:t>
      </w:r>
      <w:r w:rsidR="00A11D2D">
        <w:rPr>
          <w:rFonts w:hint="cs"/>
          <w:cs/>
          <w:lang w:bidi="si-LK"/>
        </w:rPr>
        <w:t>චිත‍්ත</w:t>
      </w:r>
      <w:r w:rsidRPr="00C066C0">
        <w:rPr>
          <w:cs/>
          <w:lang w:bidi="si-LK"/>
        </w:rPr>
        <w:t xml:space="preserve">යන්ට </w:t>
      </w:r>
      <w:r w:rsidR="00A11D2D">
        <w:rPr>
          <w:rFonts w:hint="cs"/>
          <w:cs/>
          <w:lang w:bidi="si-LK"/>
        </w:rPr>
        <w:t>නිඃ</w:t>
      </w:r>
      <w:r w:rsidRPr="00C066C0">
        <w:rPr>
          <w:cs/>
          <w:lang w:bidi="si-LK"/>
        </w:rPr>
        <w:t>ශ්‍රය ව</w:t>
      </w:r>
      <w:r w:rsidR="00A11D2D">
        <w:rPr>
          <w:rFonts w:hint="cs"/>
          <w:cs/>
          <w:lang w:bidi="si-LK"/>
        </w:rPr>
        <w:t>ස‍්තු</w:t>
      </w:r>
      <w:r w:rsidRPr="00C066C0">
        <w:rPr>
          <w:cs/>
          <w:lang w:bidi="si-LK"/>
        </w:rPr>
        <w:t xml:space="preserve"> වූ ච</w:t>
      </w:r>
      <w:r w:rsidR="00A11D2D">
        <w:rPr>
          <w:rFonts w:hint="cs"/>
          <w:cs/>
          <w:lang w:bidi="si-LK"/>
        </w:rPr>
        <w:t>ක‍්ඛුප‍්ප</w:t>
      </w:r>
      <w:r w:rsidRPr="00C066C0">
        <w:rPr>
          <w:cs/>
          <w:lang w:bidi="si-LK"/>
        </w:rPr>
        <w:t>සාදාදීහු උපාදායරූපයෝ ය. එ</w:t>
      </w:r>
      <w:r w:rsidR="00A11D2D">
        <w:rPr>
          <w:rFonts w:hint="cs"/>
          <w:cs/>
          <w:lang w:bidi="si-LK"/>
        </w:rPr>
        <w:t>සේ</w:t>
      </w:r>
      <w:r w:rsidRPr="00C066C0">
        <w:rPr>
          <w:cs/>
          <w:lang w:bidi="si-LK"/>
        </w:rPr>
        <w:t xml:space="preserve"> ම අරමුණු වූ රූපාර</w:t>
      </w:r>
      <w:r w:rsidR="00A11D2D">
        <w:rPr>
          <w:rFonts w:hint="cs"/>
          <w:cs/>
          <w:lang w:bidi="si-LK"/>
        </w:rPr>
        <w:t>ම‍්ම</w:t>
      </w:r>
      <w:r w:rsidRPr="00C066C0">
        <w:rPr>
          <w:cs/>
          <w:lang w:bidi="si-LK"/>
        </w:rPr>
        <w:t>ණාදීහු ද උපාදායරූපයෝ ය. උපාදායරූපයක් හා උපාදායරූපයක්හුගේ ගැටීම ඉතා සුලු ය. දු</w:t>
      </w:r>
      <w:r w:rsidR="00846FF4">
        <w:rPr>
          <w:rFonts w:hint="cs"/>
          <w:cs/>
          <w:lang w:bidi="si-LK"/>
        </w:rPr>
        <w:t>ර්‍ව</w:t>
      </w:r>
      <w:r w:rsidRPr="00C066C0">
        <w:rPr>
          <w:cs/>
          <w:lang w:bidi="si-LK"/>
        </w:rPr>
        <w:t>ල ය. එය පුලුන්පිඩක් හා පුලු</w:t>
      </w:r>
      <w:r w:rsidR="00A11D2D">
        <w:rPr>
          <w:rFonts w:hint="cs"/>
          <w:cs/>
          <w:lang w:bidi="si-LK"/>
        </w:rPr>
        <w:t>න්</w:t>
      </w:r>
      <w:r w:rsidRPr="00C066C0">
        <w:rPr>
          <w:cs/>
          <w:lang w:bidi="si-LK"/>
        </w:rPr>
        <w:t>පිඩ</w:t>
      </w:r>
      <w:r w:rsidR="00A11D2D">
        <w:rPr>
          <w:rFonts w:hint="cs"/>
          <w:cs/>
          <w:lang w:bidi="si-LK"/>
        </w:rPr>
        <w:t>ක්</w:t>
      </w:r>
      <w:r w:rsidRPr="00C066C0">
        <w:rPr>
          <w:cs/>
          <w:lang w:bidi="si-LK"/>
        </w:rPr>
        <w:t>හුගේ ගැටීම හැපීම සේ ය. මෙසේ හෙයින් දු</w:t>
      </w:r>
      <w:r w:rsidR="00846FF4">
        <w:rPr>
          <w:rFonts w:hint="cs"/>
          <w:cs/>
          <w:lang w:bidi="si-LK"/>
        </w:rPr>
        <w:t>ර්‍ව</w:t>
      </w:r>
      <w:r w:rsidRPr="00C066C0">
        <w:rPr>
          <w:cs/>
          <w:lang w:bidi="si-LK"/>
        </w:rPr>
        <w:t>ල වූ ව</w:t>
      </w:r>
      <w:r w:rsidR="00A11D2D">
        <w:rPr>
          <w:rFonts w:hint="cs"/>
          <w:cs/>
          <w:lang w:bidi="si-LK"/>
        </w:rPr>
        <w:t>ස‍්තු</w:t>
      </w:r>
      <w:r w:rsidRPr="00C066C0">
        <w:rPr>
          <w:cs/>
          <w:lang w:bidi="si-LK"/>
        </w:rPr>
        <w:t xml:space="preserve"> ආල</w:t>
      </w:r>
      <w:r w:rsidR="00A11D2D">
        <w:rPr>
          <w:rFonts w:hint="cs"/>
          <w:cs/>
          <w:lang w:bidi="si-LK"/>
        </w:rPr>
        <w:t>ම‍්බ</w:t>
      </w:r>
      <w:r w:rsidRPr="00C066C0">
        <w:rPr>
          <w:cs/>
          <w:lang w:bidi="si-LK"/>
        </w:rPr>
        <w:t>නය</w:t>
      </w:r>
      <w:r w:rsidR="00A11D2D">
        <w:rPr>
          <w:rFonts w:hint="cs"/>
          <w:cs/>
          <w:lang w:bidi="si-LK"/>
        </w:rPr>
        <w:t>න්</w:t>
      </w:r>
      <w:r w:rsidRPr="00C066C0">
        <w:rPr>
          <w:cs/>
          <w:lang w:bidi="si-LK"/>
        </w:rPr>
        <w:t>ගේ හැපීමේ දී ච</w:t>
      </w:r>
      <w:r w:rsidR="00A11D2D">
        <w:rPr>
          <w:rFonts w:hint="cs"/>
          <w:cs/>
          <w:lang w:bidi="si-LK"/>
        </w:rPr>
        <w:t>ක‍්ඛු</w:t>
      </w:r>
      <w:r w:rsidRPr="00C066C0">
        <w:rPr>
          <w:cs/>
          <w:lang w:bidi="si-LK"/>
        </w:rPr>
        <w:t>වි</w:t>
      </w:r>
      <w:r w:rsidR="00A11D2D">
        <w:rPr>
          <w:rFonts w:hint="cs"/>
          <w:cs/>
          <w:lang w:bidi="si-LK"/>
        </w:rPr>
        <w:t>ඤ‍්ඤා</w:t>
      </w:r>
      <w:r w:rsidRPr="00C066C0">
        <w:rPr>
          <w:cs/>
          <w:lang w:bidi="si-LK"/>
        </w:rPr>
        <w:t>ණාදි චි</w:t>
      </w:r>
      <w:r w:rsidR="00A11D2D">
        <w:rPr>
          <w:rFonts w:hint="cs"/>
          <w:cs/>
          <w:lang w:bidi="si-LK"/>
        </w:rPr>
        <w:t>ත‍්ත</w:t>
      </w:r>
      <w:r w:rsidRPr="00C066C0">
        <w:rPr>
          <w:cs/>
          <w:lang w:bidi="si-LK"/>
        </w:rPr>
        <w:t>යෝ. උ</w:t>
      </w:r>
      <w:r w:rsidR="00BB3DC0">
        <w:rPr>
          <w:cs/>
          <w:lang w:bidi="si-LK"/>
        </w:rPr>
        <w:t>පේ</w:t>
      </w:r>
      <w:r w:rsidR="00022B53">
        <w:rPr>
          <w:cs/>
          <w:lang w:bidi="si-LK"/>
        </w:rPr>
        <w:t>ක්‍ෂා</w:t>
      </w:r>
      <w:r w:rsidRPr="00C066C0">
        <w:rPr>
          <w:cs/>
          <w:lang w:bidi="si-LK"/>
        </w:rPr>
        <w:t>සහගත ම වෙති. පොත මෙය මෙ</w:t>
      </w:r>
      <w:r w:rsidR="00A11D2D">
        <w:rPr>
          <w:rFonts w:hint="cs"/>
          <w:cs/>
          <w:lang w:bidi="si-LK"/>
        </w:rPr>
        <w:t>සේ</w:t>
      </w:r>
      <w:r w:rsidRPr="00C066C0">
        <w:rPr>
          <w:cs/>
          <w:lang w:bidi="si-LK"/>
        </w:rPr>
        <w:t xml:space="preserve"> කියයි:</w:t>
      </w:r>
      <w:r w:rsidR="00A11D2D">
        <w:rPr>
          <w:rFonts w:hint="cs"/>
          <w:cs/>
          <w:lang w:bidi="si-LK"/>
        </w:rPr>
        <w:t>-</w:t>
      </w:r>
      <w:r w:rsidRPr="00C066C0">
        <w:rPr>
          <w:cs/>
          <w:lang w:bidi="si-LK"/>
        </w:rPr>
        <w:t xml:space="preserve"> </w:t>
      </w:r>
    </w:p>
    <w:p w14:paraId="50CA9A85" w14:textId="33FA00D7" w:rsidR="00C066C0" w:rsidRPr="00C066C0" w:rsidRDefault="002C5DD3" w:rsidP="002C5DD3">
      <w:r>
        <w:rPr>
          <w:b/>
          <w:bCs/>
          <w:lang w:bidi="si-LK"/>
        </w:rPr>
        <w:t>“</w:t>
      </w:r>
      <w:r w:rsidR="00C066C0" w:rsidRPr="00D943E2">
        <w:rPr>
          <w:b/>
          <w:bCs/>
          <w:cs/>
          <w:lang w:bidi="si-LK"/>
        </w:rPr>
        <w:t>ච</w:t>
      </w:r>
      <w:r w:rsidR="00D943E2" w:rsidRPr="00D943E2">
        <w:rPr>
          <w:rFonts w:hint="cs"/>
          <w:b/>
          <w:bCs/>
          <w:cs/>
          <w:lang w:bidi="si-LK"/>
        </w:rPr>
        <w:t>ක‍්ඛු</w:t>
      </w:r>
      <w:r w:rsidR="00C066C0" w:rsidRPr="00D943E2">
        <w:rPr>
          <w:b/>
          <w:bCs/>
          <w:cs/>
          <w:lang w:bidi="si-LK"/>
        </w:rPr>
        <w:t>වි</w:t>
      </w:r>
      <w:r w:rsidR="00D943E2" w:rsidRPr="00D943E2">
        <w:rPr>
          <w:rFonts w:hint="cs"/>
          <w:b/>
          <w:bCs/>
          <w:cs/>
          <w:lang w:bidi="si-LK"/>
        </w:rPr>
        <w:t>ඤ‍්ඤා</w:t>
      </w:r>
      <w:r w:rsidR="00C066C0" w:rsidRPr="00D943E2">
        <w:rPr>
          <w:b/>
          <w:bCs/>
          <w:cs/>
          <w:lang w:bidi="si-LK"/>
        </w:rPr>
        <w:t>ණ</w:t>
      </w:r>
      <w:r w:rsidR="00D943E2" w:rsidRPr="00D943E2">
        <w:rPr>
          <w:rFonts w:hint="cs"/>
          <w:b/>
          <w:bCs/>
          <w:cs/>
          <w:lang w:bidi="si-LK"/>
        </w:rPr>
        <w:t>ා</w:t>
      </w:r>
      <w:r w:rsidR="00C066C0" w:rsidRPr="00D943E2">
        <w:rPr>
          <w:b/>
          <w:bCs/>
          <w:cs/>
          <w:lang w:bidi="si-LK"/>
        </w:rPr>
        <w:t>දීනි පන ච</w:t>
      </w:r>
      <w:r w:rsidR="00D943E2" w:rsidRPr="00D943E2">
        <w:rPr>
          <w:rFonts w:hint="cs"/>
          <w:b/>
          <w:bCs/>
          <w:cs/>
          <w:lang w:bidi="si-LK"/>
        </w:rPr>
        <w:t>ත‍්තා</w:t>
      </w:r>
      <w:r w:rsidR="00C066C0" w:rsidRPr="00D943E2">
        <w:rPr>
          <w:b/>
          <w:bCs/>
          <w:cs/>
          <w:lang w:bidi="si-LK"/>
        </w:rPr>
        <w:t>රි උභයවිපාකා</w:t>
      </w:r>
      <w:r w:rsidR="00D943E2" w:rsidRPr="00D943E2">
        <w:rPr>
          <w:rFonts w:hint="cs"/>
          <w:b/>
          <w:bCs/>
          <w:cs/>
          <w:lang w:bidi="si-LK"/>
        </w:rPr>
        <w:t>නි</w:t>
      </w:r>
      <w:r w:rsidR="00C066C0" w:rsidRPr="00D943E2">
        <w:rPr>
          <w:b/>
          <w:bCs/>
          <w:cs/>
          <w:lang w:bidi="si-LK"/>
        </w:rPr>
        <w:t>පි ව‍</w:t>
      </w:r>
      <w:r w:rsidR="00D943E2" w:rsidRPr="00D943E2">
        <w:rPr>
          <w:rFonts w:hint="cs"/>
          <w:b/>
          <w:bCs/>
          <w:cs/>
          <w:lang w:bidi="si-LK"/>
        </w:rPr>
        <w:t>ත්‍ථා</w:t>
      </w:r>
      <w:r w:rsidR="00C066C0" w:rsidRPr="00D943E2">
        <w:rPr>
          <w:b/>
          <w:bCs/>
          <w:cs/>
          <w:lang w:bidi="si-LK"/>
        </w:rPr>
        <w:t>ර</w:t>
      </w:r>
      <w:r w:rsidR="00D943E2" w:rsidRPr="00D943E2">
        <w:rPr>
          <w:rFonts w:hint="cs"/>
          <w:b/>
          <w:bCs/>
          <w:cs/>
          <w:lang w:bidi="si-LK"/>
        </w:rPr>
        <w:t>ම‍්ම</w:t>
      </w:r>
      <w:r w:rsidR="00C066C0" w:rsidRPr="00D943E2">
        <w:rPr>
          <w:b/>
          <w:bCs/>
          <w:cs/>
          <w:lang w:bidi="si-LK"/>
        </w:rPr>
        <w:t>ණඝ</w:t>
      </w:r>
      <w:r w:rsidR="00D943E2" w:rsidRPr="00D943E2">
        <w:rPr>
          <w:rFonts w:hint="cs"/>
          <w:b/>
          <w:bCs/>
          <w:cs/>
          <w:lang w:bidi="si-LK"/>
        </w:rPr>
        <w:t>ට‍්ටනාය</w:t>
      </w:r>
      <w:r w:rsidR="00C066C0" w:rsidRPr="00D943E2">
        <w:rPr>
          <w:b/>
          <w:bCs/>
          <w:cs/>
          <w:lang w:bidi="si-LK"/>
        </w:rPr>
        <w:t xml:space="preserve"> දු</w:t>
      </w:r>
      <w:r w:rsidR="00D943E2" w:rsidRPr="00D943E2">
        <w:rPr>
          <w:rFonts w:hint="cs"/>
          <w:b/>
          <w:bCs/>
          <w:cs/>
          <w:lang w:bidi="si-LK"/>
        </w:rPr>
        <w:t>බ‍්බ</w:t>
      </w:r>
      <w:r w:rsidR="00C066C0" w:rsidRPr="00D943E2">
        <w:rPr>
          <w:b/>
          <w:bCs/>
          <w:cs/>
          <w:lang w:bidi="si-LK"/>
        </w:rPr>
        <w:t>ලභාවතො අනි</w:t>
      </w:r>
      <w:r w:rsidR="00D943E2" w:rsidRPr="00D943E2">
        <w:rPr>
          <w:rFonts w:hint="cs"/>
          <w:b/>
          <w:bCs/>
          <w:cs/>
          <w:lang w:bidi="si-LK"/>
        </w:rPr>
        <w:t>ට්‍ඨෙ</w:t>
      </w:r>
      <w:r w:rsidR="00C066C0" w:rsidRPr="00D943E2">
        <w:rPr>
          <w:b/>
          <w:bCs/>
          <w:cs/>
          <w:lang w:bidi="si-LK"/>
        </w:rPr>
        <w:t xml:space="preserve"> ඉ</w:t>
      </w:r>
      <w:r w:rsidR="00D943E2" w:rsidRPr="00D943E2">
        <w:rPr>
          <w:rFonts w:hint="cs"/>
          <w:b/>
          <w:bCs/>
          <w:cs/>
          <w:lang w:bidi="si-LK"/>
        </w:rPr>
        <w:t>ට්‍ඨෙ</w:t>
      </w:r>
      <w:r w:rsidR="00C066C0" w:rsidRPr="00D943E2">
        <w:rPr>
          <w:b/>
          <w:bCs/>
          <w:cs/>
          <w:lang w:bidi="si-LK"/>
        </w:rPr>
        <w:t xml:space="preserve"> පි ච ආර</w:t>
      </w:r>
      <w:r w:rsidR="00D943E2" w:rsidRPr="00D943E2">
        <w:rPr>
          <w:rFonts w:hint="cs"/>
          <w:b/>
          <w:bCs/>
          <w:cs/>
          <w:lang w:bidi="si-LK"/>
        </w:rPr>
        <w:t>ම‍්මණෙ</w:t>
      </w:r>
      <w:r w:rsidR="00C066C0" w:rsidRPr="00D943E2">
        <w:rPr>
          <w:b/>
          <w:bCs/>
          <w:cs/>
          <w:lang w:bidi="si-LK"/>
        </w:rPr>
        <w:t xml:space="preserve"> උපෙ</w:t>
      </w:r>
      <w:r w:rsidR="00D943E2" w:rsidRPr="00D943E2">
        <w:rPr>
          <w:rFonts w:hint="cs"/>
          <w:b/>
          <w:bCs/>
          <w:cs/>
          <w:lang w:bidi="si-LK"/>
        </w:rPr>
        <w:t>ක‍්ඛා</w:t>
      </w:r>
      <w:r w:rsidR="00C066C0" w:rsidRPr="00D943E2">
        <w:rPr>
          <w:b/>
          <w:bCs/>
          <w:cs/>
          <w:lang w:bidi="si-LK"/>
        </w:rPr>
        <w:t>සහගතානෙව</w:t>
      </w:r>
      <w:r w:rsidR="00C066C0" w:rsidRPr="00D943E2">
        <w:rPr>
          <w:b/>
          <w:bCs/>
        </w:rPr>
        <w:t xml:space="preserve">, </w:t>
      </w:r>
      <w:r w:rsidR="00C066C0" w:rsidRPr="00D943E2">
        <w:rPr>
          <w:b/>
          <w:bCs/>
          <w:cs/>
          <w:lang w:bidi="si-LK"/>
        </w:rPr>
        <w:t>තෙසං හි චතු</w:t>
      </w:r>
      <w:r w:rsidR="00D943E2" w:rsidRPr="00D943E2">
        <w:rPr>
          <w:rFonts w:hint="cs"/>
          <w:b/>
          <w:bCs/>
          <w:cs/>
          <w:lang w:bidi="si-LK"/>
        </w:rPr>
        <w:t>න‍්නම‍්පි</w:t>
      </w:r>
      <w:r w:rsidR="00C066C0" w:rsidRPr="00D943E2">
        <w:rPr>
          <w:b/>
          <w:bCs/>
          <w:cs/>
          <w:lang w:bidi="si-LK"/>
        </w:rPr>
        <w:t xml:space="preserve"> ව</w:t>
      </w:r>
      <w:r w:rsidR="00D943E2" w:rsidRPr="00D943E2">
        <w:rPr>
          <w:rFonts w:hint="cs"/>
          <w:b/>
          <w:bCs/>
          <w:cs/>
          <w:lang w:bidi="si-LK"/>
        </w:rPr>
        <w:t>ත්‍ථු</w:t>
      </w:r>
      <w:r w:rsidR="00C066C0" w:rsidRPr="00D943E2">
        <w:rPr>
          <w:b/>
          <w:bCs/>
          <w:cs/>
          <w:lang w:bidi="si-LK"/>
        </w:rPr>
        <w:t>භූතානි ච</w:t>
      </w:r>
      <w:r w:rsidR="00D943E2" w:rsidRPr="00D943E2">
        <w:rPr>
          <w:rFonts w:hint="cs"/>
          <w:b/>
          <w:bCs/>
          <w:cs/>
          <w:lang w:bidi="si-LK"/>
        </w:rPr>
        <w:t>ක‍්ඛා</w:t>
      </w:r>
      <w:r w:rsidR="00D943E2" w:rsidRPr="00D943E2">
        <w:rPr>
          <w:b/>
          <w:bCs/>
          <w:cs/>
          <w:lang w:bidi="si-LK"/>
        </w:rPr>
        <w:t>දීනි උපාදාර</w:t>
      </w:r>
      <w:r w:rsidR="00D943E2" w:rsidRPr="00D943E2">
        <w:rPr>
          <w:rFonts w:hint="cs"/>
          <w:b/>
          <w:bCs/>
          <w:cs/>
          <w:lang w:bidi="si-LK"/>
        </w:rPr>
        <w:t>ූ</w:t>
      </w:r>
      <w:r w:rsidR="00C066C0" w:rsidRPr="00D943E2">
        <w:rPr>
          <w:b/>
          <w:bCs/>
          <w:cs/>
          <w:lang w:bidi="si-LK"/>
        </w:rPr>
        <w:t>පානෙව</w:t>
      </w:r>
      <w:r w:rsidR="00C066C0" w:rsidRPr="00D943E2">
        <w:rPr>
          <w:b/>
          <w:bCs/>
        </w:rPr>
        <w:t xml:space="preserve">, </w:t>
      </w:r>
      <w:r w:rsidR="00C066C0" w:rsidRPr="00D943E2">
        <w:rPr>
          <w:b/>
          <w:bCs/>
          <w:cs/>
          <w:lang w:bidi="si-LK"/>
        </w:rPr>
        <w:t>තථා ආර</w:t>
      </w:r>
      <w:r w:rsidR="00D943E2" w:rsidRPr="00D943E2">
        <w:rPr>
          <w:rFonts w:hint="cs"/>
          <w:b/>
          <w:bCs/>
          <w:cs/>
          <w:lang w:bidi="si-LK"/>
        </w:rPr>
        <w:t>ම‍්ම</w:t>
      </w:r>
      <w:r w:rsidR="00C066C0" w:rsidRPr="00D943E2">
        <w:rPr>
          <w:b/>
          <w:bCs/>
          <w:cs/>
          <w:lang w:bidi="si-LK"/>
        </w:rPr>
        <w:t>ණභූතා නි පි රූපාදී</w:t>
      </w:r>
      <w:r w:rsidR="00D943E2" w:rsidRPr="00D943E2">
        <w:rPr>
          <w:rFonts w:hint="cs"/>
          <w:b/>
          <w:bCs/>
          <w:cs/>
          <w:lang w:bidi="si-LK"/>
        </w:rPr>
        <w:t>නි</w:t>
      </w:r>
      <w:r w:rsidR="00C066C0" w:rsidRPr="00D943E2">
        <w:rPr>
          <w:b/>
          <w:bCs/>
          <w:cs/>
          <w:lang w:bidi="si-LK"/>
        </w:rPr>
        <w:t xml:space="preserve"> උපාදාරූප</w:t>
      </w:r>
      <w:r w:rsidR="00D943E2" w:rsidRPr="00D943E2">
        <w:rPr>
          <w:rFonts w:hint="cs"/>
          <w:b/>
          <w:bCs/>
          <w:cs/>
          <w:lang w:bidi="si-LK"/>
        </w:rPr>
        <w:t>කෙ</w:t>
      </w:r>
      <w:r w:rsidR="00C066C0" w:rsidRPr="00D943E2">
        <w:rPr>
          <w:b/>
          <w:bCs/>
          <w:cs/>
          <w:lang w:bidi="si-LK"/>
        </w:rPr>
        <w:t>න ච උපාදාරූපක</w:t>
      </w:r>
      <w:r w:rsidR="00D943E2" w:rsidRPr="00D943E2">
        <w:rPr>
          <w:rFonts w:hint="cs"/>
          <w:b/>
          <w:bCs/>
          <w:cs/>
          <w:lang w:bidi="si-LK"/>
        </w:rPr>
        <w:t>ස‍්ස</w:t>
      </w:r>
      <w:r w:rsidR="00C066C0" w:rsidRPr="00D943E2">
        <w:rPr>
          <w:b/>
          <w:bCs/>
          <w:cs/>
          <w:lang w:bidi="si-LK"/>
        </w:rPr>
        <w:t xml:space="preserve"> සංඝ</w:t>
      </w:r>
      <w:r w:rsidR="00D943E2" w:rsidRPr="00D943E2">
        <w:rPr>
          <w:rFonts w:hint="cs"/>
          <w:b/>
          <w:bCs/>
          <w:cs/>
          <w:lang w:bidi="si-LK"/>
        </w:rPr>
        <w:t>ට‍්ට</w:t>
      </w:r>
      <w:r w:rsidR="00C066C0" w:rsidRPr="00D943E2">
        <w:rPr>
          <w:b/>
          <w:bCs/>
          <w:cs/>
          <w:lang w:bidi="si-LK"/>
        </w:rPr>
        <w:t>නං අතිදු</w:t>
      </w:r>
      <w:r w:rsidR="00D943E2" w:rsidRPr="00D943E2">
        <w:rPr>
          <w:rFonts w:hint="cs"/>
          <w:b/>
          <w:bCs/>
          <w:cs/>
          <w:lang w:bidi="si-LK"/>
        </w:rPr>
        <w:t>බ‍්බ</w:t>
      </w:r>
      <w:r w:rsidR="00C066C0" w:rsidRPr="00D943E2">
        <w:rPr>
          <w:b/>
          <w:bCs/>
          <w:cs/>
          <w:lang w:bidi="si-LK"/>
        </w:rPr>
        <w:t>ලං පි</w:t>
      </w:r>
      <w:r w:rsidR="00D943E2" w:rsidRPr="00D943E2">
        <w:rPr>
          <w:rFonts w:hint="cs"/>
          <w:b/>
          <w:bCs/>
          <w:cs/>
          <w:lang w:bidi="si-LK"/>
        </w:rPr>
        <w:t>චු</w:t>
      </w:r>
      <w:r w:rsidR="00C066C0" w:rsidRPr="00D943E2">
        <w:rPr>
          <w:b/>
          <w:bCs/>
          <w:cs/>
          <w:lang w:bidi="si-LK"/>
        </w:rPr>
        <w:t>පි</w:t>
      </w:r>
      <w:r w:rsidR="00D943E2" w:rsidRPr="00D943E2">
        <w:rPr>
          <w:rFonts w:hint="cs"/>
          <w:b/>
          <w:bCs/>
          <w:cs/>
          <w:lang w:bidi="si-LK"/>
        </w:rPr>
        <w:t>ණ‍්ඩ</w:t>
      </w:r>
      <w:r w:rsidR="00C066C0" w:rsidRPr="00D943E2">
        <w:rPr>
          <w:b/>
          <w:bCs/>
          <w:cs/>
          <w:lang w:bidi="si-LK"/>
        </w:rPr>
        <w:t>කෙන පිචුපි</w:t>
      </w:r>
      <w:r w:rsidR="00D943E2" w:rsidRPr="00D943E2">
        <w:rPr>
          <w:rFonts w:hint="cs"/>
          <w:b/>
          <w:bCs/>
          <w:cs/>
          <w:lang w:bidi="si-LK"/>
        </w:rPr>
        <w:t>ණ‍්ඩ</w:t>
      </w:r>
      <w:r w:rsidR="00C066C0" w:rsidRPr="00D943E2">
        <w:rPr>
          <w:b/>
          <w:bCs/>
          <w:cs/>
          <w:lang w:bidi="si-LK"/>
        </w:rPr>
        <w:t>කස්ස ඵුසනං විය</w:t>
      </w:r>
      <w:r w:rsidR="00C066C0" w:rsidRPr="00D943E2">
        <w:rPr>
          <w:b/>
          <w:bCs/>
        </w:rPr>
        <w:t xml:space="preserve">, </w:t>
      </w:r>
      <w:r w:rsidR="00D943E2" w:rsidRPr="00D943E2">
        <w:rPr>
          <w:rFonts w:hint="cs"/>
          <w:b/>
          <w:bCs/>
          <w:cs/>
          <w:lang w:bidi="si-LK"/>
        </w:rPr>
        <w:t>තස‍්මා</w:t>
      </w:r>
      <w:r w:rsidR="00C066C0" w:rsidRPr="00D943E2">
        <w:rPr>
          <w:b/>
          <w:bCs/>
          <w:cs/>
          <w:lang w:bidi="si-LK"/>
        </w:rPr>
        <w:t xml:space="preserve"> තානි ස</w:t>
      </w:r>
      <w:r w:rsidR="00D943E2" w:rsidRPr="00D943E2">
        <w:rPr>
          <w:rFonts w:hint="cs"/>
          <w:b/>
          <w:bCs/>
          <w:cs/>
          <w:lang w:bidi="si-LK"/>
        </w:rPr>
        <w:t>බ‍්බ</w:t>
      </w:r>
      <w:r w:rsidR="00C066C0" w:rsidRPr="00D943E2">
        <w:rPr>
          <w:b/>
          <w:bCs/>
          <w:cs/>
          <w:lang w:bidi="si-LK"/>
        </w:rPr>
        <w:t>ථා පි උපෙ</w:t>
      </w:r>
      <w:r w:rsidR="00D943E2" w:rsidRPr="00D943E2">
        <w:rPr>
          <w:rFonts w:hint="cs"/>
          <w:b/>
          <w:bCs/>
          <w:cs/>
          <w:lang w:bidi="si-LK"/>
        </w:rPr>
        <w:t>ක‍්ඛා</w:t>
      </w:r>
      <w:r w:rsidR="00C066C0" w:rsidRPr="00D943E2">
        <w:rPr>
          <w:b/>
          <w:bCs/>
          <w:cs/>
          <w:lang w:bidi="si-LK"/>
        </w:rPr>
        <w:t>සහගතා</w:t>
      </w:r>
      <w:r w:rsidR="00D943E2" w:rsidRPr="00D943E2">
        <w:rPr>
          <w:rFonts w:hint="cs"/>
          <w:b/>
          <w:bCs/>
          <w:cs/>
          <w:lang w:bidi="si-LK"/>
        </w:rPr>
        <w:t>නෙ</w:t>
      </w:r>
      <w:r w:rsidR="00C066C0" w:rsidRPr="00D943E2">
        <w:rPr>
          <w:b/>
          <w:bCs/>
          <w:cs/>
          <w:lang w:bidi="si-LK"/>
        </w:rPr>
        <w:t>ව</w:t>
      </w:r>
      <w:r>
        <w:rPr>
          <w:b/>
          <w:bCs/>
          <w:lang w:bidi="si-LK"/>
        </w:rPr>
        <w:t>”</w:t>
      </w:r>
      <w:r w:rsidR="00C066C0" w:rsidRPr="00C066C0">
        <w:t xml:space="preserve"> </w:t>
      </w:r>
      <w:r w:rsidR="00C066C0" w:rsidRPr="00C066C0">
        <w:rPr>
          <w:cs/>
          <w:lang w:bidi="si-LK"/>
        </w:rPr>
        <w:t xml:space="preserve">යි. </w:t>
      </w:r>
    </w:p>
    <w:p w14:paraId="0796C746" w14:textId="0FCA14C2" w:rsidR="00C066C0" w:rsidRPr="00C066C0" w:rsidRDefault="00C066C0" w:rsidP="002C5DD3">
      <w:r w:rsidRPr="00C066C0">
        <w:rPr>
          <w:cs/>
          <w:lang w:bidi="si-LK"/>
        </w:rPr>
        <w:t>පඨවි</w:t>
      </w:r>
      <w:r w:rsidRPr="00C066C0">
        <w:t xml:space="preserve">, </w:t>
      </w:r>
      <w:r w:rsidR="001766B5">
        <w:rPr>
          <w:rFonts w:hint="cs"/>
          <w:cs/>
          <w:lang w:bidi="si-LK"/>
        </w:rPr>
        <w:t>තේජෝ</w:t>
      </w:r>
      <w:r w:rsidRPr="00C066C0">
        <w:t xml:space="preserve">, </w:t>
      </w:r>
      <w:r w:rsidRPr="00C066C0">
        <w:rPr>
          <w:cs/>
          <w:lang w:bidi="si-LK"/>
        </w:rPr>
        <w:t xml:space="preserve">වායු යන මේ භූතරූප තුන </w:t>
      </w:r>
      <w:r w:rsidR="00D943E2">
        <w:rPr>
          <w:rFonts w:hint="cs"/>
          <w:cs/>
          <w:lang w:bidi="si-LK"/>
        </w:rPr>
        <w:t>ඵො</w:t>
      </w:r>
      <w:r w:rsidR="00A03368">
        <w:rPr>
          <w:rFonts w:hint="cs"/>
          <w:cs/>
          <w:lang w:bidi="si-LK"/>
        </w:rPr>
        <w:t>ට්ඨ</w:t>
      </w:r>
      <w:r w:rsidR="00D943E2">
        <w:rPr>
          <w:rFonts w:hint="cs"/>
          <w:cs/>
          <w:lang w:bidi="si-LK"/>
        </w:rPr>
        <w:t>බ‍්බාරම‍්මණය යි</w:t>
      </w:r>
      <w:r w:rsidRPr="00C066C0">
        <w:rPr>
          <w:cs/>
          <w:lang w:bidi="si-LK"/>
        </w:rPr>
        <w:t>. එය කායවිඥානයට අරමුණු වේ</w:t>
      </w:r>
      <w:r w:rsidR="00D943E2">
        <w:rPr>
          <w:rFonts w:hint="cs"/>
          <w:cs/>
          <w:lang w:bidi="si-LK"/>
        </w:rPr>
        <w:t>.</w:t>
      </w:r>
      <w:r w:rsidRPr="00C066C0">
        <w:rPr>
          <w:cs/>
          <w:lang w:bidi="si-LK"/>
        </w:rPr>
        <w:t xml:space="preserve"> එ හෙයින් එය කාය</w:t>
      </w:r>
      <w:r w:rsidR="00D943E2">
        <w:rPr>
          <w:rFonts w:hint="cs"/>
          <w:cs/>
          <w:lang w:bidi="si-LK"/>
        </w:rPr>
        <w:t>ප‍්ප</w:t>
      </w:r>
      <w:r w:rsidRPr="00C066C0">
        <w:rPr>
          <w:cs/>
          <w:lang w:bidi="si-LK"/>
        </w:rPr>
        <w:t>සාදයෙහි හැපෙන විට කාය</w:t>
      </w:r>
      <w:r w:rsidR="00D943E2">
        <w:rPr>
          <w:rFonts w:hint="cs"/>
          <w:cs/>
          <w:lang w:bidi="si-LK"/>
        </w:rPr>
        <w:t>ප‍්ප</w:t>
      </w:r>
      <w:r w:rsidRPr="00C066C0">
        <w:rPr>
          <w:cs/>
          <w:lang w:bidi="si-LK"/>
        </w:rPr>
        <w:t>සාදය ඉක්මවා ගොස් කාය</w:t>
      </w:r>
      <w:r w:rsidR="00D943E2">
        <w:rPr>
          <w:rFonts w:hint="cs"/>
          <w:cs/>
          <w:lang w:bidi="si-LK"/>
        </w:rPr>
        <w:t>ප‍්ප</w:t>
      </w:r>
      <w:r w:rsidRPr="00C066C0">
        <w:rPr>
          <w:cs/>
          <w:lang w:bidi="si-LK"/>
        </w:rPr>
        <w:t xml:space="preserve">සාදයාගේ </w:t>
      </w:r>
      <w:r w:rsidR="00D943E2">
        <w:rPr>
          <w:rFonts w:hint="cs"/>
          <w:cs/>
          <w:lang w:bidi="si-LK"/>
        </w:rPr>
        <w:t>නිඃ</w:t>
      </w:r>
      <w:r w:rsidRPr="00C066C0">
        <w:rPr>
          <w:cs/>
          <w:lang w:bidi="si-LK"/>
        </w:rPr>
        <w:t>ශ්‍රය</w:t>
      </w:r>
      <w:r w:rsidR="00D943E2">
        <w:rPr>
          <w:rFonts w:hint="cs"/>
          <w:cs/>
          <w:lang w:bidi="si-LK"/>
        </w:rPr>
        <w:t>ස‍්ථා</w:t>
      </w:r>
      <w:r w:rsidRPr="00C066C0">
        <w:rPr>
          <w:cs/>
          <w:lang w:bidi="si-LK"/>
        </w:rPr>
        <w:t>න වූ මහාභූතරූපය</w:t>
      </w:r>
      <w:r w:rsidR="00D943E2">
        <w:rPr>
          <w:rFonts w:hint="cs"/>
          <w:cs/>
          <w:lang w:bidi="si-LK"/>
        </w:rPr>
        <w:t>න්</w:t>
      </w:r>
      <w:r w:rsidRPr="00C066C0">
        <w:rPr>
          <w:cs/>
          <w:lang w:bidi="si-LK"/>
        </w:rPr>
        <w:t>හි ද හැපෙයි. භූතරූපයන් හා භූතරූපයන්ගේ හැපීම අතිශය බලවති. කිණිහිරියක් උඩ පුලු</w:t>
      </w:r>
      <w:r w:rsidR="00D943E2">
        <w:rPr>
          <w:rFonts w:hint="cs"/>
          <w:cs/>
          <w:lang w:bidi="si-LK"/>
        </w:rPr>
        <w:t>න්</w:t>
      </w:r>
      <w:r w:rsidRPr="00C066C0">
        <w:rPr>
          <w:cs/>
          <w:lang w:bidi="si-LK"/>
        </w:rPr>
        <w:t>පොදක් තබා කුළුගෙඩියකින් ගැසූ කල්හි කුළුගෙඩිය පුලුන් පොද ඉක්මවා ගොස් කිණිහිරියෙහි ව</w:t>
      </w:r>
      <w:r w:rsidR="00D943E2">
        <w:rPr>
          <w:rFonts w:hint="cs"/>
          <w:cs/>
          <w:lang w:bidi="si-LK"/>
        </w:rPr>
        <w:t>දින්</w:t>
      </w:r>
      <w:r w:rsidRPr="00C066C0">
        <w:rPr>
          <w:cs/>
          <w:lang w:bidi="si-LK"/>
        </w:rPr>
        <w:t>නා සේ ය. මෙසේ හෙයින් ව</w:t>
      </w:r>
      <w:r w:rsidR="00975A13">
        <w:rPr>
          <w:rFonts w:hint="cs"/>
          <w:cs/>
          <w:lang w:bidi="si-LK"/>
        </w:rPr>
        <w:t>ස‍්තු</w:t>
      </w:r>
      <w:r w:rsidRPr="00C066C0">
        <w:rPr>
          <w:cs/>
          <w:lang w:bidi="si-LK"/>
        </w:rPr>
        <w:t xml:space="preserve"> ආල</w:t>
      </w:r>
      <w:r w:rsidR="00975A13">
        <w:rPr>
          <w:rFonts w:hint="cs"/>
          <w:cs/>
          <w:lang w:bidi="si-LK"/>
        </w:rPr>
        <w:t>ම‍්බ</w:t>
      </w:r>
      <w:r w:rsidRPr="00C066C0">
        <w:rPr>
          <w:cs/>
          <w:lang w:bidi="si-LK"/>
        </w:rPr>
        <w:t>නය</w:t>
      </w:r>
      <w:r w:rsidR="00975A13">
        <w:rPr>
          <w:rFonts w:hint="cs"/>
          <w:cs/>
          <w:lang w:bidi="si-LK"/>
        </w:rPr>
        <w:t>න්</w:t>
      </w:r>
      <w:r w:rsidRPr="00C066C0">
        <w:rPr>
          <w:cs/>
          <w:lang w:bidi="si-LK"/>
        </w:rPr>
        <w:t>ගේ හැපීම බලවත් බැවින් කායවිඥානය අනිටුඅරමු</w:t>
      </w:r>
      <w:r w:rsidR="00975A13">
        <w:rPr>
          <w:rFonts w:hint="cs"/>
          <w:cs/>
          <w:lang w:bidi="si-LK"/>
        </w:rPr>
        <w:t>ණෙ</w:t>
      </w:r>
      <w:r w:rsidRPr="00C066C0">
        <w:rPr>
          <w:cs/>
          <w:lang w:bidi="si-LK"/>
        </w:rPr>
        <w:t>හි දු</w:t>
      </w:r>
      <w:r w:rsidR="00975A13">
        <w:rPr>
          <w:rFonts w:hint="cs"/>
          <w:cs/>
          <w:lang w:bidi="si-LK"/>
        </w:rPr>
        <w:t>ක‍්ඛ</w:t>
      </w:r>
      <w:r w:rsidRPr="00C066C0">
        <w:rPr>
          <w:cs/>
          <w:lang w:bidi="si-LK"/>
        </w:rPr>
        <w:t>සහගත ය. ඉටුඅරමුණෙහි සුඛසහගත ය. මෙ</w:t>
      </w:r>
      <w:r w:rsidR="00975A13">
        <w:rPr>
          <w:rFonts w:hint="cs"/>
          <w:cs/>
          <w:lang w:bidi="si-LK"/>
        </w:rPr>
        <w:t>න්</w:t>
      </w:r>
      <w:r w:rsidRPr="00C066C0">
        <w:rPr>
          <w:cs/>
          <w:lang w:bidi="si-LK"/>
        </w:rPr>
        <w:t>න එය කියූ සැටි:</w:t>
      </w:r>
      <w:r w:rsidR="00975A13">
        <w:rPr>
          <w:rFonts w:hint="cs"/>
          <w:cs/>
          <w:lang w:bidi="si-LK"/>
        </w:rPr>
        <w:t>-</w:t>
      </w:r>
      <w:r w:rsidRPr="00C066C0">
        <w:rPr>
          <w:cs/>
          <w:lang w:bidi="si-LK"/>
        </w:rPr>
        <w:t xml:space="preserve"> </w:t>
      </w:r>
    </w:p>
    <w:p w14:paraId="3E676B92" w14:textId="308F25DA" w:rsidR="00C066C0" w:rsidRPr="00C066C0" w:rsidRDefault="006A3AB3" w:rsidP="006A3AB3">
      <w:r>
        <w:rPr>
          <w:b/>
          <w:bCs/>
          <w:lang w:bidi="si-LK"/>
        </w:rPr>
        <w:t>“</w:t>
      </w:r>
      <w:r w:rsidR="00C066C0" w:rsidRPr="00FA44BB">
        <w:rPr>
          <w:b/>
          <w:bCs/>
          <w:cs/>
          <w:lang w:bidi="si-LK"/>
        </w:rPr>
        <w:t>කායවි</w:t>
      </w:r>
      <w:r w:rsidR="00975A13" w:rsidRPr="00FA44BB">
        <w:rPr>
          <w:rFonts w:hint="cs"/>
          <w:b/>
          <w:bCs/>
          <w:cs/>
          <w:lang w:bidi="si-LK"/>
        </w:rPr>
        <w:t>ඤ‍්ඤා</w:t>
      </w:r>
      <w:r w:rsidR="00C066C0" w:rsidRPr="00FA44BB">
        <w:rPr>
          <w:b/>
          <w:bCs/>
          <w:cs/>
          <w:lang w:bidi="si-LK"/>
        </w:rPr>
        <w:t>ණස්ස පන පො</w:t>
      </w:r>
      <w:r w:rsidR="00A03368">
        <w:rPr>
          <w:rFonts w:hint="cs"/>
          <w:b/>
          <w:bCs/>
          <w:cs/>
          <w:lang w:bidi="si-LK"/>
        </w:rPr>
        <w:t>ට්ඨ</w:t>
      </w:r>
      <w:r w:rsidR="00975A13" w:rsidRPr="00FA44BB">
        <w:rPr>
          <w:rFonts w:hint="cs"/>
          <w:b/>
          <w:bCs/>
          <w:cs/>
          <w:lang w:bidi="si-LK"/>
        </w:rPr>
        <w:t>බ‍්බ</w:t>
      </w:r>
      <w:r w:rsidR="00C066C0" w:rsidRPr="00FA44BB">
        <w:rPr>
          <w:b/>
          <w:bCs/>
          <w:cs/>
          <w:lang w:bidi="si-LK"/>
        </w:rPr>
        <w:t>ස</w:t>
      </w:r>
      <w:r w:rsidR="00975A13" w:rsidRPr="00FA44BB">
        <w:rPr>
          <w:rFonts w:hint="cs"/>
          <w:b/>
          <w:bCs/>
          <w:cs/>
          <w:lang w:bidi="si-LK"/>
        </w:rPr>
        <w:t>ඞ‍්ඛා</w:t>
      </w:r>
      <w:r w:rsidR="00C066C0" w:rsidRPr="00FA44BB">
        <w:rPr>
          <w:b/>
          <w:bCs/>
          <w:cs/>
          <w:lang w:bidi="si-LK"/>
        </w:rPr>
        <w:t>තභූත</w:t>
      </w:r>
      <w:r w:rsidR="00975A13" w:rsidRPr="00FA44BB">
        <w:rPr>
          <w:rFonts w:hint="cs"/>
          <w:b/>
          <w:bCs/>
          <w:cs/>
          <w:lang w:bidi="si-LK"/>
        </w:rPr>
        <w:t>ත‍්ත</w:t>
      </w:r>
      <w:r w:rsidR="00C066C0" w:rsidRPr="00FA44BB">
        <w:rPr>
          <w:b/>
          <w:bCs/>
          <w:cs/>
          <w:lang w:bidi="si-LK"/>
        </w:rPr>
        <w:t>ය</w:t>
      </w:r>
      <w:r w:rsidR="00975A13" w:rsidRPr="00FA44BB">
        <w:rPr>
          <w:rFonts w:hint="cs"/>
          <w:b/>
          <w:bCs/>
          <w:cs/>
          <w:lang w:bidi="si-LK"/>
        </w:rPr>
        <w:t>මෙව</w:t>
      </w:r>
      <w:r w:rsidR="00C066C0" w:rsidRPr="00FA44BB">
        <w:rPr>
          <w:b/>
          <w:bCs/>
          <w:cs/>
          <w:lang w:bidi="si-LK"/>
        </w:rPr>
        <w:t xml:space="preserve"> ආර</w:t>
      </w:r>
      <w:r w:rsidR="00975A13" w:rsidRPr="00FA44BB">
        <w:rPr>
          <w:rFonts w:hint="cs"/>
          <w:b/>
          <w:bCs/>
          <w:cs/>
          <w:lang w:bidi="si-LK"/>
        </w:rPr>
        <w:t>ම‍්ම</w:t>
      </w:r>
      <w:r w:rsidR="00C066C0" w:rsidRPr="00FA44BB">
        <w:rPr>
          <w:b/>
          <w:bCs/>
          <w:cs/>
          <w:lang w:bidi="si-LK"/>
        </w:rPr>
        <w:t>ණ</w:t>
      </w:r>
      <w:r w:rsidR="00975A13" w:rsidRPr="00FA44BB">
        <w:rPr>
          <w:rFonts w:hint="cs"/>
          <w:b/>
          <w:bCs/>
          <w:cs/>
          <w:lang w:bidi="si-LK"/>
        </w:rPr>
        <w:t>න‍්ති</w:t>
      </w:r>
      <w:r w:rsidR="00C066C0" w:rsidRPr="00FA44BB">
        <w:rPr>
          <w:b/>
          <w:bCs/>
          <w:cs/>
          <w:lang w:bidi="si-LK"/>
        </w:rPr>
        <w:t xml:space="preserve"> තං කාය</w:t>
      </w:r>
      <w:r w:rsidR="00975A13" w:rsidRPr="00FA44BB">
        <w:rPr>
          <w:rFonts w:hint="cs"/>
          <w:b/>
          <w:bCs/>
          <w:cs/>
          <w:lang w:bidi="si-LK"/>
        </w:rPr>
        <w:t>ප‍්ප</w:t>
      </w:r>
      <w:r w:rsidR="00C066C0" w:rsidRPr="00FA44BB">
        <w:rPr>
          <w:b/>
          <w:bCs/>
          <w:cs/>
          <w:lang w:bidi="si-LK"/>
        </w:rPr>
        <w:t>සා</w:t>
      </w:r>
      <w:r w:rsidR="00975A13" w:rsidRPr="00FA44BB">
        <w:rPr>
          <w:rFonts w:hint="cs"/>
          <w:b/>
          <w:bCs/>
          <w:cs/>
          <w:lang w:bidi="si-LK"/>
        </w:rPr>
        <w:t>දෙ</w:t>
      </w:r>
      <w:r w:rsidR="00C066C0" w:rsidRPr="00FA44BB">
        <w:rPr>
          <w:b/>
          <w:bCs/>
          <w:cs/>
          <w:lang w:bidi="si-LK"/>
        </w:rPr>
        <w:t xml:space="preserve"> </w:t>
      </w:r>
      <w:r w:rsidR="00975A13" w:rsidRPr="00FA44BB">
        <w:rPr>
          <w:rFonts w:hint="cs"/>
          <w:b/>
          <w:bCs/>
          <w:cs/>
          <w:lang w:bidi="si-LK"/>
        </w:rPr>
        <w:t>සඞ‍්ඝට‍්ටිතම‍්පි</w:t>
      </w:r>
      <w:r w:rsidR="00C066C0" w:rsidRPr="00FA44BB">
        <w:rPr>
          <w:b/>
          <w:bCs/>
          <w:cs/>
          <w:lang w:bidi="si-LK"/>
        </w:rPr>
        <w:t xml:space="preserve"> තං අති</w:t>
      </w:r>
      <w:r w:rsidR="00975A13" w:rsidRPr="00FA44BB">
        <w:rPr>
          <w:rFonts w:hint="cs"/>
          <w:b/>
          <w:bCs/>
          <w:cs/>
          <w:lang w:bidi="si-LK"/>
        </w:rPr>
        <w:t>ක‍්කමිත්‍වා</w:t>
      </w:r>
      <w:r w:rsidR="00C066C0" w:rsidRPr="00FA44BB">
        <w:rPr>
          <w:b/>
          <w:bCs/>
          <w:cs/>
          <w:lang w:bidi="si-LK"/>
        </w:rPr>
        <w:t xml:space="preserve"> ත</w:t>
      </w:r>
      <w:r w:rsidR="00975A13" w:rsidRPr="00FA44BB">
        <w:rPr>
          <w:rFonts w:hint="cs"/>
          <w:b/>
          <w:bCs/>
          <w:cs/>
          <w:lang w:bidi="si-LK"/>
        </w:rPr>
        <w:t>න‍්නිස‍්සයෙසු</w:t>
      </w:r>
      <w:r w:rsidR="00C066C0" w:rsidRPr="00FA44BB">
        <w:rPr>
          <w:b/>
          <w:bCs/>
          <w:cs/>
          <w:lang w:bidi="si-LK"/>
        </w:rPr>
        <w:t xml:space="preserve"> මහා</w:t>
      </w:r>
      <w:r w:rsidR="00975A13" w:rsidRPr="00FA44BB">
        <w:rPr>
          <w:rFonts w:hint="cs"/>
          <w:b/>
          <w:bCs/>
          <w:cs/>
          <w:lang w:bidi="si-LK"/>
        </w:rPr>
        <w:t>භූතෙසු</w:t>
      </w:r>
      <w:r w:rsidR="00C066C0" w:rsidRPr="00FA44BB">
        <w:rPr>
          <w:b/>
          <w:bCs/>
          <w:cs/>
          <w:lang w:bidi="si-LK"/>
        </w:rPr>
        <w:t xml:space="preserve"> පටිහ</w:t>
      </w:r>
      <w:r w:rsidR="00975A13" w:rsidRPr="00FA44BB">
        <w:rPr>
          <w:rFonts w:hint="cs"/>
          <w:b/>
          <w:bCs/>
          <w:cs/>
          <w:lang w:bidi="si-LK"/>
        </w:rPr>
        <w:t>ඤ‍්ඤ</w:t>
      </w:r>
      <w:r w:rsidR="00C066C0" w:rsidRPr="00FA44BB">
        <w:rPr>
          <w:b/>
          <w:bCs/>
          <w:cs/>
          <w:lang w:bidi="si-LK"/>
        </w:rPr>
        <w:t>ති</w:t>
      </w:r>
      <w:r w:rsidR="00C066C0" w:rsidRPr="00FA44BB">
        <w:rPr>
          <w:b/>
          <w:bCs/>
        </w:rPr>
        <w:t xml:space="preserve">, </w:t>
      </w:r>
      <w:r w:rsidR="00C066C0" w:rsidRPr="00FA44BB">
        <w:rPr>
          <w:b/>
          <w:bCs/>
          <w:cs/>
          <w:lang w:bidi="si-LK"/>
        </w:rPr>
        <w:t xml:space="preserve">භූතරූපෙහි ච භූතරූපානං </w:t>
      </w:r>
      <w:r w:rsidR="00975A13" w:rsidRPr="00FA44BB">
        <w:rPr>
          <w:rFonts w:hint="cs"/>
          <w:b/>
          <w:bCs/>
          <w:cs/>
          <w:lang w:bidi="si-LK"/>
        </w:rPr>
        <w:t>සඞ‍්ඝට‍්ටනං</w:t>
      </w:r>
      <w:r w:rsidR="00C066C0" w:rsidRPr="00FA44BB">
        <w:rPr>
          <w:b/>
          <w:bCs/>
          <w:cs/>
          <w:lang w:bidi="si-LK"/>
        </w:rPr>
        <w:t xml:space="preserve"> බලවතරං</w:t>
      </w:r>
      <w:r w:rsidR="00C066C0" w:rsidRPr="00FA44BB">
        <w:rPr>
          <w:b/>
          <w:bCs/>
        </w:rPr>
        <w:t xml:space="preserve">, </w:t>
      </w:r>
      <w:r w:rsidR="00C066C0" w:rsidRPr="00FA44BB">
        <w:rPr>
          <w:b/>
          <w:bCs/>
          <w:cs/>
          <w:lang w:bidi="si-LK"/>
        </w:rPr>
        <w:t>අධිකර</w:t>
      </w:r>
      <w:r w:rsidR="00975A13" w:rsidRPr="00FA44BB">
        <w:rPr>
          <w:rFonts w:hint="cs"/>
          <w:b/>
          <w:bCs/>
          <w:cs/>
          <w:lang w:bidi="si-LK"/>
        </w:rPr>
        <w:t>ණී</w:t>
      </w:r>
      <w:r w:rsidR="00C066C0" w:rsidRPr="00FA44BB">
        <w:rPr>
          <w:b/>
          <w:bCs/>
          <w:cs/>
          <w:lang w:bidi="si-LK"/>
        </w:rPr>
        <w:t>ම</w:t>
      </w:r>
      <w:r w:rsidR="00975A13" w:rsidRPr="00FA44BB">
        <w:rPr>
          <w:rFonts w:hint="cs"/>
          <w:b/>
          <w:bCs/>
          <w:cs/>
          <w:lang w:bidi="si-LK"/>
        </w:rPr>
        <w:t>ත‍්ථකෙ</w:t>
      </w:r>
      <w:r w:rsidR="00096E69" w:rsidRPr="00FA44BB">
        <w:rPr>
          <w:rFonts w:hint="cs"/>
          <w:b/>
          <w:bCs/>
          <w:cs/>
          <w:lang w:bidi="si-LK"/>
        </w:rPr>
        <w:t xml:space="preserve"> </w:t>
      </w:r>
      <w:r w:rsidR="00C066C0" w:rsidRPr="00FA44BB">
        <w:rPr>
          <w:b/>
          <w:bCs/>
          <w:cs/>
          <w:lang w:bidi="si-LK"/>
        </w:rPr>
        <w:t>පි</w:t>
      </w:r>
      <w:r w:rsidR="00FA44BB" w:rsidRPr="00FA44BB">
        <w:rPr>
          <w:rFonts w:hint="cs"/>
          <w:b/>
          <w:bCs/>
          <w:cs/>
          <w:lang w:bidi="si-LK"/>
        </w:rPr>
        <w:t>චු</w:t>
      </w:r>
      <w:r w:rsidR="00C066C0" w:rsidRPr="00FA44BB">
        <w:rPr>
          <w:b/>
          <w:bCs/>
          <w:cs/>
          <w:lang w:bidi="si-LK"/>
        </w:rPr>
        <w:t>පි</w:t>
      </w:r>
      <w:r w:rsidR="00FA44BB" w:rsidRPr="00FA44BB">
        <w:rPr>
          <w:rFonts w:hint="cs"/>
          <w:b/>
          <w:bCs/>
          <w:cs/>
          <w:lang w:bidi="si-LK"/>
        </w:rPr>
        <w:t>ණ‍්ඩකං</w:t>
      </w:r>
      <w:r w:rsidR="00C066C0" w:rsidRPr="00FA44BB">
        <w:rPr>
          <w:b/>
          <w:bCs/>
          <w:cs/>
          <w:lang w:bidi="si-LK"/>
        </w:rPr>
        <w:t xml:space="preserve"> ඨපෙ</w:t>
      </w:r>
      <w:r w:rsidR="00FA44BB" w:rsidRPr="00FA44BB">
        <w:rPr>
          <w:rFonts w:hint="cs"/>
          <w:b/>
          <w:bCs/>
          <w:cs/>
          <w:lang w:bidi="si-LK"/>
        </w:rPr>
        <w:t>ත්‍වා</w:t>
      </w:r>
      <w:r w:rsidR="00FA44BB" w:rsidRPr="00FA44BB">
        <w:rPr>
          <w:b/>
          <w:bCs/>
          <w:cs/>
          <w:lang w:bidi="si-LK"/>
        </w:rPr>
        <w:t xml:space="preserve"> ක</w:t>
      </w:r>
      <w:r w:rsidR="00FA44BB" w:rsidRPr="00FA44BB">
        <w:rPr>
          <w:rFonts w:hint="cs"/>
          <w:b/>
          <w:bCs/>
          <w:cs/>
          <w:lang w:bidi="si-LK"/>
        </w:rPr>
        <w:t>ූ</w:t>
      </w:r>
      <w:r w:rsidR="00C066C0" w:rsidRPr="00FA44BB">
        <w:rPr>
          <w:b/>
          <w:bCs/>
          <w:cs/>
          <w:lang w:bidi="si-LK"/>
        </w:rPr>
        <w:t>ටෙන පහටකා</w:t>
      </w:r>
      <w:r w:rsidR="00FA44BB" w:rsidRPr="00FA44BB">
        <w:rPr>
          <w:rFonts w:hint="cs"/>
          <w:b/>
          <w:bCs/>
          <w:cs/>
          <w:lang w:bidi="si-LK"/>
        </w:rPr>
        <w:t>ලෙ</w:t>
      </w:r>
      <w:r w:rsidR="00C066C0" w:rsidRPr="00FA44BB">
        <w:rPr>
          <w:b/>
          <w:bCs/>
          <w:cs/>
          <w:lang w:bidi="si-LK"/>
        </w:rPr>
        <w:t xml:space="preserve"> කූට</w:t>
      </w:r>
      <w:r w:rsidR="00FA44BB" w:rsidRPr="00FA44BB">
        <w:rPr>
          <w:rFonts w:hint="cs"/>
          <w:b/>
          <w:bCs/>
          <w:cs/>
          <w:lang w:bidi="si-LK"/>
        </w:rPr>
        <w:t>ස‍්ස</w:t>
      </w:r>
      <w:r w:rsidR="00C066C0" w:rsidRPr="00FA44BB">
        <w:rPr>
          <w:b/>
          <w:bCs/>
          <w:cs/>
          <w:lang w:bidi="si-LK"/>
        </w:rPr>
        <w:t xml:space="preserve"> පි</w:t>
      </w:r>
      <w:r w:rsidR="00FA44BB" w:rsidRPr="00FA44BB">
        <w:rPr>
          <w:rFonts w:hint="cs"/>
          <w:b/>
          <w:bCs/>
          <w:cs/>
          <w:lang w:bidi="si-LK"/>
        </w:rPr>
        <w:t>චු</w:t>
      </w:r>
      <w:r w:rsidR="00C066C0" w:rsidRPr="00FA44BB">
        <w:rPr>
          <w:b/>
          <w:bCs/>
          <w:cs/>
          <w:lang w:bidi="si-LK"/>
        </w:rPr>
        <w:t>පි</w:t>
      </w:r>
      <w:r w:rsidR="00FA44BB" w:rsidRPr="00FA44BB">
        <w:rPr>
          <w:rFonts w:hint="cs"/>
          <w:b/>
          <w:bCs/>
          <w:cs/>
          <w:lang w:bidi="si-LK"/>
        </w:rPr>
        <w:t>ණ‍්ඩ</w:t>
      </w:r>
      <w:r w:rsidR="00C066C0" w:rsidRPr="00FA44BB">
        <w:rPr>
          <w:b/>
          <w:bCs/>
          <w:cs/>
          <w:lang w:bidi="si-LK"/>
        </w:rPr>
        <w:t>කං අති</w:t>
      </w:r>
      <w:r w:rsidR="00FA44BB" w:rsidRPr="00FA44BB">
        <w:rPr>
          <w:rFonts w:hint="cs"/>
          <w:b/>
          <w:bCs/>
          <w:cs/>
          <w:lang w:bidi="si-LK"/>
        </w:rPr>
        <w:t>ක‍්ක</w:t>
      </w:r>
      <w:r w:rsidR="00C066C0" w:rsidRPr="00FA44BB">
        <w:rPr>
          <w:b/>
          <w:bCs/>
          <w:cs/>
          <w:lang w:bidi="si-LK"/>
        </w:rPr>
        <w:t>මි</w:t>
      </w:r>
      <w:r w:rsidR="00FA44BB" w:rsidRPr="00FA44BB">
        <w:rPr>
          <w:rFonts w:hint="cs"/>
          <w:b/>
          <w:bCs/>
          <w:cs/>
          <w:lang w:bidi="si-LK"/>
        </w:rPr>
        <w:t>ත‍්වා</w:t>
      </w:r>
      <w:r w:rsidR="00C066C0" w:rsidRPr="00FA44BB">
        <w:rPr>
          <w:b/>
          <w:bCs/>
          <w:cs/>
          <w:lang w:bidi="si-LK"/>
        </w:rPr>
        <w:t xml:space="preserve"> අධිකර</w:t>
      </w:r>
      <w:r w:rsidR="00FA44BB" w:rsidRPr="00FA44BB">
        <w:rPr>
          <w:rFonts w:hint="cs"/>
          <w:b/>
          <w:bCs/>
          <w:cs/>
          <w:lang w:bidi="si-LK"/>
        </w:rPr>
        <w:t>ණී</w:t>
      </w:r>
      <w:r w:rsidR="00C066C0" w:rsidRPr="00FA44BB">
        <w:rPr>
          <w:b/>
          <w:bCs/>
          <w:cs/>
          <w:lang w:bidi="si-LK"/>
        </w:rPr>
        <w:t>ගහණං විය</w:t>
      </w:r>
      <w:r w:rsidR="00C066C0" w:rsidRPr="00FA44BB">
        <w:rPr>
          <w:b/>
          <w:bCs/>
        </w:rPr>
        <w:t xml:space="preserve">, </w:t>
      </w:r>
      <w:r w:rsidR="00C066C0" w:rsidRPr="00FA44BB">
        <w:rPr>
          <w:b/>
          <w:bCs/>
          <w:cs/>
          <w:lang w:bidi="si-LK"/>
        </w:rPr>
        <w:t>ත</w:t>
      </w:r>
      <w:r w:rsidR="00FA44BB" w:rsidRPr="00FA44BB">
        <w:rPr>
          <w:rFonts w:hint="cs"/>
          <w:b/>
          <w:bCs/>
          <w:cs/>
          <w:lang w:bidi="si-LK"/>
        </w:rPr>
        <w:t>ස‍්මා</w:t>
      </w:r>
      <w:r w:rsidR="00C066C0" w:rsidRPr="00FA44BB">
        <w:rPr>
          <w:b/>
          <w:bCs/>
          <w:cs/>
          <w:lang w:bidi="si-LK"/>
        </w:rPr>
        <w:t xml:space="preserve"> ව</w:t>
      </w:r>
      <w:r w:rsidR="00FA44BB">
        <w:rPr>
          <w:rFonts w:hint="cs"/>
          <w:b/>
          <w:bCs/>
          <w:cs/>
          <w:lang w:bidi="si-LK"/>
        </w:rPr>
        <w:t>ත්‍ථා</w:t>
      </w:r>
      <w:r w:rsidR="00C066C0" w:rsidRPr="00FA44BB">
        <w:rPr>
          <w:b/>
          <w:bCs/>
          <w:cs/>
          <w:lang w:bidi="si-LK"/>
        </w:rPr>
        <w:t>ර</w:t>
      </w:r>
      <w:r w:rsidR="00FA44BB">
        <w:rPr>
          <w:rFonts w:hint="cs"/>
          <w:b/>
          <w:bCs/>
          <w:cs/>
          <w:lang w:bidi="si-LK"/>
        </w:rPr>
        <w:t>ම‍්ම</w:t>
      </w:r>
      <w:r w:rsidR="00C066C0" w:rsidRPr="00FA44BB">
        <w:rPr>
          <w:b/>
          <w:bCs/>
          <w:cs/>
          <w:lang w:bidi="si-LK"/>
        </w:rPr>
        <w:t>ණ ඝ</w:t>
      </w:r>
      <w:r w:rsidR="00FA44BB" w:rsidRPr="00FA44BB">
        <w:rPr>
          <w:rFonts w:hint="cs"/>
          <w:b/>
          <w:bCs/>
          <w:cs/>
          <w:lang w:bidi="si-LK"/>
        </w:rPr>
        <w:t>ට‍්ටනා</w:t>
      </w:r>
      <w:r w:rsidR="00C066C0" w:rsidRPr="00FA44BB">
        <w:rPr>
          <w:b/>
          <w:bCs/>
          <w:cs/>
          <w:lang w:bidi="si-LK"/>
        </w:rPr>
        <w:t>ය බලවභාව</w:t>
      </w:r>
      <w:r w:rsidR="00FA44BB" w:rsidRPr="00FA44BB">
        <w:rPr>
          <w:rFonts w:hint="cs"/>
          <w:b/>
          <w:bCs/>
          <w:cs/>
          <w:lang w:bidi="si-LK"/>
        </w:rPr>
        <w:t>තො</w:t>
      </w:r>
      <w:r w:rsidR="00C066C0" w:rsidRPr="00FA44BB">
        <w:rPr>
          <w:b/>
          <w:bCs/>
          <w:cs/>
          <w:lang w:bidi="si-LK"/>
        </w:rPr>
        <w:t xml:space="preserve"> කායවි</w:t>
      </w:r>
      <w:r w:rsidR="00FA44BB" w:rsidRPr="00FA44BB">
        <w:rPr>
          <w:rFonts w:hint="cs"/>
          <w:b/>
          <w:bCs/>
          <w:cs/>
          <w:lang w:bidi="si-LK"/>
        </w:rPr>
        <w:t>ඤ‍්ඤා</w:t>
      </w:r>
      <w:r w:rsidR="00C066C0" w:rsidRPr="00FA44BB">
        <w:rPr>
          <w:b/>
          <w:bCs/>
          <w:cs/>
          <w:lang w:bidi="si-LK"/>
        </w:rPr>
        <w:t>ණං අනි</w:t>
      </w:r>
      <w:r w:rsidR="008030F6">
        <w:rPr>
          <w:rFonts w:hint="cs"/>
          <w:cs/>
          <w:lang w:bidi="si-LK"/>
        </w:rPr>
        <w:t>ට්‍ඨෙ</w:t>
      </w:r>
      <w:r w:rsidR="00C066C0" w:rsidRPr="00FA44BB">
        <w:rPr>
          <w:b/>
          <w:bCs/>
          <w:cs/>
          <w:lang w:bidi="si-LK"/>
        </w:rPr>
        <w:t xml:space="preserve"> දු</w:t>
      </w:r>
      <w:r w:rsidR="00FA44BB" w:rsidRPr="00FA44BB">
        <w:rPr>
          <w:rFonts w:hint="cs"/>
          <w:b/>
          <w:bCs/>
          <w:cs/>
          <w:lang w:bidi="si-LK"/>
        </w:rPr>
        <w:t>ක‍්ඛ</w:t>
      </w:r>
      <w:r w:rsidR="00C066C0" w:rsidRPr="00FA44BB">
        <w:rPr>
          <w:b/>
          <w:bCs/>
          <w:cs/>
          <w:lang w:bidi="si-LK"/>
        </w:rPr>
        <w:t>සහගතං</w:t>
      </w:r>
      <w:r w:rsidR="00C066C0" w:rsidRPr="00FA44BB">
        <w:rPr>
          <w:b/>
          <w:bCs/>
        </w:rPr>
        <w:t xml:space="preserve">, </w:t>
      </w:r>
      <w:r w:rsidR="00FA44BB" w:rsidRPr="00FA44BB">
        <w:rPr>
          <w:rFonts w:hint="cs"/>
          <w:b/>
          <w:bCs/>
          <w:cs/>
          <w:lang w:bidi="si-LK"/>
        </w:rPr>
        <w:t>ඉ</w:t>
      </w:r>
      <w:r w:rsidR="008030F6">
        <w:rPr>
          <w:rFonts w:hint="cs"/>
          <w:cs/>
          <w:lang w:bidi="si-LK"/>
        </w:rPr>
        <w:t>ට්‍ඨෙ</w:t>
      </w:r>
      <w:r w:rsidR="00C066C0" w:rsidRPr="00FA44BB">
        <w:rPr>
          <w:b/>
          <w:bCs/>
          <w:cs/>
          <w:lang w:bidi="si-LK"/>
        </w:rPr>
        <w:t xml:space="preserve"> සුඛසහගත</w:t>
      </w:r>
      <w:r w:rsidR="00FA44BB" w:rsidRPr="00FA44BB">
        <w:rPr>
          <w:rFonts w:hint="cs"/>
          <w:b/>
          <w:bCs/>
          <w:cs/>
          <w:lang w:bidi="si-LK"/>
        </w:rPr>
        <w:t>න‍්ත</w:t>
      </w:r>
      <w:r w:rsidR="00FA44BB">
        <w:rPr>
          <w:rFonts w:hint="cs"/>
          <w:b/>
          <w:bCs/>
          <w:cs/>
          <w:lang w:bidi="si-LK"/>
        </w:rPr>
        <w:t>ි</w:t>
      </w:r>
      <w:r>
        <w:rPr>
          <w:b/>
          <w:bCs/>
          <w:lang w:bidi="si-LK"/>
        </w:rPr>
        <w:t>”</w:t>
      </w:r>
      <w:r w:rsidR="00394EF6">
        <w:rPr>
          <w:b/>
          <w:bCs/>
          <w:lang w:bidi="si-LK"/>
        </w:rPr>
        <w:t xml:space="preserve"> </w:t>
      </w:r>
      <w:r w:rsidR="00394EF6">
        <w:rPr>
          <w:b/>
          <w:bCs/>
          <w:cs/>
          <w:lang w:bidi="si-LK"/>
        </w:rPr>
        <w:t>යි</w:t>
      </w:r>
      <w:r w:rsidR="00C066C0" w:rsidRPr="00C066C0">
        <w:rPr>
          <w:cs/>
          <w:lang w:bidi="si-LK"/>
        </w:rPr>
        <w:t xml:space="preserve">. </w:t>
      </w:r>
    </w:p>
    <w:p w14:paraId="2096A126" w14:textId="7EABF1E9" w:rsidR="00C066C0" w:rsidRPr="00C066C0" w:rsidRDefault="00C066C0" w:rsidP="006A3AB3">
      <w:r w:rsidRPr="00C066C0">
        <w:rPr>
          <w:cs/>
          <w:lang w:bidi="si-LK"/>
        </w:rPr>
        <w:t>සමපටි</w:t>
      </w:r>
      <w:r w:rsidR="008030F6">
        <w:rPr>
          <w:rFonts w:hint="cs"/>
          <w:cs/>
          <w:lang w:bidi="si-LK"/>
        </w:rPr>
        <w:t>ච‍්ඡ</w:t>
      </w:r>
      <w:r w:rsidRPr="00C066C0">
        <w:rPr>
          <w:cs/>
          <w:lang w:bidi="si-LK"/>
        </w:rPr>
        <w:t>නචි</w:t>
      </w:r>
      <w:r w:rsidR="008030F6">
        <w:rPr>
          <w:rFonts w:hint="cs"/>
          <w:cs/>
          <w:lang w:bidi="si-LK"/>
        </w:rPr>
        <w:t>ත‍්ත</w:t>
      </w:r>
      <w:r w:rsidRPr="00C066C0">
        <w:rPr>
          <w:cs/>
          <w:lang w:bidi="si-LK"/>
        </w:rPr>
        <w:t xml:space="preserve">යෝ තමන් හා සමාන නො වූ නිඃශ්‍රය </w:t>
      </w:r>
      <w:r w:rsidR="004A6F3C">
        <w:rPr>
          <w:rFonts w:hint="cs"/>
          <w:cs/>
          <w:lang w:bidi="si-LK"/>
        </w:rPr>
        <w:t>ස‍්ථා</w:t>
      </w:r>
      <w:r w:rsidRPr="00C066C0">
        <w:rPr>
          <w:cs/>
          <w:lang w:bidi="si-LK"/>
        </w:rPr>
        <w:t>න ඇති ච</w:t>
      </w:r>
      <w:r w:rsidR="00022B53">
        <w:rPr>
          <w:rFonts w:hint="cs"/>
          <w:cs/>
          <w:lang w:bidi="si-LK"/>
        </w:rPr>
        <w:t>ක්‍ෂු</w:t>
      </w:r>
      <w:r w:rsidRPr="00C066C0">
        <w:rPr>
          <w:cs/>
          <w:lang w:bidi="si-LK"/>
        </w:rPr>
        <w:t xml:space="preserve">ර්විඥානාදීන්ට අනතුරුව උපදිත්. එ හෙයින් සමාන වූ </w:t>
      </w:r>
      <w:r w:rsidR="000231A5">
        <w:rPr>
          <w:rFonts w:hint="cs"/>
          <w:cs/>
          <w:lang w:bidi="si-LK"/>
        </w:rPr>
        <w:t>නිඃ</w:t>
      </w:r>
      <w:r w:rsidRPr="00C066C0">
        <w:rPr>
          <w:cs/>
          <w:lang w:bidi="si-LK"/>
        </w:rPr>
        <w:t>ශ්‍රය</w:t>
      </w:r>
      <w:r w:rsidR="000231A5">
        <w:rPr>
          <w:rFonts w:hint="cs"/>
          <w:cs/>
          <w:lang w:bidi="si-LK"/>
        </w:rPr>
        <w:t>ස‍්ථා</w:t>
      </w:r>
      <w:r w:rsidRPr="00C066C0">
        <w:rPr>
          <w:cs/>
          <w:lang w:bidi="si-LK"/>
        </w:rPr>
        <w:t>න ඇති සිතකින් නො ලත් අන</w:t>
      </w:r>
      <w:r w:rsidR="000231A5">
        <w:rPr>
          <w:rFonts w:hint="cs"/>
          <w:cs/>
          <w:lang w:bidi="si-LK"/>
        </w:rPr>
        <w:t>න‍්ත</w:t>
      </w:r>
      <w:r w:rsidRPr="00C066C0">
        <w:rPr>
          <w:cs/>
          <w:lang w:bidi="si-LK"/>
        </w:rPr>
        <w:t>ර ප්‍රත්‍යය ඇති බැවින් සමාන වූ උප</w:t>
      </w:r>
      <w:r w:rsidR="000231A5">
        <w:rPr>
          <w:rFonts w:hint="cs"/>
          <w:cs/>
          <w:lang w:bidi="si-LK"/>
        </w:rPr>
        <w:t>ත්‍ථම‍්භ</w:t>
      </w:r>
      <w:r w:rsidRPr="00C066C0">
        <w:rPr>
          <w:cs/>
          <w:lang w:bidi="si-LK"/>
        </w:rPr>
        <w:t xml:space="preserve">කපුරුෂයකු කෙරෙන් වෙන් වූ පුරුෂයකු සේ අතිශය බලවත් </w:t>
      </w:r>
      <w:r w:rsidR="000231A5">
        <w:rPr>
          <w:rFonts w:hint="cs"/>
          <w:cs/>
          <w:lang w:bidi="si-LK"/>
        </w:rPr>
        <w:t>නො</w:t>
      </w:r>
      <w:r w:rsidRPr="00C066C0">
        <w:rPr>
          <w:cs/>
          <w:lang w:bidi="si-LK"/>
        </w:rPr>
        <w:t xml:space="preserve"> වූ වෝ ය. ඉටු අරමුණුවල රසය විඳි</w:t>
      </w:r>
      <w:r w:rsidR="000231A5">
        <w:rPr>
          <w:rFonts w:hint="cs"/>
          <w:cs/>
          <w:lang w:bidi="si-LK"/>
        </w:rPr>
        <w:t>න්න</w:t>
      </w:r>
      <w:r w:rsidRPr="00C066C0">
        <w:rPr>
          <w:cs/>
          <w:lang w:bidi="si-LK"/>
        </w:rPr>
        <w:t>ට අසම</w:t>
      </w:r>
      <w:r w:rsidR="002606F2">
        <w:rPr>
          <w:cs/>
          <w:lang w:bidi="si-LK"/>
        </w:rPr>
        <w:t>ර්‍ත්‍ථ</w:t>
      </w:r>
      <w:r w:rsidRPr="00C066C0">
        <w:rPr>
          <w:cs/>
          <w:lang w:bidi="si-LK"/>
        </w:rPr>
        <w:t xml:space="preserve"> වෙති. මෙන්න එය කියූ සැටි:</w:t>
      </w:r>
      <w:r w:rsidR="000231A5">
        <w:rPr>
          <w:rFonts w:hint="cs"/>
          <w:cs/>
          <w:lang w:bidi="si-LK"/>
        </w:rPr>
        <w:t>-</w:t>
      </w:r>
      <w:r w:rsidRPr="00C066C0">
        <w:rPr>
          <w:cs/>
          <w:lang w:bidi="si-LK"/>
        </w:rPr>
        <w:t xml:space="preserve"> </w:t>
      </w:r>
    </w:p>
    <w:p w14:paraId="4DB0F1DD" w14:textId="0F08795D" w:rsidR="00C066C0" w:rsidRDefault="006A3AB3" w:rsidP="006A3AB3">
      <w:pPr>
        <w:rPr>
          <w:b/>
          <w:bCs/>
          <w:lang w:bidi="si-LK"/>
        </w:rPr>
      </w:pPr>
      <w:r>
        <w:rPr>
          <w:b/>
          <w:bCs/>
          <w:lang w:bidi="si-LK"/>
        </w:rPr>
        <w:lastRenderedPageBreak/>
        <w:t>“</w:t>
      </w:r>
      <w:r w:rsidR="00C066C0" w:rsidRPr="00A11710">
        <w:rPr>
          <w:b/>
          <w:bCs/>
          <w:cs/>
          <w:lang w:bidi="si-LK"/>
        </w:rPr>
        <w:t>ස</w:t>
      </w:r>
      <w:r w:rsidR="000231A5" w:rsidRPr="00A11710">
        <w:rPr>
          <w:rFonts w:hint="cs"/>
          <w:b/>
          <w:bCs/>
          <w:cs/>
          <w:lang w:bidi="si-LK"/>
        </w:rPr>
        <w:t>ම‍්ප</w:t>
      </w:r>
      <w:r w:rsidR="00C066C0" w:rsidRPr="00A11710">
        <w:rPr>
          <w:b/>
          <w:bCs/>
          <w:cs/>
          <w:lang w:bidi="si-LK"/>
        </w:rPr>
        <w:t>ටි</w:t>
      </w:r>
      <w:r w:rsidR="000231A5" w:rsidRPr="00A11710">
        <w:rPr>
          <w:rFonts w:hint="cs"/>
          <w:b/>
          <w:bCs/>
          <w:cs/>
          <w:lang w:bidi="si-LK"/>
        </w:rPr>
        <w:t>ච‍්ඡ</w:t>
      </w:r>
      <w:r w:rsidR="00C066C0" w:rsidRPr="00A11710">
        <w:rPr>
          <w:b/>
          <w:bCs/>
          <w:cs/>
          <w:lang w:bidi="si-LK"/>
        </w:rPr>
        <w:t>නයුගලං පන අ</w:t>
      </w:r>
      <w:r w:rsidR="00AC5642" w:rsidRPr="00A11710">
        <w:rPr>
          <w:rFonts w:hint="cs"/>
          <w:b/>
          <w:bCs/>
          <w:cs/>
          <w:lang w:bidi="si-LK"/>
        </w:rPr>
        <w:t>ත‍්තනා</w:t>
      </w:r>
      <w:r w:rsidR="00AC5642" w:rsidRPr="00A11710">
        <w:rPr>
          <w:b/>
          <w:bCs/>
          <w:cs/>
          <w:lang w:bidi="si-LK"/>
        </w:rPr>
        <w:t xml:space="preserve"> අස</w:t>
      </w:r>
      <w:r w:rsidR="00C066C0" w:rsidRPr="00A11710">
        <w:rPr>
          <w:b/>
          <w:bCs/>
          <w:cs/>
          <w:lang w:bidi="si-LK"/>
        </w:rPr>
        <w:t>මානනි</w:t>
      </w:r>
      <w:r w:rsidR="00AC5642" w:rsidRPr="00A11710">
        <w:rPr>
          <w:rFonts w:hint="cs"/>
          <w:b/>
          <w:bCs/>
          <w:cs/>
          <w:lang w:bidi="si-LK"/>
        </w:rPr>
        <w:t>ස‍්ස</w:t>
      </w:r>
      <w:r w:rsidR="00C066C0" w:rsidRPr="00A11710">
        <w:rPr>
          <w:b/>
          <w:bCs/>
          <w:cs/>
          <w:lang w:bidi="si-LK"/>
        </w:rPr>
        <w:t>යානං ච</w:t>
      </w:r>
      <w:r w:rsidR="00AC5642" w:rsidRPr="00A11710">
        <w:rPr>
          <w:rFonts w:hint="cs"/>
          <w:b/>
          <w:bCs/>
          <w:cs/>
          <w:lang w:bidi="si-LK"/>
        </w:rPr>
        <w:t>ක‍්ඛු</w:t>
      </w:r>
      <w:r w:rsidR="00C066C0" w:rsidRPr="00A11710">
        <w:rPr>
          <w:b/>
          <w:bCs/>
          <w:cs/>
          <w:lang w:bidi="si-LK"/>
        </w:rPr>
        <w:t>වි</w:t>
      </w:r>
      <w:r w:rsidR="00AC5642" w:rsidRPr="00A11710">
        <w:rPr>
          <w:rFonts w:hint="cs"/>
          <w:b/>
          <w:bCs/>
          <w:cs/>
          <w:lang w:bidi="si-LK"/>
        </w:rPr>
        <w:t>ඤ‍්ඤා</w:t>
      </w:r>
      <w:r w:rsidR="00C066C0" w:rsidRPr="00A11710">
        <w:rPr>
          <w:b/>
          <w:bCs/>
          <w:cs/>
          <w:lang w:bidi="si-LK"/>
        </w:rPr>
        <w:t>ණාදීනං අන</w:t>
      </w:r>
      <w:r w:rsidR="00AC5642" w:rsidRPr="00A11710">
        <w:rPr>
          <w:rFonts w:hint="cs"/>
          <w:b/>
          <w:bCs/>
          <w:cs/>
          <w:lang w:bidi="si-LK"/>
        </w:rPr>
        <w:t>න‍්ත</w:t>
      </w:r>
      <w:r w:rsidR="00C066C0" w:rsidRPr="00A11710">
        <w:rPr>
          <w:b/>
          <w:bCs/>
          <w:cs/>
          <w:lang w:bidi="si-LK"/>
        </w:rPr>
        <w:t>රං උ</w:t>
      </w:r>
      <w:r w:rsidR="00AC5642" w:rsidRPr="00A11710">
        <w:rPr>
          <w:rFonts w:hint="cs"/>
          <w:b/>
          <w:bCs/>
          <w:cs/>
          <w:lang w:bidi="si-LK"/>
        </w:rPr>
        <w:t>ප‍්පජ‍්ජ</w:t>
      </w:r>
      <w:r w:rsidR="00C066C0" w:rsidRPr="00A11710">
        <w:rPr>
          <w:b/>
          <w:bCs/>
          <w:cs/>
          <w:lang w:bidi="si-LK"/>
        </w:rPr>
        <w:t>තීති සමානනි</w:t>
      </w:r>
      <w:r w:rsidR="00AC5642" w:rsidRPr="00A11710">
        <w:rPr>
          <w:rFonts w:hint="cs"/>
          <w:b/>
          <w:bCs/>
          <w:cs/>
          <w:lang w:bidi="si-LK"/>
        </w:rPr>
        <w:t>ස‍්ස</w:t>
      </w:r>
      <w:r w:rsidR="00C066C0" w:rsidRPr="00A11710">
        <w:rPr>
          <w:b/>
          <w:bCs/>
          <w:cs/>
          <w:lang w:bidi="si-LK"/>
        </w:rPr>
        <w:t xml:space="preserve"> යතො අල</w:t>
      </w:r>
      <w:r w:rsidR="00D55552">
        <w:rPr>
          <w:rFonts w:hint="cs"/>
          <w:b/>
          <w:bCs/>
          <w:cs/>
          <w:lang w:bidi="si-LK"/>
        </w:rPr>
        <w:t>ද්ධා</w:t>
      </w:r>
      <w:r w:rsidR="00C066C0" w:rsidRPr="00A11710">
        <w:rPr>
          <w:b/>
          <w:bCs/>
          <w:cs/>
          <w:lang w:bidi="si-LK"/>
        </w:rPr>
        <w:t>න</w:t>
      </w:r>
      <w:r w:rsidR="00AC5642" w:rsidRPr="00A11710">
        <w:rPr>
          <w:rFonts w:hint="cs"/>
          <w:b/>
          <w:bCs/>
          <w:cs/>
          <w:lang w:bidi="si-LK"/>
        </w:rPr>
        <w:t>න‍්ත</w:t>
      </w:r>
      <w:r w:rsidR="00C066C0" w:rsidRPr="00A11710">
        <w:rPr>
          <w:b/>
          <w:bCs/>
          <w:cs/>
          <w:lang w:bidi="si-LK"/>
        </w:rPr>
        <w:t>රප</w:t>
      </w:r>
      <w:r w:rsidR="00AC5642" w:rsidRPr="00A11710">
        <w:rPr>
          <w:rFonts w:hint="cs"/>
          <w:b/>
          <w:bCs/>
          <w:cs/>
          <w:lang w:bidi="si-LK"/>
        </w:rPr>
        <w:t>ච‍්ච</w:t>
      </w:r>
      <w:r w:rsidR="00C066C0" w:rsidRPr="00A11710">
        <w:rPr>
          <w:b/>
          <w:bCs/>
          <w:cs/>
          <w:lang w:bidi="si-LK"/>
        </w:rPr>
        <w:t>යතාය සහාගුප</w:t>
      </w:r>
      <w:r w:rsidR="00AC5642" w:rsidRPr="00A11710">
        <w:rPr>
          <w:rFonts w:hint="cs"/>
          <w:b/>
          <w:bCs/>
          <w:cs/>
          <w:lang w:bidi="si-LK"/>
        </w:rPr>
        <w:t>ත්‍ථම‍්භ</w:t>
      </w:r>
      <w:r w:rsidR="00AC5642" w:rsidRPr="00A11710">
        <w:rPr>
          <w:b/>
          <w:bCs/>
          <w:cs/>
          <w:lang w:bidi="si-LK"/>
        </w:rPr>
        <w:t>රහිතො විය පුරිසො නාති</w:t>
      </w:r>
      <w:r w:rsidR="00C066C0" w:rsidRPr="00A11710">
        <w:rPr>
          <w:b/>
          <w:bCs/>
          <w:cs/>
          <w:lang w:bidi="si-LK"/>
        </w:rPr>
        <w:t>බලවං ස</w:t>
      </w:r>
      <w:r w:rsidR="00AC5642" w:rsidRPr="00A11710">
        <w:rPr>
          <w:rFonts w:hint="cs"/>
          <w:b/>
          <w:bCs/>
          <w:cs/>
          <w:lang w:bidi="si-LK"/>
        </w:rPr>
        <w:t>බ‍්බ</w:t>
      </w:r>
      <w:r w:rsidR="00C066C0" w:rsidRPr="00A11710">
        <w:rPr>
          <w:b/>
          <w:bCs/>
          <w:cs/>
          <w:lang w:bidi="si-LK"/>
        </w:rPr>
        <w:t>ථා පි විසයරසං අනුභවි</w:t>
      </w:r>
      <w:r w:rsidR="00AC5642" w:rsidRPr="00A11710">
        <w:rPr>
          <w:rFonts w:hint="cs"/>
          <w:b/>
          <w:bCs/>
          <w:cs/>
          <w:lang w:bidi="si-LK"/>
        </w:rPr>
        <w:t>තුං</w:t>
      </w:r>
      <w:r w:rsidR="00C066C0" w:rsidRPr="00A11710">
        <w:rPr>
          <w:b/>
          <w:bCs/>
          <w:cs/>
          <w:lang w:bidi="si-LK"/>
        </w:rPr>
        <w:t xml:space="preserve"> න ස</w:t>
      </w:r>
      <w:r w:rsidR="00AC5642" w:rsidRPr="00A11710">
        <w:rPr>
          <w:rFonts w:hint="cs"/>
          <w:b/>
          <w:bCs/>
          <w:cs/>
          <w:lang w:bidi="si-LK"/>
        </w:rPr>
        <w:t>ක්කොතී</w:t>
      </w:r>
      <w:r w:rsidR="00C066C0" w:rsidRPr="00A11710">
        <w:rPr>
          <w:b/>
          <w:bCs/>
          <w:cs/>
          <w:lang w:bidi="si-LK"/>
        </w:rPr>
        <w:t>ති ස</w:t>
      </w:r>
      <w:r w:rsidR="00AC5642" w:rsidRPr="00A11710">
        <w:rPr>
          <w:rFonts w:hint="cs"/>
          <w:b/>
          <w:bCs/>
          <w:cs/>
          <w:lang w:bidi="si-LK"/>
        </w:rPr>
        <w:t>බ‍්බ</w:t>
      </w:r>
      <w:r w:rsidR="00C066C0" w:rsidRPr="00A11710">
        <w:rPr>
          <w:b/>
          <w:bCs/>
          <w:cs/>
          <w:lang w:bidi="si-LK"/>
        </w:rPr>
        <w:t>ථා පි උපෙ</w:t>
      </w:r>
      <w:r w:rsidR="00A11710" w:rsidRPr="00A11710">
        <w:rPr>
          <w:rFonts w:hint="cs"/>
          <w:b/>
          <w:bCs/>
          <w:cs/>
          <w:lang w:bidi="si-LK"/>
        </w:rPr>
        <w:t>ක‍්ඛා</w:t>
      </w:r>
      <w:r w:rsidR="00C066C0" w:rsidRPr="00A11710">
        <w:rPr>
          <w:b/>
          <w:bCs/>
          <w:cs/>
          <w:lang w:bidi="si-LK"/>
        </w:rPr>
        <w:t>සහගත</w:t>
      </w:r>
      <w:r w:rsidR="00A11710" w:rsidRPr="00A11710">
        <w:rPr>
          <w:rFonts w:hint="cs"/>
          <w:b/>
          <w:bCs/>
          <w:cs/>
          <w:lang w:bidi="si-LK"/>
        </w:rPr>
        <w:t>මෙ</w:t>
      </w:r>
      <w:r w:rsidR="00C066C0" w:rsidRPr="00A11710">
        <w:rPr>
          <w:b/>
          <w:bCs/>
          <w:cs/>
          <w:lang w:bidi="si-LK"/>
        </w:rPr>
        <w:t>ව</w:t>
      </w:r>
      <w:r>
        <w:rPr>
          <w:b/>
          <w:bCs/>
          <w:lang w:bidi="si-LK"/>
        </w:rPr>
        <w:t>”</w:t>
      </w:r>
      <w:r w:rsidR="00C066C0" w:rsidRPr="00A11710">
        <w:rPr>
          <w:b/>
          <w:bCs/>
          <w:cs/>
          <w:lang w:bidi="si-LK"/>
        </w:rPr>
        <w:t xml:space="preserve"> </w:t>
      </w:r>
    </w:p>
    <w:p w14:paraId="183B9AEE" w14:textId="4C927D4A" w:rsidR="00C066C0" w:rsidRPr="00C066C0" w:rsidRDefault="00C066C0" w:rsidP="006A3AB3">
      <w:r w:rsidRPr="00C066C0">
        <w:rPr>
          <w:cs/>
          <w:lang w:bidi="si-LK"/>
        </w:rPr>
        <w:t>කුසලවිපාකස</w:t>
      </w:r>
      <w:r w:rsidR="00323C7F">
        <w:rPr>
          <w:rFonts w:hint="cs"/>
          <w:cs/>
          <w:lang w:bidi="si-LK"/>
        </w:rPr>
        <w:t>න‍්තීර</w:t>
      </w:r>
      <w:r w:rsidRPr="00C066C0">
        <w:rPr>
          <w:cs/>
          <w:lang w:bidi="si-LK"/>
        </w:rPr>
        <w:t>ණචි</w:t>
      </w:r>
      <w:r w:rsidR="00323C7F">
        <w:rPr>
          <w:rFonts w:hint="cs"/>
          <w:cs/>
          <w:lang w:bidi="si-LK"/>
        </w:rPr>
        <w:t>ත‍්ත</w:t>
      </w:r>
      <w:r w:rsidRPr="00C066C0">
        <w:rPr>
          <w:cs/>
          <w:lang w:bidi="si-LK"/>
        </w:rPr>
        <w:t>යෝ මේ ක්‍රමයට විපරීත විසින් ඉටුඅරමුණෙහි ද ඉටු</w:t>
      </w:r>
      <w:r w:rsidR="00323C7F">
        <w:rPr>
          <w:cs/>
          <w:lang w:bidi="si-LK"/>
        </w:rPr>
        <w:t>මැදහත්</w:t>
      </w:r>
      <w:r w:rsidRPr="00C066C0">
        <w:rPr>
          <w:cs/>
          <w:lang w:bidi="si-LK"/>
        </w:rPr>
        <w:t>අරමුණෙහි ද සුඛ</w:t>
      </w:r>
      <w:r w:rsidR="00C33D76">
        <w:rPr>
          <w:rFonts w:hint="cs"/>
          <w:cs/>
          <w:lang w:bidi="si-LK"/>
        </w:rPr>
        <w:t>වේදනා</w:t>
      </w:r>
      <w:r w:rsidRPr="00C066C0">
        <w:rPr>
          <w:cs/>
          <w:lang w:bidi="si-LK"/>
        </w:rPr>
        <w:t xml:space="preserve"> උ</w:t>
      </w:r>
      <w:r w:rsidR="00BB3DC0">
        <w:rPr>
          <w:cs/>
          <w:lang w:bidi="si-LK"/>
        </w:rPr>
        <w:t>පේ</w:t>
      </w:r>
      <w:r w:rsidR="00022B53">
        <w:rPr>
          <w:cs/>
          <w:lang w:bidi="si-LK"/>
        </w:rPr>
        <w:t>ක්‍ෂා</w:t>
      </w:r>
      <w:r w:rsidRPr="00C066C0">
        <w:rPr>
          <w:cs/>
          <w:lang w:bidi="si-LK"/>
        </w:rPr>
        <w:t xml:space="preserve"> </w:t>
      </w:r>
      <w:r w:rsidR="00C33D76">
        <w:rPr>
          <w:cs/>
          <w:lang w:bidi="si-LK"/>
        </w:rPr>
        <w:t>වේදනා</w:t>
      </w:r>
      <w:r w:rsidRPr="00C066C0">
        <w:rPr>
          <w:cs/>
          <w:lang w:bidi="si-LK"/>
        </w:rPr>
        <w:t>සහගත වෙති. අනිටුඅරමුණක් තීරණය කරණ කල්හි සුඛ</w:t>
      </w:r>
      <w:r w:rsidR="00C33D76">
        <w:rPr>
          <w:cs/>
          <w:lang w:bidi="si-LK"/>
        </w:rPr>
        <w:t>වේදනා</w:t>
      </w:r>
      <w:r w:rsidRPr="00C066C0">
        <w:rPr>
          <w:cs/>
          <w:lang w:bidi="si-LK"/>
        </w:rPr>
        <w:t>සහගත ය. ඉටුමැදහත්අරමුණක් තීරණය කරණ</w:t>
      </w:r>
      <w:r w:rsidRPr="00C066C0">
        <w:t xml:space="preserve">, </w:t>
      </w:r>
      <w:r w:rsidRPr="00C066C0">
        <w:rPr>
          <w:cs/>
          <w:lang w:bidi="si-LK"/>
        </w:rPr>
        <w:t>කල්හි උ</w:t>
      </w:r>
      <w:r w:rsidR="00BB3DC0">
        <w:rPr>
          <w:cs/>
          <w:lang w:bidi="si-LK"/>
        </w:rPr>
        <w:t>පේ</w:t>
      </w:r>
      <w:r w:rsidR="00022B53">
        <w:rPr>
          <w:cs/>
          <w:lang w:bidi="si-LK"/>
        </w:rPr>
        <w:t>ක්‍ෂා</w:t>
      </w:r>
      <w:r w:rsidR="00C33D76">
        <w:rPr>
          <w:rFonts w:hint="cs"/>
          <w:cs/>
          <w:lang w:bidi="si-LK"/>
        </w:rPr>
        <w:t>වේදනා</w:t>
      </w:r>
      <w:r w:rsidRPr="00C066C0">
        <w:rPr>
          <w:cs/>
          <w:lang w:bidi="si-LK"/>
        </w:rPr>
        <w:t>සහගත ය. මෙන්න ඒ කියූ සැටි:</w:t>
      </w:r>
      <w:r w:rsidR="00323C7F">
        <w:rPr>
          <w:rFonts w:hint="cs"/>
          <w:cs/>
          <w:lang w:bidi="si-LK"/>
        </w:rPr>
        <w:t>-</w:t>
      </w:r>
      <w:r w:rsidRPr="00C066C0">
        <w:rPr>
          <w:cs/>
          <w:lang w:bidi="si-LK"/>
        </w:rPr>
        <w:t xml:space="preserve"> </w:t>
      </w:r>
    </w:p>
    <w:p w14:paraId="41B368AA" w14:textId="7A8DC2F0" w:rsidR="00323C7F" w:rsidRDefault="003E6E91" w:rsidP="006A3AB3">
      <w:pPr>
        <w:rPr>
          <w:lang w:bidi="si-LK"/>
        </w:rPr>
      </w:pPr>
      <w:r>
        <w:rPr>
          <w:b/>
          <w:bCs/>
          <w:cs/>
          <w:lang w:bidi="si-LK"/>
        </w:rPr>
        <w:t>‘</w:t>
      </w:r>
      <w:r w:rsidR="00C066C0" w:rsidRPr="00323C7F">
        <w:rPr>
          <w:b/>
          <w:bCs/>
          <w:cs/>
          <w:lang w:bidi="si-LK"/>
        </w:rPr>
        <w:t>වුත්තවිපරියතො කුසලවිපාකස</w:t>
      </w:r>
      <w:r w:rsidR="00323C7F" w:rsidRPr="00323C7F">
        <w:rPr>
          <w:rFonts w:hint="cs"/>
          <w:b/>
          <w:bCs/>
          <w:cs/>
          <w:lang w:bidi="si-LK"/>
        </w:rPr>
        <w:t>න‍්තී</w:t>
      </w:r>
      <w:r w:rsidR="00C066C0" w:rsidRPr="00323C7F">
        <w:rPr>
          <w:b/>
          <w:bCs/>
          <w:cs/>
          <w:lang w:bidi="si-LK"/>
        </w:rPr>
        <w:t xml:space="preserve">රණං </w:t>
      </w:r>
      <w:r w:rsidR="00323C7F" w:rsidRPr="00323C7F">
        <w:rPr>
          <w:rFonts w:hint="cs"/>
          <w:b/>
          <w:bCs/>
          <w:cs/>
          <w:lang w:bidi="si-LK"/>
        </w:rPr>
        <w:t>ඉට‍්ඨ</w:t>
      </w:r>
      <w:r w:rsidR="00C066C0" w:rsidRPr="00323C7F">
        <w:rPr>
          <w:b/>
          <w:bCs/>
          <w:cs/>
          <w:lang w:bidi="si-LK"/>
        </w:rPr>
        <w:t xml:space="preserve"> </w:t>
      </w:r>
      <w:r w:rsidR="00323C7F" w:rsidRPr="00323C7F">
        <w:rPr>
          <w:rFonts w:hint="cs"/>
          <w:b/>
          <w:bCs/>
          <w:cs/>
          <w:lang w:bidi="si-LK"/>
        </w:rPr>
        <w:t>ඉට‍්ඨ</w:t>
      </w:r>
      <w:r w:rsidR="00C066C0" w:rsidRPr="00323C7F">
        <w:rPr>
          <w:b/>
          <w:bCs/>
          <w:cs/>
          <w:lang w:bidi="si-LK"/>
        </w:rPr>
        <w:t xml:space="preserve"> ම</w:t>
      </w:r>
      <w:r w:rsidR="00323C7F" w:rsidRPr="00323C7F">
        <w:rPr>
          <w:rFonts w:hint="cs"/>
          <w:b/>
          <w:bCs/>
          <w:cs/>
          <w:lang w:bidi="si-LK"/>
        </w:rPr>
        <w:t>ජ‍්ඣත‍්තා</w:t>
      </w:r>
      <w:r w:rsidR="00C066C0" w:rsidRPr="00323C7F">
        <w:rPr>
          <w:b/>
          <w:bCs/>
          <w:cs/>
          <w:lang w:bidi="si-LK"/>
        </w:rPr>
        <w:t>ර</w:t>
      </w:r>
      <w:r w:rsidR="00323C7F" w:rsidRPr="00323C7F">
        <w:rPr>
          <w:rFonts w:hint="cs"/>
          <w:b/>
          <w:bCs/>
          <w:cs/>
          <w:lang w:bidi="si-LK"/>
        </w:rPr>
        <w:t>ම‍්මණෙ</w:t>
      </w:r>
      <w:r w:rsidR="00C066C0" w:rsidRPr="00323C7F">
        <w:rPr>
          <w:b/>
          <w:bCs/>
          <w:cs/>
          <w:lang w:bidi="si-LK"/>
        </w:rPr>
        <w:t>සු සු</w:t>
      </w:r>
      <w:r w:rsidR="00323C7F" w:rsidRPr="00323C7F">
        <w:rPr>
          <w:rFonts w:hint="cs"/>
          <w:b/>
          <w:bCs/>
          <w:cs/>
          <w:lang w:bidi="si-LK"/>
        </w:rPr>
        <w:t>ඛො</w:t>
      </w:r>
      <w:r w:rsidR="00C066C0" w:rsidRPr="00323C7F">
        <w:rPr>
          <w:b/>
          <w:bCs/>
          <w:cs/>
          <w:lang w:bidi="si-LK"/>
        </w:rPr>
        <w:t>පෙ</w:t>
      </w:r>
      <w:r w:rsidR="00323C7F" w:rsidRPr="00323C7F">
        <w:rPr>
          <w:rFonts w:hint="cs"/>
          <w:b/>
          <w:bCs/>
          <w:cs/>
          <w:lang w:bidi="si-LK"/>
        </w:rPr>
        <w:t>ක‍්ඛා</w:t>
      </w:r>
      <w:r w:rsidR="00C066C0" w:rsidRPr="00323C7F">
        <w:rPr>
          <w:b/>
          <w:bCs/>
          <w:cs/>
          <w:lang w:bidi="si-LK"/>
        </w:rPr>
        <w:t>සහගතං</w:t>
      </w:r>
      <w:r>
        <w:rPr>
          <w:b/>
          <w:bCs/>
          <w:cs/>
          <w:lang w:bidi="si-LK"/>
        </w:rPr>
        <w:t>’</w:t>
      </w:r>
      <w:r w:rsidR="005C1E6D">
        <w:rPr>
          <w:rFonts w:hint="cs"/>
          <w:b/>
          <w:bCs/>
          <w:cs/>
          <w:lang w:bidi="si-LK"/>
        </w:rPr>
        <w:t xml:space="preserve"> </w:t>
      </w:r>
      <w:r w:rsidR="00C066C0" w:rsidRPr="00C066C0">
        <w:rPr>
          <w:cs/>
          <w:lang w:bidi="si-LK"/>
        </w:rPr>
        <w:t xml:space="preserve">යි. </w:t>
      </w:r>
    </w:p>
    <w:p w14:paraId="1AC3112F" w14:textId="6DE1BD6E" w:rsidR="00C066C0" w:rsidRPr="00124D96" w:rsidRDefault="00C066C0" w:rsidP="00124D96">
      <w:pPr>
        <w:pStyle w:val="ListParagraph"/>
        <w:numPr>
          <w:ilvl w:val="0"/>
          <w:numId w:val="22"/>
        </w:numPr>
        <w:rPr>
          <w:b/>
          <w:bCs/>
        </w:rPr>
      </w:pPr>
      <w:r w:rsidRPr="00124D96">
        <w:rPr>
          <w:b/>
          <w:bCs/>
          <w:cs/>
          <w:lang w:bidi="si-LK"/>
        </w:rPr>
        <w:t>උපෙ</w:t>
      </w:r>
      <w:r w:rsidR="00323C7F" w:rsidRPr="00124D96">
        <w:rPr>
          <w:rFonts w:hint="cs"/>
          <w:b/>
          <w:bCs/>
          <w:cs/>
          <w:lang w:bidi="si-LK"/>
        </w:rPr>
        <w:t>ක‍්ඛා</w:t>
      </w:r>
      <w:r w:rsidRPr="00124D96">
        <w:rPr>
          <w:b/>
          <w:bCs/>
          <w:cs/>
          <w:lang w:bidi="si-LK"/>
        </w:rPr>
        <w:t>සහගතප</w:t>
      </w:r>
      <w:r w:rsidR="00323C7F" w:rsidRPr="00124D96">
        <w:rPr>
          <w:rFonts w:hint="cs"/>
          <w:b/>
          <w:bCs/>
          <w:cs/>
          <w:lang w:bidi="si-LK"/>
        </w:rPr>
        <w:t>ඤ‍්චද‍්වා</w:t>
      </w:r>
      <w:r w:rsidRPr="00124D96">
        <w:rPr>
          <w:b/>
          <w:bCs/>
          <w:cs/>
          <w:lang w:bidi="si-LK"/>
        </w:rPr>
        <w:t>රාව</w:t>
      </w:r>
      <w:r w:rsidR="00323C7F" w:rsidRPr="00124D96">
        <w:rPr>
          <w:rFonts w:hint="cs"/>
          <w:b/>
          <w:bCs/>
          <w:cs/>
          <w:lang w:bidi="si-LK"/>
        </w:rPr>
        <w:t>ජ‍්ජ</w:t>
      </w:r>
      <w:r w:rsidRPr="00124D96">
        <w:rPr>
          <w:b/>
          <w:bCs/>
          <w:cs/>
          <w:lang w:bidi="si-LK"/>
        </w:rPr>
        <w:t xml:space="preserve">නය. </w:t>
      </w:r>
    </w:p>
    <w:p w14:paraId="4877003B" w14:textId="74CD8C72" w:rsidR="00720948" w:rsidRPr="00124D96" w:rsidRDefault="00720948" w:rsidP="00124D96">
      <w:pPr>
        <w:pStyle w:val="ListParagraph"/>
        <w:numPr>
          <w:ilvl w:val="0"/>
          <w:numId w:val="22"/>
        </w:numPr>
        <w:rPr>
          <w:b/>
          <w:bCs/>
        </w:rPr>
      </w:pPr>
      <w:r w:rsidRPr="00124D96">
        <w:rPr>
          <w:b/>
          <w:bCs/>
          <w:cs/>
          <w:lang w:bidi="si-LK"/>
        </w:rPr>
        <w:t>උපෙ</w:t>
      </w:r>
      <w:r w:rsidRPr="00124D96">
        <w:rPr>
          <w:rFonts w:hint="cs"/>
          <w:b/>
          <w:bCs/>
          <w:cs/>
          <w:lang w:bidi="si-LK"/>
        </w:rPr>
        <w:t>ක‍්ඛා</w:t>
      </w:r>
      <w:r w:rsidRPr="00124D96">
        <w:rPr>
          <w:b/>
          <w:bCs/>
          <w:cs/>
          <w:lang w:bidi="si-LK"/>
        </w:rPr>
        <w:t>සහගත</w:t>
      </w:r>
      <w:r w:rsidRPr="00124D96">
        <w:rPr>
          <w:rFonts w:hint="cs"/>
          <w:b/>
          <w:bCs/>
          <w:cs/>
          <w:lang w:bidi="si-LK"/>
        </w:rPr>
        <w:t>මනොද‍්වා</w:t>
      </w:r>
      <w:r w:rsidRPr="00124D96">
        <w:rPr>
          <w:b/>
          <w:bCs/>
          <w:cs/>
          <w:lang w:bidi="si-LK"/>
        </w:rPr>
        <w:t>රාව</w:t>
      </w:r>
      <w:r w:rsidRPr="00124D96">
        <w:rPr>
          <w:rFonts w:hint="cs"/>
          <w:b/>
          <w:bCs/>
          <w:cs/>
          <w:lang w:bidi="si-LK"/>
        </w:rPr>
        <w:t>ජ‍්ජ</w:t>
      </w:r>
      <w:r w:rsidRPr="00124D96">
        <w:rPr>
          <w:b/>
          <w:bCs/>
          <w:cs/>
          <w:lang w:bidi="si-LK"/>
        </w:rPr>
        <w:t xml:space="preserve">නය. </w:t>
      </w:r>
    </w:p>
    <w:p w14:paraId="1850AE34" w14:textId="04118FFA" w:rsidR="00720948" w:rsidRPr="00124D96" w:rsidRDefault="00C066C0" w:rsidP="00124D96">
      <w:pPr>
        <w:pStyle w:val="ListParagraph"/>
        <w:numPr>
          <w:ilvl w:val="0"/>
          <w:numId w:val="22"/>
        </w:numPr>
        <w:rPr>
          <w:b/>
          <w:bCs/>
          <w:lang w:bidi="si-LK"/>
        </w:rPr>
      </w:pPr>
      <w:r w:rsidRPr="00124D96">
        <w:rPr>
          <w:b/>
          <w:bCs/>
          <w:cs/>
          <w:lang w:bidi="si-LK"/>
        </w:rPr>
        <w:t>සොමන</w:t>
      </w:r>
      <w:r w:rsidR="00720948" w:rsidRPr="00124D96">
        <w:rPr>
          <w:rFonts w:hint="cs"/>
          <w:b/>
          <w:bCs/>
          <w:cs/>
          <w:lang w:bidi="si-LK"/>
        </w:rPr>
        <w:t>ස‍්ස</w:t>
      </w:r>
      <w:r w:rsidRPr="00124D96">
        <w:rPr>
          <w:b/>
          <w:bCs/>
          <w:cs/>
          <w:lang w:bidi="si-LK"/>
        </w:rPr>
        <w:t>හගතහසිතු</w:t>
      </w:r>
      <w:r w:rsidR="00720948" w:rsidRPr="00124D96">
        <w:rPr>
          <w:rFonts w:hint="cs"/>
          <w:b/>
          <w:bCs/>
          <w:cs/>
          <w:lang w:bidi="si-LK"/>
        </w:rPr>
        <w:t>ප‍්පා</w:t>
      </w:r>
      <w:r w:rsidRPr="00124D96">
        <w:rPr>
          <w:b/>
          <w:bCs/>
          <w:cs/>
          <w:lang w:bidi="si-LK"/>
        </w:rPr>
        <w:t xml:space="preserve">දය. </w:t>
      </w:r>
    </w:p>
    <w:p w14:paraId="78037551" w14:textId="77777777" w:rsidR="00720948" w:rsidRDefault="00C066C0" w:rsidP="006A3AB3">
      <w:pPr>
        <w:rPr>
          <w:lang w:bidi="si-LK"/>
        </w:rPr>
      </w:pPr>
      <w:r w:rsidRPr="00C066C0">
        <w:rPr>
          <w:cs/>
          <w:lang w:bidi="si-LK"/>
        </w:rPr>
        <w:t xml:space="preserve">යන මේ සිත් තුන අහේතුකක්‍රියා සිත් ය. </w:t>
      </w:r>
    </w:p>
    <w:p w14:paraId="3D85B4CB" w14:textId="65ED97A9" w:rsidR="00720948" w:rsidRDefault="00C066C0" w:rsidP="006A3AB3">
      <w:pPr>
        <w:spacing w:after="0"/>
        <w:rPr>
          <w:lang w:bidi="si-LK"/>
        </w:rPr>
      </w:pPr>
      <w:r w:rsidRPr="00C066C0">
        <w:rPr>
          <w:cs/>
          <w:lang w:bidi="si-LK"/>
        </w:rPr>
        <w:t>මෙහි පංච</w:t>
      </w:r>
      <w:r w:rsidR="00720948">
        <w:rPr>
          <w:rFonts w:hint="cs"/>
          <w:cs/>
          <w:lang w:bidi="si-LK"/>
        </w:rPr>
        <w:t>ද‍්වා</w:t>
      </w:r>
      <w:r w:rsidRPr="00C066C0">
        <w:rPr>
          <w:cs/>
          <w:lang w:bidi="si-LK"/>
        </w:rPr>
        <w:t>රාව</w:t>
      </w:r>
      <w:r w:rsidR="00720948">
        <w:rPr>
          <w:rFonts w:hint="cs"/>
          <w:cs/>
          <w:lang w:bidi="si-LK"/>
        </w:rPr>
        <w:t>ජ‍්ජ</w:t>
      </w:r>
      <w:r w:rsidRPr="00C066C0">
        <w:rPr>
          <w:cs/>
          <w:lang w:bidi="si-LK"/>
        </w:rPr>
        <w:t>න ය</w:t>
      </w:r>
      <w:r w:rsidR="00720948">
        <w:rPr>
          <w:rFonts w:hint="cs"/>
          <w:cs/>
          <w:lang w:bidi="si-LK"/>
        </w:rPr>
        <w:t>න්</w:t>
      </w:r>
      <w:r w:rsidRPr="00C066C0">
        <w:rPr>
          <w:cs/>
          <w:lang w:bidi="si-LK"/>
        </w:rPr>
        <w:t>නෙන් එනමින් කියවෙන සිත ගැණේ. යම් සිතක් ච</w:t>
      </w:r>
      <w:r w:rsidR="00022B53">
        <w:rPr>
          <w:rFonts w:hint="cs"/>
          <w:cs/>
          <w:lang w:bidi="si-LK"/>
        </w:rPr>
        <w:t>ක්‍ෂු</w:t>
      </w:r>
      <w:r w:rsidRPr="00C066C0">
        <w:rPr>
          <w:cs/>
          <w:lang w:bidi="si-LK"/>
        </w:rPr>
        <w:t>රාදී වූ දොරටු පසෙහි ගැටුනා වූ අරමුණු මෙනෙහි කෙරේ ද</w:t>
      </w:r>
      <w:r w:rsidRPr="00C066C0">
        <w:t xml:space="preserve">, </w:t>
      </w:r>
      <w:r w:rsidRPr="00C066C0">
        <w:rPr>
          <w:cs/>
          <w:lang w:bidi="si-LK"/>
        </w:rPr>
        <w:t>ඒ සිත පංච</w:t>
      </w:r>
      <w:r w:rsidR="00720948">
        <w:rPr>
          <w:rFonts w:hint="cs"/>
          <w:cs/>
          <w:lang w:bidi="si-LK"/>
        </w:rPr>
        <w:t>ද‍්වා</w:t>
      </w:r>
      <w:r w:rsidRPr="00C066C0">
        <w:rPr>
          <w:cs/>
          <w:lang w:bidi="si-LK"/>
        </w:rPr>
        <w:t>රාව</w:t>
      </w:r>
      <w:r w:rsidR="00720948">
        <w:rPr>
          <w:rFonts w:hint="cs"/>
          <w:cs/>
          <w:lang w:bidi="si-LK"/>
        </w:rPr>
        <w:t>ජ‍්ජ</w:t>
      </w:r>
      <w:r w:rsidRPr="00C066C0">
        <w:rPr>
          <w:cs/>
          <w:lang w:bidi="si-LK"/>
        </w:rPr>
        <w:t>න නම් වේ. භූත</w:t>
      </w:r>
      <w:r w:rsidRPr="00C066C0">
        <w:t xml:space="preserve">, </w:t>
      </w:r>
      <w:r w:rsidRPr="00C066C0">
        <w:rPr>
          <w:cs/>
          <w:lang w:bidi="si-LK"/>
        </w:rPr>
        <w:t>භව</w:t>
      </w:r>
      <w:r w:rsidR="00720948">
        <w:rPr>
          <w:rFonts w:hint="cs"/>
          <w:cs/>
          <w:lang w:bidi="si-LK"/>
        </w:rPr>
        <w:t>ඞ‍්ග</w:t>
      </w:r>
      <w:r w:rsidRPr="00C066C0">
        <w:rPr>
          <w:cs/>
          <w:lang w:bidi="si-LK"/>
        </w:rPr>
        <w:t>චි</w:t>
      </w:r>
      <w:r w:rsidR="00720948">
        <w:rPr>
          <w:rFonts w:hint="cs"/>
          <w:cs/>
          <w:lang w:bidi="si-LK"/>
        </w:rPr>
        <w:t>ත‍්ත</w:t>
      </w:r>
      <w:r w:rsidRPr="00C066C0">
        <w:rPr>
          <w:cs/>
          <w:lang w:bidi="si-LK"/>
        </w:rPr>
        <w:t>පර</w:t>
      </w:r>
      <w:r w:rsidR="00720948">
        <w:rPr>
          <w:rFonts w:hint="cs"/>
          <w:cs/>
          <w:lang w:bidi="si-LK"/>
        </w:rPr>
        <w:t>ම‍්ප</w:t>
      </w:r>
      <w:r w:rsidRPr="00C066C0">
        <w:rPr>
          <w:cs/>
          <w:lang w:bidi="si-LK"/>
        </w:rPr>
        <w:t>රාව භව</w:t>
      </w:r>
      <w:r w:rsidR="00720948">
        <w:rPr>
          <w:rFonts w:hint="cs"/>
          <w:cs/>
          <w:lang w:bidi="si-LK"/>
        </w:rPr>
        <w:t>ඞ‍්ගචිත‍්ත</w:t>
      </w:r>
      <w:r w:rsidRPr="00C066C0">
        <w:rPr>
          <w:cs/>
          <w:lang w:bidi="si-LK"/>
        </w:rPr>
        <w:t>යාගේ වශයෙන් හටගැන්මට නො දී වීථි</w:t>
      </w:r>
      <w:r w:rsidR="00720948">
        <w:rPr>
          <w:rFonts w:hint="cs"/>
          <w:cs/>
          <w:lang w:bidi="si-LK"/>
        </w:rPr>
        <w:t>චිත‍්ත</w:t>
      </w:r>
      <w:r w:rsidRPr="00C066C0">
        <w:rPr>
          <w:cs/>
          <w:lang w:bidi="si-LK"/>
        </w:rPr>
        <w:t>ය</w:t>
      </w:r>
      <w:r w:rsidR="00720948">
        <w:rPr>
          <w:rFonts w:hint="cs"/>
          <w:cs/>
          <w:lang w:bidi="si-LK"/>
        </w:rPr>
        <w:t>න්</w:t>
      </w:r>
      <w:r w:rsidRPr="00C066C0">
        <w:rPr>
          <w:cs/>
          <w:lang w:bidi="si-LK"/>
        </w:rPr>
        <w:t>ගේ හටගැනීම පිණිස පිරිනමන්නේ ද</w:t>
      </w:r>
      <w:r w:rsidRPr="00C066C0">
        <w:t xml:space="preserve">, </w:t>
      </w:r>
      <w:r w:rsidRPr="00C066C0">
        <w:rPr>
          <w:cs/>
          <w:lang w:bidi="si-LK"/>
        </w:rPr>
        <w:t>එය පංච</w:t>
      </w:r>
      <w:r w:rsidR="00720948">
        <w:rPr>
          <w:rFonts w:hint="cs"/>
          <w:cs/>
          <w:lang w:bidi="si-LK"/>
        </w:rPr>
        <w:t>ද‍්වා</w:t>
      </w:r>
      <w:r w:rsidRPr="00C066C0">
        <w:rPr>
          <w:cs/>
          <w:lang w:bidi="si-LK"/>
        </w:rPr>
        <w:t>රාව</w:t>
      </w:r>
      <w:r w:rsidR="00720948">
        <w:rPr>
          <w:rFonts w:hint="cs"/>
          <w:cs/>
          <w:lang w:bidi="si-LK"/>
        </w:rPr>
        <w:t>ජ‍්ජ</w:t>
      </w:r>
      <w:r w:rsidRPr="00C066C0">
        <w:rPr>
          <w:cs/>
          <w:lang w:bidi="si-LK"/>
        </w:rPr>
        <w:t>න නමි. මෙන්න පොතේ ඒ කියූ සැටි:</w:t>
      </w:r>
      <w:r w:rsidR="00720948">
        <w:rPr>
          <w:rFonts w:hint="cs"/>
          <w:cs/>
          <w:lang w:bidi="si-LK"/>
        </w:rPr>
        <w:t>-</w:t>
      </w:r>
    </w:p>
    <w:p w14:paraId="4D75A384" w14:textId="77777777" w:rsidR="00C066C0" w:rsidRPr="003F74E7" w:rsidRDefault="00C066C0" w:rsidP="00574000">
      <w:pPr>
        <w:spacing w:after="0"/>
        <w:ind w:firstLine="720"/>
        <w:rPr>
          <w:b/>
          <w:bCs/>
        </w:rPr>
      </w:pPr>
      <w:r w:rsidRPr="00C066C0">
        <w:rPr>
          <w:cs/>
          <w:lang w:bidi="si-LK"/>
        </w:rPr>
        <w:t xml:space="preserve"> </w:t>
      </w:r>
    </w:p>
    <w:p w14:paraId="350EDBA4" w14:textId="54F727FE" w:rsidR="00C066C0" w:rsidRPr="00C066C0" w:rsidRDefault="00ED7F6E" w:rsidP="00ED7F6E">
      <w:r>
        <w:rPr>
          <w:b/>
          <w:bCs/>
          <w:lang w:bidi="si-LK"/>
        </w:rPr>
        <w:t>“</w:t>
      </w:r>
      <w:r w:rsidR="00C066C0" w:rsidRPr="003F74E7">
        <w:rPr>
          <w:b/>
          <w:bCs/>
          <w:cs/>
          <w:lang w:bidi="si-LK"/>
        </w:rPr>
        <w:t>ච</w:t>
      </w:r>
      <w:r w:rsidR="00720948" w:rsidRPr="003F74E7">
        <w:rPr>
          <w:rFonts w:hint="cs"/>
          <w:b/>
          <w:bCs/>
          <w:cs/>
          <w:lang w:bidi="si-LK"/>
        </w:rPr>
        <w:t>ක‍්ඛා</w:t>
      </w:r>
      <w:r w:rsidR="00C066C0" w:rsidRPr="003F74E7">
        <w:rPr>
          <w:b/>
          <w:bCs/>
          <w:cs/>
          <w:lang w:bidi="si-LK"/>
        </w:rPr>
        <w:t>දිපංච</w:t>
      </w:r>
      <w:r w:rsidR="003F74E7" w:rsidRPr="003F74E7">
        <w:rPr>
          <w:rFonts w:hint="cs"/>
          <w:b/>
          <w:bCs/>
          <w:cs/>
          <w:lang w:bidi="si-LK"/>
        </w:rPr>
        <w:t>ද‍්වා</w:t>
      </w:r>
      <w:r w:rsidR="00C066C0" w:rsidRPr="003F74E7">
        <w:rPr>
          <w:b/>
          <w:bCs/>
          <w:cs/>
          <w:lang w:bidi="si-LK"/>
        </w:rPr>
        <w:t>රෙඝ</w:t>
      </w:r>
      <w:r w:rsidR="003F74E7" w:rsidRPr="003F74E7">
        <w:rPr>
          <w:rFonts w:hint="cs"/>
          <w:b/>
          <w:bCs/>
          <w:cs/>
          <w:lang w:bidi="si-LK"/>
        </w:rPr>
        <w:t>ට‍්ටි</w:t>
      </w:r>
      <w:r w:rsidR="00C066C0" w:rsidRPr="003F74E7">
        <w:rPr>
          <w:b/>
          <w:bCs/>
          <w:cs/>
          <w:lang w:bidi="si-LK"/>
        </w:rPr>
        <w:t>තං ආර</w:t>
      </w:r>
      <w:r w:rsidR="003F74E7" w:rsidRPr="003F74E7">
        <w:rPr>
          <w:rFonts w:hint="cs"/>
          <w:b/>
          <w:bCs/>
          <w:cs/>
          <w:lang w:bidi="si-LK"/>
        </w:rPr>
        <w:t>ම‍්ම</w:t>
      </w:r>
      <w:r w:rsidR="00C066C0" w:rsidRPr="003F74E7">
        <w:rPr>
          <w:b/>
          <w:bCs/>
          <w:cs/>
          <w:lang w:bidi="si-LK"/>
        </w:rPr>
        <w:t>ණ</w:t>
      </w:r>
      <w:r w:rsidR="003F74E7" w:rsidRPr="003F74E7">
        <w:rPr>
          <w:rFonts w:hint="cs"/>
          <w:b/>
          <w:bCs/>
          <w:cs/>
          <w:lang w:bidi="si-LK"/>
        </w:rPr>
        <w:t>ං</w:t>
      </w:r>
      <w:r w:rsidR="00C066C0" w:rsidRPr="003F74E7">
        <w:rPr>
          <w:b/>
          <w:bCs/>
          <w:cs/>
          <w:lang w:bidi="si-LK"/>
        </w:rPr>
        <w:t xml:space="preserve"> ආවජ්</w:t>
      </w:r>
      <w:r w:rsidR="003F74E7" w:rsidRPr="003F74E7">
        <w:rPr>
          <w:rFonts w:hint="cs"/>
          <w:b/>
          <w:bCs/>
          <w:cs/>
          <w:lang w:bidi="si-LK"/>
        </w:rPr>
        <w:t>ජෙ</w:t>
      </w:r>
      <w:r w:rsidR="00C066C0" w:rsidRPr="003F74E7">
        <w:rPr>
          <w:b/>
          <w:bCs/>
          <w:cs/>
          <w:lang w:bidi="si-LK"/>
        </w:rPr>
        <w:t>ති ත</w:t>
      </w:r>
      <w:r w:rsidR="003F74E7" w:rsidRPr="003F74E7">
        <w:rPr>
          <w:rFonts w:hint="cs"/>
          <w:b/>
          <w:bCs/>
          <w:cs/>
          <w:lang w:bidi="si-LK"/>
        </w:rPr>
        <w:t>ත්‍ථ</w:t>
      </w:r>
      <w:r w:rsidR="00C066C0" w:rsidRPr="003F74E7">
        <w:rPr>
          <w:b/>
          <w:bCs/>
          <w:cs/>
          <w:lang w:bidi="si-LK"/>
        </w:rPr>
        <w:t xml:space="preserve"> ආ</w:t>
      </w:r>
      <w:r w:rsidR="003F74E7" w:rsidRPr="003F74E7">
        <w:rPr>
          <w:rFonts w:hint="cs"/>
          <w:b/>
          <w:bCs/>
          <w:cs/>
          <w:lang w:bidi="si-LK"/>
        </w:rPr>
        <w:t>භො</w:t>
      </w:r>
      <w:r w:rsidR="00C066C0" w:rsidRPr="003F74E7">
        <w:rPr>
          <w:b/>
          <w:bCs/>
          <w:cs/>
          <w:lang w:bidi="si-LK"/>
        </w:rPr>
        <w:t>ගං කරොති චි</w:t>
      </w:r>
      <w:r w:rsidR="003F74E7" w:rsidRPr="003F74E7">
        <w:rPr>
          <w:rFonts w:hint="cs"/>
          <w:b/>
          <w:bCs/>
          <w:cs/>
          <w:lang w:bidi="si-LK"/>
        </w:rPr>
        <w:t>ත‍්ත</w:t>
      </w:r>
      <w:r w:rsidR="00C066C0" w:rsidRPr="003F74E7">
        <w:rPr>
          <w:b/>
          <w:bCs/>
          <w:cs/>
          <w:lang w:bidi="si-LK"/>
        </w:rPr>
        <w:t>ස</w:t>
      </w:r>
      <w:r w:rsidR="003F74E7" w:rsidRPr="003F74E7">
        <w:rPr>
          <w:rFonts w:hint="cs"/>
          <w:b/>
          <w:bCs/>
          <w:cs/>
          <w:lang w:bidi="si-LK"/>
        </w:rPr>
        <w:t>න‍්තා</w:t>
      </w:r>
      <w:r w:rsidR="00C066C0" w:rsidRPr="003F74E7">
        <w:rPr>
          <w:b/>
          <w:bCs/>
          <w:cs/>
          <w:lang w:bidi="si-LK"/>
        </w:rPr>
        <w:t>නං වා භව</w:t>
      </w:r>
      <w:r w:rsidR="003F74E7" w:rsidRPr="003F74E7">
        <w:rPr>
          <w:rFonts w:hint="cs"/>
          <w:b/>
          <w:bCs/>
          <w:cs/>
          <w:lang w:bidi="si-LK"/>
        </w:rPr>
        <w:t>ඞ‍්ග</w:t>
      </w:r>
      <w:r w:rsidR="00C066C0" w:rsidRPr="003F74E7">
        <w:rPr>
          <w:b/>
          <w:bCs/>
          <w:cs/>
          <w:lang w:bidi="si-LK"/>
        </w:rPr>
        <w:t>වසෙන පව</w:t>
      </w:r>
      <w:r w:rsidR="003F74E7" w:rsidRPr="003F74E7">
        <w:rPr>
          <w:rFonts w:hint="cs"/>
          <w:b/>
          <w:bCs/>
          <w:cs/>
          <w:lang w:bidi="si-LK"/>
        </w:rPr>
        <w:t>ත‍්ති</w:t>
      </w:r>
      <w:r w:rsidR="00C066C0" w:rsidRPr="003F74E7">
        <w:rPr>
          <w:b/>
          <w:bCs/>
          <w:cs/>
          <w:lang w:bidi="si-LK"/>
        </w:rPr>
        <w:t>තුං අද</w:t>
      </w:r>
      <w:r w:rsidR="003F74E7" w:rsidRPr="003F74E7">
        <w:rPr>
          <w:rFonts w:hint="cs"/>
          <w:b/>
          <w:bCs/>
          <w:cs/>
          <w:lang w:bidi="si-LK"/>
        </w:rPr>
        <w:t>ත්‍වා</w:t>
      </w:r>
      <w:r w:rsidR="00C066C0" w:rsidRPr="003F74E7">
        <w:rPr>
          <w:b/>
          <w:bCs/>
          <w:cs/>
          <w:lang w:bidi="si-LK"/>
        </w:rPr>
        <w:t xml:space="preserve"> වීථි</w:t>
      </w:r>
      <w:r w:rsidR="003F74E7" w:rsidRPr="003F74E7">
        <w:rPr>
          <w:rFonts w:hint="cs"/>
          <w:b/>
          <w:bCs/>
          <w:cs/>
          <w:lang w:bidi="si-LK"/>
        </w:rPr>
        <w:t>චිත‍්ත</w:t>
      </w:r>
      <w:r w:rsidR="00C066C0" w:rsidRPr="003F74E7">
        <w:rPr>
          <w:b/>
          <w:bCs/>
          <w:cs/>
          <w:lang w:bidi="si-LK"/>
        </w:rPr>
        <w:t>භාවාය පරිණාමෙතීති පංච</w:t>
      </w:r>
      <w:r w:rsidR="00B01432">
        <w:rPr>
          <w:rFonts w:hint="cs"/>
          <w:b/>
          <w:bCs/>
          <w:cs/>
          <w:lang w:bidi="si-LK"/>
        </w:rPr>
        <w:t>ද්වා</w:t>
      </w:r>
      <w:r w:rsidR="00C066C0" w:rsidRPr="003F74E7">
        <w:rPr>
          <w:b/>
          <w:bCs/>
          <w:cs/>
          <w:lang w:bidi="si-LK"/>
        </w:rPr>
        <w:t>රා ව</w:t>
      </w:r>
      <w:r w:rsidR="003F74E7" w:rsidRPr="003F74E7">
        <w:rPr>
          <w:rFonts w:hint="cs"/>
          <w:b/>
          <w:bCs/>
          <w:cs/>
          <w:lang w:bidi="si-LK"/>
        </w:rPr>
        <w:t>ජ‍්ජ</w:t>
      </w:r>
      <w:r w:rsidR="00C066C0" w:rsidRPr="003F74E7">
        <w:rPr>
          <w:b/>
          <w:bCs/>
          <w:cs/>
          <w:lang w:bidi="si-LK"/>
        </w:rPr>
        <w:t>නං</w:t>
      </w:r>
      <w:r>
        <w:rPr>
          <w:b/>
          <w:bCs/>
          <w:lang w:bidi="si-LK"/>
        </w:rPr>
        <w:t>”</w:t>
      </w:r>
      <w:r w:rsidR="00C066C0" w:rsidRPr="00C066C0">
        <w:t xml:space="preserve"> </w:t>
      </w:r>
      <w:r w:rsidR="00C066C0" w:rsidRPr="00C066C0">
        <w:rPr>
          <w:cs/>
          <w:lang w:bidi="si-LK"/>
        </w:rPr>
        <w:t xml:space="preserve">යි. </w:t>
      </w:r>
    </w:p>
    <w:p w14:paraId="160CF082" w14:textId="0B1DC4FC" w:rsidR="00C066C0" w:rsidRPr="00C066C0" w:rsidRDefault="00C066C0" w:rsidP="00E469B0">
      <w:r w:rsidRPr="00C066C0">
        <w:rPr>
          <w:cs/>
          <w:lang w:bidi="si-LK"/>
        </w:rPr>
        <w:t>පංච</w:t>
      </w:r>
      <w:r w:rsidR="004820A4">
        <w:rPr>
          <w:rFonts w:hint="cs"/>
          <w:cs/>
          <w:lang w:bidi="si-LK"/>
        </w:rPr>
        <w:t>ද‍්වා</w:t>
      </w:r>
      <w:r w:rsidRPr="00C066C0">
        <w:rPr>
          <w:cs/>
          <w:lang w:bidi="si-LK"/>
        </w:rPr>
        <w:t xml:space="preserve">රයන් අතුරෙහි යම් </w:t>
      </w:r>
      <w:r w:rsidR="004820A4">
        <w:rPr>
          <w:rFonts w:hint="cs"/>
          <w:cs/>
          <w:lang w:bidi="si-LK"/>
        </w:rPr>
        <w:t>ද‍්වා</w:t>
      </w:r>
      <w:r w:rsidRPr="00C066C0">
        <w:rPr>
          <w:cs/>
          <w:lang w:bidi="si-LK"/>
        </w:rPr>
        <w:t>රයෙක්හි</w:t>
      </w:r>
      <w:r w:rsidRPr="00C066C0">
        <w:t xml:space="preserve">, </w:t>
      </w:r>
      <w:r w:rsidRPr="00C066C0">
        <w:rPr>
          <w:cs/>
          <w:lang w:bidi="si-LK"/>
        </w:rPr>
        <w:t>අරමුණක් වැටුනු කල්හි</w:t>
      </w:r>
      <w:r w:rsidRPr="00C066C0">
        <w:t xml:space="preserve">, </w:t>
      </w:r>
      <w:r w:rsidRPr="00C066C0">
        <w:rPr>
          <w:cs/>
          <w:lang w:bidi="si-LK"/>
        </w:rPr>
        <w:t>භව</w:t>
      </w:r>
      <w:r w:rsidR="004820A4">
        <w:rPr>
          <w:rFonts w:hint="cs"/>
          <w:cs/>
          <w:lang w:bidi="si-LK"/>
        </w:rPr>
        <w:t>ඞ‍්ග</w:t>
      </w:r>
      <w:r w:rsidRPr="00C066C0">
        <w:rPr>
          <w:cs/>
          <w:lang w:bidi="si-LK"/>
        </w:rPr>
        <w:t xml:space="preserve">සන්තතිය </w:t>
      </w:r>
      <w:r w:rsidR="004820A4">
        <w:rPr>
          <w:rFonts w:hint="cs"/>
          <w:cs/>
          <w:lang w:bidi="si-LK"/>
        </w:rPr>
        <w:t>සෙ</w:t>
      </w:r>
      <w:r w:rsidRPr="00C066C0">
        <w:rPr>
          <w:cs/>
          <w:lang w:bidi="si-LK"/>
        </w:rPr>
        <w:t>ල වී</w:t>
      </w:r>
      <w:r w:rsidRPr="00C066C0">
        <w:t xml:space="preserve">, </w:t>
      </w:r>
      <w:r w:rsidRPr="00C066C0">
        <w:rPr>
          <w:cs/>
          <w:lang w:bidi="si-LK"/>
        </w:rPr>
        <w:t>පංච</w:t>
      </w:r>
      <w:r w:rsidR="004820A4">
        <w:rPr>
          <w:rFonts w:hint="cs"/>
          <w:cs/>
          <w:lang w:bidi="si-LK"/>
        </w:rPr>
        <w:t>ද‍්වා</w:t>
      </w:r>
      <w:r w:rsidRPr="00C066C0">
        <w:rPr>
          <w:cs/>
          <w:lang w:bidi="si-LK"/>
        </w:rPr>
        <w:t xml:space="preserve">රයෙන් කිනම් </w:t>
      </w:r>
      <w:r w:rsidR="004820A4">
        <w:rPr>
          <w:rFonts w:hint="cs"/>
          <w:cs/>
          <w:lang w:bidi="si-LK"/>
        </w:rPr>
        <w:t>ද‍්වා</w:t>
      </w:r>
      <w:r w:rsidRPr="00C066C0">
        <w:rPr>
          <w:cs/>
          <w:lang w:bidi="si-LK"/>
        </w:rPr>
        <w:t>රයෙක මේ අරමුණ වැටුනේ දැ</w:t>
      </w:r>
      <w:r w:rsidRPr="00C066C0">
        <w:t xml:space="preserve">, </w:t>
      </w:r>
      <w:r w:rsidRPr="00C066C0">
        <w:rPr>
          <w:cs/>
          <w:lang w:bidi="si-LK"/>
        </w:rPr>
        <w:t>යි සොයා බල</w:t>
      </w:r>
      <w:r w:rsidR="004820A4">
        <w:rPr>
          <w:rFonts w:hint="cs"/>
          <w:cs/>
          <w:lang w:bidi="si-LK"/>
        </w:rPr>
        <w:t>න්</w:t>
      </w:r>
      <w:r w:rsidRPr="00C066C0">
        <w:rPr>
          <w:cs/>
          <w:lang w:bidi="si-LK"/>
        </w:rPr>
        <w:t>නකු සේ උපදින සිත පංච</w:t>
      </w:r>
      <w:r w:rsidR="004820A4">
        <w:rPr>
          <w:rFonts w:hint="cs"/>
          <w:cs/>
          <w:lang w:bidi="si-LK"/>
        </w:rPr>
        <w:t>ද‍්වා</w:t>
      </w:r>
      <w:r w:rsidRPr="00C066C0">
        <w:rPr>
          <w:cs/>
          <w:lang w:bidi="si-LK"/>
        </w:rPr>
        <w:t>රාව</w:t>
      </w:r>
      <w:r w:rsidR="001872DC">
        <w:rPr>
          <w:rFonts w:hint="cs"/>
          <w:cs/>
          <w:lang w:bidi="si-LK"/>
        </w:rPr>
        <w:t>ර්‍ජ</w:t>
      </w:r>
      <w:r w:rsidRPr="00C066C0">
        <w:rPr>
          <w:cs/>
          <w:lang w:bidi="si-LK"/>
        </w:rPr>
        <w:t>න</w:t>
      </w:r>
      <w:r w:rsidR="004820A4">
        <w:rPr>
          <w:rFonts w:hint="cs"/>
          <w:cs/>
          <w:lang w:bidi="si-LK"/>
        </w:rPr>
        <w:t>චිත‍්ත</w:t>
      </w:r>
      <w:r w:rsidRPr="00C066C0">
        <w:rPr>
          <w:cs/>
          <w:lang w:bidi="si-LK"/>
        </w:rPr>
        <w:t xml:space="preserve"> යි දත යුතු ය. ක්‍රියා</w:t>
      </w:r>
      <w:r w:rsidR="00727AFD">
        <w:rPr>
          <w:rFonts w:hint="cs"/>
          <w:cs/>
          <w:lang w:bidi="si-LK"/>
        </w:rPr>
        <w:t>හේතු</w:t>
      </w:r>
      <w:r w:rsidRPr="00C066C0">
        <w:rPr>
          <w:cs/>
          <w:lang w:bidi="si-LK"/>
        </w:rPr>
        <w:t>ක</w:t>
      </w:r>
      <w:r w:rsidR="0042714D">
        <w:rPr>
          <w:cs/>
          <w:lang w:bidi="si-LK"/>
        </w:rPr>
        <w:t>මනෝ</w:t>
      </w:r>
      <w:r w:rsidRPr="00C066C0">
        <w:rPr>
          <w:cs/>
          <w:lang w:bidi="si-LK"/>
        </w:rPr>
        <w:t>ධාතු චි</w:t>
      </w:r>
      <w:r w:rsidR="004820A4">
        <w:rPr>
          <w:rFonts w:hint="cs"/>
          <w:cs/>
          <w:lang w:bidi="si-LK"/>
        </w:rPr>
        <w:t>ත‍්ත</w:t>
      </w:r>
      <w:r w:rsidRPr="00C066C0">
        <w:rPr>
          <w:cs/>
          <w:lang w:bidi="si-LK"/>
        </w:rPr>
        <w:t>ය යි. මේ සිත භව</w:t>
      </w:r>
      <w:r w:rsidR="004820A4">
        <w:rPr>
          <w:rFonts w:hint="cs"/>
          <w:cs/>
          <w:lang w:bidi="si-LK"/>
        </w:rPr>
        <w:t>ඞ‍්ගැ</w:t>
      </w:r>
      <w:r w:rsidRPr="00C066C0">
        <w:rPr>
          <w:cs/>
          <w:lang w:bidi="si-LK"/>
        </w:rPr>
        <w:t xml:space="preserve">යි කියූ </w:t>
      </w:r>
      <w:r w:rsidR="0042714D">
        <w:rPr>
          <w:cs/>
          <w:lang w:bidi="si-LK"/>
        </w:rPr>
        <w:t>මනෝ</w:t>
      </w:r>
      <w:r w:rsidRPr="00C066C0">
        <w:rPr>
          <w:cs/>
          <w:lang w:bidi="si-LK"/>
        </w:rPr>
        <w:t>වි</w:t>
      </w:r>
      <w:r w:rsidR="004820A4">
        <w:rPr>
          <w:rFonts w:hint="cs"/>
          <w:cs/>
          <w:lang w:bidi="si-LK"/>
        </w:rPr>
        <w:t>ඤ‍්ඤා</w:t>
      </w:r>
      <w:r w:rsidRPr="00C066C0">
        <w:rPr>
          <w:cs/>
          <w:lang w:bidi="si-LK"/>
        </w:rPr>
        <w:t xml:space="preserve">ණධාතුවෙන් උපදනේ නමුත් </w:t>
      </w:r>
      <w:r w:rsidR="00C72BB7">
        <w:rPr>
          <w:cs/>
          <w:lang w:bidi="si-LK"/>
        </w:rPr>
        <w:t>විශේෂ</w:t>
      </w:r>
      <w:r w:rsidRPr="00C066C0">
        <w:rPr>
          <w:cs/>
          <w:lang w:bidi="si-LK"/>
        </w:rPr>
        <w:t xml:space="preserve"> හැඟීමක් නොමැති බැවින් එසේ කියනු ලැබේ. මෙය පෙර කළ කුසල් අකුසල් දෙක්හි විපාකයෙක් ද</w:t>
      </w:r>
      <w:r w:rsidR="004820A4">
        <w:rPr>
          <w:rFonts w:hint="cs"/>
          <w:cs/>
          <w:lang w:bidi="si-LK"/>
        </w:rPr>
        <w:t xml:space="preserve"> </w:t>
      </w:r>
      <w:r w:rsidRPr="00C066C0">
        <w:rPr>
          <w:cs/>
          <w:lang w:bidi="si-LK"/>
        </w:rPr>
        <w:t>නො වේ. අනාගතයෙහි විපාක නො ලැබෙන බැවින් කුශලාකුශලක</w:t>
      </w:r>
      <w:r w:rsidR="00983463">
        <w:rPr>
          <w:rFonts w:hint="cs"/>
          <w:cs/>
          <w:lang w:bidi="si-LK"/>
        </w:rPr>
        <w:t>ර්‍ම</w:t>
      </w:r>
      <w:r w:rsidRPr="00C066C0">
        <w:rPr>
          <w:cs/>
          <w:lang w:bidi="si-LK"/>
        </w:rPr>
        <w:t xml:space="preserve">යෙක් ද නො වේ. හුදෙක් ක්‍රියාමාත්‍රයෙකි. </w:t>
      </w:r>
      <w:r w:rsidR="004820A4">
        <w:rPr>
          <w:rFonts w:hint="cs"/>
          <w:cs/>
          <w:lang w:bidi="si-LK"/>
        </w:rPr>
        <w:t>මෙ</w:t>
      </w:r>
      <w:r w:rsidRPr="00C066C0">
        <w:rPr>
          <w:cs/>
          <w:lang w:bidi="si-LK"/>
        </w:rPr>
        <w:t xml:space="preserve"> ද මානසිකසුඛ</w:t>
      </w:r>
      <w:r w:rsidR="00C33D76">
        <w:rPr>
          <w:rFonts w:hint="cs"/>
          <w:cs/>
          <w:lang w:bidi="si-LK"/>
        </w:rPr>
        <w:t>වේදනා</w:t>
      </w:r>
      <w:r w:rsidRPr="00C066C0">
        <w:rPr>
          <w:cs/>
          <w:lang w:bidi="si-LK"/>
        </w:rPr>
        <w:t>වෙන් හා මානසිකදු</w:t>
      </w:r>
      <w:r w:rsidR="004820A4">
        <w:rPr>
          <w:rFonts w:hint="cs"/>
          <w:cs/>
          <w:lang w:bidi="si-LK"/>
        </w:rPr>
        <w:t>ක‍්ඛ</w:t>
      </w:r>
      <w:r w:rsidR="00C33D76">
        <w:rPr>
          <w:rFonts w:hint="cs"/>
          <w:cs/>
          <w:lang w:bidi="si-LK"/>
        </w:rPr>
        <w:t>වේදනා</w:t>
      </w:r>
      <w:r w:rsidRPr="00C066C0">
        <w:rPr>
          <w:cs/>
          <w:lang w:bidi="si-LK"/>
        </w:rPr>
        <w:t>වෙන් ද යු</w:t>
      </w:r>
      <w:r w:rsidR="004820A4">
        <w:rPr>
          <w:rFonts w:hint="cs"/>
          <w:cs/>
          <w:lang w:bidi="si-LK"/>
        </w:rPr>
        <w:t>ක‍්ත</w:t>
      </w:r>
      <w:r w:rsidRPr="00C066C0">
        <w:rPr>
          <w:cs/>
          <w:lang w:bidi="si-LK"/>
        </w:rPr>
        <w:t>වීමට ශ</w:t>
      </w:r>
      <w:r w:rsidR="004820A4">
        <w:rPr>
          <w:rFonts w:hint="cs"/>
          <w:cs/>
          <w:lang w:bidi="si-LK"/>
        </w:rPr>
        <w:t>ක‍්ති</w:t>
      </w:r>
      <w:r w:rsidRPr="00C066C0">
        <w:rPr>
          <w:cs/>
          <w:lang w:bidi="si-LK"/>
        </w:rPr>
        <w:t xml:space="preserve"> මඳ බැවින් උ</w:t>
      </w:r>
      <w:r w:rsidR="00BB3DC0">
        <w:rPr>
          <w:cs/>
          <w:lang w:bidi="si-LK"/>
        </w:rPr>
        <w:t>පේ</w:t>
      </w:r>
      <w:r w:rsidR="00022B53">
        <w:rPr>
          <w:cs/>
          <w:lang w:bidi="si-LK"/>
        </w:rPr>
        <w:t>ක්‍ෂා</w:t>
      </w:r>
      <w:r w:rsidRPr="00C066C0">
        <w:rPr>
          <w:cs/>
          <w:lang w:bidi="si-LK"/>
        </w:rPr>
        <w:t>සහගත ම වේ. ච</w:t>
      </w:r>
      <w:r w:rsidR="00022B53">
        <w:rPr>
          <w:rFonts w:hint="cs"/>
          <w:cs/>
          <w:lang w:bidi="si-LK"/>
        </w:rPr>
        <w:t>ක්‍ෂු</w:t>
      </w:r>
      <w:r w:rsidRPr="00C066C0">
        <w:rPr>
          <w:cs/>
          <w:lang w:bidi="si-LK"/>
        </w:rPr>
        <w:t>ර්විඥානාදියෙහි පෙරමුණේ හැසිරෙම</w:t>
      </w:r>
      <w:r w:rsidR="004820A4">
        <w:rPr>
          <w:cs/>
          <w:lang w:bidi="si-LK"/>
        </w:rPr>
        <w:t>ින් රූපාදිය දැන ගැණ</w:t>
      </w:r>
      <w:r w:rsidR="004820A4">
        <w:rPr>
          <w:rFonts w:hint="cs"/>
          <w:cs/>
          <w:lang w:bidi="si-LK"/>
        </w:rPr>
        <w:t>ී</w:t>
      </w:r>
      <w:r w:rsidRPr="00C066C0">
        <w:rPr>
          <w:cs/>
          <w:lang w:bidi="si-LK"/>
        </w:rPr>
        <w:t>ම ලකුණු කොට ඇත්තේ ය. චි</w:t>
      </w:r>
      <w:r w:rsidR="004820A4">
        <w:rPr>
          <w:rFonts w:hint="cs"/>
          <w:cs/>
          <w:lang w:bidi="si-LK"/>
        </w:rPr>
        <w:t>ත‍්ත</w:t>
      </w:r>
      <w:r w:rsidRPr="00C066C0">
        <w:rPr>
          <w:cs/>
          <w:lang w:bidi="si-LK"/>
        </w:rPr>
        <w:t>පර</w:t>
      </w:r>
      <w:r w:rsidR="004820A4">
        <w:rPr>
          <w:rFonts w:hint="cs"/>
          <w:cs/>
          <w:lang w:bidi="si-LK"/>
        </w:rPr>
        <w:t>ම‍්ප</w:t>
      </w:r>
      <w:r w:rsidRPr="00C066C0">
        <w:rPr>
          <w:cs/>
          <w:lang w:bidi="si-LK"/>
        </w:rPr>
        <w:t>රාව පෙර පැවැති ආකාරයෙන් පෙරළා අනික් ආකාරයකට නැවීම කෘත්‍යය කොට ඇත්තේ ය. එ</w:t>
      </w:r>
      <w:r w:rsidR="004820A4">
        <w:rPr>
          <w:cs/>
          <w:lang w:bidi="si-LK"/>
        </w:rPr>
        <w:t>සේ බව නුවණට වැටහ</w:t>
      </w:r>
      <w:r w:rsidR="004820A4">
        <w:rPr>
          <w:rFonts w:hint="cs"/>
          <w:cs/>
          <w:lang w:bidi="si-LK"/>
        </w:rPr>
        <w:t>ී</w:t>
      </w:r>
      <w:r w:rsidRPr="00C066C0">
        <w:rPr>
          <w:cs/>
          <w:lang w:bidi="si-LK"/>
        </w:rPr>
        <w:t>ම කොට ඇත්තේ ය. භව</w:t>
      </w:r>
      <w:r w:rsidR="004820A4">
        <w:rPr>
          <w:rFonts w:hint="cs"/>
          <w:cs/>
          <w:lang w:bidi="si-LK"/>
        </w:rPr>
        <w:t>ඞ‍්ග</w:t>
      </w:r>
      <w:r w:rsidRPr="00C066C0">
        <w:rPr>
          <w:cs/>
          <w:lang w:bidi="si-LK"/>
        </w:rPr>
        <w:t>ස</w:t>
      </w:r>
      <w:r w:rsidR="004820A4">
        <w:rPr>
          <w:rFonts w:hint="cs"/>
          <w:cs/>
          <w:lang w:bidi="si-LK"/>
        </w:rPr>
        <w:t>න‍්ත</w:t>
      </w:r>
      <w:r w:rsidRPr="00C066C0">
        <w:rPr>
          <w:cs/>
          <w:lang w:bidi="si-LK"/>
        </w:rPr>
        <w:t xml:space="preserve">තිය සිඳ දැමීම ආසන්න කාරණය කොට ඇත්තේ ය. </w:t>
      </w:r>
    </w:p>
    <w:p w14:paraId="09735B1C" w14:textId="55E3D898" w:rsidR="004820A4" w:rsidRDefault="0042714D" w:rsidP="00E469B0">
      <w:pPr>
        <w:rPr>
          <w:lang w:bidi="si-LK"/>
        </w:rPr>
      </w:pPr>
      <w:r>
        <w:rPr>
          <w:cs/>
          <w:lang w:bidi="si-LK"/>
        </w:rPr>
        <w:t>මනෝ</w:t>
      </w:r>
      <w:r w:rsidR="004820A4">
        <w:rPr>
          <w:rFonts w:hint="cs"/>
          <w:cs/>
          <w:lang w:bidi="si-LK"/>
        </w:rPr>
        <w:t>ද‍්වා</w:t>
      </w:r>
      <w:r w:rsidR="00C066C0" w:rsidRPr="00C066C0">
        <w:rPr>
          <w:cs/>
          <w:lang w:bidi="si-LK"/>
        </w:rPr>
        <w:t>රාව</w:t>
      </w:r>
      <w:r w:rsidR="004820A4">
        <w:rPr>
          <w:rFonts w:hint="cs"/>
          <w:cs/>
          <w:lang w:bidi="si-LK"/>
        </w:rPr>
        <w:t>ජ‍්ජ</w:t>
      </w:r>
      <w:r w:rsidR="00C066C0" w:rsidRPr="00C066C0">
        <w:rPr>
          <w:cs/>
          <w:lang w:bidi="si-LK"/>
        </w:rPr>
        <w:t>න නම්</w:t>
      </w:r>
      <w:r w:rsidR="00C066C0" w:rsidRPr="00C066C0">
        <w:t xml:space="preserve">, </w:t>
      </w:r>
      <w:r w:rsidR="00C066C0" w:rsidRPr="00C066C0">
        <w:rPr>
          <w:cs/>
          <w:lang w:bidi="si-LK"/>
        </w:rPr>
        <w:t>ක්‍රියා හේතුක</w:t>
      </w:r>
      <w:r>
        <w:rPr>
          <w:cs/>
          <w:lang w:bidi="si-LK"/>
        </w:rPr>
        <w:t>මනෝ</w:t>
      </w:r>
      <w:r w:rsidR="00C066C0" w:rsidRPr="00C066C0">
        <w:rPr>
          <w:cs/>
          <w:lang w:bidi="si-LK"/>
        </w:rPr>
        <w:t>වි</w:t>
      </w:r>
      <w:r w:rsidR="004820A4">
        <w:rPr>
          <w:rFonts w:hint="cs"/>
          <w:cs/>
          <w:lang w:bidi="si-LK"/>
        </w:rPr>
        <w:t>ඤ‍්ඤා</w:t>
      </w:r>
      <w:r w:rsidR="00C066C0" w:rsidRPr="00C066C0">
        <w:rPr>
          <w:cs/>
          <w:lang w:bidi="si-LK"/>
        </w:rPr>
        <w:t>ණධාතුචි</w:t>
      </w:r>
      <w:r w:rsidR="004820A4">
        <w:rPr>
          <w:rFonts w:hint="cs"/>
          <w:cs/>
          <w:lang w:bidi="si-LK"/>
        </w:rPr>
        <w:t>ත‍්ත</w:t>
      </w:r>
      <w:r w:rsidR="00C066C0" w:rsidRPr="00C066C0">
        <w:rPr>
          <w:cs/>
          <w:lang w:bidi="si-LK"/>
        </w:rPr>
        <w:t>ය යි. ආව</w:t>
      </w:r>
      <w:r w:rsidR="001872DC">
        <w:rPr>
          <w:rFonts w:hint="cs"/>
          <w:cs/>
          <w:lang w:bidi="si-LK"/>
        </w:rPr>
        <w:t>ර්‍ජ</w:t>
      </w:r>
      <w:r w:rsidR="00C066C0" w:rsidRPr="00C066C0">
        <w:rPr>
          <w:cs/>
          <w:lang w:bidi="si-LK"/>
        </w:rPr>
        <w:t>න යුග්මයට අනන්ත</w:t>
      </w:r>
      <w:r w:rsidR="004820A4">
        <w:rPr>
          <w:rFonts w:hint="cs"/>
          <w:cs/>
          <w:lang w:bidi="si-LK"/>
        </w:rPr>
        <w:t>ර</w:t>
      </w:r>
      <w:r w:rsidR="00C066C0" w:rsidRPr="00C066C0">
        <w:rPr>
          <w:cs/>
          <w:lang w:bidi="si-LK"/>
        </w:rPr>
        <w:t>ප්‍රත්‍යය වූ භව</w:t>
      </w:r>
      <w:r w:rsidR="004820A4">
        <w:rPr>
          <w:rFonts w:hint="cs"/>
          <w:cs/>
          <w:lang w:bidi="si-LK"/>
        </w:rPr>
        <w:t>ඞ‍්ගචිත‍්ත</w:t>
      </w:r>
      <w:r w:rsidR="00C066C0" w:rsidRPr="00C066C0">
        <w:rPr>
          <w:cs/>
          <w:lang w:bidi="si-LK"/>
        </w:rPr>
        <w:t>ය වී</w:t>
      </w:r>
      <w:r w:rsidR="004820A4">
        <w:rPr>
          <w:rFonts w:hint="cs"/>
          <w:cs/>
          <w:lang w:bidi="si-LK"/>
        </w:rPr>
        <w:t>ති</w:t>
      </w:r>
      <w:r w:rsidR="00C066C0" w:rsidRPr="00C066C0">
        <w:rPr>
          <w:cs/>
          <w:lang w:bidi="si-LK"/>
        </w:rPr>
        <w:t>චි</w:t>
      </w:r>
      <w:r w:rsidR="004820A4">
        <w:rPr>
          <w:rFonts w:hint="cs"/>
          <w:cs/>
          <w:lang w:bidi="si-LK"/>
        </w:rPr>
        <w:t>ත‍්තවන්</w:t>
      </w:r>
      <w:r w:rsidR="00C066C0" w:rsidRPr="00C066C0">
        <w:rPr>
          <w:cs/>
          <w:lang w:bidi="si-LK"/>
        </w:rPr>
        <w:t>ගේ හටගැ</w:t>
      </w:r>
      <w:r w:rsidR="004820A4">
        <w:rPr>
          <w:rFonts w:hint="cs"/>
          <w:cs/>
          <w:lang w:bidi="si-LK"/>
        </w:rPr>
        <w:t>න්</w:t>
      </w:r>
      <w:r w:rsidR="00C066C0" w:rsidRPr="00C066C0">
        <w:rPr>
          <w:cs/>
          <w:lang w:bidi="si-LK"/>
        </w:rPr>
        <w:t xml:space="preserve">මට දොරටු වන බැවින් </w:t>
      </w:r>
      <w:r>
        <w:rPr>
          <w:cs/>
          <w:lang w:bidi="si-LK"/>
        </w:rPr>
        <w:t>මනෝ</w:t>
      </w:r>
      <w:r w:rsidR="004820A4">
        <w:rPr>
          <w:rFonts w:hint="cs"/>
          <w:cs/>
          <w:lang w:bidi="si-LK"/>
        </w:rPr>
        <w:t>ද‍්වා</w:t>
      </w:r>
      <w:r w:rsidR="00C066C0" w:rsidRPr="00C066C0">
        <w:rPr>
          <w:cs/>
          <w:lang w:bidi="si-LK"/>
        </w:rPr>
        <w:t>ර නම් වේ. මෙන්න එය කියූ සැටි:</w:t>
      </w:r>
      <w:r w:rsidR="004820A4">
        <w:rPr>
          <w:rFonts w:hint="cs"/>
          <w:cs/>
          <w:lang w:bidi="si-LK"/>
        </w:rPr>
        <w:t>-</w:t>
      </w:r>
    </w:p>
    <w:p w14:paraId="297AF746" w14:textId="38A7404E" w:rsidR="00D969AD" w:rsidRDefault="003E6E91" w:rsidP="00574000">
      <w:pPr>
        <w:rPr>
          <w:lang w:bidi="si-LK"/>
        </w:rPr>
      </w:pPr>
      <w:r>
        <w:rPr>
          <w:b/>
          <w:bCs/>
          <w:cs/>
          <w:lang w:bidi="si-LK"/>
        </w:rPr>
        <w:t>‘</w:t>
      </w:r>
      <w:r w:rsidR="00C066C0" w:rsidRPr="00D969AD">
        <w:rPr>
          <w:b/>
          <w:bCs/>
          <w:cs/>
          <w:lang w:bidi="si-LK"/>
        </w:rPr>
        <w:t>ආව</w:t>
      </w:r>
      <w:r w:rsidR="00D969AD" w:rsidRPr="00D969AD">
        <w:rPr>
          <w:rFonts w:hint="cs"/>
          <w:b/>
          <w:bCs/>
          <w:cs/>
          <w:lang w:bidi="si-LK"/>
        </w:rPr>
        <w:t>ජ‍්ජ</w:t>
      </w:r>
      <w:r w:rsidR="00C066C0" w:rsidRPr="00D969AD">
        <w:rPr>
          <w:b/>
          <w:bCs/>
          <w:cs/>
          <w:lang w:bidi="si-LK"/>
        </w:rPr>
        <w:t>න</w:t>
      </w:r>
      <w:r w:rsidR="00D969AD" w:rsidRPr="00D969AD">
        <w:rPr>
          <w:rFonts w:hint="cs"/>
          <w:b/>
          <w:bCs/>
          <w:cs/>
          <w:lang w:bidi="si-LK"/>
        </w:rPr>
        <w:t>ස‍්ස</w:t>
      </w:r>
      <w:r w:rsidR="00C066C0" w:rsidRPr="00D969AD">
        <w:rPr>
          <w:b/>
          <w:bCs/>
          <w:cs/>
          <w:lang w:bidi="si-LK"/>
        </w:rPr>
        <w:t xml:space="preserve"> අන</w:t>
      </w:r>
      <w:r w:rsidR="00D969AD" w:rsidRPr="00D969AD">
        <w:rPr>
          <w:rFonts w:hint="cs"/>
          <w:b/>
          <w:bCs/>
          <w:cs/>
          <w:lang w:bidi="si-LK"/>
        </w:rPr>
        <w:t>න‍්ත</w:t>
      </w:r>
      <w:r w:rsidR="00C066C0" w:rsidRPr="00D969AD">
        <w:rPr>
          <w:b/>
          <w:bCs/>
          <w:cs/>
          <w:lang w:bidi="si-LK"/>
        </w:rPr>
        <w:t>රප</w:t>
      </w:r>
      <w:r w:rsidR="00D969AD" w:rsidRPr="00D969AD">
        <w:rPr>
          <w:rFonts w:hint="cs"/>
          <w:b/>
          <w:bCs/>
          <w:cs/>
          <w:lang w:bidi="si-LK"/>
        </w:rPr>
        <w:t>ච‍්ච</w:t>
      </w:r>
      <w:r w:rsidR="00C066C0" w:rsidRPr="00D969AD">
        <w:rPr>
          <w:b/>
          <w:bCs/>
          <w:cs/>
          <w:lang w:bidi="si-LK"/>
        </w:rPr>
        <w:t>ය</w:t>
      </w:r>
      <w:r w:rsidR="00D969AD" w:rsidRPr="00D969AD">
        <w:rPr>
          <w:rFonts w:hint="cs"/>
          <w:b/>
          <w:bCs/>
          <w:cs/>
          <w:lang w:bidi="si-LK"/>
        </w:rPr>
        <w:t>භූ</w:t>
      </w:r>
      <w:r w:rsidR="00C066C0" w:rsidRPr="00D969AD">
        <w:rPr>
          <w:b/>
          <w:bCs/>
          <w:cs/>
          <w:lang w:bidi="si-LK"/>
        </w:rPr>
        <w:t>තං භව</w:t>
      </w:r>
      <w:r w:rsidR="00D969AD" w:rsidRPr="00D969AD">
        <w:rPr>
          <w:rFonts w:hint="cs"/>
          <w:b/>
          <w:bCs/>
          <w:cs/>
          <w:lang w:bidi="si-LK"/>
        </w:rPr>
        <w:t>ඞ‍්ගචිත‍්තං</w:t>
      </w:r>
      <w:r w:rsidR="00C066C0" w:rsidRPr="00D969AD">
        <w:rPr>
          <w:b/>
          <w:bCs/>
          <w:cs/>
          <w:lang w:bidi="si-LK"/>
        </w:rPr>
        <w:t xml:space="preserve"> මනො </w:t>
      </w:r>
      <w:r w:rsidR="00D969AD" w:rsidRPr="00D969AD">
        <w:rPr>
          <w:rFonts w:hint="cs"/>
          <w:b/>
          <w:bCs/>
          <w:cs/>
          <w:lang w:bidi="si-LK"/>
        </w:rPr>
        <w:t>ද‍්වා</w:t>
      </w:r>
      <w:r w:rsidR="00C066C0" w:rsidRPr="00D969AD">
        <w:rPr>
          <w:b/>
          <w:bCs/>
          <w:cs/>
          <w:lang w:bidi="si-LK"/>
        </w:rPr>
        <w:t>රං</w:t>
      </w:r>
      <w:r>
        <w:rPr>
          <w:b/>
          <w:bCs/>
          <w:cs/>
          <w:lang w:bidi="si-LK"/>
        </w:rPr>
        <w:t>’</w:t>
      </w:r>
      <w:r w:rsidR="00C066C0" w:rsidRPr="00C066C0">
        <w:rPr>
          <w:cs/>
          <w:lang w:bidi="si-LK"/>
        </w:rPr>
        <w:t xml:space="preserve"> යි. </w:t>
      </w:r>
    </w:p>
    <w:p w14:paraId="6D6CF173" w14:textId="059A1973" w:rsidR="00C066C0" w:rsidRPr="00C066C0" w:rsidRDefault="00C066C0" w:rsidP="00E469B0">
      <w:r w:rsidRPr="00C066C0">
        <w:rPr>
          <w:cs/>
          <w:lang w:bidi="si-LK"/>
        </w:rPr>
        <w:t>යම් සිතක්</w:t>
      </w:r>
      <w:r w:rsidRPr="00C066C0">
        <w:t xml:space="preserve">, </w:t>
      </w:r>
      <w:r w:rsidRPr="00C066C0">
        <w:rPr>
          <w:cs/>
          <w:lang w:bidi="si-LK"/>
        </w:rPr>
        <w:t xml:space="preserve">ඒ </w:t>
      </w:r>
      <w:r w:rsidR="0042714D">
        <w:rPr>
          <w:cs/>
          <w:lang w:bidi="si-LK"/>
        </w:rPr>
        <w:t>මනෝ</w:t>
      </w:r>
      <w:r w:rsidR="00D969AD">
        <w:rPr>
          <w:rFonts w:hint="cs"/>
          <w:cs/>
          <w:lang w:bidi="si-LK"/>
        </w:rPr>
        <w:t>ද‍්වා</w:t>
      </w:r>
      <w:r w:rsidRPr="00C066C0">
        <w:rPr>
          <w:cs/>
          <w:lang w:bidi="si-LK"/>
        </w:rPr>
        <w:t>රයෙහි දි</w:t>
      </w:r>
      <w:r w:rsidR="00A03368">
        <w:rPr>
          <w:rFonts w:hint="cs"/>
          <w:cs/>
          <w:lang w:bidi="si-LK"/>
        </w:rPr>
        <w:t>ට්ඨ</w:t>
      </w:r>
      <w:r w:rsidR="00D969AD">
        <w:rPr>
          <w:cs/>
          <w:lang w:bidi="si-LK"/>
        </w:rPr>
        <w:t xml:space="preserve"> සුත මුතාදීන්</w:t>
      </w:r>
      <w:r w:rsidR="00D969AD">
        <w:rPr>
          <w:rFonts w:hint="cs"/>
          <w:cs/>
          <w:lang w:bidi="si-LK"/>
        </w:rPr>
        <w:t>ගේ</w:t>
      </w:r>
      <w:r w:rsidRPr="00C066C0">
        <w:rPr>
          <w:cs/>
          <w:lang w:bidi="si-LK"/>
        </w:rPr>
        <w:t xml:space="preserve"> වශයෙන් හමුබවට පැමිණි අරමුණ මෙනෙහි කෙරේ ද</w:t>
      </w:r>
      <w:r w:rsidRPr="00C066C0">
        <w:t xml:space="preserve">, </w:t>
      </w:r>
      <w:r w:rsidRPr="00C066C0">
        <w:rPr>
          <w:cs/>
          <w:lang w:bidi="si-LK"/>
        </w:rPr>
        <w:t>නොහොත් කියූ ලෙසට චි</w:t>
      </w:r>
      <w:r w:rsidR="00D969AD">
        <w:rPr>
          <w:rFonts w:hint="cs"/>
          <w:cs/>
          <w:lang w:bidi="si-LK"/>
        </w:rPr>
        <w:t>ත‍්ත</w:t>
      </w:r>
      <w:r w:rsidRPr="00C066C0">
        <w:rPr>
          <w:cs/>
          <w:lang w:bidi="si-LK"/>
        </w:rPr>
        <w:t>පර</w:t>
      </w:r>
      <w:r w:rsidR="00D969AD">
        <w:rPr>
          <w:rFonts w:hint="cs"/>
          <w:cs/>
          <w:lang w:bidi="si-LK"/>
        </w:rPr>
        <w:t>ම‍්ප</w:t>
      </w:r>
      <w:r w:rsidRPr="00C066C0">
        <w:rPr>
          <w:cs/>
          <w:lang w:bidi="si-LK"/>
        </w:rPr>
        <w:t>රාව පිරිනමන්නේ ද</w:t>
      </w:r>
      <w:r w:rsidRPr="00C066C0">
        <w:t xml:space="preserve">, </w:t>
      </w:r>
      <w:r w:rsidRPr="00C066C0">
        <w:rPr>
          <w:cs/>
          <w:lang w:bidi="si-LK"/>
        </w:rPr>
        <w:t xml:space="preserve">ඒ සිත </w:t>
      </w:r>
      <w:r w:rsidR="0042714D">
        <w:rPr>
          <w:cs/>
          <w:lang w:bidi="si-LK"/>
        </w:rPr>
        <w:t>මනෝ</w:t>
      </w:r>
      <w:r w:rsidR="00D969AD">
        <w:rPr>
          <w:rFonts w:hint="cs"/>
          <w:cs/>
          <w:lang w:bidi="si-LK"/>
        </w:rPr>
        <w:t>ද‍්වා</w:t>
      </w:r>
      <w:r w:rsidR="00D969AD">
        <w:rPr>
          <w:cs/>
          <w:lang w:bidi="si-LK"/>
        </w:rPr>
        <w:t>රා</w:t>
      </w:r>
      <w:r w:rsidRPr="00C066C0">
        <w:rPr>
          <w:cs/>
          <w:lang w:bidi="si-LK"/>
        </w:rPr>
        <w:t>ව</w:t>
      </w:r>
      <w:r w:rsidR="001872DC">
        <w:rPr>
          <w:rFonts w:hint="cs"/>
          <w:cs/>
          <w:lang w:bidi="si-LK"/>
        </w:rPr>
        <w:t>ර්‍ජ</w:t>
      </w:r>
      <w:r w:rsidR="00D969AD">
        <w:rPr>
          <w:cs/>
          <w:lang w:bidi="si-LK"/>
        </w:rPr>
        <w:t xml:space="preserve">න </w:t>
      </w:r>
      <w:r w:rsidRPr="00C066C0">
        <w:rPr>
          <w:cs/>
          <w:lang w:bidi="si-LK"/>
        </w:rPr>
        <w:t xml:space="preserve">නම් වේ. </w:t>
      </w:r>
      <w:r w:rsidR="003E6E91">
        <w:rPr>
          <w:b/>
          <w:bCs/>
          <w:cs/>
          <w:lang w:bidi="si-LK"/>
        </w:rPr>
        <w:t>‘</w:t>
      </w:r>
      <w:r w:rsidR="00D969AD" w:rsidRPr="00D969AD">
        <w:rPr>
          <w:rFonts w:hint="cs"/>
          <w:b/>
          <w:bCs/>
          <w:cs/>
          <w:lang w:bidi="si-LK"/>
        </w:rPr>
        <w:t>තස‍්මිං</w:t>
      </w:r>
      <w:r w:rsidRPr="00D969AD">
        <w:rPr>
          <w:b/>
          <w:bCs/>
          <w:cs/>
          <w:lang w:bidi="si-LK"/>
        </w:rPr>
        <w:t xml:space="preserve"> දි</w:t>
      </w:r>
      <w:r w:rsidR="00A03368">
        <w:rPr>
          <w:rFonts w:hint="cs"/>
          <w:b/>
          <w:bCs/>
          <w:cs/>
          <w:lang w:bidi="si-LK"/>
        </w:rPr>
        <w:t>ට්ඨ</w:t>
      </w:r>
      <w:r w:rsidRPr="00D969AD">
        <w:rPr>
          <w:b/>
          <w:bCs/>
          <w:cs/>
          <w:lang w:bidi="si-LK"/>
        </w:rPr>
        <w:t>සු</w:t>
      </w:r>
      <w:r w:rsidR="00D969AD" w:rsidRPr="00D969AD">
        <w:rPr>
          <w:rFonts w:hint="cs"/>
          <w:b/>
          <w:bCs/>
          <w:cs/>
          <w:lang w:bidi="si-LK"/>
        </w:rPr>
        <w:t>ත</w:t>
      </w:r>
      <w:r w:rsidRPr="00D969AD">
        <w:rPr>
          <w:b/>
          <w:bCs/>
          <w:cs/>
          <w:lang w:bidi="si-LK"/>
        </w:rPr>
        <w:t>මුතාදිව</w:t>
      </w:r>
      <w:r w:rsidR="00D969AD" w:rsidRPr="00D969AD">
        <w:rPr>
          <w:rFonts w:hint="cs"/>
          <w:b/>
          <w:bCs/>
          <w:cs/>
          <w:lang w:bidi="si-LK"/>
        </w:rPr>
        <w:t>සෙ</w:t>
      </w:r>
      <w:r w:rsidRPr="00D969AD">
        <w:rPr>
          <w:b/>
          <w:bCs/>
          <w:cs/>
          <w:lang w:bidi="si-LK"/>
        </w:rPr>
        <w:t xml:space="preserve">න </w:t>
      </w:r>
      <w:r w:rsidR="00D969AD" w:rsidRPr="00D969AD">
        <w:rPr>
          <w:rFonts w:hint="cs"/>
          <w:b/>
          <w:bCs/>
          <w:cs/>
          <w:lang w:bidi="si-LK"/>
        </w:rPr>
        <w:t>ආ</w:t>
      </w:r>
      <w:r w:rsidRPr="00D969AD">
        <w:rPr>
          <w:b/>
          <w:bCs/>
          <w:cs/>
          <w:lang w:bidi="si-LK"/>
        </w:rPr>
        <w:t>පා</w:t>
      </w:r>
      <w:r w:rsidR="00D969AD" w:rsidRPr="00D969AD">
        <w:rPr>
          <w:rFonts w:hint="cs"/>
          <w:b/>
          <w:bCs/>
          <w:cs/>
          <w:lang w:bidi="si-LK"/>
        </w:rPr>
        <w:t>ථ</w:t>
      </w:r>
      <w:r w:rsidRPr="00D969AD">
        <w:rPr>
          <w:b/>
          <w:bCs/>
          <w:cs/>
          <w:lang w:bidi="si-LK"/>
        </w:rPr>
        <w:t>මාගතමාර</w:t>
      </w:r>
      <w:r w:rsidR="00D969AD" w:rsidRPr="00D969AD">
        <w:rPr>
          <w:rFonts w:hint="cs"/>
          <w:b/>
          <w:bCs/>
          <w:cs/>
          <w:lang w:bidi="si-LK"/>
        </w:rPr>
        <w:t>ම‍්මණං</w:t>
      </w:r>
      <w:r w:rsidRPr="00D969AD">
        <w:rPr>
          <w:b/>
          <w:bCs/>
          <w:cs/>
          <w:lang w:bidi="si-LK"/>
        </w:rPr>
        <w:t xml:space="preserve"> ආව</w:t>
      </w:r>
      <w:r w:rsidR="00D969AD" w:rsidRPr="00D969AD">
        <w:rPr>
          <w:rFonts w:hint="cs"/>
          <w:b/>
          <w:bCs/>
          <w:cs/>
          <w:lang w:bidi="si-LK"/>
        </w:rPr>
        <w:t>ජ්ජෙ</w:t>
      </w:r>
      <w:r w:rsidRPr="00D969AD">
        <w:rPr>
          <w:b/>
          <w:bCs/>
          <w:cs/>
          <w:lang w:bidi="si-LK"/>
        </w:rPr>
        <w:t>ති වු</w:t>
      </w:r>
      <w:r w:rsidR="00D969AD" w:rsidRPr="00D969AD">
        <w:rPr>
          <w:rFonts w:hint="cs"/>
          <w:b/>
          <w:bCs/>
          <w:cs/>
          <w:lang w:bidi="si-LK"/>
        </w:rPr>
        <w:t>ත‍්ත</w:t>
      </w:r>
      <w:r w:rsidRPr="00D969AD">
        <w:rPr>
          <w:b/>
          <w:bCs/>
          <w:cs/>
          <w:lang w:bidi="si-LK"/>
        </w:rPr>
        <w:t>නයෙන වා චි</w:t>
      </w:r>
      <w:r w:rsidR="00D969AD" w:rsidRPr="00D969AD">
        <w:rPr>
          <w:rFonts w:hint="cs"/>
          <w:b/>
          <w:bCs/>
          <w:cs/>
          <w:lang w:bidi="si-LK"/>
        </w:rPr>
        <w:t>ත‍්තසන‍්තානං</w:t>
      </w:r>
      <w:r w:rsidRPr="00D969AD">
        <w:rPr>
          <w:b/>
          <w:bCs/>
          <w:cs/>
          <w:lang w:bidi="si-LK"/>
        </w:rPr>
        <w:t xml:space="preserve"> පරිනාමෙතීති = ම</w:t>
      </w:r>
      <w:r w:rsidR="00D969AD" w:rsidRPr="00D969AD">
        <w:rPr>
          <w:rFonts w:hint="cs"/>
          <w:b/>
          <w:bCs/>
          <w:cs/>
          <w:lang w:bidi="si-LK"/>
        </w:rPr>
        <w:t>නොද‍්වා</w:t>
      </w:r>
      <w:r w:rsidRPr="00D969AD">
        <w:rPr>
          <w:b/>
          <w:bCs/>
          <w:cs/>
          <w:lang w:bidi="si-LK"/>
        </w:rPr>
        <w:t>රාව</w:t>
      </w:r>
      <w:r w:rsidR="00D969AD" w:rsidRPr="00D969AD">
        <w:rPr>
          <w:rFonts w:hint="cs"/>
          <w:b/>
          <w:bCs/>
          <w:cs/>
          <w:lang w:bidi="si-LK"/>
        </w:rPr>
        <w:t>ජ‍්ජ</w:t>
      </w:r>
      <w:r w:rsidRPr="00D969AD">
        <w:rPr>
          <w:b/>
          <w:bCs/>
          <w:cs/>
          <w:lang w:bidi="si-LK"/>
        </w:rPr>
        <w:t>න</w:t>
      </w:r>
      <w:r w:rsidR="00D969AD" w:rsidRPr="00D969AD">
        <w:rPr>
          <w:rFonts w:hint="cs"/>
          <w:b/>
          <w:bCs/>
          <w:cs/>
          <w:lang w:bidi="si-LK"/>
        </w:rPr>
        <w:t>ං</w:t>
      </w:r>
      <w:r w:rsidR="003E6E91">
        <w:rPr>
          <w:b/>
          <w:bCs/>
          <w:cs/>
          <w:lang w:bidi="si-LK"/>
        </w:rPr>
        <w:t>’</w:t>
      </w:r>
      <w:r w:rsidRPr="00C066C0">
        <w:t xml:space="preserve"> </w:t>
      </w:r>
      <w:r w:rsidRPr="00C066C0">
        <w:rPr>
          <w:cs/>
          <w:lang w:bidi="si-LK"/>
        </w:rPr>
        <w:t xml:space="preserve">යනු ඒ කියූ සැටියි. </w:t>
      </w:r>
    </w:p>
    <w:p w14:paraId="0777AB63" w14:textId="6814AE63" w:rsidR="00C066C0" w:rsidRPr="00C066C0" w:rsidRDefault="00C066C0" w:rsidP="00E469B0">
      <w:r w:rsidRPr="00C066C0">
        <w:rPr>
          <w:cs/>
          <w:lang w:bidi="si-LK"/>
        </w:rPr>
        <w:lastRenderedPageBreak/>
        <w:t>මේ සිත ම</w:t>
      </w:r>
      <w:r w:rsidRPr="00C066C0">
        <w:t xml:space="preserve">, </w:t>
      </w:r>
      <w:r w:rsidRPr="00C066C0">
        <w:rPr>
          <w:cs/>
          <w:lang w:bidi="si-LK"/>
        </w:rPr>
        <w:t>පංච</w:t>
      </w:r>
      <w:r w:rsidR="00E237E5">
        <w:rPr>
          <w:rFonts w:hint="cs"/>
          <w:cs/>
          <w:lang w:bidi="si-LK"/>
        </w:rPr>
        <w:t>ද‍්වා</w:t>
      </w:r>
      <w:r w:rsidRPr="00C066C0">
        <w:rPr>
          <w:cs/>
          <w:lang w:bidi="si-LK"/>
        </w:rPr>
        <w:t>රිකචි</w:t>
      </w:r>
      <w:r w:rsidR="00E237E5">
        <w:rPr>
          <w:rFonts w:hint="cs"/>
          <w:cs/>
          <w:lang w:bidi="si-LK"/>
        </w:rPr>
        <w:t>ත‍්ත</w:t>
      </w:r>
      <w:r w:rsidRPr="00C066C0">
        <w:rPr>
          <w:cs/>
          <w:lang w:bidi="si-LK"/>
        </w:rPr>
        <w:t>වීථින්හිදී ස</w:t>
      </w:r>
      <w:r w:rsidR="00E237E5">
        <w:rPr>
          <w:rFonts w:hint="cs"/>
          <w:cs/>
          <w:lang w:bidi="si-LK"/>
        </w:rPr>
        <w:t>න‍්තී</w:t>
      </w:r>
      <w:r w:rsidRPr="00C066C0">
        <w:rPr>
          <w:cs/>
          <w:lang w:bidi="si-LK"/>
        </w:rPr>
        <w:t>රණචි</w:t>
      </w:r>
      <w:r w:rsidR="00E237E5">
        <w:rPr>
          <w:rFonts w:hint="cs"/>
          <w:cs/>
          <w:lang w:bidi="si-LK"/>
        </w:rPr>
        <w:t>ත‍්ත</w:t>
      </w:r>
      <w:r w:rsidRPr="00C066C0">
        <w:rPr>
          <w:cs/>
          <w:lang w:bidi="si-LK"/>
        </w:rPr>
        <w:t>යෙන් විමසන ලද අරමුණ නියම කෙරේ. එ හෙයින් මෙය වො</w:t>
      </w:r>
      <w:r w:rsidR="00E237E5">
        <w:rPr>
          <w:rFonts w:hint="cs"/>
          <w:cs/>
          <w:lang w:bidi="si-LK"/>
        </w:rPr>
        <w:t>ත්‍ථ</w:t>
      </w:r>
      <w:r w:rsidRPr="00C066C0">
        <w:rPr>
          <w:cs/>
          <w:lang w:bidi="si-LK"/>
        </w:rPr>
        <w:t>පනචි</w:t>
      </w:r>
      <w:r w:rsidR="00E237E5">
        <w:rPr>
          <w:rFonts w:hint="cs"/>
          <w:cs/>
          <w:lang w:bidi="si-LK"/>
        </w:rPr>
        <w:t>ත‍්ත</w:t>
      </w:r>
      <w:r w:rsidRPr="00C066C0">
        <w:rPr>
          <w:cs/>
          <w:lang w:bidi="si-LK"/>
        </w:rPr>
        <w:t xml:space="preserve"> යි ද කියනු ලැබේ. </w:t>
      </w:r>
      <w:r w:rsidR="003E6E91">
        <w:rPr>
          <w:b/>
          <w:bCs/>
          <w:cs/>
          <w:lang w:bidi="si-LK"/>
        </w:rPr>
        <w:t>‘</w:t>
      </w:r>
      <w:r w:rsidRPr="00E237E5">
        <w:rPr>
          <w:b/>
          <w:bCs/>
          <w:cs/>
          <w:lang w:bidi="si-LK"/>
        </w:rPr>
        <w:t>ඉදමෙව ච පංච</w:t>
      </w:r>
      <w:r w:rsidR="00E237E5" w:rsidRPr="00E237E5">
        <w:rPr>
          <w:rFonts w:hint="cs"/>
          <w:b/>
          <w:bCs/>
          <w:cs/>
          <w:lang w:bidi="si-LK"/>
        </w:rPr>
        <w:t>ද‍්වාරෙ</w:t>
      </w:r>
      <w:r w:rsidRPr="00E237E5">
        <w:rPr>
          <w:b/>
          <w:bCs/>
          <w:cs/>
          <w:lang w:bidi="si-LK"/>
        </w:rPr>
        <w:t xml:space="preserve"> යථා ස</w:t>
      </w:r>
      <w:r w:rsidR="00E237E5" w:rsidRPr="00E237E5">
        <w:rPr>
          <w:rFonts w:hint="cs"/>
          <w:b/>
          <w:bCs/>
          <w:cs/>
          <w:lang w:bidi="si-LK"/>
        </w:rPr>
        <w:t>න‍්තී</w:t>
      </w:r>
      <w:r w:rsidR="00E237E5" w:rsidRPr="00E237E5">
        <w:rPr>
          <w:b/>
          <w:bCs/>
          <w:cs/>
          <w:lang w:bidi="si-LK"/>
        </w:rPr>
        <w:t>රිතං ආලම්බනං වවත්‍ථ</w:t>
      </w:r>
      <w:r w:rsidR="00E237E5" w:rsidRPr="00E237E5">
        <w:rPr>
          <w:rFonts w:hint="cs"/>
          <w:b/>
          <w:bCs/>
          <w:cs/>
          <w:lang w:bidi="si-LK"/>
        </w:rPr>
        <w:t>පෙ</w:t>
      </w:r>
      <w:r w:rsidRPr="00E237E5">
        <w:rPr>
          <w:b/>
          <w:bCs/>
          <w:cs/>
          <w:lang w:bidi="si-LK"/>
        </w:rPr>
        <w:t>ති වො</w:t>
      </w:r>
      <w:r w:rsidR="00E237E5" w:rsidRPr="00E237E5">
        <w:rPr>
          <w:rFonts w:hint="cs"/>
          <w:b/>
          <w:bCs/>
          <w:cs/>
          <w:lang w:bidi="si-LK"/>
        </w:rPr>
        <w:t>ත්‍ථ</w:t>
      </w:r>
      <w:r w:rsidRPr="00E237E5">
        <w:rPr>
          <w:b/>
          <w:bCs/>
          <w:cs/>
          <w:lang w:bidi="si-LK"/>
        </w:rPr>
        <w:t>පන</w:t>
      </w:r>
      <w:r w:rsidR="00E237E5" w:rsidRPr="00E237E5">
        <w:rPr>
          <w:rFonts w:hint="cs"/>
          <w:b/>
          <w:bCs/>
          <w:cs/>
          <w:lang w:bidi="si-LK"/>
        </w:rPr>
        <w:t>න‍්ති</w:t>
      </w:r>
      <w:r w:rsidRPr="00E237E5">
        <w:rPr>
          <w:b/>
          <w:bCs/>
          <w:cs/>
          <w:lang w:bidi="si-LK"/>
        </w:rPr>
        <w:t xml:space="preserve"> වු</w:t>
      </w:r>
      <w:r w:rsidR="00E237E5" w:rsidRPr="00E237E5">
        <w:rPr>
          <w:rFonts w:hint="cs"/>
          <w:b/>
          <w:bCs/>
          <w:cs/>
          <w:lang w:bidi="si-LK"/>
        </w:rPr>
        <w:t>ච‍්ච</w:t>
      </w:r>
      <w:r w:rsidRPr="00E237E5">
        <w:rPr>
          <w:b/>
          <w:bCs/>
          <w:cs/>
          <w:lang w:bidi="si-LK"/>
        </w:rPr>
        <w:t>ති</w:t>
      </w:r>
      <w:r w:rsidR="003E6E91">
        <w:rPr>
          <w:b/>
          <w:bCs/>
        </w:rPr>
        <w:t>’</w:t>
      </w:r>
      <w:r w:rsidRPr="00C066C0">
        <w:t xml:space="preserve"> </w:t>
      </w:r>
      <w:r w:rsidRPr="00C066C0">
        <w:rPr>
          <w:cs/>
          <w:lang w:bidi="si-LK"/>
        </w:rPr>
        <w:t>යනු එහි ආචා</w:t>
      </w:r>
      <w:r w:rsidR="00E237E5">
        <w:rPr>
          <w:rFonts w:hint="cs"/>
          <w:cs/>
          <w:lang w:bidi="si-LK"/>
        </w:rPr>
        <w:t>ර්‍ය්‍ය</w:t>
      </w:r>
      <w:r w:rsidRPr="00C066C0">
        <w:rPr>
          <w:cs/>
          <w:lang w:bidi="si-LK"/>
        </w:rPr>
        <w:t>කථා ය. මෙ ද ක</w:t>
      </w:r>
      <w:r w:rsidR="00983463">
        <w:rPr>
          <w:rFonts w:hint="cs"/>
          <w:cs/>
          <w:lang w:bidi="si-LK"/>
        </w:rPr>
        <w:t>ර්‍ම</w:t>
      </w:r>
      <w:r w:rsidRPr="00C066C0">
        <w:rPr>
          <w:cs/>
          <w:lang w:bidi="si-LK"/>
        </w:rPr>
        <w:t>යෙක් නො වේ</w:t>
      </w:r>
      <w:r w:rsidR="00E237E5">
        <w:rPr>
          <w:rFonts w:hint="cs"/>
          <w:cs/>
          <w:lang w:bidi="si-LK"/>
        </w:rPr>
        <w:t>.</w:t>
      </w:r>
      <w:r w:rsidRPr="00C066C0">
        <w:rPr>
          <w:cs/>
          <w:lang w:bidi="si-LK"/>
        </w:rPr>
        <w:t xml:space="preserve"> විපාකයෙක් ද</w:t>
      </w:r>
      <w:r w:rsidR="00E237E5">
        <w:rPr>
          <w:rFonts w:hint="cs"/>
          <w:cs/>
          <w:lang w:bidi="si-LK"/>
        </w:rPr>
        <w:t xml:space="preserve"> </w:t>
      </w:r>
      <w:r w:rsidRPr="00C066C0">
        <w:rPr>
          <w:cs/>
          <w:lang w:bidi="si-LK"/>
        </w:rPr>
        <w:t>නො වේ. හුදෙක් ක්‍රියාමාත්‍රයෙක. පංච</w:t>
      </w:r>
      <w:r w:rsidR="00E237E5">
        <w:rPr>
          <w:rFonts w:hint="cs"/>
          <w:cs/>
          <w:lang w:bidi="si-LK"/>
        </w:rPr>
        <w:t>ද‍්වා</w:t>
      </w:r>
      <w:r w:rsidRPr="00C066C0">
        <w:rPr>
          <w:cs/>
          <w:lang w:bidi="si-LK"/>
        </w:rPr>
        <w:t>රාව</w:t>
      </w:r>
      <w:r w:rsidR="001872DC">
        <w:rPr>
          <w:rFonts w:hint="cs"/>
          <w:cs/>
          <w:lang w:bidi="si-LK"/>
        </w:rPr>
        <w:t>ර්‍ජ</w:t>
      </w:r>
      <w:r w:rsidRPr="00C066C0">
        <w:rPr>
          <w:cs/>
          <w:lang w:bidi="si-LK"/>
        </w:rPr>
        <w:t>නය සේ උ</w:t>
      </w:r>
      <w:r w:rsidR="00BB3DC0">
        <w:rPr>
          <w:cs/>
          <w:lang w:bidi="si-LK"/>
        </w:rPr>
        <w:t>පේ</w:t>
      </w:r>
      <w:r w:rsidR="00022B53">
        <w:rPr>
          <w:cs/>
          <w:lang w:bidi="si-LK"/>
        </w:rPr>
        <w:t>ක්‍ෂා</w:t>
      </w:r>
      <w:r w:rsidR="00E237E5">
        <w:rPr>
          <w:cs/>
          <w:lang w:bidi="si-LK"/>
        </w:rPr>
        <w:t xml:space="preserve"> සහගත ය. අරමුණු දැන ගැණ</w:t>
      </w:r>
      <w:r w:rsidR="00E237E5">
        <w:rPr>
          <w:rFonts w:hint="cs"/>
          <w:cs/>
          <w:lang w:bidi="si-LK"/>
        </w:rPr>
        <w:t>ී</w:t>
      </w:r>
      <w:r w:rsidRPr="00C066C0">
        <w:rPr>
          <w:cs/>
          <w:lang w:bidi="si-LK"/>
        </w:rPr>
        <w:t>ම ලකුණු කොට ඇත්තේ ය. ස</w:t>
      </w:r>
      <w:r w:rsidR="00E237E5">
        <w:rPr>
          <w:rFonts w:hint="cs"/>
          <w:cs/>
          <w:lang w:bidi="si-LK"/>
        </w:rPr>
        <w:t>න‍්තී</w:t>
      </w:r>
      <w:r w:rsidRPr="00C066C0">
        <w:rPr>
          <w:cs/>
          <w:lang w:bidi="si-LK"/>
        </w:rPr>
        <w:t>රණ</w:t>
      </w:r>
      <w:r w:rsidR="00E237E5">
        <w:rPr>
          <w:rFonts w:hint="cs"/>
          <w:cs/>
          <w:lang w:bidi="si-LK"/>
        </w:rPr>
        <w:t>චිත‍්ත</w:t>
      </w:r>
      <w:r w:rsidRPr="00C066C0">
        <w:rPr>
          <w:cs/>
          <w:lang w:bidi="si-LK"/>
        </w:rPr>
        <w:t>යෙන් විමසූ අරමුණ නියම කර</w:t>
      </w:r>
      <w:r w:rsidR="00E237E5">
        <w:rPr>
          <w:rFonts w:hint="cs"/>
          <w:cs/>
          <w:lang w:bidi="si-LK"/>
        </w:rPr>
        <w:t>න්නා සේ</w:t>
      </w:r>
      <w:r w:rsidRPr="00C066C0">
        <w:rPr>
          <w:cs/>
          <w:lang w:bidi="si-LK"/>
        </w:rPr>
        <w:t xml:space="preserve"> හට ගැණීම හා </w:t>
      </w:r>
      <w:r w:rsidR="0042714D">
        <w:rPr>
          <w:cs/>
          <w:lang w:bidi="si-LK"/>
        </w:rPr>
        <w:t>මනෝ</w:t>
      </w:r>
      <w:r w:rsidR="00E237E5">
        <w:rPr>
          <w:rFonts w:hint="cs"/>
          <w:cs/>
          <w:lang w:bidi="si-LK"/>
        </w:rPr>
        <w:t>ද‍්වා</w:t>
      </w:r>
      <w:r w:rsidRPr="00C066C0">
        <w:rPr>
          <w:cs/>
          <w:lang w:bidi="si-LK"/>
        </w:rPr>
        <w:t xml:space="preserve">රයෙහි අරමුණ </w:t>
      </w:r>
      <w:r w:rsidR="00E237E5">
        <w:rPr>
          <w:rFonts w:hint="cs"/>
          <w:cs/>
          <w:lang w:bidi="si-LK"/>
        </w:rPr>
        <w:t>මෙ</w:t>
      </w:r>
      <w:r w:rsidRPr="00C066C0">
        <w:rPr>
          <w:cs/>
          <w:lang w:bidi="si-LK"/>
        </w:rPr>
        <w:t>නෙහි කිරීම කෘත්‍යය</w:t>
      </w:r>
      <w:r w:rsidR="00E237E5">
        <w:rPr>
          <w:rFonts w:hint="cs"/>
          <w:cs/>
          <w:lang w:bidi="si-LK"/>
        </w:rPr>
        <w:t xml:space="preserve"> </w:t>
      </w:r>
      <w:r w:rsidRPr="00C066C0">
        <w:rPr>
          <w:cs/>
          <w:lang w:bidi="si-LK"/>
        </w:rPr>
        <w:t>කොට ඇත්තේ ය. අ</w:t>
      </w:r>
      <w:r w:rsidR="00727AFD">
        <w:rPr>
          <w:rFonts w:hint="cs"/>
          <w:cs/>
          <w:lang w:bidi="si-LK"/>
        </w:rPr>
        <w:t>හේතු</w:t>
      </w:r>
      <w:r w:rsidRPr="00C066C0">
        <w:rPr>
          <w:cs/>
          <w:lang w:bidi="si-LK"/>
        </w:rPr>
        <w:t>කවිපාක</w:t>
      </w:r>
      <w:r w:rsidR="0042714D">
        <w:rPr>
          <w:cs/>
          <w:lang w:bidi="si-LK"/>
        </w:rPr>
        <w:t>මනෝ</w:t>
      </w:r>
      <w:r w:rsidRPr="00C066C0">
        <w:rPr>
          <w:cs/>
          <w:lang w:bidi="si-LK"/>
        </w:rPr>
        <w:t>වි</w:t>
      </w:r>
      <w:r w:rsidR="00E237E5">
        <w:rPr>
          <w:rFonts w:hint="cs"/>
          <w:cs/>
          <w:lang w:bidi="si-LK"/>
        </w:rPr>
        <w:t>ඤ‍්ඤා</w:t>
      </w:r>
      <w:r w:rsidRPr="00C066C0">
        <w:rPr>
          <w:cs/>
          <w:lang w:bidi="si-LK"/>
        </w:rPr>
        <w:t>ණධාතු තිදෙන හා ආව</w:t>
      </w:r>
      <w:r w:rsidR="001872DC">
        <w:rPr>
          <w:rFonts w:hint="cs"/>
          <w:cs/>
          <w:lang w:bidi="si-LK"/>
        </w:rPr>
        <w:t>ර්‍ජ</w:t>
      </w:r>
      <w:r w:rsidRPr="00C066C0">
        <w:rPr>
          <w:cs/>
          <w:lang w:bidi="si-LK"/>
        </w:rPr>
        <w:t>නකාලයෙහි යම් කිසි භව</w:t>
      </w:r>
      <w:r w:rsidR="00E237E5">
        <w:rPr>
          <w:rFonts w:hint="cs"/>
          <w:cs/>
          <w:lang w:bidi="si-LK"/>
        </w:rPr>
        <w:t>ඞ‍්ගු</w:t>
      </w:r>
      <w:r w:rsidRPr="00C066C0">
        <w:rPr>
          <w:cs/>
          <w:lang w:bidi="si-LK"/>
        </w:rPr>
        <w:t>ප</w:t>
      </w:r>
      <w:r w:rsidR="00E237E5">
        <w:rPr>
          <w:rFonts w:hint="cs"/>
          <w:cs/>
          <w:lang w:bidi="si-LK"/>
        </w:rPr>
        <w:t>ච්ඡෙ</w:t>
      </w:r>
      <w:r w:rsidRPr="00C066C0">
        <w:rPr>
          <w:cs/>
          <w:lang w:bidi="si-LK"/>
        </w:rPr>
        <w:t>දයක් ද යන මොවුන් අතුරෙහි එ</w:t>
      </w:r>
      <w:r w:rsidR="00E237E5">
        <w:rPr>
          <w:rFonts w:hint="cs"/>
          <w:cs/>
          <w:lang w:bidi="si-LK"/>
        </w:rPr>
        <w:t>ක්</w:t>
      </w:r>
      <w:r w:rsidR="00E237E5">
        <w:rPr>
          <w:cs/>
          <w:lang w:bidi="si-LK"/>
        </w:rPr>
        <w:t>තරා සිතක පහව</w:t>
      </w:r>
      <w:r w:rsidR="00E237E5">
        <w:rPr>
          <w:rFonts w:hint="cs"/>
          <w:cs/>
          <w:lang w:bidi="si-LK"/>
        </w:rPr>
        <w:t>ී</w:t>
      </w:r>
      <w:r w:rsidRPr="00C066C0">
        <w:rPr>
          <w:cs/>
          <w:lang w:bidi="si-LK"/>
        </w:rPr>
        <w:t>ම ආස</w:t>
      </w:r>
      <w:r w:rsidR="00E237E5">
        <w:rPr>
          <w:rFonts w:hint="cs"/>
          <w:cs/>
          <w:lang w:bidi="si-LK"/>
        </w:rPr>
        <w:t>න‍්න</w:t>
      </w:r>
      <w:r w:rsidRPr="00C066C0">
        <w:rPr>
          <w:cs/>
          <w:lang w:bidi="si-LK"/>
        </w:rPr>
        <w:t xml:space="preserve">කාරණය කොට ඇත්තේ ය. </w:t>
      </w:r>
    </w:p>
    <w:p w14:paraId="14F6A9F1" w14:textId="1394211C" w:rsidR="00AE53BC" w:rsidRDefault="00C066C0" w:rsidP="00E469B0">
      <w:pPr>
        <w:rPr>
          <w:lang w:bidi="si-LK"/>
        </w:rPr>
      </w:pPr>
      <w:r w:rsidRPr="00C066C0">
        <w:rPr>
          <w:cs/>
          <w:lang w:bidi="si-LK"/>
        </w:rPr>
        <w:t>ක්‍රියා</w:t>
      </w:r>
      <w:r w:rsidR="00727AFD">
        <w:rPr>
          <w:rFonts w:hint="cs"/>
          <w:cs/>
          <w:lang w:bidi="si-LK"/>
        </w:rPr>
        <w:t>හේතු</w:t>
      </w:r>
      <w:r w:rsidRPr="00C066C0">
        <w:rPr>
          <w:cs/>
          <w:lang w:bidi="si-LK"/>
        </w:rPr>
        <w:t>ක</w:t>
      </w:r>
      <w:r w:rsidR="00E469B0">
        <w:rPr>
          <w:lang w:bidi="si-LK"/>
        </w:rPr>
        <w:t xml:space="preserve"> </w:t>
      </w:r>
      <w:r w:rsidR="0042714D">
        <w:rPr>
          <w:cs/>
          <w:lang w:bidi="si-LK"/>
        </w:rPr>
        <w:t>මනෝ</w:t>
      </w:r>
      <w:r w:rsidRPr="00C066C0">
        <w:rPr>
          <w:cs/>
          <w:lang w:bidi="si-LK"/>
        </w:rPr>
        <w:t>වි</w:t>
      </w:r>
      <w:r w:rsidR="00D864ED">
        <w:rPr>
          <w:rFonts w:hint="cs"/>
          <w:cs/>
          <w:lang w:bidi="si-LK"/>
        </w:rPr>
        <w:t>ඤ‍්ඤා</w:t>
      </w:r>
      <w:r w:rsidRPr="00C066C0">
        <w:rPr>
          <w:cs/>
          <w:lang w:bidi="si-LK"/>
        </w:rPr>
        <w:t>ණධාතු</w:t>
      </w:r>
      <w:r w:rsidR="00E469B0">
        <w:rPr>
          <w:lang w:bidi="si-LK"/>
        </w:rPr>
        <w:t xml:space="preserve"> </w:t>
      </w:r>
      <w:r w:rsidRPr="00C066C0">
        <w:rPr>
          <w:cs/>
          <w:lang w:bidi="si-LK"/>
        </w:rPr>
        <w:t>චි</w:t>
      </w:r>
      <w:r w:rsidR="00D864ED">
        <w:rPr>
          <w:rFonts w:hint="cs"/>
          <w:cs/>
          <w:lang w:bidi="si-LK"/>
        </w:rPr>
        <w:t>ත‍්ත</w:t>
      </w:r>
      <w:r w:rsidRPr="00C066C0">
        <w:rPr>
          <w:cs/>
          <w:lang w:bidi="si-LK"/>
        </w:rPr>
        <w:t>ය</w:t>
      </w:r>
      <w:r w:rsidRPr="00C066C0">
        <w:t xml:space="preserve">, </w:t>
      </w:r>
      <w:r w:rsidRPr="00C066C0">
        <w:rPr>
          <w:cs/>
          <w:lang w:bidi="si-LK"/>
        </w:rPr>
        <w:t>හසිතු</w:t>
      </w:r>
      <w:r w:rsidR="00D864ED">
        <w:rPr>
          <w:rFonts w:hint="cs"/>
          <w:cs/>
          <w:lang w:bidi="si-LK"/>
        </w:rPr>
        <w:t>ප‍්පා</w:t>
      </w:r>
      <w:r w:rsidRPr="00C066C0">
        <w:rPr>
          <w:cs/>
          <w:lang w:bidi="si-LK"/>
        </w:rPr>
        <w:t>ද නම් වේ. මේ වනාහි මානසිකසුඛ</w:t>
      </w:r>
      <w:r w:rsidR="00C33D76">
        <w:rPr>
          <w:rFonts w:hint="cs"/>
          <w:cs/>
          <w:lang w:bidi="si-LK"/>
        </w:rPr>
        <w:t>වේදනා</w:t>
      </w:r>
      <w:r w:rsidRPr="00C066C0">
        <w:rPr>
          <w:cs/>
          <w:lang w:bidi="si-LK"/>
        </w:rPr>
        <w:t>වෙන් යුක්ත ය. සිනා උපදවන සිත</w:t>
      </w:r>
      <w:r w:rsidRPr="00C066C0">
        <w:t xml:space="preserve">, </w:t>
      </w:r>
      <w:r w:rsidRPr="00C066C0">
        <w:rPr>
          <w:cs/>
          <w:lang w:bidi="si-LK"/>
        </w:rPr>
        <w:t>හසිතු</w:t>
      </w:r>
      <w:r w:rsidR="00D864ED">
        <w:rPr>
          <w:rFonts w:hint="cs"/>
          <w:cs/>
          <w:lang w:bidi="si-LK"/>
        </w:rPr>
        <w:t>ප‍්පා</w:t>
      </w:r>
      <w:r w:rsidRPr="00C066C0">
        <w:rPr>
          <w:cs/>
          <w:lang w:bidi="si-LK"/>
        </w:rPr>
        <w:t xml:space="preserve">ද නම්. </w:t>
      </w:r>
      <w:r w:rsidR="003E6E91">
        <w:rPr>
          <w:b/>
          <w:bCs/>
          <w:cs/>
          <w:lang w:bidi="si-LK"/>
        </w:rPr>
        <w:t>‘</w:t>
      </w:r>
      <w:r w:rsidRPr="00D864ED">
        <w:rPr>
          <w:b/>
          <w:bCs/>
          <w:cs/>
          <w:lang w:bidi="si-LK"/>
        </w:rPr>
        <w:t>යං හසිතං උ</w:t>
      </w:r>
      <w:r w:rsidR="00D864ED" w:rsidRPr="00D864ED">
        <w:rPr>
          <w:rFonts w:hint="cs"/>
          <w:b/>
          <w:bCs/>
          <w:cs/>
          <w:lang w:bidi="si-LK"/>
        </w:rPr>
        <w:t>ප‍්පා</w:t>
      </w:r>
      <w:r w:rsidRPr="00D864ED">
        <w:rPr>
          <w:b/>
          <w:bCs/>
          <w:cs/>
          <w:lang w:bidi="si-LK"/>
        </w:rPr>
        <w:t>දෙති තං චි</w:t>
      </w:r>
      <w:r w:rsidR="00D864ED" w:rsidRPr="00D864ED">
        <w:rPr>
          <w:rFonts w:hint="cs"/>
          <w:b/>
          <w:bCs/>
          <w:cs/>
          <w:lang w:bidi="si-LK"/>
        </w:rPr>
        <w:t>ත‍්තං</w:t>
      </w:r>
      <w:r w:rsidRPr="00D864ED">
        <w:rPr>
          <w:b/>
          <w:bCs/>
          <w:cs/>
          <w:lang w:bidi="si-LK"/>
        </w:rPr>
        <w:t xml:space="preserve"> හසිතු</w:t>
      </w:r>
      <w:r w:rsidR="00D864ED" w:rsidRPr="00D864ED">
        <w:rPr>
          <w:rFonts w:hint="cs"/>
          <w:b/>
          <w:bCs/>
          <w:cs/>
          <w:lang w:bidi="si-LK"/>
        </w:rPr>
        <w:t>ප‍්පා</w:t>
      </w:r>
      <w:r w:rsidRPr="00D864ED">
        <w:rPr>
          <w:b/>
          <w:bCs/>
          <w:cs/>
          <w:lang w:bidi="si-LK"/>
        </w:rPr>
        <w:t>දං</w:t>
      </w:r>
      <w:r w:rsidR="003E6E91">
        <w:rPr>
          <w:b/>
          <w:bCs/>
        </w:rPr>
        <w:t>’</w:t>
      </w:r>
      <w:r w:rsidRPr="00C066C0">
        <w:t xml:space="preserve"> </w:t>
      </w:r>
      <w:r w:rsidRPr="00C066C0">
        <w:rPr>
          <w:cs/>
          <w:lang w:bidi="si-LK"/>
        </w:rPr>
        <w:t>යනු ආ</w:t>
      </w:r>
      <w:r w:rsidR="00D864ED">
        <w:rPr>
          <w:rFonts w:hint="cs"/>
          <w:cs/>
          <w:lang w:bidi="si-LK"/>
        </w:rPr>
        <w:t>ප‍්ත</w:t>
      </w:r>
      <w:r w:rsidRPr="00C066C0">
        <w:rPr>
          <w:cs/>
          <w:lang w:bidi="si-LK"/>
        </w:rPr>
        <w:t>වචනයි. සිනාව උපදව</w:t>
      </w:r>
      <w:r w:rsidR="00D864ED">
        <w:rPr>
          <w:rFonts w:hint="cs"/>
          <w:cs/>
          <w:lang w:bidi="si-LK"/>
        </w:rPr>
        <w:t>න්</w:t>
      </w:r>
      <w:r w:rsidRPr="00C066C0">
        <w:rPr>
          <w:cs/>
          <w:lang w:bidi="si-LK"/>
        </w:rPr>
        <w:t xml:space="preserve">නේ </w:t>
      </w:r>
      <w:r w:rsidR="004935AB">
        <w:rPr>
          <w:cs/>
          <w:lang w:bidi="si-LK"/>
        </w:rPr>
        <w:t>දෝමනස්ස</w:t>
      </w:r>
      <w:r w:rsidRPr="00C066C0">
        <w:rPr>
          <w:cs/>
          <w:lang w:bidi="si-LK"/>
        </w:rPr>
        <w:t>සහගතක්‍රියා</w:t>
      </w:r>
      <w:r w:rsidR="00727AFD">
        <w:rPr>
          <w:rFonts w:hint="cs"/>
          <w:cs/>
          <w:lang w:bidi="si-LK"/>
        </w:rPr>
        <w:t>හේතු</w:t>
      </w:r>
      <w:r w:rsidRPr="00C066C0">
        <w:rPr>
          <w:cs/>
          <w:lang w:bidi="si-LK"/>
        </w:rPr>
        <w:t>ක</w:t>
      </w:r>
      <w:r w:rsidR="0042714D">
        <w:rPr>
          <w:cs/>
          <w:lang w:bidi="si-LK"/>
        </w:rPr>
        <w:t>මනෝ</w:t>
      </w:r>
      <w:r w:rsidRPr="00C066C0">
        <w:rPr>
          <w:cs/>
          <w:lang w:bidi="si-LK"/>
        </w:rPr>
        <w:t>වි</w:t>
      </w:r>
      <w:r w:rsidR="00AE53BC">
        <w:rPr>
          <w:rFonts w:hint="cs"/>
          <w:cs/>
          <w:lang w:bidi="si-LK"/>
        </w:rPr>
        <w:t>ඤ‍්ඤා</w:t>
      </w:r>
      <w:r w:rsidRPr="00C066C0">
        <w:rPr>
          <w:cs/>
          <w:lang w:bidi="si-LK"/>
        </w:rPr>
        <w:t>ණධාතුචි</w:t>
      </w:r>
      <w:r w:rsidR="00AE53BC">
        <w:rPr>
          <w:rFonts w:hint="cs"/>
          <w:cs/>
          <w:lang w:bidi="si-LK"/>
        </w:rPr>
        <w:t>ත‍්ත</w:t>
      </w:r>
      <w:r w:rsidRPr="00C066C0">
        <w:rPr>
          <w:cs/>
          <w:lang w:bidi="si-LK"/>
        </w:rPr>
        <w:t xml:space="preserve">ය යි. </w:t>
      </w:r>
    </w:p>
    <w:p w14:paraId="55E24623" w14:textId="62CDABC8" w:rsidR="00C066C0" w:rsidRPr="00C066C0" w:rsidRDefault="00C066C0" w:rsidP="00E469B0">
      <w:r w:rsidRPr="00C066C0">
        <w:rPr>
          <w:cs/>
          <w:lang w:bidi="si-LK"/>
        </w:rPr>
        <w:t>මේ වනාහි රහතුන් වහන්සේට බලගතු විපාක ඇති දුගතියෙහි ඉපැ</w:t>
      </w:r>
      <w:r w:rsidR="00AE53BC">
        <w:rPr>
          <w:rFonts w:hint="cs"/>
          <w:cs/>
          <w:lang w:bidi="si-LK"/>
        </w:rPr>
        <w:t>ත්</w:t>
      </w:r>
      <w:r w:rsidRPr="00C066C0">
        <w:rPr>
          <w:cs/>
          <w:lang w:bidi="si-LK"/>
        </w:rPr>
        <w:t>මෙන් තොර වූ තම තමන් පිළිබඳ වූ ආ</w:t>
      </w:r>
      <w:r w:rsidR="00AE53BC">
        <w:rPr>
          <w:rFonts w:hint="cs"/>
          <w:cs/>
          <w:lang w:bidi="si-LK"/>
        </w:rPr>
        <w:t>ත‍්ම</w:t>
      </w:r>
      <w:r w:rsidRPr="00C066C0">
        <w:rPr>
          <w:cs/>
          <w:lang w:bidi="si-LK"/>
        </w:rPr>
        <w:t>භාවස</w:t>
      </w:r>
      <w:r w:rsidR="00AE53BC">
        <w:rPr>
          <w:rFonts w:hint="cs"/>
          <w:cs/>
          <w:lang w:bidi="si-LK"/>
        </w:rPr>
        <w:t>ම‍්පත‍්ති</w:t>
      </w:r>
      <w:r w:rsidR="00AE53BC">
        <w:rPr>
          <w:cs/>
          <w:lang w:bidi="si-LK"/>
        </w:rPr>
        <w:t>ය අරමුණු වීමෙන් තුටු</w:t>
      </w:r>
      <w:r w:rsidRPr="00C066C0">
        <w:rPr>
          <w:cs/>
          <w:lang w:bidi="si-LK"/>
        </w:rPr>
        <w:t>පහටු ආකාරය උපදවමින් උපද</w:t>
      </w:r>
      <w:r w:rsidR="00AE53BC">
        <w:rPr>
          <w:rFonts w:hint="cs"/>
          <w:cs/>
          <w:lang w:bidi="si-LK"/>
        </w:rPr>
        <w:t>නේ</w:t>
      </w:r>
      <w:r w:rsidRPr="00C066C0">
        <w:rPr>
          <w:cs/>
          <w:lang w:bidi="si-LK"/>
        </w:rPr>
        <w:t xml:space="preserve"> ය. ක</w:t>
      </w:r>
      <w:r w:rsidR="00983463">
        <w:rPr>
          <w:rFonts w:hint="cs"/>
          <w:cs/>
          <w:lang w:bidi="si-LK"/>
        </w:rPr>
        <w:t>ර්‍ම</w:t>
      </w:r>
      <w:r w:rsidRPr="00C066C0">
        <w:rPr>
          <w:cs/>
          <w:lang w:bidi="si-LK"/>
        </w:rPr>
        <w:t>යෙක් නො වේ. විපාකයෙක් ද නො වේ. ක්‍රියා මාත්‍රයෙක. මෙය ෂඩාල</w:t>
      </w:r>
      <w:r w:rsidR="00AE53BC">
        <w:rPr>
          <w:rFonts w:hint="cs"/>
          <w:cs/>
          <w:lang w:bidi="si-LK"/>
        </w:rPr>
        <w:t>ම‍්බ</w:t>
      </w:r>
      <w:r w:rsidRPr="00C066C0">
        <w:rPr>
          <w:cs/>
          <w:lang w:bidi="si-LK"/>
        </w:rPr>
        <w:t>නයන් දැනීම ලකුණු කොට ඇත්තේ ය. රහතුන් වහන්සේට සියුම් වූ අරමු</w:t>
      </w:r>
      <w:r w:rsidR="00AE53BC">
        <w:rPr>
          <w:rFonts w:hint="cs"/>
          <w:cs/>
          <w:lang w:bidi="si-LK"/>
        </w:rPr>
        <w:t>ණෙ</w:t>
      </w:r>
      <w:r w:rsidRPr="00C066C0">
        <w:rPr>
          <w:cs/>
          <w:lang w:bidi="si-LK"/>
        </w:rPr>
        <w:t>හි නොහොත් අ</w:t>
      </w:r>
      <w:r w:rsidR="00AE53BC">
        <w:rPr>
          <w:rFonts w:hint="cs"/>
          <w:cs/>
          <w:lang w:bidi="si-LK"/>
        </w:rPr>
        <w:t>ට‍්ඨි</w:t>
      </w:r>
      <w:r w:rsidRPr="00C066C0">
        <w:rPr>
          <w:cs/>
          <w:lang w:bidi="si-LK"/>
        </w:rPr>
        <w:t>සංඛලික</w:t>
      </w:r>
      <w:r w:rsidR="0069711C">
        <w:rPr>
          <w:rFonts w:hint="cs"/>
          <w:cs/>
          <w:lang w:bidi="si-LK"/>
        </w:rPr>
        <w:t>ප්‍රේත</w:t>
      </w:r>
      <w:r w:rsidR="00AE53BC">
        <w:rPr>
          <w:cs/>
          <w:lang w:bidi="si-LK"/>
        </w:rPr>
        <w:t xml:space="preserve"> රූපාදී වූ හෝ අනික් අප්‍රණ</w:t>
      </w:r>
      <w:r w:rsidR="00AE53BC">
        <w:rPr>
          <w:rFonts w:hint="cs"/>
          <w:cs/>
          <w:lang w:bidi="si-LK"/>
        </w:rPr>
        <w:t>ී</w:t>
      </w:r>
      <w:r w:rsidRPr="00C066C0">
        <w:rPr>
          <w:cs/>
          <w:lang w:bidi="si-LK"/>
        </w:rPr>
        <w:t>ත වූ අරමු</w:t>
      </w:r>
      <w:r w:rsidR="00AE53BC">
        <w:rPr>
          <w:rFonts w:hint="cs"/>
          <w:cs/>
          <w:lang w:bidi="si-LK"/>
        </w:rPr>
        <w:t>ණෙ</w:t>
      </w:r>
      <w:r w:rsidRPr="00C066C0">
        <w:rPr>
          <w:cs/>
          <w:lang w:bidi="si-LK"/>
        </w:rPr>
        <w:t>හි මඳ සිනා පහළකිරීම කෘත්‍යය කොට ඇත්තේ ය. එසේබව වැටහීම කොට ඇත්තේ ය. සිනාව වනාහි සිත</w:t>
      </w:r>
      <w:r w:rsidRPr="00C066C0">
        <w:t xml:space="preserve">, </w:t>
      </w:r>
      <w:r w:rsidRPr="00C066C0">
        <w:rPr>
          <w:cs/>
          <w:lang w:bidi="si-LK"/>
        </w:rPr>
        <w:t>හසිත</w:t>
      </w:r>
      <w:r w:rsidRPr="00C066C0">
        <w:t xml:space="preserve">, </w:t>
      </w:r>
      <w:r w:rsidRPr="00C066C0">
        <w:rPr>
          <w:cs/>
          <w:lang w:bidi="si-LK"/>
        </w:rPr>
        <w:t>විහසිත</w:t>
      </w:r>
      <w:r w:rsidRPr="00C066C0">
        <w:t xml:space="preserve">, </w:t>
      </w:r>
      <w:r w:rsidRPr="00C066C0">
        <w:rPr>
          <w:cs/>
          <w:lang w:bidi="si-LK"/>
        </w:rPr>
        <w:t>උපහසිත</w:t>
      </w:r>
      <w:r w:rsidRPr="00C066C0">
        <w:t xml:space="preserve">, </w:t>
      </w:r>
      <w:r w:rsidRPr="00C066C0">
        <w:rPr>
          <w:cs/>
          <w:lang w:bidi="si-LK"/>
        </w:rPr>
        <w:t>අවහසිත</w:t>
      </w:r>
      <w:r w:rsidRPr="00C066C0">
        <w:t xml:space="preserve">, </w:t>
      </w:r>
      <w:r w:rsidRPr="00C066C0">
        <w:rPr>
          <w:cs/>
          <w:lang w:bidi="si-LK"/>
        </w:rPr>
        <w:t>අතිහසිත යි ස වැදෑරුම් ය.</w:t>
      </w:r>
      <w:r w:rsidR="00AE53BC">
        <w:rPr>
          <w:rStyle w:val="FootnoteReference"/>
          <w:cs/>
          <w:lang w:bidi="si-LK"/>
        </w:rPr>
        <w:footnoteReference w:id="35"/>
      </w:r>
      <w:r w:rsidRPr="00C066C0">
        <w:rPr>
          <w:cs/>
          <w:lang w:bidi="si-LK"/>
        </w:rPr>
        <w:t xml:space="preserve"> </w:t>
      </w:r>
    </w:p>
    <w:p w14:paraId="64A98068" w14:textId="611B97BD" w:rsidR="00C066C0" w:rsidRPr="00C066C0" w:rsidRDefault="00C066C0" w:rsidP="00E469B0">
      <w:r w:rsidRPr="00C066C0">
        <w:rPr>
          <w:cs/>
          <w:lang w:bidi="si-LK"/>
        </w:rPr>
        <w:t>සිනා පහළ කරණ සිත් තෙළසකි. සොම්නසින් යුත් ලොහය මුල් කොට ඇති අකුසල්සිත් සතර</w:t>
      </w:r>
      <w:r w:rsidRPr="00C066C0">
        <w:t xml:space="preserve">, </w:t>
      </w:r>
      <w:r w:rsidRPr="00C066C0">
        <w:rPr>
          <w:cs/>
          <w:lang w:bidi="si-LK"/>
        </w:rPr>
        <w:t>සොම්නසින් යුත් මහාකුසල්සිත් සතර</w:t>
      </w:r>
      <w:r w:rsidRPr="00C066C0">
        <w:t xml:space="preserve">, </w:t>
      </w:r>
      <w:r w:rsidRPr="00C066C0">
        <w:rPr>
          <w:cs/>
          <w:lang w:bidi="si-LK"/>
        </w:rPr>
        <w:t>සොම්නසින් යුත් මහාක්‍රියා සිත් සතර</w:t>
      </w:r>
      <w:r w:rsidRPr="00C066C0">
        <w:t xml:space="preserve">, </w:t>
      </w:r>
      <w:r w:rsidR="005A1406">
        <w:rPr>
          <w:cs/>
          <w:lang w:bidi="si-LK"/>
        </w:rPr>
        <w:t>හසිතෝ</w:t>
      </w:r>
      <w:r w:rsidR="000C590F">
        <w:rPr>
          <w:rFonts w:hint="cs"/>
          <w:cs/>
          <w:lang w:bidi="si-LK"/>
        </w:rPr>
        <w:t>ත‍්පා</w:t>
      </w:r>
      <w:r w:rsidRPr="00C066C0">
        <w:rPr>
          <w:cs/>
          <w:lang w:bidi="si-LK"/>
        </w:rPr>
        <w:t>ද යන මේය ඒ. මොවුනතුරෙහි සොම්නසින් යුත් අකුසල් සිත් සතර</w:t>
      </w:r>
      <w:r w:rsidRPr="00C066C0">
        <w:t xml:space="preserve">, </w:t>
      </w:r>
      <w:r w:rsidRPr="00C066C0">
        <w:rPr>
          <w:cs/>
          <w:lang w:bidi="si-LK"/>
        </w:rPr>
        <w:t>සොම්නසින් යුත් කුසල්සිත් සතර යන මේ අටෙන්</w:t>
      </w:r>
      <w:r w:rsidRPr="00C066C0">
        <w:t xml:space="preserve">, </w:t>
      </w:r>
      <w:r w:rsidRPr="00C066C0">
        <w:rPr>
          <w:cs/>
          <w:lang w:bidi="si-LK"/>
        </w:rPr>
        <w:t>ලෞකිකජනයෝ සිනා පහළ කෙරෙත්. දි</w:t>
      </w:r>
      <w:r w:rsidR="00A03368">
        <w:rPr>
          <w:rFonts w:hint="cs"/>
          <w:cs/>
          <w:lang w:bidi="si-LK"/>
        </w:rPr>
        <w:t>ට්ඨි</w:t>
      </w:r>
      <w:r w:rsidRPr="00C066C0">
        <w:rPr>
          <w:cs/>
          <w:lang w:bidi="si-LK"/>
        </w:rPr>
        <w:t>වි</w:t>
      </w:r>
      <w:r w:rsidR="000C590F">
        <w:rPr>
          <w:rFonts w:hint="cs"/>
          <w:cs/>
          <w:lang w:bidi="si-LK"/>
        </w:rPr>
        <w:t>ප‍්ප</w:t>
      </w:r>
      <w:r w:rsidRPr="00C066C0">
        <w:rPr>
          <w:cs/>
          <w:lang w:bidi="si-LK"/>
        </w:rPr>
        <w:t>යු</w:t>
      </w:r>
      <w:r w:rsidR="000C590F">
        <w:rPr>
          <w:rFonts w:hint="cs"/>
          <w:cs/>
          <w:lang w:bidi="si-LK"/>
        </w:rPr>
        <w:t>ත‍්ත</w:t>
      </w:r>
      <w:r w:rsidR="004935AB">
        <w:rPr>
          <w:cs/>
          <w:lang w:bidi="si-LK"/>
        </w:rPr>
        <w:t>සෝමනස්ස</w:t>
      </w:r>
      <w:r w:rsidRPr="00C066C0">
        <w:rPr>
          <w:cs/>
          <w:lang w:bidi="si-LK"/>
        </w:rPr>
        <w:t xml:space="preserve">සහගත අකුසල්සිත් දෙකෙන් හා </w:t>
      </w:r>
      <w:r w:rsidR="004935AB">
        <w:rPr>
          <w:cs/>
          <w:lang w:bidi="si-LK"/>
        </w:rPr>
        <w:t>සෝමනස්ස</w:t>
      </w:r>
      <w:r w:rsidR="000C590F">
        <w:rPr>
          <w:rFonts w:hint="cs"/>
          <w:cs/>
          <w:lang w:bidi="si-LK"/>
        </w:rPr>
        <w:t xml:space="preserve"> </w:t>
      </w:r>
      <w:r w:rsidRPr="00C066C0">
        <w:rPr>
          <w:cs/>
          <w:lang w:bidi="si-LK"/>
        </w:rPr>
        <w:t>කාමාවචර කුසල් සිත් සතරින් ද</w:t>
      </w:r>
      <w:r w:rsidRPr="00C066C0">
        <w:t xml:space="preserve">, </w:t>
      </w:r>
      <w:r w:rsidRPr="00C066C0">
        <w:rPr>
          <w:cs/>
          <w:lang w:bidi="si-LK"/>
        </w:rPr>
        <w:t>ශෛ</w:t>
      </w:r>
      <w:r w:rsidR="00022B53">
        <w:rPr>
          <w:rFonts w:hint="cs"/>
          <w:cs/>
          <w:lang w:bidi="si-LK"/>
        </w:rPr>
        <w:t>ක්‍ෂ</w:t>
      </w:r>
      <w:r w:rsidRPr="00C066C0">
        <w:rPr>
          <w:cs/>
          <w:lang w:bidi="si-LK"/>
        </w:rPr>
        <w:t>යෝ සිනා පහළ</w:t>
      </w:r>
      <w:r w:rsidR="000C590F">
        <w:rPr>
          <w:rFonts w:hint="cs"/>
          <w:cs/>
          <w:lang w:bidi="si-LK"/>
        </w:rPr>
        <w:t xml:space="preserve"> </w:t>
      </w:r>
      <w:r w:rsidRPr="00C066C0">
        <w:rPr>
          <w:cs/>
          <w:lang w:bidi="si-LK"/>
        </w:rPr>
        <w:t>කෙරත්</w:t>
      </w:r>
      <w:r w:rsidR="000C590F">
        <w:rPr>
          <w:rFonts w:hint="cs"/>
          <w:cs/>
          <w:lang w:bidi="si-LK"/>
        </w:rPr>
        <w:t>,</w:t>
      </w:r>
      <w:r w:rsidRPr="00C066C0">
        <w:t xml:space="preserve"> </w:t>
      </w:r>
      <w:r w:rsidR="004935AB">
        <w:rPr>
          <w:cs/>
          <w:lang w:bidi="si-LK"/>
        </w:rPr>
        <w:t>සෝමනස්ස</w:t>
      </w:r>
      <w:r w:rsidR="000C590F">
        <w:rPr>
          <w:rFonts w:hint="cs"/>
          <w:cs/>
          <w:lang w:bidi="si-LK"/>
        </w:rPr>
        <w:t>ස</w:t>
      </w:r>
      <w:r w:rsidRPr="00C066C0">
        <w:rPr>
          <w:cs/>
          <w:lang w:bidi="si-LK"/>
        </w:rPr>
        <w:t>හගතකාමාවචරක්‍රියා සිත් සතරින් හා මේ අ</w:t>
      </w:r>
      <w:r w:rsidR="00727AFD">
        <w:rPr>
          <w:cs/>
          <w:lang w:bidi="si-LK"/>
        </w:rPr>
        <w:t>හේතු</w:t>
      </w:r>
      <w:r w:rsidRPr="00C066C0">
        <w:rPr>
          <w:cs/>
          <w:lang w:bidi="si-LK"/>
        </w:rPr>
        <w:t>ක</w:t>
      </w:r>
      <w:r w:rsidR="005A1406">
        <w:rPr>
          <w:cs/>
          <w:lang w:bidi="si-LK"/>
        </w:rPr>
        <w:t>හසිතෝ</w:t>
      </w:r>
      <w:r w:rsidR="000C590F">
        <w:rPr>
          <w:rFonts w:hint="cs"/>
          <w:cs/>
          <w:lang w:bidi="si-LK"/>
        </w:rPr>
        <w:t>ත‍්පා</w:t>
      </w:r>
      <w:r w:rsidRPr="00C066C0">
        <w:rPr>
          <w:cs/>
          <w:lang w:bidi="si-LK"/>
        </w:rPr>
        <w:t>දක්‍රියා සිතින් ද</w:t>
      </w:r>
      <w:r w:rsidRPr="00C066C0">
        <w:t xml:space="preserve">, </w:t>
      </w:r>
      <w:r w:rsidRPr="00C066C0">
        <w:rPr>
          <w:cs/>
          <w:lang w:bidi="si-LK"/>
        </w:rPr>
        <w:t>අ</w:t>
      </w:r>
      <w:r w:rsidR="000C590F">
        <w:rPr>
          <w:rFonts w:hint="cs"/>
          <w:cs/>
          <w:lang w:bidi="si-LK"/>
        </w:rPr>
        <w:t>ශෛ</w:t>
      </w:r>
      <w:r w:rsidR="00022B53">
        <w:rPr>
          <w:cs/>
          <w:lang w:bidi="si-LK"/>
        </w:rPr>
        <w:t>ක්‍ෂ</w:t>
      </w:r>
      <w:r w:rsidRPr="00C066C0">
        <w:rPr>
          <w:cs/>
          <w:lang w:bidi="si-LK"/>
        </w:rPr>
        <w:t xml:space="preserve">යෝ සිනා පහළ </w:t>
      </w:r>
      <w:r w:rsidR="000C590F">
        <w:rPr>
          <w:rFonts w:hint="cs"/>
          <w:cs/>
          <w:lang w:bidi="si-LK"/>
        </w:rPr>
        <w:t>කෙ</w:t>
      </w:r>
      <w:r w:rsidRPr="00C066C0">
        <w:rPr>
          <w:cs/>
          <w:lang w:bidi="si-LK"/>
        </w:rPr>
        <w:t>රත්. ඒ කියූ සැටි මේ:</w:t>
      </w:r>
      <w:r w:rsidR="000C590F">
        <w:rPr>
          <w:rFonts w:hint="cs"/>
          <w:cs/>
          <w:lang w:bidi="si-LK"/>
        </w:rPr>
        <w:t>-</w:t>
      </w:r>
      <w:r w:rsidRPr="00C066C0">
        <w:rPr>
          <w:cs/>
          <w:lang w:bidi="si-LK"/>
        </w:rPr>
        <w:t xml:space="preserve"> </w:t>
      </w:r>
    </w:p>
    <w:p w14:paraId="55B011DD" w14:textId="20B84BAC" w:rsidR="000C590F" w:rsidRDefault="00E469B0" w:rsidP="00E469B0">
      <w:pPr>
        <w:pStyle w:val="Sinhalakawi"/>
        <w:rPr>
          <w:lang w:bidi="si-LK"/>
        </w:rPr>
      </w:pPr>
      <w:r>
        <w:rPr>
          <w:lang w:bidi="si-LK"/>
        </w:rPr>
        <w:t>“</w:t>
      </w:r>
      <w:r w:rsidR="00C066C0" w:rsidRPr="00C066C0">
        <w:rPr>
          <w:cs/>
          <w:lang w:bidi="si-LK"/>
        </w:rPr>
        <w:t>සොමන</w:t>
      </w:r>
      <w:r w:rsidR="000C590F">
        <w:rPr>
          <w:rFonts w:hint="cs"/>
          <w:cs/>
          <w:lang w:bidi="si-LK"/>
        </w:rPr>
        <w:t>ස‍්ස</w:t>
      </w:r>
      <w:r w:rsidR="00C066C0" w:rsidRPr="00C066C0">
        <w:rPr>
          <w:cs/>
          <w:lang w:bidi="si-LK"/>
        </w:rPr>
        <w:t>යු</w:t>
      </w:r>
      <w:r w:rsidR="000C590F">
        <w:rPr>
          <w:rFonts w:hint="cs"/>
          <w:cs/>
          <w:lang w:bidi="si-LK"/>
        </w:rPr>
        <w:t>තා</w:t>
      </w:r>
      <w:r w:rsidR="00C066C0" w:rsidRPr="00C066C0">
        <w:rPr>
          <w:cs/>
          <w:lang w:bidi="si-LK"/>
        </w:rPr>
        <w:t>න</w:t>
      </w:r>
      <w:r w:rsidR="00A03368">
        <w:rPr>
          <w:rFonts w:hint="cs"/>
          <w:cs/>
          <w:lang w:bidi="si-LK"/>
        </w:rPr>
        <w:t>ට්ඨ</w:t>
      </w:r>
      <w:r w:rsidR="00C066C0" w:rsidRPr="00C066C0">
        <w:rPr>
          <w:cs/>
          <w:lang w:bidi="si-LK"/>
        </w:rPr>
        <w:t xml:space="preserve"> කුසලාකුසලානි ච</w:t>
      </w:r>
      <w:r w:rsidR="00C066C0" w:rsidRPr="00C066C0">
        <w:t xml:space="preserve">, </w:t>
      </w:r>
    </w:p>
    <w:p w14:paraId="5EAA1D55" w14:textId="77777777" w:rsidR="000C590F" w:rsidRDefault="000C590F" w:rsidP="00E469B0">
      <w:pPr>
        <w:pStyle w:val="Sinhalakawi"/>
        <w:rPr>
          <w:lang w:bidi="si-LK"/>
        </w:rPr>
      </w:pPr>
      <w:r>
        <w:rPr>
          <w:rFonts w:hint="cs"/>
          <w:cs/>
          <w:lang w:bidi="si-LK"/>
        </w:rPr>
        <w:t xml:space="preserve"> </w:t>
      </w:r>
      <w:r w:rsidR="00C066C0" w:rsidRPr="00C066C0">
        <w:rPr>
          <w:cs/>
          <w:lang w:bidi="si-LK"/>
        </w:rPr>
        <w:t>කිරියතො පන ප</w:t>
      </w:r>
      <w:r>
        <w:rPr>
          <w:rFonts w:hint="cs"/>
          <w:cs/>
          <w:lang w:bidi="si-LK"/>
        </w:rPr>
        <w:t xml:space="preserve">ඤ්චෙ </w:t>
      </w:r>
      <w:r w:rsidR="00C066C0" w:rsidRPr="00C066C0">
        <w:rPr>
          <w:cs/>
          <w:lang w:bidi="si-LK"/>
        </w:rPr>
        <w:t>ව හාස</w:t>
      </w:r>
      <w:r>
        <w:rPr>
          <w:rFonts w:hint="cs"/>
          <w:cs/>
          <w:lang w:bidi="si-LK"/>
        </w:rPr>
        <w:t>චිත‍්තා</w:t>
      </w:r>
      <w:r w:rsidR="00C066C0" w:rsidRPr="00C066C0">
        <w:rPr>
          <w:cs/>
          <w:lang w:bidi="si-LK"/>
        </w:rPr>
        <w:t xml:space="preserve">නි තෙරස. </w:t>
      </w:r>
    </w:p>
    <w:p w14:paraId="3F341BBF" w14:textId="6F8EFBCB" w:rsidR="00C066C0" w:rsidRPr="00C066C0" w:rsidRDefault="000C590F" w:rsidP="00E469B0">
      <w:pPr>
        <w:pStyle w:val="Sinhalakawi"/>
      </w:pPr>
      <w:r>
        <w:rPr>
          <w:rFonts w:hint="cs"/>
          <w:cs/>
          <w:lang w:bidi="si-LK"/>
        </w:rPr>
        <w:t xml:space="preserve"> </w:t>
      </w:r>
      <w:r w:rsidR="00C066C0" w:rsidRPr="00C066C0">
        <w:rPr>
          <w:cs/>
          <w:lang w:bidi="si-LK"/>
        </w:rPr>
        <w:t>පුථු</w:t>
      </w:r>
      <w:r>
        <w:rPr>
          <w:rFonts w:hint="cs"/>
          <w:cs/>
          <w:lang w:bidi="si-LK"/>
        </w:rPr>
        <w:t>ජ‍්ජ</w:t>
      </w:r>
      <w:r w:rsidR="00C066C0" w:rsidRPr="00C066C0">
        <w:rPr>
          <w:cs/>
          <w:lang w:bidi="si-LK"/>
        </w:rPr>
        <w:t>නා හසන්</w:t>
      </w:r>
      <w:r>
        <w:rPr>
          <w:rFonts w:hint="cs"/>
          <w:cs/>
          <w:lang w:bidi="si-LK"/>
        </w:rPr>
        <w:t>තෙත්‍ථ</w:t>
      </w:r>
      <w:r w:rsidR="00C066C0" w:rsidRPr="00C066C0">
        <w:rPr>
          <w:cs/>
          <w:lang w:bidi="si-LK"/>
        </w:rPr>
        <w:t xml:space="preserve"> චි</w:t>
      </w:r>
      <w:r>
        <w:rPr>
          <w:rFonts w:hint="cs"/>
          <w:cs/>
          <w:lang w:bidi="si-LK"/>
        </w:rPr>
        <w:t>ත්තෙ</w:t>
      </w:r>
      <w:r w:rsidR="00C066C0" w:rsidRPr="00C066C0">
        <w:rPr>
          <w:cs/>
          <w:lang w:bidi="si-LK"/>
        </w:rPr>
        <w:t>හි පන අ</w:t>
      </w:r>
      <w:r w:rsidR="00A03368">
        <w:rPr>
          <w:rFonts w:hint="cs"/>
          <w:cs/>
          <w:lang w:bidi="si-LK"/>
        </w:rPr>
        <w:t>ට්ඨ</w:t>
      </w:r>
      <w:r w:rsidR="00C066C0" w:rsidRPr="00C066C0">
        <w:rPr>
          <w:cs/>
          <w:lang w:bidi="si-LK"/>
        </w:rPr>
        <w:t>හි</w:t>
      </w:r>
      <w:r w:rsidR="00C066C0" w:rsidRPr="00C066C0">
        <w:t xml:space="preserve">, </w:t>
      </w:r>
    </w:p>
    <w:p w14:paraId="4D194E5F" w14:textId="1B1D01B6" w:rsidR="000C590F" w:rsidRDefault="000C590F" w:rsidP="00E469B0">
      <w:pPr>
        <w:pStyle w:val="Sinhalakawi"/>
        <w:rPr>
          <w:lang w:bidi="si-LK"/>
        </w:rPr>
      </w:pPr>
      <w:r>
        <w:rPr>
          <w:rFonts w:hint="cs"/>
          <w:cs/>
          <w:lang w:bidi="si-LK"/>
        </w:rPr>
        <w:t xml:space="preserve"> </w:t>
      </w:r>
      <w:r w:rsidR="00C066C0" w:rsidRPr="00C066C0">
        <w:rPr>
          <w:cs/>
          <w:lang w:bidi="si-LK"/>
        </w:rPr>
        <w:t>ඡහි සෙ</w:t>
      </w:r>
      <w:r>
        <w:rPr>
          <w:rFonts w:hint="cs"/>
          <w:cs/>
          <w:lang w:bidi="si-LK"/>
        </w:rPr>
        <w:t>ක‍්ඛා</w:t>
      </w:r>
      <w:r w:rsidR="00C066C0" w:rsidRPr="00C066C0">
        <w:rPr>
          <w:cs/>
          <w:lang w:bidi="si-LK"/>
        </w:rPr>
        <w:t xml:space="preserve"> අසෙ</w:t>
      </w:r>
      <w:r>
        <w:rPr>
          <w:rFonts w:hint="cs"/>
          <w:cs/>
          <w:lang w:bidi="si-LK"/>
        </w:rPr>
        <w:t>ක‍්ඛා</w:t>
      </w:r>
      <w:r w:rsidR="00C066C0" w:rsidRPr="00C066C0">
        <w:rPr>
          <w:cs/>
          <w:lang w:bidi="si-LK"/>
        </w:rPr>
        <w:t xml:space="preserve"> ච හස</w:t>
      </w:r>
      <w:r>
        <w:rPr>
          <w:rFonts w:hint="cs"/>
          <w:cs/>
          <w:lang w:bidi="si-LK"/>
        </w:rPr>
        <w:t>න‍්ති</w:t>
      </w:r>
      <w:r w:rsidR="00C066C0" w:rsidRPr="00C066C0">
        <w:rPr>
          <w:cs/>
          <w:lang w:bidi="si-LK"/>
        </w:rPr>
        <w:t xml:space="preserve"> පන ප</w:t>
      </w:r>
      <w:r>
        <w:rPr>
          <w:rFonts w:hint="cs"/>
          <w:cs/>
          <w:lang w:bidi="si-LK"/>
        </w:rPr>
        <w:t>ඤ‍්ච</w:t>
      </w:r>
      <w:r w:rsidR="00C066C0" w:rsidRPr="00C066C0">
        <w:rPr>
          <w:cs/>
          <w:lang w:bidi="si-LK"/>
        </w:rPr>
        <w:t>හි</w:t>
      </w:r>
      <w:r w:rsidR="00E469B0">
        <w:t>”</w:t>
      </w:r>
      <w:r w:rsidR="00394EF6">
        <w:t xml:space="preserve"> </w:t>
      </w:r>
      <w:r w:rsidR="00394EF6">
        <w:rPr>
          <w:cs/>
          <w:lang w:bidi="si-LK"/>
        </w:rPr>
        <w:t>යි</w:t>
      </w:r>
      <w:r w:rsidR="00C066C0" w:rsidRPr="00C066C0">
        <w:rPr>
          <w:cs/>
          <w:lang w:bidi="si-LK"/>
        </w:rPr>
        <w:t xml:space="preserve">. </w:t>
      </w:r>
    </w:p>
    <w:p w14:paraId="60D4FF72" w14:textId="723CFC6C" w:rsidR="006F7867" w:rsidRDefault="003E6E91" w:rsidP="00E469B0">
      <w:pPr>
        <w:spacing w:after="0"/>
        <w:rPr>
          <w:lang w:bidi="si-LK"/>
        </w:rPr>
      </w:pPr>
      <w:r>
        <w:rPr>
          <w:b/>
          <w:bCs/>
          <w:cs/>
          <w:lang w:bidi="si-LK"/>
        </w:rPr>
        <w:t>‘</w:t>
      </w:r>
      <w:r w:rsidR="00C066C0" w:rsidRPr="006F7867">
        <w:rPr>
          <w:b/>
          <w:bCs/>
          <w:cs/>
          <w:lang w:bidi="si-LK"/>
        </w:rPr>
        <w:t>සම්පයු</w:t>
      </w:r>
      <w:r w:rsidR="006F7867" w:rsidRPr="006F7867">
        <w:rPr>
          <w:rFonts w:hint="cs"/>
          <w:b/>
          <w:bCs/>
          <w:cs/>
          <w:lang w:bidi="si-LK"/>
        </w:rPr>
        <w:t>ත‍්තා</w:t>
      </w:r>
      <w:r w:rsidR="00C066C0" w:rsidRPr="006F7867">
        <w:rPr>
          <w:b/>
          <w:bCs/>
          <w:cs/>
          <w:lang w:bidi="si-LK"/>
        </w:rPr>
        <w:t>හෙතුවිරහතො අ</w:t>
      </w:r>
      <w:r w:rsidR="006F7867" w:rsidRPr="006F7867">
        <w:rPr>
          <w:rFonts w:hint="cs"/>
          <w:b/>
          <w:bCs/>
          <w:cs/>
          <w:lang w:bidi="si-LK"/>
        </w:rPr>
        <w:t>හෙ</w:t>
      </w:r>
      <w:r w:rsidR="00C066C0" w:rsidRPr="006F7867">
        <w:rPr>
          <w:b/>
          <w:bCs/>
          <w:cs/>
          <w:lang w:bidi="si-LK"/>
        </w:rPr>
        <w:t>තුකානි ච තානි විප</w:t>
      </w:r>
      <w:r w:rsidR="006F7867" w:rsidRPr="006F7867">
        <w:rPr>
          <w:rFonts w:hint="cs"/>
          <w:b/>
          <w:bCs/>
          <w:cs/>
          <w:lang w:bidi="si-LK"/>
        </w:rPr>
        <w:t>ච‍්ච</w:t>
      </w:r>
      <w:r w:rsidR="00C066C0" w:rsidRPr="006F7867">
        <w:rPr>
          <w:b/>
          <w:bCs/>
          <w:cs/>
          <w:lang w:bidi="si-LK"/>
        </w:rPr>
        <w:t>නවිපාකු</w:t>
      </w:r>
      <w:r w:rsidR="006F7867" w:rsidRPr="006F7867">
        <w:rPr>
          <w:rFonts w:hint="cs"/>
          <w:b/>
          <w:bCs/>
          <w:cs/>
          <w:lang w:bidi="si-LK"/>
        </w:rPr>
        <w:t>ප‍්පා</w:t>
      </w:r>
      <w:r w:rsidR="00C066C0" w:rsidRPr="006F7867">
        <w:rPr>
          <w:b/>
          <w:bCs/>
          <w:cs/>
          <w:lang w:bidi="si-LK"/>
        </w:rPr>
        <w:t>දනකි</w:t>
      </w:r>
      <w:r w:rsidR="006F7867" w:rsidRPr="006F7867">
        <w:rPr>
          <w:rFonts w:hint="cs"/>
          <w:b/>
          <w:bCs/>
          <w:cs/>
          <w:lang w:bidi="si-LK"/>
        </w:rPr>
        <w:t>ච‍්ච</w:t>
      </w:r>
      <w:r w:rsidR="00C066C0" w:rsidRPr="006F7867">
        <w:rPr>
          <w:b/>
          <w:bCs/>
          <w:cs/>
          <w:lang w:bidi="si-LK"/>
        </w:rPr>
        <w:t>රහිත</w:t>
      </w:r>
      <w:r w:rsidR="006F7867" w:rsidRPr="006F7867">
        <w:rPr>
          <w:rFonts w:hint="cs"/>
          <w:b/>
          <w:bCs/>
          <w:cs/>
          <w:lang w:bidi="si-LK"/>
        </w:rPr>
        <w:t>ත‍්තා</w:t>
      </w:r>
      <w:r w:rsidR="00C066C0" w:rsidRPr="006F7867">
        <w:rPr>
          <w:b/>
          <w:bCs/>
          <w:cs/>
          <w:lang w:bidi="si-LK"/>
        </w:rPr>
        <w:t xml:space="preserve"> තං තං ක්‍රියාම</w:t>
      </w:r>
      <w:r w:rsidR="006F7867" w:rsidRPr="006F7867">
        <w:rPr>
          <w:rFonts w:hint="cs"/>
          <w:b/>
          <w:bCs/>
          <w:cs/>
          <w:lang w:bidi="si-LK"/>
        </w:rPr>
        <w:t>ත‍්ත</w:t>
      </w:r>
      <w:r w:rsidR="00C066C0" w:rsidRPr="006F7867">
        <w:rPr>
          <w:b/>
          <w:bCs/>
          <w:cs/>
          <w:lang w:bidi="si-LK"/>
        </w:rPr>
        <w:t>භූතානි චි</w:t>
      </w:r>
      <w:r w:rsidR="006F7867" w:rsidRPr="006F7867">
        <w:rPr>
          <w:rFonts w:hint="cs"/>
          <w:b/>
          <w:bCs/>
          <w:cs/>
          <w:lang w:bidi="si-LK"/>
        </w:rPr>
        <w:t>ත‍්තා</w:t>
      </w:r>
      <w:r w:rsidR="00C066C0" w:rsidRPr="006F7867">
        <w:rPr>
          <w:b/>
          <w:bCs/>
          <w:cs/>
          <w:lang w:bidi="si-LK"/>
        </w:rPr>
        <w:t>නි චා</w:t>
      </w:r>
      <w:r w:rsidR="006F7867" w:rsidRPr="006F7867">
        <w:rPr>
          <w:rFonts w:hint="cs"/>
          <w:b/>
          <w:bCs/>
          <w:cs/>
          <w:lang w:bidi="si-LK"/>
        </w:rPr>
        <w:t xml:space="preserve"> </w:t>
      </w:r>
      <w:r w:rsidR="00C066C0" w:rsidRPr="006F7867">
        <w:rPr>
          <w:b/>
          <w:bCs/>
          <w:cs/>
          <w:lang w:bidi="si-LK"/>
        </w:rPr>
        <w:t>ති අ</w:t>
      </w:r>
      <w:r w:rsidR="006F7867" w:rsidRPr="006F7867">
        <w:rPr>
          <w:rFonts w:hint="cs"/>
          <w:b/>
          <w:bCs/>
          <w:cs/>
          <w:lang w:bidi="si-LK"/>
        </w:rPr>
        <w:t>හෙ</w:t>
      </w:r>
      <w:r w:rsidR="00C066C0" w:rsidRPr="006F7867">
        <w:rPr>
          <w:b/>
          <w:bCs/>
          <w:cs/>
          <w:lang w:bidi="si-LK"/>
        </w:rPr>
        <w:t>තුකක්‍රියා</w:t>
      </w:r>
      <w:r w:rsidR="006F7867" w:rsidRPr="006F7867">
        <w:rPr>
          <w:rFonts w:hint="cs"/>
          <w:b/>
          <w:bCs/>
          <w:cs/>
          <w:lang w:bidi="si-LK"/>
        </w:rPr>
        <w:t>චිත‍්තානි</w:t>
      </w:r>
      <w:r>
        <w:rPr>
          <w:b/>
          <w:bCs/>
        </w:rPr>
        <w:t>’</w:t>
      </w:r>
      <w:r w:rsidR="006F7867" w:rsidRPr="006F7867">
        <w:rPr>
          <w:rFonts w:hint="cs"/>
          <w:b/>
          <w:bCs/>
          <w:cs/>
          <w:lang w:bidi="si-LK"/>
        </w:rPr>
        <w:t xml:space="preserve"> </w:t>
      </w:r>
      <w:r w:rsidR="00C066C0" w:rsidRPr="00C066C0">
        <w:rPr>
          <w:cs/>
          <w:lang w:bidi="si-LK"/>
        </w:rPr>
        <w:t>යන මෙයින් මොවුන්</w:t>
      </w:r>
      <w:r w:rsidR="006F7867">
        <w:rPr>
          <w:rFonts w:hint="cs"/>
          <w:cs/>
          <w:lang w:bidi="si-LK"/>
        </w:rPr>
        <w:t xml:space="preserve"> </w:t>
      </w:r>
      <w:r w:rsidR="00C066C0" w:rsidRPr="00C066C0">
        <w:rPr>
          <w:cs/>
          <w:lang w:bidi="si-LK"/>
        </w:rPr>
        <w:t>ගේ අ</w:t>
      </w:r>
      <w:r w:rsidR="00727AFD">
        <w:rPr>
          <w:rFonts w:hint="cs"/>
          <w:cs/>
          <w:lang w:bidi="si-LK"/>
        </w:rPr>
        <w:t>හේතු</w:t>
      </w:r>
      <w:r w:rsidR="00C066C0" w:rsidRPr="00C066C0">
        <w:rPr>
          <w:cs/>
          <w:lang w:bidi="si-LK"/>
        </w:rPr>
        <w:t>ක</w:t>
      </w:r>
      <w:r w:rsidR="006F7867">
        <w:rPr>
          <w:rFonts w:hint="cs"/>
          <w:cs/>
          <w:lang w:bidi="si-LK"/>
        </w:rPr>
        <w:t>ත්‍ව</w:t>
      </w:r>
      <w:r w:rsidR="00C066C0" w:rsidRPr="00C066C0">
        <w:rPr>
          <w:cs/>
          <w:lang w:bidi="si-LK"/>
        </w:rPr>
        <w:t xml:space="preserve">ය හා ක්‍රියාමාත්‍රභාවය පැහැදිලි වේ. සම්ප්‍රයුක්ත </w:t>
      </w:r>
      <w:r w:rsidR="00B714ED">
        <w:rPr>
          <w:rFonts w:hint="cs"/>
          <w:cs/>
          <w:lang w:bidi="si-LK"/>
        </w:rPr>
        <w:t>හේතූ</w:t>
      </w:r>
      <w:r w:rsidR="00C066C0" w:rsidRPr="00C066C0">
        <w:rPr>
          <w:cs/>
          <w:lang w:bidi="si-LK"/>
        </w:rPr>
        <w:t>න්ගේ අභාවයෙන් අ</w:t>
      </w:r>
      <w:r w:rsidR="00727AFD">
        <w:rPr>
          <w:cs/>
          <w:lang w:bidi="si-LK"/>
        </w:rPr>
        <w:t>හේතු</w:t>
      </w:r>
      <w:r w:rsidR="00C066C0" w:rsidRPr="00C066C0">
        <w:rPr>
          <w:cs/>
          <w:lang w:bidi="si-LK"/>
        </w:rPr>
        <w:t xml:space="preserve">ක වෙති. මුහු කිරීමෙන් හා විපාක ඉපදවීමෙන් ද තොර බැවින් ක්‍රියාමාත්‍ර වෙති. </w:t>
      </w:r>
    </w:p>
    <w:p w14:paraId="6658A55C" w14:textId="77777777" w:rsidR="006F7867" w:rsidRDefault="006F7867" w:rsidP="00574000">
      <w:pPr>
        <w:spacing w:after="0"/>
        <w:ind w:firstLine="720"/>
        <w:rPr>
          <w:lang w:bidi="si-LK"/>
        </w:rPr>
      </w:pPr>
    </w:p>
    <w:p w14:paraId="5D2CDF66" w14:textId="77777777" w:rsidR="00A329D1" w:rsidRDefault="00C066C0" w:rsidP="00A329D1">
      <w:pPr>
        <w:rPr>
          <w:lang w:bidi="si-LK"/>
        </w:rPr>
      </w:pPr>
      <w:r w:rsidRPr="00C066C0">
        <w:rPr>
          <w:cs/>
          <w:lang w:bidi="si-LK"/>
        </w:rPr>
        <w:t>මෙසේ අකුසලවිපාක සිත් සතෙක</w:t>
      </w:r>
      <w:r w:rsidRPr="00C066C0">
        <w:t xml:space="preserve">, </w:t>
      </w:r>
      <w:r w:rsidRPr="00C066C0">
        <w:rPr>
          <w:cs/>
          <w:lang w:bidi="si-LK"/>
        </w:rPr>
        <w:t>කුසලවිපාක සිත් අටෙක ක්‍රියා සිත් තුනෙකැ</w:t>
      </w:r>
      <w:r w:rsidR="003E6E91">
        <w:t>’</w:t>
      </w:r>
      <w:r w:rsidR="006F7867">
        <w:rPr>
          <w:rFonts w:hint="cs"/>
          <w:cs/>
          <w:lang w:bidi="si-LK"/>
        </w:rPr>
        <w:t xml:space="preserve"> </w:t>
      </w:r>
      <w:r w:rsidRPr="00C066C0">
        <w:rPr>
          <w:cs/>
          <w:lang w:bidi="si-LK"/>
        </w:rPr>
        <w:t>යි අ</w:t>
      </w:r>
      <w:r w:rsidR="00727AFD">
        <w:rPr>
          <w:rFonts w:hint="cs"/>
          <w:cs/>
          <w:lang w:bidi="si-LK"/>
        </w:rPr>
        <w:t>හේතු</w:t>
      </w:r>
      <w:r w:rsidRPr="00C066C0">
        <w:rPr>
          <w:cs/>
          <w:lang w:bidi="si-LK"/>
        </w:rPr>
        <w:t xml:space="preserve">ක සිත් අටළොසෙකි. </w:t>
      </w:r>
    </w:p>
    <w:p w14:paraId="68C1C293" w14:textId="38C7D757" w:rsidR="00C066C0" w:rsidRPr="00C066C0" w:rsidRDefault="00A329D1" w:rsidP="00A329D1">
      <w:pPr>
        <w:pStyle w:val="Sinhalakawi"/>
        <w:rPr>
          <w:lang w:bidi="si-LK"/>
        </w:rPr>
      </w:pPr>
      <w:r>
        <w:rPr>
          <w:lang w:bidi="si-LK"/>
        </w:rPr>
        <w:t>“</w:t>
      </w:r>
      <w:r w:rsidR="00C066C0" w:rsidRPr="00C066C0">
        <w:rPr>
          <w:cs/>
          <w:lang w:bidi="si-LK"/>
        </w:rPr>
        <w:t>ස</w:t>
      </w:r>
      <w:r w:rsidR="006F7867">
        <w:rPr>
          <w:rFonts w:hint="cs"/>
          <w:cs/>
          <w:lang w:bidi="si-LK"/>
        </w:rPr>
        <w:t>ත‍්තා</w:t>
      </w:r>
      <w:r w:rsidR="00C066C0" w:rsidRPr="00C066C0">
        <w:rPr>
          <w:cs/>
          <w:lang w:bidi="si-LK"/>
        </w:rPr>
        <w:t>කුසලපාකානි පු</w:t>
      </w:r>
      <w:r w:rsidR="006F7867">
        <w:rPr>
          <w:rFonts w:hint="cs"/>
          <w:cs/>
          <w:lang w:bidi="si-LK"/>
        </w:rPr>
        <w:t>ඤ‍්ඤා</w:t>
      </w:r>
      <w:r w:rsidR="00C066C0" w:rsidRPr="00C066C0">
        <w:rPr>
          <w:cs/>
          <w:lang w:bidi="si-LK"/>
        </w:rPr>
        <w:t>පාකානි අ</w:t>
      </w:r>
      <w:r w:rsidR="00A03368">
        <w:rPr>
          <w:rFonts w:hint="cs"/>
          <w:cs/>
          <w:lang w:bidi="si-LK"/>
        </w:rPr>
        <w:t>ට්ඨ</w:t>
      </w:r>
      <w:r w:rsidR="00C066C0" w:rsidRPr="00C066C0">
        <w:rPr>
          <w:cs/>
          <w:lang w:bidi="si-LK"/>
        </w:rPr>
        <w:t>ධා</w:t>
      </w:r>
      <w:r w:rsidR="00C066C0" w:rsidRPr="00C066C0">
        <w:t xml:space="preserve">, </w:t>
      </w:r>
    </w:p>
    <w:p w14:paraId="6C5263DB" w14:textId="4AF387E2" w:rsidR="006F7867" w:rsidRDefault="00C066C0" w:rsidP="00A329D1">
      <w:pPr>
        <w:pStyle w:val="Sinhalakawi"/>
        <w:rPr>
          <w:lang w:bidi="si-LK"/>
        </w:rPr>
      </w:pPr>
      <w:r w:rsidRPr="00C066C0">
        <w:rPr>
          <w:cs/>
          <w:lang w:bidi="si-LK"/>
        </w:rPr>
        <w:t>ක්‍රියාචි</w:t>
      </w:r>
      <w:r w:rsidR="006F7867">
        <w:rPr>
          <w:rFonts w:hint="cs"/>
          <w:cs/>
          <w:lang w:bidi="si-LK"/>
        </w:rPr>
        <w:t>ත‍්තා</w:t>
      </w:r>
      <w:r w:rsidRPr="00C066C0">
        <w:rPr>
          <w:cs/>
          <w:lang w:bidi="si-LK"/>
        </w:rPr>
        <w:t>නි තීනීති අ</w:t>
      </w:r>
      <w:r w:rsidR="001518FA">
        <w:rPr>
          <w:rFonts w:hint="cs"/>
          <w:cs/>
          <w:lang w:bidi="si-LK"/>
        </w:rPr>
        <w:t>ට්ඨා</w:t>
      </w:r>
      <w:r w:rsidRPr="00C066C0">
        <w:rPr>
          <w:cs/>
          <w:lang w:bidi="si-LK"/>
        </w:rPr>
        <w:t>රස අ</w:t>
      </w:r>
      <w:r w:rsidR="006F7867">
        <w:rPr>
          <w:rFonts w:hint="cs"/>
          <w:cs/>
          <w:lang w:bidi="si-LK"/>
        </w:rPr>
        <w:t>හෙ</w:t>
      </w:r>
      <w:r w:rsidRPr="00C066C0">
        <w:rPr>
          <w:cs/>
          <w:lang w:bidi="si-LK"/>
        </w:rPr>
        <w:t>තුකා</w:t>
      </w:r>
      <w:r w:rsidR="00A329D1">
        <w:t>”</w:t>
      </w:r>
    </w:p>
    <w:p w14:paraId="2FCDBC53" w14:textId="77777777" w:rsidR="00C066C0" w:rsidRPr="00C066C0" w:rsidRDefault="00C066C0" w:rsidP="00A329D1">
      <w:r w:rsidRPr="00C066C0">
        <w:rPr>
          <w:cs/>
          <w:lang w:bidi="si-LK"/>
        </w:rPr>
        <w:t xml:space="preserve">යනු එහි සංග්‍රහය ය. </w:t>
      </w:r>
    </w:p>
    <w:p w14:paraId="02BE880F" w14:textId="090AC9DC" w:rsidR="00C066C0" w:rsidRPr="00C066C0" w:rsidRDefault="00C066C0" w:rsidP="00A329D1">
      <w:r w:rsidRPr="00C066C0">
        <w:rPr>
          <w:cs/>
          <w:lang w:bidi="si-LK"/>
        </w:rPr>
        <w:t>තව ද මෙහි මෙ</w:t>
      </w:r>
      <w:r w:rsidR="006F7867">
        <w:rPr>
          <w:rFonts w:hint="cs"/>
          <w:cs/>
          <w:lang w:bidi="si-LK"/>
        </w:rPr>
        <w:t>සේ</w:t>
      </w:r>
      <w:r w:rsidRPr="00C066C0">
        <w:rPr>
          <w:cs/>
          <w:lang w:bidi="si-LK"/>
        </w:rPr>
        <w:t xml:space="preserve"> දැක් වූ අකුසල්සිත් දොළොස අ</w:t>
      </w:r>
      <w:r w:rsidR="00727AFD">
        <w:rPr>
          <w:rFonts w:hint="cs"/>
          <w:cs/>
          <w:lang w:bidi="si-LK"/>
        </w:rPr>
        <w:t>හේතු</w:t>
      </w:r>
      <w:r w:rsidRPr="00C066C0">
        <w:rPr>
          <w:cs/>
          <w:lang w:bidi="si-LK"/>
        </w:rPr>
        <w:t>ක සිත් අටළොස යන සමතිස් සිත්</w:t>
      </w:r>
      <w:r w:rsidRPr="00C066C0">
        <w:t xml:space="preserve">, </w:t>
      </w:r>
      <w:r w:rsidRPr="00C066C0">
        <w:rPr>
          <w:cs/>
          <w:lang w:bidi="si-LK"/>
        </w:rPr>
        <w:t>ශ්‍ර</w:t>
      </w:r>
      <w:r w:rsidR="00D55552">
        <w:rPr>
          <w:rFonts w:hint="cs"/>
          <w:cs/>
          <w:lang w:bidi="si-LK"/>
        </w:rPr>
        <w:t>ද්ධා</w:t>
      </w:r>
      <w:r w:rsidRPr="00C066C0">
        <w:rPr>
          <w:cs/>
          <w:lang w:bidi="si-LK"/>
        </w:rPr>
        <w:t>දී වූ කිසි ම ශොභන ධ</w:t>
      </w:r>
      <w:r w:rsidR="00983463">
        <w:rPr>
          <w:rFonts w:hint="cs"/>
          <w:cs/>
          <w:lang w:bidi="si-LK"/>
        </w:rPr>
        <w:t>ර්‍ම</w:t>
      </w:r>
      <w:r w:rsidRPr="00C066C0">
        <w:rPr>
          <w:cs/>
          <w:lang w:bidi="si-LK"/>
        </w:rPr>
        <w:t>යක් හා නො යෙදෙන බැවින් අ</w:t>
      </w:r>
      <w:r w:rsidR="006F7867">
        <w:rPr>
          <w:rFonts w:hint="cs"/>
          <w:cs/>
          <w:lang w:bidi="si-LK"/>
        </w:rPr>
        <w:t>ශො</w:t>
      </w:r>
      <w:r w:rsidRPr="00C066C0">
        <w:rPr>
          <w:cs/>
          <w:lang w:bidi="si-LK"/>
        </w:rPr>
        <w:t>භන</w:t>
      </w:r>
      <w:r w:rsidR="006F7867">
        <w:rPr>
          <w:rFonts w:hint="cs"/>
          <w:cs/>
          <w:lang w:bidi="si-LK"/>
        </w:rPr>
        <w:t>චිත‍්ත</w:t>
      </w:r>
      <w:r w:rsidRPr="00C066C0">
        <w:rPr>
          <w:cs/>
          <w:lang w:bidi="si-LK"/>
        </w:rPr>
        <w:t xml:space="preserve"> නම් වේ. </w:t>
      </w:r>
    </w:p>
    <w:p w14:paraId="62765B00" w14:textId="3749DD5D" w:rsidR="006F7867" w:rsidRPr="007634F5" w:rsidRDefault="006F7867" w:rsidP="007634F5">
      <w:pPr>
        <w:pStyle w:val="ListParagraph"/>
        <w:numPr>
          <w:ilvl w:val="0"/>
          <w:numId w:val="24"/>
        </w:numPr>
        <w:rPr>
          <w:b/>
          <w:bCs/>
          <w:lang w:bidi="si-LK"/>
        </w:rPr>
      </w:pPr>
      <w:r w:rsidRPr="007634F5">
        <w:rPr>
          <w:rFonts w:hint="cs"/>
          <w:b/>
          <w:bCs/>
          <w:cs/>
          <w:lang w:bidi="si-LK"/>
        </w:rPr>
        <w:t>සො</w:t>
      </w:r>
      <w:r w:rsidR="00C066C0" w:rsidRPr="007634F5">
        <w:rPr>
          <w:b/>
          <w:bCs/>
          <w:cs/>
          <w:lang w:bidi="si-LK"/>
        </w:rPr>
        <w:t>මන</w:t>
      </w:r>
      <w:r w:rsidRPr="007634F5">
        <w:rPr>
          <w:rFonts w:hint="cs"/>
          <w:b/>
          <w:bCs/>
          <w:cs/>
          <w:lang w:bidi="si-LK"/>
        </w:rPr>
        <w:t>ස‍්ස</w:t>
      </w:r>
      <w:r w:rsidR="00C066C0" w:rsidRPr="007634F5">
        <w:rPr>
          <w:b/>
          <w:bCs/>
          <w:cs/>
          <w:lang w:bidi="si-LK"/>
        </w:rPr>
        <w:t>සහගත</w:t>
      </w:r>
      <w:r w:rsidRPr="007634F5">
        <w:rPr>
          <w:rFonts w:hint="cs"/>
          <w:b/>
          <w:bCs/>
          <w:cs/>
          <w:lang w:bidi="si-LK"/>
        </w:rPr>
        <w:t>ඤා</w:t>
      </w:r>
      <w:r w:rsidR="00C066C0" w:rsidRPr="007634F5">
        <w:rPr>
          <w:b/>
          <w:bCs/>
          <w:cs/>
          <w:lang w:bidi="si-LK"/>
        </w:rPr>
        <w:t>ණස</w:t>
      </w:r>
      <w:r w:rsidRPr="007634F5">
        <w:rPr>
          <w:rFonts w:hint="cs"/>
          <w:b/>
          <w:bCs/>
          <w:cs/>
          <w:lang w:bidi="si-LK"/>
        </w:rPr>
        <w:t>ම‍්ප</w:t>
      </w:r>
      <w:r w:rsidR="00C066C0" w:rsidRPr="007634F5">
        <w:rPr>
          <w:b/>
          <w:bCs/>
          <w:cs/>
          <w:lang w:bidi="si-LK"/>
        </w:rPr>
        <w:t>යු</w:t>
      </w:r>
      <w:r w:rsidRPr="007634F5">
        <w:rPr>
          <w:rFonts w:hint="cs"/>
          <w:b/>
          <w:bCs/>
          <w:cs/>
          <w:lang w:bidi="si-LK"/>
        </w:rPr>
        <w:t>ත‍්ත</w:t>
      </w:r>
      <w:r w:rsidR="00C066C0" w:rsidRPr="007634F5">
        <w:rPr>
          <w:b/>
          <w:bCs/>
          <w:cs/>
          <w:lang w:bidi="si-LK"/>
        </w:rPr>
        <w:t>අ</w:t>
      </w:r>
      <w:r w:rsidRPr="007634F5">
        <w:rPr>
          <w:rFonts w:hint="cs"/>
          <w:b/>
          <w:bCs/>
          <w:cs/>
          <w:lang w:bidi="si-LK"/>
        </w:rPr>
        <w:t>සඞ‍්ඛා</w:t>
      </w:r>
      <w:r w:rsidR="00C066C0" w:rsidRPr="007634F5">
        <w:rPr>
          <w:b/>
          <w:bCs/>
          <w:cs/>
          <w:lang w:bidi="si-LK"/>
        </w:rPr>
        <w:t>රික</w:t>
      </w:r>
      <w:r w:rsidRPr="007634F5">
        <w:rPr>
          <w:rFonts w:hint="cs"/>
          <w:b/>
          <w:bCs/>
          <w:cs/>
          <w:lang w:bidi="si-LK"/>
        </w:rPr>
        <w:t>චිත‍්තය</w:t>
      </w:r>
      <w:r w:rsidR="00C066C0" w:rsidRPr="007634F5">
        <w:rPr>
          <w:b/>
          <w:bCs/>
          <w:cs/>
          <w:lang w:bidi="si-LK"/>
        </w:rPr>
        <w:t xml:space="preserve">. </w:t>
      </w:r>
    </w:p>
    <w:p w14:paraId="718DE7A4" w14:textId="4B3776F6" w:rsidR="006F7867" w:rsidRPr="007634F5" w:rsidRDefault="006F7867" w:rsidP="007634F5">
      <w:pPr>
        <w:pStyle w:val="ListParagraph"/>
        <w:numPr>
          <w:ilvl w:val="0"/>
          <w:numId w:val="24"/>
        </w:numPr>
        <w:rPr>
          <w:b/>
          <w:bCs/>
          <w:lang w:bidi="si-LK"/>
        </w:rPr>
      </w:pPr>
      <w:r w:rsidRPr="007634F5">
        <w:rPr>
          <w:rFonts w:hint="cs"/>
          <w:b/>
          <w:bCs/>
          <w:cs/>
          <w:lang w:bidi="si-LK"/>
        </w:rPr>
        <w:t>සො</w:t>
      </w:r>
      <w:r w:rsidRPr="007634F5">
        <w:rPr>
          <w:b/>
          <w:bCs/>
          <w:cs/>
          <w:lang w:bidi="si-LK"/>
        </w:rPr>
        <w:t>මන</w:t>
      </w:r>
      <w:r w:rsidRPr="007634F5">
        <w:rPr>
          <w:rFonts w:hint="cs"/>
          <w:b/>
          <w:bCs/>
          <w:cs/>
          <w:lang w:bidi="si-LK"/>
        </w:rPr>
        <w:t>ස‍්ස</w:t>
      </w:r>
      <w:r w:rsidRPr="007634F5">
        <w:rPr>
          <w:b/>
          <w:bCs/>
          <w:cs/>
          <w:lang w:bidi="si-LK"/>
        </w:rPr>
        <w:t>සහගත</w:t>
      </w:r>
      <w:r w:rsidRPr="007634F5">
        <w:rPr>
          <w:rFonts w:hint="cs"/>
          <w:b/>
          <w:bCs/>
          <w:cs/>
          <w:lang w:bidi="si-LK"/>
        </w:rPr>
        <w:t>ඤා</w:t>
      </w:r>
      <w:r w:rsidRPr="007634F5">
        <w:rPr>
          <w:b/>
          <w:bCs/>
          <w:cs/>
          <w:lang w:bidi="si-LK"/>
        </w:rPr>
        <w:t>ණස</w:t>
      </w:r>
      <w:r w:rsidRPr="007634F5">
        <w:rPr>
          <w:rFonts w:hint="cs"/>
          <w:b/>
          <w:bCs/>
          <w:cs/>
          <w:lang w:bidi="si-LK"/>
        </w:rPr>
        <w:t>ම‍්ප</w:t>
      </w:r>
      <w:r w:rsidRPr="007634F5">
        <w:rPr>
          <w:b/>
          <w:bCs/>
          <w:cs/>
          <w:lang w:bidi="si-LK"/>
        </w:rPr>
        <w:t>යු</w:t>
      </w:r>
      <w:r w:rsidRPr="007634F5">
        <w:rPr>
          <w:rFonts w:hint="cs"/>
          <w:b/>
          <w:bCs/>
          <w:cs/>
          <w:lang w:bidi="si-LK"/>
        </w:rPr>
        <w:t>ත‍්තසසඞ‍්ඛා</w:t>
      </w:r>
      <w:r w:rsidRPr="007634F5">
        <w:rPr>
          <w:b/>
          <w:bCs/>
          <w:cs/>
          <w:lang w:bidi="si-LK"/>
        </w:rPr>
        <w:t>රික</w:t>
      </w:r>
      <w:r w:rsidRPr="007634F5">
        <w:rPr>
          <w:rFonts w:hint="cs"/>
          <w:b/>
          <w:bCs/>
          <w:cs/>
          <w:lang w:bidi="si-LK"/>
        </w:rPr>
        <w:t>චිත‍්තය</w:t>
      </w:r>
      <w:r w:rsidRPr="007634F5">
        <w:rPr>
          <w:b/>
          <w:bCs/>
          <w:cs/>
          <w:lang w:bidi="si-LK"/>
        </w:rPr>
        <w:t>.</w:t>
      </w:r>
    </w:p>
    <w:p w14:paraId="6BFC6AD9" w14:textId="08BC896E" w:rsidR="00F16930" w:rsidRPr="007634F5" w:rsidRDefault="00F16930" w:rsidP="007634F5">
      <w:pPr>
        <w:pStyle w:val="ListParagraph"/>
        <w:numPr>
          <w:ilvl w:val="0"/>
          <w:numId w:val="24"/>
        </w:numPr>
        <w:rPr>
          <w:b/>
          <w:bCs/>
          <w:lang w:bidi="si-LK"/>
        </w:rPr>
      </w:pPr>
      <w:r w:rsidRPr="007634F5">
        <w:rPr>
          <w:rFonts w:hint="cs"/>
          <w:b/>
          <w:bCs/>
          <w:cs/>
          <w:lang w:bidi="si-LK"/>
        </w:rPr>
        <w:t>සො</w:t>
      </w:r>
      <w:r w:rsidRPr="007634F5">
        <w:rPr>
          <w:b/>
          <w:bCs/>
          <w:cs/>
          <w:lang w:bidi="si-LK"/>
        </w:rPr>
        <w:t>මන</w:t>
      </w:r>
      <w:r w:rsidRPr="007634F5">
        <w:rPr>
          <w:rFonts w:hint="cs"/>
          <w:b/>
          <w:bCs/>
          <w:cs/>
          <w:lang w:bidi="si-LK"/>
        </w:rPr>
        <w:t>ස‍්ස</w:t>
      </w:r>
      <w:r w:rsidRPr="007634F5">
        <w:rPr>
          <w:b/>
          <w:bCs/>
          <w:cs/>
          <w:lang w:bidi="si-LK"/>
        </w:rPr>
        <w:t>සහගත</w:t>
      </w:r>
      <w:r w:rsidRPr="007634F5">
        <w:rPr>
          <w:rFonts w:hint="cs"/>
          <w:b/>
          <w:bCs/>
          <w:cs/>
          <w:lang w:bidi="si-LK"/>
        </w:rPr>
        <w:t>ඤා</w:t>
      </w:r>
      <w:r w:rsidRPr="007634F5">
        <w:rPr>
          <w:b/>
          <w:bCs/>
          <w:cs/>
          <w:lang w:bidi="si-LK"/>
        </w:rPr>
        <w:t>ණ</w:t>
      </w:r>
      <w:r w:rsidRPr="007634F5">
        <w:rPr>
          <w:rFonts w:hint="cs"/>
          <w:b/>
          <w:bCs/>
          <w:cs/>
          <w:lang w:bidi="si-LK"/>
        </w:rPr>
        <w:t>විප‍්ප</w:t>
      </w:r>
      <w:r w:rsidRPr="007634F5">
        <w:rPr>
          <w:b/>
          <w:bCs/>
          <w:cs/>
          <w:lang w:bidi="si-LK"/>
        </w:rPr>
        <w:t>යු</w:t>
      </w:r>
      <w:r w:rsidRPr="007634F5">
        <w:rPr>
          <w:rFonts w:hint="cs"/>
          <w:b/>
          <w:bCs/>
          <w:cs/>
          <w:lang w:bidi="si-LK"/>
        </w:rPr>
        <w:t>ත‍්තඅසඞ‍්ඛා</w:t>
      </w:r>
      <w:r w:rsidRPr="007634F5">
        <w:rPr>
          <w:b/>
          <w:bCs/>
          <w:cs/>
          <w:lang w:bidi="si-LK"/>
        </w:rPr>
        <w:t>රික</w:t>
      </w:r>
      <w:r w:rsidRPr="007634F5">
        <w:rPr>
          <w:rFonts w:hint="cs"/>
          <w:b/>
          <w:bCs/>
          <w:cs/>
          <w:lang w:bidi="si-LK"/>
        </w:rPr>
        <w:t>චිත‍්තය</w:t>
      </w:r>
      <w:r w:rsidRPr="007634F5">
        <w:rPr>
          <w:b/>
          <w:bCs/>
          <w:cs/>
          <w:lang w:bidi="si-LK"/>
        </w:rPr>
        <w:t xml:space="preserve">. </w:t>
      </w:r>
    </w:p>
    <w:p w14:paraId="4D9BF2CE" w14:textId="584CFDF6" w:rsidR="00F16930" w:rsidRPr="007634F5" w:rsidRDefault="00F16930" w:rsidP="007634F5">
      <w:pPr>
        <w:pStyle w:val="ListParagraph"/>
        <w:numPr>
          <w:ilvl w:val="0"/>
          <w:numId w:val="24"/>
        </w:numPr>
        <w:rPr>
          <w:b/>
          <w:bCs/>
          <w:lang w:bidi="si-LK"/>
        </w:rPr>
      </w:pPr>
      <w:r w:rsidRPr="007634F5">
        <w:rPr>
          <w:rFonts w:hint="cs"/>
          <w:b/>
          <w:bCs/>
          <w:cs/>
          <w:lang w:bidi="si-LK"/>
        </w:rPr>
        <w:t>සො</w:t>
      </w:r>
      <w:r w:rsidRPr="007634F5">
        <w:rPr>
          <w:b/>
          <w:bCs/>
          <w:cs/>
          <w:lang w:bidi="si-LK"/>
        </w:rPr>
        <w:t>මන</w:t>
      </w:r>
      <w:r w:rsidRPr="007634F5">
        <w:rPr>
          <w:rFonts w:hint="cs"/>
          <w:b/>
          <w:bCs/>
          <w:cs/>
          <w:lang w:bidi="si-LK"/>
        </w:rPr>
        <w:t>ස‍්ස</w:t>
      </w:r>
      <w:r w:rsidRPr="007634F5">
        <w:rPr>
          <w:b/>
          <w:bCs/>
          <w:cs/>
          <w:lang w:bidi="si-LK"/>
        </w:rPr>
        <w:t>සහගත</w:t>
      </w:r>
      <w:r w:rsidRPr="007634F5">
        <w:rPr>
          <w:rFonts w:hint="cs"/>
          <w:b/>
          <w:bCs/>
          <w:cs/>
          <w:lang w:bidi="si-LK"/>
        </w:rPr>
        <w:t>ඤා</w:t>
      </w:r>
      <w:r w:rsidRPr="007634F5">
        <w:rPr>
          <w:b/>
          <w:bCs/>
          <w:cs/>
          <w:lang w:bidi="si-LK"/>
        </w:rPr>
        <w:t>ණ</w:t>
      </w:r>
      <w:r w:rsidRPr="007634F5">
        <w:rPr>
          <w:rFonts w:hint="cs"/>
          <w:b/>
          <w:bCs/>
          <w:cs/>
          <w:lang w:bidi="si-LK"/>
        </w:rPr>
        <w:t>විප‍්ප</w:t>
      </w:r>
      <w:r w:rsidRPr="007634F5">
        <w:rPr>
          <w:b/>
          <w:bCs/>
          <w:cs/>
          <w:lang w:bidi="si-LK"/>
        </w:rPr>
        <w:t>යු</w:t>
      </w:r>
      <w:r w:rsidRPr="007634F5">
        <w:rPr>
          <w:rFonts w:hint="cs"/>
          <w:b/>
          <w:bCs/>
          <w:cs/>
          <w:lang w:bidi="si-LK"/>
        </w:rPr>
        <w:t>ත‍්තසසඞ‍්ඛා</w:t>
      </w:r>
      <w:r w:rsidRPr="007634F5">
        <w:rPr>
          <w:b/>
          <w:bCs/>
          <w:cs/>
          <w:lang w:bidi="si-LK"/>
        </w:rPr>
        <w:t>රික</w:t>
      </w:r>
      <w:r w:rsidRPr="007634F5">
        <w:rPr>
          <w:rFonts w:hint="cs"/>
          <w:b/>
          <w:bCs/>
          <w:cs/>
          <w:lang w:bidi="si-LK"/>
        </w:rPr>
        <w:t>චිත‍්තය</w:t>
      </w:r>
      <w:r w:rsidRPr="007634F5">
        <w:rPr>
          <w:b/>
          <w:bCs/>
          <w:cs/>
          <w:lang w:bidi="si-LK"/>
        </w:rPr>
        <w:t xml:space="preserve">. </w:t>
      </w:r>
    </w:p>
    <w:p w14:paraId="72BE98EE" w14:textId="6C0E6F47" w:rsidR="00F16930" w:rsidRPr="007634F5" w:rsidRDefault="00F16930" w:rsidP="007634F5">
      <w:pPr>
        <w:pStyle w:val="ListParagraph"/>
        <w:numPr>
          <w:ilvl w:val="0"/>
          <w:numId w:val="24"/>
        </w:numPr>
        <w:rPr>
          <w:b/>
          <w:bCs/>
          <w:lang w:bidi="si-LK"/>
        </w:rPr>
      </w:pPr>
      <w:r w:rsidRPr="007634F5">
        <w:rPr>
          <w:rFonts w:hint="cs"/>
          <w:b/>
          <w:bCs/>
          <w:cs/>
          <w:lang w:bidi="si-LK"/>
        </w:rPr>
        <w:t>උපෙක‍්ඛා</w:t>
      </w:r>
      <w:r w:rsidRPr="007634F5">
        <w:rPr>
          <w:b/>
          <w:bCs/>
          <w:cs/>
          <w:lang w:bidi="si-LK"/>
        </w:rPr>
        <w:t>සහගත</w:t>
      </w:r>
      <w:r w:rsidRPr="007634F5">
        <w:rPr>
          <w:rFonts w:hint="cs"/>
          <w:b/>
          <w:bCs/>
          <w:cs/>
          <w:lang w:bidi="si-LK"/>
        </w:rPr>
        <w:t>ඤා</w:t>
      </w:r>
      <w:r w:rsidRPr="007634F5">
        <w:rPr>
          <w:b/>
          <w:bCs/>
          <w:cs/>
          <w:lang w:bidi="si-LK"/>
        </w:rPr>
        <w:t>ණස</w:t>
      </w:r>
      <w:r w:rsidRPr="007634F5">
        <w:rPr>
          <w:rFonts w:hint="cs"/>
          <w:b/>
          <w:bCs/>
          <w:cs/>
          <w:lang w:bidi="si-LK"/>
        </w:rPr>
        <w:t>ම‍්ප</w:t>
      </w:r>
      <w:r w:rsidRPr="007634F5">
        <w:rPr>
          <w:b/>
          <w:bCs/>
          <w:cs/>
          <w:lang w:bidi="si-LK"/>
        </w:rPr>
        <w:t>යු</w:t>
      </w:r>
      <w:r w:rsidRPr="007634F5">
        <w:rPr>
          <w:rFonts w:hint="cs"/>
          <w:b/>
          <w:bCs/>
          <w:cs/>
          <w:lang w:bidi="si-LK"/>
        </w:rPr>
        <w:t>ත‍්ත</w:t>
      </w:r>
      <w:r w:rsidRPr="007634F5">
        <w:rPr>
          <w:b/>
          <w:bCs/>
          <w:cs/>
          <w:lang w:bidi="si-LK"/>
        </w:rPr>
        <w:t>අ</w:t>
      </w:r>
      <w:r w:rsidRPr="007634F5">
        <w:rPr>
          <w:rFonts w:hint="cs"/>
          <w:b/>
          <w:bCs/>
          <w:cs/>
          <w:lang w:bidi="si-LK"/>
        </w:rPr>
        <w:t>සඞ‍්ඛා</w:t>
      </w:r>
      <w:r w:rsidRPr="007634F5">
        <w:rPr>
          <w:b/>
          <w:bCs/>
          <w:cs/>
          <w:lang w:bidi="si-LK"/>
        </w:rPr>
        <w:t>රික</w:t>
      </w:r>
      <w:r w:rsidRPr="007634F5">
        <w:rPr>
          <w:rFonts w:hint="cs"/>
          <w:b/>
          <w:bCs/>
          <w:cs/>
          <w:lang w:bidi="si-LK"/>
        </w:rPr>
        <w:t>චිත‍්තය</w:t>
      </w:r>
      <w:r w:rsidRPr="007634F5">
        <w:rPr>
          <w:b/>
          <w:bCs/>
          <w:cs/>
          <w:lang w:bidi="si-LK"/>
        </w:rPr>
        <w:t xml:space="preserve">. </w:t>
      </w:r>
    </w:p>
    <w:p w14:paraId="14FDE956" w14:textId="64E25801" w:rsidR="00F16930" w:rsidRPr="007634F5" w:rsidRDefault="00F16930" w:rsidP="007634F5">
      <w:pPr>
        <w:pStyle w:val="ListParagraph"/>
        <w:numPr>
          <w:ilvl w:val="0"/>
          <w:numId w:val="24"/>
        </w:numPr>
        <w:rPr>
          <w:b/>
          <w:bCs/>
          <w:lang w:bidi="si-LK"/>
        </w:rPr>
      </w:pPr>
      <w:r w:rsidRPr="007634F5">
        <w:rPr>
          <w:rFonts w:hint="cs"/>
          <w:b/>
          <w:bCs/>
          <w:cs/>
          <w:lang w:bidi="si-LK"/>
        </w:rPr>
        <w:t>උපෙක‍්ඛා</w:t>
      </w:r>
      <w:r w:rsidRPr="007634F5">
        <w:rPr>
          <w:b/>
          <w:bCs/>
          <w:cs/>
          <w:lang w:bidi="si-LK"/>
        </w:rPr>
        <w:t>සහගත</w:t>
      </w:r>
      <w:r w:rsidRPr="007634F5">
        <w:rPr>
          <w:rFonts w:hint="cs"/>
          <w:b/>
          <w:bCs/>
          <w:cs/>
          <w:lang w:bidi="si-LK"/>
        </w:rPr>
        <w:t>ඤා</w:t>
      </w:r>
      <w:r w:rsidRPr="007634F5">
        <w:rPr>
          <w:b/>
          <w:bCs/>
          <w:cs/>
          <w:lang w:bidi="si-LK"/>
        </w:rPr>
        <w:t>ණස</w:t>
      </w:r>
      <w:r w:rsidRPr="007634F5">
        <w:rPr>
          <w:rFonts w:hint="cs"/>
          <w:b/>
          <w:bCs/>
          <w:cs/>
          <w:lang w:bidi="si-LK"/>
        </w:rPr>
        <w:t>ම‍්ප</w:t>
      </w:r>
      <w:r w:rsidRPr="007634F5">
        <w:rPr>
          <w:b/>
          <w:bCs/>
          <w:cs/>
          <w:lang w:bidi="si-LK"/>
        </w:rPr>
        <w:t>යු</w:t>
      </w:r>
      <w:r w:rsidRPr="007634F5">
        <w:rPr>
          <w:rFonts w:hint="cs"/>
          <w:b/>
          <w:bCs/>
          <w:cs/>
          <w:lang w:bidi="si-LK"/>
        </w:rPr>
        <w:t>ත‍්තසසඞ‍්ඛා</w:t>
      </w:r>
      <w:r w:rsidRPr="007634F5">
        <w:rPr>
          <w:b/>
          <w:bCs/>
          <w:cs/>
          <w:lang w:bidi="si-LK"/>
        </w:rPr>
        <w:t>රික</w:t>
      </w:r>
      <w:r w:rsidRPr="007634F5">
        <w:rPr>
          <w:rFonts w:hint="cs"/>
          <w:b/>
          <w:bCs/>
          <w:cs/>
          <w:lang w:bidi="si-LK"/>
        </w:rPr>
        <w:t>චිත‍්තය</w:t>
      </w:r>
      <w:r w:rsidRPr="007634F5">
        <w:rPr>
          <w:b/>
          <w:bCs/>
          <w:cs/>
          <w:lang w:bidi="si-LK"/>
        </w:rPr>
        <w:t xml:space="preserve">. </w:t>
      </w:r>
    </w:p>
    <w:p w14:paraId="6BED39EB" w14:textId="6A32E10D" w:rsidR="00F16930" w:rsidRPr="007634F5" w:rsidRDefault="00F16930" w:rsidP="007634F5">
      <w:pPr>
        <w:pStyle w:val="ListParagraph"/>
        <w:numPr>
          <w:ilvl w:val="0"/>
          <w:numId w:val="24"/>
        </w:numPr>
        <w:rPr>
          <w:b/>
          <w:bCs/>
          <w:lang w:bidi="si-LK"/>
        </w:rPr>
      </w:pPr>
      <w:r w:rsidRPr="007634F5">
        <w:rPr>
          <w:rFonts w:hint="cs"/>
          <w:b/>
          <w:bCs/>
          <w:cs/>
          <w:lang w:bidi="si-LK"/>
        </w:rPr>
        <w:t>උපෙක‍්ඛා</w:t>
      </w:r>
      <w:r w:rsidRPr="007634F5">
        <w:rPr>
          <w:b/>
          <w:bCs/>
          <w:cs/>
          <w:lang w:bidi="si-LK"/>
        </w:rPr>
        <w:t>සහගත</w:t>
      </w:r>
      <w:r w:rsidRPr="007634F5">
        <w:rPr>
          <w:rFonts w:hint="cs"/>
          <w:b/>
          <w:bCs/>
          <w:cs/>
          <w:lang w:bidi="si-LK"/>
        </w:rPr>
        <w:t>ඤා</w:t>
      </w:r>
      <w:r w:rsidRPr="007634F5">
        <w:rPr>
          <w:b/>
          <w:bCs/>
          <w:cs/>
          <w:lang w:bidi="si-LK"/>
        </w:rPr>
        <w:t>ණ</w:t>
      </w:r>
      <w:r w:rsidRPr="007634F5">
        <w:rPr>
          <w:rFonts w:hint="cs"/>
          <w:b/>
          <w:bCs/>
          <w:cs/>
          <w:lang w:bidi="si-LK"/>
        </w:rPr>
        <w:t>විප‍්ප</w:t>
      </w:r>
      <w:r w:rsidRPr="007634F5">
        <w:rPr>
          <w:b/>
          <w:bCs/>
          <w:cs/>
          <w:lang w:bidi="si-LK"/>
        </w:rPr>
        <w:t>යු</w:t>
      </w:r>
      <w:r w:rsidRPr="007634F5">
        <w:rPr>
          <w:rFonts w:hint="cs"/>
          <w:b/>
          <w:bCs/>
          <w:cs/>
          <w:lang w:bidi="si-LK"/>
        </w:rPr>
        <w:t>ත‍්ත</w:t>
      </w:r>
      <w:r w:rsidRPr="007634F5">
        <w:rPr>
          <w:b/>
          <w:bCs/>
          <w:cs/>
          <w:lang w:bidi="si-LK"/>
        </w:rPr>
        <w:t>අ</w:t>
      </w:r>
      <w:r w:rsidRPr="007634F5">
        <w:rPr>
          <w:rFonts w:hint="cs"/>
          <w:b/>
          <w:bCs/>
          <w:cs/>
          <w:lang w:bidi="si-LK"/>
        </w:rPr>
        <w:t>සඞ‍්ඛා</w:t>
      </w:r>
      <w:r w:rsidRPr="007634F5">
        <w:rPr>
          <w:b/>
          <w:bCs/>
          <w:cs/>
          <w:lang w:bidi="si-LK"/>
        </w:rPr>
        <w:t>රික</w:t>
      </w:r>
      <w:r w:rsidRPr="007634F5">
        <w:rPr>
          <w:rFonts w:hint="cs"/>
          <w:b/>
          <w:bCs/>
          <w:cs/>
          <w:lang w:bidi="si-LK"/>
        </w:rPr>
        <w:t>චිත‍්තය</w:t>
      </w:r>
      <w:r w:rsidRPr="007634F5">
        <w:rPr>
          <w:b/>
          <w:bCs/>
          <w:cs/>
          <w:lang w:bidi="si-LK"/>
        </w:rPr>
        <w:t xml:space="preserve">. </w:t>
      </w:r>
    </w:p>
    <w:p w14:paraId="06D3D6A0" w14:textId="32415B7A" w:rsidR="00F16930" w:rsidRPr="007634F5" w:rsidRDefault="00F16930" w:rsidP="007634F5">
      <w:pPr>
        <w:pStyle w:val="ListParagraph"/>
        <w:numPr>
          <w:ilvl w:val="0"/>
          <w:numId w:val="24"/>
        </w:numPr>
        <w:rPr>
          <w:b/>
          <w:bCs/>
          <w:lang w:bidi="si-LK"/>
        </w:rPr>
      </w:pPr>
      <w:r w:rsidRPr="007634F5">
        <w:rPr>
          <w:rFonts w:hint="cs"/>
          <w:b/>
          <w:bCs/>
          <w:cs/>
          <w:lang w:bidi="si-LK"/>
        </w:rPr>
        <w:t>උපෙක‍්ඛා</w:t>
      </w:r>
      <w:r w:rsidRPr="007634F5">
        <w:rPr>
          <w:b/>
          <w:bCs/>
          <w:cs/>
          <w:lang w:bidi="si-LK"/>
        </w:rPr>
        <w:t>සහගත</w:t>
      </w:r>
      <w:r w:rsidRPr="007634F5">
        <w:rPr>
          <w:rFonts w:hint="cs"/>
          <w:b/>
          <w:bCs/>
          <w:cs/>
          <w:lang w:bidi="si-LK"/>
        </w:rPr>
        <w:t>ඤා</w:t>
      </w:r>
      <w:r w:rsidRPr="007634F5">
        <w:rPr>
          <w:b/>
          <w:bCs/>
          <w:cs/>
          <w:lang w:bidi="si-LK"/>
        </w:rPr>
        <w:t>ණ</w:t>
      </w:r>
      <w:r w:rsidRPr="007634F5">
        <w:rPr>
          <w:rFonts w:hint="cs"/>
          <w:b/>
          <w:bCs/>
          <w:cs/>
          <w:lang w:bidi="si-LK"/>
        </w:rPr>
        <w:t>විප‍්ප</w:t>
      </w:r>
      <w:r w:rsidRPr="007634F5">
        <w:rPr>
          <w:b/>
          <w:bCs/>
          <w:cs/>
          <w:lang w:bidi="si-LK"/>
        </w:rPr>
        <w:t>යු</w:t>
      </w:r>
      <w:r w:rsidRPr="007634F5">
        <w:rPr>
          <w:rFonts w:hint="cs"/>
          <w:b/>
          <w:bCs/>
          <w:cs/>
          <w:lang w:bidi="si-LK"/>
        </w:rPr>
        <w:t>ත‍්තසසඞ‍්ඛා</w:t>
      </w:r>
      <w:r w:rsidRPr="007634F5">
        <w:rPr>
          <w:b/>
          <w:bCs/>
          <w:cs/>
          <w:lang w:bidi="si-LK"/>
        </w:rPr>
        <w:t>රික</w:t>
      </w:r>
      <w:r w:rsidRPr="007634F5">
        <w:rPr>
          <w:rFonts w:hint="cs"/>
          <w:b/>
          <w:bCs/>
          <w:cs/>
          <w:lang w:bidi="si-LK"/>
        </w:rPr>
        <w:t>චිත‍්තය</w:t>
      </w:r>
      <w:r w:rsidRPr="007634F5">
        <w:rPr>
          <w:b/>
          <w:bCs/>
          <w:cs/>
          <w:lang w:bidi="si-LK"/>
        </w:rPr>
        <w:t xml:space="preserve">. </w:t>
      </w:r>
    </w:p>
    <w:p w14:paraId="07DD5B1F" w14:textId="77777777" w:rsidR="00C066C0" w:rsidRPr="00C066C0" w:rsidRDefault="00C066C0" w:rsidP="00A329D1">
      <w:r w:rsidRPr="00C066C0">
        <w:rPr>
          <w:cs/>
          <w:lang w:bidi="si-LK"/>
        </w:rPr>
        <w:t xml:space="preserve">මේ කාමාවචර භූමියට අයත් කුසල්සිත් අටය. </w:t>
      </w:r>
    </w:p>
    <w:p w14:paraId="51FD6111" w14:textId="5CAA60B2" w:rsidR="00F16930" w:rsidRDefault="00C066C0" w:rsidP="00A329D1">
      <w:pPr>
        <w:rPr>
          <w:lang w:bidi="si-LK"/>
        </w:rPr>
      </w:pPr>
      <w:r w:rsidRPr="00C066C0">
        <w:rPr>
          <w:cs/>
          <w:lang w:bidi="si-LK"/>
        </w:rPr>
        <w:t xml:space="preserve">මෙහි </w:t>
      </w:r>
      <w:r w:rsidR="004935AB">
        <w:rPr>
          <w:cs/>
          <w:lang w:bidi="si-LK"/>
        </w:rPr>
        <w:t>සෝමනස්ස</w:t>
      </w:r>
      <w:r w:rsidRPr="00C066C0">
        <w:t xml:space="preserve">, </w:t>
      </w:r>
      <w:r w:rsidRPr="00C066C0">
        <w:rPr>
          <w:cs/>
          <w:lang w:bidi="si-LK"/>
        </w:rPr>
        <w:t>සහගත යන මුන් ස</w:t>
      </w:r>
      <w:r w:rsidR="00F16930">
        <w:rPr>
          <w:rFonts w:hint="cs"/>
          <w:cs/>
          <w:lang w:bidi="si-LK"/>
        </w:rPr>
        <w:t>ම‍්බන්‍ධ</w:t>
      </w:r>
      <w:r w:rsidRPr="00C066C0">
        <w:rPr>
          <w:cs/>
          <w:lang w:bidi="si-LK"/>
        </w:rPr>
        <w:t>යෙන් කියයුත්ත කියූ සේ දන්නේ ය. යථා</w:t>
      </w:r>
      <w:r w:rsidR="00F16930">
        <w:rPr>
          <w:rFonts w:hint="cs"/>
          <w:cs/>
          <w:lang w:bidi="si-LK"/>
        </w:rPr>
        <w:t>ස‍්ව</w:t>
      </w:r>
      <w:r w:rsidRPr="00C066C0">
        <w:rPr>
          <w:cs/>
          <w:lang w:bidi="si-LK"/>
        </w:rPr>
        <w:t>භාවය දැනීම ඤාණ නම්. දානාදිකුශල ක</w:t>
      </w:r>
      <w:r w:rsidR="00983463">
        <w:rPr>
          <w:rFonts w:hint="cs"/>
          <w:cs/>
          <w:lang w:bidi="si-LK"/>
        </w:rPr>
        <w:t>ර්‍ම</w:t>
      </w:r>
      <w:r w:rsidRPr="00C066C0">
        <w:rPr>
          <w:cs/>
          <w:lang w:bidi="si-LK"/>
        </w:rPr>
        <w:t>යන්ගෙන් ඉ</w:t>
      </w:r>
      <w:r w:rsidR="00F16930">
        <w:rPr>
          <w:rFonts w:hint="cs"/>
          <w:cs/>
          <w:lang w:bidi="si-LK"/>
        </w:rPr>
        <w:t>ෂ‍්ට</w:t>
      </w:r>
      <w:r w:rsidRPr="00C066C0">
        <w:rPr>
          <w:cs/>
          <w:lang w:bidi="si-LK"/>
        </w:rPr>
        <w:t>විපාකයක් ලැබෙන්නේ ය</w:t>
      </w:r>
      <w:r w:rsidRPr="00C066C0">
        <w:t xml:space="preserve">, </w:t>
      </w:r>
      <w:r w:rsidRPr="00C066C0">
        <w:rPr>
          <w:cs/>
          <w:lang w:bidi="si-LK"/>
        </w:rPr>
        <w:t>යනාදිය දැනීමෙහි නුවණය ඒ</w:t>
      </w:r>
      <w:r w:rsidRPr="00C066C0">
        <w:t xml:space="preserve">, </w:t>
      </w:r>
      <w:r w:rsidR="003E6E91">
        <w:rPr>
          <w:b/>
          <w:bCs/>
          <w:cs/>
          <w:lang w:bidi="si-LK"/>
        </w:rPr>
        <w:t>‘</w:t>
      </w:r>
      <w:r w:rsidRPr="00F16930">
        <w:rPr>
          <w:b/>
          <w:bCs/>
          <w:cs/>
          <w:lang w:bidi="si-LK"/>
        </w:rPr>
        <w:t>ජානාති යථාසභාවං පටිවි</w:t>
      </w:r>
      <w:r w:rsidR="00F16930" w:rsidRPr="00F16930">
        <w:rPr>
          <w:rFonts w:hint="cs"/>
          <w:b/>
          <w:bCs/>
          <w:cs/>
          <w:lang w:bidi="si-LK"/>
        </w:rPr>
        <w:t>ජ‍්ඣ</w:t>
      </w:r>
      <w:r w:rsidRPr="00F16930">
        <w:rPr>
          <w:b/>
          <w:bCs/>
          <w:cs/>
          <w:lang w:bidi="si-LK"/>
        </w:rPr>
        <w:t>තීති = ඤාණං</w:t>
      </w:r>
      <w:r w:rsidR="003E6E91">
        <w:rPr>
          <w:b/>
          <w:bCs/>
          <w:cs/>
          <w:lang w:bidi="si-LK"/>
        </w:rPr>
        <w:t>’</w:t>
      </w:r>
      <w:r w:rsidRPr="00C066C0">
        <w:t xml:space="preserve"> </w:t>
      </w:r>
      <w:r w:rsidR="00F16930">
        <w:rPr>
          <w:cs/>
          <w:lang w:bidi="si-LK"/>
        </w:rPr>
        <w:t>යනු ඒ පැහැදිලි</w:t>
      </w:r>
      <w:r w:rsidRPr="00C066C0">
        <w:rPr>
          <w:cs/>
          <w:lang w:bidi="si-LK"/>
        </w:rPr>
        <w:t xml:space="preserve">කිරීම ය. </w:t>
      </w:r>
      <w:r w:rsidR="00A61BC6">
        <w:rPr>
          <w:rFonts w:hint="cs"/>
          <w:cs/>
          <w:lang w:bidi="si-LK"/>
        </w:rPr>
        <w:t>ලෝකයෙ</w:t>
      </w:r>
      <w:r w:rsidRPr="00C066C0">
        <w:rPr>
          <w:cs/>
          <w:lang w:bidi="si-LK"/>
        </w:rPr>
        <w:t>හි ඇ</w:t>
      </w:r>
      <w:r w:rsidR="00F16930">
        <w:rPr>
          <w:rFonts w:hint="cs"/>
          <w:cs/>
          <w:lang w:bidi="si-LK"/>
        </w:rPr>
        <w:t>ත්</w:t>
      </w:r>
      <w:r w:rsidRPr="00C066C0">
        <w:rPr>
          <w:cs/>
          <w:lang w:bidi="si-LK"/>
        </w:rPr>
        <w:t xml:space="preserve">තා වූ ඒ ඒ වස්තූන් මේ මේ යි හැඳිනීම </w:t>
      </w:r>
      <w:r w:rsidR="00F16930">
        <w:rPr>
          <w:rFonts w:hint="cs"/>
          <w:cs/>
          <w:lang w:bidi="si-LK"/>
        </w:rPr>
        <w:t>ඤා</w:t>
      </w:r>
      <w:r w:rsidR="00F16930">
        <w:rPr>
          <w:cs/>
          <w:lang w:bidi="si-LK"/>
        </w:rPr>
        <w:t>ණය නො වේ. ඒ ඒ වස්ත</w:t>
      </w:r>
      <w:r w:rsidR="00F16930">
        <w:rPr>
          <w:rFonts w:hint="cs"/>
          <w:cs/>
          <w:lang w:bidi="si-LK"/>
        </w:rPr>
        <w:t>ූ</w:t>
      </w:r>
      <w:r w:rsidRPr="00C066C0">
        <w:rPr>
          <w:cs/>
          <w:lang w:bidi="si-LK"/>
        </w:rPr>
        <w:t xml:space="preserve">න් </w:t>
      </w:r>
      <w:r w:rsidR="00F16930">
        <w:rPr>
          <w:rFonts w:hint="cs"/>
          <w:cs/>
          <w:lang w:bidi="si-LK"/>
        </w:rPr>
        <w:t>ස‍්කන්‍ධ</w:t>
      </w:r>
      <w:r w:rsidRPr="00C066C0">
        <w:rPr>
          <w:cs/>
          <w:lang w:bidi="si-LK"/>
        </w:rPr>
        <w:t xml:space="preserve">ධාතුආයතනාදීන්ගේ වශයෙන් විභාග කොට දැනීම ඤාණ නම්. ඒ </w:t>
      </w:r>
      <w:r w:rsidR="00F16930">
        <w:rPr>
          <w:rFonts w:hint="cs"/>
          <w:cs/>
          <w:lang w:bidi="si-LK"/>
        </w:rPr>
        <w:t>ඤා</w:t>
      </w:r>
      <w:r w:rsidRPr="00C066C0">
        <w:rPr>
          <w:cs/>
          <w:lang w:bidi="si-LK"/>
        </w:rPr>
        <w:t>ණය එකො</w:t>
      </w:r>
      <w:r w:rsidR="00F16930">
        <w:rPr>
          <w:rFonts w:hint="cs"/>
          <w:cs/>
          <w:lang w:bidi="si-LK"/>
        </w:rPr>
        <w:t>ත‍්පා</w:t>
      </w:r>
      <w:r w:rsidRPr="00C066C0">
        <w:rPr>
          <w:cs/>
          <w:lang w:bidi="si-LK"/>
        </w:rPr>
        <w:t xml:space="preserve">දාදිප්‍රකාරයෙන් යෙදීම ය </w:t>
      </w:r>
      <w:r w:rsidR="00F16930">
        <w:rPr>
          <w:rFonts w:hint="cs"/>
          <w:cs/>
          <w:lang w:bidi="si-LK"/>
        </w:rPr>
        <w:t>ඤා</w:t>
      </w:r>
      <w:r w:rsidRPr="00C066C0">
        <w:rPr>
          <w:cs/>
          <w:lang w:bidi="si-LK"/>
        </w:rPr>
        <w:t>ණස</w:t>
      </w:r>
      <w:r w:rsidR="00F16930">
        <w:rPr>
          <w:rFonts w:hint="cs"/>
          <w:cs/>
          <w:lang w:bidi="si-LK"/>
        </w:rPr>
        <w:t>ම‍්පයුත‍්ත</w:t>
      </w:r>
      <w:r w:rsidRPr="00C066C0">
        <w:rPr>
          <w:cs/>
          <w:lang w:bidi="si-LK"/>
        </w:rPr>
        <w:t>. එසේ නො යෙදීම ය වි</w:t>
      </w:r>
      <w:r w:rsidR="00F16930">
        <w:rPr>
          <w:rFonts w:hint="cs"/>
          <w:cs/>
          <w:lang w:bidi="si-LK"/>
        </w:rPr>
        <w:t>ප‍්පයුත‍්ත</w:t>
      </w:r>
      <w:r w:rsidRPr="00C066C0">
        <w:rPr>
          <w:cs/>
          <w:lang w:bidi="si-LK"/>
        </w:rPr>
        <w:t>. අස</w:t>
      </w:r>
      <w:r w:rsidR="00F16930">
        <w:rPr>
          <w:rFonts w:hint="cs"/>
          <w:cs/>
          <w:lang w:bidi="si-LK"/>
        </w:rPr>
        <w:t>ඞ‍්ඛා</w:t>
      </w:r>
      <w:r w:rsidRPr="00C066C0">
        <w:rPr>
          <w:cs/>
          <w:lang w:bidi="si-LK"/>
        </w:rPr>
        <w:t>රික-සස</w:t>
      </w:r>
      <w:r w:rsidR="00F16930">
        <w:rPr>
          <w:rFonts w:hint="cs"/>
          <w:cs/>
          <w:lang w:bidi="si-LK"/>
        </w:rPr>
        <w:t>ං</w:t>
      </w:r>
      <w:r w:rsidR="00F16930">
        <w:rPr>
          <w:cs/>
          <w:lang w:bidi="si-LK"/>
        </w:rPr>
        <w:t xml:space="preserve">ඛාරික යන </w:t>
      </w:r>
      <w:r w:rsidR="00F16930">
        <w:rPr>
          <w:rFonts w:hint="cs"/>
          <w:cs/>
          <w:lang w:bidi="si-LK"/>
        </w:rPr>
        <w:t>මෙ</w:t>
      </w:r>
      <w:r w:rsidRPr="00C066C0">
        <w:rPr>
          <w:cs/>
          <w:lang w:bidi="si-LK"/>
        </w:rPr>
        <w:t xml:space="preserve"> දෙකින් කියැවෙන විස්තරා</w:t>
      </w:r>
      <w:r w:rsidR="002606F2">
        <w:rPr>
          <w:cs/>
          <w:lang w:bidi="si-LK"/>
        </w:rPr>
        <w:t>ර්‍ත්‍ථ</w:t>
      </w:r>
      <w:r w:rsidRPr="00C066C0">
        <w:rPr>
          <w:cs/>
          <w:lang w:bidi="si-LK"/>
        </w:rPr>
        <w:t>ය යට සැකෙවින් කියැවු</w:t>
      </w:r>
      <w:r w:rsidR="00F16930">
        <w:rPr>
          <w:rFonts w:hint="cs"/>
          <w:cs/>
          <w:lang w:bidi="si-LK"/>
        </w:rPr>
        <w:t>නේ</w:t>
      </w:r>
      <w:r w:rsidRPr="00C066C0">
        <w:rPr>
          <w:cs/>
          <w:lang w:bidi="si-LK"/>
        </w:rPr>
        <w:t xml:space="preserve"> ය. ඒ දතයුතු ය. </w:t>
      </w:r>
    </w:p>
    <w:p w14:paraId="0081BAD9" w14:textId="0198C2BC" w:rsidR="001A3D43" w:rsidRDefault="00C066C0" w:rsidP="00A70219">
      <w:pPr>
        <w:rPr>
          <w:lang w:bidi="si-LK"/>
        </w:rPr>
      </w:pPr>
      <w:r w:rsidRPr="001A3D43">
        <w:rPr>
          <w:b/>
          <w:bCs/>
          <w:cs/>
          <w:lang w:bidi="si-LK"/>
        </w:rPr>
        <w:t>සොමන</w:t>
      </w:r>
      <w:r w:rsidR="00F16930" w:rsidRPr="001A3D43">
        <w:rPr>
          <w:rFonts w:hint="cs"/>
          <w:b/>
          <w:bCs/>
          <w:cs/>
          <w:lang w:bidi="si-LK"/>
        </w:rPr>
        <w:t>ස‍්ස</w:t>
      </w:r>
      <w:r w:rsidRPr="001A3D43">
        <w:rPr>
          <w:b/>
          <w:bCs/>
          <w:cs/>
          <w:lang w:bidi="si-LK"/>
        </w:rPr>
        <w:t xml:space="preserve"> සහගතං</w:t>
      </w:r>
      <w:r w:rsidRPr="001A3D43">
        <w:rPr>
          <w:b/>
          <w:bCs/>
        </w:rPr>
        <w:t xml:space="preserve">, </w:t>
      </w:r>
      <w:r w:rsidR="00F16930" w:rsidRPr="001A3D43">
        <w:rPr>
          <w:rFonts w:hint="cs"/>
          <w:b/>
          <w:bCs/>
          <w:cs/>
          <w:lang w:bidi="si-LK"/>
        </w:rPr>
        <w:t>ඤාණ</w:t>
      </w:r>
      <w:r w:rsidRPr="001A3D43">
        <w:rPr>
          <w:b/>
          <w:bCs/>
          <w:cs/>
          <w:lang w:bidi="si-LK"/>
        </w:rPr>
        <w:t>ස</w:t>
      </w:r>
      <w:r w:rsidR="00F16930" w:rsidRPr="001A3D43">
        <w:rPr>
          <w:rFonts w:hint="cs"/>
          <w:b/>
          <w:bCs/>
          <w:cs/>
          <w:lang w:bidi="si-LK"/>
        </w:rPr>
        <w:t>ම‍්පයුත‍්තං</w:t>
      </w:r>
      <w:r w:rsidRPr="001A3D43">
        <w:rPr>
          <w:b/>
          <w:bCs/>
        </w:rPr>
        <w:t xml:space="preserve">, </w:t>
      </w:r>
      <w:r w:rsidRPr="001A3D43">
        <w:rPr>
          <w:b/>
          <w:bCs/>
          <w:cs/>
          <w:lang w:bidi="si-LK"/>
        </w:rPr>
        <w:t>අස</w:t>
      </w:r>
      <w:r w:rsidR="001A3D43" w:rsidRPr="001A3D43">
        <w:rPr>
          <w:rFonts w:hint="cs"/>
          <w:b/>
          <w:bCs/>
          <w:cs/>
          <w:lang w:bidi="si-LK"/>
        </w:rPr>
        <w:t>ඞ‍්ඛා</w:t>
      </w:r>
      <w:r w:rsidRPr="001A3D43">
        <w:rPr>
          <w:b/>
          <w:bCs/>
          <w:cs/>
          <w:lang w:bidi="si-LK"/>
        </w:rPr>
        <w:t>රිකං</w:t>
      </w:r>
      <w:r w:rsidRPr="00C066C0">
        <w:rPr>
          <w:cs/>
          <w:lang w:bidi="si-LK"/>
        </w:rPr>
        <w:t xml:space="preserve"> යන මේ පදත්‍රයෙන් කියන ලද්දේ ප්‍රථමකාමාවචරකුශලචි</w:t>
      </w:r>
      <w:r w:rsidR="001A3D43">
        <w:rPr>
          <w:rFonts w:hint="cs"/>
          <w:cs/>
          <w:lang w:bidi="si-LK"/>
        </w:rPr>
        <w:t>ත‍්ත</w:t>
      </w:r>
      <w:r w:rsidRPr="00C066C0">
        <w:rPr>
          <w:cs/>
          <w:lang w:bidi="si-LK"/>
        </w:rPr>
        <w:t xml:space="preserve">ය </w:t>
      </w:r>
      <w:r w:rsidR="00BB3DC0">
        <w:rPr>
          <w:cs/>
          <w:lang w:bidi="si-LK"/>
        </w:rPr>
        <w:t>සන්තෝෂ</w:t>
      </w:r>
      <w:r w:rsidRPr="00C066C0">
        <w:rPr>
          <w:cs/>
          <w:lang w:bidi="si-LK"/>
        </w:rPr>
        <w:t>යෙන්</w:t>
      </w:r>
      <w:r w:rsidRPr="00C066C0">
        <w:t xml:space="preserve">, </w:t>
      </w:r>
      <w:r w:rsidRPr="00C066C0">
        <w:rPr>
          <w:cs/>
          <w:lang w:bidi="si-LK"/>
        </w:rPr>
        <w:t>නියම තතු දැනීමෙන්</w:t>
      </w:r>
      <w:r w:rsidRPr="00C066C0">
        <w:t xml:space="preserve">, </w:t>
      </w:r>
      <w:r w:rsidRPr="00C066C0">
        <w:rPr>
          <w:cs/>
          <w:lang w:bidi="si-LK"/>
        </w:rPr>
        <w:t>සවභාවතී</w:t>
      </w:r>
      <w:r w:rsidR="00022B53">
        <w:rPr>
          <w:cs/>
          <w:lang w:bidi="si-LK"/>
        </w:rPr>
        <w:t>ක්‍ෂ</w:t>
      </w:r>
      <w:r w:rsidRPr="00C066C0">
        <w:rPr>
          <w:cs/>
          <w:lang w:bidi="si-LK"/>
        </w:rPr>
        <w:t>ණ</w:t>
      </w:r>
      <w:r w:rsidR="001A3D43">
        <w:rPr>
          <w:rFonts w:hint="cs"/>
          <w:cs/>
          <w:lang w:bidi="si-LK"/>
        </w:rPr>
        <w:t>ත්‍ව</w:t>
      </w:r>
      <w:r w:rsidRPr="00C066C0">
        <w:rPr>
          <w:cs/>
          <w:lang w:bidi="si-LK"/>
        </w:rPr>
        <w:t xml:space="preserve">යෙන් යෙදී </w:t>
      </w:r>
      <w:r w:rsidR="001A3D43">
        <w:rPr>
          <w:rFonts w:hint="cs"/>
          <w:cs/>
          <w:lang w:bidi="si-LK"/>
        </w:rPr>
        <w:t>හැ</w:t>
      </w:r>
      <w:r w:rsidR="001A3D43">
        <w:rPr>
          <w:cs/>
          <w:lang w:bidi="si-LK"/>
        </w:rPr>
        <w:t>නී ස</w:t>
      </w:r>
      <w:r w:rsidR="001A3D43">
        <w:rPr>
          <w:rFonts w:hint="cs"/>
          <w:cs/>
          <w:lang w:bidi="si-LK"/>
        </w:rPr>
        <w:t>ි</w:t>
      </w:r>
      <w:r w:rsidRPr="00C066C0">
        <w:rPr>
          <w:cs/>
          <w:lang w:bidi="si-LK"/>
        </w:rPr>
        <w:t>ටුනාබව ය. එවිට සො</w:t>
      </w:r>
      <w:r w:rsidR="001A3D43">
        <w:rPr>
          <w:rFonts w:hint="cs"/>
          <w:cs/>
          <w:lang w:bidi="si-LK"/>
        </w:rPr>
        <w:t>ම්</w:t>
      </w:r>
      <w:r w:rsidRPr="00C066C0">
        <w:rPr>
          <w:cs/>
          <w:lang w:bidi="si-LK"/>
        </w:rPr>
        <w:t>න</w:t>
      </w:r>
      <w:r w:rsidR="001A3D43">
        <w:rPr>
          <w:rFonts w:hint="cs"/>
          <w:cs/>
          <w:lang w:bidi="si-LK"/>
        </w:rPr>
        <w:t>ස්</w:t>
      </w:r>
      <w:r w:rsidRPr="00C066C0">
        <w:rPr>
          <w:cs/>
          <w:lang w:bidi="si-LK"/>
        </w:rPr>
        <w:t xml:space="preserve">සහගියනුවණින් </w:t>
      </w:r>
      <w:r w:rsidR="001A3D43">
        <w:rPr>
          <w:rFonts w:hint="cs"/>
          <w:cs/>
          <w:lang w:bidi="si-LK"/>
        </w:rPr>
        <w:t>යෙ</w:t>
      </w:r>
      <w:r w:rsidRPr="00C066C0">
        <w:rPr>
          <w:cs/>
          <w:lang w:bidi="si-LK"/>
        </w:rPr>
        <w:t xml:space="preserve">දුනු </w:t>
      </w:r>
      <w:r w:rsidR="001A3D43">
        <w:rPr>
          <w:rFonts w:hint="cs"/>
          <w:cs/>
          <w:lang w:bidi="si-LK"/>
        </w:rPr>
        <w:t>ස‍්ව</w:t>
      </w:r>
      <w:r w:rsidRPr="00C066C0">
        <w:rPr>
          <w:cs/>
          <w:lang w:bidi="si-LK"/>
        </w:rPr>
        <w:t>භාවතී</w:t>
      </w:r>
      <w:r w:rsidR="00022B53">
        <w:rPr>
          <w:cs/>
          <w:lang w:bidi="si-LK"/>
        </w:rPr>
        <w:t>ක්‍ෂ</w:t>
      </w:r>
      <w:r w:rsidRPr="00C066C0">
        <w:rPr>
          <w:cs/>
          <w:lang w:bidi="si-LK"/>
        </w:rPr>
        <w:t>ණ වූ සිත</w:t>
      </w:r>
      <w:r w:rsidRPr="00C066C0">
        <w:t xml:space="preserve">, </w:t>
      </w:r>
      <w:r w:rsidRPr="00C066C0">
        <w:rPr>
          <w:cs/>
          <w:lang w:bidi="si-LK"/>
        </w:rPr>
        <w:t>ප්‍රථමකාමාවචරකුශලචි</w:t>
      </w:r>
      <w:r w:rsidR="001A3D43">
        <w:rPr>
          <w:rFonts w:hint="cs"/>
          <w:cs/>
          <w:lang w:bidi="si-LK"/>
        </w:rPr>
        <w:t>ත‍්ත</w:t>
      </w:r>
      <w:r w:rsidRPr="00C066C0">
        <w:rPr>
          <w:cs/>
          <w:lang w:bidi="si-LK"/>
        </w:rPr>
        <w:t xml:space="preserve">ය යි. </w:t>
      </w:r>
    </w:p>
    <w:p w14:paraId="0BE9B901" w14:textId="60F33B65" w:rsidR="00C066C0" w:rsidRPr="00C066C0" w:rsidRDefault="00C066C0" w:rsidP="00A70219">
      <w:r w:rsidRPr="00C066C0">
        <w:rPr>
          <w:cs/>
          <w:lang w:bidi="si-LK"/>
        </w:rPr>
        <w:t>සොම්න</w:t>
      </w:r>
      <w:r w:rsidR="001A3D43">
        <w:rPr>
          <w:rFonts w:hint="cs"/>
          <w:cs/>
          <w:lang w:bidi="si-LK"/>
        </w:rPr>
        <w:t>ස්ස</w:t>
      </w:r>
      <w:r w:rsidRPr="00C066C0">
        <w:rPr>
          <w:cs/>
          <w:lang w:bidi="si-LK"/>
        </w:rPr>
        <w:t>හගියනුව</w:t>
      </w:r>
      <w:r w:rsidR="001A3D43">
        <w:rPr>
          <w:rFonts w:hint="cs"/>
          <w:cs/>
          <w:lang w:bidi="si-LK"/>
        </w:rPr>
        <w:t>ණින්</w:t>
      </w:r>
      <w:r w:rsidRPr="00C066C0">
        <w:rPr>
          <w:cs/>
          <w:lang w:bidi="si-LK"/>
        </w:rPr>
        <w:t xml:space="preserve"> </w:t>
      </w:r>
      <w:r w:rsidR="001A3D43">
        <w:rPr>
          <w:rFonts w:hint="cs"/>
          <w:cs/>
          <w:lang w:bidi="si-LK"/>
        </w:rPr>
        <w:t xml:space="preserve">හා </w:t>
      </w:r>
      <w:r w:rsidRPr="00C066C0">
        <w:rPr>
          <w:cs/>
          <w:lang w:bidi="si-LK"/>
        </w:rPr>
        <w:t xml:space="preserve">යෙදුනු </w:t>
      </w:r>
      <w:r w:rsidR="001A3D43">
        <w:rPr>
          <w:rFonts w:hint="cs"/>
          <w:cs/>
          <w:lang w:bidi="si-LK"/>
        </w:rPr>
        <w:t>ස‍්ව</w:t>
      </w:r>
      <w:r w:rsidRPr="00C066C0">
        <w:rPr>
          <w:cs/>
          <w:lang w:bidi="si-LK"/>
        </w:rPr>
        <w:t>භාවතී</w:t>
      </w:r>
      <w:r w:rsidR="00022B53">
        <w:rPr>
          <w:rFonts w:hint="cs"/>
          <w:cs/>
          <w:lang w:bidi="si-LK"/>
        </w:rPr>
        <w:t>ක්‍ෂ</w:t>
      </w:r>
      <w:r w:rsidRPr="00C066C0">
        <w:rPr>
          <w:cs/>
          <w:lang w:bidi="si-LK"/>
        </w:rPr>
        <w:t>ණ නො වූ පූ</w:t>
      </w:r>
      <w:r w:rsidR="00846FF4">
        <w:rPr>
          <w:rFonts w:hint="cs"/>
          <w:cs/>
          <w:lang w:bidi="si-LK"/>
        </w:rPr>
        <w:t>ර්‍ව</w:t>
      </w:r>
      <w:r w:rsidRPr="00C066C0">
        <w:rPr>
          <w:cs/>
          <w:lang w:bidi="si-LK"/>
        </w:rPr>
        <w:t>ප්‍ර</w:t>
      </w:r>
      <w:r w:rsidR="006411A5">
        <w:rPr>
          <w:rFonts w:hint="cs"/>
          <w:cs/>
          <w:lang w:bidi="si-LK"/>
        </w:rPr>
        <w:t>යෝග</w:t>
      </w:r>
      <w:r w:rsidRPr="00C066C0">
        <w:rPr>
          <w:cs/>
          <w:lang w:bidi="si-LK"/>
        </w:rPr>
        <w:t>සහිත වූ සිත</w:t>
      </w:r>
      <w:r w:rsidRPr="00C066C0">
        <w:t xml:space="preserve">, </w:t>
      </w:r>
      <w:r w:rsidRPr="00C066C0">
        <w:rPr>
          <w:cs/>
          <w:lang w:bidi="si-LK"/>
        </w:rPr>
        <w:t>දෙවන කාමාවචරකුශලචි</w:t>
      </w:r>
      <w:r w:rsidR="001A3D43">
        <w:rPr>
          <w:rFonts w:hint="cs"/>
          <w:cs/>
          <w:lang w:bidi="si-LK"/>
        </w:rPr>
        <w:t>ත‍්ත</w:t>
      </w:r>
      <w:r w:rsidRPr="00C066C0">
        <w:rPr>
          <w:cs/>
          <w:lang w:bidi="si-LK"/>
        </w:rPr>
        <w:t>ය යි.</w:t>
      </w:r>
      <w:r w:rsidR="001A3D43">
        <w:rPr>
          <w:rFonts w:hint="cs"/>
          <w:cs/>
          <w:lang w:bidi="si-LK"/>
        </w:rPr>
        <w:t xml:space="preserve"> </w:t>
      </w:r>
      <w:r w:rsidRPr="001A3D43">
        <w:rPr>
          <w:b/>
          <w:bCs/>
          <w:cs/>
          <w:lang w:bidi="si-LK"/>
        </w:rPr>
        <w:t>සොමන</w:t>
      </w:r>
      <w:r w:rsidR="001A3D43" w:rsidRPr="001A3D43">
        <w:rPr>
          <w:rFonts w:hint="cs"/>
          <w:b/>
          <w:bCs/>
          <w:cs/>
          <w:lang w:bidi="si-LK"/>
        </w:rPr>
        <w:t>ස‍්ස</w:t>
      </w:r>
      <w:r w:rsidRPr="001A3D43">
        <w:rPr>
          <w:b/>
          <w:bCs/>
          <w:cs/>
          <w:lang w:bidi="si-LK"/>
        </w:rPr>
        <w:t>සහගතං</w:t>
      </w:r>
      <w:r w:rsidRPr="001A3D43">
        <w:rPr>
          <w:b/>
          <w:bCs/>
        </w:rPr>
        <w:t xml:space="preserve">, </w:t>
      </w:r>
      <w:r w:rsidRPr="001A3D43">
        <w:rPr>
          <w:b/>
          <w:bCs/>
          <w:cs/>
          <w:lang w:bidi="si-LK"/>
        </w:rPr>
        <w:t>ඤාණස</w:t>
      </w:r>
      <w:r w:rsidR="001A3D43" w:rsidRPr="001A3D43">
        <w:rPr>
          <w:rFonts w:hint="cs"/>
          <w:b/>
          <w:bCs/>
          <w:cs/>
          <w:lang w:bidi="si-LK"/>
        </w:rPr>
        <w:t>ම‍්පයුත‍්තං</w:t>
      </w:r>
      <w:r w:rsidRPr="001A3D43">
        <w:rPr>
          <w:b/>
          <w:bCs/>
        </w:rPr>
        <w:t xml:space="preserve">, </w:t>
      </w:r>
      <w:r w:rsidRPr="001A3D43">
        <w:rPr>
          <w:b/>
          <w:bCs/>
          <w:cs/>
          <w:lang w:bidi="si-LK"/>
        </w:rPr>
        <w:t>ස</w:t>
      </w:r>
      <w:r w:rsidR="001A3D43" w:rsidRPr="001A3D43">
        <w:rPr>
          <w:rFonts w:hint="cs"/>
          <w:b/>
          <w:bCs/>
          <w:cs/>
          <w:lang w:bidi="si-LK"/>
        </w:rPr>
        <w:t>සංඛා</w:t>
      </w:r>
      <w:r w:rsidRPr="001A3D43">
        <w:rPr>
          <w:b/>
          <w:bCs/>
          <w:cs/>
          <w:lang w:bidi="si-LK"/>
        </w:rPr>
        <w:t>රිකං</w:t>
      </w:r>
      <w:r w:rsidRPr="00C066C0">
        <w:rPr>
          <w:cs/>
          <w:lang w:bidi="si-LK"/>
        </w:rPr>
        <w:t xml:space="preserve"> යන </w:t>
      </w:r>
      <w:r w:rsidR="00C72BB7">
        <w:rPr>
          <w:cs/>
          <w:lang w:bidi="si-LK"/>
        </w:rPr>
        <w:t>විශේෂ</w:t>
      </w:r>
      <w:r w:rsidRPr="00C066C0">
        <w:rPr>
          <w:cs/>
          <w:lang w:bidi="si-LK"/>
        </w:rPr>
        <w:t xml:space="preserve">ණ තුනෙන් එ බව කියන්නේ ය. </w:t>
      </w:r>
    </w:p>
    <w:p w14:paraId="206B0840" w14:textId="54F692A7" w:rsidR="001A3D43" w:rsidRDefault="00C066C0" w:rsidP="00A70219">
      <w:pPr>
        <w:rPr>
          <w:lang w:bidi="si-LK"/>
        </w:rPr>
      </w:pPr>
      <w:r w:rsidRPr="00C066C0">
        <w:rPr>
          <w:cs/>
          <w:lang w:bidi="si-LK"/>
        </w:rPr>
        <w:t>සොම්</w:t>
      </w:r>
      <w:r w:rsidR="001A3D43">
        <w:rPr>
          <w:rFonts w:hint="cs"/>
          <w:cs/>
          <w:lang w:bidi="si-LK"/>
        </w:rPr>
        <w:t>නස්ස</w:t>
      </w:r>
      <w:r w:rsidRPr="00C066C0">
        <w:rPr>
          <w:cs/>
          <w:lang w:bidi="si-LK"/>
        </w:rPr>
        <w:t>හගියනුවණ හා නො යෙදුනු 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 රහිත වූ සිත</w:t>
      </w:r>
      <w:r w:rsidRPr="00C066C0">
        <w:t xml:space="preserve">, </w:t>
      </w:r>
      <w:r w:rsidRPr="00C066C0">
        <w:rPr>
          <w:cs/>
          <w:lang w:bidi="si-LK"/>
        </w:rPr>
        <w:t>තෙවන කාමාවචරකුශලචි</w:t>
      </w:r>
      <w:r w:rsidR="001A3D43">
        <w:rPr>
          <w:rFonts w:hint="cs"/>
          <w:cs/>
          <w:lang w:bidi="si-LK"/>
        </w:rPr>
        <w:t>ත‍්ත</w:t>
      </w:r>
      <w:r w:rsidRPr="00C066C0">
        <w:rPr>
          <w:cs/>
          <w:lang w:bidi="si-LK"/>
        </w:rPr>
        <w:t xml:space="preserve">ය යි. </w:t>
      </w:r>
    </w:p>
    <w:p w14:paraId="452836A9" w14:textId="43DE9666" w:rsidR="00C066C0" w:rsidRPr="00C066C0" w:rsidRDefault="00C066C0" w:rsidP="00A70219">
      <w:r w:rsidRPr="00C066C0">
        <w:rPr>
          <w:cs/>
          <w:lang w:bidi="si-LK"/>
        </w:rPr>
        <w:t>සොම්නස්සහගියනුවණ හා නො යෙදුනු පූ</w:t>
      </w:r>
      <w:r w:rsidR="00846FF4">
        <w:rPr>
          <w:rFonts w:hint="cs"/>
          <w:cs/>
          <w:lang w:bidi="si-LK"/>
        </w:rPr>
        <w:t>ර්‍ව</w:t>
      </w:r>
      <w:r w:rsidRPr="00C066C0">
        <w:rPr>
          <w:cs/>
          <w:lang w:bidi="si-LK"/>
        </w:rPr>
        <w:t>ප්‍ර</w:t>
      </w:r>
      <w:r w:rsidR="006411A5">
        <w:rPr>
          <w:cs/>
          <w:lang w:bidi="si-LK"/>
        </w:rPr>
        <w:t>යෝග</w:t>
      </w:r>
      <w:r w:rsidRPr="00C066C0">
        <w:rPr>
          <w:cs/>
          <w:lang w:bidi="si-LK"/>
        </w:rPr>
        <w:t xml:space="preserve"> සහිත වූ සිත</w:t>
      </w:r>
      <w:r w:rsidRPr="00C066C0">
        <w:t xml:space="preserve">, </w:t>
      </w:r>
      <w:r w:rsidRPr="00C066C0">
        <w:rPr>
          <w:cs/>
          <w:lang w:bidi="si-LK"/>
        </w:rPr>
        <w:t>සිවුවන කාමාවචරකුශලචි</w:t>
      </w:r>
      <w:r w:rsidR="001A3D43">
        <w:rPr>
          <w:rFonts w:hint="cs"/>
          <w:cs/>
          <w:lang w:bidi="si-LK"/>
        </w:rPr>
        <w:t>ත‍්ත</w:t>
      </w:r>
      <w:r w:rsidRPr="00C066C0">
        <w:rPr>
          <w:cs/>
          <w:lang w:bidi="si-LK"/>
        </w:rPr>
        <w:t xml:space="preserve">ය යි. </w:t>
      </w:r>
    </w:p>
    <w:p w14:paraId="32C5C474" w14:textId="523DEC92" w:rsidR="001A3D43" w:rsidRDefault="00C066C0" w:rsidP="00A70219">
      <w:pPr>
        <w:rPr>
          <w:lang w:bidi="si-LK"/>
        </w:rPr>
      </w:pPr>
      <w:r w:rsidRPr="00C066C0">
        <w:rPr>
          <w:cs/>
          <w:lang w:bidi="si-LK"/>
        </w:rPr>
        <w:t xml:space="preserve">මැදහත්බවෙන් යුත් නුවණ හා යෙදුනු </w:t>
      </w:r>
      <w:r w:rsidR="001A3D43">
        <w:rPr>
          <w:rFonts w:hint="cs"/>
          <w:cs/>
          <w:lang w:bidi="si-LK"/>
        </w:rPr>
        <w:t>ස‍්ව</w:t>
      </w:r>
      <w:r w:rsidR="001A3D43">
        <w:rPr>
          <w:cs/>
          <w:lang w:bidi="si-LK"/>
        </w:rPr>
        <w:t>භාවතී</w:t>
      </w:r>
      <w:r w:rsidR="00022B53">
        <w:rPr>
          <w:cs/>
          <w:lang w:bidi="si-LK"/>
        </w:rPr>
        <w:t>ක්‍ෂ</w:t>
      </w:r>
      <w:r w:rsidR="001A3D43">
        <w:rPr>
          <w:cs/>
          <w:lang w:bidi="si-LK"/>
        </w:rPr>
        <w:t>ණ ව</w:t>
      </w:r>
      <w:r w:rsidR="001A3D43">
        <w:rPr>
          <w:rFonts w:hint="cs"/>
          <w:cs/>
          <w:lang w:bidi="si-LK"/>
        </w:rPr>
        <w:t>ූ</w:t>
      </w:r>
      <w:r w:rsidRPr="00C066C0">
        <w:rPr>
          <w:cs/>
          <w:lang w:bidi="si-LK"/>
        </w:rPr>
        <w:t xml:space="preserve"> සිත</w:t>
      </w:r>
      <w:r w:rsidRPr="00C066C0">
        <w:t xml:space="preserve">, </w:t>
      </w:r>
      <w:r w:rsidRPr="00C066C0">
        <w:rPr>
          <w:cs/>
          <w:lang w:bidi="si-LK"/>
        </w:rPr>
        <w:t>ප</w:t>
      </w:r>
      <w:r w:rsidR="001A3D43">
        <w:rPr>
          <w:rFonts w:hint="cs"/>
          <w:cs/>
          <w:lang w:bidi="si-LK"/>
        </w:rPr>
        <w:t>ස්ව</w:t>
      </w:r>
      <w:r w:rsidRPr="00C066C0">
        <w:rPr>
          <w:cs/>
          <w:lang w:bidi="si-LK"/>
        </w:rPr>
        <w:t>න කාමාවචරකුශලචි</w:t>
      </w:r>
      <w:r w:rsidR="001A3D43">
        <w:rPr>
          <w:rFonts w:hint="cs"/>
          <w:cs/>
          <w:lang w:bidi="si-LK"/>
        </w:rPr>
        <w:t>ත‍්ත</w:t>
      </w:r>
      <w:r w:rsidRPr="00C066C0">
        <w:rPr>
          <w:cs/>
          <w:lang w:bidi="si-LK"/>
        </w:rPr>
        <w:t xml:space="preserve">ය යි. </w:t>
      </w:r>
    </w:p>
    <w:p w14:paraId="31FB17E9" w14:textId="77777777" w:rsidR="00A70219" w:rsidRDefault="00C066C0" w:rsidP="00A70219">
      <w:pPr>
        <w:rPr>
          <w:lang w:bidi="si-LK"/>
        </w:rPr>
      </w:pPr>
      <w:r w:rsidRPr="00C066C0">
        <w:rPr>
          <w:cs/>
          <w:lang w:bidi="si-LK"/>
        </w:rPr>
        <w:t>මැදහ</w:t>
      </w:r>
      <w:r w:rsidR="001A3D43">
        <w:rPr>
          <w:rFonts w:hint="cs"/>
          <w:cs/>
          <w:lang w:bidi="si-LK"/>
        </w:rPr>
        <w:t>ත්</w:t>
      </w:r>
      <w:r w:rsidRPr="00C066C0">
        <w:rPr>
          <w:cs/>
          <w:lang w:bidi="si-LK"/>
        </w:rPr>
        <w:t>බවෙන් යුත් නුවණ හා යෙදුනු පූ</w:t>
      </w:r>
      <w:r w:rsidR="00846FF4">
        <w:rPr>
          <w:rFonts w:hint="cs"/>
          <w:cs/>
          <w:lang w:bidi="si-LK"/>
        </w:rPr>
        <w:t>ර්‍ව</w:t>
      </w:r>
      <w:r w:rsidR="001A3D43">
        <w:rPr>
          <w:cs/>
          <w:lang w:bidi="si-LK"/>
        </w:rPr>
        <w:t>ප්‍ර</w:t>
      </w:r>
      <w:r w:rsidR="006411A5">
        <w:rPr>
          <w:cs/>
          <w:lang w:bidi="si-LK"/>
        </w:rPr>
        <w:t>යෝග</w:t>
      </w:r>
      <w:r w:rsidR="001A3D43">
        <w:rPr>
          <w:cs/>
          <w:lang w:bidi="si-LK"/>
        </w:rPr>
        <w:t>සහිත ව</w:t>
      </w:r>
      <w:r w:rsidR="001A3D43">
        <w:rPr>
          <w:rFonts w:hint="cs"/>
          <w:cs/>
          <w:lang w:bidi="si-LK"/>
        </w:rPr>
        <w:t xml:space="preserve">ූ </w:t>
      </w:r>
      <w:r w:rsidRPr="00C066C0">
        <w:rPr>
          <w:cs/>
          <w:lang w:bidi="si-LK"/>
        </w:rPr>
        <w:t>සිත</w:t>
      </w:r>
      <w:r w:rsidRPr="00C066C0">
        <w:t xml:space="preserve">, </w:t>
      </w:r>
      <w:r w:rsidRPr="00C066C0">
        <w:rPr>
          <w:cs/>
          <w:lang w:bidi="si-LK"/>
        </w:rPr>
        <w:t>සවන කාමාවචරකුශලචි</w:t>
      </w:r>
      <w:r w:rsidR="001A3D43">
        <w:rPr>
          <w:rFonts w:hint="cs"/>
          <w:cs/>
          <w:lang w:bidi="si-LK"/>
        </w:rPr>
        <w:t>ත‍්ත</w:t>
      </w:r>
      <w:r w:rsidRPr="00C066C0">
        <w:rPr>
          <w:cs/>
          <w:lang w:bidi="si-LK"/>
        </w:rPr>
        <w:t>ය යි.</w:t>
      </w:r>
      <w:r w:rsidR="00A70219">
        <w:rPr>
          <w:lang w:bidi="si-LK"/>
        </w:rPr>
        <w:t xml:space="preserve"> </w:t>
      </w:r>
    </w:p>
    <w:p w14:paraId="0C0D6BD1" w14:textId="6044D901" w:rsidR="00C066C0" w:rsidRPr="00C066C0" w:rsidRDefault="00C066C0" w:rsidP="00A70219">
      <w:pPr>
        <w:rPr>
          <w:lang w:bidi="si-LK"/>
        </w:rPr>
      </w:pPr>
      <w:r w:rsidRPr="00C066C0">
        <w:rPr>
          <w:cs/>
          <w:lang w:bidi="si-LK"/>
        </w:rPr>
        <w:t>මැදහත්බවෙන් යුත් නුවණ හා නො යෙදුනු පූ</w:t>
      </w:r>
      <w:r w:rsidR="00846FF4">
        <w:rPr>
          <w:rFonts w:hint="cs"/>
          <w:cs/>
          <w:lang w:bidi="si-LK"/>
        </w:rPr>
        <w:t>ර්‍ව</w:t>
      </w:r>
      <w:r w:rsidRPr="00C066C0">
        <w:rPr>
          <w:cs/>
          <w:lang w:bidi="si-LK"/>
        </w:rPr>
        <w:t>ප්‍ර</w:t>
      </w:r>
      <w:r w:rsidR="006411A5">
        <w:rPr>
          <w:rFonts w:hint="cs"/>
          <w:cs/>
          <w:lang w:bidi="si-LK"/>
        </w:rPr>
        <w:t>යෝග</w:t>
      </w:r>
      <w:r w:rsidRPr="00C066C0">
        <w:rPr>
          <w:cs/>
          <w:lang w:bidi="si-LK"/>
        </w:rPr>
        <w:t>රහිත වූ සිත</w:t>
      </w:r>
      <w:r w:rsidRPr="00C066C0">
        <w:t xml:space="preserve">, </w:t>
      </w:r>
      <w:r w:rsidRPr="00C066C0">
        <w:rPr>
          <w:cs/>
          <w:lang w:bidi="si-LK"/>
        </w:rPr>
        <w:t>සත්වන</w:t>
      </w:r>
      <w:r w:rsidR="005C1E6D">
        <w:rPr>
          <w:rFonts w:hint="cs"/>
          <w:cs/>
          <w:lang w:bidi="si-LK"/>
        </w:rPr>
        <w:t xml:space="preserve"> </w:t>
      </w:r>
      <w:r w:rsidRPr="00C066C0">
        <w:rPr>
          <w:cs/>
          <w:lang w:bidi="si-LK"/>
        </w:rPr>
        <w:t>කාමාවචර</w:t>
      </w:r>
      <w:r w:rsidR="008D5339">
        <w:rPr>
          <w:cs/>
          <w:lang w:bidi="si-LK"/>
        </w:rPr>
        <w:t>කුශල</w:t>
      </w:r>
      <w:r w:rsidR="00E60E56">
        <w:rPr>
          <w:cs/>
          <w:lang w:bidi="si-LK"/>
        </w:rPr>
        <w:t>චිත්ත</w:t>
      </w:r>
      <w:r w:rsidR="008D5339">
        <w:rPr>
          <w:cs/>
          <w:lang w:bidi="si-LK"/>
        </w:rPr>
        <w:t>ය යි.</w:t>
      </w:r>
      <w:r w:rsidRPr="00C066C0">
        <w:rPr>
          <w:cs/>
          <w:lang w:bidi="si-LK"/>
        </w:rPr>
        <w:t xml:space="preserve"> </w:t>
      </w:r>
    </w:p>
    <w:p w14:paraId="79EDEE5D" w14:textId="12085A89" w:rsidR="00C066C0" w:rsidRPr="00C066C0" w:rsidRDefault="00C066C0" w:rsidP="00A70219">
      <w:r w:rsidRPr="00C066C0">
        <w:rPr>
          <w:cs/>
          <w:lang w:bidi="si-LK"/>
        </w:rPr>
        <w:t>මැදහත්බවෙන් යුත් නුවණ හා නො යෙදුනු පූ</w:t>
      </w:r>
      <w:r w:rsidR="00846FF4">
        <w:rPr>
          <w:rFonts w:hint="cs"/>
          <w:cs/>
          <w:lang w:bidi="si-LK"/>
        </w:rPr>
        <w:t>ර්‍ව</w:t>
      </w:r>
      <w:r w:rsidRPr="00C066C0">
        <w:rPr>
          <w:cs/>
          <w:lang w:bidi="si-LK"/>
        </w:rPr>
        <w:t>ප්‍ර</w:t>
      </w:r>
      <w:r w:rsidR="006411A5">
        <w:rPr>
          <w:rFonts w:hint="cs"/>
          <w:cs/>
          <w:lang w:bidi="si-LK"/>
        </w:rPr>
        <w:t>යෝග</w:t>
      </w:r>
      <w:r w:rsidRPr="00C066C0">
        <w:rPr>
          <w:cs/>
          <w:lang w:bidi="si-LK"/>
        </w:rPr>
        <w:t xml:space="preserve"> සහිත වූ සිත</w:t>
      </w:r>
      <w:r w:rsidRPr="00C066C0">
        <w:t xml:space="preserve">, </w:t>
      </w:r>
      <w:r w:rsidRPr="00C066C0">
        <w:rPr>
          <w:cs/>
          <w:lang w:bidi="si-LK"/>
        </w:rPr>
        <w:t>අටවන කාමාවචරකුශලචි</w:t>
      </w:r>
      <w:r w:rsidR="008D5339">
        <w:rPr>
          <w:rFonts w:hint="cs"/>
          <w:cs/>
          <w:lang w:bidi="si-LK"/>
        </w:rPr>
        <w:t>ත‍්ත</w:t>
      </w:r>
      <w:r w:rsidRPr="00C066C0">
        <w:rPr>
          <w:cs/>
          <w:lang w:bidi="si-LK"/>
        </w:rPr>
        <w:t xml:space="preserve">ය යි. </w:t>
      </w:r>
    </w:p>
    <w:p w14:paraId="37DE63E4" w14:textId="0C92BE55" w:rsidR="00C066C0" w:rsidRPr="00C066C0" w:rsidRDefault="00C066C0" w:rsidP="00A70219">
      <w:r w:rsidRPr="00C066C0">
        <w:rPr>
          <w:cs/>
          <w:lang w:bidi="si-LK"/>
        </w:rPr>
        <w:t>වැඩුනු ශ්‍ර</w:t>
      </w:r>
      <w:r w:rsidR="00D55552">
        <w:rPr>
          <w:rFonts w:hint="cs"/>
          <w:cs/>
          <w:lang w:bidi="si-LK"/>
        </w:rPr>
        <w:t>ද්ධා</w:t>
      </w:r>
      <w:r w:rsidRPr="00C066C0">
        <w:rPr>
          <w:cs/>
          <w:lang w:bidi="si-LK"/>
        </w:rPr>
        <w:t>ව</w:t>
      </w:r>
      <w:r w:rsidRPr="00C066C0">
        <w:t xml:space="preserve">, </w:t>
      </w:r>
      <w:r w:rsidRPr="00C066C0">
        <w:rPr>
          <w:cs/>
          <w:lang w:bidi="si-LK"/>
        </w:rPr>
        <w:t>ද</w:t>
      </w:r>
      <w:r w:rsidR="00FE1A0E">
        <w:rPr>
          <w:rFonts w:hint="cs"/>
          <w:cs/>
          <w:lang w:bidi="si-LK"/>
        </w:rPr>
        <w:t>ර්‍ශ</w:t>
      </w:r>
      <w:r w:rsidR="009C444E">
        <w:rPr>
          <w:cs/>
          <w:lang w:bidi="si-LK"/>
        </w:rPr>
        <w:t>න</w:t>
      </w:r>
      <w:r w:rsidRPr="00C066C0">
        <w:rPr>
          <w:cs/>
          <w:lang w:bidi="si-LK"/>
        </w:rPr>
        <w:t>ස</w:t>
      </w:r>
      <w:r w:rsidR="009C444E">
        <w:rPr>
          <w:rFonts w:hint="cs"/>
          <w:cs/>
          <w:lang w:bidi="si-LK"/>
        </w:rPr>
        <w:t>ම‍්ප</w:t>
      </w:r>
      <w:r w:rsidR="00B94CDB">
        <w:rPr>
          <w:rFonts w:hint="cs"/>
          <w:cs/>
          <w:lang w:bidi="si-LK"/>
        </w:rPr>
        <w:t>ත‍්ති</w:t>
      </w:r>
      <w:r w:rsidRPr="00C066C0">
        <w:rPr>
          <w:cs/>
          <w:lang w:bidi="si-LK"/>
        </w:rPr>
        <w:t>ය</w:t>
      </w:r>
      <w:r w:rsidRPr="00C066C0">
        <w:t xml:space="preserve">, </w:t>
      </w:r>
      <w:r w:rsidRPr="00C066C0">
        <w:rPr>
          <w:cs/>
          <w:lang w:bidi="si-LK"/>
        </w:rPr>
        <w:t>ප්‍රත්‍යයස</w:t>
      </w:r>
      <w:r w:rsidR="009C444E">
        <w:rPr>
          <w:rFonts w:hint="cs"/>
          <w:cs/>
          <w:lang w:bidi="si-LK"/>
        </w:rPr>
        <w:t>ම‍්ප</w:t>
      </w:r>
      <w:r w:rsidR="00B94CDB">
        <w:rPr>
          <w:rFonts w:hint="cs"/>
          <w:cs/>
          <w:lang w:bidi="si-LK"/>
        </w:rPr>
        <w:t>ත‍්ති</w:t>
      </w:r>
      <w:r w:rsidRPr="00C066C0">
        <w:rPr>
          <w:cs/>
          <w:lang w:bidi="si-LK"/>
        </w:rPr>
        <w:t>ය</w:t>
      </w:r>
      <w:r w:rsidRPr="00C066C0">
        <w:t xml:space="preserve">, </w:t>
      </w:r>
      <w:r w:rsidRPr="00C066C0">
        <w:rPr>
          <w:cs/>
          <w:lang w:bidi="si-LK"/>
        </w:rPr>
        <w:t>ප්‍රතිග්‍රාහකස</w:t>
      </w:r>
      <w:r w:rsidR="009C444E">
        <w:rPr>
          <w:rFonts w:hint="cs"/>
          <w:cs/>
          <w:lang w:bidi="si-LK"/>
        </w:rPr>
        <w:t>ම‍්ප</w:t>
      </w:r>
      <w:r w:rsidR="00B94CDB">
        <w:rPr>
          <w:rFonts w:hint="cs"/>
          <w:cs/>
          <w:lang w:bidi="si-LK"/>
        </w:rPr>
        <w:t>ත‍්ති</w:t>
      </w:r>
      <w:r w:rsidRPr="00C066C0">
        <w:rPr>
          <w:cs/>
          <w:lang w:bidi="si-LK"/>
        </w:rPr>
        <w:t>ය</w:t>
      </w:r>
      <w:r w:rsidRPr="00C066C0">
        <w:t xml:space="preserve">, </w:t>
      </w:r>
      <w:r w:rsidRPr="00C066C0">
        <w:rPr>
          <w:cs/>
          <w:lang w:bidi="si-LK"/>
        </w:rPr>
        <w:t>ප්‍රදෙශස</w:t>
      </w:r>
      <w:r w:rsidR="00B94CDB">
        <w:rPr>
          <w:rFonts w:hint="cs"/>
          <w:cs/>
          <w:lang w:bidi="si-LK"/>
        </w:rPr>
        <w:t>ම‍්පත‍්ති</w:t>
      </w:r>
      <w:r w:rsidRPr="00C066C0">
        <w:rPr>
          <w:cs/>
          <w:lang w:bidi="si-LK"/>
        </w:rPr>
        <w:t>ය යන මේ කරුණු මේ සිත් සොම්නසට පමුණු වන්නේ ය</w:t>
      </w:r>
      <w:r w:rsidRPr="00C066C0">
        <w:t xml:space="preserve">, </w:t>
      </w:r>
      <w:r w:rsidR="003E6E91">
        <w:rPr>
          <w:b/>
          <w:bCs/>
          <w:cs/>
          <w:lang w:bidi="si-LK"/>
        </w:rPr>
        <w:t>‘</w:t>
      </w:r>
      <w:r w:rsidRPr="00B94CDB">
        <w:rPr>
          <w:b/>
          <w:bCs/>
          <w:cs/>
          <w:lang w:bidi="si-LK"/>
        </w:rPr>
        <w:t>එ</w:t>
      </w:r>
      <w:r w:rsidR="00B94CDB" w:rsidRPr="00B94CDB">
        <w:rPr>
          <w:rFonts w:hint="cs"/>
          <w:b/>
          <w:bCs/>
          <w:cs/>
          <w:lang w:bidi="si-LK"/>
        </w:rPr>
        <w:t>ත්‍ථ</w:t>
      </w:r>
      <w:r w:rsidRPr="00B94CDB">
        <w:rPr>
          <w:b/>
          <w:bCs/>
          <w:cs/>
          <w:lang w:bidi="si-LK"/>
        </w:rPr>
        <w:t xml:space="preserve"> ච බලවස</w:t>
      </w:r>
      <w:r w:rsidR="00D55552">
        <w:rPr>
          <w:rFonts w:hint="cs"/>
          <w:b/>
          <w:bCs/>
          <w:cs/>
          <w:lang w:bidi="si-LK"/>
        </w:rPr>
        <w:t>ද්ධා</w:t>
      </w:r>
      <w:r w:rsidRPr="00B94CDB">
        <w:rPr>
          <w:b/>
          <w:bCs/>
          <w:cs/>
          <w:lang w:bidi="si-LK"/>
        </w:rPr>
        <w:t>ය ද</w:t>
      </w:r>
      <w:r w:rsidR="00B94CDB" w:rsidRPr="00B94CDB">
        <w:rPr>
          <w:rFonts w:hint="cs"/>
          <w:b/>
          <w:bCs/>
          <w:cs/>
          <w:lang w:bidi="si-LK"/>
        </w:rPr>
        <w:t>ස‍්ස</w:t>
      </w:r>
      <w:r w:rsidRPr="00B94CDB">
        <w:rPr>
          <w:b/>
          <w:bCs/>
          <w:cs/>
          <w:lang w:bidi="si-LK"/>
        </w:rPr>
        <w:t>නස</w:t>
      </w:r>
      <w:r w:rsidR="00B94CDB" w:rsidRPr="00B94CDB">
        <w:rPr>
          <w:rFonts w:hint="cs"/>
          <w:b/>
          <w:bCs/>
          <w:cs/>
          <w:lang w:bidi="si-LK"/>
        </w:rPr>
        <w:t>ම‍්පත‍්ති</w:t>
      </w:r>
      <w:r w:rsidRPr="00B94CDB">
        <w:rPr>
          <w:b/>
          <w:bCs/>
          <w:cs/>
          <w:lang w:bidi="si-LK"/>
        </w:rPr>
        <w:t>ය</w:t>
      </w:r>
      <w:r w:rsidR="00B94CDB" w:rsidRPr="00B94CDB">
        <w:rPr>
          <w:rFonts w:hint="cs"/>
          <w:b/>
          <w:bCs/>
          <w:cs/>
          <w:lang w:bidi="si-LK"/>
        </w:rPr>
        <w:t>ා</w:t>
      </w:r>
      <w:r w:rsidRPr="00B94CDB">
        <w:rPr>
          <w:b/>
          <w:bCs/>
          <w:cs/>
          <w:lang w:bidi="si-LK"/>
        </w:rPr>
        <w:t xml:space="preserve"> ප</w:t>
      </w:r>
      <w:r w:rsidR="00B94CDB" w:rsidRPr="00B94CDB">
        <w:rPr>
          <w:rFonts w:hint="cs"/>
          <w:b/>
          <w:bCs/>
          <w:cs/>
          <w:lang w:bidi="si-LK"/>
        </w:rPr>
        <w:t>ච‍්ච</w:t>
      </w:r>
      <w:r w:rsidRPr="00B94CDB">
        <w:rPr>
          <w:b/>
          <w:bCs/>
          <w:cs/>
          <w:lang w:bidi="si-LK"/>
        </w:rPr>
        <w:t>යපටි</w:t>
      </w:r>
      <w:r w:rsidR="00B94CDB" w:rsidRPr="00B94CDB">
        <w:rPr>
          <w:rFonts w:hint="cs"/>
          <w:b/>
          <w:bCs/>
          <w:cs/>
          <w:lang w:bidi="si-LK"/>
        </w:rPr>
        <w:t>ග‍්ගා</w:t>
      </w:r>
      <w:r w:rsidRPr="00B94CDB">
        <w:rPr>
          <w:b/>
          <w:bCs/>
          <w:cs/>
          <w:lang w:bidi="si-LK"/>
        </w:rPr>
        <w:t>හකාදිස</w:t>
      </w:r>
      <w:r w:rsidR="00B94CDB" w:rsidRPr="00B94CDB">
        <w:rPr>
          <w:rFonts w:hint="cs"/>
          <w:b/>
          <w:bCs/>
          <w:cs/>
          <w:lang w:bidi="si-LK"/>
        </w:rPr>
        <w:t>ම‍්පත‍්තතියාති</w:t>
      </w:r>
      <w:r w:rsidRPr="00B94CDB">
        <w:rPr>
          <w:b/>
          <w:bCs/>
          <w:cs/>
          <w:lang w:bidi="si-LK"/>
        </w:rPr>
        <w:t xml:space="preserve"> එවමාදීහි කාරණෙහි සොමන</w:t>
      </w:r>
      <w:r w:rsidR="00B94CDB" w:rsidRPr="00B94CDB">
        <w:rPr>
          <w:rFonts w:hint="cs"/>
          <w:b/>
          <w:bCs/>
          <w:cs/>
          <w:lang w:bidi="si-LK"/>
        </w:rPr>
        <w:t>ස‍්ස</w:t>
      </w:r>
      <w:r w:rsidRPr="00B94CDB">
        <w:rPr>
          <w:b/>
          <w:bCs/>
          <w:cs/>
          <w:lang w:bidi="si-LK"/>
        </w:rPr>
        <w:t>සහගතා</w:t>
      </w:r>
      <w:r w:rsidR="003E6E91">
        <w:rPr>
          <w:b/>
          <w:bCs/>
        </w:rPr>
        <w:t>’</w:t>
      </w:r>
      <w:r w:rsidRPr="00C066C0">
        <w:t xml:space="preserve"> </w:t>
      </w:r>
      <w:r w:rsidRPr="00C066C0">
        <w:rPr>
          <w:cs/>
          <w:lang w:bidi="si-LK"/>
        </w:rPr>
        <w:t xml:space="preserve">යනු එහිලා කීහ. </w:t>
      </w:r>
    </w:p>
    <w:p w14:paraId="69AAF047" w14:textId="7CF3AEB9" w:rsidR="0041175F" w:rsidRDefault="00C066C0" w:rsidP="00A70219">
      <w:pPr>
        <w:rPr>
          <w:lang w:bidi="si-LK"/>
        </w:rPr>
      </w:pPr>
      <w:r w:rsidRPr="00C066C0">
        <w:rPr>
          <w:cs/>
          <w:lang w:bidi="si-LK"/>
        </w:rPr>
        <w:t>ප්‍රඥ</w:t>
      </w:r>
      <w:r w:rsidR="00B94CDB">
        <w:rPr>
          <w:rFonts w:hint="cs"/>
          <w:cs/>
          <w:lang w:bidi="si-LK"/>
        </w:rPr>
        <w:t>ා</w:t>
      </w:r>
      <w:r w:rsidRPr="00C066C0">
        <w:rPr>
          <w:cs/>
          <w:lang w:bidi="si-LK"/>
        </w:rPr>
        <w:t xml:space="preserve">ප්‍රතිලාභයට </w:t>
      </w:r>
      <w:r w:rsidR="00727AFD">
        <w:rPr>
          <w:rFonts w:hint="cs"/>
          <w:cs/>
          <w:lang w:bidi="si-LK"/>
        </w:rPr>
        <w:t>හේතු</w:t>
      </w:r>
      <w:r w:rsidRPr="00C066C0">
        <w:rPr>
          <w:cs/>
          <w:lang w:bidi="si-LK"/>
        </w:rPr>
        <w:t xml:space="preserve"> වූ ක</w:t>
      </w:r>
      <w:r w:rsidR="00983463">
        <w:rPr>
          <w:rFonts w:hint="cs"/>
          <w:cs/>
          <w:lang w:bidi="si-LK"/>
        </w:rPr>
        <w:t>ර්‍ම</w:t>
      </w:r>
      <w:r w:rsidRPr="00C066C0">
        <w:rPr>
          <w:cs/>
          <w:lang w:bidi="si-LK"/>
        </w:rPr>
        <w:t>ය</w:t>
      </w:r>
      <w:r w:rsidRPr="00C066C0">
        <w:t xml:space="preserve">, </w:t>
      </w:r>
      <w:r w:rsidRPr="00C066C0">
        <w:rPr>
          <w:cs/>
          <w:lang w:bidi="si-LK"/>
        </w:rPr>
        <w:t>බඹලොවැ ඉපදීම</w:t>
      </w:r>
      <w:r w:rsidRPr="00C066C0">
        <w:t xml:space="preserve">, </w:t>
      </w:r>
      <w:r w:rsidRPr="00C066C0">
        <w:rPr>
          <w:cs/>
          <w:lang w:bidi="si-LK"/>
        </w:rPr>
        <w:t>ඉඳුරන් මුහුකිරීම</w:t>
      </w:r>
      <w:r w:rsidRPr="00C066C0">
        <w:t xml:space="preserve">, </w:t>
      </w:r>
      <w:r w:rsidRPr="00C066C0">
        <w:rPr>
          <w:cs/>
          <w:lang w:bidi="si-LK"/>
        </w:rPr>
        <w:t>කෙලෙසුන්ගෙන් දුරුවීම යන මේ කරුණු ය ඥානස</w:t>
      </w:r>
      <w:r w:rsidR="00B94CDB">
        <w:rPr>
          <w:rFonts w:hint="cs"/>
          <w:cs/>
          <w:lang w:bidi="si-LK"/>
        </w:rPr>
        <w:t>ම‍්ප්‍ර</w:t>
      </w:r>
      <w:r w:rsidRPr="00C066C0">
        <w:rPr>
          <w:cs/>
          <w:lang w:bidi="si-LK"/>
        </w:rPr>
        <w:t>යු</w:t>
      </w:r>
      <w:r w:rsidR="00B94CDB">
        <w:rPr>
          <w:rFonts w:hint="cs"/>
          <w:cs/>
          <w:lang w:bidi="si-LK"/>
        </w:rPr>
        <w:t>ක‍්ත</w:t>
      </w:r>
      <w:r w:rsidRPr="00C066C0">
        <w:rPr>
          <w:cs/>
          <w:lang w:bidi="si-LK"/>
        </w:rPr>
        <w:t>වීමට මෙයට අනුබල දෙන්නේ. මේ ඒ කියූ සැටි:</w:t>
      </w:r>
      <w:r w:rsidR="00B94CDB">
        <w:rPr>
          <w:rFonts w:hint="cs"/>
          <w:cs/>
          <w:lang w:bidi="si-LK"/>
        </w:rPr>
        <w:t>-</w:t>
      </w:r>
      <w:r w:rsidRPr="00C066C0">
        <w:rPr>
          <w:cs/>
          <w:lang w:bidi="si-LK"/>
        </w:rPr>
        <w:t xml:space="preserve"> </w:t>
      </w:r>
      <w:r w:rsidR="003E6E91">
        <w:rPr>
          <w:b/>
          <w:bCs/>
          <w:cs/>
          <w:lang w:bidi="si-LK"/>
        </w:rPr>
        <w:t>‘</w:t>
      </w:r>
      <w:r w:rsidRPr="0041175F">
        <w:rPr>
          <w:b/>
          <w:bCs/>
          <w:cs/>
          <w:lang w:bidi="si-LK"/>
        </w:rPr>
        <w:t>ප</w:t>
      </w:r>
      <w:r w:rsidR="00B94CDB" w:rsidRPr="0041175F">
        <w:rPr>
          <w:rFonts w:hint="cs"/>
          <w:b/>
          <w:bCs/>
          <w:cs/>
          <w:lang w:bidi="si-LK"/>
        </w:rPr>
        <w:t>ඤ‍්ඤා</w:t>
      </w:r>
      <w:r w:rsidRPr="0041175F">
        <w:rPr>
          <w:b/>
          <w:bCs/>
          <w:cs/>
          <w:lang w:bidi="si-LK"/>
        </w:rPr>
        <w:t>සංව</w:t>
      </w:r>
      <w:r w:rsidR="00B94CDB" w:rsidRPr="0041175F">
        <w:rPr>
          <w:rFonts w:hint="cs"/>
          <w:b/>
          <w:bCs/>
          <w:cs/>
          <w:lang w:bidi="si-LK"/>
        </w:rPr>
        <w:t>ත‍්ත</w:t>
      </w:r>
      <w:r w:rsidRPr="0041175F">
        <w:rPr>
          <w:b/>
          <w:bCs/>
          <w:cs/>
          <w:lang w:bidi="si-LK"/>
        </w:rPr>
        <w:t>නිකක</w:t>
      </w:r>
      <w:r w:rsidR="00B94CDB" w:rsidRPr="0041175F">
        <w:rPr>
          <w:rFonts w:hint="cs"/>
          <w:b/>
          <w:bCs/>
          <w:cs/>
          <w:lang w:bidi="si-LK"/>
        </w:rPr>
        <w:t>ම‍්ම</w:t>
      </w:r>
      <w:r w:rsidRPr="0041175F">
        <w:rPr>
          <w:b/>
          <w:bCs/>
          <w:cs/>
          <w:lang w:bidi="si-LK"/>
        </w:rPr>
        <w:t>තො අ</w:t>
      </w:r>
      <w:r w:rsidR="00B94CDB" w:rsidRPr="0041175F">
        <w:rPr>
          <w:rFonts w:hint="cs"/>
          <w:b/>
          <w:bCs/>
          <w:cs/>
          <w:lang w:bidi="si-LK"/>
        </w:rPr>
        <w:t>බ්‍යා</w:t>
      </w:r>
      <w:r w:rsidRPr="0041175F">
        <w:rPr>
          <w:b/>
          <w:bCs/>
          <w:cs/>
          <w:lang w:bidi="si-LK"/>
        </w:rPr>
        <w:t>ප</w:t>
      </w:r>
      <w:r w:rsidR="00B94CDB" w:rsidRPr="0041175F">
        <w:rPr>
          <w:rFonts w:hint="cs"/>
          <w:b/>
          <w:bCs/>
          <w:cs/>
          <w:lang w:bidi="si-LK"/>
        </w:rPr>
        <w:t>ජ‍්ජ</w:t>
      </w:r>
      <w:r w:rsidRPr="0041175F">
        <w:rPr>
          <w:b/>
          <w:bCs/>
          <w:cs/>
          <w:lang w:bidi="si-LK"/>
        </w:rPr>
        <w:t>ලොකු</w:t>
      </w:r>
      <w:r w:rsidR="00B94CDB" w:rsidRPr="0041175F">
        <w:rPr>
          <w:rFonts w:hint="cs"/>
          <w:b/>
          <w:bCs/>
          <w:cs/>
          <w:lang w:bidi="si-LK"/>
        </w:rPr>
        <w:t>ප‍්පත‍්ති</w:t>
      </w:r>
      <w:r w:rsidRPr="0041175F">
        <w:rPr>
          <w:b/>
          <w:bCs/>
          <w:cs/>
          <w:lang w:bidi="si-LK"/>
        </w:rPr>
        <w:t>තො ඉ</w:t>
      </w:r>
      <w:r w:rsidR="00B94CDB" w:rsidRPr="0041175F">
        <w:rPr>
          <w:rFonts w:hint="cs"/>
          <w:b/>
          <w:bCs/>
          <w:cs/>
          <w:lang w:bidi="si-LK"/>
        </w:rPr>
        <w:t>න්‍ද්‍රි</w:t>
      </w:r>
      <w:r w:rsidRPr="0041175F">
        <w:rPr>
          <w:b/>
          <w:bCs/>
          <w:cs/>
          <w:lang w:bidi="si-LK"/>
        </w:rPr>
        <w:t>යපරිපාක</w:t>
      </w:r>
      <w:r w:rsidR="00B94CDB" w:rsidRPr="0041175F">
        <w:rPr>
          <w:rFonts w:hint="cs"/>
          <w:b/>
          <w:bCs/>
          <w:cs/>
          <w:lang w:bidi="si-LK"/>
        </w:rPr>
        <w:t>තො</w:t>
      </w:r>
      <w:r w:rsidRPr="0041175F">
        <w:rPr>
          <w:b/>
          <w:bCs/>
          <w:cs/>
          <w:lang w:bidi="si-LK"/>
        </w:rPr>
        <w:t xml:space="preserve"> කි</w:t>
      </w:r>
      <w:r w:rsidR="00B94CDB" w:rsidRPr="0041175F">
        <w:rPr>
          <w:rFonts w:hint="cs"/>
          <w:b/>
          <w:bCs/>
          <w:cs/>
          <w:lang w:bidi="si-LK"/>
        </w:rPr>
        <w:t>ලෙ</w:t>
      </w:r>
      <w:r w:rsidR="00B94CDB" w:rsidRPr="0041175F">
        <w:rPr>
          <w:b/>
          <w:bCs/>
          <w:cs/>
          <w:lang w:bidi="si-LK"/>
        </w:rPr>
        <w:t>සාද</w:t>
      </w:r>
      <w:r w:rsidR="00B94CDB" w:rsidRPr="0041175F">
        <w:rPr>
          <w:rFonts w:hint="cs"/>
          <w:b/>
          <w:bCs/>
          <w:cs/>
          <w:lang w:bidi="si-LK"/>
        </w:rPr>
        <w:t>ූ</w:t>
      </w:r>
      <w:r w:rsidRPr="0041175F">
        <w:rPr>
          <w:b/>
          <w:bCs/>
          <w:cs/>
          <w:lang w:bidi="si-LK"/>
        </w:rPr>
        <w:t>රභාවතො ච ඤාණස</w:t>
      </w:r>
      <w:r w:rsidR="00B94CDB" w:rsidRPr="0041175F">
        <w:rPr>
          <w:rFonts w:hint="cs"/>
          <w:b/>
          <w:bCs/>
          <w:cs/>
          <w:lang w:bidi="si-LK"/>
        </w:rPr>
        <w:t>ම‍්පයුත‍්තා</w:t>
      </w:r>
      <w:r w:rsidR="003E6E91">
        <w:rPr>
          <w:b/>
          <w:bCs/>
        </w:rPr>
        <w:t>’</w:t>
      </w:r>
      <w:r w:rsidR="00B94CDB">
        <w:rPr>
          <w:rFonts w:hint="cs"/>
          <w:cs/>
          <w:lang w:bidi="si-LK"/>
        </w:rPr>
        <w:t xml:space="preserve"> </w:t>
      </w:r>
      <w:r w:rsidRPr="00C066C0">
        <w:rPr>
          <w:cs/>
          <w:lang w:bidi="si-LK"/>
        </w:rPr>
        <w:t xml:space="preserve">යනු. </w:t>
      </w:r>
    </w:p>
    <w:p w14:paraId="5DD0B473" w14:textId="047D3693" w:rsidR="0041175F" w:rsidRDefault="00C066C0" w:rsidP="00A70219">
      <w:pPr>
        <w:rPr>
          <w:lang w:bidi="si-LK"/>
        </w:rPr>
      </w:pPr>
      <w:r w:rsidRPr="00C066C0">
        <w:rPr>
          <w:cs/>
          <w:lang w:bidi="si-LK"/>
        </w:rPr>
        <w:t>ආවාසස</w:t>
      </w:r>
      <w:r w:rsidR="0041175F">
        <w:rPr>
          <w:rFonts w:hint="cs"/>
          <w:cs/>
          <w:lang w:bidi="si-LK"/>
        </w:rPr>
        <w:t>ප‍්පා</w:t>
      </w:r>
      <w:r w:rsidRPr="00C066C0">
        <w:rPr>
          <w:cs/>
          <w:lang w:bidi="si-LK"/>
        </w:rPr>
        <w:t>ය</w:t>
      </w:r>
      <w:r w:rsidRPr="00C066C0">
        <w:t xml:space="preserve">, </w:t>
      </w:r>
      <w:r w:rsidRPr="00C066C0">
        <w:rPr>
          <w:cs/>
          <w:lang w:bidi="si-LK"/>
        </w:rPr>
        <w:t>උතුස</w:t>
      </w:r>
      <w:r w:rsidR="0041175F">
        <w:rPr>
          <w:rFonts w:hint="cs"/>
          <w:cs/>
          <w:lang w:bidi="si-LK"/>
        </w:rPr>
        <w:t>ප‍්පා</w:t>
      </w:r>
      <w:r w:rsidRPr="00C066C0">
        <w:rPr>
          <w:cs/>
          <w:lang w:bidi="si-LK"/>
        </w:rPr>
        <w:t>ය</w:t>
      </w:r>
      <w:r w:rsidRPr="00C066C0">
        <w:t xml:space="preserve">, </w:t>
      </w:r>
      <w:r w:rsidR="006A616C">
        <w:rPr>
          <w:cs/>
          <w:lang w:bidi="si-LK"/>
        </w:rPr>
        <w:t>භෝජන</w:t>
      </w:r>
      <w:r w:rsidRPr="00C066C0">
        <w:rPr>
          <w:cs/>
          <w:lang w:bidi="si-LK"/>
        </w:rPr>
        <w:t>ස</w:t>
      </w:r>
      <w:r w:rsidR="0041175F">
        <w:rPr>
          <w:rFonts w:hint="cs"/>
          <w:cs/>
          <w:lang w:bidi="si-LK"/>
        </w:rPr>
        <w:t>ප‍්පා</w:t>
      </w:r>
      <w:r w:rsidRPr="00C066C0">
        <w:rPr>
          <w:cs/>
          <w:lang w:bidi="si-LK"/>
        </w:rPr>
        <w:t>ය</w:t>
      </w:r>
      <w:r w:rsidRPr="00C066C0">
        <w:t xml:space="preserve">, </w:t>
      </w:r>
      <w:r w:rsidRPr="00C066C0">
        <w:rPr>
          <w:cs/>
          <w:lang w:bidi="si-LK"/>
        </w:rPr>
        <w:t>යන මෙයින් ලත්</w:t>
      </w:r>
      <w:r w:rsidRPr="00C066C0">
        <w:t xml:space="preserve">, </w:t>
      </w:r>
      <w:r w:rsidRPr="00C066C0">
        <w:rPr>
          <w:cs/>
          <w:lang w:bidi="si-LK"/>
        </w:rPr>
        <w:t>කයෙහි හා සිතෙහි සුදුසුබව</w:t>
      </w:r>
      <w:r w:rsidRPr="00C066C0">
        <w:t xml:space="preserve">, </w:t>
      </w:r>
      <w:r w:rsidRPr="00C066C0">
        <w:rPr>
          <w:cs/>
          <w:lang w:bidi="si-LK"/>
        </w:rPr>
        <w:t>පෙර දන්දීම් කළ පුරුදුබව</w:t>
      </w:r>
      <w:r w:rsidRPr="00C066C0">
        <w:t xml:space="preserve">, </w:t>
      </w:r>
      <w:r w:rsidRPr="00C066C0">
        <w:rPr>
          <w:cs/>
          <w:lang w:bidi="si-LK"/>
        </w:rPr>
        <w:t xml:space="preserve">යන මෙයින් අසංඛාරිකභාවය වන්නේ ය. </w:t>
      </w:r>
      <w:r w:rsidR="003E6E91">
        <w:rPr>
          <w:b/>
          <w:bCs/>
          <w:cs/>
          <w:lang w:bidi="si-LK"/>
        </w:rPr>
        <w:t>‘</w:t>
      </w:r>
      <w:r w:rsidRPr="0041175F">
        <w:rPr>
          <w:b/>
          <w:bCs/>
          <w:cs/>
          <w:lang w:bidi="si-LK"/>
        </w:rPr>
        <w:t>ආවාස</w:t>
      </w:r>
      <w:r w:rsidR="0041175F" w:rsidRPr="0041175F">
        <w:rPr>
          <w:rFonts w:hint="cs"/>
          <w:b/>
          <w:bCs/>
          <w:cs/>
          <w:lang w:bidi="si-LK"/>
        </w:rPr>
        <w:t>සප‍්පා</w:t>
      </w:r>
      <w:r w:rsidRPr="0041175F">
        <w:rPr>
          <w:b/>
          <w:bCs/>
          <w:cs/>
          <w:lang w:bidi="si-LK"/>
        </w:rPr>
        <w:t>යාදිවසෙන කායචි</w:t>
      </w:r>
      <w:r w:rsidR="0041175F" w:rsidRPr="0041175F">
        <w:rPr>
          <w:rFonts w:hint="cs"/>
          <w:b/>
          <w:bCs/>
          <w:cs/>
          <w:lang w:bidi="si-LK"/>
        </w:rPr>
        <w:t>ත‍්තා</w:t>
      </w:r>
      <w:r w:rsidRPr="0041175F">
        <w:rPr>
          <w:b/>
          <w:bCs/>
          <w:cs/>
          <w:lang w:bidi="si-LK"/>
        </w:rPr>
        <w:t>නං ක</w:t>
      </w:r>
      <w:r w:rsidR="0041175F" w:rsidRPr="0041175F">
        <w:rPr>
          <w:rFonts w:hint="cs"/>
          <w:b/>
          <w:bCs/>
          <w:cs/>
          <w:lang w:bidi="si-LK"/>
        </w:rPr>
        <w:t>ල‍්ල</w:t>
      </w:r>
      <w:r w:rsidRPr="0041175F">
        <w:rPr>
          <w:b/>
          <w:bCs/>
          <w:cs/>
          <w:lang w:bidi="si-LK"/>
        </w:rPr>
        <w:t>භාවතො පු</w:t>
      </w:r>
      <w:r w:rsidR="0041175F" w:rsidRPr="0041175F">
        <w:rPr>
          <w:rFonts w:hint="cs"/>
          <w:b/>
          <w:bCs/>
          <w:cs/>
          <w:lang w:bidi="si-LK"/>
        </w:rPr>
        <w:t>බ්බෙ</w:t>
      </w:r>
      <w:r w:rsidRPr="0041175F">
        <w:rPr>
          <w:b/>
          <w:bCs/>
          <w:cs/>
          <w:lang w:bidi="si-LK"/>
        </w:rPr>
        <w:t xml:space="preserve"> දානාදීසු කත පරියතාදීහි ච අ</w:t>
      </w:r>
      <w:r w:rsidR="0041175F" w:rsidRPr="0041175F">
        <w:rPr>
          <w:rFonts w:hint="cs"/>
          <w:b/>
          <w:bCs/>
          <w:cs/>
          <w:lang w:bidi="si-LK"/>
        </w:rPr>
        <w:t>සඞ‍්ඛා</w:t>
      </w:r>
      <w:r w:rsidRPr="0041175F">
        <w:rPr>
          <w:b/>
          <w:bCs/>
          <w:cs/>
          <w:lang w:bidi="si-LK"/>
        </w:rPr>
        <w:t>රිකතා</w:t>
      </w:r>
      <w:r w:rsidR="003E6E91">
        <w:rPr>
          <w:b/>
          <w:bCs/>
        </w:rPr>
        <w:t>’</w:t>
      </w:r>
      <w:r w:rsidR="0041175F">
        <w:rPr>
          <w:rFonts w:hint="cs"/>
          <w:cs/>
          <w:lang w:bidi="si-LK"/>
        </w:rPr>
        <w:t xml:space="preserve"> </w:t>
      </w:r>
      <w:r w:rsidR="0041175F">
        <w:rPr>
          <w:cs/>
          <w:lang w:bidi="si-LK"/>
        </w:rPr>
        <w:t xml:space="preserve">යනු දන්නේ. මේ කියූ </w:t>
      </w:r>
      <w:r w:rsidR="00B714ED">
        <w:rPr>
          <w:cs/>
          <w:lang w:bidi="si-LK"/>
        </w:rPr>
        <w:t>හේතූ</w:t>
      </w:r>
      <w:r w:rsidRPr="00C066C0">
        <w:rPr>
          <w:cs/>
          <w:lang w:bidi="si-LK"/>
        </w:rPr>
        <w:t>න්ට විපරීත වූ හේතූන් කරණ කොට උ</w:t>
      </w:r>
      <w:r w:rsidR="00BB3DC0">
        <w:rPr>
          <w:cs/>
          <w:lang w:bidi="si-LK"/>
        </w:rPr>
        <w:t>පේ</w:t>
      </w:r>
      <w:r w:rsidR="00022B53">
        <w:rPr>
          <w:cs/>
          <w:lang w:bidi="si-LK"/>
        </w:rPr>
        <w:t>ක්‍ෂා</w:t>
      </w:r>
      <w:r w:rsidRPr="00C066C0">
        <w:rPr>
          <w:cs/>
          <w:lang w:bidi="si-LK"/>
        </w:rPr>
        <w:t>සහගතභාවය ද ඥාන</w:t>
      </w:r>
      <w:r w:rsidR="0041175F">
        <w:rPr>
          <w:rFonts w:hint="cs"/>
          <w:cs/>
          <w:lang w:bidi="si-LK"/>
        </w:rPr>
        <w:t>වි</w:t>
      </w:r>
      <w:r w:rsidRPr="00C066C0">
        <w:rPr>
          <w:cs/>
          <w:lang w:bidi="si-LK"/>
        </w:rPr>
        <w:t>ප්‍රයු</w:t>
      </w:r>
      <w:r w:rsidR="0041175F">
        <w:rPr>
          <w:rFonts w:hint="cs"/>
          <w:cs/>
          <w:lang w:bidi="si-LK"/>
        </w:rPr>
        <w:t>ක‍්ත</w:t>
      </w:r>
      <w:r w:rsidRPr="00C066C0">
        <w:rPr>
          <w:cs/>
          <w:lang w:bidi="si-LK"/>
        </w:rPr>
        <w:t>භාවය ද සසං</w:t>
      </w:r>
      <w:r w:rsidR="0041175F">
        <w:rPr>
          <w:rFonts w:hint="cs"/>
          <w:cs/>
          <w:lang w:bidi="si-LK"/>
        </w:rPr>
        <w:t>ස‍්කා</w:t>
      </w:r>
      <w:r w:rsidRPr="00C066C0">
        <w:rPr>
          <w:cs/>
          <w:lang w:bidi="si-LK"/>
        </w:rPr>
        <w:t xml:space="preserve">රිකභාවය ද දතයුතු ය. </w:t>
      </w:r>
    </w:p>
    <w:p w14:paraId="2AA785C2" w14:textId="588947EE" w:rsidR="004C79B7" w:rsidRDefault="00C066C0" w:rsidP="00A70219">
      <w:pPr>
        <w:rPr>
          <w:lang w:bidi="si-LK"/>
        </w:rPr>
      </w:pPr>
      <w:r w:rsidRPr="00C066C0">
        <w:rPr>
          <w:cs/>
          <w:lang w:bidi="si-LK"/>
        </w:rPr>
        <w:t>යමෙක් වනාහි දානව</w:t>
      </w:r>
      <w:r w:rsidR="0041175F">
        <w:rPr>
          <w:rFonts w:hint="cs"/>
          <w:cs/>
          <w:lang w:bidi="si-LK"/>
        </w:rPr>
        <w:t>ස‍්තු</w:t>
      </w:r>
      <w:r w:rsidRPr="00C066C0">
        <w:rPr>
          <w:cs/>
          <w:lang w:bidi="si-LK"/>
        </w:rPr>
        <w:t>ප්‍රතිග්‍රාහකාදීන්ගේ සම්පූ</w:t>
      </w:r>
      <w:r w:rsidR="002606F2">
        <w:rPr>
          <w:rFonts w:hint="cs"/>
          <w:cs/>
          <w:lang w:bidi="si-LK"/>
        </w:rPr>
        <w:t>ර්‍ණ</w:t>
      </w:r>
      <w:r w:rsidR="0041175F">
        <w:rPr>
          <w:rFonts w:hint="cs"/>
          <w:cs/>
          <w:lang w:bidi="si-LK"/>
        </w:rPr>
        <w:t>ත්‍ව</w:t>
      </w:r>
      <w:r w:rsidRPr="00C066C0">
        <w:rPr>
          <w:cs/>
          <w:lang w:bidi="si-LK"/>
        </w:rPr>
        <w:t xml:space="preserve">ය හෝ සතුටට </w:t>
      </w:r>
      <w:r w:rsidR="00727AFD">
        <w:rPr>
          <w:rFonts w:hint="cs"/>
          <w:cs/>
          <w:lang w:bidi="si-LK"/>
        </w:rPr>
        <w:t>හේතු</w:t>
      </w:r>
      <w:r w:rsidRPr="00C066C0">
        <w:rPr>
          <w:cs/>
          <w:lang w:bidi="si-LK"/>
        </w:rPr>
        <w:t xml:space="preserve"> වූ අනෙකක් හෝ ලැබීමෙන් තුටුපහටු වූයේ</w:t>
      </w:r>
      <w:r w:rsidRPr="00C066C0">
        <w:t xml:space="preserve">, </w:t>
      </w:r>
      <w:r w:rsidRPr="00C066C0">
        <w:rPr>
          <w:cs/>
          <w:lang w:bidi="si-LK"/>
        </w:rPr>
        <w:t>දීමෙහි ඵල ඇත්තේ ය</w:t>
      </w:r>
      <w:r w:rsidRPr="00C066C0">
        <w:t xml:space="preserve">, </w:t>
      </w:r>
      <w:r w:rsidRPr="00C066C0">
        <w:rPr>
          <w:cs/>
          <w:lang w:bidi="si-LK"/>
        </w:rPr>
        <w:t>යන මේ ආදික්‍රමයෙන් හටගත් සම්‍යක්</w:t>
      </w:r>
      <w:r w:rsidR="0041175F">
        <w:rPr>
          <w:rFonts w:hint="cs"/>
          <w:cs/>
          <w:lang w:bidi="si-LK"/>
        </w:rPr>
        <w:t>දෘෂ‍්ටි</w:t>
      </w:r>
      <w:r w:rsidRPr="00C066C0">
        <w:rPr>
          <w:cs/>
          <w:lang w:bidi="si-LK"/>
        </w:rPr>
        <w:t>ය</w:t>
      </w:r>
      <w:r w:rsidR="0041175F">
        <w:rPr>
          <w:rFonts w:hint="cs"/>
          <w:cs/>
          <w:lang w:bidi="si-LK"/>
        </w:rPr>
        <w:t xml:space="preserve"> </w:t>
      </w:r>
      <w:r w:rsidRPr="00C066C0">
        <w:rPr>
          <w:cs/>
          <w:lang w:bidi="si-LK"/>
        </w:rPr>
        <w:t>පෙරටු කොට මු</w:t>
      </w:r>
      <w:r w:rsidR="004C79B7">
        <w:rPr>
          <w:rFonts w:hint="cs"/>
          <w:cs/>
          <w:lang w:bidi="si-LK"/>
        </w:rPr>
        <w:t>ක‍්ත</w:t>
      </w:r>
      <w:r w:rsidRPr="00C066C0">
        <w:rPr>
          <w:cs/>
          <w:lang w:bidi="si-LK"/>
        </w:rPr>
        <w:t>ත්‍ය</w:t>
      </w:r>
      <w:r w:rsidR="004C79B7">
        <w:rPr>
          <w:rFonts w:hint="cs"/>
          <w:cs/>
          <w:lang w:bidi="si-LK"/>
        </w:rPr>
        <w:t>ා</w:t>
      </w:r>
      <w:r w:rsidRPr="00C066C0">
        <w:rPr>
          <w:cs/>
          <w:lang w:bidi="si-LK"/>
        </w:rPr>
        <w:t>ගාදීන්ගේ වශයෙන් නො පසු බ</w:t>
      </w:r>
      <w:r w:rsidR="004C79B7">
        <w:rPr>
          <w:rFonts w:hint="cs"/>
          <w:cs/>
          <w:lang w:bidi="si-LK"/>
        </w:rPr>
        <w:t>ස්</w:t>
      </w:r>
      <w:r w:rsidRPr="00C066C0">
        <w:rPr>
          <w:cs/>
          <w:lang w:bidi="si-LK"/>
        </w:rPr>
        <w:t>නේ අනෙකකු විසින් නො මෙහෙයවන ලද්දේ දානාදී වූ පින්කමක් කෙරේ ද</w:t>
      </w:r>
      <w:r w:rsidRPr="00C066C0">
        <w:t xml:space="preserve">, </w:t>
      </w:r>
      <w:r w:rsidRPr="00C066C0">
        <w:rPr>
          <w:cs/>
          <w:lang w:bidi="si-LK"/>
        </w:rPr>
        <w:t>එකල ඔහුගේ සිත</w:t>
      </w:r>
      <w:r w:rsidRPr="00C066C0">
        <w:t xml:space="preserve">, </w:t>
      </w:r>
      <w:r w:rsidRPr="00C066C0">
        <w:rPr>
          <w:cs/>
          <w:lang w:bidi="si-LK"/>
        </w:rPr>
        <w:t>සොම්නසින් යු</w:t>
      </w:r>
      <w:r w:rsidR="004C79B7">
        <w:rPr>
          <w:rFonts w:hint="cs"/>
          <w:cs/>
          <w:lang w:bidi="si-LK"/>
        </w:rPr>
        <w:t>ක‍්ත</w:t>
      </w:r>
      <w:r w:rsidRPr="00C066C0">
        <w:rPr>
          <w:cs/>
          <w:lang w:bidi="si-LK"/>
        </w:rPr>
        <w:t xml:space="preserve"> වූයේ </w:t>
      </w:r>
      <w:r w:rsidR="004C79B7">
        <w:rPr>
          <w:rFonts w:hint="cs"/>
          <w:cs/>
          <w:lang w:bidi="si-LK"/>
        </w:rPr>
        <w:t>ඤා</w:t>
      </w:r>
      <w:r w:rsidRPr="00C066C0">
        <w:rPr>
          <w:cs/>
          <w:lang w:bidi="si-LK"/>
        </w:rPr>
        <w:t>ණය හා එක් ව ගියේ අසං</w:t>
      </w:r>
      <w:r w:rsidR="004C79B7">
        <w:rPr>
          <w:rFonts w:hint="cs"/>
          <w:cs/>
          <w:lang w:bidi="si-LK"/>
        </w:rPr>
        <w:t>ස‍්කා</w:t>
      </w:r>
      <w:r w:rsidRPr="00C066C0">
        <w:rPr>
          <w:cs/>
          <w:lang w:bidi="si-LK"/>
        </w:rPr>
        <w:t>රික වූයේ වේ. මේ ප්‍රථමකුසලචි</w:t>
      </w:r>
      <w:r w:rsidR="004C79B7">
        <w:rPr>
          <w:rFonts w:hint="cs"/>
          <w:cs/>
          <w:lang w:bidi="si-LK"/>
        </w:rPr>
        <w:t>ත‍්ත</w:t>
      </w:r>
      <w:r w:rsidRPr="00C066C0">
        <w:rPr>
          <w:cs/>
          <w:lang w:bidi="si-LK"/>
        </w:rPr>
        <w:t>යාගේ උ</w:t>
      </w:r>
      <w:r w:rsidR="004C79B7">
        <w:rPr>
          <w:rFonts w:hint="cs"/>
          <w:cs/>
          <w:lang w:bidi="si-LK"/>
        </w:rPr>
        <w:t>ත‍්පත‍්ති</w:t>
      </w:r>
      <w:r w:rsidRPr="00C066C0">
        <w:rPr>
          <w:cs/>
          <w:lang w:bidi="si-LK"/>
        </w:rPr>
        <w:t xml:space="preserve">ය යි. </w:t>
      </w:r>
    </w:p>
    <w:p w14:paraId="77C31F1E" w14:textId="02AEA166" w:rsidR="004C79B7" w:rsidRDefault="00C066C0" w:rsidP="00A70219">
      <w:pPr>
        <w:rPr>
          <w:lang w:bidi="si-LK"/>
        </w:rPr>
      </w:pPr>
      <w:r w:rsidRPr="00C066C0">
        <w:rPr>
          <w:cs/>
          <w:lang w:bidi="si-LK"/>
        </w:rPr>
        <w:t>යමෙක් වනාහි කියූ ලෙසින් තුටුපහටු වූයේ</w:t>
      </w:r>
      <w:r w:rsidRPr="00C066C0">
        <w:t xml:space="preserve">, </w:t>
      </w:r>
      <w:r w:rsidR="004C79B7">
        <w:rPr>
          <w:rFonts w:hint="cs"/>
          <w:cs/>
          <w:lang w:bidi="si-LK"/>
        </w:rPr>
        <w:t>සම්‍යක්දෘෂ‍්ටිය</w:t>
      </w:r>
      <w:r w:rsidRPr="00C066C0">
        <w:rPr>
          <w:cs/>
          <w:lang w:bidi="si-LK"/>
        </w:rPr>
        <w:t xml:space="preserve"> පෙරටු කොට අමු</w:t>
      </w:r>
      <w:r w:rsidR="004C79B7">
        <w:rPr>
          <w:rFonts w:hint="cs"/>
          <w:cs/>
          <w:lang w:bidi="si-LK"/>
        </w:rPr>
        <w:t>ක‍්තත්‍යාගා</w:t>
      </w:r>
      <w:r w:rsidRPr="00C066C0">
        <w:rPr>
          <w:cs/>
          <w:lang w:bidi="si-LK"/>
        </w:rPr>
        <w:t>දී</w:t>
      </w:r>
      <w:r w:rsidR="004C79B7">
        <w:rPr>
          <w:rFonts w:hint="cs"/>
          <w:cs/>
          <w:lang w:bidi="si-LK"/>
        </w:rPr>
        <w:t xml:space="preserve">න්ගේ </w:t>
      </w:r>
      <w:r w:rsidRPr="00C066C0">
        <w:rPr>
          <w:cs/>
          <w:lang w:bidi="si-LK"/>
        </w:rPr>
        <w:t>වශයෙන් පසු බ</w:t>
      </w:r>
      <w:r w:rsidR="004C79B7">
        <w:rPr>
          <w:rFonts w:hint="cs"/>
          <w:cs/>
          <w:lang w:bidi="si-LK"/>
        </w:rPr>
        <w:t>ස්නේ</w:t>
      </w:r>
      <w:r w:rsidRPr="00C066C0">
        <w:t xml:space="preserve">, </w:t>
      </w:r>
      <w:r w:rsidRPr="00C066C0">
        <w:rPr>
          <w:cs/>
          <w:lang w:bidi="si-LK"/>
        </w:rPr>
        <w:t>අනුන් විසින් මෙහෙයන ලද්දේ දන් පින්කම් කෙරේ ද</w:t>
      </w:r>
      <w:r w:rsidRPr="00C066C0">
        <w:t xml:space="preserve">, </w:t>
      </w:r>
      <w:r w:rsidRPr="00C066C0">
        <w:rPr>
          <w:cs/>
          <w:lang w:bidi="si-LK"/>
        </w:rPr>
        <w:t xml:space="preserve">එකල ඔහුගේ ඒ </w:t>
      </w:r>
      <w:r w:rsidR="004935AB">
        <w:rPr>
          <w:cs/>
          <w:lang w:bidi="si-LK"/>
        </w:rPr>
        <w:t>සෝමනස්ස</w:t>
      </w:r>
      <w:r w:rsidRPr="00C066C0">
        <w:rPr>
          <w:cs/>
          <w:lang w:bidi="si-LK"/>
        </w:rPr>
        <w:t>සහගතමහාකුශලචි</w:t>
      </w:r>
      <w:r w:rsidR="004C79B7">
        <w:rPr>
          <w:rFonts w:hint="cs"/>
          <w:cs/>
          <w:lang w:bidi="si-LK"/>
        </w:rPr>
        <w:t>ත‍්ත</w:t>
      </w:r>
      <w:r w:rsidRPr="00C066C0">
        <w:rPr>
          <w:cs/>
          <w:lang w:bidi="si-LK"/>
        </w:rPr>
        <w:t>ය සසං</w:t>
      </w:r>
      <w:r w:rsidR="004C79B7">
        <w:rPr>
          <w:rFonts w:hint="cs"/>
          <w:cs/>
          <w:lang w:bidi="si-LK"/>
        </w:rPr>
        <w:t>ස‍්කා</w:t>
      </w:r>
      <w:r w:rsidRPr="00C066C0">
        <w:rPr>
          <w:cs/>
          <w:lang w:bidi="si-LK"/>
        </w:rPr>
        <w:t>රික වේ</w:t>
      </w:r>
      <w:r w:rsidR="004C79B7">
        <w:rPr>
          <w:rFonts w:hint="cs"/>
          <w:cs/>
          <w:lang w:bidi="si-LK"/>
        </w:rPr>
        <w:t>.</w:t>
      </w:r>
      <w:r w:rsidRPr="00C066C0">
        <w:rPr>
          <w:cs/>
          <w:lang w:bidi="si-LK"/>
        </w:rPr>
        <w:t xml:space="preserve"> මේ </w:t>
      </w:r>
      <w:r w:rsidR="00B01432">
        <w:rPr>
          <w:rFonts w:hint="cs"/>
          <w:cs/>
          <w:lang w:bidi="si-LK"/>
        </w:rPr>
        <w:t>ද්වි</w:t>
      </w:r>
      <w:r w:rsidRPr="00C066C0">
        <w:rPr>
          <w:cs/>
          <w:lang w:bidi="si-LK"/>
        </w:rPr>
        <w:t>තීයකුශලචි</w:t>
      </w:r>
      <w:r w:rsidR="004C79B7">
        <w:rPr>
          <w:rFonts w:hint="cs"/>
          <w:cs/>
          <w:lang w:bidi="si-LK"/>
        </w:rPr>
        <w:t>ත‍්ත</w:t>
      </w:r>
      <w:r w:rsidRPr="00C066C0">
        <w:rPr>
          <w:cs/>
          <w:lang w:bidi="si-LK"/>
        </w:rPr>
        <w:t xml:space="preserve">යාගේ </w:t>
      </w:r>
      <w:r w:rsidR="004C79B7">
        <w:rPr>
          <w:rFonts w:hint="cs"/>
          <w:cs/>
          <w:lang w:bidi="si-LK"/>
        </w:rPr>
        <w:t>උත‍්පත‍්ති</w:t>
      </w:r>
      <w:r w:rsidRPr="00C066C0">
        <w:rPr>
          <w:cs/>
          <w:lang w:bidi="si-LK"/>
        </w:rPr>
        <w:t xml:space="preserve">ය යි. </w:t>
      </w:r>
    </w:p>
    <w:p w14:paraId="138DB238" w14:textId="14D6E7D7" w:rsidR="00C066C0" w:rsidRPr="00C066C0" w:rsidRDefault="00C066C0" w:rsidP="00A70219">
      <w:r w:rsidRPr="00C066C0">
        <w:rPr>
          <w:cs/>
          <w:lang w:bidi="si-LK"/>
        </w:rPr>
        <w:t>යම් කලෙක නෑ මිතුරන්ගේ යහපත් පිළිවෙත් දැකීමෙන් හටගත් පුරුද්ද ඇති බාලදරුවෝ භි</w:t>
      </w:r>
      <w:r w:rsidR="00022B53">
        <w:rPr>
          <w:rFonts w:hint="cs"/>
          <w:cs/>
          <w:lang w:bidi="si-LK"/>
        </w:rPr>
        <w:t>ක්‍ෂූ</w:t>
      </w:r>
      <w:r w:rsidR="004C79B7">
        <w:rPr>
          <w:cs/>
          <w:lang w:bidi="si-LK"/>
        </w:rPr>
        <w:t>න් දැක හටගත් සොම්නස්</w:t>
      </w:r>
      <w:r w:rsidRPr="00C066C0">
        <w:rPr>
          <w:cs/>
          <w:lang w:bidi="si-LK"/>
        </w:rPr>
        <w:t>. ඇත්තාහු</w:t>
      </w:r>
      <w:r w:rsidRPr="00C066C0">
        <w:t xml:space="preserve">, </w:t>
      </w:r>
      <w:r w:rsidRPr="00C066C0">
        <w:rPr>
          <w:cs/>
          <w:lang w:bidi="si-LK"/>
        </w:rPr>
        <w:t>යුහුසුලු ව අතට ගත් කිසිවක් දෙ</w:t>
      </w:r>
      <w:r w:rsidR="004C79B7">
        <w:rPr>
          <w:rFonts w:hint="cs"/>
          <w:cs/>
          <w:lang w:bidi="si-LK"/>
        </w:rPr>
        <w:t>න්</w:t>
      </w:r>
      <w:r w:rsidRPr="00C066C0">
        <w:rPr>
          <w:cs/>
          <w:lang w:bidi="si-LK"/>
        </w:rPr>
        <w:t>නාහු</w:t>
      </w:r>
      <w:r w:rsidR="00C909C1">
        <w:rPr>
          <w:cs/>
          <w:lang w:bidi="si-LK"/>
        </w:rPr>
        <w:t>ත්</w:t>
      </w:r>
      <w:r w:rsidRPr="00C066C0">
        <w:rPr>
          <w:cs/>
          <w:lang w:bidi="si-LK"/>
        </w:rPr>
        <w:t xml:space="preserve"> </w:t>
      </w:r>
      <w:r w:rsidR="004C79B7">
        <w:rPr>
          <w:rFonts w:hint="cs"/>
          <w:cs/>
          <w:lang w:bidi="si-LK"/>
        </w:rPr>
        <w:t>ව</w:t>
      </w:r>
      <w:r w:rsidRPr="00C066C0">
        <w:rPr>
          <w:cs/>
          <w:lang w:bidi="si-LK"/>
        </w:rPr>
        <w:t>ඳි</w:t>
      </w:r>
      <w:r w:rsidR="004C79B7">
        <w:rPr>
          <w:rFonts w:hint="cs"/>
          <w:cs/>
          <w:lang w:bidi="si-LK"/>
        </w:rPr>
        <w:t>න්නා</w:t>
      </w:r>
      <w:r w:rsidRPr="00C066C0">
        <w:rPr>
          <w:cs/>
          <w:lang w:bidi="si-LK"/>
        </w:rPr>
        <w:t>හු</w:t>
      </w:r>
      <w:r w:rsidR="00C909C1">
        <w:rPr>
          <w:cs/>
          <w:lang w:bidi="si-LK"/>
        </w:rPr>
        <w:t>ත්</w:t>
      </w:r>
      <w:r w:rsidRPr="00C066C0">
        <w:rPr>
          <w:cs/>
          <w:lang w:bidi="si-LK"/>
        </w:rPr>
        <w:t xml:space="preserve"> වෙත් ද</w:t>
      </w:r>
      <w:r w:rsidRPr="00C066C0">
        <w:t xml:space="preserve">, </w:t>
      </w:r>
      <w:r w:rsidR="004C79B7">
        <w:rPr>
          <w:rFonts w:hint="cs"/>
          <w:cs/>
          <w:lang w:bidi="si-LK"/>
        </w:rPr>
        <w:t xml:space="preserve">එකල </w:t>
      </w:r>
      <w:r w:rsidRPr="00C066C0">
        <w:rPr>
          <w:cs/>
          <w:lang w:bidi="si-LK"/>
        </w:rPr>
        <w:t>ඒ බාලදරුවන්ට තෘතීයකුශල</w:t>
      </w:r>
      <w:r w:rsidR="004C79B7">
        <w:rPr>
          <w:rFonts w:hint="cs"/>
          <w:cs/>
          <w:lang w:bidi="si-LK"/>
        </w:rPr>
        <w:t>චිත‍්ත</w:t>
      </w:r>
      <w:r w:rsidR="004C79B7">
        <w:rPr>
          <w:cs/>
          <w:lang w:bidi="si-LK"/>
        </w:rPr>
        <w:t>ය උපද</w:t>
      </w:r>
      <w:r w:rsidR="004C79B7">
        <w:rPr>
          <w:rFonts w:hint="cs"/>
          <w:cs/>
          <w:lang w:bidi="si-LK"/>
        </w:rPr>
        <w:t>ී</w:t>
      </w:r>
      <w:r w:rsidRPr="00C066C0">
        <w:rPr>
          <w:cs/>
          <w:lang w:bidi="si-LK"/>
        </w:rPr>
        <w:t xml:space="preserve">. </w:t>
      </w:r>
    </w:p>
    <w:p w14:paraId="3DFACC9C" w14:textId="06E3B2D8" w:rsidR="00C066C0" w:rsidRPr="00C066C0" w:rsidRDefault="00C066C0" w:rsidP="00A70219">
      <w:r w:rsidRPr="00C066C0">
        <w:rPr>
          <w:cs/>
          <w:lang w:bidi="si-LK"/>
        </w:rPr>
        <w:t xml:space="preserve">යම් කලෙක </w:t>
      </w:r>
      <w:r w:rsidR="003E6E91">
        <w:rPr>
          <w:cs/>
          <w:lang w:bidi="si-LK"/>
        </w:rPr>
        <w:t>‘</w:t>
      </w:r>
      <w:r w:rsidRPr="00C066C0">
        <w:rPr>
          <w:cs/>
          <w:lang w:bidi="si-LK"/>
        </w:rPr>
        <w:t>තෙරුන් වහන්සේ වඳ</w:t>
      </w:r>
      <w:r w:rsidR="0055245F">
        <w:rPr>
          <w:rFonts w:hint="cs"/>
          <w:cs/>
          <w:lang w:bidi="si-LK"/>
        </w:rPr>
        <w:t>ි</w:t>
      </w:r>
      <w:r w:rsidR="0055245F">
        <w:rPr>
          <w:cs/>
          <w:lang w:bidi="si-LK"/>
        </w:rPr>
        <w:t xml:space="preserve"> ව</w:t>
      </w:r>
      <w:r w:rsidR="0055245F">
        <w:rPr>
          <w:rFonts w:hint="cs"/>
          <w:cs/>
          <w:lang w:bidi="si-LK"/>
        </w:rPr>
        <w:t>ු</w:t>
      </w:r>
      <w:r w:rsidRPr="00C066C0">
        <w:t xml:space="preserve">, </w:t>
      </w:r>
      <w:r w:rsidRPr="00C066C0">
        <w:rPr>
          <w:cs/>
          <w:lang w:bidi="si-LK"/>
        </w:rPr>
        <w:t>පූජාකරවු</w:t>
      </w:r>
      <w:r w:rsidR="003E6E91">
        <w:t>’</w:t>
      </w:r>
      <w:r w:rsidRPr="00C066C0">
        <w:t xml:space="preserve"> </w:t>
      </w:r>
      <w:r w:rsidR="0055245F">
        <w:rPr>
          <w:cs/>
          <w:lang w:bidi="si-LK"/>
        </w:rPr>
        <w:t>යි මෙසේ නෑයන් විසින් මෙහෙයන</w:t>
      </w:r>
      <w:r w:rsidRPr="00C066C0">
        <w:rPr>
          <w:cs/>
          <w:lang w:bidi="si-LK"/>
        </w:rPr>
        <w:t>ලද්දාහු ඒ කියූ ලෙසින් පිළිපදිත් ද එකල ඔවුනට චතු</w:t>
      </w:r>
      <w:r w:rsidR="002606F2">
        <w:rPr>
          <w:cs/>
          <w:lang w:bidi="si-LK"/>
        </w:rPr>
        <w:t>ර්‍ත්‍ථ</w:t>
      </w:r>
      <w:r w:rsidRPr="00C066C0">
        <w:rPr>
          <w:cs/>
          <w:lang w:bidi="si-LK"/>
        </w:rPr>
        <w:t>කුශලචි</w:t>
      </w:r>
      <w:r w:rsidR="0055245F">
        <w:rPr>
          <w:rFonts w:hint="cs"/>
          <w:cs/>
          <w:lang w:bidi="si-LK"/>
        </w:rPr>
        <w:t>ත‍්ත</w:t>
      </w:r>
      <w:r w:rsidRPr="00C066C0">
        <w:rPr>
          <w:cs/>
          <w:lang w:bidi="si-LK"/>
        </w:rPr>
        <w:t xml:space="preserve">ය උපදී. </w:t>
      </w:r>
    </w:p>
    <w:p w14:paraId="59885456" w14:textId="270AE055" w:rsidR="00C066C0" w:rsidRPr="00C066C0" w:rsidRDefault="00C066C0" w:rsidP="00A70219">
      <w:r w:rsidRPr="00C066C0">
        <w:rPr>
          <w:cs/>
          <w:lang w:bidi="si-LK"/>
        </w:rPr>
        <w:t>යම් කලෙක ද</w:t>
      </w:r>
      <w:r w:rsidR="0055245F">
        <w:rPr>
          <w:rFonts w:hint="cs"/>
          <w:cs/>
          <w:lang w:bidi="si-LK"/>
        </w:rPr>
        <w:t>ා</w:t>
      </w:r>
      <w:r w:rsidRPr="00C066C0">
        <w:rPr>
          <w:cs/>
          <w:lang w:bidi="si-LK"/>
        </w:rPr>
        <w:t>නව</w:t>
      </w:r>
      <w:r w:rsidR="0055245F">
        <w:rPr>
          <w:rFonts w:hint="cs"/>
          <w:cs/>
          <w:lang w:bidi="si-LK"/>
        </w:rPr>
        <w:t>ස‍්තු</w:t>
      </w:r>
      <w:r w:rsidRPr="00C066C0">
        <w:rPr>
          <w:cs/>
          <w:lang w:bidi="si-LK"/>
        </w:rPr>
        <w:t>ප්‍රතිග්‍රාහකාදීන්ගේ අසම්පූ</w:t>
      </w:r>
      <w:r w:rsidR="002606F2">
        <w:rPr>
          <w:rFonts w:hint="cs"/>
          <w:cs/>
          <w:lang w:bidi="si-LK"/>
        </w:rPr>
        <w:t>ර්‍ණ</w:t>
      </w:r>
      <w:r w:rsidR="0055245F">
        <w:rPr>
          <w:rFonts w:hint="cs"/>
          <w:cs/>
          <w:lang w:bidi="si-LK"/>
        </w:rPr>
        <w:t>ත්‍ව</w:t>
      </w:r>
      <w:r w:rsidRPr="00C066C0">
        <w:rPr>
          <w:cs/>
          <w:lang w:bidi="si-LK"/>
        </w:rPr>
        <w:t xml:space="preserve">යක් හෝ සොම්නස ඉපදීමට </w:t>
      </w:r>
      <w:r w:rsidR="00727AFD">
        <w:rPr>
          <w:rFonts w:hint="cs"/>
          <w:cs/>
          <w:lang w:bidi="si-LK"/>
        </w:rPr>
        <w:t>හේතු</w:t>
      </w:r>
      <w:r w:rsidRPr="00C066C0">
        <w:rPr>
          <w:cs/>
          <w:lang w:bidi="si-LK"/>
        </w:rPr>
        <w:t xml:space="preserve"> වූ අනික් කරුණක අවිද්‍යමා</w:t>
      </w:r>
      <w:r w:rsidR="0055245F">
        <w:rPr>
          <w:rFonts w:hint="cs"/>
          <w:cs/>
          <w:lang w:bidi="si-LK"/>
        </w:rPr>
        <w:t>නත්‍ව</w:t>
      </w:r>
      <w:r w:rsidRPr="00C066C0">
        <w:rPr>
          <w:cs/>
          <w:lang w:bidi="si-LK"/>
        </w:rPr>
        <w:t>යක් ලැබ</w:t>
      </w:r>
      <w:r w:rsidRPr="00C066C0">
        <w:t xml:space="preserve">, </w:t>
      </w:r>
      <w:r w:rsidRPr="00C066C0">
        <w:rPr>
          <w:cs/>
          <w:lang w:bidi="si-LK"/>
        </w:rPr>
        <w:t>සෙසු සිවු වැදෑරුම් වූ වික</w:t>
      </w:r>
      <w:r w:rsidR="0055245F">
        <w:rPr>
          <w:rFonts w:hint="cs"/>
          <w:cs/>
          <w:lang w:bidi="si-LK"/>
        </w:rPr>
        <w:t>ල‍්ප</w:t>
      </w:r>
      <w:r w:rsidRPr="00C066C0">
        <w:rPr>
          <w:cs/>
          <w:lang w:bidi="si-LK"/>
        </w:rPr>
        <w:t>යන්හි ද</w:t>
      </w:r>
      <w:r w:rsidRPr="00C066C0">
        <w:t xml:space="preserve">, </w:t>
      </w:r>
      <w:r w:rsidRPr="00C066C0">
        <w:rPr>
          <w:cs/>
          <w:lang w:bidi="si-LK"/>
        </w:rPr>
        <w:t>සොම්නස් රහිත වූවා හු වෙත් ද</w:t>
      </w:r>
      <w:r w:rsidRPr="00C066C0">
        <w:t xml:space="preserve">, </w:t>
      </w:r>
      <w:r w:rsidRPr="00C066C0">
        <w:rPr>
          <w:cs/>
          <w:lang w:bidi="si-LK"/>
        </w:rPr>
        <w:t>එකල්හි අනික් කුසල් සිත් සතර ඔවුනට උ</w:t>
      </w:r>
      <w:r w:rsidR="00BB3DC0">
        <w:rPr>
          <w:rFonts w:hint="cs"/>
          <w:cs/>
          <w:lang w:bidi="si-LK"/>
        </w:rPr>
        <w:t>පේ</w:t>
      </w:r>
      <w:r w:rsidR="00022B53">
        <w:rPr>
          <w:rFonts w:hint="cs"/>
          <w:cs/>
          <w:lang w:bidi="si-LK"/>
        </w:rPr>
        <w:t>ක්‍ෂා</w:t>
      </w:r>
      <w:r w:rsidRPr="00C066C0">
        <w:rPr>
          <w:cs/>
          <w:lang w:bidi="si-LK"/>
        </w:rPr>
        <w:t xml:space="preserve"> සහගත ව උපදී. මේ මොවුන්ගේ උ</w:t>
      </w:r>
      <w:r w:rsidR="0055245F">
        <w:rPr>
          <w:rFonts w:hint="cs"/>
          <w:cs/>
          <w:lang w:bidi="si-LK"/>
        </w:rPr>
        <w:t>ත‍්පත‍්ති</w:t>
      </w:r>
      <w:r w:rsidRPr="00C066C0">
        <w:rPr>
          <w:cs/>
          <w:lang w:bidi="si-LK"/>
        </w:rPr>
        <w:t xml:space="preserve">ක්‍රමය යි. </w:t>
      </w:r>
    </w:p>
    <w:p w14:paraId="5E185503" w14:textId="4229E2F1" w:rsidR="00C066C0" w:rsidRPr="00C066C0" w:rsidRDefault="00A70219" w:rsidP="00A70219">
      <w:pPr>
        <w:pStyle w:val="Sinhalakawi"/>
      </w:pPr>
      <w:r>
        <w:rPr>
          <w:lang w:bidi="si-LK"/>
        </w:rPr>
        <w:t>“</w:t>
      </w:r>
      <w:r w:rsidR="00C066C0" w:rsidRPr="00C066C0">
        <w:rPr>
          <w:cs/>
          <w:lang w:bidi="si-LK"/>
        </w:rPr>
        <w:t>කමෙන පු</w:t>
      </w:r>
      <w:r w:rsidR="0055245F">
        <w:rPr>
          <w:rFonts w:hint="cs"/>
          <w:cs/>
          <w:lang w:bidi="si-LK"/>
        </w:rPr>
        <w:t>ඤ‍්ඤවත්‍ථුම‍්හි</w:t>
      </w:r>
      <w:r w:rsidR="00C066C0" w:rsidRPr="00C066C0">
        <w:rPr>
          <w:cs/>
          <w:lang w:bidi="si-LK"/>
        </w:rPr>
        <w:t xml:space="preserve"> ගො</w:t>
      </w:r>
      <w:r w:rsidR="0055245F">
        <w:rPr>
          <w:rFonts w:hint="cs"/>
          <w:cs/>
          <w:lang w:bidi="si-LK"/>
        </w:rPr>
        <w:t>ච</w:t>
      </w:r>
      <w:r w:rsidR="00C066C0" w:rsidRPr="00C066C0">
        <w:rPr>
          <w:cs/>
          <w:lang w:bidi="si-LK"/>
        </w:rPr>
        <w:t xml:space="preserve">රාධිපතීහි </w:t>
      </w:r>
      <w:r w:rsidR="0055245F">
        <w:rPr>
          <w:rFonts w:hint="cs"/>
          <w:cs/>
          <w:lang w:bidi="si-LK"/>
        </w:rPr>
        <w:t>ච</w:t>
      </w:r>
      <w:r w:rsidR="00C066C0" w:rsidRPr="00C066C0">
        <w:t xml:space="preserve">, </w:t>
      </w:r>
    </w:p>
    <w:p w14:paraId="668231E6" w14:textId="31213F92" w:rsidR="0055245F" w:rsidRDefault="00C066C0" w:rsidP="00A70219">
      <w:pPr>
        <w:pStyle w:val="Sinhalakawi"/>
        <w:rPr>
          <w:lang w:bidi="si-LK"/>
        </w:rPr>
      </w:pPr>
      <w:r w:rsidRPr="00C066C0">
        <w:rPr>
          <w:cs/>
          <w:lang w:bidi="si-LK"/>
        </w:rPr>
        <w:t>ක</w:t>
      </w:r>
      <w:r w:rsidR="0055245F">
        <w:rPr>
          <w:rFonts w:hint="cs"/>
          <w:cs/>
          <w:lang w:bidi="si-LK"/>
        </w:rPr>
        <w:t>ම‍්මහීනා</w:t>
      </w:r>
      <w:r w:rsidRPr="00C066C0">
        <w:rPr>
          <w:cs/>
          <w:lang w:bidi="si-LK"/>
        </w:rPr>
        <w:t>දිතො චෙව ගණෙය්‍ය නය</w:t>
      </w:r>
      <w:r w:rsidR="0055245F">
        <w:rPr>
          <w:rFonts w:hint="cs"/>
          <w:cs/>
          <w:lang w:bidi="si-LK"/>
        </w:rPr>
        <w:t>කොවිදො</w:t>
      </w:r>
      <w:r w:rsidR="00A70219">
        <w:t>”</w:t>
      </w:r>
    </w:p>
    <w:p w14:paraId="2D193EF3" w14:textId="13EDC3D8" w:rsidR="008736CF" w:rsidRDefault="00C066C0" w:rsidP="00574000">
      <w:pPr>
        <w:rPr>
          <w:lang w:bidi="si-LK"/>
        </w:rPr>
      </w:pPr>
      <w:r w:rsidRPr="00C066C0">
        <w:rPr>
          <w:cs/>
          <w:lang w:bidi="si-LK"/>
        </w:rPr>
        <w:t>යි කියූ බැවින්</w:t>
      </w:r>
      <w:r w:rsidRPr="00C066C0">
        <w:t xml:space="preserve">, </w:t>
      </w:r>
      <w:r w:rsidRPr="00C066C0">
        <w:rPr>
          <w:cs/>
          <w:lang w:bidi="si-LK"/>
        </w:rPr>
        <w:t>මේ අට වැදෑරුම් සිත්</w:t>
      </w:r>
      <w:r w:rsidRPr="00C066C0">
        <w:t xml:space="preserve">, </w:t>
      </w:r>
      <w:r w:rsidR="0055245F">
        <w:rPr>
          <w:cs/>
          <w:lang w:bidi="si-LK"/>
        </w:rPr>
        <w:t>දශපුණ්‍ය</w:t>
      </w:r>
      <w:r w:rsidRPr="00C066C0">
        <w:rPr>
          <w:cs/>
          <w:lang w:bidi="si-LK"/>
        </w:rPr>
        <w:t>ක්‍රියාවස්තුන්ගේ වශයෙන් වෙන වෙන ම දසය දසය කොට ගිණු කල්හි</w:t>
      </w:r>
      <w:r w:rsidRPr="00C066C0">
        <w:t xml:space="preserve">, </w:t>
      </w:r>
      <w:r w:rsidRPr="00C066C0">
        <w:rPr>
          <w:cs/>
          <w:lang w:bidi="si-LK"/>
        </w:rPr>
        <w:t>අසූචක් වේ. ඒ අසූව එක් අරමු</w:t>
      </w:r>
      <w:r w:rsidR="0055245F">
        <w:rPr>
          <w:rFonts w:hint="cs"/>
          <w:cs/>
          <w:lang w:bidi="si-LK"/>
        </w:rPr>
        <w:t>ණෙ</w:t>
      </w:r>
      <w:r w:rsidRPr="00C066C0">
        <w:rPr>
          <w:cs/>
          <w:lang w:bidi="si-LK"/>
        </w:rPr>
        <w:t>ක අසූව බැගින් ෂඩාල</w:t>
      </w:r>
      <w:r w:rsidR="0055245F">
        <w:rPr>
          <w:rFonts w:hint="cs"/>
          <w:cs/>
          <w:lang w:bidi="si-LK"/>
        </w:rPr>
        <w:t>ම‍්බ</w:t>
      </w:r>
      <w:r w:rsidRPr="00C066C0">
        <w:rPr>
          <w:cs/>
          <w:lang w:bidi="si-LK"/>
        </w:rPr>
        <w:t>නය</w:t>
      </w:r>
      <w:r w:rsidR="0055245F">
        <w:rPr>
          <w:rFonts w:hint="cs"/>
          <w:cs/>
          <w:lang w:bidi="si-LK"/>
        </w:rPr>
        <w:t>න්</w:t>
      </w:r>
      <w:r w:rsidRPr="00C066C0">
        <w:rPr>
          <w:cs/>
          <w:lang w:bidi="si-LK"/>
        </w:rPr>
        <w:t>ගේ වශයෙන් ගිණු කල්හි</w:t>
      </w:r>
      <w:r w:rsidRPr="00C066C0">
        <w:t xml:space="preserve">, </w:t>
      </w:r>
      <w:r w:rsidRPr="00C066C0">
        <w:rPr>
          <w:cs/>
          <w:lang w:bidi="si-LK"/>
        </w:rPr>
        <w:t>සිත් සාරසිය අසූවක් වේ. මෙයින් දෙසිය සතළිසක් සිත් ඥානස</w:t>
      </w:r>
      <w:r w:rsidR="00121D62">
        <w:rPr>
          <w:rFonts w:hint="cs"/>
          <w:cs/>
          <w:lang w:bidi="si-LK"/>
        </w:rPr>
        <w:t>ම‍්ප්‍ර</w:t>
      </w:r>
      <w:r w:rsidRPr="00C066C0">
        <w:rPr>
          <w:cs/>
          <w:lang w:bidi="si-LK"/>
        </w:rPr>
        <w:t>යු</w:t>
      </w:r>
      <w:r w:rsidR="00121D62">
        <w:rPr>
          <w:rFonts w:hint="cs"/>
          <w:cs/>
          <w:lang w:bidi="si-LK"/>
        </w:rPr>
        <w:t>ක‍්ත</w:t>
      </w:r>
      <w:r w:rsidRPr="00C066C0">
        <w:rPr>
          <w:cs/>
          <w:lang w:bidi="si-LK"/>
        </w:rPr>
        <w:t xml:space="preserve"> ය. දෙසිය සත</w:t>
      </w:r>
      <w:r w:rsidR="00121D62">
        <w:rPr>
          <w:rFonts w:hint="cs"/>
          <w:cs/>
          <w:lang w:bidi="si-LK"/>
        </w:rPr>
        <w:t>ළි</w:t>
      </w:r>
      <w:r w:rsidRPr="00C066C0">
        <w:rPr>
          <w:cs/>
          <w:lang w:bidi="si-LK"/>
        </w:rPr>
        <w:t>සක් ඥානවිප්‍රයු</w:t>
      </w:r>
      <w:r w:rsidR="00121D62">
        <w:rPr>
          <w:rFonts w:hint="cs"/>
          <w:cs/>
          <w:lang w:bidi="si-LK"/>
        </w:rPr>
        <w:t>ක‍්ත</w:t>
      </w:r>
      <w:r w:rsidRPr="00C066C0">
        <w:rPr>
          <w:cs/>
          <w:lang w:bidi="si-LK"/>
        </w:rPr>
        <w:t xml:space="preserve"> ය. ඒ දෙසිය සතළිසක් පමණ වූ ඥානවිප්‍රයු</w:t>
      </w:r>
      <w:r w:rsidR="00121D62">
        <w:rPr>
          <w:rFonts w:hint="cs"/>
          <w:cs/>
          <w:lang w:bidi="si-LK"/>
        </w:rPr>
        <w:t>ක‍්ත</w:t>
      </w:r>
      <w:r w:rsidRPr="00C066C0">
        <w:rPr>
          <w:cs/>
          <w:lang w:bidi="si-LK"/>
        </w:rPr>
        <w:t xml:space="preserve"> සිත් වීමංසාධිපතිධ</w:t>
      </w:r>
      <w:r w:rsidR="00983463">
        <w:rPr>
          <w:rFonts w:hint="cs"/>
          <w:cs/>
          <w:lang w:bidi="si-LK"/>
        </w:rPr>
        <w:t>ර්‍ම</w:t>
      </w:r>
      <w:r w:rsidRPr="00C066C0">
        <w:rPr>
          <w:cs/>
          <w:lang w:bidi="si-LK"/>
        </w:rPr>
        <w:t>ය හා නො යෙදෙන බැවින් ඡ</w:t>
      </w:r>
      <w:r w:rsidR="00121D62">
        <w:rPr>
          <w:rFonts w:hint="cs"/>
          <w:cs/>
          <w:lang w:bidi="si-LK"/>
        </w:rPr>
        <w:t>න්‍ද</w:t>
      </w:r>
      <w:r w:rsidRPr="00C066C0">
        <w:rPr>
          <w:cs/>
          <w:lang w:bidi="si-LK"/>
        </w:rPr>
        <w:t>-චි</w:t>
      </w:r>
      <w:r w:rsidR="005957F7">
        <w:rPr>
          <w:rFonts w:hint="cs"/>
          <w:cs/>
          <w:lang w:bidi="si-LK"/>
        </w:rPr>
        <w:t>ත‍්ත</w:t>
      </w:r>
      <w:r w:rsidRPr="00C066C0">
        <w:rPr>
          <w:cs/>
          <w:lang w:bidi="si-LK"/>
        </w:rPr>
        <w:t>-විරිය යන තුන් අධිපතියන්ගේ වශයෙන් එකෙක දෙසිය සතළිස බැගින් ගිණු විට සිත් ස</w:t>
      </w:r>
      <w:r w:rsidR="005957F7">
        <w:rPr>
          <w:rFonts w:hint="cs"/>
          <w:cs/>
          <w:lang w:bidi="si-LK"/>
        </w:rPr>
        <w:t>ත්</w:t>
      </w:r>
      <w:r w:rsidRPr="00C066C0">
        <w:rPr>
          <w:cs/>
          <w:lang w:bidi="si-LK"/>
        </w:rPr>
        <w:t>සිය විස්</w:t>
      </w:r>
      <w:r w:rsidR="005957F7">
        <w:rPr>
          <w:rFonts w:hint="cs"/>
          <w:cs/>
          <w:lang w:bidi="si-LK"/>
        </w:rPr>
        <w:t>සෙ</w:t>
      </w:r>
      <w:r w:rsidRPr="00C066C0">
        <w:rPr>
          <w:cs/>
          <w:lang w:bidi="si-LK"/>
        </w:rPr>
        <w:t>ක් වේ. එ පරිද්දෙන් ඥානස</w:t>
      </w:r>
      <w:r w:rsidR="005957F7">
        <w:rPr>
          <w:rFonts w:hint="cs"/>
          <w:cs/>
          <w:lang w:bidi="si-LK"/>
        </w:rPr>
        <w:t>ම‍්ප්‍ර</w:t>
      </w:r>
      <w:r w:rsidRPr="00C066C0">
        <w:rPr>
          <w:cs/>
          <w:lang w:bidi="si-LK"/>
        </w:rPr>
        <w:t>යු</w:t>
      </w:r>
      <w:r w:rsidR="005957F7">
        <w:rPr>
          <w:rFonts w:hint="cs"/>
          <w:cs/>
          <w:lang w:bidi="si-LK"/>
        </w:rPr>
        <w:t>ක‍්ත</w:t>
      </w:r>
      <w:r w:rsidRPr="00C066C0">
        <w:rPr>
          <w:cs/>
          <w:lang w:bidi="si-LK"/>
        </w:rPr>
        <w:t xml:space="preserve"> සිත් ද</w:t>
      </w:r>
      <w:r w:rsidRPr="00C066C0">
        <w:t xml:space="preserve">, </w:t>
      </w:r>
      <w:r w:rsidRPr="00C066C0">
        <w:rPr>
          <w:cs/>
          <w:lang w:bidi="si-LK"/>
        </w:rPr>
        <w:t>සතර අධිපතිධ</w:t>
      </w:r>
      <w:r w:rsidR="00983463">
        <w:rPr>
          <w:rFonts w:hint="cs"/>
          <w:cs/>
          <w:lang w:bidi="si-LK"/>
        </w:rPr>
        <w:t>ර්‍ම</w:t>
      </w:r>
      <w:r w:rsidRPr="00C066C0">
        <w:rPr>
          <w:cs/>
          <w:lang w:bidi="si-LK"/>
        </w:rPr>
        <w:t>යන්ගේ වශයෙන් එකෙ</w:t>
      </w:r>
      <w:r w:rsidR="005957F7">
        <w:rPr>
          <w:rFonts w:hint="cs"/>
          <w:cs/>
          <w:lang w:bidi="si-LK"/>
        </w:rPr>
        <w:t>ක</w:t>
      </w:r>
      <w:r w:rsidRPr="00C066C0">
        <w:rPr>
          <w:cs/>
          <w:lang w:bidi="si-LK"/>
        </w:rPr>
        <w:t xml:space="preserve"> දෙසිය සතළිස බැගින් ගත් විට සිත් නවසිය සැටෙක් වේ. මෙ</w:t>
      </w:r>
      <w:r w:rsidR="005957F7">
        <w:rPr>
          <w:rFonts w:hint="cs"/>
          <w:cs/>
          <w:lang w:bidi="si-LK"/>
        </w:rPr>
        <w:t>සේ</w:t>
      </w:r>
      <w:r w:rsidRPr="00C066C0">
        <w:rPr>
          <w:cs/>
          <w:lang w:bidi="si-LK"/>
        </w:rPr>
        <w:t xml:space="preserve"> මෙහි සතර අධිපති ධ</w:t>
      </w:r>
      <w:r w:rsidR="00983463">
        <w:rPr>
          <w:rFonts w:hint="cs"/>
          <w:cs/>
          <w:lang w:bidi="si-LK"/>
        </w:rPr>
        <w:t>ර්‍ම</w:t>
      </w:r>
      <w:r w:rsidRPr="00C066C0">
        <w:rPr>
          <w:cs/>
          <w:lang w:bidi="si-LK"/>
        </w:rPr>
        <w:t>යන්ගේ වශයෙන් සිත් එක් දහස් ස සිය අසූවක් වේ. ඒ සිත් කායව</w:t>
      </w:r>
      <w:r w:rsidR="008736CF">
        <w:rPr>
          <w:rFonts w:hint="cs"/>
          <w:cs/>
          <w:lang w:bidi="si-LK"/>
        </w:rPr>
        <w:t>ාඞ්</w:t>
      </w:r>
      <w:r w:rsidRPr="00C066C0">
        <w:rPr>
          <w:cs/>
          <w:lang w:bidi="si-LK"/>
        </w:rPr>
        <w:t>මනඃක</w:t>
      </w:r>
      <w:r w:rsidR="00983463">
        <w:rPr>
          <w:rFonts w:hint="cs"/>
          <w:cs/>
          <w:lang w:bidi="si-LK"/>
        </w:rPr>
        <w:t>ර්‍ම</w:t>
      </w:r>
      <w:r w:rsidRPr="00C066C0">
        <w:rPr>
          <w:cs/>
          <w:lang w:bidi="si-LK"/>
        </w:rPr>
        <w:t>ත්‍රිකයාගේ වශයෙන් එකෙක් එක් දහස් ස සිය අසූව බැගින්</w:t>
      </w:r>
      <w:r w:rsidR="008736CF">
        <w:rPr>
          <w:cs/>
          <w:lang w:bidi="si-LK"/>
        </w:rPr>
        <w:t xml:space="preserve"> ගුණ කරණ ලද්දේ සිත් පන් දහස් සත</w:t>
      </w:r>
      <w:r w:rsidRPr="00C066C0">
        <w:rPr>
          <w:cs/>
          <w:lang w:bidi="si-LK"/>
        </w:rPr>
        <w:t>ළිසෙක් වේ. ඒ මේ පන් දහස් සතළිසක් විසින් ප්‍ර</w:t>
      </w:r>
      <w:r w:rsidR="003F7FE1">
        <w:rPr>
          <w:rFonts w:hint="cs"/>
          <w:cs/>
          <w:lang w:bidi="si-LK"/>
        </w:rPr>
        <w:t>භේද</w:t>
      </w:r>
      <w:r w:rsidR="008736CF">
        <w:rPr>
          <w:rFonts w:hint="cs"/>
          <w:cs/>
          <w:lang w:bidi="si-LK"/>
        </w:rPr>
        <w:t>ය</w:t>
      </w:r>
      <w:r w:rsidRPr="00C066C0">
        <w:rPr>
          <w:cs/>
          <w:lang w:bidi="si-LK"/>
        </w:rPr>
        <w:t>ට ගිය මහාකුස</w:t>
      </w:r>
      <w:r w:rsidR="008736CF">
        <w:rPr>
          <w:rFonts w:hint="cs"/>
          <w:cs/>
          <w:lang w:bidi="si-LK"/>
        </w:rPr>
        <w:t>ල්</w:t>
      </w:r>
      <w:r w:rsidRPr="00C066C0">
        <w:rPr>
          <w:cs/>
          <w:lang w:bidi="si-LK"/>
        </w:rPr>
        <w:t>සිත් හීන-මධ්‍යම-ප්‍ර</w:t>
      </w:r>
      <w:r w:rsidR="008736CF">
        <w:rPr>
          <w:rFonts w:hint="cs"/>
          <w:cs/>
          <w:lang w:bidi="si-LK"/>
        </w:rPr>
        <w:t>ණී</w:t>
      </w:r>
      <w:r w:rsidRPr="00C066C0">
        <w:rPr>
          <w:cs/>
          <w:lang w:bidi="si-LK"/>
        </w:rPr>
        <w:t>ත</w:t>
      </w:r>
      <w:r w:rsidR="00CB03F7">
        <w:rPr>
          <w:rFonts w:hint="cs"/>
          <w:cs/>
          <w:lang w:bidi="si-LK"/>
        </w:rPr>
        <w:t>භේදයෙන්</w:t>
      </w:r>
      <w:r w:rsidRPr="00C066C0">
        <w:rPr>
          <w:cs/>
          <w:lang w:bidi="si-LK"/>
        </w:rPr>
        <w:t xml:space="preserve"> එ</w:t>
      </w:r>
      <w:r w:rsidR="008736CF">
        <w:rPr>
          <w:rFonts w:hint="cs"/>
          <w:cs/>
          <w:lang w:bidi="si-LK"/>
        </w:rPr>
        <w:t>කෙ</w:t>
      </w:r>
      <w:r w:rsidRPr="00C066C0">
        <w:rPr>
          <w:cs/>
          <w:lang w:bidi="si-LK"/>
        </w:rPr>
        <w:t>ක පන් දහස් සතළිස බැගින් ගුණ කරණ ලද්දේ සිත් පසළොස් දහස් එක්සිය විස්සෙක් වේ. කාලදෙශාදි</w:t>
      </w:r>
      <w:r w:rsidR="00CB03F7">
        <w:rPr>
          <w:rFonts w:hint="cs"/>
          <w:cs/>
          <w:lang w:bidi="si-LK"/>
        </w:rPr>
        <w:t>භේදයෙන්</w:t>
      </w:r>
      <w:r w:rsidRPr="00C066C0">
        <w:rPr>
          <w:cs/>
          <w:lang w:bidi="si-LK"/>
        </w:rPr>
        <w:t xml:space="preserve"> කාමාවචර කුසල්සිත්වල ප්‍ර</w:t>
      </w:r>
      <w:r w:rsidR="003F7FE1">
        <w:rPr>
          <w:rFonts w:hint="cs"/>
          <w:cs/>
          <w:lang w:bidi="si-LK"/>
        </w:rPr>
        <w:t>භේද</w:t>
      </w:r>
      <w:r w:rsidRPr="00C066C0">
        <w:rPr>
          <w:cs/>
          <w:lang w:bidi="si-LK"/>
        </w:rPr>
        <w:t>ය නො ගිණිය හැකි ය. මෙහිලා කුශල ශ</w:t>
      </w:r>
      <w:r w:rsidR="008736CF">
        <w:rPr>
          <w:rFonts w:hint="cs"/>
          <w:cs/>
          <w:lang w:bidi="si-LK"/>
        </w:rPr>
        <w:t>බ‍්ද</w:t>
      </w:r>
      <w:r w:rsidRPr="00C066C0">
        <w:rPr>
          <w:cs/>
          <w:lang w:bidi="si-LK"/>
        </w:rPr>
        <w:t>ය තරමකින් නමුදු කියයුතු සේ පෙ</w:t>
      </w:r>
      <w:r w:rsidR="008736CF">
        <w:rPr>
          <w:rFonts w:hint="cs"/>
          <w:cs/>
          <w:lang w:bidi="si-LK"/>
        </w:rPr>
        <w:t>ණේ.</w:t>
      </w:r>
      <w:r w:rsidRPr="00C066C0">
        <w:rPr>
          <w:cs/>
          <w:lang w:bidi="si-LK"/>
        </w:rPr>
        <w:t xml:space="preserve"> </w:t>
      </w:r>
      <w:r w:rsidR="008736CF">
        <w:rPr>
          <w:rFonts w:hint="cs"/>
          <w:cs/>
          <w:lang w:bidi="si-LK"/>
        </w:rPr>
        <w:t>එ</w:t>
      </w:r>
      <w:r w:rsidRPr="00C066C0">
        <w:rPr>
          <w:cs/>
          <w:lang w:bidi="si-LK"/>
        </w:rPr>
        <w:t xml:space="preserve"> හෙයින් ඉතා සැකෙවින් ඒ කිය</w:t>
      </w:r>
      <w:r w:rsidR="008736CF">
        <w:rPr>
          <w:rFonts w:hint="cs"/>
          <w:cs/>
          <w:lang w:bidi="si-LK"/>
        </w:rPr>
        <w:t>න්</w:t>
      </w:r>
      <w:r w:rsidRPr="00C066C0">
        <w:rPr>
          <w:cs/>
          <w:lang w:bidi="si-LK"/>
        </w:rPr>
        <w:t>නෙමි. ඒ මෙසේ දතයුතු ය:</w:t>
      </w:r>
      <w:r w:rsidR="008736CF">
        <w:rPr>
          <w:rFonts w:hint="cs"/>
          <w:cs/>
          <w:lang w:bidi="si-LK"/>
        </w:rPr>
        <w:t>-</w:t>
      </w:r>
    </w:p>
    <w:p w14:paraId="3C90ABFF" w14:textId="15A51708" w:rsidR="00C066C0" w:rsidRPr="00C066C0" w:rsidRDefault="003E6E91" w:rsidP="00574000">
      <w:r>
        <w:rPr>
          <w:b/>
          <w:bCs/>
          <w:cs/>
          <w:lang w:bidi="si-LK"/>
        </w:rPr>
        <w:t>‘</w:t>
      </w:r>
      <w:r w:rsidR="008736CF" w:rsidRPr="008736CF">
        <w:rPr>
          <w:rFonts w:hint="cs"/>
          <w:b/>
          <w:bCs/>
          <w:cs/>
          <w:lang w:bidi="si-LK"/>
        </w:rPr>
        <w:t>කුච‍්ඡිතෙ</w:t>
      </w:r>
      <w:r w:rsidR="00C066C0" w:rsidRPr="008736CF">
        <w:rPr>
          <w:b/>
          <w:bCs/>
          <w:cs/>
          <w:lang w:bidi="si-LK"/>
        </w:rPr>
        <w:t xml:space="preserve"> පාපධම්</w:t>
      </w:r>
      <w:r w:rsidR="008736CF" w:rsidRPr="008736CF">
        <w:rPr>
          <w:rFonts w:hint="cs"/>
          <w:b/>
          <w:bCs/>
          <w:cs/>
          <w:lang w:bidi="si-LK"/>
        </w:rPr>
        <w:t>මෙ</w:t>
      </w:r>
      <w:r w:rsidR="00C066C0" w:rsidRPr="008736CF">
        <w:rPr>
          <w:b/>
          <w:bCs/>
          <w:cs/>
          <w:lang w:bidi="si-LK"/>
        </w:rPr>
        <w:t xml:space="preserve"> සලය</w:t>
      </w:r>
      <w:r w:rsidR="008736CF" w:rsidRPr="008736CF">
        <w:rPr>
          <w:rFonts w:hint="cs"/>
          <w:b/>
          <w:bCs/>
          <w:cs/>
          <w:lang w:bidi="si-LK"/>
        </w:rPr>
        <w:t>න‍්ති</w:t>
      </w:r>
      <w:r w:rsidR="00C066C0" w:rsidRPr="008736CF">
        <w:rPr>
          <w:b/>
          <w:bCs/>
          <w:cs/>
          <w:lang w:bidi="si-LK"/>
        </w:rPr>
        <w:t xml:space="preserve"> ක</w:t>
      </w:r>
      <w:r w:rsidR="008736CF" w:rsidRPr="008736CF">
        <w:rPr>
          <w:rFonts w:hint="cs"/>
          <w:b/>
          <w:bCs/>
          <w:cs/>
          <w:lang w:bidi="si-LK"/>
        </w:rPr>
        <w:t>ම්පෙන‍්ති</w:t>
      </w:r>
      <w:r w:rsidR="00C066C0" w:rsidRPr="008736CF">
        <w:rPr>
          <w:b/>
          <w:bCs/>
          <w:cs/>
          <w:lang w:bidi="si-LK"/>
        </w:rPr>
        <w:t xml:space="preserve"> වි</w:t>
      </w:r>
      <w:r w:rsidR="008736CF" w:rsidRPr="008736CF">
        <w:rPr>
          <w:rFonts w:hint="cs"/>
          <w:b/>
          <w:bCs/>
          <w:cs/>
          <w:lang w:bidi="si-LK"/>
        </w:rPr>
        <w:t>ද‍්ධංසෙන‍්ති</w:t>
      </w:r>
      <w:r w:rsidR="00C066C0" w:rsidRPr="008736CF">
        <w:rPr>
          <w:b/>
          <w:bCs/>
          <w:cs/>
          <w:lang w:bidi="si-LK"/>
        </w:rPr>
        <w:t xml:space="preserve"> අපගමෙ</w:t>
      </w:r>
      <w:r w:rsidR="008736CF" w:rsidRPr="008736CF">
        <w:rPr>
          <w:rFonts w:hint="cs"/>
          <w:b/>
          <w:bCs/>
          <w:cs/>
          <w:lang w:bidi="si-LK"/>
        </w:rPr>
        <w:t>න‍්තී</w:t>
      </w:r>
      <w:r w:rsidR="00C066C0" w:rsidRPr="008736CF">
        <w:rPr>
          <w:b/>
          <w:bCs/>
          <w:cs/>
          <w:lang w:bidi="si-LK"/>
        </w:rPr>
        <w:t>ති වා = කුසලානි</w:t>
      </w:r>
      <w:r>
        <w:rPr>
          <w:b/>
          <w:bCs/>
        </w:rPr>
        <w:t>’</w:t>
      </w:r>
      <w:r w:rsidR="00C066C0" w:rsidRPr="00C066C0">
        <w:t xml:space="preserve"> </w:t>
      </w:r>
      <w:r w:rsidR="00C066C0" w:rsidRPr="00C066C0">
        <w:rPr>
          <w:cs/>
          <w:lang w:bidi="si-LK"/>
        </w:rPr>
        <w:t>යම් සිත් කෙනෙක්</w:t>
      </w:r>
      <w:r w:rsidR="00C066C0" w:rsidRPr="00C066C0">
        <w:t xml:space="preserve">, </w:t>
      </w:r>
      <w:r w:rsidR="00C066C0" w:rsidRPr="00C066C0">
        <w:rPr>
          <w:cs/>
          <w:lang w:bidi="si-LK"/>
        </w:rPr>
        <w:t>පිළිකුල් කටයුතු වූ අකුශලධ</w:t>
      </w:r>
      <w:r w:rsidR="00983463">
        <w:rPr>
          <w:rFonts w:hint="cs"/>
          <w:cs/>
          <w:lang w:bidi="si-LK"/>
        </w:rPr>
        <w:t>ර්‍ම</w:t>
      </w:r>
      <w:r w:rsidR="00C066C0" w:rsidRPr="00C066C0">
        <w:rPr>
          <w:cs/>
          <w:lang w:bidi="si-LK"/>
        </w:rPr>
        <w:t xml:space="preserve">යන් ඉතිරි නො කොට ප්‍රහීණ කෙරෙත් ද ඒ සිත් කුසල නම්. මෙහි එක ම </w:t>
      </w:r>
      <w:r>
        <w:rPr>
          <w:b/>
          <w:bCs/>
          <w:cs/>
          <w:lang w:bidi="si-LK"/>
        </w:rPr>
        <w:t>‘</w:t>
      </w:r>
      <w:r w:rsidR="008736CF" w:rsidRPr="008736CF">
        <w:rPr>
          <w:rFonts w:hint="cs"/>
          <w:b/>
          <w:bCs/>
          <w:cs/>
          <w:lang w:bidi="si-LK"/>
        </w:rPr>
        <w:t>සලයන‍්ති</w:t>
      </w:r>
      <w:r>
        <w:rPr>
          <w:b/>
          <w:bCs/>
        </w:rPr>
        <w:t>’</w:t>
      </w:r>
      <w:r w:rsidR="008736CF">
        <w:rPr>
          <w:rFonts w:hint="cs"/>
          <w:cs/>
          <w:lang w:bidi="si-LK"/>
        </w:rPr>
        <w:t xml:space="preserve"> </w:t>
      </w:r>
      <w:r w:rsidR="00C066C0" w:rsidRPr="00C066C0">
        <w:rPr>
          <w:cs/>
          <w:lang w:bidi="si-LK"/>
        </w:rPr>
        <w:t xml:space="preserve">යන ක්‍රියාපදය </w:t>
      </w:r>
      <w:r w:rsidR="00C066C0" w:rsidRPr="008736CF">
        <w:rPr>
          <w:b/>
          <w:bCs/>
          <w:cs/>
          <w:lang w:bidi="si-LK"/>
        </w:rPr>
        <w:t>ක</w:t>
      </w:r>
      <w:r w:rsidR="008736CF" w:rsidRPr="008736CF">
        <w:rPr>
          <w:rFonts w:hint="cs"/>
          <w:b/>
          <w:bCs/>
          <w:cs/>
          <w:lang w:bidi="si-LK"/>
        </w:rPr>
        <w:t>ම්පෙන‍්ති</w:t>
      </w:r>
      <w:r w:rsidR="00C066C0" w:rsidRPr="008736CF">
        <w:rPr>
          <w:b/>
          <w:bCs/>
        </w:rPr>
        <w:t xml:space="preserve">, </w:t>
      </w:r>
      <w:r w:rsidR="00C066C0" w:rsidRPr="008736CF">
        <w:rPr>
          <w:b/>
          <w:bCs/>
          <w:cs/>
          <w:lang w:bidi="si-LK"/>
        </w:rPr>
        <w:t>වි</w:t>
      </w:r>
      <w:r w:rsidR="008736CF" w:rsidRPr="008736CF">
        <w:rPr>
          <w:rFonts w:ascii="Times New Roman" w:hAnsi="Times New Roman" w:cs="Iskoola Pota" w:hint="cs"/>
          <w:b/>
          <w:bCs/>
          <w:cs/>
          <w:lang w:bidi="si-LK"/>
        </w:rPr>
        <w:t xml:space="preserve">ද‍්ධංසෙන‍්ති </w:t>
      </w:r>
      <w:r w:rsidR="00C066C0" w:rsidRPr="008736CF">
        <w:rPr>
          <w:rFonts w:hint="cs"/>
          <w:b/>
          <w:bCs/>
          <w:cs/>
          <w:lang w:bidi="si-LK"/>
        </w:rPr>
        <w:t>අපග</w:t>
      </w:r>
      <w:r w:rsidR="008736CF" w:rsidRPr="008736CF">
        <w:rPr>
          <w:rFonts w:hint="cs"/>
          <w:b/>
          <w:bCs/>
          <w:cs/>
          <w:lang w:bidi="si-LK"/>
        </w:rPr>
        <w:t>මෙන‍්ති</w:t>
      </w:r>
      <w:r w:rsidR="008736CF">
        <w:rPr>
          <w:rFonts w:hint="cs"/>
          <w:cs/>
          <w:lang w:bidi="si-LK"/>
        </w:rPr>
        <w:t xml:space="preserve"> </w:t>
      </w:r>
      <w:r w:rsidR="00C066C0" w:rsidRPr="00C066C0">
        <w:rPr>
          <w:rFonts w:hint="cs"/>
          <w:cs/>
          <w:lang w:bidi="si-LK"/>
        </w:rPr>
        <w:t>යි</w:t>
      </w:r>
      <w:r w:rsidR="008736CF">
        <w:rPr>
          <w:rFonts w:hint="cs"/>
          <w:cs/>
          <w:lang w:bidi="si-LK"/>
        </w:rPr>
        <w:t xml:space="preserve"> </w:t>
      </w:r>
      <w:r w:rsidR="00C066C0" w:rsidRPr="00C066C0">
        <w:rPr>
          <w:rFonts w:hint="cs"/>
          <w:cs/>
          <w:lang w:bidi="si-LK"/>
        </w:rPr>
        <w:t>ක්‍රියාපද</w:t>
      </w:r>
      <w:r w:rsidR="008736CF">
        <w:rPr>
          <w:rFonts w:hint="cs"/>
          <w:cs/>
          <w:lang w:bidi="si-LK"/>
        </w:rPr>
        <w:t xml:space="preserve"> </w:t>
      </w:r>
      <w:r w:rsidR="00C066C0" w:rsidRPr="00C066C0">
        <w:rPr>
          <w:rFonts w:hint="cs"/>
          <w:cs/>
          <w:lang w:bidi="si-LK"/>
        </w:rPr>
        <w:t>තුනකින්</w:t>
      </w:r>
      <w:r w:rsidR="008736CF">
        <w:rPr>
          <w:rFonts w:hint="cs"/>
          <w:cs/>
          <w:lang w:bidi="si-LK"/>
        </w:rPr>
        <w:t xml:space="preserve"> </w:t>
      </w:r>
      <w:r w:rsidR="00C066C0" w:rsidRPr="00C066C0">
        <w:rPr>
          <w:cs/>
          <w:lang w:bidi="si-LK"/>
        </w:rPr>
        <w:t>ව</w:t>
      </w:r>
      <w:r w:rsidR="002606F2">
        <w:rPr>
          <w:rFonts w:hint="cs"/>
          <w:cs/>
          <w:lang w:bidi="si-LK"/>
        </w:rPr>
        <w:t>ර්‍ණ</w:t>
      </w:r>
      <w:r w:rsidR="00C066C0" w:rsidRPr="00C066C0">
        <w:rPr>
          <w:cs/>
          <w:lang w:bidi="si-LK"/>
        </w:rPr>
        <w:t>නා කරණ ලද්දේ ය. එහි ක</w:t>
      </w:r>
      <w:r w:rsidR="00F05F1F">
        <w:rPr>
          <w:rFonts w:hint="cs"/>
          <w:cs/>
          <w:lang w:bidi="si-LK"/>
        </w:rPr>
        <w:t>ම්පෙන‍්ති</w:t>
      </w:r>
      <w:r w:rsidR="00C066C0" w:rsidRPr="00C066C0">
        <w:rPr>
          <w:cs/>
          <w:lang w:bidi="si-LK"/>
        </w:rPr>
        <w:t xml:space="preserve"> ය</w:t>
      </w:r>
      <w:r w:rsidR="00F05F1F">
        <w:rPr>
          <w:rFonts w:hint="cs"/>
          <w:cs/>
          <w:lang w:bidi="si-LK"/>
        </w:rPr>
        <w:t>න්</w:t>
      </w:r>
      <w:r w:rsidR="00C066C0" w:rsidRPr="00C066C0">
        <w:rPr>
          <w:cs/>
          <w:lang w:bidi="si-LK"/>
        </w:rPr>
        <w:t>නෙන් කියූයේ</w:t>
      </w:r>
      <w:r w:rsidR="00C066C0" w:rsidRPr="00C066C0">
        <w:t xml:space="preserve">, </w:t>
      </w:r>
      <w:r w:rsidR="00C066C0" w:rsidRPr="00C066C0">
        <w:rPr>
          <w:cs/>
          <w:lang w:bidi="si-LK"/>
        </w:rPr>
        <w:t>තද</w:t>
      </w:r>
      <w:r w:rsidR="00F05F1F">
        <w:rPr>
          <w:rFonts w:hint="cs"/>
          <w:cs/>
          <w:lang w:bidi="si-LK"/>
        </w:rPr>
        <w:t>ඞ‍්ග</w:t>
      </w:r>
      <w:r w:rsidR="00C066C0" w:rsidRPr="00C066C0">
        <w:rPr>
          <w:cs/>
          <w:lang w:bidi="si-LK"/>
        </w:rPr>
        <w:t>ප්‍රහාණය යි. වි</w:t>
      </w:r>
      <w:r w:rsidR="00F05F1F">
        <w:rPr>
          <w:rFonts w:hint="cs"/>
          <w:cs/>
          <w:lang w:bidi="si-LK"/>
        </w:rPr>
        <w:t>ද‍්ධංසෙන‍්ති</w:t>
      </w:r>
      <w:r w:rsidR="00C066C0" w:rsidRPr="00C066C0">
        <w:rPr>
          <w:cs/>
          <w:lang w:bidi="si-LK"/>
        </w:rPr>
        <w:t xml:space="preserve"> ය</w:t>
      </w:r>
      <w:r w:rsidR="00F05F1F">
        <w:rPr>
          <w:rFonts w:hint="cs"/>
          <w:cs/>
          <w:lang w:bidi="si-LK"/>
        </w:rPr>
        <w:t>න්</w:t>
      </w:r>
      <w:r w:rsidR="00C066C0" w:rsidRPr="00C066C0">
        <w:rPr>
          <w:cs/>
          <w:lang w:bidi="si-LK"/>
        </w:rPr>
        <w:t>නෙන් කියූයේ වි</w:t>
      </w:r>
      <w:r w:rsidR="00F05F1F">
        <w:rPr>
          <w:rFonts w:hint="cs"/>
          <w:cs/>
          <w:lang w:bidi="si-LK"/>
        </w:rPr>
        <w:t>ෂ්කම‍්භන</w:t>
      </w:r>
      <w:r w:rsidR="00C066C0" w:rsidRPr="00C066C0">
        <w:rPr>
          <w:cs/>
          <w:lang w:bidi="si-LK"/>
        </w:rPr>
        <w:t>ප්‍රහාණය යි. අපගමෙ</w:t>
      </w:r>
      <w:r w:rsidR="00F05F1F">
        <w:rPr>
          <w:rFonts w:hint="cs"/>
          <w:cs/>
          <w:lang w:bidi="si-LK"/>
        </w:rPr>
        <w:t>න‍්ති</w:t>
      </w:r>
      <w:r w:rsidR="00C066C0" w:rsidRPr="00C066C0">
        <w:rPr>
          <w:cs/>
          <w:lang w:bidi="si-LK"/>
        </w:rPr>
        <w:t xml:space="preserve"> ය</w:t>
      </w:r>
      <w:r w:rsidR="00F05F1F">
        <w:rPr>
          <w:rFonts w:hint="cs"/>
          <w:cs/>
          <w:lang w:bidi="si-LK"/>
        </w:rPr>
        <w:t>න්</w:t>
      </w:r>
      <w:r w:rsidR="00C066C0" w:rsidRPr="00C066C0">
        <w:rPr>
          <w:cs/>
          <w:lang w:bidi="si-LK"/>
        </w:rPr>
        <w:t>නෙන් කියූයේ</w:t>
      </w:r>
      <w:r w:rsidR="00C066C0" w:rsidRPr="00C066C0">
        <w:t xml:space="preserve">, </w:t>
      </w:r>
      <w:r w:rsidR="00C066C0" w:rsidRPr="00C066C0">
        <w:rPr>
          <w:cs/>
          <w:lang w:bidi="si-LK"/>
        </w:rPr>
        <w:t>සමු</w:t>
      </w:r>
      <w:r w:rsidR="00F05F1F">
        <w:rPr>
          <w:rFonts w:hint="cs"/>
          <w:cs/>
          <w:lang w:bidi="si-LK"/>
        </w:rPr>
        <w:t>ච්ඡෙ</w:t>
      </w:r>
      <w:r w:rsidR="00C066C0" w:rsidRPr="00C066C0">
        <w:rPr>
          <w:cs/>
          <w:lang w:bidi="si-LK"/>
        </w:rPr>
        <w:t xml:space="preserve">දප්‍රහාණය යි. </w:t>
      </w:r>
    </w:p>
    <w:p w14:paraId="15232690" w14:textId="07D7EA6F" w:rsidR="00C066C0" w:rsidRPr="00C066C0" w:rsidRDefault="003E6E91" w:rsidP="00020191">
      <w:r>
        <w:rPr>
          <w:b/>
          <w:bCs/>
          <w:cs/>
          <w:lang w:bidi="si-LK"/>
        </w:rPr>
        <w:t>‘</w:t>
      </w:r>
      <w:r w:rsidR="00C066C0" w:rsidRPr="00F05F1F">
        <w:rPr>
          <w:b/>
          <w:bCs/>
          <w:cs/>
          <w:lang w:bidi="si-LK"/>
        </w:rPr>
        <w:t>අථ වා කු</w:t>
      </w:r>
      <w:r w:rsidR="00F05F1F" w:rsidRPr="00F05F1F">
        <w:rPr>
          <w:rFonts w:hint="cs"/>
          <w:b/>
          <w:bCs/>
          <w:cs/>
          <w:lang w:bidi="si-LK"/>
        </w:rPr>
        <w:t>ච‍්ඡි</w:t>
      </w:r>
      <w:r w:rsidR="00C066C0" w:rsidRPr="00F05F1F">
        <w:rPr>
          <w:b/>
          <w:bCs/>
          <w:cs/>
          <w:lang w:bidi="si-LK"/>
        </w:rPr>
        <w:t>තාකාරෙ</w:t>
      </w:r>
      <w:r w:rsidR="00F05F1F" w:rsidRPr="00F05F1F">
        <w:rPr>
          <w:rFonts w:hint="cs"/>
          <w:b/>
          <w:bCs/>
          <w:cs/>
          <w:lang w:bidi="si-LK"/>
        </w:rPr>
        <w:t>න</w:t>
      </w:r>
      <w:r w:rsidR="00C066C0" w:rsidRPr="00F05F1F">
        <w:rPr>
          <w:b/>
          <w:bCs/>
          <w:cs/>
          <w:lang w:bidi="si-LK"/>
        </w:rPr>
        <w:t xml:space="preserve"> ස</w:t>
      </w:r>
      <w:r w:rsidR="00F05F1F" w:rsidRPr="00F05F1F">
        <w:rPr>
          <w:rFonts w:hint="cs"/>
          <w:b/>
          <w:bCs/>
          <w:cs/>
          <w:lang w:bidi="si-LK"/>
        </w:rPr>
        <w:t>න‍්තා</w:t>
      </w:r>
      <w:r w:rsidR="00C066C0" w:rsidRPr="00F05F1F">
        <w:rPr>
          <w:b/>
          <w:bCs/>
          <w:cs/>
          <w:lang w:bidi="si-LK"/>
        </w:rPr>
        <w:t>නෙ සයනතො පව</w:t>
      </w:r>
      <w:r w:rsidR="00F05F1F" w:rsidRPr="00F05F1F">
        <w:rPr>
          <w:rFonts w:hint="cs"/>
          <w:b/>
          <w:bCs/>
          <w:cs/>
          <w:lang w:bidi="si-LK"/>
        </w:rPr>
        <w:t>ත‍්ත</w:t>
      </w:r>
      <w:r w:rsidR="00C066C0" w:rsidRPr="00F05F1F">
        <w:rPr>
          <w:b/>
          <w:bCs/>
          <w:cs/>
          <w:lang w:bidi="si-LK"/>
        </w:rPr>
        <w:t>නතො කු</w:t>
      </w:r>
      <w:r w:rsidR="00F05F1F" w:rsidRPr="00F05F1F">
        <w:rPr>
          <w:rFonts w:hint="cs"/>
          <w:b/>
          <w:bCs/>
          <w:cs/>
          <w:lang w:bidi="si-LK"/>
        </w:rPr>
        <w:t>සසඞ‍්ඛා</w:t>
      </w:r>
      <w:r w:rsidR="00C066C0" w:rsidRPr="00F05F1F">
        <w:rPr>
          <w:b/>
          <w:bCs/>
          <w:cs/>
          <w:lang w:bidi="si-LK"/>
        </w:rPr>
        <w:t>තෙ පාපධ</w:t>
      </w:r>
      <w:r w:rsidR="00F05F1F" w:rsidRPr="00F05F1F">
        <w:rPr>
          <w:rFonts w:hint="cs"/>
          <w:b/>
          <w:bCs/>
          <w:cs/>
          <w:lang w:bidi="si-LK"/>
        </w:rPr>
        <w:t>ම්මෙ</w:t>
      </w:r>
      <w:r w:rsidR="00C066C0" w:rsidRPr="00F05F1F">
        <w:rPr>
          <w:b/>
          <w:bCs/>
          <w:cs/>
          <w:lang w:bidi="si-LK"/>
        </w:rPr>
        <w:t xml:space="preserve"> ලුන</w:t>
      </w:r>
      <w:r w:rsidR="00F05F1F">
        <w:rPr>
          <w:rFonts w:hint="cs"/>
          <w:b/>
          <w:bCs/>
          <w:cs/>
          <w:lang w:bidi="si-LK"/>
        </w:rPr>
        <w:t>න‍්ති</w:t>
      </w:r>
      <w:r w:rsidR="00F05F1F" w:rsidRPr="00F05F1F">
        <w:rPr>
          <w:rFonts w:hint="cs"/>
          <w:b/>
          <w:bCs/>
          <w:cs/>
          <w:lang w:bidi="si-LK"/>
        </w:rPr>
        <w:t xml:space="preserve"> ඡින්‍දන‍්තී</w:t>
      </w:r>
      <w:r w:rsidR="00C066C0" w:rsidRPr="00F05F1F">
        <w:rPr>
          <w:b/>
          <w:bCs/>
          <w:cs/>
          <w:lang w:bidi="si-LK"/>
        </w:rPr>
        <w:t>ති කුසලානි</w:t>
      </w:r>
      <w:r>
        <w:rPr>
          <w:b/>
          <w:bCs/>
        </w:rPr>
        <w:t>’</w:t>
      </w:r>
      <w:r w:rsidR="00C066C0" w:rsidRPr="00C066C0">
        <w:t xml:space="preserve"> </w:t>
      </w:r>
      <w:r w:rsidR="00C066C0" w:rsidRPr="00C066C0">
        <w:rPr>
          <w:cs/>
          <w:lang w:bidi="si-LK"/>
        </w:rPr>
        <w:t>යම් සිත් කෙනෙක්</w:t>
      </w:r>
      <w:r w:rsidR="00C066C0" w:rsidRPr="00C066C0">
        <w:t xml:space="preserve">, </w:t>
      </w:r>
      <w:r w:rsidR="00C066C0" w:rsidRPr="00C066C0">
        <w:rPr>
          <w:cs/>
          <w:lang w:bidi="si-LK"/>
        </w:rPr>
        <w:t>ස</w:t>
      </w:r>
      <w:r w:rsidR="00F05F1F">
        <w:rPr>
          <w:rFonts w:hint="cs"/>
          <w:cs/>
          <w:lang w:bidi="si-LK"/>
        </w:rPr>
        <w:t>ත්‍වසන‍්තා</w:t>
      </w:r>
      <w:r w:rsidR="00C066C0" w:rsidRPr="00C066C0">
        <w:rPr>
          <w:cs/>
          <w:lang w:bidi="si-LK"/>
        </w:rPr>
        <w:t>නයෙහි පිළිකුල් ලෙසින් හටගන්නා බැවින් කුස යි කියූ පාපධ</w:t>
      </w:r>
      <w:r w:rsidR="00983463">
        <w:rPr>
          <w:rFonts w:hint="cs"/>
          <w:cs/>
          <w:lang w:bidi="si-LK"/>
        </w:rPr>
        <w:t>ර්‍ම</w:t>
      </w:r>
      <w:r w:rsidR="00C066C0" w:rsidRPr="00C066C0">
        <w:rPr>
          <w:cs/>
          <w:lang w:bidi="si-LK"/>
        </w:rPr>
        <w:t>යන් සිඳ හරි</w:t>
      </w:r>
      <w:r w:rsidR="00697A8B">
        <w:rPr>
          <w:rFonts w:hint="cs"/>
          <w:cs/>
          <w:lang w:bidi="si-LK"/>
        </w:rPr>
        <w:t>ත්</w:t>
      </w:r>
      <w:r w:rsidR="00C066C0" w:rsidRPr="00C066C0">
        <w:rPr>
          <w:cs/>
          <w:lang w:bidi="si-LK"/>
        </w:rPr>
        <w:t xml:space="preserve"> ද එහෙයින් ඒ සිත් කුසල නම්. </w:t>
      </w:r>
    </w:p>
    <w:p w14:paraId="008B1C63" w14:textId="76389F74" w:rsidR="00C066C0" w:rsidRPr="00C066C0" w:rsidRDefault="003E6E91" w:rsidP="00020191">
      <w:r w:rsidRPr="00020191">
        <w:rPr>
          <w:b/>
          <w:bCs/>
          <w:cs/>
          <w:lang w:bidi="si-LK"/>
        </w:rPr>
        <w:t>‘</w:t>
      </w:r>
      <w:r w:rsidR="00C066C0" w:rsidRPr="00020191">
        <w:rPr>
          <w:b/>
          <w:bCs/>
          <w:cs/>
          <w:lang w:bidi="si-LK"/>
        </w:rPr>
        <w:t>අථ වා කු</w:t>
      </w:r>
      <w:r w:rsidR="00697A8B" w:rsidRPr="00020191">
        <w:rPr>
          <w:rFonts w:hint="cs"/>
          <w:b/>
          <w:bCs/>
          <w:cs/>
          <w:lang w:bidi="si-LK"/>
        </w:rPr>
        <w:t>ච‍්ඡි</w:t>
      </w:r>
      <w:r w:rsidR="00C066C0" w:rsidRPr="00020191">
        <w:rPr>
          <w:b/>
          <w:bCs/>
          <w:cs/>
          <w:lang w:bidi="si-LK"/>
        </w:rPr>
        <w:t>තෙ පාපධම්</w:t>
      </w:r>
      <w:r w:rsidR="00697A8B" w:rsidRPr="00020191">
        <w:rPr>
          <w:rFonts w:hint="cs"/>
          <w:b/>
          <w:bCs/>
          <w:cs/>
          <w:lang w:bidi="si-LK"/>
        </w:rPr>
        <w:t>මෙ</w:t>
      </w:r>
      <w:r w:rsidR="00C066C0" w:rsidRPr="00020191">
        <w:rPr>
          <w:b/>
          <w:bCs/>
          <w:cs/>
          <w:lang w:bidi="si-LK"/>
        </w:rPr>
        <w:t xml:space="preserve"> සානතො තනුකරණ</w:t>
      </w:r>
      <w:r w:rsidR="00697A8B" w:rsidRPr="00020191">
        <w:rPr>
          <w:rFonts w:hint="cs"/>
          <w:b/>
          <w:bCs/>
          <w:cs/>
          <w:lang w:bidi="si-LK"/>
        </w:rPr>
        <w:t>තො</w:t>
      </w:r>
      <w:r w:rsidR="00C066C0" w:rsidRPr="00020191">
        <w:rPr>
          <w:b/>
          <w:bCs/>
          <w:cs/>
          <w:lang w:bidi="si-LK"/>
        </w:rPr>
        <w:t xml:space="preserve"> ඔසානකරණතො වා කුසලානි</w:t>
      </w:r>
      <w:r w:rsidRPr="00020191">
        <w:rPr>
          <w:b/>
          <w:bCs/>
        </w:rPr>
        <w:t>’</w:t>
      </w:r>
      <w:r w:rsidR="00C066C0" w:rsidRPr="00C066C0">
        <w:t xml:space="preserve"> </w:t>
      </w:r>
      <w:r w:rsidR="00C066C0" w:rsidRPr="00C066C0">
        <w:rPr>
          <w:cs/>
          <w:lang w:bidi="si-LK"/>
        </w:rPr>
        <w:t>යම් සිත් කෙනෙක්</w:t>
      </w:r>
      <w:r w:rsidR="00C066C0" w:rsidRPr="00C066C0">
        <w:t xml:space="preserve">, </w:t>
      </w:r>
      <w:r w:rsidR="00C066C0" w:rsidRPr="00C066C0">
        <w:rPr>
          <w:cs/>
          <w:lang w:bidi="si-LK"/>
        </w:rPr>
        <w:t>පිළිකුල් කටයුතු වූ පාපධ</w:t>
      </w:r>
      <w:r w:rsidR="00983463">
        <w:rPr>
          <w:rFonts w:hint="cs"/>
          <w:cs/>
          <w:lang w:bidi="si-LK"/>
        </w:rPr>
        <w:t>ර්‍ම</w:t>
      </w:r>
      <w:r w:rsidR="00C066C0" w:rsidRPr="00C066C0">
        <w:rPr>
          <w:cs/>
          <w:lang w:bidi="si-LK"/>
        </w:rPr>
        <w:t>යන් තුනී කරත් ද</w:t>
      </w:r>
      <w:r w:rsidR="00C066C0" w:rsidRPr="00C066C0">
        <w:t xml:space="preserve">, </w:t>
      </w:r>
      <w:r w:rsidR="00C066C0" w:rsidRPr="00C066C0">
        <w:rPr>
          <w:cs/>
          <w:lang w:bidi="si-LK"/>
        </w:rPr>
        <w:t xml:space="preserve">කෙළවර කරත් ද ඒ සිත් කුසල නම්. </w:t>
      </w:r>
    </w:p>
    <w:p w14:paraId="73CCACAC" w14:textId="42EEC96E" w:rsidR="00C066C0" w:rsidRPr="00C066C0" w:rsidRDefault="003E6E91" w:rsidP="00020191">
      <w:r>
        <w:rPr>
          <w:b/>
          <w:bCs/>
          <w:cs/>
          <w:lang w:bidi="si-LK"/>
        </w:rPr>
        <w:t>‘</w:t>
      </w:r>
      <w:r w:rsidR="00C066C0" w:rsidRPr="00697A8B">
        <w:rPr>
          <w:b/>
          <w:bCs/>
          <w:cs/>
          <w:lang w:bidi="si-LK"/>
        </w:rPr>
        <w:t>කුස</w:t>
      </w:r>
      <w:r w:rsidR="00697A8B" w:rsidRPr="00697A8B">
        <w:rPr>
          <w:rFonts w:hint="cs"/>
          <w:b/>
          <w:bCs/>
          <w:cs/>
          <w:lang w:bidi="si-LK"/>
        </w:rPr>
        <w:t>සඞ‍්ඛාතෙ</w:t>
      </w:r>
      <w:r w:rsidR="00C066C0" w:rsidRPr="00697A8B">
        <w:rPr>
          <w:b/>
          <w:bCs/>
          <w:cs/>
          <w:lang w:bidi="si-LK"/>
        </w:rPr>
        <w:t xml:space="preserve">න </w:t>
      </w:r>
      <w:r w:rsidR="00697A8B" w:rsidRPr="00697A8B">
        <w:rPr>
          <w:rFonts w:hint="cs"/>
          <w:b/>
          <w:bCs/>
          <w:cs/>
          <w:lang w:bidi="si-LK"/>
        </w:rPr>
        <w:t>ඤාණෙ</w:t>
      </w:r>
      <w:r w:rsidR="00C066C0" w:rsidRPr="00697A8B">
        <w:rPr>
          <w:b/>
          <w:bCs/>
          <w:cs/>
          <w:lang w:bidi="si-LK"/>
        </w:rPr>
        <w:t>න ස</w:t>
      </w:r>
      <w:r w:rsidR="00D55552">
        <w:rPr>
          <w:rFonts w:hint="cs"/>
          <w:b/>
          <w:bCs/>
          <w:cs/>
          <w:lang w:bidi="si-LK"/>
        </w:rPr>
        <w:t>ද්ධා</w:t>
      </w:r>
      <w:r w:rsidR="00C066C0" w:rsidRPr="00697A8B">
        <w:rPr>
          <w:b/>
          <w:bCs/>
          <w:cs/>
          <w:lang w:bidi="si-LK"/>
        </w:rPr>
        <w:t>දිධ</w:t>
      </w:r>
      <w:r w:rsidR="00697A8B" w:rsidRPr="00697A8B">
        <w:rPr>
          <w:rFonts w:hint="cs"/>
          <w:b/>
          <w:bCs/>
          <w:cs/>
          <w:lang w:bidi="si-LK"/>
        </w:rPr>
        <w:t>ම‍්ම</w:t>
      </w:r>
      <w:r w:rsidR="00C066C0" w:rsidRPr="00697A8B">
        <w:rPr>
          <w:b/>
          <w:bCs/>
          <w:cs/>
          <w:lang w:bidi="si-LK"/>
        </w:rPr>
        <w:t>ජා</w:t>
      </w:r>
      <w:r w:rsidR="00697A8B" w:rsidRPr="00697A8B">
        <w:rPr>
          <w:rFonts w:hint="cs"/>
          <w:b/>
          <w:bCs/>
          <w:cs/>
          <w:lang w:bidi="si-LK"/>
        </w:rPr>
        <w:t>තෙ</w:t>
      </w:r>
      <w:r w:rsidR="00C066C0" w:rsidRPr="00697A8B">
        <w:rPr>
          <w:b/>
          <w:bCs/>
          <w:cs/>
          <w:lang w:bidi="si-LK"/>
        </w:rPr>
        <w:t>න වා</w:t>
      </w:r>
      <w:r w:rsidR="00C066C0" w:rsidRPr="00697A8B">
        <w:rPr>
          <w:b/>
          <w:bCs/>
        </w:rPr>
        <w:t xml:space="preserve"> </w:t>
      </w:r>
      <w:r w:rsidR="00C066C0" w:rsidRPr="00697A8B">
        <w:rPr>
          <w:b/>
          <w:bCs/>
          <w:cs/>
          <w:lang w:bidi="si-LK"/>
        </w:rPr>
        <w:t>ලාත</w:t>
      </w:r>
      <w:r w:rsidR="00697A8B" w:rsidRPr="00697A8B">
        <w:rPr>
          <w:rFonts w:hint="cs"/>
          <w:b/>
          <w:bCs/>
          <w:cs/>
          <w:lang w:bidi="si-LK"/>
        </w:rPr>
        <w:t>බ‍්බා</w:t>
      </w:r>
      <w:r w:rsidR="00C066C0" w:rsidRPr="00697A8B">
        <w:rPr>
          <w:b/>
          <w:bCs/>
          <w:cs/>
          <w:lang w:bidi="si-LK"/>
        </w:rPr>
        <w:t>නි සහජාතඋපනි</w:t>
      </w:r>
      <w:r w:rsidR="00697A8B" w:rsidRPr="00697A8B">
        <w:rPr>
          <w:rFonts w:hint="cs"/>
          <w:b/>
          <w:bCs/>
          <w:cs/>
          <w:lang w:bidi="si-LK"/>
        </w:rPr>
        <w:t>ස‍්ස</w:t>
      </w:r>
      <w:r w:rsidR="00C066C0" w:rsidRPr="00697A8B">
        <w:rPr>
          <w:b/>
          <w:bCs/>
          <w:cs/>
          <w:lang w:bidi="si-LK"/>
        </w:rPr>
        <w:t>යභාවෙන යථාරහං පවත්</w:t>
      </w:r>
      <w:r w:rsidR="00697A8B" w:rsidRPr="00697A8B">
        <w:rPr>
          <w:rFonts w:hint="cs"/>
          <w:b/>
          <w:bCs/>
          <w:cs/>
          <w:lang w:bidi="si-LK"/>
        </w:rPr>
        <w:t>තෙ</w:t>
      </w:r>
      <w:r w:rsidR="00C066C0" w:rsidRPr="00697A8B">
        <w:rPr>
          <w:b/>
          <w:bCs/>
          <w:cs/>
          <w:lang w:bidi="si-LK"/>
        </w:rPr>
        <w:t>ත</w:t>
      </w:r>
      <w:r w:rsidR="00697A8B" w:rsidRPr="00697A8B">
        <w:rPr>
          <w:rFonts w:hint="cs"/>
          <w:b/>
          <w:bCs/>
          <w:cs/>
          <w:lang w:bidi="si-LK"/>
        </w:rPr>
        <w:t>බ‍්බා</w:t>
      </w:r>
      <w:r w:rsidR="00C066C0" w:rsidRPr="00697A8B">
        <w:rPr>
          <w:b/>
          <w:bCs/>
          <w:cs/>
          <w:lang w:bidi="si-LK"/>
        </w:rPr>
        <w:t>නී ති = කුසලාන</w:t>
      </w:r>
      <w:r w:rsidR="00697A8B" w:rsidRPr="00697A8B">
        <w:rPr>
          <w:rFonts w:hint="cs"/>
          <w:b/>
          <w:bCs/>
          <w:cs/>
          <w:lang w:bidi="si-LK"/>
        </w:rPr>
        <w:t>ි</w:t>
      </w:r>
      <w:r>
        <w:rPr>
          <w:b/>
          <w:bCs/>
        </w:rPr>
        <w:t>’</w:t>
      </w:r>
      <w:r w:rsidR="00C066C0" w:rsidRPr="00C066C0">
        <w:t xml:space="preserve"> </w:t>
      </w:r>
      <w:r w:rsidR="00C066C0" w:rsidRPr="00C066C0">
        <w:rPr>
          <w:cs/>
          <w:lang w:bidi="si-LK"/>
        </w:rPr>
        <w:t>කුස යි කියූ නුවණින් හෝ ශ්‍ර</w:t>
      </w:r>
      <w:r w:rsidR="00697A8B">
        <w:rPr>
          <w:rFonts w:hint="cs"/>
          <w:cs/>
          <w:lang w:bidi="si-LK"/>
        </w:rPr>
        <w:t>ද‍්ධා</w:t>
      </w:r>
      <w:r w:rsidR="00C066C0" w:rsidRPr="00C066C0">
        <w:rPr>
          <w:cs/>
          <w:lang w:bidi="si-LK"/>
        </w:rPr>
        <w:t>දිධ</w:t>
      </w:r>
      <w:r w:rsidR="00983463">
        <w:rPr>
          <w:rFonts w:hint="cs"/>
          <w:cs/>
          <w:lang w:bidi="si-LK"/>
        </w:rPr>
        <w:t>ර්‍ම</w:t>
      </w:r>
      <w:r w:rsidR="00C066C0" w:rsidRPr="00C066C0">
        <w:rPr>
          <w:cs/>
          <w:lang w:bidi="si-LK"/>
        </w:rPr>
        <w:t xml:space="preserve"> සමූහයෙන් හෝ සහජාතප්‍රත්‍යයශ</w:t>
      </w:r>
      <w:r w:rsidR="00697A8B">
        <w:rPr>
          <w:rFonts w:hint="cs"/>
          <w:cs/>
          <w:lang w:bidi="si-LK"/>
        </w:rPr>
        <w:t>ක‍්ති</w:t>
      </w:r>
      <w:r w:rsidR="00C066C0" w:rsidRPr="00C066C0">
        <w:rPr>
          <w:cs/>
          <w:lang w:bidi="si-LK"/>
        </w:rPr>
        <w:t>යෙන් උපනිඃශ්‍රයප්‍රත්‍යයශ</w:t>
      </w:r>
      <w:r w:rsidR="00697A8B">
        <w:rPr>
          <w:rFonts w:hint="cs"/>
          <w:cs/>
          <w:lang w:bidi="si-LK"/>
        </w:rPr>
        <w:t>ක‍්ති</w:t>
      </w:r>
      <w:r w:rsidR="00C066C0" w:rsidRPr="00C066C0">
        <w:rPr>
          <w:cs/>
          <w:lang w:bidi="si-LK"/>
        </w:rPr>
        <w:t>යෙන් සුදුසු පරිදි ඉපද</w:t>
      </w:r>
      <w:r w:rsidR="00697A8B">
        <w:rPr>
          <w:cs/>
          <w:lang w:bidi="si-LK"/>
        </w:rPr>
        <w:t>විය</w:t>
      </w:r>
      <w:r w:rsidR="00C066C0" w:rsidRPr="00C066C0">
        <w:rPr>
          <w:cs/>
          <w:lang w:bidi="si-LK"/>
        </w:rPr>
        <w:t>යුතු සිත් කුසල නම්. එහි ප්‍රඥාවෙන් ඥානස</w:t>
      </w:r>
      <w:r w:rsidR="00697A8B">
        <w:rPr>
          <w:rFonts w:hint="cs"/>
          <w:cs/>
          <w:lang w:bidi="si-LK"/>
        </w:rPr>
        <w:t>ම‍්ප්‍ර</w:t>
      </w:r>
      <w:r w:rsidR="00C066C0" w:rsidRPr="00C066C0">
        <w:rPr>
          <w:cs/>
          <w:lang w:bidi="si-LK"/>
        </w:rPr>
        <w:t>යු</w:t>
      </w:r>
      <w:r w:rsidR="00697A8B">
        <w:rPr>
          <w:rFonts w:hint="cs"/>
          <w:cs/>
          <w:lang w:bidi="si-LK"/>
        </w:rPr>
        <w:t>ක‍්ත</w:t>
      </w:r>
      <w:r w:rsidR="00C066C0" w:rsidRPr="00C066C0">
        <w:rPr>
          <w:cs/>
          <w:lang w:bidi="si-LK"/>
        </w:rPr>
        <w:t>කුශලය</w:t>
      </w:r>
      <w:r w:rsidR="00C066C0" w:rsidRPr="00C066C0">
        <w:t xml:space="preserve">, </w:t>
      </w:r>
      <w:r w:rsidR="00C066C0" w:rsidRPr="00C066C0">
        <w:rPr>
          <w:cs/>
          <w:lang w:bidi="si-LK"/>
        </w:rPr>
        <w:t>සහජාතප්‍රත්‍යයශ</w:t>
      </w:r>
      <w:r w:rsidR="00697A8B">
        <w:rPr>
          <w:rFonts w:hint="cs"/>
          <w:cs/>
          <w:lang w:bidi="si-LK"/>
        </w:rPr>
        <w:t>ක‍්ති</w:t>
      </w:r>
      <w:r w:rsidR="00C066C0" w:rsidRPr="00C066C0">
        <w:rPr>
          <w:cs/>
          <w:lang w:bidi="si-LK"/>
        </w:rPr>
        <w:t>වශයෙන් උපදවනු ලැබේ. ඥානවිප්‍රයුක්තකුශලය</w:t>
      </w:r>
      <w:r w:rsidR="00C066C0" w:rsidRPr="00C066C0">
        <w:t xml:space="preserve">, </w:t>
      </w:r>
      <w:r w:rsidR="00C066C0" w:rsidRPr="00C066C0">
        <w:rPr>
          <w:cs/>
          <w:lang w:bidi="si-LK"/>
        </w:rPr>
        <w:t>උපනි</w:t>
      </w:r>
      <w:r w:rsidR="00697A8B">
        <w:rPr>
          <w:rFonts w:hint="cs"/>
          <w:cs/>
          <w:lang w:bidi="si-LK"/>
        </w:rPr>
        <w:t>ඃ</w:t>
      </w:r>
      <w:r w:rsidR="00C066C0" w:rsidRPr="00C066C0">
        <w:rPr>
          <w:cs/>
          <w:lang w:bidi="si-LK"/>
        </w:rPr>
        <w:t>ශ්‍රයප්‍රත්‍යයශ</w:t>
      </w:r>
      <w:r w:rsidR="00697A8B">
        <w:rPr>
          <w:rFonts w:hint="cs"/>
          <w:cs/>
          <w:lang w:bidi="si-LK"/>
        </w:rPr>
        <w:t>ක‍්ති</w:t>
      </w:r>
      <w:r w:rsidR="00C066C0" w:rsidRPr="00C066C0">
        <w:rPr>
          <w:cs/>
          <w:lang w:bidi="si-LK"/>
        </w:rPr>
        <w:t xml:space="preserve"> වශයෙන් උපදවනු ලැබේ. ශ්‍රා</w:t>
      </w:r>
      <w:r w:rsidR="00697A8B">
        <w:rPr>
          <w:rFonts w:hint="cs"/>
          <w:cs/>
          <w:lang w:bidi="si-LK"/>
        </w:rPr>
        <w:t>ද‍්ධා</w:t>
      </w:r>
      <w:r w:rsidR="00C066C0" w:rsidRPr="00C066C0">
        <w:rPr>
          <w:cs/>
          <w:lang w:bidi="si-LK"/>
        </w:rPr>
        <w:t>දිධ</w:t>
      </w:r>
      <w:r w:rsidR="00983463">
        <w:rPr>
          <w:rFonts w:hint="cs"/>
          <w:cs/>
          <w:lang w:bidi="si-LK"/>
        </w:rPr>
        <w:t>ර්‍ම</w:t>
      </w:r>
      <w:r w:rsidR="00C066C0" w:rsidRPr="00C066C0">
        <w:rPr>
          <w:cs/>
          <w:lang w:bidi="si-LK"/>
        </w:rPr>
        <w:t>සමූහය විසින් කුසල් සිත් සහජාතශ</w:t>
      </w:r>
      <w:r w:rsidR="00697A8B">
        <w:rPr>
          <w:rFonts w:hint="cs"/>
          <w:cs/>
          <w:lang w:bidi="si-LK"/>
        </w:rPr>
        <w:t>ක‍්ති</w:t>
      </w:r>
      <w:r w:rsidR="00C066C0" w:rsidRPr="00C066C0">
        <w:rPr>
          <w:cs/>
          <w:lang w:bidi="si-LK"/>
        </w:rPr>
        <w:t>වශයෙන් හා උපනිඃශ්‍රයශ</w:t>
      </w:r>
      <w:r w:rsidR="00697A8B">
        <w:rPr>
          <w:rFonts w:hint="cs"/>
          <w:cs/>
          <w:lang w:bidi="si-LK"/>
        </w:rPr>
        <w:t>ක‍්ති</w:t>
      </w:r>
      <w:r w:rsidR="00C066C0" w:rsidRPr="00C066C0">
        <w:rPr>
          <w:cs/>
          <w:lang w:bidi="si-LK"/>
        </w:rPr>
        <w:t>වශයෙන් උපදවනු ලබා. කුශලය නිවරද බව ලකුණු කොට</w:t>
      </w:r>
      <w:r w:rsidR="00C066C0" w:rsidRPr="00C066C0">
        <w:t xml:space="preserve">, </w:t>
      </w:r>
      <w:r w:rsidR="00C066C0" w:rsidRPr="00C066C0">
        <w:rPr>
          <w:cs/>
          <w:lang w:bidi="si-LK"/>
        </w:rPr>
        <w:t>පිරිසිදු බව කෘත්‍යය කොට</w:t>
      </w:r>
      <w:r w:rsidR="00C066C0" w:rsidRPr="00C066C0">
        <w:t xml:space="preserve">, </w:t>
      </w:r>
      <w:r w:rsidR="00C066C0" w:rsidRPr="00C066C0">
        <w:rPr>
          <w:cs/>
          <w:lang w:bidi="si-LK"/>
        </w:rPr>
        <w:t>සැප විපාක ඇතිබව වැටහීම කොට</w:t>
      </w:r>
      <w:r w:rsidR="00C066C0" w:rsidRPr="00C066C0">
        <w:t xml:space="preserve">, </w:t>
      </w:r>
      <w:r w:rsidR="00F67D5A">
        <w:rPr>
          <w:cs/>
          <w:lang w:bidi="si-LK"/>
        </w:rPr>
        <w:t>යෝනිසෝ</w:t>
      </w:r>
      <w:r w:rsidR="00C066C0" w:rsidRPr="00C066C0">
        <w:rPr>
          <w:cs/>
          <w:lang w:bidi="si-LK"/>
        </w:rPr>
        <w:t>මනසිකාරය ආස</w:t>
      </w:r>
      <w:r w:rsidR="00213838">
        <w:rPr>
          <w:rFonts w:hint="cs"/>
          <w:cs/>
          <w:lang w:bidi="si-LK"/>
        </w:rPr>
        <w:t>න‍්නකා</w:t>
      </w:r>
      <w:r w:rsidR="00C066C0" w:rsidRPr="00C066C0">
        <w:rPr>
          <w:cs/>
          <w:lang w:bidi="si-LK"/>
        </w:rPr>
        <w:t xml:space="preserve">රණය කොට සිටියේ ය. </w:t>
      </w:r>
    </w:p>
    <w:p w14:paraId="0E0930DC" w14:textId="5E131B44" w:rsidR="003E76B1" w:rsidRDefault="00C066C0" w:rsidP="00020191">
      <w:pPr>
        <w:rPr>
          <w:lang w:bidi="si-LK"/>
        </w:rPr>
      </w:pPr>
      <w:r w:rsidRPr="00C066C0">
        <w:rPr>
          <w:cs/>
          <w:lang w:bidi="si-LK"/>
        </w:rPr>
        <w:t xml:space="preserve">කාමාවචර කුසල් සිත් ම </w:t>
      </w:r>
      <w:r w:rsidR="003E6E91">
        <w:rPr>
          <w:cs/>
          <w:lang w:bidi="si-LK"/>
        </w:rPr>
        <w:t>‘</w:t>
      </w:r>
      <w:r w:rsidRPr="00C066C0">
        <w:rPr>
          <w:cs/>
          <w:lang w:bidi="si-LK"/>
        </w:rPr>
        <w:t>මහාකුසල්සිත්</w:t>
      </w:r>
      <w:r w:rsidR="00394EF6">
        <w:t xml:space="preserve">’ </w:t>
      </w:r>
      <w:r w:rsidR="00394EF6">
        <w:rPr>
          <w:cs/>
          <w:lang w:bidi="si-LK"/>
        </w:rPr>
        <w:t>යි</w:t>
      </w:r>
      <w:r w:rsidRPr="00C066C0">
        <w:rPr>
          <w:cs/>
          <w:lang w:bidi="si-LK"/>
        </w:rPr>
        <w:t xml:space="preserve"> ගණිත්. එයට </w:t>
      </w:r>
      <w:r w:rsidR="000F4452">
        <w:rPr>
          <w:cs/>
          <w:lang w:bidi="si-LK"/>
        </w:rPr>
        <w:t>හේතුව</w:t>
      </w:r>
      <w:r w:rsidRPr="00C066C0">
        <w:rPr>
          <w:cs/>
          <w:lang w:bidi="si-LK"/>
        </w:rPr>
        <w:t xml:space="preserve"> ඒ කුසල්සිත්වලින් ලැබෙන විපාකයාගේ මහත්බව ය. ගුණ</w:t>
      </w:r>
      <w:r w:rsidR="006411A5">
        <w:rPr>
          <w:cs/>
          <w:lang w:bidi="si-LK"/>
        </w:rPr>
        <w:t>යෝග</w:t>
      </w:r>
      <w:r w:rsidRPr="00C066C0">
        <w:rPr>
          <w:cs/>
          <w:lang w:bidi="si-LK"/>
        </w:rPr>
        <w:t>යෙන් මහත් වූ රූපාවචර</w:t>
      </w:r>
      <w:r w:rsidRPr="00C066C0">
        <w:t xml:space="preserve">, </w:t>
      </w:r>
      <w:r w:rsidRPr="00C066C0">
        <w:rPr>
          <w:cs/>
          <w:lang w:bidi="si-LK"/>
        </w:rPr>
        <w:t>අරූපාවචර</w:t>
      </w:r>
      <w:r w:rsidRPr="00C066C0">
        <w:t xml:space="preserve">, </w:t>
      </w:r>
      <w:r w:rsidR="009D49C6">
        <w:rPr>
          <w:cs/>
          <w:lang w:bidi="si-LK"/>
        </w:rPr>
        <w:t>ලෝකෝත්තර</w:t>
      </w:r>
      <w:r w:rsidRPr="00C066C0">
        <w:rPr>
          <w:cs/>
          <w:lang w:bidi="si-LK"/>
        </w:rPr>
        <w:t xml:space="preserve"> කුසල් සිත් එ</w:t>
      </w:r>
      <w:r w:rsidR="00213838">
        <w:rPr>
          <w:rFonts w:hint="cs"/>
          <w:cs/>
          <w:lang w:bidi="si-LK"/>
        </w:rPr>
        <w:t>සේ</w:t>
      </w:r>
      <w:r w:rsidRPr="00C066C0">
        <w:rPr>
          <w:cs/>
          <w:lang w:bidi="si-LK"/>
        </w:rPr>
        <w:t xml:space="preserve"> නො වේ. ප්‍රථම</w:t>
      </w:r>
      <w:r w:rsidR="00AC781D">
        <w:rPr>
          <w:rFonts w:hint="cs"/>
          <w:cs/>
          <w:lang w:bidi="si-LK"/>
        </w:rPr>
        <w:t>ද්ධ්‍යාන</w:t>
      </w:r>
      <w:r w:rsidRPr="00C066C0">
        <w:rPr>
          <w:cs/>
          <w:lang w:bidi="si-LK"/>
        </w:rPr>
        <w:t>කුශල</w:t>
      </w:r>
      <w:r w:rsidR="00213838">
        <w:rPr>
          <w:rFonts w:hint="cs"/>
          <w:cs/>
          <w:lang w:bidi="si-LK"/>
        </w:rPr>
        <w:t>චිත‍්ත</w:t>
      </w:r>
      <w:r w:rsidRPr="00C066C0">
        <w:rPr>
          <w:cs/>
          <w:lang w:bidi="si-LK"/>
        </w:rPr>
        <w:t>ය ප්‍රථම</w:t>
      </w:r>
      <w:r w:rsidR="00213838">
        <w:rPr>
          <w:rFonts w:hint="cs"/>
          <w:cs/>
          <w:lang w:bidi="si-LK"/>
        </w:rPr>
        <w:t>ද‍්ධ්‍යා</w:t>
      </w:r>
      <w:r w:rsidRPr="00C066C0">
        <w:rPr>
          <w:cs/>
          <w:lang w:bidi="si-LK"/>
        </w:rPr>
        <w:t xml:space="preserve">න භූමියෙහි ම විපාක දේ. එයින් පිටත් </w:t>
      </w:r>
      <w:r w:rsidR="00213838">
        <w:rPr>
          <w:rFonts w:hint="cs"/>
          <w:cs/>
          <w:lang w:bidi="si-LK"/>
        </w:rPr>
        <w:t>තන්හි</w:t>
      </w:r>
      <w:r w:rsidRPr="00C066C0">
        <w:rPr>
          <w:cs/>
          <w:lang w:bidi="si-LK"/>
        </w:rPr>
        <w:t xml:space="preserve"> විපාක නො දේ. </w:t>
      </w:r>
      <w:r w:rsidR="00BB3DC0">
        <w:rPr>
          <w:rFonts w:hint="cs"/>
          <w:cs/>
          <w:lang w:bidi="si-LK"/>
        </w:rPr>
        <w:t>ද්වී</w:t>
      </w:r>
      <w:r w:rsidRPr="00C066C0">
        <w:rPr>
          <w:cs/>
          <w:lang w:bidi="si-LK"/>
        </w:rPr>
        <w:t>තීය</w:t>
      </w:r>
      <w:r w:rsidR="00213838">
        <w:rPr>
          <w:rFonts w:hint="cs"/>
          <w:cs/>
          <w:lang w:bidi="si-LK"/>
        </w:rPr>
        <w:t>ද‍්ධ්‍යා</w:t>
      </w:r>
      <w:r w:rsidRPr="00C066C0">
        <w:rPr>
          <w:cs/>
          <w:lang w:bidi="si-LK"/>
        </w:rPr>
        <w:t>නාදිකුශලචි</w:t>
      </w:r>
      <w:r w:rsidR="00213838">
        <w:rPr>
          <w:rFonts w:hint="cs"/>
          <w:cs/>
          <w:lang w:bidi="si-LK"/>
        </w:rPr>
        <w:t>ත‍්ත</w:t>
      </w:r>
      <w:r w:rsidRPr="00C066C0">
        <w:rPr>
          <w:cs/>
          <w:lang w:bidi="si-LK"/>
        </w:rPr>
        <w:t>යෝ</w:t>
      </w:r>
      <w:r w:rsidR="00C909C1">
        <w:rPr>
          <w:cs/>
          <w:lang w:bidi="si-LK"/>
        </w:rPr>
        <w:t>ත්</w:t>
      </w:r>
      <w:r w:rsidRPr="00C066C0">
        <w:rPr>
          <w:cs/>
          <w:lang w:bidi="si-LK"/>
        </w:rPr>
        <w:t xml:space="preserve"> ඒ තම තමන්ට අයත් භූමි වලදී ම විපාක දෙත්. අරූපාවචරකුශලචි</w:t>
      </w:r>
      <w:r w:rsidR="00213838">
        <w:rPr>
          <w:rFonts w:hint="cs"/>
          <w:cs/>
          <w:lang w:bidi="si-LK"/>
        </w:rPr>
        <w:t>ත‍්ත</w:t>
      </w:r>
      <w:r w:rsidRPr="00C066C0">
        <w:rPr>
          <w:cs/>
          <w:lang w:bidi="si-LK"/>
        </w:rPr>
        <w:t xml:space="preserve">යෝ ද ඒ ඒ අරූපාවචරභූමිවල ම විපාක දෙත්. ඉන් පිටත නො යත්. </w:t>
      </w:r>
      <w:r w:rsidR="009D49C6">
        <w:rPr>
          <w:cs/>
          <w:lang w:bidi="si-LK"/>
        </w:rPr>
        <w:t>ලෝකෝත්තර</w:t>
      </w:r>
      <w:r w:rsidRPr="00C066C0">
        <w:rPr>
          <w:cs/>
          <w:lang w:bidi="si-LK"/>
        </w:rPr>
        <w:t>කුශලචි</w:t>
      </w:r>
      <w:r w:rsidR="00213838">
        <w:rPr>
          <w:rFonts w:hint="cs"/>
          <w:cs/>
          <w:lang w:bidi="si-LK"/>
        </w:rPr>
        <w:t>ත‍්ත</w:t>
      </w:r>
      <w:r w:rsidRPr="00C066C0">
        <w:rPr>
          <w:cs/>
          <w:lang w:bidi="si-LK"/>
        </w:rPr>
        <w:t xml:space="preserve">යෝ තම තමන් පිළිබඳ විපාකය වූ එක එක </w:t>
      </w:r>
      <w:r w:rsidR="00213838">
        <w:rPr>
          <w:rFonts w:hint="cs"/>
          <w:cs/>
          <w:lang w:bidi="si-LK"/>
        </w:rPr>
        <w:t>වි</w:t>
      </w:r>
      <w:r w:rsidRPr="00C066C0">
        <w:rPr>
          <w:cs/>
          <w:lang w:bidi="si-LK"/>
        </w:rPr>
        <w:t>පාකයක් ම උපදවත්. එ හෙයින් මහාකුශලව්‍යවහාරය ඔවුනට නැත. කාමාවචරකුශලය</w:t>
      </w:r>
      <w:r w:rsidRPr="00C066C0">
        <w:t xml:space="preserve">, </w:t>
      </w:r>
      <w:r w:rsidRPr="00C066C0">
        <w:rPr>
          <w:cs/>
          <w:lang w:bidi="si-LK"/>
        </w:rPr>
        <w:t>විපාක දීම් වශයෙන් විෂයමහ</w:t>
      </w:r>
      <w:r w:rsidR="005E69F0">
        <w:rPr>
          <w:rFonts w:hint="cs"/>
          <w:cs/>
          <w:lang w:bidi="si-LK"/>
        </w:rPr>
        <w:t>ත‍්ත්‍ව</w:t>
      </w:r>
      <w:r w:rsidRPr="00C066C0">
        <w:rPr>
          <w:cs/>
          <w:lang w:bidi="si-LK"/>
        </w:rPr>
        <w:t>යෙන් මහ</w:t>
      </w:r>
      <w:r w:rsidR="005E69F0">
        <w:rPr>
          <w:rFonts w:hint="cs"/>
          <w:cs/>
          <w:lang w:bidi="si-LK"/>
        </w:rPr>
        <w:t>ත‍්ත්‍ව</w:t>
      </w:r>
      <w:r w:rsidRPr="00C066C0">
        <w:rPr>
          <w:cs/>
          <w:lang w:bidi="si-LK"/>
        </w:rPr>
        <w:t>යට ගියේ ය. එහෙයින් මහාකු</w:t>
      </w:r>
      <w:r w:rsidR="005E69F0">
        <w:rPr>
          <w:cs/>
          <w:lang w:bidi="si-LK"/>
        </w:rPr>
        <w:t>ශලය යි ව්‍යවහාර කෙරෙත්. කාමාවචර</w:t>
      </w:r>
      <w:r w:rsidRPr="00C066C0">
        <w:rPr>
          <w:cs/>
          <w:lang w:bidi="si-LK"/>
        </w:rPr>
        <w:t>කුශලය ප්‍රතිස</w:t>
      </w:r>
      <w:r w:rsidR="005E69F0">
        <w:rPr>
          <w:rFonts w:hint="cs"/>
          <w:cs/>
          <w:lang w:bidi="si-LK"/>
        </w:rPr>
        <w:t>න්‍ධි</w:t>
      </w:r>
      <w:r w:rsidRPr="00C066C0">
        <w:rPr>
          <w:cs/>
          <w:lang w:bidi="si-LK"/>
        </w:rPr>
        <w:t xml:space="preserve"> වශයෙන් කාමාව</w:t>
      </w:r>
      <w:r w:rsidR="003E76B1">
        <w:rPr>
          <w:rFonts w:hint="cs"/>
          <w:cs/>
          <w:lang w:bidi="si-LK"/>
        </w:rPr>
        <w:t>ච</w:t>
      </w:r>
      <w:r w:rsidRPr="00C066C0">
        <w:rPr>
          <w:cs/>
          <w:lang w:bidi="si-LK"/>
        </w:rPr>
        <w:t>රප්‍රතිස</w:t>
      </w:r>
      <w:r w:rsidR="003E76B1">
        <w:rPr>
          <w:rFonts w:hint="cs"/>
          <w:cs/>
          <w:lang w:bidi="si-LK"/>
        </w:rPr>
        <w:t>න්‍ධි</w:t>
      </w:r>
      <w:r w:rsidRPr="00C066C0">
        <w:rPr>
          <w:cs/>
          <w:lang w:bidi="si-LK"/>
        </w:rPr>
        <w:t xml:space="preserve"> නවයක් ද කාමසුගතිභූමි සතක් ද දෙන්නේය. ප්‍රවෘ</w:t>
      </w:r>
      <w:r w:rsidR="003E76B1">
        <w:rPr>
          <w:rFonts w:hint="cs"/>
          <w:cs/>
          <w:lang w:bidi="si-LK"/>
        </w:rPr>
        <w:t>ත‍්ති</w:t>
      </w:r>
      <w:r w:rsidRPr="00C066C0">
        <w:rPr>
          <w:cs/>
          <w:lang w:bidi="si-LK"/>
        </w:rPr>
        <w:t xml:space="preserve">විපාකය වනාහි අවීචිමහානරකය පටන් භවාග්‍රය සීමා කොට එක් </w:t>
      </w:r>
      <w:r w:rsidR="003E76B1">
        <w:rPr>
          <w:rFonts w:hint="cs"/>
          <w:cs/>
          <w:lang w:bidi="si-LK"/>
        </w:rPr>
        <w:t>ති</w:t>
      </w:r>
      <w:r w:rsidRPr="00C066C0">
        <w:rPr>
          <w:cs/>
          <w:lang w:bidi="si-LK"/>
        </w:rPr>
        <w:t xml:space="preserve">ස් භූමියෙහි ම සුදුසු පරිදි දෙන්නේ ය. </w:t>
      </w:r>
    </w:p>
    <w:p w14:paraId="11A41602" w14:textId="1898FF83" w:rsidR="003E76B1" w:rsidRPr="002D08F3" w:rsidRDefault="00C066C0" w:rsidP="002D08F3">
      <w:pPr>
        <w:pStyle w:val="ListParagraph"/>
        <w:numPr>
          <w:ilvl w:val="0"/>
          <w:numId w:val="26"/>
        </w:numPr>
        <w:rPr>
          <w:b/>
          <w:bCs/>
          <w:lang w:bidi="si-LK"/>
        </w:rPr>
      </w:pPr>
      <w:r w:rsidRPr="002D08F3">
        <w:rPr>
          <w:b/>
          <w:bCs/>
          <w:cs/>
          <w:lang w:bidi="si-LK"/>
        </w:rPr>
        <w:t>සොමන</w:t>
      </w:r>
      <w:r w:rsidR="003E76B1" w:rsidRPr="002D08F3">
        <w:rPr>
          <w:rFonts w:hint="cs"/>
          <w:b/>
          <w:bCs/>
          <w:cs/>
          <w:lang w:bidi="si-LK"/>
        </w:rPr>
        <w:t>ස‍්ස</w:t>
      </w:r>
      <w:r w:rsidRPr="002D08F3">
        <w:rPr>
          <w:b/>
          <w:bCs/>
          <w:cs/>
          <w:lang w:bidi="si-LK"/>
        </w:rPr>
        <w:t>සහගත</w:t>
      </w:r>
      <w:r w:rsidR="003E76B1" w:rsidRPr="002D08F3">
        <w:rPr>
          <w:rFonts w:hint="cs"/>
          <w:b/>
          <w:bCs/>
          <w:cs/>
          <w:lang w:bidi="si-LK"/>
        </w:rPr>
        <w:t>ඤාණසම‍්පයුත‍්ත</w:t>
      </w:r>
      <w:r w:rsidRPr="002D08F3">
        <w:rPr>
          <w:b/>
          <w:bCs/>
          <w:cs/>
          <w:lang w:bidi="si-LK"/>
        </w:rPr>
        <w:t>අ</w:t>
      </w:r>
      <w:r w:rsidR="003E76B1" w:rsidRPr="002D08F3">
        <w:rPr>
          <w:rFonts w:hint="cs"/>
          <w:b/>
          <w:bCs/>
          <w:cs/>
          <w:lang w:bidi="si-LK"/>
        </w:rPr>
        <w:t>සඞ‍්ඛාරික</w:t>
      </w:r>
      <w:r w:rsidR="00E60E56" w:rsidRPr="002D08F3">
        <w:rPr>
          <w:rFonts w:hint="cs"/>
          <w:b/>
          <w:bCs/>
          <w:cs/>
          <w:lang w:bidi="si-LK"/>
        </w:rPr>
        <w:t>චිත්ත</w:t>
      </w:r>
      <w:r w:rsidR="003E76B1" w:rsidRPr="002D08F3">
        <w:rPr>
          <w:rFonts w:hint="cs"/>
          <w:b/>
          <w:bCs/>
          <w:cs/>
          <w:lang w:bidi="si-LK"/>
        </w:rPr>
        <w:t>ය</w:t>
      </w:r>
      <w:r w:rsidRPr="002D08F3">
        <w:rPr>
          <w:b/>
          <w:bCs/>
          <w:cs/>
          <w:lang w:bidi="si-LK"/>
        </w:rPr>
        <w:t xml:space="preserve">. </w:t>
      </w:r>
    </w:p>
    <w:p w14:paraId="5EECF309" w14:textId="28CDAD96" w:rsidR="003E76B1" w:rsidRPr="002D08F3" w:rsidRDefault="003E76B1" w:rsidP="002D08F3">
      <w:pPr>
        <w:pStyle w:val="ListParagraph"/>
        <w:numPr>
          <w:ilvl w:val="0"/>
          <w:numId w:val="26"/>
        </w:numPr>
        <w:rPr>
          <w:b/>
          <w:bCs/>
          <w:lang w:bidi="si-LK"/>
        </w:rPr>
      </w:pPr>
      <w:r w:rsidRPr="002D08F3">
        <w:rPr>
          <w:b/>
          <w:bCs/>
          <w:cs/>
          <w:lang w:bidi="si-LK"/>
        </w:rPr>
        <w:t>සොමන</w:t>
      </w:r>
      <w:r w:rsidRPr="002D08F3">
        <w:rPr>
          <w:rFonts w:hint="cs"/>
          <w:b/>
          <w:bCs/>
          <w:cs/>
          <w:lang w:bidi="si-LK"/>
        </w:rPr>
        <w:t>ස‍්ස</w:t>
      </w:r>
      <w:r w:rsidRPr="002D08F3">
        <w:rPr>
          <w:b/>
          <w:bCs/>
          <w:cs/>
          <w:lang w:bidi="si-LK"/>
        </w:rPr>
        <w:t>සහගත</w:t>
      </w:r>
      <w:r w:rsidRPr="002D08F3">
        <w:rPr>
          <w:rFonts w:hint="cs"/>
          <w:b/>
          <w:bCs/>
          <w:cs/>
          <w:lang w:bidi="si-LK"/>
        </w:rPr>
        <w:t>ඤාණසම‍්පයුත‍්තසසඞ‍්ඛාරික</w:t>
      </w:r>
      <w:r w:rsidR="00E60E56" w:rsidRPr="002D08F3">
        <w:rPr>
          <w:rFonts w:hint="cs"/>
          <w:b/>
          <w:bCs/>
          <w:cs/>
          <w:lang w:bidi="si-LK"/>
        </w:rPr>
        <w:t>චිත්ත</w:t>
      </w:r>
      <w:r w:rsidRPr="002D08F3">
        <w:rPr>
          <w:rFonts w:hint="cs"/>
          <w:b/>
          <w:bCs/>
          <w:cs/>
          <w:lang w:bidi="si-LK"/>
        </w:rPr>
        <w:t>ය</w:t>
      </w:r>
      <w:r w:rsidRPr="002D08F3">
        <w:rPr>
          <w:b/>
          <w:bCs/>
          <w:cs/>
          <w:lang w:bidi="si-LK"/>
        </w:rPr>
        <w:t>.</w:t>
      </w:r>
    </w:p>
    <w:p w14:paraId="433495D5" w14:textId="161FE7D1" w:rsidR="003E76B1" w:rsidRPr="002D08F3" w:rsidRDefault="003E76B1" w:rsidP="002D08F3">
      <w:pPr>
        <w:pStyle w:val="ListParagraph"/>
        <w:numPr>
          <w:ilvl w:val="0"/>
          <w:numId w:val="26"/>
        </w:numPr>
        <w:rPr>
          <w:b/>
          <w:bCs/>
          <w:lang w:bidi="si-LK"/>
        </w:rPr>
      </w:pPr>
      <w:r w:rsidRPr="002D08F3">
        <w:rPr>
          <w:b/>
          <w:bCs/>
          <w:cs/>
          <w:lang w:bidi="si-LK"/>
        </w:rPr>
        <w:t>සොමන</w:t>
      </w:r>
      <w:r w:rsidRPr="002D08F3">
        <w:rPr>
          <w:rFonts w:hint="cs"/>
          <w:b/>
          <w:bCs/>
          <w:cs/>
          <w:lang w:bidi="si-LK"/>
        </w:rPr>
        <w:t>ස‍්ස</w:t>
      </w:r>
      <w:r w:rsidRPr="002D08F3">
        <w:rPr>
          <w:b/>
          <w:bCs/>
          <w:cs/>
          <w:lang w:bidi="si-LK"/>
        </w:rPr>
        <w:t>සහගත</w:t>
      </w:r>
      <w:r w:rsidRPr="002D08F3">
        <w:rPr>
          <w:rFonts w:hint="cs"/>
          <w:b/>
          <w:bCs/>
          <w:cs/>
          <w:lang w:bidi="si-LK"/>
        </w:rPr>
        <w:t>ඤාණවිප‍්පයුත‍්ත</w:t>
      </w:r>
      <w:r w:rsidRPr="002D08F3">
        <w:rPr>
          <w:b/>
          <w:bCs/>
          <w:cs/>
          <w:lang w:bidi="si-LK"/>
        </w:rPr>
        <w:t>අ</w:t>
      </w:r>
      <w:r w:rsidRPr="002D08F3">
        <w:rPr>
          <w:rFonts w:hint="cs"/>
          <w:b/>
          <w:bCs/>
          <w:cs/>
          <w:lang w:bidi="si-LK"/>
        </w:rPr>
        <w:t>සඞ‍්ඛාරික</w:t>
      </w:r>
      <w:r w:rsidR="00E60E56" w:rsidRPr="002D08F3">
        <w:rPr>
          <w:rFonts w:hint="cs"/>
          <w:b/>
          <w:bCs/>
          <w:cs/>
          <w:lang w:bidi="si-LK"/>
        </w:rPr>
        <w:t>චිත්ත</w:t>
      </w:r>
      <w:r w:rsidRPr="002D08F3">
        <w:rPr>
          <w:rFonts w:hint="cs"/>
          <w:b/>
          <w:bCs/>
          <w:cs/>
          <w:lang w:bidi="si-LK"/>
        </w:rPr>
        <w:t>ය</w:t>
      </w:r>
      <w:r w:rsidRPr="002D08F3">
        <w:rPr>
          <w:b/>
          <w:bCs/>
          <w:cs/>
          <w:lang w:bidi="si-LK"/>
        </w:rPr>
        <w:t>.</w:t>
      </w:r>
    </w:p>
    <w:p w14:paraId="5364E5FE" w14:textId="4E523F69" w:rsidR="003E76B1" w:rsidRPr="002D08F3" w:rsidRDefault="003E76B1" w:rsidP="002D08F3">
      <w:pPr>
        <w:pStyle w:val="ListParagraph"/>
        <w:numPr>
          <w:ilvl w:val="0"/>
          <w:numId w:val="26"/>
        </w:numPr>
        <w:rPr>
          <w:b/>
          <w:bCs/>
          <w:lang w:bidi="si-LK"/>
        </w:rPr>
      </w:pPr>
      <w:r w:rsidRPr="002D08F3">
        <w:rPr>
          <w:b/>
          <w:bCs/>
          <w:cs/>
          <w:lang w:bidi="si-LK"/>
        </w:rPr>
        <w:t>සොමන</w:t>
      </w:r>
      <w:r w:rsidRPr="002D08F3">
        <w:rPr>
          <w:rFonts w:hint="cs"/>
          <w:b/>
          <w:bCs/>
          <w:cs/>
          <w:lang w:bidi="si-LK"/>
        </w:rPr>
        <w:t>ස‍්ස</w:t>
      </w:r>
      <w:r w:rsidRPr="002D08F3">
        <w:rPr>
          <w:b/>
          <w:bCs/>
          <w:cs/>
          <w:lang w:bidi="si-LK"/>
        </w:rPr>
        <w:t>සහගත</w:t>
      </w:r>
      <w:r w:rsidRPr="002D08F3">
        <w:rPr>
          <w:rFonts w:hint="cs"/>
          <w:b/>
          <w:bCs/>
          <w:cs/>
          <w:lang w:bidi="si-LK"/>
        </w:rPr>
        <w:t>ඤාණවිප‍්පයුත‍්තසසඞ‍්ඛාරික</w:t>
      </w:r>
      <w:r w:rsidR="00E60E56" w:rsidRPr="002D08F3">
        <w:rPr>
          <w:rFonts w:hint="cs"/>
          <w:b/>
          <w:bCs/>
          <w:cs/>
          <w:lang w:bidi="si-LK"/>
        </w:rPr>
        <w:t>චිත්ත</w:t>
      </w:r>
      <w:r w:rsidRPr="002D08F3">
        <w:rPr>
          <w:rFonts w:hint="cs"/>
          <w:b/>
          <w:bCs/>
          <w:cs/>
          <w:lang w:bidi="si-LK"/>
        </w:rPr>
        <w:t>ය</w:t>
      </w:r>
      <w:r w:rsidRPr="002D08F3">
        <w:rPr>
          <w:b/>
          <w:bCs/>
          <w:cs/>
          <w:lang w:bidi="si-LK"/>
        </w:rPr>
        <w:t>.</w:t>
      </w:r>
    </w:p>
    <w:p w14:paraId="60D82467" w14:textId="4F1098AF" w:rsidR="003E76B1" w:rsidRPr="002D08F3" w:rsidRDefault="00C066C0" w:rsidP="002D08F3">
      <w:pPr>
        <w:pStyle w:val="ListParagraph"/>
        <w:numPr>
          <w:ilvl w:val="0"/>
          <w:numId w:val="26"/>
        </w:numPr>
        <w:rPr>
          <w:b/>
          <w:bCs/>
          <w:lang w:bidi="si-LK"/>
        </w:rPr>
      </w:pPr>
      <w:r w:rsidRPr="002D08F3">
        <w:rPr>
          <w:b/>
          <w:bCs/>
          <w:cs/>
          <w:lang w:bidi="si-LK"/>
        </w:rPr>
        <w:t>උපෙ</w:t>
      </w:r>
      <w:r w:rsidR="003E76B1" w:rsidRPr="002D08F3">
        <w:rPr>
          <w:rFonts w:hint="cs"/>
          <w:b/>
          <w:bCs/>
          <w:cs/>
          <w:lang w:bidi="si-LK"/>
        </w:rPr>
        <w:t>ක‍්ඛා</w:t>
      </w:r>
      <w:r w:rsidRPr="002D08F3">
        <w:rPr>
          <w:b/>
          <w:bCs/>
          <w:cs/>
          <w:lang w:bidi="si-LK"/>
        </w:rPr>
        <w:t>සහගතඤාණස</w:t>
      </w:r>
      <w:r w:rsidR="003E76B1" w:rsidRPr="002D08F3">
        <w:rPr>
          <w:rFonts w:hint="cs"/>
          <w:b/>
          <w:bCs/>
          <w:cs/>
          <w:lang w:bidi="si-LK"/>
        </w:rPr>
        <w:t>ම‍්ප</w:t>
      </w:r>
      <w:r w:rsidRPr="002D08F3">
        <w:rPr>
          <w:b/>
          <w:bCs/>
          <w:cs/>
          <w:lang w:bidi="si-LK"/>
        </w:rPr>
        <w:t>යු</w:t>
      </w:r>
      <w:r w:rsidR="003E76B1" w:rsidRPr="002D08F3">
        <w:rPr>
          <w:rFonts w:hint="cs"/>
          <w:b/>
          <w:bCs/>
          <w:cs/>
          <w:lang w:bidi="si-LK"/>
        </w:rPr>
        <w:t>ත‍්ත</w:t>
      </w:r>
      <w:r w:rsidRPr="002D08F3">
        <w:rPr>
          <w:b/>
          <w:bCs/>
          <w:cs/>
          <w:lang w:bidi="si-LK"/>
        </w:rPr>
        <w:t>අ</w:t>
      </w:r>
      <w:r w:rsidR="003E76B1" w:rsidRPr="002D08F3">
        <w:rPr>
          <w:rFonts w:hint="cs"/>
          <w:b/>
          <w:bCs/>
          <w:cs/>
          <w:lang w:bidi="si-LK"/>
        </w:rPr>
        <w:t>සඞ‍්ඛාරිකචිත‍්තය</w:t>
      </w:r>
      <w:r w:rsidRPr="002D08F3">
        <w:rPr>
          <w:b/>
          <w:bCs/>
          <w:cs/>
          <w:lang w:bidi="si-LK"/>
        </w:rPr>
        <w:t xml:space="preserve">. </w:t>
      </w:r>
    </w:p>
    <w:p w14:paraId="5EF9692B" w14:textId="72A86A12" w:rsidR="003E76B1" w:rsidRPr="002D08F3" w:rsidRDefault="003E76B1" w:rsidP="002D08F3">
      <w:pPr>
        <w:pStyle w:val="ListParagraph"/>
        <w:numPr>
          <w:ilvl w:val="0"/>
          <w:numId w:val="26"/>
        </w:numPr>
        <w:rPr>
          <w:b/>
          <w:bCs/>
          <w:lang w:bidi="si-LK"/>
        </w:rPr>
      </w:pPr>
      <w:r w:rsidRPr="002D08F3">
        <w:rPr>
          <w:b/>
          <w:bCs/>
          <w:cs/>
          <w:lang w:bidi="si-LK"/>
        </w:rPr>
        <w:t>උපෙ</w:t>
      </w:r>
      <w:r w:rsidRPr="002D08F3">
        <w:rPr>
          <w:rFonts w:hint="cs"/>
          <w:b/>
          <w:bCs/>
          <w:cs/>
          <w:lang w:bidi="si-LK"/>
        </w:rPr>
        <w:t>ක‍්ඛා</w:t>
      </w:r>
      <w:r w:rsidRPr="002D08F3">
        <w:rPr>
          <w:b/>
          <w:bCs/>
          <w:cs/>
          <w:lang w:bidi="si-LK"/>
        </w:rPr>
        <w:t>සහගතඤාණස</w:t>
      </w:r>
      <w:r w:rsidRPr="002D08F3">
        <w:rPr>
          <w:rFonts w:hint="cs"/>
          <w:b/>
          <w:bCs/>
          <w:cs/>
          <w:lang w:bidi="si-LK"/>
        </w:rPr>
        <w:t>ම‍්ප</w:t>
      </w:r>
      <w:r w:rsidRPr="002D08F3">
        <w:rPr>
          <w:b/>
          <w:bCs/>
          <w:cs/>
          <w:lang w:bidi="si-LK"/>
        </w:rPr>
        <w:t>යු</w:t>
      </w:r>
      <w:r w:rsidRPr="002D08F3">
        <w:rPr>
          <w:rFonts w:hint="cs"/>
          <w:b/>
          <w:bCs/>
          <w:cs/>
          <w:lang w:bidi="si-LK"/>
        </w:rPr>
        <w:t>ත‍්තසසඞ‍්ඛාරිකචිත‍්තය</w:t>
      </w:r>
      <w:r w:rsidRPr="002D08F3">
        <w:rPr>
          <w:b/>
          <w:bCs/>
          <w:cs/>
          <w:lang w:bidi="si-LK"/>
        </w:rPr>
        <w:t xml:space="preserve">. </w:t>
      </w:r>
    </w:p>
    <w:p w14:paraId="21448A16" w14:textId="1DEA17E3" w:rsidR="003E76B1" w:rsidRPr="002D08F3" w:rsidRDefault="003E76B1" w:rsidP="002D08F3">
      <w:pPr>
        <w:pStyle w:val="ListParagraph"/>
        <w:numPr>
          <w:ilvl w:val="0"/>
          <w:numId w:val="26"/>
        </w:numPr>
        <w:rPr>
          <w:b/>
          <w:bCs/>
          <w:lang w:bidi="si-LK"/>
        </w:rPr>
      </w:pPr>
      <w:r w:rsidRPr="002D08F3">
        <w:rPr>
          <w:b/>
          <w:bCs/>
          <w:cs/>
          <w:lang w:bidi="si-LK"/>
        </w:rPr>
        <w:t>උපෙ</w:t>
      </w:r>
      <w:r w:rsidRPr="002D08F3">
        <w:rPr>
          <w:rFonts w:hint="cs"/>
          <w:b/>
          <w:bCs/>
          <w:cs/>
          <w:lang w:bidi="si-LK"/>
        </w:rPr>
        <w:t>ක‍්ඛා</w:t>
      </w:r>
      <w:r w:rsidRPr="002D08F3">
        <w:rPr>
          <w:b/>
          <w:bCs/>
          <w:cs/>
          <w:lang w:bidi="si-LK"/>
        </w:rPr>
        <w:t>සහගතඤාණ</w:t>
      </w:r>
      <w:r w:rsidRPr="002D08F3">
        <w:rPr>
          <w:rFonts w:hint="cs"/>
          <w:b/>
          <w:bCs/>
          <w:cs/>
          <w:lang w:bidi="si-LK"/>
        </w:rPr>
        <w:t>විප‍්ප</w:t>
      </w:r>
      <w:r w:rsidRPr="002D08F3">
        <w:rPr>
          <w:b/>
          <w:bCs/>
          <w:cs/>
          <w:lang w:bidi="si-LK"/>
        </w:rPr>
        <w:t>යු</w:t>
      </w:r>
      <w:r w:rsidRPr="002D08F3">
        <w:rPr>
          <w:rFonts w:hint="cs"/>
          <w:b/>
          <w:bCs/>
          <w:cs/>
          <w:lang w:bidi="si-LK"/>
        </w:rPr>
        <w:t>ත‍්ත</w:t>
      </w:r>
      <w:r w:rsidRPr="002D08F3">
        <w:rPr>
          <w:b/>
          <w:bCs/>
          <w:cs/>
          <w:lang w:bidi="si-LK"/>
        </w:rPr>
        <w:t>අ</w:t>
      </w:r>
      <w:r w:rsidRPr="002D08F3">
        <w:rPr>
          <w:rFonts w:hint="cs"/>
          <w:b/>
          <w:bCs/>
          <w:cs/>
          <w:lang w:bidi="si-LK"/>
        </w:rPr>
        <w:t>සඞ‍්ඛාරිකචිත‍්තය</w:t>
      </w:r>
      <w:r w:rsidRPr="002D08F3">
        <w:rPr>
          <w:b/>
          <w:bCs/>
          <w:cs/>
          <w:lang w:bidi="si-LK"/>
        </w:rPr>
        <w:t xml:space="preserve">. </w:t>
      </w:r>
    </w:p>
    <w:p w14:paraId="5D72444F" w14:textId="2AA3D447" w:rsidR="003E76B1" w:rsidRPr="002D08F3" w:rsidRDefault="003E76B1" w:rsidP="002D08F3">
      <w:pPr>
        <w:pStyle w:val="ListParagraph"/>
        <w:numPr>
          <w:ilvl w:val="0"/>
          <w:numId w:val="26"/>
        </w:numPr>
        <w:rPr>
          <w:b/>
          <w:bCs/>
          <w:lang w:bidi="si-LK"/>
        </w:rPr>
      </w:pPr>
      <w:r w:rsidRPr="002D08F3">
        <w:rPr>
          <w:b/>
          <w:bCs/>
          <w:cs/>
          <w:lang w:bidi="si-LK"/>
        </w:rPr>
        <w:t>උපෙ</w:t>
      </w:r>
      <w:r w:rsidRPr="002D08F3">
        <w:rPr>
          <w:rFonts w:hint="cs"/>
          <w:b/>
          <w:bCs/>
          <w:cs/>
          <w:lang w:bidi="si-LK"/>
        </w:rPr>
        <w:t>ක‍්ඛා</w:t>
      </w:r>
      <w:r w:rsidRPr="002D08F3">
        <w:rPr>
          <w:b/>
          <w:bCs/>
          <w:cs/>
          <w:lang w:bidi="si-LK"/>
        </w:rPr>
        <w:t>සහගතඤාණ</w:t>
      </w:r>
      <w:r w:rsidRPr="002D08F3">
        <w:rPr>
          <w:rFonts w:hint="cs"/>
          <w:b/>
          <w:bCs/>
          <w:cs/>
          <w:lang w:bidi="si-LK"/>
        </w:rPr>
        <w:t>විප‍්ප</w:t>
      </w:r>
      <w:r w:rsidRPr="002D08F3">
        <w:rPr>
          <w:b/>
          <w:bCs/>
          <w:cs/>
          <w:lang w:bidi="si-LK"/>
        </w:rPr>
        <w:t>යු</w:t>
      </w:r>
      <w:r w:rsidRPr="002D08F3">
        <w:rPr>
          <w:rFonts w:hint="cs"/>
          <w:b/>
          <w:bCs/>
          <w:cs/>
          <w:lang w:bidi="si-LK"/>
        </w:rPr>
        <w:t>ත‍්තසසඞ‍්ඛාරිකචිත‍්තය</w:t>
      </w:r>
      <w:r w:rsidRPr="002D08F3">
        <w:rPr>
          <w:b/>
          <w:bCs/>
          <w:cs/>
          <w:lang w:bidi="si-LK"/>
        </w:rPr>
        <w:t xml:space="preserve">. </w:t>
      </w:r>
    </w:p>
    <w:p w14:paraId="1594C341" w14:textId="21CA555C" w:rsidR="00C066C0" w:rsidRPr="00C066C0" w:rsidRDefault="00C066C0" w:rsidP="00020191">
      <w:r w:rsidRPr="00C066C0">
        <w:rPr>
          <w:cs/>
          <w:lang w:bidi="si-LK"/>
        </w:rPr>
        <w:t>මේ කාමාවචරභූමියට අයත් ස</w:t>
      </w:r>
      <w:r w:rsidR="00727AFD">
        <w:rPr>
          <w:rFonts w:hint="cs"/>
          <w:cs/>
          <w:lang w:bidi="si-LK"/>
        </w:rPr>
        <w:t>හේතු</w:t>
      </w:r>
      <w:r w:rsidRPr="00C066C0">
        <w:rPr>
          <w:cs/>
          <w:lang w:bidi="si-LK"/>
        </w:rPr>
        <w:t xml:space="preserve">කකාමාවචරවිපාක සිත් අට ය. </w:t>
      </w:r>
    </w:p>
    <w:p w14:paraId="0713513C" w14:textId="77777777" w:rsidR="00776495" w:rsidRDefault="00C066C0" w:rsidP="00020191">
      <w:pPr>
        <w:rPr>
          <w:lang w:bidi="si-LK"/>
        </w:rPr>
      </w:pPr>
      <w:r w:rsidRPr="00C066C0">
        <w:rPr>
          <w:cs/>
          <w:lang w:bidi="si-LK"/>
        </w:rPr>
        <w:t>මෙහි සොමන</w:t>
      </w:r>
      <w:r w:rsidR="003E76B1">
        <w:rPr>
          <w:rFonts w:hint="cs"/>
          <w:cs/>
          <w:lang w:bidi="si-LK"/>
        </w:rPr>
        <w:t>ස‍්ස</w:t>
      </w:r>
      <w:r w:rsidRPr="00C066C0">
        <w:t xml:space="preserve">, </w:t>
      </w:r>
      <w:r w:rsidR="003E76B1">
        <w:rPr>
          <w:rFonts w:hint="cs"/>
          <w:cs/>
          <w:lang w:bidi="si-LK"/>
        </w:rPr>
        <w:t>ඤා</w:t>
      </w:r>
      <w:r w:rsidRPr="00C066C0">
        <w:rPr>
          <w:cs/>
          <w:lang w:bidi="si-LK"/>
        </w:rPr>
        <w:t>ණ</w:t>
      </w:r>
      <w:r w:rsidRPr="00C066C0">
        <w:t xml:space="preserve">, </w:t>
      </w:r>
      <w:r w:rsidRPr="00C066C0">
        <w:rPr>
          <w:cs/>
          <w:lang w:bidi="si-LK"/>
        </w:rPr>
        <w:t>උපෙ</w:t>
      </w:r>
      <w:r w:rsidR="003E76B1">
        <w:rPr>
          <w:rFonts w:hint="cs"/>
          <w:cs/>
          <w:lang w:bidi="si-LK"/>
        </w:rPr>
        <w:t>ක‍්ඛා</w:t>
      </w:r>
      <w:r w:rsidRPr="00C066C0">
        <w:t xml:space="preserve">, </w:t>
      </w:r>
      <w:r w:rsidRPr="00C066C0">
        <w:rPr>
          <w:cs/>
          <w:lang w:bidi="si-LK"/>
        </w:rPr>
        <w:t>අ</w:t>
      </w:r>
      <w:r w:rsidR="00776495">
        <w:rPr>
          <w:rFonts w:hint="cs"/>
          <w:cs/>
          <w:lang w:bidi="si-LK"/>
        </w:rPr>
        <w:t>සඞ‍්ඛා</w:t>
      </w:r>
      <w:r w:rsidRPr="00C066C0">
        <w:rPr>
          <w:cs/>
          <w:lang w:bidi="si-LK"/>
        </w:rPr>
        <w:t>රික</w:t>
      </w:r>
      <w:r w:rsidRPr="00C066C0">
        <w:t xml:space="preserve">, </w:t>
      </w:r>
      <w:r w:rsidRPr="00C066C0">
        <w:rPr>
          <w:cs/>
          <w:lang w:bidi="si-LK"/>
        </w:rPr>
        <w:t>ස</w:t>
      </w:r>
      <w:r w:rsidR="00776495">
        <w:rPr>
          <w:rFonts w:hint="cs"/>
          <w:cs/>
          <w:lang w:bidi="si-LK"/>
        </w:rPr>
        <w:t>සඞ‍්ඛා</w:t>
      </w:r>
      <w:r w:rsidRPr="00C066C0">
        <w:rPr>
          <w:cs/>
          <w:lang w:bidi="si-LK"/>
        </w:rPr>
        <w:t>රික</w:t>
      </w:r>
      <w:r w:rsidR="00776495">
        <w:rPr>
          <w:rFonts w:hint="cs"/>
          <w:cs/>
          <w:lang w:bidi="si-LK"/>
        </w:rPr>
        <w:t xml:space="preserve"> </w:t>
      </w:r>
      <w:r w:rsidRPr="00C066C0">
        <w:rPr>
          <w:cs/>
          <w:lang w:bidi="si-LK"/>
        </w:rPr>
        <w:t>යන මොවුන් ගැණ කිය යුතු අරුත් කියන ලද්දේ ය. මෙහිලා ද ඒ එ</w:t>
      </w:r>
      <w:r w:rsidR="00776495">
        <w:rPr>
          <w:rFonts w:hint="cs"/>
          <w:cs/>
          <w:lang w:bidi="si-LK"/>
        </w:rPr>
        <w:t>සේ</w:t>
      </w:r>
      <w:r w:rsidRPr="00C066C0">
        <w:rPr>
          <w:cs/>
          <w:lang w:bidi="si-LK"/>
        </w:rPr>
        <w:t xml:space="preserve"> දන්නේ ය. </w:t>
      </w:r>
    </w:p>
    <w:p w14:paraId="0B201C41" w14:textId="2859C962" w:rsidR="00C066C0" w:rsidRPr="00C066C0" w:rsidRDefault="00C066C0" w:rsidP="00412861">
      <w:r w:rsidRPr="00C066C0">
        <w:rPr>
          <w:cs/>
          <w:lang w:bidi="si-LK"/>
        </w:rPr>
        <w:t>මේ කාමාවචරවිපාක සිත්</w:t>
      </w:r>
      <w:r w:rsidRPr="00C066C0">
        <w:t xml:space="preserve">, </w:t>
      </w:r>
      <w:r w:rsidRPr="00C066C0">
        <w:rPr>
          <w:cs/>
          <w:lang w:bidi="si-LK"/>
        </w:rPr>
        <w:t>කාමාවචර කුසල් සිත් සේ පුණ්‍යක්‍රියාවස්තූ</w:t>
      </w:r>
      <w:r w:rsidR="00776495">
        <w:rPr>
          <w:rFonts w:hint="cs"/>
          <w:cs/>
          <w:lang w:bidi="si-LK"/>
        </w:rPr>
        <w:t>න්</w:t>
      </w:r>
      <w:r w:rsidRPr="00C066C0">
        <w:rPr>
          <w:cs/>
          <w:lang w:bidi="si-LK"/>
        </w:rPr>
        <w:t>ගේ වශයෙන්</w:t>
      </w:r>
      <w:r w:rsidRPr="00C066C0">
        <w:t xml:space="preserve">, </w:t>
      </w:r>
      <w:r w:rsidRPr="00C066C0">
        <w:rPr>
          <w:cs/>
          <w:lang w:bidi="si-LK"/>
        </w:rPr>
        <w:t>ක</w:t>
      </w:r>
      <w:r w:rsidR="00983463">
        <w:rPr>
          <w:rFonts w:hint="cs"/>
          <w:cs/>
          <w:lang w:bidi="si-LK"/>
        </w:rPr>
        <w:t>ර්‍ම</w:t>
      </w:r>
      <w:r w:rsidR="00776495">
        <w:rPr>
          <w:rFonts w:hint="cs"/>
          <w:cs/>
          <w:lang w:bidi="si-LK"/>
        </w:rPr>
        <w:t>ද‍්වා</w:t>
      </w:r>
      <w:r w:rsidRPr="00C066C0">
        <w:rPr>
          <w:cs/>
          <w:lang w:bidi="si-LK"/>
        </w:rPr>
        <w:t>රයන්ගේ වශයෙන්</w:t>
      </w:r>
      <w:r w:rsidRPr="00C066C0">
        <w:t xml:space="preserve">, </w:t>
      </w:r>
      <w:r w:rsidRPr="00C066C0">
        <w:rPr>
          <w:cs/>
          <w:lang w:bidi="si-LK"/>
        </w:rPr>
        <w:t>කායක</w:t>
      </w:r>
      <w:r w:rsidR="008506C8">
        <w:rPr>
          <w:rFonts w:hint="cs"/>
          <w:cs/>
          <w:lang w:bidi="si-LK"/>
        </w:rPr>
        <w:t>ර්‍මා</w:t>
      </w:r>
      <w:r w:rsidRPr="00C066C0">
        <w:rPr>
          <w:cs/>
          <w:lang w:bidi="si-LK"/>
        </w:rPr>
        <w:t>දීන් හා යෙදීම් වශයෙන්</w:t>
      </w:r>
      <w:r w:rsidRPr="00C066C0">
        <w:t xml:space="preserve">, </w:t>
      </w:r>
      <w:r w:rsidRPr="00C066C0">
        <w:rPr>
          <w:cs/>
          <w:lang w:bidi="si-LK"/>
        </w:rPr>
        <w:t>අධිපතිධ</w:t>
      </w:r>
      <w:r w:rsidR="00983463">
        <w:rPr>
          <w:rFonts w:hint="cs"/>
          <w:cs/>
          <w:lang w:bidi="si-LK"/>
        </w:rPr>
        <w:t>ර්‍ම</w:t>
      </w:r>
      <w:r w:rsidRPr="00C066C0">
        <w:rPr>
          <w:cs/>
          <w:lang w:bidi="si-LK"/>
        </w:rPr>
        <w:t>ය</w:t>
      </w:r>
      <w:r w:rsidR="00776495">
        <w:rPr>
          <w:rFonts w:hint="cs"/>
          <w:cs/>
          <w:lang w:bidi="si-LK"/>
        </w:rPr>
        <w:t>න්</w:t>
      </w:r>
      <w:r w:rsidRPr="00C066C0">
        <w:rPr>
          <w:cs/>
          <w:lang w:bidi="si-LK"/>
        </w:rPr>
        <w:t>ගේ වශයෙන් නො පව</w:t>
      </w:r>
      <w:r w:rsidR="00776495">
        <w:rPr>
          <w:rFonts w:hint="cs"/>
          <w:cs/>
          <w:lang w:bidi="si-LK"/>
        </w:rPr>
        <w:t>ත්</w:t>
      </w:r>
      <w:r w:rsidRPr="00C066C0">
        <w:rPr>
          <w:cs/>
          <w:lang w:bidi="si-LK"/>
        </w:rPr>
        <w:t>නේ ය. දන්දීම් ආදී විසින් නො හටගන්නා බැවින් කාය</w:t>
      </w:r>
      <w:r w:rsidR="00776495">
        <w:rPr>
          <w:rFonts w:hint="cs"/>
          <w:cs/>
          <w:lang w:bidi="si-LK"/>
        </w:rPr>
        <w:t>වාග්</w:t>
      </w:r>
      <w:r w:rsidRPr="00C066C0">
        <w:rPr>
          <w:cs/>
          <w:lang w:bidi="si-LK"/>
        </w:rPr>
        <w:t>විඥ</w:t>
      </w:r>
      <w:r w:rsidR="00776495">
        <w:rPr>
          <w:rFonts w:hint="cs"/>
          <w:cs/>
          <w:lang w:bidi="si-LK"/>
        </w:rPr>
        <w:t>ප‍්ති</w:t>
      </w:r>
      <w:r w:rsidRPr="00C066C0">
        <w:rPr>
          <w:cs/>
          <w:lang w:bidi="si-LK"/>
        </w:rPr>
        <w:t xml:space="preserve"> උපදවන බැවින්</w:t>
      </w:r>
      <w:r w:rsidRPr="00C066C0">
        <w:t xml:space="preserve">, </w:t>
      </w:r>
      <w:r w:rsidRPr="00C066C0">
        <w:rPr>
          <w:cs/>
          <w:lang w:bidi="si-LK"/>
        </w:rPr>
        <w:t xml:space="preserve">විපාක දෙන </w:t>
      </w:r>
      <w:r w:rsidR="00776495">
        <w:rPr>
          <w:rFonts w:hint="cs"/>
          <w:cs/>
          <w:lang w:bidi="si-LK"/>
        </w:rPr>
        <w:t>ස‍්ව</w:t>
      </w:r>
      <w:r w:rsidRPr="00C066C0">
        <w:rPr>
          <w:cs/>
          <w:lang w:bidi="si-LK"/>
        </w:rPr>
        <w:t>භාව නැති බැවින්</w:t>
      </w:r>
      <w:r w:rsidRPr="00C066C0">
        <w:t xml:space="preserve">, </w:t>
      </w:r>
      <w:r w:rsidRPr="00C066C0">
        <w:rPr>
          <w:cs/>
          <w:lang w:bidi="si-LK"/>
        </w:rPr>
        <w:t>ඡ</w:t>
      </w:r>
      <w:r w:rsidR="00776495">
        <w:rPr>
          <w:rFonts w:hint="cs"/>
          <w:cs/>
          <w:lang w:bidi="si-LK"/>
        </w:rPr>
        <w:t>න්‍දා</w:t>
      </w:r>
      <w:r w:rsidRPr="00C066C0">
        <w:rPr>
          <w:cs/>
          <w:lang w:bidi="si-LK"/>
        </w:rPr>
        <w:t>දීන් අධිපති කොට නො හටගන්නා බැවින් එසේ නො පවත්නේ ය. එ හෙයින් පුණ්‍යක්‍රියාවස්තූන්ගේ වශයෙන් ගණන් අඩු කොට ආර</w:t>
      </w:r>
      <w:r w:rsidR="00776495">
        <w:rPr>
          <w:rFonts w:hint="cs"/>
          <w:cs/>
          <w:lang w:bidi="si-LK"/>
        </w:rPr>
        <w:t>ම‍්ම</w:t>
      </w:r>
      <w:r w:rsidRPr="00C066C0">
        <w:rPr>
          <w:cs/>
          <w:lang w:bidi="si-LK"/>
        </w:rPr>
        <w:t>ණාදීන්ගේ වශයෙන් සුදුසු පරිදි ගිණිය යුතු ය. ආර</w:t>
      </w:r>
      <w:r w:rsidR="00776495">
        <w:rPr>
          <w:rFonts w:hint="cs"/>
          <w:cs/>
          <w:lang w:bidi="si-LK"/>
        </w:rPr>
        <w:t>ම‍්ම</w:t>
      </w:r>
      <w:r w:rsidRPr="00C066C0">
        <w:rPr>
          <w:cs/>
          <w:lang w:bidi="si-LK"/>
        </w:rPr>
        <w:t>ණය</w:t>
      </w:r>
      <w:r w:rsidR="00776495">
        <w:rPr>
          <w:rFonts w:hint="cs"/>
          <w:cs/>
          <w:lang w:bidi="si-LK"/>
        </w:rPr>
        <w:t>න්ගේ</w:t>
      </w:r>
      <w:r w:rsidR="00776495">
        <w:rPr>
          <w:cs/>
          <w:lang w:bidi="si-LK"/>
        </w:rPr>
        <w:t xml:space="preserve"> වශයෙන් ගිණ</w:t>
      </w:r>
      <w:r w:rsidR="00776495">
        <w:rPr>
          <w:rFonts w:hint="cs"/>
          <w:cs/>
          <w:lang w:bidi="si-LK"/>
        </w:rPr>
        <w:t>ූ</w:t>
      </w:r>
      <w:r w:rsidR="00776495">
        <w:rPr>
          <w:cs/>
          <w:lang w:bidi="si-LK"/>
        </w:rPr>
        <w:t xml:space="preserve"> කල්හි එක්</w:t>
      </w:r>
      <w:r w:rsidRPr="00C066C0">
        <w:rPr>
          <w:cs/>
          <w:lang w:bidi="si-LK"/>
        </w:rPr>
        <w:t>සිය සිවු සාළිසෙක් වේ. ඒ කියූ සැටි මේ:</w:t>
      </w:r>
      <w:r w:rsidR="00776495">
        <w:rPr>
          <w:rFonts w:hint="cs"/>
          <w:cs/>
          <w:lang w:bidi="si-LK"/>
        </w:rPr>
        <w:t>-</w:t>
      </w:r>
      <w:r w:rsidRPr="00C066C0">
        <w:rPr>
          <w:cs/>
          <w:lang w:bidi="si-LK"/>
        </w:rPr>
        <w:t xml:space="preserve"> </w:t>
      </w:r>
    </w:p>
    <w:p w14:paraId="69E89897" w14:textId="04D6E86E" w:rsidR="00C066C0" w:rsidRPr="00C066C0" w:rsidRDefault="00412861" w:rsidP="00412861">
      <w:r>
        <w:rPr>
          <w:b/>
          <w:bCs/>
          <w:lang w:bidi="si-LK"/>
        </w:rPr>
        <w:t>“</w:t>
      </w:r>
      <w:r w:rsidR="00C066C0" w:rsidRPr="00B73F85">
        <w:rPr>
          <w:b/>
          <w:bCs/>
          <w:cs/>
          <w:lang w:bidi="si-LK"/>
        </w:rPr>
        <w:t>යථාප</w:t>
      </w:r>
      <w:r w:rsidR="00776495" w:rsidRPr="00B73F85">
        <w:rPr>
          <w:rFonts w:hint="cs"/>
          <w:b/>
          <w:bCs/>
          <w:cs/>
          <w:lang w:bidi="si-LK"/>
        </w:rPr>
        <w:t>නෙ</w:t>
      </w:r>
      <w:r w:rsidR="00C066C0" w:rsidRPr="00B73F85">
        <w:rPr>
          <w:b/>
          <w:bCs/>
          <w:cs/>
          <w:lang w:bidi="si-LK"/>
        </w:rPr>
        <w:t>තානි පු</w:t>
      </w:r>
      <w:r w:rsidR="00776495" w:rsidRPr="00B73F85">
        <w:rPr>
          <w:rFonts w:hint="cs"/>
          <w:b/>
          <w:bCs/>
          <w:cs/>
          <w:lang w:bidi="si-LK"/>
        </w:rPr>
        <w:t>ඤ‍්ඤ</w:t>
      </w:r>
      <w:r w:rsidR="00C066C0" w:rsidRPr="00B73F85">
        <w:rPr>
          <w:b/>
          <w:bCs/>
          <w:cs/>
          <w:lang w:bidi="si-LK"/>
        </w:rPr>
        <w:t>ක්‍රියාවසෙන ක</w:t>
      </w:r>
      <w:r w:rsidR="00776495" w:rsidRPr="00B73F85">
        <w:rPr>
          <w:rFonts w:hint="cs"/>
          <w:b/>
          <w:bCs/>
          <w:cs/>
          <w:lang w:bidi="si-LK"/>
        </w:rPr>
        <w:t>ම‍්මද‍්වාරවසෙ</w:t>
      </w:r>
      <w:r w:rsidR="00C066C0" w:rsidRPr="00B73F85">
        <w:rPr>
          <w:b/>
          <w:bCs/>
          <w:cs/>
          <w:lang w:bidi="si-LK"/>
        </w:rPr>
        <w:t>න ක</w:t>
      </w:r>
      <w:r w:rsidR="00776495" w:rsidRPr="00B73F85">
        <w:rPr>
          <w:rFonts w:hint="cs"/>
          <w:b/>
          <w:bCs/>
          <w:cs/>
          <w:lang w:bidi="si-LK"/>
        </w:rPr>
        <w:t>ම‍්මවසෙ</w:t>
      </w:r>
      <w:r w:rsidR="00C066C0" w:rsidRPr="00B73F85">
        <w:rPr>
          <w:b/>
          <w:bCs/>
          <w:cs/>
          <w:lang w:bidi="si-LK"/>
        </w:rPr>
        <w:t>න අධිපතිවසෙන ච පව</w:t>
      </w:r>
      <w:r w:rsidR="00776495" w:rsidRPr="00B73F85">
        <w:rPr>
          <w:rFonts w:hint="cs"/>
          <w:b/>
          <w:bCs/>
          <w:cs/>
          <w:lang w:bidi="si-LK"/>
        </w:rPr>
        <w:t>ත‍්තන‍්ති</w:t>
      </w:r>
      <w:r w:rsidR="00C066C0" w:rsidRPr="00B73F85">
        <w:rPr>
          <w:b/>
          <w:bCs/>
          <w:cs/>
          <w:lang w:bidi="si-LK"/>
        </w:rPr>
        <w:t xml:space="preserve"> නෙවං පාපකානි දානාදිවසෙන අ</w:t>
      </w:r>
      <w:r w:rsidR="00776495" w:rsidRPr="00B73F85">
        <w:rPr>
          <w:rFonts w:hint="cs"/>
          <w:b/>
          <w:bCs/>
          <w:cs/>
          <w:lang w:bidi="si-LK"/>
        </w:rPr>
        <w:t>ප‍්ප</w:t>
      </w:r>
      <w:r w:rsidR="00C066C0" w:rsidRPr="00B73F85">
        <w:rPr>
          <w:b/>
          <w:bCs/>
          <w:cs/>
          <w:lang w:bidi="si-LK"/>
        </w:rPr>
        <w:t>ව</w:t>
      </w:r>
      <w:r w:rsidR="00776495" w:rsidRPr="00B73F85">
        <w:rPr>
          <w:rFonts w:hint="cs"/>
          <w:b/>
          <w:bCs/>
          <w:cs/>
          <w:lang w:bidi="si-LK"/>
        </w:rPr>
        <w:t>ත‍්ත</w:t>
      </w:r>
      <w:r w:rsidR="00C066C0" w:rsidRPr="00B73F85">
        <w:rPr>
          <w:b/>
          <w:bCs/>
          <w:cs/>
          <w:lang w:bidi="si-LK"/>
        </w:rPr>
        <w:t>නතො වි</w:t>
      </w:r>
      <w:r w:rsidR="00776495" w:rsidRPr="00B73F85">
        <w:rPr>
          <w:rFonts w:hint="cs"/>
          <w:b/>
          <w:bCs/>
          <w:cs/>
          <w:lang w:bidi="si-LK"/>
        </w:rPr>
        <w:t>ඤ‍්ඤත‍්ති</w:t>
      </w:r>
      <w:r w:rsidR="00C066C0" w:rsidRPr="00B73F85">
        <w:rPr>
          <w:b/>
          <w:bCs/>
          <w:cs/>
          <w:lang w:bidi="si-LK"/>
        </w:rPr>
        <w:t>සමු</w:t>
      </w:r>
      <w:r w:rsidR="001518FA">
        <w:rPr>
          <w:rFonts w:hint="cs"/>
          <w:b/>
          <w:bCs/>
          <w:cs/>
          <w:lang w:bidi="si-LK"/>
        </w:rPr>
        <w:t>ට්ඨා</w:t>
      </w:r>
      <w:r w:rsidR="00C066C0" w:rsidRPr="00B73F85">
        <w:rPr>
          <w:b/>
          <w:bCs/>
          <w:cs/>
          <w:lang w:bidi="si-LK"/>
        </w:rPr>
        <w:t>නාභාව</w:t>
      </w:r>
      <w:r w:rsidR="00776495" w:rsidRPr="00B73F85">
        <w:rPr>
          <w:rFonts w:hint="cs"/>
          <w:b/>
          <w:bCs/>
          <w:cs/>
          <w:lang w:bidi="si-LK"/>
        </w:rPr>
        <w:t>තො</w:t>
      </w:r>
      <w:r w:rsidR="00C066C0" w:rsidRPr="00B73F85">
        <w:rPr>
          <w:b/>
          <w:bCs/>
          <w:cs/>
          <w:lang w:bidi="si-LK"/>
        </w:rPr>
        <w:t xml:space="preserve"> අවිපාකසහාව</w:t>
      </w:r>
      <w:r w:rsidR="00776495" w:rsidRPr="00B73F85">
        <w:rPr>
          <w:rFonts w:hint="cs"/>
          <w:b/>
          <w:bCs/>
          <w:cs/>
          <w:lang w:bidi="si-LK"/>
        </w:rPr>
        <w:t>තො</w:t>
      </w:r>
      <w:r w:rsidR="00C066C0" w:rsidRPr="00B73F85">
        <w:rPr>
          <w:b/>
          <w:bCs/>
          <w:cs/>
          <w:lang w:bidi="si-LK"/>
        </w:rPr>
        <w:t xml:space="preserve"> </w:t>
      </w:r>
      <w:r w:rsidR="00776495" w:rsidRPr="00B73F85">
        <w:rPr>
          <w:rFonts w:hint="cs"/>
          <w:b/>
          <w:bCs/>
          <w:cs/>
          <w:lang w:bidi="si-LK"/>
        </w:rPr>
        <w:t>ඡ</w:t>
      </w:r>
      <w:r w:rsidR="0075684E">
        <w:rPr>
          <w:rFonts w:hint="cs"/>
          <w:b/>
          <w:bCs/>
          <w:cs/>
          <w:lang w:bidi="si-LK"/>
        </w:rPr>
        <w:t>න්දා</w:t>
      </w:r>
      <w:r w:rsidR="00C066C0" w:rsidRPr="00B73F85">
        <w:rPr>
          <w:b/>
          <w:bCs/>
          <w:cs/>
          <w:lang w:bidi="si-LK"/>
        </w:rPr>
        <w:t>දීනි පුර</w:t>
      </w:r>
      <w:r w:rsidR="00776495" w:rsidRPr="00B73F85">
        <w:rPr>
          <w:rFonts w:hint="cs"/>
          <w:b/>
          <w:bCs/>
          <w:cs/>
          <w:lang w:bidi="si-LK"/>
        </w:rPr>
        <w:t>ක‍්ඛත්‍වා</w:t>
      </w:r>
      <w:r w:rsidR="00C066C0" w:rsidRPr="00B73F85">
        <w:rPr>
          <w:b/>
          <w:bCs/>
          <w:cs/>
          <w:lang w:bidi="si-LK"/>
        </w:rPr>
        <w:t xml:space="preserve"> අ</w:t>
      </w:r>
      <w:r w:rsidR="00776495" w:rsidRPr="00B73F85">
        <w:rPr>
          <w:rFonts w:hint="cs"/>
          <w:b/>
          <w:bCs/>
          <w:cs/>
          <w:lang w:bidi="si-LK"/>
        </w:rPr>
        <w:t>ප‍්පත‍්ති</w:t>
      </w:r>
      <w:r w:rsidR="00C066C0" w:rsidRPr="00B73F85">
        <w:rPr>
          <w:b/>
          <w:bCs/>
          <w:cs/>
          <w:lang w:bidi="si-LK"/>
        </w:rPr>
        <w:t>තො ච ත</w:t>
      </w:r>
      <w:r w:rsidR="00776495" w:rsidRPr="00B73F85">
        <w:rPr>
          <w:rFonts w:hint="cs"/>
          <w:b/>
          <w:bCs/>
          <w:cs/>
          <w:lang w:bidi="si-LK"/>
        </w:rPr>
        <w:t>ස‍්මා</w:t>
      </w:r>
      <w:r w:rsidR="00C066C0" w:rsidRPr="00B73F85">
        <w:rPr>
          <w:b/>
          <w:bCs/>
          <w:cs/>
          <w:lang w:bidi="si-LK"/>
        </w:rPr>
        <w:t xml:space="preserve"> ත</w:t>
      </w:r>
      <w:r w:rsidR="00776495" w:rsidRPr="00B73F85">
        <w:rPr>
          <w:rFonts w:hint="cs"/>
          <w:b/>
          <w:bCs/>
          <w:cs/>
          <w:lang w:bidi="si-LK"/>
        </w:rPr>
        <w:t>ං</w:t>
      </w:r>
      <w:r w:rsidR="00C066C0" w:rsidRPr="00B73F85">
        <w:rPr>
          <w:b/>
          <w:bCs/>
          <w:cs/>
          <w:lang w:bidi="si-LK"/>
        </w:rPr>
        <w:t xml:space="preserve"> ව</w:t>
      </w:r>
      <w:r w:rsidR="00776495" w:rsidRPr="00B73F85">
        <w:rPr>
          <w:rFonts w:hint="cs"/>
          <w:b/>
          <w:bCs/>
          <w:cs/>
          <w:lang w:bidi="si-LK"/>
        </w:rPr>
        <w:t>සෙ</w:t>
      </w:r>
      <w:r w:rsidR="00C066C0" w:rsidRPr="00B73F85">
        <w:rPr>
          <w:b/>
          <w:bCs/>
          <w:cs/>
          <w:lang w:bidi="si-LK"/>
        </w:rPr>
        <w:t>න පරිහා</w:t>
      </w:r>
      <w:r w:rsidR="00776495" w:rsidRPr="00B73F85">
        <w:rPr>
          <w:rFonts w:hint="cs"/>
          <w:b/>
          <w:bCs/>
          <w:cs/>
          <w:lang w:bidi="si-LK"/>
        </w:rPr>
        <w:t>පෙත්‍වා</w:t>
      </w:r>
      <w:r w:rsidR="00C066C0" w:rsidRPr="00B73F85">
        <w:rPr>
          <w:b/>
          <w:bCs/>
          <w:cs/>
          <w:lang w:bidi="si-LK"/>
        </w:rPr>
        <w:t xml:space="preserve"> යථාරහං ගණන</w:t>
      </w:r>
      <w:r w:rsidR="00776495" w:rsidRPr="00B73F85">
        <w:rPr>
          <w:rFonts w:hint="cs"/>
          <w:b/>
          <w:bCs/>
          <w:cs/>
          <w:lang w:bidi="si-LK"/>
        </w:rPr>
        <w:t>භෙදො</w:t>
      </w:r>
      <w:r w:rsidR="00C066C0" w:rsidRPr="00B73F85">
        <w:rPr>
          <w:b/>
          <w:bCs/>
          <w:cs/>
          <w:lang w:bidi="si-LK"/>
        </w:rPr>
        <w:t xml:space="preserve"> යොජෙ</w:t>
      </w:r>
      <w:r w:rsidR="00B73F85" w:rsidRPr="00B73F85">
        <w:rPr>
          <w:rFonts w:hint="cs"/>
          <w:b/>
          <w:bCs/>
          <w:cs/>
          <w:lang w:bidi="si-LK"/>
        </w:rPr>
        <w:t>තබ්බො</w:t>
      </w:r>
      <w:r>
        <w:rPr>
          <w:b/>
          <w:bCs/>
          <w:lang w:bidi="si-LK"/>
        </w:rPr>
        <w:t>”</w:t>
      </w:r>
      <w:r w:rsidR="00B73F85">
        <w:rPr>
          <w:rFonts w:hint="cs"/>
          <w:cs/>
          <w:lang w:bidi="si-LK"/>
        </w:rPr>
        <w:t xml:space="preserve"> </w:t>
      </w:r>
      <w:r w:rsidR="00C066C0" w:rsidRPr="00C066C0">
        <w:rPr>
          <w:cs/>
          <w:lang w:bidi="si-LK"/>
        </w:rPr>
        <w:t xml:space="preserve">යනු. </w:t>
      </w:r>
    </w:p>
    <w:p w14:paraId="1B32D4CA" w14:textId="095ABF4D" w:rsidR="00B73F85" w:rsidRDefault="00B73F85" w:rsidP="00412861">
      <w:pPr>
        <w:rPr>
          <w:lang w:bidi="si-LK"/>
        </w:rPr>
      </w:pPr>
      <w:r>
        <w:rPr>
          <w:rFonts w:hint="cs"/>
          <w:cs/>
          <w:lang w:bidi="si-LK"/>
        </w:rPr>
        <w:t>මේ</w:t>
      </w:r>
      <w:r w:rsidR="00C066C0" w:rsidRPr="00C066C0">
        <w:rPr>
          <w:cs/>
          <w:lang w:bidi="si-LK"/>
        </w:rPr>
        <w:t xml:space="preserve"> විපාක සිත් අතුරෙහි පළමුවන දෙවන තෙවන සිවුවන සිත් සොම්නසින් යුක්ත වේ. එහි </w:t>
      </w:r>
      <w:r>
        <w:rPr>
          <w:rFonts w:hint="cs"/>
          <w:cs/>
          <w:lang w:bidi="si-LK"/>
        </w:rPr>
        <w:t>හෙ</w:t>
      </w:r>
      <w:r>
        <w:rPr>
          <w:cs/>
          <w:lang w:bidi="si-LK"/>
        </w:rPr>
        <w:t>තුච ඉටු</w:t>
      </w:r>
      <w:r w:rsidR="00C066C0" w:rsidRPr="00C066C0">
        <w:rPr>
          <w:cs/>
          <w:lang w:bidi="si-LK"/>
        </w:rPr>
        <w:t>අරමුණු ලැබීම ය. පස්වන සවන සත්වන අටවන සිත් උ</w:t>
      </w:r>
      <w:r w:rsidR="00BB3DC0">
        <w:rPr>
          <w:cs/>
          <w:lang w:bidi="si-LK"/>
        </w:rPr>
        <w:t>පේ</w:t>
      </w:r>
      <w:r w:rsidR="00022B53">
        <w:rPr>
          <w:cs/>
          <w:lang w:bidi="si-LK"/>
        </w:rPr>
        <w:t>ක්‍ෂා</w:t>
      </w:r>
      <w:r w:rsidR="00C066C0" w:rsidRPr="00C066C0">
        <w:rPr>
          <w:cs/>
          <w:lang w:bidi="si-LK"/>
        </w:rPr>
        <w:t>වෙන් යු</w:t>
      </w:r>
      <w:r>
        <w:rPr>
          <w:rFonts w:hint="cs"/>
          <w:cs/>
          <w:lang w:bidi="si-LK"/>
        </w:rPr>
        <w:t>ක‍්ත</w:t>
      </w:r>
      <w:r w:rsidR="00C066C0" w:rsidRPr="00C066C0">
        <w:rPr>
          <w:cs/>
          <w:lang w:bidi="si-LK"/>
        </w:rPr>
        <w:t xml:space="preserve"> වේ. එහි </w:t>
      </w:r>
      <w:r>
        <w:rPr>
          <w:rFonts w:hint="cs"/>
          <w:cs/>
          <w:lang w:bidi="si-LK"/>
        </w:rPr>
        <w:t>හෙ</w:t>
      </w:r>
      <w:r w:rsidR="00C066C0" w:rsidRPr="00C066C0">
        <w:rPr>
          <w:cs/>
          <w:lang w:bidi="si-LK"/>
        </w:rPr>
        <w:t xml:space="preserve">තුච ඉටු මැදහත් අරමුණු ලැබීම ය. </w:t>
      </w:r>
      <w:r w:rsidR="003E6E91">
        <w:rPr>
          <w:cs/>
          <w:lang w:bidi="si-LK"/>
        </w:rPr>
        <w:t>‘</w:t>
      </w:r>
      <w:r w:rsidR="00C066C0" w:rsidRPr="00C066C0">
        <w:rPr>
          <w:cs/>
          <w:lang w:bidi="si-LK"/>
        </w:rPr>
        <w:t>ඉමානි පි ඉ</w:t>
      </w:r>
      <w:r w:rsidR="00A03368">
        <w:rPr>
          <w:rFonts w:hint="cs"/>
          <w:cs/>
          <w:lang w:bidi="si-LK"/>
        </w:rPr>
        <w:t>ට්ඨ</w:t>
      </w:r>
      <w:r w:rsidR="00C066C0" w:rsidRPr="00C066C0">
        <w:rPr>
          <w:cs/>
          <w:lang w:bidi="si-LK"/>
        </w:rPr>
        <w:t xml:space="preserve"> ඉ</w:t>
      </w:r>
      <w:r w:rsidR="00A03368">
        <w:rPr>
          <w:rFonts w:hint="cs"/>
          <w:cs/>
          <w:lang w:bidi="si-LK"/>
        </w:rPr>
        <w:t>ට්ඨ</w:t>
      </w:r>
      <w:r w:rsidR="00C066C0" w:rsidRPr="00C066C0">
        <w:rPr>
          <w:cs/>
          <w:lang w:bidi="si-LK"/>
        </w:rPr>
        <w:t>ම</w:t>
      </w:r>
      <w:r>
        <w:rPr>
          <w:rFonts w:hint="cs"/>
          <w:cs/>
          <w:lang w:bidi="si-LK"/>
        </w:rPr>
        <w:t>ජ‍්ඣත‍්තා</w:t>
      </w:r>
      <w:r w:rsidR="00C066C0" w:rsidRPr="00C066C0">
        <w:rPr>
          <w:cs/>
          <w:lang w:bidi="si-LK"/>
        </w:rPr>
        <w:t>ර</w:t>
      </w:r>
      <w:r>
        <w:rPr>
          <w:rFonts w:hint="cs"/>
          <w:cs/>
          <w:lang w:bidi="si-LK"/>
        </w:rPr>
        <w:t>ම‍්ම</w:t>
      </w:r>
      <w:r w:rsidR="00C066C0" w:rsidRPr="00C066C0">
        <w:rPr>
          <w:cs/>
          <w:lang w:bidi="si-LK"/>
        </w:rPr>
        <w:t>ණව</w:t>
      </w:r>
      <w:r>
        <w:rPr>
          <w:rFonts w:hint="cs"/>
          <w:cs/>
          <w:lang w:bidi="si-LK"/>
        </w:rPr>
        <w:t>සෙ</w:t>
      </w:r>
      <w:r w:rsidR="00C066C0" w:rsidRPr="00C066C0">
        <w:rPr>
          <w:cs/>
          <w:lang w:bidi="si-LK"/>
        </w:rPr>
        <w:t>න යථා</w:t>
      </w:r>
      <w:r>
        <w:rPr>
          <w:rFonts w:hint="cs"/>
          <w:cs/>
          <w:lang w:bidi="si-LK"/>
        </w:rPr>
        <w:t>ක‍්ක</w:t>
      </w:r>
      <w:r w:rsidR="00C066C0" w:rsidRPr="00C066C0">
        <w:rPr>
          <w:cs/>
          <w:lang w:bidi="si-LK"/>
        </w:rPr>
        <w:t>මං සොමන</w:t>
      </w:r>
      <w:r>
        <w:rPr>
          <w:rFonts w:hint="cs"/>
          <w:cs/>
          <w:lang w:bidi="si-LK"/>
        </w:rPr>
        <w:t>ස‍්සු</w:t>
      </w:r>
      <w:r w:rsidR="00C066C0" w:rsidRPr="00C066C0">
        <w:rPr>
          <w:cs/>
          <w:lang w:bidi="si-LK"/>
        </w:rPr>
        <w:t>පෙ</w:t>
      </w:r>
      <w:r>
        <w:rPr>
          <w:rFonts w:hint="cs"/>
          <w:cs/>
          <w:lang w:bidi="si-LK"/>
        </w:rPr>
        <w:t>ක‍්ඛා</w:t>
      </w:r>
      <w:r w:rsidR="00C066C0" w:rsidRPr="00C066C0">
        <w:rPr>
          <w:cs/>
          <w:lang w:bidi="si-LK"/>
        </w:rPr>
        <w:t>සහිතානි</w:t>
      </w:r>
      <w:r w:rsidR="003E6E91">
        <w:rPr>
          <w:cs/>
          <w:lang w:bidi="si-LK"/>
        </w:rPr>
        <w:t>’</w:t>
      </w:r>
      <w:r w:rsidR="00C066C0" w:rsidRPr="00C066C0">
        <w:t xml:space="preserve"> </w:t>
      </w:r>
      <w:r w:rsidR="00C066C0" w:rsidRPr="00C066C0">
        <w:rPr>
          <w:cs/>
          <w:lang w:bidi="si-LK"/>
        </w:rPr>
        <w:t>යනු දන්</w:t>
      </w:r>
      <w:r>
        <w:rPr>
          <w:rFonts w:hint="cs"/>
          <w:cs/>
          <w:lang w:bidi="si-LK"/>
        </w:rPr>
        <w:t>නේ</w:t>
      </w:r>
      <w:r w:rsidR="00C066C0" w:rsidRPr="00C066C0">
        <w:rPr>
          <w:cs/>
          <w:lang w:bidi="si-LK"/>
        </w:rPr>
        <w:t xml:space="preserve"> ය. </w:t>
      </w:r>
    </w:p>
    <w:p w14:paraId="081A0D7F" w14:textId="5E6EDABE" w:rsidR="00C066C0" w:rsidRPr="00C066C0" w:rsidRDefault="00C066C0" w:rsidP="00412861">
      <w:r w:rsidRPr="00C066C0">
        <w:rPr>
          <w:cs/>
          <w:lang w:bidi="si-LK"/>
        </w:rPr>
        <w:t xml:space="preserve">පළමුවන දෙවන පස්වන සවන සිත් </w:t>
      </w:r>
      <w:r w:rsidR="00B73F85">
        <w:rPr>
          <w:rFonts w:hint="cs"/>
          <w:cs/>
          <w:lang w:bidi="si-LK"/>
        </w:rPr>
        <w:t>ඥා</w:t>
      </w:r>
      <w:r w:rsidRPr="00C066C0">
        <w:rPr>
          <w:cs/>
          <w:lang w:bidi="si-LK"/>
        </w:rPr>
        <w:t>නස</w:t>
      </w:r>
      <w:r w:rsidR="00B73F85">
        <w:rPr>
          <w:rFonts w:hint="cs"/>
          <w:cs/>
          <w:lang w:bidi="si-LK"/>
        </w:rPr>
        <w:t>ම‍්ප්‍ර</w:t>
      </w:r>
      <w:r w:rsidRPr="00C066C0">
        <w:rPr>
          <w:cs/>
          <w:lang w:bidi="si-LK"/>
        </w:rPr>
        <w:t>යු</w:t>
      </w:r>
      <w:r w:rsidR="00B73F85">
        <w:rPr>
          <w:rFonts w:hint="cs"/>
          <w:cs/>
          <w:lang w:bidi="si-LK"/>
        </w:rPr>
        <w:t>ක‍්ත</w:t>
      </w:r>
      <w:r w:rsidRPr="00C066C0">
        <w:rPr>
          <w:cs/>
          <w:lang w:bidi="si-LK"/>
        </w:rPr>
        <w:t xml:space="preserve"> වේ. ප්‍රතිස</w:t>
      </w:r>
      <w:r w:rsidR="00B73F85">
        <w:rPr>
          <w:rFonts w:hint="cs"/>
          <w:cs/>
          <w:lang w:bidi="si-LK"/>
        </w:rPr>
        <w:t>න්‍ධි</w:t>
      </w:r>
      <w:r w:rsidRPr="00C066C0">
        <w:rPr>
          <w:cs/>
          <w:lang w:bidi="si-LK"/>
        </w:rPr>
        <w:t>භවා</w:t>
      </w:r>
      <w:r w:rsidR="00B73F85">
        <w:rPr>
          <w:rFonts w:hint="cs"/>
          <w:cs/>
          <w:lang w:bidi="si-LK"/>
        </w:rPr>
        <w:t>ඞ‍්ගච්‍යුති</w:t>
      </w:r>
      <w:r w:rsidRPr="00C066C0">
        <w:rPr>
          <w:cs/>
          <w:lang w:bidi="si-LK"/>
        </w:rPr>
        <w:t>වශයෙන් හටගැණෙන කල්හි</w:t>
      </w:r>
      <w:r w:rsidRPr="00C066C0">
        <w:t xml:space="preserve">, </w:t>
      </w:r>
      <w:r w:rsidRPr="00C066C0">
        <w:rPr>
          <w:cs/>
          <w:lang w:bidi="si-LK"/>
        </w:rPr>
        <w:t>ප්‍රතිස</w:t>
      </w:r>
      <w:r w:rsidR="00B73F85">
        <w:rPr>
          <w:rFonts w:hint="cs"/>
          <w:cs/>
          <w:lang w:bidi="si-LK"/>
        </w:rPr>
        <w:t>න්‍ධි</w:t>
      </w:r>
      <w:r w:rsidRPr="00C066C0">
        <w:rPr>
          <w:cs/>
          <w:lang w:bidi="si-LK"/>
        </w:rPr>
        <w:t>ය දුන් ක</w:t>
      </w:r>
      <w:r w:rsidR="00983463">
        <w:rPr>
          <w:rFonts w:hint="cs"/>
          <w:cs/>
          <w:lang w:bidi="si-LK"/>
        </w:rPr>
        <w:t>ර්‍ම</w:t>
      </w:r>
      <w:r w:rsidRPr="00C066C0">
        <w:rPr>
          <w:cs/>
          <w:lang w:bidi="si-LK"/>
        </w:rPr>
        <w:t>යාගේ බලවත්භාවයෙන් ඒ ඥානස</w:t>
      </w:r>
      <w:r w:rsidR="0025750E">
        <w:rPr>
          <w:rFonts w:hint="cs"/>
          <w:cs/>
          <w:lang w:bidi="si-LK"/>
        </w:rPr>
        <w:t>ම‍්ප්‍ර</w:t>
      </w:r>
      <w:r w:rsidRPr="00C066C0">
        <w:rPr>
          <w:cs/>
          <w:lang w:bidi="si-LK"/>
        </w:rPr>
        <w:t>යු</w:t>
      </w:r>
      <w:r w:rsidR="0025750E">
        <w:rPr>
          <w:rFonts w:hint="cs"/>
          <w:cs/>
          <w:lang w:bidi="si-LK"/>
        </w:rPr>
        <w:t>ක‍්ත</w:t>
      </w:r>
      <w:r w:rsidRPr="00C066C0">
        <w:rPr>
          <w:cs/>
          <w:lang w:bidi="si-LK"/>
        </w:rPr>
        <w:t xml:space="preserve"> වේ. </w:t>
      </w:r>
    </w:p>
    <w:p w14:paraId="6A8478E2" w14:textId="55886ADE" w:rsidR="00C066C0" w:rsidRPr="00C066C0" w:rsidRDefault="00C066C0" w:rsidP="00412861">
      <w:r w:rsidRPr="00C066C0">
        <w:rPr>
          <w:cs/>
          <w:lang w:bidi="si-LK"/>
        </w:rPr>
        <w:t>ත්‍රි</w:t>
      </w:r>
      <w:r w:rsidR="00E72B9F">
        <w:rPr>
          <w:rFonts w:hint="cs"/>
          <w:cs/>
          <w:lang w:bidi="si-LK"/>
        </w:rPr>
        <w:t>හේතු</w:t>
      </w:r>
      <w:r w:rsidR="0025750E">
        <w:rPr>
          <w:cs/>
          <w:lang w:bidi="si-LK"/>
        </w:rPr>
        <w:t>ක</w:t>
      </w:r>
      <w:r w:rsidRPr="00C066C0">
        <w:rPr>
          <w:cs/>
          <w:lang w:bidi="si-LK"/>
        </w:rPr>
        <w:t>උ</w:t>
      </w:r>
      <w:r w:rsidR="0025750E">
        <w:rPr>
          <w:rFonts w:hint="cs"/>
          <w:cs/>
          <w:lang w:bidi="si-LK"/>
        </w:rPr>
        <w:t>ත‍්කෘෂ‍්ට</w:t>
      </w:r>
      <w:r w:rsidRPr="00C066C0">
        <w:rPr>
          <w:cs/>
          <w:lang w:bidi="si-LK"/>
        </w:rPr>
        <w:t>කුශලක</w:t>
      </w:r>
      <w:r w:rsidR="00983463">
        <w:rPr>
          <w:rFonts w:hint="cs"/>
          <w:cs/>
          <w:lang w:bidi="si-LK"/>
        </w:rPr>
        <w:t>ර්‍ම</w:t>
      </w:r>
      <w:r w:rsidRPr="00C066C0">
        <w:rPr>
          <w:cs/>
          <w:lang w:bidi="si-LK"/>
        </w:rPr>
        <w:t>ය තෙමේ ප්‍රතිස</w:t>
      </w:r>
      <w:r w:rsidR="0025750E">
        <w:rPr>
          <w:rFonts w:hint="cs"/>
          <w:cs/>
          <w:lang w:bidi="si-LK"/>
        </w:rPr>
        <w:t>න්‍ධි</w:t>
      </w:r>
      <w:r w:rsidRPr="00C066C0">
        <w:rPr>
          <w:cs/>
          <w:lang w:bidi="si-LK"/>
        </w:rPr>
        <w:t>ය දෙන්නේ නම්</w:t>
      </w:r>
      <w:r w:rsidRPr="00C066C0">
        <w:t xml:space="preserve">, </w:t>
      </w:r>
      <w:r w:rsidRPr="00C066C0">
        <w:rPr>
          <w:cs/>
          <w:lang w:bidi="si-LK"/>
        </w:rPr>
        <w:t>ප්‍රතිස</w:t>
      </w:r>
      <w:r w:rsidR="0025750E">
        <w:rPr>
          <w:rFonts w:hint="cs"/>
          <w:cs/>
          <w:lang w:bidi="si-LK"/>
        </w:rPr>
        <w:t>න්‍ධි</w:t>
      </w:r>
      <w:r w:rsidRPr="00C066C0">
        <w:rPr>
          <w:cs/>
          <w:lang w:bidi="si-LK"/>
        </w:rPr>
        <w:t>ය දෙන්නා වූ කුශලක</w:t>
      </w:r>
      <w:r w:rsidR="00983463">
        <w:rPr>
          <w:rFonts w:hint="cs"/>
          <w:cs/>
          <w:lang w:bidi="si-LK"/>
        </w:rPr>
        <w:t>ර්‍ම</w:t>
      </w:r>
      <w:r w:rsidRPr="00C066C0">
        <w:rPr>
          <w:cs/>
          <w:lang w:bidi="si-LK"/>
        </w:rPr>
        <w:t>ය බලවත් බැවින් එය ඥානස</w:t>
      </w:r>
      <w:r w:rsidR="0025750E">
        <w:rPr>
          <w:rFonts w:hint="cs"/>
          <w:cs/>
          <w:lang w:bidi="si-LK"/>
        </w:rPr>
        <w:t>ම‍්ප්‍ර</w:t>
      </w:r>
      <w:r w:rsidRPr="00C066C0">
        <w:rPr>
          <w:cs/>
          <w:lang w:bidi="si-LK"/>
        </w:rPr>
        <w:t>යු</w:t>
      </w:r>
      <w:r w:rsidR="0025750E">
        <w:rPr>
          <w:rFonts w:hint="cs"/>
          <w:cs/>
          <w:lang w:bidi="si-LK"/>
        </w:rPr>
        <w:t>ක‍්ත</w:t>
      </w:r>
      <w:r w:rsidRPr="00C066C0">
        <w:rPr>
          <w:cs/>
          <w:lang w:bidi="si-LK"/>
        </w:rPr>
        <w:t>ප්‍රතිස</w:t>
      </w:r>
      <w:r w:rsidR="0025750E">
        <w:rPr>
          <w:rFonts w:hint="cs"/>
          <w:cs/>
          <w:lang w:bidi="si-LK"/>
        </w:rPr>
        <w:t>න්‍ධි</w:t>
      </w:r>
      <w:r w:rsidRPr="00C066C0">
        <w:rPr>
          <w:cs/>
          <w:lang w:bidi="si-LK"/>
        </w:rPr>
        <w:t>ය වේ. භවා</w:t>
      </w:r>
      <w:r w:rsidR="0025750E">
        <w:rPr>
          <w:rFonts w:hint="cs"/>
          <w:cs/>
          <w:lang w:bidi="si-LK"/>
        </w:rPr>
        <w:t>ඞ‍්ගචිත‍්ත</w:t>
      </w:r>
      <w:r w:rsidRPr="00C066C0">
        <w:rPr>
          <w:cs/>
          <w:lang w:bidi="si-LK"/>
        </w:rPr>
        <w:t xml:space="preserve">ය හා </w:t>
      </w:r>
      <w:r w:rsidR="0025750E">
        <w:rPr>
          <w:rFonts w:hint="cs"/>
          <w:cs/>
          <w:lang w:bidi="si-LK"/>
        </w:rPr>
        <w:t>ච්‍යුතිචිත‍්ත</w:t>
      </w:r>
      <w:r w:rsidRPr="00C066C0">
        <w:rPr>
          <w:cs/>
          <w:lang w:bidi="si-LK"/>
        </w:rPr>
        <w:t>ය ඒ භවයෙහි ප්‍රතිස</w:t>
      </w:r>
      <w:r w:rsidR="0025750E">
        <w:rPr>
          <w:rFonts w:hint="cs"/>
          <w:cs/>
          <w:lang w:bidi="si-LK"/>
        </w:rPr>
        <w:t>න්‍ධි</w:t>
      </w:r>
      <w:r w:rsidRPr="00C066C0">
        <w:rPr>
          <w:cs/>
          <w:lang w:bidi="si-LK"/>
        </w:rPr>
        <w:t>චි</w:t>
      </w:r>
      <w:r w:rsidR="0025750E">
        <w:rPr>
          <w:rFonts w:hint="cs"/>
          <w:cs/>
          <w:lang w:bidi="si-LK"/>
        </w:rPr>
        <w:t>ත‍්තය</w:t>
      </w:r>
      <w:r w:rsidRPr="00C066C0">
        <w:rPr>
          <w:cs/>
          <w:lang w:bidi="si-LK"/>
        </w:rPr>
        <w:t xml:space="preserve"> හා සම බැවින් ඔවුන්ගේ ඥානස</w:t>
      </w:r>
      <w:r w:rsidR="0025750E">
        <w:rPr>
          <w:rFonts w:hint="cs"/>
          <w:cs/>
          <w:lang w:bidi="si-LK"/>
        </w:rPr>
        <w:t>ම‍්ප්‍ර</w:t>
      </w:r>
      <w:r w:rsidRPr="00C066C0">
        <w:rPr>
          <w:cs/>
          <w:lang w:bidi="si-LK"/>
        </w:rPr>
        <w:t>යුක්තවීම ද මේ ක</w:t>
      </w:r>
      <w:r w:rsidR="00983463">
        <w:rPr>
          <w:rFonts w:hint="cs"/>
          <w:cs/>
          <w:lang w:bidi="si-LK"/>
        </w:rPr>
        <w:t>ර්‍ම</w:t>
      </w:r>
      <w:r w:rsidRPr="00C066C0">
        <w:rPr>
          <w:cs/>
          <w:lang w:bidi="si-LK"/>
        </w:rPr>
        <w:t>යාගේ බලවත් භාවයෙන් ම වන්නේ ය. ඔවුන් තදාල</w:t>
      </w:r>
      <w:r w:rsidR="0025750E">
        <w:rPr>
          <w:rFonts w:hint="cs"/>
          <w:cs/>
          <w:lang w:bidi="si-LK"/>
        </w:rPr>
        <w:t>ම‍්බ</w:t>
      </w:r>
      <w:r w:rsidRPr="00C066C0">
        <w:rPr>
          <w:cs/>
          <w:lang w:bidi="si-LK"/>
        </w:rPr>
        <w:t>න වශයෙන් පවත්නා කල්හි ජවනයන්ට සුදුසු පරිදි උපදින හෙයින් ද ඔවුහු ඥානස</w:t>
      </w:r>
      <w:r w:rsidR="0025750E">
        <w:rPr>
          <w:rFonts w:hint="cs"/>
          <w:cs/>
          <w:lang w:bidi="si-LK"/>
        </w:rPr>
        <w:t>ම‍්ප්‍ර</w:t>
      </w:r>
      <w:r w:rsidRPr="00C066C0">
        <w:rPr>
          <w:cs/>
          <w:lang w:bidi="si-LK"/>
        </w:rPr>
        <w:t>යුක්ත වෙති. ඥානස</w:t>
      </w:r>
      <w:r w:rsidR="0025750E">
        <w:rPr>
          <w:rFonts w:hint="cs"/>
          <w:cs/>
          <w:lang w:bidi="si-LK"/>
        </w:rPr>
        <w:t>ම‍්ප්‍ර</w:t>
      </w:r>
      <w:r w:rsidRPr="00C066C0">
        <w:rPr>
          <w:cs/>
          <w:lang w:bidi="si-LK"/>
        </w:rPr>
        <w:t>යු</w:t>
      </w:r>
      <w:r w:rsidR="0025750E">
        <w:rPr>
          <w:rFonts w:hint="cs"/>
          <w:cs/>
          <w:lang w:bidi="si-LK"/>
        </w:rPr>
        <w:t>ක‍්ත</w:t>
      </w:r>
      <w:r w:rsidRPr="00C066C0">
        <w:rPr>
          <w:cs/>
          <w:lang w:bidi="si-LK"/>
        </w:rPr>
        <w:t>ජවනයන්ට ඉක්බිති ව උපදින තදාල</w:t>
      </w:r>
      <w:r w:rsidR="0025750E">
        <w:rPr>
          <w:rFonts w:hint="cs"/>
          <w:cs/>
          <w:lang w:bidi="si-LK"/>
        </w:rPr>
        <w:t>ම‍්බ</w:t>
      </w:r>
      <w:r w:rsidRPr="00C066C0">
        <w:rPr>
          <w:cs/>
          <w:lang w:bidi="si-LK"/>
        </w:rPr>
        <w:t>න ද ඥානස</w:t>
      </w:r>
      <w:r w:rsidR="0025750E">
        <w:rPr>
          <w:rFonts w:hint="cs"/>
          <w:cs/>
          <w:lang w:bidi="si-LK"/>
        </w:rPr>
        <w:t>ම‍්ප්‍ර</w:t>
      </w:r>
      <w:r w:rsidRPr="00C066C0">
        <w:rPr>
          <w:cs/>
          <w:lang w:bidi="si-LK"/>
        </w:rPr>
        <w:t>යු</w:t>
      </w:r>
      <w:r w:rsidR="00B46015">
        <w:rPr>
          <w:rFonts w:hint="cs"/>
          <w:cs/>
          <w:lang w:bidi="si-LK"/>
        </w:rPr>
        <w:t>ක‍්ත</w:t>
      </w:r>
      <w:r w:rsidRPr="00C066C0">
        <w:rPr>
          <w:cs/>
          <w:lang w:bidi="si-LK"/>
        </w:rPr>
        <w:t xml:space="preserve"> ද වේ. </w:t>
      </w:r>
    </w:p>
    <w:p w14:paraId="771E5555" w14:textId="7B84A382" w:rsidR="00C066C0" w:rsidRPr="00C066C0" w:rsidRDefault="00C066C0" w:rsidP="00412861">
      <w:r w:rsidRPr="00C066C0">
        <w:rPr>
          <w:cs/>
          <w:lang w:bidi="si-LK"/>
        </w:rPr>
        <w:t>තෙවන සිවුවන සත්වන අටවන සිත් ඥානවිප්‍රයු</w:t>
      </w:r>
      <w:r w:rsidR="00B46015">
        <w:rPr>
          <w:rFonts w:hint="cs"/>
          <w:cs/>
          <w:lang w:bidi="si-LK"/>
        </w:rPr>
        <w:t>ක‍්ත</w:t>
      </w:r>
      <w:r w:rsidRPr="00C066C0">
        <w:rPr>
          <w:cs/>
          <w:lang w:bidi="si-LK"/>
        </w:rPr>
        <w:t xml:space="preserve"> වේ. ප්‍රතිස</w:t>
      </w:r>
      <w:r w:rsidR="00B46015">
        <w:rPr>
          <w:rFonts w:hint="cs"/>
          <w:cs/>
          <w:lang w:bidi="si-LK"/>
        </w:rPr>
        <w:t>න්‍ධි</w:t>
      </w:r>
      <w:r w:rsidRPr="00C066C0">
        <w:rPr>
          <w:cs/>
          <w:lang w:bidi="si-LK"/>
        </w:rPr>
        <w:t>භවා</w:t>
      </w:r>
      <w:r w:rsidR="00B46015">
        <w:rPr>
          <w:rFonts w:hint="cs"/>
          <w:cs/>
          <w:lang w:bidi="si-LK"/>
        </w:rPr>
        <w:t>ඞ‍්ගච්‍යු</w:t>
      </w:r>
      <w:r w:rsidRPr="00C066C0">
        <w:rPr>
          <w:cs/>
          <w:lang w:bidi="si-LK"/>
        </w:rPr>
        <w:t>තිවශයෙන් හටගැණෙන කල්හි ප්‍රතිස</w:t>
      </w:r>
      <w:r w:rsidR="00B46015">
        <w:rPr>
          <w:rFonts w:hint="cs"/>
          <w:cs/>
          <w:lang w:bidi="si-LK"/>
        </w:rPr>
        <w:t>න්‍ධි</w:t>
      </w:r>
      <w:r w:rsidRPr="00C066C0">
        <w:rPr>
          <w:cs/>
          <w:lang w:bidi="si-LK"/>
        </w:rPr>
        <w:t>ය දුන් ක</w:t>
      </w:r>
      <w:r w:rsidR="00983463">
        <w:rPr>
          <w:rFonts w:hint="cs"/>
          <w:cs/>
          <w:lang w:bidi="si-LK"/>
        </w:rPr>
        <w:t>ර්‍ම</w:t>
      </w:r>
      <w:r w:rsidRPr="00C066C0">
        <w:rPr>
          <w:cs/>
          <w:lang w:bidi="si-LK"/>
        </w:rPr>
        <w:t>යා</w:t>
      </w:r>
      <w:r w:rsidR="00B46015">
        <w:rPr>
          <w:rFonts w:hint="cs"/>
          <w:cs/>
          <w:lang w:bidi="si-LK"/>
        </w:rPr>
        <w:t>ගේ</w:t>
      </w:r>
      <w:r w:rsidRPr="00C066C0">
        <w:rPr>
          <w:cs/>
          <w:lang w:bidi="si-LK"/>
        </w:rPr>
        <w:t xml:space="preserve"> දු</w:t>
      </w:r>
      <w:r w:rsidR="00846FF4">
        <w:rPr>
          <w:rFonts w:hint="cs"/>
          <w:cs/>
          <w:lang w:bidi="si-LK"/>
        </w:rPr>
        <w:t>ර්‍ව</w:t>
      </w:r>
      <w:r w:rsidRPr="00C066C0">
        <w:rPr>
          <w:cs/>
          <w:lang w:bidi="si-LK"/>
        </w:rPr>
        <w:t>ලභාවයෙන් ඔවුහු ඥානවිප්‍රයු</w:t>
      </w:r>
      <w:r w:rsidR="00B46015">
        <w:rPr>
          <w:rFonts w:hint="cs"/>
          <w:cs/>
          <w:lang w:bidi="si-LK"/>
        </w:rPr>
        <w:t>ක‍්ත</w:t>
      </w:r>
      <w:r w:rsidRPr="00C066C0">
        <w:rPr>
          <w:cs/>
          <w:lang w:bidi="si-LK"/>
        </w:rPr>
        <w:t xml:space="preserve"> වෙති. ත්‍රි</w:t>
      </w:r>
      <w:r w:rsidR="00E72B9F">
        <w:rPr>
          <w:rFonts w:hint="cs"/>
          <w:cs/>
          <w:lang w:bidi="si-LK"/>
        </w:rPr>
        <w:t>හේතු</w:t>
      </w:r>
      <w:r w:rsidRPr="00C066C0">
        <w:rPr>
          <w:cs/>
          <w:lang w:bidi="si-LK"/>
        </w:rPr>
        <w:t>ක ඔමකක</w:t>
      </w:r>
      <w:r w:rsidR="00983463">
        <w:rPr>
          <w:rFonts w:hint="cs"/>
          <w:cs/>
          <w:lang w:bidi="si-LK"/>
        </w:rPr>
        <w:t>ර්‍ම</w:t>
      </w:r>
      <w:r w:rsidRPr="00C066C0">
        <w:rPr>
          <w:cs/>
          <w:lang w:bidi="si-LK"/>
        </w:rPr>
        <w:t xml:space="preserve">ය හෝ </w:t>
      </w:r>
      <w:r w:rsidR="00B01432">
        <w:rPr>
          <w:rFonts w:hint="cs"/>
          <w:cs/>
          <w:lang w:bidi="si-LK"/>
        </w:rPr>
        <w:t>ද්වි</w:t>
      </w:r>
      <w:r w:rsidR="00E72B9F">
        <w:rPr>
          <w:rFonts w:hint="cs"/>
          <w:cs/>
          <w:lang w:bidi="si-LK"/>
        </w:rPr>
        <w:t>හේතු</w:t>
      </w:r>
      <w:r w:rsidRPr="00C066C0">
        <w:rPr>
          <w:cs/>
          <w:lang w:bidi="si-LK"/>
        </w:rPr>
        <w:t>කඋ</w:t>
      </w:r>
      <w:r w:rsidR="00B46015">
        <w:rPr>
          <w:rFonts w:hint="cs"/>
          <w:cs/>
          <w:lang w:bidi="si-LK"/>
        </w:rPr>
        <w:t>ත‍්කෘෂ‍්ටක</w:t>
      </w:r>
      <w:r w:rsidR="00983463">
        <w:rPr>
          <w:rFonts w:hint="cs"/>
          <w:cs/>
          <w:lang w:bidi="si-LK"/>
        </w:rPr>
        <w:t>ර්‍ම</w:t>
      </w:r>
      <w:r w:rsidR="00B46015">
        <w:rPr>
          <w:rFonts w:hint="cs"/>
          <w:cs/>
          <w:lang w:bidi="si-LK"/>
        </w:rPr>
        <w:t xml:space="preserve">ය හෝ </w:t>
      </w:r>
      <w:r w:rsidRPr="00C066C0">
        <w:rPr>
          <w:cs/>
          <w:lang w:bidi="si-LK"/>
        </w:rPr>
        <w:t>ප්‍රතිස</w:t>
      </w:r>
      <w:r w:rsidR="00B46015">
        <w:rPr>
          <w:rFonts w:hint="cs"/>
          <w:cs/>
          <w:lang w:bidi="si-LK"/>
        </w:rPr>
        <w:t>න්‍ධි</w:t>
      </w:r>
      <w:r w:rsidRPr="00C066C0">
        <w:rPr>
          <w:cs/>
          <w:lang w:bidi="si-LK"/>
        </w:rPr>
        <w:t>ය දෙන්නේ නම්</w:t>
      </w:r>
      <w:r w:rsidRPr="00C066C0">
        <w:t xml:space="preserve">, </w:t>
      </w:r>
      <w:r w:rsidRPr="00C066C0">
        <w:rPr>
          <w:cs/>
          <w:lang w:bidi="si-LK"/>
        </w:rPr>
        <w:t>ඒ ක</w:t>
      </w:r>
      <w:r w:rsidR="00983463">
        <w:rPr>
          <w:rFonts w:hint="cs"/>
          <w:cs/>
          <w:lang w:bidi="si-LK"/>
        </w:rPr>
        <w:t>ර්‍ම</w:t>
      </w:r>
      <w:r w:rsidRPr="00C066C0">
        <w:rPr>
          <w:cs/>
          <w:lang w:bidi="si-LK"/>
        </w:rPr>
        <w:t>ය දු</w:t>
      </w:r>
      <w:r w:rsidR="00846FF4">
        <w:rPr>
          <w:rFonts w:hint="cs"/>
          <w:cs/>
          <w:lang w:bidi="si-LK"/>
        </w:rPr>
        <w:t>ර්‍ව</w:t>
      </w:r>
      <w:r w:rsidRPr="00C066C0">
        <w:rPr>
          <w:cs/>
          <w:lang w:bidi="si-LK"/>
        </w:rPr>
        <w:t>ල බැවින් ඔවුන්ගෙන් ලැබෙන ප්‍රතිස</w:t>
      </w:r>
      <w:r w:rsidR="00B46015">
        <w:rPr>
          <w:rFonts w:hint="cs"/>
          <w:cs/>
          <w:lang w:bidi="si-LK"/>
        </w:rPr>
        <w:t>න්‍ධිභවංඞ‍්ගච්‍යුතීහු</w:t>
      </w:r>
      <w:r w:rsidRPr="00C066C0">
        <w:rPr>
          <w:cs/>
          <w:lang w:bidi="si-LK"/>
        </w:rPr>
        <w:t xml:space="preserve"> ඥානවිප්‍රයු</w:t>
      </w:r>
      <w:r w:rsidR="00B46015">
        <w:rPr>
          <w:rFonts w:hint="cs"/>
          <w:cs/>
          <w:lang w:bidi="si-LK"/>
        </w:rPr>
        <w:t>ක‍්ත</w:t>
      </w:r>
      <w:r w:rsidRPr="00C066C0">
        <w:rPr>
          <w:cs/>
          <w:lang w:bidi="si-LK"/>
        </w:rPr>
        <w:t>ය හ. තදාල</w:t>
      </w:r>
      <w:r w:rsidR="00B46015">
        <w:rPr>
          <w:rFonts w:hint="cs"/>
          <w:cs/>
          <w:lang w:bidi="si-LK"/>
        </w:rPr>
        <w:t>ම‍්බ</w:t>
      </w:r>
      <w:r w:rsidRPr="00C066C0">
        <w:rPr>
          <w:cs/>
          <w:lang w:bidi="si-LK"/>
        </w:rPr>
        <w:t>නයන්ගේ වශයෙන් පවත්නා කල්හි</w:t>
      </w:r>
      <w:r w:rsidRPr="00C066C0">
        <w:t xml:space="preserve">, </w:t>
      </w:r>
      <w:r w:rsidRPr="00C066C0">
        <w:rPr>
          <w:cs/>
          <w:lang w:bidi="si-LK"/>
        </w:rPr>
        <w:t>ජවනය</w:t>
      </w:r>
      <w:r w:rsidR="00B46015">
        <w:rPr>
          <w:rFonts w:hint="cs"/>
          <w:cs/>
          <w:lang w:bidi="si-LK"/>
        </w:rPr>
        <w:t>න්</w:t>
      </w:r>
      <w:r w:rsidRPr="00C066C0">
        <w:rPr>
          <w:cs/>
          <w:lang w:bidi="si-LK"/>
        </w:rPr>
        <w:t>ට සුදුසු පරිදි ඥානවිප්‍රයු</w:t>
      </w:r>
      <w:r w:rsidR="00B46015">
        <w:rPr>
          <w:rFonts w:hint="cs"/>
          <w:cs/>
          <w:lang w:bidi="si-LK"/>
        </w:rPr>
        <w:t>ක‍්ත</w:t>
      </w:r>
      <w:r w:rsidRPr="00C066C0">
        <w:rPr>
          <w:cs/>
          <w:lang w:bidi="si-LK"/>
        </w:rPr>
        <w:t xml:space="preserve"> වෙති. ජවනයන්ට ඉක්බිති ව උපදින තදාල</w:t>
      </w:r>
      <w:r w:rsidR="00B46015">
        <w:rPr>
          <w:rFonts w:hint="cs"/>
          <w:cs/>
          <w:lang w:bidi="si-LK"/>
        </w:rPr>
        <w:t>ම‍්බ</w:t>
      </w:r>
      <w:r w:rsidRPr="00C066C0">
        <w:rPr>
          <w:cs/>
          <w:lang w:bidi="si-LK"/>
        </w:rPr>
        <w:t>න ද ඥානවිප්‍රයු</w:t>
      </w:r>
      <w:r w:rsidR="00B46015">
        <w:rPr>
          <w:rFonts w:hint="cs"/>
          <w:cs/>
          <w:lang w:bidi="si-LK"/>
        </w:rPr>
        <w:t>ක‍්ත</w:t>
      </w:r>
      <w:r w:rsidRPr="00C066C0">
        <w:rPr>
          <w:cs/>
          <w:lang w:bidi="si-LK"/>
        </w:rPr>
        <w:t xml:space="preserve"> ය. මේ ඒ කියූ සැටි:</w:t>
      </w:r>
      <w:r w:rsidR="00B46015">
        <w:rPr>
          <w:rFonts w:hint="cs"/>
          <w:cs/>
          <w:lang w:bidi="si-LK"/>
        </w:rPr>
        <w:t>-</w:t>
      </w:r>
      <w:r w:rsidRPr="00C066C0">
        <w:rPr>
          <w:cs/>
          <w:lang w:bidi="si-LK"/>
        </w:rPr>
        <w:t xml:space="preserve"> </w:t>
      </w:r>
    </w:p>
    <w:p w14:paraId="61BC98E9" w14:textId="065BE57F" w:rsidR="00CE41D0" w:rsidRDefault="003E6E91" w:rsidP="00412861">
      <w:pPr>
        <w:rPr>
          <w:lang w:bidi="si-LK"/>
        </w:rPr>
      </w:pPr>
      <w:r>
        <w:rPr>
          <w:b/>
          <w:bCs/>
          <w:cs/>
          <w:lang w:bidi="si-LK"/>
        </w:rPr>
        <w:t>‘</w:t>
      </w:r>
      <w:r w:rsidR="00C066C0" w:rsidRPr="00CE41D0">
        <w:rPr>
          <w:b/>
          <w:bCs/>
          <w:cs/>
          <w:lang w:bidi="si-LK"/>
        </w:rPr>
        <w:t>පටිස</w:t>
      </w:r>
      <w:r w:rsidR="00CE41D0" w:rsidRPr="00CE41D0">
        <w:rPr>
          <w:rFonts w:ascii="Times New Roman" w:hAnsi="Times New Roman" w:cs="Iskoola Pota" w:hint="cs"/>
          <w:b/>
          <w:bCs/>
          <w:cs/>
          <w:lang w:bidi="si-LK"/>
        </w:rPr>
        <w:t>න්‍ධා</w:t>
      </w:r>
      <w:r w:rsidR="00C066C0" w:rsidRPr="00CE41D0">
        <w:rPr>
          <w:b/>
          <w:bCs/>
          <w:cs/>
          <w:lang w:bidi="si-LK"/>
        </w:rPr>
        <w:t>දිවස</w:t>
      </w:r>
      <w:r w:rsidR="00CE41D0" w:rsidRPr="00CE41D0">
        <w:rPr>
          <w:rFonts w:hint="cs"/>
          <w:b/>
          <w:bCs/>
          <w:cs/>
          <w:lang w:bidi="si-LK"/>
        </w:rPr>
        <w:t>ප‍්ප</w:t>
      </w:r>
      <w:r w:rsidR="00C066C0" w:rsidRPr="00CE41D0">
        <w:rPr>
          <w:b/>
          <w:bCs/>
          <w:cs/>
          <w:lang w:bidi="si-LK"/>
        </w:rPr>
        <w:t>ව</w:t>
      </w:r>
      <w:r w:rsidR="00CE41D0" w:rsidRPr="00CE41D0">
        <w:rPr>
          <w:rFonts w:hint="cs"/>
          <w:b/>
          <w:bCs/>
          <w:cs/>
          <w:lang w:bidi="si-LK"/>
        </w:rPr>
        <w:t>ත‍්ති</w:t>
      </w:r>
      <w:r w:rsidR="00C066C0" w:rsidRPr="00CE41D0">
        <w:rPr>
          <w:b/>
          <w:bCs/>
          <w:cs/>
          <w:lang w:bidi="si-LK"/>
        </w:rPr>
        <w:t>යං ක</w:t>
      </w:r>
      <w:r w:rsidR="00CE41D0" w:rsidRPr="00CE41D0">
        <w:rPr>
          <w:rFonts w:hint="cs"/>
          <w:b/>
          <w:bCs/>
          <w:cs/>
          <w:lang w:bidi="si-LK"/>
        </w:rPr>
        <w:t xml:space="preserve">ම‍්මස‍්ස </w:t>
      </w:r>
      <w:r w:rsidR="00C066C0" w:rsidRPr="00CE41D0">
        <w:rPr>
          <w:b/>
          <w:bCs/>
          <w:cs/>
          <w:lang w:bidi="si-LK"/>
        </w:rPr>
        <w:t>බලවාබලවභාවතො</w:t>
      </w:r>
      <w:r w:rsidR="00C066C0" w:rsidRPr="00CE41D0">
        <w:rPr>
          <w:b/>
          <w:bCs/>
        </w:rPr>
        <w:t xml:space="preserve">, </w:t>
      </w:r>
      <w:r w:rsidR="00C066C0" w:rsidRPr="00CE41D0">
        <w:rPr>
          <w:b/>
          <w:bCs/>
          <w:cs/>
          <w:lang w:bidi="si-LK"/>
        </w:rPr>
        <w:t>තදාල</w:t>
      </w:r>
      <w:r w:rsidR="00CE41D0" w:rsidRPr="00CE41D0">
        <w:rPr>
          <w:rFonts w:hint="cs"/>
          <w:b/>
          <w:bCs/>
          <w:cs/>
          <w:lang w:bidi="si-LK"/>
        </w:rPr>
        <w:t>ම‍්බ</w:t>
      </w:r>
      <w:r w:rsidR="00C066C0" w:rsidRPr="00CE41D0">
        <w:rPr>
          <w:b/>
          <w:bCs/>
          <w:cs/>
          <w:lang w:bidi="si-LK"/>
        </w:rPr>
        <w:t>න</w:t>
      </w:r>
      <w:r w:rsidR="00CE41D0" w:rsidRPr="00CE41D0">
        <w:rPr>
          <w:rFonts w:hint="cs"/>
          <w:b/>
          <w:bCs/>
          <w:cs/>
          <w:lang w:bidi="si-LK"/>
        </w:rPr>
        <w:t>ප‍්ප</w:t>
      </w:r>
      <w:r w:rsidR="00C066C0" w:rsidRPr="00CE41D0">
        <w:rPr>
          <w:b/>
          <w:bCs/>
          <w:cs/>
          <w:lang w:bidi="si-LK"/>
        </w:rPr>
        <w:t>ව</w:t>
      </w:r>
      <w:r w:rsidR="00CE41D0" w:rsidRPr="00CE41D0">
        <w:rPr>
          <w:rFonts w:hint="cs"/>
          <w:b/>
          <w:bCs/>
          <w:cs/>
          <w:lang w:bidi="si-LK"/>
        </w:rPr>
        <w:t>ත‍්ති</w:t>
      </w:r>
      <w:r w:rsidR="00C066C0" w:rsidRPr="00CE41D0">
        <w:rPr>
          <w:b/>
          <w:bCs/>
          <w:cs/>
          <w:lang w:bidi="si-LK"/>
        </w:rPr>
        <w:t>යං යෙ</w:t>
      </w:r>
      <w:r w:rsidR="00CE41D0" w:rsidRPr="00CE41D0">
        <w:rPr>
          <w:rFonts w:hint="cs"/>
          <w:b/>
          <w:bCs/>
          <w:cs/>
          <w:lang w:bidi="si-LK"/>
        </w:rPr>
        <w:t>භුය්‍යෙ</w:t>
      </w:r>
      <w:r w:rsidR="00C066C0" w:rsidRPr="00CE41D0">
        <w:rPr>
          <w:b/>
          <w:bCs/>
          <w:cs/>
          <w:lang w:bidi="si-LK"/>
        </w:rPr>
        <w:t xml:space="preserve">න ජවනානුරූපතො ච </w:t>
      </w:r>
      <w:r w:rsidR="00CE41D0" w:rsidRPr="00CE41D0">
        <w:rPr>
          <w:rFonts w:hint="cs"/>
          <w:b/>
          <w:bCs/>
          <w:cs/>
          <w:lang w:bidi="si-LK"/>
        </w:rPr>
        <w:t>ක</w:t>
      </w:r>
      <w:r w:rsidR="00C066C0" w:rsidRPr="00CE41D0">
        <w:rPr>
          <w:b/>
          <w:bCs/>
          <w:cs/>
          <w:lang w:bidi="si-LK"/>
        </w:rPr>
        <w:t>දාචි ත</w:t>
      </w:r>
      <w:r w:rsidR="00CE41D0" w:rsidRPr="00CE41D0">
        <w:rPr>
          <w:rFonts w:hint="cs"/>
          <w:b/>
          <w:bCs/>
          <w:cs/>
          <w:lang w:bidi="si-LK"/>
        </w:rPr>
        <w:t>ත්‍ථා</w:t>
      </w:r>
      <w:r w:rsidR="00C066C0" w:rsidRPr="00CE41D0">
        <w:rPr>
          <w:b/>
          <w:bCs/>
          <w:cs/>
          <w:lang w:bidi="si-LK"/>
        </w:rPr>
        <w:t>පි ක</w:t>
      </w:r>
      <w:r w:rsidR="00CE41D0" w:rsidRPr="00CE41D0">
        <w:rPr>
          <w:rFonts w:hint="cs"/>
          <w:b/>
          <w:bCs/>
          <w:cs/>
          <w:lang w:bidi="si-LK"/>
        </w:rPr>
        <w:t>ම‍්මා</w:t>
      </w:r>
      <w:r w:rsidR="00C066C0" w:rsidRPr="00CE41D0">
        <w:rPr>
          <w:b/>
          <w:bCs/>
          <w:cs/>
          <w:lang w:bidi="si-LK"/>
        </w:rPr>
        <w:t xml:space="preserve">නුරූපතො ච </w:t>
      </w:r>
      <w:r w:rsidR="00CE41D0" w:rsidRPr="00CE41D0">
        <w:rPr>
          <w:rFonts w:hint="cs"/>
          <w:b/>
          <w:bCs/>
          <w:cs/>
          <w:lang w:bidi="si-LK"/>
        </w:rPr>
        <w:t>ඤා</w:t>
      </w:r>
      <w:r w:rsidR="00C066C0" w:rsidRPr="00CE41D0">
        <w:rPr>
          <w:b/>
          <w:bCs/>
          <w:cs/>
          <w:lang w:bidi="si-LK"/>
        </w:rPr>
        <w:t>නස</w:t>
      </w:r>
      <w:r w:rsidR="00CE41D0" w:rsidRPr="00CE41D0">
        <w:rPr>
          <w:rFonts w:hint="cs"/>
          <w:b/>
          <w:bCs/>
          <w:cs/>
          <w:lang w:bidi="si-LK"/>
        </w:rPr>
        <w:t>ම‍්පයුත‍්තා</w:t>
      </w:r>
      <w:r w:rsidR="00C066C0" w:rsidRPr="00CE41D0">
        <w:rPr>
          <w:b/>
          <w:bCs/>
          <w:cs/>
          <w:lang w:bidi="si-LK"/>
        </w:rPr>
        <w:t xml:space="preserve">නි </w:t>
      </w:r>
      <w:r w:rsidR="00CE41D0" w:rsidRPr="00CE41D0">
        <w:rPr>
          <w:rFonts w:hint="cs"/>
          <w:b/>
          <w:bCs/>
          <w:cs/>
          <w:lang w:bidi="si-LK"/>
        </w:rPr>
        <w:t>ඤාණවිප‍්පයුත‍්තානි</w:t>
      </w:r>
      <w:r w:rsidR="00C066C0" w:rsidRPr="00CE41D0">
        <w:rPr>
          <w:b/>
          <w:bCs/>
          <w:cs/>
          <w:lang w:bidi="si-LK"/>
        </w:rPr>
        <w:t xml:space="preserve"> ච හො</w:t>
      </w:r>
      <w:r w:rsidR="00CE41D0" w:rsidRPr="00CE41D0">
        <w:rPr>
          <w:rFonts w:hint="cs"/>
          <w:b/>
          <w:bCs/>
          <w:cs/>
          <w:lang w:bidi="si-LK"/>
        </w:rPr>
        <w:t>න‍්ති</w:t>
      </w:r>
      <w:r>
        <w:rPr>
          <w:b/>
          <w:bCs/>
          <w:cs/>
          <w:lang w:bidi="si-LK"/>
        </w:rPr>
        <w:t>’</w:t>
      </w:r>
      <w:r w:rsidR="00C066C0" w:rsidRPr="00C066C0">
        <w:t xml:space="preserve"> </w:t>
      </w:r>
      <w:r w:rsidR="00C066C0" w:rsidRPr="00C066C0">
        <w:rPr>
          <w:cs/>
          <w:lang w:bidi="si-LK"/>
        </w:rPr>
        <w:t>යනු. මේ මොවුන්ගේ ඥාන ස</w:t>
      </w:r>
      <w:r w:rsidR="00CE41D0">
        <w:rPr>
          <w:rFonts w:hint="cs"/>
          <w:cs/>
          <w:lang w:bidi="si-LK"/>
        </w:rPr>
        <w:t>ම‍්ප්‍ර</w:t>
      </w:r>
      <w:r w:rsidR="00C066C0" w:rsidRPr="00C066C0">
        <w:rPr>
          <w:cs/>
          <w:lang w:bidi="si-LK"/>
        </w:rPr>
        <w:t>යු</w:t>
      </w:r>
      <w:r w:rsidR="00CE41D0">
        <w:rPr>
          <w:rFonts w:hint="cs"/>
          <w:cs/>
          <w:lang w:bidi="si-LK"/>
        </w:rPr>
        <w:t>ක‍්ත</w:t>
      </w:r>
      <w:r w:rsidR="00C066C0" w:rsidRPr="00C066C0">
        <w:rPr>
          <w:cs/>
          <w:lang w:bidi="si-LK"/>
        </w:rPr>
        <w:t>භාවය හා ඥානවිප්‍රයු</w:t>
      </w:r>
      <w:r w:rsidR="00CE41D0">
        <w:rPr>
          <w:rFonts w:hint="cs"/>
          <w:cs/>
          <w:lang w:bidi="si-LK"/>
        </w:rPr>
        <w:t>ක‍්ත</w:t>
      </w:r>
      <w:r w:rsidR="00C066C0" w:rsidRPr="00C066C0">
        <w:rPr>
          <w:cs/>
          <w:lang w:bidi="si-LK"/>
        </w:rPr>
        <w:t xml:space="preserve">භාවය යි. </w:t>
      </w:r>
    </w:p>
    <w:p w14:paraId="1B430660" w14:textId="7FF3413A" w:rsidR="00C066C0" w:rsidRPr="00C066C0" w:rsidRDefault="00C066C0" w:rsidP="00412861">
      <w:r w:rsidRPr="00C066C0">
        <w:rPr>
          <w:cs/>
          <w:lang w:bidi="si-LK"/>
        </w:rPr>
        <w:t>පළමුවන තෙවන ප</w:t>
      </w:r>
      <w:r w:rsidR="00CE41D0">
        <w:rPr>
          <w:rFonts w:hint="cs"/>
          <w:cs/>
          <w:lang w:bidi="si-LK"/>
        </w:rPr>
        <w:t>ස්</w:t>
      </w:r>
      <w:r w:rsidRPr="00C066C0">
        <w:rPr>
          <w:cs/>
          <w:lang w:bidi="si-LK"/>
        </w:rPr>
        <w:t>වන ස</w:t>
      </w:r>
      <w:r w:rsidR="00CE41D0">
        <w:rPr>
          <w:rFonts w:hint="cs"/>
          <w:cs/>
          <w:lang w:bidi="si-LK"/>
        </w:rPr>
        <w:t>ත්</w:t>
      </w:r>
      <w:r w:rsidRPr="00C066C0">
        <w:rPr>
          <w:cs/>
          <w:lang w:bidi="si-LK"/>
        </w:rPr>
        <w:t>වන සිත් අ</w:t>
      </w:r>
      <w:r w:rsidR="00CE41D0">
        <w:rPr>
          <w:rFonts w:hint="cs"/>
          <w:cs/>
          <w:lang w:bidi="si-LK"/>
        </w:rPr>
        <w:t>සඞ‍්කා</w:t>
      </w:r>
      <w:r w:rsidRPr="00C066C0">
        <w:rPr>
          <w:cs/>
          <w:lang w:bidi="si-LK"/>
        </w:rPr>
        <w:t>රික ය. පු</w:t>
      </w:r>
      <w:r w:rsidR="00846FF4">
        <w:rPr>
          <w:rFonts w:hint="cs"/>
          <w:cs/>
          <w:lang w:bidi="si-LK"/>
        </w:rPr>
        <w:t>ර්‍ව</w:t>
      </w:r>
      <w:r w:rsidRPr="00C066C0">
        <w:rPr>
          <w:cs/>
          <w:lang w:bidi="si-LK"/>
        </w:rPr>
        <w:t xml:space="preserve"> ප</w:t>
      </w:r>
      <w:r w:rsidR="00CE41D0">
        <w:rPr>
          <w:cs/>
          <w:lang w:bidi="si-LK"/>
        </w:rPr>
        <w:t>්‍ර</w:t>
      </w:r>
      <w:r w:rsidR="006411A5">
        <w:rPr>
          <w:cs/>
          <w:lang w:bidi="si-LK"/>
        </w:rPr>
        <w:t>යෝග</w:t>
      </w:r>
      <w:r w:rsidR="00CE41D0">
        <w:rPr>
          <w:cs/>
          <w:lang w:bidi="si-LK"/>
        </w:rPr>
        <w:t>යෙන් වෙන් ව එළැඹ සිටියා ව</w:t>
      </w:r>
      <w:r w:rsidR="00CE41D0">
        <w:rPr>
          <w:rFonts w:hint="cs"/>
          <w:cs/>
          <w:lang w:bidi="si-LK"/>
        </w:rPr>
        <w:t>ූ</w:t>
      </w:r>
      <w:r w:rsidRPr="00C066C0">
        <w:rPr>
          <w:cs/>
          <w:lang w:bidi="si-LK"/>
        </w:rPr>
        <w:t xml:space="preserve"> ක</w:t>
      </w:r>
      <w:r w:rsidR="00983463">
        <w:rPr>
          <w:rFonts w:hint="cs"/>
          <w:cs/>
          <w:lang w:bidi="si-LK"/>
        </w:rPr>
        <w:t>ර්‍ම</w:t>
      </w:r>
      <w:r w:rsidRPr="00C066C0">
        <w:t xml:space="preserve">, </w:t>
      </w:r>
      <w:r w:rsidRPr="00C066C0">
        <w:rPr>
          <w:cs/>
          <w:lang w:bidi="si-LK"/>
        </w:rPr>
        <w:t>ක</w:t>
      </w:r>
      <w:r w:rsidR="00983463">
        <w:rPr>
          <w:rFonts w:hint="cs"/>
          <w:cs/>
          <w:lang w:bidi="si-LK"/>
        </w:rPr>
        <w:t>ර්‍ම</w:t>
      </w:r>
      <w:r w:rsidRPr="00C066C0">
        <w:rPr>
          <w:cs/>
          <w:lang w:bidi="si-LK"/>
        </w:rPr>
        <w:t>නිමි</w:t>
      </w:r>
      <w:r w:rsidR="00CE41D0">
        <w:rPr>
          <w:rFonts w:hint="cs"/>
          <w:cs/>
          <w:lang w:bidi="si-LK"/>
        </w:rPr>
        <w:t>ත‍්ත</w:t>
      </w:r>
      <w:r w:rsidRPr="00C066C0">
        <w:t xml:space="preserve">, </w:t>
      </w:r>
      <w:r w:rsidRPr="00C066C0">
        <w:rPr>
          <w:cs/>
          <w:lang w:bidi="si-LK"/>
        </w:rPr>
        <w:t>ගතිනිමිත්</w:t>
      </w:r>
      <w:r w:rsidR="00CE41D0">
        <w:rPr>
          <w:rFonts w:hint="cs"/>
          <w:cs/>
          <w:lang w:bidi="si-LK"/>
        </w:rPr>
        <w:t>ත</w:t>
      </w:r>
      <w:r w:rsidR="007B3695">
        <w:rPr>
          <w:cs/>
          <w:lang w:bidi="si-LK"/>
        </w:rPr>
        <w:t>හේතුවෙන්</w:t>
      </w:r>
      <w:r w:rsidRPr="00C066C0">
        <w:rPr>
          <w:cs/>
          <w:lang w:bidi="si-LK"/>
        </w:rPr>
        <w:t xml:space="preserve"> හා </w:t>
      </w:r>
      <w:r w:rsidR="00CE41D0">
        <w:rPr>
          <w:rFonts w:hint="cs"/>
          <w:cs/>
          <w:lang w:bidi="si-LK"/>
        </w:rPr>
        <w:t>සත්</w:t>
      </w:r>
      <w:r w:rsidRPr="00C066C0">
        <w:rPr>
          <w:cs/>
          <w:lang w:bidi="si-LK"/>
        </w:rPr>
        <w:t>ප්‍රායඍතු</w:t>
      </w:r>
      <w:r w:rsidR="00CE41D0">
        <w:rPr>
          <w:rFonts w:hint="cs"/>
          <w:cs/>
          <w:lang w:bidi="si-LK"/>
        </w:rPr>
        <w:t>භො</w:t>
      </w:r>
      <w:r w:rsidRPr="00C066C0">
        <w:rPr>
          <w:cs/>
          <w:lang w:bidi="si-LK"/>
        </w:rPr>
        <w:t>ජනාදීන්ගේ ප්‍රතිලාභයෙන් අ</w:t>
      </w:r>
      <w:r w:rsidR="00CE41D0">
        <w:rPr>
          <w:rFonts w:hint="cs"/>
          <w:cs/>
          <w:lang w:bidi="si-LK"/>
        </w:rPr>
        <w:t>සඞ‍්ඛා</w:t>
      </w:r>
      <w:r w:rsidRPr="00C066C0">
        <w:rPr>
          <w:cs/>
          <w:lang w:bidi="si-LK"/>
        </w:rPr>
        <w:t xml:space="preserve">රිකභාවය වේ. </w:t>
      </w:r>
    </w:p>
    <w:p w14:paraId="755861A5" w14:textId="35706E3B" w:rsidR="00C066C0" w:rsidRPr="00C066C0" w:rsidRDefault="00C066C0" w:rsidP="00412861">
      <w:r w:rsidRPr="00C066C0">
        <w:rPr>
          <w:cs/>
          <w:lang w:bidi="si-LK"/>
        </w:rPr>
        <w:t>දෙවන සිවුවන සවන අටවන සිත් සස</w:t>
      </w:r>
      <w:r w:rsidR="007E52FB">
        <w:rPr>
          <w:rFonts w:hint="cs"/>
          <w:cs/>
          <w:lang w:bidi="si-LK"/>
        </w:rPr>
        <w:t>ඞ‍්ඛා</w:t>
      </w:r>
      <w:r w:rsidRPr="00C066C0">
        <w:rPr>
          <w:cs/>
          <w:lang w:bidi="si-LK"/>
        </w:rPr>
        <w:t>රික වේ. පු</w:t>
      </w:r>
      <w:r w:rsidR="00846FF4">
        <w:rPr>
          <w:rFonts w:hint="cs"/>
          <w:cs/>
          <w:lang w:bidi="si-LK"/>
        </w:rPr>
        <w:t>ර්‍ව</w:t>
      </w:r>
      <w:r w:rsidRPr="00C066C0">
        <w:rPr>
          <w:cs/>
          <w:lang w:bidi="si-LK"/>
        </w:rPr>
        <w:t xml:space="preserve"> ප්‍ර</w:t>
      </w:r>
      <w:r w:rsidR="006411A5">
        <w:rPr>
          <w:cs/>
          <w:lang w:bidi="si-LK"/>
        </w:rPr>
        <w:t>යෝග</w:t>
      </w:r>
      <w:r w:rsidRPr="00C066C0">
        <w:rPr>
          <w:cs/>
          <w:lang w:bidi="si-LK"/>
        </w:rPr>
        <w:t>ය කරණ කොට හටගත් ක</w:t>
      </w:r>
      <w:r w:rsidR="008506C8">
        <w:rPr>
          <w:rFonts w:hint="cs"/>
          <w:cs/>
          <w:lang w:bidi="si-LK"/>
        </w:rPr>
        <w:t>ර්‍මා</w:t>
      </w:r>
      <w:r w:rsidRPr="00C066C0">
        <w:rPr>
          <w:cs/>
          <w:lang w:bidi="si-LK"/>
        </w:rPr>
        <w:t>දි</w:t>
      </w:r>
      <w:r w:rsidR="007B3695">
        <w:rPr>
          <w:rFonts w:hint="cs"/>
          <w:cs/>
          <w:lang w:bidi="si-LK"/>
        </w:rPr>
        <w:t>හේතුවෙන්</w:t>
      </w:r>
      <w:r w:rsidRPr="00C066C0">
        <w:rPr>
          <w:cs/>
          <w:lang w:bidi="si-LK"/>
        </w:rPr>
        <w:t xml:space="preserve"> හා අස</w:t>
      </w:r>
      <w:r w:rsidR="007E52FB">
        <w:rPr>
          <w:rFonts w:hint="cs"/>
          <w:cs/>
          <w:lang w:bidi="si-LK"/>
        </w:rPr>
        <w:t>ත්ප්‍රා</w:t>
      </w:r>
      <w:r w:rsidRPr="00C066C0">
        <w:rPr>
          <w:cs/>
          <w:lang w:bidi="si-LK"/>
        </w:rPr>
        <w:t>ය ඍතු</w:t>
      </w:r>
      <w:r w:rsidR="007E52FB">
        <w:rPr>
          <w:rFonts w:hint="cs"/>
          <w:cs/>
          <w:lang w:bidi="si-LK"/>
        </w:rPr>
        <w:t>භො</w:t>
      </w:r>
      <w:r w:rsidRPr="00C066C0">
        <w:rPr>
          <w:cs/>
          <w:lang w:bidi="si-LK"/>
        </w:rPr>
        <w:t>ජනාදි</w:t>
      </w:r>
      <w:r w:rsidR="007B3695">
        <w:rPr>
          <w:rFonts w:hint="cs"/>
          <w:cs/>
          <w:lang w:bidi="si-LK"/>
        </w:rPr>
        <w:t>හේතුවෙන්</w:t>
      </w:r>
      <w:r w:rsidRPr="00C066C0">
        <w:rPr>
          <w:cs/>
          <w:lang w:bidi="si-LK"/>
        </w:rPr>
        <w:t xml:space="preserve"> ද සස</w:t>
      </w:r>
      <w:r w:rsidR="007E52FB">
        <w:rPr>
          <w:rFonts w:hint="cs"/>
          <w:cs/>
          <w:lang w:bidi="si-LK"/>
        </w:rPr>
        <w:t>ඞ‍්ඛා</w:t>
      </w:r>
      <w:r w:rsidRPr="00C066C0">
        <w:rPr>
          <w:cs/>
          <w:lang w:bidi="si-LK"/>
        </w:rPr>
        <w:t>රික වේ. ඒ කියූ සැටි:</w:t>
      </w:r>
      <w:r w:rsidR="007E52FB">
        <w:rPr>
          <w:rFonts w:hint="cs"/>
          <w:cs/>
          <w:lang w:bidi="si-LK"/>
        </w:rPr>
        <w:t>-</w:t>
      </w:r>
      <w:r w:rsidRPr="007E52FB">
        <w:rPr>
          <w:b/>
          <w:bCs/>
          <w:cs/>
          <w:lang w:bidi="si-LK"/>
        </w:rPr>
        <w:t xml:space="preserve"> </w:t>
      </w:r>
      <w:r w:rsidR="003E6E91">
        <w:rPr>
          <w:b/>
          <w:bCs/>
          <w:cs/>
          <w:lang w:bidi="si-LK"/>
        </w:rPr>
        <w:t>‘</w:t>
      </w:r>
      <w:r w:rsidRPr="007E52FB">
        <w:rPr>
          <w:b/>
          <w:bCs/>
          <w:cs/>
          <w:lang w:bidi="si-LK"/>
        </w:rPr>
        <w:t>යථා පයොගං විනා ස</w:t>
      </w:r>
      <w:r w:rsidR="007E52FB" w:rsidRPr="007E52FB">
        <w:rPr>
          <w:rFonts w:hint="cs"/>
          <w:b/>
          <w:bCs/>
          <w:cs/>
          <w:lang w:bidi="si-LK"/>
        </w:rPr>
        <w:t>ප‍්ප</w:t>
      </w:r>
      <w:r w:rsidRPr="007E52FB">
        <w:rPr>
          <w:b/>
          <w:bCs/>
          <w:cs/>
          <w:lang w:bidi="si-LK"/>
        </w:rPr>
        <w:t>යොග</w:t>
      </w:r>
      <w:r w:rsidR="007E52FB" w:rsidRPr="007E52FB">
        <w:rPr>
          <w:rFonts w:hint="cs"/>
          <w:b/>
          <w:bCs/>
          <w:cs/>
          <w:lang w:bidi="si-LK"/>
        </w:rPr>
        <w:t>ඤ‍්ච</w:t>
      </w:r>
      <w:r w:rsidRPr="007E52FB">
        <w:rPr>
          <w:b/>
          <w:bCs/>
          <w:cs/>
          <w:lang w:bidi="si-LK"/>
        </w:rPr>
        <w:t xml:space="preserve"> යථා උප</w:t>
      </w:r>
      <w:r w:rsidR="00A03368">
        <w:rPr>
          <w:rFonts w:hint="cs"/>
          <w:b/>
          <w:bCs/>
          <w:cs/>
          <w:lang w:bidi="si-LK"/>
        </w:rPr>
        <w:t>ට්ඨි</w:t>
      </w:r>
      <w:r w:rsidRPr="007E52FB">
        <w:rPr>
          <w:b/>
          <w:bCs/>
          <w:cs/>
          <w:lang w:bidi="si-LK"/>
        </w:rPr>
        <w:t>තෙහි ක</w:t>
      </w:r>
      <w:r w:rsidR="007E52FB" w:rsidRPr="007E52FB">
        <w:rPr>
          <w:rFonts w:hint="cs"/>
          <w:b/>
          <w:bCs/>
          <w:cs/>
          <w:lang w:bidi="si-LK"/>
        </w:rPr>
        <w:t>ම‍්මාදිප‍්පච‍්ච</w:t>
      </w:r>
      <w:r w:rsidRPr="007E52FB">
        <w:rPr>
          <w:b/>
          <w:bCs/>
          <w:cs/>
          <w:lang w:bidi="si-LK"/>
        </w:rPr>
        <w:t>යෙහි උතුභොජනාදිස</w:t>
      </w:r>
      <w:r w:rsidR="007E52FB" w:rsidRPr="007E52FB">
        <w:rPr>
          <w:rFonts w:hint="cs"/>
          <w:b/>
          <w:bCs/>
          <w:cs/>
          <w:lang w:bidi="si-LK"/>
        </w:rPr>
        <w:t>ප‍්පා</w:t>
      </w:r>
      <w:r w:rsidRPr="007E52FB">
        <w:rPr>
          <w:b/>
          <w:bCs/>
          <w:cs/>
          <w:lang w:bidi="si-LK"/>
        </w:rPr>
        <w:t>යවසෙන ච අස</w:t>
      </w:r>
      <w:r w:rsidR="007E52FB" w:rsidRPr="007E52FB">
        <w:rPr>
          <w:rFonts w:hint="cs"/>
          <w:b/>
          <w:bCs/>
          <w:cs/>
          <w:lang w:bidi="si-LK"/>
        </w:rPr>
        <w:t>ඞ‍්ඛා</w:t>
      </w:r>
      <w:r w:rsidR="007E52FB">
        <w:rPr>
          <w:b/>
          <w:bCs/>
          <w:cs/>
          <w:lang w:bidi="si-LK"/>
        </w:rPr>
        <w:t>රික</w:t>
      </w:r>
      <w:r w:rsidRPr="007E52FB">
        <w:rPr>
          <w:b/>
          <w:bCs/>
          <w:cs/>
          <w:lang w:bidi="si-LK"/>
        </w:rPr>
        <w:t>ස</w:t>
      </w:r>
      <w:r w:rsidR="007E52FB" w:rsidRPr="007E52FB">
        <w:rPr>
          <w:rFonts w:hint="cs"/>
          <w:b/>
          <w:bCs/>
          <w:cs/>
          <w:lang w:bidi="si-LK"/>
        </w:rPr>
        <w:t>සඞ‍්ඛා</w:t>
      </w:r>
      <w:r w:rsidRPr="007E52FB">
        <w:rPr>
          <w:b/>
          <w:bCs/>
          <w:cs/>
          <w:lang w:bidi="si-LK"/>
        </w:rPr>
        <w:t>රිකානි</w:t>
      </w:r>
      <w:r w:rsidR="003E6E91">
        <w:rPr>
          <w:b/>
          <w:bCs/>
          <w:cs/>
          <w:lang w:bidi="si-LK"/>
        </w:rPr>
        <w:t>’</w:t>
      </w:r>
      <w:r w:rsidR="007E52FB" w:rsidRPr="007E52FB">
        <w:rPr>
          <w:rFonts w:hint="cs"/>
          <w:b/>
          <w:bCs/>
          <w:cs/>
          <w:lang w:bidi="si-LK"/>
        </w:rPr>
        <w:t xml:space="preserve"> </w:t>
      </w:r>
      <w:r w:rsidRPr="00C066C0">
        <w:rPr>
          <w:cs/>
          <w:lang w:bidi="si-LK"/>
        </w:rPr>
        <w:t>යනු. මේ මොවුන්ගේ අස</w:t>
      </w:r>
      <w:r w:rsidR="00F82EF2">
        <w:rPr>
          <w:rFonts w:hint="cs"/>
          <w:cs/>
          <w:lang w:bidi="si-LK"/>
        </w:rPr>
        <w:t>ඞ‍්ඛා</w:t>
      </w:r>
      <w:r w:rsidRPr="00C066C0">
        <w:rPr>
          <w:cs/>
          <w:lang w:bidi="si-LK"/>
        </w:rPr>
        <w:t>රික ස</w:t>
      </w:r>
      <w:r w:rsidR="00F82EF2">
        <w:rPr>
          <w:rFonts w:hint="cs"/>
          <w:cs/>
          <w:lang w:bidi="si-LK"/>
        </w:rPr>
        <w:t>සඞ‍්ඛා</w:t>
      </w:r>
      <w:r w:rsidRPr="00C066C0">
        <w:rPr>
          <w:cs/>
          <w:lang w:bidi="si-LK"/>
        </w:rPr>
        <w:t>රික භාවය යි. මේ සිත්</w:t>
      </w:r>
      <w:r w:rsidRPr="00C066C0">
        <w:t xml:space="preserve">, </w:t>
      </w:r>
      <w:r w:rsidRPr="00C066C0">
        <w:rPr>
          <w:cs/>
          <w:lang w:bidi="si-LK"/>
        </w:rPr>
        <w:t>මහා</w:t>
      </w:r>
      <w:r w:rsidR="003E6E91">
        <w:rPr>
          <w:cs/>
          <w:lang w:bidi="si-LK"/>
        </w:rPr>
        <w:t>’</w:t>
      </w:r>
      <w:r w:rsidRPr="00C066C0">
        <w:t xml:space="preserve"> </w:t>
      </w:r>
      <w:r w:rsidRPr="00C066C0">
        <w:rPr>
          <w:cs/>
          <w:lang w:bidi="si-LK"/>
        </w:rPr>
        <w:t>ය</w:t>
      </w:r>
      <w:r w:rsidR="00F82EF2">
        <w:rPr>
          <w:rFonts w:hint="cs"/>
          <w:cs/>
          <w:lang w:bidi="si-LK"/>
        </w:rPr>
        <w:t>න්</w:t>
      </w:r>
      <w:r w:rsidRPr="00C066C0">
        <w:rPr>
          <w:cs/>
          <w:lang w:bidi="si-LK"/>
        </w:rPr>
        <w:t>නකින් වෙසෙසා මහා විපාකැ</w:t>
      </w:r>
      <w:r w:rsidR="00394EF6">
        <w:rPr>
          <w:lang w:bidi="si-LK"/>
        </w:rPr>
        <w:t xml:space="preserve">’ </w:t>
      </w:r>
      <w:r w:rsidR="00394EF6">
        <w:rPr>
          <w:cs/>
          <w:lang w:bidi="si-LK"/>
        </w:rPr>
        <w:t>යි</w:t>
      </w:r>
      <w:r w:rsidR="00F82EF2">
        <w:rPr>
          <w:cs/>
          <w:lang w:bidi="si-LK"/>
        </w:rPr>
        <w:t xml:space="preserve"> කියත්. කාමාවචර</w:t>
      </w:r>
      <w:r w:rsidRPr="00C066C0">
        <w:rPr>
          <w:cs/>
          <w:lang w:bidi="si-LK"/>
        </w:rPr>
        <w:t xml:space="preserve">විපාකය මහාකුසලයන්ගේ විපාකය බැවින් </w:t>
      </w:r>
      <w:r w:rsidR="00E72B9F">
        <w:rPr>
          <w:cs/>
          <w:lang w:bidi="si-LK"/>
        </w:rPr>
        <w:t>හේතු</w:t>
      </w:r>
      <w:r w:rsidRPr="00C066C0">
        <w:rPr>
          <w:cs/>
          <w:lang w:bidi="si-LK"/>
        </w:rPr>
        <w:t>හුගේ නාමය ඵලයෙහි ආරොපණය කොට කාර</w:t>
      </w:r>
      <w:r w:rsidR="00C60BF5">
        <w:rPr>
          <w:rFonts w:hint="cs"/>
          <w:cs/>
          <w:lang w:bidi="si-LK"/>
        </w:rPr>
        <w:t>ණො</w:t>
      </w:r>
      <w:r w:rsidRPr="00C066C0">
        <w:rPr>
          <w:cs/>
          <w:lang w:bidi="si-LK"/>
        </w:rPr>
        <w:t>ප</w:t>
      </w:r>
      <w:r w:rsidR="00C60BF5">
        <w:rPr>
          <w:rFonts w:hint="cs"/>
          <w:cs/>
          <w:lang w:bidi="si-LK"/>
        </w:rPr>
        <w:t>චා</w:t>
      </w:r>
      <w:r w:rsidRPr="00C066C0">
        <w:rPr>
          <w:cs/>
          <w:lang w:bidi="si-LK"/>
        </w:rPr>
        <w:t>ර වශයෙන් එ</w:t>
      </w:r>
      <w:r w:rsidR="00C60BF5">
        <w:rPr>
          <w:rFonts w:hint="cs"/>
          <w:cs/>
          <w:lang w:bidi="si-LK"/>
        </w:rPr>
        <w:t>සේ</w:t>
      </w:r>
      <w:r w:rsidRPr="00C066C0">
        <w:rPr>
          <w:cs/>
          <w:lang w:bidi="si-LK"/>
        </w:rPr>
        <w:t xml:space="preserve"> කියත්. </w:t>
      </w:r>
    </w:p>
    <w:p w14:paraId="5AA6EFCD" w14:textId="2591E637" w:rsidR="00C60BF5" w:rsidRPr="00033E68" w:rsidRDefault="00C60BF5" w:rsidP="00033E68">
      <w:pPr>
        <w:pStyle w:val="ListParagraph"/>
        <w:numPr>
          <w:ilvl w:val="0"/>
          <w:numId w:val="28"/>
        </w:numPr>
        <w:rPr>
          <w:b/>
          <w:bCs/>
          <w:lang w:bidi="si-LK"/>
        </w:rPr>
      </w:pPr>
      <w:r w:rsidRPr="00033E68">
        <w:rPr>
          <w:rFonts w:hint="cs"/>
          <w:b/>
          <w:bCs/>
          <w:cs/>
          <w:lang w:bidi="si-LK"/>
        </w:rPr>
        <w:t>සො</w:t>
      </w:r>
      <w:r w:rsidR="00C066C0" w:rsidRPr="00033E68">
        <w:rPr>
          <w:b/>
          <w:bCs/>
          <w:cs/>
          <w:lang w:bidi="si-LK"/>
        </w:rPr>
        <w:t>මන</w:t>
      </w:r>
      <w:r w:rsidRPr="00033E68">
        <w:rPr>
          <w:rFonts w:hint="cs"/>
          <w:b/>
          <w:bCs/>
          <w:cs/>
          <w:lang w:bidi="si-LK"/>
        </w:rPr>
        <w:t>ස‍්ස</w:t>
      </w:r>
      <w:r w:rsidR="00C066C0" w:rsidRPr="00033E68">
        <w:rPr>
          <w:b/>
          <w:bCs/>
          <w:cs/>
          <w:lang w:bidi="si-LK"/>
        </w:rPr>
        <w:t>සහගත</w:t>
      </w:r>
      <w:r w:rsidRPr="00033E68">
        <w:rPr>
          <w:rFonts w:hint="cs"/>
          <w:b/>
          <w:bCs/>
          <w:cs/>
          <w:lang w:bidi="si-LK"/>
        </w:rPr>
        <w:t>ඤා</w:t>
      </w:r>
      <w:r w:rsidR="00C066C0" w:rsidRPr="00033E68">
        <w:rPr>
          <w:b/>
          <w:bCs/>
          <w:cs/>
          <w:lang w:bidi="si-LK"/>
        </w:rPr>
        <w:t>ණස</w:t>
      </w:r>
      <w:r w:rsidRPr="00033E68">
        <w:rPr>
          <w:rFonts w:hint="cs"/>
          <w:b/>
          <w:bCs/>
          <w:cs/>
          <w:lang w:bidi="si-LK"/>
        </w:rPr>
        <w:t>ම‍්ප</w:t>
      </w:r>
      <w:r w:rsidR="00C066C0" w:rsidRPr="00033E68">
        <w:rPr>
          <w:b/>
          <w:bCs/>
          <w:cs/>
          <w:lang w:bidi="si-LK"/>
        </w:rPr>
        <w:t>යු</w:t>
      </w:r>
      <w:r w:rsidRPr="00033E68">
        <w:rPr>
          <w:rFonts w:hint="cs"/>
          <w:b/>
          <w:bCs/>
          <w:cs/>
          <w:lang w:bidi="si-LK"/>
        </w:rPr>
        <w:t>ත‍්ත</w:t>
      </w:r>
      <w:r w:rsidR="00C066C0" w:rsidRPr="00033E68">
        <w:rPr>
          <w:b/>
          <w:bCs/>
          <w:cs/>
          <w:lang w:bidi="si-LK"/>
        </w:rPr>
        <w:t>අස</w:t>
      </w:r>
      <w:r w:rsidRPr="00033E68">
        <w:rPr>
          <w:rFonts w:hint="cs"/>
          <w:b/>
          <w:bCs/>
          <w:cs/>
          <w:lang w:bidi="si-LK"/>
        </w:rPr>
        <w:t>ඞ‍්ඛා</w:t>
      </w:r>
      <w:r w:rsidR="00C066C0" w:rsidRPr="00033E68">
        <w:rPr>
          <w:b/>
          <w:bCs/>
          <w:cs/>
          <w:lang w:bidi="si-LK"/>
        </w:rPr>
        <w:t>රිකචි</w:t>
      </w:r>
      <w:r w:rsidRPr="00033E68">
        <w:rPr>
          <w:rFonts w:hint="cs"/>
          <w:b/>
          <w:bCs/>
          <w:cs/>
          <w:lang w:bidi="si-LK"/>
        </w:rPr>
        <w:t>ත‍්ත</w:t>
      </w:r>
      <w:r w:rsidR="00C066C0" w:rsidRPr="00033E68">
        <w:rPr>
          <w:b/>
          <w:bCs/>
          <w:cs/>
          <w:lang w:bidi="si-LK"/>
        </w:rPr>
        <w:t xml:space="preserve">ය. </w:t>
      </w:r>
    </w:p>
    <w:p w14:paraId="514A64DD" w14:textId="01297281" w:rsidR="00C60BF5" w:rsidRPr="00033E68" w:rsidRDefault="00C60BF5" w:rsidP="00033E68">
      <w:pPr>
        <w:pStyle w:val="ListParagraph"/>
        <w:numPr>
          <w:ilvl w:val="0"/>
          <w:numId w:val="28"/>
        </w:numPr>
        <w:rPr>
          <w:b/>
          <w:bCs/>
          <w:lang w:bidi="si-LK"/>
        </w:rPr>
      </w:pPr>
      <w:r w:rsidRPr="00033E68">
        <w:rPr>
          <w:rFonts w:hint="cs"/>
          <w:b/>
          <w:bCs/>
          <w:cs/>
          <w:lang w:bidi="si-LK"/>
        </w:rPr>
        <w:t>සො</w:t>
      </w:r>
      <w:r w:rsidRPr="00033E68">
        <w:rPr>
          <w:b/>
          <w:bCs/>
          <w:cs/>
          <w:lang w:bidi="si-LK"/>
        </w:rPr>
        <w:t>මන</w:t>
      </w:r>
      <w:r w:rsidRPr="00033E68">
        <w:rPr>
          <w:rFonts w:hint="cs"/>
          <w:b/>
          <w:bCs/>
          <w:cs/>
          <w:lang w:bidi="si-LK"/>
        </w:rPr>
        <w:t>ස‍්ස</w:t>
      </w:r>
      <w:r w:rsidRPr="00033E68">
        <w:rPr>
          <w:b/>
          <w:bCs/>
          <w:cs/>
          <w:lang w:bidi="si-LK"/>
        </w:rPr>
        <w:t>සහගත</w:t>
      </w:r>
      <w:r w:rsidRPr="00033E68">
        <w:rPr>
          <w:rFonts w:hint="cs"/>
          <w:b/>
          <w:bCs/>
          <w:cs/>
          <w:lang w:bidi="si-LK"/>
        </w:rPr>
        <w:t>ඤා</w:t>
      </w:r>
      <w:r w:rsidRPr="00033E68">
        <w:rPr>
          <w:b/>
          <w:bCs/>
          <w:cs/>
          <w:lang w:bidi="si-LK"/>
        </w:rPr>
        <w:t>ණස</w:t>
      </w:r>
      <w:r w:rsidRPr="00033E68">
        <w:rPr>
          <w:rFonts w:hint="cs"/>
          <w:b/>
          <w:bCs/>
          <w:cs/>
          <w:lang w:bidi="si-LK"/>
        </w:rPr>
        <w:t>ම‍්ප</w:t>
      </w:r>
      <w:r w:rsidRPr="00033E68">
        <w:rPr>
          <w:b/>
          <w:bCs/>
          <w:cs/>
          <w:lang w:bidi="si-LK"/>
        </w:rPr>
        <w:t>යු</w:t>
      </w:r>
      <w:r w:rsidRPr="00033E68">
        <w:rPr>
          <w:rFonts w:hint="cs"/>
          <w:b/>
          <w:bCs/>
          <w:cs/>
          <w:lang w:bidi="si-LK"/>
        </w:rPr>
        <w:t>ත‍්තස</w:t>
      </w:r>
      <w:r w:rsidRPr="00033E68">
        <w:rPr>
          <w:b/>
          <w:bCs/>
          <w:cs/>
          <w:lang w:bidi="si-LK"/>
        </w:rPr>
        <w:t>ස</w:t>
      </w:r>
      <w:r w:rsidRPr="00033E68">
        <w:rPr>
          <w:rFonts w:hint="cs"/>
          <w:b/>
          <w:bCs/>
          <w:cs/>
          <w:lang w:bidi="si-LK"/>
        </w:rPr>
        <w:t>ඞ‍්ඛා</w:t>
      </w:r>
      <w:r w:rsidRPr="00033E68">
        <w:rPr>
          <w:b/>
          <w:bCs/>
          <w:cs/>
          <w:lang w:bidi="si-LK"/>
        </w:rPr>
        <w:t>රිකචි</w:t>
      </w:r>
      <w:r w:rsidRPr="00033E68">
        <w:rPr>
          <w:rFonts w:hint="cs"/>
          <w:b/>
          <w:bCs/>
          <w:cs/>
          <w:lang w:bidi="si-LK"/>
        </w:rPr>
        <w:t>ත‍්ත</w:t>
      </w:r>
      <w:r w:rsidRPr="00033E68">
        <w:rPr>
          <w:b/>
          <w:bCs/>
          <w:cs/>
          <w:lang w:bidi="si-LK"/>
        </w:rPr>
        <w:t xml:space="preserve">ය. </w:t>
      </w:r>
    </w:p>
    <w:p w14:paraId="2E0C4083" w14:textId="3CD2EDAC" w:rsidR="00C60BF5" w:rsidRPr="00033E68" w:rsidRDefault="00C60BF5" w:rsidP="00033E68">
      <w:pPr>
        <w:pStyle w:val="ListParagraph"/>
        <w:numPr>
          <w:ilvl w:val="0"/>
          <w:numId w:val="28"/>
        </w:numPr>
        <w:rPr>
          <w:b/>
          <w:bCs/>
          <w:lang w:bidi="si-LK"/>
        </w:rPr>
      </w:pPr>
      <w:r w:rsidRPr="00033E68">
        <w:rPr>
          <w:rFonts w:hint="cs"/>
          <w:b/>
          <w:bCs/>
          <w:cs/>
          <w:lang w:bidi="si-LK"/>
        </w:rPr>
        <w:t>සො</w:t>
      </w:r>
      <w:r w:rsidRPr="00033E68">
        <w:rPr>
          <w:b/>
          <w:bCs/>
          <w:cs/>
          <w:lang w:bidi="si-LK"/>
        </w:rPr>
        <w:t>මන</w:t>
      </w:r>
      <w:r w:rsidRPr="00033E68">
        <w:rPr>
          <w:rFonts w:hint="cs"/>
          <w:b/>
          <w:bCs/>
          <w:cs/>
          <w:lang w:bidi="si-LK"/>
        </w:rPr>
        <w:t>ස‍්ස</w:t>
      </w:r>
      <w:r w:rsidRPr="00033E68">
        <w:rPr>
          <w:b/>
          <w:bCs/>
          <w:cs/>
          <w:lang w:bidi="si-LK"/>
        </w:rPr>
        <w:t>සහගත</w:t>
      </w:r>
      <w:r w:rsidRPr="00033E68">
        <w:rPr>
          <w:rFonts w:hint="cs"/>
          <w:b/>
          <w:bCs/>
          <w:cs/>
          <w:lang w:bidi="si-LK"/>
        </w:rPr>
        <w:t>ඤා</w:t>
      </w:r>
      <w:r w:rsidRPr="00033E68">
        <w:rPr>
          <w:b/>
          <w:bCs/>
          <w:cs/>
          <w:lang w:bidi="si-LK"/>
        </w:rPr>
        <w:t>ණ</w:t>
      </w:r>
      <w:r w:rsidRPr="00033E68">
        <w:rPr>
          <w:rFonts w:hint="cs"/>
          <w:b/>
          <w:bCs/>
          <w:cs/>
          <w:lang w:bidi="si-LK"/>
        </w:rPr>
        <w:t>විප‍්ප</w:t>
      </w:r>
      <w:r w:rsidRPr="00033E68">
        <w:rPr>
          <w:b/>
          <w:bCs/>
          <w:cs/>
          <w:lang w:bidi="si-LK"/>
        </w:rPr>
        <w:t>යු</w:t>
      </w:r>
      <w:r w:rsidRPr="00033E68">
        <w:rPr>
          <w:rFonts w:hint="cs"/>
          <w:b/>
          <w:bCs/>
          <w:cs/>
          <w:lang w:bidi="si-LK"/>
        </w:rPr>
        <w:t>ත‍්ත</w:t>
      </w:r>
      <w:r w:rsidRPr="00033E68">
        <w:rPr>
          <w:b/>
          <w:bCs/>
          <w:cs/>
          <w:lang w:bidi="si-LK"/>
        </w:rPr>
        <w:t>අස</w:t>
      </w:r>
      <w:r w:rsidRPr="00033E68">
        <w:rPr>
          <w:rFonts w:hint="cs"/>
          <w:b/>
          <w:bCs/>
          <w:cs/>
          <w:lang w:bidi="si-LK"/>
        </w:rPr>
        <w:t>ඞ‍්ඛා</w:t>
      </w:r>
      <w:r w:rsidRPr="00033E68">
        <w:rPr>
          <w:b/>
          <w:bCs/>
          <w:cs/>
          <w:lang w:bidi="si-LK"/>
        </w:rPr>
        <w:t>රිකචි</w:t>
      </w:r>
      <w:r w:rsidRPr="00033E68">
        <w:rPr>
          <w:rFonts w:hint="cs"/>
          <w:b/>
          <w:bCs/>
          <w:cs/>
          <w:lang w:bidi="si-LK"/>
        </w:rPr>
        <w:t>ත‍්ත</w:t>
      </w:r>
      <w:r w:rsidRPr="00033E68">
        <w:rPr>
          <w:b/>
          <w:bCs/>
          <w:cs/>
          <w:lang w:bidi="si-LK"/>
        </w:rPr>
        <w:t xml:space="preserve">ය. </w:t>
      </w:r>
    </w:p>
    <w:p w14:paraId="2713AD58" w14:textId="389F8D2D" w:rsidR="00C60BF5" w:rsidRPr="00033E68" w:rsidRDefault="00C60BF5" w:rsidP="00033E68">
      <w:pPr>
        <w:pStyle w:val="ListParagraph"/>
        <w:numPr>
          <w:ilvl w:val="0"/>
          <w:numId w:val="28"/>
        </w:numPr>
        <w:rPr>
          <w:b/>
          <w:bCs/>
          <w:lang w:bidi="si-LK"/>
        </w:rPr>
      </w:pPr>
      <w:r w:rsidRPr="00033E68">
        <w:rPr>
          <w:rFonts w:hint="cs"/>
          <w:b/>
          <w:bCs/>
          <w:cs/>
          <w:lang w:bidi="si-LK"/>
        </w:rPr>
        <w:t>සො</w:t>
      </w:r>
      <w:r w:rsidRPr="00033E68">
        <w:rPr>
          <w:b/>
          <w:bCs/>
          <w:cs/>
          <w:lang w:bidi="si-LK"/>
        </w:rPr>
        <w:t>මන</w:t>
      </w:r>
      <w:r w:rsidRPr="00033E68">
        <w:rPr>
          <w:rFonts w:hint="cs"/>
          <w:b/>
          <w:bCs/>
          <w:cs/>
          <w:lang w:bidi="si-LK"/>
        </w:rPr>
        <w:t>ස‍්ස</w:t>
      </w:r>
      <w:r w:rsidRPr="00033E68">
        <w:rPr>
          <w:b/>
          <w:bCs/>
          <w:cs/>
          <w:lang w:bidi="si-LK"/>
        </w:rPr>
        <w:t>සහගත</w:t>
      </w:r>
      <w:r w:rsidRPr="00033E68">
        <w:rPr>
          <w:rFonts w:hint="cs"/>
          <w:b/>
          <w:bCs/>
          <w:cs/>
          <w:lang w:bidi="si-LK"/>
        </w:rPr>
        <w:t>ඤා</w:t>
      </w:r>
      <w:r w:rsidRPr="00033E68">
        <w:rPr>
          <w:b/>
          <w:bCs/>
          <w:cs/>
          <w:lang w:bidi="si-LK"/>
        </w:rPr>
        <w:t>ණ</w:t>
      </w:r>
      <w:r w:rsidRPr="00033E68">
        <w:rPr>
          <w:rFonts w:hint="cs"/>
          <w:b/>
          <w:bCs/>
          <w:cs/>
          <w:lang w:bidi="si-LK"/>
        </w:rPr>
        <w:t>විප‍්ප</w:t>
      </w:r>
      <w:r w:rsidRPr="00033E68">
        <w:rPr>
          <w:b/>
          <w:bCs/>
          <w:cs/>
          <w:lang w:bidi="si-LK"/>
        </w:rPr>
        <w:t>යු</w:t>
      </w:r>
      <w:r w:rsidRPr="00033E68">
        <w:rPr>
          <w:rFonts w:hint="cs"/>
          <w:b/>
          <w:bCs/>
          <w:cs/>
          <w:lang w:bidi="si-LK"/>
        </w:rPr>
        <w:t>ත‍්තස</w:t>
      </w:r>
      <w:r w:rsidRPr="00033E68">
        <w:rPr>
          <w:b/>
          <w:bCs/>
          <w:cs/>
          <w:lang w:bidi="si-LK"/>
        </w:rPr>
        <w:t>ස</w:t>
      </w:r>
      <w:r w:rsidRPr="00033E68">
        <w:rPr>
          <w:rFonts w:hint="cs"/>
          <w:b/>
          <w:bCs/>
          <w:cs/>
          <w:lang w:bidi="si-LK"/>
        </w:rPr>
        <w:t>ඞ‍්ඛා</w:t>
      </w:r>
      <w:r w:rsidRPr="00033E68">
        <w:rPr>
          <w:b/>
          <w:bCs/>
          <w:cs/>
          <w:lang w:bidi="si-LK"/>
        </w:rPr>
        <w:t>රිකචි</w:t>
      </w:r>
      <w:r w:rsidRPr="00033E68">
        <w:rPr>
          <w:rFonts w:hint="cs"/>
          <w:b/>
          <w:bCs/>
          <w:cs/>
          <w:lang w:bidi="si-LK"/>
        </w:rPr>
        <w:t>ත‍්ත</w:t>
      </w:r>
      <w:r w:rsidRPr="00033E68">
        <w:rPr>
          <w:b/>
          <w:bCs/>
          <w:cs/>
          <w:lang w:bidi="si-LK"/>
        </w:rPr>
        <w:t xml:space="preserve">ය. </w:t>
      </w:r>
    </w:p>
    <w:p w14:paraId="38EDD4F2" w14:textId="1C322821" w:rsidR="00C60BF5" w:rsidRPr="00033E68" w:rsidRDefault="00C60BF5" w:rsidP="00033E68">
      <w:pPr>
        <w:pStyle w:val="ListParagraph"/>
        <w:numPr>
          <w:ilvl w:val="0"/>
          <w:numId w:val="28"/>
        </w:numPr>
        <w:rPr>
          <w:b/>
          <w:bCs/>
          <w:lang w:bidi="si-LK"/>
        </w:rPr>
      </w:pPr>
      <w:r w:rsidRPr="00033E68">
        <w:rPr>
          <w:rFonts w:hint="cs"/>
          <w:b/>
          <w:bCs/>
          <w:cs/>
          <w:lang w:bidi="si-LK"/>
        </w:rPr>
        <w:t>උපෙක‍්ඛා</w:t>
      </w:r>
      <w:r w:rsidRPr="00033E68">
        <w:rPr>
          <w:b/>
          <w:bCs/>
          <w:cs/>
          <w:lang w:bidi="si-LK"/>
        </w:rPr>
        <w:t>සහගත</w:t>
      </w:r>
      <w:r w:rsidRPr="00033E68">
        <w:rPr>
          <w:rFonts w:hint="cs"/>
          <w:b/>
          <w:bCs/>
          <w:cs/>
          <w:lang w:bidi="si-LK"/>
        </w:rPr>
        <w:t>ඤා</w:t>
      </w:r>
      <w:r w:rsidRPr="00033E68">
        <w:rPr>
          <w:b/>
          <w:bCs/>
          <w:cs/>
          <w:lang w:bidi="si-LK"/>
        </w:rPr>
        <w:t>ණස</w:t>
      </w:r>
      <w:r w:rsidRPr="00033E68">
        <w:rPr>
          <w:rFonts w:hint="cs"/>
          <w:b/>
          <w:bCs/>
          <w:cs/>
          <w:lang w:bidi="si-LK"/>
        </w:rPr>
        <w:t>ම‍්ප</w:t>
      </w:r>
      <w:r w:rsidRPr="00033E68">
        <w:rPr>
          <w:b/>
          <w:bCs/>
          <w:cs/>
          <w:lang w:bidi="si-LK"/>
        </w:rPr>
        <w:t>යු</w:t>
      </w:r>
      <w:r w:rsidRPr="00033E68">
        <w:rPr>
          <w:rFonts w:hint="cs"/>
          <w:b/>
          <w:bCs/>
          <w:cs/>
          <w:lang w:bidi="si-LK"/>
        </w:rPr>
        <w:t>ත‍්ත</w:t>
      </w:r>
      <w:r w:rsidRPr="00033E68">
        <w:rPr>
          <w:b/>
          <w:bCs/>
          <w:cs/>
          <w:lang w:bidi="si-LK"/>
        </w:rPr>
        <w:t>අස</w:t>
      </w:r>
      <w:r w:rsidRPr="00033E68">
        <w:rPr>
          <w:rFonts w:hint="cs"/>
          <w:b/>
          <w:bCs/>
          <w:cs/>
          <w:lang w:bidi="si-LK"/>
        </w:rPr>
        <w:t>ඞ‍්ඛා</w:t>
      </w:r>
      <w:r w:rsidRPr="00033E68">
        <w:rPr>
          <w:b/>
          <w:bCs/>
          <w:cs/>
          <w:lang w:bidi="si-LK"/>
        </w:rPr>
        <w:t>රිකචි</w:t>
      </w:r>
      <w:r w:rsidRPr="00033E68">
        <w:rPr>
          <w:rFonts w:hint="cs"/>
          <w:b/>
          <w:bCs/>
          <w:cs/>
          <w:lang w:bidi="si-LK"/>
        </w:rPr>
        <w:t>ත‍්ත</w:t>
      </w:r>
      <w:r w:rsidRPr="00033E68">
        <w:rPr>
          <w:b/>
          <w:bCs/>
          <w:cs/>
          <w:lang w:bidi="si-LK"/>
        </w:rPr>
        <w:t xml:space="preserve">ය. </w:t>
      </w:r>
    </w:p>
    <w:p w14:paraId="170F28CD" w14:textId="174EFDD5" w:rsidR="00C60BF5" w:rsidRPr="00033E68" w:rsidRDefault="00C60BF5" w:rsidP="00033E68">
      <w:pPr>
        <w:pStyle w:val="ListParagraph"/>
        <w:numPr>
          <w:ilvl w:val="0"/>
          <w:numId w:val="28"/>
        </w:numPr>
        <w:rPr>
          <w:b/>
          <w:bCs/>
          <w:lang w:bidi="si-LK"/>
        </w:rPr>
      </w:pPr>
      <w:r w:rsidRPr="00033E68">
        <w:rPr>
          <w:rFonts w:hint="cs"/>
          <w:b/>
          <w:bCs/>
          <w:cs/>
          <w:lang w:bidi="si-LK"/>
        </w:rPr>
        <w:t>උපෙක‍්ඛා</w:t>
      </w:r>
      <w:r w:rsidRPr="00033E68">
        <w:rPr>
          <w:b/>
          <w:bCs/>
          <w:cs/>
          <w:lang w:bidi="si-LK"/>
        </w:rPr>
        <w:t>සහගත</w:t>
      </w:r>
      <w:r w:rsidRPr="00033E68">
        <w:rPr>
          <w:rFonts w:hint="cs"/>
          <w:b/>
          <w:bCs/>
          <w:cs/>
          <w:lang w:bidi="si-LK"/>
        </w:rPr>
        <w:t>ඤා</w:t>
      </w:r>
      <w:r w:rsidRPr="00033E68">
        <w:rPr>
          <w:b/>
          <w:bCs/>
          <w:cs/>
          <w:lang w:bidi="si-LK"/>
        </w:rPr>
        <w:t>ණස</w:t>
      </w:r>
      <w:r w:rsidRPr="00033E68">
        <w:rPr>
          <w:rFonts w:hint="cs"/>
          <w:b/>
          <w:bCs/>
          <w:cs/>
          <w:lang w:bidi="si-LK"/>
        </w:rPr>
        <w:t>ම‍්ප</w:t>
      </w:r>
      <w:r w:rsidRPr="00033E68">
        <w:rPr>
          <w:b/>
          <w:bCs/>
          <w:cs/>
          <w:lang w:bidi="si-LK"/>
        </w:rPr>
        <w:t>යු</w:t>
      </w:r>
      <w:r w:rsidRPr="00033E68">
        <w:rPr>
          <w:rFonts w:hint="cs"/>
          <w:b/>
          <w:bCs/>
          <w:cs/>
          <w:lang w:bidi="si-LK"/>
        </w:rPr>
        <w:t>ත‍්තස</w:t>
      </w:r>
      <w:r w:rsidRPr="00033E68">
        <w:rPr>
          <w:b/>
          <w:bCs/>
          <w:cs/>
          <w:lang w:bidi="si-LK"/>
        </w:rPr>
        <w:t>ස</w:t>
      </w:r>
      <w:r w:rsidRPr="00033E68">
        <w:rPr>
          <w:rFonts w:hint="cs"/>
          <w:b/>
          <w:bCs/>
          <w:cs/>
          <w:lang w:bidi="si-LK"/>
        </w:rPr>
        <w:t>ඞ‍්ඛා</w:t>
      </w:r>
      <w:r w:rsidRPr="00033E68">
        <w:rPr>
          <w:b/>
          <w:bCs/>
          <w:cs/>
          <w:lang w:bidi="si-LK"/>
        </w:rPr>
        <w:t>රිකචි</w:t>
      </w:r>
      <w:r w:rsidRPr="00033E68">
        <w:rPr>
          <w:rFonts w:hint="cs"/>
          <w:b/>
          <w:bCs/>
          <w:cs/>
          <w:lang w:bidi="si-LK"/>
        </w:rPr>
        <w:t>ත‍්ත</w:t>
      </w:r>
      <w:r w:rsidRPr="00033E68">
        <w:rPr>
          <w:b/>
          <w:bCs/>
          <w:cs/>
          <w:lang w:bidi="si-LK"/>
        </w:rPr>
        <w:t xml:space="preserve">ය. </w:t>
      </w:r>
    </w:p>
    <w:p w14:paraId="3B9CEEA1" w14:textId="76AAA78F" w:rsidR="00C60BF5" w:rsidRPr="00033E68" w:rsidRDefault="00C60BF5" w:rsidP="00033E68">
      <w:pPr>
        <w:pStyle w:val="ListParagraph"/>
        <w:numPr>
          <w:ilvl w:val="0"/>
          <w:numId w:val="28"/>
        </w:numPr>
        <w:rPr>
          <w:b/>
          <w:bCs/>
          <w:lang w:bidi="si-LK"/>
        </w:rPr>
      </w:pPr>
      <w:r w:rsidRPr="00033E68">
        <w:rPr>
          <w:rFonts w:hint="cs"/>
          <w:b/>
          <w:bCs/>
          <w:cs/>
          <w:lang w:bidi="si-LK"/>
        </w:rPr>
        <w:t>උපෙක‍්ඛා</w:t>
      </w:r>
      <w:r w:rsidRPr="00033E68">
        <w:rPr>
          <w:b/>
          <w:bCs/>
          <w:cs/>
          <w:lang w:bidi="si-LK"/>
        </w:rPr>
        <w:t>සහගත</w:t>
      </w:r>
      <w:r w:rsidRPr="00033E68">
        <w:rPr>
          <w:rFonts w:hint="cs"/>
          <w:b/>
          <w:bCs/>
          <w:cs/>
          <w:lang w:bidi="si-LK"/>
        </w:rPr>
        <w:t>ඤා</w:t>
      </w:r>
      <w:r w:rsidRPr="00033E68">
        <w:rPr>
          <w:b/>
          <w:bCs/>
          <w:cs/>
          <w:lang w:bidi="si-LK"/>
        </w:rPr>
        <w:t>ණ</w:t>
      </w:r>
      <w:r w:rsidRPr="00033E68">
        <w:rPr>
          <w:rFonts w:hint="cs"/>
          <w:b/>
          <w:bCs/>
          <w:cs/>
          <w:lang w:bidi="si-LK"/>
        </w:rPr>
        <w:t>විප‍්ප</w:t>
      </w:r>
      <w:r w:rsidRPr="00033E68">
        <w:rPr>
          <w:b/>
          <w:bCs/>
          <w:cs/>
          <w:lang w:bidi="si-LK"/>
        </w:rPr>
        <w:t>යු</w:t>
      </w:r>
      <w:r w:rsidRPr="00033E68">
        <w:rPr>
          <w:rFonts w:hint="cs"/>
          <w:b/>
          <w:bCs/>
          <w:cs/>
          <w:lang w:bidi="si-LK"/>
        </w:rPr>
        <w:t>ත‍්ත</w:t>
      </w:r>
      <w:r w:rsidRPr="00033E68">
        <w:rPr>
          <w:b/>
          <w:bCs/>
          <w:cs/>
          <w:lang w:bidi="si-LK"/>
        </w:rPr>
        <w:t>අස</w:t>
      </w:r>
      <w:r w:rsidRPr="00033E68">
        <w:rPr>
          <w:rFonts w:hint="cs"/>
          <w:b/>
          <w:bCs/>
          <w:cs/>
          <w:lang w:bidi="si-LK"/>
        </w:rPr>
        <w:t>ඞ‍්ඛා</w:t>
      </w:r>
      <w:r w:rsidRPr="00033E68">
        <w:rPr>
          <w:b/>
          <w:bCs/>
          <w:cs/>
          <w:lang w:bidi="si-LK"/>
        </w:rPr>
        <w:t>රිකචි</w:t>
      </w:r>
      <w:r w:rsidRPr="00033E68">
        <w:rPr>
          <w:rFonts w:hint="cs"/>
          <w:b/>
          <w:bCs/>
          <w:cs/>
          <w:lang w:bidi="si-LK"/>
        </w:rPr>
        <w:t>ත‍්ත</w:t>
      </w:r>
      <w:r w:rsidRPr="00033E68">
        <w:rPr>
          <w:b/>
          <w:bCs/>
          <w:cs/>
          <w:lang w:bidi="si-LK"/>
        </w:rPr>
        <w:t xml:space="preserve">ය. </w:t>
      </w:r>
    </w:p>
    <w:p w14:paraId="0E7B6C22" w14:textId="08E62B4D" w:rsidR="00C60BF5" w:rsidRPr="00033E68" w:rsidRDefault="00C60BF5" w:rsidP="00033E68">
      <w:pPr>
        <w:pStyle w:val="ListParagraph"/>
        <w:numPr>
          <w:ilvl w:val="0"/>
          <w:numId w:val="28"/>
        </w:numPr>
        <w:rPr>
          <w:b/>
          <w:bCs/>
          <w:lang w:bidi="si-LK"/>
        </w:rPr>
      </w:pPr>
      <w:r w:rsidRPr="00033E68">
        <w:rPr>
          <w:rFonts w:hint="cs"/>
          <w:b/>
          <w:bCs/>
          <w:cs/>
          <w:lang w:bidi="si-LK"/>
        </w:rPr>
        <w:t>උපෙක‍්ඛා</w:t>
      </w:r>
      <w:r w:rsidRPr="00033E68">
        <w:rPr>
          <w:b/>
          <w:bCs/>
          <w:cs/>
          <w:lang w:bidi="si-LK"/>
        </w:rPr>
        <w:t>සහගත</w:t>
      </w:r>
      <w:r w:rsidRPr="00033E68">
        <w:rPr>
          <w:rFonts w:hint="cs"/>
          <w:b/>
          <w:bCs/>
          <w:cs/>
          <w:lang w:bidi="si-LK"/>
        </w:rPr>
        <w:t>ඤා</w:t>
      </w:r>
      <w:r w:rsidRPr="00033E68">
        <w:rPr>
          <w:b/>
          <w:bCs/>
          <w:cs/>
          <w:lang w:bidi="si-LK"/>
        </w:rPr>
        <w:t>ණ</w:t>
      </w:r>
      <w:r w:rsidRPr="00033E68">
        <w:rPr>
          <w:rFonts w:hint="cs"/>
          <w:b/>
          <w:bCs/>
          <w:cs/>
          <w:lang w:bidi="si-LK"/>
        </w:rPr>
        <w:t>විප‍්ප</w:t>
      </w:r>
      <w:r w:rsidRPr="00033E68">
        <w:rPr>
          <w:b/>
          <w:bCs/>
          <w:cs/>
          <w:lang w:bidi="si-LK"/>
        </w:rPr>
        <w:t>යු</w:t>
      </w:r>
      <w:r w:rsidRPr="00033E68">
        <w:rPr>
          <w:rFonts w:hint="cs"/>
          <w:b/>
          <w:bCs/>
          <w:cs/>
          <w:lang w:bidi="si-LK"/>
        </w:rPr>
        <w:t>ත‍්තස</w:t>
      </w:r>
      <w:r w:rsidRPr="00033E68">
        <w:rPr>
          <w:b/>
          <w:bCs/>
          <w:cs/>
          <w:lang w:bidi="si-LK"/>
        </w:rPr>
        <w:t>ස</w:t>
      </w:r>
      <w:r w:rsidRPr="00033E68">
        <w:rPr>
          <w:rFonts w:hint="cs"/>
          <w:b/>
          <w:bCs/>
          <w:cs/>
          <w:lang w:bidi="si-LK"/>
        </w:rPr>
        <w:t>ඞ‍්ඛා</w:t>
      </w:r>
      <w:r w:rsidRPr="00033E68">
        <w:rPr>
          <w:b/>
          <w:bCs/>
          <w:cs/>
          <w:lang w:bidi="si-LK"/>
        </w:rPr>
        <w:t>රිකචි</w:t>
      </w:r>
      <w:r w:rsidRPr="00033E68">
        <w:rPr>
          <w:rFonts w:hint="cs"/>
          <w:b/>
          <w:bCs/>
          <w:cs/>
          <w:lang w:bidi="si-LK"/>
        </w:rPr>
        <w:t>ත‍්ත</w:t>
      </w:r>
      <w:r w:rsidRPr="00033E68">
        <w:rPr>
          <w:b/>
          <w:bCs/>
          <w:cs/>
          <w:lang w:bidi="si-LK"/>
        </w:rPr>
        <w:t xml:space="preserve">ය. </w:t>
      </w:r>
    </w:p>
    <w:p w14:paraId="29F298F4" w14:textId="0A2B0917" w:rsidR="0056291A" w:rsidRDefault="0056291A" w:rsidP="00412861">
      <w:pPr>
        <w:rPr>
          <w:lang w:bidi="si-LK"/>
        </w:rPr>
      </w:pPr>
      <w:r>
        <w:rPr>
          <w:cs/>
          <w:lang w:bidi="si-LK"/>
        </w:rPr>
        <w:t>මේ කාමාවචර භ</w:t>
      </w:r>
      <w:r>
        <w:rPr>
          <w:rFonts w:hint="cs"/>
          <w:cs/>
          <w:lang w:bidi="si-LK"/>
        </w:rPr>
        <w:t>ූ</w:t>
      </w:r>
      <w:r w:rsidR="00C066C0" w:rsidRPr="00C066C0">
        <w:rPr>
          <w:cs/>
          <w:lang w:bidi="si-LK"/>
        </w:rPr>
        <w:t>මියට අයත් ස</w:t>
      </w:r>
      <w:r w:rsidR="00E72B9F">
        <w:rPr>
          <w:rFonts w:hint="cs"/>
          <w:cs/>
          <w:lang w:bidi="si-LK"/>
        </w:rPr>
        <w:t>හේතු</w:t>
      </w:r>
      <w:r w:rsidR="00C066C0" w:rsidRPr="00C066C0">
        <w:rPr>
          <w:cs/>
          <w:lang w:bidi="si-LK"/>
        </w:rPr>
        <w:t xml:space="preserve">කකාමාවචරක්‍රියා සිත් අටය. </w:t>
      </w:r>
    </w:p>
    <w:p w14:paraId="5AE281E2" w14:textId="6D9C8368" w:rsidR="00C066C0" w:rsidRPr="00C066C0" w:rsidRDefault="004935AB" w:rsidP="00412861">
      <w:r>
        <w:rPr>
          <w:cs/>
          <w:lang w:bidi="si-LK"/>
        </w:rPr>
        <w:t>සෝමනස්ස</w:t>
      </w:r>
      <w:r w:rsidR="00C066C0" w:rsidRPr="00C066C0">
        <w:rPr>
          <w:cs/>
          <w:lang w:bidi="si-LK"/>
        </w:rPr>
        <w:t>භාවාදිය පෙර කියූ සේ ය. මේ මහා</w:t>
      </w:r>
      <w:r w:rsidR="00C03894">
        <w:rPr>
          <w:rFonts w:hint="cs"/>
          <w:cs/>
          <w:lang w:bidi="si-LK"/>
        </w:rPr>
        <w:t>ක්‍රි</w:t>
      </w:r>
      <w:r w:rsidR="00C066C0" w:rsidRPr="00C066C0">
        <w:rPr>
          <w:cs/>
          <w:lang w:bidi="si-LK"/>
        </w:rPr>
        <w:t>යාචි</w:t>
      </w:r>
      <w:r w:rsidR="00C03894">
        <w:rPr>
          <w:rFonts w:hint="cs"/>
          <w:cs/>
          <w:lang w:bidi="si-LK"/>
        </w:rPr>
        <w:t>ත‍්ත</w:t>
      </w:r>
      <w:r w:rsidR="00C066C0" w:rsidRPr="00C066C0">
        <w:rPr>
          <w:cs/>
          <w:lang w:bidi="si-LK"/>
        </w:rPr>
        <w:t>යෝ සසර සිඳ බිඳ දැමූ බුදු පසේබුදු මහරහතුන් වහන්සේ</w:t>
      </w:r>
      <w:r w:rsidR="00C03894">
        <w:rPr>
          <w:rFonts w:hint="cs"/>
          <w:cs/>
          <w:lang w:bidi="si-LK"/>
        </w:rPr>
        <w:t>ට</w:t>
      </w:r>
      <w:r w:rsidR="00C066C0" w:rsidRPr="00C066C0">
        <w:rPr>
          <w:cs/>
          <w:lang w:bidi="si-LK"/>
        </w:rPr>
        <w:t xml:space="preserve"> පමණක් උපදිති. මේ මොවුන්ගේ වෙනස්කම ය. මේ සිත් පෘථග්ජන</w:t>
      </w:r>
      <w:r w:rsidR="00C03894">
        <w:rPr>
          <w:rFonts w:hint="cs"/>
          <w:cs/>
          <w:lang w:bidi="si-LK"/>
        </w:rPr>
        <w:t>යන්</w:t>
      </w:r>
      <w:r w:rsidR="00C066C0" w:rsidRPr="00C066C0">
        <w:rPr>
          <w:cs/>
          <w:lang w:bidi="si-LK"/>
        </w:rPr>
        <w:t xml:space="preserve">ගේ හා </w:t>
      </w:r>
      <w:r w:rsidR="00C03894">
        <w:rPr>
          <w:rFonts w:hint="cs"/>
          <w:cs/>
          <w:lang w:bidi="si-LK"/>
        </w:rPr>
        <w:t>ශෛ</w:t>
      </w:r>
      <w:r w:rsidR="00022B53">
        <w:rPr>
          <w:rFonts w:hint="cs"/>
          <w:cs/>
          <w:lang w:bidi="si-LK"/>
        </w:rPr>
        <w:t>ක්‍ෂ</w:t>
      </w:r>
      <w:r w:rsidR="00C066C0" w:rsidRPr="00C066C0">
        <w:rPr>
          <w:cs/>
          <w:lang w:bidi="si-LK"/>
        </w:rPr>
        <w:t>පුද්ගලයන්ගේ ස</w:t>
      </w:r>
      <w:r w:rsidR="00C03894">
        <w:rPr>
          <w:rFonts w:hint="cs"/>
          <w:cs/>
          <w:lang w:bidi="si-LK"/>
        </w:rPr>
        <w:t>න‍්තා</w:t>
      </w:r>
      <w:r w:rsidR="00C066C0" w:rsidRPr="00C066C0">
        <w:rPr>
          <w:cs/>
          <w:lang w:bidi="si-LK"/>
        </w:rPr>
        <w:t>නයෙහි උපදී නම්</w:t>
      </w:r>
      <w:r w:rsidR="00C066C0" w:rsidRPr="00C066C0">
        <w:t xml:space="preserve">, </w:t>
      </w:r>
      <w:r w:rsidR="00C066C0" w:rsidRPr="00C066C0">
        <w:rPr>
          <w:cs/>
          <w:lang w:bidi="si-LK"/>
        </w:rPr>
        <w:t>එකා</w:t>
      </w:r>
      <w:r w:rsidR="00C03894">
        <w:rPr>
          <w:rFonts w:hint="cs"/>
          <w:cs/>
          <w:lang w:bidi="si-LK"/>
        </w:rPr>
        <w:t>න‍්ත</w:t>
      </w:r>
      <w:r w:rsidR="00C066C0" w:rsidRPr="00C066C0">
        <w:rPr>
          <w:cs/>
          <w:lang w:bidi="si-LK"/>
        </w:rPr>
        <w:t>යෙන් විපාක දේ ම ය. පෘථග්ජනයාට හෝ ශෛ</w:t>
      </w:r>
      <w:r w:rsidR="00022B53">
        <w:rPr>
          <w:rFonts w:hint="cs"/>
          <w:cs/>
          <w:lang w:bidi="si-LK"/>
        </w:rPr>
        <w:t>ක්‍ෂ</w:t>
      </w:r>
      <w:r w:rsidR="00C066C0" w:rsidRPr="00C066C0">
        <w:rPr>
          <w:cs/>
          <w:lang w:bidi="si-LK"/>
        </w:rPr>
        <w:t xml:space="preserve">යා හට </w:t>
      </w:r>
      <w:r>
        <w:rPr>
          <w:cs/>
          <w:lang w:bidi="si-LK"/>
        </w:rPr>
        <w:t>සෝමනස්ස</w:t>
      </w:r>
      <w:r w:rsidR="00C066C0" w:rsidRPr="00C066C0">
        <w:rPr>
          <w:cs/>
          <w:lang w:bidi="si-LK"/>
        </w:rPr>
        <w:t>සහගත</w:t>
      </w:r>
      <w:r w:rsidR="00C03894">
        <w:rPr>
          <w:rFonts w:hint="cs"/>
          <w:cs/>
          <w:lang w:bidi="si-LK"/>
        </w:rPr>
        <w:t>ඤාණ</w:t>
      </w:r>
      <w:r w:rsidR="00C066C0" w:rsidRPr="00C066C0">
        <w:rPr>
          <w:cs/>
          <w:lang w:bidi="si-LK"/>
        </w:rPr>
        <w:t>ස</w:t>
      </w:r>
      <w:r w:rsidR="00C03894">
        <w:rPr>
          <w:rFonts w:hint="cs"/>
          <w:cs/>
          <w:lang w:bidi="si-LK"/>
        </w:rPr>
        <w:t>ම‍්ප</w:t>
      </w:r>
      <w:r w:rsidR="00C066C0" w:rsidRPr="00C066C0">
        <w:rPr>
          <w:cs/>
          <w:lang w:bidi="si-LK"/>
        </w:rPr>
        <w:t>යු</w:t>
      </w:r>
      <w:r w:rsidR="00C03894">
        <w:rPr>
          <w:rFonts w:hint="cs"/>
          <w:cs/>
          <w:lang w:bidi="si-LK"/>
        </w:rPr>
        <w:t>ත‍්ත</w:t>
      </w:r>
      <w:r w:rsidR="00C066C0" w:rsidRPr="00C066C0">
        <w:rPr>
          <w:cs/>
          <w:lang w:bidi="si-LK"/>
        </w:rPr>
        <w:t>අ</w:t>
      </w:r>
      <w:r w:rsidR="00C03894">
        <w:rPr>
          <w:rFonts w:hint="cs"/>
          <w:cs/>
          <w:lang w:bidi="si-LK"/>
        </w:rPr>
        <w:t>සඞ‍්ඛා</w:t>
      </w:r>
      <w:r w:rsidR="00C066C0" w:rsidRPr="00C066C0">
        <w:rPr>
          <w:cs/>
          <w:lang w:bidi="si-LK"/>
        </w:rPr>
        <w:t>රික කාමාවචර කුසල චි</w:t>
      </w:r>
      <w:r w:rsidR="00C03894">
        <w:rPr>
          <w:rFonts w:hint="cs"/>
          <w:cs/>
          <w:lang w:bidi="si-LK"/>
        </w:rPr>
        <w:t>ත‍්ත</w:t>
      </w:r>
      <w:r w:rsidR="00C066C0" w:rsidRPr="00C066C0">
        <w:rPr>
          <w:cs/>
          <w:lang w:bidi="si-LK"/>
        </w:rPr>
        <w:t>ය උපදින තැනැ රහතුන් වහන්සේට ඉපැදෙනුයේ පළමුවන කාමාවචරක්‍රියා</w:t>
      </w:r>
      <w:r w:rsidR="00C03894">
        <w:rPr>
          <w:rFonts w:hint="cs"/>
          <w:cs/>
          <w:lang w:bidi="si-LK"/>
        </w:rPr>
        <w:t>චිත‍්ත</w:t>
      </w:r>
      <w:r w:rsidR="00C066C0" w:rsidRPr="00C066C0">
        <w:rPr>
          <w:cs/>
          <w:lang w:bidi="si-LK"/>
        </w:rPr>
        <w:t xml:space="preserve">ය ය. අනික් සිත් සතෙහි ක්‍රමය ද මෙසේ ය. </w:t>
      </w:r>
    </w:p>
    <w:p w14:paraId="3E9DB29D" w14:textId="4A4DE3A5" w:rsidR="00C066C0" w:rsidRPr="00C066C0" w:rsidRDefault="00C066C0" w:rsidP="00AA7C28">
      <w:r w:rsidRPr="00C066C0">
        <w:rPr>
          <w:cs/>
          <w:lang w:bidi="si-LK"/>
        </w:rPr>
        <w:t>ම</w:t>
      </w:r>
      <w:r w:rsidR="00C03894">
        <w:rPr>
          <w:rFonts w:hint="cs"/>
          <w:cs/>
          <w:lang w:bidi="si-LK"/>
        </w:rPr>
        <w:t>ත්</w:t>
      </w:r>
      <w:r w:rsidRPr="00C066C0">
        <w:rPr>
          <w:cs/>
          <w:lang w:bidi="si-LK"/>
        </w:rPr>
        <w:t>තෙහි විපාක නො ලබන බැවින් කුසල් නො වේ. පෙර කළ ක</w:t>
      </w:r>
      <w:r w:rsidR="00983463">
        <w:rPr>
          <w:rFonts w:hint="cs"/>
          <w:cs/>
          <w:lang w:bidi="si-LK"/>
        </w:rPr>
        <w:t>ර්‍ම</w:t>
      </w:r>
      <w:r w:rsidRPr="00C066C0">
        <w:rPr>
          <w:cs/>
          <w:lang w:bidi="si-LK"/>
        </w:rPr>
        <w:t xml:space="preserve">යක්හුගේ විපාක නො වන බැවින් විපාක ද නො වේ: </w:t>
      </w:r>
    </w:p>
    <w:p w14:paraId="42DA0002" w14:textId="30A8FFB0" w:rsidR="00C066C0" w:rsidRPr="00C066C0" w:rsidRDefault="00C03894" w:rsidP="00AA7C28">
      <w:r>
        <w:rPr>
          <w:cs/>
          <w:lang w:bidi="si-LK"/>
        </w:rPr>
        <w:t>ඉටු</w:t>
      </w:r>
      <w:r w:rsidR="00C066C0" w:rsidRPr="00C066C0">
        <w:rPr>
          <w:cs/>
          <w:lang w:bidi="si-LK"/>
        </w:rPr>
        <w:t>අරමුණු</w:t>
      </w:r>
      <w:r w:rsidR="00C066C0" w:rsidRPr="00C066C0">
        <w:t xml:space="preserve">, </w:t>
      </w:r>
      <w:r>
        <w:rPr>
          <w:cs/>
          <w:lang w:bidi="si-LK"/>
        </w:rPr>
        <w:t>සොම්නසින් යුත් පිළිසිඳගැණ</w:t>
      </w:r>
      <w:r>
        <w:rPr>
          <w:rFonts w:hint="cs"/>
          <w:cs/>
          <w:lang w:bidi="si-LK"/>
        </w:rPr>
        <w:t>ී</w:t>
      </w:r>
      <w:r w:rsidR="00C066C0" w:rsidRPr="00C066C0">
        <w:rPr>
          <w:cs/>
          <w:lang w:bidi="si-LK"/>
        </w:rPr>
        <w:t>ම</w:t>
      </w:r>
      <w:r w:rsidR="00C066C0" w:rsidRPr="00C066C0">
        <w:t xml:space="preserve">, </w:t>
      </w:r>
      <w:r w:rsidR="00C066C0" w:rsidRPr="00C066C0">
        <w:rPr>
          <w:cs/>
          <w:lang w:bidi="si-LK"/>
        </w:rPr>
        <w:t xml:space="preserve">නො ගැඹුරු </w:t>
      </w:r>
      <w:r>
        <w:rPr>
          <w:rFonts w:hint="cs"/>
          <w:cs/>
          <w:lang w:bidi="si-LK"/>
        </w:rPr>
        <w:t>ස‍්ව</w:t>
      </w:r>
      <w:r w:rsidR="00C066C0" w:rsidRPr="00C066C0">
        <w:rPr>
          <w:cs/>
          <w:lang w:bidi="si-LK"/>
        </w:rPr>
        <w:t>භාවය යන මේ කරුණු මේ සිත්වල සොම්නස්බවට</w:t>
      </w:r>
      <w:r w:rsidR="005C1E6D">
        <w:rPr>
          <w:cs/>
          <w:lang w:bidi="si-LK"/>
        </w:rPr>
        <w:t xml:space="preserve"> </w:t>
      </w:r>
      <w:r w:rsidR="00E347CF">
        <w:rPr>
          <w:cs/>
          <w:lang w:bidi="si-LK"/>
        </w:rPr>
        <w:t>හේතු ය</w:t>
      </w:r>
      <w:r w:rsidR="00C066C0" w:rsidRPr="00C066C0">
        <w:rPr>
          <w:cs/>
          <w:lang w:bidi="si-LK"/>
        </w:rPr>
        <w:t xml:space="preserve">. නුවණ ලැබීමට </w:t>
      </w:r>
      <w:r w:rsidR="00E72B9F">
        <w:rPr>
          <w:rFonts w:hint="cs"/>
          <w:cs/>
          <w:lang w:bidi="si-LK"/>
        </w:rPr>
        <w:t>හේතු</w:t>
      </w:r>
      <w:r w:rsidR="00C066C0" w:rsidRPr="00C066C0">
        <w:rPr>
          <w:cs/>
          <w:lang w:bidi="si-LK"/>
        </w:rPr>
        <w:t xml:space="preserve"> වූ ක</w:t>
      </w:r>
      <w:r w:rsidR="00983463">
        <w:rPr>
          <w:rFonts w:hint="cs"/>
          <w:cs/>
          <w:lang w:bidi="si-LK"/>
        </w:rPr>
        <w:t>ර්‍ම</w:t>
      </w:r>
      <w:r w:rsidR="00C066C0" w:rsidRPr="00C066C0">
        <w:t xml:space="preserve">, </w:t>
      </w:r>
      <w:r w:rsidR="00C066C0" w:rsidRPr="00C066C0">
        <w:rPr>
          <w:cs/>
          <w:lang w:bidi="si-LK"/>
        </w:rPr>
        <w:t>ඉඳුරන් මුහුකිරීම යන මේ</w:t>
      </w:r>
      <w:r w:rsidR="00C066C0" w:rsidRPr="00C066C0">
        <w:t xml:space="preserve">, </w:t>
      </w:r>
      <w:r w:rsidR="00C066C0" w:rsidRPr="00C066C0">
        <w:rPr>
          <w:cs/>
          <w:lang w:bidi="si-LK"/>
        </w:rPr>
        <w:t>නුවණ හා යෙදීමෙහි කරුණු ය. ආවාසස</w:t>
      </w:r>
      <w:r>
        <w:rPr>
          <w:rFonts w:hint="cs"/>
          <w:cs/>
          <w:lang w:bidi="si-LK"/>
        </w:rPr>
        <w:t>ප‍්පා</w:t>
      </w:r>
      <w:r w:rsidR="00C066C0" w:rsidRPr="00C066C0">
        <w:rPr>
          <w:cs/>
          <w:lang w:bidi="si-LK"/>
        </w:rPr>
        <w:t>යාදී</w:t>
      </w:r>
      <w:r>
        <w:rPr>
          <w:rFonts w:hint="cs"/>
          <w:cs/>
          <w:lang w:bidi="si-LK"/>
        </w:rPr>
        <w:t>න්ගේ</w:t>
      </w:r>
      <w:r w:rsidR="00C066C0" w:rsidRPr="00C066C0">
        <w:rPr>
          <w:cs/>
          <w:lang w:bidi="si-LK"/>
        </w:rPr>
        <w:t xml:space="preserve"> වශයෙන් සිත කය දෙක්හි සුදුසු බව අ</w:t>
      </w:r>
      <w:r w:rsidR="00EF7BB7">
        <w:rPr>
          <w:rFonts w:hint="cs"/>
          <w:cs/>
          <w:lang w:bidi="si-LK"/>
        </w:rPr>
        <w:t>සඞ‍්ඛා</w:t>
      </w:r>
      <w:r w:rsidR="00C066C0" w:rsidRPr="00C066C0">
        <w:rPr>
          <w:cs/>
          <w:lang w:bidi="si-LK"/>
        </w:rPr>
        <w:t xml:space="preserve">රිකභාවයට </w:t>
      </w:r>
      <w:r w:rsidR="000F4452">
        <w:rPr>
          <w:rFonts w:hint="cs"/>
          <w:cs/>
          <w:lang w:bidi="si-LK"/>
        </w:rPr>
        <w:t>හේතු වේ</w:t>
      </w:r>
      <w:r w:rsidR="00C066C0" w:rsidRPr="00C066C0">
        <w:rPr>
          <w:cs/>
          <w:lang w:bidi="si-LK"/>
        </w:rPr>
        <w:t xml:space="preserve">. මෙයට විපරීත වූ </w:t>
      </w:r>
      <w:r w:rsidR="00B714ED">
        <w:rPr>
          <w:rFonts w:hint="cs"/>
          <w:cs/>
          <w:lang w:bidi="si-LK"/>
        </w:rPr>
        <w:t>හේතූ</w:t>
      </w:r>
      <w:r w:rsidR="00C066C0" w:rsidRPr="00C066C0">
        <w:rPr>
          <w:cs/>
          <w:lang w:bidi="si-LK"/>
        </w:rPr>
        <w:t>න් කරණ කොට උ</w:t>
      </w:r>
      <w:r w:rsidR="00BB3DC0">
        <w:rPr>
          <w:cs/>
          <w:lang w:bidi="si-LK"/>
        </w:rPr>
        <w:t>පේ</w:t>
      </w:r>
      <w:r w:rsidR="00022B53">
        <w:rPr>
          <w:cs/>
          <w:lang w:bidi="si-LK"/>
        </w:rPr>
        <w:t>ක්‍ෂා</w:t>
      </w:r>
      <w:r w:rsidR="00C066C0" w:rsidRPr="00C066C0">
        <w:rPr>
          <w:cs/>
          <w:lang w:bidi="si-LK"/>
        </w:rPr>
        <w:t>සහගතභාවය ද ඥාන විප්‍රයු</w:t>
      </w:r>
      <w:r w:rsidR="00CC4941">
        <w:rPr>
          <w:rFonts w:hint="cs"/>
          <w:cs/>
          <w:lang w:bidi="si-LK"/>
        </w:rPr>
        <w:t>ක‍්ත</w:t>
      </w:r>
      <w:r w:rsidR="00C066C0" w:rsidRPr="00C066C0">
        <w:rPr>
          <w:cs/>
          <w:lang w:bidi="si-LK"/>
        </w:rPr>
        <w:t>භාවය ද සසං</w:t>
      </w:r>
      <w:r w:rsidR="00CC4941">
        <w:rPr>
          <w:rFonts w:hint="cs"/>
          <w:cs/>
          <w:lang w:bidi="si-LK"/>
        </w:rPr>
        <w:t>ස‍්කා</w:t>
      </w:r>
      <w:r w:rsidR="00C066C0" w:rsidRPr="00C066C0">
        <w:rPr>
          <w:cs/>
          <w:lang w:bidi="si-LK"/>
        </w:rPr>
        <w:t xml:space="preserve">රිකභාවය ද වේ. </w:t>
      </w:r>
    </w:p>
    <w:p w14:paraId="403F37CD" w14:textId="01131855" w:rsidR="00CC4941" w:rsidRDefault="00C066C0" w:rsidP="00AA7C28">
      <w:pPr>
        <w:rPr>
          <w:lang w:bidi="si-LK"/>
        </w:rPr>
      </w:pPr>
      <w:r w:rsidRPr="00C066C0">
        <w:rPr>
          <w:cs/>
          <w:lang w:bidi="si-LK"/>
        </w:rPr>
        <w:t>මෙහි මෙසේ</w:t>
      </w:r>
      <w:r w:rsidR="00CC4941">
        <w:rPr>
          <w:cs/>
          <w:lang w:bidi="si-LK"/>
        </w:rPr>
        <w:t xml:space="preserve"> ඉතා සැකෙවින් කියූ මේ කුශලවිපාක</w:t>
      </w:r>
      <w:r w:rsidRPr="00C066C0">
        <w:rPr>
          <w:cs/>
          <w:lang w:bidi="si-LK"/>
        </w:rPr>
        <w:t>ක්‍රියාචි</w:t>
      </w:r>
      <w:r w:rsidR="00CC4941">
        <w:rPr>
          <w:rFonts w:hint="cs"/>
          <w:cs/>
          <w:lang w:bidi="si-LK"/>
        </w:rPr>
        <w:t>ත‍්ත</w:t>
      </w:r>
      <w:r w:rsidRPr="00C066C0">
        <w:rPr>
          <w:cs/>
          <w:lang w:bidi="si-LK"/>
        </w:rPr>
        <w:t xml:space="preserve">යෝ </w:t>
      </w:r>
      <w:r w:rsidR="00C33D76">
        <w:rPr>
          <w:cs/>
          <w:lang w:bidi="si-LK"/>
        </w:rPr>
        <w:t>වේදනා</w:t>
      </w:r>
      <w:r w:rsidR="00CC4941">
        <w:rPr>
          <w:rFonts w:hint="cs"/>
          <w:cs/>
          <w:lang w:bidi="si-LK"/>
        </w:rPr>
        <w:t>ඤා</w:t>
      </w:r>
      <w:r w:rsidRPr="00C066C0">
        <w:rPr>
          <w:cs/>
          <w:lang w:bidi="si-LK"/>
        </w:rPr>
        <w:t>ණ</w:t>
      </w:r>
      <w:r w:rsidR="00CC4941">
        <w:rPr>
          <w:rFonts w:hint="cs"/>
          <w:cs/>
          <w:lang w:bidi="si-LK"/>
        </w:rPr>
        <w:t>සඞ‍්ඛා</w:t>
      </w:r>
      <w:r w:rsidRPr="00C066C0">
        <w:rPr>
          <w:cs/>
          <w:lang w:bidi="si-LK"/>
        </w:rPr>
        <w:t>ර</w:t>
      </w:r>
      <w:r w:rsidR="00CB03F7">
        <w:rPr>
          <w:rFonts w:hint="cs"/>
          <w:cs/>
          <w:lang w:bidi="si-LK"/>
        </w:rPr>
        <w:t>භේදයෙන්</w:t>
      </w:r>
      <w:r w:rsidRPr="00C066C0">
        <w:rPr>
          <w:cs/>
          <w:lang w:bidi="si-LK"/>
        </w:rPr>
        <w:t xml:space="preserve"> සූවි</w:t>
      </w:r>
      <w:r w:rsidR="00CC4941">
        <w:rPr>
          <w:rFonts w:hint="cs"/>
          <w:cs/>
          <w:lang w:bidi="si-LK"/>
        </w:rPr>
        <w:t>ස්</w:t>
      </w:r>
      <w:r w:rsidRPr="00C066C0">
        <w:rPr>
          <w:cs/>
          <w:lang w:bidi="si-LK"/>
        </w:rPr>
        <w:t>සෙකැ යි ද</w:t>
      </w:r>
      <w:r w:rsidR="00CC4941">
        <w:rPr>
          <w:rFonts w:hint="cs"/>
          <w:cs/>
          <w:lang w:bidi="si-LK"/>
        </w:rPr>
        <w:t>න්</w:t>
      </w:r>
      <w:r w:rsidRPr="00C066C0">
        <w:rPr>
          <w:cs/>
          <w:lang w:bidi="si-LK"/>
        </w:rPr>
        <w:t xml:space="preserve">නා ලදහ. </w:t>
      </w:r>
      <w:r w:rsidR="00C33D76">
        <w:rPr>
          <w:cs/>
          <w:lang w:bidi="si-LK"/>
        </w:rPr>
        <w:t>වේදනා</w:t>
      </w:r>
      <w:r w:rsidR="00CB03F7">
        <w:rPr>
          <w:cs/>
          <w:lang w:bidi="si-LK"/>
        </w:rPr>
        <w:t>භේදයෙන්</w:t>
      </w:r>
      <w:r w:rsidRPr="00C066C0">
        <w:rPr>
          <w:cs/>
          <w:lang w:bidi="si-LK"/>
        </w:rPr>
        <w:t xml:space="preserve"> දෙ වැදෑරුම් ය. </w:t>
      </w:r>
      <w:r w:rsidR="00CC4941">
        <w:rPr>
          <w:rFonts w:hint="cs"/>
          <w:cs/>
          <w:lang w:bidi="si-LK"/>
        </w:rPr>
        <w:t>ඤා</w:t>
      </w:r>
      <w:r w:rsidRPr="00C066C0">
        <w:rPr>
          <w:cs/>
          <w:lang w:bidi="si-LK"/>
        </w:rPr>
        <w:t>ණ</w:t>
      </w:r>
      <w:r w:rsidR="00CB03F7">
        <w:rPr>
          <w:cs/>
          <w:lang w:bidi="si-LK"/>
        </w:rPr>
        <w:t>භේදයෙන්</w:t>
      </w:r>
      <w:r w:rsidRPr="00C066C0">
        <w:rPr>
          <w:cs/>
          <w:lang w:bidi="si-LK"/>
        </w:rPr>
        <w:t xml:space="preserve"> සිවු වැදෑරුම් ය. ස</w:t>
      </w:r>
      <w:r w:rsidR="00CC4941">
        <w:rPr>
          <w:rFonts w:hint="cs"/>
          <w:cs/>
          <w:lang w:bidi="si-LK"/>
        </w:rPr>
        <w:t>ඞ‍්ඛා</w:t>
      </w:r>
      <w:r w:rsidRPr="00C066C0">
        <w:rPr>
          <w:cs/>
          <w:lang w:bidi="si-LK"/>
        </w:rPr>
        <w:t>ර</w:t>
      </w:r>
      <w:r w:rsidR="00CB03F7">
        <w:rPr>
          <w:rFonts w:hint="cs"/>
          <w:cs/>
          <w:lang w:bidi="si-LK"/>
        </w:rPr>
        <w:t>භේදයෙන්</w:t>
      </w:r>
      <w:r w:rsidRPr="00C066C0">
        <w:rPr>
          <w:cs/>
          <w:lang w:bidi="si-LK"/>
        </w:rPr>
        <w:t xml:space="preserve"> අට වැදෑරුම් ය. පිඩු කොට සූ වි</w:t>
      </w:r>
      <w:r w:rsidR="00CC4941">
        <w:rPr>
          <w:rFonts w:hint="cs"/>
          <w:cs/>
          <w:lang w:bidi="si-LK"/>
        </w:rPr>
        <w:t>ස්සෙ</w:t>
      </w:r>
      <w:r w:rsidRPr="00C066C0">
        <w:rPr>
          <w:cs/>
          <w:lang w:bidi="si-LK"/>
        </w:rPr>
        <w:t xml:space="preserve">ක. </w:t>
      </w:r>
    </w:p>
    <w:p w14:paraId="544C7C9A" w14:textId="161E1BEB" w:rsidR="00C066C0" w:rsidRPr="00C066C0" w:rsidRDefault="00C066C0" w:rsidP="00AA7C28">
      <w:r w:rsidRPr="00C066C0">
        <w:rPr>
          <w:cs/>
          <w:lang w:bidi="si-LK"/>
        </w:rPr>
        <w:t>අකුශල විපාක සතෙක</w:t>
      </w:r>
      <w:r w:rsidRPr="00C066C0">
        <w:t xml:space="preserve">, </w:t>
      </w:r>
      <w:r w:rsidRPr="00C066C0">
        <w:rPr>
          <w:cs/>
          <w:lang w:bidi="si-LK"/>
        </w:rPr>
        <w:t>සහේතුකා</w:t>
      </w:r>
      <w:r w:rsidR="00E72B9F">
        <w:rPr>
          <w:rFonts w:hint="cs"/>
          <w:cs/>
          <w:lang w:bidi="si-LK"/>
        </w:rPr>
        <w:t>හේතු</w:t>
      </w:r>
      <w:r w:rsidRPr="00C066C0">
        <w:rPr>
          <w:cs/>
          <w:lang w:bidi="si-LK"/>
        </w:rPr>
        <w:t>කකුශලවිපාක සොළොසෙකැ යි විපාක සිත් තෙ වි</w:t>
      </w:r>
      <w:r w:rsidR="00CC4941">
        <w:rPr>
          <w:rFonts w:hint="cs"/>
          <w:cs/>
          <w:lang w:bidi="si-LK"/>
        </w:rPr>
        <w:t>ස්සෙ</w:t>
      </w:r>
      <w:r w:rsidRPr="00C066C0">
        <w:rPr>
          <w:cs/>
          <w:lang w:bidi="si-LK"/>
        </w:rPr>
        <w:t>කි. අකුසල් දොළොසෙක කුසල් අටෙකැ</w:t>
      </w:r>
      <w:r w:rsidRPr="00C066C0">
        <w:t xml:space="preserve">, </w:t>
      </w:r>
      <w:r w:rsidRPr="00C066C0">
        <w:rPr>
          <w:cs/>
          <w:lang w:bidi="si-LK"/>
        </w:rPr>
        <w:t>යි කුසල් අකුසල් විස්සෙකි. අ</w:t>
      </w:r>
      <w:r w:rsidR="00E72B9F">
        <w:rPr>
          <w:rFonts w:hint="cs"/>
          <w:cs/>
          <w:lang w:bidi="si-LK"/>
        </w:rPr>
        <w:t>හේතු</w:t>
      </w:r>
      <w:r w:rsidR="00CC4941">
        <w:rPr>
          <w:rFonts w:hint="cs"/>
          <w:cs/>
          <w:lang w:bidi="si-LK"/>
        </w:rPr>
        <w:t>කක්‍රි</w:t>
      </w:r>
      <w:r w:rsidRPr="00C066C0">
        <w:rPr>
          <w:cs/>
          <w:lang w:bidi="si-LK"/>
        </w:rPr>
        <w:t>යා තුනෙක</w:t>
      </w:r>
      <w:r w:rsidRPr="00C066C0">
        <w:t xml:space="preserve">, </w:t>
      </w:r>
      <w:r w:rsidRPr="00C066C0">
        <w:rPr>
          <w:cs/>
          <w:lang w:bidi="si-LK"/>
        </w:rPr>
        <w:t>ස</w:t>
      </w:r>
      <w:r w:rsidR="00E72B9F">
        <w:rPr>
          <w:rFonts w:hint="cs"/>
          <w:cs/>
          <w:lang w:bidi="si-LK"/>
        </w:rPr>
        <w:t>හේතු</w:t>
      </w:r>
      <w:r w:rsidRPr="00C066C0">
        <w:rPr>
          <w:cs/>
          <w:lang w:bidi="si-LK"/>
        </w:rPr>
        <w:t>කක්‍රියා අටෙකැයි කියා සිත් එකොළසෙකි. මෙ</w:t>
      </w:r>
      <w:r w:rsidR="00CC4941">
        <w:rPr>
          <w:rFonts w:hint="cs"/>
          <w:cs/>
          <w:lang w:bidi="si-LK"/>
        </w:rPr>
        <w:t>සේ</w:t>
      </w:r>
      <w:r w:rsidRPr="00C066C0">
        <w:rPr>
          <w:cs/>
          <w:lang w:bidi="si-LK"/>
        </w:rPr>
        <w:t xml:space="preserve"> ස</w:t>
      </w:r>
      <w:r w:rsidR="00846FF4">
        <w:rPr>
          <w:rFonts w:hint="cs"/>
          <w:cs/>
          <w:lang w:bidi="si-LK"/>
        </w:rPr>
        <w:t>ර්‍ව</w:t>
      </w:r>
      <w:r w:rsidRPr="00C066C0">
        <w:rPr>
          <w:cs/>
          <w:lang w:bidi="si-LK"/>
        </w:rPr>
        <w:t>ප්‍රකාරයෙන් කාමාවචර සිත් සූ පණසෙකි. මේ එහි සං</w:t>
      </w:r>
      <w:r w:rsidR="00022B53">
        <w:rPr>
          <w:rFonts w:hint="cs"/>
          <w:cs/>
          <w:lang w:bidi="si-LK"/>
        </w:rPr>
        <w:t>ක්‍ෂි</w:t>
      </w:r>
      <w:r w:rsidRPr="00C066C0">
        <w:rPr>
          <w:cs/>
          <w:lang w:bidi="si-LK"/>
        </w:rPr>
        <w:t>ප්තසංග්‍රහය:</w:t>
      </w:r>
      <w:r w:rsidR="00CC4941">
        <w:rPr>
          <w:rFonts w:hint="cs"/>
          <w:cs/>
          <w:lang w:bidi="si-LK"/>
        </w:rPr>
        <w:t>-</w:t>
      </w:r>
      <w:r w:rsidRPr="00C066C0">
        <w:rPr>
          <w:cs/>
          <w:lang w:bidi="si-LK"/>
        </w:rPr>
        <w:t xml:space="preserve"> </w:t>
      </w:r>
    </w:p>
    <w:p w14:paraId="15550494" w14:textId="74D8D850" w:rsidR="00C066C0" w:rsidRPr="00C066C0" w:rsidRDefault="006D54BE" w:rsidP="006D54BE">
      <w:pPr>
        <w:pStyle w:val="Sinhalakawi"/>
      </w:pPr>
      <w:r>
        <w:rPr>
          <w:lang w:bidi="si-LK"/>
        </w:rPr>
        <w:t>“</w:t>
      </w:r>
      <w:r w:rsidR="00C066C0" w:rsidRPr="00C066C0">
        <w:rPr>
          <w:cs/>
          <w:lang w:bidi="si-LK"/>
        </w:rPr>
        <w:t>කාමෙ තෙ</w:t>
      </w:r>
      <w:r w:rsidR="00CC4941">
        <w:rPr>
          <w:rFonts w:hint="cs"/>
          <w:cs/>
          <w:lang w:bidi="si-LK"/>
        </w:rPr>
        <w:t>වී</w:t>
      </w:r>
      <w:r w:rsidR="00C066C0" w:rsidRPr="00C066C0">
        <w:rPr>
          <w:cs/>
          <w:lang w:bidi="si-LK"/>
        </w:rPr>
        <w:t>සපාකනි පු</w:t>
      </w:r>
      <w:r w:rsidR="00DC6674">
        <w:rPr>
          <w:cs/>
          <w:lang w:bidi="si-LK"/>
        </w:rPr>
        <w:t>ඤ්ඤා</w:t>
      </w:r>
      <w:r w:rsidR="00C066C0" w:rsidRPr="00C066C0">
        <w:rPr>
          <w:cs/>
          <w:lang w:bidi="si-LK"/>
        </w:rPr>
        <w:t>නි වීසති</w:t>
      </w:r>
      <w:r w:rsidR="00C066C0" w:rsidRPr="00C066C0">
        <w:t xml:space="preserve">, </w:t>
      </w:r>
    </w:p>
    <w:p w14:paraId="4B621656" w14:textId="5D4BDBA5" w:rsidR="00AA7C28" w:rsidRDefault="00C066C0" w:rsidP="006D54BE">
      <w:pPr>
        <w:pStyle w:val="Sinhalakawi"/>
        <w:rPr>
          <w:lang w:bidi="si-LK"/>
        </w:rPr>
      </w:pPr>
      <w:r w:rsidRPr="00C066C0">
        <w:rPr>
          <w:cs/>
          <w:lang w:bidi="si-LK"/>
        </w:rPr>
        <w:t xml:space="preserve">එකාදස ක්‍රියා </w:t>
      </w:r>
      <w:r w:rsidR="00CC4941">
        <w:rPr>
          <w:rFonts w:hint="cs"/>
          <w:cs/>
          <w:lang w:bidi="si-LK"/>
        </w:rPr>
        <w:t>චෙ</w:t>
      </w:r>
      <w:r w:rsidRPr="00C066C0">
        <w:rPr>
          <w:cs/>
          <w:lang w:bidi="si-LK"/>
        </w:rPr>
        <w:t xml:space="preserve"> ති චතුප</w:t>
      </w:r>
      <w:r w:rsidR="00CC4941">
        <w:rPr>
          <w:rFonts w:hint="cs"/>
          <w:cs/>
          <w:lang w:bidi="si-LK"/>
        </w:rPr>
        <w:t>ඤ‍්ඤා</w:t>
      </w:r>
      <w:r w:rsidRPr="00C066C0">
        <w:rPr>
          <w:cs/>
          <w:lang w:bidi="si-LK"/>
        </w:rPr>
        <w:t>ස ස</w:t>
      </w:r>
      <w:r w:rsidR="00CC4941">
        <w:rPr>
          <w:rFonts w:hint="cs"/>
          <w:cs/>
          <w:lang w:bidi="si-LK"/>
        </w:rPr>
        <w:t>බ‍්බ</w:t>
      </w:r>
      <w:r w:rsidRPr="00C066C0">
        <w:rPr>
          <w:cs/>
          <w:lang w:bidi="si-LK"/>
        </w:rPr>
        <w:t>ථා</w:t>
      </w:r>
      <w:r w:rsidR="006D54BE">
        <w:rPr>
          <w:lang w:bidi="si-LK"/>
        </w:rPr>
        <w:t>”</w:t>
      </w:r>
      <w:r w:rsidRPr="00C066C0">
        <w:rPr>
          <w:cs/>
          <w:lang w:bidi="si-LK"/>
        </w:rPr>
        <w:t xml:space="preserve"> </w:t>
      </w:r>
    </w:p>
    <w:p w14:paraId="4B9341CD" w14:textId="7DD77727" w:rsidR="00CC4941" w:rsidRPr="005F0BBF" w:rsidRDefault="00C066C0" w:rsidP="005F0BBF">
      <w:pPr>
        <w:pStyle w:val="ListParagraph"/>
        <w:numPr>
          <w:ilvl w:val="0"/>
          <w:numId w:val="30"/>
        </w:numPr>
        <w:rPr>
          <w:b/>
          <w:bCs/>
          <w:lang w:bidi="si-LK"/>
        </w:rPr>
      </w:pPr>
      <w:r w:rsidRPr="005F0BBF">
        <w:rPr>
          <w:b/>
          <w:bCs/>
          <w:cs/>
          <w:lang w:bidi="si-LK"/>
        </w:rPr>
        <w:t>විත</w:t>
      </w:r>
      <w:r w:rsidR="00CC4941" w:rsidRPr="005F0BBF">
        <w:rPr>
          <w:rFonts w:hint="cs"/>
          <w:b/>
          <w:bCs/>
          <w:cs/>
          <w:lang w:bidi="si-LK"/>
        </w:rPr>
        <w:t>ක‍්ක</w:t>
      </w:r>
      <w:r w:rsidRPr="005F0BBF">
        <w:rPr>
          <w:b/>
          <w:bCs/>
          <w:cs/>
          <w:lang w:bidi="si-LK"/>
        </w:rPr>
        <w:t>විචාරපීතිසුඛඑක</w:t>
      </w:r>
      <w:r w:rsidR="00CC4941" w:rsidRPr="005F0BBF">
        <w:rPr>
          <w:rFonts w:hint="cs"/>
          <w:b/>
          <w:bCs/>
          <w:cs/>
          <w:lang w:bidi="si-LK"/>
        </w:rPr>
        <w:t>ග‍්ග</w:t>
      </w:r>
      <w:r w:rsidRPr="005F0BBF">
        <w:rPr>
          <w:b/>
          <w:bCs/>
          <w:cs/>
          <w:lang w:bidi="si-LK"/>
        </w:rPr>
        <w:t>තාසහිතපඨම</w:t>
      </w:r>
      <w:r w:rsidR="00CC4941" w:rsidRPr="005F0BBF">
        <w:rPr>
          <w:rFonts w:hint="cs"/>
          <w:b/>
          <w:bCs/>
          <w:cs/>
          <w:lang w:bidi="si-LK"/>
        </w:rPr>
        <w:t>ජ‍්ඣා</w:t>
      </w:r>
      <w:r w:rsidRPr="005F0BBF">
        <w:rPr>
          <w:b/>
          <w:bCs/>
          <w:cs/>
          <w:lang w:bidi="si-LK"/>
        </w:rPr>
        <w:t>නකුසලචි</w:t>
      </w:r>
      <w:r w:rsidR="00CC4941" w:rsidRPr="005F0BBF">
        <w:rPr>
          <w:rFonts w:hint="cs"/>
          <w:b/>
          <w:bCs/>
          <w:cs/>
          <w:lang w:bidi="si-LK"/>
        </w:rPr>
        <w:t>ත‍්ත</w:t>
      </w:r>
      <w:r w:rsidRPr="005F0BBF">
        <w:rPr>
          <w:b/>
          <w:bCs/>
          <w:cs/>
          <w:lang w:bidi="si-LK"/>
        </w:rPr>
        <w:t xml:space="preserve">ය. </w:t>
      </w:r>
    </w:p>
    <w:p w14:paraId="6B501FCD" w14:textId="63DEB7AF" w:rsidR="00CC4941" w:rsidRPr="005F0BBF" w:rsidRDefault="00C066C0" w:rsidP="005F0BBF">
      <w:pPr>
        <w:pStyle w:val="ListParagraph"/>
        <w:numPr>
          <w:ilvl w:val="0"/>
          <w:numId w:val="30"/>
        </w:numPr>
        <w:rPr>
          <w:b/>
          <w:bCs/>
          <w:lang w:bidi="si-LK"/>
        </w:rPr>
      </w:pPr>
      <w:r w:rsidRPr="005F0BBF">
        <w:rPr>
          <w:b/>
          <w:bCs/>
          <w:cs/>
          <w:lang w:bidi="si-LK"/>
        </w:rPr>
        <w:t>විචාරපීතිසුඛඑක</w:t>
      </w:r>
      <w:r w:rsidR="00CC4941" w:rsidRPr="005F0BBF">
        <w:rPr>
          <w:rFonts w:hint="cs"/>
          <w:b/>
          <w:bCs/>
          <w:cs/>
          <w:lang w:bidi="si-LK"/>
        </w:rPr>
        <w:t>ග‍්ග</w:t>
      </w:r>
      <w:r w:rsidRPr="005F0BBF">
        <w:rPr>
          <w:b/>
          <w:bCs/>
          <w:cs/>
          <w:lang w:bidi="si-LK"/>
        </w:rPr>
        <w:t>තාසහිතදුතිය</w:t>
      </w:r>
      <w:r w:rsidR="00CC4941" w:rsidRPr="005F0BBF">
        <w:rPr>
          <w:rFonts w:hint="cs"/>
          <w:b/>
          <w:bCs/>
          <w:cs/>
          <w:lang w:bidi="si-LK"/>
        </w:rPr>
        <w:t>ජ‍්ඣා</w:t>
      </w:r>
      <w:r w:rsidRPr="005F0BBF">
        <w:rPr>
          <w:b/>
          <w:bCs/>
          <w:cs/>
          <w:lang w:bidi="si-LK"/>
        </w:rPr>
        <w:t>නකුසලචි</w:t>
      </w:r>
      <w:r w:rsidR="00CC4941" w:rsidRPr="005F0BBF">
        <w:rPr>
          <w:rFonts w:hint="cs"/>
          <w:b/>
          <w:bCs/>
          <w:cs/>
          <w:lang w:bidi="si-LK"/>
        </w:rPr>
        <w:t>ත‍්ත</w:t>
      </w:r>
      <w:r w:rsidRPr="005F0BBF">
        <w:rPr>
          <w:b/>
          <w:bCs/>
          <w:cs/>
          <w:lang w:bidi="si-LK"/>
        </w:rPr>
        <w:t xml:space="preserve">ය. </w:t>
      </w:r>
    </w:p>
    <w:p w14:paraId="7BE0DC80" w14:textId="17D629C9" w:rsidR="00CC4941" w:rsidRPr="005F0BBF" w:rsidRDefault="00C066C0" w:rsidP="005F0BBF">
      <w:pPr>
        <w:pStyle w:val="ListParagraph"/>
        <w:numPr>
          <w:ilvl w:val="0"/>
          <w:numId w:val="30"/>
        </w:numPr>
        <w:rPr>
          <w:b/>
          <w:bCs/>
          <w:lang w:bidi="si-LK"/>
        </w:rPr>
      </w:pPr>
      <w:r w:rsidRPr="005F0BBF">
        <w:rPr>
          <w:b/>
          <w:bCs/>
          <w:cs/>
          <w:lang w:bidi="si-LK"/>
        </w:rPr>
        <w:t>පීතිසුඛඑක</w:t>
      </w:r>
      <w:r w:rsidR="00CC4941" w:rsidRPr="005F0BBF">
        <w:rPr>
          <w:rFonts w:hint="cs"/>
          <w:b/>
          <w:bCs/>
          <w:cs/>
          <w:lang w:bidi="si-LK"/>
        </w:rPr>
        <w:t>ග‍්ග</w:t>
      </w:r>
      <w:r w:rsidRPr="005F0BBF">
        <w:rPr>
          <w:b/>
          <w:bCs/>
          <w:cs/>
          <w:lang w:bidi="si-LK"/>
        </w:rPr>
        <w:t>තාසහිතතතිය</w:t>
      </w:r>
      <w:r w:rsidR="00CC4941" w:rsidRPr="005F0BBF">
        <w:rPr>
          <w:rFonts w:hint="cs"/>
          <w:b/>
          <w:bCs/>
          <w:cs/>
          <w:lang w:bidi="si-LK"/>
        </w:rPr>
        <w:t>ජ‍්ඣා</w:t>
      </w:r>
      <w:r w:rsidRPr="005F0BBF">
        <w:rPr>
          <w:b/>
          <w:bCs/>
          <w:cs/>
          <w:lang w:bidi="si-LK"/>
        </w:rPr>
        <w:t>නකුසලචි</w:t>
      </w:r>
      <w:r w:rsidR="00CC4941" w:rsidRPr="005F0BBF">
        <w:rPr>
          <w:rFonts w:hint="cs"/>
          <w:b/>
          <w:bCs/>
          <w:cs/>
          <w:lang w:bidi="si-LK"/>
        </w:rPr>
        <w:t>ත‍්ත</w:t>
      </w:r>
      <w:r w:rsidRPr="005F0BBF">
        <w:rPr>
          <w:b/>
          <w:bCs/>
          <w:cs/>
          <w:lang w:bidi="si-LK"/>
        </w:rPr>
        <w:t xml:space="preserve">ය. </w:t>
      </w:r>
    </w:p>
    <w:p w14:paraId="7C782364" w14:textId="46B88CE7" w:rsidR="00CC4941" w:rsidRPr="005F0BBF" w:rsidRDefault="00C066C0" w:rsidP="005F0BBF">
      <w:pPr>
        <w:pStyle w:val="ListParagraph"/>
        <w:numPr>
          <w:ilvl w:val="0"/>
          <w:numId w:val="30"/>
        </w:numPr>
        <w:rPr>
          <w:b/>
          <w:bCs/>
          <w:lang w:bidi="si-LK"/>
        </w:rPr>
      </w:pPr>
      <w:r w:rsidRPr="005F0BBF">
        <w:rPr>
          <w:b/>
          <w:bCs/>
          <w:cs/>
          <w:lang w:bidi="si-LK"/>
        </w:rPr>
        <w:t>සුඛඑක</w:t>
      </w:r>
      <w:r w:rsidR="00CC4941" w:rsidRPr="005F0BBF">
        <w:rPr>
          <w:rFonts w:hint="cs"/>
          <w:b/>
          <w:bCs/>
          <w:cs/>
          <w:lang w:bidi="si-LK"/>
        </w:rPr>
        <w:t>ග‍්ග</w:t>
      </w:r>
      <w:r w:rsidRPr="005F0BBF">
        <w:rPr>
          <w:b/>
          <w:bCs/>
          <w:cs/>
          <w:lang w:bidi="si-LK"/>
        </w:rPr>
        <w:t>තාසහිතචතු</w:t>
      </w:r>
      <w:r w:rsidR="00CC4941" w:rsidRPr="005F0BBF">
        <w:rPr>
          <w:rFonts w:hint="cs"/>
          <w:b/>
          <w:bCs/>
          <w:cs/>
          <w:lang w:bidi="si-LK"/>
        </w:rPr>
        <w:t>ත්‍ථජ‍්ඣා</w:t>
      </w:r>
      <w:r w:rsidRPr="005F0BBF">
        <w:rPr>
          <w:b/>
          <w:bCs/>
          <w:cs/>
          <w:lang w:bidi="si-LK"/>
        </w:rPr>
        <w:t>නකුසලචි</w:t>
      </w:r>
      <w:r w:rsidR="00CC4941" w:rsidRPr="005F0BBF">
        <w:rPr>
          <w:rFonts w:hint="cs"/>
          <w:b/>
          <w:bCs/>
          <w:cs/>
          <w:lang w:bidi="si-LK"/>
        </w:rPr>
        <w:t>ත‍්ත</w:t>
      </w:r>
      <w:r w:rsidRPr="005F0BBF">
        <w:rPr>
          <w:b/>
          <w:bCs/>
          <w:cs/>
          <w:lang w:bidi="si-LK"/>
        </w:rPr>
        <w:t xml:space="preserve">ය. </w:t>
      </w:r>
    </w:p>
    <w:p w14:paraId="27F2AE23" w14:textId="14315A14" w:rsidR="00670746" w:rsidRPr="005F0BBF" w:rsidRDefault="00C066C0" w:rsidP="005F0BBF">
      <w:pPr>
        <w:pStyle w:val="ListParagraph"/>
        <w:numPr>
          <w:ilvl w:val="0"/>
          <w:numId w:val="30"/>
        </w:numPr>
        <w:rPr>
          <w:b/>
          <w:bCs/>
          <w:lang w:bidi="si-LK"/>
        </w:rPr>
      </w:pPr>
      <w:r w:rsidRPr="005F0BBF">
        <w:rPr>
          <w:b/>
          <w:bCs/>
          <w:cs/>
          <w:lang w:bidi="si-LK"/>
        </w:rPr>
        <w:t>උපෙ</w:t>
      </w:r>
      <w:r w:rsidR="00CC4941" w:rsidRPr="005F0BBF">
        <w:rPr>
          <w:rFonts w:hint="cs"/>
          <w:b/>
          <w:bCs/>
          <w:cs/>
          <w:lang w:bidi="si-LK"/>
        </w:rPr>
        <w:t>ක‍්ඛා</w:t>
      </w:r>
      <w:r w:rsidRPr="005F0BBF">
        <w:rPr>
          <w:b/>
          <w:bCs/>
          <w:cs/>
          <w:lang w:bidi="si-LK"/>
        </w:rPr>
        <w:t>එක</w:t>
      </w:r>
      <w:r w:rsidR="00CC4941" w:rsidRPr="005F0BBF">
        <w:rPr>
          <w:rFonts w:hint="cs"/>
          <w:b/>
          <w:bCs/>
          <w:cs/>
          <w:lang w:bidi="si-LK"/>
        </w:rPr>
        <w:t>ග‍්ග</w:t>
      </w:r>
      <w:r w:rsidRPr="005F0BBF">
        <w:rPr>
          <w:b/>
          <w:bCs/>
          <w:cs/>
          <w:lang w:bidi="si-LK"/>
        </w:rPr>
        <w:t>තාසහිතපංචම</w:t>
      </w:r>
      <w:r w:rsidR="00CC4941" w:rsidRPr="005F0BBF">
        <w:rPr>
          <w:rFonts w:hint="cs"/>
          <w:b/>
          <w:bCs/>
          <w:cs/>
          <w:lang w:bidi="si-LK"/>
        </w:rPr>
        <w:t>ජ‍්ඣා</w:t>
      </w:r>
      <w:r w:rsidRPr="005F0BBF">
        <w:rPr>
          <w:b/>
          <w:bCs/>
          <w:cs/>
          <w:lang w:bidi="si-LK"/>
        </w:rPr>
        <w:t>නකුසලචි</w:t>
      </w:r>
      <w:r w:rsidR="00CC4941" w:rsidRPr="005F0BBF">
        <w:rPr>
          <w:rFonts w:hint="cs"/>
          <w:b/>
          <w:bCs/>
          <w:cs/>
          <w:lang w:bidi="si-LK"/>
        </w:rPr>
        <w:t>ත‍්ත</w:t>
      </w:r>
      <w:r w:rsidRPr="005F0BBF">
        <w:rPr>
          <w:b/>
          <w:bCs/>
          <w:cs/>
          <w:lang w:bidi="si-LK"/>
        </w:rPr>
        <w:t xml:space="preserve">ය. </w:t>
      </w:r>
    </w:p>
    <w:p w14:paraId="240F4377" w14:textId="77777777" w:rsidR="00C066C0" w:rsidRPr="00C066C0" w:rsidRDefault="00C066C0" w:rsidP="00AA7C28">
      <w:r w:rsidRPr="00C066C0">
        <w:rPr>
          <w:cs/>
          <w:lang w:bidi="si-LK"/>
        </w:rPr>
        <w:t xml:space="preserve">මේ වනාහි රූපාවචර කුසල් සිත් පස ය. </w:t>
      </w:r>
    </w:p>
    <w:p w14:paraId="1414D88D" w14:textId="05D36475" w:rsidR="00115589" w:rsidRDefault="00C066C0" w:rsidP="00AA7C28">
      <w:pPr>
        <w:rPr>
          <w:lang w:bidi="si-LK"/>
        </w:rPr>
      </w:pPr>
      <w:r w:rsidRPr="00C066C0">
        <w:rPr>
          <w:cs/>
          <w:lang w:bidi="si-LK"/>
        </w:rPr>
        <w:t>යම් ධ</w:t>
      </w:r>
      <w:r w:rsidR="00983463">
        <w:rPr>
          <w:rFonts w:hint="cs"/>
          <w:cs/>
          <w:lang w:bidi="si-LK"/>
        </w:rPr>
        <w:t>ර්‍ම</w:t>
      </w:r>
      <w:r w:rsidR="00670746">
        <w:rPr>
          <w:rFonts w:hint="cs"/>
          <w:cs/>
          <w:lang w:bidi="si-LK"/>
        </w:rPr>
        <w:t>ස‍්ව</w:t>
      </w:r>
      <w:r w:rsidRPr="00C066C0">
        <w:rPr>
          <w:cs/>
          <w:lang w:bidi="si-LK"/>
        </w:rPr>
        <w:t>භාවයෙක් තෙමේ තමා හා එක් ව යෙදුනු ධ</w:t>
      </w:r>
      <w:r w:rsidR="00983463">
        <w:rPr>
          <w:rFonts w:hint="cs"/>
          <w:cs/>
          <w:lang w:bidi="si-LK"/>
        </w:rPr>
        <w:t>ර්‍ම</w:t>
      </w:r>
      <w:r w:rsidRPr="00C066C0">
        <w:rPr>
          <w:cs/>
          <w:lang w:bidi="si-LK"/>
        </w:rPr>
        <w:t>යන් අරමුණට නංවා ද</w:t>
      </w:r>
      <w:r w:rsidRPr="00C066C0">
        <w:t xml:space="preserve">, </w:t>
      </w:r>
      <w:r w:rsidRPr="00C066C0">
        <w:rPr>
          <w:cs/>
          <w:lang w:bidi="si-LK"/>
        </w:rPr>
        <w:t>ඒ විත</w:t>
      </w:r>
      <w:r w:rsidR="00670746">
        <w:rPr>
          <w:rFonts w:hint="cs"/>
          <w:cs/>
          <w:lang w:bidi="si-LK"/>
        </w:rPr>
        <w:t>ර්‍ක</w:t>
      </w:r>
      <w:r w:rsidRPr="00C066C0">
        <w:rPr>
          <w:cs/>
          <w:lang w:bidi="si-LK"/>
        </w:rPr>
        <w:t xml:space="preserve"> නම්. </w:t>
      </w:r>
      <w:r w:rsidR="003E6E91">
        <w:rPr>
          <w:b/>
          <w:bCs/>
          <w:cs/>
          <w:lang w:bidi="si-LK"/>
        </w:rPr>
        <w:t>‘</w:t>
      </w:r>
      <w:r w:rsidRPr="00670746">
        <w:rPr>
          <w:b/>
          <w:bCs/>
          <w:cs/>
          <w:lang w:bidi="si-LK"/>
        </w:rPr>
        <w:t>ත</w:t>
      </w:r>
      <w:r w:rsidR="00670746" w:rsidRPr="00670746">
        <w:rPr>
          <w:rFonts w:hint="cs"/>
          <w:b/>
          <w:bCs/>
          <w:cs/>
          <w:lang w:bidi="si-LK"/>
        </w:rPr>
        <w:t>ත්‍ථ</w:t>
      </w:r>
      <w:r w:rsidRPr="00670746">
        <w:rPr>
          <w:b/>
          <w:bCs/>
          <w:cs/>
          <w:lang w:bidi="si-LK"/>
        </w:rPr>
        <w:t xml:space="preserve"> ආර</w:t>
      </w:r>
      <w:r w:rsidR="00670746" w:rsidRPr="00670746">
        <w:rPr>
          <w:rFonts w:hint="cs"/>
          <w:b/>
          <w:bCs/>
          <w:cs/>
          <w:lang w:bidi="si-LK"/>
        </w:rPr>
        <w:t>ම‍්ම</w:t>
      </w:r>
      <w:r w:rsidRPr="00670746">
        <w:rPr>
          <w:b/>
          <w:bCs/>
          <w:cs/>
          <w:lang w:bidi="si-LK"/>
        </w:rPr>
        <w:t>ණං විතක්</w:t>
      </w:r>
      <w:r w:rsidR="00670746" w:rsidRPr="00670746">
        <w:rPr>
          <w:rFonts w:hint="cs"/>
          <w:b/>
          <w:bCs/>
          <w:cs/>
          <w:lang w:bidi="si-LK"/>
        </w:rPr>
        <w:t>කෙ</w:t>
      </w:r>
      <w:r w:rsidR="00670746" w:rsidRPr="00670746">
        <w:rPr>
          <w:b/>
          <w:bCs/>
          <w:cs/>
          <w:lang w:bidi="si-LK"/>
        </w:rPr>
        <w:t>ති</w:t>
      </w:r>
      <w:r w:rsidRPr="00670746">
        <w:rPr>
          <w:b/>
          <w:bCs/>
          <w:cs/>
          <w:lang w:bidi="si-LK"/>
        </w:rPr>
        <w:t xml:space="preserve"> ස</w:t>
      </w:r>
      <w:r w:rsidR="00670746" w:rsidRPr="00670746">
        <w:rPr>
          <w:rFonts w:hint="cs"/>
          <w:b/>
          <w:bCs/>
          <w:cs/>
          <w:lang w:bidi="si-LK"/>
        </w:rPr>
        <w:t>ම‍්ප</w:t>
      </w:r>
      <w:r w:rsidRPr="00670746">
        <w:rPr>
          <w:b/>
          <w:bCs/>
          <w:cs/>
          <w:lang w:bidi="si-LK"/>
        </w:rPr>
        <w:t>යු</w:t>
      </w:r>
      <w:r w:rsidR="00670746" w:rsidRPr="00670746">
        <w:rPr>
          <w:rFonts w:hint="cs"/>
          <w:b/>
          <w:bCs/>
          <w:cs/>
          <w:lang w:bidi="si-LK"/>
        </w:rPr>
        <w:t>ත‍්ත</w:t>
      </w:r>
      <w:r w:rsidRPr="00670746">
        <w:rPr>
          <w:b/>
          <w:bCs/>
          <w:cs/>
          <w:lang w:bidi="si-LK"/>
        </w:rPr>
        <w:t>ධ</w:t>
      </w:r>
      <w:r w:rsidR="00670746" w:rsidRPr="00670746">
        <w:rPr>
          <w:rFonts w:hint="cs"/>
          <w:b/>
          <w:bCs/>
          <w:cs/>
          <w:lang w:bidi="si-LK"/>
        </w:rPr>
        <w:t>ම්මෙ</w:t>
      </w:r>
      <w:r w:rsidRPr="00670746">
        <w:rPr>
          <w:b/>
          <w:bCs/>
          <w:cs/>
          <w:lang w:bidi="si-LK"/>
        </w:rPr>
        <w:t xml:space="preserve"> අභිනිරොපෙතී</w:t>
      </w:r>
      <w:r w:rsidR="003E6E91">
        <w:rPr>
          <w:b/>
          <w:bCs/>
          <w:cs/>
          <w:lang w:bidi="si-LK"/>
        </w:rPr>
        <w:t>’</w:t>
      </w:r>
      <w:r w:rsidRPr="00670746">
        <w:rPr>
          <w:b/>
          <w:bCs/>
          <w:cs/>
          <w:lang w:bidi="si-LK"/>
        </w:rPr>
        <w:t>ති = විතක්</w:t>
      </w:r>
      <w:r w:rsidR="00670746" w:rsidRPr="00670746">
        <w:rPr>
          <w:rFonts w:hint="cs"/>
          <w:b/>
          <w:bCs/>
          <w:cs/>
          <w:lang w:bidi="si-LK"/>
        </w:rPr>
        <w:t>කො</w:t>
      </w:r>
      <w:r w:rsidR="003E6E91">
        <w:rPr>
          <w:b/>
          <w:bCs/>
          <w:cs/>
          <w:lang w:bidi="si-LK"/>
        </w:rPr>
        <w:t>’</w:t>
      </w:r>
      <w:r w:rsidR="00670746">
        <w:rPr>
          <w:rFonts w:hint="cs"/>
          <w:cs/>
          <w:lang w:bidi="si-LK"/>
        </w:rPr>
        <w:t xml:space="preserve"> </w:t>
      </w:r>
      <w:r w:rsidRPr="00C066C0">
        <w:rPr>
          <w:cs/>
          <w:lang w:bidi="si-LK"/>
        </w:rPr>
        <w:t>යනු අරුත් පැහැදිලි කිරීම ය. විත</w:t>
      </w:r>
      <w:r w:rsidR="00670746">
        <w:rPr>
          <w:rFonts w:hint="cs"/>
          <w:cs/>
          <w:lang w:bidi="si-LK"/>
        </w:rPr>
        <w:t>ර්‍ක</w:t>
      </w:r>
      <w:r w:rsidRPr="00C066C0">
        <w:rPr>
          <w:cs/>
          <w:lang w:bidi="si-LK"/>
        </w:rPr>
        <w:t>ය තෙමේ එක් ව උපන් ධ</w:t>
      </w:r>
      <w:r w:rsidR="00983463">
        <w:rPr>
          <w:rFonts w:hint="cs"/>
          <w:cs/>
          <w:lang w:bidi="si-LK"/>
        </w:rPr>
        <w:t>ර්‍ම</w:t>
      </w:r>
      <w:r w:rsidRPr="00C066C0">
        <w:rPr>
          <w:cs/>
          <w:lang w:bidi="si-LK"/>
        </w:rPr>
        <w:t>යන් අරමුණට අභිමුඛ කොට නැ</w:t>
      </w:r>
      <w:r w:rsidR="00670746">
        <w:rPr>
          <w:rFonts w:hint="cs"/>
          <w:cs/>
          <w:lang w:bidi="si-LK"/>
        </w:rPr>
        <w:t>ං</w:t>
      </w:r>
      <w:r w:rsidRPr="00C066C0">
        <w:rPr>
          <w:cs/>
          <w:lang w:bidi="si-LK"/>
        </w:rPr>
        <w:t xml:space="preserve">වීම ලකුණු කොට සිටියේ ය. </w:t>
      </w:r>
      <w:r w:rsidR="003E6E91">
        <w:rPr>
          <w:b/>
          <w:bCs/>
          <w:cs/>
          <w:lang w:bidi="si-LK"/>
        </w:rPr>
        <w:t>‘</w:t>
      </w:r>
      <w:r w:rsidR="00FB7D2C" w:rsidRPr="00FB7D2C">
        <w:rPr>
          <w:rFonts w:hint="cs"/>
          <w:b/>
          <w:bCs/>
          <w:cs/>
          <w:lang w:bidi="si-LK"/>
        </w:rPr>
        <w:t>සො</w:t>
      </w:r>
      <w:r w:rsidRPr="00FB7D2C">
        <w:rPr>
          <w:b/>
          <w:bCs/>
          <w:cs/>
          <w:lang w:bidi="si-LK"/>
        </w:rPr>
        <w:t xml:space="preserve"> සහජාතානං ආර</w:t>
      </w:r>
      <w:r w:rsidR="00FB7D2C" w:rsidRPr="00FB7D2C">
        <w:rPr>
          <w:rFonts w:hint="cs"/>
          <w:b/>
          <w:bCs/>
          <w:cs/>
          <w:lang w:bidi="si-LK"/>
        </w:rPr>
        <w:t>ම‍්ම</w:t>
      </w:r>
      <w:r w:rsidRPr="00FB7D2C">
        <w:rPr>
          <w:b/>
          <w:bCs/>
          <w:cs/>
          <w:lang w:bidi="si-LK"/>
        </w:rPr>
        <w:t>ණ</w:t>
      </w:r>
      <w:r w:rsidR="00FB7D2C" w:rsidRPr="00FB7D2C">
        <w:rPr>
          <w:rFonts w:hint="cs"/>
          <w:b/>
          <w:bCs/>
          <w:cs/>
          <w:lang w:bidi="si-LK"/>
        </w:rPr>
        <w:t>ා</w:t>
      </w:r>
      <w:r w:rsidRPr="00FB7D2C">
        <w:rPr>
          <w:b/>
          <w:bCs/>
          <w:cs/>
          <w:lang w:bidi="si-LK"/>
        </w:rPr>
        <w:t>භිනි</w:t>
      </w:r>
      <w:r w:rsidR="00FB7D2C" w:rsidRPr="00FB7D2C">
        <w:rPr>
          <w:rFonts w:hint="cs"/>
          <w:b/>
          <w:bCs/>
          <w:cs/>
          <w:lang w:bidi="si-LK"/>
        </w:rPr>
        <w:t>රො</w:t>
      </w:r>
      <w:r w:rsidRPr="00FB7D2C">
        <w:rPr>
          <w:b/>
          <w:bCs/>
          <w:cs/>
          <w:lang w:bidi="si-LK"/>
        </w:rPr>
        <w:t>පණල</w:t>
      </w:r>
      <w:r w:rsidR="00FB7D2C" w:rsidRPr="00FB7D2C">
        <w:rPr>
          <w:rFonts w:hint="cs"/>
          <w:b/>
          <w:bCs/>
          <w:cs/>
          <w:lang w:bidi="si-LK"/>
        </w:rPr>
        <w:t>ක‍්ඛණො</w:t>
      </w:r>
      <w:r w:rsidR="003E6E91">
        <w:rPr>
          <w:b/>
          <w:bCs/>
          <w:cs/>
          <w:lang w:bidi="si-LK"/>
        </w:rPr>
        <w:t>’</w:t>
      </w:r>
      <w:r w:rsidRPr="00C066C0">
        <w:t xml:space="preserve"> </w:t>
      </w:r>
      <w:r w:rsidRPr="00C066C0">
        <w:rPr>
          <w:cs/>
          <w:lang w:bidi="si-LK"/>
        </w:rPr>
        <w:t>යනු කීයේ එහෙයිනි. පිටිසර ගම් වැසි කිසි පුරුෂයෙක්</w:t>
      </w:r>
      <w:r w:rsidRPr="00C066C0">
        <w:t xml:space="preserve">, </w:t>
      </w:r>
      <w:r w:rsidRPr="00C066C0">
        <w:rPr>
          <w:cs/>
          <w:lang w:bidi="si-LK"/>
        </w:rPr>
        <w:t xml:space="preserve">රජු හා මිත්‍ර වූ </w:t>
      </w:r>
      <w:r w:rsidR="00FB7D2C">
        <w:rPr>
          <w:rFonts w:hint="cs"/>
          <w:cs/>
          <w:lang w:bidi="si-LK"/>
        </w:rPr>
        <w:t xml:space="preserve">යමකු නිසා හෝ </w:t>
      </w:r>
      <w:r w:rsidRPr="00C066C0">
        <w:rPr>
          <w:cs/>
          <w:lang w:bidi="si-LK"/>
        </w:rPr>
        <w:t>රජු හා මිත්‍ර වූ තම නෑයකු නිසා හෝ රජගෙට යම් සේ පිවි</w:t>
      </w:r>
      <w:r w:rsidR="00FB7D2C">
        <w:rPr>
          <w:rFonts w:hint="cs"/>
          <w:cs/>
          <w:lang w:bidi="si-LK"/>
        </w:rPr>
        <w:t>සේ</w:t>
      </w:r>
      <w:r w:rsidRPr="00C066C0">
        <w:rPr>
          <w:cs/>
          <w:lang w:bidi="si-LK"/>
        </w:rPr>
        <w:t xml:space="preserve"> ද</w:t>
      </w:r>
      <w:r w:rsidRPr="00C066C0">
        <w:t xml:space="preserve">, </w:t>
      </w:r>
      <w:r w:rsidRPr="00C066C0">
        <w:rPr>
          <w:cs/>
          <w:lang w:bidi="si-LK"/>
        </w:rPr>
        <w:t>එ පරි</w:t>
      </w:r>
      <w:r w:rsidR="00FB7D2C">
        <w:rPr>
          <w:rFonts w:hint="cs"/>
          <w:cs/>
          <w:lang w:bidi="si-LK"/>
        </w:rPr>
        <w:t>ද්</w:t>
      </w:r>
      <w:r w:rsidRPr="00C066C0">
        <w:rPr>
          <w:cs/>
          <w:lang w:bidi="si-LK"/>
        </w:rPr>
        <w:t>දෙන් විත</w:t>
      </w:r>
      <w:r w:rsidR="00FB7D2C">
        <w:rPr>
          <w:rFonts w:hint="cs"/>
          <w:cs/>
          <w:lang w:bidi="si-LK"/>
        </w:rPr>
        <w:t>ර්‍ක</w:t>
      </w:r>
      <w:r w:rsidRPr="00C066C0">
        <w:rPr>
          <w:cs/>
          <w:lang w:bidi="si-LK"/>
        </w:rPr>
        <w:t xml:space="preserve">ය නිසා සිත අරමුණට නගින්නේ ය. </w:t>
      </w:r>
      <w:r w:rsidR="00D5165F">
        <w:rPr>
          <w:b/>
          <w:bCs/>
          <w:cs/>
          <w:lang w:bidi="si-LK"/>
        </w:rPr>
        <w:t>“</w:t>
      </w:r>
      <w:r w:rsidRPr="003F4AA9">
        <w:rPr>
          <w:b/>
          <w:bCs/>
          <w:cs/>
          <w:lang w:bidi="si-LK"/>
        </w:rPr>
        <w:t xml:space="preserve">යථා හි </w:t>
      </w:r>
      <w:r w:rsidR="003F4AA9" w:rsidRPr="003F4AA9">
        <w:rPr>
          <w:rFonts w:hint="cs"/>
          <w:b/>
          <w:bCs/>
          <w:cs/>
          <w:lang w:bidi="si-LK"/>
        </w:rPr>
        <w:t>කො</w:t>
      </w:r>
      <w:r w:rsidRPr="003F4AA9">
        <w:rPr>
          <w:b/>
          <w:bCs/>
          <w:cs/>
          <w:lang w:bidi="si-LK"/>
        </w:rPr>
        <w:t>චි ගාමවාසී පුරිසො රාජව</w:t>
      </w:r>
      <w:r w:rsidR="003F4AA9" w:rsidRPr="003F4AA9">
        <w:rPr>
          <w:rFonts w:hint="cs"/>
          <w:b/>
          <w:bCs/>
          <w:cs/>
          <w:lang w:bidi="si-LK"/>
        </w:rPr>
        <w:t>ල‍්ල</w:t>
      </w:r>
      <w:r w:rsidRPr="003F4AA9">
        <w:rPr>
          <w:b/>
          <w:bCs/>
          <w:cs/>
          <w:lang w:bidi="si-LK"/>
        </w:rPr>
        <w:t>හං ස</w:t>
      </w:r>
      <w:r w:rsidR="003F4AA9" w:rsidRPr="003F4AA9">
        <w:rPr>
          <w:rFonts w:hint="cs"/>
          <w:b/>
          <w:bCs/>
          <w:cs/>
          <w:lang w:bidi="si-LK"/>
        </w:rPr>
        <w:t>ම‍්බන්‍ධී</w:t>
      </w:r>
      <w:r w:rsidRPr="003F4AA9">
        <w:rPr>
          <w:b/>
          <w:bCs/>
          <w:cs/>
          <w:lang w:bidi="si-LK"/>
        </w:rPr>
        <w:t>නං මි</w:t>
      </w:r>
      <w:r w:rsidR="003F4AA9" w:rsidRPr="003F4AA9">
        <w:rPr>
          <w:rFonts w:hint="cs"/>
          <w:b/>
          <w:bCs/>
          <w:cs/>
          <w:lang w:bidi="si-LK"/>
        </w:rPr>
        <w:t>ත‍්තං</w:t>
      </w:r>
      <w:r w:rsidRPr="003F4AA9">
        <w:rPr>
          <w:b/>
          <w:bCs/>
          <w:cs/>
          <w:lang w:bidi="si-LK"/>
        </w:rPr>
        <w:t xml:space="preserve"> වා නි</w:t>
      </w:r>
      <w:r w:rsidR="003F4AA9" w:rsidRPr="003F4AA9">
        <w:rPr>
          <w:rFonts w:hint="cs"/>
          <w:b/>
          <w:bCs/>
          <w:cs/>
          <w:lang w:bidi="si-LK"/>
        </w:rPr>
        <w:t>ස‍්සා</w:t>
      </w:r>
      <w:r w:rsidRPr="003F4AA9">
        <w:rPr>
          <w:b/>
          <w:bCs/>
          <w:cs/>
          <w:lang w:bidi="si-LK"/>
        </w:rPr>
        <w:t>ය රාජගෙහං අනුප</w:t>
      </w:r>
      <w:r w:rsidR="003F4AA9" w:rsidRPr="003F4AA9">
        <w:rPr>
          <w:rFonts w:hint="cs"/>
          <w:b/>
          <w:bCs/>
          <w:cs/>
          <w:lang w:bidi="si-LK"/>
        </w:rPr>
        <w:t>විස</w:t>
      </w:r>
      <w:r w:rsidRPr="003F4AA9">
        <w:rPr>
          <w:b/>
          <w:bCs/>
          <w:cs/>
          <w:lang w:bidi="si-LK"/>
        </w:rPr>
        <w:t>ති</w:t>
      </w:r>
      <w:r w:rsidRPr="003F4AA9">
        <w:rPr>
          <w:b/>
          <w:bCs/>
        </w:rPr>
        <w:t xml:space="preserve">, </w:t>
      </w:r>
      <w:r w:rsidRPr="003F4AA9">
        <w:rPr>
          <w:b/>
          <w:bCs/>
          <w:cs/>
          <w:lang w:bidi="si-LK"/>
        </w:rPr>
        <w:t>එවං විත</w:t>
      </w:r>
      <w:r w:rsidR="003F4AA9" w:rsidRPr="003F4AA9">
        <w:rPr>
          <w:rFonts w:hint="cs"/>
          <w:b/>
          <w:bCs/>
          <w:cs/>
          <w:lang w:bidi="si-LK"/>
        </w:rPr>
        <w:t>ක‍්කං</w:t>
      </w:r>
      <w:r w:rsidRPr="003F4AA9">
        <w:rPr>
          <w:b/>
          <w:bCs/>
          <w:cs/>
          <w:lang w:bidi="si-LK"/>
        </w:rPr>
        <w:t xml:space="preserve"> නි</w:t>
      </w:r>
      <w:r w:rsidR="003F4AA9" w:rsidRPr="003F4AA9">
        <w:rPr>
          <w:rFonts w:hint="cs"/>
          <w:b/>
          <w:bCs/>
          <w:cs/>
          <w:lang w:bidi="si-LK"/>
        </w:rPr>
        <w:t>ස‍්සා</w:t>
      </w:r>
      <w:r w:rsidRPr="003F4AA9">
        <w:rPr>
          <w:b/>
          <w:bCs/>
          <w:cs/>
          <w:lang w:bidi="si-LK"/>
        </w:rPr>
        <w:t>ය චිත්තං</w:t>
      </w:r>
      <w:r w:rsidR="005C1E6D">
        <w:rPr>
          <w:rFonts w:hint="cs"/>
          <w:b/>
          <w:bCs/>
          <w:cs/>
          <w:lang w:bidi="si-LK"/>
        </w:rPr>
        <w:t xml:space="preserve"> </w:t>
      </w:r>
      <w:r w:rsidRPr="003F4AA9">
        <w:rPr>
          <w:b/>
          <w:bCs/>
          <w:cs/>
          <w:lang w:bidi="si-LK"/>
        </w:rPr>
        <w:t>ආර</w:t>
      </w:r>
      <w:r w:rsidR="003F4AA9" w:rsidRPr="003F4AA9">
        <w:rPr>
          <w:rFonts w:hint="cs"/>
          <w:b/>
          <w:bCs/>
          <w:cs/>
          <w:lang w:bidi="si-LK"/>
        </w:rPr>
        <w:t>ම‍්ම</w:t>
      </w:r>
      <w:r w:rsidRPr="003F4AA9">
        <w:rPr>
          <w:b/>
          <w:bCs/>
          <w:cs/>
          <w:lang w:bidi="si-LK"/>
        </w:rPr>
        <w:t>ණං ආරොහති</w:t>
      </w:r>
      <w:r w:rsidR="00D5165F">
        <w:rPr>
          <w:b/>
          <w:bCs/>
          <w:cs/>
          <w:lang w:bidi="si-LK"/>
        </w:rPr>
        <w:t>”</w:t>
      </w:r>
      <w:r w:rsidRPr="00C066C0">
        <w:rPr>
          <w:cs/>
          <w:lang w:bidi="si-LK"/>
        </w:rPr>
        <w:t xml:space="preserve"> යනු එහි පාළිය යි. එ</w:t>
      </w:r>
      <w:r w:rsidR="003F4AA9">
        <w:rPr>
          <w:rFonts w:hint="cs"/>
          <w:cs/>
          <w:lang w:bidi="si-LK"/>
        </w:rPr>
        <w:t>සේ</w:t>
      </w:r>
      <w:r w:rsidRPr="00C066C0">
        <w:rPr>
          <w:cs/>
          <w:lang w:bidi="si-LK"/>
        </w:rPr>
        <w:t xml:space="preserve"> නම් </w:t>
      </w:r>
      <w:r w:rsidR="003F4AA9">
        <w:rPr>
          <w:rFonts w:hint="cs"/>
          <w:cs/>
          <w:lang w:bidi="si-LK"/>
        </w:rPr>
        <w:t>වි</w:t>
      </w:r>
      <w:r w:rsidRPr="00C066C0">
        <w:rPr>
          <w:cs/>
          <w:lang w:bidi="si-LK"/>
        </w:rPr>
        <w:t>ත</w:t>
      </w:r>
      <w:r w:rsidR="003F4AA9">
        <w:rPr>
          <w:rFonts w:hint="cs"/>
          <w:cs/>
          <w:lang w:bidi="si-LK"/>
        </w:rPr>
        <w:t>ර්‍ක</w:t>
      </w:r>
      <w:r w:rsidRPr="00C066C0">
        <w:rPr>
          <w:cs/>
          <w:lang w:bidi="si-LK"/>
        </w:rPr>
        <w:t xml:space="preserve"> රහිත වූ සිත අරමුණට කෙසේ නගී ද</w:t>
      </w:r>
      <w:r w:rsidRPr="00C066C0">
        <w:t xml:space="preserve">? </w:t>
      </w:r>
      <w:r w:rsidRPr="00C066C0">
        <w:rPr>
          <w:cs/>
          <w:lang w:bidi="si-LK"/>
        </w:rPr>
        <w:t>යනු එහිලා ප්‍ර</w:t>
      </w:r>
      <w:r w:rsidR="003F4AA9">
        <w:rPr>
          <w:rFonts w:hint="cs"/>
          <w:cs/>
          <w:lang w:bidi="si-LK"/>
        </w:rPr>
        <w:t>ශ‍්න</w:t>
      </w:r>
      <w:r w:rsidRPr="00C066C0">
        <w:rPr>
          <w:cs/>
          <w:lang w:bidi="si-LK"/>
        </w:rPr>
        <w:t>යෙකි. විත</w:t>
      </w:r>
      <w:r w:rsidR="00115589">
        <w:rPr>
          <w:rFonts w:hint="cs"/>
          <w:cs/>
          <w:lang w:bidi="si-LK"/>
        </w:rPr>
        <w:t>ර්‍ක</w:t>
      </w:r>
      <w:r w:rsidRPr="00C066C0">
        <w:rPr>
          <w:cs/>
          <w:lang w:bidi="si-LK"/>
        </w:rPr>
        <w:t>රහිත සිත</w:t>
      </w:r>
      <w:r w:rsidRPr="00C066C0">
        <w:t xml:space="preserve">, </w:t>
      </w:r>
      <w:r w:rsidRPr="00C066C0">
        <w:rPr>
          <w:cs/>
          <w:lang w:bidi="si-LK"/>
        </w:rPr>
        <w:t>විත</w:t>
      </w:r>
      <w:r w:rsidR="00115589">
        <w:rPr>
          <w:rFonts w:hint="cs"/>
          <w:cs/>
          <w:lang w:bidi="si-LK"/>
        </w:rPr>
        <w:t>ර්‍ක</w:t>
      </w:r>
      <w:r w:rsidRPr="00C066C0">
        <w:rPr>
          <w:cs/>
          <w:lang w:bidi="si-LK"/>
        </w:rPr>
        <w:t>ශ</w:t>
      </w:r>
      <w:r w:rsidR="00115589">
        <w:rPr>
          <w:rFonts w:hint="cs"/>
          <w:cs/>
          <w:lang w:bidi="si-LK"/>
        </w:rPr>
        <w:t>ක‍්ති</w:t>
      </w:r>
      <w:r w:rsidRPr="00C066C0">
        <w:rPr>
          <w:cs/>
          <w:lang w:bidi="si-LK"/>
        </w:rPr>
        <w:t>යෙන් ම අරමුණට නඟී</w:t>
      </w:r>
      <w:r w:rsidRPr="00C066C0">
        <w:t xml:space="preserve">, </w:t>
      </w:r>
      <w:r w:rsidRPr="00C066C0">
        <w:rPr>
          <w:cs/>
          <w:lang w:bidi="si-LK"/>
        </w:rPr>
        <w:t>යනු එහි පිළිතුර ය. ඒ පුරුෂයා රජගෙයි හැසිර පුරුදු බැවින් රාජව</w:t>
      </w:r>
      <w:r w:rsidR="00115589">
        <w:rPr>
          <w:rFonts w:hint="cs"/>
          <w:cs/>
          <w:lang w:bidi="si-LK"/>
        </w:rPr>
        <w:t>ල‍්ල</w:t>
      </w:r>
      <w:r w:rsidRPr="00C066C0">
        <w:rPr>
          <w:cs/>
          <w:lang w:bidi="si-LK"/>
        </w:rPr>
        <w:t>භ පුරුෂයා නැති ව ද</w:t>
      </w:r>
      <w:r w:rsidRPr="00C066C0">
        <w:t xml:space="preserve">, </w:t>
      </w:r>
      <w:r w:rsidRPr="00C066C0">
        <w:rPr>
          <w:cs/>
          <w:lang w:bidi="si-LK"/>
        </w:rPr>
        <w:t>සැක නැති ව රජගෙට පිවිසෙන්නා සේ විත</w:t>
      </w:r>
      <w:r w:rsidR="00115589">
        <w:rPr>
          <w:rFonts w:hint="cs"/>
          <w:cs/>
          <w:lang w:bidi="si-LK"/>
        </w:rPr>
        <w:t>ර්‍ක</w:t>
      </w:r>
      <w:r w:rsidRPr="00C066C0">
        <w:rPr>
          <w:cs/>
          <w:lang w:bidi="si-LK"/>
        </w:rPr>
        <w:t>සහිත වූ චි</w:t>
      </w:r>
      <w:r w:rsidR="00115589">
        <w:rPr>
          <w:rFonts w:hint="cs"/>
          <w:cs/>
          <w:lang w:bidi="si-LK"/>
        </w:rPr>
        <w:t>ත‍්ත</w:t>
      </w:r>
      <w:r w:rsidRPr="00C066C0">
        <w:rPr>
          <w:cs/>
          <w:lang w:bidi="si-LK"/>
        </w:rPr>
        <w:t xml:space="preserve"> ස</w:t>
      </w:r>
      <w:r w:rsidR="00115589">
        <w:rPr>
          <w:rFonts w:hint="cs"/>
          <w:cs/>
          <w:lang w:bidi="si-LK"/>
        </w:rPr>
        <w:t>න‍්තා</w:t>
      </w:r>
      <w:r w:rsidRPr="00C066C0">
        <w:rPr>
          <w:cs/>
          <w:lang w:bidi="si-LK"/>
        </w:rPr>
        <w:t>නයෙහි නිරතුරු හටගත් පුරුද්දෙන් විත</w:t>
      </w:r>
      <w:r w:rsidR="00115589">
        <w:rPr>
          <w:rFonts w:hint="cs"/>
          <w:cs/>
          <w:lang w:bidi="si-LK"/>
        </w:rPr>
        <w:t>ර්‍ක</w:t>
      </w:r>
      <w:r w:rsidRPr="00C066C0">
        <w:rPr>
          <w:cs/>
          <w:lang w:bidi="si-LK"/>
        </w:rPr>
        <w:t>යෙන් තොරව ද</w:t>
      </w:r>
      <w:r w:rsidRPr="00C066C0">
        <w:t xml:space="preserve">, </w:t>
      </w:r>
      <w:r w:rsidRPr="00C066C0">
        <w:rPr>
          <w:cs/>
          <w:lang w:bidi="si-LK"/>
        </w:rPr>
        <w:t>විත</w:t>
      </w:r>
      <w:r w:rsidR="00115589">
        <w:rPr>
          <w:rFonts w:hint="cs"/>
          <w:cs/>
          <w:lang w:bidi="si-LK"/>
        </w:rPr>
        <w:t>ර්‍ක</w:t>
      </w:r>
      <w:r w:rsidRPr="00C066C0">
        <w:rPr>
          <w:cs/>
          <w:lang w:bidi="si-LK"/>
        </w:rPr>
        <w:t xml:space="preserve">රහිත වූ සිත අරමුණට නගියි. </w:t>
      </w:r>
      <w:r w:rsidR="003E6E91">
        <w:rPr>
          <w:b/>
          <w:bCs/>
          <w:cs/>
          <w:lang w:bidi="si-LK"/>
        </w:rPr>
        <w:t>‘</w:t>
      </w:r>
      <w:r w:rsidRPr="00115589">
        <w:rPr>
          <w:b/>
          <w:bCs/>
          <w:cs/>
          <w:lang w:bidi="si-LK"/>
        </w:rPr>
        <w:t>යථා හි සො පුරිසො පරිචයෙන තෙන විත</w:t>
      </w:r>
      <w:r w:rsidR="00115589" w:rsidRPr="00115589">
        <w:rPr>
          <w:rFonts w:hint="cs"/>
          <w:b/>
          <w:bCs/>
          <w:cs/>
          <w:lang w:bidi="si-LK"/>
        </w:rPr>
        <w:t>ක්කෙ</w:t>
      </w:r>
      <w:r w:rsidRPr="00115589">
        <w:rPr>
          <w:b/>
          <w:bCs/>
          <w:cs/>
          <w:lang w:bidi="si-LK"/>
        </w:rPr>
        <w:t>න විනා පි අවිත</w:t>
      </w:r>
      <w:r w:rsidR="00115589" w:rsidRPr="00115589">
        <w:rPr>
          <w:rFonts w:hint="cs"/>
          <w:b/>
          <w:bCs/>
          <w:cs/>
          <w:lang w:bidi="si-LK"/>
        </w:rPr>
        <w:t>ක‍්කං</w:t>
      </w:r>
      <w:r w:rsidRPr="00115589">
        <w:rPr>
          <w:b/>
          <w:bCs/>
          <w:cs/>
          <w:lang w:bidi="si-LK"/>
        </w:rPr>
        <w:t xml:space="preserve"> චි</w:t>
      </w:r>
      <w:r w:rsidR="00115589" w:rsidRPr="00115589">
        <w:rPr>
          <w:rFonts w:hint="cs"/>
          <w:b/>
          <w:bCs/>
          <w:cs/>
          <w:lang w:bidi="si-LK"/>
        </w:rPr>
        <w:t>ත‍්තං</w:t>
      </w:r>
      <w:r w:rsidRPr="00115589">
        <w:rPr>
          <w:b/>
          <w:bCs/>
          <w:cs/>
          <w:lang w:bidi="si-LK"/>
        </w:rPr>
        <w:t xml:space="preserve"> ආර</w:t>
      </w:r>
      <w:r w:rsidR="00115589" w:rsidRPr="00115589">
        <w:rPr>
          <w:rFonts w:hint="cs"/>
          <w:b/>
          <w:bCs/>
          <w:cs/>
          <w:lang w:bidi="si-LK"/>
        </w:rPr>
        <w:t>ම‍්ම</w:t>
      </w:r>
      <w:r w:rsidRPr="00115589">
        <w:rPr>
          <w:b/>
          <w:bCs/>
          <w:cs/>
          <w:lang w:bidi="si-LK"/>
        </w:rPr>
        <w:t>ණං අභිනිරොග</w:t>
      </w:r>
      <w:r w:rsidR="00115589" w:rsidRPr="00115589">
        <w:rPr>
          <w:rFonts w:hint="cs"/>
          <w:b/>
          <w:bCs/>
          <w:cs/>
          <w:lang w:bidi="si-LK"/>
        </w:rPr>
        <w:t>ති</w:t>
      </w:r>
      <w:r w:rsidR="003E6E91">
        <w:rPr>
          <w:b/>
          <w:bCs/>
          <w:cs/>
          <w:lang w:bidi="si-LK"/>
        </w:rPr>
        <w:t>’</w:t>
      </w:r>
      <w:r w:rsidR="00115589" w:rsidRPr="00115589">
        <w:rPr>
          <w:rFonts w:hint="cs"/>
          <w:b/>
          <w:bCs/>
          <w:cs/>
          <w:lang w:bidi="si-LK"/>
        </w:rPr>
        <w:t xml:space="preserve"> </w:t>
      </w:r>
      <w:r w:rsidRPr="00C066C0">
        <w:rPr>
          <w:cs/>
          <w:lang w:bidi="si-LK"/>
        </w:rPr>
        <w:t>යනු ඒ දැ</w:t>
      </w:r>
      <w:r w:rsidR="00115589">
        <w:rPr>
          <w:rFonts w:hint="cs"/>
          <w:cs/>
          <w:lang w:bidi="si-LK"/>
        </w:rPr>
        <w:t>න්</w:t>
      </w:r>
      <w:r w:rsidRPr="00C066C0">
        <w:rPr>
          <w:cs/>
          <w:lang w:bidi="si-LK"/>
        </w:rPr>
        <w:t>වීම ය. තව ද අවිත</w:t>
      </w:r>
      <w:r w:rsidR="00115589">
        <w:rPr>
          <w:rFonts w:hint="cs"/>
          <w:cs/>
          <w:lang w:bidi="si-LK"/>
        </w:rPr>
        <w:t>ර්‍ක</w:t>
      </w:r>
      <w:r w:rsidRPr="00C066C0">
        <w:rPr>
          <w:cs/>
          <w:lang w:bidi="si-LK"/>
        </w:rPr>
        <w:t xml:space="preserve"> චි</w:t>
      </w:r>
      <w:r w:rsidR="00115589">
        <w:rPr>
          <w:rFonts w:hint="cs"/>
          <w:cs/>
          <w:lang w:bidi="si-LK"/>
        </w:rPr>
        <w:t>ත‍්ත</w:t>
      </w:r>
      <w:r w:rsidRPr="00C066C0">
        <w:rPr>
          <w:cs/>
          <w:lang w:bidi="si-LK"/>
        </w:rPr>
        <w:t>යන් අතුරෙහි මේ පංචවි</w:t>
      </w:r>
      <w:r w:rsidR="00115589">
        <w:rPr>
          <w:rFonts w:hint="cs"/>
          <w:cs/>
          <w:lang w:bidi="si-LK"/>
        </w:rPr>
        <w:t>ඤ‍්ඤා</w:t>
      </w:r>
      <w:r w:rsidRPr="00C066C0">
        <w:rPr>
          <w:cs/>
          <w:lang w:bidi="si-LK"/>
        </w:rPr>
        <w:t>ණය විත</w:t>
      </w:r>
      <w:r w:rsidR="00115589">
        <w:rPr>
          <w:rFonts w:hint="cs"/>
          <w:cs/>
          <w:lang w:bidi="si-LK"/>
        </w:rPr>
        <w:t>ර්‍ක</w:t>
      </w:r>
      <w:r w:rsidRPr="00C066C0">
        <w:rPr>
          <w:cs/>
          <w:lang w:bidi="si-LK"/>
        </w:rPr>
        <w:t>යෙන් තොර වූයේ ද</w:t>
      </w:r>
      <w:r w:rsidRPr="00C066C0">
        <w:t xml:space="preserve">, </w:t>
      </w:r>
      <w:r w:rsidRPr="00C066C0">
        <w:rPr>
          <w:cs/>
          <w:lang w:bidi="si-LK"/>
        </w:rPr>
        <w:t>ව</w:t>
      </w:r>
      <w:r w:rsidR="00115589">
        <w:rPr>
          <w:rFonts w:hint="cs"/>
          <w:cs/>
          <w:lang w:bidi="si-LK"/>
        </w:rPr>
        <w:t>ස‍්තු</w:t>
      </w:r>
      <w:r w:rsidRPr="00C066C0">
        <w:rPr>
          <w:cs/>
          <w:lang w:bidi="si-LK"/>
        </w:rPr>
        <w:t>-ආල</w:t>
      </w:r>
      <w:r w:rsidR="00115589">
        <w:rPr>
          <w:rFonts w:hint="cs"/>
          <w:cs/>
          <w:lang w:bidi="si-LK"/>
        </w:rPr>
        <w:t>ම‍්බ</w:t>
      </w:r>
      <w:r w:rsidRPr="00C066C0">
        <w:rPr>
          <w:cs/>
          <w:lang w:bidi="si-LK"/>
        </w:rPr>
        <w:t>නය</w:t>
      </w:r>
      <w:r w:rsidR="00115589">
        <w:rPr>
          <w:rFonts w:hint="cs"/>
          <w:cs/>
          <w:lang w:bidi="si-LK"/>
        </w:rPr>
        <w:t>න්</w:t>
      </w:r>
      <w:r w:rsidRPr="00C066C0">
        <w:rPr>
          <w:cs/>
          <w:lang w:bidi="si-LK"/>
        </w:rPr>
        <w:t>ගේ ගැටීමේ ශ</w:t>
      </w:r>
      <w:r w:rsidR="00115589">
        <w:rPr>
          <w:rFonts w:hint="cs"/>
          <w:cs/>
          <w:lang w:bidi="si-LK"/>
        </w:rPr>
        <w:t>ක‍්ති</w:t>
      </w:r>
      <w:r w:rsidRPr="00C066C0">
        <w:rPr>
          <w:cs/>
          <w:lang w:bidi="si-LK"/>
        </w:rPr>
        <w:t xml:space="preserve">යෙන් අරමුණට නගියි. </w:t>
      </w:r>
    </w:p>
    <w:p w14:paraId="7EC45670" w14:textId="39152F96" w:rsidR="00CE6C07" w:rsidRDefault="00C066C0" w:rsidP="00B43EAE">
      <w:pPr>
        <w:rPr>
          <w:lang w:bidi="si-LK"/>
        </w:rPr>
      </w:pPr>
      <w:r w:rsidRPr="00C066C0">
        <w:rPr>
          <w:cs/>
          <w:lang w:bidi="si-LK"/>
        </w:rPr>
        <w:t>යම් ශ</w:t>
      </w:r>
      <w:r w:rsidR="00115589">
        <w:rPr>
          <w:rFonts w:hint="cs"/>
          <w:cs/>
          <w:lang w:bidi="si-LK"/>
        </w:rPr>
        <w:t>ක‍්ති</w:t>
      </w:r>
      <w:r w:rsidRPr="00C066C0">
        <w:rPr>
          <w:cs/>
          <w:lang w:bidi="si-LK"/>
        </w:rPr>
        <w:t>යක් සිත අරමුණෙහි හසුරුවා ද</w:t>
      </w:r>
      <w:r w:rsidRPr="00C066C0">
        <w:t xml:space="preserve">, </w:t>
      </w:r>
      <w:r w:rsidRPr="00C066C0">
        <w:rPr>
          <w:cs/>
          <w:lang w:bidi="si-LK"/>
        </w:rPr>
        <w:t>ඒ ය විචාර ය.</w:t>
      </w:r>
      <w:r w:rsidRPr="00115589">
        <w:rPr>
          <w:b/>
          <w:bCs/>
          <w:cs/>
          <w:lang w:bidi="si-LK"/>
        </w:rPr>
        <w:t xml:space="preserve"> </w:t>
      </w:r>
      <w:r w:rsidR="003E6E91">
        <w:rPr>
          <w:b/>
          <w:bCs/>
          <w:cs/>
          <w:lang w:bidi="si-LK"/>
        </w:rPr>
        <w:t>‘</w:t>
      </w:r>
      <w:r w:rsidRPr="00115589">
        <w:rPr>
          <w:b/>
          <w:bCs/>
          <w:cs/>
          <w:lang w:bidi="si-LK"/>
        </w:rPr>
        <w:t>ආර</w:t>
      </w:r>
      <w:r w:rsidR="00115589" w:rsidRPr="00115589">
        <w:rPr>
          <w:rFonts w:hint="cs"/>
          <w:b/>
          <w:bCs/>
          <w:cs/>
          <w:lang w:bidi="si-LK"/>
        </w:rPr>
        <w:t>ම‍්මණෙ</w:t>
      </w:r>
      <w:r w:rsidRPr="00115589">
        <w:rPr>
          <w:b/>
          <w:bCs/>
          <w:cs/>
          <w:lang w:bidi="si-LK"/>
        </w:rPr>
        <w:t xml:space="preserve"> තෙන චි</w:t>
      </w:r>
      <w:r w:rsidR="00115589" w:rsidRPr="00115589">
        <w:rPr>
          <w:rFonts w:hint="cs"/>
          <w:b/>
          <w:bCs/>
          <w:cs/>
          <w:lang w:bidi="si-LK"/>
        </w:rPr>
        <w:t>ත‍්තං</w:t>
      </w:r>
      <w:r w:rsidRPr="00115589">
        <w:rPr>
          <w:b/>
          <w:bCs/>
          <w:cs/>
          <w:lang w:bidi="si-LK"/>
        </w:rPr>
        <w:t xml:space="preserve"> විචා</w:t>
      </w:r>
      <w:r w:rsidR="00115589" w:rsidRPr="00115589">
        <w:rPr>
          <w:rFonts w:hint="cs"/>
          <w:b/>
          <w:bCs/>
          <w:cs/>
          <w:lang w:bidi="si-LK"/>
        </w:rPr>
        <w:t>රෙ</w:t>
      </w:r>
      <w:r w:rsidRPr="00115589">
        <w:rPr>
          <w:b/>
          <w:bCs/>
          <w:cs/>
          <w:lang w:bidi="si-LK"/>
        </w:rPr>
        <w:t>තී</w:t>
      </w:r>
      <w:r w:rsidR="003E6E91">
        <w:rPr>
          <w:b/>
          <w:bCs/>
          <w:cs/>
          <w:lang w:bidi="si-LK"/>
        </w:rPr>
        <w:t>’</w:t>
      </w:r>
      <w:r w:rsidRPr="00115589">
        <w:rPr>
          <w:b/>
          <w:bCs/>
          <w:cs/>
          <w:lang w:bidi="si-LK"/>
        </w:rPr>
        <w:t>ති = විචා</w:t>
      </w:r>
      <w:r w:rsidR="00115589" w:rsidRPr="00115589">
        <w:rPr>
          <w:rFonts w:hint="cs"/>
          <w:b/>
          <w:bCs/>
          <w:cs/>
          <w:lang w:bidi="si-LK"/>
        </w:rPr>
        <w:t>රො</w:t>
      </w:r>
      <w:r w:rsidR="003E6E91">
        <w:rPr>
          <w:b/>
          <w:bCs/>
          <w:cs/>
          <w:lang w:bidi="si-LK"/>
        </w:rPr>
        <w:t>’</w:t>
      </w:r>
      <w:r w:rsidRPr="00115589">
        <w:rPr>
          <w:b/>
          <w:bCs/>
          <w:cs/>
          <w:lang w:bidi="si-LK"/>
        </w:rPr>
        <w:t xml:space="preserve"> </w:t>
      </w:r>
      <w:r w:rsidRPr="00C066C0">
        <w:rPr>
          <w:cs/>
          <w:lang w:bidi="si-LK"/>
        </w:rPr>
        <w:t xml:space="preserve">යනු අරුත් කීම ය. </w:t>
      </w:r>
      <w:r w:rsidR="003E6E91">
        <w:rPr>
          <w:b/>
          <w:bCs/>
          <w:cs/>
          <w:lang w:bidi="si-LK"/>
        </w:rPr>
        <w:t>‘</w:t>
      </w:r>
      <w:r w:rsidRPr="00CE6C07">
        <w:rPr>
          <w:b/>
          <w:bCs/>
          <w:cs/>
          <w:lang w:bidi="si-LK"/>
        </w:rPr>
        <w:t>සො ආර</w:t>
      </w:r>
      <w:r w:rsidR="00115589" w:rsidRPr="00CE6C07">
        <w:rPr>
          <w:rFonts w:hint="cs"/>
          <w:b/>
          <w:bCs/>
          <w:cs/>
          <w:lang w:bidi="si-LK"/>
        </w:rPr>
        <w:t>ම‍්මණා</w:t>
      </w:r>
      <w:r w:rsidRPr="00CE6C07">
        <w:rPr>
          <w:b/>
          <w:bCs/>
          <w:cs/>
          <w:lang w:bidi="si-LK"/>
        </w:rPr>
        <w:t>නුම</w:t>
      </w:r>
      <w:r w:rsidR="00115589" w:rsidRPr="00CE6C07">
        <w:rPr>
          <w:rFonts w:hint="cs"/>
          <w:b/>
          <w:bCs/>
          <w:cs/>
          <w:lang w:bidi="si-LK"/>
        </w:rPr>
        <w:t>ජ‍්ජ</w:t>
      </w:r>
      <w:r w:rsidRPr="00CE6C07">
        <w:rPr>
          <w:b/>
          <w:bCs/>
          <w:cs/>
          <w:lang w:bidi="si-LK"/>
        </w:rPr>
        <w:t>නල</w:t>
      </w:r>
      <w:r w:rsidR="00115589" w:rsidRPr="00CE6C07">
        <w:rPr>
          <w:rFonts w:hint="cs"/>
          <w:b/>
          <w:bCs/>
          <w:cs/>
          <w:lang w:bidi="si-LK"/>
        </w:rPr>
        <w:t>ක‍්ඛණො</w:t>
      </w:r>
      <w:r w:rsidR="003E6E91">
        <w:rPr>
          <w:b/>
          <w:bCs/>
          <w:cs/>
          <w:lang w:bidi="si-LK"/>
        </w:rPr>
        <w:t>’</w:t>
      </w:r>
      <w:r w:rsidRPr="00C066C0">
        <w:t xml:space="preserve"> </w:t>
      </w:r>
      <w:r w:rsidRPr="00C066C0">
        <w:rPr>
          <w:cs/>
          <w:lang w:bidi="si-LK"/>
        </w:rPr>
        <w:t xml:space="preserve">ඒ විචාරය අරමුණු පිරිමැදීම ලකුණු කොට සිටියේ ය. </w:t>
      </w:r>
    </w:p>
    <w:p w14:paraId="4D34EFE3" w14:textId="51EA4E90" w:rsidR="00C066C0" w:rsidRPr="00C066C0" w:rsidRDefault="00C066C0" w:rsidP="00B43EAE">
      <w:r w:rsidRPr="00C066C0">
        <w:rPr>
          <w:cs/>
          <w:lang w:bidi="si-LK"/>
        </w:rPr>
        <w:t>යම් ශ</w:t>
      </w:r>
      <w:r w:rsidR="00CE6C07">
        <w:rPr>
          <w:rFonts w:hint="cs"/>
          <w:cs/>
          <w:lang w:bidi="si-LK"/>
        </w:rPr>
        <w:t>ක‍්ති</w:t>
      </w:r>
      <w:r w:rsidRPr="00C066C0">
        <w:rPr>
          <w:cs/>
          <w:lang w:bidi="si-LK"/>
        </w:rPr>
        <w:t>යක් කයසිත පි</w:t>
      </w:r>
      <w:r w:rsidR="00CE6C07">
        <w:rPr>
          <w:rFonts w:hint="cs"/>
          <w:cs/>
          <w:lang w:bidi="si-LK"/>
        </w:rPr>
        <w:t>ණ</w:t>
      </w:r>
      <w:r w:rsidRPr="00C066C0">
        <w:rPr>
          <w:cs/>
          <w:lang w:bidi="si-LK"/>
        </w:rPr>
        <w:t>වා ද</w:t>
      </w:r>
      <w:r w:rsidRPr="00C066C0">
        <w:t xml:space="preserve">, </w:t>
      </w:r>
      <w:r w:rsidRPr="00C066C0">
        <w:rPr>
          <w:cs/>
          <w:lang w:bidi="si-LK"/>
        </w:rPr>
        <w:t xml:space="preserve">වඩා ද ඒ ය පීති ය. </w:t>
      </w:r>
      <w:r w:rsidR="003E6E91">
        <w:rPr>
          <w:b/>
          <w:bCs/>
          <w:cs/>
          <w:lang w:bidi="si-LK"/>
        </w:rPr>
        <w:t>‘</w:t>
      </w:r>
      <w:r w:rsidRPr="00CE6C07">
        <w:rPr>
          <w:b/>
          <w:bCs/>
          <w:cs/>
          <w:lang w:bidi="si-LK"/>
        </w:rPr>
        <w:t>සා ස</w:t>
      </w:r>
      <w:r w:rsidR="00CE6C07" w:rsidRPr="00CE6C07">
        <w:rPr>
          <w:rFonts w:hint="cs"/>
          <w:b/>
          <w:bCs/>
          <w:cs/>
          <w:lang w:bidi="si-LK"/>
        </w:rPr>
        <w:t>ම‍්පි</w:t>
      </w:r>
      <w:r w:rsidRPr="00CE6C07">
        <w:rPr>
          <w:b/>
          <w:bCs/>
          <w:cs/>
          <w:lang w:bidi="si-LK"/>
        </w:rPr>
        <w:t>යායනල</w:t>
      </w:r>
      <w:r w:rsidR="00CE6C07" w:rsidRPr="00CE6C07">
        <w:rPr>
          <w:rFonts w:hint="cs"/>
          <w:b/>
          <w:bCs/>
          <w:cs/>
          <w:lang w:bidi="si-LK"/>
        </w:rPr>
        <w:t>ක‍්ඛණා</w:t>
      </w:r>
      <w:r w:rsidR="003E6E91">
        <w:rPr>
          <w:b/>
          <w:bCs/>
          <w:cs/>
          <w:lang w:bidi="si-LK"/>
        </w:rPr>
        <w:t>’</w:t>
      </w:r>
      <w:r w:rsidRPr="00C066C0">
        <w:t xml:space="preserve"> </w:t>
      </w:r>
      <w:r w:rsidRPr="00C066C0">
        <w:rPr>
          <w:cs/>
          <w:lang w:bidi="si-LK"/>
        </w:rPr>
        <w:t xml:space="preserve">ඒ පීතිය අරමුණු ප්‍රිය කරවීම ලකුණු කොට සිටියා ය. </w:t>
      </w:r>
    </w:p>
    <w:p w14:paraId="02E3B235" w14:textId="16EBF631" w:rsidR="00CE6C07" w:rsidRDefault="00C066C0" w:rsidP="00B43EAE">
      <w:pPr>
        <w:rPr>
          <w:lang w:bidi="si-LK"/>
        </w:rPr>
      </w:pPr>
      <w:r w:rsidRPr="00C066C0">
        <w:rPr>
          <w:cs/>
          <w:lang w:bidi="si-LK"/>
        </w:rPr>
        <w:t xml:space="preserve">යම් </w:t>
      </w:r>
      <w:r w:rsidR="00C72BB7">
        <w:rPr>
          <w:cs/>
          <w:lang w:bidi="si-LK"/>
        </w:rPr>
        <w:t>වේදනාව</w:t>
      </w:r>
      <w:r w:rsidRPr="00C066C0">
        <w:rPr>
          <w:cs/>
          <w:lang w:bidi="si-LK"/>
        </w:rPr>
        <w:t>ක් තමන් හා එක් ව යෙදුනු ධ</w:t>
      </w:r>
      <w:r w:rsidR="00983463">
        <w:rPr>
          <w:rFonts w:hint="cs"/>
          <w:cs/>
          <w:lang w:bidi="si-LK"/>
        </w:rPr>
        <w:t>ර්‍ම</w:t>
      </w:r>
      <w:r w:rsidRPr="00C066C0">
        <w:rPr>
          <w:cs/>
          <w:lang w:bidi="si-LK"/>
        </w:rPr>
        <w:t>යන් සුවපත් කෙරේ ද</w:t>
      </w:r>
      <w:r w:rsidRPr="00C066C0">
        <w:t xml:space="preserve">, </w:t>
      </w:r>
      <w:r w:rsidRPr="00C066C0">
        <w:rPr>
          <w:cs/>
          <w:lang w:bidi="si-LK"/>
        </w:rPr>
        <w:t>ඒ ය සුඛ ය.</w:t>
      </w:r>
      <w:r w:rsidRPr="00CE6C07">
        <w:rPr>
          <w:b/>
          <w:bCs/>
          <w:cs/>
          <w:lang w:bidi="si-LK"/>
        </w:rPr>
        <w:t xml:space="preserve"> </w:t>
      </w:r>
      <w:r w:rsidR="003E6E91">
        <w:rPr>
          <w:b/>
          <w:bCs/>
          <w:cs/>
          <w:lang w:bidi="si-LK"/>
        </w:rPr>
        <w:t>‘</w:t>
      </w:r>
      <w:r w:rsidRPr="00CE6C07">
        <w:rPr>
          <w:b/>
          <w:bCs/>
          <w:cs/>
          <w:lang w:bidi="si-LK"/>
        </w:rPr>
        <w:t xml:space="preserve">තං </w:t>
      </w:r>
      <w:r w:rsidR="00CE6C07" w:rsidRPr="00CE6C07">
        <w:rPr>
          <w:rFonts w:hint="cs"/>
          <w:b/>
          <w:bCs/>
          <w:cs/>
          <w:lang w:bidi="si-LK"/>
        </w:rPr>
        <w:t>ඉ</w:t>
      </w:r>
      <w:r w:rsidR="001518FA">
        <w:rPr>
          <w:rFonts w:hint="cs"/>
          <w:b/>
          <w:bCs/>
          <w:cs/>
          <w:lang w:bidi="si-LK"/>
        </w:rPr>
        <w:t>ට්ඨා</w:t>
      </w:r>
      <w:r w:rsidRPr="00CE6C07">
        <w:rPr>
          <w:b/>
          <w:bCs/>
          <w:cs/>
          <w:lang w:bidi="si-LK"/>
        </w:rPr>
        <w:t>නුභවනල</w:t>
      </w:r>
      <w:r w:rsidR="00CE6C07" w:rsidRPr="00CE6C07">
        <w:rPr>
          <w:rFonts w:hint="cs"/>
          <w:b/>
          <w:bCs/>
          <w:cs/>
          <w:lang w:bidi="si-LK"/>
        </w:rPr>
        <w:t>ක‍්ඛණං</w:t>
      </w:r>
      <w:r w:rsidR="003E6E91">
        <w:rPr>
          <w:b/>
          <w:bCs/>
          <w:cs/>
          <w:lang w:bidi="si-LK"/>
        </w:rPr>
        <w:t>’</w:t>
      </w:r>
      <w:r w:rsidR="00CE6C07">
        <w:rPr>
          <w:rFonts w:hint="cs"/>
          <w:cs/>
          <w:lang w:bidi="si-LK"/>
        </w:rPr>
        <w:t xml:space="preserve"> </w:t>
      </w:r>
      <w:r w:rsidRPr="00C066C0">
        <w:rPr>
          <w:cs/>
          <w:lang w:bidi="si-LK"/>
        </w:rPr>
        <w:t xml:space="preserve">ඒ සුඛය කැමැති අරමුණු රසවිඳීම ලකුණු කොට සිටියේ ය. </w:t>
      </w:r>
    </w:p>
    <w:p w14:paraId="74384D74" w14:textId="45F1DD9B" w:rsidR="00C066C0" w:rsidRPr="00C066C0" w:rsidRDefault="00C066C0" w:rsidP="00B43EAE">
      <w:r w:rsidRPr="00C066C0">
        <w:rPr>
          <w:cs/>
          <w:lang w:bidi="si-LK"/>
        </w:rPr>
        <w:t>නන් අරමුණුවල නො බැහීම් වශයෙන් මේ සිතට එක් අරමු</w:t>
      </w:r>
      <w:r w:rsidR="00CE6C07">
        <w:rPr>
          <w:rFonts w:hint="cs"/>
          <w:cs/>
          <w:lang w:bidi="si-LK"/>
        </w:rPr>
        <w:t>ණෙ</w:t>
      </w:r>
      <w:r w:rsidRPr="00C066C0">
        <w:rPr>
          <w:cs/>
          <w:lang w:bidi="si-LK"/>
        </w:rPr>
        <w:t>ක් ඇත්තේ ද</w:t>
      </w:r>
      <w:r w:rsidRPr="00C066C0">
        <w:t xml:space="preserve">, </w:t>
      </w:r>
      <w:r w:rsidRPr="00C066C0">
        <w:rPr>
          <w:cs/>
          <w:lang w:bidi="si-LK"/>
        </w:rPr>
        <w:t>ඒ සිත එක</w:t>
      </w:r>
      <w:r w:rsidR="00CE6C07">
        <w:rPr>
          <w:rFonts w:hint="cs"/>
          <w:cs/>
          <w:lang w:bidi="si-LK"/>
        </w:rPr>
        <w:t>ග‍්ග</w:t>
      </w:r>
      <w:r w:rsidRPr="00C066C0">
        <w:rPr>
          <w:cs/>
          <w:lang w:bidi="si-LK"/>
        </w:rPr>
        <w:t xml:space="preserve"> නම් වේ. ඒ එක් අරමුණක් ඇ</w:t>
      </w:r>
      <w:r w:rsidR="00CE6C07">
        <w:rPr>
          <w:rFonts w:hint="cs"/>
          <w:cs/>
          <w:lang w:bidi="si-LK"/>
        </w:rPr>
        <w:t>ත්</w:t>
      </w:r>
      <w:r w:rsidRPr="00C066C0">
        <w:rPr>
          <w:cs/>
          <w:lang w:bidi="si-LK"/>
        </w:rPr>
        <w:t>තා වූ සිතේ භාවය එක</w:t>
      </w:r>
      <w:r w:rsidR="00CE6C07">
        <w:rPr>
          <w:rFonts w:hint="cs"/>
          <w:cs/>
          <w:lang w:bidi="si-LK"/>
        </w:rPr>
        <w:t>ග‍්ග</w:t>
      </w:r>
      <w:r w:rsidRPr="00C066C0">
        <w:rPr>
          <w:cs/>
          <w:lang w:bidi="si-LK"/>
        </w:rPr>
        <w:t xml:space="preserve">තා නම්. මෙයින් සමාධිය කිය වේ. </w:t>
      </w:r>
      <w:r w:rsidR="003E6E91">
        <w:rPr>
          <w:b/>
          <w:bCs/>
          <w:cs/>
          <w:lang w:bidi="si-LK"/>
        </w:rPr>
        <w:t>‘</w:t>
      </w:r>
      <w:r w:rsidR="00CE6C07" w:rsidRPr="00CE6C07">
        <w:rPr>
          <w:rFonts w:hint="cs"/>
          <w:b/>
          <w:bCs/>
          <w:cs/>
          <w:lang w:bidi="si-LK"/>
        </w:rPr>
        <w:t>නා</w:t>
      </w:r>
      <w:r w:rsidRPr="00CE6C07">
        <w:rPr>
          <w:b/>
          <w:bCs/>
          <w:cs/>
          <w:lang w:bidi="si-LK"/>
        </w:rPr>
        <w:t>නාල</w:t>
      </w:r>
      <w:r w:rsidR="00CE6C07" w:rsidRPr="00CE6C07">
        <w:rPr>
          <w:rFonts w:hint="cs"/>
          <w:b/>
          <w:bCs/>
          <w:cs/>
          <w:lang w:bidi="si-LK"/>
        </w:rPr>
        <w:t>ම‍්බ</w:t>
      </w:r>
      <w:r w:rsidRPr="00CE6C07">
        <w:rPr>
          <w:b/>
          <w:bCs/>
          <w:cs/>
          <w:lang w:bidi="si-LK"/>
        </w:rPr>
        <w:t>නවි</w:t>
      </w:r>
      <w:r w:rsidR="00CE6C07" w:rsidRPr="00CE6C07">
        <w:rPr>
          <w:rFonts w:hint="cs"/>
          <w:b/>
          <w:bCs/>
          <w:cs/>
          <w:lang w:bidi="si-LK"/>
        </w:rPr>
        <w:t>ක්ඛෙ</w:t>
      </w:r>
      <w:r w:rsidRPr="00CE6C07">
        <w:rPr>
          <w:b/>
          <w:bCs/>
          <w:cs/>
          <w:lang w:bidi="si-LK"/>
        </w:rPr>
        <w:t>පාභා</w:t>
      </w:r>
      <w:r w:rsidR="00CE6C07" w:rsidRPr="00CE6C07">
        <w:rPr>
          <w:rFonts w:hint="cs"/>
          <w:b/>
          <w:bCs/>
          <w:cs/>
          <w:lang w:bidi="si-LK"/>
        </w:rPr>
        <w:t>වෙ</w:t>
      </w:r>
      <w:r w:rsidRPr="00CE6C07">
        <w:rPr>
          <w:b/>
          <w:bCs/>
          <w:cs/>
          <w:lang w:bidi="si-LK"/>
        </w:rPr>
        <w:t>න එකං ආර</w:t>
      </w:r>
      <w:r w:rsidR="00CE6C07" w:rsidRPr="00CE6C07">
        <w:rPr>
          <w:rFonts w:hint="cs"/>
          <w:b/>
          <w:bCs/>
          <w:cs/>
          <w:lang w:bidi="si-LK"/>
        </w:rPr>
        <w:t>ම‍්මණං</w:t>
      </w:r>
      <w:r w:rsidRPr="00CE6C07">
        <w:rPr>
          <w:b/>
          <w:bCs/>
          <w:cs/>
          <w:lang w:bidi="si-LK"/>
        </w:rPr>
        <w:t xml:space="preserve"> අ</w:t>
      </w:r>
      <w:r w:rsidR="00CE6C07" w:rsidRPr="00CE6C07">
        <w:rPr>
          <w:rFonts w:hint="cs"/>
          <w:b/>
          <w:bCs/>
          <w:cs/>
          <w:lang w:bidi="si-LK"/>
        </w:rPr>
        <w:t>ග‍්ගං</w:t>
      </w:r>
      <w:r w:rsidRPr="00CE6C07">
        <w:rPr>
          <w:b/>
          <w:bCs/>
          <w:cs/>
          <w:lang w:bidi="si-LK"/>
        </w:rPr>
        <w:t xml:space="preserve"> ඉම</w:t>
      </w:r>
      <w:r w:rsidR="00CE6C07" w:rsidRPr="00CE6C07">
        <w:rPr>
          <w:rFonts w:hint="cs"/>
          <w:b/>
          <w:bCs/>
          <w:cs/>
          <w:lang w:bidi="si-LK"/>
        </w:rPr>
        <w:t>ස‍්සා</w:t>
      </w:r>
      <w:r w:rsidR="003E6E91">
        <w:rPr>
          <w:b/>
          <w:bCs/>
          <w:cs/>
          <w:lang w:bidi="si-LK"/>
        </w:rPr>
        <w:t>’</w:t>
      </w:r>
      <w:r w:rsidR="00CE6C07" w:rsidRPr="00CE6C07">
        <w:rPr>
          <w:rFonts w:hint="cs"/>
          <w:b/>
          <w:bCs/>
          <w:cs/>
          <w:lang w:bidi="si-LK"/>
        </w:rPr>
        <w:t>ති,</w:t>
      </w:r>
      <w:r w:rsidRPr="00CE6C07">
        <w:rPr>
          <w:b/>
          <w:bCs/>
        </w:rPr>
        <w:t xml:space="preserve"> </w:t>
      </w:r>
      <w:r w:rsidRPr="00CE6C07">
        <w:rPr>
          <w:b/>
          <w:bCs/>
          <w:cs/>
          <w:lang w:bidi="si-LK"/>
        </w:rPr>
        <w:t>එක</w:t>
      </w:r>
      <w:r w:rsidR="00CE6C07" w:rsidRPr="00CE6C07">
        <w:rPr>
          <w:rFonts w:hint="cs"/>
          <w:b/>
          <w:bCs/>
          <w:cs/>
          <w:lang w:bidi="si-LK"/>
        </w:rPr>
        <w:t>ග‍්ගං</w:t>
      </w:r>
      <w:r w:rsidRPr="00CE6C07">
        <w:rPr>
          <w:b/>
          <w:bCs/>
        </w:rPr>
        <w:t xml:space="preserve">, </w:t>
      </w:r>
      <w:r w:rsidRPr="00CE6C07">
        <w:rPr>
          <w:b/>
          <w:bCs/>
          <w:cs/>
          <w:lang w:bidi="si-LK"/>
        </w:rPr>
        <w:t>චි</w:t>
      </w:r>
      <w:r w:rsidR="00CE6C07" w:rsidRPr="00CE6C07">
        <w:rPr>
          <w:rFonts w:hint="cs"/>
          <w:b/>
          <w:bCs/>
          <w:cs/>
          <w:lang w:bidi="si-LK"/>
        </w:rPr>
        <w:t>ත‍්තං</w:t>
      </w:r>
      <w:r w:rsidRPr="00CE6C07">
        <w:rPr>
          <w:b/>
          <w:bCs/>
        </w:rPr>
        <w:t xml:space="preserve">, </w:t>
      </w:r>
      <w:r w:rsidRPr="00CE6C07">
        <w:rPr>
          <w:b/>
          <w:bCs/>
          <w:cs/>
          <w:lang w:bidi="si-LK"/>
        </w:rPr>
        <w:t>ත</w:t>
      </w:r>
      <w:r w:rsidR="00CE6C07" w:rsidRPr="00CE6C07">
        <w:rPr>
          <w:rFonts w:hint="cs"/>
          <w:b/>
          <w:bCs/>
          <w:cs/>
          <w:lang w:bidi="si-LK"/>
        </w:rPr>
        <w:t>ස‍්ස</w:t>
      </w:r>
      <w:r w:rsidRPr="00CE6C07">
        <w:rPr>
          <w:b/>
          <w:bCs/>
          <w:cs/>
          <w:lang w:bidi="si-LK"/>
        </w:rPr>
        <w:t xml:space="preserve"> භාවො</w:t>
      </w:r>
      <w:r w:rsidRPr="00CE6C07">
        <w:rPr>
          <w:b/>
          <w:bCs/>
        </w:rPr>
        <w:t xml:space="preserve">, </w:t>
      </w:r>
      <w:r w:rsidRPr="00CE6C07">
        <w:rPr>
          <w:b/>
          <w:bCs/>
          <w:cs/>
          <w:lang w:bidi="si-LK"/>
        </w:rPr>
        <w:t>එක</w:t>
      </w:r>
      <w:r w:rsidR="00CE6C07" w:rsidRPr="00CE6C07">
        <w:rPr>
          <w:rFonts w:hint="cs"/>
          <w:b/>
          <w:bCs/>
          <w:cs/>
          <w:lang w:bidi="si-LK"/>
        </w:rPr>
        <w:t>ග‍්ග</w:t>
      </w:r>
      <w:r w:rsidRPr="00CE6C07">
        <w:rPr>
          <w:b/>
          <w:bCs/>
          <w:cs/>
          <w:lang w:bidi="si-LK"/>
        </w:rPr>
        <w:t>තා</w:t>
      </w:r>
      <w:r w:rsidR="003E6E91">
        <w:rPr>
          <w:b/>
          <w:bCs/>
          <w:cs/>
          <w:lang w:bidi="si-LK"/>
        </w:rPr>
        <w:t>’</w:t>
      </w:r>
      <w:r w:rsidRPr="00C066C0">
        <w:t xml:space="preserve"> </w:t>
      </w:r>
      <w:r w:rsidRPr="00C066C0">
        <w:rPr>
          <w:cs/>
          <w:lang w:bidi="si-LK"/>
        </w:rPr>
        <w:t>යනු ද</w:t>
      </w:r>
      <w:r w:rsidR="00CE6C07">
        <w:rPr>
          <w:rFonts w:hint="cs"/>
          <w:cs/>
          <w:lang w:bidi="si-LK"/>
        </w:rPr>
        <w:t>න්</w:t>
      </w:r>
      <w:r w:rsidRPr="00C066C0">
        <w:rPr>
          <w:cs/>
          <w:lang w:bidi="si-LK"/>
        </w:rPr>
        <w:t xml:space="preserve">නේ ය. </w:t>
      </w:r>
      <w:r w:rsidR="003E6E91">
        <w:rPr>
          <w:b/>
          <w:bCs/>
          <w:cs/>
          <w:lang w:bidi="si-LK"/>
        </w:rPr>
        <w:t>‘</w:t>
      </w:r>
      <w:r w:rsidR="00CE6C07" w:rsidRPr="00CE6C07">
        <w:rPr>
          <w:rFonts w:hint="cs"/>
          <w:b/>
          <w:bCs/>
          <w:cs/>
          <w:lang w:bidi="si-LK"/>
        </w:rPr>
        <w:t>සො</w:t>
      </w:r>
      <w:r w:rsidRPr="00CE6C07">
        <w:rPr>
          <w:b/>
          <w:bCs/>
          <w:cs/>
          <w:lang w:bidi="si-LK"/>
        </w:rPr>
        <w:t xml:space="preserve"> අවි</w:t>
      </w:r>
      <w:r w:rsidR="00CE6C07" w:rsidRPr="00CE6C07">
        <w:rPr>
          <w:rFonts w:hint="cs"/>
          <w:b/>
          <w:bCs/>
          <w:cs/>
          <w:lang w:bidi="si-LK"/>
        </w:rPr>
        <w:t>ක්ඛෙ</w:t>
      </w:r>
      <w:r w:rsidRPr="00CE6C07">
        <w:rPr>
          <w:b/>
          <w:bCs/>
          <w:cs/>
          <w:lang w:bidi="si-LK"/>
        </w:rPr>
        <w:t>පල</w:t>
      </w:r>
      <w:r w:rsidR="00CE6C07" w:rsidRPr="00CE6C07">
        <w:rPr>
          <w:rFonts w:hint="cs"/>
          <w:b/>
          <w:bCs/>
          <w:cs/>
          <w:lang w:bidi="si-LK"/>
        </w:rPr>
        <w:t>ක්ඛෙණො</w:t>
      </w:r>
      <w:r w:rsidR="003E6E91">
        <w:rPr>
          <w:b/>
          <w:bCs/>
          <w:cs/>
          <w:lang w:bidi="si-LK"/>
        </w:rPr>
        <w:t>’</w:t>
      </w:r>
      <w:r w:rsidR="00CE6C07">
        <w:rPr>
          <w:rFonts w:hint="cs"/>
          <w:b/>
          <w:bCs/>
          <w:cs/>
          <w:lang w:bidi="si-LK"/>
        </w:rPr>
        <w:t xml:space="preserve"> </w:t>
      </w:r>
      <w:r w:rsidRPr="00C066C0">
        <w:rPr>
          <w:cs/>
          <w:lang w:bidi="si-LK"/>
        </w:rPr>
        <w:t>ඒ සමාධිය අවි</w:t>
      </w:r>
      <w:r w:rsidR="00022B53">
        <w:rPr>
          <w:rFonts w:hint="cs"/>
          <w:cs/>
          <w:lang w:bidi="si-LK"/>
        </w:rPr>
        <w:t>ක්‍ෂේ</w:t>
      </w:r>
      <w:r w:rsidRPr="00C066C0">
        <w:rPr>
          <w:cs/>
          <w:lang w:bidi="si-LK"/>
        </w:rPr>
        <w:t>පය ලකුණු කොට සිටියේ ය. සමාධියගේ බලයෙන් ස</w:t>
      </w:r>
      <w:r w:rsidR="00CE6C07">
        <w:rPr>
          <w:rFonts w:hint="cs"/>
          <w:cs/>
          <w:lang w:bidi="si-LK"/>
        </w:rPr>
        <w:t>ම‍්ප්‍රයුක‍්තධ</w:t>
      </w:r>
      <w:r w:rsidR="00983463">
        <w:rPr>
          <w:rFonts w:hint="cs"/>
          <w:cs/>
          <w:lang w:bidi="si-LK"/>
        </w:rPr>
        <w:t>ර්‍ම</w:t>
      </w:r>
      <w:r w:rsidRPr="00C066C0">
        <w:rPr>
          <w:cs/>
          <w:lang w:bidi="si-LK"/>
        </w:rPr>
        <w:t xml:space="preserve"> සහිත වූ සිත අරමුණුවල නො විසිරැ පවතී. </w:t>
      </w:r>
    </w:p>
    <w:p w14:paraId="2F004FCF" w14:textId="2B5DDDA1" w:rsidR="00C066C0" w:rsidRPr="00C066C0" w:rsidRDefault="00C066C0" w:rsidP="00B43EAE">
      <w:r w:rsidRPr="00C066C0">
        <w:rPr>
          <w:cs/>
          <w:lang w:bidi="si-LK"/>
        </w:rPr>
        <w:t>මෙසේ ඉතා සැකෙවින් කියූ විත</w:t>
      </w:r>
      <w:r w:rsidR="00CE6C07">
        <w:rPr>
          <w:rFonts w:hint="cs"/>
          <w:cs/>
          <w:lang w:bidi="si-LK"/>
        </w:rPr>
        <w:t>ර්‍කා</w:t>
      </w:r>
      <w:r w:rsidR="00CE6C07">
        <w:rPr>
          <w:cs/>
          <w:lang w:bidi="si-LK"/>
        </w:rPr>
        <w:t>දී වූ පස් දෙනාගේ සම</w:t>
      </w:r>
      <w:r w:rsidR="00CE6C07">
        <w:rPr>
          <w:rFonts w:hint="cs"/>
          <w:cs/>
          <w:lang w:bidi="si-LK"/>
        </w:rPr>
        <w:t>ූ</w:t>
      </w:r>
      <w:r w:rsidRPr="00C066C0">
        <w:rPr>
          <w:cs/>
          <w:lang w:bidi="si-LK"/>
        </w:rPr>
        <w:t>හය ධ්‍යාන නම් වේ. මේ පස් දෙනාගේ සමූහය ම</w:t>
      </w:r>
      <w:r w:rsidRPr="00C066C0">
        <w:t xml:space="preserve">, </w:t>
      </w:r>
      <w:r w:rsidRPr="00C066C0">
        <w:rPr>
          <w:cs/>
          <w:lang w:bidi="si-LK"/>
        </w:rPr>
        <w:t>මේ පස එක් ව කසිණාදී වූ අරමුණු අභිමුඛ කොට සිතින්</w:t>
      </w:r>
      <w:r w:rsidR="00CE6C07">
        <w:rPr>
          <w:rFonts w:hint="cs"/>
          <w:cs/>
          <w:lang w:bidi="si-LK"/>
        </w:rPr>
        <w:t>නේ</w:t>
      </w:r>
      <w:r w:rsidRPr="00C066C0">
        <w:rPr>
          <w:cs/>
          <w:lang w:bidi="si-LK"/>
        </w:rPr>
        <w:t>ය. ප්‍රතිප</w:t>
      </w:r>
      <w:r w:rsidR="00022B53">
        <w:rPr>
          <w:rFonts w:hint="cs"/>
          <w:cs/>
          <w:lang w:bidi="si-LK"/>
        </w:rPr>
        <w:t>ක්‍ෂ</w:t>
      </w:r>
      <w:r w:rsidRPr="00C066C0">
        <w:rPr>
          <w:cs/>
          <w:lang w:bidi="si-LK"/>
        </w:rPr>
        <w:t xml:space="preserve"> වු නීවර</w:t>
      </w:r>
      <w:r w:rsidR="00CE6C07">
        <w:rPr>
          <w:rFonts w:hint="cs"/>
          <w:cs/>
          <w:lang w:bidi="si-LK"/>
        </w:rPr>
        <w:t>ණා</w:t>
      </w:r>
      <w:r w:rsidRPr="00C066C0">
        <w:rPr>
          <w:cs/>
          <w:lang w:bidi="si-LK"/>
        </w:rPr>
        <w:t>දී වූ ධ</w:t>
      </w:r>
      <w:r w:rsidR="00983463">
        <w:rPr>
          <w:rFonts w:hint="cs"/>
          <w:cs/>
          <w:lang w:bidi="si-LK"/>
        </w:rPr>
        <w:t>ර්‍ම</w:t>
      </w:r>
      <w:r w:rsidRPr="00C066C0">
        <w:rPr>
          <w:cs/>
          <w:lang w:bidi="si-LK"/>
        </w:rPr>
        <w:t>යන් දවා හලු කරන්</w:t>
      </w:r>
      <w:r w:rsidR="00CE6C07">
        <w:rPr>
          <w:rFonts w:hint="cs"/>
          <w:cs/>
          <w:lang w:bidi="si-LK"/>
        </w:rPr>
        <w:t>නේ</w:t>
      </w:r>
      <w:r w:rsidRPr="00C066C0">
        <w:rPr>
          <w:cs/>
          <w:lang w:bidi="si-LK"/>
        </w:rPr>
        <w:t xml:space="preserve"> ය. </w:t>
      </w:r>
      <w:r w:rsidR="003E6E91">
        <w:rPr>
          <w:b/>
          <w:bCs/>
          <w:cs/>
          <w:lang w:bidi="si-LK"/>
        </w:rPr>
        <w:t>‘</w:t>
      </w:r>
      <w:r w:rsidRPr="000F1500">
        <w:rPr>
          <w:b/>
          <w:bCs/>
          <w:cs/>
          <w:lang w:bidi="si-LK"/>
        </w:rPr>
        <w:t>ඣාන</w:t>
      </w:r>
      <w:r w:rsidR="00CE6C07" w:rsidRPr="000F1500">
        <w:rPr>
          <w:rFonts w:hint="cs"/>
          <w:b/>
          <w:bCs/>
          <w:cs/>
          <w:lang w:bidi="si-LK"/>
        </w:rPr>
        <w:t>න‍්ති</w:t>
      </w:r>
      <w:r w:rsidRPr="000F1500">
        <w:rPr>
          <w:b/>
          <w:bCs/>
          <w:cs/>
          <w:lang w:bidi="si-LK"/>
        </w:rPr>
        <w:t xml:space="preserve"> විත</w:t>
      </w:r>
      <w:r w:rsidR="00CE6C07" w:rsidRPr="000F1500">
        <w:rPr>
          <w:rFonts w:hint="cs"/>
          <w:b/>
          <w:bCs/>
          <w:cs/>
          <w:lang w:bidi="si-LK"/>
        </w:rPr>
        <w:t>ක්කො</w:t>
      </w:r>
      <w:r w:rsidRPr="000F1500">
        <w:rPr>
          <w:b/>
          <w:bCs/>
          <w:cs/>
          <w:lang w:bidi="si-LK"/>
        </w:rPr>
        <w:t xml:space="preserve"> විචා</w:t>
      </w:r>
      <w:r w:rsidR="00CE6C07" w:rsidRPr="000F1500">
        <w:rPr>
          <w:rFonts w:hint="cs"/>
          <w:b/>
          <w:bCs/>
          <w:cs/>
          <w:lang w:bidi="si-LK"/>
        </w:rPr>
        <w:t>රො</w:t>
      </w:r>
      <w:r w:rsidRPr="000F1500">
        <w:rPr>
          <w:b/>
          <w:bCs/>
          <w:cs/>
          <w:lang w:bidi="si-LK"/>
        </w:rPr>
        <w:t xml:space="preserve"> පීති සුඛං එක</w:t>
      </w:r>
      <w:r w:rsidR="00CE6C07" w:rsidRPr="000F1500">
        <w:rPr>
          <w:rFonts w:hint="cs"/>
          <w:b/>
          <w:bCs/>
          <w:cs/>
          <w:lang w:bidi="si-LK"/>
        </w:rPr>
        <w:t>ග‍්ගතා</w:t>
      </w:r>
      <w:r w:rsidR="003E6E91">
        <w:rPr>
          <w:b/>
          <w:bCs/>
          <w:cs/>
          <w:lang w:bidi="si-LK"/>
        </w:rPr>
        <w:t>’</w:t>
      </w:r>
      <w:r w:rsidR="00CE6C07">
        <w:rPr>
          <w:rFonts w:hint="cs"/>
          <w:cs/>
          <w:lang w:bidi="si-LK"/>
        </w:rPr>
        <w:t xml:space="preserve"> </w:t>
      </w:r>
      <w:r w:rsidRPr="00C066C0">
        <w:rPr>
          <w:cs/>
          <w:lang w:bidi="si-LK"/>
        </w:rPr>
        <w:t xml:space="preserve">යන මෙයින් එය පැහැදිලි ය. </w:t>
      </w:r>
    </w:p>
    <w:p w14:paraId="3A027B8F" w14:textId="75447AA9" w:rsidR="00C066C0" w:rsidRPr="00C066C0" w:rsidRDefault="00C066C0" w:rsidP="00B43EAE">
      <w:r w:rsidRPr="00C066C0">
        <w:rPr>
          <w:cs/>
          <w:lang w:bidi="si-LK"/>
        </w:rPr>
        <w:t>ධ්‍ය</w:t>
      </w:r>
      <w:r w:rsidR="000F1500">
        <w:rPr>
          <w:rFonts w:hint="cs"/>
          <w:cs/>
          <w:lang w:bidi="si-LK"/>
        </w:rPr>
        <w:t>ා</w:t>
      </w:r>
      <w:r w:rsidRPr="00C066C0">
        <w:rPr>
          <w:cs/>
          <w:lang w:bidi="si-LK"/>
        </w:rPr>
        <w:t>නව්‍යවහාරය ලැබූ විත</w:t>
      </w:r>
      <w:r w:rsidR="000F1500">
        <w:rPr>
          <w:rFonts w:hint="cs"/>
          <w:cs/>
          <w:lang w:bidi="si-LK"/>
        </w:rPr>
        <w:t>ක‍්ක</w:t>
      </w:r>
      <w:r w:rsidRPr="00C066C0">
        <w:t xml:space="preserve">, </w:t>
      </w:r>
      <w:r w:rsidRPr="00C066C0">
        <w:rPr>
          <w:cs/>
          <w:lang w:bidi="si-LK"/>
        </w:rPr>
        <w:t>විචාර</w:t>
      </w:r>
      <w:r w:rsidRPr="00C066C0">
        <w:t xml:space="preserve">, </w:t>
      </w:r>
      <w:r w:rsidRPr="00C066C0">
        <w:rPr>
          <w:cs/>
          <w:lang w:bidi="si-LK"/>
        </w:rPr>
        <w:t>පීති</w:t>
      </w:r>
      <w:r w:rsidRPr="00C066C0">
        <w:t xml:space="preserve">, </w:t>
      </w:r>
      <w:r w:rsidRPr="00C066C0">
        <w:rPr>
          <w:cs/>
          <w:lang w:bidi="si-LK"/>
        </w:rPr>
        <w:t>සුඛ</w:t>
      </w:r>
      <w:r w:rsidRPr="00C066C0">
        <w:t xml:space="preserve">, </w:t>
      </w:r>
      <w:r w:rsidRPr="00C066C0">
        <w:rPr>
          <w:cs/>
          <w:lang w:bidi="si-LK"/>
        </w:rPr>
        <w:t>ඒක</w:t>
      </w:r>
      <w:r w:rsidR="000F1500">
        <w:rPr>
          <w:rFonts w:hint="cs"/>
          <w:cs/>
          <w:lang w:bidi="si-LK"/>
        </w:rPr>
        <w:t>ග‍්ග</w:t>
      </w:r>
      <w:r w:rsidRPr="00C066C0">
        <w:rPr>
          <w:cs/>
          <w:lang w:bidi="si-LK"/>
        </w:rPr>
        <w:t>තා යන පස් අඟින් යුත් කුසල්සිත පළමු කොට පැමිණිය යුතු බැවින් ප්‍රථම</w:t>
      </w:r>
      <w:r w:rsidR="00AC781D">
        <w:rPr>
          <w:rFonts w:hint="cs"/>
          <w:cs/>
          <w:lang w:bidi="si-LK"/>
        </w:rPr>
        <w:t>ද්ධ්‍යාන</w:t>
      </w:r>
      <w:r w:rsidRPr="00C066C0">
        <w:rPr>
          <w:cs/>
          <w:lang w:bidi="si-LK"/>
        </w:rPr>
        <w:t>කුශලචි</w:t>
      </w:r>
      <w:r w:rsidR="000F1500">
        <w:rPr>
          <w:rFonts w:hint="cs"/>
          <w:cs/>
          <w:lang w:bidi="si-LK"/>
        </w:rPr>
        <w:t>ත‍්ත</w:t>
      </w:r>
      <w:r w:rsidRPr="00C066C0">
        <w:rPr>
          <w:cs/>
          <w:lang w:bidi="si-LK"/>
        </w:rPr>
        <w:t xml:space="preserve"> නම් වේ. </w:t>
      </w:r>
    </w:p>
    <w:p w14:paraId="0C4B021B" w14:textId="4F4BCF7F" w:rsidR="00C066C0" w:rsidRPr="00C066C0" w:rsidRDefault="00C066C0" w:rsidP="00B43EAE">
      <w:r w:rsidRPr="00C066C0">
        <w:rPr>
          <w:cs/>
          <w:lang w:bidi="si-LK"/>
        </w:rPr>
        <w:t>විචාර</w:t>
      </w:r>
      <w:r w:rsidRPr="00C066C0">
        <w:t xml:space="preserve">, </w:t>
      </w:r>
      <w:r w:rsidRPr="00C066C0">
        <w:rPr>
          <w:cs/>
          <w:lang w:bidi="si-LK"/>
        </w:rPr>
        <w:t>පීති</w:t>
      </w:r>
      <w:r w:rsidRPr="00C066C0">
        <w:t xml:space="preserve">, </w:t>
      </w:r>
      <w:r w:rsidRPr="00C066C0">
        <w:rPr>
          <w:cs/>
          <w:lang w:bidi="si-LK"/>
        </w:rPr>
        <w:t>සුඛ</w:t>
      </w:r>
      <w:r w:rsidRPr="00C066C0">
        <w:t xml:space="preserve">, </w:t>
      </w:r>
      <w:r w:rsidRPr="00C066C0">
        <w:rPr>
          <w:cs/>
          <w:lang w:bidi="si-LK"/>
        </w:rPr>
        <w:t>එක</w:t>
      </w:r>
      <w:r w:rsidR="000F1500">
        <w:rPr>
          <w:rFonts w:hint="cs"/>
          <w:cs/>
          <w:lang w:bidi="si-LK"/>
        </w:rPr>
        <w:t>ග‍්ග</w:t>
      </w:r>
      <w:r w:rsidRPr="00C066C0">
        <w:rPr>
          <w:cs/>
          <w:lang w:bidi="si-LK"/>
        </w:rPr>
        <w:t xml:space="preserve">තා යන සිවු අඟින් යුත් කුසල්සිත </w:t>
      </w:r>
      <w:r w:rsidR="00B01432">
        <w:rPr>
          <w:rFonts w:hint="cs"/>
          <w:cs/>
          <w:lang w:bidi="si-LK"/>
        </w:rPr>
        <w:t>ද්වි</w:t>
      </w:r>
      <w:r w:rsidRPr="00C066C0">
        <w:rPr>
          <w:cs/>
          <w:lang w:bidi="si-LK"/>
        </w:rPr>
        <w:t>තීය</w:t>
      </w:r>
      <w:r w:rsidR="00AC781D">
        <w:rPr>
          <w:rFonts w:hint="cs"/>
          <w:cs/>
          <w:lang w:bidi="si-LK"/>
        </w:rPr>
        <w:t>ද්ධ්‍යාන</w:t>
      </w:r>
      <w:r w:rsidRPr="00C066C0">
        <w:rPr>
          <w:cs/>
          <w:lang w:bidi="si-LK"/>
        </w:rPr>
        <w:t>කුශලචි</w:t>
      </w:r>
      <w:r w:rsidR="000F1500">
        <w:rPr>
          <w:rFonts w:hint="cs"/>
          <w:cs/>
          <w:lang w:bidi="si-LK"/>
        </w:rPr>
        <w:t>ත‍්ත</w:t>
      </w:r>
      <w:r w:rsidRPr="00C066C0">
        <w:rPr>
          <w:cs/>
          <w:lang w:bidi="si-LK"/>
        </w:rPr>
        <w:t xml:space="preserve"> නම් වේ. </w:t>
      </w:r>
    </w:p>
    <w:p w14:paraId="349C8187" w14:textId="5FF804CA" w:rsidR="00C066C0" w:rsidRPr="00C066C0" w:rsidRDefault="00C066C0" w:rsidP="00B43EAE">
      <w:r w:rsidRPr="00C066C0">
        <w:rPr>
          <w:cs/>
          <w:lang w:bidi="si-LK"/>
        </w:rPr>
        <w:t>සුඛ</w:t>
      </w:r>
      <w:r w:rsidRPr="00C066C0">
        <w:t xml:space="preserve">, </w:t>
      </w:r>
      <w:r w:rsidR="000F1500">
        <w:rPr>
          <w:rFonts w:hint="cs"/>
          <w:cs/>
          <w:lang w:bidi="si-LK"/>
        </w:rPr>
        <w:t>එ</w:t>
      </w:r>
      <w:r w:rsidRPr="00C066C0">
        <w:rPr>
          <w:cs/>
          <w:lang w:bidi="si-LK"/>
        </w:rPr>
        <w:t>ක</w:t>
      </w:r>
      <w:r w:rsidR="000F1500">
        <w:rPr>
          <w:rFonts w:hint="cs"/>
          <w:cs/>
          <w:lang w:bidi="si-LK"/>
        </w:rPr>
        <w:t>ග‍්ග</w:t>
      </w:r>
      <w:r w:rsidRPr="00C066C0">
        <w:rPr>
          <w:cs/>
          <w:lang w:bidi="si-LK"/>
        </w:rPr>
        <w:t>තා යන දෙය</w:t>
      </w:r>
      <w:r w:rsidR="000F1500">
        <w:rPr>
          <w:rFonts w:hint="cs"/>
          <w:cs/>
          <w:lang w:bidi="si-LK"/>
        </w:rPr>
        <w:t>ඟි</w:t>
      </w:r>
      <w:r w:rsidRPr="00C066C0">
        <w:rPr>
          <w:cs/>
          <w:lang w:bidi="si-LK"/>
        </w:rPr>
        <w:t>න් යුත් කුස</w:t>
      </w:r>
      <w:r w:rsidR="000F1500">
        <w:rPr>
          <w:rFonts w:hint="cs"/>
          <w:cs/>
          <w:lang w:bidi="si-LK"/>
        </w:rPr>
        <w:t>ල්</w:t>
      </w:r>
      <w:r w:rsidRPr="00C066C0">
        <w:rPr>
          <w:cs/>
          <w:lang w:bidi="si-LK"/>
        </w:rPr>
        <w:t>සිත චතු</w:t>
      </w:r>
      <w:r w:rsidR="002606F2">
        <w:rPr>
          <w:cs/>
          <w:lang w:bidi="si-LK"/>
        </w:rPr>
        <w:t>ර්‍ත්‍ථ</w:t>
      </w:r>
      <w:r w:rsidR="00AC781D">
        <w:rPr>
          <w:rFonts w:hint="cs"/>
          <w:cs/>
          <w:lang w:bidi="si-LK"/>
        </w:rPr>
        <w:t>ද්ධ්‍යාන</w:t>
      </w:r>
      <w:r w:rsidRPr="00C066C0">
        <w:rPr>
          <w:cs/>
          <w:lang w:bidi="si-LK"/>
        </w:rPr>
        <w:t xml:space="preserve"> කුශලචි</w:t>
      </w:r>
      <w:r w:rsidR="000F1500">
        <w:rPr>
          <w:rFonts w:hint="cs"/>
          <w:cs/>
          <w:lang w:bidi="si-LK"/>
        </w:rPr>
        <w:t>ත‍්ත</w:t>
      </w:r>
      <w:r w:rsidRPr="00C066C0">
        <w:rPr>
          <w:cs/>
          <w:lang w:bidi="si-LK"/>
        </w:rPr>
        <w:t xml:space="preserve"> නම් වේ. </w:t>
      </w:r>
    </w:p>
    <w:p w14:paraId="7321E8F6" w14:textId="511722BB" w:rsidR="00C066C0" w:rsidRPr="00C066C0" w:rsidRDefault="00C066C0" w:rsidP="00B43EAE">
      <w:r w:rsidRPr="00C066C0">
        <w:rPr>
          <w:cs/>
          <w:lang w:bidi="si-LK"/>
        </w:rPr>
        <w:t>උපෙ</w:t>
      </w:r>
      <w:r w:rsidR="009D7314">
        <w:rPr>
          <w:rFonts w:hint="cs"/>
          <w:cs/>
          <w:lang w:bidi="si-LK"/>
        </w:rPr>
        <w:t>ක‍්ඛා</w:t>
      </w:r>
      <w:r w:rsidRPr="00C066C0">
        <w:t xml:space="preserve">, </w:t>
      </w:r>
      <w:r w:rsidRPr="00C066C0">
        <w:rPr>
          <w:cs/>
          <w:lang w:bidi="si-LK"/>
        </w:rPr>
        <w:t>එක</w:t>
      </w:r>
      <w:r w:rsidR="009D7314">
        <w:rPr>
          <w:rFonts w:hint="cs"/>
          <w:cs/>
          <w:lang w:bidi="si-LK"/>
        </w:rPr>
        <w:t>ග‍්ග</w:t>
      </w:r>
      <w:r w:rsidRPr="00C066C0">
        <w:rPr>
          <w:cs/>
          <w:lang w:bidi="si-LK"/>
        </w:rPr>
        <w:t xml:space="preserve">තා යන දෙයඟින් යුත් කුසල්සිත පංචම </w:t>
      </w:r>
      <w:r w:rsidR="00AC781D">
        <w:rPr>
          <w:rFonts w:hint="cs"/>
          <w:cs/>
          <w:lang w:bidi="si-LK"/>
        </w:rPr>
        <w:t>ද්ධ්‍යාන</w:t>
      </w:r>
      <w:r w:rsidRPr="00C066C0">
        <w:rPr>
          <w:cs/>
          <w:lang w:bidi="si-LK"/>
        </w:rPr>
        <w:t>කුශලචි</w:t>
      </w:r>
      <w:r w:rsidR="009D7314">
        <w:rPr>
          <w:rFonts w:hint="cs"/>
          <w:cs/>
          <w:lang w:bidi="si-LK"/>
        </w:rPr>
        <w:t>ත‍්ත</w:t>
      </w:r>
      <w:r w:rsidRPr="00C066C0">
        <w:rPr>
          <w:cs/>
          <w:lang w:bidi="si-LK"/>
        </w:rPr>
        <w:t xml:space="preserve"> නම් වේ. </w:t>
      </w:r>
    </w:p>
    <w:p w14:paraId="76F32C29" w14:textId="56DB5F30" w:rsidR="001C776E" w:rsidRDefault="003E6E91" w:rsidP="00B43EAE">
      <w:pPr>
        <w:rPr>
          <w:lang w:bidi="si-LK"/>
        </w:rPr>
      </w:pPr>
      <w:r>
        <w:rPr>
          <w:b/>
          <w:bCs/>
          <w:cs/>
          <w:lang w:bidi="si-LK"/>
        </w:rPr>
        <w:t>‘</w:t>
      </w:r>
      <w:r w:rsidR="00C066C0" w:rsidRPr="001517CD">
        <w:rPr>
          <w:b/>
          <w:bCs/>
          <w:cs/>
          <w:lang w:bidi="si-LK"/>
        </w:rPr>
        <w:t>ක</w:t>
      </w:r>
      <w:r w:rsidR="009D7314" w:rsidRPr="001517CD">
        <w:rPr>
          <w:rFonts w:hint="cs"/>
          <w:b/>
          <w:bCs/>
          <w:cs/>
          <w:lang w:bidi="si-LK"/>
        </w:rPr>
        <w:t>ස‍්මා</w:t>
      </w:r>
      <w:r w:rsidR="00C066C0" w:rsidRPr="001517CD">
        <w:rPr>
          <w:b/>
          <w:bCs/>
          <w:cs/>
          <w:lang w:bidi="si-LK"/>
        </w:rPr>
        <w:t xml:space="preserve"> පන අඤ්</w:t>
      </w:r>
      <w:r w:rsidR="001517CD" w:rsidRPr="001517CD">
        <w:rPr>
          <w:rFonts w:hint="cs"/>
          <w:b/>
          <w:bCs/>
          <w:cs/>
          <w:lang w:bidi="si-LK"/>
        </w:rPr>
        <w:t>ඤෙසු</w:t>
      </w:r>
      <w:r w:rsidR="00C066C0" w:rsidRPr="001517CD">
        <w:rPr>
          <w:b/>
          <w:bCs/>
          <w:cs/>
          <w:lang w:bidi="si-LK"/>
        </w:rPr>
        <w:t xml:space="preserve"> පි එ</w:t>
      </w:r>
      <w:r w:rsidR="001517CD" w:rsidRPr="001517CD">
        <w:rPr>
          <w:rFonts w:hint="cs"/>
          <w:b/>
          <w:bCs/>
          <w:cs/>
          <w:lang w:bidi="si-LK"/>
        </w:rPr>
        <w:t>ස‍්සා</w:t>
      </w:r>
      <w:r w:rsidR="00C066C0" w:rsidRPr="001517CD">
        <w:rPr>
          <w:b/>
          <w:bCs/>
          <w:cs/>
          <w:lang w:bidi="si-LK"/>
        </w:rPr>
        <w:t>දිසු ස</w:t>
      </w:r>
      <w:r w:rsidR="001517CD" w:rsidRPr="001517CD">
        <w:rPr>
          <w:rFonts w:hint="cs"/>
          <w:b/>
          <w:bCs/>
          <w:cs/>
          <w:lang w:bidi="si-LK"/>
        </w:rPr>
        <w:t>ම‍්පයුත‍්තධම්මෙ</w:t>
      </w:r>
      <w:r w:rsidR="00C066C0" w:rsidRPr="001517CD">
        <w:rPr>
          <w:b/>
          <w:bCs/>
          <w:cs/>
          <w:lang w:bidi="si-LK"/>
        </w:rPr>
        <w:t>සු වි</w:t>
      </w:r>
      <w:r w:rsidR="001517CD" w:rsidRPr="001517CD">
        <w:rPr>
          <w:rFonts w:hint="cs"/>
          <w:b/>
          <w:bCs/>
          <w:cs/>
          <w:lang w:bidi="si-LK"/>
        </w:rPr>
        <w:t>ජ‍්ජ</w:t>
      </w:r>
      <w:r w:rsidR="00C066C0" w:rsidRPr="001517CD">
        <w:rPr>
          <w:b/>
          <w:bCs/>
          <w:cs/>
          <w:lang w:bidi="si-LK"/>
        </w:rPr>
        <w:t>මානෙසු ඉමෙයෙව ප</w:t>
      </w:r>
      <w:r w:rsidR="001517CD" w:rsidRPr="001517CD">
        <w:rPr>
          <w:rFonts w:hint="cs"/>
          <w:b/>
          <w:bCs/>
          <w:cs/>
          <w:lang w:bidi="si-LK"/>
        </w:rPr>
        <w:t>ඤ‍්ච</w:t>
      </w:r>
      <w:r w:rsidR="00C066C0" w:rsidRPr="001517CD">
        <w:rPr>
          <w:b/>
          <w:bCs/>
          <w:cs/>
          <w:lang w:bidi="si-LK"/>
        </w:rPr>
        <w:t xml:space="preserve"> </w:t>
      </w:r>
      <w:r w:rsidR="001517CD" w:rsidRPr="001517CD">
        <w:rPr>
          <w:rFonts w:hint="cs"/>
          <w:b/>
          <w:bCs/>
          <w:cs/>
          <w:lang w:bidi="si-LK"/>
        </w:rPr>
        <w:t>ඣානඞ‍්ග</w:t>
      </w:r>
      <w:r w:rsidR="00C066C0" w:rsidRPr="001517CD">
        <w:rPr>
          <w:b/>
          <w:bCs/>
          <w:cs/>
          <w:lang w:bidi="si-LK"/>
        </w:rPr>
        <w:t>වසෙන වු</w:t>
      </w:r>
      <w:r w:rsidR="001517CD" w:rsidRPr="001517CD">
        <w:rPr>
          <w:rFonts w:hint="cs"/>
          <w:b/>
          <w:bCs/>
          <w:cs/>
          <w:lang w:bidi="si-LK"/>
        </w:rPr>
        <w:t>ත‍්තා</w:t>
      </w:r>
      <w:r>
        <w:rPr>
          <w:b/>
          <w:bCs/>
          <w:cs/>
          <w:lang w:bidi="si-LK"/>
        </w:rPr>
        <w:t>’</w:t>
      </w:r>
      <w:r w:rsidR="001517CD" w:rsidRPr="001517CD">
        <w:rPr>
          <w:rFonts w:hint="cs"/>
          <w:b/>
          <w:bCs/>
          <w:cs/>
          <w:lang w:bidi="si-LK"/>
        </w:rPr>
        <w:t xml:space="preserve"> </w:t>
      </w:r>
      <w:r w:rsidR="00C066C0" w:rsidRPr="00C066C0">
        <w:rPr>
          <w:cs/>
          <w:lang w:bidi="si-LK"/>
        </w:rPr>
        <w:t>යනු ප්‍ර</w:t>
      </w:r>
      <w:r w:rsidR="001517CD">
        <w:rPr>
          <w:rFonts w:hint="cs"/>
          <w:cs/>
          <w:lang w:bidi="si-LK"/>
        </w:rPr>
        <w:t>ශ‍්න</w:t>
      </w:r>
      <w:r w:rsidR="00C066C0" w:rsidRPr="00C066C0">
        <w:rPr>
          <w:cs/>
          <w:lang w:bidi="si-LK"/>
        </w:rPr>
        <w:t xml:space="preserve">යෙකි. කුමක් හෙයින් අන්‍ය වූ </w:t>
      </w:r>
      <w:r w:rsidR="001517CD">
        <w:rPr>
          <w:rFonts w:hint="cs"/>
          <w:cs/>
          <w:lang w:bidi="si-LK"/>
        </w:rPr>
        <w:t>ස‍්පර්‍ශා</w:t>
      </w:r>
      <w:r w:rsidR="00C066C0" w:rsidRPr="00C066C0">
        <w:rPr>
          <w:cs/>
          <w:lang w:bidi="si-LK"/>
        </w:rPr>
        <w:t>දිස</w:t>
      </w:r>
      <w:r w:rsidR="001517CD">
        <w:rPr>
          <w:rFonts w:hint="cs"/>
          <w:cs/>
          <w:lang w:bidi="si-LK"/>
        </w:rPr>
        <w:t>ම‍්ප්‍රයුක‍්තධ</w:t>
      </w:r>
      <w:r w:rsidR="00983463">
        <w:rPr>
          <w:rFonts w:hint="cs"/>
          <w:cs/>
          <w:lang w:bidi="si-LK"/>
        </w:rPr>
        <w:t>ර්‍ම</w:t>
      </w:r>
      <w:r w:rsidR="001517CD">
        <w:rPr>
          <w:rFonts w:hint="cs"/>
          <w:cs/>
          <w:lang w:bidi="si-LK"/>
        </w:rPr>
        <w:t xml:space="preserve">යන් </w:t>
      </w:r>
      <w:r w:rsidR="00C066C0" w:rsidRPr="00C066C0">
        <w:rPr>
          <w:cs/>
          <w:lang w:bidi="si-LK"/>
        </w:rPr>
        <w:t>තිබිය දී</w:t>
      </w:r>
      <w:r w:rsidR="00C066C0" w:rsidRPr="00C066C0">
        <w:t xml:space="preserve">, </w:t>
      </w:r>
      <w:r w:rsidR="00C066C0" w:rsidRPr="00C066C0">
        <w:rPr>
          <w:cs/>
          <w:lang w:bidi="si-LK"/>
        </w:rPr>
        <w:t xml:space="preserve">මේ පස ම </w:t>
      </w:r>
      <w:r w:rsidR="001517CD">
        <w:rPr>
          <w:rFonts w:hint="cs"/>
          <w:cs/>
          <w:lang w:bidi="si-LK"/>
        </w:rPr>
        <w:t>ධ්‍යානාඞ‍්ග</w:t>
      </w:r>
      <w:r w:rsidR="00C066C0" w:rsidRPr="00C066C0">
        <w:rPr>
          <w:cs/>
          <w:lang w:bidi="si-LK"/>
        </w:rPr>
        <w:t>වශයෙන් කියන ලද ද</w:t>
      </w:r>
      <w:r w:rsidR="00C066C0" w:rsidRPr="00C066C0">
        <w:t xml:space="preserve">, </w:t>
      </w:r>
      <w:r w:rsidR="00C066C0" w:rsidRPr="00C066C0">
        <w:rPr>
          <w:cs/>
          <w:lang w:bidi="si-LK"/>
        </w:rPr>
        <w:t xml:space="preserve">යනු එහි සිංහල යි. </w:t>
      </w:r>
      <w:r>
        <w:rPr>
          <w:b/>
          <w:bCs/>
          <w:cs/>
          <w:lang w:bidi="si-LK"/>
        </w:rPr>
        <w:t>‘</w:t>
      </w:r>
      <w:r w:rsidR="00C066C0" w:rsidRPr="001517CD">
        <w:rPr>
          <w:b/>
          <w:bCs/>
          <w:cs/>
          <w:lang w:bidi="si-LK"/>
        </w:rPr>
        <w:t>උපනි</w:t>
      </w:r>
      <w:r w:rsidR="001517CD" w:rsidRPr="001517CD">
        <w:rPr>
          <w:rFonts w:hint="cs"/>
          <w:b/>
          <w:bCs/>
          <w:cs/>
          <w:lang w:bidi="si-LK"/>
        </w:rPr>
        <w:t>ජ‍්ඣා</w:t>
      </w:r>
      <w:r w:rsidR="00C066C0" w:rsidRPr="001517CD">
        <w:rPr>
          <w:b/>
          <w:bCs/>
          <w:cs/>
          <w:lang w:bidi="si-LK"/>
        </w:rPr>
        <w:t>නකි</w:t>
      </w:r>
      <w:r w:rsidR="001517CD" w:rsidRPr="001517CD">
        <w:rPr>
          <w:rFonts w:hint="cs"/>
          <w:b/>
          <w:bCs/>
          <w:cs/>
          <w:lang w:bidi="si-LK"/>
        </w:rPr>
        <w:t>ච‍්ච</w:t>
      </w:r>
      <w:r w:rsidR="00C066C0" w:rsidRPr="001517CD">
        <w:rPr>
          <w:b/>
          <w:bCs/>
          <w:cs/>
          <w:lang w:bidi="si-LK"/>
        </w:rPr>
        <w:t>ව</w:t>
      </w:r>
      <w:r w:rsidR="001517CD" w:rsidRPr="001517CD">
        <w:rPr>
          <w:rFonts w:hint="cs"/>
          <w:b/>
          <w:bCs/>
          <w:cs/>
          <w:lang w:bidi="si-LK"/>
        </w:rPr>
        <w:t>න‍්ත</w:t>
      </w:r>
      <w:r w:rsidR="00C066C0" w:rsidRPr="001517CD">
        <w:rPr>
          <w:b/>
          <w:bCs/>
          <w:cs/>
          <w:lang w:bidi="si-LK"/>
        </w:rPr>
        <w:t>තාය කාම</w:t>
      </w:r>
      <w:r w:rsidR="001517CD" w:rsidRPr="001517CD">
        <w:rPr>
          <w:rFonts w:hint="cs"/>
          <w:b/>
          <w:bCs/>
          <w:cs/>
          <w:lang w:bidi="si-LK"/>
        </w:rPr>
        <w:t>ච‍්ඡ</w:t>
      </w:r>
      <w:r w:rsidR="0075684E">
        <w:rPr>
          <w:rFonts w:hint="cs"/>
          <w:b/>
          <w:bCs/>
          <w:cs/>
          <w:lang w:bidi="si-LK"/>
        </w:rPr>
        <w:t>න්දා</w:t>
      </w:r>
      <w:r w:rsidR="001517CD" w:rsidRPr="001517CD">
        <w:rPr>
          <w:rFonts w:hint="cs"/>
          <w:b/>
          <w:bCs/>
          <w:cs/>
          <w:lang w:bidi="si-LK"/>
        </w:rPr>
        <w:t>දී</w:t>
      </w:r>
      <w:r w:rsidR="00C066C0" w:rsidRPr="001517CD">
        <w:rPr>
          <w:b/>
          <w:bCs/>
          <w:cs/>
          <w:lang w:bidi="si-LK"/>
        </w:rPr>
        <w:t>නං උජු පටිප</w:t>
      </w:r>
      <w:r w:rsidR="001517CD" w:rsidRPr="001517CD">
        <w:rPr>
          <w:rFonts w:hint="cs"/>
          <w:b/>
          <w:bCs/>
          <w:cs/>
          <w:lang w:bidi="si-LK"/>
        </w:rPr>
        <w:t>ක‍්ඛ</w:t>
      </w:r>
      <w:r w:rsidR="00C066C0" w:rsidRPr="001517CD">
        <w:rPr>
          <w:b/>
          <w:bCs/>
          <w:cs/>
          <w:lang w:bidi="si-LK"/>
        </w:rPr>
        <w:t>භාවතො ච</w:t>
      </w:r>
      <w:r>
        <w:rPr>
          <w:b/>
          <w:bCs/>
          <w:cs/>
          <w:lang w:bidi="si-LK"/>
        </w:rPr>
        <w:t>’</w:t>
      </w:r>
      <w:r w:rsidR="00C066C0" w:rsidRPr="001517CD">
        <w:rPr>
          <w:b/>
          <w:bCs/>
          <w:cs/>
          <w:lang w:bidi="si-LK"/>
        </w:rPr>
        <w:t xml:space="preserve"> </w:t>
      </w:r>
      <w:r w:rsidR="00C066C0" w:rsidRPr="00C066C0">
        <w:rPr>
          <w:cs/>
          <w:lang w:bidi="si-LK"/>
        </w:rPr>
        <w:t>යනු එයට දුන් පිළිතුර ය. විත</w:t>
      </w:r>
      <w:r w:rsidR="001517CD">
        <w:rPr>
          <w:rFonts w:hint="cs"/>
          <w:cs/>
          <w:lang w:bidi="si-LK"/>
        </w:rPr>
        <w:t>ර්‍කා</w:t>
      </w:r>
      <w:r w:rsidR="00C066C0" w:rsidRPr="00C066C0">
        <w:rPr>
          <w:cs/>
          <w:lang w:bidi="si-LK"/>
        </w:rPr>
        <w:t>දී ධ</w:t>
      </w:r>
      <w:r w:rsidR="00983463">
        <w:rPr>
          <w:rFonts w:hint="cs"/>
          <w:cs/>
          <w:lang w:bidi="si-LK"/>
        </w:rPr>
        <w:t>ර්‍ම</w:t>
      </w:r>
      <w:r w:rsidR="00C066C0" w:rsidRPr="00C066C0">
        <w:rPr>
          <w:cs/>
          <w:lang w:bidi="si-LK"/>
        </w:rPr>
        <w:t xml:space="preserve"> පස</w:t>
      </w:r>
      <w:r w:rsidR="00C066C0" w:rsidRPr="00C066C0">
        <w:t xml:space="preserve">, </w:t>
      </w:r>
      <w:r w:rsidR="001517CD">
        <w:rPr>
          <w:cs/>
          <w:lang w:bidi="si-LK"/>
        </w:rPr>
        <w:t>කසිණා දී වූ අරමුණු කරා එළැඹ</w:t>
      </w:r>
      <w:r w:rsidR="001517CD">
        <w:rPr>
          <w:rFonts w:hint="cs"/>
          <w:cs/>
          <w:lang w:bidi="si-LK"/>
        </w:rPr>
        <w:t>ැ</w:t>
      </w:r>
      <w:r w:rsidR="00C066C0" w:rsidRPr="00C066C0">
        <w:rPr>
          <w:cs/>
          <w:lang w:bidi="si-LK"/>
        </w:rPr>
        <w:t xml:space="preserve"> බලන කිස ඇති බැවින් ද කාම</w:t>
      </w:r>
      <w:r w:rsidR="001517CD">
        <w:rPr>
          <w:rFonts w:hint="cs"/>
          <w:cs/>
          <w:lang w:bidi="si-LK"/>
        </w:rPr>
        <w:t>ච‍්ඡන්‍දා</w:t>
      </w:r>
      <w:r w:rsidR="00C066C0" w:rsidRPr="00C066C0">
        <w:rPr>
          <w:cs/>
          <w:lang w:bidi="si-LK"/>
        </w:rPr>
        <w:t>දීනීවරණය</w:t>
      </w:r>
      <w:r w:rsidR="001517CD">
        <w:rPr>
          <w:rFonts w:hint="cs"/>
          <w:cs/>
          <w:lang w:bidi="si-LK"/>
        </w:rPr>
        <w:t>න්</w:t>
      </w:r>
      <w:r w:rsidR="00C066C0" w:rsidRPr="00C066C0">
        <w:rPr>
          <w:cs/>
          <w:lang w:bidi="si-LK"/>
        </w:rPr>
        <w:t>ට ඉඳුරා ප්‍රතිප</w:t>
      </w:r>
      <w:r w:rsidR="00022B53">
        <w:rPr>
          <w:rFonts w:hint="cs"/>
          <w:cs/>
          <w:lang w:bidi="si-LK"/>
        </w:rPr>
        <w:t>ක්‍ෂ</w:t>
      </w:r>
      <w:r w:rsidR="00C066C0" w:rsidRPr="00C066C0">
        <w:rPr>
          <w:cs/>
          <w:lang w:bidi="si-LK"/>
        </w:rPr>
        <w:t xml:space="preserve"> බැවින් ද මෙසේ කියන ලද්දේ ය. විත</w:t>
      </w:r>
      <w:r w:rsidR="001517CD">
        <w:rPr>
          <w:rFonts w:hint="cs"/>
          <w:cs/>
          <w:lang w:bidi="si-LK"/>
        </w:rPr>
        <w:t>ර්‍ක</w:t>
      </w:r>
      <w:r w:rsidR="00C066C0" w:rsidRPr="00C066C0">
        <w:rPr>
          <w:cs/>
          <w:lang w:bidi="si-LK"/>
        </w:rPr>
        <w:t>ය</w:t>
      </w:r>
      <w:r w:rsidR="00C066C0" w:rsidRPr="00C066C0">
        <w:t xml:space="preserve">, </w:t>
      </w:r>
      <w:r w:rsidR="00C066C0" w:rsidRPr="00C066C0">
        <w:rPr>
          <w:cs/>
          <w:lang w:bidi="si-LK"/>
        </w:rPr>
        <w:t>අරමුණෙහි සිත අභිමුඛ කොට නංවයි. විචාරය දැඩි සේ අරමුණෙහි ලුහු බැඳීම කරයි. මෙසේ මේ නැන්වීම</w:t>
      </w:r>
      <w:r w:rsidR="00C066C0" w:rsidRPr="00C066C0">
        <w:t xml:space="preserve">, </w:t>
      </w:r>
      <w:r w:rsidR="00C066C0" w:rsidRPr="00C066C0">
        <w:rPr>
          <w:cs/>
          <w:lang w:bidi="si-LK"/>
        </w:rPr>
        <w:t>ගැළපීම</w:t>
      </w:r>
      <w:r w:rsidR="00C066C0" w:rsidRPr="00C066C0">
        <w:t xml:space="preserve">, </w:t>
      </w:r>
      <w:r w:rsidR="00C066C0" w:rsidRPr="00C066C0">
        <w:rPr>
          <w:cs/>
          <w:lang w:bidi="si-LK"/>
        </w:rPr>
        <w:t>ප්‍රියකරවීම</w:t>
      </w:r>
      <w:r w:rsidR="00C066C0" w:rsidRPr="00C066C0">
        <w:t xml:space="preserve">, </w:t>
      </w:r>
      <w:r w:rsidR="00C066C0" w:rsidRPr="00C066C0">
        <w:rPr>
          <w:cs/>
          <w:lang w:bidi="si-LK"/>
        </w:rPr>
        <w:t>වැඩීම යන කෘත්‍යය ඇති විත</w:t>
      </w:r>
      <w:r w:rsidR="001517CD">
        <w:rPr>
          <w:rFonts w:hint="cs"/>
          <w:cs/>
          <w:lang w:bidi="si-LK"/>
        </w:rPr>
        <w:t>ර්‍ක</w:t>
      </w:r>
      <w:r w:rsidR="00C066C0" w:rsidRPr="00C066C0">
        <w:rPr>
          <w:cs/>
          <w:lang w:bidi="si-LK"/>
        </w:rPr>
        <w:t xml:space="preserve"> විචාර ප්‍රීති සුඛයන් විසින් අනුග්‍රහ කරණ ලද එක</w:t>
      </w:r>
      <w:r w:rsidR="001517CD">
        <w:rPr>
          <w:rFonts w:hint="cs"/>
          <w:cs/>
          <w:lang w:bidi="si-LK"/>
        </w:rPr>
        <w:t>ග‍්ග</w:t>
      </w:r>
      <w:r w:rsidR="00C066C0" w:rsidRPr="00C066C0">
        <w:rPr>
          <w:cs/>
          <w:lang w:bidi="si-LK"/>
        </w:rPr>
        <w:t>තා තොමෝ</w:t>
      </w:r>
      <w:r w:rsidR="00C066C0" w:rsidRPr="00C066C0">
        <w:t xml:space="preserve">, </w:t>
      </w:r>
      <w:r w:rsidR="00C066C0" w:rsidRPr="00C066C0">
        <w:rPr>
          <w:cs/>
          <w:lang w:bidi="si-LK"/>
        </w:rPr>
        <w:t>ඒ ධ්‍යාන චි</w:t>
      </w:r>
      <w:r w:rsidR="001517CD">
        <w:rPr>
          <w:rFonts w:hint="cs"/>
          <w:cs/>
          <w:lang w:bidi="si-LK"/>
        </w:rPr>
        <w:t>ත‍්ත</w:t>
      </w:r>
      <w:r w:rsidR="00C066C0" w:rsidRPr="00C066C0">
        <w:rPr>
          <w:cs/>
          <w:lang w:bidi="si-LK"/>
        </w:rPr>
        <w:t>ය අරමුණෙහි මොනවට පිහිටු වන කෘත්‍යයෙන් තමාට අනුව පවත් වන්</w:t>
      </w:r>
      <w:r w:rsidR="001517CD">
        <w:rPr>
          <w:rFonts w:hint="cs"/>
          <w:cs/>
          <w:lang w:bidi="si-LK"/>
        </w:rPr>
        <w:t>නී</w:t>
      </w:r>
      <w:r w:rsidR="00C066C0" w:rsidRPr="00C066C0">
        <w:t xml:space="preserve">, </w:t>
      </w:r>
      <w:r w:rsidR="00C066C0" w:rsidRPr="00C066C0">
        <w:rPr>
          <w:cs/>
          <w:lang w:bidi="si-LK"/>
        </w:rPr>
        <w:t>එකක් බවට පැමිණ අරමුණෙහි මොනවට පිහිටුවයි. ශ්‍ර</w:t>
      </w:r>
      <w:r w:rsidR="00D55552">
        <w:rPr>
          <w:rFonts w:hint="cs"/>
          <w:cs/>
          <w:lang w:bidi="si-LK"/>
        </w:rPr>
        <w:t>ද්ධා</w:t>
      </w:r>
      <w:r w:rsidR="00C066C0" w:rsidRPr="00C066C0">
        <w:rPr>
          <w:cs/>
          <w:lang w:bidi="si-LK"/>
        </w:rPr>
        <w:t>දිප</w:t>
      </w:r>
      <w:r w:rsidR="001517CD">
        <w:rPr>
          <w:rFonts w:hint="cs"/>
          <w:cs/>
          <w:lang w:bidi="si-LK"/>
        </w:rPr>
        <w:t>ඤ්චෙ</w:t>
      </w:r>
      <w:r w:rsidR="00C066C0" w:rsidRPr="00C066C0">
        <w:rPr>
          <w:cs/>
          <w:lang w:bidi="si-LK"/>
        </w:rPr>
        <w:t>න්ද්‍රියයන්ගේ සමාන</w:t>
      </w:r>
      <w:r w:rsidR="001C776E">
        <w:rPr>
          <w:rFonts w:hint="cs"/>
          <w:cs/>
          <w:lang w:bidi="si-LK"/>
        </w:rPr>
        <w:t>ත්‍ව</w:t>
      </w:r>
      <w:r w:rsidR="00C066C0" w:rsidRPr="00C066C0">
        <w:rPr>
          <w:cs/>
          <w:lang w:bidi="si-LK"/>
        </w:rPr>
        <w:t>යෙන් සම කොට විරු</w:t>
      </w:r>
      <w:r w:rsidR="00D55552">
        <w:rPr>
          <w:rFonts w:hint="cs"/>
          <w:cs/>
          <w:lang w:bidi="si-LK"/>
        </w:rPr>
        <w:t>ද්ධ</w:t>
      </w:r>
      <w:r w:rsidR="00C066C0" w:rsidRPr="00C066C0">
        <w:rPr>
          <w:cs/>
          <w:lang w:bidi="si-LK"/>
        </w:rPr>
        <w:t xml:space="preserve"> වූ නීවරණධ</w:t>
      </w:r>
      <w:r w:rsidR="00983463">
        <w:rPr>
          <w:rFonts w:hint="cs"/>
          <w:cs/>
          <w:lang w:bidi="si-LK"/>
        </w:rPr>
        <w:t>ර්‍ම</w:t>
      </w:r>
      <w:r w:rsidR="00C066C0" w:rsidRPr="00C066C0">
        <w:rPr>
          <w:cs/>
          <w:lang w:bidi="si-LK"/>
        </w:rPr>
        <w:t>යන් දුරු වූ බැවින් ලීන</w:t>
      </w:r>
      <w:r w:rsidR="00C066C0" w:rsidRPr="00C066C0">
        <w:t xml:space="preserve">, </w:t>
      </w:r>
      <w:r w:rsidR="00C066C0" w:rsidRPr="00C066C0">
        <w:rPr>
          <w:cs/>
          <w:lang w:bidi="si-LK"/>
        </w:rPr>
        <w:t>උ</w:t>
      </w:r>
      <w:r w:rsidR="00D55552">
        <w:rPr>
          <w:rFonts w:hint="cs"/>
          <w:cs/>
          <w:lang w:bidi="si-LK"/>
        </w:rPr>
        <w:t>ද්ධ</w:t>
      </w:r>
      <w:r w:rsidR="00C066C0" w:rsidRPr="00C066C0">
        <w:rPr>
          <w:cs/>
          <w:lang w:bidi="si-LK"/>
        </w:rPr>
        <w:t>ත භාවයන්ගේ අභාවයෙන් මොනවට පිහිටුවයි. මේ විත</w:t>
      </w:r>
      <w:r w:rsidR="001C776E">
        <w:rPr>
          <w:rFonts w:hint="cs"/>
          <w:cs/>
          <w:lang w:bidi="si-LK"/>
        </w:rPr>
        <w:t>ර්‍කා</w:t>
      </w:r>
      <w:r w:rsidR="00C066C0" w:rsidRPr="00C066C0">
        <w:rPr>
          <w:cs/>
          <w:lang w:bidi="si-LK"/>
        </w:rPr>
        <w:t>දීන්ට කසිණාදී වූ අරමුණු බැලීම ආවෙණික ව පවතී.</w:t>
      </w:r>
    </w:p>
    <w:p w14:paraId="69F21867" w14:textId="3432E589" w:rsidR="00C066C0" w:rsidRPr="00C066C0" w:rsidRDefault="00C066C0" w:rsidP="00B43EAE">
      <w:r w:rsidRPr="00C066C0">
        <w:rPr>
          <w:cs/>
          <w:lang w:bidi="si-LK"/>
        </w:rPr>
        <w:t>කාම</w:t>
      </w:r>
      <w:r w:rsidR="001C776E">
        <w:rPr>
          <w:rFonts w:hint="cs"/>
          <w:cs/>
          <w:lang w:bidi="si-LK"/>
        </w:rPr>
        <w:t>ච‍්ඡන්‍ද</w:t>
      </w:r>
      <w:r w:rsidRPr="00C066C0">
        <w:rPr>
          <w:cs/>
          <w:lang w:bidi="si-LK"/>
        </w:rPr>
        <w:t>යාගේ වශයෙන් නන් අරමුණුවලින් පෙළඹුනු සිතෙහි අරමුණෙහි මනා කොට පිහිටීම එක</w:t>
      </w:r>
      <w:r w:rsidR="001C776E">
        <w:rPr>
          <w:rFonts w:hint="cs"/>
          <w:cs/>
          <w:lang w:bidi="si-LK"/>
        </w:rPr>
        <w:t>ග‍්ග</w:t>
      </w:r>
      <w:r w:rsidRPr="00C066C0">
        <w:rPr>
          <w:cs/>
          <w:lang w:bidi="si-LK"/>
        </w:rPr>
        <w:t>තායෙන් සිදු වේ. එහෙයින් එක</w:t>
      </w:r>
      <w:r w:rsidR="001C776E">
        <w:rPr>
          <w:rFonts w:hint="cs"/>
          <w:cs/>
          <w:lang w:bidi="si-LK"/>
        </w:rPr>
        <w:t>ග‍්ග</w:t>
      </w:r>
      <w:r w:rsidRPr="00C066C0">
        <w:rPr>
          <w:cs/>
          <w:lang w:bidi="si-LK"/>
        </w:rPr>
        <w:t>තා තොමෝ කාම</w:t>
      </w:r>
      <w:r w:rsidR="001C776E">
        <w:rPr>
          <w:rFonts w:hint="cs"/>
          <w:cs/>
          <w:lang w:bidi="si-LK"/>
        </w:rPr>
        <w:t>ච‍්ඡන්‍ද</w:t>
      </w:r>
      <w:r w:rsidRPr="00C066C0">
        <w:rPr>
          <w:cs/>
          <w:lang w:bidi="si-LK"/>
        </w:rPr>
        <w:t>නීවරණයට ප්‍රතිවිරු</w:t>
      </w:r>
      <w:r w:rsidR="00D55552">
        <w:rPr>
          <w:rFonts w:hint="cs"/>
          <w:cs/>
          <w:lang w:bidi="si-LK"/>
        </w:rPr>
        <w:t>ද්ධ</w:t>
      </w:r>
      <w:r w:rsidRPr="00C066C0">
        <w:rPr>
          <w:cs/>
          <w:lang w:bidi="si-LK"/>
        </w:rPr>
        <w:t xml:space="preserve"> ය. ප්‍රීතිය අරමු</w:t>
      </w:r>
      <w:r w:rsidR="001C776E">
        <w:rPr>
          <w:rFonts w:hint="cs"/>
          <w:cs/>
          <w:lang w:bidi="si-LK"/>
        </w:rPr>
        <w:t>ණෙ</w:t>
      </w:r>
      <w:r w:rsidRPr="00C066C0">
        <w:rPr>
          <w:cs/>
          <w:lang w:bidi="si-LK"/>
        </w:rPr>
        <w:t>හි සතුටු වන බැවින් ව්‍ය</w:t>
      </w:r>
      <w:r w:rsidR="001C776E">
        <w:rPr>
          <w:rFonts w:hint="cs"/>
          <w:cs/>
          <w:lang w:bidi="si-LK"/>
        </w:rPr>
        <w:t>ා</w:t>
      </w:r>
      <w:r w:rsidRPr="00C066C0">
        <w:rPr>
          <w:cs/>
          <w:lang w:bidi="si-LK"/>
        </w:rPr>
        <w:t>පාදනීවරණයට ප්‍රතිවිරු</w:t>
      </w:r>
      <w:r w:rsidR="00D55552">
        <w:rPr>
          <w:rFonts w:hint="cs"/>
          <w:cs/>
          <w:lang w:bidi="si-LK"/>
        </w:rPr>
        <w:t>ද්ධ</w:t>
      </w:r>
      <w:r w:rsidRPr="00C066C0">
        <w:rPr>
          <w:cs/>
          <w:lang w:bidi="si-LK"/>
        </w:rPr>
        <w:t xml:space="preserve"> ය. විත</w:t>
      </w:r>
      <w:r w:rsidR="001C776E">
        <w:rPr>
          <w:rFonts w:hint="cs"/>
          <w:cs/>
          <w:lang w:bidi="si-LK"/>
        </w:rPr>
        <w:t>ර්‍ක</w:t>
      </w:r>
      <w:r w:rsidRPr="00C066C0">
        <w:rPr>
          <w:cs/>
          <w:lang w:bidi="si-LK"/>
        </w:rPr>
        <w:t xml:space="preserve">ය තෙමේ </w:t>
      </w:r>
      <w:r w:rsidR="00E72B9F">
        <w:rPr>
          <w:cs/>
          <w:lang w:bidi="si-LK"/>
        </w:rPr>
        <w:t>හේතු</w:t>
      </w:r>
      <w:r w:rsidRPr="00C066C0">
        <w:rPr>
          <w:cs/>
          <w:lang w:bidi="si-LK"/>
        </w:rPr>
        <w:t xml:space="preserve"> යු</w:t>
      </w:r>
      <w:r w:rsidR="001C776E">
        <w:rPr>
          <w:rFonts w:hint="cs"/>
          <w:cs/>
          <w:lang w:bidi="si-LK"/>
        </w:rPr>
        <w:t>ක‍්ති</w:t>
      </w:r>
      <w:r w:rsidRPr="00C066C0">
        <w:rPr>
          <w:cs/>
          <w:lang w:bidi="si-LK"/>
        </w:rPr>
        <w:t xml:space="preserve"> අනුගත ව ක</w:t>
      </w:r>
      <w:r w:rsidR="001C776E">
        <w:rPr>
          <w:rFonts w:hint="cs"/>
          <w:cs/>
          <w:lang w:bidi="si-LK"/>
        </w:rPr>
        <w:t>ල‍්ප</w:t>
      </w:r>
      <w:r w:rsidRPr="00C066C0">
        <w:rPr>
          <w:cs/>
          <w:lang w:bidi="si-LK"/>
        </w:rPr>
        <w:t>නා කිරීම් වශයෙන්</w:t>
      </w:r>
      <w:r w:rsidR="001C776E">
        <w:rPr>
          <w:cs/>
          <w:lang w:bidi="si-LK"/>
        </w:rPr>
        <w:t xml:space="preserve"> පවත්නා බැවින් ථ</w:t>
      </w:r>
      <w:r w:rsidR="001C776E">
        <w:rPr>
          <w:rFonts w:hint="cs"/>
          <w:cs/>
          <w:lang w:bidi="si-LK"/>
        </w:rPr>
        <w:t>ී</w:t>
      </w:r>
      <w:r w:rsidRPr="00C066C0">
        <w:rPr>
          <w:cs/>
          <w:lang w:bidi="si-LK"/>
        </w:rPr>
        <w:t>නමි</w:t>
      </w:r>
      <w:r w:rsidR="00D55552">
        <w:rPr>
          <w:rFonts w:hint="cs"/>
          <w:cs/>
          <w:lang w:bidi="si-LK"/>
        </w:rPr>
        <w:t>ද්ධ</w:t>
      </w:r>
      <w:r w:rsidRPr="00C066C0">
        <w:rPr>
          <w:cs/>
          <w:lang w:bidi="si-LK"/>
        </w:rPr>
        <w:t>නීවරණයට ප්‍රතිවිරු</w:t>
      </w:r>
      <w:r w:rsidR="00D55552">
        <w:rPr>
          <w:rFonts w:hint="cs"/>
          <w:cs/>
          <w:lang w:bidi="si-LK"/>
        </w:rPr>
        <w:t>ද්ධ</w:t>
      </w:r>
      <w:r w:rsidRPr="00C066C0">
        <w:rPr>
          <w:cs/>
          <w:lang w:bidi="si-LK"/>
        </w:rPr>
        <w:t xml:space="preserve"> ය. සුඛය සංසිඳුනු සිහිබව ඇති බැවින් උ</w:t>
      </w:r>
      <w:r w:rsidR="00D55552">
        <w:rPr>
          <w:rFonts w:hint="cs"/>
          <w:cs/>
          <w:lang w:bidi="si-LK"/>
        </w:rPr>
        <w:t>ද්ධ</w:t>
      </w:r>
      <w:r w:rsidR="001C776E">
        <w:rPr>
          <w:rFonts w:hint="cs"/>
          <w:cs/>
          <w:lang w:bidi="si-LK"/>
        </w:rPr>
        <w:t>කුක‍්කුච‍්ච</w:t>
      </w:r>
      <w:r w:rsidRPr="00C066C0">
        <w:rPr>
          <w:cs/>
          <w:lang w:bidi="si-LK"/>
        </w:rPr>
        <w:t>යට ප්‍රතිවිරු</w:t>
      </w:r>
      <w:r w:rsidR="00D55552">
        <w:rPr>
          <w:rFonts w:hint="cs"/>
          <w:cs/>
          <w:lang w:bidi="si-LK"/>
        </w:rPr>
        <w:t>ද්ධ</w:t>
      </w:r>
      <w:r w:rsidRPr="00C066C0">
        <w:rPr>
          <w:cs/>
          <w:lang w:bidi="si-LK"/>
        </w:rPr>
        <w:t xml:space="preserve"> ය. විචාරය ප්‍රඥාව හා සමාන බැවින් විචිකි</w:t>
      </w:r>
      <w:r w:rsidR="001C776E">
        <w:rPr>
          <w:rFonts w:hint="cs"/>
          <w:cs/>
          <w:lang w:bidi="si-LK"/>
        </w:rPr>
        <w:t>ච‍්ඡා</w:t>
      </w:r>
      <w:r w:rsidRPr="00C066C0">
        <w:rPr>
          <w:cs/>
          <w:lang w:bidi="si-LK"/>
        </w:rPr>
        <w:t>නීවරණයට ප්‍රතිවිරු</w:t>
      </w:r>
      <w:r w:rsidR="00D55552">
        <w:rPr>
          <w:rFonts w:hint="cs"/>
          <w:cs/>
          <w:lang w:bidi="si-LK"/>
        </w:rPr>
        <w:t>ද්ධ</w:t>
      </w:r>
      <w:r w:rsidRPr="00C066C0">
        <w:rPr>
          <w:cs/>
          <w:lang w:bidi="si-LK"/>
        </w:rPr>
        <w:t xml:space="preserve"> ය.</w:t>
      </w:r>
      <w:r w:rsidR="005C1E6D">
        <w:rPr>
          <w:rFonts w:hint="cs"/>
          <w:cs/>
          <w:lang w:bidi="si-LK"/>
        </w:rPr>
        <w:t xml:space="preserve"> </w:t>
      </w:r>
      <w:r w:rsidRPr="00C066C0">
        <w:rPr>
          <w:cs/>
          <w:lang w:bidi="si-LK"/>
        </w:rPr>
        <w:t>මෙසේ කසිණාදී වු</w:t>
      </w:r>
      <w:r w:rsidRPr="00C066C0">
        <w:t xml:space="preserve">, </w:t>
      </w:r>
      <w:r w:rsidRPr="00C066C0">
        <w:rPr>
          <w:cs/>
          <w:lang w:bidi="si-LK"/>
        </w:rPr>
        <w:t>අරමුණු බලන කිස ඇති බැවින් නීවරණයන්ට ප්‍රතිවිරු</w:t>
      </w:r>
      <w:r w:rsidR="00D55552">
        <w:rPr>
          <w:rFonts w:hint="cs"/>
          <w:cs/>
          <w:lang w:bidi="si-LK"/>
        </w:rPr>
        <w:t>ද්ධ</w:t>
      </w:r>
      <w:r w:rsidRPr="00C066C0">
        <w:rPr>
          <w:cs/>
          <w:lang w:bidi="si-LK"/>
        </w:rPr>
        <w:t xml:space="preserve"> බැවින් මේ ධ</w:t>
      </w:r>
      <w:r w:rsidR="00983463">
        <w:rPr>
          <w:rFonts w:hint="cs"/>
          <w:cs/>
          <w:lang w:bidi="si-LK"/>
        </w:rPr>
        <w:t>ර්‍ම</w:t>
      </w:r>
      <w:r w:rsidRPr="00C066C0">
        <w:rPr>
          <w:cs/>
          <w:lang w:bidi="si-LK"/>
        </w:rPr>
        <w:t xml:space="preserve"> පස ධ්‍යානා</w:t>
      </w:r>
      <w:r w:rsidR="001C776E">
        <w:rPr>
          <w:rFonts w:hint="cs"/>
          <w:cs/>
          <w:lang w:bidi="si-LK"/>
        </w:rPr>
        <w:t>ඞ‍්ග</w:t>
      </w:r>
      <w:r w:rsidRPr="00C066C0">
        <w:rPr>
          <w:cs/>
          <w:lang w:bidi="si-LK"/>
        </w:rPr>
        <w:t xml:space="preserve"> වශයෙන් ගන්නා ලද්දේ ය. මේ සියල්ල පිඬු කොට සංග්‍රහ කළේ මෙසේ ය:</w:t>
      </w:r>
      <w:r w:rsidR="001C776E">
        <w:rPr>
          <w:rFonts w:hint="cs"/>
          <w:cs/>
          <w:lang w:bidi="si-LK"/>
        </w:rPr>
        <w:t>-</w:t>
      </w:r>
      <w:r w:rsidRPr="00C066C0">
        <w:rPr>
          <w:cs/>
          <w:lang w:bidi="si-LK"/>
        </w:rPr>
        <w:t xml:space="preserve"> </w:t>
      </w:r>
    </w:p>
    <w:p w14:paraId="079F1CD6" w14:textId="58F90931" w:rsidR="00C066C0" w:rsidRPr="00AE1719" w:rsidRDefault="00AE1719" w:rsidP="00CF643E">
      <w:pPr>
        <w:pStyle w:val="Sinhalakawi"/>
      </w:pPr>
      <w:r>
        <w:rPr>
          <w:lang w:bidi="si-LK"/>
        </w:rPr>
        <w:t>“</w:t>
      </w:r>
      <w:r w:rsidR="00C066C0" w:rsidRPr="00AE1719">
        <w:rPr>
          <w:cs/>
          <w:lang w:bidi="si-LK"/>
        </w:rPr>
        <w:t>උපනි</w:t>
      </w:r>
      <w:r w:rsidR="001C776E" w:rsidRPr="00AE1719">
        <w:rPr>
          <w:rFonts w:hint="cs"/>
          <w:cs/>
          <w:lang w:bidi="si-LK"/>
        </w:rPr>
        <w:t>ජ‍්ඣා</w:t>
      </w:r>
      <w:r w:rsidR="00C066C0" w:rsidRPr="00AE1719">
        <w:rPr>
          <w:cs/>
          <w:lang w:bidi="si-LK"/>
        </w:rPr>
        <w:t>නකි</w:t>
      </w:r>
      <w:r w:rsidR="001C776E" w:rsidRPr="00AE1719">
        <w:rPr>
          <w:rFonts w:hint="cs"/>
          <w:cs/>
          <w:lang w:bidi="si-LK"/>
        </w:rPr>
        <w:t>ච‍්චත‍්තා</w:t>
      </w:r>
      <w:r w:rsidR="00C066C0" w:rsidRPr="00AE1719">
        <w:rPr>
          <w:cs/>
          <w:lang w:bidi="si-LK"/>
        </w:rPr>
        <w:t xml:space="preserve"> කාමාදිපටිප</w:t>
      </w:r>
      <w:r w:rsidR="001C776E" w:rsidRPr="00AE1719">
        <w:rPr>
          <w:rFonts w:hint="cs"/>
          <w:cs/>
          <w:lang w:bidi="si-LK"/>
        </w:rPr>
        <w:t>ක‍්ඛ</w:t>
      </w:r>
      <w:r w:rsidR="00C066C0" w:rsidRPr="00AE1719">
        <w:rPr>
          <w:cs/>
          <w:lang w:bidi="si-LK"/>
        </w:rPr>
        <w:t>තො</w:t>
      </w:r>
      <w:r w:rsidR="00C066C0" w:rsidRPr="00AE1719">
        <w:t xml:space="preserve">, </w:t>
      </w:r>
    </w:p>
    <w:p w14:paraId="7E21E30E" w14:textId="41D55827" w:rsidR="001C776E" w:rsidRPr="00AE1719" w:rsidRDefault="00C066C0" w:rsidP="00CF643E">
      <w:pPr>
        <w:pStyle w:val="Sinhalakawi"/>
        <w:rPr>
          <w:lang w:bidi="si-LK"/>
        </w:rPr>
      </w:pPr>
      <w:r w:rsidRPr="00AE1719">
        <w:rPr>
          <w:cs/>
          <w:lang w:bidi="si-LK"/>
        </w:rPr>
        <w:t>ස</w:t>
      </w:r>
      <w:r w:rsidR="001C776E" w:rsidRPr="00AE1719">
        <w:rPr>
          <w:rFonts w:hint="cs"/>
          <w:cs/>
          <w:lang w:bidi="si-LK"/>
        </w:rPr>
        <w:t>න්තෙ</w:t>
      </w:r>
      <w:r w:rsidRPr="00AE1719">
        <w:rPr>
          <w:cs/>
          <w:lang w:bidi="si-LK"/>
        </w:rPr>
        <w:t>සු පි ච අඤ්</w:t>
      </w:r>
      <w:r w:rsidR="001C776E" w:rsidRPr="00AE1719">
        <w:rPr>
          <w:rFonts w:hint="cs"/>
          <w:cs/>
          <w:lang w:bidi="si-LK"/>
        </w:rPr>
        <w:t>ඤෙ</w:t>
      </w:r>
      <w:r w:rsidRPr="00AE1719">
        <w:rPr>
          <w:cs/>
          <w:lang w:bidi="si-LK"/>
        </w:rPr>
        <w:t xml:space="preserve">සු </w:t>
      </w:r>
      <w:r w:rsidR="001C776E" w:rsidRPr="00AE1719">
        <w:rPr>
          <w:rFonts w:hint="cs"/>
          <w:cs/>
          <w:lang w:bidi="si-LK"/>
        </w:rPr>
        <w:t>පඤ්චෙව</w:t>
      </w:r>
      <w:r w:rsidRPr="00AE1719">
        <w:rPr>
          <w:cs/>
          <w:lang w:bidi="si-LK"/>
        </w:rPr>
        <w:t xml:space="preserve"> ඣාන</w:t>
      </w:r>
      <w:r w:rsidR="001C776E" w:rsidRPr="00AE1719">
        <w:rPr>
          <w:rFonts w:hint="cs"/>
          <w:cs/>
          <w:lang w:bidi="si-LK"/>
        </w:rPr>
        <w:t>සඤ‍්ඤි</w:t>
      </w:r>
      <w:r w:rsidRPr="00AE1719">
        <w:rPr>
          <w:cs/>
          <w:lang w:bidi="si-LK"/>
        </w:rPr>
        <w:t>තා</w:t>
      </w:r>
      <w:r w:rsidR="00AE1719">
        <w:rPr>
          <w:lang w:bidi="si-LK"/>
        </w:rPr>
        <w:t>”</w:t>
      </w:r>
      <w:r w:rsidR="00394EF6" w:rsidRPr="00AE1719">
        <w:rPr>
          <w:lang w:bidi="si-LK"/>
        </w:rPr>
        <w:t xml:space="preserve"> </w:t>
      </w:r>
      <w:r w:rsidR="00394EF6" w:rsidRPr="00AE1719">
        <w:rPr>
          <w:cs/>
          <w:lang w:bidi="si-LK"/>
        </w:rPr>
        <w:t>යි</w:t>
      </w:r>
      <w:r w:rsidRPr="00AE1719">
        <w:rPr>
          <w:cs/>
          <w:lang w:bidi="si-LK"/>
        </w:rPr>
        <w:t>.</w:t>
      </w:r>
    </w:p>
    <w:p w14:paraId="145D1C96" w14:textId="737A1144" w:rsidR="00CA605E" w:rsidRPr="00CA6A82" w:rsidRDefault="00C066C0" w:rsidP="00CA6A82">
      <w:pPr>
        <w:pStyle w:val="ListParagraph"/>
        <w:numPr>
          <w:ilvl w:val="0"/>
          <w:numId w:val="32"/>
        </w:numPr>
        <w:rPr>
          <w:b/>
          <w:bCs/>
          <w:lang w:bidi="si-LK"/>
        </w:rPr>
      </w:pPr>
      <w:r w:rsidRPr="00CA6A82">
        <w:rPr>
          <w:b/>
          <w:bCs/>
          <w:cs/>
          <w:lang w:bidi="si-LK"/>
        </w:rPr>
        <w:t>විත</w:t>
      </w:r>
      <w:r w:rsidR="00CA605E" w:rsidRPr="00CA6A82">
        <w:rPr>
          <w:rFonts w:hint="cs"/>
          <w:b/>
          <w:bCs/>
          <w:cs/>
          <w:lang w:bidi="si-LK"/>
        </w:rPr>
        <w:t>ක‍්ක</w:t>
      </w:r>
      <w:r w:rsidRPr="00CA6A82">
        <w:rPr>
          <w:b/>
          <w:bCs/>
          <w:cs/>
          <w:lang w:bidi="si-LK"/>
        </w:rPr>
        <w:t>විචාරපීතිසුඛඑක</w:t>
      </w:r>
      <w:r w:rsidR="00CA605E" w:rsidRPr="00CA6A82">
        <w:rPr>
          <w:rFonts w:hint="cs"/>
          <w:b/>
          <w:bCs/>
          <w:cs/>
          <w:lang w:bidi="si-LK"/>
        </w:rPr>
        <w:t>ග‍්ග</w:t>
      </w:r>
      <w:r w:rsidRPr="00CA6A82">
        <w:rPr>
          <w:b/>
          <w:bCs/>
          <w:cs/>
          <w:lang w:bidi="si-LK"/>
        </w:rPr>
        <w:t>තාසහිතපඨම</w:t>
      </w:r>
      <w:r w:rsidR="00CA605E" w:rsidRPr="00CA6A82">
        <w:rPr>
          <w:rFonts w:hint="cs"/>
          <w:b/>
          <w:bCs/>
          <w:cs/>
          <w:lang w:bidi="si-LK"/>
        </w:rPr>
        <w:t>ජ‍්ඣා</w:t>
      </w:r>
      <w:r w:rsidRPr="00CA6A82">
        <w:rPr>
          <w:b/>
          <w:bCs/>
          <w:cs/>
          <w:lang w:bidi="si-LK"/>
        </w:rPr>
        <w:t>නවිපාකචි</w:t>
      </w:r>
      <w:r w:rsidR="00CA605E" w:rsidRPr="00CA6A82">
        <w:rPr>
          <w:rFonts w:hint="cs"/>
          <w:b/>
          <w:bCs/>
          <w:cs/>
          <w:lang w:bidi="si-LK"/>
        </w:rPr>
        <w:t>ත‍්ත</w:t>
      </w:r>
      <w:r w:rsidRPr="00CA6A82">
        <w:rPr>
          <w:b/>
          <w:bCs/>
          <w:cs/>
          <w:lang w:bidi="si-LK"/>
        </w:rPr>
        <w:t>ය.</w:t>
      </w:r>
      <w:r w:rsidR="00CA605E" w:rsidRPr="00CA6A82">
        <w:rPr>
          <w:b/>
          <w:bCs/>
          <w:cs/>
          <w:lang w:bidi="si-LK"/>
        </w:rPr>
        <w:t xml:space="preserve"> </w:t>
      </w:r>
    </w:p>
    <w:p w14:paraId="531E5B51" w14:textId="4BA1A436" w:rsidR="00CA605E" w:rsidRPr="00CA6A82" w:rsidRDefault="00CA605E" w:rsidP="00CA6A82">
      <w:pPr>
        <w:pStyle w:val="ListParagraph"/>
        <w:numPr>
          <w:ilvl w:val="0"/>
          <w:numId w:val="32"/>
        </w:numPr>
        <w:rPr>
          <w:b/>
          <w:bCs/>
          <w:lang w:bidi="si-LK"/>
        </w:rPr>
      </w:pPr>
      <w:r w:rsidRPr="00CA6A82">
        <w:rPr>
          <w:b/>
          <w:bCs/>
          <w:cs/>
          <w:lang w:bidi="si-LK"/>
        </w:rPr>
        <w:t>විචාරපීතිසුඛඑක</w:t>
      </w:r>
      <w:r w:rsidRPr="00CA6A82">
        <w:rPr>
          <w:rFonts w:hint="cs"/>
          <w:b/>
          <w:bCs/>
          <w:cs/>
          <w:lang w:bidi="si-LK"/>
        </w:rPr>
        <w:t>ග‍්ග</w:t>
      </w:r>
      <w:r w:rsidRPr="00CA6A82">
        <w:rPr>
          <w:b/>
          <w:bCs/>
          <w:cs/>
          <w:lang w:bidi="si-LK"/>
        </w:rPr>
        <w:t>තාසහිත</w:t>
      </w:r>
      <w:r w:rsidRPr="00CA6A82">
        <w:rPr>
          <w:rFonts w:hint="cs"/>
          <w:b/>
          <w:bCs/>
          <w:cs/>
          <w:lang w:bidi="si-LK"/>
        </w:rPr>
        <w:t>දුතියජ‍්ඣා</w:t>
      </w:r>
      <w:r w:rsidRPr="00CA6A82">
        <w:rPr>
          <w:b/>
          <w:bCs/>
          <w:cs/>
          <w:lang w:bidi="si-LK"/>
        </w:rPr>
        <w:t>නවිපාකචි</w:t>
      </w:r>
      <w:r w:rsidRPr="00CA6A82">
        <w:rPr>
          <w:rFonts w:hint="cs"/>
          <w:b/>
          <w:bCs/>
          <w:cs/>
          <w:lang w:bidi="si-LK"/>
        </w:rPr>
        <w:t>ත‍්ත</w:t>
      </w:r>
      <w:r w:rsidRPr="00CA6A82">
        <w:rPr>
          <w:b/>
          <w:bCs/>
          <w:cs/>
          <w:lang w:bidi="si-LK"/>
        </w:rPr>
        <w:t xml:space="preserve">ය. </w:t>
      </w:r>
    </w:p>
    <w:p w14:paraId="4EA20E70" w14:textId="5D829F34" w:rsidR="00CA605E" w:rsidRPr="00CA6A82" w:rsidRDefault="00C066C0" w:rsidP="00CA6A82">
      <w:pPr>
        <w:pStyle w:val="ListParagraph"/>
        <w:numPr>
          <w:ilvl w:val="0"/>
          <w:numId w:val="32"/>
        </w:numPr>
        <w:rPr>
          <w:b/>
          <w:bCs/>
          <w:lang w:bidi="si-LK"/>
        </w:rPr>
      </w:pPr>
      <w:r w:rsidRPr="00CA6A82">
        <w:rPr>
          <w:b/>
          <w:bCs/>
          <w:cs/>
          <w:lang w:bidi="si-LK"/>
        </w:rPr>
        <w:t>පීතිසුඛඑක</w:t>
      </w:r>
      <w:r w:rsidR="00CA605E" w:rsidRPr="00CA6A82">
        <w:rPr>
          <w:rFonts w:hint="cs"/>
          <w:b/>
          <w:bCs/>
          <w:cs/>
          <w:lang w:bidi="si-LK"/>
        </w:rPr>
        <w:t>ග‍්ග</w:t>
      </w:r>
      <w:r w:rsidRPr="00CA6A82">
        <w:rPr>
          <w:b/>
          <w:bCs/>
          <w:cs/>
          <w:lang w:bidi="si-LK"/>
        </w:rPr>
        <w:t>තාසහිතතතිය</w:t>
      </w:r>
      <w:r w:rsidR="00CA605E" w:rsidRPr="00CA6A82">
        <w:rPr>
          <w:rFonts w:hint="cs"/>
          <w:b/>
          <w:bCs/>
          <w:cs/>
          <w:lang w:bidi="si-LK"/>
        </w:rPr>
        <w:t>ජ‍්ඣා</w:t>
      </w:r>
      <w:r w:rsidRPr="00CA6A82">
        <w:rPr>
          <w:b/>
          <w:bCs/>
          <w:cs/>
          <w:lang w:bidi="si-LK"/>
        </w:rPr>
        <w:t>නවිපාකචි</w:t>
      </w:r>
      <w:r w:rsidR="00CA605E" w:rsidRPr="00CA6A82">
        <w:rPr>
          <w:rFonts w:hint="cs"/>
          <w:b/>
          <w:bCs/>
          <w:cs/>
          <w:lang w:bidi="si-LK"/>
        </w:rPr>
        <w:t>ත‍්ත</w:t>
      </w:r>
      <w:r w:rsidRPr="00CA6A82">
        <w:rPr>
          <w:b/>
          <w:bCs/>
          <w:cs/>
          <w:lang w:bidi="si-LK"/>
        </w:rPr>
        <w:t xml:space="preserve">ය. </w:t>
      </w:r>
    </w:p>
    <w:p w14:paraId="3A10BAA0" w14:textId="22A54FFA" w:rsidR="00CA605E" w:rsidRPr="00CA6A82" w:rsidRDefault="00C066C0" w:rsidP="00CA6A82">
      <w:pPr>
        <w:pStyle w:val="ListParagraph"/>
        <w:numPr>
          <w:ilvl w:val="0"/>
          <w:numId w:val="32"/>
        </w:numPr>
        <w:rPr>
          <w:b/>
          <w:bCs/>
          <w:lang w:bidi="si-LK"/>
        </w:rPr>
      </w:pPr>
      <w:r w:rsidRPr="00CA6A82">
        <w:rPr>
          <w:b/>
          <w:bCs/>
          <w:cs/>
          <w:lang w:bidi="si-LK"/>
        </w:rPr>
        <w:t>සුඛඑක</w:t>
      </w:r>
      <w:r w:rsidR="00CA605E" w:rsidRPr="00CA6A82">
        <w:rPr>
          <w:rFonts w:hint="cs"/>
          <w:b/>
          <w:bCs/>
          <w:cs/>
          <w:lang w:bidi="si-LK"/>
        </w:rPr>
        <w:t>ග‍්ග</w:t>
      </w:r>
      <w:r w:rsidRPr="00CA6A82">
        <w:rPr>
          <w:b/>
          <w:bCs/>
          <w:cs/>
          <w:lang w:bidi="si-LK"/>
        </w:rPr>
        <w:t>තාසහිතචතු</w:t>
      </w:r>
      <w:r w:rsidR="00CA605E" w:rsidRPr="00CA6A82">
        <w:rPr>
          <w:rFonts w:hint="cs"/>
          <w:b/>
          <w:bCs/>
          <w:cs/>
          <w:lang w:bidi="si-LK"/>
        </w:rPr>
        <w:t>ත්‍ථජ‍්ඣා</w:t>
      </w:r>
      <w:r w:rsidRPr="00CA6A82">
        <w:rPr>
          <w:b/>
          <w:bCs/>
          <w:cs/>
          <w:lang w:bidi="si-LK"/>
        </w:rPr>
        <w:t>නවිපාකචි</w:t>
      </w:r>
      <w:r w:rsidR="00CA605E" w:rsidRPr="00CA6A82">
        <w:rPr>
          <w:rFonts w:hint="cs"/>
          <w:b/>
          <w:bCs/>
          <w:cs/>
          <w:lang w:bidi="si-LK"/>
        </w:rPr>
        <w:t>ත‍්ත</w:t>
      </w:r>
      <w:r w:rsidRPr="00CA6A82">
        <w:rPr>
          <w:b/>
          <w:bCs/>
          <w:cs/>
          <w:lang w:bidi="si-LK"/>
        </w:rPr>
        <w:t xml:space="preserve">ය. </w:t>
      </w:r>
    </w:p>
    <w:p w14:paraId="2ED46118" w14:textId="026849FA" w:rsidR="00CA605E" w:rsidRPr="00CA6A82" w:rsidRDefault="00C066C0" w:rsidP="00CA6A82">
      <w:pPr>
        <w:pStyle w:val="ListParagraph"/>
        <w:numPr>
          <w:ilvl w:val="0"/>
          <w:numId w:val="32"/>
        </w:numPr>
        <w:rPr>
          <w:b/>
          <w:bCs/>
          <w:lang w:bidi="si-LK"/>
        </w:rPr>
      </w:pPr>
      <w:r w:rsidRPr="00CA6A82">
        <w:rPr>
          <w:b/>
          <w:bCs/>
          <w:cs/>
          <w:lang w:bidi="si-LK"/>
        </w:rPr>
        <w:t>උපෙ</w:t>
      </w:r>
      <w:r w:rsidR="00CA605E" w:rsidRPr="00CA6A82">
        <w:rPr>
          <w:rFonts w:hint="cs"/>
          <w:b/>
          <w:bCs/>
          <w:cs/>
          <w:lang w:bidi="si-LK"/>
        </w:rPr>
        <w:t>ක‍්ඛා</w:t>
      </w:r>
      <w:r w:rsidRPr="00CA6A82">
        <w:rPr>
          <w:b/>
          <w:bCs/>
          <w:cs/>
          <w:lang w:bidi="si-LK"/>
        </w:rPr>
        <w:t>එක</w:t>
      </w:r>
      <w:r w:rsidR="00CA605E" w:rsidRPr="00CA6A82">
        <w:rPr>
          <w:rFonts w:hint="cs"/>
          <w:b/>
          <w:bCs/>
          <w:cs/>
          <w:lang w:bidi="si-LK"/>
        </w:rPr>
        <w:t>ග‍්ග</w:t>
      </w:r>
      <w:r w:rsidRPr="00CA6A82">
        <w:rPr>
          <w:b/>
          <w:bCs/>
          <w:cs/>
          <w:lang w:bidi="si-LK"/>
        </w:rPr>
        <w:t>තාසහිතපංචම</w:t>
      </w:r>
      <w:r w:rsidR="00CA605E" w:rsidRPr="00CA6A82">
        <w:rPr>
          <w:rFonts w:hint="cs"/>
          <w:b/>
          <w:bCs/>
          <w:cs/>
          <w:lang w:bidi="si-LK"/>
        </w:rPr>
        <w:t>ජ‍්ඣා</w:t>
      </w:r>
      <w:r w:rsidRPr="00CA6A82">
        <w:rPr>
          <w:b/>
          <w:bCs/>
          <w:cs/>
          <w:lang w:bidi="si-LK"/>
        </w:rPr>
        <w:t>නවිපාකචි</w:t>
      </w:r>
      <w:r w:rsidR="00CA605E" w:rsidRPr="00CA6A82">
        <w:rPr>
          <w:rFonts w:hint="cs"/>
          <w:b/>
          <w:bCs/>
          <w:cs/>
          <w:lang w:bidi="si-LK"/>
        </w:rPr>
        <w:t>ත‍්ත</w:t>
      </w:r>
      <w:r w:rsidRPr="00CA6A82">
        <w:rPr>
          <w:b/>
          <w:bCs/>
          <w:cs/>
          <w:lang w:bidi="si-LK"/>
        </w:rPr>
        <w:t xml:space="preserve">ය. </w:t>
      </w:r>
    </w:p>
    <w:p w14:paraId="249DAECF" w14:textId="77777777" w:rsidR="00C066C0" w:rsidRDefault="00CA605E" w:rsidP="00574000">
      <w:pPr>
        <w:rPr>
          <w:lang w:bidi="si-LK"/>
        </w:rPr>
      </w:pPr>
      <w:r w:rsidRPr="007C58FE">
        <w:rPr>
          <w:cs/>
          <w:lang w:bidi="si-LK"/>
        </w:rPr>
        <w:t>මේ රූපාවචරවිපාක</w:t>
      </w:r>
      <w:r w:rsidR="00C066C0" w:rsidRPr="007C58FE">
        <w:rPr>
          <w:cs/>
          <w:lang w:bidi="si-LK"/>
        </w:rPr>
        <w:t>සිත් පස ය.</w:t>
      </w:r>
      <w:r w:rsidR="00C066C0" w:rsidRPr="00C066C0">
        <w:rPr>
          <w:cs/>
          <w:lang w:bidi="si-LK"/>
        </w:rPr>
        <w:t xml:space="preserve"> </w:t>
      </w:r>
    </w:p>
    <w:p w14:paraId="504813EA" w14:textId="77777777" w:rsidR="00C066C0" w:rsidRPr="00C066C0" w:rsidRDefault="00C066C0" w:rsidP="00AE1719">
      <w:r w:rsidRPr="00C066C0">
        <w:rPr>
          <w:cs/>
          <w:lang w:bidi="si-LK"/>
        </w:rPr>
        <w:t>විත</w:t>
      </w:r>
      <w:r w:rsidR="00CA605E">
        <w:rPr>
          <w:rFonts w:hint="cs"/>
          <w:cs/>
          <w:lang w:bidi="si-LK"/>
        </w:rPr>
        <w:t>ර්‍කා</w:t>
      </w:r>
      <w:r w:rsidRPr="00C066C0">
        <w:rPr>
          <w:cs/>
          <w:lang w:bidi="si-LK"/>
        </w:rPr>
        <w:t>දීහු යට කියූ සැටි වෙති. කාමාවචරකුශලයවනාහි තමන් හා අසමානවිපාක උපදවන්නේය. මහ</w:t>
      </w:r>
      <w:r w:rsidR="00CA605E">
        <w:rPr>
          <w:rFonts w:hint="cs"/>
          <w:cs/>
          <w:lang w:bidi="si-LK"/>
        </w:rPr>
        <w:t>ද‍්ගත</w:t>
      </w:r>
      <w:r w:rsidRPr="00C066C0">
        <w:rPr>
          <w:cs/>
          <w:lang w:bidi="si-LK"/>
        </w:rPr>
        <w:t>කුශලය වනාහි හැම කල්හි ම තමන් සමාන විපාක උපදවන්නේ ය. එ හෙයින් විත</w:t>
      </w:r>
      <w:r w:rsidR="00CA605E">
        <w:rPr>
          <w:rFonts w:hint="cs"/>
          <w:cs/>
          <w:lang w:bidi="si-LK"/>
        </w:rPr>
        <w:t>ක‍්ක</w:t>
      </w:r>
      <w:r w:rsidRPr="00C066C0">
        <w:t xml:space="preserve">, </w:t>
      </w:r>
      <w:r w:rsidRPr="00C066C0">
        <w:rPr>
          <w:cs/>
          <w:lang w:bidi="si-LK"/>
        </w:rPr>
        <w:t>විචාර</w:t>
      </w:r>
      <w:r w:rsidRPr="00C066C0">
        <w:t xml:space="preserve">, </w:t>
      </w:r>
      <w:r w:rsidRPr="00C066C0">
        <w:rPr>
          <w:cs/>
          <w:lang w:bidi="si-LK"/>
        </w:rPr>
        <w:t>පීති</w:t>
      </w:r>
      <w:r w:rsidRPr="00C066C0">
        <w:t xml:space="preserve">, </w:t>
      </w:r>
      <w:r w:rsidRPr="00C066C0">
        <w:rPr>
          <w:cs/>
          <w:lang w:bidi="si-LK"/>
        </w:rPr>
        <w:t>සුඛ</w:t>
      </w:r>
      <w:r w:rsidRPr="00C066C0">
        <w:t xml:space="preserve">, </w:t>
      </w:r>
      <w:r w:rsidR="00AD3167">
        <w:rPr>
          <w:rFonts w:hint="cs"/>
          <w:cs/>
          <w:lang w:bidi="si-LK"/>
        </w:rPr>
        <w:t>එ</w:t>
      </w:r>
      <w:r w:rsidRPr="00C066C0">
        <w:rPr>
          <w:cs/>
          <w:lang w:bidi="si-LK"/>
        </w:rPr>
        <w:t>ක</w:t>
      </w:r>
      <w:r w:rsidR="00CA605E">
        <w:rPr>
          <w:rFonts w:hint="cs"/>
          <w:cs/>
          <w:lang w:bidi="si-LK"/>
        </w:rPr>
        <w:t>ග‍්ග</w:t>
      </w:r>
      <w:r w:rsidRPr="00C066C0">
        <w:rPr>
          <w:cs/>
          <w:lang w:bidi="si-LK"/>
        </w:rPr>
        <w:t>තාසහිතවිපාකචි</w:t>
      </w:r>
      <w:r w:rsidR="00CA605E">
        <w:rPr>
          <w:rFonts w:hint="cs"/>
          <w:cs/>
          <w:lang w:bidi="si-LK"/>
        </w:rPr>
        <w:t>ත‍්ත</w:t>
      </w:r>
      <w:r w:rsidRPr="00C066C0">
        <w:rPr>
          <w:cs/>
          <w:lang w:bidi="si-LK"/>
        </w:rPr>
        <w:t xml:space="preserve">ය යන ඈලෙසින් කුශලය හා ම සමාන වන්නේ ය. </w:t>
      </w:r>
    </w:p>
    <w:p w14:paraId="7830D43E" w14:textId="519ABFE8" w:rsidR="00C066C0" w:rsidRPr="00C066C0" w:rsidRDefault="00C066C0" w:rsidP="003A5ED6">
      <w:r w:rsidRPr="00C066C0">
        <w:rPr>
          <w:cs/>
          <w:lang w:bidi="si-LK"/>
        </w:rPr>
        <w:t>විපාක සිත් වනාහි මුලින් කියූ කුසල් සිත් උපදවා ග</w:t>
      </w:r>
      <w:r w:rsidR="00CA605E">
        <w:rPr>
          <w:rFonts w:hint="cs"/>
          <w:cs/>
          <w:lang w:bidi="si-LK"/>
        </w:rPr>
        <w:t>ත්</w:t>
      </w:r>
      <w:r w:rsidRPr="00C066C0">
        <w:rPr>
          <w:cs/>
          <w:lang w:bidi="si-LK"/>
        </w:rPr>
        <w:t>තවුන්ට ප්‍රතිස</w:t>
      </w:r>
      <w:r w:rsidR="00CA605E">
        <w:rPr>
          <w:rFonts w:hint="cs"/>
          <w:cs/>
          <w:lang w:bidi="si-LK"/>
        </w:rPr>
        <w:t>න්‍ධි</w:t>
      </w:r>
      <w:r w:rsidRPr="00C066C0">
        <w:t xml:space="preserve">, </w:t>
      </w:r>
      <w:r w:rsidRPr="00C066C0">
        <w:rPr>
          <w:cs/>
          <w:lang w:bidi="si-LK"/>
        </w:rPr>
        <w:t>භවා</w:t>
      </w:r>
      <w:r w:rsidR="00CA605E">
        <w:rPr>
          <w:rFonts w:hint="cs"/>
          <w:cs/>
          <w:lang w:bidi="si-LK"/>
        </w:rPr>
        <w:t>ඞ‍්ග</w:t>
      </w:r>
      <w:r w:rsidRPr="00C066C0">
        <w:t xml:space="preserve">, </w:t>
      </w:r>
      <w:r w:rsidR="00CA605E">
        <w:rPr>
          <w:rFonts w:hint="cs"/>
          <w:cs/>
          <w:lang w:bidi="si-LK"/>
        </w:rPr>
        <w:t>ච්‍යු</w:t>
      </w:r>
      <w:r w:rsidRPr="00C066C0">
        <w:rPr>
          <w:cs/>
          <w:lang w:bidi="si-LK"/>
        </w:rPr>
        <w:t>ති වශයෙන් උපදී. මේ අ</w:t>
      </w:r>
      <w:r w:rsidR="00CA605E">
        <w:rPr>
          <w:rFonts w:hint="cs"/>
          <w:cs/>
          <w:lang w:bidi="si-LK"/>
        </w:rPr>
        <w:t>ත්</w:t>
      </w:r>
      <w:r w:rsidRPr="00C066C0">
        <w:rPr>
          <w:cs/>
          <w:lang w:bidi="si-LK"/>
        </w:rPr>
        <w:t>බවෙහි පඨවිකසිණාදී වූ භාවනාවකින් ප්‍රථම</w:t>
      </w:r>
      <w:r w:rsidR="00AC781D">
        <w:rPr>
          <w:rFonts w:hint="cs"/>
          <w:cs/>
          <w:lang w:bidi="si-LK"/>
        </w:rPr>
        <w:t>ද්ධ්‍යාන</w:t>
      </w:r>
      <w:r w:rsidRPr="00C066C0">
        <w:rPr>
          <w:cs/>
          <w:lang w:bidi="si-LK"/>
        </w:rPr>
        <w:t>කුශල</w:t>
      </w:r>
      <w:r w:rsidR="00CA605E">
        <w:rPr>
          <w:rFonts w:hint="cs"/>
          <w:cs/>
          <w:lang w:bidi="si-LK"/>
        </w:rPr>
        <w:t>චිත‍්ත</w:t>
      </w:r>
      <w:r w:rsidRPr="00C066C0">
        <w:rPr>
          <w:cs/>
          <w:lang w:bidi="si-LK"/>
        </w:rPr>
        <w:t>ය උපදවා ගත් තැනැ</w:t>
      </w:r>
      <w:r w:rsidR="00CA605E">
        <w:rPr>
          <w:rFonts w:hint="cs"/>
          <w:cs/>
          <w:lang w:bidi="si-LK"/>
        </w:rPr>
        <w:t>ත්</w:t>
      </w:r>
      <w:r w:rsidRPr="00C066C0">
        <w:rPr>
          <w:cs/>
          <w:lang w:bidi="si-LK"/>
        </w:rPr>
        <w:t>තේ</w:t>
      </w:r>
      <w:r w:rsidRPr="00C066C0">
        <w:t>,</w:t>
      </w:r>
      <w:r w:rsidR="005C1E6D">
        <w:rPr>
          <w:rFonts w:hint="cs"/>
          <w:cs/>
          <w:lang w:bidi="si-LK"/>
        </w:rPr>
        <w:t xml:space="preserve"> </w:t>
      </w:r>
      <w:r w:rsidRPr="00C066C0">
        <w:rPr>
          <w:cs/>
          <w:lang w:bidi="si-LK"/>
        </w:rPr>
        <w:t xml:space="preserve">ඒ උපදවා ගත් </w:t>
      </w:r>
      <w:r w:rsidR="00CA605E">
        <w:rPr>
          <w:rFonts w:hint="cs"/>
          <w:cs/>
          <w:lang w:bidi="si-LK"/>
        </w:rPr>
        <w:t>ධ්‍යා</w:t>
      </w:r>
      <w:r w:rsidRPr="00C066C0">
        <w:rPr>
          <w:cs/>
          <w:lang w:bidi="si-LK"/>
        </w:rPr>
        <w:t>නකුශලචි</w:t>
      </w:r>
      <w:r w:rsidR="00CA605E">
        <w:rPr>
          <w:rFonts w:hint="cs"/>
          <w:cs/>
          <w:lang w:bidi="si-LK"/>
        </w:rPr>
        <w:t>ත‍්ත</w:t>
      </w:r>
      <w:r w:rsidRPr="00C066C0">
        <w:rPr>
          <w:cs/>
          <w:lang w:bidi="si-LK"/>
        </w:rPr>
        <w:t>ය හීන ව (ය</w:t>
      </w:r>
      <w:r w:rsidR="00CA605E">
        <w:rPr>
          <w:rFonts w:hint="cs"/>
          <w:cs/>
          <w:lang w:bidi="si-LK"/>
        </w:rPr>
        <w:t>න්</w:t>
      </w:r>
      <w:r w:rsidRPr="00C066C0">
        <w:rPr>
          <w:cs/>
          <w:lang w:bidi="si-LK"/>
        </w:rPr>
        <w:t>තමකට) වඩන්නේ ධ්‍ය</w:t>
      </w:r>
      <w:r w:rsidR="00CA605E">
        <w:rPr>
          <w:rFonts w:hint="cs"/>
          <w:cs/>
          <w:lang w:bidi="si-LK"/>
        </w:rPr>
        <w:t>ා</w:t>
      </w:r>
      <w:r w:rsidRPr="00C066C0">
        <w:rPr>
          <w:cs/>
          <w:lang w:bidi="si-LK"/>
        </w:rPr>
        <w:t xml:space="preserve">නයෙන් නො ගිලි </w:t>
      </w:r>
      <w:r w:rsidR="00CA605E">
        <w:rPr>
          <w:rFonts w:hint="cs"/>
          <w:cs/>
          <w:lang w:bidi="si-LK"/>
        </w:rPr>
        <w:t>හී</w:t>
      </w:r>
      <w:r w:rsidRPr="00C066C0">
        <w:rPr>
          <w:cs/>
          <w:lang w:bidi="si-LK"/>
        </w:rPr>
        <w:t xml:space="preserve"> කලුරිය කෙළේ </w:t>
      </w:r>
      <w:r w:rsidR="00B941E1">
        <w:rPr>
          <w:lang w:bidi="si-LK"/>
        </w:rPr>
        <w:t>‘</w:t>
      </w:r>
      <w:r w:rsidRPr="00C066C0">
        <w:rPr>
          <w:cs/>
          <w:lang w:bidi="si-LK"/>
        </w:rPr>
        <w:t>බ්‍ර</w:t>
      </w:r>
      <w:r w:rsidR="00CA605E">
        <w:rPr>
          <w:rFonts w:hint="cs"/>
          <w:cs/>
          <w:lang w:bidi="si-LK"/>
        </w:rPr>
        <w:t>හ‍්ම</w:t>
      </w:r>
      <w:r w:rsidRPr="00C066C0">
        <w:rPr>
          <w:cs/>
          <w:lang w:bidi="si-LK"/>
        </w:rPr>
        <w:t>පාරිස</w:t>
      </w:r>
      <w:r w:rsidR="00CA605E">
        <w:rPr>
          <w:rFonts w:hint="cs"/>
          <w:cs/>
          <w:lang w:bidi="si-LK"/>
        </w:rPr>
        <w:t>ජ‍්ජ</w:t>
      </w:r>
      <w:r w:rsidR="003E6E91">
        <w:rPr>
          <w:cs/>
          <w:lang w:bidi="si-LK"/>
        </w:rPr>
        <w:t>’</w:t>
      </w:r>
      <w:r w:rsidR="00CA605E">
        <w:rPr>
          <w:rFonts w:hint="cs"/>
          <w:cs/>
          <w:lang w:bidi="si-LK"/>
        </w:rPr>
        <w:t xml:space="preserve"> </w:t>
      </w:r>
      <w:r w:rsidRPr="00C066C0">
        <w:rPr>
          <w:cs/>
          <w:lang w:bidi="si-LK"/>
        </w:rPr>
        <w:t>නම් ප්‍රථම</w:t>
      </w:r>
      <w:r w:rsidR="00AC781D">
        <w:rPr>
          <w:rFonts w:hint="cs"/>
          <w:cs/>
          <w:lang w:bidi="si-LK"/>
        </w:rPr>
        <w:t>ද්ධ්‍යාන</w:t>
      </w:r>
      <w:r w:rsidRPr="00C066C0">
        <w:rPr>
          <w:cs/>
          <w:lang w:bidi="si-LK"/>
        </w:rPr>
        <w:t xml:space="preserve">භූමියෙහි උපදින්නේ ය. </w:t>
      </w:r>
    </w:p>
    <w:p w14:paraId="044B3F5F" w14:textId="2B52F2EC" w:rsidR="00C066C0" w:rsidRPr="00C066C0" w:rsidRDefault="00C066C0" w:rsidP="003A5ED6">
      <w:r w:rsidRPr="00C066C0">
        <w:rPr>
          <w:cs/>
          <w:lang w:bidi="si-LK"/>
        </w:rPr>
        <w:t>ප්‍රථම</w:t>
      </w:r>
      <w:r w:rsidR="00AC781D">
        <w:rPr>
          <w:rFonts w:hint="cs"/>
          <w:cs/>
          <w:lang w:bidi="si-LK"/>
        </w:rPr>
        <w:t>ද්ධ්‍යාන</w:t>
      </w:r>
      <w:r w:rsidRPr="00C066C0">
        <w:rPr>
          <w:cs/>
          <w:lang w:bidi="si-LK"/>
        </w:rPr>
        <w:t>කුශලචි</w:t>
      </w:r>
      <w:r w:rsidR="00AD3167">
        <w:rPr>
          <w:rFonts w:hint="cs"/>
          <w:cs/>
          <w:lang w:bidi="si-LK"/>
        </w:rPr>
        <w:t>ත‍්ත</w:t>
      </w:r>
      <w:r w:rsidRPr="00C066C0">
        <w:rPr>
          <w:cs/>
          <w:lang w:bidi="si-LK"/>
        </w:rPr>
        <w:t>ය ම එයට වැඩියෙන් මධ්‍ය ම තරමින් වඩන්නේ</w:t>
      </w:r>
      <w:r w:rsidRPr="00C066C0">
        <w:t xml:space="preserve">, </w:t>
      </w:r>
      <w:r w:rsidRPr="00C066C0">
        <w:rPr>
          <w:cs/>
          <w:lang w:bidi="si-LK"/>
        </w:rPr>
        <w:t>ධ්‍ය</w:t>
      </w:r>
      <w:r w:rsidR="00AD3167">
        <w:rPr>
          <w:rFonts w:hint="cs"/>
          <w:cs/>
          <w:lang w:bidi="si-LK"/>
        </w:rPr>
        <w:t>ා</w:t>
      </w:r>
      <w:r w:rsidRPr="00C066C0">
        <w:rPr>
          <w:cs/>
          <w:lang w:bidi="si-LK"/>
        </w:rPr>
        <w:t xml:space="preserve">නයෙන් නො ගිලි </w:t>
      </w:r>
      <w:r w:rsidR="00AD3167">
        <w:rPr>
          <w:rFonts w:hint="cs"/>
          <w:cs/>
          <w:lang w:bidi="si-LK"/>
        </w:rPr>
        <w:t>හී</w:t>
      </w:r>
      <w:r w:rsidRPr="00C066C0">
        <w:rPr>
          <w:cs/>
          <w:lang w:bidi="si-LK"/>
        </w:rPr>
        <w:t xml:space="preserve"> කලුරිය කෙළේ </w:t>
      </w:r>
      <w:r w:rsidR="00117FED">
        <w:rPr>
          <w:lang w:bidi="si-LK"/>
        </w:rPr>
        <w:t>‘</w:t>
      </w:r>
      <w:r w:rsidRPr="00C066C0">
        <w:rPr>
          <w:cs/>
          <w:lang w:bidi="si-LK"/>
        </w:rPr>
        <w:t>බ්‍ර</w:t>
      </w:r>
      <w:r w:rsidR="00AD3167">
        <w:rPr>
          <w:rFonts w:hint="cs"/>
          <w:cs/>
          <w:lang w:bidi="si-LK"/>
        </w:rPr>
        <w:t>හ‍්ම</w:t>
      </w:r>
      <w:r w:rsidRPr="00C066C0">
        <w:rPr>
          <w:cs/>
          <w:lang w:bidi="si-LK"/>
        </w:rPr>
        <w:t>පු</w:t>
      </w:r>
      <w:r w:rsidR="00AD3167">
        <w:rPr>
          <w:rFonts w:hint="cs"/>
          <w:cs/>
          <w:lang w:bidi="si-LK"/>
        </w:rPr>
        <w:t>රො</w:t>
      </w:r>
      <w:r w:rsidRPr="00C066C0">
        <w:rPr>
          <w:cs/>
          <w:lang w:bidi="si-LK"/>
        </w:rPr>
        <w:t>හිත</w:t>
      </w:r>
      <w:r w:rsidR="003E6E91">
        <w:rPr>
          <w:cs/>
          <w:lang w:bidi="si-LK"/>
        </w:rPr>
        <w:t>’</w:t>
      </w:r>
      <w:r w:rsidRPr="00C066C0">
        <w:t xml:space="preserve"> </w:t>
      </w:r>
      <w:r w:rsidRPr="00C066C0">
        <w:rPr>
          <w:cs/>
          <w:lang w:bidi="si-LK"/>
        </w:rPr>
        <w:t>නම් බ්‍ර</w:t>
      </w:r>
      <w:r w:rsidR="00AD3167">
        <w:rPr>
          <w:rFonts w:hint="cs"/>
          <w:cs/>
          <w:lang w:bidi="si-LK"/>
        </w:rPr>
        <w:t>හ‍්ම</w:t>
      </w:r>
      <w:r w:rsidRPr="00C066C0">
        <w:rPr>
          <w:cs/>
          <w:lang w:bidi="si-LK"/>
        </w:rPr>
        <w:t xml:space="preserve">භූමියෙහි උපදින්නේ ය. </w:t>
      </w:r>
    </w:p>
    <w:p w14:paraId="55CAC1E7" w14:textId="625FD0E2" w:rsidR="00C066C0" w:rsidRPr="00C066C0" w:rsidRDefault="00C066C0" w:rsidP="003A5ED6">
      <w:r w:rsidRPr="00C066C0">
        <w:rPr>
          <w:cs/>
          <w:lang w:bidi="si-LK"/>
        </w:rPr>
        <w:t>ප්‍රථම</w:t>
      </w:r>
      <w:r w:rsidR="00AC781D">
        <w:rPr>
          <w:rFonts w:hint="cs"/>
          <w:cs/>
          <w:lang w:bidi="si-LK"/>
        </w:rPr>
        <w:t>ද්ධ්‍යාන</w:t>
      </w:r>
      <w:r w:rsidRPr="00C066C0">
        <w:rPr>
          <w:cs/>
          <w:lang w:bidi="si-LK"/>
        </w:rPr>
        <w:t>කුශල</w:t>
      </w:r>
      <w:r w:rsidR="00AD3167">
        <w:rPr>
          <w:rFonts w:hint="cs"/>
          <w:cs/>
          <w:lang w:bidi="si-LK"/>
        </w:rPr>
        <w:t>චිත‍්ත</w:t>
      </w:r>
      <w:r w:rsidR="00AD3167">
        <w:rPr>
          <w:cs/>
          <w:lang w:bidi="si-LK"/>
        </w:rPr>
        <w:t>ය ම ඉතා උසස් ලෙසින් ප්‍රණ</w:t>
      </w:r>
      <w:r w:rsidR="00AD3167">
        <w:rPr>
          <w:rFonts w:hint="cs"/>
          <w:cs/>
          <w:lang w:bidi="si-LK"/>
        </w:rPr>
        <w:t>ී</w:t>
      </w:r>
      <w:r w:rsidRPr="00C066C0">
        <w:rPr>
          <w:cs/>
          <w:lang w:bidi="si-LK"/>
        </w:rPr>
        <w:t xml:space="preserve">ත ව වඩන්නේ ධ්‍යානයෙන් නො ගිලි හී කලුරිය කෙළේ </w:t>
      </w:r>
      <w:r w:rsidR="003A5ED6">
        <w:rPr>
          <w:lang w:bidi="si-LK"/>
        </w:rPr>
        <w:t>‘</w:t>
      </w:r>
      <w:r w:rsidRPr="00C066C0">
        <w:rPr>
          <w:cs/>
          <w:lang w:bidi="si-LK"/>
        </w:rPr>
        <w:t>මහාබ්‍ර</w:t>
      </w:r>
      <w:r w:rsidR="00AD3167">
        <w:rPr>
          <w:rFonts w:hint="cs"/>
          <w:cs/>
          <w:lang w:bidi="si-LK"/>
        </w:rPr>
        <w:t>හ‍්ම</w:t>
      </w:r>
      <w:r w:rsidR="003E6E91">
        <w:rPr>
          <w:cs/>
          <w:lang w:bidi="si-LK"/>
        </w:rPr>
        <w:t>’</w:t>
      </w:r>
      <w:r w:rsidRPr="00C066C0">
        <w:rPr>
          <w:cs/>
          <w:lang w:bidi="si-LK"/>
        </w:rPr>
        <w:t xml:space="preserve"> නම් බ්‍ර</w:t>
      </w:r>
      <w:r w:rsidR="00AD3167">
        <w:rPr>
          <w:rFonts w:hint="cs"/>
          <w:cs/>
          <w:lang w:bidi="si-LK"/>
        </w:rPr>
        <w:t>හ‍්ම</w:t>
      </w:r>
      <w:r w:rsidRPr="00C066C0">
        <w:rPr>
          <w:cs/>
          <w:lang w:bidi="si-LK"/>
        </w:rPr>
        <w:t>භූමියෙහි උපදින්නේ ය. මේ භූමි තුන ම ප්‍රථම</w:t>
      </w:r>
      <w:r w:rsidR="00AC781D">
        <w:rPr>
          <w:rFonts w:hint="cs"/>
          <w:cs/>
          <w:lang w:bidi="si-LK"/>
        </w:rPr>
        <w:t>ද්ධ්‍යාන</w:t>
      </w:r>
      <w:r w:rsidRPr="00C066C0">
        <w:rPr>
          <w:cs/>
          <w:lang w:bidi="si-LK"/>
        </w:rPr>
        <w:t xml:space="preserve"> භූමි ය. උ</w:t>
      </w:r>
      <w:r w:rsidR="00AD3167">
        <w:rPr>
          <w:rFonts w:hint="cs"/>
          <w:cs/>
          <w:lang w:bidi="si-LK"/>
        </w:rPr>
        <w:t>ත‍්පත‍්ති</w:t>
      </w:r>
      <w:r w:rsidRPr="00C066C0">
        <w:rPr>
          <w:cs/>
          <w:lang w:bidi="si-LK"/>
        </w:rPr>
        <w:t xml:space="preserve">වශයෙන් මෙහි පළමු කොට පහළ වන සිත </w:t>
      </w:r>
      <w:r w:rsidR="001E315E">
        <w:rPr>
          <w:lang w:bidi="si-LK"/>
        </w:rPr>
        <w:t>‘</w:t>
      </w:r>
      <w:r w:rsidRPr="00C066C0">
        <w:rPr>
          <w:cs/>
          <w:lang w:bidi="si-LK"/>
        </w:rPr>
        <w:t>ප්‍රතිස</w:t>
      </w:r>
      <w:r w:rsidR="00AD3167">
        <w:rPr>
          <w:rFonts w:hint="cs"/>
          <w:cs/>
          <w:lang w:bidi="si-LK"/>
        </w:rPr>
        <w:t>න්‍ධි</w:t>
      </w:r>
      <w:r w:rsidRPr="00C066C0">
        <w:rPr>
          <w:cs/>
          <w:lang w:bidi="si-LK"/>
        </w:rPr>
        <w:t>චි</w:t>
      </w:r>
      <w:r w:rsidR="00AD3167">
        <w:rPr>
          <w:rFonts w:hint="cs"/>
          <w:cs/>
          <w:lang w:bidi="si-LK"/>
        </w:rPr>
        <w:t>ත‍්ත</w:t>
      </w:r>
      <w:r w:rsidR="003E6E91">
        <w:rPr>
          <w:cs/>
          <w:lang w:bidi="si-LK"/>
        </w:rPr>
        <w:t>’</w:t>
      </w:r>
      <w:r w:rsidRPr="00C066C0">
        <w:rPr>
          <w:cs/>
          <w:lang w:bidi="si-LK"/>
        </w:rPr>
        <w:t xml:space="preserve"> යි කියනු ලැබේ. උපන්දා පටන් එහි වසන තාක්</w:t>
      </w:r>
      <w:r w:rsidRPr="00C066C0">
        <w:t>,</w:t>
      </w:r>
      <w:r w:rsidR="005C1E6D">
        <w:rPr>
          <w:rFonts w:hint="cs"/>
          <w:cs/>
          <w:lang w:bidi="si-LK"/>
        </w:rPr>
        <w:t xml:space="preserve"> </w:t>
      </w:r>
      <w:r w:rsidRPr="00C066C0">
        <w:rPr>
          <w:cs/>
          <w:lang w:bidi="si-LK"/>
        </w:rPr>
        <w:t>ච</w:t>
      </w:r>
      <w:r w:rsidR="00022B53">
        <w:rPr>
          <w:rFonts w:hint="cs"/>
          <w:cs/>
          <w:lang w:bidi="si-LK"/>
        </w:rPr>
        <w:t>ක්‍ෂු</w:t>
      </w:r>
      <w:r w:rsidRPr="00C066C0">
        <w:rPr>
          <w:cs/>
          <w:lang w:bidi="si-LK"/>
        </w:rPr>
        <w:t>රාදීන් විසින් අරමුණු නො ගෙණ පිරිසිදු ව</w:t>
      </w:r>
      <w:r w:rsidRPr="00C066C0">
        <w:t>,</w:t>
      </w:r>
      <w:r w:rsidR="00AD3167">
        <w:rPr>
          <w:rFonts w:hint="cs"/>
          <w:cs/>
          <w:lang w:bidi="si-LK"/>
        </w:rPr>
        <w:t xml:space="preserve"> </w:t>
      </w:r>
      <w:r w:rsidRPr="00C066C0">
        <w:rPr>
          <w:cs/>
          <w:lang w:bidi="si-LK"/>
        </w:rPr>
        <w:t>සිටින තුරු ඇති වන සිත්</w:t>
      </w:r>
      <w:r w:rsidRPr="00C066C0">
        <w:t xml:space="preserve">, </w:t>
      </w:r>
      <w:r w:rsidRPr="00C066C0">
        <w:rPr>
          <w:cs/>
          <w:lang w:bidi="si-LK"/>
        </w:rPr>
        <w:t>භවා</w:t>
      </w:r>
      <w:r w:rsidR="00AD3167">
        <w:rPr>
          <w:rFonts w:hint="cs"/>
          <w:cs/>
          <w:lang w:bidi="si-LK"/>
        </w:rPr>
        <w:t>ඞ‍්ග</w:t>
      </w:r>
      <w:r w:rsidRPr="00C066C0">
        <w:rPr>
          <w:cs/>
          <w:lang w:bidi="si-LK"/>
        </w:rPr>
        <w:t>චි</w:t>
      </w:r>
      <w:r w:rsidR="00AD3167">
        <w:rPr>
          <w:rFonts w:hint="cs"/>
          <w:cs/>
          <w:lang w:bidi="si-LK"/>
        </w:rPr>
        <w:t>ත‍්ත</w:t>
      </w:r>
      <w:r w:rsidR="003E6E91">
        <w:rPr>
          <w:cs/>
          <w:lang w:bidi="si-LK"/>
        </w:rPr>
        <w:t>’</w:t>
      </w:r>
      <w:r w:rsidR="00AD3167">
        <w:rPr>
          <w:rFonts w:hint="cs"/>
          <w:cs/>
          <w:lang w:bidi="si-LK"/>
        </w:rPr>
        <w:t xml:space="preserve"> </w:t>
      </w:r>
      <w:r w:rsidRPr="00C066C0">
        <w:rPr>
          <w:cs/>
          <w:lang w:bidi="si-LK"/>
        </w:rPr>
        <w:t xml:space="preserve">නම් වේ. එයින් </w:t>
      </w:r>
      <w:r w:rsidR="00AD3167">
        <w:rPr>
          <w:rFonts w:hint="cs"/>
          <w:cs/>
          <w:lang w:bidi="si-LK"/>
        </w:rPr>
        <w:t>ච්‍යු</w:t>
      </w:r>
      <w:r w:rsidRPr="00C066C0">
        <w:rPr>
          <w:cs/>
          <w:lang w:bidi="si-LK"/>
        </w:rPr>
        <w:t>තවීම් වශයෙන් පහළ වන සිත</w:t>
      </w:r>
      <w:r w:rsidRPr="00C066C0">
        <w:t xml:space="preserve">, </w:t>
      </w:r>
      <w:r w:rsidR="00117FED">
        <w:t>‘</w:t>
      </w:r>
      <w:r w:rsidRPr="00C066C0">
        <w:rPr>
          <w:cs/>
          <w:lang w:bidi="si-LK"/>
        </w:rPr>
        <w:t>චුතිචි</w:t>
      </w:r>
      <w:r w:rsidR="00AD3167">
        <w:rPr>
          <w:rFonts w:hint="cs"/>
          <w:cs/>
          <w:lang w:bidi="si-LK"/>
        </w:rPr>
        <w:t>ත‍්ත</w:t>
      </w:r>
      <w:r w:rsidR="003E6E91">
        <w:rPr>
          <w:cs/>
          <w:lang w:bidi="si-LK"/>
        </w:rPr>
        <w:t>’</w:t>
      </w:r>
      <w:r w:rsidR="00AD3167">
        <w:rPr>
          <w:rFonts w:hint="cs"/>
          <w:cs/>
          <w:lang w:bidi="si-LK"/>
        </w:rPr>
        <w:t xml:space="preserve"> </w:t>
      </w:r>
      <w:r w:rsidRPr="00C066C0">
        <w:rPr>
          <w:cs/>
          <w:lang w:bidi="si-LK"/>
        </w:rPr>
        <w:t xml:space="preserve">නම් වේ. </w:t>
      </w:r>
    </w:p>
    <w:p w14:paraId="5E7DA311" w14:textId="43F0B11D" w:rsidR="00C066C0" w:rsidRPr="00C066C0" w:rsidRDefault="00B01432" w:rsidP="00117FED">
      <w:r>
        <w:rPr>
          <w:rFonts w:hint="cs"/>
          <w:cs/>
          <w:lang w:bidi="si-LK"/>
        </w:rPr>
        <w:t>ද්වි</w:t>
      </w:r>
      <w:r w:rsidR="00C066C0" w:rsidRPr="00C066C0">
        <w:rPr>
          <w:cs/>
          <w:lang w:bidi="si-LK"/>
        </w:rPr>
        <w:t>තීය</w:t>
      </w:r>
      <w:r w:rsidR="00C066C0" w:rsidRPr="00C066C0">
        <w:t xml:space="preserve">, </w:t>
      </w:r>
      <w:r w:rsidR="00C066C0" w:rsidRPr="00C066C0">
        <w:rPr>
          <w:cs/>
          <w:lang w:bidi="si-LK"/>
        </w:rPr>
        <w:t>තෘතීය</w:t>
      </w:r>
      <w:r w:rsidR="00AC781D">
        <w:rPr>
          <w:rFonts w:hint="cs"/>
          <w:cs/>
          <w:lang w:bidi="si-LK"/>
        </w:rPr>
        <w:t>ද්ධ්‍යාන</w:t>
      </w:r>
      <w:r w:rsidR="00C066C0" w:rsidRPr="00C066C0">
        <w:rPr>
          <w:cs/>
          <w:lang w:bidi="si-LK"/>
        </w:rPr>
        <w:t>යන් පරි</w:t>
      </w:r>
      <w:r w:rsidR="00AD3167">
        <w:rPr>
          <w:rFonts w:hint="cs"/>
          <w:cs/>
          <w:lang w:bidi="si-LK"/>
        </w:rPr>
        <w:t>ත‍්ත</w:t>
      </w:r>
      <w:r w:rsidR="00AD3167">
        <w:rPr>
          <w:cs/>
          <w:lang w:bidi="si-LK"/>
        </w:rPr>
        <w:t>වශයෙන් වැඩ</w:t>
      </w:r>
      <w:r w:rsidR="00AD3167">
        <w:rPr>
          <w:rFonts w:hint="cs"/>
          <w:cs/>
          <w:lang w:bidi="si-LK"/>
        </w:rPr>
        <w:t>ූ</w:t>
      </w:r>
      <w:r w:rsidR="00C066C0" w:rsidRPr="00C066C0">
        <w:rPr>
          <w:cs/>
          <w:lang w:bidi="si-LK"/>
        </w:rPr>
        <w:t xml:space="preserve">යේ </w:t>
      </w:r>
      <w:r w:rsidR="00117FED">
        <w:rPr>
          <w:lang w:bidi="si-LK"/>
        </w:rPr>
        <w:t>‘</w:t>
      </w:r>
      <w:r w:rsidR="00C066C0" w:rsidRPr="00C066C0">
        <w:rPr>
          <w:cs/>
          <w:lang w:bidi="si-LK"/>
        </w:rPr>
        <w:t>පරි</w:t>
      </w:r>
      <w:r w:rsidR="00AD3167">
        <w:rPr>
          <w:rFonts w:hint="cs"/>
          <w:cs/>
          <w:lang w:bidi="si-LK"/>
        </w:rPr>
        <w:t>ත‍්තා</w:t>
      </w:r>
      <w:r w:rsidR="00C066C0" w:rsidRPr="00C066C0">
        <w:rPr>
          <w:cs/>
          <w:lang w:bidi="si-LK"/>
        </w:rPr>
        <w:t>භ</w:t>
      </w:r>
      <w:r w:rsidR="003E6E91">
        <w:rPr>
          <w:cs/>
          <w:lang w:bidi="si-LK"/>
        </w:rPr>
        <w:t>’</w:t>
      </w:r>
      <w:r w:rsidR="00C066C0" w:rsidRPr="00C066C0">
        <w:rPr>
          <w:cs/>
          <w:lang w:bidi="si-LK"/>
        </w:rPr>
        <w:t xml:space="preserve"> නම් බ්‍ර</w:t>
      </w:r>
      <w:r w:rsidR="00AD3167">
        <w:rPr>
          <w:rFonts w:hint="cs"/>
          <w:cs/>
          <w:lang w:bidi="si-LK"/>
        </w:rPr>
        <w:t>හ‍්ම</w:t>
      </w:r>
      <w:r w:rsidR="00C066C0" w:rsidRPr="00C066C0">
        <w:rPr>
          <w:cs/>
          <w:lang w:bidi="si-LK"/>
        </w:rPr>
        <w:t>භූමියෙහි උපදින්නේ ය. ම</w:t>
      </w:r>
      <w:r w:rsidR="00D45068">
        <w:rPr>
          <w:rFonts w:hint="cs"/>
          <w:cs/>
          <w:lang w:bidi="si-LK"/>
        </w:rPr>
        <w:t>ද්ධ්‍ය</w:t>
      </w:r>
      <w:r w:rsidR="00C066C0" w:rsidRPr="00C066C0">
        <w:rPr>
          <w:cs/>
          <w:lang w:bidi="si-LK"/>
        </w:rPr>
        <w:t>ම</w:t>
      </w:r>
      <w:r w:rsidR="00AD3167">
        <w:rPr>
          <w:cs/>
          <w:lang w:bidi="si-LK"/>
        </w:rPr>
        <w:t>වශයෙන් වැඩ</w:t>
      </w:r>
      <w:r w:rsidR="00AD3167">
        <w:rPr>
          <w:rFonts w:hint="cs"/>
          <w:cs/>
          <w:lang w:bidi="si-LK"/>
        </w:rPr>
        <w:t>ූ</w:t>
      </w:r>
      <w:r w:rsidR="00C066C0" w:rsidRPr="00C066C0">
        <w:rPr>
          <w:cs/>
          <w:lang w:bidi="si-LK"/>
        </w:rPr>
        <w:t xml:space="preserve">යේ </w:t>
      </w:r>
      <w:r w:rsidR="0029565F">
        <w:rPr>
          <w:lang w:bidi="si-LK"/>
        </w:rPr>
        <w:t>‘</w:t>
      </w:r>
      <w:r w:rsidR="00C066C0" w:rsidRPr="00C066C0">
        <w:rPr>
          <w:cs/>
          <w:lang w:bidi="si-LK"/>
        </w:rPr>
        <w:t>අ</w:t>
      </w:r>
      <w:r w:rsidR="00AD3167">
        <w:rPr>
          <w:rFonts w:hint="cs"/>
          <w:cs/>
          <w:lang w:bidi="si-LK"/>
        </w:rPr>
        <w:t>ප‍්ප</w:t>
      </w:r>
      <w:r w:rsidR="00C066C0" w:rsidRPr="00C066C0">
        <w:rPr>
          <w:cs/>
          <w:lang w:bidi="si-LK"/>
        </w:rPr>
        <w:t>මාණාභ</w:t>
      </w:r>
      <w:r w:rsidR="003E6E91">
        <w:rPr>
          <w:cs/>
          <w:lang w:bidi="si-LK"/>
        </w:rPr>
        <w:t>’</w:t>
      </w:r>
      <w:r w:rsidR="00C066C0" w:rsidRPr="00C066C0">
        <w:t xml:space="preserve"> </w:t>
      </w:r>
      <w:r w:rsidR="00C066C0" w:rsidRPr="00C066C0">
        <w:rPr>
          <w:cs/>
          <w:lang w:bidi="si-LK"/>
        </w:rPr>
        <w:t>නම් බ්‍ර</w:t>
      </w:r>
      <w:r w:rsidR="00AD3167">
        <w:rPr>
          <w:rFonts w:hint="cs"/>
          <w:cs/>
          <w:lang w:bidi="si-LK"/>
        </w:rPr>
        <w:t>හ‍්ම</w:t>
      </w:r>
      <w:r w:rsidR="00AD3167">
        <w:rPr>
          <w:cs/>
          <w:lang w:bidi="si-LK"/>
        </w:rPr>
        <w:t>භූමියෙහි උපදින්නේ ය. ප්‍රණ</w:t>
      </w:r>
      <w:r w:rsidR="00AD3167">
        <w:rPr>
          <w:rFonts w:hint="cs"/>
          <w:cs/>
          <w:lang w:bidi="si-LK"/>
        </w:rPr>
        <w:t>ී</w:t>
      </w:r>
      <w:r w:rsidR="00C066C0" w:rsidRPr="00C066C0">
        <w:rPr>
          <w:cs/>
          <w:lang w:bidi="si-LK"/>
        </w:rPr>
        <w:t>තවශයෙන් වැඩ</w:t>
      </w:r>
      <w:r w:rsidR="00AD3167">
        <w:rPr>
          <w:rFonts w:hint="cs"/>
          <w:cs/>
          <w:lang w:bidi="si-LK"/>
        </w:rPr>
        <w:t>ූ</w:t>
      </w:r>
      <w:r w:rsidR="00C066C0" w:rsidRPr="00C066C0">
        <w:rPr>
          <w:cs/>
          <w:lang w:bidi="si-LK"/>
        </w:rPr>
        <w:t xml:space="preserve">යේ </w:t>
      </w:r>
      <w:r w:rsidR="00117FED">
        <w:rPr>
          <w:lang w:bidi="si-LK"/>
        </w:rPr>
        <w:t>‘</w:t>
      </w:r>
      <w:r w:rsidR="00C066C0" w:rsidRPr="00C066C0">
        <w:rPr>
          <w:cs/>
          <w:lang w:bidi="si-LK"/>
        </w:rPr>
        <w:t>ආභ</w:t>
      </w:r>
      <w:r w:rsidR="00AD3167">
        <w:rPr>
          <w:rFonts w:hint="cs"/>
          <w:cs/>
          <w:lang w:bidi="si-LK"/>
        </w:rPr>
        <w:t>ස‍්ස</w:t>
      </w:r>
      <w:r w:rsidR="00C066C0" w:rsidRPr="00C066C0">
        <w:rPr>
          <w:cs/>
          <w:lang w:bidi="si-LK"/>
        </w:rPr>
        <w:t>ර</w:t>
      </w:r>
      <w:r w:rsidR="003E6E91">
        <w:rPr>
          <w:cs/>
          <w:lang w:bidi="si-LK"/>
        </w:rPr>
        <w:t>’</w:t>
      </w:r>
      <w:r w:rsidR="00C066C0" w:rsidRPr="00C066C0">
        <w:rPr>
          <w:cs/>
          <w:lang w:bidi="si-LK"/>
        </w:rPr>
        <w:t xml:space="preserve"> නම් බ්‍ර</w:t>
      </w:r>
      <w:r w:rsidR="00AD3167">
        <w:rPr>
          <w:rFonts w:hint="cs"/>
          <w:cs/>
          <w:lang w:bidi="si-LK"/>
        </w:rPr>
        <w:t>හ‍්ම</w:t>
      </w:r>
      <w:r w:rsidR="00C066C0" w:rsidRPr="00C066C0">
        <w:rPr>
          <w:cs/>
          <w:lang w:bidi="si-LK"/>
        </w:rPr>
        <w:t xml:space="preserve">භූමියෙහි උපදින්නේ ය. මේ තුන් බිම </w:t>
      </w:r>
      <w:r>
        <w:rPr>
          <w:rFonts w:hint="cs"/>
          <w:cs/>
          <w:lang w:bidi="si-LK"/>
        </w:rPr>
        <w:t>ද්වි</w:t>
      </w:r>
      <w:r w:rsidR="00C066C0" w:rsidRPr="00C066C0">
        <w:rPr>
          <w:cs/>
          <w:lang w:bidi="si-LK"/>
        </w:rPr>
        <w:t>තීය</w:t>
      </w:r>
      <w:r w:rsidR="00AC781D">
        <w:rPr>
          <w:rFonts w:hint="cs"/>
          <w:cs/>
          <w:lang w:bidi="si-LK"/>
        </w:rPr>
        <w:t>ද්ධ්‍යාන</w:t>
      </w:r>
      <w:r w:rsidR="00291CDC">
        <w:rPr>
          <w:rFonts w:hint="cs"/>
          <w:cs/>
          <w:lang w:bidi="si-LK"/>
        </w:rPr>
        <w:t>භූ</w:t>
      </w:r>
      <w:r w:rsidR="00C066C0" w:rsidRPr="00C066C0">
        <w:rPr>
          <w:cs/>
          <w:lang w:bidi="si-LK"/>
        </w:rPr>
        <w:t xml:space="preserve">මි ය. </w:t>
      </w:r>
    </w:p>
    <w:p w14:paraId="14E5AF73" w14:textId="35E6A12C" w:rsidR="00C066C0" w:rsidRPr="00C066C0" w:rsidRDefault="00C066C0" w:rsidP="00117FED">
      <w:r w:rsidRPr="00C066C0">
        <w:rPr>
          <w:cs/>
          <w:lang w:bidi="si-LK"/>
        </w:rPr>
        <w:t>චතු</w:t>
      </w:r>
      <w:r w:rsidR="002606F2">
        <w:rPr>
          <w:cs/>
          <w:lang w:bidi="si-LK"/>
        </w:rPr>
        <w:t>ර්‍ත්‍ථ</w:t>
      </w:r>
      <w:r w:rsidR="00AC781D">
        <w:rPr>
          <w:rFonts w:hint="cs"/>
          <w:cs/>
          <w:lang w:bidi="si-LK"/>
        </w:rPr>
        <w:t>ද්ධ්‍යාන</w:t>
      </w:r>
      <w:r w:rsidRPr="00C066C0">
        <w:rPr>
          <w:cs/>
          <w:lang w:bidi="si-LK"/>
        </w:rPr>
        <w:t>ය පරි</w:t>
      </w:r>
      <w:r w:rsidR="00291CDC">
        <w:rPr>
          <w:rFonts w:hint="cs"/>
          <w:cs/>
          <w:lang w:bidi="si-LK"/>
        </w:rPr>
        <w:t>ත‍්ත</w:t>
      </w:r>
      <w:r w:rsidR="00291CDC">
        <w:rPr>
          <w:cs/>
          <w:lang w:bidi="si-LK"/>
        </w:rPr>
        <w:t>වශයෙන් වැඩ</w:t>
      </w:r>
      <w:r w:rsidR="00291CDC">
        <w:rPr>
          <w:rFonts w:hint="cs"/>
          <w:cs/>
          <w:lang w:bidi="si-LK"/>
        </w:rPr>
        <w:t>ූ</w:t>
      </w:r>
      <w:r w:rsidRPr="00C066C0">
        <w:rPr>
          <w:cs/>
          <w:lang w:bidi="si-LK"/>
        </w:rPr>
        <w:t xml:space="preserve">යේ </w:t>
      </w:r>
      <w:r w:rsidR="0029565F">
        <w:rPr>
          <w:lang w:bidi="si-LK"/>
        </w:rPr>
        <w:t>‘</w:t>
      </w:r>
      <w:r w:rsidRPr="00C066C0">
        <w:rPr>
          <w:cs/>
          <w:lang w:bidi="si-LK"/>
        </w:rPr>
        <w:t>පරි</w:t>
      </w:r>
      <w:r w:rsidR="00291CDC">
        <w:rPr>
          <w:rFonts w:hint="cs"/>
          <w:cs/>
          <w:lang w:bidi="si-LK"/>
        </w:rPr>
        <w:t>ත‍්ත</w:t>
      </w:r>
      <w:r w:rsidRPr="00C066C0">
        <w:rPr>
          <w:cs/>
          <w:lang w:bidi="si-LK"/>
        </w:rPr>
        <w:t>සුභ</w:t>
      </w:r>
      <w:r w:rsidR="003E6E91">
        <w:rPr>
          <w:cs/>
          <w:lang w:bidi="si-LK"/>
        </w:rPr>
        <w:t>’</w:t>
      </w:r>
      <w:r w:rsidRPr="00C066C0">
        <w:t xml:space="preserve"> </w:t>
      </w:r>
      <w:r w:rsidRPr="00C066C0">
        <w:rPr>
          <w:cs/>
          <w:lang w:bidi="si-LK"/>
        </w:rPr>
        <w:t>නම් බ්‍ර</w:t>
      </w:r>
      <w:r w:rsidR="00291CDC">
        <w:rPr>
          <w:rFonts w:hint="cs"/>
          <w:cs/>
          <w:lang w:bidi="si-LK"/>
        </w:rPr>
        <w:t>හ‍්ම</w:t>
      </w:r>
      <w:r w:rsidRPr="00C066C0">
        <w:rPr>
          <w:cs/>
          <w:lang w:bidi="si-LK"/>
        </w:rPr>
        <w:t>භූමියෙහි ද</w:t>
      </w:r>
      <w:r w:rsidRPr="00C066C0">
        <w:t xml:space="preserve">, </w:t>
      </w:r>
      <w:r w:rsidRPr="00C066C0">
        <w:rPr>
          <w:cs/>
          <w:lang w:bidi="si-LK"/>
        </w:rPr>
        <w:t>ම</w:t>
      </w:r>
      <w:r w:rsidR="00D45068">
        <w:rPr>
          <w:rFonts w:hint="cs"/>
          <w:cs/>
          <w:lang w:bidi="si-LK"/>
        </w:rPr>
        <w:t>ද්ධ්‍ය</w:t>
      </w:r>
      <w:r w:rsidRPr="00C066C0">
        <w:rPr>
          <w:cs/>
          <w:lang w:bidi="si-LK"/>
        </w:rPr>
        <w:t>ම</w:t>
      </w:r>
      <w:r w:rsidR="00291CDC">
        <w:rPr>
          <w:cs/>
          <w:lang w:bidi="si-LK"/>
        </w:rPr>
        <w:t>වශයෙන් වැඩ</w:t>
      </w:r>
      <w:r w:rsidR="00291CDC">
        <w:rPr>
          <w:rFonts w:hint="cs"/>
          <w:cs/>
          <w:lang w:bidi="si-LK"/>
        </w:rPr>
        <w:t>ූ</w:t>
      </w:r>
      <w:r w:rsidRPr="00C066C0">
        <w:rPr>
          <w:cs/>
          <w:lang w:bidi="si-LK"/>
        </w:rPr>
        <w:t xml:space="preserve">යේ </w:t>
      </w:r>
      <w:r w:rsidR="0029565F">
        <w:rPr>
          <w:lang w:bidi="si-LK"/>
        </w:rPr>
        <w:t>‘</w:t>
      </w:r>
      <w:r w:rsidRPr="00C066C0">
        <w:rPr>
          <w:cs/>
          <w:lang w:bidi="si-LK"/>
        </w:rPr>
        <w:t>අ</w:t>
      </w:r>
      <w:r w:rsidR="00291CDC">
        <w:rPr>
          <w:rFonts w:hint="cs"/>
          <w:cs/>
          <w:lang w:bidi="si-LK"/>
        </w:rPr>
        <w:t>ප‍්ප</w:t>
      </w:r>
      <w:r w:rsidRPr="00C066C0">
        <w:rPr>
          <w:cs/>
          <w:lang w:bidi="si-LK"/>
        </w:rPr>
        <w:t>ම</w:t>
      </w:r>
      <w:r w:rsidR="00291CDC">
        <w:rPr>
          <w:rFonts w:hint="cs"/>
          <w:cs/>
          <w:lang w:bidi="si-LK"/>
        </w:rPr>
        <w:t>ා</w:t>
      </w:r>
      <w:r w:rsidRPr="00C066C0">
        <w:rPr>
          <w:cs/>
          <w:lang w:bidi="si-LK"/>
        </w:rPr>
        <w:t>ණසුභ</w:t>
      </w:r>
      <w:r w:rsidR="003E6E91">
        <w:rPr>
          <w:cs/>
          <w:lang w:bidi="si-LK"/>
        </w:rPr>
        <w:t>’</w:t>
      </w:r>
      <w:r w:rsidRPr="00C066C0">
        <w:t xml:space="preserve"> </w:t>
      </w:r>
      <w:r w:rsidRPr="00C066C0">
        <w:rPr>
          <w:cs/>
          <w:lang w:bidi="si-LK"/>
        </w:rPr>
        <w:t>නම් බ්‍ර</w:t>
      </w:r>
      <w:r w:rsidR="00291CDC">
        <w:rPr>
          <w:rFonts w:hint="cs"/>
          <w:cs/>
          <w:lang w:bidi="si-LK"/>
        </w:rPr>
        <w:t>හ‍්ම</w:t>
      </w:r>
      <w:r w:rsidRPr="00C066C0">
        <w:rPr>
          <w:cs/>
          <w:lang w:bidi="si-LK"/>
        </w:rPr>
        <w:t>භූමියෙහි ද</w:t>
      </w:r>
      <w:r w:rsidRPr="00C066C0">
        <w:t xml:space="preserve">, </w:t>
      </w:r>
      <w:r w:rsidR="00291CDC">
        <w:rPr>
          <w:cs/>
          <w:lang w:bidi="si-LK"/>
        </w:rPr>
        <w:t>ප්‍රණ</w:t>
      </w:r>
      <w:r w:rsidR="00291CDC">
        <w:rPr>
          <w:rFonts w:hint="cs"/>
          <w:cs/>
          <w:lang w:bidi="si-LK"/>
        </w:rPr>
        <w:t>ී</w:t>
      </w:r>
      <w:r w:rsidRPr="00C066C0">
        <w:rPr>
          <w:cs/>
          <w:lang w:bidi="si-LK"/>
        </w:rPr>
        <w:t>ත</w:t>
      </w:r>
      <w:r w:rsidR="00291CDC">
        <w:rPr>
          <w:rFonts w:hint="cs"/>
          <w:cs/>
          <w:lang w:bidi="si-LK"/>
        </w:rPr>
        <w:t xml:space="preserve"> </w:t>
      </w:r>
      <w:r w:rsidR="00291CDC">
        <w:rPr>
          <w:cs/>
          <w:lang w:bidi="si-LK"/>
        </w:rPr>
        <w:t>වශයෙන් වැඩ</w:t>
      </w:r>
      <w:r w:rsidR="00291CDC">
        <w:rPr>
          <w:rFonts w:hint="cs"/>
          <w:cs/>
          <w:lang w:bidi="si-LK"/>
        </w:rPr>
        <w:t>ූ</w:t>
      </w:r>
      <w:r w:rsidRPr="00C066C0">
        <w:rPr>
          <w:cs/>
          <w:lang w:bidi="si-LK"/>
        </w:rPr>
        <w:t>යේ සුභකි</w:t>
      </w:r>
      <w:r w:rsidR="00291CDC">
        <w:rPr>
          <w:rFonts w:hint="cs"/>
          <w:cs/>
          <w:lang w:bidi="si-LK"/>
        </w:rPr>
        <w:t>ණ‍්ණ</w:t>
      </w:r>
      <w:r w:rsidRPr="00C066C0">
        <w:rPr>
          <w:cs/>
          <w:lang w:bidi="si-LK"/>
        </w:rPr>
        <w:t xml:space="preserve"> නම් බ්‍ර</w:t>
      </w:r>
      <w:r w:rsidR="00291CDC">
        <w:rPr>
          <w:rFonts w:hint="cs"/>
          <w:cs/>
          <w:lang w:bidi="si-LK"/>
        </w:rPr>
        <w:t>හ‍්ම</w:t>
      </w:r>
      <w:r w:rsidRPr="00C066C0">
        <w:rPr>
          <w:cs/>
          <w:lang w:bidi="si-LK"/>
        </w:rPr>
        <w:t>භූමියෙහි ද උපදින්නේ ය මේ තුන් බිම තෘතීය</w:t>
      </w:r>
      <w:r w:rsidR="00AC781D">
        <w:rPr>
          <w:rFonts w:hint="cs"/>
          <w:cs/>
          <w:lang w:bidi="si-LK"/>
        </w:rPr>
        <w:t>ද්ධ්‍යාන</w:t>
      </w:r>
      <w:r w:rsidRPr="00C066C0">
        <w:rPr>
          <w:cs/>
          <w:lang w:bidi="si-LK"/>
        </w:rPr>
        <w:t xml:space="preserve">භූමි ය. </w:t>
      </w:r>
    </w:p>
    <w:p w14:paraId="4A88944F" w14:textId="52A02369" w:rsidR="0045044F" w:rsidRDefault="00C066C0" w:rsidP="00574000">
      <w:pPr>
        <w:ind w:firstLine="720"/>
        <w:rPr>
          <w:lang w:bidi="si-LK"/>
        </w:rPr>
      </w:pPr>
      <w:r w:rsidRPr="00C066C0">
        <w:rPr>
          <w:cs/>
          <w:lang w:bidi="si-LK"/>
        </w:rPr>
        <w:t>පංචම</w:t>
      </w:r>
      <w:r w:rsidR="00AC781D">
        <w:rPr>
          <w:rFonts w:hint="cs"/>
          <w:cs/>
          <w:lang w:bidi="si-LK"/>
        </w:rPr>
        <w:t>ද්ධ්‍යාන</w:t>
      </w:r>
      <w:r w:rsidR="00291CDC">
        <w:rPr>
          <w:cs/>
          <w:lang w:bidi="si-LK"/>
        </w:rPr>
        <w:t>ය වැඩ</w:t>
      </w:r>
      <w:r w:rsidR="00291CDC">
        <w:rPr>
          <w:rFonts w:hint="cs"/>
          <w:cs/>
          <w:lang w:bidi="si-LK"/>
        </w:rPr>
        <w:t>ූ</w:t>
      </w:r>
      <w:r w:rsidRPr="00C066C0">
        <w:rPr>
          <w:cs/>
          <w:lang w:bidi="si-LK"/>
        </w:rPr>
        <w:t xml:space="preserve">යේ </w:t>
      </w:r>
      <w:r w:rsidR="00977658">
        <w:rPr>
          <w:lang w:val="en-AU" w:bidi="si-LK"/>
        </w:rPr>
        <w:t>‘</w:t>
      </w:r>
      <w:r w:rsidRPr="00C066C0">
        <w:rPr>
          <w:cs/>
          <w:lang w:bidi="si-LK"/>
        </w:rPr>
        <w:t>වෙහ</w:t>
      </w:r>
      <w:r w:rsidR="00291CDC">
        <w:rPr>
          <w:rFonts w:hint="cs"/>
          <w:cs/>
          <w:lang w:bidi="si-LK"/>
        </w:rPr>
        <w:t>ප‍්ඵ</w:t>
      </w:r>
      <w:r w:rsidRPr="00C066C0">
        <w:rPr>
          <w:cs/>
          <w:lang w:bidi="si-LK"/>
        </w:rPr>
        <w:t>ල</w:t>
      </w:r>
      <w:r w:rsidR="003E6E91">
        <w:rPr>
          <w:cs/>
          <w:lang w:bidi="si-LK"/>
        </w:rPr>
        <w:t>’</w:t>
      </w:r>
      <w:r w:rsidRPr="00C066C0">
        <w:t xml:space="preserve"> </w:t>
      </w:r>
      <w:r w:rsidRPr="00C066C0">
        <w:rPr>
          <w:cs/>
          <w:lang w:bidi="si-LK"/>
        </w:rPr>
        <w:t>නම් බඹතලයෙහි උපදින්නේ ය. එය ම සංඥ</w:t>
      </w:r>
      <w:r w:rsidR="00291CDC">
        <w:rPr>
          <w:rFonts w:hint="cs"/>
          <w:cs/>
          <w:lang w:bidi="si-LK"/>
        </w:rPr>
        <w:t>ා</w:t>
      </w:r>
      <w:r w:rsidR="00291CDC">
        <w:rPr>
          <w:cs/>
          <w:lang w:bidi="si-LK"/>
        </w:rPr>
        <w:t>විරාගවශයෙන් වැඩ</w:t>
      </w:r>
      <w:r w:rsidR="00291CDC">
        <w:rPr>
          <w:rFonts w:hint="cs"/>
          <w:cs/>
          <w:lang w:bidi="si-LK"/>
        </w:rPr>
        <w:t>ූ</w:t>
      </w:r>
      <w:r w:rsidRPr="00C066C0">
        <w:rPr>
          <w:cs/>
          <w:lang w:bidi="si-LK"/>
        </w:rPr>
        <w:t>යේ අස</w:t>
      </w:r>
      <w:r w:rsidR="0045044F">
        <w:rPr>
          <w:rFonts w:hint="cs"/>
          <w:cs/>
          <w:lang w:bidi="si-LK"/>
        </w:rPr>
        <w:t>ඤ‍්ඤසත‍්ත</w:t>
      </w:r>
      <w:r w:rsidRPr="00C066C0">
        <w:rPr>
          <w:cs/>
          <w:lang w:bidi="si-LK"/>
        </w:rPr>
        <w:t>යෙහි උපදින්නේ ය. අනාගාමීහු ශු</w:t>
      </w:r>
      <w:r w:rsidR="00D55552">
        <w:rPr>
          <w:rFonts w:hint="cs"/>
          <w:cs/>
          <w:lang w:bidi="si-LK"/>
        </w:rPr>
        <w:t>ද්ධා</w:t>
      </w:r>
      <w:r w:rsidRPr="00C066C0">
        <w:rPr>
          <w:cs/>
          <w:lang w:bidi="si-LK"/>
        </w:rPr>
        <w:t>වාසයෙහි උපදිත්. මේ චතු</w:t>
      </w:r>
      <w:r w:rsidR="002606F2">
        <w:rPr>
          <w:cs/>
          <w:lang w:bidi="si-LK"/>
        </w:rPr>
        <w:t>ර්‍ත්‍ථ</w:t>
      </w:r>
      <w:r w:rsidR="00AC781D">
        <w:rPr>
          <w:rFonts w:hint="cs"/>
          <w:cs/>
          <w:lang w:bidi="si-LK"/>
        </w:rPr>
        <w:t>ද්ධ්‍යාන</w:t>
      </w:r>
      <w:r w:rsidRPr="00C066C0">
        <w:rPr>
          <w:cs/>
          <w:lang w:bidi="si-LK"/>
        </w:rPr>
        <w:t>භූමි ය</w:t>
      </w:r>
      <w:r w:rsidR="0045044F">
        <w:rPr>
          <w:rFonts w:hint="cs"/>
          <w:cs/>
          <w:lang w:bidi="si-LK"/>
        </w:rPr>
        <w:t>.</w:t>
      </w:r>
      <w:r w:rsidRPr="0045044F">
        <w:rPr>
          <w:b/>
          <w:bCs/>
          <w:cs/>
          <w:lang w:bidi="si-LK"/>
        </w:rPr>
        <w:t xml:space="preserve"> </w:t>
      </w:r>
      <w:r w:rsidR="003E6E91">
        <w:rPr>
          <w:b/>
          <w:bCs/>
          <w:cs/>
          <w:lang w:bidi="si-LK"/>
        </w:rPr>
        <w:t>‘</w:t>
      </w:r>
      <w:r w:rsidRPr="0045044F">
        <w:rPr>
          <w:b/>
          <w:bCs/>
          <w:cs/>
          <w:lang w:bidi="si-LK"/>
        </w:rPr>
        <w:t>පඨම</w:t>
      </w:r>
      <w:r w:rsidR="0045044F" w:rsidRPr="0045044F">
        <w:rPr>
          <w:rFonts w:hint="cs"/>
          <w:b/>
          <w:bCs/>
          <w:cs/>
          <w:lang w:bidi="si-LK"/>
        </w:rPr>
        <w:t>ජ‍්ඣා</w:t>
      </w:r>
      <w:r w:rsidRPr="0045044F">
        <w:rPr>
          <w:b/>
          <w:bCs/>
          <w:cs/>
          <w:lang w:bidi="si-LK"/>
        </w:rPr>
        <w:t>නවිපාක</w:t>
      </w:r>
      <w:r w:rsidR="0045044F" w:rsidRPr="0045044F">
        <w:rPr>
          <w:rFonts w:hint="cs"/>
          <w:b/>
          <w:bCs/>
          <w:cs/>
          <w:lang w:bidi="si-LK"/>
        </w:rPr>
        <w:t>ං</w:t>
      </w:r>
      <w:r w:rsidRPr="0045044F">
        <w:rPr>
          <w:b/>
          <w:bCs/>
          <w:cs/>
          <w:lang w:bidi="si-LK"/>
        </w:rPr>
        <w:t xml:space="preserve"> පඨම</w:t>
      </w:r>
      <w:r w:rsidR="0045044F" w:rsidRPr="0045044F">
        <w:rPr>
          <w:rFonts w:hint="cs"/>
          <w:b/>
          <w:bCs/>
          <w:cs/>
          <w:lang w:bidi="si-LK"/>
        </w:rPr>
        <w:t>ජ‍්ඣා</w:t>
      </w:r>
      <w:r w:rsidRPr="0045044F">
        <w:rPr>
          <w:b/>
          <w:bCs/>
          <w:cs/>
          <w:lang w:bidi="si-LK"/>
        </w:rPr>
        <w:t>නභූමියං පටිස</w:t>
      </w:r>
      <w:r w:rsidR="0045044F" w:rsidRPr="0045044F">
        <w:rPr>
          <w:rFonts w:hint="cs"/>
          <w:b/>
          <w:bCs/>
          <w:cs/>
          <w:lang w:bidi="si-LK"/>
        </w:rPr>
        <w:t>න්‍ධි</w:t>
      </w:r>
      <w:r w:rsidRPr="0045044F">
        <w:rPr>
          <w:b/>
          <w:bCs/>
          <w:cs/>
          <w:lang w:bidi="si-LK"/>
        </w:rPr>
        <w:t>භව</w:t>
      </w:r>
      <w:r w:rsidR="0045044F" w:rsidRPr="0045044F">
        <w:rPr>
          <w:rFonts w:hint="cs"/>
          <w:b/>
          <w:bCs/>
          <w:cs/>
          <w:lang w:bidi="si-LK"/>
        </w:rPr>
        <w:t>ඞ‍්ග</w:t>
      </w:r>
      <w:r w:rsidR="0045044F">
        <w:rPr>
          <w:rFonts w:hint="cs"/>
          <w:b/>
          <w:bCs/>
          <w:cs/>
          <w:lang w:bidi="si-LK"/>
        </w:rPr>
        <w:t>චු</w:t>
      </w:r>
      <w:r w:rsidRPr="0045044F">
        <w:rPr>
          <w:b/>
          <w:bCs/>
          <w:cs/>
          <w:lang w:bidi="si-LK"/>
        </w:rPr>
        <w:t>තිවසෙන පවත්තති</w:t>
      </w:r>
      <w:r w:rsidRPr="0045044F">
        <w:rPr>
          <w:b/>
          <w:bCs/>
        </w:rPr>
        <w:t xml:space="preserve">, </w:t>
      </w:r>
      <w:r w:rsidRPr="0045044F">
        <w:rPr>
          <w:b/>
          <w:bCs/>
          <w:cs/>
          <w:lang w:bidi="si-LK"/>
        </w:rPr>
        <w:t>තථා දුතිය</w:t>
      </w:r>
      <w:r w:rsidR="0045044F" w:rsidRPr="0045044F">
        <w:rPr>
          <w:rFonts w:hint="cs"/>
          <w:b/>
          <w:bCs/>
          <w:cs/>
          <w:lang w:bidi="si-LK"/>
        </w:rPr>
        <w:t>ජ‍්ඣා</w:t>
      </w:r>
      <w:r w:rsidRPr="0045044F">
        <w:rPr>
          <w:b/>
          <w:bCs/>
          <w:cs/>
          <w:lang w:bidi="si-LK"/>
        </w:rPr>
        <w:t>නවිපාක</w:t>
      </w:r>
      <w:r w:rsidR="0045044F" w:rsidRPr="0045044F">
        <w:rPr>
          <w:rFonts w:hint="cs"/>
          <w:b/>
          <w:bCs/>
          <w:cs/>
          <w:lang w:bidi="si-LK"/>
        </w:rPr>
        <w:t>ං</w:t>
      </w:r>
      <w:r w:rsidRPr="0045044F">
        <w:rPr>
          <w:b/>
          <w:bCs/>
          <w:cs/>
          <w:lang w:bidi="si-LK"/>
        </w:rPr>
        <w:t xml:space="preserve"> තතිය</w:t>
      </w:r>
      <w:r w:rsidR="0045044F" w:rsidRPr="0045044F">
        <w:rPr>
          <w:rFonts w:hint="cs"/>
          <w:b/>
          <w:bCs/>
          <w:cs/>
          <w:lang w:bidi="si-LK"/>
        </w:rPr>
        <w:t>ජ‍්ඣා</w:t>
      </w:r>
      <w:r w:rsidRPr="0045044F">
        <w:rPr>
          <w:b/>
          <w:bCs/>
          <w:cs/>
          <w:lang w:bidi="si-LK"/>
        </w:rPr>
        <w:t>නවිපාකං ච දුතිය</w:t>
      </w:r>
      <w:r w:rsidR="0045044F" w:rsidRPr="0045044F">
        <w:rPr>
          <w:rFonts w:hint="cs"/>
          <w:b/>
          <w:bCs/>
          <w:cs/>
          <w:lang w:bidi="si-LK"/>
        </w:rPr>
        <w:t>ජ‍්ඣා</w:t>
      </w:r>
      <w:r w:rsidRPr="0045044F">
        <w:rPr>
          <w:b/>
          <w:bCs/>
          <w:cs/>
          <w:lang w:bidi="si-LK"/>
        </w:rPr>
        <w:t>නභූමියං</w:t>
      </w:r>
      <w:r w:rsidRPr="0045044F">
        <w:rPr>
          <w:b/>
          <w:bCs/>
        </w:rPr>
        <w:t xml:space="preserve">, </w:t>
      </w:r>
      <w:r w:rsidRPr="0045044F">
        <w:rPr>
          <w:b/>
          <w:bCs/>
          <w:cs/>
          <w:lang w:bidi="si-LK"/>
        </w:rPr>
        <w:t>චතු</w:t>
      </w:r>
      <w:r w:rsidR="0045044F" w:rsidRPr="0045044F">
        <w:rPr>
          <w:rFonts w:hint="cs"/>
          <w:b/>
          <w:bCs/>
          <w:cs/>
          <w:lang w:bidi="si-LK"/>
        </w:rPr>
        <w:t>ත්‍ථජ‍්ඣාන</w:t>
      </w:r>
      <w:r w:rsidRPr="0045044F">
        <w:rPr>
          <w:b/>
          <w:bCs/>
          <w:cs/>
          <w:lang w:bidi="si-LK"/>
        </w:rPr>
        <w:t>විපාකං චතු</w:t>
      </w:r>
      <w:r w:rsidR="0045044F" w:rsidRPr="0045044F">
        <w:rPr>
          <w:rFonts w:hint="cs"/>
          <w:b/>
          <w:bCs/>
          <w:cs/>
          <w:lang w:bidi="si-LK"/>
        </w:rPr>
        <w:t>ත‍්තජ‍්ඣා</w:t>
      </w:r>
      <w:r w:rsidRPr="0045044F">
        <w:rPr>
          <w:b/>
          <w:bCs/>
          <w:cs/>
          <w:lang w:bidi="si-LK"/>
        </w:rPr>
        <w:t>භූමිය</w:t>
      </w:r>
      <w:r w:rsidR="0045044F" w:rsidRPr="0045044F">
        <w:rPr>
          <w:rFonts w:hint="cs"/>
          <w:b/>
          <w:bCs/>
          <w:cs/>
          <w:lang w:bidi="si-LK"/>
        </w:rPr>
        <w:t>ං</w:t>
      </w:r>
      <w:r w:rsidR="003E6E91">
        <w:rPr>
          <w:b/>
          <w:bCs/>
          <w:cs/>
          <w:lang w:bidi="si-LK"/>
        </w:rPr>
        <w:t>’</w:t>
      </w:r>
      <w:r w:rsidRPr="00C066C0">
        <w:t xml:space="preserve"> </w:t>
      </w:r>
      <w:r w:rsidRPr="00C066C0">
        <w:rPr>
          <w:cs/>
          <w:lang w:bidi="si-LK"/>
        </w:rPr>
        <w:t>මේ විපාක සිත් සියලු තැන් හි ම මුල කියූ ලෙසින් ප්‍රතිස</w:t>
      </w:r>
      <w:r w:rsidR="0045044F">
        <w:rPr>
          <w:rFonts w:hint="cs"/>
          <w:cs/>
          <w:lang w:bidi="si-LK"/>
        </w:rPr>
        <w:t>න්‍ධි</w:t>
      </w:r>
      <w:r w:rsidRPr="00C066C0">
        <w:t xml:space="preserve">, </w:t>
      </w:r>
      <w:r w:rsidRPr="00C066C0">
        <w:rPr>
          <w:cs/>
          <w:lang w:bidi="si-LK"/>
        </w:rPr>
        <w:t>භවා</w:t>
      </w:r>
      <w:r w:rsidR="0045044F">
        <w:rPr>
          <w:rFonts w:hint="cs"/>
          <w:cs/>
          <w:lang w:bidi="si-LK"/>
        </w:rPr>
        <w:t>ඞ‍්ග</w:t>
      </w:r>
      <w:r w:rsidRPr="00C066C0">
        <w:t xml:space="preserve">, </w:t>
      </w:r>
      <w:r w:rsidR="0045044F">
        <w:rPr>
          <w:rFonts w:hint="cs"/>
          <w:cs/>
          <w:lang w:bidi="si-LK"/>
        </w:rPr>
        <w:t>ච්‍යුති</w:t>
      </w:r>
      <w:r w:rsidRPr="00C066C0">
        <w:rPr>
          <w:cs/>
          <w:lang w:bidi="si-LK"/>
        </w:rPr>
        <w:t>වශයෙන් පහළ වෙත්නුයි මෙයින් කීහ. ප්‍රථම</w:t>
      </w:r>
      <w:r w:rsidR="00551AD6">
        <w:rPr>
          <w:rFonts w:hint="cs"/>
          <w:cs/>
          <w:lang w:bidi="si-LK"/>
        </w:rPr>
        <w:t>ද්ධ්‍යා</w:t>
      </w:r>
      <w:r w:rsidRPr="00C066C0">
        <w:rPr>
          <w:cs/>
          <w:lang w:bidi="si-LK"/>
        </w:rPr>
        <w:t>නාදිකුශලචි</w:t>
      </w:r>
      <w:r w:rsidR="0045044F">
        <w:rPr>
          <w:rFonts w:hint="cs"/>
          <w:cs/>
          <w:lang w:bidi="si-LK"/>
        </w:rPr>
        <w:t>ත‍්ත</w:t>
      </w:r>
      <w:r w:rsidRPr="00C066C0">
        <w:rPr>
          <w:cs/>
          <w:lang w:bidi="si-LK"/>
        </w:rPr>
        <w:t xml:space="preserve">යන්ට විපාකවශයෙන් උපදනා බැවින් මේ විපාක සිත් නම් වේ. </w:t>
      </w:r>
    </w:p>
    <w:p w14:paraId="74AE8A1D" w14:textId="3D940ED8" w:rsidR="0045044F" w:rsidRPr="002A53F6" w:rsidRDefault="00C066C0" w:rsidP="002A53F6">
      <w:pPr>
        <w:pStyle w:val="ListParagraph"/>
        <w:numPr>
          <w:ilvl w:val="0"/>
          <w:numId w:val="34"/>
        </w:numPr>
        <w:rPr>
          <w:b/>
          <w:bCs/>
          <w:lang w:bidi="si-LK"/>
        </w:rPr>
      </w:pPr>
      <w:r w:rsidRPr="002A53F6">
        <w:rPr>
          <w:b/>
          <w:bCs/>
          <w:cs/>
          <w:lang w:bidi="si-LK"/>
        </w:rPr>
        <w:t>විත</w:t>
      </w:r>
      <w:r w:rsidR="0045044F" w:rsidRPr="002A53F6">
        <w:rPr>
          <w:rFonts w:hint="cs"/>
          <w:b/>
          <w:bCs/>
          <w:cs/>
          <w:lang w:bidi="si-LK"/>
        </w:rPr>
        <w:t>ක‍්ක</w:t>
      </w:r>
      <w:r w:rsidRPr="002A53F6">
        <w:rPr>
          <w:b/>
          <w:bCs/>
          <w:cs/>
          <w:lang w:bidi="si-LK"/>
        </w:rPr>
        <w:t>විචාරපීතිසුඛඑක</w:t>
      </w:r>
      <w:r w:rsidR="0045044F" w:rsidRPr="002A53F6">
        <w:rPr>
          <w:rFonts w:hint="cs"/>
          <w:b/>
          <w:bCs/>
          <w:cs/>
          <w:lang w:bidi="si-LK"/>
        </w:rPr>
        <w:t>ග‍්ග</w:t>
      </w:r>
      <w:r w:rsidRPr="002A53F6">
        <w:rPr>
          <w:b/>
          <w:bCs/>
          <w:cs/>
          <w:lang w:bidi="si-LK"/>
        </w:rPr>
        <w:t>තාසහිතපඨම</w:t>
      </w:r>
      <w:r w:rsidR="0045044F" w:rsidRPr="002A53F6">
        <w:rPr>
          <w:rFonts w:hint="cs"/>
          <w:b/>
          <w:bCs/>
          <w:cs/>
          <w:lang w:bidi="si-LK"/>
        </w:rPr>
        <w:t>ජ‍්ඣා</w:t>
      </w:r>
      <w:r w:rsidRPr="002A53F6">
        <w:rPr>
          <w:b/>
          <w:bCs/>
          <w:cs/>
          <w:lang w:bidi="si-LK"/>
        </w:rPr>
        <w:t>නක්‍රියා</w:t>
      </w:r>
      <w:r w:rsidR="0045044F" w:rsidRPr="002A53F6">
        <w:rPr>
          <w:rFonts w:hint="cs"/>
          <w:b/>
          <w:bCs/>
          <w:cs/>
          <w:lang w:bidi="si-LK"/>
        </w:rPr>
        <w:t>චිත‍්තය</w:t>
      </w:r>
      <w:r w:rsidRPr="002A53F6">
        <w:rPr>
          <w:b/>
          <w:bCs/>
          <w:cs/>
          <w:lang w:bidi="si-LK"/>
        </w:rPr>
        <w:t>.</w:t>
      </w:r>
    </w:p>
    <w:p w14:paraId="66F57E8F" w14:textId="5FB3BC6F" w:rsidR="0045044F" w:rsidRPr="002A53F6" w:rsidRDefault="00C066C0" w:rsidP="002A53F6">
      <w:pPr>
        <w:pStyle w:val="ListParagraph"/>
        <w:numPr>
          <w:ilvl w:val="0"/>
          <w:numId w:val="34"/>
        </w:numPr>
        <w:rPr>
          <w:b/>
          <w:bCs/>
          <w:lang w:bidi="si-LK"/>
        </w:rPr>
      </w:pPr>
      <w:r w:rsidRPr="002A53F6">
        <w:rPr>
          <w:b/>
          <w:bCs/>
          <w:cs/>
          <w:lang w:bidi="si-LK"/>
        </w:rPr>
        <w:t>විචාරපීතිසුඛඑක</w:t>
      </w:r>
      <w:r w:rsidR="0045044F" w:rsidRPr="002A53F6">
        <w:rPr>
          <w:rFonts w:hint="cs"/>
          <w:b/>
          <w:bCs/>
          <w:cs/>
          <w:lang w:bidi="si-LK"/>
        </w:rPr>
        <w:t>ග‍්ග</w:t>
      </w:r>
      <w:r w:rsidRPr="002A53F6">
        <w:rPr>
          <w:b/>
          <w:bCs/>
          <w:cs/>
          <w:lang w:bidi="si-LK"/>
        </w:rPr>
        <w:t>තාසහිතදුතිය</w:t>
      </w:r>
      <w:r w:rsidR="0045044F" w:rsidRPr="002A53F6">
        <w:rPr>
          <w:rFonts w:hint="cs"/>
          <w:b/>
          <w:bCs/>
          <w:cs/>
          <w:lang w:bidi="si-LK"/>
        </w:rPr>
        <w:t>ජ‍්ඣා</w:t>
      </w:r>
      <w:r w:rsidRPr="002A53F6">
        <w:rPr>
          <w:b/>
          <w:bCs/>
          <w:cs/>
          <w:lang w:bidi="si-LK"/>
        </w:rPr>
        <w:t>නක්‍රියා</w:t>
      </w:r>
      <w:r w:rsidR="00CD7B4A" w:rsidRPr="002A53F6">
        <w:rPr>
          <w:rFonts w:hint="cs"/>
          <w:b/>
          <w:bCs/>
          <w:cs/>
          <w:lang w:bidi="si-LK"/>
        </w:rPr>
        <w:t>චි</w:t>
      </w:r>
      <w:r w:rsidR="0045044F" w:rsidRPr="002A53F6">
        <w:rPr>
          <w:rFonts w:hint="cs"/>
          <w:b/>
          <w:bCs/>
          <w:cs/>
          <w:lang w:bidi="si-LK"/>
        </w:rPr>
        <w:t>ත‍්ත</w:t>
      </w:r>
      <w:r w:rsidRPr="002A53F6">
        <w:rPr>
          <w:b/>
          <w:bCs/>
          <w:cs/>
          <w:lang w:bidi="si-LK"/>
        </w:rPr>
        <w:t>ය.</w:t>
      </w:r>
    </w:p>
    <w:p w14:paraId="73050FE2" w14:textId="3F81EC1F" w:rsidR="00CD7B4A" w:rsidRPr="002A53F6" w:rsidRDefault="00C066C0" w:rsidP="002A53F6">
      <w:pPr>
        <w:pStyle w:val="ListParagraph"/>
        <w:numPr>
          <w:ilvl w:val="0"/>
          <w:numId w:val="34"/>
        </w:numPr>
        <w:rPr>
          <w:b/>
          <w:bCs/>
          <w:lang w:bidi="si-LK"/>
        </w:rPr>
      </w:pPr>
      <w:r w:rsidRPr="002A53F6">
        <w:rPr>
          <w:b/>
          <w:bCs/>
          <w:cs/>
          <w:lang w:bidi="si-LK"/>
        </w:rPr>
        <w:t>පීතිසුඛඑක</w:t>
      </w:r>
      <w:r w:rsidR="0045044F" w:rsidRPr="002A53F6">
        <w:rPr>
          <w:rFonts w:hint="cs"/>
          <w:b/>
          <w:bCs/>
          <w:cs/>
          <w:lang w:bidi="si-LK"/>
        </w:rPr>
        <w:t>ග‍්ග</w:t>
      </w:r>
      <w:r w:rsidRPr="002A53F6">
        <w:rPr>
          <w:b/>
          <w:bCs/>
          <w:cs/>
          <w:lang w:bidi="si-LK"/>
        </w:rPr>
        <w:t>තාසහිතතතිය</w:t>
      </w:r>
      <w:r w:rsidR="00CD7B4A" w:rsidRPr="002A53F6">
        <w:rPr>
          <w:rFonts w:hint="cs"/>
          <w:b/>
          <w:bCs/>
          <w:cs/>
          <w:lang w:bidi="si-LK"/>
        </w:rPr>
        <w:t>ජ‍්ඣා</w:t>
      </w:r>
      <w:r w:rsidRPr="002A53F6">
        <w:rPr>
          <w:b/>
          <w:bCs/>
          <w:cs/>
          <w:lang w:bidi="si-LK"/>
        </w:rPr>
        <w:t>නක්‍රියාන්</w:t>
      </w:r>
      <w:r w:rsidR="00CD7B4A" w:rsidRPr="002A53F6">
        <w:rPr>
          <w:rFonts w:hint="cs"/>
          <w:b/>
          <w:bCs/>
          <w:cs/>
          <w:lang w:bidi="si-LK"/>
        </w:rPr>
        <w:t>චිත‍්ත</w:t>
      </w:r>
      <w:r w:rsidRPr="002A53F6">
        <w:rPr>
          <w:b/>
          <w:bCs/>
          <w:cs/>
          <w:lang w:bidi="si-LK"/>
        </w:rPr>
        <w:t>ය.</w:t>
      </w:r>
    </w:p>
    <w:p w14:paraId="243F4C70" w14:textId="685028C1" w:rsidR="00CD7B4A" w:rsidRPr="002A53F6" w:rsidRDefault="00C066C0" w:rsidP="002A53F6">
      <w:pPr>
        <w:pStyle w:val="ListParagraph"/>
        <w:numPr>
          <w:ilvl w:val="0"/>
          <w:numId w:val="34"/>
        </w:numPr>
        <w:rPr>
          <w:b/>
          <w:bCs/>
          <w:lang w:bidi="si-LK"/>
        </w:rPr>
      </w:pPr>
      <w:r w:rsidRPr="002A53F6">
        <w:rPr>
          <w:b/>
          <w:bCs/>
          <w:cs/>
          <w:lang w:bidi="si-LK"/>
        </w:rPr>
        <w:t>සුඛඑක</w:t>
      </w:r>
      <w:r w:rsidR="00CD7B4A" w:rsidRPr="002A53F6">
        <w:rPr>
          <w:rFonts w:hint="cs"/>
          <w:b/>
          <w:bCs/>
          <w:cs/>
          <w:lang w:bidi="si-LK"/>
        </w:rPr>
        <w:t>ග‍්ග</w:t>
      </w:r>
      <w:r w:rsidRPr="002A53F6">
        <w:rPr>
          <w:b/>
          <w:bCs/>
          <w:cs/>
          <w:lang w:bidi="si-LK"/>
        </w:rPr>
        <w:t>තාසහිතචතු</w:t>
      </w:r>
      <w:r w:rsidR="00CD7B4A" w:rsidRPr="002A53F6">
        <w:rPr>
          <w:rFonts w:hint="cs"/>
          <w:b/>
          <w:bCs/>
          <w:cs/>
          <w:lang w:bidi="si-LK"/>
        </w:rPr>
        <w:t>ත්‍ථජ‍්ඣානක්‍රියාචිත‍්තය</w:t>
      </w:r>
      <w:r w:rsidRPr="002A53F6">
        <w:rPr>
          <w:b/>
          <w:bCs/>
          <w:cs/>
          <w:lang w:bidi="si-LK"/>
        </w:rPr>
        <w:t>.</w:t>
      </w:r>
    </w:p>
    <w:p w14:paraId="2B641791" w14:textId="1F39B4FB" w:rsidR="00CD7B4A" w:rsidRPr="002A53F6" w:rsidRDefault="00C066C0" w:rsidP="002A53F6">
      <w:pPr>
        <w:pStyle w:val="ListParagraph"/>
        <w:numPr>
          <w:ilvl w:val="0"/>
          <w:numId w:val="34"/>
        </w:numPr>
        <w:rPr>
          <w:b/>
          <w:bCs/>
          <w:lang w:bidi="si-LK"/>
        </w:rPr>
      </w:pPr>
      <w:r w:rsidRPr="002A53F6">
        <w:rPr>
          <w:b/>
          <w:bCs/>
          <w:cs/>
          <w:lang w:bidi="si-LK"/>
        </w:rPr>
        <w:t>උ</w:t>
      </w:r>
      <w:r w:rsidR="00CD7B4A" w:rsidRPr="002A53F6">
        <w:rPr>
          <w:rFonts w:hint="cs"/>
          <w:b/>
          <w:bCs/>
          <w:cs/>
          <w:lang w:bidi="si-LK"/>
        </w:rPr>
        <w:t>පෙක‍්ඛා</w:t>
      </w:r>
      <w:r w:rsidRPr="002A53F6">
        <w:rPr>
          <w:b/>
          <w:bCs/>
          <w:cs/>
          <w:lang w:bidi="si-LK"/>
        </w:rPr>
        <w:t>එක</w:t>
      </w:r>
      <w:r w:rsidR="00CD7B4A" w:rsidRPr="002A53F6">
        <w:rPr>
          <w:rFonts w:hint="cs"/>
          <w:b/>
          <w:bCs/>
          <w:cs/>
          <w:lang w:bidi="si-LK"/>
        </w:rPr>
        <w:t>ග‍්ග</w:t>
      </w:r>
      <w:r w:rsidRPr="002A53F6">
        <w:rPr>
          <w:b/>
          <w:bCs/>
          <w:cs/>
          <w:lang w:bidi="si-LK"/>
        </w:rPr>
        <w:t>තාසහිතප</w:t>
      </w:r>
      <w:r w:rsidR="00CD7B4A" w:rsidRPr="002A53F6">
        <w:rPr>
          <w:rFonts w:hint="cs"/>
          <w:b/>
          <w:bCs/>
          <w:cs/>
          <w:lang w:bidi="si-LK"/>
        </w:rPr>
        <w:t>ඤ‍්චමජ‍්ඣා</w:t>
      </w:r>
      <w:r w:rsidRPr="002A53F6">
        <w:rPr>
          <w:b/>
          <w:bCs/>
          <w:cs/>
          <w:lang w:bidi="si-LK"/>
        </w:rPr>
        <w:t>නක්‍රියාචි</w:t>
      </w:r>
      <w:r w:rsidR="00CD7B4A" w:rsidRPr="002A53F6">
        <w:rPr>
          <w:rFonts w:hint="cs"/>
          <w:b/>
          <w:bCs/>
          <w:cs/>
          <w:lang w:bidi="si-LK"/>
        </w:rPr>
        <w:t>ත‍්ත</w:t>
      </w:r>
      <w:r w:rsidRPr="002A53F6">
        <w:rPr>
          <w:b/>
          <w:bCs/>
          <w:cs/>
          <w:lang w:bidi="si-LK"/>
        </w:rPr>
        <w:t>ය.</w:t>
      </w:r>
    </w:p>
    <w:p w14:paraId="39E8D5F7" w14:textId="77777777" w:rsidR="00C066C0" w:rsidRPr="00C066C0" w:rsidRDefault="00C066C0" w:rsidP="00574000">
      <w:r w:rsidRPr="00C066C0">
        <w:rPr>
          <w:cs/>
          <w:lang w:bidi="si-LK"/>
        </w:rPr>
        <w:t xml:space="preserve">මේ රූපාවචරක්‍රියා සිත් පස ය. </w:t>
      </w:r>
    </w:p>
    <w:p w14:paraId="346538BA" w14:textId="52EC4489" w:rsidR="00C066C0" w:rsidRPr="00C066C0" w:rsidRDefault="00C066C0" w:rsidP="00452CF1">
      <w:r w:rsidRPr="00C066C0">
        <w:rPr>
          <w:cs/>
          <w:lang w:bidi="si-LK"/>
        </w:rPr>
        <w:t>විත</w:t>
      </w:r>
      <w:r w:rsidR="00CD7B4A">
        <w:rPr>
          <w:rFonts w:hint="cs"/>
          <w:cs/>
          <w:lang w:bidi="si-LK"/>
        </w:rPr>
        <w:t>ර්‍කා</w:t>
      </w:r>
      <w:r w:rsidR="00CD7B4A">
        <w:rPr>
          <w:cs/>
          <w:lang w:bidi="si-LK"/>
        </w:rPr>
        <w:t>ද</w:t>
      </w:r>
      <w:r w:rsidR="00CD7B4A">
        <w:rPr>
          <w:rFonts w:hint="cs"/>
          <w:cs/>
          <w:lang w:bidi="si-LK"/>
        </w:rPr>
        <w:t>ී</w:t>
      </w:r>
      <w:r w:rsidRPr="00C066C0">
        <w:rPr>
          <w:cs/>
          <w:lang w:bidi="si-LK"/>
        </w:rPr>
        <w:t>හු යට කියූ සැටි වෙති. පෘථග්ජනයකු විසින් හෝ ශෛ</w:t>
      </w:r>
      <w:r w:rsidR="00022B53">
        <w:rPr>
          <w:rFonts w:hint="cs"/>
          <w:cs/>
          <w:lang w:bidi="si-LK"/>
        </w:rPr>
        <w:t>ක්‍ෂ</w:t>
      </w:r>
      <w:r w:rsidRPr="00C066C0">
        <w:rPr>
          <w:cs/>
          <w:lang w:bidi="si-LK"/>
        </w:rPr>
        <w:t>යකු විසින් පඨවිකසිණා දී වූ යම්කිසි භාවනාවක් වඩා චිත</w:t>
      </w:r>
      <w:r w:rsidR="00CD7B4A">
        <w:rPr>
          <w:rFonts w:hint="cs"/>
          <w:cs/>
          <w:lang w:bidi="si-LK"/>
        </w:rPr>
        <w:t>ර්‍කාදී</w:t>
      </w:r>
      <w:r w:rsidR="00551AD6">
        <w:rPr>
          <w:rFonts w:hint="cs"/>
          <w:cs/>
          <w:lang w:bidi="si-LK"/>
        </w:rPr>
        <w:t>ද්ධ්‍යා</w:t>
      </w:r>
      <w:r w:rsidR="00CD7B4A">
        <w:rPr>
          <w:rFonts w:hint="cs"/>
          <w:cs/>
          <w:lang w:bidi="si-LK"/>
        </w:rPr>
        <w:t>නාඞ‍්ගයන්ගෙන්</w:t>
      </w:r>
      <w:r w:rsidRPr="00C066C0">
        <w:rPr>
          <w:cs/>
          <w:lang w:bidi="si-LK"/>
        </w:rPr>
        <w:t>යන්ගෙන් ප්‍රථමධ්‍ය</w:t>
      </w:r>
      <w:r w:rsidR="00CD7B4A">
        <w:rPr>
          <w:rFonts w:hint="cs"/>
          <w:cs/>
          <w:lang w:bidi="si-LK"/>
        </w:rPr>
        <w:t>ා</w:t>
      </w:r>
      <w:r w:rsidR="00CD7B4A">
        <w:rPr>
          <w:cs/>
          <w:lang w:bidi="si-LK"/>
        </w:rPr>
        <w:t>නය උපදවන ලද්දේ නම් ඒ ප්‍රථම</w:t>
      </w:r>
      <w:r w:rsidR="00AC781D">
        <w:rPr>
          <w:rFonts w:hint="cs"/>
          <w:cs/>
          <w:lang w:bidi="si-LK"/>
        </w:rPr>
        <w:t>ද්ධ්‍යාන</w:t>
      </w:r>
      <w:r w:rsidRPr="00C066C0">
        <w:rPr>
          <w:cs/>
          <w:lang w:bidi="si-LK"/>
        </w:rPr>
        <w:t>කුශලචි</w:t>
      </w:r>
      <w:r w:rsidR="00CD7B4A">
        <w:rPr>
          <w:rFonts w:hint="cs"/>
          <w:cs/>
          <w:lang w:bidi="si-LK"/>
        </w:rPr>
        <w:t>ත‍්ත</w:t>
      </w:r>
      <w:r w:rsidRPr="00C066C0">
        <w:rPr>
          <w:cs/>
          <w:lang w:bidi="si-LK"/>
        </w:rPr>
        <w:t xml:space="preserve"> යි කියනු ලැබේ. රහතුන් වහන්සේ විත</w:t>
      </w:r>
      <w:r w:rsidR="00CD7B4A">
        <w:rPr>
          <w:rFonts w:hint="cs"/>
          <w:cs/>
          <w:lang w:bidi="si-LK"/>
        </w:rPr>
        <w:t>ර්‍කා</w:t>
      </w:r>
      <w:r w:rsidR="00CD7B4A">
        <w:rPr>
          <w:cs/>
          <w:lang w:bidi="si-LK"/>
        </w:rPr>
        <w:t>දිධ්‍යානා</w:t>
      </w:r>
      <w:r w:rsidR="00CD7B4A">
        <w:rPr>
          <w:rFonts w:hint="cs"/>
          <w:cs/>
          <w:lang w:bidi="si-LK"/>
        </w:rPr>
        <w:t>ඞ‍්ග</w:t>
      </w:r>
      <w:r w:rsidRPr="00C066C0">
        <w:rPr>
          <w:cs/>
          <w:lang w:bidi="si-LK"/>
        </w:rPr>
        <w:t>යන්ගෙන් යුත් ප්‍රථම</w:t>
      </w:r>
      <w:r w:rsidR="00AC781D">
        <w:rPr>
          <w:rFonts w:hint="cs"/>
          <w:cs/>
          <w:lang w:bidi="si-LK"/>
        </w:rPr>
        <w:t>ද්ධ්‍යාන</w:t>
      </w:r>
      <w:r w:rsidRPr="00C066C0">
        <w:rPr>
          <w:cs/>
          <w:lang w:bidi="si-LK"/>
        </w:rPr>
        <w:t>ය ම ලැබූ සේක් ද ඒ ලැබූ ප්‍රථම</w:t>
      </w:r>
      <w:r w:rsidR="00AC781D">
        <w:rPr>
          <w:rFonts w:hint="cs"/>
          <w:cs/>
          <w:lang w:bidi="si-LK"/>
        </w:rPr>
        <w:t>ද්ධ්‍යාන</w:t>
      </w:r>
      <w:r w:rsidRPr="00C066C0">
        <w:rPr>
          <w:cs/>
          <w:lang w:bidi="si-LK"/>
        </w:rPr>
        <w:t>ය</w:t>
      </w:r>
      <w:r w:rsidRPr="00C066C0">
        <w:t xml:space="preserve">, </w:t>
      </w:r>
      <w:r w:rsidRPr="00C066C0">
        <w:rPr>
          <w:cs/>
          <w:lang w:bidi="si-LK"/>
        </w:rPr>
        <w:t>ප්‍රථම</w:t>
      </w:r>
      <w:r w:rsidR="00AC781D">
        <w:rPr>
          <w:rFonts w:hint="cs"/>
          <w:cs/>
          <w:lang w:bidi="si-LK"/>
        </w:rPr>
        <w:t>ද්ධ්‍යාන</w:t>
      </w:r>
      <w:r w:rsidRPr="00C066C0">
        <w:rPr>
          <w:cs/>
          <w:lang w:bidi="si-LK"/>
        </w:rPr>
        <w:t>ක්‍රියාචි</w:t>
      </w:r>
      <w:r w:rsidR="00CD7B4A">
        <w:rPr>
          <w:rFonts w:hint="cs"/>
          <w:cs/>
          <w:lang w:bidi="si-LK"/>
        </w:rPr>
        <w:t>ත‍්ත</w:t>
      </w:r>
      <w:r w:rsidRPr="00C066C0">
        <w:rPr>
          <w:cs/>
          <w:lang w:bidi="si-LK"/>
        </w:rPr>
        <w:t>ය යි</w:t>
      </w:r>
      <w:r w:rsidR="00CD7B4A">
        <w:rPr>
          <w:rFonts w:hint="cs"/>
          <w:cs/>
          <w:lang w:bidi="si-LK"/>
        </w:rPr>
        <w:t>.</w:t>
      </w:r>
      <w:r w:rsidRPr="00C066C0">
        <w:rPr>
          <w:cs/>
          <w:lang w:bidi="si-LK"/>
        </w:rPr>
        <w:t xml:space="preserve"> </w:t>
      </w:r>
      <w:r w:rsidR="00B01432">
        <w:rPr>
          <w:rFonts w:hint="cs"/>
          <w:cs/>
          <w:lang w:bidi="si-LK"/>
        </w:rPr>
        <w:t>ද්වි</w:t>
      </w:r>
      <w:r w:rsidRPr="00C066C0">
        <w:rPr>
          <w:cs/>
          <w:lang w:bidi="si-LK"/>
        </w:rPr>
        <w:t>තීය</w:t>
      </w:r>
      <w:r w:rsidR="00AC781D">
        <w:rPr>
          <w:rFonts w:hint="cs"/>
          <w:cs/>
          <w:lang w:bidi="si-LK"/>
        </w:rPr>
        <w:t>ද්ධ්‍යාන</w:t>
      </w:r>
      <w:r w:rsidRPr="00C066C0">
        <w:rPr>
          <w:cs/>
          <w:lang w:bidi="si-LK"/>
        </w:rPr>
        <w:t>ය ලැබූ සේක් ද එය</w:t>
      </w:r>
      <w:r w:rsidRPr="00C066C0">
        <w:t xml:space="preserve">, </w:t>
      </w:r>
      <w:r w:rsidR="00B01432">
        <w:rPr>
          <w:rFonts w:hint="cs"/>
          <w:cs/>
          <w:lang w:bidi="si-LK"/>
        </w:rPr>
        <w:t>ද්වි</w:t>
      </w:r>
      <w:r w:rsidRPr="00C066C0">
        <w:rPr>
          <w:cs/>
          <w:lang w:bidi="si-LK"/>
        </w:rPr>
        <w:t>තීය</w:t>
      </w:r>
      <w:r w:rsidR="00AC781D">
        <w:rPr>
          <w:rFonts w:hint="cs"/>
          <w:cs/>
          <w:lang w:bidi="si-LK"/>
        </w:rPr>
        <w:t>ද්ධ්‍යාන</w:t>
      </w:r>
      <w:r w:rsidRPr="00C066C0">
        <w:rPr>
          <w:cs/>
          <w:lang w:bidi="si-LK"/>
        </w:rPr>
        <w:t>ක්‍රියාන්</w:t>
      </w:r>
      <w:r w:rsidR="00CD7B4A">
        <w:rPr>
          <w:rFonts w:hint="cs"/>
          <w:cs/>
          <w:lang w:bidi="si-LK"/>
        </w:rPr>
        <w:t>චිත‍්ත</w:t>
      </w:r>
      <w:r w:rsidRPr="00C066C0">
        <w:rPr>
          <w:cs/>
          <w:lang w:bidi="si-LK"/>
        </w:rPr>
        <w:t xml:space="preserve">ය යි. සෙස්ස ද මෙසේ යි. </w:t>
      </w:r>
    </w:p>
    <w:p w14:paraId="2A3E02CD" w14:textId="44745123" w:rsidR="00C066C0" w:rsidRPr="00C066C0" w:rsidRDefault="00452CF1" w:rsidP="00452CF1">
      <w:pPr>
        <w:pStyle w:val="Sinhalakawi"/>
      </w:pPr>
      <w:r>
        <w:rPr>
          <w:lang w:bidi="si-LK"/>
        </w:rPr>
        <w:t>“</w:t>
      </w:r>
      <w:r w:rsidR="00C066C0" w:rsidRPr="00C066C0">
        <w:rPr>
          <w:cs/>
          <w:lang w:bidi="si-LK"/>
        </w:rPr>
        <w:t xml:space="preserve">පංචධා </w:t>
      </w:r>
      <w:r w:rsidR="00CD7B4A">
        <w:rPr>
          <w:rFonts w:hint="cs"/>
          <w:cs/>
          <w:lang w:bidi="si-LK"/>
        </w:rPr>
        <w:t>ඣා</w:t>
      </w:r>
      <w:r w:rsidR="00C066C0" w:rsidRPr="00C066C0">
        <w:rPr>
          <w:cs/>
          <w:lang w:bidi="si-LK"/>
        </w:rPr>
        <w:t>නභෙදෙන රූපාවචරමානසං</w:t>
      </w:r>
      <w:r w:rsidR="00C066C0" w:rsidRPr="00C066C0">
        <w:t xml:space="preserve">, </w:t>
      </w:r>
    </w:p>
    <w:p w14:paraId="27FE3409" w14:textId="1E0C5D4B" w:rsidR="00BA34A1" w:rsidRDefault="00C066C0" w:rsidP="00452CF1">
      <w:pPr>
        <w:pStyle w:val="Sinhalakawi"/>
        <w:rPr>
          <w:lang w:bidi="si-LK"/>
        </w:rPr>
      </w:pPr>
      <w:r w:rsidRPr="00C066C0">
        <w:rPr>
          <w:cs/>
          <w:lang w:bidi="si-LK"/>
        </w:rPr>
        <w:t>පු</w:t>
      </w:r>
      <w:r w:rsidR="00CD7B4A">
        <w:rPr>
          <w:rFonts w:hint="cs"/>
          <w:cs/>
          <w:lang w:bidi="si-LK"/>
        </w:rPr>
        <w:t>ඤ‍්ඤපාකක්‍රියා</w:t>
      </w:r>
      <w:r w:rsidRPr="00C066C0">
        <w:rPr>
          <w:cs/>
          <w:lang w:bidi="si-LK"/>
        </w:rPr>
        <w:t>භෙදා තං පංචදසධා භවෙ</w:t>
      </w:r>
      <w:r w:rsidR="00452CF1">
        <w:rPr>
          <w:lang w:bidi="si-LK"/>
        </w:rPr>
        <w:t>”</w:t>
      </w:r>
    </w:p>
    <w:p w14:paraId="6967831C" w14:textId="02D3BF7B" w:rsidR="00C066C0" w:rsidRPr="00C066C0" w:rsidRDefault="00C066C0" w:rsidP="00574000">
      <w:r w:rsidRPr="00C066C0">
        <w:rPr>
          <w:cs/>
          <w:lang w:bidi="si-LK"/>
        </w:rPr>
        <w:t>මෙසේ කියූ රූපාවචරය තෙමේ ධ්‍ය</w:t>
      </w:r>
      <w:r w:rsidR="00BA34A1">
        <w:rPr>
          <w:rFonts w:hint="cs"/>
          <w:cs/>
          <w:lang w:bidi="si-LK"/>
        </w:rPr>
        <w:t>ා</w:t>
      </w:r>
      <w:r w:rsidRPr="00C066C0">
        <w:rPr>
          <w:cs/>
          <w:lang w:bidi="si-LK"/>
        </w:rPr>
        <w:t>න</w:t>
      </w:r>
      <w:r w:rsidR="00CB03F7">
        <w:rPr>
          <w:cs/>
          <w:lang w:bidi="si-LK"/>
        </w:rPr>
        <w:t>භේදයෙන්</w:t>
      </w:r>
      <w:r w:rsidRPr="00C066C0">
        <w:rPr>
          <w:cs/>
          <w:lang w:bidi="si-LK"/>
        </w:rPr>
        <w:t xml:space="preserve"> පස් වැදෑරුම් ය. නැවැත ඒ චි</w:t>
      </w:r>
      <w:r w:rsidR="00BA34A1">
        <w:rPr>
          <w:rFonts w:hint="cs"/>
          <w:cs/>
          <w:lang w:bidi="si-LK"/>
        </w:rPr>
        <w:t>ත‍්ත</w:t>
      </w:r>
      <w:r w:rsidRPr="00C066C0">
        <w:rPr>
          <w:cs/>
          <w:lang w:bidi="si-LK"/>
        </w:rPr>
        <w:t>ය වෙන වෙන ම කුශල</w:t>
      </w:r>
      <w:r w:rsidRPr="00C066C0">
        <w:t xml:space="preserve">, </w:t>
      </w:r>
      <w:r w:rsidRPr="00C066C0">
        <w:rPr>
          <w:cs/>
          <w:lang w:bidi="si-LK"/>
        </w:rPr>
        <w:t>විපාක</w:t>
      </w:r>
      <w:r w:rsidRPr="00C066C0">
        <w:t xml:space="preserve">, </w:t>
      </w:r>
      <w:r w:rsidRPr="00C066C0">
        <w:rPr>
          <w:cs/>
          <w:lang w:bidi="si-LK"/>
        </w:rPr>
        <w:t>ක්‍රියා</w:t>
      </w:r>
      <w:r w:rsidR="00CB03F7">
        <w:rPr>
          <w:rFonts w:hint="cs"/>
          <w:cs/>
          <w:lang w:bidi="si-LK"/>
        </w:rPr>
        <w:t>භේදයෙන්</w:t>
      </w:r>
      <w:r w:rsidRPr="00C066C0">
        <w:rPr>
          <w:cs/>
          <w:lang w:bidi="si-LK"/>
        </w:rPr>
        <w:t xml:space="preserve"> පසළොස් වැදෑරුම් ය. </w:t>
      </w:r>
    </w:p>
    <w:p w14:paraId="431DB777" w14:textId="75167A2E" w:rsidR="00BA34A1" w:rsidRPr="00982FDC" w:rsidRDefault="00C066C0" w:rsidP="00982FDC">
      <w:pPr>
        <w:pStyle w:val="ListParagraph"/>
        <w:numPr>
          <w:ilvl w:val="0"/>
          <w:numId w:val="10"/>
        </w:numPr>
        <w:rPr>
          <w:b/>
          <w:bCs/>
          <w:lang w:bidi="si-LK"/>
        </w:rPr>
      </w:pPr>
      <w:r w:rsidRPr="00982FDC">
        <w:rPr>
          <w:b/>
          <w:bCs/>
          <w:cs/>
          <w:lang w:bidi="si-LK"/>
        </w:rPr>
        <w:t>ආකාසාන</w:t>
      </w:r>
      <w:r w:rsidR="00BA34A1" w:rsidRPr="00982FDC">
        <w:rPr>
          <w:rFonts w:hint="cs"/>
          <w:b/>
          <w:bCs/>
          <w:cs/>
          <w:lang w:bidi="si-LK"/>
        </w:rPr>
        <w:t>ඤ‍්චා</w:t>
      </w:r>
      <w:r w:rsidRPr="00982FDC">
        <w:rPr>
          <w:b/>
          <w:bCs/>
          <w:cs/>
          <w:lang w:bidi="si-LK"/>
        </w:rPr>
        <w:t>යතනකුසලචි</w:t>
      </w:r>
      <w:r w:rsidR="00BA34A1" w:rsidRPr="00982FDC">
        <w:rPr>
          <w:rFonts w:hint="cs"/>
          <w:b/>
          <w:bCs/>
          <w:cs/>
          <w:lang w:bidi="si-LK"/>
        </w:rPr>
        <w:t>ත‍්ත</w:t>
      </w:r>
      <w:r w:rsidRPr="00982FDC">
        <w:rPr>
          <w:b/>
          <w:bCs/>
          <w:cs/>
          <w:lang w:bidi="si-LK"/>
        </w:rPr>
        <w:t xml:space="preserve">ය. </w:t>
      </w:r>
    </w:p>
    <w:p w14:paraId="66143874" w14:textId="1F92F1FF" w:rsidR="00BA34A1" w:rsidRPr="00982FDC" w:rsidRDefault="00C066C0" w:rsidP="00982FDC">
      <w:pPr>
        <w:pStyle w:val="ListParagraph"/>
        <w:numPr>
          <w:ilvl w:val="0"/>
          <w:numId w:val="10"/>
        </w:numPr>
        <w:rPr>
          <w:b/>
          <w:bCs/>
        </w:rPr>
      </w:pPr>
      <w:r w:rsidRPr="00982FDC">
        <w:rPr>
          <w:b/>
          <w:bCs/>
          <w:cs/>
          <w:lang w:bidi="si-LK"/>
        </w:rPr>
        <w:t>වි</w:t>
      </w:r>
      <w:r w:rsidR="00BA34A1" w:rsidRPr="00982FDC">
        <w:rPr>
          <w:rFonts w:hint="cs"/>
          <w:b/>
          <w:bCs/>
          <w:cs/>
          <w:lang w:bidi="si-LK"/>
        </w:rPr>
        <w:t>ඤ‍්ඤා</w:t>
      </w:r>
      <w:r w:rsidRPr="00982FDC">
        <w:rPr>
          <w:b/>
          <w:bCs/>
          <w:cs/>
          <w:lang w:bidi="si-LK"/>
        </w:rPr>
        <w:t>ණ</w:t>
      </w:r>
      <w:r w:rsidR="00BA34A1" w:rsidRPr="00982FDC">
        <w:rPr>
          <w:rFonts w:hint="cs"/>
          <w:b/>
          <w:bCs/>
          <w:cs/>
          <w:lang w:bidi="si-LK"/>
        </w:rPr>
        <w:t>ඤ‍්චා</w:t>
      </w:r>
      <w:r w:rsidRPr="00982FDC">
        <w:rPr>
          <w:b/>
          <w:bCs/>
          <w:cs/>
          <w:lang w:bidi="si-LK"/>
        </w:rPr>
        <w:t>යතනකුසලචිත්තය.</w:t>
      </w:r>
    </w:p>
    <w:p w14:paraId="30C6AD62" w14:textId="7E37FCAB" w:rsidR="00BA34A1" w:rsidRPr="00982FDC" w:rsidRDefault="00C066C0" w:rsidP="00982FDC">
      <w:pPr>
        <w:pStyle w:val="ListParagraph"/>
        <w:numPr>
          <w:ilvl w:val="0"/>
          <w:numId w:val="10"/>
        </w:numPr>
        <w:rPr>
          <w:b/>
          <w:bCs/>
        </w:rPr>
      </w:pPr>
      <w:r w:rsidRPr="00982FDC">
        <w:rPr>
          <w:b/>
          <w:bCs/>
          <w:cs/>
          <w:lang w:bidi="si-LK"/>
        </w:rPr>
        <w:t>ආකි</w:t>
      </w:r>
      <w:r w:rsidR="00BA34A1" w:rsidRPr="00982FDC">
        <w:rPr>
          <w:rFonts w:hint="cs"/>
          <w:b/>
          <w:bCs/>
          <w:cs/>
          <w:lang w:bidi="si-LK"/>
        </w:rPr>
        <w:t>ඤ‍්චඤ‍්ඤා</w:t>
      </w:r>
      <w:r w:rsidRPr="00982FDC">
        <w:rPr>
          <w:b/>
          <w:bCs/>
          <w:cs/>
          <w:lang w:bidi="si-LK"/>
        </w:rPr>
        <w:t>යතනකුසලචි</w:t>
      </w:r>
      <w:r w:rsidR="00BA34A1" w:rsidRPr="00982FDC">
        <w:rPr>
          <w:rFonts w:hint="cs"/>
          <w:b/>
          <w:bCs/>
          <w:cs/>
          <w:lang w:bidi="si-LK"/>
        </w:rPr>
        <w:t>ත‍්ත</w:t>
      </w:r>
      <w:r w:rsidRPr="00982FDC">
        <w:rPr>
          <w:b/>
          <w:bCs/>
          <w:cs/>
          <w:lang w:bidi="si-LK"/>
        </w:rPr>
        <w:t xml:space="preserve">ය. </w:t>
      </w:r>
    </w:p>
    <w:p w14:paraId="50F64A03" w14:textId="13D616B6" w:rsidR="00BA34A1" w:rsidRPr="00982FDC" w:rsidRDefault="00BA34A1" w:rsidP="00982FDC">
      <w:pPr>
        <w:pStyle w:val="ListParagraph"/>
        <w:numPr>
          <w:ilvl w:val="0"/>
          <w:numId w:val="10"/>
        </w:numPr>
        <w:rPr>
          <w:b/>
          <w:bCs/>
          <w:lang w:bidi="si-LK"/>
        </w:rPr>
      </w:pPr>
      <w:r w:rsidRPr="00982FDC">
        <w:rPr>
          <w:rFonts w:hint="cs"/>
          <w:b/>
          <w:bCs/>
          <w:cs/>
          <w:lang w:bidi="si-LK"/>
        </w:rPr>
        <w:t>නෙ</w:t>
      </w:r>
      <w:r w:rsidR="00C066C0" w:rsidRPr="00982FDC">
        <w:rPr>
          <w:b/>
          <w:bCs/>
          <w:cs/>
          <w:lang w:bidi="si-LK"/>
        </w:rPr>
        <w:t>වස</w:t>
      </w:r>
      <w:r w:rsidRPr="00982FDC">
        <w:rPr>
          <w:rFonts w:hint="cs"/>
          <w:b/>
          <w:bCs/>
          <w:cs/>
          <w:lang w:bidi="si-LK"/>
        </w:rPr>
        <w:t>ඤ‍්ඤා</w:t>
      </w:r>
      <w:r w:rsidR="00C066C0" w:rsidRPr="00982FDC">
        <w:rPr>
          <w:b/>
          <w:bCs/>
          <w:cs/>
          <w:lang w:bidi="si-LK"/>
        </w:rPr>
        <w:t>නාස</w:t>
      </w:r>
      <w:r w:rsidRPr="00982FDC">
        <w:rPr>
          <w:rFonts w:hint="cs"/>
          <w:b/>
          <w:bCs/>
          <w:cs/>
          <w:lang w:bidi="si-LK"/>
        </w:rPr>
        <w:t>ඤ‍්ඤා</w:t>
      </w:r>
      <w:r w:rsidR="00C066C0" w:rsidRPr="00982FDC">
        <w:rPr>
          <w:b/>
          <w:bCs/>
          <w:cs/>
          <w:lang w:bidi="si-LK"/>
        </w:rPr>
        <w:t>යතනකුසලචි</w:t>
      </w:r>
      <w:r w:rsidRPr="00982FDC">
        <w:rPr>
          <w:rFonts w:hint="cs"/>
          <w:b/>
          <w:bCs/>
          <w:cs/>
          <w:lang w:bidi="si-LK"/>
        </w:rPr>
        <w:t>ත‍්ත</w:t>
      </w:r>
      <w:r w:rsidR="00C066C0" w:rsidRPr="00982FDC">
        <w:rPr>
          <w:b/>
          <w:bCs/>
          <w:cs/>
          <w:lang w:bidi="si-LK"/>
        </w:rPr>
        <w:t xml:space="preserve">ය. </w:t>
      </w:r>
    </w:p>
    <w:p w14:paraId="138244E3" w14:textId="77777777" w:rsidR="00BA34A1" w:rsidRDefault="00C066C0" w:rsidP="00574000">
      <w:pPr>
        <w:rPr>
          <w:lang w:bidi="si-LK"/>
        </w:rPr>
      </w:pPr>
      <w:r w:rsidRPr="00BA34A1">
        <w:rPr>
          <w:cs/>
          <w:lang w:bidi="si-LK"/>
        </w:rPr>
        <w:t xml:space="preserve">මේ අරූපාවචර භූමියෙහි වූ කුසල්සිත් සතර ය. </w:t>
      </w:r>
    </w:p>
    <w:p w14:paraId="07996C3E" w14:textId="1F95ADA9" w:rsidR="00C066C0" w:rsidRPr="00BA34A1" w:rsidRDefault="00BA34A1" w:rsidP="00EC4A20">
      <w:r>
        <w:rPr>
          <w:rFonts w:hint="cs"/>
          <w:cs/>
          <w:lang w:bidi="si-LK"/>
        </w:rPr>
        <w:t>මෙ</w:t>
      </w:r>
      <w:r w:rsidR="00C066C0" w:rsidRPr="00BA34A1">
        <w:rPr>
          <w:cs/>
          <w:lang w:bidi="si-LK"/>
        </w:rPr>
        <w:t>හි උ</w:t>
      </w:r>
      <w:r>
        <w:rPr>
          <w:rFonts w:hint="cs"/>
          <w:cs/>
          <w:lang w:bidi="si-LK"/>
        </w:rPr>
        <w:t>ත‍්පා</w:t>
      </w:r>
      <w:r w:rsidR="00C066C0" w:rsidRPr="00BA34A1">
        <w:rPr>
          <w:cs/>
          <w:lang w:bidi="si-LK"/>
        </w:rPr>
        <w:t>දාදිඅ</w:t>
      </w:r>
      <w:r>
        <w:rPr>
          <w:rFonts w:hint="cs"/>
          <w:cs/>
          <w:lang w:bidi="si-LK"/>
        </w:rPr>
        <w:t>න‍්ත</w:t>
      </w:r>
      <w:r w:rsidR="00C066C0" w:rsidRPr="00BA34A1">
        <w:rPr>
          <w:cs/>
          <w:lang w:bidi="si-LK"/>
        </w:rPr>
        <w:t xml:space="preserve"> නැති කසිණු</w:t>
      </w:r>
      <w:r>
        <w:rPr>
          <w:rFonts w:hint="cs"/>
          <w:cs/>
          <w:lang w:bidi="si-LK"/>
        </w:rPr>
        <w:t>ග‍්ඝා</w:t>
      </w:r>
      <w:r w:rsidR="00C066C0" w:rsidRPr="00BA34A1">
        <w:rPr>
          <w:cs/>
          <w:lang w:bidi="si-LK"/>
        </w:rPr>
        <w:t>ටි</w:t>
      </w:r>
      <w:r>
        <w:rPr>
          <w:rFonts w:hint="cs"/>
          <w:cs/>
          <w:lang w:bidi="si-LK"/>
        </w:rPr>
        <w:t>මා</w:t>
      </w:r>
      <w:r w:rsidR="00C066C0" w:rsidRPr="00BA34A1">
        <w:rPr>
          <w:cs/>
          <w:lang w:bidi="si-LK"/>
        </w:rPr>
        <w:t>කාසය</w:t>
      </w:r>
      <w:r w:rsidR="00EC4A20">
        <w:rPr>
          <w:lang w:bidi="si-LK"/>
        </w:rPr>
        <w:t>,</w:t>
      </w:r>
      <w:r w:rsidR="00C066C0" w:rsidRPr="00BA34A1">
        <w:t xml:space="preserve"> </w:t>
      </w:r>
      <w:r w:rsidR="00EC4A20">
        <w:t>‘</w:t>
      </w:r>
      <w:r w:rsidR="00C066C0" w:rsidRPr="00BA34A1">
        <w:rPr>
          <w:cs/>
          <w:lang w:bidi="si-LK"/>
        </w:rPr>
        <w:t>ආකාසාන</w:t>
      </w:r>
      <w:r>
        <w:rPr>
          <w:rFonts w:hint="cs"/>
          <w:cs/>
          <w:lang w:bidi="si-LK"/>
        </w:rPr>
        <w:t>න‍්ත</w:t>
      </w:r>
      <w:r w:rsidR="003E6E91">
        <w:rPr>
          <w:cs/>
          <w:lang w:bidi="si-LK"/>
        </w:rPr>
        <w:t>’</w:t>
      </w:r>
      <w:r w:rsidR="00C066C0" w:rsidRPr="00BA34A1">
        <w:t xml:space="preserve"> </w:t>
      </w:r>
      <w:r w:rsidR="00C066C0" w:rsidRPr="00BA34A1">
        <w:rPr>
          <w:cs/>
          <w:lang w:bidi="si-LK"/>
        </w:rPr>
        <w:t xml:space="preserve">යන මෙයින් කියන ලද්දේ ය. මේ ඒ බව:- </w:t>
      </w:r>
      <w:r w:rsidR="003E6E91">
        <w:rPr>
          <w:b/>
          <w:bCs/>
          <w:cs/>
          <w:lang w:bidi="si-LK"/>
        </w:rPr>
        <w:t>‘</w:t>
      </w:r>
      <w:r w:rsidR="00C066C0" w:rsidRPr="00BA34A1">
        <w:rPr>
          <w:b/>
          <w:bCs/>
          <w:cs/>
          <w:lang w:bidi="si-LK"/>
        </w:rPr>
        <w:t>ත</w:t>
      </w:r>
      <w:r w:rsidRPr="00BA34A1">
        <w:rPr>
          <w:rFonts w:hint="cs"/>
          <w:b/>
          <w:bCs/>
          <w:cs/>
          <w:lang w:bidi="si-LK"/>
        </w:rPr>
        <w:t>ත්‍ථ</w:t>
      </w:r>
      <w:r w:rsidR="00C066C0" w:rsidRPr="00BA34A1">
        <w:rPr>
          <w:b/>
          <w:bCs/>
          <w:cs/>
          <w:lang w:bidi="si-LK"/>
        </w:rPr>
        <w:t xml:space="preserve"> උ</w:t>
      </w:r>
      <w:r w:rsidRPr="00BA34A1">
        <w:rPr>
          <w:rFonts w:hint="cs"/>
          <w:b/>
          <w:bCs/>
          <w:cs/>
          <w:lang w:bidi="si-LK"/>
        </w:rPr>
        <w:t>ප‍්පා</w:t>
      </w:r>
      <w:r w:rsidR="00C066C0" w:rsidRPr="00BA34A1">
        <w:rPr>
          <w:b/>
          <w:bCs/>
          <w:cs/>
          <w:lang w:bidi="si-LK"/>
        </w:rPr>
        <w:t>දාදිඅ</w:t>
      </w:r>
      <w:r w:rsidRPr="00BA34A1">
        <w:rPr>
          <w:rFonts w:hint="cs"/>
          <w:b/>
          <w:bCs/>
          <w:cs/>
          <w:lang w:bidi="si-LK"/>
        </w:rPr>
        <w:t>න‍්ත</w:t>
      </w:r>
      <w:r w:rsidR="00C066C0" w:rsidRPr="00BA34A1">
        <w:rPr>
          <w:b/>
          <w:bCs/>
          <w:cs/>
          <w:lang w:bidi="si-LK"/>
        </w:rPr>
        <w:t>රහිතතාය නා</w:t>
      </w:r>
      <w:r w:rsidRPr="00BA34A1">
        <w:rPr>
          <w:rFonts w:hint="cs"/>
          <w:b/>
          <w:bCs/>
          <w:cs/>
          <w:lang w:bidi="si-LK"/>
        </w:rPr>
        <w:t>ස‍්ස</w:t>
      </w:r>
      <w:r w:rsidR="00C066C0" w:rsidRPr="00BA34A1">
        <w:rPr>
          <w:b/>
          <w:bCs/>
          <w:cs/>
          <w:lang w:bidi="si-LK"/>
        </w:rPr>
        <w:t xml:space="preserve"> අ</w:t>
      </w:r>
      <w:r w:rsidRPr="00BA34A1">
        <w:rPr>
          <w:rFonts w:hint="cs"/>
          <w:b/>
          <w:bCs/>
          <w:cs/>
          <w:lang w:bidi="si-LK"/>
        </w:rPr>
        <w:t>න්තො</w:t>
      </w:r>
      <w:r w:rsidR="00C066C0" w:rsidRPr="00BA34A1">
        <w:rPr>
          <w:b/>
          <w:bCs/>
          <w:cs/>
          <w:lang w:bidi="si-LK"/>
        </w:rPr>
        <w:t>ති අන</w:t>
      </w:r>
      <w:r w:rsidRPr="00BA34A1">
        <w:rPr>
          <w:rFonts w:hint="cs"/>
          <w:b/>
          <w:bCs/>
          <w:cs/>
          <w:lang w:bidi="si-LK"/>
        </w:rPr>
        <w:t>න‍්තං</w:t>
      </w:r>
      <w:r w:rsidR="00C066C0" w:rsidRPr="00BA34A1">
        <w:rPr>
          <w:b/>
          <w:bCs/>
        </w:rPr>
        <w:t xml:space="preserve">, </w:t>
      </w:r>
      <w:r w:rsidR="00C066C0" w:rsidRPr="00BA34A1">
        <w:rPr>
          <w:b/>
          <w:bCs/>
          <w:cs/>
          <w:lang w:bidi="si-LK"/>
        </w:rPr>
        <w:t>ආකාස</w:t>
      </w:r>
      <w:r w:rsidRPr="00BA34A1">
        <w:rPr>
          <w:rFonts w:hint="cs"/>
          <w:b/>
          <w:bCs/>
          <w:cs/>
          <w:lang w:bidi="si-LK"/>
        </w:rPr>
        <w:t xml:space="preserve">ඤ‍්ච </w:t>
      </w:r>
      <w:r w:rsidR="00C066C0" w:rsidRPr="00BA34A1">
        <w:rPr>
          <w:b/>
          <w:bCs/>
          <w:cs/>
          <w:lang w:bidi="si-LK"/>
        </w:rPr>
        <w:t>තං අන</w:t>
      </w:r>
      <w:r w:rsidRPr="00BA34A1">
        <w:rPr>
          <w:rFonts w:hint="cs"/>
          <w:b/>
          <w:bCs/>
          <w:cs/>
          <w:lang w:bidi="si-LK"/>
        </w:rPr>
        <w:t>න‍්තඤ‍්චා</w:t>
      </w:r>
      <w:r w:rsidR="00C066C0" w:rsidRPr="00BA34A1">
        <w:rPr>
          <w:b/>
          <w:bCs/>
          <w:cs/>
          <w:lang w:bidi="si-LK"/>
        </w:rPr>
        <w:t>ති ආකාසාන</w:t>
      </w:r>
      <w:r w:rsidRPr="00BA34A1">
        <w:rPr>
          <w:rFonts w:hint="cs"/>
          <w:b/>
          <w:bCs/>
          <w:cs/>
          <w:lang w:bidi="si-LK"/>
        </w:rPr>
        <w:t>න‍්තං</w:t>
      </w:r>
      <w:r w:rsidR="00C066C0" w:rsidRPr="00BA34A1">
        <w:rPr>
          <w:b/>
          <w:bCs/>
        </w:rPr>
        <w:t xml:space="preserve">, </w:t>
      </w:r>
      <w:r w:rsidR="00C066C0" w:rsidRPr="00BA34A1">
        <w:rPr>
          <w:b/>
          <w:bCs/>
          <w:cs/>
          <w:lang w:bidi="si-LK"/>
        </w:rPr>
        <w:t>කසිණු</w:t>
      </w:r>
      <w:r w:rsidRPr="00BA34A1">
        <w:rPr>
          <w:rFonts w:hint="cs"/>
          <w:b/>
          <w:bCs/>
          <w:cs/>
          <w:lang w:bidi="si-LK"/>
        </w:rPr>
        <w:t>ග‍්ඝා</w:t>
      </w:r>
      <w:r w:rsidR="00C066C0" w:rsidRPr="00BA34A1">
        <w:rPr>
          <w:b/>
          <w:bCs/>
          <w:cs/>
          <w:lang w:bidi="si-LK"/>
        </w:rPr>
        <w:t>ටි</w:t>
      </w:r>
      <w:r w:rsidRPr="00BA34A1">
        <w:rPr>
          <w:rFonts w:hint="cs"/>
          <w:b/>
          <w:bCs/>
          <w:cs/>
          <w:lang w:bidi="si-LK"/>
        </w:rPr>
        <w:t>මා</w:t>
      </w:r>
      <w:r w:rsidR="00C066C0" w:rsidRPr="00BA34A1">
        <w:rPr>
          <w:b/>
          <w:bCs/>
          <w:cs/>
          <w:lang w:bidi="si-LK"/>
        </w:rPr>
        <w:t>කාසො</w:t>
      </w:r>
      <w:r w:rsidR="003E6E91">
        <w:rPr>
          <w:b/>
          <w:bCs/>
          <w:cs/>
          <w:lang w:bidi="si-LK"/>
        </w:rPr>
        <w:t>’</w:t>
      </w:r>
      <w:r>
        <w:rPr>
          <w:rFonts w:hint="cs"/>
          <w:cs/>
          <w:lang w:bidi="si-LK"/>
        </w:rPr>
        <w:t xml:space="preserve"> </w:t>
      </w:r>
      <w:r w:rsidR="00C066C0" w:rsidRPr="00BA34A1">
        <w:rPr>
          <w:cs/>
          <w:lang w:bidi="si-LK"/>
        </w:rPr>
        <w:t xml:space="preserve">යනු. </w:t>
      </w:r>
    </w:p>
    <w:p w14:paraId="23DA4DB5" w14:textId="624FAAF4" w:rsidR="00594132" w:rsidRDefault="00C066C0" w:rsidP="00EC4A20">
      <w:pPr>
        <w:rPr>
          <w:lang w:bidi="si-LK"/>
        </w:rPr>
      </w:pPr>
      <w:r w:rsidRPr="00C066C0">
        <w:rPr>
          <w:cs/>
          <w:lang w:bidi="si-LK"/>
        </w:rPr>
        <w:t>අන</w:t>
      </w:r>
      <w:r w:rsidR="00EB72C1">
        <w:rPr>
          <w:rFonts w:hint="cs"/>
          <w:cs/>
          <w:lang w:bidi="si-LK"/>
        </w:rPr>
        <w:t>න‍්තා</w:t>
      </w:r>
      <w:r w:rsidRPr="00C066C0">
        <w:rPr>
          <w:cs/>
          <w:lang w:bidi="si-LK"/>
        </w:rPr>
        <w:t xml:space="preserve">කාස යි කිය යුතු තැන්හි </w:t>
      </w:r>
      <w:r w:rsidR="00C72BB7">
        <w:rPr>
          <w:cs/>
          <w:lang w:bidi="si-LK"/>
        </w:rPr>
        <w:t>විශේෂ</w:t>
      </w:r>
      <w:r w:rsidRPr="00C066C0">
        <w:rPr>
          <w:cs/>
          <w:lang w:bidi="si-LK"/>
        </w:rPr>
        <w:t>ණයාගේ පරනිපාතයෙන් ආකාසාන</w:t>
      </w:r>
      <w:r w:rsidR="00EB72C1">
        <w:rPr>
          <w:rFonts w:hint="cs"/>
          <w:cs/>
          <w:lang w:bidi="si-LK"/>
        </w:rPr>
        <w:t>න‍්ත</w:t>
      </w:r>
      <w:r w:rsidR="00394EF6">
        <w:rPr>
          <w:lang w:bidi="si-LK"/>
        </w:rPr>
        <w:t xml:space="preserve">’ </w:t>
      </w:r>
      <w:r w:rsidR="00394EF6">
        <w:rPr>
          <w:cs/>
          <w:lang w:bidi="si-LK"/>
        </w:rPr>
        <w:t>යි</w:t>
      </w:r>
      <w:r w:rsidRPr="00C066C0">
        <w:rPr>
          <w:cs/>
          <w:lang w:bidi="si-LK"/>
        </w:rPr>
        <w:t xml:space="preserve"> කියන ලද්දේ ය. ඒ ම සුවසේ කීම සඳහා ආකාසාන</w:t>
      </w:r>
      <w:r w:rsidR="00594132">
        <w:rPr>
          <w:rFonts w:hint="cs"/>
          <w:cs/>
          <w:lang w:bidi="si-LK"/>
        </w:rPr>
        <w:t>ඤ‍්ච</w:t>
      </w:r>
      <w:r w:rsidR="00394EF6">
        <w:rPr>
          <w:lang w:bidi="si-LK"/>
        </w:rPr>
        <w:t xml:space="preserve">’ </w:t>
      </w:r>
      <w:r w:rsidR="00394EF6">
        <w:rPr>
          <w:cs/>
          <w:lang w:bidi="si-LK"/>
        </w:rPr>
        <w:t>යි</w:t>
      </w:r>
      <w:r w:rsidRPr="00C066C0">
        <w:rPr>
          <w:cs/>
          <w:lang w:bidi="si-LK"/>
        </w:rPr>
        <w:t xml:space="preserve"> කීහ. මේ ධ්‍ය</w:t>
      </w:r>
      <w:r w:rsidR="00594132">
        <w:rPr>
          <w:rFonts w:hint="cs"/>
          <w:cs/>
          <w:lang w:bidi="si-LK"/>
        </w:rPr>
        <w:t>ා</w:t>
      </w:r>
      <w:r w:rsidRPr="00C066C0">
        <w:rPr>
          <w:cs/>
          <w:lang w:bidi="si-LK"/>
        </w:rPr>
        <w:t>නයට අන</w:t>
      </w:r>
      <w:r w:rsidR="00594132">
        <w:rPr>
          <w:rFonts w:hint="cs"/>
          <w:cs/>
          <w:lang w:bidi="si-LK"/>
        </w:rPr>
        <w:t>න‍්ත</w:t>
      </w:r>
      <w:r w:rsidRPr="00C066C0">
        <w:rPr>
          <w:cs/>
          <w:lang w:bidi="si-LK"/>
        </w:rPr>
        <w:t xml:space="preserve"> වූ ආකාශ ප්‍රඥ</w:t>
      </w:r>
      <w:r w:rsidR="00594132">
        <w:rPr>
          <w:rFonts w:hint="cs"/>
          <w:cs/>
          <w:lang w:bidi="si-LK"/>
        </w:rPr>
        <w:t>ප‍්ති</w:t>
      </w:r>
      <w:r w:rsidRPr="00C066C0">
        <w:rPr>
          <w:cs/>
          <w:lang w:bidi="si-LK"/>
        </w:rPr>
        <w:t>ය ආධාර</w:t>
      </w:r>
      <w:r w:rsidR="00594132">
        <w:rPr>
          <w:rFonts w:hint="cs"/>
          <w:cs/>
          <w:lang w:bidi="si-LK"/>
        </w:rPr>
        <w:t>ස‍්ථා</w:t>
      </w:r>
      <w:r w:rsidRPr="00C066C0">
        <w:rPr>
          <w:cs/>
          <w:lang w:bidi="si-LK"/>
        </w:rPr>
        <w:t>න වන බැවින් ආකාසාන</w:t>
      </w:r>
      <w:r w:rsidR="00594132">
        <w:rPr>
          <w:rFonts w:hint="cs"/>
          <w:cs/>
          <w:lang w:bidi="si-LK"/>
        </w:rPr>
        <w:t>ඤ‍්චා</w:t>
      </w:r>
      <w:r w:rsidRPr="00C066C0">
        <w:rPr>
          <w:cs/>
          <w:lang w:bidi="si-LK"/>
        </w:rPr>
        <w:t>යතන යි කියන ලදී. ඒ හා යෙදුනු කුශලචි</w:t>
      </w:r>
      <w:r w:rsidR="00594132">
        <w:rPr>
          <w:rFonts w:hint="cs"/>
          <w:cs/>
          <w:lang w:bidi="si-LK"/>
        </w:rPr>
        <w:t>ත‍්ත</w:t>
      </w:r>
      <w:r w:rsidRPr="00C066C0">
        <w:rPr>
          <w:cs/>
          <w:lang w:bidi="si-LK"/>
        </w:rPr>
        <w:t>ය</w:t>
      </w:r>
      <w:r w:rsidRPr="00C066C0">
        <w:t xml:space="preserve">, </w:t>
      </w:r>
      <w:r w:rsidRPr="00C066C0">
        <w:rPr>
          <w:cs/>
          <w:lang w:bidi="si-LK"/>
        </w:rPr>
        <w:t>ආකාසාන</w:t>
      </w:r>
      <w:r w:rsidR="00594132">
        <w:rPr>
          <w:rFonts w:hint="cs"/>
          <w:cs/>
          <w:lang w:bidi="si-LK"/>
        </w:rPr>
        <w:t>ඤ‍්චා</w:t>
      </w:r>
      <w:r w:rsidRPr="00C066C0">
        <w:rPr>
          <w:cs/>
          <w:lang w:bidi="si-LK"/>
        </w:rPr>
        <w:t>යතනකුසලචි</w:t>
      </w:r>
      <w:r w:rsidR="00594132">
        <w:rPr>
          <w:rFonts w:hint="cs"/>
          <w:cs/>
          <w:lang w:bidi="si-LK"/>
        </w:rPr>
        <w:t>ත‍්ත</w:t>
      </w:r>
      <w:r w:rsidRPr="00C066C0">
        <w:rPr>
          <w:cs/>
          <w:lang w:bidi="si-LK"/>
        </w:rPr>
        <w:t xml:space="preserve"> නම්.</w:t>
      </w:r>
    </w:p>
    <w:p w14:paraId="08E3E1AA" w14:textId="3266B0BF" w:rsidR="00C066C0" w:rsidRPr="00C066C0" w:rsidRDefault="00EC4A20" w:rsidP="00EC4A20">
      <w:r>
        <w:rPr>
          <w:b/>
          <w:bCs/>
          <w:lang w:bidi="si-LK"/>
        </w:rPr>
        <w:t>‘</w:t>
      </w:r>
      <w:r w:rsidR="00C066C0" w:rsidRPr="00594132">
        <w:rPr>
          <w:b/>
          <w:bCs/>
          <w:cs/>
          <w:lang w:bidi="si-LK"/>
        </w:rPr>
        <w:t>වි</w:t>
      </w:r>
      <w:r w:rsidR="00594132" w:rsidRPr="00594132">
        <w:rPr>
          <w:rFonts w:hint="cs"/>
          <w:b/>
          <w:bCs/>
          <w:cs/>
          <w:lang w:bidi="si-LK"/>
        </w:rPr>
        <w:t>ඤ‍්ඤාණමෙව</w:t>
      </w:r>
      <w:r w:rsidR="00C066C0" w:rsidRPr="00594132">
        <w:rPr>
          <w:b/>
          <w:bCs/>
          <w:cs/>
          <w:lang w:bidi="si-LK"/>
        </w:rPr>
        <w:t xml:space="preserve"> අන</w:t>
      </w:r>
      <w:r w:rsidR="00594132" w:rsidRPr="00594132">
        <w:rPr>
          <w:rFonts w:hint="cs"/>
          <w:b/>
          <w:bCs/>
          <w:cs/>
          <w:lang w:bidi="si-LK"/>
        </w:rPr>
        <w:t>න‍්තං</w:t>
      </w:r>
      <w:r w:rsidR="00C066C0" w:rsidRPr="00594132">
        <w:rPr>
          <w:b/>
          <w:bCs/>
          <w:cs/>
          <w:lang w:bidi="si-LK"/>
        </w:rPr>
        <w:t xml:space="preserve"> වි</w:t>
      </w:r>
      <w:r w:rsidR="00594132" w:rsidRPr="00594132">
        <w:rPr>
          <w:rFonts w:hint="cs"/>
          <w:b/>
          <w:bCs/>
          <w:cs/>
          <w:lang w:bidi="si-LK"/>
        </w:rPr>
        <w:t>ඤ‍්ඤා</w:t>
      </w:r>
      <w:r w:rsidR="00C066C0" w:rsidRPr="00594132">
        <w:rPr>
          <w:b/>
          <w:bCs/>
          <w:cs/>
          <w:lang w:bidi="si-LK"/>
        </w:rPr>
        <w:t>ණ</w:t>
      </w:r>
      <w:r w:rsidR="00594132" w:rsidRPr="00594132">
        <w:rPr>
          <w:rFonts w:hint="cs"/>
          <w:b/>
          <w:bCs/>
          <w:cs/>
          <w:lang w:bidi="si-LK"/>
        </w:rPr>
        <w:t>න‍්තං</w:t>
      </w:r>
      <w:r w:rsidR="003E6E91">
        <w:rPr>
          <w:b/>
          <w:bCs/>
          <w:cs/>
          <w:lang w:bidi="si-LK"/>
        </w:rPr>
        <w:t>’</w:t>
      </w:r>
      <w:r w:rsidR="00C066C0" w:rsidRPr="00C066C0">
        <w:t xml:space="preserve"> </w:t>
      </w:r>
      <w:r w:rsidR="00594132">
        <w:rPr>
          <w:cs/>
          <w:lang w:bidi="si-LK"/>
        </w:rPr>
        <w:t>යි කිය</w:t>
      </w:r>
      <w:r w:rsidR="00594132">
        <w:rPr>
          <w:rFonts w:hint="cs"/>
          <w:cs/>
          <w:lang w:bidi="si-LK"/>
        </w:rPr>
        <w:t>ූ</w:t>
      </w:r>
      <w:r w:rsidR="00C066C0" w:rsidRPr="00C066C0">
        <w:rPr>
          <w:cs/>
          <w:lang w:bidi="si-LK"/>
        </w:rPr>
        <w:t xml:space="preserve"> බැවින් අන</w:t>
      </w:r>
      <w:r w:rsidR="00594132">
        <w:rPr>
          <w:rFonts w:hint="cs"/>
          <w:cs/>
          <w:lang w:bidi="si-LK"/>
        </w:rPr>
        <w:t>න‍්ත</w:t>
      </w:r>
      <w:r w:rsidR="00C066C0" w:rsidRPr="00C066C0">
        <w:rPr>
          <w:cs/>
          <w:lang w:bidi="si-LK"/>
        </w:rPr>
        <w:t xml:space="preserve"> වූ වි</w:t>
      </w:r>
      <w:r w:rsidR="00594132">
        <w:rPr>
          <w:rFonts w:hint="cs"/>
          <w:cs/>
          <w:lang w:bidi="si-LK"/>
        </w:rPr>
        <w:t>ඤ‍්ඤා</w:t>
      </w:r>
      <w:r w:rsidR="00C066C0" w:rsidRPr="00C066C0">
        <w:rPr>
          <w:cs/>
          <w:lang w:bidi="si-LK"/>
        </w:rPr>
        <w:t xml:space="preserve">ණය ම </w:t>
      </w:r>
      <w:r>
        <w:rPr>
          <w:lang w:bidi="si-LK"/>
        </w:rPr>
        <w:t>‘</w:t>
      </w:r>
      <w:r w:rsidR="00C066C0" w:rsidRPr="00C066C0">
        <w:rPr>
          <w:cs/>
          <w:lang w:bidi="si-LK"/>
        </w:rPr>
        <w:t>වි</w:t>
      </w:r>
      <w:r w:rsidR="00594132">
        <w:rPr>
          <w:rFonts w:hint="cs"/>
          <w:cs/>
          <w:lang w:bidi="si-LK"/>
        </w:rPr>
        <w:t>ඤ‍්ඤා</w:t>
      </w:r>
      <w:r w:rsidR="00C066C0" w:rsidRPr="00C066C0">
        <w:rPr>
          <w:cs/>
          <w:lang w:bidi="si-LK"/>
        </w:rPr>
        <w:t>ණ</w:t>
      </w:r>
      <w:r w:rsidR="00594132">
        <w:rPr>
          <w:rFonts w:hint="cs"/>
          <w:cs/>
          <w:lang w:bidi="si-LK"/>
        </w:rPr>
        <w:t>න‍්ත</w:t>
      </w:r>
      <w:r w:rsidR="003E6E91">
        <w:rPr>
          <w:cs/>
          <w:lang w:bidi="si-LK"/>
        </w:rPr>
        <w:t>’</w:t>
      </w:r>
      <w:r w:rsidR="00594132">
        <w:rPr>
          <w:rFonts w:hint="cs"/>
          <w:cs/>
          <w:lang w:bidi="si-LK"/>
        </w:rPr>
        <w:t xml:space="preserve"> </w:t>
      </w:r>
      <w:r w:rsidR="00C066C0" w:rsidRPr="00C066C0">
        <w:rPr>
          <w:cs/>
          <w:lang w:bidi="si-LK"/>
        </w:rPr>
        <w:t>නමි. මෙයින් ප්‍රථමාරූ</w:t>
      </w:r>
      <w:r w:rsidR="00594132">
        <w:rPr>
          <w:rFonts w:hint="cs"/>
          <w:cs/>
          <w:lang w:bidi="si-LK"/>
        </w:rPr>
        <w:t>ප්‍ය</w:t>
      </w:r>
      <w:r w:rsidR="00C066C0" w:rsidRPr="00C066C0">
        <w:rPr>
          <w:cs/>
          <w:lang w:bidi="si-LK"/>
        </w:rPr>
        <w:t>විඥානය කිය වේ. ප්‍රථමාරූ</w:t>
      </w:r>
      <w:r w:rsidR="00594132">
        <w:rPr>
          <w:rFonts w:hint="cs"/>
          <w:cs/>
          <w:lang w:bidi="si-LK"/>
        </w:rPr>
        <w:t>ප්‍ය</w:t>
      </w:r>
      <w:r w:rsidR="00C066C0" w:rsidRPr="00C066C0">
        <w:rPr>
          <w:cs/>
          <w:lang w:bidi="si-LK"/>
        </w:rPr>
        <w:t>විඥානය වනාහි උ</w:t>
      </w:r>
      <w:r w:rsidR="00594132">
        <w:rPr>
          <w:rFonts w:hint="cs"/>
          <w:cs/>
          <w:lang w:bidi="si-LK"/>
        </w:rPr>
        <w:t>ත‍්පා</w:t>
      </w:r>
      <w:r w:rsidR="00C066C0" w:rsidRPr="00C066C0">
        <w:rPr>
          <w:cs/>
          <w:lang w:bidi="si-LK"/>
        </w:rPr>
        <w:t>දාදිපරිච්</w:t>
      </w:r>
      <w:r w:rsidR="00594132">
        <w:rPr>
          <w:rFonts w:hint="cs"/>
          <w:cs/>
          <w:lang w:bidi="si-LK"/>
        </w:rPr>
        <w:t>ඡෙ</w:t>
      </w:r>
      <w:r w:rsidR="00C066C0" w:rsidRPr="00C066C0">
        <w:rPr>
          <w:cs/>
          <w:lang w:bidi="si-LK"/>
        </w:rPr>
        <w:t>ද ඇ</w:t>
      </w:r>
      <w:r w:rsidR="00594132">
        <w:rPr>
          <w:rFonts w:hint="cs"/>
          <w:cs/>
          <w:lang w:bidi="si-LK"/>
        </w:rPr>
        <w:t>ත්</w:t>
      </w:r>
      <w:r w:rsidR="00C066C0" w:rsidRPr="00C066C0">
        <w:rPr>
          <w:cs/>
          <w:lang w:bidi="si-LK"/>
        </w:rPr>
        <w:t>තේ නමුත්</w:t>
      </w:r>
      <w:r w:rsidR="00C066C0" w:rsidRPr="00C066C0">
        <w:t xml:space="preserve">, </w:t>
      </w:r>
      <w:r w:rsidR="00C066C0" w:rsidRPr="00C066C0">
        <w:rPr>
          <w:cs/>
          <w:lang w:bidi="si-LK"/>
        </w:rPr>
        <w:t>අන</w:t>
      </w:r>
      <w:r w:rsidR="00594132">
        <w:rPr>
          <w:rFonts w:hint="cs"/>
          <w:cs/>
          <w:lang w:bidi="si-LK"/>
        </w:rPr>
        <w:t>න‍්ත</w:t>
      </w:r>
      <w:r w:rsidR="00C066C0" w:rsidRPr="00C066C0">
        <w:rPr>
          <w:cs/>
          <w:lang w:bidi="si-LK"/>
        </w:rPr>
        <w:t xml:space="preserve"> වශයෙන් අරමුණු කළ අහසෙහි</w:t>
      </w:r>
      <w:r w:rsidR="00594132">
        <w:rPr>
          <w:rFonts w:hint="cs"/>
          <w:cs/>
          <w:lang w:bidi="si-LK"/>
        </w:rPr>
        <w:t xml:space="preserve"> </w:t>
      </w:r>
      <w:r w:rsidR="00C066C0" w:rsidRPr="00C066C0">
        <w:rPr>
          <w:cs/>
          <w:lang w:bidi="si-LK"/>
        </w:rPr>
        <w:t>උපදින බැවින්</w:t>
      </w:r>
      <w:r w:rsidR="00C066C0" w:rsidRPr="00C066C0">
        <w:t xml:space="preserve">, </w:t>
      </w:r>
      <w:r w:rsidR="00C066C0" w:rsidRPr="00C066C0">
        <w:rPr>
          <w:cs/>
          <w:lang w:bidi="si-LK"/>
        </w:rPr>
        <w:t>තමන් අරමුණු කොට හටගත් භාවනාව</w:t>
      </w:r>
      <w:r w:rsidR="00594132">
        <w:rPr>
          <w:rFonts w:hint="cs"/>
          <w:cs/>
          <w:lang w:bidi="si-LK"/>
        </w:rPr>
        <w:t>න්</w:t>
      </w:r>
      <w:r w:rsidR="00C066C0" w:rsidRPr="00C066C0">
        <w:rPr>
          <w:cs/>
          <w:lang w:bidi="si-LK"/>
        </w:rPr>
        <w:t>ගේ උ</w:t>
      </w:r>
      <w:r w:rsidR="00C6369B">
        <w:rPr>
          <w:rFonts w:hint="cs"/>
          <w:cs/>
          <w:lang w:bidi="si-LK"/>
        </w:rPr>
        <w:t>ත‍්පා</w:t>
      </w:r>
      <w:r w:rsidR="00C066C0" w:rsidRPr="00C066C0">
        <w:rPr>
          <w:cs/>
          <w:lang w:bidi="si-LK"/>
        </w:rPr>
        <w:t>දාදී වූ අ</w:t>
      </w:r>
      <w:r w:rsidR="00C6369B">
        <w:rPr>
          <w:rFonts w:hint="cs"/>
          <w:cs/>
          <w:lang w:bidi="si-LK"/>
        </w:rPr>
        <w:t>න‍්ත</w:t>
      </w:r>
      <w:r w:rsidR="00C066C0" w:rsidRPr="00C066C0">
        <w:rPr>
          <w:cs/>
          <w:lang w:bidi="si-LK"/>
        </w:rPr>
        <w:t>ය නො ගෙණ අන</w:t>
      </w:r>
      <w:r w:rsidR="00C6369B">
        <w:rPr>
          <w:rFonts w:hint="cs"/>
          <w:cs/>
          <w:lang w:bidi="si-LK"/>
        </w:rPr>
        <w:t>න‍්ත</w:t>
      </w:r>
      <w:r w:rsidR="00C066C0" w:rsidRPr="00C066C0">
        <w:rPr>
          <w:cs/>
          <w:lang w:bidi="si-LK"/>
        </w:rPr>
        <w:t xml:space="preserve"> වශයෙන් පැතිර හටගන්නා බැවින් අන</w:t>
      </w:r>
      <w:r w:rsidR="00C6369B">
        <w:rPr>
          <w:rFonts w:hint="cs"/>
          <w:cs/>
          <w:lang w:bidi="si-LK"/>
        </w:rPr>
        <w:t>න‍්ත</w:t>
      </w:r>
      <w:r w:rsidR="00394EF6">
        <w:rPr>
          <w:lang w:bidi="si-LK"/>
        </w:rPr>
        <w:t xml:space="preserve">’ </w:t>
      </w:r>
      <w:r w:rsidR="00394EF6">
        <w:rPr>
          <w:cs/>
          <w:lang w:bidi="si-LK"/>
        </w:rPr>
        <w:t>යි</w:t>
      </w:r>
      <w:r w:rsidR="00C066C0" w:rsidRPr="00C066C0">
        <w:rPr>
          <w:cs/>
          <w:lang w:bidi="si-LK"/>
        </w:rPr>
        <w:t xml:space="preserve"> කියනු ලැබේ. වි</w:t>
      </w:r>
      <w:r w:rsidR="00C6369B">
        <w:rPr>
          <w:rFonts w:hint="cs"/>
          <w:cs/>
          <w:lang w:bidi="si-LK"/>
        </w:rPr>
        <w:t>ඤ‍්ඤාණන‍්ත</w:t>
      </w:r>
      <w:r w:rsidR="00C066C0" w:rsidRPr="00C066C0">
        <w:rPr>
          <w:cs/>
          <w:lang w:bidi="si-LK"/>
        </w:rPr>
        <w:t xml:space="preserve"> යි කියයුතු තැන්හි </w:t>
      </w:r>
      <w:r>
        <w:rPr>
          <w:lang w:bidi="si-LK"/>
        </w:rPr>
        <w:t>‘</w:t>
      </w:r>
      <w:r w:rsidR="00C066C0" w:rsidRPr="00C066C0">
        <w:rPr>
          <w:cs/>
          <w:lang w:bidi="si-LK"/>
        </w:rPr>
        <w:t>වි</w:t>
      </w:r>
      <w:r w:rsidR="00C6369B">
        <w:rPr>
          <w:rFonts w:hint="cs"/>
          <w:cs/>
          <w:lang w:bidi="si-LK"/>
        </w:rPr>
        <w:t>ඤ‍්ඤාණඤ‍්ච</w:t>
      </w:r>
      <w:r w:rsidR="00394EF6">
        <w:rPr>
          <w:lang w:bidi="si-LK"/>
        </w:rPr>
        <w:t xml:space="preserve">’ </w:t>
      </w:r>
      <w:r w:rsidR="00394EF6">
        <w:rPr>
          <w:cs/>
          <w:lang w:bidi="si-LK"/>
        </w:rPr>
        <w:t>යි</w:t>
      </w:r>
      <w:r w:rsidR="00C066C0" w:rsidRPr="00C066C0">
        <w:rPr>
          <w:cs/>
          <w:lang w:bidi="si-LK"/>
        </w:rPr>
        <w:t xml:space="preserve"> කියන ලදී. මේ </w:t>
      </w:r>
      <w:r w:rsidR="00B01432">
        <w:rPr>
          <w:rFonts w:hint="cs"/>
          <w:cs/>
          <w:lang w:bidi="si-LK"/>
        </w:rPr>
        <w:t>ද්වි</w:t>
      </w:r>
      <w:r w:rsidR="00C066C0" w:rsidRPr="00C066C0">
        <w:rPr>
          <w:cs/>
          <w:lang w:bidi="si-LK"/>
        </w:rPr>
        <w:t>තීයාරූප්‍යධ්‍ය</w:t>
      </w:r>
      <w:r w:rsidR="00C6369B">
        <w:rPr>
          <w:rFonts w:hint="cs"/>
          <w:cs/>
          <w:lang w:bidi="si-LK"/>
        </w:rPr>
        <w:t>ා</w:t>
      </w:r>
      <w:r w:rsidR="00C066C0" w:rsidRPr="00C066C0">
        <w:rPr>
          <w:cs/>
          <w:lang w:bidi="si-LK"/>
        </w:rPr>
        <w:t>නයට ප්‍රථමාරූ</w:t>
      </w:r>
      <w:r w:rsidR="00C6369B">
        <w:rPr>
          <w:rFonts w:hint="cs"/>
          <w:cs/>
          <w:lang w:bidi="si-LK"/>
        </w:rPr>
        <w:t>ප්‍ය</w:t>
      </w:r>
      <w:r w:rsidR="00C066C0" w:rsidRPr="00C066C0">
        <w:rPr>
          <w:cs/>
          <w:lang w:bidi="si-LK"/>
        </w:rPr>
        <w:t xml:space="preserve"> විඥානය ආධාර වන බැවින්</w:t>
      </w:r>
      <w:r w:rsidR="00C066C0" w:rsidRPr="00C066C0">
        <w:t xml:space="preserve">, </w:t>
      </w:r>
      <w:r w:rsidR="00C066C0" w:rsidRPr="00C066C0">
        <w:rPr>
          <w:cs/>
          <w:lang w:bidi="si-LK"/>
        </w:rPr>
        <w:t>වි</w:t>
      </w:r>
      <w:r w:rsidR="00C6369B">
        <w:rPr>
          <w:rFonts w:hint="cs"/>
          <w:cs/>
          <w:lang w:bidi="si-LK"/>
        </w:rPr>
        <w:t>ඤ‍්ඤාණඤ‍්චා</w:t>
      </w:r>
      <w:r w:rsidR="00C066C0" w:rsidRPr="00C066C0">
        <w:rPr>
          <w:cs/>
          <w:lang w:bidi="si-LK"/>
        </w:rPr>
        <w:t>යතන</w:t>
      </w:r>
      <w:r w:rsidR="00C066C0" w:rsidRPr="00C066C0">
        <w:t xml:space="preserve">, </w:t>
      </w:r>
      <w:r w:rsidR="00C066C0" w:rsidRPr="00C066C0">
        <w:rPr>
          <w:cs/>
          <w:lang w:bidi="si-LK"/>
        </w:rPr>
        <w:t>නම් වේ. ඒ හා යෙදුනු කුශලචි</w:t>
      </w:r>
      <w:r w:rsidR="00C6369B">
        <w:rPr>
          <w:rFonts w:hint="cs"/>
          <w:cs/>
          <w:lang w:bidi="si-LK"/>
        </w:rPr>
        <w:t>ත‍්ත</w:t>
      </w:r>
      <w:r w:rsidR="00C066C0" w:rsidRPr="00C066C0">
        <w:rPr>
          <w:cs/>
          <w:lang w:bidi="si-LK"/>
        </w:rPr>
        <w:t>ය</w:t>
      </w:r>
      <w:r w:rsidR="00C6369B">
        <w:rPr>
          <w:rFonts w:hint="cs"/>
          <w:cs/>
          <w:lang w:bidi="si-LK"/>
        </w:rPr>
        <w:t xml:space="preserve">, </w:t>
      </w:r>
      <w:r w:rsidR="00C066C0" w:rsidRPr="00C066C0">
        <w:rPr>
          <w:cs/>
          <w:lang w:bidi="si-LK"/>
        </w:rPr>
        <w:t>වි</w:t>
      </w:r>
      <w:r w:rsidR="00C6369B">
        <w:rPr>
          <w:rFonts w:hint="cs"/>
          <w:cs/>
          <w:lang w:bidi="si-LK"/>
        </w:rPr>
        <w:t>ඤ‍්ඤාණඤ‍්චා</w:t>
      </w:r>
      <w:r w:rsidR="00C066C0" w:rsidRPr="00C066C0">
        <w:rPr>
          <w:cs/>
          <w:lang w:bidi="si-LK"/>
        </w:rPr>
        <w:t>යතනකුසලචි</w:t>
      </w:r>
      <w:r w:rsidR="00C6369B">
        <w:rPr>
          <w:rFonts w:hint="cs"/>
          <w:cs/>
          <w:lang w:bidi="si-LK"/>
        </w:rPr>
        <w:t>ත‍්ත</w:t>
      </w:r>
      <w:r w:rsidR="00C066C0" w:rsidRPr="00C066C0">
        <w:rPr>
          <w:cs/>
          <w:lang w:bidi="si-LK"/>
        </w:rPr>
        <w:t xml:space="preserve"> නම් වේ. </w:t>
      </w:r>
    </w:p>
    <w:p w14:paraId="2954E01F" w14:textId="3346766B" w:rsidR="00C066C0" w:rsidRPr="00C066C0" w:rsidRDefault="00C066C0" w:rsidP="00EC4A20">
      <w:r w:rsidRPr="00C066C0">
        <w:rPr>
          <w:cs/>
          <w:lang w:bidi="si-LK"/>
        </w:rPr>
        <w:t>ප්‍රථම</w:t>
      </w:r>
      <w:r w:rsidR="00C6369B">
        <w:rPr>
          <w:rFonts w:hint="cs"/>
          <w:cs/>
          <w:lang w:bidi="si-LK"/>
        </w:rPr>
        <w:t>ා</w:t>
      </w:r>
      <w:r w:rsidRPr="00C066C0">
        <w:rPr>
          <w:cs/>
          <w:lang w:bidi="si-LK"/>
        </w:rPr>
        <w:t>රූ</w:t>
      </w:r>
      <w:r w:rsidR="00C6369B">
        <w:rPr>
          <w:rFonts w:hint="cs"/>
          <w:cs/>
          <w:lang w:bidi="si-LK"/>
        </w:rPr>
        <w:t>ප්‍යවි</w:t>
      </w:r>
      <w:r w:rsidRPr="00C066C0">
        <w:rPr>
          <w:cs/>
          <w:lang w:bidi="si-LK"/>
        </w:rPr>
        <w:t>ඥානයාගේ කිසිත් නැතිබව</w:t>
      </w:r>
      <w:r w:rsidRPr="00C066C0">
        <w:t xml:space="preserve">, </w:t>
      </w:r>
      <w:r w:rsidR="00EC4A20">
        <w:t>‘</w:t>
      </w:r>
      <w:r w:rsidRPr="00C066C0">
        <w:rPr>
          <w:cs/>
          <w:lang w:bidi="si-LK"/>
        </w:rPr>
        <w:t>ආකි</w:t>
      </w:r>
      <w:r w:rsidR="002B3818">
        <w:rPr>
          <w:rFonts w:hint="cs"/>
          <w:cs/>
          <w:lang w:bidi="si-LK"/>
        </w:rPr>
        <w:t>ඤ‍්චඤ‍්ඤ</w:t>
      </w:r>
      <w:r w:rsidR="003E6E91">
        <w:rPr>
          <w:cs/>
          <w:lang w:bidi="si-LK"/>
        </w:rPr>
        <w:t>’</w:t>
      </w:r>
      <w:r w:rsidRPr="00C066C0">
        <w:rPr>
          <w:cs/>
          <w:lang w:bidi="si-LK"/>
        </w:rPr>
        <w:t xml:space="preserve"> නම්. මේ බව </w:t>
      </w:r>
      <w:r w:rsidR="003E6E91" w:rsidRPr="00EC4A20">
        <w:rPr>
          <w:b/>
          <w:bCs/>
          <w:cs/>
          <w:lang w:bidi="si-LK"/>
        </w:rPr>
        <w:t>‘</w:t>
      </w:r>
      <w:r w:rsidRPr="00EC4A20">
        <w:rPr>
          <w:b/>
          <w:bCs/>
          <w:cs/>
          <w:lang w:bidi="si-LK"/>
        </w:rPr>
        <w:t>නා</w:t>
      </w:r>
      <w:r w:rsidR="002B3818" w:rsidRPr="00EC4A20">
        <w:rPr>
          <w:rFonts w:hint="cs"/>
          <w:b/>
          <w:bCs/>
          <w:cs/>
          <w:lang w:bidi="si-LK"/>
        </w:rPr>
        <w:t>ස‍්ස</w:t>
      </w:r>
      <w:r w:rsidRPr="00EC4A20">
        <w:rPr>
          <w:b/>
          <w:bCs/>
          <w:cs/>
          <w:lang w:bidi="si-LK"/>
        </w:rPr>
        <w:t xml:space="preserve"> පඨමාරු</w:t>
      </w:r>
      <w:r w:rsidR="002B3818" w:rsidRPr="00EC4A20">
        <w:rPr>
          <w:rFonts w:hint="cs"/>
          <w:b/>
          <w:bCs/>
          <w:cs/>
          <w:lang w:bidi="si-LK"/>
        </w:rPr>
        <w:t>ප‍්පස‍්ස</w:t>
      </w:r>
      <w:r w:rsidRPr="00EC4A20">
        <w:rPr>
          <w:b/>
          <w:bCs/>
          <w:cs/>
          <w:lang w:bidi="si-LK"/>
        </w:rPr>
        <w:t xml:space="preserve"> කි</w:t>
      </w:r>
      <w:r w:rsidR="002B3818" w:rsidRPr="00EC4A20">
        <w:rPr>
          <w:rFonts w:hint="cs"/>
          <w:b/>
          <w:bCs/>
          <w:cs/>
          <w:lang w:bidi="si-LK"/>
        </w:rPr>
        <w:t>ඤ‍්ච</w:t>
      </w:r>
      <w:r w:rsidRPr="00EC4A20">
        <w:rPr>
          <w:b/>
          <w:bCs/>
          <w:cs/>
          <w:lang w:bidi="si-LK"/>
        </w:rPr>
        <w:t>නං අ</w:t>
      </w:r>
      <w:r w:rsidR="002B3818" w:rsidRPr="00EC4A20">
        <w:rPr>
          <w:rFonts w:hint="cs"/>
          <w:b/>
          <w:bCs/>
          <w:cs/>
          <w:lang w:bidi="si-LK"/>
        </w:rPr>
        <w:t>ප‍්පමත‍්ත</w:t>
      </w:r>
      <w:r w:rsidRPr="00EC4A20">
        <w:rPr>
          <w:b/>
          <w:bCs/>
          <w:cs/>
          <w:lang w:bidi="si-LK"/>
        </w:rPr>
        <w:t>කං අ</w:t>
      </w:r>
      <w:r w:rsidR="002B3818" w:rsidRPr="00EC4A20">
        <w:rPr>
          <w:rFonts w:hint="cs"/>
          <w:b/>
          <w:bCs/>
          <w:cs/>
          <w:lang w:bidi="si-LK"/>
        </w:rPr>
        <w:t>න‍්ත</w:t>
      </w:r>
      <w:r w:rsidRPr="00EC4A20">
        <w:rPr>
          <w:b/>
          <w:bCs/>
          <w:cs/>
          <w:lang w:bidi="si-LK"/>
        </w:rPr>
        <w:t>මසො</w:t>
      </w:r>
      <w:r w:rsidRPr="00EC4A20">
        <w:rPr>
          <w:b/>
          <w:bCs/>
        </w:rPr>
        <w:t xml:space="preserve">, </w:t>
      </w:r>
      <w:r w:rsidR="002B3818" w:rsidRPr="00EC4A20">
        <w:rPr>
          <w:b/>
          <w:bCs/>
          <w:cs/>
          <w:lang w:bidi="si-LK"/>
        </w:rPr>
        <w:t>භවඞ‍්ග</w:t>
      </w:r>
      <w:r w:rsidRPr="00EC4A20">
        <w:rPr>
          <w:b/>
          <w:bCs/>
          <w:cs/>
          <w:lang w:bidi="si-LK"/>
        </w:rPr>
        <w:t>ම</w:t>
      </w:r>
      <w:r w:rsidR="002B3818" w:rsidRPr="00EC4A20">
        <w:rPr>
          <w:rFonts w:hint="cs"/>
          <w:b/>
          <w:bCs/>
          <w:cs/>
          <w:lang w:bidi="si-LK"/>
        </w:rPr>
        <w:t>ත‍්තම‍්පි</w:t>
      </w:r>
      <w:r w:rsidRPr="00EC4A20">
        <w:rPr>
          <w:b/>
          <w:bCs/>
          <w:cs/>
          <w:lang w:bidi="si-LK"/>
        </w:rPr>
        <w:t xml:space="preserve"> අව</w:t>
      </w:r>
      <w:r w:rsidR="002B3818" w:rsidRPr="00EC4A20">
        <w:rPr>
          <w:rFonts w:hint="cs"/>
          <w:b/>
          <w:bCs/>
          <w:cs/>
          <w:lang w:bidi="si-LK"/>
        </w:rPr>
        <w:t>සිඨං</w:t>
      </w:r>
      <w:r w:rsidRPr="00EC4A20">
        <w:rPr>
          <w:b/>
          <w:bCs/>
          <w:cs/>
          <w:lang w:bidi="si-LK"/>
        </w:rPr>
        <w:t xml:space="preserve"> න</w:t>
      </w:r>
      <w:r w:rsidR="002B3818" w:rsidRPr="00EC4A20">
        <w:rPr>
          <w:rFonts w:hint="cs"/>
          <w:b/>
          <w:bCs/>
          <w:cs/>
          <w:lang w:bidi="si-LK"/>
        </w:rPr>
        <w:t>ත්‍ථී</w:t>
      </w:r>
      <w:r w:rsidR="003E6E91" w:rsidRPr="00EC4A20">
        <w:rPr>
          <w:b/>
          <w:bCs/>
          <w:cs/>
          <w:lang w:bidi="si-LK"/>
        </w:rPr>
        <w:t>’</w:t>
      </w:r>
      <w:r w:rsidRPr="00EC4A20">
        <w:rPr>
          <w:b/>
          <w:bCs/>
          <w:cs/>
          <w:lang w:bidi="si-LK"/>
        </w:rPr>
        <w:t>ති අකි</w:t>
      </w:r>
      <w:r w:rsidR="002B3818" w:rsidRPr="00EC4A20">
        <w:rPr>
          <w:rFonts w:hint="cs"/>
          <w:b/>
          <w:bCs/>
          <w:cs/>
          <w:lang w:bidi="si-LK"/>
        </w:rPr>
        <w:t>ඤ‍්ච</w:t>
      </w:r>
      <w:r w:rsidRPr="00EC4A20">
        <w:rPr>
          <w:b/>
          <w:bCs/>
          <w:cs/>
          <w:lang w:bidi="si-LK"/>
        </w:rPr>
        <w:t>නං</w:t>
      </w:r>
      <w:r w:rsidRPr="00EC4A20">
        <w:rPr>
          <w:b/>
          <w:bCs/>
        </w:rPr>
        <w:t xml:space="preserve">, </w:t>
      </w:r>
      <w:r w:rsidRPr="00EC4A20">
        <w:rPr>
          <w:b/>
          <w:bCs/>
          <w:cs/>
          <w:lang w:bidi="si-LK"/>
        </w:rPr>
        <w:t>ත</w:t>
      </w:r>
      <w:r w:rsidR="002B3818" w:rsidRPr="00EC4A20">
        <w:rPr>
          <w:rFonts w:hint="cs"/>
          <w:b/>
          <w:bCs/>
          <w:cs/>
          <w:lang w:bidi="si-LK"/>
        </w:rPr>
        <w:t>ස‍්ස</w:t>
      </w:r>
      <w:r w:rsidRPr="00EC4A20">
        <w:rPr>
          <w:b/>
          <w:bCs/>
          <w:cs/>
          <w:lang w:bidi="si-LK"/>
        </w:rPr>
        <w:t xml:space="preserve"> භාවො ආකි</w:t>
      </w:r>
      <w:r w:rsidR="002B3818" w:rsidRPr="00EC4A20">
        <w:rPr>
          <w:rFonts w:hint="cs"/>
          <w:b/>
          <w:bCs/>
          <w:cs/>
          <w:lang w:bidi="si-LK"/>
        </w:rPr>
        <w:t>ඤ‍්චඤ‍්ඤං</w:t>
      </w:r>
      <w:r w:rsidR="003E6E91" w:rsidRPr="00EC4A20">
        <w:rPr>
          <w:b/>
          <w:bCs/>
          <w:cs/>
          <w:lang w:bidi="si-LK"/>
        </w:rPr>
        <w:t>’</w:t>
      </w:r>
      <w:r w:rsidR="002B3818">
        <w:rPr>
          <w:rFonts w:hint="cs"/>
          <w:cs/>
          <w:lang w:bidi="si-LK"/>
        </w:rPr>
        <w:t xml:space="preserve"> </w:t>
      </w:r>
      <w:r w:rsidRPr="00C066C0">
        <w:rPr>
          <w:cs/>
          <w:lang w:bidi="si-LK"/>
        </w:rPr>
        <w:t>යනු. මේ ධ්‍යානයට ප්‍රථමාරූ</w:t>
      </w:r>
      <w:r w:rsidR="002B3818">
        <w:rPr>
          <w:rFonts w:hint="cs"/>
          <w:cs/>
          <w:lang w:bidi="si-LK"/>
        </w:rPr>
        <w:t>ප්‍ය</w:t>
      </w:r>
      <w:r w:rsidRPr="00C066C0">
        <w:rPr>
          <w:cs/>
          <w:lang w:bidi="si-LK"/>
        </w:rPr>
        <w:t xml:space="preserve"> විඥානයාගේ අභාවමාත්‍රය ආධාර වන බැවින් ආකි</w:t>
      </w:r>
      <w:r w:rsidR="002B3818">
        <w:rPr>
          <w:rFonts w:hint="cs"/>
          <w:cs/>
          <w:lang w:bidi="si-LK"/>
        </w:rPr>
        <w:t>ඤ‍්චඤ‍්ඤායතන</w:t>
      </w:r>
      <w:r w:rsidR="003E6E91">
        <w:rPr>
          <w:cs/>
          <w:lang w:bidi="si-LK"/>
        </w:rPr>
        <w:t>’</w:t>
      </w:r>
      <w:r w:rsidRPr="00C066C0">
        <w:rPr>
          <w:cs/>
          <w:lang w:bidi="si-LK"/>
        </w:rPr>
        <w:t xml:space="preserve"> නම් වේ. </w:t>
      </w:r>
    </w:p>
    <w:p w14:paraId="3826C2EE" w14:textId="0EFB5E02" w:rsidR="00C066C0" w:rsidRPr="00BD15DC" w:rsidRDefault="00C066C0" w:rsidP="00EC4A20">
      <w:pPr>
        <w:rPr>
          <w:b/>
          <w:bCs/>
        </w:rPr>
      </w:pPr>
      <w:r w:rsidRPr="00C066C0">
        <w:rPr>
          <w:cs/>
          <w:lang w:bidi="si-LK"/>
        </w:rPr>
        <w:t>චතු</w:t>
      </w:r>
      <w:r w:rsidR="006B484C">
        <w:rPr>
          <w:rFonts w:hint="cs"/>
          <w:cs/>
          <w:lang w:bidi="si-LK"/>
        </w:rPr>
        <w:t>ර්‍ත්‍ථා</w:t>
      </w:r>
      <w:r w:rsidRPr="00C066C0">
        <w:rPr>
          <w:cs/>
          <w:lang w:bidi="si-LK"/>
        </w:rPr>
        <w:t>රූප්‍යධ්‍යානය</w:t>
      </w:r>
      <w:r w:rsidRPr="00C066C0">
        <w:t xml:space="preserve">, </w:t>
      </w:r>
      <w:r w:rsidRPr="00C066C0">
        <w:rPr>
          <w:cs/>
          <w:lang w:bidi="si-LK"/>
        </w:rPr>
        <w:t>නෙවස</w:t>
      </w:r>
      <w:r w:rsidR="002B3818">
        <w:rPr>
          <w:rFonts w:hint="cs"/>
          <w:cs/>
          <w:lang w:bidi="si-LK"/>
        </w:rPr>
        <w:t>ඤ‍්ඤානාසඤ‍්ඤ</w:t>
      </w:r>
      <w:r w:rsidRPr="00C066C0">
        <w:rPr>
          <w:cs/>
          <w:lang w:bidi="si-LK"/>
        </w:rPr>
        <w:t xml:space="preserve"> යන මෙයින් ගැණේ. මහත් ලෙසින් සංඥා ව නැති බැවින් සියුම් ලෙසින් සංඥා ව ඇති බැවින් නෙවස</w:t>
      </w:r>
      <w:r w:rsidR="002B3818">
        <w:rPr>
          <w:rFonts w:hint="cs"/>
          <w:cs/>
          <w:lang w:bidi="si-LK"/>
        </w:rPr>
        <w:t>ඤ‍්ඤානාසඤ‍්ඤ</w:t>
      </w:r>
      <w:r w:rsidR="003E6E91">
        <w:rPr>
          <w:cs/>
          <w:lang w:bidi="si-LK"/>
        </w:rPr>
        <w:t>’</w:t>
      </w:r>
      <w:r w:rsidR="002B3818">
        <w:rPr>
          <w:rFonts w:hint="cs"/>
          <w:cs/>
          <w:lang w:bidi="si-LK"/>
        </w:rPr>
        <w:t xml:space="preserve"> </w:t>
      </w:r>
      <w:r w:rsidRPr="00C066C0">
        <w:rPr>
          <w:cs/>
          <w:lang w:bidi="si-LK"/>
        </w:rPr>
        <w:t>න</w:t>
      </w:r>
      <w:r w:rsidR="002B3818">
        <w:rPr>
          <w:rFonts w:hint="cs"/>
          <w:cs/>
          <w:lang w:bidi="si-LK"/>
        </w:rPr>
        <w:t>ම්</w:t>
      </w:r>
      <w:r w:rsidRPr="00C066C0">
        <w:rPr>
          <w:cs/>
          <w:lang w:bidi="si-LK"/>
        </w:rPr>
        <w:t xml:space="preserve">. ඒ බව </w:t>
      </w:r>
      <w:r w:rsidR="003E6E91">
        <w:rPr>
          <w:b/>
          <w:bCs/>
          <w:cs/>
          <w:lang w:bidi="si-LK"/>
        </w:rPr>
        <w:t>‘</w:t>
      </w:r>
      <w:r w:rsidRPr="002B3818">
        <w:rPr>
          <w:b/>
          <w:bCs/>
          <w:cs/>
          <w:lang w:bidi="si-LK"/>
        </w:rPr>
        <w:t>ඔලාරිකාය ස</w:t>
      </w:r>
      <w:r w:rsidR="002B3818" w:rsidRPr="002B3818">
        <w:rPr>
          <w:rFonts w:hint="cs"/>
          <w:b/>
          <w:bCs/>
          <w:cs/>
          <w:lang w:bidi="si-LK"/>
        </w:rPr>
        <w:t>ඤ‍්ඤා</w:t>
      </w:r>
      <w:r w:rsidRPr="002B3818">
        <w:rPr>
          <w:b/>
          <w:bCs/>
          <w:cs/>
          <w:lang w:bidi="si-LK"/>
        </w:rPr>
        <w:t>ය අභාවතො සුඛුමාය ච ස</w:t>
      </w:r>
      <w:r w:rsidR="002B3818" w:rsidRPr="002B3818">
        <w:rPr>
          <w:rFonts w:hint="cs"/>
          <w:b/>
          <w:bCs/>
          <w:cs/>
          <w:lang w:bidi="si-LK"/>
        </w:rPr>
        <w:t>ඤ‍්ඤා</w:t>
      </w:r>
      <w:r w:rsidRPr="002B3818">
        <w:rPr>
          <w:b/>
          <w:bCs/>
          <w:cs/>
          <w:lang w:bidi="si-LK"/>
        </w:rPr>
        <w:t>ය අ</w:t>
      </w:r>
      <w:r w:rsidR="002B3818" w:rsidRPr="002B3818">
        <w:rPr>
          <w:rFonts w:hint="cs"/>
          <w:b/>
          <w:bCs/>
          <w:cs/>
          <w:lang w:bidi="si-LK"/>
        </w:rPr>
        <w:t>ත්‍ථි</w:t>
      </w:r>
      <w:r w:rsidRPr="002B3818">
        <w:rPr>
          <w:b/>
          <w:bCs/>
          <w:cs/>
          <w:lang w:bidi="si-LK"/>
        </w:rPr>
        <w:t>තාය</w:t>
      </w:r>
      <w:r w:rsidR="002B3818" w:rsidRPr="002B3818">
        <w:rPr>
          <w:rFonts w:hint="cs"/>
          <w:b/>
          <w:bCs/>
          <w:cs/>
          <w:lang w:bidi="si-LK"/>
        </w:rPr>
        <w:t xml:space="preserve"> නෙවස‍්ස</w:t>
      </w:r>
      <w:r w:rsidRPr="002B3818">
        <w:rPr>
          <w:b/>
          <w:bCs/>
          <w:cs/>
          <w:lang w:bidi="si-LK"/>
        </w:rPr>
        <w:t xml:space="preserve"> සස</w:t>
      </w:r>
      <w:r w:rsidR="002B3818" w:rsidRPr="002B3818">
        <w:rPr>
          <w:rFonts w:hint="cs"/>
          <w:b/>
          <w:bCs/>
          <w:cs/>
          <w:lang w:bidi="si-LK"/>
        </w:rPr>
        <w:t>ම‍්ප</w:t>
      </w:r>
      <w:r w:rsidRPr="002B3818">
        <w:rPr>
          <w:b/>
          <w:bCs/>
          <w:cs/>
          <w:lang w:bidi="si-LK"/>
        </w:rPr>
        <w:t>යු</w:t>
      </w:r>
      <w:r w:rsidR="002B3818" w:rsidRPr="002B3818">
        <w:rPr>
          <w:rFonts w:hint="cs"/>
          <w:b/>
          <w:bCs/>
          <w:cs/>
          <w:lang w:bidi="si-LK"/>
        </w:rPr>
        <w:t>ත‍්ත</w:t>
      </w:r>
      <w:r w:rsidRPr="002B3818">
        <w:rPr>
          <w:b/>
          <w:bCs/>
          <w:cs/>
          <w:lang w:bidi="si-LK"/>
        </w:rPr>
        <w:t>ධ</w:t>
      </w:r>
      <w:r w:rsidR="002B3818" w:rsidRPr="002B3818">
        <w:rPr>
          <w:rFonts w:hint="cs"/>
          <w:b/>
          <w:bCs/>
          <w:cs/>
          <w:lang w:bidi="si-LK"/>
        </w:rPr>
        <w:t>ම‍්මස‍්ස</w:t>
      </w:r>
      <w:r w:rsidRPr="002B3818">
        <w:rPr>
          <w:b/>
          <w:bCs/>
          <w:cs/>
          <w:lang w:bidi="si-LK"/>
        </w:rPr>
        <w:t xml:space="preserve"> ස</w:t>
      </w:r>
      <w:r w:rsidR="002B3818" w:rsidRPr="002B3818">
        <w:rPr>
          <w:rFonts w:hint="cs"/>
          <w:b/>
          <w:bCs/>
          <w:cs/>
          <w:lang w:bidi="si-LK"/>
        </w:rPr>
        <w:t>ඤ‍්ඤා</w:t>
      </w:r>
      <w:r w:rsidRPr="002B3818">
        <w:rPr>
          <w:b/>
          <w:bCs/>
          <w:cs/>
          <w:lang w:bidi="si-LK"/>
        </w:rPr>
        <w:t xml:space="preserve"> අ</w:t>
      </w:r>
      <w:r w:rsidR="002B3818" w:rsidRPr="002B3818">
        <w:rPr>
          <w:rFonts w:hint="cs"/>
          <w:b/>
          <w:bCs/>
          <w:cs/>
          <w:lang w:bidi="si-LK"/>
        </w:rPr>
        <w:t>ත්‍ථි</w:t>
      </w:r>
      <w:r w:rsidRPr="002B3818">
        <w:rPr>
          <w:b/>
          <w:bCs/>
          <w:cs/>
          <w:lang w:bidi="si-LK"/>
        </w:rPr>
        <w:t>තාපි අස</w:t>
      </w:r>
      <w:r w:rsidR="002B3818" w:rsidRPr="002B3818">
        <w:rPr>
          <w:rFonts w:hint="cs"/>
          <w:b/>
          <w:bCs/>
          <w:cs/>
          <w:lang w:bidi="si-LK"/>
        </w:rPr>
        <w:t xml:space="preserve">ඤ‍්ඤං </w:t>
      </w:r>
      <w:r w:rsidRPr="002B3818">
        <w:rPr>
          <w:b/>
          <w:bCs/>
          <w:cs/>
          <w:lang w:bidi="si-LK"/>
        </w:rPr>
        <w:t>අවි</w:t>
      </w:r>
      <w:r w:rsidR="002B3818" w:rsidRPr="002B3818">
        <w:rPr>
          <w:rFonts w:hint="cs"/>
          <w:b/>
          <w:bCs/>
          <w:cs/>
          <w:lang w:bidi="si-LK"/>
        </w:rPr>
        <w:t>ජ‍්ජ</w:t>
      </w:r>
      <w:r w:rsidRPr="002B3818">
        <w:rPr>
          <w:b/>
          <w:bCs/>
          <w:cs/>
          <w:lang w:bidi="si-LK"/>
        </w:rPr>
        <w:t>මානස</w:t>
      </w:r>
      <w:r w:rsidR="002B3818" w:rsidRPr="002B3818">
        <w:rPr>
          <w:rFonts w:hint="cs"/>
          <w:b/>
          <w:bCs/>
          <w:cs/>
          <w:lang w:bidi="si-LK"/>
        </w:rPr>
        <w:t>ඤ‍්ඤන‍්ති</w:t>
      </w:r>
      <w:r w:rsidRPr="002B3818">
        <w:rPr>
          <w:b/>
          <w:bCs/>
          <w:cs/>
          <w:lang w:bidi="si-LK"/>
        </w:rPr>
        <w:t xml:space="preserve"> නෙවස</w:t>
      </w:r>
      <w:r w:rsidR="002B3818" w:rsidRPr="002B3818">
        <w:rPr>
          <w:rFonts w:hint="cs"/>
          <w:b/>
          <w:bCs/>
          <w:cs/>
          <w:lang w:bidi="si-LK"/>
        </w:rPr>
        <w:t>ඤ‍්ඤා</w:t>
      </w:r>
      <w:r w:rsidRPr="002B3818">
        <w:rPr>
          <w:b/>
          <w:bCs/>
          <w:cs/>
          <w:lang w:bidi="si-LK"/>
        </w:rPr>
        <w:t>නාස</w:t>
      </w:r>
      <w:r w:rsidR="002B3818" w:rsidRPr="002B3818">
        <w:rPr>
          <w:rFonts w:hint="cs"/>
          <w:b/>
          <w:bCs/>
          <w:cs/>
          <w:lang w:bidi="si-LK"/>
        </w:rPr>
        <w:t>ඤ‍්ඤං</w:t>
      </w:r>
      <w:r w:rsidR="003E6E91">
        <w:rPr>
          <w:b/>
          <w:bCs/>
          <w:cs/>
          <w:lang w:bidi="si-LK"/>
        </w:rPr>
        <w:t>’</w:t>
      </w:r>
      <w:r w:rsidR="002B3818" w:rsidRPr="002B3818">
        <w:rPr>
          <w:rFonts w:hint="cs"/>
          <w:b/>
          <w:bCs/>
          <w:cs/>
          <w:lang w:bidi="si-LK"/>
        </w:rPr>
        <w:t xml:space="preserve"> </w:t>
      </w:r>
      <w:r w:rsidRPr="00C066C0">
        <w:rPr>
          <w:cs/>
          <w:lang w:bidi="si-LK"/>
        </w:rPr>
        <w:t>යනු. මෙය මනායතනාදීන්ට ඇතුළත් බැවින් නෙවස</w:t>
      </w:r>
      <w:r w:rsidR="002B3818">
        <w:rPr>
          <w:rFonts w:hint="cs"/>
          <w:cs/>
          <w:lang w:bidi="si-LK"/>
        </w:rPr>
        <w:t>ඤ‍්ඤා</w:t>
      </w:r>
      <w:r w:rsidRPr="00C066C0">
        <w:rPr>
          <w:cs/>
          <w:lang w:bidi="si-LK"/>
        </w:rPr>
        <w:t>නාස</w:t>
      </w:r>
      <w:r w:rsidR="002B3818">
        <w:rPr>
          <w:rFonts w:hint="cs"/>
          <w:cs/>
          <w:lang w:bidi="si-LK"/>
        </w:rPr>
        <w:t>ඤ‍්ඤා</w:t>
      </w:r>
      <w:r w:rsidRPr="00C066C0">
        <w:rPr>
          <w:cs/>
          <w:lang w:bidi="si-LK"/>
        </w:rPr>
        <w:t>යතන</w:t>
      </w:r>
      <w:r w:rsidR="003E6E91">
        <w:rPr>
          <w:cs/>
          <w:lang w:bidi="si-LK"/>
        </w:rPr>
        <w:t>’</w:t>
      </w:r>
      <w:r w:rsidRPr="00C066C0">
        <w:rPr>
          <w:cs/>
          <w:lang w:bidi="si-LK"/>
        </w:rPr>
        <w:t xml:space="preserve"> නම්. ඒ හා යෙදුන කුශල</w:t>
      </w:r>
      <w:r w:rsidR="00BF6872">
        <w:rPr>
          <w:lang w:bidi="si-LK"/>
        </w:rPr>
        <w:t xml:space="preserve"> </w:t>
      </w:r>
      <w:r w:rsidRPr="00C066C0">
        <w:rPr>
          <w:cs/>
          <w:lang w:bidi="si-LK"/>
        </w:rPr>
        <w:t>චි</w:t>
      </w:r>
      <w:r w:rsidR="002B3818">
        <w:rPr>
          <w:rFonts w:hint="cs"/>
          <w:cs/>
          <w:lang w:bidi="si-LK"/>
        </w:rPr>
        <w:t>ත‍්ත</w:t>
      </w:r>
      <w:r w:rsidRPr="00C066C0">
        <w:rPr>
          <w:cs/>
          <w:lang w:bidi="si-LK"/>
        </w:rPr>
        <w:t>ය</w:t>
      </w:r>
      <w:r w:rsidRPr="00C066C0">
        <w:t xml:space="preserve">, </w:t>
      </w:r>
      <w:r w:rsidRPr="00C066C0">
        <w:rPr>
          <w:cs/>
          <w:lang w:bidi="si-LK"/>
        </w:rPr>
        <w:t>නෙවස</w:t>
      </w:r>
      <w:r w:rsidR="002B3818">
        <w:rPr>
          <w:rFonts w:hint="cs"/>
          <w:cs/>
          <w:lang w:bidi="si-LK"/>
        </w:rPr>
        <w:t>ඤ‍්ඤා</w:t>
      </w:r>
      <w:r w:rsidRPr="00C066C0">
        <w:rPr>
          <w:cs/>
          <w:lang w:bidi="si-LK"/>
        </w:rPr>
        <w:t>නාස</w:t>
      </w:r>
      <w:r w:rsidR="00BD15DC">
        <w:rPr>
          <w:rFonts w:hint="cs"/>
          <w:cs/>
          <w:lang w:bidi="si-LK"/>
        </w:rPr>
        <w:t>ඤ‍්ඤා</w:t>
      </w:r>
      <w:r w:rsidRPr="00C066C0">
        <w:rPr>
          <w:cs/>
          <w:lang w:bidi="si-LK"/>
        </w:rPr>
        <w:t>යතන</w:t>
      </w:r>
      <w:r w:rsidR="003E6E91">
        <w:rPr>
          <w:cs/>
          <w:lang w:bidi="si-LK"/>
        </w:rPr>
        <w:t>’</w:t>
      </w:r>
      <w:r w:rsidRPr="00C066C0">
        <w:rPr>
          <w:cs/>
          <w:lang w:bidi="si-LK"/>
        </w:rPr>
        <w:t xml:space="preserve"> නම් වේ. </w:t>
      </w:r>
    </w:p>
    <w:p w14:paraId="4210EABE" w14:textId="25A3ED61" w:rsidR="00BD15DC" w:rsidRPr="00BF6872" w:rsidRDefault="00C066C0" w:rsidP="00BF6872">
      <w:pPr>
        <w:pStyle w:val="ListParagraph"/>
        <w:numPr>
          <w:ilvl w:val="0"/>
          <w:numId w:val="36"/>
        </w:numPr>
        <w:rPr>
          <w:b/>
          <w:bCs/>
          <w:lang w:bidi="si-LK"/>
        </w:rPr>
      </w:pPr>
      <w:r w:rsidRPr="00BF6872">
        <w:rPr>
          <w:b/>
          <w:bCs/>
          <w:cs/>
          <w:lang w:bidi="si-LK"/>
        </w:rPr>
        <w:t>ආකාසාන</w:t>
      </w:r>
      <w:r w:rsidR="00BD15DC" w:rsidRPr="00BF6872">
        <w:rPr>
          <w:rFonts w:hint="cs"/>
          <w:b/>
          <w:bCs/>
          <w:cs/>
          <w:lang w:bidi="si-LK"/>
        </w:rPr>
        <w:t>ඤ‍්චා</w:t>
      </w:r>
      <w:r w:rsidRPr="00BF6872">
        <w:rPr>
          <w:b/>
          <w:bCs/>
          <w:cs/>
          <w:lang w:bidi="si-LK"/>
        </w:rPr>
        <w:t>යතනවිපාක</w:t>
      </w:r>
      <w:r w:rsidR="00BD15DC" w:rsidRPr="00BF6872">
        <w:rPr>
          <w:rFonts w:hint="cs"/>
          <w:b/>
          <w:bCs/>
          <w:cs/>
          <w:lang w:bidi="si-LK"/>
        </w:rPr>
        <w:t>චිත‍්තය</w:t>
      </w:r>
      <w:r w:rsidRPr="00BF6872">
        <w:rPr>
          <w:b/>
          <w:bCs/>
          <w:cs/>
          <w:lang w:bidi="si-LK"/>
        </w:rPr>
        <w:t xml:space="preserve">. </w:t>
      </w:r>
    </w:p>
    <w:p w14:paraId="1E0A6367" w14:textId="5FA4F108" w:rsidR="00BD15DC" w:rsidRPr="00BF6872" w:rsidRDefault="00C066C0" w:rsidP="00BF6872">
      <w:pPr>
        <w:pStyle w:val="ListParagraph"/>
        <w:numPr>
          <w:ilvl w:val="0"/>
          <w:numId w:val="36"/>
        </w:numPr>
        <w:rPr>
          <w:b/>
          <w:bCs/>
          <w:lang w:bidi="si-LK"/>
        </w:rPr>
      </w:pPr>
      <w:r w:rsidRPr="00BF6872">
        <w:rPr>
          <w:b/>
          <w:bCs/>
          <w:cs/>
          <w:lang w:bidi="si-LK"/>
        </w:rPr>
        <w:t>වි</w:t>
      </w:r>
      <w:r w:rsidR="00BD15DC" w:rsidRPr="00BF6872">
        <w:rPr>
          <w:rFonts w:hint="cs"/>
          <w:b/>
          <w:bCs/>
          <w:cs/>
          <w:lang w:bidi="si-LK"/>
        </w:rPr>
        <w:t>ඤ‍්ඤා</w:t>
      </w:r>
      <w:r w:rsidRPr="00BF6872">
        <w:rPr>
          <w:b/>
          <w:bCs/>
          <w:cs/>
          <w:lang w:bidi="si-LK"/>
        </w:rPr>
        <w:t>ණ</w:t>
      </w:r>
      <w:r w:rsidR="00BD15DC" w:rsidRPr="00BF6872">
        <w:rPr>
          <w:rFonts w:hint="cs"/>
          <w:b/>
          <w:bCs/>
          <w:cs/>
          <w:lang w:bidi="si-LK"/>
        </w:rPr>
        <w:t>ඤ‍්චා</w:t>
      </w:r>
      <w:r w:rsidRPr="00BF6872">
        <w:rPr>
          <w:b/>
          <w:bCs/>
          <w:cs/>
          <w:lang w:bidi="si-LK"/>
        </w:rPr>
        <w:t>යතනවිපාක</w:t>
      </w:r>
      <w:r w:rsidR="00BD15DC" w:rsidRPr="00BF6872">
        <w:rPr>
          <w:rFonts w:hint="cs"/>
          <w:b/>
          <w:bCs/>
          <w:cs/>
          <w:lang w:bidi="si-LK"/>
        </w:rPr>
        <w:t>චිත‍්ත</w:t>
      </w:r>
      <w:r w:rsidRPr="00BF6872">
        <w:rPr>
          <w:b/>
          <w:bCs/>
          <w:cs/>
          <w:lang w:bidi="si-LK"/>
        </w:rPr>
        <w:t xml:space="preserve">ය. </w:t>
      </w:r>
    </w:p>
    <w:p w14:paraId="0F941ADF" w14:textId="503A6018" w:rsidR="00BD15DC" w:rsidRPr="00BF6872" w:rsidRDefault="00C066C0" w:rsidP="00BF6872">
      <w:pPr>
        <w:pStyle w:val="ListParagraph"/>
        <w:numPr>
          <w:ilvl w:val="0"/>
          <w:numId w:val="36"/>
        </w:numPr>
        <w:rPr>
          <w:b/>
          <w:bCs/>
          <w:lang w:bidi="si-LK"/>
        </w:rPr>
      </w:pPr>
      <w:r w:rsidRPr="00BF6872">
        <w:rPr>
          <w:b/>
          <w:bCs/>
          <w:cs/>
          <w:lang w:bidi="si-LK"/>
        </w:rPr>
        <w:t>ආකි</w:t>
      </w:r>
      <w:r w:rsidR="00BD15DC" w:rsidRPr="00BF6872">
        <w:rPr>
          <w:rFonts w:hint="cs"/>
          <w:b/>
          <w:bCs/>
          <w:cs/>
          <w:lang w:bidi="si-LK"/>
        </w:rPr>
        <w:t>ඤ‍්චඤ‍්ඤා</w:t>
      </w:r>
      <w:r w:rsidRPr="00BF6872">
        <w:rPr>
          <w:b/>
          <w:bCs/>
          <w:cs/>
          <w:lang w:bidi="si-LK"/>
        </w:rPr>
        <w:t>යතනවිපාක</w:t>
      </w:r>
      <w:r w:rsidR="00BD15DC" w:rsidRPr="00BF6872">
        <w:rPr>
          <w:rFonts w:hint="cs"/>
          <w:b/>
          <w:bCs/>
          <w:cs/>
          <w:lang w:bidi="si-LK"/>
        </w:rPr>
        <w:t>චිත‍්ත</w:t>
      </w:r>
      <w:r w:rsidRPr="00BF6872">
        <w:rPr>
          <w:b/>
          <w:bCs/>
          <w:cs/>
          <w:lang w:bidi="si-LK"/>
        </w:rPr>
        <w:t xml:space="preserve">ය. </w:t>
      </w:r>
    </w:p>
    <w:p w14:paraId="3FD7962F" w14:textId="421DE78B" w:rsidR="00BD15DC" w:rsidRPr="00BF6872" w:rsidRDefault="00C066C0" w:rsidP="00BF6872">
      <w:pPr>
        <w:pStyle w:val="ListParagraph"/>
        <w:numPr>
          <w:ilvl w:val="0"/>
          <w:numId w:val="36"/>
        </w:numPr>
        <w:rPr>
          <w:b/>
          <w:bCs/>
          <w:lang w:bidi="si-LK"/>
        </w:rPr>
      </w:pPr>
      <w:r w:rsidRPr="00BF6872">
        <w:rPr>
          <w:b/>
          <w:bCs/>
          <w:cs/>
          <w:lang w:bidi="si-LK"/>
        </w:rPr>
        <w:t>නෙවස</w:t>
      </w:r>
      <w:r w:rsidR="00BD15DC" w:rsidRPr="00BF6872">
        <w:rPr>
          <w:rFonts w:hint="cs"/>
          <w:b/>
          <w:bCs/>
          <w:cs/>
          <w:lang w:bidi="si-LK"/>
        </w:rPr>
        <w:t>ඤ‍්ඤා</w:t>
      </w:r>
      <w:r w:rsidRPr="00BF6872">
        <w:rPr>
          <w:b/>
          <w:bCs/>
          <w:cs/>
          <w:lang w:bidi="si-LK"/>
        </w:rPr>
        <w:t>නාස</w:t>
      </w:r>
      <w:r w:rsidR="00BD15DC" w:rsidRPr="00BF6872">
        <w:rPr>
          <w:rFonts w:hint="cs"/>
          <w:b/>
          <w:bCs/>
          <w:cs/>
          <w:lang w:bidi="si-LK"/>
        </w:rPr>
        <w:t>ඤ‍්ඤා</w:t>
      </w:r>
      <w:r w:rsidRPr="00BF6872">
        <w:rPr>
          <w:b/>
          <w:bCs/>
          <w:cs/>
          <w:lang w:bidi="si-LK"/>
        </w:rPr>
        <w:t>යතනවිපාකචි</w:t>
      </w:r>
      <w:r w:rsidR="00BD15DC" w:rsidRPr="00BF6872">
        <w:rPr>
          <w:rFonts w:hint="cs"/>
          <w:b/>
          <w:bCs/>
          <w:cs/>
          <w:lang w:bidi="si-LK"/>
        </w:rPr>
        <w:t>ත‍්ත</w:t>
      </w:r>
      <w:r w:rsidRPr="00BF6872">
        <w:rPr>
          <w:b/>
          <w:bCs/>
          <w:cs/>
          <w:lang w:bidi="si-LK"/>
        </w:rPr>
        <w:t xml:space="preserve">ය. </w:t>
      </w:r>
    </w:p>
    <w:p w14:paraId="4CA95341" w14:textId="77777777" w:rsidR="00C066C0" w:rsidRPr="00C066C0" w:rsidRDefault="00C066C0" w:rsidP="00574000">
      <w:r w:rsidRPr="00C066C0">
        <w:rPr>
          <w:cs/>
          <w:lang w:bidi="si-LK"/>
        </w:rPr>
        <w:t xml:space="preserve">මේ අරූපාවචර විපාක සිත් සතර ය. </w:t>
      </w:r>
    </w:p>
    <w:p w14:paraId="16EBB7B6" w14:textId="2501831E" w:rsidR="005D5936" w:rsidRDefault="00C066C0" w:rsidP="00BF6872">
      <w:pPr>
        <w:rPr>
          <w:lang w:bidi="si-LK"/>
        </w:rPr>
      </w:pPr>
      <w:r w:rsidRPr="00C066C0">
        <w:rPr>
          <w:cs/>
          <w:lang w:bidi="si-LK"/>
        </w:rPr>
        <w:t>මේ විපාක සිත් එහි කුසල් සිත් වැනි වේ. වෙනස විපාකවීම පම</w:t>
      </w:r>
      <w:r w:rsidR="005D5936">
        <w:rPr>
          <w:rFonts w:hint="cs"/>
          <w:cs/>
          <w:lang w:bidi="si-LK"/>
        </w:rPr>
        <w:t>‍ණෙ</w:t>
      </w:r>
      <w:r w:rsidRPr="00C066C0">
        <w:rPr>
          <w:cs/>
          <w:lang w:bidi="si-LK"/>
        </w:rPr>
        <w:t>කි. මේ සිත් ඒ ඒ භූමීන්හි ප්‍රතිස</w:t>
      </w:r>
      <w:r w:rsidR="005D5936">
        <w:rPr>
          <w:rFonts w:hint="cs"/>
          <w:cs/>
          <w:lang w:bidi="si-LK"/>
        </w:rPr>
        <w:t>න්‍ධි</w:t>
      </w:r>
      <w:r w:rsidRPr="00C066C0">
        <w:rPr>
          <w:cs/>
          <w:lang w:bidi="si-LK"/>
        </w:rPr>
        <w:t xml:space="preserve"> භවා</w:t>
      </w:r>
      <w:r w:rsidR="005D5936">
        <w:rPr>
          <w:rFonts w:hint="cs"/>
          <w:cs/>
          <w:lang w:bidi="si-LK"/>
        </w:rPr>
        <w:t>ඞ‍්ග</w:t>
      </w:r>
      <w:r w:rsidRPr="00C066C0">
        <w:rPr>
          <w:cs/>
          <w:lang w:bidi="si-LK"/>
        </w:rPr>
        <w:t xml:space="preserve"> </w:t>
      </w:r>
      <w:r w:rsidR="005D5936">
        <w:rPr>
          <w:rFonts w:hint="cs"/>
          <w:cs/>
          <w:lang w:bidi="si-LK"/>
        </w:rPr>
        <w:t>ච්‍යු</w:t>
      </w:r>
      <w:r w:rsidRPr="00C066C0">
        <w:rPr>
          <w:cs/>
          <w:lang w:bidi="si-LK"/>
        </w:rPr>
        <w:t xml:space="preserve">තිවශයෙන් පවතී. ඒ බව </w:t>
      </w:r>
      <w:r w:rsidR="003E6E91">
        <w:rPr>
          <w:b/>
          <w:bCs/>
          <w:cs/>
          <w:lang w:bidi="si-LK"/>
        </w:rPr>
        <w:t>‘</w:t>
      </w:r>
      <w:r w:rsidRPr="005D5936">
        <w:rPr>
          <w:b/>
          <w:bCs/>
          <w:cs/>
          <w:lang w:bidi="si-LK"/>
        </w:rPr>
        <w:t>පඨමාරු</w:t>
      </w:r>
      <w:r w:rsidR="005D5936" w:rsidRPr="005D5936">
        <w:rPr>
          <w:rFonts w:hint="cs"/>
          <w:b/>
          <w:bCs/>
          <w:cs/>
          <w:lang w:bidi="si-LK"/>
        </w:rPr>
        <w:t>ප‍්පා</w:t>
      </w:r>
      <w:r w:rsidRPr="005D5936">
        <w:rPr>
          <w:b/>
          <w:bCs/>
          <w:cs/>
          <w:lang w:bidi="si-LK"/>
        </w:rPr>
        <w:t>දිවිපා</w:t>
      </w:r>
      <w:r w:rsidR="005D5936" w:rsidRPr="005D5936">
        <w:rPr>
          <w:rFonts w:hint="cs"/>
          <w:b/>
          <w:bCs/>
          <w:cs/>
          <w:lang w:bidi="si-LK"/>
        </w:rPr>
        <w:t>කා</w:t>
      </w:r>
      <w:r w:rsidRPr="005D5936">
        <w:rPr>
          <w:b/>
          <w:bCs/>
          <w:cs/>
          <w:lang w:bidi="si-LK"/>
        </w:rPr>
        <w:t>නි පඨමාරු</w:t>
      </w:r>
      <w:r w:rsidR="005D5936" w:rsidRPr="005D5936">
        <w:rPr>
          <w:rFonts w:hint="cs"/>
          <w:b/>
          <w:bCs/>
          <w:cs/>
          <w:lang w:bidi="si-LK"/>
        </w:rPr>
        <w:t>ප‍්පා</w:t>
      </w:r>
      <w:r w:rsidRPr="005D5936">
        <w:rPr>
          <w:b/>
          <w:bCs/>
          <w:cs/>
          <w:lang w:bidi="si-LK"/>
        </w:rPr>
        <w:t>දිභූමිසු යථා</w:t>
      </w:r>
      <w:r w:rsidR="005D5936" w:rsidRPr="005D5936">
        <w:rPr>
          <w:rFonts w:hint="cs"/>
          <w:b/>
          <w:bCs/>
          <w:cs/>
          <w:lang w:bidi="si-LK"/>
        </w:rPr>
        <w:t>ක‍්ක</w:t>
      </w:r>
      <w:r w:rsidRPr="005D5936">
        <w:rPr>
          <w:b/>
          <w:bCs/>
          <w:cs/>
          <w:lang w:bidi="si-LK"/>
        </w:rPr>
        <w:t>මං පටිස</w:t>
      </w:r>
      <w:r w:rsidR="005D5936" w:rsidRPr="005D5936">
        <w:rPr>
          <w:rFonts w:hint="cs"/>
          <w:b/>
          <w:bCs/>
          <w:cs/>
          <w:lang w:bidi="si-LK"/>
        </w:rPr>
        <w:t>න්‍ධි</w:t>
      </w:r>
      <w:r w:rsidRPr="005D5936">
        <w:rPr>
          <w:b/>
          <w:bCs/>
          <w:cs/>
          <w:lang w:bidi="si-LK"/>
        </w:rPr>
        <w:t>භ</w:t>
      </w:r>
      <w:r w:rsidR="005D5936" w:rsidRPr="005D5936">
        <w:rPr>
          <w:rFonts w:hint="cs"/>
          <w:b/>
          <w:bCs/>
          <w:cs/>
          <w:lang w:bidi="si-LK"/>
        </w:rPr>
        <w:t>වඞ‍්ගචු</w:t>
      </w:r>
      <w:r w:rsidRPr="005D5936">
        <w:rPr>
          <w:b/>
          <w:bCs/>
          <w:cs/>
          <w:lang w:bidi="si-LK"/>
        </w:rPr>
        <w:t>තිව</w:t>
      </w:r>
      <w:r w:rsidR="005D5936" w:rsidRPr="005D5936">
        <w:rPr>
          <w:rFonts w:hint="cs"/>
          <w:b/>
          <w:bCs/>
          <w:cs/>
          <w:lang w:bidi="si-LK"/>
        </w:rPr>
        <w:t>සෙ</w:t>
      </w:r>
      <w:r w:rsidRPr="005D5936">
        <w:rPr>
          <w:b/>
          <w:bCs/>
          <w:cs/>
          <w:lang w:bidi="si-LK"/>
        </w:rPr>
        <w:t>න පව</w:t>
      </w:r>
      <w:r w:rsidR="005D5936" w:rsidRPr="005D5936">
        <w:rPr>
          <w:rFonts w:hint="cs"/>
          <w:b/>
          <w:bCs/>
          <w:cs/>
          <w:lang w:bidi="si-LK"/>
        </w:rPr>
        <w:t>ත‍්තන‍්ති</w:t>
      </w:r>
      <w:r w:rsidR="003E6E91">
        <w:rPr>
          <w:b/>
          <w:bCs/>
          <w:cs/>
          <w:lang w:bidi="si-LK"/>
        </w:rPr>
        <w:t>’</w:t>
      </w:r>
    </w:p>
    <w:p w14:paraId="6BF38573" w14:textId="72C6F152" w:rsidR="005D5936" w:rsidRDefault="00C066C0" w:rsidP="00BF6872">
      <w:pPr>
        <w:rPr>
          <w:lang w:bidi="si-LK"/>
        </w:rPr>
      </w:pPr>
      <w:r w:rsidRPr="00C066C0">
        <w:rPr>
          <w:cs/>
          <w:lang w:bidi="si-LK"/>
        </w:rPr>
        <w:t>ආකාසාන</w:t>
      </w:r>
      <w:r w:rsidR="005D5936">
        <w:rPr>
          <w:rFonts w:hint="cs"/>
          <w:cs/>
          <w:lang w:bidi="si-LK"/>
        </w:rPr>
        <w:t>ඤ‍්චා</w:t>
      </w:r>
      <w:r w:rsidRPr="00C066C0">
        <w:rPr>
          <w:cs/>
          <w:lang w:bidi="si-LK"/>
        </w:rPr>
        <w:t>යතනධ්‍ය</w:t>
      </w:r>
      <w:r w:rsidR="005D5936">
        <w:rPr>
          <w:rFonts w:hint="cs"/>
          <w:cs/>
          <w:lang w:bidi="si-LK"/>
        </w:rPr>
        <w:t>ා</w:t>
      </w:r>
      <w:r w:rsidRPr="00C066C0">
        <w:rPr>
          <w:cs/>
          <w:lang w:bidi="si-LK"/>
        </w:rPr>
        <w:t>නය උපදවාගත් තැනැත්තේ</w:t>
      </w:r>
      <w:r w:rsidRPr="00C066C0">
        <w:t xml:space="preserve">, </w:t>
      </w:r>
      <w:r w:rsidRPr="00C066C0">
        <w:rPr>
          <w:cs/>
          <w:lang w:bidi="si-LK"/>
        </w:rPr>
        <w:t>එයින් නො පිරිහී කලුරිය කළේ ආකාසාන</w:t>
      </w:r>
      <w:r w:rsidR="005D5936">
        <w:rPr>
          <w:rFonts w:hint="cs"/>
          <w:cs/>
          <w:lang w:bidi="si-LK"/>
        </w:rPr>
        <w:t>ඤ‍්චා</w:t>
      </w:r>
      <w:r w:rsidRPr="00C066C0">
        <w:rPr>
          <w:cs/>
          <w:lang w:bidi="si-LK"/>
        </w:rPr>
        <w:t>යතන</w:t>
      </w:r>
      <w:r w:rsidR="003E6E91">
        <w:rPr>
          <w:cs/>
          <w:lang w:bidi="si-LK"/>
        </w:rPr>
        <w:t>’</w:t>
      </w:r>
      <w:r w:rsidRPr="00C066C0">
        <w:t xml:space="preserve"> </w:t>
      </w:r>
      <w:r w:rsidRPr="00C066C0">
        <w:rPr>
          <w:cs/>
          <w:lang w:bidi="si-LK"/>
        </w:rPr>
        <w:t>නම් අරූපබ්‍ර</w:t>
      </w:r>
      <w:r w:rsidR="005D5936">
        <w:rPr>
          <w:rFonts w:hint="cs"/>
          <w:cs/>
          <w:lang w:bidi="si-LK"/>
        </w:rPr>
        <w:t>හ‍්ම</w:t>
      </w:r>
      <w:r w:rsidR="00A61BC6">
        <w:rPr>
          <w:cs/>
          <w:lang w:bidi="si-LK"/>
        </w:rPr>
        <w:t>ලෝකයෙ</w:t>
      </w:r>
      <w:r w:rsidRPr="00C066C0">
        <w:rPr>
          <w:cs/>
          <w:lang w:bidi="si-LK"/>
        </w:rPr>
        <w:t>හි උපදින්නේ ය. එහි ඉපදීම් වශයෙන් පහළවන ප්‍රතිස</w:t>
      </w:r>
      <w:r w:rsidR="005D5936">
        <w:rPr>
          <w:rFonts w:hint="cs"/>
          <w:cs/>
          <w:lang w:bidi="si-LK"/>
        </w:rPr>
        <w:t>න්‍ධි</w:t>
      </w:r>
      <w:r w:rsidRPr="00C066C0">
        <w:rPr>
          <w:cs/>
          <w:lang w:bidi="si-LK"/>
        </w:rPr>
        <w:t xml:space="preserve"> චි</w:t>
      </w:r>
      <w:r w:rsidR="005D5936">
        <w:rPr>
          <w:rFonts w:hint="cs"/>
          <w:cs/>
          <w:lang w:bidi="si-LK"/>
        </w:rPr>
        <w:t>ත‍්ත</w:t>
      </w:r>
      <w:r w:rsidRPr="00C066C0">
        <w:rPr>
          <w:cs/>
          <w:lang w:bidi="si-LK"/>
        </w:rPr>
        <w:t>ය ද</w:t>
      </w:r>
      <w:r w:rsidRPr="00C066C0">
        <w:t xml:space="preserve">, </w:t>
      </w:r>
      <w:r w:rsidRPr="00C066C0">
        <w:rPr>
          <w:cs/>
          <w:lang w:bidi="si-LK"/>
        </w:rPr>
        <w:t xml:space="preserve">එතැන් සිට </w:t>
      </w:r>
      <w:r w:rsidR="005D5936">
        <w:rPr>
          <w:rFonts w:hint="cs"/>
          <w:cs/>
          <w:lang w:bidi="si-LK"/>
        </w:rPr>
        <w:t>ච්‍යු</w:t>
      </w:r>
      <w:r w:rsidRPr="00C066C0">
        <w:rPr>
          <w:cs/>
          <w:lang w:bidi="si-LK"/>
        </w:rPr>
        <w:t>ත වන තෙක් ඇතිවන භවා</w:t>
      </w:r>
      <w:r w:rsidR="005D5936">
        <w:rPr>
          <w:rFonts w:hint="cs"/>
          <w:cs/>
          <w:lang w:bidi="si-LK"/>
        </w:rPr>
        <w:t>ඞ‍්ග</w:t>
      </w:r>
      <w:r w:rsidRPr="00C066C0">
        <w:rPr>
          <w:cs/>
          <w:lang w:bidi="si-LK"/>
        </w:rPr>
        <w:t xml:space="preserve"> චි</w:t>
      </w:r>
      <w:r w:rsidR="005D5936">
        <w:rPr>
          <w:rFonts w:hint="cs"/>
          <w:cs/>
          <w:lang w:bidi="si-LK"/>
        </w:rPr>
        <w:t>ත‍්ත</w:t>
      </w:r>
      <w:r w:rsidRPr="00C066C0">
        <w:rPr>
          <w:cs/>
          <w:lang w:bidi="si-LK"/>
        </w:rPr>
        <w:t>ය ද</w:t>
      </w:r>
      <w:r w:rsidRPr="00C066C0">
        <w:t xml:space="preserve">, </w:t>
      </w:r>
      <w:r w:rsidRPr="00C066C0">
        <w:rPr>
          <w:cs/>
          <w:lang w:bidi="si-LK"/>
        </w:rPr>
        <w:t>චුතවීම් වශයෙන් ඇතිවන චුතිචි</w:t>
      </w:r>
      <w:r w:rsidR="005D5936">
        <w:rPr>
          <w:rFonts w:hint="cs"/>
          <w:cs/>
          <w:lang w:bidi="si-LK"/>
        </w:rPr>
        <w:t>ත‍්ත</w:t>
      </w:r>
      <w:r w:rsidRPr="00C066C0">
        <w:rPr>
          <w:cs/>
          <w:lang w:bidi="si-LK"/>
        </w:rPr>
        <w:t>ය ද</w:t>
      </w:r>
      <w:r w:rsidRPr="00C066C0">
        <w:t xml:space="preserve">, </w:t>
      </w:r>
      <w:r w:rsidRPr="00C066C0">
        <w:rPr>
          <w:cs/>
          <w:lang w:bidi="si-LK"/>
        </w:rPr>
        <w:t>ප්‍රථමවිපාක චි</w:t>
      </w:r>
      <w:r w:rsidR="005D5936">
        <w:rPr>
          <w:rFonts w:hint="cs"/>
          <w:cs/>
          <w:lang w:bidi="si-LK"/>
        </w:rPr>
        <w:t>ත‍්ත</w:t>
      </w:r>
      <w:r w:rsidRPr="00C066C0">
        <w:rPr>
          <w:cs/>
          <w:lang w:bidi="si-LK"/>
        </w:rPr>
        <w:t xml:space="preserve">ය වන්නේ ය. </w:t>
      </w:r>
    </w:p>
    <w:p w14:paraId="78537FCA" w14:textId="42BD989A" w:rsidR="00C066C0" w:rsidRPr="00C066C0" w:rsidRDefault="00C066C0" w:rsidP="00BF6872">
      <w:r w:rsidRPr="00C066C0">
        <w:rPr>
          <w:cs/>
          <w:lang w:bidi="si-LK"/>
        </w:rPr>
        <w:t>වි</w:t>
      </w:r>
      <w:r w:rsidR="005D5936">
        <w:rPr>
          <w:rFonts w:hint="cs"/>
          <w:cs/>
          <w:lang w:bidi="si-LK"/>
        </w:rPr>
        <w:t>ඤ‍්ඤා</w:t>
      </w:r>
      <w:r w:rsidRPr="00C066C0">
        <w:rPr>
          <w:cs/>
          <w:lang w:bidi="si-LK"/>
        </w:rPr>
        <w:t>ණ</w:t>
      </w:r>
      <w:r w:rsidR="005D5936">
        <w:rPr>
          <w:rFonts w:hint="cs"/>
          <w:cs/>
          <w:lang w:bidi="si-LK"/>
        </w:rPr>
        <w:t>ඤ‍්චා</w:t>
      </w:r>
      <w:r w:rsidRPr="00C066C0">
        <w:rPr>
          <w:cs/>
          <w:lang w:bidi="si-LK"/>
        </w:rPr>
        <w:t>යතන</w:t>
      </w:r>
      <w:r w:rsidR="005D5936">
        <w:rPr>
          <w:cs/>
          <w:lang w:bidi="si-LK"/>
        </w:rPr>
        <w:t>ධ්‍යානය උපදවා ගත් තැනැත්තේ</w:t>
      </w:r>
      <w:r w:rsidRPr="00C066C0">
        <w:t>,</w:t>
      </w:r>
      <w:r w:rsidR="005D5936">
        <w:rPr>
          <w:rFonts w:hint="cs"/>
          <w:cs/>
          <w:lang w:bidi="si-LK"/>
        </w:rPr>
        <w:t xml:space="preserve"> </w:t>
      </w:r>
      <w:r w:rsidRPr="00C066C0">
        <w:rPr>
          <w:cs/>
          <w:lang w:bidi="si-LK"/>
        </w:rPr>
        <w:t>එයින් නො පිරිහී කලුරිය කළේ වි</w:t>
      </w:r>
      <w:r w:rsidR="00E40CEB">
        <w:rPr>
          <w:rFonts w:hint="cs"/>
          <w:cs/>
          <w:lang w:bidi="si-LK"/>
        </w:rPr>
        <w:t>ඤ‍්ඤා</w:t>
      </w:r>
      <w:r w:rsidRPr="00C066C0">
        <w:rPr>
          <w:cs/>
          <w:lang w:bidi="si-LK"/>
        </w:rPr>
        <w:t>ණ</w:t>
      </w:r>
      <w:r w:rsidR="00E40CEB">
        <w:rPr>
          <w:rFonts w:hint="cs"/>
          <w:cs/>
          <w:lang w:bidi="si-LK"/>
        </w:rPr>
        <w:t>ඤ‍්චා</w:t>
      </w:r>
      <w:r w:rsidRPr="00C066C0">
        <w:rPr>
          <w:cs/>
          <w:lang w:bidi="si-LK"/>
        </w:rPr>
        <w:t>යතන අරූපබ්‍ර</w:t>
      </w:r>
      <w:r w:rsidR="00E40CEB">
        <w:rPr>
          <w:rFonts w:hint="cs"/>
          <w:cs/>
          <w:lang w:bidi="si-LK"/>
        </w:rPr>
        <w:t>හ‍්ම</w:t>
      </w:r>
      <w:r w:rsidR="00A61BC6">
        <w:rPr>
          <w:cs/>
          <w:lang w:bidi="si-LK"/>
        </w:rPr>
        <w:t>ලෝකයෙ</w:t>
      </w:r>
      <w:r w:rsidRPr="00C066C0">
        <w:rPr>
          <w:cs/>
          <w:lang w:bidi="si-LK"/>
        </w:rPr>
        <w:t xml:space="preserve">හි උපදින්නේ ය. එහි දී මේ </w:t>
      </w:r>
      <w:r w:rsidR="00B01432">
        <w:rPr>
          <w:rFonts w:hint="cs"/>
          <w:cs/>
          <w:lang w:bidi="si-LK"/>
        </w:rPr>
        <w:t>ද්වි</w:t>
      </w:r>
      <w:r w:rsidRPr="00C066C0">
        <w:rPr>
          <w:cs/>
          <w:lang w:bidi="si-LK"/>
        </w:rPr>
        <w:t>තීයවිපාකචි</w:t>
      </w:r>
      <w:r w:rsidR="00E40CEB">
        <w:rPr>
          <w:rFonts w:hint="cs"/>
          <w:cs/>
          <w:lang w:bidi="si-LK"/>
        </w:rPr>
        <w:t>ත‍්ත</w:t>
      </w:r>
      <w:r w:rsidRPr="00C066C0">
        <w:rPr>
          <w:cs/>
          <w:lang w:bidi="si-LK"/>
        </w:rPr>
        <w:t>ය</w:t>
      </w:r>
      <w:r w:rsidRPr="00C066C0">
        <w:t xml:space="preserve">, </w:t>
      </w:r>
      <w:r w:rsidRPr="00C066C0">
        <w:rPr>
          <w:cs/>
          <w:lang w:bidi="si-LK"/>
        </w:rPr>
        <w:t>ප්‍රතිස</w:t>
      </w:r>
      <w:r w:rsidR="00E40CEB">
        <w:rPr>
          <w:rFonts w:hint="cs"/>
          <w:cs/>
          <w:lang w:bidi="si-LK"/>
        </w:rPr>
        <w:t>න්‍ධි</w:t>
      </w:r>
      <w:r w:rsidRPr="00C066C0">
        <w:rPr>
          <w:cs/>
          <w:lang w:bidi="si-LK"/>
        </w:rPr>
        <w:t>භවා</w:t>
      </w:r>
      <w:r w:rsidR="00E40CEB">
        <w:rPr>
          <w:rFonts w:hint="cs"/>
          <w:cs/>
          <w:lang w:bidi="si-LK"/>
        </w:rPr>
        <w:t>ඞ‍්ගච්‍යු</w:t>
      </w:r>
      <w:r w:rsidRPr="00C066C0">
        <w:rPr>
          <w:cs/>
          <w:lang w:bidi="si-LK"/>
        </w:rPr>
        <w:t xml:space="preserve">තිවශයෙන් විපාක දෙයි. </w:t>
      </w:r>
    </w:p>
    <w:p w14:paraId="365A61B1" w14:textId="59A75F6E" w:rsidR="00C066C0" w:rsidRPr="00C066C0" w:rsidRDefault="00C066C0" w:rsidP="00BF6872">
      <w:r w:rsidRPr="00C066C0">
        <w:rPr>
          <w:cs/>
          <w:lang w:bidi="si-LK"/>
        </w:rPr>
        <w:t>ආකි</w:t>
      </w:r>
      <w:r w:rsidR="00AB4D99">
        <w:rPr>
          <w:rFonts w:hint="cs"/>
          <w:cs/>
          <w:lang w:bidi="si-LK"/>
        </w:rPr>
        <w:t>ඤ‍්චඤ‍්ඤා</w:t>
      </w:r>
      <w:r w:rsidRPr="00C066C0">
        <w:rPr>
          <w:cs/>
          <w:lang w:bidi="si-LK"/>
        </w:rPr>
        <w:t>යතන</w:t>
      </w:r>
      <w:r w:rsidR="00AB4D99">
        <w:rPr>
          <w:rFonts w:hint="cs"/>
          <w:cs/>
          <w:lang w:bidi="si-LK"/>
        </w:rPr>
        <w:t>ද‍්ධ්‍යා</w:t>
      </w:r>
      <w:r w:rsidRPr="00C066C0">
        <w:rPr>
          <w:cs/>
          <w:lang w:bidi="si-LK"/>
        </w:rPr>
        <w:t>නය උපදවා ගත් තැනැත්තේ</w:t>
      </w:r>
      <w:r w:rsidRPr="00C066C0">
        <w:t xml:space="preserve">, </w:t>
      </w:r>
      <w:r w:rsidRPr="00C066C0">
        <w:rPr>
          <w:cs/>
          <w:lang w:bidi="si-LK"/>
        </w:rPr>
        <w:t>එයින් නො පිරිහී කලුරිය කළේ ආකි</w:t>
      </w:r>
      <w:r w:rsidR="00AB4D99">
        <w:rPr>
          <w:rFonts w:hint="cs"/>
          <w:cs/>
          <w:lang w:bidi="si-LK"/>
        </w:rPr>
        <w:t>ඤ‍්චඤ‍්ඤා</w:t>
      </w:r>
      <w:r w:rsidRPr="00C066C0">
        <w:rPr>
          <w:cs/>
          <w:lang w:bidi="si-LK"/>
        </w:rPr>
        <w:t>යතනඅරූපබ්‍ර</w:t>
      </w:r>
      <w:r w:rsidR="00AB4D99">
        <w:rPr>
          <w:rFonts w:hint="cs"/>
          <w:cs/>
          <w:lang w:bidi="si-LK"/>
        </w:rPr>
        <w:t xml:space="preserve">හ‍්ම </w:t>
      </w:r>
      <w:r w:rsidR="00A61BC6">
        <w:rPr>
          <w:cs/>
          <w:lang w:bidi="si-LK"/>
        </w:rPr>
        <w:t>ලෝකයෙ</w:t>
      </w:r>
      <w:r w:rsidRPr="00C066C0">
        <w:rPr>
          <w:cs/>
          <w:lang w:bidi="si-LK"/>
        </w:rPr>
        <w:t>හි උපදින්නේ ය. එහි දී මේ තෘතීයවිපාකචි</w:t>
      </w:r>
      <w:r w:rsidR="00AB4D99">
        <w:rPr>
          <w:rFonts w:hint="cs"/>
          <w:cs/>
          <w:lang w:bidi="si-LK"/>
        </w:rPr>
        <w:t>ත‍්ත</w:t>
      </w:r>
      <w:r w:rsidRPr="00C066C0">
        <w:rPr>
          <w:cs/>
          <w:lang w:bidi="si-LK"/>
        </w:rPr>
        <w:t>ය</w:t>
      </w:r>
      <w:r w:rsidRPr="00C066C0">
        <w:t xml:space="preserve">, </w:t>
      </w:r>
      <w:r w:rsidRPr="00C066C0">
        <w:rPr>
          <w:cs/>
          <w:lang w:bidi="si-LK"/>
        </w:rPr>
        <w:t>ප්‍රතිස</w:t>
      </w:r>
      <w:r w:rsidR="00AB4D99">
        <w:rPr>
          <w:rFonts w:hint="cs"/>
          <w:cs/>
          <w:lang w:bidi="si-LK"/>
        </w:rPr>
        <w:t>න්‍ධි</w:t>
      </w:r>
      <w:r w:rsidRPr="00C066C0">
        <w:rPr>
          <w:cs/>
          <w:lang w:bidi="si-LK"/>
        </w:rPr>
        <w:t>භවා</w:t>
      </w:r>
      <w:r w:rsidR="00AB4D99">
        <w:rPr>
          <w:rFonts w:hint="cs"/>
          <w:cs/>
          <w:lang w:bidi="si-LK"/>
        </w:rPr>
        <w:t>ඞ‍්ගච්‍යු</w:t>
      </w:r>
      <w:r w:rsidRPr="00C066C0">
        <w:rPr>
          <w:cs/>
          <w:lang w:bidi="si-LK"/>
        </w:rPr>
        <w:t xml:space="preserve">තිවශයෙන් උපදින්නේ ය. </w:t>
      </w:r>
    </w:p>
    <w:p w14:paraId="4462A023" w14:textId="385E4EA2" w:rsidR="00C066C0" w:rsidRPr="00C066C0" w:rsidRDefault="00C066C0" w:rsidP="00BF6872">
      <w:r w:rsidRPr="00C066C0">
        <w:rPr>
          <w:cs/>
          <w:lang w:bidi="si-LK"/>
        </w:rPr>
        <w:t>නෙවස</w:t>
      </w:r>
      <w:r w:rsidR="00AB4D99">
        <w:rPr>
          <w:rFonts w:hint="cs"/>
          <w:cs/>
          <w:lang w:bidi="si-LK"/>
        </w:rPr>
        <w:t>ඤ‍්ඤා</w:t>
      </w:r>
      <w:r w:rsidRPr="00C066C0">
        <w:rPr>
          <w:cs/>
          <w:lang w:bidi="si-LK"/>
        </w:rPr>
        <w:t>නාස</w:t>
      </w:r>
      <w:r w:rsidR="00AB4D99">
        <w:rPr>
          <w:rFonts w:hint="cs"/>
          <w:cs/>
          <w:lang w:bidi="si-LK"/>
        </w:rPr>
        <w:t>ඤ‍්ඤා</w:t>
      </w:r>
      <w:r w:rsidRPr="00C066C0">
        <w:rPr>
          <w:cs/>
          <w:lang w:bidi="si-LK"/>
        </w:rPr>
        <w:t>යතන</w:t>
      </w:r>
      <w:r w:rsidR="00AC781D">
        <w:rPr>
          <w:rFonts w:hint="cs"/>
          <w:cs/>
          <w:lang w:bidi="si-LK"/>
        </w:rPr>
        <w:t>ද්ධ්‍යාන</w:t>
      </w:r>
      <w:r w:rsidRPr="00C066C0">
        <w:rPr>
          <w:cs/>
          <w:lang w:bidi="si-LK"/>
        </w:rPr>
        <w:t>ය උපදවා ගත් තැනැත්තේ එයින් නො පිරිහී කලුරිය කළේ නෙවස</w:t>
      </w:r>
      <w:r w:rsidR="00AB4D99">
        <w:rPr>
          <w:rFonts w:hint="cs"/>
          <w:cs/>
          <w:lang w:bidi="si-LK"/>
        </w:rPr>
        <w:t>ඤ‍්ඤා</w:t>
      </w:r>
      <w:r w:rsidRPr="00C066C0">
        <w:rPr>
          <w:cs/>
          <w:lang w:bidi="si-LK"/>
        </w:rPr>
        <w:t>නාස</w:t>
      </w:r>
      <w:r w:rsidR="00AB4D99">
        <w:rPr>
          <w:rFonts w:hint="cs"/>
          <w:cs/>
          <w:lang w:bidi="si-LK"/>
        </w:rPr>
        <w:t>ඤ‍්ඤා</w:t>
      </w:r>
      <w:r w:rsidRPr="00C066C0">
        <w:rPr>
          <w:cs/>
          <w:lang w:bidi="si-LK"/>
        </w:rPr>
        <w:t>යතන අරූපබ්‍ර</w:t>
      </w:r>
      <w:r w:rsidR="00AB4D99">
        <w:rPr>
          <w:rFonts w:hint="cs"/>
          <w:cs/>
          <w:lang w:bidi="si-LK"/>
        </w:rPr>
        <w:t>හ‍්ම</w:t>
      </w:r>
      <w:r w:rsidR="00A61BC6">
        <w:rPr>
          <w:rFonts w:hint="cs"/>
          <w:cs/>
          <w:lang w:bidi="si-LK"/>
        </w:rPr>
        <w:t>ලෝකයෙ</w:t>
      </w:r>
      <w:r w:rsidRPr="00C066C0">
        <w:rPr>
          <w:cs/>
          <w:lang w:bidi="si-LK"/>
        </w:rPr>
        <w:t>හි උපදින්නේ ය. එහි දී මේ චතු</w:t>
      </w:r>
      <w:r w:rsidR="002606F2">
        <w:rPr>
          <w:cs/>
          <w:lang w:bidi="si-LK"/>
        </w:rPr>
        <w:t>ර්‍ත්‍ථ</w:t>
      </w:r>
      <w:r w:rsidRPr="00C066C0">
        <w:rPr>
          <w:cs/>
          <w:lang w:bidi="si-LK"/>
        </w:rPr>
        <w:t>විපාක චි</w:t>
      </w:r>
      <w:r w:rsidR="00AB4D99">
        <w:rPr>
          <w:rFonts w:hint="cs"/>
          <w:cs/>
          <w:lang w:bidi="si-LK"/>
        </w:rPr>
        <w:t>ත‍්ත</w:t>
      </w:r>
      <w:r w:rsidRPr="00C066C0">
        <w:rPr>
          <w:cs/>
          <w:lang w:bidi="si-LK"/>
        </w:rPr>
        <w:t>ය</w:t>
      </w:r>
      <w:r w:rsidRPr="00C066C0">
        <w:t xml:space="preserve">, </w:t>
      </w:r>
      <w:r w:rsidR="00AB4D99">
        <w:rPr>
          <w:cs/>
          <w:lang w:bidi="si-LK"/>
        </w:rPr>
        <w:t>ප්‍රතිසන්‍ධි</w:t>
      </w:r>
      <w:r w:rsidRPr="00C066C0">
        <w:rPr>
          <w:cs/>
          <w:lang w:bidi="si-LK"/>
        </w:rPr>
        <w:t>භ</w:t>
      </w:r>
      <w:r w:rsidR="00AB4D99">
        <w:rPr>
          <w:rFonts w:hint="cs"/>
          <w:cs/>
          <w:lang w:bidi="si-LK"/>
        </w:rPr>
        <w:t>වාඞ‍්ගච්‍යු</w:t>
      </w:r>
      <w:r w:rsidRPr="00C066C0">
        <w:rPr>
          <w:cs/>
          <w:lang w:bidi="si-LK"/>
        </w:rPr>
        <w:t xml:space="preserve">තිවශයෙන් විපාක දෙයි. </w:t>
      </w:r>
    </w:p>
    <w:p w14:paraId="16A63A94" w14:textId="497EEB63" w:rsidR="001707B4" w:rsidRPr="00BF6872" w:rsidRDefault="00C066C0" w:rsidP="00BF6872">
      <w:pPr>
        <w:pStyle w:val="ListParagraph"/>
        <w:numPr>
          <w:ilvl w:val="0"/>
          <w:numId w:val="38"/>
        </w:numPr>
        <w:rPr>
          <w:b/>
          <w:bCs/>
          <w:lang w:bidi="si-LK"/>
        </w:rPr>
      </w:pPr>
      <w:r w:rsidRPr="00BF6872">
        <w:rPr>
          <w:b/>
          <w:bCs/>
          <w:cs/>
          <w:lang w:bidi="si-LK"/>
        </w:rPr>
        <w:t>ආකාසාන</w:t>
      </w:r>
      <w:r w:rsidR="001707B4" w:rsidRPr="00BF6872">
        <w:rPr>
          <w:rFonts w:hint="cs"/>
          <w:b/>
          <w:bCs/>
          <w:cs/>
          <w:lang w:bidi="si-LK"/>
        </w:rPr>
        <w:t>ඤ‍්චා</w:t>
      </w:r>
      <w:r w:rsidRPr="00BF6872">
        <w:rPr>
          <w:b/>
          <w:bCs/>
          <w:cs/>
          <w:lang w:bidi="si-LK"/>
        </w:rPr>
        <w:t>යතනක්‍රියාචි</w:t>
      </w:r>
      <w:r w:rsidR="001707B4" w:rsidRPr="00BF6872">
        <w:rPr>
          <w:rFonts w:hint="cs"/>
          <w:b/>
          <w:bCs/>
          <w:cs/>
          <w:lang w:bidi="si-LK"/>
        </w:rPr>
        <w:t>ත‍්ත</w:t>
      </w:r>
      <w:r w:rsidRPr="00BF6872">
        <w:rPr>
          <w:b/>
          <w:bCs/>
          <w:cs/>
          <w:lang w:bidi="si-LK"/>
        </w:rPr>
        <w:t xml:space="preserve">ය. </w:t>
      </w:r>
    </w:p>
    <w:p w14:paraId="02220DC5" w14:textId="70758A7D" w:rsidR="00D818E2" w:rsidRPr="00BF6872" w:rsidRDefault="00C066C0" w:rsidP="00BF6872">
      <w:pPr>
        <w:pStyle w:val="ListParagraph"/>
        <w:numPr>
          <w:ilvl w:val="0"/>
          <w:numId w:val="38"/>
        </w:numPr>
        <w:rPr>
          <w:b/>
          <w:bCs/>
          <w:lang w:bidi="si-LK"/>
        </w:rPr>
      </w:pPr>
      <w:r w:rsidRPr="00BF6872">
        <w:rPr>
          <w:b/>
          <w:bCs/>
          <w:cs/>
          <w:lang w:bidi="si-LK"/>
        </w:rPr>
        <w:t>වි</w:t>
      </w:r>
      <w:r w:rsidR="001707B4" w:rsidRPr="00BF6872">
        <w:rPr>
          <w:rFonts w:hint="cs"/>
          <w:b/>
          <w:bCs/>
          <w:cs/>
          <w:lang w:bidi="si-LK"/>
        </w:rPr>
        <w:t>ඤ‍්ඤා</w:t>
      </w:r>
      <w:r w:rsidRPr="00BF6872">
        <w:rPr>
          <w:b/>
          <w:bCs/>
          <w:cs/>
          <w:lang w:bidi="si-LK"/>
        </w:rPr>
        <w:t>ණ</w:t>
      </w:r>
      <w:r w:rsidR="001707B4" w:rsidRPr="00BF6872">
        <w:rPr>
          <w:rFonts w:hint="cs"/>
          <w:b/>
          <w:bCs/>
          <w:cs/>
          <w:lang w:bidi="si-LK"/>
        </w:rPr>
        <w:t>ඤ‍්චා</w:t>
      </w:r>
      <w:r w:rsidRPr="00BF6872">
        <w:rPr>
          <w:b/>
          <w:bCs/>
          <w:cs/>
          <w:lang w:bidi="si-LK"/>
        </w:rPr>
        <w:t>යතනක්‍රියා</w:t>
      </w:r>
      <w:r w:rsidR="00D818E2" w:rsidRPr="00BF6872">
        <w:rPr>
          <w:rFonts w:hint="cs"/>
          <w:b/>
          <w:bCs/>
          <w:cs/>
          <w:lang w:bidi="si-LK"/>
        </w:rPr>
        <w:t>චිත‍්ත</w:t>
      </w:r>
      <w:r w:rsidRPr="00BF6872">
        <w:rPr>
          <w:b/>
          <w:bCs/>
          <w:cs/>
          <w:lang w:bidi="si-LK"/>
        </w:rPr>
        <w:t xml:space="preserve">ය. </w:t>
      </w:r>
    </w:p>
    <w:p w14:paraId="6F76F569" w14:textId="36E4B44F" w:rsidR="00D818E2" w:rsidRPr="00BF6872" w:rsidRDefault="00C066C0" w:rsidP="00BF6872">
      <w:pPr>
        <w:pStyle w:val="ListParagraph"/>
        <w:numPr>
          <w:ilvl w:val="0"/>
          <w:numId w:val="38"/>
        </w:numPr>
        <w:rPr>
          <w:b/>
          <w:bCs/>
          <w:lang w:bidi="si-LK"/>
        </w:rPr>
      </w:pPr>
      <w:r w:rsidRPr="00BF6872">
        <w:rPr>
          <w:b/>
          <w:bCs/>
          <w:cs/>
          <w:lang w:bidi="si-LK"/>
        </w:rPr>
        <w:t>ආකි</w:t>
      </w:r>
      <w:r w:rsidR="00D818E2" w:rsidRPr="00BF6872">
        <w:rPr>
          <w:rFonts w:hint="cs"/>
          <w:b/>
          <w:bCs/>
          <w:cs/>
          <w:lang w:bidi="si-LK"/>
        </w:rPr>
        <w:t>ඤ‍්චඤ‍්ඤා</w:t>
      </w:r>
      <w:r w:rsidRPr="00BF6872">
        <w:rPr>
          <w:b/>
          <w:bCs/>
          <w:cs/>
          <w:lang w:bidi="si-LK"/>
        </w:rPr>
        <w:t>යතනක්‍රියාචි</w:t>
      </w:r>
      <w:r w:rsidR="00D818E2" w:rsidRPr="00BF6872">
        <w:rPr>
          <w:rFonts w:hint="cs"/>
          <w:b/>
          <w:bCs/>
          <w:cs/>
          <w:lang w:bidi="si-LK"/>
        </w:rPr>
        <w:t>ත‍්ත</w:t>
      </w:r>
      <w:r w:rsidRPr="00BF6872">
        <w:rPr>
          <w:b/>
          <w:bCs/>
          <w:cs/>
          <w:lang w:bidi="si-LK"/>
        </w:rPr>
        <w:t xml:space="preserve">ය. </w:t>
      </w:r>
    </w:p>
    <w:p w14:paraId="41B1BBDA" w14:textId="0AC8E63F" w:rsidR="00D818E2" w:rsidRPr="00BF6872" w:rsidRDefault="00C066C0" w:rsidP="00BF6872">
      <w:pPr>
        <w:pStyle w:val="ListParagraph"/>
        <w:numPr>
          <w:ilvl w:val="0"/>
          <w:numId w:val="38"/>
        </w:numPr>
        <w:rPr>
          <w:b/>
          <w:bCs/>
          <w:lang w:bidi="si-LK"/>
        </w:rPr>
      </w:pPr>
      <w:r w:rsidRPr="00BF6872">
        <w:rPr>
          <w:b/>
          <w:bCs/>
          <w:cs/>
          <w:lang w:bidi="si-LK"/>
        </w:rPr>
        <w:t>නෙවස</w:t>
      </w:r>
      <w:r w:rsidR="00D818E2" w:rsidRPr="00BF6872">
        <w:rPr>
          <w:rFonts w:hint="cs"/>
          <w:b/>
          <w:bCs/>
          <w:cs/>
          <w:lang w:bidi="si-LK"/>
        </w:rPr>
        <w:t>ඤ‍්ඤා</w:t>
      </w:r>
      <w:r w:rsidRPr="00BF6872">
        <w:rPr>
          <w:b/>
          <w:bCs/>
          <w:cs/>
          <w:lang w:bidi="si-LK"/>
        </w:rPr>
        <w:t>නාස</w:t>
      </w:r>
      <w:r w:rsidR="00D818E2" w:rsidRPr="00BF6872">
        <w:rPr>
          <w:rFonts w:hint="cs"/>
          <w:b/>
          <w:bCs/>
          <w:cs/>
          <w:lang w:bidi="si-LK"/>
        </w:rPr>
        <w:t>ඤ‍්ඤා</w:t>
      </w:r>
      <w:r w:rsidRPr="00BF6872">
        <w:rPr>
          <w:b/>
          <w:bCs/>
          <w:cs/>
          <w:lang w:bidi="si-LK"/>
        </w:rPr>
        <w:t>යතනක්‍රියා</w:t>
      </w:r>
      <w:r w:rsidR="00D818E2" w:rsidRPr="00BF6872">
        <w:rPr>
          <w:rFonts w:hint="cs"/>
          <w:b/>
          <w:bCs/>
          <w:cs/>
          <w:lang w:bidi="si-LK"/>
        </w:rPr>
        <w:t>චිත‍්ත</w:t>
      </w:r>
      <w:r w:rsidRPr="00BF6872">
        <w:rPr>
          <w:b/>
          <w:bCs/>
          <w:cs/>
          <w:lang w:bidi="si-LK"/>
        </w:rPr>
        <w:t xml:space="preserve">ය. </w:t>
      </w:r>
    </w:p>
    <w:p w14:paraId="5A806A98" w14:textId="77777777" w:rsidR="00C066C0" w:rsidRPr="00C066C0" w:rsidRDefault="00C066C0" w:rsidP="00574000">
      <w:r w:rsidRPr="00C066C0">
        <w:rPr>
          <w:cs/>
          <w:lang w:bidi="si-LK"/>
        </w:rPr>
        <w:t xml:space="preserve">මේ අරූපාවචරක්‍රියා සිත් සතර ය. </w:t>
      </w:r>
    </w:p>
    <w:p w14:paraId="0B861F3D" w14:textId="31120B54" w:rsidR="00D818E2" w:rsidRDefault="00C066C0" w:rsidP="00C9248D">
      <w:pPr>
        <w:rPr>
          <w:lang w:bidi="si-LK"/>
        </w:rPr>
      </w:pPr>
      <w:r w:rsidRPr="00C066C0">
        <w:rPr>
          <w:cs/>
          <w:lang w:bidi="si-LK"/>
        </w:rPr>
        <w:t>මෙහි කිය යුතු අරුත් යට කියැවුණේ ය. එය ඒ කියූ ලෙසින් දන්</w:t>
      </w:r>
      <w:r w:rsidR="00D818E2">
        <w:rPr>
          <w:rFonts w:hint="cs"/>
          <w:cs/>
          <w:lang w:bidi="si-LK"/>
        </w:rPr>
        <w:t>නේ</w:t>
      </w:r>
      <w:r w:rsidRPr="00C066C0">
        <w:rPr>
          <w:cs/>
          <w:lang w:bidi="si-LK"/>
        </w:rPr>
        <w:t xml:space="preserve"> ය. පෘථග්ජනයන්ට හා ශෛ</w:t>
      </w:r>
      <w:r w:rsidR="00022B53">
        <w:rPr>
          <w:cs/>
          <w:lang w:bidi="si-LK"/>
        </w:rPr>
        <w:t>ක්‍ෂ</w:t>
      </w:r>
      <w:r w:rsidRPr="00C066C0">
        <w:rPr>
          <w:cs/>
          <w:lang w:bidi="si-LK"/>
        </w:rPr>
        <w:t>පු</w:t>
      </w:r>
      <w:r w:rsidR="00D818E2">
        <w:rPr>
          <w:rFonts w:hint="cs"/>
          <w:cs/>
          <w:lang w:bidi="si-LK"/>
        </w:rPr>
        <w:t>ද‍්ග</w:t>
      </w:r>
      <w:r w:rsidRPr="00C066C0">
        <w:rPr>
          <w:cs/>
          <w:lang w:bidi="si-LK"/>
        </w:rPr>
        <w:t>ලයන්ට ය ඒ සිත් උපදනේ. ක්‍රියා සිත් රහතුන් වහන්සේට පමණක් උපදී. අන්‍යයන්ට උපදි</w:t>
      </w:r>
      <w:r w:rsidR="00D818E2">
        <w:rPr>
          <w:rFonts w:hint="cs"/>
          <w:cs/>
          <w:lang w:bidi="si-LK"/>
        </w:rPr>
        <w:t>නු</w:t>
      </w:r>
      <w:r w:rsidRPr="00C066C0">
        <w:rPr>
          <w:cs/>
          <w:lang w:bidi="si-LK"/>
        </w:rPr>
        <w:t xml:space="preserve"> නැත. රහතුන් වහන්සේ විසින් උපදවනු ලබන ආකාසාන</w:t>
      </w:r>
      <w:r w:rsidR="00D818E2">
        <w:rPr>
          <w:rFonts w:hint="cs"/>
          <w:cs/>
          <w:lang w:bidi="si-LK"/>
        </w:rPr>
        <w:t>ඤ‍්චා</w:t>
      </w:r>
      <w:r w:rsidRPr="00C066C0">
        <w:rPr>
          <w:cs/>
          <w:lang w:bidi="si-LK"/>
        </w:rPr>
        <w:t>යතන</w:t>
      </w:r>
      <w:r w:rsidR="00AC781D">
        <w:rPr>
          <w:rFonts w:hint="cs"/>
          <w:cs/>
          <w:lang w:bidi="si-LK"/>
        </w:rPr>
        <w:t>ද්ධ්‍යාන</w:t>
      </w:r>
      <w:r w:rsidRPr="00C066C0">
        <w:rPr>
          <w:cs/>
          <w:lang w:bidi="si-LK"/>
        </w:rPr>
        <w:t>ය</w:t>
      </w:r>
      <w:r w:rsidRPr="00C066C0">
        <w:t xml:space="preserve">, </w:t>
      </w:r>
      <w:r w:rsidRPr="00C066C0">
        <w:rPr>
          <w:cs/>
          <w:lang w:bidi="si-LK"/>
        </w:rPr>
        <w:t>උන්වහන්සේ</w:t>
      </w:r>
      <w:r w:rsidR="00D818E2">
        <w:rPr>
          <w:rFonts w:hint="cs"/>
          <w:cs/>
          <w:lang w:bidi="si-LK"/>
        </w:rPr>
        <w:t>ට</w:t>
      </w:r>
      <w:r w:rsidRPr="00C066C0">
        <w:rPr>
          <w:cs/>
          <w:lang w:bidi="si-LK"/>
        </w:rPr>
        <w:t xml:space="preserve"> ආකාසාන</w:t>
      </w:r>
      <w:r w:rsidR="00D818E2">
        <w:rPr>
          <w:rFonts w:hint="cs"/>
          <w:cs/>
          <w:lang w:bidi="si-LK"/>
        </w:rPr>
        <w:t>ඤ‍්චා</w:t>
      </w:r>
      <w:r w:rsidRPr="00C066C0">
        <w:rPr>
          <w:cs/>
          <w:lang w:bidi="si-LK"/>
        </w:rPr>
        <w:t>යතනක්‍රියා</w:t>
      </w:r>
      <w:r w:rsidR="00D818E2">
        <w:rPr>
          <w:rFonts w:hint="cs"/>
          <w:cs/>
          <w:lang w:bidi="si-LK"/>
        </w:rPr>
        <w:t>චිත‍්ත</w:t>
      </w:r>
      <w:r w:rsidR="00D818E2">
        <w:rPr>
          <w:cs/>
          <w:lang w:bidi="si-LK"/>
        </w:rPr>
        <w:t>ය වේ. සෙසු ධ්‍යාන තුන ද උන්</w:t>
      </w:r>
      <w:r w:rsidRPr="00C066C0">
        <w:rPr>
          <w:cs/>
          <w:lang w:bidi="si-LK"/>
        </w:rPr>
        <w:t xml:space="preserve">වහන්සේට ක්‍රියා ම වේ. </w:t>
      </w:r>
    </w:p>
    <w:p w14:paraId="33692EB8" w14:textId="2DA21751" w:rsidR="00D818E2" w:rsidRDefault="00C642AA" w:rsidP="00C642AA">
      <w:pPr>
        <w:pStyle w:val="Sinhalakawi"/>
        <w:rPr>
          <w:lang w:bidi="si-LK"/>
        </w:rPr>
      </w:pPr>
      <w:r>
        <w:rPr>
          <w:lang w:bidi="si-LK"/>
        </w:rPr>
        <w:t>“</w:t>
      </w:r>
      <w:r w:rsidR="00C066C0" w:rsidRPr="00C066C0">
        <w:rPr>
          <w:cs/>
          <w:lang w:bidi="si-LK"/>
        </w:rPr>
        <w:t>ආලම්බන</w:t>
      </w:r>
      <w:r w:rsidR="00D818E2">
        <w:rPr>
          <w:rFonts w:hint="cs"/>
          <w:cs/>
          <w:lang w:bidi="si-LK"/>
        </w:rPr>
        <w:t>ප‍්පභෙ</w:t>
      </w:r>
      <w:r w:rsidR="00C066C0" w:rsidRPr="00C066C0">
        <w:rPr>
          <w:cs/>
          <w:lang w:bidi="si-LK"/>
        </w:rPr>
        <w:t>දෙන චතුධාරු</w:t>
      </w:r>
      <w:r w:rsidR="00D818E2">
        <w:rPr>
          <w:rFonts w:hint="cs"/>
          <w:cs/>
          <w:lang w:bidi="si-LK"/>
        </w:rPr>
        <w:t>ප‍්ප</w:t>
      </w:r>
      <w:r w:rsidR="00C066C0" w:rsidRPr="00C066C0">
        <w:rPr>
          <w:cs/>
          <w:lang w:bidi="si-LK"/>
        </w:rPr>
        <w:t>මානසං</w:t>
      </w:r>
      <w:r w:rsidR="00C066C0" w:rsidRPr="00C066C0">
        <w:t xml:space="preserve">, </w:t>
      </w:r>
    </w:p>
    <w:p w14:paraId="65320E3A" w14:textId="38FA8DA6" w:rsidR="00D818E2" w:rsidRDefault="00D818E2" w:rsidP="00C642AA">
      <w:pPr>
        <w:pStyle w:val="Sinhalakawi"/>
        <w:rPr>
          <w:lang w:bidi="si-LK"/>
        </w:rPr>
      </w:pPr>
      <w:r>
        <w:rPr>
          <w:rFonts w:hint="cs"/>
          <w:cs/>
          <w:lang w:bidi="si-LK"/>
        </w:rPr>
        <w:t xml:space="preserve"> </w:t>
      </w:r>
      <w:r w:rsidR="00C066C0" w:rsidRPr="00C066C0">
        <w:rPr>
          <w:cs/>
          <w:lang w:bidi="si-LK"/>
        </w:rPr>
        <w:t>පු</w:t>
      </w:r>
      <w:r>
        <w:rPr>
          <w:rFonts w:hint="cs"/>
          <w:cs/>
          <w:lang w:bidi="si-LK"/>
        </w:rPr>
        <w:t>ඤ‍්ඤ</w:t>
      </w:r>
      <w:r w:rsidR="00C066C0" w:rsidRPr="00C066C0">
        <w:rPr>
          <w:cs/>
          <w:lang w:bidi="si-LK"/>
        </w:rPr>
        <w:t>පාකක්‍රියා</w:t>
      </w:r>
      <w:r>
        <w:rPr>
          <w:rFonts w:hint="cs"/>
          <w:cs/>
          <w:lang w:bidi="si-LK"/>
        </w:rPr>
        <w:t>භෙ</w:t>
      </w:r>
      <w:r w:rsidR="00C066C0" w:rsidRPr="00C066C0">
        <w:rPr>
          <w:cs/>
          <w:lang w:bidi="si-LK"/>
        </w:rPr>
        <w:t xml:space="preserve">දා පුන </w:t>
      </w:r>
      <w:r w:rsidR="00B01432">
        <w:rPr>
          <w:rFonts w:hint="cs"/>
          <w:cs/>
          <w:lang w:bidi="si-LK"/>
        </w:rPr>
        <w:t>ද්වා</w:t>
      </w:r>
      <w:r w:rsidR="00C066C0" w:rsidRPr="00C066C0">
        <w:rPr>
          <w:cs/>
          <w:lang w:bidi="si-LK"/>
        </w:rPr>
        <w:t>දසධා ඨිතං</w:t>
      </w:r>
      <w:r w:rsidR="00C642AA">
        <w:rPr>
          <w:lang w:bidi="si-LK"/>
        </w:rPr>
        <w:t>”</w:t>
      </w:r>
    </w:p>
    <w:p w14:paraId="4C58A88D" w14:textId="38EBE6B6" w:rsidR="00C066C0" w:rsidRPr="00C066C0" w:rsidRDefault="00C066C0" w:rsidP="00574000">
      <w:r w:rsidRPr="00C066C0">
        <w:rPr>
          <w:cs/>
          <w:lang w:bidi="si-LK"/>
        </w:rPr>
        <w:t>අරූපාවචරචි</w:t>
      </w:r>
      <w:r w:rsidR="00D818E2">
        <w:rPr>
          <w:rFonts w:hint="cs"/>
          <w:cs/>
          <w:lang w:bidi="si-LK"/>
        </w:rPr>
        <w:t>ත‍්ත</w:t>
      </w:r>
      <w:r w:rsidRPr="00C066C0">
        <w:rPr>
          <w:cs/>
          <w:lang w:bidi="si-LK"/>
        </w:rPr>
        <w:t>ය තෙමේ ආල</w:t>
      </w:r>
      <w:r w:rsidR="00D818E2">
        <w:rPr>
          <w:rFonts w:hint="cs"/>
          <w:cs/>
          <w:lang w:bidi="si-LK"/>
        </w:rPr>
        <w:t>ම‍්බ</w:t>
      </w:r>
      <w:r w:rsidRPr="00C066C0">
        <w:rPr>
          <w:cs/>
          <w:lang w:bidi="si-LK"/>
        </w:rPr>
        <w:t>න</w:t>
      </w:r>
      <w:r w:rsidR="00CB03F7">
        <w:rPr>
          <w:cs/>
          <w:lang w:bidi="si-LK"/>
        </w:rPr>
        <w:t>භේදයෙන්</w:t>
      </w:r>
      <w:r w:rsidRPr="00C066C0">
        <w:rPr>
          <w:cs/>
          <w:lang w:bidi="si-LK"/>
        </w:rPr>
        <w:t xml:space="preserve"> සිවු වැදෑරුම් ය. නැවැත කුශලවිපා</w:t>
      </w:r>
      <w:r w:rsidR="00D818E2">
        <w:rPr>
          <w:rFonts w:hint="cs"/>
          <w:cs/>
          <w:lang w:bidi="si-LK"/>
        </w:rPr>
        <w:t>කක්‍රි</w:t>
      </w:r>
      <w:r w:rsidRPr="00C066C0">
        <w:rPr>
          <w:cs/>
          <w:lang w:bidi="si-LK"/>
        </w:rPr>
        <w:t>යා</w:t>
      </w:r>
      <w:r w:rsidR="00CB03F7">
        <w:rPr>
          <w:cs/>
          <w:lang w:bidi="si-LK"/>
        </w:rPr>
        <w:t>භේදයෙන්</w:t>
      </w:r>
      <w:r w:rsidRPr="00C066C0">
        <w:rPr>
          <w:cs/>
          <w:lang w:bidi="si-LK"/>
        </w:rPr>
        <w:t xml:space="preserve"> දොළොස් අයුරු ය. </w:t>
      </w:r>
    </w:p>
    <w:p w14:paraId="00470F21" w14:textId="60CCC31F" w:rsidR="00C066C0" w:rsidRPr="00C066C0" w:rsidRDefault="00C066C0" w:rsidP="00C642AA">
      <w:pPr>
        <w:tabs>
          <w:tab w:val="left" w:pos="7560"/>
        </w:tabs>
      </w:pPr>
      <w:r w:rsidRPr="00C066C0">
        <w:rPr>
          <w:cs/>
          <w:lang w:bidi="si-LK"/>
        </w:rPr>
        <w:t>අරූපාවචරයෝ රූපාවචරයන් සේ අ</w:t>
      </w:r>
      <w:r w:rsidR="00D818E2">
        <w:rPr>
          <w:rFonts w:hint="cs"/>
          <w:cs/>
          <w:lang w:bidi="si-LK"/>
        </w:rPr>
        <w:t>ඞ‍්ග</w:t>
      </w:r>
      <w:r w:rsidRPr="00C066C0">
        <w:rPr>
          <w:cs/>
          <w:lang w:bidi="si-LK"/>
        </w:rPr>
        <w:t xml:space="preserve"> ඉක්මවා නො උපදි</w:t>
      </w:r>
      <w:r w:rsidR="00D818E2">
        <w:rPr>
          <w:rFonts w:hint="cs"/>
          <w:cs/>
          <w:lang w:bidi="si-LK"/>
        </w:rPr>
        <w:t>න්</w:t>
      </w:r>
      <w:r w:rsidRPr="00C066C0">
        <w:rPr>
          <w:cs/>
          <w:lang w:bidi="si-LK"/>
        </w:rPr>
        <w:t>නෝ ය. උපදි</w:t>
      </w:r>
      <w:r w:rsidR="00D818E2">
        <w:rPr>
          <w:rFonts w:hint="cs"/>
          <w:cs/>
          <w:lang w:bidi="si-LK"/>
        </w:rPr>
        <w:t>න්</w:t>
      </w:r>
      <w:r w:rsidRPr="00C066C0">
        <w:rPr>
          <w:cs/>
          <w:lang w:bidi="si-LK"/>
        </w:rPr>
        <w:t>නෝ අරමුණු ඉක්ම වීමෙනි. ප්‍රථමාරූ</w:t>
      </w:r>
      <w:r w:rsidR="00D818E2">
        <w:rPr>
          <w:rFonts w:hint="cs"/>
          <w:cs/>
          <w:lang w:bidi="si-LK"/>
        </w:rPr>
        <w:t>ප්‍ය</w:t>
      </w:r>
      <w:r w:rsidRPr="00C066C0">
        <w:rPr>
          <w:cs/>
          <w:lang w:bidi="si-LK"/>
        </w:rPr>
        <w:t>ය</w:t>
      </w:r>
      <w:r w:rsidRPr="00C066C0">
        <w:t xml:space="preserve">, </w:t>
      </w:r>
      <w:r w:rsidRPr="00C066C0">
        <w:rPr>
          <w:cs/>
          <w:lang w:bidi="si-LK"/>
        </w:rPr>
        <w:t>ප</w:t>
      </w:r>
      <w:r w:rsidR="00D818E2">
        <w:rPr>
          <w:rFonts w:hint="cs"/>
          <w:cs/>
          <w:lang w:bidi="si-LK"/>
        </w:rPr>
        <w:t>ඤ‍්ච</w:t>
      </w:r>
      <w:r w:rsidRPr="00C066C0">
        <w:rPr>
          <w:cs/>
          <w:lang w:bidi="si-LK"/>
        </w:rPr>
        <w:t>ම</w:t>
      </w:r>
      <w:r w:rsidR="00AC781D">
        <w:rPr>
          <w:rFonts w:hint="cs"/>
          <w:cs/>
          <w:lang w:bidi="si-LK"/>
        </w:rPr>
        <w:t>ද්ධ්‍යාන</w:t>
      </w:r>
      <w:r w:rsidR="00D818E2">
        <w:rPr>
          <w:cs/>
          <w:lang w:bidi="si-LK"/>
        </w:rPr>
        <w:t>යට අරමුණු වූ කසිණ</w:t>
      </w:r>
      <w:r w:rsidRPr="00C066C0">
        <w:rPr>
          <w:cs/>
          <w:lang w:bidi="si-LK"/>
        </w:rPr>
        <w:t xml:space="preserve">නිමිත්ත උගුළුවා කිසුණු ඉගුළු අහස අරමුණු කොට උපදියි. </w:t>
      </w:r>
      <w:r w:rsidR="00B01432">
        <w:rPr>
          <w:rFonts w:hint="cs"/>
          <w:cs/>
          <w:lang w:bidi="si-LK"/>
        </w:rPr>
        <w:t>ද්වි</w:t>
      </w:r>
      <w:r w:rsidRPr="00C066C0">
        <w:rPr>
          <w:cs/>
          <w:lang w:bidi="si-LK"/>
        </w:rPr>
        <w:t>තීයාරූ</w:t>
      </w:r>
      <w:r w:rsidR="006D7F64">
        <w:rPr>
          <w:rFonts w:hint="cs"/>
          <w:cs/>
          <w:lang w:bidi="si-LK"/>
        </w:rPr>
        <w:t>ප්‍ය</w:t>
      </w:r>
      <w:r w:rsidRPr="00C066C0">
        <w:rPr>
          <w:cs/>
          <w:lang w:bidi="si-LK"/>
        </w:rPr>
        <w:t>ය</w:t>
      </w:r>
      <w:r w:rsidRPr="00C066C0">
        <w:t xml:space="preserve">, </w:t>
      </w:r>
      <w:r w:rsidRPr="00C066C0">
        <w:rPr>
          <w:cs/>
          <w:lang w:bidi="si-LK"/>
        </w:rPr>
        <w:t>ඒ අහස ඉක්මවා එහි පැවැති වි</w:t>
      </w:r>
      <w:r w:rsidR="006D7F64">
        <w:rPr>
          <w:rFonts w:hint="cs"/>
          <w:cs/>
          <w:lang w:bidi="si-LK"/>
        </w:rPr>
        <w:t>ඤ‍්ඤා</w:t>
      </w:r>
      <w:r w:rsidRPr="00C066C0">
        <w:rPr>
          <w:cs/>
          <w:lang w:bidi="si-LK"/>
        </w:rPr>
        <w:t>ණය අරමුණු කොට උපදියි. තෘතීයාරූප්‍යය</w:t>
      </w:r>
      <w:r w:rsidRPr="00C066C0">
        <w:t xml:space="preserve">, </w:t>
      </w:r>
      <w:r w:rsidRPr="00C066C0">
        <w:rPr>
          <w:cs/>
          <w:lang w:bidi="si-LK"/>
        </w:rPr>
        <w:t>ඒ වි</w:t>
      </w:r>
      <w:r w:rsidR="006D7F64">
        <w:rPr>
          <w:rFonts w:hint="cs"/>
          <w:cs/>
          <w:lang w:bidi="si-LK"/>
        </w:rPr>
        <w:t>ඤ‍්ඤා</w:t>
      </w:r>
      <w:r w:rsidRPr="00C066C0">
        <w:rPr>
          <w:cs/>
          <w:lang w:bidi="si-LK"/>
        </w:rPr>
        <w:t>ණය ඉක්මවා වි</w:t>
      </w:r>
      <w:r w:rsidR="006D7F64">
        <w:rPr>
          <w:rFonts w:hint="cs"/>
          <w:cs/>
          <w:lang w:bidi="si-LK"/>
        </w:rPr>
        <w:t>ඤ‍්ඤා</w:t>
      </w:r>
      <w:r w:rsidRPr="00C066C0">
        <w:rPr>
          <w:cs/>
          <w:lang w:bidi="si-LK"/>
        </w:rPr>
        <w:t>ණයාගේ අභාවය අරමුණු</w:t>
      </w:r>
      <w:r w:rsidR="006D7F64">
        <w:rPr>
          <w:rFonts w:hint="cs"/>
          <w:cs/>
          <w:lang w:bidi="si-LK"/>
        </w:rPr>
        <w:t xml:space="preserve"> </w:t>
      </w:r>
      <w:r w:rsidRPr="00C066C0">
        <w:rPr>
          <w:cs/>
          <w:lang w:bidi="si-LK"/>
        </w:rPr>
        <w:t>කොට උපදියි. චතු</w:t>
      </w:r>
      <w:r w:rsidR="006B484C">
        <w:rPr>
          <w:rFonts w:hint="cs"/>
          <w:cs/>
          <w:lang w:bidi="si-LK"/>
        </w:rPr>
        <w:t>ර්‍ත්‍ථා</w:t>
      </w:r>
      <w:r w:rsidRPr="00C066C0">
        <w:rPr>
          <w:cs/>
          <w:lang w:bidi="si-LK"/>
        </w:rPr>
        <w:t>රූප්‍යය</w:t>
      </w:r>
      <w:r w:rsidRPr="00C066C0">
        <w:t xml:space="preserve">, </w:t>
      </w:r>
      <w:r w:rsidRPr="00C066C0">
        <w:rPr>
          <w:cs/>
          <w:lang w:bidi="si-LK"/>
        </w:rPr>
        <w:t>ඒ අභාවමාත්‍රය ඉක්මවා තෘතීයාරූප්‍යය</w:t>
      </w:r>
      <w:r w:rsidRPr="00C066C0">
        <w:t xml:space="preserve">, </w:t>
      </w:r>
      <w:r w:rsidRPr="00C066C0">
        <w:rPr>
          <w:cs/>
          <w:lang w:bidi="si-LK"/>
        </w:rPr>
        <w:t xml:space="preserve">අරමුණු කොට උපදියි. </w:t>
      </w:r>
    </w:p>
    <w:p w14:paraId="411C19AA" w14:textId="202A88B7" w:rsidR="00C066C0" w:rsidRPr="00E37A2A" w:rsidRDefault="00E84A2E" w:rsidP="00E37A2A">
      <w:pPr>
        <w:pStyle w:val="ListParagraph"/>
        <w:numPr>
          <w:ilvl w:val="0"/>
          <w:numId w:val="40"/>
        </w:numPr>
        <w:rPr>
          <w:b/>
          <w:bCs/>
        </w:rPr>
      </w:pPr>
      <w:r w:rsidRPr="00E37A2A">
        <w:rPr>
          <w:b/>
          <w:bCs/>
          <w:cs/>
          <w:lang w:bidi="si-LK"/>
        </w:rPr>
        <w:t>සෝතා</w:t>
      </w:r>
      <w:r w:rsidR="00C066C0" w:rsidRPr="00E37A2A">
        <w:rPr>
          <w:b/>
          <w:bCs/>
          <w:cs/>
          <w:lang w:bidi="si-LK"/>
        </w:rPr>
        <w:t>ප</w:t>
      </w:r>
      <w:r w:rsidR="006D7F64" w:rsidRPr="00E37A2A">
        <w:rPr>
          <w:rFonts w:hint="cs"/>
          <w:b/>
          <w:bCs/>
          <w:cs/>
          <w:lang w:bidi="si-LK"/>
        </w:rPr>
        <w:t>ත‍්ති</w:t>
      </w:r>
      <w:r w:rsidR="00C066C0" w:rsidRPr="00E37A2A">
        <w:rPr>
          <w:b/>
          <w:bCs/>
          <w:cs/>
          <w:lang w:bidi="si-LK"/>
        </w:rPr>
        <w:t>ම</w:t>
      </w:r>
      <w:r w:rsidR="006D7F64" w:rsidRPr="00E37A2A">
        <w:rPr>
          <w:rFonts w:hint="cs"/>
          <w:b/>
          <w:bCs/>
          <w:cs/>
          <w:lang w:bidi="si-LK"/>
        </w:rPr>
        <w:t>ග‍්ග</w:t>
      </w:r>
      <w:r w:rsidR="00C066C0" w:rsidRPr="00E37A2A">
        <w:rPr>
          <w:b/>
          <w:bCs/>
          <w:cs/>
          <w:lang w:bidi="si-LK"/>
        </w:rPr>
        <w:t>චි</w:t>
      </w:r>
      <w:r w:rsidR="006D7F64" w:rsidRPr="00E37A2A">
        <w:rPr>
          <w:rFonts w:hint="cs"/>
          <w:b/>
          <w:bCs/>
          <w:cs/>
          <w:lang w:bidi="si-LK"/>
        </w:rPr>
        <w:t>ත‍්ත</w:t>
      </w:r>
      <w:r w:rsidR="00C066C0" w:rsidRPr="00E37A2A">
        <w:rPr>
          <w:b/>
          <w:bCs/>
          <w:cs/>
          <w:lang w:bidi="si-LK"/>
        </w:rPr>
        <w:t xml:space="preserve">ය. </w:t>
      </w:r>
    </w:p>
    <w:p w14:paraId="6E115CD5" w14:textId="38DEEF40" w:rsidR="006D7F64" w:rsidRPr="00E37A2A" w:rsidRDefault="00C066C0" w:rsidP="00E37A2A">
      <w:pPr>
        <w:pStyle w:val="ListParagraph"/>
        <w:numPr>
          <w:ilvl w:val="0"/>
          <w:numId w:val="40"/>
        </w:numPr>
        <w:rPr>
          <w:b/>
          <w:bCs/>
          <w:lang w:bidi="si-LK"/>
        </w:rPr>
      </w:pPr>
      <w:r w:rsidRPr="00E37A2A">
        <w:rPr>
          <w:b/>
          <w:bCs/>
          <w:cs/>
          <w:lang w:bidi="si-LK"/>
        </w:rPr>
        <w:t>සකදාගාමීම</w:t>
      </w:r>
      <w:r w:rsidR="006D7F64" w:rsidRPr="00E37A2A">
        <w:rPr>
          <w:rFonts w:hint="cs"/>
          <w:b/>
          <w:bCs/>
          <w:cs/>
          <w:lang w:bidi="si-LK"/>
        </w:rPr>
        <w:t>ග‍්ගචිත‍්ත</w:t>
      </w:r>
      <w:r w:rsidRPr="00E37A2A">
        <w:rPr>
          <w:b/>
          <w:bCs/>
          <w:cs/>
          <w:lang w:bidi="si-LK"/>
        </w:rPr>
        <w:t xml:space="preserve">ය. </w:t>
      </w:r>
    </w:p>
    <w:p w14:paraId="2B2349F2" w14:textId="1BBBCAD1" w:rsidR="00C066C0" w:rsidRPr="00E37A2A" w:rsidRDefault="006D7F64" w:rsidP="00E37A2A">
      <w:pPr>
        <w:pStyle w:val="ListParagraph"/>
        <w:numPr>
          <w:ilvl w:val="0"/>
          <w:numId w:val="40"/>
        </w:numPr>
        <w:rPr>
          <w:b/>
          <w:bCs/>
        </w:rPr>
      </w:pPr>
      <w:r w:rsidRPr="00E37A2A">
        <w:rPr>
          <w:b/>
          <w:bCs/>
          <w:cs/>
          <w:lang w:bidi="si-LK"/>
        </w:rPr>
        <w:t>අනාගාම</w:t>
      </w:r>
      <w:r w:rsidRPr="00E37A2A">
        <w:rPr>
          <w:rFonts w:hint="cs"/>
          <w:b/>
          <w:bCs/>
          <w:cs/>
          <w:lang w:bidi="si-LK"/>
        </w:rPr>
        <w:t>ී</w:t>
      </w:r>
      <w:r w:rsidR="00C066C0" w:rsidRPr="00E37A2A">
        <w:rPr>
          <w:b/>
          <w:bCs/>
          <w:cs/>
          <w:lang w:bidi="si-LK"/>
        </w:rPr>
        <w:t>ම</w:t>
      </w:r>
      <w:r w:rsidRPr="00E37A2A">
        <w:rPr>
          <w:rFonts w:hint="cs"/>
          <w:b/>
          <w:bCs/>
          <w:cs/>
          <w:lang w:bidi="si-LK"/>
        </w:rPr>
        <w:t>ග‍්ගචිත‍්ත</w:t>
      </w:r>
      <w:r w:rsidR="00C066C0" w:rsidRPr="00E37A2A">
        <w:rPr>
          <w:b/>
          <w:bCs/>
          <w:cs/>
          <w:lang w:bidi="si-LK"/>
        </w:rPr>
        <w:t xml:space="preserve">ය. </w:t>
      </w:r>
    </w:p>
    <w:p w14:paraId="03D8986B" w14:textId="7AB9DEDE" w:rsidR="006D7F64" w:rsidRPr="00E37A2A" w:rsidRDefault="00C066C0" w:rsidP="00E37A2A">
      <w:pPr>
        <w:pStyle w:val="ListParagraph"/>
        <w:numPr>
          <w:ilvl w:val="0"/>
          <w:numId w:val="40"/>
        </w:numPr>
        <w:rPr>
          <w:b/>
          <w:bCs/>
          <w:lang w:bidi="si-LK"/>
        </w:rPr>
      </w:pPr>
      <w:r w:rsidRPr="00E37A2A">
        <w:rPr>
          <w:b/>
          <w:bCs/>
          <w:cs/>
          <w:lang w:bidi="si-LK"/>
        </w:rPr>
        <w:t>අරහ</w:t>
      </w:r>
      <w:r w:rsidR="006D7F64" w:rsidRPr="00E37A2A">
        <w:rPr>
          <w:rFonts w:hint="cs"/>
          <w:b/>
          <w:bCs/>
          <w:cs/>
          <w:lang w:bidi="si-LK"/>
        </w:rPr>
        <w:t>ත‍්ත</w:t>
      </w:r>
      <w:r w:rsidRPr="00E37A2A">
        <w:rPr>
          <w:b/>
          <w:bCs/>
          <w:cs/>
          <w:lang w:bidi="si-LK"/>
        </w:rPr>
        <w:t>ම</w:t>
      </w:r>
      <w:r w:rsidR="006D7F64" w:rsidRPr="00E37A2A">
        <w:rPr>
          <w:rFonts w:hint="cs"/>
          <w:b/>
          <w:bCs/>
          <w:cs/>
          <w:lang w:bidi="si-LK"/>
        </w:rPr>
        <w:t>ග‍්ගචිත‍්ත</w:t>
      </w:r>
      <w:r w:rsidRPr="00E37A2A">
        <w:rPr>
          <w:b/>
          <w:bCs/>
          <w:cs/>
          <w:lang w:bidi="si-LK"/>
        </w:rPr>
        <w:t xml:space="preserve">ය. </w:t>
      </w:r>
    </w:p>
    <w:p w14:paraId="275BE9A2" w14:textId="580C89B0" w:rsidR="00C066C0" w:rsidRPr="00C066C0" w:rsidRDefault="00C066C0" w:rsidP="00574000">
      <w:r w:rsidRPr="00C066C0">
        <w:rPr>
          <w:cs/>
          <w:lang w:bidi="si-LK"/>
        </w:rPr>
        <w:t xml:space="preserve">මේ </w:t>
      </w:r>
      <w:r w:rsidR="009D49C6">
        <w:rPr>
          <w:cs/>
          <w:lang w:bidi="si-LK"/>
        </w:rPr>
        <w:t>ලෝකෝත්තර</w:t>
      </w:r>
      <w:r w:rsidRPr="00C066C0">
        <w:rPr>
          <w:cs/>
          <w:lang w:bidi="si-LK"/>
        </w:rPr>
        <w:t xml:space="preserve"> කුසල් සිත් සතර ය. </w:t>
      </w:r>
    </w:p>
    <w:p w14:paraId="0C1EBE80" w14:textId="7D7264B1" w:rsidR="00C066C0" w:rsidRPr="00C066C0" w:rsidRDefault="00C066C0" w:rsidP="0030279F">
      <w:r w:rsidRPr="00C066C0">
        <w:rPr>
          <w:cs/>
          <w:lang w:bidi="si-LK"/>
        </w:rPr>
        <w:t>ආ</w:t>
      </w:r>
      <w:r w:rsidR="006D7F64">
        <w:rPr>
          <w:rFonts w:hint="cs"/>
          <w:cs/>
          <w:lang w:bidi="si-LK"/>
        </w:rPr>
        <w:t>ර්‍ය්‍ය</w:t>
      </w:r>
      <w:r w:rsidRPr="00C066C0">
        <w:rPr>
          <w:cs/>
          <w:lang w:bidi="si-LK"/>
        </w:rPr>
        <w:t xml:space="preserve"> අ</w:t>
      </w:r>
      <w:r w:rsidR="0017194F">
        <w:rPr>
          <w:rFonts w:hint="cs"/>
          <w:cs/>
          <w:lang w:bidi="si-LK"/>
        </w:rPr>
        <w:t>ෂ‍්ටාඞ‍්ගි</w:t>
      </w:r>
      <w:r w:rsidR="006D7F64">
        <w:rPr>
          <w:rFonts w:hint="cs"/>
          <w:cs/>
          <w:lang w:bidi="si-LK"/>
        </w:rPr>
        <w:t>ක</w:t>
      </w:r>
      <w:r w:rsidRPr="00C066C0">
        <w:rPr>
          <w:cs/>
          <w:lang w:bidi="si-LK"/>
        </w:rPr>
        <w:t>මා</w:t>
      </w:r>
      <w:r w:rsidR="00983463">
        <w:rPr>
          <w:rFonts w:hint="cs"/>
          <w:cs/>
          <w:lang w:bidi="si-LK"/>
        </w:rPr>
        <w:t>ර්‍ග</w:t>
      </w:r>
      <w:r w:rsidRPr="00C066C0">
        <w:rPr>
          <w:cs/>
          <w:lang w:bidi="si-LK"/>
        </w:rPr>
        <w:t xml:space="preserve">ය </w:t>
      </w:r>
      <w:r w:rsidR="00664FC2">
        <w:rPr>
          <w:cs/>
          <w:lang w:bidi="si-LK"/>
        </w:rPr>
        <w:t>සෝත</w:t>
      </w:r>
      <w:r w:rsidR="003E6E91">
        <w:rPr>
          <w:cs/>
          <w:lang w:bidi="si-LK"/>
        </w:rPr>
        <w:t>’</w:t>
      </w:r>
      <w:r w:rsidRPr="00C066C0">
        <w:t xml:space="preserve"> </w:t>
      </w:r>
      <w:r w:rsidRPr="00C066C0">
        <w:rPr>
          <w:cs/>
          <w:lang w:bidi="si-LK"/>
        </w:rPr>
        <w:t>නම්</w:t>
      </w:r>
      <w:r w:rsidRPr="00C066C0">
        <w:t xml:space="preserve">, </w:t>
      </w:r>
      <w:r w:rsidRPr="00C066C0">
        <w:rPr>
          <w:cs/>
          <w:lang w:bidi="si-LK"/>
        </w:rPr>
        <w:t>නි</w:t>
      </w:r>
      <w:r w:rsidR="00FB08C1">
        <w:rPr>
          <w:rFonts w:hint="cs"/>
          <w:cs/>
          <w:lang w:bidi="si-LK"/>
        </w:rPr>
        <w:t>ර්‍වා</w:t>
      </w:r>
      <w:r w:rsidRPr="00C066C0">
        <w:rPr>
          <w:cs/>
          <w:lang w:bidi="si-LK"/>
        </w:rPr>
        <w:t>ණ නැමැති මහා සමුද්‍රයට පමුණු වන බැවින් ආ</w:t>
      </w:r>
      <w:r w:rsidR="0017194F">
        <w:rPr>
          <w:rFonts w:hint="cs"/>
          <w:cs/>
          <w:lang w:bidi="si-LK"/>
        </w:rPr>
        <w:t>ර්‍ය්‍ය</w:t>
      </w:r>
      <w:r w:rsidRPr="00C066C0">
        <w:rPr>
          <w:cs/>
          <w:lang w:bidi="si-LK"/>
        </w:rPr>
        <w:t>මා</w:t>
      </w:r>
      <w:r w:rsidR="00983463">
        <w:rPr>
          <w:rFonts w:hint="cs"/>
          <w:cs/>
          <w:lang w:bidi="si-LK"/>
        </w:rPr>
        <w:t>ර්‍ග</w:t>
      </w:r>
      <w:r w:rsidRPr="00C066C0">
        <w:rPr>
          <w:cs/>
          <w:lang w:bidi="si-LK"/>
        </w:rPr>
        <w:t xml:space="preserve">ය මේ නම ලබයි. </w:t>
      </w:r>
      <w:r w:rsidR="00E84A2E">
        <w:rPr>
          <w:cs/>
          <w:lang w:bidi="si-LK"/>
        </w:rPr>
        <w:t>සෝතා</w:t>
      </w:r>
      <w:r w:rsidRPr="00C066C0">
        <w:rPr>
          <w:cs/>
          <w:lang w:bidi="si-LK"/>
        </w:rPr>
        <w:t>ප</w:t>
      </w:r>
      <w:r w:rsidR="0017194F">
        <w:rPr>
          <w:rFonts w:hint="cs"/>
          <w:cs/>
          <w:lang w:bidi="si-LK"/>
        </w:rPr>
        <w:t>ත‍්ති</w:t>
      </w:r>
      <w:r w:rsidRPr="00C066C0">
        <w:rPr>
          <w:cs/>
          <w:lang w:bidi="si-LK"/>
        </w:rPr>
        <w:t xml:space="preserve"> නම්</w:t>
      </w:r>
      <w:r w:rsidRPr="00C066C0">
        <w:t xml:space="preserve">, </w:t>
      </w:r>
      <w:r w:rsidRPr="00C066C0">
        <w:rPr>
          <w:cs/>
          <w:lang w:bidi="si-LK"/>
        </w:rPr>
        <w:t>ආ</w:t>
      </w:r>
      <w:r w:rsidR="0017194F">
        <w:rPr>
          <w:rFonts w:hint="cs"/>
          <w:cs/>
          <w:lang w:bidi="si-LK"/>
        </w:rPr>
        <w:t>ර්‍ය්‍යමා</w:t>
      </w:r>
      <w:r w:rsidR="00983463">
        <w:rPr>
          <w:rFonts w:hint="cs"/>
          <w:cs/>
          <w:lang w:bidi="si-LK"/>
        </w:rPr>
        <w:t>ර්‍ග</w:t>
      </w:r>
      <w:r w:rsidR="0017194F">
        <w:rPr>
          <w:cs/>
          <w:lang w:bidi="si-LK"/>
        </w:rPr>
        <w:t>යට හාපුරා කියා පැමිණ</w:t>
      </w:r>
      <w:r w:rsidR="0017194F">
        <w:rPr>
          <w:rFonts w:hint="cs"/>
          <w:cs/>
          <w:lang w:bidi="si-LK"/>
        </w:rPr>
        <w:t>ී</w:t>
      </w:r>
      <w:r w:rsidRPr="00C066C0">
        <w:rPr>
          <w:cs/>
          <w:lang w:bidi="si-LK"/>
        </w:rPr>
        <w:t xml:space="preserve">ම ය. </w:t>
      </w:r>
      <w:r w:rsidR="003E6E91">
        <w:rPr>
          <w:b/>
          <w:bCs/>
          <w:cs/>
          <w:lang w:bidi="si-LK"/>
        </w:rPr>
        <w:t>‘</w:t>
      </w:r>
      <w:r w:rsidRPr="0017194F">
        <w:rPr>
          <w:b/>
          <w:bCs/>
          <w:cs/>
          <w:lang w:bidi="si-LK"/>
        </w:rPr>
        <w:t>සො</w:t>
      </w:r>
      <w:r w:rsidR="0017194F" w:rsidRPr="0017194F">
        <w:rPr>
          <w:rFonts w:hint="cs"/>
          <w:b/>
          <w:bCs/>
          <w:cs/>
          <w:lang w:bidi="si-LK"/>
        </w:rPr>
        <w:t>තො ති</w:t>
      </w:r>
      <w:r w:rsidRPr="0017194F">
        <w:rPr>
          <w:b/>
          <w:bCs/>
          <w:cs/>
          <w:lang w:bidi="si-LK"/>
        </w:rPr>
        <w:t xml:space="preserve"> වු</w:t>
      </w:r>
      <w:r w:rsidR="0017194F" w:rsidRPr="0017194F">
        <w:rPr>
          <w:rFonts w:hint="cs"/>
          <w:b/>
          <w:bCs/>
          <w:cs/>
          <w:lang w:bidi="si-LK"/>
        </w:rPr>
        <w:t>ච‍්ච</w:t>
      </w:r>
      <w:r w:rsidRPr="0017194F">
        <w:rPr>
          <w:b/>
          <w:bCs/>
          <w:cs/>
          <w:lang w:bidi="si-LK"/>
        </w:rPr>
        <w:t>ති අරි</w:t>
      </w:r>
      <w:r w:rsidR="0017194F" w:rsidRPr="0017194F">
        <w:rPr>
          <w:rFonts w:hint="cs"/>
          <w:b/>
          <w:bCs/>
          <w:cs/>
          <w:lang w:bidi="si-LK"/>
        </w:rPr>
        <w:t>යො</w:t>
      </w:r>
      <w:r w:rsidRPr="0017194F">
        <w:rPr>
          <w:b/>
          <w:bCs/>
          <w:cs/>
          <w:lang w:bidi="si-LK"/>
        </w:rPr>
        <w:t xml:space="preserve"> අ</w:t>
      </w:r>
      <w:r w:rsidR="00A03368">
        <w:rPr>
          <w:rFonts w:hint="cs"/>
          <w:b/>
          <w:bCs/>
          <w:cs/>
          <w:lang w:bidi="si-LK"/>
        </w:rPr>
        <w:t>ට්ඨ</w:t>
      </w:r>
      <w:r w:rsidR="0017194F" w:rsidRPr="0017194F">
        <w:rPr>
          <w:rFonts w:hint="cs"/>
          <w:b/>
          <w:bCs/>
          <w:cs/>
          <w:lang w:bidi="si-LK"/>
        </w:rPr>
        <w:t>ඞ‍්ගිකො</w:t>
      </w:r>
      <w:r w:rsidRPr="0017194F">
        <w:rPr>
          <w:b/>
          <w:bCs/>
          <w:cs/>
          <w:lang w:bidi="si-LK"/>
        </w:rPr>
        <w:t xml:space="preserve"> ම</w:t>
      </w:r>
      <w:r w:rsidR="0017194F" w:rsidRPr="0017194F">
        <w:rPr>
          <w:rFonts w:hint="cs"/>
          <w:b/>
          <w:bCs/>
          <w:cs/>
          <w:lang w:bidi="si-LK"/>
        </w:rPr>
        <w:t>ග්ගො</w:t>
      </w:r>
      <w:r w:rsidRPr="0017194F">
        <w:rPr>
          <w:b/>
          <w:bCs/>
        </w:rPr>
        <w:t xml:space="preserve">, </w:t>
      </w:r>
      <w:r w:rsidRPr="0017194F">
        <w:rPr>
          <w:b/>
          <w:bCs/>
          <w:cs/>
          <w:lang w:bidi="si-LK"/>
        </w:rPr>
        <w:t>ත</w:t>
      </w:r>
      <w:r w:rsidR="0017194F" w:rsidRPr="0017194F">
        <w:rPr>
          <w:rFonts w:hint="cs"/>
          <w:b/>
          <w:bCs/>
          <w:cs/>
          <w:lang w:bidi="si-LK"/>
        </w:rPr>
        <w:t>ස‍්ස</w:t>
      </w:r>
      <w:r w:rsidRPr="0017194F">
        <w:rPr>
          <w:b/>
          <w:bCs/>
          <w:cs/>
          <w:lang w:bidi="si-LK"/>
        </w:rPr>
        <w:t xml:space="preserve"> ආ</w:t>
      </w:r>
      <w:r w:rsidR="0017194F" w:rsidRPr="0017194F">
        <w:rPr>
          <w:rFonts w:hint="cs"/>
          <w:b/>
          <w:bCs/>
          <w:cs/>
          <w:lang w:bidi="si-LK"/>
        </w:rPr>
        <w:t>පත‍්ති</w:t>
      </w:r>
      <w:r w:rsidRPr="0017194F">
        <w:rPr>
          <w:b/>
          <w:bCs/>
          <w:cs/>
          <w:lang w:bidi="si-LK"/>
        </w:rPr>
        <w:t xml:space="preserve"> ආදිතො ප</w:t>
      </w:r>
      <w:r w:rsidR="0017194F" w:rsidRPr="0017194F">
        <w:rPr>
          <w:rFonts w:hint="cs"/>
          <w:b/>
          <w:bCs/>
          <w:cs/>
          <w:lang w:bidi="si-LK"/>
        </w:rPr>
        <w:t>ජ‍්ජ</w:t>
      </w:r>
      <w:r w:rsidRPr="0017194F">
        <w:rPr>
          <w:b/>
          <w:bCs/>
          <w:cs/>
          <w:lang w:bidi="si-LK"/>
        </w:rPr>
        <w:t>නං පාපුණනං පඨමසම</w:t>
      </w:r>
      <w:r w:rsidR="0017194F" w:rsidRPr="0017194F">
        <w:rPr>
          <w:rFonts w:hint="cs"/>
          <w:b/>
          <w:bCs/>
          <w:cs/>
          <w:lang w:bidi="si-LK"/>
        </w:rPr>
        <w:t>න‍්නා</w:t>
      </w:r>
      <w:r w:rsidRPr="0017194F">
        <w:rPr>
          <w:b/>
          <w:bCs/>
          <w:cs/>
          <w:lang w:bidi="si-LK"/>
        </w:rPr>
        <w:t>ගමො සොතා</w:t>
      </w:r>
      <w:r w:rsidR="0017194F" w:rsidRPr="0017194F">
        <w:rPr>
          <w:rFonts w:hint="cs"/>
          <w:b/>
          <w:bCs/>
          <w:cs/>
          <w:lang w:bidi="si-LK"/>
        </w:rPr>
        <w:t>පත‍්ති</w:t>
      </w:r>
      <w:r w:rsidR="003E6E91">
        <w:rPr>
          <w:b/>
          <w:bCs/>
          <w:cs/>
          <w:lang w:bidi="si-LK"/>
        </w:rPr>
        <w:t>’</w:t>
      </w:r>
      <w:r w:rsidR="0017194F" w:rsidRPr="0017194F">
        <w:rPr>
          <w:rFonts w:hint="cs"/>
          <w:b/>
          <w:bCs/>
          <w:cs/>
          <w:lang w:bidi="si-LK"/>
        </w:rPr>
        <w:t xml:space="preserve"> </w:t>
      </w:r>
      <w:r w:rsidRPr="00C066C0">
        <w:rPr>
          <w:cs/>
          <w:lang w:bidi="si-LK"/>
        </w:rPr>
        <w:t>යනු ඒ වග කිය යි. ඒ ආ</w:t>
      </w:r>
      <w:r w:rsidR="0017194F">
        <w:rPr>
          <w:rFonts w:hint="cs"/>
          <w:cs/>
          <w:lang w:bidi="si-LK"/>
        </w:rPr>
        <w:t>ර්‍ය්‍ය</w:t>
      </w:r>
      <w:r w:rsidRPr="00C066C0">
        <w:rPr>
          <w:cs/>
          <w:lang w:bidi="si-LK"/>
        </w:rPr>
        <w:t>මා</w:t>
      </w:r>
      <w:r w:rsidR="00983463">
        <w:rPr>
          <w:rFonts w:hint="cs"/>
          <w:cs/>
          <w:lang w:bidi="si-LK"/>
        </w:rPr>
        <w:t>ර්‍ග</w:t>
      </w:r>
      <w:r w:rsidR="0017194F">
        <w:rPr>
          <w:cs/>
          <w:lang w:bidi="si-LK"/>
        </w:rPr>
        <w:t>යට පැමිණ</w:t>
      </w:r>
      <w:r w:rsidR="0017194F">
        <w:rPr>
          <w:rFonts w:hint="cs"/>
          <w:cs/>
          <w:lang w:bidi="si-LK"/>
        </w:rPr>
        <w:t>ී</w:t>
      </w:r>
      <w:r w:rsidRPr="00C066C0">
        <w:rPr>
          <w:cs/>
          <w:lang w:bidi="si-LK"/>
        </w:rPr>
        <w:t>මෙන් ලැබෙන මා</w:t>
      </w:r>
      <w:r w:rsidR="00983463">
        <w:rPr>
          <w:rFonts w:hint="cs"/>
          <w:cs/>
          <w:lang w:bidi="si-LK"/>
        </w:rPr>
        <w:t>ර්‍ග</w:t>
      </w:r>
      <w:r w:rsidRPr="00C066C0">
        <w:rPr>
          <w:cs/>
          <w:lang w:bidi="si-LK"/>
        </w:rPr>
        <w:t>චි</w:t>
      </w:r>
      <w:r w:rsidR="0017194F">
        <w:rPr>
          <w:rFonts w:hint="cs"/>
          <w:cs/>
          <w:lang w:bidi="si-LK"/>
        </w:rPr>
        <w:t>ත‍්ත</w:t>
      </w:r>
      <w:r w:rsidRPr="00C066C0">
        <w:rPr>
          <w:cs/>
          <w:lang w:bidi="si-LK"/>
        </w:rPr>
        <w:t>ය</w:t>
      </w:r>
      <w:r w:rsidRPr="00C066C0">
        <w:t xml:space="preserve">, </w:t>
      </w:r>
      <w:r w:rsidR="00E84A2E">
        <w:rPr>
          <w:cs/>
          <w:lang w:bidi="si-LK"/>
        </w:rPr>
        <w:t>සෝතා</w:t>
      </w:r>
      <w:r w:rsidRPr="00C066C0">
        <w:rPr>
          <w:cs/>
          <w:lang w:bidi="si-LK"/>
        </w:rPr>
        <w:t>ප</w:t>
      </w:r>
      <w:r w:rsidR="0017194F">
        <w:rPr>
          <w:rFonts w:hint="cs"/>
          <w:cs/>
          <w:lang w:bidi="si-LK"/>
        </w:rPr>
        <w:t>ත‍්ති</w:t>
      </w:r>
      <w:r w:rsidRPr="00C066C0">
        <w:rPr>
          <w:cs/>
          <w:lang w:bidi="si-LK"/>
        </w:rPr>
        <w:t>ම</w:t>
      </w:r>
      <w:r w:rsidR="0017194F">
        <w:rPr>
          <w:rFonts w:hint="cs"/>
          <w:cs/>
          <w:lang w:bidi="si-LK"/>
        </w:rPr>
        <w:t>ග‍්ග</w:t>
      </w:r>
      <w:r w:rsidRPr="00C066C0">
        <w:rPr>
          <w:cs/>
          <w:lang w:bidi="si-LK"/>
        </w:rPr>
        <w:t>චි</w:t>
      </w:r>
      <w:r w:rsidR="0017194F">
        <w:rPr>
          <w:rFonts w:hint="cs"/>
          <w:cs/>
          <w:lang w:bidi="si-LK"/>
        </w:rPr>
        <w:t>ත‍්ත</w:t>
      </w:r>
      <w:r w:rsidR="003E6E91">
        <w:rPr>
          <w:cs/>
          <w:lang w:bidi="si-LK"/>
        </w:rPr>
        <w:t>’</w:t>
      </w:r>
      <w:r w:rsidRPr="00C066C0">
        <w:t xml:space="preserve"> </w:t>
      </w:r>
      <w:r w:rsidRPr="00C066C0">
        <w:rPr>
          <w:cs/>
          <w:lang w:bidi="si-LK"/>
        </w:rPr>
        <w:t>නම් වේ. ඒ වග</w:t>
      </w:r>
      <w:r w:rsidR="0017194F">
        <w:rPr>
          <w:rFonts w:hint="cs"/>
          <w:cs/>
          <w:lang w:bidi="si-LK"/>
        </w:rPr>
        <w:t xml:space="preserve"> </w:t>
      </w:r>
      <w:r w:rsidRPr="00C066C0">
        <w:rPr>
          <w:cs/>
          <w:lang w:bidi="si-LK"/>
        </w:rPr>
        <w:t>මේ:-</w:t>
      </w:r>
      <w:r w:rsidRPr="0017194F">
        <w:rPr>
          <w:b/>
          <w:bCs/>
          <w:cs/>
          <w:lang w:bidi="si-LK"/>
        </w:rPr>
        <w:t xml:space="preserve"> </w:t>
      </w:r>
      <w:r w:rsidR="003E6E91">
        <w:rPr>
          <w:b/>
          <w:bCs/>
          <w:cs/>
          <w:lang w:bidi="si-LK"/>
        </w:rPr>
        <w:t>‘</w:t>
      </w:r>
      <w:r w:rsidRPr="0017194F">
        <w:rPr>
          <w:b/>
          <w:bCs/>
          <w:cs/>
          <w:lang w:bidi="si-LK"/>
        </w:rPr>
        <w:t>සොතාප</w:t>
      </w:r>
      <w:r w:rsidR="0017194F" w:rsidRPr="0017194F">
        <w:rPr>
          <w:rFonts w:hint="cs"/>
          <w:b/>
          <w:bCs/>
          <w:cs/>
          <w:lang w:bidi="si-LK"/>
        </w:rPr>
        <w:t>ත‍්ති</w:t>
      </w:r>
      <w:r w:rsidRPr="0017194F">
        <w:rPr>
          <w:b/>
          <w:bCs/>
          <w:cs/>
          <w:lang w:bidi="si-LK"/>
        </w:rPr>
        <w:t>යා ල</w:t>
      </w:r>
      <w:r w:rsidR="00664FC2">
        <w:rPr>
          <w:rFonts w:hint="cs"/>
          <w:b/>
          <w:bCs/>
          <w:cs/>
          <w:lang w:bidi="si-LK"/>
        </w:rPr>
        <w:t>ද්ධං</w:t>
      </w:r>
      <w:r w:rsidR="0017194F" w:rsidRPr="0017194F">
        <w:rPr>
          <w:rFonts w:hint="cs"/>
          <w:b/>
          <w:bCs/>
          <w:cs/>
          <w:lang w:bidi="si-LK"/>
        </w:rPr>
        <w:t xml:space="preserve"> </w:t>
      </w:r>
      <w:r w:rsidRPr="0017194F">
        <w:rPr>
          <w:b/>
          <w:bCs/>
          <w:cs/>
          <w:lang w:bidi="si-LK"/>
        </w:rPr>
        <w:t>ම</w:t>
      </w:r>
      <w:r w:rsidR="0017194F" w:rsidRPr="0017194F">
        <w:rPr>
          <w:rFonts w:hint="cs"/>
          <w:b/>
          <w:bCs/>
          <w:cs/>
          <w:lang w:bidi="si-LK"/>
        </w:rPr>
        <w:t>ග‍්ග</w:t>
      </w:r>
      <w:r w:rsidRPr="0017194F">
        <w:rPr>
          <w:b/>
          <w:bCs/>
          <w:cs/>
          <w:lang w:bidi="si-LK"/>
        </w:rPr>
        <w:t>චි</w:t>
      </w:r>
      <w:r w:rsidR="0017194F" w:rsidRPr="0017194F">
        <w:rPr>
          <w:rFonts w:hint="cs"/>
          <w:b/>
          <w:bCs/>
          <w:cs/>
          <w:lang w:bidi="si-LK"/>
        </w:rPr>
        <w:t>ත‍්තං</w:t>
      </w:r>
      <w:r w:rsidRPr="0017194F">
        <w:rPr>
          <w:b/>
          <w:bCs/>
          <w:cs/>
          <w:lang w:bidi="si-LK"/>
        </w:rPr>
        <w:t xml:space="preserve"> සොතාප</w:t>
      </w:r>
      <w:r w:rsidR="0017194F" w:rsidRPr="0017194F">
        <w:rPr>
          <w:rFonts w:hint="cs"/>
          <w:b/>
          <w:bCs/>
          <w:cs/>
          <w:lang w:bidi="si-LK"/>
        </w:rPr>
        <w:t>ත‍්ති</w:t>
      </w:r>
      <w:r w:rsidRPr="0017194F">
        <w:rPr>
          <w:b/>
          <w:bCs/>
          <w:cs/>
          <w:lang w:bidi="si-LK"/>
        </w:rPr>
        <w:t>ම</w:t>
      </w:r>
      <w:r w:rsidR="0017194F" w:rsidRPr="0017194F">
        <w:rPr>
          <w:rFonts w:hint="cs"/>
          <w:b/>
          <w:bCs/>
          <w:cs/>
          <w:lang w:bidi="si-LK"/>
        </w:rPr>
        <w:t>ග‍්ග</w:t>
      </w:r>
      <w:r w:rsidRPr="0017194F">
        <w:rPr>
          <w:b/>
          <w:bCs/>
          <w:cs/>
          <w:lang w:bidi="si-LK"/>
        </w:rPr>
        <w:t>චි</w:t>
      </w:r>
      <w:r w:rsidR="0017194F" w:rsidRPr="0017194F">
        <w:rPr>
          <w:rFonts w:hint="cs"/>
          <w:b/>
          <w:bCs/>
          <w:cs/>
          <w:lang w:bidi="si-LK"/>
        </w:rPr>
        <w:t>ත‍්තං</w:t>
      </w:r>
      <w:r w:rsidR="003E6E91">
        <w:rPr>
          <w:b/>
          <w:bCs/>
          <w:cs/>
          <w:lang w:bidi="si-LK"/>
        </w:rPr>
        <w:t>’</w:t>
      </w:r>
      <w:r w:rsidRPr="00C066C0">
        <w:rPr>
          <w:cs/>
          <w:lang w:bidi="si-LK"/>
        </w:rPr>
        <w:t xml:space="preserve"> යනු. </w:t>
      </w:r>
      <w:r w:rsidR="00E84A2E">
        <w:rPr>
          <w:cs/>
          <w:lang w:bidi="si-LK"/>
        </w:rPr>
        <w:t>සෝතා</w:t>
      </w:r>
      <w:r w:rsidRPr="00C066C0">
        <w:rPr>
          <w:cs/>
          <w:lang w:bidi="si-LK"/>
        </w:rPr>
        <w:t>ප</w:t>
      </w:r>
      <w:r w:rsidR="00A73744">
        <w:rPr>
          <w:rFonts w:hint="cs"/>
          <w:cs/>
          <w:lang w:bidi="si-LK"/>
        </w:rPr>
        <w:t>ත‍්ති</w:t>
      </w:r>
      <w:r w:rsidRPr="00C066C0">
        <w:rPr>
          <w:cs/>
          <w:lang w:bidi="si-LK"/>
        </w:rPr>
        <w:t xml:space="preserve"> ය</w:t>
      </w:r>
      <w:r w:rsidR="00A73744">
        <w:rPr>
          <w:rFonts w:hint="cs"/>
          <w:cs/>
          <w:lang w:bidi="si-LK"/>
        </w:rPr>
        <w:t>න්</w:t>
      </w:r>
      <w:r w:rsidRPr="00C066C0">
        <w:rPr>
          <w:cs/>
          <w:lang w:bidi="si-LK"/>
        </w:rPr>
        <w:t>නෙන්</w:t>
      </w:r>
      <w:r w:rsidRPr="00C066C0">
        <w:t xml:space="preserve">, </w:t>
      </w:r>
      <w:r w:rsidRPr="00C066C0">
        <w:rPr>
          <w:cs/>
          <w:lang w:bidi="si-LK"/>
        </w:rPr>
        <w:t>මේ පමණක් නො ව ආ</w:t>
      </w:r>
      <w:r w:rsidR="00A73744">
        <w:rPr>
          <w:rFonts w:hint="cs"/>
          <w:cs/>
          <w:lang w:bidi="si-LK"/>
        </w:rPr>
        <w:t>ර්‍ය්‍ය</w:t>
      </w:r>
      <w:r w:rsidRPr="00C066C0">
        <w:rPr>
          <w:cs/>
          <w:lang w:bidi="si-LK"/>
        </w:rPr>
        <w:t>මා</w:t>
      </w:r>
      <w:r w:rsidR="00983463">
        <w:rPr>
          <w:rFonts w:hint="cs"/>
          <w:cs/>
          <w:lang w:bidi="si-LK"/>
        </w:rPr>
        <w:t>ර්‍ග</w:t>
      </w:r>
      <w:r w:rsidRPr="00C066C0">
        <w:rPr>
          <w:cs/>
          <w:lang w:bidi="si-LK"/>
        </w:rPr>
        <w:t>යට මුලින් ම පැමිණි තැනැත්තේ ද ගැණේ. එවිට ඔහු පිළිබඳ මා</w:t>
      </w:r>
      <w:r w:rsidR="00983463">
        <w:rPr>
          <w:rFonts w:hint="cs"/>
          <w:cs/>
          <w:lang w:bidi="si-LK"/>
        </w:rPr>
        <w:t>ර්‍ග</w:t>
      </w:r>
      <w:r w:rsidRPr="00C066C0">
        <w:rPr>
          <w:cs/>
          <w:lang w:bidi="si-LK"/>
        </w:rPr>
        <w:t xml:space="preserve">ය </w:t>
      </w:r>
      <w:r w:rsidR="00E84A2E">
        <w:rPr>
          <w:cs/>
          <w:lang w:bidi="si-LK"/>
        </w:rPr>
        <w:t>සෝතා</w:t>
      </w:r>
      <w:r w:rsidR="00A73744">
        <w:rPr>
          <w:rFonts w:hint="cs"/>
          <w:cs/>
          <w:lang w:bidi="si-LK"/>
        </w:rPr>
        <w:t>පත‍්ති</w:t>
      </w:r>
      <w:r w:rsidRPr="00C066C0">
        <w:rPr>
          <w:cs/>
          <w:lang w:bidi="si-LK"/>
        </w:rPr>
        <w:t>ම</w:t>
      </w:r>
      <w:r w:rsidR="00A73744">
        <w:rPr>
          <w:rFonts w:hint="cs"/>
          <w:cs/>
          <w:lang w:bidi="si-LK"/>
        </w:rPr>
        <w:t>ග‍්ග</w:t>
      </w:r>
      <w:r w:rsidR="003E6E91">
        <w:rPr>
          <w:cs/>
          <w:lang w:bidi="si-LK"/>
        </w:rPr>
        <w:t>’</w:t>
      </w:r>
      <w:r w:rsidRPr="00C066C0">
        <w:t xml:space="preserve"> </w:t>
      </w:r>
      <w:r w:rsidRPr="00C066C0">
        <w:rPr>
          <w:cs/>
          <w:lang w:bidi="si-LK"/>
        </w:rPr>
        <w:t>නම්</w:t>
      </w:r>
      <w:r w:rsidRPr="00C066C0">
        <w:t xml:space="preserve">, </w:t>
      </w:r>
      <w:r w:rsidRPr="00C066C0">
        <w:rPr>
          <w:cs/>
          <w:lang w:bidi="si-LK"/>
        </w:rPr>
        <w:t xml:space="preserve">ඒ </w:t>
      </w:r>
      <w:r w:rsidR="00BB3DC0">
        <w:rPr>
          <w:rFonts w:hint="cs"/>
          <w:cs/>
          <w:lang w:bidi="si-LK"/>
        </w:rPr>
        <w:t>ස්‍රෝතා</w:t>
      </w:r>
      <w:r w:rsidRPr="00C066C0">
        <w:rPr>
          <w:cs/>
          <w:lang w:bidi="si-LK"/>
        </w:rPr>
        <w:t>ප</w:t>
      </w:r>
      <w:r w:rsidR="00A73744">
        <w:rPr>
          <w:rFonts w:hint="cs"/>
          <w:cs/>
          <w:lang w:bidi="si-LK"/>
        </w:rPr>
        <w:t xml:space="preserve">ත‍්ති </w:t>
      </w:r>
      <w:r w:rsidRPr="00C066C0">
        <w:rPr>
          <w:cs/>
          <w:lang w:bidi="si-LK"/>
        </w:rPr>
        <w:t>මා</w:t>
      </w:r>
      <w:r w:rsidR="00983463">
        <w:rPr>
          <w:rFonts w:hint="cs"/>
          <w:cs/>
          <w:lang w:bidi="si-LK"/>
        </w:rPr>
        <w:t>ර්‍ග</w:t>
      </w:r>
      <w:r w:rsidRPr="00C066C0">
        <w:rPr>
          <w:cs/>
          <w:lang w:bidi="si-LK"/>
        </w:rPr>
        <w:t>ය හා එක් ව යෙදුනු චි</w:t>
      </w:r>
      <w:r w:rsidR="00A73744">
        <w:rPr>
          <w:rFonts w:hint="cs"/>
          <w:cs/>
          <w:lang w:bidi="si-LK"/>
        </w:rPr>
        <w:t>ත‍්ත</w:t>
      </w:r>
      <w:r w:rsidRPr="00C066C0">
        <w:rPr>
          <w:cs/>
          <w:lang w:bidi="si-LK"/>
        </w:rPr>
        <w:t>ය</w:t>
      </w:r>
      <w:r w:rsidRPr="00C066C0">
        <w:t xml:space="preserve">, </w:t>
      </w:r>
      <w:r w:rsidR="00BB3DC0">
        <w:rPr>
          <w:rFonts w:hint="cs"/>
          <w:cs/>
          <w:lang w:bidi="si-LK"/>
        </w:rPr>
        <w:t>ස්‍රෝතා</w:t>
      </w:r>
      <w:r w:rsidRPr="00C066C0">
        <w:rPr>
          <w:cs/>
          <w:lang w:bidi="si-LK"/>
        </w:rPr>
        <w:t>ප</w:t>
      </w:r>
      <w:r w:rsidR="00A73744">
        <w:rPr>
          <w:rFonts w:hint="cs"/>
          <w:cs/>
          <w:lang w:bidi="si-LK"/>
        </w:rPr>
        <w:t>ත‍්ති</w:t>
      </w:r>
      <w:r w:rsidRPr="00C066C0">
        <w:rPr>
          <w:cs/>
          <w:lang w:bidi="si-LK"/>
        </w:rPr>
        <w:t>මා</w:t>
      </w:r>
      <w:r w:rsidR="00983463">
        <w:rPr>
          <w:rFonts w:hint="cs"/>
          <w:cs/>
          <w:lang w:bidi="si-LK"/>
        </w:rPr>
        <w:t>ර්‍ග</w:t>
      </w:r>
      <w:r w:rsidRPr="00C066C0">
        <w:rPr>
          <w:cs/>
          <w:lang w:bidi="si-LK"/>
        </w:rPr>
        <w:t>ය</w:t>
      </w:r>
      <w:r w:rsidR="00394EF6">
        <w:rPr>
          <w:lang w:bidi="si-LK"/>
        </w:rPr>
        <w:t xml:space="preserve">’ </w:t>
      </w:r>
      <w:r w:rsidR="00394EF6">
        <w:rPr>
          <w:cs/>
          <w:lang w:bidi="si-LK"/>
        </w:rPr>
        <w:t>යි</w:t>
      </w:r>
      <w:r w:rsidRPr="00C066C0">
        <w:rPr>
          <w:cs/>
          <w:lang w:bidi="si-LK"/>
        </w:rPr>
        <w:t>. මේ ඒ කියූ සැ</w:t>
      </w:r>
      <w:r w:rsidR="00A73744">
        <w:rPr>
          <w:rFonts w:hint="cs"/>
          <w:cs/>
          <w:lang w:bidi="si-LK"/>
        </w:rPr>
        <w:t>ටි</w:t>
      </w:r>
      <w:r w:rsidRPr="00C066C0">
        <w:rPr>
          <w:cs/>
          <w:lang w:bidi="si-LK"/>
        </w:rPr>
        <w:t xml:space="preserve">:- </w:t>
      </w:r>
      <w:r w:rsidR="003E6E91">
        <w:rPr>
          <w:b/>
          <w:bCs/>
          <w:cs/>
          <w:lang w:bidi="si-LK"/>
        </w:rPr>
        <w:t>‘</w:t>
      </w:r>
      <w:r w:rsidRPr="00FA765E">
        <w:rPr>
          <w:b/>
          <w:bCs/>
          <w:cs/>
          <w:lang w:bidi="si-LK"/>
        </w:rPr>
        <w:t>අරියම</w:t>
      </w:r>
      <w:r w:rsidR="00FA765E" w:rsidRPr="00FA765E">
        <w:rPr>
          <w:rFonts w:hint="cs"/>
          <w:b/>
          <w:bCs/>
          <w:cs/>
          <w:lang w:bidi="si-LK"/>
        </w:rPr>
        <w:t>ග‍්ග</w:t>
      </w:r>
      <w:r w:rsidRPr="00FA765E">
        <w:rPr>
          <w:b/>
          <w:bCs/>
          <w:cs/>
          <w:lang w:bidi="si-LK"/>
        </w:rPr>
        <w:t>සොත</w:t>
      </w:r>
      <w:r w:rsidR="00FA765E" w:rsidRPr="00FA765E">
        <w:rPr>
          <w:rFonts w:hint="cs"/>
          <w:b/>
          <w:bCs/>
          <w:cs/>
          <w:lang w:bidi="si-LK"/>
        </w:rPr>
        <w:t>ස‍්ස</w:t>
      </w:r>
      <w:r w:rsidRPr="00FA765E">
        <w:rPr>
          <w:b/>
          <w:bCs/>
          <w:cs/>
          <w:lang w:bidi="si-LK"/>
        </w:rPr>
        <w:t xml:space="preserve"> ආදිතො ප</w:t>
      </w:r>
      <w:r w:rsidR="00FA765E" w:rsidRPr="00FA765E">
        <w:rPr>
          <w:rFonts w:hint="cs"/>
          <w:b/>
          <w:bCs/>
          <w:cs/>
          <w:lang w:bidi="si-LK"/>
        </w:rPr>
        <w:t>ජ‍්ජනං</w:t>
      </w:r>
      <w:r w:rsidRPr="00FA765E">
        <w:rPr>
          <w:b/>
          <w:bCs/>
          <w:cs/>
          <w:lang w:bidi="si-LK"/>
        </w:rPr>
        <w:t xml:space="preserve"> එති</w:t>
      </w:r>
      <w:r w:rsidR="00FA765E" w:rsidRPr="00FA765E">
        <w:rPr>
          <w:rFonts w:hint="cs"/>
          <w:b/>
          <w:bCs/>
          <w:cs/>
          <w:lang w:bidi="si-LK"/>
        </w:rPr>
        <w:t xml:space="preserve">ස‍්සා ති </w:t>
      </w:r>
      <w:r w:rsidRPr="00FA765E">
        <w:rPr>
          <w:b/>
          <w:bCs/>
          <w:cs/>
          <w:lang w:bidi="si-LK"/>
        </w:rPr>
        <w:t>සොතාපතති</w:t>
      </w:r>
      <w:r w:rsidRPr="00FA765E">
        <w:rPr>
          <w:b/>
          <w:bCs/>
        </w:rPr>
        <w:t xml:space="preserve">, </w:t>
      </w:r>
      <w:r w:rsidRPr="00FA765E">
        <w:rPr>
          <w:b/>
          <w:bCs/>
          <w:cs/>
          <w:lang w:bidi="si-LK"/>
        </w:rPr>
        <w:t>පු</w:t>
      </w:r>
      <w:r w:rsidR="00FA765E" w:rsidRPr="00FA765E">
        <w:rPr>
          <w:rFonts w:hint="cs"/>
          <w:b/>
          <w:bCs/>
          <w:cs/>
          <w:lang w:bidi="si-LK"/>
        </w:rPr>
        <w:t>ග‍්ගලො</w:t>
      </w:r>
      <w:r w:rsidRPr="00FA765E">
        <w:rPr>
          <w:b/>
          <w:bCs/>
        </w:rPr>
        <w:t xml:space="preserve">, </w:t>
      </w:r>
      <w:r w:rsidR="00FA765E" w:rsidRPr="00FA765E">
        <w:rPr>
          <w:rFonts w:hint="cs"/>
          <w:b/>
          <w:bCs/>
          <w:cs/>
          <w:lang w:bidi="si-LK"/>
        </w:rPr>
        <w:t>තස‍්ස</w:t>
      </w:r>
      <w:r w:rsidRPr="00FA765E">
        <w:rPr>
          <w:b/>
          <w:bCs/>
          <w:cs/>
          <w:lang w:bidi="si-LK"/>
        </w:rPr>
        <w:t xml:space="preserve"> මග්</w:t>
      </w:r>
      <w:r w:rsidR="00FA765E" w:rsidRPr="00FA765E">
        <w:rPr>
          <w:rFonts w:hint="cs"/>
          <w:b/>
          <w:bCs/>
          <w:cs/>
          <w:lang w:bidi="si-LK"/>
        </w:rPr>
        <w:t>ගො</w:t>
      </w:r>
      <w:r w:rsidRPr="00FA765E">
        <w:rPr>
          <w:b/>
          <w:bCs/>
        </w:rPr>
        <w:t xml:space="preserve">, </w:t>
      </w:r>
      <w:r w:rsidRPr="00FA765E">
        <w:rPr>
          <w:b/>
          <w:bCs/>
          <w:cs/>
          <w:lang w:bidi="si-LK"/>
        </w:rPr>
        <w:t>සොතාප</w:t>
      </w:r>
      <w:r w:rsidR="00FA765E" w:rsidRPr="00FA765E">
        <w:rPr>
          <w:rFonts w:hint="cs"/>
          <w:b/>
          <w:bCs/>
          <w:cs/>
          <w:lang w:bidi="si-LK"/>
        </w:rPr>
        <w:t>ත‍්තිමග්ගො</w:t>
      </w:r>
      <w:r w:rsidRPr="00FA765E">
        <w:rPr>
          <w:b/>
          <w:bCs/>
        </w:rPr>
        <w:t xml:space="preserve">, </w:t>
      </w:r>
      <w:r w:rsidRPr="00FA765E">
        <w:rPr>
          <w:b/>
          <w:bCs/>
          <w:cs/>
          <w:lang w:bidi="si-LK"/>
        </w:rPr>
        <w:t>තෙන ස</w:t>
      </w:r>
      <w:r w:rsidR="00FA765E" w:rsidRPr="00FA765E">
        <w:rPr>
          <w:rFonts w:hint="cs"/>
          <w:b/>
          <w:bCs/>
          <w:cs/>
          <w:lang w:bidi="si-LK"/>
        </w:rPr>
        <w:t>ම‍්පයුත‍්තං</w:t>
      </w:r>
      <w:r w:rsidRPr="00FA765E">
        <w:rPr>
          <w:b/>
          <w:bCs/>
          <w:cs/>
          <w:lang w:bidi="si-LK"/>
        </w:rPr>
        <w:t xml:space="preserve"> චි</w:t>
      </w:r>
      <w:r w:rsidR="00FA765E" w:rsidRPr="00FA765E">
        <w:rPr>
          <w:rFonts w:hint="cs"/>
          <w:b/>
          <w:bCs/>
          <w:cs/>
          <w:lang w:bidi="si-LK"/>
        </w:rPr>
        <w:t>ත‍්තං</w:t>
      </w:r>
      <w:r w:rsidRPr="00FA765E">
        <w:rPr>
          <w:b/>
          <w:bCs/>
          <w:cs/>
          <w:lang w:bidi="si-LK"/>
        </w:rPr>
        <w:t xml:space="preserve"> සොතාප</w:t>
      </w:r>
      <w:r w:rsidR="00FA765E" w:rsidRPr="00FA765E">
        <w:rPr>
          <w:rFonts w:hint="cs"/>
          <w:b/>
          <w:bCs/>
          <w:cs/>
          <w:lang w:bidi="si-LK"/>
        </w:rPr>
        <w:t>ත‍්ති</w:t>
      </w:r>
      <w:r w:rsidRPr="00FA765E">
        <w:rPr>
          <w:b/>
          <w:bCs/>
          <w:cs/>
          <w:lang w:bidi="si-LK"/>
        </w:rPr>
        <w:t>ම</w:t>
      </w:r>
      <w:r w:rsidR="00FA765E" w:rsidRPr="00FA765E">
        <w:rPr>
          <w:rFonts w:hint="cs"/>
          <w:b/>
          <w:bCs/>
          <w:cs/>
          <w:lang w:bidi="si-LK"/>
        </w:rPr>
        <w:t>ග‍්ගචිත‍්තං</w:t>
      </w:r>
      <w:r w:rsidR="003E6E91">
        <w:rPr>
          <w:b/>
          <w:bCs/>
          <w:cs/>
          <w:lang w:bidi="si-LK"/>
        </w:rPr>
        <w:t>’</w:t>
      </w:r>
      <w:r w:rsidR="00FA765E" w:rsidRPr="00FA765E">
        <w:rPr>
          <w:rFonts w:hint="cs"/>
          <w:b/>
          <w:bCs/>
          <w:cs/>
          <w:lang w:bidi="si-LK"/>
        </w:rPr>
        <w:t xml:space="preserve"> </w:t>
      </w:r>
      <w:r w:rsidRPr="00C066C0">
        <w:rPr>
          <w:cs/>
          <w:lang w:bidi="si-LK"/>
        </w:rPr>
        <w:t xml:space="preserve">යනු. </w:t>
      </w:r>
    </w:p>
    <w:p w14:paraId="127EF564" w14:textId="174DE9CF" w:rsidR="00C066C0" w:rsidRPr="00C066C0" w:rsidRDefault="00FA765E" w:rsidP="00520A4C">
      <w:r>
        <w:rPr>
          <w:cs/>
          <w:lang w:bidi="si-LK"/>
        </w:rPr>
        <w:t>පිළිසිඳගැණ</w:t>
      </w:r>
      <w:r>
        <w:rPr>
          <w:rFonts w:hint="cs"/>
          <w:cs/>
          <w:lang w:bidi="si-LK"/>
        </w:rPr>
        <w:t>ී</w:t>
      </w:r>
      <w:r w:rsidR="00C066C0" w:rsidRPr="00C066C0">
        <w:rPr>
          <w:cs/>
          <w:lang w:bidi="si-LK"/>
        </w:rPr>
        <w:t>ම් විසින්</w:t>
      </w:r>
      <w:r w:rsidR="00C066C0" w:rsidRPr="00C066C0">
        <w:t xml:space="preserve">, </w:t>
      </w:r>
      <w:r w:rsidR="00C066C0" w:rsidRPr="00C066C0">
        <w:rPr>
          <w:cs/>
          <w:lang w:bidi="si-LK"/>
        </w:rPr>
        <w:t>මිනිස්ලොවට එක් වරක් එන්නේ සකදාගාමී</w:t>
      </w:r>
      <w:r w:rsidR="003E6E91">
        <w:rPr>
          <w:cs/>
          <w:lang w:bidi="si-LK"/>
        </w:rPr>
        <w:t>’</w:t>
      </w:r>
      <w:r w:rsidR="00C066C0" w:rsidRPr="00C066C0">
        <w:t xml:space="preserve"> </w:t>
      </w:r>
      <w:r w:rsidR="00C066C0" w:rsidRPr="00C066C0">
        <w:rPr>
          <w:cs/>
          <w:lang w:bidi="si-LK"/>
        </w:rPr>
        <w:t>නම්. ඔහුගේ මා</w:t>
      </w:r>
      <w:r w:rsidR="00983463">
        <w:rPr>
          <w:rFonts w:hint="cs"/>
          <w:cs/>
          <w:lang w:bidi="si-LK"/>
        </w:rPr>
        <w:t>ර්‍ග</w:t>
      </w:r>
      <w:r w:rsidR="00C066C0" w:rsidRPr="00C066C0">
        <w:rPr>
          <w:cs/>
          <w:lang w:bidi="si-LK"/>
        </w:rPr>
        <w:t>ය හා එක් ව යෙදුනු සිත</w:t>
      </w:r>
      <w:r w:rsidR="00C066C0" w:rsidRPr="00C066C0">
        <w:t xml:space="preserve">, </w:t>
      </w:r>
      <w:r w:rsidR="00C066C0" w:rsidRPr="00C066C0">
        <w:rPr>
          <w:cs/>
          <w:lang w:bidi="si-LK"/>
        </w:rPr>
        <w:t>සකදාගාමීම</w:t>
      </w:r>
      <w:r>
        <w:rPr>
          <w:rFonts w:hint="cs"/>
          <w:cs/>
          <w:lang w:bidi="si-LK"/>
        </w:rPr>
        <w:t>ග‍්ග</w:t>
      </w:r>
      <w:r w:rsidR="00C066C0" w:rsidRPr="00C066C0">
        <w:rPr>
          <w:cs/>
          <w:lang w:bidi="si-LK"/>
        </w:rPr>
        <w:t>චි</w:t>
      </w:r>
      <w:r>
        <w:rPr>
          <w:rFonts w:hint="cs"/>
          <w:cs/>
          <w:lang w:bidi="si-LK"/>
        </w:rPr>
        <w:t>ත‍්ත</w:t>
      </w:r>
      <w:r w:rsidR="00C066C0" w:rsidRPr="00C066C0">
        <w:rPr>
          <w:cs/>
          <w:lang w:bidi="si-LK"/>
        </w:rPr>
        <w:t xml:space="preserve">ය යි. මේ ඒ කියූ සැටි:- </w:t>
      </w:r>
      <w:r w:rsidR="003E6E91">
        <w:rPr>
          <w:b/>
          <w:bCs/>
          <w:cs/>
          <w:lang w:bidi="si-LK"/>
        </w:rPr>
        <w:t>‘</w:t>
      </w:r>
      <w:r w:rsidR="00C066C0" w:rsidRPr="0099640C">
        <w:rPr>
          <w:b/>
          <w:bCs/>
          <w:cs/>
          <w:lang w:bidi="si-LK"/>
        </w:rPr>
        <w:t>සකි</w:t>
      </w:r>
      <w:r w:rsidR="0099640C">
        <w:rPr>
          <w:rFonts w:hint="cs"/>
          <w:b/>
          <w:bCs/>
          <w:cs/>
          <w:lang w:bidi="si-LK"/>
        </w:rPr>
        <w:t>ං</w:t>
      </w:r>
      <w:r w:rsidR="00C066C0" w:rsidRPr="0099640C">
        <w:rPr>
          <w:b/>
          <w:bCs/>
          <w:cs/>
          <w:lang w:bidi="si-LK"/>
        </w:rPr>
        <w:t xml:space="preserve"> එකව</w:t>
      </w:r>
      <w:r w:rsidRPr="0099640C">
        <w:rPr>
          <w:rFonts w:hint="cs"/>
          <w:b/>
          <w:bCs/>
          <w:cs/>
          <w:lang w:bidi="si-LK"/>
        </w:rPr>
        <w:t>ා</w:t>
      </w:r>
      <w:r w:rsidR="00C066C0" w:rsidRPr="0099640C">
        <w:rPr>
          <w:b/>
          <w:bCs/>
          <w:cs/>
          <w:lang w:bidi="si-LK"/>
        </w:rPr>
        <w:t>රං පටිස</w:t>
      </w:r>
      <w:r w:rsidRPr="0099640C">
        <w:rPr>
          <w:rFonts w:hint="cs"/>
          <w:b/>
          <w:bCs/>
          <w:cs/>
          <w:lang w:bidi="si-LK"/>
        </w:rPr>
        <w:t>න්‍ධි</w:t>
      </w:r>
      <w:r w:rsidR="00C066C0" w:rsidRPr="0099640C">
        <w:rPr>
          <w:b/>
          <w:bCs/>
          <w:cs/>
          <w:lang w:bidi="si-LK"/>
        </w:rPr>
        <w:t xml:space="preserve">වසෙන </w:t>
      </w:r>
      <w:r w:rsidRPr="0099640C">
        <w:rPr>
          <w:rFonts w:hint="cs"/>
          <w:b/>
          <w:bCs/>
          <w:cs/>
          <w:lang w:bidi="si-LK"/>
        </w:rPr>
        <w:t>ඉ</w:t>
      </w:r>
      <w:r w:rsidR="00C066C0" w:rsidRPr="0099640C">
        <w:rPr>
          <w:b/>
          <w:bCs/>
          <w:cs/>
          <w:lang w:bidi="si-LK"/>
        </w:rPr>
        <w:t>මං මනු</w:t>
      </w:r>
      <w:r w:rsidRPr="0099640C">
        <w:rPr>
          <w:rFonts w:hint="cs"/>
          <w:b/>
          <w:bCs/>
          <w:cs/>
          <w:lang w:bidi="si-LK"/>
        </w:rPr>
        <w:t>ස‍්සලොකං</w:t>
      </w:r>
      <w:r w:rsidR="00C066C0" w:rsidRPr="0099640C">
        <w:rPr>
          <w:b/>
          <w:bCs/>
          <w:cs/>
          <w:lang w:bidi="si-LK"/>
        </w:rPr>
        <w:t xml:space="preserve"> ආග</w:t>
      </w:r>
      <w:r w:rsidRPr="0099640C">
        <w:rPr>
          <w:rFonts w:hint="cs"/>
          <w:b/>
          <w:bCs/>
          <w:cs/>
          <w:lang w:bidi="si-LK"/>
        </w:rPr>
        <w:t>ච‍්ඡ</w:t>
      </w:r>
      <w:r w:rsidR="00C066C0" w:rsidRPr="0099640C">
        <w:rPr>
          <w:b/>
          <w:bCs/>
          <w:cs/>
          <w:lang w:bidi="si-LK"/>
        </w:rPr>
        <w:t>තී ති = සකදාගාමී</w:t>
      </w:r>
      <w:r w:rsidR="00C066C0" w:rsidRPr="0099640C">
        <w:rPr>
          <w:b/>
          <w:bCs/>
        </w:rPr>
        <w:t xml:space="preserve">, </w:t>
      </w:r>
      <w:r w:rsidR="00C066C0" w:rsidRPr="0099640C">
        <w:rPr>
          <w:b/>
          <w:bCs/>
          <w:cs/>
          <w:lang w:bidi="si-LK"/>
        </w:rPr>
        <w:t>ත</w:t>
      </w:r>
      <w:r w:rsidRPr="0099640C">
        <w:rPr>
          <w:rFonts w:hint="cs"/>
          <w:b/>
          <w:bCs/>
          <w:cs/>
          <w:lang w:bidi="si-LK"/>
        </w:rPr>
        <w:t>ස‍්ස</w:t>
      </w:r>
      <w:r w:rsidR="00C066C0" w:rsidRPr="0099640C">
        <w:rPr>
          <w:b/>
          <w:bCs/>
          <w:cs/>
          <w:lang w:bidi="si-LK"/>
        </w:rPr>
        <w:t xml:space="preserve"> ම</w:t>
      </w:r>
      <w:r w:rsidRPr="0099640C">
        <w:rPr>
          <w:rFonts w:hint="cs"/>
          <w:b/>
          <w:bCs/>
          <w:cs/>
          <w:lang w:bidi="si-LK"/>
        </w:rPr>
        <w:t>ග්ගො</w:t>
      </w:r>
      <w:r w:rsidR="00C066C0" w:rsidRPr="0099640C">
        <w:rPr>
          <w:b/>
          <w:bCs/>
        </w:rPr>
        <w:t xml:space="preserve">, </w:t>
      </w:r>
      <w:r w:rsidR="00C066C0" w:rsidRPr="0099640C">
        <w:rPr>
          <w:b/>
          <w:bCs/>
          <w:cs/>
          <w:lang w:bidi="si-LK"/>
        </w:rPr>
        <w:t>සකදාගාමිම</w:t>
      </w:r>
      <w:r w:rsidRPr="0099640C">
        <w:rPr>
          <w:rFonts w:hint="cs"/>
          <w:b/>
          <w:bCs/>
          <w:cs/>
          <w:lang w:bidi="si-LK"/>
        </w:rPr>
        <w:t>ග්ගො</w:t>
      </w:r>
      <w:r w:rsidR="00C066C0" w:rsidRPr="0099640C">
        <w:rPr>
          <w:b/>
          <w:bCs/>
        </w:rPr>
        <w:t xml:space="preserve">, </w:t>
      </w:r>
      <w:r w:rsidRPr="0099640C">
        <w:rPr>
          <w:b/>
          <w:bCs/>
          <w:cs/>
          <w:lang w:bidi="si-LK"/>
        </w:rPr>
        <w:t>සකදාගාම</w:t>
      </w:r>
      <w:r w:rsidRPr="0099640C">
        <w:rPr>
          <w:rFonts w:hint="cs"/>
          <w:b/>
          <w:bCs/>
          <w:cs/>
          <w:lang w:bidi="si-LK"/>
        </w:rPr>
        <w:t>ි</w:t>
      </w:r>
      <w:r w:rsidR="00C066C0" w:rsidRPr="0099640C">
        <w:rPr>
          <w:b/>
          <w:bCs/>
          <w:cs/>
          <w:lang w:bidi="si-LK"/>
        </w:rPr>
        <w:t>ම</w:t>
      </w:r>
      <w:r w:rsidRPr="0099640C">
        <w:rPr>
          <w:rFonts w:hint="cs"/>
          <w:b/>
          <w:bCs/>
          <w:cs/>
          <w:lang w:bidi="si-LK"/>
        </w:rPr>
        <w:t>ග්ගෙ</w:t>
      </w:r>
      <w:r w:rsidR="00C066C0" w:rsidRPr="0099640C">
        <w:rPr>
          <w:b/>
          <w:bCs/>
          <w:cs/>
          <w:lang w:bidi="si-LK"/>
        </w:rPr>
        <w:t>න ස</w:t>
      </w:r>
      <w:r w:rsidRPr="0099640C">
        <w:rPr>
          <w:rFonts w:hint="cs"/>
          <w:b/>
          <w:bCs/>
          <w:cs/>
          <w:lang w:bidi="si-LK"/>
        </w:rPr>
        <w:t>ම‍්පයුත‍්තං</w:t>
      </w:r>
      <w:r w:rsidR="00C066C0" w:rsidRPr="0099640C">
        <w:rPr>
          <w:b/>
          <w:bCs/>
          <w:cs/>
          <w:lang w:bidi="si-LK"/>
        </w:rPr>
        <w:t xml:space="preserve"> චි</w:t>
      </w:r>
      <w:r w:rsidRPr="0099640C">
        <w:rPr>
          <w:rFonts w:hint="cs"/>
          <w:b/>
          <w:bCs/>
          <w:cs/>
          <w:lang w:bidi="si-LK"/>
        </w:rPr>
        <w:t>ත‍්තං</w:t>
      </w:r>
      <w:r w:rsidR="00C066C0" w:rsidRPr="0099640C">
        <w:rPr>
          <w:b/>
          <w:bCs/>
          <w:cs/>
          <w:lang w:bidi="si-LK"/>
        </w:rPr>
        <w:t xml:space="preserve"> සකදාගාමිම</w:t>
      </w:r>
      <w:r w:rsidRPr="0099640C">
        <w:rPr>
          <w:rFonts w:hint="cs"/>
          <w:b/>
          <w:bCs/>
          <w:cs/>
          <w:lang w:bidi="si-LK"/>
        </w:rPr>
        <w:t>ග‍්ගචිත‍්තං</w:t>
      </w:r>
      <w:r w:rsidR="003E6E91">
        <w:rPr>
          <w:b/>
          <w:bCs/>
          <w:cs/>
          <w:lang w:bidi="si-LK"/>
        </w:rPr>
        <w:t>’</w:t>
      </w:r>
      <w:r w:rsidR="00C066C0" w:rsidRPr="00C066C0">
        <w:t xml:space="preserve"> </w:t>
      </w:r>
      <w:r w:rsidR="00C066C0" w:rsidRPr="00C066C0">
        <w:rPr>
          <w:cs/>
          <w:lang w:bidi="si-LK"/>
        </w:rPr>
        <w:t xml:space="preserve">යනු. </w:t>
      </w:r>
    </w:p>
    <w:p w14:paraId="2B98BC58" w14:textId="6010BAA0" w:rsidR="00C066C0" w:rsidRPr="00C066C0" w:rsidRDefault="003E6E91" w:rsidP="00840339">
      <w:r>
        <w:rPr>
          <w:b/>
          <w:bCs/>
          <w:cs/>
          <w:lang w:bidi="si-LK"/>
        </w:rPr>
        <w:t>‘</w:t>
      </w:r>
      <w:r w:rsidR="00C066C0" w:rsidRPr="0099640C">
        <w:rPr>
          <w:b/>
          <w:bCs/>
          <w:cs/>
          <w:lang w:bidi="si-LK"/>
        </w:rPr>
        <w:t>ඉධ ප</w:t>
      </w:r>
      <w:r w:rsidR="00FA765E" w:rsidRPr="0099640C">
        <w:rPr>
          <w:rFonts w:hint="cs"/>
          <w:b/>
          <w:bCs/>
          <w:cs/>
          <w:lang w:bidi="si-LK"/>
        </w:rPr>
        <w:t>ත්‍වා</w:t>
      </w:r>
      <w:r w:rsidR="00C066C0" w:rsidRPr="0099640C">
        <w:rPr>
          <w:b/>
          <w:bCs/>
          <w:cs/>
          <w:lang w:bidi="si-LK"/>
        </w:rPr>
        <w:t xml:space="preserve"> ඉධ පරිනි</w:t>
      </w:r>
      <w:r w:rsidR="00FA765E" w:rsidRPr="0099640C">
        <w:rPr>
          <w:rFonts w:hint="cs"/>
          <w:b/>
          <w:bCs/>
          <w:cs/>
          <w:lang w:bidi="si-LK"/>
        </w:rPr>
        <w:t>බ‍්බා</w:t>
      </w:r>
      <w:r w:rsidR="00FA765E" w:rsidRPr="0099640C">
        <w:rPr>
          <w:b/>
          <w:bCs/>
          <w:cs/>
          <w:lang w:bidi="si-LK"/>
        </w:rPr>
        <w:t>ය</w:t>
      </w:r>
      <w:r w:rsidR="00FA765E" w:rsidRPr="0099640C">
        <w:rPr>
          <w:rFonts w:hint="cs"/>
          <w:b/>
          <w:bCs/>
          <w:cs/>
          <w:lang w:bidi="si-LK"/>
        </w:rPr>
        <w:t>ී</w:t>
      </w:r>
      <w:r w:rsidR="00C066C0" w:rsidRPr="0099640C">
        <w:rPr>
          <w:b/>
          <w:bCs/>
        </w:rPr>
        <w:t xml:space="preserve">, </w:t>
      </w:r>
      <w:r w:rsidR="00C066C0" w:rsidRPr="0099640C">
        <w:rPr>
          <w:b/>
          <w:bCs/>
          <w:cs/>
          <w:lang w:bidi="si-LK"/>
        </w:rPr>
        <w:t>ත</w:t>
      </w:r>
      <w:r w:rsidR="00FA765E" w:rsidRPr="0099640C">
        <w:rPr>
          <w:rFonts w:hint="cs"/>
          <w:b/>
          <w:bCs/>
          <w:cs/>
          <w:lang w:bidi="si-LK"/>
        </w:rPr>
        <w:t>ත්‍ථ</w:t>
      </w:r>
      <w:r w:rsidR="00C066C0" w:rsidRPr="0099640C">
        <w:rPr>
          <w:b/>
          <w:bCs/>
          <w:cs/>
          <w:lang w:bidi="si-LK"/>
        </w:rPr>
        <w:t xml:space="preserve"> ප</w:t>
      </w:r>
      <w:r w:rsidR="00FA765E" w:rsidRPr="0099640C">
        <w:rPr>
          <w:rFonts w:hint="cs"/>
          <w:b/>
          <w:bCs/>
          <w:cs/>
          <w:lang w:bidi="si-LK"/>
        </w:rPr>
        <w:t>ත්‍වා</w:t>
      </w:r>
      <w:r w:rsidR="00C066C0" w:rsidRPr="0099640C">
        <w:rPr>
          <w:b/>
          <w:bCs/>
          <w:cs/>
          <w:lang w:bidi="si-LK"/>
        </w:rPr>
        <w:t xml:space="preserve"> ත</w:t>
      </w:r>
      <w:r w:rsidR="00FA765E" w:rsidRPr="0099640C">
        <w:rPr>
          <w:rFonts w:hint="cs"/>
          <w:b/>
          <w:bCs/>
          <w:cs/>
          <w:lang w:bidi="si-LK"/>
        </w:rPr>
        <w:t>ත්‍ථ</w:t>
      </w:r>
      <w:r w:rsidR="00C066C0" w:rsidRPr="0099640C">
        <w:rPr>
          <w:b/>
          <w:bCs/>
          <w:cs/>
          <w:lang w:bidi="si-LK"/>
        </w:rPr>
        <w:t xml:space="preserve"> පරිනි</w:t>
      </w:r>
      <w:r w:rsidR="00FA765E" w:rsidRPr="0099640C">
        <w:rPr>
          <w:rFonts w:hint="cs"/>
          <w:b/>
          <w:bCs/>
          <w:cs/>
          <w:lang w:bidi="si-LK"/>
        </w:rPr>
        <w:t>බ‍්බා</w:t>
      </w:r>
      <w:r w:rsidR="00C066C0" w:rsidRPr="0099640C">
        <w:rPr>
          <w:b/>
          <w:bCs/>
          <w:cs/>
          <w:lang w:bidi="si-LK"/>
        </w:rPr>
        <w:t>යි</w:t>
      </w:r>
      <w:r w:rsidR="00C066C0" w:rsidRPr="0099640C">
        <w:rPr>
          <w:b/>
          <w:bCs/>
        </w:rPr>
        <w:t xml:space="preserve">, </w:t>
      </w:r>
      <w:r w:rsidR="00FA765E" w:rsidRPr="0099640C">
        <w:rPr>
          <w:rFonts w:hint="cs"/>
          <w:b/>
          <w:bCs/>
          <w:cs/>
          <w:lang w:bidi="si-LK"/>
        </w:rPr>
        <w:t>ඉධ</w:t>
      </w:r>
      <w:r w:rsidR="00C066C0" w:rsidRPr="0099640C">
        <w:rPr>
          <w:b/>
          <w:bCs/>
          <w:cs/>
          <w:lang w:bidi="si-LK"/>
        </w:rPr>
        <w:t xml:space="preserve"> ප</w:t>
      </w:r>
      <w:r w:rsidR="00FA765E" w:rsidRPr="0099640C">
        <w:rPr>
          <w:rFonts w:hint="cs"/>
          <w:b/>
          <w:bCs/>
          <w:cs/>
          <w:lang w:bidi="si-LK"/>
        </w:rPr>
        <w:t>ත්‍වා</w:t>
      </w:r>
      <w:r w:rsidR="00C066C0" w:rsidRPr="0099640C">
        <w:rPr>
          <w:b/>
          <w:bCs/>
          <w:cs/>
          <w:lang w:bidi="si-LK"/>
        </w:rPr>
        <w:t xml:space="preserve"> ත</w:t>
      </w:r>
      <w:r w:rsidR="00FA765E" w:rsidRPr="0099640C">
        <w:rPr>
          <w:rFonts w:hint="cs"/>
          <w:b/>
          <w:bCs/>
          <w:cs/>
          <w:lang w:bidi="si-LK"/>
        </w:rPr>
        <w:t>ත්‍ථ</w:t>
      </w:r>
      <w:r w:rsidR="00C066C0" w:rsidRPr="0099640C">
        <w:rPr>
          <w:b/>
          <w:bCs/>
          <w:cs/>
          <w:lang w:bidi="si-LK"/>
        </w:rPr>
        <w:t xml:space="preserve"> පරිනි</w:t>
      </w:r>
      <w:r w:rsidR="00FA765E" w:rsidRPr="0099640C">
        <w:rPr>
          <w:rFonts w:hint="cs"/>
          <w:b/>
          <w:bCs/>
          <w:cs/>
          <w:lang w:bidi="si-LK"/>
        </w:rPr>
        <w:t>බ‍්බා</w:t>
      </w:r>
      <w:r w:rsidR="00FA765E" w:rsidRPr="0099640C">
        <w:rPr>
          <w:b/>
          <w:bCs/>
          <w:cs/>
          <w:lang w:bidi="si-LK"/>
        </w:rPr>
        <w:t>ය</w:t>
      </w:r>
      <w:r w:rsidR="00FA765E" w:rsidRPr="0099640C">
        <w:rPr>
          <w:rFonts w:hint="cs"/>
          <w:b/>
          <w:bCs/>
          <w:cs/>
          <w:lang w:bidi="si-LK"/>
        </w:rPr>
        <w:t>ී</w:t>
      </w:r>
      <w:r w:rsidR="00C066C0" w:rsidRPr="0099640C">
        <w:rPr>
          <w:b/>
          <w:bCs/>
          <w:cs/>
          <w:lang w:bidi="si-LK"/>
        </w:rPr>
        <w:t>. ත</w:t>
      </w:r>
      <w:r w:rsidR="0099640C" w:rsidRPr="0099640C">
        <w:rPr>
          <w:rFonts w:hint="cs"/>
          <w:b/>
          <w:bCs/>
          <w:cs/>
          <w:lang w:bidi="si-LK"/>
        </w:rPr>
        <w:t>ත්‍ථ</w:t>
      </w:r>
      <w:r w:rsidR="00C066C0" w:rsidRPr="0099640C">
        <w:rPr>
          <w:b/>
          <w:bCs/>
          <w:cs/>
          <w:lang w:bidi="si-LK"/>
        </w:rPr>
        <w:t xml:space="preserve"> ප</w:t>
      </w:r>
      <w:r w:rsidR="0099640C" w:rsidRPr="0099640C">
        <w:rPr>
          <w:rFonts w:hint="cs"/>
          <w:b/>
          <w:bCs/>
          <w:cs/>
          <w:lang w:bidi="si-LK"/>
        </w:rPr>
        <w:t>ත්‍වා</w:t>
      </w:r>
      <w:r w:rsidR="00C066C0" w:rsidRPr="0099640C">
        <w:rPr>
          <w:b/>
          <w:bCs/>
          <w:cs/>
          <w:lang w:bidi="si-LK"/>
        </w:rPr>
        <w:t xml:space="preserve"> ඉධ පරිනි</w:t>
      </w:r>
      <w:r w:rsidR="0099640C" w:rsidRPr="0099640C">
        <w:rPr>
          <w:rFonts w:hint="cs"/>
          <w:b/>
          <w:bCs/>
          <w:cs/>
          <w:lang w:bidi="si-LK"/>
        </w:rPr>
        <w:t>බ‍්බා</w:t>
      </w:r>
      <w:r w:rsidR="0099640C" w:rsidRPr="0099640C">
        <w:rPr>
          <w:b/>
          <w:bCs/>
          <w:cs/>
          <w:lang w:bidi="si-LK"/>
        </w:rPr>
        <w:t>ය</w:t>
      </w:r>
      <w:r w:rsidR="0099640C" w:rsidRPr="0099640C">
        <w:rPr>
          <w:rFonts w:hint="cs"/>
          <w:b/>
          <w:bCs/>
          <w:cs/>
          <w:lang w:bidi="si-LK"/>
        </w:rPr>
        <w:t>ී</w:t>
      </w:r>
      <w:r w:rsidR="00C066C0" w:rsidRPr="0099640C">
        <w:rPr>
          <w:b/>
          <w:bCs/>
        </w:rPr>
        <w:t xml:space="preserve">, </w:t>
      </w:r>
      <w:r w:rsidR="00C066C0" w:rsidRPr="0099640C">
        <w:rPr>
          <w:b/>
          <w:bCs/>
          <w:cs/>
          <w:lang w:bidi="si-LK"/>
        </w:rPr>
        <w:t>ඉධ ප</w:t>
      </w:r>
      <w:r w:rsidR="0099640C" w:rsidRPr="0099640C">
        <w:rPr>
          <w:rFonts w:hint="cs"/>
          <w:b/>
          <w:bCs/>
          <w:cs/>
          <w:lang w:bidi="si-LK"/>
        </w:rPr>
        <w:t>ත්‍වා</w:t>
      </w:r>
      <w:r w:rsidR="00C066C0" w:rsidRPr="0099640C">
        <w:rPr>
          <w:b/>
          <w:bCs/>
          <w:cs/>
          <w:lang w:bidi="si-LK"/>
        </w:rPr>
        <w:t xml:space="preserve"> ත</w:t>
      </w:r>
      <w:r w:rsidR="0099640C" w:rsidRPr="0099640C">
        <w:rPr>
          <w:rFonts w:hint="cs"/>
          <w:b/>
          <w:bCs/>
          <w:cs/>
          <w:lang w:bidi="si-LK"/>
        </w:rPr>
        <w:t>ත්‍ථ</w:t>
      </w:r>
      <w:r w:rsidR="00C066C0" w:rsidRPr="0099640C">
        <w:rPr>
          <w:b/>
          <w:bCs/>
          <w:cs/>
          <w:lang w:bidi="si-LK"/>
        </w:rPr>
        <w:t xml:space="preserve"> නි</w:t>
      </w:r>
      <w:r w:rsidR="0099640C">
        <w:rPr>
          <w:rFonts w:hint="cs"/>
          <w:b/>
          <w:bCs/>
          <w:cs/>
          <w:lang w:bidi="si-LK"/>
        </w:rPr>
        <w:t>බ‍්බත්‍ති</w:t>
      </w:r>
      <w:r w:rsidR="0099640C" w:rsidRPr="0099640C">
        <w:rPr>
          <w:rFonts w:hint="cs"/>
          <w:b/>
          <w:bCs/>
          <w:cs/>
          <w:lang w:bidi="si-LK"/>
        </w:rPr>
        <w:t>ත්‍වා</w:t>
      </w:r>
      <w:r w:rsidR="00C066C0" w:rsidRPr="0099640C">
        <w:rPr>
          <w:b/>
          <w:bCs/>
          <w:cs/>
          <w:lang w:bidi="si-LK"/>
        </w:rPr>
        <w:t xml:space="preserve"> </w:t>
      </w:r>
      <w:r w:rsidR="0099640C" w:rsidRPr="0099640C">
        <w:rPr>
          <w:rFonts w:hint="cs"/>
          <w:b/>
          <w:bCs/>
          <w:cs/>
          <w:lang w:bidi="si-LK"/>
        </w:rPr>
        <w:t>ඉ</w:t>
      </w:r>
      <w:r w:rsidR="00C066C0" w:rsidRPr="0099640C">
        <w:rPr>
          <w:b/>
          <w:bCs/>
          <w:cs/>
          <w:lang w:bidi="si-LK"/>
        </w:rPr>
        <w:t>ධ පරිනි</w:t>
      </w:r>
      <w:r w:rsidR="0099640C" w:rsidRPr="0099640C">
        <w:rPr>
          <w:rFonts w:hint="cs"/>
          <w:b/>
          <w:bCs/>
          <w:cs/>
          <w:lang w:bidi="si-LK"/>
        </w:rPr>
        <w:t>බ‍්බා</w:t>
      </w:r>
      <w:r w:rsidR="0099640C" w:rsidRPr="0099640C">
        <w:rPr>
          <w:b/>
          <w:bCs/>
          <w:cs/>
          <w:lang w:bidi="si-LK"/>
        </w:rPr>
        <w:t>ය</w:t>
      </w:r>
      <w:r w:rsidR="0099640C" w:rsidRPr="0099640C">
        <w:rPr>
          <w:rFonts w:hint="cs"/>
          <w:b/>
          <w:bCs/>
          <w:cs/>
          <w:lang w:bidi="si-LK"/>
        </w:rPr>
        <w:t>ී</w:t>
      </w:r>
      <w:r>
        <w:rPr>
          <w:b/>
          <w:bCs/>
          <w:cs/>
          <w:lang w:bidi="si-LK"/>
        </w:rPr>
        <w:t>’</w:t>
      </w:r>
      <w:r w:rsidR="00C066C0" w:rsidRPr="00C066C0">
        <w:t xml:space="preserve"> </w:t>
      </w:r>
      <w:r w:rsidR="00C066C0" w:rsidRPr="00C066C0">
        <w:rPr>
          <w:cs/>
          <w:lang w:bidi="si-LK"/>
        </w:rPr>
        <w:t>යන මේ පාළියෙන් කියන පුද්ගලයන් පස් දෙනා අතුරෙන් මෙහි කියැවෙනුයේ පස්ව</w:t>
      </w:r>
      <w:r w:rsidR="0099640C">
        <w:rPr>
          <w:rFonts w:hint="cs"/>
          <w:cs/>
          <w:lang w:bidi="si-LK"/>
        </w:rPr>
        <w:t>ැ</w:t>
      </w:r>
      <w:r w:rsidR="00C066C0" w:rsidRPr="00C066C0">
        <w:rPr>
          <w:cs/>
          <w:lang w:bidi="si-LK"/>
        </w:rPr>
        <w:t>න්නා ය. මෙ තෙමේ වනාහි මෙයින් දෙ</w:t>
      </w:r>
      <w:r w:rsidR="0099640C">
        <w:rPr>
          <w:rFonts w:hint="cs"/>
          <w:cs/>
          <w:lang w:bidi="si-LK"/>
        </w:rPr>
        <w:t>ව්</w:t>
      </w:r>
      <w:r w:rsidR="00C066C0" w:rsidRPr="00C066C0">
        <w:rPr>
          <w:cs/>
          <w:lang w:bidi="si-LK"/>
        </w:rPr>
        <w:t>ලොව උපතට ගොස්</w:t>
      </w:r>
      <w:r w:rsidR="00C066C0" w:rsidRPr="00C066C0">
        <w:t xml:space="preserve">, </w:t>
      </w:r>
      <w:r w:rsidR="00C066C0" w:rsidRPr="00C066C0">
        <w:rPr>
          <w:cs/>
          <w:lang w:bidi="si-LK"/>
        </w:rPr>
        <w:t>නැවැත එක් වරක් මේ මිනිස්ලොව උපතට එන්නේ ය. මා</w:t>
      </w:r>
      <w:r w:rsidR="00983463">
        <w:rPr>
          <w:rFonts w:hint="cs"/>
          <w:cs/>
          <w:lang w:bidi="si-LK"/>
        </w:rPr>
        <w:t>ර්‍ග</w:t>
      </w:r>
      <w:r w:rsidR="00C066C0" w:rsidRPr="00C066C0">
        <w:rPr>
          <w:cs/>
          <w:lang w:bidi="si-LK"/>
        </w:rPr>
        <w:t>ය</w:t>
      </w:r>
      <w:r w:rsidR="00C066C0" w:rsidRPr="00C066C0">
        <w:t xml:space="preserve">, </w:t>
      </w:r>
      <w:r w:rsidR="00C066C0" w:rsidRPr="00C066C0">
        <w:rPr>
          <w:cs/>
          <w:lang w:bidi="si-LK"/>
        </w:rPr>
        <w:t>එකචි</w:t>
      </w:r>
      <w:r w:rsidR="0099640C">
        <w:rPr>
          <w:rFonts w:hint="cs"/>
          <w:cs/>
          <w:lang w:bidi="si-LK"/>
        </w:rPr>
        <w:t>ත‍්ත</w:t>
      </w:r>
      <w:r w:rsidR="00022B53">
        <w:rPr>
          <w:rFonts w:hint="cs"/>
          <w:cs/>
          <w:lang w:bidi="si-LK"/>
        </w:rPr>
        <w:t>ක්‍ෂ</w:t>
      </w:r>
      <w:r w:rsidR="00C066C0" w:rsidRPr="00C066C0">
        <w:rPr>
          <w:cs/>
          <w:lang w:bidi="si-LK"/>
        </w:rPr>
        <w:t>ණික බැවින් මා</w:t>
      </w:r>
      <w:r w:rsidR="00983463">
        <w:rPr>
          <w:rFonts w:hint="cs"/>
          <w:cs/>
          <w:lang w:bidi="si-LK"/>
        </w:rPr>
        <w:t>ර්‍ග</w:t>
      </w:r>
      <w:r w:rsidR="00022B53">
        <w:rPr>
          <w:rFonts w:hint="cs"/>
          <w:cs/>
          <w:lang w:bidi="si-LK"/>
        </w:rPr>
        <w:t>ක්‍ෂ</w:t>
      </w:r>
      <w:r w:rsidR="0099640C">
        <w:rPr>
          <w:rFonts w:hint="cs"/>
          <w:cs/>
          <w:lang w:bidi="si-LK"/>
        </w:rPr>
        <w:t>ණ</w:t>
      </w:r>
      <w:r w:rsidR="00C066C0" w:rsidRPr="00C066C0">
        <w:rPr>
          <w:cs/>
          <w:lang w:bidi="si-LK"/>
        </w:rPr>
        <w:t>යෙහි මිනි</w:t>
      </w:r>
      <w:r w:rsidR="0099640C">
        <w:rPr>
          <w:rFonts w:hint="cs"/>
          <w:cs/>
          <w:lang w:bidi="si-LK"/>
        </w:rPr>
        <w:t>ස්</w:t>
      </w:r>
      <w:r w:rsidR="00C066C0" w:rsidRPr="00C066C0">
        <w:rPr>
          <w:cs/>
          <w:lang w:bidi="si-LK"/>
        </w:rPr>
        <w:t>ලොව පිළිසිඳගැණුමක් නො වන බැවින් ඵල</w:t>
      </w:r>
      <w:r w:rsidR="0099640C">
        <w:rPr>
          <w:rFonts w:hint="cs"/>
          <w:cs/>
          <w:lang w:bidi="si-LK"/>
        </w:rPr>
        <w:t>ස‍්ථ</w:t>
      </w:r>
      <w:r w:rsidR="00C066C0" w:rsidRPr="00C066C0">
        <w:rPr>
          <w:cs/>
          <w:lang w:bidi="si-LK"/>
        </w:rPr>
        <w:t>පුද්ගල තෙමේ ම සකදාගාමී</w:t>
      </w:r>
      <w:r>
        <w:rPr>
          <w:cs/>
          <w:lang w:bidi="si-LK"/>
        </w:rPr>
        <w:t>’</w:t>
      </w:r>
      <w:r w:rsidR="00C066C0" w:rsidRPr="00C066C0">
        <w:t xml:space="preserve"> </w:t>
      </w:r>
      <w:r w:rsidR="00C066C0" w:rsidRPr="00C066C0">
        <w:rPr>
          <w:cs/>
          <w:lang w:bidi="si-LK"/>
        </w:rPr>
        <w:t>නම් වේ. පු</w:t>
      </w:r>
      <w:r w:rsidR="0099640C">
        <w:rPr>
          <w:rFonts w:hint="cs"/>
          <w:cs/>
          <w:lang w:bidi="si-LK"/>
        </w:rPr>
        <w:t>ද‍්ග</w:t>
      </w:r>
      <w:r w:rsidR="00C066C0" w:rsidRPr="00C066C0">
        <w:rPr>
          <w:cs/>
          <w:lang w:bidi="si-LK"/>
        </w:rPr>
        <w:t>ල</w:t>
      </w:r>
      <w:r w:rsidR="003F7FE1">
        <w:rPr>
          <w:cs/>
          <w:lang w:bidi="si-LK"/>
        </w:rPr>
        <w:t>භේද</w:t>
      </w:r>
      <w:r w:rsidR="00C066C0" w:rsidRPr="00C066C0">
        <w:rPr>
          <w:cs/>
          <w:lang w:bidi="si-LK"/>
        </w:rPr>
        <w:t xml:space="preserve">ය දැනගණු පිණිස මෙසේ දැක්විණ. </w:t>
      </w:r>
    </w:p>
    <w:p w14:paraId="1D7E4C98" w14:textId="7E3CC17A" w:rsidR="000C419F" w:rsidRDefault="000C419F" w:rsidP="00390AC0">
      <w:pPr>
        <w:rPr>
          <w:lang w:bidi="si-LK"/>
        </w:rPr>
      </w:pPr>
      <w:r>
        <w:rPr>
          <w:cs/>
          <w:lang w:bidi="si-LK"/>
        </w:rPr>
        <w:t>පිළිසිඳ</w:t>
      </w:r>
      <w:r w:rsidR="00C066C0" w:rsidRPr="00C066C0">
        <w:rPr>
          <w:cs/>
          <w:lang w:bidi="si-LK"/>
        </w:rPr>
        <w:t>ගැනීමට නැවැත මේ කාම</w:t>
      </w:r>
      <w:r w:rsidR="00A61BC6">
        <w:rPr>
          <w:rFonts w:hint="cs"/>
          <w:cs/>
          <w:lang w:bidi="si-LK"/>
        </w:rPr>
        <w:t>ලෝකය</w:t>
      </w:r>
      <w:r w:rsidR="00C066C0" w:rsidRPr="00C066C0">
        <w:rPr>
          <w:cs/>
          <w:lang w:bidi="si-LK"/>
        </w:rPr>
        <w:t>ට නො එන්නේ අනාගාමී</w:t>
      </w:r>
      <w:r w:rsidR="003E6E91">
        <w:rPr>
          <w:cs/>
          <w:lang w:bidi="si-LK"/>
        </w:rPr>
        <w:t>’</w:t>
      </w:r>
      <w:r w:rsidR="00C066C0" w:rsidRPr="00C066C0">
        <w:rPr>
          <w:cs/>
          <w:lang w:bidi="si-LK"/>
        </w:rPr>
        <w:t xml:space="preserve"> නම්. ඔහුගේ මා</w:t>
      </w:r>
      <w:r w:rsidR="00983463">
        <w:rPr>
          <w:rFonts w:hint="cs"/>
          <w:cs/>
          <w:lang w:bidi="si-LK"/>
        </w:rPr>
        <w:t>ර්‍ග</w:t>
      </w:r>
      <w:r w:rsidR="00C066C0" w:rsidRPr="00C066C0">
        <w:rPr>
          <w:cs/>
          <w:lang w:bidi="si-LK"/>
        </w:rPr>
        <w:t>ය හා එක් ව යෙදුනු සිත</w:t>
      </w:r>
      <w:r w:rsidR="00C066C0" w:rsidRPr="00C066C0">
        <w:t xml:space="preserve">, </w:t>
      </w:r>
      <w:r w:rsidR="00C066C0" w:rsidRPr="00C066C0">
        <w:rPr>
          <w:cs/>
          <w:lang w:bidi="si-LK"/>
        </w:rPr>
        <w:t>අනාගාමී ම</w:t>
      </w:r>
      <w:r>
        <w:rPr>
          <w:rFonts w:hint="cs"/>
          <w:cs/>
          <w:lang w:bidi="si-LK"/>
        </w:rPr>
        <w:t>ග‍්ගචිත‍්ත</w:t>
      </w:r>
      <w:r w:rsidR="00C066C0" w:rsidRPr="00C066C0">
        <w:rPr>
          <w:cs/>
          <w:lang w:bidi="si-LK"/>
        </w:rPr>
        <w:t xml:space="preserve"> නම් වේ. </w:t>
      </w:r>
      <w:r w:rsidR="003E6E91" w:rsidRPr="00362025">
        <w:rPr>
          <w:b/>
          <w:bCs/>
          <w:cs/>
          <w:lang w:bidi="si-LK"/>
        </w:rPr>
        <w:t>‘</w:t>
      </w:r>
      <w:r w:rsidR="00C066C0" w:rsidRPr="00362025">
        <w:rPr>
          <w:b/>
          <w:bCs/>
          <w:cs/>
          <w:lang w:bidi="si-LK"/>
        </w:rPr>
        <w:t>පටිස</w:t>
      </w:r>
      <w:r w:rsidRPr="00362025">
        <w:rPr>
          <w:rFonts w:hint="cs"/>
          <w:b/>
          <w:bCs/>
          <w:cs/>
          <w:lang w:bidi="si-LK"/>
        </w:rPr>
        <w:t>න්‍ධි</w:t>
      </w:r>
      <w:r w:rsidR="00C066C0" w:rsidRPr="00362025">
        <w:rPr>
          <w:b/>
          <w:bCs/>
          <w:cs/>
          <w:lang w:bidi="si-LK"/>
        </w:rPr>
        <w:t>වසෙන ඉමං කාමධාතුං න ආග</w:t>
      </w:r>
      <w:r w:rsidRPr="00362025">
        <w:rPr>
          <w:rFonts w:hint="cs"/>
          <w:b/>
          <w:bCs/>
          <w:cs/>
          <w:lang w:bidi="si-LK"/>
        </w:rPr>
        <w:t>ච‍්ඡ</w:t>
      </w:r>
      <w:r w:rsidR="00C066C0" w:rsidRPr="00362025">
        <w:rPr>
          <w:b/>
          <w:bCs/>
          <w:cs/>
          <w:lang w:bidi="si-LK"/>
        </w:rPr>
        <w:t>තී</w:t>
      </w:r>
      <w:r w:rsidR="003E6E91" w:rsidRPr="00362025">
        <w:rPr>
          <w:b/>
          <w:bCs/>
          <w:cs/>
          <w:lang w:bidi="si-LK"/>
        </w:rPr>
        <w:t>’</w:t>
      </w:r>
      <w:r w:rsidR="00C066C0" w:rsidRPr="00362025">
        <w:rPr>
          <w:b/>
          <w:bCs/>
          <w:cs/>
          <w:lang w:bidi="si-LK"/>
        </w:rPr>
        <w:t>ති = ආනාගාමී</w:t>
      </w:r>
      <w:r w:rsidR="00C066C0" w:rsidRPr="00362025">
        <w:rPr>
          <w:b/>
          <w:bCs/>
        </w:rPr>
        <w:t xml:space="preserve">, </w:t>
      </w:r>
      <w:r w:rsidR="00C066C0" w:rsidRPr="00362025">
        <w:rPr>
          <w:b/>
          <w:bCs/>
          <w:cs/>
          <w:lang w:bidi="si-LK"/>
        </w:rPr>
        <w:t>තස්ස ම</w:t>
      </w:r>
      <w:r w:rsidRPr="00362025">
        <w:rPr>
          <w:rFonts w:hint="cs"/>
          <w:b/>
          <w:bCs/>
          <w:cs/>
          <w:lang w:bidi="si-LK"/>
        </w:rPr>
        <w:t xml:space="preserve">ග්ගො, </w:t>
      </w:r>
      <w:r w:rsidR="00C066C0" w:rsidRPr="00362025">
        <w:rPr>
          <w:b/>
          <w:bCs/>
          <w:cs/>
          <w:lang w:bidi="si-LK"/>
        </w:rPr>
        <w:t>ආනාගාමීම</w:t>
      </w:r>
      <w:r w:rsidRPr="00362025">
        <w:rPr>
          <w:rFonts w:hint="cs"/>
          <w:b/>
          <w:bCs/>
          <w:cs/>
          <w:lang w:bidi="si-LK"/>
        </w:rPr>
        <w:t xml:space="preserve">ග්ගො </w:t>
      </w:r>
      <w:r w:rsidR="00C066C0" w:rsidRPr="00362025">
        <w:rPr>
          <w:b/>
          <w:bCs/>
          <w:cs/>
          <w:lang w:bidi="si-LK"/>
        </w:rPr>
        <w:t>තෙන ස</w:t>
      </w:r>
      <w:r w:rsidRPr="00362025">
        <w:rPr>
          <w:rFonts w:hint="cs"/>
          <w:b/>
          <w:bCs/>
          <w:cs/>
          <w:lang w:bidi="si-LK"/>
        </w:rPr>
        <w:t>ම‍්ප</w:t>
      </w:r>
      <w:r w:rsidR="00C066C0" w:rsidRPr="00362025">
        <w:rPr>
          <w:b/>
          <w:bCs/>
          <w:cs/>
          <w:lang w:bidi="si-LK"/>
        </w:rPr>
        <w:t>යු</w:t>
      </w:r>
      <w:r w:rsidRPr="00362025">
        <w:rPr>
          <w:rFonts w:hint="cs"/>
          <w:b/>
          <w:bCs/>
          <w:cs/>
          <w:lang w:bidi="si-LK"/>
        </w:rPr>
        <w:t>ත‍්තං</w:t>
      </w:r>
      <w:r w:rsidR="00C066C0" w:rsidRPr="00362025">
        <w:rPr>
          <w:b/>
          <w:bCs/>
          <w:cs/>
          <w:lang w:bidi="si-LK"/>
        </w:rPr>
        <w:t xml:space="preserve"> චිත්තං ආනාගාමීම</w:t>
      </w:r>
      <w:r w:rsidRPr="00362025">
        <w:rPr>
          <w:rFonts w:hint="cs"/>
          <w:b/>
          <w:bCs/>
          <w:cs/>
          <w:lang w:bidi="si-LK"/>
        </w:rPr>
        <w:t>ග‍්ගචිත‍්තං</w:t>
      </w:r>
      <w:r w:rsidR="003E6E91" w:rsidRPr="00362025">
        <w:rPr>
          <w:b/>
          <w:bCs/>
          <w:cs/>
          <w:lang w:bidi="si-LK"/>
        </w:rPr>
        <w:t>’</w:t>
      </w:r>
      <w:r>
        <w:rPr>
          <w:rFonts w:hint="cs"/>
          <w:cs/>
          <w:lang w:bidi="si-LK"/>
        </w:rPr>
        <w:t xml:space="preserve"> </w:t>
      </w:r>
      <w:r w:rsidR="00C066C0" w:rsidRPr="00C066C0">
        <w:rPr>
          <w:cs/>
          <w:lang w:bidi="si-LK"/>
        </w:rPr>
        <w:t xml:space="preserve">යනු ඒ බව කීයේ ය. </w:t>
      </w:r>
    </w:p>
    <w:p w14:paraId="114D27C8" w14:textId="1BB91157" w:rsidR="00C066C0" w:rsidRPr="00C066C0" w:rsidRDefault="00C066C0" w:rsidP="00362025">
      <w:r w:rsidRPr="00C066C0">
        <w:rPr>
          <w:cs/>
          <w:lang w:bidi="si-LK"/>
        </w:rPr>
        <w:t>අ</w:t>
      </w:r>
      <w:r w:rsidR="00FE1A0E">
        <w:rPr>
          <w:rFonts w:hint="cs"/>
          <w:cs/>
          <w:lang w:bidi="si-LK"/>
        </w:rPr>
        <w:t>ර්‍හ</w:t>
      </w:r>
      <w:r w:rsidR="000C419F">
        <w:rPr>
          <w:rFonts w:hint="cs"/>
          <w:cs/>
          <w:lang w:bidi="si-LK"/>
        </w:rPr>
        <w:t>ද්</w:t>
      </w:r>
      <w:r w:rsidRPr="00C066C0">
        <w:rPr>
          <w:cs/>
          <w:lang w:bidi="si-LK"/>
        </w:rPr>
        <w:t>ඵලය</w:t>
      </w:r>
      <w:r w:rsidRPr="00C066C0">
        <w:t xml:space="preserve">, </w:t>
      </w:r>
      <w:r w:rsidR="00362025">
        <w:t>‘</w:t>
      </w:r>
      <w:r w:rsidRPr="00C066C0">
        <w:rPr>
          <w:cs/>
          <w:lang w:bidi="si-LK"/>
        </w:rPr>
        <w:t>අරහ</w:t>
      </w:r>
      <w:r w:rsidR="000C419F">
        <w:rPr>
          <w:rFonts w:hint="cs"/>
          <w:cs/>
          <w:lang w:bidi="si-LK"/>
        </w:rPr>
        <w:t>ත‍්ත</w:t>
      </w:r>
      <w:r w:rsidR="003E6E91">
        <w:rPr>
          <w:cs/>
          <w:lang w:bidi="si-LK"/>
        </w:rPr>
        <w:t>’</w:t>
      </w:r>
      <w:r w:rsidRPr="00C066C0">
        <w:rPr>
          <w:cs/>
          <w:lang w:bidi="si-LK"/>
        </w:rPr>
        <w:t xml:space="preserve"> නම්. ඒ අ</w:t>
      </w:r>
      <w:r w:rsidR="00FE1A0E">
        <w:rPr>
          <w:rFonts w:hint="cs"/>
          <w:cs/>
          <w:lang w:bidi="si-LK"/>
        </w:rPr>
        <w:t>ර්‍හ</w:t>
      </w:r>
      <w:r w:rsidR="000C419F">
        <w:rPr>
          <w:rFonts w:hint="cs"/>
          <w:cs/>
          <w:lang w:bidi="si-LK"/>
        </w:rPr>
        <w:t>ද්</w:t>
      </w:r>
      <w:r w:rsidR="000C419F">
        <w:rPr>
          <w:cs/>
          <w:lang w:bidi="si-LK"/>
        </w:rPr>
        <w:t>ඵලයට පැමිණ</w:t>
      </w:r>
      <w:r w:rsidR="000C419F">
        <w:rPr>
          <w:rFonts w:hint="cs"/>
          <w:cs/>
          <w:lang w:bidi="si-LK"/>
        </w:rPr>
        <w:t>ී</w:t>
      </w:r>
      <w:r w:rsidRPr="00C066C0">
        <w:rPr>
          <w:cs/>
          <w:lang w:bidi="si-LK"/>
        </w:rPr>
        <w:t>මට කරුණු වූ මා</w:t>
      </w:r>
      <w:r w:rsidR="00983463">
        <w:rPr>
          <w:rFonts w:hint="cs"/>
          <w:cs/>
          <w:lang w:bidi="si-LK"/>
        </w:rPr>
        <w:t>ර්‍ග</w:t>
      </w:r>
      <w:r w:rsidRPr="00C066C0">
        <w:rPr>
          <w:cs/>
          <w:lang w:bidi="si-LK"/>
        </w:rPr>
        <w:t xml:space="preserve">ය </w:t>
      </w:r>
      <w:r w:rsidR="00362025">
        <w:rPr>
          <w:lang w:bidi="si-LK"/>
        </w:rPr>
        <w:t>‘</w:t>
      </w:r>
      <w:r w:rsidRPr="00C066C0">
        <w:rPr>
          <w:cs/>
          <w:lang w:bidi="si-LK"/>
        </w:rPr>
        <w:t>අරහ</w:t>
      </w:r>
      <w:r w:rsidR="000C419F">
        <w:rPr>
          <w:rFonts w:hint="cs"/>
          <w:cs/>
          <w:lang w:bidi="si-LK"/>
        </w:rPr>
        <w:t>ත‍්තමග‍්ග</w:t>
      </w:r>
      <w:r w:rsidR="003E6E91">
        <w:rPr>
          <w:cs/>
          <w:lang w:bidi="si-LK"/>
        </w:rPr>
        <w:t>’</w:t>
      </w:r>
      <w:r w:rsidR="000C419F">
        <w:rPr>
          <w:rFonts w:hint="cs"/>
          <w:cs/>
          <w:lang w:bidi="si-LK"/>
        </w:rPr>
        <w:t xml:space="preserve"> </w:t>
      </w:r>
      <w:r w:rsidRPr="00C066C0">
        <w:rPr>
          <w:cs/>
          <w:lang w:bidi="si-LK"/>
        </w:rPr>
        <w:t>නම් වේ. ඒ අ</w:t>
      </w:r>
      <w:r w:rsidR="00FE1A0E">
        <w:rPr>
          <w:rFonts w:hint="cs"/>
          <w:cs/>
          <w:lang w:bidi="si-LK"/>
        </w:rPr>
        <w:t>ර්‍හ</w:t>
      </w:r>
      <w:r w:rsidR="000C419F">
        <w:rPr>
          <w:rFonts w:hint="cs"/>
          <w:cs/>
          <w:lang w:bidi="si-LK"/>
        </w:rPr>
        <w:t>ත‍්මා</w:t>
      </w:r>
      <w:r w:rsidR="00983463">
        <w:rPr>
          <w:rFonts w:hint="cs"/>
          <w:cs/>
          <w:lang w:bidi="si-LK"/>
        </w:rPr>
        <w:t>ර්‍ග</w:t>
      </w:r>
      <w:r w:rsidRPr="00C066C0">
        <w:rPr>
          <w:cs/>
          <w:lang w:bidi="si-LK"/>
        </w:rPr>
        <w:t>ය හා එක් ව යෙදුනු සිත</w:t>
      </w:r>
      <w:r w:rsidRPr="00C066C0">
        <w:t xml:space="preserve">, </w:t>
      </w:r>
      <w:r w:rsidRPr="00C066C0">
        <w:rPr>
          <w:cs/>
          <w:lang w:bidi="si-LK"/>
        </w:rPr>
        <w:t>අරහ</w:t>
      </w:r>
      <w:r w:rsidR="000C419F">
        <w:rPr>
          <w:rFonts w:hint="cs"/>
          <w:cs/>
          <w:lang w:bidi="si-LK"/>
        </w:rPr>
        <w:t>ත‍්ත</w:t>
      </w:r>
      <w:r w:rsidRPr="00C066C0">
        <w:rPr>
          <w:cs/>
          <w:lang w:bidi="si-LK"/>
        </w:rPr>
        <w:t>ම</w:t>
      </w:r>
      <w:r w:rsidR="000C419F">
        <w:rPr>
          <w:rFonts w:hint="cs"/>
          <w:cs/>
          <w:lang w:bidi="si-LK"/>
        </w:rPr>
        <w:t>ග‍්ගචිත‍්ත</w:t>
      </w:r>
      <w:r w:rsidRPr="00C066C0">
        <w:rPr>
          <w:cs/>
          <w:lang w:bidi="si-LK"/>
        </w:rPr>
        <w:t xml:space="preserve">ය යි. </w:t>
      </w:r>
      <w:r w:rsidR="003E6E91" w:rsidRPr="00362025">
        <w:rPr>
          <w:b/>
          <w:bCs/>
          <w:cs/>
          <w:lang w:bidi="si-LK"/>
        </w:rPr>
        <w:t>‘</w:t>
      </w:r>
      <w:r w:rsidRPr="00362025">
        <w:rPr>
          <w:b/>
          <w:bCs/>
          <w:cs/>
          <w:lang w:bidi="si-LK"/>
        </w:rPr>
        <w:t>අරහතො භාවො අරහ</w:t>
      </w:r>
      <w:r w:rsidR="000C419F" w:rsidRPr="00362025">
        <w:rPr>
          <w:rFonts w:hint="cs"/>
          <w:b/>
          <w:bCs/>
          <w:cs/>
          <w:lang w:bidi="si-LK"/>
        </w:rPr>
        <w:t>ත‍්තං</w:t>
      </w:r>
      <w:r w:rsidRPr="00362025">
        <w:rPr>
          <w:b/>
          <w:bCs/>
        </w:rPr>
        <w:t xml:space="preserve">, </w:t>
      </w:r>
      <w:r w:rsidRPr="00362025">
        <w:rPr>
          <w:b/>
          <w:bCs/>
          <w:cs/>
          <w:lang w:bidi="si-LK"/>
        </w:rPr>
        <w:t>චතු</w:t>
      </w:r>
      <w:r w:rsidR="000C419F" w:rsidRPr="00362025">
        <w:rPr>
          <w:rFonts w:hint="cs"/>
          <w:b/>
          <w:bCs/>
          <w:cs/>
          <w:lang w:bidi="si-LK"/>
        </w:rPr>
        <w:t>ත්‍ථ</w:t>
      </w:r>
      <w:r w:rsidRPr="00362025">
        <w:rPr>
          <w:b/>
          <w:bCs/>
          <w:cs/>
          <w:lang w:bidi="si-LK"/>
        </w:rPr>
        <w:t>ඵලස්</w:t>
      </w:r>
      <w:r w:rsidR="000C419F" w:rsidRPr="00362025">
        <w:rPr>
          <w:rFonts w:hint="cs"/>
          <w:b/>
          <w:bCs/>
          <w:cs/>
          <w:lang w:bidi="si-LK"/>
        </w:rPr>
        <w:t>සෙ</w:t>
      </w:r>
      <w:r w:rsidRPr="00362025">
        <w:rPr>
          <w:b/>
          <w:bCs/>
          <w:cs/>
          <w:lang w:bidi="si-LK"/>
        </w:rPr>
        <w:t>තං අධිවචනං</w:t>
      </w:r>
      <w:r w:rsidRPr="00362025">
        <w:rPr>
          <w:b/>
          <w:bCs/>
        </w:rPr>
        <w:t xml:space="preserve">, </w:t>
      </w:r>
      <w:r w:rsidRPr="00362025">
        <w:rPr>
          <w:b/>
          <w:bCs/>
          <w:cs/>
          <w:lang w:bidi="si-LK"/>
        </w:rPr>
        <w:t>ත</w:t>
      </w:r>
      <w:r w:rsidR="000C419F" w:rsidRPr="00362025">
        <w:rPr>
          <w:rFonts w:hint="cs"/>
          <w:b/>
          <w:bCs/>
          <w:cs/>
          <w:lang w:bidi="si-LK"/>
        </w:rPr>
        <w:t>ස‍්ස</w:t>
      </w:r>
      <w:r w:rsidRPr="00362025">
        <w:rPr>
          <w:b/>
          <w:bCs/>
          <w:cs/>
          <w:lang w:bidi="si-LK"/>
        </w:rPr>
        <w:t xml:space="preserve"> ආගමනම</w:t>
      </w:r>
      <w:r w:rsidR="000C419F" w:rsidRPr="00362025">
        <w:rPr>
          <w:rFonts w:hint="cs"/>
          <w:b/>
          <w:bCs/>
          <w:cs/>
          <w:lang w:bidi="si-LK"/>
        </w:rPr>
        <w:t>ග‍්ගභූ</w:t>
      </w:r>
      <w:r w:rsidRPr="00362025">
        <w:rPr>
          <w:b/>
          <w:bCs/>
          <w:cs/>
          <w:lang w:bidi="si-LK"/>
        </w:rPr>
        <w:t>තො ම</w:t>
      </w:r>
      <w:r w:rsidR="000C419F" w:rsidRPr="00362025">
        <w:rPr>
          <w:rFonts w:hint="cs"/>
          <w:b/>
          <w:bCs/>
          <w:cs/>
          <w:lang w:bidi="si-LK"/>
        </w:rPr>
        <w:t>ග්ගො,</w:t>
      </w:r>
      <w:r w:rsidRPr="00362025">
        <w:rPr>
          <w:b/>
          <w:bCs/>
        </w:rPr>
        <w:t xml:space="preserve"> </w:t>
      </w:r>
      <w:r w:rsidRPr="00362025">
        <w:rPr>
          <w:b/>
          <w:bCs/>
          <w:cs/>
          <w:lang w:bidi="si-LK"/>
        </w:rPr>
        <w:t>අරහ</w:t>
      </w:r>
      <w:r w:rsidR="000C419F" w:rsidRPr="00362025">
        <w:rPr>
          <w:rFonts w:hint="cs"/>
          <w:b/>
          <w:bCs/>
          <w:cs/>
          <w:lang w:bidi="si-LK"/>
        </w:rPr>
        <w:t>ත‍්තමග්ගො</w:t>
      </w:r>
      <w:r w:rsidRPr="00362025">
        <w:rPr>
          <w:b/>
          <w:bCs/>
        </w:rPr>
        <w:t xml:space="preserve">, </w:t>
      </w:r>
      <w:r w:rsidRPr="00362025">
        <w:rPr>
          <w:b/>
          <w:bCs/>
          <w:cs/>
          <w:lang w:bidi="si-LK"/>
        </w:rPr>
        <w:t>තෙන ස</w:t>
      </w:r>
      <w:r w:rsidR="000C419F" w:rsidRPr="00362025">
        <w:rPr>
          <w:rFonts w:hint="cs"/>
          <w:b/>
          <w:bCs/>
          <w:cs/>
          <w:lang w:bidi="si-LK"/>
        </w:rPr>
        <w:t>ම‍්පයුත‍්තං</w:t>
      </w:r>
      <w:r w:rsidRPr="00362025">
        <w:rPr>
          <w:b/>
          <w:bCs/>
          <w:cs/>
          <w:lang w:bidi="si-LK"/>
        </w:rPr>
        <w:t xml:space="preserve"> චිත්තං අරහ</w:t>
      </w:r>
      <w:r w:rsidR="000C419F" w:rsidRPr="00362025">
        <w:rPr>
          <w:rFonts w:hint="cs"/>
          <w:b/>
          <w:bCs/>
          <w:cs/>
          <w:lang w:bidi="si-LK"/>
        </w:rPr>
        <w:t>ත‍්ත</w:t>
      </w:r>
      <w:r w:rsidRPr="00362025">
        <w:rPr>
          <w:b/>
          <w:bCs/>
          <w:cs/>
          <w:lang w:bidi="si-LK"/>
        </w:rPr>
        <w:t xml:space="preserve"> ම</w:t>
      </w:r>
      <w:r w:rsidR="000C419F" w:rsidRPr="00362025">
        <w:rPr>
          <w:rFonts w:hint="cs"/>
          <w:b/>
          <w:bCs/>
          <w:cs/>
          <w:lang w:bidi="si-LK"/>
        </w:rPr>
        <w:t>ග‍්ග</w:t>
      </w:r>
      <w:r w:rsidRPr="00362025">
        <w:rPr>
          <w:b/>
          <w:bCs/>
          <w:cs/>
          <w:lang w:bidi="si-LK"/>
        </w:rPr>
        <w:t>චි</w:t>
      </w:r>
      <w:r w:rsidR="000C419F" w:rsidRPr="00362025">
        <w:rPr>
          <w:rFonts w:hint="cs"/>
          <w:b/>
          <w:bCs/>
          <w:cs/>
          <w:lang w:bidi="si-LK"/>
        </w:rPr>
        <w:t>ත‍්තං</w:t>
      </w:r>
      <w:r w:rsidR="003E6E91" w:rsidRPr="00362025">
        <w:rPr>
          <w:b/>
          <w:bCs/>
          <w:cs/>
          <w:lang w:bidi="si-LK"/>
        </w:rPr>
        <w:t>’</w:t>
      </w:r>
      <w:r w:rsidRPr="00C066C0">
        <w:rPr>
          <w:cs/>
          <w:lang w:bidi="si-LK"/>
        </w:rPr>
        <w:t xml:space="preserve"> යනු එ බව කීයේ ය. </w:t>
      </w:r>
    </w:p>
    <w:p w14:paraId="57FBDED9" w14:textId="6CCA327C" w:rsidR="000C419F" w:rsidRPr="00E313FF" w:rsidRDefault="00E84A2E" w:rsidP="00E313FF">
      <w:pPr>
        <w:pStyle w:val="ListParagraph"/>
        <w:numPr>
          <w:ilvl w:val="0"/>
          <w:numId w:val="42"/>
        </w:numPr>
        <w:rPr>
          <w:b/>
          <w:bCs/>
          <w:lang w:bidi="si-LK"/>
        </w:rPr>
      </w:pPr>
      <w:r w:rsidRPr="00E313FF">
        <w:rPr>
          <w:b/>
          <w:bCs/>
          <w:cs/>
          <w:lang w:bidi="si-LK"/>
        </w:rPr>
        <w:t>සෝතා</w:t>
      </w:r>
      <w:r w:rsidR="00C066C0" w:rsidRPr="00E313FF">
        <w:rPr>
          <w:b/>
          <w:bCs/>
          <w:cs/>
          <w:lang w:bidi="si-LK"/>
        </w:rPr>
        <w:t>ප</w:t>
      </w:r>
      <w:r w:rsidR="000C419F" w:rsidRPr="00E313FF">
        <w:rPr>
          <w:rFonts w:hint="cs"/>
          <w:b/>
          <w:bCs/>
          <w:cs/>
          <w:lang w:bidi="si-LK"/>
        </w:rPr>
        <w:t>ත‍්ති</w:t>
      </w:r>
      <w:r w:rsidR="00C066C0" w:rsidRPr="00E313FF">
        <w:rPr>
          <w:b/>
          <w:bCs/>
          <w:cs/>
          <w:lang w:bidi="si-LK"/>
        </w:rPr>
        <w:t>ඵලචි</w:t>
      </w:r>
      <w:r w:rsidR="000C419F" w:rsidRPr="00E313FF">
        <w:rPr>
          <w:rFonts w:hint="cs"/>
          <w:b/>
          <w:bCs/>
          <w:cs/>
          <w:lang w:bidi="si-LK"/>
        </w:rPr>
        <w:t>ත‍්ත</w:t>
      </w:r>
      <w:r w:rsidR="00C066C0" w:rsidRPr="00E313FF">
        <w:rPr>
          <w:b/>
          <w:bCs/>
          <w:cs/>
          <w:lang w:bidi="si-LK"/>
        </w:rPr>
        <w:t xml:space="preserve">ය. </w:t>
      </w:r>
    </w:p>
    <w:p w14:paraId="74A117B3" w14:textId="20CA2023" w:rsidR="000C419F" w:rsidRPr="00E313FF" w:rsidRDefault="00C066C0" w:rsidP="00E313FF">
      <w:pPr>
        <w:pStyle w:val="ListParagraph"/>
        <w:numPr>
          <w:ilvl w:val="0"/>
          <w:numId w:val="42"/>
        </w:numPr>
        <w:rPr>
          <w:b/>
          <w:bCs/>
          <w:lang w:bidi="si-LK"/>
        </w:rPr>
      </w:pPr>
      <w:r w:rsidRPr="00E313FF">
        <w:rPr>
          <w:b/>
          <w:bCs/>
          <w:cs/>
          <w:lang w:bidi="si-LK"/>
        </w:rPr>
        <w:t>සකදාගාමීඵලචි</w:t>
      </w:r>
      <w:r w:rsidR="000C419F" w:rsidRPr="00E313FF">
        <w:rPr>
          <w:rFonts w:hint="cs"/>
          <w:b/>
          <w:bCs/>
          <w:cs/>
          <w:lang w:bidi="si-LK"/>
        </w:rPr>
        <w:t>ත‍්ත</w:t>
      </w:r>
      <w:r w:rsidRPr="00E313FF">
        <w:rPr>
          <w:b/>
          <w:bCs/>
          <w:cs/>
          <w:lang w:bidi="si-LK"/>
        </w:rPr>
        <w:t xml:space="preserve">ය. </w:t>
      </w:r>
    </w:p>
    <w:p w14:paraId="63172B4E" w14:textId="45DA5D4E" w:rsidR="00C066C0" w:rsidRPr="00E313FF" w:rsidRDefault="00C066C0" w:rsidP="00E313FF">
      <w:pPr>
        <w:pStyle w:val="ListParagraph"/>
        <w:numPr>
          <w:ilvl w:val="0"/>
          <w:numId w:val="42"/>
        </w:numPr>
        <w:rPr>
          <w:b/>
          <w:bCs/>
        </w:rPr>
      </w:pPr>
      <w:r w:rsidRPr="00E313FF">
        <w:rPr>
          <w:b/>
          <w:bCs/>
          <w:cs/>
          <w:lang w:bidi="si-LK"/>
        </w:rPr>
        <w:t>අනාගාමීඵලචි</w:t>
      </w:r>
      <w:r w:rsidR="000C419F" w:rsidRPr="00E313FF">
        <w:rPr>
          <w:rFonts w:hint="cs"/>
          <w:b/>
          <w:bCs/>
          <w:cs/>
          <w:lang w:bidi="si-LK"/>
        </w:rPr>
        <w:t>ත‍්ත</w:t>
      </w:r>
      <w:r w:rsidRPr="00E313FF">
        <w:rPr>
          <w:b/>
          <w:bCs/>
          <w:cs/>
          <w:lang w:bidi="si-LK"/>
        </w:rPr>
        <w:t xml:space="preserve">ය. </w:t>
      </w:r>
    </w:p>
    <w:p w14:paraId="0AE54427" w14:textId="51C98465" w:rsidR="00510041" w:rsidRPr="00E313FF" w:rsidRDefault="00C066C0" w:rsidP="00E313FF">
      <w:pPr>
        <w:pStyle w:val="ListParagraph"/>
        <w:numPr>
          <w:ilvl w:val="0"/>
          <w:numId w:val="42"/>
        </w:numPr>
        <w:rPr>
          <w:b/>
          <w:bCs/>
          <w:lang w:bidi="si-LK"/>
        </w:rPr>
      </w:pPr>
      <w:r w:rsidRPr="00E313FF">
        <w:rPr>
          <w:b/>
          <w:bCs/>
          <w:cs/>
          <w:lang w:bidi="si-LK"/>
        </w:rPr>
        <w:t>අරහ</w:t>
      </w:r>
      <w:r w:rsidR="00510041" w:rsidRPr="00E313FF">
        <w:rPr>
          <w:rFonts w:hint="cs"/>
          <w:b/>
          <w:bCs/>
          <w:cs/>
          <w:lang w:bidi="si-LK"/>
        </w:rPr>
        <w:t>ත‍්ත</w:t>
      </w:r>
      <w:r w:rsidRPr="00E313FF">
        <w:rPr>
          <w:b/>
          <w:bCs/>
          <w:cs/>
          <w:lang w:bidi="si-LK"/>
        </w:rPr>
        <w:t>ඵලචි</w:t>
      </w:r>
      <w:r w:rsidR="00510041" w:rsidRPr="00E313FF">
        <w:rPr>
          <w:rFonts w:hint="cs"/>
          <w:b/>
          <w:bCs/>
          <w:cs/>
          <w:lang w:bidi="si-LK"/>
        </w:rPr>
        <w:t>ත‍්ත</w:t>
      </w:r>
      <w:r w:rsidRPr="00E313FF">
        <w:rPr>
          <w:b/>
          <w:bCs/>
          <w:cs/>
          <w:lang w:bidi="si-LK"/>
        </w:rPr>
        <w:t xml:space="preserve">ය. </w:t>
      </w:r>
    </w:p>
    <w:p w14:paraId="6E8A43A5" w14:textId="77777777" w:rsidR="00E313FF" w:rsidRDefault="00C066C0" w:rsidP="00E313FF">
      <w:r w:rsidRPr="00C066C0">
        <w:rPr>
          <w:cs/>
          <w:lang w:bidi="si-LK"/>
        </w:rPr>
        <w:t xml:space="preserve">මේ </w:t>
      </w:r>
      <w:r w:rsidR="009D49C6">
        <w:rPr>
          <w:cs/>
          <w:lang w:bidi="si-LK"/>
        </w:rPr>
        <w:t>ලෝකෝත්තර</w:t>
      </w:r>
      <w:r w:rsidRPr="00C066C0">
        <w:rPr>
          <w:cs/>
          <w:lang w:bidi="si-LK"/>
        </w:rPr>
        <w:t xml:space="preserve">විපාකසිත් සතර ය. </w:t>
      </w:r>
    </w:p>
    <w:p w14:paraId="3FC002D8" w14:textId="0C8BE985" w:rsidR="00C066C0" w:rsidRPr="00C066C0" w:rsidRDefault="00E84A2E" w:rsidP="00E313FF">
      <w:r>
        <w:rPr>
          <w:cs/>
          <w:lang w:bidi="si-LK"/>
        </w:rPr>
        <w:t>සෝතා</w:t>
      </w:r>
      <w:r w:rsidR="00C066C0" w:rsidRPr="00C066C0">
        <w:rPr>
          <w:cs/>
          <w:lang w:bidi="si-LK"/>
        </w:rPr>
        <w:t>ප</w:t>
      </w:r>
      <w:r w:rsidR="00510041">
        <w:rPr>
          <w:rFonts w:hint="cs"/>
          <w:cs/>
          <w:lang w:bidi="si-LK"/>
        </w:rPr>
        <w:t>ත‍්ති</w:t>
      </w:r>
      <w:r w:rsidR="00C066C0" w:rsidRPr="00C066C0">
        <w:rPr>
          <w:cs/>
          <w:lang w:bidi="si-LK"/>
        </w:rPr>
        <w:t xml:space="preserve"> යනු ඈ පෙර කී සේ දන්නේ ය. ඵල නම් විපාකය යි. මේ ඵල සිත් ඒ ඒ මා</w:t>
      </w:r>
      <w:r w:rsidR="00983463">
        <w:rPr>
          <w:rFonts w:hint="cs"/>
          <w:cs/>
          <w:lang w:bidi="si-LK"/>
        </w:rPr>
        <w:t>ර්‍ග</w:t>
      </w:r>
      <w:r w:rsidR="00C066C0" w:rsidRPr="00C066C0">
        <w:rPr>
          <w:cs/>
          <w:lang w:bidi="si-LK"/>
        </w:rPr>
        <w:t xml:space="preserve"> සිත්වලට අනතුරුව ම ලැබෙන්නේ ය. සෝවන්මගසිත ලැබූ තැනැත්තහුට ඊට අනතුරු ව උපදින්නේ </w:t>
      </w:r>
      <w:r>
        <w:rPr>
          <w:cs/>
          <w:lang w:bidi="si-LK"/>
        </w:rPr>
        <w:t>සෝතා</w:t>
      </w:r>
      <w:r w:rsidR="00C066C0" w:rsidRPr="00C066C0">
        <w:rPr>
          <w:cs/>
          <w:lang w:bidi="si-LK"/>
        </w:rPr>
        <w:t>ප</w:t>
      </w:r>
      <w:r w:rsidR="00510041">
        <w:rPr>
          <w:rFonts w:hint="cs"/>
          <w:cs/>
          <w:lang w:bidi="si-LK"/>
        </w:rPr>
        <w:t>ත‍්ති</w:t>
      </w:r>
      <w:r w:rsidR="00C066C0" w:rsidRPr="00C066C0">
        <w:rPr>
          <w:cs/>
          <w:lang w:bidi="si-LK"/>
        </w:rPr>
        <w:t>ඵලචි</w:t>
      </w:r>
      <w:r w:rsidR="00510041">
        <w:rPr>
          <w:rFonts w:hint="cs"/>
          <w:cs/>
          <w:lang w:bidi="si-LK"/>
        </w:rPr>
        <w:t>ත‍්ත</w:t>
      </w:r>
      <w:r w:rsidR="00C066C0" w:rsidRPr="00C066C0">
        <w:rPr>
          <w:cs/>
          <w:lang w:bidi="si-LK"/>
        </w:rPr>
        <w:t xml:space="preserve">ය යි. සෙස්ස ද මෙසේ ය. </w:t>
      </w:r>
    </w:p>
    <w:p w14:paraId="4439FA7A" w14:textId="323071EE" w:rsidR="00C066C0" w:rsidRPr="00C066C0" w:rsidRDefault="00E313FF" w:rsidP="00E313FF">
      <w:pPr>
        <w:pStyle w:val="Sinhalakawi"/>
      </w:pPr>
      <w:r>
        <w:rPr>
          <w:lang w:bidi="si-LK"/>
        </w:rPr>
        <w:t>“</w:t>
      </w:r>
      <w:r w:rsidR="00C066C0" w:rsidRPr="00C066C0">
        <w:rPr>
          <w:cs/>
          <w:lang w:bidi="si-LK"/>
        </w:rPr>
        <w:t>චතුම</w:t>
      </w:r>
      <w:r w:rsidR="00510041">
        <w:rPr>
          <w:rFonts w:hint="cs"/>
          <w:cs/>
          <w:lang w:bidi="si-LK"/>
        </w:rPr>
        <w:t>ග‍්ගප‍්ප</w:t>
      </w:r>
      <w:r w:rsidR="00C066C0" w:rsidRPr="00C066C0">
        <w:rPr>
          <w:cs/>
          <w:lang w:bidi="si-LK"/>
        </w:rPr>
        <w:t>භෙදෙන චතුධා කුසලං තථා</w:t>
      </w:r>
      <w:r w:rsidR="00C066C0" w:rsidRPr="00C066C0">
        <w:t xml:space="preserve">, </w:t>
      </w:r>
    </w:p>
    <w:p w14:paraId="7F4AE445" w14:textId="5111DE95" w:rsidR="00215404" w:rsidRDefault="00C066C0" w:rsidP="00E313FF">
      <w:pPr>
        <w:pStyle w:val="Sinhalakawi"/>
        <w:rPr>
          <w:lang w:bidi="si-LK"/>
        </w:rPr>
      </w:pPr>
      <w:r w:rsidRPr="00C066C0">
        <w:rPr>
          <w:cs/>
          <w:lang w:bidi="si-LK"/>
        </w:rPr>
        <w:t>පාකං ත</w:t>
      </w:r>
      <w:r w:rsidR="00510041">
        <w:rPr>
          <w:rFonts w:hint="cs"/>
          <w:cs/>
          <w:lang w:bidi="si-LK"/>
        </w:rPr>
        <w:t>ස‍්ස</w:t>
      </w:r>
      <w:r w:rsidRPr="00C066C0">
        <w:rPr>
          <w:cs/>
          <w:lang w:bidi="si-LK"/>
        </w:rPr>
        <w:t xml:space="preserve"> ඵල</w:t>
      </w:r>
      <w:r w:rsidR="00510041">
        <w:rPr>
          <w:rFonts w:hint="cs"/>
          <w:cs/>
          <w:lang w:bidi="si-LK"/>
        </w:rPr>
        <w:t>ත‍්තා</w:t>
      </w:r>
      <w:r w:rsidRPr="00C066C0">
        <w:rPr>
          <w:cs/>
          <w:lang w:bidi="si-LK"/>
        </w:rPr>
        <w:t>ති අ</w:t>
      </w:r>
      <w:r w:rsidR="00A03368">
        <w:rPr>
          <w:rFonts w:hint="cs"/>
          <w:cs/>
          <w:lang w:bidi="si-LK"/>
        </w:rPr>
        <w:t>ට්ඨ</w:t>
      </w:r>
      <w:r w:rsidRPr="00C066C0">
        <w:rPr>
          <w:cs/>
          <w:lang w:bidi="si-LK"/>
        </w:rPr>
        <w:t>ධානු</w:t>
      </w:r>
      <w:r w:rsidR="00215404">
        <w:rPr>
          <w:rFonts w:hint="cs"/>
          <w:cs/>
          <w:lang w:bidi="si-LK"/>
        </w:rPr>
        <w:t>ත‍්ත</w:t>
      </w:r>
      <w:r w:rsidRPr="00C066C0">
        <w:rPr>
          <w:cs/>
          <w:lang w:bidi="si-LK"/>
        </w:rPr>
        <w:t>රං ම</w:t>
      </w:r>
      <w:r w:rsidR="00215404">
        <w:rPr>
          <w:rFonts w:hint="cs"/>
          <w:cs/>
          <w:lang w:bidi="si-LK"/>
        </w:rPr>
        <w:t>තං</w:t>
      </w:r>
      <w:r w:rsidR="00E313FF">
        <w:rPr>
          <w:lang w:bidi="si-LK"/>
        </w:rPr>
        <w:t>”</w:t>
      </w:r>
    </w:p>
    <w:p w14:paraId="772435FB" w14:textId="77915952" w:rsidR="00215404" w:rsidRDefault="00BB3DC0" w:rsidP="00E313FF">
      <w:pPr>
        <w:rPr>
          <w:lang w:bidi="si-LK"/>
        </w:rPr>
      </w:pPr>
      <w:r>
        <w:rPr>
          <w:rFonts w:hint="cs"/>
          <w:cs/>
          <w:lang w:bidi="si-LK"/>
        </w:rPr>
        <w:t>ස්‍රෝතා</w:t>
      </w:r>
      <w:r w:rsidR="00C066C0" w:rsidRPr="00C066C0">
        <w:rPr>
          <w:cs/>
          <w:lang w:bidi="si-LK"/>
        </w:rPr>
        <w:t>ප</w:t>
      </w:r>
      <w:r w:rsidR="00215404">
        <w:rPr>
          <w:rFonts w:hint="cs"/>
          <w:cs/>
          <w:lang w:bidi="si-LK"/>
        </w:rPr>
        <w:t>ත‍්ති</w:t>
      </w:r>
      <w:r w:rsidR="00C066C0" w:rsidRPr="00C066C0">
        <w:rPr>
          <w:cs/>
          <w:lang w:bidi="si-LK"/>
        </w:rPr>
        <w:t>මා</w:t>
      </w:r>
      <w:r w:rsidR="00215404">
        <w:rPr>
          <w:rFonts w:hint="cs"/>
          <w:cs/>
          <w:lang w:bidi="si-LK"/>
        </w:rPr>
        <w:t>ර්‍ගා</w:t>
      </w:r>
      <w:r w:rsidR="00C066C0" w:rsidRPr="00C066C0">
        <w:rPr>
          <w:cs/>
          <w:lang w:bidi="si-LK"/>
        </w:rPr>
        <w:t>දිචතුර්විධමා</w:t>
      </w:r>
      <w:r w:rsidR="00983463">
        <w:rPr>
          <w:rFonts w:hint="cs"/>
          <w:cs/>
          <w:lang w:bidi="si-LK"/>
        </w:rPr>
        <w:t>ර්‍ග</w:t>
      </w:r>
      <w:r w:rsidR="00C066C0" w:rsidRPr="00C066C0">
        <w:rPr>
          <w:cs/>
          <w:lang w:bidi="si-LK"/>
        </w:rPr>
        <w:t>යන්ගේ ප්‍ර</w:t>
      </w:r>
      <w:r w:rsidR="00CB03F7">
        <w:rPr>
          <w:rFonts w:hint="cs"/>
          <w:cs/>
          <w:lang w:bidi="si-LK"/>
        </w:rPr>
        <w:t>භේදයෙන්</w:t>
      </w:r>
      <w:r w:rsidR="00C066C0" w:rsidRPr="00C066C0">
        <w:rPr>
          <w:cs/>
          <w:lang w:bidi="si-LK"/>
        </w:rPr>
        <w:t xml:space="preserve"> </w:t>
      </w:r>
      <w:r w:rsidR="009D49C6">
        <w:rPr>
          <w:cs/>
          <w:lang w:bidi="si-LK"/>
        </w:rPr>
        <w:t>ලෝකෝත්තර</w:t>
      </w:r>
      <w:r w:rsidR="00C066C0" w:rsidRPr="00C066C0">
        <w:rPr>
          <w:cs/>
          <w:lang w:bidi="si-LK"/>
        </w:rPr>
        <w:t>කුශලචි</w:t>
      </w:r>
      <w:r w:rsidR="00215404">
        <w:rPr>
          <w:rFonts w:hint="cs"/>
          <w:cs/>
          <w:lang w:bidi="si-LK"/>
        </w:rPr>
        <w:t>ත‍්ත</w:t>
      </w:r>
      <w:r w:rsidR="00C066C0" w:rsidRPr="00C066C0">
        <w:rPr>
          <w:cs/>
          <w:lang w:bidi="si-LK"/>
        </w:rPr>
        <w:t>ය සි</w:t>
      </w:r>
      <w:r w:rsidR="00215404">
        <w:rPr>
          <w:rFonts w:hint="cs"/>
          <w:cs/>
          <w:lang w:bidi="si-LK"/>
        </w:rPr>
        <w:t>වු</w:t>
      </w:r>
      <w:r w:rsidR="00C066C0" w:rsidRPr="00C066C0">
        <w:rPr>
          <w:cs/>
          <w:lang w:bidi="si-LK"/>
        </w:rPr>
        <w:t xml:space="preserve"> වැ</w:t>
      </w:r>
      <w:r w:rsidR="00215404">
        <w:rPr>
          <w:cs/>
          <w:lang w:bidi="si-LK"/>
        </w:rPr>
        <w:t xml:space="preserve">දෑරුම් ය. විපාකය වනාහි ඒ </w:t>
      </w:r>
      <w:r w:rsidR="009D49C6">
        <w:rPr>
          <w:cs/>
          <w:lang w:bidi="si-LK"/>
        </w:rPr>
        <w:t>ලෝකෝත්තර</w:t>
      </w:r>
      <w:r w:rsidR="00C066C0" w:rsidRPr="00C066C0">
        <w:rPr>
          <w:cs/>
          <w:lang w:bidi="si-LK"/>
        </w:rPr>
        <w:t xml:space="preserve"> සි</w:t>
      </w:r>
      <w:r w:rsidR="00215404">
        <w:rPr>
          <w:rFonts w:hint="cs"/>
          <w:cs/>
          <w:lang w:bidi="si-LK"/>
        </w:rPr>
        <w:t>ත්</w:t>
      </w:r>
      <w:r w:rsidR="00C066C0" w:rsidRPr="00C066C0">
        <w:rPr>
          <w:cs/>
          <w:lang w:bidi="si-LK"/>
        </w:rPr>
        <w:t>හි ම විපාක බැවින් එ</w:t>
      </w:r>
      <w:r w:rsidR="00215404">
        <w:rPr>
          <w:rFonts w:hint="cs"/>
          <w:cs/>
          <w:lang w:bidi="si-LK"/>
        </w:rPr>
        <w:t>සේ</w:t>
      </w:r>
      <w:r w:rsidR="00C066C0" w:rsidRPr="00C066C0">
        <w:rPr>
          <w:cs/>
          <w:lang w:bidi="si-LK"/>
        </w:rPr>
        <w:t xml:space="preserve"> ම සිවු වැදෑරුම් ය. </w:t>
      </w:r>
      <w:r w:rsidR="009D49C6">
        <w:rPr>
          <w:cs/>
          <w:lang w:bidi="si-LK"/>
        </w:rPr>
        <w:t>ලෝකෝත්තර</w:t>
      </w:r>
      <w:r w:rsidR="00C066C0" w:rsidRPr="00C066C0">
        <w:rPr>
          <w:cs/>
          <w:lang w:bidi="si-LK"/>
        </w:rPr>
        <w:t xml:space="preserve"> චි</w:t>
      </w:r>
      <w:r w:rsidR="00215404">
        <w:rPr>
          <w:rFonts w:hint="cs"/>
          <w:cs/>
          <w:lang w:bidi="si-LK"/>
        </w:rPr>
        <w:t>ත‍්ත</w:t>
      </w:r>
      <w:r w:rsidR="00C066C0" w:rsidRPr="00C066C0">
        <w:rPr>
          <w:cs/>
          <w:lang w:bidi="si-LK"/>
        </w:rPr>
        <w:t xml:space="preserve">ය අටවැදෑරුම් ය මෙසේ. </w:t>
      </w:r>
    </w:p>
    <w:p w14:paraId="4337D565" w14:textId="7C8EF86F" w:rsidR="00C066C0" w:rsidRPr="00C066C0" w:rsidRDefault="00C066C0" w:rsidP="00E313FF">
      <w:pPr>
        <w:rPr>
          <w:lang w:bidi="si-LK"/>
        </w:rPr>
      </w:pPr>
      <w:r w:rsidRPr="00C066C0">
        <w:rPr>
          <w:cs/>
          <w:lang w:bidi="si-LK"/>
        </w:rPr>
        <w:t>මෙහි ක්‍රියා සිත් නැත. මා</w:t>
      </w:r>
      <w:r w:rsidR="00983463">
        <w:rPr>
          <w:rFonts w:hint="cs"/>
          <w:cs/>
          <w:lang w:bidi="si-LK"/>
        </w:rPr>
        <w:t>ර්‍ග</w:t>
      </w:r>
      <w:r w:rsidR="00215404">
        <w:rPr>
          <w:rFonts w:hint="cs"/>
          <w:cs/>
          <w:lang w:bidi="si-LK"/>
        </w:rPr>
        <w:t>චිත‍්ත</w:t>
      </w:r>
      <w:r w:rsidRPr="00C066C0">
        <w:rPr>
          <w:cs/>
          <w:lang w:bidi="si-LK"/>
        </w:rPr>
        <w:t>ය එකචි</w:t>
      </w:r>
      <w:r w:rsidR="00215404">
        <w:rPr>
          <w:rFonts w:hint="cs"/>
          <w:cs/>
          <w:lang w:bidi="si-LK"/>
        </w:rPr>
        <w:t>ත‍්ත</w:t>
      </w:r>
      <w:r w:rsidR="00022B53">
        <w:rPr>
          <w:rFonts w:hint="cs"/>
          <w:cs/>
          <w:lang w:bidi="si-LK"/>
        </w:rPr>
        <w:t>ක්‍ෂ</w:t>
      </w:r>
      <w:r w:rsidRPr="00C066C0">
        <w:rPr>
          <w:cs/>
          <w:lang w:bidi="si-LK"/>
        </w:rPr>
        <w:t xml:space="preserve">ණික බැවිනි. </w:t>
      </w:r>
      <w:r w:rsidR="009D49C6">
        <w:rPr>
          <w:cs/>
          <w:lang w:bidi="si-LK"/>
        </w:rPr>
        <w:t>ලෝකෝත්තර</w:t>
      </w:r>
      <w:r w:rsidRPr="00C066C0">
        <w:rPr>
          <w:cs/>
          <w:lang w:bidi="si-LK"/>
        </w:rPr>
        <w:t xml:space="preserve"> සිත් එක් වරක් විනා දෙවරක් නො උපදියි. ඉදින් මගසිත් නැවැත නැවැත උපදනේ නම්</w:t>
      </w:r>
      <w:r w:rsidRPr="00C066C0">
        <w:t xml:space="preserve">, </w:t>
      </w:r>
      <w:r w:rsidRPr="00C066C0">
        <w:rPr>
          <w:cs/>
          <w:lang w:bidi="si-LK"/>
        </w:rPr>
        <w:t>ඒ ම</w:t>
      </w:r>
      <w:r w:rsidR="00215404">
        <w:rPr>
          <w:rFonts w:hint="cs"/>
          <w:cs/>
          <w:lang w:bidi="si-LK"/>
        </w:rPr>
        <w:t>ග</w:t>
      </w:r>
      <w:r w:rsidRPr="00C066C0">
        <w:rPr>
          <w:cs/>
          <w:lang w:bidi="si-LK"/>
        </w:rPr>
        <w:t>සිත් නැවැත ඉපදීමෙන්</w:t>
      </w:r>
      <w:r w:rsidRPr="00C066C0">
        <w:t xml:space="preserve">, </w:t>
      </w:r>
      <w:r w:rsidRPr="00C066C0">
        <w:rPr>
          <w:cs/>
          <w:lang w:bidi="si-LK"/>
        </w:rPr>
        <w:t>ක්‍රියා</w:t>
      </w:r>
      <w:r w:rsidR="00215404">
        <w:rPr>
          <w:rFonts w:hint="cs"/>
          <w:cs/>
          <w:lang w:bidi="si-LK"/>
        </w:rPr>
        <w:t>ස‍්ව</w:t>
      </w:r>
      <w:r w:rsidRPr="00C066C0">
        <w:rPr>
          <w:cs/>
          <w:lang w:bidi="si-LK"/>
        </w:rPr>
        <w:t>භාවය කියනු හැකි ය. නැව</w:t>
      </w:r>
      <w:r w:rsidR="00215404">
        <w:rPr>
          <w:rFonts w:hint="cs"/>
          <w:cs/>
          <w:lang w:bidi="si-LK"/>
        </w:rPr>
        <w:t>ැ</w:t>
      </w:r>
      <w:r w:rsidRPr="00C066C0">
        <w:rPr>
          <w:cs/>
          <w:lang w:bidi="si-LK"/>
        </w:rPr>
        <w:t>ත ඉපැ</w:t>
      </w:r>
      <w:r w:rsidR="00215404">
        <w:rPr>
          <w:rFonts w:hint="cs"/>
          <w:cs/>
          <w:lang w:bidi="si-LK"/>
        </w:rPr>
        <w:t>ත්</w:t>
      </w:r>
      <w:r w:rsidRPr="00C066C0">
        <w:rPr>
          <w:cs/>
          <w:lang w:bidi="si-LK"/>
        </w:rPr>
        <w:t xml:space="preserve">මෙක් නැත. එහෙයින් </w:t>
      </w:r>
      <w:r w:rsidR="009D49C6">
        <w:rPr>
          <w:cs/>
          <w:lang w:bidi="si-LK"/>
        </w:rPr>
        <w:t>ලෝකෝත්තර</w:t>
      </w:r>
      <w:r w:rsidRPr="00C066C0">
        <w:rPr>
          <w:cs/>
          <w:lang w:bidi="si-LK"/>
        </w:rPr>
        <w:t>ක්‍රියාචි</w:t>
      </w:r>
      <w:r w:rsidR="00215404">
        <w:rPr>
          <w:rFonts w:hint="cs"/>
          <w:cs/>
          <w:lang w:bidi="si-LK"/>
        </w:rPr>
        <w:t>ත‍්ත</w:t>
      </w:r>
      <w:r w:rsidRPr="00C066C0">
        <w:rPr>
          <w:cs/>
          <w:lang w:bidi="si-LK"/>
        </w:rPr>
        <w:t>යන්ගේ ස</w:t>
      </w:r>
      <w:r w:rsidR="00215404">
        <w:rPr>
          <w:rFonts w:hint="cs"/>
          <w:cs/>
          <w:lang w:bidi="si-LK"/>
        </w:rPr>
        <w:t>ම‍්භ</w:t>
      </w:r>
      <w:r w:rsidRPr="00C066C0">
        <w:rPr>
          <w:cs/>
          <w:lang w:bidi="si-LK"/>
        </w:rPr>
        <w:t>ව</w:t>
      </w:r>
      <w:r w:rsidR="00215404">
        <w:rPr>
          <w:rFonts w:hint="cs"/>
          <w:cs/>
          <w:lang w:bidi="si-LK"/>
        </w:rPr>
        <w:t>යෙ</w:t>
      </w:r>
      <w:r w:rsidRPr="00C066C0">
        <w:rPr>
          <w:cs/>
          <w:lang w:bidi="si-LK"/>
        </w:rPr>
        <w:t xml:space="preserve">ක් නො වේ. </w:t>
      </w:r>
    </w:p>
    <w:p w14:paraId="50025D3B" w14:textId="3E6C9B97" w:rsidR="00C066C0" w:rsidRPr="00C066C0" w:rsidRDefault="00C066C0" w:rsidP="003A2535">
      <w:r w:rsidRPr="00C066C0">
        <w:rPr>
          <w:cs/>
          <w:lang w:bidi="si-LK"/>
        </w:rPr>
        <w:t>මෙ</w:t>
      </w:r>
      <w:r w:rsidR="00215404">
        <w:rPr>
          <w:rFonts w:hint="cs"/>
          <w:cs/>
          <w:lang w:bidi="si-LK"/>
        </w:rPr>
        <w:t>සේ</w:t>
      </w:r>
      <w:r w:rsidRPr="00C066C0">
        <w:rPr>
          <w:cs/>
          <w:lang w:bidi="si-LK"/>
        </w:rPr>
        <w:t xml:space="preserve"> ඉතා සැකෙවින් කියූ මේ චි</w:t>
      </w:r>
      <w:r w:rsidR="00215404">
        <w:rPr>
          <w:rFonts w:hint="cs"/>
          <w:cs/>
          <w:lang w:bidi="si-LK"/>
        </w:rPr>
        <w:t>ත‍්ත</w:t>
      </w:r>
      <w:r w:rsidRPr="00C066C0">
        <w:rPr>
          <w:cs/>
          <w:lang w:bidi="si-LK"/>
        </w:rPr>
        <w:t>සංග්‍රහයෙහි ජාති ව</w:t>
      </w:r>
      <w:r w:rsidR="00215404">
        <w:rPr>
          <w:cs/>
          <w:lang w:bidi="si-LK"/>
        </w:rPr>
        <w:t>ශයෙන් අකුසල්සිත් දොළසෙකි. කුසල්</w:t>
      </w:r>
      <w:r w:rsidRPr="00C066C0">
        <w:rPr>
          <w:cs/>
          <w:lang w:bidi="si-LK"/>
        </w:rPr>
        <w:t>සිත් එක් වි</w:t>
      </w:r>
      <w:r w:rsidR="00215404">
        <w:rPr>
          <w:rFonts w:hint="cs"/>
          <w:cs/>
          <w:lang w:bidi="si-LK"/>
        </w:rPr>
        <w:t>ස්</w:t>
      </w:r>
      <w:r w:rsidRPr="00C066C0">
        <w:rPr>
          <w:cs/>
          <w:lang w:bidi="si-LK"/>
        </w:rPr>
        <w:t xml:space="preserve">සෙකි. විපාක සිත් ස තිසෙකි. ක්‍රියාසිත් </w:t>
      </w:r>
      <w:r w:rsidR="00215404">
        <w:rPr>
          <w:rFonts w:hint="cs"/>
          <w:cs/>
          <w:lang w:bidi="si-LK"/>
        </w:rPr>
        <w:t>විස්</w:t>
      </w:r>
      <w:r w:rsidRPr="00C066C0">
        <w:rPr>
          <w:cs/>
          <w:lang w:bidi="si-LK"/>
        </w:rPr>
        <w:t>සෙකි. මුළුල්ල අසූනවයෙකි.</w:t>
      </w:r>
      <w:r w:rsidR="00215404">
        <w:rPr>
          <w:rFonts w:hint="cs"/>
          <w:cs/>
          <w:lang w:bidi="si-LK"/>
        </w:rPr>
        <w:t xml:space="preserve"> </w:t>
      </w:r>
      <w:r w:rsidR="00215404">
        <w:rPr>
          <w:cs/>
          <w:lang w:bidi="si-LK"/>
        </w:rPr>
        <w:t>මේ සිත් ම භ</w:t>
      </w:r>
      <w:r w:rsidR="00215404">
        <w:rPr>
          <w:rFonts w:hint="cs"/>
          <w:cs/>
          <w:lang w:bidi="si-LK"/>
        </w:rPr>
        <w:t>ූ</w:t>
      </w:r>
      <w:r w:rsidRPr="00C066C0">
        <w:rPr>
          <w:cs/>
          <w:lang w:bidi="si-LK"/>
        </w:rPr>
        <w:t xml:space="preserve">මිවශයෙන් කාමභවයෙහි සූ පණසෙකි. රූප භවයෙහි පසළොසෙකි. අරූප භවයෙහි දොළසෙකි. </w:t>
      </w:r>
      <w:r w:rsidR="009D49C6">
        <w:rPr>
          <w:cs/>
          <w:lang w:bidi="si-LK"/>
        </w:rPr>
        <w:t>ලෝකෝත්තර</w:t>
      </w:r>
      <w:r w:rsidRPr="00C066C0">
        <w:rPr>
          <w:cs/>
          <w:lang w:bidi="si-LK"/>
        </w:rPr>
        <w:t xml:space="preserve"> භූමියෙහි අටකැ</w:t>
      </w:r>
      <w:r w:rsidR="003E6E91">
        <w:rPr>
          <w:cs/>
          <w:lang w:bidi="si-LK"/>
        </w:rPr>
        <w:t>’</w:t>
      </w:r>
      <w:r w:rsidRPr="00C066C0">
        <w:t xml:space="preserve"> </w:t>
      </w:r>
      <w:r w:rsidRPr="00C066C0">
        <w:rPr>
          <w:cs/>
          <w:lang w:bidi="si-LK"/>
        </w:rPr>
        <w:t>යි මෙසේ</w:t>
      </w:r>
      <w:r w:rsidR="00C909C1">
        <w:rPr>
          <w:cs/>
          <w:lang w:bidi="si-LK"/>
        </w:rPr>
        <w:t>ත්</w:t>
      </w:r>
      <w:r w:rsidRPr="00C066C0">
        <w:rPr>
          <w:cs/>
          <w:lang w:bidi="si-LK"/>
        </w:rPr>
        <w:t xml:space="preserve"> </w:t>
      </w:r>
      <w:r w:rsidR="003F7FE1">
        <w:rPr>
          <w:rFonts w:hint="cs"/>
          <w:cs/>
          <w:lang w:bidi="si-LK"/>
        </w:rPr>
        <w:t>භේද</w:t>
      </w:r>
      <w:r w:rsidRPr="00C066C0">
        <w:rPr>
          <w:cs/>
          <w:lang w:bidi="si-LK"/>
        </w:rPr>
        <w:t xml:space="preserve">යට යයි. </w:t>
      </w:r>
    </w:p>
    <w:p w14:paraId="05BF7C99" w14:textId="7C2FF9B7" w:rsidR="0013710E" w:rsidRDefault="003A2535" w:rsidP="00786241">
      <w:pPr>
        <w:pStyle w:val="Sinhalakawi"/>
        <w:rPr>
          <w:lang w:bidi="si-LK"/>
        </w:rPr>
      </w:pPr>
      <w:r>
        <w:rPr>
          <w:lang w:bidi="si-LK"/>
        </w:rPr>
        <w:t>“</w:t>
      </w:r>
      <w:r w:rsidR="00B01432">
        <w:rPr>
          <w:rFonts w:hint="cs"/>
          <w:cs/>
          <w:lang w:bidi="si-LK"/>
        </w:rPr>
        <w:t>ද්වා</w:t>
      </w:r>
      <w:r w:rsidR="00C066C0" w:rsidRPr="00C066C0">
        <w:rPr>
          <w:cs/>
          <w:lang w:bidi="si-LK"/>
        </w:rPr>
        <w:t>දසා කුසලානෙවං කුසලානෙකවීසති</w:t>
      </w:r>
      <w:r w:rsidR="00C066C0" w:rsidRPr="00C066C0">
        <w:t xml:space="preserve">, </w:t>
      </w:r>
    </w:p>
    <w:p w14:paraId="1E1BBD18" w14:textId="77777777" w:rsidR="0013710E" w:rsidRDefault="00C066C0" w:rsidP="00786241">
      <w:pPr>
        <w:pStyle w:val="Sinhalakawi"/>
        <w:rPr>
          <w:lang w:bidi="si-LK"/>
        </w:rPr>
      </w:pPr>
      <w:r w:rsidRPr="00C066C0">
        <w:rPr>
          <w:cs/>
          <w:lang w:bidi="si-LK"/>
        </w:rPr>
        <w:t>ඡ</w:t>
      </w:r>
      <w:r w:rsidR="0013710E">
        <w:rPr>
          <w:rFonts w:hint="cs"/>
          <w:cs/>
          <w:lang w:bidi="si-LK"/>
        </w:rPr>
        <w:t>ත‍්තිංසෙ</w:t>
      </w:r>
      <w:r w:rsidRPr="00C066C0">
        <w:rPr>
          <w:cs/>
          <w:lang w:bidi="si-LK"/>
        </w:rPr>
        <w:t>ව විපාකානි ක්‍රියාචි</w:t>
      </w:r>
      <w:r w:rsidR="0013710E">
        <w:rPr>
          <w:rFonts w:hint="cs"/>
          <w:cs/>
          <w:lang w:bidi="si-LK"/>
        </w:rPr>
        <w:t>ත‍්තා</w:t>
      </w:r>
      <w:r w:rsidRPr="00C066C0">
        <w:rPr>
          <w:cs/>
          <w:lang w:bidi="si-LK"/>
        </w:rPr>
        <w:t>නි වීසති</w:t>
      </w:r>
      <w:r w:rsidRPr="00C066C0">
        <w:t xml:space="preserve">, </w:t>
      </w:r>
    </w:p>
    <w:p w14:paraId="29320E72" w14:textId="77777777" w:rsidR="0013710E" w:rsidRDefault="00C066C0" w:rsidP="00786241">
      <w:pPr>
        <w:pStyle w:val="Sinhalakawi"/>
        <w:rPr>
          <w:lang w:bidi="si-LK"/>
        </w:rPr>
      </w:pPr>
      <w:r w:rsidRPr="00C066C0">
        <w:rPr>
          <w:cs/>
          <w:lang w:bidi="si-LK"/>
        </w:rPr>
        <w:t>චතුප</w:t>
      </w:r>
      <w:r w:rsidR="0013710E">
        <w:rPr>
          <w:rFonts w:hint="cs"/>
          <w:cs/>
          <w:lang w:bidi="si-LK"/>
        </w:rPr>
        <w:t>ඤ‍්ඤා</w:t>
      </w:r>
      <w:r w:rsidRPr="00C066C0">
        <w:rPr>
          <w:cs/>
          <w:lang w:bidi="si-LK"/>
        </w:rPr>
        <w:t>සධා කාමෙ රූපෙ ප</w:t>
      </w:r>
      <w:r w:rsidR="0013710E">
        <w:rPr>
          <w:rFonts w:hint="cs"/>
          <w:cs/>
          <w:lang w:bidi="si-LK"/>
        </w:rPr>
        <w:t>ණ‍්ණ</w:t>
      </w:r>
      <w:r w:rsidRPr="00C066C0">
        <w:rPr>
          <w:cs/>
          <w:lang w:bidi="si-LK"/>
        </w:rPr>
        <w:t>රසීරයෙ</w:t>
      </w:r>
      <w:r w:rsidRPr="00C066C0">
        <w:t xml:space="preserve">, </w:t>
      </w:r>
    </w:p>
    <w:p w14:paraId="00610542" w14:textId="4CD0D2E3" w:rsidR="0013710E" w:rsidRDefault="00C066C0" w:rsidP="00786241">
      <w:pPr>
        <w:pStyle w:val="Sinhalakawi"/>
        <w:rPr>
          <w:lang w:bidi="si-LK"/>
        </w:rPr>
      </w:pPr>
      <w:r w:rsidRPr="00C066C0">
        <w:rPr>
          <w:cs/>
          <w:lang w:bidi="si-LK"/>
        </w:rPr>
        <w:t>චි</w:t>
      </w:r>
      <w:r w:rsidR="0013710E">
        <w:rPr>
          <w:rFonts w:hint="cs"/>
          <w:cs/>
          <w:lang w:bidi="si-LK"/>
        </w:rPr>
        <w:t>ත‍්තා</w:t>
      </w:r>
      <w:r w:rsidRPr="00C066C0">
        <w:rPr>
          <w:cs/>
          <w:lang w:bidi="si-LK"/>
        </w:rPr>
        <w:t xml:space="preserve">නි </w:t>
      </w:r>
      <w:r w:rsidR="00B01432">
        <w:rPr>
          <w:rFonts w:hint="cs"/>
          <w:cs/>
          <w:lang w:bidi="si-LK"/>
        </w:rPr>
        <w:t>ද්වා</w:t>
      </w:r>
      <w:r w:rsidRPr="00C066C0">
        <w:rPr>
          <w:cs/>
          <w:lang w:bidi="si-LK"/>
        </w:rPr>
        <w:t>දසාරු</w:t>
      </w:r>
      <w:r w:rsidR="0013710E">
        <w:rPr>
          <w:rFonts w:hint="cs"/>
          <w:cs/>
          <w:lang w:bidi="si-LK"/>
        </w:rPr>
        <w:t>ප්පෙ</w:t>
      </w:r>
      <w:r w:rsidRPr="00C066C0">
        <w:rPr>
          <w:cs/>
          <w:lang w:bidi="si-LK"/>
        </w:rPr>
        <w:t xml:space="preserve"> අ</w:t>
      </w:r>
      <w:r w:rsidR="00A03368">
        <w:rPr>
          <w:rFonts w:hint="cs"/>
          <w:cs/>
          <w:lang w:bidi="si-LK"/>
        </w:rPr>
        <w:t>ට්ඨ</w:t>
      </w:r>
      <w:r w:rsidRPr="00C066C0">
        <w:rPr>
          <w:cs/>
          <w:lang w:bidi="si-LK"/>
        </w:rPr>
        <w:t>ධානු</w:t>
      </w:r>
      <w:r w:rsidR="0013710E">
        <w:rPr>
          <w:rFonts w:hint="cs"/>
          <w:cs/>
          <w:lang w:bidi="si-LK"/>
        </w:rPr>
        <w:t>ත‍්තරෙ</w:t>
      </w:r>
      <w:r w:rsidRPr="00C066C0">
        <w:rPr>
          <w:cs/>
          <w:lang w:bidi="si-LK"/>
        </w:rPr>
        <w:t xml:space="preserve"> තථා</w:t>
      </w:r>
      <w:r w:rsidR="003A2535">
        <w:rPr>
          <w:lang w:bidi="si-LK"/>
        </w:rPr>
        <w:t>”</w:t>
      </w:r>
      <w:r w:rsidRPr="00C066C0">
        <w:rPr>
          <w:cs/>
          <w:lang w:bidi="si-LK"/>
        </w:rPr>
        <w:t xml:space="preserve"> </w:t>
      </w:r>
    </w:p>
    <w:p w14:paraId="25136049" w14:textId="5091D7FD" w:rsidR="0013710E" w:rsidRDefault="009D49C6" w:rsidP="003A2535">
      <w:pPr>
        <w:rPr>
          <w:lang w:bidi="si-LK"/>
        </w:rPr>
      </w:pPr>
      <w:r>
        <w:rPr>
          <w:cs/>
          <w:lang w:bidi="si-LK"/>
        </w:rPr>
        <w:t>ලෝකෝත්තර</w:t>
      </w:r>
      <w:r w:rsidR="00C066C0" w:rsidRPr="00C066C0">
        <w:rPr>
          <w:cs/>
          <w:lang w:bidi="si-LK"/>
        </w:rPr>
        <w:t>චි</w:t>
      </w:r>
      <w:r w:rsidR="0013710E">
        <w:rPr>
          <w:rFonts w:hint="cs"/>
          <w:cs/>
          <w:lang w:bidi="si-LK"/>
        </w:rPr>
        <w:t>ත‍්ත</w:t>
      </w:r>
      <w:r w:rsidR="00C066C0" w:rsidRPr="00C066C0">
        <w:rPr>
          <w:cs/>
          <w:lang w:bidi="si-LK"/>
        </w:rPr>
        <w:t>ය</w:t>
      </w:r>
      <w:r w:rsidR="00C066C0" w:rsidRPr="00C066C0">
        <w:t xml:space="preserve">, </w:t>
      </w:r>
      <w:r w:rsidR="00C066C0" w:rsidRPr="00C066C0">
        <w:rPr>
          <w:cs/>
          <w:lang w:bidi="si-LK"/>
        </w:rPr>
        <w:t>සමාප</w:t>
      </w:r>
      <w:r w:rsidR="0013710E">
        <w:rPr>
          <w:rFonts w:hint="cs"/>
          <w:cs/>
          <w:lang w:bidi="si-LK"/>
        </w:rPr>
        <w:t>ත‍්ති</w:t>
      </w:r>
      <w:r w:rsidR="00C066C0" w:rsidRPr="00C066C0">
        <w:rPr>
          <w:cs/>
          <w:lang w:bidi="si-LK"/>
        </w:rPr>
        <w:t>ලාභීන්ට ධ්‍ය</w:t>
      </w:r>
      <w:r w:rsidR="0013710E">
        <w:rPr>
          <w:rFonts w:hint="cs"/>
          <w:cs/>
          <w:lang w:bidi="si-LK"/>
        </w:rPr>
        <w:t>ා</w:t>
      </w:r>
      <w:r w:rsidR="00C066C0" w:rsidRPr="00C066C0">
        <w:rPr>
          <w:cs/>
          <w:lang w:bidi="si-LK"/>
        </w:rPr>
        <w:t>න</w:t>
      </w:r>
      <w:r w:rsidR="0013710E">
        <w:rPr>
          <w:rFonts w:hint="cs"/>
          <w:cs/>
          <w:lang w:bidi="si-LK"/>
        </w:rPr>
        <w:t>ම‍්ප්‍ර</w:t>
      </w:r>
      <w:r w:rsidR="00C066C0" w:rsidRPr="00C066C0">
        <w:rPr>
          <w:cs/>
          <w:lang w:bidi="si-LK"/>
        </w:rPr>
        <w:t>යු</w:t>
      </w:r>
      <w:r w:rsidR="0013710E">
        <w:rPr>
          <w:rFonts w:hint="cs"/>
          <w:cs/>
          <w:lang w:bidi="si-LK"/>
        </w:rPr>
        <w:t>ක‍්ත</w:t>
      </w:r>
      <w:r w:rsidR="00C066C0" w:rsidRPr="00C066C0">
        <w:rPr>
          <w:cs/>
          <w:lang w:bidi="si-LK"/>
        </w:rPr>
        <w:t xml:space="preserve"> ව ලැබෙන බැවින් එක එක </w:t>
      </w:r>
      <w:r>
        <w:rPr>
          <w:cs/>
          <w:lang w:bidi="si-LK"/>
        </w:rPr>
        <w:t>ලෝකෝත්තර</w:t>
      </w:r>
      <w:r w:rsidR="0013710E">
        <w:rPr>
          <w:rFonts w:hint="cs"/>
          <w:cs/>
          <w:lang w:bidi="si-LK"/>
        </w:rPr>
        <w:t>චිත‍්ත</w:t>
      </w:r>
      <w:r w:rsidR="00C066C0" w:rsidRPr="00C066C0">
        <w:rPr>
          <w:cs/>
          <w:lang w:bidi="si-LK"/>
        </w:rPr>
        <w:t>ය</w:t>
      </w:r>
      <w:r w:rsidR="00C066C0" w:rsidRPr="00C066C0">
        <w:t xml:space="preserve">, </w:t>
      </w:r>
      <w:r w:rsidR="0013710E">
        <w:rPr>
          <w:cs/>
          <w:lang w:bidi="si-LK"/>
        </w:rPr>
        <w:t>ධ්‍යානපංචකය වශයෙන් ගිණ</w:t>
      </w:r>
      <w:r w:rsidR="0013710E">
        <w:rPr>
          <w:rFonts w:hint="cs"/>
          <w:cs/>
          <w:lang w:bidi="si-LK"/>
        </w:rPr>
        <w:t>ූ</w:t>
      </w:r>
      <w:r w:rsidR="00C066C0" w:rsidRPr="00C066C0">
        <w:rPr>
          <w:cs/>
          <w:lang w:bidi="si-LK"/>
        </w:rPr>
        <w:t xml:space="preserve"> කල්හි </w:t>
      </w:r>
      <w:r>
        <w:rPr>
          <w:rFonts w:hint="cs"/>
          <w:cs/>
          <w:lang w:bidi="si-LK"/>
        </w:rPr>
        <w:t>ලෝකෝත්තර</w:t>
      </w:r>
      <w:r w:rsidR="00C066C0" w:rsidRPr="00C066C0">
        <w:rPr>
          <w:cs/>
          <w:lang w:bidi="si-LK"/>
        </w:rPr>
        <w:t xml:space="preserve"> සිත් සම සතළිසෙකි. හේ මෙසේ ය: </w:t>
      </w:r>
    </w:p>
    <w:p w14:paraId="7361A9E8" w14:textId="3EE7C78C" w:rsidR="00461E51" w:rsidRPr="007F0950" w:rsidRDefault="00C066C0" w:rsidP="007F0950">
      <w:pPr>
        <w:pStyle w:val="ListParagraph"/>
        <w:numPr>
          <w:ilvl w:val="0"/>
          <w:numId w:val="44"/>
        </w:numPr>
        <w:rPr>
          <w:b/>
          <w:bCs/>
          <w:lang w:bidi="si-LK"/>
        </w:rPr>
      </w:pPr>
      <w:r w:rsidRPr="007F0950">
        <w:rPr>
          <w:b/>
          <w:bCs/>
          <w:cs/>
          <w:lang w:bidi="si-LK"/>
        </w:rPr>
        <w:t>විත</w:t>
      </w:r>
      <w:r w:rsidR="0013710E" w:rsidRPr="007F0950">
        <w:rPr>
          <w:rFonts w:hint="cs"/>
          <w:b/>
          <w:bCs/>
          <w:cs/>
          <w:lang w:bidi="si-LK"/>
        </w:rPr>
        <w:t>ක‍්ක</w:t>
      </w:r>
      <w:r w:rsidRPr="007F0950">
        <w:rPr>
          <w:b/>
          <w:bCs/>
          <w:cs/>
          <w:lang w:bidi="si-LK"/>
        </w:rPr>
        <w:t>විචාරපීතිසුඛඑක</w:t>
      </w:r>
      <w:r w:rsidR="0013710E" w:rsidRPr="007F0950">
        <w:rPr>
          <w:rFonts w:hint="cs"/>
          <w:b/>
          <w:bCs/>
          <w:cs/>
          <w:lang w:bidi="si-LK"/>
        </w:rPr>
        <w:t>ග‍්ග</w:t>
      </w:r>
      <w:r w:rsidRPr="007F0950">
        <w:rPr>
          <w:b/>
          <w:bCs/>
          <w:cs/>
          <w:lang w:bidi="si-LK"/>
        </w:rPr>
        <w:t>තාසහිතපඨම</w:t>
      </w:r>
      <w:r w:rsidR="0013710E" w:rsidRPr="007F0950">
        <w:rPr>
          <w:rFonts w:hint="cs"/>
          <w:b/>
          <w:bCs/>
          <w:cs/>
          <w:lang w:bidi="si-LK"/>
        </w:rPr>
        <w:t>ජ‍්ඣා</w:t>
      </w:r>
      <w:r w:rsidRPr="007F0950">
        <w:rPr>
          <w:b/>
          <w:bCs/>
          <w:cs/>
          <w:lang w:bidi="si-LK"/>
        </w:rPr>
        <w:t>න</w:t>
      </w:r>
      <w:r w:rsidR="0013710E" w:rsidRPr="007F0950">
        <w:rPr>
          <w:rFonts w:hint="cs"/>
          <w:b/>
          <w:bCs/>
          <w:cs/>
          <w:lang w:bidi="si-LK"/>
        </w:rPr>
        <w:t>සො</w:t>
      </w:r>
      <w:r w:rsidRPr="007F0950">
        <w:rPr>
          <w:b/>
          <w:bCs/>
          <w:cs/>
          <w:lang w:bidi="si-LK"/>
        </w:rPr>
        <w:t>තාප</w:t>
      </w:r>
      <w:r w:rsidR="0013710E" w:rsidRPr="007F0950">
        <w:rPr>
          <w:rFonts w:hint="cs"/>
          <w:b/>
          <w:bCs/>
          <w:cs/>
          <w:lang w:bidi="si-LK"/>
        </w:rPr>
        <w:t>ත‍්ති</w:t>
      </w:r>
      <w:r w:rsidRPr="007F0950">
        <w:rPr>
          <w:b/>
          <w:bCs/>
          <w:cs/>
          <w:lang w:bidi="si-LK"/>
        </w:rPr>
        <w:t>ම</w:t>
      </w:r>
      <w:r w:rsidR="0013710E" w:rsidRPr="007F0950">
        <w:rPr>
          <w:rFonts w:hint="cs"/>
          <w:b/>
          <w:bCs/>
          <w:cs/>
          <w:lang w:bidi="si-LK"/>
        </w:rPr>
        <w:t>ග‍්ගචිත‍්ත</w:t>
      </w:r>
      <w:r w:rsidRPr="007F0950">
        <w:rPr>
          <w:b/>
          <w:bCs/>
          <w:cs/>
          <w:lang w:bidi="si-LK"/>
        </w:rPr>
        <w:t xml:space="preserve">ය. </w:t>
      </w:r>
    </w:p>
    <w:p w14:paraId="04C02C43" w14:textId="3E252B08" w:rsidR="00461E51" w:rsidRPr="007F0950" w:rsidRDefault="00461E51" w:rsidP="007F0950">
      <w:pPr>
        <w:pStyle w:val="ListParagraph"/>
        <w:numPr>
          <w:ilvl w:val="0"/>
          <w:numId w:val="44"/>
        </w:numPr>
        <w:rPr>
          <w:b/>
          <w:bCs/>
          <w:lang w:bidi="si-LK"/>
        </w:rPr>
      </w:pPr>
      <w:r w:rsidRPr="007F0950">
        <w:rPr>
          <w:b/>
          <w:bCs/>
          <w:cs/>
          <w:lang w:bidi="si-LK"/>
        </w:rPr>
        <w:t>විචාරපීතිසුඛඑක</w:t>
      </w:r>
      <w:r w:rsidRPr="007F0950">
        <w:rPr>
          <w:rFonts w:hint="cs"/>
          <w:b/>
          <w:bCs/>
          <w:cs/>
          <w:lang w:bidi="si-LK"/>
        </w:rPr>
        <w:t>ග‍්ග</w:t>
      </w:r>
      <w:r w:rsidRPr="007F0950">
        <w:rPr>
          <w:b/>
          <w:bCs/>
          <w:cs/>
          <w:lang w:bidi="si-LK"/>
        </w:rPr>
        <w:t>තාසහිත</w:t>
      </w:r>
      <w:r w:rsidRPr="007F0950">
        <w:rPr>
          <w:rFonts w:hint="cs"/>
          <w:b/>
          <w:bCs/>
          <w:cs/>
          <w:lang w:bidi="si-LK"/>
        </w:rPr>
        <w:t>දුතියජ‍්ඣා</w:t>
      </w:r>
      <w:r w:rsidRPr="007F0950">
        <w:rPr>
          <w:b/>
          <w:bCs/>
          <w:cs/>
          <w:lang w:bidi="si-LK"/>
        </w:rPr>
        <w:t>න</w:t>
      </w:r>
      <w:r w:rsidRPr="007F0950">
        <w:rPr>
          <w:rFonts w:hint="cs"/>
          <w:b/>
          <w:bCs/>
          <w:cs/>
          <w:lang w:bidi="si-LK"/>
        </w:rPr>
        <w:t>සො</w:t>
      </w:r>
      <w:r w:rsidRPr="007F0950">
        <w:rPr>
          <w:b/>
          <w:bCs/>
          <w:cs/>
          <w:lang w:bidi="si-LK"/>
        </w:rPr>
        <w:t>තාප</w:t>
      </w:r>
      <w:r w:rsidRPr="007F0950">
        <w:rPr>
          <w:rFonts w:hint="cs"/>
          <w:b/>
          <w:bCs/>
          <w:cs/>
          <w:lang w:bidi="si-LK"/>
        </w:rPr>
        <w:t>ත‍්ති</w:t>
      </w:r>
      <w:r w:rsidRPr="007F0950">
        <w:rPr>
          <w:b/>
          <w:bCs/>
          <w:cs/>
          <w:lang w:bidi="si-LK"/>
        </w:rPr>
        <w:t>ම</w:t>
      </w:r>
      <w:r w:rsidRPr="007F0950">
        <w:rPr>
          <w:rFonts w:hint="cs"/>
          <w:b/>
          <w:bCs/>
          <w:cs/>
          <w:lang w:bidi="si-LK"/>
        </w:rPr>
        <w:t>ග‍්ගචිත‍්ත</w:t>
      </w:r>
      <w:r w:rsidRPr="007F0950">
        <w:rPr>
          <w:b/>
          <w:bCs/>
          <w:cs/>
          <w:lang w:bidi="si-LK"/>
        </w:rPr>
        <w:t>ය</w:t>
      </w:r>
      <w:r w:rsidRPr="007F0950">
        <w:rPr>
          <w:rFonts w:hint="cs"/>
          <w:b/>
          <w:bCs/>
          <w:cs/>
          <w:lang w:bidi="si-LK"/>
        </w:rPr>
        <w:t>.</w:t>
      </w:r>
      <w:r w:rsidRPr="007F0950">
        <w:rPr>
          <w:b/>
          <w:bCs/>
        </w:rPr>
        <w:t xml:space="preserve"> </w:t>
      </w:r>
    </w:p>
    <w:p w14:paraId="5B6EA6EF" w14:textId="50BBD032" w:rsidR="00461E51" w:rsidRPr="007F0950" w:rsidRDefault="00461E51" w:rsidP="007F0950">
      <w:pPr>
        <w:pStyle w:val="ListParagraph"/>
        <w:numPr>
          <w:ilvl w:val="0"/>
          <w:numId w:val="44"/>
        </w:numPr>
        <w:rPr>
          <w:b/>
          <w:bCs/>
          <w:lang w:bidi="si-LK"/>
        </w:rPr>
      </w:pPr>
      <w:r w:rsidRPr="007F0950">
        <w:rPr>
          <w:b/>
          <w:bCs/>
          <w:cs/>
          <w:lang w:bidi="si-LK"/>
        </w:rPr>
        <w:t>පීතිසුඛඑක</w:t>
      </w:r>
      <w:r w:rsidRPr="007F0950">
        <w:rPr>
          <w:rFonts w:hint="cs"/>
          <w:b/>
          <w:bCs/>
          <w:cs/>
          <w:lang w:bidi="si-LK"/>
        </w:rPr>
        <w:t>ග‍්ග</w:t>
      </w:r>
      <w:r w:rsidRPr="007F0950">
        <w:rPr>
          <w:b/>
          <w:bCs/>
          <w:cs/>
          <w:lang w:bidi="si-LK"/>
        </w:rPr>
        <w:t>තාසහිත</w:t>
      </w:r>
      <w:r w:rsidRPr="007F0950">
        <w:rPr>
          <w:rFonts w:hint="cs"/>
          <w:b/>
          <w:bCs/>
          <w:cs/>
          <w:lang w:bidi="si-LK"/>
        </w:rPr>
        <w:t>තතියජ‍්ඣා</w:t>
      </w:r>
      <w:r w:rsidRPr="007F0950">
        <w:rPr>
          <w:b/>
          <w:bCs/>
          <w:cs/>
          <w:lang w:bidi="si-LK"/>
        </w:rPr>
        <w:t>න</w:t>
      </w:r>
      <w:r w:rsidRPr="007F0950">
        <w:rPr>
          <w:rFonts w:hint="cs"/>
          <w:b/>
          <w:bCs/>
          <w:cs/>
          <w:lang w:bidi="si-LK"/>
        </w:rPr>
        <w:t>සො</w:t>
      </w:r>
      <w:r w:rsidRPr="007F0950">
        <w:rPr>
          <w:b/>
          <w:bCs/>
          <w:cs/>
          <w:lang w:bidi="si-LK"/>
        </w:rPr>
        <w:t>තාප</w:t>
      </w:r>
      <w:r w:rsidRPr="007F0950">
        <w:rPr>
          <w:rFonts w:hint="cs"/>
          <w:b/>
          <w:bCs/>
          <w:cs/>
          <w:lang w:bidi="si-LK"/>
        </w:rPr>
        <w:t>ත‍්ති</w:t>
      </w:r>
      <w:r w:rsidRPr="007F0950">
        <w:rPr>
          <w:b/>
          <w:bCs/>
          <w:cs/>
          <w:lang w:bidi="si-LK"/>
        </w:rPr>
        <w:t>ම</w:t>
      </w:r>
      <w:r w:rsidRPr="007F0950">
        <w:rPr>
          <w:rFonts w:hint="cs"/>
          <w:b/>
          <w:bCs/>
          <w:cs/>
          <w:lang w:bidi="si-LK"/>
        </w:rPr>
        <w:t>ග‍්ගචිත‍්ත</w:t>
      </w:r>
      <w:r w:rsidRPr="007F0950">
        <w:rPr>
          <w:b/>
          <w:bCs/>
          <w:cs/>
          <w:lang w:bidi="si-LK"/>
        </w:rPr>
        <w:t>ය</w:t>
      </w:r>
      <w:r w:rsidRPr="007F0950">
        <w:rPr>
          <w:rFonts w:hint="cs"/>
          <w:b/>
          <w:bCs/>
          <w:cs/>
          <w:lang w:bidi="si-LK"/>
        </w:rPr>
        <w:t>.</w:t>
      </w:r>
    </w:p>
    <w:p w14:paraId="3F06F930" w14:textId="23F23347" w:rsidR="00461E51" w:rsidRPr="007F0950" w:rsidRDefault="00461E51" w:rsidP="007F0950">
      <w:pPr>
        <w:pStyle w:val="ListParagraph"/>
        <w:numPr>
          <w:ilvl w:val="0"/>
          <w:numId w:val="44"/>
        </w:numPr>
        <w:rPr>
          <w:b/>
          <w:bCs/>
          <w:lang w:bidi="si-LK"/>
        </w:rPr>
      </w:pPr>
      <w:r w:rsidRPr="007F0950">
        <w:rPr>
          <w:b/>
          <w:bCs/>
          <w:cs/>
          <w:lang w:bidi="si-LK"/>
        </w:rPr>
        <w:t>සුඛඑක</w:t>
      </w:r>
      <w:r w:rsidRPr="007F0950">
        <w:rPr>
          <w:rFonts w:hint="cs"/>
          <w:b/>
          <w:bCs/>
          <w:cs/>
          <w:lang w:bidi="si-LK"/>
        </w:rPr>
        <w:t>ග‍්ග</w:t>
      </w:r>
      <w:r w:rsidRPr="007F0950">
        <w:rPr>
          <w:b/>
          <w:bCs/>
          <w:cs/>
          <w:lang w:bidi="si-LK"/>
        </w:rPr>
        <w:t>තාසහිත</w:t>
      </w:r>
      <w:r w:rsidRPr="007F0950">
        <w:rPr>
          <w:rFonts w:hint="cs"/>
          <w:b/>
          <w:bCs/>
          <w:cs/>
          <w:lang w:bidi="si-LK"/>
        </w:rPr>
        <w:t>චතුත්‍ථජ‍්ඣා</w:t>
      </w:r>
      <w:r w:rsidRPr="007F0950">
        <w:rPr>
          <w:b/>
          <w:bCs/>
          <w:cs/>
          <w:lang w:bidi="si-LK"/>
        </w:rPr>
        <w:t>න</w:t>
      </w:r>
      <w:r w:rsidRPr="007F0950">
        <w:rPr>
          <w:rFonts w:hint="cs"/>
          <w:b/>
          <w:bCs/>
          <w:cs/>
          <w:lang w:bidi="si-LK"/>
        </w:rPr>
        <w:t>සො</w:t>
      </w:r>
      <w:r w:rsidRPr="007F0950">
        <w:rPr>
          <w:b/>
          <w:bCs/>
          <w:cs/>
          <w:lang w:bidi="si-LK"/>
        </w:rPr>
        <w:t>තාප</w:t>
      </w:r>
      <w:r w:rsidRPr="007F0950">
        <w:rPr>
          <w:rFonts w:hint="cs"/>
          <w:b/>
          <w:bCs/>
          <w:cs/>
          <w:lang w:bidi="si-LK"/>
        </w:rPr>
        <w:t>ත‍්ති</w:t>
      </w:r>
      <w:r w:rsidRPr="007F0950">
        <w:rPr>
          <w:b/>
          <w:bCs/>
          <w:cs/>
          <w:lang w:bidi="si-LK"/>
        </w:rPr>
        <w:t>ම</w:t>
      </w:r>
      <w:r w:rsidRPr="007F0950">
        <w:rPr>
          <w:rFonts w:hint="cs"/>
          <w:b/>
          <w:bCs/>
          <w:cs/>
          <w:lang w:bidi="si-LK"/>
        </w:rPr>
        <w:t>ග‍්ගචිත‍්ත</w:t>
      </w:r>
      <w:r w:rsidRPr="007F0950">
        <w:rPr>
          <w:b/>
          <w:bCs/>
          <w:cs/>
          <w:lang w:bidi="si-LK"/>
        </w:rPr>
        <w:t>ය</w:t>
      </w:r>
      <w:r w:rsidRPr="007F0950">
        <w:rPr>
          <w:rFonts w:hint="cs"/>
          <w:b/>
          <w:bCs/>
          <w:cs/>
          <w:lang w:bidi="si-LK"/>
        </w:rPr>
        <w:t>.</w:t>
      </w:r>
    </w:p>
    <w:p w14:paraId="09928287" w14:textId="07EBC1F3" w:rsidR="00C066C0" w:rsidRPr="00C066C0" w:rsidRDefault="00461E51" w:rsidP="007F0950">
      <w:pPr>
        <w:pStyle w:val="ListParagraph"/>
        <w:numPr>
          <w:ilvl w:val="0"/>
          <w:numId w:val="44"/>
        </w:numPr>
      </w:pPr>
      <w:r w:rsidRPr="007F0950">
        <w:rPr>
          <w:rFonts w:hint="cs"/>
          <w:b/>
          <w:bCs/>
          <w:cs/>
          <w:lang w:bidi="si-LK"/>
        </w:rPr>
        <w:t>උපෙක‍්ඛා</w:t>
      </w:r>
      <w:r w:rsidRPr="007F0950">
        <w:rPr>
          <w:b/>
          <w:bCs/>
          <w:cs/>
          <w:lang w:bidi="si-LK"/>
        </w:rPr>
        <w:t>එක</w:t>
      </w:r>
      <w:r w:rsidRPr="007F0950">
        <w:rPr>
          <w:rFonts w:hint="cs"/>
          <w:b/>
          <w:bCs/>
          <w:cs/>
          <w:lang w:bidi="si-LK"/>
        </w:rPr>
        <w:t>ග‍්ග</w:t>
      </w:r>
      <w:r w:rsidRPr="007F0950">
        <w:rPr>
          <w:b/>
          <w:bCs/>
          <w:cs/>
          <w:lang w:bidi="si-LK"/>
        </w:rPr>
        <w:t>තාසහිත</w:t>
      </w:r>
      <w:r w:rsidRPr="007F0950">
        <w:rPr>
          <w:rFonts w:hint="cs"/>
          <w:b/>
          <w:bCs/>
          <w:cs/>
          <w:lang w:bidi="si-LK"/>
        </w:rPr>
        <w:t>පංච</w:t>
      </w:r>
      <w:r w:rsidRPr="007F0950">
        <w:rPr>
          <w:b/>
          <w:bCs/>
          <w:cs/>
          <w:lang w:bidi="si-LK"/>
        </w:rPr>
        <w:t>ම</w:t>
      </w:r>
      <w:r w:rsidRPr="007F0950">
        <w:rPr>
          <w:rFonts w:hint="cs"/>
          <w:b/>
          <w:bCs/>
          <w:cs/>
          <w:lang w:bidi="si-LK"/>
        </w:rPr>
        <w:t>ජ‍්ඣා</w:t>
      </w:r>
      <w:r w:rsidRPr="007F0950">
        <w:rPr>
          <w:b/>
          <w:bCs/>
          <w:cs/>
          <w:lang w:bidi="si-LK"/>
        </w:rPr>
        <w:t>න</w:t>
      </w:r>
      <w:r w:rsidRPr="007F0950">
        <w:rPr>
          <w:rFonts w:hint="cs"/>
          <w:b/>
          <w:bCs/>
          <w:cs/>
          <w:lang w:bidi="si-LK"/>
        </w:rPr>
        <w:t>සො</w:t>
      </w:r>
      <w:r w:rsidRPr="007F0950">
        <w:rPr>
          <w:b/>
          <w:bCs/>
          <w:cs/>
          <w:lang w:bidi="si-LK"/>
        </w:rPr>
        <w:t>තාප</w:t>
      </w:r>
      <w:r w:rsidRPr="007F0950">
        <w:rPr>
          <w:rFonts w:hint="cs"/>
          <w:b/>
          <w:bCs/>
          <w:cs/>
          <w:lang w:bidi="si-LK"/>
        </w:rPr>
        <w:t>ත‍්ති</w:t>
      </w:r>
      <w:r w:rsidRPr="007F0950">
        <w:rPr>
          <w:b/>
          <w:bCs/>
          <w:cs/>
          <w:lang w:bidi="si-LK"/>
        </w:rPr>
        <w:t>ම</w:t>
      </w:r>
      <w:r w:rsidRPr="007F0950">
        <w:rPr>
          <w:rFonts w:hint="cs"/>
          <w:b/>
          <w:bCs/>
          <w:cs/>
          <w:lang w:bidi="si-LK"/>
        </w:rPr>
        <w:t>ග‍්ගචිත‍්ත</w:t>
      </w:r>
      <w:r w:rsidRPr="007F0950">
        <w:rPr>
          <w:b/>
          <w:bCs/>
          <w:cs/>
          <w:lang w:bidi="si-LK"/>
        </w:rPr>
        <w:t>ය</w:t>
      </w:r>
      <w:r w:rsidRPr="007F0950">
        <w:rPr>
          <w:rFonts w:hint="cs"/>
          <w:b/>
          <w:bCs/>
          <w:cs/>
          <w:lang w:bidi="si-LK"/>
        </w:rPr>
        <w:t>.</w:t>
      </w:r>
      <w:r w:rsidR="00C066C0" w:rsidRPr="00C066C0">
        <w:rPr>
          <w:cs/>
          <w:lang w:bidi="si-LK"/>
        </w:rPr>
        <w:t xml:space="preserve"> </w:t>
      </w:r>
    </w:p>
    <w:p w14:paraId="54A63196" w14:textId="45705FBA" w:rsidR="00C066C0" w:rsidRPr="00C066C0" w:rsidRDefault="00E84A2E" w:rsidP="003A2535">
      <w:r>
        <w:rPr>
          <w:cs/>
          <w:lang w:bidi="si-LK"/>
        </w:rPr>
        <w:t>සෝතා</w:t>
      </w:r>
      <w:r w:rsidR="00C066C0" w:rsidRPr="00C066C0">
        <w:rPr>
          <w:cs/>
          <w:lang w:bidi="si-LK"/>
        </w:rPr>
        <w:t>ප</w:t>
      </w:r>
      <w:r w:rsidR="00461E51">
        <w:rPr>
          <w:rFonts w:hint="cs"/>
          <w:cs/>
          <w:lang w:bidi="si-LK"/>
        </w:rPr>
        <w:t>ත‍්තිමග‍්ගචිත‍්ත</w:t>
      </w:r>
      <w:r w:rsidR="00C066C0" w:rsidRPr="00C066C0">
        <w:rPr>
          <w:cs/>
          <w:lang w:bidi="si-LK"/>
        </w:rPr>
        <w:t>ය</w:t>
      </w:r>
      <w:r w:rsidR="00461E51">
        <w:rPr>
          <w:rFonts w:hint="cs"/>
          <w:cs/>
          <w:lang w:bidi="si-LK"/>
        </w:rPr>
        <w:t>,</w:t>
      </w:r>
      <w:r w:rsidR="00C066C0" w:rsidRPr="00C066C0">
        <w:rPr>
          <w:cs/>
          <w:lang w:bidi="si-LK"/>
        </w:rPr>
        <w:t xml:space="preserve"> ධ්‍යානා</w:t>
      </w:r>
      <w:r w:rsidR="00461E51">
        <w:rPr>
          <w:rFonts w:hint="cs"/>
          <w:cs/>
          <w:lang w:bidi="si-LK"/>
        </w:rPr>
        <w:t>ඞ‍්ග</w:t>
      </w:r>
      <w:r w:rsidR="006411A5">
        <w:rPr>
          <w:rFonts w:hint="cs"/>
          <w:cs/>
          <w:lang w:bidi="si-LK"/>
        </w:rPr>
        <w:t>යෝග</w:t>
      </w:r>
      <w:r w:rsidR="00C066C0" w:rsidRPr="00C066C0">
        <w:rPr>
          <w:cs/>
          <w:lang w:bidi="si-LK"/>
        </w:rPr>
        <w:t xml:space="preserve">යෙන් මෙසේ පසකට බෙදන්නා </w:t>
      </w:r>
      <w:r w:rsidR="00461E51">
        <w:rPr>
          <w:rFonts w:hint="cs"/>
          <w:cs/>
          <w:lang w:bidi="si-LK"/>
        </w:rPr>
        <w:t>සේ</w:t>
      </w:r>
      <w:r w:rsidR="00C066C0" w:rsidRPr="00C066C0">
        <w:t xml:space="preserve">, </w:t>
      </w:r>
      <w:r w:rsidR="00C066C0" w:rsidRPr="00C066C0">
        <w:rPr>
          <w:cs/>
          <w:lang w:bidi="si-LK"/>
        </w:rPr>
        <w:t>සකදාගාමීම</w:t>
      </w:r>
      <w:r w:rsidR="00461E51">
        <w:rPr>
          <w:rFonts w:hint="cs"/>
          <w:cs/>
          <w:lang w:bidi="si-LK"/>
        </w:rPr>
        <w:t>ග‍්ග</w:t>
      </w:r>
      <w:r w:rsidR="00C066C0" w:rsidRPr="00C066C0">
        <w:rPr>
          <w:cs/>
          <w:lang w:bidi="si-LK"/>
        </w:rPr>
        <w:t>චි</w:t>
      </w:r>
      <w:r w:rsidR="00461E51">
        <w:rPr>
          <w:rFonts w:hint="cs"/>
          <w:cs/>
          <w:lang w:bidi="si-LK"/>
        </w:rPr>
        <w:t>ත‍්ත</w:t>
      </w:r>
      <w:r w:rsidR="00C066C0" w:rsidRPr="00C066C0">
        <w:rPr>
          <w:cs/>
          <w:lang w:bidi="si-LK"/>
        </w:rPr>
        <w:t>ය ද</w:t>
      </w:r>
      <w:r w:rsidR="00C066C0" w:rsidRPr="00C066C0">
        <w:t xml:space="preserve">, </w:t>
      </w:r>
      <w:r w:rsidR="00C066C0" w:rsidRPr="00C066C0">
        <w:rPr>
          <w:cs/>
          <w:lang w:bidi="si-LK"/>
        </w:rPr>
        <w:t>අනාගාමීම</w:t>
      </w:r>
      <w:r w:rsidR="00461E51">
        <w:rPr>
          <w:rFonts w:hint="cs"/>
          <w:cs/>
          <w:lang w:bidi="si-LK"/>
        </w:rPr>
        <w:t>මග‍්ගචිත‍්ත</w:t>
      </w:r>
      <w:r w:rsidR="00C066C0" w:rsidRPr="00C066C0">
        <w:rPr>
          <w:cs/>
          <w:lang w:bidi="si-LK"/>
        </w:rPr>
        <w:t>ය ද</w:t>
      </w:r>
      <w:r w:rsidR="00C066C0" w:rsidRPr="00C066C0">
        <w:t xml:space="preserve">, </w:t>
      </w:r>
      <w:r w:rsidR="00C066C0" w:rsidRPr="00C066C0">
        <w:rPr>
          <w:cs/>
          <w:lang w:bidi="si-LK"/>
        </w:rPr>
        <w:t>අරහ</w:t>
      </w:r>
      <w:r w:rsidR="00461E51">
        <w:rPr>
          <w:rFonts w:hint="cs"/>
          <w:cs/>
          <w:lang w:bidi="si-LK"/>
        </w:rPr>
        <w:t>ත‍්තමග‍්ගචිත‍්ත</w:t>
      </w:r>
      <w:r w:rsidR="00C066C0" w:rsidRPr="00C066C0">
        <w:rPr>
          <w:cs/>
          <w:lang w:bidi="si-LK"/>
        </w:rPr>
        <w:t xml:space="preserve"> ද ධ්‍යානා</w:t>
      </w:r>
      <w:r w:rsidR="00461E51">
        <w:rPr>
          <w:rFonts w:hint="cs"/>
          <w:cs/>
          <w:lang w:bidi="si-LK"/>
        </w:rPr>
        <w:t>ඞ‍්ග</w:t>
      </w:r>
      <w:r w:rsidR="006411A5">
        <w:rPr>
          <w:rFonts w:hint="cs"/>
          <w:cs/>
          <w:lang w:bidi="si-LK"/>
        </w:rPr>
        <w:t>යෝග</w:t>
      </w:r>
      <w:r w:rsidR="00C066C0" w:rsidRPr="00C066C0">
        <w:rPr>
          <w:cs/>
          <w:lang w:bidi="si-LK"/>
        </w:rPr>
        <w:t>යෙන් පසකට පසකට බෙදෙත්. එවිට මා</w:t>
      </w:r>
      <w:r w:rsidR="00983463">
        <w:rPr>
          <w:rFonts w:hint="cs"/>
          <w:cs/>
          <w:lang w:bidi="si-LK"/>
        </w:rPr>
        <w:t>ර්‍ග</w:t>
      </w:r>
      <w:r w:rsidR="00C066C0" w:rsidRPr="00C066C0">
        <w:rPr>
          <w:cs/>
          <w:lang w:bidi="si-LK"/>
        </w:rPr>
        <w:t>සිත් වි</w:t>
      </w:r>
      <w:r w:rsidR="00461E51">
        <w:rPr>
          <w:rFonts w:hint="cs"/>
          <w:cs/>
          <w:lang w:bidi="si-LK"/>
        </w:rPr>
        <w:t>ස්</w:t>
      </w:r>
      <w:r w:rsidR="00C066C0" w:rsidRPr="00C066C0">
        <w:rPr>
          <w:cs/>
          <w:lang w:bidi="si-LK"/>
        </w:rPr>
        <w:t xml:space="preserve">සෙකි. ඵලසිත් ද මෙසේ ඒ ඒ ඵල නාමයෙන් පසක් පසක් බැගින් විස්සෙක් වේ. </w:t>
      </w:r>
      <w:r w:rsidR="009D49C6">
        <w:rPr>
          <w:cs/>
          <w:lang w:bidi="si-LK"/>
        </w:rPr>
        <w:t>ලෝකෝත්තර</w:t>
      </w:r>
      <w:r w:rsidR="00C066C0" w:rsidRPr="00C066C0">
        <w:rPr>
          <w:cs/>
          <w:lang w:bidi="si-LK"/>
        </w:rPr>
        <w:t xml:space="preserve"> සිත් මෙසේ සතළි</w:t>
      </w:r>
      <w:r w:rsidR="00461E51">
        <w:rPr>
          <w:rFonts w:hint="cs"/>
          <w:cs/>
          <w:lang w:bidi="si-LK"/>
        </w:rPr>
        <w:t>සෙ</w:t>
      </w:r>
      <w:r w:rsidR="00C066C0" w:rsidRPr="00C066C0">
        <w:rPr>
          <w:cs/>
          <w:lang w:bidi="si-LK"/>
        </w:rPr>
        <w:t>ක් වේ. මෙය කීහ මෙසේ:</w:t>
      </w:r>
      <w:r w:rsidR="007E168F">
        <w:rPr>
          <w:rFonts w:hint="cs"/>
          <w:cs/>
          <w:lang w:bidi="si-LK"/>
        </w:rPr>
        <w:t>-</w:t>
      </w:r>
      <w:r w:rsidR="00C066C0" w:rsidRPr="00C066C0">
        <w:rPr>
          <w:cs/>
          <w:lang w:bidi="si-LK"/>
        </w:rPr>
        <w:t xml:space="preserve"> </w:t>
      </w:r>
    </w:p>
    <w:p w14:paraId="06C91858" w14:textId="1E709B0E" w:rsidR="00C066C0" w:rsidRPr="00C066C0" w:rsidRDefault="000D42C1" w:rsidP="000D42C1">
      <w:pPr>
        <w:pStyle w:val="Sinhalakawi"/>
      </w:pPr>
      <w:r>
        <w:rPr>
          <w:lang w:bidi="si-LK"/>
        </w:rPr>
        <w:t>“</w:t>
      </w:r>
      <w:r w:rsidR="007E168F">
        <w:rPr>
          <w:rFonts w:hint="cs"/>
          <w:cs/>
          <w:lang w:bidi="si-LK"/>
        </w:rPr>
        <w:t>ඣානඞ‍්ග</w:t>
      </w:r>
      <w:r w:rsidR="006411A5">
        <w:rPr>
          <w:cs/>
          <w:lang w:bidi="si-LK"/>
        </w:rPr>
        <w:t>යෝග</w:t>
      </w:r>
      <w:r w:rsidR="00C066C0" w:rsidRPr="00C066C0">
        <w:rPr>
          <w:cs/>
          <w:lang w:bidi="si-LK"/>
        </w:rPr>
        <w:t>හෙදෙන ක</w:t>
      </w:r>
      <w:r w:rsidR="007E168F">
        <w:rPr>
          <w:rFonts w:hint="cs"/>
          <w:cs/>
          <w:lang w:bidi="si-LK"/>
        </w:rPr>
        <w:t>ත්‍වෙ</w:t>
      </w:r>
      <w:r w:rsidR="00C066C0" w:rsidRPr="00C066C0">
        <w:rPr>
          <w:cs/>
          <w:lang w:bidi="si-LK"/>
        </w:rPr>
        <w:t>කෙක</w:t>
      </w:r>
      <w:r w:rsidR="007E168F">
        <w:rPr>
          <w:rFonts w:hint="cs"/>
          <w:cs/>
          <w:lang w:bidi="si-LK"/>
        </w:rPr>
        <w:t>න‍්තු</w:t>
      </w:r>
      <w:r w:rsidR="00C066C0" w:rsidRPr="00C066C0">
        <w:rPr>
          <w:cs/>
          <w:lang w:bidi="si-LK"/>
        </w:rPr>
        <w:t xml:space="preserve"> පංචධා</w:t>
      </w:r>
      <w:r w:rsidR="007E168F">
        <w:rPr>
          <w:rFonts w:hint="cs"/>
          <w:cs/>
          <w:lang w:bidi="si-LK"/>
        </w:rPr>
        <w:t>,</w:t>
      </w:r>
      <w:r w:rsidR="00C066C0" w:rsidRPr="00C066C0">
        <w:t xml:space="preserve"> </w:t>
      </w:r>
    </w:p>
    <w:p w14:paraId="6E11876D" w14:textId="4A4ADCEA" w:rsidR="000D42C1" w:rsidRDefault="007E168F" w:rsidP="000D42C1">
      <w:pPr>
        <w:pStyle w:val="Sinhalakawi"/>
        <w:rPr>
          <w:lang w:bidi="si-LK"/>
        </w:rPr>
      </w:pPr>
      <w:r>
        <w:rPr>
          <w:rFonts w:hint="cs"/>
          <w:cs/>
          <w:lang w:bidi="si-LK"/>
        </w:rPr>
        <w:t>වුච‍්ච</w:t>
      </w:r>
      <w:r w:rsidR="00C066C0" w:rsidRPr="00C066C0">
        <w:rPr>
          <w:cs/>
          <w:lang w:bidi="si-LK"/>
        </w:rPr>
        <w:t>තානු</w:t>
      </w:r>
      <w:r>
        <w:rPr>
          <w:rFonts w:hint="cs"/>
          <w:cs/>
          <w:lang w:bidi="si-LK"/>
        </w:rPr>
        <w:t>ත‍්ත</w:t>
      </w:r>
      <w:r w:rsidR="00C066C0" w:rsidRPr="00C066C0">
        <w:rPr>
          <w:cs/>
          <w:lang w:bidi="si-LK"/>
        </w:rPr>
        <w:t>රං චි</w:t>
      </w:r>
      <w:r>
        <w:rPr>
          <w:rFonts w:hint="cs"/>
          <w:cs/>
          <w:lang w:bidi="si-LK"/>
        </w:rPr>
        <w:t>ත‍්තං</w:t>
      </w:r>
      <w:r w:rsidR="00C066C0" w:rsidRPr="00C066C0">
        <w:rPr>
          <w:cs/>
          <w:lang w:bidi="si-LK"/>
        </w:rPr>
        <w:t xml:space="preserve"> ච</w:t>
      </w:r>
      <w:r>
        <w:rPr>
          <w:rFonts w:hint="cs"/>
          <w:cs/>
          <w:lang w:bidi="si-LK"/>
        </w:rPr>
        <w:t>ත‍්තා</w:t>
      </w:r>
      <w:r w:rsidR="00C066C0" w:rsidRPr="00C066C0">
        <w:rPr>
          <w:cs/>
          <w:lang w:bidi="si-LK"/>
        </w:rPr>
        <w:t>ළීසවිධ</w:t>
      </w:r>
      <w:r>
        <w:rPr>
          <w:rFonts w:hint="cs"/>
          <w:cs/>
          <w:lang w:bidi="si-LK"/>
        </w:rPr>
        <w:t>න‍්ති</w:t>
      </w:r>
      <w:r w:rsidR="00C066C0" w:rsidRPr="00C066C0">
        <w:rPr>
          <w:cs/>
          <w:lang w:bidi="si-LK"/>
        </w:rPr>
        <w:t xml:space="preserve"> </w:t>
      </w:r>
      <w:r>
        <w:rPr>
          <w:rFonts w:hint="cs"/>
          <w:cs/>
          <w:lang w:bidi="si-LK"/>
        </w:rPr>
        <w:t>ච</w:t>
      </w:r>
      <w:r w:rsidR="000D42C1">
        <w:rPr>
          <w:lang w:bidi="si-LK"/>
        </w:rPr>
        <w:t xml:space="preserve">” </w:t>
      </w:r>
    </w:p>
    <w:p w14:paraId="7DC4D6BB" w14:textId="52B11222" w:rsidR="00C066C0" w:rsidRPr="00C066C0" w:rsidRDefault="00C066C0" w:rsidP="000D42C1">
      <w:pPr>
        <w:rPr>
          <w:lang w:bidi="si-LK"/>
        </w:rPr>
      </w:pPr>
      <w:r w:rsidRPr="00C066C0">
        <w:rPr>
          <w:cs/>
          <w:lang w:bidi="si-LK"/>
        </w:rPr>
        <w:t xml:space="preserve">එකෙකී </w:t>
      </w:r>
      <w:r w:rsidR="009D49C6">
        <w:rPr>
          <w:cs/>
          <w:lang w:bidi="si-LK"/>
        </w:rPr>
        <w:t>ලෝකෝත්තර</w:t>
      </w:r>
      <w:r w:rsidRPr="00C066C0">
        <w:rPr>
          <w:cs/>
          <w:lang w:bidi="si-LK"/>
        </w:rPr>
        <w:t>චි</w:t>
      </w:r>
      <w:r w:rsidR="007E168F">
        <w:rPr>
          <w:rFonts w:hint="cs"/>
          <w:cs/>
          <w:lang w:bidi="si-LK"/>
        </w:rPr>
        <w:t>ත‍්ත</w:t>
      </w:r>
      <w:r w:rsidRPr="00C066C0">
        <w:rPr>
          <w:cs/>
          <w:lang w:bidi="si-LK"/>
        </w:rPr>
        <w:t>ය</w:t>
      </w:r>
      <w:r w:rsidRPr="00C066C0">
        <w:t xml:space="preserve">, </w:t>
      </w:r>
      <w:r w:rsidR="007E168F">
        <w:rPr>
          <w:rFonts w:hint="cs"/>
          <w:cs/>
          <w:lang w:bidi="si-LK"/>
        </w:rPr>
        <w:t>ධ්‍යානාඞ‍්ග</w:t>
      </w:r>
      <w:r w:rsidRPr="00C066C0">
        <w:rPr>
          <w:cs/>
          <w:lang w:bidi="si-LK"/>
        </w:rPr>
        <w:t xml:space="preserve"> හා ස</w:t>
      </w:r>
      <w:r w:rsidR="007E168F">
        <w:rPr>
          <w:rFonts w:hint="cs"/>
          <w:cs/>
          <w:lang w:bidi="si-LK"/>
        </w:rPr>
        <w:t>ම‍්ප්‍ර</w:t>
      </w:r>
      <w:r w:rsidR="006411A5">
        <w:rPr>
          <w:cs/>
          <w:lang w:bidi="si-LK"/>
        </w:rPr>
        <w:t>යෝග</w:t>
      </w:r>
      <w:r w:rsidR="00CB03F7">
        <w:rPr>
          <w:cs/>
          <w:lang w:bidi="si-LK"/>
        </w:rPr>
        <w:t>භේදයෙන්</w:t>
      </w:r>
      <w:r w:rsidRPr="00C066C0">
        <w:rPr>
          <w:cs/>
          <w:lang w:bidi="si-LK"/>
        </w:rPr>
        <w:t xml:space="preserve"> පස් වැදෑරුම් කොට </w:t>
      </w:r>
      <w:r w:rsidR="009D49C6">
        <w:rPr>
          <w:cs/>
          <w:lang w:bidi="si-LK"/>
        </w:rPr>
        <w:t>ලෝකෝත්තර</w:t>
      </w:r>
      <w:r w:rsidRPr="00C066C0">
        <w:rPr>
          <w:cs/>
          <w:lang w:bidi="si-LK"/>
        </w:rPr>
        <w:t xml:space="preserve">සිත් සතළිස් වැදෑරුම් වේ යනු එහි තේරුම යි. </w:t>
      </w:r>
    </w:p>
    <w:p w14:paraId="036EB202" w14:textId="38A89503" w:rsidR="00C066C0" w:rsidRPr="00C066C0" w:rsidRDefault="009D49C6" w:rsidP="004906D2">
      <w:r>
        <w:rPr>
          <w:cs/>
          <w:lang w:bidi="si-LK"/>
        </w:rPr>
        <w:t>ලෝකෝත්තර</w:t>
      </w:r>
      <w:r w:rsidR="00C066C0" w:rsidRPr="00C066C0">
        <w:rPr>
          <w:cs/>
          <w:lang w:bidi="si-LK"/>
        </w:rPr>
        <w:t>චි</w:t>
      </w:r>
      <w:r w:rsidR="000F6745">
        <w:rPr>
          <w:rFonts w:hint="cs"/>
          <w:cs/>
          <w:lang w:bidi="si-LK"/>
        </w:rPr>
        <w:t>ත‍්ත</w:t>
      </w:r>
      <w:r w:rsidR="00C066C0" w:rsidRPr="00C066C0">
        <w:rPr>
          <w:cs/>
          <w:lang w:bidi="si-LK"/>
        </w:rPr>
        <w:t>ය</w:t>
      </w:r>
      <w:r w:rsidR="00C066C0" w:rsidRPr="00C066C0">
        <w:t xml:space="preserve">, </w:t>
      </w:r>
      <w:r w:rsidR="000F6745">
        <w:rPr>
          <w:cs/>
          <w:lang w:bidi="si-LK"/>
        </w:rPr>
        <w:t>ධ්‍යාන</w:t>
      </w:r>
      <w:r w:rsidR="00C066C0" w:rsidRPr="00C066C0">
        <w:rPr>
          <w:cs/>
          <w:lang w:bidi="si-LK"/>
        </w:rPr>
        <w:t xml:space="preserve">වශයෙන් ගනු ලබන්නේ </w:t>
      </w:r>
      <w:r w:rsidR="00C066C0" w:rsidRPr="006C43D1">
        <w:rPr>
          <w:b/>
          <w:bCs/>
          <w:cs/>
          <w:lang w:bidi="si-LK"/>
        </w:rPr>
        <w:t>පාදක</w:t>
      </w:r>
      <w:r w:rsidR="000F6745" w:rsidRPr="006C43D1">
        <w:rPr>
          <w:rFonts w:hint="cs"/>
          <w:b/>
          <w:bCs/>
          <w:cs/>
          <w:lang w:bidi="si-LK"/>
        </w:rPr>
        <w:t>ජ‍්ඣා</w:t>
      </w:r>
      <w:r w:rsidR="00C066C0" w:rsidRPr="006C43D1">
        <w:rPr>
          <w:b/>
          <w:bCs/>
          <w:cs/>
          <w:lang w:bidi="si-LK"/>
        </w:rPr>
        <w:t>න</w:t>
      </w:r>
      <w:r w:rsidR="00C066C0" w:rsidRPr="006C43D1">
        <w:rPr>
          <w:b/>
          <w:bCs/>
        </w:rPr>
        <w:t xml:space="preserve">, </w:t>
      </w:r>
      <w:r w:rsidR="00C066C0" w:rsidRPr="006C43D1">
        <w:rPr>
          <w:b/>
          <w:bCs/>
          <w:cs/>
          <w:lang w:bidi="si-LK"/>
        </w:rPr>
        <w:t>ස</w:t>
      </w:r>
      <w:r w:rsidR="000F6745" w:rsidRPr="006C43D1">
        <w:rPr>
          <w:rFonts w:hint="cs"/>
          <w:b/>
          <w:bCs/>
          <w:cs/>
          <w:lang w:bidi="si-LK"/>
        </w:rPr>
        <w:t>ම‍්ම</w:t>
      </w:r>
      <w:r w:rsidR="00C066C0" w:rsidRPr="006C43D1">
        <w:rPr>
          <w:b/>
          <w:bCs/>
          <w:cs/>
          <w:lang w:bidi="si-LK"/>
        </w:rPr>
        <w:t>සිත</w:t>
      </w:r>
      <w:r w:rsidR="000F6745" w:rsidRPr="006C43D1">
        <w:rPr>
          <w:rFonts w:hint="cs"/>
          <w:b/>
          <w:bCs/>
          <w:cs/>
          <w:lang w:bidi="si-LK"/>
        </w:rPr>
        <w:t>ජ‍්ඣා</w:t>
      </w:r>
      <w:r w:rsidR="00C066C0" w:rsidRPr="006C43D1">
        <w:rPr>
          <w:b/>
          <w:bCs/>
          <w:cs/>
          <w:lang w:bidi="si-LK"/>
        </w:rPr>
        <w:t>න</w:t>
      </w:r>
      <w:r w:rsidR="00C066C0" w:rsidRPr="006C43D1">
        <w:rPr>
          <w:b/>
          <w:bCs/>
        </w:rPr>
        <w:t xml:space="preserve">, </w:t>
      </w:r>
      <w:r w:rsidR="00C066C0" w:rsidRPr="006C43D1">
        <w:rPr>
          <w:b/>
          <w:bCs/>
          <w:cs/>
          <w:lang w:bidi="si-LK"/>
        </w:rPr>
        <w:t>පු</w:t>
      </w:r>
      <w:r w:rsidR="000F6745" w:rsidRPr="006C43D1">
        <w:rPr>
          <w:rFonts w:hint="cs"/>
          <w:b/>
          <w:bCs/>
          <w:cs/>
          <w:lang w:bidi="si-LK"/>
        </w:rPr>
        <w:t>ග‍්ග</w:t>
      </w:r>
      <w:r w:rsidR="00C066C0" w:rsidRPr="006C43D1">
        <w:rPr>
          <w:b/>
          <w:bCs/>
          <w:cs/>
          <w:lang w:bidi="si-LK"/>
        </w:rPr>
        <w:t>ල</w:t>
      </w:r>
      <w:r w:rsidR="000F6745" w:rsidRPr="006C43D1">
        <w:rPr>
          <w:rFonts w:hint="cs"/>
          <w:b/>
          <w:bCs/>
          <w:cs/>
          <w:lang w:bidi="si-LK"/>
        </w:rPr>
        <w:t>ජ‍්ඣා</w:t>
      </w:r>
      <w:r w:rsidR="00C066C0" w:rsidRPr="006C43D1">
        <w:rPr>
          <w:b/>
          <w:bCs/>
          <w:cs/>
          <w:lang w:bidi="si-LK"/>
        </w:rPr>
        <w:t>සය</w:t>
      </w:r>
      <w:r w:rsidR="000F6745" w:rsidRPr="006C43D1">
        <w:rPr>
          <w:rFonts w:hint="cs"/>
          <w:b/>
          <w:bCs/>
          <w:cs/>
          <w:lang w:bidi="si-LK"/>
        </w:rPr>
        <w:t>ජ‍්ඣා</w:t>
      </w:r>
      <w:r w:rsidR="00C066C0" w:rsidRPr="006C43D1">
        <w:rPr>
          <w:b/>
          <w:bCs/>
          <w:cs/>
          <w:lang w:bidi="si-LK"/>
        </w:rPr>
        <w:t>න</w:t>
      </w:r>
      <w:r w:rsidR="00C066C0" w:rsidRPr="00C066C0">
        <w:rPr>
          <w:cs/>
          <w:lang w:bidi="si-LK"/>
        </w:rPr>
        <w:t xml:space="preserve"> යන මොවුන්ගේ වශයෙනි. </w:t>
      </w:r>
    </w:p>
    <w:p w14:paraId="48AFA3C2" w14:textId="2AA0D260" w:rsidR="006C43D1" w:rsidRDefault="00C066C0" w:rsidP="004906D2">
      <w:pPr>
        <w:rPr>
          <w:lang w:bidi="si-LK"/>
        </w:rPr>
      </w:pPr>
      <w:r w:rsidRPr="00C066C0">
        <w:rPr>
          <w:cs/>
          <w:lang w:bidi="si-LK"/>
        </w:rPr>
        <w:t>ප්‍රථම</w:t>
      </w:r>
      <w:r w:rsidR="00AC781D">
        <w:rPr>
          <w:rFonts w:hint="cs"/>
          <w:cs/>
          <w:lang w:bidi="si-LK"/>
        </w:rPr>
        <w:t>ද්ධ්‍යාන</w:t>
      </w:r>
      <w:r w:rsidRPr="00C066C0">
        <w:rPr>
          <w:cs/>
          <w:lang w:bidi="si-LK"/>
        </w:rPr>
        <w:t>ය පාදක කොට එයින් නැගිට</w:t>
      </w:r>
      <w:r w:rsidRPr="00C066C0">
        <w:t xml:space="preserve">, </w:t>
      </w:r>
      <w:r w:rsidRPr="00C066C0">
        <w:rPr>
          <w:cs/>
          <w:lang w:bidi="si-LK"/>
        </w:rPr>
        <w:t>සං</w:t>
      </w:r>
      <w:r w:rsidR="006C43D1">
        <w:rPr>
          <w:rFonts w:hint="cs"/>
          <w:cs/>
          <w:lang w:bidi="si-LK"/>
        </w:rPr>
        <w:t>ස‍්කා</w:t>
      </w:r>
      <w:r w:rsidRPr="00C066C0">
        <w:rPr>
          <w:cs/>
          <w:lang w:bidi="si-LK"/>
        </w:rPr>
        <w:t>රධ</w:t>
      </w:r>
      <w:r w:rsidR="00983463">
        <w:rPr>
          <w:rFonts w:hint="cs"/>
          <w:cs/>
          <w:lang w:bidi="si-LK"/>
        </w:rPr>
        <w:t>ර්‍ම</w:t>
      </w:r>
      <w:r w:rsidRPr="00C066C0">
        <w:rPr>
          <w:cs/>
          <w:lang w:bidi="si-LK"/>
        </w:rPr>
        <w:t>යන් අනිත්‍ය</w:t>
      </w:r>
      <w:r w:rsidR="006C43D1">
        <w:rPr>
          <w:rFonts w:hint="cs"/>
          <w:cs/>
          <w:lang w:bidi="si-LK"/>
        </w:rPr>
        <w:t>ා</w:t>
      </w:r>
      <w:r w:rsidRPr="00C066C0">
        <w:rPr>
          <w:cs/>
          <w:lang w:bidi="si-LK"/>
        </w:rPr>
        <w:t>දිවශයෙන් ස</w:t>
      </w:r>
      <w:r w:rsidR="006C43D1">
        <w:rPr>
          <w:rFonts w:hint="cs"/>
          <w:cs/>
          <w:lang w:bidi="si-LK"/>
        </w:rPr>
        <w:t>ම‍්ම</w:t>
      </w:r>
      <w:r w:rsidR="00FE1A0E">
        <w:rPr>
          <w:rFonts w:hint="cs"/>
          <w:cs/>
          <w:lang w:bidi="si-LK"/>
        </w:rPr>
        <w:t>ර්‍ශ</w:t>
      </w:r>
      <w:r w:rsidRPr="00C066C0">
        <w:rPr>
          <w:cs/>
          <w:lang w:bidi="si-LK"/>
        </w:rPr>
        <w:t>නය කරන්නහුට</w:t>
      </w:r>
      <w:r w:rsidRPr="00C066C0">
        <w:t xml:space="preserve">, </w:t>
      </w:r>
      <w:r w:rsidR="00E84A2E">
        <w:rPr>
          <w:cs/>
          <w:lang w:bidi="si-LK"/>
        </w:rPr>
        <w:t>සෝතා</w:t>
      </w:r>
      <w:r w:rsidRPr="00C066C0">
        <w:rPr>
          <w:cs/>
          <w:lang w:bidi="si-LK"/>
        </w:rPr>
        <w:t>ප</w:t>
      </w:r>
      <w:r w:rsidR="006C43D1">
        <w:rPr>
          <w:rFonts w:hint="cs"/>
          <w:cs/>
          <w:lang w:bidi="si-LK"/>
        </w:rPr>
        <w:t>ත‍්තිමග‍්ගචිත‍්ත</w:t>
      </w:r>
      <w:r w:rsidRPr="00C066C0">
        <w:rPr>
          <w:cs/>
          <w:lang w:bidi="si-LK"/>
        </w:rPr>
        <w:t>ය උපන්නේ නම්</w:t>
      </w:r>
      <w:r w:rsidRPr="00C066C0">
        <w:t xml:space="preserve">, </w:t>
      </w:r>
      <w:r w:rsidRPr="00C066C0">
        <w:rPr>
          <w:cs/>
          <w:lang w:bidi="si-LK"/>
        </w:rPr>
        <w:t xml:space="preserve">එය </w:t>
      </w:r>
      <w:r w:rsidR="006C43D1" w:rsidRPr="006C43D1">
        <w:rPr>
          <w:rFonts w:hint="cs"/>
          <w:b/>
          <w:bCs/>
          <w:cs/>
          <w:lang w:bidi="si-LK"/>
        </w:rPr>
        <w:t>ප</w:t>
      </w:r>
      <w:r w:rsidRPr="006C43D1">
        <w:rPr>
          <w:b/>
          <w:bCs/>
          <w:cs/>
          <w:lang w:bidi="si-LK"/>
        </w:rPr>
        <w:t>ඨම</w:t>
      </w:r>
      <w:r w:rsidR="006C43D1" w:rsidRPr="006C43D1">
        <w:rPr>
          <w:rFonts w:hint="cs"/>
          <w:b/>
          <w:bCs/>
          <w:cs/>
          <w:lang w:bidi="si-LK"/>
        </w:rPr>
        <w:t>ජ‍්ඣා</w:t>
      </w:r>
      <w:r w:rsidRPr="006C43D1">
        <w:rPr>
          <w:b/>
          <w:bCs/>
          <w:cs/>
          <w:lang w:bidi="si-LK"/>
        </w:rPr>
        <w:t>නසොතාප</w:t>
      </w:r>
      <w:r w:rsidR="006C43D1" w:rsidRPr="006C43D1">
        <w:rPr>
          <w:rFonts w:hint="cs"/>
          <w:b/>
          <w:bCs/>
          <w:cs/>
          <w:lang w:bidi="si-LK"/>
        </w:rPr>
        <w:t>ත‍්ති</w:t>
      </w:r>
      <w:r w:rsidRPr="006C43D1">
        <w:rPr>
          <w:b/>
          <w:bCs/>
          <w:cs/>
          <w:lang w:bidi="si-LK"/>
        </w:rPr>
        <w:t>ම</w:t>
      </w:r>
      <w:r w:rsidR="006C43D1" w:rsidRPr="006C43D1">
        <w:rPr>
          <w:rFonts w:hint="cs"/>
          <w:b/>
          <w:bCs/>
          <w:cs/>
          <w:lang w:bidi="si-LK"/>
        </w:rPr>
        <w:t>ග‍්ගචිත‍්ත</w:t>
      </w:r>
      <w:r w:rsidR="003E6E91">
        <w:rPr>
          <w:b/>
          <w:bCs/>
          <w:cs/>
          <w:lang w:bidi="si-LK"/>
        </w:rPr>
        <w:t>’</w:t>
      </w:r>
      <w:r w:rsidR="006C43D1">
        <w:rPr>
          <w:rFonts w:hint="cs"/>
          <w:cs/>
          <w:lang w:bidi="si-LK"/>
        </w:rPr>
        <w:t xml:space="preserve"> </w:t>
      </w:r>
      <w:r w:rsidRPr="00C066C0">
        <w:rPr>
          <w:cs/>
          <w:lang w:bidi="si-LK"/>
        </w:rPr>
        <w:t>නම් වේ. ඔහු පිළිබඳ ඵල</w:t>
      </w:r>
      <w:r w:rsidR="006C43D1">
        <w:rPr>
          <w:rFonts w:hint="cs"/>
          <w:cs/>
          <w:lang w:bidi="si-LK"/>
        </w:rPr>
        <w:t>චිත‍්ත</w:t>
      </w:r>
      <w:r w:rsidRPr="00C066C0">
        <w:rPr>
          <w:cs/>
          <w:lang w:bidi="si-LK"/>
        </w:rPr>
        <w:t xml:space="preserve">ය ද </w:t>
      </w:r>
      <w:r w:rsidRPr="006C43D1">
        <w:rPr>
          <w:b/>
          <w:bCs/>
          <w:cs/>
          <w:lang w:bidi="si-LK"/>
        </w:rPr>
        <w:t>පඨම</w:t>
      </w:r>
      <w:r w:rsidR="006C43D1" w:rsidRPr="006C43D1">
        <w:rPr>
          <w:rFonts w:hint="cs"/>
          <w:b/>
          <w:bCs/>
          <w:cs/>
          <w:lang w:bidi="si-LK"/>
        </w:rPr>
        <w:t>ජ‍්ඣා</w:t>
      </w:r>
      <w:r w:rsidRPr="006C43D1">
        <w:rPr>
          <w:b/>
          <w:bCs/>
          <w:cs/>
          <w:lang w:bidi="si-LK"/>
        </w:rPr>
        <w:t>න සොත</w:t>
      </w:r>
      <w:r w:rsidR="006C43D1" w:rsidRPr="006C43D1">
        <w:rPr>
          <w:rFonts w:hint="cs"/>
          <w:b/>
          <w:bCs/>
          <w:cs/>
          <w:lang w:bidi="si-LK"/>
        </w:rPr>
        <w:t>ා</w:t>
      </w:r>
      <w:r w:rsidRPr="006C43D1">
        <w:rPr>
          <w:b/>
          <w:bCs/>
          <w:cs/>
          <w:lang w:bidi="si-LK"/>
        </w:rPr>
        <w:t>ප</w:t>
      </w:r>
      <w:r w:rsidR="006C43D1" w:rsidRPr="006C43D1">
        <w:rPr>
          <w:rFonts w:hint="cs"/>
          <w:b/>
          <w:bCs/>
          <w:cs/>
          <w:lang w:bidi="si-LK"/>
        </w:rPr>
        <w:t>ත‍්තිඵ</w:t>
      </w:r>
      <w:r w:rsidRPr="006C43D1">
        <w:rPr>
          <w:b/>
          <w:bCs/>
          <w:cs/>
          <w:lang w:bidi="si-LK"/>
        </w:rPr>
        <w:t>ලචි</w:t>
      </w:r>
      <w:r w:rsidR="006C43D1" w:rsidRPr="006C43D1">
        <w:rPr>
          <w:rFonts w:hint="cs"/>
          <w:b/>
          <w:bCs/>
          <w:cs/>
          <w:lang w:bidi="si-LK"/>
        </w:rPr>
        <w:t>ත‍්ත</w:t>
      </w:r>
      <w:r w:rsidR="003E6E91">
        <w:rPr>
          <w:b/>
          <w:bCs/>
          <w:cs/>
          <w:lang w:bidi="si-LK"/>
        </w:rPr>
        <w:t>’</w:t>
      </w:r>
      <w:r w:rsidR="006C43D1">
        <w:rPr>
          <w:rFonts w:hint="cs"/>
          <w:cs/>
          <w:lang w:bidi="si-LK"/>
        </w:rPr>
        <w:t xml:space="preserve"> </w:t>
      </w:r>
      <w:r w:rsidRPr="00C066C0">
        <w:rPr>
          <w:cs/>
          <w:lang w:bidi="si-LK"/>
        </w:rPr>
        <w:t>නම් වේ. සෙ</w:t>
      </w:r>
      <w:r w:rsidR="006C43D1">
        <w:rPr>
          <w:rFonts w:hint="cs"/>
          <w:cs/>
          <w:lang w:bidi="si-LK"/>
        </w:rPr>
        <w:t>ස්</w:t>
      </w:r>
      <w:r w:rsidRPr="00C066C0">
        <w:rPr>
          <w:cs/>
          <w:lang w:bidi="si-LK"/>
        </w:rPr>
        <w:t>සෙහි ද ක්‍රමය මෙ</w:t>
      </w:r>
      <w:r w:rsidR="006C43D1">
        <w:rPr>
          <w:rFonts w:hint="cs"/>
          <w:cs/>
          <w:lang w:bidi="si-LK"/>
        </w:rPr>
        <w:t>සේ</w:t>
      </w:r>
      <w:r w:rsidRPr="00C066C0">
        <w:rPr>
          <w:cs/>
          <w:lang w:bidi="si-LK"/>
        </w:rPr>
        <w:t xml:space="preserve"> ය. මේ පාදක</w:t>
      </w:r>
      <w:r w:rsidR="006C43D1">
        <w:rPr>
          <w:rFonts w:hint="cs"/>
          <w:cs/>
          <w:lang w:bidi="si-LK"/>
        </w:rPr>
        <w:t>ජ‍්ඣා</w:t>
      </w:r>
      <w:r w:rsidRPr="00C066C0">
        <w:rPr>
          <w:cs/>
          <w:lang w:bidi="si-LK"/>
        </w:rPr>
        <w:t xml:space="preserve">නයාගේ වශයෙන් </w:t>
      </w:r>
      <w:r w:rsidR="006C43D1">
        <w:rPr>
          <w:rFonts w:hint="cs"/>
          <w:cs/>
          <w:lang w:bidi="si-LK"/>
        </w:rPr>
        <w:t>ගැණෙ</w:t>
      </w:r>
      <w:r w:rsidRPr="00C066C0">
        <w:rPr>
          <w:cs/>
          <w:lang w:bidi="si-LK"/>
        </w:rPr>
        <w:t xml:space="preserve">න හැටියි. </w:t>
      </w:r>
    </w:p>
    <w:p w14:paraId="152A29B0" w14:textId="5FDC70CE" w:rsidR="00C62F1D" w:rsidRDefault="00C066C0" w:rsidP="004906D2">
      <w:pPr>
        <w:rPr>
          <w:lang w:bidi="si-LK"/>
        </w:rPr>
      </w:pPr>
      <w:r w:rsidRPr="00C066C0">
        <w:rPr>
          <w:cs/>
          <w:lang w:bidi="si-LK"/>
        </w:rPr>
        <w:t>ප්‍රථම</w:t>
      </w:r>
      <w:r w:rsidR="00AC781D">
        <w:rPr>
          <w:rFonts w:hint="cs"/>
          <w:cs/>
          <w:lang w:bidi="si-LK"/>
        </w:rPr>
        <w:t>ද්ධ්‍යාන</w:t>
      </w:r>
      <w:r w:rsidRPr="00C066C0">
        <w:rPr>
          <w:cs/>
          <w:lang w:bidi="si-LK"/>
        </w:rPr>
        <w:t>ය පාදක කොට නො ගෙණ</w:t>
      </w:r>
      <w:r w:rsidRPr="00C066C0">
        <w:t xml:space="preserve">, </w:t>
      </w:r>
      <w:r w:rsidRPr="00C066C0">
        <w:rPr>
          <w:cs/>
          <w:lang w:bidi="si-LK"/>
        </w:rPr>
        <w:t>එහි ඇති විත</w:t>
      </w:r>
      <w:r w:rsidR="006C43D1">
        <w:rPr>
          <w:rFonts w:hint="cs"/>
          <w:cs/>
          <w:lang w:bidi="si-LK"/>
        </w:rPr>
        <w:t>ර්‍කා</w:t>
      </w:r>
      <w:r w:rsidRPr="00C066C0">
        <w:rPr>
          <w:cs/>
          <w:lang w:bidi="si-LK"/>
        </w:rPr>
        <w:t>දි අ</w:t>
      </w:r>
      <w:r w:rsidR="006C43D1">
        <w:rPr>
          <w:rFonts w:hint="cs"/>
          <w:cs/>
          <w:lang w:bidi="si-LK"/>
        </w:rPr>
        <w:t>ඞ‍්ග</w:t>
      </w:r>
      <w:r w:rsidRPr="00C066C0">
        <w:rPr>
          <w:cs/>
          <w:lang w:bidi="si-LK"/>
        </w:rPr>
        <w:t>යන් අනිත්‍ය</w:t>
      </w:r>
      <w:r w:rsidR="006C43D1">
        <w:rPr>
          <w:rFonts w:hint="cs"/>
          <w:cs/>
          <w:lang w:bidi="si-LK"/>
        </w:rPr>
        <w:t>ා</w:t>
      </w:r>
      <w:r w:rsidRPr="00C066C0">
        <w:rPr>
          <w:cs/>
          <w:lang w:bidi="si-LK"/>
        </w:rPr>
        <w:t>දිවශයෙන් ස</w:t>
      </w:r>
      <w:r w:rsidR="006C43D1">
        <w:rPr>
          <w:rFonts w:hint="cs"/>
          <w:cs/>
          <w:lang w:bidi="si-LK"/>
        </w:rPr>
        <w:t>ම‍්ම</w:t>
      </w:r>
      <w:r w:rsidR="00FE1A0E">
        <w:rPr>
          <w:rFonts w:hint="cs"/>
          <w:cs/>
          <w:lang w:bidi="si-LK"/>
        </w:rPr>
        <w:t>ර්‍ශ</w:t>
      </w:r>
      <w:r w:rsidRPr="00C066C0">
        <w:rPr>
          <w:cs/>
          <w:lang w:bidi="si-LK"/>
        </w:rPr>
        <w:t>නය කරන්නහුට</w:t>
      </w:r>
      <w:r w:rsidRPr="00C066C0">
        <w:t xml:space="preserve">, </w:t>
      </w:r>
      <w:r w:rsidRPr="00C066C0">
        <w:rPr>
          <w:cs/>
          <w:lang w:bidi="si-LK"/>
        </w:rPr>
        <w:t xml:space="preserve">ලැබෙන </w:t>
      </w:r>
      <w:r w:rsidR="00E84A2E">
        <w:rPr>
          <w:cs/>
          <w:lang w:bidi="si-LK"/>
        </w:rPr>
        <w:t>සෝතා</w:t>
      </w:r>
      <w:r w:rsidRPr="00C066C0">
        <w:rPr>
          <w:cs/>
          <w:lang w:bidi="si-LK"/>
        </w:rPr>
        <w:t>ප</w:t>
      </w:r>
      <w:r w:rsidR="006C43D1">
        <w:rPr>
          <w:rFonts w:hint="cs"/>
          <w:cs/>
          <w:lang w:bidi="si-LK"/>
        </w:rPr>
        <w:t>ත‍්ති</w:t>
      </w:r>
      <w:r w:rsidRPr="00C066C0">
        <w:rPr>
          <w:cs/>
          <w:lang w:bidi="si-LK"/>
        </w:rPr>
        <w:t>ම</w:t>
      </w:r>
      <w:r w:rsidR="006C43D1">
        <w:rPr>
          <w:rFonts w:hint="cs"/>
          <w:cs/>
          <w:lang w:bidi="si-LK"/>
        </w:rPr>
        <w:t>ග‍්ග</w:t>
      </w:r>
      <w:r w:rsidRPr="00C066C0">
        <w:rPr>
          <w:cs/>
          <w:lang w:bidi="si-LK"/>
        </w:rPr>
        <w:t>චි</w:t>
      </w:r>
      <w:r w:rsidR="006C43D1">
        <w:rPr>
          <w:rFonts w:hint="cs"/>
          <w:cs/>
          <w:lang w:bidi="si-LK"/>
        </w:rPr>
        <w:t>ත‍්ත</w:t>
      </w:r>
      <w:r w:rsidRPr="00C066C0">
        <w:rPr>
          <w:cs/>
          <w:lang w:bidi="si-LK"/>
        </w:rPr>
        <w:t>ය</w:t>
      </w:r>
      <w:r w:rsidRPr="00C066C0">
        <w:t xml:space="preserve">, </w:t>
      </w:r>
      <w:r w:rsidR="003E6E91">
        <w:rPr>
          <w:b/>
          <w:bCs/>
          <w:cs/>
          <w:lang w:bidi="si-LK"/>
        </w:rPr>
        <w:t>‘</w:t>
      </w:r>
      <w:r w:rsidRPr="006C43D1">
        <w:rPr>
          <w:b/>
          <w:bCs/>
          <w:cs/>
          <w:lang w:bidi="si-LK"/>
        </w:rPr>
        <w:t>පඨම</w:t>
      </w:r>
      <w:r w:rsidR="006C43D1" w:rsidRPr="006C43D1">
        <w:rPr>
          <w:rFonts w:hint="cs"/>
          <w:b/>
          <w:bCs/>
          <w:cs/>
          <w:lang w:bidi="si-LK"/>
        </w:rPr>
        <w:t>ජ‍්ඣා</w:t>
      </w:r>
      <w:r w:rsidRPr="006C43D1">
        <w:rPr>
          <w:b/>
          <w:bCs/>
          <w:cs/>
          <w:lang w:bidi="si-LK"/>
        </w:rPr>
        <w:t>න</w:t>
      </w:r>
      <w:r w:rsidR="006C43D1" w:rsidRPr="006C43D1">
        <w:rPr>
          <w:rFonts w:hint="cs"/>
          <w:b/>
          <w:bCs/>
          <w:cs/>
          <w:lang w:bidi="si-LK"/>
        </w:rPr>
        <w:t>සො</w:t>
      </w:r>
      <w:r w:rsidRPr="006C43D1">
        <w:rPr>
          <w:b/>
          <w:bCs/>
          <w:cs/>
          <w:lang w:bidi="si-LK"/>
        </w:rPr>
        <w:t>තාප</w:t>
      </w:r>
      <w:r w:rsidR="006C43D1" w:rsidRPr="006C43D1">
        <w:rPr>
          <w:rFonts w:hint="cs"/>
          <w:b/>
          <w:bCs/>
          <w:cs/>
          <w:lang w:bidi="si-LK"/>
        </w:rPr>
        <w:t>ත‍්ති</w:t>
      </w:r>
      <w:r w:rsidRPr="006C43D1">
        <w:rPr>
          <w:b/>
          <w:bCs/>
          <w:cs/>
          <w:lang w:bidi="si-LK"/>
        </w:rPr>
        <w:t>ම</w:t>
      </w:r>
      <w:r w:rsidR="006C43D1" w:rsidRPr="006C43D1">
        <w:rPr>
          <w:rFonts w:hint="cs"/>
          <w:b/>
          <w:bCs/>
          <w:cs/>
          <w:lang w:bidi="si-LK"/>
        </w:rPr>
        <w:t>ග‍්ග</w:t>
      </w:r>
      <w:r w:rsidRPr="006C43D1">
        <w:rPr>
          <w:b/>
          <w:bCs/>
          <w:cs/>
          <w:lang w:bidi="si-LK"/>
        </w:rPr>
        <w:t>චි</w:t>
      </w:r>
      <w:r w:rsidR="006C43D1" w:rsidRPr="006C43D1">
        <w:rPr>
          <w:rFonts w:hint="cs"/>
          <w:b/>
          <w:bCs/>
          <w:cs/>
          <w:lang w:bidi="si-LK"/>
        </w:rPr>
        <w:t>ත‍්ත</w:t>
      </w:r>
      <w:r w:rsidR="003E6E91">
        <w:rPr>
          <w:b/>
          <w:bCs/>
          <w:cs/>
          <w:lang w:bidi="si-LK"/>
        </w:rPr>
        <w:t>’</w:t>
      </w:r>
      <w:r w:rsidR="006C43D1">
        <w:rPr>
          <w:rFonts w:hint="cs"/>
          <w:cs/>
          <w:lang w:bidi="si-LK"/>
        </w:rPr>
        <w:t xml:space="preserve"> </w:t>
      </w:r>
      <w:r w:rsidRPr="00C066C0">
        <w:rPr>
          <w:cs/>
          <w:lang w:bidi="si-LK"/>
        </w:rPr>
        <w:t>නම් වේ. ඵල</w:t>
      </w:r>
      <w:r w:rsidR="006C43D1">
        <w:rPr>
          <w:rFonts w:hint="cs"/>
          <w:cs/>
          <w:lang w:bidi="si-LK"/>
        </w:rPr>
        <w:t>චිත‍්ත</w:t>
      </w:r>
      <w:r w:rsidRPr="00C066C0">
        <w:rPr>
          <w:cs/>
          <w:lang w:bidi="si-LK"/>
        </w:rPr>
        <w:t>ය ද</w:t>
      </w:r>
      <w:r w:rsidRPr="00C066C0">
        <w:t xml:space="preserve">, </w:t>
      </w:r>
      <w:r w:rsidR="006C43D1">
        <w:rPr>
          <w:rFonts w:hint="cs"/>
          <w:cs/>
          <w:lang w:bidi="si-LK"/>
        </w:rPr>
        <w:t>මෙ</w:t>
      </w:r>
      <w:r w:rsidRPr="00C066C0">
        <w:rPr>
          <w:cs/>
          <w:lang w:bidi="si-LK"/>
        </w:rPr>
        <w:t xml:space="preserve"> නමින් ම උපදනේ ය. සෙස්ස ද</w:t>
      </w:r>
      <w:r w:rsidR="006C43D1">
        <w:rPr>
          <w:rFonts w:hint="cs"/>
          <w:cs/>
          <w:lang w:bidi="si-LK"/>
        </w:rPr>
        <w:t xml:space="preserve"> </w:t>
      </w:r>
      <w:r w:rsidRPr="00C066C0">
        <w:rPr>
          <w:cs/>
          <w:lang w:bidi="si-LK"/>
        </w:rPr>
        <w:t xml:space="preserve">මේ නයින් දන්නේ </w:t>
      </w:r>
      <w:r w:rsidR="006C43D1">
        <w:rPr>
          <w:rFonts w:hint="cs"/>
          <w:cs/>
          <w:lang w:bidi="si-LK"/>
        </w:rPr>
        <w:t>ය</w:t>
      </w:r>
      <w:r w:rsidRPr="00C066C0">
        <w:rPr>
          <w:cs/>
          <w:lang w:bidi="si-LK"/>
        </w:rPr>
        <w:t>. මේ ස</w:t>
      </w:r>
      <w:r w:rsidR="006C43D1">
        <w:rPr>
          <w:rFonts w:hint="cs"/>
          <w:cs/>
          <w:lang w:bidi="si-LK"/>
        </w:rPr>
        <w:t>ම‍්ම</w:t>
      </w:r>
      <w:r w:rsidRPr="00C066C0">
        <w:rPr>
          <w:cs/>
          <w:lang w:bidi="si-LK"/>
        </w:rPr>
        <w:t>සිත</w:t>
      </w:r>
      <w:r w:rsidR="006C43D1">
        <w:rPr>
          <w:rFonts w:hint="cs"/>
          <w:cs/>
          <w:lang w:bidi="si-LK"/>
        </w:rPr>
        <w:t>ජ‍්ඣා</w:t>
      </w:r>
      <w:r w:rsidRPr="00C066C0">
        <w:rPr>
          <w:cs/>
          <w:lang w:bidi="si-LK"/>
        </w:rPr>
        <w:t xml:space="preserve">නයාගේ වශයෙන් ගැණෙන සැටියි. </w:t>
      </w:r>
    </w:p>
    <w:p w14:paraId="0D8E011C" w14:textId="0F0D4D9F" w:rsidR="00C62F1D" w:rsidRDefault="00C066C0" w:rsidP="00C21B6F">
      <w:pPr>
        <w:rPr>
          <w:lang w:bidi="si-LK"/>
        </w:rPr>
      </w:pPr>
      <w:r w:rsidRPr="00C066C0">
        <w:rPr>
          <w:cs/>
          <w:lang w:bidi="si-LK"/>
        </w:rPr>
        <w:t>ප්‍රථම</w:t>
      </w:r>
      <w:r w:rsidR="00AC781D">
        <w:rPr>
          <w:rFonts w:hint="cs"/>
          <w:cs/>
          <w:lang w:bidi="si-LK"/>
        </w:rPr>
        <w:t>ද්ධ්‍යාන</w:t>
      </w:r>
      <w:r w:rsidRPr="00C066C0">
        <w:rPr>
          <w:cs/>
          <w:lang w:bidi="si-LK"/>
        </w:rPr>
        <w:t>යට සම වැද එයින් නැගිට</w:t>
      </w:r>
      <w:r w:rsidRPr="00C066C0">
        <w:t xml:space="preserve">, </w:t>
      </w:r>
      <w:r w:rsidRPr="00C066C0">
        <w:rPr>
          <w:cs/>
          <w:lang w:bidi="si-LK"/>
        </w:rPr>
        <w:t>අනික් ධ්‍යානයෙක වූ අ</w:t>
      </w:r>
      <w:r w:rsidR="00C62F1D">
        <w:rPr>
          <w:rFonts w:hint="cs"/>
          <w:cs/>
          <w:lang w:bidi="si-LK"/>
        </w:rPr>
        <w:t>ඞ‍්ග</w:t>
      </w:r>
      <w:r w:rsidRPr="00C066C0">
        <w:rPr>
          <w:cs/>
          <w:lang w:bidi="si-LK"/>
        </w:rPr>
        <w:t>යන් අනිත්‍ය</w:t>
      </w:r>
      <w:r w:rsidR="00C62F1D">
        <w:rPr>
          <w:rFonts w:hint="cs"/>
          <w:cs/>
          <w:lang w:bidi="si-LK"/>
        </w:rPr>
        <w:t>ා</w:t>
      </w:r>
      <w:r w:rsidRPr="00C066C0">
        <w:rPr>
          <w:cs/>
          <w:lang w:bidi="si-LK"/>
        </w:rPr>
        <w:t>දිවශයෙන් ස</w:t>
      </w:r>
      <w:r w:rsidR="00C62F1D">
        <w:rPr>
          <w:rFonts w:hint="cs"/>
          <w:cs/>
          <w:lang w:bidi="si-LK"/>
        </w:rPr>
        <w:t>ම‍්ම</w:t>
      </w:r>
      <w:r w:rsidR="00FE1A0E">
        <w:rPr>
          <w:rFonts w:hint="cs"/>
          <w:cs/>
          <w:lang w:bidi="si-LK"/>
        </w:rPr>
        <w:t>ර්‍ශ</w:t>
      </w:r>
      <w:r w:rsidRPr="00C066C0">
        <w:rPr>
          <w:cs/>
          <w:lang w:bidi="si-LK"/>
        </w:rPr>
        <w:t>නය කරන්නහුට</w:t>
      </w:r>
      <w:r w:rsidRPr="00C066C0">
        <w:t xml:space="preserve">, </w:t>
      </w:r>
      <w:r w:rsidRPr="00C066C0">
        <w:rPr>
          <w:cs/>
          <w:lang w:bidi="si-LK"/>
        </w:rPr>
        <w:t>තම අදහස් පරිදි මා</w:t>
      </w:r>
      <w:r w:rsidR="00983463">
        <w:rPr>
          <w:rFonts w:hint="cs"/>
          <w:cs/>
          <w:lang w:bidi="si-LK"/>
        </w:rPr>
        <w:t>ර්‍ග</w:t>
      </w:r>
      <w:r w:rsidRPr="00C066C0">
        <w:rPr>
          <w:cs/>
          <w:lang w:bidi="si-LK"/>
        </w:rPr>
        <w:t>චි</w:t>
      </w:r>
      <w:r w:rsidR="00C62F1D">
        <w:rPr>
          <w:rFonts w:hint="cs"/>
          <w:cs/>
          <w:lang w:bidi="si-LK"/>
        </w:rPr>
        <w:t>ත‍්ත</w:t>
      </w:r>
      <w:r w:rsidRPr="00C066C0">
        <w:rPr>
          <w:cs/>
          <w:lang w:bidi="si-LK"/>
        </w:rPr>
        <w:t>ය පහළ වේ. සෙස්ස යට කී ලෙස ය. මේ පු</w:t>
      </w:r>
      <w:r w:rsidR="00C62F1D">
        <w:rPr>
          <w:rFonts w:hint="cs"/>
          <w:cs/>
          <w:lang w:bidi="si-LK"/>
        </w:rPr>
        <w:t>ග‍්ග</w:t>
      </w:r>
      <w:r w:rsidRPr="00C066C0">
        <w:rPr>
          <w:cs/>
          <w:lang w:bidi="si-LK"/>
        </w:rPr>
        <w:t>ල</w:t>
      </w:r>
      <w:r w:rsidR="00C62F1D">
        <w:rPr>
          <w:rFonts w:hint="cs"/>
          <w:cs/>
          <w:lang w:bidi="si-LK"/>
        </w:rPr>
        <w:t>ජ‍්ඣා</w:t>
      </w:r>
      <w:r w:rsidRPr="00C066C0">
        <w:rPr>
          <w:cs/>
          <w:lang w:bidi="si-LK"/>
        </w:rPr>
        <w:t>සය</w:t>
      </w:r>
      <w:r w:rsidR="00C62F1D">
        <w:rPr>
          <w:rFonts w:hint="cs"/>
          <w:cs/>
          <w:lang w:bidi="si-LK"/>
        </w:rPr>
        <w:t>ජ‍්ඣා</w:t>
      </w:r>
      <w:r w:rsidRPr="00C066C0">
        <w:rPr>
          <w:cs/>
          <w:lang w:bidi="si-LK"/>
        </w:rPr>
        <w:t xml:space="preserve">නයාගේ වශයෙන් පහළවන සැටියි. </w:t>
      </w:r>
    </w:p>
    <w:p w14:paraId="1BCD3D2E" w14:textId="2AA94262" w:rsidR="00C066C0" w:rsidRPr="00C066C0" w:rsidRDefault="00C066C0" w:rsidP="00C21B6F">
      <w:r w:rsidRPr="00C066C0">
        <w:rPr>
          <w:cs/>
          <w:lang w:bidi="si-LK"/>
        </w:rPr>
        <w:t>ප්‍රථම</w:t>
      </w:r>
      <w:r w:rsidR="00AC781D">
        <w:rPr>
          <w:rFonts w:hint="cs"/>
          <w:cs/>
          <w:lang w:bidi="si-LK"/>
        </w:rPr>
        <w:t>ද්ධ්‍යාන</w:t>
      </w:r>
      <w:r w:rsidRPr="00C066C0">
        <w:rPr>
          <w:cs/>
          <w:lang w:bidi="si-LK"/>
        </w:rPr>
        <w:t>ය හා ස</w:t>
      </w:r>
      <w:r w:rsidR="00C62F1D">
        <w:rPr>
          <w:rFonts w:hint="cs"/>
          <w:cs/>
          <w:lang w:bidi="si-LK"/>
        </w:rPr>
        <w:t>ම‍්ප්‍ර</w:t>
      </w:r>
      <w:r w:rsidRPr="00C066C0">
        <w:rPr>
          <w:cs/>
          <w:lang w:bidi="si-LK"/>
        </w:rPr>
        <w:t>යු</w:t>
      </w:r>
      <w:r w:rsidR="00C62F1D">
        <w:rPr>
          <w:rFonts w:hint="cs"/>
          <w:cs/>
          <w:lang w:bidi="si-LK"/>
        </w:rPr>
        <w:t>ක‍්ත</w:t>
      </w:r>
      <w:r w:rsidRPr="00C066C0">
        <w:rPr>
          <w:cs/>
          <w:lang w:bidi="si-LK"/>
        </w:rPr>
        <w:t xml:space="preserve"> වූ කුශල-විපාක-ක්‍රියා වශයෙන් රූපාවචරසිත් තුනය</w:t>
      </w:r>
      <w:r w:rsidRPr="00C066C0">
        <w:t xml:space="preserve">, </w:t>
      </w:r>
      <w:r w:rsidRPr="00C066C0">
        <w:rPr>
          <w:cs/>
          <w:lang w:bidi="si-LK"/>
        </w:rPr>
        <w:t>ප්‍රථම</w:t>
      </w:r>
      <w:r w:rsidR="00AC781D">
        <w:rPr>
          <w:rFonts w:hint="cs"/>
          <w:cs/>
          <w:lang w:bidi="si-LK"/>
        </w:rPr>
        <w:t>ද්ධ්‍යාන</w:t>
      </w:r>
      <w:r w:rsidRPr="00C066C0">
        <w:rPr>
          <w:cs/>
          <w:lang w:bidi="si-LK"/>
        </w:rPr>
        <w:t>ය හා ස</w:t>
      </w:r>
      <w:r w:rsidR="00C62F1D">
        <w:rPr>
          <w:rFonts w:hint="cs"/>
          <w:cs/>
          <w:lang w:bidi="si-LK"/>
        </w:rPr>
        <w:t>ම‍්ප්‍ර</w:t>
      </w:r>
      <w:r w:rsidRPr="00C066C0">
        <w:rPr>
          <w:cs/>
          <w:lang w:bidi="si-LK"/>
        </w:rPr>
        <w:t>යු</w:t>
      </w:r>
      <w:r w:rsidR="00C62F1D">
        <w:rPr>
          <w:rFonts w:hint="cs"/>
          <w:cs/>
          <w:lang w:bidi="si-LK"/>
        </w:rPr>
        <w:t>ක‍්ත</w:t>
      </w:r>
      <w:r w:rsidRPr="00C066C0">
        <w:rPr>
          <w:cs/>
          <w:lang w:bidi="si-LK"/>
        </w:rPr>
        <w:t xml:space="preserve"> වූ මා</w:t>
      </w:r>
      <w:r w:rsidR="00983463">
        <w:rPr>
          <w:rFonts w:hint="cs"/>
          <w:cs/>
          <w:lang w:bidi="si-LK"/>
        </w:rPr>
        <w:t>ර්‍ග</w:t>
      </w:r>
      <w:r w:rsidRPr="00C066C0">
        <w:rPr>
          <w:cs/>
          <w:lang w:bidi="si-LK"/>
        </w:rPr>
        <w:t xml:space="preserve">ඵල වශයෙන් </w:t>
      </w:r>
      <w:r w:rsidR="009D49C6">
        <w:rPr>
          <w:cs/>
          <w:lang w:bidi="si-LK"/>
        </w:rPr>
        <w:t>ලෝකෝත්තර</w:t>
      </w:r>
      <w:r w:rsidRPr="00C066C0">
        <w:rPr>
          <w:cs/>
          <w:lang w:bidi="si-LK"/>
        </w:rPr>
        <w:t xml:space="preserve"> සිත් අටෙකැ යි ප්‍රථම</w:t>
      </w:r>
      <w:r w:rsidR="00AC781D">
        <w:rPr>
          <w:rFonts w:hint="cs"/>
          <w:cs/>
          <w:lang w:bidi="si-LK"/>
        </w:rPr>
        <w:t>ද්ධ්‍යාන</w:t>
      </w:r>
      <w:r w:rsidRPr="00C066C0">
        <w:rPr>
          <w:cs/>
          <w:lang w:bidi="si-LK"/>
        </w:rPr>
        <w:t xml:space="preserve"> චි</w:t>
      </w:r>
      <w:r w:rsidR="00C62F1D">
        <w:rPr>
          <w:rFonts w:hint="cs"/>
          <w:cs/>
          <w:lang w:bidi="si-LK"/>
        </w:rPr>
        <w:t>ත‍්ත</w:t>
      </w:r>
      <w:r w:rsidRPr="00C066C0">
        <w:rPr>
          <w:cs/>
          <w:lang w:bidi="si-LK"/>
        </w:rPr>
        <w:t xml:space="preserve">යෝ එකොළොසෙකි. මෙයින් තුනක් </w:t>
      </w:r>
      <w:r w:rsidR="00C62F1D">
        <w:rPr>
          <w:rFonts w:hint="cs"/>
          <w:cs/>
          <w:lang w:bidi="si-LK"/>
        </w:rPr>
        <w:t>ලෞ</w:t>
      </w:r>
      <w:r w:rsidRPr="00C066C0">
        <w:rPr>
          <w:cs/>
          <w:lang w:bidi="si-LK"/>
        </w:rPr>
        <w:t xml:space="preserve">කික ය. අටක් </w:t>
      </w:r>
      <w:r w:rsidR="009D49C6">
        <w:rPr>
          <w:cs/>
          <w:lang w:bidi="si-LK"/>
        </w:rPr>
        <w:t>ලෝකෝත්තර</w:t>
      </w:r>
      <w:r w:rsidRPr="00C066C0">
        <w:rPr>
          <w:cs/>
          <w:lang w:bidi="si-LK"/>
        </w:rPr>
        <w:t xml:space="preserve"> ය. මෙසේ ම </w:t>
      </w:r>
      <w:r w:rsidR="00B01432">
        <w:rPr>
          <w:rFonts w:hint="cs"/>
          <w:cs/>
          <w:lang w:bidi="si-LK"/>
        </w:rPr>
        <w:t>ද්වි</w:t>
      </w:r>
      <w:r w:rsidRPr="00C066C0">
        <w:rPr>
          <w:cs/>
          <w:lang w:bidi="si-LK"/>
        </w:rPr>
        <w:t>තීය</w:t>
      </w:r>
      <w:r w:rsidR="00AC781D">
        <w:rPr>
          <w:rFonts w:hint="cs"/>
          <w:cs/>
          <w:lang w:bidi="si-LK"/>
        </w:rPr>
        <w:t>ද්ධ්‍යාන</w:t>
      </w:r>
      <w:r w:rsidR="00C62F1D">
        <w:rPr>
          <w:rFonts w:hint="cs"/>
          <w:cs/>
          <w:lang w:bidi="si-LK"/>
        </w:rPr>
        <w:t>චිත‍්ත</w:t>
      </w:r>
      <w:r w:rsidRPr="00C066C0">
        <w:rPr>
          <w:cs/>
          <w:lang w:bidi="si-LK"/>
        </w:rPr>
        <w:t>යෝ ද එකොළොසෙකි. තෘතීය</w:t>
      </w:r>
      <w:r w:rsidR="00AC781D">
        <w:rPr>
          <w:rFonts w:hint="cs"/>
          <w:cs/>
          <w:lang w:bidi="si-LK"/>
        </w:rPr>
        <w:t>ද්ධ්‍යාන</w:t>
      </w:r>
      <w:r w:rsidRPr="00C066C0">
        <w:rPr>
          <w:cs/>
          <w:lang w:bidi="si-LK"/>
        </w:rPr>
        <w:t>චි</w:t>
      </w:r>
      <w:r w:rsidR="00C62F1D">
        <w:rPr>
          <w:rFonts w:hint="cs"/>
          <w:cs/>
          <w:lang w:bidi="si-LK"/>
        </w:rPr>
        <w:t>ත‍්ත</w:t>
      </w:r>
      <w:r w:rsidRPr="00C066C0">
        <w:rPr>
          <w:cs/>
          <w:lang w:bidi="si-LK"/>
        </w:rPr>
        <w:t>යෝ ද එකොළොසෙකි. චතු</w:t>
      </w:r>
      <w:r w:rsidR="002606F2">
        <w:rPr>
          <w:rFonts w:hint="cs"/>
          <w:cs/>
          <w:lang w:bidi="si-LK"/>
        </w:rPr>
        <w:t>ර්‍ත්‍ථ</w:t>
      </w:r>
      <w:r w:rsidR="00AC781D">
        <w:rPr>
          <w:rFonts w:hint="cs"/>
          <w:cs/>
          <w:lang w:bidi="si-LK"/>
        </w:rPr>
        <w:t>ද්ධ්‍යාන</w:t>
      </w:r>
      <w:r w:rsidRPr="00C066C0">
        <w:rPr>
          <w:cs/>
          <w:lang w:bidi="si-LK"/>
        </w:rPr>
        <w:t>චි</w:t>
      </w:r>
      <w:r w:rsidR="00C62F1D">
        <w:rPr>
          <w:rFonts w:hint="cs"/>
          <w:cs/>
          <w:lang w:bidi="si-LK"/>
        </w:rPr>
        <w:t>ත‍්ත</w:t>
      </w:r>
      <w:r w:rsidRPr="00C066C0">
        <w:rPr>
          <w:cs/>
          <w:lang w:bidi="si-LK"/>
        </w:rPr>
        <w:t>යෝද එකොළොසෙකි. අරූපාවචර සිත් දොළොස</w:t>
      </w:r>
      <w:r w:rsidRPr="00C066C0">
        <w:t xml:space="preserve">, </w:t>
      </w:r>
      <w:r w:rsidRPr="00C066C0">
        <w:rPr>
          <w:cs/>
          <w:lang w:bidi="si-LK"/>
        </w:rPr>
        <w:t>ප</w:t>
      </w:r>
      <w:r w:rsidR="00C62F1D">
        <w:rPr>
          <w:rFonts w:hint="cs"/>
          <w:cs/>
          <w:lang w:bidi="si-LK"/>
        </w:rPr>
        <w:t>ඤ‍්ච</w:t>
      </w:r>
      <w:r w:rsidRPr="00C066C0">
        <w:rPr>
          <w:cs/>
          <w:lang w:bidi="si-LK"/>
        </w:rPr>
        <w:t>ම</w:t>
      </w:r>
      <w:r w:rsidR="00AC781D">
        <w:rPr>
          <w:rFonts w:hint="cs"/>
          <w:cs/>
          <w:lang w:bidi="si-LK"/>
        </w:rPr>
        <w:t>ද්ධ්‍යාන</w:t>
      </w:r>
      <w:r w:rsidRPr="00C066C0">
        <w:rPr>
          <w:cs/>
          <w:lang w:bidi="si-LK"/>
        </w:rPr>
        <w:t>යට ඇතුළත් වන බැවින් ප</w:t>
      </w:r>
      <w:r w:rsidR="00C62F1D">
        <w:rPr>
          <w:rFonts w:hint="cs"/>
          <w:cs/>
          <w:lang w:bidi="si-LK"/>
        </w:rPr>
        <w:t>ඤ‍්චම</w:t>
      </w:r>
      <w:r w:rsidR="00AC781D">
        <w:rPr>
          <w:rFonts w:hint="cs"/>
          <w:cs/>
          <w:lang w:bidi="si-LK"/>
        </w:rPr>
        <w:t>ද්ධ්‍යාන</w:t>
      </w:r>
      <w:r w:rsidRPr="00C066C0">
        <w:rPr>
          <w:cs/>
          <w:lang w:bidi="si-LK"/>
        </w:rPr>
        <w:t>චි</w:t>
      </w:r>
      <w:r w:rsidR="00C62F1D">
        <w:rPr>
          <w:rFonts w:hint="cs"/>
          <w:cs/>
          <w:lang w:bidi="si-LK"/>
        </w:rPr>
        <w:t>ත‍්ත</w:t>
      </w:r>
      <w:r w:rsidRPr="00C066C0">
        <w:rPr>
          <w:cs/>
          <w:lang w:bidi="si-LK"/>
        </w:rPr>
        <w:t>යෝ තෙවි</w:t>
      </w:r>
      <w:r w:rsidR="00C62F1D">
        <w:rPr>
          <w:rFonts w:hint="cs"/>
          <w:cs/>
          <w:lang w:bidi="si-LK"/>
        </w:rPr>
        <w:t>ස්සෙ</w:t>
      </w:r>
      <w:r w:rsidRPr="00C066C0">
        <w:rPr>
          <w:cs/>
          <w:lang w:bidi="si-LK"/>
        </w:rPr>
        <w:t xml:space="preserve">කි. එහි </w:t>
      </w:r>
      <w:r w:rsidR="00C62F1D">
        <w:rPr>
          <w:rFonts w:hint="cs"/>
          <w:cs/>
          <w:lang w:bidi="si-LK"/>
        </w:rPr>
        <w:t>ලෞ</w:t>
      </w:r>
      <w:r w:rsidRPr="00C066C0">
        <w:rPr>
          <w:cs/>
          <w:lang w:bidi="si-LK"/>
        </w:rPr>
        <w:t>කික සිත් පසළො</w:t>
      </w:r>
      <w:r w:rsidR="00C62F1D">
        <w:rPr>
          <w:rFonts w:hint="cs"/>
          <w:cs/>
          <w:lang w:bidi="si-LK"/>
        </w:rPr>
        <w:t>සෙ</w:t>
      </w:r>
      <w:r w:rsidRPr="00C066C0">
        <w:rPr>
          <w:cs/>
          <w:lang w:bidi="si-LK"/>
        </w:rPr>
        <w:t xml:space="preserve">කි. </w:t>
      </w:r>
      <w:r w:rsidR="009D49C6">
        <w:rPr>
          <w:cs/>
          <w:lang w:bidi="si-LK"/>
        </w:rPr>
        <w:t>ලෝකෝත්තර</w:t>
      </w:r>
      <w:r w:rsidRPr="00C066C0">
        <w:rPr>
          <w:cs/>
          <w:lang w:bidi="si-LK"/>
        </w:rPr>
        <w:t xml:space="preserve"> සිත් අටෙකැ යි දතයුතු යි. </w:t>
      </w:r>
    </w:p>
    <w:p w14:paraId="2BB0D56B" w14:textId="24F95FA6" w:rsidR="00C066C0" w:rsidRPr="00C066C0" w:rsidRDefault="00C066C0" w:rsidP="00C711A3">
      <w:r w:rsidRPr="00C066C0">
        <w:rPr>
          <w:cs/>
          <w:lang w:bidi="si-LK"/>
        </w:rPr>
        <w:t>කාමාවචර</w:t>
      </w:r>
      <w:r w:rsidR="00C62F1D">
        <w:rPr>
          <w:rFonts w:hint="cs"/>
          <w:cs/>
          <w:lang w:bidi="si-LK"/>
        </w:rPr>
        <w:t xml:space="preserve"> </w:t>
      </w:r>
      <w:r w:rsidRPr="00C066C0">
        <w:rPr>
          <w:cs/>
          <w:lang w:bidi="si-LK"/>
        </w:rPr>
        <w:t>අකුසල්සිත් අටෙක</w:t>
      </w:r>
      <w:r w:rsidRPr="00C066C0">
        <w:t xml:space="preserve">, </w:t>
      </w:r>
      <w:r w:rsidR="00C62F1D">
        <w:rPr>
          <w:cs/>
          <w:lang w:bidi="si-LK"/>
        </w:rPr>
        <w:t>රූපාවචර කුසල්</w:t>
      </w:r>
      <w:r w:rsidRPr="00C066C0">
        <w:rPr>
          <w:cs/>
          <w:lang w:bidi="si-LK"/>
        </w:rPr>
        <w:t>සිත් පසෙක</w:t>
      </w:r>
      <w:r w:rsidRPr="00C066C0">
        <w:t xml:space="preserve">, </w:t>
      </w:r>
      <w:r w:rsidRPr="00C066C0">
        <w:rPr>
          <w:cs/>
          <w:lang w:bidi="si-LK"/>
        </w:rPr>
        <w:t>අරූපාවචර කුසල්සිත් සතරෙක</w:t>
      </w:r>
      <w:r w:rsidRPr="00C066C0">
        <w:t xml:space="preserve">, </w:t>
      </w:r>
      <w:r w:rsidR="009D49C6">
        <w:rPr>
          <w:cs/>
          <w:lang w:bidi="si-LK"/>
        </w:rPr>
        <w:t>ලෝකෝත්තර</w:t>
      </w:r>
      <w:r w:rsidRPr="00C066C0">
        <w:rPr>
          <w:cs/>
          <w:lang w:bidi="si-LK"/>
        </w:rPr>
        <w:t xml:space="preserve"> කුසල් සිත් වි</w:t>
      </w:r>
      <w:r w:rsidR="00735853">
        <w:rPr>
          <w:rFonts w:hint="cs"/>
          <w:cs/>
          <w:lang w:bidi="si-LK"/>
        </w:rPr>
        <w:t>ස්සෙ</w:t>
      </w:r>
      <w:r w:rsidRPr="00C066C0">
        <w:rPr>
          <w:cs/>
          <w:lang w:bidi="si-LK"/>
        </w:rPr>
        <w:t>කැ යි කුසල්සිත් සත් තිසෙකි. කාමාවචරඅ</w:t>
      </w:r>
      <w:r w:rsidR="00E72B9F">
        <w:rPr>
          <w:rFonts w:hint="cs"/>
          <w:cs/>
          <w:lang w:bidi="si-LK"/>
        </w:rPr>
        <w:t>හේතු</w:t>
      </w:r>
      <w:r w:rsidRPr="00C066C0">
        <w:rPr>
          <w:cs/>
          <w:lang w:bidi="si-LK"/>
        </w:rPr>
        <w:t xml:space="preserve">ක </w:t>
      </w:r>
      <w:r w:rsidR="00735853">
        <w:rPr>
          <w:rFonts w:hint="cs"/>
          <w:cs/>
          <w:lang w:bidi="si-LK"/>
        </w:rPr>
        <w:t>සි</w:t>
      </w:r>
      <w:r w:rsidRPr="00C066C0">
        <w:rPr>
          <w:cs/>
          <w:lang w:bidi="si-LK"/>
        </w:rPr>
        <w:t>ත් පසළොසෙක</w:t>
      </w:r>
      <w:r w:rsidRPr="00C066C0">
        <w:t xml:space="preserve">, </w:t>
      </w:r>
      <w:r w:rsidRPr="00C066C0">
        <w:rPr>
          <w:cs/>
          <w:lang w:bidi="si-LK"/>
        </w:rPr>
        <w:t>ස</w:t>
      </w:r>
      <w:r w:rsidR="00E72B9F">
        <w:rPr>
          <w:rFonts w:hint="cs"/>
          <w:cs/>
          <w:lang w:bidi="si-LK"/>
        </w:rPr>
        <w:t>හේතු</w:t>
      </w:r>
      <w:r w:rsidRPr="00C066C0">
        <w:rPr>
          <w:cs/>
          <w:lang w:bidi="si-LK"/>
        </w:rPr>
        <w:t>ක සිත් අටෙක</w:t>
      </w:r>
      <w:r w:rsidRPr="00C066C0">
        <w:t xml:space="preserve">, </w:t>
      </w:r>
      <w:r w:rsidRPr="00C066C0">
        <w:rPr>
          <w:cs/>
          <w:lang w:bidi="si-LK"/>
        </w:rPr>
        <w:t>රූපාවචරවිපාක සිත් සතරෙක</w:t>
      </w:r>
      <w:r w:rsidRPr="00C066C0">
        <w:t xml:space="preserve">, </w:t>
      </w:r>
      <w:r w:rsidR="009D49C6">
        <w:rPr>
          <w:cs/>
          <w:lang w:bidi="si-LK"/>
        </w:rPr>
        <w:t>ලෝකෝත්තර</w:t>
      </w:r>
      <w:r w:rsidRPr="00C066C0">
        <w:rPr>
          <w:cs/>
          <w:lang w:bidi="si-LK"/>
        </w:rPr>
        <w:t>විපාක සිත් වි</w:t>
      </w:r>
      <w:r w:rsidR="00735853">
        <w:rPr>
          <w:rFonts w:hint="cs"/>
          <w:cs/>
          <w:lang w:bidi="si-LK"/>
        </w:rPr>
        <w:t>ස්සෙ</w:t>
      </w:r>
      <w:r w:rsidRPr="00C066C0">
        <w:rPr>
          <w:cs/>
          <w:lang w:bidi="si-LK"/>
        </w:rPr>
        <w:t>කැ</w:t>
      </w:r>
      <w:r w:rsidR="00735853">
        <w:rPr>
          <w:rFonts w:hint="cs"/>
          <w:cs/>
          <w:lang w:bidi="si-LK"/>
        </w:rPr>
        <w:t>,</w:t>
      </w:r>
      <w:r w:rsidRPr="00C066C0">
        <w:rPr>
          <w:cs/>
          <w:lang w:bidi="si-LK"/>
        </w:rPr>
        <w:t>යි විපාක සිත් දෙ පණසෙකි. අ</w:t>
      </w:r>
      <w:r w:rsidR="00E72B9F">
        <w:rPr>
          <w:rFonts w:hint="cs"/>
          <w:cs/>
          <w:lang w:bidi="si-LK"/>
        </w:rPr>
        <w:t>හේතු</w:t>
      </w:r>
      <w:r w:rsidR="00735853">
        <w:rPr>
          <w:rFonts w:hint="cs"/>
          <w:cs/>
          <w:lang w:bidi="si-LK"/>
        </w:rPr>
        <w:t>ක්‍රි</w:t>
      </w:r>
      <w:r w:rsidRPr="00C066C0">
        <w:rPr>
          <w:cs/>
          <w:lang w:bidi="si-LK"/>
        </w:rPr>
        <w:t>යා සිත්</w:t>
      </w:r>
      <w:r w:rsidRPr="00C066C0">
        <w:t xml:space="preserve">, </w:t>
      </w:r>
      <w:r w:rsidRPr="00C066C0">
        <w:rPr>
          <w:cs/>
          <w:lang w:bidi="si-LK"/>
        </w:rPr>
        <w:t>තුනෙක</w:t>
      </w:r>
      <w:r w:rsidRPr="00C066C0">
        <w:t xml:space="preserve">, </w:t>
      </w:r>
      <w:r w:rsidRPr="00C066C0">
        <w:rPr>
          <w:cs/>
          <w:lang w:bidi="si-LK"/>
        </w:rPr>
        <w:t>ස</w:t>
      </w:r>
      <w:r w:rsidR="00E72B9F">
        <w:rPr>
          <w:rFonts w:hint="cs"/>
          <w:cs/>
          <w:lang w:bidi="si-LK"/>
        </w:rPr>
        <w:t>හේතු</w:t>
      </w:r>
      <w:r w:rsidRPr="00C066C0">
        <w:rPr>
          <w:cs/>
          <w:lang w:bidi="si-LK"/>
        </w:rPr>
        <w:t>ක ක්‍රියා සිත් අටෙක</w:t>
      </w:r>
      <w:r w:rsidRPr="00C066C0">
        <w:t xml:space="preserve">, </w:t>
      </w:r>
      <w:r w:rsidRPr="00C066C0">
        <w:rPr>
          <w:cs/>
          <w:lang w:bidi="si-LK"/>
        </w:rPr>
        <w:t>රූපාවචරක්‍රියා සිත් පසෙක</w:t>
      </w:r>
      <w:r w:rsidRPr="00C066C0">
        <w:t xml:space="preserve">, </w:t>
      </w:r>
      <w:r w:rsidRPr="00C066C0">
        <w:rPr>
          <w:cs/>
          <w:lang w:bidi="si-LK"/>
        </w:rPr>
        <w:t>අරූපාවචරක්‍රියා සිත් සතරෙකැ</w:t>
      </w:r>
      <w:r w:rsidRPr="00C066C0">
        <w:t>,</w:t>
      </w:r>
      <w:r w:rsidRPr="00C066C0">
        <w:rPr>
          <w:cs/>
          <w:lang w:bidi="si-LK"/>
        </w:rPr>
        <w:t xml:space="preserve">යි ක්‍රියා සිත් </w:t>
      </w:r>
      <w:r w:rsidR="00735853">
        <w:rPr>
          <w:rFonts w:hint="cs"/>
          <w:cs/>
          <w:lang w:bidi="si-LK"/>
        </w:rPr>
        <w:t>විස්</w:t>
      </w:r>
      <w:r w:rsidRPr="00C066C0">
        <w:rPr>
          <w:cs/>
          <w:lang w:bidi="si-LK"/>
        </w:rPr>
        <w:t>සෙකි. මේ සියලු සිත් අකුසල් සිත් සමග ගිණු කල්හි මුළුල්ල එක</w:t>
      </w:r>
      <w:r w:rsidR="00735853">
        <w:rPr>
          <w:rFonts w:hint="cs"/>
          <w:cs/>
          <w:lang w:bidi="si-LK"/>
        </w:rPr>
        <w:t>්</w:t>
      </w:r>
      <w:r w:rsidRPr="00C066C0">
        <w:rPr>
          <w:cs/>
          <w:lang w:bidi="si-LK"/>
        </w:rPr>
        <w:t xml:space="preserve">සිය එක් </w:t>
      </w:r>
      <w:r w:rsidR="00735853">
        <w:rPr>
          <w:rFonts w:hint="cs"/>
          <w:cs/>
          <w:lang w:bidi="si-LK"/>
        </w:rPr>
        <w:t>විස්සෙ</w:t>
      </w:r>
      <w:r w:rsidRPr="00C066C0">
        <w:rPr>
          <w:cs/>
          <w:lang w:bidi="si-LK"/>
        </w:rPr>
        <w:t>කැ</w:t>
      </w:r>
      <w:r w:rsidRPr="00C066C0">
        <w:t>,</w:t>
      </w:r>
      <w:r w:rsidRPr="00C066C0">
        <w:rPr>
          <w:cs/>
          <w:lang w:bidi="si-LK"/>
        </w:rPr>
        <w:t>යි සැකෙවින් දත යුතු ය. කීහ මෙය මෙසේ:</w:t>
      </w:r>
      <w:r w:rsidR="00735853">
        <w:rPr>
          <w:rFonts w:hint="cs"/>
          <w:cs/>
          <w:lang w:bidi="si-LK"/>
        </w:rPr>
        <w:t>-</w:t>
      </w:r>
      <w:r w:rsidRPr="00C066C0">
        <w:rPr>
          <w:cs/>
          <w:lang w:bidi="si-LK"/>
        </w:rPr>
        <w:t xml:space="preserve"> </w:t>
      </w:r>
    </w:p>
    <w:p w14:paraId="39F83D31" w14:textId="0235A785" w:rsidR="00C066C0" w:rsidRPr="00C066C0" w:rsidRDefault="00C711A3" w:rsidP="00C711A3">
      <w:pPr>
        <w:pStyle w:val="Sinhalakawi"/>
      </w:pPr>
      <w:r>
        <w:rPr>
          <w:lang w:bidi="si-LK"/>
        </w:rPr>
        <w:t>“</w:t>
      </w:r>
      <w:r w:rsidR="00C066C0" w:rsidRPr="00C066C0">
        <w:rPr>
          <w:cs/>
          <w:lang w:bidi="si-LK"/>
        </w:rPr>
        <w:t>ස</w:t>
      </w:r>
      <w:r w:rsidR="00735853">
        <w:rPr>
          <w:rFonts w:hint="cs"/>
          <w:cs/>
          <w:lang w:bidi="si-LK"/>
        </w:rPr>
        <w:t>ත‍්ත</w:t>
      </w:r>
      <w:r w:rsidR="00C066C0" w:rsidRPr="00C066C0">
        <w:rPr>
          <w:cs/>
          <w:lang w:bidi="si-LK"/>
        </w:rPr>
        <w:t>ති</w:t>
      </w:r>
      <w:r w:rsidR="00735853">
        <w:rPr>
          <w:rFonts w:hint="cs"/>
          <w:cs/>
          <w:lang w:bidi="si-LK"/>
        </w:rPr>
        <w:t>ං</w:t>
      </w:r>
      <w:r w:rsidR="00C066C0" w:rsidRPr="00C066C0">
        <w:rPr>
          <w:cs/>
          <w:lang w:bidi="si-LK"/>
        </w:rPr>
        <w:t>ස</w:t>
      </w:r>
      <w:r w:rsidR="00735853">
        <w:rPr>
          <w:rFonts w:hint="cs"/>
          <w:cs/>
          <w:lang w:bidi="si-LK"/>
        </w:rPr>
        <w:t>විධං</w:t>
      </w:r>
      <w:r w:rsidR="00C066C0" w:rsidRPr="00C066C0">
        <w:rPr>
          <w:cs/>
          <w:lang w:bidi="si-LK"/>
        </w:rPr>
        <w:t xml:space="preserve"> පු</w:t>
      </w:r>
      <w:r w:rsidR="00735853">
        <w:rPr>
          <w:rFonts w:hint="cs"/>
          <w:cs/>
          <w:lang w:bidi="si-LK"/>
        </w:rPr>
        <w:t>ඤ‍්ඤං</w:t>
      </w:r>
      <w:r w:rsidR="00C066C0" w:rsidRPr="00C066C0">
        <w:rPr>
          <w:cs/>
          <w:lang w:bidi="si-LK"/>
        </w:rPr>
        <w:t xml:space="preserve"> </w:t>
      </w:r>
      <w:r w:rsidR="00B01432">
        <w:rPr>
          <w:rFonts w:hint="cs"/>
          <w:cs/>
          <w:lang w:bidi="si-LK"/>
        </w:rPr>
        <w:t>ද්වි</w:t>
      </w:r>
      <w:r w:rsidR="00735853">
        <w:rPr>
          <w:rFonts w:hint="cs"/>
          <w:cs/>
          <w:lang w:bidi="si-LK"/>
        </w:rPr>
        <w:t>පඤ‍්ඤාසවිධං</w:t>
      </w:r>
      <w:r w:rsidR="00C066C0" w:rsidRPr="00C066C0">
        <w:rPr>
          <w:cs/>
          <w:lang w:bidi="si-LK"/>
        </w:rPr>
        <w:t xml:space="preserve"> තථා</w:t>
      </w:r>
      <w:r w:rsidR="00C066C0" w:rsidRPr="00C066C0">
        <w:t xml:space="preserve">, </w:t>
      </w:r>
    </w:p>
    <w:p w14:paraId="03505A0B" w14:textId="5743F1E3" w:rsidR="00735853" w:rsidRDefault="00C066C0" w:rsidP="00C711A3">
      <w:pPr>
        <w:pStyle w:val="Sinhalakawi"/>
        <w:rPr>
          <w:lang w:bidi="si-LK"/>
        </w:rPr>
      </w:pPr>
      <w:r w:rsidRPr="00C066C0">
        <w:rPr>
          <w:cs/>
          <w:lang w:bidi="si-LK"/>
        </w:rPr>
        <w:t>පාකමි</w:t>
      </w:r>
      <w:r w:rsidR="00735853">
        <w:rPr>
          <w:rFonts w:hint="cs"/>
          <w:cs/>
          <w:lang w:bidi="si-LK"/>
        </w:rPr>
        <w:t>ච‍්චා</w:t>
      </w:r>
      <w:r w:rsidRPr="00C066C0">
        <w:rPr>
          <w:cs/>
          <w:lang w:bidi="si-LK"/>
        </w:rPr>
        <w:t>හු චි</w:t>
      </w:r>
      <w:r w:rsidR="00735853">
        <w:rPr>
          <w:rFonts w:hint="cs"/>
          <w:cs/>
          <w:lang w:bidi="si-LK"/>
        </w:rPr>
        <w:t>ත‍්තා</w:t>
      </w:r>
      <w:r w:rsidRPr="00C066C0">
        <w:rPr>
          <w:cs/>
          <w:lang w:bidi="si-LK"/>
        </w:rPr>
        <w:t>නි එකවීසසතං බුධා</w:t>
      </w:r>
      <w:r w:rsidR="00C711A3">
        <w:rPr>
          <w:lang w:bidi="si-LK"/>
        </w:rPr>
        <w:t>”</w:t>
      </w:r>
      <w:r w:rsidRPr="00C066C0">
        <w:t xml:space="preserve"> </w:t>
      </w:r>
      <w:r w:rsidRPr="00C066C0">
        <w:rPr>
          <w:cs/>
          <w:lang w:bidi="si-LK"/>
        </w:rPr>
        <w:t xml:space="preserve">යි. </w:t>
      </w:r>
    </w:p>
    <w:p w14:paraId="24FF7C85" w14:textId="77777777" w:rsidR="00C066C0" w:rsidRPr="00C066C0" w:rsidRDefault="00C066C0" w:rsidP="00574000">
      <w:r w:rsidRPr="00C066C0">
        <w:rPr>
          <w:cs/>
          <w:lang w:bidi="si-LK"/>
        </w:rPr>
        <w:t>කාමාවචරාදී වූ කුසල</w:t>
      </w:r>
      <w:r w:rsidR="00735853">
        <w:rPr>
          <w:rFonts w:hint="cs"/>
          <w:cs/>
          <w:lang w:bidi="si-LK"/>
        </w:rPr>
        <w:t>්</w:t>
      </w:r>
      <w:r w:rsidRPr="00C066C0">
        <w:rPr>
          <w:cs/>
          <w:lang w:bidi="si-LK"/>
        </w:rPr>
        <w:t xml:space="preserve">සිත් සත් තිසෙකි. විපාකසිත් </w:t>
      </w:r>
      <w:r w:rsidR="00735853">
        <w:rPr>
          <w:rFonts w:hint="cs"/>
          <w:cs/>
          <w:lang w:bidi="si-LK"/>
        </w:rPr>
        <w:t>දෙ</w:t>
      </w:r>
      <w:r w:rsidRPr="00C066C0">
        <w:rPr>
          <w:cs/>
          <w:lang w:bidi="si-LK"/>
        </w:rPr>
        <w:t xml:space="preserve"> පණසෙකි</w:t>
      </w:r>
      <w:r w:rsidR="00735853">
        <w:rPr>
          <w:rFonts w:hint="cs"/>
          <w:cs/>
          <w:lang w:bidi="si-LK"/>
        </w:rPr>
        <w:t>.</w:t>
      </w:r>
      <w:r w:rsidRPr="00C066C0">
        <w:rPr>
          <w:cs/>
          <w:lang w:bidi="si-LK"/>
        </w:rPr>
        <w:t xml:space="preserve"> අකුස</w:t>
      </w:r>
      <w:r w:rsidR="00735853">
        <w:rPr>
          <w:rFonts w:hint="cs"/>
          <w:cs/>
          <w:lang w:bidi="si-LK"/>
        </w:rPr>
        <w:t>ල්</w:t>
      </w:r>
      <w:r w:rsidRPr="00C066C0">
        <w:rPr>
          <w:cs/>
          <w:lang w:bidi="si-LK"/>
        </w:rPr>
        <w:t>සිත් දොළසෙකි. ක්‍රියාසිත් විස්සෙකි. හැම</w:t>
      </w:r>
      <w:r w:rsidRPr="00C066C0">
        <w:t xml:space="preserve">, </w:t>
      </w:r>
      <w:r w:rsidRPr="00C066C0">
        <w:rPr>
          <w:cs/>
          <w:lang w:bidi="si-LK"/>
        </w:rPr>
        <w:t>එක් සිය එක් වි</w:t>
      </w:r>
      <w:r w:rsidR="00735853">
        <w:rPr>
          <w:rFonts w:hint="cs"/>
          <w:cs/>
          <w:lang w:bidi="si-LK"/>
        </w:rPr>
        <w:t>ස්සෙ</w:t>
      </w:r>
      <w:r w:rsidRPr="00C066C0">
        <w:rPr>
          <w:cs/>
          <w:lang w:bidi="si-LK"/>
        </w:rPr>
        <w:t xml:space="preserve">කි. </w:t>
      </w:r>
    </w:p>
    <w:p w14:paraId="7858B62E" w14:textId="61DC0F1D" w:rsidR="00735853" w:rsidRDefault="003E6E91" w:rsidP="00AD6BA1">
      <w:pPr>
        <w:rPr>
          <w:lang w:bidi="si-LK"/>
        </w:rPr>
      </w:pPr>
      <w:r>
        <w:rPr>
          <w:b/>
          <w:bCs/>
          <w:cs/>
          <w:lang w:bidi="si-LK"/>
        </w:rPr>
        <w:t>‘</w:t>
      </w:r>
      <w:r w:rsidR="00735853" w:rsidRPr="00735853">
        <w:rPr>
          <w:rFonts w:hint="cs"/>
          <w:b/>
          <w:bCs/>
          <w:cs/>
          <w:lang w:bidi="si-LK"/>
        </w:rPr>
        <w:t>ඵන්‍දනං</w:t>
      </w:r>
      <w:r w:rsidR="00C066C0" w:rsidRPr="00735853">
        <w:rPr>
          <w:b/>
          <w:bCs/>
          <w:cs/>
          <w:lang w:bidi="si-LK"/>
        </w:rPr>
        <w:t xml:space="preserve"> චපලං චි</w:t>
      </w:r>
      <w:r w:rsidR="00735853" w:rsidRPr="00735853">
        <w:rPr>
          <w:rFonts w:hint="cs"/>
          <w:b/>
          <w:bCs/>
          <w:cs/>
          <w:lang w:bidi="si-LK"/>
        </w:rPr>
        <w:t>ත‍්තං</w:t>
      </w:r>
      <w:r>
        <w:rPr>
          <w:b/>
          <w:bCs/>
          <w:cs/>
          <w:lang w:bidi="si-LK"/>
        </w:rPr>
        <w:t>’</w:t>
      </w:r>
      <w:r w:rsidR="00C066C0" w:rsidRPr="00C066C0">
        <w:t xml:space="preserve"> </w:t>
      </w:r>
      <w:r w:rsidR="00C066C0" w:rsidRPr="00C066C0">
        <w:rPr>
          <w:cs/>
          <w:lang w:bidi="si-LK"/>
        </w:rPr>
        <w:t xml:space="preserve">යනාදී වූ ගාථාවෙහි ආ </w:t>
      </w:r>
      <w:r>
        <w:rPr>
          <w:b/>
          <w:bCs/>
          <w:cs/>
          <w:lang w:bidi="si-LK"/>
        </w:rPr>
        <w:t>‘</w:t>
      </w:r>
      <w:r w:rsidR="00735853" w:rsidRPr="00735853">
        <w:rPr>
          <w:rFonts w:hint="cs"/>
          <w:b/>
          <w:bCs/>
          <w:cs/>
          <w:lang w:bidi="si-LK"/>
        </w:rPr>
        <w:t>චිත‍්තං</w:t>
      </w:r>
      <w:r>
        <w:rPr>
          <w:b/>
          <w:bCs/>
          <w:cs/>
          <w:lang w:bidi="si-LK"/>
        </w:rPr>
        <w:t>’</w:t>
      </w:r>
      <w:r w:rsidR="00C066C0" w:rsidRPr="00C066C0">
        <w:rPr>
          <w:cs/>
          <w:lang w:bidi="si-LK"/>
        </w:rPr>
        <w:t xml:space="preserve"> ය</w:t>
      </w:r>
      <w:r w:rsidR="00735853">
        <w:rPr>
          <w:rFonts w:hint="cs"/>
          <w:cs/>
          <w:lang w:bidi="si-LK"/>
        </w:rPr>
        <w:t>න්</w:t>
      </w:r>
      <w:r w:rsidR="00C066C0" w:rsidRPr="00C066C0">
        <w:rPr>
          <w:cs/>
          <w:lang w:bidi="si-LK"/>
        </w:rPr>
        <w:t>න ගෙණ මෙහි දක්වන ල</w:t>
      </w:r>
      <w:r w:rsidR="00735853">
        <w:rPr>
          <w:rFonts w:hint="cs"/>
          <w:cs/>
          <w:lang w:bidi="si-LK"/>
        </w:rPr>
        <w:t>ද්</w:t>
      </w:r>
      <w:r w:rsidR="00C066C0" w:rsidRPr="00C066C0">
        <w:rPr>
          <w:cs/>
          <w:lang w:bidi="si-LK"/>
        </w:rPr>
        <w:t xml:space="preserve">දී සිත පිළිබඳ සාමාන්‍ය කථාවකි. එහෙත් මෙහි එන </w:t>
      </w:r>
      <w:r>
        <w:rPr>
          <w:b/>
          <w:bCs/>
          <w:cs/>
          <w:lang w:bidi="si-LK"/>
        </w:rPr>
        <w:t>‘</w:t>
      </w:r>
      <w:r w:rsidR="00735853" w:rsidRPr="00735853">
        <w:rPr>
          <w:rFonts w:hint="cs"/>
          <w:b/>
          <w:bCs/>
          <w:cs/>
          <w:lang w:bidi="si-LK"/>
        </w:rPr>
        <w:t>චිත‍්තං</w:t>
      </w:r>
      <w:r>
        <w:rPr>
          <w:b/>
          <w:bCs/>
          <w:cs/>
          <w:lang w:bidi="si-LK"/>
        </w:rPr>
        <w:t>’</w:t>
      </w:r>
      <w:r w:rsidR="00735853">
        <w:rPr>
          <w:rFonts w:hint="cs"/>
          <w:cs/>
          <w:lang w:bidi="si-LK"/>
        </w:rPr>
        <w:t xml:space="preserve"> </w:t>
      </w:r>
      <w:r w:rsidR="00C066C0" w:rsidRPr="00C066C0">
        <w:rPr>
          <w:cs/>
          <w:lang w:bidi="si-LK"/>
        </w:rPr>
        <w:t>යන විභ</w:t>
      </w:r>
      <w:r w:rsidR="00735853">
        <w:rPr>
          <w:rFonts w:hint="cs"/>
          <w:cs/>
          <w:lang w:bidi="si-LK"/>
        </w:rPr>
        <w:t>ක‍්ත්‍යන‍්ත</w:t>
      </w:r>
      <w:r w:rsidR="00C066C0" w:rsidRPr="00C066C0">
        <w:rPr>
          <w:cs/>
          <w:lang w:bidi="si-LK"/>
        </w:rPr>
        <w:t>පදයෙන් ගැ</w:t>
      </w:r>
      <w:r w:rsidR="00735853">
        <w:rPr>
          <w:rFonts w:hint="cs"/>
          <w:cs/>
          <w:lang w:bidi="si-LK"/>
        </w:rPr>
        <w:t>ණෙ</w:t>
      </w:r>
      <w:r w:rsidR="00C066C0" w:rsidRPr="00C066C0">
        <w:rPr>
          <w:cs/>
          <w:lang w:bidi="si-LK"/>
        </w:rPr>
        <w:t>න්නේ ශමථ-විද</w:t>
      </w:r>
      <w:r w:rsidR="00FE1A0E">
        <w:rPr>
          <w:rFonts w:hint="cs"/>
          <w:cs/>
          <w:lang w:bidi="si-LK"/>
        </w:rPr>
        <w:t>ර්‍ශ</w:t>
      </w:r>
      <w:r w:rsidR="00C066C0" w:rsidRPr="00C066C0">
        <w:rPr>
          <w:cs/>
          <w:lang w:bidi="si-LK"/>
        </w:rPr>
        <w:t>නාවශයෙන් නො වැඩු ශමථ-විද</w:t>
      </w:r>
      <w:r w:rsidR="00FE1A0E">
        <w:rPr>
          <w:rFonts w:hint="cs"/>
          <w:cs/>
          <w:lang w:bidi="si-LK"/>
        </w:rPr>
        <w:t>ර්‍ශ</w:t>
      </w:r>
      <w:r w:rsidR="00C066C0" w:rsidRPr="00C066C0">
        <w:rPr>
          <w:cs/>
          <w:lang w:bidi="si-LK"/>
        </w:rPr>
        <w:t xml:space="preserve">නා බලයෙන් තම යටතට නො ගත් කෙලෙස් සහිත සිත ය. </w:t>
      </w:r>
    </w:p>
    <w:p w14:paraId="7E5207EE" w14:textId="77777777" w:rsidR="00C066C0" w:rsidRPr="00C066C0" w:rsidRDefault="0045251D" w:rsidP="00574000">
      <w:r w:rsidRPr="0045251D">
        <w:rPr>
          <w:rFonts w:hint="cs"/>
          <w:b/>
          <w:bCs/>
          <w:cs/>
          <w:lang w:bidi="si-LK"/>
        </w:rPr>
        <w:t>දූරක‍්ඛං</w:t>
      </w:r>
      <w:r>
        <w:rPr>
          <w:rFonts w:hint="cs"/>
          <w:cs/>
          <w:lang w:bidi="si-LK"/>
        </w:rPr>
        <w:t xml:space="preserve"> =</w:t>
      </w:r>
      <w:r w:rsidR="00C066C0" w:rsidRPr="00C066C0">
        <w:rPr>
          <w:cs/>
          <w:lang w:bidi="si-LK"/>
        </w:rPr>
        <w:t xml:space="preserve"> </w:t>
      </w:r>
      <w:r w:rsidR="00C066C0" w:rsidRPr="00C066C0">
        <w:rPr>
          <w:rFonts w:hint="cs"/>
          <w:cs/>
          <w:lang w:bidi="si-LK"/>
        </w:rPr>
        <w:t>නො</w:t>
      </w:r>
      <w:r>
        <w:rPr>
          <w:rFonts w:hint="cs"/>
          <w:cs/>
          <w:lang w:bidi="si-LK"/>
        </w:rPr>
        <w:t xml:space="preserve"> රැකියැකි </w:t>
      </w:r>
      <w:r w:rsidR="00C066C0" w:rsidRPr="00C066C0">
        <w:rPr>
          <w:rFonts w:hint="cs"/>
          <w:cs/>
          <w:lang w:bidi="si-LK"/>
        </w:rPr>
        <w:t>වූ</w:t>
      </w:r>
      <w:r w:rsidR="00C066C0" w:rsidRPr="00C066C0">
        <w:rPr>
          <w:cs/>
          <w:lang w:bidi="si-LK"/>
        </w:rPr>
        <w:t xml:space="preserve">. </w:t>
      </w:r>
      <w:r w:rsidR="00C066C0" w:rsidRPr="00C066C0">
        <w:rPr>
          <w:rFonts w:hint="cs"/>
          <w:cs/>
          <w:lang w:bidi="si-LK"/>
        </w:rPr>
        <w:t>රකින්නට</w:t>
      </w:r>
      <w:r>
        <w:rPr>
          <w:rFonts w:hint="cs"/>
          <w:cs/>
          <w:lang w:bidi="si-LK"/>
        </w:rPr>
        <w:t xml:space="preserve"> </w:t>
      </w:r>
      <w:r w:rsidR="00C066C0" w:rsidRPr="00C066C0">
        <w:rPr>
          <w:rFonts w:hint="cs"/>
          <w:cs/>
          <w:lang w:bidi="si-LK"/>
        </w:rPr>
        <w:t>අපහසු</w:t>
      </w:r>
      <w:r w:rsidR="00C066C0" w:rsidRPr="00C066C0">
        <w:rPr>
          <w:cs/>
          <w:lang w:bidi="si-LK"/>
        </w:rPr>
        <w:t xml:space="preserve">. </w:t>
      </w:r>
    </w:p>
    <w:p w14:paraId="2C07342B" w14:textId="14784630" w:rsidR="0045251D" w:rsidRDefault="00C066C0" w:rsidP="00AD6BA1">
      <w:pPr>
        <w:rPr>
          <w:lang w:bidi="si-LK"/>
        </w:rPr>
      </w:pPr>
      <w:r w:rsidRPr="00C066C0">
        <w:rPr>
          <w:cs/>
          <w:lang w:bidi="si-LK"/>
        </w:rPr>
        <w:t>ශමථ - විද</w:t>
      </w:r>
      <w:r w:rsidR="00FE1A0E">
        <w:rPr>
          <w:rFonts w:hint="cs"/>
          <w:cs/>
          <w:lang w:bidi="si-LK"/>
        </w:rPr>
        <w:t>ර්‍ශ</w:t>
      </w:r>
      <w:r w:rsidRPr="00C066C0">
        <w:rPr>
          <w:cs/>
          <w:lang w:bidi="si-LK"/>
        </w:rPr>
        <w:t>නාව</w:t>
      </w:r>
      <w:r w:rsidR="0045251D">
        <w:rPr>
          <w:rFonts w:hint="cs"/>
          <w:cs/>
          <w:lang w:bidi="si-LK"/>
        </w:rPr>
        <w:t>න්</w:t>
      </w:r>
      <w:r w:rsidRPr="00C066C0">
        <w:rPr>
          <w:cs/>
          <w:lang w:bidi="si-LK"/>
        </w:rPr>
        <w:t>ගේ බලයෙන් යටත් නො කළ සිත</w:t>
      </w:r>
      <w:r w:rsidRPr="00C066C0">
        <w:t xml:space="preserve">, </w:t>
      </w:r>
      <w:r w:rsidRPr="00C066C0">
        <w:rPr>
          <w:cs/>
          <w:lang w:bidi="si-LK"/>
        </w:rPr>
        <w:t>හිත වූ අරමු</w:t>
      </w:r>
      <w:r w:rsidR="0045251D">
        <w:rPr>
          <w:rFonts w:hint="cs"/>
          <w:cs/>
          <w:lang w:bidi="si-LK"/>
        </w:rPr>
        <w:t>ණෙ</w:t>
      </w:r>
      <w:r w:rsidRPr="00C066C0">
        <w:rPr>
          <w:cs/>
          <w:lang w:bidi="si-LK"/>
        </w:rPr>
        <w:t>ක පිහිටුවීම පහසු නො වේ. මේ සිත ඒ ඒ තැනින් වැට කටු බිඳ කුඹුරට වැද ගොයම් කන කුළුගොනකු වැනි ය.</w:t>
      </w:r>
      <w:r w:rsidR="0045251D">
        <w:rPr>
          <w:rFonts w:hint="cs"/>
          <w:cs/>
          <w:lang w:bidi="si-LK"/>
        </w:rPr>
        <w:t xml:space="preserve"> </w:t>
      </w:r>
      <w:r w:rsidR="003E6E91">
        <w:rPr>
          <w:b/>
          <w:bCs/>
          <w:cs/>
          <w:lang w:bidi="si-LK"/>
        </w:rPr>
        <w:t>‘</w:t>
      </w:r>
      <w:r w:rsidRPr="0045251D">
        <w:rPr>
          <w:b/>
          <w:bCs/>
          <w:cs/>
          <w:lang w:bidi="si-LK"/>
        </w:rPr>
        <w:t>කි</w:t>
      </w:r>
      <w:r w:rsidR="00A03368">
        <w:rPr>
          <w:rFonts w:hint="cs"/>
          <w:b/>
          <w:bCs/>
          <w:cs/>
          <w:lang w:bidi="si-LK"/>
        </w:rPr>
        <w:t>ට්ඨ</w:t>
      </w:r>
      <w:r w:rsidRPr="0045251D">
        <w:rPr>
          <w:b/>
          <w:bCs/>
          <w:cs/>
          <w:lang w:bidi="si-LK"/>
        </w:rPr>
        <w:t>ස</w:t>
      </w:r>
      <w:r w:rsidR="0045251D" w:rsidRPr="0045251D">
        <w:rPr>
          <w:rFonts w:hint="cs"/>
          <w:b/>
          <w:bCs/>
          <w:cs/>
          <w:lang w:bidi="si-LK"/>
        </w:rPr>
        <w:t>ම‍්බා</w:t>
      </w:r>
      <w:r w:rsidRPr="0045251D">
        <w:rPr>
          <w:b/>
          <w:bCs/>
          <w:cs/>
          <w:lang w:bidi="si-LK"/>
        </w:rPr>
        <w:t>ධෙ කි</w:t>
      </w:r>
      <w:r w:rsidR="00A03368">
        <w:rPr>
          <w:rFonts w:hint="cs"/>
          <w:b/>
          <w:bCs/>
          <w:cs/>
          <w:lang w:bidi="si-LK"/>
        </w:rPr>
        <w:t>ට්ඨ</w:t>
      </w:r>
      <w:r w:rsidRPr="0045251D">
        <w:rPr>
          <w:b/>
          <w:bCs/>
          <w:cs/>
          <w:lang w:bidi="si-LK"/>
        </w:rPr>
        <w:t>ඛාදකගො</w:t>
      </w:r>
      <w:r w:rsidR="0045251D" w:rsidRPr="0045251D">
        <w:rPr>
          <w:rFonts w:hint="cs"/>
          <w:b/>
          <w:bCs/>
          <w:cs/>
          <w:lang w:bidi="si-LK"/>
        </w:rPr>
        <w:t>ණො</w:t>
      </w:r>
      <w:r w:rsidRPr="0045251D">
        <w:rPr>
          <w:b/>
          <w:bCs/>
          <w:cs/>
          <w:lang w:bidi="si-LK"/>
        </w:rPr>
        <w:t xml:space="preserve"> විය එක</w:t>
      </w:r>
      <w:r w:rsidR="0045251D" w:rsidRPr="0045251D">
        <w:rPr>
          <w:rFonts w:hint="cs"/>
          <w:b/>
          <w:bCs/>
          <w:cs/>
          <w:lang w:bidi="si-LK"/>
        </w:rPr>
        <w:t>ස‍්මිං</w:t>
      </w:r>
      <w:r w:rsidRPr="0045251D">
        <w:rPr>
          <w:b/>
          <w:bCs/>
          <w:cs/>
          <w:lang w:bidi="si-LK"/>
        </w:rPr>
        <w:t xml:space="preserve"> ස</w:t>
      </w:r>
      <w:r w:rsidR="0045251D" w:rsidRPr="0045251D">
        <w:rPr>
          <w:rFonts w:hint="cs"/>
          <w:b/>
          <w:bCs/>
          <w:cs/>
          <w:lang w:bidi="si-LK"/>
        </w:rPr>
        <w:t>ප‍්පා</w:t>
      </w:r>
      <w:r w:rsidRPr="0045251D">
        <w:rPr>
          <w:b/>
          <w:bCs/>
          <w:cs/>
          <w:lang w:bidi="si-LK"/>
        </w:rPr>
        <w:t>යාර</w:t>
      </w:r>
      <w:r w:rsidR="0045251D" w:rsidRPr="0045251D">
        <w:rPr>
          <w:rFonts w:hint="cs"/>
          <w:b/>
          <w:bCs/>
          <w:cs/>
          <w:lang w:bidi="si-LK"/>
        </w:rPr>
        <w:t>ම‍්මණෙ</w:t>
      </w:r>
      <w:r w:rsidRPr="0045251D">
        <w:rPr>
          <w:b/>
          <w:bCs/>
          <w:cs/>
          <w:lang w:bidi="si-LK"/>
        </w:rPr>
        <w:t>යෙව දු</w:t>
      </w:r>
      <w:r w:rsidR="00A03368">
        <w:rPr>
          <w:rFonts w:hint="cs"/>
          <w:b/>
          <w:bCs/>
          <w:cs/>
          <w:lang w:bidi="si-LK"/>
        </w:rPr>
        <w:t>ට්ඨ</w:t>
      </w:r>
      <w:r w:rsidR="0045251D">
        <w:rPr>
          <w:b/>
          <w:bCs/>
          <w:cs/>
          <w:lang w:bidi="si-LK"/>
        </w:rPr>
        <w:t>පනතො ද</w:t>
      </w:r>
      <w:r w:rsidR="0045251D">
        <w:rPr>
          <w:rFonts w:hint="cs"/>
          <w:b/>
          <w:bCs/>
          <w:cs/>
          <w:lang w:bidi="si-LK"/>
        </w:rPr>
        <w:t>ූ</w:t>
      </w:r>
      <w:r w:rsidRPr="0045251D">
        <w:rPr>
          <w:b/>
          <w:bCs/>
          <w:cs/>
          <w:lang w:bidi="si-LK"/>
        </w:rPr>
        <w:t>ර</w:t>
      </w:r>
      <w:r w:rsidR="0045251D" w:rsidRPr="0045251D">
        <w:rPr>
          <w:rFonts w:hint="cs"/>
          <w:b/>
          <w:bCs/>
          <w:cs/>
          <w:lang w:bidi="si-LK"/>
        </w:rPr>
        <w:t>ක‍්ඛං</w:t>
      </w:r>
      <w:r w:rsidR="003E6E91">
        <w:rPr>
          <w:b/>
          <w:bCs/>
          <w:cs/>
          <w:lang w:bidi="si-LK"/>
        </w:rPr>
        <w:t>’</w:t>
      </w:r>
      <w:r w:rsidR="0045251D">
        <w:rPr>
          <w:rFonts w:hint="cs"/>
          <w:cs/>
          <w:lang w:bidi="si-LK"/>
        </w:rPr>
        <w:t xml:space="preserve"> </w:t>
      </w:r>
      <w:r w:rsidRPr="00C066C0">
        <w:rPr>
          <w:cs/>
          <w:lang w:bidi="si-LK"/>
        </w:rPr>
        <w:t xml:space="preserve">යනු අටුවා ය. </w:t>
      </w:r>
    </w:p>
    <w:p w14:paraId="2B690F18" w14:textId="77777777" w:rsidR="00C066C0" w:rsidRPr="00C066C0" w:rsidRDefault="00C066C0" w:rsidP="00574000">
      <w:r w:rsidRPr="0045251D">
        <w:rPr>
          <w:b/>
          <w:bCs/>
          <w:cs/>
          <w:lang w:bidi="si-LK"/>
        </w:rPr>
        <w:t>දු</w:t>
      </w:r>
      <w:r w:rsidR="0045251D" w:rsidRPr="0045251D">
        <w:rPr>
          <w:rFonts w:hint="cs"/>
          <w:b/>
          <w:bCs/>
          <w:cs/>
          <w:lang w:bidi="si-LK"/>
        </w:rPr>
        <w:t>න‍්නි</w:t>
      </w:r>
      <w:r w:rsidRPr="0045251D">
        <w:rPr>
          <w:b/>
          <w:bCs/>
          <w:cs/>
          <w:lang w:bidi="si-LK"/>
        </w:rPr>
        <w:t>වාරයං</w:t>
      </w:r>
      <w:r w:rsidR="0045251D">
        <w:rPr>
          <w:cs/>
          <w:lang w:bidi="si-LK"/>
        </w:rPr>
        <w:t xml:space="preserve"> = නො වැළකියැක්කා ව</w:t>
      </w:r>
      <w:r w:rsidR="0045251D">
        <w:rPr>
          <w:rFonts w:hint="cs"/>
          <w:cs/>
          <w:lang w:bidi="si-LK"/>
        </w:rPr>
        <w:t>ූ</w:t>
      </w:r>
      <w:r w:rsidRPr="00C066C0">
        <w:rPr>
          <w:cs/>
          <w:lang w:bidi="si-LK"/>
        </w:rPr>
        <w:t xml:space="preserve">. වළකාලීම අපහසු වූ. </w:t>
      </w:r>
    </w:p>
    <w:p w14:paraId="7874CB68" w14:textId="46CAFA45" w:rsidR="0045251D" w:rsidRDefault="00C066C0" w:rsidP="00AD6BA1">
      <w:pPr>
        <w:rPr>
          <w:lang w:bidi="si-LK"/>
        </w:rPr>
      </w:pPr>
      <w:r w:rsidRPr="00C066C0">
        <w:rPr>
          <w:cs/>
          <w:lang w:bidi="si-LK"/>
        </w:rPr>
        <w:t>කෙලෙස්සහිත වූ සිත විෂභාගාල</w:t>
      </w:r>
      <w:r w:rsidR="0045251D">
        <w:rPr>
          <w:rFonts w:hint="cs"/>
          <w:cs/>
          <w:lang w:bidi="si-LK"/>
        </w:rPr>
        <w:t>ම‍්බ</w:t>
      </w:r>
      <w:r w:rsidRPr="00C066C0">
        <w:rPr>
          <w:cs/>
          <w:lang w:bidi="si-LK"/>
        </w:rPr>
        <w:t>න කරා නිතර දුවන්නේ ය. එසේ නිතර නරක අතට දුවන සිත කායාදිදු</w:t>
      </w:r>
      <w:r w:rsidR="0045251D">
        <w:rPr>
          <w:rFonts w:hint="cs"/>
          <w:cs/>
          <w:lang w:bidi="si-LK"/>
        </w:rPr>
        <w:t>ශ‍්ච</w:t>
      </w:r>
      <w:r w:rsidRPr="00C066C0">
        <w:rPr>
          <w:cs/>
          <w:lang w:bidi="si-LK"/>
        </w:rPr>
        <w:t>රිතයන්ගෙන්</w:t>
      </w:r>
      <w:r w:rsidR="0045251D">
        <w:rPr>
          <w:rFonts w:hint="cs"/>
          <w:cs/>
          <w:lang w:bidi="si-LK"/>
        </w:rPr>
        <w:t xml:space="preserve"> </w:t>
      </w:r>
      <w:r w:rsidRPr="00C066C0">
        <w:rPr>
          <w:cs/>
          <w:lang w:bidi="si-LK"/>
        </w:rPr>
        <w:t>නො වළකාලිය හැකි ය. දිවා රෑ දෙක්හි ම කායාදි</w:t>
      </w:r>
      <w:r w:rsidR="0045251D">
        <w:rPr>
          <w:rFonts w:hint="cs"/>
          <w:cs/>
          <w:lang w:bidi="si-LK"/>
        </w:rPr>
        <w:t>දුශ‍්ච</w:t>
      </w:r>
      <w:r w:rsidRPr="00C066C0">
        <w:rPr>
          <w:cs/>
          <w:lang w:bidi="si-LK"/>
        </w:rPr>
        <w:t xml:space="preserve">රිත ම කරන්නේ ය. සොයන්නේ ය. </w:t>
      </w:r>
      <w:r w:rsidR="003E6E91">
        <w:rPr>
          <w:b/>
          <w:bCs/>
          <w:cs/>
          <w:lang w:bidi="si-LK"/>
        </w:rPr>
        <w:t>‘</w:t>
      </w:r>
      <w:r w:rsidRPr="0045251D">
        <w:rPr>
          <w:b/>
          <w:bCs/>
          <w:cs/>
          <w:lang w:bidi="si-LK"/>
        </w:rPr>
        <w:t>වි</w:t>
      </w:r>
      <w:r w:rsidR="0045251D" w:rsidRPr="0045251D">
        <w:rPr>
          <w:rFonts w:hint="cs"/>
          <w:b/>
          <w:bCs/>
          <w:cs/>
          <w:lang w:bidi="si-LK"/>
        </w:rPr>
        <w:t>ස</w:t>
      </w:r>
      <w:r w:rsidRPr="0045251D">
        <w:rPr>
          <w:b/>
          <w:bCs/>
          <w:cs/>
          <w:lang w:bidi="si-LK"/>
        </w:rPr>
        <w:t>භාගාර</w:t>
      </w:r>
      <w:r w:rsidR="0045251D" w:rsidRPr="0045251D">
        <w:rPr>
          <w:rFonts w:hint="cs"/>
          <w:b/>
          <w:bCs/>
          <w:cs/>
          <w:lang w:bidi="si-LK"/>
        </w:rPr>
        <w:t>ම‍්ම</w:t>
      </w:r>
      <w:r w:rsidRPr="0045251D">
        <w:rPr>
          <w:b/>
          <w:bCs/>
          <w:cs/>
          <w:lang w:bidi="si-LK"/>
        </w:rPr>
        <w:t>ණං ග</w:t>
      </w:r>
      <w:r w:rsidR="0045251D" w:rsidRPr="0045251D">
        <w:rPr>
          <w:rFonts w:hint="cs"/>
          <w:b/>
          <w:bCs/>
          <w:cs/>
          <w:lang w:bidi="si-LK"/>
        </w:rPr>
        <w:t>ච‍්ඡන‍්තං</w:t>
      </w:r>
      <w:r w:rsidRPr="0045251D">
        <w:rPr>
          <w:b/>
          <w:bCs/>
          <w:cs/>
          <w:lang w:bidi="si-LK"/>
        </w:rPr>
        <w:t xml:space="preserve"> පටි</w:t>
      </w:r>
      <w:r w:rsidR="0045251D" w:rsidRPr="0045251D">
        <w:rPr>
          <w:rFonts w:hint="cs"/>
          <w:b/>
          <w:bCs/>
          <w:cs/>
          <w:lang w:bidi="si-LK"/>
        </w:rPr>
        <w:t>සෙ</w:t>
      </w:r>
      <w:r w:rsidRPr="0045251D">
        <w:rPr>
          <w:b/>
          <w:bCs/>
          <w:cs/>
          <w:lang w:bidi="si-LK"/>
        </w:rPr>
        <w:t>ධෙතුං දු</w:t>
      </w:r>
      <w:r w:rsidR="0045251D" w:rsidRPr="0045251D">
        <w:rPr>
          <w:rFonts w:hint="cs"/>
          <w:b/>
          <w:bCs/>
          <w:cs/>
          <w:lang w:bidi="si-LK"/>
        </w:rPr>
        <w:t>ක‍්ඛං</w:t>
      </w:r>
      <w:r w:rsidR="003E6E91">
        <w:rPr>
          <w:b/>
          <w:bCs/>
          <w:cs/>
          <w:lang w:bidi="si-LK"/>
        </w:rPr>
        <w:t>’</w:t>
      </w:r>
      <w:r w:rsidRPr="00C066C0">
        <w:t xml:space="preserve"> </w:t>
      </w:r>
      <w:r w:rsidRPr="00C066C0">
        <w:rPr>
          <w:cs/>
          <w:lang w:bidi="si-LK"/>
        </w:rPr>
        <w:t xml:space="preserve">යනු අටුවා ය. </w:t>
      </w:r>
    </w:p>
    <w:p w14:paraId="33AC3DC2" w14:textId="77777777" w:rsidR="0045251D" w:rsidRDefault="00C066C0" w:rsidP="00574000">
      <w:pPr>
        <w:rPr>
          <w:lang w:bidi="si-LK"/>
        </w:rPr>
      </w:pPr>
      <w:r w:rsidRPr="0045251D">
        <w:rPr>
          <w:b/>
          <w:bCs/>
          <w:cs/>
          <w:lang w:bidi="si-LK"/>
        </w:rPr>
        <w:t>උ</w:t>
      </w:r>
      <w:r w:rsidR="0045251D" w:rsidRPr="0045251D">
        <w:rPr>
          <w:rFonts w:hint="cs"/>
          <w:b/>
          <w:bCs/>
          <w:cs/>
          <w:lang w:bidi="si-LK"/>
        </w:rPr>
        <w:t>ජුං</w:t>
      </w:r>
      <w:r w:rsidRPr="0045251D">
        <w:rPr>
          <w:b/>
          <w:bCs/>
          <w:cs/>
          <w:lang w:bidi="si-LK"/>
        </w:rPr>
        <w:t xml:space="preserve"> කරොති</w:t>
      </w:r>
      <w:r w:rsidRPr="00C066C0">
        <w:rPr>
          <w:cs/>
          <w:lang w:bidi="si-LK"/>
        </w:rPr>
        <w:t xml:space="preserve"> = සෘජු කෙරෙයි. ඇද </w:t>
      </w:r>
      <w:r w:rsidR="0045251D">
        <w:rPr>
          <w:rFonts w:hint="cs"/>
          <w:cs/>
          <w:lang w:bidi="si-LK"/>
        </w:rPr>
        <w:t>නැ</w:t>
      </w:r>
      <w:r w:rsidRPr="00C066C0">
        <w:rPr>
          <w:cs/>
          <w:lang w:bidi="si-LK"/>
        </w:rPr>
        <w:t xml:space="preserve">ත්තක් </w:t>
      </w:r>
      <w:r w:rsidR="0045251D">
        <w:rPr>
          <w:rFonts w:hint="cs"/>
          <w:cs/>
          <w:lang w:bidi="si-LK"/>
        </w:rPr>
        <w:t>කෙරෙ</w:t>
      </w:r>
      <w:r w:rsidRPr="00C066C0">
        <w:rPr>
          <w:cs/>
          <w:lang w:bidi="si-LK"/>
        </w:rPr>
        <w:t xml:space="preserve">යි. </w:t>
      </w:r>
    </w:p>
    <w:p w14:paraId="71CA0162" w14:textId="6B2F9659" w:rsidR="00C066C0" w:rsidRPr="00C066C0" w:rsidRDefault="00C066C0" w:rsidP="00AD6BA1">
      <w:r w:rsidRPr="00C066C0">
        <w:rPr>
          <w:cs/>
          <w:lang w:bidi="si-LK"/>
        </w:rPr>
        <w:t>සිතෙහි ඇද නැතිකිරීම නම්</w:t>
      </w:r>
      <w:r w:rsidRPr="00C066C0">
        <w:t xml:space="preserve">, </w:t>
      </w:r>
      <w:r w:rsidR="0014758D">
        <w:rPr>
          <w:cs/>
          <w:lang w:bidi="si-LK"/>
        </w:rPr>
        <w:t>කෙලෙස් පුරුද්ද හා සියලු</w:t>
      </w:r>
      <w:r w:rsidRPr="00C066C0">
        <w:rPr>
          <w:cs/>
          <w:lang w:bidi="si-LK"/>
        </w:rPr>
        <w:t xml:space="preserve"> කෙලෙස් මුලින් උපුටා හැර</w:t>
      </w:r>
      <w:r w:rsidRPr="00C066C0">
        <w:t xml:space="preserve">, </w:t>
      </w:r>
      <w:r w:rsidRPr="00C066C0">
        <w:rPr>
          <w:cs/>
          <w:lang w:bidi="si-LK"/>
        </w:rPr>
        <w:t>සිත කෙලෙසුන්ගෙන් මුළුමනින්</w:t>
      </w:r>
      <w:r w:rsidR="0014758D">
        <w:rPr>
          <w:cs/>
          <w:lang w:bidi="si-LK"/>
        </w:rPr>
        <w:t xml:space="preserve"> සංසිඳුවා ගැණ</w:t>
      </w:r>
      <w:r w:rsidR="0014758D">
        <w:rPr>
          <w:rFonts w:hint="cs"/>
          <w:cs/>
          <w:lang w:bidi="si-LK"/>
        </w:rPr>
        <w:t>ී</w:t>
      </w:r>
      <w:r w:rsidRPr="00C066C0">
        <w:rPr>
          <w:cs/>
          <w:lang w:bidi="si-LK"/>
        </w:rPr>
        <w:t>ම ය. සිතේ ඇද නැතිකම වන්</w:t>
      </w:r>
      <w:r w:rsidR="0014758D">
        <w:rPr>
          <w:rFonts w:hint="cs"/>
          <w:cs/>
          <w:lang w:bidi="si-LK"/>
        </w:rPr>
        <w:t>නේ</w:t>
      </w:r>
      <w:r w:rsidRPr="00C066C0">
        <w:rPr>
          <w:cs/>
          <w:lang w:bidi="si-LK"/>
        </w:rPr>
        <w:t xml:space="preserve"> ශමථ-විද</w:t>
      </w:r>
      <w:r w:rsidR="00FE1A0E">
        <w:rPr>
          <w:rFonts w:hint="cs"/>
          <w:cs/>
          <w:lang w:bidi="si-LK"/>
        </w:rPr>
        <w:t>ර්‍ශ</w:t>
      </w:r>
      <w:r w:rsidR="0014758D">
        <w:rPr>
          <w:cs/>
          <w:lang w:bidi="si-LK"/>
        </w:rPr>
        <w:t>නා භාවනා</w:t>
      </w:r>
      <w:r w:rsidRPr="00C066C0">
        <w:rPr>
          <w:cs/>
          <w:lang w:bidi="si-LK"/>
        </w:rPr>
        <w:t>බලයෙන් වූ ත</w:t>
      </w:r>
      <w:r w:rsidR="0014758D">
        <w:rPr>
          <w:rFonts w:hint="cs"/>
          <w:cs/>
          <w:lang w:bidi="si-LK"/>
        </w:rPr>
        <w:t>දඞ‍්ගවිෂ‍්කම‍්භණ</w:t>
      </w:r>
      <w:r w:rsidRPr="00C066C0">
        <w:rPr>
          <w:cs/>
          <w:lang w:bidi="si-LK"/>
        </w:rPr>
        <w:t>ප්‍රහාණයන්ගේ වශයෙන්</w:t>
      </w:r>
      <w:r w:rsidR="005C1E6D">
        <w:rPr>
          <w:cs/>
          <w:lang w:bidi="si-LK"/>
        </w:rPr>
        <w:t xml:space="preserve"> </w:t>
      </w:r>
      <w:r w:rsidRPr="00C066C0">
        <w:rPr>
          <w:cs/>
          <w:lang w:bidi="si-LK"/>
        </w:rPr>
        <w:t>සිතෙහි ඇත්තා වූ කෙලෙසුන් යටපත් කොට මා</w:t>
      </w:r>
      <w:r w:rsidR="00983463">
        <w:rPr>
          <w:rFonts w:hint="cs"/>
          <w:cs/>
          <w:lang w:bidi="si-LK"/>
        </w:rPr>
        <w:t>ර්‍ග</w:t>
      </w:r>
      <w:r w:rsidRPr="00C066C0">
        <w:rPr>
          <w:cs/>
          <w:lang w:bidi="si-LK"/>
        </w:rPr>
        <w:t>ඵලභාවනාවෙන් සමු</w:t>
      </w:r>
      <w:r w:rsidR="0014758D">
        <w:rPr>
          <w:rFonts w:hint="cs"/>
          <w:cs/>
          <w:lang w:bidi="si-LK"/>
        </w:rPr>
        <w:t>ච්ඡෙ</w:t>
      </w:r>
      <w:r w:rsidRPr="00C066C0">
        <w:rPr>
          <w:cs/>
          <w:lang w:bidi="si-LK"/>
        </w:rPr>
        <w:t>දප්‍රහාණයාගේ වශයෙන් සියලු කෙලෙසුන් මුලින් උපුටා හැර</w:t>
      </w:r>
      <w:r w:rsidRPr="00C066C0">
        <w:t xml:space="preserve">, </w:t>
      </w:r>
      <w:r w:rsidRPr="00C066C0">
        <w:rPr>
          <w:cs/>
          <w:lang w:bidi="si-LK"/>
        </w:rPr>
        <w:t>කෙලෙස් පුරුද්ද</w:t>
      </w:r>
      <w:r w:rsidR="00C909C1">
        <w:rPr>
          <w:cs/>
          <w:lang w:bidi="si-LK"/>
        </w:rPr>
        <w:t>ත්</w:t>
      </w:r>
      <w:r w:rsidRPr="00C066C0">
        <w:rPr>
          <w:cs/>
          <w:lang w:bidi="si-LK"/>
        </w:rPr>
        <w:t xml:space="preserve"> ප්‍රතිප්‍රශ</w:t>
      </w:r>
      <w:r w:rsidR="0014758D">
        <w:rPr>
          <w:rFonts w:hint="cs"/>
          <w:cs/>
          <w:lang w:bidi="si-LK"/>
        </w:rPr>
        <w:t>්‍රබ්</w:t>
      </w:r>
      <w:r w:rsidRPr="00C066C0">
        <w:rPr>
          <w:cs/>
          <w:lang w:bidi="si-LK"/>
        </w:rPr>
        <w:t>ධිප්‍රහාණයාගේ වශයෙන් විනාශ කිරීමෙන් සංසිඳවාලීමෙනි.</w:t>
      </w:r>
      <w:r w:rsidR="005C1E6D">
        <w:rPr>
          <w:cs/>
          <w:lang w:bidi="si-LK"/>
        </w:rPr>
        <w:t xml:space="preserve"> </w:t>
      </w:r>
    </w:p>
    <w:p w14:paraId="6DA3F87F" w14:textId="3F652CFD" w:rsidR="0014758D" w:rsidRDefault="0014758D" w:rsidP="00574000">
      <w:pPr>
        <w:rPr>
          <w:lang w:bidi="si-LK"/>
        </w:rPr>
      </w:pPr>
      <w:r w:rsidRPr="0014758D">
        <w:rPr>
          <w:b/>
          <w:bCs/>
          <w:cs/>
          <w:lang w:bidi="si-LK"/>
        </w:rPr>
        <w:t>මෙධාව</w:t>
      </w:r>
      <w:r w:rsidRPr="0014758D">
        <w:rPr>
          <w:rFonts w:hint="cs"/>
          <w:b/>
          <w:bCs/>
          <w:cs/>
          <w:lang w:bidi="si-LK"/>
        </w:rPr>
        <w:t>ී</w:t>
      </w:r>
      <w:r w:rsidR="00C066C0" w:rsidRPr="00C066C0">
        <w:rPr>
          <w:cs/>
          <w:lang w:bidi="si-LK"/>
        </w:rPr>
        <w:t xml:space="preserve"> = නුවණැත්තේ</w:t>
      </w:r>
      <w:r w:rsidR="00AD6BA1">
        <w:rPr>
          <w:lang w:bidi="si-LK"/>
        </w:rPr>
        <w:t>.</w:t>
      </w:r>
      <w:r>
        <w:rPr>
          <w:rStyle w:val="FootnoteReference"/>
          <w:cs/>
          <w:lang w:bidi="si-LK"/>
        </w:rPr>
        <w:footnoteReference w:id="36"/>
      </w:r>
      <w:r w:rsidR="00C066C0" w:rsidRPr="00C066C0">
        <w:rPr>
          <w:cs/>
          <w:lang w:bidi="si-LK"/>
        </w:rPr>
        <w:t xml:space="preserve"> </w:t>
      </w:r>
    </w:p>
    <w:p w14:paraId="46810F8E" w14:textId="277BCB4A" w:rsidR="0014758D" w:rsidRDefault="00C066C0" w:rsidP="00574000">
      <w:pPr>
        <w:rPr>
          <w:lang w:bidi="si-LK"/>
        </w:rPr>
      </w:pPr>
      <w:r w:rsidRPr="0014758D">
        <w:rPr>
          <w:b/>
          <w:bCs/>
          <w:cs/>
          <w:lang w:bidi="si-LK"/>
        </w:rPr>
        <w:t xml:space="preserve">උසුකාරො </w:t>
      </w:r>
      <w:r w:rsidR="0014758D" w:rsidRPr="0014758D">
        <w:rPr>
          <w:rFonts w:hint="cs"/>
          <w:b/>
          <w:bCs/>
          <w:cs/>
          <w:lang w:bidi="si-LK"/>
        </w:rPr>
        <w:t>ඉ</w:t>
      </w:r>
      <w:r w:rsidR="003E6E91">
        <w:rPr>
          <w:b/>
          <w:bCs/>
          <w:cs/>
          <w:lang w:bidi="si-LK"/>
        </w:rPr>
        <w:t>’</w:t>
      </w:r>
      <w:r w:rsidR="0014758D" w:rsidRPr="0014758D">
        <w:rPr>
          <w:rFonts w:hint="cs"/>
          <w:b/>
          <w:bCs/>
          <w:cs/>
          <w:lang w:bidi="si-LK"/>
        </w:rPr>
        <w:t>ව</w:t>
      </w:r>
      <w:r w:rsidR="0014758D">
        <w:rPr>
          <w:rFonts w:hint="cs"/>
          <w:cs/>
          <w:lang w:bidi="si-LK"/>
        </w:rPr>
        <w:t xml:space="preserve"> </w:t>
      </w:r>
      <w:r w:rsidRPr="00C066C0">
        <w:rPr>
          <w:cs/>
          <w:lang w:bidi="si-LK"/>
        </w:rPr>
        <w:t>= හී වඩුවකු සේ. ඊ සාදන්නකු සේ</w:t>
      </w:r>
      <w:r w:rsidR="00AD6BA1">
        <w:rPr>
          <w:lang w:bidi="si-LK"/>
        </w:rPr>
        <w:t>.</w:t>
      </w:r>
      <w:r w:rsidRPr="00C066C0">
        <w:rPr>
          <w:cs/>
          <w:lang w:bidi="si-LK"/>
        </w:rPr>
        <w:t xml:space="preserve"> </w:t>
      </w:r>
    </w:p>
    <w:p w14:paraId="603E9852" w14:textId="77777777" w:rsidR="00C066C0" w:rsidRPr="00C066C0" w:rsidRDefault="00C066C0" w:rsidP="00574000">
      <w:r w:rsidRPr="0014758D">
        <w:rPr>
          <w:b/>
          <w:bCs/>
          <w:cs/>
          <w:lang w:bidi="si-LK"/>
        </w:rPr>
        <w:t>තෙජනං</w:t>
      </w:r>
      <w:r w:rsidRPr="00C066C0">
        <w:rPr>
          <w:cs/>
          <w:lang w:bidi="si-LK"/>
        </w:rPr>
        <w:t xml:space="preserve"> = </w:t>
      </w:r>
      <w:r w:rsidR="0014758D">
        <w:rPr>
          <w:rFonts w:hint="cs"/>
          <w:cs/>
          <w:lang w:bidi="si-LK"/>
        </w:rPr>
        <w:t>හීය.</w:t>
      </w:r>
      <w:r w:rsidRPr="00C066C0">
        <w:rPr>
          <w:cs/>
          <w:lang w:bidi="si-LK"/>
        </w:rPr>
        <w:t xml:space="preserve"> </w:t>
      </w:r>
    </w:p>
    <w:p w14:paraId="5C66648B" w14:textId="5636BC3E" w:rsidR="007637CE" w:rsidRDefault="0014758D" w:rsidP="00AD6BA1">
      <w:pPr>
        <w:rPr>
          <w:lang w:bidi="si-LK"/>
        </w:rPr>
      </w:pPr>
      <w:r>
        <w:rPr>
          <w:rFonts w:hint="cs"/>
          <w:cs/>
          <w:lang w:bidi="si-LK"/>
        </w:rPr>
        <w:t>හීවඩු</w:t>
      </w:r>
      <w:r w:rsidR="00C066C0" w:rsidRPr="00C066C0">
        <w:rPr>
          <w:cs/>
          <w:lang w:bidi="si-LK"/>
        </w:rPr>
        <w:t xml:space="preserve"> තෙමේ වනයෙන් ද</w:t>
      </w:r>
      <w:r>
        <w:rPr>
          <w:rFonts w:hint="cs"/>
          <w:cs/>
          <w:lang w:bidi="si-LK"/>
        </w:rPr>
        <w:t>ණ‍්ඩ</w:t>
      </w:r>
      <w:r w:rsidR="00C066C0" w:rsidRPr="00C066C0">
        <w:rPr>
          <w:cs/>
          <w:lang w:bidi="si-LK"/>
        </w:rPr>
        <w:t>ක් කපා ගෙණ වුත්</w:t>
      </w:r>
      <w:r w:rsidR="00C066C0" w:rsidRPr="00C066C0">
        <w:t xml:space="preserve">, </w:t>
      </w:r>
      <w:r w:rsidR="00C066C0" w:rsidRPr="00C066C0">
        <w:rPr>
          <w:cs/>
          <w:lang w:bidi="si-LK"/>
        </w:rPr>
        <w:t>සැස පිට පොත්ත හැර</w:t>
      </w:r>
      <w:r w:rsidR="00C066C0" w:rsidRPr="00C066C0">
        <w:t xml:space="preserve">, </w:t>
      </w:r>
      <w:r w:rsidR="00C066C0" w:rsidRPr="00C066C0">
        <w:rPr>
          <w:cs/>
          <w:lang w:bidi="si-LK"/>
        </w:rPr>
        <w:t>තෙල් කාඩි ගා</w:t>
      </w:r>
      <w:r w:rsidR="00C066C0" w:rsidRPr="00C066C0">
        <w:t xml:space="preserve">, </w:t>
      </w:r>
      <w:r w:rsidR="00C066C0" w:rsidRPr="00C066C0">
        <w:rPr>
          <w:cs/>
          <w:lang w:bidi="si-LK"/>
        </w:rPr>
        <w:t>අඟුරුකබලෙන් රත් කොට හී අලුවෙහි ලා මැඩ</w:t>
      </w:r>
      <w:r w:rsidR="00C066C0" w:rsidRPr="00C066C0">
        <w:t xml:space="preserve">, </w:t>
      </w:r>
      <w:r w:rsidR="00C066C0" w:rsidRPr="00C066C0">
        <w:rPr>
          <w:cs/>
          <w:lang w:bidi="si-LK"/>
        </w:rPr>
        <w:t>ඇද නැති කොට</w:t>
      </w:r>
      <w:r w:rsidR="00C066C0" w:rsidRPr="00C066C0">
        <w:t xml:space="preserve">, </w:t>
      </w:r>
      <w:r w:rsidR="00C066C0" w:rsidRPr="00C066C0">
        <w:rPr>
          <w:cs/>
          <w:lang w:bidi="si-LK"/>
        </w:rPr>
        <w:t>අ</w:t>
      </w:r>
      <w:r>
        <w:rPr>
          <w:rFonts w:hint="cs"/>
          <w:cs/>
          <w:lang w:bidi="si-LK"/>
        </w:rPr>
        <w:t>ස්</w:t>
      </w:r>
      <w:r w:rsidR="00C066C0" w:rsidRPr="00C066C0">
        <w:rPr>
          <w:cs/>
          <w:lang w:bidi="si-LK"/>
        </w:rPr>
        <w:t>ලොම් විදීමට නිසි වූවක් කොට</w:t>
      </w:r>
      <w:r w:rsidR="00C066C0" w:rsidRPr="00C066C0">
        <w:t xml:space="preserve">, </w:t>
      </w:r>
      <w:r w:rsidR="00C066C0" w:rsidRPr="00C066C0">
        <w:rPr>
          <w:cs/>
          <w:lang w:bidi="si-LK"/>
        </w:rPr>
        <w:t>රජ</w:t>
      </w:r>
      <w:r w:rsidR="00C066C0" w:rsidRPr="00C066C0">
        <w:t xml:space="preserve">, </w:t>
      </w:r>
      <w:r>
        <w:rPr>
          <w:cs/>
          <w:lang w:bidi="si-LK"/>
        </w:rPr>
        <w:t>රජ</w:t>
      </w:r>
      <w:r w:rsidR="00C066C0" w:rsidRPr="00C066C0">
        <w:rPr>
          <w:cs/>
          <w:lang w:bidi="si-LK"/>
        </w:rPr>
        <w:t>ඇමැති ආදීන්ට ශිල්ප දක්වා මහත් සත්කාර ස</w:t>
      </w:r>
      <w:r>
        <w:rPr>
          <w:rFonts w:hint="cs"/>
          <w:cs/>
          <w:lang w:bidi="si-LK"/>
        </w:rPr>
        <w:t>ම‍්මා</w:t>
      </w:r>
      <w:r w:rsidR="00C066C0" w:rsidRPr="00C066C0">
        <w:rPr>
          <w:cs/>
          <w:lang w:bidi="si-LK"/>
        </w:rPr>
        <w:t>න ලබන්නේ යම්සේ ද</w:t>
      </w:r>
      <w:r w:rsidR="00C066C0" w:rsidRPr="00C066C0">
        <w:t xml:space="preserve">, </w:t>
      </w:r>
      <w:r w:rsidR="00C066C0" w:rsidRPr="00C066C0">
        <w:rPr>
          <w:cs/>
          <w:lang w:bidi="si-LK"/>
        </w:rPr>
        <w:t>එසේ නුවණැ</w:t>
      </w:r>
      <w:r>
        <w:rPr>
          <w:rFonts w:hint="cs"/>
          <w:cs/>
          <w:lang w:bidi="si-LK"/>
        </w:rPr>
        <w:t>ත්</w:t>
      </w:r>
      <w:r w:rsidR="00C066C0" w:rsidRPr="00C066C0">
        <w:rPr>
          <w:cs/>
          <w:lang w:bidi="si-LK"/>
        </w:rPr>
        <w:t>තේ</w:t>
      </w:r>
      <w:r w:rsidR="00C066C0" w:rsidRPr="00C066C0">
        <w:t xml:space="preserve">, </w:t>
      </w:r>
      <w:r w:rsidR="00C066C0" w:rsidRPr="00C066C0">
        <w:rPr>
          <w:cs/>
          <w:lang w:bidi="si-LK"/>
        </w:rPr>
        <w:t xml:space="preserve">සැලෙන එක ඉරියව්වෙක නො පිහිටන නො රැකියැකි නො වැළකියැකි සිත </w:t>
      </w:r>
      <w:r>
        <w:rPr>
          <w:rFonts w:hint="cs"/>
          <w:cs/>
          <w:lang w:bidi="si-LK"/>
        </w:rPr>
        <w:t>ධුතඞ‍්ග</w:t>
      </w:r>
      <w:r w:rsidR="00C066C0" w:rsidRPr="00C066C0">
        <w:rPr>
          <w:cs/>
          <w:lang w:bidi="si-LK"/>
        </w:rPr>
        <w:t xml:space="preserve">ධාරී ව වනයෙහි විසීම් වශයෙන් </w:t>
      </w:r>
      <w:r>
        <w:rPr>
          <w:rFonts w:hint="cs"/>
          <w:cs/>
          <w:lang w:bidi="si-LK"/>
        </w:rPr>
        <w:t>හී</w:t>
      </w:r>
      <w:r w:rsidR="00C066C0" w:rsidRPr="00C066C0">
        <w:rPr>
          <w:cs/>
          <w:lang w:bidi="si-LK"/>
        </w:rPr>
        <w:t xml:space="preserve"> ද</w:t>
      </w:r>
      <w:r>
        <w:rPr>
          <w:rFonts w:hint="cs"/>
          <w:cs/>
          <w:lang w:bidi="si-LK"/>
        </w:rPr>
        <w:t>ණ‍්ඩ</w:t>
      </w:r>
      <w:r w:rsidR="00C066C0" w:rsidRPr="00C066C0">
        <w:rPr>
          <w:cs/>
          <w:lang w:bidi="si-LK"/>
        </w:rPr>
        <w:t>ක පිට පොත්ත වැනි දරදඬුකෙලෙස් තද</w:t>
      </w:r>
      <w:r>
        <w:rPr>
          <w:rFonts w:hint="cs"/>
          <w:cs/>
          <w:lang w:bidi="si-LK"/>
        </w:rPr>
        <w:t>ඞ‍්ගා</w:t>
      </w:r>
      <w:r w:rsidR="00C066C0" w:rsidRPr="00C066C0">
        <w:rPr>
          <w:cs/>
          <w:lang w:bidi="si-LK"/>
        </w:rPr>
        <w:t>දිවශයෙන් දුරු කොට</w:t>
      </w:r>
      <w:r w:rsidR="00C066C0" w:rsidRPr="00C066C0">
        <w:t xml:space="preserve">, </w:t>
      </w:r>
      <w:r w:rsidR="00C066C0" w:rsidRPr="00C066C0">
        <w:rPr>
          <w:cs/>
          <w:lang w:bidi="si-LK"/>
        </w:rPr>
        <w:t>ශ්‍ර</w:t>
      </w:r>
      <w:r w:rsidR="00D55552">
        <w:rPr>
          <w:rFonts w:hint="cs"/>
          <w:cs/>
          <w:lang w:bidi="si-LK"/>
        </w:rPr>
        <w:t>ද්ධා</w:t>
      </w:r>
      <w:r w:rsidR="00C066C0" w:rsidRPr="00C066C0">
        <w:rPr>
          <w:cs/>
          <w:lang w:bidi="si-LK"/>
        </w:rPr>
        <w:t xml:space="preserve"> නැමැති</w:t>
      </w:r>
      <w:r>
        <w:rPr>
          <w:rFonts w:hint="cs"/>
          <w:cs/>
          <w:lang w:bidi="si-LK"/>
        </w:rPr>
        <w:t xml:space="preserve"> තෛ</w:t>
      </w:r>
      <w:r w:rsidR="00C066C0" w:rsidRPr="00C066C0">
        <w:rPr>
          <w:cs/>
          <w:lang w:bidi="si-LK"/>
        </w:rPr>
        <w:t>ලයෙන් තෙමා</w:t>
      </w:r>
      <w:r w:rsidR="00C066C0" w:rsidRPr="00C066C0">
        <w:t xml:space="preserve">, </w:t>
      </w:r>
      <w:r w:rsidR="00C066C0" w:rsidRPr="00C066C0">
        <w:rPr>
          <w:cs/>
          <w:lang w:bidi="si-LK"/>
        </w:rPr>
        <w:t>කායික</w:t>
      </w:r>
      <w:r>
        <w:rPr>
          <w:rFonts w:hint="cs"/>
          <w:cs/>
          <w:lang w:bidi="si-LK"/>
        </w:rPr>
        <w:t>චෛ</w:t>
      </w:r>
      <w:r w:rsidR="00C066C0" w:rsidRPr="00C066C0">
        <w:rPr>
          <w:cs/>
          <w:lang w:bidi="si-LK"/>
        </w:rPr>
        <w:t>තසිකවී</w:t>
      </w:r>
      <w:r>
        <w:rPr>
          <w:rFonts w:hint="cs"/>
          <w:cs/>
          <w:lang w:bidi="si-LK"/>
        </w:rPr>
        <w:t>ර්‍ය්‍ය</w:t>
      </w:r>
      <w:r w:rsidR="00C066C0" w:rsidRPr="00C066C0">
        <w:rPr>
          <w:cs/>
          <w:lang w:bidi="si-LK"/>
        </w:rPr>
        <w:t xml:space="preserve"> නැමැති අඟුරුකබලෙන් තවා</w:t>
      </w:r>
      <w:r w:rsidR="00C066C0" w:rsidRPr="00C066C0">
        <w:t xml:space="preserve">, </w:t>
      </w:r>
      <w:r w:rsidR="00C066C0" w:rsidRPr="00C066C0">
        <w:rPr>
          <w:cs/>
          <w:lang w:bidi="si-LK"/>
        </w:rPr>
        <w:t>ශමථවිද</w:t>
      </w:r>
      <w:r w:rsidR="00FE1A0E">
        <w:rPr>
          <w:rFonts w:hint="cs"/>
          <w:cs/>
          <w:lang w:bidi="si-LK"/>
        </w:rPr>
        <w:t>ර්‍ශ</w:t>
      </w:r>
      <w:r w:rsidR="00C066C0" w:rsidRPr="00C066C0">
        <w:rPr>
          <w:cs/>
          <w:lang w:bidi="si-LK"/>
        </w:rPr>
        <w:t>නා නැමැති අලුවෙහි ලා</w:t>
      </w:r>
      <w:r w:rsidR="00C066C0" w:rsidRPr="00C066C0">
        <w:t xml:space="preserve">, </w:t>
      </w:r>
      <w:r w:rsidR="00C066C0" w:rsidRPr="00C066C0">
        <w:rPr>
          <w:cs/>
          <w:lang w:bidi="si-LK"/>
        </w:rPr>
        <w:t>ඇද නැති කොට කාමරූපඅරූපභූමීන් පිළිබඳ සං</w:t>
      </w:r>
      <w:r>
        <w:rPr>
          <w:rFonts w:hint="cs"/>
          <w:cs/>
          <w:lang w:bidi="si-LK"/>
        </w:rPr>
        <w:t>ස‍්කා</w:t>
      </w:r>
      <w:r w:rsidR="00C066C0" w:rsidRPr="00C066C0">
        <w:rPr>
          <w:cs/>
          <w:lang w:bidi="si-LK"/>
        </w:rPr>
        <w:t>රයන් අනිත්‍ය</w:t>
      </w:r>
      <w:r>
        <w:rPr>
          <w:rFonts w:hint="cs"/>
          <w:cs/>
          <w:lang w:bidi="si-LK"/>
        </w:rPr>
        <w:t>ාදි</w:t>
      </w:r>
      <w:r w:rsidR="00C066C0" w:rsidRPr="00C066C0">
        <w:rPr>
          <w:cs/>
          <w:lang w:bidi="si-LK"/>
        </w:rPr>
        <w:t>වශයෙන් ස</w:t>
      </w:r>
      <w:r>
        <w:rPr>
          <w:rFonts w:hint="cs"/>
          <w:cs/>
          <w:lang w:bidi="si-LK"/>
        </w:rPr>
        <w:t>ම‍්ම</w:t>
      </w:r>
      <w:r w:rsidR="00FE1A0E">
        <w:rPr>
          <w:rFonts w:hint="cs"/>
          <w:cs/>
          <w:lang w:bidi="si-LK"/>
        </w:rPr>
        <w:t>ර්‍ශ</w:t>
      </w:r>
      <w:r w:rsidR="00C066C0" w:rsidRPr="00C066C0">
        <w:rPr>
          <w:cs/>
          <w:lang w:bidi="si-LK"/>
        </w:rPr>
        <w:t>නය කොට</w:t>
      </w:r>
      <w:r w:rsidR="00C066C0" w:rsidRPr="00C066C0">
        <w:t xml:space="preserve">, </w:t>
      </w:r>
      <w:r w:rsidR="00C066C0" w:rsidRPr="00C066C0">
        <w:rPr>
          <w:cs/>
          <w:lang w:bidi="si-LK"/>
        </w:rPr>
        <w:t>එයින් ලැබූ විද</w:t>
      </w:r>
      <w:r w:rsidR="00FE1A0E">
        <w:rPr>
          <w:rFonts w:hint="cs"/>
          <w:cs/>
          <w:lang w:bidi="si-LK"/>
        </w:rPr>
        <w:t>ර්‍ශ</w:t>
      </w:r>
      <w:r w:rsidR="00C066C0" w:rsidRPr="00C066C0">
        <w:rPr>
          <w:cs/>
          <w:lang w:bidi="si-LK"/>
        </w:rPr>
        <w:t>නාඥානයෙන්</w:t>
      </w:r>
      <w:r w:rsidR="00C066C0" w:rsidRPr="00C066C0">
        <w:t xml:space="preserve">, </w:t>
      </w:r>
      <w:r w:rsidR="007637CE">
        <w:rPr>
          <w:cs/>
          <w:lang w:bidi="si-LK"/>
        </w:rPr>
        <w:t>දර දඬු වූ තද</w:t>
      </w:r>
      <w:r w:rsidR="00C066C0" w:rsidRPr="00C066C0">
        <w:rPr>
          <w:cs/>
          <w:lang w:bidi="si-LK"/>
        </w:rPr>
        <w:t>බද වූ අවි</w:t>
      </w:r>
      <w:r w:rsidR="007637CE">
        <w:rPr>
          <w:rFonts w:hint="cs"/>
          <w:cs/>
          <w:lang w:bidi="si-LK"/>
        </w:rPr>
        <w:t>ද්‍යාස‍්කන්‍ධ</w:t>
      </w:r>
      <w:r w:rsidR="00C066C0" w:rsidRPr="00C066C0">
        <w:rPr>
          <w:cs/>
          <w:lang w:bidi="si-LK"/>
        </w:rPr>
        <w:t>ය පළා</w:t>
      </w:r>
      <w:r w:rsidR="00C066C0" w:rsidRPr="00C066C0">
        <w:t xml:space="preserve">, </w:t>
      </w:r>
      <w:r w:rsidR="00C066C0" w:rsidRPr="00C066C0">
        <w:rPr>
          <w:cs/>
          <w:lang w:bidi="si-LK"/>
        </w:rPr>
        <w:t>ත්‍රිවි</w:t>
      </w:r>
      <w:r w:rsidR="007637CE">
        <w:rPr>
          <w:rFonts w:hint="cs"/>
          <w:cs/>
          <w:lang w:bidi="si-LK"/>
        </w:rPr>
        <w:t>ද්‍යා</w:t>
      </w:r>
      <w:r w:rsidR="00C066C0" w:rsidRPr="00C066C0">
        <w:rPr>
          <w:cs/>
          <w:lang w:bidi="si-LK"/>
        </w:rPr>
        <w:t>ෂඩභිඥානව</w:t>
      </w:r>
      <w:r w:rsidR="009D49C6">
        <w:rPr>
          <w:cs/>
          <w:lang w:bidi="si-LK"/>
        </w:rPr>
        <w:t>ලෝකෝත්තර</w:t>
      </w:r>
      <w:r w:rsidR="00C066C0" w:rsidRPr="00C066C0">
        <w:rPr>
          <w:cs/>
          <w:lang w:bidi="si-LK"/>
        </w:rPr>
        <w:t>ධ</w:t>
      </w:r>
      <w:r w:rsidR="00983463">
        <w:rPr>
          <w:rFonts w:hint="cs"/>
          <w:cs/>
          <w:lang w:bidi="si-LK"/>
        </w:rPr>
        <w:t>ර්‍ම</w:t>
      </w:r>
      <w:r w:rsidR="00C066C0" w:rsidRPr="00C066C0">
        <w:rPr>
          <w:cs/>
          <w:lang w:bidi="si-LK"/>
        </w:rPr>
        <w:t xml:space="preserve"> යන මේ ගුණ</w:t>
      </w:r>
      <w:r w:rsidR="00C72BB7">
        <w:rPr>
          <w:cs/>
          <w:lang w:bidi="si-LK"/>
        </w:rPr>
        <w:t>විශේෂ</w:t>
      </w:r>
      <w:r w:rsidR="00C066C0" w:rsidRPr="00C066C0">
        <w:rPr>
          <w:cs/>
          <w:lang w:bidi="si-LK"/>
        </w:rPr>
        <w:t>යන් අත් පත් කොට</w:t>
      </w:r>
      <w:r w:rsidR="00C066C0" w:rsidRPr="00C066C0">
        <w:t xml:space="preserve">, </w:t>
      </w:r>
      <w:r w:rsidR="00C066C0" w:rsidRPr="00C066C0">
        <w:rPr>
          <w:cs/>
          <w:lang w:bidi="si-LK"/>
        </w:rPr>
        <w:t>අග්‍රද</w:t>
      </w:r>
      <w:r w:rsidR="00022B53">
        <w:rPr>
          <w:rFonts w:hint="cs"/>
          <w:cs/>
          <w:lang w:bidi="si-LK"/>
        </w:rPr>
        <w:t>ක්‍ෂි</w:t>
      </w:r>
      <w:r w:rsidR="00C066C0" w:rsidRPr="00C066C0">
        <w:rPr>
          <w:cs/>
          <w:lang w:bidi="si-LK"/>
        </w:rPr>
        <w:t>ණා</w:t>
      </w:r>
      <w:r w:rsidR="00FE1A0E">
        <w:rPr>
          <w:rFonts w:hint="cs"/>
          <w:cs/>
          <w:lang w:bidi="si-LK"/>
        </w:rPr>
        <w:t>ර්‍හ</w:t>
      </w:r>
      <w:r w:rsidR="00C066C0" w:rsidRPr="00C066C0">
        <w:rPr>
          <w:cs/>
          <w:lang w:bidi="si-LK"/>
        </w:rPr>
        <w:t>භාවය ලබන්නේ ය</w:t>
      </w:r>
      <w:r w:rsidR="00C066C0" w:rsidRPr="00C066C0">
        <w:t xml:space="preserve">, </w:t>
      </w:r>
      <w:r w:rsidR="00C066C0" w:rsidRPr="00C066C0">
        <w:rPr>
          <w:cs/>
          <w:lang w:bidi="si-LK"/>
        </w:rPr>
        <w:t xml:space="preserve">යනු මෙයින් වදාළ සේක. </w:t>
      </w:r>
    </w:p>
    <w:p w14:paraId="5F2C11C5" w14:textId="77777777" w:rsidR="00C066C0" w:rsidRPr="00C066C0" w:rsidRDefault="00C066C0" w:rsidP="00574000">
      <w:r w:rsidRPr="007637CE">
        <w:rPr>
          <w:b/>
          <w:bCs/>
          <w:cs/>
          <w:lang w:bidi="si-LK"/>
        </w:rPr>
        <w:t>වාරි</w:t>
      </w:r>
      <w:r w:rsidR="007637CE" w:rsidRPr="007637CE">
        <w:rPr>
          <w:rFonts w:hint="cs"/>
          <w:b/>
          <w:bCs/>
          <w:cs/>
          <w:lang w:bidi="si-LK"/>
        </w:rPr>
        <w:t>ජො</w:t>
      </w:r>
      <w:r w:rsidRPr="007637CE">
        <w:rPr>
          <w:b/>
          <w:bCs/>
          <w:cs/>
          <w:lang w:bidi="si-LK"/>
        </w:rPr>
        <w:t xml:space="preserve"> ඉව</w:t>
      </w:r>
      <w:r w:rsidRPr="00C066C0">
        <w:rPr>
          <w:cs/>
          <w:lang w:bidi="si-LK"/>
        </w:rPr>
        <w:t xml:space="preserve"> </w:t>
      </w:r>
      <w:r w:rsidR="007637CE">
        <w:rPr>
          <w:rFonts w:hint="cs"/>
          <w:cs/>
          <w:lang w:bidi="si-LK"/>
        </w:rPr>
        <w:t xml:space="preserve">= </w:t>
      </w:r>
      <w:r w:rsidRPr="00C066C0">
        <w:rPr>
          <w:cs/>
          <w:lang w:bidi="si-LK"/>
        </w:rPr>
        <w:t xml:space="preserve">මසකු සේ. </w:t>
      </w:r>
    </w:p>
    <w:p w14:paraId="38B29446" w14:textId="77777777" w:rsidR="007637CE" w:rsidRDefault="00C066C0" w:rsidP="005105C4">
      <w:pPr>
        <w:rPr>
          <w:lang w:bidi="si-LK"/>
        </w:rPr>
      </w:pPr>
      <w:r w:rsidRPr="00C066C0">
        <w:rPr>
          <w:cs/>
          <w:lang w:bidi="si-LK"/>
        </w:rPr>
        <w:t xml:space="preserve">වාරිජ නම් මත්ස්‍ය තෙමේ ය දියෙහි උපන් බැවින්. </w:t>
      </w:r>
    </w:p>
    <w:p w14:paraId="35EF15E0" w14:textId="77777777" w:rsidR="00C066C0" w:rsidRPr="00C066C0" w:rsidRDefault="007637CE" w:rsidP="00574000">
      <w:r w:rsidRPr="007637CE">
        <w:rPr>
          <w:rFonts w:hint="cs"/>
          <w:b/>
          <w:bCs/>
          <w:cs/>
          <w:lang w:bidi="si-LK"/>
        </w:rPr>
        <w:t>ථලෙ</w:t>
      </w:r>
      <w:r w:rsidR="00C066C0" w:rsidRPr="00C066C0">
        <w:rPr>
          <w:cs/>
          <w:lang w:bidi="si-LK"/>
        </w:rPr>
        <w:t xml:space="preserve"> = ගොඩ බිම. </w:t>
      </w:r>
    </w:p>
    <w:p w14:paraId="4A3DD050" w14:textId="77777777" w:rsidR="005105C4" w:rsidRDefault="007637CE" w:rsidP="005105C4">
      <w:r>
        <w:rPr>
          <w:rFonts w:hint="cs"/>
          <w:cs/>
          <w:lang w:bidi="si-LK"/>
        </w:rPr>
        <w:t>ථල</w:t>
      </w:r>
      <w:r w:rsidR="00C066C0" w:rsidRPr="00C066C0">
        <w:rPr>
          <w:cs/>
          <w:lang w:bidi="si-LK"/>
        </w:rPr>
        <w:t xml:space="preserve"> (</w:t>
      </w:r>
      <w:r>
        <w:rPr>
          <w:rFonts w:hint="cs"/>
          <w:cs/>
          <w:lang w:bidi="si-LK"/>
        </w:rPr>
        <w:t>ස‍්ථ</w:t>
      </w:r>
      <w:r w:rsidR="00C066C0" w:rsidRPr="00C066C0">
        <w:rPr>
          <w:cs/>
          <w:lang w:bidi="si-LK"/>
        </w:rPr>
        <w:t>ල) නම්</w:t>
      </w:r>
      <w:r w:rsidR="00C066C0" w:rsidRPr="00C066C0">
        <w:t xml:space="preserve">, </w:t>
      </w:r>
      <w:r w:rsidR="00C066C0" w:rsidRPr="00C066C0">
        <w:rPr>
          <w:cs/>
          <w:lang w:bidi="si-LK"/>
        </w:rPr>
        <w:t xml:space="preserve">දිය නැති පෙදෙස ය. </w:t>
      </w:r>
      <w:r w:rsidR="003E6E91" w:rsidRPr="005105C4">
        <w:rPr>
          <w:b/>
          <w:bCs/>
          <w:cs/>
          <w:lang w:bidi="si-LK"/>
        </w:rPr>
        <w:t>‘</w:t>
      </w:r>
      <w:r w:rsidRPr="005105C4">
        <w:rPr>
          <w:rFonts w:hint="cs"/>
          <w:b/>
          <w:bCs/>
          <w:cs/>
          <w:lang w:bidi="si-LK"/>
        </w:rPr>
        <w:t>ථ</w:t>
      </w:r>
      <w:r w:rsidRPr="005105C4">
        <w:rPr>
          <w:b/>
          <w:bCs/>
          <w:cs/>
          <w:lang w:bidi="si-LK"/>
        </w:rPr>
        <w:t>ලො ති නිර</w:t>
      </w:r>
      <w:r w:rsidRPr="005105C4">
        <w:rPr>
          <w:rFonts w:hint="cs"/>
          <w:b/>
          <w:bCs/>
          <w:cs/>
          <w:lang w:bidi="si-LK"/>
        </w:rPr>
        <w:t>ූ</w:t>
      </w:r>
      <w:r w:rsidR="00C066C0" w:rsidRPr="005105C4">
        <w:rPr>
          <w:b/>
          <w:bCs/>
          <w:cs/>
          <w:lang w:bidi="si-LK"/>
        </w:rPr>
        <w:t>දක</w:t>
      </w:r>
      <w:r w:rsidRPr="005105C4">
        <w:rPr>
          <w:rFonts w:hint="cs"/>
          <w:b/>
          <w:bCs/>
          <w:cs/>
          <w:lang w:bidi="si-LK"/>
        </w:rPr>
        <w:t>ප‍්ප</w:t>
      </w:r>
      <w:r w:rsidR="00C066C0" w:rsidRPr="005105C4">
        <w:rPr>
          <w:b/>
          <w:bCs/>
          <w:cs/>
          <w:lang w:bidi="si-LK"/>
        </w:rPr>
        <w:t>දෙසො</w:t>
      </w:r>
      <w:r w:rsidR="003E6E91" w:rsidRPr="005105C4">
        <w:rPr>
          <w:b/>
          <w:bCs/>
          <w:cs/>
          <w:lang w:bidi="si-LK"/>
        </w:rPr>
        <w:t>’</w:t>
      </w:r>
      <w:r>
        <w:rPr>
          <w:rFonts w:hint="cs"/>
          <w:cs/>
          <w:lang w:bidi="si-LK"/>
        </w:rPr>
        <w:t xml:space="preserve"> </w:t>
      </w:r>
      <w:r w:rsidR="00C066C0" w:rsidRPr="00C066C0">
        <w:rPr>
          <w:cs/>
          <w:lang w:bidi="si-LK"/>
        </w:rPr>
        <w:t>යනු ද</w:t>
      </w:r>
      <w:r>
        <w:rPr>
          <w:rFonts w:hint="cs"/>
          <w:cs/>
          <w:lang w:bidi="si-LK"/>
        </w:rPr>
        <w:t>න්</w:t>
      </w:r>
      <w:r w:rsidR="00C066C0" w:rsidRPr="00C066C0">
        <w:rPr>
          <w:cs/>
          <w:lang w:bidi="si-LK"/>
        </w:rPr>
        <w:t xml:space="preserve">නේ ය. </w:t>
      </w:r>
    </w:p>
    <w:p w14:paraId="63601EEC" w14:textId="46C7A896" w:rsidR="007637CE" w:rsidRDefault="00C066C0" w:rsidP="005105C4">
      <w:r w:rsidRPr="007637CE">
        <w:rPr>
          <w:b/>
          <w:bCs/>
          <w:cs/>
          <w:lang w:bidi="si-LK"/>
        </w:rPr>
        <w:t>ථල</w:t>
      </w:r>
      <w:r w:rsidRPr="00C066C0">
        <w:rPr>
          <w:cs/>
          <w:lang w:bidi="si-LK"/>
        </w:rPr>
        <w:t xml:space="preserve"> ශබ්දය</w:t>
      </w:r>
      <w:r w:rsidRPr="00C066C0">
        <w:t xml:space="preserve">, </w:t>
      </w:r>
      <w:r w:rsidRPr="00C066C0">
        <w:rPr>
          <w:cs/>
          <w:lang w:bidi="si-LK"/>
        </w:rPr>
        <w:t>මෙහි දියෙන් යට නො වන ගොඩබිම කියන ලද්දේ නමුත්</w:t>
      </w:r>
      <w:r w:rsidRPr="00C066C0">
        <w:t xml:space="preserve">, </w:t>
      </w:r>
      <w:r w:rsidRPr="00C066C0">
        <w:rPr>
          <w:cs/>
          <w:lang w:bidi="si-LK"/>
        </w:rPr>
        <w:t xml:space="preserve">එය පැවිද්දෙහි හා නිවනෙහි ද වැටේ. පැවිද්ද හා </w:t>
      </w:r>
      <w:r w:rsidR="007637CE">
        <w:rPr>
          <w:cs/>
          <w:lang w:bidi="si-LK"/>
        </w:rPr>
        <w:t>නිවන</w:t>
      </w:r>
      <w:r w:rsidRPr="00C066C0">
        <w:rPr>
          <w:cs/>
          <w:lang w:bidi="si-LK"/>
        </w:rPr>
        <w:t xml:space="preserve"> කියනු ලැබේ. එ</w:t>
      </w:r>
      <w:r w:rsidR="007637CE">
        <w:rPr>
          <w:rFonts w:hint="cs"/>
          <w:cs/>
          <w:lang w:bidi="si-LK"/>
        </w:rPr>
        <w:t>සේ</w:t>
      </w:r>
      <w:r w:rsidRPr="00C066C0">
        <w:rPr>
          <w:cs/>
          <w:lang w:bidi="si-LK"/>
        </w:rPr>
        <w:t xml:space="preserve"> වැටෙනු කියනු පැවිද්ද හා නිවන එපරිදි වන බැවිනි. ය</w:t>
      </w:r>
      <w:r w:rsidR="007637CE">
        <w:rPr>
          <w:rFonts w:hint="cs"/>
          <w:cs/>
          <w:lang w:bidi="si-LK"/>
        </w:rPr>
        <w:t>ම්</w:t>
      </w:r>
      <w:r w:rsidRPr="00C066C0">
        <w:rPr>
          <w:cs/>
          <w:lang w:bidi="si-LK"/>
        </w:rPr>
        <w:t xml:space="preserve">සේ </w:t>
      </w:r>
      <w:r w:rsidR="00A61BC6">
        <w:rPr>
          <w:cs/>
          <w:lang w:bidi="si-LK"/>
        </w:rPr>
        <w:t>ලෝකයෙ</w:t>
      </w:r>
      <w:r w:rsidRPr="00C066C0">
        <w:rPr>
          <w:cs/>
          <w:lang w:bidi="si-LK"/>
        </w:rPr>
        <w:t xml:space="preserve">හි දියසැඩපහරින් යටපත් නො වන යටපත් නො කළහැකි තැන </w:t>
      </w:r>
      <w:r w:rsidR="007637CE">
        <w:rPr>
          <w:rFonts w:hint="cs"/>
          <w:cs/>
          <w:lang w:bidi="si-LK"/>
        </w:rPr>
        <w:t>ථ</w:t>
      </w:r>
      <w:r w:rsidRPr="00C066C0">
        <w:rPr>
          <w:cs/>
          <w:lang w:bidi="si-LK"/>
        </w:rPr>
        <w:t>ල යි කියනු ලැබේ ද</w:t>
      </w:r>
      <w:r w:rsidRPr="00C066C0">
        <w:t xml:space="preserve">, </w:t>
      </w:r>
      <w:r w:rsidRPr="00C066C0">
        <w:rPr>
          <w:cs/>
          <w:lang w:bidi="si-LK"/>
        </w:rPr>
        <w:t>එපරිද්දෙන් රාග</w:t>
      </w:r>
      <w:r w:rsidR="009141C6">
        <w:rPr>
          <w:rFonts w:hint="cs"/>
          <w:cs/>
          <w:lang w:bidi="si-LK"/>
        </w:rPr>
        <w:t>ද්වේෂ</w:t>
      </w:r>
      <w:r w:rsidRPr="00C066C0">
        <w:rPr>
          <w:cs/>
          <w:lang w:bidi="si-LK"/>
        </w:rPr>
        <w:t xml:space="preserve"> </w:t>
      </w:r>
      <w:r w:rsidR="008C067F">
        <w:rPr>
          <w:cs/>
          <w:lang w:bidi="si-LK"/>
        </w:rPr>
        <w:t>මෝහා</w:t>
      </w:r>
      <w:r w:rsidRPr="00C066C0">
        <w:rPr>
          <w:cs/>
          <w:lang w:bidi="si-LK"/>
        </w:rPr>
        <w:t xml:space="preserve">දීන්ගේ වශයෙන් </w:t>
      </w:r>
      <w:r w:rsidR="007637CE">
        <w:rPr>
          <w:rFonts w:hint="cs"/>
          <w:cs/>
          <w:lang w:bidi="si-LK"/>
        </w:rPr>
        <w:t>නන්</w:t>
      </w:r>
      <w:r w:rsidRPr="00C066C0">
        <w:rPr>
          <w:cs/>
          <w:lang w:bidi="si-LK"/>
        </w:rPr>
        <w:t>වැදෑරුම් වූ කෙලෙ</w:t>
      </w:r>
      <w:r w:rsidR="007637CE">
        <w:rPr>
          <w:rFonts w:hint="cs"/>
          <w:cs/>
          <w:lang w:bidi="si-LK"/>
        </w:rPr>
        <w:t>ස්</w:t>
      </w:r>
      <w:r w:rsidRPr="00C066C0">
        <w:rPr>
          <w:cs/>
          <w:lang w:bidi="si-LK"/>
        </w:rPr>
        <w:t xml:space="preserve">දියපහරින් යටපත් නො කළ හැකි බැවින් පැවිද්ද හා නිවන </w:t>
      </w:r>
      <w:r w:rsidR="007637CE">
        <w:rPr>
          <w:rFonts w:hint="cs"/>
          <w:cs/>
          <w:lang w:bidi="si-LK"/>
        </w:rPr>
        <w:t>ථ</w:t>
      </w:r>
      <w:r w:rsidRPr="00C066C0">
        <w:rPr>
          <w:cs/>
          <w:lang w:bidi="si-LK"/>
        </w:rPr>
        <w:t xml:space="preserve">ල යි කියනු ලැබේ. </w:t>
      </w:r>
      <w:r w:rsidR="003E6E91" w:rsidRPr="005105C4">
        <w:rPr>
          <w:b/>
          <w:bCs/>
          <w:cs/>
          <w:lang w:bidi="si-LK"/>
        </w:rPr>
        <w:t>‘</w:t>
      </w:r>
      <w:r w:rsidRPr="005105C4">
        <w:rPr>
          <w:b/>
          <w:bCs/>
          <w:cs/>
          <w:lang w:bidi="si-LK"/>
        </w:rPr>
        <w:t>ති</w:t>
      </w:r>
      <w:r w:rsidR="007637CE" w:rsidRPr="005105C4">
        <w:rPr>
          <w:rFonts w:hint="cs"/>
          <w:b/>
          <w:bCs/>
          <w:cs/>
          <w:lang w:bidi="si-LK"/>
        </w:rPr>
        <w:t>ණ්ණො</w:t>
      </w:r>
      <w:r w:rsidRPr="005105C4">
        <w:rPr>
          <w:b/>
          <w:bCs/>
          <w:cs/>
          <w:lang w:bidi="si-LK"/>
        </w:rPr>
        <w:t xml:space="preserve"> පාරගතො </w:t>
      </w:r>
      <w:r w:rsidR="007637CE" w:rsidRPr="005105C4">
        <w:rPr>
          <w:rFonts w:hint="cs"/>
          <w:b/>
          <w:bCs/>
          <w:cs/>
          <w:lang w:bidi="si-LK"/>
        </w:rPr>
        <w:t>ථ</w:t>
      </w:r>
      <w:r w:rsidRPr="005105C4">
        <w:rPr>
          <w:b/>
          <w:bCs/>
          <w:cs/>
          <w:lang w:bidi="si-LK"/>
        </w:rPr>
        <w:t>ලෙ ති</w:t>
      </w:r>
      <w:r w:rsidR="007637CE" w:rsidRPr="005105C4">
        <w:rPr>
          <w:rFonts w:hint="cs"/>
          <w:b/>
          <w:bCs/>
          <w:cs/>
          <w:lang w:bidi="si-LK"/>
        </w:rPr>
        <w:t>ට‍්ඨ</w:t>
      </w:r>
      <w:r w:rsidRPr="005105C4">
        <w:rPr>
          <w:b/>
          <w:bCs/>
          <w:cs/>
          <w:lang w:bidi="si-LK"/>
        </w:rPr>
        <w:t>ති බ්‍රාහම</w:t>
      </w:r>
      <w:r w:rsidR="007637CE" w:rsidRPr="005105C4">
        <w:rPr>
          <w:rFonts w:hint="cs"/>
          <w:b/>
          <w:bCs/>
          <w:cs/>
          <w:lang w:bidi="si-LK"/>
        </w:rPr>
        <w:t>ණො</w:t>
      </w:r>
      <w:r w:rsidR="005105C4" w:rsidRPr="005105C4">
        <w:rPr>
          <w:b/>
          <w:bCs/>
        </w:rPr>
        <w:t>’</w:t>
      </w:r>
      <w:r w:rsidRPr="00C066C0">
        <w:t xml:space="preserve"> </w:t>
      </w:r>
      <w:r w:rsidRPr="00C066C0">
        <w:rPr>
          <w:cs/>
          <w:lang w:bidi="si-LK"/>
        </w:rPr>
        <w:t xml:space="preserve">යනු එහෙයින් කියන ලදි. </w:t>
      </w:r>
    </w:p>
    <w:p w14:paraId="798F1D58" w14:textId="77777777" w:rsidR="00C066C0" w:rsidRPr="00C066C0" w:rsidRDefault="007637CE" w:rsidP="00574000">
      <w:r w:rsidRPr="007637CE">
        <w:rPr>
          <w:rFonts w:hint="cs"/>
          <w:b/>
          <w:bCs/>
          <w:cs/>
          <w:lang w:bidi="si-LK"/>
        </w:rPr>
        <w:t>ඛිත්තො</w:t>
      </w:r>
      <w:r w:rsidR="00C066C0" w:rsidRPr="00C066C0">
        <w:rPr>
          <w:cs/>
          <w:lang w:bidi="si-LK"/>
        </w:rPr>
        <w:t xml:space="preserve"> = දමන ලද්දා වූ. ගොඩ දමන ලද්දා වූ. </w:t>
      </w:r>
    </w:p>
    <w:p w14:paraId="0265C277" w14:textId="5614D823" w:rsidR="00CB25DC" w:rsidRDefault="005105C4" w:rsidP="005105C4">
      <w:pPr>
        <w:rPr>
          <w:lang w:bidi="si-LK"/>
        </w:rPr>
      </w:pPr>
      <w:r>
        <w:rPr>
          <w:lang w:bidi="si-LK"/>
        </w:rPr>
        <w:t>‘</w:t>
      </w:r>
      <w:r w:rsidR="00C066C0" w:rsidRPr="00C066C0">
        <w:rPr>
          <w:cs/>
          <w:lang w:bidi="si-LK"/>
        </w:rPr>
        <w:t>වාරි</w:t>
      </w:r>
      <w:r w:rsidR="007637CE">
        <w:rPr>
          <w:rFonts w:hint="cs"/>
          <w:cs/>
          <w:lang w:bidi="si-LK"/>
        </w:rPr>
        <w:t>ජො</w:t>
      </w:r>
      <w:r w:rsidR="003E6E91">
        <w:rPr>
          <w:cs/>
          <w:lang w:bidi="si-LK"/>
        </w:rPr>
        <w:t>’</w:t>
      </w:r>
      <w:r>
        <w:rPr>
          <w:lang w:bidi="si-LK"/>
        </w:rPr>
        <w:t xml:space="preserve"> </w:t>
      </w:r>
      <w:r w:rsidR="00C066C0" w:rsidRPr="00C066C0">
        <w:rPr>
          <w:cs/>
          <w:lang w:bidi="si-LK"/>
        </w:rPr>
        <w:t xml:space="preserve">යන වෙසෙසන්නේ ය. අතින් හෝ පයින් හෝ දැල් ආදී වූ අනෙකෙකින් හෝ ගොඩැ දමන ලද මසකු </w:t>
      </w:r>
      <w:r w:rsidR="00CB25DC">
        <w:rPr>
          <w:rFonts w:hint="cs"/>
          <w:cs/>
          <w:lang w:bidi="si-LK"/>
        </w:rPr>
        <w:t>සේ</w:t>
      </w:r>
      <w:r w:rsidR="00394EF6">
        <w:rPr>
          <w:lang w:bidi="si-LK"/>
        </w:rPr>
        <w:t xml:space="preserve">’ </w:t>
      </w:r>
      <w:r w:rsidR="00394EF6">
        <w:rPr>
          <w:cs/>
          <w:lang w:bidi="si-LK"/>
        </w:rPr>
        <w:t>යි</w:t>
      </w:r>
      <w:r w:rsidR="00C066C0" w:rsidRPr="00C066C0">
        <w:rPr>
          <w:cs/>
          <w:lang w:bidi="si-LK"/>
        </w:rPr>
        <w:t xml:space="preserve"> අරුත් ගත යුතු ය. </w:t>
      </w:r>
      <w:r w:rsidR="003E6E91">
        <w:rPr>
          <w:b/>
          <w:bCs/>
          <w:cs/>
          <w:lang w:bidi="si-LK"/>
        </w:rPr>
        <w:t>‘</w:t>
      </w:r>
      <w:r w:rsidR="00CB25DC" w:rsidRPr="00CB25DC">
        <w:rPr>
          <w:rFonts w:hint="cs"/>
          <w:b/>
          <w:bCs/>
          <w:cs/>
          <w:lang w:bidi="si-LK"/>
        </w:rPr>
        <w:t>හත්‍ථෙ</w:t>
      </w:r>
      <w:r w:rsidR="00CB25DC" w:rsidRPr="00CB25DC">
        <w:rPr>
          <w:b/>
          <w:bCs/>
          <w:cs/>
          <w:lang w:bidi="si-LK"/>
        </w:rPr>
        <w:t>න වා පාදෙන වා ජාලාද</w:t>
      </w:r>
      <w:r w:rsidR="00CB25DC" w:rsidRPr="00CB25DC">
        <w:rPr>
          <w:rFonts w:hint="cs"/>
          <w:b/>
          <w:bCs/>
          <w:cs/>
          <w:lang w:bidi="si-LK"/>
        </w:rPr>
        <w:t>ී</w:t>
      </w:r>
      <w:r w:rsidR="00C066C0" w:rsidRPr="00CB25DC">
        <w:rPr>
          <w:b/>
          <w:bCs/>
          <w:cs/>
          <w:lang w:bidi="si-LK"/>
        </w:rPr>
        <w:t>නං වා අ</w:t>
      </w:r>
      <w:r w:rsidR="00CB25DC" w:rsidRPr="00CB25DC">
        <w:rPr>
          <w:rFonts w:hint="cs"/>
          <w:b/>
          <w:bCs/>
          <w:cs/>
          <w:lang w:bidi="si-LK"/>
        </w:rPr>
        <w:t>ඤ‍්ඤ</w:t>
      </w:r>
      <w:r w:rsidR="00C066C0" w:rsidRPr="00CB25DC">
        <w:rPr>
          <w:b/>
          <w:bCs/>
          <w:cs/>
          <w:lang w:bidi="si-LK"/>
        </w:rPr>
        <w:t xml:space="preserve">තරෙන </w:t>
      </w:r>
      <w:r w:rsidR="00CB25DC" w:rsidRPr="00CB25DC">
        <w:rPr>
          <w:rFonts w:hint="cs"/>
          <w:b/>
          <w:bCs/>
          <w:cs/>
          <w:lang w:bidi="si-LK"/>
        </w:rPr>
        <w:t>ථ</w:t>
      </w:r>
      <w:r w:rsidR="00C066C0" w:rsidRPr="00CB25DC">
        <w:rPr>
          <w:b/>
          <w:bCs/>
          <w:cs/>
          <w:lang w:bidi="si-LK"/>
        </w:rPr>
        <w:t>ලෙ ජ</w:t>
      </w:r>
      <w:r w:rsidR="00CB25DC" w:rsidRPr="00CB25DC">
        <w:rPr>
          <w:rFonts w:hint="cs"/>
          <w:b/>
          <w:bCs/>
          <w:cs/>
          <w:lang w:bidi="si-LK"/>
        </w:rPr>
        <w:t>ඩ‍්ඩිතො</w:t>
      </w:r>
      <w:r w:rsidR="003E6E91">
        <w:rPr>
          <w:b/>
          <w:bCs/>
          <w:cs/>
          <w:lang w:bidi="si-LK"/>
        </w:rPr>
        <w:t>’</w:t>
      </w:r>
      <w:r w:rsidR="00CB25DC">
        <w:rPr>
          <w:rFonts w:hint="cs"/>
          <w:cs/>
          <w:lang w:bidi="si-LK"/>
        </w:rPr>
        <w:t xml:space="preserve"> </w:t>
      </w:r>
      <w:r w:rsidR="00C066C0" w:rsidRPr="00C066C0">
        <w:rPr>
          <w:cs/>
          <w:lang w:bidi="si-LK"/>
        </w:rPr>
        <w:t xml:space="preserve">යනු අටුවා ය. </w:t>
      </w:r>
    </w:p>
    <w:p w14:paraId="14E20EB3" w14:textId="77777777" w:rsidR="00C066C0" w:rsidRPr="00C066C0" w:rsidRDefault="00C066C0" w:rsidP="00574000">
      <w:r w:rsidRPr="00CB25DC">
        <w:rPr>
          <w:b/>
          <w:bCs/>
          <w:cs/>
          <w:lang w:bidi="si-LK"/>
        </w:rPr>
        <w:t>ඔක</w:t>
      </w:r>
      <w:r w:rsidR="00CB25DC" w:rsidRPr="00CB25DC">
        <w:rPr>
          <w:rFonts w:hint="cs"/>
          <w:b/>
          <w:bCs/>
          <w:cs/>
          <w:lang w:bidi="si-LK"/>
        </w:rPr>
        <w:t>ං</w:t>
      </w:r>
      <w:r w:rsidRPr="00CB25DC">
        <w:rPr>
          <w:b/>
          <w:bCs/>
          <w:cs/>
          <w:lang w:bidi="si-LK"/>
        </w:rPr>
        <w:t xml:space="preserve"> ඔක</w:t>
      </w:r>
      <w:r w:rsidR="00CB25DC" w:rsidRPr="00CB25DC">
        <w:rPr>
          <w:rFonts w:hint="cs"/>
          <w:b/>
          <w:bCs/>
          <w:cs/>
          <w:lang w:bidi="si-LK"/>
        </w:rPr>
        <w:t>තො</w:t>
      </w:r>
      <w:r w:rsidR="00CB25DC">
        <w:rPr>
          <w:rFonts w:hint="cs"/>
          <w:cs/>
          <w:lang w:bidi="si-LK"/>
        </w:rPr>
        <w:t xml:space="preserve"> =</w:t>
      </w:r>
      <w:r w:rsidRPr="00C066C0">
        <w:rPr>
          <w:cs/>
          <w:lang w:bidi="si-LK"/>
        </w:rPr>
        <w:t xml:space="preserve"> වාස</w:t>
      </w:r>
      <w:r w:rsidR="00CB25DC">
        <w:rPr>
          <w:rFonts w:hint="cs"/>
          <w:cs/>
          <w:lang w:bidi="si-LK"/>
        </w:rPr>
        <w:t>ස‍්ථා</w:t>
      </w:r>
      <w:r w:rsidRPr="00C066C0">
        <w:rPr>
          <w:cs/>
          <w:lang w:bidi="si-LK"/>
        </w:rPr>
        <w:t xml:space="preserve">න වූ ජලයෙන්. දියගෙයින්. </w:t>
      </w:r>
    </w:p>
    <w:p w14:paraId="3F5A96BC" w14:textId="4EC514E9" w:rsidR="00CB25DC" w:rsidRDefault="00C066C0" w:rsidP="005105C4">
      <w:pPr>
        <w:rPr>
          <w:lang w:bidi="si-LK"/>
        </w:rPr>
      </w:pPr>
      <w:r w:rsidRPr="00C066C0">
        <w:rPr>
          <w:cs/>
          <w:lang w:bidi="si-LK"/>
        </w:rPr>
        <w:t xml:space="preserve">මෙහි </w:t>
      </w:r>
      <w:r w:rsidR="005105C4" w:rsidRPr="005105C4">
        <w:rPr>
          <w:b/>
          <w:bCs/>
          <w:lang w:bidi="si-LK"/>
        </w:rPr>
        <w:t>‘</w:t>
      </w:r>
      <w:r w:rsidRPr="005105C4">
        <w:rPr>
          <w:b/>
          <w:bCs/>
          <w:cs/>
          <w:lang w:bidi="si-LK"/>
        </w:rPr>
        <w:t>ඔක</w:t>
      </w:r>
      <w:r w:rsidR="003E6E91" w:rsidRPr="005105C4">
        <w:rPr>
          <w:b/>
          <w:bCs/>
          <w:cs/>
          <w:lang w:bidi="si-LK"/>
        </w:rPr>
        <w:t>’</w:t>
      </w:r>
      <w:r w:rsidR="00CB25DC">
        <w:rPr>
          <w:rFonts w:hint="cs"/>
          <w:cs/>
          <w:lang w:bidi="si-LK"/>
        </w:rPr>
        <w:t xml:space="preserve"> </w:t>
      </w:r>
      <w:r w:rsidRPr="00C066C0">
        <w:rPr>
          <w:cs/>
          <w:lang w:bidi="si-LK"/>
        </w:rPr>
        <w:t>ශ</w:t>
      </w:r>
      <w:r w:rsidR="00CB25DC">
        <w:rPr>
          <w:rFonts w:hint="cs"/>
          <w:cs/>
          <w:lang w:bidi="si-LK"/>
        </w:rPr>
        <w:t>බ‍්ද</w:t>
      </w:r>
      <w:r w:rsidRPr="00C066C0">
        <w:rPr>
          <w:cs/>
          <w:lang w:bidi="si-LK"/>
        </w:rPr>
        <w:t xml:space="preserve"> දෙකෙකි. එකෙක් ගෘහවාචක ය. එකෙක් ජලවා</w:t>
      </w:r>
      <w:r w:rsidR="00CB25DC">
        <w:rPr>
          <w:rFonts w:hint="cs"/>
          <w:cs/>
          <w:lang w:bidi="si-LK"/>
        </w:rPr>
        <w:t>ච</w:t>
      </w:r>
      <w:r w:rsidRPr="00C066C0">
        <w:rPr>
          <w:cs/>
          <w:lang w:bidi="si-LK"/>
        </w:rPr>
        <w:t xml:space="preserve">ක ය. </w:t>
      </w:r>
      <w:r w:rsidR="003E6E91">
        <w:rPr>
          <w:b/>
          <w:bCs/>
          <w:cs/>
          <w:lang w:bidi="si-LK"/>
        </w:rPr>
        <w:t>‘</w:t>
      </w:r>
      <w:r w:rsidRPr="00CB25DC">
        <w:rPr>
          <w:b/>
          <w:bCs/>
          <w:cs/>
          <w:lang w:bidi="si-LK"/>
        </w:rPr>
        <w:t>ඔකපු</w:t>
      </w:r>
      <w:r w:rsidR="00CB25DC" w:rsidRPr="00CB25DC">
        <w:rPr>
          <w:rFonts w:hint="cs"/>
          <w:b/>
          <w:bCs/>
          <w:cs/>
          <w:lang w:bidi="si-LK"/>
        </w:rPr>
        <w:t>ණ්ණෙ</w:t>
      </w:r>
      <w:r w:rsidRPr="00CB25DC">
        <w:rPr>
          <w:b/>
          <w:bCs/>
          <w:cs/>
          <w:lang w:bidi="si-LK"/>
        </w:rPr>
        <w:t>හි චීවරෙහි</w:t>
      </w:r>
      <w:r w:rsidR="003E6E91">
        <w:rPr>
          <w:b/>
          <w:bCs/>
          <w:cs/>
          <w:lang w:bidi="si-LK"/>
        </w:rPr>
        <w:t>’</w:t>
      </w:r>
      <w:r w:rsidRPr="00C066C0">
        <w:t xml:space="preserve"> </w:t>
      </w:r>
      <w:r w:rsidRPr="00C066C0">
        <w:rPr>
          <w:cs/>
          <w:lang w:bidi="si-LK"/>
        </w:rPr>
        <w:t>යන තැන්හි ඔක ශ</w:t>
      </w:r>
      <w:r w:rsidR="00CB25DC">
        <w:rPr>
          <w:rFonts w:hint="cs"/>
          <w:cs/>
          <w:lang w:bidi="si-LK"/>
        </w:rPr>
        <w:t>බ‍්ද</w:t>
      </w:r>
      <w:r w:rsidRPr="00C066C0">
        <w:rPr>
          <w:cs/>
          <w:lang w:bidi="si-LK"/>
        </w:rPr>
        <w:t>ය ජලයෙහි වැටේ.</w:t>
      </w:r>
      <w:r w:rsidR="00CB25DC">
        <w:rPr>
          <w:rFonts w:hint="cs"/>
          <w:cs/>
          <w:lang w:bidi="si-LK"/>
        </w:rPr>
        <w:t xml:space="preserve"> </w:t>
      </w:r>
      <w:r w:rsidR="003E6E91">
        <w:rPr>
          <w:b/>
          <w:bCs/>
          <w:cs/>
          <w:lang w:bidi="si-LK"/>
        </w:rPr>
        <w:t>‘</w:t>
      </w:r>
      <w:r w:rsidR="00CB25DC" w:rsidRPr="00CB25DC">
        <w:rPr>
          <w:rFonts w:hint="cs"/>
          <w:b/>
          <w:bCs/>
          <w:cs/>
          <w:lang w:bidi="si-LK"/>
        </w:rPr>
        <w:t xml:space="preserve">ඔකං </w:t>
      </w:r>
      <w:r w:rsidRPr="00CB25DC">
        <w:rPr>
          <w:b/>
          <w:bCs/>
          <w:cs/>
          <w:lang w:bidi="si-LK"/>
        </w:rPr>
        <w:t>පහාය අ</w:t>
      </w:r>
      <w:r w:rsidR="00CB25DC" w:rsidRPr="00CB25DC">
        <w:rPr>
          <w:rFonts w:hint="cs"/>
          <w:b/>
          <w:bCs/>
          <w:cs/>
          <w:lang w:bidi="si-LK"/>
        </w:rPr>
        <w:t>නි</w:t>
      </w:r>
      <w:r w:rsidRPr="00CB25DC">
        <w:rPr>
          <w:b/>
          <w:bCs/>
          <w:cs/>
          <w:lang w:bidi="si-LK"/>
        </w:rPr>
        <w:t>කෙතසාරී</w:t>
      </w:r>
      <w:r w:rsidR="003E6E91">
        <w:rPr>
          <w:b/>
          <w:bCs/>
          <w:cs/>
          <w:lang w:bidi="si-LK"/>
        </w:rPr>
        <w:t>’</w:t>
      </w:r>
      <w:r w:rsidRPr="00C066C0">
        <w:t xml:space="preserve"> </w:t>
      </w:r>
      <w:r w:rsidRPr="00C066C0">
        <w:rPr>
          <w:cs/>
          <w:lang w:bidi="si-LK"/>
        </w:rPr>
        <w:t xml:space="preserve">යන තැන්හි ගෘහයෙහි වැටේ. </w:t>
      </w:r>
    </w:p>
    <w:p w14:paraId="11559380" w14:textId="77777777" w:rsidR="00CB25DC" w:rsidRDefault="00C066C0" w:rsidP="00574000">
      <w:pPr>
        <w:rPr>
          <w:lang w:bidi="si-LK"/>
        </w:rPr>
      </w:pPr>
      <w:r w:rsidRPr="00CB25DC">
        <w:rPr>
          <w:b/>
          <w:bCs/>
          <w:cs/>
          <w:lang w:bidi="si-LK"/>
        </w:rPr>
        <w:t>උ</w:t>
      </w:r>
      <w:r w:rsidR="00CB25DC" w:rsidRPr="00CB25DC">
        <w:rPr>
          <w:rFonts w:hint="cs"/>
          <w:b/>
          <w:bCs/>
          <w:cs/>
          <w:lang w:bidi="si-LK"/>
        </w:rPr>
        <w:t>බ‍්භ</w:t>
      </w:r>
      <w:r w:rsidRPr="00CB25DC">
        <w:rPr>
          <w:b/>
          <w:bCs/>
          <w:cs/>
          <w:lang w:bidi="si-LK"/>
        </w:rPr>
        <w:t>තො</w:t>
      </w:r>
      <w:r w:rsidRPr="00C066C0">
        <w:rPr>
          <w:cs/>
          <w:lang w:bidi="si-LK"/>
        </w:rPr>
        <w:t xml:space="preserve"> = නගන ලද. ගො</w:t>
      </w:r>
      <w:r w:rsidR="00CB25DC">
        <w:rPr>
          <w:rFonts w:hint="cs"/>
          <w:cs/>
          <w:lang w:bidi="si-LK"/>
        </w:rPr>
        <w:t>ඩැ</w:t>
      </w:r>
      <w:r w:rsidR="00CB25DC">
        <w:rPr>
          <w:cs/>
          <w:lang w:bidi="si-LK"/>
        </w:rPr>
        <w:t xml:space="preserve"> දැම</w:t>
      </w:r>
      <w:r w:rsidR="00CB25DC">
        <w:rPr>
          <w:rFonts w:hint="cs"/>
          <w:cs/>
          <w:lang w:bidi="si-LK"/>
        </w:rPr>
        <w:t>ූ</w:t>
      </w:r>
      <w:r w:rsidRPr="00C066C0">
        <w:rPr>
          <w:cs/>
          <w:lang w:bidi="si-LK"/>
        </w:rPr>
        <w:t xml:space="preserve">. </w:t>
      </w:r>
    </w:p>
    <w:p w14:paraId="1B0849E1" w14:textId="77777777" w:rsidR="00CB25DC" w:rsidRDefault="00C066C0" w:rsidP="00574000">
      <w:pPr>
        <w:rPr>
          <w:lang w:bidi="si-LK"/>
        </w:rPr>
      </w:pPr>
      <w:r w:rsidRPr="00CB25DC">
        <w:rPr>
          <w:b/>
          <w:bCs/>
          <w:cs/>
          <w:lang w:bidi="si-LK"/>
        </w:rPr>
        <w:t>පරිඵ</w:t>
      </w:r>
      <w:r w:rsidR="00CB25DC" w:rsidRPr="00CB25DC">
        <w:rPr>
          <w:rFonts w:hint="cs"/>
          <w:b/>
          <w:bCs/>
          <w:cs/>
          <w:lang w:bidi="si-LK"/>
        </w:rPr>
        <w:t>න්‍ද</w:t>
      </w:r>
      <w:r w:rsidRPr="00CB25DC">
        <w:rPr>
          <w:b/>
          <w:bCs/>
          <w:cs/>
          <w:lang w:bidi="si-LK"/>
        </w:rPr>
        <w:t>ති</w:t>
      </w:r>
      <w:r w:rsidRPr="00C066C0">
        <w:rPr>
          <w:cs/>
          <w:lang w:bidi="si-LK"/>
        </w:rPr>
        <w:t xml:space="preserve"> = තදින් සැලෙයි. තදින් ගැහෙයි.</w:t>
      </w:r>
    </w:p>
    <w:p w14:paraId="2806EEF1" w14:textId="77777777" w:rsidR="00CB25DC" w:rsidRDefault="00C066C0" w:rsidP="00574000">
      <w:pPr>
        <w:rPr>
          <w:lang w:bidi="si-LK"/>
        </w:rPr>
      </w:pPr>
      <w:r w:rsidRPr="00CB25DC">
        <w:rPr>
          <w:b/>
          <w:bCs/>
          <w:cs/>
          <w:lang w:bidi="si-LK"/>
        </w:rPr>
        <w:t>ඉදං චි</w:t>
      </w:r>
      <w:r w:rsidR="00CB25DC" w:rsidRPr="00CB25DC">
        <w:rPr>
          <w:rFonts w:hint="cs"/>
          <w:b/>
          <w:bCs/>
          <w:cs/>
          <w:lang w:bidi="si-LK"/>
        </w:rPr>
        <w:t>ත‍්තං</w:t>
      </w:r>
      <w:r w:rsidRPr="00C066C0">
        <w:rPr>
          <w:cs/>
          <w:lang w:bidi="si-LK"/>
        </w:rPr>
        <w:t xml:space="preserve"> = මේ සිත. </w:t>
      </w:r>
    </w:p>
    <w:p w14:paraId="2D0961DA" w14:textId="77777777" w:rsidR="00CB25DC" w:rsidRDefault="00C066C0" w:rsidP="005105C4">
      <w:pPr>
        <w:rPr>
          <w:lang w:bidi="si-LK"/>
        </w:rPr>
      </w:pPr>
      <w:r w:rsidRPr="00C066C0">
        <w:rPr>
          <w:cs/>
          <w:lang w:bidi="si-LK"/>
        </w:rPr>
        <w:t>පංචකාමයෙහි ඇලුනු ගැලුනු බැඳුනු පෘථග්ජනයන්ගේ</w:t>
      </w:r>
      <w:r w:rsidR="00CB25DC">
        <w:rPr>
          <w:rFonts w:hint="cs"/>
          <w:cs/>
          <w:lang w:bidi="si-LK"/>
        </w:rPr>
        <w:t xml:space="preserve"> </w:t>
      </w:r>
      <w:r w:rsidR="00CB25DC">
        <w:rPr>
          <w:cs/>
          <w:lang w:bidi="si-LK"/>
        </w:rPr>
        <w:t>නො වැඩ</w:t>
      </w:r>
      <w:r w:rsidR="00CB25DC">
        <w:rPr>
          <w:rFonts w:hint="cs"/>
          <w:cs/>
          <w:lang w:bidi="si-LK"/>
        </w:rPr>
        <w:t>ූ</w:t>
      </w:r>
      <w:r w:rsidRPr="00C066C0">
        <w:rPr>
          <w:cs/>
          <w:lang w:bidi="si-LK"/>
        </w:rPr>
        <w:t xml:space="preserve"> සිත නො හික්ම වූ සිත මෙයින් කිය වේ. </w:t>
      </w:r>
    </w:p>
    <w:p w14:paraId="5BFBBAEA" w14:textId="0D35E41D" w:rsidR="00C066C0" w:rsidRPr="00C066C0" w:rsidRDefault="00C066C0" w:rsidP="00574000">
      <w:r w:rsidRPr="00CB25DC">
        <w:rPr>
          <w:b/>
          <w:bCs/>
          <w:cs/>
          <w:lang w:bidi="si-LK"/>
        </w:rPr>
        <w:t>මාර</w:t>
      </w:r>
      <w:r w:rsidR="00CB25DC" w:rsidRPr="00CB25DC">
        <w:rPr>
          <w:rFonts w:hint="cs"/>
          <w:b/>
          <w:bCs/>
          <w:cs/>
          <w:lang w:bidi="si-LK"/>
        </w:rPr>
        <w:t>ධෙය්‍යං</w:t>
      </w:r>
      <w:r w:rsidR="005C1E6D">
        <w:rPr>
          <w:rFonts w:hint="cs"/>
          <w:cs/>
          <w:lang w:bidi="si-LK"/>
        </w:rPr>
        <w:t xml:space="preserve"> </w:t>
      </w:r>
      <w:r w:rsidR="00CB25DC">
        <w:rPr>
          <w:rFonts w:hint="cs"/>
          <w:cs/>
          <w:lang w:bidi="si-LK"/>
        </w:rPr>
        <w:t>=</w:t>
      </w:r>
      <w:r w:rsidRPr="00C066C0">
        <w:rPr>
          <w:cs/>
          <w:lang w:bidi="si-LK"/>
        </w:rPr>
        <w:t xml:space="preserve"> </w:t>
      </w:r>
      <w:r w:rsidR="00CB25DC">
        <w:rPr>
          <w:rFonts w:hint="cs"/>
          <w:cs/>
          <w:lang w:bidi="si-LK"/>
        </w:rPr>
        <w:t>ත්‍රෛ</w:t>
      </w:r>
      <w:r w:rsidRPr="00C066C0">
        <w:rPr>
          <w:cs/>
          <w:lang w:bidi="si-LK"/>
        </w:rPr>
        <w:t>භූමකවෘ</w:t>
      </w:r>
      <w:r w:rsidR="00CB25DC">
        <w:rPr>
          <w:rFonts w:hint="cs"/>
          <w:cs/>
          <w:lang w:bidi="si-LK"/>
        </w:rPr>
        <w:t>ත‍්ත</w:t>
      </w:r>
      <w:r w:rsidRPr="00C066C0">
        <w:rPr>
          <w:cs/>
          <w:lang w:bidi="si-LK"/>
        </w:rPr>
        <w:t xml:space="preserve">ය. මරු අයත් දහම්. </w:t>
      </w:r>
    </w:p>
    <w:p w14:paraId="633E913A" w14:textId="108055D3" w:rsidR="00EA7415" w:rsidRDefault="00CB25DC" w:rsidP="005105C4">
      <w:pPr>
        <w:rPr>
          <w:lang w:bidi="si-LK"/>
        </w:rPr>
      </w:pPr>
      <w:r w:rsidRPr="00CB25DC">
        <w:rPr>
          <w:rFonts w:hint="cs"/>
          <w:b/>
          <w:bCs/>
          <w:cs/>
          <w:lang w:bidi="si-LK"/>
        </w:rPr>
        <w:t>ක</w:t>
      </w:r>
      <w:r w:rsidR="00983463">
        <w:rPr>
          <w:rFonts w:hint="cs"/>
          <w:b/>
          <w:bCs/>
          <w:cs/>
          <w:lang w:bidi="si-LK"/>
        </w:rPr>
        <w:t>ර්‍ම</w:t>
      </w:r>
      <w:r w:rsidRPr="00CB25DC">
        <w:rPr>
          <w:rFonts w:hint="cs"/>
          <w:b/>
          <w:bCs/>
          <w:cs/>
          <w:lang w:bidi="si-LK"/>
        </w:rPr>
        <w:t xml:space="preserve">වෘත‍්ත </w:t>
      </w:r>
      <w:r w:rsidR="00C066C0" w:rsidRPr="00CB25DC">
        <w:rPr>
          <w:b/>
          <w:bCs/>
          <w:cs/>
          <w:lang w:bidi="si-LK"/>
        </w:rPr>
        <w:t xml:space="preserve">- </w:t>
      </w:r>
      <w:r w:rsidR="009D49C6">
        <w:rPr>
          <w:rFonts w:hint="cs"/>
          <w:b/>
          <w:bCs/>
          <w:cs/>
          <w:lang w:bidi="si-LK"/>
        </w:rPr>
        <w:t>ක්ලේශ</w:t>
      </w:r>
      <w:r w:rsidR="00C066C0" w:rsidRPr="00CB25DC">
        <w:rPr>
          <w:b/>
          <w:bCs/>
          <w:cs/>
          <w:lang w:bidi="si-LK"/>
        </w:rPr>
        <w:t>වෘ</w:t>
      </w:r>
      <w:r w:rsidRPr="00CB25DC">
        <w:rPr>
          <w:rFonts w:hint="cs"/>
          <w:b/>
          <w:bCs/>
          <w:cs/>
          <w:lang w:bidi="si-LK"/>
        </w:rPr>
        <w:t>ත‍්ත</w:t>
      </w:r>
      <w:r w:rsidR="00C066C0" w:rsidRPr="00CB25DC">
        <w:rPr>
          <w:b/>
          <w:bCs/>
          <w:cs/>
          <w:lang w:bidi="si-LK"/>
        </w:rPr>
        <w:t xml:space="preserve"> - විපාකවෘ</w:t>
      </w:r>
      <w:r w:rsidRPr="00CB25DC">
        <w:rPr>
          <w:rFonts w:hint="cs"/>
          <w:b/>
          <w:bCs/>
          <w:cs/>
          <w:lang w:bidi="si-LK"/>
        </w:rPr>
        <w:t>ත‍්ත</w:t>
      </w:r>
      <w:r w:rsidR="00C066C0" w:rsidRPr="00C066C0">
        <w:rPr>
          <w:cs/>
          <w:lang w:bidi="si-LK"/>
        </w:rPr>
        <w:t xml:space="preserve"> යන මේ තුනය මාර</w:t>
      </w:r>
      <w:r>
        <w:rPr>
          <w:rFonts w:hint="cs"/>
          <w:cs/>
          <w:lang w:bidi="si-LK"/>
        </w:rPr>
        <w:t>ධ්‍යෙය</w:t>
      </w:r>
      <w:r w:rsidR="00C066C0" w:rsidRPr="00C066C0">
        <w:rPr>
          <w:cs/>
          <w:lang w:bidi="si-LK"/>
        </w:rPr>
        <w:t xml:space="preserve"> නම්. මරු අයත් දහම් නම්. එහි </w:t>
      </w:r>
      <w:r w:rsidR="003E6E91">
        <w:rPr>
          <w:b/>
          <w:bCs/>
          <w:cs/>
          <w:lang w:bidi="si-LK"/>
        </w:rPr>
        <w:t>‘</w:t>
      </w:r>
      <w:r w:rsidRPr="00EA7415">
        <w:rPr>
          <w:b/>
          <w:bCs/>
          <w:cs/>
          <w:lang w:bidi="si-LK"/>
        </w:rPr>
        <w:t>ස</w:t>
      </w:r>
      <w:r w:rsidRPr="00EA7415">
        <w:rPr>
          <w:rFonts w:hint="cs"/>
          <w:b/>
          <w:bCs/>
          <w:cs/>
          <w:lang w:bidi="si-LK"/>
        </w:rPr>
        <w:t>ඞ‍්ඛා</w:t>
      </w:r>
      <w:r w:rsidR="00C066C0" w:rsidRPr="00EA7415">
        <w:rPr>
          <w:b/>
          <w:bCs/>
          <w:cs/>
          <w:lang w:bidi="si-LK"/>
        </w:rPr>
        <w:t>ර</w:t>
      </w:r>
      <w:r w:rsidRPr="00EA7415">
        <w:rPr>
          <w:rFonts w:hint="cs"/>
          <w:b/>
          <w:bCs/>
          <w:cs/>
          <w:lang w:bidi="si-LK"/>
        </w:rPr>
        <w:t>භ</w:t>
      </w:r>
      <w:r w:rsidR="00C066C0" w:rsidRPr="00EA7415">
        <w:rPr>
          <w:b/>
          <w:bCs/>
          <w:cs/>
          <w:lang w:bidi="si-LK"/>
        </w:rPr>
        <w:t>වා ක</w:t>
      </w:r>
      <w:r w:rsidRPr="00EA7415">
        <w:rPr>
          <w:rFonts w:hint="cs"/>
          <w:b/>
          <w:bCs/>
          <w:cs/>
          <w:lang w:bidi="si-LK"/>
        </w:rPr>
        <w:t>ම‍්ම</w:t>
      </w:r>
      <w:r w:rsidR="00C066C0" w:rsidRPr="00EA7415">
        <w:rPr>
          <w:b/>
          <w:bCs/>
          <w:cs/>
          <w:lang w:bidi="si-LK"/>
        </w:rPr>
        <w:t>ව</w:t>
      </w:r>
      <w:r w:rsidRPr="00EA7415">
        <w:rPr>
          <w:rFonts w:hint="cs"/>
          <w:b/>
          <w:bCs/>
          <w:cs/>
          <w:lang w:bidi="si-LK"/>
        </w:rPr>
        <w:t>ට‍්ටං</w:t>
      </w:r>
      <w:r w:rsidR="003E6E91">
        <w:rPr>
          <w:b/>
          <w:bCs/>
          <w:cs/>
          <w:lang w:bidi="si-LK"/>
        </w:rPr>
        <w:t>’</w:t>
      </w:r>
      <w:r>
        <w:rPr>
          <w:rFonts w:hint="cs"/>
          <w:cs/>
          <w:lang w:bidi="si-LK"/>
        </w:rPr>
        <w:t xml:space="preserve"> </w:t>
      </w:r>
      <w:r w:rsidR="00C066C0" w:rsidRPr="00C066C0">
        <w:rPr>
          <w:cs/>
          <w:lang w:bidi="si-LK"/>
        </w:rPr>
        <w:t>සං</w:t>
      </w:r>
      <w:r w:rsidR="00EA7415">
        <w:rPr>
          <w:rFonts w:hint="cs"/>
          <w:cs/>
          <w:lang w:bidi="si-LK"/>
        </w:rPr>
        <w:t>ස‍්කා</w:t>
      </w:r>
      <w:r w:rsidR="00C066C0" w:rsidRPr="00C066C0">
        <w:rPr>
          <w:cs/>
          <w:lang w:bidi="si-LK"/>
        </w:rPr>
        <w:t>ර හා ක</w:t>
      </w:r>
      <w:r w:rsidR="00983463">
        <w:rPr>
          <w:rFonts w:hint="cs"/>
          <w:cs/>
          <w:lang w:bidi="si-LK"/>
        </w:rPr>
        <w:t>ර්‍ම</w:t>
      </w:r>
      <w:r w:rsidR="00C066C0" w:rsidRPr="00C066C0">
        <w:rPr>
          <w:cs/>
          <w:lang w:bidi="si-LK"/>
        </w:rPr>
        <w:t>භවය</w:t>
      </w:r>
      <w:r w:rsidR="00EA7415">
        <w:rPr>
          <w:rFonts w:hint="cs"/>
          <w:cs/>
          <w:lang w:bidi="si-LK"/>
        </w:rPr>
        <w:t>, ක</w:t>
      </w:r>
      <w:r w:rsidR="00983463">
        <w:rPr>
          <w:rFonts w:hint="cs"/>
          <w:cs/>
          <w:lang w:bidi="si-LK"/>
        </w:rPr>
        <w:t>ර්‍ම</w:t>
      </w:r>
      <w:r w:rsidR="00C066C0" w:rsidRPr="00C066C0">
        <w:rPr>
          <w:cs/>
          <w:lang w:bidi="si-LK"/>
        </w:rPr>
        <w:t>වෘ</w:t>
      </w:r>
      <w:r w:rsidR="00EA7415">
        <w:rPr>
          <w:rFonts w:hint="cs"/>
          <w:cs/>
          <w:lang w:bidi="si-LK"/>
        </w:rPr>
        <w:t>ත‍්ත</w:t>
      </w:r>
      <w:r w:rsidR="00C066C0" w:rsidRPr="00C066C0">
        <w:rPr>
          <w:cs/>
          <w:lang w:bidi="si-LK"/>
        </w:rPr>
        <w:t xml:space="preserve"> නම්. </w:t>
      </w:r>
      <w:r w:rsidR="003E6E91">
        <w:rPr>
          <w:b/>
          <w:bCs/>
          <w:cs/>
          <w:lang w:bidi="si-LK"/>
        </w:rPr>
        <w:t>‘</w:t>
      </w:r>
      <w:r w:rsidR="00C066C0" w:rsidRPr="00EA7415">
        <w:rPr>
          <w:b/>
          <w:bCs/>
          <w:cs/>
          <w:lang w:bidi="si-LK"/>
        </w:rPr>
        <w:t>අවි</w:t>
      </w:r>
      <w:r w:rsidR="00EA7415" w:rsidRPr="00EA7415">
        <w:rPr>
          <w:rFonts w:hint="cs"/>
          <w:b/>
          <w:bCs/>
          <w:cs/>
          <w:lang w:bidi="si-LK"/>
        </w:rPr>
        <w:t>ජ‍්ජා</w:t>
      </w:r>
      <w:r w:rsidR="00C066C0" w:rsidRPr="00EA7415">
        <w:rPr>
          <w:b/>
          <w:bCs/>
          <w:cs/>
          <w:lang w:bidi="si-LK"/>
        </w:rPr>
        <w:t xml:space="preserve"> ත</w:t>
      </w:r>
      <w:r w:rsidR="00EA7415" w:rsidRPr="00EA7415">
        <w:rPr>
          <w:rFonts w:hint="cs"/>
          <w:b/>
          <w:bCs/>
          <w:cs/>
          <w:lang w:bidi="si-LK"/>
        </w:rPr>
        <w:t>ණ‍්හූ</w:t>
      </w:r>
      <w:r w:rsidR="00C066C0" w:rsidRPr="00EA7415">
        <w:rPr>
          <w:b/>
          <w:bCs/>
          <w:cs/>
          <w:lang w:bidi="si-LK"/>
        </w:rPr>
        <w:t>පාදාන</w:t>
      </w:r>
      <w:r w:rsidR="00EA7415" w:rsidRPr="00EA7415">
        <w:rPr>
          <w:rFonts w:hint="cs"/>
          <w:b/>
          <w:bCs/>
          <w:cs/>
          <w:lang w:bidi="si-LK"/>
        </w:rPr>
        <w:t>ා</w:t>
      </w:r>
      <w:r w:rsidR="00C066C0" w:rsidRPr="00EA7415">
        <w:rPr>
          <w:b/>
          <w:bCs/>
          <w:cs/>
          <w:lang w:bidi="si-LK"/>
        </w:rPr>
        <w:t xml:space="preserve"> කිලෙසව</w:t>
      </w:r>
      <w:r w:rsidR="00EA7415" w:rsidRPr="00EA7415">
        <w:rPr>
          <w:rFonts w:hint="cs"/>
          <w:b/>
          <w:bCs/>
          <w:cs/>
          <w:lang w:bidi="si-LK"/>
        </w:rPr>
        <w:t>ට‍්ටං</w:t>
      </w:r>
      <w:r w:rsidR="003E6E91">
        <w:rPr>
          <w:b/>
          <w:bCs/>
          <w:cs/>
          <w:lang w:bidi="si-LK"/>
        </w:rPr>
        <w:t>’</w:t>
      </w:r>
      <w:r w:rsidR="00EA7415">
        <w:rPr>
          <w:rFonts w:hint="cs"/>
          <w:cs/>
          <w:lang w:bidi="si-LK"/>
        </w:rPr>
        <w:t xml:space="preserve"> </w:t>
      </w:r>
      <w:r w:rsidR="00C066C0" w:rsidRPr="00C066C0">
        <w:rPr>
          <w:cs/>
          <w:lang w:bidi="si-LK"/>
        </w:rPr>
        <w:t>අවිද්‍යා තෘ</w:t>
      </w:r>
      <w:r w:rsidR="00EA7415">
        <w:rPr>
          <w:rFonts w:hint="cs"/>
          <w:cs/>
          <w:lang w:bidi="si-LK"/>
        </w:rPr>
        <w:t>ෂ‍්ණා</w:t>
      </w:r>
      <w:r w:rsidR="00C066C0" w:rsidRPr="00C066C0">
        <w:rPr>
          <w:cs/>
          <w:lang w:bidi="si-LK"/>
        </w:rPr>
        <w:t xml:space="preserve"> උපාදාන යන මොහු </w:t>
      </w:r>
      <w:r w:rsidR="009D49C6">
        <w:rPr>
          <w:rFonts w:hint="cs"/>
          <w:cs/>
          <w:lang w:bidi="si-LK"/>
        </w:rPr>
        <w:t>ක්ලේශ</w:t>
      </w:r>
      <w:r w:rsidR="00EA7415">
        <w:rPr>
          <w:rFonts w:hint="cs"/>
          <w:cs/>
          <w:lang w:bidi="si-LK"/>
        </w:rPr>
        <w:t>වෘත‍්ත</w:t>
      </w:r>
      <w:r w:rsidR="00C066C0" w:rsidRPr="00C066C0">
        <w:rPr>
          <w:cs/>
          <w:lang w:bidi="si-LK"/>
        </w:rPr>
        <w:t xml:space="preserve"> නම්. </w:t>
      </w:r>
      <w:r w:rsidR="003E6E91">
        <w:rPr>
          <w:b/>
          <w:bCs/>
          <w:cs/>
          <w:lang w:bidi="si-LK"/>
        </w:rPr>
        <w:t>‘</w:t>
      </w:r>
      <w:r w:rsidR="00C066C0" w:rsidRPr="00EA7415">
        <w:rPr>
          <w:b/>
          <w:bCs/>
          <w:cs/>
          <w:lang w:bidi="si-LK"/>
        </w:rPr>
        <w:t>වි</w:t>
      </w:r>
      <w:r w:rsidR="00EA7415" w:rsidRPr="00EA7415">
        <w:rPr>
          <w:rFonts w:hint="cs"/>
          <w:b/>
          <w:bCs/>
          <w:cs/>
          <w:lang w:bidi="si-LK"/>
        </w:rPr>
        <w:t>ඤ‍්ඤා</w:t>
      </w:r>
      <w:r w:rsidR="00C066C0" w:rsidRPr="00EA7415">
        <w:rPr>
          <w:b/>
          <w:bCs/>
          <w:cs/>
          <w:lang w:bidi="si-LK"/>
        </w:rPr>
        <w:t>ණනාමරූපසළායතනඵ</w:t>
      </w:r>
      <w:r w:rsidR="00EA7415" w:rsidRPr="00EA7415">
        <w:rPr>
          <w:rFonts w:hint="cs"/>
          <w:b/>
          <w:bCs/>
          <w:cs/>
          <w:lang w:bidi="si-LK"/>
        </w:rPr>
        <w:t>ස‍්ස</w:t>
      </w:r>
      <w:r w:rsidR="00C066C0" w:rsidRPr="00EA7415">
        <w:rPr>
          <w:b/>
          <w:bCs/>
          <w:cs/>
          <w:lang w:bidi="si-LK"/>
        </w:rPr>
        <w:t>වෙ</w:t>
      </w:r>
      <w:r w:rsidR="00EA7415" w:rsidRPr="00EA7415">
        <w:rPr>
          <w:rFonts w:hint="cs"/>
          <w:b/>
          <w:bCs/>
          <w:cs/>
          <w:lang w:bidi="si-LK"/>
        </w:rPr>
        <w:t>ද</w:t>
      </w:r>
      <w:r w:rsidR="00C066C0" w:rsidRPr="00EA7415">
        <w:rPr>
          <w:b/>
          <w:bCs/>
          <w:cs/>
          <w:lang w:bidi="si-LK"/>
        </w:rPr>
        <w:t>නා විපාකව</w:t>
      </w:r>
      <w:r w:rsidR="00EA7415" w:rsidRPr="00EA7415">
        <w:rPr>
          <w:rFonts w:hint="cs"/>
          <w:b/>
          <w:bCs/>
          <w:cs/>
          <w:lang w:bidi="si-LK"/>
        </w:rPr>
        <w:t>ට‍්ටං</w:t>
      </w:r>
      <w:r w:rsidR="003E6E91">
        <w:rPr>
          <w:b/>
          <w:bCs/>
          <w:cs/>
          <w:lang w:bidi="si-LK"/>
        </w:rPr>
        <w:t>’</w:t>
      </w:r>
      <w:r w:rsidR="00EA7415">
        <w:rPr>
          <w:rFonts w:hint="cs"/>
          <w:cs/>
          <w:lang w:bidi="si-LK"/>
        </w:rPr>
        <w:t xml:space="preserve"> </w:t>
      </w:r>
      <w:r w:rsidR="00C066C0" w:rsidRPr="00C066C0">
        <w:rPr>
          <w:cs/>
          <w:lang w:bidi="si-LK"/>
        </w:rPr>
        <w:t>වි</w:t>
      </w:r>
      <w:r w:rsidR="00EA7415">
        <w:rPr>
          <w:rFonts w:hint="cs"/>
          <w:cs/>
          <w:lang w:bidi="si-LK"/>
        </w:rPr>
        <w:t>ඤ‍්ඤා</w:t>
      </w:r>
      <w:r w:rsidR="00C066C0" w:rsidRPr="00C066C0">
        <w:rPr>
          <w:cs/>
          <w:lang w:bidi="si-LK"/>
        </w:rPr>
        <w:t xml:space="preserve">ණ නාමරූප සළායතන </w:t>
      </w:r>
      <w:r w:rsidR="00EA7415">
        <w:rPr>
          <w:rFonts w:hint="cs"/>
          <w:cs/>
          <w:lang w:bidi="si-LK"/>
        </w:rPr>
        <w:t>ඵස‍්ස</w:t>
      </w:r>
      <w:r w:rsidR="00C066C0" w:rsidRPr="00C066C0">
        <w:rPr>
          <w:cs/>
          <w:lang w:bidi="si-LK"/>
        </w:rPr>
        <w:t xml:space="preserve"> </w:t>
      </w:r>
      <w:r w:rsidR="00C33D76">
        <w:rPr>
          <w:cs/>
          <w:lang w:bidi="si-LK"/>
        </w:rPr>
        <w:t>වේදනා</w:t>
      </w:r>
      <w:r w:rsidR="00C066C0" w:rsidRPr="00C066C0">
        <w:rPr>
          <w:cs/>
          <w:lang w:bidi="si-LK"/>
        </w:rPr>
        <w:t xml:space="preserve"> යන මොවුහු</w:t>
      </w:r>
      <w:r w:rsidR="00C066C0" w:rsidRPr="00C066C0">
        <w:t xml:space="preserve">, </w:t>
      </w:r>
      <w:r w:rsidR="00C066C0" w:rsidRPr="00C066C0">
        <w:rPr>
          <w:cs/>
          <w:lang w:bidi="si-LK"/>
        </w:rPr>
        <w:t>විපාකවෘ</w:t>
      </w:r>
      <w:r w:rsidR="00EA7415">
        <w:rPr>
          <w:rFonts w:hint="cs"/>
          <w:cs/>
          <w:lang w:bidi="si-LK"/>
        </w:rPr>
        <w:t>ත‍්ත</w:t>
      </w:r>
      <w:r w:rsidR="00C066C0" w:rsidRPr="00C066C0">
        <w:rPr>
          <w:cs/>
          <w:lang w:bidi="si-LK"/>
        </w:rPr>
        <w:t xml:space="preserve"> නම්. </w:t>
      </w:r>
    </w:p>
    <w:p w14:paraId="72563F53" w14:textId="77777777" w:rsidR="00EA7415" w:rsidRDefault="00C066C0" w:rsidP="005105C4">
      <w:pPr>
        <w:rPr>
          <w:lang w:bidi="si-LK"/>
        </w:rPr>
      </w:pPr>
      <w:r w:rsidRPr="00C066C0">
        <w:rPr>
          <w:cs/>
          <w:lang w:bidi="si-LK"/>
        </w:rPr>
        <w:t>පුණ්‍යාභිසං</w:t>
      </w:r>
      <w:r w:rsidR="00EA7415">
        <w:rPr>
          <w:rFonts w:hint="cs"/>
          <w:cs/>
          <w:lang w:bidi="si-LK"/>
        </w:rPr>
        <w:t>ස‍්කා</w:t>
      </w:r>
      <w:r w:rsidRPr="00C066C0">
        <w:rPr>
          <w:cs/>
          <w:lang w:bidi="si-LK"/>
        </w:rPr>
        <w:t>ර</w:t>
      </w:r>
      <w:r w:rsidR="00EA7415">
        <w:rPr>
          <w:rFonts w:hint="cs"/>
          <w:cs/>
          <w:lang w:bidi="si-LK"/>
        </w:rPr>
        <w:t xml:space="preserve"> </w:t>
      </w:r>
      <w:r w:rsidRPr="00C066C0">
        <w:rPr>
          <w:cs/>
          <w:lang w:bidi="si-LK"/>
        </w:rPr>
        <w:t>- අපුණ්‍යාභිසං</w:t>
      </w:r>
      <w:r w:rsidR="00EA7415">
        <w:rPr>
          <w:rFonts w:hint="cs"/>
          <w:cs/>
          <w:lang w:bidi="si-LK"/>
        </w:rPr>
        <w:t>ස‍්කා</w:t>
      </w:r>
      <w:r w:rsidRPr="00C066C0">
        <w:rPr>
          <w:cs/>
          <w:lang w:bidi="si-LK"/>
        </w:rPr>
        <w:t>ර</w:t>
      </w:r>
      <w:r w:rsidR="00EA7415">
        <w:rPr>
          <w:rFonts w:hint="cs"/>
          <w:cs/>
          <w:lang w:bidi="si-LK"/>
        </w:rPr>
        <w:t xml:space="preserve"> </w:t>
      </w:r>
      <w:r w:rsidRPr="00C066C0">
        <w:rPr>
          <w:cs/>
          <w:lang w:bidi="si-LK"/>
        </w:rPr>
        <w:t>- ආනෙ</w:t>
      </w:r>
      <w:r w:rsidR="00EA7415">
        <w:rPr>
          <w:rFonts w:hint="cs"/>
          <w:cs/>
          <w:lang w:bidi="si-LK"/>
        </w:rPr>
        <w:t>ඤ‍්ජා</w:t>
      </w:r>
      <w:r w:rsidRPr="00C066C0">
        <w:rPr>
          <w:cs/>
          <w:lang w:bidi="si-LK"/>
        </w:rPr>
        <w:t>භිසං</w:t>
      </w:r>
      <w:r w:rsidR="00EA7415">
        <w:rPr>
          <w:rFonts w:hint="cs"/>
          <w:cs/>
          <w:lang w:bidi="si-LK"/>
        </w:rPr>
        <w:t>ස‍්කා</w:t>
      </w:r>
      <w:r w:rsidRPr="00C066C0">
        <w:rPr>
          <w:cs/>
          <w:lang w:bidi="si-LK"/>
        </w:rPr>
        <w:t>ර කායසං</w:t>
      </w:r>
      <w:r w:rsidR="00EA7415">
        <w:rPr>
          <w:rFonts w:hint="cs"/>
          <w:cs/>
          <w:lang w:bidi="si-LK"/>
        </w:rPr>
        <w:t>ස‍්කා</w:t>
      </w:r>
      <w:r w:rsidRPr="00C066C0">
        <w:rPr>
          <w:cs/>
          <w:lang w:bidi="si-LK"/>
        </w:rPr>
        <w:t>ර - වචීසං</w:t>
      </w:r>
      <w:r w:rsidR="00EA7415">
        <w:rPr>
          <w:rFonts w:hint="cs"/>
          <w:cs/>
          <w:lang w:bidi="si-LK"/>
        </w:rPr>
        <w:t>ස‍්කා</w:t>
      </w:r>
      <w:r w:rsidRPr="00C066C0">
        <w:rPr>
          <w:cs/>
          <w:lang w:bidi="si-LK"/>
        </w:rPr>
        <w:t>ර - චි</w:t>
      </w:r>
      <w:r w:rsidR="00EA7415">
        <w:rPr>
          <w:rFonts w:hint="cs"/>
          <w:cs/>
          <w:lang w:bidi="si-LK"/>
        </w:rPr>
        <w:t>ත‍්ත</w:t>
      </w:r>
      <w:r w:rsidRPr="00C066C0">
        <w:rPr>
          <w:cs/>
          <w:lang w:bidi="si-LK"/>
        </w:rPr>
        <w:t>සං</w:t>
      </w:r>
      <w:r w:rsidR="00EA7415">
        <w:rPr>
          <w:rFonts w:hint="cs"/>
          <w:cs/>
          <w:lang w:bidi="si-LK"/>
        </w:rPr>
        <w:t>ස‍්කා</w:t>
      </w:r>
      <w:r w:rsidRPr="00C066C0">
        <w:rPr>
          <w:cs/>
          <w:lang w:bidi="si-LK"/>
        </w:rPr>
        <w:t>ර යි ස වැදෑරුම් ය සං</w:t>
      </w:r>
      <w:r w:rsidR="00EA7415">
        <w:rPr>
          <w:rFonts w:hint="cs"/>
          <w:cs/>
          <w:lang w:bidi="si-LK"/>
        </w:rPr>
        <w:t>ස‍්කා</w:t>
      </w:r>
      <w:r w:rsidRPr="00C066C0">
        <w:rPr>
          <w:cs/>
          <w:lang w:bidi="si-LK"/>
        </w:rPr>
        <w:t>ර. එහි</w:t>
      </w:r>
      <w:r w:rsidRPr="00C066C0">
        <w:t xml:space="preserve">, </w:t>
      </w:r>
      <w:r w:rsidRPr="00C066C0">
        <w:rPr>
          <w:cs/>
          <w:lang w:bidi="si-LK"/>
        </w:rPr>
        <w:t>කාමාව</w:t>
      </w:r>
      <w:r w:rsidR="00EA7415">
        <w:rPr>
          <w:rFonts w:hint="cs"/>
          <w:cs/>
          <w:lang w:bidi="si-LK"/>
        </w:rPr>
        <w:t>ච</w:t>
      </w:r>
      <w:r w:rsidRPr="00C066C0">
        <w:rPr>
          <w:cs/>
          <w:lang w:bidi="si-LK"/>
        </w:rPr>
        <w:t>ර කුසල්සිත් අට</w:t>
      </w:r>
      <w:r w:rsidR="00EA7415">
        <w:rPr>
          <w:rFonts w:hint="cs"/>
          <w:cs/>
          <w:lang w:bidi="si-LK"/>
        </w:rPr>
        <w:t xml:space="preserve">, </w:t>
      </w:r>
      <w:r w:rsidRPr="00C066C0">
        <w:rPr>
          <w:cs/>
          <w:lang w:bidi="si-LK"/>
        </w:rPr>
        <w:t>අරූපාවචර කුසල්සිත් පස</w:t>
      </w:r>
      <w:r w:rsidRPr="00C066C0">
        <w:t xml:space="preserve">, </w:t>
      </w:r>
      <w:r w:rsidRPr="00C066C0">
        <w:rPr>
          <w:cs/>
          <w:lang w:bidi="si-LK"/>
        </w:rPr>
        <w:t>පුණ්‍යාභිසං</w:t>
      </w:r>
      <w:r w:rsidR="00EA7415">
        <w:rPr>
          <w:rFonts w:hint="cs"/>
          <w:cs/>
          <w:lang w:bidi="si-LK"/>
        </w:rPr>
        <w:t>ස‍්කා</w:t>
      </w:r>
      <w:r w:rsidRPr="00C066C0">
        <w:rPr>
          <w:cs/>
          <w:lang w:bidi="si-LK"/>
        </w:rPr>
        <w:t>ර නම්. අකුසල්සිත් දොළස</w:t>
      </w:r>
      <w:r w:rsidRPr="00C066C0">
        <w:t xml:space="preserve">, </w:t>
      </w:r>
      <w:r w:rsidRPr="00C066C0">
        <w:rPr>
          <w:cs/>
          <w:lang w:bidi="si-LK"/>
        </w:rPr>
        <w:t>අපුණ්‍ය</w:t>
      </w:r>
      <w:r w:rsidR="00EA7415">
        <w:rPr>
          <w:rFonts w:hint="cs"/>
          <w:cs/>
          <w:lang w:bidi="si-LK"/>
        </w:rPr>
        <w:t>ා</w:t>
      </w:r>
      <w:r w:rsidRPr="00C066C0">
        <w:rPr>
          <w:cs/>
          <w:lang w:bidi="si-LK"/>
        </w:rPr>
        <w:t>හිසං</w:t>
      </w:r>
      <w:r w:rsidR="00EA7415">
        <w:rPr>
          <w:rFonts w:hint="cs"/>
          <w:cs/>
          <w:lang w:bidi="si-LK"/>
        </w:rPr>
        <w:t>ස‍්කා</w:t>
      </w:r>
      <w:r w:rsidRPr="00C066C0">
        <w:rPr>
          <w:cs/>
          <w:lang w:bidi="si-LK"/>
        </w:rPr>
        <w:t>ර නම්. අරූපාවචර කුසල්සිත් සතර</w:t>
      </w:r>
      <w:r w:rsidRPr="00C066C0">
        <w:t xml:space="preserve">, </w:t>
      </w:r>
      <w:r w:rsidRPr="00C066C0">
        <w:rPr>
          <w:cs/>
          <w:lang w:bidi="si-LK"/>
        </w:rPr>
        <w:t>ආනෙ</w:t>
      </w:r>
      <w:r w:rsidR="00EA7415">
        <w:rPr>
          <w:rFonts w:hint="cs"/>
          <w:cs/>
          <w:lang w:bidi="si-LK"/>
        </w:rPr>
        <w:t>ඤ‍්ජා</w:t>
      </w:r>
      <w:r w:rsidRPr="00C066C0">
        <w:rPr>
          <w:cs/>
          <w:lang w:bidi="si-LK"/>
        </w:rPr>
        <w:t>භිසං</w:t>
      </w:r>
      <w:r w:rsidR="00EA7415">
        <w:rPr>
          <w:rFonts w:hint="cs"/>
          <w:cs/>
          <w:lang w:bidi="si-LK"/>
        </w:rPr>
        <w:t>ස‍්කා</w:t>
      </w:r>
      <w:r w:rsidRPr="00C066C0">
        <w:rPr>
          <w:cs/>
          <w:lang w:bidi="si-LK"/>
        </w:rPr>
        <w:t>ර නම්.</w:t>
      </w:r>
    </w:p>
    <w:p w14:paraId="71C84A83" w14:textId="3D48BDA6" w:rsidR="00C066C0" w:rsidRPr="00C066C0" w:rsidRDefault="00C066C0" w:rsidP="00105FE2">
      <w:r w:rsidRPr="00C066C0">
        <w:rPr>
          <w:cs/>
          <w:lang w:bidi="si-LK"/>
        </w:rPr>
        <w:t>කාමාවචර කුසල්සිත් අට</w:t>
      </w:r>
      <w:r w:rsidRPr="00C066C0">
        <w:t xml:space="preserve">, </w:t>
      </w:r>
      <w:r w:rsidR="00EA7415">
        <w:rPr>
          <w:cs/>
          <w:lang w:bidi="si-LK"/>
        </w:rPr>
        <w:t>අකුසල්</w:t>
      </w:r>
      <w:r w:rsidRPr="00C066C0">
        <w:rPr>
          <w:cs/>
          <w:lang w:bidi="si-LK"/>
        </w:rPr>
        <w:t>සිත් දොළස</w:t>
      </w:r>
      <w:r w:rsidRPr="00C066C0">
        <w:t xml:space="preserve">, </w:t>
      </w:r>
      <w:r w:rsidRPr="00C066C0">
        <w:rPr>
          <w:cs/>
          <w:lang w:bidi="si-LK"/>
        </w:rPr>
        <w:t>යන මේ විස්ස</w:t>
      </w:r>
      <w:r w:rsidRPr="00C066C0">
        <w:t xml:space="preserve">, </w:t>
      </w:r>
      <w:r w:rsidRPr="00C066C0">
        <w:rPr>
          <w:cs/>
          <w:lang w:bidi="si-LK"/>
        </w:rPr>
        <w:t>කායසං</w:t>
      </w:r>
      <w:r w:rsidR="00EA7415">
        <w:rPr>
          <w:rFonts w:hint="cs"/>
          <w:cs/>
          <w:lang w:bidi="si-LK"/>
        </w:rPr>
        <w:t>ස‍්කා</w:t>
      </w:r>
      <w:r w:rsidRPr="00C066C0">
        <w:rPr>
          <w:cs/>
          <w:lang w:bidi="si-LK"/>
        </w:rPr>
        <w:t xml:space="preserve">ර නම්. </w:t>
      </w:r>
      <w:r w:rsidR="00EA7415">
        <w:rPr>
          <w:rFonts w:hint="cs"/>
          <w:cs/>
          <w:lang w:bidi="si-LK"/>
        </w:rPr>
        <w:t>මේ ම</w:t>
      </w:r>
      <w:r w:rsidRPr="00C066C0">
        <w:rPr>
          <w:cs/>
          <w:lang w:bidi="si-LK"/>
        </w:rPr>
        <w:t xml:space="preserve"> වචීසං</w:t>
      </w:r>
      <w:r w:rsidR="00EA7415">
        <w:rPr>
          <w:rFonts w:hint="cs"/>
          <w:cs/>
          <w:lang w:bidi="si-LK"/>
        </w:rPr>
        <w:t>ස‍්කා</w:t>
      </w:r>
      <w:r w:rsidRPr="00C066C0">
        <w:rPr>
          <w:cs/>
          <w:lang w:bidi="si-LK"/>
        </w:rPr>
        <w:t>ර නම් ද වේ. කුසල් අකුසල් වි</w:t>
      </w:r>
      <w:r w:rsidR="00EA7415">
        <w:rPr>
          <w:rFonts w:hint="cs"/>
          <w:cs/>
          <w:lang w:bidi="si-LK"/>
        </w:rPr>
        <w:t>ස්</w:t>
      </w:r>
      <w:r w:rsidRPr="00C066C0">
        <w:rPr>
          <w:cs/>
          <w:lang w:bidi="si-LK"/>
        </w:rPr>
        <w:t>ස</w:t>
      </w:r>
      <w:r w:rsidRPr="00C066C0">
        <w:t xml:space="preserve">, </w:t>
      </w:r>
      <w:r w:rsidRPr="00C066C0">
        <w:rPr>
          <w:cs/>
          <w:lang w:bidi="si-LK"/>
        </w:rPr>
        <w:t>රූපාවචර සිත් පස. අරූපාවචර සිත් සතර යන මේ එකුන් තිස</w:t>
      </w:r>
      <w:r w:rsidRPr="00C066C0">
        <w:t xml:space="preserve">, </w:t>
      </w:r>
      <w:r w:rsidRPr="00C066C0">
        <w:rPr>
          <w:cs/>
          <w:lang w:bidi="si-LK"/>
        </w:rPr>
        <w:t>චි</w:t>
      </w:r>
      <w:r w:rsidR="00EA7415">
        <w:rPr>
          <w:rFonts w:hint="cs"/>
          <w:cs/>
          <w:lang w:bidi="si-LK"/>
        </w:rPr>
        <w:t>ත‍්ත</w:t>
      </w:r>
      <w:r w:rsidRPr="00C066C0">
        <w:rPr>
          <w:cs/>
          <w:lang w:bidi="si-LK"/>
        </w:rPr>
        <w:t>සං</w:t>
      </w:r>
      <w:r w:rsidR="00EA7415">
        <w:rPr>
          <w:rFonts w:hint="cs"/>
          <w:cs/>
          <w:lang w:bidi="si-LK"/>
        </w:rPr>
        <w:t>ස‍්කා</w:t>
      </w:r>
      <w:r w:rsidRPr="00C066C0">
        <w:rPr>
          <w:cs/>
          <w:lang w:bidi="si-LK"/>
        </w:rPr>
        <w:t>ර නම්. මෙහි මේ සියලු සං</w:t>
      </w:r>
      <w:r w:rsidR="00EA7415">
        <w:rPr>
          <w:rFonts w:hint="cs"/>
          <w:cs/>
          <w:lang w:bidi="si-LK"/>
        </w:rPr>
        <w:t>ස‍්කා</w:t>
      </w:r>
      <w:r w:rsidRPr="00C066C0">
        <w:rPr>
          <w:cs/>
          <w:lang w:bidi="si-LK"/>
        </w:rPr>
        <w:t>රයෝ ලෞකිකකුශලාකුශල</w:t>
      </w:r>
      <w:r w:rsidR="00050111">
        <w:rPr>
          <w:rFonts w:hint="cs"/>
          <w:cs/>
          <w:lang w:bidi="si-LK"/>
        </w:rPr>
        <w:t>චේතනා</w:t>
      </w:r>
      <w:r w:rsidRPr="00C066C0">
        <w:rPr>
          <w:cs/>
          <w:lang w:bidi="si-LK"/>
        </w:rPr>
        <w:t>මාත්‍ර</w:t>
      </w:r>
      <w:r w:rsidR="003E6E91">
        <w:rPr>
          <w:cs/>
          <w:lang w:bidi="si-LK"/>
        </w:rPr>
        <w:t>’</w:t>
      </w:r>
      <w:r w:rsidRPr="00C066C0">
        <w:t xml:space="preserve"> </w:t>
      </w:r>
      <w:r w:rsidR="00EA7415">
        <w:rPr>
          <w:cs/>
          <w:lang w:bidi="si-LK"/>
        </w:rPr>
        <w:t>යි දත යුතු යි.</w:t>
      </w:r>
      <w:r w:rsidR="005C1E6D">
        <w:rPr>
          <w:cs/>
          <w:lang w:bidi="si-LK"/>
        </w:rPr>
        <w:t xml:space="preserve"> </w:t>
      </w:r>
    </w:p>
    <w:p w14:paraId="2BDF6B11" w14:textId="5FD701DB" w:rsidR="00282D6C" w:rsidRDefault="003E6E91" w:rsidP="005105C4">
      <w:pPr>
        <w:rPr>
          <w:lang w:bidi="si-LK"/>
        </w:rPr>
      </w:pPr>
      <w:r>
        <w:rPr>
          <w:b/>
          <w:bCs/>
          <w:cs/>
          <w:lang w:bidi="si-LK"/>
        </w:rPr>
        <w:t>‘</w:t>
      </w:r>
      <w:r w:rsidR="007517C4" w:rsidRPr="007517C4">
        <w:rPr>
          <w:rFonts w:hint="cs"/>
          <w:b/>
          <w:bCs/>
          <w:cs/>
          <w:lang w:bidi="si-LK"/>
        </w:rPr>
        <w:t>තත්‍ථ</w:t>
      </w:r>
      <w:r w:rsidR="00C066C0" w:rsidRPr="007517C4">
        <w:rPr>
          <w:b/>
          <w:bCs/>
          <w:cs/>
          <w:lang w:bidi="si-LK"/>
        </w:rPr>
        <w:t xml:space="preserve"> කත</w:t>
      </w:r>
      <w:r w:rsidR="007517C4" w:rsidRPr="007517C4">
        <w:rPr>
          <w:rFonts w:hint="cs"/>
          <w:b/>
          <w:bCs/>
          <w:cs/>
          <w:lang w:bidi="si-LK"/>
        </w:rPr>
        <w:t>මො</w:t>
      </w:r>
      <w:r w:rsidR="00C066C0" w:rsidRPr="007517C4">
        <w:rPr>
          <w:b/>
          <w:bCs/>
          <w:cs/>
          <w:lang w:bidi="si-LK"/>
        </w:rPr>
        <w:t xml:space="preserve"> ක</w:t>
      </w:r>
      <w:r w:rsidR="007517C4" w:rsidRPr="007517C4">
        <w:rPr>
          <w:rFonts w:hint="cs"/>
          <w:b/>
          <w:bCs/>
          <w:cs/>
          <w:lang w:bidi="si-LK"/>
        </w:rPr>
        <w:t>ම‍්මභවො</w:t>
      </w:r>
      <w:r w:rsidR="00C066C0" w:rsidRPr="007517C4">
        <w:rPr>
          <w:b/>
          <w:bCs/>
        </w:rPr>
        <w:t xml:space="preserve">, </w:t>
      </w:r>
      <w:r w:rsidR="00C066C0" w:rsidRPr="007517C4">
        <w:rPr>
          <w:b/>
          <w:bCs/>
          <w:cs/>
          <w:lang w:bidi="si-LK"/>
        </w:rPr>
        <w:t>පු</w:t>
      </w:r>
      <w:r w:rsidR="007517C4" w:rsidRPr="007517C4">
        <w:rPr>
          <w:rFonts w:hint="cs"/>
          <w:b/>
          <w:bCs/>
          <w:cs/>
          <w:lang w:bidi="si-LK"/>
        </w:rPr>
        <w:t>ඤ‍්ඤාභිසඞ‍්ඛාරො අපුඤ‍්ඤාභිසඞ‍්ඛාරො</w:t>
      </w:r>
      <w:r w:rsidR="00C066C0" w:rsidRPr="007517C4">
        <w:rPr>
          <w:b/>
          <w:bCs/>
          <w:cs/>
          <w:lang w:bidi="si-LK"/>
        </w:rPr>
        <w:t xml:space="preserve"> </w:t>
      </w:r>
      <w:r w:rsidR="007517C4" w:rsidRPr="007517C4">
        <w:rPr>
          <w:rFonts w:hint="cs"/>
          <w:b/>
          <w:bCs/>
          <w:cs/>
          <w:lang w:bidi="si-LK"/>
        </w:rPr>
        <w:t xml:space="preserve">ආනෙඤ‍්ජාභිසඞ‍්ඛාරො පරිත‍්තභූමකො වා මහාභූමකො </w:t>
      </w:r>
      <w:r w:rsidR="00C066C0" w:rsidRPr="007517C4">
        <w:rPr>
          <w:b/>
          <w:bCs/>
          <w:cs/>
          <w:lang w:bidi="si-LK"/>
        </w:rPr>
        <w:t>වා</w:t>
      </w:r>
      <w:r w:rsidR="00C066C0" w:rsidRPr="007517C4">
        <w:rPr>
          <w:b/>
          <w:bCs/>
        </w:rPr>
        <w:t xml:space="preserve">, </w:t>
      </w:r>
      <w:r w:rsidR="00C066C0" w:rsidRPr="007517C4">
        <w:rPr>
          <w:b/>
          <w:bCs/>
          <w:cs/>
          <w:lang w:bidi="si-LK"/>
        </w:rPr>
        <w:t>අයං වු</w:t>
      </w:r>
      <w:r w:rsidR="007517C4" w:rsidRPr="007517C4">
        <w:rPr>
          <w:rFonts w:hint="cs"/>
          <w:b/>
          <w:bCs/>
          <w:cs/>
          <w:lang w:bidi="si-LK"/>
        </w:rPr>
        <w:t>ච‍්චති</w:t>
      </w:r>
      <w:r w:rsidR="00C066C0" w:rsidRPr="007517C4">
        <w:rPr>
          <w:b/>
          <w:bCs/>
          <w:cs/>
          <w:lang w:bidi="si-LK"/>
        </w:rPr>
        <w:t xml:space="preserve"> </w:t>
      </w:r>
      <w:r w:rsidR="007517C4" w:rsidRPr="007517C4">
        <w:rPr>
          <w:rFonts w:hint="cs"/>
          <w:b/>
          <w:bCs/>
          <w:cs/>
          <w:lang w:bidi="si-LK"/>
        </w:rPr>
        <w:t>කම‍්මභවො</w:t>
      </w:r>
      <w:r w:rsidR="00C066C0" w:rsidRPr="007517C4">
        <w:rPr>
          <w:b/>
          <w:bCs/>
        </w:rPr>
        <w:t xml:space="preserve">, </w:t>
      </w:r>
      <w:r w:rsidR="00C066C0" w:rsidRPr="007517C4">
        <w:rPr>
          <w:b/>
          <w:bCs/>
          <w:cs/>
          <w:lang w:bidi="si-LK"/>
        </w:rPr>
        <w:t>ස</w:t>
      </w:r>
      <w:r w:rsidR="007517C4" w:rsidRPr="007517C4">
        <w:rPr>
          <w:rFonts w:hint="cs"/>
          <w:b/>
          <w:bCs/>
          <w:cs/>
          <w:lang w:bidi="si-LK"/>
        </w:rPr>
        <w:t>බ‍්බම‍්පි</w:t>
      </w:r>
      <w:r w:rsidR="00C066C0" w:rsidRPr="007517C4">
        <w:rPr>
          <w:b/>
          <w:bCs/>
          <w:cs/>
          <w:lang w:bidi="si-LK"/>
        </w:rPr>
        <w:t xml:space="preserve"> භව</w:t>
      </w:r>
      <w:r w:rsidR="007517C4" w:rsidRPr="007517C4">
        <w:rPr>
          <w:rFonts w:hint="cs"/>
          <w:b/>
          <w:bCs/>
          <w:cs/>
          <w:lang w:bidi="si-LK"/>
        </w:rPr>
        <w:t>ගා</w:t>
      </w:r>
      <w:r w:rsidR="00C066C0" w:rsidRPr="007517C4">
        <w:rPr>
          <w:b/>
          <w:bCs/>
          <w:cs/>
          <w:lang w:bidi="si-LK"/>
        </w:rPr>
        <w:t>මීක</w:t>
      </w:r>
      <w:r w:rsidR="007517C4" w:rsidRPr="007517C4">
        <w:rPr>
          <w:rFonts w:hint="cs"/>
          <w:b/>
          <w:bCs/>
          <w:cs/>
          <w:lang w:bidi="si-LK"/>
        </w:rPr>
        <w:t>ම‍්මං</w:t>
      </w:r>
      <w:r w:rsidR="00C066C0" w:rsidRPr="007517C4">
        <w:rPr>
          <w:b/>
          <w:bCs/>
          <w:cs/>
          <w:lang w:bidi="si-LK"/>
        </w:rPr>
        <w:t xml:space="preserve"> ක</w:t>
      </w:r>
      <w:r w:rsidR="007517C4" w:rsidRPr="007517C4">
        <w:rPr>
          <w:rFonts w:hint="cs"/>
          <w:b/>
          <w:bCs/>
          <w:cs/>
          <w:lang w:bidi="si-LK"/>
        </w:rPr>
        <w:t>ම‍්මභවො</w:t>
      </w:r>
      <w:r>
        <w:rPr>
          <w:b/>
          <w:bCs/>
          <w:cs/>
          <w:lang w:bidi="si-LK"/>
        </w:rPr>
        <w:t>’</w:t>
      </w:r>
      <w:r w:rsidR="007517C4" w:rsidRPr="007517C4">
        <w:rPr>
          <w:rFonts w:hint="cs"/>
          <w:b/>
          <w:bCs/>
          <w:cs/>
          <w:lang w:bidi="si-LK"/>
        </w:rPr>
        <w:t xml:space="preserve"> </w:t>
      </w:r>
      <w:r w:rsidR="00C066C0" w:rsidRPr="00C066C0">
        <w:rPr>
          <w:cs/>
          <w:lang w:bidi="si-LK"/>
        </w:rPr>
        <w:t xml:space="preserve">මේ </w:t>
      </w:r>
      <w:r w:rsidR="00F16D0E">
        <w:rPr>
          <w:rFonts w:hint="cs"/>
          <w:cs/>
          <w:lang w:bidi="si-LK"/>
        </w:rPr>
        <w:t>දේශනාව</w:t>
      </w:r>
      <w:r w:rsidR="00C066C0" w:rsidRPr="00C066C0">
        <w:rPr>
          <w:cs/>
          <w:lang w:bidi="si-LK"/>
        </w:rPr>
        <w:t xml:space="preserve"> ක</w:t>
      </w:r>
      <w:r w:rsidR="00983463">
        <w:rPr>
          <w:rFonts w:hint="cs"/>
          <w:cs/>
          <w:lang w:bidi="si-LK"/>
        </w:rPr>
        <w:t>ර්‍ම</w:t>
      </w:r>
      <w:r w:rsidR="00C066C0" w:rsidRPr="00C066C0">
        <w:rPr>
          <w:cs/>
          <w:lang w:bidi="si-LK"/>
        </w:rPr>
        <w:t>භවය</w:t>
      </w:r>
      <w:r w:rsidR="00C066C0" w:rsidRPr="00C066C0">
        <w:t xml:space="preserve">, </w:t>
      </w:r>
      <w:r w:rsidR="00C066C0" w:rsidRPr="00C066C0">
        <w:rPr>
          <w:cs/>
          <w:lang w:bidi="si-LK"/>
        </w:rPr>
        <w:t>මේ ය යි කිය යි. කුශලාකුශල</w:t>
      </w:r>
      <w:r w:rsidR="00AC60AB">
        <w:rPr>
          <w:rFonts w:hint="cs"/>
          <w:cs/>
          <w:lang w:bidi="si-LK"/>
        </w:rPr>
        <w:t>චේතනාව</w:t>
      </w:r>
      <w:r w:rsidR="00C066C0" w:rsidRPr="00C066C0">
        <w:rPr>
          <w:cs/>
          <w:lang w:bidi="si-LK"/>
        </w:rPr>
        <w:t xml:space="preserve">න් හා ඒ </w:t>
      </w:r>
      <w:r w:rsidR="00AC60AB">
        <w:rPr>
          <w:rFonts w:hint="cs"/>
          <w:cs/>
          <w:lang w:bidi="si-LK"/>
        </w:rPr>
        <w:t>චේතනාව</w:t>
      </w:r>
      <w:r w:rsidR="00C066C0" w:rsidRPr="00C066C0">
        <w:rPr>
          <w:cs/>
          <w:lang w:bidi="si-LK"/>
        </w:rPr>
        <w:t>න් හා යෙදෙන චෛතසික</w:t>
      </w:r>
      <w:r w:rsidR="007517C4">
        <w:rPr>
          <w:rFonts w:hint="cs"/>
          <w:cs/>
          <w:lang w:bidi="si-LK"/>
        </w:rPr>
        <w:t>ධ</w:t>
      </w:r>
      <w:r w:rsidR="00983463">
        <w:rPr>
          <w:rFonts w:hint="cs"/>
          <w:cs/>
          <w:lang w:bidi="si-LK"/>
        </w:rPr>
        <w:t>ර්‍ම</w:t>
      </w:r>
      <w:r w:rsidR="00C066C0" w:rsidRPr="00C066C0">
        <w:t xml:space="preserve">, </w:t>
      </w:r>
      <w:r w:rsidR="00C066C0" w:rsidRPr="00C066C0">
        <w:rPr>
          <w:cs/>
          <w:lang w:bidi="si-LK"/>
        </w:rPr>
        <w:t>ක</w:t>
      </w:r>
      <w:r w:rsidR="00983463">
        <w:rPr>
          <w:rFonts w:hint="cs"/>
          <w:cs/>
          <w:lang w:bidi="si-LK"/>
        </w:rPr>
        <w:t>ර්‍ම</w:t>
      </w:r>
      <w:r w:rsidR="007517C4">
        <w:rPr>
          <w:rFonts w:hint="cs"/>
          <w:cs/>
          <w:lang w:bidi="si-LK"/>
        </w:rPr>
        <w:t>භ</w:t>
      </w:r>
      <w:r w:rsidR="00C066C0" w:rsidRPr="00C066C0">
        <w:rPr>
          <w:cs/>
          <w:lang w:bidi="si-LK"/>
        </w:rPr>
        <w:t>වය යි. පරි</w:t>
      </w:r>
      <w:r w:rsidR="007517C4">
        <w:rPr>
          <w:rFonts w:hint="cs"/>
          <w:cs/>
          <w:lang w:bidi="si-LK"/>
        </w:rPr>
        <w:t>ත‍්ත</w:t>
      </w:r>
      <w:r w:rsidR="00C066C0" w:rsidRPr="00C066C0">
        <w:rPr>
          <w:cs/>
          <w:lang w:bidi="si-LK"/>
        </w:rPr>
        <w:t xml:space="preserve">භූමක - මහාභූමක යන මෙයින් කුශලාකුශල </w:t>
      </w:r>
      <w:r w:rsidR="00AC60AB">
        <w:rPr>
          <w:rFonts w:hint="cs"/>
          <w:cs/>
          <w:lang w:bidi="si-LK"/>
        </w:rPr>
        <w:t>චේතනාව</w:t>
      </w:r>
      <w:r w:rsidR="00C066C0" w:rsidRPr="00C066C0">
        <w:rPr>
          <w:cs/>
          <w:lang w:bidi="si-LK"/>
        </w:rPr>
        <w:t>න් හා ඒ හා යෙදුනු චෛතසික ද</w:t>
      </w:r>
      <w:r w:rsidR="00C066C0" w:rsidRPr="00C066C0">
        <w:t xml:space="preserve">, </w:t>
      </w:r>
      <w:r w:rsidR="00C066C0" w:rsidRPr="00C066C0">
        <w:rPr>
          <w:cs/>
          <w:lang w:bidi="si-LK"/>
        </w:rPr>
        <w:t>කාමභව - රූපභව - අරූපභවයන්ට ඇතුළති යි ද</w:t>
      </w:r>
      <w:r w:rsidR="00C066C0" w:rsidRPr="00C066C0">
        <w:t xml:space="preserve">, </w:t>
      </w:r>
      <w:r w:rsidR="00C066C0" w:rsidRPr="00C066C0">
        <w:rPr>
          <w:cs/>
          <w:lang w:bidi="si-LK"/>
        </w:rPr>
        <w:t>ඔවුන්ගේ ම</w:t>
      </w:r>
      <w:r w:rsidR="00282D6C">
        <w:rPr>
          <w:rFonts w:hint="cs"/>
          <w:cs/>
          <w:lang w:bidi="si-LK"/>
        </w:rPr>
        <w:t>න්‍ද</w:t>
      </w:r>
      <w:r w:rsidR="00C066C0" w:rsidRPr="00C066C0">
        <w:rPr>
          <w:cs/>
          <w:lang w:bidi="si-LK"/>
        </w:rPr>
        <w:t>බහු විපාක</w:t>
      </w:r>
      <w:r w:rsidR="00282D6C">
        <w:rPr>
          <w:rFonts w:hint="cs"/>
          <w:cs/>
          <w:lang w:bidi="si-LK"/>
        </w:rPr>
        <w:t>ත්‍ව</w:t>
      </w:r>
      <w:r w:rsidR="00C066C0" w:rsidRPr="00C066C0">
        <w:rPr>
          <w:cs/>
          <w:lang w:bidi="si-LK"/>
        </w:rPr>
        <w:t xml:space="preserve">ය ද දක්වන ලද්දේ ය. </w:t>
      </w:r>
      <w:r>
        <w:rPr>
          <w:b/>
          <w:bCs/>
          <w:cs/>
          <w:lang w:bidi="si-LK"/>
        </w:rPr>
        <w:t>‘</w:t>
      </w:r>
      <w:r w:rsidR="00C066C0" w:rsidRPr="00282D6C">
        <w:rPr>
          <w:b/>
          <w:bCs/>
          <w:cs/>
          <w:lang w:bidi="si-LK"/>
        </w:rPr>
        <w:t>ස</w:t>
      </w:r>
      <w:r w:rsidR="00282D6C" w:rsidRPr="00282D6C">
        <w:rPr>
          <w:rFonts w:hint="cs"/>
          <w:b/>
          <w:bCs/>
          <w:cs/>
          <w:lang w:bidi="si-LK"/>
        </w:rPr>
        <w:t>බ‍්බම‍්පි</w:t>
      </w:r>
      <w:r w:rsidR="00C066C0" w:rsidRPr="00282D6C">
        <w:rPr>
          <w:b/>
          <w:bCs/>
          <w:cs/>
          <w:lang w:bidi="si-LK"/>
        </w:rPr>
        <w:t xml:space="preserve"> භවගාමීක</w:t>
      </w:r>
      <w:r w:rsidR="00282D6C" w:rsidRPr="00282D6C">
        <w:rPr>
          <w:rFonts w:hint="cs"/>
          <w:b/>
          <w:bCs/>
          <w:cs/>
          <w:lang w:bidi="si-LK"/>
        </w:rPr>
        <w:t>ම‍්මං</w:t>
      </w:r>
      <w:r w:rsidR="00C066C0" w:rsidRPr="00282D6C">
        <w:rPr>
          <w:b/>
          <w:bCs/>
          <w:cs/>
          <w:lang w:bidi="si-LK"/>
        </w:rPr>
        <w:t xml:space="preserve"> ක</w:t>
      </w:r>
      <w:r w:rsidR="00282D6C" w:rsidRPr="00282D6C">
        <w:rPr>
          <w:rFonts w:hint="cs"/>
          <w:b/>
          <w:bCs/>
          <w:cs/>
          <w:lang w:bidi="si-LK"/>
        </w:rPr>
        <w:t>ම‍්ම</w:t>
      </w:r>
      <w:r w:rsidR="00C066C0" w:rsidRPr="00282D6C">
        <w:rPr>
          <w:b/>
          <w:bCs/>
          <w:cs/>
          <w:lang w:bidi="si-LK"/>
        </w:rPr>
        <w:t>භවො</w:t>
      </w:r>
      <w:r>
        <w:rPr>
          <w:b/>
          <w:bCs/>
          <w:cs/>
          <w:lang w:bidi="si-LK"/>
        </w:rPr>
        <w:t>’</w:t>
      </w:r>
      <w:r w:rsidR="00282D6C">
        <w:rPr>
          <w:rFonts w:hint="cs"/>
          <w:cs/>
          <w:lang w:bidi="si-LK"/>
        </w:rPr>
        <w:t xml:space="preserve"> </w:t>
      </w:r>
      <w:r w:rsidR="00C066C0" w:rsidRPr="00C066C0">
        <w:rPr>
          <w:cs/>
          <w:lang w:bidi="si-LK"/>
        </w:rPr>
        <w:t>යන මෙයින් කුශලාකුශල</w:t>
      </w:r>
      <w:r w:rsidR="00AC60AB">
        <w:rPr>
          <w:rFonts w:hint="cs"/>
          <w:cs/>
          <w:lang w:bidi="si-LK"/>
        </w:rPr>
        <w:t>චේතනාව</w:t>
      </w:r>
      <w:r w:rsidR="00C066C0" w:rsidRPr="00C066C0">
        <w:rPr>
          <w:cs/>
          <w:lang w:bidi="si-LK"/>
        </w:rPr>
        <w:t>න් සමග උපදනා වූ ආ</w:t>
      </w:r>
      <w:r w:rsidR="008C067F">
        <w:rPr>
          <w:rFonts w:hint="cs"/>
          <w:cs/>
          <w:lang w:bidi="si-LK"/>
        </w:rPr>
        <w:t>ලෝභා</w:t>
      </w:r>
      <w:r w:rsidR="00C066C0" w:rsidRPr="00C066C0">
        <w:rPr>
          <w:cs/>
          <w:lang w:bidi="si-LK"/>
        </w:rPr>
        <w:t>දී වූ ද</w:t>
      </w:r>
      <w:r w:rsidR="00C066C0" w:rsidRPr="00C066C0">
        <w:t xml:space="preserve">, </w:t>
      </w:r>
      <w:r w:rsidR="008C067F">
        <w:rPr>
          <w:cs/>
          <w:lang w:bidi="si-LK"/>
        </w:rPr>
        <w:t>ලෝභා</w:t>
      </w:r>
      <w:r w:rsidR="00C066C0" w:rsidRPr="00C066C0">
        <w:rPr>
          <w:cs/>
          <w:lang w:bidi="si-LK"/>
        </w:rPr>
        <w:t>දී වූ ද චෛතසිකධ</w:t>
      </w:r>
      <w:r w:rsidR="00983463">
        <w:rPr>
          <w:rFonts w:hint="cs"/>
          <w:cs/>
          <w:lang w:bidi="si-LK"/>
        </w:rPr>
        <w:t>ර්‍ම</w:t>
      </w:r>
      <w:r w:rsidR="00C066C0" w:rsidRPr="00C066C0">
        <w:t xml:space="preserve">, </w:t>
      </w:r>
      <w:r w:rsidR="00C066C0" w:rsidRPr="00C066C0">
        <w:rPr>
          <w:cs/>
          <w:lang w:bidi="si-LK"/>
        </w:rPr>
        <w:t xml:space="preserve">සකස් කිරීමේ </w:t>
      </w:r>
      <w:r w:rsidR="00282D6C">
        <w:rPr>
          <w:rFonts w:hint="cs"/>
          <w:cs/>
          <w:lang w:bidi="si-LK"/>
        </w:rPr>
        <w:t>ස‍්ව</w:t>
      </w:r>
      <w:r w:rsidR="00C066C0" w:rsidRPr="00C066C0">
        <w:rPr>
          <w:cs/>
          <w:lang w:bidi="si-LK"/>
        </w:rPr>
        <w:t>භාවය ඇති බැවින් ක</w:t>
      </w:r>
      <w:r w:rsidR="00983463">
        <w:rPr>
          <w:rFonts w:hint="cs"/>
          <w:cs/>
          <w:lang w:bidi="si-LK"/>
        </w:rPr>
        <w:t>ර්‍ම</w:t>
      </w:r>
      <w:r w:rsidR="00282D6C">
        <w:rPr>
          <w:rFonts w:hint="cs"/>
          <w:cs/>
          <w:lang w:bidi="si-LK"/>
        </w:rPr>
        <w:t>භ</w:t>
      </w:r>
      <w:r w:rsidR="00C066C0" w:rsidRPr="00C066C0">
        <w:rPr>
          <w:cs/>
          <w:lang w:bidi="si-LK"/>
        </w:rPr>
        <w:t xml:space="preserve">ව නම් වේ. </w:t>
      </w:r>
    </w:p>
    <w:p w14:paraId="351B3F2C" w14:textId="1B94D223" w:rsidR="00C066C0" w:rsidRPr="00C066C0" w:rsidRDefault="00282D6C" w:rsidP="005105C4">
      <w:r>
        <w:rPr>
          <w:rFonts w:hint="cs"/>
          <w:cs/>
          <w:lang w:bidi="si-LK"/>
        </w:rPr>
        <w:t>මෙ</w:t>
      </w:r>
      <w:r w:rsidR="00C066C0" w:rsidRPr="00C066C0">
        <w:rPr>
          <w:cs/>
          <w:lang w:bidi="si-LK"/>
        </w:rPr>
        <w:t>හි සං</w:t>
      </w:r>
      <w:r>
        <w:rPr>
          <w:rFonts w:hint="cs"/>
          <w:cs/>
          <w:lang w:bidi="si-LK"/>
        </w:rPr>
        <w:t>ස‍්කා</w:t>
      </w:r>
      <w:r w:rsidR="00C066C0" w:rsidRPr="00C066C0">
        <w:rPr>
          <w:cs/>
          <w:lang w:bidi="si-LK"/>
        </w:rPr>
        <w:t>ර</w:t>
      </w:r>
      <w:r w:rsidR="00C066C0" w:rsidRPr="00C066C0">
        <w:t xml:space="preserve">, </w:t>
      </w:r>
      <w:r w:rsidR="00C066C0" w:rsidRPr="00C066C0">
        <w:rPr>
          <w:cs/>
          <w:lang w:bidi="si-LK"/>
        </w:rPr>
        <w:t>විභාග කොට දැක්වීමෙහි දී දැක් වූ පුණ්‍ය</w:t>
      </w:r>
      <w:r>
        <w:rPr>
          <w:rFonts w:hint="cs"/>
          <w:cs/>
          <w:lang w:bidi="si-LK"/>
        </w:rPr>
        <w:t>ාභි</w:t>
      </w:r>
      <w:r w:rsidR="00C066C0" w:rsidRPr="00C066C0">
        <w:rPr>
          <w:cs/>
          <w:lang w:bidi="si-LK"/>
        </w:rPr>
        <w:t>සං</w:t>
      </w:r>
      <w:r>
        <w:rPr>
          <w:rFonts w:hint="cs"/>
          <w:cs/>
          <w:lang w:bidi="si-LK"/>
        </w:rPr>
        <w:t>ස‍්කා</w:t>
      </w:r>
      <w:r w:rsidR="00C066C0" w:rsidRPr="00C066C0">
        <w:rPr>
          <w:cs/>
          <w:lang w:bidi="si-LK"/>
        </w:rPr>
        <w:t>රාදීන් ම</w:t>
      </w:r>
      <w:r w:rsidR="00C066C0" w:rsidRPr="00C066C0">
        <w:t xml:space="preserve">, </w:t>
      </w:r>
      <w:r w:rsidR="00C066C0" w:rsidRPr="00C066C0">
        <w:rPr>
          <w:cs/>
          <w:lang w:bidi="si-LK"/>
        </w:rPr>
        <w:t>ක</w:t>
      </w:r>
      <w:r w:rsidR="00983463">
        <w:rPr>
          <w:rFonts w:hint="cs"/>
          <w:cs/>
          <w:lang w:bidi="si-LK"/>
        </w:rPr>
        <w:t>ර්‍ම</w:t>
      </w:r>
      <w:r>
        <w:rPr>
          <w:rFonts w:hint="cs"/>
          <w:cs/>
          <w:lang w:bidi="si-LK"/>
        </w:rPr>
        <w:t>භ</w:t>
      </w:r>
      <w:r w:rsidR="00C066C0" w:rsidRPr="00C066C0">
        <w:rPr>
          <w:cs/>
          <w:lang w:bidi="si-LK"/>
        </w:rPr>
        <w:t>වය විභාග කොට දැ</w:t>
      </w:r>
      <w:r>
        <w:rPr>
          <w:rFonts w:hint="cs"/>
          <w:cs/>
          <w:lang w:bidi="si-LK"/>
        </w:rPr>
        <w:t>ක්</w:t>
      </w:r>
      <w:r w:rsidR="00C066C0" w:rsidRPr="00C066C0">
        <w:rPr>
          <w:cs/>
          <w:lang w:bidi="si-LK"/>
        </w:rPr>
        <w:t>වීමෙහිදී</w:t>
      </w:r>
      <w:r w:rsidR="00C909C1">
        <w:rPr>
          <w:cs/>
          <w:lang w:bidi="si-LK"/>
        </w:rPr>
        <w:t>ත්</w:t>
      </w:r>
      <w:r w:rsidR="00C066C0" w:rsidRPr="00C066C0">
        <w:rPr>
          <w:cs/>
          <w:lang w:bidi="si-LK"/>
        </w:rPr>
        <w:t xml:space="preserve"> දැක් වූ බැවින් නො වෙනස්</w:t>
      </w:r>
      <w:r>
        <w:rPr>
          <w:rFonts w:hint="cs"/>
          <w:cs/>
          <w:lang w:bidi="si-LK"/>
        </w:rPr>
        <w:t>බ</w:t>
      </w:r>
      <w:r w:rsidR="00C066C0" w:rsidRPr="00C066C0">
        <w:rPr>
          <w:cs/>
          <w:lang w:bidi="si-LK"/>
        </w:rPr>
        <w:t>වෙක් පෙ</w:t>
      </w:r>
      <w:r>
        <w:rPr>
          <w:rFonts w:hint="cs"/>
          <w:cs/>
          <w:lang w:bidi="si-LK"/>
        </w:rPr>
        <w:t>ණේ</w:t>
      </w:r>
      <w:r w:rsidR="00C066C0" w:rsidRPr="00C066C0">
        <w:rPr>
          <w:cs/>
          <w:lang w:bidi="si-LK"/>
        </w:rPr>
        <w:t xml:space="preserve">. එකදෙශයකින් නො වෙනස් බවක් ඇති නමුත් වෙනස්බවෙක් ඇත්තේ ය. </w:t>
      </w:r>
    </w:p>
    <w:p w14:paraId="71534636" w14:textId="518ADCD5" w:rsidR="00C066C0" w:rsidRPr="00C066C0" w:rsidRDefault="00C066C0" w:rsidP="005105C4">
      <w:r w:rsidRPr="00C066C0">
        <w:rPr>
          <w:cs/>
          <w:lang w:bidi="si-LK"/>
        </w:rPr>
        <w:t>අතීතභවයෙහි රැස් කළ පුණ්‍ය</w:t>
      </w:r>
      <w:r w:rsidR="00282D6C">
        <w:rPr>
          <w:rFonts w:hint="cs"/>
          <w:cs/>
          <w:lang w:bidi="si-LK"/>
        </w:rPr>
        <w:t>ා</w:t>
      </w:r>
      <w:r w:rsidRPr="00C066C0">
        <w:rPr>
          <w:cs/>
          <w:lang w:bidi="si-LK"/>
        </w:rPr>
        <w:t>භිසං</w:t>
      </w:r>
      <w:r w:rsidR="00282D6C">
        <w:rPr>
          <w:rFonts w:hint="cs"/>
          <w:cs/>
          <w:lang w:bidi="si-LK"/>
        </w:rPr>
        <w:t>ස‍්කා</w:t>
      </w:r>
      <w:r w:rsidRPr="00C066C0">
        <w:rPr>
          <w:cs/>
          <w:lang w:bidi="si-LK"/>
        </w:rPr>
        <w:t>රාදීහු</w:t>
      </w:r>
      <w:r w:rsidRPr="00C066C0">
        <w:t xml:space="preserve">, </w:t>
      </w:r>
      <w:r w:rsidRPr="00C066C0">
        <w:rPr>
          <w:cs/>
          <w:lang w:bidi="si-LK"/>
        </w:rPr>
        <w:t>සංඛාර</w:t>
      </w:r>
      <w:r w:rsidR="003E6E91">
        <w:rPr>
          <w:cs/>
          <w:lang w:bidi="si-LK"/>
        </w:rPr>
        <w:t>’</w:t>
      </w:r>
      <w:r w:rsidRPr="00C066C0">
        <w:t xml:space="preserve"> </w:t>
      </w:r>
      <w:r w:rsidRPr="00C066C0">
        <w:rPr>
          <w:cs/>
          <w:lang w:bidi="si-LK"/>
        </w:rPr>
        <w:t>ය</w:t>
      </w:r>
      <w:r w:rsidR="00282D6C">
        <w:rPr>
          <w:rFonts w:hint="cs"/>
          <w:cs/>
          <w:lang w:bidi="si-LK"/>
        </w:rPr>
        <w:t>න්</w:t>
      </w:r>
      <w:r w:rsidRPr="00C066C0">
        <w:rPr>
          <w:cs/>
          <w:lang w:bidi="si-LK"/>
        </w:rPr>
        <w:t>නෙ</w:t>
      </w:r>
      <w:r w:rsidR="00282D6C">
        <w:rPr>
          <w:rFonts w:hint="cs"/>
          <w:cs/>
          <w:lang w:bidi="si-LK"/>
        </w:rPr>
        <w:t>න්</w:t>
      </w:r>
      <w:r w:rsidRPr="00C066C0">
        <w:rPr>
          <w:cs/>
          <w:lang w:bidi="si-LK"/>
        </w:rPr>
        <w:t xml:space="preserve"> ද</w:t>
      </w:r>
      <w:r w:rsidRPr="00C066C0">
        <w:t xml:space="preserve">, </w:t>
      </w:r>
      <w:r w:rsidRPr="00C066C0">
        <w:rPr>
          <w:cs/>
          <w:lang w:bidi="si-LK"/>
        </w:rPr>
        <w:t>ව</w:t>
      </w:r>
      <w:r w:rsidR="004D6A0E">
        <w:rPr>
          <w:rFonts w:hint="cs"/>
          <w:cs/>
          <w:lang w:bidi="si-LK"/>
        </w:rPr>
        <w:t>ර්‍ත</w:t>
      </w:r>
      <w:r w:rsidRPr="00C066C0">
        <w:rPr>
          <w:cs/>
          <w:lang w:bidi="si-LK"/>
        </w:rPr>
        <w:t>මානභවයෙහි රැස් කළ පුණ්‍ය</w:t>
      </w:r>
      <w:r w:rsidR="00282D6C">
        <w:rPr>
          <w:rFonts w:hint="cs"/>
          <w:cs/>
          <w:lang w:bidi="si-LK"/>
        </w:rPr>
        <w:t>ාභි</w:t>
      </w:r>
      <w:r w:rsidRPr="00C066C0">
        <w:rPr>
          <w:cs/>
          <w:lang w:bidi="si-LK"/>
        </w:rPr>
        <w:t>සං</w:t>
      </w:r>
      <w:r w:rsidR="00282D6C">
        <w:rPr>
          <w:rFonts w:hint="cs"/>
          <w:cs/>
          <w:lang w:bidi="si-LK"/>
        </w:rPr>
        <w:t>ස‍්කා</w:t>
      </w:r>
      <w:r w:rsidRPr="00C066C0">
        <w:rPr>
          <w:cs/>
          <w:lang w:bidi="si-LK"/>
        </w:rPr>
        <w:t>රාදීහු ක</w:t>
      </w:r>
      <w:r w:rsidR="00282D6C">
        <w:rPr>
          <w:rFonts w:hint="cs"/>
          <w:cs/>
          <w:lang w:bidi="si-LK"/>
        </w:rPr>
        <w:t>ම‍්ම</w:t>
      </w:r>
      <w:r w:rsidRPr="00C066C0">
        <w:rPr>
          <w:cs/>
          <w:lang w:bidi="si-LK"/>
        </w:rPr>
        <w:t>භව</w:t>
      </w:r>
      <w:r w:rsidR="003E6E91">
        <w:rPr>
          <w:cs/>
          <w:lang w:bidi="si-LK"/>
        </w:rPr>
        <w:t>’</w:t>
      </w:r>
      <w:r w:rsidRPr="00C066C0">
        <w:t xml:space="preserve"> </w:t>
      </w:r>
      <w:r w:rsidRPr="00C066C0">
        <w:rPr>
          <w:cs/>
          <w:lang w:bidi="si-LK"/>
        </w:rPr>
        <w:t>යන්නෙන් ද කියන ලදහ. තවද සංඛාර</w:t>
      </w:r>
      <w:r w:rsidR="003E6E91">
        <w:rPr>
          <w:cs/>
          <w:lang w:bidi="si-LK"/>
        </w:rPr>
        <w:t>’</w:t>
      </w:r>
      <w:r w:rsidRPr="00C066C0">
        <w:t xml:space="preserve"> </w:t>
      </w:r>
      <w:r w:rsidRPr="00C066C0">
        <w:rPr>
          <w:cs/>
          <w:lang w:bidi="si-LK"/>
        </w:rPr>
        <w:t>ය</w:t>
      </w:r>
      <w:r w:rsidR="00282D6C">
        <w:rPr>
          <w:rFonts w:hint="cs"/>
          <w:cs/>
          <w:lang w:bidi="si-LK"/>
        </w:rPr>
        <w:t>න්</w:t>
      </w:r>
      <w:r w:rsidRPr="00C066C0">
        <w:rPr>
          <w:cs/>
          <w:lang w:bidi="si-LK"/>
        </w:rPr>
        <w:t>නෙන් කුශලාකුශල</w:t>
      </w:r>
      <w:r w:rsidR="00050111">
        <w:rPr>
          <w:rFonts w:hint="cs"/>
          <w:cs/>
          <w:lang w:bidi="si-LK"/>
        </w:rPr>
        <w:t>චේතනා</w:t>
      </w:r>
      <w:r w:rsidRPr="00C066C0">
        <w:rPr>
          <w:cs/>
          <w:lang w:bidi="si-LK"/>
        </w:rPr>
        <w:t xml:space="preserve"> ද</w:t>
      </w:r>
      <w:r w:rsidRPr="00C066C0">
        <w:t xml:space="preserve">, </w:t>
      </w:r>
      <w:r w:rsidRPr="00C066C0">
        <w:rPr>
          <w:cs/>
          <w:lang w:bidi="si-LK"/>
        </w:rPr>
        <w:t>ක</w:t>
      </w:r>
      <w:r w:rsidR="00282D6C">
        <w:rPr>
          <w:rFonts w:hint="cs"/>
          <w:cs/>
          <w:lang w:bidi="si-LK"/>
        </w:rPr>
        <w:t>ම‍්මභව</w:t>
      </w:r>
      <w:r w:rsidR="003E6E91">
        <w:rPr>
          <w:cs/>
          <w:lang w:bidi="si-LK"/>
        </w:rPr>
        <w:t>’</w:t>
      </w:r>
      <w:r w:rsidR="00282D6C">
        <w:rPr>
          <w:rFonts w:hint="cs"/>
          <w:cs/>
          <w:lang w:bidi="si-LK"/>
        </w:rPr>
        <w:t xml:space="preserve"> යන්නෙ</w:t>
      </w:r>
      <w:r w:rsidRPr="00C066C0">
        <w:rPr>
          <w:cs/>
          <w:lang w:bidi="si-LK"/>
        </w:rPr>
        <w:t>න් කුශලාකුශල</w:t>
      </w:r>
      <w:r w:rsidR="00050111">
        <w:rPr>
          <w:rFonts w:hint="cs"/>
          <w:cs/>
          <w:lang w:bidi="si-LK"/>
        </w:rPr>
        <w:t>චේතනා</w:t>
      </w:r>
      <w:r w:rsidRPr="00C066C0">
        <w:rPr>
          <w:cs/>
          <w:lang w:bidi="si-LK"/>
        </w:rPr>
        <w:t xml:space="preserve"> හා ඒ හා යෙදෙන චෛතසික ද ගැණෙත්. මෙයින් එහි වෙනස දැක් වේ. මෙ</w:t>
      </w:r>
      <w:r w:rsidR="00282D6C">
        <w:rPr>
          <w:rFonts w:hint="cs"/>
          <w:cs/>
          <w:lang w:bidi="si-LK"/>
        </w:rPr>
        <w:t>සේ</w:t>
      </w:r>
      <w:r w:rsidRPr="00C066C0">
        <w:rPr>
          <w:cs/>
          <w:lang w:bidi="si-LK"/>
        </w:rPr>
        <w:t xml:space="preserve"> මෙහි සැකෙවින් කියූ සං</w:t>
      </w:r>
      <w:r w:rsidR="00282D6C">
        <w:rPr>
          <w:rFonts w:hint="cs"/>
          <w:cs/>
          <w:lang w:bidi="si-LK"/>
        </w:rPr>
        <w:t>ස‍්කා</w:t>
      </w:r>
      <w:r w:rsidRPr="00C066C0">
        <w:rPr>
          <w:cs/>
          <w:lang w:bidi="si-LK"/>
        </w:rPr>
        <w:t>ර හා භවගාමීක</w:t>
      </w:r>
      <w:r w:rsidR="00983463">
        <w:rPr>
          <w:rFonts w:hint="cs"/>
          <w:cs/>
          <w:lang w:bidi="si-LK"/>
        </w:rPr>
        <w:t>ර්‍ම</w:t>
      </w:r>
      <w:r w:rsidRPr="00C066C0">
        <w:rPr>
          <w:cs/>
          <w:lang w:bidi="si-LK"/>
        </w:rPr>
        <w:t xml:space="preserve"> ක</w:t>
      </w:r>
      <w:r w:rsidR="00983463">
        <w:rPr>
          <w:rFonts w:hint="cs"/>
          <w:cs/>
          <w:lang w:bidi="si-LK"/>
        </w:rPr>
        <w:t>ර්‍ම</w:t>
      </w:r>
      <w:r w:rsidRPr="00C066C0">
        <w:rPr>
          <w:cs/>
          <w:lang w:bidi="si-LK"/>
        </w:rPr>
        <w:t>භව නමැ</w:t>
      </w:r>
      <w:r w:rsidRPr="00C066C0">
        <w:t xml:space="preserve">, </w:t>
      </w:r>
      <w:r w:rsidRPr="00C066C0">
        <w:rPr>
          <w:cs/>
          <w:lang w:bidi="si-LK"/>
        </w:rPr>
        <w:t xml:space="preserve">යි දන්නේ ය. </w:t>
      </w:r>
    </w:p>
    <w:p w14:paraId="22B96D8B" w14:textId="4DACE9A6" w:rsidR="00C066C0" w:rsidRPr="00C066C0" w:rsidRDefault="00C066C0" w:rsidP="005105C4">
      <w:r w:rsidRPr="00C066C0">
        <w:rPr>
          <w:cs/>
          <w:lang w:bidi="si-LK"/>
        </w:rPr>
        <w:t>අවිද්‍යා තෘෂ</w:t>
      </w:r>
      <w:r w:rsidR="00282D6C">
        <w:rPr>
          <w:rFonts w:hint="cs"/>
          <w:cs/>
          <w:lang w:bidi="si-LK"/>
        </w:rPr>
        <w:t>්</w:t>
      </w:r>
      <w:r w:rsidRPr="00C066C0">
        <w:rPr>
          <w:cs/>
          <w:lang w:bidi="si-LK"/>
        </w:rPr>
        <w:t xml:space="preserve">ණා උපාදාන </w:t>
      </w:r>
      <w:r w:rsidR="009D49C6">
        <w:rPr>
          <w:rFonts w:hint="cs"/>
          <w:cs/>
          <w:lang w:bidi="si-LK"/>
        </w:rPr>
        <w:t>ක්ලේශ</w:t>
      </w:r>
      <w:r w:rsidRPr="00C066C0">
        <w:rPr>
          <w:cs/>
          <w:lang w:bidi="si-LK"/>
        </w:rPr>
        <w:t>වෘත්ත නමැ</w:t>
      </w:r>
      <w:r w:rsidRPr="00C066C0">
        <w:t xml:space="preserve">, </w:t>
      </w:r>
      <w:r w:rsidRPr="00C066C0">
        <w:rPr>
          <w:cs/>
          <w:lang w:bidi="si-LK"/>
        </w:rPr>
        <w:t>යි යට කියන ලදී</w:t>
      </w:r>
      <w:r w:rsidR="00282D6C">
        <w:rPr>
          <w:rFonts w:hint="cs"/>
          <w:cs/>
          <w:lang w:bidi="si-LK"/>
        </w:rPr>
        <w:t>.</w:t>
      </w:r>
      <w:r w:rsidRPr="00C066C0">
        <w:rPr>
          <w:cs/>
          <w:lang w:bidi="si-LK"/>
        </w:rPr>
        <w:t xml:space="preserve"> එහි දුක් නො දැනීම</w:t>
      </w:r>
      <w:r w:rsidRPr="00C066C0">
        <w:t xml:space="preserve">, </w:t>
      </w:r>
      <w:r w:rsidRPr="00C066C0">
        <w:rPr>
          <w:cs/>
          <w:lang w:bidi="si-LK"/>
        </w:rPr>
        <w:t>දුක් හටගැ</w:t>
      </w:r>
      <w:r w:rsidR="00282D6C">
        <w:rPr>
          <w:rFonts w:hint="cs"/>
          <w:cs/>
          <w:lang w:bidi="si-LK"/>
        </w:rPr>
        <w:t>නී</w:t>
      </w:r>
      <w:r w:rsidRPr="00C066C0">
        <w:rPr>
          <w:cs/>
          <w:lang w:bidi="si-LK"/>
        </w:rPr>
        <w:t>ම නො දැනීම</w:t>
      </w:r>
      <w:r w:rsidRPr="00C066C0">
        <w:t xml:space="preserve">, </w:t>
      </w:r>
      <w:r w:rsidRPr="00C066C0">
        <w:rPr>
          <w:cs/>
          <w:lang w:bidi="si-LK"/>
        </w:rPr>
        <w:t>දුක් නැතිකිරීම නො දැනීම</w:t>
      </w:r>
      <w:r w:rsidRPr="00C066C0">
        <w:t xml:space="preserve">, </w:t>
      </w:r>
      <w:r w:rsidRPr="00C066C0">
        <w:rPr>
          <w:cs/>
          <w:lang w:bidi="si-LK"/>
        </w:rPr>
        <w:t>දුක් නැතිකිරීමේ පිළිවෙත නො දැනීම</w:t>
      </w:r>
      <w:r w:rsidRPr="00C066C0">
        <w:t xml:space="preserve">, </w:t>
      </w:r>
      <w:r w:rsidRPr="00C066C0">
        <w:rPr>
          <w:cs/>
          <w:lang w:bidi="si-LK"/>
        </w:rPr>
        <w:t>පු</w:t>
      </w:r>
      <w:r w:rsidR="00FB08C1">
        <w:rPr>
          <w:rFonts w:hint="cs"/>
          <w:cs/>
          <w:lang w:bidi="si-LK"/>
        </w:rPr>
        <w:t>ර්‍වා</w:t>
      </w:r>
      <w:r w:rsidR="00282D6C">
        <w:rPr>
          <w:rFonts w:hint="cs"/>
          <w:cs/>
          <w:lang w:bidi="si-LK"/>
        </w:rPr>
        <w:t>න‍්ත</w:t>
      </w:r>
      <w:r w:rsidRPr="00C066C0">
        <w:rPr>
          <w:cs/>
          <w:lang w:bidi="si-LK"/>
        </w:rPr>
        <w:t>ය නො දැනීම</w:t>
      </w:r>
      <w:r w:rsidRPr="00C066C0">
        <w:t xml:space="preserve">, </w:t>
      </w:r>
      <w:r w:rsidRPr="00C066C0">
        <w:rPr>
          <w:cs/>
          <w:lang w:bidi="si-LK"/>
        </w:rPr>
        <w:t>අපරා</w:t>
      </w:r>
      <w:r w:rsidR="00282D6C">
        <w:rPr>
          <w:rFonts w:hint="cs"/>
          <w:cs/>
          <w:lang w:bidi="si-LK"/>
        </w:rPr>
        <w:t>න‍්ත</w:t>
      </w:r>
      <w:r w:rsidRPr="00C066C0">
        <w:rPr>
          <w:cs/>
          <w:lang w:bidi="si-LK"/>
        </w:rPr>
        <w:t>ය නො දැනීම</w:t>
      </w:r>
      <w:r w:rsidRPr="00C066C0">
        <w:t xml:space="preserve">, </w:t>
      </w:r>
      <w:r w:rsidRPr="00C066C0">
        <w:rPr>
          <w:cs/>
          <w:lang w:bidi="si-LK"/>
        </w:rPr>
        <w:t>පූ</w:t>
      </w:r>
      <w:r w:rsidR="00FB08C1">
        <w:rPr>
          <w:rFonts w:hint="cs"/>
          <w:cs/>
          <w:lang w:bidi="si-LK"/>
        </w:rPr>
        <w:t>ර්‍වා</w:t>
      </w:r>
      <w:r w:rsidR="00282D6C">
        <w:rPr>
          <w:rFonts w:hint="cs"/>
          <w:cs/>
          <w:lang w:bidi="si-LK"/>
        </w:rPr>
        <w:t>න‍්ත</w:t>
      </w:r>
      <w:r w:rsidR="00653C56">
        <w:rPr>
          <w:rFonts w:hint="cs"/>
          <w:cs/>
          <w:lang w:bidi="si-LK"/>
        </w:rPr>
        <w:t>ා</w:t>
      </w:r>
      <w:r w:rsidRPr="00C066C0">
        <w:rPr>
          <w:cs/>
          <w:lang w:bidi="si-LK"/>
        </w:rPr>
        <w:t>පරාන්තය නො දැනීම</w:t>
      </w:r>
      <w:r w:rsidRPr="00C066C0">
        <w:t xml:space="preserve">, </w:t>
      </w:r>
      <w:r w:rsidRPr="00C066C0">
        <w:rPr>
          <w:cs/>
          <w:lang w:bidi="si-LK"/>
        </w:rPr>
        <w:t>පටි</w:t>
      </w:r>
      <w:r w:rsidR="00653C56">
        <w:rPr>
          <w:rFonts w:hint="cs"/>
          <w:cs/>
          <w:lang w:bidi="si-LK"/>
        </w:rPr>
        <w:t>ච‍්ච</w:t>
      </w:r>
      <w:r w:rsidRPr="00C066C0">
        <w:rPr>
          <w:cs/>
          <w:lang w:bidi="si-LK"/>
        </w:rPr>
        <w:t>සමු</w:t>
      </w:r>
      <w:r w:rsidR="00653C56">
        <w:rPr>
          <w:rFonts w:hint="cs"/>
          <w:cs/>
          <w:lang w:bidi="si-LK"/>
        </w:rPr>
        <w:t>ප‍්පා</w:t>
      </w:r>
      <w:r w:rsidRPr="00C066C0">
        <w:rPr>
          <w:cs/>
          <w:lang w:bidi="si-LK"/>
        </w:rPr>
        <w:t>දය නො දැනීම යනු අවිද්‍යා නමැ</w:t>
      </w:r>
      <w:r w:rsidRPr="00C066C0">
        <w:t xml:space="preserve">, </w:t>
      </w:r>
      <w:r w:rsidRPr="00C066C0">
        <w:rPr>
          <w:cs/>
          <w:lang w:bidi="si-LK"/>
        </w:rPr>
        <w:t xml:space="preserve">යි කියන ලදී. </w:t>
      </w:r>
    </w:p>
    <w:p w14:paraId="3EAC44F0" w14:textId="145C8A39" w:rsidR="00C066C0" w:rsidRPr="00C066C0" w:rsidRDefault="00C066C0" w:rsidP="005105C4">
      <w:r w:rsidRPr="00C066C0">
        <w:rPr>
          <w:cs/>
          <w:lang w:bidi="si-LK"/>
        </w:rPr>
        <w:t>තෘ</w:t>
      </w:r>
      <w:r w:rsidR="00653C56">
        <w:rPr>
          <w:rFonts w:hint="cs"/>
          <w:cs/>
          <w:lang w:bidi="si-LK"/>
        </w:rPr>
        <w:t>ෂ‍්ණා</w:t>
      </w:r>
      <w:r w:rsidRPr="00C066C0">
        <w:rPr>
          <w:cs/>
          <w:lang w:bidi="si-LK"/>
        </w:rPr>
        <w:t xml:space="preserve"> නම්</w:t>
      </w:r>
      <w:r w:rsidRPr="00C066C0">
        <w:t xml:space="preserve">, </w:t>
      </w:r>
      <w:r w:rsidRPr="00C066C0">
        <w:rPr>
          <w:cs/>
          <w:lang w:bidi="si-LK"/>
        </w:rPr>
        <w:t>ච</w:t>
      </w:r>
      <w:r w:rsidR="00022B53">
        <w:rPr>
          <w:rFonts w:hint="cs"/>
          <w:cs/>
          <w:lang w:bidi="si-LK"/>
        </w:rPr>
        <w:t>ක්‍ෂු</w:t>
      </w:r>
      <w:r w:rsidRPr="00C066C0">
        <w:rPr>
          <w:cs/>
          <w:lang w:bidi="si-LK"/>
        </w:rPr>
        <w:t>රාදිෂඩ්</w:t>
      </w:r>
      <w:r w:rsidR="00653C56">
        <w:rPr>
          <w:rFonts w:hint="cs"/>
          <w:cs/>
          <w:lang w:bidi="si-LK"/>
        </w:rPr>
        <w:t>ද‍්වා</w:t>
      </w:r>
      <w:r w:rsidRPr="00C066C0">
        <w:rPr>
          <w:cs/>
          <w:lang w:bidi="si-LK"/>
        </w:rPr>
        <w:t>රයෙහි උපදින එක්සිය අටක් ප්‍ර</w:t>
      </w:r>
      <w:r w:rsidR="003F7FE1">
        <w:rPr>
          <w:rFonts w:hint="cs"/>
          <w:cs/>
          <w:lang w:bidi="si-LK"/>
        </w:rPr>
        <w:t>භේද</w:t>
      </w:r>
      <w:r w:rsidRPr="00C066C0">
        <w:rPr>
          <w:cs/>
          <w:lang w:bidi="si-LK"/>
        </w:rPr>
        <w:t xml:space="preserve"> වූ </w:t>
      </w:r>
      <w:r w:rsidR="00F04B05">
        <w:rPr>
          <w:cs/>
          <w:lang w:bidi="si-LK"/>
        </w:rPr>
        <w:t>ලෝභ</w:t>
      </w:r>
      <w:r w:rsidRPr="00C066C0">
        <w:rPr>
          <w:cs/>
          <w:lang w:bidi="si-LK"/>
        </w:rPr>
        <w:t>ය යි. එය රූපත</w:t>
      </w:r>
      <w:r w:rsidR="00653C56">
        <w:rPr>
          <w:rFonts w:hint="cs"/>
          <w:cs/>
          <w:lang w:bidi="si-LK"/>
        </w:rPr>
        <w:t>ණ‍්හා</w:t>
      </w:r>
      <w:r w:rsidRPr="00C066C0">
        <w:rPr>
          <w:cs/>
          <w:lang w:bidi="si-LK"/>
        </w:rPr>
        <w:t>-ස</w:t>
      </w:r>
      <w:r w:rsidR="00653C56">
        <w:rPr>
          <w:rFonts w:hint="cs"/>
          <w:cs/>
          <w:lang w:bidi="si-LK"/>
        </w:rPr>
        <w:t>ද‍්ද</w:t>
      </w:r>
      <w:r w:rsidRPr="00C066C0">
        <w:rPr>
          <w:cs/>
          <w:lang w:bidi="si-LK"/>
        </w:rPr>
        <w:t>ත</w:t>
      </w:r>
      <w:r w:rsidR="00653C56">
        <w:rPr>
          <w:rFonts w:hint="cs"/>
          <w:cs/>
          <w:lang w:bidi="si-LK"/>
        </w:rPr>
        <w:t>ණ‍්හා</w:t>
      </w:r>
      <w:r w:rsidRPr="00C066C0">
        <w:rPr>
          <w:cs/>
          <w:lang w:bidi="si-LK"/>
        </w:rPr>
        <w:t xml:space="preserve"> - ග</w:t>
      </w:r>
      <w:r w:rsidR="00653C56">
        <w:rPr>
          <w:rFonts w:hint="cs"/>
          <w:cs/>
          <w:lang w:bidi="si-LK"/>
        </w:rPr>
        <w:t>න්‍ධ</w:t>
      </w:r>
      <w:r w:rsidRPr="00C066C0">
        <w:rPr>
          <w:cs/>
          <w:lang w:bidi="si-LK"/>
        </w:rPr>
        <w:t>ත</w:t>
      </w:r>
      <w:r w:rsidR="00653C56">
        <w:rPr>
          <w:rFonts w:hint="cs"/>
          <w:cs/>
          <w:lang w:bidi="si-LK"/>
        </w:rPr>
        <w:t>ණ‍්හා</w:t>
      </w:r>
      <w:r w:rsidRPr="00C066C0">
        <w:rPr>
          <w:cs/>
          <w:lang w:bidi="si-LK"/>
        </w:rPr>
        <w:t xml:space="preserve"> - රසත</w:t>
      </w:r>
      <w:r w:rsidR="00653C56">
        <w:rPr>
          <w:rFonts w:hint="cs"/>
          <w:cs/>
          <w:lang w:bidi="si-LK"/>
        </w:rPr>
        <w:t>ණ‍්හා</w:t>
      </w:r>
      <w:r w:rsidRPr="00C066C0">
        <w:rPr>
          <w:cs/>
          <w:lang w:bidi="si-LK"/>
        </w:rPr>
        <w:t xml:space="preserve"> - </w:t>
      </w:r>
      <w:r w:rsidR="00653C56">
        <w:rPr>
          <w:rFonts w:hint="cs"/>
          <w:cs/>
          <w:lang w:bidi="si-LK"/>
        </w:rPr>
        <w:t>ඵොට‍්ඨබ‍්බ</w:t>
      </w:r>
      <w:r w:rsidRPr="00C066C0">
        <w:rPr>
          <w:cs/>
          <w:lang w:bidi="si-LK"/>
        </w:rPr>
        <w:t>ත</w:t>
      </w:r>
      <w:r w:rsidR="00653C56">
        <w:rPr>
          <w:rFonts w:hint="cs"/>
          <w:cs/>
          <w:lang w:bidi="si-LK"/>
        </w:rPr>
        <w:t>ණ‍්හා</w:t>
      </w:r>
      <w:r w:rsidRPr="00C066C0">
        <w:rPr>
          <w:cs/>
          <w:lang w:bidi="si-LK"/>
        </w:rPr>
        <w:t xml:space="preserve"> - ධ</w:t>
      </w:r>
      <w:r w:rsidR="00653C56">
        <w:rPr>
          <w:rFonts w:hint="cs"/>
          <w:cs/>
          <w:lang w:bidi="si-LK"/>
        </w:rPr>
        <w:t>ම‍්ම</w:t>
      </w:r>
      <w:r w:rsidRPr="00C066C0">
        <w:rPr>
          <w:cs/>
          <w:lang w:bidi="si-LK"/>
        </w:rPr>
        <w:t>ත</w:t>
      </w:r>
      <w:r w:rsidR="00653C56">
        <w:rPr>
          <w:rFonts w:hint="cs"/>
          <w:cs/>
          <w:lang w:bidi="si-LK"/>
        </w:rPr>
        <w:t>ණ‍්හා</w:t>
      </w:r>
      <w:r w:rsidRPr="00C066C0">
        <w:rPr>
          <w:cs/>
          <w:lang w:bidi="si-LK"/>
        </w:rPr>
        <w:t xml:space="preserve"> යි පළමු කොට</w:t>
      </w:r>
      <w:r w:rsidR="00653C56">
        <w:rPr>
          <w:rFonts w:hint="cs"/>
          <w:cs/>
          <w:lang w:bidi="si-LK"/>
        </w:rPr>
        <w:t xml:space="preserve"> </w:t>
      </w:r>
      <w:r w:rsidRPr="00C066C0">
        <w:rPr>
          <w:cs/>
          <w:lang w:bidi="si-LK"/>
        </w:rPr>
        <w:t>කොටස් සයකට බෙදේ. මේ ෂඩ</w:t>
      </w:r>
      <w:r w:rsidR="00653C56">
        <w:rPr>
          <w:rFonts w:hint="cs"/>
          <w:cs/>
          <w:lang w:bidi="si-LK"/>
        </w:rPr>
        <w:t>්</w:t>
      </w:r>
      <w:r w:rsidRPr="00C066C0">
        <w:rPr>
          <w:cs/>
          <w:lang w:bidi="si-LK"/>
        </w:rPr>
        <w:t>විධ තෘෂ</w:t>
      </w:r>
      <w:r w:rsidR="00653C56">
        <w:rPr>
          <w:rFonts w:hint="cs"/>
          <w:cs/>
          <w:lang w:bidi="si-LK"/>
        </w:rPr>
        <w:t>්</w:t>
      </w:r>
      <w:r w:rsidRPr="00C066C0">
        <w:rPr>
          <w:cs/>
          <w:lang w:bidi="si-LK"/>
        </w:rPr>
        <w:t>ණාවෙහි එකෙකි තෘෂ</w:t>
      </w:r>
      <w:r w:rsidR="00653C56">
        <w:rPr>
          <w:rFonts w:hint="cs"/>
          <w:cs/>
          <w:lang w:bidi="si-LK"/>
        </w:rPr>
        <w:t>්</w:t>
      </w:r>
      <w:r w:rsidRPr="00C066C0">
        <w:rPr>
          <w:cs/>
          <w:lang w:bidi="si-LK"/>
        </w:rPr>
        <w:t>ණාව කාමත</w:t>
      </w:r>
      <w:r w:rsidR="00653C56">
        <w:rPr>
          <w:rFonts w:hint="cs"/>
          <w:cs/>
          <w:lang w:bidi="si-LK"/>
        </w:rPr>
        <w:t>ණ‍්හා</w:t>
      </w:r>
      <w:r w:rsidRPr="00C066C0">
        <w:rPr>
          <w:cs/>
          <w:lang w:bidi="si-LK"/>
        </w:rPr>
        <w:t>-</w:t>
      </w:r>
      <w:r w:rsidR="00653C56">
        <w:rPr>
          <w:rFonts w:hint="cs"/>
          <w:cs/>
          <w:lang w:bidi="si-LK"/>
        </w:rPr>
        <w:t>භ</w:t>
      </w:r>
      <w:r w:rsidRPr="00C066C0">
        <w:rPr>
          <w:cs/>
          <w:lang w:bidi="si-LK"/>
        </w:rPr>
        <w:t>වත</w:t>
      </w:r>
      <w:r w:rsidR="00653C56">
        <w:rPr>
          <w:rFonts w:hint="cs"/>
          <w:cs/>
          <w:lang w:bidi="si-LK"/>
        </w:rPr>
        <w:t>ණ‍්හා</w:t>
      </w:r>
      <w:r w:rsidRPr="00C066C0">
        <w:rPr>
          <w:cs/>
          <w:lang w:bidi="si-LK"/>
        </w:rPr>
        <w:t>-විභවත</w:t>
      </w:r>
      <w:r w:rsidR="00653C56">
        <w:rPr>
          <w:rFonts w:hint="cs"/>
          <w:cs/>
          <w:lang w:bidi="si-LK"/>
        </w:rPr>
        <w:t>ණ‍්හා</w:t>
      </w:r>
      <w:r w:rsidRPr="00C066C0">
        <w:rPr>
          <w:cs/>
          <w:lang w:bidi="si-LK"/>
        </w:rPr>
        <w:t xml:space="preserve"> යි තෙපරිදි වන බැවින් අටළොස් වැදෑරුම් වේ. ආ</w:t>
      </w:r>
      <w:r w:rsidR="00551AD6">
        <w:rPr>
          <w:rFonts w:hint="cs"/>
          <w:cs/>
          <w:lang w:bidi="si-LK"/>
        </w:rPr>
        <w:t>ද්ධ්‍යා</w:t>
      </w:r>
      <w:r w:rsidRPr="00C066C0">
        <w:rPr>
          <w:cs/>
          <w:lang w:bidi="si-LK"/>
        </w:rPr>
        <w:t>ත්මිකස</w:t>
      </w:r>
      <w:r w:rsidR="00653C56">
        <w:rPr>
          <w:rFonts w:hint="cs"/>
          <w:cs/>
          <w:lang w:bidi="si-LK"/>
        </w:rPr>
        <w:t>න‍්තා</w:t>
      </w:r>
      <w:r w:rsidRPr="00C066C0">
        <w:rPr>
          <w:cs/>
          <w:lang w:bidi="si-LK"/>
        </w:rPr>
        <w:t>නයෙහි වූ රූපාදීන්හි පැවතීම් වශයෙන් අටළොසෙක</w:t>
      </w:r>
      <w:r w:rsidRPr="00C066C0">
        <w:t xml:space="preserve">, </w:t>
      </w:r>
      <w:r w:rsidRPr="00C066C0">
        <w:rPr>
          <w:cs/>
          <w:lang w:bidi="si-LK"/>
        </w:rPr>
        <w:t>බාහිරස</w:t>
      </w:r>
      <w:r w:rsidR="00653C56">
        <w:rPr>
          <w:rFonts w:hint="cs"/>
          <w:cs/>
          <w:lang w:bidi="si-LK"/>
        </w:rPr>
        <w:t>න‍්තා</w:t>
      </w:r>
      <w:r w:rsidRPr="00C066C0">
        <w:rPr>
          <w:cs/>
          <w:lang w:bidi="si-LK"/>
        </w:rPr>
        <w:t>නයෙහි වූ රූපාදීන්හි පැවැතීම් වශයෙන් අටළොසෙකැ යි ගත් කල්හි තෘෂ</w:t>
      </w:r>
      <w:r w:rsidR="00653C56">
        <w:rPr>
          <w:rFonts w:hint="cs"/>
          <w:cs/>
          <w:lang w:bidi="si-LK"/>
        </w:rPr>
        <w:t>්</w:t>
      </w:r>
      <w:r w:rsidRPr="00C066C0">
        <w:rPr>
          <w:cs/>
          <w:lang w:bidi="si-LK"/>
        </w:rPr>
        <w:t>ණාව සතිසකට බෙදී යයි. ඒ සති</w:t>
      </w:r>
      <w:r w:rsidR="00653C56">
        <w:rPr>
          <w:rFonts w:hint="cs"/>
          <w:cs/>
          <w:lang w:bidi="si-LK"/>
        </w:rPr>
        <w:t>ස</w:t>
      </w:r>
      <w:r w:rsidRPr="00C066C0">
        <w:rPr>
          <w:cs/>
          <w:lang w:bidi="si-LK"/>
        </w:rPr>
        <w:t xml:space="preserve"> අතීත</w:t>
      </w:r>
      <w:r w:rsidR="00653C56">
        <w:rPr>
          <w:rFonts w:hint="cs"/>
          <w:cs/>
          <w:lang w:bidi="si-LK"/>
        </w:rPr>
        <w:t>භ</w:t>
      </w:r>
      <w:r w:rsidRPr="00C066C0">
        <w:rPr>
          <w:cs/>
          <w:lang w:bidi="si-LK"/>
        </w:rPr>
        <w:t>වයෙහි සතිසෙක ව</w:t>
      </w:r>
      <w:r w:rsidR="004D6A0E">
        <w:rPr>
          <w:rFonts w:hint="cs"/>
          <w:cs/>
          <w:lang w:bidi="si-LK"/>
        </w:rPr>
        <w:t>ර්‍ත</w:t>
      </w:r>
      <w:r w:rsidRPr="00C066C0">
        <w:rPr>
          <w:cs/>
          <w:lang w:bidi="si-LK"/>
        </w:rPr>
        <w:t>මානභවයෙහි සතිසෙක</w:t>
      </w:r>
      <w:r w:rsidRPr="00C066C0">
        <w:t xml:space="preserve">, </w:t>
      </w:r>
      <w:r w:rsidRPr="00C066C0">
        <w:rPr>
          <w:cs/>
          <w:lang w:bidi="si-LK"/>
        </w:rPr>
        <w:t>අනාගතභවයෙහි සතිසෙකැ</w:t>
      </w:r>
      <w:r w:rsidRPr="00C066C0">
        <w:t xml:space="preserve">, </w:t>
      </w:r>
      <w:r w:rsidRPr="00C066C0">
        <w:rPr>
          <w:cs/>
          <w:lang w:bidi="si-LK"/>
        </w:rPr>
        <w:t xml:space="preserve">යි එක් සිය අටක් වේ. </w:t>
      </w:r>
    </w:p>
    <w:p w14:paraId="71DD840D" w14:textId="151541E4" w:rsidR="00C066C0" w:rsidRPr="00C066C0" w:rsidRDefault="00C066C0" w:rsidP="005105C4">
      <w:r w:rsidRPr="00C066C0">
        <w:rPr>
          <w:cs/>
          <w:lang w:bidi="si-LK"/>
        </w:rPr>
        <w:t>උපාදාන</w:t>
      </w:r>
      <w:r w:rsidRPr="00C066C0">
        <w:t xml:space="preserve">, </w:t>
      </w:r>
      <w:r w:rsidRPr="00C066C0">
        <w:rPr>
          <w:cs/>
          <w:lang w:bidi="si-LK"/>
        </w:rPr>
        <w:t>කාමූපාදාන-දි</w:t>
      </w:r>
      <w:r w:rsidR="0003513D">
        <w:rPr>
          <w:rFonts w:hint="cs"/>
          <w:cs/>
          <w:lang w:bidi="si-LK"/>
        </w:rPr>
        <w:t>ට්ඨූ</w:t>
      </w:r>
      <w:r w:rsidRPr="00C066C0">
        <w:rPr>
          <w:cs/>
          <w:lang w:bidi="si-LK"/>
        </w:rPr>
        <w:t>පාදාන</w:t>
      </w:r>
      <w:r w:rsidR="00653C56">
        <w:rPr>
          <w:rFonts w:hint="cs"/>
          <w:cs/>
          <w:lang w:bidi="si-LK"/>
        </w:rPr>
        <w:t>-</w:t>
      </w:r>
      <w:r w:rsidRPr="00C066C0">
        <w:rPr>
          <w:cs/>
          <w:lang w:bidi="si-LK"/>
        </w:rPr>
        <w:t>සීල</w:t>
      </w:r>
      <w:r w:rsidR="00653C56">
        <w:rPr>
          <w:rFonts w:hint="cs"/>
          <w:cs/>
          <w:lang w:bidi="si-LK"/>
        </w:rPr>
        <w:t>බ‍්බතූ</w:t>
      </w:r>
      <w:r w:rsidRPr="00C066C0">
        <w:rPr>
          <w:cs/>
          <w:lang w:bidi="si-LK"/>
        </w:rPr>
        <w:t>පාදාන-අ</w:t>
      </w:r>
      <w:r w:rsidR="00653C56">
        <w:rPr>
          <w:rFonts w:hint="cs"/>
          <w:cs/>
          <w:lang w:bidi="si-LK"/>
        </w:rPr>
        <w:t>ත‍්ත</w:t>
      </w:r>
      <w:r w:rsidRPr="00C066C0">
        <w:rPr>
          <w:cs/>
          <w:lang w:bidi="si-LK"/>
        </w:rPr>
        <w:t>වා</w:t>
      </w:r>
      <w:r w:rsidR="00653C56">
        <w:rPr>
          <w:rFonts w:hint="cs"/>
          <w:cs/>
          <w:lang w:bidi="si-LK"/>
        </w:rPr>
        <w:t>දූ</w:t>
      </w:r>
      <w:r w:rsidRPr="00C066C0">
        <w:rPr>
          <w:cs/>
          <w:lang w:bidi="si-LK"/>
        </w:rPr>
        <w:t>පාදානැ යි සතරෙකි. උපාදාන නම්</w:t>
      </w:r>
      <w:r w:rsidRPr="00C066C0">
        <w:t xml:space="preserve">, </w:t>
      </w:r>
      <w:r w:rsidR="00653C56">
        <w:rPr>
          <w:cs/>
          <w:lang w:bidi="si-LK"/>
        </w:rPr>
        <w:t>දැඩි කොට ගැණ</w:t>
      </w:r>
      <w:r w:rsidR="00653C56">
        <w:rPr>
          <w:rFonts w:hint="cs"/>
          <w:cs/>
          <w:lang w:bidi="si-LK"/>
        </w:rPr>
        <w:t>ී</w:t>
      </w:r>
      <w:r w:rsidRPr="00C066C0">
        <w:rPr>
          <w:cs/>
          <w:lang w:bidi="si-LK"/>
        </w:rPr>
        <w:t>ම ය. මෙ</w:t>
      </w:r>
      <w:r w:rsidR="00653C56">
        <w:rPr>
          <w:rFonts w:hint="cs"/>
          <w:cs/>
          <w:lang w:bidi="si-LK"/>
        </w:rPr>
        <w:t>සේ</w:t>
      </w:r>
      <w:r w:rsidRPr="00C066C0">
        <w:rPr>
          <w:cs/>
          <w:lang w:bidi="si-LK"/>
        </w:rPr>
        <w:t xml:space="preserve"> මෙහි ඉතා සැකෙවින් කියූ අවිද්‍යා - </w:t>
      </w:r>
      <w:r w:rsidR="00DC6674">
        <w:rPr>
          <w:cs/>
          <w:lang w:bidi="si-LK"/>
        </w:rPr>
        <w:t>තෘෂ්ණා</w:t>
      </w:r>
      <w:r w:rsidRPr="00C066C0">
        <w:rPr>
          <w:cs/>
          <w:lang w:bidi="si-LK"/>
        </w:rPr>
        <w:t xml:space="preserve"> -</w:t>
      </w:r>
      <w:r w:rsidR="00653C56">
        <w:rPr>
          <w:rFonts w:hint="cs"/>
          <w:cs/>
          <w:lang w:bidi="si-LK"/>
        </w:rPr>
        <w:t xml:space="preserve"> </w:t>
      </w:r>
      <w:r w:rsidRPr="00C066C0">
        <w:rPr>
          <w:cs/>
          <w:lang w:bidi="si-LK"/>
        </w:rPr>
        <w:t xml:space="preserve">උපාදාන යන මේ තුන </w:t>
      </w:r>
      <w:r w:rsidR="009D49C6">
        <w:rPr>
          <w:rFonts w:hint="cs"/>
          <w:cs/>
          <w:lang w:bidi="si-LK"/>
        </w:rPr>
        <w:t>ක්ලේශ</w:t>
      </w:r>
      <w:r w:rsidRPr="00C066C0">
        <w:rPr>
          <w:cs/>
          <w:lang w:bidi="si-LK"/>
        </w:rPr>
        <w:t>වෘ</w:t>
      </w:r>
      <w:r w:rsidR="00653C56">
        <w:rPr>
          <w:rFonts w:hint="cs"/>
          <w:cs/>
          <w:lang w:bidi="si-LK"/>
        </w:rPr>
        <w:t>ත‍්ත</w:t>
      </w:r>
      <w:r w:rsidRPr="00C066C0">
        <w:rPr>
          <w:cs/>
          <w:lang w:bidi="si-LK"/>
        </w:rPr>
        <w:t xml:space="preserve"> නමි. </w:t>
      </w:r>
    </w:p>
    <w:p w14:paraId="5A1FD0E5" w14:textId="0567CC90" w:rsidR="00EA1211" w:rsidRDefault="00C066C0" w:rsidP="005105C4">
      <w:pPr>
        <w:rPr>
          <w:lang w:bidi="si-LK"/>
        </w:rPr>
      </w:pPr>
      <w:r w:rsidRPr="00C066C0">
        <w:rPr>
          <w:cs/>
          <w:lang w:bidi="si-LK"/>
        </w:rPr>
        <w:t>වි</w:t>
      </w:r>
      <w:r w:rsidR="00653C56">
        <w:rPr>
          <w:rFonts w:hint="cs"/>
          <w:cs/>
          <w:lang w:bidi="si-LK"/>
        </w:rPr>
        <w:t>ඤ‍්ඤා</w:t>
      </w:r>
      <w:r w:rsidRPr="00C066C0">
        <w:rPr>
          <w:cs/>
          <w:lang w:bidi="si-LK"/>
        </w:rPr>
        <w:t>ණ නම්</w:t>
      </w:r>
      <w:r w:rsidRPr="00C066C0">
        <w:t xml:space="preserve">, </w:t>
      </w:r>
      <w:r w:rsidRPr="00C066C0">
        <w:rPr>
          <w:cs/>
          <w:lang w:bidi="si-LK"/>
        </w:rPr>
        <w:t>සිත යි. ඒ අ</w:t>
      </w:r>
      <w:r w:rsidR="00C72BB7">
        <w:rPr>
          <w:cs/>
          <w:lang w:bidi="si-LK"/>
        </w:rPr>
        <w:t>විශේෂ</w:t>
      </w:r>
      <w:r w:rsidRPr="00C066C0">
        <w:rPr>
          <w:cs/>
          <w:lang w:bidi="si-LK"/>
        </w:rPr>
        <w:t>යෙනි. ක</w:t>
      </w:r>
      <w:r w:rsidR="00653C56">
        <w:rPr>
          <w:rFonts w:hint="cs"/>
          <w:cs/>
          <w:lang w:bidi="si-LK"/>
        </w:rPr>
        <w:t>ු</w:t>
      </w:r>
      <w:r w:rsidRPr="00C066C0">
        <w:rPr>
          <w:cs/>
          <w:lang w:bidi="si-LK"/>
        </w:rPr>
        <w:t>සලවිපාකව</w:t>
      </w:r>
      <w:r w:rsidR="00653C56">
        <w:rPr>
          <w:rFonts w:hint="cs"/>
          <w:cs/>
          <w:lang w:bidi="si-LK"/>
        </w:rPr>
        <w:t>ක‍්ඛු</w:t>
      </w:r>
      <w:r w:rsidRPr="00C066C0">
        <w:rPr>
          <w:cs/>
          <w:lang w:bidi="si-LK"/>
        </w:rPr>
        <w:t xml:space="preserve">විඤ්ඤාණ - </w:t>
      </w:r>
      <w:r w:rsidR="00664FC2">
        <w:rPr>
          <w:rFonts w:hint="cs"/>
          <w:cs/>
          <w:lang w:bidi="si-LK"/>
        </w:rPr>
        <w:t>සෝත</w:t>
      </w:r>
      <w:r w:rsidRPr="00C066C0">
        <w:rPr>
          <w:cs/>
          <w:lang w:bidi="si-LK"/>
        </w:rPr>
        <w:t>වි</w:t>
      </w:r>
      <w:r w:rsidR="00EA1211">
        <w:rPr>
          <w:rFonts w:hint="cs"/>
          <w:cs/>
          <w:lang w:bidi="si-LK"/>
        </w:rPr>
        <w:t>ඤ‍්ඤා</w:t>
      </w:r>
      <w:r w:rsidRPr="00C066C0">
        <w:rPr>
          <w:cs/>
          <w:lang w:bidi="si-LK"/>
        </w:rPr>
        <w:t>ණ</w:t>
      </w:r>
      <w:r w:rsidR="00EA1211">
        <w:rPr>
          <w:rFonts w:hint="cs"/>
          <w:cs/>
          <w:lang w:bidi="si-LK"/>
        </w:rPr>
        <w:t xml:space="preserve"> </w:t>
      </w:r>
      <w:r w:rsidRPr="00C066C0">
        <w:rPr>
          <w:cs/>
          <w:lang w:bidi="si-LK"/>
        </w:rPr>
        <w:t>- ඝාණවි</w:t>
      </w:r>
      <w:r w:rsidR="00EA1211">
        <w:rPr>
          <w:rFonts w:hint="cs"/>
          <w:cs/>
          <w:lang w:bidi="si-LK"/>
        </w:rPr>
        <w:t>ඤ‍්ඤා</w:t>
      </w:r>
      <w:r w:rsidRPr="00C066C0">
        <w:rPr>
          <w:cs/>
          <w:lang w:bidi="si-LK"/>
        </w:rPr>
        <w:t xml:space="preserve">ණ - </w:t>
      </w:r>
      <w:r w:rsidR="00EA1211">
        <w:rPr>
          <w:rFonts w:hint="cs"/>
          <w:cs/>
          <w:lang w:bidi="si-LK"/>
        </w:rPr>
        <w:t>ජිව‍්හා</w:t>
      </w:r>
      <w:r w:rsidRPr="00C066C0">
        <w:rPr>
          <w:cs/>
          <w:lang w:bidi="si-LK"/>
        </w:rPr>
        <w:t>වි</w:t>
      </w:r>
      <w:r w:rsidR="00EA1211">
        <w:rPr>
          <w:rFonts w:hint="cs"/>
          <w:cs/>
          <w:lang w:bidi="si-LK"/>
        </w:rPr>
        <w:t>ඤ‍්ඤා</w:t>
      </w:r>
      <w:r w:rsidRPr="00C066C0">
        <w:rPr>
          <w:cs/>
          <w:lang w:bidi="si-LK"/>
        </w:rPr>
        <w:t xml:space="preserve">ණ </w:t>
      </w:r>
      <w:r w:rsidR="00EA1211">
        <w:rPr>
          <w:rFonts w:hint="cs"/>
          <w:cs/>
          <w:lang w:bidi="si-LK"/>
        </w:rPr>
        <w:t xml:space="preserve">- කායවිඤ‍්ඤාණ </w:t>
      </w:r>
      <w:r w:rsidRPr="00C066C0">
        <w:rPr>
          <w:cs/>
          <w:lang w:bidi="si-LK"/>
        </w:rPr>
        <w:t>පස හා</w:t>
      </w:r>
      <w:r w:rsidRPr="00C066C0">
        <w:t xml:space="preserve">, </w:t>
      </w:r>
      <w:r w:rsidRPr="00C066C0">
        <w:rPr>
          <w:cs/>
          <w:lang w:bidi="si-LK"/>
        </w:rPr>
        <w:t>අකුසලවිපාකච</w:t>
      </w:r>
      <w:r w:rsidR="00EA1211">
        <w:rPr>
          <w:rFonts w:hint="cs"/>
          <w:cs/>
          <w:lang w:bidi="si-LK"/>
        </w:rPr>
        <w:t>ක‍්ඛු</w:t>
      </w:r>
      <w:r w:rsidRPr="00C066C0">
        <w:rPr>
          <w:cs/>
          <w:lang w:bidi="si-LK"/>
        </w:rPr>
        <w:t>වි</w:t>
      </w:r>
      <w:r w:rsidR="00EA1211">
        <w:rPr>
          <w:rFonts w:hint="cs"/>
          <w:cs/>
          <w:lang w:bidi="si-LK"/>
        </w:rPr>
        <w:t>ඤ‍්ඤා</w:t>
      </w:r>
      <w:r w:rsidRPr="00C066C0">
        <w:rPr>
          <w:cs/>
          <w:lang w:bidi="si-LK"/>
        </w:rPr>
        <w:t>ණාදී වූ පස ද</w:t>
      </w:r>
      <w:r w:rsidRPr="00C066C0">
        <w:t xml:space="preserve">, </w:t>
      </w:r>
      <w:r w:rsidRPr="00C066C0">
        <w:rPr>
          <w:cs/>
          <w:lang w:bidi="si-LK"/>
        </w:rPr>
        <w:t>අ</w:t>
      </w:r>
      <w:r w:rsidR="00E72B9F">
        <w:rPr>
          <w:rFonts w:hint="cs"/>
          <w:cs/>
          <w:lang w:bidi="si-LK"/>
        </w:rPr>
        <w:t>හේතු</w:t>
      </w:r>
      <w:r w:rsidRPr="00C066C0">
        <w:rPr>
          <w:cs/>
          <w:lang w:bidi="si-LK"/>
        </w:rPr>
        <w:t>ක සිත් පස ද</w:t>
      </w:r>
      <w:r w:rsidRPr="00C066C0">
        <w:t xml:space="preserve">, </w:t>
      </w:r>
      <w:r w:rsidRPr="00C066C0">
        <w:rPr>
          <w:cs/>
          <w:lang w:bidi="si-LK"/>
        </w:rPr>
        <w:t xml:space="preserve">ස </w:t>
      </w:r>
      <w:r w:rsidR="00E72B9F">
        <w:rPr>
          <w:cs/>
          <w:lang w:bidi="si-LK"/>
        </w:rPr>
        <w:t>හේතු</w:t>
      </w:r>
      <w:r w:rsidRPr="00C066C0">
        <w:rPr>
          <w:cs/>
          <w:lang w:bidi="si-LK"/>
        </w:rPr>
        <w:t>ක සිත් අට ද</w:t>
      </w:r>
      <w:r w:rsidRPr="00C066C0">
        <w:t xml:space="preserve">, </w:t>
      </w:r>
      <w:r w:rsidRPr="00C066C0">
        <w:rPr>
          <w:cs/>
          <w:lang w:bidi="si-LK"/>
        </w:rPr>
        <w:t>රූපාවචර සිත් පස ද</w:t>
      </w:r>
      <w:r w:rsidRPr="00C066C0">
        <w:t xml:space="preserve">, </w:t>
      </w:r>
      <w:r w:rsidRPr="00C066C0">
        <w:rPr>
          <w:cs/>
          <w:lang w:bidi="si-LK"/>
        </w:rPr>
        <w:t>අරූපාවචර සිත් සතර ද</w:t>
      </w:r>
      <w:r w:rsidR="00EA1211">
        <w:rPr>
          <w:rFonts w:hint="cs"/>
          <w:cs/>
          <w:lang w:bidi="si-LK"/>
        </w:rPr>
        <w:t>ැ</w:t>
      </w:r>
      <w:r w:rsidRPr="00C066C0">
        <w:t xml:space="preserve">, </w:t>
      </w:r>
      <w:r w:rsidRPr="00C066C0">
        <w:rPr>
          <w:cs/>
          <w:lang w:bidi="si-LK"/>
        </w:rPr>
        <w:t>යි මෙහි වි</w:t>
      </w:r>
      <w:r w:rsidR="00EA1211">
        <w:rPr>
          <w:rFonts w:hint="cs"/>
          <w:cs/>
          <w:lang w:bidi="si-LK"/>
        </w:rPr>
        <w:t>ඤ‍්ඤා</w:t>
      </w:r>
      <w:r w:rsidRPr="00C066C0">
        <w:rPr>
          <w:cs/>
          <w:lang w:bidi="si-LK"/>
        </w:rPr>
        <w:t xml:space="preserve">ණයෝ </w:t>
      </w:r>
      <w:r w:rsidR="00EA1211">
        <w:rPr>
          <w:rFonts w:hint="cs"/>
          <w:cs/>
          <w:lang w:bidi="si-LK"/>
        </w:rPr>
        <w:t>දෙ</w:t>
      </w:r>
      <w:r w:rsidRPr="00C066C0">
        <w:rPr>
          <w:cs/>
          <w:lang w:bidi="si-LK"/>
        </w:rPr>
        <w:t xml:space="preserve"> තිසෙකි. ච</w:t>
      </w:r>
      <w:r w:rsidR="00EA1211">
        <w:rPr>
          <w:rFonts w:hint="cs"/>
          <w:cs/>
          <w:lang w:bidi="si-LK"/>
        </w:rPr>
        <w:t>ක‍්ඛුප‍්ප</w:t>
      </w:r>
      <w:r w:rsidRPr="00C066C0">
        <w:rPr>
          <w:cs/>
          <w:lang w:bidi="si-LK"/>
        </w:rPr>
        <w:t>සාදය රූපය හා ගැටුනු කල්හි ඒ ඇසුරු කොට උපදින සිත ච</w:t>
      </w:r>
      <w:r w:rsidR="00EA1211">
        <w:rPr>
          <w:rFonts w:hint="cs"/>
          <w:cs/>
          <w:lang w:bidi="si-LK"/>
        </w:rPr>
        <w:t>ක‍්ඛු</w:t>
      </w:r>
      <w:r w:rsidRPr="00C066C0">
        <w:rPr>
          <w:cs/>
          <w:lang w:bidi="si-LK"/>
        </w:rPr>
        <w:t>වි</w:t>
      </w:r>
      <w:r w:rsidR="00EA1211">
        <w:rPr>
          <w:rFonts w:hint="cs"/>
          <w:cs/>
          <w:lang w:bidi="si-LK"/>
        </w:rPr>
        <w:t>ඤ‍්ඤා</w:t>
      </w:r>
      <w:r w:rsidRPr="00C066C0">
        <w:rPr>
          <w:cs/>
          <w:lang w:bidi="si-LK"/>
        </w:rPr>
        <w:t xml:space="preserve">ණ නම්. සෙස්ස ද මේ නයින් දත යුතු ය. </w:t>
      </w:r>
    </w:p>
    <w:p w14:paraId="119DC9DF" w14:textId="4CC0606D" w:rsidR="00C066C0" w:rsidRPr="00C066C0" w:rsidRDefault="00C066C0" w:rsidP="005105C4">
      <w:r w:rsidRPr="00C066C0">
        <w:rPr>
          <w:cs/>
          <w:lang w:bidi="si-LK"/>
        </w:rPr>
        <w:t>සිත ද</w:t>
      </w:r>
      <w:r w:rsidRPr="00C066C0">
        <w:t xml:space="preserve">, </w:t>
      </w:r>
      <w:r w:rsidRPr="00C066C0">
        <w:rPr>
          <w:cs/>
          <w:lang w:bidi="si-LK"/>
        </w:rPr>
        <w:t>සිත සමග එකට ඉපිද නැසෙන සුලු අද්‍රව්‍ය අරූප ධ</w:t>
      </w:r>
      <w:r w:rsidR="00983463">
        <w:rPr>
          <w:rFonts w:hint="cs"/>
          <w:cs/>
          <w:lang w:bidi="si-LK"/>
        </w:rPr>
        <w:t>ර්‍ම</w:t>
      </w:r>
      <w:r w:rsidRPr="00C066C0">
        <w:rPr>
          <w:cs/>
          <w:lang w:bidi="si-LK"/>
        </w:rPr>
        <w:t xml:space="preserve"> වූ චෛතසික ද</w:t>
      </w:r>
      <w:r w:rsidRPr="00C066C0">
        <w:t xml:space="preserve">, </w:t>
      </w:r>
      <w:r w:rsidRPr="00C066C0">
        <w:rPr>
          <w:cs/>
          <w:lang w:bidi="si-LK"/>
        </w:rPr>
        <w:t xml:space="preserve">රූපාදී වූ අරමුණුවල නැමී පවත්නා බැවින් නාම නම් වේ. </w:t>
      </w:r>
      <w:r w:rsidR="00C33D76">
        <w:rPr>
          <w:cs/>
          <w:lang w:bidi="si-LK"/>
        </w:rPr>
        <w:t>වේදනා</w:t>
      </w:r>
      <w:r w:rsidRPr="00C066C0">
        <w:rPr>
          <w:cs/>
          <w:lang w:bidi="si-LK"/>
        </w:rPr>
        <w:t>-ස</w:t>
      </w:r>
      <w:r w:rsidR="00EA1211">
        <w:rPr>
          <w:rFonts w:hint="cs"/>
          <w:cs/>
          <w:lang w:bidi="si-LK"/>
        </w:rPr>
        <w:t>ඤ‍්ඤා</w:t>
      </w:r>
      <w:r w:rsidRPr="00C066C0">
        <w:rPr>
          <w:cs/>
          <w:lang w:bidi="si-LK"/>
        </w:rPr>
        <w:t>-ස</w:t>
      </w:r>
      <w:r w:rsidR="00EA1211">
        <w:rPr>
          <w:rFonts w:hint="cs"/>
          <w:cs/>
          <w:lang w:bidi="si-LK"/>
        </w:rPr>
        <w:t>ඞ‍්ඛා</w:t>
      </w:r>
      <w:r w:rsidRPr="00C066C0">
        <w:rPr>
          <w:cs/>
          <w:lang w:bidi="si-LK"/>
        </w:rPr>
        <w:t>ර-වි</w:t>
      </w:r>
      <w:r w:rsidR="00EA1211">
        <w:rPr>
          <w:rFonts w:hint="cs"/>
          <w:cs/>
          <w:lang w:bidi="si-LK"/>
        </w:rPr>
        <w:t>ඤ‍්ඤා</w:t>
      </w:r>
      <w:r w:rsidRPr="00C066C0">
        <w:rPr>
          <w:cs/>
          <w:lang w:bidi="si-LK"/>
        </w:rPr>
        <w:t>ණ</w:t>
      </w:r>
      <w:r w:rsidR="00EA1211">
        <w:rPr>
          <w:rFonts w:hint="cs"/>
          <w:cs/>
          <w:lang w:bidi="si-LK"/>
        </w:rPr>
        <w:t>ැ</w:t>
      </w:r>
      <w:r w:rsidRPr="00C066C0">
        <w:rPr>
          <w:cs/>
          <w:lang w:bidi="si-LK"/>
        </w:rPr>
        <w:t xml:space="preserve"> යි නාමය සිවු වැදෑරුම්</w:t>
      </w:r>
      <w:r w:rsidR="00EA1211">
        <w:rPr>
          <w:cs/>
          <w:lang w:bidi="si-LK"/>
        </w:rPr>
        <w:t xml:space="preserve"> ය. එහෙත් මෙහි නාමයෙහි ලා </w:t>
      </w:r>
      <w:r w:rsidR="00C33D76">
        <w:rPr>
          <w:cs/>
          <w:lang w:bidi="si-LK"/>
        </w:rPr>
        <w:t>වේදනා</w:t>
      </w:r>
      <w:r w:rsidRPr="00C066C0">
        <w:rPr>
          <w:cs/>
          <w:lang w:bidi="si-LK"/>
        </w:rPr>
        <w:t>-සංඥා-සං</w:t>
      </w:r>
      <w:r w:rsidR="00EA1211">
        <w:rPr>
          <w:rFonts w:hint="cs"/>
          <w:cs/>
          <w:lang w:bidi="si-LK"/>
        </w:rPr>
        <w:t>ස‍්කා</w:t>
      </w:r>
      <w:r w:rsidRPr="00C066C0">
        <w:rPr>
          <w:cs/>
          <w:lang w:bidi="si-LK"/>
        </w:rPr>
        <w:t xml:space="preserve">ර යන </w:t>
      </w:r>
      <w:r w:rsidR="00EA1211">
        <w:rPr>
          <w:rFonts w:hint="cs"/>
          <w:cs/>
          <w:lang w:bidi="si-LK"/>
        </w:rPr>
        <w:t>ස‍්කන්‍ධ</w:t>
      </w:r>
      <w:r w:rsidRPr="00C066C0">
        <w:rPr>
          <w:cs/>
          <w:lang w:bidi="si-LK"/>
        </w:rPr>
        <w:t>ත්‍රය පමණක් ගැ</w:t>
      </w:r>
      <w:r w:rsidR="00EA1211">
        <w:rPr>
          <w:rFonts w:hint="cs"/>
          <w:cs/>
          <w:lang w:bidi="si-LK"/>
        </w:rPr>
        <w:t>ණේ</w:t>
      </w:r>
      <w:r w:rsidRPr="00C066C0">
        <w:rPr>
          <w:cs/>
          <w:lang w:bidi="si-LK"/>
        </w:rPr>
        <w:t xml:space="preserve">. </w:t>
      </w:r>
    </w:p>
    <w:p w14:paraId="6D5619F8" w14:textId="2ED029E6" w:rsidR="00C066C0" w:rsidRPr="00C066C0" w:rsidRDefault="00C066C0" w:rsidP="005105C4">
      <w:r w:rsidRPr="00C066C0">
        <w:rPr>
          <w:cs/>
          <w:lang w:bidi="si-LK"/>
        </w:rPr>
        <w:t>යම් ද්‍රව්‍යධ</w:t>
      </w:r>
      <w:r w:rsidR="00983463">
        <w:rPr>
          <w:rFonts w:hint="cs"/>
          <w:cs/>
          <w:lang w:bidi="si-LK"/>
        </w:rPr>
        <w:t>ර්‍ම</w:t>
      </w:r>
      <w:r w:rsidRPr="00C066C0">
        <w:rPr>
          <w:cs/>
          <w:lang w:bidi="si-LK"/>
        </w:rPr>
        <w:t>සමූහයෙක් ඉපිද බිඳෙන පෙරළෙන ගතියෙන් යු</w:t>
      </w:r>
      <w:r w:rsidR="00EA1211">
        <w:rPr>
          <w:rFonts w:hint="cs"/>
          <w:cs/>
          <w:lang w:bidi="si-LK"/>
        </w:rPr>
        <w:t>ක්</w:t>
      </w:r>
      <w:r w:rsidRPr="00C066C0">
        <w:rPr>
          <w:cs/>
          <w:lang w:bidi="si-LK"/>
        </w:rPr>
        <w:t>ත ද</w:t>
      </w:r>
      <w:r w:rsidRPr="00C066C0">
        <w:t xml:space="preserve">, </w:t>
      </w:r>
      <w:r w:rsidRPr="00C066C0">
        <w:rPr>
          <w:cs/>
          <w:lang w:bidi="si-LK"/>
        </w:rPr>
        <w:t>ඒ ධ</w:t>
      </w:r>
      <w:r w:rsidR="00983463">
        <w:rPr>
          <w:rFonts w:hint="cs"/>
          <w:cs/>
          <w:lang w:bidi="si-LK"/>
        </w:rPr>
        <w:t>ර්‍ම</w:t>
      </w:r>
      <w:r w:rsidR="00EA1211">
        <w:rPr>
          <w:cs/>
          <w:lang w:bidi="si-LK"/>
        </w:rPr>
        <w:t>සම</w:t>
      </w:r>
      <w:r w:rsidR="00EA1211">
        <w:rPr>
          <w:rFonts w:hint="cs"/>
          <w:cs/>
          <w:lang w:bidi="si-LK"/>
        </w:rPr>
        <w:t>ූ</w:t>
      </w:r>
      <w:r w:rsidRPr="00C066C0">
        <w:rPr>
          <w:cs/>
          <w:lang w:bidi="si-LK"/>
        </w:rPr>
        <w:t xml:space="preserve">හය රූප නම් වේ. පඨවි - </w:t>
      </w:r>
      <w:r w:rsidR="003740A4">
        <w:rPr>
          <w:cs/>
          <w:lang w:bidi="si-LK"/>
        </w:rPr>
        <w:t>ආපෝ</w:t>
      </w:r>
      <w:r w:rsidRPr="00C066C0">
        <w:rPr>
          <w:cs/>
          <w:lang w:bidi="si-LK"/>
        </w:rPr>
        <w:t xml:space="preserve"> - </w:t>
      </w:r>
      <w:r w:rsidR="001766B5">
        <w:rPr>
          <w:rFonts w:hint="cs"/>
          <w:cs/>
          <w:lang w:bidi="si-LK"/>
        </w:rPr>
        <w:t>තේජෝ</w:t>
      </w:r>
      <w:r w:rsidRPr="00C066C0">
        <w:rPr>
          <w:cs/>
          <w:lang w:bidi="si-LK"/>
        </w:rPr>
        <w:t xml:space="preserve"> - </w:t>
      </w:r>
      <w:r w:rsidR="003740A4">
        <w:rPr>
          <w:cs/>
          <w:lang w:bidi="si-LK"/>
        </w:rPr>
        <w:t>වායෝ</w:t>
      </w:r>
      <w:r w:rsidRPr="00C066C0">
        <w:t xml:space="preserve">, </w:t>
      </w:r>
      <w:r w:rsidRPr="00C066C0">
        <w:rPr>
          <w:cs/>
          <w:lang w:bidi="si-LK"/>
        </w:rPr>
        <w:t>ච</w:t>
      </w:r>
      <w:r w:rsidR="00EA1211">
        <w:rPr>
          <w:rFonts w:hint="cs"/>
          <w:cs/>
          <w:lang w:bidi="si-LK"/>
        </w:rPr>
        <w:t>ක‍්ඛු</w:t>
      </w:r>
      <w:r w:rsidRPr="00C066C0">
        <w:rPr>
          <w:cs/>
          <w:lang w:bidi="si-LK"/>
        </w:rPr>
        <w:t>-</w:t>
      </w:r>
      <w:r w:rsidR="00664FC2">
        <w:rPr>
          <w:cs/>
          <w:lang w:bidi="si-LK"/>
        </w:rPr>
        <w:t>සෝත</w:t>
      </w:r>
      <w:r w:rsidRPr="00C066C0">
        <w:rPr>
          <w:cs/>
          <w:lang w:bidi="si-LK"/>
        </w:rPr>
        <w:t>-ඝාණ-</w:t>
      </w:r>
      <w:r w:rsidR="00EA1211">
        <w:rPr>
          <w:rFonts w:hint="cs"/>
          <w:cs/>
          <w:lang w:bidi="si-LK"/>
        </w:rPr>
        <w:t>ජිව‍්හා</w:t>
      </w:r>
      <w:r w:rsidRPr="00C066C0">
        <w:rPr>
          <w:cs/>
          <w:lang w:bidi="si-LK"/>
        </w:rPr>
        <w:t>-කාය</w:t>
      </w:r>
      <w:r w:rsidRPr="00C066C0">
        <w:t xml:space="preserve">, </w:t>
      </w:r>
      <w:r w:rsidRPr="00C066C0">
        <w:rPr>
          <w:cs/>
          <w:lang w:bidi="si-LK"/>
        </w:rPr>
        <w:t>ව</w:t>
      </w:r>
      <w:r w:rsidR="00EA1211">
        <w:rPr>
          <w:rFonts w:hint="cs"/>
          <w:cs/>
          <w:lang w:bidi="si-LK"/>
        </w:rPr>
        <w:t>ණ‍්ණ</w:t>
      </w:r>
      <w:r w:rsidRPr="00C066C0">
        <w:rPr>
          <w:cs/>
          <w:lang w:bidi="si-LK"/>
        </w:rPr>
        <w:t xml:space="preserve"> - ග</w:t>
      </w:r>
      <w:r w:rsidR="00EA1211">
        <w:rPr>
          <w:rFonts w:hint="cs"/>
          <w:cs/>
          <w:lang w:bidi="si-LK"/>
        </w:rPr>
        <w:t>න්‍ධ</w:t>
      </w:r>
      <w:r w:rsidRPr="00C066C0">
        <w:rPr>
          <w:cs/>
          <w:lang w:bidi="si-LK"/>
        </w:rPr>
        <w:t xml:space="preserve"> - රස - ඵො</w:t>
      </w:r>
      <w:r w:rsidR="00A03368">
        <w:rPr>
          <w:rFonts w:hint="cs"/>
          <w:cs/>
          <w:lang w:bidi="si-LK"/>
        </w:rPr>
        <w:t>ට්ඨ</w:t>
      </w:r>
      <w:r w:rsidR="00277505">
        <w:rPr>
          <w:rFonts w:hint="cs"/>
          <w:cs/>
          <w:lang w:bidi="si-LK"/>
        </w:rPr>
        <w:t>බ‍්බ</w:t>
      </w:r>
      <w:r w:rsidRPr="00C066C0">
        <w:rPr>
          <w:cs/>
          <w:lang w:bidi="si-LK"/>
        </w:rPr>
        <w:t xml:space="preserve"> - ඉ</w:t>
      </w:r>
      <w:r w:rsidR="00277505">
        <w:rPr>
          <w:rFonts w:hint="cs"/>
          <w:cs/>
          <w:lang w:bidi="si-LK"/>
        </w:rPr>
        <w:t>ත්‍ථි</w:t>
      </w:r>
      <w:r w:rsidRPr="00C066C0">
        <w:rPr>
          <w:cs/>
          <w:lang w:bidi="si-LK"/>
        </w:rPr>
        <w:t>භාව - පු</w:t>
      </w:r>
      <w:r w:rsidR="00277505">
        <w:rPr>
          <w:rFonts w:hint="cs"/>
          <w:cs/>
          <w:lang w:bidi="si-LK"/>
        </w:rPr>
        <w:t>ම‍්භා</w:t>
      </w:r>
      <w:r w:rsidRPr="00C066C0">
        <w:rPr>
          <w:cs/>
          <w:lang w:bidi="si-LK"/>
        </w:rPr>
        <w:t>ව - ජීවිත - කායවි</w:t>
      </w:r>
      <w:r w:rsidR="00277505">
        <w:rPr>
          <w:rFonts w:hint="cs"/>
          <w:cs/>
          <w:lang w:bidi="si-LK"/>
        </w:rPr>
        <w:t>ඤ‍්ඤත‍්ති</w:t>
      </w:r>
      <w:r w:rsidRPr="00C066C0">
        <w:rPr>
          <w:cs/>
          <w:lang w:bidi="si-LK"/>
        </w:rPr>
        <w:t xml:space="preserve"> - වචී වි</w:t>
      </w:r>
      <w:r w:rsidR="00277505">
        <w:rPr>
          <w:rFonts w:hint="cs"/>
          <w:cs/>
          <w:lang w:bidi="si-LK"/>
        </w:rPr>
        <w:t>ඤ‍්ඤත‍්ති</w:t>
      </w:r>
      <w:r w:rsidRPr="00C066C0">
        <w:rPr>
          <w:cs/>
          <w:lang w:bidi="si-LK"/>
        </w:rPr>
        <w:t xml:space="preserve"> - ආකාසධාතු- ලහුතා - මුදුතා - ක</w:t>
      </w:r>
      <w:r w:rsidR="00277505">
        <w:rPr>
          <w:rFonts w:hint="cs"/>
          <w:cs/>
          <w:lang w:bidi="si-LK"/>
        </w:rPr>
        <w:t>ම‍්මඤ‍්ඤ</w:t>
      </w:r>
      <w:r w:rsidRPr="00C066C0">
        <w:rPr>
          <w:cs/>
          <w:lang w:bidi="si-LK"/>
        </w:rPr>
        <w:t>තා - උපචය ස</w:t>
      </w:r>
      <w:r w:rsidR="00277505">
        <w:rPr>
          <w:rFonts w:hint="cs"/>
          <w:cs/>
          <w:lang w:bidi="si-LK"/>
        </w:rPr>
        <w:t>න‍්ත</w:t>
      </w:r>
      <w:r w:rsidRPr="00C066C0">
        <w:rPr>
          <w:cs/>
          <w:lang w:bidi="si-LK"/>
        </w:rPr>
        <w:t>ති</w:t>
      </w:r>
      <w:r w:rsidR="00277505">
        <w:rPr>
          <w:rFonts w:hint="cs"/>
          <w:cs/>
          <w:lang w:bidi="si-LK"/>
        </w:rPr>
        <w:t xml:space="preserve"> </w:t>
      </w:r>
      <w:r w:rsidRPr="00C066C0">
        <w:rPr>
          <w:cs/>
          <w:lang w:bidi="si-LK"/>
        </w:rPr>
        <w:t>-</w:t>
      </w:r>
      <w:r w:rsidR="00277505">
        <w:rPr>
          <w:rFonts w:hint="cs"/>
          <w:cs/>
          <w:lang w:bidi="si-LK"/>
        </w:rPr>
        <w:t xml:space="preserve"> </w:t>
      </w:r>
      <w:r w:rsidRPr="00C066C0">
        <w:rPr>
          <w:cs/>
          <w:lang w:bidi="si-LK"/>
        </w:rPr>
        <w:t>ජරතා- අනි</w:t>
      </w:r>
      <w:r w:rsidR="00277505">
        <w:rPr>
          <w:rFonts w:hint="cs"/>
          <w:cs/>
          <w:lang w:bidi="si-LK"/>
        </w:rPr>
        <w:t>ච‍්ච</w:t>
      </w:r>
      <w:r w:rsidRPr="00C066C0">
        <w:rPr>
          <w:cs/>
          <w:lang w:bidi="si-LK"/>
        </w:rPr>
        <w:t>තා</w:t>
      </w:r>
      <w:r w:rsidR="00277505">
        <w:rPr>
          <w:rFonts w:hint="cs"/>
          <w:cs/>
          <w:lang w:bidi="si-LK"/>
        </w:rPr>
        <w:t xml:space="preserve"> </w:t>
      </w:r>
      <w:r w:rsidRPr="00C066C0">
        <w:rPr>
          <w:cs/>
          <w:lang w:bidi="si-LK"/>
        </w:rPr>
        <w:t>-</w:t>
      </w:r>
      <w:r w:rsidR="00277505">
        <w:rPr>
          <w:rFonts w:hint="cs"/>
          <w:cs/>
          <w:lang w:bidi="si-LK"/>
        </w:rPr>
        <w:t xml:space="preserve"> </w:t>
      </w:r>
      <w:r w:rsidRPr="00C066C0">
        <w:rPr>
          <w:cs/>
          <w:lang w:bidi="si-LK"/>
        </w:rPr>
        <w:t>ඔජා - ව</w:t>
      </w:r>
      <w:r w:rsidR="00277505">
        <w:rPr>
          <w:rFonts w:hint="cs"/>
          <w:cs/>
          <w:lang w:bidi="si-LK"/>
        </w:rPr>
        <w:t>ත්‍ථු</w:t>
      </w:r>
      <w:r w:rsidRPr="00C066C0">
        <w:rPr>
          <w:cs/>
          <w:lang w:bidi="si-LK"/>
        </w:rPr>
        <w:t xml:space="preserve"> යි අටවිසි වැදෑරුම් වේ. </w:t>
      </w:r>
    </w:p>
    <w:p w14:paraId="1B2F3482" w14:textId="59FDB512" w:rsidR="00C066C0" w:rsidRPr="00C066C0" w:rsidRDefault="00C066C0" w:rsidP="005105C4">
      <w:r w:rsidRPr="00C066C0">
        <w:rPr>
          <w:cs/>
          <w:lang w:bidi="si-LK"/>
        </w:rPr>
        <w:t>චි</w:t>
      </w:r>
      <w:r w:rsidR="00277505">
        <w:rPr>
          <w:rFonts w:hint="cs"/>
          <w:cs/>
          <w:lang w:bidi="si-LK"/>
        </w:rPr>
        <w:t>ත‍්ත</w:t>
      </w:r>
      <w:r w:rsidRPr="00C066C0">
        <w:rPr>
          <w:cs/>
          <w:lang w:bidi="si-LK"/>
        </w:rPr>
        <w:t>-චෛතසික ධ</w:t>
      </w:r>
      <w:r w:rsidR="00983463">
        <w:rPr>
          <w:rFonts w:hint="cs"/>
          <w:cs/>
          <w:lang w:bidi="si-LK"/>
        </w:rPr>
        <w:t>ර්‍ම</w:t>
      </w:r>
      <w:r w:rsidRPr="00C066C0">
        <w:rPr>
          <w:cs/>
          <w:lang w:bidi="si-LK"/>
        </w:rPr>
        <w:t>යන්ගේ උපදින තැන</w:t>
      </w:r>
      <w:r w:rsidRPr="00C066C0">
        <w:t xml:space="preserve">, </w:t>
      </w:r>
      <w:r w:rsidRPr="00C066C0">
        <w:rPr>
          <w:cs/>
          <w:lang w:bidi="si-LK"/>
        </w:rPr>
        <w:t>රැස්වන තැන</w:t>
      </w:r>
      <w:r w:rsidRPr="00C066C0">
        <w:t xml:space="preserve">, </w:t>
      </w:r>
      <w:r w:rsidRPr="00C066C0">
        <w:rPr>
          <w:cs/>
          <w:lang w:bidi="si-LK"/>
        </w:rPr>
        <w:t>යන අ</w:t>
      </w:r>
      <w:r w:rsidR="002606F2">
        <w:rPr>
          <w:cs/>
          <w:lang w:bidi="si-LK"/>
        </w:rPr>
        <w:t>ර්‍ත්‍ථ</w:t>
      </w:r>
      <w:r w:rsidRPr="00C066C0">
        <w:rPr>
          <w:cs/>
          <w:lang w:bidi="si-LK"/>
        </w:rPr>
        <w:t>යෙන් හා සසර දික් කර</w:t>
      </w:r>
      <w:r w:rsidR="00277505">
        <w:rPr>
          <w:rFonts w:hint="cs"/>
          <w:cs/>
          <w:lang w:bidi="si-LK"/>
        </w:rPr>
        <w:t>න්</w:t>
      </w:r>
      <w:r w:rsidRPr="00C066C0">
        <w:rPr>
          <w:cs/>
          <w:lang w:bidi="si-LK"/>
        </w:rPr>
        <w:t>නෝ ය යන අ</w:t>
      </w:r>
      <w:r w:rsidR="002606F2">
        <w:rPr>
          <w:cs/>
          <w:lang w:bidi="si-LK"/>
        </w:rPr>
        <w:t>ර්‍ත්‍ථ</w:t>
      </w:r>
      <w:r w:rsidRPr="00C066C0">
        <w:rPr>
          <w:cs/>
          <w:lang w:bidi="si-LK"/>
        </w:rPr>
        <w:t>යෙන් ච</w:t>
      </w:r>
      <w:r w:rsidR="00277505">
        <w:rPr>
          <w:rFonts w:hint="cs"/>
          <w:cs/>
          <w:lang w:bidi="si-LK"/>
        </w:rPr>
        <w:t>ක‍්ඛු</w:t>
      </w:r>
      <w:r w:rsidRPr="00C066C0">
        <w:rPr>
          <w:cs/>
          <w:lang w:bidi="si-LK"/>
        </w:rPr>
        <w:t xml:space="preserve"> ආදීහු</w:t>
      </w:r>
      <w:r w:rsidRPr="00C066C0">
        <w:t xml:space="preserve">, </w:t>
      </w:r>
      <w:r w:rsidRPr="00C066C0">
        <w:rPr>
          <w:cs/>
          <w:lang w:bidi="si-LK"/>
        </w:rPr>
        <w:t>ආයතන නම් වෙති. ච</w:t>
      </w:r>
      <w:r w:rsidR="00277505">
        <w:rPr>
          <w:rFonts w:hint="cs"/>
          <w:cs/>
          <w:lang w:bidi="si-LK"/>
        </w:rPr>
        <w:t>ක‍්ඛු</w:t>
      </w:r>
      <w:r w:rsidR="00277505">
        <w:rPr>
          <w:cs/>
          <w:lang w:bidi="si-LK"/>
        </w:rPr>
        <w:t>-</w:t>
      </w:r>
      <w:r w:rsidR="00664FC2">
        <w:rPr>
          <w:cs/>
          <w:lang w:bidi="si-LK"/>
        </w:rPr>
        <w:t>සෝත</w:t>
      </w:r>
      <w:r w:rsidR="00277505">
        <w:rPr>
          <w:cs/>
          <w:lang w:bidi="si-LK"/>
        </w:rPr>
        <w:t>-ඝාණ</w:t>
      </w:r>
      <w:r w:rsidRPr="00C066C0">
        <w:rPr>
          <w:cs/>
          <w:lang w:bidi="si-LK"/>
        </w:rPr>
        <w:t>-</w:t>
      </w:r>
      <w:r w:rsidR="00277505">
        <w:rPr>
          <w:rFonts w:hint="cs"/>
          <w:cs/>
          <w:lang w:bidi="si-LK"/>
        </w:rPr>
        <w:t>ජිව‍්හා</w:t>
      </w:r>
      <w:r w:rsidRPr="00C066C0">
        <w:rPr>
          <w:cs/>
          <w:lang w:bidi="si-LK"/>
        </w:rPr>
        <w:t xml:space="preserve">-කාය මනැ යි ආයතන සයෙකි. </w:t>
      </w:r>
    </w:p>
    <w:p w14:paraId="7CFE2AFA" w14:textId="7019AA57" w:rsidR="00C066C0" w:rsidRPr="00C066C0" w:rsidRDefault="00C066C0" w:rsidP="005105C4">
      <w:r w:rsidRPr="00C066C0">
        <w:rPr>
          <w:cs/>
          <w:lang w:bidi="si-LK"/>
        </w:rPr>
        <w:t xml:space="preserve">රූපාදී වූ අරමුණුවල හැපෙන වැදෙන </w:t>
      </w:r>
      <w:r w:rsidR="00277505">
        <w:rPr>
          <w:rFonts w:hint="cs"/>
          <w:cs/>
          <w:lang w:bidi="si-LK"/>
        </w:rPr>
        <w:t>ස‍්ව</w:t>
      </w:r>
      <w:r w:rsidRPr="00C066C0">
        <w:rPr>
          <w:cs/>
          <w:lang w:bidi="si-LK"/>
        </w:rPr>
        <w:t>භාවයෙන් පැවැත්ම ඵ</w:t>
      </w:r>
      <w:r w:rsidR="00277505">
        <w:rPr>
          <w:rFonts w:hint="cs"/>
          <w:cs/>
          <w:lang w:bidi="si-LK"/>
        </w:rPr>
        <w:t>ස‍්ස</w:t>
      </w:r>
      <w:r w:rsidRPr="00C066C0">
        <w:rPr>
          <w:cs/>
          <w:lang w:bidi="si-LK"/>
        </w:rPr>
        <w:t xml:space="preserve"> නම් වේ. එය ච</w:t>
      </w:r>
      <w:r w:rsidR="00277505">
        <w:rPr>
          <w:rFonts w:hint="cs"/>
          <w:cs/>
          <w:lang w:bidi="si-LK"/>
        </w:rPr>
        <w:t>ක‍්ඛු</w:t>
      </w:r>
      <w:r w:rsidRPr="00C066C0">
        <w:rPr>
          <w:cs/>
          <w:lang w:bidi="si-LK"/>
        </w:rPr>
        <w:t>ස</w:t>
      </w:r>
      <w:r w:rsidR="00277505">
        <w:rPr>
          <w:rFonts w:hint="cs"/>
          <w:cs/>
          <w:lang w:bidi="si-LK"/>
        </w:rPr>
        <w:t>ම‍්ඵස‍්ස</w:t>
      </w:r>
      <w:r w:rsidRPr="00C066C0">
        <w:rPr>
          <w:cs/>
          <w:lang w:bidi="si-LK"/>
        </w:rPr>
        <w:t>-</w:t>
      </w:r>
      <w:r w:rsidR="00664FC2">
        <w:rPr>
          <w:cs/>
          <w:lang w:bidi="si-LK"/>
        </w:rPr>
        <w:t>සෝත</w:t>
      </w:r>
      <w:r w:rsidRPr="00C066C0">
        <w:rPr>
          <w:cs/>
          <w:lang w:bidi="si-LK"/>
        </w:rPr>
        <w:t>ස</w:t>
      </w:r>
      <w:r w:rsidR="00277505">
        <w:rPr>
          <w:rFonts w:hint="cs"/>
          <w:cs/>
          <w:lang w:bidi="si-LK"/>
        </w:rPr>
        <w:t>ම‍්ඵස‍්ස</w:t>
      </w:r>
      <w:r w:rsidRPr="00C066C0">
        <w:rPr>
          <w:cs/>
          <w:lang w:bidi="si-LK"/>
        </w:rPr>
        <w:t>-ඝාණ</w:t>
      </w:r>
      <w:r w:rsidR="00277505">
        <w:rPr>
          <w:rFonts w:hint="cs"/>
          <w:cs/>
          <w:lang w:bidi="si-LK"/>
        </w:rPr>
        <w:t>සම‍්ඵස‍්ස</w:t>
      </w:r>
      <w:r w:rsidRPr="00C066C0">
        <w:rPr>
          <w:cs/>
          <w:lang w:bidi="si-LK"/>
        </w:rPr>
        <w:t>-</w:t>
      </w:r>
      <w:r w:rsidR="00277505">
        <w:rPr>
          <w:rFonts w:hint="cs"/>
          <w:cs/>
          <w:lang w:bidi="si-LK"/>
        </w:rPr>
        <w:t>ජිව‍්හාසම‍්ඵස‍්ස</w:t>
      </w:r>
      <w:r w:rsidRPr="00C066C0">
        <w:rPr>
          <w:cs/>
          <w:lang w:bidi="si-LK"/>
        </w:rPr>
        <w:t>-කායස</w:t>
      </w:r>
      <w:r w:rsidR="00277505">
        <w:rPr>
          <w:rFonts w:hint="cs"/>
          <w:cs/>
          <w:lang w:bidi="si-LK"/>
        </w:rPr>
        <w:t>ම‍්ඵස‍්ස</w:t>
      </w:r>
      <w:r w:rsidRPr="00C066C0">
        <w:rPr>
          <w:cs/>
          <w:lang w:bidi="si-LK"/>
        </w:rPr>
        <w:t>-</w:t>
      </w:r>
      <w:r w:rsidR="0042714D">
        <w:rPr>
          <w:cs/>
          <w:lang w:bidi="si-LK"/>
        </w:rPr>
        <w:t>මනෝ</w:t>
      </w:r>
      <w:r w:rsidRPr="00C066C0">
        <w:rPr>
          <w:cs/>
          <w:lang w:bidi="si-LK"/>
        </w:rPr>
        <w:t>ස</w:t>
      </w:r>
      <w:r w:rsidR="00277505">
        <w:rPr>
          <w:rFonts w:hint="cs"/>
          <w:cs/>
          <w:lang w:bidi="si-LK"/>
        </w:rPr>
        <w:t>ම‍්ඵස‍්ස</w:t>
      </w:r>
      <w:r w:rsidRPr="00C066C0">
        <w:rPr>
          <w:cs/>
          <w:lang w:bidi="si-LK"/>
        </w:rPr>
        <w:t xml:space="preserve"> යි සැකෙවින් ස වැදෑරුම් ය. විස්තර විසින් විපාක</w:t>
      </w:r>
      <w:r w:rsidR="00277505">
        <w:rPr>
          <w:rFonts w:hint="cs"/>
          <w:cs/>
          <w:lang w:bidi="si-LK"/>
        </w:rPr>
        <w:t>ස‍්ප</w:t>
      </w:r>
      <w:r w:rsidR="00FE1A0E">
        <w:rPr>
          <w:rFonts w:hint="cs"/>
          <w:cs/>
          <w:lang w:bidi="si-LK"/>
        </w:rPr>
        <w:t>ර්‍ශ</w:t>
      </w:r>
      <w:r w:rsidRPr="00C066C0">
        <w:rPr>
          <w:cs/>
          <w:lang w:bidi="si-LK"/>
        </w:rPr>
        <w:t xml:space="preserve">යෝ </w:t>
      </w:r>
      <w:r w:rsidR="00277505">
        <w:rPr>
          <w:rFonts w:hint="cs"/>
          <w:cs/>
          <w:lang w:bidi="si-LK"/>
        </w:rPr>
        <w:t xml:space="preserve">දෙ </w:t>
      </w:r>
      <w:r w:rsidRPr="00C066C0">
        <w:rPr>
          <w:cs/>
          <w:lang w:bidi="si-LK"/>
        </w:rPr>
        <w:t xml:space="preserve">තිසෙක් වෙති. </w:t>
      </w:r>
    </w:p>
    <w:p w14:paraId="3DC3AB29" w14:textId="18E56C78" w:rsidR="003D4C5F" w:rsidRDefault="00277505" w:rsidP="005105C4">
      <w:pPr>
        <w:rPr>
          <w:lang w:bidi="si-LK"/>
        </w:rPr>
      </w:pPr>
      <w:r>
        <w:rPr>
          <w:cs/>
          <w:lang w:bidi="si-LK"/>
        </w:rPr>
        <w:t>අරමුණුරස විඳගැණ</w:t>
      </w:r>
      <w:r>
        <w:rPr>
          <w:rFonts w:hint="cs"/>
          <w:cs/>
          <w:lang w:bidi="si-LK"/>
        </w:rPr>
        <w:t>ී</w:t>
      </w:r>
      <w:r w:rsidR="00C066C0" w:rsidRPr="00C066C0">
        <w:rPr>
          <w:cs/>
          <w:lang w:bidi="si-LK"/>
        </w:rPr>
        <w:t xml:space="preserve">ම </w:t>
      </w:r>
      <w:r w:rsidR="00C33D76">
        <w:rPr>
          <w:rFonts w:hint="cs"/>
          <w:cs/>
          <w:lang w:bidi="si-LK"/>
        </w:rPr>
        <w:t>වේදනා</w:t>
      </w:r>
      <w:r w:rsidR="00C066C0" w:rsidRPr="00C066C0">
        <w:rPr>
          <w:cs/>
          <w:lang w:bidi="si-LK"/>
        </w:rPr>
        <w:t xml:space="preserve"> නම් වේ. ච</w:t>
      </w:r>
      <w:r>
        <w:rPr>
          <w:rFonts w:hint="cs"/>
          <w:cs/>
          <w:lang w:bidi="si-LK"/>
        </w:rPr>
        <w:t>ක‍්ඛුසම‍්ඵස‍්සජා</w:t>
      </w:r>
      <w:r w:rsidR="00C33D76">
        <w:rPr>
          <w:cs/>
          <w:lang w:bidi="si-LK"/>
        </w:rPr>
        <w:t>වේදනා</w:t>
      </w:r>
      <w:r w:rsidR="003D4C5F">
        <w:rPr>
          <w:rFonts w:hint="cs"/>
          <w:cs/>
          <w:lang w:bidi="si-LK"/>
        </w:rPr>
        <w:t xml:space="preserve"> </w:t>
      </w:r>
      <w:r w:rsidR="00C066C0" w:rsidRPr="00C066C0">
        <w:rPr>
          <w:cs/>
          <w:lang w:bidi="si-LK"/>
        </w:rPr>
        <w:t>-</w:t>
      </w:r>
      <w:r w:rsidR="003D4C5F">
        <w:rPr>
          <w:rFonts w:hint="cs"/>
          <w:cs/>
          <w:lang w:bidi="si-LK"/>
        </w:rPr>
        <w:t xml:space="preserve"> </w:t>
      </w:r>
      <w:r w:rsidR="00664FC2">
        <w:rPr>
          <w:cs/>
          <w:lang w:bidi="si-LK"/>
        </w:rPr>
        <w:t>සෝත</w:t>
      </w:r>
      <w:r w:rsidR="00C066C0" w:rsidRPr="00C066C0">
        <w:rPr>
          <w:cs/>
          <w:lang w:bidi="si-LK"/>
        </w:rPr>
        <w:t>ස</w:t>
      </w:r>
      <w:r>
        <w:rPr>
          <w:rFonts w:hint="cs"/>
          <w:cs/>
          <w:lang w:bidi="si-LK"/>
        </w:rPr>
        <w:t>ම‍්ඵස‍්ස</w:t>
      </w:r>
      <w:r>
        <w:rPr>
          <w:cs/>
          <w:lang w:bidi="si-LK"/>
        </w:rPr>
        <w:t>ජා</w:t>
      </w:r>
      <w:r w:rsidR="00C33D76">
        <w:rPr>
          <w:cs/>
          <w:lang w:bidi="si-LK"/>
        </w:rPr>
        <w:t>වේදනා</w:t>
      </w:r>
      <w:r w:rsidR="003D4C5F">
        <w:rPr>
          <w:rFonts w:hint="cs"/>
          <w:cs/>
          <w:lang w:bidi="si-LK"/>
        </w:rPr>
        <w:t xml:space="preserve"> </w:t>
      </w:r>
      <w:r w:rsidR="00C066C0" w:rsidRPr="00C066C0">
        <w:rPr>
          <w:cs/>
          <w:lang w:bidi="si-LK"/>
        </w:rPr>
        <w:t>-</w:t>
      </w:r>
      <w:r w:rsidR="003D4C5F">
        <w:rPr>
          <w:rFonts w:hint="cs"/>
          <w:cs/>
          <w:lang w:bidi="si-LK"/>
        </w:rPr>
        <w:t xml:space="preserve"> </w:t>
      </w:r>
      <w:r w:rsidR="00C066C0" w:rsidRPr="00C066C0">
        <w:rPr>
          <w:cs/>
          <w:lang w:bidi="si-LK"/>
        </w:rPr>
        <w:t>ඝාණස</w:t>
      </w:r>
      <w:r>
        <w:rPr>
          <w:rFonts w:hint="cs"/>
          <w:cs/>
          <w:lang w:bidi="si-LK"/>
        </w:rPr>
        <w:t>ම‍්ඵස‍්ස</w:t>
      </w:r>
      <w:r w:rsidR="00C066C0" w:rsidRPr="00C066C0">
        <w:rPr>
          <w:cs/>
          <w:lang w:bidi="si-LK"/>
        </w:rPr>
        <w:t>ජා</w:t>
      </w:r>
      <w:r w:rsidR="00C33D76">
        <w:rPr>
          <w:cs/>
          <w:lang w:bidi="si-LK"/>
        </w:rPr>
        <w:t>වේදනා</w:t>
      </w:r>
      <w:r w:rsidR="003D4C5F">
        <w:rPr>
          <w:rFonts w:hint="cs"/>
          <w:cs/>
          <w:lang w:bidi="si-LK"/>
        </w:rPr>
        <w:t xml:space="preserve"> </w:t>
      </w:r>
      <w:r w:rsidR="00C066C0" w:rsidRPr="00C066C0">
        <w:rPr>
          <w:cs/>
          <w:lang w:bidi="si-LK"/>
        </w:rPr>
        <w:t>-</w:t>
      </w:r>
      <w:r w:rsidR="003D4C5F">
        <w:rPr>
          <w:rFonts w:hint="cs"/>
          <w:cs/>
          <w:lang w:bidi="si-LK"/>
        </w:rPr>
        <w:t xml:space="preserve"> </w:t>
      </w:r>
      <w:r>
        <w:rPr>
          <w:rFonts w:hint="cs"/>
          <w:cs/>
          <w:lang w:bidi="si-LK"/>
        </w:rPr>
        <w:t>ජිව‍්හාසම‍්ඵස‍්ස</w:t>
      </w:r>
      <w:r w:rsidR="00C066C0" w:rsidRPr="00C066C0">
        <w:rPr>
          <w:cs/>
          <w:lang w:bidi="si-LK"/>
        </w:rPr>
        <w:t>ජා</w:t>
      </w:r>
      <w:r w:rsidR="00C33D76">
        <w:rPr>
          <w:cs/>
          <w:lang w:bidi="si-LK"/>
        </w:rPr>
        <w:t>වේදනා</w:t>
      </w:r>
      <w:r w:rsidR="003D4C5F">
        <w:rPr>
          <w:rFonts w:hint="cs"/>
          <w:cs/>
          <w:lang w:bidi="si-LK"/>
        </w:rPr>
        <w:t xml:space="preserve"> </w:t>
      </w:r>
      <w:r w:rsidR="00C066C0" w:rsidRPr="00C066C0">
        <w:rPr>
          <w:cs/>
          <w:lang w:bidi="si-LK"/>
        </w:rPr>
        <w:t>-</w:t>
      </w:r>
      <w:r w:rsidR="003D4C5F">
        <w:rPr>
          <w:rFonts w:hint="cs"/>
          <w:cs/>
          <w:lang w:bidi="si-LK"/>
        </w:rPr>
        <w:t xml:space="preserve"> </w:t>
      </w:r>
      <w:r w:rsidR="00C066C0" w:rsidRPr="00C066C0">
        <w:rPr>
          <w:cs/>
          <w:lang w:bidi="si-LK"/>
        </w:rPr>
        <w:t>කායස</w:t>
      </w:r>
      <w:r>
        <w:rPr>
          <w:rFonts w:hint="cs"/>
          <w:cs/>
          <w:lang w:bidi="si-LK"/>
        </w:rPr>
        <w:t>ම‍්ඵස‍්ස</w:t>
      </w:r>
      <w:r w:rsidR="00C066C0" w:rsidRPr="00C066C0">
        <w:rPr>
          <w:cs/>
          <w:lang w:bidi="si-LK"/>
        </w:rPr>
        <w:t>ජා</w:t>
      </w:r>
      <w:r w:rsidR="00C33D76">
        <w:rPr>
          <w:cs/>
          <w:lang w:bidi="si-LK"/>
        </w:rPr>
        <w:t>වේදනා</w:t>
      </w:r>
      <w:r w:rsidR="003D4C5F">
        <w:rPr>
          <w:rFonts w:hint="cs"/>
          <w:cs/>
          <w:lang w:bidi="si-LK"/>
        </w:rPr>
        <w:t xml:space="preserve"> </w:t>
      </w:r>
      <w:r>
        <w:rPr>
          <w:cs/>
          <w:lang w:bidi="si-LK"/>
        </w:rPr>
        <w:t>-</w:t>
      </w:r>
      <w:r w:rsidR="003D4C5F">
        <w:rPr>
          <w:rFonts w:hint="cs"/>
          <w:cs/>
          <w:lang w:bidi="si-LK"/>
        </w:rPr>
        <w:t xml:space="preserve"> </w:t>
      </w:r>
      <w:r w:rsidR="0042714D">
        <w:rPr>
          <w:cs/>
          <w:lang w:bidi="si-LK"/>
        </w:rPr>
        <w:t>මනෝ</w:t>
      </w:r>
      <w:r w:rsidR="00C066C0" w:rsidRPr="00C066C0">
        <w:rPr>
          <w:cs/>
          <w:lang w:bidi="si-LK"/>
        </w:rPr>
        <w:t>ස</w:t>
      </w:r>
      <w:r w:rsidR="003D4C5F">
        <w:rPr>
          <w:rFonts w:hint="cs"/>
          <w:cs/>
          <w:lang w:bidi="si-LK"/>
        </w:rPr>
        <w:t>ම‍්ඵස‍්ස</w:t>
      </w:r>
      <w:r w:rsidR="00C066C0" w:rsidRPr="00C066C0">
        <w:rPr>
          <w:cs/>
          <w:lang w:bidi="si-LK"/>
        </w:rPr>
        <w:t>ජා</w:t>
      </w:r>
      <w:r w:rsidR="00C33D76">
        <w:rPr>
          <w:cs/>
          <w:lang w:bidi="si-LK"/>
        </w:rPr>
        <w:t>වේදනා</w:t>
      </w:r>
      <w:r w:rsidR="00C066C0" w:rsidRPr="00C066C0">
        <w:t>,</w:t>
      </w:r>
      <w:r w:rsidR="003D4C5F">
        <w:rPr>
          <w:rFonts w:hint="cs"/>
          <w:cs/>
          <w:lang w:bidi="si-LK"/>
        </w:rPr>
        <w:t xml:space="preserve"> </w:t>
      </w:r>
      <w:r w:rsidR="00C066C0" w:rsidRPr="00C066C0">
        <w:rPr>
          <w:cs/>
          <w:lang w:bidi="si-LK"/>
        </w:rPr>
        <w:t xml:space="preserve">යි </w:t>
      </w:r>
      <w:r w:rsidR="00C72BB7">
        <w:rPr>
          <w:rFonts w:hint="cs"/>
          <w:cs/>
          <w:lang w:bidi="si-LK"/>
        </w:rPr>
        <w:t>වේදනාව</w:t>
      </w:r>
      <w:r w:rsidR="00C066C0" w:rsidRPr="00C066C0">
        <w:rPr>
          <w:cs/>
          <w:lang w:bidi="si-LK"/>
        </w:rPr>
        <w:t xml:space="preserve"> ස වැදෑරුම් ය. ඒ සැකෙවිනි. විස්තර විසින් විපාක</w:t>
      </w:r>
      <w:r w:rsidR="00C33D76">
        <w:rPr>
          <w:rFonts w:hint="cs"/>
          <w:cs/>
          <w:lang w:bidi="si-LK"/>
        </w:rPr>
        <w:t>වේදනා</w:t>
      </w:r>
      <w:r w:rsidR="00C066C0" w:rsidRPr="00C066C0">
        <w:rPr>
          <w:cs/>
          <w:lang w:bidi="si-LK"/>
        </w:rPr>
        <w:t xml:space="preserve"> දෙ තිසෙක් වේ. </w:t>
      </w:r>
    </w:p>
    <w:p w14:paraId="168A24EE" w14:textId="64D633C8" w:rsidR="003D4C5F" w:rsidRDefault="00C066C0" w:rsidP="005105C4">
      <w:pPr>
        <w:rPr>
          <w:lang w:bidi="si-LK"/>
        </w:rPr>
      </w:pPr>
      <w:r w:rsidRPr="00C066C0">
        <w:rPr>
          <w:cs/>
          <w:lang w:bidi="si-LK"/>
        </w:rPr>
        <w:t>මෙ</w:t>
      </w:r>
      <w:r w:rsidR="003D4C5F">
        <w:rPr>
          <w:rFonts w:hint="cs"/>
          <w:cs/>
          <w:lang w:bidi="si-LK"/>
        </w:rPr>
        <w:t>සේ</w:t>
      </w:r>
      <w:r w:rsidRPr="00C066C0">
        <w:rPr>
          <w:cs/>
          <w:lang w:bidi="si-LK"/>
        </w:rPr>
        <w:t xml:space="preserve"> මෙහි ඉතාසැකෙවින් කියූ වි</w:t>
      </w:r>
      <w:r w:rsidR="003D4C5F">
        <w:rPr>
          <w:rFonts w:hint="cs"/>
          <w:cs/>
          <w:lang w:bidi="si-LK"/>
        </w:rPr>
        <w:t>ඤ‍්ඤා</w:t>
      </w:r>
      <w:r w:rsidRPr="00C066C0">
        <w:rPr>
          <w:cs/>
          <w:lang w:bidi="si-LK"/>
        </w:rPr>
        <w:t>ණ - නාමරූප - සළායතන</w:t>
      </w:r>
      <w:r w:rsidR="003D4C5F">
        <w:rPr>
          <w:rFonts w:hint="cs"/>
          <w:cs/>
          <w:lang w:bidi="si-LK"/>
        </w:rPr>
        <w:t xml:space="preserve"> </w:t>
      </w:r>
      <w:r w:rsidRPr="00C066C0">
        <w:rPr>
          <w:cs/>
          <w:lang w:bidi="si-LK"/>
        </w:rPr>
        <w:t>-</w:t>
      </w:r>
      <w:r w:rsidR="003D4C5F">
        <w:rPr>
          <w:rFonts w:hint="cs"/>
          <w:cs/>
          <w:lang w:bidi="si-LK"/>
        </w:rPr>
        <w:t xml:space="preserve"> </w:t>
      </w:r>
      <w:r w:rsidRPr="00C066C0">
        <w:rPr>
          <w:cs/>
          <w:lang w:bidi="si-LK"/>
        </w:rPr>
        <w:t>එ</w:t>
      </w:r>
      <w:r w:rsidR="003D4C5F">
        <w:rPr>
          <w:rFonts w:hint="cs"/>
          <w:cs/>
          <w:lang w:bidi="si-LK"/>
        </w:rPr>
        <w:t xml:space="preserve">ස‍්ස </w:t>
      </w:r>
      <w:r w:rsidRPr="00C066C0">
        <w:rPr>
          <w:cs/>
          <w:lang w:bidi="si-LK"/>
        </w:rPr>
        <w:t>-</w:t>
      </w:r>
      <w:r w:rsidR="003D4C5F">
        <w:rPr>
          <w:rFonts w:hint="cs"/>
          <w:cs/>
          <w:lang w:bidi="si-LK"/>
        </w:rPr>
        <w:t xml:space="preserve"> </w:t>
      </w:r>
      <w:r w:rsidR="00C33D76">
        <w:rPr>
          <w:cs/>
          <w:lang w:bidi="si-LK"/>
        </w:rPr>
        <w:t>වේදනා</w:t>
      </w:r>
      <w:r w:rsidRPr="00C066C0">
        <w:rPr>
          <w:cs/>
          <w:lang w:bidi="si-LK"/>
        </w:rPr>
        <w:t xml:space="preserve"> යන මේ වනාහි විපාකවෘ</w:t>
      </w:r>
      <w:r w:rsidR="003D4C5F">
        <w:rPr>
          <w:rFonts w:hint="cs"/>
          <w:cs/>
          <w:lang w:bidi="si-LK"/>
        </w:rPr>
        <w:t>ත‍්ත</w:t>
      </w:r>
      <w:r w:rsidRPr="00C066C0">
        <w:rPr>
          <w:cs/>
          <w:lang w:bidi="si-LK"/>
        </w:rPr>
        <w:t xml:space="preserve"> නමැ</w:t>
      </w:r>
      <w:r w:rsidRPr="00C066C0">
        <w:t xml:space="preserve">, </w:t>
      </w:r>
      <w:r w:rsidRPr="00C066C0">
        <w:rPr>
          <w:cs/>
          <w:lang w:bidi="si-LK"/>
        </w:rPr>
        <w:t>යි දත යුතු ය. මතු පහළ වන උ</w:t>
      </w:r>
      <w:r w:rsidR="003D4C5F">
        <w:rPr>
          <w:rFonts w:hint="cs"/>
          <w:cs/>
          <w:lang w:bidi="si-LK"/>
        </w:rPr>
        <w:t>ත‍්පත‍්ති</w:t>
      </w:r>
      <w:r w:rsidRPr="00C066C0">
        <w:rPr>
          <w:cs/>
          <w:lang w:bidi="si-LK"/>
        </w:rPr>
        <w:t xml:space="preserve">භවය හා ජාති ජරා මරණ ද මෙහි ම ඇතුළත් ය. </w:t>
      </w:r>
    </w:p>
    <w:p w14:paraId="4CB77A8E" w14:textId="694BE42E" w:rsidR="003D4C5F" w:rsidRDefault="00C066C0" w:rsidP="005105C4">
      <w:pPr>
        <w:rPr>
          <w:lang w:bidi="si-LK"/>
        </w:rPr>
      </w:pPr>
      <w:r w:rsidRPr="00C066C0">
        <w:rPr>
          <w:cs/>
          <w:lang w:bidi="si-LK"/>
        </w:rPr>
        <w:t>සසරෙහි ඉපැ</w:t>
      </w:r>
      <w:r w:rsidR="003D4C5F">
        <w:rPr>
          <w:rFonts w:hint="cs"/>
          <w:cs/>
          <w:lang w:bidi="si-LK"/>
        </w:rPr>
        <w:t>ත්</w:t>
      </w:r>
      <w:r w:rsidRPr="00C066C0">
        <w:rPr>
          <w:cs/>
          <w:lang w:bidi="si-LK"/>
        </w:rPr>
        <w:t xml:space="preserve">මට </w:t>
      </w:r>
      <w:r w:rsidR="000F4452">
        <w:rPr>
          <w:rFonts w:hint="cs"/>
          <w:cs/>
          <w:lang w:bidi="si-LK"/>
        </w:rPr>
        <w:t>හේතුව</w:t>
      </w:r>
      <w:r w:rsidRPr="00C066C0">
        <w:rPr>
          <w:cs/>
          <w:lang w:bidi="si-LK"/>
        </w:rPr>
        <w:t>න කුශලාකුශලක</w:t>
      </w:r>
      <w:r w:rsidR="00983463">
        <w:rPr>
          <w:rFonts w:hint="cs"/>
          <w:cs/>
          <w:lang w:bidi="si-LK"/>
        </w:rPr>
        <w:t>ර්‍ම</w:t>
      </w:r>
      <w:r w:rsidRPr="00C066C0">
        <w:t xml:space="preserve">, </w:t>
      </w:r>
      <w:r w:rsidRPr="00C066C0">
        <w:rPr>
          <w:cs/>
          <w:lang w:bidi="si-LK"/>
        </w:rPr>
        <w:t>ක</w:t>
      </w:r>
      <w:r w:rsidR="00983463">
        <w:rPr>
          <w:rFonts w:hint="cs"/>
          <w:cs/>
          <w:lang w:bidi="si-LK"/>
        </w:rPr>
        <w:t>ර්‍ම</w:t>
      </w:r>
      <w:r w:rsidR="003D4C5F">
        <w:rPr>
          <w:rFonts w:hint="cs"/>
          <w:cs/>
          <w:lang w:bidi="si-LK"/>
        </w:rPr>
        <w:t>වෘත‍්ත</w:t>
      </w:r>
      <w:r w:rsidRPr="00C066C0">
        <w:rPr>
          <w:cs/>
          <w:lang w:bidi="si-LK"/>
        </w:rPr>
        <w:t xml:space="preserve"> නමැ යි ද</w:t>
      </w:r>
      <w:r w:rsidRPr="00C066C0">
        <w:t xml:space="preserve">, </w:t>
      </w:r>
      <w:r w:rsidRPr="00C066C0">
        <w:rPr>
          <w:cs/>
          <w:lang w:bidi="si-LK"/>
        </w:rPr>
        <w:t xml:space="preserve">සිතෙහි වූ </w:t>
      </w:r>
      <w:r w:rsidR="00F04B05">
        <w:rPr>
          <w:cs/>
          <w:lang w:bidi="si-LK"/>
        </w:rPr>
        <w:t>ලෝභ</w:t>
      </w:r>
      <w:r w:rsidRPr="00C066C0">
        <w:rPr>
          <w:cs/>
          <w:lang w:bidi="si-LK"/>
        </w:rPr>
        <w:t xml:space="preserve"> </w:t>
      </w:r>
      <w:r w:rsidR="008C067F">
        <w:rPr>
          <w:cs/>
          <w:lang w:bidi="si-LK"/>
        </w:rPr>
        <w:t>දෝස</w:t>
      </w:r>
      <w:r w:rsidRPr="00C066C0">
        <w:rPr>
          <w:cs/>
          <w:lang w:bidi="si-LK"/>
        </w:rPr>
        <w:t xml:space="preserve"> </w:t>
      </w:r>
      <w:r w:rsidR="008C067F">
        <w:rPr>
          <w:cs/>
          <w:lang w:bidi="si-LK"/>
        </w:rPr>
        <w:t>මෝහා</w:t>
      </w:r>
      <w:r w:rsidRPr="00C066C0">
        <w:rPr>
          <w:cs/>
          <w:lang w:bidi="si-LK"/>
        </w:rPr>
        <w:t xml:space="preserve">දී වූ </w:t>
      </w:r>
      <w:r w:rsidR="009D49C6">
        <w:rPr>
          <w:rFonts w:hint="cs"/>
          <w:cs/>
          <w:lang w:bidi="si-LK"/>
        </w:rPr>
        <w:t>ක්ලේශ</w:t>
      </w:r>
      <w:r w:rsidRPr="00C066C0">
        <w:t xml:space="preserve">, </w:t>
      </w:r>
      <w:r w:rsidR="009D49C6">
        <w:rPr>
          <w:rFonts w:hint="cs"/>
          <w:cs/>
          <w:lang w:bidi="si-LK"/>
        </w:rPr>
        <w:t>ක්ලේශ</w:t>
      </w:r>
      <w:r w:rsidRPr="00C066C0">
        <w:rPr>
          <w:cs/>
          <w:lang w:bidi="si-LK"/>
        </w:rPr>
        <w:t>වෘ</w:t>
      </w:r>
      <w:r w:rsidR="003D4C5F">
        <w:rPr>
          <w:rFonts w:hint="cs"/>
          <w:cs/>
          <w:lang w:bidi="si-LK"/>
        </w:rPr>
        <w:t>ත‍්ත</w:t>
      </w:r>
      <w:r w:rsidRPr="00C066C0">
        <w:rPr>
          <w:cs/>
          <w:lang w:bidi="si-LK"/>
        </w:rPr>
        <w:t xml:space="preserve"> නමැ යි ද</w:t>
      </w:r>
      <w:r w:rsidRPr="00C066C0">
        <w:t xml:space="preserve">, </w:t>
      </w:r>
      <w:r w:rsidRPr="00C066C0">
        <w:rPr>
          <w:cs/>
          <w:lang w:bidi="si-LK"/>
        </w:rPr>
        <w:t>ක</w:t>
      </w:r>
      <w:r w:rsidR="00983463">
        <w:rPr>
          <w:rFonts w:hint="cs"/>
          <w:cs/>
          <w:lang w:bidi="si-LK"/>
        </w:rPr>
        <w:t>ර්‍ම</w:t>
      </w:r>
      <w:r w:rsidRPr="00C066C0">
        <w:rPr>
          <w:cs/>
          <w:lang w:bidi="si-LK"/>
        </w:rPr>
        <w:t>බලයෙන් පහළ වන නාමරූපධ</w:t>
      </w:r>
      <w:r w:rsidR="00983463">
        <w:rPr>
          <w:rFonts w:hint="cs"/>
          <w:cs/>
          <w:lang w:bidi="si-LK"/>
        </w:rPr>
        <w:t>ර්‍ම</w:t>
      </w:r>
      <w:r w:rsidRPr="00C066C0">
        <w:t xml:space="preserve">, </w:t>
      </w:r>
      <w:r w:rsidRPr="00C066C0">
        <w:rPr>
          <w:cs/>
          <w:lang w:bidi="si-LK"/>
        </w:rPr>
        <w:t>විපාකවෘ</w:t>
      </w:r>
      <w:r w:rsidR="003D4C5F">
        <w:rPr>
          <w:rFonts w:hint="cs"/>
          <w:cs/>
          <w:lang w:bidi="si-LK"/>
        </w:rPr>
        <w:t>ත‍්ත</w:t>
      </w:r>
      <w:r w:rsidRPr="00C066C0">
        <w:rPr>
          <w:cs/>
          <w:lang w:bidi="si-LK"/>
        </w:rPr>
        <w:t xml:space="preserve"> නමැ යි ද</w:t>
      </w:r>
      <w:r w:rsidRPr="00C066C0">
        <w:t xml:space="preserve">, </w:t>
      </w:r>
      <w:r w:rsidRPr="00C066C0">
        <w:rPr>
          <w:cs/>
          <w:lang w:bidi="si-LK"/>
        </w:rPr>
        <w:t xml:space="preserve">කොටින් දතයුතු ය. </w:t>
      </w:r>
    </w:p>
    <w:p w14:paraId="35E566FD" w14:textId="77777777" w:rsidR="00C066C0" w:rsidRPr="00C066C0" w:rsidRDefault="00C066C0" w:rsidP="00574000">
      <w:r w:rsidRPr="003D4C5F">
        <w:rPr>
          <w:b/>
          <w:bCs/>
          <w:cs/>
          <w:lang w:bidi="si-LK"/>
        </w:rPr>
        <w:t>පහාතවෙ</w:t>
      </w:r>
      <w:r w:rsidRPr="00C066C0">
        <w:rPr>
          <w:cs/>
          <w:lang w:bidi="si-LK"/>
        </w:rPr>
        <w:t xml:space="preserve"> </w:t>
      </w:r>
      <w:r w:rsidR="003D4C5F">
        <w:rPr>
          <w:rFonts w:hint="cs"/>
          <w:cs/>
          <w:lang w:bidi="si-LK"/>
        </w:rPr>
        <w:t>=</w:t>
      </w:r>
      <w:r w:rsidRPr="00C066C0">
        <w:rPr>
          <w:cs/>
          <w:lang w:bidi="si-LK"/>
        </w:rPr>
        <w:t xml:space="preserve"> පහකරන්නට. පහකටයුතු. </w:t>
      </w:r>
    </w:p>
    <w:p w14:paraId="3CACC3BD" w14:textId="16595DE1" w:rsidR="00C066C0" w:rsidRPr="00C066C0" w:rsidRDefault="00C066C0" w:rsidP="005105C4">
      <w:r w:rsidRPr="00C066C0">
        <w:rPr>
          <w:cs/>
          <w:lang w:bidi="si-LK"/>
        </w:rPr>
        <w:t>මෙහි පහකිරීමැ යි කීයේ ප</w:t>
      </w:r>
      <w:r w:rsidR="003D4C5F">
        <w:rPr>
          <w:rFonts w:hint="cs"/>
          <w:cs/>
          <w:lang w:bidi="si-LK"/>
        </w:rPr>
        <w:t>ස්කම්විස</w:t>
      </w:r>
      <w:r w:rsidRPr="00C066C0">
        <w:rPr>
          <w:cs/>
          <w:lang w:bidi="si-LK"/>
        </w:rPr>
        <w:t>යෙහි ඇලුනු ගැලුනු සිත විද</w:t>
      </w:r>
      <w:r w:rsidR="00FE1A0E">
        <w:rPr>
          <w:rFonts w:hint="cs"/>
          <w:cs/>
          <w:lang w:bidi="si-LK"/>
        </w:rPr>
        <w:t>ර්‍ශ</w:t>
      </w:r>
      <w:r w:rsidRPr="00C066C0">
        <w:rPr>
          <w:cs/>
          <w:lang w:bidi="si-LK"/>
        </w:rPr>
        <w:t>නාක</w:t>
      </w:r>
      <w:r w:rsidR="00983463">
        <w:rPr>
          <w:rFonts w:hint="cs"/>
          <w:cs/>
          <w:lang w:bidi="si-LK"/>
        </w:rPr>
        <w:t>ර්‍ම</w:t>
      </w:r>
      <w:r w:rsidR="003D4C5F">
        <w:rPr>
          <w:rFonts w:hint="cs"/>
          <w:cs/>
          <w:lang w:bidi="si-LK"/>
        </w:rPr>
        <w:t>ස‍්ථා</w:t>
      </w:r>
      <w:r w:rsidRPr="00C066C0">
        <w:rPr>
          <w:cs/>
          <w:lang w:bidi="si-LK"/>
        </w:rPr>
        <w:t>නයෙහි බහා කායික-චෛතසික වී</w:t>
      </w:r>
      <w:r w:rsidR="003D4C5F">
        <w:rPr>
          <w:rFonts w:hint="cs"/>
          <w:cs/>
          <w:lang w:bidi="si-LK"/>
        </w:rPr>
        <w:t>ර්‍ය්‍ය</w:t>
      </w:r>
      <w:r w:rsidRPr="00C066C0">
        <w:rPr>
          <w:cs/>
          <w:lang w:bidi="si-LK"/>
        </w:rPr>
        <w:t xml:space="preserve">යෙන් ඉන් නගා සිටුවීම ය. </w:t>
      </w:r>
    </w:p>
    <w:p w14:paraId="4ADDFC9B" w14:textId="67101BAF" w:rsidR="00C066C0" w:rsidRPr="00C066C0" w:rsidRDefault="00C066C0" w:rsidP="00A440AC">
      <w:r w:rsidRPr="00C066C0">
        <w:rPr>
          <w:cs/>
          <w:lang w:bidi="si-LK"/>
        </w:rPr>
        <w:t>එක් අරමු</w:t>
      </w:r>
      <w:r w:rsidR="00AB7ABE">
        <w:rPr>
          <w:rFonts w:hint="cs"/>
          <w:cs/>
          <w:lang w:bidi="si-LK"/>
        </w:rPr>
        <w:t>ණෙ</w:t>
      </w:r>
      <w:r w:rsidRPr="00C066C0">
        <w:rPr>
          <w:cs/>
          <w:lang w:bidi="si-LK"/>
        </w:rPr>
        <w:t>ක පිහිටවනු නො හැකි මේ සිත</w:t>
      </w:r>
      <w:r w:rsidRPr="00C066C0">
        <w:t xml:space="preserve">, </w:t>
      </w:r>
      <w:r w:rsidRPr="00C066C0">
        <w:rPr>
          <w:cs/>
          <w:lang w:bidi="si-LK"/>
        </w:rPr>
        <w:t>ක</w:t>
      </w:r>
      <w:r w:rsidR="00983463">
        <w:rPr>
          <w:rFonts w:hint="cs"/>
          <w:cs/>
          <w:lang w:bidi="si-LK"/>
        </w:rPr>
        <w:t>ර්‍ම</w:t>
      </w:r>
      <w:r w:rsidRPr="00C066C0">
        <w:rPr>
          <w:cs/>
          <w:lang w:bidi="si-LK"/>
        </w:rPr>
        <w:t>වෘ</w:t>
      </w:r>
      <w:r w:rsidR="00AB7ABE">
        <w:rPr>
          <w:rFonts w:hint="cs"/>
          <w:cs/>
          <w:lang w:bidi="si-LK"/>
        </w:rPr>
        <w:t>ත‍්තා</w:t>
      </w:r>
      <w:r w:rsidRPr="00C066C0">
        <w:rPr>
          <w:cs/>
          <w:lang w:bidi="si-LK"/>
        </w:rPr>
        <w:t>දි වෘ</w:t>
      </w:r>
      <w:r w:rsidR="00AB7ABE">
        <w:rPr>
          <w:rFonts w:hint="cs"/>
          <w:cs/>
          <w:lang w:bidi="si-LK"/>
        </w:rPr>
        <w:t>ත‍්ත</w:t>
      </w:r>
      <w:r w:rsidRPr="00C066C0">
        <w:rPr>
          <w:cs/>
          <w:lang w:bidi="si-LK"/>
        </w:rPr>
        <w:t>ත්‍රය පහකර</w:t>
      </w:r>
      <w:r w:rsidR="00AB7ABE">
        <w:rPr>
          <w:rFonts w:hint="cs"/>
          <w:cs/>
          <w:lang w:bidi="si-LK"/>
        </w:rPr>
        <w:t>න්</w:t>
      </w:r>
      <w:r w:rsidRPr="00C066C0">
        <w:rPr>
          <w:cs/>
          <w:lang w:bidi="si-LK"/>
        </w:rPr>
        <w:t>නට විද</w:t>
      </w:r>
      <w:r w:rsidR="00FE1A0E">
        <w:rPr>
          <w:rFonts w:hint="cs"/>
          <w:cs/>
          <w:lang w:bidi="si-LK"/>
        </w:rPr>
        <w:t>ර්‍ශ</w:t>
      </w:r>
      <w:r w:rsidRPr="00C066C0">
        <w:rPr>
          <w:cs/>
          <w:lang w:bidi="si-LK"/>
        </w:rPr>
        <w:t>නාක</w:t>
      </w:r>
      <w:r w:rsidR="00983463">
        <w:rPr>
          <w:rFonts w:hint="cs"/>
          <w:cs/>
          <w:lang w:bidi="si-LK"/>
        </w:rPr>
        <w:t>ර්‍ම</w:t>
      </w:r>
      <w:r w:rsidR="00AB7ABE">
        <w:rPr>
          <w:rFonts w:hint="cs"/>
          <w:cs/>
          <w:lang w:bidi="si-LK"/>
        </w:rPr>
        <w:t>ස‍්ථා</w:t>
      </w:r>
      <w:r w:rsidRPr="00C066C0">
        <w:rPr>
          <w:cs/>
          <w:lang w:bidi="si-LK"/>
        </w:rPr>
        <w:t>නයෙහි ලා කායික</w:t>
      </w:r>
      <w:r w:rsidR="00AB7ABE">
        <w:rPr>
          <w:rFonts w:hint="cs"/>
          <w:cs/>
          <w:lang w:bidi="si-LK"/>
        </w:rPr>
        <w:t xml:space="preserve"> </w:t>
      </w:r>
      <w:r w:rsidRPr="00C066C0">
        <w:rPr>
          <w:cs/>
          <w:lang w:bidi="si-LK"/>
        </w:rPr>
        <w:t>චෛතසික වී</w:t>
      </w:r>
      <w:r w:rsidR="00AB7ABE">
        <w:rPr>
          <w:rFonts w:hint="cs"/>
          <w:cs/>
          <w:lang w:bidi="si-LK"/>
        </w:rPr>
        <w:t>ර්‍ය්‍ය</w:t>
      </w:r>
      <w:r w:rsidRPr="00C066C0">
        <w:rPr>
          <w:cs/>
          <w:lang w:bidi="si-LK"/>
        </w:rPr>
        <w:t>යෙන් තවන කල්හි තදින් සැලේ ද</w:t>
      </w:r>
      <w:r w:rsidRPr="00C066C0">
        <w:t xml:space="preserve">, </w:t>
      </w:r>
      <w:r w:rsidRPr="00C066C0">
        <w:rPr>
          <w:cs/>
          <w:lang w:bidi="si-LK"/>
        </w:rPr>
        <w:t>නුවණැති පුරුෂ තෙමේ වී</w:t>
      </w:r>
      <w:r w:rsidR="00AB7ABE">
        <w:rPr>
          <w:rFonts w:hint="cs"/>
          <w:cs/>
          <w:lang w:bidi="si-LK"/>
        </w:rPr>
        <w:t>ර්‍ය්‍ය</w:t>
      </w:r>
      <w:r w:rsidRPr="00C066C0">
        <w:rPr>
          <w:cs/>
          <w:lang w:bidi="si-LK"/>
        </w:rPr>
        <w:t>ය නො හැර යට කියූ ලෙසින් සිත නො ඇදවුවක් කරන්නේ ය. නොහොත් මාර</w:t>
      </w:r>
      <w:r w:rsidR="00AB7ABE">
        <w:rPr>
          <w:rFonts w:hint="cs"/>
          <w:cs/>
          <w:lang w:bidi="si-LK"/>
        </w:rPr>
        <w:t>ධෙ</w:t>
      </w:r>
      <w:r w:rsidR="00AB7ABE">
        <w:rPr>
          <w:cs/>
          <w:lang w:bidi="si-LK"/>
        </w:rPr>
        <w:t>ය්‍ය යි කිය</w:t>
      </w:r>
      <w:r w:rsidR="00AB7ABE">
        <w:rPr>
          <w:rFonts w:hint="cs"/>
          <w:cs/>
          <w:lang w:bidi="si-LK"/>
        </w:rPr>
        <w:t>ූ</w:t>
      </w:r>
      <w:r w:rsidRPr="00C066C0">
        <w:rPr>
          <w:cs/>
          <w:lang w:bidi="si-LK"/>
        </w:rPr>
        <w:t xml:space="preserve"> </w:t>
      </w:r>
      <w:r w:rsidR="009D49C6">
        <w:rPr>
          <w:rFonts w:hint="cs"/>
          <w:cs/>
          <w:lang w:bidi="si-LK"/>
        </w:rPr>
        <w:t>ක්ලේශ</w:t>
      </w:r>
      <w:r w:rsidRPr="00C066C0">
        <w:rPr>
          <w:cs/>
          <w:lang w:bidi="si-LK"/>
        </w:rPr>
        <w:t>වෘ</w:t>
      </w:r>
      <w:r w:rsidR="00AB7ABE">
        <w:rPr>
          <w:rFonts w:hint="cs"/>
          <w:cs/>
          <w:lang w:bidi="si-LK"/>
        </w:rPr>
        <w:t>ත‍්ත</w:t>
      </w:r>
      <w:r w:rsidRPr="00C066C0">
        <w:rPr>
          <w:cs/>
          <w:lang w:bidi="si-LK"/>
        </w:rPr>
        <w:t>ය නො හැර සිටි බාල</w:t>
      </w:r>
      <w:r w:rsidR="00AB7ABE">
        <w:rPr>
          <w:cs/>
          <w:lang w:bidi="si-LK"/>
        </w:rPr>
        <w:t>පෘථග්ජනයන්ගේ නො වැඩ</w:t>
      </w:r>
      <w:r w:rsidR="00AB7ABE">
        <w:rPr>
          <w:rFonts w:hint="cs"/>
          <w:cs/>
          <w:lang w:bidi="si-LK"/>
        </w:rPr>
        <w:t>ූ</w:t>
      </w:r>
      <w:r w:rsidR="00AB7ABE">
        <w:rPr>
          <w:cs/>
          <w:lang w:bidi="si-LK"/>
        </w:rPr>
        <w:t xml:space="preserve"> මේ සිත දියෙන් ගොඩ දැම</w:t>
      </w:r>
      <w:r w:rsidR="00AB7ABE">
        <w:rPr>
          <w:rFonts w:hint="cs"/>
          <w:cs/>
          <w:lang w:bidi="si-LK"/>
        </w:rPr>
        <w:t>ූ</w:t>
      </w:r>
      <w:r w:rsidRPr="00C066C0">
        <w:rPr>
          <w:cs/>
          <w:lang w:bidi="si-LK"/>
        </w:rPr>
        <w:t xml:space="preserve"> මසකු සේ නොයෙක් අරමුණු කරා දිවීම් වශයෙන් සැලෙ</w:t>
      </w:r>
      <w:r w:rsidR="00AB7ABE">
        <w:rPr>
          <w:rFonts w:hint="cs"/>
          <w:cs/>
          <w:lang w:bidi="si-LK"/>
        </w:rPr>
        <w:t>න්</w:t>
      </w:r>
      <w:r w:rsidRPr="00C066C0">
        <w:rPr>
          <w:cs/>
          <w:lang w:bidi="si-LK"/>
        </w:rPr>
        <w:t>නේ ය. එහෙයින් මාර</w:t>
      </w:r>
      <w:r w:rsidR="00AB7ABE">
        <w:rPr>
          <w:rFonts w:hint="cs"/>
          <w:cs/>
          <w:lang w:bidi="si-LK"/>
        </w:rPr>
        <w:t>ධෙ</w:t>
      </w:r>
      <w:r w:rsidRPr="00C066C0">
        <w:rPr>
          <w:cs/>
          <w:lang w:bidi="si-LK"/>
        </w:rPr>
        <w:t xml:space="preserve">ය්‍ය යි කියූ යම් </w:t>
      </w:r>
      <w:r w:rsidR="009D49C6">
        <w:rPr>
          <w:rFonts w:hint="cs"/>
          <w:cs/>
          <w:lang w:bidi="si-LK"/>
        </w:rPr>
        <w:t>ක්ලේශ</w:t>
      </w:r>
      <w:r w:rsidRPr="00C066C0">
        <w:rPr>
          <w:cs/>
          <w:lang w:bidi="si-LK"/>
        </w:rPr>
        <w:t>වෘ</w:t>
      </w:r>
      <w:r w:rsidR="00AB7ABE">
        <w:rPr>
          <w:rFonts w:hint="cs"/>
          <w:cs/>
          <w:lang w:bidi="si-LK"/>
        </w:rPr>
        <w:t>ත‍්ත</w:t>
      </w:r>
      <w:r w:rsidR="00AB7ABE">
        <w:rPr>
          <w:cs/>
          <w:lang w:bidi="si-LK"/>
        </w:rPr>
        <w:t>ය</w:t>
      </w:r>
      <w:r w:rsidRPr="00C066C0">
        <w:rPr>
          <w:cs/>
          <w:lang w:bidi="si-LK"/>
        </w:rPr>
        <w:t>කින් සිත සැලෙ</w:t>
      </w:r>
      <w:r w:rsidR="00AB7ABE">
        <w:rPr>
          <w:rFonts w:hint="cs"/>
          <w:cs/>
          <w:lang w:bidi="si-LK"/>
        </w:rPr>
        <w:t>න්</w:t>
      </w:r>
      <w:r w:rsidRPr="00C066C0">
        <w:rPr>
          <w:cs/>
          <w:lang w:bidi="si-LK"/>
        </w:rPr>
        <w:t>නේ ද</w:t>
      </w:r>
      <w:r w:rsidRPr="00C066C0">
        <w:t xml:space="preserve">, </w:t>
      </w:r>
      <w:r w:rsidRPr="00C066C0">
        <w:rPr>
          <w:cs/>
          <w:lang w:bidi="si-LK"/>
        </w:rPr>
        <w:t xml:space="preserve">ඒ මේ </w:t>
      </w:r>
      <w:r w:rsidR="009D49C6">
        <w:rPr>
          <w:rFonts w:hint="cs"/>
          <w:cs/>
          <w:lang w:bidi="si-LK"/>
        </w:rPr>
        <w:t>ක්ලේශ</w:t>
      </w:r>
      <w:r w:rsidRPr="00C066C0">
        <w:rPr>
          <w:cs/>
          <w:lang w:bidi="si-LK"/>
        </w:rPr>
        <w:t>වෘ</w:t>
      </w:r>
      <w:r w:rsidR="00AB7ABE">
        <w:rPr>
          <w:rFonts w:hint="cs"/>
          <w:cs/>
          <w:lang w:bidi="si-LK"/>
        </w:rPr>
        <w:t>ත‍්ත</w:t>
      </w:r>
      <w:r w:rsidRPr="00C066C0">
        <w:rPr>
          <w:cs/>
          <w:lang w:bidi="si-LK"/>
        </w:rPr>
        <w:t>ස</w:t>
      </w:r>
      <w:r w:rsidR="00AB7ABE">
        <w:rPr>
          <w:rFonts w:hint="cs"/>
          <w:cs/>
          <w:lang w:bidi="si-LK"/>
        </w:rPr>
        <w:t>ඞ</w:t>
      </w:r>
      <w:r w:rsidR="00453A2D">
        <w:rPr>
          <w:rFonts w:hint="cs"/>
          <w:cs/>
          <w:lang w:bidi="si-LK"/>
        </w:rPr>
        <w:t>‍්ඛ්‍යා</w:t>
      </w:r>
      <w:r w:rsidRPr="00C066C0">
        <w:rPr>
          <w:cs/>
          <w:lang w:bidi="si-LK"/>
        </w:rPr>
        <w:t xml:space="preserve">ත මාර </w:t>
      </w:r>
      <w:r w:rsidR="00453A2D">
        <w:rPr>
          <w:rFonts w:hint="cs"/>
          <w:cs/>
          <w:lang w:bidi="si-LK"/>
        </w:rPr>
        <w:t>ධෙ</w:t>
      </w:r>
      <w:r w:rsidRPr="00C066C0">
        <w:rPr>
          <w:cs/>
          <w:lang w:bidi="si-LK"/>
        </w:rPr>
        <w:t>ය්‍යය මා</w:t>
      </w:r>
      <w:r w:rsidR="00983463">
        <w:rPr>
          <w:rFonts w:hint="cs"/>
          <w:cs/>
          <w:lang w:bidi="si-LK"/>
        </w:rPr>
        <w:t>ර්‍ග</w:t>
      </w:r>
      <w:r w:rsidRPr="00C066C0">
        <w:rPr>
          <w:cs/>
          <w:lang w:bidi="si-LK"/>
        </w:rPr>
        <w:t>ඵලාව</w:t>
      </w:r>
      <w:r w:rsidR="004C3815">
        <w:rPr>
          <w:cs/>
          <w:lang w:bidi="si-LK"/>
        </w:rPr>
        <w:t>බෝධ</w:t>
      </w:r>
      <w:r w:rsidRPr="00C066C0">
        <w:rPr>
          <w:cs/>
          <w:lang w:bidi="si-LK"/>
        </w:rPr>
        <w:t xml:space="preserve">යෙන් පහකටයුතු ය යනු භාවයි. </w:t>
      </w:r>
    </w:p>
    <w:p w14:paraId="4130A312" w14:textId="60A08AB5" w:rsidR="00C066C0" w:rsidRPr="00C066C0" w:rsidRDefault="00C066C0" w:rsidP="00A440AC">
      <w:pPr>
        <w:tabs>
          <w:tab w:val="left" w:pos="8190"/>
        </w:tabs>
      </w:pPr>
      <w:r w:rsidRPr="00C066C0">
        <w:rPr>
          <w:cs/>
          <w:lang w:bidi="si-LK"/>
        </w:rPr>
        <w:t>ගාථා</w:t>
      </w:r>
      <w:r w:rsidR="00F16D0E">
        <w:rPr>
          <w:cs/>
          <w:lang w:bidi="si-LK"/>
        </w:rPr>
        <w:t>දේශනාව</w:t>
      </w:r>
      <w:r w:rsidRPr="00C066C0">
        <w:rPr>
          <w:cs/>
          <w:lang w:bidi="si-LK"/>
        </w:rPr>
        <w:t xml:space="preserve"> ගේ අවසානයෙහි </w:t>
      </w:r>
      <w:r w:rsidR="006A0A28">
        <w:rPr>
          <w:cs/>
          <w:lang w:bidi="si-LK"/>
        </w:rPr>
        <w:t>මේඝිය</w:t>
      </w:r>
      <w:r w:rsidR="00A440AC">
        <w:rPr>
          <w:lang w:bidi="si-LK"/>
        </w:rPr>
        <w:t xml:space="preserve"> </w:t>
      </w:r>
      <w:r w:rsidR="00912E8E">
        <w:rPr>
          <w:rFonts w:hint="cs"/>
          <w:cs/>
          <w:lang w:bidi="si-LK"/>
        </w:rPr>
        <w:t>ස‍්ථ</w:t>
      </w:r>
      <w:r w:rsidR="00912E8E">
        <w:rPr>
          <w:cs/>
          <w:lang w:bidi="si-LK"/>
        </w:rPr>
        <w:t>විරයන්</w:t>
      </w:r>
      <w:r w:rsidRPr="00C066C0">
        <w:rPr>
          <w:cs/>
          <w:lang w:bidi="si-LK"/>
        </w:rPr>
        <w:t xml:space="preserve">වහන්සේ </w:t>
      </w:r>
      <w:r w:rsidR="00912E8E">
        <w:rPr>
          <w:cs/>
          <w:lang w:bidi="si-LK"/>
        </w:rPr>
        <w:t>සෝව</w:t>
      </w:r>
      <w:r w:rsidRPr="00C066C0">
        <w:rPr>
          <w:cs/>
          <w:lang w:bidi="si-LK"/>
        </w:rPr>
        <w:t xml:space="preserve">න් </w:t>
      </w:r>
      <w:r w:rsidR="00BD6F7C">
        <w:rPr>
          <w:rFonts w:hint="cs"/>
          <w:cs/>
          <w:lang w:bidi="si-LK"/>
        </w:rPr>
        <w:t>ඵ</w:t>
      </w:r>
      <w:r w:rsidRPr="00C066C0">
        <w:rPr>
          <w:cs/>
          <w:lang w:bidi="si-LK"/>
        </w:rPr>
        <w:t xml:space="preserve">ලයෙහි පිහිටියාහු ය. අන් බොහෝ දෙන ද සෝවන් </w:t>
      </w:r>
      <w:r w:rsidR="00BD6F7C">
        <w:rPr>
          <w:rFonts w:hint="cs"/>
          <w:cs/>
          <w:lang w:bidi="si-LK"/>
        </w:rPr>
        <w:t>ඵ</w:t>
      </w:r>
      <w:r w:rsidRPr="00C066C0">
        <w:rPr>
          <w:cs/>
          <w:lang w:bidi="si-LK"/>
        </w:rPr>
        <w:t xml:space="preserve">ලාදිය ලැබුවෝ වූහ. </w:t>
      </w:r>
    </w:p>
    <w:p w14:paraId="01ECBE70" w14:textId="6DC6FD83" w:rsidR="00C066C0" w:rsidRDefault="006A0A28" w:rsidP="00BD6F7C">
      <w:pPr>
        <w:pStyle w:val="Style1"/>
        <w:rPr>
          <w:lang w:bidi="si-LK"/>
        </w:rPr>
      </w:pPr>
      <w:r>
        <w:rPr>
          <w:cs/>
          <w:lang w:bidi="si-LK"/>
        </w:rPr>
        <w:t>මේඝිය</w:t>
      </w:r>
      <w:r w:rsidR="00912E8E" w:rsidRPr="00912E8E">
        <w:rPr>
          <w:rFonts w:hint="cs"/>
          <w:cs/>
          <w:lang w:bidi="si-LK"/>
        </w:rPr>
        <w:t>ස‍්ථ</w:t>
      </w:r>
      <w:r w:rsidR="00C066C0" w:rsidRPr="00912E8E">
        <w:rPr>
          <w:cs/>
          <w:lang w:bidi="si-LK"/>
        </w:rPr>
        <w:t>විරව</w:t>
      </w:r>
      <w:r w:rsidR="00912E8E" w:rsidRPr="00912E8E">
        <w:rPr>
          <w:rFonts w:hint="cs"/>
          <w:cs/>
          <w:lang w:bidi="si-LK"/>
        </w:rPr>
        <w:t>ස‍්තු</w:t>
      </w:r>
      <w:r w:rsidR="00C066C0" w:rsidRPr="00912E8E">
        <w:rPr>
          <w:cs/>
          <w:lang w:bidi="si-LK"/>
        </w:rPr>
        <w:t>ව නිමි.</w:t>
      </w:r>
    </w:p>
    <w:p w14:paraId="71F1A89F" w14:textId="1F219D5B" w:rsidR="00C066C0" w:rsidRDefault="00C066C0" w:rsidP="00574000">
      <w:pPr>
        <w:pStyle w:val="Heading2"/>
        <w:rPr>
          <w:lang w:bidi="si-LK"/>
        </w:rPr>
      </w:pPr>
      <w:r w:rsidRPr="00912E8E">
        <w:rPr>
          <w:cs/>
          <w:lang w:bidi="si-LK"/>
        </w:rPr>
        <w:t>අප්‍රසි</w:t>
      </w:r>
      <w:r w:rsidR="00D55552">
        <w:rPr>
          <w:rFonts w:hint="cs"/>
          <w:cs/>
          <w:lang w:bidi="si-LK"/>
        </w:rPr>
        <w:t>ද්ධ</w:t>
      </w:r>
      <w:r w:rsidRPr="00912E8E">
        <w:rPr>
          <w:cs/>
          <w:lang w:bidi="si-LK"/>
        </w:rPr>
        <w:t>භි</w:t>
      </w:r>
      <w:r w:rsidR="00022B53">
        <w:rPr>
          <w:rFonts w:hint="cs"/>
          <w:cs/>
          <w:lang w:bidi="si-LK"/>
        </w:rPr>
        <w:t>ක්‍ෂු</w:t>
      </w:r>
      <w:r w:rsidRPr="00912E8E">
        <w:rPr>
          <w:cs/>
          <w:lang w:bidi="si-LK"/>
        </w:rPr>
        <w:t>වකට සැලක</w:t>
      </w:r>
      <w:r w:rsidR="0030370F">
        <w:rPr>
          <w:rFonts w:hint="cs"/>
          <w:cs/>
          <w:lang w:bidi="si-LK"/>
        </w:rPr>
        <w:t>ූ</w:t>
      </w:r>
      <w:r w:rsidRPr="00912E8E">
        <w:rPr>
          <w:cs/>
          <w:lang w:bidi="si-LK"/>
        </w:rPr>
        <w:t xml:space="preserve"> ප්‍රසි</w:t>
      </w:r>
      <w:r w:rsidR="00D55552">
        <w:rPr>
          <w:rFonts w:hint="cs"/>
          <w:cs/>
          <w:lang w:bidi="si-LK"/>
        </w:rPr>
        <w:t>ද්ධ</w:t>
      </w:r>
      <w:r w:rsidR="0030370F">
        <w:rPr>
          <w:rFonts w:hint="cs"/>
          <w:cs/>
          <w:lang w:bidi="si-LK"/>
        </w:rPr>
        <w:t xml:space="preserve"> </w:t>
      </w:r>
      <w:r w:rsidRPr="00912E8E">
        <w:rPr>
          <w:cs/>
          <w:lang w:bidi="si-LK"/>
        </w:rPr>
        <w:t>උපාසිකාවක්</w:t>
      </w:r>
    </w:p>
    <w:p w14:paraId="5EDED837" w14:textId="77777777" w:rsidR="00912E8E" w:rsidRPr="00912E8E" w:rsidRDefault="00912E8E" w:rsidP="00BD6F7C">
      <w:pPr>
        <w:pStyle w:val="Style1"/>
        <w:rPr>
          <w:sz w:val="44"/>
          <w:szCs w:val="44"/>
        </w:rPr>
      </w:pPr>
      <w:r>
        <w:rPr>
          <w:rFonts w:hint="cs"/>
          <w:cs/>
          <w:lang w:bidi="si-LK"/>
        </w:rPr>
        <w:t>3 - 2</w:t>
      </w:r>
    </w:p>
    <w:p w14:paraId="2619AAF2" w14:textId="77777777" w:rsidR="00912E8E" w:rsidRDefault="00C066C0" w:rsidP="007713EF">
      <w:pPr>
        <w:rPr>
          <w:lang w:bidi="si-LK"/>
        </w:rPr>
      </w:pPr>
      <w:r w:rsidRPr="00912E8E">
        <w:rPr>
          <w:b/>
          <w:bCs/>
          <w:cs/>
          <w:lang w:bidi="si-LK"/>
        </w:rPr>
        <w:t>කොසොල්</w:t>
      </w:r>
      <w:r w:rsidRPr="00C066C0">
        <w:rPr>
          <w:cs/>
          <w:lang w:bidi="si-LK"/>
        </w:rPr>
        <w:t xml:space="preserve"> රජුට අයත් රටෙක ක</w:t>
      </w:r>
      <w:r w:rsidR="00912E8E">
        <w:rPr>
          <w:rFonts w:hint="cs"/>
          <w:cs/>
          <w:lang w:bidi="si-LK"/>
        </w:rPr>
        <w:t>න්‍ද</w:t>
      </w:r>
      <w:r w:rsidRPr="00C066C0">
        <w:rPr>
          <w:cs/>
          <w:lang w:bidi="si-LK"/>
        </w:rPr>
        <w:t>ක්</w:t>
      </w:r>
      <w:r w:rsidR="00912E8E">
        <w:rPr>
          <w:rFonts w:hint="cs"/>
          <w:cs/>
          <w:lang w:bidi="si-LK"/>
        </w:rPr>
        <w:t>පා</w:t>
      </w:r>
      <w:r w:rsidRPr="00C066C0">
        <w:rPr>
          <w:cs/>
          <w:lang w:bidi="si-LK"/>
        </w:rPr>
        <w:t xml:space="preserve">මුල කන්දක් ඇසුරු කොට පිහිටි </w:t>
      </w:r>
      <w:r w:rsidRPr="00912E8E">
        <w:rPr>
          <w:b/>
          <w:bCs/>
          <w:cs/>
          <w:lang w:bidi="si-LK"/>
        </w:rPr>
        <w:t>ඇලගමු</w:t>
      </w:r>
      <w:r w:rsidRPr="00C066C0">
        <w:rPr>
          <w:cs/>
          <w:lang w:bidi="si-LK"/>
        </w:rPr>
        <w:t xml:space="preserve"> නම් ගම්වරයෙක් වූයේ ය. එහි විසූ මිනිසුන්ගේ ගණන ද ඉතා බොහෝ ය. </w:t>
      </w:r>
    </w:p>
    <w:p w14:paraId="7D7A4782" w14:textId="77777777" w:rsidR="00105FE2" w:rsidRDefault="00C066C0" w:rsidP="007713EF">
      <w:pPr>
        <w:rPr>
          <w:lang w:bidi="si-LK"/>
        </w:rPr>
      </w:pPr>
      <w:r w:rsidRPr="00C066C0">
        <w:rPr>
          <w:cs/>
          <w:lang w:bidi="si-LK"/>
        </w:rPr>
        <w:t>එ දවස එක් දිනෙක සැටක් පමණ භි</w:t>
      </w:r>
      <w:r w:rsidR="00022B53">
        <w:rPr>
          <w:rFonts w:hint="cs"/>
          <w:cs/>
          <w:lang w:bidi="si-LK"/>
        </w:rPr>
        <w:t>ක්‍ෂූ</w:t>
      </w:r>
      <w:r w:rsidRPr="00C066C0">
        <w:rPr>
          <w:cs/>
          <w:lang w:bidi="si-LK"/>
        </w:rPr>
        <w:t xml:space="preserve">න් වහන්සේලා බුදු රජුන් වෙතින් රහත්බව දක්වා කමටහන් උගෙණ </w:t>
      </w:r>
      <w:r w:rsidRPr="00912E8E">
        <w:rPr>
          <w:b/>
          <w:bCs/>
          <w:cs/>
          <w:lang w:bidi="si-LK"/>
        </w:rPr>
        <w:t>මාතික</w:t>
      </w:r>
      <w:r w:rsidRPr="00C066C0">
        <w:rPr>
          <w:cs/>
          <w:lang w:bidi="si-LK"/>
        </w:rPr>
        <w:t xml:space="preserve"> නම් ගමට පිඬු සිඟා වැඩියෝ ය. එ ගමැ අධිපති තෙමේ ද මාතික නමින් ම ප්‍රසි</w:t>
      </w:r>
      <w:r w:rsidR="00D55552">
        <w:rPr>
          <w:rFonts w:hint="cs"/>
          <w:cs/>
          <w:lang w:bidi="si-LK"/>
        </w:rPr>
        <w:t>ද්ධ</w:t>
      </w:r>
      <w:r w:rsidRPr="00C066C0">
        <w:rPr>
          <w:cs/>
          <w:lang w:bidi="si-LK"/>
        </w:rPr>
        <w:t xml:space="preserve"> ව විසී ය. ඔහුගේ මවු තොමෝ ඒ භි</w:t>
      </w:r>
      <w:r w:rsidR="00022B53">
        <w:rPr>
          <w:rFonts w:hint="cs"/>
          <w:cs/>
          <w:lang w:bidi="si-LK"/>
        </w:rPr>
        <w:t>ක්‍ෂූ</w:t>
      </w:r>
      <w:r w:rsidRPr="00C066C0">
        <w:rPr>
          <w:cs/>
          <w:lang w:bidi="si-LK"/>
        </w:rPr>
        <w:t>න් දැක වැඩමවා ගෙණවුත් සිය ගෙයි වඩා හිඳුවා නොයෙක් අග්‍ර ර</w:t>
      </w:r>
      <w:r w:rsidR="00912E8E">
        <w:rPr>
          <w:cs/>
          <w:lang w:bidi="si-LK"/>
        </w:rPr>
        <w:t xml:space="preserve">සයෙන් යුත් කැඳබත් වළඳවාලා </w:t>
      </w:r>
      <w:r w:rsidR="00E36C33">
        <w:rPr>
          <w:cs/>
          <w:lang w:bidi="si-LK"/>
        </w:rPr>
        <w:t>‘</w:t>
      </w:r>
      <w:r w:rsidR="00912E8E">
        <w:rPr>
          <w:cs/>
          <w:lang w:bidi="si-LK"/>
        </w:rPr>
        <w:t>සවාම</w:t>
      </w:r>
      <w:r w:rsidR="00912E8E">
        <w:rPr>
          <w:rFonts w:hint="cs"/>
          <w:cs/>
          <w:lang w:bidi="si-LK"/>
        </w:rPr>
        <w:t>ී</w:t>
      </w:r>
      <w:r w:rsidRPr="00C066C0">
        <w:rPr>
          <w:cs/>
          <w:lang w:bidi="si-LK"/>
        </w:rPr>
        <w:t>නි! හාමුදුරුවන් වහන්සේලා කො තැනැ වඩි</w:t>
      </w:r>
      <w:r w:rsidR="00FC37D1">
        <w:rPr>
          <w:rFonts w:hint="cs"/>
          <w:cs/>
          <w:lang w:bidi="si-LK"/>
        </w:rPr>
        <w:t>න්</w:t>
      </w:r>
      <w:r w:rsidRPr="00C066C0">
        <w:rPr>
          <w:cs/>
          <w:lang w:bidi="si-LK"/>
        </w:rPr>
        <w:t>නා හු දැ</w:t>
      </w:r>
      <w:r w:rsidR="00E36C33">
        <w:rPr>
          <w:cs/>
          <w:lang w:bidi="si-LK"/>
        </w:rPr>
        <w:t>’</w:t>
      </w:r>
      <w:r w:rsidRPr="00C066C0">
        <w:rPr>
          <w:cs/>
          <w:lang w:bidi="si-LK"/>
        </w:rPr>
        <w:t xml:space="preserve"> යි ඇසූ ය. </w:t>
      </w:r>
      <w:r w:rsidR="00E36C33">
        <w:rPr>
          <w:cs/>
          <w:lang w:bidi="si-LK"/>
        </w:rPr>
        <w:t>‘</w:t>
      </w:r>
      <w:r w:rsidRPr="00C066C0">
        <w:rPr>
          <w:cs/>
          <w:lang w:bidi="si-LK"/>
        </w:rPr>
        <w:t>උපාසිකා! අපි විසුම් පහසු තැනක් බලා ය</w:t>
      </w:r>
      <w:r w:rsidR="00FC37D1">
        <w:rPr>
          <w:rFonts w:hint="cs"/>
          <w:cs/>
          <w:lang w:bidi="si-LK"/>
        </w:rPr>
        <w:t>න්</w:t>
      </w:r>
      <w:r w:rsidRPr="00C066C0">
        <w:rPr>
          <w:cs/>
          <w:lang w:bidi="si-LK"/>
        </w:rPr>
        <w:t>නෙමු</w:t>
      </w:r>
      <w:r w:rsidR="00E36C33">
        <w:rPr>
          <w:cs/>
          <w:lang w:bidi="si-LK"/>
        </w:rPr>
        <w:t>’</w:t>
      </w:r>
      <w:r w:rsidRPr="00C066C0">
        <w:rPr>
          <w:cs/>
          <w:lang w:bidi="si-LK"/>
        </w:rPr>
        <w:t xml:space="preserve"> යි කීවිට උපාසිකා තොමෝ </w:t>
      </w:r>
      <w:r w:rsidR="003E6E91">
        <w:rPr>
          <w:cs/>
          <w:lang w:bidi="si-LK"/>
        </w:rPr>
        <w:t>‘</w:t>
      </w:r>
      <w:r w:rsidRPr="00C066C0">
        <w:rPr>
          <w:cs/>
          <w:lang w:bidi="si-LK"/>
        </w:rPr>
        <w:t>මේ හ</w:t>
      </w:r>
      <w:r w:rsidR="00FC37D1">
        <w:rPr>
          <w:rFonts w:hint="cs"/>
          <w:cs/>
          <w:lang w:bidi="si-LK"/>
        </w:rPr>
        <w:t>ා</w:t>
      </w:r>
      <w:r w:rsidRPr="00C066C0">
        <w:rPr>
          <w:cs/>
          <w:lang w:bidi="si-LK"/>
        </w:rPr>
        <w:t>මුදුරුවන් වහන්සේලා වස් වසන්නට පහසු සුදුසු තැනක් සොයා යන්නේ ය</w:t>
      </w:r>
      <w:r w:rsidR="00394EF6">
        <w:rPr>
          <w:lang w:bidi="si-LK"/>
        </w:rPr>
        <w:t xml:space="preserve">’ </w:t>
      </w:r>
      <w:r w:rsidR="00394EF6">
        <w:rPr>
          <w:cs/>
          <w:lang w:bidi="si-LK"/>
        </w:rPr>
        <w:t>යි</w:t>
      </w:r>
      <w:r w:rsidRPr="00C066C0">
        <w:rPr>
          <w:cs/>
          <w:lang w:bidi="si-LK"/>
        </w:rPr>
        <w:t xml:space="preserve"> සිතා පාමුල වැටී වැඳ</w:t>
      </w:r>
      <w:r w:rsidR="00FC37D1">
        <w:rPr>
          <w:rFonts w:hint="cs"/>
          <w:cs/>
          <w:lang w:bidi="si-LK"/>
        </w:rPr>
        <w:t xml:space="preserve"> </w:t>
      </w:r>
      <w:r w:rsidR="003E6E91">
        <w:rPr>
          <w:cs/>
          <w:lang w:bidi="si-LK"/>
        </w:rPr>
        <w:t>‘</w:t>
      </w:r>
      <w:r w:rsidR="00FC37D1">
        <w:rPr>
          <w:rFonts w:hint="cs"/>
          <w:cs/>
          <w:lang w:bidi="si-LK"/>
        </w:rPr>
        <w:t>ස‍්වා</w:t>
      </w:r>
      <w:r w:rsidR="00FC37D1">
        <w:rPr>
          <w:cs/>
          <w:lang w:bidi="si-LK"/>
        </w:rPr>
        <w:t>ම</w:t>
      </w:r>
      <w:r w:rsidR="00FC37D1">
        <w:rPr>
          <w:rFonts w:hint="cs"/>
          <w:cs/>
          <w:lang w:bidi="si-LK"/>
        </w:rPr>
        <w:t>ී</w:t>
      </w:r>
      <w:r w:rsidR="00FC37D1">
        <w:rPr>
          <w:cs/>
          <w:lang w:bidi="si-LK"/>
        </w:rPr>
        <w:t>න් වහන්සේ</w:t>
      </w:r>
      <w:r w:rsidRPr="00C066C0">
        <w:rPr>
          <w:cs/>
          <w:lang w:bidi="si-LK"/>
        </w:rPr>
        <w:t>ලා යම</w:t>
      </w:r>
      <w:r w:rsidR="00FC37D1">
        <w:rPr>
          <w:cs/>
          <w:lang w:bidi="si-LK"/>
        </w:rPr>
        <w:t>් ලෙසකින් මේ තෙමස මෙහි වස් එළැඹ</w:t>
      </w:r>
      <w:r w:rsidR="00FC37D1">
        <w:rPr>
          <w:rFonts w:hint="cs"/>
          <w:cs/>
          <w:lang w:bidi="si-LK"/>
        </w:rPr>
        <w:t>ැ</w:t>
      </w:r>
      <w:r w:rsidRPr="00C066C0">
        <w:rPr>
          <w:cs/>
          <w:lang w:bidi="si-LK"/>
        </w:rPr>
        <w:t xml:space="preserve"> වැඩ වසන්</w:t>
      </w:r>
      <w:r w:rsidR="00FC37D1">
        <w:rPr>
          <w:rFonts w:hint="cs"/>
          <w:cs/>
          <w:lang w:bidi="si-LK"/>
        </w:rPr>
        <w:t>නෝ</w:t>
      </w:r>
      <w:r w:rsidRPr="00C066C0">
        <w:rPr>
          <w:cs/>
          <w:lang w:bidi="si-LK"/>
        </w:rPr>
        <w:t xml:space="preserve"> නම්</w:t>
      </w:r>
      <w:r w:rsidRPr="00C066C0">
        <w:t xml:space="preserve">, </w:t>
      </w:r>
      <w:r w:rsidRPr="00C066C0">
        <w:rPr>
          <w:cs/>
          <w:lang w:bidi="si-LK"/>
        </w:rPr>
        <w:t>මම තිසරණසහිතප</w:t>
      </w:r>
      <w:r w:rsidR="00FC37D1">
        <w:rPr>
          <w:rFonts w:hint="cs"/>
          <w:cs/>
          <w:lang w:bidi="si-LK"/>
        </w:rPr>
        <w:t>ඤ‍්ච</w:t>
      </w:r>
      <w:r w:rsidRPr="00C066C0">
        <w:rPr>
          <w:cs/>
          <w:lang w:bidi="si-LK"/>
        </w:rPr>
        <w:t>සීලයෙහි පිහිටා පෙහෙවස් රකි</w:t>
      </w:r>
      <w:r w:rsidR="00FC37D1">
        <w:rPr>
          <w:rFonts w:hint="cs"/>
          <w:cs/>
          <w:lang w:bidi="si-LK"/>
        </w:rPr>
        <w:t>න්</w:t>
      </w:r>
      <w:r w:rsidRPr="00C066C0">
        <w:rPr>
          <w:cs/>
          <w:lang w:bidi="si-LK"/>
        </w:rPr>
        <w:t>නෙමි</w:t>
      </w:r>
      <w:r w:rsidR="003E6E91">
        <w:rPr>
          <w:cs/>
          <w:lang w:bidi="si-LK"/>
        </w:rPr>
        <w:t>’</w:t>
      </w:r>
      <w:r w:rsidRPr="00C066C0">
        <w:t xml:space="preserve"> </w:t>
      </w:r>
      <w:r w:rsidRPr="00C066C0">
        <w:rPr>
          <w:cs/>
          <w:lang w:bidi="si-LK"/>
        </w:rPr>
        <w:t>යි කිවු ය. භි</w:t>
      </w:r>
      <w:r w:rsidR="00022B53">
        <w:rPr>
          <w:rFonts w:hint="cs"/>
          <w:cs/>
          <w:lang w:bidi="si-LK"/>
        </w:rPr>
        <w:t>ක්‍ෂූ</w:t>
      </w:r>
      <w:r w:rsidRPr="00C066C0">
        <w:rPr>
          <w:cs/>
          <w:lang w:bidi="si-LK"/>
        </w:rPr>
        <w:t xml:space="preserve">න් වහන්සේලා ද </w:t>
      </w:r>
      <w:r w:rsidR="003E6E91">
        <w:rPr>
          <w:cs/>
          <w:lang w:bidi="si-LK"/>
        </w:rPr>
        <w:t>‘</w:t>
      </w:r>
      <w:r w:rsidRPr="00C066C0">
        <w:rPr>
          <w:cs/>
          <w:lang w:bidi="si-LK"/>
        </w:rPr>
        <w:t>අපි මේ උපාසිකාවගෙන් සිවුපසය ලබා වැඩි වෙහෙසට නො පැමිණ සසරදුකින් නිදහස් වන්නමෝ</w:t>
      </w:r>
      <w:r w:rsidR="00394EF6">
        <w:rPr>
          <w:lang w:bidi="si-LK"/>
        </w:rPr>
        <w:t xml:space="preserve">’ </w:t>
      </w:r>
      <w:r w:rsidR="00394EF6">
        <w:rPr>
          <w:cs/>
          <w:lang w:bidi="si-LK"/>
        </w:rPr>
        <w:t>යි</w:t>
      </w:r>
      <w:r w:rsidRPr="00C066C0">
        <w:rPr>
          <w:cs/>
          <w:lang w:bidi="si-LK"/>
        </w:rPr>
        <w:t xml:space="preserve"> උපාසිකාවගේ ආරාධනාව පිළිගත්හ. </w:t>
      </w:r>
    </w:p>
    <w:p w14:paraId="41BFCE25" w14:textId="29CECC24" w:rsidR="0047048F" w:rsidRDefault="00C066C0" w:rsidP="007713EF">
      <w:pPr>
        <w:rPr>
          <w:lang w:bidi="si-LK"/>
        </w:rPr>
      </w:pPr>
      <w:r w:rsidRPr="00C066C0">
        <w:rPr>
          <w:cs/>
          <w:lang w:bidi="si-LK"/>
        </w:rPr>
        <w:t>ආරාධනාව පිළිගත්බව දත් උපාසිකා තොමෝ ඒ භි</w:t>
      </w:r>
      <w:r w:rsidR="00022B53">
        <w:rPr>
          <w:rFonts w:hint="cs"/>
          <w:cs/>
          <w:lang w:bidi="si-LK"/>
        </w:rPr>
        <w:t>ක්‍ෂූ</w:t>
      </w:r>
      <w:r w:rsidRPr="00C066C0">
        <w:rPr>
          <w:cs/>
          <w:lang w:bidi="si-LK"/>
        </w:rPr>
        <w:t xml:space="preserve">න්ට විසීමට වෙහෙරක් පිළියෙල කොට දුන්නී ය. උන්වහන්සේලා එහි විසූහ. දිනෙක ඔවුහු එක් තැන් ව </w:t>
      </w:r>
      <w:r w:rsidR="003E6E91">
        <w:rPr>
          <w:cs/>
          <w:lang w:bidi="si-LK"/>
        </w:rPr>
        <w:t>‘</w:t>
      </w:r>
      <w:r w:rsidRPr="00C066C0">
        <w:rPr>
          <w:cs/>
          <w:lang w:bidi="si-LK"/>
        </w:rPr>
        <w:t>ඇවැත්නි! නො පමා විය යුතු ය</w:t>
      </w:r>
      <w:r w:rsidRPr="00C066C0">
        <w:t xml:space="preserve">, </w:t>
      </w:r>
      <w:r w:rsidRPr="00C066C0">
        <w:rPr>
          <w:cs/>
          <w:lang w:bidi="si-LK"/>
        </w:rPr>
        <w:t>පමාවීම අපට නො සුදුසු ය</w:t>
      </w:r>
      <w:r w:rsidRPr="00C066C0">
        <w:t xml:space="preserve">, </w:t>
      </w:r>
      <w:r w:rsidRPr="00C066C0">
        <w:rPr>
          <w:cs/>
          <w:lang w:bidi="si-LK"/>
        </w:rPr>
        <w:t>පමා</w:t>
      </w:r>
      <w:r w:rsidR="0047048F">
        <w:rPr>
          <w:rFonts w:hint="cs"/>
          <w:cs/>
          <w:lang w:bidi="si-LK"/>
        </w:rPr>
        <w:t>වී</w:t>
      </w:r>
      <w:r w:rsidRPr="00C066C0">
        <w:rPr>
          <w:cs/>
          <w:lang w:bidi="si-LK"/>
        </w:rPr>
        <w:t>මට මේ කල් නො වේ</w:t>
      </w:r>
      <w:r w:rsidRPr="00C066C0">
        <w:t xml:space="preserve">, </w:t>
      </w:r>
      <w:r w:rsidRPr="00C066C0">
        <w:rPr>
          <w:cs/>
          <w:lang w:bidi="si-LK"/>
        </w:rPr>
        <w:t>සියගෙවල් සේ අපට අට මහා නරකයෝ හරි</w:t>
      </w:r>
      <w:r w:rsidR="0047048F">
        <w:rPr>
          <w:rFonts w:hint="cs"/>
          <w:cs/>
          <w:lang w:bidi="si-LK"/>
        </w:rPr>
        <w:t>ණ</w:t>
      </w:r>
      <w:r w:rsidRPr="00C066C0">
        <w:rPr>
          <w:cs/>
          <w:lang w:bidi="si-LK"/>
        </w:rPr>
        <w:t>ලදදොර ඇත්තෝ ය</w:t>
      </w:r>
      <w:r w:rsidRPr="00C066C0">
        <w:t xml:space="preserve">, </w:t>
      </w:r>
      <w:r w:rsidRPr="00C066C0">
        <w:rPr>
          <w:cs/>
          <w:lang w:bidi="si-LK"/>
        </w:rPr>
        <w:t>අපි ජීවමාන බුදුරජුන් වෙතින් කමටහන් උගෙ</w:t>
      </w:r>
      <w:r w:rsidR="0047048F">
        <w:rPr>
          <w:rFonts w:hint="cs"/>
          <w:cs/>
          <w:lang w:bidi="si-LK"/>
        </w:rPr>
        <w:t>ණ</w:t>
      </w:r>
      <w:r w:rsidRPr="00C066C0">
        <w:rPr>
          <w:cs/>
          <w:lang w:bidi="si-LK"/>
        </w:rPr>
        <w:t xml:space="preserve"> ආවෝ වෙමු</w:t>
      </w:r>
      <w:r w:rsidRPr="00C066C0">
        <w:t xml:space="preserve">, </w:t>
      </w:r>
      <w:r w:rsidRPr="00C066C0">
        <w:rPr>
          <w:cs/>
          <w:lang w:bidi="si-LK"/>
        </w:rPr>
        <w:t xml:space="preserve">බුදුවරයන් </w:t>
      </w:r>
      <w:r w:rsidR="0047048F">
        <w:rPr>
          <w:rFonts w:hint="cs"/>
          <w:cs/>
          <w:lang w:bidi="si-LK"/>
        </w:rPr>
        <w:t>ගේ</w:t>
      </w:r>
      <w:r w:rsidRPr="00C066C0">
        <w:rPr>
          <w:cs/>
          <w:lang w:bidi="si-LK"/>
        </w:rPr>
        <w:t xml:space="preserve"> පසු පස ඉතා ලංව සිටිය</w:t>
      </w:r>
      <w:r w:rsidR="0047048F">
        <w:rPr>
          <w:rFonts w:hint="cs"/>
          <w:cs/>
          <w:lang w:bidi="si-LK"/>
        </w:rPr>
        <w:t>මෝ</w:t>
      </w:r>
      <w:r w:rsidRPr="00C066C0">
        <w:rPr>
          <w:cs/>
          <w:lang w:bidi="si-LK"/>
        </w:rPr>
        <w:t xml:space="preserve"> ද</w:t>
      </w:r>
      <w:r w:rsidRPr="00C066C0">
        <w:t xml:space="preserve">, </w:t>
      </w:r>
      <w:r w:rsidRPr="00C066C0">
        <w:rPr>
          <w:cs/>
          <w:lang w:bidi="si-LK"/>
        </w:rPr>
        <w:t>කපටි කමින් නම් උන්වහන්සේලා සතුටු කරන්නට නො හැ</w:t>
      </w:r>
      <w:r w:rsidR="0047048F">
        <w:rPr>
          <w:rFonts w:hint="cs"/>
          <w:cs/>
          <w:lang w:bidi="si-LK"/>
        </w:rPr>
        <w:t>ක්</w:t>
      </w:r>
      <w:r w:rsidRPr="00C066C0">
        <w:rPr>
          <w:cs/>
          <w:lang w:bidi="si-LK"/>
        </w:rPr>
        <w:t>කෝ ය</w:t>
      </w:r>
      <w:r w:rsidRPr="00C066C0">
        <w:t xml:space="preserve">, </w:t>
      </w:r>
      <w:r w:rsidRPr="00C066C0">
        <w:rPr>
          <w:cs/>
          <w:lang w:bidi="si-LK"/>
        </w:rPr>
        <w:t>හොඳ පැවැත්මෙන් හා</w:t>
      </w:r>
      <w:r w:rsidR="0047048F">
        <w:rPr>
          <w:rFonts w:hint="cs"/>
          <w:cs/>
          <w:lang w:bidi="si-LK"/>
        </w:rPr>
        <w:t xml:space="preserve"> </w:t>
      </w:r>
      <w:r w:rsidRPr="00C066C0">
        <w:rPr>
          <w:cs/>
          <w:lang w:bidi="si-LK"/>
        </w:rPr>
        <w:t>නො කපට අදහසින්ම ය උන්වහන්සේලා සතුටු කළ යුත්</w:t>
      </w:r>
      <w:r w:rsidR="0047048F">
        <w:rPr>
          <w:rFonts w:hint="cs"/>
          <w:cs/>
          <w:lang w:bidi="si-LK"/>
        </w:rPr>
        <w:t>තෝ</w:t>
      </w:r>
      <w:r w:rsidRPr="00C066C0">
        <w:t xml:space="preserve">, </w:t>
      </w:r>
      <w:r w:rsidRPr="00C066C0">
        <w:rPr>
          <w:cs/>
          <w:lang w:bidi="si-LK"/>
        </w:rPr>
        <w:t>එහෙයින් අප කවුරුන් නො පමා විය යුතුය</w:t>
      </w:r>
      <w:r w:rsidRPr="00C066C0">
        <w:t xml:space="preserve">, </w:t>
      </w:r>
      <w:r w:rsidRPr="00C066C0">
        <w:rPr>
          <w:cs/>
          <w:lang w:bidi="si-LK"/>
        </w:rPr>
        <w:t>අද අද ම ප්‍රමාදය හැර දමා අප්‍රමාදයට බැසිය යුතු ය</w:t>
      </w:r>
      <w:r w:rsidRPr="00C066C0">
        <w:t xml:space="preserve">, </w:t>
      </w:r>
      <w:r w:rsidRPr="00C066C0">
        <w:rPr>
          <w:cs/>
          <w:lang w:bidi="si-LK"/>
        </w:rPr>
        <w:t>සවස මහතෙරුන්ට උවැටන් කරණ වේලෙහි ද</w:t>
      </w:r>
      <w:r w:rsidRPr="00C066C0">
        <w:t xml:space="preserve">, </w:t>
      </w:r>
      <w:r w:rsidRPr="00C066C0">
        <w:rPr>
          <w:cs/>
          <w:lang w:bidi="si-LK"/>
        </w:rPr>
        <w:t>උදෑසන පිඬු සිඟා යන වේලෙහි ද එක් තැන් විය යුතු ය</w:t>
      </w:r>
      <w:r w:rsidRPr="00C066C0">
        <w:t xml:space="preserve">, </w:t>
      </w:r>
      <w:r w:rsidRPr="00C066C0">
        <w:rPr>
          <w:cs/>
          <w:lang w:bidi="si-LK"/>
        </w:rPr>
        <w:t>අන් හැම වේලකම හැම මොහොතකට වෙන් ව හිඳ බවුන් වැඩිය යුතු ය</w:t>
      </w:r>
      <w:r w:rsidR="003E6E91">
        <w:rPr>
          <w:cs/>
          <w:lang w:bidi="si-LK"/>
        </w:rPr>
        <w:t>’</w:t>
      </w:r>
      <w:r w:rsidRPr="00C066C0">
        <w:t xml:space="preserve"> </w:t>
      </w:r>
      <w:r w:rsidRPr="00C066C0">
        <w:rPr>
          <w:cs/>
          <w:lang w:bidi="si-LK"/>
        </w:rPr>
        <w:t>යි නියම කොට ගෙණ නැවැත</w:t>
      </w:r>
      <w:r w:rsidR="00C909C1">
        <w:rPr>
          <w:cs/>
          <w:lang w:bidi="si-LK"/>
        </w:rPr>
        <w:t>ත්</w:t>
      </w:r>
      <w:r w:rsidRPr="00C066C0">
        <w:rPr>
          <w:cs/>
          <w:lang w:bidi="si-LK"/>
        </w:rPr>
        <w:t xml:space="preserve"> </w:t>
      </w:r>
      <w:r w:rsidR="003E6E91">
        <w:rPr>
          <w:cs/>
          <w:lang w:bidi="si-LK"/>
        </w:rPr>
        <w:t>‘</w:t>
      </w:r>
      <w:r w:rsidRPr="00C066C0">
        <w:rPr>
          <w:cs/>
          <w:lang w:bidi="si-LK"/>
        </w:rPr>
        <w:t>යම් මහණ</w:t>
      </w:r>
      <w:r w:rsidR="0047048F">
        <w:rPr>
          <w:rFonts w:hint="cs"/>
          <w:cs/>
          <w:lang w:bidi="si-LK"/>
        </w:rPr>
        <w:t>ක්හ</w:t>
      </w:r>
      <w:r w:rsidRPr="00C066C0">
        <w:rPr>
          <w:cs/>
          <w:lang w:bidi="si-LK"/>
        </w:rPr>
        <w:t>ට අපහසුවක් වී නම්</w:t>
      </w:r>
      <w:r w:rsidRPr="00C066C0">
        <w:t xml:space="preserve">, </w:t>
      </w:r>
      <w:r w:rsidRPr="00C066C0">
        <w:rPr>
          <w:cs/>
          <w:lang w:bidi="si-LK"/>
        </w:rPr>
        <w:t>ඒ වේලෙහි ඔහු ගෙඩිය ගසා දැන් වූ කල්හි ඔහුට බෙහෙත් කරන්නට කවුරුත් රැස් විය යුතු ය</w:t>
      </w:r>
      <w:r w:rsidR="003E6E91">
        <w:rPr>
          <w:cs/>
          <w:lang w:bidi="si-LK"/>
        </w:rPr>
        <w:t>’</w:t>
      </w:r>
      <w:r w:rsidR="0047048F">
        <w:rPr>
          <w:rFonts w:hint="cs"/>
          <w:cs/>
          <w:lang w:bidi="si-LK"/>
        </w:rPr>
        <w:t xml:space="preserve"> </w:t>
      </w:r>
      <w:r w:rsidRPr="00C066C0">
        <w:rPr>
          <w:cs/>
          <w:lang w:bidi="si-LK"/>
        </w:rPr>
        <w:t>යි ද කතා කර ග</w:t>
      </w:r>
      <w:r w:rsidR="0047048F">
        <w:rPr>
          <w:rFonts w:hint="cs"/>
          <w:cs/>
          <w:lang w:bidi="si-LK"/>
        </w:rPr>
        <w:t>ත්හ</w:t>
      </w:r>
      <w:r w:rsidRPr="00C066C0">
        <w:rPr>
          <w:cs/>
          <w:lang w:bidi="si-LK"/>
        </w:rPr>
        <w:t xml:space="preserve">. </w:t>
      </w:r>
    </w:p>
    <w:p w14:paraId="74DBB77A" w14:textId="77777777" w:rsidR="0028090E" w:rsidRDefault="00C066C0" w:rsidP="00DA78E6">
      <w:pPr>
        <w:rPr>
          <w:lang w:bidi="si-LK"/>
        </w:rPr>
      </w:pPr>
      <w:r w:rsidRPr="00C066C0">
        <w:rPr>
          <w:cs/>
          <w:lang w:bidi="si-LK"/>
        </w:rPr>
        <w:t>මෙසේ උන්වහන්සේලා කතිකා කොට වසන්නෝ එක් දි</w:t>
      </w:r>
      <w:r w:rsidR="0047048F">
        <w:rPr>
          <w:rFonts w:hint="cs"/>
          <w:cs/>
          <w:lang w:bidi="si-LK"/>
        </w:rPr>
        <w:t>නෙ</w:t>
      </w:r>
      <w:r w:rsidRPr="00C066C0">
        <w:rPr>
          <w:cs/>
          <w:lang w:bidi="si-LK"/>
        </w:rPr>
        <w:t>ක උපාසිකා තොමෝ ගිතෙල් උ</w:t>
      </w:r>
      <w:r w:rsidR="0047048F">
        <w:rPr>
          <w:rFonts w:hint="cs"/>
          <w:cs/>
          <w:lang w:bidi="si-LK"/>
        </w:rPr>
        <w:t>ක්සකු</w:t>
      </w:r>
      <w:r w:rsidRPr="00C066C0">
        <w:rPr>
          <w:cs/>
          <w:lang w:bidi="si-LK"/>
        </w:rPr>
        <w:t>රු ආදිය ගෙන්වා ගෙණ දැසිකම්කරුවන් පිරිවරා සවස් වේලෙහි විහාරයට ගියා ය. ගොස් වෙහෙර මැද භි</w:t>
      </w:r>
      <w:r w:rsidR="00022B53">
        <w:rPr>
          <w:rFonts w:hint="cs"/>
          <w:cs/>
          <w:lang w:bidi="si-LK"/>
        </w:rPr>
        <w:t>ක්‍ෂූ</w:t>
      </w:r>
      <w:r w:rsidRPr="00C066C0">
        <w:rPr>
          <w:cs/>
          <w:lang w:bidi="si-LK"/>
        </w:rPr>
        <w:t xml:space="preserve">න් නො දැක </w:t>
      </w:r>
      <w:r w:rsidR="003E6E91">
        <w:rPr>
          <w:cs/>
          <w:lang w:bidi="si-LK"/>
        </w:rPr>
        <w:t>‘</w:t>
      </w:r>
      <w:r w:rsidR="0047048F">
        <w:rPr>
          <w:rFonts w:hint="cs"/>
          <w:cs/>
          <w:lang w:bidi="si-LK"/>
        </w:rPr>
        <w:t>ස‍්වා</w:t>
      </w:r>
      <w:r w:rsidRPr="00C066C0">
        <w:rPr>
          <w:cs/>
          <w:lang w:bidi="si-LK"/>
        </w:rPr>
        <w:t>මීන් වහන්සේලා කො තැනැ වැඩියාහු දැ</w:t>
      </w:r>
      <w:r w:rsidR="003E6E91">
        <w:t>’</w:t>
      </w:r>
      <w:r w:rsidRPr="00C066C0">
        <w:t xml:space="preserve"> </w:t>
      </w:r>
      <w:r w:rsidRPr="00C066C0">
        <w:rPr>
          <w:cs/>
          <w:lang w:bidi="si-LK"/>
        </w:rPr>
        <w:t xml:space="preserve">යි එහි සිටි මිනිසකු අතින් විචාළා ය. </w:t>
      </w:r>
      <w:r w:rsidR="003E6E91">
        <w:rPr>
          <w:cs/>
          <w:lang w:bidi="si-LK"/>
        </w:rPr>
        <w:t>‘</w:t>
      </w:r>
      <w:r w:rsidR="0047048F">
        <w:rPr>
          <w:cs/>
          <w:lang w:bidi="si-LK"/>
        </w:rPr>
        <w:t>තම තමන්ගේ ර</w:t>
      </w:r>
      <w:r w:rsidR="0047048F">
        <w:rPr>
          <w:rFonts w:hint="cs"/>
          <w:cs/>
          <w:lang w:bidi="si-LK"/>
        </w:rPr>
        <w:t>ෑ</w:t>
      </w:r>
      <w:r w:rsidRPr="00C066C0">
        <w:rPr>
          <w:cs/>
          <w:lang w:bidi="si-LK"/>
        </w:rPr>
        <w:t>තැන් දිවාතැන්හි වසත්</w:t>
      </w:r>
      <w:r w:rsidR="003E6E91">
        <w:t>’</w:t>
      </w:r>
      <w:r w:rsidRPr="00C066C0">
        <w:t xml:space="preserve"> </w:t>
      </w:r>
      <w:r w:rsidRPr="00C066C0">
        <w:rPr>
          <w:cs/>
          <w:lang w:bidi="si-LK"/>
        </w:rPr>
        <w:t xml:space="preserve">යි කී කල්හි </w:t>
      </w:r>
      <w:r w:rsidR="003E6E91">
        <w:rPr>
          <w:cs/>
          <w:lang w:bidi="si-LK"/>
        </w:rPr>
        <w:t>‘</w:t>
      </w:r>
      <w:r w:rsidRPr="00C066C0">
        <w:rPr>
          <w:cs/>
          <w:lang w:bidi="si-LK"/>
        </w:rPr>
        <w:t>උන් වහන්සේලා මේ වේලේ දකින්නට කුමක් කළ යුතු දැ</w:t>
      </w:r>
      <w:r w:rsidR="003E6E91">
        <w:t>’</w:t>
      </w:r>
      <w:r w:rsidRPr="00C066C0">
        <w:t xml:space="preserve"> </w:t>
      </w:r>
      <w:r w:rsidR="0047048F">
        <w:rPr>
          <w:cs/>
          <w:lang w:bidi="si-LK"/>
        </w:rPr>
        <w:t>යි නැවැත ඇස</w:t>
      </w:r>
      <w:r w:rsidR="0047048F">
        <w:rPr>
          <w:rFonts w:hint="cs"/>
          <w:cs/>
          <w:lang w:bidi="si-LK"/>
        </w:rPr>
        <w:t>ූ</w:t>
      </w:r>
      <w:r w:rsidRPr="00C066C0">
        <w:rPr>
          <w:cs/>
          <w:lang w:bidi="si-LK"/>
        </w:rPr>
        <w:t xml:space="preserve"> ය. </w:t>
      </w:r>
      <w:r w:rsidR="003E6E91">
        <w:rPr>
          <w:cs/>
          <w:lang w:bidi="si-LK"/>
        </w:rPr>
        <w:t>‘</w:t>
      </w:r>
      <w:r w:rsidRPr="00C066C0">
        <w:rPr>
          <w:cs/>
          <w:lang w:bidi="si-LK"/>
        </w:rPr>
        <w:t>උපාසිකාව</w:t>
      </w:r>
      <w:r w:rsidRPr="00C066C0">
        <w:t xml:space="preserve">, </w:t>
      </w:r>
      <w:r w:rsidRPr="00C066C0">
        <w:rPr>
          <w:cs/>
          <w:lang w:bidi="si-LK"/>
        </w:rPr>
        <w:t>ගෙඩිය ගැසූ කල උන්වහන්සේලා මෙහි රැස් වෙත්</w:t>
      </w:r>
      <w:r w:rsidR="003E6E91">
        <w:t>’</w:t>
      </w:r>
      <w:r w:rsidRPr="00C066C0">
        <w:t xml:space="preserve"> </w:t>
      </w:r>
      <w:r w:rsidRPr="00C066C0">
        <w:rPr>
          <w:cs/>
          <w:lang w:bidi="si-LK"/>
        </w:rPr>
        <w:t>යි කීවිට මිනිසකු ලවා ගෙඩිය ගැස්සුවා ය. ගෙඩි හඬ ඇසූ භි</w:t>
      </w:r>
      <w:r w:rsidR="00022B53">
        <w:rPr>
          <w:rFonts w:hint="cs"/>
          <w:cs/>
          <w:lang w:bidi="si-LK"/>
        </w:rPr>
        <w:t>ක්‍ෂූ</w:t>
      </w:r>
      <w:r w:rsidRPr="00C066C0">
        <w:rPr>
          <w:cs/>
          <w:lang w:bidi="si-LK"/>
        </w:rPr>
        <w:t xml:space="preserve">න් වහන්සේලා </w:t>
      </w:r>
      <w:r w:rsidR="003E6E91">
        <w:rPr>
          <w:cs/>
          <w:lang w:bidi="si-LK"/>
        </w:rPr>
        <w:t>‘</w:t>
      </w:r>
      <w:r w:rsidRPr="00C066C0">
        <w:rPr>
          <w:cs/>
          <w:lang w:bidi="si-LK"/>
        </w:rPr>
        <w:t>කිසිවක්</w:t>
      </w:r>
      <w:r w:rsidR="0047048F">
        <w:rPr>
          <w:rFonts w:hint="cs"/>
          <w:cs/>
          <w:lang w:bidi="si-LK"/>
        </w:rPr>
        <w:t>හ</w:t>
      </w:r>
      <w:r w:rsidRPr="00C066C0">
        <w:rPr>
          <w:cs/>
          <w:lang w:bidi="si-LK"/>
        </w:rPr>
        <w:t>ට අපහසුවෙකැ</w:t>
      </w:r>
      <w:r w:rsidR="003E6E91">
        <w:t>’</w:t>
      </w:r>
      <w:r w:rsidRPr="00C066C0">
        <w:t xml:space="preserve"> </w:t>
      </w:r>
      <w:r w:rsidRPr="00C066C0">
        <w:rPr>
          <w:cs/>
          <w:lang w:bidi="si-LK"/>
        </w:rPr>
        <w:t xml:space="preserve">යි සිතා වහ වහා ස්වකීයස්ථානයන්ගෙන් නික්ම අවුත් වෙහෙර මැද රැස් වූහ. එක් මගින් ආ </w:t>
      </w:r>
      <w:r w:rsidR="002E5E8C">
        <w:rPr>
          <w:rFonts w:hint="cs"/>
          <w:cs/>
          <w:lang w:bidi="si-LK"/>
        </w:rPr>
        <w:t>දෙ</w:t>
      </w:r>
      <w:r w:rsidRPr="00C066C0">
        <w:rPr>
          <w:cs/>
          <w:lang w:bidi="si-LK"/>
        </w:rPr>
        <w:t>දෙනෙක් ඒ පිරි</w:t>
      </w:r>
      <w:r w:rsidR="002E5E8C">
        <w:rPr>
          <w:rFonts w:hint="cs"/>
          <w:cs/>
          <w:lang w:bidi="si-LK"/>
        </w:rPr>
        <w:t>සෙ</w:t>
      </w:r>
      <w:r w:rsidRPr="00C066C0">
        <w:rPr>
          <w:cs/>
          <w:lang w:bidi="si-LK"/>
        </w:rPr>
        <w:t xml:space="preserve">හි නො වූහ. </w:t>
      </w:r>
    </w:p>
    <w:p w14:paraId="76543F2C" w14:textId="2BABB216" w:rsidR="00C066C0" w:rsidRPr="00C066C0" w:rsidRDefault="00C066C0" w:rsidP="00DA78E6">
      <w:pPr>
        <w:rPr>
          <w:lang w:bidi="si-LK"/>
        </w:rPr>
      </w:pPr>
      <w:r w:rsidRPr="00C066C0">
        <w:rPr>
          <w:cs/>
          <w:lang w:bidi="si-LK"/>
        </w:rPr>
        <w:t>උපාසිකා තොමෝ එක් එක් තැනින් එක් එක් භි</w:t>
      </w:r>
      <w:r w:rsidR="00022B53">
        <w:rPr>
          <w:rFonts w:hint="cs"/>
          <w:cs/>
          <w:lang w:bidi="si-LK"/>
        </w:rPr>
        <w:t>ක්‍ෂු</w:t>
      </w:r>
      <w:r w:rsidRPr="00C066C0">
        <w:rPr>
          <w:cs/>
          <w:lang w:bidi="si-LK"/>
        </w:rPr>
        <w:t xml:space="preserve">නම එනබව දැක </w:t>
      </w:r>
      <w:r w:rsidR="003E6E91">
        <w:rPr>
          <w:cs/>
          <w:lang w:bidi="si-LK"/>
        </w:rPr>
        <w:t>‘</w:t>
      </w:r>
      <w:r w:rsidRPr="00C066C0">
        <w:rPr>
          <w:cs/>
          <w:lang w:bidi="si-LK"/>
        </w:rPr>
        <w:t>මා</w:t>
      </w:r>
      <w:r w:rsidR="002E5E8C">
        <w:rPr>
          <w:rFonts w:hint="cs"/>
          <w:cs/>
          <w:lang w:bidi="si-LK"/>
        </w:rPr>
        <w:t>ගේ</w:t>
      </w:r>
      <w:r w:rsidRPr="00C066C0">
        <w:rPr>
          <w:cs/>
          <w:lang w:bidi="si-LK"/>
        </w:rPr>
        <w:t xml:space="preserve"> </w:t>
      </w:r>
      <w:r w:rsidR="002E5E8C">
        <w:rPr>
          <w:rFonts w:hint="cs"/>
          <w:cs/>
          <w:lang w:bidi="si-LK"/>
        </w:rPr>
        <w:t>ස‍්වා</w:t>
      </w:r>
      <w:r w:rsidR="002E5E8C">
        <w:rPr>
          <w:cs/>
          <w:lang w:bidi="si-LK"/>
        </w:rPr>
        <w:t>ම</w:t>
      </w:r>
      <w:r w:rsidR="002E5E8C">
        <w:rPr>
          <w:rFonts w:hint="cs"/>
          <w:cs/>
          <w:lang w:bidi="si-LK"/>
        </w:rPr>
        <w:t>ී</w:t>
      </w:r>
      <w:r w:rsidRPr="00C066C0">
        <w:rPr>
          <w:cs/>
          <w:lang w:bidi="si-LK"/>
        </w:rPr>
        <w:t>න් වහන්සේලා අතර කොලාහලයක් වියයුතු ය</w:t>
      </w:r>
      <w:r w:rsidR="003E6E91">
        <w:t>’</w:t>
      </w:r>
      <w:r w:rsidRPr="00C066C0">
        <w:t xml:space="preserve"> </w:t>
      </w:r>
      <w:r w:rsidRPr="00C066C0">
        <w:rPr>
          <w:cs/>
          <w:lang w:bidi="si-LK"/>
        </w:rPr>
        <w:t>යි සිතා භි</w:t>
      </w:r>
      <w:r w:rsidR="00022B53">
        <w:rPr>
          <w:rFonts w:hint="cs"/>
          <w:cs/>
          <w:lang w:bidi="si-LK"/>
        </w:rPr>
        <w:t>ක්‍ෂූ</w:t>
      </w:r>
      <w:r w:rsidRPr="00C066C0">
        <w:rPr>
          <w:cs/>
          <w:lang w:bidi="si-LK"/>
        </w:rPr>
        <w:t xml:space="preserve">න් වැඳ </w:t>
      </w:r>
      <w:r w:rsidR="003E6E91">
        <w:rPr>
          <w:cs/>
          <w:lang w:bidi="si-LK"/>
        </w:rPr>
        <w:t>‘</w:t>
      </w:r>
      <w:r w:rsidR="002E5E8C">
        <w:rPr>
          <w:rFonts w:hint="cs"/>
          <w:cs/>
          <w:lang w:bidi="si-LK"/>
        </w:rPr>
        <w:t>ස‍්වා</w:t>
      </w:r>
      <w:r w:rsidRPr="00C066C0">
        <w:rPr>
          <w:cs/>
          <w:lang w:bidi="si-LK"/>
        </w:rPr>
        <w:t xml:space="preserve">මීනි! </w:t>
      </w:r>
      <w:r w:rsidR="002E5E8C">
        <w:rPr>
          <w:rFonts w:hint="cs"/>
          <w:cs/>
          <w:lang w:bidi="si-LK"/>
        </w:rPr>
        <w:t>ස‍්වා</w:t>
      </w:r>
      <w:r w:rsidRPr="00C066C0">
        <w:rPr>
          <w:cs/>
          <w:lang w:bidi="si-LK"/>
        </w:rPr>
        <w:t>මීන් වහන්සේලා අතර කොලාහලයෙක් දැ</w:t>
      </w:r>
      <w:r w:rsidR="003E6E91">
        <w:t>’</w:t>
      </w:r>
      <w:r w:rsidRPr="00C066C0">
        <w:t xml:space="preserve"> </w:t>
      </w:r>
      <w:r w:rsidRPr="00C066C0">
        <w:rPr>
          <w:cs/>
          <w:lang w:bidi="si-LK"/>
        </w:rPr>
        <w:t xml:space="preserve">යි ඇසූ ය. </w:t>
      </w:r>
      <w:r w:rsidR="003E6E91">
        <w:rPr>
          <w:cs/>
          <w:lang w:bidi="si-LK"/>
        </w:rPr>
        <w:t>‘</w:t>
      </w:r>
      <w:r w:rsidRPr="00C066C0">
        <w:rPr>
          <w:cs/>
          <w:lang w:bidi="si-LK"/>
        </w:rPr>
        <w:t>මෑනියෙනි! අපි කොලාහල කර</w:t>
      </w:r>
      <w:r w:rsidR="002E5E8C">
        <w:rPr>
          <w:rFonts w:hint="cs"/>
          <w:cs/>
          <w:lang w:bidi="si-LK"/>
        </w:rPr>
        <w:t>න්</w:t>
      </w:r>
      <w:r w:rsidRPr="00C066C0">
        <w:rPr>
          <w:cs/>
          <w:lang w:bidi="si-LK"/>
        </w:rPr>
        <w:t>නෝ නො වෙමු</w:t>
      </w:r>
      <w:r w:rsidR="003E6E91">
        <w:t>’</w:t>
      </w:r>
      <w:r w:rsidRPr="00C066C0">
        <w:rPr>
          <w:cs/>
          <w:lang w:bidi="si-LK"/>
        </w:rPr>
        <w:t xml:space="preserve"> යි කීහ. </w:t>
      </w:r>
      <w:r w:rsidR="003E6E91">
        <w:rPr>
          <w:cs/>
          <w:lang w:bidi="si-LK"/>
        </w:rPr>
        <w:t>‘</w:t>
      </w:r>
      <w:r w:rsidRPr="00C066C0">
        <w:rPr>
          <w:cs/>
          <w:lang w:bidi="si-LK"/>
        </w:rPr>
        <w:t>කොලාහලයෙක් නො වේ නම්</w:t>
      </w:r>
      <w:r w:rsidRPr="00C066C0">
        <w:t xml:space="preserve">, </w:t>
      </w:r>
      <w:r w:rsidRPr="00C066C0">
        <w:rPr>
          <w:cs/>
          <w:lang w:bidi="si-LK"/>
        </w:rPr>
        <w:t>කුමක් හෙයින් සියල්ලන් එකතු ව මාගේ ගෙට වැඩම කර</w:t>
      </w:r>
      <w:r w:rsidR="002E5E8C">
        <w:rPr>
          <w:rFonts w:hint="cs"/>
          <w:cs/>
          <w:lang w:bidi="si-LK"/>
        </w:rPr>
        <w:t>න්</w:t>
      </w:r>
      <w:r w:rsidRPr="00C066C0">
        <w:rPr>
          <w:cs/>
          <w:lang w:bidi="si-LK"/>
        </w:rPr>
        <w:t>නා සේ නො වැඩ එක් එක් තැනැ හිඳ තනි තනි ව ආවහු දැ</w:t>
      </w:r>
      <w:r w:rsidR="003E6E91">
        <w:t>’</w:t>
      </w:r>
      <w:r w:rsidRPr="00C066C0">
        <w:t xml:space="preserve"> </w:t>
      </w:r>
      <w:r w:rsidRPr="00C066C0">
        <w:rPr>
          <w:cs/>
          <w:lang w:bidi="si-LK"/>
        </w:rPr>
        <w:t>යි විචාළා ය. එවිට භි</w:t>
      </w:r>
      <w:r w:rsidR="00022B53">
        <w:rPr>
          <w:rFonts w:hint="cs"/>
          <w:cs/>
          <w:lang w:bidi="si-LK"/>
        </w:rPr>
        <w:t>ක්‍ෂූ</w:t>
      </w:r>
      <w:r w:rsidRPr="00C066C0">
        <w:rPr>
          <w:cs/>
          <w:lang w:bidi="si-LK"/>
        </w:rPr>
        <w:t xml:space="preserve">න් වහන්සේලා </w:t>
      </w:r>
      <w:r w:rsidR="003E6E91">
        <w:rPr>
          <w:cs/>
          <w:lang w:bidi="si-LK"/>
        </w:rPr>
        <w:t>‘</w:t>
      </w:r>
      <w:r w:rsidRPr="00C066C0">
        <w:rPr>
          <w:cs/>
          <w:lang w:bidi="si-LK"/>
        </w:rPr>
        <w:t>උපාසිකාවෙනි! අපි සියලු දෙන තනි තනි ව හිඳ මහණදම් කරන්නෙමු</w:t>
      </w:r>
      <w:r w:rsidR="003E6E91">
        <w:t>’</w:t>
      </w:r>
      <w:r w:rsidRPr="00C066C0">
        <w:rPr>
          <w:cs/>
          <w:lang w:bidi="si-LK"/>
        </w:rPr>
        <w:t xml:space="preserve"> යි කීහ. එවිට ඕ තොමෝ </w:t>
      </w:r>
      <w:r w:rsidR="003E6E91">
        <w:rPr>
          <w:cs/>
          <w:lang w:bidi="si-LK"/>
        </w:rPr>
        <w:t>‘</w:t>
      </w:r>
      <w:r w:rsidRPr="00C066C0">
        <w:rPr>
          <w:cs/>
          <w:lang w:bidi="si-LK"/>
        </w:rPr>
        <w:t>පුතුනි! මහණදම නම් කිමැ</w:t>
      </w:r>
      <w:r w:rsidR="003E6E91">
        <w:t>’</w:t>
      </w:r>
      <w:r w:rsidRPr="00C066C0">
        <w:t xml:space="preserve"> </w:t>
      </w:r>
      <w:r w:rsidRPr="00C066C0">
        <w:rPr>
          <w:cs/>
          <w:lang w:bidi="si-LK"/>
        </w:rPr>
        <w:t xml:space="preserve">යි ඇසූ ය. </w:t>
      </w:r>
      <w:r w:rsidR="003E6E91">
        <w:rPr>
          <w:cs/>
          <w:lang w:bidi="si-LK"/>
        </w:rPr>
        <w:t>‘</w:t>
      </w:r>
      <w:r w:rsidRPr="00C066C0">
        <w:rPr>
          <w:cs/>
          <w:lang w:bidi="si-LK"/>
        </w:rPr>
        <w:t>සිල් නො බිඳ සි</w:t>
      </w:r>
      <w:r w:rsidR="002E5E8C">
        <w:rPr>
          <w:rFonts w:hint="cs"/>
          <w:cs/>
          <w:lang w:bidi="si-LK"/>
        </w:rPr>
        <w:t>ල්වත්</w:t>
      </w:r>
      <w:r w:rsidRPr="00C066C0">
        <w:rPr>
          <w:cs/>
          <w:lang w:bidi="si-LK"/>
        </w:rPr>
        <w:t xml:space="preserve"> ව </w:t>
      </w:r>
      <w:r w:rsidR="00B01432">
        <w:rPr>
          <w:rFonts w:hint="cs"/>
          <w:cs/>
          <w:lang w:bidi="si-LK"/>
        </w:rPr>
        <w:t>ද්ව</w:t>
      </w:r>
      <w:r w:rsidR="002E5E8C">
        <w:rPr>
          <w:rFonts w:hint="cs"/>
          <w:cs/>
          <w:lang w:bidi="si-LK"/>
        </w:rPr>
        <w:t>ත‍්තිං</w:t>
      </w:r>
      <w:r w:rsidRPr="00C066C0">
        <w:rPr>
          <w:cs/>
          <w:lang w:bidi="si-LK"/>
        </w:rPr>
        <w:t>සාකාරය ස</w:t>
      </w:r>
      <w:r w:rsidR="002E5E8C">
        <w:rPr>
          <w:rFonts w:hint="cs"/>
          <w:cs/>
          <w:lang w:bidi="si-LK"/>
        </w:rPr>
        <w:t>ජ‍්ඣා</w:t>
      </w:r>
      <w:r w:rsidRPr="00C066C0">
        <w:rPr>
          <w:cs/>
          <w:lang w:bidi="si-LK"/>
        </w:rPr>
        <w:t>යනා කිරීම</w:t>
      </w:r>
      <w:r w:rsidRPr="00C066C0">
        <w:t xml:space="preserve">, </w:t>
      </w:r>
      <w:r w:rsidRPr="00C066C0">
        <w:rPr>
          <w:cs/>
          <w:lang w:bidi="si-LK"/>
        </w:rPr>
        <w:t>කමටහන් වැඩීම</w:t>
      </w:r>
      <w:r w:rsidRPr="00C066C0">
        <w:t xml:space="preserve">, </w:t>
      </w:r>
      <w:r w:rsidRPr="00C066C0">
        <w:rPr>
          <w:cs/>
          <w:lang w:bidi="si-LK"/>
        </w:rPr>
        <w:t>ආ</w:t>
      </w:r>
      <w:r w:rsidR="002E5E8C">
        <w:rPr>
          <w:rFonts w:hint="cs"/>
          <w:cs/>
          <w:lang w:bidi="si-LK"/>
        </w:rPr>
        <w:t>ත‍්ම</w:t>
      </w:r>
      <w:r w:rsidRPr="00C066C0">
        <w:rPr>
          <w:cs/>
          <w:lang w:bidi="si-LK"/>
        </w:rPr>
        <w:t>භාවයෙහි විනාශය දැකීම</w:t>
      </w:r>
      <w:r w:rsidRPr="00C066C0">
        <w:t xml:space="preserve">, </w:t>
      </w:r>
      <w:r w:rsidRPr="00C066C0">
        <w:rPr>
          <w:cs/>
          <w:lang w:bidi="si-LK"/>
        </w:rPr>
        <w:t>සිතැ එහි පිහිටුවීම යනාදිය ය මහණකමැ</w:t>
      </w:r>
      <w:r w:rsidR="003E6E91">
        <w:t>’</w:t>
      </w:r>
      <w:r w:rsidRPr="00C066C0">
        <w:t xml:space="preserve"> </w:t>
      </w:r>
      <w:r w:rsidRPr="00C066C0">
        <w:rPr>
          <w:cs/>
          <w:lang w:bidi="si-LK"/>
        </w:rPr>
        <w:t>යි භි</w:t>
      </w:r>
      <w:r w:rsidR="00022B53">
        <w:rPr>
          <w:rFonts w:hint="cs"/>
          <w:cs/>
          <w:lang w:bidi="si-LK"/>
        </w:rPr>
        <w:t>ක්‍ෂූ</w:t>
      </w:r>
      <w:r w:rsidRPr="00C066C0">
        <w:rPr>
          <w:cs/>
          <w:lang w:bidi="si-LK"/>
        </w:rPr>
        <w:t xml:space="preserve">න් කී කල්හි </w:t>
      </w:r>
      <w:r w:rsidR="003E6E91">
        <w:rPr>
          <w:cs/>
          <w:lang w:bidi="si-LK"/>
        </w:rPr>
        <w:t>‘</w:t>
      </w:r>
      <w:r w:rsidRPr="00C066C0">
        <w:rPr>
          <w:cs/>
          <w:lang w:bidi="si-LK"/>
        </w:rPr>
        <w:t>පුතුනි! මෙය ඔබවහන්සේලා විසින් ම කළ යුත්තෙක් ද</w:t>
      </w:r>
      <w:r w:rsidRPr="00C066C0">
        <w:t xml:space="preserve">, </w:t>
      </w:r>
      <w:r w:rsidRPr="00C066C0">
        <w:rPr>
          <w:cs/>
          <w:lang w:bidi="si-LK"/>
        </w:rPr>
        <w:t>අප විසින් නො කළ යුතු ද</w:t>
      </w:r>
      <w:r w:rsidRPr="00C066C0">
        <w:t xml:space="preserve">, </w:t>
      </w:r>
      <w:r w:rsidRPr="00C066C0">
        <w:rPr>
          <w:cs/>
          <w:lang w:bidi="si-LK"/>
        </w:rPr>
        <w:t>නො කොට හැකි ද</w:t>
      </w:r>
      <w:r w:rsidRPr="00C066C0">
        <w:t xml:space="preserve">, </w:t>
      </w:r>
      <w:r w:rsidRPr="00C066C0">
        <w:rPr>
          <w:cs/>
          <w:lang w:bidi="si-LK"/>
        </w:rPr>
        <w:t>අපට නො වටී දැ</w:t>
      </w:r>
      <w:r w:rsidR="003E6E91">
        <w:t>’</w:t>
      </w:r>
      <w:r w:rsidRPr="00C066C0">
        <w:t xml:space="preserve"> </w:t>
      </w:r>
      <w:r w:rsidRPr="00C066C0">
        <w:rPr>
          <w:cs/>
          <w:lang w:bidi="si-LK"/>
        </w:rPr>
        <w:t xml:space="preserve">යි ඇසූ ය. </w:t>
      </w:r>
      <w:r w:rsidR="003E6E91">
        <w:rPr>
          <w:cs/>
          <w:lang w:bidi="si-LK"/>
        </w:rPr>
        <w:t>‘</w:t>
      </w:r>
      <w:r w:rsidRPr="00C066C0">
        <w:rPr>
          <w:cs/>
          <w:lang w:bidi="si-LK"/>
        </w:rPr>
        <w:t>සිල්රැකීම</w:t>
      </w:r>
      <w:r w:rsidRPr="00C066C0">
        <w:t xml:space="preserve">, </w:t>
      </w:r>
      <w:r w:rsidRPr="00C066C0">
        <w:rPr>
          <w:cs/>
          <w:lang w:bidi="si-LK"/>
        </w:rPr>
        <w:t>භාවනා කිරීම</w:t>
      </w:r>
      <w:r w:rsidRPr="00C066C0">
        <w:t xml:space="preserve">, </w:t>
      </w:r>
      <w:r w:rsidRPr="00C066C0">
        <w:rPr>
          <w:cs/>
          <w:lang w:bidi="si-LK"/>
        </w:rPr>
        <w:t>ආ</w:t>
      </w:r>
      <w:r w:rsidR="002E5E8C">
        <w:rPr>
          <w:rFonts w:hint="cs"/>
          <w:cs/>
          <w:lang w:bidi="si-LK"/>
        </w:rPr>
        <w:t>ත‍්ම</w:t>
      </w:r>
      <w:r w:rsidRPr="00C066C0">
        <w:rPr>
          <w:cs/>
          <w:lang w:bidi="si-LK"/>
        </w:rPr>
        <w:t>භාවයෙහි අනිත්‍ය දුඃඛ අනා</w:t>
      </w:r>
      <w:r w:rsidR="002E5E8C">
        <w:rPr>
          <w:rFonts w:hint="cs"/>
          <w:cs/>
          <w:lang w:bidi="si-LK"/>
        </w:rPr>
        <w:t>ත‍්ම</w:t>
      </w:r>
      <w:r w:rsidRPr="00C066C0">
        <w:rPr>
          <w:cs/>
          <w:lang w:bidi="si-LK"/>
        </w:rPr>
        <w:t>යන් බැලීම</w:t>
      </w:r>
      <w:r w:rsidRPr="00C066C0">
        <w:t xml:space="preserve">, </w:t>
      </w:r>
      <w:r w:rsidRPr="00C066C0">
        <w:rPr>
          <w:cs/>
          <w:lang w:bidi="si-LK"/>
        </w:rPr>
        <w:t>එහි සිත පිහිටුවා ධ්‍යාන වැඩීම කවරකුහට</w:t>
      </w:r>
      <w:r w:rsidR="00C909C1">
        <w:rPr>
          <w:cs/>
          <w:lang w:bidi="si-LK"/>
        </w:rPr>
        <w:t>ත්</w:t>
      </w:r>
      <w:r w:rsidRPr="00C066C0">
        <w:rPr>
          <w:cs/>
          <w:lang w:bidi="si-LK"/>
        </w:rPr>
        <w:t xml:space="preserve"> තහනමක් නැ</w:t>
      </w:r>
      <w:r w:rsidR="002E5E8C">
        <w:rPr>
          <w:rFonts w:hint="cs"/>
          <w:cs/>
          <w:lang w:bidi="si-LK"/>
        </w:rPr>
        <w:t>ත්</w:t>
      </w:r>
      <w:r w:rsidRPr="00C066C0">
        <w:rPr>
          <w:cs/>
          <w:lang w:bidi="si-LK"/>
        </w:rPr>
        <w:t>තේ ය</w:t>
      </w:r>
      <w:r w:rsidRPr="00C066C0">
        <w:t xml:space="preserve">, </w:t>
      </w:r>
      <w:r w:rsidRPr="00C066C0">
        <w:rPr>
          <w:cs/>
          <w:lang w:bidi="si-LK"/>
        </w:rPr>
        <w:t>කා විසිනු</w:t>
      </w:r>
      <w:r w:rsidR="00C909C1">
        <w:rPr>
          <w:cs/>
          <w:lang w:bidi="si-LK"/>
        </w:rPr>
        <w:t>ත්</w:t>
      </w:r>
      <w:r w:rsidRPr="00C066C0">
        <w:rPr>
          <w:cs/>
          <w:lang w:bidi="si-LK"/>
        </w:rPr>
        <w:t xml:space="preserve"> කළ යුතු ය</w:t>
      </w:r>
      <w:r w:rsidRPr="00C066C0">
        <w:t xml:space="preserve">, </w:t>
      </w:r>
      <w:r w:rsidRPr="00C066C0">
        <w:rPr>
          <w:cs/>
          <w:lang w:bidi="si-LK"/>
        </w:rPr>
        <w:t>කා විසිනු</w:t>
      </w:r>
      <w:r w:rsidR="00C909C1">
        <w:rPr>
          <w:cs/>
          <w:lang w:bidi="si-LK"/>
        </w:rPr>
        <w:t>ත්</w:t>
      </w:r>
      <w:r w:rsidRPr="00C066C0">
        <w:rPr>
          <w:cs/>
          <w:lang w:bidi="si-LK"/>
        </w:rPr>
        <w:t xml:space="preserve"> ක</w:t>
      </w:r>
      <w:r w:rsidR="002E5E8C">
        <w:rPr>
          <w:rFonts w:hint="cs"/>
          <w:cs/>
          <w:lang w:bidi="si-LK"/>
        </w:rPr>
        <w:t>ට</w:t>
      </w:r>
      <w:r w:rsidRPr="00C066C0">
        <w:rPr>
          <w:cs/>
          <w:lang w:bidi="si-LK"/>
        </w:rPr>
        <w:t xml:space="preserve"> හැකි ය</w:t>
      </w:r>
      <w:r w:rsidR="003E6E91">
        <w:t>’</w:t>
      </w:r>
      <w:r w:rsidRPr="00C066C0">
        <w:t xml:space="preserve"> </w:t>
      </w:r>
      <w:r w:rsidRPr="00C066C0">
        <w:rPr>
          <w:cs/>
          <w:lang w:bidi="si-LK"/>
        </w:rPr>
        <w:t>යි භි</w:t>
      </w:r>
      <w:r w:rsidR="00022B53">
        <w:rPr>
          <w:rFonts w:hint="cs"/>
          <w:cs/>
          <w:lang w:bidi="si-LK"/>
        </w:rPr>
        <w:t>ක්‍ෂූ</w:t>
      </w:r>
      <w:r w:rsidRPr="00C066C0">
        <w:rPr>
          <w:cs/>
          <w:lang w:bidi="si-LK"/>
        </w:rPr>
        <w:t xml:space="preserve">න් වහන්සේ ලා කීහ. එවිට උපාසිකා තොමෝ </w:t>
      </w:r>
      <w:r w:rsidR="003E6E91">
        <w:rPr>
          <w:cs/>
          <w:lang w:bidi="si-LK"/>
        </w:rPr>
        <w:t>‘</w:t>
      </w:r>
      <w:r w:rsidR="002E5E8C">
        <w:rPr>
          <w:rFonts w:hint="cs"/>
          <w:cs/>
          <w:lang w:bidi="si-LK"/>
        </w:rPr>
        <w:t>ස‍්වා</w:t>
      </w:r>
      <w:r w:rsidRPr="00C066C0">
        <w:rPr>
          <w:cs/>
          <w:lang w:bidi="si-LK"/>
        </w:rPr>
        <w:t>මීනි! එසේ නම් මට</w:t>
      </w:r>
      <w:r w:rsidR="00C909C1">
        <w:rPr>
          <w:cs/>
          <w:lang w:bidi="si-LK"/>
        </w:rPr>
        <w:t>ත්</w:t>
      </w:r>
      <w:r w:rsidRPr="00C066C0">
        <w:rPr>
          <w:cs/>
          <w:lang w:bidi="si-LK"/>
        </w:rPr>
        <w:t xml:space="preserve"> </w:t>
      </w:r>
      <w:r w:rsidR="00B01432">
        <w:rPr>
          <w:rFonts w:hint="cs"/>
          <w:cs/>
          <w:lang w:bidi="si-LK"/>
        </w:rPr>
        <w:t>ද්ව</w:t>
      </w:r>
      <w:r w:rsidR="002E5E8C">
        <w:rPr>
          <w:rFonts w:hint="cs"/>
          <w:cs/>
          <w:lang w:bidi="si-LK"/>
        </w:rPr>
        <w:t>ත‍්තිං</w:t>
      </w:r>
      <w:r w:rsidRPr="00C066C0">
        <w:rPr>
          <w:cs/>
          <w:lang w:bidi="si-LK"/>
        </w:rPr>
        <w:t>සාකාරය උගන්වනු මැනැව</w:t>
      </w:r>
      <w:r w:rsidRPr="00C066C0">
        <w:t xml:space="preserve">, </w:t>
      </w:r>
      <w:r w:rsidR="00B368AF">
        <w:rPr>
          <w:cs/>
          <w:lang w:bidi="si-LK"/>
        </w:rPr>
        <w:t>අත්</w:t>
      </w:r>
      <w:r w:rsidRPr="00C066C0">
        <w:rPr>
          <w:cs/>
          <w:lang w:bidi="si-LK"/>
        </w:rPr>
        <w:t>බවේ විනාශය බලන සැටි උගන්වනු මැනැවැ</w:t>
      </w:r>
      <w:r w:rsidR="003E6E91">
        <w:t>’</w:t>
      </w:r>
      <w:r w:rsidR="00B368AF">
        <w:rPr>
          <w:rFonts w:hint="cs"/>
          <w:cs/>
          <w:lang w:bidi="si-LK"/>
        </w:rPr>
        <w:t xml:space="preserve"> </w:t>
      </w:r>
      <w:r w:rsidRPr="00C066C0">
        <w:rPr>
          <w:cs/>
          <w:lang w:bidi="si-LK"/>
        </w:rPr>
        <w:t>යි ඉල්ලා සිටියා ය. භි</w:t>
      </w:r>
      <w:r w:rsidR="00022B53">
        <w:rPr>
          <w:cs/>
          <w:lang w:bidi="si-LK"/>
        </w:rPr>
        <w:t>ක්‍ෂූ</w:t>
      </w:r>
      <w:r w:rsidRPr="00C066C0">
        <w:rPr>
          <w:cs/>
          <w:lang w:bidi="si-LK"/>
        </w:rPr>
        <w:t>න් වහන්සේලා ඇයට එය ඉගැන්</w:t>
      </w:r>
      <w:r w:rsidR="00B368AF">
        <w:rPr>
          <w:rFonts w:hint="cs"/>
          <w:cs/>
          <w:lang w:bidi="si-LK"/>
        </w:rPr>
        <w:t>නූ</w:t>
      </w:r>
      <w:r w:rsidRPr="00C066C0">
        <w:rPr>
          <w:cs/>
          <w:lang w:bidi="si-LK"/>
        </w:rPr>
        <w:t xml:space="preserve">හ. </w:t>
      </w:r>
    </w:p>
    <w:p w14:paraId="18618DB9" w14:textId="77777777" w:rsidR="0028090E" w:rsidRDefault="00C066C0" w:rsidP="00E44B5E">
      <w:pPr>
        <w:rPr>
          <w:lang w:bidi="si-LK"/>
        </w:rPr>
      </w:pPr>
      <w:r w:rsidRPr="00C066C0">
        <w:rPr>
          <w:cs/>
          <w:lang w:bidi="si-LK"/>
        </w:rPr>
        <w:t xml:space="preserve">උපාසිකා තොමෝ. එතැන් සිට </w:t>
      </w:r>
      <w:r w:rsidR="00B01432">
        <w:rPr>
          <w:rFonts w:hint="cs"/>
          <w:cs/>
          <w:lang w:bidi="si-LK"/>
        </w:rPr>
        <w:t>ද්ව</w:t>
      </w:r>
      <w:r w:rsidR="00B368AF">
        <w:rPr>
          <w:rFonts w:hint="cs"/>
          <w:cs/>
          <w:lang w:bidi="si-LK"/>
        </w:rPr>
        <w:t>ත‍්තිං</w:t>
      </w:r>
      <w:r w:rsidRPr="00C066C0">
        <w:rPr>
          <w:cs/>
          <w:lang w:bidi="si-LK"/>
        </w:rPr>
        <w:t>සාකාරය නිතර ස</w:t>
      </w:r>
      <w:r w:rsidR="00B368AF">
        <w:rPr>
          <w:rFonts w:hint="cs"/>
          <w:cs/>
          <w:lang w:bidi="si-LK"/>
        </w:rPr>
        <w:t>ජ‍්ඣා</w:t>
      </w:r>
      <w:r w:rsidRPr="00C066C0">
        <w:rPr>
          <w:cs/>
          <w:lang w:bidi="si-LK"/>
        </w:rPr>
        <w:t>යනා කරයි. නිතර සිත එහි යොදයි. ආ</w:t>
      </w:r>
      <w:r w:rsidR="00B368AF">
        <w:rPr>
          <w:rFonts w:hint="cs"/>
          <w:cs/>
          <w:lang w:bidi="si-LK"/>
        </w:rPr>
        <w:t>ත‍්ම</w:t>
      </w:r>
      <w:r w:rsidRPr="00C066C0">
        <w:rPr>
          <w:cs/>
          <w:lang w:bidi="si-LK"/>
        </w:rPr>
        <w:t>භාවයෙහි ඛය වය පිහිටුවා බලයි. මෙසේ</w:t>
      </w:r>
      <w:r w:rsidR="00B368AF">
        <w:rPr>
          <w:rFonts w:hint="cs"/>
          <w:cs/>
          <w:lang w:bidi="si-LK"/>
        </w:rPr>
        <w:t xml:space="preserve"> </w:t>
      </w:r>
      <w:r w:rsidRPr="00C066C0">
        <w:rPr>
          <w:cs/>
          <w:lang w:bidi="si-LK"/>
        </w:rPr>
        <w:t xml:space="preserve">මහත් ඕනෑ කමකින් කම්මැලි කම් දුරලා </w:t>
      </w:r>
      <w:r w:rsidR="00B01432">
        <w:rPr>
          <w:rFonts w:hint="cs"/>
          <w:cs/>
          <w:lang w:bidi="si-LK"/>
        </w:rPr>
        <w:t>ද්ව</w:t>
      </w:r>
      <w:r w:rsidR="00B368AF">
        <w:rPr>
          <w:rFonts w:hint="cs"/>
          <w:cs/>
          <w:lang w:bidi="si-LK"/>
        </w:rPr>
        <w:t>ත‍්තිං</w:t>
      </w:r>
      <w:r w:rsidRPr="00C066C0">
        <w:rPr>
          <w:cs/>
          <w:lang w:bidi="si-LK"/>
        </w:rPr>
        <w:t>සාකාරය මෙනෙහි කරණ ඕ තොමෝ ඒ භි</w:t>
      </w:r>
      <w:r w:rsidR="00022B53">
        <w:rPr>
          <w:rFonts w:hint="cs"/>
          <w:cs/>
          <w:lang w:bidi="si-LK"/>
        </w:rPr>
        <w:t>ක්‍ෂූ</w:t>
      </w:r>
      <w:r w:rsidRPr="00C066C0">
        <w:rPr>
          <w:cs/>
          <w:lang w:bidi="si-LK"/>
        </w:rPr>
        <w:t xml:space="preserve">න්ට පෙරාතුව ම තුන් මග තුන් පලයට පැමිණියා ය. ඒ හා ම ඕ </w:t>
      </w:r>
      <w:r w:rsidR="00B368AF">
        <w:rPr>
          <w:cs/>
          <w:lang w:bidi="si-LK"/>
        </w:rPr>
        <w:t>තොමෝ සිවු පිළිස</w:t>
      </w:r>
      <w:r w:rsidR="00B368AF">
        <w:rPr>
          <w:rFonts w:hint="cs"/>
          <w:cs/>
          <w:lang w:bidi="si-LK"/>
        </w:rPr>
        <w:t>ැ</w:t>
      </w:r>
      <w:r w:rsidRPr="00C066C0">
        <w:rPr>
          <w:cs/>
          <w:lang w:bidi="si-LK"/>
        </w:rPr>
        <w:t xml:space="preserve">ඹියාවන් හා ලෞකිකාභිඥාවන් ද ලැබූ ය. අනතුරු ව ඕ තොමෝ මගපලසුවයෙන් නැගිට දිවැසින් බලා </w:t>
      </w:r>
      <w:r w:rsidR="003E6E91">
        <w:rPr>
          <w:cs/>
          <w:lang w:bidi="si-LK"/>
        </w:rPr>
        <w:t>‘</w:t>
      </w:r>
      <w:r w:rsidRPr="00C066C0">
        <w:rPr>
          <w:cs/>
          <w:lang w:bidi="si-LK"/>
        </w:rPr>
        <w:t>කවර කලෙක මාගේ පුතුන් විසින් මේ ධ</w:t>
      </w:r>
      <w:r w:rsidR="00983463">
        <w:rPr>
          <w:rFonts w:hint="cs"/>
          <w:cs/>
          <w:lang w:bidi="si-LK"/>
        </w:rPr>
        <w:t>ර්‍ම</w:t>
      </w:r>
      <w:r w:rsidRPr="00C066C0">
        <w:rPr>
          <w:cs/>
          <w:lang w:bidi="si-LK"/>
        </w:rPr>
        <w:t xml:space="preserve">ය </w:t>
      </w:r>
      <w:r w:rsidR="00993169">
        <w:rPr>
          <w:cs/>
          <w:lang w:bidi="si-LK"/>
        </w:rPr>
        <w:t>අවබෝධ</w:t>
      </w:r>
      <w:r w:rsidRPr="00C066C0">
        <w:rPr>
          <w:cs/>
          <w:lang w:bidi="si-LK"/>
        </w:rPr>
        <w:t xml:space="preserve"> කරණ ලද දැ</w:t>
      </w:r>
      <w:r w:rsidR="003E6E91">
        <w:t>’</w:t>
      </w:r>
      <w:r w:rsidRPr="00C066C0">
        <w:t xml:space="preserve"> </w:t>
      </w:r>
      <w:r w:rsidRPr="00C066C0">
        <w:rPr>
          <w:cs/>
          <w:lang w:bidi="si-LK"/>
        </w:rPr>
        <w:t>යි විමස</w:t>
      </w:r>
      <w:r w:rsidR="00B368AF">
        <w:rPr>
          <w:rFonts w:hint="cs"/>
          <w:cs/>
          <w:lang w:bidi="si-LK"/>
        </w:rPr>
        <w:t>න්</w:t>
      </w:r>
      <w:r w:rsidRPr="00C066C0">
        <w:rPr>
          <w:cs/>
          <w:lang w:bidi="si-LK"/>
        </w:rPr>
        <w:t>නී</w:t>
      </w:r>
      <w:r w:rsidRPr="00C066C0">
        <w:t xml:space="preserve">, </w:t>
      </w:r>
      <w:r w:rsidRPr="00C066C0">
        <w:rPr>
          <w:cs/>
          <w:lang w:bidi="si-LK"/>
        </w:rPr>
        <w:t>ඒ හැම දෙනා රාග</w:t>
      </w:r>
      <w:r w:rsidR="009141C6">
        <w:rPr>
          <w:rFonts w:hint="cs"/>
          <w:cs/>
          <w:lang w:bidi="si-LK"/>
        </w:rPr>
        <w:t>ද්වේෂ</w:t>
      </w:r>
      <w:r w:rsidR="008C067F">
        <w:rPr>
          <w:cs/>
          <w:lang w:bidi="si-LK"/>
        </w:rPr>
        <w:t>මෝහ</w:t>
      </w:r>
      <w:r w:rsidRPr="00C066C0">
        <w:rPr>
          <w:cs/>
          <w:lang w:bidi="si-LK"/>
        </w:rPr>
        <w:t>සහිතයන් බව</w:t>
      </w:r>
      <w:r w:rsidRPr="00C066C0">
        <w:t xml:space="preserve">, </w:t>
      </w:r>
      <w:r w:rsidRPr="00C066C0">
        <w:rPr>
          <w:cs/>
          <w:lang w:bidi="si-LK"/>
        </w:rPr>
        <w:t>ඔවුනට ධ්‍යාන විද</w:t>
      </w:r>
      <w:r w:rsidR="00FE1A0E">
        <w:rPr>
          <w:rFonts w:hint="cs"/>
          <w:cs/>
          <w:lang w:bidi="si-LK"/>
        </w:rPr>
        <w:t>ර්‍ශ</w:t>
      </w:r>
      <w:r w:rsidRPr="00C066C0">
        <w:rPr>
          <w:cs/>
          <w:lang w:bidi="si-LK"/>
        </w:rPr>
        <w:t xml:space="preserve">නාමාත්‍රයකුත් නැති බව දැන එවර </w:t>
      </w:r>
      <w:r w:rsidR="003E6E91">
        <w:rPr>
          <w:cs/>
          <w:lang w:bidi="si-LK"/>
        </w:rPr>
        <w:t>‘</w:t>
      </w:r>
      <w:r w:rsidRPr="00C066C0">
        <w:rPr>
          <w:cs/>
          <w:lang w:bidi="si-LK"/>
        </w:rPr>
        <w:t>කිමැ මාගේ පුතුනට රහත් බවට වාසනාව තිබේ දැ</w:t>
      </w:r>
      <w:r w:rsidR="003E6E91">
        <w:t>’</w:t>
      </w:r>
      <w:r w:rsidR="00B368AF">
        <w:rPr>
          <w:cs/>
          <w:lang w:bidi="si-LK"/>
        </w:rPr>
        <w:t xml:space="preserve"> යි බැල</w:t>
      </w:r>
      <w:r w:rsidR="00B368AF">
        <w:rPr>
          <w:rFonts w:hint="cs"/>
          <w:cs/>
          <w:lang w:bidi="si-LK"/>
        </w:rPr>
        <w:t>ූ</w:t>
      </w:r>
      <w:r w:rsidRPr="00C066C0">
        <w:rPr>
          <w:cs/>
          <w:lang w:bidi="si-LK"/>
        </w:rPr>
        <w:t xml:space="preserve"> ය. එවිට ඔවුනට රහත්බවට වාසනාව ඇති බව දැන</w:t>
      </w:r>
      <w:r w:rsidRPr="00C066C0">
        <w:t xml:space="preserve">, </w:t>
      </w:r>
      <w:r w:rsidRPr="00C066C0">
        <w:rPr>
          <w:cs/>
          <w:lang w:bidi="si-LK"/>
        </w:rPr>
        <w:t>නැවැත ඒ ඒ ස</w:t>
      </w:r>
      <w:r w:rsidR="00B368AF">
        <w:rPr>
          <w:rFonts w:hint="cs"/>
          <w:cs/>
          <w:lang w:bidi="si-LK"/>
        </w:rPr>
        <w:t>ත්</w:t>
      </w:r>
      <w:r w:rsidRPr="00C066C0">
        <w:rPr>
          <w:cs/>
          <w:lang w:bidi="si-LK"/>
        </w:rPr>
        <w:t>ප්‍රායයන් ගැණ බලන්න</w:t>
      </w:r>
      <w:r w:rsidR="00B368AF">
        <w:rPr>
          <w:rFonts w:hint="cs"/>
          <w:cs/>
          <w:lang w:bidi="si-LK"/>
        </w:rPr>
        <w:t>ී</w:t>
      </w:r>
      <w:r w:rsidRPr="00C066C0">
        <w:t xml:space="preserve">, </w:t>
      </w:r>
      <w:r w:rsidRPr="00C066C0">
        <w:rPr>
          <w:cs/>
          <w:lang w:bidi="si-LK"/>
        </w:rPr>
        <w:t>ආහාරස</w:t>
      </w:r>
      <w:r w:rsidR="00B368AF">
        <w:rPr>
          <w:rFonts w:hint="cs"/>
          <w:cs/>
          <w:lang w:bidi="si-LK"/>
        </w:rPr>
        <w:t>ත්</w:t>
      </w:r>
      <w:r w:rsidRPr="00C066C0">
        <w:rPr>
          <w:cs/>
          <w:lang w:bidi="si-LK"/>
        </w:rPr>
        <w:t xml:space="preserve">ප්‍රාය නැතිබව දුටුවා ය. </w:t>
      </w:r>
    </w:p>
    <w:p w14:paraId="1908841B" w14:textId="2C1ABA15" w:rsidR="00C066C0" w:rsidRPr="00C066C0" w:rsidRDefault="00C066C0" w:rsidP="00E44B5E">
      <w:r w:rsidRPr="00C066C0">
        <w:rPr>
          <w:cs/>
          <w:lang w:bidi="si-LK"/>
        </w:rPr>
        <w:t>දැන එ තැන් සිට ඕ තොමෝ භි</w:t>
      </w:r>
      <w:r w:rsidR="00022B53">
        <w:rPr>
          <w:rFonts w:hint="cs"/>
          <w:cs/>
          <w:lang w:bidi="si-LK"/>
        </w:rPr>
        <w:t>ක්‍ෂූ</w:t>
      </w:r>
      <w:r w:rsidRPr="00C066C0">
        <w:rPr>
          <w:cs/>
          <w:lang w:bidi="si-LK"/>
        </w:rPr>
        <w:t>න් වහන්සේලාට නන් වැදෑරුම් වූ කැඳබත් හා තවත් කෑ යුතු වූ කයසිත පි</w:t>
      </w:r>
      <w:r w:rsidR="00B368AF">
        <w:rPr>
          <w:rFonts w:hint="cs"/>
          <w:cs/>
          <w:lang w:bidi="si-LK"/>
        </w:rPr>
        <w:t>ණ</w:t>
      </w:r>
      <w:r w:rsidRPr="00C066C0">
        <w:rPr>
          <w:cs/>
          <w:lang w:bidi="si-LK"/>
        </w:rPr>
        <w:t>වන නානාග</w:t>
      </w:r>
      <w:r w:rsidR="00B368AF">
        <w:rPr>
          <w:rFonts w:hint="cs"/>
          <w:cs/>
          <w:lang w:bidi="si-LK"/>
        </w:rPr>
        <w:t>්‍ර</w:t>
      </w:r>
      <w:r w:rsidRPr="00C066C0">
        <w:rPr>
          <w:cs/>
          <w:lang w:bidi="si-LK"/>
        </w:rPr>
        <w:t>රසයෙන් යුත් බොජුන් කැවිලි පෙවිලි</w:t>
      </w:r>
      <w:r w:rsidRPr="00C066C0">
        <w:t xml:space="preserve">, </w:t>
      </w:r>
      <w:r w:rsidRPr="00C066C0">
        <w:rPr>
          <w:cs/>
          <w:lang w:bidi="si-LK"/>
        </w:rPr>
        <w:t>කිරි</w:t>
      </w:r>
      <w:r w:rsidRPr="00C066C0">
        <w:t xml:space="preserve">, </w:t>
      </w:r>
      <w:r w:rsidRPr="00C066C0">
        <w:rPr>
          <w:cs/>
          <w:lang w:bidi="si-LK"/>
        </w:rPr>
        <w:t>පැණි ආදී වූ හැම රසවත් ඔද වඩන ආහාරපාන සපයා භි</w:t>
      </w:r>
      <w:r w:rsidR="00022B53">
        <w:rPr>
          <w:rFonts w:hint="cs"/>
          <w:cs/>
          <w:lang w:bidi="si-LK"/>
        </w:rPr>
        <w:t>ක්‍ෂූ</w:t>
      </w:r>
      <w:r w:rsidRPr="00C066C0">
        <w:rPr>
          <w:cs/>
          <w:lang w:bidi="si-LK"/>
        </w:rPr>
        <w:t xml:space="preserve">න් වහන්සේලා ගෙට වැඩමවා පැන් පිළිගන්වා </w:t>
      </w:r>
      <w:r w:rsidR="003E6E91">
        <w:rPr>
          <w:cs/>
          <w:lang w:bidi="si-LK"/>
        </w:rPr>
        <w:t>‘</w:t>
      </w:r>
      <w:r w:rsidR="00B368AF">
        <w:rPr>
          <w:rFonts w:hint="cs"/>
          <w:cs/>
          <w:lang w:bidi="si-LK"/>
        </w:rPr>
        <w:t>ස‍්වා</w:t>
      </w:r>
      <w:r w:rsidRPr="00C066C0">
        <w:rPr>
          <w:cs/>
          <w:lang w:bidi="si-LK"/>
        </w:rPr>
        <w:t>මීනි! මෙහි ඔබවහන්සේලාට කැමැති සේ යමක් යමක් රුචි නම්</w:t>
      </w:r>
      <w:r w:rsidRPr="00C066C0">
        <w:t xml:space="preserve">, </w:t>
      </w:r>
      <w:r w:rsidRPr="00C066C0">
        <w:rPr>
          <w:cs/>
          <w:lang w:bidi="si-LK"/>
        </w:rPr>
        <w:t>එය ගෙණ වළඳනු මැනැවැ</w:t>
      </w:r>
      <w:r w:rsidR="003E6E91">
        <w:t>’</w:t>
      </w:r>
      <w:r w:rsidRPr="00C066C0">
        <w:t xml:space="preserve"> </w:t>
      </w:r>
      <w:r w:rsidRPr="00C066C0">
        <w:rPr>
          <w:cs/>
          <w:lang w:bidi="si-LK"/>
        </w:rPr>
        <w:t>යි ඒ පිළියෙල කොට තුබූ බොජුන් පිළිගැ</w:t>
      </w:r>
      <w:r w:rsidR="00B368AF">
        <w:rPr>
          <w:rFonts w:hint="cs"/>
          <w:cs/>
          <w:lang w:bidi="si-LK"/>
        </w:rPr>
        <w:t>න්</w:t>
      </w:r>
      <w:r w:rsidRPr="00C066C0">
        <w:rPr>
          <w:cs/>
          <w:lang w:bidi="si-LK"/>
        </w:rPr>
        <w:t>නූ ය. ඕ තොමෝ එ තැන් සිට භි</w:t>
      </w:r>
      <w:r w:rsidR="00022B53">
        <w:rPr>
          <w:rFonts w:hint="cs"/>
          <w:cs/>
          <w:lang w:bidi="si-LK"/>
        </w:rPr>
        <w:t>ක්‍ෂූ</w:t>
      </w:r>
      <w:r w:rsidRPr="00C066C0">
        <w:rPr>
          <w:cs/>
          <w:lang w:bidi="si-LK"/>
        </w:rPr>
        <w:t>න් වහන්සේලාට රු</w:t>
      </w:r>
      <w:r w:rsidR="00B368AF">
        <w:rPr>
          <w:rFonts w:hint="cs"/>
          <w:cs/>
          <w:lang w:bidi="si-LK"/>
        </w:rPr>
        <w:t>චි</w:t>
      </w:r>
      <w:r w:rsidRPr="00C066C0">
        <w:rPr>
          <w:cs/>
          <w:lang w:bidi="si-LK"/>
        </w:rPr>
        <w:t xml:space="preserve"> වූ ඔජ</w:t>
      </w:r>
      <w:r w:rsidR="00B368AF">
        <w:rPr>
          <w:rFonts w:hint="cs"/>
          <w:cs/>
          <w:lang w:bidi="si-LK"/>
        </w:rPr>
        <w:t>ස‍්ක</w:t>
      </w:r>
      <w:r w:rsidRPr="00C066C0">
        <w:rPr>
          <w:cs/>
          <w:lang w:bidi="si-LK"/>
        </w:rPr>
        <w:t>රආහාරපාන සපයා දුන්නී ය. භි</w:t>
      </w:r>
      <w:r w:rsidR="00022B53">
        <w:rPr>
          <w:rFonts w:hint="cs"/>
          <w:cs/>
          <w:lang w:bidi="si-LK"/>
        </w:rPr>
        <w:t>ක්‍ෂූ</w:t>
      </w:r>
      <w:r w:rsidRPr="00C066C0">
        <w:rPr>
          <w:cs/>
          <w:lang w:bidi="si-LK"/>
        </w:rPr>
        <w:t xml:space="preserve">න් වහන්සේලා ද සිත් වූ පරිදි තම තමන්ට රුචි දෙය වළඳති. ඒ හා ම </w:t>
      </w:r>
      <w:r w:rsidR="00B01432">
        <w:rPr>
          <w:rFonts w:hint="cs"/>
          <w:cs/>
          <w:lang w:bidi="si-LK"/>
        </w:rPr>
        <w:t>ද්ව</w:t>
      </w:r>
      <w:r w:rsidR="00B368AF">
        <w:rPr>
          <w:rFonts w:hint="cs"/>
          <w:cs/>
          <w:lang w:bidi="si-LK"/>
        </w:rPr>
        <w:t>ත‍්තිං</w:t>
      </w:r>
      <w:r w:rsidRPr="00C066C0">
        <w:rPr>
          <w:cs/>
          <w:lang w:bidi="si-LK"/>
        </w:rPr>
        <w:t>සාකාරය ද වඩන්නා හ. ඉතා හොඳ ආහාරපාන ලැබීමෙන් එකඟ වූ සිත් ඇති ඒ භි</w:t>
      </w:r>
      <w:r w:rsidR="00022B53">
        <w:rPr>
          <w:rFonts w:hint="cs"/>
          <w:cs/>
          <w:lang w:bidi="si-LK"/>
        </w:rPr>
        <w:t>ක්‍ෂූ</w:t>
      </w:r>
      <w:r w:rsidR="002B382F">
        <w:rPr>
          <w:cs/>
          <w:lang w:bidi="si-LK"/>
        </w:rPr>
        <w:t>න් වහන්සේ</w:t>
      </w:r>
      <w:r w:rsidRPr="00C066C0">
        <w:rPr>
          <w:cs/>
          <w:lang w:bidi="si-LK"/>
        </w:rPr>
        <w:t xml:space="preserve">ලා වැඩි දවස් නො යවා ම රහත් වූහ. </w:t>
      </w:r>
      <w:r w:rsidR="003E6E91">
        <w:rPr>
          <w:cs/>
          <w:lang w:bidi="si-LK"/>
        </w:rPr>
        <w:t>‘</w:t>
      </w:r>
      <w:r w:rsidRPr="00C066C0">
        <w:rPr>
          <w:cs/>
          <w:lang w:bidi="si-LK"/>
        </w:rPr>
        <w:t>වාසනාවකි</w:t>
      </w:r>
      <w:r w:rsidRPr="00C066C0">
        <w:t xml:space="preserve">, </w:t>
      </w:r>
      <w:r w:rsidRPr="00C066C0">
        <w:rPr>
          <w:cs/>
          <w:lang w:bidi="si-LK"/>
        </w:rPr>
        <w:t>උපාසිකා තොමෝ අපට පිහිට වූ ය</w:t>
      </w:r>
      <w:r w:rsidRPr="00C066C0">
        <w:t xml:space="preserve">, </w:t>
      </w:r>
      <w:r w:rsidRPr="00C066C0">
        <w:rPr>
          <w:cs/>
          <w:lang w:bidi="si-LK"/>
        </w:rPr>
        <w:t>යම් ලෙසකින් මේ ලෙසට අපට කෑම් බීම් නො ලැබුනේ නම්</w:t>
      </w:r>
      <w:r w:rsidRPr="00C066C0">
        <w:t>,</w:t>
      </w:r>
      <w:r w:rsidR="002B382F">
        <w:rPr>
          <w:rFonts w:hint="cs"/>
          <w:cs/>
          <w:lang w:bidi="si-LK"/>
        </w:rPr>
        <w:t xml:space="preserve"> </w:t>
      </w:r>
      <w:r w:rsidRPr="00C066C0">
        <w:rPr>
          <w:cs/>
          <w:lang w:bidi="si-LK"/>
        </w:rPr>
        <w:t>අපට මගපල ලැබීමෙක් මෙතරම් ඉක්මනට නො වන්නේ ය</w:t>
      </w:r>
      <w:r w:rsidRPr="00C066C0">
        <w:t xml:space="preserve">, </w:t>
      </w:r>
      <w:r w:rsidRPr="00C066C0">
        <w:rPr>
          <w:cs/>
          <w:lang w:bidi="si-LK"/>
        </w:rPr>
        <w:t>දැන් ඉතින් අපි වස් අවසන් කොට බුදුරජුන් ද</w:t>
      </w:r>
      <w:r w:rsidR="002B382F">
        <w:rPr>
          <w:rFonts w:hint="cs"/>
          <w:cs/>
          <w:lang w:bidi="si-LK"/>
        </w:rPr>
        <w:t>ක්</w:t>
      </w:r>
      <w:r w:rsidRPr="00C066C0">
        <w:rPr>
          <w:cs/>
          <w:lang w:bidi="si-LK"/>
        </w:rPr>
        <w:t>නට යන්නෙමු</w:t>
      </w:r>
      <w:r w:rsidR="003E6E91">
        <w:t>’</w:t>
      </w:r>
      <w:r w:rsidRPr="00C066C0">
        <w:rPr>
          <w:cs/>
          <w:lang w:bidi="si-LK"/>
        </w:rPr>
        <w:t xml:space="preserve"> යි සිතා වස් අවසන් කළහ. වස් පවරා උපාසිකාව අමතා </w:t>
      </w:r>
      <w:r w:rsidR="003E6E91">
        <w:rPr>
          <w:cs/>
          <w:lang w:bidi="si-LK"/>
        </w:rPr>
        <w:t>‘</w:t>
      </w:r>
      <w:r w:rsidRPr="00C066C0">
        <w:rPr>
          <w:cs/>
          <w:lang w:bidi="si-LK"/>
        </w:rPr>
        <w:t>උප</w:t>
      </w:r>
      <w:r w:rsidR="002B382F">
        <w:rPr>
          <w:cs/>
          <w:lang w:bidi="si-LK"/>
        </w:rPr>
        <w:t xml:space="preserve">ාසිකාවෙනි! අපි බුදුරජුන් දක්නට </w:t>
      </w:r>
      <w:r w:rsidRPr="00C066C0">
        <w:rPr>
          <w:cs/>
          <w:lang w:bidi="si-LK"/>
        </w:rPr>
        <w:t>ය</w:t>
      </w:r>
      <w:r w:rsidR="002B382F">
        <w:rPr>
          <w:rFonts w:hint="cs"/>
          <w:cs/>
          <w:lang w:bidi="si-LK"/>
        </w:rPr>
        <w:t>න්</w:t>
      </w:r>
      <w:r w:rsidRPr="00C066C0">
        <w:rPr>
          <w:cs/>
          <w:lang w:bidi="si-LK"/>
        </w:rPr>
        <w:t>නට කැමැත්තෙමු</w:t>
      </w:r>
      <w:r w:rsidR="003E6E91">
        <w:t>’</w:t>
      </w:r>
      <w:r w:rsidRPr="00C066C0">
        <w:rPr>
          <w:cs/>
          <w:lang w:bidi="si-LK"/>
        </w:rPr>
        <w:t xml:space="preserve"> යි කීහ. එ</w:t>
      </w:r>
      <w:r w:rsidR="002B382F">
        <w:rPr>
          <w:rFonts w:hint="cs"/>
          <w:cs/>
          <w:lang w:bidi="si-LK"/>
        </w:rPr>
        <w:t>වි</w:t>
      </w:r>
      <w:r w:rsidRPr="00C066C0">
        <w:rPr>
          <w:cs/>
          <w:lang w:bidi="si-LK"/>
        </w:rPr>
        <w:t xml:space="preserve">ට ඕ තොමෝ </w:t>
      </w:r>
      <w:r w:rsidR="003E6E91">
        <w:rPr>
          <w:cs/>
          <w:lang w:bidi="si-LK"/>
        </w:rPr>
        <w:t>‘</w:t>
      </w:r>
      <w:r w:rsidRPr="00C066C0">
        <w:rPr>
          <w:cs/>
          <w:lang w:bidi="si-LK"/>
        </w:rPr>
        <w:t>හොඳයි</w:t>
      </w:r>
      <w:r w:rsidRPr="00C066C0">
        <w:t xml:space="preserve">, </w:t>
      </w:r>
      <w:r w:rsidR="002B382F">
        <w:rPr>
          <w:rFonts w:hint="cs"/>
          <w:cs/>
          <w:lang w:bidi="si-LK"/>
        </w:rPr>
        <w:t>ස‍්වා</w:t>
      </w:r>
      <w:r w:rsidR="002B382F">
        <w:rPr>
          <w:cs/>
          <w:lang w:bidi="si-LK"/>
        </w:rPr>
        <w:t>ම</w:t>
      </w:r>
      <w:r w:rsidR="002B382F">
        <w:rPr>
          <w:rFonts w:hint="cs"/>
          <w:cs/>
          <w:lang w:bidi="si-LK"/>
        </w:rPr>
        <w:t>ී</w:t>
      </w:r>
      <w:r w:rsidRPr="00C066C0">
        <w:rPr>
          <w:cs/>
          <w:lang w:bidi="si-LK"/>
        </w:rPr>
        <w:t>නි! වඩි</w:t>
      </w:r>
      <w:r w:rsidR="002B382F">
        <w:rPr>
          <w:rFonts w:hint="cs"/>
          <w:cs/>
          <w:lang w:bidi="si-LK"/>
        </w:rPr>
        <w:t>න්</w:t>
      </w:r>
      <w:r w:rsidRPr="00C066C0">
        <w:rPr>
          <w:cs/>
          <w:lang w:bidi="si-LK"/>
        </w:rPr>
        <w:t>න</w:t>
      </w:r>
      <w:r w:rsidRPr="00C066C0">
        <w:t xml:space="preserve">, </w:t>
      </w:r>
      <w:r w:rsidRPr="00C066C0">
        <w:rPr>
          <w:cs/>
          <w:lang w:bidi="si-LK"/>
        </w:rPr>
        <w:t>නැවැත</w:t>
      </w:r>
      <w:r w:rsidR="00C909C1">
        <w:rPr>
          <w:cs/>
          <w:lang w:bidi="si-LK"/>
        </w:rPr>
        <w:t>ත්</w:t>
      </w:r>
      <w:r w:rsidRPr="00C066C0">
        <w:rPr>
          <w:cs/>
          <w:lang w:bidi="si-LK"/>
        </w:rPr>
        <w:t xml:space="preserve"> මා ගැන සිහිපත් කරන්නැ</w:t>
      </w:r>
      <w:r w:rsidR="003E6E91">
        <w:t>’</w:t>
      </w:r>
      <w:r w:rsidRPr="00C066C0">
        <w:t xml:space="preserve"> </w:t>
      </w:r>
      <w:r w:rsidRPr="00C066C0">
        <w:rPr>
          <w:cs/>
          <w:lang w:bidi="si-LK"/>
        </w:rPr>
        <w:t>යි ප්‍රියවචන කියා ඒ භි</w:t>
      </w:r>
      <w:r w:rsidR="00022B53">
        <w:rPr>
          <w:rFonts w:hint="cs"/>
          <w:cs/>
          <w:lang w:bidi="si-LK"/>
        </w:rPr>
        <w:t>ක්‍ෂූ</w:t>
      </w:r>
      <w:r w:rsidRPr="00C066C0">
        <w:rPr>
          <w:cs/>
          <w:lang w:bidi="si-LK"/>
        </w:rPr>
        <w:t xml:space="preserve">න් පිටත් කර යැවූ ය. </w:t>
      </w:r>
    </w:p>
    <w:p w14:paraId="286070E9" w14:textId="77777777" w:rsidR="00793C21" w:rsidRDefault="00C066C0" w:rsidP="006A4F5A">
      <w:pPr>
        <w:rPr>
          <w:lang w:bidi="si-LK"/>
        </w:rPr>
      </w:pPr>
      <w:r w:rsidRPr="00C066C0">
        <w:rPr>
          <w:cs/>
          <w:lang w:bidi="si-LK"/>
        </w:rPr>
        <w:t>භි</w:t>
      </w:r>
      <w:r w:rsidR="00022B53">
        <w:rPr>
          <w:rFonts w:hint="cs"/>
          <w:cs/>
          <w:lang w:bidi="si-LK"/>
        </w:rPr>
        <w:t>ක්‍ෂූ</w:t>
      </w:r>
      <w:r w:rsidRPr="00C066C0">
        <w:rPr>
          <w:cs/>
          <w:lang w:bidi="si-LK"/>
        </w:rPr>
        <w:t xml:space="preserve">න් වහන්සේලා සැවැත්නුවරැ ජෙතවනාරාමයට ගියහ. ගොස් බුදුරජුන් වැඳ එකත් පසෙක හුන්හ. එ කල්හි බුදුරජානන් වහන්සේ </w:t>
      </w:r>
      <w:r w:rsidR="003E6E91">
        <w:rPr>
          <w:cs/>
          <w:lang w:bidi="si-LK"/>
        </w:rPr>
        <w:t>‘</w:t>
      </w:r>
      <w:r w:rsidRPr="00C066C0">
        <w:rPr>
          <w:cs/>
          <w:lang w:bidi="si-LK"/>
        </w:rPr>
        <w:t>මහ</w:t>
      </w:r>
      <w:r w:rsidR="002B382F">
        <w:rPr>
          <w:rFonts w:hint="cs"/>
          <w:cs/>
          <w:lang w:bidi="si-LK"/>
        </w:rPr>
        <w:t>ණෙ</w:t>
      </w:r>
      <w:r w:rsidRPr="00C066C0">
        <w:rPr>
          <w:cs/>
          <w:lang w:bidi="si-LK"/>
        </w:rPr>
        <w:t>නි! සැපදුක් කෙසේ ද</w:t>
      </w:r>
      <w:r w:rsidRPr="00C066C0">
        <w:t xml:space="preserve">, </w:t>
      </w:r>
      <w:r w:rsidRPr="00C066C0">
        <w:rPr>
          <w:cs/>
          <w:lang w:bidi="si-LK"/>
        </w:rPr>
        <w:t>ආහාරපාන හොදින්</w:t>
      </w:r>
      <w:r w:rsidR="002B382F">
        <w:rPr>
          <w:rFonts w:hint="cs"/>
          <w:cs/>
          <w:lang w:bidi="si-LK"/>
        </w:rPr>
        <w:t xml:space="preserve"> </w:t>
      </w:r>
      <w:r w:rsidRPr="00C066C0">
        <w:rPr>
          <w:cs/>
          <w:lang w:bidi="si-LK"/>
        </w:rPr>
        <w:t>ලැ</w:t>
      </w:r>
      <w:r w:rsidR="002B382F">
        <w:rPr>
          <w:rFonts w:hint="cs"/>
          <w:cs/>
          <w:lang w:bidi="si-LK"/>
        </w:rPr>
        <w:t>බු</w:t>
      </w:r>
      <w:r w:rsidRPr="00C066C0">
        <w:rPr>
          <w:cs/>
          <w:lang w:bidi="si-LK"/>
        </w:rPr>
        <w:t>නේ දැ</w:t>
      </w:r>
      <w:r w:rsidR="00394EF6">
        <w:t xml:space="preserve">’ </w:t>
      </w:r>
      <w:r w:rsidR="00394EF6">
        <w:rPr>
          <w:cs/>
          <w:lang w:bidi="si-LK"/>
        </w:rPr>
        <w:t>යි</w:t>
      </w:r>
      <w:r w:rsidRPr="00C066C0">
        <w:rPr>
          <w:cs/>
          <w:lang w:bidi="si-LK"/>
        </w:rPr>
        <w:t xml:space="preserve"> ඇසූහ. </w:t>
      </w:r>
      <w:r w:rsidR="003E6E91">
        <w:rPr>
          <w:cs/>
          <w:lang w:bidi="si-LK"/>
        </w:rPr>
        <w:t>‘</w:t>
      </w:r>
      <w:r w:rsidR="002B382F">
        <w:rPr>
          <w:rFonts w:hint="cs"/>
          <w:cs/>
          <w:lang w:bidi="si-LK"/>
        </w:rPr>
        <w:t>ස‍්වා</w:t>
      </w:r>
      <w:r w:rsidRPr="00C066C0">
        <w:rPr>
          <w:cs/>
          <w:lang w:bidi="si-LK"/>
        </w:rPr>
        <w:t>මීනි! සැපදුක් ගැණ කියයුතු යමෙක් නැත</w:t>
      </w:r>
      <w:r w:rsidRPr="00C066C0">
        <w:t xml:space="preserve">, </w:t>
      </w:r>
      <w:r w:rsidRPr="00C066C0">
        <w:rPr>
          <w:cs/>
          <w:lang w:bidi="si-LK"/>
        </w:rPr>
        <w:t>කෑම් බීම් හොඳට ලැබුනේ ය</w:t>
      </w:r>
      <w:r w:rsidRPr="00C066C0">
        <w:t xml:space="preserve">, </w:t>
      </w:r>
      <w:r w:rsidRPr="00C066C0">
        <w:rPr>
          <w:cs/>
          <w:lang w:bidi="si-LK"/>
        </w:rPr>
        <w:t xml:space="preserve">මාතිකා </w:t>
      </w:r>
      <w:r w:rsidR="002B382F">
        <w:rPr>
          <w:rFonts w:hint="cs"/>
          <w:cs/>
          <w:lang w:bidi="si-LK"/>
        </w:rPr>
        <w:t>ම</w:t>
      </w:r>
      <w:r w:rsidR="002B382F">
        <w:rPr>
          <w:cs/>
          <w:lang w:bidi="si-LK"/>
        </w:rPr>
        <w:t>වු ව</w:t>
      </w:r>
      <w:r w:rsidR="002B382F">
        <w:rPr>
          <w:rFonts w:hint="cs"/>
          <w:cs/>
          <w:lang w:bidi="si-LK"/>
        </w:rPr>
        <w:t>ූ</w:t>
      </w:r>
      <w:r w:rsidRPr="00C066C0">
        <w:rPr>
          <w:cs/>
          <w:lang w:bidi="si-LK"/>
        </w:rPr>
        <w:t xml:space="preserve"> උපාසිකා තොමෝ</w:t>
      </w:r>
      <w:r w:rsidR="00793C21">
        <w:rPr>
          <w:lang w:val="en-AU" w:bidi="si-LK"/>
        </w:rPr>
        <w:t>,</w:t>
      </w:r>
      <w:r w:rsidRPr="00C066C0">
        <w:rPr>
          <w:cs/>
          <w:lang w:bidi="si-LK"/>
        </w:rPr>
        <w:t xml:space="preserve"> අපේ සිත් දැන අපට කෑම් බීම් පිළියෙල කර දු</w:t>
      </w:r>
      <w:r w:rsidR="002B382F">
        <w:rPr>
          <w:rFonts w:hint="cs"/>
          <w:cs/>
          <w:lang w:bidi="si-LK"/>
        </w:rPr>
        <w:t>න්</w:t>
      </w:r>
      <w:r w:rsidRPr="00C066C0">
        <w:rPr>
          <w:cs/>
          <w:lang w:bidi="si-LK"/>
        </w:rPr>
        <w:t>නී ය</w:t>
      </w:r>
      <w:r w:rsidRPr="00C066C0">
        <w:t xml:space="preserve">, </w:t>
      </w:r>
      <w:r w:rsidR="002B382F">
        <w:rPr>
          <w:cs/>
          <w:lang w:bidi="si-LK"/>
        </w:rPr>
        <w:t>අපට මේ නම</w:t>
      </w:r>
      <w:r w:rsidR="002B382F">
        <w:rPr>
          <w:rFonts w:hint="cs"/>
          <w:cs/>
          <w:lang w:bidi="si-LK"/>
        </w:rPr>
        <w:t>්</w:t>
      </w:r>
      <w:r w:rsidRPr="00C066C0">
        <w:rPr>
          <w:cs/>
          <w:lang w:bidi="si-LK"/>
        </w:rPr>
        <w:t xml:space="preserve"> අහරක් ලැබේ නම් හොඳ යි සිතුනු සැටියේ</w:t>
      </w:r>
      <w:r w:rsidRPr="00C066C0">
        <w:t xml:space="preserve">, </w:t>
      </w:r>
      <w:r w:rsidRPr="00C066C0">
        <w:rPr>
          <w:cs/>
          <w:lang w:bidi="si-LK"/>
        </w:rPr>
        <w:t>ඒ ආහාරපාන අප සිතු ලෙසින් ම පිළියෙළ කර දු</w:t>
      </w:r>
      <w:r w:rsidR="002B382F">
        <w:rPr>
          <w:rFonts w:hint="cs"/>
          <w:cs/>
          <w:lang w:bidi="si-LK"/>
        </w:rPr>
        <w:t>න්</w:t>
      </w:r>
      <w:r w:rsidRPr="00C066C0">
        <w:rPr>
          <w:cs/>
          <w:lang w:bidi="si-LK"/>
        </w:rPr>
        <w:t>නී</w:t>
      </w:r>
      <w:r w:rsidR="002B382F">
        <w:rPr>
          <w:rFonts w:hint="cs"/>
          <w:cs/>
          <w:lang w:bidi="si-LK"/>
        </w:rPr>
        <w:t xml:space="preserve"> </w:t>
      </w:r>
      <w:r w:rsidRPr="00C066C0">
        <w:rPr>
          <w:cs/>
          <w:lang w:bidi="si-LK"/>
        </w:rPr>
        <w:t>ය</w:t>
      </w:r>
      <w:r w:rsidR="003E6E91">
        <w:t>’</w:t>
      </w:r>
      <w:r w:rsidR="002B382F">
        <w:rPr>
          <w:rFonts w:hint="cs"/>
          <w:cs/>
          <w:lang w:bidi="si-LK"/>
        </w:rPr>
        <w:t xml:space="preserve"> </w:t>
      </w:r>
      <w:r w:rsidRPr="00C066C0">
        <w:rPr>
          <w:cs/>
          <w:lang w:bidi="si-LK"/>
        </w:rPr>
        <w:t>යි ඒ උපාසිකාවගේ ගුණ කීහ. එ වේලෙහි එහි සිටි එක්තරා මහ</w:t>
      </w:r>
      <w:r w:rsidR="002B382F">
        <w:rPr>
          <w:rFonts w:hint="cs"/>
          <w:cs/>
          <w:lang w:bidi="si-LK"/>
        </w:rPr>
        <w:t>ණෙ</w:t>
      </w:r>
      <w:r w:rsidRPr="00C066C0">
        <w:rPr>
          <w:cs/>
          <w:lang w:bidi="si-LK"/>
        </w:rPr>
        <w:t>ක් ඈ පිළිබඳ මේ ගුණකථාව අසා එහි යනු කැමැති ව බුදුරජුන් වෙතින් කමටහන් ගෙණ ජෙතවනයෙන් නික්ම ගොස් ඒ ගමට පැමිණ</w:t>
      </w:r>
      <w:r w:rsidRPr="00C066C0">
        <w:t xml:space="preserve">, </w:t>
      </w:r>
      <w:r w:rsidRPr="00C066C0">
        <w:rPr>
          <w:cs/>
          <w:lang w:bidi="si-LK"/>
        </w:rPr>
        <w:t xml:space="preserve">පැමිණි දිනයේ ම </w:t>
      </w:r>
      <w:r w:rsidR="003E6E91">
        <w:rPr>
          <w:cs/>
          <w:lang w:bidi="si-LK"/>
        </w:rPr>
        <w:t>‘</w:t>
      </w:r>
      <w:r w:rsidRPr="00C066C0">
        <w:rPr>
          <w:cs/>
          <w:lang w:bidi="si-LK"/>
        </w:rPr>
        <w:t>මේ උප</w:t>
      </w:r>
      <w:r w:rsidR="002B382F">
        <w:rPr>
          <w:rFonts w:hint="cs"/>
          <w:cs/>
          <w:lang w:bidi="si-LK"/>
        </w:rPr>
        <w:t>ා</w:t>
      </w:r>
      <w:r w:rsidRPr="00C066C0">
        <w:rPr>
          <w:cs/>
          <w:lang w:bidi="si-LK"/>
        </w:rPr>
        <w:t>සිකා තොමෝ සිතූ සිත</w:t>
      </w:r>
      <w:r w:rsidR="002B382F">
        <w:rPr>
          <w:rFonts w:hint="cs"/>
          <w:cs/>
          <w:lang w:bidi="si-LK"/>
        </w:rPr>
        <w:t>ූ</w:t>
      </w:r>
      <w:r w:rsidRPr="00C066C0">
        <w:rPr>
          <w:cs/>
          <w:lang w:bidi="si-LK"/>
        </w:rPr>
        <w:t xml:space="preserve"> දෙය ද</w:t>
      </w:r>
      <w:r w:rsidR="002B382F">
        <w:rPr>
          <w:rFonts w:hint="cs"/>
          <w:cs/>
          <w:lang w:bidi="si-LK"/>
        </w:rPr>
        <w:t>න්</w:t>
      </w:r>
      <w:r w:rsidRPr="00C066C0">
        <w:rPr>
          <w:cs/>
          <w:lang w:bidi="si-LK"/>
        </w:rPr>
        <w:t>නී ය</w:t>
      </w:r>
      <w:r w:rsidRPr="00C066C0">
        <w:t xml:space="preserve">, </w:t>
      </w:r>
      <w:r w:rsidRPr="00C066C0">
        <w:rPr>
          <w:cs/>
          <w:lang w:bidi="si-LK"/>
        </w:rPr>
        <w:t>මම ද මග</w:t>
      </w:r>
      <w:r w:rsidR="002B382F">
        <w:rPr>
          <w:rFonts w:hint="cs"/>
          <w:cs/>
          <w:lang w:bidi="si-LK"/>
        </w:rPr>
        <w:t>ැ</w:t>
      </w:r>
      <w:r w:rsidRPr="00C066C0">
        <w:rPr>
          <w:cs/>
          <w:lang w:bidi="si-LK"/>
        </w:rPr>
        <w:t xml:space="preserve"> ඊමෙන් විඩාවට පත් ව සිටිමි</w:t>
      </w:r>
      <w:r w:rsidRPr="00C066C0">
        <w:t xml:space="preserve">, </w:t>
      </w:r>
      <w:r w:rsidRPr="00C066C0">
        <w:rPr>
          <w:cs/>
          <w:lang w:bidi="si-LK"/>
        </w:rPr>
        <w:t>වෙහෙර හමදි</w:t>
      </w:r>
      <w:r w:rsidR="002B382F">
        <w:rPr>
          <w:rFonts w:hint="cs"/>
          <w:cs/>
          <w:lang w:bidi="si-LK"/>
        </w:rPr>
        <w:t>න්</w:t>
      </w:r>
      <w:r w:rsidRPr="00C066C0">
        <w:rPr>
          <w:cs/>
          <w:lang w:bidi="si-LK"/>
        </w:rPr>
        <w:t>නට නො හැක්කෙමි</w:t>
      </w:r>
      <w:r w:rsidRPr="00C066C0">
        <w:t xml:space="preserve">, </w:t>
      </w:r>
      <w:r w:rsidRPr="00C066C0">
        <w:rPr>
          <w:cs/>
          <w:lang w:bidi="si-LK"/>
        </w:rPr>
        <w:t>වෙහෙර හමදින්නට මිනිසකු එවන්න</w:t>
      </w:r>
      <w:r w:rsidR="002B382F">
        <w:rPr>
          <w:rFonts w:hint="cs"/>
          <w:cs/>
          <w:lang w:bidi="si-LK"/>
        </w:rPr>
        <w:t>ී</w:t>
      </w:r>
      <w:r w:rsidRPr="00C066C0">
        <w:rPr>
          <w:cs/>
          <w:lang w:bidi="si-LK"/>
        </w:rPr>
        <w:t xml:space="preserve"> නම් හොඳ ය</w:t>
      </w:r>
      <w:r w:rsidR="003E6E91">
        <w:t>’</w:t>
      </w:r>
      <w:r w:rsidRPr="00C066C0">
        <w:t xml:space="preserve"> </w:t>
      </w:r>
      <w:r w:rsidRPr="00C066C0">
        <w:rPr>
          <w:cs/>
          <w:lang w:bidi="si-LK"/>
        </w:rPr>
        <w:t>යි සිතී ය. උපාසිකා තොමෝ</w:t>
      </w:r>
      <w:r w:rsidR="002B382F">
        <w:rPr>
          <w:rFonts w:hint="cs"/>
          <w:cs/>
          <w:lang w:bidi="si-LK"/>
        </w:rPr>
        <w:t xml:space="preserve"> </w:t>
      </w:r>
      <w:r w:rsidRPr="00C066C0">
        <w:rPr>
          <w:cs/>
          <w:lang w:bidi="si-LK"/>
        </w:rPr>
        <w:t>ගෙයි හු</w:t>
      </w:r>
      <w:r w:rsidR="002B382F">
        <w:rPr>
          <w:rFonts w:hint="cs"/>
          <w:cs/>
          <w:lang w:bidi="si-LK"/>
        </w:rPr>
        <w:t>න්</w:t>
      </w:r>
      <w:r w:rsidRPr="00C066C0">
        <w:rPr>
          <w:cs/>
          <w:lang w:bidi="si-LK"/>
        </w:rPr>
        <w:t xml:space="preserve">නී ඔහුගේ සිතිවිල්ල දැන </w:t>
      </w:r>
      <w:r w:rsidR="003E6E91">
        <w:rPr>
          <w:cs/>
          <w:lang w:bidi="si-LK"/>
        </w:rPr>
        <w:t>‘</w:t>
      </w:r>
      <w:r w:rsidRPr="00C066C0">
        <w:rPr>
          <w:cs/>
          <w:lang w:bidi="si-LK"/>
        </w:rPr>
        <w:t>යව</w:t>
      </w:r>
      <w:r w:rsidRPr="00C066C0">
        <w:t xml:space="preserve">, </w:t>
      </w:r>
      <w:r w:rsidRPr="00C066C0">
        <w:rPr>
          <w:cs/>
          <w:lang w:bidi="si-LK"/>
        </w:rPr>
        <w:t>විහාරය</w:t>
      </w:r>
      <w:r w:rsidRPr="00C066C0">
        <w:t xml:space="preserve">, </w:t>
      </w:r>
      <w:r w:rsidRPr="00C066C0">
        <w:rPr>
          <w:cs/>
          <w:lang w:bidi="si-LK"/>
        </w:rPr>
        <w:t>අතු පතු ගා පිළිදැගුම් කොට එව</w:t>
      </w:r>
      <w:r w:rsidR="00394EF6">
        <w:t xml:space="preserve">’ </w:t>
      </w:r>
      <w:r w:rsidR="00394EF6">
        <w:rPr>
          <w:cs/>
          <w:lang w:bidi="si-LK"/>
        </w:rPr>
        <w:t>යි</w:t>
      </w:r>
      <w:r w:rsidRPr="00C066C0">
        <w:rPr>
          <w:cs/>
          <w:lang w:bidi="si-LK"/>
        </w:rPr>
        <w:t xml:space="preserve"> මිනිසකු පිටත් කළා ය. </w:t>
      </w:r>
    </w:p>
    <w:p w14:paraId="605D2A0D" w14:textId="77777777" w:rsidR="007415DE" w:rsidRDefault="00C066C0" w:rsidP="006A4F5A">
      <w:pPr>
        <w:rPr>
          <w:lang w:bidi="si-LK"/>
        </w:rPr>
      </w:pPr>
      <w:r w:rsidRPr="00C066C0">
        <w:rPr>
          <w:cs/>
          <w:lang w:bidi="si-LK"/>
        </w:rPr>
        <w:t xml:space="preserve">නැවැත ඒ මහණ තෙමේ හකුරු පැන් බොනු කැමැති ව </w:t>
      </w:r>
      <w:r w:rsidR="003E6E91">
        <w:rPr>
          <w:cs/>
          <w:lang w:bidi="si-LK"/>
        </w:rPr>
        <w:t>‘</w:t>
      </w:r>
      <w:r w:rsidRPr="00C066C0">
        <w:rPr>
          <w:cs/>
          <w:lang w:bidi="si-LK"/>
        </w:rPr>
        <w:t>හකුරුපැනක් සාදා එව</w:t>
      </w:r>
      <w:r w:rsidR="002B382F">
        <w:rPr>
          <w:rFonts w:hint="cs"/>
          <w:cs/>
          <w:lang w:bidi="si-LK"/>
        </w:rPr>
        <w:t>න්</w:t>
      </w:r>
      <w:r w:rsidRPr="00C066C0">
        <w:rPr>
          <w:cs/>
          <w:lang w:bidi="si-LK"/>
        </w:rPr>
        <w:t>නී නම් යහපතැ</w:t>
      </w:r>
      <w:r w:rsidR="00394EF6">
        <w:t xml:space="preserve">’ </w:t>
      </w:r>
      <w:r w:rsidR="00394EF6">
        <w:rPr>
          <w:cs/>
          <w:lang w:bidi="si-LK"/>
        </w:rPr>
        <w:t>යි</w:t>
      </w:r>
      <w:r w:rsidRPr="00C066C0">
        <w:rPr>
          <w:cs/>
          <w:lang w:bidi="si-LK"/>
        </w:rPr>
        <w:t xml:space="preserve"> සිතී ය. ඕ තොමෝ එය ද වහා පිළියෙල කොට යැවූ ය. නැවැත </w:t>
      </w:r>
      <w:r w:rsidR="003E6E91">
        <w:rPr>
          <w:cs/>
          <w:lang w:bidi="si-LK"/>
        </w:rPr>
        <w:t>‘</w:t>
      </w:r>
      <w:r w:rsidRPr="00C066C0">
        <w:rPr>
          <w:cs/>
          <w:lang w:bidi="si-LK"/>
        </w:rPr>
        <w:t>හෙට උදයට මට අවුලුපතුත් සමග සිනි</w:t>
      </w:r>
      <w:r w:rsidR="00236E06">
        <w:rPr>
          <w:rFonts w:hint="cs"/>
          <w:cs/>
          <w:lang w:bidi="si-LK"/>
        </w:rPr>
        <w:t>ඳු</w:t>
      </w:r>
      <w:r w:rsidRPr="00C066C0">
        <w:rPr>
          <w:cs/>
          <w:lang w:bidi="si-LK"/>
        </w:rPr>
        <w:t xml:space="preserve"> කැඳක් එවා</w:t>
      </w:r>
      <w:r w:rsidR="003E6E91">
        <w:t>’</w:t>
      </w:r>
      <w:r w:rsidRPr="00C066C0">
        <w:t xml:space="preserve"> </w:t>
      </w:r>
      <w:r w:rsidR="00236E06">
        <w:rPr>
          <w:cs/>
          <w:lang w:bidi="si-LK"/>
        </w:rPr>
        <w:t>යි සිත</w:t>
      </w:r>
      <w:r w:rsidR="00236E06">
        <w:rPr>
          <w:rFonts w:hint="cs"/>
          <w:cs/>
          <w:lang w:bidi="si-LK"/>
        </w:rPr>
        <w:t>ී</w:t>
      </w:r>
      <w:r w:rsidRPr="00C066C0">
        <w:rPr>
          <w:cs/>
          <w:lang w:bidi="si-LK"/>
        </w:rPr>
        <w:t xml:space="preserve"> ය. ඕ</w:t>
      </w:r>
      <w:r w:rsidRPr="00C066C0">
        <w:t xml:space="preserve">, </w:t>
      </w:r>
      <w:r w:rsidR="00236E06">
        <w:rPr>
          <w:cs/>
          <w:lang w:bidi="si-LK"/>
        </w:rPr>
        <w:t>එය ද සිත</w:t>
      </w:r>
      <w:r w:rsidR="00236E06">
        <w:rPr>
          <w:rFonts w:hint="cs"/>
          <w:cs/>
          <w:lang w:bidi="si-LK"/>
        </w:rPr>
        <w:t>ූ</w:t>
      </w:r>
      <w:r w:rsidRPr="00C066C0">
        <w:rPr>
          <w:cs/>
          <w:lang w:bidi="si-LK"/>
        </w:rPr>
        <w:t xml:space="preserve"> පරිදි පිළියෙල කොට යැවූ ය. මහණ</w:t>
      </w:r>
      <w:r w:rsidRPr="00C066C0">
        <w:t xml:space="preserve">, </w:t>
      </w:r>
      <w:r w:rsidRPr="00C066C0">
        <w:rPr>
          <w:cs/>
          <w:lang w:bidi="si-LK"/>
        </w:rPr>
        <w:t xml:space="preserve">එය වළඳා </w:t>
      </w:r>
      <w:r w:rsidR="003E6E91">
        <w:rPr>
          <w:cs/>
          <w:lang w:bidi="si-LK"/>
        </w:rPr>
        <w:t>‘</w:t>
      </w:r>
      <w:r w:rsidR="00236E06">
        <w:rPr>
          <w:cs/>
          <w:lang w:bidi="si-LK"/>
        </w:rPr>
        <w:t>මට දැන් ක</w:t>
      </w:r>
      <w:r w:rsidR="00236E06">
        <w:rPr>
          <w:rFonts w:hint="cs"/>
          <w:cs/>
          <w:lang w:bidi="si-LK"/>
        </w:rPr>
        <w:t>ෑ</w:t>
      </w:r>
      <w:r w:rsidRPr="00C066C0">
        <w:rPr>
          <w:cs/>
          <w:lang w:bidi="si-LK"/>
        </w:rPr>
        <w:t>යුතු දෙයක් එවන්නී නම් යහපතැ</w:t>
      </w:r>
      <w:r w:rsidR="00394EF6">
        <w:t xml:space="preserve">’ </w:t>
      </w:r>
      <w:r w:rsidR="00394EF6">
        <w:rPr>
          <w:cs/>
          <w:lang w:bidi="si-LK"/>
        </w:rPr>
        <w:t>යි</w:t>
      </w:r>
      <w:r w:rsidRPr="00C066C0">
        <w:rPr>
          <w:cs/>
          <w:lang w:bidi="si-LK"/>
        </w:rPr>
        <w:t xml:space="preserve"> සිතී ය. උපාසිකා එය ද පිළියෙල කොට යැවූ ය. </w:t>
      </w:r>
      <w:r w:rsidR="003E6E91">
        <w:rPr>
          <w:cs/>
          <w:lang w:bidi="si-LK"/>
        </w:rPr>
        <w:t>‘</w:t>
      </w:r>
      <w:r w:rsidR="00236E06">
        <w:rPr>
          <w:cs/>
          <w:lang w:bidi="si-LK"/>
        </w:rPr>
        <w:t>මේ උපාසිකා තොමෝ මා සිත</w:t>
      </w:r>
      <w:r w:rsidR="00236E06">
        <w:rPr>
          <w:rFonts w:hint="cs"/>
          <w:cs/>
          <w:lang w:bidi="si-LK"/>
        </w:rPr>
        <w:t>ූ</w:t>
      </w:r>
      <w:r w:rsidR="00236E06">
        <w:rPr>
          <w:cs/>
          <w:lang w:bidi="si-LK"/>
        </w:rPr>
        <w:t xml:space="preserve"> සිත</w:t>
      </w:r>
      <w:r w:rsidR="00236E06">
        <w:rPr>
          <w:rFonts w:hint="cs"/>
          <w:cs/>
          <w:lang w:bidi="si-LK"/>
        </w:rPr>
        <w:t>ූ</w:t>
      </w:r>
      <w:r w:rsidRPr="00C066C0">
        <w:rPr>
          <w:cs/>
          <w:lang w:bidi="si-LK"/>
        </w:rPr>
        <w:t xml:space="preserve"> දෙය පිළියෙල කොට එ</w:t>
      </w:r>
      <w:r w:rsidR="00236E06">
        <w:rPr>
          <w:rFonts w:hint="cs"/>
          <w:cs/>
          <w:lang w:bidi="si-LK"/>
        </w:rPr>
        <w:t>ව්</w:t>
      </w:r>
      <w:r w:rsidRPr="00C066C0">
        <w:rPr>
          <w:cs/>
          <w:lang w:bidi="si-LK"/>
        </w:rPr>
        <w:t>වා ය</w:t>
      </w:r>
      <w:r w:rsidRPr="00C066C0">
        <w:t xml:space="preserve">, </w:t>
      </w:r>
      <w:r w:rsidR="003E6E91">
        <w:rPr>
          <w:cs/>
          <w:lang w:bidi="si-LK"/>
        </w:rPr>
        <w:t>‘</w:t>
      </w:r>
      <w:r w:rsidRPr="00C066C0">
        <w:rPr>
          <w:cs/>
          <w:lang w:bidi="si-LK"/>
        </w:rPr>
        <w:t>මට මැය දකින්නට ලැබේ නම් වාසනාවෙකි</w:t>
      </w:r>
      <w:r w:rsidRPr="00C066C0">
        <w:t xml:space="preserve">, </w:t>
      </w:r>
      <w:r w:rsidRPr="00C066C0">
        <w:rPr>
          <w:cs/>
          <w:lang w:bidi="si-LK"/>
        </w:rPr>
        <w:t>එ හෙයින් ඉතා ර</w:t>
      </w:r>
      <w:r w:rsidR="00236E06">
        <w:rPr>
          <w:cs/>
          <w:lang w:bidi="si-LK"/>
        </w:rPr>
        <w:t>සවත් පිණි බොජුනකු</w:t>
      </w:r>
      <w:r w:rsidR="00C909C1">
        <w:rPr>
          <w:cs/>
          <w:lang w:bidi="si-LK"/>
        </w:rPr>
        <w:t>ත්</w:t>
      </w:r>
      <w:r w:rsidR="00236E06">
        <w:rPr>
          <w:cs/>
          <w:lang w:bidi="si-LK"/>
        </w:rPr>
        <w:t xml:space="preserve"> ගෙන්වා ගෙණ</w:t>
      </w:r>
      <w:r w:rsidRPr="00C066C0">
        <w:rPr>
          <w:cs/>
          <w:lang w:bidi="si-LK"/>
        </w:rPr>
        <w:t xml:space="preserve"> එ</w:t>
      </w:r>
      <w:r w:rsidR="00236E06">
        <w:rPr>
          <w:rFonts w:hint="cs"/>
          <w:cs/>
          <w:lang w:bidi="si-LK"/>
        </w:rPr>
        <w:t>න්නී</w:t>
      </w:r>
      <w:r w:rsidRPr="00C066C0">
        <w:rPr>
          <w:cs/>
          <w:lang w:bidi="si-LK"/>
        </w:rPr>
        <w:t xml:space="preserve"> නම් යහපතැ</w:t>
      </w:r>
      <w:r w:rsidR="00394EF6">
        <w:t xml:space="preserve">’ </w:t>
      </w:r>
      <w:r w:rsidR="00394EF6">
        <w:rPr>
          <w:cs/>
          <w:lang w:bidi="si-LK"/>
        </w:rPr>
        <w:t>යි</w:t>
      </w:r>
      <w:r w:rsidRPr="00C066C0">
        <w:rPr>
          <w:cs/>
          <w:lang w:bidi="si-LK"/>
        </w:rPr>
        <w:t xml:space="preserve"> සිතී ය. උපාසිකාව </w:t>
      </w:r>
      <w:r w:rsidR="003E6E91">
        <w:rPr>
          <w:cs/>
          <w:lang w:bidi="si-LK"/>
        </w:rPr>
        <w:t>‘</w:t>
      </w:r>
      <w:r w:rsidRPr="00C066C0">
        <w:rPr>
          <w:cs/>
          <w:lang w:bidi="si-LK"/>
        </w:rPr>
        <w:t>මාගේ පුත් මා</w:t>
      </w:r>
      <w:r w:rsidRPr="00C066C0">
        <w:t xml:space="preserve"> </w:t>
      </w:r>
      <w:r w:rsidRPr="00C066C0">
        <w:rPr>
          <w:cs/>
          <w:lang w:bidi="si-LK"/>
        </w:rPr>
        <w:t>දකිනු කැමැත්තේ ය</w:t>
      </w:r>
      <w:r w:rsidRPr="00C066C0">
        <w:t xml:space="preserve">, </w:t>
      </w:r>
      <w:r w:rsidRPr="00C066C0">
        <w:rPr>
          <w:cs/>
          <w:lang w:bidi="si-LK"/>
        </w:rPr>
        <w:t>එහි මා එනු බලාපොරොත්තු වන්නේය</w:t>
      </w:r>
      <w:r w:rsidR="003E6E91">
        <w:t>’</w:t>
      </w:r>
      <w:r w:rsidRPr="00C066C0">
        <w:t xml:space="preserve"> </w:t>
      </w:r>
      <w:r w:rsidR="00236E06">
        <w:rPr>
          <w:cs/>
          <w:lang w:bidi="si-LK"/>
        </w:rPr>
        <w:t>යි ඔහු සිත</w:t>
      </w:r>
      <w:r w:rsidR="00236E06">
        <w:rPr>
          <w:rFonts w:hint="cs"/>
          <w:cs/>
          <w:lang w:bidi="si-LK"/>
        </w:rPr>
        <w:t>ූ</w:t>
      </w:r>
      <w:r w:rsidRPr="00C066C0">
        <w:rPr>
          <w:cs/>
          <w:lang w:bidi="si-LK"/>
        </w:rPr>
        <w:t xml:space="preserve"> ලෙසට රසවත් කෑමක් පිළියෙල කොට ගෙන්වා ගෙ</w:t>
      </w:r>
      <w:r w:rsidR="00236E06">
        <w:rPr>
          <w:rFonts w:hint="cs"/>
          <w:cs/>
          <w:lang w:bidi="si-LK"/>
        </w:rPr>
        <w:t>ණ</w:t>
      </w:r>
      <w:r w:rsidRPr="00C066C0">
        <w:rPr>
          <w:cs/>
          <w:lang w:bidi="si-LK"/>
        </w:rPr>
        <w:t xml:space="preserve"> විහාරයට ගොස් ඒ මහණහුට දුන්නී ය. හෙ තෙමේ එය වළඳා </w:t>
      </w:r>
      <w:r w:rsidR="003E6E91">
        <w:rPr>
          <w:cs/>
          <w:lang w:bidi="si-LK"/>
        </w:rPr>
        <w:t>‘</w:t>
      </w:r>
      <w:r w:rsidRPr="00C066C0">
        <w:rPr>
          <w:cs/>
          <w:lang w:bidi="si-LK"/>
        </w:rPr>
        <w:t>උපාසිකාවෙනි</w:t>
      </w:r>
      <w:r w:rsidRPr="00C066C0">
        <w:t xml:space="preserve">, </w:t>
      </w:r>
      <w:r w:rsidRPr="00C066C0">
        <w:rPr>
          <w:cs/>
          <w:lang w:bidi="si-LK"/>
        </w:rPr>
        <w:t>මාතිකමාතා යි කියනු ලබන්නී ඔබ තුමිය දැ</w:t>
      </w:r>
      <w:r w:rsidR="003E6E91">
        <w:t>’</w:t>
      </w:r>
      <w:r w:rsidRPr="00C066C0">
        <w:t xml:space="preserve"> </w:t>
      </w:r>
      <w:r w:rsidRPr="00C066C0">
        <w:rPr>
          <w:cs/>
          <w:lang w:bidi="si-LK"/>
        </w:rPr>
        <w:t xml:space="preserve">යි ඇසූයේ ය. </w:t>
      </w:r>
      <w:r w:rsidR="003E6E91">
        <w:rPr>
          <w:cs/>
          <w:lang w:bidi="si-LK"/>
        </w:rPr>
        <w:t>‘</w:t>
      </w:r>
      <w:r w:rsidRPr="00C066C0">
        <w:rPr>
          <w:cs/>
          <w:lang w:bidi="si-LK"/>
        </w:rPr>
        <w:t>එහෙයි</w:t>
      </w:r>
      <w:r w:rsidRPr="00C066C0">
        <w:t xml:space="preserve">, </w:t>
      </w:r>
      <w:r w:rsidR="00236E06">
        <w:rPr>
          <w:rFonts w:hint="cs"/>
          <w:cs/>
          <w:lang w:bidi="si-LK"/>
        </w:rPr>
        <w:t>ස‍්වා</w:t>
      </w:r>
      <w:r w:rsidR="00236E06">
        <w:rPr>
          <w:cs/>
          <w:lang w:bidi="si-LK"/>
        </w:rPr>
        <w:t>මීනි! ම</w:t>
      </w:r>
      <w:r w:rsidR="00236E06">
        <w:rPr>
          <w:rFonts w:hint="cs"/>
          <w:cs/>
          <w:lang w:bidi="si-LK"/>
        </w:rPr>
        <w:t>ා</w:t>
      </w:r>
      <w:r w:rsidRPr="00C066C0">
        <w:rPr>
          <w:cs/>
          <w:lang w:bidi="si-LK"/>
        </w:rPr>
        <w:t xml:space="preserve">තිකමාතා </w:t>
      </w:r>
      <w:r w:rsidR="00236E06">
        <w:rPr>
          <w:rFonts w:hint="cs"/>
          <w:cs/>
          <w:lang w:bidi="si-LK"/>
        </w:rPr>
        <w:t>ම</w:t>
      </w:r>
      <w:r w:rsidRPr="00C066C0">
        <w:rPr>
          <w:cs/>
          <w:lang w:bidi="si-LK"/>
        </w:rPr>
        <w:t>මැ</w:t>
      </w:r>
      <w:r w:rsidR="003E6E91">
        <w:t>’</w:t>
      </w:r>
      <w:r w:rsidR="00236E06">
        <w:rPr>
          <w:rFonts w:hint="cs"/>
          <w:cs/>
          <w:lang w:bidi="si-LK"/>
        </w:rPr>
        <w:t xml:space="preserve"> </w:t>
      </w:r>
      <w:r w:rsidRPr="00C066C0">
        <w:rPr>
          <w:cs/>
          <w:lang w:bidi="si-LK"/>
        </w:rPr>
        <w:t xml:space="preserve">යි ඕ කිවු ය. </w:t>
      </w:r>
      <w:r w:rsidR="003E6E91">
        <w:rPr>
          <w:cs/>
          <w:lang w:bidi="si-LK"/>
        </w:rPr>
        <w:t>‘</w:t>
      </w:r>
      <w:r w:rsidRPr="00C066C0">
        <w:rPr>
          <w:cs/>
          <w:lang w:bidi="si-LK"/>
        </w:rPr>
        <w:t>තී පරසිත් ද</w:t>
      </w:r>
      <w:r w:rsidR="00236E06">
        <w:rPr>
          <w:rFonts w:hint="cs"/>
          <w:cs/>
          <w:lang w:bidi="si-LK"/>
        </w:rPr>
        <w:t>න්</w:t>
      </w:r>
      <w:r w:rsidR="00236E06">
        <w:rPr>
          <w:cs/>
          <w:lang w:bidi="si-LK"/>
        </w:rPr>
        <w:t>නී</w:t>
      </w:r>
      <w:r w:rsidRPr="00C066C0">
        <w:rPr>
          <w:cs/>
          <w:lang w:bidi="si-LK"/>
        </w:rPr>
        <w:t xml:space="preserve"> </w:t>
      </w:r>
      <w:r w:rsidR="00236E06">
        <w:rPr>
          <w:rFonts w:hint="cs"/>
          <w:cs/>
          <w:lang w:bidi="si-LK"/>
        </w:rPr>
        <w:t>වෙ</w:t>
      </w:r>
      <w:r w:rsidRPr="00C066C0">
        <w:rPr>
          <w:cs/>
          <w:lang w:bidi="si-LK"/>
        </w:rPr>
        <w:t>හි දැ</w:t>
      </w:r>
      <w:r w:rsidR="003E6E91">
        <w:t>’</w:t>
      </w:r>
      <w:r w:rsidR="00236E06">
        <w:rPr>
          <w:rFonts w:hint="cs"/>
          <w:cs/>
          <w:lang w:bidi="si-LK"/>
        </w:rPr>
        <w:t xml:space="preserve"> </w:t>
      </w:r>
      <w:r w:rsidRPr="00C066C0">
        <w:rPr>
          <w:cs/>
          <w:lang w:bidi="si-LK"/>
        </w:rPr>
        <w:t xml:space="preserve">යි ඇසූ විට </w:t>
      </w:r>
      <w:r w:rsidR="003E6E91">
        <w:rPr>
          <w:cs/>
          <w:lang w:bidi="si-LK"/>
        </w:rPr>
        <w:t>‘</w:t>
      </w:r>
      <w:r w:rsidRPr="00C066C0">
        <w:rPr>
          <w:cs/>
          <w:lang w:bidi="si-LK"/>
        </w:rPr>
        <w:t>කුමක් හෙයින් මා අතින් එය වි</w:t>
      </w:r>
      <w:r w:rsidR="00236E06">
        <w:rPr>
          <w:rFonts w:hint="cs"/>
          <w:cs/>
          <w:lang w:bidi="si-LK"/>
        </w:rPr>
        <w:t>චා</w:t>
      </w:r>
      <w:r w:rsidRPr="00C066C0">
        <w:rPr>
          <w:cs/>
          <w:lang w:bidi="si-LK"/>
        </w:rPr>
        <w:t>ර</w:t>
      </w:r>
      <w:r w:rsidR="00236E06">
        <w:rPr>
          <w:rFonts w:hint="cs"/>
          <w:cs/>
          <w:lang w:bidi="si-LK"/>
        </w:rPr>
        <w:t>න්නෙ</w:t>
      </w:r>
      <w:r w:rsidRPr="00C066C0">
        <w:rPr>
          <w:cs/>
          <w:lang w:bidi="si-LK"/>
        </w:rPr>
        <w:t>හි දැ</w:t>
      </w:r>
      <w:r w:rsidR="003E6E91">
        <w:t>’</w:t>
      </w:r>
      <w:r w:rsidRPr="00C066C0">
        <w:rPr>
          <w:cs/>
          <w:lang w:bidi="si-LK"/>
        </w:rPr>
        <w:t xml:space="preserve"> යි ඕ තොමෝ ඇසූ ය. </w:t>
      </w:r>
      <w:r w:rsidR="003E6E91">
        <w:rPr>
          <w:cs/>
          <w:lang w:bidi="si-LK"/>
        </w:rPr>
        <w:t>‘</w:t>
      </w:r>
      <w:r w:rsidR="00236E06">
        <w:rPr>
          <w:cs/>
          <w:lang w:bidi="si-LK"/>
        </w:rPr>
        <w:t>මා සිත</w:t>
      </w:r>
      <w:r w:rsidR="00236E06">
        <w:rPr>
          <w:rFonts w:hint="cs"/>
          <w:cs/>
          <w:lang w:bidi="si-LK"/>
        </w:rPr>
        <w:t>ූ</w:t>
      </w:r>
      <w:r w:rsidR="00236E06">
        <w:rPr>
          <w:cs/>
          <w:lang w:bidi="si-LK"/>
        </w:rPr>
        <w:t xml:space="preserve"> සිත</w:t>
      </w:r>
      <w:r w:rsidR="00236E06">
        <w:rPr>
          <w:rFonts w:hint="cs"/>
          <w:cs/>
          <w:lang w:bidi="si-LK"/>
        </w:rPr>
        <w:t>ූ</w:t>
      </w:r>
      <w:r w:rsidRPr="00C066C0">
        <w:rPr>
          <w:cs/>
          <w:lang w:bidi="si-LK"/>
        </w:rPr>
        <w:t xml:space="preserve"> සියල්ල තී එසේ කළා වෙහි ය</w:t>
      </w:r>
      <w:r w:rsidRPr="00C066C0">
        <w:t xml:space="preserve">, </w:t>
      </w:r>
      <w:r w:rsidRPr="00C066C0">
        <w:rPr>
          <w:cs/>
          <w:lang w:bidi="si-LK"/>
        </w:rPr>
        <w:t>එ හෙයින් විචාරමි</w:t>
      </w:r>
      <w:r w:rsidR="00394EF6">
        <w:t xml:space="preserve">’ </w:t>
      </w:r>
      <w:r w:rsidR="00394EF6">
        <w:rPr>
          <w:cs/>
          <w:lang w:bidi="si-LK"/>
        </w:rPr>
        <w:t>යි</w:t>
      </w:r>
      <w:r w:rsidRPr="00C066C0">
        <w:rPr>
          <w:cs/>
          <w:lang w:bidi="si-LK"/>
        </w:rPr>
        <w:t xml:space="preserve">. කීයේ ය. එවිට උපාසිකාව </w:t>
      </w:r>
      <w:r w:rsidR="003E6E91">
        <w:rPr>
          <w:cs/>
          <w:lang w:bidi="si-LK"/>
        </w:rPr>
        <w:t>‘</w:t>
      </w:r>
      <w:r w:rsidRPr="00C066C0">
        <w:rPr>
          <w:cs/>
          <w:lang w:bidi="si-LK"/>
        </w:rPr>
        <w:t>පරසිත් දන්නා භි</w:t>
      </w:r>
      <w:r w:rsidR="00022B53">
        <w:rPr>
          <w:rFonts w:hint="cs"/>
          <w:cs/>
          <w:lang w:bidi="si-LK"/>
        </w:rPr>
        <w:t>ක්‍ෂූ</w:t>
      </w:r>
      <w:r w:rsidRPr="00C066C0">
        <w:rPr>
          <w:cs/>
          <w:lang w:bidi="si-LK"/>
        </w:rPr>
        <w:t>න් වහන්සේලා බොහෝ වෙති</w:t>
      </w:r>
      <w:r w:rsidR="003E6E91">
        <w:t>’</w:t>
      </w:r>
      <w:r w:rsidRPr="00C066C0">
        <w:t xml:space="preserve"> </w:t>
      </w:r>
      <w:r w:rsidRPr="00C066C0">
        <w:rPr>
          <w:cs/>
          <w:lang w:bidi="si-LK"/>
        </w:rPr>
        <w:t xml:space="preserve">යි කිවු ය. මහණ තෙමේ </w:t>
      </w:r>
      <w:r w:rsidR="003E6E91">
        <w:rPr>
          <w:cs/>
          <w:lang w:bidi="si-LK"/>
        </w:rPr>
        <w:t>‘</w:t>
      </w:r>
      <w:r w:rsidRPr="00C066C0">
        <w:rPr>
          <w:cs/>
          <w:lang w:bidi="si-LK"/>
        </w:rPr>
        <w:t>උපාසිකාවෙනි! මම අනිකක් හු ගැන නො විචාරමි</w:t>
      </w:r>
      <w:r w:rsidRPr="00C066C0">
        <w:t xml:space="preserve">, </w:t>
      </w:r>
      <w:r w:rsidRPr="00C066C0">
        <w:rPr>
          <w:cs/>
          <w:lang w:bidi="si-LK"/>
        </w:rPr>
        <w:t>තී ගැන වි</w:t>
      </w:r>
      <w:r w:rsidR="00236E06">
        <w:rPr>
          <w:rFonts w:hint="cs"/>
          <w:cs/>
          <w:lang w:bidi="si-LK"/>
        </w:rPr>
        <w:t>චා</w:t>
      </w:r>
      <w:r w:rsidRPr="00C066C0">
        <w:rPr>
          <w:cs/>
          <w:lang w:bidi="si-LK"/>
        </w:rPr>
        <w:t>රමි</w:t>
      </w:r>
      <w:r w:rsidR="003E6E91">
        <w:t>’</w:t>
      </w:r>
      <w:r w:rsidRPr="00C066C0">
        <w:t xml:space="preserve"> </w:t>
      </w:r>
      <w:r w:rsidRPr="00C066C0">
        <w:rPr>
          <w:cs/>
          <w:lang w:bidi="si-LK"/>
        </w:rPr>
        <w:t>යි කීයේ ය. එසේ කී කල්හි</w:t>
      </w:r>
      <w:r w:rsidR="00C909C1">
        <w:rPr>
          <w:cs/>
          <w:lang w:bidi="si-LK"/>
        </w:rPr>
        <w:t>ත්</w:t>
      </w:r>
      <w:r w:rsidRPr="00C066C0">
        <w:rPr>
          <w:cs/>
          <w:lang w:bidi="si-LK"/>
        </w:rPr>
        <w:t xml:space="preserve"> උපාසිකා තොමෝ </w:t>
      </w:r>
      <w:r w:rsidR="003E6E91">
        <w:rPr>
          <w:cs/>
          <w:lang w:bidi="si-LK"/>
        </w:rPr>
        <w:t>‘</w:t>
      </w:r>
      <w:r w:rsidRPr="00C066C0">
        <w:rPr>
          <w:cs/>
          <w:lang w:bidi="si-LK"/>
        </w:rPr>
        <w:t>පරසිත් දනිමි</w:t>
      </w:r>
      <w:r w:rsidR="003E6E91">
        <w:t>’</w:t>
      </w:r>
      <w:r w:rsidRPr="00C066C0">
        <w:rPr>
          <w:cs/>
          <w:lang w:bidi="si-LK"/>
        </w:rPr>
        <w:t xml:space="preserve"> යි නො දන්වා </w:t>
      </w:r>
      <w:r w:rsidR="003E6E91">
        <w:rPr>
          <w:cs/>
          <w:lang w:bidi="si-LK"/>
        </w:rPr>
        <w:t>‘</w:t>
      </w:r>
      <w:r w:rsidRPr="00C066C0">
        <w:rPr>
          <w:cs/>
          <w:lang w:bidi="si-LK"/>
        </w:rPr>
        <w:t>පුත්‍රය! පරසිත් නො ද</w:t>
      </w:r>
      <w:r w:rsidR="00236E06">
        <w:rPr>
          <w:rFonts w:hint="cs"/>
          <w:cs/>
          <w:lang w:bidi="si-LK"/>
        </w:rPr>
        <w:t>න්</w:t>
      </w:r>
      <w:r w:rsidRPr="00C066C0">
        <w:rPr>
          <w:cs/>
          <w:lang w:bidi="si-LK"/>
        </w:rPr>
        <w:t>නෝ මෙසේ කරත් දැ</w:t>
      </w:r>
      <w:r w:rsidR="003E6E91">
        <w:t>’</w:t>
      </w:r>
      <w:r w:rsidRPr="00C066C0">
        <w:t xml:space="preserve"> </w:t>
      </w:r>
      <w:r w:rsidRPr="00C066C0">
        <w:rPr>
          <w:cs/>
          <w:lang w:bidi="si-LK"/>
        </w:rPr>
        <w:t xml:space="preserve">යි ඇසූ ය. ඉක්බිති ඒ </w:t>
      </w:r>
      <w:r w:rsidR="00236E06">
        <w:rPr>
          <w:rFonts w:hint="cs"/>
          <w:cs/>
          <w:lang w:bidi="si-LK"/>
        </w:rPr>
        <w:t>භි</w:t>
      </w:r>
      <w:r w:rsidR="00022B53">
        <w:rPr>
          <w:rFonts w:hint="cs"/>
          <w:cs/>
          <w:lang w:bidi="si-LK"/>
        </w:rPr>
        <w:t>ක්‍ෂු</w:t>
      </w:r>
      <w:r w:rsidRPr="00C066C0">
        <w:rPr>
          <w:cs/>
          <w:lang w:bidi="si-LK"/>
        </w:rPr>
        <w:t xml:space="preserve"> තෙමේ </w:t>
      </w:r>
      <w:r w:rsidR="003E6E91">
        <w:rPr>
          <w:cs/>
          <w:lang w:bidi="si-LK"/>
        </w:rPr>
        <w:t>‘</w:t>
      </w:r>
      <w:r w:rsidRPr="00C066C0">
        <w:rPr>
          <w:cs/>
          <w:lang w:bidi="si-LK"/>
        </w:rPr>
        <w:t>මේ ක</w:t>
      </w:r>
      <w:r w:rsidR="00983463">
        <w:rPr>
          <w:rFonts w:hint="cs"/>
          <w:cs/>
          <w:lang w:bidi="si-LK"/>
        </w:rPr>
        <w:t>ර්‍ම</w:t>
      </w:r>
      <w:r w:rsidRPr="00C066C0">
        <w:rPr>
          <w:cs/>
          <w:lang w:bidi="si-LK"/>
        </w:rPr>
        <w:t>ය අතිසාහසිකය</w:t>
      </w:r>
      <w:r w:rsidRPr="00C066C0">
        <w:t xml:space="preserve">, </w:t>
      </w:r>
      <w:r w:rsidRPr="00C066C0">
        <w:rPr>
          <w:cs/>
          <w:lang w:bidi="si-LK"/>
        </w:rPr>
        <w:t>පෘථග්ජනයෝ යහපත් දෙය</w:t>
      </w:r>
      <w:r w:rsidR="00C909C1">
        <w:rPr>
          <w:cs/>
          <w:lang w:bidi="si-LK"/>
        </w:rPr>
        <w:t>ත්</w:t>
      </w:r>
      <w:r w:rsidRPr="00C066C0">
        <w:rPr>
          <w:cs/>
          <w:lang w:bidi="si-LK"/>
        </w:rPr>
        <w:t xml:space="preserve"> අයහපත් දෙය</w:t>
      </w:r>
      <w:r w:rsidR="00C909C1">
        <w:rPr>
          <w:cs/>
          <w:lang w:bidi="si-LK"/>
        </w:rPr>
        <w:t>ත්</w:t>
      </w:r>
      <w:r w:rsidRPr="00C066C0">
        <w:rPr>
          <w:cs/>
          <w:lang w:bidi="si-LK"/>
        </w:rPr>
        <w:t xml:space="preserve"> සිතති</w:t>
      </w:r>
      <w:r w:rsidRPr="00C066C0">
        <w:t xml:space="preserve">, </w:t>
      </w:r>
      <w:r w:rsidRPr="00C066C0">
        <w:rPr>
          <w:cs/>
          <w:lang w:bidi="si-LK"/>
        </w:rPr>
        <w:t>එ හෙයින් යම් ලෙසකින් මම අයුතු දෙයක් ගැන සිත</w:t>
      </w:r>
      <w:r w:rsidR="00A81A43">
        <w:rPr>
          <w:rFonts w:hint="cs"/>
          <w:cs/>
          <w:lang w:bidi="si-LK"/>
        </w:rPr>
        <w:t>න්</w:t>
      </w:r>
      <w:r w:rsidRPr="00C066C0">
        <w:rPr>
          <w:cs/>
          <w:lang w:bidi="si-LK"/>
        </w:rPr>
        <w:t>නෙම් නම්</w:t>
      </w:r>
      <w:r w:rsidRPr="00C066C0">
        <w:t xml:space="preserve">, </w:t>
      </w:r>
      <w:r w:rsidRPr="00C066C0">
        <w:rPr>
          <w:cs/>
          <w:lang w:bidi="si-LK"/>
        </w:rPr>
        <w:t>මෝ තෙමෝ බඩු සහිත සොරා කෙ</w:t>
      </w:r>
      <w:r w:rsidR="00A81A43">
        <w:rPr>
          <w:rFonts w:hint="cs"/>
          <w:cs/>
          <w:lang w:bidi="si-LK"/>
        </w:rPr>
        <w:t>ස්වැටි</w:t>
      </w:r>
      <w:r w:rsidRPr="00C066C0">
        <w:rPr>
          <w:cs/>
          <w:lang w:bidi="si-LK"/>
        </w:rPr>
        <w:t>යෙන් අල්ලා ග</w:t>
      </w:r>
      <w:r w:rsidR="00A81A43">
        <w:rPr>
          <w:rFonts w:hint="cs"/>
          <w:cs/>
          <w:lang w:bidi="si-LK"/>
        </w:rPr>
        <w:t>න්</w:t>
      </w:r>
      <w:r w:rsidRPr="00C066C0">
        <w:rPr>
          <w:cs/>
          <w:lang w:bidi="si-LK"/>
        </w:rPr>
        <w:t>නියක සේ මා වෙහෙසට පත් කරන්නී ය</w:t>
      </w:r>
      <w:r w:rsidRPr="00C066C0">
        <w:t xml:space="preserve">, </w:t>
      </w:r>
      <w:r w:rsidRPr="00C066C0">
        <w:rPr>
          <w:cs/>
          <w:lang w:bidi="si-LK"/>
        </w:rPr>
        <w:t>එ හෙයින් මා මෙ තැනින් පලා</w:t>
      </w:r>
      <w:r w:rsidRPr="00C066C0">
        <w:t xml:space="preserve">, </w:t>
      </w:r>
      <w:r w:rsidRPr="00C066C0">
        <w:rPr>
          <w:cs/>
          <w:lang w:bidi="si-LK"/>
        </w:rPr>
        <w:t>යා යුතු ය</w:t>
      </w:r>
      <w:r w:rsidR="003E6E91">
        <w:rPr>
          <w:cs/>
          <w:lang w:bidi="si-LK"/>
        </w:rPr>
        <w:t>’</w:t>
      </w:r>
      <w:r w:rsidRPr="00C066C0">
        <w:t xml:space="preserve"> </w:t>
      </w:r>
      <w:r w:rsidRPr="00C066C0">
        <w:rPr>
          <w:cs/>
          <w:lang w:bidi="si-LK"/>
        </w:rPr>
        <w:t xml:space="preserve">යි සිතා </w:t>
      </w:r>
      <w:r w:rsidR="003E6E91">
        <w:rPr>
          <w:cs/>
          <w:lang w:bidi="si-LK"/>
        </w:rPr>
        <w:t>‘</w:t>
      </w:r>
      <w:r w:rsidRPr="00C066C0">
        <w:rPr>
          <w:cs/>
          <w:lang w:bidi="si-LK"/>
        </w:rPr>
        <w:t>උපාසිකාවෙති</w:t>
      </w:r>
      <w:r w:rsidRPr="00C066C0">
        <w:t xml:space="preserve">, </w:t>
      </w:r>
      <w:r w:rsidRPr="00C066C0">
        <w:rPr>
          <w:cs/>
          <w:lang w:bidi="si-LK"/>
        </w:rPr>
        <w:t xml:space="preserve">මම </w:t>
      </w:r>
      <w:r w:rsidR="00DE5FA0">
        <w:rPr>
          <w:rFonts w:hint="cs"/>
          <w:cs/>
          <w:lang w:bidi="si-LK"/>
        </w:rPr>
        <w:t>ය</w:t>
      </w:r>
      <w:r w:rsidRPr="00C066C0">
        <w:rPr>
          <w:cs/>
          <w:lang w:bidi="si-LK"/>
        </w:rPr>
        <w:t>න්නෙමි</w:t>
      </w:r>
      <w:r w:rsidR="003E6E91">
        <w:rPr>
          <w:cs/>
          <w:lang w:bidi="si-LK"/>
        </w:rPr>
        <w:t>’</w:t>
      </w:r>
      <w:r w:rsidR="00DE5FA0">
        <w:rPr>
          <w:rFonts w:hint="cs"/>
          <w:cs/>
          <w:lang w:bidi="si-LK"/>
        </w:rPr>
        <w:t xml:space="preserve"> </w:t>
      </w:r>
      <w:r w:rsidRPr="00C066C0">
        <w:rPr>
          <w:cs/>
          <w:lang w:bidi="si-LK"/>
        </w:rPr>
        <w:t xml:space="preserve">යි දන්වා සිටියේ ය. </w:t>
      </w:r>
    </w:p>
    <w:p w14:paraId="76C0C2DE" w14:textId="0ED36F2F" w:rsidR="00C066C0" w:rsidRPr="00C066C0" w:rsidRDefault="00C066C0" w:rsidP="006A4F5A">
      <w:r w:rsidRPr="00C066C0">
        <w:rPr>
          <w:cs/>
          <w:lang w:bidi="si-LK"/>
        </w:rPr>
        <w:t xml:space="preserve">එවිට </w:t>
      </w:r>
      <w:r w:rsidR="003E6E91">
        <w:rPr>
          <w:cs/>
          <w:lang w:bidi="si-LK"/>
        </w:rPr>
        <w:t>‘</w:t>
      </w:r>
      <w:r w:rsidRPr="00C066C0">
        <w:rPr>
          <w:cs/>
          <w:lang w:bidi="si-LK"/>
        </w:rPr>
        <w:t>කො තැනැ වඩින</w:t>
      </w:r>
      <w:r w:rsidR="00DE5FA0">
        <w:rPr>
          <w:rFonts w:hint="cs"/>
          <w:cs/>
          <w:lang w:bidi="si-LK"/>
        </w:rPr>
        <w:t>්නෙ</w:t>
      </w:r>
      <w:r w:rsidRPr="00C066C0">
        <w:rPr>
          <w:cs/>
          <w:lang w:bidi="si-LK"/>
        </w:rPr>
        <w:t xml:space="preserve"> හි දැ</w:t>
      </w:r>
      <w:r w:rsidR="003E6E91">
        <w:rPr>
          <w:cs/>
          <w:lang w:bidi="si-LK"/>
        </w:rPr>
        <w:t>’</w:t>
      </w:r>
      <w:r w:rsidR="00DE5FA0">
        <w:rPr>
          <w:rFonts w:hint="cs"/>
          <w:cs/>
          <w:lang w:bidi="si-LK"/>
        </w:rPr>
        <w:t xml:space="preserve"> </w:t>
      </w:r>
      <w:r w:rsidRPr="00C066C0">
        <w:rPr>
          <w:cs/>
          <w:lang w:bidi="si-LK"/>
        </w:rPr>
        <w:t xml:space="preserve">යි උපාසිකාව ඇසූය. </w:t>
      </w:r>
      <w:r w:rsidR="003E6E91">
        <w:rPr>
          <w:cs/>
          <w:lang w:bidi="si-LK"/>
        </w:rPr>
        <w:t>‘</w:t>
      </w:r>
      <w:r w:rsidRPr="00C066C0">
        <w:rPr>
          <w:cs/>
          <w:lang w:bidi="si-LK"/>
        </w:rPr>
        <w:t>මම් බුදු රජුන් වෙත යන්නෙමි</w:t>
      </w:r>
      <w:r w:rsidR="003E6E91">
        <w:rPr>
          <w:cs/>
          <w:lang w:bidi="si-LK"/>
        </w:rPr>
        <w:t>’</w:t>
      </w:r>
      <w:r w:rsidRPr="00C066C0">
        <w:t xml:space="preserve"> </w:t>
      </w:r>
      <w:r w:rsidRPr="00C066C0">
        <w:rPr>
          <w:cs/>
          <w:lang w:bidi="si-LK"/>
        </w:rPr>
        <w:t xml:space="preserve">යි හෙ තෙමේ කීයේ ය. </w:t>
      </w:r>
      <w:r w:rsidR="003E6E91">
        <w:rPr>
          <w:cs/>
          <w:lang w:bidi="si-LK"/>
        </w:rPr>
        <w:t>‘</w:t>
      </w:r>
      <w:r w:rsidRPr="00C066C0">
        <w:rPr>
          <w:cs/>
          <w:lang w:bidi="si-LK"/>
        </w:rPr>
        <w:t>මෙහි ම වැඩ හිඳිනු මැනැවැ</w:t>
      </w:r>
      <w:r w:rsidR="003E6E91">
        <w:rPr>
          <w:cs/>
          <w:lang w:bidi="si-LK"/>
        </w:rPr>
        <w:t>’</w:t>
      </w:r>
      <w:r w:rsidRPr="00C066C0">
        <w:t xml:space="preserve"> </w:t>
      </w:r>
      <w:r w:rsidRPr="00C066C0">
        <w:rPr>
          <w:cs/>
          <w:lang w:bidi="si-LK"/>
        </w:rPr>
        <w:t xml:space="preserve">යි කී කල්හි ඔහු </w:t>
      </w:r>
      <w:r w:rsidR="003E6E91">
        <w:rPr>
          <w:cs/>
          <w:lang w:bidi="si-LK"/>
        </w:rPr>
        <w:t>‘</w:t>
      </w:r>
      <w:r w:rsidRPr="00C066C0">
        <w:rPr>
          <w:cs/>
          <w:lang w:bidi="si-LK"/>
        </w:rPr>
        <w:t>මෙහි හිඳිනු නො හැකි ය</w:t>
      </w:r>
      <w:r w:rsidRPr="00C066C0">
        <w:t xml:space="preserve">, </w:t>
      </w:r>
      <w:r w:rsidRPr="00C066C0">
        <w:rPr>
          <w:cs/>
          <w:lang w:bidi="si-LK"/>
        </w:rPr>
        <w:t>ය</w:t>
      </w:r>
      <w:r w:rsidR="00DE5FA0">
        <w:rPr>
          <w:rFonts w:hint="cs"/>
          <w:cs/>
          <w:lang w:bidi="si-LK"/>
        </w:rPr>
        <w:t>න්</w:t>
      </w:r>
      <w:r w:rsidRPr="00C066C0">
        <w:rPr>
          <w:cs/>
          <w:lang w:bidi="si-LK"/>
        </w:rPr>
        <w:t>නට ම ඕනෑ ය</w:t>
      </w:r>
      <w:r w:rsidR="003E6E91">
        <w:rPr>
          <w:cs/>
          <w:lang w:bidi="si-LK"/>
        </w:rPr>
        <w:t>’</w:t>
      </w:r>
      <w:r w:rsidR="00DE5FA0">
        <w:rPr>
          <w:rFonts w:hint="cs"/>
          <w:cs/>
          <w:lang w:bidi="si-LK"/>
        </w:rPr>
        <w:t xml:space="preserve"> </w:t>
      </w:r>
      <w:r w:rsidRPr="00C066C0">
        <w:rPr>
          <w:cs/>
          <w:lang w:bidi="si-LK"/>
        </w:rPr>
        <w:t xml:space="preserve">යි එ තැනින් නික්ම බුදු රජුන් වෙත ගියේ ය. බුදුරජානන් වහන්සේ </w:t>
      </w:r>
      <w:r w:rsidR="003E6E91">
        <w:rPr>
          <w:cs/>
          <w:lang w:bidi="si-LK"/>
        </w:rPr>
        <w:t>‘</w:t>
      </w:r>
      <w:r w:rsidRPr="00C066C0">
        <w:rPr>
          <w:cs/>
          <w:lang w:bidi="si-LK"/>
        </w:rPr>
        <w:t>මහණ! මොක ද මෙහි ආයෙහි</w:t>
      </w:r>
      <w:r w:rsidRPr="00C066C0">
        <w:t xml:space="preserve">, </w:t>
      </w:r>
      <w:r w:rsidRPr="00C066C0">
        <w:rPr>
          <w:cs/>
          <w:lang w:bidi="si-LK"/>
        </w:rPr>
        <w:t>තට එහි වසන්නට ඉඩ නො ලැබුනේ දැ</w:t>
      </w:r>
      <w:r w:rsidR="003E6E91">
        <w:rPr>
          <w:cs/>
          <w:lang w:bidi="si-LK"/>
        </w:rPr>
        <w:t>’</w:t>
      </w:r>
      <w:r w:rsidRPr="00C066C0">
        <w:t xml:space="preserve"> </w:t>
      </w:r>
      <w:r w:rsidRPr="00C066C0">
        <w:rPr>
          <w:cs/>
          <w:lang w:bidi="si-LK"/>
        </w:rPr>
        <w:t xml:space="preserve">යි අසා වදාළ කල්හි </w:t>
      </w:r>
      <w:r w:rsidR="003E6E91">
        <w:rPr>
          <w:cs/>
          <w:lang w:bidi="si-LK"/>
        </w:rPr>
        <w:t>‘</w:t>
      </w:r>
      <w:r w:rsidR="00DE5FA0">
        <w:rPr>
          <w:rFonts w:hint="cs"/>
          <w:cs/>
          <w:lang w:bidi="si-LK"/>
        </w:rPr>
        <w:t>ස‍්වා</w:t>
      </w:r>
      <w:r w:rsidRPr="00C066C0">
        <w:rPr>
          <w:cs/>
          <w:lang w:bidi="si-LK"/>
        </w:rPr>
        <w:t>මීනි! මට එහි වසනු නො හැකි ය</w:t>
      </w:r>
      <w:r w:rsidR="003E6E91">
        <w:rPr>
          <w:cs/>
          <w:lang w:bidi="si-LK"/>
        </w:rPr>
        <w:t>’</w:t>
      </w:r>
      <w:r w:rsidRPr="00C066C0">
        <w:t xml:space="preserve"> </w:t>
      </w:r>
      <w:r w:rsidR="00DE5FA0">
        <w:rPr>
          <w:cs/>
          <w:lang w:bidi="si-LK"/>
        </w:rPr>
        <w:t xml:space="preserve">යි </w:t>
      </w:r>
      <w:r w:rsidR="00DE5FA0">
        <w:rPr>
          <w:rFonts w:hint="cs"/>
          <w:cs/>
          <w:lang w:bidi="si-LK"/>
        </w:rPr>
        <w:t xml:space="preserve">හෙ </w:t>
      </w:r>
      <w:r w:rsidRPr="00C066C0">
        <w:rPr>
          <w:cs/>
          <w:lang w:bidi="si-LK"/>
        </w:rPr>
        <w:t xml:space="preserve">තෙමේ කී ය. </w:t>
      </w:r>
      <w:r w:rsidR="003E6E91">
        <w:rPr>
          <w:cs/>
          <w:lang w:bidi="si-LK"/>
        </w:rPr>
        <w:t>‘</w:t>
      </w:r>
      <w:r w:rsidRPr="00C066C0">
        <w:rPr>
          <w:cs/>
          <w:lang w:bidi="si-LK"/>
        </w:rPr>
        <w:t>ඇයි</w:t>
      </w:r>
      <w:r w:rsidRPr="00C066C0">
        <w:t xml:space="preserve">, </w:t>
      </w:r>
      <w:r w:rsidRPr="00C066C0">
        <w:rPr>
          <w:cs/>
          <w:lang w:bidi="si-LK"/>
        </w:rPr>
        <w:t>වසනු නො හැකි</w:t>
      </w:r>
      <w:r w:rsidR="003E6E91">
        <w:rPr>
          <w:cs/>
          <w:lang w:bidi="si-LK"/>
        </w:rPr>
        <w:t>’</w:t>
      </w:r>
      <w:r w:rsidRPr="00C066C0">
        <w:t xml:space="preserve"> </w:t>
      </w:r>
      <w:r w:rsidR="00DE5FA0">
        <w:rPr>
          <w:cs/>
          <w:lang w:bidi="si-LK"/>
        </w:rPr>
        <w:t>යි ඇසූ කල්හි ඒ උපාසිකා තොමෝ සිත</w:t>
      </w:r>
      <w:r w:rsidR="00DE5FA0">
        <w:rPr>
          <w:rFonts w:hint="cs"/>
          <w:cs/>
          <w:lang w:bidi="si-LK"/>
        </w:rPr>
        <w:t>ූ</w:t>
      </w:r>
      <w:r w:rsidR="00DE5FA0">
        <w:rPr>
          <w:cs/>
          <w:lang w:bidi="si-LK"/>
        </w:rPr>
        <w:t xml:space="preserve"> සිත</w:t>
      </w:r>
      <w:r w:rsidR="00DE5FA0">
        <w:rPr>
          <w:rFonts w:hint="cs"/>
          <w:cs/>
          <w:lang w:bidi="si-LK"/>
        </w:rPr>
        <w:t>ූ</w:t>
      </w:r>
      <w:r w:rsidRPr="00C066C0">
        <w:rPr>
          <w:cs/>
          <w:lang w:bidi="si-LK"/>
        </w:rPr>
        <w:t xml:space="preserve"> සියල්ල දන්නී ය</w:t>
      </w:r>
      <w:r w:rsidRPr="00C066C0">
        <w:t xml:space="preserve">, </w:t>
      </w:r>
      <w:r w:rsidRPr="00C066C0">
        <w:rPr>
          <w:cs/>
          <w:lang w:bidi="si-LK"/>
        </w:rPr>
        <w:t>පෘථග්ජනයෝ හොඳත් නො හොඳ</w:t>
      </w:r>
      <w:r w:rsidR="00C909C1">
        <w:rPr>
          <w:cs/>
          <w:lang w:bidi="si-LK"/>
        </w:rPr>
        <w:t>ත්</w:t>
      </w:r>
      <w:r w:rsidRPr="00C066C0">
        <w:rPr>
          <w:cs/>
          <w:lang w:bidi="si-LK"/>
        </w:rPr>
        <w:t xml:space="preserve"> දෙක ම සිතති</w:t>
      </w:r>
      <w:r w:rsidRPr="00C066C0">
        <w:t xml:space="preserve">, </w:t>
      </w:r>
      <w:r w:rsidRPr="00C066C0">
        <w:rPr>
          <w:cs/>
          <w:lang w:bidi="si-LK"/>
        </w:rPr>
        <w:t>යම් ලෙසකින් මට න</w:t>
      </w:r>
      <w:r w:rsidR="00066628">
        <w:rPr>
          <w:rFonts w:hint="cs"/>
          <w:cs/>
          <w:lang w:bidi="si-LK"/>
        </w:rPr>
        <w:t>රක</w:t>
      </w:r>
      <w:r w:rsidRPr="00C066C0">
        <w:rPr>
          <w:cs/>
          <w:lang w:bidi="si-LK"/>
        </w:rPr>
        <w:t>ක් නපුරක් සි</w:t>
      </w:r>
      <w:r w:rsidR="00066628">
        <w:rPr>
          <w:rFonts w:hint="cs"/>
          <w:cs/>
          <w:lang w:bidi="si-LK"/>
        </w:rPr>
        <w:t>තු</w:t>
      </w:r>
      <w:r w:rsidRPr="00C066C0">
        <w:rPr>
          <w:cs/>
          <w:lang w:bidi="si-LK"/>
        </w:rPr>
        <w:t>නේ නම්</w:t>
      </w:r>
      <w:r w:rsidRPr="00C066C0">
        <w:t xml:space="preserve">, </w:t>
      </w:r>
      <w:r w:rsidRPr="00C066C0">
        <w:rPr>
          <w:cs/>
          <w:lang w:bidi="si-LK"/>
        </w:rPr>
        <w:t>එවිට ඕ</w:t>
      </w:r>
      <w:r w:rsidRPr="00C066C0">
        <w:t xml:space="preserve">, </w:t>
      </w:r>
      <w:r w:rsidRPr="00C066C0">
        <w:rPr>
          <w:cs/>
          <w:lang w:bidi="si-LK"/>
        </w:rPr>
        <w:t>බඩු සහිත සොර</w:t>
      </w:r>
      <w:r w:rsidR="00066628">
        <w:rPr>
          <w:cs/>
          <w:lang w:bidi="si-LK"/>
        </w:rPr>
        <w:t>ු කෙස්වැටියෙන් අල්ලා ගන්නියක සේ</w:t>
      </w:r>
      <w:r w:rsidRPr="00C066C0">
        <w:rPr>
          <w:cs/>
          <w:lang w:bidi="si-LK"/>
        </w:rPr>
        <w:t xml:space="preserve"> මා වෙහෙසට පමුණුවනු ඇතැයි සිතා එතැනින් නික්ම ආයෙමි</w:t>
      </w:r>
      <w:r w:rsidR="003E6E91">
        <w:rPr>
          <w:cs/>
          <w:lang w:bidi="si-LK"/>
        </w:rPr>
        <w:t>’</w:t>
      </w:r>
      <w:r w:rsidRPr="00C066C0">
        <w:t xml:space="preserve"> </w:t>
      </w:r>
      <w:r w:rsidRPr="00C066C0">
        <w:rPr>
          <w:cs/>
          <w:lang w:bidi="si-LK"/>
        </w:rPr>
        <w:t xml:space="preserve">යි. ඒ </w:t>
      </w:r>
      <w:r w:rsidR="00066628">
        <w:rPr>
          <w:rFonts w:hint="cs"/>
          <w:cs/>
          <w:lang w:bidi="si-LK"/>
        </w:rPr>
        <w:t>භි</w:t>
      </w:r>
      <w:r w:rsidR="00022B53">
        <w:rPr>
          <w:rFonts w:hint="cs"/>
          <w:cs/>
          <w:lang w:bidi="si-LK"/>
        </w:rPr>
        <w:t>ක්‍ෂු</w:t>
      </w:r>
      <w:r w:rsidRPr="00C066C0">
        <w:rPr>
          <w:cs/>
          <w:lang w:bidi="si-LK"/>
        </w:rPr>
        <w:t xml:space="preserve"> තෙමේ කීයේ ය. බුදුරජානන් වහන්සේ </w:t>
      </w:r>
      <w:r w:rsidR="003E6E91">
        <w:rPr>
          <w:cs/>
          <w:lang w:bidi="si-LK"/>
        </w:rPr>
        <w:t>‘</w:t>
      </w:r>
      <w:r w:rsidRPr="00C066C0">
        <w:rPr>
          <w:cs/>
          <w:lang w:bidi="si-LK"/>
        </w:rPr>
        <w:t xml:space="preserve">මහණ! තට එහි ම </w:t>
      </w:r>
      <w:r w:rsidR="00066628">
        <w:rPr>
          <w:rFonts w:hint="cs"/>
          <w:cs/>
          <w:lang w:bidi="si-LK"/>
        </w:rPr>
        <w:t>වි</w:t>
      </w:r>
      <w:r w:rsidRPr="00C066C0">
        <w:rPr>
          <w:cs/>
          <w:lang w:bidi="si-LK"/>
        </w:rPr>
        <w:t>සීම හිතකරය</w:t>
      </w:r>
      <w:r w:rsidR="003E6E91">
        <w:rPr>
          <w:cs/>
          <w:lang w:bidi="si-LK"/>
        </w:rPr>
        <w:t>’</w:t>
      </w:r>
      <w:r w:rsidR="00066628">
        <w:rPr>
          <w:rFonts w:hint="cs"/>
          <w:cs/>
          <w:lang w:bidi="si-LK"/>
        </w:rPr>
        <w:t xml:space="preserve"> </w:t>
      </w:r>
      <w:r w:rsidRPr="00C066C0">
        <w:rPr>
          <w:cs/>
          <w:lang w:bidi="si-LK"/>
        </w:rPr>
        <w:t xml:space="preserve">යි වදාළ කල්හි </w:t>
      </w:r>
      <w:r w:rsidR="003E6E91">
        <w:rPr>
          <w:cs/>
          <w:lang w:bidi="si-LK"/>
        </w:rPr>
        <w:t>‘</w:t>
      </w:r>
      <w:r w:rsidR="00066628">
        <w:rPr>
          <w:rFonts w:hint="cs"/>
          <w:cs/>
          <w:lang w:bidi="si-LK"/>
        </w:rPr>
        <w:t>ස‍්වා</w:t>
      </w:r>
      <w:r w:rsidRPr="00C066C0">
        <w:rPr>
          <w:cs/>
          <w:lang w:bidi="si-LK"/>
        </w:rPr>
        <w:t>මීනි! මට එහි වස</w:t>
      </w:r>
      <w:r w:rsidR="00066628">
        <w:rPr>
          <w:rFonts w:hint="cs"/>
          <w:cs/>
          <w:lang w:bidi="si-LK"/>
        </w:rPr>
        <w:t>න්</w:t>
      </w:r>
      <w:r w:rsidRPr="00C066C0">
        <w:rPr>
          <w:cs/>
          <w:lang w:bidi="si-LK"/>
        </w:rPr>
        <w:t>නට නම් නො හැකි ය</w:t>
      </w:r>
      <w:r w:rsidRPr="00C066C0">
        <w:t xml:space="preserve">, </w:t>
      </w:r>
      <w:r w:rsidRPr="00C066C0">
        <w:rPr>
          <w:cs/>
          <w:lang w:bidi="si-LK"/>
        </w:rPr>
        <w:t>මම එහි නො යමි</w:t>
      </w:r>
      <w:r w:rsidR="003E6E91">
        <w:rPr>
          <w:cs/>
          <w:lang w:bidi="si-LK"/>
        </w:rPr>
        <w:t>’</w:t>
      </w:r>
      <w:r w:rsidR="00066628">
        <w:rPr>
          <w:rFonts w:hint="cs"/>
          <w:cs/>
          <w:lang w:bidi="si-LK"/>
        </w:rPr>
        <w:t xml:space="preserve"> </w:t>
      </w:r>
      <w:r w:rsidRPr="00C066C0">
        <w:rPr>
          <w:cs/>
          <w:lang w:bidi="si-LK"/>
        </w:rPr>
        <w:t>යි කීයේ ය. බුදුරජානන් වහ</w:t>
      </w:r>
      <w:r w:rsidR="00066628">
        <w:rPr>
          <w:rFonts w:hint="cs"/>
          <w:cs/>
          <w:lang w:bidi="si-LK"/>
        </w:rPr>
        <w:t>න්</w:t>
      </w:r>
      <w:r w:rsidRPr="00C066C0">
        <w:rPr>
          <w:cs/>
          <w:lang w:bidi="si-LK"/>
        </w:rPr>
        <w:t xml:space="preserve">සේ </w:t>
      </w:r>
      <w:r w:rsidR="003E6E91">
        <w:rPr>
          <w:cs/>
          <w:lang w:bidi="si-LK"/>
        </w:rPr>
        <w:t>‘</w:t>
      </w:r>
      <w:r w:rsidRPr="00C066C0">
        <w:rPr>
          <w:cs/>
          <w:lang w:bidi="si-LK"/>
        </w:rPr>
        <w:t>එසේ නම්</w:t>
      </w:r>
      <w:r w:rsidRPr="00C066C0">
        <w:t xml:space="preserve">, </w:t>
      </w:r>
      <w:r w:rsidRPr="00C066C0">
        <w:rPr>
          <w:cs/>
          <w:lang w:bidi="si-LK"/>
        </w:rPr>
        <w:t>ත</w:t>
      </w:r>
      <w:r w:rsidR="00066628">
        <w:rPr>
          <w:rFonts w:hint="cs"/>
          <w:cs/>
          <w:lang w:bidi="si-LK"/>
        </w:rPr>
        <w:t>ට</w:t>
      </w:r>
      <w:r w:rsidRPr="00C066C0">
        <w:rPr>
          <w:cs/>
          <w:lang w:bidi="si-LK"/>
        </w:rPr>
        <w:t xml:space="preserve"> එකක් පමණක් රැකිය හැකි දැ</w:t>
      </w:r>
      <w:r w:rsidR="003E6E91">
        <w:rPr>
          <w:cs/>
          <w:lang w:bidi="si-LK"/>
        </w:rPr>
        <w:t>’</w:t>
      </w:r>
      <w:r w:rsidRPr="00C066C0">
        <w:rPr>
          <w:cs/>
          <w:lang w:bidi="si-LK"/>
        </w:rPr>
        <w:t xml:space="preserve"> යි ඇසූහ. එවිට </w:t>
      </w:r>
      <w:r w:rsidR="003E6E91">
        <w:rPr>
          <w:cs/>
          <w:lang w:bidi="si-LK"/>
        </w:rPr>
        <w:t>‘</w:t>
      </w:r>
      <w:r w:rsidR="00066628">
        <w:rPr>
          <w:rFonts w:hint="cs"/>
          <w:cs/>
          <w:lang w:bidi="si-LK"/>
        </w:rPr>
        <w:t>ස‍්වා</w:t>
      </w:r>
      <w:r w:rsidRPr="00C066C0">
        <w:rPr>
          <w:cs/>
          <w:lang w:bidi="si-LK"/>
        </w:rPr>
        <w:t>මීනි! ඒ කිමැ</w:t>
      </w:r>
      <w:r w:rsidR="00394EF6">
        <w:rPr>
          <w:lang w:bidi="si-LK"/>
        </w:rPr>
        <w:t xml:space="preserve">’ </w:t>
      </w:r>
      <w:r w:rsidR="00394EF6">
        <w:rPr>
          <w:cs/>
          <w:lang w:bidi="si-LK"/>
        </w:rPr>
        <w:t>යි</w:t>
      </w:r>
      <w:r w:rsidRPr="00C066C0">
        <w:rPr>
          <w:cs/>
          <w:lang w:bidi="si-LK"/>
        </w:rPr>
        <w:t xml:space="preserve"> ඔහු ඇසී ය. </w:t>
      </w:r>
      <w:r w:rsidR="003E6E91">
        <w:rPr>
          <w:cs/>
          <w:lang w:bidi="si-LK"/>
        </w:rPr>
        <w:t>‘</w:t>
      </w:r>
      <w:r w:rsidRPr="00C066C0">
        <w:rPr>
          <w:cs/>
          <w:lang w:bidi="si-LK"/>
        </w:rPr>
        <w:t>තෝ තාගේ සිත පමණක් රකුව</w:t>
      </w:r>
      <w:r w:rsidRPr="00C066C0">
        <w:t xml:space="preserve">, </w:t>
      </w:r>
      <w:r w:rsidRPr="00C066C0">
        <w:rPr>
          <w:cs/>
          <w:lang w:bidi="si-LK"/>
        </w:rPr>
        <w:t>සිත එක් අරමු</w:t>
      </w:r>
      <w:r w:rsidR="00066628">
        <w:rPr>
          <w:rFonts w:hint="cs"/>
          <w:cs/>
          <w:lang w:bidi="si-LK"/>
        </w:rPr>
        <w:t>ණෙ</w:t>
      </w:r>
      <w:r w:rsidRPr="00C066C0">
        <w:rPr>
          <w:cs/>
          <w:lang w:bidi="si-LK"/>
        </w:rPr>
        <w:t>ක නො තැබිය හැකි බැවින් දුකසේ රැකිය යුතු ය</w:t>
      </w:r>
      <w:r w:rsidRPr="00C066C0">
        <w:t xml:space="preserve">, </w:t>
      </w:r>
      <w:r w:rsidRPr="00C066C0">
        <w:rPr>
          <w:cs/>
          <w:lang w:bidi="si-LK"/>
        </w:rPr>
        <w:t>තෝ තමන්ගේ සිතට නිග්‍රහ කරව</w:t>
      </w:r>
      <w:r w:rsidRPr="00C066C0">
        <w:t xml:space="preserve">, </w:t>
      </w:r>
      <w:r w:rsidRPr="00C066C0">
        <w:rPr>
          <w:cs/>
          <w:lang w:bidi="si-LK"/>
        </w:rPr>
        <w:t>අන් කිසිවක් ගැන නො සිතව</w:t>
      </w:r>
      <w:r w:rsidRPr="00C066C0">
        <w:t xml:space="preserve">, </w:t>
      </w:r>
      <w:r w:rsidR="008D3F46">
        <w:rPr>
          <w:cs/>
          <w:lang w:bidi="si-LK"/>
        </w:rPr>
        <w:t>මේ සිත ඉතා දුකින් වෙහෙසී ගෙණ</w:t>
      </w:r>
      <w:r w:rsidRPr="00C066C0">
        <w:rPr>
          <w:cs/>
          <w:lang w:bidi="si-LK"/>
        </w:rPr>
        <w:t xml:space="preserve"> නිග්‍රහ කළ යුත්තෙකැ</w:t>
      </w:r>
      <w:r w:rsidR="003E6E91">
        <w:rPr>
          <w:cs/>
          <w:lang w:bidi="si-LK"/>
        </w:rPr>
        <w:t>’</w:t>
      </w:r>
      <w:r w:rsidRPr="00C066C0">
        <w:t xml:space="preserve"> </w:t>
      </w:r>
      <w:r w:rsidRPr="00C066C0">
        <w:rPr>
          <w:cs/>
          <w:lang w:bidi="si-LK"/>
        </w:rPr>
        <w:t>යි වදාරා බුදුරජානන් වහන්සේ මේ ධ</w:t>
      </w:r>
      <w:r w:rsidR="00983463">
        <w:rPr>
          <w:rFonts w:hint="cs"/>
          <w:cs/>
          <w:lang w:bidi="si-LK"/>
        </w:rPr>
        <w:t>ර්‍ම</w:t>
      </w:r>
      <w:r w:rsidR="00F16D0E">
        <w:rPr>
          <w:rFonts w:hint="cs"/>
          <w:cs/>
          <w:lang w:bidi="si-LK"/>
        </w:rPr>
        <w:t>දේශනාව</w:t>
      </w:r>
      <w:r w:rsidRPr="00C066C0">
        <w:rPr>
          <w:cs/>
          <w:lang w:bidi="si-LK"/>
        </w:rPr>
        <w:t xml:space="preserve"> කළ සේක:- </w:t>
      </w:r>
    </w:p>
    <w:p w14:paraId="5C00AE4A" w14:textId="77777777" w:rsidR="00C066C0" w:rsidRPr="008D3F46" w:rsidRDefault="00C066C0" w:rsidP="00DD64ED">
      <w:pPr>
        <w:pStyle w:val="Quote"/>
      </w:pPr>
      <w:r w:rsidRPr="008D3F46">
        <w:rPr>
          <w:cs/>
          <w:lang w:bidi="si-LK"/>
        </w:rPr>
        <w:t>දු</w:t>
      </w:r>
      <w:r w:rsidR="008D3F46" w:rsidRPr="008D3F46">
        <w:rPr>
          <w:rFonts w:hint="cs"/>
          <w:cs/>
          <w:lang w:bidi="si-LK"/>
        </w:rPr>
        <w:t>න‍්නිග‍්ගහස‍්ස</w:t>
      </w:r>
      <w:r w:rsidRPr="008D3F46">
        <w:rPr>
          <w:cs/>
          <w:lang w:bidi="si-LK"/>
        </w:rPr>
        <w:t xml:space="preserve"> ලහුනො යථාකාමනිපාතිනො</w:t>
      </w:r>
      <w:r w:rsidR="008D3F46" w:rsidRPr="008D3F46">
        <w:rPr>
          <w:rStyle w:val="FootnoteReference"/>
        </w:rPr>
        <w:footnoteReference w:id="37"/>
      </w:r>
    </w:p>
    <w:p w14:paraId="212B3F9A" w14:textId="77777777" w:rsidR="008D3F46" w:rsidRPr="008D3F46" w:rsidRDefault="008D3F46" w:rsidP="00DD64ED">
      <w:pPr>
        <w:pStyle w:val="Quote"/>
        <w:rPr>
          <w:lang w:bidi="si-LK"/>
        </w:rPr>
      </w:pPr>
      <w:r w:rsidRPr="008D3F46">
        <w:rPr>
          <w:rFonts w:hint="cs"/>
          <w:cs/>
          <w:lang w:bidi="si-LK"/>
        </w:rPr>
        <w:t>චිත‍්තස‍්ස</w:t>
      </w:r>
      <w:r w:rsidR="00C066C0" w:rsidRPr="008D3F46">
        <w:rPr>
          <w:cs/>
          <w:lang w:bidi="si-LK"/>
        </w:rPr>
        <w:t xml:space="preserve"> දමථො සාධු චි</w:t>
      </w:r>
      <w:r w:rsidRPr="008D3F46">
        <w:rPr>
          <w:rFonts w:hint="cs"/>
          <w:cs/>
          <w:lang w:bidi="si-LK"/>
        </w:rPr>
        <w:t>ත‍්තං</w:t>
      </w:r>
      <w:r w:rsidR="00C066C0" w:rsidRPr="008D3F46">
        <w:rPr>
          <w:cs/>
          <w:lang w:bidi="si-LK"/>
        </w:rPr>
        <w:t xml:space="preserve"> දන්තං සුඛාවහ</w:t>
      </w:r>
      <w:r w:rsidRPr="008D3F46">
        <w:rPr>
          <w:rFonts w:hint="cs"/>
          <w:cs/>
          <w:lang w:bidi="si-LK"/>
        </w:rPr>
        <w:t>න‍්ති.</w:t>
      </w:r>
    </w:p>
    <w:p w14:paraId="1333ADF2" w14:textId="77777777" w:rsidR="00C4287B" w:rsidRDefault="00C066C0" w:rsidP="00DD64ED">
      <w:pPr>
        <w:rPr>
          <w:lang w:bidi="si-LK"/>
        </w:rPr>
      </w:pPr>
      <w:r w:rsidRPr="00C066C0">
        <w:rPr>
          <w:cs/>
          <w:lang w:bidi="si-LK"/>
        </w:rPr>
        <w:t>දුකසේ නිග්‍රහ කටයුතු වූ වහා ඉපිද නැසෙන සුලු වූ යම් අරමු</w:t>
      </w:r>
      <w:r w:rsidR="008D3F46">
        <w:rPr>
          <w:rFonts w:hint="cs"/>
          <w:cs/>
          <w:lang w:bidi="si-LK"/>
        </w:rPr>
        <w:t>ණෙ</w:t>
      </w:r>
      <w:r w:rsidRPr="00C066C0">
        <w:rPr>
          <w:cs/>
          <w:lang w:bidi="si-LK"/>
        </w:rPr>
        <w:t>ක කැමැති සේ වැටෙන සුලු වූ සිතෙහි දැමීම යහපත් ය. සිත</w:t>
      </w:r>
      <w:r w:rsidRPr="00C066C0">
        <w:t xml:space="preserve"> </w:t>
      </w:r>
      <w:r w:rsidRPr="00C066C0">
        <w:rPr>
          <w:cs/>
          <w:lang w:bidi="si-LK"/>
        </w:rPr>
        <w:t>දැමු</w:t>
      </w:r>
      <w:r w:rsidR="008D3F46">
        <w:rPr>
          <w:rFonts w:hint="cs"/>
          <w:cs/>
          <w:lang w:bidi="si-LK"/>
        </w:rPr>
        <w:t>නේ</w:t>
      </w:r>
      <w:r w:rsidRPr="00C066C0">
        <w:rPr>
          <w:cs/>
          <w:lang w:bidi="si-LK"/>
        </w:rPr>
        <w:t xml:space="preserve"> සුව එළවන්</w:t>
      </w:r>
      <w:r w:rsidR="00C4287B">
        <w:rPr>
          <w:rFonts w:hint="cs"/>
          <w:cs/>
          <w:lang w:bidi="si-LK"/>
        </w:rPr>
        <w:t>නේ</w:t>
      </w:r>
      <w:r w:rsidRPr="00C066C0">
        <w:rPr>
          <w:cs/>
          <w:lang w:bidi="si-LK"/>
        </w:rPr>
        <w:t xml:space="preserve"> ය. </w:t>
      </w:r>
    </w:p>
    <w:p w14:paraId="40A4DCD4" w14:textId="77777777" w:rsidR="00C066C0" w:rsidRPr="00C066C0" w:rsidRDefault="00C066C0" w:rsidP="00DD64ED">
      <w:r w:rsidRPr="00C4287B">
        <w:rPr>
          <w:b/>
          <w:bCs/>
          <w:cs/>
          <w:lang w:bidi="si-LK"/>
        </w:rPr>
        <w:t>දු</w:t>
      </w:r>
      <w:r w:rsidR="00C4287B" w:rsidRPr="00C4287B">
        <w:rPr>
          <w:rFonts w:hint="cs"/>
          <w:b/>
          <w:bCs/>
          <w:cs/>
          <w:lang w:bidi="si-LK"/>
        </w:rPr>
        <w:t>න‍්නිග‍්ග</w:t>
      </w:r>
      <w:r w:rsidRPr="00C4287B">
        <w:rPr>
          <w:b/>
          <w:bCs/>
          <w:cs/>
          <w:lang w:bidi="si-LK"/>
        </w:rPr>
        <w:t>හ</w:t>
      </w:r>
      <w:r w:rsidR="00C4287B" w:rsidRPr="00C4287B">
        <w:rPr>
          <w:rFonts w:hint="cs"/>
          <w:b/>
          <w:bCs/>
          <w:cs/>
          <w:lang w:bidi="si-LK"/>
        </w:rPr>
        <w:t>ස‍්ස</w:t>
      </w:r>
      <w:r w:rsidRPr="00C066C0">
        <w:rPr>
          <w:cs/>
          <w:lang w:bidi="si-LK"/>
        </w:rPr>
        <w:t xml:space="preserve"> = දුකින් නිගතහැකි වූ. නිග්‍රහ කරන්නට නො පිළිවන් වූ. </w:t>
      </w:r>
    </w:p>
    <w:p w14:paraId="0FB88889" w14:textId="664A079D" w:rsidR="00C4287B" w:rsidRDefault="00C066C0" w:rsidP="0057296E">
      <w:pPr>
        <w:rPr>
          <w:lang w:bidi="si-LK"/>
        </w:rPr>
      </w:pPr>
      <w:r w:rsidRPr="00C066C0">
        <w:rPr>
          <w:cs/>
          <w:lang w:bidi="si-LK"/>
        </w:rPr>
        <w:t>සිතට නිග්‍රහ කිරීම නම් පහසු නො වේ. එය නුවණින්</w:t>
      </w:r>
      <w:r w:rsidR="00C4287B">
        <w:rPr>
          <w:rFonts w:hint="cs"/>
          <w:cs/>
          <w:lang w:bidi="si-LK"/>
        </w:rPr>
        <w:t xml:space="preserve"> </w:t>
      </w:r>
      <w:r w:rsidRPr="00C066C0">
        <w:rPr>
          <w:cs/>
          <w:lang w:bidi="si-LK"/>
        </w:rPr>
        <w:t>යෙදී කළ යුතු ය. යම් කිසිවිටෙක සිත උඩඟු වී නම්</w:t>
      </w:r>
      <w:r w:rsidRPr="00C066C0">
        <w:t xml:space="preserve">, </w:t>
      </w:r>
      <w:r w:rsidRPr="00C066C0">
        <w:rPr>
          <w:cs/>
          <w:lang w:bidi="si-LK"/>
        </w:rPr>
        <w:t>එවිට ධ</w:t>
      </w:r>
      <w:r w:rsidR="00C4287B">
        <w:rPr>
          <w:rFonts w:hint="cs"/>
          <w:cs/>
          <w:lang w:bidi="si-LK"/>
        </w:rPr>
        <w:t>ම‍්ම</w:t>
      </w:r>
      <w:r w:rsidRPr="00C066C0">
        <w:rPr>
          <w:cs/>
          <w:lang w:bidi="si-LK"/>
        </w:rPr>
        <w:t>විචය විරිය - පීති - සම්බො</w:t>
      </w:r>
      <w:r w:rsidR="00C4287B">
        <w:rPr>
          <w:rFonts w:hint="cs"/>
          <w:cs/>
          <w:lang w:bidi="si-LK"/>
        </w:rPr>
        <w:t>ජ‍්ඣඞ‍්ග</w:t>
      </w:r>
      <w:r w:rsidRPr="00C066C0">
        <w:rPr>
          <w:cs/>
          <w:lang w:bidi="si-LK"/>
        </w:rPr>
        <w:t xml:space="preserve"> නො වැඩිය යුතු ය. මෙ කී ධ</w:t>
      </w:r>
      <w:r w:rsidR="00983463">
        <w:rPr>
          <w:rFonts w:hint="cs"/>
          <w:cs/>
          <w:lang w:bidi="si-LK"/>
        </w:rPr>
        <w:t>ර්‍ම</w:t>
      </w:r>
      <w:r w:rsidRPr="00C066C0">
        <w:rPr>
          <w:cs/>
          <w:lang w:bidi="si-LK"/>
        </w:rPr>
        <w:t xml:space="preserve"> වැඩීමෙන් සිතේ උඩඟු බව සංසිඳවනු නො හැක්</w:t>
      </w:r>
      <w:r w:rsidR="00C4287B">
        <w:rPr>
          <w:rFonts w:hint="cs"/>
          <w:cs/>
          <w:lang w:bidi="si-LK"/>
        </w:rPr>
        <w:t>කේ</w:t>
      </w:r>
      <w:r w:rsidR="00C4287B">
        <w:rPr>
          <w:cs/>
          <w:lang w:bidi="si-LK"/>
        </w:rPr>
        <w:t xml:space="preserve"> ය. උඩඟු</w:t>
      </w:r>
      <w:r w:rsidRPr="00C066C0">
        <w:rPr>
          <w:cs/>
          <w:lang w:bidi="si-LK"/>
        </w:rPr>
        <w:t>බව සංසිඳවන්නට නම් වැඩිය යුත්තේ ප</w:t>
      </w:r>
      <w:r w:rsidR="00C4287B">
        <w:rPr>
          <w:rFonts w:hint="cs"/>
          <w:cs/>
          <w:lang w:bidi="si-LK"/>
        </w:rPr>
        <w:t>ස‍්සද‍්ධි</w:t>
      </w:r>
      <w:r w:rsidRPr="00C066C0">
        <w:rPr>
          <w:cs/>
          <w:lang w:bidi="si-LK"/>
        </w:rPr>
        <w:t xml:space="preserve"> - සමාධි</w:t>
      </w:r>
      <w:r w:rsidR="00C4287B">
        <w:rPr>
          <w:rFonts w:hint="cs"/>
          <w:cs/>
          <w:lang w:bidi="si-LK"/>
        </w:rPr>
        <w:t xml:space="preserve"> - </w:t>
      </w:r>
      <w:r w:rsidRPr="00C066C0">
        <w:rPr>
          <w:cs/>
          <w:lang w:bidi="si-LK"/>
        </w:rPr>
        <w:t>උපෙ</w:t>
      </w:r>
      <w:r w:rsidR="00C4287B">
        <w:rPr>
          <w:rFonts w:hint="cs"/>
          <w:cs/>
          <w:lang w:bidi="si-LK"/>
        </w:rPr>
        <w:t>ක‍්ඛා</w:t>
      </w:r>
      <w:r w:rsidRPr="00C066C0">
        <w:rPr>
          <w:cs/>
          <w:lang w:bidi="si-LK"/>
        </w:rPr>
        <w:t xml:space="preserve"> යන සම්බො</w:t>
      </w:r>
      <w:r w:rsidR="00C4287B">
        <w:rPr>
          <w:rFonts w:hint="cs"/>
          <w:cs/>
          <w:lang w:bidi="si-LK"/>
        </w:rPr>
        <w:t>ජ‍්ඣඞ‍්ග</w:t>
      </w:r>
      <w:r w:rsidRPr="00C066C0">
        <w:rPr>
          <w:cs/>
          <w:lang w:bidi="si-LK"/>
        </w:rPr>
        <w:t xml:space="preserve"> තුනය. සිත ඇකි</w:t>
      </w:r>
      <w:r w:rsidR="00C4287B">
        <w:rPr>
          <w:rFonts w:hint="cs"/>
          <w:cs/>
          <w:lang w:bidi="si-LK"/>
        </w:rPr>
        <w:t>ළී</w:t>
      </w:r>
      <w:r w:rsidRPr="00C066C0">
        <w:rPr>
          <w:cs/>
          <w:lang w:bidi="si-LK"/>
        </w:rPr>
        <w:t xml:space="preserve"> ගිය කල්හි ධ</w:t>
      </w:r>
      <w:r w:rsidR="00C4287B">
        <w:rPr>
          <w:rFonts w:hint="cs"/>
          <w:cs/>
          <w:lang w:bidi="si-LK"/>
        </w:rPr>
        <w:t>ම‍්ම</w:t>
      </w:r>
      <w:r w:rsidRPr="00C066C0">
        <w:rPr>
          <w:cs/>
          <w:lang w:bidi="si-LK"/>
        </w:rPr>
        <w:t>විචය</w:t>
      </w:r>
      <w:r w:rsidR="00C4287B">
        <w:rPr>
          <w:rFonts w:hint="cs"/>
          <w:cs/>
          <w:lang w:bidi="si-LK"/>
        </w:rPr>
        <w:t xml:space="preserve"> </w:t>
      </w:r>
      <w:r w:rsidRPr="00C066C0">
        <w:rPr>
          <w:cs/>
          <w:lang w:bidi="si-LK"/>
        </w:rPr>
        <w:t>-</w:t>
      </w:r>
      <w:r w:rsidR="00C4287B">
        <w:rPr>
          <w:rFonts w:hint="cs"/>
          <w:cs/>
          <w:lang w:bidi="si-LK"/>
        </w:rPr>
        <w:t xml:space="preserve"> </w:t>
      </w:r>
      <w:r w:rsidRPr="00C066C0">
        <w:rPr>
          <w:cs/>
          <w:lang w:bidi="si-LK"/>
        </w:rPr>
        <w:t>විරිය</w:t>
      </w:r>
      <w:r w:rsidR="00C4287B">
        <w:rPr>
          <w:rFonts w:hint="cs"/>
          <w:cs/>
          <w:lang w:bidi="si-LK"/>
        </w:rPr>
        <w:t xml:space="preserve"> </w:t>
      </w:r>
      <w:r w:rsidRPr="00C066C0">
        <w:rPr>
          <w:cs/>
          <w:lang w:bidi="si-LK"/>
        </w:rPr>
        <w:t>-</w:t>
      </w:r>
      <w:r w:rsidR="00C4287B">
        <w:rPr>
          <w:rFonts w:hint="cs"/>
          <w:cs/>
          <w:lang w:bidi="si-LK"/>
        </w:rPr>
        <w:t xml:space="preserve"> </w:t>
      </w:r>
      <w:r w:rsidRPr="00C066C0">
        <w:rPr>
          <w:cs/>
          <w:lang w:bidi="si-LK"/>
        </w:rPr>
        <w:t>පීති සම්බො</w:t>
      </w:r>
      <w:r w:rsidR="00C4287B">
        <w:rPr>
          <w:rFonts w:hint="cs"/>
          <w:cs/>
          <w:lang w:bidi="si-LK"/>
        </w:rPr>
        <w:t>ජ‍්ඣඞ‍්ග</w:t>
      </w:r>
      <w:r w:rsidRPr="00C066C0">
        <w:rPr>
          <w:cs/>
          <w:lang w:bidi="si-LK"/>
        </w:rPr>
        <w:t xml:space="preserve"> වැඩිය යුතු ය. ප</w:t>
      </w:r>
      <w:r w:rsidR="00C4287B">
        <w:rPr>
          <w:rFonts w:hint="cs"/>
          <w:cs/>
          <w:lang w:bidi="si-LK"/>
        </w:rPr>
        <w:t>ස‍්සද‍්ධි</w:t>
      </w:r>
      <w:r w:rsidRPr="00C066C0">
        <w:rPr>
          <w:cs/>
          <w:lang w:bidi="si-LK"/>
        </w:rPr>
        <w:t xml:space="preserve"> - සමාධි-උපෙ</w:t>
      </w:r>
      <w:r w:rsidR="00C4287B">
        <w:rPr>
          <w:rFonts w:hint="cs"/>
          <w:cs/>
          <w:lang w:bidi="si-LK"/>
        </w:rPr>
        <w:t>ක‍්ඛා</w:t>
      </w:r>
      <w:r w:rsidRPr="00C066C0">
        <w:rPr>
          <w:cs/>
          <w:lang w:bidi="si-LK"/>
        </w:rPr>
        <w:t xml:space="preserve"> සම්බො</w:t>
      </w:r>
      <w:r w:rsidR="00C4287B">
        <w:rPr>
          <w:rFonts w:hint="cs"/>
          <w:cs/>
          <w:lang w:bidi="si-LK"/>
        </w:rPr>
        <w:t>ජ‍්ඣ</w:t>
      </w:r>
      <w:r w:rsidRPr="00C066C0">
        <w:rPr>
          <w:cs/>
          <w:lang w:bidi="si-LK"/>
        </w:rPr>
        <w:t>ග නො වැඩිය යුතු ය. මේ කියූ</w:t>
      </w:r>
      <w:r w:rsidR="00C4287B">
        <w:rPr>
          <w:rFonts w:hint="cs"/>
          <w:cs/>
          <w:lang w:bidi="si-LK"/>
        </w:rPr>
        <w:t xml:space="preserve"> </w:t>
      </w:r>
      <w:r w:rsidR="00C4287B">
        <w:rPr>
          <w:cs/>
          <w:lang w:bidi="si-LK"/>
        </w:rPr>
        <w:t>ලෙසින</w:t>
      </w:r>
      <w:r w:rsidR="00C4287B">
        <w:rPr>
          <w:rFonts w:hint="cs"/>
          <w:cs/>
          <w:lang w:bidi="si-LK"/>
        </w:rPr>
        <w:t>ි</w:t>
      </w:r>
      <w:r w:rsidRPr="00C066C0">
        <w:rPr>
          <w:cs/>
          <w:lang w:bidi="si-LK"/>
        </w:rPr>
        <w:t xml:space="preserve"> සිතට නිග්‍රහ කළ යුත්තේ. එය පහසු වැඩෙක් නො වේ. </w:t>
      </w:r>
      <w:r w:rsidR="003E6E91">
        <w:rPr>
          <w:cs/>
          <w:lang w:bidi="si-LK"/>
        </w:rPr>
        <w:t>‘</w:t>
      </w:r>
      <w:r w:rsidRPr="00C066C0">
        <w:rPr>
          <w:cs/>
          <w:lang w:bidi="si-LK"/>
        </w:rPr>
        <w:t>දු</w:t>
      </w:r>
      <w:r w:rsidR="00C4287B">
        <w:rPr>
          <w:rFonts w:hint="cs"/>
          <w:cs/>
          <w:lang w:bidi="si-LK"/>
        </w:rPr>
        <w:t>න‍්නිග‍්ගහස‍්ස</w:t>
      </w:r>
      <w:r w:rsidR="003E6E91">
        <w:rPr>
          <w:cs/>
          <w:lang w:bidi="si-LK"/>
        </w:rPr>
        <w:t>’</w:t>
      </w:r>
      <w:r w:rsidR="00C4287B">
        <w:rPr>
          <w:rFonts w:hint="cs"/>
          <w:cs/>
          <w:lang w:bidi="si-LK"/>
        </w:rPr>
        <w:t xml:space="preserve"> </w:t>
      </w:r>
      <w:r w:rsidRPr="00C066C0">
        <w:rPr>
          <w:cs/>
          <w:lang w:bidi="si-LK"/>
        </w:rPr>
        <w:t>ය</w:t>
      </w:r>
      <w:r w:rsidR="00C4287B">
        <w:rPr>
          <w:rFonts w:hint="cs"/>
          <w:cs/>
          <w:lang w:bidi="si-LK"/>
        </w:rPr>
        <w:t>න්</w:t>
      </w:r>
      <w:r w:rsidRPr="00C066C0">
        <w:rPr>
          <w:cs/>
          <w:lang w:bidi="si-LK"/>
        </w:rPr>
        <w:t>නෙන් වදා</w:t>
      </w:r>
      <w:r w:rsidR="00C4287B">
        <w:rPr>
          <w:rFonts w:hint="cs"/>
          <w:cs/>
          <w:lang w:bidi="si-LK"/>
        </w:rPr>
        <w:t>ළෝ</w:t>
      </w:r>
      <w:r w:rsidRPr="00C066C0">
        <w:rPr>
          <w:cs/>
          <w:lang w:bidi="si-LK"/>
        </w:rPr>
        <w:t xml:space="preserve"> එය අපහසුබව ය. </w:t>
      </w:r>
    </w:p>
    <w:p w14:paraId="355AA93E" w14:textId="77777777" w:rsidR="00C066C0" w:rsidRPr="00C066C0" w:rsidRDefault="00C066C0" w:rsidP="00574000">
      <w:r w:rsidRPr="00C4287B">
        <w:rPr>
          <w:b/>
          <w:bCs/>
          <w:cs/>
          <w:lang w:bidi="si-LK"/>
        </w:rPr>
        <w:t>ලහුනො</w:t>
      </w:r>
      <w:r w:rsidRPr="00C066C0">
        <w:rPr>
          <w:cs/>
          <w:lang w:bidi="si-LK"/>
        </w:rPr>
        <w:t xml:space="preserve"> = වහා ඉපිද වහා නැසෙන සුලු. </w:t>
      </w:r>
    </w:p>
    <w:p w14:paraId="721B6F36" w14:textId="52B712F1" w:rsidR="00C066C0" w:rsidRPr="00C066C0" w:rsidRDefault="00C066C0" w:rsidP="009A7F75">
      <w:r w:rsidRPr="00C066C0">
        <w:rPr>
          <w:cs/>
          <w:lang w:bidi="si-LK"/>
        </w:rPr>
        <w:t>සිත</w:t>
      </w:r>
      <w:r w:rsidRPr="00C066C0">
        <w:t xml:space="preserve">, </w:t>
      </w:r>
      <w:r w:rsidRPr="00C066C0">
        <w:rPr>
          <w:cs/>
          <w:lang w:bidi="si-LK"/>
        </w:rPr>
        <w:t>ඉපැදීම-සිටීම-නැසීම යන අව</w:t>
      </w:r>
      <w:r w:rsidR="00C4287B">
        <w:rPr>
          <w:rFonts w:hint="cs"/>
          <w:cs/>
          <w:lang w:bidi="si-LK"/>
        </w:rPr>
        <w:t>ස‍්ථා</w:t>
      </w:r>
      <w:r w:rsidRPr="00C066C0">
        <w:rPr>
          <w:cs/>
          <w:lang w:bidi="si-LK"/>
        </w:rPr>
        <w:t xml:space="preserve"> තුනකින් යුක්ත ය. මෙසේ වූ සිත මොහොතක් තුළ දී </w:t>
      </w:r>
      <w:r w:rsidR="00C4287B">
        <w:rPr>
          <w:rFonts w:hint="cs"/>
          <w:cs/>
          <w:lang w:bidi="si-LK"/>
        </w:rPr>
        <w:t>කෙ</w:t>
      </w:r>
      <w:r w:rsidRPr="00C066C0">
        <w:rPr>
          <w:cs/>
          <w:lang w:bidi="si-LK"/>
        </w:rPr>
        <w:t>තෙක්වර ඉපිද නැසෙන්</w:t>
      </w:r>
      <w:r w:rsidR="00C4287B">
        <w:rPr>
          <w:rFonts w:hint="cs"/>
          <w:cs/>
          <w:lang w:bidi="si-LK"/>
        </w:rPr>
        <w:t>නේ</w:t>
      </w:r>
      <w:r w:rsidRPr="00C066C0">
        <w:rPr>
          <w:cs/>
          <w:lang w:bidi="si-LK"/>
        </w:rPr>
        <w:t xml:space="preserve"> දැ</w:t>
      </w:r>
      <w:r w:rsidR="003E6E91">
        <w:rPr>
          <w:cs/>
          <w:lang w:bidi="si-LK"/>
        </w:rPr>
        <w:t>’</w:t>
      </w:r>
      <w:r w:rsidRPr="00C066C0">
        <w:t xml:space="preserve"> </w:t>
      </w:r>
      <w:r w:rsidRPr="00C066C0">
        <w:rPr>
          <w:cs/>
          <w:lang w:bidi="si-LK"/>
        </w:rPr>
        <w:t>යි කීමට පිළිවන් සමතෙක් නැත.</w:t>
      </w:r>
      <w:r w:rsidRPr="00C35385">
        <w:rPr>
          <w:b/>
          <w:bCs/>
          <w:cs/>
          <w:lang w:bidi="si-LK"/>
        </w:rPr>
        <w:t xml:space="preserve"> </w:t>
      </w:r>
      <w:r w:rsidR="003E6E91">
        <w:rPr>
          <w:b/>
          <w:bCs/>
          <w:cs/>
          <w:lang w:bidi="si-LK"/>
        </w:rPr>
        <w:t>‘</w:t>
      </w:r>
      <w:r w:rsidRPr="00C35385">
        <w:rPr>
          <w:b/>
          <w:bCs/>
          <w:cs/>
          <w:lang w:bidi="si-LK"/>
        </w:rPr>
        <w:t>නාහං භි</w:t>
      </w:r>
      <w:r w:rsidR="00C4287B" w:rsidRPr="00C35385">
        <w:rPr>
          <w:rFonts w:hint="cs"/>
          <w:b/>
          <w:bCs/>
          <w:cs/>
          <w:lang w:bidi="si-LK"/>
        </w:rPr>
        <w:t>ක‍්ඛවෙ</w:t>
      </w:r>
      <w:r w:rsidRPr="00C35385">
        <w:rPr>
          <w:b/>
          <w:bCs/>
          <w:cs/>
          <w:lang w:bidi="si-LK"/>
        </w:rPr>
        <w:t>! අඤ්ඤං එකධ</w:t>
      </w:r>
      <w:r w:rsidR="00C4287B" w:rsidRPr="00C35385">
        <w:rPr>
          <w:rFonts w:hint="cs"/>
          <w:b/>
          <w:bCs/>
          <w:cs/>
          <w:lang w:bidi="si-LK"/>
        </w:rPr>
        <w:t>ම‍්මම‍්පි</w:t>
      </w:r>
      <w:r w:rsidRPr="00C35385">
        <w:rPr>
          <w:b/>
          <w:bCs/>
          <w:cs/>
          <w:lang w:bidi="si-LK"/>
        </w:rPr>
        <w:t xml:space="preserve"> සමනුප</w:t>
      </w:r>
      <w:r w:rsidR="00C4287B" w:rsidRPr="00C35385">
        <w:rPr>
          <w:rFonts w:hint="cs"/>
          <w:b/>
          <w:bCs/>
          <w:cs/>
          <w:lang w:bidi="si-LK"/>
        </w:rPr>
        <w:t>ස‍්සා</w:t>
      </w:r>
      <w:r w:rsidRPr="00C35385">
        <w:rPr>
          <w:b/>
          <w:bCs/>
          <w:cs/>
          <w:lang w:bidi="si-LK"/>
        </w:rPr>
        <w:t>මි</w:t>
      </w:r>
      <w:r w:rsidRPr="00C35385">
        <w:rPr>
          <w:b/>
          <w:bCs/>
        </w:rPr>
        <w:t xml:space="preserve">, </w:t>
      </w:r>
      <w:r w:rsidRPr="00C35385">
        <w:rPr>
          <w:b/>
          <w:bCs/>
          <w:cs/>
          <w:lang w:bidi="si-LK"/>
        </w:rPr>
        <w:t>යං එවං ලහුපරිව</w:t>
      </w:r>
      <w:r w:rsidR="00C4287B" w:rsidRPr="00C35385">
        <w:rPr>
          <w:rFonts w:hint="cs"/>
          <w:b/>
          <w:bCs/>
          <w:cs/>
          <w:lang w:bidi="si-LK"/>
        </w:rPr>
        <w:t>ත‍්තං</w:t>
      </w:r>
      <w:r w:rsidRPr="00C35385">
        <w:rPr>
          <w:b/>
          <w:bCs/>
        </w:rPr>
        <w:t xml:space="preserve">, </w:t>
      </w:r>
      <w:r w:rsidRPr="00C35385">
        <w:rPr>
          <w:b/>
          <w:bCs/>
          <w:cs/>
          <w:lang w:bidi="si-LK"/>
        </w:rPr>
        <w:t>යථයිදං චි</w:t>
      </w:r>
      <w:r w:rsidR="00C4287B" w:rsidRPr="00C35385">
        <w:rPr>
          <w:rFonts w:hint="cs"/>
          <w:b/>
          <w:bCs/>
          <w:cs/>
          <w:lang w:bidi="si-LK"/>
        </w:rPr>
        <w:t>ත‍්තං</w:t>
      </w:r>
      <w:r w:rsidR="003E6E91">
        <w:rPr>
          <w:b/>
          <w:bCs/>
          <w:cs/>
          <w:lang w:bidi="si-LK"/>
        </w:rPr>
        <w:t>’</w:t>
      </w:r>
      <w:r w:rsidRPr="00C066C0">
        <w:t xml:space="preserve"> </w:t>
      </w:r>
      <w:r w:rsidRPr="00C066C0">
        <w:rPr>
          <w:cs/>
          <w:lang w:bidi="si-LK"/>
        </w:rPr>
        <w:t xml:space="preserve">යනු </w:t>
      </w:r>
      <w:r w:rsidR="00CB03F7">
        <w:rPr>
          <w:cs/>
          <w:lang w:bidi="si-LK"/>
        </w:rPr>
        <w:t>දේශනා</w:t>
      </w:r>
      <w:r w:rsidRPr="00C066C0">
        <w:rPr>
          <w:cs/>
          <w:lang w:bidi="si-LK"/>
        </w:rPr>
        <w:t xml:space="preserve"> ය. මේ චි</w:t>
      </w:r>
      <w:r w:rsidR="00C35385">
        <w:rPr>
          <w:rFonts w:hint="cs"/>
          <w:cs/>
          <w:lang w:bidi="si-LK"/>
        </w:rPr>
        <w:t>ත‍්ත</w:t>
      </w:r>
      <w:r w:rsidRPr="00C066C0">
        <w:rPr>
          <w:cs/>
          <w:lang w:bidi="si-LK"/>
        </w:rPr>
        <w:t>පරිව</w:t>
      </w:r>
      <w:r w:rsidR="004D6A0E">
        <w:rPr>
          <w:rFonts w:hint="cs"/>
          <w:cs/>
          <w:lang w:bidi="si-LK"/>
        </w:rPr>
        <w:t>ර්‍ත</w:t>
      </w:r>
      <w:r w:rsidRPr="00C066C0">
        <w:rPr>
          <w:cs/>
          <w:lang w:bidi="si-LK"/>
        </w:rPr>
        <w:t>නයෙහි ලා උපමා දැක්වීම</w:t>
      </w:r>
      <w:r w:rsidR="00C909C1">
        <w:rPr>
          <w:cs/>
          <w:lang w:bidi="si-LK"/>
        </w:rPr>
        <w:t>ත්</w:t>
      </w:r>
      <w:r w:rsidRPr="00C066C0">
        <w:rPr>
          <w:cs/>
          <w:lang w:bidi="si-LK"/>
        </w:rPr>
        <w:t xml:space="preserve"> අපහසුබව ය</w:t>
      </w:r>
      <w:r w:rsidRPr="00C066C0">
        <w:t xml:space="preserve">, </w:t>
      </w:r>
      <w:r w:rsidRPr="00C066C0">
        <w:rPr>
          <w:cs/>
          <w:lang w:bidi="si-LK"/>
        </w:rPr>
        <w:t>බුදුරජානන් වහන්සේ වදාළෝ. මෙන්න ඒ බු</w:t>
      </w:r>
      <w:r w:rsidR="00C35385">
        <w:rPr>
          <w:rFonts w:hint="cs"/>
          <w:cs/>
          <w:lang w:bidi="si-LK"/>
        </w:rPr>
        <w:t>ද‍්ධ</w:t>
      </w:r>
      <w:r w:rsidRPr="00C066C0">
        <w:rPr>
          <w:cs/>
          <w:lang w:bidi="si-LK"/>
        </w:rPr>
        <w:t xml:space="preserve">වචනය:- </w:t>
      </w:r>
      <w:r w:rsidR="003E6E91">
        <w:rPr>
          <w:b/>
          <w:bCs/>
          <w:cs/>
          <w:lang w:bidi="si-LK"/>
        </w:rPr>
        <w:t>‘</w:t>
      </w:r>
      <w:r w:rsidRPr="00C35385">
        <w:rPr>
          <w:b/>
          <w:bCs/>
          <w:cs/>
          <w:lang w:bidi="si-LK"/>
        </w:rPr>
        <w:t>යාව</w:t>
      </w:r>
      <w:r w:rsidR="00C35385" w:rsidRPr="00C35385">
        <w:rPr>
          <w:rFonts w:hint="cs"/>
          <w:b/>
          <w:bCs/>
          <w:cs/>
          <w:lang w:bidi="si-LK"/>
        </w:rPr>
        <w:t>ඤ‍්චි</w:t>
      </w:r>
      <w:r w:rsidRPr="00C35385">
        <w:rPr>
          <w:b/>
          <w:bCs/>
          <w:cs/>
          <w:lang w:bidi="si-LK"/>
        </w:rPr>
        <w:t>දං භි</w:t>
      </w:r>
      <w:r w:rsidR="00C35385" w:rsidRPr="00C35385">
        <w:rPr>
          <w:rFonts w:hint="cs"/>
          <w:b/>
          <w:bCs/>
          <w:cs/>
          <w:lang w:bidi="si-LK"/>
        </w:rPr>
        <w:t>ක‍්ඛවෙ</w:t>
      </w:r>
      <w:r w:rsidRPr="00C35385">
        <w:rPr>
          <w:b/>
          <w:bCs/>
          <w:cs/>
          <w:lang w:bidi="si-LK"/>
        </w:rPr>
        <w:t>! උපමාපි න සුකර</w:t>
      </w:r>
      <w:r w:rsidR="00C35385" w:rsidRPr="00C35385">
        <w:rPr>
          <w:rFonts w:hint="cs"/>
          <w:b/>
          <w:bCs/>
          <w:cs/>
          <w:lang w:bidi="si-LK"/>
        </w:rPr>
        <w:t>ා</w:t>
      </w:r>
      <w:r w:rsidRPr="00C35385">
        <w:rPr>
          <w:b/>
          <w:bCs/>
          <w:cs/>
          <w:lang w:bidi="si-LK"/>
        </w:rPr>
        <w:t xml:space="preserve"> යාව </w:t>
      </w:r>
      <w:r w:rsidR="00C35385" w:rsidRPr="00C35385">
        <w:rPr>
          <w:rFonts w:hint="cs"/>
          <w:b/>
          <w:bCs/>
          <w:cs/>
          <w:lang w:bidi="si-LK"/>
        </w:rPr>
        <w:t>ල</w:t>
      </w:r>
      <w:r w:rsidRPr="00C35385">
        <w:rPr>
          <w:b/>
          <w:bCs/>
          <w:cs/>
          <w:lang w:bidi="si-LK"/>
        </w:rPr>
        <w:t>හුපරිව</w:t>
      </w:r>
      <w:r w:rsidR="00C35385" w:rsidRPr="00C35385">
        <w:rPr>
          <w:rFonts w:hint="cs"/>
          <w:b/>
          <w:bCs/>
          <w:cs/>
          <w:lang w:bidi="si-LK"/>
        </w:rPr>
        <w:t>ත‍්තං</w:t>
      </w:r>
      <w:r w:rsidRPr="00C35385">
        <w:rPr>
          <w:b/>
          <w:bCs/>
          <w:cs/>
          <w:lang w:bidi="si-LK"/>
        </w:rPr>
        <w:t xml:space="preserve"> චි</w:t>
      </w:r>
      <w:r w:rsidR="00C35385" w:rsidRPr="00C35385">
        <w:rPr>
          <w:rFonts w:hint="cs"/>
          <w:b/>
          <w:bCs/>
          <w:cs/>
          <w:lang w:bidi="si-LK"/>
        </w:rPr>
        <w:t>ත‍්තං</w:t>
      </w:r>
      <w:r w:rsidR="003E6E91">
        <w:rPr>
          <w:b/>
          <w:bCs/>
          <w:cs/>
          <w:lang w:bidi="si-LK"/>
        </w:rPr>
        <w:t>’</w:t>
      </w:r>
      <w:r w:rsidRPr="00C066C0">
        <w:t xml:space="preserve"> </w:t>
      </w:r>
      <w:r w:rsidR="00C35385">
        <w:rPr>
          <w:cs/>
          <w:lang w:bidi="si-LK"/>
        </w:rPr>
        <w:t>ය</w:t>
      </w:r>
      <w:r w:rsidR="00C35385">
        <w:rPr>
          <w:rFonts w:hint="cs"/>
          <w:cs/>
          <w:lang w:bidi="si-LK"/>
        </w:rPr>
        <w:t>නු.</w:t>
      </w:r>
    </w:p>
    <w:p w14:paraId="21865398" w14:textId="49FBF800" w:rsidR="003F2A9F" w:rsidRDefault="00C35385" w:rsidP="009A7F75">
      <w:pPr>
        <w:rPr>
          <w:lang w:bidi="si-LK"/>
        </w:rPr>
      </w:pPr>
      <w:r>
        <w:rPr>
          <w:rFonts w:hint="cs"/>
          <w:cs/>
          <w:lang w:bidi="si-LK"/>
        </w:rPr>
        <w:t>ස‍්වා</w:t>
      </w:r>
      <w:r w:rsidR="00C066C0" w:rsidRPr="00C066C0">
        <w:rPr>
          <w:cs/>
          <w:lang w:bidi="si-LK"/>
        </w:rPr>
        <w:t>මීනි! නාග</w:t>
      </w:r>
      <w:r>
        <w:rPr>
          <w:rFonts w:hint="cs"/>
          <w:cs/>
          <w:lang w:bidi="si-LK"/>
        </w:rPr>
        <w:t>සෙ</w:t>
      </w:r>
      <w:r w:rsidR="00C066C0" w:rsidRPr="00C066C0">
        <w:rPr>
          <w:cs/>
          <w:lang w:bidi="si-LK"/>
        </w:rPr>
        <w:t>නයන් වහන්ස! එක් අසුරුසණකට ගත වන කාලය තුළ පවත්නා චි</w:t>
      </w:r>
      <w:r>
        <w:rPr>
          <w:rFonts w:hint="cs"/>
          <w:cs/>
          <w:lang w:bidi="si-LK"/>
        </w:rPr>
        <w:t>ත‍්ත</w:t>
      </w:r>
      <w:r w:rsidR="00C066C0" w:rsidRPr="00C066C0">
        <w:rPr>
          <w:cs/>
          <w:lang w:bidi="si-LK"/>
        </w:rPr>
        <w:t>සං</w:t>
      </w:r>
      <w:r>
        <w:rPr>
          <w:rFonts w:hint="cs"/>
          <w:cs/>
          <w:lang w:bidi="si-LK"/>
        </w:rPr>
        <w:t>ස‍්කා</w:t>
      </w:r>
      <w:r w:rsidR="00C066C0" w:rsidRPr="00C066C0">
        <w:rPr>
          <w:cs/>
          <w:lang w:bidi="si-LK"/>
        </w:rPr>
        <w:t>රයෝ යම් ලෙසකින් රූපවත් වෙත් නම්</w:t>
      </w:r>
      <w:r w:rsidR="00C066C0" w:rsidRPr="00C066C0">
        <w:t xml:space="preserve">, </w:t>
      </w:r>
      <w:r w:rsidR="00C066C0" w:rsidRPr="00C066C0">
        <w:rPr>
          <w:cs/>
          <w:lang w:bidi="si-LK"/>
        </w:rPr>
        <w:t>කොපමණ මහත් රාශියක් වෙත් දැ</w:t>
      </w:r>
      <w:r w:rsidR="003E6E91">
        <w:rPr>
          <w:cs/>
          <w:lang w:bidi="si-LK"/>
        </w:rPr>
        <w:t>’</w:t>
      </w:r>
      <w:r w:rsidR="00C066C0" w:rsidRPr="00C066C0">
        <w:t xml:space="preserve"> </w:t>
      </w:r>
      <w:r w:rsidR="00C066C0" w:rsidRPr="00C066C0">
        <w:rPr>
          <w:cs/>
          <w:lang w:bidi="si-LK"/>
        </w:rPr>
        <w:t xml:space="preserve">යි මිලිඳුරජු විසින් නාගසෙන </w:t>
      </w:r>
      <w:r>
        <w:rPr>
          <w:rFonts w:hint="cs"/>
          <w:cs/>
          <w:lang w:bidi="si-LK"/>
        </w:rPr>
        <w:t>ස‍්ථ</w:t>
      </w:r>
      <w:r w:rsidR="00C066C0" w:rsidRPr="00C066C0">
        <w:rPr>
          <w:cs/>
          <w:lang w:bidi="si-LK"/>
        </w:rPr>
        <w:t>විරයන් වහන්සේ අතින් චි</w:t>
      </w:r>
      <w:r>
        <w:rPr>
          <w:rFonts w:hint="cs"/>
          <w:cs/>
          <w:lang w:bidi="si-LK"/>
        </w:rPr>
        <w:t>ත‍්ත</w:t>
      </w:r>
      <w:r w:rsidR="00C066C0" w:rsidRPr="00C066C0">
        <w:rPr>
          <w:cs/>
          <w:lang w:bidi="si-LK"/>
        </w:rPr>
        <w:t>පරිව</w:t>
      </w:r>
      <w:r w:rsidR="004D6A0E">
        <w:rPr>
          <w:rFonts w:hint="cs"/>
          <w:cs/>
          <w:lang w:bidi="si-LK"/>
        </w:rPr>
        <w:t>ර්‍ත</w:t>
      </w:r>
      <w:r w:rsidR="00C066C0" w:rsidRPr="00C066C0">
        <w:rPr>
          <w:cs/>
          <w:lang w:bidi="si-LK"/>
        </w:rPr>
        <w:t>නයෙහි ලා ඇසූ ප්‍ර</w:t>
      </w:r>
      <w:r>
        <w:rPr>
          <w:rFonts w:hint="cs"/>
          <w:cs/>
          <w:lang w:bidi="si-LK"/>
        </w:rPr>
        <w:t>ශ‍්න</w:t>
      </w:r>
      <w:r w:rsidR="00C066C0" w:rsidRPr="00C066C0">
        <w:rPr>
          <w:cs/>
          <w:lang w:bidi="si-LK"/>
        </w:rPr>
        <w:t xml:space="preserve">යෙකි. </w:t>
      </w:r>
      <w:r w:rsidR="003E6E91">
        <w:rPr>
          <w:cs/>
          <w:lang w:bidi="si-LK"/>
        </w:rPr>
        <w:t>‘</w:t>
      </w:r>
      <w:r w:rsidR="00C066C0" w:rsidRPr="00C066C0">
        <w:rPr>
          <w:cs/>
          <w:lang w:bidi="si-LK"/>
        </w:rPr>
        <w:t>වීසාල් එක</w:t>
      </w:r>
      <w:r>
        <w:rPr>
          <w:rFonts w:hint="cs"/>
          <w:cs/>
          <w:lang w:bidi="si-LK"/>
        </w:rPr>
        <w:t>්</w:t>
      </w:r>
      <w:r w:rsidR="00C066C0" w:rsidRPr="00C066C0">
        <w:rPr>
          <w:cs/>
          <w:lang w:bidi="si-LK"/>
        </w:rPr>
        <w:t>සිය පණස්සත් අමුණු දෙතිඹකුත් එක් අසුරු සණක් තුළ ඉපිද නැසෙන සිත් ගණනට නො පැමි</w:t>
      </w:r>
      <w:r w:rsidR="003F2A9F">
        <w:rPr>
          <w:rFonts w:hint="cs"/>
          <w:cs/>
          <w:lang w:bidi="si-LK"/>
        </w:rPr>
        <w:t>ණේ</w:t>
      </w:r>
      <w:r w:rsidR="00C066C0" w:rsidRPr="00C066C0">
        <w:rPr>
          <w:cs/>
          <w:lang w:bidi="si-LK"/>
        </w:rPr>
        <w:t xml:space="preserve">ය යි උන්වහන්සේ පිළිතුරු දුන්හ. </w:t>
      </w:r>
    </w:p>
    <w:p w14:paraId="3941B421" w14:textId="77777777" w:rsidR="00C066C0" w:rsidRPr="00C066C0" w:rsidRDefault="00C066C0" w:rsidP="00574000">
      <w:r w:rsidRPr="003F2A9F">
        <w:rPr>
          <w:b/>
          <w:bCs/>
          <w:cs/>
          <w:lang w:bidi="si-LK"/>
        </w:rPr>
        <w:t>යථාකාමනිපාතිනො</w:t>
      </w:r>
      <w:r w:rsidRPr="00C066C0">
        <w:rPr>
          <w:cs/>
          <w:lang w:bidi="si-LK"/>
        </w:rPr>
        <w:t xml:space="preserve"> = යම කැමැති අරමු</w:t>
      </w:r>
      <w:r w:rsidR="003F2A9F">
        <w:rPr>
          <w:rFonts w:hint="cs"/>
          <w:cs/>
          <w:lang w:bidi="si-LK"/>
        </w:rPr>
        <w:t>ණෙ</w:t>
      </w:r>
      <w:r w:rsidRPr="00C066C0">
        <w:rPr>
          <w:cs/>
          <w:lang w:bidi="si-LK"/>
        </w:rPr>
        <w:t xml:space="preserve">ක හෙන සුලු වූ. වැටෙන සුලු වූ. </w:t>
      </w:r>
    </w:p>
    <w:p w14:paraId="28A81B86" w14:textId="5C640402" w:rsidR="00C066C0" w:rsidRPr="00C066C0" w:rsidRDefault="009A7F75" w:rsidP="009A7F75">
      <w:r>
        <w:rPr>
          <w:b/>
          <w:bCs/>
          <w:lang w:bidi="si-LK"/>
        </w:rPr>
        <w:t>“</w:t>
      </w:r>
      <w:r w:rsidR="00C066C0" w:rsidRPr="009A7F75">
        <w:rPr>
          <w:b/>
          <w:bCs/>
          <w:cs/>
          <w:lang w:bidi="si-LK"/>
        </w:rPr>
        <w:t>එතං හි ලභිත</w:t>
      </w:r>
      <w:r w:rsidR="003F2A9F" w:rsidRPr="009A7F75">
        <w:rPr>
          <w:rFonts w:hint="cs"/>
          <w:b/>
          <w:bCs/>
          <w:cs/>
          <w:lang w:bidi="si-LK"/>
        </w:rPr>
        <w:t>බ‍්බට‍්ඨා</w:t>
      </w:r>
      <w:r w:rsidR="00C066C0" w:rsidRPr="009A7F75">
        <w:rPr>
          <w:b/>
          <w:bCs/>
          <w:cs/>
          <w:lang w:bidi="si-LK"/>
        </w:rPr>
        <w:t>නං වා අලභිත</w:t>
      </w:r>
      <w:r w:rsidR="003F2A9F" w:rsidRPr="009A7F75">
        <w:rPr>
          <w:rFonts w:hint="cs"/>
          <w:b/>
          <w:bCs/>
          <w:cs/>
          <w:lang w:bidi="si-LK"/>
        </w:rPr>
        <w:t>බ‍්බ</w:t>
      </w:r>
      <w:r w:rsidR="001518FA" w:rsidRPr="009A7F75">
        <w:rPr>
          <w:rFonts w:hint="cs"/>
          <w:b/>
          <w:bCs/>
          <w:cs/>
          <w:lang w:bidi="si-LK"/>
        </w:rPr>
        <w:t>ට්ඨා</w:t>
      </w:r>
      <w:r w:rsidR="00C066C0" w:rsidRPr="009A7F75">
        <w:rPr>
          <w:b/>
          <w:bCs/>
          <w:cs/>
          <w:lang w:bidi="si-LK"/>
        </w:rPr>
        <w:t xml:space="preserve">නං වා </w:t>
      </w:r>
      <w:r w:rsidR="003F2A9F" w:rsidRPr="009A7F75">
        <w:rPr>
          <w:rFonts w:hint="cs"/>
          <w:b/>
          <w:bCs/>
          <w:cs/>
          <w:lang w:bidi="si-LK"/>
        </w:rPr>
        <w:t>යුත‍්ත</w:t>
      </w:r>
      <w:r w:rsidR="001518FA" w:rsidRPr="009A7F75">
        <w:rPr>
          <w:rFonts w:hint="cs"/>
          <w:b/>
          <w:bCs/>
          <w:cs/>
          <w:lang w:bidi="si-LK"/>
        </w:rPr>
        <w:t>ට්ඨා</w:t>
      </w:r>
      <w:r w:rsidR="00C066C0" w:rsidRPr="009A7F75">
        <w:rPr>
          <w:b/>
          <w:bCs/>
          <w:cs/>
          <w:lang w:bidi="si-LK"/>
        </w:rPr>
        <w:t>නං වා අයු</w:t>
      </w:r>
      <w:r w:rsidR="003F2A9F" w:rsidRPr="009A7F75">
        <w:rPr>
          <w:rFonts w:hint="cs"/>
          <w:b/>
          <w:bCs/>
          <w:cs/>
          <w:lang w:bidi="si-LK"/>
        </w:rPr>
        <w:t>ත‍්ත</w:t>
      </w:r>
      <w:r w:rsidR="001518FA" w:rsidRPr="009A7F75">
        <w:rPr>
          <w:rFonts w:hint="cs"/>
          <w:b/>
          <w:bCs/>
          <w:cs/>
          <w:lang w:bidi="si-LK"/>
        </w:rPr>
        <w:t>ට්ඨා</w:t>
      </w:r>
      <w:r w:rsidR="003F2A9F" w:rsidRPr="009A7F75">
        <w:rPr>
          <w:rFonts w:hint="cs"/>
          <w:b/>
          <w:bCs/>
          <w:cs/>
          <w:lang w:bidi="si-LK"/>
        </w:rPr>
        <w:t>නං</w:t>
      </w:r>
      <w:r w:rsidR="00C066C0" w:rsidRPr="009A7F75">
        <w:rPr>
          <w:b/>
          <w:bCs/>
          <w:cs/>
          <w:lang w:bidi="si-LK"/>
        </w:rPr>
        <w:t xml:space="preserve"> වා න ජානාති</w:t>
      </w:r>
      <w:r w:rsidR="00C066C0" w:rsidRPr="009A7F75">
        <w:rPr>
          <w:b/>
          <w:bCs/>
        </w:rPr>
        <w:t xml:space="preserve">, </w:t>
      </w:r>
      <w:r w:rsidR="003F2A9F" w:rsidRPr="009A7F75">
        <w:rPr>
          <w:rFonts w:hint="cs"/>
          <w:b/>
          <w:bCs/>
          <w:cs/>
          <w:lang w:bidi="si-LK"/>
        </w:rPr>
        <w:t>නෙ</w:t>
      </w:r>
      <w:r w:rsidR="00C066C0" w:rsidRPr="009A7F75">
        <w:rPr>
          <w:b/>
          <w:bCs/>
          <w:cs/>
          <w:lang w:bidi="si-LK"/>
        </w:rPr>
        <w:t>ව ජාති</w:t>
      </w:r>
      <w:r w:rsidR="003F2A9F" w:rsidRPr="009A7F75">
        <w:rPr>
          <w:rFonts w:hint="cs"/>
          <w:b/>
          <w:bCs/>
          <w:cs/>
          <w:lang w:bidi="si-LK"/>
        </w:rPr>
        <w:t>ං</w:t>
      </w:r>
      <w:r w:rsidR="00C066C0" w:rsidRPr="009A7F75">
        <w:rPr>
          <w:b/>
          <w:bCs/>
          <w:cs/>
          <w:lang w:bidi="si-LK"/>
        </w:rPr>
        <w:t xml:space="preserve"> ඔලො</w:t>
      </w:r>
      <w:r w:rsidR="003F2A9F" w:rsidRPr="009A7F75">
        <w:rPr>
          <w:rFonts w:hint="cs"/>
          <w:b/>
          <w:bCs/>
          <w:cs/>
          <w:lang w:bidi="si-LK"/>
        </w:rPr>
        <w:t>කෙ</w:t>
      </w:r>
      <w:r w:rsidR="00C066C0" w:rsidRPr="009A7F75">
        <w:rPr>
          <w:b/>
          <w:bCs/>
          <w:cs/>
          <w:lang w:bidi="si-LK"/>
        </w:rPr>
        <w:t>ති</w:t>
      </w:r>
      <w:r w:rsidR="00C066C0" w:rsidRPr="009A7F75">
        <w:rPr>
          <w:b/>
          <w:bCs/>
        </w:rPr>
        <w:t xml:space="preserve">, </w:t>
      </w:r>
      <w:r w:rsidR="00C066C0" w:rsidRPr="009A7F75">
        <w:rPr>
          <w:b/>
          <w:bCs/>
          <w:cs/>
          <w:lang w:bidi="si-LK"/>
        </w:rPr>
        <w:t>න ගො</w:t>
      </w:r>
      <w:r w:rsidR="003F2A9F" w:rsidRPr="009A7F75">
        <w:rPr>
          <w:rFonts w:hint="cs"/>
          <w:b/>
          <w:bCs/>
          <w:cs/>
          <w:lang w:bidi="si-LK"/>
        </w:rPr>
        <w:t>ත‍්තං</w:t>
      </w:r>
      <w:r w:rsidR="00C066C0" w:rsidRPr="009A7F75">
        <w:rPr>
          <w:b/>
          <w:bCs/>
        </w:rPr>
        <w:t xml:space="preserve">, </w:t>
      </w:r>
      <w:r w:rsidR="00C066C0" w:rsidRPr="009A7F75">
        <w:rPr>
          <w:b/>
          <w:bCs/>
          <w:cs/>
          <w:lang w:bidi="si-LK"/>
        </w:rPr>
        <w:t>න වංසං</w:t>
      </w:r>
      <w:r w:rsidR="00C066C0" w:rsidRPr="009A7F75">
        <w:rPr>
          <w:b/>
          <w:bCs/>
        </w:rPr>
        <w:t xml:space="preserve">, </w:t>
      </w:r>
      <w:r w:rsidR="003F2A9F" w:rsidRPr="009A7F75">
        <w:rPr>
          <w:rFonts w:hint="cs"/>
          <w:b/>
          <w:bCs/>
          <w:cs/>
          <w:lang w:bidi="si-LK"/>
        </w:rPr>
        <w:t>යත්‍ථ යත්‍ථ</w:t>
      </w:r>
      <w:r w:rsidR="00C066C0" w:rsidRPr="009A7F75">
        <w:rPr>
          <w:b/>
          <w:bCs/>
          <w:cs/>
          <w:lang w:bidi="si-LK"/>
        </w:rPr>
        <w:t xml:space="preserve"> </w:t>
      </w:r>
      <w:r w:rsidR="003F2A9F" w:rsidRPr="009A7F75">
        <w:rPr>
          <w:rFonts w:hint="cs"/>
          <w:b/>
          <w:bCs/>
          <w:cs/>
          <w:lang w:bidi="si-LK"/>
        </w:rPr>
        <w:t>ඉච‍්ඡති</w:t>
      </w:r>
      <w:r w:rsidR="00C066C0" w:rsidRPr="009A7F75">
        <w:rPr>
          <w:b/>
          <w:bCs/>
          <w:cs/>
          <w:lang w:bidi="si-LK"/>
        </w:rPr>
        <w:t xml:space="preserve"> </w:t>
      </w:r>
      <w:r w:rsidR="003F2A9F" w:rsidRPr="009A7F75">
        <w:rPr>
          <w:rFonts w:hint="cs"/>
          <w:b/>
          <w:bCs/>
          <w:cs/>
          <w:lang w:bidi="si-LK"/>
        </w:rPr>
        <w:t>ත්‍ථ ත‍ත්‍ථෙව</w:t>
      </w:r>
      <w:r w:rsidR="003F2A9F" w:rsidRPr="009A7F75">
        <w:rPr>
          <w:b/>
          <w:bCs/>
          <w:cs/>
          <w:lang w:bidi="si-LK"/>
        </w:rPr>
        <w:t xml:space="preserve"> නිපතත</w:t>
      </w:r>
      <w:r w:rsidR="003F2A9F" w:rsidRPr="009A7F75">
        <w:rPr>
          <w:rFonts w:hint="cs"/>
          <w:b/>
          <w:bCs/>
          <w:cs/>
          <w:lang w:bidi="si-LK"/>
        </w:rPr>
        <w:t>ී</w:t>
      </w:r>
      <w:r w:rsidR="00C066C0" w:rsidRPr="009A7F75">
        <w:rPr>
          <w:b/>
          <w:bCs/>
          <w:cs/>
          <w:lang w:bidi="si-LK"/>
        </w:rPr>
        <w:t xml:space="preserve"> ති යථාකාමනිපාතී ති වු</w:t>
      </w:r>
      <w:r w:rsidR="003F2A9F" w:rsidRPr="009A7F75">
        <w:rPr>
          <w:rFonts w:hint="cs"/>
          <w:b/>
          <w:bCs/>
          <w:cs/>
          <w:lang w:bidi="si-LK"/>
        </w:rPr>
        <w:t>ච‍්ච</w:t>
      </w:r>
      <w:r w:rsidR="00C066C0" w:rsidRPr="009A7F75">
        <w:rPr>
          <w:b/>
          <w:bCs/>
          <w:cs/>
          <w:lang w:bidi="si-LK"/>
        </w:rPr>
        <w:t>ති</w:t>
      </w:r>
      <w:r>
        <w:rPr>
          <w:b/>
          <w:bCs/>
        </w:rPr>
        <w:t>”</w:t>
      </w:r>
      <w:r w:rsidR="00C066C0" w:rsidRPr="00C066C0">
        <w:t xml:space="preserve"> </w:t>
      </w:r>
      <w:r w:rsidR="00C066C0" w:rsidRPr="00C066C0">
        <w:rPr>
          <w:cs/>
          <w:lang w:bidi="si-LK"/>
        </w:rPr>
        <w:t>යනු අටුවා ය. මේ සිත ලැබිය හැකි වූ ද නො ලැබිය හැකි වූ ද යුතු වූ ද අයුත</w:t>
      </w:r>
      <w:r w:rsidR="003F2A9F">
        <w:rPr>
          <w:cs/>
          <w:lang w:bidi="si-LK"/>
        </w:rPr>
        <w:t>ු ව</w:t>
      </w:r>
      <w:r w:rsidR="003F2A9F">
        <w:rPr>
          <w:rFonts w:hint="cs"/>
          <w:cs/>
          <w:lang w:bidi="si-LK"/>
        </w:rPr>
        <w:t>ූ</w:t>
      </w:r>
      <w:r w:rsidR="00C066C0" w:rsidRPr="00C066C0">
        <w:rPr>
          <w:cs/>
          <w:lang w:bidi="si-LK"/>
        </w:rPr>
        <w:t xml:space="preserve"> ද කිසිවක් නො දනියි. ජාති</w:t>
      </w:r>
      <w:r w:rsidR="00777C88">
        <w:rPr>
          <w:cs/>
          <w:lang w:bidi="si-LK"/>
        </w:rPr>
        <w:t>ගෝත්‍ර</w:t>
      </w:r>
      <w:r w:rsidR="00C066C0" w:rsidRPr="00C066C0">
        <w:rPr>
          <w:cs/>
          <w:lang w:bidi="si-LK"/>
        </w:rPr>
        <w:t xml:space="preserve"> කිසිවක් නො ලබයි. කොයි යම් අරමුණක් නමුත් තමාට ප්‍රිය වේ නම්</w:t>
      </w:r>
      <w:r w:rsidR="00C066C0" w:rsidRPr="00C066C0">
        <w:t xml:space="preserve">, </w:t>
      </w:r>
      <w:r w:rsidR="00C066C0" w:rsidRPr="00C066C0">
        <w:rPr>
          <w:cs/>
          <w:lang w:bidi="si-LK"/>
        </w:rPr>
        <w:t>එහි වැටෙන්නේ ය</w:t>
      </w:r>
      <w:r w:rsidR="00C066C0" w:rsidRPr="00C066C0">
        <w:t xml:space="preserve">, </w:t>
      </w:r>
      <w:r w:rsidR="003F2A9F">
        <w:rPr>
          <w:cs/>
          <w:lang w:bidi="si-LK"/>
        </w:rPr>
        <w:t>යනු ඒ පාලිප්‍ර</w:t>
      </w:r>
      <w:r w:rsidR="003F2A9F">
        <w:rPr>
          <w:rFonts w:hint="cs"/>
          <w:cs/>
          <w:lang w:bidi="si-LK"/>
        </w:rPr>
        <w:t>දෙ</w:t>
      </w:r>
      <w:r w:rsidR="00C066C0" w:rsidRPr="00C066C0">
        <w:rPr>
          <w:cs/>
          <w:lang w:bidi="si-LK"/>
        </w:rPr>
        <w:t xml:space="preserve">ශයෙහි කෙටි තේරුම ය. </w:t>
      </w:r>
    </w:p>
    <w:p w14:paraId="5434ACBC" w14:textId="40BAB654" w:rsidR="00D8475D" w:rsidRDefault="00C066C0" w:rsidP="009A7F75">
      <w:pPr>
        <w:rPr>
          <w:lang w:bidi="si-LK"/>
        </w:rPr>
      </w:pPr>
      <w:r w:rsidRPr="00C066C0">
        <w:rPr>
          <w:cs/>
          <w:lang w:bidi="si-LK"/>
        </w:rPr>
        <w:t>ඒ එසේම ය. සිත කිසිවක් සොයා බල</w:t>
      </w:r>
      <w:r w:rsidR="00D8475D">
        <w:rPr>
          <w:rFonts w:hint="cs"/>
          <w:cs/>
          <w:lang w:bidi="si-LK"/>
        </w:rPr>
        <w:t>න්</w:t>
      </w:r>
      <w:r w:rsidRPr="00C066C0">
        <w:rPr>
          <w:cs/>
          <w:lang w:bidi="si-LK"/>
        </w:rPr>
        <w:t>නෙක් නො වේ. ඒ ඉතා පැහැදිලි ය. අන්‍යයන් විසින් නි</w:t>
      </w:r>
      <w:r w:rsidR="00D8475D">
        <w:rPr>
          <w:rFonts w:hint="cs"/>
          <w:cs/>
          <w:lang w:bidi="si-LK"/>
        </w:rPr>
        <w:t>න්‍දා</w:t>
      </w:r>
      <w:r w:rsidRPr="00C066C0">
        <w:rPr>
          <w:cs/>
          <w:lang w:bidi="si-LK"/>
        </w:rPr>
        <w:t xml:space="preserve"> කරණ ලද්දක් වුවත් තමහට ප්‍රිය නම්</w:t>
      </w:r>
      <w:r w:rsidRPr="00C066C0">
        <w:t xml:space="preserve">, </w:t>
      </w:r>
      <w:r w:rsidRPr="00C066C0">
        <w:rPr>
          <w:cs/>
          <w:lang w:bidi="si-LK"/>
        </w:rPr>
        <w:t>සිත එහි එල්බෙන්නේ ය. තා විසින් පිළිගණු ලබන අරමුණ අන්‍යයන් විසින් නින්දා කරණ ලද්දෙක</w:t>
      </w:r>
      <w:r w:rsidRPr="00C066C0">
        <w:t xml:space="preserve">, </w:t>
      </w:r>
      <w:r w:rsidRPr="00C066C0">
        <w:rPr>
          <w:cs/>
          <w:lang w:bidi="si-LK"/>
        </w:rPr>
        <w:t>නො ද පිළිග</w:t>
      </w:r>
      <w:r w:rsidR="00D8475D">
        <w:rPr>
          <w:rFonts w:hint="cs"/>
          <w:cs/>
          <w:lang w:bidi="si-LK"/>
        </w:rPr>
        <w:t>ත්</w:t>
      </w:r>
      <w:r w:rsidRPr="00C066C0">
        <w:rPr>
          <w:cs/>
          <w:lang w:bidi="si-LK"/>
        </w:rPr>
        <w:t>තෙක</w:t>
      </w:r>
      <w:r w:rsidRPr="00C066C0">
        <w:t xml:space="preserve">, </w:t>
      </w:r>
      <w:r w:rsidRPr="00C066C0">
        <w:rPr>
          <w:cs/>
          <w:lang w:bidi="si-LK"/>
        </w:rPr>
        <w:t>තාගේ ජාති</w:t>
      </w:r>
      <w:r w:rsidR="00777C88">
        <w:rPr>
          <w:cs/>
          <w:lang w:bidi="si-LK"/>
        </w:rPr>
        <w:t>ගෝත්‍ර</w:t>
      </w:r>
      <w:r w:rsidRPr="00C066C0">
        <w:rPr>
          <w:cs/>
          <w:lang w:bidi="si-LK"/>
        </w:rPr>
        <w:t>යන් හා නො ගැළපෙ</w:t>
      </w:r>
      <w:r w:rsidR="00D8475D">
        <w:rPr>
          <w:rFonts w:hint="cs"/>
          <w:cs/>
          <w:lang w:bidi="si-LK"/>
        </w:rPr>
        <w:t>න්</w:t>
      </w:r>
      <w:r w:rsidRPr="00C066C0">
        <w:rPr>
          <w:cs/>
          <w:lang w:bidi="si-LK"/>
        </w:rPr>
        <w:t>නෙකැ යි කා චිසිනු</w:t>
      </w:r>
      <w:r w:rsidR="00C909C1">
        <w:rPr>
          <w:cs/>
          <w:lang w:bidi="si-LK"/>
        </w:rPr>
        <w:t>ත්</w:t>
      </w:r>
      <w:r w:rsidRPr="00C066C0">
        <w:rPr>
          <w:cs/>
          <w:lang w:bidi="si-LK"/>
        </w:rPr>
        <w:t xml:space="preserve"> නො වැළකියැකි ය. තමහට රුචි නම්</w:t>
      </w:r>
      <w:r w:rsidRPr="00C066C0">
        <w:t xml:space="preserve">, </w:t>
      </w:r>
      <w:r w:rsidRPr="00C066C0">
        <w:rPr>
          <w:cs/>
          <w:lang w:bidi="si-LK"/>
        </w:rPr>
        <w:t xml:space="preserve">කවුරුන් කුමක් කියුව ද පිළිගන්නේ ය. මෙයට මහාජනයාගෙන් ලැබිය හැකි සාධක අපමණ ය. </w:t>
      </w:r>
    </w:p>
    <w:p w14:paraId="03D385F6" w14:textId="77777777" w:rsidR="00D8475D" w:rsidRDefault="00C066C0" w:rsidP="00574000">
      <w:pPr>
        <w:rPr>
          <w:lang w:bidi="si-LK"/>
        </w:rPr>
      </w:pPr>
      <w:r w:rsidRPr="00D8475D">
        <w:rPr>
          <w:b/>
          <w:bCs/>
          <w:cs/>
          <w:lang w:bidi="si-LK"/>
        </w:rPr>
        <w:t>චි</w:t>
      </w:r>
      <w:r w:rsidR="00D8475D" w:rsidRPr="00D8475D">
        <w:rPr>
          <w:rFonts w:hint="cs"/>
          <w:b/>
          <w:bCs/>
          <w:cs/>
          <w:lang w:bidi="si-LK"/>
        </w:rPr>
        <w:t>ත‍්තස‍්ස</w:t>
      </w:r>
      <w:r w:rsidRPr="00D8475D">
        <w:rPr>
          <w:b/>
          <w:bCs/>
          <w:cs/>
          <w:lang w:bidi="si-LK"/>
        </w:rPr>
        <w:t xml:space="preserve"> දමථො සාධු</w:t>
      </w:r>
      <w:r w:rsidRPr="00C066C0">
        <w:rPr>
          <w:cs/>
          <w:lang w:bidi="si-LK"/>
        </w:rPr>
        <w:t xml:space="preserve"> = සිතේ දැමීම යහපත් ය. </w:t>
      </w:r>
    </w:p>
    <w:p w14:paraId="64C6E3CA" w14:textId="4798D8A2" w:rsidR="00C066C0" w:rsidRPr="00C066C0" w:rsidRDefault="00C066C0" w:rsidP="00574000">
      <w:r w:rsidRPr="00C066C0">
        <w:rPr>
          <w:cs/>
          <w:lang w:bidi="si-LK"/>
        </w:rPr>
        <w:t>නන් අරමුණු කරා යන්නට නො දී හිතකර වූ එක් අරමු</w:t>
      </w:r>
      <w:r w:rsidR="00D8475D">
        <w:rPr>
          <w:rFonts w:hint="cs"/>
          <w:cs/>
          <w:lang w:bidi="si-LK"/>
        </w:rPr>
        <w:t>ණෙ</w:t>
      </w:r>
      <w:r w:rsidRPr="00C066C0">
        <w:rPr>
          <w:cs/>
          <w:lang w:bidi="si-LK"/>
        </w:rPr>
        <w:t>ක පිහිටුවා චතුර්විධ ආ</w:t>
      </w:r>
      <w:r w:rsidR="00D8475D">
        <w:rPr>
          <w:rFonts w:hint="cs"/>
          <w:cs/>
          <w:lang w:bidi="si-LK"/>
        </w:rPr>
        <w:t>ර්‍ය්‍යමා</w:t>
      </w:r>
      <w:r w:rsidR="00983463">
        <w:rPr>
          <w:rFonts w:hint="cs"/>
          <w:cs/>
          <w:lang w:bidi="si-LK"/>
        </w:rPr>
        <w:t>ර්‍ග</w:t>
      </w:r>
      <w:r w:rsidRPr="00C066C0">
        <w:rPr>
          <w:cs/>
          <w:lang w:bidi="si-LK"/>
        </w:rPr>
        <w:t>යෙන් සිතෙහි ඇතිතාක් කෙලෙස් මුලුසුන් කොට නැසීම</w:t>
      </w:r>
      <w:r w:rsidRPr="00C066C0">
        <w:t xml:space="preserve">, </w:t>
      </w:r>
      <w:r w:rsidRPr="00C066C0">
        <w:rPr>
          <w:cs/>
          <w:lang w:bidi="si-LK"/>
        </w:rPr>
        <w:t>සිත කෙලෙසුන්ගෙන් මුළුමනින් ඈත්කර .ගැණිම චි</w:t>
      </w:r>
      <w:r w:rsidR="00D8475D">
        <w:rPr>
          <w:rFonts w:hint="cs"/>
          <w:cs/>
          <w:lang w:bidi="si-LK"/>
        </w:rPr>
        <w:t>ත‍්ත</w:t>
      </w:r>
      <w:r w:rsidRPr="00C066C0">
        <w:rPr>
          <w:cs/>
          <w:lang w:bidi="si-LK"/>
        </w:rPr>
        <w:t xml:space="preserve">දමන ය යි දත යුතුය. </w:t>
      </w:r>
    </w:p>
    <w:p w14:paraId="3D1DA9C7" w14:textId="491C3DF1" w:rsidR="000B6CAD" w:rsidRDefault="009A7F75" w:rsidP="009A7F75">
      <w:pPr>
        <w:rPr>
          <w:lang w:bidi="si-LK"/>
        </w:rPr>
      </w:pPr>
      <w:r>
        <w:rPr>
          <w:b/>
          <w:bCs/>
          <w:lang w:bidi="si-LK"/>
        </w:rPr>
        <w:t>‘</w:t>
      </w:r>
      <w:r w:rsidR="00C066C0" w:rsidRPr="00D8475D">
        <w:rPr>
          <w:b/>
          <w:bCs/>
          <w:cs/>
          <w:lang w:bidi="si-LK"/>
        </w:rPr>
        <w:t>සාධු</w:t>
      </w:r>
      <w:r w:rsidR="003E6E91">
        <w:t>’</w:t>
      </w:r>
      <w:r w:rsidR="00C066C0" w:rsidRPr="00D8475D">
        <w:rPr>
          <w:b/>
          <w:bCs/>
        </w:rPr>
        <w:t xml:space="preserve"> </w:t>
      </w:r>
      <w:r w:rsidR="00C066C0" w:rsidRPr="00C066C0">
        <w:rPr>
          <w:cs/>
          <w:lang w:bidi="si-LK"/>
        </w:rPr>
        <w:t>යනු යහපත් ය</w:t>
      </w:r>
      <w:r w:rsidR="00C066C0" w:rsidRPr="00C066C0">
        <w:t xml:space="preserve">, </w:t>
      </w:r>
      <w:r w:rsidR="00C066C0" w:rsidRPr="00C066C0">
        <w:rPr>
          <w:cs/>
          <w:lang w:bidi="si-LK"/>
        </w:rPr>
        <w:t>යන අරුත් ඇත්තේ ය. සාධුශ</w:t>
      </w:r>
      <w:r w:rsidR="00D8475D">
        <w:rPr>
          <w:rFonts w:hint="cs"/>
          <w:cs/>
          <w:lang w:bidi="si-LK"/>
        </w:rPr>
        <w:t>බ‍්ද</w:t>
      </w:r>
      <w:r w:rsidR="00C066C0" w:rsidRPr="00C066C0">
        <w:rPr>
          <w:cs/>
          <w:lang w:bidi="si-LK"/>
        </w:rPr>
        <w:t xml:space="preserve">ය </w:t>
      </w:r>
      <w:r w:rsidR="003E6E91">
        <w:rPr>
          <w:b/>
          <w:bCs/>
          <w:cs/>
          <w:lang w:bidi="si-LK"/>
        </w:rPr>
        <w:t>‘</w:t>
      </w:r>
      <w:r w:rsidR="00C066C0" w:rsidRPr="00D8475D">
        <w:rPr>
          <w:b/>
          <w:bCs/>
          <w:cs/>
          <w:lang w:bidi="si-LK"/>
        </w:rPr>
        <w:t>සාධුකං සු</w:t>
      </w:r>
      <w:r w:rsidR="00D8475D" w:rsidRPr="00D8475D">
        <w:rPr>
          <w:rFonts w:hint="cs"/>
          <w:b/>
          <w:bCs/>
          <w:cs/>
          <w:lang w:bidi="si-LK"/>
        </w:rPr>
        <w:t>ණො</w:t>
      </w:r>
      <w:r w:rsidR="00C066C0" w:rsidRPr="00D8475D">
        <w:rPr>
          <w:b/>
          <w:bCs/>
          <w:cs/>
          <w:lang w:bidi="si-LK"/>
        </w:rPr>
        <w:t>ම මනසික</w:t>
      </w:r>
      <w:r w:rsidR="00D8475D" w:rsidRPr="00D8475D">
        <w:rPr>
          <w:rFonts w:hint="cs"/>
          <w:b/>
          <w:bCs/>
          <w:cs/>
          <w:lang w:bidi="si-LK"/>
        </w:rPr>
        <w:t>රො</w:t>
      </w:r>
      <w:r w:rsidR="00C066C0" w:rsidRPr="00D8475D">
        <w:rPr>
          <w:b/>
          <w:bCs/>
          <w:cs/>
          <w:lang w:bidi="si-LK"/>
        </w:rPr>
        <w:t>ම</w:t>
      </w:r>
      <w:r w:rsidR="003E6E91">
        <w:rPr>
          <w:b/>
          <w:bCs/>
        </w:rPr>
        <w:t>’</w:t>
      </w:r>
      <w:r w:rsidR="00C066C0" w:rsidRPr="00C066C0">
        <w:t xml:space="preserve"> </w:t>
      </w:r>
      <w:r w:rsidR="00C066C0" w:rsidRPr="00C066C0">
        <w:rPr>
          <w:cs/>
          <w:lang w:bidi="si-LK"/>
        </w:rPr>
        <w:t>යනාදි තන්හි ද</w:t>
      </w:r>
      <w:r w:rsidR="00D8475D">
        <w:rPr>
          <w:rFonts w:hint="cs"/>
          <w:cs/>
          <w:lang w:bidi="si-LK"/>
        </w:rPr>
        <w:t>ළ‍්හී</w:t>
      </w:r>
      <w:r w:rsidR="00C066C0" w:rsidRPr="00C066C0">
        <w:rPr>
          <w:cs/>
          <w:lang w:bidi="si-LK"/>
        </w:rPr>
        <w:t>ක</w:t>
      </w:r>
      <w:r w:rsidR="00983463">
        <w:rPr>
          <w:rFonts w:hint="cs"/>
          <w:cs/>
          <w:lang w:bidi="si-LK"/>
        </w:rPr>
        <w:t>ර්‍ම</w:t>
      </w:r>
      <w:r w:rsidR="00C066C0" w:rsidRPr="00C066C0">
        <w:rPr>
          <w:cs/>
          <w:lang w:bidi="si-LK"/>
        </w:rPr>
        <w:t xml:space="preserve"> යෙහි වැටේ. </w:t>
      </w:r>
      <w:r w:rsidR="003E6E91">
        <w:rPr>
          <w:cs/>
          <w:lang w:bidi="si-LK"/>
        </w:rPr>
        <w:t>‘</w:t>
      </w:r>
      <w:r w:rsidR="000B6CAD">
        <w:rPr>
          <w:cs/>
          <w:lang w:bidi="si-LK"/>
        </w:rPr>
        <w:t>සාධු භන්තෙ භගවා ස</w:t>
      </w:r>
      <w:r w:rsidR="000B6CAD">
        <w:rPr>
          <w:rFonts w:hint="cs"/>
          <w:cs/>
          <w:lang w:bidi="si-LK"/>
        </w:rPr>
        <w:t>ඞ‍්ඛිත්තෙන</w:t>
      </w:r>
      <w:r w:rsidR="00C066C0" w:rsidRPr="00C066C0">
        <w:rPr>
          <w:cs/>
          <w:lang w:bidi="si-LK"/>
        </w:rPr>
        <w:t xml:space="preserve"> ධම්මං දෙසෙති</w:t>
      </w:r>
      <w:r w:rsidR="003E6E91">
        <w:t>’</w:t>
      </w:r>
      <w:r w:rsidR="00C066C0" w:rsidRPr="00C066C0">
        <w:t xml:space="preserve"> </w:t>
      </w:r>
      <w:r w:rsidR="00C066C0" w:rsidRPr="00C066C0">
        <w:rPr>
          <w:cs/>
          <w:lang w:bidi="si-LK"/>
        </w:rPr>
        <w:t xml:space="preserve">යනාදි තන්හි ආයාචනයෙහි වැටේ. </w:t>
      </w:r>
      <w:r w:rsidR="003E6E91">
        <w:rPr>
          <w:b/>
          <w:bCs/>
          <w:cs/>
          <w:lang w:bidi="si-LK"/>
        </w:rPr>
        <w:t>‘</w:t>
      </w:r>
      <w:r w:rsidR="000B6CAD" w:rsidRPr="000B6CAD">
        <w:rPr>
          <w:rFonts w:hint="cs"/>
          <w:b/>
          <w:bCs/>
          <w:cs/>
          <w:lang w:bidi="si-LK"/>
        </w:rPr>
        <w:t>සාධු භන්තෙති ඛො තෙ භික‍්ඛු</w:t>
      </w:r>
      <w:r w:rsidR="00C066C0" w:rsidRPr="000B6CAD">
        <w:rPr>
          <w:b/>
          <w:bCs/>
          <w:cs/>
          <w:lang w:bidi="si-LK"/>
        </w:rPr>
        <w:t xml:space="preserve"> භගවතො භාසිතං අභින</w:t>
      </w:r>
      <w:r w:rsidR="000B6CAD" w:rsidRPr="000B6CAD">
        <w:rPr>
          <w:rFonts w:hint="cs"/>
          <w:b/>
          <w:bCs/>
          <w:cs/>
          <w:lang w:bidi="si-LK"/>
        </w:rPr>
        <w:t>න්‍දිත්‍වා</w:t>
      </w:r>
      <w:r w:rsidR="00C066C0" w:rsidRPr="000B6CAD">
        <w:rPr>
          <w:b/>
          <w:bCs/>
          <w:cs/>
          <w:lang w:bidi="si-LK"/>
        </w:rPr>
        <w:t xml:space="preserve"> අනු</w:t>
      </w:r>
      <w:r w:rsidR="000B6CAD" w:rsidRPr="000B6CAD">
        <w:rPr>
          <w:rFonts w:hint="cs"/>
          <w:b/>
          <w:bCs/>
          <w:cs/>
          <w:lang w:bidi="si-LK"/>
        </w:rPr>
        <w:t>මොදිත්‍වා</w:t>
      </w:r>
      <w:r w:rsidR="003E6E91">
        <w:rPr>
          <w:b/>
          <w:bCs/>
        </w:rPr>
        <w:t>’</w:t>
      </w:r>
      <w:r w:rsidR="000B6CAD">
        <w:rPr>
          <w:rFonts w:hint="cs"/>
          <w:cs/>
          <w:lang w:bidi="si-LK"/>
        </w:rPr>
        <w:t xml:space="preserve"> </w:t>
      </w:r>
      <w:r w:rsidR="00C066C0" w:rsidRPr="00C066C0">
        <w:rPr>
          <w:cs/>
          <w:lang w:bidi="si-LK"/>
        </w:rPr>
        <w:t>යනාදි තන්හි පිළිගැ</w:t>
      </w:r>
      <w:r w:rsidR="000B6CAD">
        <w:rPr>
          <w:rFonts w:hint="cs"/>
          <w:cs/>
          <w:lang w:bidi="si-LK"/>
        </w:rPr>
        <w:t>ණී</w:t>
      </w:r>
      <w:r w:rsidR="00C066C0" w:rsidRPr="00C066C0">
        <w:rPr>
          <w:cs/>
          <w:lang w:bidi="si-LK"/>
        </w:rPr>
        <w:t xml:space="preserve">මෙහි ආයේ ය. </w:t>
      </w:r>
      <w:r w:rsidR="003E6E91">
        <w:rPr>
          <w:b/>
          <w:bCs/>
          <w:cs/>
          <w:lang w:bidi="si-LK"/>
        </w:rPr>
        <w:t>‘</w:t>
      </w:r>
      <w:r w:rsidR="00C066C0" w:rsidRPr="000B6CAD">
        <w:rPr>
          <w:b/>
          <w:bCs/>
          <w:cs/>
          <w:lang w:bidi="si-LK"/>
        </w:rPr>
        <w:t>අසාධු</w:t>
      </w:r>
      <w:r w:rsidR="000B6CAD" w:rsidRPr="000B6CAD">
        <w:rPr>
          <w:rFonts w:hint="cs"/>
          <w:b/>
          <w:bCs/>
          <w:cs/>
          <w:lang w:bidi="si-LK"/>
        </w:rPr>
        <w:t>ං</w:t>
      </w:r>
      <w:r w:rsidR="00C066C0" w:rsidRPr="000B6CAD">
        <w:rPr>
          <w:b/>
          <w:bCs/>
          <w:cs/>
          <w:lang w:bidi="si-LK"/>
        </w:rPr>
        <w:t xml:space="preserve"> සාධුනා ද</w:t>
      </w:r>
      <w:r w:rsidR="000B6CAD" w:rsidRPr="000B6CAD">
        <w:rPr>
          <w:rFonts w:hint="cs"/>
          <w:b/>
          <w:bCs/>
          <w:cs/>
          <w:lang w:bidi="si-LK"/>
        </w:rPr>
        <w:t>මෙ</w:t>
      </w:r>
      <w:r w:rsidR="003E6E91">
        <w:rPr>
          <w:b/>
          <w:bCs/>
        </w:rPr>
        <w:t>’</w:t>
      </w:r>
      <w:r w:rsidR="000B6CAD">
        <w:rPr>
          <w:rFonts w:hint="cs"/>
          <w:cs/>
          <w:lang w:bidi="si-LK"/>
        </w:rPr>
        <w:t xml:space="preserve"> </w:t>
      </w:r>
      <w:r w:rsidR="00C066C0" w:rsidRPr="00C066C0">
        <w:rPr>
          <w:cs/>
          <w:lang w:bidi="si-LK"/>
        </w:rPr>
        <w:t>යනාදි තන්හි ස</w:t>
      </w:r>
      <w:r w:rsidR="000B6CAD">
        <w:rPr>
          <w:rFonts w:hint="cs"/>
          <w:cs/>
          <w:lang w:bidi="si-LK"/>
        </w:rPr>
        <w:t>ජ‍්ජ</w:t>
      </w:r>
      <w:r w:rsidR="00C066C0" w:rsidRPr="00C066C0">
        <w:rPr>
          <w:cs/>
          <w:lang w:bidi="si-LK"/>
        </w:rPr>
        <w:t xml:space="preserve">නයා කෙරෙහි ආයේ ය. </w:t>
      </w:r>
      <w:r w:rsidR="003E6E91">
        <w:rPr>
          <w:b/>
          <w:bCs/>
          <w:cs/>
          <w:lang w:bidi="si-LK"/>
        </w:rPr>
        <w:t>‘</w:t>
      </w:r>
      <w:r w:rsidR="00C066C0" w:rsidRPr="000B6CAD">
        <w:rPr>
          <w:b/>
          <w:bCs/>
          <w:cs/>
          <w:lang w:bidi="si-LK"/>
        </w:rPr>
        <w:t>සාධු සාධු සාරිපුත්</w:t>
      </w:r>
      <w:r w:rsidR="000B6CAD" w:rsidRPr="000B6CAD">
        <w:rPr>
          <w:rFonts w:hint="cs"/>
          <w:b/>
          <w:bCs/>
          <w:cs/>
          <w:lang w:bidi="si-LK"/>
        </w:rPr>
        <w:t>තො</w:t>
      </w:r>
      <w:r w:rsidR="003E6E91">
        <w:rPr>
          <w:b/>
          <w:bCs/>
        </w:rPr>
        <w:t>’</w:t>
      </w:r>
      <w:r w:rsidR="00C066C0" w:rsidRPr="00C066C0">
        <w:t xml:space="preserve"> </w:t>
      </w:r>
      <w:r w:rsidR="00C066C0" w:rsidRPr="00C066C0">
        <w:rPr>
          <w:cs/>
          <w:lang w:bidi="si-LK"/>
        </w:rPr>
        <w:t>යනාදි තන්හි ස</w:t>
      </w:r>
      <w:r w:rsidR="000B6CAD">
        <w:rPr>
          <w:rFonts w:hint="cs"/>
          <w:cs/>
          <w:lang w:bidi="si-LK"/>
        </w:rPr>
        <w:t>ම‍්ප</w:t>
      </w:r>
      <w:r w:rsidR="00C066C0" w:rsidRPr="00C066C0">
        <w:rPr>
          <w:cs/>
          <w:lang w:bidi="si-LK"/>
        </w:rPr>
        <w:t xml:space="preserve">හංසනයෙහි ආයේ ය. </w:t>
      </w:r>
      <w:r w:rsidR="003E6E91">
        <w:rPr>
          <w:b/>
          <w:bCs/>
          <w:cs/>
          <w:lang w:bidi="si-LK"/>
        </w:rPr>
        <w:t>‘</w:t>
      </w:r>
      <w:r w:rsidR="00C066C0" w:rsidRPr="000B6CAD">
        <w:rPr>
          <w:b/>
          <w:bCs/>
          <w:cs/>
          <w:lang w:bidi="si-LK"/>
        </w:rPr>
        <w:t>සාධු ධ</w:t>
      </w:r>
      <w:r w:rsidR="000B6CAD" w:rsidRPr="000B6CAD">
        <w:rPr>
          <w:rFonts w:hint="cs"/>
          <w:b/>
          <w:bCs/>
          <w:cs/>
          <w:lang w:bidi="si-LK"/>
        </w:rPr>
        <w:t>ම‍්ම</w:t>
      </w:r>
      <w:r w:rsidR="00C066C0" w:rsidRPr="000B6CAD">
        <w:rPr>
          <w:b/>
          <w:bCs/>
          <w:cs/>
          <w:lang w:bidi="si-LK"/>
        </w:rPr>
        <w:t>රුචි රා</w:t>
      </w:r>
      <w:r w:rsidR="000B6CAD" w:rsidRPr="000B6CAD">
        <w:rPr>
          <w:rFonts w:hint="cs"/>
          <w:b/>
          <w:bCs/>
          <w:cs/>
          <w:lang w:bidi="si-LK"/>
        </w:rPr>
        <w:t>ජා</w:t>
      </w:r>
      <w:r w:rsidR="00C066C0" w:rsidRPr="000B6CAD">
        <w:rPr>
          <w:b/>
          <w:bCs/>
          <w:cs/>
          <w:lang w:bidi="si-LK"/>
        </w:rPr>
        <w:t xml:space="preserve"> සාධු ප</w:t>
      </w:r>
      <w:r w:rsidR="000B6CAD" w:rsidRPr="000B6CAD">
        <w:rPr>
          <w:rFonts w:hint="cs"/>
          <w:b/>
          <w:bCs/>
          <w:cs/>
          <w:lang w:bidi="si-LK"/>
        </w:rPr>
        <w:t>ඤ‍්ඤා</w:t>
      </w:r>
      <w:r w:rsidR="00C066C0" w:rsidRPr="000B6CAD">
        <w:rPr>
          <w:b/>
          <w:bCs/>
          <w:cs/>
          <w:lang w:bidi="si-LK"/>
        </w:rPr>
        <w:t>ණවා නරො සාධු මි</w:t>
      </w:r>
      <w:r w:rsidR="000B6CAD" w:rsidRPr="000B6CAD">
        <w:rPr>
          <w:rFonts w:hint="cs"/>
          <w:b/>
          <w:bCs/>
          <w:cs/>
          <w:lang w:bidi="si-LK"/>
        </w:rPr>
        <w:t>ත‍්තා</w:t>
      </w:r>
      <w:r w:rsidR="00C066C0" w:rsidRPr="000B6CAD">
        <w:rPr>
          <w:b/>
          <w:bCs/>
          <w:cs/>
          <w:lang w:bidi="si-LK"/>
        </w:rPr>
        <w:t>නම</w:t>
      </w:r>
      <w:r w:rsidR="000B6CAD" w:rsidRPr="000B6CAD">
        <w:rPr>
          <w:rFonts w:hint="cs"/>
          <w:b/>
          <w:bCs/>
          <w:cs/>
          <w:lang w:bidi="si-LK"/>
        </w:rPr>
        <w:t>ද‍්දුබ්භො</w:t>
      </w:r>
      <w:r w:rsidR="00C066C0" w:rsidRPr="000B6CAD">
        <w:rPr>
          <w:b/>
          <w:bCs/>
          <w:cs/>
          <w:lang w:bidi="si-LK"/>
        </w:rPr>
        <w:t xml:space="preserve"> පාපාන</w:t>
      </w:r>
      <w:r w:rsidR="000B6CAD" w:rsidRPr="000B6CAD">
        <w:rPr>
          <w:rFonts w:hint="cs"/>
          <w:b/>
          <w:bCs/>
          <w:cs/>
          <w:lang w:bidi="si-LK"/>
        </w:rPr>
        <w:t>ං</w:t>
      </w:r>
      <w:r w:rsidR="00C066C0" w:rsidRPr="000B6CAD">
        <w:rPr>
          <w:b/>
          <w:bCs/>
          <w:cs/>
          <w:lang w:bidi="si-LK"/>
        </w:rPr>
        <w:t xml:space="preserve"> අකරණං සුඛං</w:t>
      </w:r>
      <w:r w:rsidR="003E6E91">
        <w:rPr>
          <w:b/>
          <w:bCs/>
        </w:rPr>
        <w:t>’</w:t>
      </w:r>
      <w:r w:rsidR="00C066C0" w:rsidRPr="00C066C0">
        <w:t xml:space="preserve"> </w:t>
      </w:r>
      <w:r w:rsidR="00C066C0" w:rsidRPr="00C066C0">
        <w:rPr>
          <w:cs/>
          <w:lang w:bidi="si-LK"/>
        </w:rPr>
        <w:t>යනාදි තන්හි සු</w:t>
      </w:r>
      <w:r w:rsidR="000B6CAD">
        <w:rPr>
          <w:rFonts w:hint="cs"/>
          <w:cs/>
          <w:lang w:bidi="si-LK"/>
        </w:rPr>
        <w:t>න්‍ද</w:t>
      </w:r>
      <w:r w:rsidR="000B6CAD">
        <w:rPr>
          <w:cs/>
          <w:lang w:bidi="si-LK"/>
        </w:rPr>
        <w:t xml:space="preserve">රයෙහි ආයේ ය. </w:t>
      </w:r>
      <w:r w:rsidR="00C066C0" w:rsidRPr="00C066C0">
        <w:rPr>
          <w:cs/>
          <w:lang w:bidi="si-LK"/>
        </w:rPr>
        <w:t>මෙහි ද සු</w:t>
      </w:r>
      <w:r w:rsidR="000B6CAD">
        <w:rPr>
          <w:rFonts w:hint="cs"/>
          <w:cs/>
          <w:lang w:bidi="si-LK"/>
        </w:rPr>
        <w:t>න්‍ද</w:t>
      </w:r>
      <w:r w:rsidR="00C066C0" w:rsidRPr="00C066C0">
        <w:rPr>
          <w:cs/>
          <w:lang w:bidi="si-LK"/>
        </w:rPr>
        <w:t>රා</w:t>
      </w:r>
      <w:r w:rsidR="002606F2">
        <w:rPr>
          <w:cs/>
          <w:lang w:bidi="si-LK"/>
        </w:rPr>
        <w:t>ර්‍ත්‍ථ</w:t>
      </w:r>
      <w:r w:rsidR="00C066C0" w:rsidRPr="00C066C0">
        <w:rPr>
          <w:cs/>
          <w:lang w:bidi="si-LK"/>
        </w:rPr>
        <w:t xml:space="preserve">යෙහි වැටේ. එහෙයිනි කීයේ </w:t>
      </w:r>
      <w:r w:rsidR="003E6E91">
        <w:rPr>
          <w:cs/>
          <w:lang w:bidi="si-LK"/>
        </w:rPr>
        <w:t>‘</w:t>
      </w:r>
      <w:r w:rsidR="00C066C0" w:rsidRPr="00C066C0">
        <w:rPr>
          <w:cs/>
          <w:lang w:bidi="si-LK"/>
        </w:rPr>
        <w:t>සියලු කෙලෙස් නැසීම යහපත්</w:t>
      </w:r>
      <w:r w:rsidR="00394EF6">
        <w:t xml:space="preserve">’ </w:t>
      </w:r>
      <w:r w:rsidR="00394EF6">
        <w:rPr>
          <w:cs/>
          <w:lang w:bidi="si-LK"/>
        </w:rPr>
        <w:t>යි</w:t>
      </w:r>
      <w:r w:rsidR="00C066C0" w:rsidRPr="00C066C0">
        <w:rPr>
          <w:cs/>
          <w:lang w:bidi="si-LK"/>
        </w:rPr>
        <w:t xml:space="preserve">. </w:t>
      </w:r>
    </w:p>
    <w:p w14:paraId="360718A0" w14:textId="77777777" w:rsidR="00C066C0" w:rsidRPr="00C066C0" w:rsidRDefault="00C066C0" w:rsidP="00574000">
      <w:r w:rsidRPr="000B6CAD">
        <w:rPr>
          <w:b/>
          <w:bCs/>
          <w:cs/>
          <w:lang w:bidi="si-LK"/>
        </w:rPr>
        <w:t>චි</w:t>
      </w:r>
      <w:r w:rsidR="000B6CAD" w:rsidRPr="000B6CAD">
        <w:rPr>
          <w:rFonts w:hint="cs"/>
          <w:b/>
          <w:bCs/>
          <w:cs/>
          <w:lang w:bidi="si-LK"/>
        </w:rPr>
        <w:t>ත‍්තං</w:t>
      </w:r>
      <w:r w:rsidRPr="000B6CAD">
        <w:rPr>
          <w:b/>
          <w:bCs/>
          <w:cs/>
          <w:lang w:bidi="si-LK"/>
        </w:rPr>
        <w:t xml:space="preserve"> ද</w:t>
      </w:r>
      <w:r w:rsidR="000B6CAD" w:rsidRPr="000B6CAD">
        <w:rPr>
          <w:rFonts w:hint="cs"/>
          <w:b/>
          <w:bCs/>
          <w:cs/>
          <w:lang w:bidi="si-LK"/>
        </w:rPr>
        <w:t>න‍්තං</w:t>
      </w:r>
      <w:r w:rsidRPr="000B6CAD">
        <w:rPr>
          <w:b/>
          <w:bCs/>
          <w:cs/>
          <w:lang w:bidi="si-LK"/>
        </w:rPr>
        <w:t xml:space="preserve"> සුඛාවහං</w:t>
      </w:r>
      <w:r w:rsidR="000B6CAD">
        <w:rPr>
          <w:cs/>
          <w:lang w:bidi="si-LK"/>
        </w:rPr>
        <w:t xml:space="preserve"> = දැම</w:t>
      </w:r>
      <w:r w:rsidR="000B6CAD">
        <w:rPr>
          <w:rFonts w:hint="cs"/>
          <w:cs/>
          <w:lang w:bidi="si-LK"/>
        </w:rPr>
        <w:t>ූ</w:t>
      </w:r>
      <w:r w:rsidRPr="00C066C0">
        <w:rPr>
          <w:cs/>
          <w:lang w:bidi="si-LK"/>
        </w:rPr>
        <w:t xml:space="preserve"> සීත සුව එළවන්නේ ය. </w:t>
      </w:r>
    </w:p>
    <w:p w14:paraId="49488A17" w14:textId="31FA232C" w:rsidR="00C066C0" w:rsidRPr="00C066C0" w:rsidRDefault="00C066C0" w:rsidP="00AA060C">
      <w:r w:rsidRPr="00C066C0">
        <w:rPr>
          <w:cs/>
          <w:lang w:bidi="si-LK"/>
        </w:rPr>
        <w:t>චි</w:t>
      </w:r>
      <w:r w:rsidR="000B6CAD">
        <w:rPr>
          <w:rFonts w:hint="cs"/>
          <w:cs/>
          <w:lang w:bidi="si-LK"/>
        </w:rPr>
        <w:t>ත‍්ත</w:t>
      </w:r>
      <w:r w:rsidRPr="00C066C0">
        <w:rPr>
          <w:cs/>
          <w:lang w:bidi="si-LK"/>
        </w:rPr>
        <w:t>දමනය යහපත් යි කීයේ මේ නිසා ය. චතුර්විධආ</w:t>
      </w:r>
      <w:r w:rsidR="000B6CAD">
        <w:rPr>
          <w:rFonts w:hint="cs"/>
          <w:cs/>
          <w:lang w:bidi="si-LK"/>
        </w:rPr>
        <w:t>ර්‍ය්‍ය</w:t>
      </w:r>
      <w:r w:rsidRPr="00C066C0">
        <w:rPr>
          <w:cs/>
          <w:lang w:bidi="si-LK"/>
        </w:rPr>
        <w:t>මා</w:t>
      </w:r>
      <w:r w:rsidR="00983463">
        <w:rPr>
          <w:rFonts w:hint="cs"/>
          <w:cs/>
          <w:lang w:bidi="si-LK"/>
        </w:rPr>
        <w:t>ර්‍ග</w:t>
      </w:r>
      <w:r w:rsidRPr="00C066C0">
        <w:rPr>
          <w:cs/>
          <w:lang w:bidi="si-LK"/>
        </w:rPr>
        <w:t>යෙන් සියලු කෙලෙස් නසා සිත දමනය කරන ලද්දේ නම් ඒ මේ දමනය කළ සිත</w:t>
      </w:r>
      <w:r w:rsidRPr="00C066C0">
        <w:t xml:space="preserve">, </w:t>
      </w:r>
      <w:r w:rsidRPr="00C066C0">
        <w:rPr>
          <w:cs/>
          <w:lang w:bidi="si-LK"/>
        </w:rPr>
        <w:t>ඒකා</w:t>
      </w:r>
      <w:r w:rsidR="000B6CAD">
        <w:rPr>
          <w:rFonts w:hint="cs"/>
          <w:cs/>
          <w:lang w:bidi="si-LK"/>
        </w:rPr>
        <w:t>න‍්ත</w:t>
      </w:r>
      <w:r w:rsidRPr="00C066C0">
        <w:rPr>
          <w:cs/>
          <w:lang w:bidi="si-LK"/>
        </w:rPr>
        <w:t xml:space="preserve">යෙන් මග පල සුව හා නිවන් සුව ඵළවන්නේ ය. </w:t>
      </w:r>
    </w:p>
    <w:p w14:paraId="7EE677A2" w14:textId="77337A32" w:rsidR="00C066C0" w:rsidRPr="00C066C0" w:rsidRDefault="00C066C0" w:rsidP="00AA060C">
      <w:r w:rsidRPr="00C066C0">
        <w:rPr>
          <w:cs/>
          <w:lang w:bidi="si-LK"/>
        </w:rPr>
        <w:t>මේ ධ</w:t>
      </w:r>
      <w:r w:rsidR="00983463">
        <w:rPr>
          <w:rFonts w:hint="cs"/>
          <w:cs/>
          <w:lang w:bidi="si-LK"/>
        </w:rPr>
        <w:t>ර්‍ම</w:t>
      </w:r>
      <w:r w:rsidR="00A23487">
        <w:rPr>
          <w:rFonts w:hint="cs"/>
          <w:cs/>
          <w:lang w:bidi="si-LK"/>
        </w:rPr>
        <w:t>දේශනාවගේ</w:t>
      </w:r>
      <w:r w:rsidRPr="00C066C0">
        <w:rPr>
          <w:cs/>
          <w:lang w:bidi="si-LK"/>
        </w:rPr>
        <w:t xml:space="preserve"> අවසානයෙහි පැමිණි පිරි</w:t>
      </w:r>
      <w:r w:rsidR="000B6CAD">
        <w:rPr>
          <w:rFonts w:hint="cs"/>
          <w:cs/>
          <w:lang w:bidi="si-LK"/>
        </w:rPr>
        <w:t>සෙ</w:t>
      </w:r>
      <w:r w:rsidRPr="00C066C0">
        <w:rPr>
          <w:cs/>
          <w:lang w:bidi="si-LK"/>
        </w:rPr>
        <w:t>න් බොහෝ දෙන සෝව</w:t>
      </w:r>
      <w:r w:rsidR="000B6CAD">
        <w:rPr>
          <w:rFonts w:hint="cs"/>
          <w:cs/>
          <w:lang w:bidi="si-LK"/>
        </w:rPr>
        <w:t>න්</w:t>
      </w:r>
      <w:r w:rsidR="00506468">
        <w:rPr>
          <w:cs/>
          <w:lang w:bidi="si-LK"/>
        </w:rPr>
        <w:t>ඵලාදියට</w:t>
      </w:r>
      <w:r w:rsidR="000B6CAD">
        <w:rPr>
          <w:rFonts w:hint="cs"/>
          <w:cs/>
          <w:lang w:bidi="si-LK"/>
        </w:rPr>
        <w:t xml:space="preserve"> </w:t>
      </w:r>
      <w:r w:rsidRPr="00C066C0">
        <w:rPr>
          <w:cs/>
          <w:lang w:bidi="si-LK"/>
        </w:rPr>
        <w:t>පැමිණියාහු ය. ධ</w:t>
      </w:r>
      <w:r w:rsidR="00983463">
        <w:rPr>
          <w:rFonts w:hint="cs"/>
          <w:cs/>
          <w:lang w:bidi="si-LK"/>
        </w:rPr>
        <w:t>ර්‍ම</w:t>
      </w:r>
      <w:r w:rsidR="00F16D0E">
        <w:rPr>
          <w:cs/>
          <w:lang w:bidi="si-LK"/>
        </w:rPr>
        <w:t>දේශනාව</w:t>
      </w:r>
      <w:r w:rsidRPr="00C066C0">
        <w:rPr>
          <w:cs/>
          <w:lang w:bidi="si-LK"/>
        </w:rPr>
        <w:t xml:space="preserve"> මහජනයාහට වැඩ සහිත වූ ය. </w:t>
      </w:r>
    </w:p>
    <w:p w14:paraId="7EF41BB3" w14:textId="77777777" w:rsidR="009366C8" w:rsidRDefault="00C066C0" w:rsidP="00AA060C">
      <w:pPr>
        <w:rPr>
          <w:lang w:bidi="si-LK"/>
        </w:rPr>
      </w:pPr>
      <w:r w:rsidRPr="00C066C0">
        <w:rPr>
          <w:cs/>
          <w:lang w:bidi="si-LK"/>
        </w:rPr>
        <w:t>භාග්‍යවත් බුදුරජානන් වහන්සේ ඒ භි</w:t>
      </w:r>
      <w:r w:rsidR="00022B53">
        <w:rPr>
          <w:rFonts w:hint="cs"/>
          <w:cs/>
          <w:lang w:bidi="si-LK"/>
        </w:rPr>
        <w:t>ක්‍ෂු</w:t>
      </w:r>
      <w:r w:rsidRPr="00C066C0">
        <w:rPr>
          <w:cs/>
          <w:lang w:bidi="si-LK"/>
        </w:rPr>
        <w:t xml:space="preserve">නමට මෙසේ අවවාද කොට </w:t>
      </w:r>
      <w:r w:rsidR="003E6E91">
        <w:rPr>
          <w:cs/>
          <w:lang w:bidi="si-LK"/>
        </w:rPr>
        <w:t>‘</w:t>
      </w:r>
      <w:r w:rsidRPr="00C066C0">
        <w:rPr>
          <w:cs/>
          <w:lang w:bidi="si-LK"/>
        </w:rPr>
        <w:t>මහණ! යව</w:t>
      </w:r>
      <w:r w:rsidRPr="00C066C0">
        <w:t xml:space="preserve">, </w:t>
      </w:r>
      <w:r w:rsidRPr="00C066C0">
        <w:rPr>
          <w:cs/>
          <w:lang w:bidi="si-LK"/>
        </w:rPr>
        <w:t>අන් කිසිත් ගැන නො සිතා එහි ම වස</w:t>
      </w:r>
      <w:r w:rsidR="009F6334">
        <w:rPr>
          <w:rFonts w:hint="cs"/>
          <w:cs/>
          <w:lang w:bidi="si-LK"/>
        </w:rPr>
        <w:t>න්</w:t>
      </w:r>
      <w:r w:rsidRPr="00C066C0">
        <w:rPr>
          <w:cs/>
          <w:lang w:bidi="si-LK"/>
        </w:rPr>
        <w:t>නැ</w:t>
      </w:r>
      <w:r w:rsidR="003E6E91">
        <w:t>’</w:t>
      </w:r>
      <w:r w:rsidRPr="00C066C0">
        <w:t xml:space="preserve"> </w:t>
      </w:r>
      <w:r w:rsidRPr="00C066C0">
        <w:rPr>
          <w:cs/>
          <w:lang w:bidi="si-LK"/>
        </w:rPr>
        <w:t>යි පිටත් කොට යැවූසේක. ඔහු ද බුදුරජුන් වෙතින් ලත් අවසර ඇති ව එහි ගොස් පිට</w:t>
      </w:r>
      <w:r w:rsidR="009F6334">
        <w:rPr>
          <w:rFonts w:hint="cs"/>
          <w:cs/>
          <w:lang w:bidi="si-LK"/>
        </w:rPr>
        <w:t>ත්</w:t>
      </w:r>
      <w:r w:rsidRPr="00C066C0">
        <w:rPr>
          <w:cs/>
          <w:lang w:bidi="si-LK"/>
        </w:rPr>
        <w:t>හි වූ කිසි</w:t>
      </w:r>
      <w:r w:rsidR="00C909C1">
        <w:rPr>
          <w:cs/>
          <w:lang w:bidi="si-LK"/>
        </w:rPr>
        <w:t>ත්</w:t>
      </w:r>
      <w:r w:rsidRPr="00C066C0">
        <w:rPr>
          <w:cs/>
          <w:lang w:bidi="si-LK"/>
        </w:rPr>
        <w:t xml:space="preserve"> ගැන නො සිතා එහි විසී ය. උපාසිකා තොමෝ දිවැසින් බලා </w:t>
      </w:r>
      <w:r w:rsidR="003E6E91">
        <w:rPr>
          <w:cs/>
          <w:lang w:bidi="si-LK"/>
        </w:rPr>
        <w:t>‘</w:t>
      </w:r>
      <w:r w:rsidRPr="00C066C0">
        <w:rPr>
          <w:cs/>
          <w:lang w:bidi="si-LK"/>
        </w:rPr>
        <w:t>මාගේ පුත් අවවාද දෙන ඇදුරකු ලබා නැවැත ආයේ ය</w:t>
      </w:r>
      <w:r w:rsidR="003E6E91">
        <w:t>’</w:t>
      </w:r>
      <w:r w:rsidR="009F6334">
        <w:rPr>
          <w:rFonts w:hint="cs"/>
          <w:cs/>
          <w:lang w:bidi="si-LK"/>
        </w:rPr>
        <w:t xml:space="preserve"> </w:t>
      </w:r>
      <w:r w:rsidRPr="00C066C0">
        <w:rPr>
          <w:cs/>
          <w:lang w:bidi="si-LK"/>
        </w:rPr>
        <w:t>යි දැන ඔහුට හිතකර වූ ආහාර පාන පිළියෙල කොට දුන්නී ය. මහණ</w:t>
      </w:r>
      <w:r w:rsidR="009F6334">
        <w:rPr>
          <w:cs/>
          <w:lang w:bidi="si-LK"/>
        </w:rPr>
        <w:t xml:space="preserve"> තෙමේ හිතකර වූ ආහාරපාන වළඳා මහණ</w:t>
      </w:r>
      <w:r w:rsidRPr="00C066C0">
        <w:rPr>
          <w:cs/>
          <w:lang w:bidi="si-LK"/>
        </w:rPr>
        <w:t xml:space="preserve">දම් කරන්නේ කීප දිනකින් ම රහත් ව මගපලසුවයෙන් දවස් යවන්නේ </w:t>
      </w:r>
      <w:r w:rsidR="003E6E91">
        <w:rPr>
          <w:cs/>
          <w:lang w:bidi="si-LK"/>
        </w:rPr>
        <w:t>‘</w:t>
      </w:r>
      <w:r w:rsidRPr="00C066C0">
        <w:rPr>
          <w:cs/>
          <w:lang w:bidi="si-LK"/>
        </w:rPr>
        <w:t>මහා උපාසිකාව මට පිහිට වූ ය</w:t>
      </w:r>
      <w:r w:rsidRPr="00C066C0">
        <w:t xml:space="preserve">, </w:t>
      </w:r>
      <w:r w:rsidR="009F6334">
        <w:rPr>
          <w:cs/>
          <w:lang w:bidi="si-LK"/>
        </w:rPr>
        <w:t>මම මේ මෑනියන් නිසා සසර</w:t>
      </w:r>
      <w:r w:rsidRPr="00C066C0">
        <w:rPr>
          <w:cs/>
          <w:lang w:bidi="si-LK"/>
        </w:rPr>
        <w:t>දුකින් මිදුනෙමි</w:t>
      </w:r>
      <w:r w:rsidR="00394EF6">
        <w:t xml:space="preserve">’ </w:t>
      </w:r>
      <w:r w:rsidR="00394EF6">
        <w:rPr>
          <w:cs/>
          <w:lang w:bidi="si-LK"/>
        </w:rPr>
        <w:t>යි</w:t>
      </w:r>
      <w:r w:rsidRPr="00C066C0">
        <w:rPr>
          <w:cs/>
          <w:lang w:bidi="si-LK"/>
        </w:rPr>
        <w:t xml:space="preserve"> සිතා</w:t>
      </w:r>
      <w:r w:rsidRPr="00C066C0">
        <w:t xml:space="preserve">, </w:t>
      </w:r>
      <w:r w:rsidRPr="00C066C0">
        <w:rPr>
          <w:cs/>
          <w:lang w:bidi="si-LK"/>
        </w:rPr>
        <w:t xml:space="preserve">නැවැත </w:t>
      </w:r>
      <w:r w:rsidR="003E6E91">
        <w:rPr>
          <w:cs/>
          <w:lang w:bidi="si-LK"/>
        </w:rPr>
        <w:t>‘</w:t>
      </w:r>
      <w:r w:rsidR="00036AE1">
        <w:rPr>
          <w:cs/>
          <w:lang w:bidi="si-LK"/>
        </w:rPr>
        <w:t>මෝ මට මේ අත්බවේදී පිහිට ව</w:t>
      </w:r>
      <w:r w:rsidR="00036AE1">
        <w:rPr>
          <w:rFonts w:hint="cs"/>
          <w:cs/>
          <w:lang w:bidi="si-LK"/>
        </w:rPr>
        <w:t>ූ</w:t>
      </w:r>
      <w:r w:rsidRPr="00C066C0">
        <w:rPr>
          <w:cs/>
          <w:lang w:bidi="si-LK"/>
        </w:rPr>
        <w:t>වා සැබෑ ය</w:t>
      </w:r>
      <w:r w:rsidRPr="00C066C0">
        <w:t xml:space="preserve">, </w:t>
      </w:r>
      <w:r w:rsidRPr="00C066C0">
        <w:rPr>
          <w:cs/>
          <w:lang w:bidi="si-LK"/>
        </w:rPr>
        <w:t>සසර අනික් අත් බ</w:t>
      </w:r>
      <w:r w:rsidR="00036AE1">
        <w:rPr>
          <w:rFonts w:hint="cs"/>
          <w:cs/>
          <w:lang w:bidi="si-LK"/>
        </w:rPr>
        <w:t>ව්</w:t>
      </w:r>
      <w:r w:rsidRPr="00C066C0">
        <w:rPr>
          <w:cs/>
          <w:lang w:bidi="si-LK"/>
        </w:rPr>
        <w:t>හිදී</w:t>
      </w:r>
      <w:r w:rsidR="00C909C1">
        <w:rPr>
          <w:cs/>
          <w:lang w:bidi="si-LK"/>
        </w:rPr>
        <w:t>ත්</w:t>
      </w:r>
      <w:r w:rsidRPr="00C066C0">
        <w:rPr>
          <w:cs/>
          <w:lang w:bidi="si-LK"/>
        </w:rPr>
        <w:t xml:space="preserve"> පිහිට වූවා ද නො වූවා දැ</w:t>
      </w:r>
      <w:r w:rsidR="00394EF6">
        <w:t xml:space="preserve">’ </w:t>
      </w:r>
      <w:r w:rsidR="00394EF6">
        <w:rPr>
          <w:cs/>
          <w:lang w:bidi="si-LK"/>
        </w:rPr>
        <w:t>යි</w:t>
      </w:r>
      <w:r w:rsidRPr="00C066C0">
        <w:rPr>
          <w:cs/>
          <w:lang w:bidi="si-LK"/>
        </w:rPr>
        <w:t xml:space="preserve"> සලකන්නේ එකුන් සියයක් අ</w:t>
      </w:r>
      <w:r w:rsidR="00036AE1">
        <w:rPr>
          <w:rFonts w:hint="cs"/>
          <w:cs/>
          <w:lang w:bidi="si-LK"/>
        </w:rPr>
        <w:t>ත්</w:t>
      </w:r>
      <w:r w:rsidRPr="00C066C0">
        <w:rPr>
          <w:cs/>
          <w:lang w:bidi="si-LK"/>
        </w:rPr>
        <w:t xml:space="preserve">බව් සිහිපත් </w:t>
      </w:r>
      <w:r w:rsidR="00036AE1">
        <w:rPr>
          <w:rFonts w:hint="cs"/>
          <w:cs/>
          <w:lang w:bidi="si-LK"/>
        </w:rPr>
        <w:t>කෙ</w:t>
      </w:r>
      <w:r w:rsidRPr="00C066C0">
        <w:rPr>
          <w:cs/>
          <w:lang w:bidi="si-LK"/>
        </w:rPr>
        <w:t>ළේ ය. මේ උපාසිකාව එකුන් සියයක් අ</w:t>
      </w:r>
      <w:r w:rsidR="00036AE1">
        <w:rPr>
          <w:rFonts w:hint="cs"/>
          <w:cs/>
          <w:lang w:bidi="si-LK"/>
        </w:rPr>
        <w:t>ත්</w:t>
      </w:r>
      <w:r w:rsidRPr="00C066C0">
        <w:rPr>
          <w:cs/>
          <w:lang w:bidi="si-LK"/>
        </w:rPr>
        <w:t>බ</w:t>
      </w:r>
      <w:r w:rsidR="00036AE1">
        <w:rPr>
          <w:rFonts w:hint="cs"/>
          <w:cs/>
          <w:lang w:bidi="si-LK"/>
        </w:rPr>
        <w:t>ව්</w:t>
      </w:r>
      <w:r w:rsidRPr="00C066C0">
        <w:rPr>
          <w:cs/>
          <w:lang w:bidi="si-LK"/>
        </w:rPr>
        <w:t>හි තමාට බිරිය වූවා පරපුරුෂයන් කෙරෙහි තදින් ලොල්</w:t>
      </w:r>
      <w:r w:rsidR="00036AE1">
        <w:rPr>
          <w:cs/>
          <w:lang w:bidi="si-LK"/>
        </w:rPr>
        <w:t xml:space="preserve"> ව තමන් ජීවිතයෙන් තොර කළ බව පෙණ</w:t>
      </w:r>
      <w:r w:rsidR="00036AE1">
        <w:rPr>
          <w:rFonts w:hint="cs"/>
          <w:cs/>
          <w:lang w:bidi="si-LK"/>
        </w:rPr>
        <w:t>ී</w:t>
      </w:r>
      <w:r w:rsidRPr="00C066C0">
        <w:rPr>
          <w:cs/>
          <w:lang w:bidi="si-LK"/>
        </w:rPr>
        <w:t xml:space="preserve"> ගියේ ය. </w:t>
      </w:r>
      <w:r w:rsidR="00036AE1">
        <w:rPr>
          <w:rFonts w:hint="cs"/>
          <w:cs/>
          <w:lang w:bidi="si-LK"/>
        </w:rPr>
        <w:t>ස‍්ථ</w:t>
      </w:r>
      <w:r w:rsidRPr="00C066C0">
        <w:rPr>
          <w:cs/>
          <w:lang w:bidi="si-LK"/>
        </w:rPr>
        <w:t>විර තෙමේ</w:t>
      </w:r>
      <w:r w:rsidRPr="00C066C0">
        <w:t xml:space="preserve">, </w:t>
      </w:r>
      <w:r w:rsidRPr="00C066C0">
        <w:rPr>
          <w:cs/>
          <w:lang w:bidi="si-LK"/>
        </w:rPr>
        <w:t xml:space="preserve">මෙතෙක් අගුණරාසිය දැක </w:t>
      </w:r>
      <w:r w:rsidR="003E6E91">
        <w:rPr>
          <w:cs/>
          <w:lang w:bidi="si-LK"/>
        </w:rPr>
        <w:t>‘</w:t>
      </w:r>
      <w:r w:rsidRPr="00C066C0">
        <w:rPr>
          <w:cs/>
          <w:lang w:bidi="si-LK"/>
        </w:rPr>
        <w:t>මේ උපාසිකා තොමෝ අති සාහසිකක</w:t>
      </w:r>
      <w:r w:rsidR="00983463">
        <w:rPr>
          <w:rFonts w:hint="cs"/>
          <w:cs/>
          <w:lang w:bidi="si-LK"/>
        </w:rPr>
        <w:t>ර්‍ම</w:t>
      </w:r>
      <w:r w:rsidRPr="00C066C0">
        <w:rPr>
          <w:cs/>
          <w:lang w:bidi="si-LK"/>
        </w:rPr>
        <w:t>යක් කළා ය</w:t>
      </w:r>
      <w:r w:rsidR="00394EF6">
        <w:t xml:space="preserve">’ </w:t>
      </w:r>
      <w:r w:rsidR="00394EF6">
        <w:rPr>
          <w:cs/>
          <w:lang w:bidi="si-LK"/>
        </w:rPr>
        <w:t>යි</w:t>
      </w:r>
      <w:r w:rsidRPr="00C066C0">
        <w:rPr>
          <w:cs/>
          <w:lang w:bidi="si-LK"/>
        </w:rPr>
        <w:t xml:space="preserve"> සිතුයේ ය. </w:t>
      </w:r>
    </w:p>
    <w:p w14:paraId="6A88758A" w14:textId="75D790C5" w:rsidR="009D76F6" w:rsidRDefault="00C066C0" w:rsidP="00AA060C">
      <w:pPr>
        <w:rPr>
          <w:lang w:bidi="si-LK"/>
        </w:rPr>
      </w:pPr>
      <w:r w:rsidRPr="00C066C0">
        <w:rPr>
          <w:cs/>
          <w:lang w:bidi="si-LK"/>
        </w:rPr>
        <w:t>උපාසිකාව ගෙයි හු</w:t>
      </w:r>
      <w:r w:rsidR="00036AE1">
        <w:rPr>
          <w:rFonts w:hint="cs"/>
          <w:cs/>
          <w:lang w:bidi="si-LK"/>
        </w:rPr>
        <w:t>න්</w:t>
      </w:r>
      <w:r w:rsidRPr="00C066C0">
        <w:rPr>
          <w:cs/>
          <w:lang w:bidi="si-LK"/>
        </w:rPr>
        <w:t xml:space="preserve">නී ම </w:t>
      </w:r>
      <w:r w:rsidR="003E6E91">
        <w:rPr>
          <w:cs/>
          <w:lang w:bidi="si-LK"/>
        </w:rPr>
        <w:t>‘</w:t>
      </w:r>
      <w:r w:rsidRPr="00C066C0">
        <w:rPr>
          <w:cs/>
          <w:lang w:bidi="si-LK"/>
        </w:rPr>
        <w:t>කිමැ මුළුමනින් මා පුතුගේ පැවිදි කිස මුදුන් පැමිණියේ දැ</w:t>
      </w:r>
      <w:r w:rsidR="00394EF6">
        <w:t xml:space="preserve">’ </w:t>
      </w:r>
      <w:r w:rsidR="00394EF6">
        <w:rPr>
          <w:cs/>
          <w:lang w:bidi="si-LK"/>
        </w:rPr>
        <w:t>යි</w:t>
      </w:r>
      <w:r w:rsidRPr="00C066C0">
        <w:rPr>
          <w:cs/>
          <w:lang w:bidi="si-LK"/>
        </w:rPr>
        <w:t xml:space="preserve"> විමසා බල</w:t>
      </w:r>
      <w:r w:rsidR="00036AE1">
        <w:rPr>
          <w:rFonts w:hint="cs"/>
          <w:cs/>
          <w:lang w:bidi="si-LK"/>
        </w:rPr>
        <w:t>න්</w:t>
      </w:r>
      <w:r w:rsidR="00036AE1">
        <w:rPr>
          <w:cs/>
          <w:lang w:bidi="si-LK"/>
        </w:rPr>
        <w:t>නී ඔහු රහත්බවට පැමිණි</w:t>
      </w:r>
      <w:r w:rsidRPr="00C066C0">
        <w:rPr>
          <w:cs/>
          <w:lang w:bidi="si-LK"/>
        </w:rPr>
        <w:t>බව දැන නැවැතත් විමසා බලන්නී</w:t>
      </w:r>
      <w:r w:rsidRPr="00C066C0">
        <w:t xml:space="preserve">, </w:t>
      </w:r>
      <w:r w:rsidR="003E6E91">
        <w:rPr>
          <w:cs/>
          <w:lang w:bidi="si-LK"/>
        </w:rPr>
        <w:t>‘</w:t>
      </w:r>
      <w:r w:rsidRPr="00C066C0">
        <w:rPr>
          <w:cs/>
          <w:lang w:bidi="si-LK"/>
        </w:rPr>
        <w:t>මාගේ පුත් තෙමේ</w:t>
      </w:r>
      <w:r w:rsidRPr="00C066C0">
        <w:t xml:space="preserve">, </w:t>
      </w:r>
      <w:r w:rsidRPr="00C066C0">
        <w:rPr>
          <w:cs/>
          <w:lang w:bidi="si-LK"/>
        </w:rPr>
        <w:t>මේ උපාසිකාව මට දැන් පිහිට වූවාය</w:t>
      </w:r>
      <w:r w:rsidRPr="00C066C0">
        <w:t xml:space="preserve">, </w:t>
      </w:r>
      <w:r w:rsidRPr="00C066C0">
        <w:rPr>
          <w:cs/>
          <w:lang w:bidi="si-LK"/>
        </w:rPr>
        <w:t>මෝ පෙරත් මට පිහිට වූවා ද නො වූවා දැ</w:t>
      </w:r>
      <w:r w:rsidR="00394EF6">
        <w:t xml:space="preserve">’ </w:t>
      </w:r>
      <w:r w:rsidR="00394EF6">
        <w:rPr>
          <w:cs/>
          <w:lang w:bidi="si-LK"/>
        </w:rPr>
        <w:t>යි</w:t>
      </w:r>
      <w:r w:rsidRPr="00C066C0">
        <w:rPr>
          <w:cs/>
          <w:lang w:bidi="si-LK"/>
        </w:rPr>
        <w:t xml:space="preserve"> විමසමින් එකුන් සියයක් අ</w:t>
      </w:r>
      <w:r w:rsidR="00036AE1">
        <w:rPr>
          <w:rFonts w:hint="cs"/>
          <w:cs/>
          <w:lang w:bidi="si-LK"/>
        </w:rPr>
        <w:t>ත්</w:t>
      </w:r>
      <w:r w:rsidRPr="00C066C0">
        <w:rPr>
          <w:cs/>
          <w:lang w:bidi="si-LK"/>
        </w:rPr>
        <w:t>බව් සිහිපත් කෙළේ ය</w:t>
      </w:r>
      <w:r w:rsidRPr="00C066C0">
        <w:t xml:space="preserve">, </w:t>
      </w:r>
      <w:r w:rsidRPr="00C066C0">
        <w:rPr>
          <w:cs/>
          <w:lang w:bidi="si-LK"/>
        </w:rPr>
        <w:t>එහි ද මා එකුන් සියයක් අත් බ</w:t>
      </w:r>
      <w:r w:rsidR="00036AE1">
        <w:rPr>
          <w:rFonts w:hint="cs"/>
          <w:cs/>
          <w:lang w:bidi="si-LK"/>
        </w:rPr>
        <w:t>ව්</w:t>
      </w:r>
      <w:r w:rsidRPr="00C066C0">
        <w:rPr>
          <w:cs/>
          <w:lang w:bidi="si-LK"/>
        </w:rPr>
        <w:t>හි දී මොහුගේ බිරිය බවට පත් ව පරපුරුෂයන් හා එකතු ව මොහුගේ ජීවිතය නැසූබව දැක</w:t>
      </w:r>
      <w:r w:rsidRPr="00C066C0">
        <w:t xml:space="preserve">, </w:t>
      </w:r>
      <w:r w:rsidRPr="00C066C0">
        <w:rPr>
          <w:cs/>
          <w:lang w:bidi="si-LK"/>
        </w:rPr>
        <w:t>උපාසිකාව විසින් අතිසාහසික ක</w:t>
      </w:r>
      <w:r w:rsidR="00983463">
        <w:rPr>
          <w:rFonts w:hint="cs"/>
          <w:cs/>
          <w:lang w:bidi="si-LK"/>
        </w:rPr>
        <w:t>ර්‍ම</w:t>
      </w:r>
      <w:r w:rsidRPr="00C066C0">
        <w:rPr>
          <w:cs/>
          <w:lang w:bidi="si-LK"/>
        </w:rPr>
        <w:t>යක් කරණ ලදැ යි සිතුයේ ය</w:t>
      </w:r>
      <w:r w:rsidRPr="00C066C0">
        <w:t xml:space="preserve">, </w:t>
      </w:r>
      <w:r w:rsidRPr="00C066C0">
        <w:rPr>
          <w:cs/>
          <w:lang w:bidi="si-LK"/>
        </w:rPr>
        <w:t>වේවා</w:t>
      </w:r>
      <w:r w:rsidRPr="00C066C0">
        <w:t xml:space="preserve">, </w:t>
      </w:r>
      <w:r w:rsidRPr="00C066C0">
        <w:rPr>
          <w:cs/>
          <w:lang w:bidi="si-LK"/>
        </w:rPr>
        <w:t>සසරැ සැරි සරන මා විසින් මාගේ පුත්‍රයාට උපකාරයක් කළ විරූ දැ</w:t>
      </w:r>
      <w:r w:rsidR="003E6E91">
        <w:t>’</w:t>
      </w:r>
      <w:r w:rsidRPr="00C066C0">
        <w:t xml:space="preserve"> </w:t>
      </w:r>
      <w:r w:rsidRPr="00C066C0">
        <w:rPr>
          <w:cs/>
          <w:lang w:bidi="si-LK"/>
        </w:rPr>
        <w:t>යි විමසුවා ය. එහිදී ඕ තොමෝ නැවැත</w:t>
      </w:r>
      <w:r w:rsidR="00C909C1">
        <w:rPr>
          <w:cs/>
          <w:lang w:bidi="si-LK"/>
        </w:rPr>
        <w:t>ත්</w:t>
      </w:r>
      <w:r w:rsidRPr="00C066C0">
        <w:rPr>
          <w:cs/>
          <w:lang w:bidi="si-LK"/>
        </w:rPr>
        <w:t xml:space="preserve"> සියක්වන අත්බව සිහිපත් කළා ය. ඒ සියක් වන අත්බවේදී මොහුට බිරිය වූ තමන් ව</w:t>
      </w:r>
      <w:r w:rsidR="002E1007">
        <w:rPr>
          <w:cs/>
          <w:lang w:bidi="si-LK"/>
        </w:rPr>
        <w:t>ිසින් එක් ජීවිත විනාශයක දී තම ජ</w:t>
      </w:r>
      <w:r w:rsidR="002E1007">
        <w:rPr>
          <w:rFonts w:hint="cs"/>
          <w:cs/>
          <w:lang w:bidi="si-LK"/>
        </w:rPr>
        <w:t>ී</w:t>
      </w:r>
      <w:r w:rsidRPr="00C066C0">
        <w:rPr>
          <w:cs/>
          <w:lang w:bidi="si-LK"/>
        </w:rPr>
        <w:t xml:space="preserve">විතය මොහුට පිදූ බව දුටුවා ය. එවිට </w:t>
      </w:r>
      <w:r w:rsidR="003E6E91">
        <w:rPr>
          <w:cs/>
          <w:lang w:bidi="si-LK"/>
        </w:rPr>
        <w:t>‘</w:t>
      </w:r>
      <w:r w:rsidRPr="00C066C0">
        <w:rPr>
          <w:cs/>
          <w:lang w:bidi="si-LK"/>
        </w:rPr>
        <w:t>මා විසින් මා පුතුට මහත් උපකාරයක් කරන ලදැ</w:t>
      </w:r>
      <w:r w:rsidR="003E6E91">
        <w:t>’</w:t>
      </w:r>
      <w:r w:rsidRPr="00C066C0">
        <w:t xml:space="preserve"> </w:t>
      </w:r>
      <w:r w:rsidRPr="00C066C0">
        <w:rPr>
          <w:cs/>
          <w:lang w:bidi="si-LK"/>
        </w:rPr>
        <w:t>යි ගෙයි හු</w:t>
      </w:r>
      <w:r w:rsidR="002E1007">
        <w:rPr>
          <w:rFonts w:hint="cs"/>
          <w:cs/>
          <w:lang w:bidi="si-LK"/>
        </w:rPr>
        <w:t>න්</w:t>
      </w:r>
      <w:r w:rsidRPr="00C066C0">
        <w:rPr>
          <w:cs/>
          <w:lang w:bidi="si-LK"/>
        </w:rPr>
        <w:t>නී ම</w:t>
      </w:r>
      <w:r w:rsidRPr="00C066C0">
        <w:t xml:space="preserve">, </w:t>
      </w:r>
      <w:r w:rsidR="003E6E91">
        <w:rPr>
          <w:cs/>
          <w:lang w:bidi="si-LK"/>
        </w:rPr>
        <w:t>‘</w:t>
      </w:r>
      <w:r w:rsidRPr="00C066C0">
        <w:rPr>
          <w:cs/>
          <w:lang w:bidi="si-LK"/>
        </w:rPr>
        <w:t>තවත් එහාට පොඩ්ඩක් විමසා බලනු මැනැවැ</w:t>
      </w:r>
      <w:r w:rsidR="003E6E91">
        <w:t>’</w:t>
      </w:r>
      <w:r w:rsidR="002E1007">
        <w:rPr>
          <w:rFonts w:hint="cs"/>
          <w:cs/>
          <w:lang w:bidi="si-LK"/>
        </w:rPr>
        <w:t xml:space="preserve"> </w:t>
      </w:r>
      <w:r w:rsidRPr="00C066C0">
        <w:rPr>
          <w:cs/>
          <w:lang w:bidi="si-LK"/>
        </w:rPr>
        <w:t xml:space="preserve">කිවු ය. </w:t>
      </w:r>
      <w:r w:rsidR="002E1007">
        <w:rPr>
          <w:rFonts w:hint="cs"/>
          <w:cs/>
          <w:lang w:bidi="si-LK"/>
        </w:rPr>
        <w:t>ස‍්ථ</w:t>
      </w:r>
      <w:r w:rsidRPr="00C066C0">
        <w:rPr>
          <w:cs/>
          <w:lang w:bidi="si-LK"/>
        </w:rPr>
        <w:t>විර තෙමේ</w:t>
      </w:r>
      <w:r w:rsidRPr="00C066C0">
        <w:t xml:space="preserve">, </w:t>
      </w:r>
      <w:r w:rsidRPr="00C066C0">
        <w:rPr>
          <w:cs/>
          <w:lang w:bidi="si-LK"/>
        </w:rPr>
        <w:t>දිව කණින් එය අසා සිය</w:t>
      </w:r>
      <w:r w:rsidR="002E1007">
        <w:rPr>
          <w:rFonts w:hint="cs"/>
          <w:cs/>
          <w:lang w:bidi="si-LK"/>
        </w:rPr>
        <w:t>ක්ව</w:t>
      </w:r>
      <w:r w:rsidRPr="00C066C0">
        <w:rPr>
          <w:cs/>
          <w:lang w:bidi="si-LK"/>
        </w:rPr>
        <w:t>න අත්බව සිහිපත් කොට ඒ අ</w:t>
      </w:r>
      <w:r w:rsidR="009D76F6">
        <w:rPr>
          <w:rFonts w:hint="cs"/>
          <w:cs/>
          <w:lang w:bidi="si-LK"/>
        </w:rPr>
        <w:t>ත්බ</w:t>
      </w:r>
      <w:r w:rsidRPr="00C066C0">
        <w:rPr>
          <w:cs/>
          <w:lang w:bidi="si-LK"/>
        </w:rPr>
        <w:t xml:space="preserve">වේ දී ඇය තමන්ට දිවි පිදූ බව දැන </w:t>
      </w:r>
      <w:r w:rsidR="003E6E91">
        <w:rPr>
          <w:cs/>
          <w:lang w:bidi="si-LK"/>
        </w:rPr>
        <w:t>‘</w:t>
      </w:r>
      <w:r w:rsidRPr="00C066C0">
        <w:rPr>
          <w:cs/>
          <w:lang w:bidi="si-LK"/>
        </w:rPr>
        <w:t>අරුමයෙකි</w:t>
      </w:r>
      <w:r w:rsidR="009D76F6">
        <w:rPr>
          <w:rFonts w:hint="cs"/>
          <w:cs/>
          <w:lang w:bidi="si-LK"/>
        </w:rPr>
        <w:t>,</w:t>
      </w:r>
      <w:r w:rsidRPr="00C066C0">
        <w:t xml:space="preserve"> </w:t>
      </w:r>
      <w:r w:rsidRPr="00C066C0">
        <w:rPr>
          <w:cs/>
          <w:lang w:bidi="si-LK"/>
        </w:rPr>
        <w:t>මේ උපාසිකාව විසින් මට මහත් උපකාරයක් කළ විරූ ය</w:t>
      </w:r>
      <w:r w:rsidR="003E6E91">
        <w:t>’</w:t>
      </w:r>
      <w:r w:rsidRPr="00C066C0">
        <w:t xml:space="preserve"> </w:t>
      </w:r>
      <w:r w:rsidRPr="00C066C0">
        <w:rPr>
          <w:cs/>
          <w:lang w:bidi="si-LK"/>
        </w:rPr>
        <w:t>යි තුටු සිත් ඇත්තේ ඇයට එහිදී ම සිවුමගපල පිළිබඳ කරුණු කියා දී අනුපාදි</w:t>
      </w:r>
      <w:r w:rsidR="009D76F6">
        <w:rPr>
          <w:rFonts w:hint="cs"/>
          <w:cs/>
          <w:lang w:bidi="si-LK"/>
        </w:rPr>
        <w:t>ශෙ</w:t>
      </w:r>
      <w:r w:rsidRPr="00C066C0">
        <w:rPr>
          <w:cs/>
          <w:lang w:bidi="si-LK"/>
        </w:rPr>
        <w:t>ෂනි</w:t>
      </w:r>
      <w:r w:rsidR="00FB08C1">
        <w:rPr>
          <w:rFonts w:hint="cs"/>
          <w:cs/>
          <w:lang w:bidi="si-LK"/>
        </w:rPr>
        <w:t>ර්‍වා</w:t>
      </w:r>
      <w:r w:rsidR="009D76F6">
        <w:rPr>
          <w:cs/>
          <w:lang w:bidi="si-LK"/>
        </w:rPr>
        <w:t>ණ</w:t>
      </w:r>
      <w:r w:rsidRPr="00C066C0">
        <w:rPr>
          <w:cs/>
          <w:lang w:bidi="si-LK"/>
        </w:rPr>
        <w:t xml:space="preserve">ධාතුවෙන් පිරිනිවියේ ය. </w:t>
      </w:r>
    </w:p>
    <w:p w14:paraId="10121A5C" w14:textId="69D9C163" w:rsidR="00C066C0" w:rsidRDefault="00C066C0" w:rsidP="009366C8">
      <w:pPr>
        <w:pStyle w:val="Style1"/>
        <w:rPr>
          <w:lang w:bidi="si-LK"/>
        </w:rPr>
      </w:pPr>
      <w:r w:rsidRPr="009D76F6">
        <w:rPr>
          <w:cs/>
          <w:lang w:bidi="si-LK"/>
        </w:rPr>
        <w:t>අන්‍යතර</w:t>
      </w:r>
      <w:r w:rsidR="009D76F6" w:rsidRPr="009D76F6">
        <w:rPr>
          <w:rFonts w:hint="cs"/>
          <w:cs/>
          <w:lang w:bidi="si-LK"/>
        </w:rPr>
        <w:t>භි</w:t>
      </w:r>
      <w:r w:rsidR="00022B53">
        <w:rPr>
          <w:rFonts w:hint="cs"/>
          <w:cs/>
          <w:lang w:bidi="si-LK"/>
        </w:rPr>
        <w:t>ක්‍ෂු</w:t>
      </w:r>
      <w:r w:rsidR="009366C8">
        <w:rPr>
          <w:lang w:bidi="si-LK"/>
        </w:rPr>
        <w:t xml:space="preserve"> </w:t>
      </w:r>
      <w:r w:rsidRPr="009D76F6">
        <w:rPr>
          <w:cs/>
          <w:lang w:bidi="si-LK"/>
        </w:rPr>
        <w:t>ව</w:t>
      </w:r>
      <w:r w:rsidR="009D76F6" w:rsidRPr="009D76F6">
        <w:rPr>
          <w:rFonts w:hint="cs"/>
          <w:cs/>
          <w:lang w:bidi="si-LK"/>
        </w:rPr>
        <w:t>ස‍්තු</w:t>
      </w:r>
      <w:r w:rsidRPr="009D76F6">
        <w:rPr>
          <w:cs/>
          <w:lang w:bidi="si-LK"/>
        </w:rPr>
        <w:t>ව නිමි.</w:t>
      </w:r>
    </w:p>
    <w:p w14:paraId="703A3D14" w14:textId="77777777" w:rsidR="00C066C0" w:rsidRPr="009D76F6" w:rsidRDefault="00C066C0" w:rsidP="00574000">
      <w:pPr>
        <w:pStyle w:val="Heading2"/>
        <w:rPr>
          <w:lang w:bidi="si-LK"/>
        </w:rPr>
      </w:pPr>
      <w:r w:rsidRPr="009D76F6">
        <w:rPr>
          <w:cs/>
          <w:lang w:bidi="si-LK"/>
        </w:rPr>
        <w:t>සසුනෙහි නො ඇලුනු මහණෙක්</w:t>
      </w:r>
    </w:p>
    <w:p w14:paraId="05461DAF" w14:textId="77777777" w:rsidR="009D76F6" w:rsidRPr="009D76F6" w:rsidRDefault="009D76F6" w:rsidP="009366C8">
      <w:pPr>
        <w:pStyle w:val="Style1"/>
      </w:pPr>
      <w:r w:rsidRPr="009D76F6">
        <w:rPr>
          <w:rFonts w:hint="cs"/>
          <w:cs/>
          <w:lang w:bidi="si-LK"/>
        </w:rPr>
        <w:t>3 - 3</w:t>
      </w:r>
    </w:p>
    <w:p w14:paraId="6DED67F6" w14:textId="66DA36A0" w:rsidR="00C066C0" w:rsidRPr="00C066C0" w:rsidRDefault="00C066C0" w:rsidP="004908BA">
      <w:r w:rsidRPr="009D76F6">
        <w:rPr>
          <w:b/>
          <w:bCs/>
          <w:cs/>
          <w:lang w:bidi="si-LK"/>
        </w:rPr>
        <w:t>එක් කලෙක</w:t>
      </w:r>
      <w:r w:rsidRPr="00C066C0">
        <w:rPr>
          <w:cs/>
          <w:lang w:bidi="si-LK"/>
        </w:rPr>
        <w:t xml:space="preserve"> බුදුරජානන් වහන්සේ</w:t>
      </w:r>
      <w:r w:rsidRPr="00C066C0">
        <w:t xml:space="preserve">, </w:t>
      </w:r>
      <w:r w:rsidRPr="00C066C0">
        <w:rPr>
          <w:cs/>
          <w:lang w:bidi="si-LK"/>
        </w:rPr>
        <w:t xml:space="preserve">සැවැත්නුවර ජෙතවන මහාවිහාරයෙහි වැඩ වසන සේක. එ කල්හි එ නුවරැ </w:t>
      </w:r>
      <w:r w:rsidR="009D76F6">
        <w:rPr>
          <w:rFonts w:hint="cs"/>
          <w:cs/>
          <w:lang w:bidi="si-LK"/>
        </w:rPr>
        <w:t>වැ</w:t>
      </w:r>
      <w:r w:rsidRPr="00C066C0">
        <w:rPr>
          <w:cs/>
          <w:lang w:bidi="si-LK"/>
        </w:rPr>
        <w:t xml:space="preserve">සි එක් සිටුපුත්‍රයෙක් තමන්ගේ හිතවත් තෙර නමක් කරා ගොස් </w:t>
      </w:r>
      <w:r w:rsidR="003E6E91">
        <w:rPr>
          <w:cs/>
          <w:lang w:bidi="si-LK"/>
        </w:rPr>
        <w:t>‘</w:t>
      </w:r>
      <w:r w:rsidR="009D76F6">
        <w:rPr>
          <w:rFonts w:hint="cs"/>
          <w:cs/>
          <w:lang w:bidi="si-LK"/>
        </w:rPr>
        <w:t>ස‍්වා</w:t>
      </w:r>
      <w:r w:rsidRPr="00C066C0">
        <w:rPr>
          <w:cs/>
          <w:lang w:bidi="si-LK"/>
        </w:rPr>
        <w:t>මීනි! මම දුකින් මිදෙනු කැමැත්තෙමි</w:t>
      </w:r>
      <w:r w:rsidRPr="00C066C0">
        <w:t xml:space="preserve">, </w:t>
      </w:r>
      <w:r w:rsidRPr="00C066C0">
        <w:rPr>
          <w:cs/>
          <w:lang w:bidi="si-LK"/>
        </w:rPr>
        <w:t>එ හෙයින් මට දුකින් මිදෙන්නට සැටියක් කියනු මැනැවැ</w:t>
      </w:r>
      <w:r w:rsidR="00394EF6">
        <w:t xml:space="preserve">’ </w:t>
      </w:r>
      <w:r w:rsidR="00394EF6">
        <w:rPr>
          <w:cs/>
          <w:lang w:bidi="si-LK"/>
        </w:rPr>
        <w:t>යි</w:t>
      </w:r>
      <w:r w:rsidRPr="00C066C0">
        <w:rPr>
          <w:cs/>
          <w:lang w:bidi="si-LK"/>
        </w:rPr>
        <w:t xml:space="preserve"> දන්වා සිටියේ ය. </w:t>
      </w:r>
      <w:r w:rsidR="003E6E91">
        <w:rPr>
          <w:cs/>
          <w:lang w:bidi="si-LK"/>
        </w:rPr>
        <w:t>‘</w:t>
      </w:r>
      <w:r w:rsidRPr="00C066C0">
        <w:rPr>
          <w:cs/>
          <w:lang w:bidi="si-LK"/>
        </w:rPr>
        <w:t>හා හොඳ යි</w:t>
      </w:r>
      <w:r w:rsidRPr="00C066C0">
        <w:t xml:space="preserve">, </w:t>
      </w:r>
      <w:r w:rsidRPr="00C066C0">
        <w:rPr>
          <w:cs/>
          <w:lang w:bidi="si-LK"/>
        </w:rPr>
        <w:t>දුකින් මිදෙනු කැමැත්තෙහි නම්</w:t>
      </w:r>
      <w:r w:rsidRPr="00C066C0">
        <w:t xml:space="preserve">, </w:t>
      </w:r>
      <w:r w:rsidRPr="00C066C0">
        <w:rPr>
          <w:cs/>
          <w:lang w:bidi="si-LK"/>
        </w:rPr>
        <w:t>ලහබත් දෙව</w:t>
      </w:r>
      <w:r w:rsidRPr="00C066C0">
        <w:t xml:space="preserve">, </w:t>
      </w:r>
      <w:r w:rsidRPr="00C066C0">
        <w:rPr>
          <w:cs/>
          <w:lang w:bidi="si-LK"/>
        </w:rPr>
        <w:t>ප</w:t>
      </w:r>
      <w:r w:rsidR="00022B53">
        <w:rPr>
          <w:rFonts w:hint="cs"/>
          <w:cs/>
          <w:lang w:bidi="si-LK"/>
        </w:rPr>
        <w:t>ක්‍ෂ</w:t>
      </w:r>
      <w:r w:rsidRPr="00C066C0">
        <w:rPr>
          <w:cs/>
          <w:lang w:bidi="si-LK"/>
        </w:rPr>
        <w:t>යකට වරක් බැගින් දෙන බත් දෙව</w:t>
      </w:r>
      <w:r w:rsidRPr="00C066C0">
        <w:t xml:space="preserve">, </w:t>
      </w:r>
      <w:r w:rsidRPr="00C066C0">
        <w:rPr>
          <w:cs/>
          <w:lang w:bidi="si-LK"/>
        </w:rPr>
        <w:t>වැසි කාලයෙහි දෙන බත් දෙව</w:t>
      </w:r>
      <w:r w:rsidRPr="00C066C0">
        <w:t xml:space="preserve">, </w:t>
      </w:r>
      <w:r w:rsidRPr="00C066C0">
        <w:rPr>
          <w:cs/>
          <w:lang w:bidi="si-LK"/>
        </w:rPr>
        <w:t>සිවුරු පිරිකර දෙව</w:t>
      </w:r>
      <w:r w:rsidRPr="00C066C0">
        <w:t xml:space="preserve">, </w:t>
      </w:r>
      <w:r w:rsidRPr="00C066C0">
        <w:rPr>
          <w:cs/>
          <w:lang w:bidi="si-LK"/>
        </w:rPr>
        <w:t>තමන්ගේ ධනය කොටස් තුනකට බෙදා එයින් එක් කොටසක් ක</w:t>
      </w:r>
      <w:r w:rsidR="008506C8">
        <w:rPr>
          <w:rFonts w:hint="cs"/>
          <w:cs/>
          <w:lang w:bidi="si-LK"/>
        </w:rPr>
        <w:t>ර්‍මා</w:t>
      </w:r>
      <w:r w:rsidR="009D76F6">
        <w:rPr>
          <w:rFonts w:hint="cs"/>
          <w:cs/>
          <w:lang w:bidi="si-LK"/>
        </w:rPr>
        <w:t>න‍්ත</w:t>
      </w:r>
      <w:r w:rsidRPr="00C066C0">
        <w:rPr>
          <w:cs/>
          <w:lang w:bidi="si-LK"/>
        </w:rPr>
        <w:t xml:space="preserve"> දියුණුව පිණිස යොදා එක් කොටසකින් අඹු දරුවන් රකුව</w:t>
      </w:r>
      <w:r w:rsidRPr="00C066C0">
        <w:t xml:space="preserve">, </w:t>
      </w:r>
      <w:r w:rsidRPr="00C066C0">
        <w:rPr>
          <w:cs/>
          <w:lang w:bidi="si-LK"/>
        </w:rPr>
        <w:t>එක් කොටසක් බුදුසසු</w:t>
      </w:r>
      <w:r w:rsidR="009D76F6">
        <w:rPr>
          <w:rFonts w:hint="cs"/>
          <w:cs/>
          <w:lang w:bidi="si-LK"/>
        </w:rPr>
        <w:t>නෙ</w:t>
      </w:r>
      <w:r w:rsidR="009D76F6">
        <w:rPr>
          <w:cs/>
          <w:lang w:bidi="si-LK"/>
        </w:rPr>
        <w:t>හි දියුණුවට යොදව</w:t>
      </w:r>
      <w:r w:rsidR="003E6E91">
        <w:t>’</w:t>
      </w:r>
      <w:r w:rsidRPr="00C066C0">
        <w:rPr>
          <w:cs/>
          <w:lang w:bidi="si-LK"/>
        </w:rPr>
        <w:t xml:space="preserve"> යි ඒ තෙරුන් මෙසේ කී කල්හි</w:t>
      </w:r>
      <w:r w:rsidRPr="00C066C0">
        <w:t xml:space="preserve">, </w:t>
      </w:r>
      <w:r w:rsidRPr="00C066C0">
        <w:rPr>
          <w:cs/>
          <w:lang w:bidi="si-LK"/>
        </w:rPr>
        <w:t xml:space="preserve">හෙ තෙමේ </w:t>
      </w:r>
      <w:r w:rsidR="003E6E91">
        <w:rPr>
          <w:cs/>
          <w:lang w:bidi="si-LK"/>
        </w:rPr>
        <w:t>‘</w:t>
      </w:r>
      <w:r w:rsidRPr="00C066C0">
        <w:rPr>
          <w:cs/>
          <w:lang w:bidi="si-LK"/>
        </w:rPr>
        <w:t>ඉතා යහපතැ</w:t>
      </w:r>
      <w:r w:rsidR="003E6E91">
        <w:t>’</w:t>
      </w:r>
      <w:r w:rsidRPr="00C066C0">
        <w:t xml:space="preserve"> </w:t>
      </w:r>
      <w:r w:rsidRPr="00C066C0">
        <w:rPr>
          <w:cs/>
          <w:lang w:bidi="si-LK"/>
        </w:rPr>
        <w:t>යි කියූ ලෙසින් සියල්ල කොට නැවැත දවසෙක</w:t>
      </w:r>
      <w:r w:rsidR="009D76F6">
        <w:rPr>
          <w:rFonts w:hint="cs"/>
          <w:cs/>
          <w:lang w:bidi="si-LK"/>
        </w:rPr>
        <w:t xml:space="preserve"> </w:t>
      </w:r>
      <w:r w:rsidRPr="00C066C0">
        <w:rPr>
          <w:cs/>
          <w:lang w:bidi="si-LK"/>
        </w:rPr>
        <w:t xml:space="preserve">තෙරුන් වෙත ගියේ ය. ගොස් </w:t>
      </w:r>
      <w:r w:rsidR="003E6E91">
        <w:rPr>
          <w:cs/>
          <w:lang w:bidi="si-LK"/>
        </w:rPr>
        <w:t>‘</w:t>
      </w:r>
      <w:r w:rsidR="009D76F6">
        <w:rPr>
          <w:rFonts w:hint="cs"/>
          <w:cs/>
          <w:lang w:bidi="si-LK"/>
        </w:rPr>
        <w:t>ස‍්වා</w:t>
      </w:r>
      <w:r w:rsidRPr="00C066C0">
        <w:rPr>
          <w:cs/>
          <w:lang w:bidi="si-LK"/>
        </w:rPr>
        <w:t>මීනි! දැන් ඉතින් මා විසින් කුමක් කළයුතු දැ</w:t>
      </w:r>
      <w:r w:rsidR="003E6E91">
        <w:t>’</w:t>
      </w:r>
      <w:r w:rsidRPr="00C066C0">
        <w:t xml:space="preserve"> </w:t>
      </w:r>
      <w:r w:rsidRPr="00C066C0">
        <w:rPr>
          <w:cs/>
          <w:lang w:bidi="si-LK"/>
        </w:rPr>
        <w:t xml:space="preserve">යි ඇසී ය. </w:t>
      </w:r>
      <w:r w:rsidR="003E6E91">
        <w:rPr>
          <w:cs/>
          <w:lang w:bidi="si-LK"/>
        </w:rPr>
        <w:t>‘</w:t>
      </w:r>
      <w:r w:rsidRPr="00C066C0">
        <w:rPr>
          <w:cs/>
          <w:lang w:bidi="si-LK"/>
        </w:rPr>
        <w:t xml:space="preserve">උපාසකය! සරණසීලයෙහි පිහිටා පන්සිල් සමාදන් </w:t>
      </w:r>
      <w:r w:rsidR="009D76F6">
        <w:rPr>
          <w:rFonts w:hint="cs"/>
          <w:cs/>
          <w:lang w:bidi="si-LK"/>
        </w:rPr>
        <w:t>ව</w:t>
      </w:r>
      <w:r w:rsidRPr="00C066C0">
        <w:rPr>
          <w:cs/>
          <w:lang w:bidi="si-LK"/>
        </w:rPr>
        <w:t xml:space="preserve"> ඒ මැනැවින් රැකිය යුතු</w:t>
      </w:r>
      <w:r w:rsidR="00394EF6">
        <w:t xml:space="preserve">’ </w:t>
      </w:r>
      <w:r w:rsidR="00394EF6">
        <w:rPr>
          <w:cs/>
          <w:lang w:bidi="si-LK"/>
        </w:rPr>
        <w:t>යි</w:t>
      </w:r>
      <w:r w:rsidRPr="00C066C0">
        <w:rPr>
          <w:cs/>
          <w:lang w:bidi="si-LK"/>
        </w:rPr>
        <w:t xml:space="preserve"> </w:t>
      </w:r>
      <w:r w:rsidR="009D76F6">
        <w:rPr>
          <w:rFonts w:hint="cs"/>
          <w:cs/>
          <w:lang w:bidi="si-LK"/>
        </w:rPr>
        <w:t>ස‍්ථ</w:t>
      </w:r>
      <w:r w:rsidRPr="00C066C0">
        <w:rPr>
          <w:cs/>
          <w:lang w:bidi="si-LK"/>
        </w:rPr>
        <w:t>විර තෙමේ කී ය. උපාසකයා එසේ</w:t>
      </w:r>
      <w:r w:rsidR="00C909C1">
        <w:rPr>
          <w:cs/>
          <w:lang w:bidi="si-LK"/>
        </w:rPr>
        <w:t>ත්</w:t>
      </w:r>
      <w:r w:rsidRPr="00C066C0">
        <w:rPr>
          <w:cs/>
          <w:lang w:bidi="si-LK"/>
        </w:rPr>
        <w:t xml:space="preserve"> කොට නැව</w:t>
      </w:r>
      <w:r w:rsidR="009D76F6">
        <w:rPr>
          <w:rFonts w:hint="cs"/>
          <w:cs/>
          <w:lang w:bidi="si-LK"/>
        </w:rPr>
        <w:t>ැ</w:t>
      </w:r>
      <w:r w:rsidRPr="00C066C0">
        <w:rPr>
          <w:cs/>
          <w:lang w:bidi="si-LK"/>
        </w:rPr>
        <w:t xml:space="preserve">තත් තෙරුන් වෙත ගොස් </w:t>
      </w:r>
      <w:r w:rsidR="003E6E91">
        <w:rPr>
          <w:cs/>
          <w:lang w:bidi="si-LK"/>
        </w:rPr>
        <w:t>‘</w:t>
      </w:r>
      <w:r w:rsidR="009D76F6">
        <w:rPr>
          <w:rFonts w:hint="cs"/>
          <w:cs/>
          <w:lang w:bidi="si-LK"/>
        </w:rPr>
        <w:t>ස‍්වා</w:t>
      </w:r>
      <w:r w:rsidRPr="00C066C0">
        <w:rPr>
          <w:cs/>
          <w:lang w:bidi="si-LK"/>
        </w:rPr>
        <w:t>මීනි! ඒ කී සැටි කෙළෙමි</w:t>
      </w:r>
      <w:r w:rsidRPr="00C066C0">
        <w:t xml:space="preserve">, </w:t>
      </w:r>
      <w:r w:rsidRPr="00C066C0">
        <w:rPr>
          <w:cs/>
          <w:lang w:bidi="si-LK"/>
        </w:rPr>
        <w:t>දැන් කුමක් කළ යුතු දැ</w:t>
      </w:r>
      <w:r w:rsidR="00394EF6">
        <w:t xml:space="preserve">’ </w:t>
      </w:r>
      <w:r w:rsidR="00394EF6">
        <w:rPr>
          <w:cs/>
          <w:lang w:bidi="si-LK"/>
        </w:rPr>
        <w:t>යි</w:t>
      </w:r>
      <w:r w:rsidRPr="00C066C0">
        <w:rPr>
          <w:cs/>
          <w:lang w:bidi="si-LK"/>
        </w:rPr>
        <w:t xml:space="preserve"> ඇසී ය. ඒ වර දස සිල් රකි</w:t>
      </w:r>
      <w:r w:rsidR="009D76F6">
        <w:rPr>
          <w:rFonts w:hint="cs"/>
          <w:cs/>
          <w:lang w:bidi="si-LK"/>
        </w:rPr>
        <w:t>න්</w:t>
      </w:r>
      <w:r w:rsidRPr="00C066C0">
        <w:rPr>
          <w:cs/>
          <w:lang w:bidi="si-LK"/>
        </w:rPr>
        <w:t>නට කීයේ ය. ඔහු දසසිල් රැක නැවැත තෙරුන් වෙත ගොස් දසසිල් රැකිය බව කියා නැවැත කුමක් කළ යුතු ද</w:t>
      </w:r>
      <w:r w:rsidRPr="00C066C0">
        <w:t xml:space="preserve">, </w:t>
      </w:r>
      <w:r w:rsidRPr="00C066C0">
        <w:rPr>
          <w:cs/>
          <w:lang w:bidi="si-LK"/>
        </w:rPr>
        <w:t>ඉදිරියෙහි කළ යුතු තවත් යමක් වේ දැ</w:t>
      </w:r>
      <w:r w:rsidR="003E6E91">
        <w:t>’</w:t>
      </w:r>
      <w:r w:rsidRPr="00C066C0">
        <w:t xml:space="preserve"> </w:t>
      </w:r>
      <w:r w:rsidRPr="00C066C0">
        <w:rPr>
          <w:cs/>
          <w:lang w:bidi="si-LK"/>
        </w:rPr>
        <w:t xml:space="preserve">යි ඇසූයේ ය. එවිට </w:t>
      </w:r>
      <w:r w:rsidR="009D76F6">
        <w:rPr>
          <w:rFonts w:hint="cs"/>
          <w:cs/>
          <w:lang w:bidi="si-LK"/>
        </w:rPr>
        <w:t>ස‍්ථ</w:t>
      </w:r>
      <w:r w:rsidRPr="00C066C0">
        <w:rPr>
          <w:cs/>
          <w:lang w:bidi="si-LK"/>
        </w:rPr>
        <w:t>විර තෙමේ</w:t>
      </w:r>
      <w:r w:rsidRPr="00C066C0">
        <w:t xml:space="preserve">, </w:t>
      </w:r>
      <w:r w:rsidRPr="00C066C0">
        <w:rPr>
          <w:cs/>
          <w:lang w:bidi="si-LK"/>
        </w:rPr>
        <w:t>ඔහුට පැවිදිව</w:t>
      </w:r>
      <w:r w:rsidR="009D76F6">
        <w:rPr>
          <w:rFonts w:hint="cs"/>
          <w:cs/>
          <w:lang w:bidi="si-LK"/>
        </w:rPr>
        <w:t>න්න</w:t>
      </w:r>
      <w:r w:rsidRPr="00C066C0">
        <w:rPr>
          <w:cs/>
          <w:lang w:bidi="si-LK"/>
        </w:rPr>
        <w:t>ට කී ය. ඒ වචනයෙන් ඔහු පැවිදි විය. එහි දී එක් ආභිධ</w:t>
      </w:r>
      <w:r w:rsidR="00695A5F">
        <w:rPr>
          <w:rFonts w:hint="cs"/>
          <w:cs/>
          <w:lang w:bidi="si-LK"/>
        </w:rPr>
        <w:t>ර්</w:t>
      </w:r>
      <w:r w:rsidRPr="00C066C0">
        <w:rPr>
          <w:cs/>
          <w:lang w:bidi="si-LK"/>
        </w:rPr>
        <w:t>මිකභි</w:t>
      </w:r>
      <w:r w:rsidR="00022B53">
        <w:rPr>
          <w:rFonts w:hint="cs"/>
          <w:cs/>
          <w:lang w:bidi="si-LK"/>
        </w:rPr>
        <w:t>ක්‍ෂු</w:t>
      </w:r>
      <w:r w:rsidRPr="00C066C0">
        <w:rPr>
          <w:cs/>
          <w:lang w:bidi="si-LK"/>
        </w:rPr>
        <w:t>වක් ඔහුට ආ</w:t>
      </w:r>
      <w:r w:rsidR="00695A5F">
        <w:rPr>
          <w:rFonts w:hint="cs"/>
          <w:cs/>
          <w:lang w:bidi="si-LK"/>
        </w:rPr>
        <w:t>චාර්‍ය්‍ය</w:t>
      </w:r>
      <w:r w:rsidRPr="00C066C0">
        <w:rPr>
          <w:cs/>
          <w:lang w:bidi="si-LK"/>
        </w:rPr>
        <w:t xml:space="preserve"> වූයේ ය. විනයධර භි</w:t>
      </w:r>
      <w:r w:rsidR="00022B53">
        <w:rPr>
          <w:rFonts w:hint="cs"/>
          <w:cs/>
          <w:lang w:bidi="si-LK"/>
        </w:rPr>
        <w:t>ක්‍ෂු</w:t>
      </w:r>
      <w:r w:rsidRPr="00C066C0">
        <w:rPr>
          <w:cs/>
          <w:lang w:bidi="si-LK"/>
        </w:rPr>
        <w:t>වක් උපාධ්‍ය</w:t>
      </w:r>
      <w:r w:rsidR="00695A5F">
        <w:rPr>
          <w:rFonts w:hint="cs"/>
          <w:cs/>
          <w:lang w:bidi="si-LK"/>
        </w:rPr>
        <w:t>ා</w:t>
      </w:r>
      <w:r w:rsidRPr="00C066C0">
        <w:rPr>
          <w:cs/>
          <w:lang w:bidi="si-LK"/>
        </w:rPr>
        <w:t>ය වුයේ ය. ලැබූ උපස</w:t>
      </w:r>
      <w:r w:rsidR="00695A5F">
        <w:rPr>
          <w:rFonts w:hint="cs"/>
          <w:cs/>
          <w:lang w:bidi="si-LK"/>
        </w:rPr>
        <w:t>ම‍්ප</w:t>
      </w:r>
      <w:r w:rsidRPr="00C066C0">
        <w:rPr>
          <w:cs/>
          <w:lang w:bidi="si-LK"/>
        </w:rPr>
        <w:t>දා ඇති ඒ නවක භි</w:t>
      </w:r>
      <w:r w:rsidR="00022B53">
        <w:rPr>
          <w:rFonts w:hint="cs"/>
          <w:cs/>
          <w:lang w:bidi="si-LK"/>
        </w:rPr>
        <w:t>ක්‍ෂු</w:t>
      </w:r>
      <w:r w:rsidRPr="00C066C0">
        <w:rPr>
          <w:cs/>
          <w:lang w:bidi="si-LK"/>
        </w:rPr>
        <w:t>වට ආභිධ</w:t>
      </w:r>
      <w:r w:rsidR="00695A5F">
        <w:rPr>
          <w:rFonts w:hint="cs"/>
          <w:cs/>
          <w:lang w:bidi="si-LK"/>
        </w:rPr>
        <w:t>ර්</w:t>
      </w:r>
      <w:r w:rsidRPr="00C066C0">
        <w:rPr>
          <w:cs/>
          <w:lang w:bidi="si-LK"/>
        </w:rPr>
        <w:t>මිකාචා</w:t>
      </w:r>
      <w:r w:rsidR="00695A5F">
        <w:rPr>
          <w:rFonts w:hint="cs"/>
          <w:cs/>
          <w:lang w:bidi="si-LK"/>
        </w:rPr>
        <w:t>ර්‍ය්‍ය</w:t>
      </w:r>
      <w:r w:rsidRPr="00C066C0">
        <w:rPr>
          <w:cs/>
          <w:lang w:bidi="si-LK"/>
        </w:rPr>
        <w:t xml:space="preserve"> තෙමේ තමන් වෙත පැමිණි විට අභිධ</w:t>
      </w:r>
      <w:r w:rsidR="00983463">
        <w:rPr>
          <w:rFonts w:hint="cs"/>
          <w:cs/>
          <w:lang w:bidi="si-LK"/>
        </w:rPr>
        <w:t>ර්‍ම</w:t>
      </w:r>
      <w:r w:rsidRPr="00C066C0">
        <w:rPr>
          <w:cs/>
          <w:lang w:bidi="si-LK"/>
        </w:rPr>
        <w:t>යෙහි ග්‍ර</w:t>
      </w:r>
      <w:r w:rsidR="00695A5F">
        <w:rPr>
          <w:rFonts w:hint="cs"/>
          <w:cs/>
          <w:lang w:bidi="si-LK"/>
        </w:rPr>
        <w:t>න්‍ථිස‍්ථා</w:t>
      </w:r>
      <w:r w:rsidRPr="00C066C0">
        <w:rPr>
          <w:cs/>
          <w:lang w:bidi="si-LK"/>
        </w:rPr>
        <w:t>න පිළිබඳ ප්‍ර</w:t>
      </w:r>
      <w:r w:rsidR="00695A5F">
        <w:rPr>
          <w:rFonts w:hint="cs"/>
          <w:cs/>
          <w:lang w:bidi="si-LK"/>
        </w:rPr>
        <w:t>ශ‍්න</w:t>
      </w:r>
      <w:r w:rsidRPr="00C066C0">
        <w:rPr>
          <w:cs/>
          <w:lang w:bidi="si-LK"/>
        </w:rPr>
        <w:t>යන් උගන්වයි. විනයාචා</w:t>
      </w:r>
      <w:r w:rsidR="00695A5F">
        <w:rPr>
          <w:rFonts w:hint="cs"/>
          <w:cs/>
          <w:lang w:bidi="si-LK"/>
        </w:rPr>
        <w:t>ර්‍ය්‍ය</w:t>
      </w:r>
      <w:r w:rsidRPr="00C066C0">
        <w:rPr>
          <w:cs/>
          <w:lang w:bidi="si-LK"/>
        </w:rPr>
        <w:t xml:space="preserve"> තෙමේ </w:t>
      </w:r>
      <w:r w:rsidR="003E6E91">
        <w:rPr>
          <w:cs/>
          <w:lang w:bidi="si-LK"/>
        </w:rPr>
        <w:t>‘</w:t>
      </w:r>
      <w:r w:rsidRPr="00C066C0">
        <w:rPr>
          <w:cs/>
          <w:lang w:bidi="si-LK"/>
        </w:rPr>
        <w:t>බුදුසසුනෙහි පැවිදි බව ලැබූවහු විසින් මේ දේ කළ යුතු ය</w:t>
      </w:r>
      <w:r w:rsidRPr="00C066C0">
        <w:t xml:space="preserve">, </w:t>
      </w:r>
      <w:r w:rsidRPr="00C066C0">
        <w:rPr>
          <w:cs/>
          <w:lang w:bidi="si-LK"/>
        </w:rPr>
        <w:t>මේ දේ නො කළ යුතු ය</w:t>
      </w:r>
      <w:r w:rsidRPr="00C066C0">
        <w:t xml:space="preserve">, </w:t>
      </w:r>
      <w:r w:rsidRPr="00C066C0">
        <w:rPr>
          <w:cs/>
          <w:lang w:bidi="si-LK"/>
        </w:rPr>
        <w:t>මේ දේ කැප ය</w:t>
      </w:r>
      <w:r w:rsidRPr="00C066C0">
        <w:t xml:space="preserve">, </w:t>
      </w:r>
      <w:r w:rsidRPr="00C066C0">
        <w:rPr>
          <w:cs/>
          <w:lang w:bidi="si-LK"/>
        </w:rPr>
        <w:t>මේ දේ නො කැප ය</w:t>
      </w:r>
      <w:r w:rsidR="003E6E91">
        <w:rPr>
          <w:cs/>
          <w:lang w:bidi="si-LK"/>
        </w:rPr>
        <w:t>’</w:t>
      </w:r>
      <w:r w:rsidRPr="00C066C0">
        <w:t xml:space="preserve"> </w:t>
      </w:r>
      <w:r w:rsidRPr="00C066C0">
        <w:rPr>
          <w:cs/>
          <w:lang w:bidi="si-LK"/>
        </w:rPr>
        <w:t>යි ඔහුට විනයධ</w:t>
      </w:r>
      <w:r w:rsidR="00983463">
        <w:rPr>
          <w:rFonts w:hint="cs"/>
          <w:cs/>
          <w:lang w:bidi="si-LK"/>
        </w:rPr>
        <w:t>ර්‍ම</w:t>
      </w:r>
      <w:r w:rsidRPr="00C066C0">
        <w:rPr>
          <w:cs/>
          <w:lang w:bidi="si-LK"/>
        </w:rPr>
        <w:t>ය උගන්වයි. මෙසේ ඉගෙණ ග</w:t>
      </w:r>
      <w:r w:rsidR="00695A5F">
        <w:rPr>
          <w:rFonts w:hint="cs"/>
          <w:cs/>
          <w:lang w:bidi="si-LK"/>
        </w:rPr>
        <w:t>න්නා</w:t>
      </w:r>
      <w:r w:rsidRPr="00C066C0">
        <w:rPr>
          <w:cs/>
          <w:lang w:bidi="si-LK"/>
        </w:rPr>
        <w:t xml:space="preserve"> වූ ඒ භි</w:t>
      </w:r>
      <w:r w:rsidR="00022B53">
        <w:rPr>
          <w:rFonts w:hint="cs"/>
          <w:cs/>
          <w:lang w:bidi="si-LK"/>
        </w:rPr>
        <w:t>ක්‍ෂු</w:t>
      </w:r>
      <w:r w:rsidRPr="00C066C0">
        <w:rPr>
          <w:cs/>
          <w:lang w:bidi="si-LK"/>
        </w:rPr>
        <w:t xml:space="preserve"> තෙමේ</w:t>
      </w:r>
      <w:r w:rsidRPr="00C066C0">
        <w:t xml:space="preserve">, </w:t>
      </w:r>
      <w:r w:rsidR="003E6E91">
        <w:rPr>
          <w:cs/>
          <w:lang w:bidi="si-LK"/>
        </w:rPr>
        <w:t>‘</w:t>
      </w:r>
      <w:r w:rsidRPr="00C066C0">
        <w:rPr>
          <w:cs/>
          <w:lang w:bidi="si-LK"/>
        </w:rPr>
        <w:t>මේ වැඩේ ඉතා බැරෑරුම් ය</w:t>
      </w:r>
      <w:r w:rsidRPr="00C066C0">
        <w:t xml:space="preserve">, </w:t>
      </w:r>
      <w:r w:rsidRPr="00C066C0">
        <w:rPr>
          <w:cs/>
          <w:lang w:bidi="si-LK"/>
        </w:rPr>
        <w:t>මා සිතා සිටියා සේ නො වේ</w:t>
      </w:r>
      <w:r w:rsidRPr="00C066C0">
        <w:t xml:space="preserve">, </w:t>
      </w:r>
      <w:r w:rsidRPr="00C066C0">
        <w:rPr>
          <w:cs/>
          <w:lang w:bidi="si-LK"/>
        </w:rPr>
        <w:t>මම දුකින් මිදෙනු කැමැති ව පැවිදි වීමි</w:t>
      </w:r>
      <w:r w:rsidRPr="00C066C0">
        <w:t xml:space="preserve">, </w:t>
      </w:r>
      <w:r w:rsidRPr="00C066C0">
        <w:rPr>
          <w:cs/>
          <w:lang w:bidi="si-LK"/>
        </w:rPr>
        <w:t xml:space="preserve">එහෙත් </w:t>
      </w:r>
      <w:r w:rsidR="00695A5F">
        <w:rPr>
          <w:rFonts w:hint="cs"/>
          <w:cs/>
          <w:lang w:bidi="si-LK"/>
        </w:rPr>
        <w:t>වි</w:t>
      </w:r>
      <w:r w:rsidRPr="00C066C0">
        <w:rPr>
          <w:cs/>
          <w:lang w:bidi="si-LK"/>
        </w:rPr>
        <w:t>නය දහම් ලෙසින් මෙහි අත දිගු කිරීමට තැනක් පමණකුදු නැත</w:t>
      </w:r>
      <w:r w:rsidRPr="00C066C0">
        <w:t xml:space="preserve">, </w:t>
      </w:r>
      <w:r w:rsidRPr="00C066C0">
        <w:rPr>
          <w:cs/>
          <w:lang w:bidi="si-LK"/>
        </w:rPr>
        <w:t>මෙ</w:t>
      </w:r>
      <w:r w:rsidR="00695A5F">
        <w:rPr>
          <w:rFonts w:hint="cs"/>
          <w:cs/>
          <w:lang w:bidi="si-LK"/>
        </w:rPr>
        <w:t>සේ</w:t>
      </w:r>
      <w:r w:rsidRPr="00C066C0">
        <w:rPr>
          <w:cs/>
          <w:lang w:bidi="si-LK"/>
        </w:rPr>
        <w:t xml:space="preserve"> නම් ගෙදර ඉඳ ම දුකින් මිදෙන්නට හැකි ය</w:t>
      </w:r>
      <w:r w:rsidRPr="00C066C0">
        <w:t xml:space="preserve">, </w:t>
      </w:r>
      <w:r w:rsidRPr="00C066C0">
        <w:rPr>
          <w:cs/>
          <w:lang w:bidi="si-LK"/>
        </w:rPr>
        <w:t>එහෙයින් සිවුරු හැර ගිහි වන්නෙමි</w:t>
      </w:r>
      <w:r w:rsidR="003E6E91">
        <w:t>’</w:t>
      </w:r>
      <w:r w:rsidRPr="00C066C0">
        <w:t xml:space="preserve"> </w:t>
      </w:r>
      <w:r w:rsidRPr="00C066C0">
        <w:rPr>
          <w:cs/>
          <w:lang w:bidi="si-LK"/>
        </w:rPr>
        <w:t xml:space="preserve">යි සිතා එ තැන් පටන් සසුනෙහි කළකිරී </w:t>
      </w:r>
      <w:r w:rsidR="00B01432">
        <w:rPr>
          <w:rFonts w:hint="cs"/>
          <w:cs/>
          <w:lang w:bidi="si-LK"/>
        </w:rPr>
        <w:t>ද්ව</w:t>
      </w:r>
      <w:r w:rsidR="00695A5F">
        <w:rPr>
          <w:rFonts w:hint="cs"/>
          <w:cs/>
          <w:lang w:bidi="si-LK"/>
        </w:rPr>
        <w:t>ත‍්තිං</w:t>
      </w:r>
      <w:r w:rsidRPr="00C066C0">
        <w:rPr>
          <w:cs/>
          <w:lang w:bidi="si-LK"/>
        </w:rPr>
        <w:t>සාකාරය ස</w:t>
      </w:r>
      <w:r w:rsidR="00695A5F">
        <w:rPr>
          <w:rFonts w:hint="cs"/>
          <w:cs/>
          <w:lang w:bidi="si-LK"/>
        </w:rPr>
        <w:t>ජ‍්ඣා</w:t>
      </w:r>
      <w:r w:rsidRPr="00C066C0">
        <w:rPr>
          <w:cs/>
          <w:lang w:bidi="si-LK"/>
        </w:rPr>
        <w:t>යනා නො කෙරෙයි. ඉගෙනීම නො කෙරෙයි. ශරීරය වෑරුණේ ය. නහර ඉල්පී සිටියේ ය. අලසකමින් වැඩුනේ ය. සිරුර කස</w:t>
      </w:r>
      <w:r w:rsidR="00695A5F">
        <w:rPr>
          <w:rFonts w:hint="cs"/>
          <w:cs/>
          <w:lang w:bidi="si-LK"/>
        </w:rPr>
        <w:t>න්</w:t>
      </w:r>
      <w:r w:rsidRPr="00C066C0">
        <w:rPr>
          <w:cs/>
          <w:lang w:bidi="si-LK"/>
        </w:rPr>
        <w:t xml:space="preserve">නට පටන් ගත්තේ ය. සිටි තැන ම සිටියේ ය. හුන් </w:t>
      </w:r>
      <w:r w:rsidR="00695A5F">
        <w:rPr>
          <w:cs/>
          <w:lang w:bidi="si-LK"/>
        </w:rPr>
        <w:t>තැනම හුන්නේ ය. ඒ දුටු හෙරණපැවිද</w:t>
      </w:r>
      <w:r w:rsidR="00695A5F">
        <w:rPr>
          <w:rFonts w:hint="cs"/>
          <w:cs/>
          <w:lang w:bidi="si-LK"/>
        </w:rPr>
        <w:t>්</w:t>
      </w:r>
      <w:r w:rsidRPr="00C066C0">
        <w:rPr>
          <w:cs/>
          <w:lang w:bidi="si-LK"/>
        </w:rPr>
        <w:t xml:space="preserve">දෝ </w:t>
      </w:r>
      <w:r w:rsidR="003E6E91">
        <w:rPr>
          <w:cs/>
          <w:lang w:bidi="si-LK"/>
        </w:rPr>
        <w:t>‘</w:t>
      </w:r>
      <w:r w:rsidRPr="00C066C0">
        <w:rPr>
          <w:cs/>
          <w:lang w:bidi="si-LK"/>
        </w:rPr>
        <w:t>ඇවත! මොක ද සිටි තැන ම සිටින්නෙහි</w:t>
      </w:r>
      <w:r w:rsidRPr="00C066C0">
        <w:t xml:space="preserve">, </w:t>
      </w:r>
      <w:r w:rsidRPr="00C066C0">
        <w:rPr>
          <w:cs/>
          <w:lang w:bidi="si-LK"/>
        </w:rPr>
        <w:t>හුන් තැන ම හිඳි</w:t>
      </w:r>
      <w:r w:rsidR="00695A5F">
        <w:rPr>
          <w:rFonts w:hint="cs"/>
          <w:cs/>
          <w:lang w:bidi="si-LK"/>
        </w:rPr>
        <w:t>න්</w:t>
      </w:r>
      <w:r w:rsidRPr="00C066C0">
        <w:rPr>
          <w:cs/>
          <w:lang w:bidi="si-LK"/>
        </w:rPr>
        <w:t>නෙහි</w:t>
      </w:r>
      <w:r w:rsidRPr="00C066C0">
        <w:t xml:space="preserve">, </w:t>
      </w:r>
      <w:r w:rsidRPr="00C066C0">
        <w:rPr>
          <w:cs/>
          <w:lang w:bidi="si-LK"/>
        </w:rPr>
        <w:t>සිරුර සුදු මැලි වෙලා</w:t>
      </w:r>
      <w:r w:rsidRPr="00C066C0">
        <w:t xml:space="preserve">, </w:t>
      </w:r>
      <w:r w:rsidR="00695A5F">
        <w:rPr>
          <w:cs/>
          <w:lang w:bidi="si-LK"/>
        </w:rPr>
        <w:t>ව</w:t>
      </w:r>
      <w:r w:rsidR="00695A5F">
        <w:rPr>
          <w:rFonts w:hint="cs"/>
          <w:cs/>
          <w:lang w:bidi="si-LK"/>
        </w:rPr>
        <w:t>ෑ</w:t>
      </w:r>
      <w:r w:rsidRPr="00C066C0">
        <w:rPr>
          <w:cs/>
          <w:lang w:bidi="si-LK"/>
        </w:rPr>
        <w:t>රුණේ පැහැය නො පැහැය වූයේ</w:t>
      </w:r>
      <w:r w:rsidRPr="00C066C0">
        <w:t xml:space="preserve">, </w:t>
      </w:r>
      <w:r w:rsidRPr="00C066C0">
        <w:rPr>
          <w:cs/>
          <w:lang w:bidi="si-LK"/>
        </w:rPr>
        <w:t>නිතර කස</w:t>
      </w:r>
      <w:r w:rsidR="00695A5F">
        <w:rPr>
          <w:rFonts w:hint="cs"/>
          <w:cs/>
          <w:lang w:bidi="si-LK"/>
        </w:rPr>
        <w:t>න්</w:t>
      </w:r>
      <w:r w:rsidRPr="00C066C0">
        <w:rPr>
          <w:cs/>
          <w:lang w:bidi="si-LK"/>
        </w:rPr>
        <w:t>නෙහි</w:t>
      </w:r>
      <w:r w:rsidRPr="00C066C0">
        <w:t xml:space="preserve">, </w:t>
      </w:r>
      <w:r w:rsidRPr="00C066C0">
        <w:rPr>
          <w:cs/>
          <w:lang w:bidi="si-LK"/>
        </w:rPr>
        <w:t>කුමක් හෙයින් ද</w:t>
      </w:r>
      <w:r w:rsidRPr="00C066C0">
        <w:t xml:space="preserve">, </w:t>
      </w:r>
      <w:r w:rsidRPr="00C066C0">
        <w:rPr>
          <w:cs/>
          <w:lang w:bidi="si-LK"/>
        </w:rPr>
        <w:t>තා විසින් කුමක් කරන ලද දැ</w:t>
      </w:r>
      <w:r w:rsidR="003E6E91">
        <w:t>’</w:t>
      </w:r>
      <w:r w:rsidRPr="00C066C0">
        <w:t xml:space="preserve"> </w:t>
      </w:r>
      <w:r w:rsidRPr="00C066C0">
        <w:rPr>
          <w:cs/>
          <w:lang w:bidi="si-LK"/>
        </w:rPr>
        <w:t xml:space="preserve">යි ඇසූහ. </w:t>
      </w:r>
      <w:r w:rsidR="003E6E91">
        <w:rPr>
          <w:cs/>
          <w:lang w:bidi="si-LK"/>
        </w:rPr>
        <w:t>‘</w:t>
      </w:r>
      <w:r w:rsidRPr="00C066C0">
        <w:rPr>
          <w:cs/>
          <w:lang w:bidi="si-LK"/>
        </w:rPr>
        <w:t>ඇවැත්නි! සසුනෙහි ඇලුම් නැත</w:t>
      </w:r>
      <w:r w:rsidRPr="00C066C0">
        <w:t xml:space="preserve">, </w:t>
      </w:r>
      <w:r w:rsidRPr="00C066C0">
        <w:rPr>
          <w:cs/>
          <w:lang w:bidi="si-LK"/>
        </w:rPr>
        <w:t>සසුනෙහි කළකිරුණේ වෙමි</w:t>
      </w:r>
      <w:r w:rsidR="003E6E91">
        <w:t>’</w:t>
      </w:r>
      <w:r w:rsidRPr="00C066C0">
        <w:t xml:space="preserve"> </w:t>
      </w:r>
      <w:r w:rsidRPr="00C066C0">
        <w:rPr>
          <w:cs/>
          <w:lang w:bidi="si-LK"/>
        </w:rPr>
        <w:t xml:space="preserve">යි ඔහු කී විට </w:t>
      </w:r>
      <w:r w:rsidR="000A5244">
        <w:rPr>
          <w:cs/>
          <w:lang w:bidi="si-LK"/>
        </w:rPr>
        <w:t>සාමණේර</w:t>
      </w:r>
      <w:r w:rsidRPr="00C066C0">
        <w:rPr>
          <w:cs/>
          <w:lang w:bidi="si-LK"/>
        </w:rPr>
        <w:t xml:space="preserve">යෝ </w:t>
      </w:r>
      <w:r w:rsidR="003E6E91">
        <w:rPr>
          <w:cs/>
          <w:lang w:bidi="si-LK"/>
        </w:rPr>
        <w:t>‘</w:t>
      </w:r>
      <w:r w:rsidRPr="00C066C0">
        <w:rPr>
          <w:cs/>
          <w:lang w:bidi="si-LK"/>
        </w:rPr>
        <w:t>කුමක් නිසා එ</w:t>
      </w:r>
      <w:r w:rsidR="00695A5F">
        <w:rPr>
          <w:rFonts w:hint="cs"/>
          <w:cs/>
          <w:lang w:bidi="si-LK"/>
        </w:rPr>
        <w:t>සේ</w:t>
      </w:r>
      <w:r w:rsidRPr="00C066C0">
        <w:rPr>
          <w:cs/>
          <w:lang w:bidi="si-LK"/>
        </w:rPr>
        <w:t xml:space="preserve"> වූයෙහි දැ</w:t>
      </w:r>
      <w:r w:rsidR="003E6E91">
        <w:t>’</w:t>
      </w:r>
      <w:r w:rsidRPr="00C066C0">
        <w:t xml:space="preserve"> </w:t>
      </w:r>
      <w:r w:rsidRPr="00C066C0">
        <w:rPr>
          <w:cs/>
          <w:lang w:bidi="si-LK"/>
        </w:rPr>
        <w:t>යි අසා දැන ගෙණ ඒ බව ඔහුගේ ආ</w:t>
      </w:r>
      <w:r w:rsidR="00695A5F">
        <w:rPr>
          <w:rFonts w:hint="cs"/>
          <w:cs/>
          <w:lang w:bidi="si-LK"/>
        </w:rPr>
        <w:t>චා</w:t>
      </w:r>
      <w:r w:rsidR="0021396C">
        <w:rPr>
          <w:rFonts w:hint="cs"/>
          <w:cs/>
          <w:lang w:bidi="si-LK"/>
        </w:rPr>
        <w:t>ර්‍ය්‍යො</w:t>
      </w:r>
      <w:r w:rsidRPr="00C066C0">
        <w:rPr>
          <w:cs/>
          <w:lang w:bidi="si-LK"/>
        </w:rPr>
        <w:t>පා</w:t>
      </w:r>
      <w:r w:rsidR="00551AD6">
        <w:rPr>
          <w:rFonts w:hint="cs"/>
          <w:cs/>
          <w:lang w:bidi="si-LK"/>
        </w:rPr>
        <w:t>ද්ධ්‍යා</w:t>
      </w:r>
      <w:r w:rsidRPr="00C066C0">
        <w:rPr>
          <w:cs/>
          <w:lang w:bidi="si-LK"/>
        </w:rPr>
        <w:t>යයන්ට දන්වා සිටියාහු ය. ඔවුහු එවේලෙහි තම ශිෂ්‍යයා බුදුරජුන් ඉදිරියට ගෙ</w:t>
      </w:r>
      <w:r w:rsidR="00E85170">
        <w:rPr>
          <w:rFonts w:hint="cs"/>
          <w:cs/>
          <w:lang w:bidi="si-LK"/>
        </w:rPr>
        <w:t>ණ</w:t>
      </w:r>
      <w:r w:rsidRPr="00C066C0">
        <w:rPr>
          <w:cs/>
          <w:lang w:bidi="si-LK"/>
        </w:rPr>
        <w:t xml:space="preserve"> ගියහ. උන්වහන්සේ ඒ භි</w:t>
      </w:r>
      <w:r w:rsidR="00022B53">
        <w:rPr>
          <w:rFonts w:hint="cs"/>
          <w:cs/>
          <w:lang w:bidi="si-LK"/>
        </w:rPr>
        <w:t>ක්‍ෂූ</w:t>
      </w:r>
      <w:r w:rsidRPr="00C066C0">
        <w:rPr>
          <w:cs/>
          <w:lang w:bidi="si-LK"/>
        </w:rPr>
        <w:t xml:space="preserve">න් අතින් </w:t>
      </w:r>
      <w:r w:rsidR="003E6E91">
        <w:rPr>
          <w:cs/>
          <w:lang w:bidi="si-LK"/>
        </w:rPr>
        <w:t>‘</w:t>
      </w:r>
      <w:r w:rsidRPr="00C066C0">
        <w:rPr>
          <w:cs/>
          <w:lang w:bidi="si-LK"/>
        </w:rPr>
        <w:t>මහ</w:t>
      </w:r>
      <w:r w:rsidR="00E85170">
        <w:rPr>
          <w:rFonts w:hint="cs"/>
          <w:cs/>
          <w:lang w:bidi="si-LK"/>
        </w:rPr>
        <w:t>ණෙ</w:t>
      </w:r>
      <w:r w:rsidRPr="00C066C0">
        <w:rPr>
          <w:cs/>
          <w:lang w:bidi="si-LK"/>
        </w:rPr>
        <w:t>නි! තමුසේලා මේ වේලෙහි කුමක් නිසා මෙහි ආවහු දැ</w:t>
      </w:r>
      <w:r w:rsidR="003E6E91">
        <w:t>’</w:t>
      </w:r>
      <w:r w:rsidRPr="00C066C0">
        <w:t xml:space="preserve"> </w:t>
      </w:r>
      <w:r w:rsidRPr="00C066C0">
        <w:rPr>
          <w:cs/>
          <w:lang w:bidi="si-LK"/>
        </w:rPr>
        <w:t xml:space="preserve">යි අසා වදාළ විට </w:t>
      </w:r>
      <w:r w:rsidR="003E6E91">
        <w:rPr>
          <w:cs/>
          <w:lang w:bidi="si-LK"/>
        </w:rPr>
        <w:t>‘</w:t>
      </w:r>
      <w:r w:rsidR="00E85170">
        <w:rPr>
          <w:rFonts w:hint="cs"/>
          <w:cs/>
          <w:lang w:bidi="si-LK"/>
        </w:rPr>
        <w:t>ස‍්වා</w:t>
      </w:r>
      <w:r w:rsidR="00E85170">
        <w:rPr>
          <w:cs/>
          <w:lang w:bidi="si-LK"/>
        </w:rPr>
        <w:t>මීනි! මේ නම සසුනෙහි කළකිරී සිට</w:t>
      </w:r>
      <w:r w:rsidR="00E85170">
        <w:rPr>
          <w:rFonts w:hint="cs"/>
          <w:cs/>
          <w:lang w:bidi="si-LK"/>
        </w:rPr>
        <w:t>ී</w:t>
      </w:r>
      <w:r w:rsidR="003E6E91">
        <w:t>’</w:t>
      </w:r>
      <w:r w:rsidRPr="00C066C0">
        <w:t xml:space="preserve"> </w:t>
      </w:r>
      <w:r w:rsidRPr="00C066C0">
        <w:rPr>
          <w:cs/>
          <w:lang w:bidi="si-LK"/>
        </w:rPr>
        <w:t xml:space="preserve">යි දන්වා සිටියාහු ය. එවිට බුදුරජානන් වහන්සේ </w:t>
      </w:r>
      <w:r w:rsidR="003E6E91">
        <w:rPr>
          <w:cs/>
          <w:lang w:bidi="si-LK"/>
        </w:rPr>
        <w:t>‘</w:t>
      </w:r>
      <w:r w:rsidRPr="00C066C0">
        <w:rPr>
          <w:cs/>
          <w:lang w:bidi="si-LK"/>
        </w:rPr>
        <w:t>සැබෑ ද මහණ!</w:t>
      </w:r>
      <w:r w:rsidR="003E6E91">
        <w:t>’</w:t>
      </w:r>
      <w:r w:rsidRPr="00C066C0">
        <w:t xml:space="preserve"> </w:t>
      </w:r>
      <w:r w:rsidRPr="00C066C0">
        <w:rPr>
          <w:cs/>
          <w:lang w:bidi="si-LK"/>
        </w:rPr>
        <w:t xml:space="preserve">යි ඇසූහ. ඔහු </w:t>
      </w:r>
      <w:r w:rsidR="003E6E91">
        <w:rPr>
          <w:cs/>
          <w:lang w:bidi="si-LK"/>
        </w:rPr>
        <w:t>‘</w:t>
      </w:r>
      <w:r w:rsidRPr="00C066C0">
        <w:rPr>
          <w:cs/>
          <w:lang w:bidi="si-LK"/>
        </w:rPr>
        <w:t>එසේ ය</w:t>
      </w:r>
      <w:r w:rsidR="003E6E91">
        <w:t>’</w:t>
      </w:r>
      <w:r w:rsidRPr="00C066C0">
        <w:t xml:space="preserve"> </w:t>
      </w:r>
      <w:r w:rsidRPr="00C066C0">
        <w:rPr>
          <w:cs/>
          <w:lang w:bidi="si-LK"/>
        </w:rPr>
        <w:t xml:space="preserve">යි පිළිතුරු දින. </w:t>
      </w:r>
      <w:r w:rsidR="003E6E91">
        <w:rPr>
          <w:cs/>
          <w:lang w:bidi="si-LK"/>
        </w:rPr>
        <w:t>‘</w:t>
      </w:r>
      <w:r w:rsidRPr="00C066C0">
        <w:rPr>
          <w:cs/>
          <w:lang w:bidi="si-LK"/>
        </w:rPr>
        <w:t>කුමක් නිසා කළකිරු</w:t>
      </w:r>
      <w:r w:rsidR="00E85170">
        <w:rPr>
          <w:rFonts w:hint="cs"/>
          <w:cs/>
          <w:lang w:bidi="si-LK"/>
        </w:rPr>
        <w:t>ණෙ</w:t>
      </w:r>
      <w:r w:rsidRPr="00C066C0">
        <w:rPr>
          <w:cs/>
          <w:lang w:bidi="si-LK"/>
        </w:rPr>
        <w:t>හි දැ</w:t>
      </w:r>
      <w:r w:rsidR="003E6E91">
        <w:t>’</w:t>
      </w:r>
      <w:r w:rsidRPr="00C066C0">
        <w:t xml:space="preserve"> </w:t>
      </w:r>
      <w:r w:rsidRPr="00C066C0">
        <w:rPr>
          <w:cs/>
          <w:lang w:bidi="si-LK"/>
        </w:rPr>
        <w:t xml:space="preserve">යි නැවැත ඇසූ විට </w:t>
      </w:r>
      <w:r w:rsidR="003E6E91">
        <w:rPr>
          <w:cs/>
          <w:lang w:bidi="si-LK"/>
        </w:rPr>
        <w:t>‘</w:t>
      </w:r>
      <w:r w:rsidR="00E85170">
        <w:rPr>
          <w:rFonts w:hint="cs"/>
          <w:cs/>
          <w:lang w:bidi="si-LK"/>
        </w:rPr>
        <w:t>ස‍්වා</w:t>
      </w:r>
      <w:r w:rsidRPr="00C066C0">
        <w:rPr>
          <w:cs/>
          <w:lang w:bidi="si-LK"/>
        </w:rPr>
        <w:t>මීනි! මම දුකින් මිදෙනු කැමැති ව පැවිදි වීමි</w:t>
      </w:r>
      <w:r w:rsidRPr="00C066C0">
        <w:t xml:space="preserve">, </w:t>
      </w:r>
      <w:r w:rsidRPr="00C066C0">
        <w:rPr>
          <w:cs/>
          <w:lang w:bidi="si-LK"/>
        </w:rPr>
        <w:t>මට ආ</w:t>
      </w:r>
      <w:r w:rsidR="00E85170">
        <w:rPr>
          <w:rFonts w:hint="cs"/>
          <w:cs/>
          <w:lang w:bidi="si-LK"/>
        </w:rPr>
        <w:t>චාර්‍ය්‍ය</w:t>
      </w:r>
      <w:r w:rsidRPr="00C066C0">
        <w:rPr>
          <w:cs/>
          <w:lang w:bidi="si-LK"/>
        </w:rPr>
        <w:t>යන් වහන්සේ අභිධ</w:t>
      </w:r>
      <w:r w:rsidR="00983463">
        <w:rPr>
          <w:rFonts w:hint="cs"/>
          <w:cs/>
          <w:lang w:bidi="si-LK"/>
        </w:rPr>
        <w:t>ර්‍ම</w:t>
      </w:r>
      <w:r w:rsidRPr="00C066C0">
        <w:rPr>
          <w:cs/>
          <w:lang w:bidi="si-LK"/>
        </w:rPr>
        <w:t>ය උගන්වත්</w:t>
      </w:r>
      <w:r w:rsidRPr="00C066C0">
        <w:t xml:space="preserve">, </w:t>
      </w:r>
      <w:r w:rsidRPr="00C066C0">
        <w:rPr>
          <w:cs/>
          <w:lang w:bidi="si-LK"/>
        </w:rPr>
        <w:t>උපාධ්‍ය</w:t>
      </w:r>
      <w:r w:rsidR="00E85170">
        <w:rPr>
          <w:rFonts w:hint="cs"/>
          <w:cs/>
          <w:lang w:bidi="si-LK"/>
        </w:rPr>
        <w:t>ා</w:t>
      </w:r>
      <w:r w:rsidRPr="00C066C0">
        <w:rPr>
          <w:cs/>
          <w:lang w:bidi="si-LK"/>
        </w:rPr>
        <w:t>යයන් වහන්සේ විනයධ</w:t>
      </w:r>
      <w:r w:rsidR="00983463">
        <w:rPr>
          <w:rFonts w:hint="cs"/>
          <w:cs/>
          <w:lang w:bidi="si-LK"/>
        </w:rPr>
        <w:t>ර්‍ම</w:t>
      </w:r>
      <w:r w:rsidR="00E85170">
        <w:rPr>
          <w:cs/>
          <w:lang w:bidi="si-LK"/>
        </w:rPr>
        <w:t>ය උගන්</w:t>
      </w:r>
      <w:r w:rsidRPr="00C066C0">
        <w:rPr>
          <w:cs/>
          <w:lang w:bidi="si-LK"/>
        </w:rPr>
        <w:t>වත්</w:t>
      </w:r>
      <w:r w:rsidRPr="00C066C0">
        <w:t xml:space="preserve">, </w:t>
      </w:r>
      <w:r w:rsidRPr="00C066C0">
        <w:rPr>
          <w:cs/>
          <w:lang w:bidi="si-LK"/>
        </w:rPr>
        <w:t>ඒ ඉගෙන ගන්නා වූ මට මෙහි බුදුසසුනෙහි අත දිගුකිරීමට පමණකු</w:t>
      </w:r>
      <w:r w:rsidR="00C909C1">
        <w:rPr>
          <w:cs/>
          <w:lang w:bidi="si-LK"/>
        </w:rPr>
        <w:t>ත්</w:t>
      </w:r>
      <w:r w:rsidRPr="00C066C0">
        <w:rPr>
          <w:cs/>
          <w:lang w:bidi="si-LK"/>
        </w:rPr>
        <w:t xml:space="preserve"> ඉඩ නැත්තේ නො වේ දැ යි සිත් විය</w:t>
      </w:r>
      <w:r w:rsidRPr="00C066C0">
        <w:t xml:space="preserve">; </w:t>
      </w:r>
      <w:r w:rsidRPr="00C066C0">
        <w:rPr>
          <w:cs/>
          <w:lang w:bidi="si-LK"/>
        </w:rPr>
        <w:t>ගිහි ව ද දුකින් මිදෙන්නට හැකි බැවින් සිවුරු හැර යෑමට ඉටා ග</w:t>
      </w:r>
      <w:r w:rsidR="00D22715">
        <w:rPr>
          <w:rFonts w:hint="cs"/>
          <w:cs/>
          <w:lang w:bidi="si-LK"/>
        </w:rPr>
        <w:t>ත්තෙමි</w:t>
      </w:r>
      <w:r w:rsidR="003E6E91">
        <w:t>’</w:t>
      </w:r>
      <w:r w:rsidR="00D22715">
        <w:rPr>
          <w:rFonts w:hint="cs"/>
          <w:cs/>
          <w:lang w:bidi="si-LK"/>
        </w:rPr>
        <w:t xml:space="preserve"> </w:t>
      </w:r>
      <w:r w:rsidRPr="00C066C0">
        <w:rPr>
          <w:cs/>
          <w:lang w:bidi="si-LK"/>
        </w:rPr>
        <w:t xml:space="preserve">යි කීයේ ය. එ කල බුදුරජානන් වහන්සේ </w:t>
      </w:r>
      <w:r w:rsidR="003E6E91">
        <w:rPr>
          <w:cs/>
          <w:lang w:bidi="si-LK"/>
        </w:rPr>
        <w:t>‘</w:t>
      </w:r>
      <w:r w:rsidRPr="00C066C0">
        <w:rPr>
          <w:cs/>
          <w:lang w:bidi="si-LK"/>
        </w:rPr>
        <w:t>මහණ! මාගේ සිත රැකිය හැකි දැ</w:t>
      </w:r>
      <w:r w:rsidR="003E6E91">
        <w:t>’</w:t>
      </w:r>
      <w:r w:rsidRPr="00C066C0">
        <w:rPr>
          <w:cs/>
          <w:lang w:bidi="si-LK"/>
        </w:rPr>
        <w:t xml:space="preserve"> යි ඇසූහ. </w:t>
      </w:r>
      <w:r w:rsidR="003E6E91">
        <w:rPr>
          <w:cs/>
          <w:lang w:bidi="si-LK"/>
        </w:rPr>
        <w:t>‘</w:t>
      </w:r>
      <w:r w:rsidRPr="00C066C0">
        <w:rPr>
          <w:cs/>
          <w:lang w:bidi="si-LK"/>
        </w:rPr>
        <w:t>එහෙයි</w:t>
      </w:r>
      <w:r w:rsidRPr="00C066C0">
        <w:t xml:space="preserve">, </w:t>
      </w:r>
      <w:r w:rsidR="00D22715">
        <w:rPr>
          <w:rFonts w:hint="cs"/>
          <w:cs/>
          <w:lang w:bidi="si-LK"/>
        </w:rPr>
        <w:t>ස‍්වා</w:t>
      </w:r>
      <w:r w:rsidRPr="00C066C0">
        <w:rPr>
          <w:cs/>
          <w:lang w:bidi="si-LK"/>
        </w:rPr>
        <w:t>මීනි!</w:t>
      </w:r>
      <w:r w:rsidR="003E6E91">
        <w:t>’</w:t>
      </w:r>
      <w:r w:rsidRPr="00C066C0">
        <w:rPr>
          <w:cs/>
          <w:lang w:bidi="si-LK"/>
        </w:rPr>
        <w:t xml:space="preserve"> යි ඔහු පිළිතුරු දින. ඉක්බිති බුදුරජානන් වහන්සේ </w:t>
      </w:r>
      <w:r w:rsidR="003E6E91">
        <w:rPr>
          <w:cs/>
          <w:lang w:bidi="si-LK"/>
        </w:rPr>
        <w:t>‘</w:t>
      </w:r>
      <w:r w:rsidRPr="00C066C0">
        <w:rPr>
          <w:cs/>
          <w:lang w:bidi="si-LK"/>
        </w:rPr>
        <w:t>එසේ නම්</w:t>
      </w:r>
      <w:r w:rsidRPr="00C066C0">
        <w:t xml:space="preserve">, </w:t>
      </w:r>
      <w:r w:rsidRPr="00C066C0">
        <w:rPr>
          <w:cs/>
          <w:lang w:bidi="si-LK"/>
        </w:rPr>
        <w:t>ඔය නම තමන්ගේ සිත පමණක් රැක ගන්නැ</w:t>
      </w:r>
      <w:r w:rsidR="00394EF6">
        <w:t xml:space="preserve">’ </w:t>
      </w:r>
      <w:r w:rsidR="00394EF6">
        <w:rPr>
          <w:cs/>
          <w:lang w:bidi="si-LK"/>
        </w:rPr>
        <w:t>යි</w:t>
      </w:r>
      <w:r w:rsidRPr="00C066C0">
        <w:rPr>
          <w:cs/>
          <w:lang w:bidi="si-LK"/>
        </w:rPr>
        <w:t xml:space="preserve"> අවවාද කොට මේ ගාථාධ</w:t>
      </w:r>
      <w:r w:rsidR="00983463">
        <w:rPr>
          <w:rFonts w:hint="cs"/>
          <w:cs/>
          <w:lang w:bidi="si-LK"/>
        </w:rPr>
        <w:t>ර්‍ම</w:t>
      </w:r>
      <w:r w:rsidRPr="00C066C0">
        <w:rPr>
          <w:cs/>
          <w:lang w:bidi="si-LK"/>
        </w:rPr>
        <w:t>ය දේශනා කළ සේක:</w:t>
      </w:r>
      <w:r w:rsidR="00D22715">
        <w:rPr>
          <w:rFonts w:hint="cs"/>
          <w:cs/>
          <w:lang w:bidi="si-LK"/>
        </w:rPr>
        <w:t>-</w:t>
      </w:r>
      <w:r w:rsidRPr="00C066C0">
        <w:rPr>
          <w:cs/>
          <w:lang w:bidi="si-LK"/>
        </w:rPr>
        <w:t xml:space="preserve"> </w:t>
      </w:r>
    </w:p>
    <w:p w14:paraId="47BA3AB5" w14:textId="3D5BA898" w:rsidR="00D22715" w:rsidRPr="00D22715" w:rsidRDefault="00C066C0" w:rsidP="00B56645">
      <w:pPr>
        <w:pStyle w:val="Quote"/>
        <w:rPr>
          <w:lang w:bidi="si-LK"/>
        </w:rPr>
      </w:pPr>
      <w:r w:rsidRPr="00D22715">
        <w:rPr>
          <w:cs/>
          <w:lang w:bidi="si-LK"/>
        </w:rPr>
        <w:t>සුදු</w:t>
      </w:r>
      <w:r w:rsidR="00D22715" w:rsidRPr="00D22715">
        <w:rPr>
          <w:rFonts w:hint="cs"/>
          <w:cs/>
          <w:lang w:bidi="si-LK"/>
        </w:rPr>
        <w:t>ද‍්ද</w:t>
      </w:r>
      <w:r w:rsidRPr="00D22715">
        <w:rPr>
          <w:cs/>
          <w:lang w:bidi="si-LK"/>
        </w:rPr>
        <w:t>සං සුනිපුණ</w:t>
      </w:r>
      <w:r w:rsidR="00D22715" w:rsidRPr="00D22715">
        <w:rPr>
          <w:rFonts w:hint="cs"/>
          <w:cs/>
          <w:lang w:bidi="si-LK"/>
        </w:rPr>
        <w:t>ං</w:t>
      </w:r>
      <w:r w:rsidRPr="00D22715">
        <w:rPr>
          <w:cs/>
          <w:lang w:bidi="si-LK"/>
        </w:rPr>
        <w:t xml:space="preserve"> යථාකාමනිපාතින</w:t>
      </w:r>
      <w:r w:rsidR="00D22715" w:rsidRPr="00D22715">
        <w:rPr>
          <w:rFonts w:hint="cs"/>
          <w:cs/>
          <w:lang w:bidi="si-LK"/>
        </w:rPr>
        <w:t>ං</w:t>
      </w:r>
      <w:r w:rsidR="00D22715" w:rsidRPr="00D22715">
        <w:rPr>
          <w:rStyle w:val="FootnoteReference"/>
          <w:cs/>
          <w:lang w:bidi="si-LK"/>
        </w:rPr>
        <w:footnoteReference w:id="38"/>
      </w:r>
      <w:r w:rsidRPr="00D22715">
        <w:rPr>
          <w:cs/>
          <w:lang w:bidi="si-LK"/>
        </w:rPr>
        <w:t xml:space="preserve"> </w:t>
      </w:r>
    </w:p>
    <w:p w14:paraId="4E6B12C9" w14:textId="77777777" w:rsidR="00D22715" w:rsidRDefault="00C066C0" w:rsidP="00B56645">
      <w:pPr>
        <w:pStyle w:val="Quote"/>
        <w:rPr>
          <w:lang w:bidi="si-LK"/>
        </w:rPr>
      </w:pPr>
      <w:r w:rsidRPr="00D22715">
        <w:rPr>
          <w:cs/>
          <w:lang w:bidi="si-LK"/>
        </w:rPr>
        <w:t>චි</w:t>
      </w:r>
      <w:r w:rsidR="00D22715" w:rsidRPr="00D22715">
        <w:rPr>
          <w:rFonts w:hint="cs"/>
          <w:cs/>
          <w:lang w:bidi="si-LK"/>
        </w:rPr>
        <w:t>ත‍්තං</w:t>
      </w:r>
      <w:r w:rsidRPr="00D22715">
        <w:rPr>
          <w:cs/>
          <w:lang w:bidi="si-LK"/>
        </w:rPr>
        <w:t xml:space="preserve"> රක්</w:t>
      </w:r>
      <w:r w:rsidR="00D22715" w:rsidRPr="00D22715">
        <w:rPr>
          <w:rFonts w:hint="cs"/>
          <w:cs/>
          <w:lang w:bidi="si-LK"/>
        </w:rPr>
        <w:t>ඛෙ</w:t>
      </w:r>
      <w:r w:rsidR="00D22715" w:rsidRPr="00D22715">
        <w:rPr>
          <w:cs/>
          <w:lang w:bidi="si-LK"/>
        </w:rPr>
        <w:t>ථ මෙධාව</w:t>
      </w:r>
      <w:r w:rsidR="00D22715" w:rsidRPr="00D22715">
        <w:rPr>
          <w:rFonts w:hint="cs"/>
          <w:cs/>
          <w:lang w:bidi="si-LK"/>
        </w:rPr>
        <w:t>ී</w:t>
      </w:r>
      <w:r w:rsidRPr="00D22715">
        <w:rPr>
          <w:cs/>
          <w:lang w:bidi="si-LK"/>
        </w:rPr>
        <w:t xml:space="preserve"> චි</w:t>
      </w:r>
      <w:r w:rsidR="00D22715" w:rsidRPr="00D22715">
        <w:rPr>
          <w:rFonts w:hint="cs"/>
          <w:cs/>
          <w:lang w:bidi="si-LK"/>
        </w:rPr>
        <w:t>ත‍්තං</w:t>
      </w:r>
      <w:r w:rsidRPr="00D22715">
        <w:rPr>
          <w:cs/>
          <w:lang w:bidi="si-LK"/>
        </w:rPr>
        <w:t xml:space="preserve"> ගු</w:t>
      </w:r>
      <w:r w:rsidR="00D22715" w:rsidRPr="00D22715">
        <w:rPr>
          <w:rFonts w:hint="cs"/>
          <w:cs/>
          <w:lang w:bidi="si-LK"/>
        </w:rPr>
        <w:t>ත‍්තං</w:t>
      </w:r>
      <w:r w:rsidRPr="00D22715">
        <w:rPr>
          <w:cs/>
          <w:lang w:bidi="si-LK"/>
        </w:rPr>
        <w:t xml:space="preserve"> සුඛාවහ</w:t>
      </w:r>
      <w:r w:rsidR="00D22715" w:rsidRPr="00D22715">
        <w:rPr>
          <w:rFonts w:hint="cs"/>
          <w:cs/>
          <w:lang w:bidi="si-LK"/>
        </w:rPr>
        <w:t>න‍්ති</w:t>
      </w:r>
      <w:r w:rsidRPr="00D22715">
        <w:rPr>
          <w:cs/>
          <w:lang w:bidi="si-LK"/>
        </w:rPr>
        <w:t xml:space="preserve">. </w:t>
      </w:r>
    </w:p>
    <w:p w14:paraId="683F94B8" w14:textId="77777777" w:rsidR="00DA7EAC" w:rsidRDefault="00C066C0" w:rsidP="00B56645">
      <w:pPr>
        <w:rPr>
          <w:lang w:bidi="si-LK"/>
        </w:rPr>
      </w:pPr>
      <w:r w:rsidRPr="00C066C0">
        <w:rPr>
          <w:cs/>
          <w:lang w:bidi="si-LK"/>
        </w:rPr>
        <w:t>දැක්මට ඉතා අපහ</w:t>
      </w:r>
      <w:r w:rsidR="00D22715">
        <w:rPr>
          <w:cs/>
          <w:lang w:bidi="si-LK"/>
        </w:rPr>
        <w:t>සු වූ නො හැකි වූ ඉතා ම සියුම් ව</w:t>
      </w:r>
      <w:r w:rsidR="00D22715">
        <w:rPr>
          <w:rFonts w:hint="cs"/>
          <w:cs/>
          <w:lang w:bidi="si-LK"/>
        </w:rPr>
        <w:t>ූ</w:t>
      </w:r>
      <w:r w:rsidRPr="00C066C0">
        <w:rPr>
          <w:cs/>
          <w:lang w:bidi="si-LK"/>
        </w:rPr>
        <w:t xml:space="preserve"> කැමැති යම් ම අරමු</w:t>
      </w:r>
      <w:r w:rsidR="00D22715">
        <w:rPr>
          <w:rFonts w:hint="cs"/>
          <w:cs/>
          <w:lang w:bidi="si-LK"/>
        </w:rPr>
        <w:t>ණෙ</w:t>
      </w:r>
      <w:r w:rsidRPr="00C066C0">
        <w:rPr>
          <w:cs/>
          <w:lang w:bidi="si-LK"/>
        </w:rPr>
        <w:t>ක හෙනසුලු වූ සිත</w:t>
      </w:r>
      <w:r w:rsidRPr="00C066C0">
        <w:t xml:space="preserve">, </w:t>
      </w:r>
      <w:r w:rsidRPr="00C066C0">
        <w:rPr>
          <w:cs/>
          <w:lang w:bidi="si-LK"/>
        </w:rPr>
        <w:t>නුවණැත්තේ රකින්නේ ය. සිත රක්නා ලද්දේ සුව එළවන්නේ ය.</w:t>
      </w:r>
    </w:p>
    <w:p w14:paraId="6A39491B" w14:textId="77777777" w:rsidR="00DA7EAC" w:rsidRDefault="00C066C0" w:rsidP="00B56645">
      <w:pPr>
        <w:rPr>
          <w:lang w:bidi="si-LK"/>
        </w:rPr>
      </w:pPr>
      <w:r w:rsidRPr="00DA7EAC">
        <w:rPr>
          <w:b/>
          <w:bCs/>
          <w:cs/>
          <w:lang w:bidi="si-LK"/>
        </w:rPr>
        <w:t>සුදු</w:t>
      </w:r>
      <w:r w:rsidR="00DA7EAC" w:rsidRPr="00DA7EAC">
        <w:rPr>
          <w:rFonts w:hint="cs"/>
          <w:b/>
          <w:bCs/>
          <w:cs/>
          <w:lang w:bidi="si-LK"/>
        </w:rPr>
        <w:t>ද‍්ද</w:t>
      </w:r>
      <w:r w:rsidRPr="00DA7EAC">
        <w:rPr>
          <w:b/>
          <w:bCs/>
          <w:cs/>
          <w:lang w:bidi="si-LK"/>
        </w:rPr>
        <w:t>සං</w:t>
      </w:r>
      <w:r w:rsidRPr="00C066C0">
        <w:rPr>
          <w:cs/>
          <w:lang w:bidi="si-LK"/>
        </w:rPr>
        <w:t xml:space="preserve"> = ද</w:t>
      </w:r>
      <w:r w:rsidR="00DA7EAC">
        <w:rPr>
          <w:rFonts w:hint="cs"/>
          <w:cs/>
          <w:lang w:bidi="si-LK"/>
        </w:rPr>
        <w:t>ක්</w:t>
      </w:r>
      <w:r w:rsidR="00DA7EAC">
        <w:rPr>
          <w:cs/>
          <w:lang w:bidi="si-LK"/>
        </w:rPr>
        <w:t>නට ඉතා අපහසු වූ නො පිළිවන් ව</w:t>
      </w:r>
      <w:r w:rsidR="00DA7EAC">
        <w:rPr>
          <w:rFonts w:hint="cs"/>
          <w:cs/>
          <w:lang w:bidi="si-LK"/>
        </w:rPr>
        <w:t>ූ</w:t>
      </w:r>
      <w:r w:rsidRPr="00C066C0">
        <w:rPr>
          <w:cs/>
          <w:lang w:bidi="si-LK"/>
        </w:rPr>
        <w:t xml:space="preserve">. </w:t>
      </w:r>
    </w:p>
    <w:p w14:paraId="32B69116" w14:textId="49F94D8A" w:rsidR="00DA7EAC" w:rsidRDefault="00C066C0" w:rsidP="00B56645">
      <w:pPr>
        <w:rPr>
          <w:lang w:bidi="si-LK"/>
        </w:rPr>
      </w:pPr>
      <w:r w:rsidRPr="00C066C0">
        <w:rPr>
          <w:cs/>
          <w:lang w:bidi="si-LK"/>
        </w:rPr>
        <w:t>සිත අරූපීධ</w:t>
      </w:r>
      <w:r w:rsidR="00983463">
        <w:rPr>
          <w:rFonts w:hint="cs"/>
          <w:cs/>
          <w:lang w:bidi="si-LK"/>
        </w:rPr>
        <w:t>ර්‍ම</w:t>
      </w:r>
      <w:r w:rsidRPr="00C066C0">
        <w:rPr>
          <w:cs/>
          <w:lang w:bidi="si-LK"/>
        </w:rPr>
        <w:t xml:space="preserve">යෙකි. එහෙයින් එය ඇසින් නො දැක්ක හැකි ය. </w:t>
      </w:r>
    </w:p>
    <w:p w14:paraId="20E8D1A2" w14:textId="77777777" w:rsidR="00DA7EAC" w:rsidRDefault="00C066C0" w:rsidP="00B56645">
      <w:pPr>
        <w:rPr>
          <w:lang w:bidi="si-LK"/>
        </w:rPr>
      </w:pPr>
      <w:r w:rsidRPr="00DA7EAC">
        <w:rPr>
          <w:b/>
          <w:bCs/>
          <w:cs/>
          <w:lang w:bidi="si-LK"/>
        </w:rPr>
        <w:t xml:space="preserve">සුනිපුණං </w:t>
      </w:r>
      <w:r w:rsidRPr="00C066C0">
        <w:rPr>
          <w:cs/>
          <w:lang w:bidi="si-LK"/>
        </w:rPr>
        <w:t xml:space="preserve">= ඉතා සියුම් වූ. </w:t>
      </w:r>
    </w:p>
    <w:p w14:paraId="1EBF091F" w14:textId="77777777" w:rsidR="00C066C0" w:rsidRPr="00C066C0" w:rsidRDefault="00C066C0" w:rsidP="00574000">
      <w:pPr>
        <w:rPr>
          <w:lang w:bidi="si-LK"/>
        </w:rPr>
      </w:pPr>
      <w:r w:rsidRPr="00DA7EAC">
        <w:rPr>
          <w:b/>
          <w:bCs/>
          <w:cs/>
          <w:lang w:bidi="si-LK"/>
        </w:rPr>
        <w:t>යථාක</w:t>
      </w:r>
      <w:r w:rsidR="00DA7EAC" w:rsidRPr="00DA7EAC">
        <w:rPr>
          <w:rFonts w:hint="cs"/>
          <w:b/>
          <w:bCs/>
          <w:cs/>
          <w:lang w:bidi="si-LK"/>
        </w:rPr>
        <w:t>ා</w:t>
      </w:r>
      <w:r w:rsidRPr="00DA7EAC">
        <w:rPr>
          <w:b/>
          <w:bCs/>
          <w:cs/>
          <w:lang w:bidi="si-LK"/>
        </w:rPr>
        <w:t>මතිපාතිනං</w:t>
      </w:r>
      <w:r w:rsidRPr="00C066C0">
        <w:rPr>
          <w:cs/>
          <w:lang w:bidi="si-LK"/>
        </w:rPr>
        <w:t xml:space="preserve"> = යම් ම කැමැති අරමු</w:t>
      </w:r>
      <w:r w:rsidR="00DA7EAC">
        <w:rPr>
          <w:rFonts w:hint="cs"/>
          <w:cs/>
          <w:lang w:bidi="si-LK"/>
        </w:rPr>
        <w:t>ණෙ</w:t>
      </w:r>
      <w:r w:rsidRPr="00C066C0">
        <w:rPr>
          <w:cs/>
          <w:lang w:bidi="si-LK"/>
        </w:rPr>
        <w:t>ක හෙන සුලු වූ</w:t>
      </w:r>
      <w:r w:rsidR="00DA7EAC">
        <w:rPr>
          <w:rStyle w:val="FootnoteReference"/>
        </w:rPr>
        <w:footnoteReference w:id="39"/>
      </w:r>
      <w:r w:rsidRPr="00C066C0">
        <w:t xml:space="preserve"> </w:t>
      </w:r>
      <w:r w:rsidRPr="00C066C0">
        <w:rPr>
          <w:cs/>
          <w:lang w:bidi="si-LK"/>
        </w:rPr>
        <w:t xml:space="preserve">වැටෙන සුළු වූ. </w:t>
      </w:r>
    </w:p>
    <w:p w14:paraId="21CDB8DD" w14:textId="77777777" w:rsidR="00C066C0" w:rsidRPr="00C066C0" w:rsidRDefault="00C066C0" w:rsidP="00574000">
      <w:r w:rsidRPr="00DA7EAC">
        <w:rPr>
          <w:b/>
          <w:bCs/>
          <w:cs/>
          <w:lang w:bidi="si-LK"/>
        </w:rPr>
        <w:t>චි</w:t>
      </w:r>
      <w:r w:rsidR="00DA7EAC" w:rsidRPr="00DA7EAC">
        <w:rPr>
          <w:rFonts w:hint="cs"/>
          <w:b/>
          <w:bCs/>
          <w:cs/>
          <w:lang w:bidi="si-LK"/>
        </w:rPr>
        <w:t>ත‍්තං</w:t>
      </w:r>
      <w:r w:rsidRPr="00DA7EAC">
        <w:rPr>
          <w:b/>
          <w:bCs/>
          <w:cs/>
          <w:lang w:bidi="si-LK"/>
        </w:rPr>
        <w:t xml:space="preserve"> රක්</w:t>
      </w:r>
      <w:r w:rsidR="00DA7EAC" w:rsidRPr="00DA7EAC">
        <w:rPr>
          <w:rFonts w:hint="cs"/>
          <w:b/>
          <w:bCs/>
          <w:cs/>
          <w:lang w:bidi="si-LK"/>
        </w:rPr>
        <w:t>ඛෙ</w:t>
      </w:r>
      <w:r w:rsidRPr="00DA7EAC">
        <w:rPr>
          <w:b/>
          <w:bCs/>
          <w:cs/>
          <w:lang w:bidi="si-LK"/>
        </w:rPr>
        <w:t xml:space="preserve">ථ මෙධාවී </w:t>
      </w:r>
      <w:r w:rsidRPr="00C066C0">
        <w:rPr>
          <w:cs/>
          <w:lang w:bidi="si-LK"/>
        </w:rPr>
        <w:t>= නුවණැත්</w:t>
      </w:r>
      <w:r w:rsidR="00DA7EAC">
        <w:rPr>
          <w:rFonts w:hint="cs"/>
          <w:cs/>
          <w:lang w:bidi="si-LK"/>
        </w:rPr>
        <w:t>තේ</w:t>
      </w:r>
      <w:r w:rsidRPr="00C066C0">
        <w:rPr>
          <w:cs/>
          <w:lang w:bidi="si-LK"/>
        </w:rPr>
        <w:t xml:space="preserve"> සිත රකින්නේ ය.</w:t>
      </w:r>
      <w:r w:rsidR="00DA7EAC">
        <w:rPr>
          <w:rStyle w:val="FootnoteReference"/>
        </w:rPr>
        <w:footnoteReference w:id="40"/>
      </w:r>
      <w:r w:rsidRPr="00C066C0">
        <w:t xml:space="preserve"> </w:t>
      </w:r>
    </w:p>
    <w:p w14:paraId="6C39BE83" w14:textId="77777777" w:rsidR="00DA7EAC" w:rsidRDefault="00DA7EAC" w:rsidP="003C273B">
      <w:pPr>
        <w:rPr>
          <w:lang w:bidi="si-LK"/>
        </w:rPr>
      </w:pPr>
      <w:r>
        <w:rPr>
          <w:rFonts w:hint="cs"/>
          <w:cs/>
          <w:lang w:bidi="si-LK"/>
        </w:rPr>
        <w:t>ස‍්කන්‍ධ</w:t>
      </w:r>
      <w:r w:rsidR="00C066C0" w:rsidRPr="00C066C0">
        <w:rPr>
          <w:cs/>
          <w:lang w:bidi="si-LK"/>
        </w:rPr>
        <w:t xml:space="preserve"> - ධාතු - ආයතනයන්ගේ නො සිඳ පැවැත්මැ යි ගණු ලබන සසර ගැන කිසිත් නො දත් අඥපුද්ගල තෙමේ තමන්ගේ සිත රැකුමෙහි අපොහොසත් ය. ඔහු චි</w:t>
      </w:r>
      <w:r>
        <w:rPr>
          <w:rFonts w:hint="cs"/>
          <w:cs/>
          <w:lang w:bidi="si-LK"/>
        </w:rPr>
        <w:t>ත‍්ත</w:t>
      </w:r>
      <w:r w:rsidR="00C066C0" w:rsidRPr="00C066C0">
        <w:rPr>
          <w:cs/>
          <w:lang w:bidi="si-LK"/>
        </w:rPr>
        <w:t>වශී ව සිතට යටත් ව විපතට වැටෙන්නේ ය. ප්‍ර</w:t>
      </w:r>
      <w:r>
        <w:rPr>
          <w:rFonts w:hint="cs"/>
          <w:cs/>
          <w:lang w:bidi="si-LK"/>
        </w:rPr>
        <w:t>ා</w:t>
      </w:r>
      <w:r w:rsidR="00C066C0" w:rsidRPr="00C066C0">
        <w:rPr>
          <w:cs/>
          <w:lang w:bidi="si-LK"/>
        </w:rPr>
        <w:t>ඥපුද්ගල තෙමේ</w:t>
      </w:r>
      <w:r w:rsidR="00C066C0" w:rsidRPr="00C066C0">
        <w:t xml:space="preserve">, </w:t>
      </w:r>
      <w:r w:rsidR="00C066C0" w:rsidRPr="00C066C0">
        <w:rPr>
          <w:cs/>
          <w:lang w:bidi="si-LK"/>
        </w:rPr>
        <w:t>චි</w:t>
      </w:r>
      <w:r>
        <w:rPr>
          <w:rFonts w:hint="cs"/>
          <w:cs/>
          <w:lang w:bidi="si-LK"/>
        </w:rPr>
        <w:t>ත‍්ත</w:t>
      </w:r>
      <w:r w:rsidR="00C066C0" w:rsidRPr="00C066C0">
        <w:rPr>
          <w:cs/>
          <w:lang w:bidi="si-LK"/>
        </w:rPr>
        <w:t>වශී ව විපතට වැටෙන අඥයා මෙන් නො ව සිත නොයෙක් අරමුණුවල විසිර යන්නට ඉඩ නො දී නිදොස් වූ එක් අරමු</w:t>
      </w:r>
      <w:r>
        <w:rPr>
          <w:rFonts w:hint="cs"/>
          <w:cs/>
          <w:lang w:bidi="si-LK"/>
        </w:rPr>
        <w:t>ණෙ</w:t>
      </w:r>
      <w:r w:rsidR="00C066C0" w:rsidRPr="00C066C0">
        <w:rPr>
          <w:cs/>
          <w:lang w:bidi="si-LK"/>
        </w:rPr>
        <w:t xml:space="preserve">ක පිහිටුවා මැනැවින් රකින්නේ ය. </w:t>
      </w:r>
    </w:p>
    <w:p w14:paraId="7E4EABAF" w14:textId="77777777" w:rsidR="00DA7EAC" w:rsidRDefault="00DA7EAC" w:rsidP="00574000">
      <w:pPr>
        <w:rPr>
          <w:lang w:bidi="si-LK"/>
        </w:rPr>
      </w:pPr>
      <w:r w:rsidRPr="00DA7EAC">
        <w:rPr>
          <w:rFonts w:hint="cs"/>
          <w:b/>
          <w:bCs/>
          <w:cs/>
          <w:lang w:bidi="si-LK"/>
        </w:rPr>
        <w:t>චිත‍්තං</w:t>
      </w:r>
      <w:r w:rsidR="00C066C0" w:rsidRPr="00DA7EAC">
        <w:rPr>
          <w:b/>
          <w:bCs/>
          <w:cs/>
          <w:lang w:bidi="si-LK"/>
        </w:rPr>
        <w:t xml:space="preserve"> </w:t>
      </w:r>
      <w:r w:rsidRPr="00DA7EAC">
        <w:rPr>
          <w:rFonts w:hint="cs"/>
          <w:b/>
          <w:bCs/>
          <w:cs/>
          <w:lang w:bidi="si-LK"/>
        </w:rPr>
        <w:t>ගුත‍්තං</w:t>
      </w:r>
      <w:r w:rsidR="00C066C0" w:rsidRPr="00DA7EAC">
        <w:rPr>
          <w:b/>
          <w:bCs/>
          <w:cs/>
          <w:lang w:bidi="si-LK"/>
        </w:rPr>
        <w:t xml:space="preserve"> සුඛාවහං</w:t>
      </w:r>
      <w:r w:rsidR="00C066C0" w:rsidRPr="00C066C0">
        <w:rPr>
          <w:cs/>
          <w:lang w:bidi="si-LK"/>
        </w:rPr>
        <w:t xml:space="preserve"> = සිත රක්නා ලද්දේ සුව එළවන්නේ ය. </w:t>
      </w:r>
    </w:p>
    <w:p w14:paraId="2B1D61C5" w14:textId="77777777" w:rsidR="00C066C0" w:rsidRPr="00C066C0" w:rsidRDefault="00E86368" w:rsidP="000F3C8A">
      <w:r>
        <w:rPr>
          <w:cs/>
          <w:lang w:bidi="si-LK"/>
        </w:rPr>
        <w:t>ඒ ඒ තැනැ විසිර යන්නා වූ සිත</w:t>
      </w:r>
      <w:r w:rsidR="00C066C0" w:rsidRPr="00C066C0">
        <w:rPr>
          <w:cs/>
          <w:lang w:bidi="si-LK"/>
        </w:rPr>
        <w:t xml:space="preserve"> එසේ යන්නට ඉඩ නො දී හිත වූ එක් අරමුණෙක පිහිටුවා සිහිය යොදා ර</w:t>
      </w:r>
      <w:r>
        <w:rPr>
          <w:rFonts w:hint="cs"/>
          <w:cs/>
          <w:lang w:bidi="si-LK"/>
        </w:rPr>
        <w:t>ක්</w:t>
      </w:r>
      <w:r w:rsidR="00C066C0" w:rsidRPr="00C066C0">
        <w:rPr>
          <w:cs/>
          <w:lang w:bidi="si-LK"/>
        </w:rPr>
        <w:t xml:space="preserve">නා ලද්දේ මගපල සුව හා නිවන්සුව ඵළ වන්නේ ය. </w:t>
      </w:r>
    </w:p>
    <w:p w14:paraId="213C8C86" w14:textId="1B5C253E" w:rsidR="00C066C0" w:rsidRPr="00C066C0" w:rsidRDefault="00A23487" w:rsidP="00CB287E">
      <w:r>
        <w:rPr>
          <w:rFonts w:hint="cs"/>
          <w:cs/>
          <w:lang w:bidi="si-LK"/>
        </w:rPr>
        <w:t>දේශනාවගේ</w:t>
      </w:r>
      <w:r w:rsidR="00E86368">
        <w:rPr>
          <w:cs/>
          <w:lang w:bidi="si-LK"/>
        </w:rPr>
        <w:t xml:space="preserve"> අවසානයෙහි ඒ මහණ තෙමේ සෝවන් ව</w:t>
      </w:r>
      <w:r w:rsidR="00E86368">
        <w:rPr>
          <w:rFonts w:hint="cs"/>
          <w:cs/>
          <w:lang w:bidi="si-LK"/>
        </w:rPr>
        <w:t>ූ</w:t>
      </w:r>
      <w:r w:rsidR="00E86368">
        <w:rPr>
          <w:cs/>
          <w:lang w:bidi="si-LK"/>
        </w:rPr>
        <w:t>යේ ය. එහි සිටි අන් බොහෝ දෙන</w:t>
      </w:r>
      <w:r w:rsidR="00C066C0" w:rsidRPr="00C066C0">
        <w:rPr>
          <w:cs/>
          <w:lang w:bidi="si-LK"/>
        </w:rPr>
        <w:t xml:space="preserve"> ද සෝව</w:t>
      </w:r>
      <w:r w:rsidR="00E86368">
        <w:rPr>
          <w:rFonts w:hint="cs"/>
          <w:cs/>
          <w:lang w:bidi="si-LK"/>
        </w:rPr>
        <w:t>න්</w:t>
      </w:r>
      <w:r w:rsidR="00A37D1A">
        <w:rPr>
          <w:rFonts w:hint="cs"/>
          <w:cs/>
          <w:lang w:bidi="si-LK"/>
        </w:rPr>
        <w:t>ඵ</w:t>
      </w:r>
      <w:r w:rsidR="00C066C0" w:rsidRPr="00C066C0">
        <w:rPr>
          <w:cs/>
          <w:lang w:bidi="si-LK"/>
        </w:rPr>
        <w:t xml:space="preserve">ලාදිය ලැබුවෝ වූහ. </w:t>
      </w:r>
      <w:r w:rsidR="00F16D0E">
        <w:rPr>
          <w:cs/>
          <w:lang w:bidi="si-LK"/>
        </w:rPr>
        <w:t>දේශනාව</w:t>
      </w:r>
      <w:r w:rsidR="00C066C0" w:rsidRPr="00C066C0">
        <w:rPr>
          <w:cs/>
          <w:lang w:bidi="si-LK"/>
        </w:rPr>
        <w:t xml:space="preserve"> මහාජනයාට වැඩ සහිත වූ ය. </w:t>
      </w:r>
    </w:p>
    <w:p w14:paraId="2AE7AEDF" w14:textId="71111C22" w:rsidR="00C066C0" w:rsidRDefault="00C066C0" w:rsidP="00090A25">
      <w:pPr>
        <w:pStyle w:val="Style1"/>
        <w:rPr>
          <w:lang w:bidi="si-LK"/>
        </w:rPr>
      </w:pPr>
      <w:r w:rsidRPr="00E86368">
        <w:rPr>
          <w:cs/>
          <w:lang w:bidi="si-LK"/>
        </w:rPr>
        <w:t>අන්‍යතරඋත්කණ්</w:t>
      </w:r>
      <w:r w:rsidR="00A03368">
        <w:rPr>
          <w:rFonts w:hint="cs"/>
          <w:cs/>
          <w:lang w:bidi="si-LK"/>
        </w:rPr>
        <w:t>ට්ඨි</w:t>
      </w:r>
      <w:r w:rsidRPr="00E86368">
        <w:rPr>
          <w:cs/>
          <w:lang w:bidi="si-LK"/>
        </w:rPr>
        <w:t>ත</w:t>
      </w:r>
      <w:r w:rsidR="00090A25" w:rsidRPr="00C066C0">
        <w:rPr>
          <w:cs/>
          <w:lang w:bidi="si-LK"/>
        </w:rPr>
        <w:t>භි</w:t>
      </w:r>
      <w:r w:rsidR="00090A25">
        <w:rPr>
          <w:rFonts w:hint="cs"/>
          <w:cs/>
          <w:lang w:bidi="si-LK"/>
        </w:rPr>
        <w:t>ක්‍ෂු</w:t>
      </w:r>
      <w:r w:rsidR="00090A25" w:rsidRPr="00E86368">
        <w:rPr>
          <w:cs/>
          <w:lang w:bidi="si-LK"/>
        </w:rPr>
        <w:t xml:space="preserve"> </w:t>
      </w:r>
      <w:r w:rsidRPr="00E86368">
        <w:rPr>
          <w:cs/>
          <w:lang w:bidi="si-LK"/>
        </w:rPr>
        <w:t>ව</w:t>
      </w:r>
      <w:r w:rsidR="00E86368" w:rsidRPr="00E86368">
        <w:rPr>
          <w:rFonts w:hint="cs"/>
          <w:cs/>
          <w:lang w:bidi="si-LK"/>
        </w:rPr>
        <w:t>ස‍්තු</w:t>
      </w:r>
      <w:r w:rsidRPr="00E86368">
        <w:rPr>
          <w:cs/>
          <w:lang w:bidi="si-LK"/>
        </w:rPr>
        <w:t>ව නිමි.</w:t>
      </w:r>
    </w:p>
    <w:p w14:paraId="60C281B4" w14:textId="77777777" w:rsidR="00C066C0" w:rsidRDefault="00E86368" w:rsidP="00574000">
      <w:pPr>
        <w:pStyle w:val="Heading2"/>
        <w:rPr>
          <w:lang w:bidi="si-LK"/>
        </w:rPr>
      </w:pPr>
      <w:r w:rsidRPr="00E86368">
        <w:rPr>
          <w:cs/>
          <w:lang w:bidi="si-LK"/>
        </w:rPr>
        <w:t>භාගිනෙය්‍යස</w:t>
      </w:r>
      <w:r w:rsidRPr="00E86368">
        <w:rPr>
          <w:rFonts w:hint="cs"/>
          <w:cs/>
          <w:lang w:bidi="si-LK"/>
        </w:rPr>
        <w:t>ඞ‍්ඝ</w:t>
      </w:r>
      <w:r w:rsidR="00C066C0" w:rsidRPr="00E86368">
        <w:rPr>
          <w:cs/>
          <w:lang w:bidi="si-LK"/>
        </w:rPr>
        <w:t>ර</w:t>
      </w:r>
      <w:r w:rsidRPr="00E86368">
        <w:rPr>
          <w:rFonts w:hint="cs"/>
          <w:cs/>
          <w:lang w:bidi="si-LK"/>
        </w:rPr>
        <w:t>ක‍්ඛි</w:t>
      </w:r>
      <w:r w:rsidR="00C066C0" w:rsidRPr="00E86368">
        <w:rPr>
          <w:cs/>
          <w:lang w:bidi="si-LK"/>
        </w:rPr>
        <w:t xml:space="preserve">ත </w:t>
      </w:r>
      <w:r w:rsidRPr="00E86368">
        <w:rPr>
          <w:rFonts w:hint="cs"/>
          <w:cs/>
          <w:lang w:bidi="si-LK"/>
        </w:rPr>
        <w:t>ස‍්ථ</w:t>
      </w:r>
      <w:r w:rsidR="00C066C0" w:rsidRPr="00E86368">
        <w:rPr>
          <w:cs/>
          <w:lang w:bidi="si-LK"/>
        </w:rPr>
        <w:t>විරයන් වහන්සේ</w:t>
      </w:r>
    </w:p>
    <w:p w14:paraId="20F6B986" w14:textId="737BEBA2" w:rsidR="00E86368" w:rsidRPr="001B14E8" w:rsidRDefault="001B14E8" w:rsidP="00C04AC4">
      <w:pPr>
        <w:pStyle w:val="Style1"/>
      </w:pPr>
      <w:r w:rsidRPr="001B14E8">
        <w:rPr>
          <w:rFonts w:hint="cs"/>
          <w:cs/>
          <w:lang w:bidi="si-LK"/>
        </w:rPr>
        <w:t>3</w:t>
      </w:r>
      <w:r w:rsidR="005C1E6D">
        <w:rPr>
          <w:rFonts w:hint="cs"/>
          <w:cs/>
          <w:lang w:bidi="si-LK"/>
        </w:rPr>
        <w:t xml:space="preserve"> </w:t>
      </w:r>
      <w:r w:rsidRPr="001B14E8">
        <w:rPr>
          <w:rFonts w:hint="cs"/>
          <w:cs/>
          <w:lang w:bidi="si-LK"/>
        </w:rPr>
        <w:t>-</w:t>
      </w:r>
      <w:r w:rsidR="005C1E6D">
        <w:rPr>
          <w:rFonts w:hint="cs"/>
          <w:cs/>
          <w:lang w:bidi="si-LK"/>
        </w:rPr>
        <w:t xml:space="preserve"> </w:t>
      </w:r>
      <w:r w:rsidRPr="001B14E8">
        <w:rPr>
          <w:rFonts w:hint="cs"/>
          <w:cs/>
          <w:lang w:bidi="si-LK"/>
        </w:rPr>
        <w:t>4</w:t>
      </w:r>
    </w:p>
    <w:p w14:paraId="34380912" w14:textId="5F24A93B" w:rsidR="00B75F73" w:rsidRDefault="00C066C0" w:rsidP="00606AAC">
      <w:pPr>
        <w:rPr>
          <w:lang w:bidi="si-LK"/>
        </w:rPr>
      </w:pPr>
      <w:r w:rsidRPr="001B14E8">
        <w:rPr>
          <w:b/>
          <w:bCs/>
          <w:cs/>
          <w:lang w:bidi="si-LK"/>
        </w:rPr>
        <w:t>සැවැත්නුවර</w:t>
      </w:r>
      <w:r w:rsidRPr="00C066C0">
        <w:rPr>
          <w:cs/>
          <w:lang w:bidi="si-LK"/>
        </w:rPr>
        <w:t xml:space="preserve"> වැසි සැදැහැවත් එක් කුලපුත්‍රයෙක් බුදුරජානන් වහන්සේ වෙත පැමිණ බණ අසා පැවිදි ව ලැබූ උපස</w:t>
      </w:r>
      <w:r w:rsidR="001B14E8">
        <w:rPr>
          <w:rFonts w:hint="cs"/>
          <w:cs/>
          <w:lang w:bidi="si-LK"/>
        </w:rPr>
        <w:t>ම‍්ප</w:t>
      </w:r>
      <w:r w:rsidR="001B14E8">
        <w:rPr>
          <w:cs/>
          <w:lang w:bidi="si-LK"/>
        </w:rPr>
        <w:t>දා ඇත්තේ ස</w:t>
      </w:r>
      <w:r w:rsidR="001B14E8">
        <w:rPr>
          <w:rFonts w:hint="cs"/>
          <w:cs/>
          <w:lang w:bidi="si-LK"/>
        </w:rPr>
        <w:t>ඞ‍්ඝ</w:t>
      </w:r>
      <w:r w:rsidRPr="00C066C0">
        <w:rPr>
          <w:cs/>
          <w:lang w:bidi="si-LK"/>
        </w:rPr>
        <w:t>ර</w:t>
      </w:r>
      <w:r w:rsidR="001B14E8">
        <w:rPr>
          <w:rFonts w:hint="cs"/>
          <w:cs/>
          <w:lang w:bidi="si-LK"/>
        </w:rPr>
        <w:t>ක‍්ඛි</w:t>
      </w:r>
      <w:r w:rsidRPr="00C066C0">
        <w:rPr>
          <w:cs/>
          <w:lang w:bidi="si-LK"/>
        </w:rPr>
        <w:t xml:space="preserve">ත </w:t>
      </w:r>
      <w:r w:rsidR="001B14E8">
        <w:rPr>
          <w:rFonts w:hint="cs"/>
          <w:cs/>
          <w:lang w:bidi="si-LK"/>
        </w:rPr>
        <w:t>ස‍්ථ</w:t>
      </w:r>
      <w:r w:rsidRPr="00C066C0">
        <w:rPr>
          <w:cs/>
          <w:lang w:bidi="si-LK"/>
        </w:rPr>
        <w:t>විරැ යි ප්‍රසි</w:t>
      </w:r>
      <w:r w:rsidR="00D55552">
        <w:rPr>
          <w:rFonts w:hint="cs"/>
          <w:cs/>
          <w:lang w:bidi="si-LK"/>
        </w:rPr>
        <w:t>ද්ධ</w:t>
      </w:r>
      <w:r w:rsidRPr="00C066C0">
        <w:rPr>
          <w:cs/>
          <w:lang w:bidi="si-LK"/>
        </w:rPr>
        <w:t xml:space="preserve"> වූයේ</w:t>
      </w:r>
      <w:r w:rsidRPr="00C066C0">
        <w:t xml:space="preserve">, </w:t>
      </w:r>
      <w:r w:rsidRPr="00C066C0">
        <w:rPr>
          <w:cs/>
          <w:lang w:bidi="si-LK"/>
        </w:rPr>
        <w:t>කිහිප දින</w:t>
      </w:r>
      <w:r w:rsidR="001B14E8">
        <w:rPr>
          <w:cs/>
          <w:lang w:bidi="si-LK"/>
        </w:rPr>
        <w:t>කට පසු රහත් බවට ද පැමිණියේ ය. ස</w:t>
      </w:r>
      <w:r w:rsidR="001B14E8">
        <w:rPr>
          <w:rFonts w:hint="cs"/>
          <w:cs/>
          <w:lang w:bidi="si-LK"/>
        </w:rPr>
        <w:t>ඞ‍්ඝ</w:t>
      </w:r>
      <w:r w:rsidRPr="00C066C0">
        <w:rPr>
          <w:cs/>
          <w:lang w:bidi="si-LK"/>
        </w:rPr>
        <w:t>ර</w:t>
      </w:r>
      <w:r w:rsidR="001B14E8">
        <w:rPr>
          <w:rFonts w:hint="cs"/>
          <w:cs/>
          <w:lang w:bidi="si-LK"/>
        </w:rPr>
        <w:t>ක‍්ඛි</w:t>
      </w:r>
      <w:r w:rsidRPr="00C066C0">
        <w:rPr>
          <w:cs/>
          <w:lang w:bidi="si-LK"/>
        </w:rPr>
        <w:t xml:space="preserve">ත </w:t>
      </w:r>
      <w:r w:rsidR="001B14E8">
        <w:rPr>
          <w:rFonts w:hint="cs"/>
          <w:cs/>
          <w:lang w:bidi="si-LK"/>
        </w:rPr>
        <w:t>ස‍්ථ</w:t>
      </w:r>
      <w:r w:rsidRPr="00C066C0">
        <w:rPr>
          <w:cs/>
          <w:lang w:bidi="si-LK"/>
        </w:rPr>
        <w:t>විරයන් වහන්සේගේ</w:t>
      </w:r>
      <w:r w:rsidRPr="00C066C0">
        <w:t xml:space="preserve"> </w:t>
      </w:r>
      <w:r w:rsidR="001B14E8">
        <w:rPr>
          <w:cs/>
          <w:lang w:bidi="si-LK"/>
        </w:rPr>
        <w:t>මලනු තෙමේ තම පුතුට ස</w:t>
      </w:r>
      <w:r w:rsidR="001B14E8">
        <w:rPr>
          <w:rFonts w:hint="cs"/>
          <w:cs/>
          <w:lang w:bidi="si-LK"/>
        </w:rPr>
        <w:t>ඞ‍්ඝ</w:t>
      </w:r>
      <w:r w:rsidRPr="00C066C0">
        <w:rPr>
          <w:cs/>
          <w:lang w:bidi="si-LK"/>
        </w:rPr>
        <w:t>ර</w:t>
      </w:r>
      <w:r w:rsidR="001B14E8">
        <w:rPr>
          <w:rFonts w:hint="cs"/>
          <w:cs/>
          <w:lang w:bidi="si-LK"/>
        </w:rPr>
        <w:t>ක‍්ඛි</w:t>
      </w:r>
      <w:r w:rsidRPr="00C066C0">
        <w:rPr>
          <w:cs/>
          <w:lang w:bidi="si-LK"/>
        </w:rPr>
        <w:t>ත යි නම් කළේ ය. හෙ තෙමේ භාගිනෙය්‍යස</w:t>
      </w:r>
      <w:r w:rsidR="001B14E8">
        <w:rPr>
          <w:rFonts w:hint="cs"/>
          <w:cs/>
          <w:lang w:bidi="si-LK"/>
        </w:rPr>
        <w:t>ඞ‍්ඝ රක‍්ඛි</w:t>
      </w:r>
      <w:r w:rsidRPr="00C066C0">
        <w:rPr>
          <w:cs/>
          <w:lang w:bidi="si-LK"/>
        </w:rPr>
        <w:t>ත යි ප්‍රසි</w:t>
      </w:r>
      <w:r w:rsidR="001B14E8">
        <w:rPr>
          <w:rFonts w:hint="cs"/>
          <w:cs/>
          <w:lang w:bidi="si-LK"/>
        </w:rPr>
        <w:t>ද‍්ධ</w:t>
      </w:r>
      <w:r w:rsidRPr="00C066C0">
        <w:rPr>
          <w:cs/>
          <w:lang w:bidi="si-LK"/>
        </w:rPr>
        <w:t xml:space="preserve"> වූයේ ය. සුදුසු වයසෙහි දී ඔහු තෙරුන් වෙතට පැමිණ පැවිදි උපසපන් බව් ලබා ගෙණ එක්තරා ගමෙක වූ වෙහෙරක වස් වසනු පිණිස ගියේ ය. එහි දී ඔහුට වස් කෙළවර සත් රියන් පමණ වූ</w:t>
      </w:r>
      <w:r w:rsidR="00C909C1">
        <w:rPr>
          <w:cs/>
          <w:lang w:bidi="si-LK"/>
        </w:rPr>
        <w:t>ත්</w:t>
      </w:r>
      <w:r w:rsidRPr="00C066C0">
        <w:rPr>
          <w:cs/>
          <w:lang w:bidi="si-LK"/>
        </w:rPr>
        <w:t xml:space="preserve"> අට රියන් පමණ වූ</w:t>
      </w:r>
      <w:r w:rsidR="00C909C1">
        <w:rPr>
          <w:cs/>
          <w:lang w:bidi="si-LK"/>
        </w:rPr>
        <w:t>ත්</w:t>
      </w:r>
      <w:r w:rsidRPr="00C066C0">
        <w:rPr>
          <w:cs/>
          <w:lang w:bidi="si-LK"/>
        </w:rPr>
        <w:t xml:space="preserve"> වැසි</w:t>
      </w:r>
      <w:r w:rsidR="001B14E8">
        <w:rPr>
          <w:rFonts w:hint="cs"/>
          <w:cs/>
          <w:lang w:bidi="si-LK"/>
        </w:rPr>
        <w:t>ස</w:t>
      </w:r>
      <w:r w:rsidRPr="00C066C0">
        <w:rPr>
          <w:cs/>
          <w:lang w:bidi="si-LK"/>
        </w:rPr>
        <w:t xml:space="preserve">ළු දෙකක් ලැබුන්නේ ය. </w:t>
      </w:r>
      <w:r w:rsidR="003E6E91">
        <w:rPr>
          <w:cs/>
          <w:lang w:bidi="si-LK"/>
        </w:rPr>
        <w:t>‘</w:t>
      </w:r>
      <w:r w:rsidRPr="00C066C0">
        <w:rPr>
          <w:cs/>
          <w:lang w:bidi="si-LK"/>
        </w:rPr>
        <w:t>අට රියන් පමණ වූ රෙදිකඩ උපා</w:t>
      </w:r>
      <w:r w:rsidR="00551AD6">
        <w:rPr>
          <w:rFonts w:hint="cs"/>
          <w:cs/>
          <w:lang w:bidi="si-LK"/>
        </w:rPr>
        <w:t>ද්ධ්‍යා</w:t>
      </w:r>
      <w:r w:rsidRPr="00C066C0">
        <w:rPr>
          <w:cs/>
          <w:lang w:bidi="si-LK"/>
        </w:rPr>
        <w:t>යයන් වහන්</w:t>
      </w:r>
      <w:r w:rsidR="001B14E8">
        <w:rPr>
          <w:rFonts w:hint="cs"/>
          <w:cs/>
          <w:lang w:bidi="si-LK"/>
        </w:rPr>
        <w:t>සේ</w:t>
      </w:r>
      <w:r w:rsidRPr="00C066C0">
        <w:rPr>
          <w:cs/>
          <w:lang w:bidi="si-LK"/>
        </w:rPr>
        <w:t>ට දෙන්නෙමි</w:t>
      </w:r>
      <w:r w:rsidRPr="00C066C0">
        <w:t xml:space="preserve">, </w:t>
      </w:r>
      <w:r w:rsidRPr="00C066C0">
        <w:rPr>
          <w:cs/>
          <w:lang w:bidi="si-LK"/>
        </w:rPr>
        <w:t>සත් රියන් රෙදි කඩ මාගේ ප්‍ර</w:t>
      </w:r>
      <w:r w:rsidR="00D23DD1">
        <w:rPr>
          <w:rFonts w:hint="cs"/>
          <w:cs/>
          <w:lang w:bidi="si-LK"/>
        </w:rPr>
        <w:t>යෝජන</w:t>
      </w:r>
      <w:r w:rsidRPr="00C066C0">
        <w:rPr>
          <w:cs/>
          <w:lang w:bidi="si-LK"/>
        </w:rPr>
        <w:t>යට ගන්නෙමි</w:t>
      </w:r>
      <w:r w:rsidR="00394EF6">
        <w:t xml:space="preserve">’ </w:t>
      </w:r>
      <w:r w:rsidR="00394EF6">
        <w:rPr>
          <w:cs/>
          <w:lang w:bidi="si-LK"/>
        </w:rPr>
        <w:t>යි</w:t>
      </w:r>
      <w:r w:rsidRPr="00C066C0">
        <w:rPr>
          <w:cs/>
          <w:lang w:bidi="si-LK"/>
        </w:rPr>
        <w:t xml:space="preserve"> සිතා වස් පවරා උපා</w:t>
      </w:r>
      <w:r w:rsidR="00551AD6">
        <w:rPr>
          <w:rFonts w:hint="cs"/>
          <w:cs/>
          <w:lang w:bidi="si-LK"/>
        </w:rPr>
        <w:t>ද්ධ්‍යා</w:t>
      </w:r>
      <w:r w:rsidRPr="00C066C0">
        <w:rPr>
          <w:cs/>
          <w:lang w:bidi="si-LK"/>
        </w:rPr>
        <w:t>යයන් දකින්නට එන්නේ</w:t>
      </w:r>
      <w:r w:rsidRPr="00C066C0">
        <w:t xml:space="preserve">, </w:t>
      </w:r>
      <w:r w:rsidRPr="00C066C0">
        <w:rPr>
          <w:cs/>
          <w:lang w:bidi="si-LK"/>
        </w:rPr>
        <w:t>අතර මග දී පිඬු සිඟා ගෙණ තෙරුන් විහාරයට පැමිණෙන්නට කලින් ම වෙහෙරට ගියේ ය. එහි දී තෙරුන් දාවල වැඩ හිඳින තැන හැමද පිරිසිදු කොට පාදෝනා දිය එළවා තබා අසුනකු</w:t>
      </w:r>
      <w:r w:rsidR="00C909C1">
        <w:rPr>
          <w:cs/>
          <w:lang w:bidi="si-LK"/>
        </w:rPr>
        <w:t>ත්</w:t>
      </w:r>
      <w:r w:rsidRPr="00C066C0">
        <w:rPr>
          <w:cs/>
          <w:lang w:bidi="si-LK"/>
        </w:rPr>
        <w:t xml:space="preserve"> පණවා තෙරුන් එන මග බලා සිටියේ ය. ලඟ එන්නා වූ තෙරුන් දැක ඉදිරියට ගොස් පාසිවුරු පිළිගෙන </w:t>
      </w:r>
      <w:r w:rsidR="003E6E91">
        <w:rPr>
          <w:cs/>
          <w:lang w:bidi="si-LK"/>
        </w:rPr>
        <w:t>‘</w:t>
      </w:r>
      <w:r w:rsidR="00B75F73">
        <w:rPr>
          <w:rFonts w:hint="cs"/>
          <w:cs/>
          <w:lang w:bidi="si-LK"/>
        </w:rPr>
        <w:t>ස‍්වා</w:t>
      </w:r>
      <w:r w:rsidRPr="00C066C0">
        <w:rPr>
          <w:cs/>
          <w:lang w:bidi="si-LK"/>
        </w:rPr>
        <w:t>මීනි! වැඩ හිඳිනු මැනැ</w:t>
      </w:r>
      <w:r w:rsidR="00B75F73">
        <w:rPr>
          <w:rFonts w:hint="cs"/>
          <w:cs/>
          <w:lang w:bidi="si-LK"/>
        </w:rPr>
        <w:t>වැ</w:t>
      </w:r>
      <w:r w:rsidR="00394EF6">
        <w:t xml:space="preserve">’ </w:t>
      </w:r>
      <w:r w:rsidR="00394EF6">
        <w:rPr>
          <w:cs/>
          <w:lang w:bidi="si-LK"/>
        </w:rPr>
        <w:t>යි</w:t>
      </w:r>
      <w:r w:rsidRPr="00C066C0">
        <w:rPr>
          <w:cs/>
          <w:lang w:bidi="si-LK"/>
        </w:rPr>
        <w:t xml:space="preserve"> තෙරුන් වඩා හිඳුවා තල්වැට </w:t>
      </w:r>
      <w:r w:rsidR="00B75F73">
        <w:rPr>
          <w:cs/>
          <w:lang w:bidi="si-LK"/>
        </w:rPr>
        <w:t>ගෙණ පවන් සලා පා සෝදා රෙදිකඩ ගෙණ</w:t>
      </w:r>
      <w:r w:rsidRPr="00C066C0">
        <w:rPr>
          <w:cs/>
          <w:lang w:bidi="si-LK"/>
        </w:rPr>
        <w:t>වුත් තෙරුන්ගේ පාමුල්හි තබා මෙය පිළිගෙන වදාරා පරි</w:t>
      </w:r>
      <w:r w:rsidR="003C272F">
        <w:rPr>
          <w:cs/>
          <w:lang w:bidi="si-LK"/>
        </w:rPr>
        <w:t>භෝග</w:t>
      </w:r>
      <w:r w:rsidRPr="00C066C0">
        <w:rPr>
          <w:cs/>
          <w:lang w:bidi="si-LK"/>
        </w:rPr>
        <w:t xml:space="preserve"> කරණු මැනැවැ</w:t>
      </w:r>
      <w:r w:rsidR="00394EF6">
        <w:t xml:space="preserve">’ </w:t>
      </w:r>
      <w:r w:rsidR="00394EF6">
        <w:rPr>
          <w:cs/>
          <w:lang w:bidi="si-LK"/>
        </w:rPr>
        <w:t>යි</w:t>
      </w:r>
      <w:r w:rsidRPr="00C066C0">
        <w:rPr>
          <w:cs/>
          <w:lang w:bidi="si-LK"/>
        </w:rPr>
        <w:t xml:space="preserve"> පවන් සල සලා සිටියේය. </w:t>
      </w:r>
    </w:p>
    <w:p w14:paraId="5FE105F6" w14:textId="254240A5" w:rsidR="007F59DC" w:rsidRDefault="00C066C0" w:rsidP="00606AAC">
      <w:pPr>
        <w:rPr>
          <w:lang w:bidi="si-LK"/>
        </w:rPr>
      </w:pPr>
      <w:r w:rsidRPr="00C066C0">
        <w:rPr>
          <w:cs/>
          <w:lang w:bidi="si-LK"/>
        </w:rPr>
        <w:t>ස</w:t>
      </w:r>
      <w:r w:rsidR="00B75F73">
        <w:rPr>
          <w:rFonts w:hint="cs"/>
          <w:cs/>
          <w:lang w:bidi="si-LK"/>
        </w:rPr>
        <w:t>ඞ‍්ඝ</w:t>
      </w:r>
      <w:r w:rsidRPr="00C066C0">
        <w:rPr>
          <w:cs/>
          <w:lang w:bidi="si-LK"/>
        </w:rPr>
        <w:t>ර</w:t>
      </w:r>
      <w:r w:rsidR="00B75F73">
        <w:rPr>
          <w:rFonts w:hint="cs"/>
          <w:cs/>
          <w:lang w:bidi="si-LK"/>
        </w:rPr>
        <w:t>ක‍්ඛි</w:t>
      </w:r>
      <w:r w:rsidRPr="00C066C0">
        <w:rPr>
          <w:cs/>
          <w:lang w:bidi="si-LK"/>
        </w:rPr>
        <w:t xml:space="preserve">ත </w:t>
      </w:r>
      <w:r w:rsidR="00B75F73">
        <w:rPr>
          <w:rFonts w:hint="cs"/>
          <w:cs/>
          <w:lang w:bidi="si-LK"/>
        </w:rPr>
        <w:t>ස‍්ථ</w:t>
      </w:r>
      <w:r w:rsidRPr="00C066C0">
        <w:rPr>
          <w:cs/>
          <w:lang w:bidi="si-LK"/>
        </w:rPr>
        <w:t>විරයන් වහන්සේ ඔහුට ස</w:t>
      </w:r>
      <w:r w:rsidR="00B75F73">
        <w:rPr>
          <w:rFonts w:hint="cs"/>
          <w:cs/>
          <w:lang w:bidi="si-LK"/>
        </w:rPr>
        <w:t>ඞ‍්ඝ</w:t>
      </w:r>
      <w:r w:rsidRPr="00C066C0">
        <w:rPr>
          <w:cs/>
          <w:lang w:bidi="si-LK"/>
        </w:rPr>
        <w:t>ර</w:t>
      </w:r>
      <w:r w:rsidR="00B75F73">
        <w:rPr>
          <w:rFonts w:hint="cs"/>
          <w:cs/>
          <w:lang w:bidi="si-LK"/>
        </w:rPr>
        <w:t>ක‍්ඛි</w:t>
      </w:r>
      <w:r w:rsidRPr="00C066C0">
        <w:rPr>
          <w:cs/>
          <w:lang w:bidi="si-LK"/>
        </w:rPr>
        <w:t>ත ය! මට ඇඳීමට පෙරවීමට තුන් සිවුරු තිබේ</w:t>
      </w:r>
      <w:r w:rsidRPr="00C066C0">
        <w:t xml:space="preserve">, </w:t>
      </w:r>
      <w:r w:rsidRPr="00C066C0">
        <w:rPr>
          <w:cs/>
          <w:lang w:bidi="si-LK"/>
        </w:rPr>
        <w:t>මෙය තමු</w:t>
      </w:r>
      <w:r w:rsidR="00B75F73">
        <w:rPr>
          <w:rFonts w:hint="cs"/>
          <w:cs/>
          <w:lang w:bidi="si-LK"/>
        </w:rPr>
        <w:t>සේ</w:t>
      </w:r>
      <w:r w:rsidRPr="00C066C0">
        <w:rPr>
          <w:cs/>
          <w:lang w:bidi="si-LK"/>
        </w:rPr>
        <w:t xml:space="preserve"> ම ප්‍ර</w:t>
      </w:r>
      <w:r w:rsidR="00D23DD1">
        <w:rPr>
          <w:cs/>
          <w:lang w:bidi="si-LK"/>
        </w:rPr>
        <w:t>යෝජන</w:t>
      </w:r>
      <w:r w:rsidRPr="00C066C0">
        <w:rPr>
          <w:cs/>
          <w:lang w:bidi="si-LK"/>
        </w:rPr>
        <w:t xml:space="preserve"> ගණුව</w:t>
      </w:r>
      <w:r w:rsidR="003E6E91">
        <w:t>’</w:t>
      </w:r>
      <w:r w:rsidRPr="00C066C0">
        <w:t xml:space="preserve"> </w:t>
      </w:r>
      <w:r w:rsidRPr="00C066C0">
        <w:rPr>
          <w:cs/>
          <w:lang w:bidi="si-LK"/>
        </w:rPr>
        <w:t xml:space="preserve">යි කීහ. </w:t>
      </w:r>
      <w:r w:rsidR="003E6E91">
        <w:t>‘</w:t>
      </w:r>
      <w:r w:rsidR="00B75F73">
        <w:rPr>
          <w:rFonts w:hint="cs"/>
          <w:cs/>
          <w:lang w:bidi="si-LK"/>
        </w:rPr>
        <w:t>ස‍්වා</w:t>
      </w:r>
      <w:r w:rsidRPr="00C066C0">
        <w:rPr>
          <w:cs/>
          <w:lang w:bidi="si-LK"/>
        </w:rPr>
        <w:t>මිනි! මෙය ලැබූ දා ම හාමුදුරුවන් වහන්සේට ම දෙ</w:t>
      </w:r>
      <w:r w:rsidR="00B75F73">
        <w:rPr>
          <w:rFonts w:hint="cs"/>
          <w:cs/>
          <w:lang w:bidi="si-LK"/>
        </w:rPr>
        <w:t>න්</w:t>
      </w:r>
      <w:r w:rsidRPr="00C066C0">
        <w:rPr>
          <w:cs/>
          <w:lang w:bidi="si-LK"/>
        </w:rPr>
        <w:t>නෙමි</w:t>
      </w:r>
      <w:r w:rsidR="003E6E91">
        <w:t>’</w:t>
      </w:r>
      <w:r w:rsidRPr="00C066C0">
        <w:t xml:space="preserve"> </w:t>
      </w:r>
      <w:r w:rsidRPr="00C066C0">
        <w:rPr>
          <w:cs/>
          <w:lang w:bidi="si-LK"/>
        </w:rPr>
        <w:t>යි මා නියම කර ගන්නා ලද්දේ ය</w:t>
      </w:r>
      <w:r w:rsidRPr="00C066C0">
        <w:t xml:space="preserve">, </w:t>
      </w:r>
      <w:r w:rsidRPr="00C066C0">
        <w:rPr>
          <w:cs/>
          <w:lang w:bidi="si-LK"/>
        </w:rPr>
        <w:t>එහෙයින් මෙය පරි</w:t>
      </w:r>
      <w:r w:rsidR="003C272F">
        <w:rPr>
          <w:cs/>
          <w:lang w:bidi="si-LK"/>
        </w:rPr>
        <w:t>භෝග</w:t>
      </w:r>
      <w:r w:rsidRPr="00C066C0">
        <w:rPr>
          <w:cs/>
          <w:lang w:bidi="si-LK"/>
        </w:rPr>
        <w:t xml:space="preserve"> කරණු මැනැවැ</w:t>
      </w:r>
      <w:r w:rsidR="003E6E91">
        <w:t>’</w:t>
      </w:r>
      <w:r w:rsidRPr="00C066C0">
        <w:t xml:space="preserve"> </w:t>
      </w:r>
      <w:r w:rsidRPr="00C066C0">
        <w:rPr>
          <w:cs/>
          <w:lang w:bidi="si-LK"/>
        </w:rPr>
        <w:t xml:space="preserve">යි නැවැත ද ඉල්ලා සිටියේ ය. </w:t>
      </w:r>
      <w:r w:rsidR="003E6E91">
        <w:t>‘</w:t>
      </w:r>
      <w:r w:rsidRPr="00C066C0">
        <w:rPr>
          <w:cs/>
          <w:lang w:bidi="si-LK"/>
        </w:rPr>
        <w:t>ස</w:t>
      </w:r>
      <w:r w:rsidR="00B75F73">
        <w:rPr>
          <w:rFonts w:hint="cs"/>
          <w:cs/>
          <w:lang w:bidi="si-LK"/>
        </w:rPr>
        <w:t>ඞ‍්ඝ</w:t>
      </w:r>
      <w:r w:rsidRPr="00C066C0">
        <w:rPr>
          <w:cs/>
          <w:lang w:bidi="si-LK"/>
        </w:rPr>
        <w:t>ර</w:t>
      </w:r>
      <w:r w:rsidR="00B75F73">
        <w:rPr>
          <w:rFonts w:hint="cs"/>
          <w:cs/>
          <w:lang w:bidi="si-LK"/>
        </w:rPr>
        <w:t>ක‍්ඛි</w:t>
      </w:r>
      <w:r w:rsidRPr="00C066C0">
        <w:rPr>
          <w:cs/>
          <w:lang w:bidi="si-LK"/>
        </w:rPr>
        <w:t>ත! තමුසේගේ අදහස් එසේ විය හැකි ය</w:t>
      </w:r>
      <w:r w:rsidRPr="00C066C0">
        <w:t xml:space="preserve">, </w:t>
      </w:r>
      <w:r w:rsidRPr="00C066C0">
        <w:rPr>
          <w:cs/>
          <w:lang w:bidi="si-LK"/>
        </w:rPr>
        <w:t>මට තුන් සිවුර ම තිබේ. මෙය තෝ ම ප්‍ර</w:t>
      </w:r>
      <w:r w:rsidR="00D23DD1">
        <w:rPr>
          <w:rFonts w:hint="cs"/>
          <w:cs/>
          <w:lang w:bidi="si-LK"/>
        </w:rPr>
        <w:t>යෝජන</w:t>
      </w:r>
      <w:r w:rsidRPr="00C066C0">
        <w:rPr>
          <w:cs/>
          <w:lang w:bidi="si-LK"/>
        </w:rPr>
        <w:t xml:space="preserve"> ග</w:t>
      </w:r>
      <w:r w:rsidR="00B75F73">
        <w:rPr>
          <w:rFonts w:hint="cs"/>
          <w:cs/>
          <w:lang w:bidi="si-LK"/>
        </w:rPr>
        <w:t>ණුව</w:t>
      </w:r>
      <w:r w:rsidR="003E6E91">
        <w:t>’</w:t>
      </w:r>
      <w:r w:rsidRPr="00C066C0">
        <w:t xml:space="preserve"> </w:t>
      </w:r>
      <w:r w:rsidR="00B75F73">
        <w:rPr>
          <w:cs/>
          <w:lang w:bidi="si-LK"/>
        </w:rPr>
        <w:t>යි</w:t>
      </w:r>
      <w:r w:rsidR="00B75F73">
        <w:rPr>
          <w:rFonts w:hint="cs"/>
          <w:cs/>
          <w:lang w:bidi="si-LK"/>
        </w:rPr>
        <w:t xml:space="preserve"> </w:t>
      </w:r>
      <w:r w:rsidRPr="00C066C0">
        <w:rPr>
          <w:cs/>
          <w:lang w:bidi="si-LK"/>
        </w:rPr>
        <w:t xml:space="preserve">මහතෙරුන් වහන්සේ එවර ද කීහ. </w:t>
      </w:r>
      <w:r w:rsidR="003E6E91">
        <w:rPr>
          <w:cs/>
          <w:lang w:bidi="si-LK"/>
        </w:rPr>
        <w:t>‘</w:t>
      </w:r>
      <w:r w:rsidR="00B75F73">
        <w:rPr>
          <w:rFonts w:hint="cs"/>
          <w:cs/>
          <w:lang w:bidi="si-LK"/>
        </w:rPr>
        <w:t>ස‍්වා</w:t>
      </w:r>
      <w:r w:rsidRPr="00C066C0">
        <w:rPr>
          <w:cs/>
          <w:lang w:bidi="si-LK"/>
        </w:rPr>
        <w:t>මීනි</w:t>
      </w:r>
      <w:r w:rsidRPr="00C066C0">
        <w:t xml:space="preserve">, </w:t>
      </w:r>
      <w:r w:rsidRPr="00C066C0">
        <w:rPr>
          <w:cs/>
          <w:lang w:bidi="si-LK"/>
        </w:rPr>
        <w:t>එසේ නො කළ මැනැව</w:t>
      </w:r>
      <w:r w:rsidRPr="00C066C0">
        <w:t xml:space="preserve">, </w:t>
      </w:r>
      <w:r w:rsidRPr="00C066C0">
        <w:rPr>
          <w:cs/>
          <w:lang w:bidi="si-LK"/>
        </w:rPr>
        <w:t xml:space="preserve">හාමුදුරුවන් වහන්සේ </w:t>
      </w:r>
      <w:r w:rsidR="00B75F73">
        <w:rPr>
          <w:rFonts w:hint="cs"/>
          <w:cs/>
          <w:lang w:bidi="si-LK"/>
        </w:rPr>
        <w:t>මෙය</w:t>
      </w:r>
      <w:r w:rsidRPr="00C066C0">
        <w:rPr>
          <w:cs/>
          <w:lang w:bidi="si-LK"/>
        </w:rPr>
        <w:t xml:space="preserve"> ප්‍ර</w:t>
      </w:r>
      <w:r w:rsidR="00D23DD1">
        <w:rPr>
          <w:rFonts w:hint="cs"/>
          <w:cs/>
          <w:lang w:bidi="si-LK"/>
        </w:rPr>
        <w:t>යෝජන</w:t>
      </w:r>
      <w:r w:rsidRPr="00C066C0">
        <w:rPr>
          <w:cs/>
          <w:lang w:bidi="si-LK"/>
        </w:rPr>
        <w:t>යට ගන්නා විට මට මහත් ඵලයෙක් වන්නේ ය</w:t>
      </w:r>
      <w:r w:rsidRPr="00C066C0">
        <w:t xml:space="preserve">, </w:t>
      </w:r>
      <w:r w:rsidRPr="00C066C0">
        <w:rPr>
          <w:cs/>
          <w:lang w:bidi="si-LK"/>
        </w:rPr>
        <w:t>එහෙයින් පිළිගත මැනැවැ</w:t>
      </w:r>
      <w:r w:rsidR="003E6E91">
        <w:t>’</w:t>
      </w:r>
      <w:r w:rsidRPr="00C066C0">
        <w:rPr>
          <w:cs/>
          <w:lang w:bidi="si-LK"/>
        </w:rPr>
        <w:t xml:space="preserve"> යි භාගිනෙය්‍ය ස</w:t>
      </w:r>
      <w:r w:rsidR="00B75F73">
        <w:rPr>
          <w:rFonts w:hint="cs"/>
          <w:cs/>
          <w:lang w:bidi="si-LK"/>
        </w:rPr>
        <w:t>ඞ‍්ඝරක‍්ඛි</w:t>
      </w:r>
      <w:r w:rsidRPr="00C066C0">
        <w:rPr>
          <w:cs/>
          <w:lang w:bidi="si-LK"/>
        </w:rPr>
        <w:t xml:space="preserve">ත </w:t>
      </w:r>
      <w:r w:rsidR="00B75F73">
        <w:rPr>
          <w:rFonts w:hint="cs"/>
          <w:cs/>
          <w:lang w:bidi="si-LK"/>
        </w:rPr>
        <w:t>ස‍්ථ</w:t>
      </w:r>
      <w:r w:rsidRPr="00C066C0">
        <w:rPr>
          <w:cs/>
          <w:lang w:bidi="si-LK"/>
        </w:rPr>
        <w:t>විර තෙමේ නැවැත නැවැත</w:t>
      </w:r>
      <w:r w:rsidR="00C909C1">
        <w:rPr>
          <w:cs/>
          <w:lang w:bidi="si-LK"/>
        </w:rPr>
        <w:t>ත්</w:t>
      </w:r>
      <w:r w:rsidRPr="00C066C0">
        <w:rPr>
          <w:cs/>
          <w:lang w:bidi="si-LK"/>
        </w:rPr>
        <w:t xml:space="preserve"> ඉල්ලා සිටියේ ය. </w:t>
      </w:r>
      <w:r w:rsidR="00B75F73">
        <w:rPr>
          <w:cs/>
          <w:lang w:bidi="si-LK"/>
        </w:rPr>
        <w:t>එහෙත් මහතෙරුන් වහන්සේ ඒ පිළිගැණ</w:t>
      </w:r>
      <w:r w:rsidR="00B75F73">
        <w:rPr>
          <w:rFonts w:hint="cs"/>
          <w:cs/>
          <w:lang w:bidi="si-LK"/>
        </w:rPr>
        <w:t>ී</w:t>
      </w:r>
      <w:r w:rsidRPr="00C066C0">
        <w:rPr>
          <w:cs/>
          <w:lang w:bidi="si-LK"/>
        </w:rPr>
        <w:t>මට සතුටු නො වූහ. තෙරුන්ට පවන් සලමින් සිටි භාගිනෙය්‍ය ස</w:t>
      </w:r>
      <w:r w:rsidR="00B75F73">
        <w:rPr>
          <w:rFonts w:hint="cs"/>
          <w:cs/>
          <w:lang w:bidi="si-LK"/>
        </w:rPr>
        <w:t>ඞ‍්ඝරක‍්ඛි</w:t>
      </w:r>
      <w:r w:rsidRPr="00C066C0">
        <w:rPr>
          <w:cs/>
          <w:lang w:bidi="si-LK"/>
        </w:rPr>
        <w:t xml:space="preserve">ත </w:t>
      </w:r>
      <w:r w:rsidR="00B75F73">
        <w:rPr>
          <w:rFonts w:hint="cs"/>
          <w:cs/>
          <w:lang w:bidi="si-LK"/>
        </w:rPr>
        <w:t>ස‍්ථ</w:t>
      </w:r>
      <w:r w:rsidRPr="00C066C0">
        <w:rPr>
          <w:cs/>
          <w:lang w:bidi="si-LK"/>
        </w:rPr>
        <w:t xml:space="preserve">විර තෙමේ </w:t>
      </w:r>
      <w:r w:rsidR="003E6E91">
        <w:rPr>
          <w:cs/>
          <w:lang w:bidi="si-LK"/>
        </w:rPr>
        <w:t>‘</w:t>
      </w:r>
      <w:r w:rsidRPr="00C066C0">
        <w:rPr>
          <w:cs/>
          <w:lang w:bidi="si-LK"/>
        </w:rPr>
        <w:t>මම ගිහිනෑකමින් තෙරුන්ගේ බෑනනු වෙමි</w:t>
      </w:r>
      <w:r w:rsidRPr="00C066C0">
        <w:t xml:space="preserve">, </w:t>
      </w:r>
      <w:r w:rsidRPr="00C066C0">
        <w:rPr>
          <w:cs/>
          <w:lang w:bidi="si-LK"/>
        </w:rPr>
        <w:t>දැන් අ</w:t>
      </w:r>
      <w:r w:rsidR="00B75F73">
        <w:rPr>
          <w:rFonts w:hint="cs"/>
          <w:cs/>
          <w:lang w:bidi="si-LK"/>
        </w:rPr>
        <w:t>තැ</w:t>
      </w:r>
      <w:r w:rsidRPr="00C066C0">
        <w:rPr>
          <w:cs/>
          <w:lang w:bidi="si-LK"/>
        </w:rPr>
        <w:t>වැසි වෙමි</w:t>
      </w:r>
      <w:r w:rsidRPr="00C066C0">
        <w:t xml:space="preserve">, </w:t>
      </w:r>
      <w:r w:rsidRPr="00C066C0">
        <w:rPr>
          <w:cs/>
          <w:lang w:bidi="si-LK"/>
        </w:rPr>
        <w:t>එහෙත් මු</w:t>
      </w:r>
      <w:r w:rsidR="00B75F73">
        <w:rPr>
          <w:rFonts w:hint="cs"/>
          <w:cs/>
          <w:lang w:bidi="si-LK"/>
        </w:rPr>
        <w:t>න්</w:t>
      </w:r>
      <w:r w:rsidRPr="00C066C0">
        <w:rPr>
          <w:cs/>
          <w:lang w:bidi="si-LK"/>
        </w:rPr>
        <w:t>වහන්සේ මා හා එකතු වන්නට නො කැමැති සේක</w:t>
      </w:r>
      <w:r w:rsidRPr="00C066C0">
        <w:t xml:space="preserve">, </w:t>
      </w:r>
      <w:r w:rsidRPr="00C066C0">
        <w:rPr>
          <w:cs/>
          <w:lang w:bidi="si-LK"/>
        </w:rPr>
        <w:t>මා අයත් දෙය ප්‍ර</w:t>
      </w:r>
      <w:r w:rsidR="00D23DD1">
        <w:rPr>
          <w:rFonts w:hint="cs"/>
          <w:cs/>
          <w:lang w:bidi="si-LK"/>
        </w:rPr>
        <w:t>යෝජන</w:t>
      </w:r>
      <w:r w:rsidRPr="00C066C0">
        <w:rPr>
          <w:cs/>
          <w:lang w:bidi="si-LK"/>
        </w:rPr>
        <w:t xml:space="preserve"> ගැණීමට නො කැමැති සේක</w:t>
      </w:r>
      <w:r w:rsidRPr="00C066C0">
        <w:t xml:space="preserve">, </w:t>
      </w:r>
      <w:r w:rsidRPr="00C066C0">
        <w:rPr>
          <w:cs/>
          <w:lang w:bidi="si-LK"/>
        </w:rPr>
        <w:t>මා අයත් දෙය ප්‍ර</w:t>
      </w:r>
      <w:r w:rsidR="00D23DD1">
        <w:rPr>
          <w:rFonts w:hint="cs"/>
          <w:cs/>
          <w:lang w:bidi="si-LK"/>
        </w:rPr>
        <w:t>යෝජන</w:t>
      </w:r>
      <w:r w:rsidRPr="00C066C0">
        <w:rPr>
          <w:cs/>
          <w:lang w:bidi="si-LK"/>
        </w:rPr>
        <w:t xml:space="preserve"> ගන්නට නො කැමැති ය</w:t>
      </w:r>
      <w:r w:rsidRPr="00C066C0">
        <w:t xml:space="preserve">, </w:t>
      </w:r>
      <w:r w:rsidRPr="00C066C0">
        <w:rPr>
          <w:cs/>
          <w:lang w:bidi="si-LK"/>
        </w:rPr>
        <w:t>එසේ මුන්වහන්සේ මා අයත් දෙය ප්‍ර</w:t>
      </w:r>
      <w:r w:rsidR="00D23DD1">
        <w:rPr>
          <w:rFonts w:hint="cs"/>
          <w:cs/>
          <w:lang w:bidi="si-LK"/>
        </w:rPr>
        <w:t>යෝජන</w:t>
      </w:r>
      <w:r w:rsidRPr="00C066C0">
        <w:rPr>
          <w:cs/>
          <w:lang w:bidi="si-LK"/>
        </w:rPr>
        <w:t>යට ග</w:t>
      </w:r>
      <w:r w:rsidR="00B75F73">
        <w:rPr>
          <w:rFonts w:hint="cs"/>
          <w:cs/>
          <w:lang w:bidi="si-LK"/>
        </w:rPr>
        <w:t>න්</w:t>
      </w:r>
      <w:r w:rsidRPr="00C066C0">
        <w:rPr>
          <w:cs/>
          <w:lang w:bidi="si-LK"/>
        </w:rPr>
        <w:t>නට නො කැමැති සේක් නම්</w:t>
      </w:r>
      <w:r w:rsidRPr="00C066C0">
        <w:t xml:space="preserve">, </w:t>
      </w:r>
      <w:r w:rsidRPr="00C066C0">
        <w:rPr>
          <w:cs/>
          <w:lang w:bidi="si-LK"/>
        </w:rPr>
        <w:t>මට මේ මහණකමින් ඇති ප්‍ර</w:t>
      </w:r>
      <w:r w:rsidR="00D23DD1">
        <w:rPr>
          <w:rFonts w:hint="cs"/>
          <w:cs/>
          <w:lang w:bidi="si-LK"/>
        </w:rPr>
        <w:t>යෝජන</w:t>
      </w:r>
      <w:r w:rsidRPr="00C066C0">
        <w:rPr>
          <w:cs/>
          <w:lang w:bidi="si-LK"/>
        </w:rPr>
        <w:t>ය කුමක් ද</w:t>
      </w:r>
      <w:r w:rsidRPr="00C066C0">
        <w:t xml:space="preserve">, </w:t>
      </w:r>
      <w:r w:rsidRPr="00C066C0">
        <w:rPr>
          <w:cs/>
          <w:lang w:bidi="si-LK"/>
        </w:rPr>
        <w:t>සිවුරු හරි</w:t>
      </w:r>
      <w:r w:rsidR="00B75F73">
        <w:rPr>
          <w:rFonts w:hint="cs"/>
          <w:cs/>
          <w:lang w:bidi="si-LK"/>
        </w:rPr>
        <w:t>න්</w:t>
      </w:r>
      <w:r w:rsidRPr="00C066C0">
        <w:rPr>
          <w:cs/>
          <w:lang w:bidi="si-LK"/>
        </w:rPr>
        <w:t>නෙමි</w:t>
      </w:r>
      <w:r w:rsidR="003E6E91">
        <w:t>’</w:t>
      </w:r>
      <w:r w:rsidRPr="00C066C0">
        <w:rPr>
          <w:cs/>
          <w:lang w:bidi="si-LK"/>
        </w:rPr>
        <w:t xml:space="preserve"> යි සිතා නැවැත </w:t>
      </w:r>
      <w:r w:rsidR="003E6E91">
        <w:t>‘</w:t>
      </w:r>
      <w:r w:rsidRPr="00C066C0">
        <w:rPr>
          <w:cs/>
          <w:lang w:bidi="si-LK"/>
        </w:rPr>
        <w:t>ගිහිගෙය ඉතා දුකින් නගා තැබිය යුත්තකි</w:t>
      </w:r>
      <w:r w:rsidRPr="00C066C0">
        <w:t xml:space="preserve">, </w:t>
      </w:r>
      <w:r w:rsidRPr="00C066C0">
        <w:rPr>
          <w:cs/>
          <w:lang w:bidi="si-LK"/>
        </w:rPr>
        <w:t>එහි කම්කටොලු ඉතා බොහෝ ය</w:t>
      </w:r>
      <w:r w:rsidRPr="00C066C0">
        <w:t xml:space="preserve">, </w:t>
      </w:r>
      <w:r w:rsidRPr="00C066C0">
        <w:rPr>
          <w:cs/>
          <w:lang w:bidi="si-LK"/>
        </w:rPr>
        <w:t>එහෙයින් ගිහි ව කෙසේ ජීවත් ව</w:t>
      </w:r>
      <w:r w:rsidR="00B75F73">
        <w:rPr>
          <w:rFonts w:hint="cs"/>
          <w:cs/>
          <w:lang w:bidi="si-LK"/>
        </w:rPr>
        <w:t>න්නෙ</w:t>
      </w:r>
      <w:r w:rsidRPr="00C066C0">
        <w:rPr>
          <w:cs/>
          <w:lang w:bidi="si-LK"/>
        </w:rPr>
        <w:t>ම් දැ</w:t>
      </w:r>
      <w:r w:rsidR="003E6E91">
        <w:t>’</w:t>
      </w:r>
      <w:r w:rsidRPr="00C066C0">
        <w:t xml:space="preserve"> </w:t>
      </w:r>
      <w:r w:rsidRPr="00C066C0">
        <w:rPr>
          <w:cs/>
          <w:lang w:bidi="si-LK"/>
        </w:rPr>
        <w:t xml:space="preserve">යි සිතී ය. </w:t>
      </w:r>
    </w:p>
    <w:p w14:paraId="64C0C4A3" w14:textId="71108911" w:rsidR="00C066C0" w:rsidRPr="00C066C0" w:rsidRDefault="00C066C0" w:rsidP="00606AAC">
      <w:r w:rsidRPr="00C066C0">
        <w:rPr>
          <w:cs/>
          <w:lang w:bidi="si-LK"/>
        </w:rPr>
        <w:t xml:space="preserve">ඒ හා ම ඔහු </w:t>
      </w:r>
      <w:r w:rsidR="003E6E91">
        <w:rPr>
          <w:cs/>
          <w:lang w:bidi="si-LK"/>
        </w:rPr>
        <w:t>‘</w:t>
      </w:r>
      <w:r w:rsidRPr="00C066C0">
        <w:rPr>
          <w:cs/>
          <w:lang w:bidi="si-LK"/>
        </w:rPr>
        <w:t>අට රියන් පමණ වූ මේ රෙදිකඩ විකොට එළුදෙනක ග</w:t>
      </w:r>
      <w:r w:rsidR="005B058F">
        <w:rPr>
          <w:rFonts w:hint="cs"/>
          <w:cs/>
          <w:lang w:bidi="si-LK"/>
        </w:rPr>
        <w:t>න්</w:t>
      </w:r>
      <w:r w:rsidRPr="00C066C0">
        <w:rPr>
          <w:cs/>
          <w:lang w:bidi="si-LK"/>
        </w:rPr>
        <w:t>නෙමි</w:t>
      </w:r>
      <w:r w:rsidRPr="00C066C0">
        <w:t xml:space="preserve">, </w:t>
      </w:r>
      <w:r w:rsidR="005B058F">
        <w:rPr>
          <w:cs/>
          <w:lang w:bidi="si-LK"/>
        </w:rPr>
        <w:t>ඒ එළුදෙන වැද</w:t>
      </w:r>
      <w:r w:rsidR="005B058F">
        <w:rPr>
          <w:rFonts w:hint="cs"/>
          <w:cs/>
          <w:lang w:bidi="si-LK"/>
        </w:rPr>
        <w:t>ූ</w:t>
      </w:r>
      <w:r w:rsidRPr="00C066C0">
        <w:rPr>
          <w:cs/>
          <w:lang w:bidi="si-LK"/>
        </w:rPr>
        <w:t xml:space="preserve"> විට එළුපැටවුන් හදා වඩා විකොට මුදල් රැස් කර</w:t>
      </w:r>
      <w:r w:rsidR="005B058F">
        <w:rPr>
          <w:rFonts w:hint="cs"/>
          <w:cs/>
          <w:lang w:bidi="si-LK"/>
        </w:rPr>
        <w:t>න්</w:t>
      </w:r>
      <w:r w:rsidRPr="00C066C0">
        <w:rPr>
          <w:cs/>
          <w:lang w:bidi="si-LK"/>
        </w:rPr>
        <w:t>නෙමි</w:t>
      </w:r>
      <w:r w:rsidRPr="00C066C0">
        <w:t xml:space="preserve">, </w:t>
      </w:r>
      <w:r w:rsidRPr="00C066C0">
        <w:rPr>
          <w:cs/>
          <w:lang w:bidi="si-LK"/>
        </w:rPr>
        <w:t>මුදල් රැස් කොට අඹුවක ගෙ</w:t>
      </w:r>
      <w:r w:rsidR="005B058F">
        <w:rPr>
          <w:rFonts w:hint="cs"/>
          <w:cs/>
          <w:lang w:bidi="si-LK"/>
        </w:rPr>
        <w:t>‍ණෙ</w:t>
      </w:r>
      <w:r w:rsidRPr="00C066C0">
        <w:rPr>
          <w:cs/>
          <w:lang w:bidi="si-LK"/>
        </w:rPr>
        <w:t>න්නෙමි</w:t>
      </w:r>
      <w:r w:rsidRPr="00C066C0">
        <w:t xml:space="preserve">, </w:t>
      </w:r>
      <w:r w:rsidRPr="00C066C0">
        <w:rPr>
          <w:cs/>
          <w:lang w:bidi="si-LK"/>
        </w:rPr>
        <w:t>ඈ පුතකු වැදූ කල ඔහුට මාගේ මාමාගේ නම තබා කුඩා කරත්තයක් සාදා පුතා හා අඹුව එහි නංවා ගෙණ මාමා බැහැ දකින්නට එ</w:t>
      </w:r>
      <w:r w:rsidR="005B058F">
        <w:rPr>
          <w:rFonts w:hint="cs"/>
          <w:cs/>
          <w:lang w:bidi="si-LK"/>
        </w:rPr>
        <w:t>න්</w:t>
      </w:r>
      <w:r w:rsidRPr="00C066C0">
        <w:rPr>
          <w:cs/>
          <w:lang w:bidi="si-LK"/>
        </w:rPr>
        <w:t>නෙමි</w:t>
      </w:r>
      <w:r w:rsidRPr="00C066C0">
        <w:t xml:space="preserve">, </w:t>
      </w:r>
      <w:r w:rsidRPr="00C066C0">
        <w:rPr>
          <w:cs/>
          <w:lang w:bidi="si-LK"/>
        </w:rPr>
        <w:t>එන ගම</w:t>
      </w:r>
      <w:r w:rsidR="005B058F">
        <w:rPr>
          <w:rFonts w:hint="cs"/>
          <w:cs/>
          <w:lang w:bidi="si-LK"/>
        </w:rPr>
        <w:t>නේ</w:t>
      </w:r>
      <w:r w:rsidRPr="00C066C0">
        <w:rPr>
          <w:cs/>
          <w:lang w:bidi="si-LK"/>
        </w:rPr>
        <w:t xml:space="preserve"> අතර මග දී </w:t>
      </w:r>
      <w:r w:rsidR="003E6E91">
        <w:rPr>
          <w:cs/>
          <w:lang w:bidi="si-LK"/>
        </w:rPr>
        <w:t>‘</w:t>
      </w:r>
      <w:r w:rsidRPr="00C066C0">
        <w:rPr>
          <w:cs/>
          <w:lang w:bidi="si-LK"/>
        </w:rPr>
        <w:t>පුතා ගෙණ එව</w:t>
      </w:r>
      <w:r w:rsidRPr="00C066C0">
        <w:t xml:space="preserve">, </w:t>
      </w:r>
      <w:r w:rsidRPr="00C066C0">
        <w:rPr>
          <w:cs/>
          <w:lang w:bidi="si-LK"/>
        </w:rPr>
        <w:t>මම වඩා ගන්නෙමි</w:t>
      </w:r>
      <w:r w:rsidR="00394EF6">
        <w:t xml:space="preserve">’ </w:t>
      </w:r>
      <w:r w:rsidR="00394EF6">
        <w:rPr>
          <w:cs/>
          <w:lang w:bidi="si-LK"/>
        </w:rPr>
        <w:t>යි</w:t>
      </w:r>
      <w:r w:rsidRPr="00C066C0">
        <w:rPr>
          <w:cs/>
          <w:lang w:bidi="si-LK"/>
        </w:rPr>
        <w:t xml:space="preserve"> අඹුවට කියන්නෙමි</w:t>
      </w:r>
      <w:r w:rsidRPr="00C066C0">
        <w:t xml:space="preserve">, </w:t>
      </w:r>
      <w:r w:rsidRPr="00C066C0">
        <w:rPr>
          <w:cs/>
          <w:lang w:bidi="si-LK"/>
        </w:rPr>
        <w:t xml:space="preserve">එවිට ඈ </w:t>
      </w:r>
      <w:r w:rsidR="003E6E91">
        <w:rPr>
          <w:cs/>
          <w:lang w:bidi="si-LK"/>
        </w:rPr>
        <w:t>‘</w:t>
      </w:r>
      <w:r w:rsidRPr="00C066C0">
        <w:rPr>
          <w:cs/>
          <w:lang w:bidi="si-LK"/>
        </w:rPr>
        <w:t>පුතුගෙන් ඇති ප්‍ර</w:t>
      </w:r>
      <w:r w:rsidR="00D23DD1">
        <w:rPr>
          <w:rFonts w:hint="cs"/>
          <w:cs/>
          <w:lang w:bidi="si-LK"/>
        </w:rPr>
        <w:t>යෝජන</w:t>
      </w:r>
      <w:r w:rsidRPr="00C066C0">
        <w:rPr>
          <w:cs/>
          <w:lang w:bidi="si-LK"/>
        </w:rPr>
        <w:t>ය කුමක් ද</w:t>
      </w:r>
      <w:r w:rsidRPr="00C066C0">
        <w:t xml:space="preserve">, </w:t>
      </w:r>
      <w:r w:rsidRPr="00C066C0">
        <w:rPr>
          <w:cs/>
          <w:lang w:bidi="si-LK"/>
        </w:rPr>
        <w:t>කරත්තය ද</w:t>
      </w:r>
      <w:r w:rsidR="005B058F">
        <w:rPr>
          <w:rFonts w:hint="cs"/>
          <w:cs/>
          <w:lang w:bidi="si-LK"/>
        </w:rPr>
        <w:t>ක්</w:t>
      </w:r>
      <w:r w:rsidRPr="00C066C0">
        <w:rPr>
          <w:cs/>
          <w:lang w:bidi="si-LK"/>
        </w:rPr>
        <w:t>කව</w:t>
      </w:r>
      <w:r w:rsidR="00394EF6">
        <w:t xml:space="preserve">’ </w:t>
      </w:r>
      <w:r w:rsidR="00394EF6">
        <w:rPr>
          <w:cs/>
          <w:lang w:bidi="si-LK"/>
        </w:rPr>
        <w:t>යි</w:t>
      </w:r>
      <w:r w:rsidRPr="00C066C0">
        <w:rPr>
          <w:cs/>
          <w:lang w:bidi="si-LK"/>
        </w:rPr>
        <w:t xml:space="preserve"> මට කියා පුතු වඩා ගෙ</w:t>
      </w:r>
      <w:r w:rsidR="005B058F">
        <w:rPr>
          <w:rFonts w:hint="cs"/>
          <w:cs/>
          <w:lang w:bidi="si-LK"/>
        </w:rPr>
        <w:t>ණ</w:t>
      </w:r>
      <w:r w:rsidRPr="00C066C0">
        <w:rPr>
          <w:cs/>
          <w:lang w:bidi="si-LK"/>
        </w:rPr>
        <w:t xml:space="preserve"> යන්නී ය</w:t>
      </w:r>
      <w:r w:rsidRPr="00C066C0">
        <w:t xml:space="preserve">, </w:t>
      </w:r>
      <w:r w:rsidRPr="00C066C0">
        <w:rPr>
          <w:cs/>
          <w:lang w:bidi="si-LK"/>
        </w:rPr>
        <w:t>වඩා ගෙණ යනු නො හැකි වූ කල්හි කරත්තපාරෙහි පුතු හෙළ</w:t>
      </w:r>
      <w:r w:rsidR="005B058F">
        <w:rPr>
          <w:rFonts w:hint="cs"/>
          <w:cs/>
          <w:lang w:bidi="si-LK"/>
        </w:rPr>
        <w:t>න්</w:t>
      </w:r>
      <w:r w:rsidRPr="00C066C0">
        <w:rPr>
          <w:cs/>
          <w:lang w:bidi="si-LK"/>
        </w:rPr>
        <w:t>නී ය</w:t>
      </w:r>
      <w:r w:rsidRPr="00C066C0">
        <w:t xml:space="preserve">, </w:t>
      </w:r>
      <w:r w:rsidRPr="00C066C0">
        <w:rPr>
          <w:cs/>
          <w:lang w:bidi="si-LK"/>
        </w:rPr>
        <w:t>එවිට කරත්තරෝදය පුතුගේ ඇඟ උඩින් යන්නේ ය</w:t>
      </w:r>
      <w:r w:rsidRPr="00C066C0">
        <w:t xml:space="preserve">, </w:t>
      </w:r>
      <w:r w:rsidRPr="00C066C0">
        <w:rPr>
          <w:cs/>
          <w:lang w:bidi="si-LK"/>
        </w:rPr>
        <w:t>තී මට පුතු වඩා ගෙ</w:t>
      </w:r>
      <w:r w:rsidR="005B058F">
        <w:rPr>
          <w:rFonts w:hint="cs"/>
          <w:cs/>
          <w:lang w:bidi="si-LK"/>
        </w:rPr>
        <w:t>ණ</w:t>
      </w:r>
      <w:r w:rsidRPr="00C066C0">
        <w:rPr>
          <w:cs/>
          <w:lang w:bidi="si-LK"/>
        </w:rPr>
        <w:t xml:space="preserve"> යන්නට නො දී කරත්ත පාරෙහි හෙළා මා නැසුවා ය</w:t>
      </w:r>
      <w:r w:rsidRPr="00C066C0">
        <w:t xml:space="preserve">, </w:t>
      </w:r>
      <w:r w:rsidRPr="00C066C0">
        <w:rPr>
          <w:cs/>
          <w:lang w:bidi="si-LK"/>
        </w:rPr>
        <w:t>යි කෙවිටෙන් ඇගේ හිසට ගස</w:t>
      </w:r>
      <w:r w:rsidR="005B058F">
        <w:rPr>
          <w:rFonts w:hint="cs"/>
          <w:cs/>
          <w:lang w:bidi="si-LK"/>
        </w:rPr>
        <w:t>න්</w:t>
      </w:r>
      <w:r w:rsidRPr="00C066C0">
        <w:rPr>
          <w:cs/>
          <w:lang w:bidi="si-LK"/>
        </w:rPr>
        <w:t>නෙමි</w:t>
      </w:r>
      <w:r w:rsidR="003E6E91">
        <w:t>’</w:t>
      </w:r>
      <w:r w:rsidRPr="00C066C0">
        <w:t xml:space="preserve"> </w:t>
      </w:r>
      <w:r w:rsidRPr="00C066C0">
        <w:rPr>
          <w:cs/>
          <w:lang w:bidi="si-LK"/>
        </w:rPr>
        <w:t>යි සිතන්නේ පවන් සලමින් ම තෙරුන්ගේ හිසට තල්වැටෙන් ගැසුවේ ය</w:t>
      </w:r>
      <w:r w:rsidRPr="00C066C0">
        <w:t xml:space="preserve">, </w:t>
      </w:r>
      <w:r w:rsidRPr="00C066C0">
        <w:rPr>
          <w:cs/>
          <w:lang w:bidi="si-LK"/>
        </w:rPr>
        <w:t xml:space="preserve">තෙරුන් වහන්සේ </w:t>
      </w:r>
      <w:r w:rsidR="003E6E91">
        <w:rPr>
          <w:cs/>
          <w:lang w:bidi="si-LK"/>
        </w:rPr>
        <w:t>‘</w:t>
      </w:r>
      <w:r w:rsidR="005B058F">
        <w:rPr>
          <w:rFonts w:hint="cs"/>
          <w:cs/>
          <w:lang w:bidi="si-LK"/>
        </w:rPr>
        <w:t>සඞ‍්ඝරක‍්ඛි</w:t>
      </w:r>
      <w:r w:rsidRPr="00C066C0">
        <w:rPr>
          <w:cs/>
          <w:lang w:bidi="si-LK"/>
        </w:rPr>
        <w:t>ත තෙමේ මා හිසට ගැසූයේ කුමක් නිසා දැ</w:t>
      </w:r>
      <w:r w:rsidR="003E6E91">
        <w:t>’</w:t>
      </w:r>
      <w:r w:rsidRPr="00C066C0">
        <w:rPr>
          <w:cs/>
          <w:lang w:bidi="si-LK"/>
        </w:rPr>
        <w:t xml:space="preserve"> යි විමස</w:t>
      </w:r>
      <w:r w:rsidR="005B058F">
        <w:rPr>
          <w:rFonts w:hint="cs"/>
          <w:cs/>
          <w:lang w:bidi="si-LK"/>
        </w:rPr>
        <w:t>න්</w:t>
      </w:r>
      <w:r w:rsidRPr="00C066C0">
        <w:rPr>
          <w:cs/>
          <w:lang w:bidi="si-LK"/>
        </w:rPr>
        <w:t xml:space="preserve">නෝ ඔහු සිතූ සියල්ල දැන </w:t>
      </w:r>
      <w:r w:rsidR="003E6E91">
        <w:rPr>
          <w:cs/>
          <w:lang w:bidi="si-LK"/>
        </w:rPr>
        <w:t>‘</w:t>
      </w:r>
      <w:r w:rsidRPr="00C066C0">
        <w:rPr>
          <w:cs/>
          <w:lang w:bidi="si-LK"/>
        </w:rPr>
        <w:t>සං</w:t>
      </w:r>
      <w:r w:rsidR="005B058F">
        <w:rPr>
          <w:rFonts w:hint="cs"/>
          <w:cs/>
          <w:lang w:bidi="si-LK"/>
        </w:rPr>
        <w:t>ංඞ‍්ඝ</w:t>
      </w:r>
      <w:r w:rsidRPr="00C066C0">
        <w:rPr>
          <w:cs/>
          <w:lang w:bidi="si-LK"/>
        </w:rPr>
        <w:t>ර</w:t>
      </w:r>
      <w:r w:rsidR="005B058F">
        <w:rPr>
          <w:rFonts w:hint="cs"/>
          <w:cs/>
          <w:lang w:bidi="si-LK"/>
        </w:rPr>
        <w:t>ක‍්ඛි</w:t>
      </w:r>
      <w:r w:rsidRPr="00C066C0">
        <w:rPr>
          <w:cs/>
          <w:lang w:bidi="si-LK"/>
        </w:rPr>
        <w:t>ත! බිරියට ගසනු නො හැකි හෙයින් ද මා හිසට ගැසුයෙහි මේ මහලු තරුන්ගේ අතැ ඇති වරද කිමැ</w:t>
      </w:r>
      <w:r w:rsidR="003E6E91">
        <w:t>’</w:t>
      </w:r>
      <w:r w:rsidRPr="00C066C0">
        <w:rPr>
          <w:cs/>
          <w:lang w:bidi="si-LK"/>
        </w:rPr>
        <w:t xml:space="preserve"> යි ඇසූහ. ඉක්බිති හෙතෙමේ </w:t>
      </w:r>
      <w:r w:rsidR="003E6E91">
        <w:rPr>
          <w:cs/>
          <w:lang w:bidi="si-LK"/>
        </w:rPr>
        <w:t>‘</w:t>
      </w:r>
      <w:r w:rsidRPr="00C066C0">
        <w:rPr>
          <w:cs/>
          <w:lang w:bidi="si-LK"/>
        </w:rPr>
        <w:t>මට වූයේ මහවරදෙකි</w:t>
      </w:r>
      <w:r w:rsidRPr="00C066C0">
        <w:t xml:space="preserve">, </w:t>
      </w:r>
      <w:r w:rsidRPr="00C066C0">
        <w:rPr>
          <w:cs/>
          <w:lang w:bidi="si-LK"/>
        </w:rPr>
        <w:t>මහවිපතකි</w:t>
      </w:r>
      <w:r w:rsidRPr="00C066C0">
        <w:t xml:space="preserve">, </w:t>
      </w:r>
      <w:r w:rsidRPr="00C066C0">
        <w:rPr>
          <w:cs/>
          <w:lang w:bidi="si-LK"/>
        </w:rPr>
        <w:t>උපා</w:t>
      </w:r>
      <w:r w:rsidR="00551AD6">
        <w:rPr>
          <w:rFonts w:hint="cs"/>
          <w:cs/>
          <w:lang w:bidi="si-LK"/>
        </w:rPr>
        <w:t>ද්ධ්‍යා</w:t>
      </w:r>
      <w:r w:rsidR="005B058F">
        <w:rPr>
          <w:cs/>
          <w:lang w:bidi="si-LK"/>
        </w:rPr>
        <w:t>යයන් වහන්සේ මා සිත</w:t>
      </w:r>
      <w:r w:rsidR="005B058F">
        <w:rPr>
          <w:rFonts w:hint="cs"/>
          <w:cs/>
          <w:lang w:bidi="si-LK"/>
        </w:rPr>
        <w:t>ූ</w:t>
      </w:r>
      <w:r w:rsidRPr="00C066C0">
        <w:rPr>
          <w:cs/>
          <w:lang w:bidi="si-LK"/>
        </w:rPr>
        <w:t xml:space="preserve"> සියල්ල දත් සේක</w:t>
      </w:r>
      <w:r w:rsidRPr="00C066C0">
        <w:t xml:space="preserve">, </w:t>
      </w:r>
      <w:r w:rsidRPr="00C066C0">
        <w:rPr>
          <w:cs/>
          <w:lang w:bidi="si-LK"/>
        </w:rPr>
        <w:t>මට මහණ කමින් වැඩෙක් නැතැ</w:t>
      </w:r>
      <w:r w:rsidR="003E6E91">
        <w:t>’</w:t>
      </w:r>
      <w:r w:rsidR="005B058F">
        <w:rPr>
          <w:rFonts w:hint="cs"/>
          <w:cs/>
          <w:lang w:bidi="si-LK"/>
        </w:rPr>
        <w:t xml:space="preserve"> </w:t>
      </w:r>
      <w:r w:rsidRPr="00C066C0">
        <w:rPr>
          <w:cs/>
          <w:lang w:bidi="si-LK"/>
        </w:rPr>
        <w:t xml:space="preserve">යි තල්වැට දමා පැන ගියේ ය. </w:t>
      </w:r>
    </w:p>
    <w:p w14:paraId="03ABBF67" w14:textId="7D2DA16B" w:rsidR="007F59DC" w:rsidRDefault="00C066C0" w:rsidP="007F59DC">
      <w:pPr>
        <w:rPr>
          <w:lang w:bidi="si-LK"/>
        </w:rPr>
      </w:pPr>
      <w:r w:rsidRPr="00C066C0">
        <w:rPr>
          <w:cs/>
          <w:lang w:bidi="si-LK"/>
        </w:rPr>
        <w:t>පැන දුවන ඔහු අල්ලා ගත් භි</w:t>
      </w:r>
      <w:r w:rsidR="00022B53">
        <w:rPr>
          <w:rFonts w:hint="cs"/>
          <w:cs/>
          <w:lang w:bidi="si-LK"/>
        </w:rPr>
        <w:t>ක්‍ෂූ</w:t>
      </w:r>
      <w:r w:rsidRPr="00C066C0">
        <w:rPr>
          <w:cs/>
          <w:lang w:bidi="si-LK"/>
        </w:rPr>
        <w:t>න් වහන්සේල්ලා ඔහු බුදුරජුන් වෙතට ඇද ගෙ</w:t>
      </w:r>
      <w:r w:rsidR="00777596">
        <w:rPr>
          <w:rFonts w:hint="cs"/>
          <w:cs/>
          <w:lang w:bidi="si-LK"/>
        </w:rPr>
        <w:t>ණ</w:t>
      </w:r>
      <w:r w:rsidRPr="00C066C0">
        <w:rPr>
          <w:cs/>
          <w:lang w:bidi="si-LK"/>
        </w:rPr>
        <w:t xml:space="preserve"> ගියහ. බුදුරජානන් වහන්සේ ඒ භි</w:t>
      </w:r>
      <w:r w:rsidR="00022B53">
        <w:rPr>
          <w:rFonts w:hint="cs"/>
          <w:cs/>
          <w:lang w:bidi="si-LK"/>
        </w:rPr>
        <w:t>ක්‍ෂූ</w:t>
      </w:r>
      <w:r w:rsidRPr="00C066C0">
        <w:rPr>
          <w:cs/>
          <w:lang w:bidi="si-LK"/>
        </w:rPr>
        <w:t xml:space="preserve">න් දැක </w:t>
      </w:r>
      <w:r w:rsidR="003E6E91">
        <w:rPr>
          <w:cs/>
          <w:lang w:bidi="si-LK"/>
        </w:rPr>
        <w:t>‘</w:t>
      </w:r>
      <w:r w:rsidRPr="00C066C0">
        <w:rPr>
          <w:cs/>
          <w:lang w:bidi="si-LK"/>
        </w:rPr>
        <w:t>මහණෙනි! තමුසේලා කුමක් නිසා මෙහි ආවහු ද</w:t>
      </w:r>
      <w:r w:rsidRPr="00C066C0">
        <w:t>,</w:t>
      </w:r>
      <w:r w:rsidR="00777596">
        <w:rPr>
          <w:rFonts w:hint="cs"/>
          <w:cs/>
          <w:lang w:bidi="si-LK"/>
        </w:rPr>
        <w:t xml:space="preserve"> </w:t>
      </w:r>
      <w:r w:rsidRPr="00C066C0">
        <w:rPr>
          <w:cs/>
          <w:lang w:bidi="si-LK"/>
        </w:rPr>
        <w:t>තොප විසින් භි</w:t>
      </w:r>
      <w:r w:rsidR="00022B53">
        <w:rPr>
          <w:rFonts w:hint="cs"/>
          <w:cs/>
          <w:lang w:bidi="si-LK"/>
        </w:rPr>
        <w:t>ක්‍ෂු</w:t>
      </w:r>
      <w:r w:rsidRPr="00C066C0">
        <w:rPr>
          <w:cs/>
          <w:lang w:bidi="si-LK"/>
        </w:rPr>
        <w:t>නමක් මෙහි පමුණු වන ලද්දේ කුමක් නිසා දැ</w:t>
      </w:r>
      <w:r w:rsidR="003E6E91">
        <w:t>’</w:t>
      </w:r>
      <w:r w:rsidRPr="00C066C0">
        <w:t xml:space="preserve"> </w:t>
      </w:r>
      <w:r w:rsidRPr="00C066C0">
        <w:rPr>
          <w:cs/>
          <w:lang w:bidi="si-LK"/>
        </w:rPr>
        <w:t xml:space="preserve">යි ඇසූහ. </w:t>
      </w:r>
      <w:r w:rsidR="003E6E91">
        <w:rPr>
          <w:cs/>
          <w:lang w:bidi="si-LK"/>
        </w:rPr>
        <w:t>‘</w:t>
      </w:r>
      <w:r w:rsidR="00777596">
        <w:rPr>
          <w:rFonts w:hint="cs"/>
          <w:cs/>
          <w:lang w:bidi="si-LK"/>
        </w:rPr>
        <w:t>ස‍්වා</w:t>
      </w:r>
      <w:r w:rsidR="00777596">
        <w:rPr>
          <w:cs/>
          <w:lang w:bidi="si-LK"/>
        </w:rPr>
        <w:t>මීනි! මේ මහණ කළකිර</w:t>
      </w:r>
      <w:r w:rsidR="00777596">
        <w:rPr>
          <w:rFonts w:hint="cs"/>
          <w:cs/>
          <w:lang w:bidi="si-LK"/>
        </w:rPr>
        <w:t>ී</w:t>
      </w:r>
      <w:r w:rsidRPr="00C066C0">
        <w:rPr>
          <w:cs/>
          <w:lang w:bidi="si-LK"/>
        </w:rPr>
        <w:t xml:space="preserve"> පැන යන්නේ අප විසින් අල්ලා ගන්නා ලදු ව ඔබ වහන්සේ වෙතට ගෙ</w:t>
      </w:r>
      <w:r w:rsidR="00777596">
        <w:rPr>
          <w:rFonts w:hint="cs"/>
          <w:cs/>
          <w:lang w:bidi="si-LK"/>
        </w:rPr>
        <w:t>ණ</w:t>
      </w:r>
      <w:r w:rsidRPr="00C066C0">
        <w:rPr>
          <w:cs/>
          <w:lang w:bidi="si-LK"/>
        </w:rPr>
        <w:t xml:space="preserve"> ආවෙමු</w:t>
      </w:r>
      <w:r w:rsidR="003E6E91">
        <w:t>’</w:t>
      </w:r>
      <w:r w:rsidRPr="00C066C0">
        <w:rPr>
          <w:cs/>
          <w:lang w:bidi="si-LK"/>
        </w:rPr>
        <w:t xml:space="preserve"> යි</w:t>
      </w:r>
      <w:r w:rsidR="005C1E6D">
        <w:rPr>
          <w:rFonts w:hint="cs"/>
          <w:cs/>
          <w:lang w:bidi="si-LK"/>
        </w:rPr>
        <w:t xml:space="preserve"> </w:t>
      </w:r>
      <w:r w:rsidRPr="00C066C0">
        <w:rPr>
          <w:cs/>
          <w:lang w:bidi="si-LK"/>
        </w:rPr>
        <w:t>ඒ භි</w:t>
      </w:r>
      <w:r w:rsidR="00022B53">
        <w:rPr>
          <w:rFonts w:hint="cs"/>
          <w:cs/>
          <w:lang w:bidi="si-LK"/>
        </w:rPr>
        <w:t>ක්‍ෂූ</w:t>
      </w:r>
      <w:r w:rsidRPr="00C066C0">
        <w:rPr>
          <w:cs/>
          <w:lang w:bidi="si-LK"/>
        </w:rPr>
        <w:t xml:space="preserve">න් කී කල්හි </w:t>
      </w:r>
      <w:r w:rsidR="003E6E91">
        <w:rPr>
          <w:cs/>
          <w:lang w:bidi="si-LK"/>
        </w:rPr>
        <w:t>‘</w:t>
      </w:r>
      <w:r w:rsidRPr="00C066C0">
        <w:rPr>
          <w:cs/>
          <w:lang w:bidi="si-LK"/>
        </w:rPr>
        <w:t>මහ</w:t>
      </w:r>
      <w:r w:rsidR="00777596">
        <w:rPr>
          <w:rFonts w:hint="cs"/>
          <w:cs/>
          <w:lang w:bidi="si-LK"/>
        </w:rPr>
        <w:t>ණෙ</w:t>
      </w:r>
      <w:r w:rsidRPr="00C066C0">
        <w:rPr>
          <w:cs/>
          <w:lang w:bidi="si-LK"/>
        </w:rPr>
        <w:t>නි! එසේදැ</w:t>
      </w:r>
      <w:r w:rsidR="003E6E91">
        <w:t>’</w:t>
      </w:r>
      <w:r w:rsidRPr="00C066C0">
        <w:t xml:space="preserve"> </w:t>
      </w:r>
      <w:r w:rsidRPr="00C066C0">
        <w:rPr>
          <w:cs/>
          <w:lang w:bidi="si-LK"/>
        </w:rPr>
        <w:t xml:space="preserve">යි නැවැත අසා වදාළ සේක. </w:t>
      </w:r>
      <w:r w:rsidR="003E6E91">
        <w:rPr>
          <w:cs/>
          <w:lang w:bidi="si-LK"/>
        </w:rPr>
        <w:t>‘</w:t>
      </w:r>
      <w:r w:rsidR="00777596">
        <w:rPr>
          <w:rFonts w:hint="cs"/>
          <w:cs/>
          <w:lang w:bidi="si-LK"/>
        </w:rPr>
        <w:t>ස‍්වා</w:t>
      </w:r>
      <w:r w:rsidRPr="00C066C0">
        <w:rPr>
          <w:cs/>
          <w:lang w:bidi="si-LK"/>
        </w:rPr>
        <w:t>මීනි! එසේ ය</w:t>
      </w:r>
      <w:r w:rsidR="003E6E91">
        <w:t>’</w:t>
      </w:r>
      <w:r w:rsidRPr="00C066C0">
        <w:t xml:space="preserve"> </w:t>
      </w:r>
      <w:r w:rsidRPr="00C066C0">
        <w:rPr>
          <w:cs/>
          <w:lang w:bidi="si-LK"/>
        </w:rPr>
        <w:t>යි ඒ භි</w:t>
      </w:r>
      <w:r w:rsidR="00022B53">
        <w:rPr>
          <w:rFonts w:hint="cs"/>
          <w:cs/>
          <w:lang w:bidi="si-LK"/>
        </w:rPr>
        <w:t>ක්‍ෂූ</w:t>
      </w:r>
      <w:r w:rsidRPr="00C066C0">
        <w:rPr>
          <w:cs/>
          <w:lang w:bidi="si-LK"/>
        </w:rPr>
        <w:t>හු දැ</w:t>
      </w:r>
      <w:r w:rsidR="00777596">
        <w:rPr>
          <w:rFonts w:hint="cs"/>
          <w:cs/>
          <w:lang w:bidi="si-LK"/>
        </w:rPr>
        <w:t>න්</w:t>
      </w:r>
      <w:r w:rsidRPr="00C066C0">
        <w:rPr>
          <w:cs/>
          <w:lang w:bidi="si-LK"/>
        </w:rPr>
        <w:t xml:space="preserve">වූහ. එවිට බුදුරජානන් වහන්සේ </w:t>
      </w:r>
      <w:r w:rsidR="003E6E91">
        <w:rPr>
          <w:cs/>
          <w:lang w:bidi="si-LK"/>
        </w:rPr>
        <w:t>‘</w:t>
      </w:r>
      <w:r w:rsidRPr="00C066C0">
        <w:rPr>
          <w:cs/>
          <w:lang w:bidi="si-LK"/>
        </w:rPr>
        <w:t>තා විසින් මෙබඳු සාහසිකක</w:t>
      </w:r>
      <w:r w:rsidR="00983463">
        <w:rPr>
          <w:rFonts w:hint="cs"/>
          <w:cs/>
          <w:lang w:bidi="si-LK"/>
        </w:rPr>
        <w:t>ර්‍ම</w:t>
      </w:r>
      <w:r w:rsidRPr="00C066C0">
        <w:rPr>
          <w:cs/>
          <w:lang w:bidi="si-LK"/>
        </w:rPr>
        <w:t>යක් වැරදි වැඩෙක් කරන ලද්දේ කුමක් නිසා ද</w:t>
      </w:r>
      <w:r w:rsidRPr="00C066C0">
        <w:t xml:space="preserve">, </w:t>
      </w:r>
      <w:r w:rsidRPr="00C066C0">
        <w:rPr>
          <w:cs/>
          <w:lang w:bidi="si-LK"/>
        </w:rPr>
        <w:t>තෝ එක් බුදු කෙනෙකු</w:t>
      </w:r>
      <w:r w:rsidR="00777596">
        <w:rPr>
          <w:rFonts w:hint="cs"/>
          <w:cs/>
          <w:lang w:bidi="si-LK"/>
        </w:rPr>
        <w:t>න්</w:t>
      </w:r>
      <w:r w:rsidRPr="00C066C0">
        <w:rPr>
          <w:cs/>
          <w:lang w:bidi="si-LK"/>
        </w:rPr>
        <w:t>ගේ සසුනෙහි පැවිදි වූයේ නො වෙහි ද</w:t>
      </w:r>
      <w:r w:rsidRPr="00C066C0">
        <w:t xml:space="preserve">, </w:t>
      </w:r>
      <w:r w:rsidRPr="00C066C0">
        <w:rPr>
          <w:cs/>
          <w:lang w:bidi="si-LK"/>
        </w:rPr>
        <w:t>එසේ පැවිදිව ද සෙදගැමි මගට පැමිණියෙකැ යි හෝ අනගැමිමගට පැමිණියෙකැ යි හෝ රහත</w:t>
      </w:r>
      <w:r w:rsidR="00777596">
        <w:rPr>
          <w:cs/>
          <w:lang w:bidi="si-LK"/>
        </w:rPr>
        <w:t>්මගට පැමිණියෙකැ යි හෝ කියවා ගැන</w:t>
      </w:r>
      <w:r w:rsidR="00777596">
        <w:rPr>
          <w:rFonts w:hint="cs"/>
          <w:cs/>
          <w:lang w:bidi="si-LK"/>
        </w:rPr>
        <w:t>්</w:t>
      </w:r>
      <w:r w:rsidR="00777596">
        <w:rPr>
          <w:cs/>
          <w:lang w:bidi="si-LK"/>
        </w:rPr>
        <w:t>මෙහි අසම</w:t>
      </w:r>
      <w:r w:rsidR="002606F2">
        <w:rPr>
          <w:cs/>
          <w:lang w:bidi="si-LK"/>
        </w:rPr>
        <w:t>ර්‍ත්‍ථ</w:t>
      </w:r>
      <w:r w:rsidR="00777596">
        <w:rPr>
          <w:cs/>
          <w:lang w:bidi="si-LK"/>
        </w:rPr>
        <w:t xml:space="preserve"> වූ</w:t>
      </w:r>
      <w:r w:rsidRPr="00C066C0">
        <w:rPr>
          <w:cs/>
          <w:lang w:bidi="si-LK"/>
        </w:rPr>
        <w:t>යෙහි ය</w:t>
      </w:r>
      <w:r w:rsidRPr="00C066C0">
        <w:t xml:space="preserve">, </w:t>
      </w:r>
      <w:r w:rsidRPr="00C066C0">
        <w:rPr>
          <w:cs/>
          <w:lang w:bidi="si-LK"/>
        </w:rPr>
        <w:t>කුම</w:t>
      </w:r>
      <w:r w:rsidR="00777596">
        <w:rPr>
          <w:cs/>
          <w:lang w:bidi="si-LK"/>
        </w:rPr>
        <w:t>ක් නිසා මෙබඳු බැර</w:t>
      </w:r>
      <w:r w:rsidR="00777596">
        <w:rPr>
          <w:rFonts w:hint="cs"/>
          <w:cs/>
          <w:lang w:bidi="si-LK"/>
        </w:rPr>
        <w:t>ෑ</w:t>
      </w:r>
      <w:r w:rsidRPr="00C066C0">
        <w:rPr>
          <w:cs/>
          <w:lang w:bidi="si-LK"/>
        </w:rPr>
        <w:t>රුම් වැරදි වැඩක් කෙළෙහි</w:t>
      </w:r>
      <w:r w:rsidR="00777596">
        <w:rPr>
          <w:rFonts w:hint="cs"/>
          <w:cs/>
          <w:lang w:bidi="si-LK"/>
        </w:rPr>
        <w:t>දැ</w:t>
      </w:r>
      <w:r w:rsidR="003E6E91">
        <w:t>’</w:t>
      </w:r>
      <w:r w:rsidR="00777596">
        <w:rPr>
          <w:cs/>
          <w:lang w:bidi="si-LK"/>
        </w:rPr>
        <w:t xml:space="preserve"> යි විචාළ සේක. </w:t>
      </w:r>
    </w:p>
    <w:p w14:paraId="52449DE5" w14:textId="1503A2E4" w:rsidR="00777596" w:rsidRDefault="00777596" w:rsidP="007F59DC">
      <w:pPr>
        <w:rPr>
          <w:lang w:bidi="si-LK"/>
        </w:rPr>
      </w:pPr>
      <w:r>
        <w:rPr>
          <w:cs/>
          <w:lang w:bidi="si-LK"/>
        </w:rPr>
        <w:t>භාගිනෙය්‍ය ස</w:t>
      </w:r>
      <w:r w:rsidR="00394D38">
        <w:rPr>
          <w:rFonts w:hint="cs"/>
          <w:cs/>
          <w:lang w:bidi="si-LK"/>
        </w:rPr>
        <w:t>ඞ්ඝ</w:t>
      </w:r>
      <w:r w:rsidR="00C066C0" w:rsidRPr="00C066C0">
        <w:rPr>
          <w:cs/>
          <w:lang w:bidi="si-LK"/>
        </w:rPr>
        <w:t>ර</w:t>
      </w:r>
      <w:r>
        <w:rPr>
          <w:rFonts w:hint="cs"/>
          <w:cs/>
          <w:lang w:bidi="si-LK"/>
        </w:rPr>
        <w:t>ක‍්ඛි</w:t>
      </w:r>
      <w:r w:rsidR="00C066C0" w:rsidRPr="00C066C0">
        <w:rPr>
          <w:cs/>
          <w:lang w:bidi="si-LK"/>
        </w:rPr>
        <w:t xml:space="preserve">ත </w:t>
      </w:r>
      <w:r>
        <w:rPr>
          <w:rFonts w:hint="cs"/>
          <w:cs/>
          <w:lang w:bidi="si-LK"/>
        </w:rPr>
        <w:t>ස‍්ථ</w:t>
      </w:r>
      <w:r w:rsidR="00C066C0" w:rsidRPr="00C066C0">
        <w:rPr>
          <w:cs/>
          <w:lang w:bidi="si-LK"/>
        </w:rPr>
        <w:t xml:space="preserve">විර තෙමේ </w:t>
      </w:r>
      <w:r w:rsidR="007F59DC">
        <w:rPr>
          <w:lang w:bidi="si-LK"/>
        </w:rPr>
        <w:t>‘</w:t>
      </w:r>
      <w:r>
        <w:rPr>
          <w:rFonts w:hint="cs"/>
          <w:cs/>
          <w:lang w:bidi="si-LK"/>
        </w:rPr>
        <w:t>ස‍්වා</w:t>
      </w:r>
      <w:r w:rsidR="00C066C0" w:rsidRPr="00C066C0">
        <w:rPr>
          <w:cs/>
          <w:lang w:bidi="si-LK"/>
        </w:rPr>
        <w:t>මීනි! මම කළකිරුනේ වෙමි</w:t>
      </w:r>
      <w:r w:rsidR="003E6E91">
        <w:t>’</w:t>
      </w:r>
      <w:r w:rsidR="00C066C0" w:rsidRPr="00C066C0">
        <w:rPr>
          <w:cs/>
          <w:lang w:bidi="si-LK"/>
        </w:rPr>
        <w:t xml:space="preserve"> යි කී ය. </w:t>
      </w:r>
      <w:r w:rsidR="003E6E91">
        <w:rPr>
          <w:cs/>
          <w:lang w:bidi="si-LK"/>
        </w:rPr>
        <w:t>‘</w:t>
      </w:r>
      <w:r w:rsidR="00C066C0" w:rsidRPr="00C066C0">
        <w:rPr>
          <w:cs/>
          <w:lang w:bidi="si-LK"/>
        </w:rPr>
        <w:t>කුමක් හෙයින් කළකිරු</w:t>
      </w:r>
      <w:r>
        <w:rPr>
          <w:rFonts w:hint="cs"/>
          <w:cs/>
          <w:lang w:bidi="si-LK"/>
        </w:rPr>
        <w:t>ණෙ</w:t>
      </w:r>
      <w:r w:rsidR="00C066C0" w:rsidRPr="00C066C0">
        <w:rPr>
          <w:cs/>
          <w:lang w:bidi="si-LK"/>
        </w:rPr>
        <w:t>හිදැ</w:t>
      </w:r>
      <w:r w:rsidR="003E6E91">
        <w:t>’</w:t>
      </w:r>
      <w:r w:rsidR="00C066C0" w:rsidRPr="00C066C0">
        <w:t xml:space="preserve"> </w:t>
      </w:r>
      <w:r w:rsidR="00C066C0" w:rsidRPr="00C066C0">
        <w:rPr>
          <w:cs/>
          <w:lang w:bidi="si-LK"/>
        </w:rPr>
        <w:t>යි ඇසූ කල්හි වැසිසළු ලත් දා පටන් තෙරුන්ට ත</w:t>
      </w:r>
      <w:r>
        <w:rPr>
          <w:rFonts w:hint="cs"/>
          <w:cs/>
          <w:lang w:bidi="si-LK"/>
        </w:rPr>
        <w:t>ල්වැටි</w:t>
      </w:r>
      <w:r w:rsidR="00C066C0" w:rsidRPr="00C066C0">
        <w:rPr>
          <w:cs/>
          <w:lang w:bidi="si-LK"/>
        </w:rPr>
        <w:t xml:space="preserve">න් ගැසීම දක්වා සිදු වූ සියලු තොරතුරු කියා </w:t>
      </w:r>
      <w:r w:rsidR="003E6E91">
        <w:rPr>
          <w:cs/>
          <w:lang w:bidi="si-LK"/>
        </w:rPr>
        <w:t>‘</w:t>
      </w:r>
      <w:r w:rsidR="00C066C0" w:rsidRPr="00C066C0">
        <w:rPr>
          <w:cs/>
          <w:lang w:bidi="si-LK"/>
        </w:rPr>
        <w:t>මම මේ නිසා පැන ගියෙමි</w:t>
      </w:r>
      <w:r w:rsidR="003E6E91">
        <w:t>’</w:t>
      </w:r>
      <w:r w:rsidR="00C066C0" w:rsidRPr="00C066C0">
        <w:t xml:space="preserve"> </w:t>
      </w:r>
      <w:r w:rsidR="00C066C0" w:rsidRPr="00C066C0">
        <w:rPr>
          <w:cs/>
          <w:lang w:bidi="si-LK"/>
        </w:rPr>
        <w:t xml:space="preserve">යි දන්වා සිටියේ ය. බුදුරජානන් වහන්සේ </w:t>
      </w:r>
      <w:r w:rsidR="003E6E91">
        <w:rPr>
          <w:cs/>
          <w:lang w:bidi="si-LK"/>
        </w:rPr>
        <w:t>‘</w:t>
      </w:r>
      <w:r>
        <w:rPr>
          <w:cs/>
          <w:lang w:bidi="si-LK"/>
        </w:rPr>
        <w:t>ස</w:t>
      </w:r>
      <w:r>
        <w:rPr>
          <w:rFonts w:hint="cs"/>
          <w:cs/>
          <w:lang w:bidi="si-LK"/>
        </w:rPr>
        <w:t>ඞ‍්ඝරක‍්ඛි</w:t>
      </w:r>
      <w:r w:rsidR="00C066C0" w:rsidRPr="00C066C0">
        <w:rPr>
          <w:cs/>
          <w:lang w:bidi="si-LK"/>
        </w:rPr>
        <w:t>ත! තෝ කිසි</w:t>
      </w:r>
      <w:r w:rsidR="00C909C1">
        <w:rPr>
          <w:cs/>
          <w:lang w:bidi="si-LK"/>
        </w:rPr>
        <w:t>ත්</w:t>
      </w:r>
      <w:r w:rsidR="00C066C0" w:rsidRPr="00C066C0">
        <w:t xml:space="preserve">, </w:t>
      </w:r>
      <w:r w:rsidR="00C066C0" w:rsidRPr="00C066C0">
        <w:rPr>
          <w:cs/>
          <w:lang w:bidi="si-LK"/>
        </w:rPr>
        <w:t>නො සිතව</w:t>
      </w:r>
      <w:r w:rsidR="00C066C0" w:rsidRPr="00C066C0">
        <w:t xml:space="preserve">, </w:t>
      </w:r>
      <w:r w:rsidR="00C066C0" w:rsidRPr="00C066C0">
        <w:rPr>
          <w:cs/>
          <w:lang w:bidi="si-LK"/>
        </w:rPr>
        <w:t>සිත වනාහි ඉතා ඈත්හි වූ ද අරමුණු පිළිගන්නා සැහැවි ඇ</w:t>
      </w:r>
      <w:r>
        <w:rPr>
          <w:rFonts w:hint="cs"/>
          <w:cs/>
          <w:lang w:bidi="si-LK"/>
        </w:rPr>
        <w:t>ත්</w:t>
      </w:r>
      <w:r w:rsidR="00C066C0" w:rsidRPr="00C066C0">
        <w:rPr>
          <w:cs/>
          <w:lang w:bidi="si-LK"/>
        </w:rPr>
        <w:t>තෙකි</w:t>
      </w:r>
      <w:r w:rsidR="00C066C0" w:rsidRPr="00C066C0">
        <w:t xml:space="preserve">, </w:t>
      </w:r>
      <w:r w:rsidR="00C066C0" w:rsidRPr="00C066C0">
        <w:rPr>
          <w:cs/>
          <w:lang w:bidi="si-LK"/>
        </w:rPr>
        <w:t>එහෙයින් රාග</w:t>
      </w:r>
      <w:r w:rsidR="009141C6">
        <w:rPr>
          <w:rFonts w:hint="cs"/>
          <w:cs/>
          <w:lang w:bidi="si-LK"/>
        </w:rPr>
        <w:t>ද්වේෂ</w:t>
      </w:r>
      <w:r w:rsidR="008C067F">
        <w:rPr>
          <w:cs/>
          <w:lang w:bidi="si-LK"/>
        </w:rPr>
        <w:t>මෝහ</w:t>
      </w:r>
      <w:r w:rsidR="00C066C0" w:rsidRPr="00C066C0">
        <w:rPr>
          <w:cs/>
          <w:lang w:bidi="si-LK"/>
        </w:rPr>
        <w:t xml:space="preserve"> බ</w:t>
      </w:r>
      <w:r>
        <w:rPr>
          <w:rFonts w:hint="cs"/>
          <w:cs/>
          <w:lang w:bidi="si-LK"/>
        </w:rPr>
        <w:t>න්‍ධ</w:t>
      </w:r>
      <w:r w:rsidR="00C066C0" w:rsidRPr="00C066C0">
        <w:rPr>
          <w:cs/>
          <w:lang w:bidi="si-LK"/>
        </w:rPr>
        <w:t>නයෙන් මිදෙන්නට මහන්සි දරව</w:t>
      </w:r>
      <w:r w:rsidR="003E6E91">
        <w:t>’</w:t>
      </w:r>
      <w:r w:rsidR="00C066C0" w:rsidRPr="00C066C0">
        <w:t xml:space="preserve"> </w:t>
      </w:r>
      <w:r w:rsidR="00C066C0" w:rsidRPr="00C066C0">
        <w:rPr>
          <w:cs/>
          <w:lang w:bidi="si-LK"/>
        </w:rPr>
        <w:t>යි වදාරා මේ ධ</w:t>
      </w:r>
      <w:r w:rsidR="00983463">
        <w:rPr>
          <w:rFonts w:hint="cs"/>
          <w:cs/>
          <w:lang w:bidi="si-LK"/>
        </w:rPr>
        <w:t>ර්‍ම</w:t>
      </w:r>
      <w:r w:rsidR="00F16D0E">
        <w:rPr>
          <w:cs/>
          <w:lang w:bidi="si-LK"/>
        </w:rPr>
        <w:t>දේශනාව</w:t>
      </w:r>
      <w:r w:rsidR="00C066C0" w:rsidRPr="00C066C0">
        <w:rPr>
          <w:cs/>
          <w:lang w:bidi="si-LK"/>
        </w:rPr>
        <w:t xml:space="preserve"> කළ සේක:</w:t>
      </w:r>
      <w:r>
        <w:rPr>
          <w:rFonts w:hint="cs"/>
          <w:cs/>
          <w:lang w:bidi="si-LK"/>
        </w:rPr>
        <w:t>-</w:t>
      </w:r>
      <w:r w:rsidR="00C066C0" w:rsidRPr="00C066C0">
        <w:rPr>
          <w:cs/>
          <w:lang w:bidi="si-LK"/>
        </w:rPr>
        <w:t xml:space="preserve"> </w:t>
      </w:r>
    </w:p>
    <w:p w14:paraId="2D6A3D9F" w14:textId="77777777" w:rsidR="00C066C0" w:rsidRPr="009C3D83" w:rsidRDefault="00777596" w:rsidP="007F59DC">
      <w:pPr>
        <w:pStyle w:val="Quote"/>
      </w:pPr>
      <w:r w:rsidRPr="009C3D83">
        <w:rPr>
          <w:cs/>
          <w:lang w:bidi="si-LK"/>
        </w:rPr>
        <w:t>ද</w:t>
      </w:r>
      <w:r w:rsidRPr="009C3D83">
        <w:rPr>
          <w:rFonts w:hint="cs"/>
          <w:cs/>
          <w:lang w:bidi="si-LK"/>
        </w:rPr>
        <w:t>ූ</w:t>
      </w:r>
      <w:r w:rsidR="00C066C0" w:rsidRPr="009C3D83">
        <w:rPr>
          <w:cs/>
          <w:lang w:bidi="si-LK"/>
        </w:rPr>
        <w:t>ර</w:t>
      </w:r>
      <w:r w:rsidRPr="009C3D83">
        <w:rPr>
          <w:rFonts w:hint="cs"/>
          <w:cs/>
          <w:lang w:bidi="si-LK"/>
        </w:rPr>
        <w:t>ඞ‍්ග</w:t>
      </w:r>
      <w:r w:rsidR="00C066C0" w:rsidRPr="009C3D83">
        <w:rPr>
          <w:cs/>
          <w:lang w:bidi="si-LK"/>
        </w:rPr>
        <w:t>මං එක</w:t>
      </w:r>
      <w:r w:rsidRPr="009C3D83">
        <w:rPr>
          <w:rFonts w:hint="cs"/>
          <w:cs/>
          <w:lang w:bidi="si-LK"/>
        </w:rPr>
        <w:t>ච</w:t>
      </w:r>
      <w:r w:rsidR="00C066C0" w:rsidRPr="009C3D83">
        <w:rPr>
          <w:cs/>
          <w:lang w:bidi="si-LK"/>
        </w:rPr>
        <w:t>රං අසරීරං ගුහාසයං</w:t>
      </w:r>
      <w:r w:rsidR="00C066C0" w:rsidRPr="009C3D83">
        <w:t xml:space="preserve">, </w:t>
      </w:r>
    </w:p>
    <w:p w14:paraId="539E1F0C" w14:textId="77777777" w:rsidR="007F59DC" w:rsidRDefault="00C066C0" w:rsidP="007F59DC">
      <w:pPr>
        <w:pStyle w:val="Quote"/>
        <w:rPr>
          <w:lang w:bidi="si-LK"/>
        </w:rPr>
      </w:pPr>
      <w:r w:rsidRPr="009C3D83">
        <w:rPr>
          <w:cs/>
          <w:lang w:bidi="si-LK"/>
        </w:rPr>
        <w:t>යෙ චි</w:t>
      </w:r>
      <w:r w:rsidR="00777596" w:rsidRPr="009C3D83">
        <w:rPr>
          <w:rFonts w:hint="cs"/>
          <w:cs/>
          <w:lang w:bidi="si-LK"/>
        </w:rPr>
        <w:t>ත‍්තං</w:t>
      </w:r>
      <w:r w:rsidRPr="009C3D83">
        <w:rPr>
          <w:cs/>
          <w:lang w:bidi="si-LK"/>
        </w:rPr>
        <w:t xml:space="preserve"> ස</w:t>
      </w:r>
      <w:r w:rsidR="00777596" w:rsidRPr="009C3D83">
        <w:rPr>
          <w:rFonts w:hint="cs"/>
          <w:cs/>
          <w:lang w:bidi="si-LK"/>
        </w:rPr>
        <w:t>ඤ‍්ඤ</w:t>
      </w:r>
      <w:r w:rsidRPr="009C3D83">
        <w:rPr>
          <w:cs/>
          <w:lang w:bidi="si-LK"/>
        </w:rPr>
        <w:t>මෙ</w:t>
      </w:r>
      <w:r w:rsidR="00777596" w:rsidRPr="009C3D83">
        <w:rPr>
          <w:rFonts w:hint="cs"/>
          <w:cs/>
          <w:lang w:bidi="si-LK"/>
        </w:rPr>
        <w:t>ස‍්සන‍්ති</w:t>
      </w:r>
      <w:r w:rsidRPr="009C3D83">
        <w:rPr>
          <w:cs/>
          <w:lang w:bidi="si-LK"/>
        </w:rPr>
        <w:t xml:space="preserve"> මො</w:t>
      </w:r>
      <w:r w:rsidR="009C3D83" w:rsidRPr="009C3D83">
        <w:rPr>
          <w:rFonts w:hint="cs"/>
          <w:cs/>
          <w:lang w:bidi="si-LK"/>
        </w:rPr>
        <w:t>ක‍්ඛන‍්ති</w:t>
      </w:r>
      <w:r w:rsidRPr="009C3D83">
        <w:rPr>
          <w:cs/>
          <w:lang w:bidi="si-LK"/>
        </w:rPr>
        <w:t>මාරබ</w:t>
      </w:r>
      <w:r w:rsidR="009C3D83" w:rsidRPr="009C3D83">
        <w:rPr>
          <w:rFonts w:hint="cs"/>
          <w:cs/>
          <w:lang w:bidi="si-LK"/>
        </w:rPr>
        <w:t>න්‍ධ</w:t>
      </w:r>
      <w:r w:rsidRPr="009C3D83">
        <w:rPr>
          <w:cs/>
          <w:lang w:bidi="si-LK"/>
        </w:rPr>
        <w:t xml:space="preserve">නාති. </w:t>
      </w:r>
    </w:p>
    <w:p w14:paraId="1AA699B7" w14:textId="7EE5DEB7" w:rsidR="009C3D83" w:rsidRDefault="00C066C0" w:rsidP="007F59DC">
      <w:pPr>
        <w:rPr>
          <w:lang w:bidi="si-LK"/>
        </w:rPr>
      </w:pPr>
      <w:r w:rsidRPr="00C066C0">
        <w:rPr>
          <w:cs/>
          <w:lang w:bidi="si-LK"/>
        </w:rPr>
        <w:t>දුර යන්නා වූ ද මේ සිත</w:t>
      </w:r>
      <w:r w:rsidRPr="00C066C0">
        <w:t xml:space="preserve">, </w:t>
      </w:r>
      <w:r w:rsidR="009C3D83">
        <w:rPr>
          <w:cs/>
          <w:lang w:bidi="si-LK"/>
        </w:rPr>
        <w:t>යම් කෙනෙක් සංවරයෙහි පිහිටු</w:t>
      </w:r>
      <w:r w:rsidRPr="00C066C0">
        <w:rPr>
          <w:cs/>
          <w:lang w:bidi="si-LK"/>
        </w:rPr>
        <w:t>වත් ද</w:t>
      </w:r>
      <w:r w:rsidRPr="00C066C0">
        <w:t xml:space="preserve">, </w:t>
      </w:r>
      <w:r w:rsidRPr="00C066C0">
        <w:rPr>
          <w:cs/>
          <w:lang w:bidi="si-LK"/>
        </w:rPr>
        <w:t>ඔවුහු තුමූ මාරබ</w:t>
      </w:r>
      <w:r w:rsidR="009C3D83">
        <w:rPr>
          <w:rFonts w:hint="cs"/>
          <w:cs/>
          <w:lang w:bidi="si-LK"/>
        </w:rPr>
        <w:t>න්‍ධ</w:t>
      </w:r>
      <w:r w:rsidRPr="00C066C0">
        <w:rPr>
          <w:cs/>
          <w:lang w:bidi="si-LK"/>
        </w:rPr>
        <w:t xml:space="preserve">නයෙන් මිදෙන්නාහු ය. </w:t>
      </w:r>
    </w:p>
    <w:p w14:paraId="0463B077" w14:textId="77777777" w:rsidR="00C066C0" w:rsidRPr="00C066C0" w:rsidRDefault="009C3D83" w:rsidP="00574000">
      <w:r w:rsidRPr="009C3D83">
        <w:rPr>
          <w:b/>
          <w:bCs/>
          <w:cs/>
          <w:lang w:bidi="si-LK"/>
        </w:rPr>
        <w:t>ද</w:t>
      </w:r>
      <w:r w:rsidRPr="009C3D83">
        <w:rPr>
          <w:rFonts w:hint="cs"/>
          <w:b/>
          <w:bCs/>
          <w:cs/>
          <w:lang w:bidi="si-LK"/>
        </w:rPr>
        <w:t>ූ</w:t>
      </w:r>
      <w:r w:rsidR="00C066C0" w:rsidRPr="009C3D83">
        <w:rPr>
          <w:b/>
          <w:bCs/>
          <w:cs/>
          <w:lang w:bidi="si-LK"/>
        </w:rPr>
        <w:t>ර</w:t>
      </w:r>
      <w:r w:rsidRPr="009C3D83">
        <w:rPr>
          <w:rFonts w:hint="cs"/>
          <w:b/>
          <w:bCs/>
          <w:cs/>
          <w:lang w:bidi="si-LK"/>
        </w:rPr>
        <w:t>ඞ‍්ග</w:t>
      </w:r>
      <w:r w:rsidR="00C066C0" w:rsidRPr="009C3D83">
        <w:rPr>
          <w:b/>
          <w:bCs/>
          <w:cs/>
          <w:lang w:bidi="si-LK"/>
        </w:rPr>
        <w:t>මං</w:t>
      </w:r>
      <w:r>
        <w:rPr>
          <w:cs/>
          <w:lang w:bidi="si-LK"/>
        </w:rPr>
        <w:t xml:space="preserve"> = දුර යන්නා ව</w:t>
      </w:r>
      <w:r>
        <w:rPr>
          <w:rFonts w:hint="cs"/>
          <w:cs/>
          <w:lang w:bidi="si-LK"/>
        </w:rPr>
        <w:t>ූ</w:t>
      </w:r>
      <w:r w:rsidR="00C066C0" w:rsidRPr="00C066C0">
        <w:rPr>
          <w:cs/>
          <w:lang w:bidi="si-LK"/>
        </w:rPr>
        <w:t xml:space="preserve">. </w:t>
      </w:r>
    </w:p>
    <w:p w14:paraId="7F75746F" w14:textId="39F1D5A2" w:rsidR="00C066C0" w:rsidRPr="00C066C0" w:rsidRDefault="00C066C0" w:rsidP="00DF13BF">
      <w:r w:rsidRPr="00C066C0">
        <w:rPr>
          <w:cs/>
          <w:lang w:bidi="si-LK"/>
        </w:rPr>
        <w:t>සිත නම්</w:t>
      </w:r>
      <w:r w:rsidRPr="00C066C0">
        <w:t xml:space="preserve">, </w:t>
      </w:r>
      <w:r w:rsidRPr="00C066C0">
        <w:rPr>
          <w:cs/>
          <w:lang w:bidi="si-LK"/>
        </w:rPr>
        <w:t>කෙස්අගක් පමණ වූ තැන් ද පෙරදිග් ආදියෙහි ගමන් නො කෙරෙයි. එහෙත් මෙයින් වදා</w:t>
      </w:r>
      <w:r w:rsidR="009C3D83">
        <w:rPr>
          <w:rFonts w:hint="cs"/>
          <w:cs/>
          <w:lang w:bidi="si-LK"/>
        </w:rPr>
        <w:t>ළෝ</w:t>
      </w:r>
      <w:r w:rsidRPr="00C066C0">
        <w:t xml:space="preserve">, </w:t>
      </w:r>
      <w:r w:rsidRPr="00C066C0">
        <w:rPr>
          <w:cs/>
          <w:lang w:bidi="si-LK"/>
        </w:rPr>
        <w:t>පාත අජටාකාශය පටන් උඩ අජටාකාශය දක්වා මේ අතර ඉතා දුර වූත් අරමුණු පිළිගන්නේ ය</w:t>
      </w:r>
      <w:r w:rsidRPr="00C066C0">
        <w:t xml:space="preserve">, </w:t>
      </w:r>
      <w:r w:rsidRPr="00C066C0">
        <w:rPr>
          <w:cs/>
          <w:lang w:bidi="si-LK"/>
        </w:rPr>
        <w:t xml:space="preserve">යනු යි. එහෙයින් ම සිත </w:t>
      </w:r>
      <w:r w:rsidR="003E6E91">
        <w:rPr>
          <w:cs/>
          <w:lang w:bidi="si-LK"/>
        </w:rPr>
        <w:t>‘</w:t>
      </w:r>
      <w:r w:rsidRPr="00C066C0">
        <w:rPr>
          <w:cs/>
          <w:lang w:bidi="si-LK"/>
        </w:rPr>
        <w:t>දූර</w:t>
      </w:r>
      <w:r w:rsidR="009C3D83">
        <w:rPr>
          <w:rFonts w:hint="cs"/>
          <w:cs/>
          <w:lang w:bidi="si-LK"/>
        </w:rPr>
        <w:t>ඞ‍්ග</w:t>
      </w:r>
      <w:r w:rsidRPr="00C066C0">
        <w:rPr>
          <w:cs/>
          <w:lang w:bidi="si-LK"/>
        </w:rPr>
        <w:t>ම</w:t>
      </w:r>
      <w:r w:rsidR="003E6E91">
        <w:t>’</w:t>
      </w:r>
      <w:r w:rsidRPr="00C066C0">
        <w:t xml:space="preserve"> </w:t>
      </w:r>
      <w:r w:rsidRPr="00C066C0">
        <w:rPr>
          <w:cs/>
          <w:lang w:bidi="si-LK"/>
        </w:rPr>
        <w:t>නම් වේ. සිත ඉතාදුර වූ ඇස් කන් නාස් ආදියෙහි හැපෙ</w:t>
      </w:r>
      <w:r w:rsidR="009C3D83">
        <w:rPr>
          <w:rFonts w:hint="cs"/>
          <w:cs/>
          <w:lang w:bidi="si-LK"/>
        </w:rPr>
        <w:t>න්</w:t>
      </w:r>
      <w:r w:rsidRPr="00C066C0">
        <w:rPr>
          <w:cs/>
          <w:lang w:bidi="si-LK"/>
        </w:rPr>
        <w:t>නා වූ නන් වැදෑරුම්</w:t>
      </w:r>
      <w:r w:rsidRPr="00C066C0">
        <w:t xml:space="preserve"> </w:t>
      </w:r>
      <w:r w:rsidR="009C3D83">
        <w:rPr>
          <w:cs/>
          <w:lang w:bidi="si-LK"/>
        </w:rPr>
        <w:t>අරමුණු පිළිගන්නා බවට මේ කතාපුවත ම න</w:t>
      </w:r>
      <w:r w:rsidR="009C3D83">
        <w:rPr>
          <w:rFonts w:hint="cs"/>
          <w:cs/>
          <w:lang w:bidi="si-LK"/>
        </w:rPr>
        <w:t>ි</w:t>
      </w:r>
      <w:r w:rsidRPr="00C066C0">
        <w:rPr>
          <w:cs/>
          <w:lang w:bidi="si-LK"/>
        </w:rPr>
        <w:t xml:space="preserve">දසුන් ය. </w:t>
      </w:r>
    </w:p>
    <w:p w14:paraId="5800B0CC" w14:textId="600555B2" w:rsidR="009C3D83" w:rsidRDefault="003E6E91" w:rsidP="00DF13BF">
      <w:pPr>
        <w:rPr>
          <w:lang w:bidi="si-LK"/>
        </w:rPr>
      </w:pPr>
      <w:r>
        <w:rPr>
          <w:b/>
          <w:bCs/>
          <w:cs/>
          <w:lang w:bidi="si-LK"/>
        </w:rPr>
        <w:t>‘</w:t>
      </w:r>
      <w:r w:rsidR="00C066C0" w:rsidRPr="009C3D83">
        <w:rPr>
          <w:b/>
          <w:bCs/>
          <w:cs/>
          <w:lang w:bidi="si-LK"/>
        </w:rPr>
        <w:t>චි</w:t>
      </w:r>
      <w:r w:rsidR="009C3D83" w:rsidRPr="009C3D83">
        <w:rPr>
          <w:rFonts w:hint="cs"/>
          <w:b/>
          <w:bCs/>
          <w:cs/>
          <w:lang w:bidi="si-LK"/>
        </w:rPr>
        <w:t>ත‍්තස‍්ස</w:t>
      </w:r>
      <w:r w:rsidR="00C066C0" w:rsidRPr="009C3D83">
        <w:rPr>
          <w:b/>
          <w:bCs/>
          <w:cs/>
          <w:lang w:bidi="si-LK"/>
        </w:rPr>
        <w:t xml:space="preserve"> හි ම</w:t>
      </w:r>
      <w:r w:rsidR="009C3D83" w:rsidRPr="009C3D83">
        <w:rPr>
          <w:rFonts w:hint="cs"/>
          <w:b/>
          <w:bCs/>
          <w:cs/>
          <w:lang w:bidi="si-LK"/>
        </w:rPr>
        <w:t>ක‍්ක</w:t>
      </w:r>
      <w:r w:rsidR="00C066C0" w:rsidRPr="009C3D83">
        <w:rPr>
          <w:b/>
          <w:bCs/>
          <w:cs/>
          <w:lang w:bidi="si-LK"/>
        </w:rPr>
        <w:t>ටසු</w:t>
      </w:r>
      <w:r w:rsidR="009C3D83" w:rsidRPr="009C3D83">
        <w:rPr>
          <w:rFonts w:hint="cs"/>
          <w:b/>
          <w:bCs/>
          <w:cs/>
          <w:lang w:bidi="si-LK"/>
        </w:rPr>
        <w:t>ත‍්තමත‍්තකම‍්පි</w:t>
      </w:r>
      <w:r w:rsidR="00C066C0" w:rsidRPr="009C3D83">
        <w:rPr>
          <w:b/>
          <w:bCs/>
          <w:cs/>
          <w:lang w:bidi="si-LK"/>
        </w:rPr>
        <w:t xml:space="preserve"> පුර</w:t>
      </w:r>
      <w:r w:rsidR="009C3D83" w:rsidRPr="009C3D83">
        <w:rPr>
          <w:rFonts w:hint="cs"/>
          <w:b/>
          <w:bCs/>
          <w:cs/>
          <w:lang w:bidi="si-LK"/>
        </w:rPr>
        <w:t>ත‍්ථි</w:t>
      </w:r>
      <w:r w:rsidR="00C066C0" w:rsidRPr="009C3D83">
        <w:rPr>
          <w:b/>
          <w:bCs/>
          <w:cs/>
          <w:lang w:bidi="si-LK"/>
        </w:rPr>
        <w:t>මාදිදිසාභාගෙන ගමනං නාම න</w:t>
      </w:r>
      <w:r w:rsidR="009C3D83" w:rsidRPr="009C3D83">
        <w:rPr>
          <w:rFonts w:hint="cs"/>
          <w:b/>
          <w:bCs/>
          <w:cs/>
          <w:lang w:bidi="si-LK"/>
        </w:rPr>
        <w:t>ත‍්ථි</w:t>
      </w:r>
      <w:r w:rsidR="00C066C0" w:rsidRPr="009C3D83">
        <w:rPr>
          <w:b/>
          <w:bCs/>
        </w:rPr>
        <w:t xml:space="preserve">, </w:t>
      </w:r>
      <w:r w:rsidR="00C066C0" w:rsidRPr="009C3D83">
        <w:rPr>
          <w:b/>
          <w:bCs/>
          <w:cs/>
          <w:lang w:bidi="si-LK"/>
        </w:rPr>
        <w:t>දු</w:t>
      </w:r>
      <w:r w:rsidR="009C3D83" w:rsidRPr="009C3D83">
        <w:rPr>
          <w:rFonts w:hint="cs"/>
          <w:b/>
          <w:bCs/>
          <w:cs/>
          <w:lang w:bidi="si-LK"/>
        </w:rPr>
        <w:t>රෙ</w:t>
      </w:r>
      <w:r w:rsidR="00C066C0" w:rsidRPr="009C3D83">
        <w:rPr>
          <w:b/>
          <w:bCs/>
          <w:cs/>
          <w:lang w:bidi="si-LK"/>
        </w:rPr>
        <w:t xml:space="preserve"> ස</w:t>
      </w:r>
      <w:r w:rsidR="009C3D83" w:rsidRPr="009C3D83">
        <w:rPr>
          <w:rFonts w:hint="cs"/>
          <w:b/>
          <w:bCs/>
          <w:cs/>
          <w:lang w:bidi="si-LK"/>
        </w:rPr>
        <w:t>න‍්ත</w:t>
      </w:r>
      <w:r w:rsidR="00C066C0" w:rsidRPr="009C3D83">
        <w:rPr>
          <w:b/>
          <w:bCs/>
          <w:cs/>
          <w:lang w:bidi="si-LK"/>
        </w:rPr>
        <w:t>ම්පි පන ආර</w:t>
      </w:r>
      <w:r w:rsidR="009C3D83" w:rsidRPr="009C3D83">
        <w:rPr>
          <w:rFonts w:hint="cs"/>
          <w:b/>
          <w:bCs/>
          <w:cs/>
          <w:lang w:bidi="si-LK"/>
        </w:rPr>
        <w:t>ම‍්ම</w:t>
      </w:r>
      <w:r w:rsidR="009C3D83" w:rsidRPr="009C3D83">
        <w:rPr>
          <w:b/>
          <w:bCs/>
          <w:cs/>
          <w:lang w:bidi="si-LK"/>
        </w:rPr>
        <w:t>ණං</w:t>
      </w:r>
      <w:r w:rsidR="00C066C0" w:rsidRPr="009C3D83">
        <w:rPr>
          <w:b/>
          <w:bCs/>
          <w:cs/>
          <w:lang w:bidi="si-LK"/>
        </w:rPr>
        <w:t xml:space="preserve"> ස</w:t>
      </w:r>
      <w:r w:rsidR="009C3D83" w:rsidRPr="009C3D83">
        <w:rPr>
          <w:rFonts w:hint="cs"/>
          <w:b/>
          <w:bCs/>
          <w:cs/>
          <w:lang w:bidi="si-LK"/>
        </w:rPr>
        <w:t>ම‍්ප</w:t>
      </w:r>
      <w:r w:rsidR="00C066C0" w:rsidRPr="009C3D83">
        <w:rPr>
          <w:b/>
          <w:bCs/>
          <w:cs/>
          <w:lang w:bidi="si-LK"/>
        </w:rPr>
        <w:t>ටි</w:t>
      </w:r>
      <w:r w:rsidR="009C3D83" w:rsidRPr="009C3D83">
        <w:rPr>
          <w:rFonts w:hint="cs"/>
          <w:b/>
          <w:bCs/>
          <w:cs/>
          <w:lang w:bidi="si-LK"/>
        </w:rPr>
        <w:t>ච‍්ඡ</w:t>
      </w:r>
      <w:r w:rsidR="00C066C0" w:rsidRPr="009C3D83">
        <w:rPr>
          <w:b/>
          <w:bCs/>
          <w:cs/>
          <w:lang w:bidi="si-LK"/>
        </w:rPr>
        <w:t>තී ති දූර</w:t>
      </w:r>
      <w:r w:rsidR="009C3D83" w:rsidRPr="009C3D83">
        <w:rPr>
          <w:rFonts w:hint="cs"/>
          <w:b/>
          <w:bCs/>
          <w:cs/>
          <w:lang w:bidi="si-LK"/>
        </w:rPr>
        <w:t>ඞ‍්ග</w:t>
      </w:r>
      <w:r w:rsidR="00C066C0" w:rsidRPr="009C3D83">
        <w:rPr>
          <w:b/>
          <w:bCs/>
          <w:cs/>
          <w:lang w:bidi="si-LK"/>
        </w:rPr>
        <w:t>මං නාම ජාත</w:t>
      </w:r>
      <w:r w:rsidR="009C3D83" w:rsidRPr="009C3D83">
        <w:rPr>
          <w:rFonts w:hint="cs"/>
          <w:b/>
          <w:bCs/>
          <w:cs/>
          <w:lang w:bidi="si-LK"/>
        </w:rPr>
        <w:t>ං</w:t>
      </w:r>
      <w:r>
        <w:rPr>
          <w:b/>
          <w:bCs/>
        </w:rPr>
        <w:t>’</w:t>
      </w:r>
      <w:r w:rsidR="00C066C0" w:rsidRPr="00C066C0">
        <w:t xml:space="preserve"> </w:t>
      </w:r>
      <w:r w:rsidR="00C066C0" w:rsidRPr="00C066C0">
        <w:rPr>
          <w:cs/>
          <w:lang w:bidi="si-LK"/>
        </w:rPr>
        <w:t xml:space="preserve">යනු අටුවා ය. </w:t>
      </w:r>
    </w:p>
    <w:p w14:paraId="2D8B604C" w14:textId="77777777" w:rsidR="00C066C0" w:rsidRPr="00C066C0" w:rsidRDefault="00C066C0" w:rsidP="00574000">
      <w:r w:rsidRPr="009C3D83">
        <w:rPr>
          <w:b/>
          <w:bCs/>
          <w:cs/>
          <w:lang w:bidi="si-LK"/>
        </w:rPr>
        <w:t>එක</w:t>
      </w:r>
      <w:r w:rsidR="009C3D83" w:rsidRPr="009C3D83">
        <w:rPr>
          <w:rFonts w:hint="cs"/>
          <w:b/>
          <w:bCs/>
          <w:cs/>
          <w:lang w:bidi="si-LK"/>
        </w:rPr>
        <w:t>ච</w:t>
      </w:r>
      <w:r w:rsidRPr="009C3D83">
        <w:rPr>
          <w:b/>
          <w:bCs/>
          <w:cs/>
          <w:lang w:bidi="si-LK"/>
        </w:rPr>
        <w:t>රං</w:t>
      </w:r>
      <w:r w:rsidR="009C3D83">
        <w:rPr>
          <w:rFonts w:hint="cs"/>
          <w:b/>
          <w:bCs/>
          <w:cs/>
          <w:lang w:bidi="si-LK"/>
        </w:rPr>
        <w:t xml:space="preserve"> </w:t>
      </w:r>
      <w:r w:rsidR="009C3D83">
        <w:rPr>
          <w:rFonts w:hint="cs"/>
          <w:cs/>
          <w:lang w:bidi="si-LK"/>
        </w:rPr>
        <w:t>=</w:t>
      </w:r>
      <w:r w:rsidRPr="00C066C0">
        <w:rPr>
          <w:cs/>
          <w:lang w:bidi="si-LK"/>
        </w:rPr>
        <w:t xml:space="preserve"> එක</w:t>
      </w:r>
      <w:r w:rsidR="009C3D83">
        <w:rPr>
          <w:rFonts w:hint="cs"/>
          <w:cs/>
          <w:lang w:bidi="si-LK"/>
        </w:rPr>
        <w:t>ච</w:t>
      </w:r>
      <w:r w:rsidRPr="00C066C0">
        <w:rPr>
          <w:cs/>
          <w:lang w:bidi="si-LK"/>
        </w:rPr>
        <w:t xml:space="preserve">ර වූ. එකලා ව ම පවත්නා වූ. තනි </w:t>
      </w:r>
      <w:r w:rsidR="009C3D83">
        <w:rPr>
          <w:rFonts w:hint="cs"/>
          <w:cs/>
          <w:lang w:bidi="si-LK"/>
        </w:rPr>
        <w:t>ව</w:t>
      </w:r>
      <w:r w:rsidRPr="00C066C0">
        <w:t xml:space="preserve"> </w:t>
      </w:r>
      <w:r w:rsidRPr="00C066C0">
        <w:rPr>
          <w:cs/>
          <w:lang w:bidi="si-LK"/>
        </w:rPr>
        <w:t xml:space="preserve">හැසිරෙන්නා වූ. </w:t>
      </w:r>
    </w:p>
    <w:p w14:paraId="56FA0372" w14:textId="06220B9D" w:rsidR="00C066C0" w:rsidRPr="00C066C0" w:rsidRDefault="00C066C0" w:rsidP="00DF13BF">
      <w:r w:rsidRPr="00C066C0">
        <w:rPr>
          <w:cs/>
          <w:lang w:bidi="si-LK"/>
        </w:rPr>
        <w:t>මේ සිත ක</w:t>
      </w:r>
      <w:r w:rsidR="009C3D83">
        <w:rPr>
          <w:rFonts w:hint="cs"/>
          <w:cs/>
          <w:lang w:bidi="si-LK"/>
        </w:rPr>
        <w:t>ර්</w:t>
      </w:r>
      <w:r w:rsidRPr="00C066C0">
        <w:rPr>
          <w:cs/>
          <w:lang w:bidi="si-LK"/>
        </w:rPr>
        <w:t>ණිකාවක් බැන්දා සේ එකවිට දෙතුන් සිතක් නො ඉපිද එක් සිතක් ඉපිද නිරු</w:t>
      </w:r>
      <w:r w:rsidR="009C3D83">
        <w:rPr>
          <w:rFonts w:hint="cs"/>
          <w:cs/>
          <w:lang w:bidi="si-LK"/>
        </w:rPr>
        <w:t>ද‍්ධ</w:t>
      </w:r>
      <w:r w:rsidRPr="00C066C0">
        <w:rPr>
          <w:cs/>
          <w:lang w:bidi="si-LK"/>
        </w:rPr>
        <w:t xml:space="preserve"> වූ කල්හි ම අනික් සිතක් උපදින බැවින් </w:t>
      </w:r>
      <w:r w:rsidR="003E6E91">
        <w:rPr>
          <w:cs/>
          <w:lang w:bidi="si-LK"/>
        </w:rPr>
        <w:t>‘</w:t>
      </w:r>
      <w:r w:rsidRPr="00C066C0">
        <w:rPr>
          <w:cs/>
          <w:lang w:bidi="si-LK"/>
        </w:rPr>
        <w:t>එක</w:t>
      </w:r>
      <w:r w:rsidR="009C3D83">
        <w:rPr>
          <w:rFonts w:hint="cs"/>
          <w:cs/>
          <w:lang w:bidi="si-LK"/>
        </w:rPr>
        <w:t>ච</w:t>
      </w:r>
      <w:r w:rsidRPr="00C066C0">
        <w:rPr>
          <w:cs/>
          <w:lang w:bidi="si-LK"/>
        </w:rPr>
        <w:t>ර</w:t>
      </w:r>
      <w:r w:rsidR="003E6E91">
        <w:t>’</w:t>
      </w:r>
      <w:r w:rsidRPr="00C066C0">
        <w:rPr>
          <w:cs/>
          <w:lang w:bidi="si-LK"/>
        </w:rPr>
        <w:t xml:space="preserve"> නම් වී ය. </w:t>
      </w:r>
    </w:p>
    <w:p w14:paraId="50632353" w14:textId="7CD1B10A" w:rsidR="005C5CC2" w:rsidRDefault="003E6E91" w:rsidP="00DF13BF">
      <w:pPr>
        <w:rPr>
          <w:lang w:bidi="si-LK"/>
        </w:rPr>
      </w:pPr>
      <w:r>
        <w:rPr>
          <w:b/>
          <w:bCs/>
          <w:cs/>
          <w:lang w:bidi="si-LK"/>
        </w:rPr>
        <w:t>‘</w:t>
      </w:r>
      <w:r w:rsidR="00C066C0" w:rsidRPr="005C5CC2">
        <w:rPr>
          <w:b/>
          <w:bCs/>
          <w:cs/>
          <w:lang w:bidi="si-LK"/>
        </w:rPr>
        <w:t>ස</w:t>
      </w:r>
      <w:r w:rsidR="00CD6330" w:rsidRPr="005C5CC2">
        <w:rPr>
          <w:rFonts w:hint="cs"/>
          <w:b/>
          <w:bCs/>
          <w:cs/>
          <w:lang w:bidi="si-LK"/>
        </w:rPr>
        <w:t>ත‍්තට‍්ඨචිත‍්තානි</w:t>
      </w:r>
      <w:r w:rsidR="00C066C0" w:rsidRPr="005C5CC2">
        <w:rPr>
          <w:b/>
          <w:bCs/>
          <w:cs/>
          <w:lang w:bidi="si-LK"/>
        </w:rPr>
        <w:t xml:space="preserve"> පන එකතො ක</w:t>
      </w:r>
      <w:r w:rsidR="00CD6330" w:rsidRPr="005C5CC2">
        <w:rPr>
          <w:rFonts w:hint="cs"/>
          <w:b/>
          <w:bCs/>
          <w:cs/>
          <w:lang w:bidi="si-LK"/>
        </w:rPr>
        <w:t>ණ‍්ණි</w:t>
      </w:r>
      <w:r w:rsidR="00C066C0" w:rsidRPr="005C5CC2">
        <w:rPr>
          <w:b/>
          <w:bCs/>
          <w:cs/>
          <w:lang w:bidi="si-LK"/>
        </w:rPr>
        <w:t>කබ</w:t>
      </w:r>
      <w:r w:rsidR="00CD6330" w:rsidRPr="005C5CC2">
        <w:rPr>
          <w:rFonts w:hint="cs"/>
          <w:b/>
          <w:bCs/>
          <w:cs/>
          <w:lang w:bidi="si-LK"/>
        </w:rPr>
        <w:t>ද‍්ධා</w:t>
      </w:r>
      <w:r w:rsidR="00C066C0" w:rsidRPr="005C5CC2">
        <w:rPr>
          <w:b/>
          <w:bCs/>
          <w:cs/>
          <w:lang w:bidi="si-LK"/>
        </w:rPr>
        <w:t>නි එක</w:t>
      </w:r>
      <w:r w:rsidR="00CD6330" w:rsidRPr="005C5CC2">
        <w:rPr>
          <w:rFonts w:hint="cs"/>
          <w:b/>
          <w:bCs/>
          <w:cs/>
          <w:lang w:bidi="si-LK"/>
        </w:rPr>
        <w:t>ක්ඛණෙ</w:t>
      </w:r>
      <w:r w:rsidR="00C066C0" w:rsidRPr="005C5CC2">
        <w:rPr>
          <w:b/>
          <w:bCs/>
          <w:cs/>
          <w:lang w:bidi="si-LK"/>
        </w:rPr>
        <w:t xml:space="preserve"> උ</w:t>
      </w:r>
      <w:r w:rsidR="00CD6330" w:rsidRPr="005C5CC2">
        <w:rPr>
          <w:rFonts w:hint="cs"/>
          <w:b/>
          <w:bCs/>
          <w:cs/>
          <w:lang w:bidi="si-LK"/>
        </w:rPr>
        <w:t>ප‍්පජ‍්ජි</w:t>
      </w:r>
      <w:r w:rsidR="00C066C0" w:rsidRPr="005C5CC2">
        <w:rPr>
          <w:b/>
          <w:bCs/>
          <w:cs/>
          <w:lang w:bidi="si-LK"/>
        </w:rPr>
        <w:t>තුං සම</w:t>
      </w:r>
      <w:r w:rsidR="00CD6330" w:rsidRPr="005C5CC2">
        <w:rPr>
          <w:rFonts w:hint="cs"/>
          <w:b/>
          <w:bCs/>
          <w:cs/>
          <w:lang w:bidi="si-LK"/>
        </w:rPr>
        <w:t>ත්‍ථා</w:t>
      </w:r>
      <w:r w:rsidR="00C066C0" w:rsidRPr="005C5CC2">
        <w:rPr>
          <w:b/>
          <w:bCs/>
          <w:cs/>
          <w:lang w:bidi="si-LK"/>
        </w:rPr>
        <w:t>නි නාම න</w:t>
      </w:r>
      <w:r w:rsidR="005C5CC2" w:rsidRPr="005C5CC2">
        <w:rPr>
          <w:rFonts w:hint="cs"/>
          <w:b/>
          <w:bCs/>
          <w:cs/>
          <w:lang w:bidi="si-LK"/>
        </w:rPr>
        <w:t>ත්‍ථි</w:t>
      </w:r>
      <w:r w:rsidR="00C066C0" w:rsidRPr="005C5CC2">
        <w:rPr>
          <w:b/>
          <w:bCs/>
        </w:rPr>
        <w:t xml:space="preserve">, </w:t>
      </w:r>
      <w:r w:rsidR="00C066C0" w:rsidRPr="005C5CC2">
        <w:rPr>
          <w:b/>
          <w:bCs/>
          <w:cs/>
          <w:lang w:bidi="si-LK"/>
        </w:rPr>
        <w:t>උ</w:t>
      </w:r>
      <w:r w:rsidR="00CD6330" w:rsidRPr="005C5CC2">
        <w:rPr>
          <w:rFonts w:hint="cs"/>
          <w:b/>
          <w:bCs/>
          <w:cs/>
          <w:lang w:bidi="si-LK"/>
        </w:rPr>
        <w:t>ප‍්පත‍්ති</w:t>
      </w:r>
      <w:r w:rsidR="00C066C0" w:rsidRPr="005C5CC2">
        <w:rPr>
          <w:b/>
          <w:bCs/>
          <w:cs/>
          <w:lang w:bidi="si-LK"/>
        </w:rPr>
        <w:t>කාලෙ එකමෙව චි</w:t>
      </w:r>
      <w:r w:rsidR="00CD6330" w:rsidRPr="005C5CC2">
        <w:rPr>
          <w:rFonts w:hint="cs"/>
          <w:b/>
          <w:bCs/>
          <w:cs/>
          <w:lang w:bidi="si-LK"/>
        </w:rPr>
        <w:t>ත‍්තං</w:t>
      </w:r>
      <w:r w:rsidR="00C066C0" w:rsidRPr="005C5CC2">
        <w:rPr>
          <w:b/>
          <w:bCs/>
          <w:cs/>
          <w:lang w:bidi="si-LK"/>
        </w:rPr>
        <w:t xml:space="preserve"> උ</w:t>
      </w:r>
      <w:r w:rsidR="00CD6330" w:rsidRPr="005C5CC2">
        <w:rPr>
          <w:rFonts w:hint="cs"/>
          <w:b/>
          <w:bCs/>
          <w:cs/>
          <w:lang w:bidi="si-LK"/>
        </w:rPr>
        <w:t>ප‍්පජ‍්ජ</w:t>
      </w:r>
      <w:r w:rsidR="00C066C0" w:rsidRPr="005C5CC2">
        <w:rPr>
          <w:b/>
          <w:bCs/>
          <w:cs/>
          <w:lang w:bidi="si-LK"/>
        </w:rPr>
        <w:t>ති</w:t>
      </w:r>
      <w:r w:rsidR="00C066C0" w:rsidRPr="005C5CC2">
        <w:rPr>
          <w:b/>
          <w:bCs/>
        </w:rPr>
        <w:t xml:space="preserve">, </w:t>
      </w:r>
      <w:r w:rsidR="00C066C0" w:rsidRPr="005C5CC2">
        <w:rPr>
          <w:b/>
          <w:bCs/>
          <w:cs/>
          <w:lang w:bidi="si-LK"/>
        </w:rPr>
        <w:t>ත</w:t>
      </w:r>
      <w:r w:rsidR="00CD6330" w:rsidRPr="005C5CC2">
        <w:rPr>
          <w:rFonts w:hint="cs"/>
          <w:b/>
          <w:bCs/>
          <w:cs/>
          <w:lang w:bidi="si-LK"/>
        </w:rPr>
        <w:t>ස‍්මිං</w:t>
      </w:r>
      <w:r w:rsidR="00C066C0" w:rsidRPr="005C5CC2">
        <w:rPr>
          <w:b/>
          <w:bCs/>
          <w:cs/>
          <w:lang w:bidi="si-LK"/>
        </w:rPr>
        <w:t xml:space="preserve"> නිරු</w:t>
      </w:r>
      <w:r w:rsidR="00D55552">
        <w:rPr>
          <w:rFonts w:hint="cs"/>
          <w:b/>
          <w:bCs/>
          <w:cs/>
          <w:lang w:bidi="si-LK"/>
        </w:rPr>
        <w:t>ද්ධෙ</w:t>
      </w:r>
      <w:r w:rsidR="00C066C0" w:rsidRPr="005C5CC2">
        <w:rPr>
          <w:b/>
          <w:bCs/>
          <w:cs/>
          <w:lang w:bidi="si-LK"/>
        </w:rPr>
        <w:t xml:space="preserve"> පුන එ</w:t>
      </w:r>
      <w:r w:rsidR="005C5CC2" w:rsidRPr="005C5CC2">
        <w:rPr>
          <w:rFonts w:hint="cs"/>
          <w:b/>
          <w:bCs/>
          <w:cs/>
          <w:lang w:bidi="si-LK"/>
        </w:rPr>
        <w:t>කෙ</w:t>
      </w:r>
      <w:r w:rsidR="00C066C0" w:rsidRPr="005C5CC2">
        <w:rPr>
          <w:b/>
          <w:bCs/>
          <w:cs/>
          <w:lang w:bidi="si-LK"/>
        </w:rPr>
        <w:t>කමෙව උ</w:t>
      </w:r>
      <w:r w:rsidR="005C5CC2" w:rsidRPr="005C5CC2">
        <w:rPr>
          <w:rFonts w:hint="cs"/>
          <w:b/>
          <w:bCs/>
          <w:cs/>
          <w:lang w:bidi="si-LK"/>
        </w:rPr>
        <w:t>ප‍්පජ‍්ජ</w:t>
      </w:r>
      <w:r w:rsidR="00C066C0" w:rsidRPr="005C5CC2">
        <w:rPr>
          <w:b/>
          <w:bCs/>
          <w:cs/>
          <w:lang w:bidi="si-LK"/>
        </w:rPr>
        <w:t>ති</w:t>
      </w:r>
      <w:r w:rsidR="00C066C0" w:rsidRPr="005C5CC2">
        <w:rPr>
          <w:b/>
          <w:bCs/>
        </w:rPr>
        <w:t xml:space="preserve">, </w:t>
      </w:r>
      <w:r w:rsidR="00C066C0" w:rsidRPr="005C5CC2">
        <w:rPr>
          <w:b/>
          <w:bCs/>
          <w:cs/>
          <w:lang w:bidi="si-LK"/>
        </w:rPr>
        <w:t>තස</w:t>
      </w:r>
      <w:r w:rsidR="005C5CC2" w:rsidRPr="005C5CC2">
        <w:rPr>
          <w:rFonts w:hint="cs"/>
          <w:b/>
          <w:bCs/>
          <w:cs/>
          <w:lang w:bidi="si-LK"/>
        </w:rPr>
        <w:t>මා</w:t>
      </w:r>
      <w:r w:rsidR="00C066C0" w:rsidRPr="005C5CC2">
        <w:rPr>
          <w:b/>
          <w:bCs/>
          <w:cs/>
          <w:lang w:bidi="si-LK"/>
        </w:rPr>
        <w:t xml:space="preserve"> එකචරං නාම ජාතං</w:t>
      </w:r>
      <w:r>
        <w:rPr>
          <w:b/>
          <w:bCs/>
          <w:cs/>
          <w:lang w:bidi="si-LK"/>
        </w:rPr>
        <w:t>’</w:t>
      </w:r>
      <w:r w:rsidR="00C066C0" w:rsidRPr="00C066C0">
        <w:rPr>
          <w:cs/>
          <w:lang w:bidi="si-LK"/>
        </w:rPr>
        <w:t xml:space="preserve"> යනු අටුවා ය. </w:t>
      </w:r>
    </w:p>
    <w:p w14:paraId="064F0B1C" w14:textId="77777777" w:rsidR="005C5CC2" w:rsidRDefault="00C066C0" w:rsidP="00574000">
      <w:pPr>
        <w:rPr>
          <w:lang w:bidi="si-LK"/>
        </w:rPr>
      </w:pPr>
      <w:r w:rsidRPr="005C5CC2">
        <w:rPr>
          <w:b/>
          <w:bCs/>
          <w:cs/>
          <w:lang w:bidi="si-LK"/>
        </w:rPr>
        <w:t>අසරීරං</w:t>
      </w:r>
      <w:r w:rsidRPr="00C066C0">
        <w:rPr>
          <w:cs/>
          <w:lang w:bidi="si-LK"/>
        </w:rPr>
        <w:t xml:space="preserve"> = සිරුරක් නැත්තා වූ.</w:t>
      </w:r>
    </w:p>
    <w:p w14:paraId="2169F07D" w14:textId="3B5F52BC" w:rsidR="00C066C0" w:rsidRPr="008F76DF" w:rsidRDefault="003E6E91" w:rsidP="00574000">
      <w:pPr>
        <w:rPr>
          <w:b/>
          <w:bCs/>
        </w:rPr>
      </w:pPr>
      <w:r>
        <w:rPr>
          <w:b/>
          <w:bCs/>
          <w:cs/>
          <w:lang w:bidi="si-LK"/>
        </w:rPr>
        <w:t>‘</w:t>
      </w:r>
      <w:r w:rsidR="00C066C0" w:rsidRPr="008F76DF">
        <w:rPr>
          <w:b/>
          <w:bCs/>
          <w:cs/>
          <w:lang w:bidi="si-LK"/>
        </w:rPr>
        <w:t>චි</w:t>
      </w:r>
      <w:r w:rsidR="005C5CC2" w:rsidRPr="008F76DF">
        <w:rPr>
          <w:rFonts w:hint="cs"/>
          <w:b/>
          <w:bCs/>
          <w:cs/>
          <w:lang w:bidi="si-LK"/>
        </w:rPr>
        <w:t>ත‍්තස‍්ස</w:t>
      </w:r>
      <w:r w:rsidR="00C066C0" w:rsidRPr="008F76DF">
        <w:rPr>
          <w:b/>
          <w:bCs/>
          <w:cs/>
          <w:lang w:bidi="si-LK"/>
        </w:rPr>
        <w:t xml:space="preserve"> සරීරස</w:t>
      </w:r>
      <w:r w:rsidR="008F76DF" w:rsidRPr="008F76DF">
        <w:rPr>
          <w:rFonts w:hint="cs"/>
          <w:b/>
          <w:bCs/>
          <w:cs/>
          <w:lang w:bidi="si-LK"/>
        </w:rPr>
        <w:t>ණ‍්ඨා</w:t>
      </w:r>
      <w:r w:rsidR="00C066C0" w:rsidRPr="008F76DF">
        <w:rPr>
          <w:b/>
          <w:bCs/>
          <w:cs/>
          <w:lang w:bidi="si-LK"/>
        </w:rPr>
        <w:t>නං වා නීලාදි</w:t>
      </w:r>
      <w:r w:rsidR="008F76DF" w:rsidRPr="008F76DF">
        <w:rPr>
          <w:rFonts w:hint="cs"/>
          <w:b/>
          <w:bCs/>
          <w:cs/>
          <w:lang w:bidi="si-LK"/>
        </w:rPr>
        <w:t>ප‍්ප</w:t>
      </w:r>
      <w:r w:rsidR="00C066C0" w:rsidRPr="008F76DF">
        <w:rPr>
          <w:b/>
          <w:bCs/>
          <w:cs/>
          <w:lang w:bidi="si-LK"/>
        </w:rPr>
        <w:t>කා</w:t>
      </w:r>
      <w:r w:rsidR="008F76DF" w:rsidRPr="008F76DF">
        <w:rPr>
          <w:rFonts w:hint="cs"/>
          <w:b/>
          <w:bCs/>
          <w:cs/>
          <w:lang w:bidi="si-LK"/>
        </w:rPr>
        <w:t>රො</w:t>
      </w:r>
      <w:r w:rsidR="00C066C0" w:rsidRPr="008F76DF">
        <w:rPr>
          <w:b/>
          <w:bCs/>
          <w:cs/>
          <w:lang w:bidi="si-LK"/>
        </w:rPr>
        <w:t xml:space="preserve"> ව</w:t>
      </w:r>
      <w:r w:rsidR="008F76DF" w:rsidRPr="008F76DF">
        <w:rPr>
          <w:rFonts w:hint="cs"/>
          <w:b/>
          <w:bCs/>
          <w:cs/>
          <w:lang w:bidi="si-LK"/>
        </w:rPr>
        <w:t>ණ‍්ණ</w:t>
      </w:r>
      <w:r w:rsidR="00C066C0" w:rsidRPr="008F76DF">
        <w:rPr>
          <w:b/>
          <w:bCs/>
          <w:cs/>
          <w:lang w:bidi="si-LK"/>
        </w:rPr>
        <w:t>භෙදො වා න</w:t>
      </w:r>
      <w:r w:rsidR="008F76DF" w:rsidRPr="008F76DF">
        <w:rPr>
          <w:rFonts w:hint="cs"/>
          <w:b/>
          <w:bCs/>
          <w:cs/>
          <w:lang w:bidi="si-LK"/>
        </w:rPr>
        <w:t>ත්‍ථි</w:t>
      </w:r>
      <w:r w:rsidR="00C066C0" w:rsidRPr="008F76DF">
        <w:rPr>
          <w:b/>
          <w:bCs/>
          <w:cs/>
          <w:lang w:bidi="si-LK"/>
        </w:rPr>
        <w:t xml:space="preserve"> ති අසරීරං</w:t>
      </w:r>
      <w:r>
        <w:rPr>
          <w:b/>
          <w:bCs/>
          <w:cs/>
          <w:lang w:bidi="si-LK"/>
        </w:rPr>
        <w:t>’</w:t>
      </w:r>
      <w:r w:rsidR="00C066C0" w:rsidRPr="008F76DF">
        <w:rPr>
          <w:b/>
          <w:bCs/>
        </w:rPr>
        <w:t xml:space="preserve"> </w:t>
      </w:r>
    </w:p>
    <w:p w14:paraId="783BB18A" w14:textId="0E04AC5B" w:rsidR="008F76DF" w:rsidRDefault="008F76DF" w:rsidP="00DF13BF">
      <w:pPr>
        <w:rPr>
          <w:lang w:bidi="si-LK"/>
        </w:rPr>
      </w:pPr>
      <w:r>
        <w:rPr>
          <w:cs/>
          <w:lang w:bidi="si-LK"/>
        </w:rPr>
        <w:t>සිතෙහි සිරුරු සටහනෙක් නැත. නීලප</w:t>
      </w:r>
      <w:r>
        <w:rPr>
          <w:rFonts w:hint="cs"/>
          <w:cs/>
          <w:lang w:bidi="si-LK"/>
        </w:rPr>
        <w:t>ී</w:t>
      </w:r>
      <w:r w:rsidR="00C066C0" w:rsidRPr="00C066C0">
        <w:rPr>
          <w:cs/>
          <w:lang w:bidi="si-LK"/>
        </w:rPr>
        <w:t>තාදී වූ පැහැයකුත් නැත. පැහැසටහන් රූපීධ</w:t>
      </w:r>
      <w:r w:rsidR="00983463">
        <w:rPr>
          <w:rFonts w:hint="cs"/>
          <w:cs/>
          <w:lang w:bidi="si-LK"/>
        </w:rPr>
        <w:t>ර්‍ම</w:t>
      </w:r>
      <w:r w:rsidR="00C066C0" w:rsidRPr="00C066C0">
        <w:rPr>
          <w:cs/>
          <w:lang w:bidi="si-LK"/>
        </w:rPr>
        <w:t>යන් කෙරෙහි ම පිහිටන්නේ ය. සිත අරූපීධ</w:t>
      </w:r>
      <w:r w:rsidR="00983463">
        <w:rPr>
          <w:rFonts w:hint="cs"/>
          <w:cs/>
          <w:lang w:bidi="si-LK"/>
        </w:rPr>
        <w:t>ර්‍ම</w:t>
      </w:r>
      <w:r w:rsidR="00C066C0" w:rsidRPr="00C066C0">
        <w:rPr>
          <w:cs/>
          <w:lang w:bidi="si-LK"/>
        </w:rPr>
        <w:t xml:space="preserve"> බැවින් ඒ කිසිත් නො පිහිට යි. එහෙයින් සිත </w:t>
      </w:r>
      <w:r w:rsidR="003E6E91">
        <w:rPr>
          <w:cs/>
          <w:lang w:bidi="si-LK"/>
        </w:rPr>
        <w:t>‘</w:t>
      </w:r>
      <w:r w:rsidR="00C066C0" w:rsidRPr="00C066C0">
        <w:rPr>
          <w:cs/>
          <w:lang w:bidi="si-LK"/>
        </w:rPr>
        <w:t>අසරීර</w:t>
      </w:r>
      <w:r w:rsidR="003E6E91">
        <w:rPr>
          <w:cs/>
          <w:lang w:bidi="si-LK"/>
        </w:rPr>
        <w:t>’</w:t>
      </w:r>
      <w:r w:rsidR="00C066C0" w:rsidRPr="00C066C0">
        <w:t xml:space="preserve"> </w:t>
      </w:r>
      <w:r w:rsidR="00C066C0" w:rsidRPr="00C066C0">
        <w:rPr>
          <w:cs/>
          <w:lang w:bidi="si-LK"/>
        </w:rPr>
        <w:t xml:space="preserve">නම් වේ. </w:t>
      </w:r>
    </w:p>
    <w:p w14:paraId="2516FBF0" w14:textId="77777777" w:rsidR="008F76DF" w:rsidRDefault="00C066C0" w:rsidP="00574000">
      <w:pPr>
        <w:rPr>
          <w:lang w:bidi="si-LK"/>
        </w:rPr>
      </w:pPr>
      <w:r w:rsidRPr="008F76DF">
        <w:rPr>
          <w:b/>
          <w:bCs/>
          <w:cs/>
          <w:lang w:bidi="si-LK"/>
        </w:rPr>
        <w:t>ගුහාසයං</w:t>
      </w:r>
      <w:r w:rsidRPr="00C066C0">
        <w:rPr>
          <w:cs/>
          <w:lang w:bidi="si-LK"/>
        </w:rPr>
        <w:t xml:space="preserve"> = ගුහාවක නිදන්නා වූ. ගුහායෙහි පවත්නා වූ</w:t>
      </w:r>
      <w:r w:rsidR="008F76DF">
        <w:rPr>
          <w:rFonts w:hint="cs"/>
          <w:cs/>
          <w:lang w:bidi="si-LK"/>
        </w:rPr>
        <w:t>.</w:t>
      </w:r>
      <w:r w:rsidRPr="00C066C0">
        <w:rPr>
          <w:cs/>
          <w:lang w:bidi="si-LK"/>
        </w:rPr>
        <w:t xml:space="preserve"> </w:t>
      </w:r>
    </w:p>
    <w:p w14:paraId="7DCBE2F3" w14:textId="2BAC16EF" w:rsidR="002213F2" w:rsidRDefault="00C066C0" w:rsidP="00DF13BF">
      <w:pPr>
        <w:rPr>
          <w:lang w:bidi="si-LK"/>
        </w:rPr>
      </w:pPr>
      <w:r w:rsidRPr="00C066C0">
        <w:rPr>
          <w:cs/>
          <w:lang w:bidi="si-LK"/>
        </w:rPr>
        <w:t>හෘදයව</w:t>
      </w:r>
      <w:r w:rsidR="002213F2">
        <w:rPr>
          <w:rFonts w:hint="cs"/>
          <w:cs/>
          <w:lang w:bidi="si-LK"/>
        </w:rPr>
        <w:t>ස‍්තු</w:t>
      </w:r>
      <w:r w:rsidRPr="00C066C0">
        <w:rPr>
          <w:cs/>
          <w:lang w:bidi="si-LK"/>
        </w:rPr>
        <w:t>ව මෙහි ගුහා නම් වේ. එය සිරුර තුළ දෙතන මැද පිහිටියේ ය. පැහැය විසින් රත්පියුම්</w:t>
      </w:r>
      <w:r w:rsidR="002213F2">
        <w:rPr>
          <w:rFonts w:hint="cs"/>
          <w:cs/>
          <w:lang w:bidi="si-LK"/>
        </w:rPr>
        <w:t>පෙත්</w:t>
      </w:r>
      <w:r w:rsidRPr="00C066C0">
        <w:rPr>
          <w:cs/>
          <w:lang w:bidi="si-LK"/>
        </w:rPr>
        <w:t xml:space="preserve">තේ පිටපැත්තෙහි පැහැයට බඳු පැහැ ඇත්තේ ය. සටහන් විසින් පිට පෙති හැර යටිකුරු කොට තැබූ නෙළුම් මොට්ටුවකට බඳු සටහන් ඇත්තේ ය පිටත හොඳට මටටම් ය. ඇතුළත වැටකොළුගෙඩියක ඇතුළතට සමාන ය. නුවණැත්තන්ගේ ඒ මේ හදවත විකශිත ය. මඳ නුවණැත්තන්ගේ මුකුලිත ය. හැකුළුනේ ය. එහි තුළ දොඹ ඇටයක් පිහිටු වන තැන් පමණ වූ වළක් ඇත්තේ ය. එහි අඩපතක් පමණ ලේ ඇත්තේ ය. රාගවරිතයන්ගේ හදවත තුළ පවත්නා ඒ ලේ රත් පැහැය ගත්තේ ය. </w:t>
      </w:r>
      <w:r w:rsidR="009141C6">
        <w:rPr>
          <w:rFonts w:hint="cs"/>
          <w:cs/>
          <w:lang w:bidi="si-LK"/>
        </w:rPr>
        <w:t>ද්වේශ</w:t>
      </w:r>
      <w:r w:rsidRPr="00C066C0">
        <w:rPr>
          <w:cs/>
          <w:lang w:bidi="si-LK"/>
        </w:rPr>
        <w:t>චරිතය</w:t>
      </w:r>
      <w:r w:rsidR="002213F2">
        <w:rPr>
          <w:rFonts w:hint="cs"/>
          <w:cs/>
          <w:lang w:bidi="si-LK"/>
        </w:rPr>
        <w:t>න්</w:t>
      </w:r>
      <w:r w:rsidRPr="00C066C0">
        <w:rPr>
          <w:cs/>
          <w:lang w:bidi="si-LK"/>
        </w:rPr>
        <w:t xml:space="preserve">ගේ කළු පැහැය ගත්තේ ය. </w:t>
      </w:r>
      <w:r w:rsidR="008C067F">
        <w:rPr>
          <w:cs/>
          <w:lang w:bidi="si-LK"/>
        </w:rPr>
        <w:t>මෝහ</w:t>
      </w:r>
      <w:r w:rsidRPr="00C066C0">
        <w:rPr>
          <w:cs/>
          <w:lang w:bidi="si-LK"/>
        </w:rPr>
        <w:t xml:space="preserve">චරිතයන්ගේ මස් </w:t>
      </w:r>
      <w:r w:rsidR="002213F2">
        <w:rPr>
          <w:rFonts w:hint="cs"/>
          <w:cs/>
          <w:lang w:bidi="si-LK"/>
        </w:rPr>
        <w:t>සේදූ</w:t>
      </w:r>
      <w:r w:rsidRPr="00C066C0">
        <w:rPr>
          <w:cs/>
          <w:lang w:bidi="si-LK"/>
        </w:rPr>
        <w:t xml:space="preserve"> දිය වැනි වේ. විත</w:t>
      </w:r>
      <w:r w:rsidR="002213F2">
        <w:rPr>
          <w:rFonts w:hint="cs"/>
          <w:cs/>
          <w:lang w:bidi="si-LK"/>
        </w:rPr>
        <w:t>ර්‍ක</w:t>
      </w:r>
      <w:r w:rsidRPr="00C066C0">
        <w:rPr>
          <w:cs/>
          <w:lang w:bidi="si-LK"/>
        </w:rPr>
        <w:t>චරිතය</w:t>
      </w:r>
      <w:r w:rsidR="002213F2">
        <w:rPr>
          <w:rFonts w:hint="cs"/>
          <w:cs/>
          <w:lang w:bidi="si-LK"/>
        </w:rPr>
        <w:t>න්</w:t>
      </w:r>
      <w:r w:rsidRPr="00C066C0">
        <w:rPr>
          <w:cs/>
          <w:lang w:bidi="si-LK"/>
        </w:rPr>
        <w:t>ගේ කොල්ලු තම්බා ගත් දිය වැනි වේ. ශ</w:t>
      </w:r>
      <w:r w:rsidR="002213F2">
        <w:rPr>
          <w:rFonts w:hint="cs"/>
          <w:cs/>
          <w:lang w:bidi="si-LK"/>
        </w:rPr>
        <w:t>්‍රද‍්ධා</w:t>
      </w:r>
      <w:r w:rsidRPr="00C066C0">
        <w:rPr>
          <w:cs/>
          <w:lang w:bidi="si-LK"/>
        </w:rPr>
        <w:t>වරිතයන්ගේ කිණිහිරිමල්පැහැය වැනි වේ. ප්‍රඥාවරිතයන්ගේ ඉතා පහන් වේ. මෙසේ ඒ ඒ පුද්ගලයන්ගේ චරිත වශයෙන් න</w:t>
      </w:r>
      <w:r w:rsidR="002213F2">
        <w:rPr>
          <w:rFonts w:hint="cs"/>
          <w:cs/>
          <w:lang w:bidi="si-LK"/>
        </w:rPr>
        <w:t>න්</w:t>
      </w:r>
      <w:r w:rsidRPr="00C066C0">
        <w:rPr>
          <w:cs/>
          <w:lang w:bidi="si-LK"/>
        </w:rPr>
        <w:t xml:space="preserve"> පැහැයෙන් යුත් ලේ ඇසුරු කොට සිතේ පැවැත්ම වන්නේ ය. එහෙයින් සිත </w:t>
      </w:r>
      <w:r w:rsidR="003E6E91">
        <w:rPr>
          <w:cs/>
          <w:lang w:bidi="si-LK"/>
        </w:rPr>
        <w:t>‘</w:t>
      </w:r>
      <w:r w:rsidRPr="00C066C0">
        <w:rPr>
          <w:cs/>
          <w:lang w:bidi="si-LK"/>
        </w:rPr>
        <w:t>ගුහාසය</w:t>
      </w:r>
      <w:r w:rsidR="003E6E91">
        <w:rPr>
          <w:cs/>
          <w:lang w:bidi="si-LK"/>
        </w:rPr>
        <w:t>’</w:t>
      </w:r>
      <w:r w:rsidRPr="00C066C0">
        <w:t xml:space="preserve"> </w:t>
      </w:r>
      <w:r w:rsidRPr="00C066C0">
        <w:rPr>
          <w:cs/>
          <w:lang w:bidi="si-LK"/>
        </w:rPr>
        <w:t xml:space="preserve">නම් වී ය. </w:t>
      </w:r>
    </w:p>
    <w:p w14:paraId="11CE9065" w14:textId="553F5625" w:rsidR="00C066C0" w:rsidRPr="00C066C0" w:rsidRDefault="002213F2" w:rsidP="00F009D2">
      <w:r>
        <w:rPr>
          <w:rFonts w:hint="cs"/>
          <w:cs/>
          <w:lang w:bidi="si-LK"/>
        </w:rPr>
        <w:t>දූරඞ‍්ග</w:t>
      </w:r>
      <w:r w:rsidR="00C066C0" w:rsidRPr="00C066C0">
        <w:rPr>
          <w:cs/>
          <w:lang w:bidi="si-LK"/>
        </w:rPr>
        <w:t>මං</w:t>
      </w:r>
      <w:r w:rsidR="00C066C0" w:rsidRPr="00C066C0">
        <w:t xml:space="preserve">, </w:t>
      </w:r>
      <w:r w:rsidR="00C066C0" w:rsidRPr="00C066C0">
        <w:rPr>
          <w:cs/>
          <w:lang w:bidi="si-LK"/>
        </w:rPr>
        <w:t>එකචරං</w:t>
      </w:r>
      <w:r w:rsidR="00C066C0" w:rsidRPr="00C066C0">
        <w:t xml:space="preserve">, </w:t>
      </w:r>
      <w:r w:rsidR="00C066C0" w:rsidRPr="00C066C0">
        <w:rPr>
          <w:cs/>
          <w:lang w:bidi="si-LK"/>
        </w:rPr>
        <w:t>අසරීරං</w:t>
      </w:r>
      <w:r w:rsidR="00C066C0" w:rsidRPr="00C066C0">
        <w:t xml:space="preserve">, </w:t>
      </w:r>
      <w:r w:rsidR="00C066C0" w:rsidRPr="00C066C0">
        <w:rPr>
          <w:cs/>
          <w:lang w:bidi="si-LK"/>
        </w:rPr>
        <w:t xml:space="preserve">ගුහාසයං යන මේ පද සතර මෙහි සිටියේ </w:t>
      </w:r>
      <w:r w:rsidR="00F009D2">
        <w:rPr>
          <w:lang w:bidi="si-LK"/>
        </w:rPr>
        <w:t>‘</w:t>
      </w:r>
      <w:r w:rsidR="00C066C0" w:rsidRPr="00C066C0">
        <w:rPr>
          <w:cs/>
          <w:lang w:bidi="si-LK"/>
        </w:rPr>
        <w:t>චි</w:t>
      </w:r>
      <w:r>
        <w:rPr>
          <w:rFonts w:hint="cs"/>
          <w:cs/>
          <w:lang w:bidi="si-LK"/>
        </w:rPr>
        <w:t>ත‍්තං</w:t>
      </w:r>
      <w:r w:rsidR="003E6E91">
        <w:rPr>
          <w:cs/>
          <w:lang w:bidi="si-LK"/>
        </w:rPr>
        <w:t>’</w:t>
      </w:r>
      <w:r w:rsidR="00C066C0" w:rsidRPr="00C066C0">
        <w:t xml:space="preserve"> </w:t>
      </w:r>
      <w:r w:rsidR="00C066C0" w:rsidRPr="00C066C0">
        <w:rPr>
          <w:cs/>
          <w:lang w:bidi="si-LK"/>
        </w:rPr>
        <w:t xml:space="preserve">යනු වෙසෙසා ය. </w:t>
      </w:r>
      <w:r w:rsidRPr="002213F2">
        <w:rPr>
          <w:rFonts w:hint="cs"/>
          <w:b/>
          <w:bCs/>
          <w:cs/>
          <w:lang w:bidi="si-LK"/>
        </w:rPr>
        <w:t>යෙ</w:t>
      </w:r>
      <w:r w:rsidR="00C066C0" w:rsidRPr="00C066C0">
        <w:rPr>
          <w:cs/>
          <w:lang w:bidi="si-LK"/>
        </w:rPr>
        <w:t xml:space="preserve"> = යම් කෙනෙක්. </w:t>
      </w:r>
    </w:p>
    <w:p w14:paraId="3C863FF1" w14:textId="77777777" w:rsidR="00C066C0" w:rsidRPr="00C066C0" w:rsidRDefault="00C066C0" w:rsidP="00F009D2">
      <w:r w:rsidRPr="00C066C0">
        <w:rPr>
          <w:cs/>
          <w:lang w:bidi="si-LK"/>
        </w:rPr>
        <w:t>මෙයින් සත්‍රී පුරුෂ ගෘහ</w:t>
      </w:r>
      <w:r w:rsidR="002213F2">
        <w:rPr>
          <w:rFonts w:hint="cs"/>
          <w:cs/>
          <w:lang w:bidi="si-LK"/>
        </w:rPr>
        <w:t>ස‍්ථ</w:t>
      </w:r>
      <w:r w:rsidRPr="00C066C0">
        <w:rPr>
          <w:cs/>
          <w:lang w:bidi="si-LK"/>
        </w:rPr>
        <w:t xml:space="preserve"> ප්‍රව්‍රජිතාදී වූ සියල්ලෝ ම ගැ</w:t>
      </w:r>
      <w:r w:rsidR="002213F2">
        <w:rPr>
          <w:rFonts w:hint="cs"/>
          <w:cs/>
          <w:lang w:bidi="si-LK"/>
        </w:rPr>
        <w:t>ණෙ</w:t>
      </w:r>
      <w:r w:rsidRPr="00C066C0">
        <w:rPr>
          <w:cs/>
          <w:lang w:bidi="si-LK"/>
        </w:rPr>
        <w:t xml:space="preserve">ති. </w:t>
      </w:r>
    </w:p>
    <w:p w14:paraId="054FE4CF" w14:textId="77777777" w:rsidR="00C066C0" w:rsidRPr="00C066C0" w:rsidRDefault="00C066C0" w:rsidP="00574000">
      <w:r w:rsidRPr="002213F2">
        <w:rPr>
          <w:b/>
          <w:bCs/>
          <w:cs/>
          <w:lang w:bidi="si-LK"/>
        </w:rPr>
        <w:t>ස</w:t>
      </w:r>
      <w:r w:rsidR="002213F2" w:rsidRPr="002213F2">
        <w:rPr>
          <w:rFonts w:hint="cs"/>
          <w:b/>
          <w:bCs/>
          <w:cs/>
          <w:lang w:bidi="si-LK"/>
        </w:rPr>
        <w:t>ඤ‍්ඤං</w:t>
      </w:r>
      <w:r w:rsidRPr="002213F2">
        <w:rPr>
          <w:b/>
          <w:bCs/>
          <w:cs/>
          <w:lang w:bidi="si-LK"/>
        </w:rPr>
        <w:t xml:space="preserve"> </w:t>
      </w:r>
      <w:r w:rsidR="002213F2" w:rsidRPr="002213F2">
        <w:rPr>
          <w:rFonts w:hint="cs"/>
          <w:b/>
          <w:bCs/>
          <w:cs/>
          <w:lang w:bidi="si-LK"/>
        </w:rPr>
        <w:t>එස‍්සන‍්ති</w:t>
      </w:r>
      <w:r w:rsidRPr="00C066C0">
        <w:rPr>
          <w:cs/>
          <w:lang w:bidi="si-LK"/>
        </w:rPr>
        <w:t xml:space="preserve"> = සංවරයෙහි පිහිටුවත් ද. </w:t>
      </w:r>
    </w:p>
    <w:p w14:paraId="65098E06" w14:textId="02226711" w:rsidR="002213F2" w:rsidRDefault="00C066C0" w:rsidP="00F009D2">
      <w:pPr>
        <w:rPr>
          <w:lang w:bidi="si-LK"/>
        </w:rPr>
      </w:pPr>
      <w:r w:rsidRPr="00C066C0">
        <w:rPr>
          <w:cs/>
          <w:lang w:bidi="si-LK"/>
        </w:rPr>
        <w:t>නො උපන් කෙලෙසුන් නො උපදවා ප්‍රමාද</w:t>
      </w:r>
      <w:r w:rsidR="007B3695">
        <w:rPr>
          <w:cs/>
          <w:lang w:bidi="si-LK"/>
        </w:rPr>
        <w:t>හේතුවෙන්</w:t>
      </w:r>
      <w:r w:rsidRPr="00C066C0">
        <w:rPr>
          <w:cs/>
          <w:lang w:bidi="si-LK"/>
        </w:rPr>
        <w:t xml:space="preserve"> උපන් කෙලෙසුන් දුරු කරමින් සිත සංවරයට පමුණුවත් ද</w:t>
      </w:r>
      <w:r w:rsidRPr="00C066C0">
        <w:t xml:space="preserve">, </w:t>
      </w:r>
      <w:r w:rsidRPr="00C066C0">
        <w:rPr>
          <w:cs/>
          <w:lang w:bidi="si-LK"/>
        </w:rPr>
        <w:t>යනු ය මෙයින් කියූයේ. මෙහි දැක්වෙන ය ශ</w:t>
      </w:r>
      <w:r w:rsidR="002213F2">
        <w:rPr>
          <w:rFonts w:hint="cs"/>
          <w:cs/>
          <w:lang w:bidi="si-LK"/>
        </w:rPr>
        <w:t>බ‍්ද</w:t>
      </w:r>
      <w:r w:rsidRPr="00C066C0">
        <w:rPr>
          <w:cs/>
          <w:lang w:bidi="si-LK"/>
        </w:rPr>
        <w:t>ය ත ශ</w:t>
      </w:r>
      <w:r w:rsidR="002213F2">
        <w:rPr>
          <w:rFonts w:hint="cs"/>
          <w:cs/>
          <w:lang w:bidi="si-LK"/>
        </w:rPr>
        <w:t>බ‍්ද</w:t>
      </w:r>
      <w:r w:rsidRPr="00C066C0">
        <w:rPr>
          <w:cs/>
          <w:lang w:bidi="si-LK"/>
        </w:rPr>
        <w:t>ය අ</w:t>
      </w:r>
      <w:r w:rsidR="00BB3DC0">
        <w:rPr>
          <w:rFonts w:hint="cs"/>
          <w:cs/>
          <w:lang w:bidi="si-LK"/>
        </w:rPr>
        <w:t>පේ</w:t>
      </w:r>
      <w:r w:rsidR="00022B53">
        <w:rPr>
          <w:rFonts w:hint="cs"/>
          <w:cs/>
          <w:lang w:bidi="si-LK"/>
        </w:rPr>
        <w:t>ක්‍ෂා</w:t>
      </w:r>
      <w:r w:rsidRPr="00C066C0">
        <w:rPr>
          <w:cs/>
          <w:lang w:bidi="si-LK"/>
        </w:rPr>
        <w:t xml:space="preserve"> කරණ බැවින් ඒ දක්වන්නට සිංහලයෙහි දී පමුණුවත් ද යි ද කාරය යොදන ලද්දේ ය. නො උපන් කෙලෙස් නො උපදවා යම්කිසි ප්‍රමාදයකින් උපන් කෙලෙස් වෙත් නම්</w:t>
      </w:r>
      <w:r w:rsidRPr="00C066C0">
        <w:t xml:space="preserve">, </w:t>
      </w:r>
      <w:r w:rsidRPr="00C066C0">
        <w:rPr>
          <w:cs/>
          <w:lang w:bidi="si-LK"/>
        </w:rPr>
        <w:t>ඔවුන් දුරු කරමින් න</w:t>
      </w:r>
      <w:r w:rsidR="002213F2">
        <w:rPr>
          <w:rFonts w:hint="cs"/>
          <w:cs/>
          <w:lang w:bidi="si-LK"/>
        </w:rPr>
        <w:t>න්</w:t>
      </w:r>
      <w:r w:rsidRPr="00C066C0">
        <w:rPr>
          <w:cs/>
          <w:lang w:bidi="si-LK"/>
        </w:rPr>
        <w:t xml:space="preserve">වැදෑරුම් අරමුණු කරා සිතට යන්නට ඉඩ නො දී එයින් සිත රැකුම </w:t>
      </w:r>
      <w:r w:rsidR="003E6E91">
        <w:rPr>
          <w:cs/>
          <w:lang w:bidi="si-LK"/>
        </w:rPr>
        <w:t>‘</w:t>
      </w:r>
      <w:r w:rsidR="002213F2">
        <w:rPr>
          <w:rFonts w:hint="cs"/>
          <w:cs/>
          <w:lang w:bidi="si-LK"/>
        </w:rPr>
        <w:t>සඤ‍්ඤම</w:t>
      </w:r>
      <w:r w:rsidR="003E6E91">
        <w:rPr>
          <w:cs/>
          <w:lang w:bidi="si-LK"/>
        </w:rPr>
        <w:t>’</w:t>
      </w:r>
      <w:r w:rsidR="002213F2">
        <w:rPr>
          <w:rFonts w:hint="cs"/>
          <w:cs/>
          <w:lang w:bidi="si-LK"/>
        </w:rPr>
        <w:t xml:space="preserve"> </w:t>
      </w:r>
      <w:r w:rsidRPr="00C066C0">
        <w:rPr>
          <w:cs/>
          <w:lang w:bidi="si-LK"/>
        </w:rPr>
        <w:t xml:space="preserve">නමි. </w:t>
      </w:r>
    </w:p>
    <w:p w14:paraId="3A9A5831" w14:textId="77777777" w:rsidR="00C066C0" w:rsidRPr="00C066C0" w:rsidRDefault="002213F2" w:rsidP="00574000">
      <w:pPr>
        <w:rPr>
          <w:lang w:bidi="si-LK"/>
        </w:rPr>
      </w:pPr>
      <w:r w:rsidRPr="002213F2">
        <w:rPr>
          <w:rFonts w:hint="cs"/>
          <w:b/>
          <w:bCs/>
          <w:cs/>
          <w:lang w:bidi="si-LK"/>
        </w:rPr>
        <w:t>මොක‍්ඛන‍්ති</w:t>
      </w:r>
      <w:r w:rsidR="00C066C0" w:rsidRPr="002213F2">
        <w:rPr>
          <w:b/>
          <w:bCs/>
          <w:cs/>
          <w:lang w:bidi="si-LK"/>
        </w:rPr>
        <w:t xml:space="preserve"> මාරබ</w:t>
      </w:r>
      <w:r w:rsidRPr="002213F2">
        <w:rPr>
          <w:rFonts w:hint="cs"/>
          <w:b/>
          <w:bCs/>
          <w:cs/>
          <w:lang w:bidi="si-LK"/>
        </w:rPr>
        <w:t>න්‍ධ</w:t>
      </w:r>
      <w:r w:rsidR="00C066C0" w:rsidRPr="002213F2">
        <w:rPr>
          <w:b/>
          <w:bCs/>
          <w:cs/>
          <w:lang w:bidi="si-LK"/>
        </w:rPr>
        <w:t>නා</w:t>
      </w:r>
      <w:r w:rsidR="00C066C0" w:rsidRPr="00C066C0">
        <w:rPr>
          <w:cs/>
          <w:lang w:bidi="si-LK"/>
        </w:rPr>
        <w:t xml:space="preserve"> = මාරබ</w:t>
      </w:r>
      <w:r>
        <w:rPr>
          <w:rFonts w:hint="cs"/>
          <w:cs/>
          <w:lang w:bidi="si-LK"/>
        </w:rPr>
        <w:t>න්‍ධ</w:t>
      </w:r>
      <w:r w:rsidR="00C066C0" w:rsidRPr="00C066C0">
        <w:rPr>
          <w:cs/>
          <w:lang w:bidi="si-LK"/>
        </w:rPr>
        <w:t xml:space="preserve">නයෙන් මිදෙන්නාහ. </w:t>
      </w:r>
    </w:p>
    <w:p w14:paraId="4E362BBD" w14:textId="3F069D6C" w:rsidR="00C066C0" w:rsidRPr="00C066C0" w:rsidRDefault="00C066C0" w:rsidP="00F009D2">
      <w:r w:rsidRPr="00C066C0">
        <w:rPr>
          <w:cs/>
          <w:lang w:bidi="si-LK"/>
        </w:rPr>
        <w:t xml:space="preserve">සිත සංවරයෙහි පිහිට වූ </w:t>
      </w:r>
      <w:r w:rsidR="002213F2">
        <w:rPr>
          <w:rFonts w:hint="cs"/>
          <w:cs/>
          <w:lang w:bidi="si-LK"/>
        </w:rPr>
        <w:t>ස‍්ත්‍රී</w:t>
      </w:r>
      <w:r w:rsidRPr="00C066C0">
        <w:rPr>
          <w:cs/>
          <w:lang w:bidi="si-LK"/>
        </w:rPr>
        <w:t>පුරුෂාදී වූ සියල්ලෝම මාරබ</w:t>
      </w:r>
      <w:r w:rsidR="002213F2">
        <w:rPr>
          <w:rFonts w:hint="cs"/>
          <w:cs/>
          <w:lang w:bidi="si-LK"/>
        </w:rPr>
        <w:t>න්‍ධ</w:t>
      </w:r>
      <w:r w:rsidRPr="00C066C0">
        <w:rPr>
          <w:cs/>
          <w:lang w:bidi="si-LK"/>
        </w:rPr>
        <w:t>නයෙන් මිදෙත් යි වදාළ සේක. ක</w:t>
      </w:r>
      <w:r w:rsidR="00983463">
        <w:rPr>
          <w:rFonts w:hint="cs"/>
          <w:cs/>
          <w:lang w:bidi="si-LK"/>
        </w:rPr>
        <w:t>ර්‍ම</w:t>
      </w:r>
      <w:r w:rsidR="00DB565D">
        <w:rPr>
          <w:rFonts w:hint="cs"/>
          <w:cs/>
          <w:lang w:bidi="si-LK"/>
        </w:rPr>
        <w:t>වෘත‍්ත</w:t>
      </w:r>
      <w:r w:rsidRPr="00C066C0">
        <w:rPr>
          <w:cs/>
          <w:lang w:bidi="si-LK"/>
        </w:rPr>
        <w:t xml:space="preserve"> - </w:t>
      </w:r>
      <w:r w:rsidR="009D49C6">
        <w:rPr>
          <w:cs/>
          <w:lang w:bidi="si-LK"/>
        </w:rPr>
        <w:t>ක්ලේශ</w:t>
      </w:r>
      <w:r w:rsidRPr="00C066C0">
        <w:rPr>
          <w:cs/>
          <w:lang w:bidi="si-LK"/>
        </w:rPr>
        <w:t>වෘ</w:t>
      </w:r>
      <w:r w:rsidR="00DB565D">
        <w:rPr>
          <w:rFonts w:hint="cs"/>
          <w:cs/>
          <w:lang w:bidi="si-LK"/>
        </w:rPr>
        <w:t>ත‍්ත</w:t>
      </w:r>
      <w:r w:rsidRPr="00C066C0">
        <w:rPr>
          <w:cs/>
          <w:lang w:bidi="si-LK"/>
        </w:rPr>
        <w:t xml:space="preserve"> විපාකවෘ</w:t>
      </w:r>
      <w:r w:rsidR="00DB565D">
        <w:rPr>
          <w:rFonts w:hint="cs"/>
          <w:cs/>
          <w:lang w:bidi="si-LK"/>
        </w:rPr>
        <w:t>ත‍්ත</w:t>
      </w:r>
      <w:r w:rsidRPr="00C066C0">
        <w:rPr>
          <w:cs/>
          <w:lang w:bidi="si-LK"/>
        </w:rPr>
        <w:t xml:space="preserve"> යන </w:t>
      </w:r>
      <w:r w:rsidR="00DB565D">
        <w:rPr>
          <w:rFonts w:hint="cs"/>
          <w:cs/>
          <w:lang w:bidi="si-LK"/>
        </w:rPr>
        <w:t>ත්‍රෛ</w:t>
      </w:r>
      <w:r w:rsidR="00DB565D">
        <w:rPr>
          <w:cs/>
          <w:lang w:bidi="si-LK"/>
        </w:rPr>
        <w:t>භ</w:t>
      </w:r>
      <w:r w:rsidR="00DB565D">
        <w:rPr>
          <w:rFonts w:hint="cs"/>
          <w:cs/>
          <w:lang w:bidi="si-LK"/>
        </w:rPr>
        <w:t>ූ</w:t>
      </w:r>
      <w:r w:rsidRPr="00C066C0">
        <w:rPr>
          <w:cs/>
          <w:lang w:bidi="si-LK"/>
        </w:rPr>
        <w:t>මකවෘ</w:t>
      </w:r>
      <w:r w:rsidR="00DB565D">
        <w:rPr>
          <w:rFonts w:hint="cs"/>
          <w:cs/>
          <w:lang w:bidi="si-LK"/>
        </w:rPr>
        <w:t>ත‍්ත</w:t>
      </w:r>
      <w:r w:rsidRPr="00C066C0">
        <w:rPr>
          <w:cs/>
          <w:lang w:bidi="si-LK"/>
        </w:rPr>
        <w:t xml:space="preserve"> </w:t>
      </w:r>
      <w:r w:rsidR="003E6E91">
        <w:rPr>
          <w:cs/>
          <w:lang w:bidi="si-LK"/>
        </w:rPr>
        <w:t>‘</w:t>
      </w:r>
      <w:r w:rsidRPr="00C066C0">
        <w:rPr>
          <w:cs/>
          <w:lang w:bidi="si-LK"/>
        </w:rPr>
        <w:t>මාරබ</w:t>
      </w:r>
      <w:r w:rsidR="00DB565D">
        <w:rPr>
          <w:rFonts w:hint="cs"/>
          <w:cs/>
          <w:lang w:bidi="si-LK"/>
        </w:rPr>
        <w:t>න්‍ධ</w:t>
      </w:r>
      <w:r w:rsidRPr="00C066C0">
        <w:rPr>
          <w:cs/>
          <w:lang w:bidi="si-LK"/>
        </w:rPr>
        <w:t>න</w:t>
      </w:r>
      <w:r w:rsidR="003E6E91">
        <w:rPr>
          <w:cs/>
          <w:lang w:bidi="si-LK"/>
        </w:rPr>
        <w:t>’</w:t>
      </w:r>
      <w:r w:rsidRPr="00C066C0">
        <w:t xml:space="preserve"> </w:t>
      </w:r>
      <w:r w:rsidRPr="00C066C0">
        <w:rPr>
          <w:cs/>
          <w:lang w:bidi="si-LK"/>
        </w:rPr>
        <w:t>නමි. මාර</w:t>
      </w:r>
      <w:r w:rsidR="00DB565D">
        <w:rPr>
          <w:rFonts w:hint="cs"/>
          <w:cs/>
          <w:lang w:bidi="si-LK"/>
        </w:rPr>
        <w:t>ධෙය්‍යං</w:t>
      </w:r>
      <w:r w:rsidR="003E6E91">
        <w:rPr>
          <w:cs/>
          <w:lang w:bidi="si-LK"/>
        </w:rPr>
        <w:t>’</w:t>
      </w:r>
      <w:r w:rsidRPr="00C066C0">
        <w:rPr>
          <w:cs/>
          <w:lang w:bidi="si-LK"/>
        </w:rPr>
        <w:t xml:space="preserve"> ය</w:t>
      </w:r>
      <w:r w:rsidR="00DB565D">
        <w:rPr>
          <w:rFonts w:hint="cs"/>
          <w:cs/>
          <w:lang w:bidi="si-LK"/>
        </w:rPr>
        <w:t>න්</w:t>
      </w:r>
      <w:r w:rsidRPr="00C066C0">
        <w:rPr>
          <w:cs/>
          <w:lang w:bidi="si-LK"/>
        </w:rPr>
        <w:t xml:space="preserve">නට කළ පරිකථාව බලනු. </w:t>
      </w:r>
    </w:p>
    <w:p w14:paraId="0F38C6A2" w14:textId="3E64FDD6" w:rsidR="00C066C0" w:rsidRPr="00C066C0" w:rsidRDefault="00F009D2" w:rsidP="00F009D2">
      <w:r w:rsidRPr="00F009D2">
        <w:rPr>
          <w:b/>
          <w:bCs/>
          <w:lang w:bidi="si-LK"/>
        </w:rPr>
        <w:t>“</w:t>
      </w:r>
      <w:r w:rsidR="00DB565D" w:rsidRPr="00F009D2">
        <w:rPr>
          <w:rFonts w:hint="cs"/>
          <w:b/>
          <w:bCs/>
          <w:cs/>
          <w:lang w:bidi="si-LK"/>
        </w:rPr>
        <w:t>යෙ කෙචි</w:t>
      </w:r>
      <w:r w:rsidR="00C066C0" w:rsidRPr="00F009D2">
        <w:rPr>
          <w:b/>
          <w:bCs/>
          <w:cs/>
          <w:lang w:bidi="si-LK"/>
        </w:rPr>
        <w:t xml:space="preserve"> පුරිසා වා ඉ</w:t>
      </w:r>
      <w:r w:rsidR="00DB565D" w:rsidRPr="00F009D2">
        <w:rPr>
          <w:rFonts w:hint="cs"/>
          <w:b/>
          <w:bCs/>
          <w:cs/>
          <w:lang w:bidi="si-LK"/>
        </w:rPr>
        <w:t>ත්‍ථි</w:t>
      </w:r>
      <w:r w:rsidR="00C066C0" w:rsidRPr="00F009D2">
        <w:rPr>
          <w:b/>
          <w:bCs/>
          <w:cs/>
          <w:lang w:bidi="si-LK"/>
        </w:rPr>
        <w:t>යො වා ගහ</w:t>
      </w:r>
      <w:r w:rsidR="00DB565D" w:rsidRPr="00F009D2">
        <w:rPr>
          <w:rFonts w:hint="cs"/>
          <w:b/>
          <w:bCs/>
          <w:cs/>
          <w:lang w:bidi="si-LK"/>
        </w:rPr>
        <w:t>ට‍්ඨා</w:t>
      </w:r>
      <w:r w:rsidR="00C066C0" w:rsidRPr="00F009D2">
        <w:rPr>
          <w:b/>
          <w:bCs/>
          <w:cs/>
          <w:lang w:bidi="si-LK"/>
        </w:rPr>
        <w:t xml:space="preserve"> චා ප</w:t>
      </w:r>
      <w:r w:rsidR="00DB565D" w:rsidRPr="00F009D2">
        <w:rPr>
          <w:rFonts w:hint="cs"/>
          <w:b/>
          <w:bCs/>
          <w:cs/>
          <w:lang w:bidi="si-LK"/>
        </w:rPr>
        <w:t>බ‍්බ</w:t>
      </w:r>
      <w:r w:rsidR="00C066C0" w:rsidRPr="00F009D2">
        <w:rPr>
          <w:b/>
          <w:bCs/>
          <w:cs/>
          <w:lang w:bidi="si-LK"/>
        </w:rPr>
        <w:t>ජිතා වා අනු</w:t>
      </w:r>
      <w:r w:rsidR="00DB565D" w:rsidRPr="00F009D2">
        <w:rPr>
          <w:rFonts w:hint="cs"/>
          <w:b/>
          <w:bCs/>
          <w:cs/>
          <w:lang w:bidi="si-LK"/>
        </w:rPr>
        <w:t>ප‍්පජ‍්ජ</w:t>
      </w:r>
      <w:r w:rsidR="00C066C0" w:rsidRPr="00F009D2">
        <w:rPr>
          <w:b/>
          <w:bCs/>
          <w:cs/>
          <w:lang w:bidi="si-LK"/>
        </w:rPr>
        <w:t>න</w:t>
      </w:r>
      <w:r w:rsidR="00DB565D" w:rsidRPr="00F009D2">
        <w:rPr>
          <w:rFonts w:hint="cs"/>
          <w:b/>
          <w:bCs/>
          <w:cs/>
          <w:lang w:bidi="si-LK"/>
        </w:rPr>
        <w:t>කස‍්ස</w:t>
      </w:r>
      <w:r w:rsidR="00C066C0" w:rsidRPr="00F009D2">
        <w:rPr>
          <w:b/>
          <w:bCs/>
          <w:cs/>
          <w:lang w:bidi="si-LK"/>
        </w:rPr>
        <w:t xml:space="preserve"> කිලෙස</w:t>
      </w:r>
      <w:r w:rsidR="00DB565D" w:rsidRPr="00F009D2">
        <w:rPr>
          <w:rFonts w:hint="cs"/>
          <w:b/>
          <w:bCs/>
          <w:cs/>
          <w:lang w:bidi="si-LK"/>
        </w:rPr>
        <w:t>ස‍්ස</w:t>
      </w:r>
      <w:r w:rsidR="00C066C0" w:rsidRPr="00F009D2">
        <w:rPr>
          <w:b/>
          <w:bCs/>
          <w:cs/>
          <w:lang w:bidi="si-LK"/>
        </w:rPr>
        <w:t xml:space="preserve"> උ</w:t>
      </w:r>
      <w:r w:rsidR="00DB565D" w:rsidRPr="00F009D2">
        <w:rPr>
          <w:rFonts w:hint="cs"/>
          <w:b/>
          <w:bCs/>
          <w:cs/>
          <w:lang w:bidi="si-LK"/>
        </w:rPr>
        <w:t>ප‍්පජ‍්ජි</w:t>
      </w:r>
      <w:r w:rsidR="00C066C0" w:rsidRPr="00F009D2">
        <w:rPr>
          <w:b/>
          <w:bCs/>
          <w:cs/>
          <w:lang w:bidi="si-LK"/>
        </w:rPr>
        <w:t>තුං අ</w:t>
      </w:r>
      <w:r w:rsidR="00DB565D" w:rsidRPr="00F009D2">
        <w:rPr>
          <w:rFonts w:hint="cs"/>
          <w:b/>
          <w:bCs/>
          <w:cs/>
          <w:lang w:bidi="si-LK"/>
        </w:rPr>
        <w:t>දෙන‍්තා</w:t>
      </w:r>
      <w:r w:rsidR="00C066C0" w:rsidRPr="00F009D2">
        <w:rPr>
          <w:b/>
          <w:bCs/>
          <w:cs/>
          <w:lang w:bidi="si-LK"/>
        </w:rPr>
        <w:t xml:space="preserve"> සති</w:t>
      </w:r>
      <w:r w:rsidR="00DB565D" w:rsidRPr="00F009D2">
        <w:rPr>
          <w:rFonts w:hint="cs"/>
          <w:b/>
          <w:bCs/>
          <w:cs/>
          <w:lang w:bidi="si-LK"/>
        </w:rPr>
        <w:t xml:space="preserve"> සම්මොහෙන</w:t>
      </w:r>
      <w:r w:rsidR="00C066C0" w:rsidRPr="00F009D2">
        <w:rPr>
          <w:b/>
          <w:bCs/>
          <w:cs/>
          <w:lang w:bidi="si-LK"/>
        </w:rPr>
        <w:t xml:space="preserve"> </w:t>
      </w:r>
      <w:r w:rsidR="00DB565D" w:rsidRPr="00F009D2">
        <w:rPr>
          <w:rFonts w:hint="cs"/>
          <w:b/>
          <w:bCs/>
          <w:cs/>
          <w:lang w:bidi="si-LK"/>
        </w:rPr>
        <w:t>උප‍්පන‍්නං</w:t>
      </w:r>
      <w:r w:rsidR="00C066C0" w:rsidRPr="00F009D2">
        <w:rPr>
          <w:b/>
          <w:bCs/>
          <w:cs/>
          <w:lang w:bidi="si-LK"/>
        </w:rPr>
        <w:t xml:space="preserve"> කිලෙසං පජහ</w:t>
      </w:r>
      <w:r w:rsidR="00DB565D" w:rsidRPr="00F009D2">
        <w:rPr>
          <w:rFonts w:hint="cs"/>
          <w:b/>
          <w:bCs/>
          <w:cs/>
          <w:lang w:bidi="si-LK"/>
        </w:rPr>
        <w:t>න‍්තා</w:t>
      </w:r>
      <w:r w:rsidR="00C066C0" w:rsidRPr="00F009D2">
        <w:rPr>
          <w:b/>
          <w:bCs/>
          <w:cs/>
          <w:lang w:bidi="si-LK"/>
        </w:rPr>
        <w:t xml:space="preserve"> චි</w:t>
      </w:r>
      <w:r w:rsidR="00DB565D" w:rsidRPr="00F009D2">
        <w:rPr>
          <w:rFonts w:hint="cs"/>
          <w:b/>
          <w:bCs/>
          <w:cs/>
          <w:lang w:bidi="si-LK"/>
        </w:rPr>
        <w:t>ත‍්තං</w:t>
      </w:r>
      <w:r w:rsidR="00C066C0" w:rsidRPr="00F009D2">
        <w:rPr>
          <w:b/>
          <w:bCs/>
          <w:cs/>
          <w:lang w:bidi="si-LK"/>
        </w:rPr>
        <w:t xml:space="preserve"> ස</w:t>
      </w:r>
      <w:r w:rsidR="00DB565D" w:rsidRPr="00F009D2">
        <w:rPr>
          <w:rFonts w:hint="cs"/>
          <w:b/>
          <w:bCs/>
          <w:cs/>
          <w:lang w:bidi="si-LK"/>
        </w:rPr>
        <w:t>ඤ‍්ඤමෙස‍්සන‍්ති</w:t>
      </w:r>
      <w:r w:rsidR="00C066C0" w:rsidRPr="00F009D2">
        <w:rPr>
          <w:b/>
          <w:bCs/>
        </w:rPr>
        <w:t xml:space="preserve">, </w:t>
      </w:r>
      <w:r w:rsidR="00C066C0" w:rsidRPr="00F009D2">
        <w:rPr>
          <w:b/>
          <w:bCs/>
          <w:cs/>
          <w:lang w:bidi="si-LK"/>
        </w:rPr>
        <w:t>සංයතං අවි</w:t>
      </w:r>
      <w:r w:rsidR="00DB565D" w:rsidRPr="00F009D2">
        <w:rPr>
          <w:rFonts w:hint="cs"/>
          <w:b/>
          <w:bCs/>
          <w:cs/>
          <w:lang w:bidi="si-LK"/>
        </w:rPr>
        <w:t>ක‍්ඛිත‍්තං</w:t>
      </w:r>
      <w:r w:rsidR="00C066C0" w:rsidRPr="00F009D2">
        <w:rPr>
          <w:b/>
          <w:bCs/>
          <w:cs/>
          <w:lang w:bidi="si-LK"/>
        </w:rPr>
        <w:t xml:space="preserve"> කරි</w:t>
      </w:r>
      <w:r w:rsidR="00DB565D" w:rsidRPr="00F009D2">
        <w:rPr>
          <w:rFonts w:hint="cs"/>
          <w:b/>
          <w:bCs/>
          <w:cs/>
          <w:lang w:bidi="si-LK"/>
        </w:rPr>
        <w:t>ස‍්සන‍්ති</w:t>
      </w:r>
      <w:r w:rsidR="00C066C0" w:rsidRPr="00F009D2">
        <w:rPr>
          <w:b/>
          <w:bCs/>
        </w:rPr>
        <w:t xml:space="preserve">, </w:t>
      </w:r>
      <w:r w:rsidR="00C066C0" w:rsidRPr="00F009D2">
        <w:rPr>
          <w:b/>
          <w:bCs/>
          <w:cs/>
          <w:lang w:bidi="si-LK"/>
        </w:rPr>
        <w:t>සබ්</w:t>
      </w:r>
      <w:r w:rsidR="00DB565D" w:rsidRPr="00F009D2">
        <w:rPr>
          <w:rFonts w:hint="cs"/>
          <w:b/>
          <w:bCs/>
          <w:cs/>
          <w:lang w:bidi="si-LK"/>
        </w:rPr>
        <w:t>බෙ</w:t>
      </w:r>
      <w:r w:rsidR="00C066C0" w:rsidRPr="00F009D2">
        <w:rPr>
          <w:b/>
          <w:bCs/>
          <w:cs/>
          <w:lang w:bidi="si-LK"/>
        </w:rPr>
        <w:t xml:space="preserve"> </w:t>
      </w:r>
      <w:r w:rsidR="00DB565D" w:rsidRPr="00F009D2">
        <w:rPr>
          <w:rFonts w:hint="cs"/>
          <w:b/>
          <w:bCs/>
          <w:cs/>
          <w:lang w:bidi="si-LK"/>
        </w:rPr>
        <w:t>තෙ</w:t>
      </w:r>
      <w:r w:rsidR="00C066C0" w:rsidRPr="00F009D2">
        <w:rPr>
          <w:b/>
          <w:bCs/>
          <w:cs/>
          <w:lang w:bidi="si-LK"/>
        </w:rPr>
        <w:t xml:space="preserve"> කිලෙස</w:t>
      </w:r>
      <w:r w:rsidR="00DB565D" w:rsidRPr="00F009D2">
        <w:rPr>
          <w:rFonts w:hint="cs"/>
          <w:b/>
          <w:bCs/>
          <w:cs/>
          <w:lang w:bidi="si-LK"/>
        </w:rPr>
        <w:t>බන්‍ධනාභාවෙන</w:t>
      </w:r>
      <w:r w:rsidR="00C066C0" w:rsidRPr="00F009D2">
        <w:rPr>
          <w:b/>
          <w:bCs/>
          <w:cs/>
          <w:lang w:bidi="si-LK"/>
        </w:rPr>
        <w:t xml:space="preserve"> මාරබ</w:t>
      </w:r>
      <w:r w:rsidR="00DB565D" w:rsidRPr="00F009D2">
        <w:rPr>
          <w:rFonts w:hint="cs"/>
          <w:b/>
          <w:bCs/>
          <w:cs/>
          <w:lang w:bidi="si-LK"/>
        </w:rPr>
        <w:t>න්‍ධනසඞ‍්ඛාතා</w:t>
      </w:r>
      <w:r w:rsidR="00C066C0" w:rsidRPr="00F009D2">
        <w:rPr>
          <w:b/>
          <w:bCs/>
          <w:cs/>
          <w:lang w:bidi="si-LK"/>
        </w:rPr>
        <w:t xml:space="preserve"> </w:t>
      </w:r>
      <w:r w:rsidR="00DB565D" w:rsidRPr="00F009D2">
        <w:rPr>
          <w:rFonts w:hint="cs"/>
          <w:b/>
          <w:bCs/>
          <w:cs/>
          <w:lang w:bidi="si-LK"/>
        </w:rPr>
        <w:t xml:space="preserve">තෙභූමකවට‍්ටා </w:t>
      </w:r>
      <w:r w:rsidR="00C066C0" w:rsidRPr="00F009D2">
        <w:rPr>
          <w:b/>
          <w:bCs/>
          <w:cs/>
          <w:lang w:bidi="si-LK"/>
        </w:rPr>
        <w:t>මු</w:t>
      </w:r>
      <w:r w:rsidR="00DB565D" w:rsidRPr="00F009D2">
        <w:rPr>
          <w:rFonts w:hint="cs"/>
          <w:b/>
          <w:bCs/>
          <w:cs/>
          <w:lang w:bidi="si-LK"/>
        </w:rPr>
        <w:t>ච‍්චිස‍්සන‍්ති</w:t>
      </w:r>
      <w:r w:rsidRPr="00F009D2">
        <w:rPr>
          <w:b/>
          <w:bCs/>
          <w:lang w:bidi="si-LK"/>
        </w:rPr>
        <w:t>”</w:t>
      </w:r>
      <w:r w:rsidR="00DB565D">
        <w:rPr>
          <w:rFonts w:hint="cs"/>
          <w:cs/>
          <w:lang w:bidi="si-LK"/>
        </w:rPr>
        <w:t xml:space="preserve"> යන</w:t>
      </w:r>
      <w:r w:rsidR="00C066C0" w:rsidRPr="00C066C0">
        <w:rPr>
          <w:cs/>
          <w:lang w:bidi="si-LK"/>
        </w:rPr>
        <w:t xml:space="preserve"> අටුවා ය. </w:t>
      </w:r>
    </w:p>
    <w:p w14:paraId="1028E795" w14:textId="16EF03AA" w:rsidR="00C066C0" w:rsidRPr="00C066C0" w:rsidRDefault="00C066C0" w:rsidP="00F009D2">
      <w:r w:rsidRPr="00C066C0">
        <w:rPr>
          <w:cs/>
          <w:lang w:bidi="si-LK"/>
        </w:rPr>
        <w:t>මේ ධ</w:t>
      </w:r>
      <w:r w:rsidR="00983463">
        <w:rPr>
          <w:rFonts w:hint="cs"/>
          <w:cs/>
          <w:lang w:bidi="si-LK"/>
        </w:rPr>
        <w:t>ර්‍ම</w:t>
      </w:r>
      <w:r w:rsidR="00A23487">
        <w:rPr>
          <w:cs/>
          <w:lang w:bidi="si-LK"/>
        </w:rPr>
        <w:t>දේශනාවගේ</w:t>
      </w:r>
      <w:r w:rsidRPr="00C066C0">
        <w:rPr>
          <w:cs/>
          <w:lang w:bidi="si-LK"/>
        </w:rPr>
        <w:t xml:space="preserve"> අවසානයෙහි භාගිනෙය්‍යස</w:t>
      </w:r>
      <w:r w:rsidR="00DB565D">
        <w:rPr>
          <w:rFonts w:hint="cs"/>
          <w:cs/>
          <w:lang w:bidi="si-LK"/>
        </w:rPr>
        <w:t>ඞ‍්ඝ</w:t>
      </w:r>
      <w:r w:rsidRPr="00C066C0">
        <w:rPr>
          <w:cs/>
          <w:lang w:bidi="si-LK"/>
        </w:rPr>
        <w:t>ර</w:t>
      </w:r>
      <w:r w:rsidR="00DB565D">
        <w:rPr>
          <w:rFonts w:hint="cs"/>
          <w:cs/>
          <w:lang w:bidi="si-LK"/>
        </w:rPr>
        <w:t>ක‍්ඛි</w:t>
      </w:r>
      <w:r w:rsidRPr="00C066C0">
        <w:rPr>
          <w:cs/>
          <w:lang w:bidi="si-LK"/>
        </w:rPr>
        <w:t xml:space="preserve">ත. </w:t>
      </w:r>
      <w:r w:rsidR="00DB565D">
        <w:rPr>
          <w:rFonts w:hint="cs"/>
          <w:cs/>
          <w:lang w:bidi="si-LK"/>
        </w:rPr>
        <w:t>ස‍්ථ</w:t>
      </w:r>
      <w:r w:rsidRPr="00C066C0">
        <w:rPr>
          <w:cs/>
          <w:lang w:bidi="si-LK"/>
        </w:rPr>
        <w:t xml:space="preserve">විරයන් වහන්සේ සෝවන් වූහ. පැමිණ සිටි අන් බොහෝ දෙන ද සෝවන් </w:t>
      </w:r>
      <w:r w:rsidR="00506468">
        <w:rPr>
          <w:cs/>
          <w:lang w:bidi="si-LK"/>
        </w:rPr>
        <w:t>ඵලාදියට</w:t>
      </w:r>
      <w:r w:rsidRPr="00C066C0">
        <w:rPr>
          <w:cs/>
          <w:lang w:bidi="si-LK"/>
        </w:rPr>
        <w:t xml:space="preserve"> පැමිණියෝ ය. ධ</w:t>
      </w:r>
      <w:r w:rsidR="00983463">
        <w:rPr>
          <w:rFonts w:hint="cs"/>
          <w:cs/>
          <w:lang w:bidi="si-LK"/>
        </w:rPr>
        <w:t>ර්‍ම</w:t>
      </w:r>
      <w:r w:rsidR="00F16D0E">
        <w:rPr>
          <w:rFonts w:hint="cs"/>
          <w:cs/>
          <w:lang w:bidi="si-LK"/>
        </w:rPr>
        <w:t>දේශනාව</w:t>
      </w:r>
      <w:r w:rsidR="00DB565D">
        <w:rPr>
          <w:cs/>
          <w:lang w:bidi="si-LK"/>
        </w:rPr>
        <w:t xml:space="preserve"> මහා</w:t>
      </w:r>
      <w:r w:rsidRPr="00C066C0">
        <w:rPr>
          <w:cs/>
          <w:lang w:bidi="si-LK"/>
        </w:rPr>
        <w:t xml:space="preserve">ජනයාට වැඩ සහිත වූ ය. </w:t>
      </w:r>
    </w:p>
    <w:p w14:paraId="0C48F17C" w14:textId="436AC898" w:rsidR="00C066C0" w:rsidRDefault="00C066C0" w:rsidP="00F009D2">
      <w:pPr>
        <w:pStyle w:val="Style1"/>
        <w:rPr>
          <w:lang w:bidi="si-LK"/>
        </w:rPr>
      </w:pPr>
      <w:r w:rsidRPr="00DB565D">
        <w:rPr>
          <w:cs/>
          <w:lang w:bidi="si-LK"/>
        </w:rPr>
        <w:t>භාගි</w:t>
      </w:r>
      <w:r w:rsidR="00DB565D" w:rsidRPr="00DB565D">
        <w:rPr>
          <w:rFonts w:hint="cs"/>
          <w:cs/>
          <w:lang w:bidi="si-LK"/>
        </w:rPr>
        <w:t>නෙය්‍ය</w:t>
      </w:r>
      <w:r w:rsidRPr="00DB565D">
        <w:rPr>
          <w:cs/>
          <w:lang w:bidi="si-LK"/>
        </w:rPr>
        <w:t>ස</w:t>
      </w:r>
      <w:r w:rsidR="00DB565D" w:rsidRPr="00DB565D">
        <w:rPr>
          <w:rFonts w:hint="cs"/>
          <w:cs/>
          <w:lang w:bidi="si-LK"/>
        </w:rPr>
        <w:t>ඞ‍්ඝ</w:t>
      </w:r>
      <w:r w:rsidRPr="00DB565D">
        <w:rPr>
          <w:cs/>
          <w:lang w:bidi="si-LK"/>
        </w:rPr>
        <w:t>ර</w:t>
      </w:r>
      <w:r w:rsidR="00022B53">
        <w:rPr>
          <w:rFonts w:hint="cs"/>
          <w:cs/>
          <w:lang w:bidi="si-LK"/>
        </w:rPr>
        <w:t>ක්‍ෂි</w:t>
      </w:r>
      <w:r w:rsidRPr="00DB565D">
        <w:rPr>
          <w:cs/>
          <w:lang w:bidi="si-LK"/>
        </w:rPr>
        <w:t>ත</w:t>
      </w:r>
      <w:r w:rsidR="00DB565D" w:rsidRPr="00DB565D">
        <w:rPr>
          <w:rFonts w:hint="cs"/>
          <w:cs/>
          <w:lang w:bidi="si-LK"/>
        </w:rPr>
        <w:t>ස‍්ථ</w:t>
      </w:r>
      <w:r w:rsidRPr="00DB565D">
        <w:rPr>
          <w:cs/>
          <w:lang w:bidi="si-LK"/>
        </w:rPr>
        <w:t>විර</w:t>
      </w:r>
      <w:r w:rsidR="00F009D2">
        <w:rPr>
          <w:lang w:bidi="si-LK"/>
        </w:rPr>
        <w:t xml:space="preserve"> </w:t>
      </w:r>
      <w:r w:rsidRPr="00DB565D">
        <w:rPr>
          <w:cs/>
          <w:lang w:bidi="si-LK"/>
        </w:rPr>
        <w:t>ව</w:t>
      </w:r>
      <w:r w:rsidR="00DB565D" w:rsidRPr="00DB565D">
        <w:rPr>
          <w:rFonts w:hint="cs"/>
          <w:cs/>
          <w:lang w:bidi="si-LK"/>
        </w:rPr>
        <w:t>ස‍්තු</w:t>
      </w:r>
      <w:r w:rsidRPr="00DB565D">
        <w:rPr>
          <w:cs/>
          <w:lang w:bidi="si-LK"/>
        </w:rPr>
        <w:t>ව නිමි.</w:t>
      </w:r>
    </w:p>
    <w:p w14:paraId="47D3B719" w14:textId="62FE26DC" w:rsidR="00C066C0" w:rsidRDefault="00C066C0" w:rsidP="00574000">
      <w:pPr>
        <w:pStyle w:val="Heading2"/>
        <w:rPr>
          <w:lang w:bidi="si-LK"/>
        </w:rPr>
      </w:pPr>
      <w:r w:rsidRPr="00E37EF2">
        <w:rPr>
          <w:cs/>
          <w:lang w:bidi="si-LK"/>
        </w:rPr>
        <w:t>චි</w:t>
      </w:r>
      <w:r w:rsidR="00E37EF2" w:rsidRPr="00E37EF2">
        <w:rPr>
          <w:rFonts w:hint="cs"/>
          <w:cs/>
          <w:lang w:bidi="si-LK"/>
        </w:rPr>
        <w:t>ත‍්ත</w:t>
      </w:r>
      <w:r w:rsidRPr="00E37EF2">
        <w:rPr>
          <w:cs/>
          <w:lang w:bidi="si-LK"/>
        </w:rPr>
        <w:t>හ</w:t>
      </w:r>
      <w:r w:rsidR="00E37EF2" w:rsidRPr="00E37EF2">
        <w:rPr>
          <w:rFonts w:hint="cs"/>
          <w:cs/>
          <w:lang w:bidi="si-LK"/>
        </w:rPr>
        <w:t>ත්‍ථ</w:t>
      </w:r>
      <w:r w:rsidR="006D1464">
        <w:rPr>
          <w:lang w:bidi="si-LK"/>
        </w:rPr>
        <w:t xml:space="preserve"> </w:t>
      </w:r>
      <w:r w:rsidR="00E37EF2" w:rsidRPr="00E37EF2">
        <w:rPr>
          <w:rFonts w:hint="cs"/>
          <w:cs/>
          <w:lang w:bidi="si-LK"/>
        </w:rPr>
        <w:t>ස‍්ථ</w:t>
      </w:r>
      <w:r w:rsidRPr="00E37EF2">
        <w:rPr>
          <w:cs/>
          <w:lang w:bidi="si-LK"/>
        </w:rPr>
        <w:t>විරයන් වහන්සේ</w:t>
      </w:r>
    </w:p>
    <w:p w14:paraId="20242036" w14:textId="77777777" w:rsidR="00E37EF2" w:rsidRPr="00E37EF2" w:rsidRDefault="00E37EF2" w:rsidP="00F009D2">
      <w:pPr>
        <w:pStyle w:val="Style1"/>
      </w:pPr>
      <w:r w:rsidRPr="00E37EF2">
        <w:rPr>
          <w:rFonts w:hint="cs"/>
          <w:cs/>
          <w:lang w:bidi="si-LK"/>
        </w:rPr>
        <w:t>3 - 5</w:t>
      </w:r>
    </w:p>
    <w:p w14:paraId="24F48133" w14:textId="7FDF76CC" w:rsidR="00C066C0" w:rsidRPr="00C066C0" w:rsidRDefault="00C066C0" w:rsidP="006D1464">
      <w:r w:rsidRPr="00E37EF2">
        <w:rPr>
          <w:b/>
          <w:bCs/>
          <w:cs/>
          <w:lang w:bidi="si-LK"/>
        </w:rPr>
        <w:t>සැවැත්නුවරැ</w:t>
      </w:r>
      <w:r w:rsidRPr="00C066C0">
        <w:rPr>
          <w:cs/>
          <w:lang w:bidi="si-LK"/>
        </w:rPr>
        <w:t xml:space="preserve"> වැසි එක් කුල පුත්‍රයෙක් ගාලෙන් පලා ගිය ගොනකු සොයමින් වනයට ගියේ ය. එහි පෙරවරුයෙහි තැන තැන සොයා ඇවිද ඉරමුදුන් වේලෙහි ගොනා දැක අල්ලා බැඳ </w:t>
      </w:r>
      <w:r w:rsidR="00E37EF2">
        <w:rPr>
          <w:rFonts w:hint="cs"/>
          <w:cs/>
          <w:lang w:bidi="si-LK"/>
        </w:rPr>
        <w:t>ගෙ</w:t>
      </w:r>
      <w:r w:rsidRPr="00C066C0">
        <w:rPr>
          <w:cs/>
          <w:lang w:bidi="si-LK"/>
        </w:rPr>
        <w:t xml:space="preserve">ණ </w:t>
      </w:r>
      <w:r w:rsidR="00E37EF2">
        <w:rPr>
          <w:rFonts w:hint="cs"/>
          <w:cs/>
          <w:lang w:bidi="si-LK"/>
        </w:rPr>
        <w:t>ඌ</w:t>
      </w:r>
      <w:r w:rsidRPr="00C066C0">
        <w:rPr>
          <w:cs/>
          <w:lang w:bidi="si-LK"/>
        </w:rPr>
        <w:t xml:space="preserve"> ගවයන් සිටි තැනට යැවී ය. තෙමේ බඩගිනි ඉවසාගත නො හැකි ව </w:t>
      </w:r>
      <w:r w:rsidR="003E6E91">
        <w:rPr>
          <w:cs/>
          <w:lang w:bidi="si-LK"/>
        </w:rPr>
        <w:t>‘</w:t>
      </w:r>
      <w:r w:rsidRPr="00C066C0">
        <w:rPr>
          <w:cs/>
          <w:lang w:bidi="si-LK"/>
        </w:rPr>
        <w:t>බත් ටිකක් කමි</w:t>
      </w:r>
      <w:r w:rsidR="00394EF6">
        <w:rPr>
          <w:lang w:bidi="si-LK"/>
        </w:rPr>
        <w:t xml:space="preserve">’ </w:t>
      </w:r>
      <w:r w:rsidR="00394EF6">
        <w:rPr>
          <w:cs/>
          <w:lang w:bidi="si-LK"/>
        </w:rPr>
        <w:t>යි</w:t>
      </w:r>
      <w:r w:rsidRPr="00C066C0">
        <w:rPr>
          <w:cs/>
          <w:lang w:bidi="si-LK"/>
        </w:rPr>
        <w:t xml:space="preserve"> අසල </w:t>
      </w:r>
      <w:r w:rsidR="00E37EF2">
        <w:rPr>
          <w:rFonts w:hint="cs"/>
          <w:cs/>
          <w:lang w:bidi="si-LK"/>
        </w:rPr>
        <w:t>තු</w:t>
      </w:r>
      <w:r w:rsidRPr="00C066C0">
        <w:rPr>
          <w:cs/>
          <w:lang w:bidi="si-LK"/>
        </w:rPr>
        <w:t>බූ වෙහෙරකට ගියේ ය. ගොස් භි</w:t>
      </w:r>
      <w:r w:rsidR="00022B53">
        <w:rPr>
          <w:rFonts w:hint="cs"/>
          <w:cs/>
          <w:lang w:bidi="si-LK"/>
        </w:rPr>
        <w:t>ක්‍ෂූ</w:t>
      </w:r>
      <w:r w:rsidRPr="00C066C0">
        <w:rPr>
          <w:cs/>
          <w:lang w:bidi="si-LK"/>
        </w:rPr>
        <w:t>න් වැඳ එකත් පසෙක හුන්නේ ය. එ වේලෙහි එහි ඉඳුල් ලන බඳුනෙහි වළඳා ඉතිරි වූ බත් තුබු</w:t>
      </w:r>
      <w:r w:rsidR="00E37EF2">
        <w:rPr>
          <w:rFonts w:hint="cs"/>
          <w:cs/>
          <w:lang w:bidi="si-LK"/>
        </w:rPr>
        <w:t>නේ</w:t>
      </w:r>
      <w:r w:rsidRPr="00C066C0">
        <w:rPr>
          <w:cs/>
          <w:lang w:bidi="si-LK"/>
        </w:rPr>
        <w:t xml:space="preserve"> ය. </w:t>
      </w:r>
    </w:p>
    <w:p w14:paraId="03D530EA" w14:textId="77777777" w:rsidR="00463444" w:rsidRDefault="00C066C0" w:rsidP="00AF6696">
      <w:pPr>
        <w:rPr>
          <w:lang w:bidi="si-LK"/>
        </w:rPr>
      </w:pPr>
      <w:r w:rsidRPr="00C066C0">
        <w:rPr>
          <w:cs/>
          <w:lang w:bidi="si-LK"/>
        </w:rPr>
        <w:t>භි</w:t>
      </w:r>
      <w:r w:rsidR="00022B53">
        <w:rPr>
          <w:rFonts w:hint="cs"/>
          <w:cs/>
          <w:lang w:bidi="si-LK"/>
        </w:rPr>
        <w:t>ක්‍ෂූ</w:t>
      </w:r>
      <w:r w:rsidRPr="00C066C0">
        <w:rPr>
          <w:cs/>
          <w:lang w:bidi="si-LK"/>
        </w:rPr>
        <w:t xml:space="preserve">න් වහන්සේලා බඩසයින් පෙළුනු ඔහු දැක </w:t>
      </w:r>
      <w:r w:rsidR="003E6E91">
        <w:rPr>
          <w:cs/>
          <w:lang w:bidi="si-LK"/>
        </w:rPr>
        <w:t>‘</w:t>
      </w:r>
      <w:r w:rsidRPr="00C066C0">
        <w:rPr>
          <w:cs/>
          <w:lang w:bidi="si-LK"/>
        </w:rPr>
        <w:t>මේ තැටියෙහි තිබෙන බත් ගෙණ කව</w:t>
      </w:r>
      <w:r w:rsidR="00394EF6">
        <w:rPr>
          <w:lang w:bidi="si-LK"/>
        </w:rPr>
        <w:t xml:space="preserve">’ </w:t>
      </w:r>
      <w:r w:rsidR="00394EF6">
        <w:rPr>
          <w:cs/>
          <w:lang w:bidi="si-LK"/>
        </w:rPr>
        <w:t>යි</w:t>
      </w:r>
      <w:r w:rsidR="00E37EF2">
        <w:rPr>
          <w:cs/>
          <w:lang w:bidi="si-LK"/>
        </w:rPr>
        <w:t xml:space="preserve"> තැටිය තුබූ තැන පෙන් වූහ. බුදු</w:t>
      </w:r>
      <w:r w:rsidRPr="00C066C0">
        <w:rPr>
          <w:cs/>
          <w:lang w:bidi="si-LK"/>
        </w:rPr>
        <w:t>රජානන් වහන්සේගේ කාලයෙහි භි</w:t>
      </w:r>
      <w:r w:rsidR="00022B53">
        <w:rPr>
          <w:rFonts w:hint="cs"/>
          <w:cs/>
          <w:lang w:bidi="si-LK"/>
        </w:rPr>
        <w:t>ක්‍ෂූ</w:t>
      </w:r>
      <w:r w:rsidRPr="00C066C0">
        <w:rPr>
          <w:cs/>
          <w:lang w:bidi="si-LK"/>
        </w:rPr>
        <w:t>න</w:t>
      </w:r>
      <w:r w:rsidR="00E37EF2">
        <w:rPr>
          <w:cs/>
          <w:lang w:bidi="si-LK"/>
        </w:rPr>
        <w:t>් වහන්සේට නොයෙක් අන්දමේ මාලුපිණ</w:t>
      </w:r>
      <w:r w:rsidR="00E37EF2">
        <w:rPr>
          <w:rFonts w:hint="cs"/>
          <w:cs/>
          <w:lang w:bidi="si-LK"/>
        </w:rPr>
        <w:t>ී</w:t>
      </w:r>
      <w:r w:rsidRPr="00C066C0">
        <w:rPr>
          <w:cs/>
          <w:lang w:bidi="si-LK"/>
        </w:rPr>
        <w:t>යෙන් යුත් බත් ලැබුනේ ය. ඔහු ඒ තැටියෙන් බත් ගෙණ කාලා පැන් බීලා අත් සෝදා ගෙණ භි</w:t>
      </w:r>
      <w:r w:rsidR="00022B53">
        <w:rPr>
          <w:rFonts w:hint="cs"/>
          <w:cs/>
          <w:lang w:bidi="si-LK"/>
        </w:rPr>
        <w:t>ක්‍ෂූ</w:t>
      </w:r>
      <w:r w:rsidRPr="00C066C0">
        <w:rPr>
          <w:cs/>
          <w:lang w:bidi="si-LK"/>
        </w:rPr>
        <w:t xml:space="preserve">න් වෙත ගොස් වැඳ </w:t>
      </w:r>
      <w:r w:rsidR="003E6E91">
        <w:rPr>
          <w:cs/>
          <w:lang w:bidi="si-LK"/>
        </w:rPr>
        <w:t>‘</w:t>
      </w:r>
      <w:r w:rsidR="00E37EF2">
        <w:rPr>
          <w:rFonts w:hint="cs"/>
          <w:cs/>
          <w:lang w:bidi="si-LK"/>
        </w:rPr>
        <w:t>ස‍්වා</w:t>
      </w:r>
      <w:r w:rsidRPr="00C066C0">
        <w:rPr>
          <w:cs/>
          <w:lang w:bidi="si-LK"/>
        </w:rPr>
        <w:t>මීනි! අද දානයට පැවරූ තැනකට වැඩියෝ දැ</w:t>
      </w:r>
      <w:r w:rsidR="003E6E91">
        <w:rPr>
          <w:cs/>
          <w:lang w:bidi="si-LK"/>
        </w:rPr>
        <w:t>’</w:t>
      </w:r>
      <w:r w:rsidRPr="00C066C0">
        <w:t xml:space="preserve"> </w:t>
      </w:r>
      <w:r w:rsidRPr="00C066C0">
        <w:rPr>
          <w:cs/>
          <w:lang w:bidi="si-LK"/>
        </w:rPr>
        <w:t xml:space="preserve">යි ඇසී ය. </w:t>
      </w:r>
      <w:r w:rsidR="003E6E91">
        <w:rPr>
          <w:cs/>
          <w:lang w:bidi="si-LK"/>
        </w:rPr>
        <w:t>‘</w:t>
      </w:r>
      <w:r w:rsidRPr="00C066C0">
        <w:rPr>
          <w:cs/>
          <w:lang w:bidi="si-LK"/>
        </w:rPr>
        <w:t>නැත</w:t>
      </w:r>
      <w:r w:rsidRPr="00C066C0">
        <w:t xml:space="preserve">, </w:t>
      </w:r>
      <w:r w:rsidRPr="00C066C0">
        <w:rPr>
          <w:cs/>
          <w:lang w:bidi="si-LK"/>
        </w:rPr>
        <w:t>අපට සැම දා ම මේ ලෙසට කෑම් බීම් ලැබේ</w:t>
      </w:r>
      <w:r w:rsidR="003E6E91">
        <w:rPr>
          <w:cs/>
          <w:lang w:bidi="si-LK"/>
        </w:rPr>
        <w:t>’</w:t>
      </w:r>
      <w:r w:rsidRPr="00C066C0">
        <w:t xml:space="preserve"> </w:t>
      </w:r>
      <w:r w:rsidRPr="00C066C0">
        <w:rPr>
          <w:cs/>
          <w:lang w:bidi="si-LK"/>
        </w:rPr>
        <w:t>යි භි</w:t>
      </w:r>
      <w:r w:rsidR="00022B53">
        <w:rPr>
          <w:rFonts w:hint="cs"/>
          <w:cs/>
          <w:lang w:bidi="si-LK"/>
        </w:rPr>
        <w:t>ක්‍ෂූ</w:t>
      </w:r>
      <w:r w:rsidRPr="00C066C0">
        <w:rPr>
          <w:cs/>
          <w:lang w:bidi="si-LK"/>
        </w:rPr>
        <w:t xml:space="preserve">න් වහන්සේලා කීහ. </w:t>
      </w:r>
      <w:r w:rsidR="003E6E91">
        <w:rPr>
          <w:cs/>
          <w:lang w:bidi="si-LK"/>
        </w:rPr>
        <w:t>‘</w:t>
      </w:r>
      <w:r w:rsidRPr="00C066C0">
        <w:rPr>
          <w:cs/>
          <w:lang w:bidi="si-LK"/>
        </w:rPr>
        <w:t>අපි රෑ දාවල මහත් ආයාසයෙන් මහත් වී</w:t>
      </w:r>
      <w:r w:rsidR="00E37EF2">
        <w:rPr>
          <w:rFonts w:hint="cs"/>
          <w:cs/>
          <w:lang w:bidi="si-LK"/>
        </w:rPr>
        <w:t>ර්‍ය්‍ය</w:t>
      </w:r>
      <w:r w:rsidRPr="00C066C0">
        <w:rPr>
          <w:cs/>
          <w:lang w:bidi="si-LK"/>
        </w:rPr>
        <w:t>යෙන් රැකී ර</w:t>
      </w:r>
      <w:r w:rsidR="00022B53">
        <w:rPr>
          <w:rFonts w:hint="cs"/>
          <w:cs/>
          <w:lang w:bidi="si-LK"/>
        </w:rPr>
        <w:t>ක්‍ෂා</w:t>
      </w:r>
      <w:r w:rsidRPr="00C066C0">
        <w:rPr>
          <w:cs/>
          <w:lang w:bidi="si-LK"/>
        </w:rPr>
        <w:t xml:space="preserve"> කරන්නමෝ නමුත්</w:t>
      </w:r>
      <w:r w:rsidRPr="00C066C0">
        <w:t xml:space="preserve">, </w:t>
      </w:r>
      <w:r w:rsidRPr="00C066C0">
        <w:rPr>
          <w:cs/>
          <w:lang w:bidi="si-LK"/>
        </w:rPr>
        <w:t>කිසි දිනක හිත බඩ පුරා මේ අන්දමේ රසවත් මාලුපිණිවලින් යුත් බතක් කන්නට මොන ලෙසකිනුත් අපට නො ලැබේ</w:t>
      </w:r>
      <w:r w:rsidRPr="00C066C0">
        <w:t xml:space="preserve">, </w:t>
      </w:r>
      <w:r w:rsidRPr="00C066C0">
        <w:rPr>
          <w:cs/>
          <w:lang w:bidi="si-LK"/>
        </w:rPr>
        <w:t>මේ හාමුදුරුවරු දිනපතා හැම වේලේම මෙ</w:t>
      </w:r>
      <w:r w:rsidR="00E37EF2">
        <w:rPr>
          <w:rFonts w:hint="cs"/>
          <w:cs/>
          <w:lang w:bidi="si-LK"/>
        </w:rPr>
        <w:t>සේ</w:t>
      </w:r>
      <w:r w:rsidRPr="00C066C0">
        <w:rPr>
          <w:cs/>
          <w:lang w:bidi="si-LK"/>
        </w:rPr>
        <w:t xml:space="preserve"> රසට ගුණට වළඳ</w:t>
      </w:r>
      <w:r w:rsidR="00E37EF2">
        <w:rPr>
          <w:rFonts w:hint="cs"/>
          <w:cs/>
          <w:lang w:bidi="si-LK"/>
        </w:rPr>
        <w:t>න්</w:t>
      </w:r>
      <w:r w:rsidRPr="00C066C0">
        <w:rPr>
          <w:cs/>
          <w:lang w:bidi="si-LK"/>
        </w:rPr>
        <w:t>නෝ ය</w:t>
      </w:r>
      <w:r w:rsidRPr="00C066C0">
        <w:t xml:space="preserve">, </w:t>
      </w:r>
      <w:r w:rsidRPr="00C066C0">
        <w:rPr>
          <w:cs/>
          <w:lang w:bidi="si-LK"/>
        </w:rPr>
        <w:t>මම</w:t>
      </w:r>
      <w:r w:rsidR="00C909C1">
        <w:rPr>
          <w:cs/>
          <w:lang w:bidi="si-LK"/>
        </w:rPr>
        <w:t>ත්</w:t>
      </w:r>
      <w:r w:rsidRPr="00C066C0">
        <w:rPr>
          <w:cs/>
          <w:lang w:bidi="si-LK"/>
        </w:rPr>
        <w:t xml:space="preserve"> මහණවෙමි</w:t>
      </w:r>
      <w:r w:rsidR="003E6E91">
        <w:rPr>
          <w:cs/>
          <w:lang w:bidi="si-LK"/>
        </w:rPr>
        <w:t>’</w:t>
      </w:r>
      <w:r w:rsidRPr="00C066C0">
        <w:t xml:space="preserve"> </w:t>
      </w:r>
      <w:r w:rsidRPr="00C066C0">
        <w:rPr>
          <w:cs/>
          <w:lang w:bidi="si-LK"/>
        </w:rPr>
        <w:t>යි සිතා භි</w:t>
      </w:r>
      <w:r w:rsidR="00022B53">
        <w:rPr>
          <w:rFonts w:hint="cs"/>
          <w:cs/>
          <w:lang w:bidi="si-LK"/>
        </w:rPr>
        <w:t>ක්‍ෂූ</w:t>
      </w:r>
      <w:r w:rsidRPr="00C066C0">
        <w:rPr>
          <w:cs/>
          <w:lang w:bidi="si-LK"/>
        </w:rPr>
        <w:t>න් වෙත ගොස් මහණකම ඉල්ලා සිටියේ ය. භි</w:t>
      </w:r>
      <w:r w:rsidR="00022B53">
        <w:rPr>
          <w:rFonts w:hint="cs"/>
          <w:cs/>
          <w:lang w:bidi="si-LK"/>
        </w:rPr>
        <w:t>ක්‍ෂූ</w:t>
      </w:r>
      <w:r w:rsidRPr="00C066C0">
        <w:rPr>
          <w:cs/>
          <w:lang w:bidi="si-LK"/>
        </w:rPr>
        <w:t xml:space="preserve">න් වහන්සේලා ඔහු පැවිදි කළහ. </w:t>
      </w:r>
    </w:p>
    <w:p w14:paraId="6054EA49" w14:textId="77777777" w:rsidR="006609F8" w:rsidRDefault="00C066C0" w:rsidP="00AF6696">
      <w:pPr>
        <w:rPr>
          <w:lang w:bidi="si-LK"/>
        </w:rPr>
      </w:pPr>
      <w:r w:rsidRPr="00C066C0">
        <w:rPr>
          <w:cs/>
          <w:lang w:bidi="si-LK"/>
        </w:rPr>
        <w:t>පැවිදි වූ ඔහු උපසපන්බව් ඇත්තේ</w:t>
      </w:r>
      <w:r w:rsidRPr="00C066C0">
        <w:t xml:space="preserve">, </w:t>
      </w:r>
      <w:r w:rsidRPr="00C066C0">
        <w:rPr>
          <w:cs/>
          <w:lang w:bidi="si-LK"/>
        </w:rPr>
        <w:t>වත් පිළිවෙත් කරමින් බුදුරජුන්ට උපන් ලාභසත්කාර වළඳන්නේ</w:t>
      </w:r>
      <w:r w:rsidRPr="00C066C0">
        <w:t xml:space="preserve">, </w:t>
      </w:r>
      <w:r w:rsidRPr="00C066C0">
        <w:rPr>
          <w:cs/>
          <w:lang w:bidi="si-LK"/>
        </w:rPr>
        <w:t>කිහිපදිනකින් ම තර බාරු සිරුරු ඇත්තේ විය. එහෙත</w:t>
      </w:r>
      <w:r w:rsidR="00E37EF2">
        <w:rPr>
          <w:cs/>
          <w:lang w:bidi="si-LK"/>
        </w:rPr>
        <w:t>් පිඩු සිඟා යෑම කරදරයෙකැ යි සිත</w:t>
      </w:r>
      <w:r w:rsidR="00E37EF2">
        <w:rPr>
          <w:rFonts w:hint="cs"/>
          <w:cs/>
          <w:lang w:bidi="si-LK"/>
        </w:rPr>
        <w:t>ූ</w:t>
      </w:r>
      <w:r w:rsidRPr="00C066C0">
        <w:rPr>
          <w:cs/>
          <w:lang w:bidi="si-LK"/>
        </w:rPr>
        <w:t xml:space="preserve"> ඔහු </w:t>
      </w:r>
      <w:r w:rsidR="003E6E91">
        <w:rPr>
          <w:cs/>
          <w:lang w:bidi="si-LK"/>
        </w:rPr>
        <w:t>‘</w:t>
      </w:r>
      <w:r w:rsidRPr="00C066C0">
        <w:rPr>
          <w:cs/>
          <w:lang w:bidi="si-LK"/>
        </w:rPr>
        <w:t>මහණකමින් වැඩෙක් නැතැ</w:t>
      </w:r>
      <w:r w:rsidR="003E6E91">
        <w:rPr>
          <w:cs/>
          <w:lang w:bidi="si-LK"/>
        </w:rPr>
        <w:t>’</w:t>
      </w:r>
      <w:r w:rsidRPr="00C066C0">
        <w:t xml:space="preserve"> </w:t>
      </w:r>
      <w:r w:rsidRPr="00C066C0">
        <w:rPr>
          <w:cs/>
          <w:lang w:bidi="si-LK"/>
        </w:rPr>
        <w:t xml:space="preserve">යි ටික දිනක් හොඳට කා බී සිවුරු හැර ගියේ ය. නැවැත ගෙයි කටයුතුවලට බැසීමෙන් ඔහුගේ සිරුර </w:t>
      </w:r>
      <w:r w:rsidR="007839E3">
        <w:rPr>
          <w:rFonts w:hint="cs"/>
          <w:cs/>
          <w:lang w:bidi="si-LK"/>
        </w:rPr>
        <w:t>වෑ</w:t>
      </w:r>
      <w:r w:rsidRPr="00C066C0">
        <w:rPr>
          <w:cs/>
          <w:lang w:bidi="si-LK"/>
        </w:rPr>
        <w:t xml:space="preserve">රී ගියේ ය. එවිට </w:t>
      </w:r>
      <w:r w:rsidR="003E6E91">
        <w:rPr>
          <w:cs/>
          <w:lang w:bidi="si-LK"/>
        </w:rPr>
        <w:t>‘</w:t>
      </w:r>
      <w:r w:rsidRPr="00C066C0">
        <w:rPr>
          <w:cs/>
          <w:lang w:bidi="si-LK"/>
        </w:rPr>
        <w:t>මේ ගිහිකමෙන් වැඩෙක් නැතැ</w:t>
      </w:r>
      <w:r w:rsidR="00394EF6">
        <w:rPr>
          <w:lang w:bidi="si-LK"/>
        </w:rPr>
        <w:t xml:space="preserve">’ </w:t>
      </w:r>
      <w:r w:rsidR="00394EF6">
        <w:rPr>
          <w:cs/>
          <w:lang w:bidi="si-LK"/>
        </w:rPr>
        <w:t>යි</w:t>
      </w:r>
      <w:r w:rsidRPr="00C066C0">
        <w:rPr>
          <w:cs/>
          <w:lang w:bidi="si-LK"/>
        </w:rPr>
        <w:t xml:space="preserve"> ඔහු නැවැත ද ගෙය හැර දමා පැවිදි වූයේ ය. සිරුර තරබාරු වූ සැටියේ නැවැත</w:t>
      </w:r>
      <w:r w:rsidR="00C909C1">
        <w:rPr>
          <w:cs/>
          <w:lang w:bidi="si-LK"/>
        </w:rPr>
        <w:t>ත්</w:t>
      </w:r>
      <w:r w:rsidRPr="00C066C0">
        <w:rPr>
          <w:cs/>
          <w:lang w:bidi="si-LK"/>
        </w:rPr>
        <w:t xml:space="preserve"> සිවුරු හැරියේ ය. මොහු පැවිදිව සිටින්නේ භි</w:t>
      </w:r>
      <w:r w:rsidR="00022B53">
        <w:rPr>
          <w:cs/>
          <w:lang w:bidi="si-LK"/>
        </w:rPr>
        <w:t>ක්‍ෂූ</w:t>
      </w:r>
      <w:r w:rsidRPr="00C066C0">
        <w:rPr>
          <w:cs/>
          <w:lang w:bidi="si-LK"/>
        </w:rPr>
        <w:t>න් වහන්සේලාට නොයෙක් අතින් උපකාර කරන්නේ ය. නැවැත</w:t>
      </w:r>
      <w:r w:rsidR="00C909C1">
        <w:rPr>
          <w:cs/>
          <w:lang w:bidi="si-LK"/>
        </w:rPr>
        <w:t>ත්</w:t>
      </w:r>
      <w:r w:rsidRPr="00C066C0">
        <w:rPr>
          <w:cs/>
          <w:lang w:bidi="si-LK"/>
        </w:rPr>
        <w:t xml:space="preserve"> කිහිප දිනකින් වෙහෙරට ගොස් මහණකම ඉල්ලී ය. භි</w:t>
      </w:r>
      <w:r w:rsidR="00022B53">
        <w:rPr>
          <w:rFonts w:hint="cs"/>
          <w:cs/>
          <w:lang w:bidi="si-LK"/>
        </w:rPr>
        <w:t>ක්‍ෂූ</w:t>
      </w:r>
      <w:r w:rsidRPr="00C066C0">
        <w:rPr>
          <w:cs/>
          <w:lang w:bidi="si-LK"/>
        </w:rPr>
        <w:t>හු ඒ වර</w:t>
      </w:r>
      <w:r w:rsidR="00C909C1">
        <w:rPr>
          <w:cs/>
          <w:lang w:bidi="si-LK"/>
        </w:rPr>
        <w:t>ත්</w:t>
      </w:r>
      <w:r w:rsidRPr="00C066C0">
        <w:rPr>
          <w:cs/>
          <w:lang w:bidi="si-LK"/>
        </w:rPr>
        <w:t xml:space="preserve"> උපකාර පිණිස ඔහු පැවිදි කළහ. මෙ</w:t>
      </w:r>
      <w:r w:rsidR="007839E3">
        <w:rPr>
          <w:rFonts w:hint="cs"/>
          <w:cs/>
          <w:lang w:bidi="si-LK"/>
        </w:rPr>
        <w:t>සේ</w:t>
      </w:r>
      <w:r w:rsidRPr="00C066C0">
        <w:rPr>
          <w:cs/>
          <w:lang w:bidi="si-LK"/>
        </w:rPr>
        <w:t xml:space="preserve"> මෙතෙමේ ස වරක් පැවිදි ව සිවුරු හැර ගියේ ය. එහෙයින් මොහු චි</w:t>
      </w:r>
      <w:r w:rsidR="007839E3">
        <w:rPr>
          <w:rFonts w:hint="cs"/>
          <w:cs/>
          <w:lang w:bidi="si-LK"/>
        </w:rPr>
        <w:t>ත‍්ත</w:t>
      </w:r>
      <w:r w:rsidRPr="00C066C0">
        <w:rPr>
          <w:cs/>
          <w:lang w:bidi="si-LK"/>
        </w:rPr>
        <w:t xml:space="preserve"> වශික ව හැසිරේය</w:t>
      </w:r>
      <w:r w:rsidRPr="00C066C0">
        <w:t xml:space="preserve"> </w:t>
      </w:r>
      <w:r w:rsidRPr="00C066C0">
        <w:rPr>
          <w:cs/>
          <w:lang w:bidi="si-LK"/>
        </w:rPr>
        <w:t xml:space="preserve">යි ඔහුට </w:t>
      </w:r>
      <w:r w:rsidR="006609F8" w:rsidRPr="006609F8">
        <w:rPr>
          <w:b/>
          <w:bCs/>
          <w:lang w:bidi="si-LK"/>
        </w:rPr>
        <w:t>‘</w:t>
      </w:r>
      <w:r w:rsidRPr="006609F8">
        <w:rPr>
          <w:b/>
          <w:bCs/>
          <w:cs/>
          <w:lang w:bidi="si-LK"/>
        </w:rPr>
        <w:t>චි</w:t>
      </w:r>
      <w:r w:rsidR="007839E3" w:rsidRPr="006609F8">
        <w:rPr>
          <w:rFonts w:hint="cs"/>
          <w:b/>
          <w:bCs/>
          <w:cs/>
          <w:lang w:bidi="si-LK"/>
        </w:rPr>
        <w:t>ත‍්ත</w:t>
      </w:r>
      <w:r w:rsidRPr="006609F8">
        <w:rPr>
          <w:b/>
          <w:bCs/>
          <w:cs/>
          <w:lang w:bidi="si-LK"/>
        </w:rPr>
        <w:t>හ</w:t>
      </w:r>
      <w:r w:rsidR="007839E3" w:rsidRPr="006609F8">
        <w:rPr>
          <w:rFonts w:hint="cs"/>
          <w:b/>
          <w:bCs/>
          <w:cs/>
          <w:lang w:bidi="si-LK"/>
        </w:rPr>
        <w:t>ත්‍ථ</w:t>
      </w:r>
      <w:r w:rsidR="00394EF6" w:rsidRPr="006609F8">
        <w:rPr>
          <w:b/>
          <w:bCs/>
          <w:lang w:bidi="si-LK"/>
        </w:rPr>
        <w:t>’</w:t>
      </w:r>
      <w:r w:rsidR="00394EF6">
        <w:rPr>
          <w:lang w:bidi="si-LK"/>
        </w:rPr>
        <w:t xml:space="preserve"> </w:t>
      </w:r>
      <w:r w:rsidR="00394EF6">
        <w:rPr>
          <w:cs/>
          <w:lang w:bidi="si-LK"/>
        </w:rPr>
        <w:t>යි</w:t>
      </w:r>
      <w:r w:rsidRPr="00C066C0">
        <w:rPr>
          <w:cs/>
          <w:lang w:bidi="si-LK"/>
        </w:rPr>
        <w:t xml:space="preserve"> නම් කළහ. </w:t>
      </w:r>
    </w:p>
    <w:p w14:paraId="41A90E23" w14:textId="77777777" w:rsidR="002F043D" w:rsidRDefault="00C066C0" w:rsidP="00AF6696">
      <w:pPr>
        <w:rPr>
          <w:lang w:bidi="si-LK"/>
        </w:rPr>
      </w:pPr>
      <w:r w:rsidRPr="00C066C0">
        <w:rPr>
          <w:cs/>
          <w:lang w:bidi="si-LK"/>
        </w:rPr>
        <w:t>වරක් ගිහි ව වරක් පැවිදි ව දවස් යවන මොහුගේ බිරිඳ ග</w:t>
      </w:r>
      <w:r w:rsidR="009450D4">
        <w:rPr>
          <w:cs/>
          <w:lang w:bidi="si-LK"/>
        </w:rPr>
        <w:t>ර්‍භ</w:t>
      </w:r>
      <w:r w:rsidRPr="00C066C0">
        <w:rPr>
          <w:cs/>
          <w:lang w:bidi="si-LK"/>
        </w:rPr>
        <w:t>නී වූ ය. දිනක් මොහු ස</w:t>
      </w:r>
      <w:r w:rsidR="002D5838">
        <w:rPr>
          <w:rFonts w:hint="cs"/>
          <w:cs/>
          <w:lang w:bidi="si-LK"/>
        </w:rPr>
        <w:t>ත්</w:t>
      </w:r>
      <w:r w:rsidRPr="00C066C0">
        <w:rPr>
          <w:cs/>
          <w:lang w:bidi="si-LK"/>
        </w:rPr>
        <w:t>වනවර වනයෙහි වැඩට යෙදූ නගුල් වියද</w:t>
      </w:r>
      <w:r w:rsidR="002D5838">
        <w:rPr>
          <w:rFonts w:hint="cs"/>
          <w:cs/>
          <w:lang w:bidi="si-LK"/>
        </w:rPr>
        <w:t>ඬු</w:t>
      </w:r>
      <w:r w:rsidRPr="00C066C0">
        <w:rPr>
          <w:cs/>
          <w:lang w:bidi="si-LK"/>
        </w:rPr>
        <w:t xml:space="preserve"> ආදී වූ සාන උපකරණ අරගෙ</w:t>
      </w:r>
      <w:r w:rsidR="002D5838">
        <w:rPr>
          <w:rFonts w:hint="cs"/>
          <w:cs/>
          <w:lang w:bidi="si-LK"/>
        </w:rPr>
        <w:t>ණ</w:t>
      </w:r>
      <w:r w:rsidRPr="00C066C0">
        <w:rPr>
          <w:cs/>
          <w:lang w:bidi="si-LK"/>
        </w:rPr>
        <w:t xml:space="preserve"> ගෙට අවුත්</w:t>
      </w:r>
      <w:r w:rsidRPr="00C066C0">
        <w:t xml:space="preserve">, </w:t>
      </w:r>
      <w:r w:rsidRPr="00C066C0">
        <w:rPr>
          <w:cs/>
          <w:lang w:bidi="si-LK"/>
        </w:rPr>
        <w:t xml:space="preserve">ඒ උපකරණ තැන්පත් කොට තබා </w:t>
      </w:r>
      <w:r w:rsidR="003E6E91">
        <w:rPr>
          <w:cs/>
          <w:lang w:bidi="si-LK"/>
        </w:rPr>
        <w:t>‘</w:t>
      </w:r>
      <w:r w:rsidRPr="00C066C0">
        <w:rPr>
          <w:cs/>
          <w:lang w:bidi="si-LK"/>
        </w:rPr>
        <w:t>සිවුර ග</w:t>
      </w:r>
      <w:r w:rsidR="002D5838">
        <w:rPr>
          <w:rFonts w:hint="cs"/>
          <w:cs/>
          <w:lang w:bidi="si-LK"/>
        </w:rPr>
        <w:t>න්</w:t>
      </w:r>
      <w:r w:rsidRPr="00C066C0">
        <w:rPr>
          <w:cs/>
          <w:lang w:bidi="si-LK"/>
        </w:rPr>
        <w:t>නෙමි</w:t>
      </w:r>
      <w:r w:rsidR="00394EF6">
        <w:t xml:space="preserve">’ </w:t>
      </w:r>
      <w:r w:rsidR="00394EF6">
        <w:rPr>
          <w:cs/>
          <w:lang w:bidi="si-LK"/>
        </w:rPr>
        <w:t>යි</w:t>
      </w:r>
      <w:r w:rsidRPr="00C066C0">
        <w:rPr>
          <w:cs/>
          <w:lang w:bidi="si-LK"/>
        </w:rPr>
        <w:t xml:space="preserve"> කාමරයට ඇතුල් විය. ඒ වේලෙහි බිරිය වැතිර නිදි ගත්තා ය. ඇය ඉණ ඇඳි රෙදිකඩ ද ඇයගේ සිරුරෙන් පහව තු</w:t>
      </w:r>
      <w:r w:rsidR="002D5838">
        <w:rPr>
          <w:rFonts w:hint="cs"/>
          <w:cs/>
          <w:lang w:bidi="si-LK"/>
        </w:rPr>
        <w:t>බුනේ</w:t>
      </w:r>
      <w:r w:rsidRPr="00C066C0">
        <w:rPr>
          <w:cs/>
          <w:lang w:bidi="si-LK"/>
        </w:rPr>
        <w:t xml:space="preserve"> ය. කටදෙකොණින් කුණු කෙළ වැගුරු</w:t>
      </w:r>
      <w:r w:rsidR="002D5838">
        <w:rPr>
          <w:rFonts w:hint="cs"/>
          <w:cs/>
          <w:lang w:bidi="si-LK"/>
        </w:rPr>
        <w:t>ණේ</w:t>
      </w:r>
      <w:r w:rsidRPr="00C066C0">
        <w:rPr>
          <w:cs/>
          <w:lang w:bidi="si-LK"/>
        </w:rPr>
        <w:t xml:space="preserve"> ය. නැහයෙන් </w:t>
      </w:r>
      <w:r w:rsidR="003E6E91">
        <w:rPr>
          <w:cs/>
          <w:lang w:bidi="si-LK"/>
        </w:rPr>
        <w:t>‘</w:t>
      </w:r>
      <w:r w:rsidRPr="00C066C0">
        <w:rPr>
          <w:cs/>
          <w:lang w:bidi="si-LK"/>
        </w:rPr>
        <w:t>සුරු</w:t>
      </w:r>
      <w:r w:rsidRPr="00C066C0">
        <w:t xml:space="preserve">, </w:t>
      </w:r>
      <w:r w:rsidRPr="00C066C0">
        <w:rPr>
          <w:cs/>
          <w:lang w:bidi="si-LK"/>
        </w:rPr>
        <w:t>සුරු</w:t>
      </w:r>
      <w:r w:rsidR="003E6E91">
        <w:t>’</w:t>
      </w:r>
      <w:r w:rsidRPr="00C066C0">
        <w:t xml:space="preserve"> </w:t>
      </w:r>
      <w:r w:rsidRPr="00C066C0">
        <w:rPr>
          <w:cs/>
          <w:lang w:bidi="si-LK"/>
        </w:rPr>
        <w:t xml:space="preserve">යන හඬ නික්මුනේ ය. බිරිය දුටු හැටියේ ඇය ඉදිමී ගිය මළ සිරුරක් </w:t>
      </w:r>
      <w:r w:rsidR="002D5838">
        <w:rPr>
          <w:rFonts w:hint="cs"/>
          <w:cs/>
          <w:lang w:bidi="si-LK"/>
        </w:rPr>
        <w:t>සේ</w:t>
      </w:r>
      <w:r w:rsidRPr="00C066C0">
        <w:rPr>
          <w:cs/>
          <w:lang w:bidi="si-LK"/>
        </w:rPr>
        <w:t xml:space="preserve"> ඔහුට වැටහින. </w:t>
      </w:r>
      <w:r w:rsidR="003E6E91">
        <w:rPr>
          <w:cs/>
          <w:lang w:bidi="si-LK"/>
        </w:rPr>
        <w:t>‘</w:t>
      </w:r>
      <w:r w:rsidRPr="00C066C0">
        <w:rPr>
          <w:cs/>
          <w:lang w:bidi="si-LK"/>
        </w:rPr>
        <w:t>අනේ</w:t>
      </w:r>
      <w:r w:rsidRPr="00C066C0">
        <w:t>,</w:t>
      </w:r>
      <w:r w:rsidR="002D5838">
        <w:rPr>
          <w:rFonts w:hint="cs"/>
          <w:cs/>
          <w:lang w:bidi="si-LK"/>
        </w:rPr>
        <w:t xml:space="preserve"> </w:t>
      </w:r>
      <w:r w:rsidRPr="00C066C0">
        <w:rPr>
          <w:cs/>
          <w:lang w:bidi="si-LK"/>
        </w:rPr>
        <w:t>මේ තමා අනිත්‍ය ය</w:t>
      </w:r>
      <w:r w:rsidRPr="00C066C0">
        <w:t xml:space="preserve">, </w:t>
      </w:r>
      <w:r w:rsidRPr="00C066C0">
        <w:rPr>
          <w:cs/>
          <w:lang w:bidi="si-LK"/>
        </w:rPr>
        <w:t>මේ තමා දුක</w:t>
      </w:r>
      <w:r w:rsidRPr="00C066C0">
        <w:t xml:space="preserve">, </w:t>
      </w:r>
      <w:r w:rsidRPr="00C066C0">
        <w:rPr>
          <w:cs/>
          <w:lang w:bidi="si-LK"/>
        </w:rPr>
        <w:t>මට මෑ නිසා පැවිදි ව සිටිනු බැරි වී ය</w:t>
      </w:r>
      <w:r w:rsidR="003E6E91">
        <w:t>’</w:t>
      </w:r>
      <w:r w:rsidRPr="00C066C0">
        <w:t xml:space="preserve"> </w:t>
      </w:r>
      <w:r w:rsidRPr="00C066C0">
        <w:rPr>
          <w:cs/>
          <w:lang w:bidi="si-LK"/>
        </w:rPr>
        <w:t xml:space="preserve">යි සිතන්නට වූ ඔහු සිවුරු කොණ ගෙණ බඩ බඳිමින් ම ගෙයින් නික්ම ගියේ ය. අසල ගෙයි හුන් ඔහුගේ නැන්දනී තොමෝ සිවුරු කොණ බඩ බඳිමින් යන ඔහු දැක </w:t>
      </w:r>
      <w:r w:rsidR="003E6E91">
        <w:rPr>
          <w:cs/>
          <w:lang w:bidi="si-LK"/>
        </w:rPr>
        <w:t>‘</w:t>
      </w:r>
      <w:r w:rsidRPr="00C066C0">
        <w:rPr>
          <w:cs/>
          <w:lang w:bidi="si-LK"/>
        </w:rPr>
        <w:t>මූ කුඹුරෙන් ආ හැටියේ ම ගෙයි මඳකුත් නො නැවතී සිවුරෙන් බඩ බඳිමින් වෙහෙර දිහාවට යන්නේ ය</w:t>
      </w:r>
      <w:r w:rsidRPr="00C066C0">
        <w:t xml:space="preserve">, </w:t>
      </w:r>
      <w:r w:rsidRPr="00C066C0">
        <w:rPr>
          <w:cs/>
          <w:lang w:bidi="si-LK"/>
        </w:rPr>
        <w:t>කුමක් හෙයින් එ</w:t>
      </w:r>
      <w:r w:rsidR="002D5838">
        <w:rPr>
          <w:rFonts w:hint="cs"/>
          <w:cs/>
          <w:lang w:bidi="si-LK"/>
        </w:rPr>
        <w:t>සේ</w:t>
      </w:r>
      <w:r w:rsidRPr="00C066C0">
        <w:rPr>
          <w:cs/>
          <w:lang w:bidi="si-LK"/>
        </w:rPr>
        <w:t xml:space="preserve"> යන්නේ දෝ යි බලන්නට ගෙට ඇතුල් වූවා</w:t>
      </w:r>
      <w:r w:rsidRPr="00C066C0">
        <w:t xml:space="preserve">, </w:t>
      </w:r>
      <w:r w:rsidRPr="00C066C0">
        <w:rPr>
          <w:cs/>
          <w:lang w:bidi="si-LK"/>
        </w:rPr>
        <w:t>නි</w:t>
      </w:r>
      <w:r w:rsidR="00846FF4">
        <w:rPr>
          <w:rFonts w:hint="cs"/>
          <w:cs/>
          <w:lang w:bidi="si-LK"/>
        </w:rPr>
        <w:t>ර්‍ව</w:t>
      </w:r>
      <w:r w:rsidR="002D5838">
        <w:rPr>
          <w:rFonts w:hint="cs"/>
          <w:cs/>
          <w:lang w:bidi="si-LK"/>
        </w:rPr>
        <w:t>ස‍්ත්‍ර</w:t>
      </w:r>
      <w:r w:rsidRPr="00C066C0">
        <w:rPr>
          <w:cs/>
          <w:lang w:bidi="si-LK"/>
        </w:rPr>
        <w:t xml:space="preserve"> ව නිදන දුව දැක </w:t>
      </w:r>
      <w:r w:rsidR="002D5838">
        <w:rPr>
          <w:rFonts w:hint="cs"/>
          <w:cs/>
          <w:lang w:bidi="si-LK"/>
        </w:rPr>
        <w:t>මැ</w:t>
      </w:r>
      <w:r w:rsidRPr="00C066C0">
        <w:rPr>
          <w:cs/>
          <w:lang w:bidi="si-LK"/>
        </w:rPr>
        <w:t>ය වැද හෙව නිදන සැටි දැක කළකිරී ගියේය</w:t>
      </w:r>
      <w:r w:rsidR="003E6E91">
        <w:t>’</w:t>
      </w:r>
      <w:r w:rsidRPr="00C066C0">
        <w:t xml:space="preserve"> </w:t>
      </w:r>
      <w:r w:rsidRPr="00C066C0">
        <w:rPr>
          <w:cs/>
          <w:lang w:bidi="si-LK"/>
        </w:rPr>
        <w:t xml:space="preserve">යි දැන </w:t>
      </w:r>
      <w:r w:rsidR="003E6E91">
        <w:rPr>
          <w:cs/>
          <w:lang w:bidi="si-LK"/>
        </w:rPr>
        <w:t>‘</w:t>
      </w:r>
      <w:r w:rsidRPr="00C066C0">
        <w:rPr>
          <w:cs/>
          <w:lang w:bidi="si-LK"/>
        </w:rPr>
        <w:t>කාලක</w:t>
      </w:r>
      <w:r w:rsidR="002D5838">
        <w:rPr>
          <w:rFonts w:hint="cs"/>
          <w:cs/>
          <w:lang w:bidi="si-LK"/>
        </w:rPr>
        <w:t>ණ‍්ණි</w:t>
      </w:r>
      <w:r w:rsidRPr="00C066C0">
        <w:rPr>
          <w:cs/>
          <w:lang w:bidi="si-LK"/>
        </w:rPr>
        <w:t>ය! නැඟිට පිය</w:t>
      </w:r>
      <w:r w:rsidRPr="00C066C0">
        <w:t xml:space="preserve">, </w:t>
      </w:r>
      <w:r w:rsidRPr="00C066C0">
        <w:rPr>
          <w:cs/>
          <w:lang w:bidi="si-LK"/>
        </w:rPr>
        <w:t>තීගේ මිනිහා තී නිදන සැටි දැක කළකිරී ගියේ ය</w:t>
      </w:r>
      <w:r w:rsidRPr="00C066C0">
        <w:t xml:space="preserve">, </w:t>
      </w:r>
      <w:r w:rsidRPr="00C066C0">
        <w:rPr>
          <w:cs/>
          <w:lang w:bidi="si-LK"/>
        </w:rPr>
        <w:t>අද සිට තිට ඔහු නැත්තේ ය</w:t>
      </w:r>
      <w:r w:rsidRPr="00C066C0">
        <w:t xml:space="preserve">, </w:t>
      </w:r>
      <w:r w:rsidRPr="00C066C0">
        <w:rPr>
          <w:cs/>
          <w:lang w:bidi="si-LK"/>
        </w:rPr>
        <w:t>වෙන මිනිහෙකු සොයා ගන්නට තිට සිදු වන්නේය</w:t>
      </w:r>
      <w:r w:rsidR="003E6E91">
        <w:t>’</w:t>
      </w:r>
      <w:r w:rsidRPr="00C066C0">
        <w:t xml:space="preserve"> </w:t>
      </w:r>
      <w:r w:rsidRPr="00C066C0">
        <w:rPr>
          <w:cs/>
          <w:lang w:bidi="si-LK"/>
        </w:rPr>
        <w:t xml:space="preserve">යි හඬ නගා කි වු ය. </w:t>
      </w:r>
    </w:p>
    <w:p w14:paraId="530D433D" w14:textId="42A4A70A" w:rsidR="00C066C0" w:rsidRPr="00C066C0" w:rsidRDefault="003E6E91" w:rsidP="00AF6696">
      <w:r>
        <w:rPr>
          <w:cs/>
          <w:lang w:bidi="si-LK"/>
        </w:rPr>
        <w:t>‘</w:t>
      </w:r>
      <w:r w:rsidR="00C066C0" w:rsidRPr="00C066C0">
        <w:rPr>
          <w:cs/>
          <w:lang w:bidi="si-LK"/>
        </w:rPr>
        <w:t>අම්මා! නිකම් ඉන්න පැත්තකට වන්න</w:t>
      </w:r>
      <w:r w:rsidR="00C066C0" w:rsidRPr="00C066C0">
        <w:t xml:space="preserve">, </w:t>
      </w:r>
      <w:r w:rsidR="00C066C0" w:rsidRPr="00C066C0">
        <w:rPr>
          <w:cs/>
          <w:lang w:bidi="si-LK"/>
        </w:rPr>
        <w:t>ඔයා ටික දිනකින් ආපසු එන්නේ ය</w:t>
      </w:r>
      <w:r w:rsidR="00C066C0" w:rsidRPr="00C066C0">
        <w:t xml:space="preserve">, </w:t>
      </w:r>
      <w:r w:rsidR="00C066C0" w:rsidRPr="00C066C0">
        <w:rPr>
          <w:cs/>
          <w:lang w:bidi="si-LK"/>
        </w:rPr>
        <w:t>ඔයාට මා හැර යන්නට නො හැකි ය</w:t>
      </w:r>
      <w:r w:rsidR="00C066C0" w:rsidRPr="00C066C0">
        <w:t xml:space="preserve">, </w:t>
      </w:r>
      <w:r w:rsidR="00C066C0" w:rsidRPr="00C066C0">
        <w:rPr>
          <w:cs/>
          <w:lang w:bidi="si-LK"/>
        </w:rPr>
        <w:t>කෑකෝ නො ගසන්නැ</w:t>
      </w:r>
      <w:r>
        <w:t>’</w:t>
      </w:r>
      <w:r w:rsidR="00C066C0" w:rsidRPr="00C066C0">
        <w:t xml:space="preserve"> </w:t>
      </w:r>
      <w:r w:rsidR="00C066C0" w:rsidRPr="00C066C0">
        <w:rPr>
          <w:cs/>
          <w:lang w:bidi="si-LK"/>
        </w:rPr>
        <w:t>යි</w:t>
      </w:r>
      <w:r w:rsidR="002D5838">
        <w:rPr>
          <w:cs/>
          <w:lang w:bidi="si-LK"/>
        </w:rPr>
        <w:t xml:space="preserve"> ඕ තොමෝ කිවු ය. බිරිය දැක කළකිර</w:t>
      </w:r>
      <w:r w:rsidR="002D5838">
        <w:rPr>
          <w:rFonts w:hint="cs"/>
          <w:cs/>
          <w:lang w:bidi="si-LK"/>
        </w:rPr>
        <w:t>ී</w:t>
      </w:r>
      <w:r w:rsidR="00C066C0" w:rsidRPr="00C066C0">
        <w:t xml:space="preserve">, </w:t>
      </w:r>
      <w:r w:rsidR="00C066C0" w:rsidRPr="00C066C0">
        <w:rPr>
          <w:cs/>
          <w:lang w:bidi="si-LK"/>
        </w:rPr>
        <w:t xml:space="preserve">ගෙන් නික්ම ගිය තැනැත්තේ ද </w:t>
      </w:r>
      <w:r>
        <w:rPr>
          <w:cs/>
          <w:lang w:bidi="si-LK"/>
        </w:rPr>
        <w:t>‘</w:t>
      </w:r>
      <w:r w:rsidR="00C066C0" w:rsidRPr="00C066C0">
        <w:rPr>
          <w:cs/>
          <w:lang w:bidi="si-LK"/>
        </w:rPr>
        <w:t>අනිත්‍යය</w:t>
      </w:r>
      <w:r w:rsidR="00C066C0" w:rsidRPr="00C066C0">
        <w:t xml:space="preserve">, </w:t>
      </w:r>
      <w:r w:rsidR="00C066C0" w:rsidRPr="00C066C0">
        <w:rPr>
          <w:cs/>
          <w:lang w:bidi="si-LK"/>
        </w:rPr>
        <w:t>දුකය</w:t>
      </w:r>
      <w:r>
        <w:t>’</w:t>
      </w:r>
      <w:r w:rsidR="00C066C0" w:rsidRPr="00C066C0">
        <w:rPr>
          <w:cs/>
          <w:lang w:bidi="si-LK"/>
        </w:rPr>
        <w:t xml:space="preserve"> යි කියමින් සිතමින් යන්නේ සෝව</w:t>
      </w:r>
      <w:r w:rsidR="002D5838">
        <w:rPr>
          <w:rFonts w:hint="cs"/>
          <w:cs/>
          <w:lang w:bidi="si-LK"/>
        </w:rPr>
        <w:t>න්</w:t>
      </w:r>
      <w:r w:rsidR="00C066C0" w:rsidRPr="00C066C0">
        <w:rPr>
          <w:cs/>
          <w:lang w:bidi="si-LK"/>
        </w:rPr>
        <w:t>පලයට පැමිණියේ භි</w:t>
      </w:r>
      <w:r w:rsidR="00022B53">
        <w:rPr>
          <w:rFonts w:hint="cs"/>
          <w:cs/>
          <w:lang w:bidi="si-LK"/>
        </w:rPr>
        <w:t>ක්‍ෂූ</w:t>
      </w:r>
      <w:r w:rsidR="00C066C0" w:rsidRPr="00C066C0">
        <w:rPr>
          <w:cs/>
          <w:lang w:bidi="si-LK"/>
        </w:rPr>
        <w:t xml:space="preserve">න් වෙත ගොස් වැඳ මහණකම ඉල්ලා සිටියේ ය. </w:t>
      </w:r>
      <w:r>
        <w:rPr>
          <w:cs/>
          <w:lang w:bidi="si-LK"/>
        </w:rPr>
        <w:t>‘</w:t>
      </w:r>
      <w:r w:rsidR="00C066C0" w:rsidRPr="00C066C0">
        <w:rPr>
          <w:cs/>
          <w:lang w:bidi="si-LK"/>
        </w:rPr>
        <w:t>තා පැවිදි කරන්නට අපට නො හැකි ය</w:t>
      </w:r>
      <w:r w:rsidR="00C066C0" w:rsidRPr="00C066C0">
        <w:t xml:space="preserve">, </w:t>
      </w:r>
      <w:r w:rsidR="00C066C0" w:rsidRPr="00C066C0">
        <w:rPr>
          <w:cs/>
          <w:lang w:bidi="si-LK"/>
        </w:rPr>
        <w:t>තට මහණකමෙන් වැඩෙක් නැත</w:t>
      </w:r>
      <w:r w:rsidR="00C066C0" w:rsidRPr="00C066C0">
        <w:t xml:space="preserve">, </w:t>
      </w:r>
      <w:r w:rsidR="00C066C0" w:rsidRPr="00C066C0">
        <w:rPr>
          <w:cs/>
          <w:lang w:bidi="si-LK"/>
        </w:rPr>
        <w:t>තාගේ හිස කරගලක් වැනි ය</w:t>
      </w:r>
      <w:r>
        <w:t>’</w:t>
      </w:r>
      <w:r w:rsidR="00C066C0" w:rsidRPr="00C066C0">
        <w:rPr>
          <w:cs/>
          <w:lang w:bidi="si-LK"/>
        </w:rPr>
        <w:t xml:space="preserve"> යි භි</w:t>
      </w:r>
      <w:r w:rsidR="00022B53">
        <w:rPr>
          <w:rFonts w:hint="cs"/>
          <w:cs/>
          <w:lang w:bidi="si-LK"/>
        </w:rPr>
        <w:t>ක්‍ෂූ</w:t>
      </w:r>
      <w:r w:rsidR="00C066C0" w:rsidRPr="00C066C0">
        <w:rPr>
          <w:cs/>
          <w:lang w:bidi="si-LK"/>
        </w:rPr>
        <w:t xml:space="preserve">න් කී කල්හි </w:t>
      </w:r>
      <w:r>
        <w:rPr>
          <w:cs/>
          <w:lang w:bidi="si-LK"/>
        </w:rPr>
        <w:t>‘</w:t>
      </w:r>
      <w:r w:rsidR="00536CFC">
        <w:rPr>
          <w:rFonts w:hint="cs"/>
          <w:cs/>
          <w:lang w:bidi="si-LK"/>
        </w:rPr>
        <w:t>ස‍්වා</w:t>
      </w:r>
      <w:r w:rsidR="00C066C0" w:rsidRPr="00C066C0">
        <w:rPr>
          <w:cs/>
          <w:lang w:bidi="si-LK"/>
        </w:rPr>
        <w:t>මීනි! මා තව එක් වරක් පැවිදි කරණු මැනැවැ</w:t>
      </w:r>
      <w:r>
        <w:t>’</w:t>
      </w:r>
      <w:r w:rsidR="00C066C0" w:rsidRPr="00C066C0">
        <w:t xml:space="preserve"> </w:t>
      </w:r>
      <w:r w:rsidR="00C066C0" w:rsidRPr="00C066C0">
        <w:rPr>
          <w:cs/>
          <w:lang w:bidi="si-LK"/>
        </w:rPr>
        <w:t>යි තදින් කියා සිටියේ ය. භි</w:t>
      </w:r>
      <w:r w:rsidR="00022B53">
        <w:rPr>
          <w:rFonts w:hint="cs"/>
          <w:cs/>
          <w:lang w:bidi="si-LK"/>
        </w:rPr>
        <w:t>ක්‍ෂූ</w:t>
      </w:r>
      <w:r w:rsidR="00C066C0" w:rsidRPr="00C066C0">
        <w:rPr>
          <w:cs/>
          <w:lang w:bidi="si-LK"/>
        </w:rPr>
        <w:t>හු ඔහු එවර</w:t>
      </w:r>
      <w:r w:rsidR="00536CFC">
        <w:rPr>
          <w:rFonts w:hint="cs"/>
          <w:cs/>
          <w:lang w:bidi="si-LK"/>
        </w:rPr>
        <w:t xml:space="preserve"> </w:t>
      </w:r>
      <w:r w:rsidR="00C066C0" w:rsidRPr="00C066C0">
        <w:rPr>
          <w:cs/>
          <w:lang w:bidi="si-LK"/>
        </w:rPr>
        <w:t>ද උපකාර සලකා පැවිදි කළහ. ඔහු ස</w:t>
      </w:r>
      <w:r w:rsidR="00536CFC">
        <w:rPr>
          <w:rFonts w:hint="cs"/>
          <w:cs/>
          <w:lang w:bidi="si-LK"/>
        </w:rPr>
        <w:t>ත්</w:t>
      </w:r>
      <w:r w:rsidR="00C066C0" w:rsidRPr="00C066C0">
        <w:rPr>
          <w:cs/>
          <w:lang w:bidi="si-LK"/>
        </w:rPr>
        <w:t>වන වර ලැබූ මේ පැවිද්දෙන් ටික දවසකට පසු සි</w:t>
      </w:r>
      <w:r w:rsidR="00536CFC">
        <w:rPr>
          <w:rFonts w:hint="cs"/>
          <w:cs/>
          <w:lang w:bidi="si-LK"/>
        </w:rPr>
        <w:t>වු</w:t>
      </w:r>
      <w:r w:rsidR="00C066C0" w:rsidRPr="00C066C0">
        <w:rPr>
          <w:cs/>
          <w:lang w:bidi="si-LK"/>
        </w:rPr>
        <w:t>පිළිසැ</w:t>
      </w:r>
      <w:r w:rsidR="00536CFC">
        <w:rPr>
          <w:rFonts w:hint="cs"/>
          <w:cs/>
          <w:lang w:bidi="si-LK"/>
        </w:rPr>
        <w:t>ඹි</w:t>
      </w:r>
      <w:r w:rsidR="00C066C0" w:rsidRPr="00C066C0">
        <w:rPr>
          <w:cs/>
          <w:lang w:bidi="si-LK"/>
        </w:rPr>
        <w:t>යාවන් ලබා රහත් වූයේ ය. භි</w:t>
      </w:r>
      <w:r w:rsidR="00022B53">
        <w:rPr>
          <w:rFonts w:hint="cs"/>
          <w:cs/>
          <w:lang w:bidi="si-LK"/>
        </w:rPr>
        <w:t>ක්‍ෂූ</w:t>
      </w:r>
      <w:r w:rsidR="00C066C0" w:rsidRPr="00C066C0">
        <w:rPr>
          <w:cs/>
          <w:lang w:bidi="si-LK"/>
        </w:rPr>
        <w:t xml:space="preserve">න් වහන්සේලා ද </w:t>
      </w:r>
      <w:r>
        <w:rPr>
          <w:cs/>
          <w:lang w:bidi="si-LK"/>
        </w:rPr>
        <w:t>‘</w:t>
      </w:r>
      <w:r w:rsidR="00C066C0" w:rsidRPr="00C066C0">
        <w:rPr>
          <w:cs/>
          <w:lang w:bidi="si-LK"/>
        </w:rPr>
        <w:t>චි</w:t>
      </w:r>
      <w:r w:rsidR="00536CFC">
        <w:rPr>
          <w:rFonts w:hint="cs"/>
          <w:cs/>
          <w:lang w:bidi="si-LK"/>
        </w:rPr>
        <w:t>ත‍්ත</w:t>
      </w:r>
      <w:r w:rsidR="00C066C0" w:rsidRPr="00C066C0">
        <w:rPr>
          <w:cs/>
          <w:lang w:bidi="si-LK"/>
        </w:rPr>
        <w:t>හ</w:t>
      </w:r>
      <w:r w:rsidR="00536CFC">
        <w:rPr>
          <w:rFonts w:hint="cs"/>
          <w:cs/>
          <w:lang w:bidi="si-LK"/>
        </w:rPr>
        <w:t>ත්‍ථ</w:t>
      </w:r>
      <w:r w:rsidR="00C066C0" w:rsidRPr="00C066C0">
        <w:rPr>
          <w:cs/>
          <w:lang w:bidi="si-LK"/>
        </w:rPr>
        <w:t>ය! තා පැන යන කාලය ද</w:t>
      </w:r>
      <w:r w:rsidR="00536CFC">
        <w:rPr>
          <w:rFonts w:hint="cs"/>
          <w:cs/>
          <w:lang w:bidi="si-LK"/>
        </w:rPr>
        <w:t>න්</w:t>
      </w:r>
      <w:r w:rsidR="00C066C0" w:rsidRPr="00C066C0">
        <w:rPr>
          <w:cs/>
          <w:lang w:bidi="si-LK"/>
        </w:rPr>
        <w:t>නෙහි තෝ ම ය</w:t>
      </w:r>
      <w:r w:rsidR="00C066C0" w:rsidRPr="00C066C0">
        <w:t xml:space="preserve">, </w:t>
      </w:r>
      <w:r w:rsidR="00C066C0" w:rsidRPr="00C066C0">
        <w:rPr>
          <w:cs/>
          <w:lang w:bidi="si-LK"/>
        </w:rPr>
        <w:t>මේ වර සිවුරු හැරීම කල් යන හැඩැ</w:t>
      </w:r>
      <w:r>
        <w:t>’</w:t>
      </w:r>
      <w:r w:rsidR="00536CFC">
        <w:rPr>
          <w:rFonts w:hint="cs"/>
          <w:cs/>
          <w:lang w:bidi="si-LK"/>
        </w:rPr>
        <w:t xml:space="preserve"> </w:t>
      </w:r>
      <w:r w:rsidR="00C066C0" w:rsidRPr="00C066C0">
        <w:rPr>
          <w:cs/>
          <w:lang w:bidi="si-LK"/>
        </w:rPr>
        <w:t xml:space="preserve">යි කීහ. </w:t>
      </w:r>
      <w:r>
        <w:rPr>
          <w:cs/>
          <w:lang w:bidi="si-LK"/>
        </w:rPr>
        <w:t>‘</w:t>
      </w:r>
      <w:r w:rsidR="00536CFC">
        <w:rPr>
          <w:rFonts w:hint="cs"/>
          <w:cs/>
          <w:lang w:bidi="si-LK"/>
        </w:rPr>
        <w:t>ස‍්වා</w:t>
      </w:r>
      <w:r w:rsidR="00C066C0" w:rsidRPr="00C066C0">
        <w:rPr>
          <w:cs/>
          <w:lang w:bidi="si-LK"/>
        </w:rPr>
        <w:t>මීනි! ඒ එදා</w:t>
      </w:r>
      <w:r w:rsidR="00C066C0" w:rsidRPr="00C066C0">
        <w:t xml:space="preserve">, </w:t>
      </w:r>
      <w:r w:rsidR="00C066C0" w:rsidRPr="00C066C0">
        <w:rPr>
          <w:cs/>
          <w:lang w:bidi="si-LK"/>
        </w:rPr>
        <w:t>අද සසර ඇලුම් සසර බැඳුම් නැති කෙළෙමි</w:t>
      </w:r>
      <w:r w:rsidR="00C066C0" w:rsidRPr="00C066C0">
        <w:t xml:space="preserve">, </w:t>
      </w:r>
      <w:r w:rsidR="00C066C0" w:rsidRPr="00C066C0">
        <w:rPr>
          <w:cs/>
          <w:lang w:bidi="si-LK"/>
        </w:rPr>
        <w:t>එහෙයින් දැන් ඉතින් ගිහිගෙට නො යමි</w:t>
      </w:r>
      <w:r>
        <w:t>’</w:t>
      </w:r>
      <w:r w:rsidR="00C066C0" w:rsidRPr="00C066C0">
        <w:t xml:space="preserve"> </w:t>
      </w:r>
      <w:r w:rsidR="00C066C0" w:rsidRPr="00C066C0">
        <w:rPr>
          <w:cs/>
          <w:lang w:bidi="si-LK"/>
        </w:rPr>
        <w:t>යි චි</w:t>
      </w:r>
      <w:r w:rsidR="00536CFC">
        <w:rPr>
          <w:rFonts w:hint="cs"/>
          <w:cs/>
          <w:lang w:bidi="si-LK"/>
        </w:rPr>
        <w:t>ත‍්ත</w:t>
      </w:r>
      <w:r w:rsidR="00C066C0" w:rsidRPr="00C066C0">
        <w:rPr>
          <w:cs/>
          <w:lang w:bidi="si-LK"/>
        </w:rPr>
        <w:t>හ</w:t>
      </w:r>
      <w:r w:rsidR="00536CFC">
        <w:rPr>
          <w:rFonts w:hint="cs"/>
          <w:cs/>
          <w:lang w:bidi="si-LK"/>
        </w:rPr>
        <w:t>ත්‍ථස‍්ථ</w:t>
      </w:r>
      <w:r w:rsidR="00C066C0" w:rsidRPr="00C066C0">
        <w:rPr>
          <w:cs/>
          <w:lang w:bidi="si-LK"/>
        </w:rPr>
        <w:t>විරයන් වහන්සේ කීහ. එවිට භි</w:t>
      </w:r>
      <w:r w:rsidR="00022B53">
        <w:rPr>
          <w:rFonts w:hint="cs"/>
          <w:cs/>
          <w:lang w:bidi="si-LK"/>
        </w:rPr>
        <w:t>ක්‍ෂූ</w:t>
      </w:r>
      <w:r w:rsidR="00C066C0" w:rsidRPr="00C066C0">
        <w:rPr>
          <w:cs/>
          <w:lang w:bidi="si-LK"/>
        </w:rPr>
        <w:t xml:space="preserve">න් වහන්සේලා බුදුරජුන් වෙත ගොස් </w:t>
      </w:r>
      <w:r>
        <w:rPr>
          <w:cs/>
          <w:lang w:bidi="si-LK"/>
        </w:rPr>
        <w:t>‘</w:t>
      </w:r>
      <w:r w:rsidR="00536CFC">
        <w:rPr>
          <w:rFonts w:hint="cs"/>
          <w:cs/>
          <w:lang w:bidi="si-LK"/>
        </w:rPr>
        <w:t>ස‍්වා</w:t>
      </w:r>
      <w:r w:rsidR="00C066C0" w:rsidRPr="00C066C0">
        <w:rPr>
          <w:cs/>
          <w:lang w:bidi="si-LK"/>
        </w:rPr>
        <w:t>මීනි! මේ තෙරු</w:t>
      </w:r>
      <w:r w:rsidR="00536CFC">
        <w:rPr>
          <w:rFonts w:hint="cs"/>
          <w:cs/>
          <w:lang w:bidi="si-LK"/>
        </w:rPr>
        <w:t>න්</w:t>
      </w:r>
      <w:r w:rsidR="00C066C0" w:rsidRPr="00C066C0">
        <w:rPr>
          <w:cs/>
          <w:lang w:bidi="si-LK"/>
        </w:rPr>
        <w:t>නාන්සේ තමන් රහත් වූ බවක් හඟවත්</w:t>
      </w:r>
      <w:r w:rsidR="00C066C0" w:rsidRPr="00C066C0">
        <w:t xml:space="preserve">, </w:t>
      </w:r>
      <w:r w:rsidR="00C066C0" w:rsidRPr="00C066C0">
        <w:rPr>
          <w:cs/>
          <w:lang w:bidi="si-LK"/>
        </w:rPr>
        <w:t>බොරු කියත්</w:t>
      </w:r>
      <w:r>
        <w:t>’</w:t>
      </w:r>
      <w:r w:rsidR="00C066C0" w:rsidRPr="00C066C0">
        <w:t xml:space="preserve"> </w:t>
      </w:r>
      <w:r w:rsidR="00C066C0" w:rsidRPr="00C066C0">
        <w:rPr>
          <w:cs/>
          <w:lang w:bidi="si-LK"/>
        </w:rPr>
        <w:t xml:space="preserve">යි කී කල්හි බුදුරජානන් වහන්සේ </w:t>
      </w:r>
      <w:r>
        <w:rPr>
          <w:cs/>
          <w:lang w:bidi="si-LK"/>
        </w:rPr>
        <w:t>‘</w:t>
      </w:r>
      <w:r w:rsidR="009B54E5">
        <w:rPr>
          <w:cs/>
          <w:lang w:bidi="si-LK"/>
        </w:rPr>
        <w:t>මහණෙනි</w:t>
      </w:r>
      <w:r w:rsidR="00C066C0" w:rsidRPr="00C066C0">
        <w:rPr>
          <w:cs/>
          <w:lang w:bidi="si-LK"/>
        </w:rPr>
        <w:t>! ඒ එසේ ය</w:t>
      </w:r>
      <w:r w:rsidR="00C066C0" w:rsidRPr="00C066C0">
        <w:t xml:space="preserve">, </w:t>
      </w:r>
      <w:r w:rsidR="00C066C0" w:rsidRPr="00C066C0">
        <w:rPr>
          <w:cs/>
          <w:lang w:bidi="si-LK"/>
        </w:rPr>
        <w:t>මේ මා පුත් සැලෙන සිත් ඇති අවදියේ දහම් නො දන්නා අවදියේ අතැන මෙතැන යෑම් ඊම් කෙළේ ය</w:t>
      </w:r>
      <w:r w:rsidR="00C066C0" w:rsidRPr="00C066C0">
        <w:t xml:space="preserve">, </w:t>
      </w:r>
      <w:r w:rsidR="00C066C0" w:rsidRPr="00C066C0">
        <w:rPr>
          <w:cs/>
          <w:lang w:bidi="si-LK"/>
        </w:rPr>
        <w:t>දැන් ඔහුට පිණු</w:t>
      </w:r>
      <w:r w:rsidR="00C909C1">
        <w:rPr>
          <w:cs/>
          <w:lang w:bidi="si-LK"/>
        </w:rPr>
        <w:t>ත්</w:t>
      </w:r>
      <w:r w:rsidR="00C066C0" w:rsidRPr="00C066C0">
        <w:rPr>
          <w:cs/>
          <w:lang w:bidi="si-LK"/>
        </w:rPr>
        <w:t xml:space="preserve"> නැත</w:t>
      </w:r>
      <w:r w:rsidR="00C066C0" w:rsidRPr="00C066C0">
        <w:t xml:space="preserve">, </w:t>
      </w:r>
      <w:r w:rsidR="00C066C0" w:rsidRPr="00C066C0">
        <w:rPr>
          <w:cs/>
          <w:lang w:bidi="si-LK"/>
        </w:rPr>
        <w:t>පවුත් නැත</w:t>
      </w:r>
      <w:r w:rsidR="00C066C0" w:rsidRPr="00C066C0">
        <w:t xml:space="preserve">, </w:t>
      </w:r>
      <w:r w:rsidR="00C066C0" w:rsidRPr="00C066C0">
        <w:rPr>
          <w:cs/>
          <w:lang w:bidi="si-LK"/>
        </w:rPr>
        <w:t>ඒ දෙක ම පහව ගියේ ය</w:t>
      </w:r>
      <w:r>
        <w:t>’</w:t>
      </w:r>
      <w:r w:rsidR="00C066C0" w:rsidRPr="00C066C0">
        <w:t xml:space="preserve"> </w:t>
      </w:r>
      <w:r w:rsidR="00C066C0" w:rsidRPr="00C066C0">
        <w:rPr>
          <w:cs/>
          <w:lang w:bidi="si-LK"/>
        </w:rPr>
        <w:t>යි වදාරා මේ ධ</w:t>
      </w:r>
      <w:r w:rsidR="00536CFC">
        <w:rPr>
          <w:rFonts w:hint="cs"/>
          <w:cs/>
          <w:lang w:bidi="si-LK"/>
        </w:rPr>
        <w:t>ර්‍මෙද</w:t>
      </w:r>
      <w:r w:rsidR="00C066C0" w:rsidRPr="00C066C0">
        <w:rPr>
          <w:cs/>
          <w:lang w:bidi="si-LK"/>
        </w:rPr>
        <w:t>ශනාව කළ සේක:</w:t>
      </w:r>
      <w:r w:rsidR="00536CFC">
        <w:rPr>
          <w:rFonts w:hint="cs"/>
          <w:cs/>
          <w:lang w:bidi="si-LK"/>
        </w:rPr>
        <w:t>-</w:t>
      </w:r>
      <w:r w:rsidR="00C066C0" w:rsidRPr="00C066C0">
        <w:rPr>
          <w:cs/>
          <w:lang w:bidi="si-LK"/>
        </w:rPr>
        <w:t xml:space="preserve"> </w:t>
      </w:r>
    </w:p>
    <w:p w14:paraId="3ED96077" w14:textId="5443FBF1" w:rsidR="00536CFC" w:rsidRPr="00536CFC" w:rsidRDefault="00C066C0" w:rsidP="004312EC">
      <w:pPr>
        <w:pStyle w:val="Quote"/>
        <w:rPr>
          <w:lang w:bidi="si-LK"/>
        </w:rPr>
      </w:pPr>
      <w:r w:rsidRPr="00536CFC">
        <w:rPr>
          <w:cs/>
          <w:lang w:bidi="si-LK"/>
        </w:rPr>
        <w:t>අනව</w:t>
      </w:r>
      <w:r w:rsidR="00A03368">
        <w:rPr>
          <w:rFonts w:hint="cs"/>
          <w:cs/>
          <w:lang w:bidi="si-LK"/>
        </w:rPr>
        <w:t>ට්ඨි</w:t>
      </w:r>
      <w:r w:rsidR="00536CFC" w:rsidRPr="00536CFC">
        <w:rPr>
          <w:rFonts w:hint="cs"/>
          <w:cs/>
          <w:lang w:bidi="si-LK"/>
        </w:rPr>
        <w:t>තචිත‍්තස‍්ස</w:t>
      </w:r>
      <w:r w:rsidRPr="00536CFC">
        <w:rPr>
          <w:cs/>
          <w:lang w:bidi="si-LK"/>
        </w:rPr>
        <w:t xml:space="preserve"> ස</w:t>
      </w:r>
      <w:r w:rsidR="00D55552">
        <w:rPr>
          <w:rFonts w:hint="cs"/>
          <w:cs/>
          <w:lang w:bidi="si-LK"/>
        </w:rPr>
        <w:t>ද්ධ</w:t>
      </w:r>
      <w:r w:rsidR="00536CFC" w:rsidRPr="00536CFC">
        <w:rPr>
          <w:rFonts w:hint="cs"/>
          <w:cs/>
          <w:lang w:bidi="si-LK"/>
        </w:rPr>
        <w:t>ම‍්මං</w:t>
      </w:r>
      <w:r w:rsidRPr="00536CFC">
        <w:rPr>
          <w:cs/>
          <w:lang w:bidi="si-LK"/>
        </w:rPr>
        <w:t xml:space="preserve"> අවිජානතො</w:t>
      </w:r>
      <w:r w:rsidR="00536CFC" w:rsidRPr="00536CFC">
        <w:rPr>
          <w:rFonts w:hint="cs"/>
          <w:cs/>
          <w:lang w:bidi="si-LK"/>
        </w:rPr>
        <w:t>,</w:t>
      </w:r>
    </w:p>
    <w:p w14:paraId="34567EE3" w14:textId="77777777" w:rsidR="00536CFC" w:rsidRPr="00536CFC" w:rsidRDefault="00C066C0" w:rsidP="004312EC">
      <w:pPr>
        <w:pStyle w:val="Quote"/>
        <w:rPr>
          <w:lang w:bidi="si-LK"/>
        </w:rPr>
      </w:pPr>
      <w:r w:rsidRPr="00536CFC">
        <w:rPr>
          <w:cs/>
          <w:lang w:bidi="si-LK"/>
        </w:rPr>
        <w:t>පරිපලවපසාද</w:t>
      </w:r>
      <w:r w:rsidR="00536CFC" w:rsidRPr="00536CFC">
        <w:rPr>
          <w:rFonts w:hint="cs"/>
          <w:cs/>
          <w:lang w:bidi="si-LK"/>
        </w:rPr>
        <w:t>ස‍්ස</w:t>
      </w:r>
      <w:r w:rsidRPr="00536CFC">
        <w:rPr>
          <w:cs/>
          <w:lang w:bidi="si-LK"/>
        </w:rPr>
        <w:t xml:space="preserve"> </w:t>
      </w:r>
      <w:r w:rsidR="00536CFC" w:rsidRPr="00536CFC">
        <w:rPr>
          <w:rFonts w:hint="cs"/>
          <w:cs/>
          <w:lang w:bidi="si-LK"/>
        </w:rPr>
        <w:t>පඤ‍්ඤා</w:t>
      </w:r>
      <w:r w:rsidRPr="00536CFC">
        <w:rPr>
          <w:cs/>
          <w:lang w:bidi="si-LK"/>
        </w:rPr>
        <w:t xml:space="preserve"> න පරිපූරති. </w:t>
      </w:r>
    </w:p>
    <w:p w14:paraId="754E9324" w14:textId="12EBAF81" w:rsidR="00536CFC" w:rsidRPr="00536CFC" w:rsidRDefault="004312EC" w:rsidP="004312EC">
      <w:pPr>
        <w:pStyle w:val="Quote"/>
        <w:rPr>
          <w:lang w:bidi="si-LK"/>
        </w:rPr>
      </w:pPr>
      <w:r>
        <w:rPr>
          <w:lang w:bidi="si-LK"/>
        </w:rPr>
        <w:t>.</w:t>
      </w:r>
    </w:p>
    <w:p w14:paraId="626FD39F" w14:textId="77777777" w:rsidR="00536CFC" w:rsidRPr="00536CFC" w:rsidRDefault="00C066C0" w:rsidP="004312EC">
      <w:pPr>
        <w:pStyle w:val="Quote"/>
        <w:rPr>
          <w:lang w:bidi="si-LK"/>
        </w:rPr>
      </w:pPr>
      <w:r w:rsidRPr="00536CFC">
        <w:rPr>
          <w:cs/>
          <w:lang w:bidi="si-LK"/>
        </w:rPr>
        <w:t>අනව</w:t>
      </w:r>
      <w:r w:rsidR="00536CFC" w:rsidRPr="00536CFC">
        <w:rPr>
          <w:rFonts w:hint="cs"/>
          <w:cs/>
          <w:lang w:bidi="si-LK"/>
        </w:rPr>
        <w:t>ස‍්සුත</w:t>
      </w:r>
      <w:r w:rsidRPr="00536CFC">
        <w:rPr>
          <w:cs/>
          <w:lang w:bidi="si-LK"/>
        </w:rPr>
        <w:t>චි</w:t>
      </w:r>
      <w:r w:rsidR="00536CFC" w:rsidRPr="00536CFC">
        <w:rPr>
          <w:rFonts w:hint="cs"/>
          <w:cs/>
          <w:lang w:bidi="si-LK"/>
        </w:rPr>
        <w:t>ත‍්තස‍්ස</w:t>
      </w:r>
      <w:r w:rsidRPr="00536CFC">
        <w:rPr>
          <w:cs/>
          <w:lang w:bidi="si-LK"/>
        </w:rPr>
        <w:t xml:space="preserve"> අන</w:t>
      </w:r>
      <w:r w:rsidR="00536CFC" w:rsidRPr="00536CFC">
        <w:rPr>
          <w:rFonts w:hint="cs"/>
          <w:cs/>
          <w:lang w:bidi="si-LK"/>
        </w:rPr>
        <w:t>න්‍වා</w:t>
      </w:r>
      <w:r w:rsidRPr="00536CFC">
        <w:rPr>
          <w:cs/>
          <w:lang w:bidi="si-LK"/>
        </w:rPr>
        <w:t>හතචෙතසො</w:t>
      </w:r>
      <w:r w:rsidRPr="00536CFC">
        <w:t xml:space="preserve">, </w:t>
      </w:r>
    </w:p>
    <w:p w14:paraId="77166B3A" w14:textId="77777777" w:rsidR="002425F5" w:rsidRDefault="00C066C0" w:rsidP="004312EC">
      <w:pPr>
        <w:pStyle w:val="Quote"/>
        <w:rPr>
          <w:lang w:bidi="si-LK"/>
        </w:rPr>
      </w:pPr>
      <w:r w:rsidRPr="00536CFC">
        <w:rPr>
          <w:cs/>
          <w:lang w:bidi="si-LK"/>
        </w:rPr>
        <w:t>පු</w:t>
      </w:r>
      <w:r w:rsidR="00536CFC" w:rsidRPr="00536CFC">
        <w:rPr>
          <w:rFonts w:hint="cs"/>
          <w:cs/>
          <w:lang w:bidi="si-LK"/>
        </w:rPr>
        <w:t>ඤ‍්ඤ</w:t>
      </w:r>
      <w:r w:rsidRPr="00536CFC">
        <w:rPr>
          <w:cs/>
          <w:lang w:bidi="si-LK"/>
        </w:rPr>
        <w:t>පාපපහීන</w:t>
      </w:r>
      <w:r w:rsidR="00536CFC" w:rsidRPr="00536CFC">
        <w:rPr>
          <w:rFonts w:hint="cs"/>
          <w:cs/>
          <w:lang w:bidi="si-LK"/>
        </w:rPr>
        <w:t>ස‍්ස</w:t>
      </w:r>
      <w:r w:rsidRPr="00536CFC">
        <w:rPr>
          <w:cs/>
          <w:lang w:bidi="si-LK"/>
        </w:rPr>
        <w:t xml:space="preserve"> න</w:t>
      </w:r>
      <w:r w:rsidR="00536CFC" w:rsidRPr="00536CFC">
        <w:rPr>
          <w:rFonts w:hint="cs"/>
          <w:cs/>
          <w:lang w:bidi="si-LK"/>
        </w:rPr>
        <w:t>ත්‍ථි</w:t>
      </w:r>
      <w:r w:rsidRPr="00536CFC">
        <w:rPr>
          <w:cs/>
          <w:lang w:bidi="si-LK"/>
        </w:rPr>
        <w:t xml:space="preserve"> ජාගරතො භය</w:t>
      </w:r>
      <w:r w:rsidR="00536CFC" w:rsidRPr="00536CFC">
        <w:rPr>
          <w:rFonts w:hint="cs"/>
          <w:cs/>
          <w:lang w:bidi="si-LK"/>
        </w:rPr>
        <w:t>න‍්ති</w:t>
      </w:r>
      <w:r w:rsidRPr="00536CFC">
        <w:rPr>
          <w:cs/>
          <w:lang w:bidi="si-LK"/>
        </w:rPr>
        <w:t>.</w:t>
      </w:r>
      <w:r w:rsidRPr="00C066C0">
        <w:rPr>
          <w:cs/>
          <w:lang w:bidi="si-LK"/>
        </w:rPr>
        <w:t xml:space="preserve"> </w:t>
      </w:r>
    </w:p>
    <w:p w14:paraId="0AC996C6" w14:textId="77777777" w:rsidR="00C066C0" w:rsidRPr="00C066C0" w:rsidRDefault="00C066C0" w:rsidP="002F043D">
      <w:r w:rsidRPr="00C066C0">
        <w:rPr>
          <w:cs/>
          <w:lang w:bidi="si-LK"/>
        </w:rPr>
        <w:t xml:space="preserve">චපල වූ සීත් ඇති සදහම් නො දන්නා වූ ඉපිලෙන සැදැහ ඇත්තහුට නුවණ නො පිරේ. </w:t>
      </w:r>
    </w:p>
    <w:p w14:paraId="72A9CFD7" w14:textId="5C2238DA" w:rsidR="002425F5" w:rsidRDefault="00C066C0" w:rsidP="002F043D">
      <w:pPr>
        <w:rPr>
          <w:lang w:bidi="si-LK"/>
        </w:rPr>
      </w:pPr>
      <w:r w:rsidRPr="00C066C0">
        <w:rPr>
          <w:cs/>
          <w:lang w:bidi="si-LK"/>
        </w:rPr>
        <w:t>රාගයෙන් තෙත් නො වූ සිත් ඇති</w:t>
      </w:r>
      <w:r w:rsidRPr="00C066C0">
        <w:t xml:space="preserve">, </w:t>
      </w:r>
      <w:r w:rsidR="009141C6">
        <w:rPr>
          <w:rFonts w:hint="cs"/>
          <w:cs/>
          <w:lang w:bidi="si-LK"/>
        </w:rPr>
        <w:t>ද්වේෂ</w:t>
      </w:r>
      <w:r w:rsidRPr="00C066C0">
        <w:rPr>
          <w:cs/>
          <w:lang w:bidi="si-LK"/>
        </w:rPr>
        <w:t>යෙන් නො පහරණ ලද සිත් ඇති</w:t>
      </w:r>
      <w:r w:rsidRPr="00C066C0">
        <w:t xml:space="preserve">, </w:t>
      </w:r>
      <w:r w:rsidRPr="00C066C0">
        <w:rPr>
          <w:cs/>
          <w:lang w:bidi="si-LK"/>
        </w:rPr>
        <w:t xml:space="preserve">පින් පව් නැසූ කෙලෙස් නින්දෙන් නො නිදන්නහුට බියෙක් නැත්තේ ය. </w:t>
      </w:r>
    </w:p>
    <w:p w14:paraId="779767DC" w14:textId="055EA761" w:rsidR="002425F5" w:rsidRDefault="00C066C0" w:rsidP="00574000">
      <w:pPr>
        <w:rPr>
          <w:lang w:bidi="si-LK"/>
        </w:rPr>
      </w:pPr>
      <w:r w:rsidRPr="002425F5">
        <w:rPr>
          <w:b/>
          <w:bCs/>
          <w:cs/>
          <w:lang w:bidi="si-LK"/>
        </w:rPr>
        <w:t>අනව</w:t>
      </w:r>
      <w:r w:rsidR="00A03368">
        <w:rPr>
          <w:rFonts w:hint="cs"/>
          <w:b/>
          <w:bCs/>
          <w:cs/>
          <w:lang w:bidi="si-LK"/>
        </w:rPr>
        <w:t>ට්ඨි</w:t>
      </w:r>
      <w:r w:rsidR="002425F5" w:rsidRPr="002425F5">
        <w:rPr>
          <w:rFonts w:hint="cs"/>
          <w:b/>
          <w:bCs/>
          <w:cs/>
          <w:lang w:bidi="si-LK"/>
        </w:rPr>
        <w:t>තචිත‍්තස‍්ස</w:t>
      </w:r>
      <w:r w:rsidRPr="00C066C0">
        <w:rPr>
          <w:cs/>
          <w:lang w:bidi="si-LK"/>
        </w:rPr>
        <w:t xml:space="preserve"> = නො පිහිටි සිත් ඇති. චපල වූ සිත් ඇති. </w:t>
      </w:r>
    </w:p>
    <w:p w14:paraId="06784D66" w14:textId="611BC688" w:rsidR="002425F5" w:rsidRDefault="00C066C0" w:rsidP="007B7C8F">
      <w:pPr>
        <w:rPr>
          <w:lang w:bidi="si-LK"/>
        </w:rPr>
      </w:pPr>
      <w:r w:rsidRPr="00C066C0">
        <w:rPr>
          <w:cs/>
          <w:lang w:bidi="si-LK"/>
        </w:rPr>
        <w:t>යම් කිසිවෙක් අසුපිට තැබූ කොමඩු ගෙඩියක් සේ ද</w:t>
      </w:r>
      <w:r w:rsidRPr="00C066C0">
        <w:t xml:space="preserve">, </w:t>
      </w:r>
      <w:r w:rsidR="002425F5">
        <w:rPr>
          <w:cs/>
          <w:lang w:bidi="si-LK"/>
        </w:rPr>
        <w:t>දහවියා ගොඩක ස</w:t>
      </w:r>
      <w:r w:rsidR="002425F5">
        <w:rPr>
          <w:rFonts w:hint="cs"/>
          <w:cs/>
          <w:lang w:bidi="si-LK"/>
        </w:rPr>
        <w:t>ි</w:t>
      </w:r>
      <w:r w:rsidRPr="00C066C0">
        <w:rPr>
          <w:cs/>
          <w:lang w:bidi="si-LK"/>
        </w:rPr>
        <w:t xml:space="preserve">ටුවා ලු කණුවක් </w:t>
      </w:r>
      <w:r w:rsidR="002425F5">
        <w:rPr>
          <w:rFonts w:hint="cs"/>
          <w:cs/>
          <w:lang w:bidi="si-LK"/>
        </w:rPr>
        <w:t>සේ</w:t>
      </w:r>
      <w:r w:rsidRPr="00C066C0">
        <w:rPr>
          <w:cs/>
          <w:lang w:bidi="si-LK"/>
        </w:rPr>
        <w:t xml:space="preserve"> ද</w:t>
      </w:r>
      <w:r w:rsidRPr="00C066C0">
        <w:t xml:space="preserve">, </w:t>
      </w:r>
      <w:r w:rsidRPr="00C066C0">
        <w:rPr>
          <w:cs/>
          <w:lang w:bidi="si-LK"/>
        </w:rPr>
        <w:t xml:space="preserve">කෙස් නැති හිසෙක තැබූ කොළොම් මලක් </w:t>
      </w:r>
      <w:r w:rsidR="002425F5">
        <w:rPr>
          <w:rFonts w:hint="cs"/>
          <w:cs/>
          <w:lang w:bidi="si-LK"/>
        </w:rPr>
        <w:t>සේ</w:t>
      </w:r>
      <w:r w:rsidRPr="00C066C0">
        <w:rPr>
          <w:cs/>
          <w:lang w:bidi="si-LK"/>
        </w:rPr>
        <w:t xml:space="preserve"> ද</w:t>
      </w:r>
      <w:r w:rsidRPr="00C066C0">
        <w:t xml:space="preserve">, </w:t>
      </w:r>
      <w:r w:rsidRPr="00C066C0">
        <w:rPr>
          <w:cs/>
          <w:lang w:bidi="si-LK"/>
        </w:rPr>
        <w:t xml:space="preserve">කිසි තැනෙක </w:t>
      </w:r>
      <w:r w:rsidR="002425F5">
        <w:rPr>
          <w:rFonts w:hint="cs"/>
          <w:cs/>
          <w:lang w:bidi="si-LK"/>
        </w:rPr>
        <w:t>ස‍්ථි</w:t>
      </w:r>
      <w:r w:rsidRPr="00C066C0">
        <w:rPr>
          <w:cs/>
          <w:lang w:bidi="si-LK"/>
        </w:rPr>
        <w:t>ර ව නො පිහිටා ද</w:t>
      </w:r>
      <w:r w:rsidRPr="00C066C0">
        <w:t xml:space="preserve">, </w:t>
      </w:r>
      <w:r w:rsidRPr="00C066C0">
        <w:rPr>
          <w:cs/>
          <w:lang w:bidi="si-LK"/>
        </w:rPr>
        <w:t>කලෙක බු</w:t>
      </w:r>
      <w:r w:rsidR="00D55552">
        <w:rPr>
          <w:rFonts w:hint="cs"/>
          <w:cs/>
          <w:lang w:bidi="si-LK"/>
        </w:rPr>
        <w:t>ද්ධ</w:t>
      </w:r>
      <w:r w:rsidRPr="00C066C0">
        <w:rPr>
          <w:cs/>
          <w:lang w:bidi="si-LK"/>
        </w:rPr>
        <w:t>ශ්‍රාවකයෙක් වේ ද</w:t>
      </w:r>
      <w:r w:rsidRPr="00C066C0">
        <w:t xml:space="preserve">, </w:t>
      </w:r>
      <w:r w:rsidRPr="00C066C0">
        <w:rPr>
          <w:cs/>
          <w:lang w:bidi="si-LK"/>
        </w:rPr>
        <w:t>කලෙක අ</w:t>
      </w:r>
      <w:r w:rsidR="002425F5">
        <w:rPr>
          <w:rFonts w:hint="cs"/>
          <w:cs/>
          <w:lang w:bidi="si-LK"/>
        </w:rPr>
        <w:t>චෙ</w:t>
      </w:r>
      <w:r w:rsidRPr="00C066C0">
        <w:rPr>
          <w:cs/>
          <w:lang w:bidi="si-LK"/>
        </w:rPr>
        <w:t>ලකයෙක් වේ ද</w:t>
      </w:r>
      <w:r w:rsidRPr="00C066C0">
        <w:t xml:space="preserve">, </w:t>
      </w:r>
      <w:r w:rsidRPr="00C066C0">
        <w:rPr>
          <w:cs/>
          <w:lang w:bidi="si-LK"/>
        </w:rPr>
        <w:t>කලෙක ආජීවකයෙක් වේ ද</w:t>
      </w:r>
      <w:r w:rsidRPr="00C066C0">
        <w:t xml:space="preserve">, </w:t>
      </w:r>
      <w:r w:rsidRPr="00C066C0">
        <w:rPr>
          <w:cs/>
          <w:lang w:bidi="si-LK"/>
        </w:rPr>
        <w:t>කලෙක නිග</w:t>
      </w:r>
      <w:r w:rsidR="002425F5">
        <w:rPr>
          <w:rFonts w:hint="cs"/>
          <w:cs/>
          <w:lang w:bidi="si-LK"/>
        </w:rPr>
        <w:t>ණ‍්ඨ</w:t>
      </w:r>
      <w:r w:rsidRPr="00C066C0">
        <w:rPr>
          <w:cs/>
          <w:lang w:bidi="si-LK"/>
        </w:rPr>
        <w:t>යෙක් වේ ද</w:t>
      </w:r>
      <w:r w:rsidRPr="00C066C0">
        <w:t xml:space="preserve">, </w:t>
      </w:r>
      <w:r w:rsidRPr="00C066C0">
        <w:rPr>
          <w:cs/>
          <w:lang w:bidi="si-LK"/>
        </w:rPr>
        <w:t>කලෙක තාපසයෙක් වේ ද</w:t>
      </w:r>
      <w:r w:rsidRPr="00C066C0">
        <w:t xml:space="preserve">, </w:t>
      </w:r>
      <w:r w:rsidRPr="00C066C0">
        <w:rPr>
          <w:cs/>
          <w:lang w:bidi="si-LK"/>
        </w:rPr>
        <w:t>හෙතෙමේ ය</w:t>
      </w:r>
      <w:r w:rsidRPr="00C066C0">
        <w:t xml:space="preserve">, </w:t>
      </w:r>
      <w:r w:rsidR="002425F5" w:rsidRPr="002425F5">
        <w:rPr>
          <w:rFonts w:hint="cs"/>
          <w:b/>
          <w:bCs/>
          <w:cs/>
          <w:lang w:bidi="si-LK"/>
        </w:rPr>
        <w:t>අනවට‍්ඨිතචිත‍්ත</w:t>
      </w:r>
      <w:r w:rsidRPr="00C066C0">
        <w:rPr>
          <w:cs/>
          <w:lang w:bidi="si-LK"/>
        </w:rPr>
        <w:t>. අ</w:t>
      </w:r>
      <w:r w:rsidR="002425F5">
        <w:rPr>
          <w:rFonts w:hint="cs"/>
          <w:cs/>
          <w:lang w:bidi="si-LK"/>
        </w:rPr>
        <w:t>ස‍්ථි</w:t>
      </w:r>
      <w:r w:rsidRPr="00C066C0">
        <w:rPr>
          <w:cs/>
          <w:lang w:bidi="si-LK"/>
        </w:rPr>
        <w:t xml:space="preserve">ර වූ සිතැතේ ය හේ. </w:t>
      </w:r>
    </w:p>
    <w:p w14:paraId="503DF9E0" w14:textId="569A8F87" w:rsidR="00313A24" w:rsidRDefault="007B7C8F" w:rsidP="00574000">
      <w:pPr>
        <w:rPr>
          <w:lang w:bidi="si-LK"/>
        </w:rPr>
      </w:pPr>
      <w:r>
        <w:rPr>
          <w:b/>
          <w:bCs/>
          <w:lang w:bidi="si-LK"/>
        </w:rPr>
        <w:t>“</w:t>
      </w:r>
      <w:r w:rsidR="00C066C0" w:rsidRPr="00313A24">
        <w:rPr>
          <w:b/>
          <w:bCs/>
          <w:cs/>
          <w:lang w:bidi="si-LK"/>
        </w:rPr>
        <w:t>චි</w:t>
      </w:r>
      <w:r w:rsidR="002425F5" w:rsidRPr="00313A24">
        <w:rPr>
          <w:rFonts w:hint="cs"/>
          <w:b/>
          <w:bCs/>
          <w:cs/>
          <w:lang w:bidi="si-LK"/>
        </w:rPr>
        <w:t>ත‍්තං</w:t>
      </w:r>
      <w:r w:rsidR="00C066C0" w:rsidRPr="00313A24">
        <w:rPr>
          <w:b/>
          <w:bCs/>
          <w:cs/>
          <w:lang w:bidi="si-LK"/>
        </w:rPr>
        <w:t xml:space="preserve"> නාමෙතං ක</w:t>
      </w:r>
      <w:r w:rsidR="002425F5" w:rsidRPr="00313A24">
        <w:rPr>
          <w:rFonts w:hint="cs"/>
          <w:b/>
          <w:bCs/>
          <w:cs/>
          <w:lang w:bidi="si-LK"/>
        </w:rPr>
        <w:t>ස‍්ස</w:t>
      </w:r>
      <w:r w:rsidR="00C066C0" w:rsidRPr="00313A24">
        <w:rPr>
          <w:b/>
          <w:bCs/>
          <w:cs/>
          <w:lang w:bidi="si-LK"/>
        </w:rPr>
        <w:t xml:space="preserve"> චි නිබ</w:t>
      </w:r>
      <w:r w:rsidR="00664FC2">
        <w:rPr>
          <w:rFonts w:hint="cs"/>
          <w:b/>
          <w:bCs/>
          <w:cs/>
          <w:lang w:bidi="si-LK"/>
        </w:rPr>
        <w:t>ද්ධං</w:t>
      </w:r>
      <w:r w:rsidR="00C066C0" w:rsidRPr="00313A24">
        <w:rPr>
          <w:b/>
          <w:bCs/>
          <w:cs/>
          <w:lang w:bidi="si-LK"/>
        </w:rPr>
        <w:t xml:space="preserve"> වා ථාවරං </w:t>
      </w:r>
      <w:r w:rsidR="002425F5" w:rsidRPr="00313A24">
        <w:rPr>
          <w:rFonts w:hint="cs"/>
          <w:b/>
          <w:bCs/>
          <w:cs/>
          <w:lang w:bidi="si-LK"/>
        </w:rPr>
        <w:t>වා</w:t>
      </w:r>
      <w:r w:rsidR="00C066C0" w:rsidRPr="00313A24">
        <w:rPr>
          <w:b/>
          <w:bCs/>
          <w:cs/>
          <w:lang w:bidi="si-LK"/>
        </w:rPr>
        <w:t xml:space="preserve"> න</w:t>
      </w:r>
      <w:r w:rsidR="002425F5" w:rsidRPr="00313A24">
        <w:rPr>
          <w:rFonts w:hint="cs"/>
          <w:b/>
          <w:bCs/>
          <w:cs/>
          <w:lang w:bidi="si-LK"/>
        </w:rPr>
        <w:t>ත්‍ථි</w:t>
      </w:r>
      <w:r w:rsidR="00C066C0" w:rsidRPr="00313A24">
        <w:rPr>
          <w:b/>
          <w:bCs/>
        </w:rPr>
        <w:t xml:space="preserve">, </w:t>
      </w:r>
      <w:r w:rsidR="00C066C0" w:rsidRPr="00313A24">
        <w:rPr>
          <w:b/>
          <w:bCs/>
          <w:cs/>
          <w:lang w:bidi="si-LK"/>
        </w:rPr>
        <w:t>සො පන පු</w:t>
      </w:r>
      <w:r w:rsidR="002425F5" w:rsidRPr="00313A24">
        <w:rPr>
          <w:rFonts w:hint="cs"/>
          <w:b/>
          <w:bCs/>
          <w:cs/>
          <w:lang w:bidi="si-LK"/>
        </w:rPr>
        <w:t>ග‍්ග</w:t>
      </w:r>
      <w:r w:rsidR="00C066C0" w:rsidRPr="00313A24">
        <w:rPr>
          <w:b/>
          <w:bCs/>
          <w:cs/>
          <w:lang w:bidi="si-LK"/>
        </w:rPr>
        <w:t>ලො අ</w:t>
      </w:r>
      <w:r w:rsidR="002425F5" w:rsidRPr="00313A24">
        <w:rPr>
          <w:rFonts w:hint="cs"/>
          <w:b/>
          <w:bCs/>
          <w:cs/>
          <w:lang w:bidi="si-LK"/>
        </w:rPr>
        <w:t>ස‍්ස</w:t>
      </w:r>
      <w:r w:rsidR="00C066C0" w:rsidRPr="00313A24">
        <w:rPr>
          <w:b/>
          <w:bCs/>
          <w:cs/>
          <w:lang w:bidi="si-LK"/>
        </w:rPr>
        <w:t>පි</w:t>
      </w:r>
      <w:r w:rsidR="00313A24">
        <w:rPr>
          <w:rFonts w:hint="cs"/>
          <w:b/>
          <w:bCs/>
          <w:cs/>
          <w:lang w:bidi="si-LK"/>
        </w:rPr>
        <w:t>ට්ඨෙ</w:t>
      </w:r>
      <w:r w:rsidR="00C066C0" w:rsidRPr="00313A24">
        <w:rPr>
          <w:b/>
          <w:bCs/>
          <w:cs/>
          <w:lang w:bidi="si-LK"/>
        </w:rPr>
        <w:t xml:space="preserve"> ඨපි</w:t>
      </w:r>
      <w:r w:rsidR="002425F5" w:rsidRPr="00313A24">
        <w:rPr>
          <w:rFonts w:hint="cs"/>
          <w:b/>
          <w:bCs/>
          <w:cs/>
          <w:lang w:bidi="si-LK"/>
        </w:rPr>
        <w:t>ථු</w:t>
      </w:r>
      <w:r w:rsidR="00C066C0" w:rsidRPr="00313A24">
        <w:rPr>
          <w:b/>
          <w:bCs/>
          <w:cs/>
          <w:lang w:bidi="si-LK"/>
        </w:rPr>
        <w:t>කු</w:t>
      </w:r>
      <w:r w:rsidR="002425F5" w:rsidRPr="00313A24">
        <w:rPr>
          <w:rFonts w:hint="cs"/>
          <w:b/>
          <w:bCs/>
          <w:cs/>
          <w:lang w:bidi="si-LK"/>
        </w:rPr>
        <w:t>ම‍්භණ‍්ඩ</w:t>
      </w:r>
      <w:r w:rsidR="00C066C0" w:rsidRPr="00313A24">
        <w:rPr>
          <w:b/>
          <w:bCs/>
          <w:cs/>
          <w:lang w:bidi="si-LK"/>
        </w:rPr>
        <w:t xml:space="preserve">කං විය ච </w:t>
      </w:r>
      <w:r w:rsidR="002425F5" w:rsidRPr="00313A24">
        <w:rPr>
          <w:rFonts w:hint="cs"/>
          <w:b/>
          <w:bCs/>
          <w:cs/>
          <w:lang w:bidi="si-LK"/>
        </w:rPr>
        <w:t>ථූ</w:t>
      </w:r>
      <w:r w:rsidR="00C066C0" w:rsidRPr="00313A24">
        <w:rPr>
          <w:b/>
          <w:bCs/>
          <w:cs/>
          <w:lang w:bidi="si-LK"/>
        </w:rPr>
        <w:t>සරා</w:t>
      </w:r>
      <w:r w:rsidR="002425F5" w:rsidRPr="00313A24">
        <w:rPr>
          <w:rFonts w:hint="cs"/>
          <w:b/>
          <w:bCs/>
          <w:cs/>
          <w:lang w:bidi="si-LK"/>
        </w:rPr>
        <w:t>සිම‍්හි</w:t>
      </w:r>
      <w:r w:rsidR="00C066C0" w:rsidRPr="00313A24">
        <w:rPr>
          <w:b/>
          <w:bCs/>
          <w:cs/>
          <w:lang w:bidi="si-LK"/>
        </w:rPr>
        <w:t xml:space="preserve"> කො</w:t>
      </w:r>
      <w:r w:rsidR="002425F5" w:rsidRPr="00313A24">
        <w:rPr>
          <w:rFonts w:hint="cs"/>
          <w:b/>
          <w:bCs/>
          <w:cs/>
          <w:lang w:bidi="si-LK"/>
        </w:rPr>
        <w:t>ට‍්ඨි</w:t>
      </w:r>
      <w:r w:rsidR="00C066C0" w:rsidRPr="00313A24">
        <w:rPr>
          <w:b/>
          <w:bCs/>
          <w:cs/>
          <w:lang w:bidi="si-LK"/>
        </w:rPr>
        <w:t>ත</w:t>
      </w:r>
      <w:r w:rsidR="002425F5" w:rsidRPr="00313A24">
        <w:rPr>
          <w:rFonts w:hint="cs"/>
          <w:b/>
          <w:bCs/>
          <w:cs/>
          <w:lang w:bidi="si-LK"/>
        </w:rPr>
        <w:t>ඛා</w:t>
      </w:r>
      <w:r w:rsidR="00C066C0" w:rsidRPr="00313A24">
        <w:rPr>
          <w:b/>
          <w:bCs/>
          <w:cs/>
          <w:lang w:bidi="si-LK"/>
        </w:rPr>
        <w:t>ණුකො විය ච ඛ</w:t>
      </w:r>
      <w:r w:rsidR="002425F5" w:rsidRPr="00313A24">
        <w:rPr>
          <w:rFonts w:hint="cs"/>
          <w:b/>
          <w:bCs/>
          <w:cs/>
          <w:lang w:bidi="si-LK"/>
        </w:rPr>
        <w:t>ල‍්ලා</w:t>
      </w:r>
      <w:r w:rsidR="00C066C0" w:rsidRPr="00313A24">
        <w:rPr>
          <w:b/>
          <w:bCs/>
          <w:cs/>
          <w:lang w:bidi="si-LK"/>
        </w:rPr>
        <w:t>ට</w:t>
      </w:r>
      <w:r w:rsidR="002425F5" w:rsidRPr="00313A24">
        <w:rPr>
          <w:rFonts w:hint="cs"/>
          <w:b/>
          <w:bCs/>
          <w:cs/>
          <w:lang w:bidi="si-LK"/>
        </w:rPr>
        <w:t>සීසෙ</w:t>
      </w:r>
      <w:r w:rsidR="00C066C0" w:rsidRPr="00313A24">
        <w:rPr>
          <w:b/>
          <w:bCs/>
          <w:cs/>
          <w:lang w:bidi="si-LK"/>
        </w:rPr>
        <w:t xml:space="preserve"> කද</w:t>
      </w:r>
      <w:r w:rsidR="002425F5" w:rsidRPr="00313A24">
        <w:rPr>
          <w:rFonts w:hint="cs"/>
          <w:b/>
          <w:bCs/>
          <w:cs/>
          <w:lang w:bidi="si-LK"/>
        </w:rPr>
        <w:t>ම‍්බ</w:t>
      </w:r>
      <w:r w:rsidR="00C066C0" w:rsidRPr="00313A24">
        <w:rPr>
          <w:b/>
          <w:bCs/>
          <w:cs/>
          <w:lang w:bidi="si-LK"/>
        </w:rPr>
        <w:t>පු</w:t>
      </w:r>
      <w:r w:rsidR="002425F5" w:rsidRPr="00313A24">
        <w:rPr>
          <w:rFonts w:hint="cs"/>
          <w:b/>
          <w:bCs/>
          <w:cs/>
          <w:lang w:bidi="si-LK"/>
        </w:rPr>
        <w:t>ප‍්ඵං</w:t>
      </w:r>
      <w:r w:rsidR="00C066C0" w:rsidRPr="00313A24">
        <w:rPr>
          <w:b/>
          <w:bCs/>
          <w:cs/>
          <w:lang w:bidi="si-LK"/>
        </w:rPr>
        <w:t xml:space="preserve"> විය ච ක</w:t>
      </w:r>
      <w:r w:rsidR="002425F5" w:rsidRPr="00313A24">
        <w:rPr>
          <w:rFonts w:hint="cs"/>
          <w:b/>
          <w:bCs/>
          <w:cs/>
          <w:lang w:bidi="si-LK"/>
        </w:rPr>
        <w:t>ත්‍ථ</w:t>
      </w:r>
      <w:r w:rsidR="00C066C0" w:rsidRPr="00313A24">
        <w:rPr>
          <w:b/>
          <w:bCs/>
          <w:cs/>
          <w:lang w:bidi="si-LK"/>
        </w:rPr>
        <w:t xml:space="preserve"> චි න ස</w:t>
      </w:r>
      <w:r w:rsidR="002425F5" w:rsidRPr="00313A24">
        <w:rPr>
          <w:rFonts w:hint="cs"/>
          <w:b/>
          <w:bCs/>
          <w:cs/>
          <w:lang w:bidi="si-LK"/>
        </w:rPr>
        <w:t>ණ‍්ඨහ</w:t>
      </w:r>
      <w:r w:rsidR="00C066C0" w:rsidRPr="00313A24">
        <w:rPr>
          <w:b/>
          <w:bCs/>
          <w:cs/>
          <w:lang w:bidi="si-LK"/>
        </w:rPr>
        <w:t>ති</w:t>
      </w:r>
      <w:r w:rsidR="00C066C0" w:rsidRPr="00313A24">
        <w:rPr>
          <w:b/>
          <w:bCs/>
        </w:rPr>
        <w:t xml:space="preserve">, </w:t>
      </w:r>
      <w:r w:rsidR="00C066C0" w:rsidRPr="00313A24">
        <w:rPr>
          <w:b/>
          <w:bCs/>
          <w:cs/>
          <w:lang w:bidi="si-LK"/>
        </w:rPr>
        <w:t>කදා චි බු</w:t>
      </w:r>
      <w:r w:rsidR="00D55552">
        <w:rPr>
          <w:rFonts w:hint="cs"/>
          <w:b/>
          <w:bCs/>
          <w:cs/>
          <w:lang w:bidi="si-LK"/>
        </w:rPr>
        <w:t>ද්ධ</w:t>
      </w:r>
      <w:r w:rsidR="00C066C0" w:rsidRPr="00313A24">
        <w:rPr>
          <w:b/>
          <w:bCs/>
          <w:cs/>
          <w:lang w:bidi="si-LK"/>
        </w:rPr>
        <w:t>සාවකො හොති</w:t>
      </w:r>
      <w:r w:rsidR="00C066C0" w:rsidRPr="00313A24">
        <w:rPr>
          <w:b/>
          <w:bCs/>
        </w:rPr>
        <w:t xml:space="preserve">, </w:t>
      </w:r>
      <w:r w:rsidR="00C066C0" w:rsidRPr="00313A24">
        <w:rPr>
          <w:b/>
          <w:bCs/>
          <w:cs/>
          <w:lang w:bidi="si-LK"/>
        </w:rPr>
        <w:t xml:space="preserve">කදා </w:t>
      </w:r>
      <w:r w:rsidR="002425F5" w:rsidRPr="00313A24">
        <w:rPr>
          <w:rFonts w:hint="cs"/>
          <w:b/>
          <w:bCs/>
          <w:cs/>
          <w:lang w:bidi="si-LK"/>
        </w:rPr>
        <w:t>චි</w:t>
      </w:r>
      <w:r w:rsidR="00C066C0" w:rsidRPr="00313A24">
        <w:rPr>
          <w:b/>
          <w:bCs/>
          <w:cs/>
          <w:lang w:bidi="si-LK"/>
        </w:rPr>
        <w:t xml:space="preserve"> අචෙලකො</w:t>
      </w:r>
      <w:r w:rsidR="002425F5" w:rsidRPr="00313A24">
        <w:rPr>
          <w:rFonts w:hint="cs"/>
          <w:b/>
          <w:bCs/>
          <w:cs/>
          <w:lang w:bidi="si-LK"/>
        </w:rPr>
        <w:t xml:space="preserve">, </w:t>
      </w:r>
      <w:r w:rsidR="00C066C0" w:rsidRPr="00313A24">
        <w:rPr>
          <w:b/>
          <w:bCs/>
          <w:cs/>
          <w:lang w:bidi="si-LK"/>
        </w:rPr>
        <w:t xml:space="preserve">කදා </w:t>
      </w:r>
      <w:r w:rsidR="002425F5" w:rsidRPr="00313A24">
        <w:rPr>
          <w:rFonts w:hint="cs"/>
          <w:b/>
          <w:bCs/>
          <w:cs/>
          <w:lang w:bidi="si-LK"/>
        </w:rPr>
        <w:t>චි</w:t>
      </w:r>
      <w:r w:rsidR="00C066C0" w:rsidRPr="00313A24">
        <w:rPr>
          <w:b/>
          <w:bCs/>
          <w:cs/>
          <w:lang w:bidi="si-LK"/>
        </w:rPr>
        <w:t xml:space="preserve"> ආජීව</w:t>
      </w:r>
      <w:r w:rsidR="002425F5" w:rsidRPr="00313A24">
        <w:rPr>
          <w:rFonts w:hint="cs"/>
          <w:b/>
          <w:bCs/>
          <w:cs/>
          <w:lang w:bidi="si-LK"/>
        </w:rPr>
        <w:t>කො</w:t>
      </w:r>
      <w:r w:rsidR="00C066C0" w:rsidRPr="00313A24">
        <w:rPr>
          <w:b/>
          <w:bCs/>
        </w:rPr>
        <w:t xml:space="preserve">, </w:t>
      </w:r>
      <w:r w:rsidR="00C066C0" w:rsidRPr="00313A24">
        <w:rPr>
          <w:b/>
          <w:bCs/>
          <w:cs/>
          <w:lang w:bidi="si-LK"/>
        </w:rPr>
        <w:t>කදා චි නිගණ</w:t>
      </w:r>
      <w:r w:rsidR="00313A24" w:rsidRPr="00313A24">
        <w:rPr>
          <w:rFonts w:hint="cs"/>
          <w:b/>
          <w:bCs/>
          <w:cs/>
          <w:lang w:bidi="si-LK"/>
        </w:rPr>
        <w:t>්ඨො</w:t>
      </w:r>
      <w:r w:rsidR="00C066C0" w:rsidRPr="00313A24">
        <w:rPr>
          <w:b/>
          <w:bCs/>
        </w:rPr>
        <w:t xml:space="preserve">, </w:t>
      </w:r>
      <w:r w:rsidR="00C066C0" w:rsidRPr="00313A24">
        <w:rPr>
          <w:b/>
          <w:bCs/>
          <w:cs/>
          <w:lang w:bidi="si-LK"/>
        </w:rPr>
        <w:t xml:space="preserve">කදා </w:t>
      </w:r>
      <w:r w:rsidR="00313A24" w:rsidRPr="00313A24">
        <w:rPr>
          <w:rFonts w:hint="cs"/>
          <w:b/>
          <w:bCs/>
          <w:cs/>
          <w:lang w:bidi="si-LK"/>
        </w:rPr>
        <w:t>චි</w:t>
      </w:r>
      <w:r w:rsidR="00C066C0" w:rsidRPr="00313A24">
        <w:rPr>
          <w:b/>
          <w:bCs/>
          <w:cs/>
          <w:lang w:bidi="si-LK"/>
        </w:rPr>
        <w:t xml:space="preserve"> තාප</w:t>
      </w:r>
      <w:r w:rsidR="00313A24" w:rsidRPr="00313A24">
        <w:rPr>
          <w:rFonts w:hint="cs"/>
          <w:b/>
          <w:bCs/>
          <w:cs/>
          <w:lang w:bidi="si-LK"/>
        </w:rPr>
        <w:t>සො</w:t>
      </w:r>
      <w:r w:rsidR="00C066C0" w:rsidRPr="00313A24">
        <w:rPr>
          <w:b/>
          <w:bCs/>
        </w:rPr>
        <w:t xml:space="preserve">, </w:t>
      </w:r>
      <w:r w:rsidR="00C066C0" w:rsidRPr="00313A24">
        <w:rPr>
          <w:b/>
          <w:bCs/>
          <w:cs/>
          <w:lang w:bidi="si-LK"/>
        </w:rPr>
        <w:t>එවරූපො පු</w:t>
      </w:r>
      <w:r w:rsidR="00313A24" w:rsidRPr="00313A24">
        <w:rPr>
          <w:rFonts w:hint="cs"/>
          <w:b/>
          <w:bCs/>
          <w:cs/>
          <w:lang w:bidi="si-LK"/>
        </w:rPr>
        <w:t>ග‍්ග</w:t>
      </w:r>
      <w:r w:rsidR="00C066C0" w:rsidRPr="00313A24">
        <w:rPr>
          <w:b/>
          <w:bCs/>
          <w:cs/>
          <w:lang w:bidi="si-LK"/>
        </w:rPr>
        <w:t>ලො අනව</w:t>
      </w:r>
      <w:r w:rsidR="00A03368">
        <w:rPr>
          <w:rFonts w:hint="cs"/>
          <w:b/>
          <w:bCs/>
          <w:cs/>
          <w:lang w:bidi="si-LK"/>
        </w:rPr>
        <w:t>ට්ඨි</w:t>
      </w:r>
      <w:r w:rsidR="00C066C0" w:rsidRPr="00313A24">
        <w:rPr>
          <w:b/>
          <w:bCs/>
          <w:cs/>
          <w:lang w:bidi="si-LK"/>
        </w:rPr>
        <w:t>තචි</w:t>
      </w:r>
      <w:r w:rsidR="00313A24" w:rsidRPr="00313A24">
        <w:rPr>
          <w:rFonts w:hint="cs"/>
          <w:b/>
          <w:bCs/>
          <w:cs/>
          <w:lang w:bidi="si-LK"/>
        </w:rPr>
        <w:t>ත්තො</w:t>
      </w:r>
      <w:r w:rsidR="00C066C0" w:rsidRPr="00313A24">
        <w:rPr>
          <w:b/>
          <w:bCs/>
          <w:cs/>
          <w:lang w:bidi="si-LK"/>
        </w:rPr>
        <w:t xml:space="preserve"> නාම</w:t>
      </w:r>
      <w:r>
        <w:rPr>
          <w:b/>
          <w:bCs/>
        </w:rPr>
        <w:t>”</w:t>
      </w:r>
      <w:r w:rsidR="00C066C0" w:rsidRPr="00313A24">
        <w:rPr>
          <w:b/>
          <w:bCs/>
        </w:rPr>
        <w:t xml:space="preserve"> </w:t>
      </w:r>
      <w:r w:rsidR="00C066C0" w:rsidRPr="00C066C0">
        <w:rPr>
          <w:cs/>
          <w:lang w:bidi="si-LK"/>
        </w:rPr>
        <w:t xml:space="preserve">යනු අටුවා ය. </w:t>
      </w:r>
    </w:p>
    <w:p w14:paraId="74A7EC93" w14:textId="76B135DB" w:rsidR="00313A24" w:rsidRDefault="00C066C0" w:rsidP="00574000">
      <w:pPr>
        <w:rPr>
          <w:lang w:bidi="si-LK"/>
        </w:rPr>
      </w:pPr>
      <w:r w:rsidRPr="00313A24">
        <w:rPr>
          <w:b/>
          <w:bCs/>
          <w:cs/>
          <w:lang w:bidi="si-LK"/>
        </w:rPr>
        <w:t>ස</w:t>
      </w:r>
      <w:r w:rsidR="00D55552">
        <w:rPr>
          <w:rFonts w:hint="cs"/>
          <w:b/>
          <w:bCs/>
          <w:cs/>
          <w:lang w:bidi="si-LK"/>
        </w:rPr>
        <w:t>ද්ධ</w:t>
      </w:r>
      <w:r w:rsidR="00313A24" w:rsidRPr="00313A24">
        <w:rPr>
          <w:rFonts w:hint="cs"/>
          <w:b/>
          <w:bCs/>
          <w:cs/>
          <w:lang w:bidi="si-LK"/>
        </w:rPr>
        <w:t>ම‍්මං</w:t>
      </w:r>
      <w:r w:rsidRPr="00C066C0">
        <w:rPr>
          <w:cs/>
          <w:lang w:bidi="si-LK"/>
        </w:rPr>
        <w:t xml:space="preserve"> = සත්තිස් </w:t>
      </w:r>
      <w:r w:rsidR="00313A24">
        <w:rPr>
          <w:rFonts w:hint="cs"/>
          <w:cs/>
          <w:lang w:bidi="si-LK"/>
        </w:rPr>
        <w:t>බො</w:t>
      </w:r>
      <w:r w:rsidRPr="00C066C0">
        <w:rPr>
          <w:cs/>
          <w:lang w:bidi="si-LK"/>
        </w:rPr>
        <w:t>ධිපා</w:t>
      </w:r>
      <w:r w:rsidR="00022B53">
        <w:rPr>
          <w:rFonts w:hint="cs"/>
          <w:cs/>
          <w:lang w:bidi="si-LK"/>
        </w:rPr>
        <w:t>ක්‍ෂි</w:t>
      </w:r>
      <w:r w:rsidRPr="00C066C0">
        <w:rPr>
          <w:cs/>
          <w:lang w:bidi="si-LK"/>
        </w:rPr>
        <w:t>කධ</w:t>
      </w:r>
      <w:r w:rsidR="00983463">
        <w:rPr>
          <w:rFonts w:hint="cs"/>
          <w:cs/>
          <w:lang w:bidi="si-LK"/>
        </w:rPr>
        <w:t>ර්‍ම</w:t>
      </w:r>
      <w:r w:rsidRPr="00C066C0">
        <w:rPr>
          <w:cs/>
          <w:lang w:bidi="si-LK"/>
        </w:rPr>
        <w:t xml:space="preserve">ය.. </w:t>
      </w:r>
    </w:p>
    <w:p w14:paraId="692BBA50" w14:textId="7828FDA6" w:rsidR="00313A24" w:rsidRDefault="003E6E91" w:rsidP="00574000">
      <w:pPr>
        <w:rPr>
          <w:lang w:bidi="si-LK"/>
        </w:rPr>
      </w:pPr>
      <w:r>
        <w:rPr>
          <w:b/>
          <w:bCs/>
          <w:cs/>
          <w:lang w:bidi="si-LK"/>
        </w:rPr>
        <w:t>‘</w:t>
      </w:r>
      <w:r w:rsidR="00C066C0" w:rsidRPr="00313A24">
        <w:rPr>
          <w:b/>
          <w:bCs/>
          <w:cs/>
          <w:lang w:bidi="si-LK"/>
        </w:rPr>
        <w:t>අරියානං ගොච</w:t>
      </w:r>
      <w:r w:rsidR="00313A24" w:rsidRPr="00313A24">
        <w:rPr>
          <w:rFonts w:hint="cs"/>
          <w:b/>
          <w:bCs/>
          <w:cs/>
          <w:lang w:bidi="si-LK"/>
        </w:rPr>
        <w:t>රෙ</w:t>
      </w:r>
      <w:r w:rsidR="00C066C0" w:rsidRPr="00313A24">
        <w:rPr>
          <w:b/>
          <w:bCs/>
          <w:cs/>
          <w:lang w:bidi="si-LK"/>
        </w:rPr>
        <w:t xml:space="preserve"> ර</w:t>
      </w:r>
      <w:r w:rsidR="00313A24" w:rsidRPr="00313A24">
        <w:rPr>
          <w:rFonts w:hint="cs"/>
          <w:b/>
          <w:bCs/>
          <w:cs/>
          <w:lang w:bidi="si-LK"/>
        </w:rPr>
        <w:t>තා</w:t>
      </w:r>
      <w:r>
        <w:rPr>
          <w:b/>
          <w:bCs/>
        </w:rPr>
        <w:t>’</w:t>
      </w:r>
      <w:r w:rsidR="00C066C0" w:rsidRPr="00C066C0">
        <w:t xml:space="preserve"> </w:t>
      </w:r>
      <w:r w:rsidR="00C066C0" w:rsidRPr="00C066C0">
        <w:rPr>
          <w:cs/>
          <w:lang w:bidi="si-LK"/>
        </w:rPr>
        <w:t xml:space="preserve">යන්නට කළ පරිකථාව බලනු. </w:t>
      </w:r>
    </w:p>
    <w:p w14:paraId="4D977317" w14:textId="77777777" w:rsidR="00313A24" w:rsidRDefault="00C066C0" w:rsidP="00574000">
      <w:pPr>
        <w:rPr>
          <w:lang w:bidi="si-LK"/>
        </w:rPr>
      </w:pPr>
      <w:r w:rsidRPr="00313A24">
        <w:rPr>
          <w:b/>
          <w:bCs/>
          <w:cs/>
          <w:lang w:bidi="si-LK"/>
        </w:rPr>
        <w:t xml:space="preserve">අවිජානතො </w:t>
      </w:r>
      <w:r w:rsidRPr="00C066C0">
        <w:rPr>
          <w:cs/>
          <w:lang w:bidi="si-LK"/>
        </w:rPr>
        <w:t xml:space="preserve">= නො දන්නා වූ. </w:t>
      </w:r>
    </w:p>
    <w:p w14:paraId="46272600" w14:textId="77777777" w:rsidR="00C066C0" w:rsidRPr="00C066C0" w:rsidRDefault="00C066C0" w:rsidP="00574000">
      <w:r w:rsidRPr="00313A24">
        <w:rPr>
          <w:b/>
          <w:bCs/>
          <w:cs/>
          <w:lang w:bidi="si-LK"/>
        </w:rPr>
        <w:t>පරිපලවපසාද</w:t>
      </w:r>
      <w:r w:rsidR="00313A24" w:rsidRPr="00313A24">
        <w:rPr>
          <w:rFonts w:hint="cs"/>
          <w:b/>
          <w:bCs/>
          <w:cs/>
          <w:lang w:bidi="si-LK"/>
        </w:rPr>
        <w:t>ස‍්ස</w:t>
      </w:r>
      <w:r w:rsidR="00313A24">
        <w:rPr>
          <w:rFonts w:hint="cs"/>
          <w:cs/>
          <w:lang w:bidi="si-LK"/>
        </w:rPr>
        <w:t xml:space="preserve"> =</w:t>
      </w:r>
      <w:r w:rsidRPr="00C066C0">
        <w:rPr>
          <w:cs/>
          <w:lang w:bidi="si-LK"/>
        </w:rPr>
        <w:t xml:space="preserve"> ඉපිලෙන සැදැහ ඇ</w:t>
      </w:r>
      <w:r w:rsidR="00313A24">
        <w:rPr>
          <w:rFonts w:hint="cs"/>
          <w:cs/>
          <w:lang w:bidi="si-LK"/>
        </w:rPr>
        <w:t>ත්</w:t>
      </w:r>
      <w:r w:rsidRPr="00C066C0">
        <w:rPr>
          <w:cs/>
          <w:lang w:bidi="si-LK"/>
        </w:rPr>
        <w:t xml:space="preserve">තහුට. </w:t>
      </w:r>
    </w:p>
    <w:p w14:paraId="66E9B660" w14:textId="49421761" w:rsidR="00C066C0" w:rsidRPr="00C066C0" w:rsidRDefault="00313A24" w:rsidP="00C36EE3">
      <w:r>
        <w:rPr>
          <w:rFonts w:hint="cs"/>
          <w:cs/>
          <w:lang w:bidi="si-LK"/>
        </w:rPr>
        <w:t>ශ්‍ර</w:t>
      </w:r>
      <w:r w:rsidR="00D55552">
        <w:rPr>
          <w:rFonts w:hint="cs"/>
          <w:cs/>
          <w:lang w:bidi="si-LK"/>
        </w:rPr>
        <w:t>ද්ධා</w:t>
      </w:r>
      <w:r w:rsidR="00C066C0" w:rsidRPr="00C066C0">
        <w:rPr>
          <w:cs/>
          <w:lang w:bidi="si-LK"/>
        </w:rPr>
        <w:t>ව (ඇදහීම) සිවුමග පිළිබඳ නො වූවා ද</w:t>
      </w:r>
      <w:r w:rsidR="00C066C0" w:rsidRPr="00C066C0">
        <w:t xml:space="preserve">, </w:t>
      </w:r>
      <w:r w:rsidR="00C066C0" w:rsidRPr="00C066C0">
        <w:rPr>
          <w:cs/>
          <w:lang w:bidi="si-LK"/>
        </w:rPr>
        <w:t xml:space="preserve">සැලෙන්නීය. එසේ ම </w:t>
      </w:r>
      <w:r>
        <w:rPr>
          <w:rFonts w:hint="cs"/>
          <w:cs/>
          <w:lang w:bidi="si-LK"/>
        </w:rPr>
        <w:t>ස‍්වල‍්ප</w:t>
      </w:r>
      <w:r w:rsidR="00C066C0" w:rsidRPr="00C066C0">
        <w:rPr>
          <w:cs/>
          <w:lang w:bidi="si-LK"/>
        </w:rPr>
        <w:t xml:space="preserve"> වූවා ද</w:t>
      </w:r>
      <w:r w:rsidR="00C066C0" w:rsidRPr="00C066C0">
        <w:t xml:space="preserve">, </w:t>
      </w:r>
      <w:r w:rsidR="00C066C0" w:rsidRPr="00C066C0">
        <w:rPr>
          <w:cs/>
          <w:lang w:bidi="si-LK"/>
        </w:rPr>
        <w:t>ය</w:t>
      </w:r>
      <w:r>
        <w:rPr>
          <w:rFonts w:hint="cs"/>
          <w:cs/>
          <w:lang w:bidi="si-LK"/>
        </w:rPr>
        <w:t>න්</w:t>
      </w:r>
      <w:r w:rsidR="00C066C0" w:rsidRPr="00C066C0">
        <w:rPr>
          <w:cs/>
          <w:lang w:bidi="si-LK"/>
        </w:rPr>
        <w:t>ත</w:t>
      </w:r>
      <w:r>
        <w:rPr>
          <w:rFonts w:hint="cs"/>
          <w:cs/>
          <w:lang w:bidi="si-LK"/>
        </w:rPr>
        <w:t>ම</w:t>
      </w:r>
      <w:r w:rsidR="00C066C0" w:rsidRPr="00C066C0">
        <w:rPr>
          <w:cs/>
          <w:lang w:bidi="si-LK"/>
        </w:rPr>
        <w:t xml:space="preserve">කට වූවා ද සැලෙන්නී ය. </w:t>
      </w:r>
    </w:p>
    <w:p w14:paraId="2F065BB0" w14:textId="77777777" w:rsidR="00C066C0" w:rsidRPr="00C066C0" w:rsidRDefault="00C066C0" w:rsidP="00574000">
      <w:r w:rsidRPr="00443C00">
        <w:rPr>
          <w:b/>
          <w:bCs/>
          <w:cs/>
          <w:lang w:bidi="si-LK"/>
        </w:rPr>
        <w:t>ප</w:t>
      </w:r>
      <w:r w:rsidR="00443C00" w:rsidRPr="00443C00">
        <w:rPr>
          <w:rFonts w:hint="cs"/>
          <w:b/>
          <w:bCs/>
          <w:cs/>
          <w:lang w:bidi="si-LK"/>
        </w:rPr>
        <w:t>ඤ‍්ඤා</w:t>
      </w:r>
      <w:r w:rsidRPr="00443C00">
        <w:rPr>
          <w:b/>
          <w:bCs/>
          <w:cs/>
          <w:lang w:bidi="si-LK"/>
        </w:rPr>
        <w:t xml:space="preserve"> න පරිපූරති</w:t>
      </w:r>
      <w:r w:rsidRPr="00C066C0">
        <w:rPr>
          <w:cs/>
          <w:lang w:bidi="si-LK"/>
        </w:rPr>
        <w:t xml:space="preserve"> = ප්‍රඥාව නො පිරේ. </w:t>
      </w:r>
    </w:p>
    <w:p w14:paraId="21F84E79" w14:textId="33333D5A" w:rsidR="00C066C0" w:rsidRPr="00C066C0" w:rsidRDefault="00C066C0" w:rsidP="00C36EE3">
      <w:r w:rsidRPr="00C066C0">
        <w:rPr>
          <w:cs/>
          <w:lang w:bidi="si-LK"/>
        </w:rPr>
        <w:t xml:space="preserve">ප්‍රඥාවෙහි </w:t>
      </w:r>
      <w:r w:rsidR="003F7FE1">
        <w:rPr>
          <w:cs/>
          <w:lang w:bidi="si-LK"/>
        </w:rPr>
        <w:t>භේද</w:t>
      </w:r>
      <w:r w:rsidRPr="00C066C0">
        <w:rPr>
          <w:cs/>
          <w:lang w:bidi="si-LK"/>
        </w:rPr>
        <w:t xml:space="preserve"> මහත් ය. ප්‍රඥාවෙහි විවිධ අව</w:t>
      </w:r>
      <w:r w:rsidR="00443C00">
        <w:rPr>
          <w:rFonts w:hint="cs"/>
          <w:cs/>
          <w:lang w:bidi="si-LK"/>
        </w:rPr>
        <w:t>ස‍්ථා</w:t>
      </w:r>
      <w:r w:rsidRPr="00C066C0">
        <w:rPr>
          <w:cs/>
          <w:lang w:bidi="si-LK"/>
        </w:rPr>
        <w:t xml:space="preserve"> ඇත්තේ ය. රූප - </w:t>
      </w:r>
      <w:r w:rsidR="00C33D76">
        <w:rPr>
          <w:cs/>
          <w:lang w:bidi="si-LK"/>
        </w:rPr>
        <w:t>වේදනා</w:t>
      </w:r>
      <w:r w:rsidRPr="00C066C0">
        <w:rPr>
          <w:cs/>
          <w:lang w:bidi="si-LK"/>
        </w:rPr>
        <w:t xml:space="preserve"> - ස</w:t>
      </w:r>
      <w:r w:rsidR="00443C00">
        <w:rPr>
          <w:rFonts w:hint="cs"/>
          <w:cs/>
          <w:lang w:bidi="si-LK"/>
        </w:rPr>
        <w:t>ඤ‍්ඤා</w:t>
      </w:r>
      <w:r w:rsidR="00443C00">
        <w:rPr>
          <w:cs/>
          <w:lang w:bidi="si-LK"/>
        </w:rPr>
        <w:t xml:space="preserve"> - ස</w:t>
      </w:r>
      <w:r w:rsidR="00443C00">
        <w:rPr>
          <w:rFonts w:hint="cs"/>
          <w:cs/>
          <w:lang w:bidi="si-LK"/>
        </w:rPr>
        <w:t>ඞ‍්ඛා</w:t>
      </w:r>
      <w:r w:rsidRPr="00C066C0">
        <w:rPr>
          <w:cs/>
          <w:lang w:bidi="si-LK"/>
        </w:rPr>
        <w:t>ර - වි</w:t>
      </w:r>
      <w:r w:rsidR="00443C00">
        <w:rPr>
          <w:rFonts w:hint="cs"/>
          <w:cs/>
          <w:lang w:bidi="si-LK"/>
        </w:rPr>
        <w:t>ඤ‍්ඤා</w:t>
      </w:r>
      <w:r w:rsidRPr="00C066C0">
        <w:rPr>
          <w:cs/>
          <w:lang w:bidi="si-LK"/>
        </w:rPr>
        <w:t xml:space="preserve">ණ යන </w:t>
      </w:r>
      <w:r w:rsidR="00443C00">
        <w:rPr>
          <w:rFonts w:hint="cs"/>
          <w:cs/>
          <w:lang w:bidi="si-LK"/>
        </w:rPr>
        <w:t>ස‍්කන්‍ධ</w:t>
      </w:r>
      <w:r w:rsidRPr="00C066C0">
        <w:rPr>
          <w:cs/>
          <w:lang w:bidi="si-LK"/>
        </w:rPr>
        <w:t xml:space="preserve"> පස අතුරෙහි සං</w:t>
      </w:r>
      <w:r w:rsidR="00443C00">
        <w:rPr>
          <w:rFonts w:hint="cs"/>
          <w:cs/>
          <w:lang w:bidi="si-LK"/>
        </w:rPr>
        <w:t>ස‍්කා</w:t>
      </w:r>
      <w:r w:rsidRPr="00C066C0">
        <w:rPr>
          <w:cs/>
          <w:lang w:bidi="si-LK"/>
        </w:rPr>
        <w:t>ර</w:t>
      </w:r>
      <w:r w:rsidR="00443C00">
        <w:rPr>
          <w:rFonts w:hint="cs"/>
          <w:cs/>
          <w:lang w:bidi="si-LK"/>
        </w:rPr>
        <w:t>ස‍්කන්‍ධ</w:t>
      </w:r>
      <w:r w:rsidRPr="00C066C0">
        <w:rPr>
          <w:cs/>
          <w:lang w:bidi="si-LK"/>
        </w:rPr>
        <w:t>ය</w:t>
      </w:r>
      <w:r w:rsidRPr="00C066C0">
        <w:t xml:space="preserve">, </w:t>
      </w:r>
      <w:r w:rsidRPr="00C066C0">
        <w:rPr>
          <w:cs/>
          <w:lang w:bidi="si-LK"/>
        </w:rPr>
        <w:t>සං</w:t>
      </w:r>
      <w:r w:rsidR="00443C00">
        <w:rPr>
          <w:rFonts w:hint="cs"/>
          <w:cs/>
          <w:lang w:bidi="si-LK"/>
        </w:rPr>
        <w:t>ස‍්කා</w:t>
      </w:r>
      <w:r w:rsidRPr="00C066C0">
        <w:rPr>
          <w:cs/>
          <w:lang w:bidi="si-LK"/>
        </w:rPr>
        <w:t>ර පනසකින් යුක්ත ය. ඒ පනසෙහි මේ ප්‍රඥාව ද එකෙකි. ඒකා</w:t>
      </w:r>
      <w:r w:rsidR="00443C00">
        <w:rPr>
          <w:rFonts w:hint="cs"/>
          <w:cs/>
          <w:lang w:bidi="si-LK"/>
        </w:rPr>
        <w:t>න‍්තශො</w:t>
      </w:r>
      <w:r w:rsidRPr="00C066C0">
        <w:rPr>
          <w:cs/>
          <w:lang w:bidi="si-LK"/>
        </w:rPr>
        <w:t>භන</w:t>
      </w:r>
      <w:r w:rsidR="00443C00">
        <w:rPr>
          <w:rFonts w:hint="cs"/>
          <w:cs/>
          <w:lang w:bidi="si-LK"/>
        </w:rPr>
        <w:t>චෛ</w:t>
      </w:r>
      <w:r w:rsidRPr="00C066C0">
        <w:rPr>
          <w:cs/>
          <w:lang w:bidi="si-LK"/>
        </w:rPr>
        <w:t>තසිකයෙකි. මෙය</w:t>
      </w:r>
      <w:r w:rsidRPr="00C066C0">
        <w:t xml:space="preserve">, </w:t>
      </w:r>
      <w:r w:rsidRPr="00C066C0">
        <w:rPr>
          <w:cs/>
          <w:lang w:bidi="si-LK"/>
        </w:rPr>
        <w:t xml:space="preserve">යට කියන ලද්දේ ය. </w:t>
      </w:r>
    </w:p>
    <w:p w14:paraId="4DE74223" w14:textId="77777777" w:rsidR="00443C00" w:rsidRDefault="00C066C0" w:rsidP="00574000">
      <w:pPr>
        <w:rPr>
          <w:lang w:bidi="si-LK"/>
        </w:rPr>
      </w:pPr>
      <w:r w:rsidRPr="00C066C0">
        <w:rPr>
          <w:cs/>
          <w:lang w:bidi="si-LK"/>
        </w:rPr>
        <w:t xml:space="preserve">ඒ මේ </w:t>
      </w:r>
      <w:r w:rsidR="00443C00">
        <w:rPr>
          <w:rFonts w:hint="cs"/>
          <w:cs/>
          <w:lang w:bidi="si-LK"/>
        </w:rPr>
        <w:t>ශො</w:t>
      </w:r>
      <w:r w:rsidRPr="00C066C0">
        <w:rPr>
          <w:cs/>
          <w:lang w:bidi="si-LK"/>
        </w:rPr>
        <w:t>භනචෛතසික ය</w:t>
      </w:r>
      <w:r w:rsidRPr="00C066C0">
        <w:t xml:space="preserve">, </w:t>
      </w:r>
    </w:p>
    <w:p w14:paraId="3BE10BD0" w14:textId="13DADB58" w:rsidR="00443C00" w:rsidRDefault="003E6E91" w:rsidP="00574000">
      <w:pPr>
        <w:rPr>
          <w:lang w:bidi="si-LK"/>
        </w:rPr>
      </w:pPr>
      <w:r>
        <w:rPr>
          <w:b/>
          <w:bCs/>
          <w:cs/>
          <w:lang w:bidi="si-LK"/>
        </w:rPr>
        <w:t>‘</w:t>
      </w:r>
      <w:r w:rsidR="00C066C0" w:rsidRPr="00443C00">
        <w:rPr>
          <w:b/>
          <w:bCs/>
          <w:cs/>
          <w:lang w:bidi="si-LK"/>
        </w:rPr>
        <w:t>ප</w:t>
      </w:r>
      <w:r w:rsidR="00443C00" w:rsidRPr="00443C00">
        <w:rPr>
          <w:rFonts w:hint="cs"/>
          <w:b/>
          <w:bCs/>
          <w:cs/>
          <w:lang w:bidi="si-LK"/>
        </w:rPr>
        <w:t>ඤ‍්ඤා</w:t>
      </w:r>
      <w:r w:rsidR="00C066C0" w:rsidRPr="00443C00">
        <w:rPr>
          <w:b/>
          <w:bCs/>
          <w:cs/>
          <w:lang w:bidi="si-LK"/>
        </w:rPr>
        <w:t>පන</w:t>
      </w:r>
      <w:r w:rsidR="00443C00" w:rsidRPr="00443C00">
        <w:rPr>
          <w:rFonts w:hint="cs"/>
          <w:b/>
          <w:bCs/>
          <w:cs/>
          <w:lang w:bidi="si-LK"/>
        </w:rPr>
        <w:t>ට්ඨෙ</w:t>
      </w:r>
      <w:r w:rsidR="00C066C0" w:rsidRPr="00443C00">
        <w:rPr>
          <w:b/>
          <w:bCs/>
          <w:cs/>
          <w:lang w:bidi="si-LK"/>
        </w:rPr>
        <w:t>න = ප</w:t>
      </w:r>
      <w:r w:rsidR="00443C00" w:rsidRPr="00443C00">
        <w:rPr>
          <w:rFonts w:hint="cs"/>
          <w:b/>
          <w:bCs/>
          <w:cs/>
          <w:lang w:bidi="si-LK"/>
        </w:rPr>
        <w:t>ඤ‍්ඤා</w:t>
      </w:r>
      <w:r>
        <w:rPr>
          <w:b/>
          <w:bCs/>
        </w:rPr>
        <w:t>’</w:t>
      </w:r>
      <w:r w:rsidR="00443C00" w:rsidRPr="00443C00">
        <w:rPr>
          <w:rFonts w:hint="cs"/>
          <w:b/>
          <w:bCs/>
          <w:cs/>
          <w:lang w:bidi="si-LK"/>
        </w:rPr>
        <w:t xml:space="preserve"> </w:t>
      </w:r>
      <w:r w:rsidR="00C066C0" w:rsidRPr="00C066C0">
        <w:rPr>
          <w:cs/>
          <w:lang w:bidi="si-LK"/>
        </w:rPr>
        <w:t>ඒ ඒ ධ</w:t>
      </w:r>
      <w:r w:rsidR="00983463">
        <w:rPr>
          <w:cs/>
          <w:lang w:bidi="si-LK"/>
        </w:rPr>
        <w:t>ර්‍ම</w:t>
      </w:r>
      <w:r w:rsidR="00C066C0" w:rsidRPr="00C066C0">
        <w:rPr>
          <w:cs/>
          <w:lang w:bidi="si-LK"/>
        </w:rPr>
        <w:t>යන් පිළිබඳ යථා</w:t>
      </w:r>
      <w:r w:rsidR="00443C00">
        <w:rPr>
          <w:rFonts w:hint="cs"/>
          <w:cs/>
          <w:lang w:bidi="si-LK"/>
        </w:rPr>
        <w:t>ස‍්ව</w:t>
      </w:r>
      <w:r w:rsidR="00C066C0" w:rsidRPr="00C066C0">
        <w:rPr>
          <w:cs/>
          <w:lang w:bidi="si-LK"/>
        </w:rPr>
        <w:t>භාවය</w:t>
      </w:r>
      <w:r w:rsidR="00C066C0" w:rsidRPr="00C066C0">
        <w:t xml:space="preserve">, </w:t>
      </w:r>
      <w:r w:rsidR="00C066C0" w:rsidRPr="00C066C0">
        <w:rPr>
          <w:cs/>
          <w:lang w:bidi="si-LK"/>
        </w:rPr>
        <w:t>ඇති සැටිය</w:t>
      </w:r>
      <w:r w:rsidR="00C066C0" w:rsidRPr="00C066C0">
        <w:t xml:space="preserve">, </w:t>
      </w:r>
      <w:r w:rsidR="00C066C0" w:rsidRPr="00C066C0">
        <w:rPr>
          <w:cs/>
          <w:lang w:bidi="si-LK"/>
        </w:rPr>
        <w:t xml:space="preserve">නියම තේරුම දන්වන අරුතින් </w:t>
      </w:r>
      <w:r>
        <w:rPr>
          <w:cs/>
          <w:lang w:bidi="si-LK"/>
        </w:rPr>
        <w:t>‘</w:t>
      </w:r>
      <w:r w:rsidR="00C066C0" w:rsidRPr="00C066C0">
        <w:rPr>
          <w:cs/>
          <w:lang w:bidi="si-LK"/>
        </w:rPr>
        <w:t>ප</w:t>
      </w:r>
      <w:r w:rsidR="00443C00">
        <w:rPr>
          <w:rFonts w:hint="cs"/>
          <w:cs/>
          <w:lang w:bidi="si-LK"/>
        </w:rPr>
        <w:t>ඤ‍්ඤා</w:t>
      </w:r>
      <w:r>
        <w:t>’</w:t>
      </w:r>
      <w:r w:rsidR="00C066C0" w:rsidRPr="00C066C0">
        <w:rPr>
          <w:cs/>
          <w:lang w:bidi="si-LK"/>
        </w:rPr>
        <w:t xml:space="preserve"> නම් වේ. </w:t>
      </w:r>
    </w:p>
    <w:p w14:paraId="438EEEE6" w14:textId="1F19D7D2" w:rsidR="00443C00" w:rsidRDefault="00C066C0" w:rsidP="00574000">
      <w:pPr>
        <w:rPr>
          <w:lang w:bidi="si-LK"/>
        </w:rPr>
      </w:pPr>
      <w:r w:rsidRPr="00443C00">
        <w:rPr>
          <w:b/>
          <w:bCs/>
          <w:cs/>
          <w:lang w:bidi="si-LK"/>
        </w:rPr>
        <w:t>පජානාති එතායාති = ප</w:t>
      </w:r>
      <w:r w:rsidR="00443C00" w:rsidRPr="00443C00">
        <w:rPr>
          <w:rFonts w:hint="cs"/>
          <w:b/>
          <w:bCs/>
          <w:cs/>
          <w:lang w:bidi="si-LK"/>
        </w:rPr>
        <w:t>ඤ‍්ඤා</w:t>
      </w:r>
      <w:r w:rsidR="003E6E91">
        <w:rPr>
          <w:b/>
          <w:bCs/>
        </w:rPr>
        <w:t>’</w:t>
      </w:r>
      <w:r w:rsidR="00443C00">
        <w:rPr>
          <w:rFonts w:hint="cs"/>
          <w:b/>
          <w:bCs/>
          <w:cs/>
          <w:lang w:bidi="si-LK"/>
        </w:rPr>
        <w:t xml:space="preserve"> </w:t>
      </w:r>
      <w:r w:rsidRPr="00C066C0">
        <w:rPr>
          <w:cs/>
          <w:lang w:bidi="si-LK"/>
        </w:rPr>
        <w:t>ඇති තතු</w:t>
      </w:r>
      <w:r w:rsidRPr="00C066C0">
        <w:t xml:space="preserve">, </w:t>
      </w:r>
      <w:r w:rsidRPr="00C066C0">
        <w:rPr>
          <w:cs/>
          <w:lang w:bidi="si-LK"/>
        </w:rPr>
        <w:t xml:space="preserve">ඇති සැටියෙන් </w:t>
      </w:r>
      <w:r w:rsidR="00993169">
        <w:rPr>
          <w:cs/>
          <w:lang w:bidi="si-LK"/>
        </w:rPr>
        <w:t>අවබෝධ</w:t>
      </w:r>
      <w:r w:rsidRPr="00C066C0">
        <w:rPr>
          <w:cs/>
          <w:lang w:bidi="si-LK"/>
        </w:rPr>
        <w:t xml:space="preserve"> කිරීමට ඉවහල් වන බැවින් </w:t>
      </w:r>
      <w:r w:rsidR="00443C00">
        <w:rPr>
          <w:rFonts w:hint="cs"/>
          <w:cs/>
          <w:lang w:bidi="si-LK"/>
        </w:rPr>
        <w:t>පඤ‍්ඤා</w:t>
      </w:r>
      <w:r w:rsidR="003E6E91">
        <w:t>’</w:t>
      </w:r>
      <w:r w:rsidRPr="00C066C0">
        <w:t xml:space="preserve"> </w:t>
      </w:r>
      <w:r w:rsidRPr="00C066C0">
        <w:rPr>
          <w:cs/>
          <w:lang w:bidi="si-LK"/>
        </w:rPr>
        <w:t xml:space="preserve">නම් වේ. </w:t>
      </w:r>
    </w:p>
    <w:p w14:paraId="5D6FBA34" w14:textId="7B7CB9C3" w:rsidR="00443C00" w:rsidRDefault="00C066C0" w:rsidP="00574000">
      <w:pPr>
        <w:rPr>
          <w:lang w:bidi="si-LK"/>
        </w:rPr>
      </w:pPr>
      <w:r w:rsidRPr="00443C00">
        <w:rPr>
          <w:b/>
          <w:bCs/>
          <w:cs/>
          <w:lang w:bidi="si-LK"/>
        </w:rPr>
        <w:t>පජානනං = ප</w:t>
      </w:r>
      <w:r w:rsidR="00443C00" w:rsidRPr="00443C00">
        <w:rPr>
          <w:rFonts w:hint="cs"/>
          <w:b/>
          <w:bCs/>
          <w:cs/>
          <w:lang w:bidi="si-LK"/>
        </w:rPr>
        <w:t>ඤ‍්ඤා</w:t>
      </w:r>
      <w:r w:rsidR="003E6E91">
        <w:rPr>
          <w:b/>
          <w:bCs/>
        </w:rPr>
        <w:t>’</w:t>
      </w:r>
      <w:r w:rsidR="00443C00">
        <w:rPr>
          <w:rFonts w:hint="cs"/>
          <w:cs/>
          <w:lang w:bidi="si-LK"/>
        </w:rPr>
        <w:t xml:space="preserve"> </w:t>
      </w:r>
      <w:r w:rsidRPr="00C066C0">
        <w:rPr>
          <w:cs/>
          <w:lang w:bidi="si-LK"/>
        </w:rPr>
        <w:t>ප්‍රක</w:t>
      </w:r>
      <w:r w:rsidR="008506C8">
        <w:rPr>
          <w:rFonts w:hint="cs"/>
          <w:cs/>
          <w:lang w:bidi="si-LK"/>
        </w:rPr>
        <w:t>ර්‍ෂ</w:t>
      </w:r>
      <w:r w:rsidRPr="00C066C0">
        <w:rPr>
          <w:cs/>
          <w:lang w:bidi="si-LK"/>
        </w:rPr>
        <w:t>ජානනය</w:t>
      </w:r>
      <w:r w:rsidRPr="00C066C0">
        <w:t xml:space="preserve">, </w:t>
      </w:r>
      <w:r w:rsidRPr="00C066C0">
        <w:rPr>
          <w:cs/>
          <w:lang w:bidi="si-LK"/>
        </w:rPr>
        <w:t>ඒ ඒ ධ</w:t>
      </w:r>
      <w:r w:rsidR="00983463">
        <w:rPr>
          <w:rFonts w:hint="cs"/>
          <w:cs/>
          <w:lang w:bidi="si-LK"/>
        </w:rPr>
        <w:t>ර්‍ම</w:t>
      </w:r>
      <w:r w:rsidRPr="00C066C0">
        <w:rPr>
          <w:cs/>
          <w:lang w:bidi="si-LK"/>
        </w:rPr>
        <w:t>ය</w:t>
      </w:r>
      <w:r w:rsidR="00443C00">
        <w:rPr>
          <w:rFonts w:hint="cs"/>
          <w:cs/>
          <w:lang w:bidi="si-LK"/>
        </w:rPr>
        <w:t>න්</w:t>
      </w:r>
      <w:r w:rsidRPr="00C066C0">
        <w:rPr>
          <w:cs/>
          <w:lang w:bidi="si-LK"/>
        </w:rPr>
        <w:t>ගේ ඇති තතු ඉතිරි නො කොට එහි පතුලට ම බැස දැනුම ප</w:t>
      </w:r>
      <w:r w:rsidR="00443C00">
        <w:rPr>
          <w:rFonts w:hint="cs"/>
          <w:cs/>
          <w:lang w:bidi="si-LK"/>
        </w:rPr>
        <w:t>ඤ‍්ඤා</w:t>
      </w:r>
      <w:r w:rsidR="003E6E91">
        <w:t>’</w:t>
      </w:r>
      <w:r w:rsidR="00443C00">
        <w:rPr>
          <w:rFonts w:hint="cs"/>
          <w:cs/>
          <w:lang w:bidi="si-LK"/>
        </w:rPr>
        <w:t xml:space="preserve"> </w:t>
      </w:r>
      <w:r w:rsidRPr="00C066C0">
        <w:rPr>
          <w:cs/>
          <w:lang w:bidi="si-LK"/>
        </w:rPr>
        <w:t>නම් වේ. ඒ ඒ ධ</w:t>
      </w:r>
      <w:r w:rsidR="00983463">
        <w:rPr>
          <w:rFonts w:hint="cs"/>
          <w:cs/>
          <w:lang w:bidi="si-LK"/>
        </w:rPr>
        <w:t>ර්‍ම</w:t>
      </w:r>
      <w:r w:rsidRPr="00C066C0">
        <w:rPr>
          <w:cs/>
          <w:lang w:bidi="si-LK"/>
        </w:rPr>
        <w:t>යන් පිළිබඳ ඇති තතු</w:t>
      </w:r>
      <w:r w:rsidRPr="00C066C0">
        <w:t xml:space="preserve">, </w:t>
      </w:r>
      <w:r w:rsidR="00993169">
        <w:rPr>
          <w:cs/>
          <w:lang w:bidi="si-LK"/>
        </w:rPr>
        <w:t>අවබෝධ</w:t>
      </w:r>
      <w:r w:rsidRPr="00C066C0">
        <w:rPr>
          <w:cs/>
          <w:lang w:bidi="si-LK"/>
        </w:rPr>
        <w:t xml:space="preserve"> කරන්</w:t>
      </w:r>
      <w:r w:rsidR="00443C00">
        <w:rPr>
          <w:rFonts w:hint="cs"/>
          <w:cs/>
          <w:lang w:bidi="si-LK"/>
        </w:rPr>
        <w:t>නී</w:t>
      </w:r>
      <w:r w:rsidRPr="00C066C0">
        <w:rPr>
          <w:cs/>
          <w:lang w:bidi="si-LK"/>
        </w:rPr>
        <w:t xml:space="preserve"> ප්‍රඥා තොමෝ ය. ඒ ලකු</w:t>
      </w:r>
      <w:r w:rsidR="00443C00">
        <w:rPr>
          <w:rFonts w:hint="cs"/>
          <w:cs/>
          <w:lang w:bidi="si-LK"/>
        </w:rPr>
        <w:t>ණෙ</w:t>
      </w:r>
      <w:r w:rsidRPr="00C066C0">
        <w:rPr>
          <w:cs/>
          <w:lang w:bidi="si-LK"/>
        </w:rPr>
        <w:t>න් මෝ එකවිධ වූ වාද</w:t>
      </w:r>
      <w:r w:rsidRPr="00C066C0">
        <w:t xml:space="preserve">, </w:t>
      </w:r>
      <w:r w:rsidR="003F7FE1">
        <w:rPr>
          <w:rFonts w:hint="cs"/>
          <w:cs/>
          <w:lang w:bidi="si-LK"/>
        </w:rPr>
        <w:t>භේද</w:t>
      </w:r>
      <w:r w:rsidRPr="00C066C0">
        <w:rPr>
          <w:cs/>
          <w:lang w:bidi="si-LK"/>
        </w:rPr>
        <w:t xml:space="preserve"> විසින් නොයෙක් </w:t>
      </w:r>
      <w:r w:rsidR="003F7FE1">
        <w:rPr>
          <w:rFonts w:hint="cs"/>
          <w:cs/>
          <w:lang w:bidi="si-LK"/>
        </w:rPr>
        <w:t>භේද</w:t>
      </w:r>
      <w:r w:rsidRPr="00C066C0">
        <w:rPr>
          <w:cs/>
          <w:lang w:bidi="si-LK"/>
        </w:rPr>
        <w:t xml:space="preserve"> ඇත්තී ය. </w:t>
      </w:r>
    </w:p>
    <w:p w14:paraId="22475620" w14:textId="19149A1E" w:rsidR="00876509" w:rsidRDefault="00C066C0" w:rsidP="00574000">
      <w:pPr>
        <w:rPr>
          <w:lang w:bidi="si-LK"/>
        </w:rPr>
      </w:pPr>
      <w:r w:rsidRPr="00876509">
        <w:rPr>
          <w:b/>
          <w:bCs/>
          <w:cs/>
          <w:lang w:bidi="si-LK"/>
        </w:rPr>
        <w:t>පජානනා - විචයො - පවිචයො - ධ</w:t>
      </w:r>
      <w:r w:rsidR="00443C00" w:rsidRPr="00876509">
        <w:rPr>
          <w:rFonts w:hint="cs"/>
          <w:b/>
          <w:bCs/>
          <w:cs/>
          <w:lang w:bidi="si-LK"/>
        </w:rPr>
        <w:t>ම‍්ම</w:t>
      </w:r>
      <w:r w:rsidRPr="00876509">
        <w:rPr>
          <w:b/>
          <w:bCs/>
          <w:cs/>
          <w:lang w:bidi="si-LK"/>
        </w:rPr>
        <w:t>විචයො - ස</w:t>
      </w:r>
      <w:r w:rsidR="00443C00" w:rsidRPr="00876509">
        <w:rPr>
          <w:rFonts w:hint="cs"/>
          <w:b/>
          <w:bCs/>
          <w:cs/>
          <w:lang w:bidi="si-LK"/>
        </w:rPr>
        <w:t>ල‍්ලක‍්ඛණා</w:t>
      </w:r>
      <w:r w:rsidRPr="00876509">
        <w:rPr>
          <w:b/>
          <w:bCs/>
          <w:cs/>
          <w:lang w:bidi="si-LK"/>
        </w:rPr>
        <w:t xml:space="preserve"> - උපල</w:t>
      </w:r>
      <w:r w:rsidR="00443C00" w:rsidRPr="00876509">
        <w:rPr>
          <w:rFonts w:hint="cs"/>
          <w:b/>
          <w:bCs/>
          <w:cs/>
          <w:lang w:bidi="si-LK"/>
        </w:rPr>
        <w:t>ක‍්ඛ</w:t>
      </w:r>
      <w:r w:rsidRPr="00876509">
        <w:rPr>
          <w:b/>
          <w:bCs/>
          <w:cs/>
          <w:lang w:bidi="si-LK"/>
        </w:rPr>
        <w:t>ණා - ප</w:t>
      </w:r>
      <w:r w:rsidR="00443C00" w:rsidRPr="00876509">
        <w:rPr>
          <w:rFonts w:hint="cs"/>
          <w:b/>
          <w:bCs/>
          <w:cs/>
          <w:lang w:bidi="si-LK"/>
        </w:rPr>
        <w:t>ච‍්චු</w:t>
      </w:r>
      <w:r w:rsidRPr="00876509">
        <w:rPr>
          <w:b/>
          <w:bCs/>
          <w:cs/>
          <w:lang w:bidi="si-LK"/>
        </w:rPr>
        <w:t>පල</w:t>
      </w:r>
      <w:r w:rsidR="00443C00" w:rsidRPr="00876509">
        <w:rPr>
          <w:rFonts w:hint="cs"/>
          <w:b/>
          <w:bCs/>
          <w:cs/>
          <w:lang w:bidi="si-LK"/>
        </w:rPr>
        <w:t>ක‍්ඛ</w:t>
      </w:r>
      <w:r w:rsidRPr="00876509">
        <w:rPr>
          <w:b/>
          <w:bCs/>
          <w:cs/>
          <w:lang w:bidi="si-LK"/>
        </w:rPr>
        <w:t>ණා - ප</w:t>
      </w:r>
      <w:r w:rsidR="00443C00" w:rsidRPr="00876509">
        <w:rPr>
          <w:rFonts w:hint="cs"/>
          <w:b/>
          <w:bCs/>
          <w:cs/>
          <w:lang w:bidi="si-LK"/>
        </w:rPr>
        <w:t>ණ‍්ඩි</w:t>
      </w:r>
      <w:r w:rsidR="00876509" w:rsidRPr="00876509">
        <w:rPr>
          <w:rFonts w:hint="cs"/>
          <w:b/>
          <w:bCs/>
          <w:cs/>
          <w:lang w:bidi="si-LK"/>
        </w:rPr>
        <w:t>ච‍්චං</w:t>
      </w:r>
      <w:r w:rsidRPr="00876509">
        <w:rPr>
          <w:b/>
          <w:bCs/>
          <w:cs/>
          <w:lang w:bidi="si-LK"/>
        </w:rPr>
        <w:t xml:space="preserve"> - </w:t>
      </w:r>
      <w:r w:rsidR="00876509" w:rsidRPr="00876509">
        <w:rPr>
          <w:rFonts w:hint="cs"/>
          <w:b/>
          <w:bCs/>
          <w:cs/>
          <w:lang w:bidi="si-LK"/>
        </w:rPr>
        <w:t>කොසල‍්ලං</w:t>
      </w:r>
      <w:r w:rsidRPr="00876509">
        <w:rPr>
          <w:b/>
          <w:bCs/>
          <w:cs/>
          <w:lang w:bidi="si-LK"/>
        </w:rPr>
        <w:t xml:space="preserve"> - </w:t>
      </w:r>
      <w:r w:rsidR="00876509" w:rsidRPr="00876509">
        <w:rPr>
          <w:rFonts w:hint="cs"/>
          <w:b/>
          <w:bCs/>
          <w:cs/>
          <w:lang w:bidi="si-LK"/>
        </w:rPr>
        <w:t>නෙ</w:t>
      </w:r>
      <w:r w:rsidRPr="00876509">
        <w:rPr>
          <w:b/>
          <w:bCs/>
          <w:cs/>
          <w:lang w:bidi="si-LK"/>
        </w:rPr>
        <w:t>පු</w:t>
      </w:r>
      <w:r w:rsidR="00876509" w:rsidRPr="00876509">
        <w:rPr>
          <w:rFonts w:hint="cs"/>
          <w:b/>
          <w:bCs/>
          <w:cs/>
          <w:lang w:bidi="si-LK"/>
        </w:rPr>
        <w:t>ඤ‍්ඤං</w:t>
      </w:r>
      <w:r w:rsidRPr="00876509">
        <w:rPr>
          <w:b/>
          <w:bCs/>
          <w:cs/>
          <w:lang w:bidi="si-LK"/>
        </w:rPr>
        <w:t xml:space="preserve"> - වෙහව්‍ය</w:t>
      </w:r>
      <w:r w:rsidR="00876509" w:rsidRPr="00876509">
        <w:rPr>
          <w:rFonts w:hint="cs"/>
          <w:b/>
          <w:bCs/>
          <w:cs/>
          <w:lang w:bidi="si-LK"/>
        </w:rPr>
        <w:t>ා</w:t>
      </w:r>
      <w:r w:rsidRPr="00876509">
        <w:rPr>
          <w:b/>
          <w:bCs/>
          <w:cs/>
          <w:lang w:bidi="si-LK"/>
        </w:rPr>
        <w:t xml:space="preserve"> - උපපරි</w:t>
      </w:r>
      <w:r w:rsidR="00876509" w:rsidRPr="00876509">
        <w:rPr>
          <w:rFonts w:hint="cs"/>
          <w:b/>
          <w:bCs/>
          <w:cs/>
          <w:lang w:bidi="si-LK"/>
        </w:rPr>
        <w:t>ක‍්ඛා</w:t>
      </w:r>
      <w:r w:rsidRPr="00876509">
        <w:rPr>
          <w:b/>
          <w:bCs/>
          <w:cs/>
          <w:lang w:bidi="si-LK"/>
        </w:rPr>
        <w:t xml:space="preserve"> - මෙධා - පරිනායිකා - විප</w:t>
      </w:r>
      <w:r w:rsidR="00876509" w:rsidRPr="00876509">
        <w:rPr>
          <w:rFonts w:hint="cs"/>
          <w:b/>
          <w:bCs/>
          <w:cs/>
          <w:lang w:bidi="si-LK"/>
        </w:rPr>
        <w:t>ස‍්ස</w:t>
      </w:r>
      <w:r w:rsidRPr="00876509">
        <w:rPr>
          <w:b/>
          <w:bCs/>
          <w:cs/>
          <w:lang w:bidi="si-LK"/>
        </w:rPr>
        <w:t>නා - ස</w:t>
      </w:r>
      <w:r w:rsidR="00876509" w:rsidRPr="00876509">
        <w:rPr>
          <w:rFonts w:hint="cs"/>
          <w:b/>
          <w:bCs/>
          <w:cs/>
          <w:lang w:bidi="si-LK"/>
        </w:rPr>
        <w:t>ම‍්ප</w:t>
      </w:r>
      <w:r w:rsidRPr="00876509">
        <w:rPr>
          <w:b/>
          <w:bCs/>
          <w:cs/>
          <w:lang w:bidi="si-LK"/>
        </w:rPr>
        <w:t>ජ</w:t>
      </w:r>
      <w:r w:rsidR="00876509" w:rsidRPr="00876509">
        <w:rPr>
          <w:rFonts w:hint="cs"/>
          <w:b/>
          <w:bCs/>
          <w:cs/>
          <w:lang w:bidi="si-LK"/>
        </w:rPr>
        <w:t>ඤ‍්ඤං</w:t>
      </w:r>
      <w:r w:rsidRPr="00876509">
        <w:rPr>
          <w:b/>
          <w:bCs/>
          <w:cs/>
          <w:lang w:bidi="si-LK"/>
        </w:rPr>
        <w:t xml:space="preserve"> - පතොදො - ප</w:t>
      </w:r>
      <w:r w:rsidR="00876509" w:rsidRPr="00876509">
        <w:rPr>
          <w:rFonts w:hint="cs"/>
          <w:b/>
          <w:bCs/>
          <w:cs/>
          <w:lang w:bidi="si-LK"/>
        </w:rPr>
        <w:t>ඤ‍්ඤින්‍ද්‍රියං</w:t>
      </w:r>
      <w:r w:rsidRPr="00876509">
        <w:rPr>
          <w:b/>
          <w:bCs/>
          <w:cs/>
          <w:lang w:bidi="si-LK"/>
        </w:rPr>
        <w:t xml:space="preserve"> - ප</w:t>
      </w:r>
      <w:r w:rsidR="00876509" w:rsidRPr="00876509">
        <w:rPr>
          <w:rFonts w:hint="cs"/>
          <w:b/>
          <w:bCs/>
          <w:cs/>
          <w:lang w:bidi="si-LK"/>
        </w:rPr>
        <w:t>ඤ‍්ඤා</w:t>
      </w:r>
      <w:r w:rsidRPr="00876509">
        <w:rPr>
          <w:b/>
          <w:bCs/>
          <w:cs/>
          <w:lang w:bidi="si-LK"/>
        </w:rPr>
        <w:t>බලං - ප</w:t>
      </w:r>
      <w:r w:rsidR="00876509" w:rsidRPr="00876509">
        <w:rPr>
          <w:rFonts w:hint="cs"/>
          <w:b/>
          <w:bCs/>
          <w:cs/>
          <w:lang w:bidi="si-LK"/>
        </w:rPr>
        <w:t>ඤ‍්ඤා</w:t>
      </w:r>
      <w:r w:rsidRPr="00876509">
        <w:rPr>
          <w:b/>
          <w:bCs/>
          <w:cs/>
          <w:lang w:bidi="si-LK"/>
        </w:rPr>
        <w:t>ස</w:t>
      </w:r>
      <w:r w:rsidR="00876509" w:rsidRPr="00876509">
        <w:rPr>
          <w:rFonts w:hint="cs"/>
          <w:b/>
          <w:bCs/>
          <w:cs/>
          <w:lang w:bidi="si-LK"/>
        </w:rPr>
        <w:t>ත්‍ථං</w:t>
      </w:r>
      <w:r w:rsidRPr="00876509">
        <w:rPr>
          <w:b/>
          <w:bCs/>
          <w:cs/>
          <w:lang w:bidi="si-LK"/>
        </w:rPr>
        <w:t xml:space="preserve"> - ප</w:t>
      </w:r>
      <w:r w:rsidR="00876509" w:rsidRPr="00876509">
        <w:rPr>
          <w:rFonts w:hint="cs"/>
          <w:b/>
          <w:bCs/>
          <w:cs/>
          <w:lang w:bidi="si-LK"/>
        </w:rPr>
        <w:t>ඤ‍්ඤාපාසාදො</w:t>
      </w:r>
      <w:r w:rsidRPr="00876509">
        <w:rPr>
          <w:b/>
          <w:bCs/>
          <w:cs/>
          <w:lang w:bidi="si-LK"/>
        </w:rPr>
        <w:t xml:space="preserve"> - ප</w:t>
      </w:r>
      <w:r w:rsidR="00876509" w:rsidRPr="00876509">
        <w:rPr>
          <w:rFonts w:hint="cs"/>
          <w:b/>
          <w:bCs/>
          <w:cs/>
          <w:lang w:bidi="si-LK"/>
        </w:rPr>
        <w:t>ඤ‍්ඤා</w:t>
      </w:r>
      <w:r w:rsidRPr="00876509">
        <w:rPr>
          <w:b/>
          <w:bCs/>
          <w:cs/>
          <w:lang w:bidi="si-LK"/>
        </w:rPr>
        <w:t>ආ</w:t>
      </w:r>
      <w:r w:rsidR="00876509" w:rsidRPr="00876509">
        <w:rPr>
          <w:rFonts w:hint="cs"/>
          <w:b/>
          <w:bCs/>
          <w:cs/>
          <w:lang w:bidi="si-LK"/>
        </w:rPr>
        <w:t>ලොකො</w:t>
      </w:r>
      <w:r w:rsidRPr="00876509">
        <w:rPr>
          <w:b/>
          <w:bCs/>
          <w:cs/>
          <w:lang w:bidi="si-LK"/>
        </w:rPr>
        <w:t xml:space="preserve"> </w:t>
      </w:r>
      <w:r w:rsidR="00876509" w:rsidRPr="00876509">
        <w:rPr>
          <w:rFonts w:hint="cs"/>
          <w:b/>
          <w:bCs/>
          <w:cs/>
          <w:lang w:bidi="si-LK"/>
        </w:rPr>
        <w:t xml:space="preserve">- </w:t>
      </w:r>
      <w:r w:rsidRPr="00876509">
        <w:rPr>
          <w:b/>
          <w:bCs/>
          <w:cs/>
          <w:lang w:bidi="si-LK"/>
        </w:rPr>
        <w:t>ප</w:t>
      </w:r>
      <w:r w:rsidR="00876509" w:rsidRPr="00876509">
        <w:rPr>
          <w:rFonts w:hint="cs"/>
          <w:b/>
          <w:bCs/>
          <w:cs/>
          <w:lang w:bidi="si-LK"/>
        </w:rPr>
        <w:t>ඤ‍්ඤා</w:t>
      </w:r>
      <w:r w:rsidRPr="00876509">
        <w:rPr>
          <w:b/>
          <w:bCs/>
          <w:cs/>
          <w:lang w:bidi="si-LK"/>
        </w:rPr>
        <w:t>ප</w:t>
      </w:r>
      <w:r w:rsidR="00876509" w:rsidRPr="00876509">
        <w:rPr>
          <w:rFonts w:hint="cs"/>
          <w:b/>
          <w:bCs/>
          <w:cs/>
          <w:lang w:bidi="si-LK"/>
        </w:rPr>
        <w:t>ජ්ජො</w:t>
      </w:r>
      <w:r w:rsidRPr="00876509">
        <w:rPr>
          <w:b/>
          <w:bCs/>
          <w:cs/>
          <w:lang w:bidi="si-LK"/>
        </w:rPr>
        <w:t>තො - ප</w:t>
      </w:r>
      <w:r w:rsidR="00876509" w:rsidRPr="00876509">
        <w:rPr>
          <w:rFonts w:hint="cs"/>
          <w:b/>
          <w:bCs/>
          <w:cs/>
          <w:lang w:bidi="si-LK"/>
        </w:rPr>
        <w:t>ඤ‍්ඤා</w:t>
      </w:r>
      <w:r w:rsidRPr="00876509">
        <w:rPr>
          <w:b/>
          <w:bCs/>
          <w:cs/>
          <w:lang w:bidi="si-LK"/>
        </w:rPr>
        <w:t>රතනං - අමොහො - ස</w:t>
      </w:r>
      <w:r w:rsidR="00876509" w:rsidRPr="00876509">
        <w:rPr>
          <w:rFonts w:hint="cs"/>
          <w:b/>
          <w:bCs/>
          <w:cs/>
          <w:lang w:bidi="si-LK"/>
        </w:rPr>
        <w:t>ම‍්මා</w:t>
      </w:r>
      <w:r w:rsidRPr="00876509">
        <w:rPr>
          <w:b/>
          <w:bCs/>
          <w:cs/>
          <w:lang w:bidi="si-LK"/>
        </w:rPr>
        <w:t>දි</w:t>
      </w:r>
      <w:r w:rsidR="00876509" w:rsidRPr="00876509">
        <w:rPr>
          <w:rFonts w:hint="cs"/>
          <w:b/>
          <w:bCs/>
          <w:cs/>
          <w:lang w:bidi="si-LK"/>
        </w:rPr>
        <w:t>ට‍්ඨි</w:t>
      </w:r>
      <w:r w:rsidRPr="00876509">
        <w:rPr>
          <w:b/>
          <w:bCs/>
          <w:cs/>
          <w:lang w:bidi="si-LK"/>
        </w:rPr>
        <w:t xml:space="preserve"> </w:t>
      </w:r>
      <w:r w:rsidRPr="00C066C0">
        <w:rPr>
          <w:cs/>
          <w:lang w:bidi="si-LK"/>
        </w:rPr>
        <w:t>යනාදී නම්වලින් මේ ප්‍රඥාව ත්‍රිපිටකධ</w:t>
      </w:r>
      <w:r w:rsidR="00983463">
        <w:rPr>
          <w:rFonts w:hint="cs"/>
          <w:cs/>
          <w:lang w:bidi="si-LK"/>
        </w:rPr>
        <w:t>ර්‍ම</w:t>
      </w:r>
      <w:r w:rsidRPr="00C066C0">
        <w:rPr>
          <w:cs/>
          <w:lang w:bidi="si-LK"/>
        </w:rPr>
        <w:t>යෙහි එන්නී ය. මෙයට මෙසේ ප</w:t>
      </w:r>
      <w:r w:rsidR="00876509">
        <w:rPr>
          <w:rFonts w:hint="cs"/>
          <w:cs/>
          <w:lang w:bidi="si-LK"/>
        </w:rPr>
        <w:t>ර්‍ය්‍යා</w:t>
      </w:r>
      <w:r w:rsidRPr="00C066C0">
        <w:rPr>
          <w:cs/>
          <w:lang w:bidi="si-LK"/>
        </w:rPr>
        <w:t>යනාම බොහෝ ඇත</w:t>
      </w:r>
      <w:r w:rsidR="00C909C1">
        <w:rPr>
          <w:cs/>
          <w:lang w:bidi="si-LK"/>
        </w:rPr>
        <w:t>ත්</w:t>
      </w:r>
      <w:r w:rsidRPr="00C066C0">
        <w:rPr>
          <w:cs/>
          <w:lang w:bidi="si-LK"/>
        </w:rPr>
        <w:t xml:space="preserve"> </w:t>
      </w:r>
      <w:r w:rsidR="00876509">
        <w:rPr>
          <w:rFonts w:hint="cs"/>
          <w:cs/>
          <w:lang w:bidi="si-LK"/>
        </w:rPr>
        <w:t>ඤා</w:t>
      </w:r>
      <w:r w:rsidRPr="00C066C0">
        <w:rPr>
          <w:cs/>
          <w:lang w:bidi="si-LK"/>
        </w:rPr>
        <w:t>ණ</w:t>
      </w:r>
      <w:r w:rsidR="003E6E91">
        <w:t>’</w:t>
      </w:r>
      <w:r w:rsidRPr="00C066C0">
        <w:rPr>
          <w:cs/>
          <w:lang w:bidi="si-LK"/>
        </w:rPr>
        <w:t xml:space="preserve"> යනු ම අතිප්‍රසි</w:t>
      </w:r>
      <w:r w:rsidR="00D55552">
        <w:rPr>
          <w:rFonts w:hint="cs"/>
          <w:cs/>
          <w:lang w:bidi="si-LK"/>
        </w:rPr>
        <w:t>ද්ධ</w:t>
      </w:r>
      <w:r w:rsidRPr="00C066C0">
        <w:rPr>
          <w:cs/>
          <w:lang w:bidi="si-LK"/>
        </w:rPr>
        <w:t xml:space="preserve"> ය. </w:t>
      </w:r>
      <w:r w:rsidR="003F7FE1">
        <w:rPr>
          <w:rFonts w:hint="cs"/>
          <w:cs/>
          <w:lang w:bidi="si-LK"/>
        </w:rPr>
        <w:t>භේද</w:t>
      </w:r>
      <w:r w:rsidRPr="00C066C0">
        <w:rPr>
          <w:cs/>
          <w:lang w:bidi="si-LK"/>
        </w:rPr>
        <w:t xml:space="preserve"> විසින් මෝ පළමු කොට ම බෙ</w:t>
      </w:r>
      <w:r w:rsidR="00876509">
        <w:rPr>
          <w:rFonts w:hint="cs"/>
          <w:cs/>
          <w:lang w:bidi="si-LK"/>
        </w:rPr>
        <w:t>දෙන්</w:t>
      </w:r>
      <w:r w:rsidRPr="00C066C0">
        <w:rPr>
          <w:cs/>
          <w:lang w:bidi="si-LK"/>
        </w:rPr>
        <w:t xml:space="preserve">නී </w:t>
      </w:r>
      <w:r w:rsidR="00876509">
        <w:rPr>
          <w:rFonts w:hint="cs"/>
          <w:cs/>
          <w:lang w:bidi="si-LK"/>
        </w:rPr>
        <w:t>ලෞ</w:t>
      </w:r>
      <w:r w:rsidRPr="00C066C0">
        <w:rPr>
          <w:cs/>
          <w:lang w:bidi="si-LK"/>
        </w:rPr>
        <w:t xml:space="preserve">කික </w:t>
      </w:r>
      <w:r w:rsidR="009141C6">
        <w:rPr>
          <w:rFonts w:hint="cs"/>
          <w:cs/>
          <w:lang w:bidi="si-LK"/>
        </w:rPr>
        <w:t>ලෝකෝත්තර</w:t>
      </w:r>
      <w:r w:rsidRPr="00C066C0">
        <w:rPr>
          <w:cs/>
          <w:lang w:bidi="si-LK"/>
        </w:rPr>
        <w:t xml:space="preserve"> විසිනි. </w:t>
      </w:r>
    </w:p>
    <w:p w14:paraId="25BFDF6B" w14:textId="30D1F501" w:rsidR="00C066C0" w:rsidRPr="00C066C0" w:rsidRDefault="00C066C0" w:rsidP="00574000">
      <w:r w:rsidRPr="00C066C0">
        <w:rPr>
          <w:cs/>
          <w:lang w:bidi="si-LK"/>
        </w:rPr>
        <w:t xml:space="preserve">එහි </w:t>
      </w:r>
      <w:r w:rsidR="00777C88">
        <w:rPr>
          <w:cs/>
          <w:lang w:bidi="si-LK"/>
        </w:rPr>
        <w:t>ගෝත්‍ර</w:t>
      </w:r>
      <w:r w:rsidRPr="00C066C0">
        <w:rPr>
          <w:cs/>
          <w:lang w:bidi="si-LK"/>
        </w:rPr>
        <w:t>භූචි</w:t>
      </w:r>
      <w:r w:rsidR="00876509">
        <w:rPr>
          <w:rFonts w:hint="cs"/>
          <w:cs/>
          <w:lang w:bidi="si-LK"/>
        </w:rPr>
        <w:t>ත‍්ත</w:t>
      </w:r>
      <w:r w:rsidRPr="00C066C0">
        <w:rPr>
          <w:cs/>
          <w:lang w:bidi="si-LK"/>
        </w:rPr>
        <w:t>ය කෙළවර කොට ඇති කාමාවචර-රූපාවචර</w:t>
      </w:r>
      <w:r w:rsidR="00876509">
        <w:rPr>
          <w:rFonts w:hint="cs"/>
          <w:cs/>
          <w:lang w:bidi="si-LK"/>
        </w:rPr>
        <w:t>-</w:t>
      </w:r>
      <w:r w:rsidRPr="00C066C0">
        <w:rPr>
          <w:cs/>
          <w:lang w:bidi="si-LK"/>
        </w:rPr>
        <w:t xml:space="preserve">අරූපාවචර යන </w:t>
      </w:r>
      <w:r w:rsidR="00876509">
        <w:rPr>
          <w:rFonts w:hint="cs"/>
          <w:cs/>
          <w:lang w:bidi="si-LK"/>
        </w:rPr>
        <w:t>ලෞ</w:t>
      </w:r>
      <w:r w:rsidR="00FA7F70">
        <w:rPr>
          <w:cs/>
          <w:lang w:bidi="si-LK"/>
        </w:rPr>
        <w:t>කික</w:t>
      </w:r>
      <w:r w:rsidRPr="00C066C0">
        <w:rPr>
          <w:cs/>
          <w:lang w:bidi="si-LK"/>
        </w:rPr>
        <w:t>චි</w:t>
      </w:r>
      <w:r w:rsidR="00FA7F70">
        <w:rPr>
          <w:rFonts w:hint="cs"/>
          <w:cs/>
          <w:lang w:bidi="si-LK"/>
        </w:rPr>
        <w:t>ත‍්ත</w:t>
      </w:r>
      <w:r w:rsidRPr="00C066C0">
        <w:rPr>
          <w:cs/>
          <w:lang w:bidi="si-LK"/>
        </w:rPr>
        <w:t xml:space="preserve">යන් හා එක් ව යෙදුනු ප්‍රඥාව ලෞකික ප්‍රඥා නම්. මේ කියූ සැටි: </w:t>
      </w:r>
      <w:r w:rsidR="003E6E91">
        <w:rPr>
          <w:cs/>
          <w:lang w:bidi="si-LK"/>
        </w:rPr>
        <w:t>‘</w:t>
      </w:r>
      <w:r w:rsidR="00FA7F70">
        <w:rPr>
          <w:rFonts w:hint="cs"/>
          <w:cs/>
          <w:lang w:bidi="si-LK"/>
        </w:rPr>
        <w:t>තී</w:t>
      </w:r>
      <w:r w:rsidRPr="00C066C0">
        <w:rPr>
          <w:cs/>
          <w:lang w:bidi="si-LK"/>
        </w:rPr>
        <w:t>සු භූමිස</w:t>
      </w:r>
      <w:r w:rsidR="00FA7F70">
        <w:rPr>
          <w:rFonts w:hint="cs"/>
          <w:cs/>
          <w:lang w:bidi="si-LK"/>
        </w:rPr>
        <w:t>ු</w:t>
      </w:r>
      <w:r w:rsidRPr="00C066C0">
        <w:rPr>
          <w:cs/>
          <w:lang w:bidi="si-LK"/>
        </w:rPr>
        <w:t xml:space="preserve"> කුසලව්‍ය</w:t>
      </w:r>
      <w:r w:rsidR="00FA7F70">
        <w:rPr>
          <w:rFonts w:hint="cs"/>
          <w:cs/>
          <w:lang w:bidi="si-LK"/>
        </w:rPr>
        <w:t>ා</w:t>
      </w:r>
      <w:r w:rsidRPr="00C066C0">
        <w:rPr>
          <w:cs/>
          <w:lang w:bidi="si-LK"/>
        </w:rPr>
        <w:t>කතෙ ප</w:t>
      </w:r>
      <w:r w:rsidR="00FA7F70">
        <w:rPr>
          <w:rFonts w:hint="cs"/>
          <w:cs/>
          <w:lang w:bidi="si-LK"/>
        </w:rPr>
        <w:t>ඤ‍්ඤා</w:t>
      </w:r>
      <w:r w:rsidRPr="00C066C0">
        <w:t xml:space="preserve">, </w:t>
      </w:r>
      <w:r w:rsidR="00FA7F70">
        <w:rPr>
          <w:rFonts w:hint="cs"/>
          <w:cs/>
          <w:lang w:bidi="si-LK"/>
        </w:rPr>
        <w:t>ලො</w:t>
      </w:r>
      <w:r w:rsidRPr="00C066C0">
        <w:rPr>
          <w:cs/>
          <w:lang w:bidi="si-LK"/>
        </w:rPr>
        <w:t>කියා ප</w:t>
      </w:r>
      <w:r w:rsidR="00FA7F70">
        <w:rPr>
          <w:rFonts w:hint="cs"/>
          <w:cs/>
          <w:lang w:bidi="si-LK"/>
        </w:rPr>
        <w:t>ඤ‍්ඤා</w:t>
      </w:r>
      <w:r w:rsidR="003E6E91">
        <w:t>’</w:t>
      </w:r>
      <w:r w:rsidRPr="00C066C0">
        <w:t xml:space="preserve"> </w:t>
      </w:r>
      <w:r w:rsidRPr="00C066C0">
        <w:rPr>
          <w:cs/>
          <w:lang w:bidi="si-LK"/>
        </w:rPr>
        <w:t xml:space="preserve">යනු. </w:t>
      </w:r>
    </w:p>
    <w:p w14:paraId="4CEAE4E3" w14:textId="5CA6ABF6" w:rsidR="00C066C0" w:rsidRPr="00C066C0" w:rsidRDefault="00C066C0" w:rsidP="00294EF5">
      <w:r w:rsidRPr="00C066C0">
        <w:rPr>
          <w:cs/>
          <w:lang w:bidi="si-LK"/>
        </w:rPr>
        <w:t xml:space="preserve">අට වැදෑරුම් මග පල සිත් හා යෙදුනු ප්‍රඥාව </w:t>
      </w:r>
      <w:r w:rsidR="009141C6">
        <w:rPr>
          <w:cs/>
          <w:lang w:bidi="si-LK"/>
        </w:rPr>
        <w:t>ලෝකෝත්තර</w:t>
      </w:r>
      <w:r w:rsidRPr="00C066C0">
        <w:rPr>
          <w:cs/>
          <w:lang w:bidi="si-LK"/>
        </w:rPr>
        <w:t xml:space="preserve"> </w:t>
      </w:r>
      <w:r w:rsidR="00FA7F70">
        <w:rPr>
          <w:rFonts w:hint="cs"/>
          <w:cs/>
          <w:lang w:bidi="si-LK"/>
        </w:rPr>
        <w:t>ප්‍ර</w:t>
      </w:r>
      <w:r w:rsidRPr="00C066C0">
        <w:rPr>
          <w:cs/>
          <w:lang w:bidi="si-LK"/>
        </w:rPr>
        <w:t xml:space="preserve">ඥා නම්. මේ කියූ සැටි: </w:t>
      </w:r>
      <w:r w:rsidR="003E6E91">
        <w:rPr>
          <w:cs/>
          <w:lang w:bidi="si-LK"/>
        </w:rPr>
        <w:t>‘</w:t>
      </w:r>
      <w:r w:rsidRPr="00C066C0">
        <w:rPr>
          <w:cs/>
          <w:lang w:bidi="si-LK"/>
        </w:rPr>
        <w:t xml:space="preserve">චතුසු </w:t>
      </w:r>
      <w:r w:rsidR="00FA7F70">
        <w:rPr>
          <w:rFonts w:hint="cs"/>
          <w:cs/>
          <w:lang w:bidi="si-LK"/>
        </w:rPr>
        <w:t xml:space="preserve">මග්ගෙසු </w:t>
      </w:r>
      <w:r w:rsidRPr="00C066C0">
        <w:rPr>
          <w:cs/>
          <w:lang w:bidi="si-LK"/>
        </w:rPr>
        <w:t>චතුසු එලෙස</w:t>
      </w:r>
      <w:r w:rsidR="00FA7F70">
        <w:rPr>
          <w:rFonts w:hint="cs"/>
          <w:cs/>
          <w:lang w:bidi="si-LK"/>
        </w:rPr>
        <w:t>ු</w:t>
      </w:r>
      <w:r w:rsidRPr="00C066C0">
        <w:rPr>
          <w:cs/>
          <w:lang w:bidi="si-LK"/>
        </w:rPr>
        <w:t xml:space="preserve"> ප</w:t>
      </w:r>
      <w:r w:rsidR="00FA7F70">
        <w:rPr>
          <w:rFonts w:hint="cs"/>
          <w:cs/>
          <w:lang w:bidi="si-LK"/>
        </w:rPr>
        <w:t>ඤ‍්ඤා</w:t>
      </w:r>
      <w:r w:rsidRPr="00C066C0">
        <w:t xml:space="preserve">, </w:t>
      </w:r>
      <w:r w:rsidRPr="00C066C0">
        <w:rPr>
          <w:cs/>
          <w:lang w:bidi="si-LK"/>
        </w:rPr>
        <w:t>ලොකු</w:t>
      </w:r>
      <w:r w:rsidR="00FA7F70">
        <w:rPr>
          <w:rFonts w:hint="cs"/>
          <w:cs/>
          <w:lang w:bidi="si-LK"/>
        </w:rPr>
        <w:t>ත‍්ත</w:t>
      </w:r>
      <w:r w:rsidRPr="00C066C0">
        <w:rPr>
          <w:cs/>
          <w:lang w:bidi="si-LK"/>
        </w:rPr>
        <w:t>රා ප</w:t>
      </w:r>
      <w:r w:rsidR="00FA7F70">
        <w:rPr>
          <w:rFonts w:hint="cs"/>
          <w:cs/>
          <w:lang w:bidi="si-LK"/>
        </w:rPr>
        <w:t>ඤ‍්ඤා</w:t>
      </w:r>
      <w:r w:rsidR="003E6E91">
        <w:t>’</w:t>
      </w:r>
      <w:r w:rsidRPr="00C066C0">
        <w:t xml:space="preserve"> </w:t>
      </w:r>
      <w:r w:rsidRPr="00C066C0">
        <w:rPr>
          <w:cs/>
          <w:lang w:bidi="si-LK"/>
        </w:rPr>
        <w:t xml:space="preserve">යනු. </w:t>
      </w:r>
    </w:p>
    <w:p w14:paraId="6A5BAA36" w14:textId="4F7BCE1F" w:rsidR="00C066C0" w:rsidRPr="00C066C0" w:rsidRDefault="00BF091A" w:rsidP="00294EF5">
      <w:r>
        <w:rPr>
          <w:cs/>
          <w:lang w:bidi="si-LK"/>
        </w:rPr>
        <w:t>සුතමය</w:t>
      </w:r>
      <w:r w:rsidR="00C066C0" w:rsidRPr="00C066C0">
        <w:rPr>
          <w:cs/>
          <w:lang w:bidi="si-LK"/>
        </w:rPr>
        <w:t>ඤාණ -</w:t>
      </w:r>
      <w:r>
        <w:rPr>
          <w:rFonts w:hint="cs"/>
          <w:cs/>
          <w:lang w:bidi="si-LK"/>
        </w:rPr>
        <w:t xml:space="preserve"> </w:t>
      </w:r>
      <w:r>
        <w:rPr>
          <w:cs/>
          <w:lang w:bidi="si-LK"/>
        </w:rPr>
        <w:t>ස</w:t>
      </w:r>
      <w:r>
        <w:rPr>
          <w:rFonts w:hint="cs"/>
          <w:cs/>
          <w:lang w:bidi="si-LK"/>
        </w:rPr>
        <w:t>ී</w:t>
      </w:r>
      <w:r w:rsidR="00C066C0" w:rsidRPr="00C066C0">
        <w:rPr>
          <w:cs/>
          <w:lang w:bidi="si-LK"/>
        </w:rPr>
        <w:t>ලමයඤාණ - භාවනාමයඤාණ - ධ</w:t>
      </w:r>
      <w:r>
        <w:rPr>
          <w:rFonts w:hint="cs"/>
          <w:cs/>
          <w:lang w:bidi="si-LK"/>
        </w:rPr>
        <w:t>ම‍්ම</w:t>
      </w:r>
      <w:r w:rsidR="00A03368">
        <w:rPr>
          <w:rFonts w:hint="cs"/>
          <w:cs/>
          <w:lang w:bidi="si-LK"/>
        </w:rPr>
        <w:t>ට්ඨි</w:t>
      </w:r>
      <w:r w:rsidR="00C066C0" w:rsidRPr="00C066C0">
        <w:rPr>
          <w:cs/>
          <w:lang w:bidi="si-LK"/>
        </w:rPr>
        <w:t xml:space="preserve">තිඤාණ </w:t>
      </w:r>
      <w:r>
        <w:rPr>
          <w:rFonts w:hint="cs"/>
          <w:cs/>
          <w:lang w:bidi="si-LK"/>
        </w:rPr>
        <w:t xml:space="preserve">- </w:t>
      </w:r>
      <w:r w:rsidR="00C066C0" w:rsidRPr="00C066C0">
        <w:rPr>
          <w:cs/>
          <w:lang w:bidi="si-LK"/>
        </w:rPr>
        <w:t>ස</w:t>
      </w:r>
      <w:r>
        <w:rPr>
          <w:rFonts w:hint="cs"/>
          <w:cs/>
          <w:lang w:bidi="si-LK"/>
        </w:rPr>
        <w:t>ම‍්ම</w:t>
      </w:r>
      <w:r w:rsidR="00C066C0" w:rsidRPr="00C066C0">
        <w:rPr>
          <w:cs/>
          <w:lang w:bidi="si-LK"/>
        </w:rPr>
        <w:t>සනඤාණ - උදය</w:t>
      </w:r>
      <w:r>
        <w:rPr>
          <w:rFonts w:hint="cs"/>
          <w:cs/>
          <w:lang w:bidi="si-LK"/>
        </w:rPr>
        <w:t>බ‍්බ</w:t>
      </w:r>
      <w:r w:rsidR="00C066C0" w:rsidRPr="00C066C0">
        <w:rPr>
          <w:cs/>
          <w:lang w:bidi="si-LK"/>
        </w:rPr>
        <w:t>යානුප</w:t>
      </w:r>
      <w:r>
        <w:rPr>
          <w:rFonts w:hint="cs"/>
          <w:cs/>
          <w:lang w:bidi="si-LK"/>
        </w:rPr>
        <w:t>ස‍්ස</w:t>
      </w:r>
      <w:r w:rsidR="00C066C0" w:rsidRPr="00C066C0">
        <w:rPr>
          <w:cs/>
          <w:lang w:bidi="si-LK"/>
        </w:rPr>
        <w:t>නාඤාණ</w:t>
      </w:r>
      <w:r>
        <w:rPr>
          <w:rFonts w:hint="cs"/>
          <w:cs/>
          <w:lang w:bidi="si-LK"/>
        </w:rPr>
        <w:t xml:space="preserve"> </w:t>
      </w:r>
      <w:r w:rsidR="00C066C0" w:rsidRPr="00C066C0">
        <w:rPr>
          <w:cs/>
          <w:lang w:bidi="si-LK"/>
        </w:rPr>
        <w:t>- භ</w:t>
      </w:r>
      <w:r>
        <w:rPr>
          <w:rFonts w:hint="cs"/>
          <w:cs/>
          <w:lang w:bidi="si-LK"/>
        </w:rPr>
        <w:t>ඞ‍්ගා</w:t>
      </w:r>
      <w:r w:rsidR="00C066C0" w:rsidRPr="00C066C0">
        <w:rPr>
          <w:cs/>
          <w:lang w:bidi="si-LK"/>
        </w:rPr>
        <w:t>නුප</w:t>
      </w:r>
      <w:r>
        <w:rPr>
          <w:rFonts w:hint="cs"/>
          <w:cs/>
          <w:lang w:bidi="si-LK"/>
        </w:rPr>
        <w:t>ස‍්ස</w:t>
      </w:r>
      <w:r w:rsidR="00C066C0" w:rsidRPr="00C066C0">
        <w:rPr>
          <w:cs/>
          <w:lang w:bidi="si-LK"/>
        </w:rPr>
        <w:t xml:space="preserve">නාඤාණ </w:t>
      </w:r>
      <w:r>
        <w:rPr>
          <w:rFonts w:hint="cs"/>
          <w:cs/>
          <w:lang w:bidi="si-LK"/>
        </w:rPr>
        <w:t xml:space="preserve">- </w:t>
      </w:r>
      <w:r w:rsidR="00C066C0" w:rsidRPr="00C066C0">
        <w:rPr>
          <w:cs/>
          <w:lang w:bidi="si-LK"/>
        </w:rPr>
        <w:t>භයතුප</w:t>
      </w:r>
      <w:r w:rsidR="001518FA">
        <w:rPr>
          <w:rFonts w:hint="cs"/>
          <w:cs/>
          <w:lang w:bidi="si-LK"/>
        </w:rPr>
        <w:t>ට්ඨා</w:t>
      </w:r>
      <w:r w:rsidR="00C066C0" w:rsidRPr="00C066C0">
        <w:rPr>
          <w:cs/>
          <w:lang w:bidi="si-LK"/>
        </w:rPr>
        <w:t>නඤාණ - ආදීනවානුප</w:t>
      </w:r>
      <w:r>
        <w:rPr>
          <w:rFonts w:hint="cs"/>
          <w:cs/>
          <w:lang w:bidi="si-LK"/>
        </w:rPr>
        <w:t>ස‍්ස</w:t>
      </w:r>
      <w:r w:rsidR="00C066C0" w:rsidRPr="00C066C0">
        <w:rPr>
          <w:cs/>
          <w:lang w:bidi="si-LK"/>
        </w:rPr>
        <w:t>නාඤාණ - නි</w:t>
      </w:r>
      <w:r>
        <w:rPr>
          <w:rFonts w:hint="cs"/>
          <w:cs/>
          <w:lang w:bidi="si-LK"/>
        </w:rPr>
        <w:t>බ‍්බි</w:t>
      </w:r>
      <w:r w:rsidR="00C066C0" w:rsidRPr="00C066C0">
        <w:rPr>
          <w:cs/>
          <w:lang w:bidi="si-LK"/>
        </w:rPr>
        <w:t>දානුප</w:t>
      </w:r>
      <w:r>
        <w:rPr>
          <w:rFonts w:hint="cs"/>
          <w:cs/>
          <w:lang w:bidi="si-LK"/>
        </w:rPr>
        <w:t>ස‍්ස</w:t>
      </w:r>
      <w:r w:rsidR="00C066C0" w:rsidRPr="00C066C0">
        <w:rPr>
          <w:cs/>
          <w:lang w:bidi="si-LK"/>
        </w:rPr>
        <w:t>නාඤාණ - මු</w:t>
      </w:r>
      <w:r>
        <w:rPr>
          <w:rFonts w:hint="cs"/>
          <w:cs/>
          <w:lang w:bidi="si-LK"/>
        </w:rPr>
        <w:t>ඤ‍්චි</w:t>
      </w:r>
      <w:r w:rsidR="00C066C0" w:rsidRPr="00C066C0">
        <w:rPr>
          <w:cs/>
          <w:lang w:bidi="si-LK"/>
        </w:rPr>
        <w:t>තුකම්‍යතාඤාණ - පටිස</w:t>
      </w:r>
      <w:r>
        <w:rPr>
          <w:rFonts w:hint="cs"/>
          <w:cs/>
          <w:lang w:bidi="si-LK"/>
        </w:rPr>
        <w:t>ඞ‍්ඛා</w:t>
      </w:r>
      <w:r w:rsidR="00C066C0" w:rsidRPr="00C066C0">
        <w:rPr>
          <w:cs/>
          <w:lang w:bidi="si-LK"/>
        </w:rPr>
        <w:t>නුප</w:t>
      </w:r>
      <w:r>
        <w:rPr>
          <w:rFonts w:hint="cs"/>
          <w:cs/>
          <w:lang w:bidi="si-LK"/>
        </w:rPr>
        <w:t>ස‍්ස</w:t>
      </w:r>
      <w:r w:rsidR="00C066C0" w:rsidRPr="00C066C0">
        <w:rPr>
          <w:cs/>
          <w:lang w:bidi="si-LK"/>
        </w:rPr>
        <w:t>නාඤාණ - සංඛාරුපෙ</w:t>
      </w:r>
      <w:r>
        <w:rPr>
          <w:rFonts w:hint="cs"/>
          <w:cs/>
          <w:lang w:bidi="si-LK"/>
        </w:rPr>
        <w:t>ක‍්ඛා</w:t>
      </w:r>
      <w:r w:rsidR="00C066C0" w:rsidRPr="00C066C0">
        <w:rPr>
          <w:cs/>
          <w:lang w:bidi="si-LK"/>
        </w:rPr>
        <w:t>ඤාණ -</w:t>
      </w:r>
      <w:r w:rsidR="004A7B2C">
        <w:rPr>
          <w:lang w:bidi="si-LK"/>
        </w:rPr>
        <w:t xml:space="preserve"> </w:t>
      </w:r>
      <w:r w:rsidR="00C066C0" w:rsidRPr="00C066C0">
        <w:rPr>
          <w:cs/>
          <w:lang w:bidi="si-LK"/>
        </w:rPr>
        <w:t>ස</w:t>
      </w:r>
      <w:r>
        <w:rPr>
          <w:rFonts w:hint="cs"/>
          <w:cs/>
          <w:lang w:bidi="si-LK"/>
        </w:rPr>
        <w:t>ච‍්චා</w:t>
      </w:r>
      <w:r w:rsidR="00C066C0" w:rsidRPr="00C066C0">
        <w:rPr>
          <w:cs/>
          <w:lang w:bidi="si-LK"/>
        </w:rPr>
        <w:t>නු</w:t>
      </w:r>
      <w:r>
        <w:rPr>
          <w:rFonts w:hint="cs"/>
          <w:cs/>
          <w:lang w:bidi="si-LK"/>
        </w:rPr>
        <w:t>ලො</w:t>
      </w:r>
      <w:r w:rsidR="00C066C0" w:rsidRPr="00C066C0">
        <w:rPr>
          <w:cs/>
          <w:lang w:bidi="si-LK"/>
        </w:rPr>
        <w:t>මික</w:t>
      </w:r>
      <w:r>
        <w:rPr>
          <w:rFonts w:hint="cs"/>
          <w:cs/>
          <w:lang w:bidi="si-LK"/>
        </w:rPr>
        <w:t>ඤා</w:t>
      </w:r>
      <w:r w:rsidR="00C066C0" w:rsidRPr="00C066C0">
        <w:rPr>
          <w:cs/>
          <w:lang w:bidi="si-LK"/>
        </w:rPr>
        <w:t>ණ</w:t>
      </w:r>
      <w:r>
        <w:rPr>
          <w:rFonts w:hint="cs"/>
          <w:cs/>
          <w:lang w:bidi="si-LK"/>
        </w:rPr>
        <w:t xml:space="preserve"> </w:t>
      </w:r>
      <w:r w:rsidR="00C066C0" w:rsidRPr="00C066C0">
        <w:rPr>
          <w:cs/>
          <w:lang w:bidi="si-LK"/>
        </w:rPr>
        <w:t>-</w:t>
      </w:r>
      <w:r>
        <w:rPr>
          <w:rFonts w:hint="cs"/>
          <w:cs/>
          <w:lang w:bidi="si-LK"/>
        </w:rPr>
        <w:t xml:space="preserve"> </w:t>
      </w:r>
      <w:r w:rsidR="00777C88">
        <w:rPr>
          <w:cs/>
          <w:lang w:bidi="si-LK"/>
        </w:rPr>
        <w:t>ගෝත්‍ර</w:t>
      </w:r>
      <w:r>
        <w:rPr>
          <w:cs/>
          <w:lang w:bidi="si-LK"/>
        </w:rPr>
        <w:t>භ</w:t>
      </w:r>
      <w:r>
        <w:rPr>
          <w:rFonts w:hint="cs"/>
          <w:cs/>
          <w:lang w:bidi="si-LK"/>
        </w:rPr>
        <w:t>ූ</w:t>
      </w:r>
      <w:r w:rsidR="00C066C0" w:rsidRPr="00C066C0">
        <w:rPr>
          <w:cs/>
          <w:lang w:bidi="si-LK"/>
        </w:rPr>
        <w:t xml:space="preserve">ඤාණ - </w:t>
      </w:r>
      <w:r w:rsidR="00E84A2E">
        <w:rPr>
          <w:cs/>
          <w:lang w:bidi="si-LK"/>
        </w:rPr>
        <w:t>සෝතා</w:t>
      </w:r>
      <w:r w:rsidR="00C066C0" w:rsidRPr="00C066C0">
        <w:rPr>
          <w:cs/>
          <w:lang w:bidi="si-LK"/>
        </w:rPr>
        <w:t>ප</w:t>
      </w:r>
      <w:r>
        <w:rPr>
          <w:rFonts w:hint="cs"/>
          <w:cs/>
          <w:lang w:bidi="si-LK"/>
        </w:rPr>
        <w:t>ත‍්ති</w:t>
      </w:r>
      <w:r w:rsidR="00C066C0" w:rsidRPr="00C066C0">
        <w:rPr>
          <w:cs/>
          <w:lang w:bidi="si-LK"/>
        </w:rPr>
        <w:t>ම</w:t>
      </w:r>
      <w:r>
        <w:rPr>
          <w:rFonts w:hint="cs"/>
          <w:cs/>
          <w:lang w:bidi="si-LK"/>
        </w:rPr>
        <w:t>ග‍්ග</w:t>
      </w:r>
      <w:r w:rsidR="00C066C0" w:rsidRPr="00C066C0">
        <w:rPr>
          <w:cs/>
          <w:lang w:bidi="si-LK"/>
        </w:rPr>
        <w:t>ඤ</w:t>
      </w:r>
      <w:r>
        <w:rPr>
          <w:rFonts w:hint="cs"/>
          <w:cs/>
          <w:lang w:bidi="si-LK"/>
        </w:rPr>
        <w:t>ා</w:t>
      </w:r>
      <w:r w:rsidR="00C066C0" w:rsidRPr="00C066C0">
        <w:rPr>
          <w:cs/>
          <w:lang w:bidi="si-LK"/>
        </w:rPr>
        <w:t xml:space="preserve">ණ - </w:t>
      </w:r>
      <w:r w:rsidR="00E84A2E">
        <w:rPr>
          <w:cs/>
          <w:lang w:bidi="si-LK"/>
        </w:rPr>
        <w:t>සෝතා</w:t>
      </w:r>
      <w:r w:rsidR="00C066C0" w:rsidRPr="00C066C0">
        <w:rPr>
          <w:cs/>
          <w:lang w:bidi="si-LK"/>
        </w:rPr>
        <w:t>ප</w:t>
      </w:r>
      <w:r>
        <w:rPr>
          <w:rFonts w:hint="cs"/>
          <w:cs/>
          <w:lang w:bidi="si-LK"/>
        </w:rPr>
        <w:t>ත‍්ති</w:t>
      </w:r>
      <w:r w:rsidR="00C066C0" w:rsidRPr="00C066C0">
        <w:rPr>
          <w:cs/>
          <w:lang w:bidi="si-LK"/>
        </w:rPr>
        <w:t>ඵලඤාණ - සකදාගාමීම</w:t>
      </w:r>
      <w:r>
        <w:rPr>
          <w:rFonts w:hint="cs"/>
          <w:cs/>
          <w:lang w:bidi="si-LK"/>
        </w:rPr>
        <w:t>ග‍්ග</w:t>
      </w:r>
      <w:r w:rsidR="00C066C0" w:rsidRPr="00C066C0">
        <w:rPr>
          <w:cs/>
          <w:lang w:bidi="si-LK"/>
        </w:rPr>
        <w:t>ඤාණ - සකදාගාමීඵලඤාණ - අනාගාමීම</w:t>
      </w:r>
      <w:r>
        <w:rPr>
          <w:rFonts w:hint="cs"/>
          <w:cs/>
          <w:lang w:bidi="si-LK"/>
        </w:rPr>
        <w:t>ග‍්ග</w:t>
      </w:r>
      <w:r w:rsidR="00C066C0" w:rsidRPr="00C066C0">
        <w:rPr>
          <w:cs/>
          <w:lang w:bidi="si-LK"/>
        </w:rPr>
        <w:t>ඤාණ - අනාගාමීඵලඤාණ</w:t>
      </w:r>
      <w:r>
        <w:rPr>
          <w:rFonts w:hint="cs"/>
          <w:cs/>
          <w:lang w:bidi="si-LK"/>
        </w:rPr>
        <w:t xml:space="preserve"> </w:t>
      </w:r>
      <w:r w:rsidR="00C066C0" w:rsidRPr="00C066C0">
        <w:rPr>
          <w:cs/>
          <w:lang w:bidi="si-LK"/>
        </w:rPr>
        <w:t>-</w:t>
      </w:r>
      <w:r>
        <w:rPr>
          <w:rFonts w:hint="cs"/>
          <w:cs/>
          <w:lang w:bidi="si-LK"/>
        </w:rPr>
        <w:t xml:space="preserve"> </w:t>
      </w:r>
      <w:r w:rsidR="00C066C0" w:rsidRPr="00C066C0">
        <w:rPr>
          <w:cs/>
          <w:lang w:bidi="si-LK"/>
        </w:rPr>
        <w:t>අරහ</w:t>
      </w:r>
      <w:r>
        <w:rPr>
          <w:rFonts w:hint="cs"/>
          <w:cs/>
          <w:lang w:bidi="si-LK"/>
        </w:rPr>
        <w:t>ත‍්ත</w:t>
      </w:r>
      <w:r w:rsidR="00C066C0" w:rsidRPr="00C066C0">
        <w:rPr>
          <w:cs/>
          <w:lang w:bidi="si-LK"/>
        </w:rPr>
        <w:t>ම</w:t>
      </w:r>
      <w:r>
        <w:rPr>
          <w:rFonts w:hint="cs"/>
          <w:cs/>
          <w:lang w:bidi="si-LK"/>
        </w:rPr>
        <w:t>ග‍්ග</w:t>
      </w:r>
      <w:r w:rsidR="00C066C0" w:rsidRPr="00C066C0">
        <w:rPr>
          <w:cs/>
          <w:lang w:bidi="si-LK"/>
        </w:rPr>
        <w:t>ඤාණ</w:t>
      </w:r>
      <w:r>
        <w:rPr>
          <w:rFonts w:hint="cs"/>
          <w:cs/>
          <w:lang w:bidi="si-LK"/>
        </w:rPr>
        <w:t xml:space="preserve"> - </w:t>
      </w:r>
      <w:r w:rsidR="00C066C0" w:rsidRPr="00C066C0">
        <w:rPr>
          <w:cs/>
          <w:lang w:bidi="si-LK"/>
        </w:rPr>
        <w:t>අරහ</w:t>
      </w:r>
      <w:r>
        <w:rPr>
          <w:rFonts w:hint="cs"/>
          <w:cs/>
          <w:lang w:bidi="si-LK"/>
        </w:rPr>
        <w:t>ත‍්ත</w:t>
      </w:r>
      <w:r w:rsidR="00C066C0" w:rsidRPr="00C066C0">
        <w:rPr>
          <w:cs/>
          <w:lang w:bidi="si-LK"/>
        </w:rPr>
        <w:t>ඵලඤාණ - විමු</w:t>
      </w:r>
      <w:r>
        <w:rPr>
          <w:rFonts w:hint="cs"/>
          <w:cs/>
          <w:lang w:bidi="si-LK"/>
        </w:rPr>
        <w:t>ත‍්තිඤා</w:t>
      </w:r>
      <w:r w:rsidR="00C066C0" w:rsidRPr="00C066C0">
        <w:rPr>
          <w:cs/>
          <w:lang w:bidi="si-LK"/>
        </w:rPr>
        <w:t>ණ - ප</w:t>
      </w:r>
      <w:r>
        <w:rPr>
          <w:rFonts w:hint="cs"/>
          <w:cs/>
          <w:lang w:bidi="si-LK"/>
        </w:rPr>
        <w:t>ච‍්චවෙක‍්ඛ</w:t>
      </w:r>
      <w:r w:rsidR="00C066C0" w:rsidRPr="00C066C0">
        <w:rPr>
          <w:cs/>
          <w:lang w:bidi="si-LK"/>
        </w:rPr>
        <w:t>ණඤාණ</w:t>
      </w:r>
      <w:r>
        <w:rPr>
          <w:rFonts w:hint="cs"/>
          <w:cs/>
          <w:lang w:bidi="si-LK"/>
        </w:rPr>
        <w:t xml:space="preserve"> </w:t>
      </w:r>
      <w:r w:rsidR="00C066C0" w:rsidRPr="00C066C0">
        <w:rPr>
          <w:cs/>
          <w:lang w:bidi="si-LK"/>
        </w:rPr>
        <w:t>- නි</w:t>
      </w:r>
      <w:r w:rsidR="005E21B3">
        <w:rPr>
          <w:cs/>
          <w:lang w:bidi="si-LK"/>
        </w:rPr>
        <w:t>රෝධ</w:t>
      </w:r>
      <w:r w:rsidR="00C066C0" w:rsidRPr="00C066C0">
        <w:rPr>
          <w:cs/>
          <w:lang w:bidi="si-LK"/>
        </w:rPr>
        <w:t>සමාප</w:t>
      </w:r>
      <w:r>
        <w:rPr>
          <w:rFonts w:hint="cs"/>
          <w:cs/>
          <w:lang w:bidi="si-LK"/>
        </w:rPr>
        <w:t>ත‍්ති</w:t>
      </w:r>
      <w:r w:rsidR="00C066C0" w:rsidRPr="00C066C0">
        <w:rPr>
          <w:cs/>
          <w:lang w:bidi="si-LK"/>
        </w:rPr>
        <w:t>ඤාණ</w:t>
      </w:r>
      <w:r>
        <w:rPr>
          <w:rFonts w:hint="cs"/>
          <w:cs/>
          <w:lang w:bidi="si-LK"/>
        </w:rPr>
        <w:t xml:space="preserve"> </w:t>
      </w:r>
      <w:r w:rsidR="00C066C0" w:rsidRPr="00C066C0">
        <w:rPr>
          <w:cs/>
          <w:lang w:bidi="si-LK"/>
        </w:rPr>
        <w:t>- ඉ</w:t>
      </w:r>
      <w:r w:rsidR="0069612B">
        <w:rPr>
          <w:rFonts w:hint="cs"/>
          <w:cs/>
          <w:lang w:bidi="si-LK"/>
        </w:rPr>
        <w:t>ද‍්ධි</w:t>
      </w:r>
      <w:r w:rsidR="00C066C0" w:rsidRPr="00C066C0">
        <w:rPr>
          <w:cs/>
          <w:lang w:bidi="si-LK"/>
        </w:rPr>
        <w:t>විධඤාණ</w:t>
      </w:r>
      <w:r w:rsidR="0069612B">
        <w:rPr>
          <w:rFonts w:hint="cs"/>
          <w:cs/>
          <w:lang w:bidi="si-LK"/>
        </w:rPr>
        <w:t xml:space="preserve"> </w:t>
      </w:r>
      <w:r w:rsidR="00C066C0" w:rsidRPr="00C066C0">
        <w:rPr>
          <w:cs/>
          <w:lang w:bidi="si-LK"/>
        </w:rPr>
        <w:t>- දි</w:t>
      </w:r>
      <w:r w:rsidR="0069612B">
        <w:rPr>
          <w:rFonts w:hint="cs"/>
          <w:cs/>
          <w:lang w:bidi="si-LK"/>
        </w:rPr>
        <w:t>බ‍්බ</w:t>
      </w:r>
      <w:r w:rsidR="00664FC2">
        <w:rPr>
          <w:cs/>
          <w:lang w:bidi="si-LK"/>
        </w:rPr>
        <w:t>සෝත</w:t>
      </w:r>
      <w:r w:rsidR="00C066C0" w:rsidRPr="00C066C0">
        <w:rPr>
          <w:cs/>
          <w:lang w:bidi="si-LK"/>
        </w:rPr>
        <w:t>ඤාණ - චෙතොපරියඤාණ - පු</w:t>
      </w:r>
      <w:r w:rsidR="0069612B">
        <w:rPr>
          <w:rFonts w:hint="cs"/>
          <w:cs/>
          <w:lang w:bidi="si-LK"/>
        </w:rPr>
        <w:t>බ්බෙ</w:t>
      </w:r>
      <w:r w:rsidR="00C066C0" w:rsidRPr="00C066C0">
        <w:rPr>
          <w:cs/>
          <w:lang w:bidi="si-LK"/>
        </w:rPr>
        <w:t>නිවාසානු</w:t>
      </w:r>
      <w:r w:rsidR="0069612B">
        <w:rPr>
          <w:rFonts w:hint="cs"/>
          <w:cs/>
          <w:lang w:bidi="si-LK"/>
        </w:rPr>
        <w:t>ස‍්ස</w:t>
      </w:r>
      <w:r w:rsidR="00C066C0" w:rsidRPr="00C066C0">
        <w:rPr>
          <w:cs/>
          <w:lang w:bidi="si-LK"/>
        </w:rPr>
        <w:t>තිඤාණ</w:t>
      </w:r>
      <w:r w:rsidR="0069612B">
        <w:rPr>
          <w:rFonts w:hint="cs"/>
          <w:cs/>
          <w:lang w:bidi="si-LK"/>
        </w:rPr>
        <w:t xml:space="preserve"> </w:t>
      </w:r>
      <w:r w:rsidR="00C066C0" w:rsidRPr="00C066C0">
        <w:rPr>
          <w:cs/>
          <w:lang w:bidi="si-LK"/>
        </w:rPr>
        <w:t>-</w:t>
      </w:r>
      <w:r w:rsidR="0069612B">
        <w:rPr>
          <w:rFonts w:hint="cs"/>
          <w:cs/>
          <w:lang w:bidi="si-LK"/>
        </w:rPr>
        <w:t xml:space="preserve"> </w:t>
      </w:r>
      <w:r w:rsidR="00C066C0" w:rsidRPr="00C066C0">
        <w:rPr>
          <w:cs/>
          <w:lang w:bidi="si-LK"/>
        </w:rPr>
        <w:t>දි</w:t>
      </w:r>
      <w:r w:rsidR="0069612B">
        <w:rPr>
          <w:rFonts w:hint="cs"/>
          <w:cs/>
          <w:lang w:bidi="si-LK"/>
        </w:rPr>
        <w:t>බ‍්බ</w:t>
      </w:r>
      <w:r w:rsidR="00C066C0" w:rsidRPr="00C066C0">
        <w:rPr>
          <w:cs/>
          <w:lang w:bidi="si-LK"/>
        </w:rPr>
        <w:t>ච</w:t>
      </w:r>
      <w:r w:rsidR="0069612B">
        <w:rPr>
          <w:rFonts w:hint="cs"/>
          <w:cs/>
          <w:lang w:bidi="si-LK"/>
        </w:rPr>
        <w:t>ක‍්ඛු</w:t>
      </w:r>
      <w:r w:rsidR="00C066C0" w:rsidRPr="00C066C0">
        <w:rPr>
          <w:cs/>
          <w:lang w:bidi="si-LK"/>
        </w:rPr>
        <w:t>ඤාණ - ආසව</w:t>
      </w:r>
      <w:r w:rsidR="0069612B">
        <w:rPr>
          <w:rFonts w:hint="cs"/>
          <w:cs/>
          <w:lang w:bidi="si-LK"/>
        </w:rPr>
        <w:t>ක‍්ඛ</w:t>
      </w:r>
      <w:r w:rsidR="00C066C0" w:rsidRPr="00C066C0">
        <w:rPr>
          <w:cs/>
          <w:lang w:bidi="si-LK"/>
        </w:rPr>
        <w:t>යකර</w:t>
      </w:r>
      <w:r w:rsidR="0069612B">
        <w:rPr>
          <w:rFonts w:hint="cs"/>
          <w:cs/>
          <w:lang w:bidi="si-LK"/>
        </w:rPr>
        <w:t>ඤා</w:t>
      </w:r>
      <w:r w:rsidR="00C066C0" w:rsidRPr="00C066C0">
        <w:rPr>
          <w:cs/>
          <w:lang w:bidi="si-LK"/>
        </w:rPr>
        <w:t>ණ - දු</w:t>
      </w:r>
      <w:r w:rsidR="0069612B">
        <w:rPr>
          <w:rFonts w:hint="cs"/>
          <w:cs/>
          <w:lang w:bidi="si-LK"/>
        </w:rPr>
        <w:t>ක‍්ඛසච‍්චඤා</w:t>
      </w:r>
      <w:r w:rsidR="00C066C0" w:rsidRPr="00C066C0">
        <w:rPr>
          <w:cs/>
          <w:lang w:bidi="si-LK"/>
        </w:rPr>
        <w:t>ණ - දු</w:t>
      </w:r>
      <w:r w:rsidR="0069612B">
        <w:rPr>
          <w:rFonts w:hint="cs"/>
          <w:cs/>
          <w:lang w:bidi="si-LK"/>
        </w:rPr>
        <w:t>ක‍්ඛ</w:t>
      </w:r>
      <w:r w:rsidR="00C066C0" w:rsidRPr="00C066C0">
        <w:rPr>
          <w:cs/>
          <w:lang w:bidi="si-LK"/>
        </w:rPr>
        <w:t>සමුදයස</w:t>
      </w:r>
      <w:r w:rsidR="0069612B">
        <w:rPr>
          <w:rFonts w:hint="cs"/>
          <w:cs/>
          <w:lang w:bidi="si-LK"/>
        </w:rPr>
        <w:t>ච‍්ච</w:t>
      </w:r>
      <w:r w:rsidR="00C066C0" w:rsidRPr="00C066C0">
        <w:rPr>
          <w:cs/>
          <w:lang w:bidi="si-LK"/>
        </w:rPr>
        <w:t>ඤාණ - දු</w:t>
      </w:r>
      <w:r w:rsidR="0069612B">
        <w:rPr>
          <w:rFonts w:hint="cs"/>
          <w:cs/>
          <w:lang w:bidi="si-LK"/>
        </w:rPr>
        <w:t>ක‍්ඛ</w:t>
      </w:r>
      <w:r w:rsidR="00C066C0" w:rsidRPr="00C066C0">
        <w:rPr>
          <w:cs/>
          <w:lang w:bidi="si-LK"/>
        </w:rPr>
        <w:t>නි</w:t>
      </w:r>
      <w:r w:rsidR="005E21B3">
        <w:rPr>
          <w:cs/>
          <w:lang w:bidi="si-LK"/>
        </w:rPr>
        <w:t>රෝධ</w:t>
      </w:r>
      <w:r w:rsidR="00C066C0" w:rsidRPr="00C066C0">
        <w:rPr>
          <w:cs/>
          <w:lang w:bidi="si-LK"/>
        </w:rPr>
        <w:t>ස</w:t>
      </w:r>
      <w:r w:rsidR="0069612B">
        <w:rPr>
          <w:rFonts w:hint="cs"/>
          <w:cs/>
          <w:lang w:bidi="si-LK"/>
        </w:rPr>
        <w:t>ච‍්චඤා</w:t>
      </w:r>
      <w:r w:rsidR="00C066C0" w:rsidRPr="00C066C0">
        <w:rPr>
          <w:cs/>
          <w:lang w:bidi="si-LK"/>
        </w:rPr>
        <w:t>ණ</w:t>
      </w:r>
      <w:r w:rsidR="0069612B">
        <w:rPr>
          <w:rFonts w:hint="cs"/>
          <w:cs/>
          <w:lang w:bidi="si-LK"/>
        </w:rPr>
        <w:t xml:space="preserve"> </w:t>
      </w:r>
      <w:r w:rsidR="00C066C0" w:rsidRPr="00C066C0">
        <w:rPr>
          <w:cs/>
          <w:lang w:bidi="si-LK"/>
        </w:rPr>
        <w:t>-දු</w:t>
      </w:r>
      <w:r w:rsidR="0069612B">
        <w:rPr>
          <w:rFonts w:hint="cs"/>
          <w:cs/>
          <w:lang w:bidi="si-LK"/>
        </w:rPr>
        <w:t>ක‍්ඛ</w:t>
      </w:r>
      <w:r w:rsidR="00C066C0" w:rsidRPr="00C066C0">
        <w:rPr>
          <w:cs/>
          <w:lang w:bidi="si-LK"/>
        </w:rPr>
        <w:t>නි</w:t>
      </w:r>
      <w:r w:rsidR="005E21B3">
        <w:rPr>
          <w:cs/>
          <w:lang w:bidi="si-LK"/>
        </w:rPr>
        <w:t>රෝධ</w:t>
      </w:r>
      <w:r w:rsidR="00C066C0" w:rsidRPr="00C066C0">
        <w:rPr>
          <w:cs/>
          <w:lang w:bidi="si-LK"/>
        </w:rPr>
        <w:t>ගාමිනීපටිපදා</w:t>
      </w:r>
      <w:r w:rsidR="0069612B">
        <w:rPr>
          <w:rFonts w:hint="cs"/>
          <w:cs/>
          <w:lang w:bidi="si-LK"/>
        </w:rPr>
        <w:t>සච‍්චඤා</w:t>
      </w:r>
      <w:r w:rsidR="00C066C0" w:rsidRPr="00C066C0">
        <w:rPr>
          <w:cs/>
          <w:lang w:bidi="si-LK"/>
        </w:rPr>
        <w:t>ණ</w:t>
      </w:r>
      <w:r w:rsidR="004A7B2C">
        <w:rPr>
          <w:lang w:bidi="si-LK"/>
        </w:rPr>
        <w:t xml:space="preserve"> </w:t>
      </w:r>
      <w:r w:rsidR="00C066C0" w:rsidRPr="00C066C0">
        <w:rPr>
          <w:cs/>
          <w:lang w:bidi="si-LK"/>
        </w:rPr>
        <w:t>- අ</w:t>
      </w:r>
      <w:r w:rsidR="0069612B">
        <w:rPr>
          <w:rFonts w:hint="cs"/>
          <w:cs/>
          <w:lang w:bidi="si-LK"/>
        </w:rPr>
        <w:t>ත්‍ථ</w:t>
      </w:r>
      <w:r w:rsidR="00C066C0" w:rsidRPr="00C066C0">
        <w:rPr>
          <w:cs/>
          <w:lang w:bidi="si-LK"/>
        </w:rPr>
        <w:t>පටිස</w:t>
      </w:r>
      <w:r w:rsidR="0069612B">
        <w:rPr>
          <w:rFonts w:hint="cs"/>
          <w:cs/>
          <w:lang w:bidi="si-LK"/>
        </w:rPr>
        <w:t>ම‍්භි</w:t>
      </w:r>
      <w:r w:rsidR="00C066C0" w:rsidRPr="00C066C0">
        <w:rPr>
          <w:cs/>
          <w:lang w:bidi="si-LK"/>
        </w:rPr>
        <w:t>දාඤාණ - ධ</w:t>
      </w:r>
      <w:r w:rsidR="0069612B">
        <w:rPr>
          <w:rFonts w:hint="cs"/>
          <w:cs/>
          <w:lang w:bidi="si-LK"/>
        </w:rPr>
        <w:t>ම‍්ම</w:t>
      </w:r>
      <w:r w:rsidR="00C066C0" w:rsidRPr="00C066C0">
        <w:rPr>
          <w:cs/>
          <w:lang w:bidi="si-LK"/>
        </w:rPr>
        <w:t>පටිස</w:t>
      </w:r>
      <w:r w:rsidR="0069612B">
        <w:rPr>
          <w:rFonts w:hint="cs"/>
          <w:cs/>
          <w:lang w:bidi="si-LK"/>
        </w:rPr>
        <w:t>ම‍්භි</w:t>
      </w:r>
      <w:r w:rsidR="00C066C0" w:rsidRPr="00C066C0">
        <w:rPr>
          <w:cs/>
          <w:lang w:bidi="si-LK"/>
        </w:rPr>
        <w:t>දාඤාණ</w:t>
      </w:r>
      <w:r w:rsidR="0069612B">
        <w:rPr>
          <w:rFonts w:hint="cs"/>
          <w:cs/>
          <w:lang w:bidi="si-LK"/>
        </w:rPr>
        <w:t xml:space="preserve"> </w:t>
      </w:r>
      <w:r w:rsidR="00C066C0" w:rsidRPr="00C066C0">
        <w:rPr>
          <w:cs/>
          <w:lang w:bidi="si-LK"/>
        </w:rPr>
        <w:t>-</w:t>
      </w:r>
      <w:r w:rsidR="0069612B">
        <w:rPr>
          <w:rFonts w:hint="cs"/>
          <w:cs/>
          <w:lang w:bidi="si-LK"/>
        </w:rPr>
        <w:t xml:space="preserve"> </w:t>
      </w:r>
      <w:r w:rsidR="00C066C0" w:rsidRPr="00C066C0">
        <w:rPr>
          <w:cs/>
          <w:lang w:bidi="si-LK"/>
        </w:rPr>
        <w:t>නිරු</w:t>
      </w:r>
      <w:r w:rsidR="0069612B">
        <w:rPr>
          <w:rFonts w:hint="cs"/>
          <w:cs/>
          <w:lang w:bidi="si-LK"/>
        </w:rPr>
        <w:t>ත‍්ති</w:t>
      </w:r>
      <w:r w:rsidR="00C066C0" w:rsidRPr="00C066C0">
        <w:rPr>
          <w:cs/>
          <w:lang w:bidi="si-LK"/>
        </w:rPr>
        <w:t>පටිස</w:t>
      </w:r>
      <w:r w:rsidR="0069612B">
        <w:rPr>
          <w:rFonts w:hint="cs"/>
          <w:cs/>
          <w:lang w:bidi="si-LK"/>
        </w:rPr>
        <w:t>ම‍්භි</w:t>
      </w:r>
      <w:r w:rsidR="00C066C0" w:rsidRPr="00C066C0">
        <w:rPr>
          <w:cs/>
          <w:lang w:bidi="si-LK"/>
        </w:rPr>
        <w:t>දාඤාණ</w:t>
      </w:r>
      <w:r w:rsidR="0069612B">
        <w:rPr>
          <w:rFonts w:hint="cs"/>
          <w:cs/>
          <w:lang w:bidi="si-LK"/>
        </w:rPr>
        <w:t xml:space="preserve"> - </w:t>
      </w:r>
      <w:r w:rsidR="00C066C0" w:rsidRPr="00C066C0">
        <w:rPr>
          <w:cs/>
          <w:lang w:bidi="si-LK"/>
        </w:rPr>
        <w:t>පටිභානපටිස</w:t>
      </w:r>
      <w:r w:rsidR="0069612B">
        <w:rPr>
          <w:rFonts w:hint="cs"/>
          <w:cs/>
          <w:lang w:bidi="si-LK"/>
        </w:rPr>
        <w:t>ම‍්භි</w:t>
      </w:r>
      <w:r w:rsidR="00C066C0" w:rsidRPr="00C066C0">
        <w:rPr>
          <w:cs/>
          <w:lang w:bidi="si-LK"/>
        </w:rPr>
        <w:t>දාඤාණ - ඉ</w:t>
      </w:r>
      <w:r w:rsidR="0069612B">
        <w:rPr>
          <w:rFonts w:hint="cs"/>
          <w:cs/>
          <w:lang w:bidi="si-LK"/>
        </w:rPr>
        <w:t>න්‍ද්‍රි</w:t>
      </w:r>
      <w:r w:rsidR="00C066C0" w:rsidRPr="00C066C0">
        <w:rPr>
          <w:cs/>
          <w:lang w:bidi="si-LK"/>
        </w:rPr>
        <w:t>යප</w:t>
      </w:r>
      <w:r w:rsidR="0069612B">
        <w:rPr>
          <w:rFonts w:hint="cs"/>
          <w:cs/>
          <w:lang w:bidi="si-LK"/>
        </w:rPr>
        <w:t>රො</w:t>
      </w:r>
      <w:r w:rsidR="00C066C0" w:rsidRPr="00C066C0">
        <w:rPr>
          <w:cs/>
          <w:lang w:bidi="si-LK"/>
        </w:rPr>
        <w:t>පරිය</w:t>
      </w:r>
      <w:r w:rsidR="0069612B">
        <w:rPr>
          <w:rFonts w:hint="cs"/>
          <w:cs/>
          <w:lang w:bidi="si-LK"/>
        </w:rPr>
        <w:t>ත‍්ත</w:t>
      </w:r>
      <w:r w:rsidR="00C066C0" w:rsidRPr="00C066C0">
        <w:rPr>
          <w:cs/>
          <w:lang w:bidi="si-LK"/>
        </w:rPr>
        <w:t>ඤාණ - ආසයානුසය</w:t>
      </w:r>
      <w:r w:rsidR="0069612B">
        <w:rPr>
          <w:rFonts w:hint="cs"/>
          <w:cs/>
          <w:lang w:bidi="si-LK"/>
        </w:rPr>
        <w:t>ඤා</w:t>
      </w:r>
      <w:r w:rsidR="00C066C0" w:rsidRPr="00C066C0">
        <w:rPr>
          <w:cs/>
          <w:lang w:bidi="si-LK"/>
        </w:rPr>
        <w:t>ණ - යමකපාටිහීර</w:t>
      </w:r>
      <w:r w:rsidR="0069612B">
        <w:rPr>
          <w:rFonts w:hint="cs"/>
          <w:cs/>
          <w:lang w:bidi="si-LK"/>
        </w:rPr>
        <w:t>ඤා</w:t>
      </w:r>
      <w:r w:rsidR="00C066C0" w:rsidRPr="00C066C0">
        <w:rPr>
          <w:cs/>
          <w:lang w:bidi="si-LK"/>
        </w:rPr>
        <w:t>ණ - මහාකරුණාසමාප</w:t>
      </w:r>
      <w:r w:rsidR="0069612B">
        <w:rPr>
          <w:rFonts w:hint="cs"/>
          <w:cs/>
          <w:lang w:bidi="si-LK"/>
        </w:rPr>
        <w:t>ත‍්ති</w:t>
      </w:r>
      <w:r w:rsidR="00C066C0" w:rsidRPr="00C066C0">
        <w:rPr>
          <w:cs/>
          <w:lang w:bidi="si-LK"/>
        </w:rPr>
        <w:t xml:space="preserve">ඤාණ - අනාවරණඤාණ - </w:t>
      </w:r>
      <w:r w:rsidR="0069612B">
        <w:rPr>
          <w:rFonts w:hint="cs"/>
          <w:cs/>
          <w:lang w:bidi="si-LK"/>
        </w:rPr>
        <w:t>සබ‍්බඤ‍්ඤුත</w:t>
      </w:r>
      <w:r w:rsidR="00C066C0" w:rsidRPr="00C066C0">
        <w:rPr>
          <w:cs/>
          <w:lang w:bidi="si-LK"/>
        </w:rPr>
        <w:t>ඤාණ - ඨානාඨානඤාණ</w:t>
      </w:r>
      <w:r w:rsidR="0069612B">
        <w:rPr>
          <w:rFonts w:hint="cs"/>
          <w:cs/>
          <w:lang w:bidi="si-LK"/>
        </w:rPr>
        <w:t xml:space="preserve"> </w:t>
      </w:r>
      <w:r w:rsidR="00C066C0" w:rsidRPr="00C066C0">
        <w:rPr>
          <w:cs/>
          <w:lang w:bidi="si-LK"/>
        </w:rPr>
        <w:t>-</w:t>
      </w:r>
      <w:r w:rsidR="0069612B">
        <w:rPr>
          <w:rFonts w:hint="cs"/>
          <w:cs/>
          <w:lang w:bidi="si-LK"/>
        </w:rPr>
        <w:t xml:space="preserve"> </w:t>
      </w:r>
      <w:r w:rsidR="00C066C0" w:rsidRPr="00C066C0">
        <w:rPr>
          <w:cs/>
          <w:lang w:bidi="si-LK"/>
        </w:rPr>
        <w:t>විපාක</w:t>
      </w:r>
      <w:r w:rsidR="0069612B">
        <w:rPr>
          <w:rFonts w:hint="cs"/>
          <w:cs/>
          <w:lang w:bidi="si-LK"/>
        </w:rPr>
        <w:t>ඤා</w:t>
      </w:r>
      <w:r w:rsidR="00C066C0" w:rsidRPr="00C066C0">
        <w:rPr>
          <w:cs/>
          <w:lang w:bidi="si-LK"/>
        </w:rPr>
        <w:t>ණ - ස</w:t>
      </w:r>
      <w:r w:rsidR="0069612B">
        <w:rPr>
          <w:rFonts w:hint="cs"/>
          <w:cs/>
          <w:lang w:bidi="si-LK"/>
        </w:rPr>
        <w:t>බ‍්බත්‍ථ</w:t>
      </w:r>
      <w:r w:rsidR="00C066C0" w:rsidRPr="00C066C0">
        <w:rPr>
          <w:cs/>
          <w:lang w:bidi="si-LK"/>
        </w:rPr>
        <w:t>ගාමිනීපටිපදාඤාණ</w:t>
      </w:r>
      <w:r w:rsidR="0069612B">
        <w:rPr>
          <w:rFonts w:hint="cs"/>
          <w:cs/>
          <w:lang w:bidi="si-LK"/>
        </w:rPr>
        <w:t xml:space="preserve"> </w:t>
      </w:r>
      <w:r w:rsidR="00C066C0" w:rsidRPr="00C066C0">
        <w:rPr>
          <w:cs/>
          <w:lang w:bidi="si-LK"/>
        </w:rPr>
        <w:t>-</w:t>
      </w:r>
      <w:r w:rsidR="0069612B">
        <w:rPr>
          <w:rFonts w:hint="cs"/>
          <w:cs/>
          <w:lang w:bidi="si-LK"/>
        </w:rPr>
        <w:t xml:space="preserve"> </w:t>
      </w:r>
      <w:r w:rsidR="00C066C0" w:rsidRPr="00C066C0">
        <w:rPr>
          <w:cs/>
          <w:lang w:bidi="si-LK"/>
        </w:rPr>
        <w:t>අනෙකධාතුනා</w:t>
      </w:r>
      <w:r w:rsidR="0069612B">
        <w:rPr>
          <w:rFonts w:hint="cs"/>
          <w:cs/>
          <w:lang w:bidi="si-LK"/>
        </w:rPr>
        <w:t>නා</w:t>
      </w:r>
      <w:r w:rsidR="00C066C0" w:rsidRPr="00C066C0">
        <w:rPr>
          <w:cs/>
          <w:lang w:bidi="si-LK"/>
        </w:rPr>
        <w:t>ධාතුඤාණ</w:t>
      </w:r>
      <w:r w:rsidR="0069612B">
        <w:rPr>
          <w:rFonts w:hint="cs"/>
          <w:cs/>
          <w:lang w:bidi="si-LK"/>
        </w:rPr>
        <w:t xml:space="preserve"> </w:t>
      </w:r>
      <w:r w:rsidR="00C066C0" w:rsidRPr="00C066C0">
        <w:rPr>
          <w:cs/>
          <w:lang w:bidi="si-LK"/>
        </w:rPr>
        <w:t>-</w:t>
      </w:r>
      <w:r w:rsidR="0069612B">
        <w:rPr>
          <w:rFonts w:hint="cs"/>
          <w:cs/>
          <w:lang w:bidi="si-LK"/>
        </w:rPr>
        <w:t xml:space="preserve"> </w:t>
      </w:r>
      <w:r w:rsidR="00C066C0" w:rsidRPr="00C066C0">
        <w:rPr>
          <w:cs/>
          <w:lang w:bidi="si-LK"/>
        </w:rPr>
        <w:t>නානාධිමු</w:t>
      </w:r>
      <w:r w:rsidR="0069612B">
        <w:rPr>
          <w:rFonts w:hint="cs"/>
          <w:cs/>
          <w:lang w:bidi="si-LK"/>
        </w:rPr>
        <w:t>ත‍්ති</w:t>
      </w:r>
      <w:r w:rsidR="00C066C0" w:rsidRPr="00C066C0">
        <w:rPr>
          <w:cs/>
          <w:lang w:bidi="si-LK"/>
        </w:rPr>
        <w:t>ක</w:t>
      </w:r>
      <w:r w:rsidR="0069612B">
        <w:rPr>
          <w:rFonts w:hint="cs"/>
          <w:cs/>
          <w:lang w:bidi="si-LK"/>
        </w:rPr>
        <w:t>ඤා</w:t>
      </w:r>
      <w:r w:rsidR="00C066C0" w:rsidRPr="00C066C0">
        <w:rPr>
          <w:cs/>
          <w:lang w:bidi="si-LK"/>
        </w:rPr>
        <w:t>ණ -</w:t>
      </w:r>
      <w:r w:rsidR="0069612B">
        <w:rPr>
          <w:rFonts w:hint="cs"/>
          <w:cs/>
          <w:lang w:bidi="si-LK"/>
        </w:rPr>
        <w:t xml:space="preserve"> </w:t>
      </w:r>
      <w:r w:rsidR="00C066C0" w:rsidRPr="00C066C0">
        <w:rPr>
          <w:cs/>
          <w:lang w:bidi="si-LK"/>
        </w:rPr>
        <w:t>සංකිලෙසඤාණ</w:t>
      </w:r>
      <w:r w:rsidR="0069612B">
        <w:rPr>
          <w:rFonts w:hint="cs"/>
          <w:cs/>
          <w:lang w:bidi="si-LK"/>
        </w:rPr>
        <w:t xml:space="preserve"> </w:t>
      </w:r>
      <w:r w:rsidR="00C066C0" w:rsidRPr="00C066C0">
        <w:rPr>
          <w:cs/>
          <w:lang w:bidi="si-LK"/>
        </w:rPr>
        <w:t>-වොදානඤාණ</w:t>
      </w:r>
      <w:r w:rsidR="0069612B">
        <w:rPr>
          <w:rFonts w:hint="cs"/>
          <w:cs/>
          <w:lang w:bidi="si-LK"/>
        </w:rPr>
        <w:t xml:space="preserve"> </w:t>
      </w:r>
      <w:r w:rsidR="00C066C0" w:rsidRPr="00C066C0">
        <w:rPr>
          <w:cs/>
          <w:lang w:bidi="si-LK"/>
        </w:rPr>
        <w:t>-</w:t>
      </w:r>
      <w:r w:rsidR="0069612B">
        <w:rPr>
          <w:rFonts w:hint="cs"/>
          <w:cs/>
          <w:lang w:bidi="si-LK"/>
        </w:rPr>
        <w:t xml:space="preserve"> </w:t>
      </w:r>
      <w:r w:rsidR="00C066C0" w:rsidRPr="00C066C0">
        <w:rPr>
          <w:cs/>
          <w:lang w:bidi="si-LK"/>
        </w:rPr>
        <w:t>වු</w:t>
      </w:r>
      <w:r w:rsidR="0069612B">
        <w:rPr>
          <w:rFonts w:hint="cs"/>
          <w:cs/>
          <w:lang w:bidi="si-LK"/>
        </w:rPr>
        <w:t>ත්‍ථා</w:t>
      </w:r>
      <w:r w:rsidR="00C066C0" w:rsidRPr="00C066C0">
        <w:rPr>
          <w:cs/>
          <w:lang w:bidi="si-LK"/>
        </w:rPr>
        <w:t>නඤාණ</w:t>
      </w:r>
      <w:r w:rsidR="0069612B">
        <w:rPr>
          <w:rFonts w:hint="cs"/>
          <w:cs/>
          <w:lang w:bidi="si-LK"/>
        </w:rPr>
        <w:t xml:space="preserve"> </w:t>
      </w:r>
      <w:r w:rsidR="00C066C0" w:rsidRPr="00C066C0">
        <w:rPr>
          <w:cs/>
          <w:lang w:bidi="si-LK"/>
        </w:rPr>
        <w:t>-</w:t>
      </w:r>
      <w:r w:rsidR="0069612B">
        <w:rPr>
          <w:rFonts w:hint="cs"/>
          <w:cs/>
          <w:lang w:bidi="si-LK"/>
        </w:rPr>
        <w:t xml:space="preserve"> </w:t>
      </w:r>
      <w:r w:rsidR="00C066C0" w:rsidRPr="00C066C0">
        <w:rPr>
          <w:cs/>
          <w:lang w:bidi="si-LK"/>
        </w:rPr>
        <w:t>චුතූපපාතඤාණ -</w:t>
      </w:r>
      <w:r w:rsidR="0069612B">
        <w:rPr>
          <w:rFonts w:hint="cs"/>
          <w:cs/>
          <w:lang w:bidi="si-LK"/>
        </w:rPr>
        <w:t xml:space="preserve"> </w:t>
      </w:r>
      <w:r w:rsidR="00C066C0" w:rsidRPr="00C066C0">
        <w:rPr>
          <w:cs/>
          <w:lang w:bidi="si-LK"/>
        </w:rPr>
        <w:t>මහාප</w:t>
      </w:r>
      <w:r w:rsidR="0069612B">
        <w:rPr>
          <w:rFonts w:hint="cs"/>
          <w:cs/>
          <w:lang w:bidi="si-LK"/>
        </w:rPr>
        <w:t>ඤ‍්ඤා</w:t>
      </w:r>
      <w:r w:rsidR="00C066C0" w:rsidRPr="00C066C0">
        <w:rPr>
          <w:cs/>
          <w:lang w:bidi="si-LK"/>
        </w:rPr>
        <w:t xml:space="preserve"> -</w:t>
      </w:r>
      <w:r w:rsidR="0069612B">
        <w:rPr>
          <w:rFonts w:hint="cs"/>
          <w:cs/>
          <w:lang w:bidi="si-LK"/>
        </w:rPr>
        <w:t xml:space="preserve"> </w:t>
      </w:r>
      <w:r w:rsidR="00C066C0" w:rsidRPr="00C066C0">
        <w:rPr>
          <w:cs/>
          <w:lang w:bidi="si-LK"/>
        </w:rPr>
        <w:t>පුථුප</w:t>
      </w:r>
      <w:r w:rsidR="0069612B">
        <w:rPr>
          <w:rFonts w:hint="cs"/>
          <w:cs/>
          <w:lang w:bidi="si-LK"/>
        </w:rPr>
        <w:t>ඤ‍්ඤා</w:t>
      </w:r>
      <w:r w:rsidR="00C066C0" w:rsidRPr="00C066C0">
        <w:rPr>
          <w:cs/>
          <w:lang w:bidi="si-LK"/>
        </w:rPr>
        <w:t xml:space="preserve"> - විපුල</w:t>
      </w:r>
      <w:r w:rsidR="0069612B">
        <w:rPr>
          <w:rFonts w:hint="cs"/>
          <w:cs/>
          <w:lang w:bidi="si-LK"/>
        </w:rPr>
        <w:t>පඤ‍්ඤා</w:t>
      </w:r>
      <w:r w:rsidR="00C066C0" w:rsidRPr="00C066C0">
        <w:rPr>
          <w:cs/>
          <w:lang w:bidi="si-LK"/>
        </w:rPr>
        <w:t xml:space="preserve"> - ග</w:t>
      </w:r>
      <w:r w:rsidR="0069612B">
        <w:rPr>
          <w:rFonts w:hint="cs"/>
          <w:cs/>
          <w:lang w:bidi="si-LK"/>
        </w:rPr>
        <w:t>ම‍්භී</w:t>
      </w:r>
      <w:r w:rsidR="00C066C0" w:rsidRPr="00C066C0">
        <w:rPr>
          <w:cs/>
          <w:lang w:bidi="si-LK"/>
        </w:rPr>
        <w:t>රප</w:t>
      </w:r>
      <w:r w:rsidR="0069612B">
        <w:rPr>
          <w:rFonts w:hint="cs"/>
          <w:cs/>
          <w:lang w:bidi="si-LK"/>
        </w:rPr>
        <w:t>ඤ‍්ඤා -</w:t>
      </w:r>
      <w:r w:rsidR="00C066C0" w:rsidRPr="00C066C0">
        <w:rPr>
          <w:cs/>
          <w:lang w:bidi="si-LK"/>
        </w:rPr>
        <w:t xml:space="preserve"> අසාම</w:t>
      </w:r>
      <w:r w:rsidR="00424E7B">
        <w:rPr>
          <w:rFonts w:hint="cs"/>
          <w:cs/>
          <w:lang w:bidi="si-LK"/>
        </w:rPr>
        <w:t>න‍්ත</w:t>
      </w:r>
      <w:r w:rsidR="00C066C0" w:rsidRPr="00C066C0">
        <w:rPr>
          <w:cs/>
          <w:lang w:bidi="si-LK"/>
        </w:rPr>
        <w:t>ප</w:t>
      </w:r>
      <w:r w:rsidR="00424E7B">
        <w:rPr>
          <w:rFonts w:hint="cs"/>
          <w:cs/>
          <w:lang w:bidi="si-LK"/>
        </w:rPr>
        <w:t>ඤ‍්ඤා</w:t>
      </w:r>
      <w:r w:rsidR="00C066C0" w:rsidRPr="00C066C0">
        <w:rPr>
          <w:cs/>
          <w:lang w:bidi="si-LK"/>
        </w:rPr>
        <w:t xml:space="preserve"> - භූරිප</w:t>
      </w:r>
      <w:r w:rsidR="00424E7B">
        <w:rPr>
          <w:rFonts w:hint="cs"/>
          <w:cs/>
          <w:lang w:bidi="si-LK"/>
        </w:rPr>
        <w:t>ඤ‍්ඤා</w:t>
      </w:r>
      <w:r w:rsidR="00C066C0" w:rsidRPr="00C066C0">
        <w:rPr>
          <w:cs/>
          <w:lang w:bidi="si-LK"/>
        </w:rPr>
        <w:t xml:space="preserve"> - බාහු</w:t>
      </w:r>
      <w:r w:rsidR="00424E7B">
        <w:rPr>
          <w:rFonts w:hint="cs"/>
          <w:cs/>
          <w:lang w:bidi="si-LK"/>
        </w:rPr>
        <w:t>ල‍්ල</w:t>
      </w:r>
      <w:r w:rsidR="00C066C0" w:rsidRPr="00C066C0">
        <w:rPr>
          <w:cs/>
          <w:lang w:bidi="si-LK"/>
        </w:rPr>
        <w:t>ප</w:t>
      </w:r>
      <w:r w:rsidR="00424E7B">
        <w:rPr>
          <w:rFonts w:hint="cs"/>
          <w:cs/>
          <w:lang w:bidi="si-LK"/>
        </w:rPr>
        <w:t>ඤ‍්ඤා</w:t>
      </w:r>
      <w:r w:rsidR="00C066C0" w:rsidRPr="00C066C0">
        <w:rPr>
          <w:cs/>
          <w:lang w:bidi="si-LK"/>
        </w:rPr>
        <w:t xml:space="preserve"> - සීඝප</w:t>
      </w:r>
      <w:r w:rsidR="00424E7B">
        <w:rPr>
          <w:rFonts w:hint="cs"/>
          <w:cs/>
          <w:lang w:bidi="si-LK"/>
        </w:rPr>
        <w:t>ඤ‍්ඤා</w:t>
      </w:r>
      <w:r w:rsidR="00C066C0" w:rsidRPr="00C066C0">
        <w:rPr>
          <w:cs/>
          <w:lang w:bidi="si-LK"/>
        </w:rPr>
        <w:t xml:space="preserve"> - ලහුප</w:t>
      </w:r>
      <w:r w:rsidR="00424E7B">
        <w:rPr>
          <w:rFonts w:hint="cs"/>
          <w:cs/>
          <w:lang w:bidi="si-LK"/>
        </w:rPr>
        <w:t>ඤ‍්ඤා</w:t>
      </w:r>
      <w:r w:rsidR="00C066C0" w:rsidRPr="00C066C0">
        <w:rPr>
          <w:cs/>
          <w:lang w:bidi="si-LK"/>
        </w:rPr>
        <w:t xml:space="preserve"> -</w:t>
      </w:r>
      <w:r w:rsidR="00424E7B">
        <w:rPr>
          <w:rFonts w:hint="cs"/>
          <w:cs/>
          <w:lang w:bidi="si-LK"/>
        </w:rPr>
        <w:t xml:space="preserve"> </w:t>
      </w:r>
      <w:r w:rsidR="00C066C0" w:rsidRPr="00C066C0">
        <w:rPr>
          <w:cs/>
          <w:lang w:bidi="si-LK"/>
        </w:rPr>
        <w:t>හාසුප</w:t>
      </w:r>
      <w:r w:rsidR="00424E7B">
        <w:rPr>
          <w:rFonts w:hint="cs"/>
          <w:cs/>
          <w:lang w:bidi="si-LK"/>
        </w:rPr>
        <w:t xml:space="preserve">ඤ‍්ඤා </w:t>
      </w:r>
      <w:r w:rsidR="00C066C0" w:rsidRPr="00C066C0">
        <w:rPr>
          <w:cs/>
          <w:lang w:bidi="si-LK"/>
        </w:rPr>
        <w:t>-</w:t>
      </w:r>
      <w:r w:rsidR="00424E7B">
        <w:rPr>
          <w:rFonts w:hint="cs"/>
          <w:cs/>
          <w:lang w:bidi="si-LK"/>
        </w:rPr>
        <w:t xml:space="preserve"> </w:t>
      </w:r>
      <w:r w:rsidR="00C066C0" w:rsidRPr="00C066C0">
        <w:rPr>
          <w:cs/>
          <w:lang w:bidi="si-LK"/>
        </w:rPr>
        <w:t>ජවනප</w:t>
      </w:r>
      <w:r w:rsidR="00424E7B">
        <w:rPr>
          <w:rFonts w:hint="cs"/>
          <w:cs/>
          <w:lang w:bidi="si-LK"/>
        </w:rPr>
        <w:t>ඤ‍්ඤා</w:t>
      </w:r>
      <w:r w:rsidR="00C066C0" w:rsidRPr="00C066C0">
        <w:rPr>
          <w:cs/>
          <w:lang w:bidi="si-LK"/>
        </w:rPr>
        <w:t xml:space="preserve"> - ති</w:t>
      </w:r>
      <w:r w:rsidR="00424E7B">
        <w:rPr>
          <w:rFonts w:hint="cs"/>
          <w:cs/>
          <w:lang w:bidi="si-LK"/>
        </w:rPr>
        <w:t>ක‍්ඛපඤ‍්ඤා</w:t>
      </w:r>
      <w:r w:rsidR="00C066C0" w:rsidRPr="00C066C0">
        <w:rPr>
          <w:cs/>
          <w:lang w:bidi="si-LK"/>
        </w:rPr>
        <w:t xml:space="preserve"> - නි</w:t>
      </w:r>
      <w:r w:rsidR="00424E7B">
        <w:rPr>
          <w:rFonts w:hint="cs"/>
          <w:cs/>
          <w:lang w:bidi="si-LK"/>
        </w:rPr>
        <w:t>බිබෙ</w:t>
      </w:r>
      <w:r w:rsidR="00C066C0" w:rsidRPr="00C066C0">
        <w:rPr>
          <w:cs/>
          <w:lang w:bidi="si-LK"/>
        </w:rPr>
        <w:t>ධිකප</w:t>
      </w:r>
      <w:r w:rsidR="00424E7B">
        <w:rPr>
          <w:rFonts w:hint="cs"/>
          <w:cs/>
          <w:lang w:bidi="si-LK"/>
        </w:rPr>
        <w:t>ඤ‍්ඤා</w:t>
      </w:r>
      <w:r w:rsidR="00424E7B">
        <w:rPr>
          <w:cs/>
          <w:lang w:bidi="si-LK"/>
        </w:rPr>
        <w:t xml:space="preserve"> යන මේ කියූ ප්‍රඥාවෝ ලෞකික</w:t>
      </w:r>
      <w:r w:rsidR="00424E7B">
        <w:rPr>
          <w:rFonts w:hint="cs"/>
          <w:cs/>
          <w:lang w:bidi="si-LK"/>
        </w:rPr>
        <w:t>-</w:t>
      </w:r>
      <w:r w:rsidR="009141C6">
        <w:rPr>
          <w:cs/>
          <w:lang w:bidi="si-LK"/>
        </w:rPr>
        <w:t>ලෝකෝත්තර</w:t>
      </w:r>
      <w:r w:rsidR="003F7FE1">
        <w:rPr>
          <w:rFonts w:hint="cs"/>
          <w:cs/>
          <w:lang w:bidi="si-LK"/>
        </w:rPr>
        <w:t>භේද</w:t>
      </w:r>
      <w:r w:rsidR="00C066C0" w:rsidRPr="00C066C0">
        <w:rPr>
          <w:cs/>
          <w:lang w:bidi="si-LK"/>
        </w:rPr>
        <w:t xml:space="preserve">යෙහි ඇතුළත් වෙති. </w:t>
      </w:r>
    </w:p>
    <w:p w14:paraId="599DB9F9" w14:textId="77777777" w:rsidR="00C066C0" w:rsidRPr="00C066C0" w:rsidRDefault="00C066C0" w:rsidP="004A7B2C">
      <w:r w:rsidRPr="00C066C0">
        <w:rPr>
          <w:cs/>
          <w:lang w:bidi="si-LK"/>
        </w:rPr>
        <w:t>දහම් අස</w:t>
      </w:r>
      <w:r w:rsidR="00424E7B">
        <w:rPr>
          <w:rFonts w:hint="cs"/>
          <w:cs/>
          <w:lang w:bidi="si-LK"/>
        </w:rPr>
        <w:t>න්</w:t>
      </w:r>
      <w:r w:rsidRPr="00C066C0">
        <w:rPr>
          <w:cs/>
          <w:lang w:bidi="si-LK"/>
        </w:rPr>
        <w:t xml:space="preserve">නා වූ කාලයෙහි දහම් අසන්නහුගේ සිත්හි පහළ වන නුවණ </w:t>
      </w:r>
      <w:r w:rsidRPr="00424E7B">
        <w:rPr>
          <w:b/>
          <w:bCs/>
          <w:cs/>
          <w:lang w:bidi="si-LK"/>
        </w:rPr>
        <w:t>සුතමය</w:t>
      </w:r>
      <w:r w:rsidRPr="00C066C0">
        <w:rPr>
          <w:cs/>
          <w:lang w:bidi="si-LK"/>
        </w:rPr>
        <w:t xml:space="preserve"> නම්. කොටින්. කය-වචන යන දොරටු සංවරණයෙහි හික්මවාලීමෙහි පැවැති නුවණ </w:t>
      </w:r>
      <w:r w:rsidRPr="00424E7B">
        <w:rPr>
          <w:b/>
          <w:bCs/>
          <w:cs/>
          <w:lang w:bidi="si-LK"/>
        </w:rPr>
        <w:t>සීලමය</w:t>
      </w:r>
      <w:r w:rsidRPr="00C066C0">
        <w:rPr>
          <w:cs/>
          <w:lang w:bidi="si-LK"/>
        </w:rPr>
        <w:t xml:space="preserve"> නම්. කොටින්. </w:t>
      </w:r>
    </w:p>
    <w:p w14:paraId="12F475ED" w14:textId="7A719471" w:rsidR="00C066C0" w:rsidRPr="00C066C0" w:rsidRDefault="00C066C0" w:rsidP="004A7B2C">
      <w:r w:rsidRPr="00C066C0">
        <w:rPr>
          <w:cs/>
          <w:lang w:bidi="si-LK"/>
        </w:rPr>
        <w:t>චි</w:t>
      </w:r>
      <w:r w:rsidR="00424E7B">
        <w:rPr>
          <w:rFonts w:hint="cs"/>
          <w:cs/>
          <w:lang w:bidi="si-LK"/>
        </w:rPr>
        <w:t>ත‍්ත</w:t>
      </w:r>
      <w:r w:rsidRPr="00C066C0">
        <w:rPr>
          <w:cs/>
          <w:lang w:bidi="si-LK"/>
        </w:rPr>
        <w:t>චෛතසිකයන් එක් අරමු</w:t>
      </w:r>
      <w:r w:rsidR="00424E7B">
        <w:rPr>
          <w:rFonts w:hint="cs"/>
          <w:cs/>
          <w:lang w:bidi="si-LK"/>
        </w:rPr>
        <w:t>ණෙ</w:t>
      </w:r>
      <w:r w:rsidRPr="00C066C0">
        <w:rPr>
          <w:cs/>
          <w:lang w:bidi="si-LK"/>
        </w:rPr>
        <w:t xml:space="preserve">ක ලා පිහිටුවීමැ යි කියන සමාධියෙහි පැවැති නුවණ </w:t>
      </w:r>
      <w:r w:rsidRPr="00424E7B">
        <w:rPr>
          <w:b/>
          <w:bCs/>
          <w:cs/>
          <w:lang w:bidi="si-LK"/>
        </w:rPr>
        <w:t>භාවනාමය</w:t>
      </w:r>
      <w:r w:rsidRPr="00C066C0">
        <w:rPr>
          <w:cs/>
          <w:lang w:bidi="si-LK"/>
        </w:rPr>
        <w:t xml:space="preserve"> නම්. කොටින්. </w:t>
      </w:r>
    </w:p>
    <w:p w14:paraId="475CD13A" w14:textId="7E96FB11" w:rsidR="00C066C0" w:rsidRPr="00C066C0" w:rsidRDefault="00C066C0" w:rsidP="004A7B2C">
      <w:r w:rsidRPr="00C066C0">
        <w:rPr>
          <w:cs/>
          <w:lang w:bidi="si-LK"/>
        </w:rPr>
        <w:t>ඒ ඒ</w:t>
      </w:r>
      <w:r w:rsidR="00424E7B">
        <w:rPr>
          <w:cs/>
          <w:lang w:bidi="si-LK"/>
        </w:rPr>
        <w:t xml:space="preserve"> ධ</w:t>
      </w:r>
      <w:r w:rsidR="00983463">
        <w:rPr>
          <w:cs/>
          <w:lang w:bidi="si-LK"/>
        </w:rPr>
        <w:t>ර්‍ම</w:t>
      </w:r>
      <w:r w:rsidR="00424E7B">
        <w:rPr>
          <w:cs/>
          <w:lang w:bidi="si-LK"/>
        </w:rPr>
        <w:t>යන් වෙන් වෙන් කොට සලකා ගැණ</w:t>
      </w:r>
      <w:r w:rsidR="00424E7B">
        <w:rPr>
          <w:rFonts w:hint="cs"/>
          <w:cs/>
          <w:lang w:bidi="si-LK"/>
        </w:rPr>
        <w:t>ී</w:t>
      </w:r>
      <w:r w:rsidRPr="00C066C0">
        <w:rPr>
          <w:cs/>
          <w:lang w:bidi="si-LK"/>
        </w:rPr>
        <w:t>මෙහි පැවැති නුවණ ධ</w:t>
      </w:r>
      <w:r w:rsidR="00424E7B">
        <w:rPr>
          <w:rFonts w:hint="cs"/>
          <w:cs/>
          <w:lang w:bidi="si-LK"/>
        </w:rPr>
        <w:t>ම‍්ම</w:t>
      </w:r>
      <w:r w:rsidR="00A03368">
        <w:rPr>
          <w:rFonts w:hint="cs"/>
          <w:cs/>
          <w:lang w:bidi="si-LK"/>
        </w:rPr>
        <w:t>ට්ඨි</w:t>
      </w:r>
      <w:r w:rsidRPr="00C066C0">
        <w:rPr>
          <w:cs/>
          <w:lang w:bidi="si-LK"/>
        </w:rPr>
        <w:t xml:space="preserve">ති නම්. කොටින්. </w:t>
      </w:r>
    </w:p>
    <w:p w14:paraId="4ED36687" w14:textId="77777777" w:rsidR="00C066C0" w:rsidRPr="00C066C0" w:rsidRDefault="00C066C0" w:rsidP="004A7B2C">
      <w:r w:rsidRPr="00C066C0">
        <w:rPr>
          <w:cs/>
          <w:lang w:bidi="si-LK"/>
        </w:rPr>
        <w:t>පඤච</w:t>
      </w:r>
      <w:r w:rsidR="00424E7B">
        <w:rPr>
          <w:rFonts w:hint="cs"/>
          <w:cs/>
          <w:lang w:bidi="si-LK"/>
        </w:rPr>
        <w:t>ස‍්කන්‍ධ</w:t>
      </w:r>
      <w:r w:rsidR="00424E7B">
        <w:rPr>
          <w:cs/>
          <w:lang w:bidi="si-LK"/>
        </w:rPr>
        <w:t>ය කලාප කලාප වශයෙන් සලකා ගැණ</w:t>
      </w:r>
      <w:r w:rsidR="00424E7B">
        <w:rPr>
          <w:rFonts w:hint="cs"/>
          <w:cs/>
          <w:lang w:bidi="si-LK"/>
        </w:rPr>
        <w:t>ී</w:t>
      </w:r>
      <w:r w:rsidRPr="00C066C0">
        <w:rPr>
          <w:cs/>
          <w:lang w:bidi="si-LK"/>
        </w:rPr>
        <w:t xml:space="preserve">මෙහි නුවණ </w:t>
      </w:r>
      <w:r w:rsidRPr="00424E7B">
        <w:rPr>
          <w:b/>
          <w:bCs/>
          <w:cs/>
          <w:lang w:bidi="si-LK"/>
        </w:rPr>
        <w:t>සම්මසන</w:t>
      </w:r>
      <w:r w:rsidRPr="00C066C0">
        <w:rPr>
          <w:cs/>
          <w:lang w:bidi="si-LK"/>
        </w:rPr>
        <w:t xml:space="preserve"> නම්. කොටින්. </w:t>
      </w:r>
    </w:p>
    <w:p w14:paraId="1F111553" w14:textId="54C451EC" w:rsidR="00C066C0" w:rsidRPr="00C066C0" w:rsidRDefault="00C066C0" w:rsidP="004A7B2C">
      <w:r w:rsidRPr="00C066C0">
        <w:rPr>
          <w:cs/>
          <w:lang w:bidi="si-LK"/>
        </w:rPr>
        <w:t>සං</w:t>
      </w:r>
      <w:r w:rsidR="00424E7B">
        <w:rPr>
          <w:rFonts w:hint="cs"/>
          <w:cs/>
          <w:lang w:bidi="si-LK"/>
        </w:rPr>
        <w:t>ස‍්කා</w:t>
      </w:r>
      <w:r w:rsidRPr="00C066C0">
        <w:rPr>
          <w:cs/>
          <w:lang w:bidi="si-LK"/>
        </w:rPr>
        <w:t>රධ</w:t>
      </w:r>
      <w:r w:rsidR="00983463">
        <w:rPr>
          <w:rFonts w:hint="cs"/>
          <w:cs/>
          <w:lang w:bidi="si-LK"/>
        </w:rPr>
        <w:t>ර්‍ම</w:t>
      </w:r>
      <w:r w:rsidRPr="00C066C0">
        <w:rPr>
          <w:cs/>
          <w:lang w:bidi="si-LK"/>
        </w:rPr>
        <w:t>යන් ගේ ඉපැ</w:t>
      </w:r>
      <w:r w:rsidR="00424E7B">
        <w:rPr>
          <w:rFonts w:hint="cs"/>
          <w:cs/>
          <w:lang w:bidi="si-LK"/>
        </w:rPr>
        <w:t>ත්</w:t>
      </w:r>
      <w:r w:rsidR="00424E7B">
        <w:rPr>
          <w:cs/>
          <w:lang w:bidi="si-LK"/>
        </w:rPr>
        <w:t>ම හා නැසුම දැනීම</w:t>
      </w:r>
      <w:r w:rsidRPr="00C066C0">
        <w:rPr>
          <w:cs/>
          <w:lang w:bidi="si-LK"/>
        </w:rPr>
        <w:t xml:space="preserve"> </w:t>
      </w:r>
      <w:r w:rsidRPr="00424E7B">
        <w:rPr>
          <w:b/>
          <w:bCs/>
          <w:cs/>
          <w:lang w:bidi="si-LK"/>
        </w:rPr>
        <w:t>උදය</w:t>
      </w:r>
      <w:r w:rsidR="00424E7B" w:rsidRPr="00424E7B">
        <w:rPr>
          <w:rFonts w:hint="cs"/>
          <w:b/>
          <w:bCs/>
          <w:cs/>
          <w:lang w:bidi="si-LK"/>
        </w:rPr>
        <w:t>බ‍්බ</w:t>
      </w:r>
      <w:r w:rsidRPr="00424E7B">
        <w:rPr>
          <w:b/>
          <w:bCs/>
          <w:cs/>
          <w:lang w:bidi="si-LK"/>
        </w:rPr>
        <w:t>යානුපස්සනා</w:t>
      </w:r>
      <w:r w:rsidRPr="00C066C0">
        <w:rPr>
          <w:cs/>
          <w:lang w:bidi="si-LK"/>
        </w:rPr>
        <w:t xml:space="preserve"> නම්. කොටින්.. </w:t>
      </w:r>
    </w:p>
    <w:p w14:paraId="6D6BC12E" w14:textId="1284CFC7" w:rsidR="00C066C0" w:rsidRPr="00C066C0" w:rsidRDefault="00C066C0" w:rsidP="004A7B2C">
      <w:r w:rsidRPr="00C066C0">
        <w:rPr>
          <w:cs/>
          <w:lang w:bidi="si-LK"/>
        </w:rPr>
        <w:t>සං</w:t>
      </w:r>
      <w:r w:rsidR="0022496B">
        <w:rPr>
          <w:rFonts w:hint="cs"/>
          <w:cs/>
          <w:lang w:bidi="si-LK"/>
        </w:rPr>
        <w:t>ස‍්කා</w:t>
      </w:r>
      <w:r w:rsidRPr="00C066C0">
        <w:rPr>
          <w:cs/>
          <w:lang w:bidi="si-LK"/>
        </w:rPr>
        <w:t>රධ</w:t>
      </w:r>
      <w:r w:rsidR="00983463">
        <w:rPr>
          <w:rFonts w:hint="cs"/>
          <w:cs/>
          <w:lang w:bidi="si-LK"/>
        </w:rPr>
        <w:t>ර්‍ම</w:t>
      </w:r>
      <w:r w:rsidRPr="00C066C0">
        <w:rPr>
          <w:cs/>
          <w:lang w:bidi="si-LK"/>
        </w:rPr>
        <w:t xml:space="preserve">යන්ගේ බිඳීම දැනීම </w:t>
      </w:r>
      <w:r w:rsidRPr="0022496B">
        <w:rPr>
          <w:b/>
          <w:bCs/>
          <w:cs/>
          <w:lang w:bidi="si-LK"/>
        </w:rPr>
        <w:t>භ</w:t>
      </w:r>
      <w:r w:rsidR="0022496B" w:rsidRPr="0022496B">
        <w:rPr>
          <w:rFonts w:hint="cs"/>
          <w:b/>
          <w:bCs/>
          <w:cs/>
          <w:lang w:bidi="si-LK"/>
        </w:rPr>
        <w:t>ඞ‍්ගා</w:t>
      </w:r>
      <w:r w:rsidRPr="0022496B">
        <w:rPr>
          <w:b/>
          <w:bCs/>
          <w:cs/>
          <w:lang w:bidi="si-LK"/>
        </w:rPr>
        <w:t>නුපස්සනා</w:t>
      </w:r>
      <w:r w:rsidRPr="00C066C0">
        <w:rPr>
          <w:cs/>
          <w:lang w:bidi="si-LK"/>
        </w:rPr>
        <w:t xml:space="preserve"> නම්. කොටින්</w:t>
      </w:r>
      <w:r w:rsidRPr="00C066C0">
        <w:t xml:space="preserve">, </w:t>
      </w:r>
    </w:p>
    <w:p w14:paraId="59DEEC1C" w14:textId="5F531AE5" w:rsidR="00C066C0" w:rsidRPr="00C066C0" w:rsidRDefault="00C066C0" w:rsidP="004A7B2C">
      <w:r w:rsidRPr="00C066C0">
        <w:rPr>
          <w:cs/>
          <w:lang w:bidi="si-LK"/>
        </w:rPr>
        <w:t>සං</w:t>
      </w:r>
      <w:r w:rsidR="0022496B">
        <w:rPr>
          <w:rFonts w:hint="cs"/>
          <w:cs/>
          <w:lang w:bidi="si-LK"/>
        </w:rPr>
        <w:t>ස‍්කා</w:t>
      </w:r>
      <w:r w:rsidR="0022496B">
        <w:rPr>
          <w:cs/>
          <w:lang w:bidi="si-LK"/>
        </w:rPr>
        <w:t>ර</w:t>
      </w:r>
      <w:r w:rsidRPr="00C066C0">
        <w:rPr>
          <w:cs/>
          <w:lang w:bidi="si-LK"/>
        </w:rPr>
        <w:t>ධ</w:t>
      </w:r>
      <w:r w:rsidR="00983463">
        <w:rPr>
          <w:rFonts w:hint="cs"/>
          <w:cs/>
          <w:lang w:bidi="si-LK"/>
        </w:rPr>
        <w:t>ර්‍ම</w:t>
      </w:r>
      <w:r w:rsidRPr="00C066C0">
        <w:rPr>
          <w:cs/>
          <w:lang w:bidi="si-LK"/>
        </w:rPr>
        <w:t xml:space="preserve">යන් භය වශයෙන් දැකීම </w:t>
      </w:r>
      <w:r w:rsidRPr="0022496B">
        <w:rPr>
          <w:b/>
          <w:bCs/>
          <w:cs/>
          <w:lang w:bidi="si-LK"/>
        </w:rPr>
        <w:t>භයතු</w:t>
      </w:r>
      <w:r w:rsidR="0022496B" w:rsidRPr="0022496B">
        <w:rPr>
          <w:rFonts w:hint="cs"/>
          <w:b/>
          <w:bCs/>
          <w:cs/>
          <w:lang w:bidi="si-LK"/>
        </w:rPr>
        <w:t>ප</w:t>
      </w:r>
      <w:r w:rsidR="001518FA">
        <w:rPr>
          <w:rFonts w:hint="cs"/>
          <w:b/>
          <w:bCs/>
          <w:cs/>
          <w:lang w:bidi="si-LK"/>
        </w:rPr>
        <w:t>ට්ඨා</w:t>
      </w:r>
      <w:r w:rsidRPr="0022496B">
        <w:rPr>
          <w:b/>
          <w:bCs/>
          <w:cs/>
          <w:lang w:bidi="si-LK"/>
        </w:rPr>
        <w:t>න</w:t>
      </w:r>
      <w:r w:rsidRPr="00C066C0">
        <w:rPr>
          <w:cs/>
          <w:lang w:bidi="si-LK"/>
        </w:rPr>
        <w:t xml:space="preserve"> නම්. කොටින්. </w:t>
      </w:r>
    </w:p>
    <w:p w14:paraId="5814C550" w14:textId="424E93B0" w:rsidR="00141800" w:rsidRDefault="00C066C0" w:rsidP="004A7B2C">
      <w:pPr>
        <w:rPr>
          <w:lang w:bidi="si-LK"/>
        </w:rPr>
      </w:pPr>
      <w:r w:rsidRPr="00C066C0">
        <w:rPr>
          <w:cs/>
          <w:lang w:bidi="si-LK"/>
        </w:rPr>
        <w:t>සං</w:t>
      </w:r>
      <w:r w:rsidR="00141800">
        <w:rPr>
          <w:rFonts w:hint="cs"/>
          <w:cs/>
          <w:lang w:bidi="si-LK"/>
        </w:rPr>
        <w:t>ස‍්කා</w:t>
      </w:r>
      <w:r w:rsidR="00141800">
        <w:rPr>
          <w:cs/>
          <w:lang w:bidi="si-LK"/>
        </w:rPr>
        <w:t>ර</w:t>
      </w:r>
      <w:r w:rsidRPr="00C066C0">
        <w:rPr>
          <w:cs/>
          <w:lang w:bidi="si-LK"/>
        </w:rPr>
        <w:t>ධ</w:t>
      </w:r>
      <w:r w:rsidR="00983463">
        <w:rPr>
          <w:rFonts w:hint="cs"/>
          <w:cs/>
          <w:lang w:bidi="si-LK"/>
        </w:rPr>
        <w:t>ර්‍ම</w:t>
      </w:r>
      <w:r w:rsidRPr="00C066C0">
        <w:rPr>
          <w:cs/>
          <w:lang w:bidi="si-LK"/>
        </w:rPr>
        <w:t xml:space="preserve">යන්ගේ දොස් දැනීම </w:t>
      </w:r>
      <w:r w:rsidRPr="00141800">
        <w:rPr>
          <w:b/>
          <w:bCs/>
          <w:cs/>
          <w:lang w:bidi="si-LK"/>
        </w:rPr>
        <w:t>ආදීනවානුප</w:t>
      </w:r>
      <w:r w:rsidR="00141800" w:rsidRPr="00141800">
        <w:rPr>
          <w:rFonts w:hint="cs"/>
          <w:b/>
          <w:bCs/>
          <w:cs/>
          <w:lang w:bidi="si-LK"/>
        </w:rPr>
        <w:t>ස‍්ස</w:t>
      </w:r>
      <w:r w:rsidRPr="00141800">
        <w:rPr>
          <w:b/>
          <w:bCs/>
          <w:cs/>
          <w:lang w:bidi="si-LK"/>
        </w:rPr>
        <w:t>නා</w:t>
      </w:r>
      <w:r w:rsidRPr="00C066C0">
        <w:rPr>
          <w:cs/>
          <w:lang w:bidi="si-LK"/>
        </w:rPr>
        <w:t xml:space="preserve"> නම්. කොටින්. </w:t>
      </w:r>
    </w:p>
    <w:p w14:paraId="2FE2716B" w14:textId="09DF468E" w:rsidR="00C066C0" w:rsidRPr="00C066C0" w:rsidRDefault="00C066C0" w:rsidP="004A7B2C">
      <w:r w:rsidRPr="00C066C0">
        <w:rPr>
          <w:cs/>
          <w:lang w:bidi="si-LK"/>
        </w:rPr>
        <w:t>සං</w:t>
      </w:r>
      <w:r w:rsidR="00141800">
        <w:rPr>
          <w:rFonts w:hint="cs"/>
          <w:cs/>
          <w:lang w:bidi="si-LK"/>
        </w:rPr>
        <w:t>ස‍්කා</w:t>
      </w:r>
      <w:r w:rsidRPr="00C066C0">
        <w:rPr>
          <w:cs/>
          <w:lang w:bidi="si-LK"/>
        </w:rPr>
        <w:t>රධ</w:t>
      </w:r>
      <w:r w:rsidR="00983463">
        <w:rPr>
          <w:rFonts w:hint="cs"/>
          <w:cs/>
          <w:lang w:bidi="si-LK"/>
        </w:rPr>
        <w:t>ර්‍ම</w:t>
      </w:r>
      <w:r w:rsidRPr="00C066C0">
        <w:rPr>
          <w:cs/>
          <w:lang w:bidi="si-LK"/>
        </w:rPr>
        <w:t xml:space="preserve">යන් කළකිරීම් වශයෙන් දැකීම </w:t>
      </w:r>
      <w:r w:rsidRPr="00141800">
        <w:rPr>
          <w:b/>
          <w:bCs/>
          <w:cs/>
          <w:lang w:bidi="si-LK"/>
        </w:rPr>
        <w:t>නි</w:t>
      </w:r>
      <w:r w:rsidR="00141800" w:rsidRPr="00141800">
        <w:rPr>
          <w:rFonts w:hint="cs"/>
          <w:b/>
          <w:bCs/>
          <w:cs/>
          <w:lang w:bidi="si-LK"/>
        </w:rPr>
        <w:t>බ‍්බි</w:t>
      </w:r>
      <w:r w:rsidRPr="00141800">
        <w:rPr>
          <w:b/>
          <w:bCs/>
          <w:cs/>
          <w:lang w:bidi="si-LK"/>
        </w:rPr>
        <w:t>දානු</w:t>
      </w:r>
      <w:r w:rsidR="00141800" w:rsidRPr="00141800">
        <w:rPr>
          <w:rFonts w:hint="cs"/>
          <w:b/>
          <w:bCs/>
          <w:cs/>
          <w:lang w:bidi="si-LK"/>
        </w:rPr>
        <w:t>පස‍්ස</w:t>
      </w:r>
      <w:r w:rsidRPr="00141800">
        <w:rPr>
          <w:b/>
          <w:bCs/>
          <w:cs/>
          <w:lang w:bidi="si-LK"/>
        </w:rPr>
        <w:t>නා</w:t>
      </w:r>
      <w:r w:rsidRPr="00C066C0">
        <w:rPr>
          <w:cs/>
          <w:lang w:bidi="si-LK"/>
        </w:rPr>
        <w:t xml:space="preserve"> නම්</w:t>
      </w:r>
      <w:r w:rsidRPr="00C066C0">
        <w:t xml:space="preserve">, </w:t>
      </w:r>
      <w:r w:rsidRPr="00C066C0">
        <w:rPr>
          <w:cs/>
          <w:lang w:bidi="si-LK"/>
        </w:rPr>
        <w:t xml:space="preserve">කොටින්. </w:t>
      </w:r>
    </w:p>
    <w:p w14:paraId="1D25EA2B" w14:textId="536E936E" w:rsidR="00C066C0" w:rsidRPr="00C066C0" w:rsidRDefault="00C066C0" w:rsidP="004A7B2C">
      <w:r w:rsidRPr="00C066C0">
        <w:rPr>
          <w:cs/>
          <w:lang w:bidi="si-LK"/>
        </w:rPr>
        <w:t>සං</w:t>
      </w:r>
      <w:r w:rsidR="00141800">
        <w:rPr>
          <w:rFonts w:hint="cs"/>
          <w:cs/>
          <w:lang w:bidi="si-LK"/>
        </w:rPr>
        <w:t>ස‍්කා</w:t>
      </w:r>
      <w:r w:rsidRPr="00C066C0">
        <w:rPr>
          <w:cs/>
          <w:lang w:bidi="si-LK"/>
        </w:rPr>
        <w:t>රධ</w:t>
      </w:r>
      <w:r w:rsidR="00983463">
        <w:rPr>
          <w:rFonts w:hint="cs"/>
          <w:cs/>
          <w:lang w:bidi="si-LK"/>
        </w:rPr>
        <w:t>ර්‍ම</w:t>
      </w:r>
      <w:r w:rsidRPr="00C066C0">
        <w:rPr>
          <w:cs/>
          <w:lang w:bidi="si-LK"/>
        </w:rPr>
        <w:t xml:space="preserve">යන් කෙරෙන් මිදෙනු කැමැති බව </w:t>
      </w:r>
      <w:r w:rsidRPr="00141800">
        <w:rPr>
          <w:b/>
          <w:bCs/>
          <w:cs/>
          <w:lang w:bidi="si-LK"/>
        </w:rPr>
        <w:t>මු</w:t>
      </w:r>
      <w:r w:rsidR="00141800" w:rsidRPr="00141800">
        <w:rPr>
          <w:rFonts w:hint="cs"/>
          <w:b/>
          <w:bCs/>
          <w:cs/>
          <w:lang w:bidi="si-LK"/>
        </w:rPr>
        <w:t>ඤ‍්චිතු</w:t>
      </w:r>
      <w:r w:rsidRPr="00141800">
        <w:rPr>
          <w:b/>
          <w:bCs/>
          <w:cs/>
          <w:lang w:bidi="si-LK"/>
        </w:rPr>
        <w:t>කම්‍යතා</w:t>
      </w:r>
      <w:r w:rsidR="00141800">
        <w:rPr>
          <w:cs/>
          <w:lang w:bidi="si-LK"/>
        </w:rPr>
        <w:t xml:space="preserve"> නම්. කොටින්.</w:t>
      </w:r>
      <w:r w:rsidRPr="00C066C0">
        <w:rPr>
          <w:cs/>
          <w:lang w:bidi="si-LK"/>
        </w:rPr>
        <w:t xml:space="preserve"> </w:t>
      </w:r>
    </w:p>
    <w:p w14:paraId="5295345C" w14:textId="237BB71C" w:rsidR="00C066C0" w:rsidRPr="00C066C0" w:rsidRDefault="00C066C0" w:rsidP="004A7B2C">
      <w:r w:rsidRPr="00C066C0">
        <w:rPr>
          <w:cs/>
          <w:lang w:bidi="si-LK"/>
        </w:rPr>
        <w:t>සං</w:t>
      </w:r>
      <w:r w:rsidR="00141800">
        <w:rPr>
          <w:rFonts w:hint="cs"/>
          <w:cs/>
          <w:lang w:bidi="si-LK"/>
        </w:rPr>
        <w:t>ස‍්කා</w:t>
      </w:r>
      <w:r w:rsidRPr="00C066C0">
        <w:rPr>
          <w:cs/>
          <w:lang w:bidi="si-LK"/>
        </w:rPr>
        <w:t>ර</w:t>
      </w:r>
      <w:r w:rsidR="00141800">
        <w:rPr>
          <w:rFonts w:hint="cs"/>
          <w:cs/>
          <w:lang w:bidi="si-LK"/>
        </w:rPr>
        <w:t>ධ</w:t>
      </w:r>
      <w:r w:rsidR="00983463">
        <w:rPr>
          <w:rFonts w:hint="cs"/>
          <w:cs/>
          <w:lang w:bidi="si-LK"/>
        </w:rPr>
        <w:t>ර්‍ම</w:t>
      </w:r>
      <w:r w:rsidRPr="00C066C0">
        <w:rPr>
          <w:cs/>
          <w:lang w:bidi="si-LK"/>
        </w:rPr>
        <w:t>යන් අනිත්‍ය-දුඃඛ-අනා</w:t>
      </w:r>
      <w:r w:rsidR="00141800">
        <w:rPr>
          <w:rFonts w:hint="cs"/>
          <w:cs/>
          <w:lang w:bidi="si-LK"/>
        </w:rPr>
        <w:t>ත‍්ම</w:t>
      </w:r>
      <w:r w:rsidR="00141800">
        <w:rPr>
          <w:cs/>
          <w:lang w:bidi="si-LK"/>
        </w:rPr>
        <w:t xml:space="preserve"> වශයෙන් සැලකීම පටිස</w:t>
      </w:r>
      <w:r w:rsidR="00141800">
        <w:rPr>
          <w:rFonts w:hint="cs"/>
          <w:cs/>
          <w:lang w:bidi="si-LK"/>
        </w:rPr>
        <w:t>ඞ‍්ඛා</w:t>
      </w:r>
      <w:r w:rsidRPr="00C066C0">
        <w:rPr>
          <w:cs/>
          <w:lang w:bidi="si-LK"/>
        </w:rPr>
        <w:t>නුප</w:t>
      </w:r>
      <w:r w:rsidR="00141800">
        <w:rPr>
          <w:rFonts w:hint="cs"/>
          <w:cs/>
          <w:lang w:bidi="si-LK"/>
        </w:rPr>
        <w:t>ස‍්ස</w:t>
      </w:r>
      <w:r w:rsidRPr="00C066C0">
        <w:rPr>
          <w:cs/>
          <w:lang w:bidi="si-LK"/>
        </w:rPr>
        <w:t xml:space="preserve">නා නම්. කොටින්. </w:t>
      </w:r>
    </w:p>
    <w:p w14:paraId="410684DD" w14:textId="2EB54445" w:rsidR="00C066C0" w:rsidRPr="00C066C0" w:rsidRDefault="00C066C0" w:rsidP="004A7B2C">
      <w:r w:rsidRPr="00C066C0">
        <w:rPr>
          <w:cs/>
          <w:lang w:bidi="si-LK"/>
        </w:rPr>
        <w:t>සං</w:t>
      </w:r>
      <w:r w:rsidR="00141800">
        <w:rPr>
          <w:rFonts w:hint="cs"/>
          <w:cs/>
          <w:lang w:bidi="si-LK"/>
        </w:rPr>
        <w:t>ස‍්කා</w:t>
      </w:r>
      <w:r w:rsidRPr="00C066C0">
        <w:rPr>
          <w:cs/>
          <w:lang w:bidi="si-LK"/>
        </w:rPr>
        <w:t>රධ</w:t>
      </w:r>
      <w:r w:rsidR="00983463">
        <w:rPr>
          <w:rFonts w:hint="cs"/>
          <w:cs/>
          <w:lang w:bidi="si-LK"/>
        </w:rPr>
        <w:t>ර්‍ම</w:t>
      </w:r>
      <w:r w:rsidR="00141800">
        <w:rPr>
          <w:cs/>
          <w:lang w:bidi="si-LK"/>
        </w:rPr>
        <w:t xml:space="preserve">යන් කෙරෙහි මැදහත් බව </w:t>
      </w:r>
      <w:r w:rsidR="00141800" w:rsidRPr="00141800">
        <w:rPr>
          <w:b/>
          <w:bCs/>
          <w:cs/>
          <w:lang w:bidi="si-LK"/>
        </w:rPr>
        <w:t>ස</w:t>
      </w:r>
      <w:r w:rsidR="00141800" w:rsidRPr="00141800">
        <w:rPr>
          <w:rFonts w:hint="cs"/>
          <w:b/>
          <w:bCs/>
          <w:cs/>
          <w:lang w:bidi="si-LK"/>
        </w:rPr>
        <w:t>ඞ‍්ඛා</w:t>
      </w:r>
      <w:r w:rsidRPr="00141800">
        <w:rPr>
          <w:b/>
          <w:bCs/>
          <w:cs/>
          <w:lang w:bidi="si-LK"/>
        </w:rPr>
        <w:t>රුපෙ</w:t>
      </w:r>
      <w:r w:rsidR="00141800" w:rsidRPr="00141800">
        <w:rPr>
          <w:rFonts w:hint="cs"/>
          <w:b/>
          <w:bCs/>
          <w:cs/>
          <w:lang w:bidi="si-LK"/>
        </w:rPr>
        <w:t>ක‍්ඛා</w:t>
      </w:r>
      <w:r w:rsidRPr="00C066C0">
        <w:rPr>
          <w:cs/>
          <w:lang w:bidi="si-LK"/>
        </w:rPr>
        <w:t xml:space="preserve"> නම්. කොටින්. </w:t>
      </w:r>
    </w:p>
    <w:p w14:paraId="3223EB27" w14:textId="57C81835" w:rsidR="00C066C0" w:rsidRPr="00C066C0" w:rsidRDefault="00C066C0" w:rsidP="004A7B2C">
      <w:r w:rsidRPr="00C066C0">
        <w:rPr>
          <w:cs/>
          <w:lang w:bidi="si-LK"/>
        </w:rPr>
        <w:t>උදයව්‍යයාදී වූ අ</w:t>
      </w:r>
      <w:r w:rsidR="00141800">
        <w:rPr>
          <w:rFonts w:hint="cs"/>
          <w:cs/>
          <w:lang w:bidi="si-LK"/>
        </w:rPr>
        <w:t>ෂ‍්ට</w:t>
      </w:r>
      <w:r w:rsidRPr="00C066C0">
        <w:rPr>
          <w:cs/>
          <w:lang w:bidi="si-LK"/>
        </w:rPr>
        <w:t>විධවිද</w:t>
      </w:r>
      <w:r w:rsidR="00FE1A0E">
        <w:rPr>
          <w:rFonts w:hint="cs"/>
          <w:cs/>
          <w:lang w:bidi="si-LK"/>
        </w:rPr>
        <w:t>ර්‍ශ</w:t>
      </w:r>
      <w:r w:rsidRPr="00C066C0">
        <w:rPr>
          <w:cs/>
          <w:lang w:bidi="si-LK"/>
        </w:rPr>
        <w:t xml:space="preserve">නාඥානයන්ට හා </w:t>
      </w:r>
      <w:r w:rsidR="00141800">
        <w:rPr>
          <w:rFonts w:hint="cs"/>
          <w:cs/>
          <w:lang w:bidi="si-LK"/>
        </w:rPr>
        <w:t>බො</w:t>
      </w:r>
      <w:r w:rsidRPr="00C066C0">
        <w:rPr>
          <w:cs/>
          <w:lang w:bidi="si-LK"/>
        </w:rPr>
        <w:t>ධිපා</w:t>
      </w:r>
      <w:r w:rsidR="00022B53">
        <w:rPr>
          <w:rFonts w:hint="cs"/>
          <w:cs/>
          <w:lang w:bidi="si-LK"/>
        </w:rPr>
        <w:t>ක්‍ෂි</w:t>
      </w:r>
      <w:r w:rsidRPr="00C066C0">
        <w:rPr>
          <w:cs/>
          <w:lang w:bidi="si-LK"/>
        </w:rPr>
        <w:t>ක ධ</w:t>
      </w:r>
      <w:r w:rsidR="00983463">
        <w:rPr>
          <w:rFonts w:hint="cs"/>
          <w:cs/>
          <w:lang w:bidi="si-LK"/>
        </w:rPr>
        <w:t>ර්‍ම</w:t>
      </w:r>
      <w:r w:rsidRPr="00C066C0">
        <w:rPr>
          <w:cs/>
          <w:lang w:bidi="si-LK"/>
        </w:rPr>
        <w:t>යන්ට අනුව පවත්නා දැකීම ස</w:t>
      </w:r>
      <w:r w:rsidR="00141800">
        <w:rPr>
          <w:rFonts w:hint="cs"/>
          <w:cs/>
          <w:lang w:bidi="si-LK"/>
        </w:rPr>
        <w:t>ච‍්චා</w:t>
      </w:r>
      <w:r w:rsidRPr="00C066C0">
        <w:rPr>
          <w:cs/>
          <w:lang w:bidi="si-LK"/>
        </w:rPr>
        <w:t>නු</w:t>
      </w:r>
      <w:r w:rsidR="00141800">
        <w:rPr>
          <w:rFonts w:hint="cs"/>
          <w:cs/>
          <w:lang w:bidi="si-LK"/>
        </w:rPr>
        <w:t>ලො</w:t>
      </w:r>
      <w:r w:rsidRPr="00C066C0">
        <w:rPr>
          <w:cs/>
          <w:lang w:bidi="si-LK"/>
        </w:rPr>
        <w:t xml:space="preserve">මික නම්. කොටින්. </w:t>
      </w:r>
    </w:p>
    <w:p w14:paraId="2700FAFB" w14:textId="327D9289" w:rsidR="00141800" w:rsidRDefault="00C066C0" w:rsidP="004A7B2C">
      <w:pPr>
        <w:rPr>
          <w:lang w:bidi="si-LK"/>
        </w:rPr>
      </w:pPr>
      <w:r w:rsidRPr="00C066C0">
        <w:rPr>
          <w:cs/>
          <w:lang w:bidi="si-LK"/>
        </w:rPr>
        <w:t>පෘථග්ජන</w:t>
      </w:r>
      <w:r w:rsidR="00777C88">
        <w:rPr>
          <w:cs/>
          <w:lang w:bidi="si-LK"/>
        </w:rPr>
        <w:t>ගෝත්‍ර</w:t>
      </w:r>
      <w:r w:rsidRPr="00C066C0">
        <w:rPr>
          <w:cs/>
          <w:lang w:bidi="si-LK"/>
        </w:rPr>
        <w:t>ය මැඩ ආ</w:t>
      </w:r>
      <w:r w:rsidR="00141800">
        <w:rPr>
          <w:rFonts w:hint="cs"/>
          <w:cs/>
          <w:lang w:bidi="si-LK"/>
        </w:rPr>
        <w:t>ර්‍ය්‍ය</w:t>
      </w:r>
      <w:r w:rsidR="00777C88">
        <w:rPr>
          <w:cs/>
          <w:lang w:bidi="si-LK"/>
        </w:rPr>
        <w:t>ගෝත්‍ර</w:t>
      </w:r>
      <w:r w:rsidRPr="00C066C0">
        <w:rPr>
          <w:cs/>
          <w:lang w:bidi="si-LK"/>
        </w:rPr>
        <w:t xml:space="preserve">යට බැස නිවන් අරමුණු කොට </w:t>
      </w:r>
      <w:r w:rsidR="00E84A2E">
        <w:rPr>
          <w:cs/>
          <w:lang w:bidi="si-LK"/>
        </w:rPr>
        <w:t>සෝතා</w:t>
      </w:r>
      <w:r w:rsidRPr="00C066C0">
        <w:rPr>
          <w:cs/>
          <w:lang w:bidi="si-LK"/>
        </w:rPr>
        <w:t>ප</w:t>
      </w:r>
      <w:r w:rsidR="00141800">
        <w:rPr>
          <w:rFonts w:hint="cs"/>
          <w:cs/>
          <w:lang w:bidi="si-LK"/>
        </w:rPr>
        <w:t>ත‍්ති</w:t>
      </w:r>
      <w:r w:rsidRPr="00C066C0">
        <w:rPr>
          <w:cs/>
          <w:lang w:bidi="si-LK"/>
        </w:rPr>
        <w:t>ම</w:t>
      </w:r>
      <w:r w:rsidR="00141800">
        <w:rPr>
          <w:rFonts w:hint="cs"/>
          <w:cs/>
          <w:lang w:bidi="si-LK"/>
        </w:rPr>
        <w:t>ග‍්ග</w:t>
      </w:r>
      <w:r w:rsidRPr="00C066C0">
        <w:rPr>
          <w:cs/>
          <w:lang w:bidi="si-LK"/>
        </w:rPr>
        <w:t xml:space="preserve">ඤාණයට සයාකාරයකින් ප්‍රත්‍යයභාවය සිදු කරමින් උපදනා දැනීම </w:t>
      </w:r>
      <w:r w:rsidRPr="00141800">
        <w:rPr>
          <w:b/>
          <w:bCs/>
          <w:cs/>
          <w:lang w:bidi="si-LK"/>
        </w:rPr>
        <w:t>ගොත්‍රභූ</w:t>
      </w:r>
      <w:r w:rsidRPr="00C066C0">
        <w:rPr>
          <w:cs/>
          <w:lang w:bidi="si-LK"/>
        </w:rPr>
        <w:t xml:space="preserve"> නම්. කොටින්.</w:t>
      </w:r>
    </w:p>
    <w:p w14:paraId="6BA9316B" w14:textId="20A5CB20" w:rsidR="00C066C0" w:rsidRPr="00C066C0" w:rsidRDefault="00E84A2E" w:rsidP="004A7B2C">
      <w:r>
        <w:rPr>
          <w:cs/>
          <w:lang w:bidi="si-LK"/>
        </w:rPr>
        <w:t>සෝතා</w:t>
      </w:r>
      <w:r w:rsidR="00C066C0" w:rsidRPr="00C066C0">
        <w:rPr>
          <w:cs/>
          <w:lang w:bidi="si-LK"/>
        </w:rPr>
        <w:t>ප</w:t>
      </w:r>
      <w:r w:rsidR="00141800">
        <w:rPr>
          <w:rFonts w:hint="cs"/>
          <w:cs/>
          <w:lang w:bidi="si-LK"/>
        </w:rPr>
        <w:t>ත‍්ති</w:t>
      </w:r>
      <w:r w:rsidR="00C066C0" w:rsidRPr="00C066C0">
        <w:rPr>
          <w:cs/>
          <w:lang w:bidi="si-LK"/>
        </w:rPr>
        <w:t>ම</w:t>
      </w:r>
      <w:r w:rsidR="00141800">
        <w:rPr>
          <w:rFonts w:hint="cs"/>
          <w:cs/>
          <w:lang w:bidi="si-LK"/>
        </w:rPr>
        <w:t>ග‍්ග</w:t>
      </w:r>
      <w:r w:rsidR="00C066C0" w:rsidRPr="00C066C0">
        <w:rPr>
          <w:cs/>
          <w:lang w:bidi="si-LK"/>
        </w:rPr>
        <w:t>චි</w:t>
      </w:r>
      <w:r w:rsidR="00141800">
        <w:rPr>
          <w:rFonts w:hint="cs"/>
          <w:cs/>
          <w:lang w:bidi="si-LK"/>
        </w:rPr>
        <w:t>ත‍්ත</w:t>
      </w:r>
      <w:r w:rsidR="00C066C0" w:rsidRPr="00C066C0">
        <w:rPr>
          <w:cs/>
          <w:lang w:bidi="si-LK"/>
        </w:rPr>
        <w:t xml:space="preserve">යෙහි යෙදී සිටි නුවණ </w:t>
      </w:r>
      <w:r>
        <w:rPr>
          <w:rFonts w:hint="cs"/>
          <w:cs/>
          <w:lang w:bidi="si-LK"/>
        </w:rPr>
        <w:t>සෝතා</w:t>
      </w:r>
      <w:r w:rsidR="00141800">
        <w:rPr>
          <w:rFonts w:hint="cs"/>
          <w:cs/>
          <w:lang w:bidi="si-LK"/>
        </w:rPr>
        <w:t>පත‍්තිමග‍්ගඤාණ</w:t>
      </w:r>
      <w:r w:rsidR="00C066C0" w:rsidRPr="00C066C0">
        <w:rPr>
          <w:cs/>
          <w:lang w:bidi="si-LK"/>
        </w:rPr>
        <w:t xml:space="preserve"> නම්. කොටින්. </w:t>
      </w:r>
    </w:p>
    <w:p w14:paraId="54D9C597" w14:textId="07B8B877" w:rsidR="00C066C0" w:rsidRPr="00C066C0" w:rsidRDefault="00E84A2E" w:rsidP="004A7B2C">
      <w:r>
        <w:rPr>
          <w:cs/>
          <w:lang w:bidi="si-LK"/>
        </w:rPr>
        <w:t>සෝතා</w:t>
      </w:r>
      <w:r w:rsidR="00C066C0" w:rsidRPr="00C066C0">
        <w:rPr>
          <w:cs/>
          <w:lang w:bidi="si-LK"/>
        </w:rPr>
        <w:t>ප</w:t>
      </w:r>
      <w:r w:rsidR="00C518BD">
        <w:rPr>
          <w:rFonts w:hint="cs"/>
          <w:cs/>
          <w:lang w:bidi="si-LK"/>
        </w:rPr>
        <w:t>ත‍්ති</w:t>
      </w:r>
      <w:r w:rsidR="00C066C0" w:rsidRPr="00C066C0">
        <w:rPr>
          <w:cs/>
          <w:lang w:bidi="si-LK"/>
        </w:rPr>
        <w:t>ම</w:t>
      </w:r>
      <w:r w:rsidR="00C518BD">
        <w:rPr>
          <w:rFonts w:hint="cs"/>
          <w:cs/>
          <w:lang w:bidi="si-LK"/>
        </w:rPr>
        <w:t>ග‍්ග</w:t>
      </w:r>
      <w:r w:rsidR="00C066C0" w:rsidRPr="00C066C0">
        <w:rPr>
          <w:cs/>
          <w:lang w:bidi="si-LK"/>
        </w:rPr>
        <w:t>ඤ</w:t>
      </w:r>
      <w:r w:rsidR="00C518BD">
        <w:rPr>
          <w:rFonts w:hint="cs"/>
          <w:cs/>
          <w:lang w:bidi="si-LK"/>
        </w:rPr>
        <w:t>ා</w:t>
      </w:r>
      <w:r w:rsidR="00C066C0" w:rsidRPr="00C066C0">
        <w:rPr>
          <w:cs/>
          <w:lang w:bidi="si-LK"/>
        </w:rPr>
        <w:t xml:space="preserve">ණයට අනතුරුව ඔවුන්ගේ ම විපාකය වූ නිවන අරමුණු කොට උපදින නුවණ </w:t>
      </w:r>
      <w:r w:rsidR="00C066C0" w:rsidRPr="00C518BD">
        <w:rPr>
          <w:b/>
          <w:bCs/>
          <w:cs/>
          <w:lang w:bidi="si-LK"/>
        </w:rPr>
        <w:t>සොතාප</w:t>
      </w:r>
      <w:r w:rsidR="00C518BD" w:rsidRPr="00C518BD">
        <w:rPr>
          <w:rFonts w:hint="cs"/>
          <w:b/>
          <w:bCs/>
          <w:cs/>
          <w:lang w:bidi="si-LK"/>
        </w:rPr>
        <w:t>ත‍්ති</w:t>
      </w:r>
      <w:r w:rsidR="00C066C0" w:rsidRPr="00C518BD">
        <w:rPr>
          <w:b/>
          <w:bCs/>
          <w:cs/>
          <w:lang w:bidi="si-LK"/>
        </w:rPr>
        <w:t>ඵලඤාණ</w:t>
      </w:r>
      <w:r w:rsidR="00C066C0" w:rsidRPr="00C066C0">
        <w:rPr>
          <w:cs/>
          <w:lang w:bidi="si-LK"/>
        </w:rPr>
        <w:t xml:space="preserve"> නම්</w:t>
      </w:r>
      <w:r w:rsidR="00C518BD">
        <w:rPr>
          <w:rFonts w:hint="cs"/>
          <w:cs/>
          <w:lang w:bidi="si-LK"/>
        </w:rPr>
        <w:t>.</w:t>
      </w:r>
      <w:r w:rsidR="00C066C0" w:rsidRPr="00C066C0">
        <w:rPr>
          <w:cs/>
          <w:lang w:bidi="si-LK"/>
        </w:rPr>
        <w:t xml:space="preserve"> </w:t>
      </w:r>
      <w:r w:rsidR="00C518BD">
        <w:rPr>
          <w:rFonts w:hint="cs"/>
          <w:cs/>
          <w:lang w:bidi="si-LK"/>
        </w:rPr>
        <w:t>කො</w:t>
      </w:r>
      <w:r w:rsidR="00C066C0" w:rsidRPr="00C066C0">
        <w:rPr>
          <w:cs/>
          <w:lang w:bidi="si-LK"/>
        </w:rPr>
        <w:t xml:space="preserve">ටින්. </w:t>
      </w:r>
    </w:p>
    <w:p w14:paraId="417E051A" w14:textId="77777777" w:rsidR="00C518BD" w:rsidRDefault="00C066C0" w:rsidP="004A7B2C">
      <w:pPr>
        <w:rPr>
          <w:lang w:bidi="si-LK"/>
        </w:rPr>
      </w:pPr>
      <w:r w:rsidRPr="00C066C0">
        <w:rPr>
          <w:cs/>
          <w:lang w:bidi="si-LK"/>
        </w:rPr>
        <w:t>සෙසු ම</w:t>
      </w:r>
      <w:r w:rsidR="00C518BD">
        <w:rPr>
          <w:rFonts w:hint="cs"/>
          <w:cs/>
          <w:lang w:bidi="si-LK"/>
        </w:rPr>
        <w:t>ග‍්ග</w:t>
      </w:r>
      <w:r w:rsidRPr="00C066C0">
        <w:rPr>
          <w:cs/>
          <w:lang w:bidi="si-LK"/>
        </w:rPr>
        <w:t xml:space="preserve">ඵලඤාණයෝ ද මෙසේ යුතු ය. </w:t>
      </w:r>
    </w:p>
    <w:p w14:paraId="1A9688B8" w14:textId="452EB306" w:rsidR="00C066C0" w:rsidRPr="00C066C0" w:rsidRDefault="00C066C0" w:rsidP="004A7B2C">
      <w:r w:rsidRPr="00C066C0">
        <w:rPr>
          <w:cs/>
          <w:lang w:bidi="si-LK"/>
        </w:rPr>
        <w:t>ඒ ඒ ආ</w:t>
      </w:r>
      <w:r w:rsidR="00C518BD">
        <w:rPr>
          <w:rFonts w:hint="cs"/>
          <w:cs/>
          <w:lang w:bidi="si-LK"/>
        </w:rPr>
        <w:t>ර්‍ය්‍ය</w:t>
      </w:r>
      <w:r w:rsidRPr="00C066C0">
        <w:rPr>
          <w:cs/>
          <w:lang w:bidi="si-LK"/>
        </w:rPr>
        <w:t>මා</w:t>
      </w:r>
      <w:r w:rsidR="00983463">
        <w:rPr>
          <w:rFonts w:hint="cs"/>
          <w:cs/>
          <w:lang w:bidi="si-LK"/>
        </w:rPr>
        <w:t>ර්‍ග</w:t>
      </w:r>
      <w:r w:rsidRPr="00C066C0">
        <w:rPr>
          <w:cs/>
          <w:lang w:bidi="si-LK"/>
        </w:rPr>
        <w:t>යෙන් නැසූ කෙලෙස් පසුව දැකීම හෝ</w:t>
      </w:r>
      <w:r w:rsidRPr="00C066C0">
        <w:t xml:space="preserve"> </w:t>
      </w:r>
      <w:r w:rsidR="009D49C6">
        <w:rPr>
          <w:rFonts w:hint="cs"/>
          <w:cs/>
          <w:lang w:bidi="si-LK"/>
        </w:rPr>
        <w:t>ක්ලේශ</w:t>
      </w:r>
      <w:r w:rsidRPr="00C066C0">
        <w:rPr>
          <w:cs/>
          <w:lang w:bidi="si-LK"/>
        </w:rPr>
        <w:t xml:space="preserve">යන්ගෙන් මිදුනු බව </w:t>
      </w:r>
      <w:r w:rsidRPr="00C518BD">
        <w:rPr>
          <w:b/>
          <w:bCs/>
          <w:cs/>
          <w:lang w:bidi="si-LK"/>
        </w:rPr>
        <w:t>විමු</w:t>
      </w:r>
      <w:r w:rsidR="00C518BD" w:rsidRPr="00C518BD">
        <w:rPr>
          <w:rFonts w:hint="cs"/>
          <w:b/>
          <w:bCs/>
          <w:cs/>
          <w:lang w:bidi="si-LK"/>
        </w:rPr>
        <w:t>ත‍්තිඤා</w:t>
      </w:r>
      <w:r w:rsidRPr="00C518BD">
        <w:rPr>
          <w:b/>
          <w:bCs/>
          <w:cs/>
          <w:lang w:bidi="si-LK"/>
        </w:rPr>
        <w:t>ණ</w:t>
      </w:r>
      <w:r w:rsidRPr="00C066C0">
        <w:rPr>
          <w:cs/>
          <w:lang w:bidi="si-LK"/>
        </w:rPr>
        <w:t xml:space="preserve"> නම්. කොටින්. </w:t>
      </w:r>
    </w:p>
    <w:p w14:paraId="1C07BF41" w14:textId="51042C9B" w:rsidR="00C066C0" w:rsidRPr="00C066C0" w:rsidRDefault="00C066C0" w:rsidP="004A7B2C">
      <w:r w:rsidRPr="00C066C0">
        <w:rPr>
          <w:cs/>
          <w:lang w:bidi="si-LK"/>
        </w:rPr>
        <w:t>මා</w:t>
      </w:r>
      <w:r w:rsidR="00983463">
        <w:rPr>
          <w:rFonts w:hint="cs"/>
          <w:cs/>
          <w:lang w:bidi="si-LK"/>
        </w:rPr>
        <w:t>ර්‍ග</w:t>
      </w:r>
      <w:r w:rsidRPr="00C066C0">
        <w:rPr>
          <w:cs/>
          <w:lang w:bidi="si-LK"/>
        </w:rPr>
        <w:t>ඵල විසින් නැසූ කෙලෙස් හා ඉදිරියෙහි නසන්නට ඉතිරි වූ කෙලෙස් පස් විකුම ප</w:t>
      </w:r>
      <w:r w:rsidR="00C518BD">
        <w:rPr>
          <w:rFonts w:hint="cs"/>
          <w:cs/>
          <w:lang w:bidi="si-LK"/>
        </w:rPr>
        <w:t>ච‍්චවෙක‍්ඛ</w:t>
      </w:r>
      <w:r w:rsidRPr="00C066C0">
        <w:rPr>
          <w:cs/>
          <w:lang w:bidi="si-LK"/>
        </w:rPr>
        <w:t>ණ</w:t>
      </w:r>
      <w:r w:rsidR="00C518BD">
        <w:rPr>
          <w:rFonts w:hint="cs"/>
          <w:cs/>
          <w:lang w:bidi="si-LK"/>
        </w:rPr>
        <w:t>ඤා</w:t>
      </w:r>
      <w:r w:rsidRPr="00C066C0">
        <w:rPr>
          <w:cs/>
          <w:lang w:bidi="si-LK"/>
        </w:rPr>
        <w:t>ණ නම්</w:t>
      </w:r>
      <w:r w:rsidR="00EB4172">
        <w:rPr>
          <w:rFonts w:hint="cs"/>
          <w:cs/>
          <w:lang w:bidi="si-LK"/>
        </w:rPr>
        <w:t>.</w:t>
      </w:r>
      <w:r w:rsidRPr="00C066C0">
        <w:rPr>
          <w:cs/>
          <w:lang w:bidi="si-LK"/>
        </w:rPr>
        <w:t xml:space="preserve"> කොටින්. </w:t>
      </w:r>
    </w:p>
    <w:p w14:paraId="7040F43B" w14:textId="273E5C64" w:rsidR="00C066C0" w:rsidRPr="00C066C0" w:rsidRDefault="00C066C0" w:rsidP="004A7B2C">
      <w:r w:rsidRPr="00C066C0">
        <w:rPr>
          <w:cs/>
          <w:lang w:bidi="si-LK"/>
        </w:rPr>
        <w:t>අනාගාමීආ</w:t>
      </w:r>
      <w:r w:rsidR="00EB4172">
        <w:rPr>
          <w:rFonts w:hint="cs"/>
          <w:cs/>
          <w:lang w:bidi="si-LK"/>
        </w:rPr>
        <w:t>ර්‍ය්‍ය</w:t>
      </w:r>
      <w:r w:rsidRPr="00C066C0">
        <w:rPr>
          <w:cs/>
          <w:lang w:bidi="si-LK"/>
        </w:rPr>
        <w:t>යන්ගේ හා රහතුන් වහන්සේ</w:t>
      </w:r>
      <w:r w:rsidR="00EB4172">
        <w:rPr>
          <w:rFonts w:hint="cs"/>
          <w:cs/>
          <w:lang w:bidi="si-LK"/>
        </w:rPr>
        <w:t>ගේ</w:t>
      </w:r>
      <w:r w:rsidRPr="00C066C0">
        <w:rPr>
          <w:cs/>
          <w:lang w:bidi="si-LK"/>
        </w:rPr>
        <w:t xml:space="preserve"> </w:t>
      </w:r>
      <w:r w:rsidRPr="00EB4172">
        <w:rPr>
          <w:cs/>
          <w:lang w:bidi="si-LK"/>
        </w:rPr>
        <w:t>නි</w:t>
      </w:r>
      <w:r w:rsidR="005E21B3">
        <w:rPr>
          <w:cs/>
          <w:lang w:bidi="si-LK"/>
        </w:rPr>
        <w:t>රෝධ</w:t>
      </w:r>
      <w:r w:rsidRPr="00EB4172">
        <w:rPr>
          <w:cs/>
          <w:lang w:bidi="si-LK"/>
        </w:rPr>
        <w:t>සමාප</w:t>
      </w:r>
      <w:r w:rsidR="00EB4172" w:rsidRPr="00EB4172">
        <w:rPr>
          <w:rFonts w:hint="cs"/>
          <w:cs/>
          <w:lang w:bidi="si-LK"/>
        </w:rPr>
        <w:t>ත‍්ති</w:t>
      </w:r>
      <w:r w:rsidR="00EB4172">
        <w:rPr>
          <w:rFonts w:hint="cs"/>
          <w:cs/>
          <w:lang w:bidi="si-LK"/>
        </w:rPr>
        <w:t>ය</w:t>
      </w:r>
      <w:r w:rsidRPr="00C066C0">
        <w:rPr>
          <w:cs/>
          <w:lang w:bidi="si-LK"/>
        </w:rPr>
        <w:t xml:space="preserve"> පිළිබඳ නුවණ </w:t>
      </w:r>
      <w:r w:rsidRPr="00EB4172">
        <w:rPr>
          <w:b/>
          <w:bCs/>
          <w:cs/>
          <w:lang w:bidi="si-LK"/>
        </w:rPr>
        <w:t>නිරොධසමාප</w:t>
      </w:r>
      <w:r w:rsidR="00EB4172" w:rsidRPr="00EB4172">
        <w:rPr>
          <w:rFonts w:hint="cs"/>
          <w:b/>
          <w:bCs/>
          <w:cs/>
          <w:lang w:bidi="si-LK"/>
        </w:rPr>
        <w:t>ත‍්ති</w:t>
      </w:r>
      <w:r w:rsidRPr="00EB4172">
        <w:rPr>
          <w:b/>
          <w:bCs/>
          <w:cs/>
          <w:lang w:bidi="si-LK"/>
        </w:rPr>
        <w:t>ඤාණ</w:t>
      </w:r>
      <w:r w:rsidRPr="00C066C0">
        <w:rPr>
          <w:cs/>
          <w:lang w:bidi="si-LK"/>
        </w:rPr>
        <w:t xml:space="preserve"> නම්. කොටින්. </w:t>
      </w:r>
    </w:p>
    <w:p w14:paraId="06E6708D" w14:textId="185C7B88" w:rsidR="00C066C0" w:rsidRPr="00C066C0" w:rsidRDefault="00C066C0" w:rsidP="004A7B2C">
      <w:r w:rsidRPr="00C066C0">
        <w:rPr>
          <w:cs/>
          <w:lang w:bidi="si-LK"/>
        </w:rPr>
        <w:t>ඍ</w:t>
      </w:r>
      <w:r w:rsidR="00CD0EC9">
        <w:rPr>
          <w:rFonts w:hint="cs"/>
          <w:cs/>
          <w:lang w:bidi="si-LK"/>
        </w:rPr>
        <w:t>ද්ධි</w:t>
      </w:r>
      <w:r w:rsidRPr="00C066C0">
        <w:rPr>
          <w:cs/>
          <w:lang w:bidi="si-LK"/>
        </w:rPr>
        <w:t xml:space="preserve"> කො</w:t>
      </w:r>
      <w:r w:rsidR="001518FA">
        <w:rPr>
          <w:rFonts w:hint="cs"/>
          <w:cs/>
          <w:lang w:bidi="si-LK"/>
        </w:rPr>
        <w:t>ට්ඨා</w:t>
      </w:r>
      <w:r w:rsidRPr="00C066C0">
        <w:rPr>
          <w:cs/>
          <w:lang w:bidi="si-LK"/>
        </w:rPr>
        <w:t xml:space="preserve">ශයන් දැනීම </w:t>
      </w:r>
      <w:r w:rsidRPr="00EB4172">
        <w:rPr>
          <w:b/>
          <w:bCs/>
          <w:cs/>
          <w:lang w:bidi="si-LK"/>
        </w:rPr>
        <w:t>ඉ</w:t>
      </w:r>
      <w:r w:rsidR="00CD0EC9">
        <w:rPr>
          <w:rFonts w:hint="cs"/>
          <w:b/>
          <w:bCs/>
          <w:cs/>
          <w:lang w:bidi="si-LK"/>
        </w:rPr>
        <w:t>ද්ධි</w:t>
      </w:r>
      <w:r w:rsidRPr="00EB4172">
        <w:rPr>
          <w:b/>
          <w:bCs/>
          <w:cs/>
          <w:lang w:bidi="si-LK"/>
        </w:rPr>
        <w:t>විධඤාණ</w:t>
      </w:r>
      <w:r w:rsidRPr="00C066C0">
        <w:rPr>
          <w:cs/>
          <w:lang w:bidi="si-LK"/>
        </w:rPr>
        <w:t xml:space="preserve"> නම්. කොටින්. </w:t>
      </w:r>
    </w:p>
    <w:p w14:paraId="5178811A" w14:textId="7BA59F4B" w:rsidR="00C066C0" w:rsidRPr="00C066C0" w:rsidRDefault="00C066C0" w:rsidP="004A7B2C">
      <w:r w:rsidRPr="00C066C0">
        <w:rPr>
          <w:cs/>
          <w:lang w:bidi="si-LK"/>
        </w:rPr>
        <w:t xml:space="preserve">දිව කන් උපදවා ගැණුමෙහි පැවැති නුවණ </w:t>
      </w:r>
      <w:r w:rsidRPr="00EB4172">
        <w:rPr>
          <w:b/>
          <w:bCs/>
          <w:cs/>
          <w:lang w:bidi="si-LK"/>
        </w:rPr>
        <w:t>දි</w:t>
      </w:r>
      <w:r w:rsidR="00EB4172" w:rsidRPr="00EB4172">
        <w:rPr>
          <w:rFonts w:hint="cs"/>
          <w:b/>
          <w:bCs/>
          <w:cs/>
          <w:lang w:bidi="si-LK"/>
        </w:rPr>
        <w:t>බ‍්බ</w:t>
      </w:r>
      <w:r w:rsidRPr="00EB4172">
        <w:rPr>
          <w:b/>
          <w:bCs/>
          <w:cs/>
          <w:lang w:bidi="si-LK"/>
        </w:rPr>
        <w:t>සොතඤාණ</w:t>
      </w:r>
      <w:r w:rsidRPr="00C066C0">
        <w:rPr>
          <w:cs/>
          <w:lang w:bidi="si-LK"/>
        </w:rPr>
        <w:t xml:space="preserve"> නම්. කොටින්. </w:t>
      </w:r>
    </w:p>
    <w:p w14:paraId="16FD9EE9" w14:textId="77777777" w:rsidR="00C066C0" w:rsidRPr="00C066C0" w:rsidRDefault="00C066C0" w:rsidP="004A7B2C">
      <w:r w:rsidRPr="00C066C0">
        <w:rPr>
          <w:cs/>
          <w:lang w:bidi="si-LK"/>
        </w:rPr>
        <w:t xml:space="preserve">තමාගේ හා මෙරමාගේ සිත පිරිසිඳ දැනීම </w:t>
      </w:r>
      <w:r w:rsidRPr="008A07D4">
        <w:rPr>
          <w:b/>
          <w:bCs/>
          <w:cs/>
          <w:lang w:bidi="si-LK"/>
        </w:rPr>
        <w:t>චෙතොපරිඤාණ</w:t>
      </w:r>
      <w:r w:rsidRPr="00C066C0">
        <w:rPr>
          <w:cs/>
          <w:lang w:bidi="si-LK"/>
        </w:rPr>
        <w:t xml:space="preserve"> නම්</w:t>
      </w:r>
      <w:r w:rsidR="008A07D4">
        <w:rPr>
          <w:rFonts w:hint="cs"/>
          <w:cs/>
          <w:lang w:bidi="si-LK"/>
        </w:rPr>
        <w:t>.</w:t>
      </w:r>
      <w:r w:rsidRPr="00C066C0">
        <w:rPr>
          <w:cs/>
          <w:lang w:bidi="si-LK"/>
        </w:rPr>
        <w:t xml:space="preserve"> කොටින්. </w:t>
      </w:r>
    </w:p>
    <w:p w14:paraId="1AC609AB" w14:textId="77777777" w:rsidR="00C066C0" w:rsidRPr="00C066C0" w:rsidRDefault="008A07D4" w:rsidP="004A7B2C">
      <w:r>
        <w:rPr>
          <w:cs/>
          <w:lang w:bidi="si-LK"/>
        </w:rPr>
        <w:t>පෙර විසූ කඳ</w:t>
      </w:r>
      <w:r w:rsidR="00C066C0" w:rsidRPr="00C066C0">
        <w:rPr>
          <w:cs/>
          <w:lang w:bidi="si-LK"/>
        </w:rPr>
        <w:t xml:space="preserve">පිළිවෙළ දැනුම් සිහිපත් කිරීම </w:t>
      </w:r>
      <w:r w:rsidR="00C066C0" w:rsidRPr="008A07D4">
        <w:rPr>
          <w:b/>
          <w:bCs/>
          <w:cs/>
          <w:lang w:bidi="si-LK"/>
        </w:rPr>
        <w:t>පුබ්</w:t>
      </w:r>
      <w:r w:rsidRPr="008A07D4">
        <w:rPr>
          <w:rFonts w:hint="cs"/>
          <w:b/>
          <w:bCs/>
          <w:cs/>
          <w:lang w:bidi="si-LK"/>
        </w:rPr>
        <w:t>බෙ</w:t>
      </w:r>
      <w:r w:rsidR="00C066C0" w:rsidRPr="008A07D4">
        <w:rPr>
          <w:b/>
          <w:bCs/>
          <w:cs/>
          <w:lang w:bidi="si-LK"/>
        </w:rPr>
        <w:t>නිවාසානු</w:t>
      </w:r>
      <w:r w:rsidRPr="008A07D4">
        <w:rPr>
          <w:rFonts w:hint="cs"/>
          <w:b/>
          <w:bCs/>
          <w:cs/>
          <w:lang w:bidi="si-LK"/>
        </w:rPr>
        <w:t>ස‍්ස</w:t>
      </w:r>
      <w:r w:rsidR="00C066C0" w:rsidRPr="008A07D4">
        <w:rPr>
          <w:b/>
          <w:bCs/>
          <w:cs/>
          <w:lang w:bidi="si-LK"/>
        </w:rPr>
        <w:t>තිඤාණ</w:t>
      </w:r>
      <w:r w:rsidR="00C066C0" w:rsidRPr="00C066C0">
        <w:rPr>
          <w:cs/>
          <w:lang w:bidi="si-LK"/>
        </w:rPr>
        <w:t xml:space="preserve"> නම්. කොටින්. </w:t>
      </w:r>
    </w:p>
    <w:p w14:paraId="3A6DA15D" w14:textId="77777777" w:rsidR="00C066C0" w:rsidRPr="00C066C0" w:rsidRDefault="008A07D4" w:rsidP="004A7B2C">
      <w:r>
        <w:rPr>
          <w:cs/>
          <w:lang w:bidi="si-LK"/>
        </w:rPr>
        <w:t>දිව ඇස උපදවා ගැණීමෙහි පැවැත</w:t>
      </w:r>
      <w:r>
        <w:rPr>
          <w:rFonts w:hint="cs"/>
          <w:cs/>
          <w:lang w:bidi="si-LK"/>
        </w:rPr>
        <w:t>ි</w:t>
      </w:r>
      <w:r w:rsidR="00C066C0" w:rsidRPr="00C066C0">
        <w:rPr>
          <w:cs/>
          <w:lang w:bidi="si-LK"/>
        </w:rPr>
        <w:t xml:space="preserve"> නුවණ දිබ්බච</w:t>
      </w:r>
      <w:r>
        <w:rPr>
          <w:rFonts w:hint="cs"/>
          <w:cs/>
          <w:lang w:bidi="si-LK"/>
        </w:rPr>
        <w:t>ක‍්ඛු</w:t>
      </w:r>
      <w:r w:rsidR="00C066C0" w:rsidRPr="00C066C0">
        <w:rPr>
          <w:cs/>
          <w:lang w:bidi="si-LK"/>
        </w:rPr>
        <w:t xml:space="preserve">ඤාණ නම්. කොටින්. </w:t>
      </w:r>
    </w:p>
    <w:p w14:paraId="1AD44820" w14:textId="77777777" w:rsidR="00C066C0" w:rsidRPr="00C066C0" w:rsidRDefault="00C066C0" w:rsidP="004A7B2C">
      <w:r w:rsidRPr="00C066C0">
        <w:rPr>
          <w:cs/>
          <w:lang w:bidi="si-LK"/>
        </w:rPr>
        <w:t>පංච</w:t>
      </w:r>
      <w:r w:rsidR="008A07D4">
        <w:rPr>
          <w:rFonts w:hint="cs"/>
          <w:cs/>
          <w:lang w:bidi="si-LK"/>
        </w:rPr>
        <w:t>ස‍්කන්‍ධ</w:t>
      </w:r>
      <w:r w:rsidRPr="00C066C0">
        <w:rPr>
          <w:cs/>
          <w:lang w:bidi="si-LK"/>
        </w:rPr>
        <w:t>ය දුක් රැසකැ යි දැනීම දු</w:t>
      </w:r>
      <w:r w:rsidR="008A07D4">
        <w:rPr>
          <w:rFonts w:hint="cs"/>
          <w:cs/>
          <w:lang w:bidi="si-LK"/>
        </w:rPr>
        <w:t>ක‍්ඛ</w:t>
      </w:r>
      <w:r w:rsidRPr="00C066C0">
        <w:rPr>
          <w:cs/>
          <w:lang w:bidi="si-LK"/>
        </w:rPr>
        <w:t>ස</w:t>
      </w:r>
      <w:r w:rsidR="008A07D4">
        <w:rPr>
          <w:rFonts w:hint="cs"/>
          <w:cs/>
          <w:lang w:bidi="si-LK"/>
        </w:rPr>
        <w:t>ච‍්චඤා</w:t>
      </w:r>
      <w:r w:rsidRPr="00C066C0">
        <w:rPr>
          <w:cs/>
          <w:lang w:bidi="si-LK"/>
        </w:rPr>
        <w:t xml:space="preserve">ණ නම්. කොටින්. </w:t>
      </w:r>
    </w:p>
    <w:p w14:paraId="5CDFB735" w14:textId="303253F9" w:rsidR="00C066C0" w:rsidRPr="00C066C0" w:rsidRDefault="00C066C0" w:rsidP="004A7B2C">
      <w:r w:rsidRPr="00C066C0">
        <w:rPr>
          <w:cs/>
          <w:lang w:bidi="si-LK"/>
        </w:rPr>
        <w:t xml:space="preserve">දුක් හටගැණීමේ </w:t>
      </w:r>
      <w:r w:rsidR="000F4452">
        <w:rPr>
          <w:rFonts w:hint="cs"/>
          <w:cs/>
          <w:lang w:bidi="si-LK"/>
        </w:rPr>
        <w:t>හේතුව</w:t>
      </w:r>
      <w:r w:rsidRPr="00C066C0">
        <w:rPr>
          <w:cs/>
          <w:lang w:bidi="si-LK"/>
        </w:rPr>
        <w:t xml:space="preserve"> වූ තෘ</w:t>
      </w:r>
      <w:r w:rsidR="008A07D4">
        <w:rPr>
          <w:rFonts w:hint="cs"/>
          <w:cs/>
          <w:lang w:bidi="si-LK"/>
        </w:rPr>
        <w:t>ෂ‍්ණා</w:t>
      </w:r>
      <w:r w:rsidRPr="00C066C0">
        <w:rPr>
          <w:cs/>
          <w:lang w:bidi="si-LK"/>
        </w:rPr>
        <w:t xml:space="preserve">ව දැනීම </w:t>
      </w:r>
      <w:r w:rsidRPr="008A07D4">
        <w:rPr>
          <w:b/>
          <w:bCs/>
          <w:cs/>
          <w:lang w:bidi="si-LK"/>
        </w:rPr>
        <w:t>දු</w:t>
      </w:r>
      <w:r w:rsidR="008A07D4" w:rsidRPr="008A07D4">
        <w:rPr>
          <w:rFonts w:hint="cs"/>
          <w:b/>
          <w:bCs/>
          <w:cs/>
          <w:lang w:bidi="si-LK"/>
        </w:rPr>
        <w:t>ක‍්ඛ</w:t>
      </w:r>
      <w:r w:rsidRPr="008A07D4">
        <w:rPr>
          <w:b/>
          <w:bCs/>
          <w:cs/>
          <w:lang w:bidi="si-LK"/>
        </w:rPr>
        <w:t>සමුදය</w:t>
      </w:r>
      <w:r w:rsidR="008A07D4" w:rsidRPr="008A07D4">
        <w:rPr>
          <w:rFonts w:hint="cs"/>
          <w:b/>
          <w:bCs/>
          <w:cs/>
          <w:lang w:bidi="si-LK"/>
        </w:rPr>
        <w:t>සච‍්චඤාණ</w:t>
      </w:r>
      <w:r w:rsidRPr="00C066C0">
        <w:rPr>
          <w:cs/>
          <w:lang w:bidi="si-LK"/>
        </w:rPr>
        <w:t xml:space="preserve"> නම්</w:t>
      </w:r>
      <w:r w:rsidRPr="00C066C0">
        <w:t xml:space="preserve">, </w:t>
      </w:r>
      <w:r w:rsidRPr="00C066C0">
        <w:rPr>
          <w:cs/>
          <w:lang w:bidi="si-LK"/>
        </w:rPr>
        <w:t>කොටින්</w:t>
      </w:r>
      <w:r w:rsidR="008A07D4">
        <w:rPr>
          <w:rFonts w:hint="cs"/>
          <w:cs/>
          <w:lang w:bidi="si-LK"/>
        </w:rPr>
        <w:t>.</w:t>
      </w:r>
      <w:r w:rsidRPr="00C066C0">
        <w:rPr>
          <w:cs/>
          <w:lang w:bidi="si-LK"/>
        </w:rPr>
        <w:t xml:space="preserve"> </w:t>
      </w:r>
    </w:p>
    <w:p w14:paraId="0D846651" w14:textId="77777777" w:rsidR="00C066C0" w:rsidRPr="00C066C0" w:rsidRDefault="00C066C0" w:rsidP="004A7B2C">
      <w:r w:rsidRPr="00C066C0">
        <w:rPr>
          <w:cs/>
          <w:lang w:bidi="si-LK"/>
        </w:rPr>
        <w:t>පංච</w:t>
      </w:r>
      <w:r w:rsidR="008A07D4">
        <w:rPr>
          <w:rFonts w:hint="cs"/>
          <w:cs/>
          <w:lang w:bidi="si-LK"/>
        </w:rPr>
        <w:t>ස‍්කන්‍ධ</w:t>
      </w:r>
      <w:r w:rsidRPr="00C066C0">
        <w:rPr>
          <w:cs/>
          <w:lang w:bidi="si-LK"/>
        </w:rPr>
        <w:t xml:space="preserve">දුඃඛයාගේ නො පැවැත්ම දැනීම </w:t>
      </w:r>
      <w:r w:rsidRPr="008A07D4">
        <w:rPr>
          <w:b/>
          <w:bCs/>
          <w:cs/>
          <w:lang w:bidi="si-LK"/>
        </w:rPr>
        <w:t>දු</w:t>
      </w:r>
      <w:r w:rsidR="008A07D4" w:rsidRPr="008A07D4">
        <w:rPr>
          <w:rFonts w:hint="cs"/>
          <w:b/>
          <w:bCs/>
          <w:cs/>
          <w:lang w:bidi="si-LK"/>
        </w:rPr>
        <w:t>ක‍්ඛ</w:t>
      </w:r>
      <w:r w:rsidRPr="008A07D4">
        <w:rPr>
          <w:b/>
          <w:bCs/>
          <w:cs/>
          <w:lang w:bidi="si-LK"/>
        </w:rPr>
        <w:t>නි</w:t>
      </w:r>
      <w:r w:rsidR="008A07D4" w:rsidRPr="008A07D4">
        <w:rPr>
          <w:rFonts w:hint="cs"/>
          <w:b/>
          <w:bCs/>
          <w:cs/>
          <w:lang w:bidi="si-LK"/>
        </w:rPr>
        <w:t>රො</w:t>
      </w:r>
      <w:r w:rsidRPr="008A07D4">
        <w:rPr>
          <w:b/>
          <w:bCs/>
          <w:cs/>
          <w:lang w:bidi="si-LK"/>
        </w:rPr>
        <w:t>ධ</w:t>
      </w:r>
      <w:r w:rsidR="008A07D4" w:rsidRPr="008A07D4">
        <w:rPr>
          <w:rFonts w:hint="cs"/>
          <w:b/>
          <w:bCs/>
          <w:cs/>
          <w:lang w:bidi="si-LK"/>
        </w:rPr>
        <w:t>සච‍්චඤා</w:t>
      </w:r>
      <w:r w:rsidRPr="008A07D4">
        <w:rPr>
          <w:b/>
          <w:bCs/>
          <w:cs/>
          <w:lang w:bidi="si-LK"/>
        </w:rPr>
        <w:t>ණ</w:t>
      </w:r>
      <w:r w:rsidRPr="00C066C0">
        <w:rPr>
          <w:cs/>
          <w:lang w:bidi="si-LK"/>
        </w:rPr>
        <w:t xml:space="preserve"> නම්. කොටින්. </w:t>
      </w:r>
    </w:p>
    <w:p w14:paraId="2B55E0C8" w14:textId="0E613C26" w:rsidR="00C066C0" w:rsidRPr="00C066C0" w:rsidRDefault="00C066C0" w:rsidP="004A7B2C">
      <w:r w:rsidRPr="00C066C0">
        <w:rPr>
          <w:cs/>
          <w:lang w:bidi="si-LK"/>
        </w:rPr>
        <w:t>පංච</w:t>
      </w:r>
      <w:r w:rsidR="008A07D4">
        <w:rPr>
          <w:rFonts w:hint="cs"/>
          <w:cs/>
          <w:lang w:bidi="si-LK"/>
        </w:rPr>
        <w:t>ස‍්කන්‍ධ</w:t>
      </w:r>
      <w:r w:rsidRPr="00C066C0">
        <w:rPr>
          <w:cs/>
          <w:lang w:bidi="si-LK"/>
        </w:rPr>
        <w:t>දුඃඛයාගේ නැසීමෙහි මග දැනීම දු</w:t>
      </w:r>
      <w:r w:rsidR="008A07D4">
        <w:rPr>
          <w:rFonts w:hint="cs"/>
          <w:cs/>
          <w:lang w:bidi="si-LK"/>
        </w:rPr>
        <w:t>ක‍්ඛ</w:t>
      </w:r>
      <w:r w:rsidRPr="00C066C0">
        <w:rPr>
          <w:cs/>
          <w:lang w:bidi="si-LK"/>
        </w:rPr>
        <w:t>නි</w:t>
      </w:r>
      <w:r w:rsidR="005E21B3">
        <w:rPr>
          <w:cs/>
          <w:lang w:bidi="si-LK"/>
        </w:rPr>
        <w:t>රෝධ</w:t>
      </w:r>
      <w:r w:rsidRPr="00C066C0">
        <w:rPr>
          <w:cs/>
          <w:lang w:bidi="si-LK"/>
        </w:rPr>
        <w:t>ගාමිනීපටිපදාස</w:t>
      </w:r>
      <w:r w:rsidR="008A07D4">
        <w:rPr>
          <w:rFonts w:hint="cs"/>
          <w:cs/>
          <w:lang w:bidi="si-LK"/>
        </w:rPr>
        <w:t>ච‍්ච</w:t>
      </w:r>
      <w:r w:rsidRPr="00C066C0">
        <w:rPr>
          <w:cs/>
          <w:lang w:bidi="si-LK"/>
        </w:rPr>
        <w:t xml:space="preserve">ඤාණ නම්. කොටින්. </w:t>
      </w:r>
    </w:p>
    <w:p w14:paraId="189D2AB5" w14:textId="77777777" w:rsidR="008A07D4" w:rsidRDefault="00C066C0" w:rsidP="002D7086">
      <w:pPr>
        <w:rPr>
          <w:lang w:bidi="si-LK"/>
        </w:rPr>
      </w:pPr>
      <w:r w:rsidRPr="00C066C0">
        <w:rPr>
          <w:cs/>
          <w:lang w:bidi="si-LK"/>
        </w:rPr>
        <w:t xml:space="preserve">ඵලයෙහි දැනුම </w:t>
      </w:r>
      <w:r w:rsidRPr="008A07D4">
        <w:rPr>
          <w:b/>
          <w:bCs/>
          <w:cs/>
          <w:lang w:bidi="si-LK"/>
        </w:rPr>
        <w:t>අ</w:t>
      </w:r>
      <w:r w:rsidR="008A07D4" w:rsidRPr="008A07D4">
        <w:rPr>
          <w:rFonts w:hint="cs"/>
          <w:b/>
          <w:bCs/>
          <w:cs/>
          <w:lang w:bidi="si-LK"/>
        </w:rPr>
        <w:t>ත්‍ථ</w:t>
      </w:r>
      <w:r w:rsidRPr="008A07D4">
        <w:rPr>
          <w:b/>
          <w:bCs/>
          <w:cs/>
          <w:lang w:bidi="si-LK"/>
        </w:rPr>
        <w:t>පටිස</w:t>
      </w:r>
      <w:r w:rsidR="008A07D4" w:rsidRPr="008A07D4">
        <w:rPr>
          <w:rFonts w:hint="cs"/>
          <w:b/>
          <w:bCs/>
          <w:cs/>
          <w:lang w:bidi="si-LK"/>
        </w:rPr>
        <w:t>ම‍්භි</w:t>
      </w:r>
      <w:r w:rsidRPr="008A07D4">
        <w:rPr>
          <w:b/>
          <w:bCs/>
          <w:cs/>
          <w:lang w:bidi="si-LK"/>
        </w:rPr>
        <w:t>දා</w:t>
      </w:r>
      <w:r w:rsidRPr="00C066C0">
        <w:rPr>
          <w:cs/>
          <w:lang w:bidi="si-LK"/>
        </w:rPr>
        <w:t xml:space="preserve"> නම්. කොටින්. </w:t>
      </w:r>
    </w:p>
    <w:p w14:paraId="607C1142" w14:textId="0CFF26E2" w:rsidR="008A07D4" w:rsidRDefault="005B53F5" w:rsidP="002D7086">
      <w:pPr>
        <w:rPr>
          <w:lang w:bidi="si-LK"/>
        </w:rPr>
      </w:pPr>
      <w:r>
        <w:rPr>
          <w:cs/>
          <w:lang w:bidi="si-LK"/>
        </w:rPr>
        <w:t>හේතුවෙ</w:t>
      </w:r>
      <w:r w:rsidR="00C066C0" w:rsidRPr="00C066C0">
        <w:rPr>
          <w:cs/>
          <w:lang w:bidi="si-LK"/>
        </w:rPr>
        <w:t xml:space="preserve">හි දැනුම </w:t>
      </w:r>
      <w:r w:rsidR="00C066C0" w:rsidRPr="008A07D4">
        <w:rPr>
          <w:b/>
          <w:bCs/>
          <w:cs/>
          <w:lang w:bidi="si-LK"/>
        </w:rPr>
        <w:t>ධ</w:t>
      </w:r>
      <w:r w:rsidR="008A07D4" w:rsidRPr="008A07D4">
        <w:rPr>
          <w:rFonts w:hint="cs"/>
          <w:b/>
          <w:bCs/>
          <w:cs/>
          <w:lang w:bidi="si-LK"/>
        </w:rPr>
        <w:t>ම‍්ම</w:t>
      </w:r>
      <w:r w:rsidR="00C066C0" w:rsidRPr="008A07D4">
        <w:rPr>
          <w:b/>
          <w:bCs/>
          <w:cs/>
          <w:lang w:bidi="si-LK"/>
        </w:rPr>
        <w:t>පටිස</w:t>
      </w:r>
      <w:r w:rsidR="008A07D4" w:rsidRPr="008A07D4">
        <w:rPr>
          <w:rFonts w:hint="cs"/>
          <w:b/>
          <w:bCs/>
          <w:cs/>
          <w:lang w:bidi="si-LK"/>
        </w:rPr>
        <w:t>ම‍්භි</w:t>
      </w:r>
      <w:r w:rsidR="00C066C0" w:rsidRPr="008A07D4">
        <w:rPr>
          <w:b/>
          <w:bCs/>
          <w:cs/>
          <w:lang w:bidi="si-LK"/>
        </w:rPr>
        <w:t>දා</w:t>
      </w:r>
      <w:r w:rsidR="00C066C0" w:rsidRPr="00C066C0">
        <w:rPr>
          <w:cs/>
          <w:lang w:bidi="si-LK"/>
        </w:rPr>
        <w:t xml:space="preserve"> නම්. කොටින්. </w:t>
      </w:r>
    </w:p>
    <w:p w14:paraId="12AEF0F6" w14:textId="77777777" w:rsidR="008A07D4" w:rsidRDefault="00C066C0" w:rsidP="002D7086">
      <w:pPr>
        <w:rPr>
          <w:lang w:bidi="si-LK"/>
        </w:rPr>
      </w:pPr>
      <w:r w:rsidRPr="00C066C0">
        <w:rPr>
          <w:cs/>
          <w:lang w:bidi="si-LK"/>
        </w:rPr>
        <w:t>නිරු</w:t>
      </w:r>
      <w:r w:rsidR="008A07D4">
        <w:rPr>
          <w:rFonts w:hint="cs"/>
          <w:cs/>
          <w:lang w:bidi="si-LK"/>
        </w:rPr>
        <w:t>ක‍්ති</w:t>
      </w:r>
      <w:r w:rsidRPr="00C066C0">
        <w:rPr>
          <w:cs/>
          <w:lang w:bidi="si-LK"/>
        </w:rPr>
        <w:t xml:space="preserve">යෙහි දැනුම </w:t>
      </w:r>
      <w:r w:rsidRPr="008A07D4">
        <w:rPr>
          <w:b/>
          <w:bCs/>
          <w:cs/>
          <w:lang w:bidi="si-LK"/>
        </w:rPr>
        <w:t>නිරු</w:t>
      </w:r>
      <w:r w:rsidR="008A07D4" w:rsidRPr="008A07D4">
        <w:rPr>
          <w:rFonts w:hint="cs"/>
          <w:b/>
          <w:bCs/>
          <w:cs/>
          <w:lang w:bidi="si-LK"/>
        </w:rPr>
        <w:t>ත‍්ති</w:t>
      </w:r>
      <w:r w:rsidRPr="008A07D4">
        <w:rPr>
          <w:b/>
          <w:bCs/>
          <w:cs/>
          <w:lang w:bidi="si-LK"/>
        </w:rPr>
        <w:t>පටිස</w:t>
      </w:r>
      <w:r w:rsidR="008A07D4" w:rsidRPr="008A07D4">
        <w:rPr>
          <w:rFonts w:hint="cs"/>
          <w:b/>
          <w:bCs/>
          <w:cs/>
          <w:lang w:bidi="si-LK"/>
        </w:rPr>
        <w:t>ම‍්භි</w:t>
      </w:r>
      <w:r w:rsidRPr="008A07D4">
        <w:rPr>
          <w:b/>
          <w:bCs/>
          <w:cs/>
          <w:lang w:bidi="si-LK"/>
        </w:rPr>
        <w:t>දා</w:t>
      </w:r>
      <w:r w:rsidRPr="00C066C0">
        <w:rPr>
          <w:cs/>
          <w:lang w:bidi="si-LK"/>
        </w:rPr>
        <w:t xml:space="preserve"> නම්. කොටින්. </w:t>
      </w:r>
    </w:p>
    <w:p w14:paraId="5C5EDAFE" w14:textId="1A9CCA83" w:rsidR="00C066C0" w:rsidRPr="00C066C0" w:rsidRDefault="00C066C0" w:rsidP="002D7086">
      <w:r w:rsidRPr="00C066C0">
        <w:rPr>
          <w:cs/>
          <w:lang w:bidi="si-LK"/>
        </w:rPr>
        <w:t>අ</w:t>
      </w:r>
      <w:r w:rsidR="002606F2">
        <w:rPr>
          <w:cs/>
          <w:lang w:bidi="si-LK"/>
        </w:rPr>
        <w:t>ර්‍ත්‍ථ</w:t>
      </w:r>
      <w:r w:rsidRPr="00C066C0">
        <w:rPr>
          <w:cs/>
          <w:lang w:bidi="si-LK"/>
        </w:rPr>
        <w:t>-ධ</w:t>
      </w:r>
      <w:r w:rsidR="00983463">
        <w:rPr>
          <w:rFonts w:hint="cs"/>
          <w:cs/>
          <w:lang w:bidi="si-LK"/>
        </w:rPr>
        <w:t>ර්‍ම</w:t>
      </w:r>
      <w:r w:rsidRPr="00C066C0">
        <w:rPr>
          <w:cs/>
          <w:lang w:bidi="si-LK"/>
        </w:rPr>
        <w:t>-නිරු</w:t>
      </w:r>
      <w:r w:rsidR="008A07D4">
        <w:rPr>
          <w:rFonts w:hint="cs"/>
          <w:cs/>
          <w:lang w:bidi="si-LK"/>
        </w:rPr>
        <w:t>ක‍්ති</w:t>
      </w:r>
      <w:r w:rsidRPr="00C066C0">
        <w:rPr>
          <w:cs/>
          <w:lang w:bidi="si-LK"/>
        </w:rPr>
        <w:t xml:space="preserve">යෙහි දැනුම </w:t>
      </w:r>
      <w:r w:rsidRPr="008A07D4">
        <w:rPr>
          <w:b/>
          <w:bCs/>
          <w:cs/>
          <w:lang w:bidi="si-LK"/>
        </w:rPr>
        <w:t>පටිභා</w:t>
      </w:r>
      <w:r w:rsidR="008A07D4" w:rsidRPr="008A07D4">
        <w:rPr>
          <w:rFonts w:hint="cs"/>
          <w:b/>
          <w:bCs/>
          <w:cs/>
          <w:lang w:bidi="si-LK"/>
        </w:rPr>
        <w:t>ණ</w:t>
      </w:r>
      <w:r w:rsidRPr="008A07D4">
        <w:rPr>
          <w:b/>
          <w:bCs/>
          <w:cs/>
          <w:lang w:bidi="si-LK"/>
        </w:rPr>
        <w:t>පටිස</w:t>
      </w:r>
      <w:r w:rsidR="008A07D4" w:rsidRPr="008A07D4">
        <w:rPr>
          <w:rFonts w:hint="cs"/>
          <w:b/>
          <w:bCs/>
          <w:cs/>
          <w:lang w:bidi="si-LK"/>
        </w:rPr>
        <w:t>ම‍්භි</w:t>
      </w:r>
      <w:r w:rsidRPr="008A07D4">
        <w:rPr>
          <w:b/>
          <w:bCs/>
          <w:cs/>
          <w:lang w:bidi="si-LK"/>
        </w:rPr>
        <w:t>දා</w:t>
      </w:r>
      <w:r w:rsidRPr="00C066C0">
        <w:rPr>
          <w:cs/>
          <w:lang w:bidi="si-LK"/>
        </w:rPr>
        <w:t xml:space="preserve"> නම්. කොටින්. </w:t>
      </w:r>
    </w:p>
    <w:p w14:paraId="3E042302" w14:textId="001D79B7" w:rsidR="00C066C0" w:rsidRPr="00C066C0" w:rsidRDefault="00C066C0" w:rsidP="002D7086">
      <w:r w:rsidRPr="00C066C0">
        <w:rPr>
          <w:cs/>
          <w:lang w:bidi="si-LK"/>
        </w:rPr>
        <w:t>ශ්‍ර</w:t>
      </w:r>
      <w:r w:rsidR="00D55552">
        <w:rPr>
          <w:rFonts w:hint="cs"/>
          <w:cs/>
          <w:lang w:bidi="si-LK"/>
        </w:rPr>
        <w:t>ද්ධා</w:t>
      </w:r>
      <w:r w:rsidRPr="00C066C0">
        <w:rPr>
          <w:cs/>
          <w:lang w:bidi="si-LK"/>
        </w:rPr>
        <w:t>දිඉ</w:t>
      </w:r>
      <w:r w:rsidR="00C31435">
        <w:rPr>
          <w:rFonts w:hint="cs"/>
          <w:cs/>
          <w:lang w:bidi="si-LK"/>
        </w:rPr>
        <w:t>න්‍ද්‍රි</w:t>
      </w:r>
      <w:r w:rsidRPr="00C066C0">
        <w:rPr>
          <w:cs/>
          <w:lang w:bidi="si-LK"/>
        </w:rPr>
        <w:t>යයන්ගේ අඩු වැඩි කම</w:t>
      </w:r>
      <w:r w:rsidRPr="00C066C0">
        <w:t xml:space="preserve">, </w:t>
      </w:r>
      <w:r w:rsidRPr="00C066C0">
        <w:rPr>
          <w:cs/>
          <w:lang w:bidi="si-LK"/>
        </w:rPr>
        <w:t xml:space="preserve">උස් පහත් බව දැනුම </w:t>
      </w:r>
      <w:r w:rsidR="00C31435">
        <w:rPr>
          <w:rFonts w:hint="cs"/>
          <w:cs/>
          <w:lang w:bidi="si-LK"/>
        </w:rPr>
        <w:t>ඉන්‍ද්‍රිය</w:t>
      </w:r>
      <w:r w:rsidRPr="00C066C0">
        <w:rPr>
          <w:cs/>
          <w:lang w:bidi="si-LK"/>
        </w:rPr>
        <w:t>ප</w:t>
      </w:r>
      <w:r w:rsidR="00C31435">
        <w:rPr>
          <w:rFonts w:hint="cs"/>
          <w:cs/>
          <w:lang w:bidi="si-LK"/>
        </w:rPr>
        <w:t>රො</w:t>
      </w:r>
      <w:r w:rsidRPr="00C066C0">
        <w:rPr>
          <w:cs/>
          <w:lang w:bidi="si-LK"/>
        </w:rPr>
        <w:t>පරිය</w:t>
      </w:r>
      <w:r w:rsidR="00C31435">
        <w:rPr>
          <w:rFonts w:hint="cs"/>
          <w:cs/>
          <w:lang w:bidi="si-LK"/>
        </w:rPr>
        <w:t>ත‍්ත</w:t>
      </w:r>
      <w:r w:rsidRPr="00C066C0">
        <w:rPr>
          <w:cs/>
          <w:lang w:bidi="si-LK"/>
        </w:rPr>
        <w:t xml:space="preserve"> නම්. කොටින්. </w:t>
      </w:r>
    </w:p>
    <w:p w14:paraId="3FBFCA4F" w14:textId="77777777" w:rsidR="00C31435" w:rsidRDefault="00C066C0" w:rsidP="002D7086">
      <w:pPr>
        <w:rPr>
          <w:lang w:bidi="si-LK"/>
        </w:rPr>
      </w:pPr>
      <w:r w:rsidRPr="00C066C0">
        <w:rPr>
          <w:cs/>
          <w:lang w:bidi="si-LK"/>
        </w:rPr>
        <w:t>ස</w:t>
      </w:r>
      <w:r w:rsidR="00C31435">
        <w:rPr>
          <w:rFonts w:hint="cs"/>
          <w:cs/>
          <w:lang w:bidi="si-LK"/>
        </w:rPr>
        <w:t>ත්‍ව</w:t>
      </w:r>
      <w:r w:rsidRPr="00C066C0">
        <w:rPr>
          <w:cs/>
          <w:lang w:bidi="si-LK"/>
        </w:rPr>
        <w:t>යන් පිළිබඳ ආසය</w:t>
      </w:r>
      <w:r w:rsidRPr="00C066C0">
        <w:t xml:space="preserve">; </w:t>
      </w:r>
      <w:r w:rsidRPr="00C066C0">
        <w:rPr>
          <w:cs/>
          <w:lang w:bidi="si-LK"/>
        </w:rPr>
        <w:t xml:space="preserve">අනුසය දැනුම </w:t>
      </w:r>
      <w:r w:rsidRPr="00C31435">
        <w:rPr>
          <w:b/>
          <w:bCs/>
          <w:cs/>
          <w:lang w:bidi="si-LK"/>
        </w:rPr>
        <w:t>ආසයානුසය</w:t>
      </w:r>
      <w:r w:rsidRPr="00C066C0">
        <w:rPr>
          <w:cs/>
          <w:lang w:bidi="si-LK"/>
        </w:rPr>
        <w:t xml:space="preserve"> නම්. කොටින්. </w:t>
      </w:r>
    </w:p>
    <w:p w14:paraId="3BC11696" w14:textId="77777777" w:rsidR="00C066C0" w:rsidRPr="00C066C0" w:rsidRDefault="00C066C0" w:rsidP="002D7086">
      <w:r w:rsidRPr="00C066C0">
        <w:rPr>
          <w:cs/>
          <w:lang w:bidi="si-LK"/>
        </w:rPr>
        <w:t xml:space="preserve">යමාමහපෙළහරෙහි පැවැති නුවණ </w:t>
      </w:r>
      <w:r w:rsidRPr="00C31435">
        <w:rPr>
          <w:b/>
          <w:bCs/>
          <w:cs/>
          <w:lang w:bidi="si-LK"/>
        </w:rPr>
        <w:t>යමකපාට</w:t>
      </w:r>
      <w:r w:rsidR="00C31435" w:rsidRPr="00C31435">
        <w:rPr>
          <w:rFonts w:hint="cs"/>
          <w:b/>
          <w:bCs/>
          <w:cs/>
          <w:lang w:bidi="si-LK"/>
        </w:rPr>
        <w:t>ි</w:t>
      </w:r>
      <w:r w:rsidR="00C31435" w:rsidRPr="00C31435">
        <w:rPr>
          <w:b/>
          <w:bCs/>
          <w:cs/>
          <w:lang w:bidi="si-LK"/>
        </w:rPr>
        <w:t>හ</w:t>
      </w:r>
      <w:r w:rsidR="00C31435" w:rsidRPr="00C31435">
        <w:rPr>
          <w:rFonts w:hint="cs"/>
          <w:b/>
          <w:bCs/>
          <w:cs/>
          <w:lang w:bidi="si-LK"/>
        </w:rPr>
        <w:t>ී</w:t>
      </w:r>
      <w:r w:rsidRPr="00C31435">
        <w:rPr>
          <w:b/>
          <w:bCs/>
          <w:cs/>
          <w:lang w:bidi="si-LK"/>
        </w:rPr>
        <w:t>ර</w:t>
      </w:r>
      <w:r w:rsidRPr="00C066C0">
        <w:rPr>
          <w:cs/>
          <w:lang w:bidi="si-LK"/>
        </w:rPr>
        <w:t xml:space="preserve"> නම්. කොටින්. </w:t>
      </w:r>
    </w:p>
    <w:p w14:paraId="798C42D1" w14:textId="77777777" w:rsidR="00C066C0" w:rsidRPr="00C066C0" w:rsidRDefault="00C31435" w:rsidP="002D7086">
      <w:r>
        <w:rPr>
          <w:cs/>
          <w:lang w:bidi="si-LK"/>
        </w:rPr>
        <w:t>මහාකරුණාවට පැමිණ</w:t>
      </w:r>
      <w:r>
        <w:rPr>
          <w:rFonts w:hint="cs"/>
          <w:cs/>
          <w:lang w:bidi="si-LK"/>
        </w:rPr>
        <w:t>ී</w:t>
      </w:r>
      <w:r w:rsidR="00C066C0" w:rsidRPr="00C066C0">
        <w:rPr>
          <w:cs/>
          <w:lang w:bidi="si-LK"/>
        </w:rPr>
        <w:t>මෙහි පැවැති නුවණ මහාකරුණාසමාප</w:t>
      </w:r>
      <w:r>
        <w:rPr>
          <w:rFonts w:hint="cs"/>
          <w:cs/>
          <w:lang w:bidi="si-LK"/>
        </w:rPr>
        <w:t>ත‍්ති</w:t>
      </w:r>
      <w:r w:rsidR="00C066C0" w:rsidRPr="00C066C0">
        <w:rPr>
          <w:cs/>
          <w:lang w:bidi="si-LK"/>
        </w:rPr>
        <w:t xml:space="preserve"> නම්. කොටින්. </w:t>
      </w:r>
    </w:p>
    <w:p w14:paraId="14EC5353" w14:textId="6DC502DD" w:rsidR="00C066C0" w:rsidRPr="00C066C0" w:rsidRDefault="00C066C0" w:rsidP="002D7086">
      <w:r w:rsidRPr="00C066C0">
        <w:rPr>
          <w:cs/>
          <w:lang w:bidi="si-LK"/>
        </w:rPr>
        <w:t>සං</w:t>
      </w:r>
      <w:r w:rsidR="00DD763D">
        <w:rPr>
          <w:rFonts w:hint="cs"/>
          <w:cs/>
          <w:lang w:bidi="si-LK"/>
        </w:rPr>
        <w:t>ස‍්කා</w:t>
      </w:r>
      <w:r w:rsidRPr="00C066C0">
        <w:rPr>
          <w:cs/>
          <w:lang w:bidi="si-LK"/>
        </w:rPr>
        <w:t>ර - විකාර - ල</w:t>
      </w:r>
      <w:r w:rsidR="00022B53">
        <w:rPr>
          <w:rFonts w:hint="cs"/>
          <w:cs/>
          <w:lang w:bidi="si-LK"/>
        </w:rPr>
        <w:t>ක්‍ෂ</w:t>
      </w:r>
      <w:r w:rsidRPr="00C066C0">
        <w:rPr>
          <w:cs/>
          <w:lang w:bidi="si-LK"/>
        </w:rPr>
        <w:t xml:space="preserve">ණ - </w:t>
      </w:r>
      <w:r w:rsidRPr="00DD763D">
        <w:rPr>
          <w:cs/>
          <w:lang w:bidi="si-LK"/>
        </w:rPr>
        <w:t>නි</w:t>
      </w:r>
      <w:r w:rsidR="00FB08C1">
        <w:rPr>
          <w:rFonts w:hint="cs"/>
          <w:cs/>
          <w:lang w:bidi="si-LK"/>
        </w:rPr>
        <w:t>ර්‍වා</w:t>
      </w:r>
      <w:r w:rsidRPr="00DD763D">
        <w:rPr>
          <w:cs/>
          <w:lang w:bidi="si-LK"/>
        </w:rPr>
        <w:t>ණ</w:t>
      </w:r>
      <w:r w:rsidRPr="00C066C0">
        <w:rPr>
          <w:cs/>
          <w:lang w:bidi="si-LK"/>
        </w:rPr>
        <w:t xml:space="preserve"> - ප්‍රඥ</w:t>
      </w:r>
      <w:r w:rsidR="00DD763D">
        <w:rPr>
          <w:rFonts w:hint="cs"/>
          <w:cs/>
          <w:lang w:bidi="si-LK"/>
        </w:rPr>
        <w:t>ප‍්ති</w:t>
      </w:r>
      <w:r w:rsidRPr="00C066C0">
        <w:rPr>
          <w:cs/>
          <w:lang w:bidi="si-LK"/>
        </w:rPr>
        <w:t xml:space="preserve"> යන පංචවිධ </w:t>
      </w:r>
      <w:r w:rsidR="00DD763D">
        <w:rPr>
          <w:rFonts w:hint="cs"/>
          <w:cs/>
          <w:lang w:bidi="si-LK"/>
        </w:rPr>
        <w:t>ඥෙ</w:t>
      </w:r>
      <w:r w:rsidRPr="00C066C0">
        <w:rPr>
          <w:cs/>
          <w:lang w:bidi="si-LK"/>
        </w:rPr>
        <w:t>යම</w:t>
      </w:r>
      <w:r w:rsidR="00DD763D">
        <w:rPr>
          <w:rFonts w:hint="cs"/>
          <w:cs/>
          <w:lang w:bidi="si-LK"/>
        </w:rPr>
        <w:t>ණ‍්ඩ</w:t>
      </w:r>
      <w:r w:rsidRPr="00C066C0">
        <w:rPr>
          <w:cs/>
          <w:lang w:bidi="si-LK"/>
        </w:rPr>
        <w:t xml:space="preserve">ලයෙහි පැවැති නුවණ </w:t>
      </w:r>
      <w:r w:rsidRPr="00DD763D">
        <w:rPr>
          <w:b/>
          <w:bCs/>
          <w:cs/>
          <w:lang w:bidi="si-LK"/>
        </w:rPr>
        <w:t>සබ</w:t>
      </w:r>
      <w:r w:rsidR="00DD763D" w:rsidRPr="00DD763D">
        <w:rPr>
          <w:rFonts w:hint="cs"/>
          <w:b/>
          <w:bCs/>
          <w:cs/>
          <w:lang w:bidi="si-LK"/>
        </w:rPr>
        <w:t>ඤ‍්ඤු</w:t>
      </w:r>
      <w:r w:rsidRPr="00DD763D">
        <w:rPr>
          <w:b/>
          <w:bCs/>
          <w:cs/>
          <w:lang w:bidi="si-LK"/>
        </w:rPr>
        <w:t>ත</w:t>
      </w:r>
      <w:r w:rsidR="00DD763D" w:rsidRPr="00DD763D">
        <w:rPr>
          <w:rFonts w:hint="cs"/>
          <w:b/>
          <w:bCs/>
          <w:cs/>
          <w:lang w:bidi="si-LK"/>
        </w:rPr>
        <w:t>ඤා</w:t>
      </w:r>
      <w:r w:rsidRPr="00DD763D">
        <w:rPr>
          <w:b/>
          <w:bCs/>
          <w:cs/>
          <w:lang w:bidi="si-LK"/>
        </w:rPr>
        <w:t>ණ</w:t>
      </w:r>
      <w:r w:rsidRPr="00C066C0">
        <w:rPr>
          <w:cs/>
          <w:lang w:bidi="si-LK"/>
        </w:rPr>
        <w:t xml:space="preserve"> නම්. කොටින්. </w:t>
      </w:r>
    </w:p>
    <w:p w14:paraId="49455352" w14:textId="39300215" w:rsidR="00DD763D" w:rsidRDefault="00C066C0" w:rsidP="002D7086">
      <w:pPr>
        <w:rPr>
          <w:lang w:bidi="si-LK"/>
        </w:rPr>
      </w:pPr>
      <w:r w:rsidRPr="00C066C0">
        <w:rPr>
          <w:cs/>
          <w:lang w:bidi="si-LK"/>
        </w:rPr>
        <w:t>ස</w:t>
      </w:r>
      <w:r w:rsidR="00846FF4">
        <w:rPr>
          <w:rFonts w:hint="cs"/>
          <w:cs/>
          <w:lang w:bidi="si-LK"/>
        </w:rPr>
        <w:t>ර්‍ව</w:t>
      </w:r>
      <w:r w:rsidRPr="00C066C0">
        <w:rPr>
          <w:cs/>
          <w:lang w:bidi="si-LK"/>
        </w:rPr>
        <w:t xml:space="preserve">ඥතාඥානයෙහි අනාවරණය වූ දැනුම </w:t>
      </w:r>
      <w:r w:rsidRPr="00DD763D">
        <w:rPr>
          <w:b/>
          <w:bCs/>
          <w:cs/>
          <w:lang w:bidi="si-LK"/>
        </w:rPr>
        <w:t>අනාවරණ</w:t>
      </w:r>
      <w:r w:rsidR="00DD763D">
        <w:rPr>
          <w:cs/>
          <w:lang w:bidi="si-LK"/>
        </w:rPr>
        <w:t xml:space="preserve"> නම්</w:t>
      </w:r>
      <w:r w:rsidR="00DD763D">
        <w:rPr>
          <w:rFonts w:hint="cs"/>
          <w:cs/>
          <w:lang w:bidi="si-LK"/>
        </w:rPr>
        <w:t>.</w:t>
      </w:r>
      <w:r w:rsidRPr="00C066C0">
        <w:rPr>
          <w:cs/>
          <w:lang w:bidi="si-LK"/>
        </w:rPr>
        <w:t xml:space="preserve"> කොටින්. </w:t>
      </w:r>
    </w:p>
    <w:p w14:paraId="039A452A" w14:textId="77777777" w:rsidR="00C066C0" w:rsidRPr="00C066C0" w:rsidRDefault="00C066C0" w:rsidP="002D7086">
      <w:r w:rsidRPr="00C066C0">
        <w:rPr>
          <w:cs/>
          <w:lang w:bidi="si-LK"/>
        </w:rPr>
        <w:t xml:space="preserve">තැන් නො තැන් පිරිසිඳ දැනුම </w:t>
      </w:r>
      <w:r w:rsidRPr="00DD763D">
        <w:rPr>
          <w:b/>
          <w:bCs/>
          <w:cs/>
          <w:lang w:bidi="si-LK"/>
        </w:rPr>
        <w:t>ඨානාඨාන</w:t>
      </w:r>
      <w:r w:rsidRPr="00C066C0">
        <w:rPr>
          <w:cs/>
          <w:lang w:bidi="si-LK"/>
        </w:rPr>
        <w:t xml:space="preserve"> නම්. කොටින්. </w:t>
      </w:r>
    </w:p>
    <w:p w14:paraId="505BFD9A" w14:textId="19339FCE" w:rsidR="00DD763D" w:rsidRDefault="00C066C0" w:rsidP="002D7086">
      <w:pPr>
        <w:rPr>
          <w:lang w:bidi="si-LK"/>
        </w:rPr>
      </w:pPr>
      <w:r w:rsidRPr="00C066C0">
        <w:rPr>
          <w:cs/>
          <w:lang w:bidi="si-LK"/>
        </w:rPr>
        <w:t>ක</w:t>
      </w:r>
      <w:r w:rsidR="00983463">
        <w:rPr>
          <w:rFonts w:hint="cs"/>
          <w:cs/>
          <w:lang w:bidi="si-LK"/>
        </w:rPr>
        <w:t>ර්‍ම</w:t>
      </w:r>
      <w:r w:rsidRPr="00C066C0">
        <w:rPr>
          <w:cs/>
          <w:lang w:bidi="si-LK"/>
        </w:rPr>
        <w:t>සමාදානයන්ගේ යථාභූතවිපාකද</w:t>
      </w:r>
      <w:r w:rsidR="00FE1A0E">
        <w:rPr>
          <w:rFonts w:hint="cs"/>
          <w:cs/>
          <w:lang w:bidi="si-LK"/>
        </w:rPr>
        <w:t>ර්‍ශ</w:t>
      </w:r>
      <w:r w:rsidRPr="00C066C0">
        <w:rPr>
          <w:cs/>
          <w:lang w:bidi="si-LK"/>
        </w:rPr>
        <w:t xml:space="preserve">නය </w:t>
      </w:r>
      <w:r w:rsidRPr="00DD763D">
        <w:rPr>
          <w:b/>
          <w:bCs/>
          <w:cs/>
          <w:lang w:bidi="si-LK"/>
        </w:rPr>
        <w:t>විපාක</w:t>
      </w:r>
      <w:r w:rsidR="00DD763D" w:rsidRPr="00DD763D">
        <w:rPr>
          <w:rFonts w:hint="cs"/>
          <w:b/>
          <w:bCs/>
          <w:cs/>
          <w:lang w:bidi="si-LK"/>
        </w:rPr>
        <w:t>ඤා</w:t>
      </w:r>
      <w:r w:rsidRPr="00DD763D">
        <w:rPr>
          <w:b/>
          <w:bCs/>
          <w:cs/>
          <w:lang w:bidi="si-LK"/>
        </w:rPr>
        <w:t>ණ</w:t>
      </w:r>
      <w:r w:rsidRPr="00C066C0">
        <w:rPr>
          <w:cs/>
          <w:lang w:bidi="si-LK"/>
        </w:rPr>
        <w:t xml:space="preserve"> නම්. කොටින්. </w:t>
      </w:r>
    </w:p>
    <w:p w14:paraId="741CD043" w14:textId="77777777" w:rsidR="00C066C0" w:rsidRPr="00C066C0" w:rsidRDefault="00C066C0" w:rsidP="002D7086">
      <w:r w:rsidRPr="00C066C0">
        <w:rPr>
          <w:cs/>
          <w:lang w:bidi="si-LK"/>
        </w:rPr>
        <w:t>මේ පිළිවෙත නිරයට පමුණු ව</w:t>
      </w:r>
      <w:r w:rsidR="00DD763D">
        <w:rPr>
          <w:rFonts w:hint="cs"/>
          <w:cs/>
          <w:lang w:bidi="si-LK"/>
        </w:rPr>
        <w:t>න්නී</w:t>
      </w:r>
      <w:r w:rsidRPr="00C066C0">
        <w:rPr>
          <w:cs/>
          <w:lang w:bidi="si-LK"/>
        </w:rPr>
        <w:t>ය</w:t>
      </w:r>
      <w:r w:rsidRPr="00C066C0">
        <w:t xml:space="preserve">, </w:t>
      </w:r>
      <w:r w:rsidRPr="00C066C0">
        <w:rPr>
          <w:cs/>
          <w:lang w:bidi="si-LK"/>
        </w:rPr>
        <w:t>මේ පිළි</w:t>
      </w:r>
      <w:r w:rsidR="00DD763D">
        <w:rPr>
          <w:rFonts w:hint="cs"/>
          <w:cs/>
          <w:lang w:bidi="si-LK"/>
        </w:rPr>
        <w:t>වෙ</w:t>
      </w:r>
      <w:r w:rsidRPr="00C066C0">
        <w:rPr>
          <w:cs/>
          <w:lang w:bidi="si-LK"/>
        </w:rPr>
        <w:t>ත සුගතියට පමුණු ව</w:t>
      </w:r>
      <w:r w:rsidR="00DD763D">
        <w:rPr>
          <w:rFonts w:hint="cs"/>
          <w:cs/>
          <w:lang w:bidi="si-LK"/>
        </w:rPr>
        <w:t>න්</w:t>
      </w:r>
      <w:r w:rsidRPr="00C066C0">
        <w:rPr>
          <w:cs/>
          <w:lang w:bidi="si-LK"/>
        </w:rPr>
        <w:t>නීය</w:t>
      </w:r>
      <w:r w:rsidRPr="00C066C0">
        <w:t xml:space="preserve">, </w:t>
      </w:r>
      <w:r w:rsidRPr="00C066C0">
        <w:rPr>
          <w:cs/>
          <w:lang w:bidi="si-LK"/>
        </w:rPr>
        <w:t xml:space="preserve">ඈ ලෙසින් දැනුම </w:t>
      </w:r>
      <w:r w:rsidRPr="00DD763D">
        <w:rPr>
          <w:b/>
          <w:bCs/>
          <w:cs/>
          <w:lang w:bidi="si-LK"/>
        </w:rPr>
        <w:t>ස</w:t>
      </w:r>
      <w:r w:rsidR="00DD763D" w:rsidRPr="00DD763D">
        <w:rPr>
          <w:rFonts w:hint="cs"/>
          <w:b/>
          <w:bCs/>
          <w:cs/>
          <w:lang w:bidi="si-LK"/>
        </w:rPr>
        <w:t>බ‍්බත්‍ථ</w:t>
      </w:r>
      <w:r w:rsidRPr="00DD763D">
        <w:rPr>
          <w:b/>
          <w:bCs/>
          <w:cs/>
          <w:lang w:bidi="si-LK"/>
        </w:rPr>
        <w:t>ගාමිනීපටිපදා</w:t>
      </w:r>
      <w:r w:rsidRPr="00C066C0">
        <w:rPr>
          <w:cs/>
          <w:lang w:bidi="si-LK"/>
        </w:rPr>
        <w:t xml:space="preserve"> නම්. කොටින්. </w:t>
      </w:r>
    </w:p>
    <w:p w14:paraId="106E99F2" w14:textId="3C9E2219" w:rsidR="00C066C0" w:rsidRPr="00C066C0" w:rsidRDefault="00DD763D" w:rsidP="00D557ED">
      <w:r>
        <w:rPr>
          <w:rFonts w:hint="cs"/>
          <w:cs/>
          <w:lang w:bidi="si-LK"/>
        </w:rPr>
        <w:t>ස‍්කන්‍ධ</w:t>
      </w:r>
      <w:r w:rsidR="00C066C0" w:rsidRPr="00C066C0">
        <w:rPr>
          <w:cs/>
          <w:lang w:bidi="si-LK"/>
        </w:rPr>
        <w:t>නානා</w:t>
      </w:r>
      <w:r>
        <w:rPr>
          <w:rFonts w:hint="cs"/>
          <w:cs/>
          <w:lang w:bidi="si-LK"/>
        </w:rPr>
        <w:t>ත්‍ව</w:t>
      </w:r>
      <w:r w:rsidR="00C066C0" w:rsidRPr="00C066C0">
        <w:rPr>
          <w:cs/>
          <w:lang w:bidi="si-LK"/>
        </w:rPr>
        <w:t>ය</w:t>
      </w:r>
      <w:r w:rsidR="00C066C0" w:rsidRPr="00C066C0">
        <w:t>,</w:t>
      </w:r>
      <w:r>
        <w:rPr>
          <w:rFonts w:hint="cs"/>
          <w:cs/>
          <w:lang w:bidi="si-LK"/>
        </w:rPr>
        <w:t xml:space="preserve"> </w:t>
      </w:r>
      <w:r>
        <w:rPr>
          <w:cs/>
          <w:lang w:bidi="si-LK"/>
        </w:rPr>
        <w:t>ආයතන</w:t>
      </w:r>
      <w:r w:rsidR="00C066C0" w:rsidRPr="00C066C0">
        <w:rPr>
          <w:cs/>
          <w:lang w:bidi="si-LK"/>
        </w:rPr>
        <w:t>නානා</w:t>
      </w:r>
      <w:r>
        <w:rPr>
          <w:rFonts w:hint="cs"/>
          <w:cs/>
          <w:lang w:bidi="si-LK"/>
        </w:rPr>
        <w:t>ත්‍ව</w:t>
      </w:r>
      <w:r w:rsidR="00C066C0" w:rsidRPr="00C066C0">
        <w:rPr>
          <w:cs/>
          <w:lang w:bidi="si-LK"/>
        </w:rPr>
        <w:t>ය</w:t>
      </w:r>
      <w:r w:rsidR="00C066C0" w:rsidRPr="00C066C0">
        <w:t xml:space="preserve">, </w:t>
      </w:r>
      <w:r w:rsidR="00C066C0" w:rsidRPr="00C066C0">
        <w:rPr>
          <w:cs/>
          <w:lang w:bidi="si-LK"/>
        </w:rPr>
        <w:t>ධාතුනානා</w:t>
      </w:r>
      <w:r>
        <w:rPr>
          <w:rFonts w:hint="cs"/>
          <w:cs/>
          <w:lang w:bidi="si-LK"/>
        </w:rPr>
        <w:t>ත්‍ව</w:t>
      </w:r>
      <w:r w:rsidR="00C066C0" w:rsidRPr="00C066C0">
        <w:rPr>
          <w:cs/>
          <w:lang w:bidi="si-LK"/>
        </w:rPr>
        <w:t>ය</w:t>
      </w:r>
      <w:r w:rsidR="00C066C0" w:rsidRPr="00C066C0">
        <w:t xml:space="preserve">, </w:t>
      </w:r>
      <w:r w:rsidR="00C066C0" w:rsidRPr="00C066C0">
        <w:rPr>
          <w:cs/>
          <w:lang w:bidi="si-LK"/>
        </w:rPr>
        <w:t>අනෙකධාතු</w:t>
      </w:r>
      <w:r>
        <w:rPr>
          <w:rFonts w:hint="cs"/>
          <w:cs/>
          <w:lang w:bidi="si-LK"/>
        </w:rPr>
        <w:t>නා</w:t>
      </w:r>
      <w:r w:rsidR="00C066C0" w:rsidRPr="00C066C0">
        <w:rPr>
          <w:cs/>
          <w:lang w:bidi="si-LK"/>
        </w:rPr>
        <w:t>නාධාතු</w:t>
      </w:r>
      <w:r w:rsidR="00DA1FFF">
        <w:rPr>
          <w:cs/>
          <w:lang w:bidi="si-LK"/>
        </w:rPr>
        <w:t>ලෝක</w:t>
      </w:r>
      <w:r w:rsidR="00C066C0" w:rsidRPr="00C066C0">
        <w:rPr>
          <w:cs/>
          <w:lang w:bidi="si-LK"/>
        </w:rPr>
        <w:t>නානා</w:t>
      </w:r>
      <w:r>
        <w:rPr>
          <w:rFonts w:hint="cs"/>
          <w:cs/>
          <w:lang w:bidi="si-LK"/>
        </w:rPr>
        <w:t>ත්‍ව</w:t>
      </w:r>
      <w:r w:rsidR="00C066C0" w:rsidRPr="00C066C0">
        <w:rPr>
          <w:cs/>
          <w:lang w:bidi="si-LK"/>
        </w:rPr>
        <w:t>ය යන මෙකී නානා</w:t>
      </w:r>
      <w:r w:rsidR="0007647E">
        <w:rPr>
          <w:rFonts w:hint="cs"/>
          <w:cs/>
          <w:lang w:bidi="si-LK"/>
        </w:rPr>
        <w:t>ත්‍ව</w:t>
      </w:r>
      <w:r w:rsidR="00C066C0" w:rsidRPr="00C066C0">
        <w:rPr>
          <w:cs/>
          <w:lang w:bidi="si-LK"/>
        </w:rPr>
        <w:t xml:space="preserve">විෂයෙහි දැනුම </w:t>
      </w:r>
      <w:r w:rsidR="00C066C0" w:rsidRPr="0007647E">
        <w:rPr>
          <w:b/>
          <w:bCs/>
          <w:cs/>
          <w:lang w:bidi="si-LK"/>
        </w:rPr>
        <w:t>අනෙක</w:t>
      </w:r>
      <w:r w:rsidR="0007647E" w:rsidRPr="0007647E">
        <w:rPr>
          <w:rFonts w:hint="cs"/>
          <w:b/>
          <w:bCs/>
          <w:cs/>
          <w:lang w:bidi="si-LK"/>
        </w:rPr>
        <w:t>ධාතු</w:t>
      </w:r>
      <w:r w:rsidR="00C066C0" w:rsidRPr="0007647E">
        <w:rPr>
          <w:b/>
          <w:bCs/>
          <w:cs/>
          <w:lang w:bidi="si-LK"/>
        </w:rPr>
        <w:t>නා</w:t>
      </w:r>
      <w:r w:rsidR="0007647E" w:rsidRPr="0007647E">
        <w:rPr>
          <w:rFonts w:hint="cs"/>
          <w:b/>
          <w:bCs/>
          <w:cs/>
          <w:lang w:bidi="si-LK"/>
        </w:rPr>
        <w:t>නා</w:t>
      </w:r>
      <w:r w:rsidR="00C066C0" w:rsidRPr="0007647E">
        <w:rPr>
          <w:b/>
          <w:bCs/>
          <w:cs/>
          <w:lang w:bidi="si-LK"/>
        </w:rPr>
        <w:t xml:space="preserve">ධාතු </w:t>
      </w:r>
      <w:r w:rsidR="00C066C0" w:rsidRPr="00C066C0">
        <w:rPr>
          <w:cs/>
          <w:lang w:bidi="si-LK"/>
        </w:rPr>
        <w:t xml:space="preserve">නම්. කොටින්. </w:t>
      </w:r>
    </w:p>
    <w:p w14:paraId="7E149946" w14:textId="77777777" w:rsidR="00C066C0" w:rsidRPr="00C066C0" w:rsidRDefault="00C066C0" w:rsidP="00D557ED">
      <w:r w:rsidRPr="00C066C0">
        <w:rPr>
          <w:cs/>
          <w:lang w:bidi="si-LK"/>
        </w:rPr>
        <w:t>ස</w:t>
      </w:r>
      <w:r w:rsidR="0007647E">
        <w:rPr>
          <w:rFonts w:hint="cs"/>
          <w:cs/>
          <w:lang w:bidi="si-LK"/>
        </w:rPr>
        <w:t>ත්‍ව</w:t>
      </w:r>
      <w:r w:rsidR="0007647E">
        <w:rPr>
          <w:cs/>
          <w:lang w:bidi="si-LK"/>
        </w:rPr>
        <w:t>යන්ගේ හීනොත‍්කෘ</w:t>
      </w:r>
      <w:r w:rsidR="0007647E">
        <w:rPr>
          <w:rFonts w:hint="cs"/>
          <w:cs/>
          <w:lang w:bidi="si-LK"/>
        </w:rPr>
        <w:t>ෂ‍්ට</w:t>
      </w:r>
      <w:r w:rsidRPr="00C066C0">
        <w:rPr>
          <w:cs/>
          <w:lang w:bidi="si-LK"/>
        </w:rPr>
        <w:t xml:space="preserve">භාවය දැනීම </w:t>
      </w:r>
      <w:r w:rsidRPr="0007647E">
        <w:rPr>
          <w:b/>
          <w:bCs/>
          <w:cs/>
          <w:lang w:bidi="si-LK"/>
        </w:rPr>
        <w:t>නානාධිමු</w:t>
      </w:r>
      <w:r w:rsidR="0007647E" w:rsidRPr="0007647E">
        <w:rPr>
          <w:rFonts w:hint="cs"/>
          <w:b/>
          <w:bCs/>
          <w:cs/>
          <w:lang w:bidi="si-LK"/>
        </w:rPr>
        <w:t>ත‍්ති</w:t>
      </w:r>
      <w:r w:rsidRPr="0007647E">
        <w:rPr>
          <w:b/>
          <w:bCs/>
          <w:cs/>
          <w:lang w:bidi="si-LK"/>
        </w:rPr>
        <w:t>ක</w:t>
      </w:r>
      <w:r w:rsidRPr="00C066C0">
        <w:rPr>
          <w:cs/>
          <w:lang w:bidi="si-LK"/>
        </w:rPr>
        <w:t xml:space="preserve"> නම්. කොටින්. </w:t>
      </w:r>
    </w:p>
    <w:p w14:paraId="774913C1" w14:textId="1335E658" w:rsidR="0007647E" w:rsidRDefault="00C066C0" w:rsidP="00D557ED">
      <w:pPr>
        <w:rPr>
          <w:lang w:bidi="si-LK"/>
        </w:rPr>
      </w:pPr>
      <w:r w:rsidRPr="00C066C0">
        <w:rPr>
          <w:cs/>
          <w:lang w:bidi="si-LK"/>
        </w:rPr>
        <w:t>හානභාගීයධ</w:t>
      </w:r>
      <w:r w:rsidR="00983463">
        <w:rPr>
          <w:rFonts w:hint="cs"/>
          <w:cs/>
          <w:lang w:bidi="si-LK"/>
        </w:rPr>
        <w:t>ර්‍ම</w:t>
      </w:r>
      <w:r w:rsidRPr="00C066C0">
        <w:rPr>
          <w:cs/>
          <w:lang w:bidi="si-LK"/>
        </w:rPr>
        <w:t xml:space="preserve">යන්ගේ දැනීම </w:t>
      </w:r>
      <w:r w:rsidRPr="0007647E">
        <w:rPr>
          <w:b/>
          <w:bCs/>
          <w:cs/>
          <w:lang w:bidi="si-LK"/>
        </w:rPr>
        <w:t>සංකිලෙස</w:t>
      </w:r>
      <w:r w:rsidRPr="00C066C0">
        <w:rPr>
          <w:cs/>
          <w:lang w:bidi="si-LK"/>
        </w:rPr>
        <w:t xml:space="preserve"> නම්. කොටින්. </w:t>
      </w:r>
    </w:p>
    <w:p w14:paraId="4987C0BC" w14:textId="491CC8A2" w:rsidR="00C066C0" w:rsidRPr="00C066C0" w:rsidRDefault="0007647E" w:rsidP="00D557ED">
      <w:r>
        <w:rPr>
          <w:rFonts w:hint="cs"/>
          <w:cs/>
          <w:lang w:bidi="si-LK"/>
        </w:rPr>
        <w:t>ස‍්ථි</w:t>
      </w:r>
      <w:r w:rsidR="00C066C0" w:rsidRPr="00C066C0">
        <w:rPr>
          <w:cs/>
          <w:lang w:bidi="si-LK"/>
        </w:rPr>
        <w:t>තිභාගීයධ</w:t>
      </w:r>
      <w:r w:rsidR="00983463">
        <w:rPr>
          <w:rFonts w:hint="cs"/>
          <w:cs/>
          <w:lang w:bidi="si-LK"/>
        </w:rPr>
        <w:t>ර්‍ම</w:t>
      </w:r>
      <w:r w:rsidR="00C066C0" w:rsidRPr="00C066C0">
        <w:rPr>
          <w:cs/>
          <w:lang w:bidi="si-LK"/>
        </w:rPr>
        <w:t xml:space="preserve">යන්ගේ දැනීම </w:t>
      </w:r>
      <w:r w:rsidR="00C066C0" w:rsidRPr="00BC5DDA">
        <w:rPr>
          <w:b/>
          <w:bCs/>
          <w:cs/>
          <w:lang w:bidi="si-LK"/>
        </w:rPr>
        <w:t>වොදාන</w:t>
      </w:r>
      <w:r w:rsidR="00C066C0" w:rsidRPr="00C066C0">
        <w:rPr>
          <w:cs/>
          <w:lang w:bidi="si-LK"/>
        </w:rPr>
        <w:t xml:space="preserve"> නම්. කොටින්. </w:t>
      </w:r>
    </w:p>
    <w:p w14:paraId="77F9BC3E" w14:textId="77777777" w:rsidR="00BC5DDA" w:rsidRDefault="00C066C0" w:rsidP="00D557ED">
      <w:pPr>
        <w:rPr>
          <w:lang w:bidi="si-LK"/>
        </w:rPr>
      </w:pPr>
      <w:r w:rsidRPr="00C066C0">
        <w:rPr>
          <w:cs/>
          <w:lang w:bidi="si-LK"/>
        </w:rPr>
        <w:t xml:space="preserve">ඒ ඒ සමාධියෙන් නැගී සිටීමෙහි නුවණ </w:t>
      </w:r>
      <w:r w:rsidRPr="00BC5DDA">
        <w:rPr>
          <w:b/>
          <w:bCs/>
          <w:cs/>
          <w:lang w:bidi="si-LK"/>
        </w:rPr>
        <w:t>වු</w:t>
      </w:r>
      <w:r w:rsidR="00BC5DDA" w:rsidRPr="00BC5DDA">
        <w:rPr>
          <w:rFonts w:hint="cs"/>
          <w:b/>
          <w:bCs/>
          <w:cs/>
          <w:lang w:bidi="si-LK"/>
        </w:rPr>
        <w:t>ත්‍ථා</w:t>
      </w:r>
      <w:r w:rsidRPr="00BC5DDA">
        <w:rPr>
          <w:b/>
          <w:bCs/>
          <w:cs/>
          <w:lang w:bidi="si-LK"/>
        </w:rPr>
        <w:t>න</w:t>
      </w:r>
      <w:r w:rsidRPr="00C066C0">
        <w:rPr>
          <w:cs/>
          <w:lang w:bidi="si-LK"/>
        </w:rPr>
        <w:t xml:space="preserve"> නම්. කොටින්. </w:t>
      </w:r>
    </w:p>
    <w:p w14:paraId="42B78F75" w14:textId="77777777" w:rsidR="00C066C0" w:rsidRPr="00C066C0" w:rsidRDefault="00C066C0" w:rsidP="00D557ED">
      <w:r w:rsidRPr="00C066C0">
        <w:rPr>
          <w:cs/>
          <w:lang w:bidi="si-LK"/>
        </w:rPr>
        <w:t>ස</w:t>
      </w:r>
      <w:r w:rsidR="00BC5DDA">
        <w:rPr>
          <w:rFonts w:hint="cs"/>
          <w:cs/>
          <w:lang w:bidi="si-LK"/>
        </w:rPr>
        <w:t>ත්‍ව</w:t>
      </w:r>
      <w:r w:rsidRPr="00C066C0">
        <w:rPr>
          <w:cs/>
          <w:lang w:bidi="si-LK"/>
        </w:rPr>
        <w:t>යන්ගේ චුති උ</w:t>
      </w:r>
      <w:r w:rsidR="00BC5DDA">
        <w:rPr>
          <w:rFonts w:hint="cs"/>
          <w:cs/>
          <w:lang w:bidi="si-LK"/>
        </w:rPr>
        <w:t>ත‍්පත‍්ති</w:t>
      </w:r>
      <w:r w:rsidR="00BC5DDA">
        <w:rPr>
          <w:cs/>
          <w:lang w:bidi="si-LK"/>
        </w:rPr>
        <w:t xml:space="preserve"> දැනුම </w:t>
      </w:r>
      <w:r w:rsidR="00BC5DDA" w:rsidRPr="00BC5DDA">
        <w:rPr>
          <w:b/>
          <w:bCs/>
          <w:cs/>
          <w:lang w:bidi="si-LK"/>
        </w:rPr>
        <w:t>චුත</w:t>
      </w:r>
      <w:r w:rsidR="00BC5DDA" w:rsidRPr="00BC5DDA">
        <w:rPr>
          <w:rFonts w:hint="cs"/>
          <w:b/>
          <w:bCs/>
          <w:cs/>
          <w:lang w:bidi="si-LK"/>
        </w:rPr>
        <w:t>ූ</w:t>
      </w:r>
      <w:r w:rsidRPr="00BC5DDA">
        <w:rPr>
          <w:b/>
          <w:bCs/>
          <w:cs/>
          <w:lang w:bidi="si-LK"/>
        </w:rPr>
        <w:t>පපාත</w:t>
      </w:r>
      <w:r w:rsidRPr="00C066C0">
        <w:rPr>
          <w:cs/>
          <w:lang w:bidi="si-LK"/>
        </w:rPr>
        <w:t xml:space="preserve"> නම්. කොටින්. </w:t>
      </w:r>
    </w:p>
    <w:p w14:paraId="17075BF0" w14:textId="0DFACB3B" w:rsidR="00C066C0" w:rsidRPr="00C066C0" w:rsidRDefault="00C066C0" w:rsidP="00D557ED">
      <w:r w:rsidRPr="00C066C0">
        <w:rPr>
          <w:cs/>
          <w:lang w:bidi="si-LK"/>
        </w:rPr>
        <w:t>මහත් වූ සීල සමාධි ප</w:t>
      </w:r>
      <w:r w:rsidR="00BC5DDA">
        <w:rPr>
          <w:rFonts w:hint="cs"/>
          <w:cs/>
          <w:lang w:bidi="si-LK"/>
        </w:rPr>
        <w:t>ඤ‍්ඤා</w:t>
      </w:r>
      <w:r w:rsidRPr="00C066C0">
        <w:rPr>
          <w:cs/>
          <w:lang w:bidi="si-LK"/>
        </w:rPr>
        <w:t xml:space="preserve"> විමුක්ති ඤාණ ද</w:t>
      </w:r>
      <w:r w:rsidR="00BC5DDA">
        <w:rPr>
          <w:rFonts w:hint="cs"/>
          <w:cs/>
          <w:lang w:bidi="si-LK"/>
        </w:rPr>
        <w:t>ස‍්ස</w:t>
      </w:r>
      <w:r w:rsidRPr="00C066C0">
        <w:rPr>
          <w:cs/>
          <w:lang w:bidi="si-LK"/>
        </w:rPr>
        <w:t>න ඨානාඨාන මහාවිහාරසමාප</w:t>
      </w:r>
      <w:r w:rsidR="00BC5DDA">
        <w:rPr>
          <w:rFonts w:hint="cs"/>
          <w:cs/>
          <w:lang w:bidi="si-LK"/>
        </w:rPr>
        <w:t>ත‍්ති</w:t>
      </w:r>
      <w:r w:rsidRPr="00C066C0">
        <w:rPr>
          <w:cs/>
          <w:lang w:bidi="si-LK"/>
        </w:rPr>
        <w:t xml:space="preserve"> අරියස</w:t>
      </w:r>
      <w:r w:rsidR="00BC5DDA">
        <w:rPr>
          <w:rFonts w:hint="cs"/>
          <w:cs/>
          <w:lang w:bidi="si-LK"/>
        </w:rPr>
        <w:t>ච‍්ච</w:t>
      </w:r>
      <w:r w:rsidRPr="00C066C0">
        <w:rPr>
          <w:cs/>
          <w:lang w:bidi="si-LK"/>
        </w:rPr>
        <w:t xml:space="preserve"> සතිප</w:t>
      </w:r>
      <w:r w:rsidR="001518FA">
        <w:rPr>
          <w:rFonts w:hint="cs"/>
          <w:cs/>
          <w:lang w:bidi="si-LK"/>
        </w:rPr>
        <w:t>ට්ඨා</w:t>
      </w:r>
      <w:r w:rsidRPr="00C066C0">
        <w:rPr>
          <w:cs/>
          <w:lang w:bidi="si-LK"/>
        </w:rPr>
        <w:t>න ස</w:t>
      </w:r>
      <w:r w:rsidR="00BC5DDA">
        <w:rPr>
          <w:rFonts w:hint="cs"/>
          <w:cs/>
          <w:lang w:bidi="si-LK"/>
        </w:rPr>
        <w:t>ම‍්මප‍්ප</w:t>
      </w:r>
      <w:r w:rsidRPr="00C066C0">
        <w:rPr>
          <w:cs/>
          <w:lang w:bidi="si-LK"/>
        </w:rPr>
        <w:t>ධාන ඉ</w:t>
      </w:r>
      <w:r w:rsidR="00CD0EC9">
        <w:rPr>
          <w:rFonts w:hint="cs"/>
          <w:cs/>
          <w:lang w:bidi="si-LK"/>
        </w:rPr>
        <w:t>ද්ධි</w:t>
      </w:r>
      <w:r w:rsidRPr="00C066C0">
        <w:rPr>
          <w:cs/>
          <w:lang w:bidi="si-LK"/>
        </w:rPr>
        <w:t>පාද ඉ</w:t>
      </w:r>
      <w:r w:rsidR="00BC5DDA">
        <w:rPr>
          <w:rFonts w:hint="cs"/>
          <w:cs/>
          <w:lang w:bidi="si-LK"/>
        </w:rPr>
        <w:t>න්‍ද්‍රි</w:t>
      </w:r>
      <w:r w:rsidRPr="00C066C0">
        <w:rPr>
          <w:cs/>
          <w:lang w:bidi="si-LK"/>
        </w:rPr>
        <w:t>ය බො</w:t>
      </w:r>
      <w:r w:rsidR="00BC5DDA">
        <w:rPr>
          <w:rFonts w:hint="cs"/>
          <w:cs/>
          <w:lang w:bidi="si-LK"/>
        </w:rPr>
        <w:t>ජ‍්ඣඞ‍්ග</w:t>
      </w:r>
      <w:r w:rsidRPr="00C066C0">
        <w:rPr>
          <w:cs/>
          <w:lang w:bidi="si-LK"/>
        </w:rPr>
        <w:t xml:space="preserve"> අරියම</w:t>
      </w:r>
      <w:r w:rsidR="00BC5DDA">
        <w:rPr>
          <w:rFonts w:hint="cs"/>
          <w:cs/>
          <w:lang w:bidi="si-LK"/>
        </w:rPr>
        <w:t>ග‍්ග</w:t>
      </w:r>
      <w:r w:rsidRPr="00C066C0">
        <w:rPr>
          <w:cs/>
          <w:lang w:bidi="si-LK"/>
        </w:rPr>
        <w:t xml:space="preserve"> සාම</w:t>
      </w:r>
      <w:r w:rsidR="00BC5DDA">
        <w:rPr>
          <w:rFonts w:hint="cs"/>
          <w:cs/>
          <w:lang w:bidi="si-LK"/>
        </w:rPr>
        <w:t>ඤ‍්ඤ</w:t>
      </w:r>
      <w:r w:rsidRPr="00C066C0">
        <w:rPr>
          <w:cs/>
          <w:lang w:bidi="si-LK"/>
        </w:rPr>
        <w:t>ඵල නි</w:t>
      </w:r>
      <w:r w:rsidR="00BC5DDA">
        <w:rPr>
          <w:rFonts w:hint="cs"/>
          <w:cs/>
          <w:lang w:bidi="si-LK"/>
        </w:rPr>
        <w:t>බ‍්බා</w:t>
      </w:r>
      <w:r w:rsidRPr="00C066C0">
        <w:rPr>
          <w:cs/>
          <w:lang w:bidi="si-LK"/>
        </w:rPr>
        <w:t>ණ යන ධ</w:t>
      </w:r>
      <w:r w:rsidR="00983463">
        <w:rPr>
          <w:rFonts w:hint="cs"/>
          <w:cs/>
          <w:lang w:bidi="si-LK"/>
        </w:rPr>
        <w:t>ර්‍ම</w:t>
      </w:r>
      <w:r w:rsidRPr="00C066C0">
        <w:rPr>
          <w:cs/>
          <w:lang w:bidi="si-LK"/>
        </w:rPr>
        <w:t xml:space="preserve">යන්හි පැවැති නුවණ </w:t>
      </w:r>
      <w:r w:rsidRPr="00BC5DDA">
        <w:rPr>
          <w:b/>
          <w:bCs/>
          <w:cs/>
          <w:lang w:bidi="si-LK"/>
        </w:rPr>
        <w:t>මහාප</w:t>
      </w:r>
      <w:r w:rsidR="00BC5DDA" w:rsidRPr="00BC5DDA">
        <w:rPr>
          <w:rFonts w:hint="cs"/>
          <w:b/>
          <w:bCs/>
          <w:cs/>
          <w:lang w:bidi="si-LK"/>
        </w:rPr>
        <w:t>ඤ‍්ඤා</w:t>
      </w:r>
      <w:r w:rsidRPr="00C066C0">
        <w:rPr>
          <w:cs/>
          <w:lang w:bidi="si-LK"/>
        </w:rPr>
        <w:t xml:space="preserve"> නම්. කොටින්. </w:t>
      </w:r>
    </w:p>
    <w:p w14:paraId="105ED743" w14:textId="6AE5B044" w:rsidR="00C066C0" w:rsidRPr="00C066C0" w:rsidRDefault="00C066C0" w:rsidP="00D557ED">
      <w:r w:rsidRPr="00C066C0">
        <w:rPr>
          <w:cs/>
          <w:lang w:bidi="si-LK"/>
        </w:rPr>
        <w:t xml:space="preserve">බොහෝ වූ නානාප්‍රකාර වූ </w:t>
      </w:r>
      <w:r w:rsidR="00BC5DDA">
        <w:rPr>
          <w:rFonts w:hint="cs"/>
          <w:cs/>
          <w:lang w:bidi="si-LK"/>
        </w:rPr>
        <w:t>ස‍්කන‍්ධ</w:t>
      </w:r>
      <w:r w:rsidRPr="00C066C0">
        <w:rPr>
          <w:cs/>
          <w:lang w:bidi="si-LK"/>
        </w:rPr>
        <w:t xml:space="preserve"> ධාතු ආයතන ප්‍රතීත්‍යසමු</w:t>
      </w:r>
      <w:r w:rsidR="00BC5DDA">
        <w:rPr>
          <w:rFonts w:hint="cs"/>
          <w:cs/>
          <w:lang w:bidi="si-LK"/>
        </w:rPr>
        <w:t>ත‍්පන‍්න</w:t>
      </w:r>
      <w:r w:rsidRPr="00C066C0">
        <w:rPr>
          <w:cs/>
          <w:lang w:bidi="si-LK"/>
        </w:rPr>
        <w:t>ශූන්‍යතානුපල</w:t>
      </w:r>
      <w:r w:rsidR="00BC5DDA">
        <w:rPr>
          <w:rFonts w:hint="cs"/>
          <w:cs/>
          <w:lang w:bidi="si-LK"/>
        </w:rPr>
        <w:t>භ‍්‍ය</w:t>
      </w:r>
      <w:r w:rsidRPr="00C066C0">
        <w:rPr>
          <w:cs/>
          <w:lang w:bidi="si-LK"/>
        </w:rPr>
        <w:t>මාන</w:t>
      </w:r>
      <w:r w:rsidR="00D557ED">
        <w:rPr>
          <w:lang w:bidi="si-LK"/>
        </w:rPr>
        <w:t xml:space="preserve"> </w:t>
      </w:r>
      <w:r w:rsidRPr="00C066C0">
        <w:rPr>
          <w:cs/>
          <w:lang w:bidi="si-LK"/>
        </w:rPr>
        <w:t>ධ</w:t>
      </w:r>
      <w:r w:rsidR="00983463">
        <w:rPr>
          <w:rFonts w:hint="cs"/>
          <w:cs/>
          <w:lang w:bidi="si-LK"/>
        </w:rPr>
        <w:t>ර්‍ම</w:t>
      </w:r>
      <w:r w:rsidRPr="00C066C0">
        <w:rPr>
          <w:cs/>
          <w:lang w:bidi="si-LK"/>
        </w:rPr>
        <w:t>ය</w:t>
      </w:r>
      <w:r w:rsidR="00BC5DDA">
        <w:rPr>
          <w:rFonts w:hint="cs"/>
          <w:cs/>
          <w:lang w:bidi="si-LK"/>
        </w:rPr>
        <w:t>න්</w:t>
      </w:r>
      <w:r w:rsidR="00D557ED">
        <w:rPr>
          <w:lang w:bidi="si-LK"/>
        </w:rPr>
        <w:t xml:space="preserve"> </w:t>
      </w:r>
      <w:r w:rsidRPr="00C066C0">
        <w:rPr>
          <w:cs/>
          <w:lang w:bidi="si-LK"/>
        </w:rPr>
        <w:t>විෂයෙහි ද සීල සමාධි ප්‍රඥාදිධ</w:t>
      </w:r>
      <w:r w:rsidR="00983463">
        <w:rPr>
          <w:rFonts w:hint="cs"/>
          <w:cs/>
          <w:lang w:bidi="si-LK"/>
        </w:rPr>
        <w:t>ර්‍ම</w:t>
      </w:r>
      <w:r w:rsidRPr="00C066C0">
        <w:rPr>
          <w:cs/>
          <w:lang w:bidi="si-LK"/>
        </w:rPr>
        <w:t xml:space="preserve">යන්විෂයෙහි ද පැවැති දැනීම </w:t>
      </w:r>
      <w:r w:rsidRPr="00BC5DDA">
        <w:rPr>
          <w:b/>
          <w:bCs/>
          <w:cs/>
          <w:lang w:bidi="si-LK"/>
        </w:rPr>
        <w:t>පුථු</w:t>
      </w:r>
      <w:r w:rsidR="00BC5DDA" w:rsidRPr="00BC5DDA">
        <w:rPr>
          <w:rFonts w:hint="cs"/>
          <w:b/>
          <w:bCs/>
          <w:cs/>
          <w:lang w:bidi="si-LK"/>
        </w:rPr>
        <w:t>පඤ‍්ඤා</w:t>
      </w:r>
      <w:r w:rsidRPr="00C066C0">
        <w:rPr>
          <w:cs/>
          <w:lang w:bidi="si-LK"/>
        </w:rPr>
        <w:t xml:space="preserve"> නම්. කොටින්. </w:t>
      </w:r>
    </w:p>
    <w:p w14:paraId="2174ED59" w14:textId="311DC914" w:rsidR="00C066C0" w:rsidRPr="00C066C0" w:rsidRDefault="00C066C0" w:rsidP="00D557ED">
      <w:r w:rsidRPr="00C066C0">
        <w:rPr>
          <w:cs/>
          <w:lang w:bidi="si-LK"/>
        </w:rPr>
        <w:t>මහත් වූ ධ</w:t>
      </w:r>
      <w:r w:rsidR="00983463">
        <w:rPr>
          <w:rFonts w:hint="cs"/>
          <w:cs/>
          <w:lang w:bidi="si-LK"/>
        </w:rPr>
        <w:t>ර්‍ම</w:t>
      </w:r>
      <w:r w:rsidRPr="00C066C0">
        <w:rPr>
          <w:cs/>
          <w:lang w:bidi="si-LK"/>
        </w:rPr>
        <w:t xml:space="preserve">යන් විෂයෙහි පැවැති දැනීම </w:t>
      </w:r>
      <w:r w:rsidRPr="00BC5DDA">
        <w:rPr>
          <w:b/>
          <w:bCs/>
          <w:cs/>
          <w:lang w:bidi="si-LK"/>
        </w:rPr>
        <w:t>විපුලප</w:t>
      </w:r>
      <w:r w:rsidR="00BC5DDA" w:rsidRPr="00BC5DDA">
        <w:rPr>
          <w:rFonts w:hint="cs"/>
          <w:b/>
          <w:bCs/>
          <w:cs/>
          <w:lang w:bidi="si-LK"/>
        </w:rPr>
        <w:t>ඤ‍්ඤා</w:t>
      </w:r>
      <w:r w:rsidRPr="00C066C0">
        <w:rPr>
          <w:cs/>
          <w:lang w:bidi="si-LK"/>
        </w:rPr>
        <w:t xml:space="preserve"> නම්</w:t>
      </w:r>
      <w:r w:rsidR="00BC5DDA">
        <w:rPr>
          <w:rFonts w:hint="cs"/>
          <w:cs/>
          <w:lang w:bidi="si-LK"/>
        </w:rPr>
        <w:t>.</w:t>
      </w:r>
      <w:r w:rsidR="00BC5DDA">
        <w:rPr>
          <w:cs/>
          <w:lang w:bidi="si-LK"/>
        </w:rPr>
        <w:t xml:space="preserve"> කොටින්.</w:t>
      </w:r>
    </w:p>
    <w:p w14:paraId="1DC2382A" w14:textId="77777777" w:rsidR="00C066C0" w:rsidRPr="00C066C0" w:rsidRDefault="00C066C0" w:rsidP="00D557ED">
      <w:r w:rsidRPr="00C066C0">
        <w:rPr>
          <w:cs/>
          <w:lang w:bidi="si-LK"/>
        </w:rPr>
        <w:t xml:space="preserve">ගැඹුරු වූ </w:t>
      </w:r>
      <w:r w:rsidR="00BC5DDA">
        <w:rPr>
          <w:rFonts w:hint="cs"/>
          <w:cs/>
          <w:lang w:bidi="si-LK"/>
        </w:rPr>
        <w:t>ස‍්කන්‍ධා</w:t>
      </w:r>
      <w:r w:rsidRPr="00C066C0">
        <w:rPr>
          <w:cs/>
          <w:lang w:bidi="si-LK"/>
        </w:rPr>
        <w:t>දීන් කෙරෙහි පැවැති දැනීම ග</w:t>
      </w:r>
      <w:r w:rsidR="00BC5DDA">
        <w:rPr>
          <w:rFonts w:hint="cs"/>
          <w:cs/>
          <w:lang w:bidi="si-LK"/>
        </w:rPr>
        <w:t>ම‍්භී</w:t>
      </w:r>
      <w:r w:rsidRPr="00C066C0">
        <w:rPr>
          <w:cs/>
          <w:lang w:bidi="si-LK"/>
        </w:rPr>
        <w:t>රප</w:t>
      </w:r>
      <w:r w:rsidR="00BC5DDA">
        <w:rPr>
          <w:rFonts w:hint="cs"/>
          <w:cs/>
          <w:lang w:bidi="si-LK"/>
        </w:rPr>
        <w:t>ඤ‍්ඤා</w:t>
      </w:r>
      <w:r w:rsidRPr="00C066C0">
        <w:rPr>
          <w:cs/>
          <w:lang w:bidi="si-LK"/>
        </w:rPr>
        <w:t xml:space="preserve"> නම්</w:t>
      </w:r>
      <w:r w:rsidRPr="00C066C0">
        <w:t xml:space="preserve">, </w:t>
      </w:r>
      <w:r w:rsidRPr="00C066C0">
        <w:rPr>
          <w:cs/>
          <w:lang w:bidi="si-LK"/>
        </w:rPr>
        <w:t xml:space="preserve">කොටින්. </w:t>
      </w:r>
    </w:p>
    <w:p w14:paraId="3EF16C03" w14:textId="186CE135" w:rsidR="00C066C0" w:rsidRPr="00C066C0" w:rsidRDefault="00C066C0" w:rsidP="00D557ED">
      <w:r w:rsidRPr="00C066C0">
        <w:rPr>
          <w:cs/>
          <w:lang w:bidi="si-LK"/>
        </w:rPr>
        <w:t>අනිකක්හු විසින් යටපත් නො කරණු හැකි වූ පුද්ගල අසාම</w:t>
      </w:r>
      <w:r w:rsidR="00BC5DDA">
        <w:rPr>
          <w:rFonts w:hint="cs"/>
          <w:cs/>
          <w:lang w:bidi="si-LK"/>
        </w:rPr>
        <w:t>න‍්ත</w:t>
      </w:r>
      <w:r w:rsidR="003E6E91">
        <w:rPr>
          <w:cs/>
          <w:lang w:bidi="si-LK"/>
        </w:rPr>
        <w:t>’</w:t>
      </w:r>
      <w:r w:rsidRPr="00C066C0">
        <w:rPr>
          <w:cs/>
          <w:lang w:bidi="si-LK"/>
        </w:rPr>
        <w:t xml:space="preserve"> නම්. ඔහු පිළිබඳ නුවණ </w:t>
      </w:r>
      <w:r w:rsidRPr="00BC5DDA">
        <w:rPr>
          <w:b/>
          <w:bCs/>
          <w:cs/>
          <w:lang w:bidi="si-LK"/>
        </w:rPr>
        <w:t>අසාම</w:t>
      </w:r>
      <w:r w:rsidR="00BC5DDA" w:rsidRPr="00BC5DDA">
        <w:rPr>
          <w:rFonts w:hint="cs"/>
          <w:b/>
          <w:bCs/>
          <w:cs/>
          <w:lang w:bidi="si-LK"/>
        </w:rPr>
        <w:t>න‍්ත</w:t>
      </w:r>
      <w:r w:rsidRPr="00BC5DDA">
        <w:rPr>
          <w:b/>
          <w:bCs/>
          <w:cs/>
          <w:lang w:bidi="si-LK"/>
        </w:rPr>
        <w:t>ප</w:t>
      </w:r>
      <w:r w:rsidR="00BC5DDA" w:rsidRPr="00BC5DDA">
        <w:rPr>
          <w:rFonts w:hint="cs"/>
          <w:b/>
          <w:bCs/>
          <w:cs/>
          <w:lang w:bidi="si-LK"/>
        </w:rPr>
        <w:t>ඤ‍්ඤා</w:t>
      </w:r>
      <w:r w:rsidRPr="00C066C0">
        <w:rPr>
          <w:cs/>
          <w:lang w:bidi="si-LK"/>
        </w:rPr>
        <w:t xml:space="preserve"> නම්. කොටින්. මෙහි අ</w:t>
      </w:r>
      <w:r w:rsidR="002606F2">
        <w:rPr>
          <w:cs/>
          <w:lang w:bidi="si-LK"/>
        </w:rPr>
        <w:t>ර්‍ත්‍ථ</w:t>
      </w:r>
      <w:r w:rsidRPr="00C066C0">
        <w:rPr>
          <w:cs/>
          <w:lang w:bidi="si-LK"/>
        </w:rPr>
        <w:t>ධ</w:t>
      </w:r>
      <w:r w:rsidR="00983463">
        <w:rPr>
          <w:rFonts w:hint="cs"/>
          <w:cs/>
          <w:lang w:bidi="si-LK"/>
        </w:rPr>
        <w:t>ර්‍ම</w:t>
      </w:r>
      <w:r w:rsidRPr="00C066C0">
        <w:rPr>
          <w:cs/>
          <w:lang w:bidi="si-LK"/>
        </w:rPr>
        <w:t xml:space="preserve"> නිරු</w:t>
      </w:r>
      <w:r w:rsidR="00BC5DDA">
        <w:rPr>
          <w:rFonts w:hint="cs"/>
          <w:cs/>
          <w:lang w:bidi="si-LK"/>
        </w:rPr>
        <w:t>ක‍්ති</w:t>
      </w:r>
      <w:r w:rsidRPr="00C066C0">
        <w:rPr>
          <w:cs/>
          <w:lang w:bidi="si-LK"/>
        </w:rPr>
        <w:t xml:space="preserve"> ප්‍රතිහාණාදි ධ</w:t>
      </w:r>
      <w:r w:rsidR="00983463">
        <w:rPr>
          <w:rFonts w:hint="cs"/>
          <w:cs/>
          <w:lang w:bidi="si-LK"/>
        </w:rPr>
        <w:t>ර්‍ම</w:t>
      </w:r>
      <w:r w:rsidRPr="00C066C0">
        <w:rPr>
          <w:cs/>
          <w:lang w:bidi="si-LK"/>
        </w:rPr>
        <w:t>යන් දත් හෙයින් අනික</w:t>
      </w:r>
      <w:r w:rsidR="00BC5DDA">
        <w:rPr>
          <w:rFonts w:hint="cs"/>
          <w:cs/>
          <w:lang w:bidi="si-LK"/>
        </w:rPr>
        <w:t>ක්</w:t>
      </w:r>
      <w:r w:rsidRPr="00C066C0">
        <w:rPr>
          <w:cs/>
          <w:lang w:bidi="si-LK"/>
        </w:rPr>
        <w:t xml:space="preserve">හු විසින් මැඩලන්නට නො හැකිය යි දත යුතුය. </w:t>
      </w:r>
    </w:p>
    <w:p w14:paraId="4EC9973D" w14:textId="7476E81D" w:rsidR="00C066C0" w:rsidRPr="00C066C0" w:rsidRDefault="00C066C0" w:rsidP="00D557ED">
      <w:r w:rsidRPr="00C066C0">
        <w:rPr>
          <w:cs/>
          <w:lang w:bidi="si-LK"/>
        </w:rPr>
        <w:t>රාගාදී කෙලෙසුන් ද භවගාමීක</w:t>
      </w:r>
      <w:r w:rsidR="00983463">
        <w:rPr>
          <w:rFonts w:hint="cs"/>
          <w:cs/>
          <w:lang w:bidi="si-LK"/>
        </w:rPr>
        <w:t>ර්‍ම</w:t>
      </w:r>
      <w:r w:rsidRPr="00C066C0">
        <w:rPr>
          <w:cs/>
          <w:lang w:bidi="si-LK"/>
        </w:rPr>
        <w:t xml:space="preserve"> ද විනාශ කිරීමෙහි පැවැති දැනීම </w:t>
      </w:r>
      <w:r w:rsidRPr="00AA6865">
        <w:rPr>
          <w:b/>
          <w:bCs/>
          <w:cs/>
          <w:lang w:bidi="si-LK"/>
        </w:rPr>
        <w:t>භූරිප</w:t>
      </w:r>
      <w:r w:rsidR="00AA6865" w:rsidRPr="00AA6865">
        <w:rPr>
          <w:rFonts w:hint="cs"/>
          <w:b/>
          <w:bCs/>
          <w:cs/>
          <w:lang w:bidi="si-LK"/>
        </w:rPr>
        <w:t>ඤ‍්ඤා</w:t>
      </w:r>
      <w:r w:rsidRPr="00C066C0">
        <w:rPr>
          <w:cs/>
          <w:lang w:bidi="si-LK"/>
        </w:rPr>
        <w:t xml:space="preserve"> නම්. කොටින්. </w:t>
      </w:r>
    </w:p>
    <w:p w14:paraId="26BBEB6F" w14:textId="77777777" w:rsidR="00C066C0" w:rsidRPr="00C066C0" w:rsidRDefault="00C066C0" w:rsidP="00D557ED">
      <w:r w:rsidRPr="00C066C0">
        <w:rPr>
          <w:cs/>
          <w:lang w:bidi="si-LK"/>
        </w:rPr>
        <w:t>යමෙක් ප්‍රඥාව අධිපති කොට සිටියේ ද</w:t>
      </w:r>
      <w:r w:rsidRPr="00C066C0">
        <w:t xml:space="preserve">, </w:t>
      </w:r>
      <w:r w:rsidRPr="00C066C0">
        <w:rPr>
          <w:cs/>
          <w:lang w:bidi="si-LK"/>
        </w:rPr>
        <w:t xml:space="preserve">ඔහු පිළිබඳ නුවණ </w:t>
      </w:r>
      <w:r w:rsidRPr="00AA6865">
        <w:rPr>
          <w:b/>
          <w:bCs/>
          <w:cs/>
          <w:lang w:bidi="si-LK"/>
        </w:rPr>
        <w:t>බාහු</w:t>
      </w:r>
      <w:r w:rsidR="00AA6865" w:rsidRPr="00AA6865">
        <w:rPr>
          <w:rFonts w:hint="cs"/>
          <w:b/>
          <w:bCs/>
          <w:cs/>
          <w:lang w:bidi="si-LK"/>
        </w:rPr>
        <w:t>ල‍්ලපඤ‍්ඤා</w:t>
      </w:r>
      <w:r w:rsidRPr="00C066C0">
        <w:rPr>
          <w:cs/>
          <w:lang w:bidi="si-LK"/>
        </w:rPr>
        <w:t xml:space="preserve"> නම්. කොටින්. </w:t>
      </w:r>
    </w:p>
    <w:p w14:paraId="1243C6DC" w14:textId="77777777" w:rsidR="00C066C0" w:rsidRPr="00C066C0" w:rsidRDefault="00C066C0" w:rsidP="00D557ED">
      <w:r w:rsidRPr="00C066C0">
        <w:rPr>
          <w:cs/>
          <w:lang w:bidi="si-LK"/>
        </w:rPr>
        <w:t xml:space="preserve">වහ වහා සිල් පිරීමෙහි පැවැති නුවණ </w:t>
      </w:r>
      <w:r w:rsidRPr="00AA6865">
        <w:rPr>
          <w:b/>
          <w:bCs/>
          <w:cs/>
          <w:lang w:bidi="si-LK"/>
        </w:rPr>
        <w:t>සීල</w:t>
      </w:r>
      <w:r w:rsidR="00AA6865" w:rsidRPr="00AA6865">
        <w:rPr>
          <w:rFonts w:hint="cs"/>
          <w:b/>
          <w:bCs/>
          <w:cs/>
          <w:lang w:bidi="si-LK"/>
        </w:rPr>
        <w:t>පඤ‍්ඤා</w:t>
      </w:r>
      <w:r w:rsidRPr="00C066C0">
        <w:rPr>
          <w:cs/>
          <w:lang w:bidi="si-LK"/>
        </w:rPr>
        <w:t xml:space="preserve"> නම්. කොටින්. </w:t>
      </w:r>
    </w:p>
    <w:p w14:paraId="4D30AEFA" w14:textId="77777777" w:rsidR="00C066C0" w:rsidRPr="00C066C0" w:rsidRDefault="00C066C0" w:rsidP="00D557ED">
      <w:r w:rsidRPr="00C066C0">
        <w:rPr>
          <w:cs/>
          <w:lang w:bidi="si-LK"/>
        </w:rPr>
        <w:t xml:space="preserve">ලඝු ලඝු ව සිල් පිරීමෙහි පැවැති නුවණ </w:t>
      </w:r>
      <w:r w:rsidR="00AA6865" w:rsidRPr="00AA6865">
        <w:rPr>
          <w:rFonts w:hint="cs"/>
          <w:b/>
          <w:bCs/>
          <w:cs/>
          <w:lang w:bidi="si-LK"/>
        </w:rPr>
        <w:t>ලහුපඤ‍්ඤා</w:t>
      </w:r>
      <w:r w:rsidRPr="00C066C0">
        <w:rPr>
          <w:cs/>
          <w:lang w:bidi="si-LK"/>
        </w:rPr>
        <w:t xml:space="preserve"> නම්. කොටින්. </w:t>
      </w:r>
    </w:p>
    <w:p w14:paraId="5FB58A7B" w14:textId="5EFBCEA4" w:rsidR="00C066C0" w:rsidRPr="00C066C0" w:rsidRDefault="00C066C0" w:rsidP="00D557ED">
      <w:r w:rsidRPr="00C066C0">
        <w:rPr>
          <w:cs/>
          <w:lang w:bidi="si-LK"/>
        </w:rPr>
        <w:t>යමෙක් හාස බහුල වූයේ</w:t>
      </w:r>
      <w:r w:rsidRPr="00C066C0">
        <w:t xml:space="preserve">, </w:t>
      </w:r>
      <w:r w:rsidRPr="00C066C0">
        <w:rPr>
          <w:cs/>
          <w:lang w:bidi="si-LK"/>
        </w:rPr>
        <w:t>වෙද බහුල වූයේ</w:t>
      </w:r>
      <w:r w:rsidRPr="00C066C0">
        <w:t xml:space="preserve">, </w:t>
      </w:r>
      <w:r w:rsidRPr="00C066C0">
        <w:rPr>
          <w:cs/>
          <w:lang w:bidi="si-LK"/>
        </w:rPr>
        <w:t>තු</w:t>
      </w:r>
      <w:r w:rsidR="00A03368">
        <w:rPr>
          <w:rFonts w:hint="cs"/>
          <w:cs/>
          <w:lang w:bidi="si-LK"/>
        </w:rPr>
        <w:t>ට්ඨි</w:t>
      </w:r>
      <w:r w:rsidRPr="00C066C0">
        <w:rPr>
          <w:cs/>
          <w:lang w:bidi="si-LK"/>
        </w:rPr>
        <w:t xml:space="preserve"> බහුල වූයේ</w:t>
      </w:r>
      <w:r w:rsidRPr="00C066C0">
        <w:t xml:space="preserve">, </w:t>
      </w:r>
      <w:r w:rsidRPr="00C066C0">
        <w:rPr>
          <w:cs/>
          <w:lang w:bidi="si-LK"/>
        </w:rPr>
        <w:t>පාමො</w:t>
      </w:r>
      <w:r w:rsidR="00AA6865">
        <w:rPr>
          <w:rFonts w:hint="cs"/>
          <w:cs/>
          <w:lang w:bidi="si-LK"/>
        </w:rPr>
        <w:t>ජ‍්ජ</w:t>
      </w:r>
      <w:r w:rsidRPr="00C066C0">
        <w:rPr>
          <w:cs/>
          <w:lang w:bidi="si-LK"/>
        </w:rPr>
        <w:t xml:space="preserve"> බහුල වූයේ</w:t>
      </w:r>
      <w:r w:rsidRPr="00C066C0">
        <w:t xml:space="preserve">, </w:t>
      </w:r>
      <w:r w:rsidRPr="00C066C0">
        <w:rPr>
          <w:cs/>
          <w:lang w:bidi="si-LK"/>
        </w:rPr>
        <w:t>සිල් පුරා ද</w:t>
      </w:r>
      <w:r w:rsidRPr="00C066C0">
        <w:t xml:space="preserve">, </w:t>
      </w:r>
      <w:r w:rsidRPr="00C066C0">
        <w:rPr>
          <w:cs/>
          <w:lang w:bidi="si-LK"/>
        </w:rPr>
        <w:t>ඉ</w:t>
      </w:r>
      <w:r w:rsidR="00AA6865">
        <w:rPr>
          <w:rFonts w:hint="cs"/>
          <w:cs/>
          <w:lang w:bidi="si-LK"/>
        </w:rPr>
        <w:t>න්‍ද්‍රිය</w:t>
      </w:r>
      <w:r w:rsidRPr="00C066C0">
        <w:rPr>
          <w:cs/>
          <w:lang w:bidi="si-LK"/>
        </w:rPr>
        <w:t xml:space="preserve">සංවරය පුරා ද ඔහු පිළිබඳ නුවණ </w:t>
      </w:r>
      <w:r w:rsidRPr="00AA6865">
        <w:rPr>
          <w:b/>
          <w:bCs/>
          <w:cs/>
          <w:lang w:bidi="si-LK"/>
        </w:rPr>
        <w:t>හාසුප</w:t>
      </w:r>
      <w:r w:rsidR="00AA6865" w:rsidRPr="00AA6865">
        <w:rPr>
          <w:rFonts w:hint="cs"/>
          <w:b/>
          <w:bCs/>
          <w:cs/>
          <w:lang w:bidi="si-LK"/>
        </w:rPr>
        <w:t>ඤ‍්ඤා</w:t>
      </w:r>
      <w:r w:rsidRPr="00C066C0">
        <w:rPr>
          <w:cs/>
          <w:lang w:bidi="si-LK"/>
        </w:rPr>
        <w:t xml:space="preserve"> නම්. කොටින්. </w:t>
      </w:r>
    </w:p>
    <w:p w14:paraId="528E6C78" w14:textId="63C67E74" w:rsidR="00C066C0" w:rsidRPr="00C066C0" w:rsidRDefault="00C066C0" w:rsidP="00D557ED">
      <w:r w:rsidRPr="00C066C0">
        <w:rPr>
          <w:cs/>
          <w:lang w:bidi="si-LK"/>
        </w:rPr>
        <w:t>රූප-</w:t>
      </w:r>
      <w:r w:rsidR="00C33D76">
        <w:rPr>
          <w:cs/>
          <w:lang w:bidi="si-LK"/>
        </w:rPr>
        <w:t>වේදනා</w:t>
      </w:r>
      <w:r w:rsidRPr="00C066C0">
        <w:rPr>
          <w:cs/>
          <w:lang w:bidi="si-LK"/>
        </w:rPr>
        <w:t>-ස</w:t>
      </w:r>
      <w:r w:rsidR="00AA6865">
        <w:rPr>
          <w:rFonts w:hint="cs"/>
          <w:cs/>
          <w:lang w:bidi="si-LK"/>
        </w:rPr>
        <w:t>ඤ‍්ඤා</w:t>
      </w:r>
      <w:r w:rsidR="00AA6865">
        <w:rPr>
          <w:cs/>
          <w:lang w:bidi="si-LK"/>
        </w:rPr>
        <w:t>-ස</w:t>
      </w:r>
      <w:r w:rsidR="00AA6865">
        <w:rPr>
          <w:rFonts w:hint="cs"/>
          <w:cs/>
          <w:lang w:bidi="si-LK"/>
        </w:rPr>
        <w:t>ඞ‍්ඛා</w:t>
      </w:r>
      <w:r w:rsidRPr="00C066C0">
        <w:rPr>
          <w:cs/>
          <w:lang w:bidi="si-LK"/>
        </w:rPr>
        <w:t>ර-වි</w:t>
      </w:r>
      <w:r w:rsidR="00AA6865">
        <w:rPr>
          <w:rFonts w:hint="cs"/>
          <w:cs/>
          <w:lang w:bidi="si-LK"/>
        </w:rPr>
        <w:t>ඤ‍්ඤා</w:t>
      </w:r>
      <w:r w:rsidRPr="00C066C0">
        <w:rPr>
          <w:cs/>
          <w:lang w:bidi="si-LK"/>
        </w:rPr>
        <w:t xml:space="preserve">ණ යන </w:t>
      </w:r>
      <w:r w:rsidR="00AA6865">
        <w:rPr>
          <w:rFonts w:hint="cs"/>
          <w:cs/>
          <w:lang w:bidi="si-LK"/>
        </w:rPr>
        <w:t>ස‍්කන්‍ධ</w:t>
      </w:r>
      <w:r w:rsidRPr="00C066C0">
        <w:rPr>
          <w:cs/>
          <w:lang w:bidi="si-LK"/>
        </w:rPr>
        <w:t xml:space="preserve"> පසෙහි අනිත්‍ය-දුඃඛ-අනා</w:t>
      </w:r>
      <w:r w:rsidR="00AA6865">
        <w:rPr>
          <w:rFonts w:hint="cs"/>
          <w:cs/>
          <w:lang w:bidi="si-LK"/>
        </w:rPr>
        <w:t>ත‍්ම</w:t>
      </w:r>
      <w:r w:rsidRPr="00C066C0">
        <w:rPr>
          <w:cs/>
          <w:lang w:bidi="si-LK"/>
        </w:rPr>
        <w:t xml:space="preserve"> වශයෙන් පැතිර යන්නා වූ නුවණ </w:t>
      </w:r>
      <w:r w:rsidRPr="00AA6865">
        <w:rPr>
          <w:b/>
          <w:bCs/>
          <w:cs/>
          <w:lang w:bidi="si-LK"/>
        </w:rPr>
        <w:t>ජවන</w:t>
      </w:r>
      <w:r w:rsidR="00AA6865" w:rsidRPr="00AA6865">
        <w:rPr>
          <w:rFonts w:hint="cs"/>
          <w:b/>
          <w:bCs/>
          <w:cs/>
          <w:lang w:bidi="si-LK"/>
        </w:rPr>
        <w:t>පඤ‍්ඤා</w:t>
      </w:r>
      <w:r w:rsidRPr="00C066C0">
        <w:rPr>
          <w:cs/>
          <w:lang w:bidi="si-LK"/>
        </w:rPr>
        <w:t xml:space="preserve"> නම්. කොටින්. </w:t>
      </w:r>
    </w:p>
    <w:p w14:paraId="3CE424FD" w14:textId="77777777" w:rsidR="00C066C0" w:rsidRPr="00C066C0" w:rsidRDefault="00C066C0" w:rsidP="00D557ED">
      <w:r w:rsidRPr="00C066C0">
        <w:rPr>
          <w:cs/>
          <w:lang w:bidi="si-LK"/>
        </w:rPr>
        <w:t xml:space="preserve">වහා කෙලෙස් සිඳ ලන නුවණ </w:t>
      </w:r>
      <w:r w:rsidRPr="00AA6865">
        <w:rPr>
          <w:b/>
          <w:bCs/>
          <w:cs/>
          <w:lang w:bidi="si-LK"/>
        </w:rPr>
        <w:t>ති</w:t>
      </w:r>
      <w:r w:rsidR="00AA6865" w:rsidRPr="00AA6865">
        <w:rPr>
          <w:rFonts w:hint="cs"/>
          <w:b/>
          <w:bCs/>
          <w:cs/>
          <w:lang w:bidi="si-LK"/>
        </w:rPr>
        <w:t>ක‍්ඛ</w:t>
      </w:r>
      <w:r w:rsidRPr="00AA6865">
        <w:rPr>
          <w:b/>
          <w:bCs/>
          <w:cs/>
          <w:lang w:bidi="si-LK"/>
        </w:rPr>
        <w:t>ප</w:t>
      </w:r>
      <w:r w:rsidR="00AA6865" w:rsidRPr="00AA6865">
        <w:rPr>
          <w:rFonts w:hint="cs"/>
          <w:b/>
          <w:bCs/>
          <w:cs/>
          <w:lang w:bidi="si-LK"/>
        </w:rPr>
        <w:t>ඤ‍්ඤා</w:t>
      </w:r>
      <w:r w:rsidRPr="00C066C0">
        <w:rPr>
          <w:cs/>
          <w:lang w:bidi="si-LK"/>
        </w:rPr>
        <w:t xml:space="preserve"> නම්. කොටින්. </w:t>
      </w:r>
    </w:p>
    <w:p w14:paraId="176BDF3F" w14:textId="77777777" w:rsidR="00C066C0" w:rsidRPr="00C066C0" w:rsidRDefault="00AA6865" w:rsidP="00D557ED">
      <w:r>
        <w:rPr>
          <w:rFonts w:hint="cs"/>
          <w:cs/>
          <w:lang w:bidi="si-LK"/>
        </w:rPr>
        <w:t>ස‍්කන්‍ධ</w:t>
      </w:r>
      <w:r w:rsidR="00C066C0" w:rsidRPr="00C066C0">
        <w:rPr>
          <w:cs/>
          <w:lang w:bidi="si-LK"/>
        </w:rPr>
        <w:t xml:space="preserve">යන් කෙරෙහි කළකිරීම බහුල වූවහු පිළිබඳ නුවණ </w:t>
      </w:r>
      <w:r w:rsidR="00C066C0" w:rsidRPr="00AA6865">
        <w:rPr>
          <w:b/>
          <w:bCs/>
          <w:cs/>
          <w:lang w:bidi="si-LK"/>
        </w:rPr>
        <w:t>නි</w:t>
      </w:r>
      <w:r w:rsidRPr="00AA6865">
        <w:rPr>
          <w:rFonts w:hint="cs"/>
          <w:b/>
          <w:bCs/>
          <w:cs/>
          <w:lang w:bidi="si-LK"/>
        </w:rPr>
        <w:t>බ්බෙ</w:t>
      </w:r>
      <w:r w:rsidR="00C066C0" w:rsidRPr="00AA6865">
        <w:rPr>
          <w:b/>
          <w:bCs/>
          <w:cs/>
          <w:lang w:bidi="si-LK"/>
        </w:rPr>
        <w:t>ධිකප</w:t>
      </w:r>
      <w:r w:rsidRPr="00AA6865">
        <w:rPr>
          <w:rFonts w:hint="cs"/>
          <w:b/>
          <w:bCs/>
          <w:cs/>
          <w:lang w:bidi="si-LK"/>
        </w:rPr>
        <w:t>ඤ‍්ඤා</w:t>
      </w:r>
      <w:r w:rsidR="00C066C0" w:rsidRPr="00C066C0">
        <w:rPr>
          <w:cs/>
          <w:lang w:bidi="si-LK"/>
        </w:rPr>
        <w:t xml:space="preserve"> නම්. කොටින්. </w:t>
      </w:r>
    </w:p>
    <w:p w14:paraId="2060257E" w14:textId="77777777" w:rsidR="00C066C0" w:rsidRPr="00C066C0" w:rsidRDefault="00C066C0" w:rsidP="00D557ED">
      <w:r w:rsidRPr="00C066C0">
        <w:rPr>
          <w:cs/>
          <w:lang w:bidi="si-LK"/>
        </w:rPr>
        <w:t xml:space="preserve">මෙහි දැක්වූ </w:t>
      </w:r>
      <w:r w:rsidR="00AA6865">
        <w:rPr>
          <w:rFonts w:hint="cs"/>
          <w:cs/>
          <w:lang w:bidi="si-LK"/>
        </w:rPr>
        <w:t>ඤා</w:t>
      </w:r>
      <w:r w:rsidRPr="00C066C0">
        <w:rPr>
          <w:cs/>
          <w:lang w:bidi="si-LK"/>
        </w:rPr>
        <w:t>ණ අතුරෙහි ඉ</w:t>
      </w:r>
      <w:r w:rsidR="00AA6865">
        <w:rPr>
          <w:rFonts w:hint="cs"/>
          <w:cs/>
          <w:lang w:bidi="si-LK"/>
        </w:rPr>
        <w:t>න්‍ද්‍රි</w:t>
      </w:r>
      <w:r w:rsidRPr="00C066C0">
        <w:rPr>
          <w:cs/>
          <w:lang w:bidi="si-LK"/>
        </w:rPr>
        <w:t>යප</w:t>
      </w:r>
      <w:r w:rsidR="00AA6865">
        <w:rPr>
          <w:rFonts w:hint="cs"/>
          <w:cs/>
          <w:lang w:bidi="si-LK"/>
        </w:rPr>
        <w:t>රො</w:t>
      </w:r>
      <w:r w:rsidRPr="00C066C0">
        <w:rPr>
          <w:cs/>
          <w:lang w:bidi="si-LK"/>
        </w:rPr>
        <w:t>පරිය</w:t>
      </w:r>
      <w:r w:rsidR="00AA6865">
        <w:rPr>
          <w:rFonts w:hint="cs"/>
          <w:cs/>
          <w:lang w:bidi="si-LK"/>
        </w:rPr>
        <w:t>ත‍්ත</w:t>
      </w:r>
      <w:r w:rsidRPr="00C066C0">
        <w:rPr>
          <w:cs/>
          <w:lang w:bidi="si-LK"/>
        </w:rPr>
        <w:t>ඤාණය</w:t>
      </w:r>
      <w:r w:rsidRPr="00C066C0">
        <w:t xml:space="preserve">, </w:t>
      </w:r>
      <w:r w:rsidRPr="00C066C0">
        <w:rPr>
          <w:cs/>
          <w:lang w:bidi="si-LK"/>
        </w:rPr>
        <w:t>ආසයානුසය</w:t>
      </w:r>
      <w:r w:rsidR="00AA6865">
        <w:rPr>
          <w:rFonts w:hint="cs"/>
          <w:cs/>
          <w:lang w:bidi="si-LK"/>
        </w:rPr>
        <w:t>ඤා</w:t>
      </w:r>
      <w:r w:rsidRPr="00C066C0">
        <w:rPr>
          <w:cs/>
          <w:lang w:bidi="si-LK"/>
        </w:rPr>
        <w:t>ණය</w:t>
      </w:r>
      <w:r w:rsidRPr="00C066C0">
        <w:t xml:space="preserve">, </w:t>
      </w:r>
      <w:r w:rsidRPr="00C066C0">
        <w:rPr>
          <w:cs/>
          <w:lang w:bidi="si-LK"/>
        </w:rPr>
        <w:t>යමකපාටිහීර</w:t>
      </w:r>
      <w:r w:rsidR="00AA6865">
        <w:rPr>
          <w:rFonts w:hint="cs"/>
          <w:cs/>
          <w:lang w:bidi="si-LK"/>
        </w:rPr>
        <w:t>ඤා</w:t>
      </w:r>
      <w:r w:rsidRPr="00C066C0">
        <w:rPr>
          <w:cs/>
          <w:lang w:bidi="si-LK"/>
        </w:rPr>
        <w:t>ණය</w:t>
      </w:r>
      <w:r w:rsidRPr="00C066C0">
        <w:t xml:space="preserve">, </w:t>
      </w:r>
      <w:r w:rsidRPr="00C066C0">
        <w:rPr>
          <w:cs/>
          <w:lang w:bidi="si-LK"/>
        </w:rPr>
        <w:t>මහාකරුණාසමාප</w:t>
      </w:r>
      <w:r w:rsidR="00AA6865">
        <w:rPr>
          <w:rFonts w:hint="cs"/>
          <w:cs/>
          <w:lang w:bidi="si-LK"/>
        </w:rPr>
        <w:t>ත‍්ති</w:t>
      </w:r>
      <w:r w:rsidRPr="00C066C0">
        <w:rPr>
          <w:cs/>
          <w:lang w:bidi="si-LK"/>
        </w:rPr>
        <w:t>ඤාණය</w:t>
      </w:r>
      <w:r w:rsidRPr="00C066C0">
        <w:t xml:space="preserve">, </w:t>
      </w:r>
      <w:r w:rsidRPr="00C066C0">
        <w:rPr>
          <w:cs/>
          <w:lang w:bidi="si-LK"/>
        </w:rPr>
        <w:t>ස</w:t>
      </w:r>
      <w:r w:rsidR="00AA6865">
        <w:rPr>
          <w:rFonts w:hint="cs"/>
          <w:cs/>
          <w:lang w:bidi="si-LK"/>
        </w:rPr>
        <w:t>බ‍්බඤ‍්ඤු</w:t>
      </w:r>
      <w:r w:rsidRPr="00C066C0">
        <w:rPr>
          <w:cs/>
          <w:lang w:bidi="si-LK"/>
        </w:rPr>
        <w:t>තඤාණය</w:t>
      </w:r>
      <w:r w:rsidRPr="00C066C0">
        <w:t xml:space="preserve">, </w:t>
      </w:r>
      <w:r w:rsidRPr="00C066C0">
        <w:rPr>
          <w:cs/>
          <w:lang w:bidi="si-LK"/>
        </w:rPr>
        <w:t>අනාවරණඤාණය යන ඥානෂ</w:t>
      </w:r>
      <w:r w:rsidR="00AA6865">
        <w:rPr>
          <w:rFonts w:hint="cs"/>
          <w:cs/>
          <w:lang w:bidi="si-LK"/>
        </w:rPr>
        <w:t>ට්</w:t>
      </w:r>
      <w:r w:rsidRPr="00C066C0">
        <w:rPr>
          <w:cs/>
          <w:lang w:bidi="si-LK"/>
        </w:rPr>
        <w:t xml:space="preserve">කය සම්බුදුවරයන්ට මුත් අන්‍යශ්‍රාවකයන්ට නො ලැබේ. </w:t>
      </w:r>
    </w:p>
    <w:p w14:paraId="238B0FB1" w14:textId="10301AF3" w:rsidR="00AA6865" w:rsidRDefault="00C066C0" w:rsidP="00D557ED">
      <w:pPr>
        <w:rPr>
          <w:lang w:bidi="si-LK"/>
        </w:rPr>
      </w:pPr>
      <w:r w:rsidRPr="00C066C0">
        <w:rPr>
          <w:cs/>
          <w:lang w:bidi="si-LK"/>
        </w:rPr>
        <w:t>මෙහි කීවා කාමාවචරප්‍රඥාය. කාමාවචරප්‍රඥාව</w:t>
      </w:r>
      <w:r w:rsidR="00C909C1">
        <w:rPr>
          <w:cs/>
          <w:lang w:bidi="si-LK"/>
        </w:rPr>
        <w:t>ත්</w:t>
      </w:r>
      <w:r w:rsidRPr="00C066C0">
        <w:rPr>
          <w:cs/>
          <w:lang w:bidi="si-LK"/>
        </w:rPr>
        <w:t xml:space="preserve"> නො පිරේ නම්</w:t>
      </w:r>
      <w:r w:rsidRPr="00C066C0">
        <w:t xml:space="preserve">, </w:t>
      </w:r>
      <w:r w:rsidRPr="00C066C0">
        <w:rPr>
          <w:cs/>
          <w:lang w:bidi="si-LK"/>
        </w:rPr>
        <w:t>නො ලැබේ නම්</w:t>
      </w:r>
      <w:r w:rsidRPr="00C066C0">
        <w:t xml:space="preserve">, </w:t>
      </w:r>
      <w:r w:rsidRPr="00C066C0">
        <w:rPr>
          <w:cs/>
          <w:lang w:bidi="si-LK"/>
        </w:rPr>
        <w:t>අනික් රූපාවචරප්‍රඥාදීන්ගේ පිරීමෙක් ලැබීමෙක් කොයින් වේ ද</w:t>
      </w:r>
      <w:r w:rsidR="00AA6865">
        <w:rPr>
          <w:rStyle w:val="FootnoteReference"/>
          <w:cs/>
          <w:lang w:bidi="si-LK"/>
        </w:rPr>
        <w:footnoteReference w:id="41"/>
      </w:r>
      <w:r w:rsidRPr="00C066C0">
        <w:rPr>
          <w:cs/>
          <w:lang w:bidi="si-LK"/>
        </w:rPr>
        <w:t xml:space="preserve"> </w:t>
      </w:r>
    </w:p>
    <w:p w14:paraId="28E5C6A1" w14:textId="34797DBC" w:rsidR="00C066C0" w:rsidRPr="00C066C0" w:rsidRDefault="00C066C0" w:rsidP="00574000">
      <w:r w:rsidRPr="00AA6865">
        <w:rPr>
          <w:b/>
          <w:bCs/>
          <w:cs/>
          <w:lang w:bidi="si-LK"/>
        </w:rPr>
        <w:t>අනව</w:t>
      </w:r>
      <w:r w:rsidR="00AA6865" w:rsidRPr="00AA6865">
        <w:rPr>
          <w:rFonts w:hint="cs"/>
          <w:b/>
          <w:bCs/>
          <w:cs/>
          <w:lang w:bidi="si-LK"/>
        </w:rPr>
        <w:t>ස‍්සු</w:t>
      </w:r>
      <w:r w:rsidRPr="00AA6865">
        <w:rPr>
          <w:b/>
          <w:bCs/>
          <w:cs/>
          <w:lang w:bidi="si-LK"/>
        </w:rPr>
        <w:t>ත</w:t>
      </w:r>
      <w:r w:rsidR="00E60E56">
        <w:rPr>
          <w:b/>
          <w:bCs/>
          <w:cs/>
          <w:lang w:bidi="si-LK"/>
        </w:rPr>
        <w:t>චිත්ත</w:t>
      </w:r>
      <w:r w:rsidR="00AA6865" w:rsidRPr="00AA6865">
        <w:rPr>
          <w:rFonts w:hint="cs"/>
          <w:b/>
          <w:bCs/>
          <w:cs/>
          <w:lang w:bidi="si-LK"/>
        </w:rPr>
        <w:t>ස‍්ස</w:t>
      </w:r>
      <w:r w:rsidRPr="00C066C0">
        <w:rPr>
          <w:cs/>
          <w:lang w:bidi="si-LK"/>
        </w:rPr>
        <w:t xml:space="preserve"> = රාගයෙන් තෙත් නො වූ සිත් ඇති. </w:t>
      </w:r>
    </w:p>
    <w:p w14:paraId="1201D35A" w14:textId="6A0E8759" w:rsidR="003C5C7B" w:rsidRDefault="00C066C0" w:rsidP="00D557ED">
      <w:pPr>
        <w:rPr>
          <w:lang w:bidi="si-LK"/>
        </w:rPr>
      </w:pPr>
      <w:r w:rsidRPr="00C066C0">
        <w:rPr>
          <w:cs/>
          <w:lang w:bidi="si-LK"/>
        </w:rPr>
        <w:t xml:space="preserve">කාමරාග - රූපරාග - අරූපරාග විසින් රාගය තෙ පරිදි ය. ඒ </w:t>
      </w:r>
      <w:r w:rsidR="003C5C7B">
        <w:rPr>
          <w:rFonts w:hint="cs"/>
          <w:cs/>
          <w:lang w:bidi="si-LK"/>
        </w:rPr>
        <w:t>තෙ</w:t>
      </w:r>
      <w:r w:rsidRPr="00C066C0">
        <w:rPr>
          <w:cs/>
          <w:lang w:bidi="si-LK"/>
        </w:rPr>
        <w:t xml:space="preserve"> වැදෑරුම් වූ රාගයන් සමූලඝාතනය කොට සිටියේ අනව</w:t>
      </w:r>
      <w:r w:rsidR="003C5C7B">
        <w:rPr>
          <w:rFonts w:hint="cs"/>
          <w:cs/>
          <w:lang w:bidi="si-LK"/>
        </w:rPr>
        <w:t>ස‍්සු</w:t>
      </w:r>
      <w:r w:rsidRPr="00C066C0">
        <w:rPr>
          <w:cs/>
          <w:lang w:bidi="si-LK"/>
        </w:rPr>
        <w:t>තචි</w:t>
      </w:r>
      <w:r w:rsidR="003C5C7B">
        <w:rPr>
          <w:rFonts w:hint="cs"/>
          <w:cs/>
          <w:lang w:bidi="si-LK"/>
        </w:rPr>
        <w:t>ත‍්ත</w:t>
      </w:r>
      <w:r w:rsidR="003E6E91">
        <w:rPr>
          <w:cs/>
          <w:lang w:bidi="si-LK"/>
        </w:rPr>
        <w:t>’</w:t>
      </w:r>
      <w:r w:rsidR="003C5C7B">
        <w:rPr>
          <w:rFonts w:hint="cs"/>
          <w:cs/>
          <w:lang w:bidi="si-LK"/>
        </w:rPr>
        <w:t xml:space="preserve"> </w:t>
      </w:r>
      <w:r w:rsidRPr="00C066C0">
        <w:rPr>
          <w:cs/>
          <w:lang w:bidi="si-LK"/>
        </w:rPr>
        <w:t>නම්.</w:t>
      </w:r>
    </w:p>
    <w:p w14:paraId="6B15D465" w14:textId="22CCE2EE" w:rsidR="00C066C0" w:rsidRPr="00C066C0" w:rsidRDefault="00C066C0" w:rsidP="00574000">
      <w:r w:rsidRPr="003C5C7B">
        <w:rPr>
          <w:b/>
          <w:bCs/>
          <w:cs/>
          <w:lang w:bidi="si-LK"/>
        </w:rPr>
        <w:t>අන</w:t>
      </w:r>
      <w:r w:rsidR="003C5C7B" w:rsidRPr="003C5C7B">
        <w:rPr>
          <w:rFonts w:hint="cs"/>
          <w:b/>
          <w:bCs/>
          <w:cs/>
          <w:lang w:bidi="si-LK"/>
        </w:rPr>
        <w:t>න්‍වා</w:t>
      </w:r>
      <w:r w:rsidRPr="003C5C7B">
        <w:rPr>
          <w:b/>
          <w:bCs/>
          <w:cs/>
          <w:lang w:bidi="si-LK"/>
        </w:rPr>
        <w:t>හතචෙතසො</w:t>
      </w:r>
      <w:r w:rsidRPr="00C066C0">
        <w:rPr>
          <w:cs/>
          <w:lang w:bidi="si-LK"/>
        </w:rPr>
        <w:t xml:space="preserve"> = </w:t>
      </w:r>
      <w:r w:rsidR="009141C6">
        <w:rPr>
          <w:rFonts w:hint="cs"/>
          <w:cs/>
          <w:lang w:bidi="si-LK"/>
        </w:rPr>
        <w:t>ද්වේෂ</w:t>
      </w:r>
      <w:r w:rsidRPr="00C066C0">
        <w:rPr>
          <w:cs/>
          <w:lang w:bidi="si-LK"/>
        </w:rPr>
        <w:t xml:space="preserve">යෙන් නො පහළ සිත් ඇති. </w:t>
      </w:r>
    </w:p>
    <w:p w14:paraId="3F822971" w14:textId="5EDD519F" w:rsidR="003C5C7B" w:rsidRDefault="009141C6" w:rsidP="00D557ED">
      <w:pPr>
        <w:rPr>
          <w:lang w:bidi="si-LK"/>
        </w:rPr>
      </w:pPr>
      <w:r>
        <w:rPr>
          <w:rFonts w:hint="cs"/>
          <w:cs/>
          <w:lang w:bidi="si-LK"/>
        </w:rPr>
        <w:t>ද්වේෂ</w:t>
      </w:r>
      <w:r w:rsidR="00C066C0" w:rsidRPr="00C066C0">
        <w:rPr>
          <w:cs/>
          <w:lang w:bidi="si-LK"/>
        </w:rPr>
        <w:t>ය මුළුමනින් නසා සිටියේ අන</w:t>
      </w:r>
      <w:r w:rsidR="003C5C7B">
        <w:rPr>
          <w:rFonts w:hint="cs"/>
          <w:cs/>
          <w:lang w:bidi="si-LK"/>
        </w:rPr>
        <w:t>න්‍වා</w:t>
      </w:r>
      <w:r w:rsidR="00C066C0" w:rsidRPr="00C066C0">
        <w:rPr>
          <w:cs/>
          <w:lang w:bidi="si-LK"/>
        </w:rPr>
        <w:t>හත</w:t>
      </w:r>
      <w:r w:rsidR="003C5C7B">
        <w:rPr>
          <w:rFonts w:hint="cs"/>
          <w:cs/>
          <w:lang w:bidi="si-LK"/>
        </w:rPr>
        <w:t>චෙ</w:t>
      </w:r>
      <w:r w:rsidR="00C066C0" w:rsidRPr="00C066C0">
        <w:rPr>
          <w:cs/>
          <w:lang w:bidi="si-LK"/>
        </w:rPr>
        <w:t>ත</w:t>
      </w:r>
      <w:r w:rsidR="003E6E91">
        <w:rPr>
          <w:cs/>
          <w:lang w:bidi="si-LK"/>
        </w:rPr>
        <w:t>’</w:t>
      </w:r>
      <w:r w:rsidR="00C066C0" w:rsidRPr="00C066C0">
        <w:t xml:space="preserve"> </w:t>
      </w:r>
      <w:r w:rsidR="00C066C0" w:rsidRPr="00C066C0">
        <w:rPr>
          <w:cs/>
          <w:lang w:bidi="si-LK"/>
        </w:rPr>
        <w:t xml:space="preserve">නම්. </w:t>
      </w:r>
    </w:p>
    <w:p w14:paraId="7F7CAC8A" w14:textId="77777777" w:rsidR="00C066C0" w:rsidRPr="00C066C0" w:rsidRDefault="00C066C0" w:rsidP="00574000">
      <w:r w:rsidRPr="003C5C7B">
        <w:rPr>
          <w:b/>
          <w:bCs/>
          <w:cs/>
          <w:lang w:bidi="si-LK"/>
        </w:rPr>
        <w:t>පු</w:t>
      </w:r>
      <w:r w:rsidR="003C5C7B" w:rsidRPr="003C5C7B">
        <w:rPr>
          <w:rFonts w:hint="cs"/>
          <w:b/>
          <w:bCs/>
          <w:cs/>
          <w:lang w:bidi="si-LK"/>
        </w:rPr>
        <w:t>ඤ‍්ඤ</w:t>
      </w:r>
      <w:r w:rsidR="003C5C7B" w:rsidRPr="003C5C7B">
        <w:rPr>
          <w:b/>
          <w:bCs/>
          <w:cs/>
          <w:lang w:bidi="si-LK"/>
        </w:rPr>
        <w:t>පාප</w:t>
      </w:r>
      <w:r w:rsidRPr="003C5C7B">
        <w:rPr>
          <w:b/>
          <w:bCs/>
          <w:cs/>
          <w:lang w:bidi="si-LK"/>
        </w:rPr>
        <w:t>පහී</w:t>
      </w:r>
      <w:r w:rsidR="003C5C7B" w:rsidRPr="003C5C7B">
        <w:rPr>
          <w:rFonts w:hint="cs"/>
          <w:b/>
          <w:bCs/>
          <w:cs/>
          <w:lang w:bidi="si-LK"/>
        </w:rPr>
        <w:t>ණස‍්ස</w:t>
      </w:r>
      <w:r w:rsidRPr="00C066C0">
        <w:rPr>
          <w:cs/>
          <w:lang w:bidi="si-LK"/>
        </w:rPr>
        <w:t xml:space="preserve"> = </w:t>
      </w:r>
      <w:r w:rsidR="003C5C7B">
        <w:rPr>
          <w:rFonts w:hint="cs"/>
          <w:cs/>
          <w:lang w:bidi="si-LK"/>
        </w:rPr>
        <w:t>පැහූ</w:t>
      </w:r>
      <w:r w:rsidRPr="00C066C0">
        <w:rPr>
          <w:cs/>
          <w:lang w:bidi="si-LK"/>
        </w:rPr>
        <w:t xml:space="preserve"> කුසල් අකුසල් ඇති. නැසූ පින් පව් ඇති. </w:t>
      </w:r>
    </w:p>
    <w:p w14:paraId="6CF417D3" w14:textId="1C0D2596" w:rsidR="003C5C7B" w:rsidRDefault="00C066C0" w:rsidP="00D557ED">
      <w:pPr>
        <w:rPr>
          <w:lang w:bidi="si-LK"/>
        </w:rPr>
      </w:pPr>
      <w:r w:rsidRPr="00C066C0">
        <w:rPr>
          <w:cs/>
          <w:lang w:bidi="si-LK"/>
        </w:rPr>
        <w:t>පින් පව් දෙක</w:t>
      </w:r>
      <w:r w:rsidRPr="00C066C0">
        <w:t xml:space="preserve">, </w:t>
      </w:r>
      <w:r w:rsidRPr="00C066C0">
        <w:rPr>
          <w:cs/>
          <w:lang w:bidi="si-LK"/>
        </w:rPr>
        <w:t>මුළුමනින් නසාලූවෝ රහතුන් වහන්සේ ය. එහෙයින් අ</w:t>
      </w:r>
      <w:r w:rsidR="00FE1A0E">
        <w:rPr>
          <w:rFonts w:hint="cs"/>
          <w:cs/>
          <w:lang w:bidi="si-LK"/>
        </w:rPr>
        <w:t>ර්‍හ</w:t>
      </w:r>
      <w:r w:rsidR="003C5C7B">
        <w:rPr>
          <w:rFonts w:hint="cs"/>
          <w:cs/>
          <w:lang w:bidi="si-LK"/>
        </w:rPr>
        <w:t>ත‍්මා</w:t>
      </w:r>
      <w:r w:rsidR="00983463">
        <w:rPr>
          <w:rFonts w:hint="cs"/>
          <w:cs/>
          <w:lang w:bidi="si-LK"/>
        </w:rPr>
        <w:t>ර්‍ග</w:t>
      </w:r>
      <w:r w:rsidRPr="00C066C0">
        <w:rPr>
          <w:cs/>
          <w:lang w:bidi="si-LK"/>
        </w:rPr>
        <w:t xml:space="preserve">ඥානයෙන් පින් පව් නසා සිටි රහතුන් වහන්සේ මෙයින් ගැණෙති. </w:t>
      </w:r>
    </w:p>
    <w:p w14:paraId="6B42F6DB" w14:textId="77777777" w:rsidR="003C5C7B" w:rsidRDefault="00C066C0" w:rsidP="00574000">
      <w:pPr>
        <w:rPr>
          <w:lang w:bidi="si-LK"/>
        </w:rPr>
      </w:pPr>
      <w:r w:rsidRPr="003C5C7B">
        <w:rPr>
          <w:b/>
          <w:bCs/>
          <w:cs/>
          <w:lang w:bidi="si-LK"/>
        </w:rPr>
        <w:t>න</w:t>
      </w:r>
      <w:r w:rsidR="003C5C7B" w:rsidRPr="003C5C7B">
        <w:rPr>
          <w:rFonts w:hint="cs"/>
          <w:b/>
          <w:bCs/>
          <w:cs/>
          <w:lang w:bidi="si-LK"/>
        </w:rPr>
        <w:t>ත්‍ථි</w:t>
      </w:r>
      <w:r w:rsidRPr="003C5C7B">
        <w:rPr>
          <w:b/>
          <w:bCs/>
          <w:cs/>
          <w:lang w:bidi="si-LK"/>
        </w:rPr>
        <w:t xml:space="preserve"> ජාගරතො භයං</w:t>
      </w:r>
      <w:r w:rsidRPr="00C066C0">
        <w:rPr>
          <w:cs/>
          <w:lang w:bidi="si-LK"/>
        </w:rPr>
        <w:t xml:space="preserve"> = නො නිදන්නහුට බියෙක් නැත. </w:t>
      </w:r>
    </w:p>
    <w:p w14:paraId="03051D7C" w14:textId="0C2E5FD2" w:rsidR="003C5C7B" w:rsidRDefault="00C066C0" w:rsidP="00D557ED">
      <w:pPr>
        <w:rPr>
          <w:lang w:bidi="si-LK"/>
        </w:rPr>
      </w:pPr>
      <w:r w:rsidRPr="00C066C0">
        <w:rPr>
          <w:cs/>
          <w:lang w:bidi="si-LK"/>
        </w:rPr>
        <w:t>ශ්‍ර</w:t>
      </w:r>
      <w:r w:rsidR="00D55552">
        <w:rPr>
          <w:rFonts w:hint="cs"/>
          <w:cs/>
          <w:lang w:bidi="si-LK"/>
        </w:rPr>
        <w:t>ද්ධා</w:t>
      </w:r>
      <w:r w:rsidRPr="00C066C0">
        <w:rPr>
          <w:cs/>
          <w:lang w:bidi="si-LK"/>
        </w:rPr>
        <w:t>-වී</w:t>
      </w:r>
      <w:r w:rsidR="003C5C7B">
        <w:rPr>
          <w:rFonts w:hint="cs"/>
          <w:cs/>
          <w:lang w:bidi="si-LK"/>
        </w:rPr>
        <w:t>ර්‍ය්‍ය</w:t>
      </w:r>
      <w:r w:rsidRPr="00C066C0">
        <w:rPr>
          <w:cs/>
          <w:lang w:bidi="si-LK"/>
        </w:rPr>
        <w:t>-</w:t>
      </w:r>
      <w:r w:rsidR="003C5C7B">
        <w:rPr>
          <w:rFonts w:hint="cs"/>
          <w:cs/>
          <w:lang w:bidi="si-LK"/>
        </w:rPr>
        <w:t>ස‍්මෘ</w:t>
      </w:r>
      <w:r w:rsidRPr="00C066C0">
        <w:rPr>
          <w:cs/>
          <w:lang w:bidi="si-LK"/>
        </w:rPr>
        <w:t>ති-සමාධි-ප්‍රඥා යන ඉ</w:t>
      </w:r>
      <w:r w:rsidR="003C5C7B">
        <w:rPr>
          <w:rFonts w:hint="cs"/>
          <w:cs/>
          <w:lang w:bidi="si-LK"/>
        </w:rPr>
        <w:t>න්‍ද්‍රි</w:t>
      </w:r>
      <w:r w:rsidRPr="00C066C0">
        <w:rPr>
          <w:cs/>
          <w:lang w:bidi="si-LK"/>
        </w:rPr>
        <w:t xml:space="preserve">යයන්ගෙන් යුක්ත </w:t>
      </w:r>
      <w:r w:rsidR="003C5C7B">
        <w:rPr>
          <w:rFonts w:hint="cs"/>
          <w:cs/>
          <w:lang w:bidi="si-LK"/>
        </w:rPr>
        <w:t>සේ</w:t>
      </w:r>
      <w:r w:rsidRPr="00C066C0">
        <w:rPr>
          <w:cs/>
          <w:lang w:bidi="si-LK"/>
        </w:rPr>
        <w:t>ක</w:t>
      </w:r>
      <w:r w:rsidRPr="00C066C0">
        <w:t xml:space="preserve">, </w:t>
      </w:r>
      <w:r w:rsidRPr="00C066C0">
        <w:rPr>
          <w:cs/>
          <w:lang w:bidi="si-LK"/>
        </w:rPr>
        <w:t>රහතුන් වහන්සේ. උන්වහන්සේ කයේ ගිලන් බැවින් නිදන සේක. කෙලෙස් නින්දෙන් නම් නො නිදන සේක. රහතුන් වහන්සේ ඒ ඒ මා</w:t>
      </w:r>
      <w:r w:rsidR="00983463">
        <w:rPr>
          <w:rFonts w:hint="cs"/>
          <w:cs/>
          <w:lang w:bidi="si-LK"/>
        </w:rPr>
        <w:t>ර්‍ග</w:t>
      </w:r>
      <w:r w:rsidRPr="00C066C0">
        <w:rPr>
          <w:cs/>
          <w:lang w:bidi="si-LK"/>
        </w:rPr>
        <w:t>යෙන් නැසූ කෙලෙස් ඇති සේක.</w:t>
      </w:r>
      <w:r w:rsidR="003C5C7B">
        <w:rPr>
          <w:rFonts w:hint="cs"/>
          <w:cs/>
          <w:lang w:bidi="si-LK"/>
        </w:rPr>
        <w:t xml:space="preserve"> </w:t>
      </w:r>
      <w:r w:rsidRPr="00C066C0">
        <w:rPr>
          <w:cs/>
          <w:lang w:bidi="si-LK"/>
        </w:rPr>
        <w:t>එහෙයින් ඒ ඒ මා</w:t>
      </w:r>
      <w:r w:rsidR="00983463">
        <w:rPr>
          <w:rFonts w:hint="cs"/>
          <w:cs/>
          <w:lang w:bidi="si-LK"/>
        </w:rPr>
        <w:t>ර්‍ග</w:t>
      </w:r>
      <w:r w:rsidRPr="00C066C0">
        <w:rPr>
          <w:cs/>
          <w:lang w:bidi="si-LK"/>
        </w:rPr>
        <w:t>යෙන් නැසූ කෙලෙසුන්ගේ නැවැත ඉපැ</w:t>
      </w:r>
      <w:r w:rsidR="003C5C7B">
        <w:rPr>
          <w:rFonts w:hint="cs"/>
          <w:cs/>
          <w:lang w:bidi="si-LK"/>
        </w:rPr>
        <w:t>ත්</w:t>
      </w:r>
      <w:r w:rsidRPr="00C066C0">
        <w:rPr>
          <w:cs/>
          <w:lang w:bidi="si-LK"/>
        </w:rPr>
        <w:t>මෙක්</w:t>
      </w:r>
      <w:r w:rsidRPr="00C066C0">
        <w:t xml:space="preserve">, </w:t>
      </w:r>
      <w:r w:rsidRPr="00C066C0">
        <w:rPr>
          <w:cs/>
          <w:lang w:bidi="si-LK"/>
        </w:rPr>
        <w:t>පැවැත්මෙක් නැත්තේ ය. මෙසේ ජාගරණධ</w:t>
      </w:r>
      <w:r w:rsidR="008B6B3C">
        <w:rPr>
          <w:rFonts w:hint="cs"/>
          <w:cs/>
          <w:lang w:bidi="si-LK"/>
        </w:rPr>
        <w:t>ර්‍මැ</w:t>
      </w:r>
      <w:r w:rsidRPr="00C066C0">
        <w:rPr>
          <w:cs/>
          <w:lang w:bidi="si-LK"/>
        </w:rPr>
        <w:t xml:space="preserve"> යි කියූ ඉ</w:t>
      </w:r>
      <w:r w:rsidR="003C5C7B">
        <w:rPr>
          <w:rFonts w:hint="cs"/>
          <w:cs/>
          <w:lang w:bidi="si-LK"/>
        </w:rPr>
        <w:t>න්‍ද්‍රි</w:t>
      </w:r>
      <w:r w:rsidRPr="00C066C0">
        <w:rPr>
          <w:cs/>
          <w:lang w:bidi="si-LK"/>
        </w:rPr>
        <w:t>යයන්ගෙන් වැඩී සිටි බැවින්</w:t>
      </w:r>
      <w:r w:rsidRPr="00C066C0">
        <w:t xml:space="preserve">, </w:t>
      </w:r>
      <w:r w:rsidRPr="00C066C0">
        <w:rPr>
          <w:cs/>
          <w:lang w:bidi="si-LK"/>
        </w:rPr>
        <w:t>ඒ ඒ මා</w:t>
      </w:r>
      <w:r w:rsidR="00983463">
        <w:rPr>
          <w:rFonts w:hint="cs"/>
          <w:cs/>
          <w:lang w:bidi="si-LK"/>
        </w:rPr>
        <w:t>ර්‍ග</w:t>
      </w:r>
      <w:r w:rsidRPr="00C066C0">
        <w:rPr>
          <w:cs/>
          <w:lang w:bidi="si-LK"/>
        </w:rPr>
        <w:t>යෙන් කෙලෙස් නැසූ බැවින්</w:t>
      </w:r>
      <w:r w:rsidRPr="00C066C0">
        <w:t xml:space="preserve">, </w:t>
      </w:r>
      <w:r w:rsidRPr="00C066C0">
        <w:rPr>
          <w:cs/>
          <w:lang w:bidi="si-LK"/>
        </w:rPr>
        <w:t>රහතුන්</w:t>
      </w:r>
      <w:r w:rsidRPr="00C066C0">
        <w:t xml:space="preserve"> </w:t>
      </w:r>
      <w:r w:rsidRPr="00C066C0">
        <w:rPr>
          <w:cs/>
          <w:lang w:bidi="si-LK"/>
        </w:rPr>
        <w:t>වහන්සේට කෙලෙසුන්ගෙන් වන බියෙක් නැත. කෙලෙස්</w:t>
      </w:r>
      <w:r w:rsidRPr="00C066C0">
        <w:t xml:space="preserve">, </w:t>
      </w:r>
      <w:r w:rsidRPr="00C066C0">
        <w:rPr>
          <w:cs/>
          <w:lang w:bidi="si-LK"/>
        </w:rPr>
        <w:t>රහතුන් වහන්සේ ලුහු බැඳ නො යයි. ඒ ඒ මගින් නැසු කෙලෙසුන් නැවැත නැවැත වෙත නො එන බැවිනි.</w:t>
      </w:r>
    </w:p>
    <w:p w14:paraId="7648BD24" w14:textId="55DAB599" w:rsidR="00496005" w:rsidRDefault="00D557ED" w:rsidP="00574000">
      <w:pPr>
        <w:rPr>
          <w:lang w:bidi="si-LK"/>
        </w:rPr>
      </w:pPr>
      <w:r>
        <w:rPr>
          <w:b/>
          <w:bCs/>
          <w:lang w:bidi="si-LK"/>
        </w:rPr>
        <w:t>“</w:t>
      </w:r>
      <w:r w:rsidR="003C5C7B" w:rsidRPr="00496005">
        <w:rPr>
          <w:rFonts w:hint="cs"/>
          <w:b/>
          <w:bCs/>
          <w:cs/>
          <w:lang w:bidi="si-LK"/>
        </w:rPr>
        <w:t>ඛීණාසවස‍්ස</w:t>
      </w:r>
      <w:r w:rsidR="00C066C0" w:rsidRPr="00496005">
        <w:rPr>
          <w:b/>
          <w:bCs/>
          <w:cs/>
          <w:lang w:bidi="si-LK"/>
        </w:rPr>
        <w:t xml:space="preserve"> ජාගර</w:t>
      </w:r>
      <w:r w:rsidR="00496005" w:rsidRPr="00496005">
        <w:rPr>
          <w:rFonts w:hint="cs"/>
          <w:b/>
          <w:bCs/>
          <w:cs/>
          <w:lang w:bidi="si-LK"/>
        </w:rPr>
        <w:t>න‍්ත</w:t>
      </w:r>
      <w:r w:rsidR="00C066C0" w:rsidRPr="00496005">
        <w:rPr>
          <w:b/>
          <w:bCs/>
          <w:cs/>
          <w:lang w:bidi="si-LK"/>
        </w:rPr>
        <w:t>ස්</w:t>
      </w:r>
      <w:r w:rsidR="00496005" w:rsidRPr="00496005">
        <w:rPr>
          <w:rFonts w:hint="cs"/>
          <w:b/>
          <w:bCs/>
          <w:cs/>
          <w:lang w:bidi="si-LK"/>
        </w:rPr>
        <w:t>සෙ</w:t>
      </w:r>
      <w:r w:rsidR="00C066C0" w:rsidRPr="00496005">
        <w:rPr>
          <w:b/>
          <w:bCs/>
          <w:cs/>
          <w:lang w:bidi="si-LK"/>
        </w:rPr>
        <w:t>ව භයාභාවො ක</w:t>
      </w:r>
      <w:r w:rsidR="00496005" w:rsidRPr="00496005">
        <w:rPr>
          <w:rFonts w:hint="cs"/>
          <w:b/>
          <w:bCs/>
          <w:cs/>
          <w:lang w:bidi="si-LK"/>
        </w:rPr>
        <w:t>ථි</w:t>
      </w:r>
      <w:r w:rsidR="00C066C0" w:rsidRPr="00496005">
        <w:rPr>
          <w:b/>
          <w:bCs/>
          <w:cs/>
          <w:lang w:bidi="si-LK"/>
        </w:rPr>
        <w:t>තො විය සො පන ස</w:t>
      </w:r>
      <w:r w:rsidR="00D55552">
        <w:rPr>
          <w:rFonts w:hint="cs"/>
          <w:b/>
          <w:bCs/>
          <w:cs/>
          <w:lang w:bidi="si-LK"/>
        </w:rPr>
        <w:t>ද්ධා</w:t>
      </w:r>
      <w:r w:rsidR="00496005" w:rsidRPr="00496005">
        <w:rPr>
          <w:b/>
          <w:bCs/>
          <w:cs/>
          <w:lang w:bidi="si-LK"/>
        </w:rPr>
        <w:t>දීහි පංචහි ජාගර</w:t>
      </w:r>
      <w:r w:rsidR="00496005" w:rsidRPr="00496005">
        <w:rPr>
          <w:rFonts w:hint="cs"/>
          <w:b/>
          <w:bCs/>
          <w:cs/>
          <w:lang w:bidi="si-LK"/>
        </w:rPr>
        <w:t>ධම්මෙ</w:t>
      </w:r>
      <w:r w:rsidR="00C066C0" w:rsidRPr="00496005">
        <w:rPr>
          <w:b/>
          <w:bCs/>
          <w:cs/>
          <w:lang w:bidi="si-LK"/>
        </w:rPr>
        <w:t>හි සම</w:t>
      </w:r>
      <w:r w:rsidR="00496005" w:rsidRPr="00496005">
        <w:rPr>
          <w:rFonts w:hint="cs"/>
          <w:b/>
          <w:bCs/>
          <w:cs/>
          <w:lang w:bidi="si-LK"/>
        </w:rPr>
        <w:t>න‍්නා</w:t>
      </w:r>
      <w:r w:rsidR="00C066C0" w:rsidRPr="00496005">
        <w:rPr>
          <w:b/>
          <w:bCs/>
          <w:cs/>
          <w:lang w:bidi="si-LK"/>
        </w:rPr>
        <w:t>ගත</w:t>
      </w:r>
      <w:r w:rsidR="00496005" w:rsidRPr="00496005">
        <w:rPr>
          <w:rFonts w:hint="cs"/>
          <w:b/>
          <w:bCs/>
          <w:cs/>
          <w:lang w:bidi="si-LK"/>
        </w:rPr>
        <w:t>ත‍්තා</w:t>
      </w:r>
      <w:r w:rsidR="00C066C0" w:rsidRPr="00496005">
        <w:rPr>
          <w:b/>
          <w:bCs/>
          <w:cs/>
          <w:lang w:bidi="si-LK"/>
        </w:rPr>
        <w:t xml:space="preserve"> ජාග</w:t>
      </w:r>
      <w:r w:rsidR="00496005" w:rsidRPr="00496005">
        <w:rPr>
          <w:rFonts w:hint="cs"/>
          <w:b/>
          <w:bCs/>
          <w:cs/>
          <w:lang w:bidi="si-LK"/>
        </w:rPr>
        <w:t xml:space="preserve">රො </w:t>
      </w:r>
      <w:r w:rsidR="00C066C0" w:rsidRPr="00496005">
        <w:rPr>
          <w:b/>
          <w:bCs/>
          <w:cs/>
          <w:lang w:bidi="si-LK"/>
        </w:rPr>
        <w:t>නාම</w:t>
      </w:r>
      <w:r w:rsidR="00C066C0" w:rsidRPr="00496005">
        <w:rPr>
          <w:b/>
          <w:bCs/>
        </w:rPr>
        <w:t xml:space="preserve">, </w:t>
      </w:r>
      <w:r w:rsidR="00C066C0" w:rsidRPr="00496005">
        <w:rPr>
          <w:b/>
          <w:bCs/>
          <w:cs/>
          <w:lang w:bidi="si-LK"/>
        </w:rPr>
        <w:t>ත</w:t>
      </w:r>
      <w:r w:rsidR="00496005" w:rsidRPr="00496005">
        <w:rPr>
          <w:rFonts w:hint="cs"/>
          <w:b/>
          <w:bCs/>
          <w:cs/>
          <w:lang w:bidi="si-LK"/>
        </w:rPr>
        <w:t>ස‍්මා</w:t>
      </w:r>
      <w:r w:rsidR="00C066C0" w:rsidRPr="00496005">
        <w:rPr>
          <w:b/>
          <w:bCs/>
          <w:cs/>
          <w:lang w:bidi="si-LK"/>
        </w:rPr>
        <w:t xml:space="preserve"> ත</w:t>
      </w:r>
      <w:r w:rsidR="00496005" w:rsidRPr="00496005">
        <w:rPr>
          <w:rFonts w:hint="cs"/>
          <w:b/>
          <w:bCs/>
          <w:cs/>
          <w:lang w:bidi="si-LK"/>
        </w:rPr>
        <w:t>ස‍්ස</w:t>
      </w:r>
      <w:r w:rsidR="00C066C0" w:rsidRPr="00496005">
        <w:rPr>
          <w:b/>
          <w:bCs/>
          <w:cs/>
          <w:lang w:bidi="si-LK"/>
        </w:rPr>
        <w:t xml:space="preserve"> ජාගර</w:t>
      </w:r>
      <w:r w:rsidR="00496005" w:rsidRPr="00496005">
        <w:rPr>
          <w:rFonts w:hint="cs"/>
          <w:b/>
          <w:bCs/>
          <w:cs/>
          <w:lang w:bidi="si-LK"/>
        </w:rPr>
        <w:t>න‍්තස‍්ස</w:t>
      </w:r>
      <w:r w:rsidR="00C066C0" w:rsidRPr="00496005">
        <w:rPr>
          <w:b/>
          <w:bCs/>
          <w:cs/>
          <w:lang w:bidi="si-LK"/>
        </w:rPr>
        <w:t xml:space="preserve"> පි අජාගර</w:t>
      </w:r>
      <w:r w:rsidR="00496005" w:rsidRPr="00496005">
        <w:rPr>
          <w:rFonts w:hint="cs"/>
          <w:b/>
          <w:bCs/>
          <w:cs/>
          <w:lang w:bidi="si-LK"/>
        </w:rPr>
        <w:t>න‍්තස‍්ස</w:t>
      </w:r>
      <w:r w:rsidR="00C066C0" w:rsidRPr="00496005">
        <w:rPr>
          <w:b/>
          <w:bCs/>
          <w:cs/>
          <w:lang w:bidi="si-LK"/>
        </w:rPr>
        <w:t xml:space="preserve"> පි කිලෙස භයං න</w:t>
      </w:r>
      <w:r w:rsidR="00496005" w:rsidRPr="00496005">
        <w:rPr>
          <w:rFonts w:hint="cs"/>
          <w:b/>
          <w:bCs/>
          <w:cs/>
          <w:lang w:bidi="si-LK"/>
        </w:rPr>
        <w:t>ත්‍ථි</w:t>
      </w:r>
      <w:r w:rsidR="00C066C0" w:rsidRPr="00496005">
        <w:rPr>
          <w:b/>
          <w:bCs/>
        </w:rPr>
        <w:t xml:space="preserve">, </w:t>
      </w:r>
      <w:r w:rsidR="00C066C0" w:rsidRPr="00496005">
        <w:rPr>
          <w:b/>
          <w:bCs/>
          <w:cs/>
          <w:lang w:bidi="si-LK"/>
        </w:rPr>
        <w:t>කිලෙසානං අප</w:t>
      </w:r>
      <w:r w:rsidR="00496005" w:rsidRPr="00496005">
        <w:rPr>
          <w:rFonts w:hint="cs"/>
          <w:b/>
          <w:bCs/>
          <w:cs/>
          <w:lang w:bidi="si-LK"/>
        </w:rPr>
        <w:t>ච‍්ඡා</w:t>
      </w:r>
      <w:r w:rsidR="00C066C0" w:rsidRPr="00496005">
        <w:rPr>
          <w:b/>
          <w:bCs/>
          <w:cs/>
          <w:lang w:bidi="si-LK"/>
        </w:rPr>
        <w:t>ව</w:t>
      </w:r>
      <w:r w:rsidR="00496005" w:rsidRPr="00496005">
        <w:rPr>
          <w:rFonts w:hint="cs"/>
          <w:b/>
          <w:bCs/>
          <w:cs/>
          <w:lang w:bidi="si-LK"/>
        </w:rPr>
        <w:t>ත‍්තන</w:t>
      </w:r>
      <w:r w:rsidR="00C066C0" w:rsidRPr="00496005">
        <w:rPr>
          <w:b/>
          <w:bCs/>
          <w:cs/>
          <w:lang w:bidi="si-LK"/>
        </w:rPr>
        <w:t>තො</w:t>
      </w:r>
      <w:r w:rsidR="00C066C0" w:rsidRPr="00496005">
        <w:rPr>
          <w:b/>
          <w:bCs/>
        </w:rPr>
        <w:t xml:space="preserve">, </w:t>
      </w:r>
      <w:r w:rsidR="00C066C0" w:rsidRPr="00496005">
        <w:rPr>
          <w:b/>
          <w:bCs/>
          <w:cs/>
          <w:lang w:bidi="si-LK"/>
        </w:rPr>
        <w:t>න හි තං කිලෙ</w:t>
      </w:r>
      <w:r w:rsidR="00496005" w:rsidRPr="00496005">
        <w:rPr>
          <w:rFonts w:hint="cs"/>
          <w:b/>
          <w:bCs/>
          <w:cs/>
          <w:lang w:bidi="si-LK"/>
        </w:rPr>
        <w:t>සා</w:t>
      </w:r>
      <w:r w:rsidR="00C066C0" w:rsidRPr="00496005">
        <w:rPr>
          <w:b/>
          <w:bCs/>
        </w:rPr>
        <w:t xml:space="preserve"> </w:t>
      </w:r>
      <w:r w:rsidR="00C066C0" w:rsidRPr="00496005">
        <w:rPr>
          <w:b/>
          <w:bCs/>
          <w:cs/>
          <w:lang w:bidi="si-LK"/>
        </w:rPr>
        <w:t>අනුබ</w:t>
      </w:r>
      <w:r w:rsidR="00496005" w:rsidRPr="00496005">
        <w:rPr>
          <w:rFonts w:hint="cs"/>
          <w:b/>
          <w:bCs/>
          <w:cs/>
          <w:lang w:bidi="si-LK"/>
        </w:rPr>
        <w:t>න්‍ධන‍්ති</w:t>
      </w:r>
      <w:r w:rsidR="00C066C0" w:rsidRPr="00496005">
        <w:rPr>
          <w:b/>
          <w:bCs/>
          <w:cs/>
          <w:lang w:bidi="si-LK"/>
        </w:rPr>
        <w:t xml:space="preserve"> තෙන තෙන ම</w:t>
      </w:r>
      <w:r w:rsidR="00496005" w:rsidRPr="00496005">
        <w:rPr>
          <w:rFonts w:hint="cs"/>
          <w:b/>
          <w:bCs/>
          <w:cs/>
          <w:lang w:bidi="si-LK"/>
        </w:rPr>
        <w:t>ග්ගෙ</w:t>
      </w:r>
      <w:r w:rsidR="00C066C0" w:rsidRPr="00496005">
        <w:rPr>
          <w:b/>
          <w:bCs/>
          <w:cs/>
          <w:lang w:bidi="si-LK"/>
        </w:rPr>
        <w:t>න පහීණානං පුන</w:t>
      </w:r>
      <w:r w:rsidR="00496005" w:rsidRPr="00496005">
        <w:rPr>
          <w:rFonts w:hint="cs"/>
          <w:b/>
          <w:bCs/>
          <w:cs/>
          <w:lang w:bidi="si-LK"/>
        </w:rPr>
        <w:t>ප‍්පු</w:t>
      </w:r>
      <w:r w:rsidR="00C066C0" w:rsidRPr="00496005">
        <w:rPr>
          <w:b/>
          <w:bCs/>
          <w:cs/>
          <w:lang w:bidi="si-LK"/>
        </w:rPr>
        <w:t>න අනුපගමන</w:t>
      </w:r>
      <w:r w:rsidR="00496005" w:rsidRPr="00496005">
        <w:rPr>
          <w:rFonts w:hint="cs"/>
          <w:b/>
          <w:bCs/>
          <w:cs/>
          <w:lang w:bidi="si-LK"/>
        </w:rPr>
        <w:t>තො</w:t>
      </w:r>
      <w:r w:rsidR="00C066C0" w:rsidRPr="00496005">
        <w:rPr>
          <w:b/>
          <w:bCs/>
        </w:rPr>
        <w:t xml:space="preserve">, </w:t>
      </w:r>
      <w:r w:rsidR="00C066C0" w:rsidRPr="00496005">
        <w:rPr>
          <w:b/>
          <w:bCs/>
          <w:cs/>
          <w:lang w:bidi="si-LK"/>
        </w:rPr>
        <w:t>තෙනෙවාහ</w:t>
      </w:r>
      <w:r w:rsidR="00C066C0" w:rsidRPr="00496005">
        <w:rPr>
          <w:b/>
          <w:bCs/>
        </w:rPr>
        <w:t xml:space="preserve">, </w:t>
      </w:r>
      <w:r w:rsidR="00C066C0" w:rsidRPr="00496005">
        <w:rPr>
          <w:b/>
          <w:bCs/>
          <w:cs/>
          <w:lang w:bidi="si-LK"/>
        </w:rPr>
        <w:t>සොතාප</w:t>
      </w:r>
      <w:r w:rsidR="00496005" w:rsidRPr="00496005">
        <w:rPr>
          <w:rFonts w:hint="cs"/>
          <w:b/>
          <w:bCs/>
          <w:cs/>
          <w:lang w:bidi="si-LK"/>
        </w:rPr>
        <w:t>ත‍්ති</w:t>
      </w:r>
      <w:r w:rsidR="00C066C0" w:rsidRPr="00496005">
        <w:rPr>
          <w:b/>
          <w:bCs/>
          <w:cs/>
          <w:lang w:bidi="si-LK"/>
        </w:rPr>
        <w:t>ම</w:t>
      </w:r>
      <w:r w:rsidR="00496005" w:rsidRPr="00496005">
        <w:rPr>
          <w:rFonts w:hint="cs"/>
          <w:b/>
          <w:bCs/>
          <w:cs/>
          <w:lang w:bidi="si-LK"/>
        </w:rPr>
        <w:t>ග්ගෙ</w:t>
      </w:r>
      <w:r w:rsidR="00C066C0" w:rsidRPr="00496005">
        <w:rPr>
          <w:b/>
          <w:bCs/>
          <w:cs/>
          <w:lang w:bidi="si-LK"/>
        </w:rPr>
        <w:t xml:space="preserve">න </w:t>
      </w:r>
      <w:r w:rsidR="00496005" w:rsidRPr="00496005">
        <w:rPr>
          <w:rFonts w:hint="cs"/>
          <w:b/>
          <w:bCs/>
          <w:cs/>
          <w:lang w:bidi="si-LK"/>
        </w:rPr>
        <w:t>යෙ</w:t>
      </w:r>
      <w:r w:rsidR="00C066C0" w:rsidRPr="00496005">
        <w:rPr>
          <w:b/>
          <w:bCs/>
          <w:cs/>
          <w:lang w:bidi="si-LK"/>
        </w:rPr>
        <w:t xml:space="preserve"> කිලෙස</w:t>
      </w:r>
      <w:r w:rsidR="00496005" w:rsidRPr="00496005">
        <w:rPr>
          <w:rFonts w:hint="cs"/>
          <w:b/>
          <w:bCs/>
          <w:cs/>
          <w:lang w:bidi="si-LK"/>
        </w:rPr>
        <w:t>ා</w:t>
      </w:r>
      <w:r w:rsidR="00C066C0" w:rsidRPr="00496005">
        <w:rPr>
          <w:b/>
          <w:bCs/>
          <w:cs/>
          <w:lang w:bidi="si-LK"/>
        </w:rPr>
        <w:t xml:space="preserve"> පහීණා </w:t>
      </w:r>
      <w:r w:rsidR="00496005" w:rsidRPr="00496005">
        <w:rPr>
          <w:rFonts w:hint="cs"/>
          <w:b/>
          <w:bCs/>
          <w:cs/>
          <w:lang w:bidi="si-LK"/>
        </w:rPr>
        <w:t>තෙ</w:t>
      </w:r>
      <w:r w:rsidR="00C066C0" w:rsidRPr="00496005">
        <w:rPr>
          <w:b/>
          <w:bCs/>
          <w:cs/>
          <w:lang w:bidi="si-LK"/>
        </w:rPr>
        <w:t xml:space="preserve"> කිලෙසෙ න පුනෙති</w:t>
      </w:r>
      <w:r w:rsidR="00C066C0" w:rsidRPr="00496005">
        <w:rPr>
          <w:b/>
          <w:bCs/>
        </w:rPr>
        <w:t xml:space="preserve">, </w:t>
      </w:r>
      <w:r w:rsidR="00C066C0" w:rsidRPr="00496005">
        <w:rPr>
          <w:b/>
          <w:bCs/>
          <w:cs/>
          <w:lang w:bidi="si-LK"/>
        </w:rPr>
        <w:t>න ප</w:t>
      </w:r>
      <w:r w:rsidR="00496005" w:rsidRPr="00496005">
        <w:rPr>
          <w:rFonts w:hint="cs"/>
          <w:b/>
          <w:bCs/>
          <w:cs/>
          <w:lang w:bidi="si-LK"/>
        </w:rPr>
        <w:t>ච‍්චා</w:t>
      </w:r>
      <w:r w:rsidR="00C066C0" w:rsidRPr="00496005">
        <w:rPr>
          <w:b/>
          <w:bCs/>
          <w:cs/>
          <w:lang w:bidi="si-LK"/>
        </w:rPr>
        <w:t>ග</w:t>
      </w:r>
      <w:r w:rsidR="00496005" w:rsidRPr="00496005">
        <w:rPr>
          <w:rFonts w:hint="cs"/>
          <w:b/>
          <w:bCs/>
          <w:cs/>
          <w:lang w:bidi="si-LK"/>
        </w:rPr>
        <w:t>ච‍්ඡ</w:t>
      </w:r>
      <w:r w:rsidR="00C066C0" w:rsidRPr="00496005">
        <w:rPr>
          <w:b/>
          <w:bCs/>
          <w:cs/>
          <w:lang w:bidi="si-LK"/>
        </w:rPr>
        <w:t>ති</w:t>
      </w:r>
      <w:r w:rsidR="00C066C0" w:rsidRPr="00496005">
        <w:rPr>
          <w:b/>
          <w:bCs/>
        </w:rPr>
        <w:t xml:space="preserve">, </w:t>
      </w:r>
      <w:r w:rsidR="00496005" w:rsidRPr="00496005">
        <w:rPr>
          <w:b/>
          <w:bCs/>
          <w:cs/>
          <w:lang w:bidi="si-LK"/>
        </w:rPr>
        <w:t>සකදාගාම</w:t>
      </w:r>
      <w:r w:rsidR="00496005" w:rsidRPr="00496005">
        <w:rPr>
          <w:rFonts w:hint="cs"/>
          <w:b/>
          <w:bCs/>
          <w:cs/>
          <w:lang w:bidi="si-LK"/>
        </w:rPr>
        <w:t>ී</w:t>
      </w:r>
      <w:r w:rsidR="00496005" w:rsidRPr="00496005">
        <w:rPr>
          <w:b/>
          <w:bCs/>
          <w:cs/>
          <w:lang w:bidi="si-LK"/>
        </w:rPr>
        <w:t>-අනාගාම</w:t>
      </w:r>
      <w:r w:rsidR="00496005" w:rsidRPr="00496005">
        <w:rPr>
          <w:rFonts w:hint="cs"/>
          <w:b/>
          <w:bCs/>
          <w:cs/>
          <w:lang w:bidi="si-LK"/>
        </w:rPr>
        <w:t>ී</w:t>
      </w:r>
      <w:r w:rsidR="00C066C0" w:rsidRPr="00496005">
        <w:rPr>
          <w:b/>
          <w:bCs/>
          <w:cs/>
          <w:lang w:bidi="si-LK"/>
        </w:rPr>
        <w:t>-අරහ</w:t>
      </w:r>
      <w:r w:rsidR="00496005" w:rsidRPr="00496005">
        <w:rPr>
          <w:rFonts w:hint="cs"/>
          <w:b/>
          <w:bCs/>
          <w:cs/>
          <w:lang w:bidi="si-LK"/>
        </w:rPr>
        <w:t>ත‍්තමග්ගෙ</w:t>
      </w:r>
      <w:r w:rsidR="00C066C0" w:rsidRPr="00496005">
        <w:rPr>
          <w:b/>
          <w:bCs/>
          <w:cs/>
          <w:lang w:bidi="si-LK"/>
        </w:rPr>
        <w:t xml:space="preserve">න </w:t>
      </w:r>
      <w:r w:rsidR="00496005" w:rsidRPr="00496005">
        <w:rPr>
          <w:rFonts w:hint="cs"/>
          <w:b/>
          <w:bCs/>
          <w:cs/>
          <w:lang w:bidi="si-LK"/>
        </w:rPr>
        <w:t>යෙ</w:t>
      </w:r>
      <w:r w:rsidR="00496005" w:rsidRPr="00496005">
        <w:rPr>
          <w:b/>
          <w:bCs/>
          <w:cs/>
          <w:lang w:bidi="si-LK"/>
        </w:rPr>
        <w:t xml:space="preserve"> කිලෙසා පහ</w:t>
      </w:r>
      <w:r w:rsidR="00496005" w:rsidRPr="00496005">
        <w:rPr>
          <w:rFonts w:hint="cs"/>
          <w:b/>
          <w:bCs/>
          <w:cs/>
          <w:lang w:bidi="si-LK"/>
        </w:rPr>
        <w:t>ී</w:t>
      </w:r>
      <w:r w:rsidR="00C066C0" w:rsidRPr="00496005">
        <w:rPr>
          <w:b/>
          <w:bCs/>
          <w:cs/>
          <w:lang w:bidi="si-LK"/>
        </w:rPr>
        <w:t xml:space="preserve">ණා </w:t>
      </w:r>
      <w:r w:rsidR="00496005" w:rsidRPr="00496005">
        <w:rPr>
          <w:rFonts w:hint="cs"/>
          <w:b/>
          <w:bCs/>
          <w:cs/>
          <w:lang w:bidi="si-LK"/>
        </w:rPr>
        <w:t xml:space="preserve">තෙ කිලෙසෙ </w:t>
      </w:r>
      <w:r w:rsidR="00C066C0" w:rsidRPr="00496005">
        <w:rPr>
          <w:b/>
          <w:bCs/>
          <w:cs/>
          <w:lang w:bidi="si-LK"/>
        </w:rPr>
        <w:t>න පුනෙති</w:t>
      </w:r>
      <w:r w:rsidR="00C066C0" w:rsidRPr="00496005">
        <w:rPr>
          <w:b/>
          <w:bCs/>
        </w:rPr>
        <w:t xml:space="preserve">, </w:t>
      </w:r>
      <w:r w:rsidR="00C066C0" w:rsidRPr="00496005">
        <w:rPr>
          <w:b/>
          <w:bCs/>
          <w:cs/>
          <w:lang w:bidi="si-LK"/>
        </w:rPr>
        <w:t>න ප</w:t>
      </w:r>
      <w:r w:rsidR="00496005" w:rsidRPr="00496005">
        <w:rPr>
          <w:rFonts w:hint="cs"/>
          <w:b/>
          <w:bCs/>
          <w:cs/>
          <w:lang w:bidi="si-LK"/>
        </w:rPr>
        <w:t>ච‍්චා</w:t>
      </w:r>
      <w:r w:rsidR="00C066C0" w:rsidRPr="00496005">
        <w:rPr>
          <w:b/>
          <w:bCs/>
          <w:cs/>
          <w:lang w:bidi="si-LK"/>
        </w:rPr>
        <w:t>ග</w:t>
      </w:r>
      <w:r w:rsidR="00496005" w:rsidRPr="00496005">
        <w:rPr>
          <w:rFonts w:hint="cs"/>
          <w:b/>
          <w:bCs/>
          <w:cs/>
          <w:lang w:bidi="si-LK"/>
        </w:rPr>
        <w:t>ච‍්ඡ</w:t>
      </w:r>
      <w:r w:rsidR="00C066C0" w:rsidRPr="00496005">
        <w:rPr>
          <w:b/>
          <w:bCs/>
          <w:cs/>
          <w:lang w:bidi="si-LK"/>
        </w:rPr>
        <w:t>තී ති</w:t>
      </w:r>
      <w:r>
        <w:rPr>
          <w:b/>
          <w:bCs/>
          <w:lang w:bidi="si-LK"/>
        </w:rPr>
        <w:t>”</w:t>
      </w:r>
      <w:r w:rsidR="00C066C0" w:rsidRPr="00C066C0">
        <w:t xml:space="preserve"> </w:t>
      </w:r>
      <w:r w:rsidR="00C066C0" w:rsidRPr="00C066C0">
        <w:rPr>
          <w:cs/>
          <w:lang w:bidi="si-LK"/>
        </w:rPr>
        <w:t>යනු වදා</w:t>
      </w:r>
      <w:r w:rsidR="00496005">
        <w:rPr>
          <w:rFonts w:hint="cs"/>
          <w:cs/>
          <w:lang w:bidi="si-LK"/>
        </w:rPr>
        <w:t>ළෝ මේ</w:t>
      </w:r>
      <w:r w:rsidR="00C066C0" w:rsidRPr="00C066C0">
        <w:rPr>
          <w:cs/>
          <w:lang w:bidi="si-LK"/>
        </w:rPr>
        <w:t xml:space="preserve"> බව දක්වනු සඳහා ය. මෙය අටුවාවේ ආයේ ය. </w:t>
      </w:r>
    </w:p>
    <w:p w14:paraId="5F8CF687" w14:textId="3BF19715" w:rsidR="002B6182" w:rsidRDefault="00C066C0" w:rsidP="00534B60">
      <w:pPr>
        <w:rPr>
          <w:lang w:bidi="si-LK"/>
        </w:rPr>
      </w:pPr>
      <w:r w:rsidRPr="00C066C0">
        <w:rPr>
          <w:cs/>
          <w:lang w:bidi="si-LK"/>
        </w:rPr>
        <w:t>ධ</w:t>
      </w:r>
      <w:r w:rsidR="00983463">
        <w:rPr>
          <w:rFonts w:hint="cs"/>
          <w:cs/>
          <w:lang w:bidi="si-LK"/>
        </w:rPr>
        <w:t>ර්‍ම</w:t>
      </w:r>
      <w:r w:rsidRPr="00C066C0">
        <w:rPr>
          <w:cs/>
          <w:lang w:bidi="si-LK"/>
        </w:rPr>
        <w:t>දේශනාව</w:t>
      </w:r>
      <w:r w:rsidRPr="00C066C0">
        <w:t xml:space="preserve">, </w:t>
      </w:r>
      <w:r w:rsidRPr="00C066C0">
        <w:rPr>
          <w:cs/>
          <w:lang w:bidi="si-LK"/>
        </w:rPr>
        <w:t>මහාජනයාහට වැඩ සහිත වූ ය.</w:t>
      </w:r>
      <w:r w:rsidRPr="00C066C0">
        <w:t xml:space="preserve"> </w:t>
      </w:r>
      <w:r w:rsidRPr="00C066C0">
        <w:rPr>
          <w:cs/>
          <w:lang w:bidi="si-LK"/>
        </w:rPr>
        <w:t>සඵල වූ ය. භි</w:t>
      </w:r>
      <w:r w:rsidR="00022B53">
        <w:rPr>
          <w:cs/>
          <w:lang w:bidi="si-LK"/>
        </w:rPr>
        <w:t>ක්‍ෂු</w:t>
      </w:r>
      <w:r w:rsidRPr="00C066C0">
        <w:rPr>
          <w:cs/>
          <w:lang w:bidi="si-LK"/>
        </w:rPr>
        <w:t xml:space="preserve">හු </w:t>
      </w:r>
      <w:r w:rsidR="003E6E91">
        <w:rPr>
          <w:cs/>
          <w:lang w:bidi="si-LK"/>
        </w:rPr>
        <w:t>‘</w:t>
      </w:r>
      <w:r w:rsidRPr="00C066C0">
        <w:rPr>
          <w:cs/>
          <w:lang w:bidi="si-LK"/>
        </w:rPr>
        <w:t xml:space="preserve">ඇවැත්නි! </w:t>
      </w:r>
      <w:r w:rsidR="009D49C6">
        <w:rPr>
          <w:rFonts w:hint="cs"/>
          <w:cs/>
          <w:lang w:bidi="si-LK"/>
        </w:rPr>
        <w:t>ක්ලේශ</w:t>
      </w:r>
      <w:r w:rsidRPr="00C066C0">
        <w:rPr>
          <w:cs/>
          <w:lang w:bidi="si-LK"/>
        </w:rPr>
        <w:t>යෝ නම් සාහසිකයහ</w:t>
      </w:r>
      <w:r w:rsidRPr="00C066C0">
        <w:t xml:space="preserve">, </w:t>
      </w:r>
      <w:r w:rsidR="002B6182">
        <w:rPr>
          <w:cs/>
          <w:lang w:bidi="si-LK"/>
        </w:rPr>
        <w:t>මහාගුණැති රහත්</w:t>
      </w:r>
      <w:r w:rsidRPr="00C066C0">
        <w:rPr>
          <w:cs/>
          <w:lang w:bidi="si-LK"/>
        </w:rPr>
        <w:t xml:space="preserve">බවට </w:t>
      </w:r>
      <w:r w:rsidR="00E72B9F">
        <w:rPr>
          <w:cs/>
          <w:lang w:bidi="si-LK"/>
        </w:rPr>
        <w:t>හේතු</w:t>
      </w:r>
      <w:r w:rsidR="002B6182">
        <w:rPr>
          <w:rFonts w:hint="cs"/>
          <w:cs/>
          <w:lang w:bidi="si-LK"/>
        </w:rPr>
        <w:t>සම්පත්</w:t>
      </w:r>
      <w:r w:rsidR="002B6182">
        <w:rPr>
          <w:cs/>
          <w:lang w:bidi="si-LK"/>
        </w:rPr>
        <w:t xml:space="preserve"> ඇතුව සිටි කුලපුත්‍ර තෙමේ</w:t>
      </w:r>
      <w:r w:rsidRPr="00C066C0">
        <w:rPr>
          <w:cs/>
          <w:lang w:bidi="si-LK"/>
        </w:rPr>
        <w:t xml:space="preserve"> කෙලෙසුන් විසින් කළඹ වන ලද්දේ</w:t>
      </w:r>
      <w:r w:rsidRPr="00C066C0">
        <w:t xml:space="preserve">, </w:t>
      </w:r>
      <w:r w:rsidRPr="00C066C0">
        <w:rPr>
          <w:cs/>
          <w:lang w:bidi="si-LK"/>
        </w:rPr>
        <w:t>සත්වරක් ගිහි ව ස</w:t>
      </w:r>
      <w:r w:rsidR="002B6182">
        <w:rPr>
          <w:rFonts w:hint="cs"/>
          <w:cs/>
          <w:lang w:bidi="si-LK"/>
        </w:rPr>
        <w:t>ත්</w:t>
      </w:r>
      <w:r w:rsidRPr="00C066C0">
        <w:rPr>
          <w:cs/>
          <w:lang w:bidi="si-LK"/>
        </w:rPr>
        <w:t>වරක් පැවිදි වූයේ ය</w:t>
      </w:r>
      <w:r w:rsidR="003E6E91">
        <w:rPr>
          <w:cs/>
          <w:lang w:bidi="si-LK"/>
        </w:rPr>
        <w:t>’</w:t>
      </w:r>
      <w:r w:rsidRPr="00C066C0">
        <w:t xml:space="preserve"> </w:t>
      </w:r>
      <w:r w:rsidRPr="00C066C0">
        <w:rPr>
          <w:cs/>
          <w:lang w:bidi="si-LK"/>
        </w:rPr>
        <w:t>යි කතා</w:t>
      </w:r>
      <w:r w:rsidR="002B6182">
        <w:rPr>
          <w:rFonts w:hint="cs"/>
          <w:cs/>
          <w:lang w:bidi="si-LK"/>
        </w:rPr>
        <w:t>ව</w:t>
      </w:r>
      <w:r w:rsidRPr="00C066C0">
        <w:rPr>
          <w:cs/>
          <w:lang w:bidi="si-LK"/>
        </w:rPr>
        <w:t>ක් ඉපද වුහ. බුදුරජානන් වහන්සේ ඒ අව</w:t>
      </w:r>
      <w:r w:rsidR="002B6182">
        <w:rPr>
          <w:rFonts w:hint="cs"/>
          <w:cs/>
          <w:lang w:bidi="si-LK"/>
        </w:rPr>
        <w:t>ස‍්ථා</w:t>
      </w:r>
      <w:r w:rsidRPr="00C066C0">
        <w:rPr>
          <w:cs/>
          <w:lang w:bidi="si-LK"/>
        </w:rPr>
        <w:t>වට ගැළපෙන ගමනින් ධ</w:t>
      </w:r>
      <w:r w:rsidR="00983463">
        <w:rPr>
          <w:rFonts w:hint="cs"/>
          <w:cs/>
          <w:lang w:bidi="si-LK"/>
        </w:rPr>
        <w:t>ර්‍ම</w:t>
      </w:r>
      <w:r w:rsidRPr="00C066C0">
        <w:rPr>
          <w:cs/>
          <w:lang w:bidi="si-LK"/>
        </w:rPr>
        <w:t>සභාවට වැඩ බු</w:t>
      </w:r>
      <w:r w:rsidR="00D55552">
        <w:rPr>
          <w:rFonts w:hint="cs"/>
          <w:cs/>
          <w:lang w:bidi="si-LK"/>
        </w:rPr>
        <w:t>ද්ධා</w:t>
      </w:r>
      <w:r w:rsidRPr="00C066C0">
        <w:rPr>
          <w:cs/>
          <w:lang w:bidi="si-LK"/>
        </w:rPr>
        <w:t>සනයෙහි වැඩ හිඳ භි</w:t>
      </w:r>
      <w:r w:rsidR="00022B53">
        <w:rPr>
          <w:rFonts w:hint="cs"/>
          <w:cs/>
          <w:lang w:bidi="si-LK"/>
        </w:rPr>
        <w:t>ක්‍ෂූ</w:t>
      </w:r>
      <w:r w:rsidRPr="00C066C0">
        <w:rPr>
          <w:cs/>
          <w:lang w:bidi="si-LK"/>
        </w:rPr>
        <w:t>න් කළ කතාව කිමැ</w:t>
      </w:r>
      <w:r w:rsidRPr="00C066C0">
        <w:t xml:space="preserve">, </w:t>
      </w:r>
      <w:r w:rsidRPr="00C066C0">
        <w:rPr>
          <w:cs/>
          <w:lang w:bidi="si-LK"/>
        </w:rPr>
        <w:t>යි අසා වදාළ සේක. භි</w:t>
      </w:r>
      <w:r w:rsidR="00022B53">
        <w:rPr>
          <w:rFonts w:hint="cs"/>
          <w:cs/>
          <w:lang w:bidi="si-LK"/>
        </w:rPr>
        <w:t>ක්‍ෂූ</w:t>
      </w:r>
      <w:r w:rsidRPr="00C066C0">
        <w:rPr>
          <w:cs/>
          <w:lang w:bidi="si-LK"/>
        </w:rPr>
        <w:t xml:space="preserve">හු තමන් කළ ඒ කතාව මුළුමනින් සැලකොට සිටියහ. </w:t>
      </w:r>
      <w:r w:rsidR="003E6E91">
        <w:rPr>
          <w:cs/>
          <w:lang w:bidi="si-LK"/>
        </w:rPr>
        <w:t>‘</w:t>
      </w:r>
      <w:r w:rsidR="009B54E5">
        <w:rPr>
          <w:cs/>
          <w:lang w:bidi="si-LK"/>
        </w:rPr>
        <w:t>මහණෙනි</w:t>
      </w:r>
      <w:r w:rsidRPr="00C066C0">
        <w:rPr>
          <w:cs/>
          <w:lang w:bidi="si-LK"/>
        </w:rPr>
        <w:t>! ඔව්</w:t>
      </w:r>
      <w:r w:rsidR="002B6182">
        <w:rPr>
          <w:rFonts w:hint="cs"/>
          <w:cs/>
          <w:lang w:bidi="si-LK"/>
        </w:rPr>
        <w:t xml:space="preserve"> </w:t>
      </w:r>
      <w:r w:rsidRPr="00C066C0">
        <w:rPr>
          <w:cs/>
          <w:lang w:bidi="si-LK"/>
        </w:rPr>
        <w:t>ක්ලේශයෝ සාහසිකයහ</w:t>
      </w:r>
      <w:r w:rsidRPr="00C066C0">
        <w:t xml:space="preserve">, </w:t>
      </w:r>
      <w:r w:rsidRPr="00C066C0">
        <w:rPr>
          <w:cs/>
          <w:lang w:bidi="si-LK"/>
        </w:rPr>
        <w:t>යම් ලෙසකින් මේ කෙලෙස් රූපවත් කොට යම්තැනෙක දමනු හැකි නම්</w:t>
      </w:r>
      <w:r w:rsidRPr="00C066C0">
        <w:t xml:space="preserve">, </w:t>
      </w:r>
      <w:r w:rsidRPr="00C066C0">
        <w:rPr>
          <w:cs/>
          <w:lang w:bidi="si-LK"/>
        </w:rPr>
        <w:t>එයට මේ මුළු සක්වළ ම ඉඩ මද ය</w:t>
      </w:r>
      <w:r w:rsidRPr="00C066C0">
        <w:t xml:space="preserve">, </w:t>
      </w:r>
      <w:r w:rsidRPr="00C066C0">
        <w:rPr>
          <w:cs/>
          <w:lang w:bidi="si-LK"/>
        </w:rPr>
        <w:t>බඹලොව කුඩා ය</w:t>
      </w:r>
      <w:r w:rsidRPr="00C066C0">
        <w:t xml:space="preserve">, </w:t>
      </w:r>
      <w:r w:rsidRPr="00C066C0">
        <w:rPr>
          <w:cs/>
          <w:lang w:bidi="si-LK"/>
        </w:rPr>
        <w:t>ඔවුනට ඉඩ ඇති තැනෙක් නැ</w:t>
      </w:r>
      <w:r w:rsidR="002B6182">
        <w:rPr>
          <w:rFonts w:hint="cs"/>
          <w:cs/>
          <w:lang w:bidi="si-LK"/>
        </w:rPr>
        <w:t>ත්</w:t>
      </w:r>
      <w:r w:rsidRPr="00C066C0">
        <w:rPr>
          <w:cs/>
          <w:lang w:bidi="si-LK"/>
        </w:rPr>
        <w:t>තේ ය</w:t>
      </w:r>
      <w:r w:rsidRPr="00C066C0">
        <w:t xml:space="preserve">, </w:t>
      </w:r>
      <w:r w:rsidRPr="00C066C0">
        <w:rPr>
          <w:cs/>
          <w:lang w:bidi="si-LK"/>
        </w:rPr>
        <w:t xml:space="preserve">මේ කෙලෙස් මා වැනි නුවණැති </w:t>
      </w:r>
      <w:r w:rsidR="002B6182">
        <w:rPr>
          <w:rFonts w:hint="cs"/>
          <w:cs/>
          <w:lang w:bidi="si-LK"/>
        </w:rPr>
        <w:t>ශ්‍රෙ</w:t>
      </w:r>
      <w:r w:rsidRPr="00C066C0">
        <w:rPr>
          <w:cs/>
          <w:lang w:bidi="si-LK"/>
        </w:rPr>
        <w:t>ෂඨපුරුෂයකු</w:t>
      </w:r>
      <w:r w:rsidR="00C909C1">
        <w:rPr>
          <w:cs/>
          <w:lang w:bidi="si-LK"/>
        </w:rPr>
        <w:t>ත්</w:t>
      </w:r>
      <w:r w:rsidRPr="00C066C0">
        <w:rPr>
          <w:cs/>
          <w:lang w:bidi="si-LK"/>
        </w:rPr>
        <w:t xml:space="preserve"> කැළඹු නම්. සෙස්සන් කෙරෙහි කි නම් කතා ද</w:t>
      </w:r>
      <w:r w:rsidRPr="00C066C0">
        <w:t xml:space="preserve">, </w:t>
      </w:r>
      <w:r w:rsidRPr="00C066C0">
        <w:rPr>
          <w:cs/>
          <w:lang w:bidi="si-LK"/>
        </w:rPr>
        <w:t>මම වනාහි තණඇට නැළි බාගයකු</w:t>
      </w:r>
      <w:r w:rsidR="00C909C1">
        <w:rPr>
          <w:cs/>
          <w:lang w:bidi="si-LK"/>
        </w:rPr>
        <w:t>ත්</w:t>
      </w:r>
      <w:r w:rsidRPr="00C066C0">
        <w:rPr>
          <w:cs/>
          <w:lang w:bidi="si-LK"/>
        </w:rPr>
        <w:t xml:space="preserve"> උදලු කෙටියකු</w:t>
      </w:r>
      <w:r w:rsidR="00C909C1">
        <w:rPr>
          <w:cs/>
          <w:lang w:bidi="si-LK"/>
        </w:rPr>
        <w:t>ත්</w:t>
      </w:r>
      <w:r w:rsidRPr="00C066C0">
        <w:rPr>
          <w:cs/>
          <w:lang w:bidi="si-LK"/>
        </w:rPr>
        <w:t xml:space="preserve"> නිසා ස වරක්</w:t>
      </w:r>
      <w:r w:rsidRPr="00C066C0">
        <w:t xml:space="preserve">, </w:t>
      </w:r>
      <w:r w:rsidRPr="00C066C0">
        <w:rPr>
          <w:cs/>
          <w:lang w:bidi="si-LK"/>
        </w:rPr>
        <w:t>පැවිදි ව සිවුරු හැර ගියෙමි</w:t>
      </w:r>
      <w:r w:rsidR="003E6E91">
        <w:rPr>
          <w:cs/>
          <w:lang w:bidi="si-LK"/>
        </w:rPr>
        <w:t>’</w:t>
      </w:r>
      <w:r w:rsidRPr="00C066C0">
        <w:rPr>
          <w:cs/>
          <w:lang w:bidi="si-LK"/>
        </w:rPr>
        <w:t xml:space="preserve"> යි බුදුරජානන් වහන්සේ වදාළ විට භි</w:t>
      </w:r>
      <w:r w:rsidR="00022B53">
        <w:rPr>
          <w:rFonts w:hint="cs"/>
          <w:cs/>
          <w:lang w:bidi="si-LK"/>
        </w:rPr>
        <w:t>ක්‍ෂූ</w:t>
      </w:r>
      <w:r w:rsidRPr="00C066C0">
        <w:rPr>
          <w:cs/>
          <w:lang w:bidi="si-LK"/>
        </w:rPr>
        <w:t xml:space="preserve">හු </w:t>
      </w:r>
      <w:r w:rsidR="003E6E91">
        <w:rPr>
          <w:cs/>
          <w:lang w:bidi="si-LK"/>
        </w:rPr>
        <w:t>‘</w:t>
      </w:r>
      <w:r w:rsidR="002B6182">
        <w:rPr>
          <w:rFonts w:hint="cs"/>
          <w:cs/>
          <w:lang w:bidi="si-LK"/>
        </w:rPr>
        <w:t>ස‍්වා</w:t>
      </w:r>
      <w:r w:rsidR="002B6182">
        <w:rPr>
          <w:cs/>
          <w:lang w:bidi="si-LK"/>
        </w:rPr>
        <w:t>ම</w:t>
      </w:r>
      <w:r w:rsidR="002B6182">
        <w:rPr>
          <w:rFonts w:hint="cs"/>
          <w:cs/>
          <w:lang w:bidi="si-LK"/>
        </w:rPr>
        <w:t>ී</w:t>
      </w:r>
      <w:r w:rsidRPr="00C066C0">
        <w:rPr>
          <w:cs/>
          <w:lang w:bidi="si-LK"/>
        </w:rPr>
        <w:t>නි! ඒ කවදා දැ</w:t>
      </w:r>
      <w:r w:rsidR="003E6E91">
        <w:rPr>
          <w:cs/>
          <w:lang w:bidi="si-LK"/>
        </w:rPr>
        <w:t>’</w:t>
      </w:r>
      <w:r w:rsidRPr="00C066C0">
        <w:rPr>
          <w:cs/>
          <w:lang w:bidi="si-LK"/>
        </w:rPr>
        <w:t xml:space="preserve"> යි ඇසූහ.</w:t>
      </w:r>
    </w:p>
    <w:p w14:paraId="3DDA91E7" w14:textId="5959C148" w:rsidR="00C066C0" w:rsidRPr="00C066C0" w:rsidRDefault="00C066C0" w:rsidP="00534B60">
      <w:r w:rsidRPr="00C066C0">
        <w:rPr>
          <w:cs/>
          <w:lang w:bidi="si-LK"/>
        </w:rPr>
        <w:t>යටගිය දවසැ බරණැනුවර බඹදත් රජ රජය කරණ කල්හි කු</w:t>
      </w:r>
      <w:r w:rsidR="002B6182">
        <w:rPr>
          <w:rFonts w:hint="cs"/>
          <w:cs/>
          <w:lang w:bidi="si-LK"/>
        </w:rPr>
        <w:t>ද‍්දා</w:t>
      </w:r>
      <w:r w:rsidRPr="00C066C0">
        <w:rPr>
          <w:cs/>
          <w:lang w:bidi="si-LK"/>
        </w:rPr>
        <w:t>ල නම් ප</w:t>
      </w:r>
      <w:r w:rsidR="002B6182">
        <w:rPr>
          <w:rFonts w:hint="cs"/>
          <w:cs/>
          <w:lang w:bidi="si-LK"/>
        </w:rPr>
        <w:t>ණ‍්ඩි</w:t>
      </w:r>
      <w:r w:rsidRPr="00C066C0">
        <w:rPr>
          <w:cs/>
          <w:lang w:bidi="si-LK"/>
        </w:rPr>
        <w:t>තයෙක් එහි විය. ඔහු බාහිරකප්‍රව්‍රජ්‍ය</w:t>
      </w:r>
      <w:r w:rsidR="002B6182">
        <w:rPr>
          <w:rFonts w:hint="cs"/>
          <w:cs/>
          <w:lang w:bidi="si-LK"/>
        </w:rPr>
        <w:t>ා</w:t>
      </w:r>
      <w:r w:rsidRPr="00C066C0">
        <w:rPr>
          <w:cs/>
          <w:lang w:bidi="si-LK"/>
        </w:rPr>
        <w:t>වට බැස අට මසක් හිමාලයවනයෙහි විසී ය. ඒ කාලයෙහි ඔහු</w:t>
      </w:r>
      <w:r w:rsidRPr="00C066C0">
        <w:t xml:space="preserve">, </w:t>
      </w:r>
      <w:r w:rsidRPr="00C066C0">
        <w:rPr>
          <w:cs/>
          <w:lang w:bidi="si-LK"/>
        </w:rPr>
        <w:t>වැහි වැස පොළොව තෙමී ගිය කල්හි</w:t>
      </w:r>
      <w:r w:rsidRPr="00C066C0">
        <w:t xml:space="preserve">, </w:t>
      </w:r>
      <w:r w:rsidR="003E6E91">
        <w:rPr>
          <w:cs/>
          <w:lang w:bidi="si-LK"/>
        </w:rPr>
        <w:t>‘</w:t>
      </w:r>
      <w:r w:rsidRPr="00C066C0">
        <w:rPr>
          <w:cs/>
          <w:lang w:bidi="si-LK"/>
        </w:rPr>
        <w:t>මාගේ ගෙයි වරාඇට මනාවක් හා උදලු කෙටියක් ඇ</w:t>
      </w:r>
      <w:r w:rsidR="002B6182">
        <w:rPr>
          <w:rFonts w:hint="cs"/>
          <w:cs/>
          <w:lang w:bidi="si-LK"/>
        </w:rPr>
        <w:t>ත්</w:t>
      </w:r>
      <w:r w:rsidRPr="00C066C0">
        <w:rPr>
          <w:cs/>
          <w:lang w:bidi="si-LK"/>
        </w:rPr>
        <w:t>තේ ය</w:t>
      </w:r>
      <w:r w:rsidRPr="00C066C0">
        <w:t xml:space="preserve">, </w:t>
      </w:r>
      <w:r w:rsidRPr="00C066C0">
        <w:rPr>
          <w:cs/>
          <w:lang w:bidi="si-LK"/>
        </w:rPr>
        <w:t>ඒ ඇට ටික නො වැපුරුවො</w:t>
      </w:r>
      <w:r w:rsidR="00C909C1">
        <w:rPr>
          <w:cs/>
          <w:lang w:bidi="si-LK"/>
        </w:rPr>
        <w:t>ත්</w:t>
      </w:r>
      <w:r w:rsidRPr="00C066C0">
        <w:rPr>
          <w:cs/>
          <w:lang w:bidi="si-LK"/>
        </w:rPr>
        <w:t xml:space="preserve"> නැසී යන්නේ ය</w:t>
      </w:r>
      <w:r w:rsidR="003E6E91">
        <w:rPr>
          <w:cs/>
          <w:lang w:bidi="si-LK"/>
        </w:rPr>
        <w:t>’</w:t>
      </w:r>
      <w:r w:rsidRPr="00C066C0">
        <w:rPr>
          <w:cs/>
          <w:lang w:bidi="si-LK"/>
        </w:rPr>
        <w:t xml:space="preserve"> යි ඒ බාහිරකප්‍රව්‍රජ්‍යාව හැර දමා ගෙට අවුත් උදලු</w:t>
      </w:r>
      <w:r w:rsidR="002B6182">
        <w:rPr>
          <w:rFonts w:hint="cs"/>
          <w:cs/>
          <w:lang w:bidi="si-LK"/>
        </w:rPr>
        <w:t xml:space="preserve"> </w:t>
      </w:r>
      <w:r w:rsidRPr="00C066C0">
        <w:rPr>
          <w:cs/>
          <w:lang w:bidi="si-LK"/>
        </w:rPr>
        <w:t xml:space="preserve">කෙටිය ගෙණ බිම කොටා වරා ඇට වපුරා ඇට කටු බැඳ රැක පැසුනු කල්හි කපා පාගා ගෙණ මනාවක් පමණ ඇට සුරැකි ව තබා අන් සියල්ල කා අවසන් කොට </w:t>
      </w:r>
      <w:r w:rsidR="003E6E91">
        <w:rPr>
          <w:cs/>
          <w:lang w:bidi="si-LK"/>
        </w:rPr>
        <w:t>‘</w:t>
      </w:r>
      <w:r w:rsidRPr="00C066C0">
        <w:rPr>
          <w:cs/>
          <w:lang w:bidi="si-LK"/>
        </w:rPr>
        <w:t>මට ගිහිකමින් වැඩෙක් නැත</w:t>
      </w:r>
      <w:r w:rsidRPr="00C066C0">
        <w:t xml:space="preserve">, </w:t>
      </w:r>
      <w:r w:rsidRPr="00C066C0">
        <w:rPr>
          <w:cs/>
          <w:lang w:bidi="si-LK"/>
        </w:rPr>
        <w:t>තවත් අට මසක් පැවිදි ව තපස් කරමි</w:t>
      </w:r>
      <w:r w:rsidR="00394EF6">
        <w:rPr>
          <w:lang w:bidi="si-LK"/>
        </w:rPr>
        <w:t xml:space="preserve">’ </w:t>
      </w:r>
      <w:r w:rsidR="00394EF6">
        <w:rPr>
          <w:cs/>
          <w:lang w:bidi="si-LK"/>
        </w:rPr>
        <w:t>යි</w:t>
      </w:r>
      <w:r w:rsidRPr="00C066C0">
        <w:rPr>
          <w:cs/>
          <w:lang w:bidi="si-LK"/>
        </w:rPr>
        <w:t xml:space="preserve"> ගෙන් නික්ම ගොස් පැවිදි වූයේ ය</w:t>
      </w:r>
      <w:r w:rsidRPr="00C066C0">
        <w:t xml:space="preserve">, </w:t>
      </w:r>
      <w:r w:rsidRPr="00C066C0">
        <w:rPr>
          <w:cs/>
          <w:lang w:bidi="si-LK"/>
        </w:rPr>
        <w:t>මේ ලෙසින් වර</w:t>
      </w:r>
      <w:r w:rsidR="002B6182">
        <w:rPr>
          <w:rFonts w:hint="cs"/>
          <w:cs/>
          <w:lang w:bidi="si-LK"/>
        </w:rPr>
        <w:t>ා</w:t>
      </w:r>
      <w:r w:rsidRPr="00C066C0">
        <w:rPr>
          <w:cs/>
          <w:lang w:bidi="si-LK"/>
        </w:rPr>
        <w:t>ඇට මනාව</w:t>
      </w:r>
      <w:r w:rsidR="00C909C1">
        <w:rPr>
          <w:cs/>
          <w:lang w:bidi="si-LK"/>
        </w:rPr>
        <w:t>ත්</w:t>
      </w:r>
      <w:r w:rsidRPr="00C066C0">
        <w:rPr>
          <w:cs/>
          <w:lang w:bidi="si-LK"/>
        </w:rPr>
        <w:t xml:space="preserve"> උදළු කෙටිය</w:t>
      </w:r>
      <w:r w:rsidR="00C909C1">
        <w:rPr>
          <w:cs/>
          <w:lang w:bidi="si-LK"/>
        </w:rPr>
        <w:t>ත්</w:t>
      </w:r>
      <w:r w:rsidRPr="00C066C0">
        <w:rPr>
          <w:cs/>
          <w:lang w:bidi="si-LK"/>
        </w:rPr>
        <w:t xml:space="preserve"> නිසා සත් වර</w:t>
      </w:r>
      <w:r w:rsidR="002B6182">
        <w:rPr>
          <w:cs/>
          <w:lang w:bidi="si-LK"/>
        </w:rPr>
        <w:t>ක් පැවිදි වූ ඔහු අවසානයෙහි උදලු</w:t>
      </w:r>
      <w:r w:rsidRPr="00C066C0">
        <w:rPr>
          <w:cs/>
          <w:lang w:bidi="si-LK"/>
        </w:rPr>
        <w:t xml:space="preserve"> කෙටිය ගෙණ ගංඉවුරකට ගොස් </w:t>
      </w:r>
      <w:r w:rsidR="003E6E91">
        <w:rPr>
          <w:cs/>
          <w:lang w:bidi="si-LK"/>
        </w:rPr>
        <w:t>‘</w:t>
      </w:r>
      <w:r w:rsidRPr="00C066C0">
        <w:rPr>
          <w:cs/>
          <w:lang w:bidi="si-LK"/>
        </w:rPr>
        <w:t>මෙය වැටෙන තැන දුටහොත් ග</w:t>
      </w:r>
      <w:r w:rsidR="002B6182">
        <w:rPr>
          <w:rFonts w:hint="cs"/>
          <w:cs/>
          <w:lang w:bidi="si-LK"/>
        </w:rPr>
        <w:t>න්</w:t>
      </w:r>
      <w:r w:rsidRPr="00C066C0">
        <w:rPr>
          <w:cs/>
          <w:lang w:bidi="si-LK"/>
        </w:rPr>
        <w:t>නට සිත් වන්නේ ය</w:t>
      </w:r>
      <w:r w:rsidRPr="00C066C0">
        <w:t xml:space="preserve">, </w:t>
      </w:r>
      <w:r w:rsidRPr="00C066C0">
        <w:rPr>
          <w:cs/>
          <w:lang w:bidi="si-LK"/>
        </w:rPr>
        <w:t>ඒ නිසා නො පැ</w:t>
      </w:r>
      <w:r w:rsidR="002B6182">
        <w:rPr>
          <w:rFonts w:hint="cs"/>
          <w:cs/>
          <w:lang w:bidi="si-LK"/>
        </w:rPr>
        <w:t>ණෙ</w:t>
      </w:r>
      <w:r w:rsidRPr="00C066C0">
        <w:rPr>
          <w:cs/>
          <w:lang w:bidi="si-LK"/>
        </w:rPr>
        <w:t>න තැනක දමමි</w:t>
      </w:r>
      <w:r w:rsidR="003E6E91">
        <w:rPr>
          <w:cs/>
          <w:lang w:bidi="si-LK"/>
        </w:rPr>
        <w:t>’</w:t>
      </w:r>
      <w:r w:rsidRPr="00C066C0">
        <w:t xml:space="preserve"> </w:t>
      </w:r>
      <w:r w:rsidRPr="00C066C0">
        <w:rPr>
          <w:cs/>
          <w:lang w:bidi="si-LK"/>
        </w:rPr>
        <w:t xml:space="preserve">යි. වරාඇට මනාව රෙදිකඩක ලා බැඳ ඒ ඇටපොදිය උදලුතලයෙහි එල්ලා උදලුමිටෙන් අල්ලා ගෙණ ඇස් පියා හිස වටා </w:t>
      </w:r>
      <w:r w:rsidR="007C3B62">
        <w:rPr>
          <w:rFonts w:hint="cs"/>
          <w:cs/>
          <w:lang w:bidi="si-LK"/>
        </w:rPr>
        <w:t>තෙ</w:t>
      </w:r>
      <w:r w:rsidRPr="00C066C0">
        <w:rPr>
          <w:cs/>
          <w:lang w:bidi="si-LK"/>
        </w:rPr>
        <w:t xml:space="preserve"> වරක් කරකවා ග</w:t>
      </w:r>
      <w:r w:rsidR="007C3B62">
        <w:rPr>
          <w:rFonts w:hint="cs"/>
          <w:cs/>
          <w:lang w:bidi="si-LK"/>
        </w:rPr>
        <w:t>ඟෙ</w:t>
      </w:r>
      <w:r w:rsidRPr="00C066C0">
        <w:rPr>
          <w:cs/>
          <w:lang w:bidi="si-LK"/>
        </w:rPr>
        <w:t xml:space="preserve">හි බහා ඇස් හැර බලනුයේ වැටුනු තැන නො දැක </w:t>
      </w:r>
      <w:r w:rsidR="003E6E91">
        <w:rPr>
          <w:cs/>
          <w:lang w:bidi="si-LK"/>
        </w:rPr>
        <w:t>‘</w:t>
      </w:r>
      <w:r w:rsidRPr="00C066C0">
        <w:rPr>
          <w:cs/>
          <w:lang w:bidi="si-LK"/>
        </w:rPr>
        <w:t>මා දිනන ලදැ</w:t>
      </w:r>
      <w:r w:rsidR="003E6E91">
        <w:rPr>
          <w:cs/>
          <w:lang w:bidi="si-LK"/>
        </w:rPr>
        <w:t>’</w:t>
      </w:r>
      <w:r w:rsidRPr="00C066C0">
        <w:t xml:space="preserve"> </w:t>
      </w:r>
      <w:r w:rsidR="007C3B62">
        <w:rPr>
          <w:cs/>
          <w:lang w:bidi="si-LK"/>
        </w:rPr>
        <w:t xml:space="preserve">යි </w:t>
      </w:r>
      <w:r w:rsidRPr="00C066C0">
        <w:rPr>
          <w:cs/>
          <w:lang w:bidi="si-LK"/>
        </w:rPr>
        <w:t xml:space="preserve">තෙ වරක් හඬ නගා කීයේ ය. </w:t>
      </w:r>
    </w:p>
    <w:p w14:paraId="051C243D" w14:textId="506C9643" w:rsidR="00F47A7F" w:rsidRDefault="00C066C0" w:rsidP="00534B60">
      <w:pPr>
        <w:rPr>
          <w:lang w:bidi="si-LK"/>
        </w:rPr>
      </w:pPr>
      <w:r w:rsidRPr="00C066C0">
        <w:rPr>
          <w:cs/>
          <w:lang w:bidi="si-LK"/>
        </w:rPr>
        <w:t>ඒ වේලෙහි බරණැ</w:t>
      </w:r>
      <w:r w:rsidR="00F47A7F">
        <w:rPr>
          <w:rFonts w:hint="cs"/>
          <w:cs/>
          <w:lang w:bidi="si-LK"/>
        </w:rPr>
        <w:t>ස්</w:t>
      </w:r>
      <w:r w:rsidRPr="00C066C0">
        <w:rPr>
          <w:cs/>
          <w:lang w:bidi="si-LK"/>
        </w:rPr>
        <w:t>රජ තෙමේ</w:t>
      </w:r>
      <w:r w:rsidRPr="00C066C0">
        <w:t xml:space="preserve">, </w:t>
      </w:r>
      <w:r w:rsidRPr="00C066C0">
        <w:rPr>
          <w:cs/>
          <w:lang w:bidi="si-LK"/>
        </w:rPr>
        <w:t>පස</w:t>
      </w:r>
      <w:r w:rsidR="007C3B62">
        <w:rPr>
          <w:rFonts w:hint="cs"/>
          <w:cs/>
          <w:lang w:bidi="si-LK"/>
        </w:rPr>
        <w:t>ල්</w:t>
      </w:r>
      <w:r w:rsidRPr="00C066C0">
        <w:rPr>
          <w:cs/>
          <w:lang w:bidi="si-LK"/>
        </w:rPr>
        <w:t xml:space="preserve">දනව්ව සංසිඳුවා අවුත් ගංඉවුරෙහි කඳවුරු බැඳ </w:t>
      </w:r>
      <w:r w:rsidR="007C3B62">
        <w:rPr>
          <w:rFonts w:hint="cs"/>
          <w:cs/>
          <w:lang w:bidi="si-LK"/>
        </w:rPr>
        <w:t>නාන්</w:t>
      </w:r>
      <w:r w:rsidRPr="00C066C0">
        <w:rPr>
          <w:cs/>
          <w:lang w:bidi="si-LK"/>
        </w:rPr>
        <w:t>නට ගඟට බැස්සේ ය</w:t>
      </w:r>
      <w:r w:rsidRPr="00C066C0">
        <w:t xml:space="preserve">, </w:t>
      </w:r>
      <w:r w:rsidRPr="00C066C0">
        <w:rPr>
          <w:cs/>
          <w:lang w:bidi="si-LK"/>
        </w:rPr>
        <w:t>ඔහුට මේ හඬ ඇසු</w:t>
      </w:r>
      <w:r w:rsidR="00F47A7F">
        <w:rPr>
          <w:rFonts w:hint="cs"/>
          <w:cs/>
          <w:lang w:bidi="si-LK"/>
        </w:rPr>
        <w:t>නේ</w:t>
      </w:r>
      <w:r w:rsidRPr="00C066C0">
        <w:rPr>
          <w:cs/>
          <w:lang w:bidi="si-LK"/>
        </w:rPr>
        <w:t xml:space="preserve"> ය</w:t>
      </w:r>
      <w:r w:rsidRPr="00C066C0">
        <w:t xml:space="preserve">, </w:t>
      </w:r>
      <w:r w:rsidR="003E6E91">
        <w:rPr>
          <w:cs/>
          <w:lang w:bidi="si-LK"/>
        </w:rPr>
        <w:t>‘</w:t>
      </w:r>
      <w:r w:rsidRPr="00C066C0">
        <w:rPr>
          <w:cs/>
          <w:lang w:bidi="si-LK"/>
        </w:rPr>
        <w:t>මා දිනන ලදැ</w:t>
      </w:r>
      <w:r w:rsidR="003E6E91">
        <w:rPr>
          <w:cs/>
          <w:lang w:bidi="si-LK"/>
        </w:rPr>
        <w:t>’</w:t>
      </w:r>
      <w:r w:rsidRPr="00C066C0">
        <w:t xml:space="preserve"> </w:t>
      </w:r>
      <w:r w:rsidRPr="00C066C0">
        <w:rPr>
          <w:cs/>
          <w:lang w:bidi="si-LK"/>
        </w:rPr>
        <w:t>යි යන හඬ රජුන්ගේ සිත් ගත්තේ නො වේ</w:t>
      </w:r>
      <w:r w:rsidRPr="00C066C0">
        <w:t xml:space="preserve">, </w:t>
      </w:r>
      <w:r w:rsidRPr="00C066C0">
        <w:rPr>
          <w:cs/>
          <w:lang w:bidi="si-LK"/>
        </w:rPr>
        <w:t>එ බැවින් බරණැ</w:t>
      </w:r>
      <w:r w:rsidR="00F47A7F">
        <w:rPr>
          <w:rFonts w:hint="cs"/>
          <w:cs/>
          <w:lang w:bidi="si-LK"/>
        </w:rPr>
        <w:t>ස්</w:t>
      </w:r>
      <w:r w:rsidRPr="00C066C0">
        <w:rPr>
          <w:cs/>
          <w:lang w:bidi="si-LK"/>
        </w:rPr>
        <w:t>රජ තෙමේ</w:t>
      </w:r>
      <w:r w:rsidRPr="00C066C0">
        <w:t xml:space="preserve">, </w:t>
      </w:r>
      <w:r w:rsidRPr="00C066C0">
        <w:rPr>
          <w:cs/>
          <w:lang w:bidi="si-LK"/>
        </w:rPr>
        <w:t xml:space="preserve">ඔහු ලඟට ගොස් </w:t>
      </w:r>
      <w:r w:rsidR="003E6E91">
        <w:rPr>
          <w:cs/>
          <w:lang w:bidi="si-LK"/>
        </w:rPr>
        <w:t>‘</w:t>
      </w:r>
      <w:r w:rsidRPr="00C066C0">
        <w:rPr>
          <w:cs/>
          <w:lang w:bidi="si-LK"/>
        </w:rPr>
        <w:t>මම සතුරන් පරදවා මා දිනන ලදැ</w:t>
      </w:r>
      <w:r w:rsidR="003E6E91">
        <w:rPr>
          <w:cs/>
          <w:lang w:bidi="si-LK"/>
        </w:rPr>
        <w:t>’</w:t>
      </w:r>
      <w:r w:rsidRPr="00C066C0">
        <w:t xml:space="preserve"> </w:t>
      </w:r>
      <w:r w:rsidRPr="00C066C0">
        <w:rPr>
          <w:cs/>
          <w:lang w:bidi="si-LK"/>
        </w:rPr>
        <w:t>යි කියා දැන් ආයේ වෙමි</w:t>
      </w:r>
      <w:r w:rsidRPr="00C066C0">
        <w:t xml:space="preserve">, </w:t>
      </w:r>
      <w:r w:rsidRPr="00C066C0">
        <w:rPr>
          <w:cs/>
          <w:lang w:bidi="si-LK"/>
        </w:rPr>
        <w:t>ඔබ</w:t>
      </w:r>
      <w:r w:rsidRPr="00C066C0">
        <w:t xml:space="preserve">, </w:t>
      </w:r>
      <w:r w:rsidRPr="00C066C0">
        <w:rPr>
          <w:cs/>
          <w:lang w:bidi="si-LK"/>
        </w:rPr>
        <w:t>මා දිනන ලද්දේය</w:t>
      </w:r>
      <w:r w:rsidRPr="00C066C0">
        <w:t xml:space="preserve">, </w:t>
      </w:r>
      <w:r w:rsidRPr="00C066C0">
        <w:rPr>
          <w:cs/>
          <w:lang w:bidi="si-LK"/>
        </w:rPr>
        <w:t>මා දිනන ලද්දේය යි මොර දෙ</w:t>
      </w:r>
      <w:r w:rsidR="00F47A7F">
        <w:rPr>
          <w:rFonts w:hint="cs"/>
          <w:cs/>
          <w:lang w:bidi="si-LK"/>
        </w:rPr>
        <w:t>න්</w:t>
      </w:r>
      <w:r w:rsidRPr="00C066C0">
        <w:rPr>
          <w:cs/>
          <w:lang w:bidi="si-LK"/>
        </w:rPr>
        <w:t>නෙහිය</w:t>
      </w:r>
      <w:r w:rsidRPr="00C066C0">
        <w:t xml:space="preserve">, </w:t>
      </w:r>
      <w:r w:rsidRPr="00C066C0">
        <w:rPr>
          <w:cs/>
          <w:lang w:bidi="si-LK"/>
        </w:rPr>
        <w:t>කුමක් හෙයින් එ</w:t>
      </w:r>
      <w:r w:rsidR="00F47A7F">
        <w:rPr>
          <w:rFonts w:hint="cs"/>
          <w:cs/>
          <w:lang w:bidi="si-LK"/>
        </w:rPr>
        <w:t>සේ</w:t>
      </w:r>
      <w:r w:rsidRPr="00C066C0">
        <w:rPr>
          <w:cs/>
          <w:lang w:bidi="si-LK"/>
        </w:rPr>
        <w:t xml:space="preserve"> කරන්නෙහි </w:t>
      </w:r>
      <w:r w:rsidR="00F47A7F">
        <w:rPr>
          <w:rFonts w:hint="cs"/>
          <w:cs/>
          <w:lang w:bidi="si-LK"/>
        </w:rPr>
        <w:t>දැ</w:t>
      </w:r>
      <w:r w:rsidRPr="00C066C0">
        <w:t xml:space="preserve">, </w:t>
      </w:r>
      <w:r w:rsidRPr="00C066C0">
        <w:rPr>
          <w:cs/>
          <w:lang w:bidi="si-LK"/>
        </w:rPr>
        <w:t>යි ඇසී ය</w:t>
      </w:r>
      <w:r w:rsidRPr="00C066C0">
        <w:t xml:space="preserve">, </w:t>
      </w:r>
      <w:r w:rsidRPr="00C066C0">
        <w:rPr>
          <w:cs/>
          <w:lang w:bidi="si-LK"/>
        </w:rPr>
        <w:t xml:space="preserve">එවිට </w:t>
      </w:r>
      <w:r w:rsidR="00F47A7F">
        <w:rPr>
          <w:rFonts w:hint="cs"/>
          <w:cs/>
          <w:lang w:bidi="si-LK"/>
        </w:rPr>
        <w:t>කුද‍්දා</w:t>
      </w:r>
      <w:r w:rsidRPr="00C066C0">
        <w:rPr>
          <w:cs/>
          <w:lang w:bidi="si-LK"/>
        </w:rPr>
        <w:t>ල ප</w:t>
      </w:r>
      <w:r w:rsidR="00F47A7F">
        <w:rPr>
          <w:rFonts w:hint="cs"/>
          <w:cs/>
          <w:lang w:bidi="si-LK"/>
        </w:rPr>
        <w:t>ණ‍්ඩි</w:t>
      </w:r>
      <w:r w:rsidRPr="00C066C0">
        <w:rPr>
          <w:cs/>
          <w:lang w:bidi="si-LK"/>
        </w:rPr>
        <w:t xml:space="preserve">ත තෙමේ </w:t>
      </w:r>
      <w:r w:rsidR="003E6E91">
        <w:rPr>
          <w:cs/>
          <w:lang w:bidi="si-LK"/>
        </w:rPr>
        <w:t>‘</w:t>
      </w:r>
      <w:r w:rsidRPr="00C066C0">
        <w:rPr>
          <w:cs/>
          <w:lang w:bidi="si-LK"/>
        </w:rPr>
        <w:t>තමුන්නාන්සේ පිටත හොරුන් දිනූවහු ය</w:t>
      </w:r>
      <w:r w:rsidRPr="00C066C0">
        <w:t xml:space="preserve">, </w:t>
      </w:r>
      <w:r w:rsidRPr="00C066C0">
        <w:rPr>
          <w:cs/>
          <w:lang w:bidi="si-LK"/>
        </w:rPr>
        <w:t xml:space="preserve">මා විසින් ඇතුළත්හි වූ </w:t>
      </w:r>
      <w:r w:rsidR="00F04B05">
        <w:rPr>
          <w:cs/>
          <w:lang w:bidi="si-LK"/>
        </w:rPr>
        <w:t>ලෝභ</w:t>
      </w:r>
      <w:r w:rsidRPr="00C066C0">
        <w:rPr>
          <w:cs/>
          <w:lang w:bidi="si-LK"/>
        </w:rPr>
        <w:t xml:space="preserve"> නැමැති හොරා දිනන ලද්දේ ය</w:t>
      </w:r>
      <w:r w:rsidR="003E6E91">
        <w:rPr>
          <w:cs/>
          <w:lang w:bidi="si-LK"/>
        </w:rPr>
        <w:t>’</w:t>
      </w:r>
      <w:r w:rsidRPr="00C066C0">
        <w:t xml:space="preserve"> </w:t>
      </w:r>
      <w:r w:rsidRPr="00C066C0">
        <w:rPr>
          <w:cs/>
          <w:lang w:bidi="si-LK"/>
        </w:rPr>
        <w:t>ඔබ වහන්සේ විසින් දිනන ලද්ද නැවැත නො දිනන ලද්දේ ම වේ</w:t>
      </w:r>
      <w:r w:rsidRPr="00C066C0">
        <w:t xml:space="preserve">, </w:t>
      </w:r>
      <w:r w:rsidRPr="00C066C0">
        <w:rPr>
          <w:cs/>
          <w:lang w:bidi="si-LK"/>
        </w:rPr>
        <w:t>මා විසින් දිනූ සොරා නැවැත මා නො පරද වන්නේය</w:t>
      </w:r>
      <w:r w:rsidRPr="00C066C0">
        <w:t xml:space="preserve">, </w:t>
      </w:r>
      <w:r w:rsidRPr="00C066C0">
        <w:rPr>
          <w:cs/>
          <w:lang w:bidi="si-LK"/>
        </w:rPr>
        <w:t>යි කීයේය. එවිට ජය ත</w:t>
      </w:r>
      <w:r w:rsidR="00F47A7F">
        <w:rPr>
          <w:rFonts w:hint="cs"/>
          <w:cs/>
          <w:lang w:bidi="si-LK"/>
        </w:rPr>
        <w:t>ට</w:t>
      </w:r>
      <w:r w:rsidRPr="00C066C0">
        <w:rPr>
          <w:cs/>
          <w:lang w:bidi="si-LK"/>
        </w:rPr>
        <w:t xml:space="preserve"> ය</w:t>
      </w:r>
      <w:r w:rsidRPr="00C066C0">
        <w:t xml:space="preserve">, </w:t>
      </w:r>
      <w:r w:rsidRPr="00C066C0">
        <w:rPr>
          <w:cs/>
          <w:lang w:bidi="si-LK"/>
        </w:rPr>
        <w:t>යහපතැ</w:t>
      </w:r>
      <w:r w:rsidR="003E6E91">
        <w:rPr>
          <w:cs/>
          <w:lang w:bidi="si-LK"/>
        </w:rPr>
        <w:t>’</w:t>
      </w:r>
      <w:r w:rsidRPr="00C066C0">
        <w:t xml:space="preserve"> </w:t>
      </w:r>
      <w:r w:rsidRPr="00C066C0">
        <w:rPr>
          <w:cs/>
          <w:lang w:bidi="si-LK"/>
        </w:rPr>
        <w:t xml:space="preserve">යි. </w:t>
      </w:r>
    </w:p>
    <w:p w14:paraId="23A6D90E" w14:textId="5CB64C3B" w:rsidR="00C066C0" w:rsidRPr="00C066C0" w:rsidRDefault="00534B60" w:rsidP="00534B60">
      <w:pPr>
        <w:pStyle w:val="Sinhalakawi"/>
      </w:pPr>
      <w:r>
        <w:rPr>
          <w:lang w:bidi="si-LK"/>
        </w:rPr>
        <w:t>“</w:t>
      </w:r>
      <w:r w:rsidR="00C066C0" w:rsidRPr="00C066C0">
        <w:rPr>
          <w:cs/>
          <w:lang w:bidi="si-LK"/>
        </w:rPr>
        <w:t>දිනු දේ නැවැත</w:t>
      </w:r>
      <w:r w:rsidR="00C909C1">
        <w:rPr>
          <w:cs/>
          <w:lang w:bidi="si-LK"/>
        </w:rPr>
        <w:t>ත්</w:t>
      </w:r>
      <w:r w:rsidR="00C066C0" w:rsidRPr="00C066C0">
        <w:rPr>
          <w:cs/>
          <w:lang w:bidi="si-LK"/>
        </w:rPr>
        <w:t xml:space="preserve"> - දිනන ලද නම් සතුරන්</w:t>
      </w:r>
      <w:r w:rsidR="00C066C0" w:rsidRPr="00C066C0">
        <w:t>,</w:t>
      </w:r>
      <w:r w:rsidR="005C1E6D">
        <w:t xml:space="preserve"> </w:t>
      </w:r>
    </w:p>
    <w:p w14:paraId="52E1BDF5" w14:textId="77FC45A7" w:rsidR="00F47A7F" w:rsidRDefault="00C066C0" w:rsidP="00534B60">
      <w:pPr>
        <w:pStyle w:val="Sinhalakawi"/>
        <w:rPr>
          <w:lang w:bidi="si-LK"/>
        </w:rPr>
      </w:pPr>
      <w:r w:rsidRPr="00C066C0">
        <w:rPr>
          <w:cs/>
          <w:lang w:bidi="si-LK"/>
        </w:rPr>
        <w:t>ඒ දිනුම නම් යහපත් - දිනුමක් නො වේ ලෙ</w:t>
      </w:r>
      <w:r w:rsidR="00F47A7F">
        <w:rPr>
          <w:rFonts w:hint="cs"/>
          <w:cs/>
          <w:lang w:bidi="si-LK"/>
        </w:rPr>
        <w:t>ව්</w:t>
      </w:r>
      <w:r w:rsidRPr="00C066C0">
        <w:rPr>
          <w:cs/>
          <w:lang w:bidi="si-LK"/>
        </w:rPr>
        <w:t>හි</w:t>
      </w:r>
      <w:r w:rsidRPr="00C066C0">
        <w:t xml:space="preserve">, </w:t>
      </w:r>
    </w:p>
    <w:p w14:paraId="394151F8" w14:textId="240912C7" w:rsidR="00C066C0" w:rsidRPr="00C066C0" w:rsidRDefault="00C066C0" w:rsidP="00534B60">
      <w:pPr>
        <w:pStyle w:val="Sinhalakawi"/>
      </w:pPr>
      <w:r w:rsidRPr="00C066C0">
        <w:rPr>
          <w:cs/>
          <w:lang w:bidi="si-LK"/>
        </w:rPr>
        <w:t>දිනූ නැවැත</w:t>
      </w:r>
      <w:r w:rsidR="00C909C1">
        <w:rPr>
          <w:cs/>
          <w:lang w:bidi="si-LK"/>
        </w:rPr>
        <w:t>ත්</w:t>
      </w:r>
      <w:r w:rsidRPr="00C066C0">
        <w:rPr>
          <w:cs/>
          <w:lang w:bidi="si-LK"/>
        </w:rPr>
        <w:t xml:space="preserve"> - නො දිනන ලද ද සතුරන්</w:t>
      </w:r>
      <w:r w:rsidRPr="00C066C0">
        <w:t xml:space="preserve">, </w:t>
      </w:r>
    </w:p>
    <w:p w14:paraId="19F27B80" w14:textId="0B57E430" w:rsidR="00F47A7F" w:rsidRDefault="00C066C0" w:rsidP="00534B60">
      <w:pPr>
        <w:pStyle w:val="Sinhalakawi"/>
        <w:rPr>
          <w:lang w:bidi="si-LK"/>
        </w:rPr>
      </w:pPr>
      <w:r w:rsidRPr="00C066C0">
        <w:rPr>
          <w:cs/>
          <w:lang w:bidi="si-LK"/>
        </w:rPr>
        <w:t>ඒ දිනුම නම් යහ</w:t>
      </w:r>
      <w:r w:rsidR="00F47A7F">
        <w:rPr>
          <w:rFonts w:hint="cs"/>
          <w:cs/>
          <w:lang w:bidi="si-LK"/>
        </w:rPr>
        <w:t>ප</w:t>
      </w:r>
      <w:r w:rsidRPr="00C066C0">
        <w:rPr>
          <w:cs/>
          <w:lang w:bidi="si-LK"/>
        </w:rPr>
        <w:t>ත් - දිනුමෙක් ය මේ ලෙ</w:t>
      </w:r>
      <w:r w:rsidR="00F47A7F">
        <w:rPr>
          <w:rFonts w:hint="cs"/>
          <w:cs/>
          <w:lang w:bidi="si-LK"/>
        </w:rPr>
        <w:t>ව්</w:t>
      </w:r>
      <w:r w:rsidRPr="00C066C0">
        <w:rPr>
          <w:cs/>
          <w:lang w:bidi="si-LK"/>
        </w:rPr>
        <w:t>හී</w:t>
      </w:r>
      <w:r w:rsidR="00534B60">
        <w:rPr>
          <w:lang w:bidi="si-LK"/>
        </w:rPr>
        <w:t>”</w:t>
      </w:r>
    </w:p>
    <w:p w14:paraId="1D6C401B" w14:textId="77777777" w:rsidR="00534B60" w:rsidRDefault="00C066C0" w:rsidP="00534B60">
      <w:r w:rsidRPr="00C066C0">
        <w:rPr>
          <w:cs/>
          <w:lang w:bidi="si-LK"/>
        </w:rPr>
        <w:t>යි මෙය කීයේ ය</w:t>
      </w:r>
      <w:r w:rsidR="00534B60">
        <w:t xml:space="preserve">. </w:t>
      </w:r>
    </w:p>
    <w:p w14:paraId="5CA8FE1C" w14:textId="6A0358A2" w:rsidR="00C066C0" w:rsidRPr="00C066C0" w:rsidRDefault="00C066C0" w:rsidP="00534B60">
      <w:r w:rsidRPr="00C066C0">
        <w:rPr>
          <w:cs/>
          <w:lang w:bidi="si-LK"/>
        </w:rPr>
        <w:t>කු</w:t>
      </w:r>
      <w:r w:rsidR="00F47A7F">
        <w:rPr>
          <w:rFonts w:hint="cs"/>
          <w:cs/>
          <w:lang w:bidi="si-LK"/>
        </w:rPr>
        <w:t>ද‍්දා</w:t>
      </w:r>
      <w:r w:rsidRPr="00C066C0">
        <w:rPr>
          <w:cs/>
          <w:lang w:bidi="si-LK"/>
        </w:rPr>
        <w:t>ලප</w:t>
      </w:r>
      <w:r w:rsidR="00F47A7F">
        <w:rPr>
          <w:rFonts w:hint="cs"/>
          <w:cs/>
          <w:lang w:bidi="si-LK"/>
        </w:rPr>
        <w:t>ණ‍්ඩි</w:t>
      </w:r>
      <w:r w:rsidRPr="00C066C0">
        <w:rPr>
          <w:cs/>
          <w:lang w:bidi="si-LK"/>
        </w:rPr>
        <w:t>ත තෙමේ</w:t>
      </w:r>
      <w:r w:rsidRPr="00C066C0">
        <w:t>,</w:t>
      </w:r>
      <w:r w:rsidRPr="00C066C0">
        <w:rPr>
          <w:cs/>
          <w:lang w:bidi="si-LK"/>
        </w:rPr>
        <w:t xml:space="preserve">ඒ වේලෙහි ම ගඟ දෙස බල බලා </w:t>
      </w:r>
      <w:r w:rsidR="003740A4">
        <w:rPr>
          <w:cs/>
          <w:lang w:bidi="si-LK"/>
        </w:rPr>
        <w:t>ආපෝ</w:t>
      </w:r>
      <w:r w:rsidRPr="00C066C0">
        <w:rPr>
          <w:cs/>
          <w:lang w:bidi="si-LK"/>
        </w:rPr>
        <w:t xml:space="preserve"> කසිණය වඩා ලැබූ ධ්‍ය</w:t>
      </w:r>
      <w:r w:rsidR="00F47A7F">
        <w:rPr>
          <w:rFonts w:hint="cs"/>
          <w:cs/>
          <w:lang w:bidi="si-LK"/>
        </w:rPr>
        <w:t>ා</w:t>
      </w:r>
      <w:r w:rsidRPr="00C066C0">
        <w:rPr>
          <w:cs/>
          <w:lang w:bidi="si-LK"/>
        </w:rPr>
        <w:t>නාභිඥා ඇත්තේ</w:t>
      </w:r>
      <w:r w:rsidRPr="00C066C0">
        <w:t xml:space="preserve">, </w:t>
      </w:r>
      <w:r w:rsidRPr="00C066C0">
        <w:rPr>
          <w:cs/>
          <w:lang w:bidi="si-LK"/>
        </w:rPr>
        <w:t>අහස පලක් බැඳ හුන්නේ ය</w:t>
      </w:r>
      <w:r w:rsidRPr="00C066C0">
        <w:t xml:space="preserve">, </w:t>
      </w:r>
      <w:r w:rsidRPr="00C066C0">
        <w:rPr>
          <w:cs/>
          <w:lang w:bidi="si-LK"/>
        </w:rPr>
        <w:t>බරණැ</w:t>
      </w:r>
      <w:r w:rsidR="00F47A7F">
        <w:rPr>
          <w:rFonts w:hint="cs"/>
          <w:cs/>
          <w:lang w:bidi="si-LK"/>
        </w:rPr>
        <w:t>ස්</w:t>
      </w:r>
      <w:r w:rsidR="00F47A7F">
        <w:rPr>
          <w:cs/>
          <w:lang w:bidi="si-LK"/>
        </w:rPr>
        <w:t>රජ ඒ මහාපුරුෂයාගේ බණ අසා පැහැද</w:t>
      </w:r>
      <w:r w:rsidRPr="00C066C0">
        <w:rPr>
          <w:cs/>
          <w:lang w:bidi="si-LK"/>
        </w:rPr>
        <w:t xml:space="preserve"> වැඳ පැවිදි කරන්නට ආරාධනා කොට සිය පිරිස හා පැවිදි වූයේ ය</w:t>
      </w:r>
      <w:r w:rsidRPr="00C066C0">
        <w:t xml:space="preserve">, </w:t>
      </w:r>
      <w:r w:rsidRPr="00C066C0">
        <w:rPr>
          <w:cs/>
          <w:lang w:bidi="si-LK"/>
        </w:rPr>
        <w:t>අනික් සාම</w:t>
      </w:r>
      <w:r w:rsidR="00F47A7F">
        <w:rPr>
          <w:rFonts w:hint="cs"/>
          <w:cs/>
          <w:lang w:bidi="si-LK"/>
        </w:rPr>
        <w:t>න‍්ත</w:t>
      </w:r>
      <w:r w:rsidRPr="00C066C0">
        <w:rPr>
          <w:cs/>
          <w:lang w:bidi="si-LK"/>
        </w:rPr>
        <w:t>රජෙක් ද ඔහු පැවිදි වූ බව අසා රාජ්‍යය ගන්නට ආයේ ධනධාන්‍යයෙන් පිරී තුබූ නුවර සිස් ව ගියබව දැක මෙ වැනි මහානගරයක් හැර පැවිදි වූ රජ තෙමේ පහත් තැනක පැවිදි නො වන්නේ ය</w:t>
      </w:r>
      <w:r w:rsidRPr="00C066C0">
        <w:t xml:space="preserve">, </w:t>
      </w:r>
      <w:r w:rsidRPr="00C066C0">
        <w:rPr>
          <w:cs/>
          <w:lang w:bidi="si-LK"/>
        </w:rPr>
        <w:t>මම</w:t>
      </w:r>
      <w:r w:rsidR="00C909C1">
        <w:rPr>
          <w:cs/>
          <w:lang w:bidi="si-LK"/>
        </w:rPr>
        <w:t>ත්</w:t>
      </w:r>
      <w:r w:rsidRPr="00C066C0">
        <w:rPr>
          <w:cs/>
          <w:lang w:bidi="si-LK"/>
        </w:rPr>
        <w:t xml:space="preserve"> පැවිදි වෙමි</w:t>
      </w:r>
      <w:r w:rsidR="003E6E91">
        <w:rPr>
          <w:cs/>
          <w:lang w:bidi="si-LK"/>
        </w:rPr>
        <w:t>’</w:t>
      </w:r>
      <w:r w:rsidRPr="00C066C0">
        <w:t xml:space="preserve"> </w:t>
      </w:r>
      <w:r w:rsidRPr="00C066C0">
        <w:rPr>
          <w:cs/>
          <w:lang w:bidi="si-LK"/>
        </w:rPr>
        <w:t>යි සිතා මහාපුරුෂයා කරා ගොස් සිය පිරිස හා පැවිදි විය. මේ ලෙසින් එහි රජහු සත් දෙනෙක් පැවිදි වූහ</w:t>
      </w:r>
      <w:r w:rsidRPr="00C066C0">
        <w:t xml:space="preserve">, </w:t>
      </w:r>
      <w:r w:rsidRPr="00C066C0">
        <w:rPr>
          <w:cs/>
          <w:lang w:bidi="si-LK"/>
        </w:rPr>
        <w:t>ඔවුන් විසූ පන්සල දිග පළලින් සත් යොදුනකි</w:t>
      </w:r>
      <w:r w:rsidRPr="00C066C0">
        <w:t xml:space="preserve">, </w:t>
      </w:r>
      <w:r w:rsidRPr="00C066C0">
        <w:rPr>
          <w:cs/>
          <w:lang w:bidi="si-LK"/>
        </w:rPr>
        <w:t>ඒ රජුන් පරි</w:t>
      </w:r>
      <w:r w:rsidR="003C272F">
        <w:rPr>
          <w:cs/>
          <w:lang w:bidi="si-LK"/>
        </w:rPr>
        <w:t>භෝග</w:t>
      </w:r>
      <w:r w:rsidRPr="00C066C0">
        <w:rPr>
          <w:cs/>
          <w:lang w:bidi="si-LK"/>
        </w:rPr>
        <w:t xml:space="preserve"> කල සියල්ල ම හැර දමන ලද්දේය</w:t>
      </w:r>
      <w:r w:rsidRPr="00C066C0">
        <w:t xml:space="preserve">, </w:t>
      </w:r>
      <w:r w:rsidRPr="00C066C0">
        <w:rPr>
          <w:cs/>
          <w:lang w:bidi="si-LK"/>
        </w:rPr>
        <w:t>මහාපුරුෂ තෙමේ ද මෙතෙක් දෙනා හා බඹසර වැස ධ්‍යාන උපදවා බඹලොව උපන්</w:t>
      </w:r>
      <w:r w:rsidR="00F47A7F">
        <w:rPr>
          <w:rFonts w:hint="cs"/>
          <w:cs/>
          <w:lang w:bidi="si-LK"/>
        </w:rPr>
        <w:t>නේ</w:t>
      </w:r>
      <w:r w:rsidRPr="00C066C0">
        <w:rPr>
          <w:cs/>
          <w:lang w:bidi="si-LK"/>
        </w:rPr>
        <w:t xml:space="preserve"> ය</w:t>
      </w:r>
      <w:r w:rsidR="003E6E91">
        <w:rPr>
          <w:cs/>
          <w:lang w:bidi="si-LK"/>
        </w:rPr>
        <w:t>’</w:t>
      </w:r>
      <w:r w:rsidRPr="00C066C0">
        <w:t xml:space="preserve"> </w:t>
      </w:r>
      <w:r w:rsidRPr="00C066C0">
        <w:rPr>
          <w:cs/>
          <w:lang w:bidi="si-LK"/>
        </w:rPr>
        <w:t>යි වදාළ බුදුරජානන් වහන්සේ මේ ධ</w:t>
      </w:r>
      <w:r w:rsidR="00983463">
        <w:rPr>
          <w:rFonts w:hint="cs"/>
          <w:cs/>
          <w:lang w:bidi="si-LK"/>
        </w:rPr>
        <w:t>ර්‍ම</w:t>
      </w:r>
      <w:r w:rsidR="00F16D0E">
        <w:rPr>
          <w:rFonts w:hint="cs"/>
          <w:cs/>
          <w:lang w:bidi="si-LK"/>
        </w:rPr>
        <w:t>දේශනාව</w:t>
      </w:r>
      <w:r w:rsidRPr="00C066C0">
        <w:rPr>
          <w:cs/>
          <w:lang w:bidi="si-LK"/>
        </w:rPr>
        <w:t xml:space="preserve"> කළ සේක. </w:t>
      </w:r>
      <w:r w:rsidR="003E6E91">
        <w:rPr>
          <w:cs/>
          <w:lang w:bidi="si-LK"/>
        </w:rPr>
        <w:t>‘</w:t>
      </w:r>
      <w:r w:rsidRPr="00C066C0">
        <w:rPr>
          <w:cs/>
          <w:lang w:bidi="si-LK"/>
        </w:rPr>
        <w:t>ඒ කාලයෙහි කු</w:t>
      </w:r>
      <w:r w:rsidR="00F47A7F">
        <w:rPr>
          <w:rFonts w:hint="cs"/>
          <w:cs/>
          <w:lang w:bidi="si-LK"/>
        </w:rPr>
        <w:t>ද‍්දා</w:t>
      </w:r>
      <w:r w:rsidRPr="00C066C0">
        <w:rPr>
          <w:cs/>
          <w:lang w:bidi="si-LK"/>
        </w:rPr>
        <w:t>ල ප</w:t>
      </w:r>
      <w:r w:rsidR="00F47A7F">
        <w:rPr>
          <w:rFonts w:hint="cs"/>
          <w:cs/>
          <w:lang w:bidi="si-LK"/>
        </w:rPr>
        <w:t>ණ‍්ඩි</w:t>
      </w:r>
      <w:r w:rsidRPr="00C066C0">
        <w:rPr>
          <w:cs/>
          <w:lang w:bidi="si-LK"/>
        </w:rPr>
        <w:t>ත වූයේ මම ය</w:t>
      </w:r>
      <w:r w:rsidRPr="00C066C0">
        <w:t xml:space="preserve">, </w:t>
      </w:r>
      <w:r w:rsidRPr="00C066C0">
        <w:rPr>
          <w:cs/>
          <w:lang w:bidi="si-LK"/>
        </w:rPr>
        <w:t>කෙලෙස් නම් ඉතා දරුණුය</w:t>
      </w:r>
      <w:r w:rsidR="003E6E91">
        <w:rPr>
          <w:cs/>
          <w:lang w:bidi="si-LK"/>
        </w:rPr>
        <w:t>’</w:t>
      </w:r>
      <w:r w:rsidRPr="00C066C0">
        <w:t xml:space="preserve"> </w:t>
      </w:r>
      <w:r w:rsidRPr="00C066C0">
        <w:rPr>
          <w:cs/>
          <w:lang w:bidi="si-LK"/>
        </w:rPr>
        <w:t xml:space="preserve">යි ද දෙසූ සේක. </w:t>
      </w:r>
    </w:p>
    <w:p w14:paraId="5A2954DB" w14:textId="38398042" w:rsidR="00C066C0" w:rsidRDefault="00C066C0" w:rsidP="00C202F2">
      <w:pPr>
        <w:pStyle w:val="Style1"/>
        <w:rPr>
          <w:lang w:bidi="si-LK"/>
        </w:rPr>
      </w:pPr>
      <w:r w:rsidRPr="00087C35">
        <w:rPr>
          <w:cs/>
          <w:lang w:bidi="si-LK"/>
        </w:rPr>
        <w:t>චිත්‍ර</w:t>
      </w:r>
      <w:r w:rsidR="00087C35" w:rsidRPr="00087C35">
        <w:rPr>
          <w:rFonts w:hint="cs"/>
          <w:cs/>
          <w:lang w:bidi="si-LK"/>
        </w:rPr>
        <w:t>හස‍්ත</w:t>
      </w:r>
      <w:r w:rsidR="00F47A7F" w:rsidRPr="00087C35">
        <w:rPr>
          <w:rFonts w:hint="cs"/>
          <w:cs/>
          <w:lang w:bidi="si-LK"/>
        </w:rPr>
        <w:t>ස‍්ථ</w:t>
      </w:r>
      <w:r w:rsidR="00087C35" w:rsidRPr="00087C35">
        <w:rPr>
          <w:cs/>
          <w:lang w:bidi="si-LK"/>
        </w:rPr>
        <w:t>විර</w:t>
      </w:r>
      <w:r w:rsidR="00C202F2">
        <w:rPr>
          <w:lang w:bidi="si-LK"/>
        </w:rPr>
        <w:t xml:space="preserve"> </w:t>
      </w:r>
      <w:r w:rsidR="00087C35" w:rsidRPr="00087C35">
        <w:rPr>
          <w:cs/>
          <w:lang w:bidi="si-LK"/>
        </w:rPr>
        <w:t>වසතුව නිම</w:t>
      </w:r>
      <w:r w:rsidR="00087C35" w:rsidRPr="00087C35">
        <w:rPr>
          <w:rFonts w:hint="cs"/>
          <w:cs/>
          <w:lang w:bidi="si-LK"/>
        </w:rPr>
        <w:t>ි</w:t>
      </w:r>
      <w:r w:rsidRPr="00087C35">
        <w:rPr>
          <w:cs/>
          <w:lang w:bidi="si-LK"/>
        </w:rPr>
        <w:t>.</w:t>
      </w:r>
    </w:p>
    <w:p w14:paraId="61D2500A" w14:textId="329516DD" w:rsidR="00C066C0" w:rsidRPr="00087C35" w:rsidRDefault="00C066C0" w:rsidP="00574000">
      <w:pPr>
        <w:pStyle w:val="Heading2"/>
      </w:pPr>
      <w:r w:rsidRPr="00087C35">
        <w:rPr>
          <w:cs/>
          <w:lang w:bidi="si-LK"/>
        </w:rPr>
        <w:t>පන්සියයක් විද</w:t>
      </w:r>
      <w:r w:rsidR="00FE1A0E">
        <w:rPr>
          <w:rFonts w:hint="cs"/>
          <w:cs/>
          <w:lang w:bidi="si-LK"/>
        </w:rPr>
        <w:t>ර්‍ශ</w:t>
      </w:r>
      <w:r w:rsidRPr="00087C35">
        <w:rPr>
          <w:cs/>
          <w:lang w:bidi="si-LK"/>
        </w:rPr>
        <w:t>ක</w:t>
      </w:r>
      <w:r w:rsidR="00CC528A">
        <w:rPr>
          <w:lang w:bidi="si-LK"/>
        </w:rPr>
        <w:t xml:space="preserve"> </w:t>
      </w:r>
      <w:r w:rsidRPr="00087C35">
        <w:rPr>
          <w:cs/>
          <w:lang w:bidi="si-LK"/>
        </w:rPr>
        <w:t>භි</w:t>
      </w:r>
      <w:r w:rsidR="00022B53">
        <w:rPr>
          <w:rFonts w:hint="cs"/>
          <w:cs/>
          <w:lang w:bidi="si-LK"/>
        </w:rPr>
        <w:t>ක්‍ෂූ</w:t>
      </w:r>
      <w:r w:rsidRPr="00087C35">
        <w:rPr>
          <w:cs/>
          <w:lang w:bidi="si-LK"/>
        </w:rPr>
        <w:t>හු</w:t>
      </w:r>
    </w:p>
    <w:p w14:paraId="5C556E1E" w14:textId="77777777" w:rsidR="00087C35" w:rsidRPr="00087C35" w:rsidRDefault="00087C35" w:rsidP="00C202F2">
      <w:pPr>
        <w:pStyle w:val="Style1"/>
        <w:rPr>
          <w:lang w:bidi="si-LK"/>
        </w:rPr>
      </w:pPr>
      <w:r w:rsidRPr="00087C35">
        <w:rPr>
          <w:rFonts w:hint="cs"/>
          <w:cs/>
          <w:lang w:bidi="si-LK"/>
        </w:rPr>
        <w:t>3 - 6</w:t>
      </w:r>
    </w:p>
    <w:p w14:paraId="5F0D707E" w14:textId="77777777" w:rsidR="00495752" w:rsidRDefault="00C066C0" w:rsidP="00495752">
      <w:pPr>
        <w:rPr>
          <w:lang w:bidi="si-LK"/>
        </w:rPr>
      </w:pPr>
      <w:r w:rsidRPr="00087C35">
        <w:rPr>
          <w:b/>
          <w:bCs/>
          <w:cs/>
          <w:lang w:bidi="si-LK"/>
        </w:rPr>
        <w:t>සැවැත්නුවර</w:t>
      </w:r>
      <w:r w:rsidR="00087C35" w:rsidRPr="00087C35">
        <w:rPr>
          <w:rFonts w:hint="cs"/>
          <w:b/>
          <w:bCs/>
          <w:cs/>
          <w:lang w:bidi="si-LK"/>
        </w:rPr>
        <w:t>ැ</w:t>
      </w:r>
      <w:r w:rsidRPr="00C066C0">
        <w:rPr>
          <w:cs/>
          <w:lang w:bidi="si-LK"/>
        </w:rPr>
        <w:t xml:space="preserve"> වැසි පන්සියයක් භි</w:t>
      </w:r>
      <w:r w:rsidR="00022B53">
        <w:rPr>
          <w:rFonts w:hint="cs"/>
          <w:cs/>
          <w:lang w:bidi="si-LK"/>
        </w:rPr>
        <w:t>ක්‍ෂූ</w:t>
      </w:r>
      <w:r w:rsidR="00087C35">
        <w:rPr>
          <w:cs/>
          <w:lang w:bidi="si-LK"/>
        </w:rPr>
        <w:t>න් වහන්සේලා බුදු</w:t>
      </w:r>
      <w:r w:rsidRPr="00C066C0">
        <w:rPr>
          <w:cs/>
          <w:lang w:bidi="si-LK"/>
        </w:rPr>
        <w:t xml:space="preserve">රජානන් වහන්සේ වෙතින් රහත්බව දක්වා කමටහන් උගෙණ </w:t>
      </w:r>
      <w:r w:rsidR="003E6E91">
        <w:rPr>
          <w:cs/>
          <w:lang w:bidi="si-LK"/>
        </w:rPr>
        <w:t>‘</w:t>
      </w:r>
      <w:r w:rsidRPr="00C066C0">
        <w:rPr>
          <w:cs/>
          <w:lang w:bidi="si-LK"/>
        </w:rPr>
        <w:t>මහණ දම් පුරන්නෙමු</w:t>
      </w:r>
      <w:r w:rsidR="003E6E91">
        <w:rPr>
          <w:cs/>
          <w:lang w:bidi="si-LK"/>
        </w:rPr>
        <w:t>’</w:t>
      </w:r>
      <w:r w:rsidRPr="00C066C0">
        <w:t xml:space="preserve"> </w:t>
      </w:r>
      <w:r w:rsidRPr="00C066C0">
        <w:rPr>
          <w:cs/>
          <w:lang w:bidi="si-LK"/>
        </w:rPr>
        <w:t>යි යොදුන් සියයක් පමණ වූ දිග් මහ මග</w:t>
      </w:r>
      <w:r w:rsidR="00087C35">
        <w:rPr>
          <w:rFonts w:hint="cs"/>
          <w:cs/>
          <w:lang w:bidi="si-LK"/>
        </w:rPr>
        <w:t xml:space="preserve"> </w:t>
      </w:r>
      <w:r w:rsidRPr="00C066C0">
        <w:rPr>
          <w:cs/>
          <w:lang w:bidi="si-LK"/>
        </w:rPr>
        <w:t>ගෙවා එක් ජනාකී</w:t>
      </w:r>
      <w:r w:rsidR="002606F2">
        <w:rPr>
          <w:rFonts w:hint="cs"/>
          <w:cs/>
          <w:lang w:bidi="si-LK"/>
        </w:rPr>
        <w:t>ර්‍ණ</w:t>
      </w:r>
      <w:r w:rsidRPr="00C066C0">
        <w:rPr>
          <w:cs/>
          <w:lang w:bidi="si-LK"/>
        </w:rPr>
        <w:t xml:space="preserve"> වූ ගමකට පැමිණියහ. එ ගම්වැස්</w:t>
      </w:r>
      <w:r w:rsidR="00087C35">
        <w:rPr>
          <w:rFonts w:hint="cs"/>
          <w:cs/>
          <w:lang w:bidi="si-LK"/>
        </w:rPr>
        <w:t>සෝ</w:t>
      </w:r>
      <w:r w:rsidRPr="00C066C0">
        <w:rPr>
          <w:cs/>
          <w:lang w:bidi="si-LK"/>
        </w:rPr>
        <w:t xml:space="preserve"> උන්වහන්සේලා දැක අසුන් පණවා වඩා හිඳුවා රසවත් කැඳ බත් ආදිය මැනැවින් වළඳවා </w:t>
      </w:r>
      <w:r w:rsidR="003E6E91">
        <w:rPr>
          <w:cs/>
          <w:lang w:bidi="si-LK"/>
        </w:rPr>
        <w:t>‘</w:t>
      </w:r>
      <w:r w:rsidRPr="00C066C0">
        <w:rPr>
          <w:cs/>
          <w:lang w:bidi="si-LK"/>
        </w:rPr>
        <w:t>කො තැනක ව</w:t>
      </w:r>
      <w:r w:rsidR="00087C35">
        <w:rPr>
          <w:rFonts w:hint="cs"/>
          <w:cs/>
          <w:lang w:bidi="si-LK"/>
        </w:rPr>
        <w:t>ඩි</w:t>
      </w:r>
      <w:r w:rsidRPr="00C066C0">
        <w:rPr>
          <w:cs/>
          <w:lang w:bidi="si-LK"/>
        </w:rPr>
        <w:t>න්නහු දැ</w:t>
      </w:r>
      <w:r w:rsidR="003E6E91">
        <w:rPr>
          <w:cs/>
          <w:lang w:bidi="si-LK"/>
        </w:rPr>
        <w:t>’</w:t>
      </w:r>
      <w:r w:rsidRPr="00C066C0">
        <w:t xml:space="preserve"> </w:t>
      </w:r>
      <w:r w:rsidRPr="00C066C0">
        <w:rPr>
          <w:cs/>
          <w:lang w:bidi="si-LK"/>
        </w:rPr>
        <w:t>යි ඒ භි</w:t>
      </w:r>
      <w:r w:rsidR="00022B53">
        <w:rPr>
          <w:rFonts w:hint="cs"/>
          <w:cs/>
          <w:lang w:bidi="si-LK"/>
        </w:rPr>
        <w:t>ක්‍ෂූ</w:t>
      </w:r>
      <w:r w:rsidR="00087C35">
        <w:rPr>
          <w:cs/>
          <w:lang w:bidi="si-LK"/>
        </w:rPr>
        <w:t>න්</w:t>
      </w:r>
      <w:r w:rsidRPr="00C066C0">
        <w:rPr>
          <w:cs/>
          <w:lang w:bidi="si-LK"/>
        </w:rPr>
        <w:t xml:space="preserve">ගෙන් විචාළාහු ය. </w:t>
      </w:r>
      <w:r w:rsidR="003E6E91">
        <w:rPr>
          <w:cs/>
          <w:lang w:bidi="si-LK"/>
        </w:rPr>
        <w:t>‘</w:t>
      </w:r>
      <w:r w:rsidRPr="00C066C0">
        <w:rPr>
          <w:cs/>
          <w:lang w:bidi="si-LK"/>
        </w:rPr>
        <w:t>වස් විසුමට පහසු ඇති තැනක් සොයා බලා ය</w:t>
      </w:r>
      <w:r w:rsidR="00087C35">
        <w:rPr>
          <w:rFonts w:hint="cs"/>
          <w:cs/>
          <w:lang w:bidi="si-LK"/>
        </w:rPr>
        <w:t>න්</w:t>
      </w:r>
      <w:r w:rsidRPr="00C066C0">
        <w:rPr>
          <w:cs/>
          <w:lang w:bidi="si-LK"/>
        </w:rPr>
        <w:t>නෙමු</w:t>
      </w:r>
      <w:r w:rsidR="003E6E91">
        <w:rPr>
          <w:cs/>
          <w:lang w:bidi="si-LK"/>
        </w:rPr>
        <w:t>’</w:t>
      </w:r>
      <w:r w:rsidRPr="00C066C0">
        <w:rPr>
          <w:cs/>
          <w:lang w:bidi="si-LK"/>
        </w:rPr>
        <w:t xml:space="preserve"> යි ඔවුන් කී කල්හි</w:t>
      </w:r>
      <w:r w:rsidRPr="00C066C0">
        <w:t xml:space="preserve">, </w:t>
      </w:r>
      <w:r w:rsidRPr="00C066C0">
        <w:rPr>
          <w:cs/>
          <w:lang w:bidi="si-LK"/>
        </w:rPr>
        <w:t xml:space="preserve">ඒ මිනිස්සු </w:t>
      </w:r>
      <w:r w:rsidR="003E6E91">
        <w:rPr>
          <w:cs/>
          <w:lang w:bidi="si-LK"/>
        </w:rPr>
        <w:t>‘</w:t>
      </w:r>
      <w:r w:rsidR="00087C35">
        <w:rPr>
          <w:rFonts w:hint="cs"/>
          <w:cs/>
          <w:lang w:bidi="si-LK"/>
        </w:rPr>
        <w:t>ස‍්වා</w:t>
      </w:r>
      <w:r w:rsidRPr="00C066C0">
        <w:rPr>
          <w:cs/>
          <w:lang w:bidi="si-LK"/>
        </w:rPr>
        <w:t xml:space="preserve">මීනි! </w:t>
      </w:r>
      <w:r w:rsidR="00087C35">
        <w:rPr>
          <w:rFonts w:hint="cs"/>
          <w:cs/>
          <w:lang w:bidi="si-LK"/>
        </w:rPr>
        <w:t>ස‍්වා</w:t>
      </w:r>
      <w:r w:rsidRPr="00C066C0">
        <w:rPr>
          <w:cs/>
          <w:lang w:bidi="si-LK"/>
        </w:rPr>
        <w:t>මීන් වහන්සේලා මේ තෙ මස මෙහි වසනු මැනැව</w:t>
      </w:r>
      <w:r w:rsidRPr="00C066C0">
        <w:t xml:space="preserve">, </w:t>
      </w:r>
      <w:r w:rsidRPr="00C066C0">
        <w:rPr>
          <w:cs/>
          <w:lang w:bidi="si-LK"/>
        </w:rPr>
        <w:t>අපි ඔබ වහන්සේලා වෙත සරණයෙහි පිහිටා සිල් සමාදන් වන්නෙමු</w:t>
      </w:r>
      <w:r w:rsidR="003E6E91">
        <w:rPr>
          <w:cs/>
          <w:lang w:bidi="si-LK"/>
        </w:rPr>
        <w:t>’</w:t>
      </w:r>
      <w:r w:rsidRPr="00C066C0">
        <w:rPr>
          <w:cs/>
          <w:lang w:bidi="si-LK"/>
        </w:rPr>
        <w:t xml:space="preserve"> යි කීහ. භි</w:t>
      </w:r>
      <w:r w:rsidR="00022B53">
        <w:rPr>
          <w:rFonts w:hint="cs"/>
          <w:cs/>
          <w:lang w:bidi="si-LK"/>
        </w:rPr>
        <w:t>ක්‍ෂූ</w:t>
      </w:r>
      <w:r w:rsidRPr="00C066C0">
        <w:rPr>
          <w:cs/>
          <w:lang w:bidi="si-LK"/>
        </w:rPr>
        <w:t>හු ඔවුන්ගේ ඒ ආරාධනාව ඉවසූහ. මිනිස්සු ඒ බව දැන එක් නොදුරු වන ලැහැ</w:t>
      </w:r>
      <w:r w:rsidR="00087C35">
        <w:rPr>
          <w:rFonts w:hint="cs"/>
          <w:cs/>
          <w:lang w:bidi="si-LK"/>
        </w:rPr>
        <w:t>බෙ</w:t>
      </w:r>
      <w:r w:rsidR="00087C35">
        <w:rPr>
          <w:cs/>
          <w:lang w:bidi="si-LK"/>
        </w:rPr>
        <w:t>ක ර</w:t>
      </w:r>
      <w:r w:rsidR="00087C35">
        <w:rPr>
          <w:rFonts w:hint="cs"/>
          <w:cs/>
          <w:lang w:bidi="si-LK"/>
        </w:rPr>
        <w:t>ෑ</w:t>
      </w:r>
      <w:r w:rsidRPr="00C066C0">
        <w:rPr>
          <w:cs/>
          <w:lang w:bidi="si-LK"/>
        </w:rPr>
        <w:t>තැන් දිවා</w:t>
      </w:r>
      <w:r w:rsidR="00087C35">
        <w:rPr>
          <w:rFonts w:hint="cs"/>
          <w:cs/>
          <w:lang w:bidi="si-LK"/>
        </w:rPr>
        <w:t>තැ</w:t>
      </w:r>
      <w:r w:rsidRPr="00C066C0">
        <w:rPr>
          <w:cs/>
          <w:lang w:bidi="si-LK"/>
        </w:rPr>
        <w:t>න් වැසිකිළි කැසිකිළි පැ</w:t>
      </w:r>
      <w:r w:rsidR="00087C35">
        <w:rPr>
          <w:rFonts w:hint="cs"/>
          <w:cs/>
          <w:lang w:bidi="si-LK"/>
        </w:rPr>
        <w:t>න්</w:t>
      </w:r>
      <w:r w:rsidRPr="00C066C0">
        <w:rPr>
          <w:cs/>
          <w:lang w:bidi="si-LK"/>
        </w:rPr>
        <w:t>පොකුණු ආදිය පිළියෙල කොට භි</w:t>
      </w:r>
      <w:r w:rsidR="00022B53">
        <w:rPr>
          <w:rFonts w:hint="cs"/>
          <w:cs/>
          <w:lang w:bidi="si-LK"/>
        </w:rPr>
        <w:t>ක්‍ෂූ</w:t>
      </w:r>
      <w:r w:rsidRPr="00C066C0">
        <w:rPr>
          <w:cs/>
          <w:lang w:bidi="si-LK"/>
        </w:rPr>
        <w:t xml:space="preserve">න් වහන්සේලා එහි පිටත් කළහ. වන ලැහැබෙහි අරක් ගත් දෙවියෝ </w:t>
      </w:r>
      <w:r w:rsidR="003E6E91">
        <w:rPr>
          <w:cs/>
          <w:lang w:bidi="si-LK"/>
        </w:rPr>
        <w:t>‘</w:t>
      </w:r>
      <w:r w:rsidRPr="00C066C0">
        <w:rPr>
          <w:cs/>
          <w:lang w:bidi="si-LK"/>
        </w:rPr>
        <w:t>සිල්වත් භි</w:t>
      </w:r>
      <w:r w:rsidR="00022B53">
        <w:rPr>
          <w:rFonts w:hint="cs"/>
          <w:cs/>
          <w:lang w:bidi="si-LK"/>
        </w:rPr>
        <w:t>ක්‍ෂූ</w:t>
      </w:r>
      <w:r w:rsidRPr="00C066C0">
        <w:rPr>
          <w:cs/>
          <w:lang w:bidi="si-LK"/>
        </w:rPr>
        <w:t xml:space="preserve">න් වහන්සේලා මේ </w:t>
      </w:r>
      <w:r w:rsidR="00087C35">
        <w:rPr>
          <w:rFonts w:hint="cs"/>
          <w:cs/>
          <w:lang w:bidi="si-LK"/>
        </w:rPr>
        <w:t>ව</w:t>
      </w:r>
      <w:r w:rsidRPr="00C066C0">
        <w:rPr>
          <w:cs/>
          <w:lang w:bidi="si-LK"/>
        </w:rPr>
        <w:t>නලැහැබෙහි මෙ</w:t>
      </w:r>
      <w:r w:rsidR="00087C35">
        <w:rPr>
          <w:rFonts w:hint="cs"/>
          <w:cs/>
          <w:lang w:bidi="si-LK"/>
        </w:rPr>
        <w:t>සේ</w:t>
      </w:r>
      <w:r w:rsidRPr="00C066C0">
        <w:rPr>
          <w:cs/>
          <w:lang w:bidi="si-LK"/>
        </w:rPr>
        <w:t xml:space="preserve"> වස</w:t>
      </w:r>
      <w:r w:rsidR="00087C35">
        <w:rPr>
          <w:rFonts w:hint="cs"/>
          <w:cs/>
          <w:lang w:bidi="si-LK"/>
        </w:rPr>
        <w:t>ද්</w:t>
      </w:r>
      <w:r w:rsidRPr="00C066C0">
        <w:rPr>
          <w:cs/>
          <w:lang w:bidi="si-LK"/>
        </w:rPr>
        <w:t xml:space="preserve">දී අඹුදරුවනුත් </w:t>
      </w:r>
      <w:r w:rsidR="00087C35">
        <w:rPr>
          <w:rFonts w:hint="cs"/>
          <w:cs/>
          <w:lang w:bidi="si-LK"/>
        </w:rPr>
        <w:t>ගෙ</w:t>
      </w:r>
      <w:r w:rsidRPr="00C066C0">
        <w:rPr>
          <w:cs/>
          <w:lang w:bidi="si-LK"/>
        </w:rPr>
        <w:t>ණ</w:t>
      </w:r>
      <w:r w:rsidRPr="00C066C0">
        <w:t xml:space="preserve">, </w:t>
      </w:r>
      <w:r w:rsidRPr="00C066C0">
        <w:rPr>
          <w:cs/>
          <w:lang w:bidi="si-LK"/>
        </w:rPr>
        <w:t>ගස් නැගී විසීම අපට නො සුදුසු ය</w:t>
      </w:r>
      <w:r w:rsidR="003E6E91">
        <w:rPr>
          <w:cs/>
          <w:lang w:bidi="si-LK"/>
        </w:rPr>
        <w:t>’</w:t>
      </w:r>
      <w:r w:rsidRPr="00C066C0">
        <w:t xml:space="preserve"> </w:t>
      </w:r>
      <w:r w:rsidRPr="00C066C0">
        <w:rPr>
          <w:cs/>
          <w:lang w:bidi="si-LK"/>
        </w:rPr>
        <w:t>යි බිමට බැස</w:t>
      </w:r>
      <w:r w:rsidRPr="00C066C0">
        <w:t xml:space="preserve">, </w:t>
      </w:r>
      <w:r w:rsidRPr="00C066C0">
        <w:rPr>
          <w:cs/>
          <w:lang w:bidi="si-LK"/>
        </w:rPr>
        <w:t>මේ හිමිවරු අද රෑ පමණක්</w:t>
      </w:r>
      <w:r w:rsidR="00087C35">
        <w:rPr>
          <w:rFonts w:hint="cs"/>
          <w:cs/>
          <w:lang w:bidi="si-LK"/>
        </w:rPr>
        <w:t xml:space="preserve"> </w:t>
      </w:r>
      <w:r w:rsidRPr="00C066C0">
        <w:rPr>
          <w:cs/>
          <w:lang w:bidi="si-LK"/>
        </w:rPr>
        <w:t>මෙහි වැස හෙට මෙතැනින් යනු ඇතැ</w:t>
      </w:r>
      <w:r w:rsidR="003E6E91">
        <w:rPr>
          <w:cs/>
          <w:lang w:bidi="si-LK"/>
        </w:rPr>
        <w:t>’</w:t>
      </w:r>
      <w:r w:rsidRPr="00C066C0">
        <w:rPr>
          <w:cs/>
          <w:lang w:bidi="si-LK"/>
        </w:rPr>
        <w:t xml:space="preserve"> යි සිතූහ. </w:t>
      </w:r>
    </w:p>
    <w:p w14:paraId="4305D97F" w14:textId="77777777" w:rsidR="00495752" w:rsidRDefault="00C066C0" w:rsidP="00495752">
      <w:pPr>
        <w:rPr>
          <w:lang w:bidi="si-LK"/>
        </w:rPr>
      </w:pPr>
      <w:r w:rsidRPr="00C066C0">
        <w:rPr>
          <w:cs/>
          <w:lang w:bidi="si-LK"/>
        </w:rPr>
        <w:t>භි</w:t>
      </w:r>
      <w:r w:rsidR="00022B53">
        <w:rPr>
          <w:rFonts w:hint="cs"/>
          <w:cs/>
          <w:lang w:bidi="si-LK"/>
        </w:rPr>
        <w:t>ක්‍ෂූ</w:t>
      </w:r>
      <w:r w:rsidRPr="00C066C0">
        <w:rPr>
          <w:cs/>
          <w:lang w:bidi="si-LK"/>
        </w:rPr>
        <w:t>හු පසු දා ගමට වැද පිඬු සිඟා ගෙණ</w:t>
      </w:r>
      <w:r w:rsidRPr="00C066C0">
        <w:t xml:space="preserve">, </w:t>
      </w:r>
      <w:r w:rsidRPr="00C066C0">
        <w:rPr>
          <w:cs/>
          <w:lang w:bidi="si-LK"/>
        </w:rPr>
        <w:t xml:space="preserve">වනලැහැබ තුළට ම පැමිණියහ. එවිට දෙවියෝ </w:t>
      </w:r>
      <w:r w:rsidR="003E6E91">
        <w:rPr>
          <w:cs/>
          <w:lang w:bidi="si-LK"/>
        </w:rPr>
        <w:t>‘</w:t>
      </w:r>
      <w:r w:rsidRPr="00C066C0">
        <w:rPr>
          <w:cs/>
          <w:lang w:bidi="si-LK"/>
        </w:rPr>
        <w:t>මේ ස</w:t>
      </w:r>
      <w:r w:rsidR="00A6537D">
        <w:rPr>
          <w:rFonts w:hint="cs"/>
          <w:cs/>
          <w:lang w:bidi="si-LK"/>
        </w:rPr>
        <w:t>ඞ‍්ඝ</w:t>
      </w:r>
      <w:r w:rsidRPr="00C066C0">
        <w:rPr>
          <w:cs/>
          <w:lang w:bidi="si-LK"/>
        </w:rPr>
        <w:t>යා වහන්සේ කවුරුන් විසින් නමුත් හෙටට</w:t>
      </w:r>
      <w:r w:rsidR="00C909C1">
        <w:rPr>
          <w:cs/>
          <w:lang w:bidi="si-LK"/>
        </w:rPr>
        <w:t>ත්</w:t>
      </w:r>
      <w:r w:rsidRPr="00C066C0">
        <w:rPr>
          <w:cs/>
          <w:lang w:bidi="si-LK"/>
        </w:rPr>
        <w:t xml:space="preserve"> ආරාධනා කරණ ල</w:t>
      </w:r>
      <w:r w:rsidR="00A6537D">
        <w:rPr>
          <w:rFonts w:hint="cs"/>
          <w:cs/>
          <w:lang w:bidi="si-LK"/>
        </w:rPr>
        <w:t>ද්</w:t>
      </w:r>
      <w:r w:rsidRPr="00C066C0">
        <w:rPr>
          <w:cs/>
          <w:lang w:bidi="si-LK"/>
        </w:rPr>
        <w:t>දෝ වන්නාහ</w:t>
      </w:r>
      <w:r w:rsidRPr="00C066C0">
        <w:t xml:space="preserve">, </w:t>
      </w:r>
      <w:r w:rsidRPr="00C066C0">
        <w:rPr>
          <w:cs/>
          <w:lang w:bidi="si-LK"/>
        </w:rPr>
        <w:t>ඒ නිසා නැවැත මෙහි ආහ</w:t>
      </w:r>
      <w:r w:rsidRPr="00C066C0">
        <w:t xml:space="preserve">, </w:t>
      </w:r>
      <w:r w:rsidRPr="00C066C0">
        <w:rPr>
          <w:cs/>
          <w:lang w:bidi="si-LK"/>
        </w:rPr>
        <w:t>අද</w:t>
      </w:r>
      <w:r w:rsidR="00C909C1">
        <w:rPr>
          <w:cs/>
          <w:lang w:bidi="si-LK"/>
        </w:rPr>
        <w:t>ත්</w:t>
      </w:r>
      <w:r w:rsidRPr="00C066C0">
        <w:rPr>
          <w:cs/>
          <w:lang w:bidi="si-LK"/>
        </w:rPr>
        <w:t xml:space="preserve"> ඉඳ හෙට නික්ම යනු ඇතැ</w:t>
      </w:r>
      <w:r w:rsidR="003E6E91">
        <w:rPr>
          <w:cs/>
          <w:lang w:bidi="si-LK"/>
        </w:rPr>
        <w:t>’</w:t>
      </w:r>
      <w:r w:rsidRPr="00C066C0">
        <w:t xml:space="preserve"> </w:t>
      </w:r>
      <w:r w:rsidRPr="00C066C0">
        <w:rPr>
          <w:cs/>
          <w:lang w:bidi="si-LK"/>
        </w:rPr>
        <w:t xml:space="preserve">යි සිතූහ. මේ ලෙසින් සිත සිතා ඔවුහු අඩමසක් ගස් නො නැග ම හුන්හ. නැවැත </w:t>
      </w:r>
      <w:r w:rsidR="003E6E91">
        <w:rPr>
          <w:cs/>
          <w:lang w:bidi="si-LK"/>
        </w:rPr>
        <w:t>‘</w:t>
      </w:r>
      <w:r w:rsidRPr="00C066C0">
        <w:rPr>
          <w:cs/>
          <w:lang w:bidi="si-LK"/>
        </w:rPr>
        <w:t>මේ හිමිවර</w:t>
      </w:r>
      <w:r w:rsidR="00A6537D">
        <w:rPr>
          <w:cs/>
          <w:lang w:bidi="si-LK"/>
        </w:rPr>
        <w:t xml:space="preserve">ු මේ තෙමස </w:t>
      </w:r>
      <w:r w:rsidR="00A6537D">
        <w:rPr>
          <w:rFonts w:hint="cs"/>
          <w:cs/>
          <w:lang w:bidi="si-LK"/>
        </w:rPr>
        <w:t xml:space="preserve">ම </w:t>
      </w:r>
      <w:r w:rsidR="00A6537D">
        <w:rPr>
          <w:cs/>
          <w:lang w:bidi="si-LK"/>
        </w:rPr>
        <w:t>මෙහි වස</w:t>
      </w:r>
      <w:r w:rsidRPr="00C066C0">
        <w:rPr>
          <w:cs/>
          <w:lang w:bidi="si-LK"/>
        </w:rPr>
        <w:t>න්</w:t>
      </w:r>
      <w:r w:rsidR="00A6537D">
        <w:rPr>
          <w:rFonts w:hint="cs"/>
          <w:cs/>
          <w:lang w:bidi="si-LK"/>
        </w:rPr>
        <w:t>නන්</w:t>
      </w:r>
      <w:r w:rsidRPr="00C066C0">
        <w:rPr>
          <w:cs/>
          <w:lang w:bidi="si-LK"/>
        </w:rPr>
        <w:t xml:space="preserve"> </w:t>
      </w:r>
      <w:r w:rsidR="00A6537D">
        <w:rPr>
          <w:rFonts w:hint="cs"/>
          <w:cs/>
          <w:lang w:bidi="si-LK"/>
        </w:rPr>
        <w:t>සේ</w:t>
      </w:r>
      <w:r w:rsidRPr="00C066C0">
        <w:rPr>
          <w:cs/>
          <w:lang w:bidi="si-LK"/>
        </w:rPr>
        <w:t xml:space="preserve"> ය පෙ</w:t>
      </w:r>
      <w:r w:rsidR="00A6537D">
        <w:rPr>
          <w:rFonts w:hint="cs"/>
          <w:cs/>
          <w:lang w:bidi="si-LK"/>
        </w:rPr>
        <w:t>ණෙන්</w:t>
      </w:r>
      <w:r w:rsidRPr="00C066C0">
        <w:rPr>
          <w:cs/>
          <w:lang w:bidi="si-LK"/>
        </w:rPr>
        <w:t>නෝ</w:t>
      </w:r>
      <w:r w:rsidRPr="00C066C0">
        <w:t xml:space="preserve">, </w:t>
      </w:r>
      <w:r w:rsidRPr="00C066C0">
        <w:rPr>
          <w:cs/>
          <w:lang w:bidi="si-LK"/>
        </w:rPr>
        <w:t>එ</w:t>
      </w:r>
      <w:r w:rsidR="00A6537D">
        <w:rPr>
          <w:rFonts w:hint="cs"/>
          <w:cs/>
          <w:lang w:bidi="si-LK"/>
        </w:rPr>
        <w:t>සේ</w:t>
      </w:r>
      <w:r w:rsidRPr="00C066C0">
        <w:rPr>
          <w:cs/>
          <w:lang w:bidi="si-LK"/>
        </w:rPr>
        <w:t xml:space="preserve"> නම්</w:t>
      </w:r>
      <w:r w:rsidRPr="00C066C0">
        <w:t xml:space="preserve">, </w:t>
      </w:r>
      <w:r w:rsidRPr="00C066C0">
        <w:rPr>
          <w:cs/>
          <w:lang w:bidi="si-LK"/>
        </w:rPr>
        <w:t>අපට ගස් නැගී හිඳිනු නො සුදුසු ය</w:t>
      </w:r>
      <w:r w:rsidRPr="00C066C0">
        <w:t xml:space="preserve">, </w:t>
      </w:r>
      <w:r w:rsidRPr="00C066C0">
        <w:rPr>
          <w:cs/>
          <w:lang w:bidi="si-LK"/>
        </w:rPr>
        <w:t>තෙ මසක් ම මේ ලෙසට අඹුදරුවනුත් ගෙණ බිම ඉඳීම</w:t>
      </w:r>
      <w:r w:rsidR="00C909C1">
        <w:rPr>
          <w:cs/>
          <w:lang w:bidi="si-LK"/>
        </w:rPr>
        <w:t>ත්</w:t>
      </w:r>
      <w:r w:rsidRPr="00C066C0">
        <w:rPr>
          <w:cs/>
          <w:lang w:bidi="si-LK"/>
        </w:rPr>
        <w:t xml:space="preserve"> නො කළැකිය</w:t>
      </w:r>
      <w:r w:rsidRPr="00C066C0">
        <w:t xml:space="preserve">, </w:t>
      </w:r>
      <w:r w:rsidRPr="00C066C0">
        <w:rPr>
          <w:cs/>
          <w:lang w:bidi="si-LK"/>
        </w:rPr>
        <w:t>එහෙයින් කිසිවක් කොට මේ භි</w:t>
      </w:r>
      <w:r w:rsidR="00022B53">
        <w:rPr>
          <w:rFonts w:hint="cs"/>
          <w:cs/>
          <w:lang w:bidi="si-LK"/>
        </w:rPr>
        <w:t>ක්‍ෂූ</w:t>
      </w:r>
      <w:r w:rsidRPr="00C066C0">
        <w:rPr>
          <w:cs/>
          <w:lang w:bidi="si-LK"/>
        </w:rPr>
        <w:t>න් පිටමං කරන්නට ඕනෑ ය</w:t>
      </w:r>
      <w:r w:rsidR="00394EF6">
        <w:rPr>
          <w:lang w:bidi="si-LK"/>
        </w:rPr>
        <w:t xml:space="preserve">’ </w:t>
      </w:r>
      <w:r w:rsidR="00394EF6">
        <w:rPr>
          <w:cs/>
          <w:lang w:bidi="si-LK"/>
        </w:rPr>
        <w:t>යි</w:t>
      </w:r>
      <w:r w:rsidRPr="00C066C0">
        <w:rPr>
          <w:cs/>
          <w:lang w:bidi="si-LK"/>
        </w:rPr>
        <w:t xml:space="preserve"> සිතා රෑ තැන් දිවාතැන් ආදී වූ ඒ ඒ තැන්හි ද</w:t>
      </w:r>
      <w:r w:rsidRPr="00C066C0">
        <w:t xml:space="preserve">, </w:t>
      </w:r>
      <w:r w:rsidRPr="00C066C0">
        <w:rPr>
          <w:cs/>
          <w:lang w:bidi="si-LK"/>
        </w:rPr>
        <w:t>සක්මන් කෙළවර ද</w:t>
      </w:r>
      <w:r w:rsidRPr="00C066C0">
        <w:t xml:space="preserve">, </w:t>
      </w:r>
      <w:r w:rsidRPr="00C066C0">
        <w:rPr>
          <w:cs/>
          <w:lang w:bidi="si-LK"/>
        </w:rPr>
        <w:t>හිස් සු</w:t>
      </w:r>
      <w:r w:rsidR="00A6537D">
        <w:rPr>
          <w:rFonts w:hint="cs"/>
          <w:cs/>
          <w:lang w:bidi="si-LK"/>
        </w:rPr>
        <w:t>න්</w:t>
      </w:r>
      <w:r w:rsidRPr="00C066C0">
        <w:rPr>
          <w:cs/>
          <w:lang w:bidi="si-LK"/>
        </w:rPr>
        <w:t>ස</w:t>
      </w:r>
      <w:r w:rsidR="00A6537D">
        <w:rPr>
          <w:cs/>
          <w:lang w:bidi="si-LK"/>
        </w:rPr>
        <w:t>ිරුර දක්වමින් ය</w:t>
      </w:r>
      <w:r w:rsidR="00022B53">
        <w:rPr>
          <w:cs/>
          <w:lang w:bidi="si-LK"/>
        </w:rPr>
        <w:t>ක්‍ෂ</w:t>
      </w:r>
      <w:r w:rsidR="00A6537D">
        <w:rPr>
          <w:cs/>
          <w:lang w:bidi="si-LK"/>
        </w:rPr>
        <w:t xml:space="preserve"> රා</w:t>
      </w:r>
      <w:r w:rsidR="00022B53">
        <w:rPr>
          <w:cs/>
          <w:lang w:bidi="si-LK"/>
        </w:rPr>
        <w:t>ක්‍ෂ</w:t>
      </w:r>
      <w:r w:rsidR="00A6537D">
        <w:rPr>
          <w:cs/>
          <w:lang w:bidi="si-LK"/>
        </w:rPr>
        <w:t>ෂාද</w:t>
      </w:r>
      <w:r w:rsidR="00A6537D">
        <w:rPr>
          <w:rFonts w:hint="cs"/>
          <w:cs/>
          <w:lang w:bidi="si-LK"/>
        </w:rPr>
        <w:t>ීන්</w:t>
      </w:r>
      <w:r w:rsidR="00A6537D">
        <w:rPr>
          <w:cs/>
          <w:lang w:bidi="si-LK"/>
        </w:rPr>
        <w:t>ගේ භයජනක</w:t>
      </w:r>
      <w:r w:rsidRPr="00C066C0">
        <w:rPr>
          <w:cs/>
          <w:lang w:bidi="si-LK"/>
        </w:rPr>
        <w:t>ශ</w:t>
      </w:r>
      <w:r w:rsidR="00A6537D">
        <w:rPr>
          <w:rFonts w:hint="cs"/>
          <w:cs/>
          <w:lang w:bidi="si-LK"/>
        </w:rPr>
        <w:t>බ‍්ද</w:t>
      </w:r>
      <w:r w:rsidRPr="00C066C0">
        <w:rPr>
          <w:cs/>
          <w:lang w:bidi="si-LK"/>
        </w:rPr>
        <w:t xml:space="preserve"> ද අස්වන්නට වූහ. එයින් භි</w:t>
      </w:r>
      <w:r w:rsidR="00022B53">
        <w:rPr>
          <w:rFonts w:hint="cs"/>
          <w:cs/>
          <w:lang w:bidi="si-LK"/>
        </w:rPr>
        <w:t>ක්‍ෂූ</w:t>
      </w:r>
      <w:r w:rsidRPr="00C066C0">
        <w:rPr>
          <w:cs/>
          <w:lang w:bidi="si-LK"/>
        </w:rPr>
        <w:t>න් වහන්සේලා අතර කැසි කි</w:t>
      </w:r>
      <w:r w:rsidR="00A6537D">
        <w:rPr>
          <w:rFonts w:hint="cs"/>
          <w:cs/>
          <w:lang w:bidi="si-LK"/>
        </w:rPr>
        <w:t>ඹි</w:t>
      </w:r>
      <w:r w:rsidRPr="00C066C0">
        <w:rPr>
          <w:cs/>
          <w:lang w:bidi="si-LK"/>
        </w:rPr>
        <w:t>සිලි ආදී වූ රෝග හටගත්</w:t>
      </w:r>
      <w:r w:rsidR="00A6537D">
        <w:rPr>
          <w:rFonts w:hint="cs"/>
          <w:cs/>
          <w:lang w:bidi="si-LK"/>
        </w:rPr>
        <w:t>තේ</w:t>
      </w:r>
      <w:r w:rsidRPr="00C066C0">
        <w:rPr>
          <w:cs/>
          <w:lang w:bidi="si-LK"/>
        </w:rPr>
        <w:t xml:space="preserve"> ය. ඒ භි</w:t>
      </w:r>
      <w:r w:rsidR="00022B53">
        <w:rPr>
          <w:rFonts w:hint="cs"/>
          <w:cs/>
          <w:lang w:bidi="si-LK"/>
        </w:rPr>
        <w:t>ක්‍ෂූ</w:t>
      </w:r>
      <w:r w:rsidRPr="00C066C0">
        <w:rPr>
          <w:cs/>
          <w:lang w:bidi="si-LK"/>
        </w:rPr>
        <w:t xml:space="preserve">න් වහන්සේලා </w:t>
      </w:r>
      <w:r w:rsidR="003E6E91">
        <w:rPr>
          <w:cs/>
          <w:lang w:bidi="si-LK"/>
        </w:rPr>
        <w:t>‘</w:t>
      </w:r>
      <w:r w:rsidRPr="00C066C0">
        <w:rPr>
          <w:cs/>
          <w:lang w:bidi="si-LK"/>
        </w:rPr>
        <w:t>ඇවැත්නි! ඔබවහන්සේ ලෙ</w:t>
      </w:r>
      <w:r w:rsidR="00A6537D">
        <w:rPr>
          <w:rFonts w:hint="cs"/>
          <w:cs/>
          <w:lang w:bidi="si-LK"/>
        </w:rPr>
        <w:t>ඩි</w:t>
      </w:r>
      <w:r w:rsidRPr="00C066C0">
        <w:rPr>
          <w:cs/>
          <w:lang w:bidi="si-LK"/>
        </w:rPr>
        <w:t>න් පෙළෙන</w:t>
      </w:r>
      <w:r w:rsidR="00A6537D">
        <w:rPr>
          <w:rFonts w:hint="cs"/>
          <w:cs/>
          <w:lang w:bidi="si-LK"/>
        </w:rPr>
        <w:t>්නහු</w:t>
      </w:r>
      <w:r w:rsidRPr="00C066C0">
        <w:rPr>
          <w:cs/>
          <w:lang w:bidi="si-LK"/>
        </w:rPr>
        <w:t xml:space="preserve"> සේ පෙණෙත්</w:t>
      </w:r>
      <w:r w:rsidRPr="00C066C0">
        <w:t xml:space="preserve">, </w:t>
      </w:r>
      <w:r w:rsidRPr="00C066C0">
        <w:rPr>
          <w:cs/>
          <w:lang w:bidi="si-LK"/>
        </w:rPr>
        <w:t>හටගෙ</w:t>
      </w:r>
      <w:r w:rsidR="00A6537D">
        <w:rPr>
          <w:rFonts w:hint="cs"/>
          <w:cs/>
          <w:lang w:bidi="si-LK"/>
        </w:rPr>
        <w:t>ණ</w:t>
      </w:r>
      <w:r w:rsidRPr="00C066C0">
        <w:rPr>
          <w:cs/>
          <w:lang w:bidi="si-LK"/>
        </w:rPr>
        <w:t xml:space="preserve"> ඇති ලෙඩේ කුමක් දැ</w:t>
      </w:r>
      <w:r w:rsidR="003E6E91">
        <w:rPr>
          <w:cs/>
          <w:lang w:bidi="si-LK"/>
        </w:rPr>
        <w:t>’</w:t>
      </w:r>
      <w:r w:rsidR="00495752">
        <w:t xml:space="preserve"> </w:t>
      </w:r>
      <w:r w:rsidRPr="00C066C0">
        <w:rPr>
          <w:cs/>
          <w:lang w:bidi="si-LK"/>
        </w:rPr>
        <w:t>යි එකිනෙකාගෙන් ඇසූහ. මට කැස්ස</w:t>
      </w:r>
      <w:r w:rsidRPr="00C066C0">
        <w:t xml:space="preserve">, </w:t>
      </w:r>
      <w:r w:rsidRPr="00C066C0">
        <w:rPr>
          <w:cs/>
          <w:lang w:bidi="si-LK"/>
        </w:rPr>
        <w:t>මට කිබිසිලි යෑම</w:t>
      </w:r>
      <w:r w:rsidR="003E6E91">
        <w:rPr>
          <w:cs/>
          <w:lang w:bidi="si-LK"/>
        </w:rPr>
        <w:t>’</w:t>
      </w:r>
      <w:r w:rsidRPr="00C066C0">
        <w:rPr>
          <w:cs/>
          <w:lang w:bidi="si-LK"/>
        </w:rPr>
        <w:t xml:space="preserve"> යි මේ ලෙසින් තම තමන්ට වැළඳී තිබූ</w:t>
      </w:r>
      <w:r w:rsidR="00A6537D">
        <w:rPr>
          <w:rFonts w:hint="cs"/>
          <w:cs/>
          <w:lang w:bidi="si-LK"/>
        </w:rPr>
        <w:t xml:space="preserve"> </w:t>
      </w:r>
      <w:r w:rsidRPr="00C066C0">
        <w:rPr>
          <w:cs/>
          <w:lang w:bidi="si-LK"/>
        </w:rPr>
        <w:t xml:space="preserve">කරමින් අසනීප කියා </w:t>
      </w:r>
      <w:r w:rsidR="003E6E91">
        <w:rPr>
          <w:cs/>
          <w:lang w:bidi="si-LK"/>
        </w:rPr>
        <w:t>‘</w:t>
      </w:r>
      <w:r w:rsidRPr="00C066C0">
        <w:rPr>
          <w:cs/>
          <w:lang w:bidi="si-LK"/>
        </w:rPr>
        <w:t>සක්මන් කෙළවර දී සිරුරු නැති ඔළුවක් දිටිමි</w:t>
      </w:r>
      <w:r w:rsidRPr="00C066C0">
        <w:t xml:space="preserve">, </w:t>
      </w:r>
      <w:r w:rsidRPr="00C066C0">
        <w:rPr>
          <w:cs/>
          <w:lang w:bidi="si-LK"/>
        </w:rPr>
        <w:t>මම ඔළුව නැති සිරුරක් දිටිමි</w:t>
      </w:r>
      <w:r w:rsidRPr="00C066C0">
        <w:t xml:space="preserve">, </w:t>
      </w:r>
      <w:r w:rsidRPr="00C066C0">
        <w:rPr>
          <w:cs/>
          <w:lang w:bidi="si-LK"/>
        </w:rPr>
        <w:t>මම වැසිකිළිය අසල දී අමනුෂ්‍යශබ්දයක් ඇසීමි</w:t>
      </w:r>
      <w:r w:rsidR="00394EF6">
        <w:rPr>
          <w:lang w:bidi="si-LK"/>
        </w:rPr>
        <w:t xml:space="preserve">’ </w:t>
      </w:r>
      <w:r w:rsidR="00394EF6">
        <w:rPr>
          <w:cs/>
          <w:lang w:bidi="si-LK"/>
        </w:rPr>
        <w:t>යි</w:t>
      </w:r>
      <w:r w:rsidRPr="00C066C0">
        <w:rPr>
          <w:cs/>
          <w:lang w:bidi="si-LK"/>
        </w:rPr>
        <w:t xml:space="preserve"> එකිනෙකා කී කල්හි කවුරුත් </w:t>
      </w:r>
      <w:r w:rsidR="003E6E91">
        <w:rPr>
          <w:cs/>
          <w:lang w:bidi="si-LK"/>
        </w:rPr>
        <w:t>‘</w:t>
      </w:r>
      <w:r w:rsidRPr="00C066C0">
        <w:rPr>
          <w:cs/>
          <w:lang w:bidi="si-LK"/>
        </w:rPr>
        <w:t>අපට</w:t>
      </w:r>
      <w:r w:rsidR="00A6537D">
        <w:rPr>
          <w:rFonts w:hint="cs"/>
          <w:cs/>
          <w:lang w:bidi="si-LK"/>
        </w:rPr>
        <w:t xml:space="preserve"> </w:t>
      </w:r>
      <w:r w:rsidRPr="00C066C0">
        <w:rPr>
          <w:cs/>
          <w:lang w:bidi="si-LK"/>
        </w:rPr>
        <w:t xml:space="preserve">මේ </w:t>
      </w:r>
      <w:r w:rsidR="00845D1D">
        <w:rPr>
          <w:rFonts w:hint="cs"/>
          <w:cs/>
          <w:lang w:bidi="si-LK"/>
        </w:rPr>
        <w:t>ස‍්ථා</w:t>
      </w:r>
      <w:r w:rsidRPr="00C066C0">
        <w:rPr>
          <w:cs/>
          <w:lang w:bidi="si-LK"/>
        </w:rPr>
        <w:t>නය හිතකර නො වේ</w:t>
      </w:r>
      <w:r w:rsidRPr="00C066C0">
        <w:t xml:space="preserve">, </w:t>
      </w:r>
      <w:r w:rsidRPr="00C066C0">
        <w:rPr>
          <w:cs/>
          <w:lang w:bidi="si-LK"/>
        </w:rPr>
        <w:t>අපහසුකම් බොහෝ ය</w:t>
      </w:r>
      <w:r w:rsidRPr="00C066C0">
        <w:t xml:space="preserve">, </w:t>
      </w:r>
      <w:r w:rsidRPr="00C066C0">
        <w:rPr>
          <w:cs/>
          <w:lang w:bidi="si-LK"/>
        </w:rPr>
        <w:t>එහෙයින් බුදුරජුන් වෙත යමු</w:t>
      </w:r>
      <w:r w:rsidR="003E6E91">
        <w:rPr>
          <w:cs/>
          <w:lang w:bidi="si-LK"/>
        </w:rPr>
        <w:t>’</w:t>
      </w:r>
      <w:r w:rsidRPr="00C066C0">
        <w:rPr>
          <w:cs/>
          <w:lang w:bidi="si-LK"/>
        </w:rPr>
        <w:t xml:space="preserve"> යි කවුරුත් සම සිත් ව බුදුරජුන් වෙත ගොස් වැඳ සිටියහ. උන්වහන්සේ </w:t>
      </w:r>
      <w:r w:rsidR="003E6E91">
        <w:rPr>
          <w:cs/>
          <w:lang w:bidi="si-LK"/>
        </w:rPr>
        <w:t>‘</w:t>
      </w:r>
      <w:r w:rsidR="009B54E5">
        <w:rPr>
          <w:cs/>
          <w:lang w:bidi="si-LK"/>
        </w:rPr>
        <w:t>මහණෙනි</w:t>
      </w:r>
      <w:r w:rsidRPr="00C066C0">
        <w:rPr>
          <w:cs/>
          <w:lang w:bidi="si-LK"/>
        </w:rPr>
        <w:t xml:space="preserve">! තමුසේලා </w:t>
      </w:r>
      <w:r w:rsidR="00845D1D">
        <w:rPr>
          <w:rFonts w:hint="cs"/>
          <w:cs/>
          <w:lang w:bidi="si-LK"/>
        </w:rPr>
        <w:t>මෙ</w:t>
      </w:r>
      <w:r w:rsidRPr="00C066C0">
        <w:rPr>
          <w:cs/>
          <w:lang w:bidi="si-LK"/>
        </w:rPr>
        <w:t xml:space="preserve"> පමණ ඉක්මනින් පෙරළා මෙහි ආවහු කිමැ</w:t>
      </w:r>
      <w:r w:rsidR="003E6E91">
        <w:rPr>
          <w:cs/>
          <w:lang w:bidi="si-LK"/>
        </w:rPr>
        <w:t>’</w:t>
      </w:r>
      <w:r w:rsidRPr="00C066C0">
        <w:t xml:space="preserve"> </w:t>
      </w:r>
      <w:r w:rsidRPr="00C066C0">
        <w:rPr>
          <w:cs/>
          <w:lang w:bidi="si-LK"/>
        </w:rPr>
        <w:t xml:space="preserve">යි ඇසූහ. </w:t>
      </w:r>
      <w:r w:rsidR="003E6E91">
        <w:rPr>
          <w:cs/>
          <w:lang w:bidi="si-LK"/>
        </w:rPr>
        <w:t>‘</w:t>
      </w:r>
      <w:r w:rsidR="00845D1D">
        <w:rPr>
          <w:rFonts w:hint="cs"/>
          <w:cs/>
          <w:lang w:bidi="si-LK"/>
        </w:rPr>
        <w:t>ස‍්වා</w:t>
      </w:r>
      <w:r w:rsidRPr="00C066C0">
        <w:rPr>
          <w:cs/>
          <w:lang w:bidi="si-LK"/>
        </w:rPr>
        <w:t>මීනි! එහි කරදර බොහෝ ය</w:t>
      </w:r>
      <w:r w:rsidRPr="00C066C0">
        <w:t xml:space="preserve">, </w:t>
      </w:r>
      <w:r w:rsidRPr="00C066C0">
        <w:rPr>
          <w:cs/>
          <w:lang w:bidi="si-LK"/>
        </w:rPr>
        <w:t>අප ඉදිරියෙහි නන් වැදෑරුම් බිහිසුණු. අරමුණු පහළ වේ</w:t>
      </w:r>
      <w:r w:rsidRPr="00C066C0">
        <w:t xml:space="preserve">, </w:t>
      </w:r>
      <w:r w:rsidRPr="00C066C0">
        <w:rPr>
          <w:cs/>
          <w:lang w:bidi="si-LK"/>
        </w:rPr>
        <w:t>සිරුරු නැති හිස්</w:t>
      </w:r>
      <w:r w:rsidRPr="00C066C0">
        <w:t xml:space="preserve">, </w:t>
      </w:r>
      <w:r w:rsidR="00845D1D">
        <w:rPr>
          <w:rFonts w:hint="cs"/>
          <w:cs/>
          <w:lang w:bidi="si-LK"/>
        </w:rPr>
        <w:t>ඔ</w:t>
      </w:r>
      <w:r w:rsidRPr="00C066C0">
        <w:rPr>
          <w:cs/>
          <w:lang w:bidi="si-LK"/>
        </w:rPr>
        <w:t xml:space="preserve">ලු නැති සිරුරු </w:t>
      </w:r>
      <w:r w:rsidR="00845D1D">
        <w:rPr>
          <w:rFonts w:hint="cs"/>
          <w:cs/>
          <w:lang w:bidi="si-LK"/>
        </w:rPr>
        <w:t>දක්</w:t>
      </w:r>
      <w:r w:rsidRPr="00C066C0">
        <w:rPr>
          <w:cs/>
          <w:lang w:bidi="si-LK"/>
        </w:rPr>
        <w:t>නට ලැබෙත්</w:t>
      </w:r>
      <w:r w:rsidRPr="00C066C0">
        <w:t xml:space="preserve">, </w:t>
      </w:r>
      <w:r w:rsidRPr="00C066C0">
        <w:rPr>
          <w:cs/>
          <w:lang w:bidi="si-LK"/>
        </w:rPr>
        <w:t>අපි බොහෝ දෙනෙක් මේ නිසා ලෙඩ රෝග ඇත්තෝ වීමු</w:t>
      </w:r>
      <w:r w:rsidRPr="00C066C0">
        <w:t xml:space="preserve">, </w:t>
      </w:r>
      <w:r w:rsidRPr="00C066C0">
        <w:rPr>
          <w:cs/>
          <w:lang w:bidi="si-LK"/>
        </w:rPr>
        <w:t>එහෙයින් එ තැන හැර දමා මෙහි ආ</w:t>
      </w:r>
      <w:r w:rsidR="00845D1D">
        <w:rPr>
          <w:rFonts w:hint="cs"/>
          <w:cs/>
          <w:lang w:bidi="si-LK"/>
        </w:rPr>
        <w:t>ම්හ</w:t>
      </w:r>
      <w:r w:rsidR="003E6E91">
        <w:rPr>
          <w:cs/>
          <w:lang w:bidi="si-LK"/>
        </w:rPr>
        <w:t>’</w:t>
      </w:r>
      <w:r w:rsidRPr="00C066C0">
        <w:t xml:space="preserve"> </w:t>
      </w:r>
      <w:r w:rsidRPr="00C066C0">
        <w:rPr>
          <w:cs/>
          <w:lang w:bidi="si-LK"/>
        </w:rPr>
        <w:t xml:space="preserve">යි සැලකළහ. </w:t>
      </w:r>
    </w:p>
    <w:p w14:paraId="546E509C" w14:textId="11BE0D03" w:rsidR="00C066C0" w:rsidRPr="00C066C0" w:rsidRDefault="00C066C0" w:rsidP="00495752">
      <w:pPr>
        <w:rPr>
          <w:lang w:bidi="si-LK"/>
        </w:rPr>
      </w:pPr>
      <w:r w:rsidRPr="00C066C0">
        <w:rPr>
          <w:cs/>
          <w:lang w:bidi="si-LK"/>
        </w:rPr>
        <w:t>බුදුරජානන් වහන්සේ ඒ භි</w:t>
      </w:r>
      <w:r w:rsidR="00022B53">
        <w:rPr>
          <w:rFonts w:hint="cs"/>
          <w:cs/>
          <w:lang w:bidi="si-LK"/>
        </w:rPr>
        <w:t>ක්‍ෂූ</w:t>
      </w:r>
      <w:r w:rsidRPr="00C066C0">
        <w:rPr>
          <w:cs/>
          <w:lang w:bidi="si-LK"/>
        </w:rPr>
        <w:t xml:space="preserve">න්ට </w:t>
      </w:r>
      <w:r w:rsidR="003E6E91">
        <w:rPr>
          <w:cs/>
          <w:lang w:bidi="si-LK"/>
        </w:rPr>
        <w:t>‘</w:t>
      </w:r>
      <w:r w:rsidRPr="00C066C0">
        <w:rPr>
          <w:cs/>
          <w:lang w:bidi="si-LK"/>
        </w:rPr>
        <w:t>එහි ම ය</w:t>
      </w:r>
      <w:r w:rsidR="00845D1D">
        <w:rPr>
          <w:rFonts w:hint="cs"/>
          <w:cs/>
          <w:lang w:bidi="si-LK"/>
        </w:rPr>
        <w:t>වු</w:t>
      </w:r>
      <w:r w:rsidR="003E6E91">
        <w:rPr>
          <w:cs/>
          <w:lang w:bidi="si-LK"/>
        </w:rPr>
        <w:t>’</w:t>
      </w:r>
      <w:r w:rsidR="00845D1D">
        <w:rPr>
          <w:rFonts w:hint="cs"/>
          <w:cs/>
          <w:lang w:bidi="si-LK"/>
        </w:rPr>
        <w:t xml:space="preserve"> </w:t>
      </w:r>
      <w:r w:rsidRPr="00C066C0">
        <w:rPr>
          <w:cs/>
          <w:lang w:bidi="si-LK"/>
        </w:rPr>
        <w:t xml:space="preserve">යි කී කල්හි ද </w:t>
      </w:r>
      <w:r w:rsidR="00845D1D">
        <w:rPr>
          <w:rFonts w:hint="cs"/>
          <w:cs/>
          <w:lang w:bidi="si-LK"/>
        </w:rPr>
        <w:t>භි</w:t>
      </w:r>
      <w:r w:rsidR="00022B53">
        <w:rPr>
          <w:rFonts w:hint="cs"/>
          <w:cs/>
          <w:lang w:bidi="si-LK"/>
        </w:rPr>
        <w:t>ක්‍ෂූ</w:t>
      </w:r>
      <w:r w:rsidRPr="00C066C0">
        <w:rPr>
          <w:cs/>
          <w:lang w:bidi="si-LK"/>
        </w:rPr>
        <w:t xml:space="preserve">හු එහි යෑමට නො හැකි බව කීහ. </w:t>
      </w:r>
      <w:r w:rsidR="003E6E91">
        <w:rPr>
          <w:cs/>
          <w:lang w:bidi="si-LK"/>
        </w:rPr>
        <w:t>‘</w:t>
      </w:r>
      <w:r w:rsidRPr="00C066C0">
        <w:rPr>
          <w:cs/>
          <w:lang w:bidi="si-LK"/>
        </w:rPr>
        <w:t>මහණෙනි! ය</w:t>
      </w:r>
      <w:r w:rsidR="00845D1D">
        <w:rPr>
          <w:rFonts w:hint="cs"/>
          <w:cs/>
          <w:lang w:bidi="si-LK"/>
        </w:rPr>
        <w:t>වු</w:t>
      </w:r>
      <w:r w:rsidRPr="00C066C0">
        <w:t xml:space="preserve">, </w:t>
      </w:r>
      <w:r w:rsidRPr="00C066C0">
        <w:rPr>
          <w:cs/>
          <w:lang w:bidi="si-LK"/>
        </w:rPr>
        <w:t>නො බිය වවු</w:t>
      </w:r>
      <w:r w:rsidRPr="00C066C0">
        <w:t xml:space="preserve">, </w:t>
      </w:r>
      <w:r w:rsidRPr="00C066C0">
        <w:rPr>
          <w:cs/>
          <w:lang w:bidi="si-LK"/>
        </w:rPr>
        <w:t>තමුසේලා මුලින් යද්දී හිස් අතින් ගියහු ය</w:t>
      </w:r>
      <w:r w:rsidRPr="00C066C0">
        <w:t xml:space="preserve">, </w:t>
      </w:r>
      <w:r w:rsidRPr="00C066C0">
        <w:rPr>
          <w:cs/>
          <w:lang w:bidi="si-LK"/>
        </w:rPr>
        <w:t xml:space="preserve">මේ වර ආයුධයක් ගෙණ </w:t>
      </w:r>
      <w:r w:rsidR="00845D1D">
        <w:rPr>
          <w:rFonts w:hint="cs"/>
          <w:cs/>
          <w:lang w:bidi="si-LK"/>
        </w:rPr>
        <w:t>යවු</w:t>
      </w:r>
      <w:r w:rsidR="003E6E91">
        <w:rPr>
          <w:cs/>
          <w:lang w:bidi="si-LK"/>
        </w:rPr>
        <w:t>’</w:t>
      </w:r>
      <w:r w:rsidR="00845D1D">
        <w:rPr>
          <w:rFonts w:hint="cs"/>
          <w:cs/>
          <w:lang w:bidi="si-LK"/>
        </w:rPr>
        <w:t xml:space="preserve"> </w:t>
      </w:r>
      <w:r w:rsidRPr="00C066C0">
        <w:rPr>
          <w:cs/>
          <w:lang w:bidi="si-LK"/>
        </w:rPr>
        <w:t xml:space="preserve">යි </w:t>
      </w:r>
      <w:r w:rsidR="003E6E91">
        <w:rPr>
          <w:b/>
          <w:bCs/>
          <w:cs/>
          <w:lang w:bidi="si-LK"/>
        </w:rPr>
        <w:t>‘</w:t>
      </w:r>
      <w:r w:rsidRPr="00845D1D">
        <w:rPr>
          <w:b/>
          <w:bCs/>
          <w:cs/>
          <w:lang w:bidi="si-LK"/>
        </w:rPr>
        <w:t>මෙ</w:t>
      </w:r>
      <w:r w:rsidR="00845D1D" w:rsidRPr="00845D1D">
        <w:rPr>
          <w:rFonts w:hint="cs"/>
          <w:b/>
          <w:bCs/>
          <w:cs/>
          <w:lang w:bidi="si-LK"/>
        </w:rPr>
        <w:t>ත‍්ත</w:t>
      </w:r>
      <w:r w:rsidRPr="00845D1D">
        <w:rPr>
          <w:b/>
          <w:bCs/>
          <w:cs/>
          <w:lang w:bidi="si-LK"/>
        </w:rPr>
        <w:t xml:space="preserve"> සුත්‍රය</w:t>
      </w:r>
      <w:r w:rsidR="003E6E91">
        <w:rPr>
          <w:b/>
          <w:bCs/>
          <w:cs/>
          <w:lang w:bidi="si-LK"/>
        </w:rPr>
        <w:t>’</w:t>
      </w:r>
      <w:r w:rsidRPr="00C066C0">
        <w:rPr>
          <w:cs/>
          <w:lang w:bidi="si-LK"/>
        </w:rPr>
        <w:t xml:space="preserve"> උගන්වා නැවැත </w:t>
      </w:r>
      <w:r w:rsidR="003E6E91">
        <w:rPr>
          <w:cs/>
          <w:lang w:bidi="si-LK"/>
        </w:rPr>
        <w:t>‘</w:t>
      </w:r>
      <w:r w:rsidR="00845D1D">
        <w:rPr>
          <w:rFonts w:hint="cs"/>
          <w:cs/>
          <w:lang w:bidi="si-LK"/>
        </w:rPr>
        <w:t>මහණෙ</w:t>
      </w:r>
      <w:r w:rsidRPr="00C066C0">
        <w:rPr>
          <w:cs/>
          <w:lang w:bidi="si-LK"/>
        </w:rPr>
        <w:t>නි! විහාරයෙන් පිටත වනලැහැබ පටන් ස</w:t>
      </w:r>
      <w:r w:rsidR="00845D1D">
        <w:rPr>
          <w:rFonts w:hint="cs"/>
          <w:cs/>
          <w:lang w:bidi="si-LK"/>
        </w:rPr>
        <w:t>ජ‍්ඣා</w:t>
      </w:r>
      <w:r w:rsidRPr="00C066C0">
        <w:rPr>
          <w:cs/>
          <w:lang w:bidi="si-LK"/>
        </w:rPr>
        <w:t>යනය කරමින් වනයතුළට ඇතුළු වවු</w:t>
      </w:r>
      <w:r w:rsidR="00394EF6">
        <w:rPr>
          <w:lang w:bidi="si-LK"/>
        </w:rPr>
        <w:t xml:space="preserve">’ </w:t>
      </w:r>
      <w:r w:rsidR="00394EF6">
        <w:rPr>
          <w:cs/>
          <w:lang w:bidi="si-LK"/>
        </w:rPr>
        <w:t>යි</w:t>
      </w:r>
      <w:r w:rsidRPr="00C066C0">
        <w:rPr>
          <w:cs/>
          <w:lang w:bidi="si-LK"/>
        </w:rPr>
        <w:t xml:space="preserve"> නියම කළ සේක. ඔවුහු </w:t>
      </w:r>
      <w:r w:rsidR="003E6E91">
        <w:rPr>
          <w:cs/>
          <w:lang w:bidi="si-LK"/>
        </w:rPr>
        <w:t>‘</w:t>
      </w:r>
      <w:r w:rsidRPr="00C066C0">
        <w:rPr>
          <w:cs/>
          <w:lang w:bidi="si-LK"/>
        </w:rPr>
        <w:t>එසේය</w:t>
      </w:r>
      <w:r w:rsidR="00394EF6">
        <w:rPr>
          <w:lang w:bidi="si-LK"/>
        </w:rPr>
        <w:t xml:space="preserve">’ </w:t>
      </w:r>
      <w:r w:rsidR="00394EF6">
        <w:rPr>
          <w:cs/>
          <w:lang w:bidi="si-LK"/>
        </w:rPr>
        <w:t>යි</w:t>
      </w:r>
      <w:r w:rsidRPr="00C066C0">
        <w:rPr>
          <w:cs/>
          <w:lang w:bidi="si-LK"/>
        </w:rPr>
        <w:t xml:space="preserve"> බුදුරජුන් වැඳ එ තැනින් නික්ම මෙ</w:t>
      </w:r>
      <w:r w:rsidR="00845D1D">
        <w:rPr>
          <w:rFonts w:hint="cs"/>
          <w:cs/>
          <w:lang w:bidi="si-LK"/>
        </w:rPr>
        <w:t>ත්</w:t>
      </w:r>
      <w:r w:rsidRPr="00C066C0">
        <w:rPr>
          <w:cs/>
          <w:lang w:bidi="si-LK"/>
        </w:rPr>
        <w:t>සුත පිරි</w:t>
      </w:r>
      <w:r w:rsidR="00845D1D">
        <w:rPr>
          <w:rFonts w:hint="cs"/>
          <w:cs/>
          <w:lang w:bidi="si-LK"/>
        </w:rPr>
        <w:t>ව</w:t>
      </w:r>
      <w:r w:rsidRPr="00C066C0">
        <w:rPr>
          <w:cs/>
          <w:lang w:bidi="si-LK"/>
        </w:rPr>
        <w:t>හමින් ගොස් වනයතුළට පිවිසියහ. වනලැහැබෙහි අරක් ගෙණ හුන් දෙවියෝ මෙත්සිත් ලබා පෙර ගමන් කොට පා සිවුරු ඉල්ලූහ. අතපය මිරිකීමට</w:t>
      </w:r>
      <w:r w:rsidRPr="00C066C0">
        <w:t xml:space="preserve">, </w:t>
      </w:r>
      <w:r w:rsidRPr="00C066C0">
        <w:rPr>
          <w:cs/>
          <w:lang w:bidi="si-LK"/>
        </w:rPr>
        <w:t>අවසර ඉල්ලූහ. ඒ ඒ තැන රැකවල් ග</w:t>
      </w:r>
      <w:r w:rsidR="00845D1D">
        <w:rPr>
          <w:rFonts w:hint="cs"/>
          <w:cs/>
          <w:lang w:bidi="si-LK"/>
        </w:rPr>
        <w:t>ත්හ</w:t>
      </w:r>
      <w:r w:rsidRPr="00C066C0">
        <w:rPr>
          <w:cs/>
          <w:lang w:bidi="si-LK"/>
        </w:rPr>
        <w:t xml:space="preserve">. උණු දෙයක් දියෙහි ලූ කලක් </w:t>
      </w:r>
      <w:r w:rsidR="00845D1D">
        <w:rPr>
          <w:rFonts w:hint="cs"/>
          <w:cs/>
          <w:lang w:bidi="si-LK"/>
        </w:rPr>
        <w:t>සේ</w:t>
      </w:r>
      <w:r w:rsidRPr="00C066C0">
        <w:rPr>
          <w:cs/>
          <w:lang w:bidi="si-LK"/>
        </w:rPr>
        <w:t xml:space="preserve"> ඒ සියලු උවදුරු සංසිඳුනේ ය. අමනුෂ්‍ය ශ</w:t>
      </w:r>
      <w:r w:rsidR="00845D1D">
        <w:rPr>
          <w:rFonts w:hint="cs"/>
          <w:cs/>
          <w:lang w:bidi="si-LK"/>
        </w:rPr>
        <w:t>බ‍්ද</w:t>
      </w:r>
      <w:r w:rsidRPr="00C066C0">
        <w:rPr>
          <w:cs/>
          <w:lang w:bidi="si-LK"/>
        </w:rPr>
        <w:t>යෙක් කො තැන</w:t>
      </w:r>
      <w:r w:rsidR="00C909C1">
        <w:rPr>
          <w:cs/>
          <w:lang w:bidi="si-LK"/>
        </w:rPr>
        <w:t>ත්</w:t>
      </w:r>
      <w:r w:rsidRPr="00C066C0">
        <w:rPr>
          <w:cs/>
          <w:lang w:bidi="si-LK"/>
        </w:rPr>
        <w:t xml:space="preserve"> නො වුයේ ය. එහෙයින් භි</w:t>
      </w:r>
      <w:r w:rsidR="00022B53">
        <w:rPr>
          <w:rFonts w:hint="cs"/>
          <w:cs/>
          <w:lang w:bidi="si-LK"/>
        </w:rPr>
        <w:t>ක්‍ෂූ</w:t>
      </w:r>
      <w:r w:rsidRPr="00C066C0">
        <w:rPr>
          <w:cs/>
          <w:lang w:bidi="si-LK"/>
        </w:rPr>
        <w:t>න්ගේ සිත් එකඟ විය. ඔවුහු රෑතැන් දිවාතැන්හි හිඳ</w:t>
      </w:r>
      <w:r w:rsidR="00845D1D">
        <w:rPr>
          <w:rFonts w:hint="cs"/>
          <w:cs/>
          <w:lang w:bidi="si-LK"/>
        </w:rPr>
        <w:t xml:space="preserve"> </w:t>
      </w:r>
      <w:r w:rsidRPr="00C066C0">
        <w:rPr>
          <w:cs/>
          <w:lang w:bidi="si-LK"/>
        </w:rPr>
        <w:t>විද</w:t>
      </w:r>
      <w:r w:rsidR="00FE1A0E">
        <w:rPr>
          <w:rFonts w:hint="cs"/>
          <w:cs/>
          <w:lang w:bidi="si-LK"/>
        </w:rPr>
        <w:t>ර්‍ශ</w:t>
      </w:r>
      <w:r w:rsidRPr="00C066C0">
        <w:rPr>
          <w:cs/>
          <w:lang w:bidi="si-LK"/>
        </w:rPr>
        <w:t>නාවෙහි සිත් බහා ආ</w:t>
      </w:r>
      <w:r w:rsidR="00845D1D">
        <w:rPr>
          <w:rFonts w:hint="cs"/>
          <w:cs/>
          <w:lang w:bidi="si-LK"/>
        </w:rPr>
        <w:t>ත‍්ම</w:t>
      </w:r>
      <w:r w:rsidRPr="00C066C0">
        <w:rPr>
          <w:cs/>
          <w:lang w:bidi="si-LK"/>
        </w:rPr>
        <w:t>භාවයෙහි ඛය</w:t>
      </w:r>
      <w:r w:rsidR="00845D1D">
        <w:rPr>
          <w:rFonts w:hint="cs"/>
          <w:cs/>
          <w:lang w:bidi="si-LK"/>
        </w:rPr>
        <w:t>ව</w:t>
      </w:r>
      <w:r w:rsidRPr="00C066C0">
        <w:rPr>
          <w:cs/>
          <w:lang w:bidi="si-LK"/>
        </w:rPr>
        <w:t xml:space="preserve">ය පිහිටුවා </w:t>
      </w:r>
      <w:r w:rsidR="003E6E91">
        <w:rPr>
          <w:cs/>
          <w:lang w:bidi="si-LK"/>
        </w:rPr>
        <w:t>‘</w:t>
      </w:r>
      <w:r w:rsidRPr="00C066C0">
        <w:rPr>
          <w:cs/>
          <w:lang w:bidi="si-LK"/>
        </w:rPr>
        <w:t>මේ ආ</w:t>
      </w:r>
      <w:r w:rsidR="00845D1D">
        <w:rPr>
          <w:rFonts w:hint="cs"/>
          <w:cs/>
          <w:lang w:bidi="si-LK"/>
        </w:rPr>
        <w:t>ත‍්ම</w:t>
      </w:r>
      <w:r w:rsidRPr="00C066C0">
        <w:rPr>
          <w:cs/>
          <w:lang w:bidi="si-LK"/>
        </w:rPr>
        <w:t>භාවය බිඳෙන සුලු ය</w:t>
      </w:r>
      <w:r w:rsidRPr="00C066C0">
        <w:t xml:space="preserve">, </w:t>
      </w:r>
      <w:r w:rsidRPr="00C066C0">
        <w:rPr>
          <w:cs/>
          <w:lang w:bidi="si-LK"/>
        </w:rPr>
        <w:t>අ</w:t>
      </w:r>
      <w:r w:rsidR="00845D1D">
        <w:rPr>
          <w:rFonts w:hint="cs"/>
          <w:cs/>
          <w:lang w:bidi="si-LK"/>
        </w:rPr>
        <w:t>ස‍්ථි</w:t>
      </w:r>
      <w:r w:rsidRPr="00C066C0">
        <w:rPr>
          <w:cs/>
          <w:lang w:bidi="si-LK"/>
        </w:rPr>
        <w:t>ර ය</w:t>
      </w:r>
      <w:r w:rsidRPr="00C066C0">
        <w:t xml:space="preserve">, </w:t>
      </w:r>
      <w:r w:rsidRPr="00C066C0">
        <w:rPr>
          <w:cs/>
          <w:lang w:bidi="si-LK"/>
        </w:rPr>
        <w:t>කුලල් බඳුනක් සේ</w:t>
      </w:r>
      <w:r w:rsidR="003E6E91">
        <w:rPr>
          <w:cs/>
          <w:lang w:bidi="si-LK"/>
        </w:rPr>
        <w:t>’</w:t>
      </w:r>
      <w:r w:rsidRPr="00C066C0">
        <w:t xml:space="preserve"> </w:t>
      </w:r>
      <w:r w:rsidRPr="00C066C0">
        <w:rPr>
          <w:cs/>
          <w:lang w:bidi="si-LK"/>
        </w:rPr>
        <w:t>යි විදසුන් වැඩූහ. බුදුරජානන් වහන්සේ ගඳකිළියෙහි වැඩ හුන් සේක් ඔවුන් විද</w:t>
      </w:r>
      <w:r w:rsidR="00FE1A0E">
        <w:rPr>
          <w:rFonts w:hint="cs"/>
          <w:cs/>
          <w:lang w:bidi="si-LK"/>
        </w:rPr>
        <w:t>ර්‍ශ</w:t>
      </w:r>
      <w:r w:rsidRPr="00C066C0">
        <w:rPr>
          <w:cs/>
          <w:lang w:bidi="si-LK"/>
        </w:rPr>
        <w:t xml:space="preserve">නාව පටන් ගත්බව දැන ඔවුන් අමතා </w:t>
      </w:r>
      <w:r w:rsidR="003E6E91">
        <w:rPr>
          <w:cs/>
          <w:lang w:bidi="si-LK"/>
        </w:rPr>
        <w:t>‘</w:t>
      </w:r>
      <w:r w:rsidRPr="00C066C0">
        <w:rPr>
          <w:cs/>
          <w:lang w:bidi="si-LK"/>
        </w:rPr>
        <w:t>මහ</w:t>
      </w:r>
      <w:r w:rsidR="00845D1D">
        <w:rPr>
          <w:rFonts w:hint="cs"/>
          <w:cs/>
          <w:lang w:bidi="si-LK"/>
        </w:rPr>
        <w:t>ණෙ</w:t>
      </w:r>
      <w:r w:rsidRPr="00C066C0">
        <w:rPr>
          <w:cs/>
          <w:lang w:bidi="si-LK"/>
        </w:rPr>
        <w:t>නි! ඔව්</w:t>
      </w:r>
      <w:r w:rsidRPr="00C066C0">
        <w:t xml:space="preserve">, </w:t>
      </w:r>
      <w:r w:rsidRPr="00C066C0">
        <w:rPr>
          <w:cs/>
          <w:lang w:bidi="si-LK"/>
        </w:rPr>
        <w:t>ආ</w:t>
      </w:r>
      <w:r w:rsidR="00845D1D">
        <w:rPr>
          <w:rFonts w:hint="cs"/>
          <w:cs/>
          <w:lang w:bidi="si-LK"/>
        </w:rPr>
        <w:t>ත‍්ම</w:t>
      </w:r>
      <w:r w:rsidRPr="00C066C0">
        <w:rPr>
          <w:cs/>
          <w:lang w:bidi="si-LK"/>
        </w:rPr>
        <w:t>භාවය බිඳෙන සුලු ය</w:t>
      </w:r>
      <w:r w:rsidRPr="00C066C0">
        <w:t xml:space="preserve">, </w:t>
      </w:r>
      <w:r w:rsidRPr="00C066C0">
        <w:rPr>
          <w:cs/>
          <w:lang w:bidi="si-LK"/>
        </w:rPr>
        <w:t>අ</w:t>
      </w:r>
      <w:r w:rsidR="00845D1D">
        <w:rPr>
          <w:rFonts w:hint="cs"/>
          <w:cs/>
          <w:lang w:bidi="si-LK"/>
        </w:rPr>
        <w:t>ස‍්ථි</w:t>
      </w:r>
      <w:r w:rsidRPr="00C066C0">
        <w:rPr>
          <w:cs/>
          <w:lang w:bidi="si-LK"/>
        </w:rPr>
        <w:t>ර ය</w:t>
      </w:r>
      <w:r w:rsidRPr="00C066C0">
        <w:t xml:space="preserve">, </w:t>
      </w:r>
      <w:r w:rsidRPr="00C066C0">
        <w:rPr>
          <w:cs/>
          <w:lang w:bidi="si-LK"/>
        </w:rPr>
        <w:t>කුලල් බඳුනක් බඳු ය</w:t>
      </w:r>
      <w:r w:rsidR="003E6E91">
        <w:rPr>
          <w:cs/>
          <w:lang w:bidi="si-LK"/>
        </w:rPr>
        <w:t>’</w:t>
      </w:r>
      <w:r w:rsidRPr="00C066C0">
        <w:t xml:space="preserve"> </w:t>
      </w:r>
      <w:r w:rsidRPr="00C066C0">
        <w:rPr>
          <w:cs/>
          <w:lang w:bidi="si-LK"/>
        </w:rPr>
        <w:t>යි වදාරා ආ</w:t>
      </w:r>
      <w:r w:rsidR="00A61BC6">
        <w:rPr>
          <w:cs/>
          <w:lang w:bidi="si-LK"/>
        </w:rPr>
        <w:t>ලෝකය</w:t>
      </w:r>
      <w:r w:rsidRPr="00C066C0">
        <w:rPr>
          <w:cs/>
          <w:lang w:bidi="si-LK"/>
        </w:rPr>
        <w:t>ක් පතුරුවා යොදුන් සියයකින් ඈත වැඩ සිටි සේක් ද</w:t>
      </w:r>
      <w:r w:rsidRPr="00C066C0">
        <w:t xml:space="preserve">, </w:t>
      </w:r>
      <w:r w:rsidRPr="00C066C0">
        <w:rPr>
          <w:cs/>
          <w:lang w:bidi="si-LK"/>
        </w:rPr>
        <w:t>ඉදිරියෙහි හුන්නකු සේ සවණක් රැස් විහිදුවා පෙනෙන රූපයෙන් යුක්ත ව මේ ධ</w:t>
      </w:r>
      <w:r w:rsidR="00983463">
        <w:rPr>
          <w:rFonts w:hint="cs"/>
          <w:cs/>
          <w:lang w:bidi="si-LK"/>
        </w:rPr>
        <w:t>ර්‍ම</w:t>
      </w:r>
      <w:r w:rsidR="00F16D0E">
        <w:rPr>
          <w:cs/>
          <w:lang w:bidi="si-LK"/>
        </w:rPr>
        <w:t>දේශනාව</w:t>
      </w:r>
      <w:r w:rsidRPr="00C066C0">
        <w:rPr>
          <w:cs/>
          <w:lang w:bidi="si-LK"/>
        </w:rPr>
        <w:t xml:space="preserve"> කළ. සේක: </w:t>
      </w:r>
    </w:p>
    <w:p w14:paraId="2717571A" w14:textId="77777777" w:rsidR="00B358D3" w:rsidRPr="00B358D3" w:rsidRDefault="00C066C0" w:rsidP="00495752">
      <w:pPr>
        <w:pStyle w:val="Quote"/>
        <w:rPr>
          <w:lang w:bidi="si-LK"/>
        </w:rPr>
      </w:pPr>
      <w:r w:rsidRPr="00B358D3">
        <w:rPr>
          <w:cs/>
          <w:lang w:bidi="si-LK"/>
        </w:rPr>
        <w:t>කුමභූපමං කායමිමං විදි</w:t>
      </w:r>
      <w:r w:rsidR="00B358D3" w:rsidRPr="00B358D3">
        <w:rPr>
          <w:rFonts w:hint="cs"/>
          <w:cs/>
          <w:lang w:bidi="si-LK"/>
        </w:rPr>
        <w:t>ත්‍වා</w:t>
      </w:r>
    </w:p>
    <w:p w14:paraId="45753F89" w14:textId="77777777" w:rsidR="00B358D3" w:rsidRPr="00B358D3" w:rsidRDefault="00C066C0" w:rsidP="00495752">
      <w:pPr>
        <w:pStyle w:val="Quote"/>
        <w:rPr>
          <w:lang w:bidi="si-LK"/>
        </w:rPr>
      </w:pPr>
      <w:r w:rsidRPr="00B358D3">
        <w:rPr>
          <w:cs/>
          <w:lang w:bidi="si-LK"/>
        </w:rPr>
        <w:t>නගරූපමං චි</w:t>
      </w:r>
      <w:r w:rsidR="00B358D3" w:rsidRPr="00B358D3">
        <w:rPr>
          <w:rFonts w:hint="cs"/>
          <w:cs/>
          <w:lang w:bidi="si-LK"/>
        </w:rPr>
        <w:t>ත‍්ත</w:t>
      </w:r>
      <w:r w:rsidRPr="00B358D3">
        <w:rPr>
          <w:cs/>
          <w:lang w:bidi="si-LK"/>
        </w:rPr>
        <w:t>මිදං ඨපෙ</w:t>
      </w:r>
      <w:r w:rsidR="00B358D3" w:rsidRPr="00B358D3">
        <w:rPr>
          <w:rFonts w:hint="cs"/>
          <w:cs/>
          <w:lang w:bidi="si-LK"/>
        </w:rPr>
        <w:t>ත්‍වා</w:t>
      </w:r>
      <w:r w:rsidRPr="00B358D3">
        <w:t xml:space="preserve">, </w:t>
      </w:r>
    </w:p>
    <w:p w14:paraId="3E13425C" w14:textId="77777777" w:rsidR="00B358D3" w:rsidRPr="00B358D3" w:rsidRDefault="00C066C0" w:rsidP="00495752">
      <w:pPr>
        <w:pStyle w:val="Quote"/>
        <w:rPr>
          <w:lang w:bidi="si-LK"/>
        </w:rPr>
      </w:pPr>
      <w:r w:rsidRPr="00B358D3">
        <w:rPr>
          <w:cs/>
          <w:lang w:bidi="si-LK"/>
        </w:rPr>
        <w:t>යොධෙථ මාරං ප</w:t>
      </w:r>
      <w:r w:rsidR="00B358D3" w:rsidRPr="00B358D3">
        <w:rPr>
          <w:rFonts w:hint="cs"/>
          <w:cs/>
          <w:lang w:bidi="si-LK"/>
        </w:rPr>
        <w:t>ඤ‍්ඤා</w:t>
      </w:r>
      <w:r w:rsidRPr="00B358D3">
        <w:rPr>
          <w:cs/>
          <w:lang w:bidi="si-LK"/>
        </w:rPr>
        <w:t xml:space="preserve">යුධෙන </w:t>
      </w:r>
    </w:p>
    <w:p w14:paraId="03E5AA3A" w14:textId="77777777" w:rsidR="00C066C0" w:rsidRDefault="00C066C0" w:rsidP="00495752">
      <w:pPr>
        <w:pStyle w:val="Quote"/>
        <w:rPr>
          <w:lang w:bidi="si-LK"/>
        </w:rPr>
      </w:pPr>
      <w:r w:rsidRPr="00B358D3">
        <w:rPr>
          <w:cs/>
          <w:lang w:bidi="si-LK"/>
        </w:rPr>
        <w:t>ජීත</w:t>
      </w:r>
      <w:r w:rsidR="00B358D3" w:rsidRPr="00B358D3">
        <w:rPr>
          <w:rFonts w:hint="cs"/>
          <w:cs/>
          <w:lang w:bidi="si-LK"/>
        </w:rPr>
        <w:t>ඤ‍්ච</w:t>
      </w:r>
      <w:r w:rsidRPr="00B358D3">
        <w:rPr>
          <w:cs/>
          <w:lang w:bidi="si-LK"/>
        </w:rPr>
        <w:t xml:space="preserve"> ර</w:t>
      </w:r>
      <w:r w:rsidR="00B358D3" w:rsidRPr="00B358D3">
        <w:rPr>
          <w:rFonts w:hint="cs"/>
          <w:cs/>
          <w:lang w:bidi="si-LK"/>
        </w:rPr>
        <w:t>ක්ඛෙ</w:t>
      </w:r>
      <w:r w:rsidRPr="00B358D3">
        <w:rPr>
          <w:cs/>
          <w:lang w:bidi="si-LK"/>
        </w:rPr>
        <w:t xml:space="preserve"> අනිවෙසනො සියාති.</w:t>
      </w:r>
      <w:r w:rsidRPr="00C066C0">
        <w:rPr>
          <w:cs/>
          <w:lang w:bidi="si-LK"/>
        </w:rPr>
        <w:t xml:space="preserve"> </w:t>
      </w:r>
    </w:p>
    <w:p w14:paraId="13CA0C91" w14:textId="77777777" w:rsidR="00C066C0" w:rsidRDefault="00C066C0" w:rsidP="00495752">
      <w:pPr>
        <w:rPr>
          <w:lang w:bidi="si-LK"/>
        </w:rPr>
      </w:pPr>
      <w:r w:rsidRPr="00C066C0">
        <w:rPr>
          <w:cs/>
          <w:lang w:bidi="si-LK"/>
        </w:rPr>
        <w:t>මේ සිරුර මැටිබඳුනක් බඳුය යි දැන් මේ සිත</w:t>
      </w:r>
      <w:r w:rsidRPr="00C066C0">
        <w:t xml:space="preserve">, </w:t>
      </w:r>
      <w:r w:rsidRPr="00C066C0">
        <w:rPr>
          <w:cs/>
          <w:lang w:bidi="si-LK"/>
        </w:rPr>
        <w:t>මැනැවින් රැකි නුවරක් සේ තබා</w:t>
      </w:r>
      <w:r w:rsidRPr="00C066C0">
        <w:t xml:space="preserve">, </w:t>
      </w:r>
      <w:r w:rsidRPr="00C066C0">
        <w:rPr>
          <w:cs/>
          <w:lang w:bidi="si-LK"/>
        </w:rPr>
        <w:t>නුවණ නැමැති ආයුධයෙන් කෙලෙස් මරුට පහර දෙන්නේ ය. එසේ මරුට පහර දී දිනා ගන්නා ල</w:t>
      </w:r>
      <w:r w:rsidR="00B358D3">
        <w:rPr>
          <w:rFonts w:hint="cs"/>
          <w:cs/>
          <w:lang w:bidi="si-LK"/>
        </w:rPr>
        <w:t>ද්</w:t>
      </w:r>
      <w:r w:rsidRPr="00C066C0">
        <w:rPr>
          <w:cs/>
          <w:lang w:bidi="si-LK"/>
        </w:rPr>
        <w:t>ද</w:t>
      </w:r>
      <w:r w:rsidR="00B358D3">
        <w:rPr>
          <w:cs/>
          <w:lang w:bidi="si-LK"/>
        </w:rPr>
        <w:t xml:space="preserve"> ද රැක ගන්නේ ය. සමාපත්ති ආලය නො</w:t>
      </w:r>
      <w:r w:rsidRPr="00C066C0">
        <w:rPr>
          <w:cs/>
          <w:lang w:bidi="si-LK"/>
        </w:rPr>
        <w:t>මැ</w:t>
      </w:r>
      <w:r w:rsidR="00B358D3">
        <w:rPr>
          <w:rFonts w:hint="cs"/>
          <w:cs/>
          <w:lang w:bidi="si-LK"/>
        </w:rPr>
        <w:t>ත්</w:t>
      </w:r>
      <w:r w:rsidRPr="00C066C0">
        <w:rPr>
          <w:cs/>
          <w:lang w:bidi="si-LK"/>
        </w:rPr>
        <w:t>තෙක් වන්නේ ය</w:t>
      </w:r>
      <w:r w:rsidRPr="00C066C0">
        <w:t xml:space="preserve">, </w:t>
      </w:r>
    </w:p>
    <w:p w14:paraId="4950D8FD" w14:textId="77777777" w:rsidR="006B0487" w:rsidRPr="00C066C0" w:rsidRDefault="006B0487" w:rsidP="00495752">
      <w:pPr>
        <w:rPr>
          <w:lang w:bidi="si-LK"/>
        </w:rPr>
      </w:pPr>
      <w:r w:rsidRPr="006B0487">
        <w:rPr>
          <w:rFonts w:hint="cs"/>
          <w:cs/>
          <w:lang w:bidi="si-LK"/>
        </w:rPr>
        <w:t>කුම‍්භූපමං</w:t>
      </w:r>
      <w:r>
        <w:rPr>
          <w:rFonts w:hint="cs"/>
          <w:cs/>
          <w:lang w:bidi="si-LK"/>
        </w:rPr>
        <w:t xml:space="preserve"> = මැටි බඳුනක් වැනි කොට.</w:t>
      </w:r>
    </w:p>
    <w:p w14:paraId="3DA1323C" w14:textId="07B64329" w:rsidR="00C066C0" w:rsidRDefault="003E6E91" w:rsidP="00495752">
      <w:pPr>
        <w:rPr>
          <w:lang w:bidi="si-LK"/>
        </w:rPr>
      </w:pPr>
      <w:r>
        <w:rPr>
          <w:b/>
          <w:bCs/>
          <w:cs/>
          <w:lang w:bidi="si-LK"/>
        </w:rPr>
        <w:t>‘</w:t>
      </w:r>
      <w:r w:rsidR="006B0487" w:rsidRPr="006B0487">
        <w:rPr>
          <w:rFonts w:hint="cs"/>
          <w:b/>
          <w:bCs/>
          <w:cs/>
          <w:lang w:bidi="si-LK"/>
        </w:rPr>
        <w:t>කෙ</w:t>
      </w:r>
      <w:r w:rsidR="00C066C0" w:rsidRPr="006B0487">
        <w:rPr>
          <w:b/>
          <w:bCs/>
          <w:cs/>
          <w:lang w:bidi="si-LK"/>
        </w:rPr>
        <w:t>න ජ</w:t>
      </w:r>
      <w:r w:rsidR="006B0487" w:rsidRPr="006B0487">
        <w:rPr>
          <w:rFonts w:hint="cs"/>
          <w:b/>
          <w:bCs/>
          <w:cs/>
          <w:lang w:bidi="si-LK"/>
        </w:rPr>
        <w:t>ලෙ</w:t>
      </w:r>
      <w:r w:rsidR="00C066C0" w:rsidRPr="006B0487">
        <w:rPr>
          <w:b/>
          <w:bCs/>
          <w:cs/>
          <w:lang w:bidi="si-LK"/>
        </w:rPr>
        <w:t>න උ</w:t>
      </w:r>
      <w:r w:rsidR="006B0487" w:rsidRPr="006B0487">
        <w:rPr>
          <w:rFonts w:hint="cs"/>
          <w:b/>
          <w:bCs/>
          <w:cs/>
          <w:lang w:bidi="si-LK"/>
        </w:rPr>
        <w:t>ම‍්භී</w:t>
      </w:r>
      <w:r w:rsidR="00C066C0" w:rsidRPr="006B0487">
        <w:rPr>
          <w:b/>
          <w:bCs/>
          <w:cs/>
          <w:lang w:bidi="si-LK"/>
        </w:rPr>
        <w:t>යති පූරීයතී ති = කු</w:t>
      </w:r>
      <w:r w:rsidR="006B0487" w:rsidRPr="006B0487">
        <w:rPr>
          <w:rFonts w:hint="cs"/>
          <w:b/>
          <w:bCs/>
          <w:cs/>
          <w:lang w:bidi="si-LK"/>
        </w:rPr>
        <w:t>ම්භො</w:t>
      </w:r>
      <w:r>
        <w:rPr>
          <w:b/>
          <w:bCs/>
          <w:cs/>
          <w:lang w:bidi="si-LK"/>
        </w:rPr>
        <w:t>’</w:t>
      </w:r>
      <w:r w:rsidR="006B0487">
        <w:rPr>
          <w:rFonts w:hint="cs"/>
          <w:cs/>
          <w:lang w:bidi="si-LK"/>
        </w:rPr>
        <w:t xml:space="preserve"> </w:t>
      </w:r>
      <w:r w:rsidR="00C066C0" w:rsidRPr="00C066C0">
        <w:rPr>
          <w:cs/>
          <w:lang w:bidi="si-LK"/>
        </w:rPr>
        <w:t>ජලයෙන් පුරවනු ලබන්නේ කු</w:t>
      </w:r>
      <w:r w:rsidR="006B0487">
        <w:rPr>
          <w:rFonts w:hint="cs"/>
          <w:cs/>
          <w:lang w:bidi="si-LK"/>
        </w:rPr>
        <w:t>ම‍්භ</w:t>
      </w:r>
      <w:r w:rsidR="00C066C0" w:rsidRPr="00C066C0">
        <w:rPr>
          <w:cs/>
          <w:lang w:bidi="si-LK"/>
        </w:rPr>
        <w:t xml:space="preserve"> නම්. සිරුර බිඳෙන සුලු බැවින් </w:t>
      </w:r>
      <w:r w:rsidR="006B0487">
        <w:rPr>
          <w:rFonts w:hint="cs"/>
          <w:cs/>
          <w:lang w:bidi="si-LK"/>
        </w:rPr>
        <w:t>කුම‍්භ</w:t>
      </w:r>
      <w:r w:rsidR="00C066C0" w:rsidRPr="00C066C0">
        <w:rPr>
          <w:cs/>
          <w:lang w:bidi="si-LK"/>
        </w:rPr>
        <w:t xml:space="preserve">යට උපමා කරණ ලද්දේ ය. </w:t>
      </w:r>
    </w:p>
    <w:p w14:paraId="6C10F6D8" w14:textId="77777777" w:rsidR="006B0487" w:rsidRPr="00C066C0" w:rsidRDefault="006B0487" w:rsidP="00574000">
      <w:r w:rsidRPr="006B0487">
        <w:rPr>
          <w:rFonts w:hint="cs"/>
          <w:b/>
          <w:bCs/>
          <w:cs/>
          <w:lang w:bidi="si-LK"/>
        </w:rPr>
        <w:t xml:space="preserve">ඉමං කායං </w:t>
      </w:r>
      <w:r>
        <w:rPr>
          <w:rFonts w:hint="cs"/>
          <w:cs/>
          <w:lang w:bidi="si-LK"/>
        </w:rPr>
        <w:t>= මේ සිරුර.</w:t>
      </w:r>
    </w:p>
    <w:p w14:paraId="61DAAE82" w14:textId="32541BCF" w:rsidR="00C066C0" w:rsidRPr="00C066C0" w:rsidRDefault="00C066C0" w:rsidP="00495752">
      <w:r w:rsidRPr="00C066C0">
        <w:rPr>
          <w:cs/>
          <w:lang w:bidi="si-LK"/>
        </w:rPr>
        <w:t xml:space="preserve">නාමකාය - රූපකාය යි කය දෙ පරිදි ය. මෙහිලා ගැනෙන්නේ රූපකාය ය. </w:t>
      </w:r>
      <w:r w:rsidR="003E6E91">
        <w:rPr>
          <w:b/>
          <w:bCs/>
          <w:cs/>
          <w:lang w:bidi="si-LK"/>
        </w:rPr>
        <w:t>‘</w:t>
      </w:r>
      <w:r w:rsidRPr="00B349ED">
        <w:rPr>
          <w:b/>
          <w:bCs/>
          <w:cs/>
          <w:lang w:bidi="si-LK"/>
        </w:rPr>
        <w:t>කෙස</w:t>
      </w:r>
      <w:r w:rsidR="00B349ED" w:rsidRPr="00B349ED">
        <w:rPr>
          <w:rFonts w:hint="cs"/>
          <w:b/>
          <w:bCs/>
          <w:cs/>
          <w:lang w:bidi="si-LK"/>
        </w:rPr>
        <w:t>ා</w:t>
      </w:r>
      <w:r w:rsidRPr="00B349ED">
        <w:rPr>
          <w:b/>
          <w:bCs/>
          <w:cs/>
          <w:lang w:bidi="si-LK"/>
        </w:rPr>
        <w:t>දිසමුහස</w:t>
      </w:r>
      <w:r w:rsidR="00B349ED" w:rsidRPr="00B349ED">
        <w:rPr>
          <w:rFonts w:hint="cs"/>
          <w:b/>
          <w:bCs/>
          <w:cs/>
          <w:lang w:bidi="si-LK"/>
        </w:rPr>
        <w:t>ඞ‍්ඛා</w:t>
      </w:r>
      <w:r w:rsidRPr="00B349ED">
        <w:rPr>
          <w:b/>
          <w:bCs/>
          <w:cs/>
          <w:lang w:bidi="si-LK"/>
        </w:rPr>
        <w:t>තං කායං</w:t>
      </w:r>
      <w:r w:rsidR="003E6E91">
        <w:rPr>
          <w:b/>
          <w:bCs/>
          <w:cs/>
          <w:lang w:bidi="si-LK"/>
        </w:rPr>
        <w:t>’</w:t>
      </w:r>
      <w:r w:rsidRPr="00C066C0">
        <w:t xml:space="preserve"> </w:t>
      </w:r>
      <w:r w:rsidRPr="00C066C0">
        <w:rPr>
          <w:cs/>
          <w:lang w:bidi="si-LK"/>
        </w:rPr>
        <w:t xml:space="preserve">යනු අටුවා ය. නින්දිත වූ </w:t>
      </w:r>
      <w:r w:rsidR="00B349ED">
        <w:rPr>
          <w:rFonts w:hint="cs"/>
          <w:cs/>
          <w:lang w:bidi="si-LK"/>
        </w:rPr>
        <w:t>කෙ</w:t>
      </w:r>
      <w:r w:rsidRPr="00C066C0">
        <w:rPr>
          <w:cs/>
          <w:lang w:bidi="si-LK"/>
        </w:rPr>
        <w:t>සාදී</w:t>
      </w:r>
      <w:r w:rsidR="00B349ED">
        <w:rPr>
          <w:rFonts w:hint="cs"/>
          <w:cs/>
          <w:lang w:bidi="si-LK"/>
        </w:rPr>
        <w:t>න්</w:t>
      </w:r>
      <w:r w:rsidRPr="00C066C0">
        <w:rPr>
          <w:cs/>
          <w:lang w:bidi="si-LK"/>
        </w:rPr>
        <w:t>ගේ සමූහය හෝ ඔවුන්ගේ ම උ</w:t>
      </w:r>
      <w:r w:rsidR="00B349ED">
        <w:rPr>
          <w:rFonts w:hint="cs"/>
          <w:cs/>
          <w:lang w:bidi="si-LK"/>
        </w:rPr>
        <w:t>ත‍්පත‍්ති</w:t>
      </w:r>
      <w:r w:rsidRPr="00C066C0">
        <w:rPr>
          <w:cs/>
          <w:lang w:bidi="si-LK"/>
        </w:rPr>
        <w:t xml:space="preserve"> </w:t>
      </w:r>
      <w:r w:rsidR="00B349ED">
        <w:rPr>
          <w:rFonts w:hint="cs"/>
          <w:cs/>
          <w:lang w:bidi="si-LK"/>
        </w:rPr>
        <w:t>ස‍්ථා</w:t>
      </w:r>
      <w:r w:rsidRPr="00C066C0">
        <w:rPr>
          <w:cs/>
          <w:lang w:bidi="si-LK"/>
        </w:rPr>
        <w:t>න බැවින් හෝ රූපකාය තෙමේ ක</w:t>
      </w:r>
      <w:r w:rsidR="00B349ED">
        <w:rPr>
          <w:rFonts w:hint="cs"/>
          <w:cs/>
          <w:lang w:bidi="si-LK"/>
        </w:rPr>
        <w:t>ා</w:t>
      </w:r>
      <w:r w:rsidRPr="00C066C0">
        <w:rPr>
          <w:cs/>
          <w:lang w:bidi="si-LK"/>
        </w:rPr>
        <w:t xml:space="preserve">ය නම්. </w:t>
      </w:r>
      <w:r w:rsidR="003E6E91">
        <w:rPr>
          <w:b/>
          <w:bCs/>
          <w:cs/>
          <w:lang w:bidi="si-LK"/>
        </w:rPr>
        <w:t>‘</w:t>
      </w:r>
      <w:r w:rsidRPr="00B349ED">
        <w:rPr>
          <w:b/>
          <w:bCs/>
          <w:cs/>
          <w:lang w:bidi="si-LK"/>
        </w:rPr>
        <w:t>අ</w:t>
      </w:r>
      <w:r w:rsidR="00B349ED" w:rsidRPr="00B349ED">
        <w:rPr>
          <w:rFonts w:hint="cs"/>
          <w:b/>
          <w:bCs/>
          <w:cs/>
          <w:lang w:bidi="si-LK"/>
        </w:rPr>
        <w:t>ඞ‍්ගපච‍්චඞ‍්ගානං</w:t>
      </w:r>
      <w:r w:rsidRPr="00B349ED">
        <w:rPr>
          <w:b/>
          <w:bCs/>
          <w:cs/>
          <w:lang w:bidi="si-LK"/>
        </w:rPr>
        <w:t xml:space="preserve"> කෙසාදීන</w:t>
      </w:r>
      <w:r w:rsidR="00B349ED" w:rsidRPr="00B349ED">
        <w:rPr>
          <w:rFonts w:hint="cs"/>
          <w:b/>
          <w:bCs/>
          <w:cs/>
          <w:lang w:bidi="si-LK"/>
        </w:rPr>
        <w:t>ං</w:t>
      </w:r>
      <w:r w:rsidR="00B349ED" w:rsidRPr="00B349ED">
        <w:rPr>
          <w:b/>
          <w:bCs/>
          <w:cs/>
          <w:lang w:bidi="si-LK"/>
        </w:rPr>
        <w:t xml:space="preserve"> ච සම</w:t>
      </w:r>
      <w:r w:rsidR="00B349ED" w:rsidRPr="00B349ED">
        <w:rPr>
          <w:rFonts w:hint="cs"/>
          <w:b/>
          <w:bCs/>
          <w:cs/>
          <w:lang w:bidi="si-LK"/>
        </w:rPr>
        <w:t>ූ</w:t>
      </w:r>
      <w:r w:rsidRPr="00B349ED">
        <w:rPr>
          <w:b/>
          <w:bCs/>
          <w:cs/>
          <w:lang w:bidi="si-LK"/>
        </w:rPr>
        <w:t>හ</w:t>
      </w:r>
      <w:r w:rsidR="00B349ED" w:rsidRPr="00B349ED">
        <w:rPr>
          <w:rFonts w:hint="cs"/>
          <w:b/>
          <w:bCs/>
          <w:cs/>
          <w:lang w:bidi="si-LK"/>
        </w:rPr>
        <w:t>ට්‍ඨෙ</w:t>
      </w:r>
      <w:r w:rsidRPr="00B349ED">
        <w:rPr>
          <w:b/>
          <w:bCs/>
          <w:cs/>
          <w:lang w:bidi="si-LK"/>
        </w:rPr>
        <w:t>න එවං කු</w:t>
      </w:r>
      <w:r w:rsidR="00B349ED" w:rsidRPr="00B349ED">
        <w:rPr>
          <w:rFonts w:hint="cs"/>
          <w:b/>
          <w:bCs/>
          <w:cs/>
          <w:lang w:bidi="si-LK"/>
        </w:rPr>
        <w:t>ච‍්ඡි</w:t>
      </w:r>
      <w:r w:rsidRPr="00B349ED">
        <w:rPr>
          <w:b/>
          <w:bCs/>
          <w:cs/>
          <w:lang w:bidi="si-LK"/>
        </w:rPr>
        <w:t xml:space="preserve">තානං </w:t>
      </w:r>
      <w:r w:rsidR="00B349ED" w:rsidRPr="00B349ED">
        <w:rPr>
          <w:rFonts w:hint="cs"/>
          <w:b/>
          <w:bCs/>
          <w:cs/>
          <w:lang w:bidi="si-LK"/>
        </w:rPr>
        <w:t>ජෙ</w:t>
      </w:r>
      <w:r w:rsidRPr="00B349ED">
        <w:rPr>
          <w:b/>
          <w:bCs/>
          <w:cs/>
          <w:lang w:bidi="si-LK"/>
        </w:rPr>
        <w:t>ගු</w:t>
      </w:r>
      <w:r w:rsidR="00B349ED" w:rsidRPr="00B349ED">
        <w:rPr>
          <w:rFonts w:hint="cs"/>
          <w:b/>
          <w:bCs/>
          <w:cs/>
          <w:lang w:bidi="si-LK"/>
        </w:rPr>
        <w:t>ච‍්ඡා</w:t>
      </w:r>
      <w:r w:rsidRPr="00B349ED">
        <w:rPr>
          <w:b/>
          <w:bCs/>
          <w:cs/>
          <w:lang w:bidi="si-LK"/>
        </w:rPr>
        <w:t>නං ආයො</w:t>
      </w:r>
      <w:r w:rsidRPr="00B349ED">
        <w:rPr>
          <w:b/>
          <w:bCs/>
        </w:rPr>
        <w:t xml:space="preserve">, </w:t>
      </w:r>
      <w:r w:rsidRPr="00B349ED">
        <w:rPr>
          <w:b/>
          <w:bCs/>
          <w:cs/>
          <w:lang w:bidi="si-LK"/>
        </w:rPr>
        <w:t>උ</w:t>
      </w:r>
      <w:r w:rsidR="00B349ED" w:rsidRPr="00B349ED">
        <w:rPr>
          <w:rFonts w:hint="cs"/>
          <w:b/>
          <w:bCs/>
          <w:cs/>
          <w:lang w:bidi="si-LK"/>
        </w:rPr>
        <w:t>ප‍්පත‍්ති</w:t>
      </w:r>
      <w:r w:rsidRPr="00B349ED">
        <w:rPr>
          <w:b/>
          <w:bCs/>
          <w:cs/>
          <w:lang w:bidi="si-LK"/>
        </w:rPr>
        <w:t>දෙ</w:t>
      </w:r>
      <w:r w:rsidR="00B349ED" w:rsidRPr="00B349ED">
        <w:rPr>
          <w:rFonts w:hint="cs"/>
          <w:b/>
          <w:bCs/>
          <w:cs/>
          <w:lang w:bidi="si-LK"/>
        </w:rPr>
        <w:t>සො</w:t>
      </w:r>
      <w:r w:rsidRPr="00B349ED">
        <w:rPr>
          <w:b/>
          <w:bCs/>
          <w:cs/>
          <w:lang w:bidi="si-LK"/>
        </w:rPr>
        <w:t>තිපි කා</w:t>
      </w:r>
      <w:r w:rsidR="00B349ED" w:rsidRPr="00B349ED">
        <w:rPr>
          <w:rFonts w:hint="cs"/>
          <w:b/>
          <w:bCs/>
          <w:cs/>
          <w:lang w:bidi="si-LK"/>
        </w:rPr>
        <w:t>යො</w:t>
      </w:r>
      <w:r w:rsidR="003E6E91">
        <w:rPr>
          <w:b/>
          <w:bCs/>
          <w:cs/>
          <w:lang w:bidi="si-LK"/>
        </w:rPr>
        <w:t>’</w:t>
      </w:r>
      <w:r w:rsidR="00B349ED" w:rsidRPr="00B349ED">
        <w:rPr>
          <w:rFonts w:hint="cs"/>
          <w:b/>
          <w:bCs/>
          <w:cs/>
          <w:lang w:bidi="si-LK"/>
        </w:rPr>
        <w:t xml:space="preserve"> </w:t>
      </w:r>
      <w:r w:rsidRPr="00C066C0">
        <w:rPr>
          <w:cs/>
          <w:lang w:bidi="si-LK"/>
        </w:rPr>
        <w:t>යනු එයරුත් කීම ය. මෙහි වචනා</w:t>
      </w:r>
      <w:r w:rsidR="002606F2">
        <w:rPr>
          <w:cs/>
          <w:lang w:bidi="si-LK"/>
        </w:rPr>
        <w:t>ර්‍ත්‍ථ</w:t>
      </w:r>
      <w:r w:rsidRPr="00C066C0">
        <w:rPr>
          <w:cs/>
          <w:lang w:bidi="si-LK"/>
        </w:rPr>
        <w:t xml:space="preserve"> දැක්වීම මෙසේ ය:- </w:t>
      </w:r>
      <w:r w:rsidR="003E6E91">
        <w:rPr>
          <w:b/>
          <w:bCs/>
          <w:cs/>
          <w:lang w:bidi="si-LK"/>
        </w:rPr>
        <w:t>‘</w:t>
      </w:r>
      <w:r w:rsidRPr="00B349ED">
        <w:rPr>
          <w:b/>
          <w:bCs/>
          <w:cs/>
          <w:lang w:bidi="si-LK"/>
        </w:rPr>
        <w:t>ආය</w:t>
      </w:r>
      <w:r w:rsidR="00B349ED" w:rsidRPr="00B349ED">
        <w:rPr>
          <w:rFonts w:hint="cs"/>
          <w:b/>
          <w:bCs/>
          <w:cs/>
          <w:lang w:bidi="si-LK"/>
        </w:rPr>
        <w:t>න‍්ති</w:t>
      </w:r>
      <w:r w:rsidRPr="00B349ED">
        <w:rPr>
          <w:b/>
          <w:bCs/>
          <w:cs/>
          <w:lang w:bidi="si-LK"/>
        </w:rPr>
        <w:t xml:space="preserve"> එ</w:t>
      </w:r>
      <w:r w:rsidR="00B349ED" w:rsidRPr="00B349ED">
        <w:rPr>
          <w:rFonts w:hint="cs"/>
          <w:b/>
          <w:bCs/>
          <w:cs/>
          <w:lang w:bidi="si-LK"/>
        </w:rPr>
        <w:t>ත්‍ථා</w:t>
      </w:r>
      <w:r w:rsidRPr="00B349ED">
        <w:rPr>
          <w:b/>
          <w:bCs/>
          <w:cs/>
          <w:lang w:bidi="si-LK"/>
        </w:rPr>
        <w:t>ති = ආ</w:t>
      </w:r>
      <w:r w:rsidR="00B349ED" w:rsidRPr="00B349ED">
        <w:rPr>
          <w:rFonts w:hint="cs"/>
          <w:b/>
          <w:bCs/>
          <w:cs/>
          <w:lang w:bidi="si-LK"/>
        </w:rPr>
        <w:t>යො</w:t>
      </w:r>
      <w:r w:rsidRPr="00B349ED">
        <w:rPr>
          <w:b/>
          <w:bCs/>
          <w:cs/>
          <w:lang w:bidi="si-LK"/>
        </w:rPr>
        <w:t xml:space="preserve"> කෙ ආය</w:t>
      </w:r>
      <w:r w:rsidR="00B349ED" w:rsidRPr="00B349ED">
        <w:rPr>
          <w:rFonts w:hint="cs"/>
          <w:b/>
          <w:bCs/>
          <w:cs/>
          <w:lang w:bidi="si-LK"/>
        </w:rPr>
        <w:t>න‍්ති</w:t>
      </w:r>
      <w:r w:rsidRPr="00B349ED">
        <w:rPr>
          <w:b/>
          <w:bCs/>
          <w:cs/>
          <w:lang w:bidi="si-LK"/>
        </w:rPr>
        <w:t xml:space="preserve"> කු</w:t>
      </w:r>
      <w:r w:rsidR="00B349ED" w:rsidRPr="00B349ED">
        <w:rPr>
          <w:rFonts w:hint="cs"/>
          <w:b/>
          <w:bCs/>
          <w:cs/>
          <w:lang w:bidi="si-LK"/>
        </w:rPr>
        <w:t>ච‍්ඡි</w:t>
      </w:r>
      <w:r w:rsidRPr="00B349ED">
        <w:rPr>
          <w:b/>
          <w:bCs/>
          <w:cs/>
          <w:lang w:bidi="si-LK"/>
        </w:rPr>
        <w:t xml:space="preserve">තා </w:t>
      </w:r>
      <w:r w:rsidR="00B349ED" w:rsidRPr="00B349ED">
        <w:rPr>
          <w:rFonts w:hint="cs"/>
          <w:b/>
          <w:bCs/>
          <w:cs/>
          <w:lang w:bidi="si-LK"/>
        </w:rPr>
        <w:t>කෙ</w:t>
      </w:r>
      <w:r w:rsidRPr="00B349ED">
        <w:rPr>
          <w:b/>
          <w:bCs/>
          <w:cs/>
          <w:lang w:bidi="si-LK"/>
        </w:rPr>
        <w:t>සාදයො ඉති</w:t>
      </w:r>
      <w:r w:rsidRPr="00B349ED">
        <w:rPr>
          <w:b/>
          <w:bCs/>
        </w:rPr>
        <w:t xml:space="preserve">, </w:t>
      </w:r>
      <w:r w:rsidRPr="00B349ED">
        <w:rPr>
          <w:b/>
          <w:bCs/>
          <w:cs/>
          <w:lang w:bidi="si-LK"/>
        </w:rPr>
        <w:t>කු</w:t>
      </w:r>
      <w:r w:rsidR="00B349ED" w:rsidRPr="00B349ED">
        <w:rPr>
          <w:rFonts w:hint="cs"/>
          <w:b/>
          <w:bCs/>
          <w:cs/>
          <w:lang w:bidi="si-LK"/>
        </w:rPr>
        <w:t>ච‍්ඡි</w:t>
      </w:r>
      <w:r w:rsidRPr="00B349ED">
        <w:rPr>
          <w:b/>
          <w:bCs/>
          <w:cs/>
          <w:lang w:bidi="si-LK"/>
        </w:rPr>
        <w:t>තානං ආයොති පි - කායො</w:t>
      </w:r>
      <w:r w:rsidR="003E6E91">
        <w:rPr>
          <w:b/>
          <w:bCs/>
          <w:cs/>
          <w:lang w:bidi="si-LK"/>
        </w:rPr>
        <w:t>’</w:t>
      </w:r>
      <w:r w:rsidRPr="00C066C0">
        <w:rPr>
          <w:cs/>
          <w:lang w:bidi="si-LK"/>
        </w:rPr>
        <w:t xml:space="preserve"> යනු අ</w:t>
      </w:r>
      <w:r w:rsidR="002606F2">
        <w:rPr>
          <w:cs/>
          <w:lang w:bidi="si-LK"/>
        </w:rPr>
        <w:t>ර්‍ත්‍ථ</w:t>
      </w:r>
      <w:r w:rsidRPr="00C066C0">
        <w:rPr>
          <w:cs/>
          <w:lang w:bidi="si-LK"/>
        </w:rPr>
        <w:t xml:space="preserve"> විසින් සතර මහාභූතයන්ගේ වශයෙන් පවත්නා භූතොපාදායධ</w:t>
      </w:r>
      <w:r w:rsidR="00983463">
        <w:rPr>
          <w:rFonts w:hint="cs"/>
          <w:cs/>
          <w:lang w:bidi="si-LK"/>
        </w:rPr>
        <w:t>ර්‍ම</w:t>
      </w:r>
      <w:r w:rsidRPr="00C066C0">
        <w:rPr>
          <w:cs/>
          <w:lang w:bidi="si-LK"/>
        </w:rPr>
        <w:t>පු</w:t>
      </w:r>
      <w:r w:rsidR="00B349ED">
        <w:rPr>
          <w:rFonts w:hint="cs"/>
          <w:cs/>
          <w:lang w:bidi="si-LK"/>
        </w:rPr>
        <w:t>ඤ‍්ජ</w:t>
      </w:r>
      <w:r w:rsidRPr="00C066C0">
        <w:rPr>
          <w:cs/>
          <w:lang w:bidi="si-LK"/>
        </w:rPr>
        <w:t>ය</w:t>
      </w:r>
      <w:r w:rsidRPr="00C066C0">
        <w:t xml:space="preserve">, </w:t>
      </w:r>
      <w:r w:rsidRPr="00C066C0">
        <w:rPr>
          <w:cs/>
          <w:lang w:bidi="si-LK"/>
        </w:rPr>
        <w:t xml:space="preserve">කාය යි දත යුතු ය. ඒ මේ කාය තෙමේ පඨවිකාය - ආපොකාය - තෙජොකාය - </w:t>
      </w:r>
      <w:r w:rsidR="003740A4">
        <w:rPr>
          <w:cs/>
          <w:lang w:bidi="si-LK"/>
        </w:rPr>
        <w:t>වාය</w:t>
      </w:r>
      <w:r w:rsidR="003740A4">
        <w:rPr>
          <w:rFonts w:hint="cs"/>
          <w:cs/>
          <w:lang w:bidi="si-LK"/>
        </w:rPr>
        <w:t>ො</w:t>
      </w:r>
      <w:r w:rsidRPr="00C066C0">
        <w:rPr>
          <w:cs/>
          <w:lang w:bidi="si-LK"/>
        </w:rPr>
        <w:t xml:space="preserve">කාය - කෙසකාය - </w:t>
      </w:r>
      <w:r w:rsidR="00EF21E3">
        <w:rPr>
          <w:cs/>
          <w:lang w:bidi="si-LK"/>
        </w:rPr>
        <w:t>ලෝම</w:t>
      </w:r>
      <w:r w:rsidRPr="00C066C0">
        <w:rPr>
          <w:cs/>
          <w:lang w:bidi="si-LK"/>
        </w:rPr>
        <w:t>කාය</w:t>
      </w:r>
      <w:r w:rsidR="00B349ED">
        <w:rPr>
          <w:rFonts w:hint="cs"/>
          <w:cs/>
          <w:lang w:bidi="si-LK"/>
        </w:rPr>
        <w:t xml:space="preserve"> </w:t>
      </w:r>
      <w:r w:rsidRPr="00C066C0">
        <w:rPr>
          <w:cs/>
          <w:lang w:bidi="si-LK"/>
        </w:rPr>
        <w:t>-</w:t>
      </w:r>
      <w:r w:rsidR="00B349ED">
        <w:rPr>
          <w:rFonts w:hint="cs"/>
          <w:cs/>
          <w:lang w:bidi="si-LK"/>
        </w:rPr>
        <w:t xml:space="preserve"> </w:t>
      </w:r>
      <w:r w:rsidRPr="00C066C0">
        <w:rPr>
          <w:cs/>
          <w:lang w:bidi="si-LK"/>
        </w:rPr>
        <w:t xml:space="preserve">ඡවිකාය යනාදීන්ගේ වශයෙන් බහුවිධ ය. </w:t>
      </w:r>
    </w:p>
    <w:p w14:paraId="1D659CC0" w14:textId="441F55D2" w:rsidR="00C1788C" w:rsidRDefault="00C066C0" w:rsidP="00495752">
      <w:pPr>
        <w:rPr>
          <w:lang w:bidi="si-LK"/>
        </w:rPr>
      </w:pPr>
      <w:r w:rsidRPr="00C066C0">
        <w:rPr>
          <w:cs/>
          <w:lang w:bidi="si-LK"/>
        </w:rPr>
        <w:t>කෙ</w:t>
      </w:r>
      <w:r w:rsidR="00B349ED">
        <w:rPr>
          <w:rFonts w:hint="cs"/>
          <w:cs/>
          <w:lang w:bidi="si-LK"/>
        </w:rPr>
        <w:t>සා</w:t>
      </w:r>
      <w:r w:rsidR="00C1788C">
        <w:rPr>
          <w:cs/>
          <w:lang w:bidi="si-LK"/>
        </w:rPr>
        <w:t>දි</w:t>
      </w:r>
      <w:r w:rsidRPr="00C066C0">
        <w:rPr>
          <w:cs/>
          <w:lang w:bidi="si-LK"/>
        </w:rPr>
        <w:t>සමූහය යි කියනු ලබන මේ ශරීරය අතිශය දු</w:t>
      </w:r>
      <w:r w:rsidR="00846FF4">
        <w:rPr>
          <w:rFonts w:hint="cs"/>
          <w:cs/>
          <w:lang w:bidi="si-LK"/>
        </w:rPr>
        <w:t>ර්‍ව</w:t>
      </w:r>
      <w:r w:rsidRPr="00C066C0">
        <w:rPr>
          <w:cs/>
          <w:lang w:bidi="si-LK"/>
        </w:rPr>
        <w:t>ල ය. අ</w:t>
      </w:r>
      <w:r w:rsidR="00C1788C">
        <w:rPr>
          <w:rFonts w:hint="cs"/>
          <w:cs/>
          <w:lang w:bidi="si-LK"/>
        </w:rPr>
        <w:t>ස‍්ථි</w:t>
      </w:r>
      <w:r w:rsidRPr="00C066C0">
        <w:rPr>
          <w:cs/>
          <w:lang w:bidi="si-LK"/>
        </w:rPr>
        <w:t>ර ය. එහෙයින් කල් නො පව</w:t>
      </w:r>
      <w:r w:rsidR="00C1788C">
        <w:rPr>
          <w:rFonts w:hint="cs"/>
          <w:cs/>
          <w:lang w:bidi="si-LK"/>
        </w:rPr>
        <w:t>ත්</w:t>
      </w:r>
      <w:r w:rsidRPr="00C066C0">
        <w:rPr>
          <w:cs/>
          <w:lang w:bidi="si-LK"/>
        </w:rPr>
        <w:t>නේ ය. එහෙයින් ම ය මේ සිරුර මැටි බඳුනක් වැනි ය යි වදා</w:t>
      </w:r>
      <w:r w:rsidR="00C1788C">
        <w:rPr>
          <w:rFonts w:hint="cs"/>
          <w:cs/>
          <w:lang w:bidi="si-LK"/>
        </w:rPr>
        <w:t>ළෝ</w:t>
      </w:r>
      <w:r w:rsidRPr="00C066C0">
        <w:t xml:space="preserve">, </w:t>
      </w:r>
      <w:r w:rsidR="003E6E91">
        <w:rPr>
          <w:b/>
          <w:bCs/>
          <w:cs/>
          <w:lang w:bidi="si-LK"/>
        </w:rPr>
        <w:t>‘</w:t>
      </w:r>
      <w:r w:rsidRPr="00C1788C">
        <w:rPr>
          <w:b/>
          <w:bCs/>
          <w:cs/>
          <w:lang w:bidi="si-LK"/>
        </w:rPr>
        <w:t>අයං භි</w:t>
      </w:r>
      <w:r w:rsidR="00C1788C" w:rsidRPr="00C1788C">
        <w:rPr>
          <w:rFonts w:hint="cs"/>
          <w:b/>
          <w:bCs/>
          <w:cs/>
          <w:lang w:bidi="si-LK"/>
        </w:rPr>
        <w:t>ක‍්ඛවෙ</w:t>
      </w:r>
      <w:r w:rsidRPr="00C1788C">
        <w:rPr>
          <w:b/>
          <w:bCs/>
          <w:cs/>
          <w:lang w:bidi="si-LK"/>
        </w:rPr>
        <w:t>! චතුමහා</w:t>
      </w:r>
      <w:r w:rsidR="00C1788C" w:rsidRPr="00C1788C">
        <w:rPr>
          <w:rFonts w:hint="cs"/>
          <w:b/>
          <w:bCs/>
          <w:cs/>
          <w:lang w:bidi="si-LK"/>
        </w:rPr>
        <w:t>භූ</w:t>
      </w:r>
      <w:r w:rsidRPr="00C1788C">
        <w:rPr>
          <w:b/>
          <w:bCs/>
          <w:cs/>
          <w:lang w:bidi="si-LK"/>
        </w:rPr>
        <w:t>තමයො රූපකා</w:t>
      </w:r>
      <w:r w:rsidR="00C1788C" w:rsidRPr="00C1788C">
        <w:rPr>
          <w:rFonts w:hint="cs"/>
          <w:b/>
          <w:bCs/>
          <w:cs/>
          <w:lang w:bidi="si-LK"/>
        </w:rPr>
        <w:t>යො</w:t>
      </w:r>
      <w:r w:rsidRPr="00C1788C">
        <w:rPr>
          <w:b/>
          <w:bCs/>
          <w:cs/>
          <w:lang w:bidi="si-LK"/>
        </w:rPr>
        <w:t xml:space="preserve"> </w:t>
      </w:r>
      <w:r w:rsidR="00C1788C" w:rsidRPr="00C1788C">
        <w:rPr>
          <w:rFonts w:hint="cs"/>
          <w:b/>
          <w:bCs/>
          <w:cs/>
          <w:lang w:bidi="si-LK"/>
        </w:rPr>
        <w:t>භි</w:t>
      </w:r>
      <w:r w:rsidRPr="00C1788C">
        <w:rPr>
          <w:b/>
          <w:bCs/>
          <w:cs/>
          <w:lang w:bidi="si-LK"/>
        </w:rPr>
        <w:t xml:space="preserve">දුරො </w:t>
      </w:r>
      <w:r w:rsidR="00C1788C" w:rsidRPr="00C1788C">
        <w:rPr>
          <w:rFonts w:hint="cs"/>
          <w:b/>
          <w:bCs/>
          <w:cs/>
          <w:lang w:bidi="si-LK"/>
        </w:rPr>
        <w:t>භෙ</w:t>
      </w:r>
      <w:r w:rsidRPr="00C1788C">
        <w:rPr>
          <w:b/>
          <w:bCs/>
          <w:cs/>
          <w:lang w:bidi="si-LK"/>
        </w:rPr>
        <w:t xml:space="preserve">දනසීලො භෙදනසභාවො </w:t>
      </w:r>
      <w:r w:rsidR="00C1788C" w:rsidRPr="00C1788C">
        <w:rPr>
          <w:rFonts w:hint="cs"/>
          <w:b/>
          <w:bCs/>
          <w:cs/>
          <w:lang w:bidi="si-LK"/>
        </w:rPr>
        <w:t>ඛණෙ ඛණෙ</w:t>
      </w:r>
      <w:r w:rsidRPr="00C1788C">
        <w:rPr>
          <w:b/>
          <w:bCs/>
          <w:cs/>
          <w:lang w:bidi="si-LK"/>
        </w:rPr>
        <w:t xml:space="preserve"> වි</w:t>
      </w:r>
      <w:r w:rsidR="00664FC2">
        <w:rPr>
          <w:rFonts w:hint="cs"/>
          <w:b/>
          <w:bCs/>
          <w:cs/>
          <w:lang w:bidi="si-LK"/>
        </w:rPr>
        <w:t>ද්ධං</w:t>
      </w:r>
      <w:r w:rsidRPr="00C1788C">
        <w:rPr>
          <w:b/>
          <w:bCs/>
          <w:cs/>
          <w:lang w:bidi="si-LK"/>
        </w:rPr>
        <w:t>සනසභාවො ති</w:t>
      </w:r>
      <w:r w:rsidR="003E6E91">
        <w:rPr>
          <w:b/>
          <w:bCs/>
          <w:cs/>
          <w:lang w:bidi="si-LK"/>
        </w:rPr>
        <w:t>’</w:t>
      </w:r>
      <w:r w:rsidRPr="00C066C0">
        <w:t xml:space="preserve"> </w:t>
      </w:r>
      <w:r w:rsidRPr="00C066C0">
        <w:rPr>
          <w:cs/>
          <w:lang w:bidi="si-LK"/>
        </w:rPr>
        <w:t xml:space="preserve">යන මේ </w:t>
      </w:r>
      <w:r w:rsidR="00CB03F7">
        <w:rPr>
          <w:cs/>
          <w:lang w:bidi="si-LK"/>
        </w:rPr>
        <w:t>දේශනා</w:t>
      </w:r>
      <w:r w:rsidRPr="00C066C0">
        <w:rPr>
          <w:cs/>
          <w:lang w:bidi="si-LK"/>
        </w:rPr>
        <w:t xml:space="preserve">ප්‍රදෙශයෙන් ද එබව ම වදාළෝය. </w:t>
      </w:r>
      <w:r w:rsidR="003E6E91">
        <w:rPr>
          <w:cs/>
          <w:lang w:bidi="si-LK"/>
        </w:rPr>
        <w:t>‘</w:t>
      </w:r>
      <w:r w:rsidR="00C1788C">
        <w:rPr>
          <w:cs/>
          <w:lang w:bidi="si-LK"/>
        </w:rPr>
        <w:t>මහණෙනි! සතර මහා</w:t>
      </w:r>
      <w:r w:rsidRPr="00C066C0">
        <w:rPr>
          <w:cs/>
          <w:lang w:bidi="si-LK"/>
        </w:rPr>
        <w:t>භූතයන් විසින් කළ මේ රූපකාය තෙමේ නැසෙන සුලු ය</w:t>
      </w:r>
      <w:r w:rsidR="003E6E91">
        <w:rPr>
          <w:cs/>
          <w:lang w:bidi="si-LK"/>
        </w:rPr>
        <w:t>’</w:t>
      </w:r>
      <w:r w:rsidRPr="00C066C0">
        <w:t xml:space="preserve"> </w:t>
      </w:r>
      <w:r w:rsidRPr="00C066C0">
        <w:rPr>
          <w:cs/>
          <w:lang w:bidi="si-LK"/>
        </w:rPr>
        <w:t xml:space="preserve">යනු එහි කෙටි තේරුමය. </w:t>
      </w:r>
    </w:p>
    <w:p w14:paraId="5E3B3E53" w14:textId="1554DCBF" w:rsidR="00C066C0" w:rsidRPr="00C066C0" w:rsidRDefault="00CA4EFD" w:rsidP="00CA4EFD">
      <w:pPr>
        <w:pStyle w:val="Sinhalakawi"/>
      </w:pPr>
      <w:r>
        <w:rPr>
          <w:lang w:bidi="si-LK"/>
        </w:rPr>
        <w:t>“</w:t>
      </w:r>
      <w:r w:rsidR="00C066C0" w:rsidRPr="00C066C0">
        <w:rPr>
          <w:cs/>
          <w:lang w:bidi="si-LK"/>
        </w:rPr>
        <w:t>පු</w:t>
      </w:r>
      <w:r w:rsidR="00C1788C">
        <w:rPr>
          <w:rFonts w:hint="cs"/>
          <w:cs/>
          <w:lang w:bidi="si-LK"/>
        </w:rPr>
        <w:t>බ‍්බ</w:t>
      </w:r>
      <w:r w:rsidR="00C066C0" w:rsidRPr="00C066C0">
        <w:rPr>
          <w:cs/>
          <w:lang w:bidi="si-LK"/>
        </w:rPr>
        <w:t>ලොහිතස</w:t>
      </w:r>
      <w:r w:rsidR="00C1788C">
        <w:rPr>
          <w:rFonts w:hint="cs"/>
          <w:cs/>
          <w:lang w:bidi="si-LK"/>
        </w:rPr>
        <w:t>ම‍්පන‍්නං</w:t>
      </w:r>
      <w:r w:rsidR="00C066C0" w:rsidRPr="00C066C0">
        <w:rPr>
          <w:cs/>
          <w:lang w:bidi="si-LK"/>
        </w:rPr>
        <w:t xml:space="preserve"> බහු</w:t>
      </w:r>
      <w:r w:rsidR="00C1788C">
        <w:rPr>
          <w:rFonts w:hint="cs"/>
          <w:cs/>
          <w:lang w:bidi="si-LK"/>
        </w:rPr>
        <w:t>ස‍්ස</w:t>
      </w:r>
      <w:r w:rsidR="00C066C0" w:rsidRPr="00C066C0">
        <w:rPr>
          <w:cs/>
          <w:lang w:bidi="si-LK"/>
        </w:rPr>
        <w:t xml:space="preserve"> කුණප</w:t>
      </w:r>
      <w:r w:rsidR="00C1788C">
        <w:rPr>
          <w:rFonts w:hint="cs"/>
          <w:cs/>
          <w:lang w:bidi="si-LK"/>
        </w:rPr>
        <w:t>ස‍්ස</w:t>
      </w:r>
      <w:r w:rsidR="00C066C0" w:rsidRPr="00C066C0">
        <w:rPr>
          <w:cs/>
          <w:lang w:bidi="si-LK"/>
        </w:rPr>
        <w:t xml:space="preserve"> ච</w:t>
      </w:r>
      <w:r w:rsidR="00C066C0" w:rsidRPr="00C066C0">
        <w:t xml:space="preserve">, </w:t>
      </w:r>
    </w:p>
    <w:p w14:paraId="21D2E86C" w14:textId="2D4A81E6" w:rsidR="00C1788C" w:rsidRDefault="00C1788C" w:rsidP="00CA4EFD">
      <w:pPr>
        <w:pStyle w:val="Sinhalakawi"/>
        <w:rPr>
          <w:lang w:bidi="si-LK"/>
        </w:rPr>
      </w:pPr>
      <w:r>
        <w:rPr>
          <w:cs/>
          <w:lang w:bidi="si-LK"/>
        </w:rPr>
        <w:t>නරවී</w:t>
      </w:r>
      <w:r w:rsidR="00C066C0" w:rsidRPr="00C066C0">
        <w:rPr>
          <w:cs/>
          <w:lang w:bidi="si-LK"/>
        </w:rPr>
        <w:t>රකතං ව</w:t>
      </w:r>
      <w:r>
        <w:rPr>
          <w:rFonts w:hint="cs"/>
          <w:cs/>
          <w:lang w:bidi="si-LK"/>
        </w:rPr>
        <w:t>ග‍්ගු</w:t>
      </w:r>
      <w:r w:rsidR="00C066C0" w:rsidRPr="00C066C0">
        <w:rPr>
          <w:cs/>
          <w:lang w:bidi="si-LK"/>
        </w:rPr>
        <w:t xml:space="preserve"> සමු</w:t>
      </w:r>
      <w:r>
        <w:rPr>
          <w:rFonts w:hint="cs"/>
          <w:cs/>
          <w:lang w:bidi="si-LK"/>
        </w:rPr>
        <w:t>ග‍්ග</w:t>
      </w:r>
      <w:r w:rsidR="00C066C0" w:rsidRPr="00C066C0">
        <w:rPr>
          <w:cs/>
          <w:lang w:bidi="si-LK"/>
        </w:rPr>
        <w:t>මිව චි</w:t>
      </w:r>
      <w:r>
        <w:rPr>
          <w:rFonts w:hint="cs"/>
          <w:cs/>
          <w:lang w:bidi="si-LK"/>
        </w:rPr>
        <w:t>ත‍්ති</w:t>
      </w:r>
      <w:r w:rsidR="00C066C0" w:rsidRPr="00C066C0">
        <w:rPr>
          <w:cs/>
          <w:lang w:bidi="si-LK"/>
        </w:rPr>
        <w:t>තං</w:t>
      </w:r>
      <w:r w:rsidR="00CA4EFD">
        <w:rPr>
          <w:lang w:bidi="si-LK"/>
        </w:rPr>
        <w:t>”</w:t>
      </w:r>
    </w:p>
    <w:p w14:paraId="1A1539AA" w14:textId="77777777" w:rsidR="00C066C0" w:rsidRPr="00C066C0" w:rsidRDefault="00C066C0" w:rsidP="00574000">
      <w:r w:rsidRPr="00C066C0">
        <w:rPr>
          <w:cs/>
          <w:lang w:bidi="si-LK"/>
        </w:rPr>
        <w:t xml:space="preserve">සැරවයෙන් හා ලෙයින් පිරුණු බොහෝ කුණපයෙන් ද පිරුණු ශරීරය නරවීරයකු විසින් කරන ලද සිත්කලු සුමුගුවක් සේ සිතියම් කරණ ලද ය. </w:t>
      </w:r>
    </w:p>
    <w:p w14:paraId="3B51DDAA" w14:textId="297E621C" w:rsidR="00C1788C" w:rsidRDefault="00CD78E8" w:rsidP="00CD78E8">
      <w:pPr>
        <w:pStyle w:val="Sinhalakawi"/>
        <w:rPr>
          <w:lang w:bidi="si-LK"/>
        </w:rPr>
      </w:pPr>
      <w:r>
        <w:rPr>
          <w:lang w:bidi="si-LK"/>
        </w:rPr>
        <w:t>“</w:t>
      </w:r>
      <w:r w:rsidR="00C066C0" w:rsidRPr="00C066C0">
        <w:rPr>
          <w:cs/>
          <w:lang w:bidi="si-LK"/>
        </w:rPr>
        <w:t>අ</w:t>
      </w:r>
      <w:r w:rsidR="00C1788C">
        <w:rPr>
          <w:rFonts w:hint="cs"/>
          <w:cs/>
          <w:lang w:bidi="si-LK"/>
        </w:rPr>
        <w:t>ල‍්ල</w:t>
      </w:r>
      <w:r w:rsidR="00C066C0" w:rsidRPr="00C066C0">
        <w:rPr>
          <w:cs/>
          <w:lang w:bidi="si-LK"/>
        </w:rPr>
        <w:t>ව</w:t>
      </w:r>
      <w:r w:rsidR="00C1788C">
        <w:rPr>
          <w:rFonts w:hint="cs"/>
          <w:cs/>
          <w:lang w:bidi="si-LK"/>
        </w:rPr>
        <w:t>ම‍්ම</w:t>
      </w:r>
      <w:r w:rsidR="00C066C0" w:rsidRPr="00C066C0">
        <w:rPr>
          <w:cs/>
          <w:lang w:bidi="si-LK"/>
        </w:rPr>
        <w:t>පටි</w:t>
      </w:r>
      <w:r w:rsidR="00C1788C">
        <w:rPr>
          <w:rFonts w:hint="cs"/>
          <w:cs/>
          <w:lang w:bidi="si-LK"/>
        </w:rPr>
        <w:t>ච‍්ඡන්නො</w:t>
      </w:r>
      <w:r w:rsidR="00C066C0" w:rsidRPr="00C066C0">
        <w:rPr>
          <w:cs/>
          <w:lang w:bidi="si-LK"/>
        </w:rPr>
        <w:t xml:space="preserve"> නව</w:t>
      </w:r>
      <w:r w:rsidR="00B01432">
        <w:rPr>
          <w:rFonts w:hint="cs"/>
          <w:cs/>
          <w:lang w:bidi="si-LK"/>
        </w:rPr>
        <w:t>ද්වා</w:t>
      </w:r>
      <w:r w:rsidR="00C066C0" w:rsidRPr="00C066C0">
        <w:rPr>
          <w:cs/>
          <w:lang w:bidi="si-LK"/>
        </w:rPr>
        <w:t>රො මහාව</w:t>
      </w:r>
      <w:r w:rsidR="00C1788C">
        <w:rPr>
          <w:rFonts w:hint="cs"/>
          <w:cs/>
          <w:lang w:bidi="si-LK"/>
        </w:rPr>
        <w:t>ණො</w:t>
      </w:r>
      <w:r w:rsidR="00C066C0" w:rsidRPr="00C066C0">
        <w:t xml:space="preserve">, </w:t>
      </w:r>
    </w:p>
    <w:p w14:paraId="4EB1915B" w14:textId="0C5F9869" w:rsidR="00C1788C" w:rsidRDefault="00C066C0" w:rsidP="00CD78E8">
      <w:pPr>
        <w:pStyle w:val="Sinhalakawi"/>
        <w:rPr>
          <w:lang w:bidi="si-LK"/>
        </w:rPr>
      </w:pPr>
      <w:r w:rsidRPr="00C066C0">
        <w:rPr>
          <w:cs/>
          <w:lang w:bidi="si-LK"/>
        </w:rPr>
        <w:t>සම</w:t>
      </w:r>
      <w:r w:rsidR="00C1788C">
        <w:rPr>
          <w:rFonts w:hint="cs"/>
          <w:cs/>
          <w:lang w:bidi="si-LK"/>
        </w:rPr>
        <w:t>න‍්ත</w:t>
      </w:r>
      <w:r w:rsidRPr="00C066C0">
        <w:rPr>
          <w:cs/>
          <w:lang w:bidi="si-LK"/>
        </w:rPr>
        <w:t>තො ප</w:t>
      </w:r>
      <w:r w:rsidR="00C1788C">
        <w:rPr>
          <w:rFonts w:hint="cs"/>
          <w:cs/>
          <w:lang w:bidi="si-LK"/>
        </w:rPr>
        <w:t>ග‍්ඝ</w:t>
      </w:r>
      <w:r w:rsidRPr="00C066C0">
        <w:rPr>
          <w:cs/>
          <w:lang w:bidi="si-LK"/>
        </w:rPr>
        <w:t>රති අසුචි පූතිග</w:t>
      </w:r>
      <w:r w:rsidR="00C1788C">
        <w:rPr>
          <w:rFonts w:hint="cs"/>
          <w:cs/>
          <w:lang w:bidi="si-LK"/>
        </w:rPr>
        <w:t>න්‍ධි</w:t>
      </w:r>
      <w:r w:rsidRPr="00C066C0">
        <w:rPr>
          <w:cs/>
          <w:lang w:bidi="si-LK"/>
        </w:rPr>
        <w:t>යො</w:t>
      </w:r>
      <w:r w:rsidR="00CD78E8">
        <w:rPr>
          <w:lang w:bidi="si-LK"/>
        </w:rPr>
        <w:t>”</w:t>
      </w:r>
      <w:r w:rsidRPr="00C066C0">
        <w:rPr>
          <w:cs/>
          <w:lang w:bidi="si-LK"/>
        </w:rPr>
        <w:t xml:space="preserve"> </w:t>
      </w:r>
    </w:p>
    <w:p w14:paraId="7160D42C" w14:textId="79E39742" w:rsidR="00C1788C" w:rsidRDefault="00C066C0" w:rsidP="00CA4EFD">
      <w:pPr>
        <w:rPr>
          <w:lang w:bidi="si-LK"/>
        </w:rPr>
      </w:pPr>
      <w:r w:rsidRPr="00C066C0">
        <w:rPr>
          <w:cs/>
          <w:lang w:bidi="si-LK"/>
        </w:rPr>
        <w:t>තෙත් වූ සමකින් වැසුනු නව දොරක් ඇති මහාවණයක් බඳු මේ සිරුර හැම පැත්තකින් වැගිරේ. හැම අතින් අපිරිසිදු ය. කුණු ගඳ ඇ</w:t>
      </w:r>
      <w:r w:rsidR="00C1788C">
        <w:rPr>
          <w:rFonts w:hint="cs"/>
          <w:cs/>
          <w:lang w:bidi="si-LK"/>
        </w:rPr>
        <w:t>ත්</w:t>
      </w:r>
      <w:r w:rsidRPr="00C066C0">
        <w:rPr>
          <w:cs/>
          <w:lang w:bidi="si-LK"/>
        </w:rPr>
        <w:t xml:space="preserve">තේ ය. </w:t>
      </w:r>
    </w:p>
    <w:p w14:paraId="2AB88569" w14:textId="4ED81DFD" w:rsidR="00C066C0" w:rsidRPr="00C066C0" w:rsidRDefault="00DE5ADB" w:rsidP="00DE5ADB">
      <w:pPr>
        <w:pStyle w:val="Sinhalakawi"/>
      </w:pPr>
      <w:r>
        <w:rPr>
          <w:lang w:bidi="si-LK"/>
        </w:rPr>
        <w:t>“</w:t>
      </w:r>
      <w:r w:rsidR="00C066C0" w:rsidRPr="00C066C0">
        <w:rPr>
          <w:cs/>
          <w:lang w:bidi="si-LK"/>
        </w:rPr>
        <w:t>දු</w:t>
      </w:r>
      <w:r w:rsidR="00C1788C">
        <w:rPr>
          <w:rFonts w:hint="cs"/>
          <w:cs/>
          <w:lang w:bidi="si-LK"/>
        </w:rPr>
        <w:t>ග‍්ගන්‍ධො</w:t>
      </w:r>
      <w:r w:rsidR="00C066C0" w:rsidRPr="00C066C0">
        <w:rPr>
          <w:cs/>
          <w:lang w:bidi="si-LK"/>
        </w:rPr>
        <w:t xml:space="preserve"> අසුචි කායො කුණපො උ</w:t>
      </w:r>
      <w:r w:rsidR="00C1788C">
        <w:rPr>
          <w:rFonts w:hint="cs"/>
          <w:cs/>
          <w:lang w:bidi="si-LK"/>
        </w:rPr>
        <w:t>ක‍්ක</w:t>
      </w:r>
      <w:r w:rsidR="00C066C0" w:rsidRPr="00C066C0">
        <w:rPr>
          <w:cs/>
          <w:lang w:bidi="si-LK"/>
        </w:rPr>
        <w:t>රූප</w:t>
      </w:r>
      <w:r w:rsidR="00C1788C">
        <w:rPr>
          <w:rFonts w:hint="cs"/>
          <w:cs/>
          <w:lang w:bidi="si-LK"/>
        </w:rPr>
        <w:t>මො</w:t>
      </w:r>
      <w:r w:rsidR="00C066C0" w:rsidRPr="00C066C0">
        <w:t xml:space="preserve">, </w:t>
      </w:r>
    </w:p>
    <w:p w14:paraId="03E2D681" w14:textId="52F49AFB" w:rsidR="00C1788C" w:rsidRDefault="00C066C0" w:rsidP="00DE5ADB">
      <w:pPr>
        <w:pStyle w:val="Sinhalakawi"/>
        <w:rPr>
          <w:lang w:bidi="si-LK"/>
        </w:rPr>
      </w:pPr>
      <w:r w:rsidRPr="00C066C0">
        <w:rPr>
          <w:cs/>
          <w:lang w:bidi="si-LK"/>
        </w:rPr>
        <w:t>නි</w:t>
      </w:r>
      <w:r w:rsidR="00C1788C">
        <w:rPr>
          <w:rFonts w:hint="cs"/>
          <w:cs/>
          <w:lang w:bidi="si-LK"/>
        </w:rPr>
        <w:t>න්‍දි</w:t>
      </w:r>
      <w:r w:rsidRPr="00C066C0">
        <w:rPr>
          <w:cs/>
          <w:lang w:bidi="si-LK"/>
        </w:rPr>
        <w:t>තො ච</w:t>
      </w:r>
      <w:r w:rsidR="00C1788C">
        <w:rPr>
          <w:rFonts w:hint="cs"/>
          <w:cs/>
          <w:lang w:bidi="si-LK"/>
        </w:rPr>
        <w:t>ක‍්ඛු</w:t>
      </w:r>
      <w:r w:rsidRPr="00C066C0">
        <w:rPr>
          <w:cs/>
          <w:lang w:bidi="si-LK"/>
        </w:rPr>
        <w:t>භූ</w:t>
      </w:r>
      <w:r w:rsidR="00C1788C">
        <w:rPr>
          <w:rFonts w:hint="cs"/>
          <w:cs/>
          <w:lang w:bidi="si-LK"/>
        </w:rPr>
        <w:t>තෙ</w:t>
      </w:r>
      <w:r w:rsidRPr="00C066C0">
        <w:rPr>
          <w:cs/>
          <w:lang w:bidi="si-LK"/>
        </w:rPr>
        <w:t>හි කායො බාලාභින</w:t>
      </w:r>
      <w:r w:rsidR="00C1788C">
        <w:rPr>
          <w:rFonts w:hint="cs"/>
          <w:cs/>
          <w:lang w:bidi="si-LK"/>
        </w:rPr>
        <w:t>න්‍දි</w:t>
      </w:r>
      <w:r w:rsidRPr="00C066C0">
        <w:rPr>
          <w:cs/>
          <w:lang w:bidi="si-LK"/>
        </w:rPr>
        <w:t>තො</w:t>
      </w:r>
      <w:r w:rsidR="00DE5ADB">
        <w:rPr>
          <w:lang w:bidi="si-LK"/>
        </w:rPr>
        <w:t>”</w:t>
      </w:r>
    </w:p>
    <w:p w14:paraId="304BBFAC" w14:textId="5E08F782" w:rsidR="00C066C0" w:rsidRPr="00C066C0" w:rsidRDefault="00C066C0" w:rsidP="00CA4EFD">
      <w:r w:rsidRPr="00C066C0">
        <w:rPr>
          <w:cs/>
          <w:lang w:bidi="si-LK"/>
        </w:rPr>
        <w:t>දු</w:t>
      </w:r>
      <w:r w:rsidR="00983463">
        <w:rPr>
          <w:rFonts w:hint="cs"/>
          <w:cs/>
          <w:lang w:bidi="si-LK"/>
        </w:rPr>
        <w:t>ර්‍ග</w:t>
      </w:r>
      <w:r w:rsidR="003F3CEF">
        <w:rPr>
          <w:rFonts w:hint="cs"/>
          <w:cs/>
          <w:lang w:bidi="si-LK"/>
        </w:rPr>
        <w:t>න්‍ධ</w:t>
      </w:r>
      <w:r w:rsidRPr="00C066C0">
        <w:rPr>
          <w:cs/>
          <w:lang w:bidi="si-LK"/>
        </w:rPr>
        <w:t xml:space="preserve"> වූ අසු</w:t>
      </w:r>
      <w:r w:rsidR="00AB430F">
        <w:rPr>
          <w:rFonts w:hint="cs"/>
          <w:cs/>
          <w:lang w:bidi="si-LK"/>
        </w:rPr>
        <w:t>චි</w:t>
      </w:r>
      <w:r w:rsidRPr="00C066C0">
        <w:rPr>
          <w:cs/>
          <w:lang w:bidi="si-LK"/>
        </w:rPr>
        <w:t>සමූහයක් වූ කුණපයක් වූ කසළ ගොඩක් බඳු වූ</w:t>
      </w:r>
      <w:r w:rsidR="003F3CEF">
        <w:rPr>
          <w:rFonts w:hint="cs"/>
          <w:cs/>
          <w:lang w:bidi="si-LK"/>
        </w:rPr>
        <w:t xml:space="preserve"> </w:t>
      </w:r>
      <w:r w:rsidRPr="00C066C0">
        <w:rPr>
          <w:cs/>
          <w:lang w:bidi="si-LK"/>
        </w:rPr>
        <w:t>මේ සිරුර නුවණැත්තන් විසින් නින්දා කරන ලද්දේ ය. අඥයන් විසින් සතුටු වන ලද්දේ ය</w:t>
      </w:r>
      <w:r w:rsidR="003F3CEF">
        <w:rPr>
          <w:rFonts w:hint="cs"/>
          <w:cs/>
          <w:lang w:bidi="si-LK"/>
        </w:rPr>
        <w:t>.</w:t>
      </w:r>
      <w:r w:rsidRPr="00C066C0">
        <w:rPr>
          <w:cs/>
          <w:lang w:bidi="si-LK"/>
        </w:rPr>
        <w:t xml:space="preserve"> </w:t>
      </w:r>
    </w:p>
    <w:p w14:paraId="6504F4C9" w14:textId="2072192A" w:rsidR="00C066C0" w:rsidRPr="00C066C0" w:rsidRDefault="00DE5ADB" w:rsidP="00DE5ADB">
      <w:pPr>
        <w:pStyle w:val="Sinhalakawi"/>
      </w:pPr>
      <w:r>
        <w:rPr>
          <w:lang w:bidi="si-LK"/>
        </w:rPr>
        <w:t>“</w:t>
      </w:r>
      <w:r w:rsidR="00C066C0" w:rsidRPr="00C066C0">
        <w:rPr>
          <w:cs/>
          <w:lang w:bidi="si-LK"/>
        </w:rPr>
        <w:t xml:space="preserve">දිපාදකොයං අසුචි </w:t>
      </w:r>
      <w:r w:rsidR="003F3CEF">
        <w:rPr>
          <w:rFonts w:hint="cs"/>
          <w:cs/>
          <w:lang w:bidi="si-LK"/>
        </w:rPr>
        <w:t>දුග‍්ගන්‍ධො</w:t>
      </w:r>
      <w:r w:rsidR="00C066C0" w:rsidRPr="00C066C0">
        <w:rPr>
          <w:cs/>
          <w:lang w:bidi="si-LK"/>
        </w:rPr>
        <w:t>බහුප</w:t>
      </w:r>
      <w:r w:rsidR="003F3CEF">
        <w:rPr>
          <w:rFonts w:hint="cs"/>
          <w:cs/>
          <w:lang w:bidi="si-LK"/>
        </w:rPr>
        <w:t>ද‍්ද</w:t>
      </w:r>
      <w:r w:rsidR="00C066C0" w:rsidRPr="00C066C0">
        <w:rPr>
          <w:cs/>
          <w:lang w:bidi="si-LK"/>
        </w:rPr>
        <w:t>වො</w:t>
      </w:r>
      <w:r w:rsidR="00C066C0" w:rsidRPr="00C066C0">
        <w:t xml:space="preserve">, </w:t>
      </w:r>
    </w:p>
    <w:p w14:paraId="0A2FB1EB" w14:textId="225FB899" w:rsidR="003F3CEF" w:rsidRDefault="00C066C0" w:rsidP="00DE5ADB">
      <w:pPr>
        <w:pStyle w:val="Sinhalakawi"/>
        <w:rPr>
          <w:lang w:bidi="si-LK"/>
        </w:rPr>
      </w:pPr>
      <w:r w:rsidRPr="00C066C0">
        <w:rPr>
          <w:cs/>
          <w:lang w:bidi="si-LK"/>
        </w:rPr>
        <w:t>නා</w:t>
      </w:r>
      <w:r w:rsidR="003F3CEF">
        <w:rPr>
          <w:rFonts w:hint="cs"/>
          <w:cs/>
          <w:lang w:bidi="si-LK"/>
        </w:rPr>
        <w:t>නා</w:t>
      </w:r>
      <w:r w:rsidRPr="00C066C0">
        <w:rPr>
          <w:cs/>
          <w:lang w:bidi="si-LK"/>
        </w:rPr>
        <w:t>කුණපපරිපූ</w:t>
      </w:r>
      <w:r w:rsidR="003F3CEF">
        <w:rPr>
          <w:rFonts w:hint="cs"/>
          <w:cs/>
          <w:lang w:bidi="si-LK"/>
        </w:rPr>
        <w:t>රො</w:t>
      </w:r>
      <w:r w:rsidRPr="00C066C0">
        <w:rPr>
          <w:cs/>
          <w:lang w:bidi="si-LK"/>
        </w:rPr>
        <w:t xml:space="preserve"> වි</w:t>
      </w:r>
      <w:r w:rsidR="003F3CEF">
        <w:rPr>
          <w:rFonts w:hint="cs"/>
          <w:cs/>
          <w:lang w:bidi="si-LK"/>
        </w:rPr>
        <w:t>ස‍්ස</w:t>
      </w:r>
      <w:r w:rsidRPr="00C066C0">
        <w:rPr>
          <w:cs/>
          <w:lang w:bidi="si-LK"/>
        </w:rPr>
        <w:t>ව</w:t>
      </w:r>
      <w:r w:rsidR="003F3CEF">
        <w:rPr>
          <w:rFonts w:hint="cs"/>
          <w:cs/>
          <w:lang w:bidi="si-LK"/>
        </w:rPr>
        <w:t>න්තො</w:t>
      </w:r>
      <w:r w:rsidRPr="00C066C0">
        <w:rPr>
          <w:cs/>
          <w:lang w:bidi="si-LK"/>
        </w:rPr>
        <w:t xml:space="preserve"> තතො තතො</w:t>
      </w:r>
      <w:r w:rsidR="00DE5ADB">
        <w:rPr>
          <w:lang w:bidi="si-LK"/>
        </w:rPr>
        <w:t>”</w:t>
      </w:r>
      <w:r w:rsidRPr="00C066C0">
        <w:t xml:space="preserve"> </w:t>
      </w:r>
    </w:p>
    <w:p w14:paraId="5B735CE2" w14:textId="77777777" w:rsidR="00C066C0" w:rsidRPr="00C066C0" w:rsidRDefault="00C066C0" w:rsidP="00CA4EFD">
      <w:r w:rsidRPr="00C066C0">
        <w:rPr>
          <w:cs/>
          <w:lang w:bidi="si-LK"/>
        </w:rPr>
        <w:t>දෙපා ඇති මේ සිරුර අපවිත්‍ර ය. දුගඳ ය. බොහෝ උවදුරු ඇත්</w:t>
      </w:r>
      <w:r w:rsidR="003F3CEF">
        <w:rPr>
          <w:rFonts w:hint="cs"/>
          <w:cs/>
          <w:lang w:bidi="si-LK"/>
        </w:rPr>
        <w:t>තේ</w:t>
      </w:r>
      <w:r w:rsidRPr="00C066C0">
        <w:rPr>
          <w:cs/>
          <w:lang w:bidi="si-LK"/>
        </w:rPr>
        <w:t xml:space="preserve"> ය. නොයෙක් කුණපයෙන් පිරුණේ ය. ඒ ඒ තැනින් කුණු වහනය කරන්නේ ය. </w:t>
      </w:r>
    </w:p>
    <w:p w14:paraId="095C4900" w14:textId="113DE5FC" w:rsidR="00C066C0" w:rsidRPr="00C066C0" w:rsidRDefault="00DE5ADB" w:rsidP="00DE5ADB">
      <w:pPr>
        <w:pStyle w:val="Sinhalakawi"/>
      </w:pPr>
      <w:r>
        <w:t>“</w:t>
      </w:r>
      <w:r w:rsidR="00C066C0" w:rsidRPr="00C066C0">
        <w:rPr>
          <w:cs/>
          <w:lang w:bidi="si-LK"/>
        </w:rPr>
        <w:t xml:space="preserve">ස </w:t>
      </w:r>
      <w:r w:rsidR="003F3CEF">
        <w:rPr>
          <w:rFonts w:hint="cs"/>
          <w:cs/>
          <w:lang w:bidi="si-LK"/>
        </w:rPr>
        <w:t>චෙ</w:t>
      </w:r>
      <w:r w:rsidR="00C066C0" w:rsidRPr="00C066C0">
        <w:rPr>
          <w:cs/>
          <w:lang w:bidi="si-LK"/>
        </w:rPr>
        <w:t xml:space="preserve"> ඉම</w:t>
      </w:r>
      <w:r w:rsidR="003F3CEF">
        <w:rPr>
          <w:rFonts w:hint="cs"/>
          <w:cs/>
          <w:lang w:bidi="si-LK"/>
        </w:rPr>
        <w:t xml:space="preserve">ස‍්ස </w:t>
      </w:r>
      <w:r w:rsidR="00C066C0" w:rsidRPr="00C066C0">
        <w:rPr>
          <w:cs/>
          <w:lang w:bidi="si-LK"/>
        </w:rPr>
        <w:t>කාය</w:t>
      </w:r>
      <w:r w:rsidR="003F3CEF">
        <w:rPr>
          <w:rFonts w:hint="cs"/>
          <w:cs/>
          <w:lang w:bidi="si-LK"/>
        </w:rPr>
        <w:t>ස‍්ස</w:t>
      </w:r>
      <w:r w:rsidR="00C066C0" w:rsidRPr="00C066C0">
        <w:rPr>
          <w:cs/>
          <w:lang w:bidi="si-LK"/>
        </w:rPr>
        <w:t xml:space="preserve"> අ</w:t>
      </w:r>
      <w:r w:rsidR="003F3CEF">
        <w:rPr>
          <w:rFonts w:hint="cs"/>
          <w:cs/>
          <w:lang w:bidi="si-LK"/>
        </w:rPr>
        <w:t>න්තො</w:t>
      </w:r>
      <w:r w:rsidR="00C066C0" w:rsidRPr="00C066C0">
        <w:rPr>
          <w:cs/>
          <w:lang w:bidi="si-LK"/>
        </w:rPr>
        <w:t xml:space="preserve"> බාහිරතො සියා</w:t>
      </w:r>
      <w:r w:rsidR="00C066C0" w:rsidRPr="00C066C0">
        <w:t xml:space="preserve">, </w:t>
      </w:r>
    </w:p>
    <w:p w14:paraId="34692D63" w14:textId="58E0FCA3" w:rsidR="003F3CEF" w:rsidRDefault="00C066C0" w:rsidP="00DE5ADB">
      <w:pPr>
        <w:pStyle w:val="Sinhalakawi"/>
        <w:rPr>
          <w:lang w:bidi="si-LK"/>
        </w:rPr>
      </w:pPr>
      <w:r w:rsidRPr="00C066C0">
        <w:rPr>
          <w:cs/>
          <w:lang w:bidi="si-LK"/>
        </w:rPr>
        <w:t xml:space="preserve">දණ්ඩා </w:t>
      </w:r>
      <w:r w:rsidR="003F3CEF">
        <w:rPr>
          <w:rFonts w:hint="cs"/>
          <w:cs/>
          <w:lang w:bidi="si-LK"/>
        </w:rPr>
        <w:t>නූන</w:t>
      </w:r>
      <w:r w:rsidRPr="00C066C0">
        <w:rPr>
          <w:cs/>
          <w:lang w:bidi="si-LK"/>
        </w:rPr>
        <w:t xml:space="preserve"> ගහෙ</w:t>
      </w:r>
      <w:r w:rsidR="003F3CEF">
        <w:rPr>
          <w:rFonts w:hint="cs"/>
          <w:cs/>
          <w:lang w:bidi="si-LK"/>
        </w:rPr>
        <w:t>ත්‍වා</w:t>
      </w:r>
      <w:r w:rsidRPr="00C066C0">
        <w:rPr>
          <w:cs/>
          <w:lang w:bidi="si-LK"/>
        </w:rPr>
        <w:t>න කාක සො</w:t>
      </w:r>
      <w:r w:rsidR="003F3CEF">
        <w:rPr>
          <w:rFonts w:hint="cs"/>
          <w:cs/>
          <w:lang w:bidi="si-LK"/>
        </w:rPr>
        <w:t>ණෙ ච</w:t>
      </w:r>
      <w:r w:rsidRPr="00C066C0">
        <w:rPr>
          <w:cs/>
          <w:lang w:bidi="si-LK"/>
        </w:rPr>
        <w:t xml:space="preserve"> </w:t>
      </w:r>
      <w:r w:rsidR="003F3CEF">
        <w:rPr>
          <w:rFonts w:hint="cs"/>
          <w:cs/>
          <w:lang w:bidi="si-LK"/>
        </w:rPr>
        <w:t>වාරයෙ</w:t>
      </w:r>
      <w:r w:rsidR="00DE5ADB">
        <w:rPr>
          <w:lang w:bidi="si-LK"/>
        </w:rPr>
        <w:t>”</w:t>
      </w:r>
    </w:p>
    <w:p w14:paraId="6F74BED8" w14:textId="77777777" w:rsidR="00C066C0" w:rsidRPr="00C066C0" w:rsidRDefault="00C066C0" w:rsidP="00CA4EFD">
      <w:r w:rsidRPr="00C066C0">
        <w:rPr>
          <w:cs/>
          <w:lang w:bidi="si-LK"/>
        </w:rPr>
        <w:t>යම් ලෙසකින් මේ සිරුරෙහි ඇතුළත පිටත් හි වූයේ නම්</w:t>
      </w:r>
      <w:r w:rsidRPr="00C066C0">
        <w:t xml:space="preserve">, </w:t>
      </w:r>
      <w:r w:rsidRPr="00C066C0">
        <w:rPr>
          <w:cs/>
          <w:lang w:bidi="si-LK"/>
        </w:rPr>
        <w:t xml:space="preserve">එකල මුගුරක් ගෙණ බලුකවුඩුහිවලුන් වළකන්නේ ය. </w:t>
      </w:r>
    </w:p>
    <w:p w14:paraId="6CCA47F9" w14:textId="4197B219" w:rsidR="00C066C0" w:rsidRPr="00C066C0" w:rsidRDefault="00906332" w:rsidP="00906332">
      <w:pPr>
        <w:pStyle w:val="Sinhalakawi"/>
      </w:pPr>
      <w:r>
        <w:rPr>
          <w:lang w:bidi="si-LK"/>
        </w:rPr>
        <w:t>“</w:t>
      </w:r>
      <w:r w:rsidR="00C066C0" w:rsidRPr="00C066C0">
        <w:rPr>
          <w:cs/>
          <w:lang w:bidi="si-LK"/>
        </w:rPr>
        <w:t>අ</w:t>
      </w:r>
      <w:r w:rsidR="003F3CEF">
        <w:rPr>
          <w:rFonts w:hint="cs"/>
          <w:cs/>
          <w:lang w:bidi="si-LK"/>
        </w:rPr>
        <w:t>න‍්නං</w:t>
      </w:r>
      <w:r w:rsidR="00C066C0" w:rsidRPr="00C066C0">
        <w:rPr>
          <w:cs/>
          <w:lang w:bidi="si-LK"/>
        </w:rPr>
        <w:t xml:space="preserve"> පානං ඛාදනීයං භොජනං ච මහාරහං</w:t>
      </w:r>
      <w:r w:rsidR="00C066C0" w:rsidRPr="00C066C0">
        <w:t xml:space="preserve">, </w:t>
      </w:r>
    </w:p>
    <w:p w14:paraId="2737FDB1" w14:textId="5407B29D" w:rsidR="003F3CEF" w:rsidRDefault="00C066C0" w:rsidP="00906332">
      <w:pPr>
        <w:pStyle w:val="Sinhalakawi"/>
        <w:rPr>
          <w:lang w:bidi="si-LK"/>
        </w:rPr>
      </w:pPr>
      <w:r w:rsidRPr="00C066C0">
        <w:rPr>
          <w:cs/>
          <w:lang w:bidi="si-LK"/>
        </w:rPr>
        <w:t>එක</w:t>
      </w:r>
      <w:r w:rsidR="00B01432">
        <w:rPr>
          <w:rFonts w:hint="cs"/>
          <w:cs/>
          <w:lang w:bidi="si-LK"/>
        </w:rPr>
        <w:t>ද්වා</w:t>
      </w:r>
      <w:r w:rsidR="003F3CEF">
        <w:rPr>
          <w:rFonts w:hint="cs"/>
          <w:cs/>
          <w:lang w:bidi="si-LK"/>
        </w:rPr>
        <w:t>රෙ</w:t>
      </w:r>
      <w:r w:rsidRPr="00C066C0">
        <w:rPr>
          <w:cs/>
          <w:lang w:bidi="si-LK"/>
        </w:rPr>
        <w:t>න පවිසි</w:t>
      </w:r>
      <w:r w:rsidR="003F3CEF">
        <w:rPr>
          <w:rFonts w:hint="cs"/>
          <w:cs/>
          <w:lang w:bidi="si-LK"/>
        </w:rPr>
        <w:t>ත්‍වා</w:t>
      </w:r>
      <w:r w:rsidRPr="00C066C0">
        <w:rPr>
          <w:cs/>
          <w:lang w:bidi="si-LK"/>
        </w:rPr>
        <w:t xml:space="preserve"> නව</w:t>
      </w:r>
      <w:r w:rsidR="00B01432">
        <w:rPr>
          <w:rFonts w:hint="cs"/>
          <w:cs/>
          <w:lang w:bidi="si-LK"/>
        </w:rPr>
        <w:t>ද්වා</w:t>
      </w:r>
      <w:r w:rsidRPr="00C066C0">
        <w:rPr>
          <w:cs/>
          <w:lang w:bidi="si-LK"/>
        </w:rPr>
        <w:t>රෙහි ස</w:t>
      </w:r>
      <w:r w:rsidR="003F3CEF">
        <w:rPr>
          <w:rFonts w:hint="cs"/>
          <w:cs/>
          <w:lang w:bidi="si-LK"/>
        </w:rPr>
        <w:t>න්‍දති</w:t>
      </w:r>
      <w:r w:rsidR="00906332">
        <w:rPr>
          <w:lang w:bidi="si-LK"/>
        </w:rPr>
        <w:t>”</w:t>
      </w:r>
    </w:p>
    <w:p w14:paraId="2F62752C" w14:textId="77777777" w:rsidR="003F3CEF" w:rsidRDefault="003F3CEF" w:rsidP="00CA4EFD">
      <w:pPr>
        <w:rPr>
          <w:lang w:bidi="si-LK"/>
        </w:rPr>
      </w:pPr>
      <w:r>
        <w:rPr>
          <w:cs/>
          <w:lang w:bidi="si-LK"/>
        </w:rPr>
        <w:t>එක් දොරකින් මෙහි ඇතුල් වූ ප්‍රණ</w:t>
      </w:r>
      <w:r>
        <w:rPr>
          <w:rFonts w:hint="cs"/>
          <w:cs/>
          <w:lang w:bidi="si-LK"/>
        </w:rPr>
        <w:t>ී</w:t>
      </w:r>
      <w:r w:rsidR="00C066C0" w:rsidRPr="00C066C0">
        <w:rPr>
          <w:cs/>
          <w:lang w:bidi="si-LK"/>
        </w:rPr>
        <w:t xml:space="preserve">ත වූ ආහාරපානාදීහු නව දොරකින් වැගිරෙත්. </w:t>
      </w:r>
    </w:p>
    <w:p w14:paraId="6F35E6AF" w14:textId="4108AB4E" w:rsidR="00C066C0" w:rsidRPr="00C066C0" w:rsidRDefault="00642A04" w:rsidP="00642A04">
      <w:pPr>
        <w:pStyle w:val="Sinhalakawi"/>
      </w:pPr>
      <w:r>
        <w:rPr>
          <w:lang w:bidi="si-LK"/>
        </w:rPr>
        <w:t>“</w:t>
      </w:r>
      <w:r w:rsidR="00C066C0" w:rsidRPr="00C066C0">
        <w:rPr>
          <w:cs/>
          <w:lang w:bidi="si-LK"/>
        </w:rPr>
        <w:t>අ</w:t>
      </w:r>
      <w:r w:rsidR="003F3CEF">
        <w:rPr>
          <w:rFonts w:hint="cs"/>
          <w:cs/>
          <w:lang w:bidi="si-LK"/>
        </w:rPr>
        <w:t>න‍්නං</w:t>
      </w:r>
      <w:r w:rsidR="00C066C0" w:rsidRPr="00C066C0">
        <w:rPr>
          <w:cs/>
          <w:lang w:bidi="si-LK"/>
        </w:rPr>
        <w:t xml:space="preserve"> පානං ඛාදනීයං භොජනං ච මහාරහං</w:t>
      </w:r>
      <w:r w:rsidR="00C066C0" w:rsidRPr="00C066C0">
        <w:t xml:space="preserve">, </w:t>
      </w:r>
    </w:p>
    <w:p w14:paraId="7226480B" w14:textId="523D9F99" w:rsidR="00906332" w:rsidRDefault="00C066C0" w:rsidP="00642A04">
      <w:pPr>
        <w:pStyle w:val="Sinhalakawi"/>
        <w:rPr>
          <w:lang w:bidi="si-LK"/>
        </w:rPr>
      </w:pPr>
      <w:r w:rsidRPr="00C066C0">
        <w:rPr>
          <w:cs/>
          <w:lang w:bidi="si-LK"/>
        </w:rPr>
        <w:t>භු</w:t>
      </w:r>
      <w:r w:rsidR="00AB430F">
        <w:rPr>
          <w:rFonts w:hint="cs"/>
          <w:cs/>
          <w:lang w:bidi="si-LK"/>
        </w:rPr>
        <w:t>ඤ‍්ජ</w:t>
      </w:r>
      <w:r w:rsidRPr="00C066C0">
        <w:rPr>
          <w:cs/>
          <w:lang w:bidi="si-LK"/>
        </w:rPr>
        <w:t>ති සපරිවා</w:t>
      </w:r>
      <w:r w:rsidR="00AB430F">
        <w:rPr>
          <w:rFonts w:hint="cs"/>
          <w:cs/>
          <w:lang w:bidi="si-LK"/>
        </w:rPr>
        <w:t>රො</w:t>
      </w:r>
      <w:r w:rsidRPr="00C066C0">
        <w:rPr>
          <w:cs/>
          <w:lang w:bidi="si-LK"/>
        </w:rPr>
        <w:t xml:space="preserve"> නි</w:t>
      </w:r>
      <w:r w:rsidR="00AB430F">
        <w:rPr>
          <w:rFonts w:hint="cs"/>
          <w:cs/>
          <w:lang w:bidi="si-LK"/>
        </w:rPr>
        <w:t>ක‍්ඛා</w:t>
      </w:r>
      <w:r w:rsidRPr="00C066C0">
        <w:rPr>
          <w:cs/>
          <w:lang w:bidi="si-LK"/>
        </w:rPr>
        <w:t>මෙ</w:t>
      </w:r>
      <w:r w:rsidR="00AB430F">
        <w:rPr>
          <w:rFonts w:hint="cs"/>
          <w:cs/>
          <w:lang w:bidi="si-LK"/>
        </w:rPr>
        <w:t>ත‍්තා</w:t>
      </w:r>
      <w:r w:rsidRPr="00C066C0">
        <w:rPr>
          <w:cs/>
          <w:lang w:bidi="si-LK"/>
        </w:rPr>
        <w:t xml:space="preserve"> නිලීයති</w:t>
      </w:r>
      <w:r w:rsidR="00642A04">
        <w:rPr>
          <w:lang w:bidi="si-LK"/>
        </w:rPr>
        <w:t>”</w:t>
      </w:r>
      <w:r w:rsidRPr="00C066C0">
        <w:rPr>
          <w:cs/>
          <w:lang w:bidi="si-LK"/>
        </w:rPr>
        <w:t xml:space="preserve"> </w:t>
      </w:r>
    </w:p>
    <w:p w14:paraId="198E10E1" w14:textId="68FAA203" w:rsidR="00C066C0" w:rsidRPr="00C066C0" w:rsidRDefault="00AB430F" w:rsidP="00574000">
      <w:pPr>
        <w:rPr>
          <w:lang w:bidi="si-LK"/>
        </w:rPr>
      </w:pPr>
      <w:r>
        <w:rPr>
          <w:cs/>
          <w:lang w:bidi="si-LK"/>
        </w:rPr>
        <w:t>ප්‍රණ</w:t>
      </w:r>
      <w:r>
        <w:rPr>
          <w:rFonts w:hint="cs"/>
          <w:cs/>
          <w:lang w:bidi="si-LK"/>
        </w:rPr>
        <w:t>ී</w:t>
      </w:r>
      <w:r w:rsidR="00C066C0" w:rsidRPr="00C066C0">
        <w:rPr>
          <w:cs/>
          <w:lang w:bidi="si-LK"/>
        </w:rPr>
        <w:t>ත වූ ආහාරපානව</w:t>
      </w:r>
      <w:r w:rsidR="00983463">
        <w:rPr>
          <w:rFonts w:hint="cs"/>
          <w:cs/>
          <w:lang w:bidi="si-LK"/>
        </w:rPr>
        <w:t>ර්‍ග</w:t>
      </w:r>
      <w:r w:rsidR="00C066C0" w:rsidRPr="00C066C0">
        <w:rPr>
          <w:cs/>
          <w:lang w:bidi="si-LK"/>
        </w:rPr>
        <w:t xml:space="preserve"> පිරිවර සහිත ව හිඳ අනුභව කරයි. එය නි</w:t>
      </w:r>
      <w:r>
        <w:rPr>
          <w:rFonts w:hint="cs"/>
          <w:cs/>
          <w:lang w:bidi="si-LK"/>
        </w:rPr>
        <w:t>ක්</w:t>
      </w:r>
      <w:r w:rsidR="00C066C0" w:rsidRPr="00C066C0">
        <w:rPr>
          <w:cs/>
          <w:lang w:bidi="si-LK"/>
        </w:rPr>
        <w:t xml:space="preserve">ම වන්නේ සැඟ වෙයි. </w:t>
      </w:r>
    </w:p>
    <w:p w14:paraId="7A2A3F42" w14:textId="79C2C616" w:rsidR="00AB430F" w:rsidRDefault="00642A04" w:rsidP="00642A04">
      <w:pPr>
        <w:pStyle w:val="Sinhalakawi"/>
        <w:rPr>
          <w:lang w:bidi="si-LK"/>
        </w:rPr>
      </w:pPr>
      <w:r>
        <w:rPr>
          <w:lang w:bidi="si-LK"/>
        </w:rPr>
        <w:t>“</w:t>
      </w:r>
      <w:r w:rsidR="00C066C0" w:rsidRPr="00C066C0">
        <w:rPr>
          <w:cs/>
          <w:lang w:bidi="si-LK"/>
        </w:rPr>
        <w:t>අ</w:t>
      </w:r>
      <w:r w:rsidR="00AB430F">
        <w:rPr>
          <w:rFonts w:hint="cs"/>
          <w:cs/>
          <w:lang w:bidi="si-LK"/>
        </w:rPr>
        <w:t>න‍්නං</w:t>
      </w:r>
      <w:r w:rsidR="00C066C0" w:rsidRPr="00C066C0">
        <w:rPr>
          <w:cs/>
          <w:lang w:bidi="si-LK"/>
        </w:rPr>
        <w:t xml:space="preserve"> පානං ඛාදනීයං භොජනං ච මහාරහං</w:t>
      </w:r>
      <w:r w:rsidR="00C066C0" w:rsidRPr="00C066C0">
        <w:t xml:space="preserve">, </w:t>
      </w:r>
    </w:p>
    <w:p w14:paraId="41C9B7AB" w14:textId="423CD51B" w:rsidR="00AB430F" w:rsidRDefault="00C066C0" w:rsidP="00642A04">
      <w:pPr>
        <w:pStyle w:val="Sinhalakawi"/>
        <w:rPr>
          <w:lang w:bidi="si-LK"/>
        </w:rPr>
      </w:pPr>
      <w:r w:rsidRPr="00C066C0">
        <w:rPr>
          <w:cs/>
          <w:lang w:bidi="si-LK"/>
        </w:rPr>
        <w:t>එකර</w:t>
      </w:r>
      <w:r w:rsidR="00AB430F">
        <w:rPr>
          <w:rFonts w:hint="cs"/>
          <w:cs/>
          <w:lang w:bidi="si-LK"/>
        </w:rPr>
        <w:t>ත‍්ති</w:t>
      </w:r>
      <w:r w:rsidRPr="00C066C0">
        <w:rPr>
          <w:cs/>
          <w:lang w:bidi="si-LK"/>
        </w:rPr>
        <w:t>පරිවාසා ස</w:t>
      </w:r>
      <w:r w:rsidR="00AB430F">
        <w:rPr>
          <w:rFonts w:hint="cs"/>
          <w:cs/>
          <w:lang w:bidi="si-LK"/>
        </w:rPr>
        <w:t>බ‍්බං</w:t>
      </w:r>
      <w:r w:rsidRPr="00C066C0">
        <w:rPr>
          <w:cs/>
          <w:lang w:bidi="si-LK"/>
        </w:rPr>
        <w:t xml:space="preserve"> භවති පූතිකං</w:t>
      </w:r>
      <w:r w:rsidR="00642A04">
        <w:rPr>
          <w:lang w:bidi="si-LK"/>
        </w:rPr>
        <w:t>”</w:t>
      </w:r>
      <w:r w:rsidRPr="00C066C0">
        <w:t xml:space="preserve"> </w:t>
      </w:r>
    </w:p>
    <w:p w14:paraId="4BB146A0" w14:textId="1855E83B" w:rsidR="00C066C0" w:rsidRPr="00C066C0" w:rsidRDefault="00C066C0" w:rsidP="00642A04">
      <w:r w:rsidRPr="00C066C0">
        <w:rPr>
          <w:cs/>
          <w:lang w:bidi="si-LK"/>
        </w:rPr>
        <w:t>මෙහි පිවිසි ආහාරපානව</w:t>
      </w:r>
      <w:r w:rsidR="00983463">
        <w:rPr>
          <w:rFonts w:hint="cs"/>
          <w:cs/>
          <w:lang w:bidi="si-LK"/>
        </w:rPr>
        <w:t>ර්‍ග</w:t>
      </w:r>
      <w:r w:rsidRPr="00C066C0">
        <w:rPr>
          <w:cs/>
          <w:lang w:bidi="si-LK"/>
        </w:rPr>
        <w:t xml:space="preserve"> එක් රැයක් පරණවීමෙන් කුණු</w:t>
      </w:r>
      <w:r w:rsidR="003E6E91">
        <w:rPr>
          <w:cs/>
          <w:lang w:bidi="si-LK"/>
        </w:rPr>
        <w:t>’</w:t>
      </w:r>
      <w:r w:rsidRPr="00C066C0">
        <w:rPr>
          <w:cs/>
          <w:lang w:bidi="si-LK"/>
        </w:rPr>
        <w:t xml:space="preserve">වේ. </w:t>
      </w:r>
    </w:p>
    <w:p w14:paraId="6AEF35AC" w14:textId="74E29EB4" w:rsidR="00C066C0" w:rsidRPr="00C066C0" w:rsidRDefault="00642A04" w:rsidP="00642A04">
      <w:pPr>
        <w:pStyle w:val="Sinhalakawi"/>
      </w:pPr>
      <w:r>
        <w:t>“</w:t>
      </w:r>
      <w:r w:rsidR="00C066C0" w:rsidRPr="00C066C0">
        <w:rPr>
          <w:cs/>
          <w:lang w:bidi="si-LK"/>
        </w:rPr>
        <w:t>ඉතො ප</w:t>
      </w:r>
      <w:r w:rsidR="00AB430F">
        <w:rPr>
          <w:rFonts w:hint="cs"/>
          <w:cs/>
          <w:lang w:bidi="si-LK"/>
        </w:rPr>
        <w:t>ක‍්ඛිත‍්ත</w:t>
      </w:r>
      <w:r w:rsidR="00C066C0" w:rsidRPr="00C066C0">
        <w:rPr>
          <w:cs/>
          <w:lang w:bidi="si-LK"/>
        </w:rPr>
        <w:t>මෙත</w:t>
      </w:r>
      <w:r w:rsidR="00AB430F">
        <w:rPr>
          <w:rFonts w:hint="cs"/>
          <w:cs/>
          <w:lang w:bidi="si-LK"/>
        </w:rPr>
        <w:t>ස‍්මිං</w:t>
      </w:r>
      <w:r w:rsidR="00C066C0" w:rsidRPr="00C066C0">
        <w:rPr>
          <w:cs/>
          <w:lang w:bidi="si-LK"/>
        </w:rPr>
        <w:t xml:space="preserve"> එ</w:t>
      </w:r>
      <w:r w:rsidR="00AB430F">
        <w:rPr>
          <w:rFonts w:hint="cs"/>
          <w:cs/>
          <w:lang w:bidi="si-LK"/>
        </w:rPr>
        <w:t>ත්තො</w:t>
      </w:r>
      <w:r w:rsidR="00C066C0" w:rsidRPr="00C066C0">
        <w:rPr>
          <w:cs/>
          <w:lang w:bidi="si-LK"/>
        </w:rPr>
        <w:t xml:space="preserve"> යාති ච පූතිකං</w:t>
      </w:r>
      <w:r w:rsidR="00C066C0" w:rsidRPr="00C066C0">
        <w:t xml:space="preserve">, </w:t>
      </w:r>
    </w:p>
    <w:p w14:paraId="75EB079C" w14:textId="23F7BB47" w:rsidR="00AB430F" w:rsidRDefault="00C066C0" w:rsidP="00642A04">
      <w:pPr>
        <w:pStyle w:val="Sinhalakawi"/>
        <w:rPr>
          <w:lang w:bidi="si-LK"/>
        </w:rPr>
      </w:pPr>
      <w:r w:rsidRPr="00C066C0">
        <w:rPr>
          <w:cs/>
          <w:lang w:bidi="si-LK"/>
        </w:rPr>
        <w:t>ජනා තු</w:t>
      </w:r>
      <w:r w:rsidR="00AB430F">
        <w:rPr>
          <w:rFonts w:hint="cs"/>
          <w:cs/>
          <w:lang w:bidi="si-LK"/>
        </w:rPr>
        <w:t>ච‍්ඡං</w:t>
      </w:r>
      <w:r w:rsidRPr="00C066C0">
        <w:rPr>
          <w:cs/>
          <w:lang w:bidi="si-LK"/>
        </w:rPr>
        <w:t xml:space="preserve"> විහ</w:t>
      </w:r>
      <w:r w:rsidR="00AB430F">
        <w:rPr>
          <w:rFonts w:hint="cs"/>
          <w:cs/>
          <w:lang w:bidi="si-LK"/>
        </w:rPr>
        <w:t>ඤ‍්ඤන‍්ති</w:t>
      </w:r>
      <w:r w:rsidRPr="00C066C0">
        <w:rPr>
          <w:cs/>
          <w:lang w:bidi="si-LK"/>
        </w:rPr>
        <w:t xml:space="preserve"> </w:t>
      </w:r>
      <w:r w:rsidR="00AB430F">
        <w:rPr>
          <w:rFonts w:hint="cs"/>
          <w:cs/>
          <w:lang w:bidi="si-LK"/>
        </w:rPr>
        <w:t>දෙ</w:t>
      </w:r>
      <w:r w:rsidRPr="00C066C0">
        <w:rPr>
          <w:cs/>
          <w:lang w:bidi="si-LK"/>
        </w:rPr>
        <w:t>හ</w:t>
      </w:r>
      <w:r w:rsidR="00AB430F">
        <w:rPr>
          <w:rFonts w:hint="cs"/>
          <w:cs/>
          <w:lang w:bidi="si-LK"/>
        </w:rPr>
        <w:t>ස‍්මිං</w:t>
      </w:r>
      <w:r w:rsidRPr="00C066C0">
        <w:rPr>
          <w:cs/>
          <w:lang w:bidi="si-LK"/>
        </w:rPr>
        <w:t xml:space="preserve"> උභතො මු</w:t>
      </w:r>
      <w:r w:rsidR="00AB430F">
        <w:rPr>
          <w:rFonts w:hint="cs"/>
          <w:cs/>
          <w:lang w:bidi="si-LK"/>
        </w:rPr>
        <w:t>ඛෙ</w:t>
      </w:r>
      <w:r w:rsidR="00642A04">
        <w:rPr>
          <w:lang w:bidi="si-LK"/>
        </w:rPr>
        <w:t>”</w:t>
      </w:r>
    </w:p>
    <w:p w14:paraId="2E19DBFD" w14:textId="77777777" w:rsidR="00AB430F" w:rsidRDefault="00C066C0" w:rsidP="00642A04">
      <w:pPr>
        <w:rPr>
          <w:lang w:bidi="si-LK"/>
        </w:rPr>
      </w:pPr>
      <w:r w:rsidRPr="00C066C0">
        <w:rPr>
          <w:cs/>
          <w:lang w:bidi="si-LK"/>
        </w:rPr>
        <w:t>මේ සිරුරෙහි මෑතින් ලන ල</w:t>
      </w:r>
      <w:r w:rsidR="00AB430F">
        <w:rPr>
          <w:rFonts w:hint="cs"/>
          <w:cs/>
          <w:lang w:bidi="si-LK"/>
        </w:rPr>
        <w:t>ද්ද</w:t>
      </w:r>
      <w:r w:rsidRPr="00C066C0">
        <w:t xml:space="preserve">, </w:t>
      </w:r>
      <w:r w:rsidRPr="00C066C0">
        <w:rPr>
          <w:cs/>
          <w:lang w:bidi="si-LK"/>
        </w:rPr>
        <w:t xml:space="preserve">ඈතින් කුණු බවට යයි. ජනයෝ දෙ පසින් මුව ඇති සිරුරෙහි නිකරුණේ වෙහෙසෙත්. </w:t>
      </w:r>
    </w:p>
    <w:p w14:paraId="3119457D" w14:textId="219B5318" w:rsidR="00C066C0" w:rsidRPr="00C066C0" w:rsidRDefault="00C212F1" w:rsidP="00C212F1">
      <w:pPr>
        <w:pStyle w:val="Sinhalakawi"/>
      </w:pPr>
      <w:r>
        <w:rPr>
          <w:lang w:bidi="si-LK"/>
        </w:rPr>
        <w:t>“</w:t>
      </w:r>
      <w:r w:rsidR="00C066C0" w:rsidRPr="00C066C0">
        <w:rPr>
          <w:cs/>
          <w:lang w:bidi="si-LK"/>
        </w:rPr>
        <w:t>යථා අ</w:t>
      </w:r>
      <w:r w:rsidR="00AB430F">
        <w:rPr>
          <w:rFonts w:hint="cs"/>
          <w:cs/>
          <w:lang w:bidi="si-LK"/>
        </w:rPr>
        <w:t>ග‍්ගිම‍්හි</w:t>
      </w:r>
      <w:r w:rsidR="00C066C0" w:rsidRPr="00C066C0">
        <w:rPr>
          <w:cs/>
          <w:lang w:bidi="si-LK"/>
        </w:rPr>
        <w:t xml:space="preserve"> ප</w:t>
      </w:r>
      <w:r w:rsidR="00AB430F">
        <w:rPr>
          <w:rFonts w:hint="cs"/>
          <w:cs/>
          <w:lang w:bidi="si-LK"/>
        </w:rPr>
        <w:t>ක‍්ඛිත‍්තං</w:t>
      </w:r>
      <w:r w:rsidR="00C066C0" w:rsidRPr="00C066C0">
        <w:rPr>
          <w:cs/>
          <w:lang w:bidi="si-LK"/>
        </w:rPr>
        <w:t xml:space="preserve"> හොති ස</w:t>
      </w:r>
      <w:r w:rsidR="00AB430F">
        <w:rPr>
          <w:rFonts w:hint="cs"/>
          <w:cs/>
          <w:lang w:bidi="si-LK"/>
        </w:rPr>
        <w:t>බ‍්බම‍්පි</w:t>
      </w:r>
      <w:r w:rsidR="00C066C0" w:rsidRPr="00C066C0">
        <w:rPr>
          <w:cs/>
          <w:lang w:bidi="si-LK"/>
        </w:rPr>
        <w:t xml:space="preserve"> ඡාරිකං</w:t>
      </w:r>
      <w:r w:rsidR="00C066C0" w:rsidRPr="00C066C0">
        <w:t xml:space="preserve">, </w:t>
      </w:r>
    </w:p>
    <w:p w14:paraId="318B9850" w14:textId="0D598A12" w:rsidR="00AB430F" w:rsidRDefault="00C066C0" w:rsidP="00C212F1">
      <w:pPr>
        <w:pStyle w:val="Sinhalakawi"/>
        <w:rPr>
          <w:lang w:bidi="si-LK"/>
        </w:rPr>
      </w:pPr>
      <w:r w:rsidRPr="00C066C0">
        <w:rPr>
          <w:cs/>
          <w:lang w:bidi="si-LK"/>
        </w:rPr>
        <w:t>යථා දෙහෙපි ප</w:t>
      </w:r>
      <w:r w:rsidR="00AB430F">
        <w:rPr>
          <w:rFonts w:hint="cs"/>
          <w:cs/>
          <w:lang w:bidi="si-LK"/>
        </w:rPr>
        <w:t>ක‍්ඛිත‍්තං</w:t>
      </w:r>
      <w:r w:rsidRPr="00C066C0">
        <w:rPr>
          <w:cs/>
          <w:lang w:bidi="si-LK"/>
        </w:rPr>
        <w:t xml:space="preserve"> හොති ස</w:t>
      </w:r>
      <w:r w:rsidR="00AB430F">
        <w:rPr>
          <w:rFonts w:hint="cs"/>
          <w:cs/>
          <w:lang w:bidi="si-LK"/>
        </w:rPr>
        <w:t>බ‍්බං</w:t>
      </w:r>
      <w:r w:rsidRPr="00C066C0">
        <w:rPr>
          <w:cs/>
          <w:lang w:bidi="si-LK"/>
        </w:rPr>
        <w:t xml:space="preserve"> ක</w:t>
      </w:r>
      <w:r w:rsidR="00AB430F">
        <w:rPr>
          <w:rFonts w:hint="cs"/>
          <w:cs/>
          <w:lang w:bidi="si-LK"/>
        </w:rPr>
        <w:t>රී</w:t>
      </w:r>
      <w:r w:rsidRPr="00C066C0">
        <w:rPr>
          <w:cs/>
          <w:lang w:bidi="si-LK"/>
        </w:rPr>
        <w:t>සක</w:t>
      </w:r>
      <w:r w:rsidR="00AB430F">
        <w:rPr>
          <w:rFonts w:hint="cs"/>
          <w:cs/>
          <w:lang w:bidi="si-LK"/>
        </w:rPr>
        <w:t>ං</w:t>
      </w:r>
      <w:r w:rsidR="00C212F1">
        <w:rPr>
          <w:lang w:bidi="si-LK"/>
        </w:rPr>
        <w:t>”</w:t>
      </w:r>
    </w:p>
    <w:p w14:paraId="00CE6577" w14:textId="77777777" w:rsidR="00C066C0" w:rsidRPr="00C066C0" w:rsidRDefault="00C066C0" w:rsidP="00642A04">
      <w:r w:rsidRPr="00C066C0">
        <w:rPr>
          <w:cs/>
          <w:lang w:bidi="si-LK"/>
        </w:rPr>
        <w:t>ගි</w:t>
      </w:r>
      <w:r w:rsidR="00AB430F">
        <w:rPr>
          <w:rFonts w:hint="cs"/>
          <w:cs/>
          <w:lang w:bidi="si-LK"/>
        </w:rPr>
        <w:t>න්</w:t>
      </w:r>
      <w:r w:rsidRPr="00C066C0">
        <w:rPr>
          <w:cs/>
          <w:lang w:bidi="si-LK"/>
        </w:rPr>
        <w:t xml:space="preserve">නෙහි ලූ සියල්ල ම හළු වන්නා සේ සිරුරෙහි බහා ලූ සියල්ල එසේ අසුචි වන්නේ ය. </w:t>
      </w:r>
    </w:p>
    <w:p w14:paraId="09173524" w14:textId="6309D4AC" w:rsidR="00C066C0" w:rsidRPr="00C066C0" w:rsidRDefault="00C212F1" w:rsidP="00C212F1">
      <w:pPr>
        <w:pStyle w:val="Sinhalakawi"/>
      </w:pPr>
      <w:r>
        <w:rPr>
          <w:lang w:bidi="si-LK"/>
        </w:rPr>
        <w:t>“</w:t>
      </w:r>
      <w:r w:rsidR="00C066C0" w:rsidRPr="00C066C0">
        <w:rPr>
          <w:cs/>
          <w:lang w:bidi="si-LK"/>
        </w:rPr>
        <w:t>න චාප</w:t>
      </w:r>
      <w:r w:rsidR="00AB430F">
        <w:rPr>
          <w:rFonts w:hint="cs"/>
          <w:cs/>
          <w:lang w:bidi="si-LK"/>
        </w:rPr>
        <w:t>ක‍්ඛි</w:t>
      </w:r>
      <w:r w:rsidR="00C066C0" w:rsidRPr="00C066C0">
        <w:rPr>
          <w:cs/>
          <w:lang w:bidi="si-LK"/>
        </w:rPr>
        <w:t>පිතුං ස</w:t>
      </w:r>
      <w:r w:rsidR="00AB430F">
        <w:rPr>
          <w:rFonts w:hint="cs"/>
          <w:cs/>
          <w:lang w:bidi="si-LK"/>
        </w:rPr>
        <w:t>ක‍්කා</w:t>
      </w:r>
      <w:r w:rsidR="00C066C0" w:rsidRPr="00C066C0">
        <w:rPr>
          <w:cs/>
          <w:lang w:bidi="si-LK"/>
        </w:rPr>
        <w:t xml:space="preserve"> ප</w:t>
      </w:r>
      <w:r w:rsidR="00BB5362">
        <w:rPr>
          <w:rFonts w:hint="cs"/>
          <w:cs/>
          <w:lang w:bidi="si-LK"/>
        </w:rPr>
        <w:t>ක‍්ඛිත‍්තං</w:t>
      </w:r>
      <w:r w:rsidR="00C066C0" w:rsidRPr="00C066C0">
        <w:rPr>
          <w:cs/>
          <w:lang w:bidi="si-LK"/>
        </w:rPr>
        <w:t xml:space="preserve"> ර</w:t>
      </w:r>
      <w:r w:rsidR="00BB5362">
        <w:rPr>
          <w:rFonts w:hint="cs"/>
          <w:cs/>
          <w:lang w:bidi="si-LK"/>
        </w:rPr>
        <w:t>ක‍්ඛි</w:t>
      </w:r>
      <w:r w:rsidR="00C066C0" w:rsidRPr="00C066C0">
        <w:rPr>
          <w:cs/>
          <w:lang w:bidi="si-LK"/>
        </w:rPr>
        <w:t>තු</w:t>
      </w:r>
      <w:r w:rsidR="00BB5362">
        <w:rPr>
          <w:rFonts w:hint="cs"/>
          <w:cs/>
          <w:lang w:bidi="si-LK"/>
        </w:rPr>
        <w:t>ම‍්පි</w:t>
      </w:r>
      <w:r w:rsidR="00C066C0" w:rsidRPr="00C066C0">
        <w:rPr>
          <w:cs/>
          <w:lang w:bidi="si-LK"/>
        </w:rPr>
        <w:t xml:space="preserve"> ව</w:t>
      </w:r>
      <w:r w:rsidR="00C066C0" w:rsidRPr="00C066C0">
        <w:t xml:space="preserve">, </w:t>
      </w:r>
    </w:p>
    <w:p w14:paraId="5A5E4E51" w14:textId="31E6956D" w:rsidR="00BB5362" w:rsidRDefault="00C066C0" w:rsidP="00C212F1">
      <w:pPr>
        <w:pStyle w:val="Sinhalakawi"/>
        <w:rPr>
          <w:lang w:bidi="si-LK"/>
        </w:rPr>
      </w:pPr>
      <w:r w:rsidRPr="00C066C0">
        <w:rPr>
          <w:cs/>
          <w:lang w:bidi="si-LK"/>
        </w:rPr>
        <w:t>දු</w:t>
      </w:r>
      <w:r w:rsidR="00BB5362">
        <w:rPr>
          <w:rFonts w:hint="cs"/>
          <w:cs/>
          <w:lang w:bidi="si-LK"/>
        </w:rPr>
        <w:t>ප‍්ප</w:t>
      </w:r>
      <w:r w:rsidRPr="00C066C0">
        <w:rPr>
          <w:cs/>
          <w:lang w:bidi="si-LK"/>
        </w:rPr>
        <w:t>මු</w:t>
      </w:r>
      <w:r w:rsidR="00BB5362">
        <w:rPr>
          <w:rFonts w:hint="cs"/>
          <w:cs/>
          <w:lang w:bidi="si-LK"/>
        </w:rPr>
        <w:t>ඤ්චෙ</w:t>
      </w:r>
      <w:r w:rsidRPr="00C066C0">
        <w:rPr>
          <w:cs/>
          <w:lang w:bidi="si-LK"/>
        </w:rPr>
        <w:t xml:space="preserve"> මිදං දු</w:t>
      </w:r>
      <w:r w:rsidR="00BB5362">
        <w:rPr>
          <w:rFonts w:hint="cs"/>
          <w:cs/>
          <w:lang w:bidi="si-LK"/>
        </w:rPr>
        <w:t>ක‍්ඛං</w:t>
      </w:r>
      <w:r w:rsidRPr="00C066C0">
        <w:rPr>
          <w:cs/>
          <w:lang w:bidi="si-LK"/>
        </w:rPr>
        <w:t xml:space="preserve"> නරානං සතතාගතං</w:t>
      </w:r>
      <w:r w:rsidR="00C212F1">
        <w:rPr>
          <w:lang w:bidi="si-LK"/>
        </w:rPr>
        <w:t>”</w:t>
      </w:r>
    </w:p>
    <w:p w14:paraId="6D6FE3E0" w14:textId="77777777" w:rsidR="00BB5362" w:rsidRDefault="00C066C0" w:rsidP="00642A04">
      <w:pPr>
        <w:rPr>
          <w:lang w:bidi="si-LK"/>
        </w:rPr>
      </w:pPr>
      <w:r w:rsidRPr="00C066C0">
        <w:rPr>
          <w:cs/>
          <w:lang w:bidi="si-LK"/>
        </w:rPr>
        <w:t xml:space="preserve">සිරුරෙහි අහර නො බහාලන්නට ද නො හැකි ය. බහා ලන ලද්ද රකින්නට ද නො හැකි ය. මිනිසුන්ට මෙය නිරතුරු පැමිණි මුදා ලිය නො හැකි දුකෙක. </w:t>
      </w:r>
    </w:p>
    <w:p w14:paraId="7885FB63" w14:textId="79654B8C" w:rsidR="00C066C0" w:rsidRPr="00C066C0" w:rsidRDefault="008049F1" w:rsidP="008049F1">
      <w:pPr>
        <w:pStyle w:val="Sinhalakawi"/>
      </w:pPr>
      <w:r>
        <w:rPr>
          <w:lang w:bidi="si-LK"/>
        </w:rPr>
        <w:t>“</w:t>
      </w:r>
      <w:r w:rsidR="00C066C0" w:rsidRPr="00C066C0">
        <w:rPr>
          <w:cs/>
          <w:lang w:bidi="si-LK"/>
        </w:rPr>
        <w:t>බහුධ</w:t>
      </w:r>
      <w:r w:rsidR="00BB5362">
        <w:rPr>
          <w:rFonts w:hint="cs"/>
          <w:cs/>
          <w:lang w:bidi="si-LK"/>
        </w:rPr>
        <w:t>ම‍්ම</w:t>
      </w:r>
      <w:r w:rsidR="00C066C0" w:rsidRPr="00C066C0">
        <w:rPr>
          <w:cs/>
          <w:lang w:bidi="si-LK"/>
        </w:rPr>
        <w:t>සමොධානො බහුප</w:t>
      </w:r>
      <w:r w:rsidR="00BB5362">
        <w:rPr>
          <w:rFonts w:hint="cs"/>
          <w:cs/>
          <w:lang w:bidi="si-LK"/>
        </w:rPr>
        <w:t>ච‍්ච</w:t>
      </w:r>
      <w:r w:rsidR="00C066C0" w:rsidRPr="00C066C0">
        <w:rPr>
          <w:cs/>
          <w:lang w:bidi="si-LK"/>
        </w:rPr>
        <w:t>ය</w:t>
      </w:r>
      <w:r w:rsidR="00BB5362">
        <w:rPr>
          <w:rFonts w:hint="cs"/>
          <w:cs/>
          <w:lang w:bidi="si-LK"/>
        </w:rPr>
        <w:t>නිස‍්සි</w:t>
      </w:r>
      <w:r w:rsidR="00C066C0" w:rsidRPr="00C066C0">
        <w:rPr>
          <w:cs/>
          <w:lang w:bidi="si-LK"/>
        </w:rPr>
        <w:t>තො</w:t>
      </w:r>
      <w:r w:rsidR="00C066C0" w:rsidRPr="00C066C0">
        <w:t xml:space="preserve">, </w:t>
      </w:r>
    </w:p>
    <w:p w14:paraId="4709FE46" w14:textId="03DBE362" w:rsidR="00BB5362" w:rsidRDefault="00C066C0" w:rsidP="008049F1">
      <w:pPr>
        <w:pStyle w:val="Sinhalakawi"/>
        <w:rPr>
          <w:lang w:bidi="si-LK"/>
        </w:rPr>
      </w:pPr>
      <w:r w:rsidRPr="00C066C0">
        <w:rPr>
          <w:cs/>
          <w:lang w:bidi="si-LK"/>
        </w:rPr>
        <w:t>බහුසාධාර</w:t>
      </w:r>
      <w:r w:rsidR="00BB5362">
        <w:rPr>
          <w:rFonts w:hint="cs"/>
          <w:cs/>
          <w:lang w:bidi="si-LK"/>
        </w:rPr>
        <w:t>ණො</w:t>
      </w:r>
      <w:r w:rsidRPr="00C066C0">
        <w:rPr>
          <w:cs/>
          <w:lang w:bidi="si-LK"/>
        </w:rPr>
        <w:t xml:space="preserve"> කායො බහුප</w:t>
      </w:r>
      <w:r w:rsidR="00BB5362">
        <w:rPr>
          <w:rFonts w:hint="cs"/>
          <w:cs/>
          <w:lang w:bidi="si-LK"/>
        </w:rPr>
        <w:t>ද‍්ද</w:t>
      </w:r>
      <w:r w:rsidRPr="00C066C0">
        <w:rPr>
          <w:cs/>
          <w:lang w:bidi="si-LK"/>
        </w:rPr>
        <w:t>වපීළිතො</w:t>
      </w:r>
      <w:r w:rsidR="008049F1">
        <w:rPr>
          <w:lang w:bidi="si-LK"/>
        </w:rPr>
        <w:t>”</w:t>
      </w:r>
    </w:p>
    <w:p w14:paraId="134D2C91" w14:textId="0092DF84" w:rsidR="00C066C0" w:rsidRPr="00C066C0" w:rsidRDefault="00C066C0" w:rsidP="00642A04">
      <w:r w:rsidRPr="00C066C0">
        <w:rPr>
          <w:cs/>
          <w:lang w:bidi="si-LK"/>
        </w:rPr>
        <w:t>සිරුර රූපධ</w:t>
      </w:r>
      <w:r w:rsidR="00983463">
        <w:rPr>
          <w:rFonts w:hint="cs"/>
          <w:cs/>
          <w:lang w:bidi="si-LK"/>
        </w:rPr>
        <w:t>ර්‍ම</w:t>
      </w:r>
      <w:r w:rsidRPr="00C066C0">
        <w:rPr>
          <w:cs/>
          <w:lang w:bidi="si-LK"/>
        </w:rPr>
        <w:t xml:space="preserve"> රැස් වූ තැනෙකි. බොහෝ </w:t>
      </w:r>
      <w:r w:rsidR="00E72B9F">
        <w:rPr>
          <w:rFonts w:hint="cs"/>
          <w:cs/>
          <w:lang w:bidi="si-LK"/>
        </w:rPr>
        <w:t>හේතු</w:t>
      </w:r>
      <w:r w:rsidRPr="00C066C0">
        <w:rPr>
          <w:cs/>
          <w:lang w:bidi="si-LK"/>
        </w:rPr>
        <w:t xml:space="preserve">න් ඇසුරු කොට ඇත්තේ ය. බොහෝ දෙනාට සාධාරණ ය. බොහෝ උවදුරුවලින් පෙළුනේ ය. </w:t>
      </w:r>
    </w:p>
    <w:p w14:paraId="12B384AE" w14:textId="66987E6A" w:rsidR="00BB5362" w:rsidRDefault="008049F1" w:rsidP="008049F1">
      <w:pPr>
        <w:pStyle w:val="Sinhalakawi"/>
        <w:rPr>
          <w:lang w:bidi="si-LK"/>
        </w:rPr>
      </w:pPr>
      <w:r>
        <w:rPr>
          <w:lang w:bidi="si-LK"/>
        </w:rPr>
        <w:t>“</w:t>
      </w:r>
      <w:r w:rsidR="00C066C0" w:rsidRPr="00C066C0">
        <w:rPr>
          <w:cs/>
          <w:lang w:bidi="si-LK"/>
        </w:rPr>
        <w:t>සචෙපි අ</w:t>
      </w:r>
      <w:r w:rsidR="00BB5362">
        <w:rPr>
          <w:rFonts w:hint="cs"/>
          <w:cs/>
          <w:lang w:bidi="si-LK"/>
        </w:rPr>
        <w:t>න්තො</w:t>
      </w:r>
      <w:r w:rsidR="00C066C0" w:rsidRPr="00C066C0">
        <w:rPr>
          <w:cs/>
          <w:lang w:bidi="si-LK"/>
        </w:rPr>
        <w:t xml:space="preserve">ගතභාගරාසී </w:t>
      </w:r>
    </w:p>
    <w:p w14:paraId="0BF5BE10" w14:textId="77777777" w:rsidR="00BB5362" w:rsidRDefault="00BB5362" w:rsidP="008049F1">
      <w:pPr>
        <w:pStyle w:val="Sinhalakawi"/>
        <w:rPr>
          <w:lang w:bidi="si-LK"/>
        </w:rPr>
      </w:pPr>
      <w:r>
        <w:rPr>
          <w:rFonts w:hint="cs"/>
          <w:cs/>
          <w:lang w:bidi="si-LK"/>
        </w:rPr>
        <w:t>ච</w:t>
      </w:r>
      <w:r w:rsidR="00C066C0" w:rsidRPr="00C066C0">
        <w:rPr>
          <w:cs/>
          <w:lang w:bidi="si-LK"/>
        </w:rPr>
        <w:t>රෙය්‍ය කාමං බහි නි</w:t>
      </w:r>
      <w:r>
        <w:rPr>
          <w:rFonts w:hint="cs"/>
          <w:cs/>
          <w:lang w:bidi="si-LK"/>
        </w:rPr>
        <w:t>ක‍්ඛ</w:t>
      </w:r>
      <w:r w:rsidR="00C066C0" w:rsidRPr="00C066C0">
        <w:rPr>
          <w:cs/>
          <w:lang w:bidi="si-LK"/>
        </w:rPr>
        <w:t>මි</w:t>
      </w:r>
      <w:r>
        <w:rPr>
          <w:rFonts w:hint="cs"/>
          <w:cs/>
          <w:lang w:bidi="si-LK"/>
        </w:rPr>
        <w:t>ත්‍වා</w:t>
      </w:r>
      <w:r w:rsidR="00C066C0" w:rsidRPr="00C066C0">
        <w:t xml:space="preserve">, </w:t>
      </w:r>
    </w:p>
    <w:p w14:paraId="6D891DCA" w14:textId="77777777" w:rsidR="00C066C0" w:rsidRPr="00C066C0" w:rsidRDefault="00C066C0" w:rsidP="008049F1">
      <w:pPr>
        <w:pStyle w:val="Sinhalakawi"/>
      </w:pPr>
      <w:r w:rsidRPr="00C066C0">
        <w:rPr>
          <w:cs/>
          <w:lang w:bidi="si-LK"/>
        </w:rPr>
        <w:t>ද</w:t>
      </w:r>
      <w:r w:rsidR="00BB5362">
        <w:rPr>
          <w:rFonts w:hint="cs"/>
          <w:cs/>
          <w:lang w:bidi="si-LK"/>
        </w:rPr>
        <w:t>ණ‍්ඩං</w:t>
      </w:r>
      <w:r w:rsidRPr="00C066C0">
        <w:rPr>
          <w:cs/>
          <w:lang w:bidi="si-LK"/>
        </w:rPr>
        <w:t xml:space="preserve"> ගහෙ</w:t>
      </w:r>
      <w:r w:rsidR="00BB5362">
        <w:rPr>
          <w:rFonts w:hint="cs"/>
          <w:cs/>
          <w:lang w:bidi="si-LK"/>
        </w:rPr>
        <w:t>ත්‍වා</w:t>
      </w:r>
      <w:r w:rsidRPr="00C066C0">
        <w:rPr>
          <w:cs/>
          <w:lang w:bidi="si-LK"/>
        </w:rPr>
        <w:t xml:space="preserve"> පන කාකසො</w:t>
      </w:r>
      <w:r w:rsidR="00BB5362">
        <w:rPr>
          <w:rFonts w:hint="cs"/>
          <w:cs/>
          <w:lang w:bidi="si-LK"/>
        </w:rPr>
        <w:t>ණෙ</w:t>
      </w:r>
      <w:r w:rsidRPr="00C066C0">
        <w:rPr>
          <w:cs/>
          <w:lang w:bidi="si-LK"/>
        </w:rPr>
        <w:t xml:space="preserve"> </w:t>
      </w:r>
    </w:p>
    <w:p w14:paraId="4048AE24" w14:textId="195975D5" w:rsidR="00BB5362" w:rsidRDefault="00C066C0" w:rsidP="008049F1">
      <w:pPr>
        <w:pStyle w:val="Sinhalakawi"/>
        <w:rPr>
          <w:lang w:bidi="si-LK"/>
        </w:rPr>
      </w:pPr>
      <w:r w:rsidRPr="00C066C0">
        <w:rPr>
          <w:cs/>
          <w:lang w:bidi="si-LK"/>
        </w:rPr>
        <w:t>නිවාරයෙ අ</w:t>
      </w:r>
      <w:r w:rsidR="00BB5362">
        <w:rPr>
          <w:rFonts w:hint="cs"/>
          <w:cs/>
          <w:lang w:bidi="si-LK"/>
        </w:rPr>
        <w:t>ඤ‍්ඤ</w:t>
      </w:r>
      <w:r w:rsidRPr="00C066C0">
        <w:rPr>
          <w:cs/>
          <w:lang w:bidi="si-LK"/>
        </w:rPr>
        <w:t>මකු</w:t>
      </w:r>
      <w:r w:rsidR="00BB5362">
        <w:rPr>
          <w:rFonts w:hint="cs"/>
          <w:cs/>
          <w:lang w:bidi="si-LK"/>
        </w:rPr>
        <w:t>බ‍්බ</w:t>
      </w:r>
      <w:r w:rsidRPr="00C066C0">
        <w:rPr>
          <w:cs/>
          <w:lang w:bidi="si-LK"/>
        </w:rPr>
        <w:t>මානො</w:t>
      </w:r>
      <w:r w:rsidR="008049F1">
        <w:rPr>
          <w:lang w:bidi="si-LK"/>
        </w:rPr>
        <w:t>”</w:t>
      </w:r>
    </w:p>
    <w:p w14:paraId="3F4D7A50" w14:textId="77777777" w:rsidR="00C066C0" w:rsidRPr="00C066C0" w:rsidRDefault="00C066C0" w:rsidP="00642A04">
      <w:r w:rsidRPr="00C066C0">
        <w:rPr>
          <w:cs/>
          <w:lang w:bidi="si-LK"/>
        </w:rPr>
        <w:t>ඉදින් ඇතුළත්හි වූ කොටස් රැස එකාන්තයෙන් පිටතට නික්ම හැසිරෙන්නේ නම්</w:t>
      </w:r>
      <w:r w:rsidRPr="00C066C0">
        <w:t xml:space="preserve">, </w:t>
      </w:r>
      <w:r w:rsidRPr="00C066C0">
        <w:rPr>
          <w:cs/>
          <w:lang w:bidi="si-LK"/>
        </w:rPr>
        <w:t xml:space="preserve">දණ්ඩක් ගෙන අනිකක් නො කරමින් කවුඩන් හා බල්ලන් වළකන්නේ ය. </w:t>
      </w:r>
    </w:p>
    <w:p w14:paraId="1A5A23BC" w14:textId="3CC3F2E1" w:rsidR="00BB5362" w:rsidRDefault="008049F1" w:rsidP="008049F1">
      <w:pPr>
        <w:pStyle w:val="Sinhalakawi"/>
        <w:rPr>
          <w:lang w:bidi="si-LK"/>
        </w:rPr>
      </w:pPr>
      <w:r>
        <w:rPr>
          <w:lang w:bidi="si-LK"/>
        </w:rPr>
        <w:t>“</w:t>
      </w:r>
      <w:r w:rsidR="00C066C0" w:rsidRPr="00C066C0">
        <w:rPr>
          <w:cs/>
          <w:lang w:bidi="si-LK"/>
        </w:rPr>
        <w:t>න වි</w:t>
      </w:r>
      <w:r w:rsidR="00BB5362">
        <w:rPr>
          <w:rFonts w:hint="cs"/>
          <w:cs/>
          <w:lang w:bidi="si-LK"/>
        </w:rPr>
        <w:t>ජ‍්ජ</w:t>
      </w:r>
      <w:r w:rsidR="00C066C0" w:rsidRPr="00C066C0">
        <w:rPr>
          <w:cs/>
          <w:lang w:bidi="si-LK"/>
        </w:rPr>
        <w:t>තෙ දු</w:t>
      </w:r>
      <w:r w:rsidR="00BB5362">
        <w:rPr>
          <w:rFonts w:hint="cs"/>
          <w:cs/>
          <w:lang w:bidi="si-LK"/>
        </w:rPr>
        <w:t>ක‍්ඛ</w:t>
      </w:r>
      <w:r w:rsidR="00C066C0" w:rsidRPr="00C066C0">
        <w:rPr>
          <w:cs/>
          <w:lang w:bidi="si-LK"/>
        </w:rPr>
        <w:t>මන</w:t>
      </w:r>
      <w:r w:rsidR="00BB5362">
        <w:rPr>
          <w:rFonts w:hint="cs"/>
          <w:cs/>
          <w:lang w:bidi="si-LK"/>
        </w:rPr>
        <w:t>ත‍්ත</w:t>
      </w:r>
      <w:r w:rsidR="00C066C0" w:rsidRPr="00C066C0">
        <w:rPr>
          <w:cs/>
          <w:lang w:bidi="si-LK"/>
        </w:rPr>
        <w:t>නි</w:t>
      </w:r>
      <w:r w:rsidR="00BB5362">
        <w:rPr>
          <w:rFonts w:hint="cs"/>
          <w:cs/>
          <w:lang w:bidi="si-LK"/>
        </w:rPr>
        <w:t>ච‍්චං</w:t>
      </w:r>
    </w:p>
    <w:p w14:paraId="0F19A084" w14:textId="77777777" w:rsidR="00BB5362" w:rsidRDefault="00C066C0" w:rsidP="008049F1">
      <w:pPr>
        <w:pStyle w:val="Sinhalakawi"/>
        <w:rPr>
          <w:lang w:bidi="si-LK"/>
        </w:rPr>
      </w:pPr>
      <w:r w:rsidRPr="00C066C0">
        <w:rPr>
          <w:cs/>
          <w:lang w:bidi="si-LK"/>
        </w:rPr>
        <w:t>සරීරතො පූති මසාරම</w:t>
      </w:r>
      <w:r w:rsidR="00BB5362">
        <w:rPr>
          <w:rFonts w:hint="cs"/>
          <w:cs/>
          <w:lang w:bidi="si-LK"/>
        </w:rPr>
        <w:t>ඤ‍්ඤං</w:t>
      </w:r>
      <w:r w:rsidRPr="00C066C0">
        <w:t xml:space="preserve">, </w:t>
      </w:r>
    </w:p>
    <w:p w14:paraId="652FAACA" w14:textId="77777777" w:rsidR="00C066C0" w:rsidRPr="00C066C0" w:rsidRDefault="00C066C0" w:rsidP="008049F1">
      <w:pPr>
        <w:pStyle w:val="Sinhalakawi"/>
      </w:pPr>
      <w:r w:rsidRPr="00C066C0">
        <w:rPr>
          <w:cs/>
          <w:lang w:bidi="si-LK"/>
        </w:rPr>
        <w:t>එතාදි</w:t>
      </w:r>
      <w:r w:rsidR="00BB5362">
        <w:rPr>
          <w:rFonts w:hint="cs"/>
          <w:cs/>
          <w:lang w:bidi="si-LK"/>
        </w:rPr>
        <w:t>සෙ</w:t>
      </w:r>
      <w:r w:rsidRPr="00C066C0">
        <w:rPr>
          <w:cs/>
          <w:lang w:bidi="si-LK"/>
        </w:rPr>
        <w:t xml:space="preserve"> චාපි කරො</w:t>
      </w:r>
      <w:r w:rsidR="00BB5362">
        <w:rPr>
          <w:rFonts w:hint="cs"/>
          <w:cs/>
          <w:lang w:bidi="si-LK"/>
        </w:rPr>
        <w:t>න‍්ති</w:t>
      </w:r>
      <w:r w:rsidRPr="00C066C0">
        <w:rPr>
          <w:cs/>
          <w:lang w:bidi="si-LK"/>
        </w:rPr>
        <w:t xml:space="preserve"> ඡ</w:t>
      </w:r>
      <w:r w:rsidR="00177FEB">
        <w:rPr>
          <w:rFonts w:hint="cs"/>
          <w:cs/>
          <w:lang w:bidi="si-LK"/>
        </w:rPr>
        <w:t>න්‍දං</w:t>
      </w:r>
      <w:r w:rsidRPr="00C066C0">
        <w:rPr>
          <w:cs/>
          <w:lang w:bidi="si-LK"/>
        </w:rPr>
        <w:t xml:space="preserve"> </w:t>
      </w:r>
    </w:p>
    <w:p w14:paraId="70B7E21E" w14:textId="73195F5E" w:rsidR="00177FEB" w:rsidRDefault="00C066C0" w:rsidP="008049F1">
      <w:pPr>
        <w:pStyle w:val="Sinhalakawi"/>
        <w:rPr>
          <w:lang w:bidi="si-LK"/>
        </w:rPr>
      </w:pPr>
      <w:r w:rsidRPr="00C066C0">
        <w:rPr>
          <w:cs/>
          <w:lang w:bidi="si-LK"/>
        </w:rPr>
        <w:t>තතො කිම</w:t>
      </w:r>
      <w:r w:rsidR="00177FEB">
        <w:rPr>
          <w:rFonts w:hint="cs"/>
          <w:cs/>
          <w:lang w:bidi="si-LK"/>
        </w:rPr>
        <w:t>ඤ‍්ඤං</w:t>
      </w:r>
      <w:r w:rsidRPr="00C066C0">
        <w:rPr>
          <w:cs/>
          <w:lang w:bidi="si-LK"/>
        </w:rPr>
        <w:t xml:space="preserve"> පන මොඝකි</w:t>
      </w:r>
      <w:r w:rsidR="00177FEB">
        <w:rPr>
          <w:rFonts w:hint="cs"/>
          <w:cs/>
          <w:lang w:bidi="si-LK"/>
        </w:rPr>
        <w:t>ච‍්චං</w:t>
      </w:r>
      <w:r w:rsidR="008049F1">
        <w:rPr>
          <w:lang w:bidi="si-LK"/>
        </w:rPr>
        <w:t>”</w:t>
      </w:r>
    </w:p>
    <w:p w14:paraId="694F6E77" w14:textId="77777777" w:rsidR="00C066C0" w:rsidRPr="00C066C0" w:rsidRDefault="00C066C0" w:rsidP="00642A04">
      <w:r w:rsidRPr="00C066C0">
        <w:rPr>
          <w:cs/>
          <w:lang w:bidi="si-LK"/>
        </w:rPr>
        <w:t>සිරුරට වඩා දුකක්</w:t>
      </w:r>
      <w:r w:rsidRPr="00C066C0">
        <w:t xml:space="preserve">, </w:t>
      </w:r>
      <w:r w:rsidRPr="00C066C0">
        <w:rPr>
          <w:cs/>
          <w:lang w:bidi="si-LK"/>
        </w:rPr>
        <w:t>අනාත්ම අනිත්‍යව</w:t>
      </w:r>
      <w:r w:rsidR="00177FEB">
        <w:rPr>
          <w:rFonts w:hint="cs"/>
          <w:cs/>
          <w:lang w:bidi="si-LK"/>
        </w:rPr>
        <w:t>ස‍්තු</w:t>
      </w:r>
      <w:r w:rsidRPr="00C066C0">
        <w:rPr>
          <w:cs/>
          <w:lang w:bidi="si-LK"/>
        </w:rPr>
        <w:t>වක් කුණුවූවක් අසාරවූවක් නැත. මෙබඳු සිරුරෙහි පවා අනුවණයෝ ආලය කෙරෙත්. එයට වඩා අන්‍ය වූ සිස් වැඩෙක් කිම ඇත්තේ ද</w:t>
      </w:r>
      <w:r w:rsidRPr="00C066C0">
        <w:t xml:space="preserve">, </w:t>
      </w:r>
    </w:p>
    <w:p w14:paraId="274DABE4" w14:textId="6063AAA6" w:rsidR="00177FEB" w:rsidRDefault="00B46A94" w:rsidP="00B46A94">
      <w:pPr>
        <w:pStyle w:val="Sinhalakawi"/>
        <w:rPr>
          <w:lang w:bidi="si-LK"/>
        </w:rPr>
      </w:pPr>
      <w:r>
        <w:rPr>
          <w:lang w:bidi="si-LK"/>
        </w:rPr>
        <w:t>“</w:t>
      </w:r>
      <w:r w:rsidR="00C066C0" w:rsidRPr="00C066C0">
        <w:rPr>
          <w:cs/>
          <w:lang w:bidi="si-LK"/>
        </w:rPr>
        <w:t>විරූපම</w:t>
      </w:r>
      <w:r w:rsidR="00177FEB">
        <w:rPr>
          <w:rFonts w:hint="cs"/>
          <w:cs/>
          <w:lang w:bidi="si-LK"/>
        </w:rPr>
        <w:t>ඤ‍්ඤං</w:t>
      </w:r>
      <w:r w:rsidR="00C066C0" w:rsidRPr="00C066C0">
        <w:rPr>
          <w:cs/>
          <w:lang w:bidi="si-LK"/>
        </w:rPr>
        <w:t xml:space="preserve"> අසුචිං න </w:t>
      </w:r>
      <w:r w:rsidR="00177FEB">
        <w:rPr>
          <w:rFonts w:hint="cs"/>
          <w:cs/>
          <w:lang w:bidi="si-LK"/>
        </w:rPr>
        <w:t>දෙ</w:t>
      </w:r>
      <w:r w:rsidR="00C066C0" w:rsidRPr="00C066C0">
        <w:rPr>
          <w:cs/>
          <w:lang w:bidi="si-LK"/>
        </w:rPr>
        <w:t xml:space="preserve">හතො </w:t>
      </w:r>
    </w:p>
    <w:p w14:paraId="69C80971" w14:textId="77777777" w:rsidR="00177FEB" w:rsidRDefault="00C066C0" w:rsidP="00B46A94">
      <w:pPr>
        <w:pStyle w:val="Sinhalakawi"/>
        <w:rPr>
          <w:lang w:bidi="si-LK"/>
        </w:rPr>
      </w:pPr>
      <w:r w:rsidRPr="00C066C0">
        <w:rPr>
          <w:cs/>
          <w:lang w:bidi="si-LK"/>
        </w:rPr>
        <w:t>භය</w:t>
      </w:r>
      <w:r w:rsidR="00177FEB">
        <w:rPr>
          <w:rFonts w:hint="cs"/>
          <w:cs/>
          <w:lang w:bidi="si-LK"/>
        </w:rPr>
        <w:t>ස‍්ස</w:t>
      </w:r>
      <w:r w:rsidR="00177FEB">
        <w:rPr>
          <w:cs/>
          <w:lang w:bidi="si-LK"/>
        </w:rPr>
        <w:t xml:space="preserve"> ම</w:t>
      </w:r>
      <w:r w:rsidR="00177FEB">
        <w:rPr>
          <w:rFonts w:hint="cs"/>
          <w:cs/>
          <w:lang w:bidi="si-LK"/>
        </w:rPr>
        <w:t>ූ</w:t>
      </w:r>
      <w:r w:rsidRPr="00C066C0">
        <w:rPr>
          <w:cs/>
          <w:lang w:bidi="si-LK"/>
        </w:rPr>
        <w:t>ලං විපරීත</w:t>
      </w:r>
      <w:r w:rsidR="00177FEB">
        <w:rPr>
          <w:rFonts w:hint="cs"/>
          <w:cs/>
          <w:lang w:bidi="si-LK"/>
        </w:rPr>
        <w:t>චෙ</w:t>
      </w:r>
      <w:r w:rsidRPr="00C066C0">
        <w:rPr>
          <w:cs/>
          <w:lang w:bidi="si-LK"/>
        </w:rPr>
        <w:t>තසා</w:t>
      </w:r>
      <w:r w:rsidRPr="00C066C0">
        <w:t xml:space="preserve">, </w:t>
      </w:r>
    </w:p>
    <w:p w14:paraId="3A1F160F" w14:textId="77777777" w:rsidR="00C066C0" w:rsidRPr="00C066C0" w:rsidRDefault="00C066C0" w:rsidP="00B46A94">
      <w:pPr>
        <w:pStyle w:val="Sinhalakawi"/>
      </w:pPr>
      <w:r w:rsidRPr="00C066C0">
        <w:rPr>
          <w:cs/>
          <w:lang w:bidi="si-LK"/>
        </w:rPr>
        <w:t>උපෙ</w:t>
      </w:r>
      <w:r w:rsidR="00177FEB">
        <w:rPr>
          <w:rFonts w:hint="cs"/>
          <w:cs/>
          <w:lang w:bidi="si-LK"/>
        </w:rPr>
        <w:t>න‍්ති</w:t>
      </w:r>
      <w:r w:rsidRPr="00C066C0">
        <w:rPr>
          <w:cs/>
          <w:lang w:bidi="si-LK"/>
        </w:rPr>
        <w:t xml:space="preserve"> දු</w:t>
      </w:r>
      <w:r w:rsidR="00177FEB">
        <w:rPr>
          <w:rFonts w:hint="cs"/>
          <w:cs/>
          <w:lang w:bidi="si-LK"/>
        </w:rPr>
        <w:t>ක‍්ඛං</w:t>
      </w:r>
      <w:r w:rsidRPr="00C066C0">
        <w:rPr>
          <w:cs/>
          <w:lang w:bidi="si-LK"/>
        </w:rPr>
        <w:t xml:space="preserve"> කටුකං ත</w:t>
      </w:r>
      <w:r w:rsidR="00177FEB">
        <w:rPr>
          <w:rFonts w:hint="cs"/>
          <w:cs/>
          <w:lang w:bidi="si-LK"/>
        </w:rPr>
        <w:t>හිං</w:t>
      </w:r>
      <w:r w:rsidRPr="00C066C0">
        <w:rPr>
          <w:cs/>
          <w:lang w:bidi="si-LK"/>
        </w:rPr>
        <w:t xml:space="preserve"> රතා </w:t>
      </w:r>
    </w:p>
    <w:p w14:paraId="559E0767" w14:textId="7A65C5E3" w:rsidR="00177FEB" w:rsidRDefault="00C066C0" w:rsidP="00B46A94">
      <w:pPr>
        <w:pStyle w:val="Sinhalakawi"/>
        <w:rPr>
          <w:lang w:bidi="si-LK"/>
        </w:rPr>
      </w:pPr>
      <w:r w:rsidRPr="00C066C0">
        <w:rPr>
          <w:cs/>
          <w:lang w:bidi="si-LK"/>
        </w:rPr>
        <w:t>නරොර</w:t>
      </w:r>
      <w:r w:rsidR="00177FEB">
        <w:rPr>
          <w:rFonts w:hint="cs"/>
          <w:cs/>
          <w:lang w:bidi="si-LK"/>
        </w:rPr>
        <w:t>චක්කෙ</w:t>
      </w:r>
      <w:r w:rsidRPr="00C066C0">
        <w:rPr>
          <w:cs/>
          <w:lang w:bidi="si-LK"/>
        </w:rPr>
        <w:t xml:space="preserve"> විය ගි</w:t>
      </w:r>
      <w:r w:rsidR="00D55552">
        <w:rPr>
          <w:rFonts w:hint="cs"/>
          <w:cs/>
          <w:lang w:bidi="si-LK"/>
        </w:rPr>
        <w:t>ද්ධ</w:t>
      </w:r>
      <w:r w:rsidRPr="00C066C0">
        <w:rPr>
          <w:cs/>
          <w:lang w:bidi="si-LK"/>
        </w:rPr>
        <w:t>මාන</w:t>
      </w:r>
      <w:r w:rsidR="00177FEB">
        <w:rPr>
          <w:rFonts w:hint="cs"/>
          <w:cs/>
          <w:lang w:bidi="si-LK"/>
        </w:rPr>
        <w:t>සො</w:t>
      </w:r>
      <w:r w:rsidR="00B46A94">
        <w:rPr>
          <w:lang w:bidi="si-LK"/>
        </w:rPr>
        <w:t>”</w:t>
      </w:r>
    </w:p>
    <w:p w14:paraId="460CC728" w14:textId="77777777" w:rsidR="00177FEB" w:rsidRDefault="00C066C0" w:rsidP="00642A04">
      <w:pPr>
        <w:rPr>
          <w:lang w:bidi="si-LK"/>
        </w:rPr>
      </w:pPr>
      <w:r w:rsidRPr="00C066C0">
        <w:rPr>
          <w:cs/>
          <w:lang w:bidi="si-LK"/>
        </w:rPr>
        <w:t>සිරුරට වඩා විරූපයෙක් අපවිත්‍රයෙක් බියට මුලෙක් නැත්තේ ය. පෙරළුනු සිතින් ඒ සිරුරෙහි ඇලුනු ස</w:t>
      </w:r>
      <w:r w:rsidR="00177FEB">
        <w:rPr>
          <w:rFonts w:hint="cs"/>
          <w:cs/>
          <w:lang w:bidi="si-LK"/>
        </w:rPr>
        <w:t>ත්‍ව</w:t>
      </w:r>
      <w:r w:rsidRPr="00C066C0">
        <w:rPr>
          <w:cs/>
          <w:lang w:bidi="si-LK"/>
        </w:rPr>
        <w:t>යෝ උරචක්‍රයෙහි ගිජු සිත් ඇති මිනිසකු සේ ක</w:t>
      </w:r>
      <w:r w:rsidR="00177FEB">
        <w:rPr>
          <w:rFonts w:hint="cs"/>
          <w:cs/>
          <w:lang w:bidi="si-LK"/>
        </w:rPr>
        <w:t>ර්‍ක</w:t>
      </w:r>
      <w:r w:rsidRPr="00C066C0">
        <w:rPr>
          <w:cs/>
          <w:lang w:bidi="si-LK"/>
        </w:rPr>
        <w:t>ශ වූ දුකට පැමිණෙත්.</w:t>
      </w:r>
    </w:p>
    <w:p w14:paraId="7341150E" w14:textId="0CD0225A" w:rsidR="00C066C0" w:rsidRPr="00C066C0" w:rsidRDefault="002C6FF3" w:rsidP="002C6FF3">
      <w:pPr>
        <w:pStyle w:val="Sinhalakawi"/>
      </w:pPr>
      <w:r>
        <w:rPr>
          <w:lang w:bidi="si-LK"/>
        </w:rPr>
        <w:t>“</w:t>
      </w:r>
      <w:r w:rsidR="00C066C0" w:rsidRPr="00C066C0">
        <w:rPr>
          <w:cs/>
          <w:lang w:bidi="si-LK"/>
        </w:rPr>
        <w:t>සුසාදිස</w:t>
      </w:r>
      <w:r w:rsidR="00177FEB">
        <w:rPr>
          <w:rFonts w:ascii="Times New Roman" w:hAnsi="Times New Roman" w:cs="Iskoola Pota" w:hint="cs"/>
          <w:cs/>
          <w:lang w:bidi="si-LK"/>
        </w:rPr>
        <w:t xml:space="preserve">ඤ‍්ඤිනො </w:t>
      </w:r>
      <w:r w:rsidR="00C066C0" w:rsidRPr="00C066C0">
        <w:rPr>
          <w:rFonts w:hint="cs"/>
          <w:cs/>
          <w:lang w:bidi="si-LK"/>
        </w:rPr>
        <w:t>දෙහෙ</w:t>
      </w:r>
      <w:r w:rsidR="00177FEB">
        <w:rPr>
          <w:rFonts w:hint="cs"/>
          <w:cs/>
          <w:lang w:bidi="si-LK"/>
        </w:rPr>
        <w:t xml:space="preserve"> </w:t>
      </w:r>
      <w:r w:rsidR="00C066C0" w:rsidRPr="00C066C0">
        <w:rPr>
          <w:rFonts w:hint="cs"/>
          <w:cs/>
          <w:lang w:bidi="si-LK"/>
        </w:rPr>
        <w:t>සලභාවහු</w:t>
      </w:r>
      <w:r w:rsidR="00177FEB">
        <w:rPr>
          <w:rFonts w:hint="cs"/>
          <w:cs/>
          <w:lang w:bidi="si-LK"/>
        </w:rPr>
        <w:t>තා</w:t>
      </w:r>
      <w:r w:rsidR="00C066C0" w:rsidRPr="00C066C0">
        <w:rPr>
          <w:rFonts w:hint="cs"/>
          <w:cs/>
          <w:lang w:bidi="si-LK"/>
        </w:rPr>
        <w:t>සනෙ</w:t>
      </w:r>
      <w:r w:rsidR="00C066C0" w:rsidRPr="00C066C0">
        <w:t xml:space="preserve">, </w:t>
      </w:r>
    </w:p>
    <w:p w14:paraId="22D1BDE3" w14:textId="755A8CDA" w:rsidR="00177FEB" w:rsidRDefault="00C066C0" w:rsidP="002C6FF3">
      <w:pPr>
        <w:pStyle w:val="Sinhalakawi"/>
        <w:rPr>
          <w:lang w:bidi="si-LK"/>
        </w:rPr>
      </w:pPr>
      <w:r w:rsidRPr="00C066C0">
        <w:rPr>
          <w:cs/>
          <w:lang w:bidi="si-LK"/>
        </w:rPr>
        <w:t>මොහෙන පටිප</w:t>
      </w:r>
      <w:r w:rsidR="00177FEB">
        <w:rPr>
          <w:rFonts w:hint="cs"/>
          <w:cs/>
          <w:lang w:bidi="si-LK"/>
        </w:rPr>
        <w:t>ජ‍්ජන‍්තා</w:t>
      </w:r>
      <w:r w:rsidRPr="00C066C0">
        <w:rPr>
          <w:cs/>
          <w:lang w:bidi="si-LK"/>
        </w:rPr>
        <w:t xml:space="preserve"> සො</w:t>
      </w:r>
      <w:r w:rsidR="00177FEB">
        <w:rPr>
          <w:rFonts w:hint="cs"/>
          <w:cs/>
          <w:lang w:bidi="si-LK"/>
        </w:rPr>
        <w:t>චන‍්ති</w:t>
      </w:r>
      <w:r w:rsidRPr="00C066C0">
        <w:rPr>
          <w:cs/>
          <w:lang w:bidi="si-LK"/>
        </w:rPr>
        <w:t xml:space="preserve"> සුචිරං කලි</w:t>
      </w:r>
      <w:r w:rsidR="002C6FF3">
        <w:rPr>
          <w:lang w:bidi="si-LK"/>
        </w:rPr>
        <w:t>”</w:t>
      </w:r>
    </w:p>
    <w:p w14:paraId="1F752D9A" w14:textId="2929977F" w:rsidR="00C066C0" w:rsidRPr="00C066C0" w:rsidRDefault="00C066C0" w:rsidP="00642A04">
      <w:r w:rsidRPr="00C066C0">
        <w:rPr>
          <w:cs/>
          <w:lang w:bidi="si-LK"/>
        </w:rPr>
        <w:t>ගි</w:t>
      </w:r>
      <w:r w:rsidR="00177FEB">
        <w:rPr>
          <w:rFonts w:hint="cs"/>
          <w:cs/>
          <w:lang w:bidi="si-LK"/>
        </w:rPr>
        <w:t>න්</w:t>
      </w:r>
      <w:r w:rsidRPr="00C066C0">
        <w:rPr>
          <w:cs/>
          <w:lang w:bidi="si-LK"/>
        </w:rPr>
        <w:t>නෙහි ඇලුනු පල</w:t>
      </w:r>
      <w:r w:rsidR="00177FEB">
        <w:rPr>
          <w:rFonts w:hint="cs"/>
          <w:cs/>
          <w:lang w:bidi="si-LK"/>
        </w:rPr>
        <w:t>ඟැ</w:t>
      </w:r>
      <w:r w:rsidRPr="00C066C0">
        <w:rPr>
          <w:cs/>
          <w:lang w:bidi="si-LK"/>
        </w:rPr>
        <w:t xml:space="preserve">ටියන් </w:t>
      </w:r>
      <w:r w:rsidR="001D0CD1">
        <w:rPr>
          <w:rFonts w:hint="cs"/>
          <w:cs/>
          <w:lang w:bidi="si-LK"/>
        </w:rPr>
        <w:t>සේ</w:t>
      </w:r>
      <w:r w:rsidRPr="00C066C0">
        <w:rPr>
          <w:cs/>
          <w:lang w:bidi="si-LK"/>
        </w:rPr>
        <w:t xml:space="preserve"> සිරුරෙහි ශුභසුඛාදිසංඥා ඇති ව </w:t>
      </w:r>
      <w:r w:rsidR="008C067F">
        <w:rPr>
          <w:cs/>
          <w:lang w:bidi="si-LK"/>
        </w:rPr>
        <w:t>මෝහ</w:t>
      </w:r>
      <w:r w:rsidRPr="00C066C0">
        <w:rPr>
          <w:cs/>
          <w:lang w:bidi="si-LK"/>
        </w:rPr>
        <w:t>යෙන් පිළිපදින ස</w:t>
      </w:r>
      <w:r w:rsidR="00177FEB">
        <w:rPr>
          <w:rFonts w:hint="cs"/>
          <w:cs/>
          <w:lang w:bidi="si-LK"/>
        </w:rPr>
        <w:t>ත්‍ව</w:t>
      </w:r>
      <w:r w:rsidRPr="00C066C0">
        <w:rPr>
          <w:cs/>
          <w:lang w:bidi="si-LK"/>
        </w:rPr>
        <w:t xml:space="preserve">යෝ බොහෝ කලක් </w:t>
      </w:r>
      <w:r w:rsidR="0027651D">
        <w:rPr>
          <w:rFonts w:hint="cs"/>
          <w:cs/>
          <w:lang w:bidi="si-LK"/>
        </w:rPr>
        <w:t>ශෝක</w:t>
      </w:r>
      <w:r w:rsidRPr="00C066C0">
        <w:rPr>
          <w:cs/>
          <w:lang w:bidi="si-LK"/>
        </w:rPr>
        <w:t xml:space="preserve"> කෙරෙත්. </w:t>
      </w:r>
    </w:p>
    <w:p w14:paraId="6D6322AB" w14:textId="756EE055" w:rsidR="00C066C0" w:rsidRPr="00C066C0" w:rsidRDefault="002C6FF3" w:rsidP="00226A79">
      <w:pPr>
        <w:pStyle w:val="Sinhalakawi"/>
      </w:pPr>
      <w:r>
        <w:rPr>
          <w:lang w:bidi="si-LK"/>
        </w:rPr>
        <w:t>“</w:t>
      </w:r>
      <w:r w:rsidR="00C066C0" w:rsidRPr="00C066C0">
        <w:rPr>
          <w:cs/>
          <w:lang w:bidi="si-LK"/>
        </w:rPr>
        <w:t>ඉමං හි සුභතො කායං ගහෙ</w:t>
      </w:r>
      <w:r w:rsidR="00177FEB">
        <w:rPr>
          <w:rFonts w:hint="cs"/>
          <w:cs/>
          <w:lang w:bidi="si-LK"/>
        </w:rPr>
        <w:t>ත්‍වා</w:t>
      </w:r>
      <w:r w:rsidR="00C066C0" w:rsidRPr="00C066C0">
        <w:rPr>
          <w:cs/>
          <w:lang w:bidi="si-LK"/>
        </w:rPr>
        <w:t xml:space="preserve"> ත</w:t>
      </w:r>
      <w:r w:rsidR="00177FEB">
        <w:rPr>
          <w:rFonts w:hint="cs"/>
          <w:cs/>
          <w:lang w:bidi="si-LK"/>
        </w:rPr>
        <w:t>ත්‍ථ</w:t>
      </w:r>
      <w:r w:rsidR="00C066C0" w:rsidRPr="00C066C0">
        <w:rPr>
          <w:cs/>
          <w:lang w:bidi="si-LK"/>
        </w:rPr>
        <w:t xml:space="preserve"> මු</w:t>
      </w:r>
      <w:r w:rsidR="00177FEB">
        <w:rPr>
          <w:rFonts w:hint="cs"/>
          <w:cs/>
          <w:lang w:bidi="si-LK"/>
        </w:rPr>
        <w:t>ච‍්ඡි</w:t>
      </w:r>
      <w:r w:rsidR="00C066C0" w:rsidRPr="00C066C0">
        <w:rPr>
          <w:cs/>
          <w:lang w:bidi="si-LK"/>
        </w:rPr>
        <w:t>තා</w:t>
      </w:r>
      <w:r w:rsidR="00C066C0" w:rsidRPr="00C066C0">
        <w:t xml:space="preserve">, </w:t>
      </w:r>
    </w:p>
    <w:p w14:paraId="0F35DD08" w14:textId="6328C15F" w:rsidR="00177FEB" w:rsidRDefault="00C066C0" w:rsidP="00226A79">
      <w:pPr>
        <w:pStyle w:val="Sinhalakawi"/>
        <w:rPr>
          <w:lang w:bidi="si-LK"/>
        </w:rPr>
      </w:pPr>
      <w:r w:rsidRPr="00C066C0">
        <w:rPr>
          <w:cs/>
          <w:lang w:bidi="si-LK"/>
        </w:rPr>
        <w:t>බාලා කරො</w:t>
      </w:r>
      <w:r w:rsidR="00177FEB">
        <w:rPr>
          <w:rFonts w:hint="cs"/>
          <w:cs/>
          <w:lang w:bidi="si-LK"/>
        </w:rPr>
        <w:t>න‍්තා</w:t>
      </w:r>
      <w:r w:rsidRPr="00C066C0">
        <w:rPr>
          <w:cs/>
          <w:lang w:bidi="si-LK"/>
        </w:rPr>
        <w:t xml:space="preserve"> පාපානි දුක්ඛා න පරිමු</w:t>
      </w:r>
      <w:r w:rsidR="00177FEB">
        <w:rPr>
          <w:rFonts w:hint="cs"/>
          <w:cs/>
          <w:lang w:bidi="si-LK"/>
        </w:rPr>
        <w:t>ච‍්ච</w:t>
      </w:r>
      <w:r w:rsidRPr="00C066C0">
        <w:rPr>
          <w:cs/>
          <w:lang w:bidi="si-LK"/>
        </w:rPr>
        <w:t>රෙ</w:t>
      </w:r>
      <w:r w:rsidR="002C6FF3">
        <w:rPr>
          <w:lang w:bidi="si-LK"/>
        </w:rPr>
        <w:t>”</w:t>
      </w:r>
    </w:p>
    <w:p w14:paraId="1666A3CC" w14:textId="77777777" w:rsidR="0029586A" w:rsidRDefault="00C066C0" w:rsidP="00642A04">
      <w:pPr>
        <w:rPr>
          <w:lang w:bidi="si-LK"/>
        </w:rPr>
      </w:pPr>
      <w:r w:rsidRPr="00C066C0">
        <w:rPr>
          <w:cs/>
          <w:lang w:bidi="si-LK"/>
        </w:rPr>
        <w:t>මේ සිරුර ශුභ වශයෙන් ගෙන එහි මුසපත් වූ අඥජනයෝ පව් කර</w:t>
      </w:r>
      <w:r w:rsidR="0029586A">
        <w:rPr>
          <w:rFonts w:hint="cs"/>
          <w:cs/>
          <w:lang w:bidi="si-LK"/>
        </w:rPr>
        <w:t>න්නා</w:t>
      </w:r>
      <w:r w:rsidRPr="00C066C0">
        <w:rPr>
          <w:cs/>
          <w:lang w:bidi="si-LK"/>
        </w:rPr>
        <w:t>හු දුකින් නො මිදෙ</w:t>
      </w:r>
      <w:r w:rsidR="0029586A">
        <w:rPr>
          <w:rFonts w:hint="cs"/>
          <w:cs/>
          <w:lang w:bidi="si-LK"/>
        </w:rPr>
        <w:t>න්</w:t>
      </w:r>
      <w:r w:rsidRPr="00C066C0">
        <w:rPr>
          <w:cs/>
          <w:lang w:bidi="si-LK"/>
        </w:rPr>
        <w:t>නාහ.</w:t>
      </w:r>
    </w:p>
    <w:p w14:paraId="7AA677F0" w14:textId="63624531" w:rsidR="00C066C0" w:rsidRPr="00C066C0" w:rsidRDefault="00226A79" w:rsidP="00226A79">
      <w:pPr>
        <w:pStyle w:val="Sinhalakawi"/>
      </w:pPr>
      <w:r>
        <w:rPr>
          <w:lang w:bidi="si-LK"/>
        </w:rPr>
        <w:t>“</w:t>
      </w:r>
      <w:r w:rsidR="00C066C0" w:rsidRPr="00C066C0">
        <w:rPr>
          <w:cs/>
          <w:lang w:bidi="si-LK"/>
        </w:rPr>
        <w:t>අජ</w:t>
      </w:r>
      <w:r w:rsidR="0029586A">
        <w:rPr>
          <w:rFonts w:hint="cs"/>
          <w:cs/>
          <w:lang w:bidi="si-LK"/>
        </w:rPr>
        <w:t>ඤ‍්ඤං</w:t>
      </w:r>
      <w:r w:rsidR="00C066C0" w:rsidRPr="00C066C0">
        <w:rPr>
          <w:cs/>
          <w:lang w:bidi="si-LK"/>
        </w:rPr>
        <w:t xml:space="preserve"> ජ</w:t>
      </w:r>
      <w:r w:rsidR="0029586A">
        <w:rPr>
          <w:rFonts w:hint="cs"/>
          <w:cs/>
          <w:lang w:bidi="si-LK"/>
        </w:rPr>
        <w:t>ඤ‍්ඤසඞ‍්ඛාතං</w:t>
      </w:r>
      <w:r w:rsidR="00C066C0" w:rsidRPr="00C066C0">
        <w:rPr>
          <w:cs/>
          <w:lang w:bidi="si-LK"/>
        </w:rPr>
        <w:t xml:space="preserve"> අසුභ</w:t>
      </w:r>
      <w:r w:rsidR="0029586A">
        <w:rPr>
          <w:rFonts w:hint="cs"/>
          <w:cs/>
          <w:lang w:bidi="si-LK"/>
        </w:rPr>
        <w:t>ං</w:t>
      </w:r>
      <w:r w:rsidR="00C066C0" w:rsidRPr="00C066C0">
        <w:rPr>
          <w:cs/>
          <w:lang w:bidi="si-LK"/>
        </w:rPr>
        <w:t xml:space="preserve"> සුභස</w:t>
      </w:r>
      <w:r w:rsidR="0029586A">
        <w:rPr>
          <w:rFonts w:hint="cs"/>
          <w:cs/>
          <w:lang w:bidi="si-LK"/>
        </w:rPr>
        <w:t>ම‍්ම</w:t>
      </w:r>
      <w:r w:rsidR="00C066C0" w:rsidRPr="00C066C0">
        <w:rPr>
          <w:cs/>
          <w:lang w:bidi="si-LK"/>
        </w:rPr>
        <w:t>තං</w:t>
      </w:r>
      <w:r w:rsidR="00C066C0" w:rsidRPr="00C066C0">
        <w:t xml:space="preserve">, </w:t>
      </w:r>
    </w:p>
    <w:p w14:paraId="5F54202E" w14:textId="1C763910" w:rsidR="0029586A" w:rsidRDefault="00C066C0" w:rsidP="00226A79">
      <w:pPr>
        <w:pStyle w:val="Sinhalakawi"/>
        <w:rPr>
          <w:lang w:bidi="si-LK"/>
        </w:rPr>
      </w:pPr>
      <w:r w:rsidRPr="00C066C0">
        <w:rPr>
          <w:cs/>
          <w:lang w:bidi="si-LK"/>
        </w:rPr>
        <w:t>නා</w:t>
      </w:r>
      <w:r w:rsidR="0029586A">
        <w:rPr>
          <w:rFonts w:hint="cs"/>
          <w:cs/>
          <w:lang w:bidi="si-LK"/>
        </w:rPr>
        <w:t>නා</w:t>
      </w:r>
      <w:r w:rsidRPr="00C066C0">
        <w:rPr>
          <w:cs/>
          <w:lang w:bidi="si-LK"/>
        </w:rPr>
        <w:t>කුණපපරිපූරං ජ</w:t>
      </w:r>
      <w:r w:rsidR="0029586A">
        <w:rPr>
          <w:rFonts w:hint="cs"/>
          <w:cs/>
          <w:lang w:bidi="si-LK"/>
        </w:rPr>
        <w:t>ඤ‍්ඤ</w:t>
      </w:r>
      <w:r w:rsidRPr="00C066C0">
        <w:rPr>
          <w:cs/>
          <w:lang w:bidi="si-LK"/>
        </w:rPr>
        <w:t>රූපං අප</w:t>
      </w:r>
      <w:r w:rsidR="0029586A">
        <w:rPr>
          <w:rFonts w:hint="cs"/>
          <w:cs/>
          <w:lang w:bidi="si-LK"/>
        </w:rPr>
        <w:t>ස‍්ස</w:t>
      </w:r>
      <w:r w:rsidRPr="00C066C0">
        <w:rPr>
          <w:cs/>
          <w:lang w:bidi="si-LK"/>
        </w:rPr>
        <w:t>තො</w:t>
      </w:r>
      <w:r w:rsidR="00226A79">
        <w:rPr>
          <w:lang w:bidi="si-LK"/>
        </w:rPr>
        <w:t>”</w:t>
      </w:r>
    </w:p>
    <w:p w14:paraId="37E96DF6" w14:textId="77777777" w:rsidR="00C066C0" w:rsidRPr="00C066C0" w:rsidRDefault="00C066C0" w:rsidP="00642A04">
      <w:r w:rsidRPr="00C066C0">
        <w:rPr>
          <w:cs/>
          <w:lang w:bidi="si-LK"/>
        </w:rPr>
        <w:t>අපවිත්‍ර වූ ශරීරය නුවණ නැත්තන් විසින් පවිත්‍රය යි කියන ල</w:t>
      </w:r>
      <w:r w:rsidR="00F63D9F">
        <w:rPr>
          <w:rFonts w:hint="cs"/>
          <w:cs/>
          <w:lang w:bidi="si-LK"/>
        </w:rPr>
        <w:t>ද්</w:t>
      </w:r>
      <w:r w:rsidRPr="00C066C0">
        <w:rPr>
          <w:cs/>
          <w:lang w:bidi="si-LK"/>
        </w:rPr>
        <w:t xml:space="preserve">දේ ය. අශුභ වූ ශරීරය ශුභය යි දන්නා ලද්දේ ය. නොයෙක් කුණපයෙන් පිරුණු සිරුර නුවණින් නො බලන්නහුට පවිත්‍ර වූ </w:t>
      </w:r>
      <w:r w:rsidR="00F63D9F">
        <w:rPr>
          <w:rFonts w:hint="cs"/>
          <w:cs/>
          <w:lang w:bidi="si-LK"/>
        </w:rPr>
        <w:t>ස‍්ව</w:t>
      </w:r>
      <w:r w:rsidRPr="00C066C0">
        <w:rPr>
          <w:cs/>
          <w:lang w:bidi="si-LK"/>
        </w:rPr>
        <w:t xml:space="preserve">රූප ඇත්තෙක් වේ. </w:t>
      </w:r>
    </w:p>
    <w:p w14:paraId="112C3649" w14:textId="56C28DB1" w:rsidR="00C066C0" w:rsidRPr="00C066C0" w:rsidRDefault="00416862" w:rsidP="00416862">
      <w:pPr>
        <w:pStyle w:val="Sinhalakawi"/>
      </w:pPr>
      <w:r>
        <w:rPr>
          <w:lang w:bidi="si-LK"/>
        </w:rPr>
        <w:t>“</w:t>
      </w:r>
      <w:r w:rsidR="00C066C0" w:rsidRPr="00C066C0">
        <w:rPr>
          <w:cs/>
          <w:lang w:bidi="si-LK"/>
        </w:rPr>
        <w:t>ධිර</w:t>
      </w:r>
      <w:r w:rsidR="00F63D9F">
        <w:rPr>
          <w:rFonts w:hint="cs"/>
          <w:cs/>
          <w:lang w:bidi="si-LK"/>
        </w:rPr>
        <w:t>ත්‍ථු</w:t>
      </w:r>
      <w:r w:rsidR="00C066C0" w:rsidRPr="00C066C0">
        <w:rPr>
          <w:cs/>
          <w:lang w:bidi="si-LK"/>
        </w:rPr>
        <w:t xml:space="preserve"> මං ආතුරං පුතිකායං </w:t>
      </w:r>
    </w:p>
    <w:p w14:paraId="682B3FAC" w14:textId="77777777" w:rsidR="00F63D9F" w:rsidRDefault="00C066C0" w:rsidP="00416862">
      <w:pPr>
        <w:pStyle w:val="Sinhalakawi"/>
        <w:rPr>
          <w:lang w:bidi="si-LK"/>
        </w:rPr>
      </w:pPr>
      <w:r w:rsidRPr="00C066C0">
        <w:rPr>
          <w:cs/>
          <w:lang w:bidi="si-LK"/>
        </w:rPr>
        <w:t>ජෙගු</w:t>
      </w:r>
      <w:r w:rsidR="00F63D9F">
        <w:rPr>
          <w:rFonts w:hint="cs"/>
          <w:cs/>
          <w:lang w:bidi="si-LK"/>
        </w:rPr>
        <w:t>ච‍්ඡි</w:t>
      </w:r>
      <w:r w:rsidRPr="00C066C0">
        <w:rPr>
          <w:cs/>
          <w:lang w:bidi="si-LK"/>
        </w:rPr>
        <w:t>යං අසුභං ව්‍යාධිධ</w:t>
      </w:r>
      <w:r w:rsidR="00F63D9F">
        <w:rPr>
          <w:rFonts w:hint="cs"/>
          <w:cs/>
          <w:lang w:bidi="si-LK"/>
        </w:rPr>
        <w:t>ම‍්මං</w:t>
      </w:r>
      <w:r w:rsidRPr="00C066C0">
        <w:t xml:space="preserve">, </w:t>
      </w:r>
    </w:p>
    <w:p w14:paraId="5E368951" w14:textId="77777777" w:rsidR="00C066C0" w:rsidRPr="00C066C0" w:rsidRDefault="00C066C0" w:rsidP="00416862">
      <w:pPr>
        <w:pStyle w:val="Sinhalakawi"/>
      </w:pPr>
      <w:r w:rsidRPr="00C066C0">
        <w:rPr>
          <w:cs/>
          <w:lang w:bidi="si-LK"/>
        </w:rPr>
        <w:t>එ</w:t>
      </w:r>
      <w:r w:rsidR="00F63D9F">
        <w:rPr>
          <w:rFonts w:hint="cs"/>
          <w:cs/>
          <w:lang w:bidi="si-LK"/>
        </w:rPr>
        <w:t>ත්‍ථප‍්ප</w:t>
      </w:r>
      <w:r w:rsidRPr="00C066C0">
        <w:rPr>
          <w:cs/>
          <w:lang w:bidi="si-LK"/>
        </w:rPr>
        <w:t>ම</w:t>
      </w:r>
      <w:r w:rsidR="00F63D9F">
        <w:rPr>
          <w:rFonts w:hint="cs"/>
          <w:cs/>
          <w:lang w:bidi="si-LK"/>
        </w:rPr>
        <w:t>ත‍්තා</w:t>
      </w:r>
      <w:r w:rsidRPr="00C066C0">
        <w:rPr>
          <w:cs/>
          <w:lang w:bidi="si-LK"/>
        </w:rPr>
        <w:t xml:space="preserve"> අධිමු</w:t>
      </w:r>
      <w:r w:rsidR="00F63D9F">
        <w:rPr>
          <w:rFonts w:hint="cs"/>
          <w:cs/>
          <w:lang w:bidi="si-LK"/>
        </w:rPr>
        <w:t>ච‍්ඡි</w:t>
      </w:r>
      <w:r w:rsidRPr="00C066C0">
        <w:rPr>
          <w:cs/>
          <w:lang w:bidi="si-LK"/>
        </w:rPr>
        <w:t xml:space="preserve">තා පජා </w:t>
      </w:r>
    </w:p>
    <w:p w14:paraId="6D3ECE7A" w14:textId="6160962F" w:rsidR="00F63D9F" w:rsidRDefault="00C066C0" w:rsidP="00416862">
      <w:pPr>
        <w:pStyle w:val="Sinhalakawi"/>
        <w:rPr>
          <w:lang w:bidi="si-LK"/>
        </w:rPr>
      </w:pPr>
      <w:r w:rsidRPr="00C066C0">
        <w:rPr>
          <w:cs/>
          <w:lang w:bidi="si-LK"/>
        </w:rPr>
        <w:t>හාපෙ</w:t>
      </w:r>
      <w:r w:rsidR="00F63D9F">
        <w:rPr>
          <w:rFonts w:hint="cs"/>
          <w:cs/>
          <w:lang w:bidi="si-LK"/>
        </w:rPr>
        <w:t>න‍්ති</w:t>
      </w:r>
      <w:r w:rsidRPr="00C066C0">
        <w:rPr>
          <w:cs/>
          <w:lang w:bidi="si-LK"/>
        </w:rPr>
        <w:t xml:space="preserve"> ම</w:t>
      </w:r>
      <w:r w:rsidR="00F63D9F">
        <w:rPr>
          <w:rFonts w:hint="cs"/>
          <w:cs/>
          <w:lang w:bidi="si-LK"/>
        </w:rPr>
        <w:t>ග‍්ගං</w:t>
      </w:r>
      <w:r w:rsidR="00F63D9F">
        <w:rPr>
          <w:cs/>
          <w:lang w:bidi="si-LK"/>
        </w:rPr>
        <w:t xml:space="preserve"> සුගත</w:t>
      </w:r>
      <w:r w:rsidR="00F63D9F">
        <w:rPr>
          <w:rFonts w:hint="cs"/>
          <w:cs/>
          <w:lang w:bidi="si-LK"/>
        </w:rPr>
        <w:t>ූපපත‍්ති</w:t>
      </w:r>
      <w:r w:rsidRPr="00C066C0">
        <w:rPr>
          <w:cs/>
          <w:lang w:bidi="si-LK"/>
        </w:rPr>
        <w:t>යා</w:t>
      </w:r>
      <w:r w:rsidR="00416862">
        <w:rPr>
          <w:lang w:bidi="si-LK"/>
        </w:rPr>
        <w:t>”</w:t>
      </w:r>
    </w:p>
    <w:p w14:paraId="68B8BB06" w14:textId="77777777" w:rsidR="00413545" w:rsidRDefault="00C066C0" w:rsidP="00642A04">
      <w:pPr>
        <w:rPr>
          <w:lang w:bidi="si-LK"/>
        </w:rPr>
      </w:pPr>
      <w:r w:rsidRPr="00C066C0">
        <w:rPr>
          <w:cs/>
          <w:lang w:bidi="si-LK"/>
        </w:rPr>
        <w:t>මේ සිරුරෙහි තදින් මුසපත් වූ ස</w:t>
      </w:r>
      <w:r w:rsidR="00F63D9F">
        <w:rPr>
          <w:rFonts w:hint="cs"/>
          <w:cs/>
          <w:lang w:bidi="si-LK"/>
        </w:rPr>
        <w:t>ත්‍ව</w:t>
      </w:r>
      <w:r w:rsidRPr="00C066C0">
        <w:rPr>
          <w:cs/>
          <w:lang w:bidi="si-LK"/>
        </w:rPr>
        <w:t xml:space="preserve">යෝ දෙව්ලොව ඉපදීමට </w:t>
      </w:r>
      <w:r w:rsidR="00E72B9F">
        <w:rPr>
          <w:cs/>
          <w:lang w:bidi="si-LK"/>
        </w:rPr>
        <w:t>හේතු</w:t>
      </w:r>
      <w:r w:rsidRPr="00C066C0">
        <w:rPr>
          <w:cs/>
          <w:lang w:bidi="si-LK"/>
        </w:rPr>
        <w:t xml:space="preserve"> වූ මග පිරිහෙලත්. එබඳු වූ ආතුර වූ පිළිකුල් කටයුතු වූ ශුභ නො වූ ව්‍ය</w:t>
      </w:r>
      <w:r w:rsidR="00F63D9F">
        <w:rPr>
          <w:rFonts w:hint="cs"/>
          <w:cs/>
          <w:lang w:bidi="si-LK"/>
        </w:rPr>
        <w:t>ා</w:t>
      </w:r>
      <w:r w:rsidRPr="00C066C0">
        <w:rPr>
          <w:cs/>
          <w:lang w:bidi="si-LK"/>
        </w:rPr>
        <w:t>ධි</w:t>
      </w:r>
      <w:r w:rsidR="00F63D9F">
        <w:rPr>
          <w:rFonts w:hint="cs"/>
          <w:cs/>
          <w:lang w:bidi="si-LK"/>
        </w:rPr>
        <w:t>ස‍්ව</w:t>
      </w:r>
      <w:r w:rsidRPr="00C066C0">
        <w:rPr>
          <w:cs/>
          <w:lang w:bidi="si-LK"/>
        </w:rPr>
        <w:t>භාව වූ මේ කුණු සිරුරට නි</w:t>
      </w:r>
      <w:r w:rsidR="00F63D9F">
        <w:rPr>
          <w:rFonts w:hint="cs"/>
          <w:cs/>
          <w:lang w:bidi="si-LK"/>
        </w:rPr>
        <w:t>න්‍දා</w:t>
      </w:r>
      <w:r w:rsidRPr="00C066C0">
        <w:rPr>
          <w:cs/>
          <w:lang w:bidi="si-LK"/>
        </w:rPr>
        <w:t xml:space="preserve"> වේවා.</w:t>
      </w:r>
      <w:r w:rsidR="00413545">
        <w:rPr>
          <w:lang w:bidi="si-LK"/>
        </w:rPr>
        <w:t xml:space="preserve"> </w:t>
      </w:r>
    </w:p>
    <w:p w14:paraId="67D217D9" w14:textId="7CE428B0" w:rsidR="00F63D9F" w:rsidRDefault="00413545" w:rsidP="00413545">
      <w:pPr>
        <w:pStyle w:val="Sinhalakawi"/>
        <w:rPr>
          <w:lang w:bidi="si-LK"/>
        </w:rPr>
      </w:pPr>
      <w:r>
        <w:rPr>
          <w:lang w:bidi="si-LK"/>
        </w:rPr>
        <w:t>“</w:t>
      </w:r>
      <w:r w:rsidR="00C066C0" w:rsidRPr="00C066C0">
        <w:rPr>
          <w:cs/>
          <w:lang w:bidi="si-LK"/>
        </w:rPr>
        <w:t>නහාරුච</w:t>
      </w:r>
      <w:r w:rsidR="00F63D9F">
        <w:rPr>
          <w:rFonts w:hint="cs"/>
          <w:cs/>
          <w:lang w:bidi="si-LK"/>
        </w:rPr>
        <w:t>ම්මෙ</w:t>
      </w:r>
      <w:r w:rsidR="00C066C0" w:rsidRPr="00C066C0">
        <w:rPr>
          <w:cs/>
          <w:lang w:bidi="si-LK"/>
        </w:rPr>
        <w:t>හි සමාවි</w:t>
      </w:r>
      <w:r w:rsidR="00F63D9F">
        <w:rPr>
          <w:rFonts w:hint="cs"/>
          <w:cs/>
          <w:lang w:bidi="si-LK"/>
        </w:rPr>
        <w:t>නන්‍ධිතෙ</w:t>
      </w:r>
    </w:p>
    <w:p w14:paraId="01E9CF41" w14:textId="77777777" w:rsidR="00F63D9F" w:rsidRDefault="00C066C0" w:rsidP="00413545">
      <w:pPr>
        <w:pStyle w:val="Sinhalakawi"/>
        <w:rPr>
          <w:lang w:bidi="si-LK"/>
        </w:rPr>
      </w:pPr>
      <w:r w:rsidRPr="00C066C0">
        <w:rPr>
          <w:cs/>
          <w:lang w:bidi="si-LK"/>
        </w:rPr>
        <w:t>මනොනිලාපායුතුස</w:t>
      </w:r>
      <w:r w:rsidR="00F63D9F">
        <w:rPr>
          <w:rFonts w:hint="cs"/>
          <w:cs/>
          <w:lang w:bidi="si-LK"/>
        </w:rPr>
        <w:t>ම‍්ප</w:t>
      </w:r>
      <w:r w:rsidRPr="00C066C0">
        <w:rPr>
          <w:cs/>
          <w:lang w:bidi="si-LK"/>
        </w:rPr>
        <w:t>ව</w:t>
      </w:r>
      <w:r w:rsidR="00F63D9F">
        <w:rPr>
          <w:rFonts w:hint="cs"/>
          <w:cs/>
          <w:lang w:bidi="si-LK"/>
        </w:rPr>
        <w:t>ත‍්ති</w:t>
      </w:r>
      <w:r w:rsidRPr="00C066C0">
        <w:rPr>
          <w:cs/>
          <w:lang w:bidi="si-LK"/>
        </w:rPr>
        <w:t>තෙ</w:t>
      </w:r>
      <w:r w:rsidRPr="00C066C0">
        <w:t xml:space="preserve">, </w:t>
      </w:r>
    </w:p>
    <w:p w14:paraId="01C0A7EA" w14:textId="77777777" w:rsidR="00F63D9F" w:rsidRDefault="00C066C0" w:rsidP="00413545">
      <w:pPr>
        <w:pStyle w:val="Sinhalakawi"/>
        <w:rPr>
          <w:lang w:bidi="si-LK"/>
        </w:rPr>
      </w:pPr>
      <w:r w:rsidRPr="00C066C0">
        <w:rPr>
          <w:cs/>
          <w:lang w:bidi="si-LK"/>
        </w:rPr>
        <w:t>ජරාරුජාම</w:t>
      </w:r>
      <w:r w:rsidR="00F63D9F">
        <w:rPr>
          <w:rFonts w:hint="cs"/>
          <w:cs/>
          <w:lang w:bidi="si-LK"/>
        </w:rPr>
        <w:t>ච‍්චු</w:t>
      </w:r>
      <w:r w:rsidRPr="00C066C0">
        <w:rPr>
          <w:cs/>
          <w:lang w:bidi="si-LK"/>
        </w:rPr>
        <w:t>මලාදිපූරි</w:t>
      </w:r>
      <w:r w:rsidR="00F63D9F">
        <w:rPr>
          <w:rFonts w:hint="cs"/>
          <w:cs/>
          <w:lang w:bidi="si-LK"/>
        </w:rPr>
        <w:t>තෙ</w:t>
      </w:r>
      <w:r w:rsidRPr="00C066C0">
        <w:rPr>
          <w:cs/>
          <w:lang w:bidi="si-LK"/>
        </w:rPr>
        <w:t xml:space="preserve"> </w:t>
      </w:r>
    </w:p>
    <w:p w14:paraId="56F6716F" w14:textId="2691ADB7" w:rsidR="00C066C0" w:rsidRPr="00C066C0" w:rsidRDefault="00C066C0" w:rsidP="00413545">
      <w:pPr>
        <w:pStyle w:val="Sinhalakawi"/>
      </w:pPr>
      <w:r w:rsidRPr="00C066C0">
        <w:rPr>
          <w:cs/>
          <w:lang w:bidi="si-LK"/>
        </w:rPr>
        <w:t>කිමෙ</w:t>
      </w:r>
      <w:r w:rsidR="00F63D9F">
        <w:rPr>
          <w:rFonts w:hint="cs"/>
          <w:cs/>
          <w:lang w:bidi="si-LK"/>
        </w:rPr>
        <w:t>ත්‍ථ</w:t>
      </w:r>
      <w:r w:rsidRPr="00C066C0">
        <w:rPr>
          <w:cs/>
          <w:lang w:bidi="si-LK"/>
        </w:rPr>
        <w:t xml:space="preserve"> ග</w:t>
      </w:r>
      <w:r w:rsidR="00F63D9F">
        <w:rPr>
          <w:rFonts w:hint="cs"/>
          <w:cs/>
          <w:lang w:bidi="si-LK"/>
        </w:rPr>
        <w:t>ය‍්හං</w:t>
      </w:r>
      <w:r w:rsidRPr="00C066C0">
        <w:rPr>
          <w:cs/>
          <w:lang w:bidi="si-LK"/>
        </w:rPr>
        <w:t xml:space="preserve"> සු</w:t>
      </w:r>
      <w:r w:rsidR="00F63D9F">
        <w:rPr>
          <w:rFonts w:hint="cs"/>
          <w:cs/>
          <w:lang w:bidi="si-LK"/>
        </w:rPr>
        <w:t>චි</w:t>
      </w:r>
      <w:r w:rsidRPr="00C066C0">
        <w:rPr>
          <w:cs/>
          <w:lang w:bidi="si-LK"/>
        </w:rPr>
        <w:t>තො ච සාරතො</w:t>
      </w:r>
      <w:r w:rsidR="00413545">
        <w:rPr>
          <w:lang w:bidi="si-LK"/>
        </w:rPr>
        <w:t>”</w:t>
      </w:r>
      <w:r w:rsidRPr="00C066C0">
        <w:t xml:space="preserve"> </w:t>
      </w:r>
    </w:p>
    <w:p w14:paraId="476A8D5B" w14:textId="77777777" w:rsidR="002A33E9" w:rsidRDefault="00C066C0" w:rsidP="00642A04">
      <w:pPr>
        <w:rPr>
          <w:lang w:bidi="si-LK"/>
        </w:rPr>
      </w:pPr>
      <w:r w:rsidRPr="00C066C0">
        <w:rPr>
          <w:cs/>
          <w:lang w:bidi="si-LK"/>
        </w:rPr>
        <w:t>නහරින් සමින් හාත් පසින් වෙළුනු චි</w:t>
      </w:r>
      <w:r w:rsidR="002A33E9">
        <w:rPr>
          <w:rFonts w:hint="cs"/>
          <w:cs/>
          <w:lang w:bidi="si-LK"/>
        </w:rPr>
        <w:t>ත‍්ත</w:t>
      </w:r>
      <w:r w:rsidRPr="00C066C0">
        <w:rPr>
          <w:cs/>
          <w:lang w:bidi="si-LK"/>
        </w:rPr>
        <w:t xml:space="preserve"> වාත ජල ආයු උතු යන මොවුන් විසින් පවත්වන ලද ජරාව්‍ය</w:t>
      </w:r>
      <w:r w:rsidR="002A33E9">
        <w:rPr>
          <w:rFonts w:hint="cs"/>
          <w:cs/>
          <w:lang w:bidi="si-LK"/>
        </w:rPr>
        <w:t>ා</w:t>
      </w:r>
      <w:r w:rsidR="002A33E9">
        <w:rPr>
          <w:cs/>
          <w:lang w:bidi="si-LK"/>
        </w:rPr>
        <w:t>ධි මරණයෙන් හා මල ම</w:t>
      </w:r>
      <w:r w:rsidR="002A33E9">
        <w:rPr>
          <w:rFonts w:hint="cs"/>
          <w:cs/>
          <w:lang w:bidi="si-LK"/>
        </w:rPr>
        <w:t>ූ</w:t>
      </w:r>
      <w:r w:rsidRPr="00C066C0">
        <w:rPr>
          <w:cs/>
          <w:lang w:bidi="si-LK"/>
        </w:rPr>
        <w:t xml:space="preserve"> ආදියෙන් පිරුණු මේ සිරුරෙහි පිරිසිදු වශයෙන් සාර වශයෙන් ගත හැක්කේ කිමෙක් ද. </w:t>
      </w:r>
    </w:p>
    <w:p w14:paraId="5DBDACAE" w14:textId="36029648" w:rsidR="00C066C0" w:rsidRPr="00C066C0" w:rsidRDefault="002D1755" w:rsidP="002D1755">
      <w:pPr>
        <w:pStyle w:val="Sinhalakawi"/>
      </w:pPr>
      <w:r>
        <w:rPr>
          <w:lang w:bidi="si-LK"/>
        </w:rPr>
        <w:t>“</w:t>
      </w:r>
      <w:r w:rsidR="00C066C0" w:rsidRPr="00C066C0">
        <w:rPr>
          <w:cs/>
          <w:lang w:bidi="si-LK"/>
        </w:rPr>
        <w:t>දු</w:t>
      </w:r>
      <w:r w:rsidR="002A33E9">
        <w:rPr>
          <w:rFonts w:hint="cs"/>
          <w:cs/>
          <w:lang w:bidi="si-LK"/>
        </w:rPr>
        <w:t>ම‍්මිත්තො</w:t>
      </w:r>
      <w:r w:rsidR="00C066C0" w:rsidRPr="00C066C0">
        <w:rPr>
          <w:cs/>
          <w:lang w:bidi="si-LK"/>
        </w:rPr>
        <w:t xml:space="preserve"> දු</w:t>
      </w:r>
      <w:r w:rsidR="002A33E9">
        <w:rPr>
          <w:rFonts w:hint="cs"/>
          <w:cs/>
          <w:lang w:bidi="si-LK"/>
        </w:rPr>
        <w:t>බ‍්භරො</w:t>
      </w:r>
      <w:r w:rsidR="00C066C0" w:rsidRPr="00C066C0">
        <w:rPr>
          <w:cs/>
          <w:lang w:bidi="si-LK"/>
        </w:rPr>
        <w:t xml:space="preserve"> කායො දු</w:t>
      </w:r>
      <w:r w:rsidR="002A33E9">
        <w:rPr>
          <w:rFonts w:hint="cs"/>
          <w:cs/>
          <w:lang w:bidi="si-LK"/>
        </w:rPr>
        <w:t>‍‍ක්ඛො</w:t>
      </w:r>
      <w:r w:rsidR="00C066C0" w:rsidRPr="00C066C0">
        <w:rPr>
          <w:cs/>
          <w:lang w:bidi="si-LK"/>
        </w:rPr>
        <w:t xml:space="preserve"> දු</w:t>
      </w:r>
      <w:r w:rsidR="002A33E9">
        <w:rPr>
          <w:rFonts w:hint="cs"/>
          <w:cs/>
          <w:lang w:bidi="si-LK"/>
        </w:rPr>
        <w:t>ප‍්ප</w:t>
      </w:r>
      <w:r w:rsidR="00C066C0" w:rsidRPr="00C066C0">
        <w:rPr>
          <w:cs/>
          <w:lang w:bidi="si-LK"/>
        </w:rPr>
        <w:t>රිහාරියො</w:t>
      </w:r>
      <w:r w:rsidR="00C066C0" w:rsidRPr="00C066C0">
        <w:t xml:space="preserve">, </w:t>
      </w:r>
    </w:p>
    <w:p w14:paraId="50967A22" w14:textId="7C790061" w:rsidR="002A33E9" w:rsidRDefault="00C066C0" w:rsidP="002D1755">
      <w:pPr>
        <w:pStyle w:val="Sinhalakawi"/>
        <w:rPr>
          <w:lang w:bidi="si-LK"/>
        </w:rPr>
      </w:pPr>
      <w:r w:rsidRPr="00C066C0">
        <w:rPr>
          <w:cs/>
          <w:lang w:bidi="si-LK"/>
        </w:rPr>
        <w:t>දු</w:t>
      </w:r>
      <w:r w:rsidR="002A33E9">
        <w:rPr>
          <w:rFonts w:hint="cs"/>
          <w:cs/>
          <w:lang w:bidi="si-LK"/>
        </w:rPr>
        <w:t>ත‍්ති</w:t>
      </w:r>
      <w:r w:rsidRPr="00C066C0">
        <w:rPr>
          <w:cs/>
          <w:lang w:bidi="si-LK"/>
        </w:rPr>
        <w:t>කි</w:t>
      </w:r>
      <w:r w:rsidR="002A33E9">
        <w:rPr>
          <w:rFonts w:hint="cs"/>
          <w:cs/>
          <w:lang w:bidi="si-LK"/>
        </w:rPr>
        <w:t>ච්ඡො</w:t>
      </w:r>
      <w:r w:rsidRPr="00C066C0">
        <w:rPr>
          <w:cs/>
          <w:lang w:bidi="si-LK"/>
        </w:rPr>
        <w:t xml:space="preserve"> දුරදානො දු</w:t>
      </w:r>
      <w:r w:rsidR="002A33E9">
        <w:rPr>
          <w:rFonts w:hint="cs"/>
          <w:cs/>
          <w:lang w:bidi="si-LK"/>
        </w:rPr>
        <w:t xml:space="preserve">ප‍්පූරො </w:t>
      </w:r>
      <w:r w:rsidRPr="00C066C0">
        <w:rPr>
          <w:cs/>
          <w:lang w:bidi="si-LK"/>
        </w:rPr>
        <w:t>දූසකො සදා</w:t>
      </w:r>
      <w:r w:rsidR="002D1755">
        <w:rPr>
          <w:lang w:bidi="si-LK"/>
        </w:rPr>
        <w:t>”</w:t>
      </w:r>
    </w:p>
    <w:p w14:paraId="7FE4F026" w14:textId="77777777" w:rsidR="002A33E9" w:rsidRDefault="00C066C0" w:rsidP="00642A04">
      <w:pPr>
        <w:rPr>
          <w:lang w:bidi="si-LK"/>
        </w:rPr>
      </w:pPr>
      <w:r w:rsidRPr="00C066C0">
        <w:rPr>
          <w:cs/>
          <w:lang w:bidi="si-LK"/>
        </w:rPr>
        <w:t xml:space="preserve">මේ සිරුර හැම කල්හි පාපමිත්‍රයකු වැනි ය. දුකින් </w:t>
      </w:r>
      <w:r w:rsidR="002A33E9">
        <w:rPr>
          <w:rFonts w:hint="cs"/>
          <w:cs/>
          <w:lang w:bidi="si-LK"/>
        </w:rPr>
        <w:t>පො</w:t>
      </w:r>
      <w:r w:rsidRPr="00C066C0">
        <w:rPr>
          <w:cs/>
          <w:lang w:bidi="si-LK"/>
        </w:rPr>
        <w:t>ෂණය කළ යුතු ය. දුක ය. දුකින් පරිහරණය කළ යුතුය. පිළියම් නො කොට හැකි ය. සාරැ යි ගත නො හැකි ය. එ</w:t>
      </w:r>
      <w:r w:rsidR="002A33E9">
        <w:rPr>
          <w:rFonts w:hint="cs"/>
          <w:cs/>
          <w:lang w:bidi="si-LK"/>
        </w:rPr>
        <w:t>සේ</w:t>
      </w:r>
      <w:r w:rsidRPr="00C066C0">
        <w:rPr>
          <w:cs/>
          <w:lang w:bidi="si-LK"/>
        </w:rPr>
        <w:t xml:space="preserve"> ම පිරිය නො හැකි ය. පිරිසිදු බව දූෂණය කරන්නේ ය. </w:t>
      </w:r>
    </w:p>
    <w:p w14:paraId="0CDDDF17" w14:textId="4199E602" w:rsidR="00C066C0" w:rsidRPr="00C066C0" w:rsidRDefault="00121EB6" w:rsidP="00121EB6">
      <w:pPr>
        <w:pStyle w:val="Sinhalakawi"/>
      </w:pPr>
      <w:r>
        <w:rPr>
          <w:lang w:bidi="si-LK"/>
        </w:rPr>
        <w:t>“</w:t>
      </w:r>
      <w:r w:rsidR="00C066C0" w:rsidRPr="00C066C0">
        <w:rPr>
          <w:cs/>
          <w:lang w:bidi="si-LK"/>
        </w:rPr>
        <w:t>නිච්</w:t>
      </w:r>
      <w:r w:rsidR="002A33E9">
        <w:rPr>
          <w:rFonts w:hint="cs"/>
          <w:cs/>
          <w:lang w:bidi="si-LK"/>
        </w:rPr>
        <w:t>චෙ</w:t>
      </w:r>
      <w:r w:rsidR="00C066C0" w:rsidRPr="00C066C0">
        <w:rPr>
          <w:cs/>
          <w:lang w:bidi="si-LK"/>
        </w:rPr>
        <w:t>තනො නිරු</w:t>
      </w:r>
      <w:r w:rsidR="002A33E9">
        <w:rPr>
          <w:rFonts w:hint="cs"/>
          <w:cs/>
          <w:lang w:bidi="si-LK"/>
        </w:rPr>
        <w:t>ස‍්සා</w:t>
      </w:r>
      <w:r w:rsidR="00C066C0" w:rsidRPr="00C066C0">
        <w:rPr>
          <w:cs/>
          <w:lang w:bidi="si-LK"/>
        </w:rPr>
        <w:t>හො නිසාරො නීවගො</w:t>
      </w:r>
      <w:r w:rsidR="002A33E9">
        <w:rPr>
          <w:rFonts w:hint="cs"/>
          <w:cs/>
          <w:lang w:bidi="si-LK"/>
        </w:rPr>
        <w:t>ච</w:t>
      </w:r>
      <w:r w:rsidR="00C066C0" w:rsidRPr="00C066C0">
        <w:rPr>
          <w:cs/>
          <w:lang w:bidi="si-LK"/>
        </w:rPr>
        <w:t>රො</w:t>
      </w:r>
      <w:r w:rsidR="00C066C0" w:rsidRPr="00C066C0">
        <w:t xml:space="preserve">, </w:t>
      </w:r>
    </w:p>
    <w:p w14:paraId="36C41D71" w14:textId="6E8A11BF" w:rsidR="00AA1BD9" w:rsidRDefault="00C066C0" w:rsidP="00121EB6">
      <w:pPr>
        <w:pStyle w:val="Sinhalakawi"/>
        <w:rPr>
          <w:lang w:bidi="si-LK"/>
        </w:rPr>
      </w:pPr>
      <w:r w:rsidRPr="00C066C0">
        <w:rPr>
          <w:cs/>
          <w:lang w:bidi="si-LK"/>
        </w:rPr>
        <w:t>නි</w:t>
      </w:r>
      <w:r w:rsidR="002A33E9">
        <w:rPr>
          <w:rFonts w:hint="cs"/>
          <w:cs/>
          <w:lang w:bidi="si-LK"/>
        </w:rPr>
        <w:t>ක‍්කි</w:t>
      </w:r>
      <w:r w:rsidRPr="00C066C0">
        <w:rPr>
          <w:cs/>
          <w:lang w:bidi="si-LK"/>
        </w:rPr>
        <w:t>ලෙසපරි</w:t>
      </w:r>
      <w:r w:rsidR="002A33E9">
        <w:rPr>
          <w:rFonts w:hint="cs"/>
          <w:cs/>
          <w:lang w:bidi="si-LK"/>
        </w:rPr>
        <w:t xml:space="preserve">ච‍්චත්තො </w:t>
      </w:r>
      <w:r w:rsidRPr="00C066C0">
        <w:rPr>
          <w:cs/>
          <w:lang w:bidi="si-LK"/>
        </w:rPr>
        <w:t>කායො නි</w:t>
      </w:r>
      <w:r w:rsidR="002A33E9">
        <w:rPr>
          <w:rFonts w:hint="cs"/>
          <w:cs/>
          <w:lang w:bidi="si-LK"/>
        </w:rPr>
        <w:t>ග‍්ගු</w:t>
      </w:r>
      <w:r w:rsidRPr="00C066C0">
        <w:rPr>
          <w:cs/>
          <w:lang w:bidi="si-LK"/>
        </w:rPr>
        <w:t>ණ</w:t>
      </w:r>
      <w:r w:rsidR="002A33E9">
        <w:rPr>
          <w:rFonts w:hint="cs"/>
          <w:cs/>
          <w:lang w:bidi="si-LK"/>
        </w:rPr>
        <w:t>සෙ</w:t>
      </w:r>
      <w:r w:rsidRPr="00C066C0">
        <w:rPr>
          <w:cs/>
          <w:lang w:bidi="si-LK"/>
        </w:rPr>
        <w:t>විතො</w:t>
      </w:r>
      <w:r w:rsidR="00121EB6">
        <w:rPr>
          <w:lang w:bidi="si-LK"/>
        </w:rPr>
        <w:t>”</w:t>
      </w:r>
    </w:p>
    <w:p w14:paraId="4E19FDBB" w14:textId="4723C3D2" w:rsidR="00C066C0" w:rsidRPr="00C066C0" w:rsidRDefault="00C066C0" w:rsidP="00642A04">
      <w:r w:rsidRPr="00C066C0">
        <w:rPr>
          <w:cs/>
          <w:lang w:bidi="si-LK"/>
        </w:rPr>
        <w:t xml:space="preserve">මේ සිරුර </w:t>
      </w:r>
      <w:r w:rsidR="00050111">
        <w:rPr>
          <w:rFonts w:hint="cs"/>
          <w:cs/>
          <w:lang w:bidi="si-LK"/>
        </w:rPr>
        <w:t>චේතනා</w:t>
      </w:r>
      <w:r w:rsidR="00F82AD9">
        <w:rPr>
          <w:cs/>
          <w:lang w:bidi="si-LK"/>
        </w:rPr>
        <w:t xml:space="preserve"> රහිත ය. ව</w:t>
      </w:r>
      <w:r w:rsidR="00F82AD9">
        <w:rPr>
          <w:rFonts w:hint="cs"/>
          <w:cs/>
          <w:lang w:bidi="si-LK"/>
        </w:rPr>
        <w:t>ීර්‍ය්‍ය</w:t>
      </w:r>
      <w:r w:rsidRPr="00C066C0">
        <w:rPr>
          <w:cs/>
          <w:lang w:bidi="si-LK"/>
        </w:rPr>
        <w:t xml:space="preserve">ය රහිත ය. </w:t>
      </w:r>
      <w:r w:rsidR="00F82AD9">
        <w:rPr>
          <w:rFonts w:hint="cs"/>
          <w:cs/>
          <w:lang w:bidi="si-LK"/>
        </w:rPr>
        <w:t>සා</w:t>
      </w:r>
      <w:r w:rsidRPr="00C066C0">
        <w:rPr>
          <w:cs/>
          <w:lang w:bidi="si-LK"/>
        </w:rPr>
        <w:t>රයක් නැත්තේ ය. නීවය</w:t>
      </w:r>
      <w:r w:rsidR="00F82AD9">
        <w:rPr>
          <w:rFonts w:hint="cs"/>
          <w:cs/>
          <w:lang w:bidi="si-LK"/>
        </w:rPr>
        <w:t>න්</w:t>
      </w:r>
      <w:r w:rsidRPr="00C066C0">
        <w:rPr>
          <w:cs/>
          <w:lang w:bidi="si-LK"/>
        </w:rPr>
        <w:t>ට ගොදුරු ය. නි</w:t>
      </w:r>
      <w:r w:rsidR="00F82AD9">
        <w:rPr>
          <w:rFonts w:hint="cs"/>
          <w:cs/>
          <w:lang w:bidi="si-LK"/>
        </w:rPr>
        <w:t>ක්ලේශී</w:t>
      </w:r>
      <w:r w:rsidRPr="00C066C0">
        <w:rPr>
          <w:cs/>
          <w:lang w:bidi="si-LK"/>
        </w:rPr>
        <w:t xml:space="preserve">න් විසින් හැර දමන ලද්දේ ය. ගුණහීන වූ අඥජනයන් විසින් </w:t>
      </w:r>
      <w:r w:rsidR="0017193A">
        <w:rPr>
          <w:rFonts w:hint="cs"/>
          <w:cs/>
          <w:lang w:bidi="si-LK"/>
        </w:rPr>
        <w:t>සේවනය</w:t>
      </w:r>
      <w:r w:rsidRPr="00C066C0">
        <w:rPr>
          <w:cs/>
          <w:lang w:bidi="si-LK"/>
        </w:rPr>
        <w:t xml:space="preserve"> කරණ ලද්දේ ය. </w:t>
      </w:r>
    </w:p>
    <w:p w14:paraId="5627D0F0" w14:textId="1906D0C9" w:rsidR="00C066C0" w:rsidRPr="00C066C0" w:rsidRDefault="00121EB6" w:rsidP="00121EB6">
      <w:pPr>
        <w:pStyle w:val="Sinhalakawi"/>
      </w:pPr>
      <w:r>
        <w:rPr>
          <w:lang w:bidi="si-LK"/>
        </w:rPr>
        <w:t>“</w:t>
      </w:r>
      <w:r w:rsidR="00C066C0" w:rsidRPr="00C066C0">
        <w:rPr>
          <w:cs/>
          <w:lang w:bidi="si-LK"/>
        </w:rPr>
        <w:t>නායං මිත්</w:t>
      </w:r>
      <w:r w:rsidR="00F82AD9">
        <w:rPr>
          <w:rFonts w:hint="cs"/>
          <w:cs/>
          <w:lang w:bidi="si-LK"/>
        </w:rPr>
        <w:t>තො</w:t>
      </w:r>
      <w:r w:rsidR="00C066C0" w:rsidRPr="00C066C0">
        <w:rPr>
          <w:cs/>
          <w:lang w:bidi="si-LK"/>
        </w:rPr>
        <w:t xml:space="preserve"> න </w:t>
      </w:r>
      <w:r w:rsidR="00F82AD9">
        <w:rPr>
          <w:rFonts w:hint="cs"/>
          <w:cs/>
          <w:lang w:bidi="si-LK"/>
        </w:rPr>
        <w:t>ඤා</w:t>
      </w:r>
      <w:r w:rsidR="00C066C0" w:rsidRPr="00C066C0">
        <w:rPr>
          <w:cs/>
          <w:lang w:bidi="si-LK"/>
        </w:rPr>
        <w:t xml:space="preserve">තී </w:t>
      </w:r>
      <w:r w:rsidR="00F82AD9">
        <w:rPr>
          <w:rFonts w:hint="cs"/>
          <w:cs/>
          <w:lang w:bidi="si-LK"/>
        </w:rPr>
        <w:t>ච</w:t>
      </w:r>
      <w:r w:rsidR="00C066C0" w:rsidRPr="00C066C0">
        <w:rPr>
          <w:cs/>
          <w:lang w:bidi="si-LK"/>
        </w:rPr>
        <w:t xml:space="preserve"> න ච ක</w:t>
      </w:r>
      <w:r w:rsidR="00F82AD9">
        <w:rPr>
          <w:rFonts w:hint="cs"/>
          <w:cs/>
          <w:lang w:bidi="si-LK"/>
        </w:rPr>
        <w:t>ස‍්ස</w:t>
      </w:r>
      <w:r w:rsidR="00C066C0" w:rsidRPr="00C066C0">
        <w:rPr>
          <w:cs/>
          <w:lang w:bidi="si-LK"/>
        </w:rPr>
        <w:t xml:space="preserve"> </w:t>
      </w:r>
      <w:r w:rsidR="00F82AD9">
        <w:rPr>
          <w:rFonts w:hint="cs"/>
          <w:cs/>
          <w:lang w:bidi="si-LK"/>
        </w:rPr>
        <w:t>චි</w:t>
      </w:r>
      <w:r w:rsidR="00C066C0" w:rsidRPr="00C066C0">
        <w:rPr>
          <w:cs/>
          <w:lang w:bidi="si-LK"/>
        </w:rPr>
        <w:t xml:space="preserve"> ස</w:t>
      </w:r>
      <w:r w:rsidR="00F82AD9">
        <w:rPr>
          <w:rFonts w:hint="cs"/>
          <w:cs/>
          <w:lang w:bidi="si-LK"/>
        </w:rPr>
        <w:t>න‍්ත</w:t>
      </w:r>
      <w:r w:rsidR="00C066C0" w:rsidRPr="00C066C0">
        <w:rPr>
          <w:cs/>
          <w:lang w:bidi="si-LK"/>
        </w:rPr>
        <w:t>කො</w:t>
      </w:r>
      <w:r w:rsidR="00C066C0" w:rsidRPr="00C066C0">
        <w:t xml:space="preserve">, </w:t>
      </w:r>
    </w:p>
    <w:p w14:paraId="50877781" w14:textId="57A1165E" w:rsidR="00F82AD9" w:rsidRDefault="00C066C0" w:rsidP="00121EB6">
      <w:pPr>
        <w:pStyle w:val="Sinhalakawi"/>
        <w:rPr>
          <w:lang w:bidi="si-LK"/>
        </w:rPr>
      </w:pPr>
      <w:r w:rsidRPr="00C066C0">
        <w:rPr>
          <w:cs/>
          <w:lang w:bidi="si-LK"/>
        </w:rPr>
        <w:t>නි</w:t>
      </w:r>
      <w:r w:rsidR="00F82AD9">
        <w:rPr>
          <w:rFonts w:hint="cs"/>
          <w:cs/>
          <w:lang w:bidi="si-LK"/>
        </w:rPr>
        <w:t>ජ‍්ජී</w:t>
      </w:r>
      <w:r w:rsidRPr="00C066C0">
        <w:rPr>
          <w:cs/>
          <w:lang w:bidi="si-LK"/>
        </w:rPr>
        <w:t>වාසුචිම</w:t>
      </w:r>
      <w:r w:rsidR="00F82AD9">
        <w:rPr>
          <w:rFonts w:hint="cs"/>
          <w:cs/>
          <w:lang w:bidi="si-LK"/>
        </w:rPr>
        <w:t>ත්තො</w:t>
      </w:r>
      <w:r w:rsidRPr="00C066C0">
        <w:rPr>
          <w:cs/>
          <w:lang w:bidi="si-LK"/>
        </w:rPr>
        <w:t>ව කෙ</w:t>
      </w:r>
      <w:r w:rsidR="00F82AD9">
        <w:rPr>
          <w:rFonts w:hint="cs"/>
          <w:cs/>
          <w:lang w:bidi="si-LK"/>
        </w:rPr>
        <w:t>ව</w:t>
      </w:r>
      <w:r w:rsidRPr="00C066C0">
        <w:rPr>
          <w:cs/>
          <w:lang w:bidi="si-LK"/>
        </w:rPr>
        <w:t>ලං ක</w:t>
      </w:r>
      <w:r w:rsidR="00F82AD9">
        <w:rPr>
          <w:rFonts w:hint="cs"/>
          <w:cs/>
          <w:lang w:bidi="si-LK"/>
        </w:rPr>
        <w:t>ම‍්ම</w:t>
      </w:r>
      <w:r w:rsidRPr="00C066C0">
        <w:rPr>
          <w:cs/>
          <w:lang w:bidi="si-LK"/>
        </w:rPr>
        <w:t>ස</w:t>
      </w:r>
      <w:r w:rsidR="00F82AD9">
        <w:rPr>
          <w:rFonts w:hint="cs"/>
          <w:cs/>
          <w:lang w:bidi="si-LK"/>
        </w:rPr>
        <w:t>ම‍්භවො</w:t>
      </w:r>
      <w:r w:rsidR="00121EB6">
        <w:rPr>
          <w:lang w:bidi="si-LK"/>
        </w:rPr>
        <w:t>”</w:t>
      </w:r>
    </w:p>
    <w:p w14:paraId="447EFD92" w14:textId="596E4190" w:rsidR="00D42D74" w:rsidRDefault="00C066C0" w:rsidP="00642A04">
      <w:pPr>
        <w:rPr>
          <w:lang w:bidi="si-LK"/>
        </w:rPr>
      </w:pPr>
      <w:r w:rsidRPr="00C066C0">
        <w:rPr>
          <w:cs/>
          <w:lang w:bidi="si-LK"/>
        </w:rPr>
        <w:t>මේ සිරුර මිතුරෙක් නො වේ. නෑයෙක් ද නො වේ. කිසිවකුටත් අයත් නො වේ. හුදෙක් ක</w:t>
      </w:r>
      <w:r w:rsidR="00983463">
        <w:rPr>
          <w:rFonts w:hint="cs"/>
          <w:cs/>
          <w:lang w:bidi="si-LK"/>
        </w:rPr>
        <w:t>ර්‍ම</w:t>
      </w:r>
      <w:r w:rsidRPr="00C066C0">
        <w:rPr>
          <w:cs/>
          <w:lang w:bidi="si-LK"/>
        </w:rPr>
        <w:t xml:space="preserve">යෙන් හටගත්තේ ය. දිවි රහිත ය. අපවිත්‍රමාත්‍රයෙක. </w:t>
      </w:r>
    </w:p>
    <w:p w14:paraId="56D295A4" w14:textId="1503DA57" w:rsidR="00C066C0" w:rsidRPr="00C066C0" w:rsidRDefault="00EE2415" w:rsidP="00EE2415">
      <w:pPr>
        <w:pStyle w:val="Sinhalakawi"/>
      </w:pPr>
      <w:r>
        <w:rPr>
          <w:lang w:bidi="si-LK"/>
        </w:rPr>
        <w:t>“</w:t>
      </w:r>
      <w:r w:rsidR="00C066C0" w:rsidRPr="00C066C0">
        <w:rPr>
          <w:cs/>
          <w:lang w:bidi="si-LK"/>
        </w:rPr>
        <w:t>අ</w:t>
      </w:r>
      <w:r w:rsidR="00D42D74">
        <w:rPr>
          <w:rFonts w:hint="cs"/>
          <w:cs/>
          <w:lang w:bidi="si-LK"/>
        </w:rPr>
        <w:t>ලෙ</w:t>
      </w:r>
      <w:r w:rsidR="00C066C0" w:rsidRPr="00C066C0">
        <w:rPr>
          <w:cs/>
          <w:lang w:bidi="si-LK"/>
        </w:rPr>
        <w:t>නොසර</w:t>
      </w:r>
      <w:r w:rsidR="00D42D74">
        <w:rPr>
          <w:rFonts w:hint="cs"/>
          <w:cs/>
          <w:lang w:bidi="si-LK"/>
        </w:rPr>
        <w:t>ණො</w:t>
      </w:r>
      <w:r w:rsidR="00C066C0" w:rsidRPr="00C066C0">
        <w:rPr>
          <w:cs/>
          <w:lang w:bidi="si-LK"/>
        </w:rPr>
        <w:t xml:space="preserve"> කායො ස</w:t>
      </w:r>
      <w:r w:rsidR="00D42D74">
        <w:rPr>
          <w:rFonts w:hint="cs"/>
          <w:cs/>
          <w:lang w:bidi="si-LK"/>
        </w:rPr>
        <w:t>බ‍්බා</w:t>
      </w:r>
      <w:r w:rsidR="00C066C0" w:rsidRPr="00C066C0">
        <w:rPr>
          <w:cs/>
          <w:lang w:bidi="si-LK"/>
        </w:rPr>
        <w:t>න</w:t>
      </w:r>
      <w:r w:rsidR="00D42D74">
        <w:rPr>
          <w:rFonts w:hint="cs"/>
          <w:cs/>
          <w:lang w:bidi="si-LK"/>
        </w:rPr>
        <w:t>ත්‍ථ</w:t>
      </w:r>
      <w:r w:rsidR="00C066C0" w:rsidRPr="00C066C0">
        <w:rPr>
          <w:cs/>
          <w:lang w:bidi="si-LK"/>
        </w:rPr>
        <w:t>මහාපථො</w:t>
      </w:r>
      <w:r w:rsidR="00C066C0" w:rsidRPr="00C066C0">
        <w:t xml:space="preserve">, </w:t>
      </w:r>
    </w:p>
    <w:p w14:paraId="67C398FB" w14:textId="78B9356C" w:rsidR="00D42D74" w:rsidRDefault="00C066C0" w:rsidP="00EE2415">
      <w:pPr>
        <w:pStyle w:val="Sinhalakawi"/>
        <w:rPr>
          <w:lang w:bidi="si-LK"/>
        </w:rPr>
      </w:pPr>
      <w:r w:rsidRPr="00C066C0">
        <w:rPr>
          <w:cs/>
          <w:lang w:bidi="si-LK"/>
        </w:rPr>
        <w:t>ජ</w:t>
      </w:r>
      <w:r w:rsidR="00D42D74">
        <w:rPr>
          <w:rFonts w:hint="cs"/>
          <w:cs/>
          <w:lang w:bidi="si-LK"/>
        </w:rPr>
        <w:t>රා</w:t>
      </w:r>
      <w:r w:rsidRPr="00C066C0">
        <w:rPr>
          <w:cs/>
          <w:lang w:bidi="si-LK"/>
        </w:rPr>
        <w:t>දිපාවකාදි</w:t>
      </w:r>
      <w:r w:rsidR="00D42D74">
        <w:rPr>
          <w:rFonts w:hint="cs"/>
          <w:cs/>
          <w:lang w:bidi="si-LK"/>
        </w:rPr>
        <w:t>ත්තො</w:t>
      </w:r>
      <w:r w:rsidRPr="00C066C0">
        <w:rPr>
          <w:cs/>
          <w:lang w:bidi="si-LK"/>
        </w:rPr>
        <w:t xml:space="preserve"> ස</w:t>
      </w:r>
      <w:r w:rsidR="00D42D74">
        <w:rPr>
          <w:rFonts w:hint="cs"/>
          <w:cs/>
          <w:lang w:bidi="si-LK"/>
        </w:rPr>
        <w:t>බ‍්බ</w:t>
      </w:r>
      <w:r w:rsidRPr="00C066C0">
        <w:rPr>
          <w:cs/>
          <w:lang w:bidi="si-LK"/>
        </w:rPr>
        <w:t>දු</w:t>
      </w:r>
      <w:r w:rsidR="00D42D74">
        <w:rPr>
          <w:rFonts w:hint="cs"/>
          <w:cs/>
          <w:lang w:bidi="si-LK"/>
        </w:rPr>
        <w:t>ක‍්ඛූ</w:t>
      </w:r>
      <w:r w:rsidRPr="00C066C0">
        <w:rPr>
          <w:cs/>
          <w:lang w:bidi="si-LK"/>
        </w:rPr>
        <w:t>පනි</w:t>
      </w:r>
      <w:r w:rsidR="00D42D74">
        <w:rPr>
          <w:rFonts w:hint="cs"/>
          <w:cs/>
          <w:lang w:bidi="si-LK"/>
        </w:rPr>
        <w:t>ස‍්ස</w:t>
      </w:r>
      <w:r w:rsidRPr="00C066C0">
        <w:rPr>
          <w:cs/>
          <w:lang w:bidi="si-LK"/>
        </w:rPr>
        <w:t>යො</w:t>
      </w:r>
      <w:r w:rsidR="00EE2415">
        <w:rPr>
          <w:lang w:bidi="si-LK"/>
        </w:rPr>
        <w:t>”</w:t>
      </w:r>
    </w:p>
    <w:p w14:paraId="4421B078" w14:textId="446A2F54" w:rsidR="00C066C0" w:rsidRPr="00C066C0" w:rsidRDefault="00C066C0" w:rsidP="00642A04">
      <w:r w:rsidRPr="00C066C0">
        <w:rPr>
          <w:cs/>
          <w:lang w:bidi="si-LK"/>
        </w:rPr>
        <w:t>මේ සිරුර සැඟවෙන තැනක් නො වන බැවින් අලෙන ය. එහෙයින් අසරණ ය. සියලු අන</w:t>
      </w:r>
      <w:r w:rsidR="002606F2">
        <w:rPr>
          <w:cs/>
          <w:lang w:bidi="si-LK"/>
        </w:rPr>
        <w:t>ර්‍ත්‍ථ</w:t>
      </w:r>
      <w:r w:rsidRPr="00C066C0">
        <w:rPr>
          <w:cs/>
          <w:lang w:bidi="si-LK"/>
        </w:rPr>
        <w:t xml:space="preserve">යන්ට මහමගෙකි. ජරාමරණාදි </w:t>
      </w:r>
      <w:r w:rsidR="00BA351E">
        <w:rPr>
          <w:rFonts w:hint="cs"/>
          <w:cs/>
          <w:lang w:bidi="si-LK"/>
        </w:rPr>
        <w:t>ගින්</w:t>
      </w:r>
      <w:r w:rsidRPr="00C066C0">
        <w:rPr>
          <w:cs/>
          <w:lang w:bidi="si-LK"/>
        </w:rPr>
        <w:t>නෙන් ඇවිළ ගන්නා ලද්දේ ය. සියලු දුකට</w:t>
      </w:r>
      <w:r w:rsidR="005C1E6D">
        <w:rPr>
          <w:cs/>
          <w:lang w:bidi="si-LK"/>
        </w:rPr>
        <w:t xml:space="preserve"> </w:t>
      </w:r>
      <w:r w:rsidR="00E347CF">
        <w:rPr>
          <w:cs/>
          <w:lang w:bidi="si-LK"/>
        </w:rPr>
        <w:t>හේතු ය</w:t>
      </w:r>
      <w:r w:rsidRPr="00C066C0">
        <w:rPr>
          <w:cs/>
          <w:lang w:bidi="si-LK"/>
        </w:rPr>
        <w:t xml:space="preserve">. </w:t>
      </w:r>
    </w:p>
    <w:p w14:paraId="5B7BC847" w14:textId="394C4F24" w:rsidR="00BA351E" w:rsidRDefault="003B2F41" w:rsidP="003B2F41">
      <w:pPr>
        <w:pStyle w:val="Sinhalakawi"/>
        <w:rPr>
          <w:lang w:bidi="si-LK"/>
        </w:rPr>
      </w:pPr>
      <w:r>
        <w:rPr>
          <w:lang w:bidi="si-LK"/>
        </w:rPr>
        <w:t>“</w:t>
      </w:r>
      <w:r w:rsidR="00C066C0" w:rsidRPr="00C066C0">
        <w:rPr>
          <w:cs/>
          <w:lang w:bidi="si-LK"/>
        </w:rPr>
        <w:t>ත</w:t>
      </w:r>
      <w:r w:rsidR="00BA351E">
        <w:rPr>
          <w:rFonts w:hint="cs"/>
          <w:cs/>
          <w:lang w:bidi="si-LK"/>
        </w:rPr>
        <w:t>තො</w:t>
      </w:r>
      <w:r w:rsidR="00C066C0" w:rsidRPr="00C066C0">
        <w:rPr>
          <w:cs/>
          <w:lang w:bidi="si-LK"/>
        </w:rPr>
        <w:t xml:space="preserve">ව </w:t>
      </w:r>
      <w:r w:rsidR="00BA351E">
        <w:rPr>
          <w:rFonts w:hint="cs"/>
          <w:cs/>
          <w:lang w:bidi="si-LK"/>
        </w:rPr>
        <w:t>නික‍්ඛිත‍්තමලං</w:t>
      </w:r>
      <w:r w:rsidR="00C066C0" w:rsidRPr="00C066C0">
        <w:rPr>
          <w:cs/>
          <w:lang w:bidi="si-LK"/>
        </w:rPr>
        <w:t xml:space="preserve"> ත</w:t>
      </w:r>
      <w:r w:rsidR="00BA351E">
        <w:rPr>
          <w:rFonts w:hint="cs"/>
          <w:cs/>
          <w:lang w:bidi="si-LK"/>
        </w:rPr>
        <w:t>හිඤ‍්ච</w:t>
      </w:r>
      <w:r w:rsidR="00C066C0" w:rsidRPr="00C066C0">
        <w:rPr>
          <w:cs/>
          <w:lang w:bidi="si-LK"/>
        </w:rPr>
        <w:t xml:space="preserve"> </w:t>
      </w:r>
    </w:p>
    <w:p w14:paraId="36BF4015" w14:textId="77777777" w:rsidR="00BA351E" w:rsidRDefault="00C066C0" w:rsidP="003B2F41">
      <w:pPr>
        <w:pStyle w:val="Sinhalakawi"/>
        <w:rPr>
          <w:lang w:bidi="si-LK"/>
        </w:rPr>
      </w:pPr>
      <w:r w:rsidRPr="00C066C0">
        <w:rPr>
          <w:cs/>
          <w:lang w:bidi="si-LK"/>
        </w:rPr>
        <w:t>භවෙ</w:t>
      </w:r>
      <w:r w:rsidR="00BA351E">
        <w:rPr>
          <w:rFonts w:hint="cs"/>
          <w:cs/>
          <w:lang w:bidi="si-LK"/>
        </w:rPr>
        <w:t>ය්‍ය</w:t>
      </w:r>
      <w:r w:rsidRPr="00C066C0">
        <w:rPr>
          <w:cs/>
          <w:lang w:bidi="si-LK"/>
        </w:rPr>
        <w:t xml:space="preserve"> ලි</w:t>
      </w:r>
      <w:r w:rsidR="00BA351E">
        <w:rPr>
          <w:rFonts w:hint="cs"/>
          <w:cs/>
          <w:lang w:bidi="si-LK"/>
        </w:rPr>
        <w:t>ත‍්තං</w:t>
      </w:r>
      <w:r w:rsidRPr="00C066C0">
        <w:rPr>
          <w:cs/>
          <w:lang w:bidi="si-LK"/>
        </w:rPr>
        <w:t xml:space="preserve"> සකලෙපි දෙහෙ</w:t>
      </w:r>
    </w:p>
    <w:p w14:paraId="620A3BDF" w14:textId="77777777" w:rsidR="00C066C0" w:rsidRPr="00C066C0" w:rsidRDefault="00C066C0" w:rsidP="003B2F41">
      <w:pPr>
        <w:pStyle w:val="Sinhalakawi"/>
      </w:pPr>
      <w:r w:rsidRPr="00C066C0">
        <w:rPr>
          <w:cs/>
          <w:lang w:bidi="si-LK"/>
        </w:rPr>
        <w:t>ඛ</w:t>
      </w:r>
      <w:r w:rsidR="00BA351E">
        <w:rPr>
          <w:rFonts w:hint="cs"/>
          <w:cs/>
          <w:lang w:bidi="si-LK"/>
        </w:rPr>
        <w:t>ණෙ</w:t>
      </w:r>
      <w:r w:rsidRPr="00C066C0">
        <w:rPr>
          <w:cs/>
          <w:lang w:bidi="si-LK"/>
        </w:rPr>
        <w:t xml:space="preserve">ව </w:t>
      </w:r>
      <w:r w:rsidR="00BA351E">
        <w:rPr>
          <w:rFonts w:hint="cs"/>
          <w:cs/>
          <w:lang w:bidi="si-LK"/>
        </w:rPr>
        <w:t>තස‍්මිං</w:t>
      </w:r>
      <w:r w:rsidR="00BA351E">
        <w:rPr>
          <w:cs/>
          <w:lang w:bidi="si-LK"/>
        </w:rPr>
        <w:t xml:space="preserve"> කිමිග</w:t>
      </w:r>
      <w:r w:rsidR="00BA351E">
        <w:rPr>
          <w:rFonts w:hint="cs"/>
          <w:cs/>
          <w:lang w:bidi="si-LK"/>
        </w:rPr>
        <w:t>ූ</w:t>
      </w:r>
      <w:r w:rsidRPr="00C066C0">
        <w:rPr>
          <w:cs/>
          <w:lang w:bidi="si-LK"/>
        </w:rPr>
        <w:t>ථග</w:t>
      </w:r>
      <w:r w:rsidR="00BA351E">
        <w:rPr>
          <w:rFonts w:hint="cs"/>
          <w:cs/>
          <w:lang w:bidi="si-LK"/>
        </w:rPr>
        <w:t>න්‍ධං</w:t>
      </w:r>
      <w:r w:rsidRPr="00C066C0">
        <w:rPr>
          <w:cs/>
          <w:lang w:bidi="si-LK"/>
        </w:rPr>
        <w:t xml:space="preserve"> </w:t>
      </w:r>
    </w:p>
    <w:p w14:paraId="06F47E89" w14:textId="62E67E8D" w:rsidR="003B2F41" w:rsidRDefault="00C066C0" w:rsidP="003B2F41">
      <w:pPr>
        <w:pStyle w:val="Sinhalakawi"/>
        <w:rPr>
          <w:lang w:bidi="si-LK"/>
        </w:rPr>
      </w:pPr>
      <w:r w:rsidRPr="00C066C0">
        <w:rPr>
          <w:cs/>
          <w:lang w:bidi="si-LK"/>
        </w:rPr>
        <w:t>ද</w:t>
      </w:r>
      <w:r w:rsidR="00BA351E">
        <w:rPr>
          <w:rFonts w:hint="cs"/>
          <w:cs/>
          <w:lang w:bidi="si-LK"/>
        </w:rPr>
        <w:t>ට‍්ඨුම‍්පි</w:t>
      </w:r>
      <w:r w:rsidRPr="00C066C0">
        <w:rPr>
          <w:cs/>
          <w:lang w:bidi="si-LK"/>
        </w:rPr>
        <w:t xml:space="preserve"> දු</w:t>
      </w:r>
      <w:r w:rsidR="00BA351E">
        <w:rPr>
          <w:rFonts w:hint="cs"/>
          <w:cs/>
          <w:lang w:bidi="si-LK"/>
        </w:rPr>
        <w:t>ක‍්ඛං</w:t>
      </w:r>
      <w:r w:rsidRPr="00C066C0">
        <w:rPr>
          <w:cs/>
          <w:lang w:bidi="si-LK"/>
        </w:rPr>
        <w:t xml:space="preserve"> පන කො ඵුසෙය්‍ය</w:t>
      </w:r>
      <w:r w:rsidR="003B2F41">
        <w:rPr>
          <w:lang w:bidi="si-LK"/>
        </w:rPr>
        <w:t>”</w:t>
      </w:r>
      <w:r w:rsidRPr="00C066C0">
        <w:rPr>
          <w:cs/>
          <w:lang w:bidi="si-LK"/>
        </w:rPr>
        <w:t xml:space="preserve"> </w:t>
      </w:r>
    </w:p>
    <w:p w14:paraId="138F2F37" w14:textId="5AD3B5DB" w:rsidR="00C066C0" w:rsidRPr="00C066C0" w:rsidRDefault="00C066C0" w:rsidP="00642A04">
      <w:pPr>
        <w:rPr>
          <w:lang w:bidi="si-LK"/>
        </w:rPr>
      </w:pPr>
      <w:r w:rsidRPr="00C066C0">
        <w:rPr>
          <w:cs/>
          <w:lang w:bidi="si-LK"/>
        </w:rPr>
        <w:t>සිරුරෙන් නික්මුනු අසුචිය එහි ම ආලෙපකරණ ලද්දේ නම් එකෙණෙහි ම පණුවන් හා අසුචිග</w:t>
      </w:r>
      <w:r w:rsidR="007B0213">
        <w:rPr>
          <w:rFonts w:hint="cs"/>
          <w:cs/>
          <w:lang w:bidi="si-LK"/>
        </w:rPr>
        <w:t>ඳ</w:t>
      </w:r>
      <w:r w:rsidRPr="00C066C0">
        <w:rPr>
          <w:cs/>
          <w:lang w:bidi="si-LK"/>
        </w:rPr>
        <w:t xml:space="preserve"> ඇතියේ දැකීම ද දුක් වන්නේය. කවරෙක් එය ඇලීම් වසයෙන් පහසාද</w:t>
      </w:r>
      <w:r w:rsidRPr="00C066C0">
        <w:t xml:space="preserve">, </w:t>
      </w:r>
    </w:p>
    <w:p w14:paraId="771305F4" w14:textId="1304FFFE" w:rsidR="007B0213" w:rsidRDefault="00805816" w:rsidP="00805816">
      <w:pPr>
        <w:pStyle w:val="Sinhalakawi"/>
        <w:rPr>
          <w:lang w:bidi="si-LK"/>
        </w:rPr>
      </w:pPr>
      <w:r>
        <w:rPr>
          <w:lang w:bidi="si-LK"/>
        </w:rPr>
        <w:t>“</w:t>
      </w:r>
      <w:r w:rsidR="007B0213">
        <w:rPr>
          <w:cs/>
          <w:lang w:bidi="si-LK"/>
        </w:rPr>
        <w:t>එත</w:t>
      </w:r>
      <w:r w:rsidR="007B0213">
        <w:rPr>
          <w:rFonts w:hint="cs"/>
          <w:cs/>
          <w:lang w:bidi="si-LK"/>
        </w:rPr>
        <w:t>ා</w:t>
      </w:r>
      <w:r w:rsidR="00C066C0" w:rsidRPr="00C066C0">
        <w:rPr>
          <w:cs/>
          <w:lang w:bidi="si-LK"/>
        </w:rPr>
        <w:t>හනි</w:t>
      </w:r>
      <w:r w:rsidR="007B0213">
        <w:rPr>
          <w:rFonts w:hint="cs"/>
          <w:cs/>
          <w:lang w:bidi="si-LK"/>
        </w:rPr>
        <w:t>ක‍්ඛිත‍්ත</w:t>
      </w:r>
      <w:r w:rsidR="00C066C0" w:rsidRPr="00C066C0">
        <w:rPr>
          <w:cs/>
          <w:lang w:bidi="si-LK"/>
        </w:rPr>
        <w:t>ල</w:t>
      </w:r>
      <w:r w:rsidR="007B0213">
        <w:rPr>
          <w:rFonts w:hint="cs"/>
          <w:cs/>
          <w:lang w:bidi="si-LK"/>
        </w:rPr>
        <w:t>ම‍්පි</w:t>
      </w:r>
      <w:r w:rsidR="00C066C0" w:rsidRPr="00C066C0">
        <w:rPr>
          <w:cs/>
          <w:lang w:bidi="si-LK"/>
        </w:rPr>
        <w:t xml:space="preserve">දෙහා </w:t>
      </w:r>
    </w:p>
    <w:p w14:paraId="2FD84B97" w14:textId="77777777" w:rsidR="007B0213" w:rsidRDefault="00C066C0" w:rsidP="00805816">
      <w:pPr>
        <w:pStyle w:val="Sinhalakawi"/>
        <w:rPr>
          <w:lang w:bidi="si-LK"/>
        </w:rPr>
      </w:pPr>
      <w:r w:rsidRPr="00C066C0">
        <w:rPr>
          <w:cs/>
          <w:lang w:bidi="si-LK"/>
        </w:rPr>
        <w:t xml:space="preserve">පහොති ඡාදෙතුමසෙසතො තං </w:t>
      </w:r>
    </w:p>
    <w:p w14:paraId="17D8B3B4" w14:textId="77777777" w:rsidR="00C066C0" w:rsidRPr="00C066C0" w:rsidRDefault="00C066C0" w:rsidP="00805816">
      <w:pPr>
        <w:pStyle w:val="Sinhalakawi"/>
      </w:pPr>
      <w:r w:rsidRPr="00C066C0">
        <w:rPr>
          <w:cs/>
          <w:lang w:bidi="si-LK"/>
        </w:rPr>
        <w:t>කි</w:t>
      </w:r>
      <w:r w:rsidR="007B0213">
        <w:rPr>
          <w:rFonts w:hint="cs"/>
          <w:cs/>
          <w:lang w:bidi="si-LK"/>
        </w:rPr>
        <w:t>මෙව</w:t>
      </w:r>
      <w:r w:rsidRPr="00C066C0">
        <w:rPr>
          <w:cs/>
          <w:lang w:bidi="si-LK"/>
        </w:rPr>
        <w:t xml:space="preserve"> ව</w:t>
      </w:r>
      <w:r w:rsidR="007B0213">
        <w:rPr>
          <w:rFonts w:hint="cs"/>
          <w:cs/>
          <w:lang w:bidi="si-LK"/>
        </w:rPr>
        <w:t>ත‍්තුං</w:t>
      </w:r>
      <w:r w:rsidRPr="00C066C0">
        <w:rPr>
          <w:cs/>
          <w:lang w:bidi="si-LK"/>
        </w:rPr>
        <w:t xml:space="preserve"> පන ම</w:t>
      </w:r>
      <w:r w:rsidR="007B0213">
        <w:rPr>
          <w:rFonts w:hint="cs"/>
          <w:cs/>
          <w:lang w:bidi="si-LK"/>
        </w:rPr>
        <w:t>ච‍්චු</w:t>
      </w:r>
      <w:r w:rsidRPr="00C066C0">
        <w:rPr>
          <w:cs/>
          <w:lang w:bidi="si-LK"/>
        </w:rPr>
        <w:t xml:space="preserve">කාලා </w:t>
      </w:r>
    </w:p>
    <w:p w14:paraId="6F72BDAE" w14:textId="68612778" w:rsidR="007B0213" w:rsidRDefault="00C066C0" w:rsidP="00805816">
      <w:pPr>
        <w:pStyle w:val="Sinhalakawi"/>
        <w:rPr>
          <w:lang w:bidi="si-LK"/>
        </w:rPr>
      </w:pPr>
      <w:r w:rsidRPr="00C066C0">
        <w:rPr>
          <w:cs/>
          <w:lang w:bidi="si-LK"/>
        </w:rPr>
        <w:t>තථාපි දෙහෙ සු</w:t>
      </w:r>
      <w:r w:rsidR="007B0213">
        <w:rPr>
          <w:rFonts w:hint="cs"/>
          <w:cs/>
          <w:lang w:bidi="si-LK"/>
        </w:rPr>
        <w:t>චිසඤ‍්ඤි</w:t>
      </w:r>
      <w:r w:rsidRPr="00C066C0">
        <w:rPr>
          <w:cs/>
          <w:lang w:bidi="si-LK"/>
        </w:rPr>
        <w:t xml:space="preserve"> බා</w:t>
      </w:r>
      <w:r w:rsidR="007B0213">
        <w:rPr>
          <w:rFonts w:hint="cs"/>
          <w:cs/>
          <w:lang w:bidi="si-LK"/>
        </w:rPr>
        <w:t>ලො</w:t>
      </w:r>
      <w:r w:rsidR="00805816">
        <w:rPr>
          <w:lang w:bidi="si-LK"/>
        </w:rPr>
        <w:t>”</w:t>
      </w:r>
    </w:p>
    <w:p w14:paraId="7C58DBED" w14:textId="77777777" w:rsidR="00C066C0" w:rsidRPr="00C066C0" w:rsidRDefault="00C066C0" w:rsidP="00642A04">
      <w:pPr>
        <w:rPr>
          <w:lang w:bidi="si-LK"/>
        </w:rPr>
      </w:pPr>
      <w:r w:rsidRPr="00C066C0">
        <w:rPr>
          <w:cs/>
          <w:lang w:bidi="si-LK"/>
        </w:rPr>
        <w:t>සිරුරෙන් එක් දවසක් නික්මුණු අසුවිය පවා ඒ සිරුර මුළුමනින් වසන්නට සෑහෙන්නේ ය. මරණකාලය තෙක් නික්මුනු අසුචිය පමණ විසින් කියන්නට නො හැකි ය. මෝඩ මිනිසා මේ අසු</w:t>
      </w:r>
      <w:r w:rsidR="007B0213">
        <w:rPr>
          <w:rFonts w:hint="cs"/>
          <w:cs/>
          <w:lang w:bidi="si-LK"/>
        </w:rPr>
        <w:t>චි</w:t>
      </w:r>
      <w:r w:rsidRPr="00C066C0">
        <w:rPr>
          <w:cs/>
          <w:lang w:bidi="si-LK"/>
        </w:rPr>
        <w:t>පි</w:t>
      </w:r>
      <w:r w:rsidR="007B0213">
        <w:rPr>
          <w:rFonts w:hint="cs"/>
          <w:cs/>
          <w:lang w:bidi="si-LK"/>
        </w:rPr>
        <w:t>ණ‍්ඩ</w:t>
      </w:r>
      <w:r w:rsidRPr="00C066C0">
        <w:rPr>
          <w:cs/>
          <w:lang w:bidi="si-LK"/>
        </w:rPr>
        <w:t>ය පිරිසිදු ය</w:t>
      </w:r>
      <w:r w:rsidRPr="00C066C0">
        <w:t xml:space="preserve">, </w:t>
      </w:r>
      <w:r w:rsidRPr="00C066C0">
        <w:rPr>
          <w:cs/>
          <w:lang w:bidi="si-LK"/>
        </w:rPr>
        <w:t>සාරය යි ග</w:t>
      </w:r>
      <w:r w:rsidR="007B0213">
        <w:rPr>
          <w:rFonts w:hint="cs"/>
          <w:cs/>
          <w:lang w:bidi="si-LK"/>
        </w:rPr>
        <w:t>න්නේ</w:t>
      </w:r>
      <w:r w:rsidRPr="00C066C0">
        <w:rPr>
          <w:cs/>
          <w:lang w:bidi="si-LK"/>
        </w:rPr>
        <w:t xml:space="preserve">ය. </w:t>
      </w:r>
    </w:p>
    <w:p w14:paraId="77FA195E" w14:textId="31651299" w:rsidR="007B0213" w:rsidRDefault="00C066C0" w:rsidP="00642A04">
      <w:pPr>
        <w:rPr>
          <w:lang w:bidi="si-LK"/>
        </w:rPr>
      </w:pPr>
      <w:r w:rsidRPr="00C066C0">
        <w:rPr>
          <w:cs/>
          <w:lang w:bidi="si-LK"/>
        </w:rPr>
        <w:t>මෙසේ නුවණැත්තන් විසින් පිළිකුල් කළ මේ සිරුර බිඳෙන සුලුබව</w:t>
      </w:r>
      <w:r w:rsidRPr="00C066C0">
        <w:t xml:space="preserve">, </w:t>
      </w:r>
      <w:r w:rsidR="007B0213">
        <w:rPr>
          <w:cs/>
          <w:lang w:bidi="si-LK"/>
        </w:rPr>
        <w:t>කල් නො පවත්නා</w:t>
      </w:r>
      <w:r w:rsidRPr="00C066C0">
        <w:rPr>
          <w:cs/>
          <w:lang w:bidi="si-LK"/>
        </w:rPr>
        <w:t xml:space="preserve">බව යනාදී වූ </w:t>
      </w:r>
      <w:r w:rsidR="007B0213">
        <w:rPr>
          <w:rFonts w:hint="cs"/>
          <w:cs/>
          <w:lang w:bidi="si-LK"/>
        </w:rPr>
        <w:t>ස‍්ව</w:t>
      </w:r>
      <w:r w:rsidRPr="00C066C0">
        <w:rPr>
          <w:cs/>
          <w:lang w:bidi="si-LK"/>
        </w:rPr>
        <w:t>භාවධ</w:t>
      </w:r>
      <w:r w:rsidR="00983463">
        <w:rPr>
          <w:rFonts w:hint="cs"/>
          <w:cs/>
          <w:lang w:bidi="si-LK"/>
        </w:rPr>
        <w:t>ර්‍ම</w:t>
      </w:r>
      <w:r w:rsidRPr="00C066C0">
        <w:rPr>
          <w:cs/>
          <w:lang w:bidi="si-LK"/>
        </w:rPr>
        <w:t>යන්ගෙන් යු</w:t>
      </w:r>
      <w:r w:rsidR="007B0213">
        <w:rPr>
          <w:rFonts w:hint="cs"/>
          <w:cs/>
          <w:lang w:bidi="si-LK"/>
        </w:rPr>
        <w:t>ක‍්ත</w:t>
      </w:r>
      <w:r w:rsidRPr="00C066C0">
        <w:rPr>
          <w:cs/>
          <w:lang w:bidi="si-LK"/>
        </w:rPr>
        <w:t xml:space="preserve"> බැවින් බුදුරජානන් වහන්සේ ශරීරය මැටිබඳුනක් බඳු ය යි වදාළ සේක. </w:t>
      </w:r>
    </w:p>
    <w:p w14:paraId="50AC182B" w14:textId="77777777" w:rsidR="007B0213" w:rsidRDefault="00C066C0" w:rsidP="00574000">
      <w:pPr>
        <w:rPr>
          <w:lang w:bidi="si-LK"/>
        </w:rPr>
      </w:pPr>
      <w:r w:rsidRPr="007B0213">
        <w:rPr>
          <w:b/>
          <w:bCs/>
          <w:cs/>
          <w:lang w:bidi="si-LK"/>
        </w:rPr>
        <w:t>විදි</w:t>
      </w:r>
      <w:r w:rsidR="007B0213" w:rsidRPr="007B0213">
        <w:rPr>
          <w:rFonts w:hint="cs"/>
          <w:b/>
          <w:bCs/>
          <w:cs/>
          <w:lang w:bidi="si-LK"/>
        </w:rPr>
        <w:t>ත්‍වා</w:t>
      </w:r>
      <w:r w:rsidRPr="00C066C0">
        <w:rPr>
          <w:cs/>
          <w:lang w:bidi="si-LK"/>
        </w:rPr>
        <w:t xml:space="preserve"> = දැන. </w:t>
      </w:r>
    </w:p>
    <w:p w14:paraId="75280E8C" w14:textId="783A8CAC" w:rsidR="007B0213" w:rsidRDefault="00C066C0" w:rsidP="00873CC2">
      <w:pPr>
        <w:rPr>
          <w:lang w:bidi="si-LK"/>
        </w:rPr>
      </w:pPr>
      <w:r w:rsidRPr="00C066C0">
        <w:rPr>
          <w:cs/>
          <w:lang w:bidi="si-LK"/>
        </w:rPr>
        <w:t>මේ පූ</w:t>
      </w:r>
      <w:r w:rsidR="00846FF4">
        <w:rPr>
          <w:rFonts w:hint="cs"/>
          <w:cs/>
          <w:lang w:bidi="si-LK"/>
        </w:rPr>
        <w:t>ර්‍ව</w:t>
      </w:r>
      <w:r w:rsidRPr="00C066C0">
        <w:rPr>
          <w:cs/>
          <w:lang w:bidi="si-LK"/>
        </w:rPr>
        <w:t>ක්‍රියාපදයෙන් කියනු ලබන දැනුම සාමාන්‍ය දැනුමෙක් නො වේ. විදසුන් නුවණින් දැනුම මෙයින් කිය වේ. ශරීරයෙහි නියම ත</w:t>
      </w:r>
      <w:r w:rsidR="007B0213">
        <w:rPr>
          <w:rFonts w:hint="cs"/>
          <w:cs/>
          <w:lang w:bidi="si-LK"/>
        </w:rPr>
        <w:t>ත්‍ව</w:t>
      </w:r>
      <w:r w:rsidR="007B0213">
        <w:rPr>
          <w:cs/>
          <w:lang w:bidi="si-LK"/>
        </w:rPr>
        <w:t>ය දත යුත්තේ විදසුන් නුවණ</w:t>
      </w:r>
      <w:r w:rsidR="007B0213">
        <w:rPr>
          <w:rFonts w:hint="cs"/>
          <w:cs/>
          <w:lang w:bidi="si-LK"/>
        </w:rPr>
        <w:t>ි</w:t>
      </w:r>
      <w:r w:rsidRPr="00C066C0">
        <w:rPr>
          <w:cs/>
          <w:lang w:bidi="si-LK"/>
        </w:rPr>
        <w:t>න් ය. අන් නුවණීන් ඒ නො දත හැකි ය. ශරීරය මැටිබඳුනක් බඳු ය යි දැනීමෙහි සම</w:t>
      </w:r>
      <w:r w:rsidR="002606F2">
        <w:rPr>
          <w:cs/>
          <w:lang w:bidi="si-LK"/>
        </w:rPr>
        <w:t>ර්‍ත්‍ථ</w:t>
      </w:r>
      <w:r w:rsidRPr="00C066C0">
        <w:rPr>
          <w:cs/>
          <w:lang w:bidi="si-LK"/>
        </w:rPr>
        <w:t xml:space="preserve"> ව</w:t>
      </w:r>
      <w:r w:rsidR="007B0213">
        <w:rPr>
          <w:rFonts w:hint="cs"/>
          <w:cs/>
          <w:lang w:bidi="si-LK"/>
        </w:rPr>
        <w:t>න්</w:t>
      </w:r>
      <w:r w:rsidRPr="00C066C0">
        <w:rPr>
          <w:cs/>
          <w:lang w:bidi="si-LK"/>
        </w:rPr>
        <w:t>නී විද</w:t>
      </w:r>
      <w:r w:rsidR="00FE1A0E">
        <w:rPr>
          <w:rFonts w:hint="cs"/>
          <w:cs/>
          <w:lang w:bidi="si-LK"/>
        </w:rPr>
        <w:t>ර්‍ශ</w:t>
      </w:r>
      <w:r w:rsidR="007B0213">
        <w:rPr>
          <w:cs/>
          <w:lang w:bidi="si-LK"/>
        </w:rPr>
        <w:t>නා</w:t>
      </w:r>
      <w:r w:rsidRPr="00C066C0">
        <w:rPr>
          <w:cs/>
          <w:lang w:bidi="si-LK"/>
        </w:rPr>
        <w:t xml:space="preserve">ප්‍රඥාව ය. </w:t>
      </w:r>
    </w:p>
    <w:p w14:paraId="1CC30467" w14:textId="77777777" w:rsidR="00C066C0" w:rsidRPr="00C066C0" w:rsidRDefault="00C066C0" w:rsidP="00574000">
      <w:r w:rsidRPr="007B0213">
        <w:rPr>
          <w:b/>
          <w:bCs/>
          <w:cs/>
          <w:lang w:bidi="si-LK"/>
        </w:rPr>
        <w:t>නගරූපමං</w:t>
      </w:r>
      <w:r w:rsidRPr="00C066C0">
        <w:rPr>
          <w:cs/>
          <w:lang w:bidi="si-LK"/>
        </w:rPr>
        <w:t xml:space="preserve"> = </w:t>
      </w:r>
      <w:r w:rsidR="007B0213">
        <w:rPr>
          <w:rFonts w:hint="cs"/>
          <w:cs/>
          <w:lang w:bidi="si-LK"/>
        </w:rPr>
        <w:t>(</w:t>
      </w:r>
      <w:r w:rsidRPr="00C066C0">
        <w:rPr>
          <w:cs/>
          <w:lang w:bidi="si-LK"/>
        </w:rPr>
        <w:t>මනා</w:t>
      </w:r>
      <w:r w:rsidR="007B0213">
        <w:rPr>
          <w:rFonts w:hint="cs"/>
          <w:cs/>
          <w:lang w:bidi="si-LK"/>
        </w:rPr>
        <w:t>කොට</w:t>
      </w:r>
      <w:r w:rsidRPr="00C066C0">
        <w:rPr>
          <w:cs/>
          <w:lang w:bidi="si-LK"/>
        </w:rPr>
        <w:t xml:space="preserve"> රැකි</w:t>
      </w:r>
      <w:r w:rsidR="007B0213">
        <w:rPr>
          <w:rFonts w:hint="cs"/>
          <w:cs/>
          <w:lang w:bidi="si-LK"/>
        </w:rPr>
        <w:t>)</w:t>
      </w:r>
      <w:r w:rsidRPr="00C066C0">
        <w:rPr>
          <w:cs/>
          <w:lang w:bidi="si-LK"/>
        </w:rPr>
        <w:t xml:space="preserve"> නුවරක් </w:t>
      </w:r>
      <w:r w:rsidR="007B0213">
        <w:rPr>
          <w:rFonts w:hint="cs"/>
          <w:cs/>
          <w:lang w:bidi="si-LK"/>
        </w:rPr>
        <w:t>සේ</w:t>
      </w:r>
      <w:r w:rsidRPr="00C066C0">
        <w:rPr>
          <w:cs/>
          <w:lang w:bidi="si-LK"/>
        </w:rPr>
        <w:t xml:space="preserve">. </w:t>
      </w:r>
    </w:p>
    <w:p w14:paraId="008C9A7F" w14:textId="64AD9ACB" w:rsidR="006B0F8C" w:rsidRDefault="00C066C0" w:rsidP="00873CC2">
      <w:pPr>
        <w:rPr>
          <w:lang w:bidi="si-LK"/>
        </w:rPr>
      </w:pPr>
      <w:r w:rsidRPr="00C066C0">
        <w:rPr>
          <w:cs/>
          <w:lang w:bidi="si-LK"/>
        </w:rPr>
        <w:t xml:space="preserve">මනා කොට රැකි නුවර සොරුන් විසින් නො පැහැර ගත හැකි ය. </w:t>
      </w:r>
      <w:r w:rsidR="003E6E91">
        <w:rPr>
          <w:cs/>
          <w:lang w:bidi="si-LK"/>
        </w:rPr>
        <w:t>‘</w:t>
      </w:r>
      <w:r w:rsidRPr="00C066C0">
        <w:rPr>
          <w:cs/>
          <w:lang w:bidi="si-LK"/>
        </w:rPr>
        <w:t>පැහැර ගණිමු</w:t>
      </w:r>
      <w:r w:rsidR="00394EF6">
        <w:rPr>
          <w:lang w:bidi="si-LK"/>
        </w:rPr>
        <w:t xml:space="preserve">’ </w:t>
      </w:r>
      <w:r w:rsidR="00394EF6">
        <w:rPr>
          <w:cs/>
          <w:lang w:bidi="si-LK"/>
        </w:rPr>
        <w:t>යි</w:t>
      </w:r>
      <w:r w:rsidRPr="00C066C0">
        <w:rPr>
          <w:cs/>
          <w:lang w:bidi="si-LK"/>
        </w:rPr>
        <w:t xml:space="preserve"> පැමිණි සොරු සිස් වූ අදහස් ඇති ව ආමග බලා පෙරළා යති. එමෙන් විද</w:t>
      </w:r>
      <w:r w:rsidR="00FE1A0E">
        <w:rPr>
          <w:rFonts w:hint="cs"/>
          <w:cs/>
          <w:lang w:bidi="si-LK"/>
        </w:rPr>
        <w:t>ර්‍ශ</w:t>
      </w:r>
      <w:r w:rsidRPr="00C066C0">
        <w:rPr>
          <w:cs/>
          <w:lang w:bidi="si-LK"/>
        </w:rPr>
        <w:t>නාප්‍රඥාසහිතචි</w:t>
      </w:r>
      <w:r w:rsidR="007B0213">
        <w:rPr>
          <w:rFonts w:hint="cs"/>
          <w:cs/>
          <w:lang w:bidi="si-LK"/>
        </w:rPr>
        <w:t>ත‍්ත</w:t>
      </w:r>
      <w:r w:rsidRPr="00C066C0">
        <w:rPr>
          <w:cs/>
          <w:lang w:bidi="si-LK"/>
        </w:rPr>
        <w:t>ය</w:t>
      </w:r>
      <w:r w:rsidR="007B0213">
        <w:rPr>
          <w:rFonts w:hint="cs"/>
          <w:cs/>
          <w:lang w:bidi="si-LK"/>
        </w:rPr>
        <w:t xml:space="preserve"> </w:t>
      </w:r>
      <w:r w:rsidRPr="00C066C0">
        <w:rPr>
          <w:cs/>
          <w:lang w:bidi="si-LK"/>
        </w:rPr>
        <w:t>කෙලෙස් සතුරන්ට තම</w:t>
      </w:r>
      <w:r w:rsidR="007B0213">
        <w:rPr>
          <w:rFonts w:hint="cs"/>
          <w:cs/>
          <w:lang w:bidi="si-LK"/>
        </w:rPr>
        <w:t>න්ගේ</w:t>
      </w:r>
      <w:r w:rsidRPr="00C066C0">
        <w:rPr>
          <w:cs/>
          <w:lang w:bidi="si-LK"/>
        </w:rPr>
        <w:t xml:space="preserve"> ව</w:t>
      </w:r>
      <w:r w:rsidR="007B0213">
        <w:rPr>
          <w:rFonts w:hint="cs"/>
          <w:cs/>
          <w:lang w:bidi="si-LK"/>
        </w:rPr>
        <w:t>ශ</w:t>
      </w:r>
      <w:r w:rsidRPr="00C066C0">
        <w:rPr>
          <w:cs/>
          <w:lang w:bidi="si-LK"/>
        </w:rPr>
        <w:t>යට නො ගත හැකි ය. එහෙයින් විද</w:t>
      </w:r>
      <w:r w:rsidR="00FE1A0E">
        <w:rPr>
          <w:rFonts w:hint="cs"/>
          <w:cs/>
          <w:lang w:bidi="si-LK"/>
        </w:rPr>
        <w:t>ර්‍ශ</w:t>
      </w:r>
      <w:r w:rsidRPr="00C066C0">
        <w:rPr>
          <w:cs/>
          <w:lang w:bidi="si-LK"/>
        </w:rPr>
        <w:t>නාප්‍රඥාසහිත චි</w:t>
      </w:r>
      <w:r w:rsidR="006B0F8C">
        <w:rPr>
          <w:rFonts w:hint="cs"/>
          <w:cs/>
          <w:lang w:bidi="si-LK"/>
        </w:rPr>
        <w:t>ත‍්ත</w:t>
      </w:r>
      <w:r w:rsidRPr="00C066C0">
        <w:rPr>
          <w:cs/>
          <w:lang w:bidi="si-LK"/>
        </w:rPr>
        <w:t>ය සු</w:t>
      </w:r>
      <w:r w:rsidR="006B0F8C">
        <w:rPr>
          <w:rFonts w:hint="cs"/>
          <w:cs/>
          <w:lang w:bidi="si-LK"/>
        </w:rPr>
        <w:t>ස‍්ථි</w:t>
      </w:r>
      <w:r w:rsidR="006B0F8C">
        <w:rPr>
          <w:cs/>
          <w:lang w:bidi="si-LK"/>
        </w:rPr>
        <w:t>ර නගරයක් වැන</w:t>
      </w:r>
      <w:r w:rsidR="006B0F8C">
        <w:rPr>
          <w:rFonts w:hint="cs"/>
          <w:cs/>
          <w:lang w:bidi="si-LK"/>
        </w:rPr>
        <w:t>ි</w:t>
      </w:r>
      <w:r w:rsidRPr="00C066C0">
        <w:rPr>
          <w:cs/>
          <w:lang w:bidi="si-LK"/>
        </w:rPr>
        <w:t xml:space="preserve"> ය. මනා කොට රැකි නුවරක් සේ ය. විද</w:t>
      </w:r>
      <w:r w:rsidR="00FE1A0E">
        <w:rPr>
          <w:rFonts w:hint="cs"/>
          <w:cs/>
          <w:lang w:bidi="si-LK"/>
        </w:rPr>
        <w:t>ර්‍ශ</w:t>
      </w:r>
      <w:r w:rsidR="006B0F8C">
        <w:rPr>
          <w:rFonts w:hint="cs"/>
          <w:cs/>
          <w:lang w:bidi="si-LK"/>
        </w:rPr>
        <w:t>නා</w:t>
      </w:r>
      <w:r w:rsidRPr="00C066C0">
        <w:rPr>
          <w:cs/>
          <w:lang w:bidi="si-LK"/>
        </w:rPr>
        <w:t>ප්‍රඥාව උපදවා රාගාදි</w:t>
      </w:r>
      <w:r w:rsidR="006B0F8C">
        <w:rPr>
          <w:rFonts w:hint="cs"/>
          <w:cs/>
          <w:lang w:bidi="si-LK"/>
        </w:rPr>
        <w:t xml:space="preserve"> </w:t>
      </w:r>
      <w:r w:rsidR="009D49C6">
        <w:rPr>
          <w:rFonts w:hint="cs"/>
          <w:cs/>
          <w:lang w:bidi="si-LK"/>
        </w:rPr>
        <w:t>ක්ලේශ</w:t>
      </w:r>
      <w:r w:rsidRPr="00C066C0">
        <w:rPr>
          <w:cs/>
          <w:lang w:bidi="si-LK"/>
        </w:rPr>
        <w:t>ධ</w:t>
      </w:r>
      <w:r w:rsidR="00983463">
        <w:rPr>
          <w:rFonts w:hint="cs"/>
          <w:cs/>
          <w:lang w:bidi="si-LK"/>
        </w:rPr>
        <w:t>ර්‍ම</w:t>
      </w:r>
      <w:r w:rsidRPr="00C066C0">
        <w:rPr>
          <w:cs/>
          <w:lang w:bidi="si-LK"/>
        </w:rPr>
        <w:t>යන්ට යටත් නො වන ලෙසින් සිත පිහිටුවා ගැනීම</w:t>
      </w:r>
      <w:r w:rsidRPr="00C066C0">
        <w:t xml:space="preserve">, </w:t>
      </w:r>
      <w:r w:rsidRPr="00C066C0">
        <w:rPr>
          <w:cs/>
          <w:lang w:bidi="si-LK"/>
        </w:rPr>
        <w:t>නුවර සු</w:t>
      </w:r>
      <w:r w:rsidR="006B0F8C">
        <w:rPr>
          <w:rFonts w:hint="cs"/>
          <w:cs/>
          <w:lang w:bidi="si-LK"/>
        </w:rPr>
        <w:t>ස‍්ථි</w:t>
      </w:r>
      <w:r w:rsidRPr="00C066C0">
        <w:rPr>
          <w:cs/>
          <w:lang w:bidi="si-LK"/>
        </w:rPr>
        <w:t>ර ව සුර</w:t>
      </w:r>
      <w:r w:rsidR="00022B53">
        <w:rPr>
          <w:cs/>
          <w:lang w:bidi="si-LK"/>
        </w:rPr>
        <w:t>ක්‍ෂි</w:t>
      </w:r>
      <w:r w:rsidRPr="00C066C0">
        <w:rPr>
          <w:cs/>
          <w:lang w:bidi="si-LK"/>
        </w:rPr>
        <w:t xml:space="preserve">ත ව තැබීම ය යි දත යුතු යි. </w:t>
      </w:r>
    </w:p>
    <w:p w14:paraId="2D0F9AA8" w14:textId="41B3CB38" w:rsidR="006B0F8C" w:rsidRDefault="00C066C0" w:rsidP="00574000">
      <w:pPr>
        <w:rPr>
          <w:lang w:bidi="si-LK"/>
        </w:rPr>
      </w:pPr>
      <w:r w:rsidRPr="006B0F8C">
        <w:rPr>
          <w:b/>
          <w:bCs/>
          <w:cs/>
          <w:lang w:bidi="si-LK"/>
        </w:rPr>
        <w:t>ඉදං චි</w:t>
      </w:r>
      <w:r w:rsidR="006B0F8C" w:rsidRPr="006B0F8C">
        <w:rPr>
          <w:rFonts w:hint="cs"/>
          <w:b/>
          <w:bCs/>
          <w:cs/>
          <w:lang w:bidi="si-LK"/>
        </w:rPr>
        <w:t>ත‍්තං</w:t>
      </w:r>
      <w:r w:rsidRPr="006B0F8C">
        <w:rPr>
          <w:b/>
          <w:bCs/>
          <w:cs/>
          <w:lang w:bidi="si-LK"/>
        </w:rPr>
        <w:t xml:space="preserve"> ඨ</w:t>
      </w:r>
      <w:r w:rsidR="006B0F8C" w:rsidRPr="006B0F8C">
        <w:rPr>
          <w:rFonts w:hint="cs"/>
          <w:b/>
          <w:bCs/>
          <w:cs/>
          <w:lang w:bidi="si-LK"/>
        </w:rPr>
        <w:t>පෙත්‍වා</w:t>
      </w:r>
      <w:r w:rsidRPr="00C066C0">
        <w:rPr>
          <w:cs/>
          <w:lang w:bidi="si-LK"/>
        </w:rPr>
        <w:t xml:space="preserve"> = මේ සිත තබා</w:t>
      </w:r>
      <w:r w:rsidR="00873CC2">
        <w:rPr>
          <w:lang w:bidi="si-LK"/>
        </w:rPr>
        <w:t>.</w:t>
      </w:r>
      <w:r w:rsidR="006B0F8C">
        <w:rPr>
          <w:rStyle w:val="FootnoteReference"/>
          <w:cs/>
          <w:lang w:bidi="si-LK"/>
        </w:rPr>
        <w:footnoteReference w:id="42"/>
      </w:r>
      <w:r w:rsidRPr="00C066C0">
        <w:rPr>
          <w:cs/>
          <w:lang w:bidi="si-LK"/>
        </w:rPr>
        <w:t xml:space="preserve"> </w:t>
      </w:r>
    </w:p>
    <w:p w14:paraId="4AACF26D" w14:textId="77777777" w:rsidR="00C066C0" w:rsidRPr="00C066C0" w:rsidRDefault="00C066C0" w:rsidP="00574000">
      <w:r w:rsidRPr="006B0F8C">
        <w:rPr>
          <w:b/>
          <w:bCs/>
          <w:cs/>
          <w:lang w:bidi="si-LK"/>
        </w:rPr>
        <w:t>යොධෙථ මාරං ප</w:t>
      </w:r>
      <w:r w:rsidR="006B0F8C" w:rsidRPr="006B0F8C">
        <w:rPr>
          <w:rFonts w:hint="cs"/>
          <w:b/>
          <w:bCs/>
          <w:cs/>
          <w:lang w:bidi="si-LK"/>
        </w:rPr>
        <w:t>ඤ‍්ඤා</w:t>
      </w:r>
      <w:r w:rsidRPr="006B0F8C">
        <w:rPr>
          <w:b/>
          <w:bCs/>
          <w:cs/>
          <w:lang w:bidi="si-LK"/>
        </w:rPr>
        <w:t>යු</w:t>
      </w:r>
      <w:r w:rsidR="006B0F8C" w:rsidRPr="006B0F8C">
        <w:rPr>
          <w:rFonts w:hint="cs"/>
          <w:b/>
          <w:bCs/>
          <w:cs/>
          <w:lang w:bidi="si-LK"/>
        </w:rPr>
        <w:t>ධෙන</w:t>
      </w:r>
      <w:r w:rsidR="006B0F8C">
        <w:rPr>
          <w:rFonts w:hint="cs"/>
          <w:cs/>
          <w:lang w:bidi="si-LK"/>
        </w:rPr>
        <w:t xml:space="preserve"> =</w:t>
      </w:r>
      <w:r w:rsidRPr="00C066C0">
        <w:rPr>
          <w:cs/>
          <w:lang w:bidi="si-LK"/>
        </w:rPr>
        <w:t xml:space="preserve"> ප්‍රඥා</w:t>
      </w:r>
      <w:r w:rsidR="006B0F8C">
        <w:rPr>
          <w:cs/>
          <w:lang w:bidi="si-LK"/>
        </w:rPr>
        <w:t xml:space="preserve"> </w:t>
      </w:r>
      <w:r w:rsidRPr="00C066C0">
        <w:rPr>
          <w:cs/>
          <w:lang w:bidi="si-LK"/>
        </w:rPr>
        <w:t xml:space="preserve">නැමැති ආවුධයෙන් මරුට පහර </w:t>
      </w:r>
      <w:r w:rsidR="006B0F8C">
        <w:rPr>
          <w:rFonts w:hint="cs"/>
          <w:cs/>
          <w:lang w:bidi="si-LK"/>
        </w:rPr>
        <w:t>දෙ</w:t>
      </w:r>
      <w:r w:rsidRPr="00C066C0">
        <w:rPr>
          <w:cs/>
          <w:lang w:bidi="si-LK"/>
        </w:rPr>
        <w:t xml:space="preserve">න්නේ ය. </w:t>
      </w:r>
    </w:p>
    <w:p w14:paraId="67DD2B4E" w14:textId="5DAAB44A" w:rsidR="00BA75D3" w:rsidRDefault="009D49C6" w:rsidP="00873CC2">
      <w:pPr>
        <w:rPr>
          <w:lang w:bidi="si-LK"/>
        </w:rPr>
      </w:pPr>
      <w:r>
        <w:rPr>
          <w:rFonts w:hint="cs"/>
          <w:cs/>
          <w:lang w:bidi="si-LK"/>
        </w:rPr>
        <w:t>ක්ලේශ</w:t>
      </w:r>
      <w:r w:rsidR="00C066C0" w:rsidRPr="00C066C0">
        <w:rPr>
          <w:cs/>
          <w:lang w:bidi="si-LK"/>
        </w:rPr>
        <w:t xml:space="preserve">මාර - </w:t>
      </w:r>
      <w:r w:rsidR="006B0F8C">
        <w:rPr>
          <w:rFonts w:hint="cs"/>
          <w:cs/>
          <w:lang w:bidi="si-LK"/>
        </w:rPr>
        <w:t>ස‍්කන්‍ධ</w:t>
      </w:r>
      <w:r w:rsidR="00C066C0" w:rsidRPr="00C066C0">
        <w:rPr>
          <w:cs/>
          <w:lang w:bidi="si-LK"/>
        </w:rPr>
        <w:t>මාර - අභිසං</w:t>
      </w:r>
      <w:r w:rsidR="006B0F8C">
        <w:rPr>
          <w:rFonts w:hint="cs"/>
          <w:cs/>
          <w:lang w:bidi="si-LK"/>
        </w:rPr>
        <w:t>ස‍්කා</w:t>
      </w:r>
      <w:r w:rsidR="00C066C0" w:rsidRPr="00C066C0">
        <w:rPr>
          <w:cs/>
          <w:lang w:bidi="si-LK"/>
        </w:rPr>
        <w:t xml:space="preserve">රමාර - මෘත්‍යුමාර - </w:t>
      </w:r>
      <w:r w:rsidR="00267BB4">
        <w:rPr>
          <w:cs/>
          <w:lang w:bidi="si-LK"/>
        </w:rPr>
        <w:t>දේවපුත්‍ර</w:t>
      </w:r>
      <w:r w:rsidR="00C066C0" w:rsidRPr="00C066C0">
        <w:rPr>
          <w:cs/>
          <w:lang w:bidi="si-LK"/>
        </w:rPr>
        <w:t>මාර යි මාරයෝ පස්දෙනෙක් බෞ</w:t>
      </w:r>
      <w:r w:rsidR="00D55552">
        <w:rPr>
          <w:rFonts w:hint="cs"/>
          <w:cs/>
          <w:lang w:bidi="si-LK"/>
        </w:rPr>
        <w:t>ද්ධ</w:t>
      </w:r>
      <w:r w:rsidR="00C066C0" w:rsidRPr="00C066C0">
        <w:rPr>
          <w:cs/>
          <w:lang w:bidi="si-LK"/>
        </w:rPr>
        <w:t xml:space="preserve"> පොතපතෙහි එති. එහි රාගාදි</w:t>
      </w:r>
      <w:r>
        <w:rPr>
          <w:rFonts w:hint="cs"/>
          <w:cs/>
          <w:lang w:bidi="si-LK"/>
        </w:rPr>
        <w:t>ක්ලේශ</w:t>
      </w:r>
      <w:r w:rsidR="006B0F8C">
        <w:rPr>
          <w:cs/>
          <w:lang w:bidi="si-LK"/>
        </w:rPr>
        <w:t>සම</w:t>
      </w:r>
      <w:r w:rsidR="006B0F8C">
        <w:rPr>
          <w:rFonts w:hint="cs"/>
          <w:cs/>
          <w:lang w:bidi="si-LK"/>
        </w:rPr>
        <w:t>ූ</w:t>
      </w:r>
      <w:r w:rsidR="00C066C0" w:rsidRPr="00C066C0">
        <w:rPr>
          <w:cs/>
          <w:lang w:bidi="si-LK"/>
        </w:rPr>
        <w:t>හය</w:t>
      </w:r>
      <w:r w:rsidR="00C066C0" w:rsidRPr="00C066C0">
        <w:t xml:space="preserve">, </w:t>
      </w:r>
      <w:r>
        <w:rPr>
          <w:rFonts w:hint="cs"/>
          <w:cs/>
          <w:lang w:bidi="si-LK"/>
        </w:rPr>
        <w:t>ක්ලේශ</w:t>
      </w:r>
      <w:r w:rsidR="006B0F8C">
        <w:rPr>
          <w:cs/>
          <w:lang w:bidi="si-LK"/>
        </w:rPr>
        <w:t>මාර නම්. රූප</w:t>
      </w:r>
      <w:r w:rsidR="006B0F8C">
        <w:rPr>
          <w:rFonts w:hint="cs"/>
          <w:cs/>
          <w:lang w:bidi="si-LK"/>
        </w:rPr>
        <w:t>ූ</w:t>
      </w:r>
      <w:r w:rsidR="00C066C0" w:rsidRPr="00C066C0">
        <w:rPr>
          <w:cs/>
          <w:lang w:bidi="si-LK"/>
        </w:rPr>
        <w:t>පාදාන</w:t>
      </w:r>
      <w:r w:rsidR="006B0F8C">
        <w:rPr>
          <w:rFonts w:hint="cs"/>
          <w:cs/>
          <w:lang w:bidi="si-LK"/>
        </w:rPr>
        <w:t xml:space="preserve">ක‍්ඛන්‍ධ - </w:t>
      </w:r>
      <w:r w:rsidR="006B0F8C">
        <w:rPr>
          <w:rFonts w:hint="cs"/>
          <w:cs/>
          <w:lang w:bidi="si-LK"/>
        </w:rPr>
        <w:br/>
      </w:r>
      <w:r w:rsidR="006B0F8C">
        <w:rPr>
          <w:cs/>
          <w:lang w:bidi="si-LK"/>
        </w:rPr>
        <w:t>වෙදන</w:t>
      </w:r>
      <w:r w:rsidR="006B0F8C">
        <w:rPr>
          <w:rFonts w:hint="cs"/>
          <w:cs/>
          <w:lang w:bidi="si-LK"/>
        </w:rPr>
        <w:t>ූ</w:t>
      </w:r>
      <w:r w:rsidR="00C066C0" w:rsidRPr="00C066C0">
        <w:rPr>
          <w:cs/>
          <w:lang w:bidi="si-LK"/>
        </w:rPr>
        <w:t>පාදාන</w:t>
      </w:r>
      <w:r w:rsidR="006B0F8C">
        <w:rPr>
          <w:rFonts w:hint="cs"/>
          <w:cs/>
          <w:lang w:bidi="si-LK"/>
        </w:rPr>
        <w:t>ක‍්ඛන්‍ධ</w:t>
      </w:r>
      <w:r w:rsidR="00C066C0" w:rsidRPr="00C066C0">
        <w:rPr>
          <w:cs/>
          <w:lang w:bidi="si-LK"/>
        </w:rPr>
        <w:t xml:space="preserve"> - ස</w:t>
      </w:r>
      <w:r w:rsidR="006B0F8C">
        <w:rPr>
          <w:rFonts w:hint="cs"/>
          <w:cs/>
          <w:lang w:bidi="si-LK"/>
        </w:rPr>
        <w:t>ඤ‍්ඤූ</w:t>
      </w:r>
      <w:r w:rsidR="00C066C0" w:rsidRPr="00C066C0">
        <w:rPr>
          <w:cs/>
          <w:lang w:bidi="si-LK"/>
        </w:rPr>
        <w:t>පාදාන</w:t>
      </w:r>
      <w:r w:rsidR="006B0F8C">
        <w:rPr>
          <w:rFonts w:hint="cs"/>
          <w:cs/>
          <w:lang w:bidi="si-LK"/>
        </w:rPr>
        <w:t>ක‍්ඛන්‍ධ</w:t>
      </w:r>
      <w:r w:rsidR="00C066C0" w:rsidRPr="00C066C0">
        <w:rPr>
          <w:cs/>
          <w:lang w:bidi="si-LK"/>
        </w:rPr>
        <w:t xml:space="preserve"> - ස</w:t>
      </w:r>
      <w:r w:rsidR="006B0F8C">
        <w:rPr>
          <w:rFonts w:hint="cs"/>
          <w:cs/>
          <w:lang w:bidi="si-LK"/>
        </w:rPr>
        <w:t>ඞ‍්ඛා</w:t>
      </w:r>
      <w:r w:rsidR="00C066C0" w:rsidRPr="00C066C0">
        <w:rPr>
          <w:cs/>
          <w:lang w:bidi="si-LK"/>
        </w:rPr>
        <w:t>රූපාදාන</w:t>
      </w:r>
      <w:r w:rsidR="006B0F8C">
        <w:rPr>
          <w:rFonts w:hint="cs"/>
          <w:cs/>
          <w:lang w:bidi="si-LK"/>
        </w:rPr>
        <w:t>ක‍්ඛන්‍ධ -</w:t>
      </w:r>
      <w:r w:rsidR="00C066C0" w:rsidRPr="00C066C0">
        <w:rPr>
          <w:cs/>
          <w:lang w:bidi="si-LK"/>
        </w:rPr>
        <w:t xml:space="preserve"> වි</w:t>
      </w:r>
      <w:r w:rsidR="006B0F8C">
        <w:rPr>
          <w:rFonts w:hint="cs"/>
          <w:cs/>
          <w:lang w:bidi="si-LK"/>
        </w:rPr>
        <w:t>ඤ‍්ඤාණූ</w:t>
      </w:r>
      <w:r w:rsidR="00C066C0" w:rsidRPr="00C066C0">
        <w:rPr>
          <w:cs/>
          <w:lang w:bidi="si-LK"/>
        </w:rPr>
        <w:t>පාදාන</w:t>
      </w:r>
      <w:r w:rsidR="006B0F8C">
        <w:rPr>
          <w:rFonts w:hint="cs"/>
          <w:cs/>
          <w:lang w:bidi="si-LK"/>
        </w:rPr>
        <w:t>ක‍්ඛන්‍ධ</w:t>
      </w:r>
      <w:r w:rsidR="00C066C0" w:rsidRPr="00C066C0">
        <w:rPr>
          <w:cs/>
          <w:lang w:bidi="si-LK"/>
        </w:rPr>
        <w:t xml:space="preserve"> යන මේ පස </w:t>
      </w:r>
      <w:r w:rsidR="006B0F8C">
        <w:rPr>
          <w:rFonts w:hint="cs"/>
          <w:cs/>
          <w:lang w:bidi="si-LK"/>
        </w:rPr>
        <w:t>ස‍්කන්‍ධ</w:t>
      </w:r>
      <w:r w:rsidR="00C066C0" w:rsidRPr="00C066C0">
        <w:rPr>
          <w:cs/>
          <w:lang w:bidi="si-LK"/>
        </w:rPr>
        <w:t>මාර නම්. පු</w:t>
      </w:r>
      <w:r w:rsidR="006B0F8C">
        <w:rPr>
          <w:rFonts w:hint="cs"/>
          <w:cs/>
          <w:lang w:bidi="si-LK"/>
        </w:rPr>
        <w:t>ඤ‍්ඤාභිසඞ‍්ඛා</w:t>
      </w:r>
      <w:r w:rsidR="00C066C0" w:rsidRPr="00C066C0">
        <w:rPr>
          <w:cs/>
          <w:lang w:bidi="si-LK"/>
        </w:rPr>
        <w:t>ර - අපු</w:t>
      </w:r>
      <w:r w:rsidR="006B0F8C">
        <w:rPr>
          <w:rFonts w:hint="cs"/>
          <w:cs/>
          <w:lang w:bidi="si-LK"/>
        </w:rPr>
        <w:t>ඤ‍්ඤා</w:t>
      </w:r>
      <w:r w:rsidR="00C066C0" w:rsidRPr="00C066C0">
        <w:rPr>
          <w:cs/>
          <w:lang w:bidi="si-LK"/>
        </w:rPr>
        <w:t>භි</w:t>
      </w:r>
      <w:r w:rsidR="006B0F8C">
        <w:rPr>
          <w:rFonts w:hint="cs"/>
          <w:cs/>
          <w:lang w:bidi="si-LK"/>
        </w:rPr>
        <w:t>සඞ‍්ඛා</w:t>
      </w:r>
      <w:r w:rsidR="00C066C0" w:rsidRPr="00C066C0">
        <w:rPr>
          <w:cs/>
          <w:lang w:bidi="si-LK"/>
        </w:rPr>
        <w:t>ර - ආනෙ</w:t>
      </w:r>
      <w:r w:rsidR="006B0F8C">
        <w:rPr>
          <w:rFonts w:hint="cs"/>
          <w:cs/>
          <w:lang w:bidi="si-LK"/>
        </w:rPr>
        <w:t>ඤ‍්ජා</w:t>
      </w:r>
      <w:r w:rsidR="00C066C0" w:rsidRPr="00C066C0">
        <w:rPr>
          <w:cs/>
          <w:lang w:bidi="si-LK"/>
        </w:rPr>
        <w:t>භි</w:t>
      </w:r>
      <w:r w:rsidR="00650675">
        <w:rPr>
          <w:rFonts w:hint="cs"/>
          <w:cs/>
          <w:lang w:bidi="si-LK"/>
        </w:rPr>
        <w:t>සඞ‍්ඛා</w:t>
      </w:r>
      <w:r w:rsidR="00C066C0" w:rsidRPr="00C066C0">
        <w:rPr>
          <w:cs/>
          <w:lang w:bidi="si-LK"/>
        </w:rPr>
        <w:t>ර යන මේ තුන අභිසං</w:t>
      </w:r>
      <w:r w:rsidR="00650675">
        <w:rPr>
          <w:rFonts w:hint="cs"/>
          <w:cs/>
          <w:lang w:bidi="si-LK"/>
        </w:rPr>
        <w:t>ස‍්කා</w:t>
      </w:r>
      <w:r w:rsidR="00C066C0" w:rsidRPr="00C066C0">
        <w:rPr>
          <w:cs/>
          <w:lang w:bidi="si-LK"/>
        </w:rPr>
        <w:t xml:space="preserve">රමාර නම්. </w:t>
      </w:r>
      <w:r w:rsidR="00BA75D3">
        <w:rPr>
          <w:rFonts w:hint="cs"/>
          <w:cs/>
          <w:lang w:bidi="si-LK"/>
        </w:rPr>
        <w:t>ස‍්කන්‍ධයන්ගේ</w:t>
      </w:r>
      <w:r w:rsidR="00C066C0" w:rsidRPr="00C066C0">
        <w:rPr>
          <w:cs/>
          <w:lang w:bidi="si-LK"/>
        </w:rPr>
        <w:t xml:space="preserve"> බිඳීමෙන් වන මරණය මෘත්‍යුමාර නම්. පරනිර්මිතවශවර්තිදිව්‍ය</w:t>
      </w:r>
      <w:r w:rsidR="00A61BC6">
        <w:rPr>
          <w:cs/>
          <w:lang w:bidi="si-LK"/>
        </w:rPr>
        <w:t>ලෝකයෙ</w:t>
      </w:r>
      <w:r w:rsidR="00C066C0" w:rsidRPr="00C066C0">
        <w:rPr>
          <w:cs/>
          <w:lang w:bidi="si-LK"/>
        </w:rPr>
        <w:t>හි එක් පෙදෙසක වසමින් සිය පිරිසෙහි ඉසුරුබව පවත්වන මහානුභාවස</w:t>
      </w:r>
      <w:r w:rsidR="00BA75D3">
        <w:rPr>
          <w:rFonts w:hint="cs"/>
          <w:cs/>
          <w:lang w:bidi="si-LK"/>
        </w:rPr>
        <w:t>ම‍්පන‍්න</w:t>
      </w:r>
      <w:r w:rsidR="00C066C0" w:rsidRPr="00C066C0">
        <w:rPr>
          <w:cs/>
          <w:lang w:bidi="si-LK"/>
        </w:rPr>
        <w:t xml:space="preserve"> දිව්‍යපුත්‍ර තෙමේ </w:t>
      </w:r>
      <w:r w:rsidR="00267BB4">
        <w:rPr>
          <w:cs/>
          <w:lang w:bidi="si-LK"/>
        </w:rPr>
        <w:t>දේවපුත්‍ර</w:t>
      </w:r>
      <w:r w:rsidR="00C066C0" w:rsidRPr="00C066C0">
        <w:rPr>
          <w:cs/>
          <w:lang w:bidi="si-LK"/>
        </w:rPr>
        <w:t>මාර නම්. මේ පස් වැදෑරුම් මරුන් අතුරෙහි ලා මෙහි ගැණෙන්</w:t>
      </w:r>
      <w:r w:rsidR="00BA75D3">
        <w:rPr>
          <w:rFonts w:hint="cs"/>
          <w:cs/>
          <w:lang w:bidi="si-LK"/>
        </w:rPr>
        <w:t>නේ</w:t>
      </w:r>
      <w:r w:rsidR="00C066C0" w:rsidRPr="00C066C0">
        <w:rPr>
          <w:cs/>
          <w:lang w:bidi="si-LK"/>
        </w:rPr>
        <w:t xml:space="preserve"> රාගාදී වූ කෙලෙ</w:t>
      </w:r>
      <w:r w:rsidR="00BA75D3">
        <w:rPr>
          <w:rFonts w:hint="cs"/>
          <w:cs/>
          <w:lang w:bidi="si-LK"/>
        </w:rPr>
        <w:t>ස්ම</w:t>
      </w:r>
      <w:r w:rsidR="00C066C0" w:rsidRPr="00C066C0">
        <w:rPr>
          <w:cs/>
          <w:lang w:bidi="si-LK"/>
        </w:rPr>
        <w:t xml:space="preserve">රු ය. </w:t>
      </w:r>
    </w:p>
    <w:p w14:paraId="2AD3407B" w14:textId="36020969" w:rsidR="00BA75D3" w:rsidRDefault="00C066C0" w:rsidP="00912A9B">
      <w:pPr>
        <w:rPr>
          <w:lang w:bidi="si-LK"/>
        </w:rPr>
      </w:pPr>
      <w:r w:rsidRPr="00C066C0">
        <w:rPr>
          <w:cs/>
          <w:lang w:bidi="si-LK"/>
        </w:rPr>
        <w:t>විද</w:t>
      </w:r>
      <w:r w:rsidR="00FE1A0E">
        <w:rPr>
          <w:rFonts w:hint="cs"/>
          <w:cs/>
          <w:lang w:bidi="si-LK"/>
        </w:rPr>
        <w:t>ර්‍ශ</w:t>
      </w:r>
      <w:r w:rsidRPr="00C066C0">
        <w:rPr>
          <w:cs/>
          <w:lang w:bidi="si-LK"/>
        </w:rPr>
        <w:t>නාප්‍රඥාව හා මා</w:t>
      </w:r>
      <w:r w:rsidR="00983463">
        <w:rPr>
          <w:rFonts w:hint="cs"/>
          <w:cs/>
          <w:lang w:bidi="si-LK"/>
        </w:rPr>
        <w:t>ර්‍ග</w:t>
      </w:r>
      <w:r w:rsidRPr="00C066C0">
        <w:rPr>
          <w:cs/>
          <w:lang w:bidi="si-LK"/>
        </w:rPr>
        <w:t>ප්‍රඥාව ප්‍රඥායුධ නම්. සං</w:t>
      </w:r>
      <w:r w:rsidR="00BA75D3">
        <w:rPr>
          <w:rFonts w:hint="cs"/>
          <w:cs/>
          <w:lang w:bidi="si-LK"/>
        </w:rPr>
        <w:t>ස‍්කා</w:t>
      </w:r>
      <w:r w:rsidRPr="00C066C0">
        <w:rPr>
          <w:cs/>
          <w:lang w:bidi="si-LK"/>
        </w:rPr>
        <w:t>රධ</w:t>
      </w:r>
      <w:r w:rsidR="00983463">
        <w:rPr>
          <w:rFonts w:hint="cs"/>
          <w:cs/>
          <w:lang w:bidi="si-LK"/>
        </w:rPr>
        <w:t>ර්‍ම</w:t>
      </w:r>
      <w:r w:rsidRPr="00C066C0">
        <w:rPr>
          <w:cs/>
          <w:lang w:bidi="si-LK"/>
        </w:rPr>
        <w:t>යන් අනිත්‍ය - දුඃඛ - අනා</w:t>
      </w:r>
      <w:r w:rsidR="00BA75D3">
        <w:rPr>
          <w:rFonts w:hint="cs"/>
          <w:cs/>
          <w:lang w:bidi="si-LK"/>
        </w:rPr>
        <w:t>ත‍්ම</w:t>
      </w:r>
      <w:r w:rsidRPr="00C066C0">
        <w:rPr>
          <w:cs/>
          <w:lang w:bidi="si-LK"/>
        </w:rPr>
        <w:t xml:space="preserve"> විසින් ද</w:t>
      </w:r>
      <w:r w:rsidR="00BA75D3">
        <w:rPr>
          <w:rFonts w:hint="cs"/>
          <w:cs/>
          <w:lang w:bidi="si-LK"/>
        </w:rPr>
        <w:t>ක්</w:t>
      </w:r>
      <w:r w:rsidRPr="00C066C0">
        <w:rPr>
          <w:cs/>
          <w:lang w:bidi="si-LK"/>
        </w:rPr>
        <w:t>නා නුවණ විද</w:t>
      </w:r>
      <w:r w:rsidR="00FE1A0E">
        <w:rPr>
          <w:rFonts w:hint="cs"/>
          <w:cs/>
          <w:lang w:bidi="si-LK"/>
        </w:rPr>
        <w:t>ර්‍ශ</w:t>
      </w:r>
      <w:r w:rsidRPr="00C066C0">
        <w:rPr>
          <w:cs/>
          <w:lang w:bidi="si-LK"/>
        </w:rPr>
        <w:t xml:space="preserve">නාප්‍රඥා නම්. </w:t>
      </w:r>
      <w:r w:rsidR="00E84A2E">
        <w:rPr>
          <w:cs/>
          <w:lang w:bidi="si-LK"/>
        </w:rPr>
        <w:t>සෝතා</w:t>
      </w:r>
      <w:r w:rsidRPr="00C066C0">
        <w:rPr>
          <w:cs/>
          <w:lang w:bidi="si-LK"/>
        </w:rPr>
        <w:t>ප</w:t>
      </w:r>
      <w:r w:rsidR="00BA75D3">
        <w:rPr>
          <w:rFonts w:hint="cs"/>
          <w:cs/>
          <w:lang w:bidi="si-LK"/>
        </w:rPr>
        <w:t>ත‍්ති</w:t>
      </w:r>
      <w:r w:rsidRPr="00C066C0">
        <w:rPr>
          <w:cs/>
          <w:lang w:bidi="si-LK"/>
        </w:rPr>
        <w:t>ආදිආ</w:t>
      </w:r>
      <w:r w:rsidR="00BA75D3">
        <w:rPr>
          <w:rFonts w:hint="cs"/>
          <w:cs/>
          <w:lang w:bidi="si-LK"/>
        </w:rPr>
        <w:t>ර්‍ය්‍ය</w:t>
      </w:r>
      <w:r w:rsidRPr="00C066C0">
        <w:rPr>
          <w:cs/>
          <w:lang w:bidi="si-LK"/>
        </w:rPr>
        <w:t>මා</w:t>
      </w:r>
      <w:r w:rsidR="00983463">
        <w:rPr>
          <w:rFonts w:hint="cs"/>
          <w:cs/>
          <w:lang w:bidi="si-LK"/>
        </w:rPr>
        <w:t>ර්‍ග</w:t>
      </w:r>
      <w:r w:rsidRPr="00C066C0">
        <w:rPr>
          <w:cs/>
          <w:lang w:bidi="si-LK"/>
        </w:rPr>
        <w:t xml:space="preserve"> පිළිබඳ වූ නුවණ</w:t>
      </w:r>
      <w:r w:rsidRPr="00C066C0">
        <w:t xml:space="preserve">, </w:t>
      </w:r>
      <w:r w:rsidRPr="00C066C0">
        <w:rPr>
          <w:cs/>
          <w:lang w:bidi="si-LK"/>
        </w:rPr>
        <w:t>මා</w:t>
      </w:r>
      <w:r w:rsidR="00983463">
        <w:rPr>
          <w:rFonts w:hint="cs"/>
          <w:cs/>
          <w:lang w:bidi="si-LK"/>
        </w:rPr>
        <w:t>ර්‍ග</w:t>
      </w:r>
      <w:r w:rsidRPr="00C066C0">
        <w:rPr>
          <w:cs/>
          <w:lang w:bidi="si-LK"/>
        </w:rPr>
        <w:t>ප්‍රඥා නම්. විද</w:t>
      </w:r>
      <w:r w:rsidR="00FE1A0E">
        <w:rPr>
          <w:rFonts w:hint="cs"/>
          <w:cs/>
          <w:lang w:bidi="si-LK"/>
        </w:rPr>
        <w:t>ර්‍ශ</w:t>
      </w:r>
      <w:r w:rsidRPr="00C066C0">
        <w:rPr>
          <w:cs/>
          <w:lang w:bidi="si-LK"/>
        </w:rPr>
        <w:t>නා ප්‍රඥා යි කියූ සං</w:t>
      </w:r>
      <w:r w:rsidR="00BA75D3">
        <w:rPr>
          <w:rFonts w:hint="cs"/>
          <w:cs/>
          <w:lang w:bidi="si-LK"/>
        </w:rPr>
        <w:t>ස‍්කා</w:t>
      </w:r>
      <w:r w:rsidRPr="00C066C0">
        <w:rPr>
          <w:cs/>
          <w:lang w:bidi="si-LK"/>
        </w:rPr>
        <w:t>රයන් අනිත්‍ය</w:t>
      </w:r>
      <w:r w:rsidR="00BA75D3">
        <w:rPr>
          <w:rFonts w:hint="cs"/>
          <w:cs/>
          <w:lang w:bidi="si-LK"/>
        </w:rPr>
        <w:t>ාදි</w:t>
      </w:r>
      <w:r w:rsidR="00BA75D3">
        <w:rPr>
          <w:cs/>
          <w:lang w:bidi="si-LK"/>
        </w:rPr>
        <w:t>වශයෙන් දක්නා නුවණින් රාගාදි</w:t>
      </w:r>
      <w:r w:rsidR="009D49C6">
        <w:rPr>
          <w:cs/>
          <w:lang w:bidi="si-LK"/>
        </w:rPr>
        <w:t>ක්ලේශ</w:t>
      </w:r>
      <w:r w:rsidRPr="00C066C0">
        <w:rPr>
          <w:cs/>
          <w:lang w:bidi="si-LK"/>
        </w:rPr>
        <w:t>යෝ තද</w:t>
      </w:r>
      <w:r w:rsidR="00BA75D3">
        <w:rPr>
          <w:rFonts w:hint="cs"/>
          <w:cs/>
          <w:lang w:bidi="si-LK"/>
        </w:rPr>
        <w:t>ඞ‍්ගා</w:t>
      </w:r>
      <w:r w:rsidRPr="00C066C0">
        <w:rPr>
          <w:cs/>
          <w:lang w:bidi="si-LK"/>
        </w:rPr>
        <w:t>දිවශයෙන් සංසිදී යන්</w:t>
      </w:r>
      <w:r w:rsidR="00BA75D3">
        <w:rPr>
          <w:rFonts w:hint="cs"/>
          <w:cs/>
          <w:lang w:bidi="si-LK"/>
        </w:rPr>
        <w:t>නෝ</w:t>
      </w:r>
      <w:r w:rsidRPr="00C066C0">
        <w:rPr>
          <w:cs/>
          <w:lang w:bidi="si-LK"/>
        </w:rPr>
        <w:t xml:space="preserve"> ය. එසේ විද</w:t>
      </w:r>
      <w:r w:rsidR="00FE1A0E">
        <w:rPr>
          <w:rFonts w:hint="cs"/>
          <w:cs/>
          <w:lang w:bidi="si-LK"/>
        </w:rPr>
        <w:t>ර්‍ශ</w:t>
      </w:r>
      <w:r w:rsidRPr="00C066C0">
        <w:rPr>
          <w:cs/>
          <w:lang w:bidi="si-LK"/>
        </w:rPr>
        <w:t>නාප්‍රඥාවෙන් තද</w:t>
      </w:r>
      <w:r w:rsidR="00BA75D3">
        <w:rPr>
          <w:rFonts w:hint="cs"/>
          <w:cs/>
          <w:lang w:bidi="si-LK"/>
        </w:rPr>
        <w:t>ඞ‍්ගා</w:t>
      </w:r>
      <w:r w:rsidRPr="00C066C0">
        <w:rPr>
          <w:cs/>
          <w:lang w:bidi="si-LK"/>
        </w:rPr>
        <w:t>දිවශයෙන් සංසිඳී ගිය ඒ ඒ මා</w:t>
      </w:r>
      <w:r w:rsidR="00983463">
        <w:rPr>
          <w:rFonts w:hint="cs"/>
          <w:cs/>
          <w:lang w:bidi="si-LK"/>
        </w:rPr>
        <w:t>ර්‍ග</w:t>
      </w:r>
      <w:r w:rsidRPr="00C066C0">
        <w:rPr>
          <w:cs/>
          <w:lang w:bidi="si-LK"/>
        </w:rPr>
        <w:t xml:space="preserve">යෙන් වසා සිටින අවුරා සිටින </w:t>
      </w:r>
      <w:r w:rsidR="009D49C6">
        <w:rPr>
          <w:rFonts w:hint="cs"/>
          <w:cs/>
          <w:lang w:bidi="si-LK"/>
        </w:rPr>
        <w:t>ක්ලේශ</w:t>
      </w:r>
      <w:r w:rsidRPr="00C066C0">
        <w:rPr>
          <w:cs/>
          <w:lang w:bidi="si-LK"/>
        </w:rPr>
        <w:t>යෝ ආ</w:t>
      </w:r>
      <w:r w:rsidR="00BA75D3">
        <w:rPr>
          <w:rFonts w:hint="cs"/>
          <w:cs/>
          <w:lang w:bidi="si-LK"/>
        </w:rPr>
        <w:t>ර්‍ය්‍ය</w:t>
      </w:r>
      <w:r w:rsidRPr="00C066C0">
        <w:rPr>
          <w:cs/>
          <w:lang w:bidi="si-LK"/>
        </w:rPr>
        <w:t>මා</w:t>
      </w:r>
      <w:r w:rsidR="00983463">
        <w:rPr>
          <w:rFonts w:hint="cs"/>
          <w:cs/>
          <w:lang w:bidi="si-LK"/>
        </w:rPr>
        <w:t>ර්‍ග</w:t>
      </w:r>
      <w:r w:rsidRPr="00C066C0">
        <w:rPr>
          <w:cs/>
          <w:lang w:bidi="si-LK"/>
        </w:rPr>
        <w:t>ප්‍රඥාවෙන් මූ</w:t>
      </w:r>
      <w:r w:rsidR="00BA75D3">
        <w:rPr>
          <w:rFonts w:hint="cs"/>
          <w:cs/>
          <w:lang w:bidi="si-LK"/>
        </w:rPr>
        <w:t>ලොච‍්ඡින‍්න</w:t>
      </w:r>
      <w:r w:rsidRPr="00C066C0">
        <w:rPr>
          <w:cs/>
          <w:lang w:bidi="si-LK"/>
        </w:rPr>
        <w:t xml:space="preserve"> වන්</w:t>
      </w:r>
      <w:r w:rsidR="00BA75D3">
        <w:rPr>
          <w:rFonts w:hint="cs"/>
          <w:cs/>
          <w:lang w:bidi="si-LK"/>
        </w:rPr>
        <w:t>නෝ</w:t>
      </w:r>
      <w:r w:rsidRPr="00C066C0">
        <w:rPr>
          <w:cs/>
          <w:lang w:bidi="si-LK"/>
        </w:rPr>
        <w:t xml:space="preserve"> ය. මෙසේ විද</w:t>
      </w:r>
      <w:r w:rsidR="00FE1A0E">
        <w:rPr>
          <w:rFonts w:hint="cs"/>
          <w:cs/>
          <w:lang w:bidi="si-LK"/>
        </w:rPr>
        <w:t>ර්‍ශ</w:t>
      </w:r>
      <w:r w:rsidRPr="00C066C0">
        <w:rPr>
          <w:cs/>
          <w:lang w:bidi="si-LK"/>
        </w:rPr>
        <w:t>නාප්‍රඥාවෙන් හා මා</w:t>
      </w:r>
      <w:r w:rsidR="00983463">
        <w:rPr>
          <w:rFonts w:hint="cs"/>
          <w:cs/>
          <w:lang w:bidi="si-LK"/>
        </w:rPr>
        <w:t>ර්‍ග</w:t>
      </w:r>
      <w:r w:rsidRPr="00C066C0">
        <w:rPr>
          <w:cs/>
          <w:lang w:bidi="si-LK"/>
        </w:rPr>
        <w:t>ප්‍රඥාවෙන් කෙලෙස් කැපී සිඳී යන බැවින් එ දෙක ප්‍රඥායු</w:t>
      </w:r>
      <w:r w:rsidR="00BA75D3">
        <w:rPr>
          <w:rFonts w:hint="cs"/>
          <w:cs/>
          <w:lang w:bidi="si-LK"/>
        </w:rPr>
        <w:t>ධැ</w:t>
      </w:r>
      <w:r w:rsidRPr="00C066C0">
        <w:rPr>
          <w:cs/>
          <w:lang w:bidi="si-LK"/>
        </w:rPr>
        <w:t xml:space="preserve"> යි දක්වන ලද්දේ ය. </w:t>
      </w:r>
    </w:p>
    <w:p w14:paraId="055D6CCE" w14:textId="4A8DD507" w:rsidR="00C066C0" w:rsidRDefault="001B5965" w:rsidP="00574000">
      <w:pPr>
        <w:rPr>
          <w:lang w:bidi="si-LK"/>
        </w:rPr>
      </w:pPr>
      <w:r w:rsidRPr="001B5965">
        <w:rPr>
          <w:rFonts w:hint="cs"/>
          <w:b/>
          <w:bCs/>
          <w:cs/>
          <w:lang w:bidi="si-LK"/>
        </w:rPr>
        <w:t>ජිතං ච රක්ඛෙ =</w:t>
      </w:r>
      <w:r w:rsidR="00C066C0" w:rsidRPr="00C066C0">
        <w:rPr>
          <w:cs/>
          <w:lang w:bidi="si-LK"/>
        </w:rPr>
        <w:t xml:space="preserve"> දින</w:t>
      </w:r>
      <w:r>
        <w:rPr>
          <w:rFonts w:hint="cs"/>
          <w:cs/>
          <w:lang w:bidi="si-LK"/>
        </w:rPr>
        <w:t>න</w:t>
      </w:r>
      <w:r w:rsidR="00C066C0" w:rsidRPr="00C066C0">
        <w:rPr>
          <w:cs/>
          <w:lang w:bidi="si-LK"/>
        </w:rPr>
        <w:t xml:space="preserve"> </w:t>
      </w:r>
      <w:r>
        <w:rPr>
          <w:rFonts w:hint="cs"/>
          <w:cs/>
          <w:lang w:bidi="si-LK"/>
        </w:rPr>
        <w:t>ලද</w:t>
      </w:r>
      <w:r w:rsidR="00C066C0" w:rsidRPr="00C066C0">
        <w:rPr>
          <w:cs/>
          <w:lang w:bidi="si-LK"/>
        </w:rPr>
        <w:t xml:space="preserve"> </w:t>
      </w:r>
      <w:r>
        <w:rPr>
          <w:rFonts w:hint="cs"/>
          <w:cs/>
          <w:lang w:bidi="si-LK"/>
        </w:rPr>
        <w:t>තරුණ විද</w:t>
      </w:r>
      <w:r w:rsidR="00FE1A0E">
        <w:rPr>
          <w:rFonts w:hint="cs"/>
          <w:cs/>
          <w:lang w:bidi="si-LK"/>
        </w:rPr>
        <w:t>ර්‍ශ</w:t>
      </w:r>
      <w:r>
        <w:rPr>
          <w:rFonts w:hint="cs"/>
          <w:cs/>
          <w:lang w:bidi="si-LK"/>
        </w:rPr>
        <w:t>නාව රකින්නේ ය.</w:t>
      </w:r>
    </w:p>
    <w:p w14:paraId="6C23BE33" w14:textId="5B1C9C13" w:rsidR="00C066C0" w:rsidRPr="00C066C0" w:rsidRDefault="00C066C0" w:rsidP="00912A9B">
      <w:r w:rsidRPr="00C066C0">
        <w:rPr>
          <w:cs/>
          <w:lang w:bidi="si-LK"/>
        </w:rPr>
        <w:t>මේ තරුණවිද</w:t>
      </w:r>
      <w:r w:rsidR="00FE1A0E">
        <w:rPr>
          <w:rFonts w:hint="cs"/>
          <w:cs/>
          <w:lang w:bidi="si-LK"/>
        </w:rPr>
        <w:t>ර්‍ශ</w:t>
      </w:r>
      <w:r w:rsidRPr="00C066C0">
        <w:rPr>
          <w:cs/>
          <w:lang w:bidi="si-LK"/>
        </w:rPr>
        <w:t>නාව අ</w:t>
      </w:r>
      <w:r w:rsidR="001B5965">
        <w:rPr>
          <w:rFonts w:hint="cs"/>
          <w:cs/>
          <w:lang w:bidi="si-LK"/>
        </w:rPr>
        <w:t>ස‍්ථි</w:t>
      </w:r>
      <w:r w:rsidRPr="00C066C0">
        <w:rPr>
          <w:cs/>
          <w:lang w:bidi="si-LK"/>
        </w:rPr>
        <w:t>ර වූ විද</w:t>
      </w:r>
      <w:r w:rsidR="00FE1A0E">
        <w:rPr>
          <w:rFonts w:hint="cs"/>
          <w:cs/>
          <w:lang w:bidi="si-LK"/>
        </w:rPr>
        <w:t>ර්‍ශ</w:t>
      </w:r>
      <w:r w:rsidRPr="00C066C0">
        <w:rPr>
          <w:cs/>
          <w:lang w:bidi="si-LK"/>
        </w:rPr>
        <w:t>නාප්‍රඥාසහිතචි</w:t>
      </w:r>
      <w:r w:rsidR="001B5965">
        <w:rPr>
          <w:rFonts w:hint="cs"/>
          <w:cs/>
          <w:lang w:bidi="si-LK"/>
        </w:rPr>
        <w:t>ත‍්ත</w:t>
      </w:r>
      <w:r w:rsidRPr="00C066C0">
        <w:rPr>
          <w:cs/>
          <w:lang w:bidi="si-LK"/>
        </w:rPr>
        <w:t>යෙන් තද</w:t>
      </w:r>
      <w:r w:rsidR="001B5965">
        <w:rPr>
          <w:rFonts w:hint="cs"/>
          <w:cs/>
          <w:lang w:bidi="si-LK"/>
        </w:rPr>
        <w:t>ඞ‍්ගා</w:t>
      </w:r>
      <w:r w:rsidRPr="00C066C0">
        <w:rPr>
          <w:cs/>
          <w:lang w:bidi="si-LK"/>
        </w:rPr>
        <w:t>දිවශයෙන් කෙලෙස් නසාලීමෙන් උපදවා ගත යුතු ය. අභාවිත අබහුලීකෘත විද</w:t>
      </w:r>
      <w:r w:rsidR="00FE1A0E">
        <w:rPr>
          <w:rFonts w:hint="cs"/>
          <w:cs/>
          <w:lang w:bidi="si-LK"/>
        </w:rPr>
        <w:t>ර්‍ශ</w:t>
      </w:r>
      <w:r w:rsidRPr="00C066C0">
        <w:rPr>
          <w:cs/>
          <w:lang w:bidi="si-LK"/>
        </w:rPr>
        <w:t>නාප්‍රඥාව තරුණවිද</w:t>
      </w:r>
      <w:r w:rsidR="00FE1A0E">
        <w:rPr>
          <w:rFonts w:hint="cs"/>
          <w:cs/>
          <w:lang w:bidi="si-LK"/>
        </w:rPr>
        <w:t>ර්‍ශ</w:t>
      </w:r>
      <w:r w:rsidRPr="00C066C0">
        <w:rPr>
          <w:cs/>
          <w:lang w:bidi="si-LK"/>
        </w:rPr>
        <w:t xml:space="preserve">නා ය. </w:t>
      </w:r>
    </w:p>
    <w:p w14:paraId="3244A08A" w14:textId="4F0935A6" w:rsidR="001B5965" w:rsidRDefault="00C066C0" w:rsidP="00912A9B">
      <w:pPr>
        <w:rPr>
          <w:lang w:bidi="si-LK"/>
        </w:rPr>
      </w:pPr>
      <w:r w:rsidRPr="00C066C0">
        <w:rPr>
          <w:cs/>
          <w:lang w:bidi="si-LK"/>
        </w:rPr>
        <w:t>කෙලෙ</w:t>
      </w:r>
      <w:r w:rsidR="001B5965">
        <w:rPr>
          <w:rFonts w:hint="cs"/>
          <w:cs/>
          <w:lang w:bidi="si-LK"/>
        </w:rPr>
        <w:t>ස්</w:t>
      </w:r>
      <w:r w:rsidRPr="00C066C0">
        <w:rPr>
          <w:cs/>
          <w:lang w:bidi="si-LK"/>
        </w:rPr>
        <w:t>සතුරන් නසා උපදවා ගන්නා ලද තරුණවිද</w:t>
      </w:r>
      <w:r w:rsidR="00FE1A0E">
        <w:rPr>
          <w:rFonts w:hint="cs"/>
          <w:cs/>
          <w:lang w:bidi="si-LK"/>
        </w:rPr>
        <w:t>ර්‍ශ</w:t>
      </w:r>
      <w:r w:rsidRPr="00C066C0">
        <w:rPr>
          <w:cs/>
          <w:lang w:bidi="si-LK"/>
        </w:rPr>
        <w:t xml:space="preserve">නාව හිත වූ </w:t>
      </w:r>
      <w:r w:rsidR="00802D33">
        <w:rPr>
          <w:rFonts w:hint="cs"/>
          <w:cs/>
          <w:lang w:bidi="si-LK"/>
        </w:rPr>
        <w:t>ආ</w:t>
      </w:r>
      <w:r w:rsidRPr="00C066C0">
        <w:rPr>
          <w:cs/>
          <w:lang w:bidi="si-LK"/>
        </w:rPr>
        <w:t>වාස</w:t>
      </w:r>
      <w:r w:rsidRPr="00C066C0">
        <w:t xml:space="preserve">, </w:t>
      </w:r>
      <w:r w:rsidRPr="00C066C0">
        <w:rPr>
          <w:cs/>
          <w:lang w:bidi="si-LK"/>
        </w:rPr>
        <w:t>හිත වූ කාල</w:t>
      </w:r>
      <w:r w:rsidRPr="00C066C0">
        <w:t xml:space="preserve">, </w:t>
      </w:r>
      <w:r w:rsidRPr="00C066C0">
        <w:rPr>
          <w:cs/>
          <w:lang w:bidi="si-LK"/>
        </w:rPr>
        <w:t>හිත වූ බොජුන්</w:t>
      </w:r>
      <w:r w:rsidRPr="00C066C0">
        <w:t xml:space="preserve">, </w:t>
      </w:r>
      <w:r w:rsidRPr="00C066C0">
        <w:rPr>
          <w:cs/>
          <w:lang w:bidi="si-LK"/>
        </w:rPr>
        <w:t>හිත වූ පු</w:t>
      </w:r>
      <w:r w:rsidR="001B5965">
        <w:rPr>
          <w:rFonts w:hint="cs"/>
          <w:cs/>
          <w:lang w:bidi="si-LK"/>
        </w:rPr>
        <w:t>ද‍්ග</w:t>
      </w:r>
      <w:r w:rsidRPr="00C066C0">
        <w:rPr>
          <w:cs/>
          <w:lang w:bidi="si-LK"/>
        </w:rPr>
        <w:t xml:space="preserve">ලයන් හිත වූ දහම් ඇසීම් යනාදිය </w:t>
      </w:r>
      <w:r w:rsidR="0017193A">
        <w:rPr>
          <w:cs/>
          <w:lang w:bidi="si-LK"/>
        </w:rPr>
        <w:t>සේවනය</w:t>
      </w:r>
      <w:r w:rsidRPr="00C066C0">
        <w:rPr>
          <w:cs/>
          <w:lang w:bidi="si-LK"/>
        </w:rPr>
        <w:t xml:space="preserve"> කරමින් වළඳමින් අතරතුර සමාප</w:t>
      </w:r>
      <w:r w:rsidR="001B5965">
        <w:rPr>
          <w:rFonts w:hint="cs"/>
          <w:cs/>
          <w:lang w:bidi="si-LK"/>
        </w:rPr>
        <w:t>ත‍්තීන්</w:t>
      </w:r>
      <w:r w:rsidRPr="00C066C0">
        <w:rPr>
          <w:cs/>
          <w:lang w:bidi="si-LK"/>
        </w:rPr>
        <w:t>ට සමවදිමින් එයින් නැගිට පිරිසිදු සිතින් සං</w:t>
      </w:r>
      <w:r w:rsidR="001B5965">
        <w:rPr>
          <w:rFonts w:hint="cs"/>
          <w:cs/>
          <w:lang w:bidi="si-LK"/>
        </w:rPr>
        <w:t>ස‍්කාර</w:t>
      </w:r>
      <w:r w:rsidR="001B5965">
        <w:rPr>
          <w:cs/>
          <w:lang w:bidi="si-LK"/>
        </w:rPr>
        <w:t>යන් මෙනෙහි කරමින් රැකිය</w:t>
      </w:r>
      <w:r w:rsidRPr="00C066C0">
        <w:rPr>
          <w:cs/>
          <w:lang w:bidi="si-LK"/>
        </w:rPr>
        <w:t xml:space="preserve">යුතු ය. </w:t>
      </w:r>
    </w:p>
    <w:p w14:paraId="0DCFAB46" w14:textId="77777777" w:rsidR="00C066C0" w:rsidRDefault="001B5965" w:rsidP="00574000">
      <w:pPr>
        <w:rPr>
          <w:lang w:bidi="si-LK"/>
        </w:rPr>
      </w:pPr>
      <w:r w:rsidRPr="001B5965">
        <w:rPr>
          <w:rFonts w:hint="cs"/>
          <w:b/>
          <w:bCs/>
          <w:cs/>
          <w:lang w:bidi="si-LK"/>
        </w:rPr>
        <w:t>අනිවෙ</w:t>
      </w:r>
      <w:r>
        <w:rPr>
          <w:rFonts w:hint="cs"/>
          <w:b/>
          <w:bCs/>
          <w:cs/>
          <w:lang w:bidi="si-LK"/>
        </w:rPr>
        <w:t>ස</w:t>
      </w:r>
      <w:r w:rsidRPr="001B5965">
        <w:rPr>
          <w:rFonts w:hint="cs"/>
          <w:b/>
          <w:bCs/>
          <w:cs/>
          <w:lang w:bidi="si-LK"/>
        </w:rPr>
        <w:t>නො සියා =</w:t>
      </w:r>
      <w:r>
        <w:rPr>
          <w:rFonts w:hint="cs"/>
          <w:b/>
          <w:bCs/>
          <w:cs/>
          <w:lang w:bidi="si-LK"/>
        </w:rPr>
        <w:t xml:space="preserve"> </w:t>
      </w:r>
      <w:r>
        <w:rPr>
          <w:rFonts w:hint="cs"/>
          <w:cs/>
          <w:lang w:bidi="si-LK"/>
        </w:rPr>
        <w:t>ආලය නො මැත්තෙක් වන්නේ ය.</w:t>
      </w:r>
    </w:p>
    <w:p w14:paraId="72EA4770" w14:textId="036F0015" w:rsidR="00C066C0" w:rsidRPr="00C066C0" w:rsidRDefault="00C066C0" w:rsidP="00912A9B">
      <w:r w:rsidRPr="00C066C0">
        <w:rPr>
          <w:cs/>
          <w:lang w:bidi="si-LK"/>
        </w:rPr>
        <w:t>ලැබූ තරුණවිද</w:t>
      </w:r>
      <w:r w:rsidR="00FE1A0E">
        <w:rPr>
          <w:rFonts w:hint="cs"/>
          <w:cs/>
          <w:lang w:bidi="si-LK"/>
        </w:rPr>
        <w:t>ර්‍ශ</w:t>
      </w:r>
      <w:r w:rsidRPr="00C066C0">
        <w:rPr>
          <w:cs/>
          <w:lang w:bidi="si-LK"/>
        </w:rPr>
        <w:t>නාව ඇ</w:t>
      </w:r>
      <w:r w:rsidR="001B5965">
        <w:rPr>
          <w:rFonts w:hint="cs"/>
          <w:cs/>
          <w:lang w:bidi="si-LK"/>
        </w:rPr>
        <w:t>ත්</w:t>
      </w:r>
      <w:r w:rsidRPr="00C066C0">
        <w:rPr>
          <w:cs/>
          <w:lang w:bidi="si-LK"/>
        </w:rPr>
        <w:t>තේ</w:t>
      </w:r>
      <w:r w:rsidRPr="00C066C0">
        <w:t xml:space="preserve">, </w:t>
      </w:r>
      <w:r w:rsidRPr="00C066C0">
        <w:rPr>
          <w:cs/>
          <w:lang w:bidi="si-LK"/>
        </w:rPr>
        <w:t>නැවැත නැවැත සමවතට සමවැද ඉන් නැගිට පිරිසිදු සිතින් සං</w:t>
      </w:r>
      <w:r w:rsidR="001B5965">
        <w:rPr>
          <w:rFonts w:hint="cs"/>
          <w:cs/>
          <w:lang w:bidi="si-LK"/>
        </w:rPr>
        <w:t>ස‍්කා</w:t>
      </w:r>
      <w:r w:rsidRPr="00C066C0">
        <w:rPr>
          <w:cs/>
          <w:lang w:bidi="si-LK"/>
        </w:rPr>
        <w:t>රයන් මෙනෙහි කරන්නේ</w:t>
      </w:r>
      <w:r w:rsidRPr="00C066C0">
        <w:t xml:space="preserve">, </w:t>
      </w:r>
      <w:r w:rsidRPr="00C066C0">
        <w:rPr>
          <w:cs/>
          <w:lang w:bidi="si-LK"/>
        </w:rPr>
        <w:t>උපදවා ගත් තරුණවිද</w:t>
      </w:r>
      <w:r w:rsidR="00FE1A0E">
        <w:rPr>
          <w:rFonts w:hint="cs"/>
          <w:cs/>
          <w:lang w:bidi="si-LK"/>
        </w:rPr>
        <w:t>ර්‍ශ</w:t>
      </w:r>
      <w:r w:rsidRPr="00C066C0">
        <w:rPr>
          <w:cs/>
          <w:lang w:bidi="si-LK"/>
        </w:rPr>
        <w:t>නාව රැක ගැණුමෙහි සම</w:t>
      </w:r>
      <w:r w:rsidR="002606F2">
        <w:rPr>
          <w:cs/>
          <w:lang w:bidi="si-LK"/>
        </w:rPr>
        <w:t>ර්‍ත්‍ථ</w:t>
      </w:r>
      <w:r w:rsidRPr="00C066C0">
        <w:rPr>
          <w:cs/>
          <w:lang w:bidi="si-LK"/>
        </w:rPr>
        <w:t>වන්</w:t>
      </w:r>
      <w:r w:rsidR="001B5965">
        <w:rPr>
          <w:rFonts w:hint="cs"/>
          <w:cs/>
          <w:lang w:bidi="si-LK"/>
        </w:rPr>
        <w:t>නේ</w:t>
      </w:r>
      <w:r w:rsidRPr="00C066C0">
        <w:rPr>
          <w:cs/>
          <w:lang w:bidi="si-LK"/>
        </w:rPr>
        <w:t>ය. ම</w:t>
      </w:r>
      <w:r w:rsidR="001B5965">
        <w:rPr>
          <w:rFonts w:hint="cs"/>
          <w:cs/>
          <w:lang w:bidi="si-LK"/>
        </w:rPr>
        <w:t>ත්</w:t>
      </w:r>
      <w:r w:rsidRPr="00C066C0">
        <w:rPr>
          <w:cs/>
          <w:lang w:bidi="si-LK"/>
        </w:rPr>
        <w:t>තෙහි මා</w:t>
      </w:r>
      <w:r w:rsidR="00983463">
        <w:rPr>
          <w:rFonts w:hint="cs"/>
          <w:cs/>
          <w:lang w:bidi="si-LK"/>
        </w:rPr>
        <w:t>ර්‍ග</w:t>
      </w:r>
      <w:r w:rsidRPr="00C066C0">
        <w:rPr>
          <w:cs/>
          <w:lang w:bidi="si-LK"/>
        </w:rPr>
        <w:t>ඥානලාභයෙන් සියලු කෙලෙස් මරුන් දිනන්නේ ය. නො එසේ වූයේ</w:t>
      </w:r>
      <w:r w:rsidRPr="00C066C0">
        <w:t xml:space="preserve">, </w:t>
      </w:r>
      <w:r w:rsidRPr="00C066C0">
        <w:rPr>
          <w:cs/>
          <w:lang w:bidi="si-LK"/>
        </w:rPr>
        <w:t>සමාප</w:t>
      </w:r>
      <w:r w:rsidR="001B5965">
        <w:rPr>
          <w:rFonts w:hint="cs"/>
          <w:cs/>
          <w:lang w:bidi="si-LK"/>
        </w:rPr>
        <w:t>ත‍්ති</w:t>
      </w:r>
      <w:r w:rsidR="001B5965">
        <w:rPr>
          <w:cs/>
          <w:lang w:bidi="si-LK"/>
        </w:rPr>
        <w:t>යෙහි ම ආලය කරමින් සිට</w:t>
      </w:r>
      <w:r w:rsidR="001B5965">
        <w:rPr>
          <w:rFonts w:hint="cs"/>
          <w:cs/>
          <w:lang w:bidi="si-LK"/>
        </w:rPr>
        <w:t>ී</w:t>
      </w:r>
      <w:r w:rsidRPr="00C066C0">
        <w:rPr>
          <w:cs/>
          <w:lang w:bidi="si-LK"/>
        </w:rPr>
        <w:t xml:space="preserve"> ද</w:t>
      </w:r>
      <w:r w:rsidRPr="00C066C0">
        <w:t xml:space="preserve">, </w:t>
      </w:r>
      <w:r w:rsidRPr="00C066C0">
        <w:rPr>
          <w:cs/>
          <w:lang w:bidi="si-LK"/>
        </w:rPr>
        <w:t>පිරිසිදු සිතින් නැවැත නැවැත සං</w:t>
      </w:r>
      <w:r w:rsidR="001B5965">
        <w:rPr>
          <w:rFonts w:hint="cs"/>
          <w:cs/>
          <w:lang w:bidi="si-LK"/>
        </w:rPr>
        <w:t>ස‍්කා</w:t>
      </w:r>
      <w:r w:rsidRPr="00C066C0">
        <w:rPr>
          <w:cs/>
          <w:lang w:bidi="si-LK"/>
        </w:rPr>
        <w:t>රයන් මෙනෙ</w:t>
      </w:r>
      <w:r w:rsidR="001B5965">
        <w:rPr>
          <w:rFonts w:hint="cs"/>
          <w:cs/>
          <w:lang w:bidi="si-LK"/>
        </w:rPr>
        <w:t>හි</w:t>
      </w:r>
      <w:r w:rsidRPr="00C066C0">
        <w:rPr>
          <w:cs/>
          <w:lang w:bidi="si-LK"/>
        </w:rPr>
        <w:t xml:space="preserve"> කෙරේ ද</w:t>
      </w:r>
      <w:r w:rsidRPr="00C066C0">
        <w:t xml:space="preserve">, </w:t>
      </w:r>
      <w:r w:rsidRPr="00C066C0">
        <w:rPr>
          <w:cs/>
          <w:lang w:bidi="si-LK"/>
        </w:rPr>
        <w:t>එකල සිත කෙලෙස්සතුරන් විසින් යටපත් කරණ ලදු ව</w:t>
      </w:r>
      <w:r w:rsidRPr="00C066C0">
        <w:t xml:space="preserve">, </w:t>
      </w:r>
      <w:r w:rsidRPr="00C066C0">
        <w:rPr>
          <w:cs/>
          <w:lang w:bidi="si-LK"/>
        </w:rPr>
        <w:t>ලැබූ තරුණවිද</w:t>
      </w:r>
      <w:r w:rsidR="00FE1A0E">
        <w:rPr>
          <w:rFonts w:hint="cs"/>
          <w:cs/>
          <w:lang w:bidi="si-LK"/>
        </w:rPr>
        <w:t>ර්‍ශ</w:t>
      </w:r>
      <w:r w:rsidRPr="00C066C0">
        <w:rPr>
          <w:cs/>
          <w:lang w:bidi="si-LK"/>
        </w:rPr>
        <w:t>නාව නැසීයෑමේන් මගපල ලැබීමට අපොහොසත් වන්</w:t>
      </w:r>
      <w:r w:rsidR="001B5965">
        <w:rPr>
          <w:rFonts w:hint="cs"/>
          <w:cs/>
          <w:lang w:bidi="si-LK"/>
        </w:rPr>
        <w:t>නේ</w:t>
      </w:r>
      <w:r w:rsidRPr="00C066C0">
        <w:rPr>
          <w:cs/>
          <w:lang w:bidi="si-LK"/>
        </w:rPr>
        <w:t xml:space="preserve"> ය. </w:t>
      </w:r>
    </w:p>
    <w:p w14:paraId="20C37792" w14:textId="77E0DF0C" w:rsidR="00C066C0" w:rsidRPr="00C066C0" w:rsidRDefault="00C066C0" w:rsidP="00912A9B">
      <w:r w:rsidRPr="00C066C0">
        <w:rPr>
          <w:cs/>
          <w:lang w:bidi="si-LK"/>
        </w:rPr>
        <w:t>එහෙයින් රැකියයුතු වූ තරුණවිද</w:t>
      </w:r>
      <w:r w:rsidR="00FE1A0E">
        <w:rPr>
          <w:rFonts w:hint="cs"/>
          <w:cs/>
          <w:lang w:bidi="si-LK"/>
        </w:rPr>
        <w:t>ර්‍ශ</w:t>
      </w:r>
      <w:r w:rsidRPr="00C066C0">
        <w:rPr>
          <w:cs/>
          <w:lang w:bidi="si-LK"/>
        </w:rPr>
        <w:t>නාව</w:t>
      </w:r>
      <w:r w:rsidRPr="00C066C0">
        <w:t xml:space="preserve">, </w:t>
      </w:r>
      <w:r w:rsidRPr="00C066C0">
        <w:rPr>
          <w:cs/>
          <w:lang w:bidi="si-LK"/>
        </w:rPr>
        <w:t xml:space="preserve">හිත වූ ආවාස භොජනාදිය </w:t>
      </w:r>
      <w:r w:rsidR="0017193A">
        <w:rPr>
          <w:cs/>
          <w:lang w:bidi="si-LK"/>
        </w:rPr>
        <w:t>සේවනය</w:t>
      </w:r>
      <w:r w:rsidRPr="00C066C0">
        <w:rPr>
          <w:cs/>
          <w:lang w:bidi="si-LK"/>
        </w:rPr>
        <w:t xml:space="preserve"> කිරීමෙන් ද</w:t>
      </w:r>
      <w:r w:rsidRPr="00C066C0">
        <w:t xml:space="preserve">, </w:t>
      </w:r>
      <w:r w:rsidRPr="00C066C0">
        <w:rPr>
          <w:cs/>
          <w:lang w:bidi="si-LK"/>
        </w:rPr>
        <w:t>අතරතුර සමාප</w:t>
      </w:r>
      <w:r w:rsidR="00351344">
        <w:rPr>
          <w:rFonts w:hint="cs"/>
          <w:cs/>
          <w:lang w:bidi="si-LK"/>
        </w:rPr>
        <w:t>ත‍්ති</w:t>
      </w:r>
      <w:r w:rsidRPr="00C066C0">
        <w:rPr>
          <w:cs/>
          <w:lang w:bidi="si-LK"/>
        </w:rPr>
        <w:t>යට සමවැද ඉන් නැගිට පිරිසිදු සිතින් සං</w:t>
      </w:r>
      <w:r w:rsidR="00560F42">
        <w:rPr>
          <w:rFonts w:hint="cs"/>
          <w:cs/>
          <w:lang w:bidi="si-LK"/>
        </w:rPr>
        <w:t>ස‍්කා</w:t>
      </w:r>
      <w:r w:rsidRPr="00C066C0">
        <w:rPr>
          <w:cs/>
          <w:lang w:bidi="si-LK"/>
        </w:rPr>
        <w:t>රයන් මෙනෙහි කිරීමෙන් ද රකිනු විනා සමාප</w:t>
      </w:r>
      <w:r w:rsidR="00560F42">
        <w:rPr>
          <w:rFonts w:hint="cs"/>
          <w:cs/>
          <w:lang w:bidi="si-LK"/>
        </w:rPr>
        <w:t>ත‍්ති</w:t>
      </w:r>
      <w:r w:rsidRPr="00C066C0">
        <w:rPr>
          <w:cs/>
          <w:lang w:bidi="si-LK"/>
        </w:rPr>
        <w:t xml:space="preserve">යට ඇතුල් ව එහි නො විසියයුතු ය. එහි ආලය නො කටයුතුය යි දක්වන්නට </w:t>
      </w:r>
      <w:r w:rsidR="003E6E91">
        <w:rPr>
          <w:b/>
          <w:bCs/>
          <w:cs/>
          <w:lang w:bidi="si-LK"/>
        </w:rPr>
        <w:t>‘</w:t>
      </w:r>
      <w:r w:rsidRPr="00560F42">
        <w:rPr>
          <w:b/>
          <w:bCs/>
          <w:cs/>
          <w:lang w:bidi="si-LK"/>
        </w:rPr>
        <w:t>අනිවෙසනො සියා</w:t>
      </w:r>
      <w:r w:rsidR="003E6E91">
        <w:rPr>
          <w:b/>
          <w:bCs/>
          <w:cs/>
          <w:lang w:bidi="si-LK"/>
        </w:rPr>
        <w:t>’</w:t>
      </w:r>
      <w:r w:rsidRPr="00C066C0">
        <w:rPr>
          <w:cs/>
          <w:lang w:bidi="si-LK"/>
        </w:rPr>
        <w:t xml:space="preserve"> යනු වදාළෝ ය. </w:t>
      </w:r>
    </w:p>
    <w:p w14:paraId="05CED477" w14:textId="77777777" w:rsidR="00C066C0" w:rsidRPr="00C066C0" w:rsidRDefault="00C066C0" w:rsidP="00574000">
      <w:r w:rsidRPr="00C066C0">
        <w:rPr>
          <w:cs/>
          <w:lang w:bidi="si-LK"/>
        </w:rPr>
        <w:t xml:space="preserve">මේ අටුවාව කියූ සැටි: </w:t>
      </w:r>
    </w:p>
    <w:p w14:paraId="6AB98416" w14:textId="5A61D345" w:rsidR="00C066C0" w:rsidRPr="00C066C0" w:rsidRDefault="00912A9B" w:rsidP="00912A9B">
      <w:r>
        <w:rPr>
          <w:b/>
          <w:bCs/>
          <w:lang w:bidi="si-LK"/>
        </w:rPr>
        <w:t>“</w:t>
      </w:r>
      <w:r w:rsidR="00C066C0" w:rsidRPr="00A10D79">
        <w:rPr>
          <w:b/>
          <w:bCs/>
          <w:cs/>
          <w:lang w:bidi="si-LK"/>
        </w:rPr>
        <w:t>යථා නාම යො</w:t>
      </w:r>
      <w:r w:rsidR="00560F42" w:rsidRPr="00A10D79">
        <w:rPr>
          <w:rFonts w:hint="cs"/>
          <w:b/>
          <w:bCs/>
          <w:cs/>
          <w:lang w:bidi="si-LK"/>
        </w:rPr>
        <w:t>ධො</w:t>
      </w:r>
      <w:r w:rsidR="00C066C0" w:rsidRPr="00A10D79">
        <w:rPr>
          <w:b/>
          <w:bCs/>
          <w:cs/>
          <w:lang w:bidi="si-LK"/>
        </w:rPr>
        <w:t xml:space="preserve"> ස</w:t>
      </w:r>
      <w:r w:rsidR="00560F42" w:rsidRPr="00A10D79">
        <w:rPr>
          <w:rFonts w:hint="cs"/>
          <w:b/>
          <w:bCs/>
          <w:cs/>
          <w:lang w:bidi="si-LK"/>
        </w:rPr>
        <w:t>ඞ‍්ඝාම</w:t>
      </w:r>
      <w:r w:rsidR="00C066C0" w:rsidRPr="00A10D79">
        <w:rPr>
          <w:b/>
          <w:bCs/>
          <w:cs/>
          <w:lang w:bidi="si-LK"/>
        </w:rPr>
        <w:t>සී</w:t>
      </w:r>
      <w:r w:rsidR="00560F42" w:rsidRPr="00A10D79">
        <w:rPr>
          <w:rFonts w:hint="cs"/>
          <w:b/>
          <w:bCs/>
          <w:cs/>
          <w:lang w:bidi="si-LK"/>
        </w:rPr>
        <w:t>සෙ</w:t>
      </w:r>
      <w:r w:rsidR="00C066C0" w:rsidRPr="00A10D79">
        <w:rPr>
          <w:b/>
          <w:bCs/>
          <w:cs/>
          <w:lang w:bidi="si-LK"/>
        </w:rPr>
        <w:t xml:space="preserve"> බල</w:t>
      </w:r>
      <w:r w:rsidR="00560F42" w:rsidRPr="00A10D79">
        <w:rPr>
          <w:rFonts w:hint="cs"/>
          <w:b/>
          <w:bCs/>
          <w:cs/>
          <w:lang w:bidi="si-LK"/>
        </w:rPr>
        <w:t>කො</w:t>
      </w:r>
      <w:r w:rsidR="00A03368">
        <w:rPr>
          <w:rFonts w:hint="cs"/>
          <w:b/>
          <w:bCs/>
          <w:cs/>
          <w:lang w:bidi="si-LK"/>
        </w:rPr>
        <w:t>ට්ඨ</w:t>
      </w:r>
      <w:r w:rsidR="00560F42" w:rsidRPr="00A10D79">
        <w:rPr>
          <w:rFonts w:hint="cs"/>
          <w:b/>
          <w:bCs/>
          <w:cs/>
          <w:lang w:bidi="si-LK"/>
        </w:rPr>
        <w:t>කං</w:t>
      </w:r>
      <w:r w:rsidR="00C066C0" w:rsidRPr="00A10D79">
        <w:rPr>
          <w:b/>
          <w:bCs/>
          <w:cs/>
          <w:lang w:bidi="si-LK"/>
        </w:rPr>
        <w:t xml:space="preserve"> ක</w:t>
      </w:r>
      <w:r w:rsidR="00560F42" w:rsidRPr="00A10D79">
        <w:rPr>
          <w:rFonts w:hint="cs"/>
          <w:b/>
          <w:bCs/>
          <w:cs/>
          <w:lang w:bidi="si-LK"/>
        </w:rPr>
        <w:t>ත්‍වා</w:t>
      </w:r>
      <w:r w:rsidR="00C066C0" w:rsidRPr="00A10D79">
        <w:rPr>
          <w:b/>
          <w:bCs/>
          <w:cs/>
          <w:lang w:bidi="si-LK"/>
        </w:rPr>
        <w:t xml:space="preserve"> අමි</w:t>
      </w:r>
      <w:r w:rsidR="00560F42" w:rsidRPr="00A10D79">
        <w:rPr>
          <w:rFonts w:hint="cs"/>
          <w:b/>
          <w:bCs/>
          <w:cs/>
          <w:lang w:bidi="si-LK"/>
        </w:rPr>
        <w:t>ත්තෙ</w:t>
      </w:r>
      <w:r w:rsidR="00C066C0" w:rsidRPr="00A10D79">
        <w:rPr>
          <w:b/>
          <w:bCs/>
          <w:cs/>
          <w:lang w:bidi="si-LK"/>
        </w:rPr>
        <w:t>හි ස</w:t>
      </w:r>
      <w:r w:rsidR="00444A57">
        <w:rPr>
          <w:rFonts w:hint="cs"/>
          <w:b/>
          <w:bCs/>
          <w:cs/>
          <w:lang w:bidi="si-LK"/>
        </w:rPr>
        <w:t>ද්ධිං</w:t>
      </w:r>
      <w:r w:rsidR="00C066C0" w:rsidRPr="00A10D79">
        <w:rPr>
          <w:b/>
          <w:bCs/>
          <w:cs/>
          <w:lang w:bidi="si-LK"/>
        </w:rPr>
        <w:t xml:space="preserve"> යු</w:t>
      </w:r>
      <w:r w:rsidR="00560F42" w:rsidRPr="00A10D79">
        <w:rPr>
          <w:rFonts w:hint="cs"/>
          <w:b/>
          <w:bCs/>
          <w:cs/>
          <w:lang w:bidi="si-LK"/>
        </w:rPr>
        <w:t>ජ‍්ඣන්තො</w:t>
      </w:r>
      <w:r w:rsidR="00C066C0" w:rsidRPr="00A10D79">
        <w:rPr>
          <w:b/>
          <w:bCs/>
          <w:cs/>
          <w:lang w:bidi="si-LK"/>
        </w:rPr>
        <w:t xml:space="preserve"> ජාතො වා පිපාසි</w:t>
      </w:r>
      <w:r w:rsidR="00560F42" w:rsidRPr="00A10D79">
        <w:rPr>
          <w:rFonts w:hint="cs"/>
          <w:b/>
          <w:bCs/>
          <w:cs/>
          <w:lang w:bidi="si-LK"/>
        </w:rPr>
        <w:t>තො</w:t>
      </w:r>
      <w:r w:rsidR="00C066C0" w:rsidRPr="00A10D79">
        <w:rPr>
          <w:b/>
          <w:bCs/>
          <w:cs/>
          <w:lang w:bidi="si-LK"/>
        </w:rPr>
        <w:t xml:space="preserve"> වා හු</w:t>
      </w:r>
      <w:r w:rsidR="00560F42" w:rsidRPr="00A10D79">
        <w:rPr>
          <w:rFonts w:hint="cs"/>
          <w:b/>
          <w:bCs/>
          <w:cs/>
          <w:lang w:bidi="si-LK"/>
        </w:rPr>
        <w:t>ත්‍වා</w:t>
      </w:r>
      <w:r w:rsidR="00C066C0" w:rsidRPr="00A10D79">
        <w:rPr>
          <w:b/>
          <w:bCs/>
          <w:cs/>
          <w:lang w:bidi="si-LK"/>
        </w:rPr>
        <w:t xml:space="preserve"> ස</w:t>
      </w:r>
      <w:r w:rsidR="00560F42" w:rsidRPr="00A10D79">
        <w:rPr>
          <w:rFonts w:hint="cs"/>
          <w:b/>
          <w:bCs/>
          <w:cs/>
          <w:lang w:bidi="si-LK"/>
        </w:rPr>
        <w:t>න‍්නාහෙ</w:t>
      </w:r>
      <w:r w:rsidR="00C066C0" w:rsidRPr="00A10D79">
        <w:rPr>
          <w:b/>
          <w:bCs/>
          <w:cs/>
          <w:lang w:bidi="si-LK"/>
        </w:rPr>
        <w:t xml:space="preserve"> වා සිථිලෙ ආයුධෙ වා පති</w:t>
      </w:r>
      <w:r w:rsidR="0014668F" w:rsidRPr="00A10D79">
        <w:rPr>
          <w:rFonts w:hint="cs"/>
          <w:b/>
          <w:bCs/>
          <w:cs/>
          <w:lang w:bidi="si-LK"/>
        </w:rPr>
        <w:t>තෙ</w:t>
      </w:r>
      <w:r w:rsidR="00C066C0" w:rsidRPr="00A10D79">
        <w:rPr>
          <w:b/>
          <w:bCs/>
          <w:cs/>
          <w:lang w:bidi="si-LK"/>
        </w:rPr>
        <w:t xml:space="preserve"> බලකො</w:t>
      </w:r>
      <w:r w:rsidR="00A03368">
        <w:rPr>
          <w:rFonts w:hint="cs"/>
          <w:b/>
          <w:bCs/>
          <w:cs/>
          <w:lang w:bidi="si-LK"/>
        </w:rPr>
        <w:t>ට්ඨ</w:t>
      </w:r>
      <w:r w:rsidR="00C066C0" w:rsidRPr="00A10D79">
        <w:rPr>
          <w:b/>
          <w:bCs/>
          <w:cs/>
          <w:lang w:bidi="si-LK"/>
        </w:rPr>
        <w:t>කං පවිසි</w:t>
      </w:r>
      <w:r w:rsidR="0014668F" w:rsidRPr="00A10D79">
        <w:rPr>
          <w:rFonts w:hint="cs"/>
          <w:b/>
          <w:bCs/>
          <w:cs/>
          <w:lang w:bidi="si-LK"/>
        </w:rPr>
        <w:t>ත්‍වා</w:t>
      </w:r>
      <w:r w:rsidR="00C066C0" w:rsidRPr="00A10D79">
        <w:rPr>
          <w:b/>
          <w:bCs/>
          <w:cs/>
          <w:lang w:bidi="si-LK"/>
        </w:rPr>
        <w:t xml:space="preserve"> වි</w:t>
      </w:r>
      <w:r w:rsidR="0014668F" w:rsidRPr="00A10D79">
        <w:rPr>
          <w:rFonts w:hint="cs"/>
          <w:b/>
          <w:bCs/>
          <w:cs/>
          <w:lang w:bidi="si-LK"/>
        </w:rPr>
        <w:t>ස‍්ස</w:t>
      </w:r>
      <w:r w:rsidR="00C066C0" w:rsidRPr="00A10D79">
        <w:rPr>
          <w:b/>
          <w:bCs/>
          <w:cs/>
          <w:lang w:bidi="si-LK"/>
        </w:rPr>
        <w:t>මි</w:t>
      </w:r>
      <w:r w:rsidR="0014668F" w:rsidRPr="00A10D79">
        <w:rPr>
          <w:rFonts w:hint="cs"/>
          <w:b/>
          <w:bCs/>
          <w:cs/>
          <w:lang w:bidi="si-LK"/>
        </w:rPr>
        <w:t>ත්‍වා</w:t>
      </w:r>
      <w:r w:rsidR="00C066C0" w:rsidRPr="00A10D79">
        <w:rPr>
          <w:b/>
          <w:bCs/>
          <w:cs/>
          <w:lang w:bidi="si-LK"/>
        </w:rPr>
        <w:t xml:space="preserve"> භු</w:t>
      </w:r>
      <w:r w:rsidR="0014668F" w:rsidRPr="00A10D79">
        <w:rPr>
          <w:rFonts w:hint="cs"/>
          <w:b/>
          <w:bCs/>
          <w:cs/>
          <w:lang w:bidi="si-LK"/>
        </w:rPr>
        <w:t>ඤ‍්ජිත්‍වා</w:t>
      </w:r>
      <w:r w:rsidR="00C066C0" w:rsidRPr="00A10D79">
        <w:rPr>
          <w:b/>
          <w:bCs/>
          <w:cs/>
          <w:lang w:bidi="si-LK"/>
        </w:rPr>
        <w:t xml:space="preserve"> පිවි</w:t>
      </w:r>
      <w:r w:rsidR="0014668F" w:rsidRPr="00A10D79">
        <w:rPr>
          <w:rFonts w:hint="cs"/>
          <w:b/>
          <w:bCs/>
          <w:cs/>
          <w:lang w:bidi="si-LK"/>
        </w:rPr>
        <w:t>ත්‍වා</w:t>
      </w:r>
      <w:r w:rsidR="00C066C0" w:rsidRPr="00A10D79">
        <w:rPr>
          <w:b/>
          <w:bCs/>
          <w:cs/>
          <w:lang w:bidi="si-LK"/>
        </w:rPr>
        <w:t xml:space="preserve"> ස</w:t>
      </w:r>
      <w:r w:rsidR="0014668F" w:rsidRPr="00A10D79">
        <w:rPr>
          <w:rFonts w:hint="cs"/>
          <w:b/>
          <w:bCs/>
          <w:cs/>
          <w:lang w:bidi="si-LK"/>
        </w:rPr>
        <w:t>න‍්නයහිත්‍වා</w:t>
      </w:r>
      <w:r w:rsidR="00C066C0" w:rsidRPr="00A10D79">
        <w:rPr>
          <w:b/>
          <w:bCs/>
          <w:cs/>
          <w:lang w:bidi="si-LK"/>
        </w:rPr>
        <w:t xml:space="preserve"> ආයුධං ගහෙ</w:t>
      </w:r>
      <w:r w:rsidR="0014668F" w:rsidRPr="00A10D79">
        <w:rPr>
          <w:rFonts w:hint="cs"/>
          <w:b/>
          <w:bCs/>
          <w:cs/>
          <w:lang w:bidi="si-LK"/>
        </w:rPr>
        <w:t>ත්‍වා</w:t>
      </w:r>
      <w:r w:rsidR="00C066C0" w:rsidRPr="00A10D79">
        <w:rPr>
          <w:b/>
          <w:bCs/>
          <w:cs/>
          <w:lang w:bidi="si-LK"/>
        </w:rPr>
        <w:t xml:space="preserve"> පුන නි</w:t>
      </w:r>
      <w:r w:rsidR="0014668F" w:rsidRPr="00A10D79">
        <w:rPr>
          <w:rFonts w:hint="cs"/>
          <w:b/>
          <w:bCs/>
          <w:cs/>
          <w:lang w:bidi="si-LK"/>
        </w:rPr>
        <w:t>ක‍්ඛ</w:t>
      </w:r>
      <w:r w:rsidR="00C066C0" w:rsidRPr="00A10D79">
        <w:rPr>
          <w:b/>
          <w:bCs/>
          <w:cs/>
          <w:lang w:bidi="si-LK"/>
        </w:rPr>
        <w:t>මි</w:t>
      </w:r>
      <w:r w:rsidR="0014668F" w:rsidRPr="00A10D79">
        <w:rPr>
          <w:rFonts w:hint="cs"/>
          <w:b/>
          <w:bCs/>
          <w:cs/>
          <w:lang w:bidi="si-LK"/>
        </w:rPr>
        <w:t>ත්‍වා</w:t>
      </w:r>
      <w:r w:rsidR="00C066C0" w:rsidRPr="00A10D79">
        <w:rPr>
          <w:b/>
          <w:bCs/>
          <w:cs/>
          <w:lang w:bidi="si-LK"/>
        </w:rPr>
        <w:t xml:space="preserve"> යු</w:t>
      </w:r>
      <w:r w:rsidR="0014668F" w:rsidRPr="00A10D79">
        <w:rPr>
          <w:rFonts w:hint="cs"/>
          <w:b/>
          <w:bCs/>
          <w:cs/>
          <w:lang w:bidi="si-LK"/>
        </w:rPr>
        <w:t>ජ‍්ඣ</w:t>
      </w:r>
      <w:r w:rsidR="00C066C0" w:rsidRPr="00A10D79">
        <w:rPr>
          <w:b/>
          <w:bCs/>
          <w:cs/>
          <w:lang w:bidi="si-LK"/>
        </w:rPr>
        <w:t>න්</w:t>
      </w:r>
      <w:r w:rsidR="0014668F" w:rsidRPr="00A10D79">
        <w:rPr>
          <w:rFonts w:hint="cs"/>
          <w:b/>
          <w:bCs/>
          <w:cs/>
          <w:lang w:bidi="si-LK"/>
        </w:rPr>
        <w:t>තො</w:t>
      </w:r>
      <w:r w:rsidR="00C066C0" w:rsidRPr="00A10D79">
        <w:rPr>
          <w:b/>
          <w:bCs/>
          <w:cs/>
          <w:lang w:bidi="si-LK"/>
        </w:rPr>
        <w:t xml:space="preserve"> පර</w:t>
      </w:r>
      <w:r w:rsidR="0014668F" w:rsidRPr="00A10D79">
        <w:rPr>
          <w:rFonts w:hint="cs"/>
          <w:b/>
          <w:bCs/>
          <w:cs/>
          <w:lang w:bidi="si-LK"/>
        </w:rPr>
        <w:t>සෙ</w:t>
      </w:r>
      <w:r w:rsidR="00C066C0" w:rsidRPr="00A10D79">
        <w:rPr>
          <w:b/>
          <w:bCs/>
          <w:cs/>
          <w:lang w:bidi="si-LK"/>
        </w:rPr>
        <w:t>නං ම</w:t>
      </w:r>
      <w:r w:rsidR="0014668F" w:rsidRPr="00A10D79">
        <w:rPr>
          <w:rFonts w:hint="cs"/>
          <w:b/>
          <w:bCs/>
          <w:cs/>
          <w:lang w:bidi="si-LK"/>
        </w:rPr>
        <w:t>ද‍්ද</w:t>
      </w:r>
      <w:r w:rsidR="00C066C0" w:rsidRPr="00A10D79">
        <w:rPr>
          <w:b/>
          <w:bCs/>
          <w:cs/>
          <w:lang w:bidi="si-LK"/>
        </w:rPr>
        <w:t>ති</w:t>
      </w:r>
      <w:r w:rsidR="00C066C0" w:rsidRPr="00A10D79">
        <w:rPr>
          <w:b/>
          <w:bCs/>
        </w:rPr>
        <w:t xml:space="preserve">, </w:t>
      </w:r>
      <w:r w:rsidR="00C066C0" w:rsidRPr="00A10D79">
        <w:rPr>
          <w:b/>
          <w:bCs/>
          <w:cs/>
          <w:lang w:bidi="si-LK"/>
        </w:rPr>
        <w:t>අජිතං ජිනාති</w:t>
      </w:r>
      <w:r w:rsidR="00C066C0" w:rsidRPr="00A10D79">
        <w:rPr>
          <w:b/>
          <w:bCs/>
        </w:rPr>
        <w:t xml:space="preserve">, </w:t>
      </w:r>
      <w:r w:rsidR="00C066C0" w:rsidRPr="00A10D79">
        <w:rPr>
          <w:b/>
          <w:bCs/>
          <w:cs/>
          <w:lang w:bidi="si-LK"/>
        </w:rPr>
        <w:t>ජිනං ර</w:t>
      </w:r>
      <w:r w:rsidR="0014668F" w:rsidRPr="00A10D79">
        <w:rPr>
          <w:rFonts w:hint="cs"/>
          <w:b/>
          <w:bCs/>
          <w:cs/>
          <w:lang w:bidi="si-LK"/>
        </w:rPr>
        <w:t>ක‍්ඛ</w:t>
      </w:r>
      <w:r w:rsidR="00C066C0" w:rsidRPr="00A10D79">
        <w:rPr>
          <w:b/>
          <w:bCs/>
          <w:cs/>
          <w:lang w:bidi="si-LK"/>
        </w:rPr>
        <w:t>ති</w:t>
      </w:r>
      <w:r w:rsidR="00C066C0" w:rsidRPr="00A10D79">
        <w:rPr>
          <w:b/>
          <w:bCs/>
        </w:rPr>
        <w:t xml:space="preserve">, </w:t>
      </w:r>
      <w:r w:rsidR="0014668F" w:rsidRPr="00A10D79">
        <w:rPr>
          <w:rFonts w:hint="cs"/>
          <w:b/>
          <w:bCs/>
          <w:cs/>
          <w:lang w:bidi="si-LK"/>
        </w:rPr>
        <w:t>සො</w:t>
      </w:r>
      <w:r w:rsidR="00C066C0" w:rsidRPr="00A10D79">
        <w:rPr>
          <w:b/>
          <w:bCs/>
          <w:cs/>
          <w:lang w:bidi="si-LK"/>
        </w:rPr>
        <w:t xml:space="preserve"> හි සචෙ බලකො</w:t>
      </w:r>
      <w:r w:rsidR="00A03368">
        <w:rPr>
          <w:rFonts w:hint="cs"/>
          <w:b/>
          <w:bCs/>
          <w:cs/>
          <w:lang w:bidi="si-LK"/>
        </w:rPr>
        <w:t>ට්ඨ</w:t>
      </w:r>
      <w:r w:rsidR="0014668F" w:rsidRPr="00A10D79">
        <w:rPr>
          <w:rFonts w:hint="cs"/>
          <w:b/>
          <w:bCs/>
          <w:cs/>
          <w:lang w:bidi="si-LK"/>
        </w:rPr>
        <w:t>කෙ</w:t>
      </w:r>
      <w:r w:rsidR="00C066C0" w:rsidRPr="00A10D79">
        <w:rPr>
          <w:b/>
          <w:bCs/>
          <w:cs/>
          <w:lang w:bidi="si-LK"/>
        </w:rPr>
        <w:t xml:space="preserve"> </w:t>
      </w:r>
      <w:r w:rsidR="0014668F" w:rsidRPr="00A10D79">
        <w:rPr>
          <w:rFonts w:hint="cs"/>
          <w:b/>
          <w:bCs/>
          <w:cs/>
          <w:lang w:bidi="si-LK"/>
        </w:rPr>
        <w:t>ඨි</w:t>
      </w:r>
      <w:r w:rsidR="00C066C0" w:rsidRPr="00A10D79">
        <w:rPr>
          <w:b/>
          <w:bCs/>
          <w:cs/>
          <w:lang w:bidi="si-LK"/>
        </w:rPr>
        <w:t>තො එවං වි</w:t>
      </w:r>
      <w:r w:rsidR="0014668F" w:rsidRPr="00A10D79">
        <w:rPr>
          <w:rFonts w:hint="cs"/>
          <w:b/>
          <w:bCs/>
          <w:cs/>
          <w:lang w:bidi="si-LK"/>
        </w:rPr>
        <w:t>ස‍්ස</w:t>
      </w:r>
      <w:r w:rsidR="00C066C0" w:rsidRPr="00A10D79">
        <w:rPr>
          <w:b/>
          <w:bCs/>
          <w:cs/>
          <w:lang w:bidi="si-LK"/>
        </w:rPr>
        <w:t>මන්</w:t>
      </w:r>
      <w:r w:rsidR="0014668F" w:rsidRPr="00A10D79">
        <w:rPr>
          <w:rFonts w:hint="cs"/>
          <w:b/>
          <w:bCs/>
          <w:cs/>
          <w:lang w:bidi="si-LK"/>
        </w:rPr>
        <w:t>තො</w:t>
      </w:r>
      <w:r w:rsidR="00C066C0" w:rsidRPr="00A10D79">
        <w:rPr>
          <w:b/>
          <w:bCs/>
          <w:cs/>
          <w:lang w:bidi="si-LK"/>
        </w:rPr>
        <w:t xml:space="preserve"> තං අ</w:t>
      </w:r>
      <w:r w:rsidR="0014668F" w:rsidRPr="00A10D79">
        <w:rPr>
          <w:rFonts w:hint="cs"/>
          <w:b/>
          <w:bCs/>
          <w:cs/>
          <w:lang w:bidi="si-LK"/>
        </w:rPr>
        <w:t>ස‍්සා</w:t>
      </w:r>
      <w:r w:rsidR="00C066C0" w:rsidRPr="00A10D79">
        <w:rPr>
          <w:b/>
          <w:bCs/>
          <w:cs/>
          <w:lang w:bidi="si-LK"/>
        </w:rPr>
        <w:t>දෙ</w:t>
      </w:r>
      <w:r w:rsidR="0014668F" w:rsidRPr="00A10D79">
        <w:rPr>
          <w:rFonts w:hint="cs"/>
          <w:b/>
          <w:bCs/>
          <w:cs/>
          <w:lang w:bidi="si-LK"/>
        </w:rPr>
        <w:t>න්තො</w:t>
      </w:r>
      <w:r w:rsidR="00C066C0" w:rsidRPr="00A10D79">
        <w:rPr>
          <w:b/>
          <w:bCs/>
          <w:cs/>
          <w:lang w:bidi="si-LK"/>
        </w:rPr>
        <w:t xml:space="preserve"> අ</w:t>
      </w:r>
      <w:r w:rsidR="0014668F" w:rsidRPr="00A10D79">
        <w:rPr>
          <w:rFonts w:hint="cs"/>
          <w:b/>
          <w:bCs/>
          <w:cs/>
          <w:lang w:bidi="si-LK"/>
        </w:rPr>
        <w:t>ච්ඡෙය්‍ය</w:t>
      </w:r>
      <w:r w:rsidR="00C066C0" w:rsidRPr="00A10D79">
        <w:rPr>
          <w:b/>
          <w:bCs/>
        </w:rPr>
        <w:t xml:space="preserve">, </w:t>
      </w:r>
      <w:r w:rsidR="0014668F" w:rsidRPr="00A10D79">
        <w:rPr>
          <w:rFonts w:hint="cs"/>
          <w:b/>
          <w:bCs/>
          <w:cs/>
          <w:lang w:bidi="si-LK"/>
        </w:rPr>
        <w:t>රජ‍්ජං</w:t>
      </w:r>
      <w:r w:rsidR="00C066C0" w:rsidRPr="00A10D79">
        <w:rPr>
          <w:b/>
          <w:bCs/>
          <w:cs/>
          <w:lang w:bidi="si-LK"/>
        </w:rPr>
        <w:t xml:space="preserve"> පරහ</w:t>
      </w:r>
      <w:r w:rsidR="0014668F" w:rsidRPr="00A10D79">
        <w:rPr>
          <w:rFonts w:hint="cs"/>
          <w:b/>
          <w:bCs/>
          <w:cs/>
          <w:lang w:bidi="si-LK"/>
        </w:rPr>
        <w:t>ත්‍ථ</w:t>
      </w:r>
      <w:r w:rsidR="00C066C0" w:rsidRPr="00A10D79">
        <w:rPr>
          <w:b/>
          <w:bCs/>
          <w:cs/>
          <w:lang w:bidi="si-LK"/>
        </w:rPr>
        <w:t>ගතං කරෙය්‍ය</w:t>
      </w:r>
      <w:r w:rsidR="00C066C0" w:rsidRPr="00A10D79">
        <w:rPr>
          <w:b/>
          <w:bCs/>
        </w:rPr>
        <w:t xml:space="preserve">, </w:t>
      </w:r>
      <w:r w:rsidR="00C066C0" w:rsidRPr="00A10D79">
        <w:rPr>
          <w:b/>
          <w:bCs/>
          <w:cs/>
          <w:lang w:bidi="si-LK"/>
        </w:rPr>
        <w:t>එවමෙව භි</w:t>
      </w:r>
      <w:r w:rsidR="0014668F" w:rsidRPr="00A10D79">
        <w:rPr>
          <w:rFonts w:hint="cs"/>
          <w:b/>
          <w:bCs/>
          <w:cs/>
          <w:lang w:bidi="si-LK"/>
        </w:rPr>
        <w:t>ක‍්ඛු</w:t>
      </w:r>
      <w:r w:rsidR="00C066C0" w:rsidRPr="00A10D79">
        <w:rPr>
          <w:b/>
          <w:bCs/>
          <w:cs/>
          <w:lang w:bidi="si-LK"/>
        </w:rPr>
        <w:t xml:space="preserve"> පටිල</w:t>
      </w:r>
      <w:r w:rsidR="00664FC2">
        <w:rPr>
          <w:rFonts w:hint="cs"/>
          <w:b/>
          <w:bCs/>
          <w:cs/>
          <w:lang w:bidi="si-LK"/>
        </w:rPr>
        <w:t>ද්ධං</w:t>
      </w:r>
      <w:r w:rsidR="0014668F" w:rsidRPr="00A10D79">
        <w:rPr>
          <w:rFonts w:hint="cs"/>
          <w:b/>
          <w:bCs/>
          <w:cs/>
          <w:lang w:bidi="si-LK"/>
        </w:rPr>
        <w:t xml:space="preserve"> </w:t>
      </w:r>
      <w:r w:rsidR="00C066C0" w:rsidRPr="00A10D79">
        <w:rPr>
          <w:rFonts w:hint="cs"/>
          <w:b/>
          <w:bCs/>
          <w:cs/>
          <w:lang w:bidi="si-LK"/>
        </w:rPr>
        <w:t>තරුණ</w:t>
      </w:r>
      <w:r w:rsidR="0014668F" w:rsidRPr="00A10D79">
        <w:rPr>
          <w:rFonts w:hint="cs"/>
          <w:b/>
          <w:bCs/>
          <w:cs/>
          <w:lang w:bidi="si-LK"/>
        </w:rPr>
        <w:t xml:space="preserve"> </w:t>
      </w:r>
      <w:r w:rsidR="00C066C0" w:rsidRPr="00A10D79">
        <w:rPr>
          <w:rFonts w:hint="cs"/>
          <w:b/>
          <w:bCs/>
          <w:cs/>
          <w:lang w:bidi="si-LK"/>
        </w:rPr>
        <w:t>විප</w:t>
      </w:r>
      <w:r w:rsidR="0014668F" w:rsidRPr="00A10D79">
        <w:rPr>
          <w:rFonts w:hint="cs"/>
          <w:b/>
          <w:bCs/>
          <w:cs/>
          <w:lang w:bidi="si-LK"/>
        </w:rPr>
        <w:t>ස‍්ස</w:t>
      </w:r>
      <w:r w:rsidR="00C066C0" w:rsidRPr="00A10D79">
        <w:rPr>
          <w:rFonts w:hint="cs"/>
          <w:b/>
          <w:bCs/>
          <w:cs/>
          <w:lang w:bidi="si-LK"/>
        </w:rPr>
        <w:t>නං</w:t>
      </w:r>
      <w:r w:rsidR="0014668F" w:rsidRPr="00A10D79">
        <w:rPr>
          <w:rFonts w:hint="cs"/>
          <w:b/>
          <w:bCs/>
          <w:cs/>
          <w:lang w:bidi="si-LK"/>
        </w:rPr>
        <w:t xml:space="preserve"> </w:t>
      </w:r>
      <w:r w:rsidR="00C066C0" w:rsidRPr="00A10D79">
        <w:rPr>
          <w:rFonts w:hint="cs"/>
          <w:b/>
          <w:bCs/>
          <w:cs/>
          <w:lang w:bidi="si-LK"/>
        </w:rPr>
        <w:t>පුන</w:t>
      </w:r>
      <w:r w:rsidR="0014668F" w:rsidRPr="00A10D79">
        <w:rPr>
          <w:rFonts w:hint="cs"/>
          <w:b/>
          <w:bCs/>
          <w:cs/>
          <w:lang w:bidi="si-LK"/>
        </w:rPr>
        <w:t>ප‍්පු</w:t>
      </w:r>
      <w:r w:rsidR="00C066C0" w:rsidRPr="00A10D79">
        <w:rPr>
          <w:rFonts w:hint="cs"/>
          <w:b/>
          <w:bCs/>
          <w:cs/>
          <w:lang w:bidi="si-LK"/>
        </w:rPr>
        <w:t>න</w:t>
      </w:r>
      <w:r w:rsidR="0014668F" w:rsidRPr="00A10D79">
        <w:rPr>
          <w:rFonts w:hint="cs"/>
          <w:b/>
          <w:bCs/>
          <w:cs/>
          <w:lang w:bidi="si-LK"/>
        </w:rPr>
        <w:t xml:space="preserve"> </w:t>
      </w:r>
      <w:r w:rsidR="00C066C0" w:rsidRPr="00A10D79">
        <w:rPr>
          <w:rFonts w:hint="cs"/>
          <w:b/>
          <w:bCs/>
          <w:cs/>
          <w:lang w:bidi="si-LK"/>
        </w:rPr>
        <w:t>සමාප</w:t>
      </w:r>
      <w:r w:rsidR="0014668F" w:rsidRPr="00A10D79">
        <w:rPr>
          <w:rFonts w:hint="cs"/>
          <w:b/>
          <w:bCs/>
          <w:cs/>
          <w:lang w:bidi="si-LK"/>
        </w:rPr>
        <w:t xml:space="preserve">ත‍්තිං </w:t>
      </w:r>
      <w:r w:rsidR="00C066C0" w:rsidRPr="00A10D79">
        <w:rPr>
          <w:rFonts w:hint="cs"/>
          <w:b/>
          <w:bCs/>
          <w:cs/>
          <w:lang w:bidi="si-LK"/>
        </w:rPr>
        <w:t>සමාප</w:t>
      </w:r>
      <w:r w:rsidR="0014668F" w:rsidRPr="00A10D79">
        <w:rPr>
          <w:rFonts w:hint="cs"/>
          <w:b/>
          <w:bCs/>
          <w:cs/>
          <w:lang w:bidi="si-LK"/>
        </w:rPr>
        <w:t xml:space="preserve">ජ‍්ජිත්‍වා </w:t>
      </w:r>
      <w:r w:rsidR="00C066C0" w:rsidRPr="00A10D79">
        <w:rPr>
          <w:rFonts w:hint="cs"/>
          <w:b/>
          <w:bCs/>
          <w:cs/>
          <w:lang w:bidi="si-LK"/>
        </w:rPr>
        <w:t>වු</w:t>
      </w:r>
      <w:r w:rsidR="0014668F" w:rsidRPr="00A10D79">
        <w:rPr>
          <w:rFonts w:hint="cs"/>
          <w:b/>
          <w:bCs/>
          <w:cs/>
          <w:lang w:bidi="si-LK"/>
        </w:rPr>
        <w:t>ට‍්ඨා</w:t>
      </w:r>
      <w:r w:rsidR="00C066C0" w:rsidRPr="00A10D79">
        <w:rPr>
          <w:rFonts w:hint="cs"/>
          <w:b/>
          <w:bCs/>
          <w:cs/>
          <w:lang w:bidi="si-LK"/>
        </w:rPr>
        <w:t>ය</w:t>
      </w:r>
      <w:r w:rsidR="0014668F" w:rsidRPr="00A10D79">
        <w:rPr>
          <w:rFonts w:hint="cs"/>
          <w:b/>
          <w:bCs/>
          <w:cs/>
          <w:lang w:bidi="si-LK"/>
        </w:rPr>
        <w:t xml:space="preserve"> </w:t>
      </w:r>
      <w:r w:rsidR="00C066C0" w:rsidRPr="00A10D79">
        <w:rPr>
          <w:rFonts w:hint="cs"/>
          <w:b/>
          <w:bCs/>
          <w:cs/>
          <w:lang w:bidi="si-LK"/>
        </w:rPr>
        <w:t>සු</w:t>
      </w:r>
      <w:r w:rsidR="00D55552">
        <w:rPr>
          <w:rFonts w:hint="cs"/>
          <w:b/>
          <w:bCs/>
          <w:cs/>
          <w:lang w:bidi="si-LK"/>
        </w:rPr>
        <w:t>ද්ධ</w:t>
      </w:r>
      <w:r w:rsidR="0014668F" w:rsidRPr="00A10D79">
        <w:rPr>
          <w:rFonts w:hint="cs"/>
          <w:b/>
          <w:bCs/>
          <w:cs/>
          <w:lang w:bidi="si-LK"/>
        </w:rPr>
        <w:t xml:space="preserve"> </w:t>
      </w:r>
      <w:r w:rsidR="00C066C0" w:rsidRPr="00A10D79">
        <w:rPr>
          <w:rFonts w:hint="cs"/>
          <w:b/>
          <w:bCs/>
          <w:cs/>
          <w:lang w:bidi="si-LK"/>
        </w:rPr>
        <w:t>චි</w:t>
      </w:r>
      <w:r w:rsidR="0014668F" w:rsidRPr="00A10D79">
        <w:rPr>
          <w:rFonts w:hint="cs"/>
          <w:b/>
          <w:bCs/>
          <w:cs/>
          <w:lang w:bidi="si-LK"/>
        </w:rPr>
        <w:t>ත්තෙ</w:t>
      </w:r>
      <w:r w:rsidR="00C066C0" w:rsidRPr="00A10D79">
        <w:rPr>
          <w:rFonts w:hint="cs"/>
          <w:b/>
          <w:bCs/>
          <w:cs/>
          <w:lang w:bidi="si-LK"/>
        </w:rPr>
        <w:t>න</w:t>
      </w:r>
      <w:r w:rsidR="0014668F" w:rsidRPr="00A10D79">
        <w:rPr>
          <w:rFonts w:hint="cs"/>
          <w:b/>
          <w:bCs/>
          <w:cs/>
          <w:lang w:bidi="si-LK"/>
        </w:rPr>
        <w:t xml:space="preserve"> සඞ‍්ඛාරෙ </w:t>
      </w:r>
      <w:r w:rsidR="00C066C0" w:rsidRPr="00A10D79">
        <w:rPr>
          <w:rFonts w:hint="cs"/>
          <w:b/>
          <w:bCs/>
          <w:cs/>
          <w:lang w:bidi="si-LK"/>
        </w:rPr>
        <w:t>ස</w:t>
      </w:r>
      <w:r w:rsidR="0014668F" w:rsidRPr="00A10D79">
        <w:rPr>
          <w:rFonts w:hint="cs"/>
          <w:b/>
          <w:bCs/>
          <w:cs/>
          <w:lang w:bidi="si-LK"/>
        </w:rPr>
        <w:t>ම‍්ම</w:t>
      </w:r>
      <w:r w:rsidR="00C066C0" w:rsidRPr="00A10D79">
        <w:rPr>
          <w:rFonts w:hint="cs"/>
          <w:b/>
          <w:bCs/>
          <w:cs/>
          <w:lang w:bidi="si-LK"/>
        </w:rPr>
        <w:t>සන්</w:t>
      </w:r>
      <w:r w:rsidR="0014668F" w:rsidRPr="00A10D79">
        <w:rPr>
          <w:rFonts w:hint="cs"/>
          <w:b/>
          <w:bCs/>
          <w:cs/>
          <w:lang w:bidi="si-LK"/>
        </w:rPr>
        <w:t xml:space="preserve">තො </w:t>
      </w:r>
      <w:r w:rsidR="00C066C0" w:rsidRPr="00A10D79">
        <w:rPr>
          <w:rFonts w:hint="cs"/>
          <w:b/>
          <w:bCs/>
          <w:cs/>
          <w:lang w:bidi="si-LK"/>
        </w:rPr>
        <w:t>ර</w:t>
      </w:r>
      <w:r w:rsidR="0014668F" w:rsidRPr="00A10D79">
        <w:rPr>
          <w:rFonts w:hint="cs"/>
          <w:b/>
          <w:bCs/>
          <w:cs/>
          <w:lang w:bidi="si-LK"/>
        </w:rPr>
        <w:t xml:space="preserve">ක‍්ඛිතුං </w:t>
      </w:r>
      <w:r w:rsidR="00C066C0" w:rsidRPr="00A10D79">
        <w:rPr>
          <w:rFonts w:hint="cs"/>
          <w:b/>
          <w:bCs/>
          <w:cs/>
          <w:lang w:bidi="si-LK"/>
        </w:rPr>
        <w:t>ස</w:t>
      </w:r>
      <w:r w:rsidR="0014668F" w:rsidRPr="00A10D79">
        <w:rPr>
          <w:rFonts w:hint="cs"/>
          <w:b/>
          <w:bCs/>
          <w:cs/>
          <w:lang w:bidi="si-LK"/>
        </w:rPr>
        <w:t>ක්කො</w:t>
      </w:r>
      <w:r w:rsidR="00C066C0" w:rsidRPr="00A10D79">
        <w:rPr>
          <w:rFonts w:hint="cs"/>
          <w:b/>
          <w:bCs/>
          <w:cs/>
          <w:lang w:bidi="si-LK"/>
        </w:rPr>
        <w:t>ති</w:t>
      </w:r>
      <w:r w:rsidR="00C066C0" w:rsidRPr="00A10D79">
        <w:rPr>
          <w:b/>
          <w:bCs/>
        </w:rPr>
        <w:t xml:space="preserve">, </w:t>
      </w:r>
      <w:r w:rsidR="00C066C0" w:rsidRPr="00A10D79">
        <w:rPr>
          <w:b/>
          <w:bCs/>
          <w:cs/>
          <w:lang w:bidi="si-LK"/>
        </w:rPr>
        <w:t>උත්තරි</w:t>
      </w:r>
      <w:r w:rsidR="0014668F" w:rsidRPr="00A10D79">
        <w:rPr>
          <w:rFonts w:hint="cs"/>
          <w:b/>
          <w:bCs/>
          <w:cs/>
          <w:lang w:bidi="si-LK"/>
        </w:rPr>
        <w:t>ං</w:t>
      </w:r>
      <w:r w:rsidR="00C066C0" w:rsidRPr="00A10D79">
        <w:rPr>
          <w:b/>
          <w:bCs/>
          <w:cs/>
          <w:lang w:bidi="si-LK"/>
        </w:rPr>
        <w:t xml:space="preserve"> ම</w:t>
      </w:r>
      <w:r w:rsidR="0014668F" w:rsidRPr="00A10D79">
        <w:rPr>
          <w:rFonts w:hint="cs"/>
          <w:b/>
          <w:bCs/>
          <w:cs/>
          <w:lang w:bidi="si-LK"/>
        </w:rPr>
        <w:t>ග‍්ග</w:t>
      </w:r>
      <w:r w:rsidR="00C066C0" w:rsidRPr="00A10D79">
        <w:rPr>
          <w:b/>
          <w:bCs/>
          <w:cs/>
          <w:lang w:bidi="si-LK"/>
        </w:rPr>
        <w:t xml:space="preserve">පටිලාභෙන </w:t>
      </w:r>
      <w:r w:rsidR="0014668F" w:rsidRPr="00A10D79">
        <w:rPr>
          <w:rFonts w:hint="cs"/>
          <w:b/>
          <w:bCs/>
          <w:cs/>
          <w:lang w:bidi="si-LK"/>
        </w:rPr>
        <w:t>කි</w:t>
      </w:r>
      <w:r w:rsidR="00C066C0" w:rsidRPr="00A10D79">
        <w:rPr>
          <w:b/>
          <w:bCs/>
          <w:cs/>
          <w:lang w:bidi="si-LK"/>
        </w:rPr>
        <w:t>ලෙසමා</w:t>
      </w:r>
      <w:r w:rsidR="0014668F" w:rsidRPr="00A10D79">
        <w:rPr>
          <w:rFonts w:hint="cs"/>
          <w:b/>
          <w:bCs/>
          <w:cs/>
          <w:lang w:bidi="si-LK"/>
        </w:rPr>
        <w:t>රං</w:t>
      </w:r>
      <w:r w:rsidR="00C066C0" w:rsidRPr="00A10D79">
        <w:rPr>
          <w:b/>
          <w:bCs/>
          <w:cs/>
          <w:lang w:bidi="si-LK"/>
        </w:rPr>
        <w:t xml:space="preserve"> ජිනාති</w:t>
      </w:r>
      <w:r w:rsidR="00C066C0" w:rsidRPr="00A10D79">
        <w:rPr>
          <w:b/>
          <w:bCs/>
        </w:rPr>
        <w:t xml:space="preserve">, </w:t>
      </w:r>
      <w:r w:rsidR="00C066C0" w:rsidRPr="00A10D79">
        <w:rPr>
          <w:b/>
          <w:bCs/>
          <w:cs/>
          <w:lang w:bidi="si-LK"/>
        </w:rPr>
        <w:t>සචෙ පන සො සමාප</w:t>
      </w:r>
      <w:r w:rsidR="0014668F" w:rsidRPr="00A10D79">
        <w:rPr>
          <w:rFonts w:hint="cs"/>
          <w:b/>
          <w:bCs/>
          <w:cs/>
          <w:lang w:bidi="si-LK"/>
        </w:rPr>
        <w:t>ත‍්තිමෙ</w:t>
      </w:r>
      <w:r w:rsidR="00C066C0" w:rsidRPr="00A10D79">
        <w:rPr>
          <w:b/>
          <w:bCs/>
          <w:cs/>
          <w:lang w:bidi="si-LK"/>
        </w:rPr>
        <w:t>ව අ</w:t>
      </w:r>
      <w:r w:rsidR="0014668F" w:rsidRPr="00A10D79">
        <w:rPr>
          <w:rFonts w:hint="cs"/>
          <w:b/>
          <w:bCs/>
          <w:cs/>
          <w:lang w:bidi="si-LK"/>
        </w:rPr>
        <w:t>ස‍්සා</w:t>
      </w:r>
      <w:r w:rsidR="00C066C0" w:rsidRPr="00A10D79">
        <w:rPr>
          <w:b/>
          <w:bCs/>
          <w:cs/>
          <w:lang w:bidi="si-LK"/>
        </w:rPr>
        <w:t>දෙති</w:t>
      </w:r>
      <w:r w:rsidR="00C066C0" w:rsidRPr="00A10D79">
        <w:rPr>
          <w:b/>
          <w:bCs/>
        </w:rPr>
        <w:t xml:space="preserve">, </w:t>
      </w:r>
      <w:r w:rsidR="00C066C0" w:rsidRPr="00A10D79">
        <w:rPr>
          <w:b/>
          <w:bCs/>
          <w:cs/>
          <w:lang w:bidi="si-LK"/>
        </w:rPr>
        <w:t>සු</w:t>
      </w:r>
      <w:r w:rsidR="00D55552">
        <w:rPr>
          <w:rFonts w:hint="cs"/>
          <w:b/>
          <w:bCs/>
          <w:cs/>
          <w:lang w:bidi="si-LK"/>
        </w:rPr>
        <w:t>ද්ධ</w:t>
      </w:r>
      <w:r w:rsidR="0014668F" w:rsidRPr="00A10D79">
        <w:rPr>
          <w:rFonts w:hint="cs"/>
          <w:b/>
          <w:bCs/>
          <w:cs/>
          <w:lang w:bidi="si-LK"/>
        </w:rPr>
        <w:t>චිත්තෙ</w:t>
      </w:r>
      <w:r w:rsidR="00C066C0" w:rsidRPr="00A10D79">
        <w:rPr>
          <w:b/>
          <w:bCs/>
          <w:cs/>
          <w:lang w:bidi="si-LK"/>
        </w:rPr>
        <w:t>න පුන</w:t>
      </w:r>
      <w:r w:rsidR="0014668F" w:rsidRPr="00A10D79">
        <w:rPr>
          <w:rFonts w:hint="cs"/>
          <w:b/>
          <w:bCs/>
          <w:cs/>
          <w:lang w:bidi="si-LK"/>
        </w:rPr>
        <w:t>ප‍්පු</w:t>
      </w:r>
      <w:r w:rsidR="00C066C0" w:rsidRPr="00A10D79">
        <w:rPr>
          <w:b/>
          <w:bCs/>
          <w:cs/>
          <w:lang w:bidi="si-LK"/>
        </w:rPr>
        <w:t xml:space="preserve">න </w:t>
      </w:r>
      <w:r w:rsidR="0014668F" w:rsidRPr="00A10D79">
        <w:rPr>
          <w:rFonts w:hint="cs"/>
          <w:b/>
          <w:bCs/>
          <w:cs/>
          <w:lang w:bidi="si-LK"/>
        </w:rPr>
        <w:t>සඞ‍්ඛාරෙ</w:t>
      </w:r>
      <w:r w:rsidR="00C066C0" w:rsidRPr="00A10D79">
        <w:rPr>
          <w:b/>
          <w:bCs/>
          <w:cs/>
          <w:lang w:bidi="si-LK"/>
        </w:rPr>
        <w:t xml:space="preserve"> න ස</w:t>
      </w:r>
      <w:r w:rsidR="0014668F" w:rsidRPr="00A10D79">
        <w:rPr>
          <w:rFonts w:hint="cs"/>
          <w:b/>
          <w:bCs/>
          <w:cs/>
          <w:lang w:bidi="si-LK"/>
        </w:rPr>
        <w:t>ම‍්ම</w:t>
      </w:r>
      <w:r w:rsidR="00C066C0" w:rsidRPr="00A10D79">
        <w:rPr>
          <w:b/>
          <w:bCs/>
          <w:cs/>
          <w:lang w:bidi="si-LK"/>
        </w:rPr>
        <w:t>සති</w:t>
      </w:r>
      <w:r w:rsidR="00C066C0" w:rsidRPr="00A10D79">
        <w:rPr>
          <w:b/>
          <w:bCs/>
        </w:rPr>
        <w:t xml:space="preserve">, </w:t>
      </w:r>
      <w:r w:rsidR="00C066C0" w:rsidRPr="00A10D79">
        <w:rPr>
          <w:b/>
          <w:bCs/>
          <w:cs/>
          <w:lang w:bidi="si-LK"/>
        </w:rPr>
        <w:t>ම</w:t>
      </w:r>
      <w:r w:rsidR="00A10D79" w:rsidRPr="00A10D79">
        <w:rPr>
          <w:rFonts w:hint="cs"/>
          <w:b/>
          <w:bCs/>
          <w:cs/>
          <w:lang w:bidi="si-LK"/>
        </w:rPr>
        <w:t>ග‍්ග</w:t>
      </w:r>
      <w:r w:rsidR="00C066C0" w:rsidRPr="00A10D79">
        <w:rPr>
          <w:b/>
          <w:bCs/>
          <w:cs/>
          <w:lang w:bidi="si-LK"/>
        </w:rPr>
        <w:t>ඵලපටිවෙධං කාතුං න ස</w:t>
      </w:r>
      <w:r w:rsidR="00A10D79" w:rsidRPr="00A10D79">
        <w:rPr>
          <w:rFonts w:hint="cs"/>
          <w:b/>
          <w:bCs/>
          <w:cs/>
          <w:lang w:bidi="si-LK"/>
        </w:rPr>
        <w:t>ක්කො</w:t>
      </w:r>
      <w:r w:rsidR="00C066C0" w:rsidRPr="00A10D79">
        <w:rPr>
          <w:b/>
          <w:bCs/>
          <w:cs/>
          <w:lang w:bidi="si-LK"/>
        </w:rPr>
        <w:t>ති</w:t>
      </w:r>
      <w:r w:rsidR="00C066C0" w:rsidRPr="00A10D79">
        <w:rPr>
          <w:b/>
          <w:bCs/>
        </w:rPr>
        <w:t xml:space="preserve">, </w:t>
      </w:r>
      <w:r w:rsidR="00C066C0" w:rsidRPr="00A10D79">
        <w:rPr>
          <w:b/>
          <w:bCs/>
          <w:cs/>
          <w:lang w:bidi="si-LK"/>
        </w:rPr>
        <w:t>ත</w:t>
      </w:r>
      <w:r w:rsidR="00A10D79" w:rsidRPr="00A10D79">
        <w:rPr>
          <w:rFonts w:hint="cs"/>
          <w:b/>
          <w:bCs/>
          <w:cs/>
          <w:lang w:bidi="si-LK"/>
        </w:rPr>
        <w:t>ස‍්මා</w:t>
      </w:r>
      <w:r w:rsidR="00C066C0" w:rsidRPr="00A10D79">
        <w:rPr>
          <w:b/>
          <w:bCs/>
          <w:cs/>
          <w:lang w:bidi="si-LK"/>
        </w:rPr>
        <w:t xml:space="preserve"> ර</w:t>
      </w:r>
      <w:r w:rsidR="00A10D79" w:rsidRPr="00A10D79">
        <w:rPr>
          <w:rFonts w:hint="cs"/>
          <w:b/>
          <w:bCs/>
          <w:cs/>
          <w:lang w:bidi="si-LK"/>
        </w:rPr>
        <w:t>ක‍්ඛි</w:t>
      </w:r>
      <w:r w:rsidR="00C066C0" w:rsidRPr="00A10D79">
        <w:rPr>
          <w:b/>
          <w:bCs/>
          <w:cs/>
          <w:lang w:bidi="si-LK"/>
        </w:rPr>
        <w:t>ත</w:t>
      </w:r>
      <w:r w:rsidR="00A10D79" w:rsidRPr="00A10D79">
        <w:rPr>
          <w:rFonts w:hint="cs"/>
          <w:b/>
          <w:bCs/>
          <w:cs/>
          <w:lang w:bidi="si-LK"/>
        </w:rPr>
        <w:t>බ‍්බ</w:t>
      </w:r>
      <w:r w:rsidR="00C066C0" w:rsidRPr="00A10D79">
        <w:rPr>
          <w:b/>
          <w:bCs/>
          <w:cs/>
          <w:lang w:bidi="si-LK"/>
        </w:rPr>
        <w:t>යු</w:t>
      </w:r>
      <w:r w:rsidR="00A10D79" w:rsidRPr="00A10D79">
        <w:rPr>
          <w:rFonts w:hint="cs"/>
          <w:b/>
          <w:bCs/>
          <w:cs/>
          <w:lang w:bidi="si-LK"/>
        </w:rPr>
        <w:t>ත‍්ත</w:t>
      </w:r>
      <w:r w:rsidR="00C066C0" w:rsidRPr="00A10D79">
        <w:rPr>
          <w:b/>
          <w:bCs/>
          <w:cs/>
          <w:lang w:bidi="si-LK"/>
        </w:rPr>
        <w:t>කං ර</w:t>
      </w:r>
      <w:r w:rsidR="00A10D79" w:rsidRPr="00A10D79">
        <w:rPr>
          <w:rFonts w:hint="cs"/>
          <w:b/>
          <w:bCs/>
          <w:cs/>
          <w:lang w:bidi="si-LK"/>
        </w:rPr>
        <w:t>ක‍්ඛන්තො</w:t>
      </w:r>
      <w:r w:rsidR="00C066C0" w:rsidRPr="00A10D79">
        <w:rPr>
          <w:b/>
          <w:bCs/>
          <w:cs/>
          <w:lang w:bidi="si-LK"/>
        </w:rPr>
        <w:t xml:space="preserve"> අනිවෙසනො සියා</w:t>
      </w:r>
      <w:r w:rsidR="00C066C0" w:rsidRPr="00A10D79">
        <w:rPr>
          <w:b/>
          <w:bCs/>
        </w:rPr>
        <w:t xml:space="preserve">, </w:t>
      </w:r>
      <w:r w:rsidR="00C066C0" w:rsidRPr="00A10D79">
        <w:rPr>
          <w:b/>
          <w:bCs/>
          <w:cs/>
          <w:lang w:bidi="si-LK"/>
        </w:rPr>
        <w:t>සමාප</w:t>
      </w:r>
      <w:r w:rsidR="00A10D79" w:rsidRPr="00A10D79">
        <w:rPr>
          <w:rFonts w:hint="cs"/>
          <w:b/>
          <w:bCs/>
          <w:cs/>
          <w:lang w:bidi="si-LK"/>
        </w:rPr>
        <w:t>ත‍්ති</w:t>
      </w:r>
      <w:r w:rsidR="00C066C0" w:rsidRPr="00A10D79">
        <w:rPr>
          <w:b/>
          <w:bCs/>
          <w:cs/>
          <w:lang w:bidi="si-LK"/>
        </w:rPr>
        <w:t>නිවෙසනං ක</w:t>
      </w:r>
      <w:r w:rsidR="00A10D79" w:rsidRPr="00A10D79">
        <w:rPr>
          <w:rFonts w:hint="cs"/>
          <w:b/>
          <w:bCs/>
          <w:cs/>
          <w:lang w:bidi="si-LK"/>
        </w:rPr>
        <w:t>ත්‍වා</w:t>
      </w:r>
      <w:r w:rsidR="00C066C0" w:rsidRPr="00A10D79">
        <w:rPr>
          <w:b/>
          <w:bCs/>
          <w:cs/>
          <w:lang w:bidi="si-LK"/>
        </w:rPr>
        <w:t xml:space="preserve"> ත</w:t>
      </w:r>
      <w:r w:rsidR="00A10D79" w:rsidRPr="00A10D79">
        <w:rPr>
          <w:rFonts w:hint="cs"/>
          <w:b/>
          <w:bCs/>
          <w:cs/>
          <w:lang w:bidi="si-LK"/>
        </w:rPr>
        <w:t>ත්‍ථ</w:t>
      </w:r>
      <w:r w:rsidR="00C066C0" w:rsidRPr="00A10D79">
        <w:rPr>
          <w:b/>
          <w:bCs/>
          <w:cs/>
          <w:lang w:bidi="si-LK"/>
        </w:rPr>
        <w:t xml:space="preserve"> න නිවසෙය්‍ය</w:t>
      </w:r>
      <w:r w:rsidR="00C066C0" w:rsidRPr="00A10D79">
        <w:rPr>
          <w:b/>
          <w:bCs/>
        </w:rPr>
        <w:t xml:space="preserve">, </w:t>
      </w:r>
      <w:r w:rsidR="00C066C0" w:rsidRPr="00A10D79">
        <w:rPr>
          <w:b/>
          <w:bCs/>
          <w:cs/>
          <w:lang w:bidi="si-LK"/>
        </w:rPr>
        <w:t>ආලයං න කරෙය්‍ය</w:t>
      </w:r>
      <w:r>
        <w:rPr>
          <w:b/>
          <w:bCs/>
          <w:lang w:bidi="si-LK"/>
        </w:rPr>
        <w:t>”</w:t>
      </w:r>
      <w:r w:rsidR="00C066C0" w:rsidRPr="00C066C0">
        <w:t xml:space="preserve"> </w:t>
      </w:r>
      <w:r w:rsidR="00C066C0" w:rsidRPr="00C066C0">
        <w:rPr>
          <w:cs/>
          <w:lang w:bidi="si-LK"/>
        </w:rPr>
        <w:t xml:space="preserve">යනු. </w:t>
      </w:r>
    </w:p>
    <w:p w14:paraId="6A0D3C4C" w14:textId="5A941A91" w:rsidR="00C066C0" w:rsidRPr="00C066C0" w:rsidRDefault="00C066C0" w:rsidP="00912A9B">
      <w:r w:rsidRPr="00C066C0">
        <w:rPr>
          <w:cs/>
          <w:lang w:bidi="si-LK"/>
        </w:rPr>
        <w:t>යු</w:t>
      </w:r>
      <w:r w:rsidR="00D55552">
        <w:rPr>
          <w:rFonts w:hint="cs"/>
          <w:cs/>
          <w:lang w:bidi="si-LK"/>
        </w:rPr>
        <w:t>ද්ධ</w:t>
      </w:r>
      <w:r w:rsidRPr="00C066C0">
        <w:rPr>
          <w:cs/>
          <w:lang w:bidi="si-LK"/>
        </w:rPr>
        <w:t>භූමියෙහි බලකොටුවක් බැඳ සතුරන් හා යුද කරණ යු</w:t>
      </w:r>
      <w:r w:rsidR="00D55552">
        <w:rPr>
          <w:rFonts w:hint="cs"/>
          <w:cs/>
          <w:lang w:bidi="si-LK"/>
        </w:rPr>
        <w:t>ද්ධ</w:t>
      </w:r>
      <w:r w:rsidRPr="00C066C0">
        <w:rPr>
          <w:cs/>
          <w:lang w:bidi="si-LK"/>
        </w:rPr>
        <w:t>භට තෙමේ</w:t>
      </w:r>
      <w:r w:rsidRPr="00C066C0">
        <w:t xml:space="preserve">, </w:t>
      </w:r>
      <w:r w:rsidRPr="00C066C0">
        <w:rPr>
          <w:cs/>
          <w:lang w:bidi="si-LK"/>
        </w:rPr>
        <w:t>බඩසයින් පෙළු</w:t>
      </w:r>
      <w:r w:rsidR="00A10D79">
        <w:rPr>
          <w:rFonts w:hint="cs"/>
          <w:cs/>
          <w:lang w:bidi="si-LK"/>
        </w:rPr>
        <w:t>නේ</w:t>
      </w:r>
      <w:r w:rsidRPr="00C066C0">
        <w:t xml:space="preserve">, </w:t>
      </w:r>
      <w:r w:rsidRPr="00C066C0">
        <w:rPr>
          <w:cs/>
          <w:lang w:bidi="si-LK"/>
        </w:rPr>
        <w:t>බලකොටුවට ඇතුල් ව විඩා සංසිඳුවා කා බී අවුත් නැවැත යු</w:t>
      </w:r>
      <w:r w:rsidR="00D55552">
        <w:rPr>
          <w:rFonts w:hint="cs"/>
          <w:cs/>
          <w:lang w:bidi="si-LK"/>
        </w:rPr>
        <w:t>ද්ධ</w:t>
      </w:r>
      <w:r w:rsidR="00A10D79">
        <w:rPr>
          <w:cs/>
          <w:lang w:bidi="si-LK"/>
        </w:rPr>
        <w:t xml:space="preserve"> කරන්නේ</w:t>
      </w:r>
      <w:r w:rsidRPr="00C066C0">
        <w:t xml:space="preserve">, </w:t>
      </w:r>
      <w:r w:rsidRPr="00C066C0">
        <w:rPr>
          <w:cs/>
          <w:lang w:bidi="si-LK"/>
        </w:rPr>
        <w:t xml:space="preserve">සතුරු </w:t>
      </w:r>
      <w:r w:rsidR="00A10D79">
        <w:rPr>
          <w:rFonts w:hint="cs"/>
          <w:cs/>
          <w:lang w:bidi="si-LK"/>
        </w:rPr>
        <w:t>සෙ</w:t>
      </w:r>
      <w:r w:rsidRPr="00C066C0">
        <w:rPr>
          <w:cs/>
          <w:lang w:bidi="si-LK"/>
        </w:rPr>
        <w:t xml:space="preserve">නාව පලවා හරියි. නො දිනූ දෙය දිනයි. ජය අත් පත් කෙරෙයි. ජයෙහි </w:t>
      </w:r>
      <w:r w:rsidR="00A10D79">
        <w:rPr>
          <w:rFonts w:hint="cs"/>
          <w:cs/>
          <w:lang w:bidi="si-LK"/>
        </w:rPr>
        <w:t>ස‍්ථි</w:t>
      </w:r>
      <w:r w:rsidRPr="00C066C0">
        <w:rPr>
          <w:cs/>
          <w:lang w:bidi="si-LK"/>
        </w:rPr>
        <w:t>ර වෙයි. එමෙන් යමෙක් තමන් ලත් තරුණවිද</w:t>
      </w:r>
      <w:r w:rsidR="00FE1A0E">
        <w:rPr>
          <w:rFonts w:hint="cs"/>
          <w:cs/>
          <w:lang w:bidi="si-LK"/>
        </w:rPr>
        <w:t>ර්‍ශ</w:t>
      </w:r>
      <w:r w:rsidRPr="00C066C0">
        <w:rPr>
          <w:cs/>
          <w:lang w:bidi="si-LK"/>
        </w:rPr>
        <w:t>නාව ස</w:t>
      </w:r>
      <w:r w:rsidR="00A10D79">
        <w:rPr>
          <w:rFonts w:hint="cs"/>
          <w:cs/>
          <w:lang w:bidi="si-LK"/>
        </w:rPr>
        <w:t>ත්</w:t>
      </w:r>
      <w:r w:rsidRPr="00C066C0">
        <w:rPr>
          <w:cs/>
          <w:lang w:bidi="si-LK"/>
        </w:rPr>
        <w:t xml:space="preserve">ප්‍රාය වූ ආවාසාදිය </w:t>
      </w:r>
      <w:r w:rsidR="0017193A">
        <w:rPr>
          <w:cs/>
          <w:lang w:bidi="si-LK"/>
        </w:rPr>
        <w:t>සේවන</w:t>
      </w:r>
      <w:r w:rsidRPr="00C066C0">
        <w:rPr>
          <w:cs/>
          <w:lang w:bidi="si-LK"/>
        </w:rPr>
        <w:t>යෙන් හා පිරිසිදු සිතින් සං</w:t>
      </w:r>
      <w:r w:rsidR="00A10D79">
        <w:rPr>
          <w:rFonts w:hint="cs"/>
          <w:cs/>
          <w:lang w:bidi="si-LK"/>
        </w:rPr>
        <w:t>ස‍්කා</w:t>
      </w:r>
      <w:r w:rsidRPr="00C066C0">
        <w:rPr>
          <w:cs/>
          <w:lang w:bidi="si-LK"/>
        </w:rPr>
        <w:t>රයන් මෙනෙහි කිරීමෙන් රැක ගන්නේ ද</w:t>
      </w:r>
      <w:r w:rsidRPr="00C066C0">
        <w:t xml:space="preserve">, </w:t>
      </w:r>
      <w:r w:rsidRPr="00C066C0">
        <w:rPr>
          <w:cs/>
          <w:lang w:bidi="si-LK"/>
        </w:rPr>
        <w:t>ඔහු කෙලෙ</w:t>
      </w:r>
      <w:r w:rsidR="00E71613">
        <w:rPr>
          <w:rFonts w:hint="cs"/>
          <w:cs/>
          <w:lang w:bidi="si-LK"/>
        </w:rPr>
        <w:t>ස්</w:t>
      </w:r>
      <w:r w:rsidRPr="00C066C0">
        <w:rPr>
          <w:cs/>
          <w:lang w:bidi="si-LK"/>
        </w:rPr>
        <w:t>සතුරන් පලවා හැර</w:t>
      </w:r>
      <w:r w:rsidRPr="00C066C0">
        <w:t xml:space="preserve">, </w:t>
      </w:r>
      <w:r w:rsidRPr="00C066C0">
        <w:rPr>
          <w:cs/>
          <w:lang w:bidi="si-LK"/>
        </w:rPr>
        <w:t>මා</w:t>
      </w:r>
      <w:r w:rsidR="00983463">
        <w:rPr>
          <w:rFonts w:hint="cs"/>
          <w:cs/>
          <w:lang w:bidi="si-LK"/>
        </w:rPr>
        <w:t>ර්‍ග</w:t>
      </w:r>
      <w:r w:rsidRPr="00C066C0">
        <w:rPr>
          <w:cs/>
          <w:lang w:bidi="si-LK"/>
        </w:rPr>
        <w:t xml:space="preserve">ඵලප්‍රතිලාභයෙන් ජය අත්පත් කෙරෙයි. ජයෙහි </w:t>
      </w:r>
      <w:r w:rsidR="00E71613">
        <w:rPr>
          <w:rFonts w:hint="cs"/>
          <w:cs/>
          <w:lang w:bidi="si-LK"/>
        </w:rPr>
        <w:t>ස‍්ථි</w:t>
      </w:r>
      <w:r w:rsidRPr="00C066C0">
        <w:rPr>
          <w:cs/>
          <w:lang w:bidi="si-LK"/>
        </w:rPr>
        <w:t xml:space="preserve">ර ව පිහිටයි. </w:t>
      </w:r>
    </w:p>
    <w:p w14:paraId="18CF1690" w14:textId="5B57FF0A" w:rsidR="00DF2153" w:rsidRDefault="00C066C0" w:rsidP="00912A9B">
      <w:pPr>
        <w:rPr>
          <w:lang w:bidi="si-LK"/>
        </w:rPr>
      </w:pPr>
      <w:r w:rsidRPr="00C066C0">
        <w:rPr>
          <w:cs/>
          <w:lang w:bidi="si-LK"/>
        </w:rPr>
        <w:t>යම් ලෙසකින් යු</w:t>
      </w:r>
      <w:r w:rsidR="00D55552">
        <w:rPr>
          <w:rFonts w:hint="cs"/>
          <w:cs/>
          <w:lang w:bidi="si-LK"/>
        </w:rPr>
        <w:t>ද්ධ</w:t>
      </w:r>
      <w:r w:rsidRPr="00C066C0">
        <w:rPr>
          <w:cs/>
          <w:lang w:bidi="si-LK"/>
        </w:rPr>
        <w:t>භට තෙමේ</w:t>
      </w:r>
      <w:r w:rsidRPr="00C066C0">
        <w:t xml:space="preserve">, </w:t>
      </w:r>
      <w:r w:rsidRPr="00C066C0">
        <w:rPr>
          <w:cs/>
          <w:lang w:bidi="si-LK"/>
        </w:rPr>
        <w:t>බලකොටුවට ඇතුල් ව දිනන ල</w:t>
      </w:r>
      <w:r w:rsidR="00E71613">
        <w:rPr>
          <w:rFonts w:hint="cs"/>
          <w:cs/>
          <w:lang w:bidi="si-LK"/>
        </w:rPr>
        <w:t>ද්</w:t>
      </w:r>
      <w:r w:rsidRPr="00C066C0">
        <w:rPr>
          <w:cs/>
          <w:lang w:bidi="si-LK"/>
        </w:rPr>
        <w:t xml:space="preserve">දෙහි ආලය කරමින් විඩා සංසිඳුවා කා බී එහි සිටින්නේ ද එකල </w:t>
      </w:r>
      <w:r w:rsidR="00E71613">
        <w:rPr>
          <w:cs/>
          <w:lang w:bidi="si-LK"/>
        </w:rPr>
        <w:t>ඔහු දිනූ දෙය ද සතුරන් අතට පත් ව</w:t>
      </w:r>
      <w:r w:rsidRPr="00C066C0">
        <w:rPr>
          <w:cs/>
          <w:lang w:bidi="si-LK"/>
        </w:rPr>
        <w:t>න්නේ ය. එ මෙන් සමාප</w:t>
      </w:r>
      <w:r w:rsidR="00E71613">
        <w:rPr>
          <w:rFonts w:hint="cs"/>
          <w:cs/>
          <w:lang w:bidi="si-LK"/>
        </w:rPr>
        <w:t>ත‍්ති</w:t>
      </w:r>
      <w:r w:rsidRPr="00C066C0">
        <w:rPr>
          <w:cs/>
          <w:lang w:bidi="si-LK"/>
        </w:rPr>
        <w:t>යෙහි ම ආලය කරමින් ඉන් සතුටු වෙමින් සං</w:t>
      </w:r>
      <w:r w:rsidR="00E71613">
        <w:rPr>
          <w:rFonts w:hint="cs"/>
          <w:cs/>
          <w:lang w:bidi="si-LK"/>
        </w:rPr>
        <w:t>ස‍්කා</w:t>
      </w:r>
      <w:r w:rsidRPr="00C066C0">
        <w:rPr>
          <w:cs/>
          <w:lang w:bidi="si-LK"/>
        </w:rPr>
        <w:t xml:space="preserve">රයන් </w:t>
      </w:r>
      <w:r w:rsidR="00DF2153">
        <w:rPr>
          <w:cs/>
          <w:lang w:bidi="si-LK"/>
        </w:rPr>
        <w:t>මෙනෙහි කිර</w:t>
      </w:r>
      <w:r w:rsidR="00DF2153">
        <w:rPr>
          <w:rFonts w:hint="cs"/>
          <w:cs/>
          <w:lang w:bidi="si-LK"/>
        </w:rPr>
        <w:t>ී</w:t>
      </w:r>
      <w:r w:rsidRPr="00C066C0">
        <w:rPr>
          <w:cs/>
          <w:lang w:bidi="si-LK"/>
        </w:rPr>
        <w:t>මෙන් උපදවා ගත් තරුණවිද</w:t>
      </w:r>
      <w:r w:rsidR="00FE1A0E">
        <w:rPr>
          <w:rFonts w:hint="cs"/>
          <w:cs/>
          <w:lang w:bidi="si-LK"/>
        </w:rPr>
        <w:t>ර්‍ශ</w:t>
      </w:r>
      <w:r w:rsidRPr="00C066C0">
        <w:rPr>
          <w:cs/>
          <w:lang w:bidi="si-LK"/>
        </w:rPr>
        <w:t>නාව නිසි සේ නො වඩා සිටින්නේ</w:t>
      </w:r>
      <w:r w:rsidRPr="00C066C0">
        <w:t xml:space="preserve">, </w:t>
      </w:r>
      <w:r w:rsidRPr="00C066C0">
        <w:rPr>
          <w:cs/>
          <w:lang w:bidi="si-LK"/>
        </w:rPr>
        <w:t>ලැබූ තරුණවිද</w:t>
      </w:r>
      <w:r w:rsidR="00FE1A0E">
        <w:rPr>
          <w:rFonts w:hint="cs"/>
          <w:cs/>
          <w:lang w:bidi="si-LK"/>
        </w:rPr>
        <w:t>ර්‍ශ</w:t>
      </w:r>
      <w:r w:rsidRPr="00C066C0">
        <w:rPr>
          <w:cs/>
          <w:lang w:bidi="si-LK"/>
        </w:rPr>
        <w:t>නාවෙන් ද පිරිහෙන්නේ ය. කෙලෙ</w:t>
      </w:r>
      <w:r w:rsidR="00DF2153">
        <w:rPr>
          <w:rFonts w:hint="cs"/>
          <w:cs/>
          <w:lang w:bidi="si-LK"/>
        </w:rPr>
        <w:t>ස්</w:t>
      </w:r>
      <w:r w:rsidRPr="00C066C0">
        <w:rPr>
          <w:cs/>
          <w:lang w:bidi="si-LK"/>
        </w:rPr>
        <w:t>මරු</w:t>
      </w:r>
      <w:r w:rsidR="00DF2153">
        <w:rPr>
          <w:rFonts w:hint="cs"/>
          <w:cs/>
          <w:lang w:bidi="si-LK"/>
        </w:rPr>
        <w:t>න්</w:t>
      </w:r>
      <w:r w:rsidRPr="00C066C0">
        <w:rPr>
          <w:cs/>
          <w:lang w:bidi="si-LK"/>
        </w:rPr>
        <w:t>ගේ වශයට යන්නේ ය. එ හෙයින් සමාප</w:t>
      </w:r>
      <w:r w:rsidR="00DF2153">
        <w:rPr>
          <w:rFonts w:hint="cs"/>
          <w:cs/>
          <w:lang w:bidi="si-LK"/>
        </w:rPr>
        <w:t>ත‍්ති</w:t>
      </w:r>
      <w:r w:rsidRPr="00C066C0">
        <w:rPr>
          <w:cs/>
          <w:lang w:bidi="si-LK"/>
        </w:rPr>
        <w:t xml:space="preserve">යෙහි ආලය නො කටයුතු ය යි දක්වන ලද්දේ ය. </w:t>
      </w:r>
    </w:p>
    <w:p w14:paraId="5BA15BD1" w14:textId="53CD3B8A" w:rsidR="00C066C0" w:rsidRPr="00C066C0" w:rsidRDefault="003E6E91" w:rsidP="00912A9B">
      <w:r>
        <w:rPr>
          <w:cs/>
          <w:lang w:bidi="si-LK"/>
        </w:rPr>
        <w:t>‘</w:t>
      </w:r>
      <w:r w:rsidR="00C066C0" w:rsidRPr="00C066C0">
        <w:rPr>
          <w:cs/>
          <w:lang w:bidi="si-LK"/>
        </w:rPr>
        <w:t>මහ</w:t>
      </w:r>
      <w:r w:rsidR="00DF2153">
        <w:rPr>
          <w:rFonts w:hint="cs"/>
          <w:cs/>
          <w:lang w:bidi="si-LK"/>
        </w:rPr>
        <w:t>ණෙ</w:t>
      </w:r>
      <w:r w:rsidR="00C066C0" w:rsidRPr="00C066C0">
        <w:rPr>
          <w:cs/>
          <w:lang w:bidi="si-LK"/>
        </w:rPr>
        <w:t>නි! කරුණු මෙසේ බැවින් තෙපි ද එකාන්තයෙන් මෙසේ කර</w:t>
      </w:r>
      <w:r w:rsidR="00DF2153">
        <w:rPr>
          <w:rFonts w:hint="cs"/>
          <w:cs/>
          <w:lang w:bidi="si-LK"/>
        </w:rPr>
        <w:t>වු</w:t>
      </w:r>
      <w:r>
        <w:rPr>
          <w:cs/>
          <w:lang w:bidi="si-LK"/>
        </w:rPr>
        <w:t>’</w:t>
      </w:r>
      <w:r w:rsidR="00C066C0" w:rsidRPr="00C066C0">
        <w:rPr>
          <w:cs/>
          <w:lang w:bidi="si-LK"/>
        </w:rPr>
        <w:t xml:space="preserve"> යි බුදුරජානන් වහන්සේ ඒ භි</w:t>
      </w:r>
      <w:r w:rsidR="00022B53">
        <w:rPr>
          <w:rFonts w:hint="cs"/>
          <w:cs/>
          <w:lang w:bidi="si-LK"/>
        </w:rPr>
        <w:t>ක්‍ෂූ</w:t>
      </w:r>
      <w:r w:rsidR="00C066C0" w:rsidRPr="00C066C0">
        <w:rPr>
          <w:cs/>
          <w:lang w:bidi="si-LK"/>
        </w:rPr>
        <w:t>න්ට මෙ</w:t>
      </w:r>
      <w:r w:rsidR="00DF2153">
        <w:rPr>
          <w:rFonts w:hint="cs"/>
          <w:cs/>
          <w:lang w:bidi="si-LK"/>
        </w:rPr>
        <w:t>සේ</w:t>
      </w:r>
      <w:r w:rsidR="00C066C0" w:rsidRPr="00C066C0">
        <w:rPr>
          <w:cs/>
          <w:lang w:bidi="si-LK"/>
        </w:rPr>
        <w:t xml:space="preserve"> දහම්</w:t>
      </w:r>
      <w:r w:rsidR="00DF2153">
        <w:rPr>
          <w:rFonts w:hint="cs"/>
          <w:cs/>
          <w:lang w:bidi="si-LK"/>
        </w:rPr>
        <w:t xml:space="preserve"> </w:t>
      </w:r>
      <w:r w:rsidR="00C066C0" w:rsidRPr="00C066C0">
        <w:rPr>
          <w:cs/>
          <w:lang w:bidi="si-LK"/>
        </w:rPr>
        <w:t>දෙසූහ. ධ</w:t>
      </w:r>
      <w:r w:rsidR="00983463">
        <w:rPr>
          <w:rFonts w:hint="cs"/>
          <w:cs/>
          <w:lang w:bidi="si-LK"/>
        </w:rPr>
        <w:t>ර්‍ම</w:t>
      </w:r>
      <w:r w:rsidR="00A23487">
        <w:rPr>
          <w:cs/>
          <w:lang w:bidi="si-LK"/>
        </w:rPr>
        <w:t>දේශනාවගේ</w:t>
      </w:r>
      <w:r w:rsidR="00C066C0" w:rsidRPr="00C066C0">
        <w:rPr>
          <w:cs/>
          <w:lang w:bidi="si-LK"/>
        </w:rPr>
        <w:t xml:space="preserve"> අවසානයෙහි ඒ පන් සියයක් දෙනා වහන්සේ හුන් තැන හු</w:t>
      </w:r>
      <w:r w:rsidR="00DF2153">
        <w:rPr>
          <w:rFonts w:hint="cs"/>
          <w:cs/>
          <w:lang w:bidi="si-LK"/>
        </w:rPr>
        <w:t>න්</w:t>
      </w:r>
      <w:r w:rsidR="00C066C0" w:rsidRPr="00C066C0">
        <w:rPr>
          <w:cs/>
          <w:lang w:bidi="si-LK"/>
        </w:rPr>
        <w:t>නෝ ම</w:t>
      </w:r>
      <w:r w:rsidR="00C066C0" w:rsidRPr="00C066C0">
        <w:t xml:space="preserve">, </w:t>
      </w:r>
      <w:r w:rsidR="00C066C0" w:rsidRPr="00C066C0">
        <w:rPr>
          <w:cs/>
          <w:lang w:bidi="si-LK"/>
        </w:rPr>
        <w:t>සිවුපිළිසැ</w:t>
      </w:r>
      <w:r w:rsidR="00DF2153">
        <w:rPr>
          <w:rFonts w:hint="cs"/>
          <w:cs/>
          <w:lang w:bidi="si-LK"/>
        </w:rPr>
        <w:t>ඹි</w:t>
      </w:r>
      <w:r w:rsidR="00C066C0" w:rsidRPr="00C066C0">
        <w:rPr>
          <w:cs/>
          <w:lang w:bidi="si-LK"/>
        </w:rPr>
        <w:t xml:space="preserve">යාවන් ලබා රහත් ව බුදුරජානන් වහන්සේගේ රන්වන්සිරුරෙහි ගුණ කියමින් තුති පුද පවත්වමින් වඳිමින් එහි පැමිණියහ. </w:t>
      </w:r>
    </w:p>
    <w:p w14:paraId="584C4208" w14:textId="180AE800" w:rsidR="00C066C0" w:rsidRDefault="00C066C0" w:rsidP="00912A9B">
      <w:pPr>
        <w:pStyle w:val="Style1"/>
        <w:rPr>
          <w:lang w:bidi="si-LK"/>
        </w:rPr>
      </w:pPr>
      <w:r w:rsidRPr="00DF2153">
        <w:rPr>
          <w:cs/>
          <w:lang w:bidi="si-LK"/>
        </w:rPr>
        <w:t>ආර</w:t>
      </w:r>
      <w:r w:rsidR="00DF2153">
        <w:rPr>
          <w:rFonts w:hint="cs"/>
          <w:cs/>
          <w:lang w:bidi="si-LK"/>
        </w:rPr>
        <w:t>බ‍්ධ</w:t>
      </w:r>
      <w:r w:rsidRPr="00DF2153">
        <w:rPr>
          <w:cs/>
          <w:lang w:bidi="si-LK"/>
        </w:rPr>
        <w:t>විද</w:t>
      </w:r>
      <w:r w:rsidR="00FE1A0E">
        <w:rPr>
          <w:rFonts w:hint="cs"/>
          <w:cs/>
          <w:lang w:bidi="si-LK"/>
        </w:rPr>
        <w:t>ර්‍ශ</w:t>
      </w:r>
      <w:r w:rsidRPr="00DF2153">
        <w:rPr>
          <w:cs/>
          <w:lang w:bidi="si-LK"/>
        </w:rPr>
        <w:t>කභි</w:t>
      </w:r>
      <w:r w:rsidR="00022B53">
        <w:rPr>
          <w:rFonts w:hint="cs"/>
          <w:cs/>
          <w:lang w:bidi="si-LK"/>
        </w:rPr>
        <w:t>ක්‍ෂු</w:t>
      </w:r>
      <w:r w:rsidR="00912A9B">
        <w:rPr>
          <w:lang w:bidi="si-LK"/>
        </w:rPr>
        <w:t xml:space="preserve"> </w:t>
      </w:r>
      <w:r w:rsidRPr="00DF2153">
        <w:rPr>
          <w:cs/>
          <w:lang w:bidi="si-LK"/>
        </w:rPr>
        <w:t>ව</w:t>
      </w:r>
      <w:r w:rsidR="00DF2153">
        <w:rPr>
          <w:rFonts w:hint="cs"/>
          <w:cs/>
          <w:lang w:bidi="si-LK"/>
        </w:rPr>
        <w:t>ස‍්තු</w:t>
      </w:r>
      <w:r w:rsidRPr="00DF2153">
        <w:rPr>
          <w:cs/>
          <w:lang w:bidi="si-LK"/>
        </w:rPr>
        <w:t>ව නිමි.</w:t>
      </w:r>
    </w:p>
    <w:p w14:paraId="28F21CBB" w14:textId="77777777" w:rsidR="00C066C0" w:rsidRDefault="00C066C0" w:rsidP="00574000">
      <w:pPr>
        <w:pStyle w:val="Heading2"/>
        <w:rPr>
          <w:lang w:bidi="si-LK"/>
        </w:rPr>
      </w:pPr>
      <w:r w:rsidRPr="003E744D">
        <w:rPr>
          <w:cs/>
          <w:lang w:bidi="si-LK"/>
        </w:rPr>
        <w:t>පූතිග</w:t>
      </w:r>
      <w:r w:rsidR="003E744D" w:rsidRPr="003E744D">
        <w:rPr>
          <w:rFonts w:hint="cs"/>
          <w:cs/>
          <w:lang w:bidi="si-LK"/>
        </w:rPr>
        <w:t>ත‍්තතිස‍්ස</w:t>
      </w:r>
      <w:r w:rsidRPr="003E744D">
        <w:rPr>
          <w:cs/>
          <w:lang w:bidi="si-LK"/>
        </w:rPr>
        <w:t xml:space="preserve"> </w:t>
      </w:r>
      <w:r w:rsidR="003E744D" w:rsidRPr="003E744D">
        <w:rPr>
          <w:rFonts w:hint="cs"/>
          <w:cs/>
          <w:lang w:bidi="si-LK"/>
        </w:rPr>
        <w:t>ස‍්ථ</w:t>
      </w:r>
      <w:r w:rsidRPr="003E744D">
        <w:rPr>
          <w:cs/>
          <w:lang w:bidi="si-LK"/>
        </w:rPr>
        <w:t>විරයන් වහන්සේ</w:t>
      </w:r>
    </w:p>
    <w:p w14:paraId="6B4509BF" w14:textId="77777777" w:rsidR="003E744D" w:rsidRPr="003E744D" w:rsidRDefault="003E744D" w:rsidP="00D6585D">
      <w:pPr>
        <w:pStyle w:val="Style1"/>
      </w:pPr>
      <w:r w:rsidRPr="003E744D">
        <w:rPr>
          <w:rFonts w:hint="cs"/>
          <w:cs/>
          <w:lang w:bidi="si-LK"/>
        </w:rPr>
        <w:t>3 - 7</w:t>
      </w:r>
    </w:p>
    <w:p w14:paraId="5293E018" w14:textId="473C35BA" w:rsidR="00C066C0" w:rsidRPr="00C066C0" w:rsidRDefault="00C066C0" w:rsidP="00D6585D">
      <w:r w:rsidRPr="00F13998">
        <w:rPr>
          <w:b/>
          <w:bCs/>
          <w:cs/>
          <w:lang w:bidi="si-LK"/>
        </w:rPr>
        <w:t>සැවැත්නුවරැ</w:t>
      </w:r>
      <w:r w:rsidRPr="00C066C0">
        <w:rPr>
          <w:cs/>
          <w:lang w:bidi="si-LK"/>
        </w:rPr>
        <w:t xml:space="preserve"> වැසි එක් කුලපුත්‍රයෙක් බුදුරජුන්ගෙන් බණ අසා පැවිදි ව ලැබූ උපසම්පදා ඇත්තේ </w:t>
      </w:r>
      <w:r w:rsidR="003E6E91">
        <w:rPr>
          <w:cs/>
          <w:lang w:bidi="si-LK"/>
        </w:rPr>
        <w:t>‘</w:t>
      </w:r>
      <w:r w:rsidRPr="00C066C0">
        <w:rPr>
          <w:cs/>
          <w:lang w:bidi="si-LK"/>
        </w:rPr>
        <w:t>තිස්ස</w:t>
      </w:r>
      <w:r w:rsidR="003E6E91">
        <w:t>’</w:t>
      </w:r>
      <w:r w:rsidRPr="00C066C0">
        <w:t xml:space="preserve"> </w:t>
      </w:r>
      <w:r w:rsidRPr="00C066C0">
        <w:rPr>
          <w:cs/>
          <w:lang w:bidi="si-LK"/>
        </w:rPr>
        <w:t>යි ප්‍රසි</w:t>
      </w:r>
      <w:r w:rsidR="00F13998">
        <w:rPr>
          <w:rFonts w:hint="cs"/>
          <w:cs/>
          <w:lang w:bidi="si-LK"/>
        </w:rPr>
        <w:t>ද‍්ධ</w:t>
      </w:r>
      <w:r w:rsidRPr="00C066C0">
        <w:rPr>
          <w:cs/>
          <w:lang w:bidi="si-LK"/>
        </w:rPr>
        <w:t xml:space="preserve"> වූයේ ය. මදකලක් ගිය පසු උන්වහන්සේගේ සිරුරෙහි </w:t>
      </w:r>
      <w:r w:rsidR="00022009">
        <w:rPr>
          <w:cs/>
          <w:lang w:bidi="si-LK"/>
        </w:rPr>
        <w:t>රෝග</w:t>
      </w:r>
      <w:r w:rsidRPr="00C066C0">
        <w:rPr>
          <w:cs/>
          <w:lang w:bidi="si-LK"/>
        </w:rPr>
        <w:t xml:space="preserve">යෙක් හට ගත්තේ ය. පළමු කොට සිරුරෙහි අබ ඇට තරම් බිබිලි නැංගේ ය. ඒ බිබිලි පිළිවෙළින් </w:t>
      </w:r>
      <w:r w:rsidR="00F13998">
        <w:rPr>
          <w:rFonts w:hint="cs"/>
          <w:cs/>
          <w:lang w:bidi="si-LK"/>
        </w:rPr>
        <w:t>මුං</w:t>
      </w:r>
      <w:r w:rsidRPr="00C066C0">
        <w:rPr>
          <w:cs/>
          <w:lang w:bidi="si-LK"/>
        </w:rPr>
        <w:t xml:space="preserve"> ඇට තරම් ව කඩල තරම් ව ඩෙබර තරම් ව</w:t>
      </w:r>
      <w:r w:rsidRPr="00C066C0">
        <w:t xml:space="preserve"> </w:t>
      </w:r>
      <w:r w:rsidRPr="00C066C0">
        <w:rPr>
          <w:cs/>
          <w:lang w:bidi="si-LK"/>
        </w:rPr>
        <w:t>නෙ</w:t>
      </w:r>
      <w:r w:rsidR="00D76B05">
        <w:rPr>
          <w:rFonts w:hint="cs"/>
          <w:cs/>
          <w:lang w:bidi="si-LK"/>
        </w:rPr>
        <w:t>ල්</w:t>
      </w:r>
      <w:r w:rsidRPr="00C066C0">
        <w:rPr>
          <w:cs/>
          <w:lang w:bidi="si-LK"/>
        </w:rPr>
        <w:t>ලි තරම් ව බෙලිගැට තරම් ව මහත් ව ගොස් අන්තිමේ දී පැළී ගියේ ය. සිරුර ආ</w:t>
      </w:r>
      <w:r w:rsidR="00D76B05">
        <w:rPr>
          <w:rFonts w:hint="cs"/>
          <w:cs/>
          <w:lang w:bidi="si-LK"/>
        </w:rPr>
        <w:t>ස්</w:t>
      </w:r>
      <w:r w:rsidR="00D76B05">
        <w:rPr>
          <w:cs/>
          <w:lang w:bidi="si-LK"/>
        </w:rPr>
        <w:t>සදයක් සේ පිළි</w:t>
      </w:r>
      <w:r w:rsidR="00D76B05">
        <w:rPr>
          <w:rFonts w:hint="cs"/>
          <w:cs/>
          <w:lang w:bidi="si-LK"/>
        </w:rPr>
        <w:t>දැ</w:t>
      </w:r>
      <w:r w:rsidRPr="00C066C0">
        <w:rPr>
          <w:cs/>
          <w:lang w:bidi="si-LK"/>
        </w:rPr>
        <w:t>ගුම් නො කොට හැකි බවට පත් විය. හඳනා පොරෝණා සිවුරු ද ලේ සැරවෙන් තෙමී ගියේ ය. ගෝලබාලයෝ</w:t>
      </w:r>
      <w:r w:rsidR="00D76B05">
        <w:rPr>
          <w:cs/>
          <w:lang w:bidi="si-LK"/>
        </w:rPr>
        <w:t xml:space="preserve"> ද පිළිදැගුම් කරන්නට බැරි ව උන්</w:t>
      </w:r>
      <w:r w:rsidRPr="00C066C0">
        <w:rPr>
          <w:cs/>
          <w:lang w:bidi="si-LK"/>
        </w:rPr>
        <w:t>වහන්සේ අත් හළහ. එයින් උන්වහන්සේ අන</w:t>
      </w:r>
      <w:r w:rsidR="00D76B05">
        <w:rPr>
          <w:cs/>
          <w:lang w:bidi="si-LK"/>
        </w:rPr>
        <w:t>ාථභාවයට පැමිණ</w:t>
      </w:r>
      <w:r w:rsidRPr="00C066C0">
        <w:rPr>
          <w:cs/>
          <w:lang w:bidi="si-LK"/>
        </w:rPr>
        <w:t xml:space="preserve"> ඇද වැටී නිදි ගත්හ. මෙසේ සිරුර කුණුවී ගිය බැවින් පූතිග</w:t>
      </w:r>
      <w:r w:rsidR="00D76B05">
        <w:rPr>
          <w:rFonts w:hint="cs"/>
          <w:cs/>
          <w:lang w:bidi="si-LK"/>
        </w:rPr>
        <w:t>ත‍්ත</w:t>
      </w:r>
      <w:r w:rsidRPr="00C066C0">
        <w:rPr>
          <w:cs/>
          <w:lang w:bidi="si-LK"/>
        </w:rPr>
        <w:t xml:space="preserve"> </w:t>
      </w:r>
      <w:r w:rsidR="00D76B05">
        <w:rPr>
          <w:rFonts w:hint="cs"/>
          <w:cs/>
          <w:lang w:bidi="si-LK"/>
        </w:rPr>
        <w:t>ස‍්ථ</w:t>
      </w:r>
      <w:r w:rsidRPr="00C066C0">
        <w:rPr>
          <w:cs/>
          <w:lang w:bidi="si-LK"/>
        </w:rPr>
        <w:t>විරැ</w:t>
      </w:r>
      <w:r w:rsidRPr="00C066C0">
        <w:t>,</w:t>
      </w:r>
      <w:r w:rsidRPr="00C066C0">
        <w:rPr>
          <w:cs/>
          <w:lang w:bidi="si-LK"/>
        </w:rPr>
        <w:t>යි පසු ව ප්‍රසි</w:t>
      </w:r>
      <w:r w:rsidR="00D55552">
        <w:rPr>
          <w:rFonts w:hint="cs"/>
          <w:cs/>
          <w:lang w:bidi="si-LK"/>
        </w:rPr>
        <w:t>ද්ධ</w:t>
      </w:r>
      <w:r w:rsidRPr="00C066C0">
        <w:rPr>
          <w:cs/>
          <w:lang w:bidi="si-LK"/>
        </w:rPr>
        <w:t xml:space="preserve"> වී ගියේ ය. </w:t>
      </w:r>
    </w:p>
    <w:p w14:paraId="796D8F24" w14:textId="77777777" w:rsidR="00076614" w:rsidRDefault="00C066C0" w:rsidP="00D6585D">
      <w:pPr>
        <w:rPr>
          <w:lang w:bidi="si-LK"/>
        </w:rPr>
      </w:pPr>
      <w:r w:rsidRPr="00C066C0">
        <w:rPr>
          <w:cs/>
          <w:lang w:bidi="si-LK"/>
        </w:rPr>
        <w:t>බුදුවරයෝ වනාහි</w:t>
      </w:r>
      <w:r w:rsidRPr="00C066C0">
        <w:t xml:space="preserve">, </w:t>
      </w:r>
      <w:r w:rsidRPr="00C066C0">
        <w:rPr>
          <w:cs/>
          <w:lang w:bidi="si-LK"/>
        </w:rPr>
        <w:t xml:space="preserve">දවසට දෙවරක් </w:t>
      </w:r>
      <w:r w:rsidR="00A61BC6">
        <w:rPr>
          <w:rFonts w:hint="cs"/>
          <w:cs/>
          <w:lang w:bidi="si-LK"/>
        </w:rPr>
        <w:t>ලෝකය</w:t>
      </w:r>
      <w:r w:rsidRPr="00C066C0">
        <w:rPr>
          <w:cs/>
          <w:lang w:bidi="si-LK"/>
        </w:rPr>
        <w:t xml:space="preserve"> බලා වදාරති. ඒ වනාහි බුදුවරුන් විසින් අත් නො හළ ධ</w:t>
      </w:r>
      <w:r w:rsidR="00983463">
        <w:rPr>
          <w:rFonts w:hint="cs"/>
          <w:cs/>
          <w:lang w:bidi="si-LK"/>
        </w:rPr>
        <w:t>ර්‍ම</w:t>
      </w:r>
      <w:r w:rsidRPr="00C066C0">
        <w:rPr>
          <w:cs/>
          <w:lang w:bidi="si-LK"/>
        </w:rPr>
        <w:t xml:space="preserve">තාවයක් වේ. </w:t>
      </w:r>
      <w:r w:rsidR="00A61BC6">
        <w:rPr>
          <w:cs/>
          <w:lang w:bidi="si-LK"/>
        </w:rPr>
        <w:t>ලෝකය</w:t>
      </w:r>
      <w:r w:rsidRPr="00C066C0">
        <w:rPr>
          <w:cs/>
          <w:lang w:bidi="si-LK"/>
        </w:rPr>
        <w:t xml:space="preserve"> බලා වදාරන විට</w:t>
      </w:r>
      <w:r w:rsidRPr="00C066C0">
        <w:t xml:space="preserve">, </w:t>
      </w:r>
      <w:r w:rsidR="00D76B05">
        <w:rPr>
          <w:cs/>
          <w:lang w:bidi="si-LK"/>
        </w:rPr>
        <w:t>සක්වළ</w:t>
      </w:r>
      <w:r w:rsidR="00D76B05">
        <w:rPr>
          <w:rFonts w:hint="cs"/>
          <w:cs/>
          <w:lang w:bidi="si-LK"/>
        </w:rPr>
        <w:t>ැ</w:t>
      </w:r>
      <w:r w:rsidRPr="00C066C0">
        <w:rPr>
          <w:cs/>
          <w:lang w:bidi="si-LK"/>
        </w:rPr>
        <w:t xml:space="preserve"> මුවවිට පටන් ග</w:t>
      </w:r>
      <w:r w:rsidR="00D76B05">
        <w:rPr>
          <w:rFonts w:hint="cs"/>
          <w:cs/>
          <w:lang w:bidi="si-LK"/>
        </w:rPr>
        <w:t>න්‍ධ</w:t>
      </w:r>
      <w:r w:rsidRPr="00C066C0">
        <w:rPr>
          <w:cs/>
          <w:lang w:bidi="si-LK"/>
        </w:rPr>
        <w:t>කුටි අ</w:t>
      </w:r>
      <w:r w:rsidR="00D76B05">
        <w:rPr>
          <w:rFonts w:hint="cs"/>
          <w:cs/>
          <w:lang w:bidi="si-LK"/>
        </w:rPr>
        <w:t>භි</w:t>
      </w:r>
      <w:r w:rsidRPr="00C066C0">
        <w:rPr>
          <w:cs/>
          <w:lang w:bidi="si-LK"/>
        </w:rPr>
        <w:t>මුඛයට නුවණ පතුරුවා බලන සේක. සවස ලොව බලන විට ගඳකිළිය පටන්</w:t>
      </w:r>
      <w:r w:rsidRPr="00C066C0">
        <w:t xml:space="preserve">, </w:t>
      </w:r>
      <w:r w:rsidR="00D76B05">
        <w:rPr>
          <w:cs/>
          <w:lang w:bidi="si-LK"/>
        </w:rPr>
        <w:t>සක්වළ</w:t>
      </w:r>
      <w:r w:rsidR="00D76B05">
        <w:rPr>
          <w:rFonts w:hint="cs"/>
          <w:cs/>
          <w:lang w:bidi="si-LK"/>
        </w:rPr>
        <w:t>ැ</w:t>
      </w:r>
      <w:r w:rsidRPr="00C066C0">
        <w:rPr>
          <w:cs/>
          <w:lang w:bidi="si-LK"/>
        </w:rPr>
        <w:t xml:space="preserve"> මුවවිට දක්වා නුවණ පතුරුවා බලන සේක. මේ ධ</w:t>
      </w:r>
      <w:r w:rsidR="00983463">
        <w:rPr>
          <w:rFonts w:hint="cs"/>
          <w:cs/>
          <w:lang w:bidi="si-LK"/>
        </w:rPr>
        <w:t>ර්‍ම</w:t>
      </w:r>
      <w:r w:rsidRPr="00C066C0">
        <w:rPr>
          <w:cs/>
          <w:lang w:bidi="si-LK"/>
        </w:rPr>
        <w:t>තාවය ලෙ</w:t>
      </w:r>
      <w:r w:rsidR="00D76B05">
        <w:rPr>
          <w:rFonts w:hint="cs"/>
          <w:cs/>
          <w:lang w:bidi="si-LK"/>
        </w:rPr>
        <w:t>සි</w:t>
      </w:r>
      <w:r w:rsidRPr="00C066C0">
        <w:rPr>
          <w:cs/>
          <w:lang w:bidi="si-LK"/>
        </w:rPr>
        <w:t>න් ලෝ බලා වදාරන අප</w:t>
      </w:r>
      <w:r w:rsidR="00D76B05">
        <w:rPr>
          <w:rFonts w:hint="cs"/>
          <w:cs/>
          <w:lang w:bidi="si-LK"/>
        </w:rPr>
        <w:t>ගේ</w:t>
      </w:r>
      <w:r w:rsidRPr="00C066C0">
        <w:rPr>
          <w:cs/>
          <w:lang w:bidi="si-LK"/>
        </w:rPr>
        <w:t xml:space="preserve"> ස්වාමිදරු වූ බුදුරජානන් වහන්සේගේ නුවණට ති</w:t>
      </w:r>
      <w:r w:rsidR="00D76B05">
        <w:rPr>
          <w:rFonts w:hint="cs"/>
          <w:cs/>
          <w:lang w:bidi="si-LK"/>
        </w:rPr>
        <w:t>ස‍්ස</w:t>
      </w:r>
      <w:r w:rsidRPr="00C066C0">
        <w:rPr>
          <w:cs/>
          <w:lang w:bidi="si-LK"/>
        </w:rPr>
        <w:t xml:space="preserve"> </w:t>
      </w:r>
      <w:r w:rsidR="00D76B05">
        <w:rPr>
          <w:rFonts w:hint="cs"/>
          <w:cs/>
          <w:lang w:bidi="si-LK"/>
        </w:rPr>
        <w:t>ස‍්ථ</w:t>
      </w:r>
      <w:r w:rsidR="00D76B05">
        <w:rPr>
          <w:cs/>
          <w:lang w:bidi="si-LK"/>
        </w:rPr>
        <w:t>විරයන් වහන්සේ පෙණ</w:t>
      </w:r>
      <w:r w:rsidR="00D76B05">
        <w:rPr>
          <w:rFonts w:hint="cs"/>
          <w:cs/>
          <w:lang w:bidi="si-LK"/>
        </w:rPr>
        <w:t>ී</w:t>
      </w:r>
      <w:r w:rsidRPr="00C066C0">
        <w:rPr>
          <w:cs/>
          <w:lang w:bidi="si-LK"/>
        </w:rPr>
        <w:t xml:space="preserve"> ගියහ. එවිට බුදුරජානන් වහන්සේ ති</w:t>
      </w:r>
      <w:r w:rsidR="00D76B05">
        <w:rPr>
          <w:rFonts w:hint="cs"/>
          <w:cs/>
          <w:lang w:bidi="si-LK"/>
        </w:rPr>
        <w:t>ස‍්ස</w:t>
      </w:r>
      <w:r w:rsidRPr="00C066C0">
        <w:rPr>
          <w:cs/>
          <w:lang w:bidi="si-LK"/>
        </w:rPr>
        <w:t xml:space="preserve"> තෙරුන් තුළ රහත්වීමට තුබූ බල</w:t>
      </w:r>
      <w:r w:rsidR="00512530">
        <w:rPr>
          <w:rFonts w:hint="cs"/>
          <w:cs/>
          <w:lang w:bidi="si-LK"/>
        </w:rPr>
        <w:t>වේගය</w:t>
      </w:r>
      <w:r w:rsidRPr="00C066C0">
        <w:rPr>
          <w:cs/>
          <w:lang w:bidi="si-LK"/>
        </w:rPr>
        <w:t xml:space="preserve"> දැක </w:t>
      </w:r>
      <w:r w:rsidR="003E6E91">
        <w:rPr>
          <w:cs/>
          <w:lang w:bidi="si-LK"/>
        </w:rPr>
        <w:t>‘</w:t>
      </w:r>
      <w:r w:rsidRPr="00C066C0">
        <w:rPr>
          <w:cs/>
          <w:lang w:bidi="si-LK"/>
        </w:rPr>
        <w:t>මේ නම ගෝලබාලයන් විසින් අත් හැර දමන ලද්දේ ය</w:t>
      </w:r>
      <w:r w:rsidRPr="00C066C0">
        <w:t xml:space="preserve">, </w:t>
      </w:r>
      <w:r w:rsidRPr="00C066C0">
        <w:rPr>
          <w:cs/>
          <w:lang w:bidi="si-LK"/>
        </w:rPr>
        <w:t>දැන් මා මිසක් අන් පිහිටෙ</w:t>
      </w:r>
      <w:r w:rsidR="00D76B05">
        <w:rPr>
          <w:rFonts w:hint="cs"/>
          <w:cs/>
          <w:lang w:bidi="si-LK"/>
        </w:rPr>
        <w:t>ක්</w:t>
      </w:r>
      <w:r w:rsidRPr="00C066C0">
        <w:rPr>
          <w:cs/>
          <w:lang w:bidi="si-LK"/>
        </w:rPr>
        <w:t xml:space="preserve"> මොහුට නැතැ</w:t>
      </w:r>
      <w:r w:rsidR="00394EF6">
        <w:t xml:space="preserve">’ </w:t>
      </w:r>
      <w:r w:rsidR="00394EF6">
        <w:rPr>
          <w:cs/>
          <w:lang w:bidi="si-LK"/>
        </w:rPr>
        <w:t>යි</w:t>
      </w:r>
      <w:r w:rsidRPr="00C066C0">
        <w:rPr>
          <w:cs/>
          <w:lang w:bidi="si-LK"/>
        </w:rPr>
        <w:t xml:space="preserve"> ගඳකිළියෙන් නික්ම විහාර</w:t>
      </w:r>
      <w:r w:rsidR="00D76B05">
        <w:rPr>
          <w:rFonts w:hint="cs"/>
          <w:cs/>
          <w:lang w:bidi="si-LK"/>
        </w:rPr>
        <w:t>චා</w:t>
      </w:r>
      <w:r w:rsidRPr="00C066C0">
        <w:rPr>
          <w:cs/>
          <w:lang w:bidi="si-LK"/>
        </w:rPr>
        <w:t xml:space="preserve">රිකාවෙහි වඩින </w:t>
      </w:r>
      <w:r w:rsidR="00D76B05">
        <w:rPr>
          <w:rFonts w:hint="cs"/>
          <w:cs/>
          <w:lang w:bidi="si-LK"/>
        </w:rPr>
        <w:t>සේ</w:t>
      </w:r>
      <w:r w:rsidRPr="00C066C0">
        <w:rPr>
          <w:cs/>
          <w:lang w:bidi="si-LK"/>
        </w:rPr>
        <w:t>ක් ගිනිහ</w:t>
      </w:r>
      <w:r w:rsidR="00D76B05">
        <w:rPr>
          <w:rFonts w:hint="cs"/>
          <w:cs/>
          <w:lang w:bidi="si-LK"/>
        </w:rPr>
        <w:t>ල්</w:t>
      </w:r>
      <w:r w:rsidRPr="00C066C0">
        <w:rPr>
          <w:cs/>
          <w:lang w:bidi="si-LK"/>
        </w:rPr>
        <w:t>ගෙට වැඩ සැළියක් ගෙණ සෝදා එහි වතුර වත්කොට ලිප උඩ තබා වතුර උණු කරමින් එතැන ම වැඩ සිටි සේක. වතුර රත් වූ බව දැන ති</w:t>
      </w:r>
      <w:r w:rsidR="00D76B05">
        <w:rPr>
          <w:rFonts w:hint="cs"/>
          <w:cs/>
          <w:lang w:bidi="si-LK"/>
        </w:rPr>
        <w:t>ස‍්ස</w:t>
      </w:r>
      <w:r w:rsidRPr="00C066C0">
        <w:rPr>
          <w:cs/>
          <w:lang w:bidi="si-LK"/>
        </w:rPr>
        <w:t xml:space="preserve"> තෙරුන් හුන් තැනට වැඩ ඒ තෙරුන් නිදා හුන් ඇ</w:t>
      </w:r>
      <w:r w:rsidR="00D76B05">
        <w:rPr>
          <w:rFonts w:hint="cs"/>
          <w:cs/>
          <w:lang w:bidi="si-LK"/>
        </w:rPr>
        <w:t>ඳෙ</w:t>
      </w:r>
      <w:r w:rsidRPr="00C066C0">
        <w:rPr>
          <w:cs/>
          <w:lang w:bidi="si-LK"/>
        </w:rPr>
        <w:t>හි කෙළවරක් උස්සා ගත් සේක. ඒ දුටු භි</w:t>
      </w:r>
      <w:r w:rsidR="00022B53">
        <w:rPr>
          <w:rFonts w:hint="cs"/>
          <w:cs/>
          <w:lang w:bidi="si-LK"/>
        </w:rPr>
        <w:t>ක්‍ෂූ</w:t>
      </w:r>
      <w:r w:rsidRPr="00C066C0">
        <w:rPr>
          <w:cs/>
          <w:lang w:bidi="si-LK"/>
        </w:rPr>
        <w:t xml:space="preserve">හු </w:t>
      </w:r>
      <w:r w:rsidR="003E6E91">
        <w:rPr>
          <w:cs/>
          <w:lang w:bidi="si-LK"/>
        </w:rPr>
        <w:t>‘</w:t>
      </w:r>
      <w:r w:rsidR="00D76B05">
        <w:rPr>
          <w:rFonts w:hint="cs"/>
          <w:cs/>
          <w:lang w:bidi="si-LK"/>
        </w:rPr>
        <w:t>ස‍්වා</w:t>
      </w:r>
      <w:r w:rsidRPr="00C066C0">
        <w:rPr>
          <w:cs/>
          <w:lang w:bidi="si-LK"/>
        </w:rPr>
        <w:t>මීනි! අනේ</w:t>
      </w:r>
      <w:r w:rsidRPr="00C066C0">
        <w:t xml:space="preserve">, </w:t>
      </w:r>
      <w:r w:rsidRPr="00C066C0">
        <w:rPr>
          <w:cs/>
          <w:lang w:bidi="si-LK"/>
        </w:rPr>
        <w:t>පැත්තකට වනු මැනැවි</w:t>
      </w:r>
      <w:r w:rsidRPr="00C066C0">
        <w:t xml:space="preserve">, </w:t>
      </w:r>
      <w:r w:rsidRPr="00C066C0">
        <w:rPr>
          <w:cs/>
          <w:lang w:bidi="si-LK"/>
        </w:rPr>
        <w:t>අපි ඔසොවා ගන්නෙමු</w:t>
      </w:r>
      <w:r w:rsidR="00394EF6">
        <w:t xml:space="preserve">’ </w:t>
      </w:r>
      <w:r w:rsidR="00394EF6">
        <w:rPr>
          <w:cs/>
          <w:lang w:bidi="si-LK"/>
        </w:rPr>
        <w:t>යි</w:t>
      </w:r>
      <w:r w:rsidRPr="00C066C0">
        <w:rPr>
          <w:cs/>
          <w:lang w:bidi="si-LK"/>
        </w:rPr>
        <w:t xml:space="preserve"> ඇඳ </w:t>
      </w:r>
      <w:r w:rsidR="00D76B05">
        <w:rPr>
          <w:rFonts w:hint="cs"/>
          <w:cs/>
          <w:lang w:bidi="si-LK"/>
        </w:rPr>
        <w:t xml:space="preserve">දෙ </w:t>
      </w:r>
      <w:r w:rsidRPr="00C066C0">
        <w:rPr>
          <w:cs/>
          <w:lang w:bidi="si-LK"/>
        </w:rPr>
        <w:t xml:space="preserve">කෙළවරින් ඔසොවා ගෙණ ගිනිහල්ගෙට ගෙණ ගියහ. </w:t>
      </w:r>
    </w:p>
    <w:p w14:paraId="0E08CE5D" w14:textId="64570527" w:rsidR="00C066C0" w:rsidRPr="00C066C0" w:rsidRDefault="00C066C0" w:rsidP="00D6585D">
      <w:r w:rsidRPr="00C066C0">
        <w:rPr>
          <w:cs/>
          <w:lang w:bidi="si-LK"/>
        </w:rPr>
        <w:t>ඉක්බිති බුදුරජානන් වහන්සේ ඔරුවක් ගෙන්වා උණුදිය එහි වත්කොට භි</w:t>
      </w:r>
      <w:r w:rsidR="00022B53">
        <w:rPr>
          <w:rFonts w:hint="cs"/>
          <w:cs/>
          <w:lang w:bidi="si-LK"/>
        </w:rPr>
        <w:t>ක්‍ෂූ</w:t>
      </w:r>
      <w:r w:rsidRPr="00C066C0">
        <w:rPr>
          <w:cs/>
          <w:lang w:bidi="si-LK"/>
        </w:rPr>
        <w:t>න් ලවා ති</w:t>
      </w:r>
      <w:r w:rsidR="00D76B05">
        <w:rPr>
          <w:rFonts w:hint="cs"/>
          <w:cs/>
          <w:lang w:bidi="si-LK"/>
        </w:rPr>
        <w:t>ස‍්ස</w:t>
      </w:r>
      <w:r w:rsidRPr="00C066C0">
        <w:rPr>
          <w:cs/>
          <w:lang w:bidi="si-LK"/>
        </w:rPr>
        <w:t xml:space="preserve"> තෙරුන් පෙරවූ සිවුරු ගෙන්වා උණු දියෙහි ලා පොඩි කරවා සෝදවා මඳඅව්වෙහි ලා වියළ වූ සේක. නැවැත ඒ තෙරුන් ලඟ ම වැඩ සිට උණුදිය ඇඟ වත් කරමින් ඇඟ උළා නෑ වූ සේක. ඒ අවසානයෙහි අ</w:t>
      </w:r>
      <w:r w:rsidR="00D76B05">
        <w:rPr>
          <w:rFonts w:hint="cs"/>
          <w:cs/>
          <w:lang w:bidi="si-LK"/>
        </w:rPr>
        <w:t>ව්</w:t>
      </w:r>
      <w:r w:rsidRPr="00C066C0">
        <w:rPr>
          <w:cs/>
          <w:lang w:bidi="si-LK"/>
        </w:rPr>
        <w:t>වෙහි ලූ සිවුරුද වේලී</w:t>
      </w:r>
      <w:r w:rsidR="006462FB">
        <w:rPr>
          <w:rFonts w:hint="cs"/>
          <w:cs/>
          <w:lang w:bidi="si-LK"/>
        </w:rPr>
        <w:t xml:space="preserve"> </w:t>
      </w:r>
      <w:r w:rsidRPr="00C066C0">
        <w:rPr>
          <w:cs/>
          <w:lang w:bidi="si-LK"/>
        </w:rPr>
        <w:t>තුබුනෙන් ඒ ගෙ</w:t>
      </w:r>
      <w:r w:rsidR="006462FB">
        <w:rPr>
          <w:rFonts w:hint="cs"/>
          <w:cs/>
          <w:lang w:bidi="si-LK"/>
        </w:rPr>
        <w:t>න්</w:t>
      </w:r>
      <w:r w:rsidRPr="00C066C0">
        <w:rPr>
          <w:cs/>
          <w:lang w:bidi="si-LK"/>
        </w:rPr>
        <w:t>වා හ</w:t>
      </w:r>
      <w:r w:rsidR="006462FB">
        <w:rPr>
          <w:rFonts w:hint="cs"/>
          <w:cs/>
          <w:lang w:bidi="si-LK"/>
        </w:rPr>
        <w:t>න්</w:t>
      </w:r>
      <w:r w:rsidRPr="00C066C0">
        <w:rPr>
          <w:cs/>
          <w:lang w:bidi="si-LK"/>
        </w:rPr>
        <w:t>දවා ඇඳ තුබූ සිවුරු ගෙණ සෝදවා එය ද අ</w:t>
      </w:r>
      <w:r w:rsidR="006462FB">
        <w:rPr>
          <w:rFonts w:hint="cs"/>
          <w:cs/>
          <w:lang w:bidi="si-LK"/>
        </w:rPr>
        <w:t>ව්</w:t>
      </w:r>
      <w:r w:rsidRPr="00C066C0">
        <w:rPr>
          <w:cs/>
          <w:lang w:bidi="si-LK"/>
        </w:rPr>
        <w:t>වෙහි දැම්ම වූ සේක. ඇ</w:t>
      </w:r>
      <w:r w:rsidR="006462FB">
        <w:rPr>
          <w:rFonts w:hint="cs"/>
          <w:cs/>
          <w:lang w:bidi="si-LK"/>
        </w:rPr>
        <w:t>ඟෙ</w:t>
      </w:r>
      <w:r w:rsidRPr="00C066C0">
        <w:rPr>
          <w:cs/>
          <w:lang w:bidi="si-LK"/>
        </w:rPr>
        <w:t>හි වතුර වියලී යන විට ඒ ද වියලින. ඉක්බිති ති</w:t>
      </w:r>
      <w:r w:rsidR="006462FB">
        <w:rPr>
          <w:rFonts w:hint="cs"/>
          <w:cs/>
          <w:lang w:bidi="si-LK"/>
        </w:rPr>
        <w:t>ස‍්ස ස‍්ථ</w:t>
      </w:r>
      <w:r w:rsidRPr="00C066C0">
        <w:rPr>
          <w:cs/>
          <w:lang w:bidi="si-LK"/>
        </w:rPr>
        <w:t>විර තෙමේ එකක් හැඳ එකක් පොරවා ගෙණ සැහැල්ලු සිරුරු ඇති ව එකඟ වූ සිතින් ඇඳෙහි සයන කෙළේ ය. ඉක්බිති බුදුරජානන් වහන්සේ ති</w:t>
      </w:r>
      <w:r w:rsidR="006462FB">
        <w:rPr>
          <w:rFonts w:hint="cs"/>
          <w:cs/>
          <w:lang w:bidi="si-LK"/>
        </w:rPr>
        <w:t>ස‍්ස</w:t>
      </w:r>
      <w:r w:rsidRPr="00C066C0">
        <w:rPr>
          <w:cs/>
          <w:lang w:bidi="si-LK"/>
        </w:rPr>
        <w:t xml:space="preserve"> තෙරුන්ගේ හි</w:t>
      </w:r>
      <w:r w:rsidR="006462FB">
        <w:rPr>
          <w:rFonts w:hint="cs"/>
          <w:cs/>
          <w:lang w:bidi="si-LK"/>
        </w:rPr>
        <w:t>ස්</w:t>
      </w:r>
      <w:r w:rsidRPr="00C066C0">
        <w:rPr>
          <w:cs/>
          <w:lang w:bidi="si-LK"/>
        </w:rPr>
        <w:t xml:space="preserve">දොර වැඩ සිට </w:t>
      </w:r>
      <w:r w:rsidR="003E6E91">
        <w:rPr>
          <w:cs/>
          <w:lang w:bidi="si-LK"/>
        </w:rPr>
        <w:t>‘</w:t>
      </w:r>
      <w:r w:rsidRPr="00C066C0">
        <w:rPr>
          <w:cs/>
          <w:lang w:bidi="si-LK"/>
        </w:rPr>
        <w:t xml:space="preserve">මහණ! </w:t>
      </w:r>
      <w:r w:rsidR="006462FB">
        <w:rPr>
          <w:rFonts w:hint="cs"/>
          <w:cs/>
          <w:lang w:bidi="si-LK"/>
        </w:rPr>
        <w:t>තා</w:t>
      </w:r>
      <w:r w:rsidRPr="00C066C0">
        <w:rPr>
          <w:cs/>
          <w:lang w:bidi="si-LK"/>
        </w:rPr>
        <w:t>ගේ මේ සිරුර පහ වූ සිත් ඇත්තේ උපකාර නැති ව දඬුකඩක් සේ පොළොවෙහි හෝනේ ය</w:t>
      </w:r>
      <w:r w:rsidR="00394EF6">
        <w:t xml:space="preserve">’ </w:t>
      </w:r>
      <w:r w:rsidR="00394EF6">
        <w:rPr>
          <w:cs/>
          <w:lang w:bidi="si-LK"/>
        </w:rPr>
        <w:t>යි</w:t>
      </w:r>
      <w:r w:rsidRPr="00C066C0">
        <w:rPr>
          <w:cs/>
          <w:lang w:bidi="si-LK"/>
        </w:rPr>
        <w:t xml:space="preserve"> වදාරා මේ ධ</w:t>
      </w:r>
      <w:r w:rsidR="00983463">
        <w:rPr>
          <w:rFonts w:hint="cs"/>
          <w:cs/>
          <w:lang w:bidi="si-LK"/>
        </w:rPr>
        <w:t>ර්‍ම</w:t>
      </w:r>
      <w:r w:rsidR="00F16D0E">
        <w:rPr>
          <w:rFonts w:hint="cs"/>
          <w:cs/>
          <w:lang w:bidi="si-LK"/>
        </w:rPr>
        <w:t>දේශනාව</w:t>
      </w:r>
      <w:r w:rsidRPr="00C066C0">
        <w:rPr>
          <w:cs/>
          <w:lang w:bidi="si-LK"/>
        </w:rPr>
        <w:t xml:space="preserve"> කළ සේක:</w:t>
      </w:r>
      <w:r w:rsidR="006462FB">
        <w:rPr>
          <w:rFonts w:hint="cs"/>
          <w:cs/>
          <w:lang w:bidi="si-LK"/>
        </w:rPr>
        <w:t>-</w:t>
      </w:r>
      <w:r w:rsidRPr="00C066C0">
        <w:rPr>
          <w:cs/>
          <w:lang w:bidi="si-LK"/>
        </w:rPr>
        <w:t xml:space="preserve"> </w:t>
      </w:r>
    </w:p>
    <w:p w14:paraId="02E190DE" w14:textId="77777777" w:rsidR="006462FB" w:rsidRPr="006462FB" w:rsidRDefault="00C066C0" w:rsidP="00C00CC8">
      <w:pPr>
        <w:pStyle w:val="Quote"/>
        <w:rPr>
          <w:lang w:bidi="si-LK"/>
        </w:rPr>
      </w:pPr>
      <w:r w:rsidRPr="006462FB">
        <w:rPr>
          <w:cs/>
          <w:lang w:bidi="si-LK"/>
        </w:rPr>
        <w:t>අචිරං වතයං කායං පඨවිං අධිසෙ</w:t>
      </w:r>
      <w:r w:rsidR="006462FB" w:rsidRPr="006462FB">
        <w:rPr>
          <w:rFonts w:hint="cs"/>
          <w:cs/>
          <w:lang w:bidi="si-LK"/>
        </w:rPr>
        <w:t>ස‍්ස</w:t>
      </w:r>
      <w:r w:rsidRPr="006462FB">
        <w:rPr>
          <w:cs/>
          <w:lang w:bidi="si-LK"/>
        </w:rPr>
        <w:t>ති</w:t>
      </w:r>
      <w:r w:rsidRPr="006462FB">
        <w:t xml:space="preserve">, </w:t>
      </w:r>
    </w:p>
    <w:p w14:paraId="227F4847" w14:textId="1D096097" w:rsidR="006462FB" w:rsidRDefault="006462FB" w:rsidP="00C00CC8">
      <w:pPr>
        <w:pStyle w:val="Quote"/>
        <w:rPr>
          <w:lang w:bidi="si-LK"/>
        </w:rPr>
      </w:pPr>
      <w:r w:rsidRPr="006462FB">
        <w:rPr>
          <w:rFonts w:hint="cs"/>
          <w:cs/>
          <w:lang w:bidi="si-LK"/>
        </w:rPr>
        <w:t>ඡු</w:t>
      </w:r>
      <w:r w:rsidR="00CD0EC9">
        <w:rPr>
          <w:rFonts w:hint="cs"/>
          <w:cs/>
          <w:lang w:bidi="si-LK"/>
        </w:rPr>
        <w:t>ද්ධො</w:t>
      </w:r>
      <w:r w:rsidR="00C066C0" w:rsidRPr="006462FB">
        <w:rPr>
          <w:cs/>
          <w:lang w:bidi="si-LK"/>
        </w:rPr>
        <w:t xml:space="preserve"> අපෙතවි</w:t>
      </w:r>
      <w:r w:rsidRPr="006462FB">
        <w:rPr>
          <w:rFonts w:hint="cs"/>
          <w:cs/>
          <w:lang w:bidi="si-LK"/>
        </w:rPr>
        <w:t>ඤ‍්ඤාණො</w:t>
      </w:r>
      <w:r w:rsidR="00C066C0" w:rsidRPr="006462FB">
        <w:rPr>
          <w:cs/>
          <w:lang w:bidi="si-LK"/>
        </w:rPr>
        <w:t xml:space="preserve"> නිර</w:t>
      </w:r>
      <w:r w:rsidRPr="006462FB">
        <w:rPr>
          <w:rFonts w:hint="cs"/>
          <w:cs/>
          <w:lang w:bidi="si-LK"/>
        </w:rPr>
        <w:t>ත්‍ථං</w:t>
      </w:r>
      <w:r w:rsidR="00C066C0" w:rsidRPr="006462FB">
        <w:rPr>
          <w:cs/>
          <w:lang w:bidi="si-LK"/>
        </w:rPr>
        <w:t xml:space="preserve"> ව ක</w:t>
      </w:r>
      <w:r w:rsidRPr="006462FB">
        <w:rPr>
          <w:rFonts w:hint="cs"/>
          <w:cs/>
          <w:lang w:bidi="si-LK"/>
        </w:rPr>
        <w:t>ලිඞ‍්ගර</w:t>
      </w:r>
      <w:r w:rsidR="00E7445F">
        <w:rPr>
          <w:rFonts w:hint="cs"/>
          <w:cs/>
          <w:lang w:bidi="si-LK"/>
        </w:rPr>
        <w:t>න්ති</w:t>
      </w:r>
      <w:r w:rsidR="00C066C0" w:rsidRPr="006462FB">
        <w:t xml:space="preserve">, </w:t>
      </w:r>
    </w:p>
    <w:p w14:paraId="3070B8C9" w14:textId="77777777" w:rsidR="006462FB" w:rsidRDefault="00C066C0" w:rsidP="00574000">
      <w:pPr>
        <w:rPr>
          <w:lang w:bidi="si-LK"/>
        </w:rPr>
      </w:pPr>
      <w:r w:rsidRPr="00C066C0">
        <w:rPr>
          <w:cs/>
          <w:lang w:bidi="si-LK"/>
        </w:rPr>
        <w:t>මේ කය</w:t>
      </w:r>
      <w:r w:rsidRPr="00C066C0">
        <w:t xml:space="preserve">, </w:t>
      </w:r>
      <w:r w:rsidR="006462FB">
        <w:rPr>
          <w:rFonts w:hint="cs"/>
          <w:cs/>
          <w:lang w:bidi="si-LK"/>
        </w:rPr>
        <w:t>එ</w:t>
      </w:r>
      <w:r w:rsidRPr="00C066C0">
        <w:rPr>
          <w:cs/>
          <w:lang w:bidi="si-LK"/>
        </w:rPr>
        <w:t>කාන්තයෙන් නොබෝ කලකින් පහ වූ සිත් ඇත්තේ (එහෙයින්ම) බැහැර ලන ලද්දේ</w:t>
      </w:r>
      <w:r w:rsidRPr="00C066C0">
        <w:t xml:space="preserve">, </w:t>
      </w:r>
      <w:r w:rsidRPr="00C066C0">
        <w:rPr>
          <w:cs/>
          <w:lang w:bidi="si-LK"/>
        </w:rPr>
        <w:t>වැඩක් නැති දිරා ගිය දරකඩක්</w:t>
      </w:r>
      <w:r w:rsidR="006462FB">
        <w:rPr>
          <w:rFonts w:hint="cs"/>
          <w:cs/>
          <w:lang w:bidi="si-LK"/>
        </w:rPr>
        <w:t xml:space="preserve"> </w:t>
      </w:r>
      <w:r w:rsidRPr="00C066C0">
        <w:rPr>
          <w:cs/>
          <w:lang w:bidi="si-LK"/>
        </w:rPr>
        <w:t xml:space="preserve">සේ පොළෝ මතුපිට හෝනේ ය. </w:t>
      </w:r>
    </w:p>
    <w:p w14:paraId="6F6DBCED" w14:textId="77777777" w:rsidR="00C066C0" w:rsidRPr="00C066C0" w:rsidRDefault="00C066C0" w:rsidP="00574000">
      <w:r w:rsidRPr="006462FB">
        <w:rPr>
          <w:b/>
          <w:bCs/>
          <w:cs/>
          <w:lang w:bidi="si-LK"/>
        </w:rPr>
        <w:t>අචිරං</w:t>
      </w:r>
      <w:r w:rsidRPr="00C066C0">
        <w:rPr>
          <w:cs/>
          <w:lang w:bidi="si-LK"/>
        </w:rPr>
        <w:t xml:space="preserve"> = නොබෝ කලකින්. කල් නො යවා. </w:t>
      </w:r>
    </w:p>
    <w:p w14:paraId="5FF5BBFE" w14:textId="6A148986" w:rsidR="003B0D8F" w:rsidRDefault="00C066C0" w:rsidP="00C00CC8">
      <w:pPr>
        <w:rPr>
          <w:lang w:bidi="si-LK"/>
        </w:rPr>
      </w:pPr>
      <w:r w:rsidRPr="00C066C0">
        <w:rPr>
          <w:cs/>
          <w:lang w:bidi="si-LK"/>
        </w:rPr>
        <w:t>එදා කෙසේ වුව ද</w:t>
      </w:r>
      <w:r w:rsidRPr="00C066C0">
        <w:t xml:space="preserve">, </w:t>
      </w:r>
      <w:r w:rsidRPr="00C066C0">
        <w:rPr>
          <w:cs/>
          <w:lang w:bidi="si-LK"/>
        </w:rPr>
        <w:t>අද නම් මිනි</w:t>
      </w:r>
      <w:r w:rsidR="006462FB">
        <w:rPr>
          <w:rFonts w:hint="cs"/>
          <w:cs/>
          <w:lang w:bidi="si-LK"/>
        </w:rPr>
        <w:t>සක්හු</w:t>
      </w:r>
      <w:r w:rsidRPr="00C066C0">
        <w:rPr>
          <w:cs/>
          <w:lang w:bidi="si-LK"/>
        </w:rPr>
        <w:t>ගේ පරමායුෂය පමණ කළ හැක්කේ පමණ කළ යුත්තේ සැට වසක් කොට ය. අතරතුර මෙයට වඩා හවුරුදු ගෙවා මැරෙ</w:t>
      </w:r>
      <w:r w:rsidR="006462FB">
        <w:rPr>
          <w:rFonts w:hint="cs"/>
          <w:cs/>
          <w:lang w:bidi="si-LK"/>
        </w:rPr>
        <w:t>න්</w:t>
      </w:r>
      <w:r w:rsidRPr="00C066C0">
        <w:rPr>
          <w:cs/>
          <w:lang w:bidi="si-LK"/>
        </w:rPr>
        <w:t>නෝ ද</w:t>
      </w:r>
      <w:r w:rsidRPr="00C066C0">
        <w:t xml:space="preserve">, </w:t>
      </w:r>
      <w:r w:rsidRPr="00C066C0">
        <w:rPr>
          <w:cs/>
          <w:lang w:bidi="si-LK"/>
        </w:rPr>
        <w:t>මෙහි නො වන්නෝ නො වෙති. අද පරමායුෂය සැට වසකින් පමණ කළ යුත්තේ ය යි කිය යුත්තේ බොහෝ සේ පැවැත්ම අනුව ය. යමෙක් සැට වසක් හෝ එයට වැඩි තරම් වසක් හෝ ජීවත් ව</w:t>
      </w:r>
      <w:r w:rsidR="00A24D17">
        <w:rPr>
          <w:rFonts w:hint="cs"/>
          <w:cs/>
          <w:lang w:bidi="si-LK"/>
        </w:rPr>
        <w:t>න්</w:t>
      </w:r>
      <w:r w:rsidRPr="00C066C0">
        <w:rPr>
          <w:cs/>
          <w:lang w:bidi="si-LK"/>
        </w:rPr>
        <w:t>නේ නමුදු</w:t>
      </w:r>
      <w:r w:rsidRPr="00C066C0">
        <w:t xml:space="preserve">, </w:t>
      </w:r>
      <w:r w:rsidRPr="00C066C0">
        <w:rPr>
          <w:cs/>
          <w:lang w:bidi="si-LK"/>
        </w:rPr>
        <w:t>ඒ ජීවිත කාලය එතරම් දී</w:t>
      </w:r>
      <w:r w:rsidR="00A24D17">
        <w:rPr>
          <w:rFonts w:hint="cs"/>
          <w:cs/>
          <w:lang w:bidi="si-LK"/>
        </w:rPr>
        <w:t>ර්‍ඝ</w:t>
      </w:r>
      <w:r w:rsidRPr="00C066C0">
        <w:rPr>
          <w:cs/>
          <w:lang w:bidi="si-LK"/>
        </w:rPr>
        <w:t xml:space="preserve"> වූවෙක් නො වේ.</w:t>
      </w:r>
      <w:r w:rsidR="00A24D17">
        <w:rPr>
          <w:rFonts w:hint="cs"/>
          <w:cs/>
          <w:lang w:bidi="si-LK"/>
        </w:rPr>
        <w:t xml:space="preserve"> </w:t>
      </w:r>
      <w:r w:rsidRPr="00C066C0">
        <w:rPr>
          <w:cs/>
          <w:lang w:bidi="si-LK"/>
        </w:rPr>
        <w:t>අචිරං</w:t>
      </w:r>
      <w:r w:rsidR="003E6E91">
        <w:t>’</w:t>
      </w:r>
      <w:r w:rsidRPr="00C066C0">
        <w:t xml:space="preserve"> </w:t>
      </w:r>
      <w:r w:rsidRPr="00C066C0">
        <w:rPr>
          <w:cs/>
          <w:lang w:bidi="si-LK"/>
        </w:rPr>
        <w:t>ය</w:t>
      </w:r>
      <w:r w:rsidR="003B0D8F">
        <w:rPr>
          <w:rFonts w:hint="cs"/>
          <w:cs/>
          <w:lang w:bidi="si-LK"/>
        </w:rPr>
        <w:t>න්</w:t>
      </w:r>
      <w:r w:rsidRPr="00C066C0">
        <w:rPr>
          <w:cs/>
          <w:lang w:bidi="si-LK"/>
        </w:rPr>
        <w:t xml:space="preserve">නෙන් එය දැක්වූ සේක. </w:t>
      </w:r>
    </w:p>
    <w:p w14:paraId="7139EEB0" w14:textId="77777777" w:rsidR="003B0D8F" w:rsidRDefault="00C066C0" w:rsidP="00574000">
      <w:pPr>
        <w:rPr>
          <w:lang w:bidi="si-LK"/>
        </w:rPr>
      </w:pPr>
      <w:r w:rsidRPr="003B0D8F">
        <w:rPr>
          <w:b/>
          <w:bCs/>
          <w:cs/>
          <w:lang w:bidi="si-LK"/>
        </w:rPr>
        <w:t>අයං කායො වත</w:t>
      </w:r>
      <w:r w:rsidRPr="00C066C0">
        <w:rPr>
          <w:cs/>
          <w:lang w:bidi="si-LK"/>
        </w:rPr>
        <w:t xml:space="preserve"> = මේ කය ඒකාන්තයෙන්. නියමයෙන් ම. නොවෙන</w:t>
      </w:r>
      <w:r w:rsidR="003B0D8F">
        <w:rPr>
          <w:rFonts w:hint="cs"/>
          <w:cs/>
          <w:lang w:bidi="si-LK"/>
        </w:rPr>
        <w:t>ස්ව</w:t>
      </w:r>
      <w:r w:rsidRPr="00C066C0">
        <w:rPr>
          <w:cs/>
          <w:lang w:bidi="si-LK"/>
        </w:rPr>
        <w:t>ම.</w:t>
      </w:r>
      <w:r w:rsidR="003B0D8F">
        <w:rPr>
          <w:rStyle w:val="FootnoteReference"/>
        </w:rPr>
        <w:footnoteReference w:id="43"/>
      </w:r>
      <w:r w:rsidRPr="00C066C0">
        <w:t xml:space="preserve"> </w:t>
      </w:r>
    </w:p>
    <w:p w14:paraId="5686D9F6" w14:textId="77777777" w:rsidR="003B0D8F" w:rsidRDefault="00C066C0" w:rsidP="00574000">
      <w:pPr>
        <w:rPr>
          <w:lang w:bidi="si-LK"/>
        </w:rPr>
      </w:pPr>
      <w:r w:rsidRPr="003B0D8F">
        <w:rPr>
          <w:b/>
          <w:bCs/>
          <w:cs/>
          <w:lang w:bidi="si-LK"/>
        </w:rPr>
        <w:t>පඨවිං අධිසෙ</w:t>
      </w:r>
      <w:r w:rsidR="003B0D8F" w:rsidRPr="003B0D8F">
        <w:rPr>
          <w:rFonts w:hint="cs"/>
          <w:b/>
          <w:bCs/>
          <w:cs/>
          <w:lang w:bidi="si-LK"/>
        </w:rPr>
        <w:t>ස‍්ස</w:t>
      </w:r>
      <w:r w:rsidRPr="003B0D8F">
        <w:rPr>
          <w:b/>
          <w:bCs/>
          <w:cs/>
          <w:lang w:bidi="si-LK"/>
        </w:rPr>
        <w:t>ති</w:t>
      </w:r>
      <w:r w:rsidRPr="00C066C0">
        <w:rPr>
          <w:cs/>
          <w:lang w:bidi="si-LK"/>
        </w:rPr>
        <w:t xml:space="preserve"> = පොළොවෙහි හෝනේ ය. පොළොව මතුයෙහි නිදන්</w:t>
      </w:r>
      <w:r w:rsidR="003B0D8F">
        <w:rPr>
          <w:rFonts w:hint="cs"/>
          <w:cs/>
          <w:lang w:bidi="si-LK"/>
        </w:rPr>
        <w:t>නේ</w:t>
      </w:r>
      <w:r w:rsidRPr="00C066C0">
        <w:rPr>
          <w:cs/>
          <w:lang w:bidi="si-LK"/>
        </w:rPr>
        <w:t xml:space="preserve"> ය. </w:t>
      </w:r>
    </w:p>
    <w:p w14:paraId="0E648E4F" w14:textId="5DED8EB3" w:rsidR="003B0D8F" w:rsidRDefault="00C066C0" w:rsidP="00C00CC8">
      <w:pPr>
        <w:rPr>
          <w:lang w:bidi="si-LK"/>
        </w:rPr>
      </w:pPr>
      <w:r w:rsidRPr="00C066C0">
        <w:rPr>
          <w:cs/>
          <w:lang w:bidi="si-LK"/>
        </w:rPr>
        <w:t xml:space="preserve">මෙහිලා </w:t>
      </w:r>
      <w:r w:rsidR="003E6E91">
        <w:rPr>
          <w:cs/>
          <w:lang w:bidi="si-LK"/>
        </w:rPr>
        <w:t>‘</w:t>
      </w:r>
      <w:r w:rsidRPr="00C066C0">
        <w:rPr>
          <w:cs/>
          <w:lang w:bidi="si-LK"/>
        </w:rPr>
        <w:t>කො ඉමං පඨවිං විජෙ</w:t>
      </w:r>
      <w:r w:rsidR="003B0D8F">
        <w:rPr>
          <w:rFonts w:hint="cs"/>
          <w:cs/>
          <w:lang w:bidi="si-LK"/>
        </w:rPr>
        <w:t>ස‍්ස</w:t>
      </w:r>
      <w:r w:rsidRPr="00C066C0">
        <w:rPr>
          <w:cs/>
          <w:lang w:bidi="si-LK"/>
        </w:rPr>
        <w:t>ති</w:t>
      </w:r>
      <w:r w:rsidR="003E6E91">
        <w:t>’</w:t>
      </w:r>
      <w:r w:rsidRPr="00C066C0">
        <w:t xml:space="preserve"> </w:t>
      </w:r>
      <w:r w:rsidRPr="00C066C0">
        <w:rPr>
          <w:cs/>
          <w:lang w:bidi="si-LK"/>
        </w:rPr>
        <w:t xml:space="preserve">යන්නට කළ පරිකථාව බැලිය යුතු ය. මෙහි </w:t>
      </w:r>
      <w:r w:rsidRPr="003B0D8F">
        <w:rPr>
          <w:b/>
          <w:bCs/>
          <w:cs/>
          <w:lang w:bidi="si-LK"/>
        </w:rPr>
        <w:t>පඨවි</w:t>
      </w:r>
      <w:r w:rsidR="003E6E91">
        <w:rPr>
          <w:b/>
          <w:bCs/>
        </w:rPr>
        <w:t>’</w:t>
      </w:r>
      <w:r w:rsidRPr="00C066C0">
        <w:t xml:space="preserve"> </w:t>
      </w:r>
      <w:r w:rsidRPr="00C066C0">
        <w:rPr>
          <w:cs/>
          <w:lang w:bidi="si-LK"/>
        </w:rPr>
        <w:t>යන්නෙන් ප</w:t>
      </w:r>
      <w:r w:rsidR="003B0D8F">
        <w:rPr>
          <w:rFonts w:hint="cs"/>
          <w:cs/>
          <w:lang w:bidi="si-LK"/>
        </w:rPr>
        <w:t>ස්</w:t>
      </w:r>
      <w:r w:rsidRPr="00C066C0">
        <w:rPr>
          <w:cs/>
          <w:lang w:bidi="si-LK"/>
        </w:rPr>
        <w:t xml:space="preserve">පොළොව ගැණේ. </w:t>
      </w:r>
      <w:r w:rsidR="003E6E91">
        <w:rPr>
          <w:b/>
          <w:bCs/>
          <w:cs/>
          <w:lang w:bidi="si-LK"/>
        </w:rPr>
        <w:t>‘</w:t>
      </w:r>
      <w:r w:rsidRPr="003B0D8F">
        <w:rPr>
          <w:b/>
          <w:bCs/>
          <w:cs/>
          <w:lang w:bidi="si-LK"/>
        </w:rPr>
        <w:t>අධි</w:t>
      </w:r>
      <w:r w:rsidRPr="00C066C0">
        <w:rPr>
          <w:cs/>
          <w:lang w:bidi="si-LK"/>
        </w:rPr>
        <w:t xml:space="preserve"> පූ</w:t>
      </w:r>
      <w:r w:rsidR="00846FF4">
        <w:rPr>
          <w:rFonts w:hint="cs"/>
          <w:cs/>
          <w:lang w:bidi="si-LK"/>
        </w:rPr>
        <w:t>ර්‍ව</w:t>
      </w:r>
      <w:r w:rsidRPr="00C066C0">
        <w:rPr>
          <w:cs/>
          <w:lang w:bidi="si-LK"/>
        </w:rPr>
        <w:t xml:space="preserve"> වූ </w:t>
      </w:r>
      <w:r w:rsidRPr="003B0D8F">
        <w:rPr>
          <w:b/>
          <w:bCs/>
          <w:cs/>
          <w:lang w:bidi="si-LK"/>
        </w:rPr>
        <w:t xml:space="preserve">සි </w:t>
      </w:r>
      <w:r w:rsidR="00E7445F">
        <w:rPr>
          <w:b/>
          <w:bCs/>
        </w:rPr>
        <w:t>+</w:t>
      </w:r>
      <w:r w:rsidRPr="003B0D8F">
        <w:rPr>
          <w:b/>
          <w:bCs/>
        </w:rPr>
        <w:t xml:space="preserve"> </w:t>
      </w:r>
      <w:r w:rsidRPr="003B0D8F">
        <w:rPr>
          <w:b/>
          <w:bCs/>
          <w:cs/>
          <w:lang w:bidi="si-LK"/>
        </w:rPr>
        <w:t>ස</w:t>
      </w:r>
      <w:r w:rsidR="003B0D8F" w:rsidRPr="003B0D8F">
        <w:rPr>
          <w:rFonts w:hint="cs"/>
          <w:b/>
          <w:bCs/>
          <w:cs/>
          <w:lang w:bidi="si-LK"/>
        </w:rPr>
        <w:t>යෙ</w:t>
      </w:r>
      <w:r w:rsidR="003E6E91">
        <w:rPr>
          <w:b/>
          <w:bCs/>
        </w:rPr>
        <w:t>’</w:t>
      </w:r>
      <w:r w:rsidRPr="00C066C0">
        <w:t xml:space="preserve"> </w:t>
      </w:r>
      <w:r w:rsidRPr="00C066C0">
        <w:rPr>
          <w:cs/>
          <w:lang w:bidi="si-LK"/>
        </w:rPr>
        <w:t xml:space="preserve">යන ධාතුහුගේ </w:t>
      </w:r>
      <w:r w:rsidR="006411A5">
        <w:rPr>
          <w:cs/>
          <w:lang w:bidi="si-LK"/>
        </w:rPr>
        <w:t>යෝග</w:t>
      </w:r>
      <w:r w:rsidRPr="00C066C0">
        <w:rPr>
          <w:cs/>
          <w:lang w:bidi="si-LK"/>
        </w:rPr>
        <w:t>යෙහි ආධාරා</w:t>
      </w:r>
      <w:r w:rsidR="002606F2">
        <w:rPr>
          <w:cs/>
          <w:lang w:bidi="si-LK"/>
        </w:rPr>
        <w:t>ර්‍ත්‍ථ</w:t>
      </w:r>
      <w:r w:rsidRPr="00C066C0">
        <w:rPr>
          <w:cs/>
          <w:lang w:bidi="si-LK"/>
        </w:rPr>
        <w:t xml:space="preserve">යෙහි </w:t>
      </w:r>
      <w:r w:rsidRPr="003B0D8F">
        <w:rPr>
          <w:b/>
          <w:bCs/>
          <w:cs/>
          <w:lang w:bidi="si-LK"/>
        </w:rPr>
        <w:t>පඨ</w:t>
      </w:r>
      <w:r w:rsidR="003B0D8F" w:rsidRPr="003B0D8F">
        <w:rPr>
          <w:rFonts w:hint="cs"/>
          <w:b/>
          <w:bCs/>
          <w:cs/>
          <w:lang w:bidi="si-LK"/>
        </w:rPr>
        <w:t>විං</w:t>
      </w:r>
      <w:r w:rsidR="00394EF6">
        <w:rPr>
          <w:b/>
          <w:bCs/>
        </w:rPr>
        <w:t xml:space="preserve">’ </w:t>
      </w:r>
      <w:r w:rsidR="00394EF6">
        <w:rPr>
          <w:b/>
          <w:bCs/>
          <w:cs/>
          <w:lang w:bidi="si-LK"/>
        </w:rPr>
        <w:t>යි</w:t>
      </w:r>
      <w:r w:rsidRPr="00C066C0">
        <w:rPr>
          <w:cs/>
          <w:lang w:bidi="si-LK"/>
        </w:rPr>
        <w:t xml:space="preserve"> </w:t>
      </w:r>
      <w:r w:rsidR="00B01432">
        <w:rPr>
          <w:rFonts w:hint="cs"/>
          <w:cs/>
          <w:lang w:bidi="si-LK"/>
        </w:rPr>
        <w:t>ද්වි</w:t>
      </w:r>
      <w:r w:rsidRPr="00C066C0">
        <w:rPr>
          <w:cs/>
          <w:lang w:bidi="si-LK"/>
        </w:rPr>
        <w:t xml:space="preserve">තීයාවිභක්තිය වූවා ය. </w:t>
      </w:r>
    </w:p>
    <w:p w14:paraId="42B41B4E" w14:textId="0F2A60F7" w:rsidR="003B0D8F" w:rsidRDefault="00C066C0" w:rsidP="00574000">
      <w:pPr>
        <w:rPr>
          <w:lang w:bidi="si-LK"/>
        </w:rPr>
      </w:pPr>
      <w:r w:rsidRPr="003B0D8F">
        <w:rPr>
          <w:b/>
          <w:bCs/>
          <w:cs/>
          <w:lang w:bidi="si-LK"/>
        </w:rPr>
        <w:t>ජු</w:t>
      </w:r>
      <w:r w:rsidR="00CD0EC9">
        <w:rPr>
          <w:rFonts w:hint="cs"/>
          <w:b/>
          <w:bCs/>
          <w:cs/>
          <w:lang w:bidi="si-LK"/>
        </w:rPr>
        <w:t>ද්ධො</w:t>
      </w:r>
      <w:r w:rsidRPr="00C066C0">
        <w:rPr>
          <w:cs/>
          <w:lang w:bidi="si-LK"/>
        </w:rPr>
        <w:t xml:space="preserve"> </w:t>
      </w:r>
      <w:r w:rsidR="003B0D8F">
        <w:rPr>
          <w:rFonts w:hint="cs"/>
          <w:cs/>
          <w:lang w:bidi="si-LK"/>
        </w:rPr>
        <w:t>=</w:t>
      </w:r>
      <w:r w:rsidRPr="00C066C0">
        <w:rPr>
          <w:cs/>
          <w:lang w:bidi="si-LK"/>
        </w:rPr>
        <w:t xml:space="preserve"> බැහැර ලන ලද්දේ.</w:t>
      </w:r>
    </w:p>
    <w:p w14:paraId="1288586E" w14:textId="77777777" w:rsidR="00C066C0" w:rsidRPr="00C066C0" w:rsidRDefault="00C066C0" w:rsidP="00574000">
      <w:r w:rsidRPr="001143D9">
        <w:rPr>
          <w:b/>
          <w:bCs/>
          <w:cs/>
          <w:lang w:bidi="si-LK"/>
        </w:rPr>
        <w:t>අපෙතවිඤ්ඤා</w:t>
      </w:r>
      <w:r w:rsidR="001143D9" w:rsidRPr="001143D9">
        <w:rPr>
          <w:rFonts w:hint="cs"/>
          <w:b/>
          <w:bCs/>
          <w:cs/>
          <w:lang w:bidi="si-LK"/>
        </w:rPr>
        <w:t>ණො</w:t>
      </w:r>
      <w:r w:rsidRPr="00C066C0">
        <w:rPr>
          <w:cs/>
          <w:lang w:bidi="si-LK"/>
        </w:rPr>
        <w:t xml:space="preserve"> = පහවූ සිත් ඇත්තේ. </w:t>
      </w:r>
    </w:p>
    <w:p w14:paraId="13B52651" w14:textId="77777777" w:rsidR="00C066C0" w:rsidRPr="00C066C0" w:rsidRDefault="00C066C0" w:rsidP="00C00CC8">
      <w:r w:rsidRPr="00C066C0">
        <w:rPr>
          <w:cs/>
          <w:lang w:bidi="si-LK"/>
        </w:rPr>
        <w:t xml:space="preserve">සිත නැති සිරුරෙන් වැඩෙක් නැත්තේ ය. එහෙයින් දමා බැහර </w:t>
      </w:r>
      <w:r w:rsidR="001143D9">
        <w:rPr>
          <w:rFonts w:hint="cs"/>
          <w:cs/>
          <w:lang w:bidi="si-LK"/>
        </w:rPr>
        <w:t>ලෑ</w:t>
      </w:r>
      <w:r w:rsidRPr="00C066C0">
        <w:rPr>
          <w:cs/>
          <w:lang w:bidi="si-LK"/>
        </w:rPr>
        <w:t xml:space="preserve"> යුතු ම ය. </w:t>
      </w:r>
    </w:p>
    <w:p w14:paraId="278BA74D" w14:textId="77777777" w:rsidR="001143D9" w:rsidRDefault="00C066C0" w:rsidP="00574000">
      <w:pPr>
        <w:rPr>
          <w:lang w:bidi="si-LK"/>
        </w:rPr>
      </w:pPr>
      <w:r w:rsidRPr="001143D9">
        <w:rPr>
          <w:b/>
          <w:bCs/>
          <w:cs/>
          <w:lang w:bidi="si-LK"/>
        </w:rPr>
        <w:t>නිර</w:t>
      </w:r>
      <w:r w:rsidR="001143D9" w:rsidRPr="001143D9">
        <w:rPr>
          <w:rFonts w:ascii="Times New Roman" w:hAnsi="Times New Roman" w:cs="Iskoola Pota" w:hint="cs"/>
          <w:b/>
          <w:bCs/>
          <w:cs/>
          <w:lang w:bidi="si-LK"/>
        </w:rPr>
        <w:t xml:space="preserve">ත්‍ථං </w:t>
      </w:r>
      <w:r w:rsidRPr="001143D9">
        <w:rPr>
          <w:rFonts w:hint="cs"/>
          <w:b/>
          <w:bCs/>
          <w:cs/>
          <w:lang w:bidi="si-LK"/>
        </w:rPr>
        <w:t>ඉව</w:t>
      </w:r>
      <w:r w:rsidR="001143D9" w:rsidRPr="001143D9">
        <w:rPr>
          <w:rFonts w:hint="cs"/>
          <w:b/>
          <w:bCs/>
          <w:cs/>
          <w:lang w:bidi="si-LK"/>
        </w:rPr>
        <w:t xml:space="preserve"> </w:t>
      </w:r>
      <w:r w:rsidRPr="001143D9">
        <w:rPr>
          <w:rFonts w:hint="cs"/>
          <w:b/>
          <w:bCs/>
          <w:cs/>
          <w:lang w:bidi="si-LK"/>
        </w:rPr>
        <w:t>කලි</w:t>
      </w:r>
      <w:r w:rsidR="001143D9" w:rsidRPr="001143D9">
        <w:rPr>
          <w:rFonts w:hint="cs"/>
          <w:b/>
          <w:bCs/>
          <w:cs/>
          <w:lang w:bidi="si-LK"/>
        </w:rPr>
        <w:t>ඞ‍්ග</w:t>
      </w:r>
      <w:r w:rsidRPr="001143D9">
        <w:rPr>
          <w:rFonts w:hint="cs"/>
          <w:b/>
          <w:bCs/>
          <w:cs/>
          <w:lang w:bidi="si-LK"/>
        </w:rPr>
        <w:t>රං</w:t>
      </w:r>
      <w:r w:rsidRPr="00C066C0">
        <w:rPr>
          <w:cs/>
          <w:lang w:bidi="si-LK"/>
        </w:rPr>
        <w:t xml:space="preserve"> = </w:t>
      </w:r>
      <w:r w:rsidRPr="00C066C0">
        <w:rPr>
          <w:rFonts w:hint="cs"/>
          <w:cs/>
          <w:lang w:bidi="si-LK"/>
        </w:rPr>
        <w:t>වැඩක්</w:t>
      </w:r>
      <w:r w:rsidR="001143D9">
        <w:rPr>
          <w:rFonts w:hint="cs"/>
          <w:cs/>
          <w:lang w:bidi="si-LK"/>
        </w:rPr>
        <w:t xml:space="preserve"> </w:t>
      </w:r>
      <w:r w:rsidRPr="00C066C0">
        <w:rPr>
          <w:rFonts w:hint="cs"/>
          <w:cs/>
          <w:lang w:bidi="si-LK"/>
        </w:rPr>
        <w:t>නැති</w:t>
      </w:r>
      <w:r w:rsidR="001143D9">
        <w:rPr>
          <w:rFonts w:hint="cs"/>
          <w:cs/>
          <w:lang w:bidi="si-LK"/>
        </w:rPr>
        <w:t xml:space="preserve"> </w:t>
      </w:r>
      <w:r w:rsidRPr="00C066C0">
        <w:rPr>
          <w:rFonts w:hint="cs"/>
          <w:cs/>
          <w:lang w:bidi="si-LK"/>
        </w:rPr>
        <w:t>දිරා</w:t>
      </w:r>
      <w:r w:rsidRPr="00C066C0">
        <w:rPr>
          <w:cs/>
          <w:lang w:bidi="si-LK"/>
        </w:rPr>
        <w:t xml:space="preserve"> ගිය දඬු කඩක් සේ. </w:t>
      </w:r>
    </w:p>
    <w:p w14:paraId="339DFF74" w14:textId="79C735A4" w:rsidR="00C066C0" w:rsidRPr="00C066C0" w:rsidRDefault="00C066C0" w:rsidP="00C00CC8">
      <w:r w:rsidRPr="00C066C0">
        <w:rPr>
          <w:cs/>
          <w:lang w:bidi="si-LK"/>
        </w:rPr>
        <w:t xml:space="preserve">දැවදඬුවලින් වැඩ ගන්නා වූ මිනිස්සු වනයට ගොස් ඇද නැති </w:t>
      </w:r>
      <w:r w:rsidR="001143D9">
        <w:rPr>
          <w:rFonts w:hint="cs"/>
          <w:cs/>
          <w:lang w:bidi="si-LK"/>
        </w:rPr>
        <w:t>දැ</w:t>
      </w:r>
      <w:r w:rsidR="001143D9">
        <w:rPr>
          <w:cs/>
          <w:lang w:bidi="si-LK"/>
        </w:rPr>
        <w:t>වද</w:t>
      </w:r>
      <w:r w:rsidR="00357713">
        <w:rPr>
          <w:rFonts w:hint="cs"/>
          <w:cs/>
          <w:lang w:bidi="si-LK"/>
        </w:rPr>
        <w:t>ඬු</w:t>
      </w:r>
      <w:r w:rsidRPr="00C066C0">
        <w:rPr>
          <w:cs/>
          <w:lang w:bidi="si-LK"/>
        </w:rPr>
        <w:t xml:space="preserve"> ඇද</w:t>
      </w:r>
      <w:r w:rsidR="00357713">
        <w:rPr>
          <w:rFonts w:hint="cs"/>
          <w:cs/>
          <w:lang w:bidi="si-LK"/>
        </w:rPr>
        <w:t>නැ</w:t>
      </w:r>
      <w:r w:rsidRPr="00C066C0">
        <w:rPr>
          <w:cs/>
          <w:lang w:bidi="si-LK"/>
        </w:rPr>
        <w:t>ති සැටියෙ</w:t>
      </w:r>
      <w:r w:rsidR="00357713">
        <w:rPr>
          <w:rFonts w:hint="cs"/>
          <w:cs/>
          <w:lang w:bidi="si-LK"/>
        </w:rPr>
        <w:t>නු</w:t>
      </w:r>
      <w:r w:rsidR="00C909C1">
        <w:rPr>
          <w:cs/>
          <w:lang w:bidi="si-LK"/>
        </w:rPr>
        <w:t>ත්</w:t>
      </w:r>
      <w:r w:rsidRPr="00C066C0">
        <w:rPr>
          <w:cs/>
          <w:lang w:bidi="si-LK"/>
        </w:rPr>
        <w:t xml:space="preserve"> ඇදඇති ද</w:t>
      </w:r>
      <w:r w:rsidR="00357713">
        <w:rPr>
          <w:rFonts w:hint="cs"/>
          <w:cs/>
          <w:lang w:bidi="si-LK"/>
        </w:rPr>
        <w:t>ඬු</w:t>
      </w:r>
      <w:r w:rsidRPr="00C066C0">
        <w:rPr>
          <w:cs/>
          <w:lang w:bidi="si-LK"/>
        </w:rPr>
        <w:t xml:space="preserve"> ඇදඇති සැටියෙනුත් කපා</w:t>
      </w:r>
      <w:r w:rsidRPr="00C066C0">
        <w:t xml:space="preserve">, </w:t>
      </w:r>
      <w:r w:rsidRPr="00C066C0">
        <w:rPr>
          <w:cs/>
          <w:lang w:bidi="si-LK"/>
        </w:rPr>
        <w:t>ගැට මොට සැ</w:t>
      </w:r>
      <w:r w:rsidR="00357713">
        <w:rPr>
          <w:rFonts w:hint="cs"/>
          <w:cs/>
          <w:lang w:bidi="si-LK"/>
        </w:rPr>
        <w:t>ස</w:t>
      </w:r>
      <w:r w:rsidRPr="00C066C0">
        <w:rPr>
          <w:cs/>
          <w:lang w:bidi="si-LK"/>
        </w:rPr>
        <w:t xml:space="preserve"> වැඩට ගෙණ</w:t>
      </w:r>
      <w:r w:rsidRPr="00C066C0">
        <w:t xml:space="preserve">, </w:t>
      </w:r>
      <w:r w:rsidRPr="00C066C0">
        <w:rPr>
          <w:cs/>
          <w:lang w:bidi="si-LK"/>
        </w:rPr>
        <w:t xml:space="preserve">ගැට </w:t>
      </w:r>
      <w:r w:rsidR="00357713">
        <w:rPr>
          <w:rFonts w:hint="cs"/>
          <w:cs/>
          <w:lang w:bidi="si-LK"/>
        </w:rPr>
        <w:t>මො</w:t>
      </w:r>
      <w:r w:rsidRPr="00C066C0">
        <w:rPr>
          <w:cs/>
          <w:lang w:bidi="si-LK"/>
        </w:rPr>
        <w:t>ට සිදුරු ඇති දැවදඬු වනයෙහි</w:t>
      </w:r>
      <w:r w:rsidRPr="00C066C0">
        <w:t xml:space="preserve">, </w:t>
      </w:r>
      <w:r w:rsidRPr="00C066C0">
        <w:rPr>
          <w:cs/>
          <w:lang w:bidi="si-LK"/>
        </w:rPr>
        <w:t>දමා යෙති. ඊට පසු අන් කෙනෙක් එහි ගියාහු ද</w:t>
      </w:r>
      <w:r w:rsidRPr="00C066C0">
        <w:t xml:space="preserve">, </w:t>
      </w:r>
      <w:r w:rsidRPr="00C066C0">
        <w:rPr>
          <w:cs/>
          <w:lang w:bidi="si-LK"/>
        </w:rPr>
        <w:t>ඒ දැවදඬු බලා තමන්ට වැඩට ගත හැකි වූවක් ම ගෙණ යෙති. අන් සියල්ල පොළොවෙහි ම දිරා යෙයි. වනයෙන් ගෙන ආ දැවදඬුවලින් ඇඳ</w:t>
      </w:r>
      <w:r w:rsidRPr="00C066C0">
        <w:t xml:space="preserve">, </w:t>
      </w:r>
      <w:r w:rsidRPr="00C066C0">
        <w:rPr>
          <w:cs/>
          <w:lang w:bidi="si-LK"/>
        </w:rPr>
        <w:t>පුටු</w:t>
      </w:r>
      <w:r w:rsidRPr="00C066C0">
        <w:t xml:space="preserve">, </w:t>
      </w:r>
      <w:r w:rsidRPr="00C066C0">
        <w:rPr>
          <w:cs/>
          <w:lang w:bidi="si-LK"/>
        </w:rPr>
        <w:t>මේස</w:t>
      </w:r>
      <w:r w:rsidRPr="00C066C0">
        <w:t xml:space="preserve">, </w:t>
      </w:r>
      <w:r w:rsidRPr="00C066C0">
        <w:rPr>
          <w:cs/>
          <w:lang w:bidi="si-LK"/>
        </w:rPr>
        <w:t>අල්මාරි ආදී වූ යම් කිසි ගෘහොපකරණ සාදා ගණිති. එහෙත් මේ. සිරුරෙහි එක් කොටසකු</w:t>
      </w:r>
      <w:r w:rsidR="00C909C1">
        <w:rPr>
          <w:cs/>
          <w:lang w:bidi="si-LK"/>
        </w:rPr>
        <w:t>ත්</w:t>
      </w:r>
      <w:r w:rsidRPr="00C066C0">
        <w:rPr>
          <w:cs/>
          <w:lang w:bidi="si-LK"/>
        </w:rPr>
        <w:t xml:space="preserve"> ඇඳ පුටු සාදා ගැණීම් ආදී කිසිම වැඩක් පිණිස නො පව</w:t>
      </w:r>
      <w:r w:rsidR="00357713">
        <w:rPr>
          <w:rFonts w:hint="cs"/>
          <w:cs/>
          <w:lang w:bidi="si-LK"/>
        </w:rPr>
        <w:t>ත්</w:t>
      </w:r>
      <w:r w:rsidRPr="00C066C0">
        <w:rPr>
          <w:cs/>
          <w:lang w:bidi="si-LK"/>
        </w:rPr>
        <w:t>නේ ය.</w:t>
      </w:r>
      <w:r w:rsidR="00C00CC8">
        <w:rPr>
          <w:rFonts w:hint="cs"/>
          <w:cs/>
          <w:lang w:bidi="si-LK"/>
        </w:rPr>
        <w:t xml:space="preserve"> </w:t>
      </w:r>
      <w:r w:rsidRPr="00C066C0">
        <w:rPr>
          <w:cs/>
          <w:lang w:bidi="si-LK"/>
        </w:rPr>
        <w:t>එහෙයින් මේ සිරුර පහ වූ සිතැත්තේ</w:t>
      </w:r>
      <w:r w:rsidRPr="00C066C0">
        <w:t xml:space="preserve">, </w:t>
      </w:r>
      <w:r w:rsidRPr="00C066C0">
        <w:rPr>
          <w:cs/>
          <w:lang w:bidi="si-LK"/>
        </w:rPr>
        <w:t>පලක් නැති දිරා ගිය දර කඩක් සේ යි වදාළ සේක. එය මෙසේ කීහ අටුවායෙහි:</w:t>
      </w:r>
      <w:r w:rsidR="00357713">
        <w:rPr>
          <w:rFonts w:hint="cs"/>
          <w:cs/>
          <w:lang w:bidi="si-LK"/>
        </w:rPr>
        <w:t>-</w:t>
      </w:r>
      <w:r w:rsidRPr="00C066C0">
        <w:rPr>
          <w:cs/>
          <w:lang w:bidi="si-LK"/>
        </w:rPr>
        <w:t xml:space="preserve"> </w:t>
      </w:r>
    </w:p>
    <w:p w14:paraId="4F5DCDBF" w14:textId="1159F646" w:rsidR="000E6963" w:rsidRPr="000E6963" w:rsidRDefault="00C00CC8" w:rsidP="00C00CC8">
      <w:pPr>
        <w:rPr>
          <w:b/>
          <w:bCs/>
          <w:lang w:bidi="si-LK"/>
        </w:rPr>
      </w:pPr>
      <w:r>
        <w:rPr>
          <w:b/>
          <w:bCs/>
          <w:lang w:val="en-AU" w:bidi="si-LK"/>
        </w:rPr>
        <w:t>“</w:t>
      </w:r>
      <w:r w:rsidR="00C066C0" w:rsidRPr="000E6963">
        <w:rPr>
          <w:b/>
          <w:bCs/>
          <w:cs/>
          <w:lang w:bidi="si-LK"/>
        </w:rPr>
        <w:t>ද</w:t>
      </w:r>
      <w:r w:rsidR="009721B6" w:rsidRPr="000E6963">
        <w:rPr>
          <w:rFonts w:hint="cs"/>
          <w:b/>
          <w:bCs/>
          <w:cs/>
          <w:lang w:bidi="si-LK"/>
        </w:rPr>
        <w:t>බ්බ</w:t>
      </w:r>
      <w:r w:rsidR="00C066C0" w:rsidRPr="000E6963">
        <w:rPr>
          <w:b/>
          <w:bCs/>
          <w:cs/>
          <w:lang w:bidi="si-LK"/>
        </w:rPr>
        <w:t>සම</w:t>
      </w:r>
      <w:r w:rsidR="009721B6" w:rsidRPr="000E6963">
        <w:rPr>
          <w:rFonts w:hint="cs"/>
          <w:b/>
          <w:bCs/>
          <w:cs/>
          <w:lang w:bidi="si-LK"/>
        </w:rPr>
        <w:t>්</w:t>
      </w:r>
      <w:r w:rsidR="00C066C0" w:rsidRPr="000E6963">
        <w:rPr>
          <w:b/>
          <w:bCs/>
          <w:cs/>
          <w:lang w:bidi="si-LK"/>
        </w:rPr>
        <w:t>හාර</w:t>
      </w:r>
      <w:r w:rsidR="009721B6" w:rsidRPr="000E6963">
        <w:rPr>
          <w:rFonts w:hint="cs"/>
          <w:b/>
          <w:bCs/>
          <w:cs/>
          <w:lang w:bidi="si-LK"/>
        </w:rPr>
        <w:t>ත්‍ථි</w:t>
      </w:r>
      <w:r w:rsidR="00C066C0" w:rsidRPr="000E6963">
        <w:rPr>
          <w:b/>
          <w:bCs/>
          <w:cs/>
          <w:lang w:bidi="si-LK"/>
        </w:rPr>
        <w:t>කා හි මනුස්සා අරඤ්ඤං පවිසිත්වා උ</w:t>
      </w:r>
      <w:r w:rsidR="009721B6" w:rsidRPr="000E6963">
        <w:rPr>
          <w:rFonts w:hint="cs"/>
          <w:b/>
          <w:bCs/>
          <w:cs/>
          <w:lang w:bidi="si-LK"/>
        </w:rPr>
        <w:t>ජුං</w:t>
      </w:r>
      <w:r w:rsidR="00C066C0" w:rsidRPr="000E6963">
        <w:rPr>
          <w:b/>
          <w:bCs/>
          <w:cs/>
          <w:lang w:bidi="si-LK"/>
        </w:rPr>
        <w:t xml:space="preserve"> උජුකසන්තානෙන</w:t>
      </w:r>
      <w:r w:rsidR="00C066C0" w:rsidRPr="000E6963">
        <w:rPr>
          <w:b/>
          <w:bCs/>
        </w:rPr>
        <w:t xml:space="preserve">, </w:t>
      </w:r>
      <w:r w:rsidR="00C066C0" w:rsidRPr="000E6963">
        <w:rPr>
          <w:b/>
          <w:bCs/>
          <w:cs/>
          <w:lang w:bidi="si-LK"/>
        </w:rPr>
        <w:t>ව</w:t>
      </w:r>
      <w:r w:rsidR="009721B6" w:rsidRPr="000E6963">
        <w:rPr>
          <w:rFonts w:hint="cs"/>
          <w:b/>
          <w:bCs/>
          <w:cs/>
          <w:lang w:bidi="si-LK"/>
        </w:rPr>
        <w:t>ඞ්</w:t>
      </w:r>
      <w:r w:rsidR="00C066C0" w:rsidRPr="000E6963">
        <w:rPr>
          <w:b/>
          <w:bCs/>
          <w:cs/>
          <w:lang w:bidi="si-LK"/>
        </w:rPr>
        <w:t>කං ව</w:t>
      </w:r>
      <w:r w:rsidR="009721B6" w:rsidRPr="000E6963">
        <w:rPr>
          <w:rFonts w:hint="cs"/>
          <w:b/>
          <w:bCs/>
          <w:cs/>
          <w:lang w:bidi="si-LK"/>
        </w:rPr>
        <w:t>ඞ්</w:t>
      </w:r>
      <w:r w:rsidR="00C066C0" w:rsidRPr="000E6963">
        <w:rPr>
          <w:b/>
          <w:bCs/>
          <w:cs/>
          <w:lang w:bidi="si-LK"/>
        </w:rPr>
        <w:t>කසන්තානෙන</w:t>
      </w:r>
      <w:r w:rsidR="00C066C0" w:rsidRPr="000E6963">
        <w:rPr>
          <w:b/>
          <w:bCs/>
        </w:rPr>
        <w:t xml:space="preserve">, </w:t>
      </w:r>
      <w:r w:rsidR="000E6963" w:rsidRPr="000E6963">
        <w:rPr>
          <w:rFonts w:hint="cs"/>
          <w:b/>
          <w:bCs/>
          <w:cs/>
          <w:lang w:bidi="si-LK"/>
        </w:rPr>
        <w:t>ඡි</w:t>
      </w:r>
      <w:r w:rsidR="00C066C0" w:rsidRPr="000E6963">
        <w:rPr>
          <w:b/>
          <w:bCs/>
          <w:cs/>
          <w:lang w:bidi="si-LK"/>
        </w:rPr>
        <w:t>න්</w:t>
      </w:r>
      <w:r w:rsidR="000E6963" w:rsidRPr="000E6963">
        <w:rPr>
          <w:rFonts w:hint="cs"/>
          <w:b/>
          <w:bCs/>
          <w:cs/>
          <w:lang w:bidi="si-LK"/>
        </w:rPr>
        <w:t>දිත්</w:t>
      </w:r>
      <w:r w:rsidR="00C066C0" w:rsidRPr="000E6963">
        <w:rPr>
          <w:b/>
          <w:bCs/>
          <w:cs/>
          <w:lang w:bidi="si-LK"/>
        </w:rPr>
        <w:t>වා ද</w:t>
      </w:r>
      <w:r w:rsidR="000E6963" w:rsidRPr="000E6963">
        <w:rPr>
          <w:rFonts w:hint="cs"/>
          <w:b/>
          <w:bCs/>
          <w:cs/>
          <w:lang w:bidi="si-LK"/>
        </w:rPr>
        <w:t>බ්බ</w:t>
      </w:r>
      <w:r w:rsidR="00C066C0" w:rsidRPr="000E6963">
        <w:rPr>
          <w:b/>
          <w:bCs/>
          <w:cs/>
          <w:lang w:bidi="si-LK"/>
        </w:rPr>
        <w:t xml:space="preserve"> සම</w:t>
      </w:r>
      <w:r w:rsidR="000E6963" w:rsidRPr="000E6963">
        <w:rPr>
          <w:rFonts w:hint="cs"/>
          <w:b/>
          <w:bCs/>
          <w:cs/>
          <w:lang w:bidi="si-LK"/>
        </w:rPr>
        <w:t>්භා</w:t>
      </w:r>
      <w:r w:rsidR="00C066C0" w:rsidRPr="000E6963">
        <w:rPr>
          <w:b/>
          <w:bCs/>
          <w:cs/>
          <w:lang w:bidi="si-LK"/>
        </w:rPr>
        <w:t>රං ගණ්හන</w:t>
      </w:r>
      <w:r w:rsidR="000E6963" w:rsidRPr="000E6963">
        <w:rPr>
          <w:rFonts w:hint="cs"/>
          <w:b/>
          <w:bCs/>
          <w:cs/>
          <w:lang w:bidi="si-LK"/>
        </w:rPr>
        <w:t>්</w:t>
      </w:r>
      <w:r w:rsidR="00C066C0" w:rsidRPr="000E6963">
        <w:rPr>
          <w:b/>
          <w:bCs/>
          <w:cs/>
          <w:lang w:bidi="si-LK"/>
        </w:rPr>
        <w:t>ති</w:t>
      </w:r>
      <w:r w:rsidR="00C066C0" w:rsidRPr="000E6963">
        <w:rPr>
          <w:b/>
          <w:bCs/>
        </w:rPr>
        <w:t xml:space="preserve">, </w:t>
      </w:r>
      <w:r w:rsidR="00C066C0" w:rsidRPr="000E6963">
        <w:rPr>
          <w:b/>
          <w:bCs/>
          <w:cs/>
          <w:lang w:bidi="si-LK"/>
        </w:rPr>
        <w:t>අව</w:t>
      </w:r>
      <w:r w:rsidR="000E6963" w:rsidRPr="000E6963">
        <w:rPr>
          <w:rFonts w:hint="cs"/>
          <w:b/>
          <w:bCs/>
          <w:cs/>
          <w:lang w:bidi="si-LK"/>
        </w:rPr>
        <w:t>සෙ</w:t>
      </w:r>
      <w:r w:rsidR="00C066C0" w:rsidRPr="000E6963">
        <w:rPr>
          <w:b/>
          <w:bCs/>
          <w:cs/>
          <w:lang w:bidi="si-LK"/>
        </w:rPr>
        <w:t>සං පන සුසිර</w:t>
      </w:r>
      <w:r w:rsidR="000E6963" w:rsidRPr="000E6963">
        <w:rPr>
          <w:rFonts w:hint="cs"/>
          <w:b/>
          <w:bCs/>
          <w:cs/>
          <w:lang w:bidi="si-LK"/>
        </w:rPr>
        <w:t>ඤ්ච</w:t>
      </w:r>
      <w:r w:rsidR="00C066C0" w:rsidRPr="000E6963">
        <w:rPr>
          <w:b/>
          <w:bCs/>
          <w:cs/>
          <w:lang w:bidi="si-LK"/>
        </w:rPr>
        <w:t xml:space="preserve"> පූතික</w:t>
      </w:r>
      <w:r w:rsidR="000E6963" w:rsidRPr="000E6963">
        <w:rPr>
          <w:rFonts w:hint="cs"/>
          <w:b/>
          <w:bCs/>
          <w:cs/>
          <w:lang w:bidi="si-LK"/>
        </w:rPr>
        <w:t>ඤ්ච</w:t>
      </w:r>
      <w:r w:rsidR="00C066C0" w:rsidRPr="000E6963">
        <w:rPr>
          <w:b/>
          <w:bCs/>
          <w:cs/>
          <w:lang w:bidi="si-LK"/>
        </w:rPr>
        <w:t xml:space="preserve"> ගණ</w:t>
      </w:r>
      <w:r w:rsidR="000E6963" w:rsidRPr="000E6963">
        <w:rPr>
          <w:rFonts w:hint="cs"/>
          <w:b/>
          <w:bCs/>
          <w:cs/>
          <w:lang w:bidi="si-LK"/>
        </w:rPr>
        <w:t>්ඨි</w:t>
      </w:r>
      <w:r w:rsidR="00C066C0" w:rsidRPr="000E6963">
        <w:rPr>
          <w:b/>
          <w:bCs/>
          <w:cs/>
          <w:lang w:bidi="si-LK"/>
        </w:rPr>
        <w:t xml:space="preserve"> ජාතං ච ඡින්දිත්වා තත්</w:t>
      </w:r>
      <w:r w:rsidR="000E6963" w:rsidRPr="000E6963">
        <w:rPr>
          <w:rFonts w:hint="cs"/>
          <w:b/>
          <w:bCs/>
          <w:cs/>
          <w:lang w:bidi="si-LK"/>
        </w:rPr>
        <w:t>ථෙ</w:t>
      </w:r>
      <w:r w:rsidR="00C066C0" w:rsidRPr="000E6963">
        <w:rPr>
          <w:b/>
          <w:bCs/>
          <w:cs/>
          <w:lang w:bidi="si-LK"/>
        </w:rPr>
        <w:t xml:space="preserve">ව </w:t>
      </w:r>
      <w:r w:rsidR="000E6963" w:rsidRPr="000E6963">
        <w:rPr>
          <w:rFonts w:hint="cs"/>
          <w:b/>
          <w:bCs/>
          <w:cs/>
          <w:lang w:bidi="si-LK"/>
        </w:rPr>
        <w:t>ඡඩ්ඩෙන්</w:t>
      </w:r>
      <w:r w:rsidR="00C066C0" w:rsidRPr="000E6963">
        <w:rPr>
          <w:b/>
          <w:bCs/>
          <w:cs/>
          <w:lang w:bidi="si-LK"/>
        </w:rPr>
        <w:t>ති</w:t>
      </w:r>
      <w:r w:rsidR="00C066C0" w:rsidRPr="000E6963">
        <w:rPr>
          <w:b/>
          <w:bCs/>
        </w:rPr>
        <w:t xml:space="preserve">, </w:t>
      </w:r>
      <w:r w:rsidR="00C066C0" w:rsidRPr="000E6963">
        <w:rPr>
          <w:b/>
          <w:bCs/>
          <w:cs/>
          <w:lang w:bidi="si-LK"/>
        </w:rPr>
        <w:t>අඤ්</w:t>
      </w:r>
      <w:r w:rsidR="000E6963" w:rsidRPr="000E6963">
        <w:rPr>
          <w:rFonts w:hint="cs"/>
          <w:b/>
          <w:bCs/>
          <w:cs/>
          <w:lang w:bidi="si-LK"/>
        </w:rPr>
        <w:t>ඤෙ</w:t>
      </w:r>
      <w:r w:rsidR="00C066C0" w:rsidRPr="000E6963">
        <w:rPr>
          <w:b/>
          <w:bCs/>
          <w:cs/>
          <w:lang w:bidi="si-LK"/>
        </w:rPr>
        <w:t xml:space="preserve"> ද</w:t>
      </w:r>
      <w:r w:rsidR="000E6963" w:rsidRPr="000E6963">
        <w:rPr>
          <w:rFonts w:hint="cs"/>
          <w:b/>
          <w:bCs/>
          <w:cs/>
          <w:lang w:bidi="si-LK"/>
        </w:rPr>
        <w:t>බ්බත්ථි</w:t>
      </w:r>
      <w:r w:rsidR="00C066C0" w:rsidRPr="000E6963">
        <w:rPr>
          <w:b/>
          <w:bCs/>
          <w:cs/>
          <w:lang w:bidi="si-LK"/>
        </w:rPr>
        <w:t>කා ආගන්</w:t>
      </w:r>
      <w:r w:rsidR="000E6963" w:rsidRPr="000E6963">
        <w:rPr>
          <w:rFonts w:hint="cs"/>
          <w:b/>
          <w:bCs/>
          <w:cs/>
          <w:lang w:bidi="si-LK"/>
        </w:rPr>
        <w:t>ත්</w:t>
      </w:r>
      <w:r w:rsidR="00C066C0" w:rsidRPr="000E6963">
        <w:rPr>
          <w:b/>
          <w:bCs/>
          <w:cs/>
          <w:lang w:bidi="si-LK"/>
        </w:rPr>
        <w:t>වා තං ගහෙ</w:t>
      </w:r>
      <w:r w:rsidR="000E6963" w:rsidRPr="000E6963">
        <w:rPr>
          <w:rFonts w:hint="cs"/>
          <w:b/>
          <w:bCs/>
          <w:cs/>
          <w:lang w:bidi="si-LK"/>
        </w:rPr>
        <w:t>තා</w:t>
      </w:r>
      <w:r w:rsidR="00C066C0" w:rsidRPr="000E6963">
        <w:rPr>
          <w:b/>
          <w:bCs/>
          <w:cs/>
          <w:lang w:bidi="si-LK"/>
        </w:rPr>
        <w:t xml:space="preserve"> නාම නත්ථි</w:t>
      </w:r>
      <w:r w:rsidR="00C066C0" w:rsidRPr="000E6963">
        <w:rPr>
          <w:b/>
          <w:bCs/>
        </w:rPr>
        <w:t xml:space="preserve">, </w:t>
      </w:r>
      <w:r w:rsidR="00C066C0" w:rsidRPr="000E6963">
        <w:rPr>
          <w:b/>
          <w:bCs/>
          <w:cs/>
          <w:lang w:bidi="si-LK"/>
        </w:rPr>
        <w:t>ඔලොකෙත්වා අත්ත</w:t>
      </w:r>
      <w:r w:rsidR="000E6963" w:rsidRPr="000E6963">
        <w:rPr>
          <w:rFonts w:hint="cs"/>
          <w:b/>
          <w:bCs/>
          <w:cs/>
          <w:lang w:bidi="si-LK"/>
        </w:rPr>
        <w:t>නො</w:t>
      </w:r>
      <w:r w:rsidR="00C066C0" w:rsidRPr="000E6963">
        <w:rPr>
          <w:b/>
          <w:bCs/>
          <w:cs/>
          <w:lang w:bidi="si-LK"/>
        </w:rPr>
        <w:t xml:space="preserve"> උපකාරං එව ග</w:t>
      </w:r>
      <w:r w:rsidR="000E6963" w:rsidRPr="000E6963">
        <w:rPr>
          <w:rFonts w:hint="cs"/>
          <w:b/>
          <w:bCs/>
          <w:cs/>
          <w:lang w:bidi="si-LK"/>
        </w:rPr>
        <w:t>ණ්හ</w:t>
      </w:r>
      <w:r w:rsidR="00C066C0" w:rsidRPr="000E6963">
        <w:rPr>
          <w:b/>
          <w:bCs/>
          <w:cs/>
          <w:lang w:bidi="si-LK"/>
        </w:rPr>
        <w:t>න</w:t>
      </w:r>
      <w:r w:rsidR="000E6963" w:rsidRPr="000E6963">
        <w:rPr>
          <w:rFonts w:hint="cs"/>
          <w:b/>
          <w:bCs/>
          <w:cs/>
          <w:lang w:bidi="si-LK"/>
        </w:rPr>
        <w:t>්</w:t>
      </w:r>
      <w:r w:rsidR="00C066C0" w:rsidRPr="000E6963">
        <w:rPr>
          <w:b/>
          <w:bCs/>
          <w:cs/>
          <w:lang w:bidi="si-LK"/>
        </w:rPr>
        <w:t>ති</w:t>
      </w:r>
      <w:r w:rsidR="00C066C0" w:rsidRPr="000E6963">
        <w:rPr>
          <w:b/>
          <w:bCs/>
        </w:rPr>
        <w:t xml:space="preserve">, </w:t>
      </w:r>
      <w:r w:rsidR="000E6963" w:rsidRPr="000E6963">
        <w:rPr>
          <w:b/>
          <w:bCs/>
          <w:cs/>
          <w:lang w:bidi="si-LK"/>
        </w:rPr>
        <w:t>ඉත</w:t>
      </w:r>
      <w:r w:rsidR="00C066C0" w:rsidRPr="000E6963">
        <w:rPr>
          <w:b/>
          <w:bCs/>
          <w:cs/>
          <w:lang w:bidi="si-LK"/>
        </w:rPr>
        <w:t>රං පඨවිගතං එව හොති</w:t>
      </w:r>
      <w:r w:rsidR="00C066C0" w:rsidRPr="000E6963">
        <w:rPr>
          <w:b/>
          <w:bCs/>
        </w:rPr>
        <w:t xml:space="preserve">, </w:t>
      </w:r>
      <w:r w:rsidR="00C066C0" w:rsidRPr="000E6963">
        <w:rPr>
          <w:b/>
          <w:bCs/>
          <w:cs/>
          <w:lang w:bidi="si-LK"/>
        </w:rPr>
        <w:t xml:space="preserve">තං පන තෙන තෙන උපායෙන </w:t>
      </w:r>
      <w:r w:rsidR="000E6963" w:rsidRPr="000E6963">
        <w:rPr>
          <w:rFonts w:hint="cs"/>
          <w:b/>
          <w:bCs/>
          <w:cs/>
          <w:lang w:bidi="si-LK"/>
        </w:rPr>
        <w:t>මඤ්ච</w:t>
      </w:r>
      <w:r w:rsidR="00C066C0" w:rsidRPr="000E6963">
        <w:rPr>
          <w:b/>
          <w:bCs/>
          <w:cs/>
          <w:lang w:bidi="si-LK"/>
        </w:rPr>
        <w:t>පටිපාදකං වා පාද කඨලික</w:t>
      </w:r>
      <w:r w:rsidR="000E6963" w:rsidRPr="000E6963">
        <w:rPr>
          <w:rFonts w:hint="cs"/>
          <w:b/>
          <w:bCs/>
          <w:cs/>
          <w:lang w:bidi="si-LK"/>
        </w:rPr>
        <w:t>ං</w:t>
      </w:r>
      <w:r w:rsidR="000E6963" w:rsidRPr="000E6963">
        <w:rPr>
          <w:b/>
          <w:bCs/>
          <w:cs/>
          <w:lang w:bidi="si-LK"/>
        </w:rPr>
        <w:t xml:space="preserve"> ව</w:t>
      </w:r>
      <w:r w:rsidR="000E6963" w:rsidRPr="000E6963">
        <w:rPr>
          <w:rFonts w:hint="cs"/>
          <w:b/>
          <w:bCs/>
          <w:cs/>
          <w:lang w:bidi="si-LK"/>
        </w:rPr>
        <w:t>ා</w:t>
      </w:r>
      <w:r w:rsidR="00C066C0" w:rsidRPr="000E6963">
        <w:rPr>
          <w:b/>
          <w:bCs/>
          <w:cs/>
          <w:lang w:bidi="si-LK"/>
        </w:rPr>
        <w:t xml:space="preserve"> ඵලකපීඨං වා කාතුං ස</w:t>
      </w:r>
      <w:r w:rsidR="000E6963" w:rsidRPr="000E6963">
        <w:rPr>
          <w:rFonts w:hint="cs"/>
          <w:b/>
          <w:bCs/>
          <w:cs/>
          <w:lang w:bidi="si-LK"/>
        </w:rPr>
        <w:t>ක්</w:t>
      </w:r>
      <w:r w:rsidR="00C066C0" w:rsidRPr="000E6963">
        <w:rPr>
          <w:b/>
          <w:bCs/>
          <w:cs/>
          <w:lang w:bidi="si-LK"/>
        </w:rPr>
        <w:t>කා පි භවෙය්‍ය</w:t>
      </w:r>
      <w:r w:rsidR="00C066C0" w:rsidRPr="000E6963">
        <w:rPr>
          <w:b/>
          <w:bCs/>
        </w:rPr>
        <w:t xml:space="preserve">, </w:t>
      </w:r>
      <w:r w:rsidR="00C066C0" w:rsidRPr="000E6963">
        <w:rPr>
          <w:b/>
          <w:bCs/>
          <w:cs/>
          <w:lang w:bidi="si-LK"/>
        </w:rPr>
        <w:t>යො පන</w:t>
      </w:r>
      <w:r w:rsidR="00C066C0" w:rsidRPr="000E6963">
        <w:rPr>
          <w:b/>
          <w:bCs/>
        </w:rPr>
        <w:t xml:space="preserve">, </w:t>
      </w:r>
      <w:r w:rsidR="00C066C0" w:rsidRPr="000E6963">
        <w:rPr>
          <w:b/>
          <w:bCs/>
          <w:cs/>
          <w:lang w:bidi="si-LK"/>
        </w:rPr>
        <w:t>ඉමස්මිං පන</w:t>
      </w:r>
      <w:r w:rsidR="000E6963" w:rsidRPr="000E6963">
        <w:rPr>
          <w:rFonts w:hint="cs"/>
          <w:b/>
          <w:bCs/>
          <w:cs/>
          <w:lang w:bidi="si-LK"/>
        </w:rPr>
        <w:t>ත්තභාවෙ</w:t>
      </w:r>
      <w:r w:rsidR="00C066C0" w:rsidRPr="000E6963">
        <w:rPr>
          <w:b/>
          <w:bCs/>
          <w:cs/>
          <w:lang w:bidi="si-LK"/>
        </w:rPr>
        <w:t xml:space="preserve"> </w:t>
      </w:r>
      <w:r w:rsidR="000E6963" w:rsidRPr="000E6963">
        <w:rPr>
          <w:rFonts w:hint="cs"/>
          <w:b/>
          <w:bCs/>
          <w:cs/>
          <w:lang w:bidi="si-LK"/>
        </w:rPr>
        <w:t>ද්වත්තිං</w:t>
      </w:r>
      <w:r w:rsidR="00C066C0" w:rsidRPr="000E6963">
        <w:rPr>
          <w:b/>
          <w:bCs/>
          <w:cs/>
          <w:lang w:bidi="si-LK"/>
        </w:rPr>
        <w:t>සාය කොට්ඨාසෙසු එක කොට්ඨා</w:t>
      </w:r>
      <w:r w:rsidR="000E6963" w:rsidRPr="000E6963">
        <w:rPr>
          <w:rFonts w:hint="cs"/>
          <w:b/>
          <w:bCs/>
          <w:cs/>
          <w:lang w:bidi="si-LK"/>
        </w:rPr>
        <w:t>සො</w:t>
      </w:r>
      <w:r w:rsidR="00C066C0" w:rsidRPr="000E6963">
        <w:rPr>
          <w:b/>
          <w:bCs/>
          <w:cs/>
          <w:lang w:bidi="si-LK"/>
        </w:rPr>
        <w:t>පි ම</w:t>
      </w:r>
      <w:r w:rsidR="000E6963" w:rsidRPr="000E6963">
        <w:rPr>
          <w:rFonts w:hint="cs"/>
          <w:b/>
          <w:bCs/>
          <w:cs/>
          <w:lang w:bidi="si-LK"/>
        </w:rPr>
        <w:t>ඤ්</w:t>
      </w:r>
      <w:r w:rsidR="00C066C0" w:rsidRPr="000E6963">
        <w:rPr>
          <w:b/>
          <w:bCs/>
          <w:cs/>
          <w:lang w:bidi="si-LK"/>
        </w:rPr>
        <w:t>චපටිපාදකව</w:t>
      </w:r>
      <w:r w:rsidR="000E6963" w:rsidRPr="000E6963">
        <w:rPr>
          <w:rFonts w:hint="cs"/>
          <w:b/>
          <w:bCs/>
          <w:cs/>
          <w:lang w:bidi="si-LK"/>
        </w:rPr>
        <w:t>සෙ</w:t>
      </w:r>
      <w:r w:rsidR="00C066C0" w:rsidRPr="000E6963">
        <w:rPr>
          <w:b/>
          <w:bCs/>
          <w:cs/>
          <w:lang w:bidi="si-LK"/>
        </w:rPr>
        <w:t>න අ</w:t>
      </w:r>
      <w:r w:rsidR="000E6963" w:rsidRPr="000E6963">
        <w:rPr>
          <w:rFonts w:hint="cs"/>
          <w:b/>
          <w:bCs/>
          <w:cs/>
          <w:lang w:bidi="si-LK"/>
        </w:rPr>
        <w:t xml:space="preserve">ඤ්ඤෙන </w:t>
      </w:r>
      <w:r w:rsidR="00C066C0" w:rsidRPr="000E6963">
        <w:rPr>
          <w:b/>
          <w:bCs/>
          <w:cs/>
          <w:lang w:bidi="si-LK"/>
        </w:rPr>
        <w:t>වා උපකාර මුඛෙන ගය</w:t>
      </w:r>
      <w:r w:rsidR="000E6963" w:rsidRPr="000E6963">
        <w:rPr>
          <w:rFonts w:hint="cs"/>
          <w:b/>
          <w:bCs/>
          <w:cs/>
          <w:lang w:bidi="si-LK"/>
        </w:rPr>
        <w:t>්හූ</w:t>
      </w:r>
      <w:r w:rsidR="00C066C0" w:rsidRPr="000E6963">
        <w:rPr>
          <w:b/>
          <w:bCs/>
          <w:cs/>
          <w:lang w:bidi="si-LK"/>
        </w:rPr>
        <w:t>ප</w:t>
      </w:r>
      <w:r w:rsidR="000E6963" w:rsidRPr="000E6963">
        <w:rPr>
          <w:rFonts w:hint="cs"/>
          <w:b/>
          <w:bCs/>
          <w:cs/>
          <w:lang w:bidi="si-LK"/>
        </w:rPr>
        <w:t>ගො</w:t>
      </w:r>
      <w:r w:rsidR="00C066C0" w:rsidRPr="000E6963">
        <w:rPr>
          <w:b/>
          <w:bCs/>
          <w:cs/>
          <w:lang w:bidi="si-LK"/>
        </w:rPr>
        <w:t xml:space="preserve"> නාම නත්ථ</w:t>
      </w:r>
      <w:r w:rsidR="000E6963" w:rsidRPr="000E6963">
        <w:rPr>
          <w:rFonts w:hint="cs"/>
          <w:b/>
          <w:bCs/>
          <w:cs/>
          <w:lang w:bidi="si-LK"/>
        </w:rPr>
        <w:t>ි</w:t>
      </w:r>
      <w:r w:rsidR="00C066C0" w:rsidRPr="000E6963">
        <w:rPr>
          <w:b/>
          <w:bCs/>
        </w:rPr>
        <w:t xml:space="preserve">, </w:t>
      </w:r>
      <w:r w:rsidR="000E6963" w:rsidRPr="000E6963">
        <w:rPr>
          <w:rFonts w:hint="cs"/>
          <w:b/>
          <w:bCs/>
          <w:cs/>
          <w:lang w:bidi="si-LK"/>
        </w:rPr>
        <w:t>කෙ</w:t>
      </w:r>
      <w:r w:rsidR="00C066C0" w:rsidRPr="000E6963">
        <w:rPr>
          <w:b/>
          <w:bCs/>
          <w:cs/>
          <w:lang w:bidi="si-LK"/>
        </w:rPr>
        <w:t>වලං නිර</w:t>
      </w:r>
      <w:r w:rsidR="000E6963" w:rsidRPr="000E6963">
        <w:rPr>
          <w:rFonts w:hint="cs"/>
          <w:b/>
          <w:bCs/>
          <w:cs/>
          <w:lang w:bidi="si-LK"/>
        </w:rPr>
        <w:t>ත්‍ථං</w:t>
      </w:r>
      <w:r w:rsidR="00C066C0" w:rsidRPr="000E6963">
        <w:rPr>
          <w:b/>
          <w:bCs/>
          <w:cs/>
          <w:lang w:bidi="si-LK"/>
        </w:rPr>
        <w:t xml:space="preserve"> ව ක</w:t>
      </w:r>
      <w:r w:rsidR="000E6963" w:rsidRPr="000E6963">
        <w:rPr>
          <w:rFonts w:hint="cs"/>
          <w:b/>
          <w:bCs/>
          <w:cs/>
          <w:lang w:bidi="si-LK"/>
        </w:rPr>
        <w:t>ලිඞ්ග</w:t>
      </w:r>
      <w:r w:rsidR="000E6963" w:rsidRPr="000E6963">
        <w:rPr>
          <w:b/>
          <w:bCs/>
          <w:cs/>
          <w:lang w:bidi="si-LK"/>
        </w:rPr>
        <w:t>රං</w:t>
      </w:r>
      <w:r w:rsidR="00C066C0" w:rsidRPr="000E6963">
        <w:rPr>
          <w:b/>
          <w:bCs/>
        </w:rPr>
        <w:t xml:space="preserve">, </w:t>
      </w:r>
      <w:r w:rsidR="00C066C0" w:rsidRPr="000E6963">
        <w:rPr>
          <w:b/>
          <w:bCs/>
          <w:cs/>
          <w:lang w:bidi="si-LK"/>
        </w:rPr>
        <w:t>අයං අපගතවිඤ</w:t>
      </w:r>
      <w:r w:rsidR="000E6963" w:rsidRPr="000E6963">
        <w:rPr>
          <w:rFonts w:hint="cs"/>
          <w:b/>
          <w:bCs/>
          <w:cs/>
          <w:lang w:bidi="si-LK"/>
        </w:rPr>
        <w:t>්</w:t>
      </w:r>
      <w:r w:rsidR="00C066C0" w:rsidRPr="000E6963">
        <w:rPr>
          <w:b/>
          <w:bCs/>
          <w:cs/>
          <w:lang w:bidi="si-LK"/>
        </w:rPr>
        <w:t>ඤා</w:t>
      </w:r>
      <w:r w:rsidR="000E6963" w:rsidRPr="000E6963">
        <w:rPr>
          <w:rFonts w:hint="cs"/>
          <w:b/>
          <w:bCs/>
          <w:cs/>
          <w:lang w:bidi="si-LK"/>
        </w:rPr>
        <w:t>ණො</w:t>
      </w:r>
      <w:r w:rsidR="00C066C0" w:rsidRPr="000E6963">
        <w:rPr>
          <w:b/>
          <w:bCs/>
          <w:cs/>
          <w:lang w:bidi="si-LK"/>
        </w:rPr>
        <w:t xml:space="preserve"> කතිපාහස්</w:t>
      </w:r>
      <w:r w:rsidR="000E6963" w:rsidRPr="000E6963">
        <w:rPr>
          <w:rFonts w:hint="cs"/>
          <w:b/>
          <w:bCs/>
          <w:cs/>
          <w:lang w:bidi="si-LK"/>
        </w:rPr>
        <w:t>සෙ</w:t>
      </w:r>
      <w:r w:rsidR="00C066C0" w:rsidRPr="000E6963">
        <w:rPr>
          <w:b/>
          <w:bCs/>
          <w:cs/>
          <w:lang w:bidi="si-LK"/>
        </w:rPr>
        <w:t>ව පඨවියං සෙ</w:t>
      </w:r>
      <w:r w:rsidR="000E6963" w:rsidRPr="000E6963">
        <w:rPr>
          <w:rFonts w:hint="cs"/>
          <w:b/>
          <w:bCs/>
          <w:cs/>
          <w:lang w:bidi="si-LK"/>
        </w:rPr>
        <w:t>ස්සති</w:t>
      </w:r>
      <w:r>
        <w:rPr>
          <w:b/>
          <w:bCs/>
          <w:lang w:bidi="si-LK"/>
        </w:rPr>
        <w:t>”</w:t>
      </w:r>
      <w:r w:rsidR="000E6963" w:rsidRPr="000E6963">
        <w:rPr>
          <w:rFonts w:hint="cs"/>
          <w:b/>
          <w:bCs/>
          <w:cs/>
          <w:lang w:bidi="si-LK"/>
        </w:rPr>
        <w:t xml:space="preserve"> </w:t>
      </w:r>
    </w:p>
    <w:p w14:paraId="5CAAF299" w14:textId="489EC3BD" w:rsidR="00C066C0" w:rsidRPr="00C066C0" w:rsidRDefault="005F5922" w:rsidP="005F5922">
      <w:pPr>
        <w:pStyle w:val="Sinhalakawi"/>
      </w:pPr>
      <w:r>
        <w:rPr>
          <w:lang w:bidi="si-LK"/>
        </w:rPr>
        <w:t>“</w:t>
      </w:r>
      <w:r w:rsidR="00C066C0" w:rsidRPr="00C066C0">
        <w:rPr>
          <w:cs/>
          <w:lang w:bidi="si-LK"/>
        </w:rPr>
        <w:t>ආයු උස</w:t>
      </w:r>
      <w:r w:rsidR="000E6963">
        <w:rPr>
          <w:rFonts w:hint="cs"/>
          <w:cs/>
          <w:lang w:bidi="si-LK"/>
        </w:rPr>
        <w:t>්</w:t>
      </w:r>
      <w:r w:rsidR="00C066C0" w:rsidRPr="00C066C0">
        <w:rPr>
          <w:cs/>
          <w:lang w:bidi="si-LK"/>
        </w:rPr>
        <w:t>මා ච විඤ්ඤාණං යදා කායං ජහ</w:t>
      </w:r>
      <w:r w:rsidR="000E6963">
        <w:rPr>
          <w:rFonts w:hint="cs"/>
          <w:cs/>
          <w:lang w:bidi="si-LK"/>
        </w:rPr>
        <w:t>න්</w:t>
      </w:r>
      <w:r w:rsidR="00C066C0" w:rsidRPr="00C066C0">
        <w:rPr>
          <w:cs/>
          <w:lang w:bidi="si-LK"/>
        </w:rPr>
        <w:t>ති මං</w:t>
      </w:r>
      <w:r w:rsidR="00C066C0" w:rsidRPr="00C066C0">
        <w:t xml:space="preserve">, </w:t>
      </w:r>
    </w:p>
    <w:p w14:paraId="2529CC19" w14:textId="290FE305" w:rsidR="000E6963" w:rsidRDefault="00C066C0" w:rsidP="005F5922">
      <w:pPr>
        <w:pStyle w:val="Sinhalakawi"/>
        <w:rPr>
          <w:lang w:bidi="si-LK"/>
        </w:rPr>
      </w:pPr>
      <w:r w:rsidRPr="00C066C0">
        <w:rPr>
          <w:cs/>
          <w:lang w:bidi="si-LK"/>
        </w:rPr>
        <w:t>අපවි</w:t>
      </w:r>
      <w:r w:rsidR="00CD0EC9">
        <w:rPr>
          <w:rFonts w:hint="cs"/>
          <w:cs/>
          <w:lang w:bidi="si-LK"/>
        </w:rPr>
        <w:t>ද්ධො</w:t>
      </w:r>
      <w:r w:rsidRPr="00C066C0">
        <w:rPr>
          <w:cs/>
          <w:lang w:bidi="si-LK"/>
        </w:rPr>
        <w:t xml:space="preserve"> තදා සෙති යථාක</w:t>
      </w:r>
      <w:r w:rsidR="0003513D">
        <w:rPr>
          <w:rFonts w:hint="cs"/>
          <w:cs/>
          <w:lang w:bidi="si-LK"/>
        </w:rPr>
        <w:t>ට්ඨං</w:t>
      </w:r>
      <w:r w:rsidR="000E6963">
        <w:rPr>
          <w:rFonts w:hint="cs"/>
          <w:cs/>
          <w:lang w:bidi="si-LK"/>
        </w:rPr>
        <w:t xml:space="preserve"> අචෙ</w:t>
      </w:r>
      <w:r w:rsidRPr="00C066C0">
        <w:rPr>
          <w:cs/>
          <w:lang w:bidi="si-LK"/>
        </w:rPr>
        <w:t>තනං</w:t>
      </w:r>
      <w:r w:rsidR="005F5922">
        <w:rPr>
          <w:lang w:bidi="si-LK"/>
        </w:rPr>
        <w:t>”</w:t>
      </w:r>
      <w:r w:rsidRPr="00C066C0">
        <w:rPr>
          <w:cs/>
          <w:lang w:bidi="si-LK"/>
        </w:rPr>
        <w:t xml:space="preserve"> </w:t>
      </w:r>
    </w:p>
    <w:p w14:paraId="210CD7C0" w14:textId="08D0C950" w:rsidR="004C41E8" w:rsidRDefault="00C066C0" w:rsidP="00C00CC8">
      <w:pPr>
        <w:rPr>
          <w:lang w:bidi="si-LK"/>
        </w:rPr>
      </w:pPr>
      <w:r w:rsidRPr="00C066C0">
        <w:rPr>
          <w:cs/>
          <w:lang w:bidi="si-LK"/>
        </w:rPr>
        <w:t>රූපජීවිතේන්ද්‍රිය ක</w:t>
      </w:r>
      <w:r w:rsidR="00983463">
        <w:rPr>
          <w:rFonts w:hint="cs"/>
          <w:cs/>
          <w:lang w:bidi="si-LK"/>
        </w:rPr>
        <w:t>ර්‍ම</w:t>
      </w:r>
      <w:r w:rsidRPr="00C066C0">
        <w:rPr>
          <w:cs/>
          <w:lang w:bidi="si-LK"/>
        </w:rPr>
        <w:t>ජ</w:t>
      </w:r>
      <w:r w:rsidR="001766B5">
        <w:rPr>
          <w:cs/>
          <w:lang w:bidi="si-LK"/>
        </w:rPr>
        <w:t>තේජෝ</w:t>
      </w:r>
      <w:r w:rsidRPr="00C066C0">
        <w:rPr>
          <w:cs/>
          <w:lang w:bidi="si-LK"/>
        </w:rPr>
        <w:t>ධාතුව විඥානය යන මෙ තුන මේ සිරුර හැර දමා පහව යේ ද</w:t>
      </w:r>
      <w:r w:rsidRPr="00C066C0">
        <w:t xml:space="preserve">, </w:t>
      </w:r>
      <w:r w:rsidRPr="00C066C0">
        <w:rPr>
          <w:cs/>
          <w:lang w:bidi="si-LK"/>
        </w:rPr>
        <w:t xml:space="preserve">එ කල්හි බැහැර ලූ මේ සිරුර සිත් පිත් නැති දරකඩක් සේ ශයනය කරයි. </w:t>
      </w:r>
    </w:p>
    <w:p w14:paraId="78EC1B3B" w14:textId="4C2C97BA" w:rsidR="00C066C0" w:rsidRPr="00C066C0" w:rsidRDefault="005F5922" w:rsidP="005F5922">
      <w:pPr>
        <w:pStyle w:val="Sinhalakawi"/>
      </w:pPr>
      <w:r>
        <w:rPr>
          <w:lang w:bidi="si-LK"/>
        </w:rPr>
        <w:t>“</w:t>
      </w:r>
      <w:r w:rsidR="004C41E8">
        <w:rPr>
          <w:rFonts w:hint="cs"/>
          <w:cs/>
          <w:lang w:bidi="si-LK"/>
        </w:rPr>
        <w:t>භො</w:t>
      </w:r>
      <w:r w:rsidR="004C41E8">
        <w:rPr>
          <w:cs/>
          <w:lang w:bidi="si-LK"/>
        </w:rPr>
        <w:t>ග</w:t>
      </w:r>
      <w:r w:rsidR="00C066C0" w:rsidRPr="00C066C0">
        <w:rPr>
          <w:cs/>
          <w:lang w:bidi="si-LK"/>
        </w:rPr>
        <w:t>බන්ධුපරිච</w:t>
      </w:r>
      <w:r w:rsidR="004C41E8">
        <w:rPr>
          <w:rFonts w:hint="cs"/>
          <w:cs/>
          <w:lang w:bidi="si-LK"/>
        </w:rPr>
        <w:t>්චත්තො</w:t>
      </w:r>
      <w:r w:rsidR="00C066C0" w:rsidRPr="00C066C0">
        <w:rPr>
          <w:cs/>
          <w:lang w:bidi="si-LK"/>
        </w:rPr>
        <w:t xml:space="preserve"> පතිතො </w:t>
      </w:r>
      <w:r w:rsidR="004C41E8">
        <w:rPr>
          <w:rFonts w:hint="cs"/>
          <w:cs/>
          <w:lang w:bidi="si-LK"/>
        </w:rPr>
        <w:t>කම්ම</w:t>
      </w:r>
      <w:r w:rsidR="00C066C0" w:rsidRPr="00C066C0">
        <w:rPr>
          <w:cs/>
          <w:lang w:bidi="si-LK"/>
        </w:rPr>
        <w:t>බන්ධනා</w:t>
      </w:r>
      <w:r w:rsidR="00C066C0" w:rsidRPr="00C066C0">
        <w:t xml:space="preserve">, </w:t>
      </w:r>
    </w:p>
    <w:p w14:paraId="14DD90AF" w14:textId="6556A82D" w:rsidR="004C41E8" w:rsidRDefault="00C066C0" w:rsidP="005F5922">
      <w:pPr>
        <w:pStyle w:val="Sinhalakawi"/>
        <w:rPr>
          <w:lang w:bidi="si-LK"/>
        </w:rPr>
      </w:pPr>
      <w:r w:rsidRPr="00C066C0">
        <w:rPr>
          <w:cs/>
          <w:lang w:bidi="si-LK"/>
        </w:rPr>
        <w:t>එකකො කප</w:t>
      </w:r>
      <w:r w:rsidR="004C41E8">
        <w:rPr>
          <w:rFonts w:hint="cs"/>
          <w:cs/>
          <w:lang w:bidi="si-LK"/>
        </w:rPr>
        <w:t>ණො</w:t>
      </w:r>
      <w:r w:rsidRPr="00C066C0">
        <w:rPr>
          <w:cs/>
          <w:lang w:bidi="si-LK"/>
        </w:rPr>
        <w:t xml:space="preserve"> සෙති ඡ</w:t>
      </w:r>
      <w:r w:rsidR="004C41E8">
        <w:rPr>
          <w:rFonts w:hint="cs"/>
          <w:cs/>
          <w:lang w:bidi="si-LK"/>
        </w:rPr>
        <w:t>ඩ්</w:t>
      </w:r>
      <w:r w:rsidRPr="00C066C0">
        <w:rPr>
          <w:cs/>
          <w:lang w:bidi="si-LK"/>
        </w:rPr>
        <w:t>ඩිත</w:t>
      </w:r>
      <w:r w:rsidR="004C41E8">
        <w:rPr>
          <w:rFonts w:hint="cs"/>
          <w:cs/>
          <w:lang w:bidi="si-LK"/>
        </w:rPr>
        <w:t>බ්බො</w:t>
      </w:r>
      <w:r w:rsidRPr="00C066C0">
        <w:rPr>
          <w:cs/>
          <w:lang w:bidi="si-LK"/>
        </w:rPr>
        <w:t xml:space="preserve"> ල</w:t>
      </w:r>
      <w:r w:rsidR="004C41E8">
        <w:rPr>
          <w:rFonts w:hint="cs"/>
          <w:cs/>
          <w:lang w:bidi="si-LK"/>
        </w:rPr>
        <w:t>හුං</w:t>
      </w:r>
      <w:r w:rsidRPr="00C066C0">
        <w:rPr>
          <w:cs/>
          <w:lang w:bidi="si-LK"/>
        </w:rPr>
        <w:t xml:space="preserve"> තදා</w:t>
      </w:r>
      <w:r w:rsidR="005F5922">
        <w:rPr>
          <w:lang w:bidi="si-LK"/>
        </w:rPr>
        <w:t>”</w:t>
      </w:r>
      <w:r w:rsidRPr="00C066C0">
        <w:t xml:space="preserve"> </w:t>
      </w:r>
    </w:p>
    <w:p w14:paraId="130452EF" w14:textId="0776747E" w:rsidR="00C066C0" w:rsidRPr="00C066C0" w:rsidRDefault="00C066C0" w:rsidP="00C00CC8">
      <w:r w:rsidRPr="00C066C0">
        <w:rPr>
          <w:cs/>
          <w:lang w:bidi="si-LK"/>
        </w:rPr>
        <w:t>මේ සිරුර උප</w:t>
      </w:r>
      <w:r w:rsidR="003C272F">
        <w:rPr>
          <w:cs/>
          <w:lang w:bidi="si-LK"/>
        </w:rPr>
        <w:t>භෝග</w:t>
      </w:r>
      <w:r w:rsidRPr="00C066C0">
        <w:rPr>
          <w:cs/>
          <w:lang w:bidi="si-LK"/>
        </w:rPr>
        <w:t xml:space="preserve"> පරි</w:t>
      </w:r>
      <w:r w:rsidR="003C272F">
        <w:rPr>
          <w:cs/>
          <w:lang w:bidi="si-LK"/>
        </w:rPr>
        <w:t>භෝග</w:t>
      </w:r>
      <w:r w:rsidRPr="00C066C0">
        <w:rPr>
          <w:cs/>
          <w:lang w:bidi="si-LK"/>
        </w:rPr>
        <w:t xml:space="preserve"> ඥාති මිත්‍රාදීන් විසින් කරන ලද්දේ ක</w:t>
      </w:r>
      <w:r w:rsidR="00983463">
        <w:rPr>
          <w:rFonts w:hint="cs"/>
          <w:cs/>
          <w:lang w:bidi="si-LK"/>
        </w:rPr>
        <w:t>ර්‍ම</w:t>
      </w:r>
      <w:r w:rsidRPr="00C066C0">
        <w:rPr>
          <w:cs/>
          <w:lang w:bidi="si-LK"/>
        </w:rPr>
        <w:t xml:space="preserve"> නැමැති බන්ධනයෙන් වැටුනේ</w:t>
      </w:r>
      <w:r w:rsidRPr="00C066C0">
        <w:t xml:space="preserve">, </w:t>
      </w:r>
      <w:r w:rsidR="004C41E8">
        <w:rPr>
          <w:cs/>
          <w:lang w:bidi="si-LK"/>
        </w:rPr>
        <w:t>ද</w:t>
      </w:r>
      <w:r w:rsidR="004C41E8">
        <w:rPr>
          <w:rFonts w:hint="cs"/>
          <w:cs/>
          <w:lang w:bidi="si-LK"/>
        </w:rPr>
        <w:t>ී</w:t>
      </w:r>
      <w:r w:rsidRPr="00C066C0">
        <w:rPr>
          <w:cs/>
          <w:lang w:bidi="si-LK"/>
        </w:rPr>
        <w:t>න වූයේ</w:t>
      </w:r>
      <w:r w:rsidRPr="00C066C0">
        <w:t xml:space="preserve">, </w:t>
      </w:r>
      <w:r w:rsidRPr="00C066C0">
        <w:rPr>
          <w:cs/>
          <w:lang w:bidi="si-LK"/>
        </w:rPr>
        <w:t>වහා ම බැහැර ලිය යුත්තේ එකලා</w:t>
      </w:r>
      <w:r w:rsidRPr="00C066C0">
        <w:t xml:space="preserve"> </w:t>
      </w:r>
      <w:r w:rsidRPr="00C066C0">
        <w:rPr>
          <w:cs/>
          <w:lang w:bidi="si-LK"/>
        </w:rPr>
        <w:t xml:space="preserve">ව ශයනය කෙරේ. </w:t>
      </w:r>
    </w:p>
    <w:p w14:paraId="27EE47A2" w14:textId="06EEA4B5" w:rsidR="00C066C0" w:rsidRPr="00C066C0" w:rsidRDefault="005F5922" w:rsidP="005F5922">
      <w:pPr>
        <w:pStyle w:val="Sinhalakawi"/>
      </w:pPr>
      <w:r>
        <w:rPr>
          <w:lang w:bidi="si-LK"/>
        </w:rPr>
        <w:t>“</w:t>
      </w:r>
      <w:r w:rsidR="004C41E8">
        <w:rPr>
          <w:rFonts w:hint="cs"/>
          <w:cs/>
          <w:lang w:bidi="si-LK"/>
        </w:rPr>
        <w:t>ජෙ</w:t>
      </w:r>
      <w:r w:rsidR="00C066C0" w:rsidRPr="00C066C0">
        <w:rPr>
          <w:cs/>
          <w:lang w:bidi="si-LK"/>
        </w:rPr>
        <w:t>ගු</w:t>
      </w:r>
      <w:r w:rsidR="004C41E8">
        <w:rPr>
          <w:rFonts w:hint="cs"/>
          <w:cs/>
          <w:lang w:bidi="si-LK"/>
        </w:rPr>
        <w:t>ච්ඡවිවටද්වාරො</w:t>
      </w:r>
      <w:r w:rsidR="00C066C0" w:rsidRPr="00C066C0">
        <w:rPr>
          <w:cs/>
          <w:lang w:bidi="si-LK"/>
        </w:rPr>
        <w:t xml:space="preserve"> සජීවාකාරනි</w:t>
      </w:r>
      <w:r w:rsidR="004C41E8">
        <w:rPr>
          <w:rFonts w:hint="cs"/>
          <w:cs/>
          <w:lang w:bidi="si-LK"/>
        </w:rPr>
        <w:t>ස්සටො</w:t>
      </w:r>
      <w:r w:rsidR="00C066C0" w:rsidRPr="00C066C0">
        <w:rPr>
          <w:cs/>
          <w:lang w:bidi="si-LK"/>
        </w:rPr>
        <w:t xml:space="preserve"> </w:t>
      </w:r>
    </w:p>
    <w:p w14:paraId="7B3EDD27" w14:textId="557E20D6" w:rsidR="004C41E8" w:rsidRDefault="00C066C0" w:rsidP="005F5922">
      <w:pPr>
        <w:pStyle w:val="Sinhalakawi"/>
        <w:rPr>
          <w:lang w:bidi="si-LK"/>
        </w:rPr>
      </w:pPr>
      <w:r w:rsidRPr="00C066C0">
        <w:rPr>
          <w:cs/>
          <w:lang w:bidi="si-LK"/>
        </w:rPr>
        <w:t>අවිස්සාසපුරෙ</w:t>
      </w:r>
      <w:r w:rsidR="004C41E8">
        <w:rPr>
          <w:rFonts w:hint="cs"/>
          <w:cs/>
          <w:lang w:bidi="si-LK"/>
        </w:rPr>
        <w:t>ක්</w:t>
      </w:r>
      <w:r w:rsidRPr="00C066C0">
        <w:rPr>
          <w:cs/>
          <w:lang w:bidi="si-LK"/>
        </w:rPr>
        <w:t>ඛාරො අවම</w:t>
      </w:r>
      <w:r w:rsidR="004C41E8">
        <w:rPr>
          <w:rFonts w:hint="cs"/>
          <w:cs/>
          <w:lang w:bidi="si-LK"/>
        </w:rPr>
        <w:t>ඞ්ග</w:t>
      </w:r>
      <w:r w:rsidRPr="00C066C0">
        <w:rPr>
          <w:cs/>
          <w:lang w:bidi="si-LK"/>
        </w:rPr>
        <w:t>ලස</w:t>
      </w:r>
      <w:r w:rsidR="004C41E8">
        <w:rPr>
          <w:rFonts w:hint="cs"/>
          <w:cs/>
          <w:lang w:bidi="si-LK"/>
        </w:rPr>
        <w:t>ජ්</w:t>
      </w:r>
      <w:r w:rsidRPr="00C066C0">
        <w:rPr>
          <w:cs/>
          <w:lang w:bidi="si-LK"/>
        </w:rPr>
        <w:t>ජිතො</w:t>
      </w:r>
      <w:r w:rsidR="003E6E91">
        <w:rPr>
          <w:cs/>
          <w:lang w:bidi="si-LK"/>
        </w:rPr>
        <w:t>’</w:t>
      </w:r>
      <w:r w:rsidRPr="00C066C0">
        <w:t xml:space="preserve"> </w:t>
      </w:r>
    </w:p>
    <w:p w14:paraId="35B71010" w14:textId="43C3FBE1" w:rsidR="00C066C0" w:rsidRPr="00C066C0" w:rsidRDefault="003E6E91" w:rsidP="005F5922">
      <w:pPr>
        <w:pStyle w:val="Sinhalakawi"/>
      </w:pPr>
      <w:r>
        <w:rPr>
          <w:cs/>
          <w:lang w:bidi="si-LK"/>
        </w:rPr>
        <w:t>‘</w:t>
      </w:r>
      <w:r w:rsidR="00C066C0" w:rsidRPr="00C066C0">
        <w:rPr>
          <w:cs/>
          <w:lang w:bidi="si-LK"/>
        </w:rPr>
        <w:t>ගුථපිණ්ඩො ව ස</w:t>
      </w:r>
      <w:r w:rsidR="004C41E8">
        <w:rPr>
          <w:rFonts w:hint="cs"/>
          <w:cs/>
          <w:lang w:bidi="si-LK"/>
        </w:rPr>
        <w:t>ඞ්</w:t>
      </w:r>
      <w:r w:rsidR="00C066C0" w:rsidRPr="00C066C0">
        <w:rPr>
          <w:cs/>
          <w:lang w:bidi="si-LK"/>
        </w:rPr>
        <w:t>කාරකූටාදීසු නිර</w:t>
      </w:r>
      <w:r w:rsidR="004C41E8">
        <w:rPr>
          <w:rFonts w:hint="cs"/>
          <w:cs/>
          <w:lang w:bidi="si-LK"/>
        </w:rPr>
        <w:t>ත්</w:t>
      </w:r>
      <w:r w:rsidR="00C066C0" w:rsidRPr="00C066C0">
        <w:rPr>
          <w:cs/>
          <w:lang w:bidi="si-LK"/>
        </w:rPr>
        <w:t>ථ</w:t>
      </w:r>
      <w:r w:rsidR="004C41E8">
        <w:rPr>
          <w:rFonts w:hint="cs"/>
          <w:cs/>
          <w:lang w:bidi="si-LK"/>
        </w:rPr>
        <w:t>කො</w:t>
      </w:r>
      <w:r w:rsidR="00C066C0" w:rsidRPr="00C066C0">
        <w:t xml:space="preserve">, </w:t>
      </w:r>
    </w:p>
    <w:p w14:paraId="4AF0090F" w14:textId="5FB83D0B" w:rsidR="004C41E8" w:rsidRDefault="00C066C0" w:rsidP="005F5922">
      <w:pPr>
        <w:pStyle w:val="Sinhalakawi"/>
        <w:rPr>
          <w:lang w:bidi="si-LK"/>
        </w:rPr>
      </w:pPr>
      <w:r w:rsidRPr="00C066C0">
        <w:rPr>
          <w:cs/>
          <w:lang w:bidi="si-LK"/>
        </w:rPr>
        <w:t>කායො අපෙතවි</w:t>
      </w:r>
      <w:r w:rsidR="00DC6674">
        <w:rPr>
          <w:cs/>
          <w:lang w:bidi="si-LK"/>
        </w:rPr>
        <w:t>ඤ්ඤා</w:t>
      </w:r>
      <w:r w:rsidR="004C41E8">
        <w:rPr>
          <w:rFonts w:hint="cs"/>
          <w:cs/>
          <w:lang w:bidi="si-LK"/>
        </w:rPr>
        <w:t>ණො</w:t>
      </w:r>
      <w:r w:rsidRPr="00C066C0">
        <w:rPr>
          <w:cs/>
          <w:lang w:bidi="si-LK"/>
        </w:rPr>
        <w:t xml:space="preserve"> අනපෙ</w:t>
      </w:r>
      <w:r w:rsidR="004C41E8">
        <w:rPr>
          <w:rFonts w:hint="cs"/>
          <w:cs/>
          <w:lang w:bidi="si-LK"/>
        </w:rPr>
        <w:t>ක්ඛෙහි</w:t>
      </w:r>
      <w:r w:rsidRPr="00C066C0">
        <w:rPr>
          <w:cs/>
          <w:lang w:bidi="si-LK"/>
        </w:rPr>
        <w:t xml:space="preserve"> ඡ</w:t>
      </w:r>
      <w:r w:rsidR="004C41E8">
        <w:rPr>
          <w:rFonts w:hint="cs"/>
          <w:cs/>
          <w:lang w:bidi="si-LK"/>
        </w:rPr>
        <w:t>ඩ්</w:t>
      </w:r>
      <w:r w:rsidRPr="00C066C0">
        <w:rPr>
          <w:cs/>
          <w:lang w:bidi="si-LK"/>
        </w:rPr>
        <w:t>ඩිතො</w:t>
      </w:r>
      <w:r w:rsidR="005F5922">
        <w:rPr>
          <w:lang w:bidi="si-LK"/>
        </w:rPr>
        <w:t>”</w:t>
      </w:r>
      <w:r w:rsidRPr="00C066C0">
        <w:t xml:space="preserve"> </w:t>
      </w:r>
    </w:p>
    <w:p w14:paraId="759856B8" w14:textId="77777777" w:rsidR="00C066C0" w:rsidRDefault="00C066C0" w:rsidP="005F5922">
      <w:pPr>
        <w:rPr>
          <w:lang w:bidi="si-LK"/>
        </w:rPr>
      </w:pPr>
      <w:r w:rsidRPr="00C066C0">
        <w:rPr>
          <w:cs/>
          <w:lang w:bidi="si-LK"/>
        </w:rPr>
        <w:t>පිළිකුල් වූ ඇරුණු නව දොරක් ඇති දිවි තොර වූ අවිශ</w:t>
      </w:r>
      <w:r w:rsidR="004C41E8">
        <w:rPr>
          <w:rFonts w:hint="cs"/>
          <w:cs/>
          <w:lang w:bidi="si-LK"/>
        </w:rPr>
        <w:t>්</w:t>
      </w:r>
      <w:r w:rsidRPr="00C066C0">
        <w:rPr>
          <w:cs/>
          <w:lang w:bidi="si-LK"/>
        </w:rPr>
        <w:t>වාස ජනයන් විසින් පිරිවරා ගත් අවමඟුලෙන් සැදුනු</w:t>
      </w:r>
      <w:r w:rsidRPr="00C066C0">
        <w:t xml:space="preserve">, </w:t>
      </w:r>
      <w:r w:rsidRPr="00C066C0">
        <w:rPr>
          <w:cs/>
          <w:lang w:bidi="si-LK"/>
        </w:rPr>
        <w:t>පහ වූ සිත් ඇති</w:t>
      </w:r>
      <w:r w:rsidRPr="00C066C0">
        <w:t xml:space="preserve">, </w:t>
      </w:r>
      <w:r w:rsidRPr="00C066C0">
        <w:rPr>
          <w:cs/>
          <w:lang w:bidi="si-LK"/>
        </w:rPr>
        <w:t xml:space="preserve">එහෙයින් ප්‍රයෝජන නැති මේ ශරීරය තෙමේ කසළගොඩ ආදියෙහි වූ අසුවි පිඩක් සේ බලාපොරොත්තු නැත්තන් විසින් බැහැර ලන ලද්දේය. </w:t>
      </w:r>
    </w:p>
    <w:p w14:paraId="71817017" w14:textId="438E1E49" w:rsidR="00C066C0" w:rsidRPr="00C066C0" w:rsidRDefault="002A3C95" w:rsidP="002A3C95">
      <w:pPr>
        <w:pStyle w:val="Sinhalakawi"/>
      </w:pPr>
      <w:r>
        <w:t>“</w:t>
      </w:r>
      <w:r w:rsidR="00B01432">
        <w:rPr>
          <w:rFonts w:hint="cs"/>
          <w:cs/>
          <w:lang w:bidi="si-LK"/>
        </w:rPr>
        <w:t>ද්වි</w:t>
      </w:r>
      <w:r w:rsidR="00D8419D">
        <w:rPr>
          <w:rFonts w:hint="cs"/>
          <w:cs/>
          <w:lang w:bidi="si-LK"/>
        </w:rPr>
        <w:t>හ</w:t>
      </w:r>
      <w:r w:rsidR="00C066C0" w:rsidRPr="00C066C0">
        <w:rPr>
          <w:cs/>
          <w:lang w:bidi="si-LK"/>
        </w:rPr>
        <w:t>තීහ</w:t>
      </w:r>
      <w:r w:rsidR="004C41E8">
        <w:rPr>
          <w:rFonts w:hint="cs"/>
          <w:cs/>
          <w:lang w:bidi="si-LK"/>
        </w:rPr>
        <w:t>ච්ච</w:t>
      </w:r>
      <w:r w:rsidR="00C066C0" w:rsidRPr="00C066C0">
        <w:rPr>
          <w:cs/>
          <w:lang w:bidi="si-LK"/>
        </w:rPr>
        <w:t>යෙනෙව උ</w:t>
      </w:r>
      <w:r w:rsidR="004C41E8">
        <w:rPr>
          <w:rFonts w:hint="cs"/>
          <w:cs/>
          <w:lang w:bidi="si-LK"/>
        </w:rPr>
        <w:t>ද්ධු</w:t>
      </w:r>
      <w:r w:rsidR="00C066C0" w:rsidRPr="00C066C0">
        <w:rPr>
          <w:cs/>
          <w:lang w:bidi="si-LK"/>
        </w:rPr>
        <w:t>ම</w:t>
      </w:r>
      <w:r w:rsidR="004C41E8">
        <w:rPr>
          <w:rFonts w:hint="cs"/>
          <w:cs/>
          <w:lang w:bidi="si-LK"/>
        </w:rPr>
        <w:t>ා</w:t>
      </w:r>
      <w:r w:rsidR="00C066C0" w:rsidRPr="00C066C0">
        <w:rPr>
          <w:cs/>
          <w:lang w:bidi="si-LK"/>
        </w:rPr>
        <w:t>තකතං ගතො</w:t>
      </w:r>
      <w:r w:rsidR="00C066C0" w:rsidRPr="00C066C0">
        <w:t xml:space="preserve">, </w:t>
      </w:r>
    </w:p>
    <w:p w14:paraId="0DB61E84" w14:textId="52A413A4" w:rsidR="00D8419D" w:rsidRDefault="00C066C0" w:rsidP="002A3C95">
      <w:pPr>
        <w:pStyle w:val="Sinhalakawi"/>
        <w:rPr>
          <w:lang w:bidi="si-LK"/>
        </w:rPr>
      </w:pPr>
      <w:r w:rsidRPr="00C066C0">
        <w:rPr>
          <w:cs/>
          <w:lang w:bidi="si-LK"/>
        </w:rPr>
        <w:t>විරූපො හොති සම්</w:t>
      </w:r>
      <w:r w:rsidR="00D8419D">
        <w:rPr>
          <w:rFonts w:hint="cs"/>
          <w:cs/>
          <w:lang w:bidi="si-LK"/>
        </w:rPr>
        <w:t>භී</w:t>
      </w:r>
      <w:r w:rsidRPr="00C066C0">
        <w:rPr>
          <w:cs/>
          <w:lang w:bidi="si-LK"/>
        </w:rPr>
        <w:t>මො විජාතාය පි මාත</w:t>
      </w:r>
      <w:r w:rsidR="00D8419D">
        <w:rPr>
          <w:rFonts w:hint="cs"/>
          <w:cs/>
          <w:lang w:bidi="si-LK"/>
        </w:rPr>
        <w:t>ු</w:t>
      </w:r>
      <w:r w:rsidRPr="00C066C0">
        <w:rPr>
          <w:cs/>
          <w:lang w:bidi="si-LK"/>
        </w:rPr>
        <w:t>යා</w:t>
      </w:r>
      <w:r w:rsidR="002A3C95">
        <w:rPr>
          <w:lang w:bidi="si-LK"/>
        </w:rPr>
        <w:t>”</w:t>
      </w:r>
    </w:p>
    <w:p w14:paraId="6232CBED" w14:textId="77777777" w:rsidR="00C066C0" w:rsidRPr="00C066C0" w:rsidRDefault="00C066C0" w:rsidP="005F5922">
      <w:r w:rsidRPr="00C066C0">
        <w:rPr>
          <w:cs/>
          <w:lang w:bidi="si-LK"/>
        </w:rPr>
        <w:t>දෙතුන් දිනක් ඉක්ම ගිය පසු ඉදිමුනුබවට ගිය මේ සිරුර වැදු මවට ද බිය දෙන විරූප එ</w:t>
      </w:r>
      <w:r w:rsidR="00D8419D">
        <w:rPr>
          <w:rFonts w:hint="cs"/>
          <w:cs/>
          <w:lang w:bidi="si-LK"/>
        </w:rPr>
        <w:t>කෙ</w:t>
      </w:r>
      <w:r w:rsidRPr="00C066C0">
        <w:rPr>
          <w:cs/>
          <w:lang w:bidi="si-LK"/>
        </w:rPr>
        <w:t xml:space="preserve">ක් වන්නේ ය. </w:t>
      </w:r>
    </w:p>
    <w:p w14:paraId="51C61F55" w14:textId="5FBE9C52" w:rsidR="00C066C0" w:rsidRPr="00C066C0" w:rsidRDefault="002A3C95" w:rsidP="002A3C95">
      <w:pPr>
        <w:pStyle w:val="Sinhalakawi"/>
      </w:pPr>
      <w:r>
        <w:rPr>
          <w:lang w:bidi="si-LK"/>
        </w:rPr>
        <w:t>“</w:t>
      </w:r>
      <w:r w:rsidR="00C066C0" w:rsidRPr="00C066C0">
        <w:rPr>
          <w:cs/>
          <w:lang w:bidi="si-LK"/>
        </w:rPr>
        <w:t>ස</w:t>
      </w:r>
      <w:r w:rsidR="00D8419D">
        <w:rPr>
          <w:rFonts w:hint="cs"/>
          <w:cs/>
          <w:lang w:bidi="si-LK"/>
        </w:rPr>
        <w:t>බ්බෙ</w:t>
      </w:r>
      <w:r w:rsidR="00D8419D">
        <w:rPr>
          <w:cs/>
          <w:lang w:bidi="si-LK"/>
        </w:rPr>
        <w:t xml:space="preserve"> න</w:t>
      </w:r>
      <w:r w:rsidR="00D8419D">
        <w:rPr>
          <w:rFonts w:hint="cs"/>
          <w:cs/>
          <w:lang w:bidi="si-LK"/>
        </w:rPr>
        <w:t>ී</w:t>
      </w:r>
      <w:r w:rsidR="00C066C0" w:rsidRPr="00C066C0">
        <w:rPr>
          <w:cs/>
          <w:lang w:bidi="si-LK"/>
        </w:rPr>
        <w:t>ල</w:t>
      </w:r>
      <w:r w:rsidR="00D8419D">
        <w:rPr>
          <w:rFonts w:hint="cs"/>
          <w:cs/>
          <w:lang w:bidi="si-LK"/>
        </w:rPr>
        <w:t>ත්ත</w:t>
      </w:r>
      <w:r w:rsidR="00C066C0" w:rsidRPr="00C066C0">
        <w:rPr>
          <w:cs/>
          <w:lang w:bidi="si-LK"/>
        </w:rPr>
        <w:t>මාය</w:t>
      </w:r>
      <w:r w:rsidR="00D8419D">
        <w:rPr>
          <w:rFonts w:hint="cs"/>
          <w:cs/>
          <w:lang w:bidi="si-LK"/>
        </w:rPr>
        <w:t>න්</w:t>
      </w:r>
      <w:r w:rsidR="00C066C0" w:rsidRPr="00C066C0">
        <w:rPr>
          <w:cs/>
          <w:lang w:bidi="si-LK"/>
        </w:rPr>
        <w:t>ති වණ</w:t>
      </w:r>
      <w:r w:rsidR="00D8419D">
        <w:rPr>
          <w:rFonts w:hint="cs"/>
          <w:cs/>
          <w:lang w:bidi="si-LK"/>
        </w:rPr>
        <w:t>්</w:t>
      </w:r>
      <w:r w:rsidR="00C066C0" w:rsidRPr="00C066C0">
        <w:rPr>
          <w:cs/>
          <w:lang w:bidi="si-LK"/>
        </w:rPr>
        <w:t>ණා සාමාදයො තතො</w:t>
      </w:r>
      <w:r w:rsidR="00C066C0" w:rsidRPr="00C066C0">
        <w:t xml:space="preserve">, </w:t>
      </w:r>
    </w:p>
    <w:p w14:paraId="18472012" w14:textId="43E8F986" w:rsidR="002A3C95" w:rsidRDefault="00C066C0" w:rsidP="002A3C95">
      <w:pPr>
        <w:pStyle w:val="Sinhalakawi"/>
        <w:rPr>
          <w:lang w:bidi="si-LK"/>
        </w:rPr>
      </w:pPr>
      <w:r w:rsidRPr="00C066C0">
        <w:rPr>
          <w:cs/>
          <w:lang w:bidi="si-LK"/>
        </w:rPr>
        <w:t>පක්කභාවං ගතො ප</w:t>
      </w:r>
      <w:r w:rsidR="00D8419D">
        <w:rPr>
          <w:rFonts w:hint="cs"/>
          <w:cs/>
          <w:lang w:bidi="si-LK"/>
        </w:rPr>
        <w:t>ච්ඡා</w:t>
      </w:r>
      <w:r w:rsidRPr="00C066C0">
        <w:rPr>
          <w:cs/>
          <w:lang w:bidi="si-LK"/>
        </w:rPr>
        <w:t xml:space="preserve"> දෙහ</w:t>
      </w:r>
      <w:r w:rsidR="00D8419D">
        <w:rPr>
          <w:rFonts w:hint="cs"/>
          <w:cs/>
          <w:lang w:bidi="si-LK"/>
        </w:rPr>
        <w:t>නිස්</w:t>
      </w:r>
      <w:r w:rsidRPr="00C066C0">
        <w:rPr>
          <w:cs/>
          <w:lang w:bidi="si-LK"/>
        </w:rPr>
        <w:t>සිතලෝහි</w:t>
      </w:r>
      <w:r w:rsidR="00D8419D">
        <w:rPr>
          <w:rFonts w:hint="cs"/>
          <w:cs/>
          <w:lang w:bidi="si-LK"/>
        </w:rPr>
        <w:t>තෙ</w:t>
      </w:r>
      <w:r w:rsidR="002A3C95">
        <w:t>”</w:t>
      </w:r>
      <w:r w:rsidR="002A3C95">
        <w:rPr>
          <w:lang w:bidi="si-LK"/>
        </w:rPr>
        <w:t xml:space="preserve"> </w:t>
      </w:r>
    </w:p>
    <w:p w14:paraId="390152C7" w14:textId="4768BDD3" w:rsidR="00C066C0" w:rsidRPr="00C066C0" w:rsidRDefault="00C066C0" w:rsidP="005F5922">
      <w:pPr>
        <w:rPr>
          <w:lang w:bidi="si-LK"/>
        </w:rPr>
      </w:pPr>
      <w:r w:rsidRPr="00C066C0">
        <w:rPr>
          <w:cs/>
          <w:lang w:bidi="si-LK"/>
        </w:rPr>
        <w:t>ඉන් පසු සියලු ස</w:t>
      </w:r>
      <w:r w:rsidR="00D8419D">
        <w:rPr>
          <w:rFonts w:hint="cs"/>
          <w:cs/>
          <w:lang w:bidi="si-LK"/>
        </w:rPr>
        <w:t>ම්</w:t>
      </w:r>
      <w:r w:rsidRPr="00C066C0">
        <w:rPr>
          <w:cs/>
          <w:lang w:bidi="si-LK"/>
        </w:rPr>
        <w:t>වන් ඈ පැහැය නිල් බවට යයි.</w:t>
      </w:r>
      <w:r w:rsidR="00D8419D">
        <w:rPr>
          <w:rFonts w:hint="cs"/>
          <w:cs/>
          <w:lang w:bidi="si-LK"/>
        </w:rPr>
        <w:t xml:space="preserve"> </w:t>
      </w:r>
      <w:r w:rsidRPr="00C066C0">
        <w:rPr>
          <w:cs/>
          <w:lang w:bidi="si-LK"/>
        </w:rPr>
        <w:t xml:space="preserve">නැවැත සිරුර ඇසුරු කළ </w:t>
      </w:r>
      <w:r w:rsidR="00D8419D">
        <w:rPr>
          <w:rFonts w:hint="cs"/>
          <w:cs/>
          <w:lang w:bidi="si-LK"/>
        </w:rPr>
        <w:t>ලෙ</w:t>
      </w:r>
      <w:r w:rsidRPr="00C066C0">
        <w:rPr>
          <w:cs/>
          <w:lang w:bidi="si-LK"/>
        </w:rPr>
        <w:t>ය සැරව බවට ගොස්</w:t>
      </w:r>
      <w:r w:rsidRPr="00C066C0">
        <w:t xml:space="preserve">, </w:t>
      </w:r>
    </w:p>
    <w:p w14:paraId="02D16A72" w14:textId="5FF3670F" w:rsidR="00D8419D" w:rsidRDefault="002A3C95" w:rsidP="002A3C95">
      <w:pPr>
        <w:pStyle w:val="Sinhalakawi"/>
        <w:rPr>
          <w:lang w:bidi="si-LK"/>
        </w:rPr>
      </w:pPr>
      <w:r>
        <w:rPr>
          <w:lang w:bidi="si-LK"/>
        </w:rPr>
        <w:t>“</w:t>
      </w:r>
      <w:r w:rsidR="00C066C0" w:rsidRPr="00C066C0">
        <w:rPr>
          <w:cs/>
          <w:lang w:bidi="si-LK"/>
        </w:rPr>
        <w:t>ස</w:t>
      </w:r>
      <w:r w:rsidR="00D8419D">
        <w:rPr>
          <w:rFonts w:hint="cs"/>
          <w:cs/>
          <w:lang w:bidi="si-LK"/>
        </w:rPr>
        <w:t>හෙ</w:t>
      </w:r>
      <w:r w:rsidR="00C066C0" w:rsidRPr="00C066C0">
        <w:rPr>
          <w:cs/>
          <w:lang w:bidi="si-LK"/>
        </w:rPr>
        <w:t>වාසුචිසොතෙහි ප</w:t>
      </w:r>
      <w:r w:rsidR="00D8419D">
        <w:rPr>
          <w:rFonts w:hint="cs"/>
          <w:cs/>
          <w:lang w:bidi="si-LK"/>
        </w:rPr>
        <w:t>ග්</w:t>
      </w:r>
      <w:r w:rsidR="00C066C0" w:rsidRPr="00C066C0">
        <w:rPr>
          <w:cs/>
          <w:lang w:bidi="si-LK"/>
        </w:rPr>
        <w:t>ඝරන්ති කිමී තතො</w:t>
      </w:r>
      <w:r w:rsidR="00C066C0" w:rsidRPr="00C066C0">
        <w:t xml:space="preserve">, </w:t>
      </w:r>
    </w:p>
    <w:p w14:paraId="36ED5C33" w14:textId="5B062CE8" w:rsidR="00D8419D" w:rsidRDefault="00C066C0" w:rsidP="002A3C95">
      <w:pPr>
        <w:pStyle w:val="Sinhalakawi"/>
        <w:rPr>
          <w:lang w:bidi="si-LK"/>
        </w:rPr>
      </w:pPr>
      <w:r w:rsidRPr="00C066C0">
        <w:rPr>
          <w:cs/>
          <w:lang w:bidi="si-LK"/>
        </w:rPr>
        <w:t>ඡාදෙ</w:t>
      </w:r>
      <w:r w:rsidR="00D8419D">
        <w:rPr>
          <w:rFonts w:hint="cs"/>
          <w:cs/>
          <w:lang w:bidi="si-LK"/>
        </w:rPr>
        <w:t>න්</w:t>
      </w:r>
      <w:r w:rsidRPr="00C066C0">
        <w:rPr>
          <w:cs/>
          <w:lang w:bidi="si-LK"/>
        </w:rPr>
        <w:t>ති සකලං දෙහං භින්න</w:t>
      </w:r>
      <w:r w:rsidR="00D8419D">
        <w:rPr>
          <w:rFonts w:hint="cs"/>
          <w:cs/>
          <w:lang w:bidi="si-LK"/>
        </w:rPr>
        <w:t>භත්ත</w:t>
      </w:r>
      <w:r w:rsidRPr="00C066C0">
        <w:rPr>
          <w:cs/>
          <w:lang w:bidi="si-LK"/>
        </w:rPr>
        <w:t>පු</w:t>
      </w:r>
      <w:r w:rsidR="00D8419D">
        <w:rPr>
          <w:rFonts w:hint="cs"/>
          <w:cs/>
          <w:lang w:bidi="si-LK"/>
        </w:rPr>
        <w:t>ටං</w:t>
      </w:r>
      <w:r w:rsidRPr="00C066C0">
        <w:rPr>
          <w:cs/>
          <w:lang w:bidi="si-LK"/>
        </w:rPr>
        <w:t xml:space="preserve"> විය</w:t>
      </w:r>
      <w:r w:rsidR="002A3C95">
        <w:rPr>
          <w:lang w:bidi="si-LK"/>
        </w:rPr>
        <w:t>”</w:t>
      </w:r>
    </w:p>
    <w:p w14:paraId="7C1451A2" w14:textId="77777777" w:rsidR="00C066C0" w:rsidRPr="00C066C0" w:rsidRDefault="00C066C0" w:rsidP="005F5922">
      <w:r w:rsidRPr="00C066C0">
        <w:rPr>
          <w:cs/>
          <w:lang w:bidi="si-LK"/>
        </w:rPr>
        <w:t>මේ සිරුරෙන් පිටතට වැගිරෙන අසු</w:t>
      </w:r>
      <w:r w:rsidR="00D8419D">
        <w:rPr>
          <w:rFonts w:hint="cs"/>
          <w:cs/>
          <w:lang w:bidi="si-LK"/>
        </w:rPr>
        <w:t>චි</w:t>
      </w:r>
      <w:r w:rsidRPr="00C066C0">
        <w:rPr>
          <w:cs/>
          <w:lang w:bidi="si-LK"/>
        </w:rPr>
        <w:t>ධාරාවන් සමග පණුවෝ වැගිරෙත්. නැවැත බ</w:t>
      </w:r>
      <w:r w:rsidR="00D8419D">
        <w:rPr>
          <w:rFonts w:hint="cs"/>
          <w:cs/>
          <w:lang w:bidi="si-LK"/>
        </w:rPr>
        <w:t>ත්මු</w:t>
      </w:r>
      <w:r w:rsidRPr="00C066C0">
        <w:rPr>
          <w:cs/>
          <w:lang w:bidi="si-LK"/>
        </w:rPr>
        <w:t xml:space="preserve">ළක් සේ සියලු සිරුර වසා ගණිත්. </w:t>
      </w:r>
    </w:p>
    <w:p w14:paraId="328CA931" w14:textId="4C56FFFA" w:rsidR="00C066C0" w:rsidRPr="00C066C0" w:rsidRDefault="002A3C95" w:rsidP="002A3C95">
      <w:pPr>
        <w:pStyle w:val="Sinhalakawi"/>
      </w:pPr>
      <w:r>
        <w:rPr>
          <w:lang w:bidi="si-LK"/>
        </w:rPr>
        <w:t>“</w:t>
      </w:r>
      <w:r w:rsidR="00C066C0" w:rsidRPr="00C066C0">
        <w:rPr>
          <w:cs/>
          <w:lang w:bidi="si-LK"/>
        </w:rPr>
        <w:t>තථා සුචි පග</w:t>
      </w:r>
      <w:r w:rsidR="00D8419D">
        <w:rPr>
          <w:rFonts w:hint="cs"/>
          <w:cs/>
          <w:lang w:bidi="si-LK"/>
        </w:rPr>
        <w:t>්</w:t>
      </w:r>
      <w:r w:rsidR="00C066C0" w:rsidRPr="00C066C0">
        <w:rPr>
          <w:cs/>
          <w:lang w:bidi="si-LK"/>
        </w:rPr>
        <w:t>ඝර</w:t>
      </w:r>
      <w:r w:rsidR="00D8419D">
        <w:rPr>
          <w:rFonts w:hint="cs"/>
          <w:cs/>
          <w:lang w:bidi="si-LK"/>
        </w:rPr>
        <w:t>න්</w:t>
      </w:r>
      <w:r w:rsidR="00C066C0" w:rsidRPr="00C066C0">
        <w:rPr>
          <w:cs/>
          <w:lang w:bidi="si-LK"/>
        </w:rPr>
        <w:t xml:space="preserve">ති </w:t>
      </w:r>
      <w:r w:rsidR="00D8419D">
        <w:rPr>
          <w:rFonts w:hint="cs"/>
          <w:cs/>
          <w:lang w:bidi="si-LK"/>
        </w:rPr>
        <w:t>භි</w:t>
      </w:r>
      <w:r w:rsidR="00C066C0" w:rsidRPr="00C066C0">
        <w:rPr>
          <w:cs/>
          <w:lang w:bidi="si-LK"/>
        </w:rPr>
        <w:t>න්දිත්වාන ඉතො චිතො</w:t>
      </w:r>
      <w:r w:rsidR="00C066C0" w:rsidRPr="00C066C0">
        <w:t xml:space="preserve">, </w:t>
      </w:r>
    </w:p>
    <w:p w14:paraId="594381A9" w14:textId="73C2891B" w:rsidR="00D8419D" w:rsidRDefault="00C066C0" w:rsidP="002A3C95">
      <w:pPr>
        <w:pStyle w:val="Sinhalakawi"/>
        <w:rPr>
          <w:lang w:bidi="si-LK"/>
        </w:rPr>
      </w:pPr>
      <w:r w:rsidRPr="00C066C0">
        <w:rPr>
          <w:cs/>
          <w:lang w:bidi="si-LK"/>
        </w:rPr>
        <w:t>ඡ</w:t>
      </w:r>
      <w:r w:rsidR="00D8419D">
        <w:rPr>
          <w:rFonts w:hint="cs"/>
          <w:cs/>
          <w:lang w:bidi="si-LK"/>
        </w:rPr>
        <w:t>ින්</w:t>
      </w:r>
      <w:r w:rsidRPr="00C066C0">
        <w:rPr>
          <w:cs/>
          <w:lang w:bidi="si-LK"/>
        </w:rPr>
        <w:t>නබන්ධනයන්</w:t>
      </w:r>
      <w:r w:rsidR="00D8419D">
        <w:rPr>
          <w:rFonts w:hint="cs"/>
          <w:cs/>
          <w:lang w:bidi="si-LK"/>
        </w:rPr>
        <w:t>තො</w:t>
      </w:r>
      <w:r w:rsidRPr="00C066C0">
        <w:rPr>
          <w:cs/>
          <w:lang w:bidi="si-LK"/>
        </w:rPr>
        <w:t xml:space="preserve">ව </w:t>
      </w:r>
      <w:r w:rsidR="00D8419D">
        <w:rPr>
          <w:rFonts w:hint="cs"/>
          <w:cs/>
          <w:lang w:bidi="si-LK"/>
        </w:rPr>
        <w:t>ඡෙජ්</w:t>
      </w:r>
      <w:r w:rsidRPr="00C066C0">
        <w:rPr>
          <w:cs/>
          <w:lang w:bidi="si-LK"/>
        </w:rPr>
        <w:t>ජතෙ සන්ධිබන්ධනං</w:t>
      </w:r>
      <w:r w:rsidR="002A3C95">
        <w:t>”</w:t>
      </w:r>
      <w:r w:rsidRPr="00C066C0">
        <w:t xml:space="preserve"> </w:t>
      </w:r>
    </w:p>
    <w:p w14:paraId="4D751641" w14:textId="77777777" w:rsidR="00C066C0" w:rsidRPr="00C066C0" w:rsidRDefault="00C066C0" w:rsidP="005F5922">
      <w:r w:rsidRPr="00C066C0">
        <w:rPr>
          <w:cs/>
          <w:lang w:bidi="si-LK"/>
        </w:rPr>
        <w:t>එ</w:t>
      </w:r>
      <w:r w:rsidR="00D8419D">
        <w:rPr>
          <w:rFonts w:hint="cs"/>
          <w:cs/>
          <w:lang w:bidi="si-LK"/>
        </w:rPr>
        <w:t>සේ</w:t>
      </w:r>
      <w:r w:rsidRPr="00C066C0">
        <w:rPr>
          <w:cs/>
          <w:lang w:bidi="si-LK"/>
        </w:rPr>
        <w:t xml:space="preserve"> ම ඔබිනොබින් බිඳී කුණු වැගිරේ. සිඳී ගිය බැඳුම් ඇති යන්ත්‍රයක් </w:t>
      </w:r>
      <w:r w:rsidR="00D8419D">
        <w:rPr>
          <w:rFonts w:hint="cs"/>
          <w:cs/>
          <w:lang w:bidi="si-LK"/>
        </w:rPr>
        <w:t>සේ</w:t>
      </w:r>
      <w:r w:rsidRPr="00C066C0">
        <w:rPr>
          <w:cs/>
          <w:lang w:bidi="si-LK"/>
        </w:rPr>
        <w:t xml:space="preserve"> ඇටහන්දියෙහි නහර බැ</w:t>
      </w:r>
      <w:r w:rsidR="00D8419D">
        <w:rPr>
          <w:rFonts w:hint="cs"/>
          <w:cs/>
          <w:lang w:bidi="si-LK"/>
        </w:rPr>
        <w:t>ඳු</w:t>
      </w:r>
      <w:r w:rsidRPr="00C066C0">
        <w:rPr>
          <w:cs/>
          <w:lang w:bidi="si-LK"/>
        </w:rPr>
        <w:t xml:space="preserve">ම් සිඳී යයි. </w:t>
      </w:r>
    </w:p>
    <w:p w14:paraId="1FE39408" w14:textId="5DE7D014" w:rsidR="00C066C0" w:rsidRPr="00C066C0" w:rsidRDefault="002A3C95" w:rsidP="002A3C95">
      <w:pPr>
        <w:pStyle w:val="Sinhalakawi"/>
      </w:pPr>
      <w:r>
        <w:rPr>
          <w:lang w:bidi="si-LK"/>
        </w:rPr>
        <w:t>“</w:t>
      </w:r>
      <w:r w:rsidR="00C066C0" w:rsidRPr="00C066C0">
        <w:rPr>
          <w:cs/>
          <w:lang w:bidi="si-LK"/>
        </w:rPr>
        <w:t>විතිණෙ</w:t>
      </w:r>
      <w:r w:rsidR="00723ECB">
        <w:rPr>
          <w:rFonts w:hint="cs"/>
          <w:cs/>
          <w:lang w:bidi="si-LK"/>
        </w:rPr>
        <w:t xml:space="preserve">ණො </w:t>
      </w:r>
      <w:r w:rsidR="00C066C0" w:rsidRPr="00C066C0">
        <w:rPr>
          <w:cs/>
          <w:lang w:bidi="si-LK"/>
        </w:rPr>
        <w:t>භවතී කායො තත්ථ තත්ථ විභාගසො</w:t>
      </w:r>
      <w:r w:rsidR="00C066C0" w:rsidRPr="00C066C0">
        <w:t xml:space="preserve">, </w:t>
      </w:r>
    </w:p>
    <w:p w14:paraId="78B2B744" w14:textId="06272AE2" w:rsidR="00723ECB" w:rsidRDefault="00C066C0" w:rsidP="002A3C95">
      <w:pPr>
        <w:pStyle w:val="Sinhalakawi"/>
        <w:rPr>
          <w:lang w:bidi="si-LK"/>
        </w:rPr>
      </w:pPr>
      <w:r w:rsidRPr="00C066C0">
        <w:rPr>
          <w:cs/>
          <w:lang w:bidi="si-LK"/>
        </w:rPr>
        <w:t>ඛාදිතෙ සොණකා</w:t>
      </w:r>
      <w:r w:rsidR="00723ECB">
        <w:rPr>
          <w:rFonts w:hint="cs"/>
          <w:cs/>
          <w:lang w:bidi="si-LK"/>
        </w:rPr>
        <w:t>දී</w:t>
      </w:r>
      <w:r w:rsidRPr="00C066C0">
        <w:rPr>
          <w:cs/>
          <w:lang w:bidi="si-LK"/>
        </w:rPr>
        <w:t>හි දෙහභාවම</w:t>
      </w:r>
      <w:r w:rsidR="00723ECB">
        <w:rPr>
          <w:rFonts w:hint="cs"/>
          <w:cs/>
          <w:lang w:bidi="si-LK"/>
        </w:rPr>
        <w:t>්</w:t>
      </w:r>
      <w:r w:rsidRPr="00C066C0">
        <w:rPr>
          <w:cs/>
          <w:lang w:bidi="si-LK"/>
        </w:rPr>
        <w:t>පි නොද</w:t>
      </w:r>
      <w:r w:rsidR="00723ECB">
        <w:rPr>
          <w:rFonts w:hint="cs"/>
          <w:cs/>
          <w:lang w:bidi="si-LK"/>
        </w:rPr>
        <w:t>තී</w:t>
      </w:r>
      <w:r w:rsidR="002A3C95">
        <w:rPr>
          <w:lang w:bidi="si-LK"/>
        </w:rPr>
        <w:t>”</w:t>
      </w:r>
      <w:r w:rsidRPr="00C066C0">
        <w:t xml:space="preserve"> </w:t>
      </w:r>
    </w:p>
    <w:p w14:paraId="2253D32A" w14:textId="77777777" w:rsidR="00C066C0" w:rsidRPr="00C066C0" w:rsidRDefault="00C066C0" w:rsidP="005F5922">
      <w:r w:rsidRPr="00C066C0">
        <w:rPr>
          <w:cs/>
          <w:lang w:bidi="si-LK"/>
        </w:rPr>
        <w:t xml:space="preserve">සිරුර ඒ ඒ තැන විසුරුනේ වේ. බලු ආදීන් විසින් කෑ </w:t>
      </w:r>
      <w:r w:rsidR="00723ECB">
        <w:rPr>
          <w:rFonts w:hint="cs"/>
          <w:cs/>
          <w:lang w:bidi="si-LK"/>
        </w:rPr>
        <w:t>කල්හි</w:t>
      </w:r>
      <w:r w:rsidRPr="00C066C0">
        <w:rPr>
          <w:cs/>
          <w:lang w:bidi="si-LK"/>
        </w:rPr>
        <w:t xml:space="preserve"> සිරුරු සටහන ද පහව යයි. </w:t>
      </w:r>
    </w:p>
    <w:p w14:paraId="04D8C236" w14:textId="57C443B3" w:rsidR="00723ECB" w:rsidRDefault="0093422A" w:rsidP="0093422A">
      <w:pPr>
        <w:pStyle w:val="Sinhalakawi"/>
        <w:rPr>
          <w:lang w:bidi="si-LK"/>
        </w:rPr>
      </w:pPr>
      <w:r>
        <w:rPr>
          <w:lang w:bidi="si-LK"/>
        </w:rPr>
        <w:t>“</w:t>
      </w:r>
      <w:r w:rsidR="00C066C0" w:rsidRPr="00C066C0">
        <w:rPr>
          <w:cs/>
          <w:lang w:bidi="si-LK"/>
        </w:rPr>
        <w:t>අනිලාතපවු</w:t>
      </w:r>
      <w:r w:rsidR="00933516">
        <w:rPr>
          <w:rFonts w:hint="cs"/>
          <w:cs/>
          <w:lang w:bidi="si-LK"/>
        </w:rPr>
        <w:t>ට්ඨී</w:t>
      </w:r>
      <w:r w:rsidR="00C066C0" w:rsidRPr="00C066C0">
        <w:rPr>
          <w:cs/>
          <w:lang w:bidi="si-LK"/>
        </w:rPr>
        <w:t xml:space="preserve">හි තතො. </w:t>
      </w:r>
      <w:r w:rsidR="00723ECB">
        <w:rPr>
          <w:rFonts w:hint="cs"/>
          <w:cs/>
          <w:lang w:bidi="si-LK"/>
        </w:rPr>
        <w:t>ජිණ්ණත්</w:t>
      </w:r>
      <w:r w:rsidR="00C066C0" w:rsidRPr="00C066C0">
        <w:rPr>
          <w:cs/>
          <w:lang w:bidi="si-LK"/>
        </w:rPr>
        <w:t>තමාග</w:t>
      </w:r>
      <w:r w:rsidR="00723ECB">
        <w:rPr>
          <w:rFonts w:hint="cs"/>
          <w:cs/>
          <w:lang w:bidi="si-LK"/>
        </w:rPr>
        <w:t>තෙ</w:t>
      </w:r>
      <w:r w:rsidR="00C066C0" w:rsidRPr="00C066C0">
        <w:t xml:space="preserve">, </w:t>
      </w:r>
    </w:p>
    <w:p w14:paraId="0A9F3DD4" w14:textId="093A8308" w:rsidR="00723ECB" w:rsidRDefault="00C066C0" w:rsidP="0093422A">
      <w:pPr>
        <w:pStyle w:val="Sinhalakawi"/>
        <w:rPr>
          <w:lang w:bidi="si-LK"/>
        </w:rPr>
      </w:pPr>
      <w:r w:rsidRPr="00C066C0">
        <w:rPr>
          <w:cs/>
          <w:lang w:bidi="si-LK"/>
        </w:rPr>
        <w:t>සබ්</w:t>
      </w:r>
      <w:r w:rsidR="00723ECB">
        <w:rPr>
          <w:rFonts w:hint="cs"/>
          <w:cs/>
          <w:lang w:bidi="si-LK"/>
        </w:rPr>
        <w:t>බෙ</w:t>
      </w:r>
      <w:r w:rsidRPr="00C066C0">
        <w:rPr>
          <w:cs/>
          <w:lang w:bidi="si-LK"/>
        </w:rPr>
        <w:t xml:space="preserve"> අන්තරධායන්ති නාමම</w:t>
      </w:r>
      <w:r w:rsidR="00723ECB">
        <w:rPr>
          <w:rFonts w:hint="cs"/>
          <w:cs/>
          <w:lang w:bidi="si-LK"/>
        </w:rPr>
        <w:t>ත්තම්</w:t>
      </w:r>
      <w:r w:rsidRPr="00C066C0">
        <w:rPr>
          <w:cs/>
          <w:lang w:bidi="si-LK"/>
        </w:rPr>
        <w:t>පි නො භවෙ</w:t>
      </w:r>
      <w:r w:rsidR="0093422A">
        <w:rPr>
          <w:lang w:bidi="si-LK"/>
        </w:rPr>
        <w:t>”</w:t>
      </w:r>
    </w:p>
    <w:p w14:paraId="7F1E6552" w14:textId="77777777" w:rsidR="00C066C0" w:rsidRPr="00C066C0" w:rsidRDefault="00C066C0" w:rsidP="005F5922">
      <w:r w:rsidRPr="00C066C0">
        <w:rPr>
          <w:cs/>
          <w:lang w:bidi="si-LK"/>
        </w:rPr>
        <w:t>අවු සුළඟින් හා වැස්සෙන් දිරුම් කඩට පැමිණි කල්හි සියලු අවයව අතුරුදහන් වේ. නම පමණකුත් ඉතිරි නො වේ</w:t>
      </w:r>
      <w:r w:rsidRPr="00C066C0">
        <w:t xml:space="preserve">, </w:t>
      </w:r>
    </w:p>
    <w:p w14:paraId="4C21F166" w14:textId="16663CEF" w:rsidR="00C066C0" w:rsidRPr="00C066C0" w:rsidRDefault="0093422A" w:rsidP="0093422A">
      <w:pPr>
        <w:pStyle w:val="Sinhalakawi"/>
      </w:pPr>
      <w:r>
        <w:rPr>
          <w:lang w:bidi="si-LK"/>
        </w:rPr>
        <w:t>“</w:t>
      </w:r>
      <w:r w:rsidR="00C066C0" w:rsidRPr="00C066C0">
        <w:rPr>
          <w:cs/>
          <w:lang w:bidi="si-LK"/>
        </w:rPr>
        <w:t>යානිමානි අප</w:t>
      </w:r>
      <w:r w:rsidR="00723ECB">
        <w:rPr>
          <w:rFonts w:hint="cs"/>
          <w:cs/>
          <w:lang w:bidi="si-LK"/>
        </w:rPr>
        <w:t>ත්ථා</w:t>
      </w:r>
      <w:r w:rsidR="00C066C0" w:rsidRPr="00C066C0">
        <w:rPr>
          <w:cs/>
          <w:lang w:bidi="si-LK"/>
        </w:rPr>
        <w:t>නි අල</w:t>
      </w:r>
      <w:r w:rsidR="00723ECB">
        <w:rPr>
          <w:rFonts w:hint="cs"/>
          <w:cs/>
          <w:lang w:bidi="si-LK"/>
        </w:rPr>
        <w:t>ා</w:t>
      </w:r>
      <w:r w:rsidR="00C066C0" w:rsidRPr="00C066C0">
        <w:rPr>
          <w:cs/>
          <w:lang w:bidi="si-LK"/>
        </w:rPr>
        <w:t>පුනෙව සාර</w:t>
      </w:r>
      <w:r w:rsidR="00723ECB">
        <w:rPr>
          <w:rFonts w:hint="cs"/>
          <w:cs/>
          <w:lang w:bidi="si-LK"/>
        </w:rPr>
        <w:t>දෙ</w:t>
      </w:r>
      <w:r w:rsidR="00C066C0" w:rsidRPr="00C066C0">
        <w:t xml:space="preserve">, </w:t>
      </w:r>
    </w:p>
    <w:p w14:paraId="4D36C493" w14:textId="71B006E9" w:rsidR="00723ECB" w:rsidRDefault="00C066C0" w:rsidP="0093422A">
      <w:pPr>
        <w:pStyle w:val="Sinhalakawi"/>
        <w:rPr>
          <w:lang w:bidi="si-LK"/>
        </w:rPr>
      </w:pPr>
      <w:r w:rsidRPr="00C066C0">
        <w:rPr>
          <w:cs/>
          <w:lang w:bidi="si-LK"/>
        </w:rPr>
        <w:t>කාපොතකා</w:t>
      </w:r>
      <w:r w:rsidR="00723ECB">
        <w:rPr>
          <w:rFonts w:hint="cs"/>
          <w:cs/>
          <w:lang w:bidi="si-LK"/>
        </w:rPr>
        <w:t>නි</w:t>
      </w:r>
      <w:r w:rsidRPr="00C066C0">
        <w:rPr>
          <w:cs/>
          <w:lang w:bidi="si-LK"/>
        </w:rPr>
        <w:t xml:space="preserve"> අ</w:t>
      </w:r>
      <w:r w:rsidR="00933516">
        <w:rPr>
          <w:rFonts w:hint="cs"/>
          <w:cs/>
          <w:lang w:bidi="si-LK"/>
        </w:rPr>
        <w:t>ට්ඨී</w:t>
      </w:r>
      <w:r w:rsidRPr="00C066C0">
        <w:rPr>
          <w:cs/>
          <w:lang w:bidi="si-LK"/>
        </w:rPr>
        <w:t>නි තානි දි</w:t>
      </w:r>
      <w:r w:rsidR="00723ECB">
        <w:rPr>
          <w:rFonts w:hint="cs"/>
          <w:cs/>
          <w:lang w:bidi="si-LK"/>
        </w:rPr>
        <w:t>ස්වා</w:t>
      </w:r>
      <w:r w:rsidRPr="00C066C0">
        <w:rPr>
          <w:cs/>
          <w:lang w:bidi="si-LK"/>
        </w:rPr>
        <w:t>න කා රතී</w:t>
      </w:r>
      <w:r w:rsidR="0093422A">
        <w:rPr>
          <w:lang w:bidi="si-LK"/>
        </w:rPr>
        <w:t>”</w:t>
      </w:r>
    </w:p>
    <w:p w14:paraId="6E65E27F" w14:textId="77777777" w:rsidR="00C066C0" w:rsidRPr="00C066C0" w:rsidRDefault="00723ECB" w:rsidP="005F5922">
      <w:r>
        <w:rPr>
          <w:cs/>
          <w:lang w:bidi="si-LK"/>
        </w:rPr>
        <w:t>ශරත්</w:t>
      </w:r>
      <w:r w:rsidR="00C066C0" w:rsidRPr="00C066C0">
        <w:rPr>
          <w:cs/>
          <w:lang w:bidi="si-LK"/>
        </w:rPr>
        <w:t>කාලයෙහි ඒ ඒ තැන</w:t>
      </w:r>
      <w:r w:rsidR="00C066C0" w:rsidRPr="00C066C0">
        <w:t xml:space="preserve">, </w:t>
      </w:r>
      <w:r w:rsidR="00C066C0" w:rsidRPr="00C066C0">
        <w:rPr>
          <w:cs/>
          <w:lang w:bidi="si-LK"/>
        </w:rPr>
        <w:t>දැමූ ලබුමෙන් කොබෝවන් පැහැ ඇති යම් මිනී ඇට වේ ද</w:t>
      </w:r>
      <w:r w:rsidR="00C066C0" w:rsidRPr="00C066C0">
        <w:t xml:space="preserve">, </w:t>
      </w:r>
      <w:r w:rsidR="00C066C0" w:rsidRPr="00C066C0">
        <w:rPr>
          <w:cs/>
          <w:lang w:bidi="si-LK"/>
        </w:rPr>
        <w:t>ඒ මිනී ඇට දැක</w:t>
      </w:r>
      <w:r w:rsidR="00C066C0" w:rsidRPr="00C066C0">
        <w:t xml:space="preserve">, </w:t>
      </w:r>
      <w:r w:rsidR="00C066C0" w:rsidRPr="00C066C0">
        <w:rPr>
          <w:cs/>
          <w:lang w:bidi="si-LK"/>
        </w:rPr>
        <w:t xml:space="preserve">කි නම් කාමරතියක් වේ ද. </w:t>
      </w:r>
    </w:p>
    <w:p w14:paraId="55AF0B09" w14:textId="2C656C5B" w:rsidR="00723ECB" w:rsidRDefault="0093422A" w:rsidP="0093422A">
      <w:pPr>
        <w:pStyle w:val="Sinhalakawi"/>
        <w:rPr>
          <w:lang w:bidi="si-LK"/>
        </w:rPr>
      </w:pPr>
      <w:r>
        <w:rPr>
          <w:lang w:bidi="si-LK"/>
        </w:rPr>
        <w:t>“</w:t>
      </w:r>
      <w:r w:rsidR="00C066C0" w:rsidRPr="00C066C0">
        <w:rPr>
          <w:cs/>
          <w:lang w:bidi="si-LK"/>
        </w:rPr>
        <w:t>යෙ පූතිකායම</w:t>
      </w:r>
      <w:r w:rsidR="00723ECB">
        <w:rPr>
          <w:rFonts w:hint="cs"/>
          <w:cs/>
          <w:lang w:bidi="si-LK"/>
        </w:rPr>
        <w:t>්</w:t>
      </w:r>
      <w:r w:rsidR="00C066C0" w:rsidRPr="00C066C0">
        <w:rPr>
          <w:cs/>
          <w:lang w:bidi="si-LK"/>
        </w:rPr>
        <w:t xml:space="preserve">හි කරොන්ති ඡන්දං </w:t>
      </w:r>
    </w:p>
    <w:p w14:paraId="37473D80" w14:textId="77777777" w:rsidR="00723ECB" w:rsidRDefault="00C066C0" w:rsidP="0093422A">
      <w:pPr>
        <w:pStyle w:val="Sinhalakawi"/>
        <w:rPr>
          <w:lang w:bidi="si-LK"/>
        </w:rPr>
      </w:pPr>
      <w:r w:rsidRPr="00C066C0">
        <w:rPr>
          <w:cs/>
          <w:lang w:bidi="si-LK"/>
        </w:rPr>
        <w:t>ජාති ජරං ව්‍ය</w:t>
      </w:r>
      <w:r w:rsidR="00723ECB">
        <w:rPr>
          <w:rFonts w:hint="cs"/>
          <w:cs/>
          <w:lang w:bidi="si-LK"/>
        </w:rPr>
        <w:t>ා</w:t>
      </w:r>
      <w:r w:rsidRPr="00C066C0">
        <w:rPr>
          <w:cs/>
          <w:lang w:bidi="si-LK"/>
        </w:rPr>
        <w:t>ධිමථො චුති</w:t>
      </w:r>
      <w:r w:rsidR="00723ECB">
        <w:rPr>
          <w:rFonts w:hint="cs"/>
          <w:cs/>
          <w:lang w:bidi="si-LK"/>
        </w:rPr>
        <w:t>ඤ්ච</w:t>
      </w:r>
      <w:r w:rsidRPr="00C066C0">
        <w:t>,</w:t>
      </w:r>
    </w:p>
    <w:p w14:paraId="430F1A30" w14:textId="77777777" w:rsidR="00C066C0" w:rsidRPr="00C066C0" w:rsidRDefault="00C066C0" w:rsidP="0093422A">
      <w:pPr>
        <w:pStyle w:val="Sinhalakawi"/>
      </w:pPr>
      <w:r w:rsidRPr="00C066C0">
        <w:rPr>
          <w:cs/>
          <w:lang w:bidi="si-LK"/>
        </w:rPr>
        <w:t xml:space="preserve">පුනප්පුනං තෙ සමුපෙන්ති බාලා </w:t>
      </w:r>
    </w:p>
    <w:p w14:paraId="356C703D" w14:textId="56E3F8AA" w:rsidR="00723ECB" w:rsidRDefault="00C066C0" w:rsidP="0093422A">
      <w:pPr>
        <w:pStyle w:val="Sinhalakawi"/>
        <w:rPr>
          <w:lang w:bidi="si-LK"/>
        </w:rPr>
      </w:pPr>
      <w:r w:rsidRPr="00C066C0">
        <w:rPr>
          <w:cs/>
          <w:lang w:bidi="si-LK"/>
        </w:rPr>
        <w:t>බාලා යථා ධෙනුමුපෙ</w:t>
      </w:r>
      <w:r w:rsidR="00723ECB">
        <w:rPr>
          <w:rFonts w:hint="cs"/>
          <w:cs/>
          <w:lang w:bidi="si-LK"/>
        </w:rPr>
        <w:t>න්</w:t>
      </w:r>
      <w:r w:rsidRPr="00C066C0">
        <w:rPr>
          <w:cs/>
          <w:lang w:bidi="si-LK"/>
        </w:rPr>
        <w:t>ති ව</w:t>
      </w:r>
      <w:r w:rsidR="00723ECB">
        <w:rPr>
          <w:rFonts w:hint="cs"/>
          <w:cs/>
          <w:lang w:bidi="si-LK"/>
        </w:rPr>
        <w:t>ච්ඡා</w:t>
      </w:r>
      <w:r w:rsidR="0093422A">
        <w:rPr>
          <w:lang w:bidi="si-LK"/>
        </w:rPr>
        <w:t>”</w:t>
      </w:r>
    </w:p>
    <w:p w14:paraId="479D5BA5" w14:textId="77777777" w:rsidR="00C066C0" w:rsidRPr="00C066C0" w:rsidRDefault="00C066C0" w:rsidP="005F5922">
      <w:r w:rsidRPr="00C066C0">
        <w:rPr>
          <w:cs/>
          <w:lang w:bidi="si-LK"/>
        </w:rPr>
        <w:t>යම් කෙනෙක් මේ සිරුරෙහි ආලය කෙරෙත් ද</w:t>
      </w:r>
      <w:r w:rsidRPr="00C066C0">
        <w:t xml:space="preserve">, </w:t>
      </w:r>
      <w:r w:rsidRPr="00C066C0">
        <w:rPr>
          <w:cs/>
          <w:lang w:bidi="si-LK"/>
        </w:rPr>
        <w:t xml:space="preserve">ඒ අඥයෝ මවු කරා කුඩාවස්සන් යන්නා සේ නැවැත නැවැත ඉපදීමට දිරීමට ලෙඩට මරණයට පැමිණෙත්. </w:t>
      </w:r>
    </w:p>
    <w:p w14:paraId="7AD1A2B4" w14:textId="00351359" w:rsidR="001F36BF" w:rsidRDefault="00B25778" w:rsidP="00B25778">
      <w:pPr>
        <w:pStyle w:val="Sinhalakawi"/>
        <w:rPr>
          <w:lang w:bidi="si-LK"/>
        </w:rPr>
      </w:pPr>
      <w:r>
        <w:rPr>
          <w:lang w:bidi="si-LK"/>
        </w:rPr>
        <w:t>“</w:t>
      </w:r>
      <w:r w:rsidR="00C066C0" w:rsidRPr="00C066C0">
        <w:rPr>
          <w:cs/>
          <w:lang w:bidi="si-LK"/>
        </w:rPr>
        <w:t>තතො සරීරෙ බහුප</w:t>
      </w:r>
      <w:r w:rsidR="001F36BF">
        <w:rPr>
          <w:rFonts w:hint="cs"/>
          <w:cs/>
          <w:lang w:bidi="si-LK"/>
        </w:rPr>
        <w:t>ද්ද</w:t>
      </w:r>
      <w:r w:rsidR="00C066C0" w:rsidRPr="00C066C0">
        <w:rPr>
          <w:cs/>
          <w:lang w:bidi="si-LK"/>
        </w:rPr>
        <w:t>වාල</w:t>
      </w:r>
      <w:r w:rsidR="001F36BF">
        <w:rPr>
          <w:rFonts w:hint="cs"/>
          <w:cs/>
          <w:lang w:bidi="si-LK"/>
        </w:rPr>
        <w:t>යෙ</w:t>
      </w:r>
    </w:p>
    <w:p w14:paraId="575BC475" w14:textId="77777777" w:rsidR="001F36BF" w:rsidRDefault="00C066C0" w:rsidP="00B25778">
      <w:pPr>
        <w:pStyle w:val="Sinhalakawi"/>
        <w:rPr>
          <w:lang w:bidi="si-LK"/>
        </w:rPr>
      </w:pPr>
      <w:r w:rsidRPr="00C066C0">
        <w:rPr>
          <w:cs/>
          <w:lang w:bidi="si-LK"/>
        </w:rPr>
        <w:t>පහාය එත</w:t>
      </w:r>
      <w:r w:rsidR="001F36BF">
        <w:rPr>
          <w:rFonts w:hint="cs"/>
          <w:cs/>
          <w:lang w:bidi="si-LK"/>
        </w:rPr>
        <w:t>ම්</w:t>
      </w:r>
      <w:r w:rsidRPr="00C066C0">
        <w:rPr>
          <w:cs/>
          <w:lang w:bidi="si-LK"/>
        </w:rPr>
        <w:t>හි රතිං අසෙසතො</w:t>
      </w:r>
      <w:r w:rsidRPr="00C066C0">
        <w:t xml:space="preserve">, </w:t>
      </w:r>
    </w:p>
    <w:p w14:paraId="768C9A16" w14:textId="77777777" w:rsidR="00C066C0" w:rsidRPr="00C066C0" w:rsidRDefault="00C066C0" w:rsidP="00B25778">
      <w:pPr>
        <w:pStyle w:val="Sinhalakawi"/>
      </w:pPr>
      <w:r w:rsidRPr="00C066C0">
        <w:rPr>
          <w:cs/>
          <w:lang w:bidi="si-LK"/>
        </w:rPr>
        <w:t>විචි</w:t>
      </w:r>
      <w:r w:rsidR="001F36BF">
        <w:rPr>
          <w:rFonts w:hint="cs"/>
          <w:cs/>
          <w:lang w:bidi="si-LK"/>
        </w:rPr>
        <w:t>න්</w:t>
      </w:r>
      <w:r w:rsidRPr="00C066C0">
        <w:rPr>
          <w:cs/>
          <w:lang w:bidi="si-LK"/>
        </w:rPr>
        <w:t>තය</w:t>
      </w:r>
      <w:r w:rsidR="001F36BF">
        <w:rPr>
          <w:rFonts w:hint="cs"/>
          <w:cs/>
          <w:lang w:bidi="si-LK"/>
        </w:rPr>
        <w:t>න්තො</w:t>
      </w:r>
      <w:r w:rsidRPr="00C066C0">
        <w:rPr>
          <w:cs/>
          <w:lang w:bidi="si-LK"/>
        </w:rPr>
        <w:t xml:space="preserve"> පරමං ඉමං විධි</w:t>
      </w:r>
      <w:r w:rsidR="001F36BF">
        <w:rPr>
          <w:rFonts w:hint="cs"/>
          <w:cs/>
          <w:lang w:bidi="si-LK"/>
        </w:rPr>
        <w:t>ං</w:t>
      </w:r>
      <w:r w:rsidRPr="00C066C0">
        <w:rPr>
          <w:cs/>
          <w:lang w:bidi="si-LK"/>
        </w:rPr>
        <w:t xml:space="preserve"> </w:t>
      </w:r>
    </w:p>
    <w:p w14:paraId="0B00392E" w14:textId="101641C7" w:rsidR="001F36BF" w:rsidRDefault="00C066C0" w:rsidP="00B25778">
      <w:pPr>
        <w:pStyle w:val="Sinhalakawi"/>
        <w:rPr>
          <w:lang w:bidi="si-LK"/>
        </w:rPr>
      </w:pPr>
      <w:r w:rsidRPr="00C066C0">
        <w:rPr>
          <w:cs/>
          <w:lang w:bidi="si-LK"/>
        </w:rPr>
        <w:t>තරෙය්‍ය ඛි</w:t>
      </w:r>
      <w:r w:rsidR="001F36BF">
        <w:rPr>
          <w:rFonts w:hint="cs"/>
          <w:cs/>
          <w:lang w:bidi="si-LK"/>
        </w:rPr>
        <w:t>ප්පං</w:t>
      </w:r>
      <w:r w:rsidRPr="00C066C0">
        <w:rPr>
          <w:cs/>
          <w:lang w:bidi="si-LK"/>
        </w:rPr>
        <w:t xml:space="preserve"> භවසාගරං බුද්</w:t>
      </w:r>
      <w:r w:rsidR="001F36BF">
        <w:rPr>
          <w:rFonts w:hint="cs"/>
          <w:cs/>
          <w:lang w:bidi="si-LK"/>
        </w:rPr>
        <w:t>ධො</w:t>
      </w:r>
      <w:r w:rsidR="00B25778">
        <w:rPr>
          <w:lang w:bidi="si-LK"/>
        </w:rPr>
        <w:t>”</w:t>
      </w:r>
    </w:p>
    <w:p w14:paraId="2BD09575" w14:textId="77777777" w:rsidR="00C066C0" w:rsidRPr="00C066C0" w:rsidRDefault="00C066C0" w:rsidP="005F5922">
      <w:r w:rsidRPr="00C066C0">
        <w:rPr>
          <w:cs/>
          <w:lang w:bidi="si-LK"/>
        </w:rPr>
        <w:t>බොහෝ උවදුරුවලට තැන් වූ මේ සිරුරෙහි ආලය මුළුමනින් හැර දමා</w:t>
      </w:r>
      <w:r w:rsidRPr="00C066C0">
        <w:t xml:space="preserve">, </w:t>
      </w:r>
      <w:r w:rsidRPr="00C066C0">
        <w:rPr>
          <w:cs/>
          <w:lang w:bidi="si-LK"/>
        </w:rPr>
        <w:t>නුවණැ</w:t>
      </w:r>
      <w:r w:rsidR="001F36BF">
        <w:rPr>
          <w:rFonts w:hint="cs"/>
          <w:cs/>
          <w:lang w:bidi="si-LK"/>
        </w:rPr>
        <w:t>ත්</w:t>
      </w:r>
      <w:r w:rsidRPr="00C066C0">
        <w:rPr>
          <w:cs/>
          <w:lang w:bidi="si-LK"/>
        </w:rPr>
        <w:t xml:space="preserve">තේ මේ ලෙස සලකා වහා සසරසයුර එතර කරන්නේ ය. </w:t>
      </w:r>
    </w:p>
    <w:p w14:paraId="7C0284FD" w14:textId="58D588B2" w:rsidR="001F36BF" w:rsidRDefault="003E6E91" w:rsidP="00B25778">
      <w:pPr>
        <w:rPr>
          <w:lang w:bidi="si-LK"/>
        </w:rPr>
      </w:pPr>
      <w:r>
        <w:rPr>
          <w:b/>
          <w:bCs/>
          <w:cs/>
          <w:lang w:bidi="si-LK"/>
        </w:rPr>
        <w:t>‘</w:t>
      </w:r>
      <w:r w:rsidR="00C066C0" w:rsidRPr="001F36BF">
        <w:rPr>
          <w:b/>
          <w:bCs/>
          <w:cs/>
          <w:lang w:bidi="si-LK"/>
        </w:rPr>
        <w:t>අචිරං වතයං කායො</w:t>
      </w:r>
      <w:r>
        <w:rPr>
          <w:b/>
          <w:bCs/>
          <w:cs/>
          <w:lang w:bidi="si-LK"/>
        </w:rPr>
        <w:t>’</w:t>
      </w:r>
      <w:r w:rsidR="001F36BF" w:rsidRPr="001F36BF">
        <w:rPr>
          <w:rFonts w:hint="cs"/>
          <w:b/>
          <w:bCs/>
          <w:cs/>
          <w:lang w:bidi="si-LK"/>
        </w:rPr>
        <w:t xml:space="preserve"> </w:t>
      </w:r>
      <w:r w:rsidR="00C066C0" w:rsidRPr="00C066C0">
        <w:rPr>
          <w:cs/>
          <w:lang w:bidi="si-LK"/>
        </w:rPr>
        <w:t>යනාදීන් වදාළ ධ</w:t>
      </w:r>
      <w:r w:rsidR="00983463">
        <w:rPr>
          <w:cs/>
          <w:lang w:bidi="si-LK"/>
        </w:rPr>
        <w:t>ර්‍ම</w:t>
      </w:r>
      <w:r w:rsidR="00C066C0" w:rsidRPr="00C066C0">
        <w:rPr>
          <w:cs/>
          <w:lang w:bidi="si-LK"/>
        </w:rPr>
        <w:t xml:space="preserve">දේශනාව අවසානයෙහි තිස්ස ස්ථවිරයන් වහන්සේ පිළිසැඹියාවන් ලබා රහත් </w:t>
      </w:r>
      <w:r w:rsidR="001F36BF">
        <w:rPr>
          <w:cs/>
          <w:lang w:bidi="si-LK"/>
        </w:rPr>
        <w:t>ව</w:t>
      </w:r>
      <w:r w:rsidR="001F36BF">
        <w:rPr>
          <w:rFonts w:hint="cs"/>
          <w:cs/>
          <w:lang w:bidi="si-LK"/>
        </w:rPr>
        <w:t>ූ</w:t>
      </w:r>
      <w:r w:rsidR="001F36BF">
        <w:rPr>
          <w:cs/>
          <w:lang w:bidi="si-LK"/>
        </w:rPr>
        <w:t>හ. අන් බොහෝ දෙන ද සෝව</w:t>
      </w:r>
      <w:r w:rsidR="00C066C0" w:rsidRPr="00C066C0">
        <w:rPr>
          <w:cs/>
          <w:lang w:bidi="si-LK"/>
        </w:rPr>
        <w:t xml:space="preserve">න් </w:t>
      </w:r>
      <w:r w:rsidR="00506468">
        <w:rPr>
          <w:rFonts w:hint="cs"/>
          <w:cs/>
          <w:lang w:bidi="si-LK"/>
        </w:rPr>
        <w:t>ඵලාදියට</w:t>
      </w:r>
      <w:r w:rsidR="00C066C0" w:rsidRPr="00C066C0">
        <w:rPr>
          <w:cs/>
          <w:lang w:bidi="si-LK"/>
        </w:rPr>
        <w:t xml:space="preserve"> පැමිණියහ. තිස්ස ස්ථවිරයන් වහන්සේ රහත්බවට පැමිණ ම පිරිනිවි සේක. බුදුරජානන් වහන්සේ තිස්ස තෙරුන්ගේ ආදහනය කරවා ධාතූන් ගෙ</w:t>
      </w:r>
      <w:r w:rsidR="001F36BF">
        <w:rPr>
          <w:rFonts w:hint="cs"/>
          <w:cs/>
          <w:lang w:bidi="si-LK"/>
        </w:rPr>
        <w:t>න්</w:t>
      </w:r>
      <w:r w:rsidR="00C066C0" w:rsidRPr="00C066C0">
        <w:rPr>
          <w:cs/>
          <w:lang w:bidi="si-LK"/>
        </w:rPr>
        <w:t xml:space="preserve">වා සෑයක් කරවූ </w:t>
      </w:r>
      <w:r w:rsidR="001F36BF">
        <w:rPr>
          <w:rFonts w:hint="cs"/>
          <w:cs/>
          <w:lang w:bidi="si-LK"/>
        </w:rPr>
        <w:t>සේ</w:t>
      </w:r>
      <w:r w:rsidR="00C066C0" w:rsidRPr="00C066C0">
        <w:rPr>
          <w:cs/>
          <w:lang w:bidi="si-LK"/>
        </w:rPr>
        <w:t>ක</w:t>
      </w:r>
      <w:r w:rsidR="001F36BF">
        <w:rPr>
          <w:rFonts w:hint="cs"/>
          <w:cs/>
          <w:lang w:bidi="si-LK"/>
        </w:rPr>
        <w:t>.</w:t>
      </w:r>
    </w:p>
    <w:p w14:paraId="07B4D5CD" w14:textId="08462F45" w:rsidR="00C066C0" w:rsidRPr="00C066C0" w:rsidRDefault="00C066C0" w:rsidP="00B25778">
      <w:r w:rsidRPr="00C066C0">
        <w:rPr>
          <w:cs/>
          <w:lang w:bidi="si-LK"/>
        </w:rPr>
        <w:t>එක් දිනෙක</w:t>
      </w:r>
      <w:r w:rsidRPr="00C066C0">
        <w:t xml:space="preserve">, </w:t>
      </w:r>
      <w:r w:rsidRPr="00C066C0">
        <w:rPr>
          <w:cs/>
          <w:lang w:bidi="si-LK"/>
        </w:rPr>
        <w:t>භි</w:t>
      </w:r>
      <w:r w:rsidR="00022B53">
        <w:rPr>
          <w:cs/>
          <w:lang w:bidi="si-LK"/>
        </w:rPr>
        <w:t>ක්‍ෂූ</w:t>
      </w:r>
      <w:r w:rsidRPr="00C066C0">
        <w:rPr>
          <w:cs/>
          <w:lang w:bidi="si-LK"/>
        </w:rPr>
        <w:t xml:space="preserve">න් වහන්සේලා </w:t>
      </w:r>
      <w:r w:rsidR="003E6E91">
        <w:rPr>
          <w:cs/>
          <w:lang w:bidi="si-LK"/>
        </w:rPr>
        <w:t>‘</w:t>
      </w:r>
      <w:r w:rsidRPr="00C066C0">
        <w:rPr>
          <w:cs/>
          <w:lang w:bidi="si-LK"/>
        </w:rPr>
        <w:t>තිස්ස ස්ථවිර තෙමේ කො තැනැ උපන්නේ දැ</w:t>
      </w:r>
      <w:r w:rsidR="003E6E91">
        <w:t>’</w:t>
      </w:r>
      <w:r w:rsidRPr="00C066C0">
        <w:t xml:space="preserve"> </w:t>
      </w:r>
      <w:r w:rsidRPr="00C066C0">
        <w:rPr>
          <w:cs/>
          <w:lang w:bidi="si-LK"/>
        </w:rPr>
        <w:t xml:space="preserve">යි බුදුරජුන් වෙතින් ඇසූහ. උන්වහන්සේ </w:t>
      </w:r>
      <w:r w:rsidR="003E6E91">
        <w:rPr>
          <w:cs/>
          <w:lang w:bidi="si-LK"/>
        </w:rPr>
        <w:t>‘</w:t>
      </w:r>
      <w:r w:rsidRPr="00C066C0">
        <w:rPr>
          <w:cs/>
          <w:lang w:bidi="si-LK"/>
        </w:rPr>
        <w:t>තිස්ස තෙමේ පිරිනිවියේ ය</w:t>
      </w:r>
      <w:r w:rsidR="00E36C33">
        <w:rPr>
          <w:cs/>
          <w:lang w:bidi="si-LK"/>
        </w:rPr>
        <w:t>’</w:t>
      </w:r>
      <w:r w:rsidRPr="00C066C0">
        <w:rPr>
          <w:cs/>
          <w:lang w:bidi="si-LK"/>
        </w:rPr>
        <w:t xml:space="preserve"> යි වදාළවිට</w:t>
      </w:r>
      <w:r w:rsidRPr="00C066C0">
        <w:t xml:space="preserve">, </w:t>
      </w:r>
      <w:r w:rsidR="001F36BF">
        <w:rPr>
          <w:cs/>
          <w:lang w:bidi="si-LK"/>
        </w:rPr>
        <w:t>නැවැත</w:t>
      </w:r>
      <w:r w:rsidR="00C909C1">
        <w:rPr>
          <w:cs/>
          <w:lang w:bidi="si-LK"/>
        </w:rPr>
        <w:t>ත්</w:t>
      </w:r>
      <w:r w:rsidR="001F36BF">
        <w:rPr>
          <w:cs/>
          <w:lang w:bidi="si-LK"/>
        </w:rPr>
        <w:t xml:space="preserve"> භි</w:t>
      </w:r>
      <w:r w:rsidR="00022B53">
        <w:rPr>
          <w:cs/>
          <w:lang w:bidi="si-LK"/>
        </w:rPr>
        <w:t>ක්‍ෂූ</w:t>
      </w:r>
      <w:r w:rsidRPr="00C066C0">
        <w:rPr>
          <w:cs/>
          <w:lang w:bidi="si-LK"/>
        </w:rPr>
        <w:t xml:space="preserve">හු </w:t>
      </w:r>
      <w:r w:rsidR="003E6E91">
        <w:rPr>
          <w:cs/>
          <w:lang w:bidi="si-LK"/>
        </w:rPr>
        <w:t>‘</w:t>
      </w:r>
      <w:r w:rsidRPr="00C066C0">
        <w:rPr>
          <w:cs/>
          <w:lang w:bidi="si-LK"/>
        </w:rPr>
        <w:t>රහත්වීමට වාසනාගුණය තුබූ මෙබඳු කෙනකුගේ සිරුරෙහි ඇට බිඳී ගියේ කුමක් නිසා ද</w:t>
      </w:r>
      <w:r w:rsidRPr="00C066C0">
        <w:t xml:space="preserve">, </w:t>
      </w:r>
      <w:r w:rsidR="001F36BF">
        <w:rPr>
          <w:cs/>
          <w:lang w:bidi="si-LK"/>
        </w:rPr>
        <w:t>රහත්වීමට වාසනා ගුණය ලැබ</w:t>
      </w:r>
      <w:r w:rsidR="001F36BF">
        <w:rPr>
          <w:rFonts w:hint="cs"/>
          <w:cs/>
          <w:lang w:bidi="si-LK"/>
        </w:rPr>
        <w:t>ූ</w:t>
      </w:r>
      <w:r w:rsidRPr="00C066C0">
        <w:rPr>
          <w:cs/>
          <w:lang w:bidi="si-LK"/>
        </w:rPr>
        <w:t>යේ කෙසේ දැ</w:t>
      </w:r>
      <w:r w:rsidRPr="00C066C0">
        <w:t xml:space="preserve">? </w:t>
      </w:r>
      <w:r w:rsidRPr="00C066C0">
        <w:rPr>
          <w:cs/>
          <w:lang w:bidi="si-LK"/>
        </w:rPr>
        <w:t xml:space="preserve">යි ඇසූහ. </w:t>
      </w:r>
      <w:r w:rsidR="003E6E91">
        <w:t>‘</w:t>
      </w:r>
      <w:r w:rsidRPr="00C066C0">
        <w:rPr>
          <w:cs/>
          <w:lang w:bidi="si-LK"/>
        </w:rPr>
        <w:t>මේ සියල්ල ඔහු විසින්</w:t>
      </w:r>
      <w:r w:rsidR="001F36BF">
        <w:rPr>
          <w:rFonts w:hint="cs"/>
          <w:cs/>
          <w:lang w:bidi="si-LK"/>
        </w:rPr>
        <w:t xml:space="preserve"> </w:t>
      </w:r>
      <w:r w:rsidRPr="00C066C0">
        <w:rPr>
          <w:cs/>
          <w:lang w:bidi="si-LK"/>
        </w:rPr>
        <w:t>පෙර කළ ක</w:t>
      </w:r>
      <w:r w:rsidR="00983463">
        <w:rPr>
          <w:rFonts w:hint="cs"/>
          <w:cs/>
          <w:lang w:bidi="si-LK"/>
        </w:rPr>
        <w:t>ර්‍ම</w:t>
      </w:r>
      <w:r w:rsidRPr="00C066C0">
        <w:rPr>
          <w:cs/>
          <w:lang w:bidi="si-LK"/>
        </w:rPr>
        <w:t>ය පරිදි සිදුවී ය</w:t>
      </w:r>
      <w:r w:rsidR="003E6E91">
        <w:t>’</w:t>
      </w:r>
      <w:r w:rsidRPr="00C066C0">
        <w:t xml:space="preserve"> </w:t>
      </w:r>
      <w:r w:rsidRPr="00C066C0">
        <w:rPr>
          <w:cs/>
          <w:lang w:bidi="si-LK"/>
        </w:rPr>
        <w:t xml:space="preserve">යි වදාළ විට </w:t>
      </w:r>
      <w:r w:rsidR="003E6E91">
        <w:t>‘</w:t>
      </w:r>
      <w:r w:rsidRPr="00C066C0">
        <w:rPr>
          <w:cs/>
          <w:lang w:bidi="si-LK"/>
        </w:rPr>
        <w:t>ඔහු පෙර කළ ඒ ක</w:t>
      </w:r>
      <w:r w:rsidR="00983463">
        <w:rPr>
          <w:cs/>
          <w:lang w:bidi="si-LK"/>
        </w:rPr>
        <w:t>ර්‍ම</w:t>
      </w:r>
      <w:r w:rsidRPr="00C066C0">
        <w:rPr>
          <w:cs/>
          <w:lang w:bidi="si-LK"/>
        </w:rPr>
        <w:t>ය කුමක් දැ</w:t>
      </w:r>
      <w:r w:rsidR="003E6E91">
        <w:t>’</w:t>
      </w:r>
      <w:r w:rsidRPr="00C066C0">
        <w:t xml:space="preserve"> </w:t>
      </w:r>
      <w:r w:rsidRPr="00C066C0">
        <w:rPr>
          <w:cs/>
          <w:lang w:bidi="si-LK"/>
        </w:rPr>
        <w:t xml:space="preserve">යි නැවැත ඇසූහ. </w:t>
      </w:r>
    </w:p>
    <w:p w14:paraId="3F7ABE90" w14:textId="032CD8B8" w:rsidR="00C066C0" w:rsidRPr="00C066C0" w:rsidRDefault="003E6E91" w:rsidP="00B25778">
      <w:r>
        <w:t>‘</w:t>
      </w:r>
      <w:r w:rsidR="00C066C0" w:rsidRPr="00C066C0">
        <w:rPr>
          <w:cs/>
          <w:lang w:bidi="si-LK"/>
        </w:rPr>
        <w:t>මේ තිස්ස තෙමේ කාශ්‍යප බුදුරජුන්ගේ කාලයෙහි ප</w:t>
      </w:r>
      <w:r w:rsidR="00022B53">
        <w:rPr>
          <w:cs/>
          <w:lang w:bidi="si-LK"/>
        </w:rPr>
        <w:t>ක්‍ෂි</w:t>
      </w:r>
      <w:r w:rsidR="00C066C0" w:rsidRPr="00C066C0">
        <w:rPr>
          <w:cs/>
          <w:lang w:bidi="si-LK"/>
        </w:rPr>
        <w:t xml:space="preserve"> වැද්දෙක් ව සිටියේය</w:t>
      </w:r>
      <w:r w:rsidR="00C066C0" w:rsidRPr="00C066C0">
        <w:t xml:space="preserve">, </w:t>
      </w:r>
      <w:r w:rsidR="00C066C0" w:rsidRPr="00C066C0">
        <w:rPr>
          <w:cs/>
          <w:lang w:bidi="si-LK"/>
        </w:rPr>
        <w:t>දැල් හා දුනු ගෙණ වනයට ගොස් බොහෝ ප</w:t>
      </w:r>
      <w:r w:rsidR="00022B53">
        <w:rPr>
          <w:cs/>
          <w:lang w:bidi="si-LK"/>
        </w:rPr>
        <w:t>ක්‍ෂී</w:t>
      </w:r>
      <w:r w:rsidR="00C066C0" w:rsidRPr="00C066C0">
        <w:rPr>
          <w:cs/>
          <w:lang w:bidi="si-LK"/>
        </w:rPr>
        <w:t>න් අල්ලා ගෙණ වුත් පො</w:t>
      </w:r>
      <w:r w:rsidR="001F36BF">
        <w:rPr>
          <w:rFonts w:hint="cs"/>
          <w:cs/>
          <w:lang w:bidi="si-LK"/>
        </w:rPr>
        <w:t>හො</w:t>
      </w:r>
      <w:r w:rsidR="00C066C0" w:rsidRPr="00C066C0">
        <w:rPr>
          <w:cs/>
          <w:lang w:bidi="si-LK"/>
        </w:rPr>
        <w:t>සතුන්ට තෑගි කොට දී ඉතිරි වන ප</w:t>
      </w:r>
      <w:r w:rsidR="00022B53">
        <w:rPr>
          <w:cs/>
          <w:lang w:bidi="si-LK"/>
        </w:rPr>
        <w:t>ක්‍ෂී</w:t>
      </w:r>
      <w:r w:rsidR="00C066C0" w:rsidRPr="00C066C0">
        <w:rPr>
          <w:cs/>
          <w:lang w:bidi="si-LK"/>
        </w:rPr>
        <w:t>න් විකුණයි</w:t>
      </w:r>
      <w:r w:rsidR="001F36BF">
        <w:rPr>
          <w:rFonts w:hint="cs"/>
          <w:cs/>
          <w:lang w:bidi="si-LK"/>
        </w:rPr>
        <w:t xml:space="preserve">, </w:t>
      </w:r>
      <w:r w:rsidR="00C066C0" w:rsidRPr="00C066C0">
        <w:rPr>
          <w:cs/>
          <w:lang w:bidi="si-LK"/>
        </w:rPr>
        <w:t>විකුණා ඉතිරිවූවන් මරා තබයි</w:t>
      </w:r>
      <w:r w:rsidR="00C066C0" w:rsidRPr="00C066C0">
        <w:t xml:space="preserve">, </w:t>
      </w:r>
      <w:r w:rsidR="00C066C0" w:rsidRPr="00C066C0">
        <w:rPr>
          <w:cs/>
          <w:lang w:bidi="si-LK"/>
        </w:rPr>
        <w:t>මරා තැබූවෝ කුණු වී යත්</w:t>
      </w:r>
      <w:r w:rsidR="00C066C0" w:rsidRPr="00C066C0">
        <w:t xml:space="preserve">, </w:t>
      </w:r>
      <w:r w:rsidR="00C066C0" w:rsidRPr="00C066C0">
        <w:rPr>
          <w:cs/>
          <w:lang w:bidi="si-LK"/>
        </w:rPr>
        <w:t>පියාසර කරන්නට නො හැකිවන සේ කුරුල්ලන්ගේ කෙණ්ඩා ඇට</w:t>
      </w:r>
      <w:r w:rsidR="00C909C1">
        <w:rPr>
          <w:cs/>
          <w:lang w:bidi="si-LK"/>
        </w:rPr>
        <w:t>ත්</w:t>
      </w:r>
      <w:r w:rsidR="00C066C0" w:rsidRPr="00C066C0">
        <w:rPr>
          <w:cs/>
          <w:lang w:bidi="si-LK"/>
        </w:rPr>
        <w:t xml:space="preserve"> පියාපත් ඇට</w:t>
      </w:r>
      <w:r w:rsidR="00C909C1">
        <w:rPr>
          <w:cs/>
          <w:lang w:bidi="si-LK"/>
        </w:rPr>
        <w:t>ත්</w:t>
      </w:r>
      <w:r w:rsidR="00C066C0" w:rsidRPr="00C066C0">
        <w:rPr>
          <w:cs/>
          <w:lang w:bidi="si-LK"/>
        </w:rPr>
        <w:t xml:space="preserve"> කඩා පොඩි කොට ගොඩ ගසා තබයි</w:t>
      </w:r>
      <w:r w:rsidR="00C066C0" w:rsidRPr="00C066C0">
        <w:t xml:space="preserve">, </w:t>
      </w:r>
      <w:r w:rsidR="00C066C0" w:rsidRPr="00C066C0">
        <w:rPr>
          <w:cs/>
          <w:lang w:bidi="si-LK"/>
        </w:rPr>
        <w:t>එ</w:t>
      </w:r>
      <w:r w:rsidR="00266C2B">
        <w:rPr>
          <w:cs/>
          <w:lang w:bidi="si-LK"/>
        </w:rPr>
        <w:t>සේ ඇට කඩා තැබ</w:t>
      </w:r>
      <w:r w:rsidR="00266C2B">
        <w:rPr>
          <w:rFonts w:hint="cs"/>
          <w:cs/>
          <w:lang w:bidi="si-LK"/>
        </w:rPr>
        <w:t>ූ</w:t>
      </w:r>
      <w:r w:rsidR="00C066C0" w:rsidRPr="00C066C0">
        <w:rPr>
          <w:cs/>
          <w:lang w:bidi="si-LK"/>
        </w:rPr>
        <w:t>වන් පසු දා විකුණයි</w:t>
      </w:r>
      <w:r w:rsidR="00C066C0" w:rsidRPr="00C066C0">
        <w:t xml:space="preserve">, </w:t>
      </w:r>
      <w:r w:rsidR="00C066C0" w:rsidRPr="00C066C0">
        <w:rPr>
          <w:cs/>
          <w:lang w:bidi="si-LK"/>
        </w:rPr>
        <w:t>ඉතා වැඩි ගණනක් අල්ලා ගත් දිනවල දී තමා</w:t>
      </w:r>
      <w:r w:rsidR="00C909C1">
        <w:rPr>
          <w:cs/>
          <w:lang w:bidi="si-LK"/>
        </w:rPr>
        <w:t>ත්</w:t>
      </w:r>
      <w:r w:rsidR="00C066C0" w:rsidRPr="00C066C0">
        <w:rPr>
          <w:cs/>
          <w:lang w:bidi="si-LK"/>
        </w:rPr>
        <w:t xml:space="preserve"> උයවා කයි</w:t>
      </w:r>
      <w:r w:rsidR="00C066C0" w:rsidRPr="00C066C0">
        <w:t xml:space="preserve">, </w:t>
      </w:r>
      <w:r w:rsidR="00C066C0" w:rsidRPr="00C066C0">
        <w:rPr>
          <w:cs/>
          <w:lang w:bidi="si-LK"/>
        </w:rPr>
        <w:t>තිස්සට රසමසවුළෙන් කෑම පිළියෙල කළ එක් දවසෙක රහතුන් වහන්සේ නමක් ඔහුගේ ගෙට පිඬු සිඟා වැඩියහ</w:t>
      </w:r>
      <w:r w:rsidR="00C066C0" w:rsidRPr="00C066C0">
        <w:t xml:space="preserve">, </w:t>
      </w:r>
      <w:r w:rsidR="00C066C0" w:rsidRPr="00C066C0">
        <w:rPr>
          <w:cs/>
          <w:lang w:bidi="si-LK"/>
        </w:rPr>
        <w:t>තිස්ස</w:t>
      </w:r>
      <w:r w:rsidR="00C066C0" w:rsidRPr="00C066C0">
        <w:t xml:space="preserve">, </w:t>
      </w:r>
      <w:r w:rsidR="00C066C0" w:rsidRPr="00C066C0">
        <w:rPr>
          <w:cs/>
          <w:lang w:bidi="si-LK"/>
        </w:rPr>
        <w:t xml:space="preserve">ඒ තෙරුන් දැක සිත පහදා </w:t>
      </w:r>
      <w:r>
        <w:t>‘</w:t>
      </w:r>
      <w:r w:rsidR="00C066C0" w:rsidRPr="00C066C0">
        <w:rPr>
          <w:cs/>
          <w:lang w:bidi="si-LK"/>
        </w:rPr>
        <w:t>මා විසින් බොහෝ ප</w:t>
      </w:r>
      <w:r w:rsidR="00022B53">
        <w:rPr>
          <w:cs/>
          <w:lang w:bidi="si-LK"/>
        </w:rPr>
        <w:t>ක්‍ෂී</w:t>
      </w:r>
      <w:r w:rsidR="00C066C0" w:rsidRPr="00C066C0">
        <w:rPr>
          <w:cs/>
          <w:lang w:bidi="si-LK"/>
        </w:rPr>
        <w:t>හු මරා කන ලද්දාහ</w:t>
      </w:r>
      <w:r w:rsidR="00C066C0" w:rsidRPr="00C066C0">
        <w:t xml:space="preserve">, </w:t>
      </w:r>
      <w:r w:rsidR="00C066C0" w:rsidRPr="00C066C0">
        <w:rPr>
          <w:cs/>
          <w:lang w:bidi="si-LK"/>
        </w:rPr>
        <w:t>අද පින්වතුන් වහන්සේ නමක් මාගේ ගෙට වැඩි සේක. අද මෙහි රසවත් කෑම තිබේ</w:t>
      </w:r>
      <w:r w:rsidR="00C066C0" w:rsidRPr="00C066C0">
        <w:t xml:space="preserve">, </w:t>
      </w:r>
      <w:r w:rsidR="00C066C0" w:rsidRPr="00C066C0">
        <w:rPr>
          <w:cs/>
          <w:lang w:bidi="si-LK"/>
        </w:rPr>
        <w:t>මුන්වහන්සේට පිණ්ඩපාතය දෙමි</w:t>
      </w:r>
      <w:r>
        <w:t>’</w:t>
      </w:r>
      <w:r w:rsidR="00C066C0" w:rsidRPr="00C066C0">
        <w:t xml:space="preserve"> </w:t>
      </w:r>
      <w:r w:rsidR="00C066C0" w:rsidRPr="00C066C0">
        <w:rPr>
          <w:cs/>
          <w:lang w:bidi="si-LK"/>
        </w:rPr>
        <w:t xml:space="preserve">යි පාත්‍රය පුරවා පිණ්ඩපාතය දී පසඟ පිහිටුවා වැඳ </w:t>
      </w:r>
      <w:r w:rsidR="00E36C33">
        <w:rPr>
          <w:cs/>
          <w:lang w:bidi="si-LK"/>
        </w:rPr>
        <w:t>‘</w:t>
      </w:r>
      <w:r w:rsidR="00C066C0" w:rsidRPr="00C066C0">
        <w:rPr>
          <w:cs/>
          <w:lang w:bidi="si-LK"/>
        </w:rPr>
        <w:t>ස්වාමීනි! මම</w:t>
      </w:r>
      <w:r w:rsidR="00C909C1">
        <w:rPr>
          <w:cs/>
          <w:lang w:bidi="si-LK"/>
        </w:rPr>
        <w:t>ත්</w:t>
      </w:r>
      <w:r w:rsidR="00C066C0" w:rsidRPr="00C066C0">
        <w:rPr>
          <w:cs/>
          <w:lang w:bidi="si-LK"/>
        </w:rPr>
        <w:t xml:space="preserve"> ඔබවහන්සේ ලත් ධ</w:t>
      </w:r>
      <w:r w:rsidR="00983463">
        <w:rPr>
          <w:cs/>
          <w:lang w:bidi="si-LK"/>
        </w:rPr>
        <w:t>ර්‍ම</w:t>
      </w:r>
      <w:r w:rsidR="00C066C0" w:rsidRPr="00C066C0">
        <w:rPr>
          <w:cs/>
          <w:lang w:bidi="si-LK"/>
        </w:rPr>
        <w:t>යෙහි මුදුන් පැමි</w:t>
      </w:r>
      <w:r w:rsidR="00266C2B">
        <w:rPr>
          <w:rFonts w:hint="cs"/>
          <w:cs/>
          <w:lang w:bidi="si-LK"/>
        </w:rPr>
        <w:t>ණෙන්</w:t>
      </w:r>
      <w:r w:rsidR="00C066C0" w:rsidRPr="00C066C0">
        <w:rPr>
          <w:cs/>
          <w:lang w:bidi="si-LK"/>
        </w:rPr>
        <w:t>නෙමි</w:t>
      </w:r>
      <w:r>
        <w:t>’</w:t>
      </w:r>
      <w:r w:rsidR="00C066C0" w:rsidRPr="00C066C0">
        <w:t xml:space="preserve"> </w:t>
      </w:r>
      <w:r w:rsidR="00C066C0" w:rsidRPr="00C066C0">
        <w:rPr>
          <w:cs/>
          <w:lang w:bidi="si-LK"/>
        </w:rPr>
        <w:t xml:space="preserve">යි කී ය. රහතුන් වහන්සේ ද </w:t>
      </w:r>
      <w:r>
        <w:t>‘</w:t>
      </w:r>
      <w:r w:rsidR="00C066C0" w:rsidRPr="00C066C0">
        <w:rPr>
          <w:cs/>
          <w:lang w:bidi="si-LK"/>
        </w:rPr>
        <w:t>එසේ වේවා</w:t>
      </w:r>
      <w:r w:rsidR="00E36C33">
        <w:rPr>
          <w:cs/>
          <w:lang w:bidi="si-LK"/>
        </w:rPr>
        <w:t>’</w:t>
      </w:r>
      <w:r w:rsidR="00C066C0" w:rsidRPr="00C066C0">
        <w:rPr>
          <w:cs/>
          <w:lang w:bidi="si-LK"/>
        </w:rPr>
        <w:t xml:space="preserve"> යි අනු</w:t>
      </w:r>
      <w:r w:rsidR="00F83313">
        <w:rPr>
          <w:cs/>
          <w:lang w:bidi="si-LK"/>
        </w:rPr>
        <w:t>මෝද</w:t>
      </w:r>
      <w:r w:rsidR="00C066C0" w:rsidRPr="00C066C0">
        <w:rPr>
          <w:cs/>
          <w:lang w:bidi="si-LK"/>
        </w:rPr>
        <w:t>නා කළහ</w:t>
      </w:r>
      <w:r w:rsidR="00C066C0" w:rsidRPr="00C066C0">
        <w:t xml:space="preserve">, </w:t>
      </w:r>
      <w:r w:rsidR="00C066C0" w:rsidRPr="00C066C0">
        <w:rPr>
          <w:cs/>
          <w:lang w:bidi="si-LK"/>
        </w:rPr>
        <w:t>තිස්ස විසින් දුරදිග නො බලා ප</w:t>
      </w:r>
      <w:r w:rsidR="00266C2B">
        <w:rPr>
          <w:rFonts w:hint="cs"/>
          <w:cs/>
          <w:lang w:bidi="si-LK"/>
        </w:rPr>
        <w:t>ව්</w:t>
      </w:r>
      <w:r w:rsidR="00C066C0" w:rsidRPr="00C066C0">
        <w:rPr>
          <w:cs/>
          <w:lang w:bidi="si-LK"/>
        </w:rPr>
        <w:t>පින් නො සලකා මෙලොව පර ලොව නො දැන</w:t>
      </w:r>
      <w:r w:rsidR="00C066C0" w:rsidRPr="00C066C0">
        <w:t xml:space="preserve">, </w:t>
      </w:r>
      <w:r w:rsidR="00C066C0" w:rsidRPr="00C066C0">
        <w:rPr>
          <w:cs/>
          <w:lang w:bidi="si-LK"/>
        </w:rPr>
        <w:t>එදා කළ මේ ක</w:t>
      </w:r>
      <w:r w:rsidR="00983463">
        <w:rPr>
          <w:rFonts w:hint="cs"/>
          <w:cs/>
          <w:lang w:bidi="si-LK"/>
        </w:rPr>
        <w:t>ර්‍ම</w:t>
      </w:r>
      <w:r w:rsidR="00C066C0" w:rsidRPr="00C066C0">
        <w:rPr>
          <w:cs/>
          <w:lang w:bidi="si-LK"/>
        </w:rPr>
        <w:t>යාගේ විපාක විසින් ති</w:t>
      </w:r>
      <w:r w:rsidR="00266C2B">
        <w:rPr>
          <w:rFonts w:hint="cs"/>
          <w:cs/>
          <w:lang w:bidi="si-LK"/>
        </w:rPr>
        <w:t>ස්</w:t>
      </w:r>
      <w:r w:rsidR="00C066C0" w:rsidRPr="00C066C0">
        <w:rPr>
          <w:cs/>
          <w:lang w:bidi="si-LK"/>
        </w:rPr>
        <w:t>සට මේ සිදු විය</w:t>
      </w:r>
      <w:r w:rsidR="00C066C0" w:rsidRPr="00C066C0">
        <w:t xml:space="preserve">, </w:t>
      </w:r>
      <w:r w:rsidR="00C066C0" w:rsidRPr="00C066C0">
        <w:rPr>
          <w:cs/>
          <w:lang w:bidi="si-LK"/>
        </w:rPr>
        <w:t>කුරුල්ලන්ගේ ඇට බි</w:t>
      </w:r>
      <w:r w:rsidR="00183987">
        <w:rPr>
          <w:rFonts w:hint="cs"/>
          <w:cs/>
          <w:lang w:bidi="si-LK"/>
        </w:rPr>
        <w:t>ඳී</w:t>
      </w:r>
      <w:r w:rsidR="00C066C0" w:rsidRPr="00C066C0">
        <w:rPr>
          <w:cs/>
          <w:lang w:bidi="si-LK"/>
        </w:rPr>
        <w:t>ම නිසා තිස්සගේ සිරුර කුණු විය</w:t>
      </w:r>
      <w:r w:rsidR="00C066C0" w:rsidRPr="00C066C0">
        <w:t xml:space="preserve">, </w:t>
      </w:r>
      <w:r w:rsidR="00C066C0" w:rsidRPr="00C066C0">
        <w:rPr>
          <w:cs/>
          <w:lang w:bidi="si-LK"/>
        </w:rPr>
        <w:t>ඇට පැළුනේ ය</w:t>
      </w:r>
      <w:r w:rsidR="00C066C0" w:rsidRPr="00C066C0">
        <w:t xml:space="preserve">, </w:t>
      </w:r>
      <w:r w:rsidR="00C066C0" w:rsidRPr="00C066C0">
        <w:rPr>
          <w:cs/>
          <w:lang w:bidi="si-LK"/>
        </w:rPr>
        <w:t>රහතුන්ට පිණ්ඩපාතය දීම නිසා රහත් වීය</w:t>
      </w:r>
      <w:r w:rsidR="00394EF6">
        <w:rPr>
          <w:lang w:bidi="si-LK"/>
        </w:rPr>
        <w:t xml:space="preserve">’ </w:t>
      </w:r>
      <w:r w:rsidR="00394EF6">
        <w:rPr>
          <w:cs/>
          <w:lang w:bidi="si-LK"/>
        </w:rPr>
        <w:t>යි</w:t>
      </w:r>
      <w:r w:rsidR="00C066C0" w:rsidRPr="00C066C0">
        <w:rPr>
          <w:cs/>
          <w:lang w:bidi="si-LK"/>
        </w:rPr>
        <w:t xml:space="preserve"> බුදුරජානන් වහන්සේ එ පුවත මෙසේ වදාළ සේක. </w:t>
      </w:r>
    </w:p>
    <w:p w14:paraId="62ED70C7" w14:textId="40E63AD2" w:rsidR="00C066C0" w:rsidRDefault="00C066C0" w:rsidP="00B25778">
      <w:pPr>
        <w:pStyle w:val="Style1"/>
        <w:rPr>
          <w:lang w:bidi="si-LK"/>
        </w:rPr>
      </w:pPr>
      <w:r w:rsidRPr="00183987">
        <w:rPr>
          <w:cs/>
          <w:lang w:bidi="si-LK"/>
        </w:rPr>
        <w:t>පූතිගත්තතිස්සස්ථවිර</w:t>
      </w:r>
      <w:r w:rsidR="00B25778">
        <w:rPr>
          <w:lang w:bidi="si-LK"/>
        </w:rPr>
        <w:t xml:space="preserve"> </w:t>
      </w:r>
      <w:r w:rsidRPr="00183987">
        <w:rPr>
          <w:cs/>
          <w:lang w:bidi="si-LK"/>
        </w:rPr>
        <w:t>වස්තුව නිමි.</w:t>
      </w:r>
    </w:p>
    <w:p w14:paraId="0E5486B7" w14:textId="77777777" w:rsidR="00C066C0" w:rsidRPr="00B25778" w:rsidRDefault="00C066C0" w:rsidP="00B25778">
      <w:pPr>
        <w:pStyle w:val="Heading2"/>
      </w:pPr>
      <w:r w:rsidRPr="00B25778">
        <w:rPr>
          <w:cs/>
        </w:rPr>
        <w:t>න</w:t>
      </w:r>
      <w:r w:rsidR="00183987" w:rsidRPr="00B25778">
        <w:rPr>
          <w:rFonts w:hint="cs"/>
          <w:cs/>
        </w:rPr>
        <w:t>න්‍ද</w:t>
      </w:r>
      <w:r w:rsidRPr="00B25778">
        <w:rPr>
          <w:cs/>
        </w:rPr>
        <w:t xml:space="preserve"> එ</w:t>
      </w:r>
      <w:r w:rsidR="00183987" w:rsidRPr="00B25778">
        <w:rPr>
          <w:rFonts w:hint="cs"/>
          <w:cs/>
        </w:rPr>
        <w:t>ඬේරා</w:t>
      </w:r>
    </w:p>
    <w:p w14:paraId="5BC0C7E3" w14:textId="77777777" w:rsidR="00C066C0" w:rsidRPr="00C066C0" w:rsidRDefault="00C066C0" w:rsidP="00B25778">
      <w:pPr>
        <w:pStyle w:val="Style1"/>
      </w:pPr>
      <w:r w:rsidRPr="00C066C0">
        <w:t>3 - 8</w:t>
      </w:r>
    </w:p>
    <w:p w14:paraId="0DC12C28" w14:textId="3630916E" w:rsidR="006B50B3" w:rsidRDefault="00C066C0" w:rsidP="00B25778">
      <w:pPr>
        <w:rPr>
          <w:lang w:bidi="si-LK"/>
        </w:rPr>
      </w:pPr>
      <w:r w:rsidRPr="00183987">
        <w:rPr>
          <w:b/>
          <w:bCs/>
          <w:cs/>
          <w:lang w:bidi="si-LK"/>
        </w:rPr>
        <w:t>අ</w:t>
      </w:r>
      <w:r w:rsidR="00183987" w:rsidRPr="00183987">
        <w:rPr>
          <w:rFonts w:hint="cs"/>
          <w:b/>
          <w:bCs/>
          <w:cs/>
          <w:lang w:bidi="si-LK"/>
        </w:rPr>
        <w:t>නේ</w:t>
      </w:r>
      <w:r w:rsidRPr="00183987">
        <w:rPr>
          <w:b/>
          <w:bCs/>
          <w:cs/>
          <w:lang w:bidi="si-LK"/>
        </w:rPr>
        <w:t>පි</w:t>
      </w:r>
      <w:r w:rsidR="00183987" w:rsidRPr="00183987">
        <w:rPr>
          <w:rFonts w:hint="cs"/>
          <w:b/>
          <w:bCs/>
          <w:cs/>
          <w:lang w:bidi="si-LK"/>
        </w:rPr>
        <w:t>ඬු</w:t>
      </w:r>
      <w:r w:rsidRPr="00183987">
        <w:rPr>
          <w:b/>
          <w:bCs/>
          <w:cs/>
          <w:lang w:bidi="si-LK"/>
        </w:rPr>
        <w:t>මහසිටාන</w:t>
      </w:r>
      <w:r w:rsidR="00183987" w:rsidRPr="00183987">
        <w:rPr>
          <w:rFonts w:hint="cs"/>
          <w:b/>
          <w:bCs/>
          <w:cs/>
          <w:lang w:bidi="si-LK"/>
        </w:rPr>
        <w:t>න්හ</w:t>
      </w:r>
      <w:r w:rsidRPr="00183987">
        <w:rPr>
          <w:b/>
          <w:bCs/>
          <w:cs/>
          <w:lang w:bidi="si-LK"/>
        </w:rPr>
        <w:t>ට</w:t>
      </w:r>
      <w:r w:rsidRPr="00C066C0">
        <w:rPr>
          <w:cs/>
          <w:lang w:bidi="si-LK"/>
        </w:rPr>
        <w:t xml:space="preserve"> ගවයන් ර</w:t>
      </w:r>
      <w:r w:rsidR="00183987">
        <w:rPr>
          <w:rFonts w:hint="cs"/>
          <w:cs/>
          <w:lang w:bidi="si-LK"/>
        </w:rPr>
        <w:t>ක්</w:t>
      </w:r>
      <w:r w:rsidRPr="00C066C0">
        <w:rPr>
          <w:cs/>
          <w:lang w:bidi="si-LK"/>
        </w:rPr>
        <w:t xml:space="preserve">නා ධනවත් නන්ද නම් එඬේරෙක් සිටියේ ය. ඔහු </w:t>
      </w:r>
      <w:r w:rsidR="00183987" w:rsidRPr="00183987">
        <w:rPr>
          <w:rFonts w:hint="cs"/>
          <w:b/>
          <w:bCs/>
          <w:cs/>
          <w:lang w:bidi="si-LK"/>
        </w:rPr>
        <w:t>කෙ</w:t>
      </w:r>
      <w:r w:rsidRPr="00183987">
        <w:rPr>
          <w:b/>
          <w:bCs/>
          <w:cs/>
          <w:lang w:bidi="si-LK"/>
        </w:rPr>
        <w:t>නිය</w:t>
      </w:r>
      <w:r w:rsidRPr="00C066C0">
        <w:rPr>
          <w:cs/>
          <w:lang w:bidi="si-LK"/>
        </w:rPr>
        <w:t>ජටිලයා පැවිදි වෙසයෙන් හැසුරුනා සේ එඬේරකමින් රාජබලිපරිහරණය කරම</w:t>
      </w:r>
      <w:r w:rsidR="00183987">
        <w:rPr>
          <w:cs/>
          <w:lang w:bidi="si-LK"/>
        </w:rPr>
        <w:t>ින් ස්වකීය ධනය රැක බලා ග</w:t>
      </w:r>
      <w:r w:rsidRPr="00C066C0">
        <w:rPr>
          <w:cs/>
          <w:lang w:bidi="si-LK"/>
        </w:rPr>
        <w:t>ණියි. කලින් කල අනේපිඬු සිටානන්හට පස් ගොර</w:t>
      </w:r>
      <w:r w:rsidR="00183987">
        <w:rPr>
          <w:rFonts w:hint="cs"/>
          <w:cs/>
          <w:lang w:bidi="si-LK"/>
        </w:rPr>
        <w:t>ස</w:t>
      </w:r>
      <w:r w:rsidRPr="00C066C0">
        <w:rPr>
          <w:cs/>
          <w:lang w:bidi="si-LK"/>
        </w:rPr>
        <w:t xml:space="preserve"> </w:t>
      </w:r>
      <w:r w:rsidR="00183987">
        <w:rPr>
          <w:rFonts w:hint="cs"/>
          <w:cs/>
          <w:lang w:bidi="si-LK"/>
        </w:rPr>
        <w:t>ගෙණ</w:t>
      </w:r>
      <w:r w:rsidRPr="00C066C0">
        <w:rPr>
          <w:cs/>
          <w:lang w:bidi="si-LK"/>
        </w:rPr>
        <w:t xml:space="preserve"> යන්නේ එහිදී බුදුරජුන්ගෙන් බණ අසා පැහැද උන්වහන්සේ</w:t>
      </w:r>
      <w:r w:rsidR="00183987">
        <w:rPr>
          <w:rFonts w:hint="cs"/>
          <w:cs/>
          <w:lang w:bidi="si-LK"/>
        </w:rPr>
        <w:t>ට</w:t>
      </w:r>
      <w:r w:rsidRPr="00C066C0">
        <w:rPr>
          <w:cs/>
          <w:lang w:bidi="si-LK"/>
        </w:rPr>
        <w:t xml:space="preserve"> තමන්ගේ ගෙට වඩි</w:t>
      </w:r>
      <w:r w:rsidR="00183987">
        <w:rPr>
          <w:rFonts w:hint="cs"/>
          <w:cs/>
          <w:lang w:bidi="si-LK"/>
        </w:rPr>
        <w:t>න්</w:t>
      </w:r>
      <w:r w:rsidRPr="00C066C0">
        <w:rPr>
          <w:cs/>
          <w:lang w:bidi="si-LK"/>
        </w:rPr>
        <w:t>නට ආරාධනා කෙළේ ය. එහෙත්</w:t>
      </w:r>
      <w:r w:rsidRPr="00C066C0">
        <w:t xml:space="preserve">, </w:t>
      </w:r>
      <w:r w:rsidRPr="00C066C0">
        <w:rPr>
          <w:cs/>
          <w:lang w:bidi="si-LK"/>
        </w:rPr>
        <w:t>උන්වහන්සේ එහි නො වැඩ ඔහුගේ නුවණ මෝරන තුරු කල් බලමින් හුන් සේක. ඒ අතර ක්‍රමයෙන් නුවණ මේරුනේ ය. බුදුරජානන් වහන්සේ භි</w:t>
      </w:r>
      <w:r w:rsidR="00022B53">
        <w:rPr>
          <w:cs/>
          <w:lang w:bidi="si-LK"/>
        </w:rPr>
        <w:t>ක්‍ෂු</w:t>
      </w:r>
      <w:r w:rsidRPr="00C066C0">
        <w:rPr>
          <w:cs/>
          <w:lang w:bidi="si-LK"/>
        </w:rPr>
        <w:t>සංඝයා</w:t>
      </w:r>
      <w:r w:rsidR="00C909C1">
        <w:rPr>
          <w:cs/>
          <w:lang w:bidi="si-LK"/>
        </w:rPr>
        <w:t>ත්</w:t>
      </w:r>
      <w:r w:rsidRPr="00C066C0">
        <w:rPr>
          <w:cs/>
          <w:lang w:bidi="si-LK"/>
        </w:rPr>
        <w:t xml:space="preserve"> ගෙ</w:t>
      </w:r>
      <w:r w:rsidR="00183987">
        <w:rPr>
          <w:rFonts w:hint="cs"/>
          <w:cs/>
          <w:lang w:bidi="si-LK"/>
        </w:rPr>
        <w:t>ණ</w:t>
      </w:r>
      <w:r w:rsidRPr="00C066C0">
        <w:rPr>
          <w:cs/>
          <w:lang w:bidi="si-LK"/>
        </w:rPr>
        <w:t xml:space="preserve"> චාරිකාවෙහි වඩිනා සේක් ඔහුගේ ගෙට නො දුරෙහි වූ එක්තරා ගස</w:t>
      </w:r>
      <w:r w:rsidR="00183987">
        <w:rPr>
          <w:rFonts w:hint="cs"/>
          <w:cs/>
          <w:lang w:bidi="si-LK"/>
        </w:rPr>
        <w:t xml:space="preserve">ක් </w:t>
      </w:r>
      <w:r w:rsidRPr="00C066C0">
        <w:rPr>
          <w:cs/>
          <w:lang w:bidi="si-LK"/>
        </w:rPr>
        <w:t xml:space="preserve">මුල වැඩ හුන් </w:t>
      </w:r>
      <w:r w:rsidR="00183987">
        <w:rPr>
          <w:rFonts w:hint="cs"/>
          <w:cs/>
          <w:lang w:bidi="si-LK"/>
        </w:rPr>
        <w:t>සේ</w:t>
      </w:r>
      <w:r w:rsidRPr="00C066C0">
        <w:rPr>
          <w:cs/>
          <w:lang w:bidi="si-LK"/>
        </w:rPr>
        <w:t xml:space="preserve">ක. නන්ද තෙමේ බුදුරජුන් තමන් </w:t>
      </w:r>
      <w:r w:rsidR="00183987">
        <w:rPr>
          <w:rFonts w:hint="cs"/>
          <w:cs/>
          <w:lang w:bidi="si-LK"/>
        </w:rPr>
        <w:t>ගේ</w:t>
      </w:r>
      <w:r w:rsidRPr="00C066C0">
        <w:rPr>
          <w:cs/>
          <w:lang w:bidi="si-LK"/>
        </w:rPr>
        <w:t xml:space="preserve"> ගෙට නො දුරෙහි ගසක් මුල වැඩහිඳින බව දැන බුදුරජුන් වෙත ගොස් වැඳ පිළිසඳර කතා කොට බුදුරජුන් පවරා සත් දවසක් ම භි</w:t>
      </w:r>
      <w:r w:rsidR="00022B53">
        <w:rPr>
          <w:cs/>
          <w:lang w:bidi="si-LK"/>
        </w:rPr>
        <w:t>ක්‍ෂු</w:t>
      </w:r>
      <w:r w:rsidRPr="00C066C0">
        <w:rPr>
          <w:cs/>
          <w:lang w:bidi="si-LK"/>
        </w:rPr>
        <w:t>ස</w:t>
      </w:r>
      <w:r w:rsidR="00183987">
        <w:rPr>
          <w:rFonts w:hint="cs"/>
          <w:cs/>
          <w:lang w:bidi="si-LK"/>
        </w:rPr>
        <w:t>ඞ්</w:t>
      </w:r>
      <w:r w:rsidR="00183987">
        <w:rPr>
          <w:cs/>
          <w:lang w:bidi="si-LK"/>
        </w:rPr>
        <w:t>ඝයාට පංච</w:t>
      </w:r>
      <w:r w:rsidRPr="00C066C0">
        <w:rPr>
          <w:cs/>
          <w:lang w:bidi="si-LK"/>
        </w:rPr>
        <w:t>ගොරසය දුන්නේ ය. අවසානයෙහි සත්වන දා බුදුරජානන් වහන්සේ ධ</w:t>
      </w:r>
      <w:r w:rsidR="00983463">
        <w:rPr>
          <w:cs/>
          <w:lang w:bidi="si-LK"/>
        </w:rPr>
        <w:t>ර්‍ම</w:t>
      </w:r>
      <w:r w:rsidRPr="00C066C0">
        <w:rPr>
          <w:cs/>
          <w:lang w:bidi="si-LK"/>
        </w:rPr>
        <w:t xml:space="preserve">දේශනා කළ </w:t>
      </w:r>
      <w:r w:rsidR="00183987">
        <w:rPr>
          <w:rFonts w:hint="cs"/>
          <w:cs/>
          <w:lang w:bidi="si-LK"/>
        </w:rPr>
        <w:t>සේ</w:t>
      </w:r>
      <w:r w:rsidRPr="00C066C0">
        <w:rPr>
          <w:cs/>
          <w:lang w:bidi="si-LK"/>
        </w:rPr>
        <w:t>ක. ඒ අවස</w:t>
      </w:r>
      <w:r w:rsidR="00183987">
        <w:rPr>
          <w:rFonts w:hint="cs"/>
          <w:cs/>
          <w:lang w:bidi="si-LK"/>
        </w:rPr>
        <w:t>න්</w:t>
      </w:r>
      <w:r w:rsidRPr="00C066C0">
        <w:rPr>
          <w:cs/>
          <w:lang w:bidi="si-LK"/>
        </w:rPr>
        <w:t>හි ඔහු සෝවන් වී බුදුරජු</w:t>
      </w:r>
      <w:r w:rsidR="00183987">
        <w:rPr>
          <w:rFonts w:hint="cs"/>
          <w:cs/>
          <w:lang w:bidi="si-LK"/>
        </w:rPr>
        <w:t>න්</w:t>
      </w:r>
      <w:r w:rsidRPr="00C066C0">
        <w:rPr>
          <w:cs/>
          <w:lang w:bidi="si-LK"/>
        </w:rPr>
        <w:t xml:space="preserve">ගේ පාත්‍රය ගෙණ උන්වහන්සේගේ පසු පසැ ගියේ ය. එසේ බොහෝ දුර ගිය ඔහුට </w:t>
      </w:r>
      <w:r w:rsidR="003E6E91">
        <w:rPr>
          <w:cs/>
          <w:lang w:bidi="si-LK"/>
        </w:rPr>
        <w:t>‘</w:t>
      </w:r>
      <w:r w:rsidRPr="00C066C0">
        <w:rPr>
          <w:cs/>
          <w:lang w:bidi="si-LK"/>
        </w:rPr>
        <w:t>නවතින්නැ</w:t>
      </w:r>
      <w:r w:rsidR="003E6E91">
        <w:t>’</w:t>
      </w:r>
      <w:r w:rsidRPr="00C066C0">
        <w:t xml:space="preserve"> </w:t>
      </w:r>
      <w:r w:rsidRPr="00C066C0">
        <w:rPr>
          <w:cs/>
          <w:lang w:bidi="si-LK"/>
        </w:rPr>
        <w:t>යි වදාළ විට නැවතුනේ ය. ඒ වේලෙහි ම ඔහු එක්තරා වැ</w:t>
      </w:r>
      <w:r w:rsidR="00183987">
        <w:rPr>
          <w:rFonts w:hint="cs"/>
          <w:cs/>
          <w:lang w:bidi="si-LK"/>
        </w:rPr>
        <w:t>ද්</w:t>
      </w:r>
      <w:r w:rsidRPr="00C066C0">
        <w:rPr>
          <w:cs/>
          <w:lang w:bidi="si-LK"/>
        </w:rPr>
        <w:t>දකු විසින් විද්දා වූ ඊ පහරකට අසුවී මැරී වැටුනේ ය. භි</w:t>
      </w:r>
      <w:r w:rsidR="00022B53">
        <w:rPr>
          <w:cs/>
          <w:lang w:bidi="si-LK"/>
        </w:rPr>
        <w:t>ක්‍ෂූ</w:t>
      </w:r>
      <w:r w:rsidRPr="00C066C0">
        <w:rPr>
          <w:cs/>
          <w:lang w:bidi="si-LK"/>
        </w:rPr>
        <w:t xml:space="preserve">න් වහන්සේලා ඒ දැක බුදුරජුන්ට ලංව </w:t>
      </w:r>
      <w:r w:rsidR="003E6E91">
        <w:t>‘</w:t>
      </w:r>
      <w:r w:rsidRPr="00C066C0">
        <w:rPr>
          <w:cs/>
          <w:lang w:bidi="si-LK"/>
        </w:rPr>
        <w:t>ස්වාමීනි! නන්ද තෙමේ වැ</w:t>
      </w:r>
      <w:r w:rsidR="00183987">
        <w:rPr>
          <w:rFonts w:hint="cs"/>
          <w:cs/>
          <w:lang w:bidi="si-LK"/>
        </w:rPr>
        <w:t>ද්ද</w:t>
      </w:r>
      <w:r w:rsidRPr="00C066C0">
        <w:rPr>
          <w:cs/>
          <w:lang w:bidi="si-LK"/>
        </w:rPr>
        <w:t>කුගේ ඊ පහරකට අසුවී මළේ ය</w:t>
      </w:r>
      <w:r w:rsidRPr="00C066C0">
        <w:t xml:space="preserve">, </w:t>
      </w:r>
      <w:r w:rsidRPr="00C066C0">
        <w:rPr>
          <w:cs/>
          <w:lang w:bidi="si-LK"/>
        </w:rPr>
        <w:t>ඔබ වහන්සේගේ පසුපසැ නො ගියේ නම්</w:t>
      </w:r>
      <w:r w:rsidRPr="00C066C0">
        <w:t xml:space="preserve">, </w:t>
      </w:r>
      <w:r w:rsidRPr="00C066C0">
        <w:rPr>
          <w:cs/>
          <w:lang w:bidi="si-LK"/>
        </w:rPr>
        <w:t>ඔහුට මේ අනතුර සිදු නො වන්නේ ය</w:t>
      </w:r>
      <w:r w:rsidR="00E36C33">
        <w:rPr>
          <w:cs/>
          <w:lang w:bidi="si-LK"/>
        </w:rPr>
        <w:t>’</w:t>
      </w:r>
      <w:r w:rsidRPr="00C066C0">
        <w:rPr>
          <w:cs/>
          <w:lang w:bidi="si-LK"/>
        </w:rPr>
        <w:t xml:space="preserve"> යි කියා සිටියහ. </w:t>
      </w:r>
      <w:r w:rsidR="003E6E91">
        <w:t>‘</w:t>
      </w:r>
      <w:r w:rsidR="009B54E5">
        <w:rPr>
          <w:cs/>
          <w:lang w:bidi="si-LK"/>
        </w:rPr>
        <w:t>මහණෙනි</w:t>
      </w:r>
      <w:r w:rsidRPr="00C066C0">
        <w:rPr>
          <w:cs/>
          <w:lang w:bidi="si-LK"/>
        </w:rPr>
        <w:t>! මා ආවත් නාවත් මා පසේ ගිය</w:t>
      </w:r>
      <w:r w:rsidR="00C909C1">
        <w:rPr>
          <w:cs/>
          <w:lang w:bidi="si-LK"/>
        </w:rPr>
        <w:t>ත්</w:t>
      </w:r>
      <w:r w:rsidRPr="00C066C0">
        <w:rPr>
          <w:cs/>
          <w:lang w:bidi="si-LK"/>
        </w:rPr>
        <w:t xml:space="preserve"> නො ගිය</w:t>
      </w:r>
      <w:r w:rsidR="00C909C1">
        <w:rPr>
          <w:cs/>
          <w:lang w:bidi="si-LK"/>
        </w:rPr>
        <w:t>ත්</w:t>
      </w:r>
      <w:r w:rsidRPr="00C066C0">
        <w:rPr>
          <w:cs/>
          <w:lang w:bidi="si-LK"/>
        </w:rPr>
        <w:t xml:space="preserve"> ඔහුට ඒ මරණය වන්නේ ම ය</w:t>
      </w:r>
      <w:r w:rsidRPr="00C066C0">
        <w:t xml:space="preserve">, </w:t>
      </w:r>
      <w:r w:rsidRPr="00C066C0">
        <w:rPr>
          <w:cs/>
          <w:lang w:bidi="si-LK"/>
        </w:rPr>
        <w:t>මෙයින් නිදහස් වීමට උපායයෙක් ඔහුට නැත</w:t>
      </w:r>
      <w:r w:rsidRPr="00C066C0">
        <w:t xml:space="preserve">, </w:t>
      </w:r>
      <w:r w:rsidRPr="00C066C0">
        <w:rPr>
          <w:cs/>
          <w:lang w:bidi="si-LK"/>
        </w:rPr>
        <w:t>ඔහු සතර දිගට</w:t>
      </w:r>
      <w:r w:rsidRPr="00C066C0">
        <w:t xml:space="preserve">, </w:t>
      </w:r>
      <w:r w:rsidRPr="00C066C0">
        <w:rPr>
          <w:cs/>
          <w:lang w:bidi="si-LK"/>
        </w:rPr>
        <w:t>සතර අනුදිගට ගියේ ද මැරුම් කන්නේ ය</w:t>
      </w:r>
      <w:r w:rsidRPr="00C066C0">
        <w:t xml:space="preserve">, </w:t>
      </w:r>
      <w:r w:rsidRPr="00C066C0">
        <w:rPr>
          <w:cs/>
          <w:lang w:bidi="si-LK"/>
        </w:rPr>
        <w:t>මෙය හොරුන් කරන්නෙක් සතුරන් කරන්නෙක් නො වේ</w:t>
      </w:r>
      <w:r w:rsidRPr="00C066C0">
        <w:t xml:space="preserve">, </w:t>
      </w:r>
      <w:r w:rsidRPr="00C066C0">
        <w:rPr>
          <w:cs/>
          <w:lang w:bidi="si-LK"/>
        </w:rPr>
        <w:t>මෙය කරන්නේ ඒ ඒ සත්වයන් විසින් වරදවා පිහිටු වන ලද දූෂිත වූ සිත ය</w:t>
      </w:r>
      <w:r w:rsidR="00394EF6">
        <w:rPr>
          <w:lang w:bidi="si-LK"/>
        </w:rPr>
        <w:t xml:space="preserve">’ </w:t>
      </w:r>
      <w:r w:rsidR="00394EF6">
        <w:rPr>
          <w:cs/>
          <w:lang w:bidi="si-LK"/>
        </w:rPr>
        <w:t>යි</w:t>
      </w:r>
      <w:r w:rsidRPr="00C066C0">
        <w:rPr>
          <w:cs/>
          <w:lang w:bidi="si-LK"/>
        </w:rPr>
        <w:t xml:space="preserve"> වදාරා මේ ධ</w:t>
      </w:r>
      <w:r w:rsidR="00983463">
        <w:rPr>
          <w:rFonts w:hint="cs"/>
          <w:cs/>
          <w:lang w:bidi="si-LK"/>
        </w:rPr>
        <w:t>ර්‍ම</w:t>
      </w:r>
      <w:r w:rsidR="00F16D0E">
        <w:rPr>
          <w:cs/>
          <w:lang w:bidi="si-LK"/>
        </w:rPr>
        <w:t>දේශනාව</w:t>
      </w:r>
      <w:r w:rsidRPr="00C066C0">
        <w:rPr>
          <w:cs/>
          <w:lang w:bidi="si-LK"/>
        </w:rPr>
        <w:t xml:space="preserve"> කළ සේක. </w:t>
      </w:r>
    </w:p>
    <w:p w14:paraId="46C7A218" w14:textId="77777777" w:rsidR="00C066C0" w:rsidRPr="00BF331E" w:rsidRDefault="00C066C0" w:rsidP="00BF331E">
      <w:pPr>
        <w:pStyle w:val="Quote"/>
      </w:pPr>
      <w:r w:rsidRPr="00BF331E">
        <w:rPr>
          <w:cs/>
          <w:lang w:bidi="si-LK"/>
        </w:rPr>
        <w:t>දිසො දිසං ය</w:t>
      </w:r>
      <w:r w:rsidR="006B50B3" w:rsidRPr="00BF331E">
        <w:rPr>
          <w:cs/>
          <w:lang w:bidi="si-LK"/>
        </w:rPr>
        <w:t>න්</w:t>
      </w:r>
      <w:r w:rsidRPr="00BF331E">
        <w:rPr>
          <w:cs/>
          <w:lang w:bidi="si-LK"/>
        </w:rPr>
        <w:t xml:space="preserve">තං කයිරා වෙරී වා පන </w:t>
      </w:r>
      <w:r w:rsidR="006B50B3" w:rsidRPr="00BF331E">
        <w:rPr>
          <w:cs/>
          <w:lang w:bidi="si-LK"/>
        </w:rPr>
        <w:t>වෙ</w:t>
      </w:r>
      <w:r w:rsidRPr="00BF331E">
        <w:rPr>
          <w:cs/>
          <w:lang w:bidi="si-LK"/>
        </w:rPr>
        <w:t>රිනං</w:t>
      </w:r>
      <w:r w:rsidRPr="00BF331E">
        <w:t xml:space="preserve">, </w:t>
      </w:r>
    </w:p>
    <w:p w14:paraId="73A248F5" w14:textId="3DCED5FE" w:rsidR="006B50B3" w:rsidRPr="00BF331E" w:rsidRDefault="00C066C0" w:rsidP="00BF331E">
      <w:pPr>
        <w:pStyle w:val="Quote"/>
        <w:rPr>
          <w:lang w:bidi="si-LK"/>
        </w:rPr>
      </w:pPr>
      <w:r w:rsidRPr="00BF331E">
        <w:rPr>
          <w:cs/>
          <w:lang w:bidi="si-LK"/>
        </w:rPr>
        <w:t>මි</w:t>
      </w:r>
      <w:r w:rsidR="006B50B3" w:rsidRPr="00BF331E">
        <w:rPr>
          <w:cs/>
          <w:lang w:bidi="si-LK"/>
        </w:rPr>
        <w:t>ච්ඡා</w:t>
      </w:r>
      <w:r w:rsidRPr="00BF331E">
        <w:rPr>
          <w:cs/>
          <w:lang w:bidi="si-LK"/>
        </w:rPr>
        <w:t xml:space="preserve">පණිහිතං චිත්තං පාපියො නං තතො කරෙති. </w:t>
      </w:r>
    </w:p>
    <w:p w14:paraId="2F45618D" w14:textId="77777777" w:rsidR="00C066C0" w:rsidRPr="00C066C0" w:rsidRDefault="00C066C0" w:rsidP="00574000">
      <w:r w:rsidRPr="00C066C0">
        <w:rPr>
          <w:cs/>
          <w:lang w:bidi="si-LK"/>
        </w:rPr>
        <w:t>සොරෙක් එ බඳුවූ ම සොරකු දැක ඔහුට යම් විපතක් කරන්නේ ද බද්ධ</w:t>
      </w:r>
      <w:r w:rsidR="006B50B3">
        <w:rPr>
          <w:rFonts w:hint="cs"/>
          <w:cs/>
          <w:lang w:bidi="si-LK"/>
        </w:rPr>
        <w:t>වෛ</w:t>
      </w:r>
      <w:r w:rsidRPr="00C066C0">
        <w:rPr>
          <w:cs/>
          <w:lang w:bidi="si-LK"/>
        </w:rPr>
        <w:t>ර ඇ</w:t>
      </w:r>
      <w:r w:rsidR="006B50B3">
        <w:rPr>
          <w:rFonts w:hint="cs"/>
          <w:cs/>
          <w:lang w:bidi="si-LK"/>
        </w:rPr>
        <w:t>ත්</w:t>
      </w:r>
      <w:r w:rsidRPr="00C066C0">
        <w:rPr>
          <w:cs/>
          <w:lang w:bidi="si-LK"/>
        </w:rPr>
        <w:t>තෙක් එබඳු වූ ම බද්ධ</w:t>
      </w:r>
      <w:r w:rsidR="006B50B3">
        <w:rPr>
          <w:rFonts w:hint="cs"/>
          <w:cs/>
          <w:lang w:bidi="si-LK"/>
        </w:rPr>
        <w:t>වෛ</w:t>
      </w:r>
      <w:r w:rsidRPr="00C066C0">
        <w:rPr>
          <w:cs/>
          <w:lang w:bidi="si-LK"/>
        </w:rPr>
        <w:t>ර ඇත්</w:t>
      </w:r>
      <w:r w:rsidR="006B50B3">
        <w:rPr>
          <w:rFonts w:hint="cs"/>
          <w:cs/>
          <w:lang w:bidi="si-LK"/>
        </w:rPr>
        <w:t>ත</w:t>
      </w:r>
      <w:r w:rsidRPr="00C066C0">
        <w:rPr>
          <w:cs/>
          <w:lang w:bidi="si-LK"/>
        </w:rPr>
        <w:t>කු දැක ඔහුට යම් අවැඩක් කරන්නේ ද</w:t>
      </w:r>
      <w:r w:rsidRPr="00C066C0">
        <w:t xml:space="preserve">, </w:t>
      </w:r>
      <w:r w:rsidRPr="00C066C0">
        <w:rPr>
          <w:cs/>
          <w:lang w:bidi="si-LK"/>
        </w:rPr>
        <w:t>වරදවා තැබූ සිත</w:t>
      </w:r>
      <w:r w:rsidRPr="00C066C0">
        <w:t xml:space="preserve">, </w:t>
      </w:r>
      <w:r w:rsidRPr="00C066C0">
        <w:rPr>
          <w:cs/>
          <w:lang w:bidi="si-LK"/>
        </w:rPr>
        <w:t xml:space="preserve">ඔහු එයට වඩා ඉතා පවිටකු කරන්නේ ය. </w:t>
      </w:r>
    </w:p>
    <w:p w14:paraId="13BC2868" w14:textId="77777777" w:rsidR="00C066C0" w:rsidRPr="00C066C0" w:rsidRDefault="00C066C0" w:rsidP="00574000">
      <w:r w:rsidRPr="006B50B3">
        <w:rPr>
          <w:b/>
          <w:bCs/>
          <w:cs/>
          <w:lang w:bidi="si-LK"/>
        </w:rPr>
        <w:t xml:space="preserve">දිසො දිසං යන්තං කයිරා </w:t>
      </w:r>
      <w:r w:rsidRPr="00C066C0">
        <w:rPr>
          <w:cs/>
          <w:lang w:bidi="si-LK"/>
        </w:rPr>
        <w:t xml:space="preserve">= සොරෙක් සොරකුට යම් ඒ අවැඩක් කරන්නේ ද. </w:t>
      </w:r>
    </w:p>
    <w:p w14:paraId="3466CA84" w14:textId="77777777" w:rsidR="00C066C0" w:rsidRPr="00C066C0" w:rsidRDefault="00C066C0" w:rsidP="00BF331E">
      <w:r w:rsidRPr="00C066C0">
        <w:rPr>
          <w:cs/>
          <w:lang w:bidi="si-LK"/>
        </w:rPr>
        <w:t>එක්තරා එකක්හු ගේ අඹුදරු දැසි දස් කෙත් චත් ගෙරි මීවුන් ඈ සියලු සැපත පැහැර ගත් මිත්‍ර</w:t>
      </w:r>
      <w:r w:rsidR="006B50B3">
        <w:rPr>
          <w:rFonts w:hint="cs"/>
          <w:cs/>
          <w:lang w:bidi="si-LK"/>
        </w:rPr>
        <w:t>ද්‍රොහී</w:t>
      </w:r>
      <w:r w:rsidRPr="00C066C0">
        <w:rPr>
          <w:cs/>
          <w:lang w:bidi="si-LK"/>
        </w:rPr>
        <w:t xml:space="preserve"> වූ සොරෙක් නැවැත එසේ ම තමාගේ ද සැපත පැහැර ගත් සොරකු දැක ඔහුගෙන් පළි ගැනීමට ඔහුගේ ද අඹුදරු දැසි දස් ඈ සැපත් පැහැර ගැණුම් වසයෙන් අවැඩ කරන්නේ ය. මෙය නූගත් මිනිසුන්ගේ සිරිති. පළිගැණීම නුවණැත්තන් විසින් ගරහන ලද්දේ ය. එය මිනිසුනට අවැඩ පිණිස වන්නේ ය. </w:t>
      </w:r>
    </w:p>
    <w:p w14:paraId="6673EE49" w14:textId="50F18B56" w:rsidR="006B50B3" w:rsidRDefault="003E6E91" w:rsidP="006F27F3">
      <w:pPr>
        <w:rPr>
          <w:lang w:bidi="si-LK"/>
        </w:rPr>
      </w:pPr>
      <w:r>
        <w:t>‘</w:t>
      </w:r>
      <w:r w:rsidR="00C066C0" w:rsidRPr="00C066C0">
        <w:rPr>
          <w:cs/>
          <w:lang w:bidi="si-LK"/>
        </w:rPr>
        <w:t>අන්‍යයන් ප්‍රිය නො කර</w:t>
      </w:r>
      <w:r w:rsidR="006B50B3">
        <w:rPr>
          <w:rFonts w:hint="cs"/>
          <w:cs/>
          <w:lang w:bidi="si-LK"/>
        </w:rPr>
        <w:t>න්</w:t>
      </w:r>
      <w:r w:rsidR="00C066C0" w:rsidRPr="00C066C0">
        <w:rPr>
          <w:cs/>
          <w:lang w:bidi="si-LK"/>
        </w:rPr>
        <w:t>නා ය</w:t>
      </w:r>
      <w:r w:rsidR="00C066C0" w:rsidRPr="00C066C0">
        <w:t xml:space="preserve">, </w:t>
      </w:r>
      <w:r w:rsidR="00C066C0" w:rsidRPr="00C066C0">
        <w:rPr>
          <w:cs/>
          <w:lang w:bidi="si-LK"/>
        </w:rPr>
        <w:t>යන තේරුම පිට හෝ අන්‍යයන් විසින් ප්‍රිය නො කරණු ලබන්නා ය</w:t>
      </w:r>
      <w:r>
        <w:t>’</w:t>
      </w:r>
      <w:r w:rsidR="00C066C0" w:rsidRPr="00C066C0">
        <w:t xml:space="preserve"> </w:t>
      </w:r>
      <w:r w:rsidR="00C066C0" w:rsidRPr="00C066C0">
        <w:rPr>
          <w:cs/>
          <w:lang w:bidi="si-LK"/>
        </w:rPr>
        <w:t>යන තේරුම පිට</w:t>
      </w:r>
      <w:r w:rsidR="006B50B3">
        <w:rPr>
          <w:rFonts w:hint="cs"/>
          <w:cs/>
          <w:lang w:bidi="si-LK"/>
        </w:rPr>
        <w:t xml:space="preserve"> </w:t>
      </w:r>
      <w:r w:rsidR="00C066C0" w:rsidRPr="00C066C0">
        <w:rPr>
          <w:cs/>
          <w:lang w:bidi="si-LK"/>
        </w:rPr>
        <w:t xml:space="preserve">හෝ සොරා </w:t>
      </w:r>
      <w:r w:rsidR="00C066C0" w:rsidRPr="006B50B3">
        <w:rPr>
          <w:b/>
          <w:bCs/>
          <w:cs/>
          <w:lang w:bidi="si-LK"/>
        </w:rPr>
        <w:t>දි</w:t>
      </w:r>
      <w:r w:rsidR="006B50B3" w:rsidRPr="006B50B3">
        <w:rPr>
          <w:rFonts w:hint="cs"/>
          <w:b/>
          <w:bCs/>
          <w:cs/>
          <w:lang w:bidi="si-LK"/>
        </w:rPr>
        <w:t>ස</w:t>
      </w:r>
      <w:r w:rsidR="00C066C0" w:rsidRPr="00C066C0">
        <w:rPr>
          <w:cs/>
          <w:lang w:bidi="si-LK"/>
        </w:rPr>
        <w:t xml:space="preserve"> යි කියනු ලැබේ.</w:t>
      </w:r>
      <w:r w:rsidR="00C066C0" w:rsidRPr="006B50B3">
        <w:rPr>
          <w:b/>
          <w:bCs/>
          <w:cs/>
          <w:lang w:bidi="si-LK"/>
        </w:rPr>
        <w:t xml:space="preserve"> </w:t>
      </w:r>
      <w:r>
        <w:rPr>
          <w:b/>
          <w:bCs/>
        </w:rPr>
        <w:t>‘</w:t>
      </w:r>
      <w:r w:rsidR="00C066C0" w:rsidRPr="006B50B3">
        <w:rPr>
          <w:b/>
          <w:bCs/>
          <w:cs/>
          <w:lang w:bidi="si-LK"/>
        </w:rPr>
        <w:t>ප</w:t>
      </w:r>
      <w:r w:rsidR="006B50B3" w:rsidRPr="006B50B3">
        <w:rPr>
          <w:rFonts w:hint="cs"/>
          <w:b/>
          <w:bCs/>
          <w:cs/>
          <w:lang w:bidi="si-LK"/>
        </w:rPr>
        <w:t>රෙ</w:t>
      </w:r>
      <w:r w:rsidR="00C066C0" w:rsidRPr="006B50B3">
        <w:rPr>
          <w:b/>
          <w:bCs/>
          <w:cs/>
          <w:lang w:bidi="si-LK"/>
        </w:rPr>
        <w:t xml:space="preserve"> දෙස්සති න පටියායතී පරෙහි දෙ</w:t>
      </w:r>
      <w:r w:rsidR="006B50B3" w:rsidRPr="006B50B3">
        <w:rPr>
          <w:rFonts w:hint="cs"/>
          <w:b/>
          <w:bCs/>
          <w:cs/>
          <w:lang w:bidi="si-LK"/>
        </w:rPr>
        <w:t>ස්</w:t>
      </w:r>
      <w:r w:rsidR="00C066C0" w:rsidRPr="006B50B3">
        <w:rPr>
          <w:b/>
          <w:bCs/>
          <w:cs/>
          <w:lang w:bidi="si-LK"/>
        </w:rPr>
        <w:t>සිය</w:t>
      </w:r>
      <w:r w:rsidR="006B50B3" w:rsidRPr="006B50B3">
        <w:rPr>
          <w:rFonts w:hint="cs"/>
          <w:b/>
          <w:bCs/>
          <w:cs/>
          <w:lang w:bidi="si-LK"/>
        </w:rPr>
        <w:t>ති</w:t>
      </w:r>
      <w:r w:rsidR="00C066C0" w:rsidRPr="006B50B3">
        <w:rPr>
          <w:b/>
          <w:bCs/>
          <w:cs/>
          <w:lang w:bidi="si-LK"/>
        </w:rPr>
        <w:t xml:space="preserve"> පි</w:t>
      </w:r>
      <w:r w:rsidR="006B50B3" w:rsidRPr="006B50B3">
        <w:rPr>
          <w:rFonts w:hint="cs"/>
          <w:b/>
          <w:bCs/>
          <w:cs/>
          <w:lang w:bidi="si-LK"/>
        </w:rPr>
        <w:t>යො</w:t>
      </w:r>
      <w:r w:rsidR="00C066C0" w:rsidRPr="006B50B3">
        <w:rPr>
          <w:b/>
          <w:bCs/>
          <w:cs/>
          <w:lang w:bidi="si-LK"/>
        </w:rPr>
        <w:t xml:space="preserve"> න කරීයතී ති = දිසො</w:t>
      </w:r>
      <w:r>
        <w:rPr>
          <w:b/>
          <w:bCs/>
        </w:rPr>
        <w:t>’</w:t>
      </w:r>
      <w:r w:rsidR="00C066C0" w:rsidRPr="006B50B3">
        <w:rPr>
          <w:b/>
          <w:bCs/>
        </w:rPr>
        <w:t xml:space="preserve"> </w:t>
      </w:r>
      <w:r w:rsidR="00C066C0" w:rsidRPr="00C066C0">
        <w:rPr>
          <w:cs/>
          <w:lang w:bidi="si-LK"/>
        </w:rPr>
        <w:t xml:space="preserve">යනු අරුත් පැවසීම ය. </w:t>
      </w:r>
    </w:p>
    <w:p w14:paraId="0889598A" w14:textId="77777777" w:rsidR="00C066C0" w:rsidRPr="00C066C0" w:rsidRDefault="00C066C0" w:rsidP="00574000">
      <w:r w:rsidRPr="006B50B3">
        <w:rPr>
          <w:b/>
          <w:bCs/>
          <w:cs/>
          <w:lang w:bidi="si-LK"/>
        </w:rPr>
        <w:t>වෙරී වා පන වෙරිනං</w:t>
      </w:r>
      <w:r w:rsidRPr="00C066C0">
        <w:rPr>
          <w:cs/>
          <w:lang w:bidi="si-LK"/>
        </w:rPr>
        <w:t xml:space="preserve"> = </w:t>
      </w:r>
      <w:r w:rsidR="006B50B3">
        <w:rPr>
          <w:rFonts w:hint="cs"/>
          <w:cs/>
          <w:lang w:bidi="si-LK"/>
        </w:rPr>
        <w:t>වෛ</w:t>
      </w:r>
      <w:r w:rsidRPr="00C066C0">
        <w:rPr>
          <w:cs/>
          <w:lang w:bidi="si-LK"/>
        </w:rPr>
        <w:t xml:space="preserve">ර ඇත්තේ </w:t>
      </w:r>
      <w:r w:rsidR="006B50B3">
        <w:rPr>
          <w:rFonts w:hint="cs"/>
          <w:cs/>
          <w:lang w:bidi="si-LK"/>
        </w:rPr>
        <w:t>වෛ</w:t>
      </w:r>
      <w:r w:rsidRPr="00C066C0">
        <w:rPr>
          <w:cs/>
          <w:lang w:bidi="si-LK"/>
        </w:rPr>
        <w:t>ර ඇ</w:t>
      </w:r>
      <w:r w:rsidR="006B50B3">
        <w:rPr>
          <w:rFonts w:hint="cs"/>
          <w:cs/>
          <w:lang w:bidi="si-LK"/>
        </w:rPr>
        <w:t>ත්</w:t>
      </w:r>
      <w:r w:rsidRPr="00C066C0">
        <w:rPr>
          <w:cs/>
          <w:lang w:bidi="si-LK"/>
        </w:rPr>
        <w:t xml:space="preserve">තකුට අවැඩ කරන්නේ ය. </w:t>
      </w:r>
    </w:p>
    <w:p w14:paraId="183CAFA5" w14:textId="77777777" w:rsidR="00C066C0" w:rsidRPr="00C066C0" w:rsidRDefault="00C066C0" w:rsidP="006F27F3">
      <w:r w:rsidRPr="00C066C0">
        <w:rPr>
          <w:cs/>
          <w:lang w:bidi="si-LK"/>
        </w:rPr>
        <w:t>සිතෙහි හටගන්නා නො සතුට සැඩබව වෙර නම්. ඒ ඇත්</w:t>
      </w:r>
      <w:r w:rsidR="006B50B3">
        <w:rPr>
          <w:rFonts w:hint="cs"/>
          <w:cs/>
          <w:lang w:bidi="si-LK"/>
        </w:rPr>
        <w:t>තේ</w:t>
      </w:r>
      <w:r w:rsidRPr="00C066C0">
        <w:rPr>
          <w:cs/>
          <w:lang w:bidi="si-LK"/>
        </w:rPr>
        <w:t xml:space="preserve"> </w:t>
      </w:r>
      <w:r w:rsidR="006B50B3">
        <w:rPr>
          <w:rFonts w:hint="cs"/>
          <w:cs/>
          <w:lang w:bidi="si-LK"/>
        </w:rPr>
        <w:t>වෛ</w:t>
      </w:r>
      <w:r w:rsidRPr="00C066C0">
        <w:rPr>
          <w:cs/>
          <w:lang w:bidi="si-LK"/>
        </w:rPr>
        <w:t>රී නම් වේ.</w:t>
      </w:r>
      <w:r w:rsidR="00653759">
        <w:rPr>
          <w:rStyle w:val="FootnoteReference"/>
          <w:cs/>
          <w:lang w:bidi="si-LK"/>
        </w:rPr>
        <w:footnoteReference w:id="44"/>
      </w:r>
      <w:r w:rsidRPr="00C066C0">
        <w:rPr>
          <w:cs/>
          <w:lang w:bidi="si-LK"/>
        </w:rPr>
        <w:t xml:space="preserve"> සොරෙක් හෝ බද්ධ</w:t>
      </w:r>
      <w:r w:rsidR="00653759">
        <w:rPr>
          <w:rFonts w:hint="cs"/>
          <w:cs/>
          <w:lang w:bidi="si-LK"/>
        </w:rPr>
        <w:t>වෛ</w:t>
      </w:r>
      <w:r w:rsidRPr="00C066C0">
        <w:rPr>
          <w:cs/>
          <w:lang w:bidi="si-LK"/>
        </w:rPr>
        <w:t>ර ඇ</w:t>
      </w:r>
      <w:r w:rsidR="00653759">
        <w:rPr>
          <w:rFonts w:hint="cs"/>
          <w:cs/>
          <w:lang w:bidi="si-LK"/>
        </w:rPr>
        <w:t>ත්</w:t>
      </w:r>
      <w:r w:rsidRPr="00C066C0">
        <w:rPr>
          <w:cs/>
          <w:lang w:bidi="si-LK"/>
        </w:rPr>
        <w:t>තෙක් හෝ තමාට අවැඩ කළහුගෙන් පළිගැණීමට</w:t>
      </w:r>
      <w:r w:rsidRPr="00C066C0">
        <w:t xml:space="preserve">, </w:t>
      </w:r>
      <w:r w:rsidRPr="00C066C0">
        <w:rPr>
          <w:cs/>
          <w:lang w:bidi="si-LK"/>
        </w:rPr>
        <w:t>යම් නපුරක් අවැඩක් කෙරේ නම්</w:t>
      </w:r>
      <w:r w:rsidRPr="00C066C0">
        <w:t xml:space="preserve">, </w:t>
      </w:r>
      <w:r w:rsidRPr="00C066C0">
        <w:rPr>
          <w:cs/>
          <w:lang w:bidi="si-LK"/>
        </w:rPr>
        <w:t>එක ම අත්බවක ඔහුගේ අඹුදරු දැසි දස් කෙත් වත් ගෙරි හරක් ඈ සැ</w:t>
      </w:r>
      <w:r w:rsidR="00653759">
        <w:rPr>
          <w:cs/>
          <w:lang w:bidi="si-LK"/>
        </w:rPr>
        <w:t>පත පැහැර ගණියි. ධනය හෝ පැහැර ගන</w:t>
      </w:r>
      <w:r w:rsidR="00653759">
        <w:rPr>
          <w:rFonts w:hint="cs"/>
          <w:cs/>
          <w:lang w:bidi="si-LK"/>
        </w:rPr>
        <w:t>ි</w:t>
      </w:r>
      <w:r w:rsidRPr="00C066C0">
        <w:rPr>
          <w:cs/>
          <w:lang w:bidi="si-LK"/>
        </w:rPr>
        <w:t xml:space="preserve">යි. ජීවිතය හෝ නසයි. </w:t>
      </w:r>
    </w:p>
    <w:p w14:paraId="6B2AFC5E" w14:textId="77777777" w:rsidR="00653759" w:rsidRDefault="00653759" w:rsidP="00574000">
      <w:pPr>
        <w:rPr>
          <w:lang w:bidi="si-LK"/>
        </w:rPr>
      </w:pPr>
      <w:r w:rsidRPr="00653759">
        <w:rPr>
          <w:rFonts w:hint="cs"/>
          <w:b/>
          <w:bCs/>
          <w:cs/>
          <w:lang w:bidi="si-LK"/>
        </w:rPr>
        <w:t>මිච්ඡා</w:t>
      </w:r>
      <w:r w:rsidR="00C066C0" w:rsidRPr="00653759">
        <w:rPr>
          <w:b/>
          <w:bCs/>
          <w:cs/>
          <w:lang w:bidi="si-LK"/>
        </w:rPr>
        <w:t xml:space="preserve">පණිහිතං චිත්තං </w:t>
      </w:r>
      <w:r w:rsidR="00C066C0" w:rsidRPr="00C066C0">
        <w:rPr>
          <w:cs/>
          <w:lang w:bidi="si-LK"/>
        </w:rPr>
        <w:t xml:space="preserve">= වරදවා තැබූ සිත. </w:t>
      </w:r>
    </w:p>
    <w:p w14:paraId="6B20A186" w14:textId="270F56D3" w:rsidR="00653759" w:rsidRDefault="00C066C0" w:rsidP="006F27F3">
      <w:pPr>
        <w:rPr>
          <w:lang w:bidi="si-LK"/>
        </w:rPr>
      </w:pPr>
      <w:r w:rsidRPr="00C066C0">
        <w:rPr>
          <w:cs/>
          <w:lang w:bidi="si-LK"/>
        </w:rPr>
        <w:t>දශ අකුශල ක</w:t>
      </w:r>
      <w:r w:rsidR="00983463">
        <w:rPr>
          <w:rFonts w:hint="cs"/>
          <w:cs/>
          <w:lang w:bidi="si-LK"/>
        </w:rPr>
        <w:t>ර්‍ම</w:t>
      </w:r>
      <w:r w:rsidRPr="00C066C0">
        <w:rPr>
          <w:cs/>
          <w:lang w:bidi="si-LK"/>
        </w:rPr>
        <w:t>පථයෙහි යෙ</w:t>
      </w:r>
      <w:r w:rsidR="00653759">
        <w:rPr>
          <w:cs/>
          <w:lang w:bidi="si-LK"/>
        </w:rPr>
        <w:t>දූ සිත වරදවා තැබු සිත නම් වේ. ශ</w:t>
      </w:r>
      <w:r w:rsidR="00653759">
        <w:rPr>
          <w:rFonts w:hint="cs"/>
          <w:cs/>
          <w:lang w:bidi="si-LK"/>
        </w:rPr>
        <w:t>ී</w:t>
      </w:r>
      <w:r w:rsidRPr="00C066C0">
        <w:rPr>
          <w:cs/>
          <w:lang w:bidi="si-LK"/>
        </w:rPr>
        <w:t>ලාදිගුණධ</w:t>
      </w:r>
      <w:r w:rsidR="00983463">
        <w:rPr>
          <w:cs/>
          <w:lang w:bidi="si-LK"/>
        </w:rPr>
        <w:t>ර්‍ම</w:t>
      </w:r>
      <w:r w:rsidRPr="00C066C0">
        <w:rPr>
          <w:cs/>
          <w:lang w:bidi="si-LK"/>
        </w:rPr>
        <w:t>යන්හි පිහිටා සුදුසු ක</w:t>
      </w:r>
      <w:r w:rsidR="00983463">
        <w:rPr>
          <w:rFonts w:hint="cs"/>
          <w:cs/>
          <w:lang w:bidi="si-LK"/>
        </w:rPr>
        <w:t>ර්‍ම</w:t>
      </w:r>
      <w:r w:rsidRPr="00C066C0">
        <w:rPr>
          <w:cs/>
          <w:lang w:bidi="si-LK"/>
        </w:rPr>
        <w:t xml:space="preserve">ස්ථානයක නො යෙදූ දරදඬු සිත හෝ </w:t>
      </w:r>
      <w:r w:rsidRPr="00653759">
        <w:rPr>
          <w:b/>
          <w:bCs/>
          <w:cs/>
          <w:lang w:bidi="si-LK"/>
        </w:rPr>
        <w:t>මි</w:t>
      </w:r>
      <w:r w:rsidR="00653759" w:rsidRPr="00653759">
        <w:rPr>
          <w:rFonts w:hint="cs"/>
          <w:b/>
          <w:bCs/>
          <w:cs/>
          <w:lang w:bidi="si-LK"/>
        </w:rPr>
        <w:t>ච්ඡා</w:t>
      </w:r>
      <w:r w:rsidRPr="00653759">
        <w:rPr>
          <w:b/>
          <w:bCs/>
          <w:cs/>
          <w:lang w:bidi="si-LK"/>
        </w:rPr>
        <w:t>පණිහිත</w:t>
      </w:r>
      <w:r w:rsidR="00653759" w:rsidRPr="00653759">
        <w:rPr>
          <w:rFonts w:hint="cs"/>
          <w:b/>
          <w:bCs/>
          <w:cs/>
          <w:lang w:bidi="si-LK"/>
        </w:rPr>
        <w:t>චි</w:t>
      </w:r>
      <w:r w:rsidRPr="00653759">
        <w:rPr>
          <w:b/>
          <w:bCs/>
          <w:cs/>
          <w:lang w:bidi="si-LK"/>
        </w:rPr>
        <w:t>ත්ත</w:t>
      </w:r>
      <w:r w:rsidR="003E6E91">
        <w:rPr>
          <w:b/>
          <w:bCs/>
        </w:rPr>
        <w:t>’</w:t>
      </w:r>
      <w:r w:rsidRPr="00653759">
        <w:rPr>
          <w:b/>
          <w:bCs/>
        </w:rPr>
        <w:t xml:space="preserve"> </w:t>
      </w:r>
      <w:r w:rsidRPr="00C066C0">
        <w:rPr>
          <w:cs/>
          <w:lang w:bidi="si-LK"/>
        </w:rPr>
        <w:t xml:space="preserve">නම්. </w:t>
      </w:r>
    </w:p>
    <w:p w14:paraId="5DE189CA" w14:textId="77777777" w:rsidR="00653759" w:rsidRDefault="00C066C0" w:rsidP="00574000">
      <w:pPr>
        <w:rPr>
          <w:lang w:bidi="si-LK"/>
        </w:rPr>
      </w:pPr>
      <w:r w:rsidRPr="00653759">
        <w:rPr>
          <w:b/>
          <w:bCs/>
          <w:cs/>
          <w:lang w:bidi="si-LK"/>
        </w:rPr>
        <w:t>පාපියො නං තතො ක</w:t>
      </w:r>
      <w:r w:rsidR="00653759" w:rsidRPr="00653759">
        <w:rPr>
          <w:rFonts w:hint="cs"/>
          <w:b/>
          <w:bCs/>
          <w:cs/>
          <w:lang w:bidi="si-LK"/>
        </w:rPr>
        <w:t>රෙ</w:t>
      </w:r>
      <w:r w:rsidRPr="00C066C0">
        <w:rPr>
          <w:cs/>
          <w:lang w:bidi="si-LK"/>
        </w:rPr>
        <w:t xml:space="preserve"> = එයට වඩා ඔහු ඉතා පවිටකු කරන්නේ ය. </w:t>
      </w:r>
    </w:p>
    <w:p w14:paraId="306FEAD1" w14:textId="77777777" w:rsidR="00C066C0" w:rsidRPr="00C066C0" w:rsidRDefault="00C066C0" w:rsidP="006F27F3">
      <w:r w:rsidRPr="00C066C0">
        <w:rPr>
          <w:cs/>
          <w:lang w:bidi="si-LK"/>
        </w:rPr>
        <w:t>මේ අත්බවේදී ම එසේ වූ සිත් ඇත්තහු පරිභව වධබන්ධනාදී වූ නන්වැදෑරුම් දුකට පමුණුවන්නේ ය. පරලොව නොයෙක් සියදහස් ජාතීන්හි සතර අ</w:t>
      </w:r>
      <w:r w:rsidR="00653759">
        <w:rPr>
          <w:rFonts w:hint="cs"/>
          <w:cs/>
          <w:lang w:bidi="si-LK"/>
        </w:rPr>
        <w:t>පාය</w:t>
      </w:r>
      <w:r w:rsidRPr="00C066C0">
        <w:rPr>
          <w:cs/>
          <w:lang w:bidi="si-LK"/>
        </w:rPr>
        <w:t xml:space="preserve">යෙහි හෙළා හිස ඔසොවා ගන්නට නො දෙන්නේ ය. </w:t>
      </w:r>
    </w:p>
    <w:p w14:paraId="509024FF" w14:textId="77777777" w:rsidR="00C066C0" w:rsidRPr="00C066C0" w:rsidRDefault="00C066C0" w:rsidP="00574000">
      <w:r w:rsidRPr="00C066C0">
        <w:rPr>
          <w:cs/>
          <w:lang w:bidi="si-LK"/>
        </w:rPr>
        <w:t xml:space="preserve">එහෙයින් බුදුරජානන් වහන්සේ වදාළෝ ය මෙසේ. </w:t>
      </w:r>
    </w:p>
    <w:p w14:paraId="44E83902" w14:textId="660FF6FB" w:rsidR="00653759" w:rsidRDefault="00E36C33" w:rsidP="00574000">
      <w:pPr>
        <w:rPr>
          <w:lang w:bidi="si-LK"/>
        </w:rPr>
      </w:pPr>
      <w:r>
        <w:rPr>
          <w:b/>
          <w:bCs/>
        </w:rPr>
        <w:t>‘</w:t>
      </w:r>
      <w:r w:rsidR="00C066C0" w:rsidRPr="00653759">
        <w:rPr>
          <w:b/>
          <w:bCs/>
          <w:cs/>
          <w:lang w:bidi="si-LK"/>
        </w:rPr>
        <w:t>චිත්තං භික්ඛ</w:t>
      </w:r>
      <w:r w:rsidR="00653759" w:rsidRPr="00653759">
        <w:rPr>
          <w:rFonts w:hint="cs"/>
          <w:b/>
          <w:bCs/>
          <w:cs/>
          <w:lang w:bidi="si-LK"/>
        </w:rPr>
        <w:t>වෙ!</w:t>
      </w:r>
      <w:r w:rsidR="00C066C0" w:rsidRPr="00653759">
        <w:rPr>
          <w:b/>
          <w:bCs/>
          <w:cs/>
          <w:lang w:bidi="si-LK"/>
        </w:rPr>
        <w:t xml:space="preserve"> අභාවිතං අක</w:t>
      </w:r>
      <w:r w:rsidR="00653759" w:rsidRPr="00653759">
        <w:rPr>
          <w:rFonts w:hint="cs"/>
          <w:b/>
          <w:bCs/>
          <w:cs/>
          <w:lang w:bidi="si-LK"/>
        </w:rPr>
        <w:t>ම්ම</w:t>
      </w:r>
      <w:r w:rsidR="00C066C0" w:rsidRPr="00653759">
        <w:rPr>
          <w:b/>
          <w:bCs/>
          <w:cs/>
          <w:lang w:bidi="si-LK"/>
        </w:rPr>
        <w:t>නියං හොති</w:t>
      </w:r>
      <w:r w:rsidR="003E6E91">
        <w:rPr>
          <w:b/>
          <w:bCs/>
        </w:rPr>
        <w:t>’</w:t>
      </w:r>
      <w:r w:rsidR="005C1E6D">
        <w:rPr>
          <w:b/>
          <w:bCs/>
        </w:rPr>
        <w:t xml:space="preserve"> </w:t>
      </w:r>
      <w:r w:rsidR="00C066C0" w:rsidRPr="00C066C0">
        <w:rPr>
          <w:cs/>
          <w:lang w:bidi="si-LK"/>
        </w:rPr>
        <w:t>මහ</w:t>
      </w:r>
      <w:r w:rsidR="00653759">
        <w:rPr>
          <w:rFonts w:hint="cs"/>
          <w:cs/>
          <w:lang w:bidi="si-LK"/>
        </w:rPr>
        <w:t>ණෙ</w:t>
      </w:r>
      <w:r w:rsidR="00C066C0" w:rsidRPr="00C066C0">
        <w:rPr>
          <w:cs/>
          <w:lang w:bidi="si-LK"/>
        </w:rPr>
        <w:t xml:space="preserve">නි! </w:t>
      </w:r>
      <w:r w:rsidR="00653759">
        <w:rPr>
          <w:cs/>
          <w:lang w:bidi="si-LK"/>
        </w:rPr>
        <w:t>නො වැඩ</w:t>
      </w:r>
      <w:r w:rsidR="00653759">
        <w:rPr>
          <w:rFonts w:hint="cs"/>
          <w:cs/>
          <w:lang w:bidi="si-LK"/>
        </w:rPr>
        <w:t>ූ</w:t>
      </w:r>
      <w:r w:rsidR="00C066C0" w:rsidRPr="00C066C0">
        <w:rPr>
          <w:cs/>
          <w:lang w:bidi="si-LK"/>
        </w:rPr>
        <w:t xml:space="preserve"> සිත කටයුතුවලට සුදුසු නො වේ. </w:t>
      </w:r>
    </w:p>
    <w:p w14:paraId="1BDFCA8F" w14:textId="1D6E81E2" w:rsidR="00653759" w:rsidRDefault="00E36C33" w:rsidP="00574000">
      <w:pPr>
        <w:rPr>
          <w:lang w:bidi="si-LK"/>
        </w:rPr>
      </w:pPr>
      <w:r>
        <w:rPr>
          <w:b/>
          <w:bCs/>
          <w:cs/>
          <w:lang w:bidi="si-LK"/>
        </w:rPr>
        <w:t>‘</w:t>
      </w:r>
      <w:r w:rsidR="00C066C0" w:rsidRPr="00653759">
        <w:rPr>
          <w:b/>
          <w:bCs/>
          <w:cs/>
          <w:lang w:bidi="si-LK"/>
        </w:rPr>
        <w:t>චිත්තං භික්ඛ</w:t>
      </w:r>
      <w:r w:rsidR="00653759" w:rsidRPr="00653759">
        <w:rPr>
          <w:rFonts w:hint="cs"/>
          <w:b/>
          <w:bCs/>
          <w:cs/>
          <w:lang w:bidi="si-LK"/>
        </w:rPr>
        <w:t>වෙ</w:t>
      </w:r>
      <w:r w:rsidR="00C066C0" w:rsidRPr="00653759">
        <w:rPr>
          <w:b/>
          <w:bCs/>
          <w:cs/>
          <w:lang w:bidi="si-LK"/>
        </w:rPr>
        <w:t>! අභාවිතං මහතො අනත්ථාය සංවත්තති</w:t>
      </w:r>
      <w:r>
        <w:rPr>
          <w:b/>
          <w:bCs/>
          <w:cs/>
          <w:lang w:bidi="si-LK"/>
        </w:rPr>
        <w:t>’</w:t>
      </w:r>
      <w:r w:rsidR="00C066C0" w:rsidRPr="00653759">
        <w:rPr>
          <w:b/>
          <w:bCs/>
          <w:cs/>
          <w:lang w:bidi="si-LK"/>
        </w:rPr>
        <w:t xml:space="preserve"> </w:t>
      </w:r>
      <w:r w:rsidR="00C066C0" w:rsidRPr="00C066C0">
        <w:rPr>
          <w:cs/>
          <w:lang w:bidi="si-LK"/>
        </w:rPr>
        <w:t>මහ</w:t>
      </w:r>
      <w:r w:rsidR="00653759">
        <w:rPr>
          <w:rFonts w:hint="cs"/>
          <w:cs/>
          <w:lang w:bidi="si-LK"/>
        </w:rPr>
        <w:t>ණෙ</w:t>
      </w:r>
      <w:r w:rsidR="00C066C0" w:rsidRPr="00C066C0">
        <w:rPr>
          <w:cs/>
          <w:lang w:bidi="si-LK"/>
        </w:rPr>
        <w:t>නි! නො වැඩු සිත මහත් අන</w:t>
      </w:r>
      <w:r w:rsidR="002606F2">
        <w:rPr>
          <w:cs/>
          <w:lang w:bidi="si-LK"/>
        </w:rPr>
        <w:t>ර්‍ත්‍ථ</w:t>
      </w:r>
      <w:r w:rsidR="00C066C0" w:rsidRPr="00C066C0">
        <w:rPr>
          <w:cs/>
          <w:lang w:bidi="si-LK"/>
        </w:rPr>
        <w:t xml:space="preserve"> පිණිස පවතී. </w:t>
      </w:r>
    </w:p>
    <w:p w14:paraId="736A98B4" w14:textId="71CC2C3A" w:rsidR="00653759" w:rsidRDefault="003E6E91" w:rsidP="00574000">
      <w:pPr>
        <w:rPr>
          <w:lang w:bidi="si-LK"/>
        </w:rPr>
      </w:pPr>
      <w:r>
        <w:rPr>
          <w:b/>
          <w:bCs/>
          <w:cs/>
          <w:lang w:bidi="si-LK"/>
        </w:rPr>
        <w:t>‘</w:t>
      </w:r>
      <w:r w:rsidR="00C066C0" w:rsidRPr="00653759">
        <w:rPr>
          <w:b/>
          <w:bCs/>
          <w:cs/>
          <w:lang w:bidi="si-LK"/>
        </w:rPr>
        <w:t>චිත්තං භික්ඛ</w:t>
      </w:r>
      <w:r w:rsidR="00653759" w:rsidRPr="00653759">
        <w:rPr>
          <w:rFonts w:hint="cs"/>
          <w:b/>
          <w:bCs/>
          <w:cs/>
          <w:lang w:bidi="si-LK"/>
        </w:rPr>
        <w:t>වෙ</w:t>
      </w:r>
      <w:r w:rsidR="00C066C0" w:rsidRPr="00653759">
        <w:rPr>
          <w:b/>
          <w:bCs/>
          <w:cs/>
          <w:lang w:bidi="si-LK"/>
        </w:rPr>
        <w:t xml:space="preserve">! අභාවිතං </w:t>
      </w:r>
      <w:r w:rsidR="00653759" w:rsidRPr="00653759">
        <w:rPr>
          <w:rFonts w:hint="cs"/>
          <w:b/>
          <w:bCs/>
          <w:cs/>
          <w:lang w:bidi="si-LK"/>
        </w:rPr>
        <w:t>අ</w:t>
      </w:r>
      <w:r w:rsidR="00C066C0" w:rsidRPr="00653759">
        <w:rPr>
          <w:b/>
          <w:bCs/>
          <w:cs/>
          <w:lang w:bidi="si-LK"/>
        </w:rPr>
        <w:t>පාතුභූතං මහතො අනත්ථාය සංවත්තති</w:t>
      </w:r>
      <w:r>
        <w:rPr>
          <w:b/>
          <w:bCs/>
        </w:rPr>
        <w:t>’</w:t>
      </w:r>
      <w:r w:rsidR="00C066C0" w:rsidRPr="00C066C0">
        <w:t xml:space="preserve"> </w:t>
      </w:r>
      <w:r w:rsidR="00653759">
        <w:rPr>
          <w:cs/>
          <w:lang w:bidi="si-LK"/>
        </w:rPr>
        <w:t>මහණෙනි! නො වැඩ</w:t>
      </w:r>
      <w:r w:rsidR="00653759">
        <w:rPr>
          <w:rFonts w:hint="cs"/>
          <w:cs/>
          <w:lang w:bidi="si-LK"/>
        </w:rPr>
        <w:t>ූ</w:t>
      </w:r>
      <w:r w:rsidR="00C066C0" w:rsidRPr="00C066C0">
        <w:rPr>
          <w:cs/>
          <w:lang w:bidi="si-LK"/>
        </w:rPr>
        <w:t xml:space="preserve"> විදසුන් ඈ අරමුණු කොට පහළ නො වූ සිත මහත් අන</w:t>
      </w:r>
      <w:r w:rsidR="002606F2">
        <w:rPr>
          <w:cs/>
          <w:lang w:bidi="si-LK"/>
        </w:rPr>
        <w:t>ර්‍ත්‍ථ</w:t>
      </w:r>
      <w:r w:rsidR="00C066C0" w:rsidRPr="00C066C0">
        <w:rPr>
          <w:cs/>
          <w:lang w:bidi="si-LK"/>
        </w:rPr>
        <w:t xml:space="preserve"> පිණිස ප</w:t>
      </w:r>
      <w:r w:rsidR="00653759">
        <w:rPr>
          <w:rFonts w:hint="cs"/>
          <w:cs/>
          <w:lang w:bidi="si-LK"/>
        </w:rPr>
        <w:t>ව</w:t>
      </w:r>
      <w:r w:rsidR="00C066C0" w:rsidRPr="00C066C0">
        <w:rPr>
          <w:cs/>
          <w:lang w:bidi="si-LK"/>
        </w:rPr>
        <w:t xml:space="preserve">තී. </w:t>
      </w:r>
    </w:p>
    <w:p w14:paraId="5B71198A" w14:textId="0DDDDBFE" w:rsidR="00970E48" w:rsidRDefault="003E6E91" w:rsidP="00574000">
      <w:pPr>
        <w:rPr>
          <w:lang w:bidi="si-LK"/>
        </w:rPr>
      </w:pPr>
      <w:r>
        <w:rPr>
          <w:b/>
          <w:bCs/>
          <w:cs/>
          <w:lang w:bidi="si-LK"/>
        </w:rPr>
        <w:t>‘</w:t>
      </w:r>
      <w:r w:rsidR="00970E48" w:rsidRPr="00970E48">
        <w:rPr>
          <w:rFonts w:hint="cs"/>
          <w:b/>
          <w:bCs/>
          <w:cs/>
          <w:lang w:bidi="si-LK"/>
        </w:rPr>
        <w:t>චි</w:t>
      </w:r>
      <w:r w:rsidR="00C066C0" w:rsidRPr="00970E48">
        <w:rPr>
          <w:b/>
          <w:bCs/>
          <w:cs/>
          <w:lang w:bidi="si-LK"/>
        </w:rPr>
        <w:t>ත්තං භි</w:t>
      </w:r>
      <w:r w:rsidR="00970E48" w:rsidRPr="00970E48">
        <w:rPr>
          <w:rFonts w:hint="cs"/>
          <w:b/>
          <w:bCs/>
          <w:cs/>
          <w:lang w:bidi="si-LK"/>
        </w:rPr>
        <w:t>ක්ඛවෙ</w:t>
      </w:r>
      <w:r w:rsidR="00C066C0" w:rsidRPr="00970E48">
        <w:rPr>
          <w:b/>
          <w:bCs/>
          <w:cs/>
          <w:lang w:bidi="si-LK"/>
        </w:rPr>
        <w:t>! අභාවිතං අබහුලීකතං මහතො අනත්ථාය සංවත්තති</w:t>
      </w:r>
      <w:r>
        <w:rPr>
          <w:b/>
          <w:bCs/>
        </w:rPr>
        <w:t>’</w:t>
      </w:r>
      <w:r w:rsidR="00C066C0" w:rsidRPr="00C066C0">
        <w:t xml:space="preserve"> </w:t>
      </w:r>
      <w:r w:rsidR="009B54E5">
        <w:rPr>
          <w:cs/>
          <w:lang w:bidi="si-LK"/>
        </w:rPr>
        <w:t>මහණෙනි</w:t>
      </w:r>
      <w:r w:rsidR="00970E48">
        <w:rPr>
          <w:cs/>
          <w:lang w:bidi="si-LK"/>
        </w:rPr>
        <w:t>! නො වැඩ</w:t>
      </w:r>
      <w:r w:rsidR="00970E48">
        <w:rPr>
          <w:rFonts w:hint="cs"/>
          <w:cs/>
          <w:lang w:bidi="si-LK"/>
        </w:rPr>
        <w:t>ූ</w:t>
      </w:r>
      <w:r w:rsidR="00970E48">
        <w:rPr>
          <w:cs/>
          <w:lang w:bidi="si-LK"/>
        </w:rPr>
        <w:t xml:space="preserve"> බහුල වශයෙන් නො වැඩ</w:t>
      </w:r>
      <w:r w:rsidR="00970E48">
        <w:rPr>
          <w:rFonts w:hint="cs"/>
          <w:cs/>
          <w:lang w:bidi="si-LK"/>
        </w:rPr>
        <w:t>ූ</w:t>
      </w:r>
      <w:r w:rsidR="00C066C0" w:rsidRPr="00C066C0">
        <w:rPr>
          <w:cs/>
          <w:lang w:bidi="si-LK"/>
        </w:rPr>
        <w:t xml:space="preserve"> සිත මහත් අන</w:t>
      </w:r>
      <w:r w:rsidR="002606F2">
        <w:rPr>
          <w:cs/>
          <w:lang w:bidi="si-LK"/>
        </w:rPr>
        <w:t>ර්‍ත්‍ථ</w:t>
      </w:r>
      <w:r w:rsidR="00C066C0" w:rsidRPr="00C066C0">
        <w:rPr>
          <w:cs/>
          <w:lang w:bidi="si-LK"/>
        </w:rPr>
        <w:t xml:space="preserve"> පිණිස පවතී. </w:t>
      </w:r>
    </w:p>
    <w:p w14:paraId="1CEDAF8E" w14:textId="58E0E3E8" w:rsidR="00970E48" w:rsidRDefault="003E6E91" w:rsidP="00574000">
      <w:pPr>
        <w:rPr>
          <w:lang w:bidi="si-LK"/>
        </w:rPr>
      </w:pPr>
      <w:r>
        <w:rPr>
          <w:b/>
          <w:bCs/>
          <w:cs/>
          <w:lang w:bidi="si-LK"/>
        </w:rPr>
        <w:t>‘</w:t>
      </w:r>
      <w:r w:rsidR="00C066C0" w:rsidRPr="00970E48">
        <w:rPr>
          <w:b/>
          <w:bCs/>
          <w:cs/>
          <w:lang w:bidi="si-LK"/>
        </w:rPr>
        <w:t xml:space="preserve">චිත්තං </w:t>
      </w:r>
      <w:r w:rsidR="00970E48" w:rsidRPr="00970E48">
        <w:rPr>
          <w:rFonts w:hint="cs"/>
          <w:b/>
          <w:bCs/>
          <w:cs/>
          <w:lang w:bidi="si-LK"/>
        </w:rPr>
        <w:t>භික්ඛ</w:t>
      </w:r>
      <w:r w:rsidR="00C066C0" w:rsidRPr="00970E48">
        <w:rPr>
          <w:b/>
          <w:bCs/>
          <w:cs/>
          <w:lang w:bidi="si-LK"/>
        </w:rPr>
        <w:t>වෙ! අභාවිත</w:t>
      </w:r>
      <w:r w:rsidR="00970E48" w:rsidRPr="00970E48">
        <w:rPr>
          <w:rFonts w:hint="cs"/>
          <w:b/>
          <w:bCs/>
          <w:cs/>
          <w:lang w:bidi="si-LK"/>
        </w:rPr>
        <w:t>ං</w:t>
      </w:r>
      <w:r w:rsidR="00C066C0" w:rsidRPr="00970E48">
        <w:rPr>
          <w:b/>
          <w:bCs/>
          <w:cs/>
          <w:lang w:bidi="si-LK"/>
        </w:rPr>
        <w:t xml:space="preserve"> අබහුලීකතං දුක්ඛාවහං හොති</w:t>
      </w:r>
      <w:r w:rsidR="00E36C33">
        <w:rPr>
          <w:b/>
          <w:bCs/>
          <w:cs/>
          <w:lang w:bidi="si-LK"/>
        </w:rPr>
        <w:t>’</w:t>
      </w:r>
      <w:r w:rsidR="00C066C0" w:rsidRPr="00C066C0">
        <w:rPr>
          <w:cs/>
          <w:lang w:bidi="si-LK"/>
        </w:rPr>
        <w:t xml:space="preserve"> මහණ</w:t>
      </w:r>
      <w:r w:rsidR="00970E48">
        <w:rPr>
          <w:cs/>
          <w:lang w:bidi="si-LK"/>
        </w:rPr>
        <w:t>ෙනි! නො වැඩූ බහුල වශයෙන් නො වැඩ</w:t>
      </w:r>
      <w:r w:rsidR="00970E48">
        <w:rPr>
          <w:rFonts w:hint="cs"/>
          <w:cs/>
          <w:lang w:bidi="si-LK"/>
        </w:rPr>
        <w:t>ූ</w:t>
      </w:r>
      <w:r w:rsidR="00C066C0" w:rsidRPr="00C066C0">
        <w:rPr>
          <w:cs/>
          <w:lang w:bidi="si-LK"/>
        </w:rPr>
        <w:t xml:space="preserve"> සිත දුක් එළවන්නේ ය. </w:t>
      </w:r>
    </w:p>
    <w:p w14:paraId="6574AE0E" w14:textId="711EA2BC" w:rsidR="004D4E09" w:rsidRDefault="003E6E91" w:rsidP="00574000">
      <w:pPr>
        <w:rPr>
          <w:lang w:bidi="si-LK"/>
        </w:rPr>
      </w:pPr>
      <w:r>
        <w:rPr>
          <w:b/>
          <w:bCs/>
          <w:cs/>
          <w:lang w:bidi="si-LK"/>
        </w:rPr>
        <w:t>‘</w:t>
      </w:r>
      <w:r w:rsidR="00970E48" w:rsidRPr="004D4E09">
        <w:rPr>
          <w:rFonts w:hint="cs"/>
          <w:b/>
          <w:bCs/>
          <w:cs/>
          <w:lang w:bidi="si-LK"/>
        </w:rPr>
        <w:t>චි</w:t>
      </w:r>
      <w:r w:rsidR="00C066C0" w:rsidRPr="004D4E09">
        <w:rPr>
          <w:b/>
          <w:bCs/>
          <w:cs/>
          <w:lang w:bidi="si-LK"/>
        </w:rPr>
        <w:t>ත්තං භික්ඛ</w:t>
      </w:r>
      <w:r w:rsidR="00970E48" w:rsidRPr="004D4E09">
        <w:rPr>
          <w:rFonts w:hint="cs"/>
          <w:b/>
          <w:bCs/>
          <w:cs/>
          <w:lang w:bidi="si-LK"/>
        </w:rPr>
        <w:t>වෙ!</w:t>
      </w:r>
      <w:r w:rsidR="00C066C0" w:rsidRPr="004D4E09">
        <w:rPr>
          <w:b/>
          <w:bCs/>
          <w:cs/>
          <w:lang w:bidi="si-LK"/>
        </w:rPr>
        <w:t xml:space="preserve"> අද</w:t>
      </w:r>
      <w:r w:rsidR="004D4E09" w:rsidRPr="004D4E09">
        <w:rPr>
          <w:rFonts w:hint="cs"/>
          <w:b/>
          <w:bCs/>
          <w:cs/>
          <w:lang w:bidi="si-LK"/>
        </w:rPr>
        <w:t>න්</w:t>
      </w:r>
      <w:r w:rsidR="00C066C0" w:rsidRPr="004D4E09">
        <w:rPr>
          <w:b/>
          <w:bCs/>
          <w:cs/>
          <w:lang w:bidi="si-LK"/>
        </w:rPr>
        <w:t>තං මහතො අනත්ථාය සංවත්තති</w:t>
      </w:r>
      <w:r>
        <w:rPr>
          <w:b/>
          <w:bCs/>
        </w:rPr>
        <w:t>’</w:t>
      </w:r>
      <w:r w:rsidR="005C1E6D">
        <w:t xml:space="preserve"> </w:t>
      </w:r>
      <w:r w:rsidR="00C066C0" w:rsidRPr="00C066C0">
        <w:rPr>
          <w:cs/>
          <w:lang w:bidi="si-LK"/>
        </w:rPr>
        <w:t>මහණෙනි! නො දැමුනු සිත මහත් අන</w:t>
      </w:r>
      <w:r w:rsidR="002606F2">
        <w:rPr>
          <w:cs/>
          <w:lang w:bidi="si-LK"/>
        </w:rPr>
        <w:t>ර්‍ත්‍ථ</w:t>
      </w:r>
      <w:r w:rsidR="00C066C0" w:rsidRPr="00C066C0">
        <w:rPr>
          <w:cs/>
          <w:lang w:bidi="si-LK"/>
        </w:rPr>
        <w:t xml:space="preserve"> පිණිස පවතී. </w:t>
      </w:r>
    </w:p>
    <w:p w14:paraId="48463643" w14:textId="6BF4E42A" w:rsidR="004D4E09" w:rsidRDefault="003E6E91" w:rsidP="00574000">
      <w:pPr>
        <w:rPr>
          <w:lang w:bidi="si-LK"/>
        </w:rPr>
      </w:pPr>
      <w:r>
        <w:rPr>
          <w:b/>
          <w:bCs/>
          <w:cs/>
          <w:lang w:bidi="si-LK"/>
        </w:rPr>
        <w:t>‘</w:t>
      </w:r>
      <w:r w:rsidR="00C066C0" w:rsidRPr="004D4E09">
        <w:rPr>
          <w:b/>
          <w:bCs/>
          <w:cs/>
          <w:lang w:bidi="si-LK"/>
        </w:rPr>
        <w:t>චිත්තං භික්ඛ</w:t>
      </w:r>
      <w:r w:rsidR="004D4E09" w:rsidRPr="004D4E09">
        <w:rPr>
          <w:rFonts w:hint="cs"/>
          <w:b/>
          <w:bCs/>
          <w:cs/>
          <w:lang w:bidi="si-LK"/>
        </w:rPr>
        <w:t>වෙ</w:t>
      </w:r>
      <w:r w:rsidR="00C066C0" w:rsidRPr="004D4E09">
        <w:rPr>
          <w:b/>
          <w:bCs/>
        </w:rPr>
        <w:t xml:space="preserve">, </w:t>
      </w:r>
      <w:r w:rsidR="00C066C0" w:rsidRPr="004D4E09">
        <w:rPr>
          <w:b/>
          <w:bCs/>
          <w:cs/>
          <w:lang w:bidi="si-LK"/>
        </w:rPr>
        <w:t>අගුත්තං මහතො අනත්ථාය සංව</w:t>
      </w:r>
      <w:r w:rsidR="004D4E09" w:rsidRPr="004D4E09">
        <w:rPr>
          <w:rFonts w:hint="cs"/>
          <w:b/>
          <w:bCs/>
          <w:cs/>
          <w:lang w:bidi="si-LK"/>
        </w:rPr>
        <w:t>ත්ත</w:t>
      </w:r>
      <w:r w:rsidR="00C066C0" w:rsidRPr="004D4E09">
        <w:rPr>
          <w:b/>
          <w:bCs/>
          <w:cs/>
          <w:lang w:bidi="si-LK"/>
        </w:rPr>
        <w:t>ති</w:t>
      </w:r>
      <w:r>
        <w:rPr>
          <w:b/>
          <w:bCs/>
          <w:cs/>
          <w:lang w:bidi="si-LK"/>
        </w:rPr>
        <w:t>’</w:t>
      </w:r>
      <w:r w:rsidR="004D4E09">
        <w:rPr>
          <w:rFonts w:hint="cs"/>
          <w:b/>
          <w:bCs/>
          <w:cs/>
          <w:lang w:bidi="si-LK"/>
        </w:rPr>
        <w:t xml:space="preserve"> </w:t>
      </w:r>
      <w:r w:rsidR="00C066C0" w:rsidRPr="00C066C0">
        <w:rPr>
          <w:cs/>
          <w:lang w:bidi="si-LK"/>
        </w:rPr>
        <w:t>මහණෙනි! අගොපිත වූ සිත මහත් අන</w:t>
      </w:r>
      <w:r w:rsidR="002606F2">
        <w:rPr>
          <w:cs/>
          <w:lang w:bidi="si-LK"/>
        </w:rPr>
        <w:t>ර්‍ත්‍ථ</w:t>
      </w:r>
      <w:r w:rsidR="00C066C0" w:rsidRPr="00C066C0">
        <w:rPr>
          <w:cs/>
          <w:lang w:bidi="si-LK"/>
        </w:rPr>
        <w:t xml:space="preserve"> පිණිස පවතී. </w:t>
      </w:r>
    </w:p>
    <w:p w14:paraId="489C86C0" w14:textId="771D835F" w:rsidR="004D4E09" w:rsidRDefault="003E6E91" w:rsidP="00574000">
      <w:pPr>
        <w:rPr>
          <w:lang w:bidi="si-LK"/>
        </w:rPr>
      </w:pPr>
      <w:r>
        <w:rPr>
          <w:b/>
          <w:bCs/>
        </w:rPr>
        <w:t>‘</w:t>
      </w:r>
      <w:r w:rsidR="004D4E09" w:rsidRPr="004D4E09">
        <w:rPr>
          <w:rFonts w:hint="cs"/>
          <w:b/>
          <w:bCs/>
          <w:cs/>
          <w:lang w:bidi="si-LK"/>
        </w:rPr>
        <w:t>චි</w:t>
      </w:r>
      <w:r w:rsidR="00C066C0" w:rsidRPr="004D4E09">
        <w:rPr>
          <w:b/>
          <w:bCs/>
          <w:cs/>
          <w:lang w:bidi="si-LK"/>
        </w:rPr>
        <w:t>ත්තං භික්ඛ</w:t>
      </w:r>
      <w:r w:rsidR="004D4E09" w:rsidRPr="004D4E09">
        <w:rPr>
          <w:rFonts w:hint="cs"/>
          <w:b/>
          <w:bCs/>
          <w:cs/>
          <w:lang w:bidi="si-LK"/>
        </w:rPr>
        <w:t>වෙ</w:t>
      </w:r>
      <w:r w:rsidR="00C066C0" w:rsidRPr="004D4E09">
        <w:rPr>
          <w:b/>
          <w:bCs/>
          <w:cs/>
          <w:lang w:bidi="si-LK"/>
        </w:rPr>
        <w:t>! අරක්ඛිතං මහතො අනත්ථාය සංවත්තති</w:t>
      </w:r>
      <w:r>
        <w:rPr>
          <w:b/>
          <w:bCs/>
          <w:cs/>
          <w:lang w:bidi="si-LK"/>
        </w:rPr>
        <w:t>’</w:t>
      </w:r>
      <w:r w:rsidR="00C066C0" w:rsidRPr="00C066C0">
        <w:rPr>
          <w:cs/>
          <w:lang w:bidi="si-LK"/>
        </w:rPr>
        <w:t xml:space="preserve"> මහ</w:t>
      </w:r>
      <w:r w:rsidR="004D4E09">
        <w:rPr>
          <w:rFonts w:hint="cs"/>
          <w:cs/>
          <w:lang w:bidi="si-LK"/>
        </w:rPr>
        <w:t>ණෙ</w:t>
      </w:r>
      <w:r w:rsidR="00C066C0" w:rsidRPr="00C066C0">
        <w:rPr>
          <w:cs/>
          <w:lang w:bidi="si-LK"/>
        </w:rPr>
        <w:t>නි! කො රැකි සිත මහත් අන</w:t>
      </w:r>
      <w:r w:rsidR="002606F2">
        <w:rPr>
          <w:cs/>
          <w:lang w:bidi="si-LK"/>
        </w:rPr>
        <w:t>ර්‍ත්‍ථ</w:t>
      </w:r>
      <w:r w:rsidR="00C066C0" w:rsidRPr="00C066C0">
        <w:rPr>
          <w:cs/>
          <w:lang w:bidi="si-LK"/>
        </w:rPr>
        <w:t xml:space="preserve"> පිණිස පවතී. </w:t>
      </w:r>
    </w:p>
    <w:p w14:paraId="37EA487F" w14:textId="09F21B29" w:rsidR="004D4E09" w:rsidRDefault="003E6E91" w:rsidP="00574000">
      <w:pPr>
        <w:rPr>
          <w:lang w:bidi="si-LK"/>
        </w:rPr>
      </w:pPr>
      <w:r>
        <w:rPr>
          <w:b/>
          <w:bCs/>
          <w:cs/>
          <w:lang w:bidi="si-LK"/>
        </w:rPr>
        <w:t>‘</w:t>
      </w:r>
      <w:r w:rsidR="00C066C0" w:rsidRPr="004D4E09">
        <w:rPr>
          <w:b/>
          <w:bCs/>
          <w:cs/>
          <w:lang w:bidi="si-LK"/>
        </w:rPr>
        <w:t>චිත්තං භික්ඛවෙ! අසංවුතං මහතා අනත්ථාය සංවත්තති</w:t>
      </w:r>
      <w:r>
        <w:rPr>
          <w:b/>
          <w:bCs/>
        </w:rPr>
        <w:t>’</w:t>
      </w:r>
      <w:r w:rsidR="00C066C0" w:rsidRPr="00C066C0">
        <w:t xml:space="preserve"> </w:t>
      </w:r>
      <w:r w:rsidR="00C066C0" w:rsidRPr="00C066C0">
        <w:rPr>
          <w:cs/>
          <w:lang w:bidi="si-LK"/>
        </w:rPr>
        <w:t>මහණෙනි</w:t>
      </w:r>
      <w:r w:rsidR="00C066C0" w:rsidRPr="00C066C0">
        <w:t xml:space="preserve">, </w:t>
      </w:r>
      <w:r w:rsidR="00C066C0" w:rsidRPr="00C066C0">
        <w:rPr>
          <w:cs/>
          <w:lang w:bidi="si-LK"/>
        </w:rPr>
        <w:t>නො හි</w:t>
      </w:r>
      <w:r w:rsidR="004D4E09">
        <w:rPr>
          <w:rFonts w:hint="cs"/>
          <w:cs/>
          <w:lang w:bidi="si-LK"/>
        </w:rPr>
        <w:t>ක්</w:t>
      </w:r>
      <w:r w:rsidR="00C066C0" w:rsidRPr="00C066C0">
        <w:rPr>
          <w:cs/>
          <w:lang w:bidi="si-LK"/>
        </w:rPr>
        <w:t>ම වූ සිත මහත් අන</w:t>
      </w:r>
      <w:r w:rsidR="002606F2">
        <w:rPr>
          <w:cs/>
          <w:lang w:bidi="si-LK"/>
        </w:rPr>
        <w:t>ර්‍ත්‍ථ</w:t>
      </w:r>
      <w:r w:rsidR="00C066C0" w:rsidRPr="00C066C0">
        <w:rPr>
          <w:cs/>
          <w:lang w:bidi="si-LK"/>
        </w:rPr>
        <w:t xml:space="preserve"> පිණිස පවතී. </w:t>
      </w:r>
    </w:p>
    <w:p w14:paraId="31EBF453" w14:textId="6013A764" w:rsidR="004D4E09" w:rsidRDefault="003E6E91" w:rsidP="00574000">
      <w:pPr>
        <w:rPr>
          <w:lang w:bidi="si-LK"/>
        </w:rPr>
      </w:pPr>
      <w:r>
        <w:rPr>
          <w:b/>
          <w:bCs/>
          <w:cs/>
          <w:lang w:bidi="si-LK"/>
        </w:rPr>
        <w:t>‘</w:t>
      </w:r>
      <w:r w:rsidR="00C066C0" w:rsidRPr="004D4E09">
        <w:rPr>
          <w:b/>
          <w:bCs/>
          <w:cs/>
          <w:lang w:bidi="si-LK"/>
        </w:rPr>
        <w:t xml:space="preserve">චිත්තං </w:t>
      </w:r>
      <w:r w:rsidR="004D4E09" w:rsidRPr="004D4E09">
        <w:rPr>
          <w:rFonts w:hint="cs"/>
          <w:b/>
          <w:bCs/>
          <w:cs/>
          <w:lang w:bidi="si-LK"/>
        </w:rPr>
        <w:t>භික්ඛවෙ</w:t>
      </w:r>
      <w:r w:rsidR="00C066C0" w:rsidRPr="004D4E09">
        <w:rPr>
          <w:b/>
          <w:bCs/>
          <w:cs/>
          <w:lang w:bidi="si-LK"/>
        </w:rPr>
        <w:t>! අද</w:t>
      </w:r>
      <w:r w:rsidR="004D4E09" w:rsidRPr="004D4E09">
        <w:rPr>
          <w:rFonts w:hint="cs"/>
          <w:b/>
          <w:bCs/>
          <w:cs/>
          <w:lang w:bidi="si-LK"/>
        </w:rPr>
        <w:t>න්</w:t>
      </w:r>
      <w:r w:rsidR="00C066C0" w:rsidRPr="004D4E09">
        <w:rPr>
          <w:b/>
          <w:bCs/>
          <w:cs/>
          <w:lang w:bidi="si-LK"/>
        </w:rPr>
        <w:t>ත</w:t>
      </w:r>
      <w:r w:rsidR="004D4E09" w:rsidRPr="004D4E09">
        <w:rPr>
          <w:rFonts w:hint="cs"/>
          <w:b/>
          <w:bCs/>
          <w:cs/>
          <w:lang w:bidi="si-LK"/>
        </w:rPr>
        <w:t>ං</w:t>
      </w:r>
      <w:r w:rsidR="00C066C0" w:rsidRPr="004D4E09">
        <w:rPr>
          <w:b/>
          <w:bCs/>
          <w:cs/>
          <w:lang w:bidi="si-LK"/>
        </w:rPr>
        <w:t xml:space="preserve"> අගුත්තං අරක්ඛිතං අසංවුතං මහතො අනත්ථාය සංවත්තති</w:t>
      </w:r>
      <w:r>
        <w:rPr>
          <w:b/>
          <w:bCs/>
        </w:rPr>
        <w:t>’</w:t>
      </w:r>
      <w:r w:rsidR="005C1E6D">
        <w:rPr>
          <w:lang w:bidi="si-LK"/>
        </w:rPr>
        <w:t xml:space="preserve"> </w:t>
      </w:r>
      <w:r w:rsidR="00C066C0" w:rsidRPr="00C066C0">
        <w:rPr>
          <w:cs/>
          <w:lang w:bidi="si-LK"/>
        </w:rPr>
        <w:t>මහ</w:t>
      </w:r>
      <w:r w:rsidR="004D4E09">
        <w:rPr>
          <w:rFonts w:hint="cs"/>
          <w:cs/>
          <w:lang w:bidi="si-LK"/>
        </w:rPr>
        <w:t>ණෙ</w:t>
      </w:r>
      <w:r w:rsidR="00C066C0" w:rsidRPr="00C066C0">
        <w:rPr>
          <w:cs/>
          <w:lang w:bidi="si-LK"/>
        </w:rPr>
        <w:t>නි! නො දැමූ අගොපිත වු නො රැකි නො හික්මුනු සිත මහත් අන</w:t>
      </w:r>
      <w:r w:rsidR="002606F2">
        <w:rPr>
          <w:cs/>
          <w:lang w:bidi="si-LK"/>
        </w:rPr>
        <w:t>ර්‍ත්‍ථ</w:t>
      </w:r>
      <w:r w:rsidR="00C066C0" w:rsidRPr="00C066C0">
        <w:rPr>
          <w:cs/>
          <w:lang w:bidi="si-LK"/>
        </w:rPr>
        <w:t xml:space="preserve"> පිණිස පවතී. </w:t>
      </w:r>
    </w:p>
    <w:p w14:paraId="4408D2DE" w14:textId="77777777" w:rsidR="00C066C0" w:rsidRPr="00C066C0" w:rsidRDefault="00C066C0" w:rsidP="006F27F3">
      <w:r w:rsidRPr="00C066C0">
        <w:rPr>
          <w:cs/>
          <w:lang w:bidi="si-LK"/>
        </w:rPr>
        <w:t xml:space="preserve">නැවැත උන්වහන්සේ මේ කාරණය ම උපමා ගෙන හැර දැක්වීමෙන් මෙසේ ව්‍යක්ත කළ සේක. මේ එය. </w:t>
      </w:r>
    </w:p>
    <w:p w14:paraId="218E69C3" w14:textId="2CEFB932" w:rsidR="00C066C0" w:rsidRPr="00C066C0" w:rsidRDefault="006F27F3" w:rsidP="006F27F3">
      <w:r>
        <w:rPr>
          <w:b/>
          <w:bCs/>
        </w:rPr>
        <w:t>“</w:t>
      </w:r>
      <w:r w:rsidR="00C066C0" w:rsidRPr="00B04998">
        <w:rPr>
          <w:b/>
          <w:bCs/>
          <w:cs/>
          <w:lang w:bidi="si-LK"/>
        </w:rPr>
        <w:t>සෙය්‍යථාපි භික්ඛ</w:t>
      </w:r>
      <w:r w:rsidR="004D4E09" w:rsidRPr="00B04998">
        <w:rPr>
          <w:rFonts w:hint="cs"/>
          <w:b/>
          <w:bCs/>
          <w:cs/>
          <w:lang w:bidi="si-LK"/>
        </w:rPr>
        <w:t>වෙ</w:t>
      </w:r>
      <w:r w:rsidR="00C066C0" w:rsidRPr="00B04998">
        <w:rPr>
          <w:b/>
          <w:bCs/>
          <w:cs/>
          <w:lang w:bidi="si-LK"/>
        </w:rPr>
        <w:t>! සාලිසූකං වා යව</w:t>
      </w:r>
      <w:r w:rsidR="004D4E09" w:rsidRPr="00B04998">
        <w:rPr>
          <w:rFonts w:hint="cs"/>
          <w:b/>
          <w:bCs/>
          <w:cs/>
          <w:lang w:bidi="si-LK"/>
        </w:rPr>
        <w:t>සූ</w:t>
      </w:r>
      <w:r w:rsidR="00C066C0" w:rsidRPr="00B04998">
        <w:rPr>
          <w:b/>
          <w:bCs/>
          <w:cs/>
          <w:lang w:bidi="si-LK"/>
        </w:rPr>
        <w:t>කං වා මි</w:t>
      </w:r>
      <w:r w:rsidR="004D4E09" w:rsidRPr="00B04998">
        <w:rPr>
          <w:rFonts w:hint="cs"/>
          <w:b/>
          <w:bCs/>
          <w:cs/>
          <w:lang w:bidi="si-LK"/>
        </w:rPr>
        <w:t>ච්ඡා</w:t>
      </w:r>
      <w:r w:rsidR="00C066C0" w:rsidRPr="00B04998">
        <w:rPr>
          <w:b/>
          <w:bCs/>
          <w:cs/>
          <w:lang w:bidi="si-LK"/>
        </w:rPr>
        <w:t>පණිහිතං හ</w:t>
      </w:r>
      <w:r w:rsidR="004D4E09" w:rsidRPr="00B04998">
        <w:rPr>
          <w:rFonts w:hint="cs"/>
          <w:b/>
          <w:bCs/>
          <w:cs/>
          <w:lang w:bidi="si-LK"/>
        </w:rPr>
        <w:t>ත්ථෙ</w:t>
      </w:r>
      <w:r w:rsidR="00C066C0" w:rsidRPr="00B04998">
        <w:rPr>
          <w:b/>
          <w:bCs/>
          <w:cs/>
          <w:lang w:bidi="si-LK"/>
        </w:rPr>
        <w:t>න වා පාදෙන වා අ</w:t>
      </w:r>
      <w:r w:rsidR="004D4E09" w:rsidRPr="00B04998">
        <w:rPr>
          <w:rFonts w:hint="cs"/>
          <w:b/>
          <w:bCs/>
          <w:cs/>
          <w:lang w:bidi="si-LK"/>
        </w:rPr>
        <w:t>ක්</w:t>
      </w:r>
      <w:r w:rsidR="00C066C0" w:rsidRPr="00B04998">
        <w:rPr>
          <w:b/>
          <w:bCs/>
          <w:cs/>
          <w:lang w:bidi="si-LK"/>
        </w:rPr>
        <w:t>කන්තං හත්ථං වා පාදං වා භෙච</w:t>
      </w:r>
      <w:r w:rsidR="003820F9" w:rsidRPr="00B04998">
        <w:rPr>
          <w:rFonts w:hint="cs"/>
          <w:b/>
          <w:bCs/>
          <w:cs/>
          <w:lang w:bidi="si-LK"/>
        </w:rPr>
        <w:t>්</w:t>
      </w:r>
      <w:r w:rsidR="00C066C0" w:rsidRPr="00B04998">
        <w:rPr>
          <w:b/>
          <w:bCs/>
          <w:cs/>
          <w:lang w:bidi="si-LK"/>
        </w:rPr>
        <w:t>ඡති</w:t>
      </w:r>
      <w:r w:rsidR="00C066C0" w:rsidRPr="00B04998">
        <w:rPr>
          <w:b/>
          <w:bCs/>
        </w:rPr>
        <w:t xml:space="preserve">, </w:t>
      </w:r>
      <w:r w:rsidR="00C066C0" w:rsidRPr="00B04998">
        <w:rPr>
          <w:b/>
          <w:bCs/>
          <w:cs/>
          <w:lang w:bidi="si-LK"/>
        </w:rPr>
        <w:t>ලොහි</w:t>
      </w:r>
      <w:r w:rsidR="003820F9" w:rsidRPr="00B04998">
        <w:rPr>
          <w:rFonts w:hint="cs"/>
          <w:b/>
          <w:bCs/>
          <w:cs/>
          <w:lang w:bidi="si-LK"/>
        </w:rPr>
        <w:t>තං</w:t>
      </w:r>
      <w:r w:rsidR="00C066C0" w:rsidRPr="00B04998">
        <w:rPr>
          <w:b/>
          <w:bCs/>
          <w:cs/>
          <w:lang w:bidi="si-LK"/>
        </w:rPr>
        <w:t xml:space="preserve"> වා උප</w:t>
      </w:r>
      <w:r w:rsidR="003820F9" w:rsidRPr="00B04998">
        <w:rPr>
          <w:rFonts w:hint="cs"/>
          <w:b/>
          <w:bCs/>
          <w:cs/>
          <w:lang w:bidi="si-LK"/>
        </w:rPr>
        <w:t>්</w:t>
      </w:r>
      <w:r w:rsidR="003820F9" w:rsidRPr="00B04998">
        <w:rPr>
          <w:b/>
          <w:bCs/>
          <w:cs/>
          <w:lang w:bidi="si-LK"/>
        </w:rPr>
        <w:t>පාදෙස්සත</w:t>
      </w:r>
      <w:r w:rsidR="003820F9" w:rsidRPr="00B04998">
        <w:rPr>
          <w:rFonts w:hint="cs"/>
          <w:b/>
          <w:bCs/>
          <w:cs/>
          <w:lang w:bidi="si-LK"/>
        </w:rPr>
        <w:t>ී</w:t>
      </w:r>
      <w:r w:rsidR="00C066C0" w:rsidRPr="00B04998">
        <w:rPr>
          <w:b/>
          <w:bCs/>
          <w:cs/>
          <w:lang w:bidi="si-LK"/>
        </w:rPr>
        <w:t xml:space="preserve">ති </w:t>
      </w:r>
      <w:r w:rsidR="003820F9" w:rsidRPr="00B04998">
        <w:rPr>
          <w:rFonts w:hint="cs"/>
          <w:b/>
          <w:bCs/>
          <w:cs/>
          <w:lang w:bidi="si-LK"/>
        </w:rPr>
        <w:t>නෙ</w:t>
      </w:r>
      <w:r w:rsidR="00C066C0" w:rsidRPr="00B04998">
        <w:rPr>
          <w:b/>
          <w:bCs/>
          <w:cs/>
          <w:lang w:bidi="si-LK"/>
        </w:rPr>
        <w:t>තං ඨානං විජ</w:t>
      </w:r>
      <w:r w:rsidR="003820F9" w:rsidRPr="00B04998">
        <w:rPr>
          <w:rFonts w:hint="cs"/>
          <w:b/>
          <w:bCs/>
          <w:cs/>
          <w:lang w:bidi="si-LK"/>
        </w:rPr>
        <w:t>්</w:t>
      </w:r>
      <w:r w:rsidR="00C066C0" w:rsidRPr="00B04998">
        <w:rPr>
          <w:b/>
          <w:bCs/>
          <w:cs/>
          <w:lang w:bidi="si-LK"/>
        </w:rPr>
        <w:t>ජති</w:t>
      </w:r>
      <w:r w:rsidR="00C066C0" w:rsidRPr="00B04998">
        <w:rPr>
          <w:b/>
          <w:bCs/>
        </w:rPr>
        <w:t xml:space="preserve">, </w:t>
      </w:r>
      <w:r w:rsidR="00C066C0" w:rsidRPr="00B04998">
        <w:rPr>
          <w:b/>
          <w:bCs/>
          <w:cs/>
          <w:lang w:bidi="si-LK"/>
        </w:rPr>
        <w:t>තං කිස්ස හෙතු</w:t>
      </w:r>
      <w:r w:rsidR="00C066C0" w:rsidRPr="00B04998">
        <w:rPr>
          <w:b/>
          <w:bCs/>
        </w:rPr>
        <w:t xml:space="preserve">, </w:t>
      </w:r>
      <w:r w:rsidR="00C066C0" w:rsidRPr="00B04998">
        <w:rPr>
          <w:b/>
          <w:bCs/>
          <w:cs/>
          <w:lang w:bidi="si-LK"/>
        </w:rPr>
        <w:t>මි</w:t>
      </w:r>
      <w:r w:rsidR="003820F9" w:rsidRPr="00B04998">
        <w:rPr>
          <w:rFonts w:hint="cs"/>
          <w:b/>
          <w:bCs/>
          <w:cs/>
          <w:lang w:bidi="si-LK"/>
        </w:rPr>
        <w:t>ච්ඡා</w:t>
      </w:r>
      <w:r w:rsidR="00C066C0" w:rsidRPr="00B04998">
        <w:rPr>
          <w:b/>
          <w:bCs/>
          <w:cs/>
          <w:lang w:bidi="si-LK"/>
        </w:rPr>
        <w:t>පණිහිත</w:t>
      </w:r>
      <w:r w:rsidR="003820F9" w:rsidRPr="00B04998">
        <w:rPr>
          <w:rFonts w:hint="cs"/>
          <w:b/>
          <w:bCs/>
          <w:cs/>
          <w:lang w:bidi="si-LK"/>
        </w:rPr>
        <w:t>ත්තා</w:t>
      </w:r>
      <w:r w:rsidR="003820F9" w:rsidRPr="00B04998">
        <w:rPr>
          <w:b/>
          <w:bCs/>
          <w:cs/>
          <w:lang w:bidi="si-LK"/>
        </w:rPr>
        <w:t xml:space="preserve"> භික්ඛවෙ! ස</w:t>
      </w:r>
      <w:r w:rsidR="003820F9" w:rsidRPr="00B04998">
        <w:rPr>
          <w:rFonts w:hint="cs"/>
          <w:b/>
          <w:bCs/>
          <w:cs/>
          <w:lang w:bidi="si-LK"/>
        </w:rPr>
        <w:t>ූ</w:t>
      </w:r>
      <w:r w:rsidR="00C066C0" w:rsidRPr="00B04998">
        <w:rPr>
          <w:b/>
          <w:bCs/>
          <w:cs/>
          <w:lang w:bidi="si-LK"/>
        </w:rPr>
        <w:t>කස්ස</w:t>
      </w:r>
      <w:r w:rsidR="00C066C0" w:rsidRPr="00B04998">
        <w:rPr>
          <w:b/>
          <w:bCs/>
        </w:rPr>
        <w:t xml:space="preserve">, </w:t>
      </w:r>
      <w:r w:rsidR="00C066C0" w:rsidRPr="00B04998">
        <w:rPr>
          <w:b/>
          <w:bCs/>
          <w:cs/>
          <w:lang w:bidi="si-LK"/>
        </w:rPr>
        <w:t>එවමෙව ඛො භික්ඛ</w:t>
      </w:r>
      <w:r w:rsidR="003820F9" w:rsidRPr="00B04998">
        <w:rPr>
          <w:rFonts w:hint="cs"/>
          <w:b/>
          <w:bCs/>
          <w:cs/>
          <w:lang w:bidi="si-LK"/>
        </w:rPr>
        <w:t>වෙ</w:t>
      </w:r>
      <w:r w:rsidR="00C066C0" w:rsidRPr="00B04998">
        <w:rPr>
          <w:b/>
          <w:bCs/>
          <w:cs/>
          <w:lang w:bidi="si-LK"/>
        </w:rPr>
        <w:t xml:space="preserve">! </w:t>
      </w:r>
      <w:r w:rsidR="003820F9" w:rsidRPr="00B04998">
        <w:rPr>
          <w:rFonts w:hint="cs"/>
          <w:b/>
          <w:bCs/>
          <w:cs/>
          <w:lang w:bidi="si-LK"/>
        </w:rPr>
        <w:t>සො</w:t>
      </w:r>
      <w:r w:rsidR="00C066C0" w:rsidRPr="00B04998">
        <w:rPr>
          <w:b/>
          <w:bCs/>
          <w:cs/>
          <w:lang w:bidi="si-LK"/>
        </w:rPr>
        <w:t xml:space="preserve"> වත භික්ඛු </w:t>
      </w:r>
      <w:r w:rsidR="003820F9" w:rsidRPr="00B04998">
        <w:rPr>
          <w:rFonts w:hint="cs"/>
          <w:b/>
          <w:bCs/>
          <w:cs/>
          <w:lang w:bidi="si-LK"/>
        </w:rPr>
        <w:t>ම්ච්ඡා</w:t>
      </w:r>
      <w:r w:rsidR="00C066C0" w:rsidRPr="00B04998">
        <w:rPr>
          <w:b/>
          <w:bCs/>
          <w:cs/>
          <w:lang w:bidi="si-LK"/>
        </w:rPr>
        <w:t>පණිහිතෙන චි</w:t>
      </w:r>
      <w:r w:rsidR="00B04998" w:rsidRPr="00B04998">
        <w:rPr>
          <w:rFonts w:hint="cs"/>
          <w:b/>
          <w:bCs/>
          <w:cs/>
          <w:lang w:bidi="si-LK"/>
        </w:rPr>
        <w:t>ත්තෙන</w:t>
      </w:r>
      <w:r w:rsidR="00C066C0" w:rsidRPr="00B04998">
        <w:rPr>
          <w:b/>
          <w:bCs/>
          <w:cs/>
          <w:lang w:bidi="si-LK"/>
        </w:rPr>
        <w:t xml:space="preserve"> අවි</w:t>
      </w:r>
      <w:r w:rsidR="00B04998" w:rsidRPr="00B04998">
        <w:rPr>
          <w:rFonts w:hint="cs"/>
          <w:b/>
          <w:bCs/>
          <w:cs/>
          <w:lang w:bidi="si-LK"/>
        </w:rPr>
        <w:t>ජ්ජං</w:t>
      </w:r>
      <w:r w:rsidR="00C066C0" w:rsidRPr="00B04998">
        <w:rPr>
          <w:b/>
          <w:bCs/>
          <w:cs/>
          <w:lang w:bidi="si-LK"/>
        </w:rPr>
        <w:t xml:space="preserve"> හෙච්ඡති</w:t>
      </w:r>
      <w:r w:rsidR="00C066C0" w:rsidRPr="00B04998">
        <w:rPr>
          <w:b/>
          <w:bCs/>
        </w:rPr>
        <w:t xml:space="preserve">, </w:t>
      </w:r>
      <w:r w:rsidR="00C066C0" w:rsidRPr="00B04998">
        <w:rPr>
          <w:b/>
          <w:bCs/>
          <w:cs/>
          <w:lang w:bidi="si-LK"/>
        </w:rPr>
        <w:t>වි</w:t>
      </w:r>
      <w:r w:rsidR="00B04998" w:rsidRPr="00B04998">
        <w:rPr>
          <w:rFonts w:hint="cs"/>
          <w:b/>
          <w:bCs/>
          <w:cs/>
          <w:lang w:bidi="si-LK"/>
        </w:rPr>
        <w:t>ජ්ජං</w:t>
      </w:r>
      <w:r w:rsidR="00C066C0" w:rsidRPr="00B04998">
        <w:rPr>
          <w:b/>
          <w:bCs/>
          <w:cs/>
          <w:lang w:bidi="si-LK"/>
        </w:rPr>
        <w:t xml:space="preserve"> උප්පාදෙස්සති</w:t>
      </w:r>
      <w:r w:rsidR="00C066C0" w:rsidRPr="00B04998">
        <w:rPr>
          <w:b/>
          <w:bCs/>
        </w:rPr>
        <w:t xml:space="preserve">, </w:t>
      </w:r>
      <w:r w:rsidR="00C066C0" w:rsidRPr="00B04998">
        <w:rPr>
          <w:b/>
          <w:bCs/>
          <w:cs/>
          <w:lang w:bidi="si-LK"/>
        </w:rPr>
        <w:t>නි</w:t>
      </w:r>
      <w:r w:rsidR="00B04998" w:rsidRPr="00B04998">
        <w:rPr>
          <w:rFonts w:hint="cs"/>
          <w:b/>
          <w:bCs/>
          <w:cs/>
          <w:lang w:bidi="si-LK"/>
        </w:rPr>
        <w:t>බ්</w:t>
      </w:r>
      <w:r w:rsidR="00C066C0" w:rsidRPr="00B04998">
        <w:rPr>
          <w:b/>
          <w:bCs/>
          <w:cs/>
          <w:lang w:bidi="si-LK"/>
        </w:rPr>
        <w:t>බානං සච්ඡිකරිස්සතීති නතං ඨානං විජ්ජති</w:t>
      </w:r>
      <w:r w:rsidR="00C066C0" w:rsidRPr="00B04998">
        <w:rPr>
          <w:b/>
          <w:bCs/>
        </w:rPr>
        <w:t xml:space="preserve">, </w:t>
      </w:r>
      <w:r w:rsidR="00C066C0" w:rsidRPr="00B04998">
        <w:rPr>
          <w:b/>
          <w:bCs/>
          <w:cs/>
          <w:lang w:bidi="si-LK"/>
        </w:rPr>
        <w:t xml:space="preserve">තං කිස්ස </w:t>
      </w:r>
      <w:r w:rsidR="00B04998" w:rsidRPr="00B04998">
        <w:rPr>
          <w:rFonts w:hint="cs"/>
          <w:b/>
          <w:bCs/>
          <w:cs/>
          <w:lang w:bidi="si-LK"/>
        </w:rPr>
        <w:t>හෙ</w:t>
      </w:r>
      <w:r w:rsidR="00C066C0" w:rsidRPr="00B04998">
        <w:rPr>
          <w:b/>
          <w:bCs/>
          <w:cs/>
          <w:lang w:bidi="si-LK"/>
        </w:rPr>
        <w:t>තු</w:t>
      </w:r>
      <w:r w:rsidR="00C066C0" w:rsidRPr="00B04998">
        <w:rPr>
          <w:b/>
          <w:bCs/>
        </w:rPr>
        <w:t xml:space="preserve">, </w:t>
      </w:r>
      <w:r w:rsidR="00C066C0" w:rsidRPr="00B04998">
        <w:rPr>
          <w:b/>
          <w:bCs/>
          <w:cs/>
          <w:lang w:bidi="si-LK"/>
        </w:rPr>
        <w:t>මි</w:t>
      </w:r>
      <w:r w:rsidR="00B04998" w:rsidRPr="00B04998">
        <w:rPr>
          <w:rFonts w:hint="cs"/>
          <w:b/>
          <w:bCs/>
          <w:cs/>
          <w:lang w:bidi="si-LK"/>
        </w:rPr>
        <w:t>ච්ඡා</w:t>
      </w:r>
      <w:r w:rsidR="00B04998" w:rsidRPr="00B04998">
        <w:rPr>
          <w:b/>
          <w:bCs/>
          <w:cs/>
          <w:lang w:bidi="si-LK"/>
        </w:rPr>
        <w:t>පණිහිතත්තා භික්ඛ</w:t>
      </w:r>
      <w:r w:rsidR="00B04998" w:rsidRPr="00B04998">
        <w:rPr>
          <w:rFonts w:hint="cs"/>
          <w:b/>
          <w:bCs/>
          <w:cs/>
          <w:lang w:bidi="si-LK"/>
        </w:rPr>
        <w:t>වෙ</w:t>
      </w:r>
      <w:r w:rsidR="00C066C0" w:rsidRPr="00B04998">
        <w:rPr>
          <w:b/>
          <w:bCs/>
          <w:cs/>
          <w:lang w:bidi="si-LK"/>
        </w:rPr>
        <w:t>! චිත්තස්ස</w:t>
      </w:r>
      <w:r>
        <w:rPr>
          <w:b/>
          <w:bCs/>
        </w:rPr>
        <w:t>”</w:t>
      </w:r>
      <w:r w:rsidR="00C066C0" w:rsidRPr="00B04998">
        <w:rPr>
          <w:b/>
          <w:bCs/>
        </w:rPr>
        <w:t xml:space="preserve"> </w:t>
      </w:r>
      <w:r w:rsidR="00C066C0" w:rsidRPr="00C066C0">
        <w:rPr>
          <w:cs/>
          <w:lang w:bidi="si-LK"/>
        </w:rPr>
        <w:t xml:space="preserve">යි. </w:t>
      </w:r>
    </w:p>
    <w:p w14:paraId="6F7C32E2" w14:textId="0A100ACE" w:rsidR="00C066C0" w:rsidRPr="00C066C0" w:rsidRDefault="00C066C0" w:rsidP="006F27F3">
      <w:r w:rsidRPr="00C066C0">
        <w:rPr>
          <w:cs/>
          <w:lang w:bidi="si-LK"/>
        </w:rPr>
        <w:t>මහ</w:t>
      </w:r>
      <w:r w:rsidR="00B04998">
        <w:rPr>
          <w:rFonts w:hint="cs"/>
          <w:cs/>
          <w:lang w:bidi="si-LK"/>
        </w:rPr>
        <w:t>ණෙ</w:t>
      </w:r>
      <w:r w:rsidRPr="00C066C0">
        <w:rPr>
          <w:cs/>
          <w:lang w:bidi="si-LK"/>
        </w:rPr>
        <w:t>නි! වැරදි ලෙසට තැබූ හැල් වී නණ්ඩුවක් හෝ යව න</w:t>
      </w:r>
      <w:r w:rsidR="00B04998">
        <w:rPr>
          <w:rFonts w:hint="cs"/>
          <w:cs/>
          <w:lang w:bidi="si-LK"/>
        </w:rPr>
        <w:t>ණ්</w:t>
      </w:r>
      <w:r w:rsidRPr="00C066C0">
        <w:rPr>
          <w:cs/>
          <w:lang w:bidi="si-LK"/>
        </w:rPr>
        <w:t>ඩුවක් හෝ අතින් හෝ පයින් මැඩුනේ අත හෝ පය එයින් බි</w:t>
      </w:r>
      <w:r w:rsidR="00B04998">
        <w:rPr>
          <w:rFonts w:hint="cs"/>
          <w:cs/>
          <w:lang w:bidi="si-LK"/>
        </w:rPr>
        <w:t>ඳෙ</w:t>
      </w:r>
      <w:r w:rsidRPr="00C066C0">
        <w:rPr>
          <w:cs/>
          <w:lang w:bidi="si-LK"/>
        </w:rPr>
        <w:t>න්නේ ය</w:t>
      </w:r>
      <w:r w:rsidRPr="00C066C0">
        <w:t xml:space="preserve">, </w:t>
      </w:r>
      <w:r w:rsidRPr="00C066C0">
        <w:rPr>
          <w:cs/>
          <w:lang w:bidi="si-LK"/>
        </w:rPr>
        <w:t>ලේ ගල</w:t>
      </w:r>
      <w:r w:rsidR="00B04998">
        <w:rPr>
          <w:rFonts w:hint="cs"/>
          <w:cs/>
          <w:lang w:bidi="si-LK"/>
        </w:rPr>
        <w:t>න්</w:t>
      </w:r>
      <w:r w:rsidRPr="00C066C0">
        <w:rPr>
          <w:cs/>
          <w:lang w:bidi="si-LK"/>
        </w:rPr>
        <w:t>නේ ය</w:t>
      </w:r>
      <w:r w:rsidRPr="00C066C0">
        <w:t xml:space="preserve">, </w:t>
      </w:r>
      <w:r w:rsidRPr="00C066C0">
        <w:rPr>
          <w:cs/>
          <w:lang w:bidi="si-LK"/>
        </w:rPr>
        <w:t>යනු නො විය හැකි ය. මෙය මෙ</w:t>
      </w:r>
      <w:r w:rsidR="00B04998">
        <w:rPr>
          <w:rFonts w:hint="cs"/>
          <w:cs/>
          <w:lang w:bidi="si-LK"/>
        </w:rPr>
        <w:t>සේ</w:t>
      </w:r>
      <w:r w:rsidRPr="00C066C0">
        <w:rPr>
          <w:cs/>
          <w:lang w:bidi="si-LK"/>
        </w:rPr>
        <w:t xml:space="preserve"> නො විය හැක්කේ ය</w:t>
      </w:r>
      <w:r w:rsidR="00B04998">
        <w:rPr>
          <w:rFonts w:hint="cs"/>
          <w:cs/>
          <w:lang w:bidi="si-LK"/>
        </w:rPr>
        <w:t>.</w:t>
      </w:r>
      <w:r w:rsidRPr="00C066C0">
        <w:rPr>
          <w:cs/>
          <w:lang w:bidi="si-LK"/>
        </w:rPr>
        <w:t xml:space="preserve"> එ</w:t>
      </w:r>
      <w:r w:rsidR="00B04998">
        <w:rPr>
          <w:rFonts w:hint="cs"/>
          <w:cs/>
          <w:lang w:bidi="si-LK"/>
        </w:rPr>
        <w:t>සේ</w:t>
      </w:r>
      <w:r w:rsidRPr="00C066C0">
        <w:rPr>
          <w:cs/>
          <w:lang w:bidi="si-LK"/>
        </w:rPr>
        <w:t xml:space="preserve"> නො විය හැක්කේ හැල් වී න</w:t>
      </w:r>
      <w:r w:rsidR="00B04998">
        <w:rPr>
          <w:rFonts w:hint="cs"/>
          <w:cs/>
          <w:lang w:bidi="si-LK"/>
        </w:rPr>
        <w:t>ණ්</w:t>
      </w:r>
      <w:r w:rsidRPr="00C066C0">
        <w:rPr>
          <w:cs/>
          <w:lang w:bidi="si-LK"/>
        </w:rPr>
        <w:t>ඩුව හෝ යව න</w:t>
      </w:r>
      <w:r w:rsidR="00B04998">
        <w:rPr>
          <w:rFonts w:hint="cs"/>
          <w:cs/>
          <w:lang w:bidi="si-LK"/>
        </w:rPr>
        <w:t>ණ්ඩු</w:t>
      </w:r>
      <w:r w:rsidRPr="00C066C0">
        <w:rPr>
          <w:cs/>
          <w:lang w:bidi="si-LK"/>
        </w:rPr>
        <w:t>ව උඩු අක් කොට නො තබා</w:t>
      </w:r>
      <w:r w:rsidRPr="00C066C0">
        <w:t xml:space="preserve">, </w:t>
      </w:r>
      <w:r w:rsidRPr="00C066C0">
        <w:rPr>
          <w:cs/>
          <w:lang w:bidi="si-LK"/>
        </w:rPr>
        <w:t>යට පැත්තට හරවා තැබූ බැවිනි. මහ</w:t>
      </w:r>
      <w:r w:rsidR="00B04998">
        <w:rPr>
          <w:rFonts w:hint="cs"/>
          <w:cs/>
          <w:lang w:bidi="si-LK"/>
        </w:rPr>
        <w:t>ණෙ</w:t>
      </w:r>
      <w:r w:rsidRPr="00C066C0">
        <w:rPr>
          <w:cs/>
          <w:lang w:bidi="si-LK"/>
        </w:rPr>
        <w:t>නි! එමෙන් වැරදි ලෙසට පිහිට වූ සිතින් අවිද්‍යාව බිඳින්නට අ</w:t>
      </w:r>
      <w:r w:rsidR="00FE1A0E">
        <w:rPr>
          <w:rFonts w:hint="cs"/>
          <w:cs/>
          <w:lang w:bidi="si-LK"/>
        </w:rPr>
        <w:t>ර්‍හ</w:t>
      </w:r>
      <w:r w:rsidR="00B04998">
        <w:rPr>
          <w:rFonts w:hint="cs"/>
          <w:cs/>
          <w:lang w:bidi="si-LK"/>
        </w:rPr>
        <w:t>න්</w:t>
      </w:r>
      <w:r w:rsidR="00B04998">
        <w:rPr>
          <w:cs/>
          <w:lang w:bidi="si-LK"/>
        </w:rPr>
        <w:t>මා</w:t>
      </w:r>
      <w:r w:rsidR="00983463">
        <w:rPr>
          <w:cs/>
          <w:lang w:bidi="si-LK"/>
        </w:rPr>
        <w:t>ර්‍ග</w:t>
      </w:r>
      <w:r w:rsidR="00B04998">
        <w:rPr>
          <w:cs/>
          <w:lang w:bidi="si-LK"/>
        </w:rPr>
        <w:t>ඥාන විද්‍යාව උපද</w:t>
      </w:r>
      <w:r w:rsidRPr="00C066C0">
        <w:rPr>
          <w:cs/>
          <w:lang w:bidi="si-LK"/>
        </w:rPr>
        <w:t>වන්නට</w:t>
      </w:r>
      <w:r w:rsidRPr="00C066C0">
        <w:t xml:space="preserve">, </w:t>
      </w:r>
      <w:r w:rsidRPr="00C066C0">
        <w:rPr>
          <w:cs/>
          <w:lang w:bidi="si-LK"/>
        </w:rPr>
        <w:t>නිවන් අවබෝධ කරන්නට නො හැකිය. නො හැක්</w:t>
      </w:r>
      <w:r w:rsidR="00B04998">
        <w:rPr>
          <w:rFonts w:hint="cs"/>
          <w:cs/>
          <w:lang w:bidi="si-LK"/>
        </w:rPr>
        <w:t>කේ</w:t>
      </w:r>
      <w:r w:rsidRPr="00C066C0">
        <w:rPr>
          <w:cs/>
          <w:lang w:bidi="si-LK"/>
        </w:rPr>
        <w:t xml:space="preserve"> සිත වැරදි මග යෙදූ බැවිනි</w:t>
      </w:r>
      <w:r w:rsidRPr="00C066C0">
        <w:t xml:space="preserve">, </w:t>
      </w:r>
      <w:r w:rsidRPr="00C066C0">
        <w:rPr>
          <w:cs/>
          <w:lang w:bidi="si-LK"/>
        </w:rPr>
        <w:t xml:space="preserve">යනු එහි කෙටි තේරුම ය. </w:t>
      </w:r>
    </w:p>
    <w:p w14:paraId="0AB8E82A" w14:textId="6B28241D" w:rsidR="00C066C0" w:rsidRPr="00C066C0" w:rsidRDefault="00C066C0" w:rsidP="006F27F3">
      <w:r w:rsidRPr="00C066C0">
        <w:rPr>
          <w:cs/>
          <w:lang w:bidi="si-LK"/>
        </w:rPr>
        <w:t>බොහෝ සෙයින් සත්වයන්ගේ අපායො</w:t>
      </w:r>
      <w:r w:rsidR="00B04998">
        <w:rPr>
          <w:rFonts w:hint="cs"/>
          <w:cs/>
          <w:lang w:bidi="si-LK"/>
        </w:rPr>
        <w:t>ත්පත්ති</w:t>
      </w:r>
      <w:r w:rsidR="00B04998">
        <w:rPr>
          <w:cs/>
          <w:lang w:bidi="si-LK"/>
        </w:rPr>
        <w:t>යට කරුණු වනුයේ වැරදි</w:t>
      </w:r>
      <w:r w:rsidRPr="00C066C0">
        <w:rPr>
          <w:cs/>
          <w:lang w:bidi="si-LK"/>
        </w:rPr>
        <w:t>මග</w:t>
      </w:r>
      <w:r w:rsidR="00B04998">
        <w:rPr>
          <w:rFonts w:hint="cs"/>
          <w:cs/>
          <w:lang w:bidi="si-LK"/>
        </w:rPr>
        <w:t>ැ</w:t>
      </w:r>
      <w:r w:rsidR="00B04998">
        <w:rPr>
          <w:cs/>
          <w:lang w:bidi="si-LK"/>
        </w:rPr>
        <w:t xml:space="preserve"> යෙදූ සිත ය. වැරදිමගැ යෙද</w:t>
      </w:r>
      <w:r w:rsidR="00B04998">
        <w:rPr>
          <w:rFonts w:hint="cs"/>
          <w:cs/>
          <w:lang w:bidi="si-LK"/>
        </w:rPr>
        <w:t>ූ</w:t>
      </w:r>
      <w:r w:rsidRPr="00C066C0">
        <w:rPr>
          <w:cs/>
          <w:lang w:bidi="si-LK"/>
        </w:rPr>
        <w:t xml:space="preserve"> සිතැත්තකුට අපායො</w:t>
      </w:r>
      <w:r w:rsidR="00B04998">
        <w:rPr>
          <w:rFonts w:hint="cs"/>
          <w:cs/>
          <w:lang w:bidi="si-LK"/>
        </w:rPr>
        <w:t>ත්පත්ති</w:t>
      </w:r>
      <w:r w:rsidRPr="00C066C0">
        <w:rPr>
          <w:cs/>
          <w:lang w:bidi="si-LK"/>
        </w:rPr>
        <w:t>යෙන් නරකයෙහි ඉපැ</w:t>
      </w:r>
      <w:r w:rsidR="00B04998">
        <w:rPr>
          <w:rFonts w:hint="cs"/>
          <w:cs/>
          <w:lang w:bidi="si-LK"/>
        </w:rPr>
        <w:t>ත්</w:t>
      </w:r>
      <w:r w:rsidRPr="00C066C0">
        <w:rPr>
          <w:cs/>
          <w:lang w:bidi="si-LK"/>
        </w:rPr>
        <w:t xml:space="preserve">මෙන් නිදහස්වනු නො හැකි ය. මේ ඒ </w:t>
      </w:r>
      <w:r w:rsidR="00F16D0E">
        <w:rPr>
          <w:cs/>
          <w:lang w:bidi="si-LK"/>
        </w:rPr>
        <w:t>දේශනාව</w:t>
      </w:r>
      <w:r w:rsidRPr="00C066C0">
        <w:rPr>
          <w:cs/>
          <w:lang w:bidi="si-LK"/>
        </w:rPr>
        <w:t xml:space="preserve">. </w:t>
      </w:r>
    </w:p>
    <w:p w14:paraId="72AF41A3" w14:textId="17C7FA73" w:rsidR="00C066C0" w:rsidRPr="00C066C0" w:rsidRDefault="006F27F3" w:rsidP="006F27F3">
      <w:r>
        <w:rPr>
          <w:b/>
          <w:bCs/>
        </w:rPr>
        <w:t>“</w:t>
      </w:r>
      <w:r w:rsidR="00C066C0" w:rsidRPr="007966F8">
        <w:rPr>
          <w:b/>
          <w:bCs/>
          <w:cs/>
          <w:lang w:bidi="si-LK"/>
        </w:rPr>
        <w:t>ඉදාහං භික්ඛ</w:t>
      </w:r>
      <w:r w:rsidR="00B04998" w:rsidRPr="007966F8">
        <w:rPr>
          <w:rFonts w:hint="cs"/>
          <w:b/>
          <w:bCs/>
          <w:cs/>
          <w:lang w:bidi="si-LK"/>
        </w:rPr>
        <w:t>වෙ</w:t>
      </w:r>
      <w:r w:rsidR="00C066C0" w:rsidRPr="007966F8">
        <w:rPr>
          <w:b/>
          <w:bCs/>
          <w:cs/>
          <w:lang w:bidi="si-LK"/>
        </w:rPr>
        <w:t>! එක</w:t>
      </w:r>
      <w:r w:rsidR="00B04998" w:rsidRPr="007966F8">
        <w:rPr>
          <w:rFonts w:hint="cs"/>
          <w:b/>
          <w:bCs/>
          <w:cs/>
          <w:lang w:bidi="si-LK"/>
        </w:rPr>
        <w:t>ච්චං</w:t>
      </w:r>
      <w:r w:rsidR="00C066C0" w:rsidRPr="007966F8">
        <w:rPr>
          <w:b/>
          <w:bCs/>
          <w:cs/>
          <w:lang w:bidi="si-LK"/>
        </w:rPr>
        <w:t xml:space="preserve"> පු</w:t>
      </w:r>
      <w:r w:rsidR="00B04998" w:rsidRPr="007966F8">
        <w:rPr>
          <w:rFonts w:hint="cs"/>
          <w:b/>
          <w:bCs/>
          <w:cs/>
          <w:lang w:bidi="si-LK"/>
        </w:rPr>
        <w:t>ග්ග</w:t>
      </w:r>
      <w:r w:rsidR="00C066C0" w:rsidRPr="007966F8">
        <w:rPr>
          <w:b/>
          <w:bCs/>
          <w:cs/>
          <w:lang w:bidi="si-LK"/>
        </w:rPr>
        <w:t xml:space="preserve">ලං පදුට්ඨචිත්තං එවං </w:t>
      </w:r>
      <w:r w:rsidR="00B04998" w:rsidRPr="007966F8">
        <w:rPr>
          <w:rFonts w:hint="cs"/>
          <w:b/>
          <w:bCs/>
          <w:cs/>
          <w:lang w:bidi="si-LK"/>
        </w:rPr>
        <w:t>චෙත</w:t>
      </w:r>
      <w:r w:rsidR="00C066C0" w:rsidRPr="007966F8">
        <w:rPr>
          <w:b/>
          <w:bCs/>
          <w:cs/>
          <w:lang w:bidi="si-LK"/>
        </w:rPr>
        <w:t xml:space="preserve">සා </w:t>
      </w:r>
      <w:r w:rsidR="00B04998" w:rsidRPr="007966F8">
        <w:rPr>
          <w:rFonts w:hint="cs"/>
          <w:b/>
          <w:bCs/>
          <w:cs/>
          <w:lang w:bidi="si-LK"/>
        </w:rPr>
        <w:t>චෙ</w:t>
      </w:r>
      <w:r w:rsidR="00C066C0" w:rsidRPr="007966F8">
        <w:rPr>
          <w:b/>
          <w:bCs/>
          <w:cs/>
          <w:lang w:bidi="si-LK"/>
        </w:rPr>
        <w:t>තො පරිච්ච පජානාමි</w:t>
      </w:r>
      <w:r w:rsidR="00C066C0" w:rsidRPr="007966F8">
        <w:rPr>
          <w:b/>
          <w:bCs/>
        </w:rPr>
        <w:t xml:space="preserve">, </w:t>
      </w:r>
      <w:r w:rsidR="00C066C0" w:rsidRPr="007966F8">
        <w:rPr>
          <w:b/>
          <w:bCs/>
          <w:cs/>
          <w:lang w:bidi="si-LK"/>
        </w:rPr>
        <w:t>ඉම</w:t>
      </w:r>
      <w:r w:rsidR="00B04998" w:rsidRPr="007966F8">
        <w:rPr>
          <w:rFonts w:hint="cs"/>
          <w:b/>
          <w:bCs/>
          <w:cs/>
          <w:lang w:bidi="si-LK"/>
        </w:rPr>
        <w:t>ම්හි</w:t>
      </w:r>
      <w:r w:rsidR="00B04998" w:rsidRPr="007966F8">
        <w:rPr>
          <w:b/>
          <w:bCs/>
          <w:cs/>
          <w:lang w:bidi="si-LK"/>
        </w:rPr>
        <w:t xml:space="preserve"> චෙ</w:t>
      </w:r>
      <w:r w:rsidR="00C066C0" w:rsidRPr="007966F8">
        <w:rPr>
          <w:b/>
          <w:bCs/>
          <w:cs/>
          <w:lang w:bidi="si-LK"/>
        </w:rPr>
        <w:t xml:space="preserve"> අයං සම</w:t>
      </w:r>
      <w:r w:rsidR="00B04998" w:rsidRPr="007966F8">
        <w:rPr>
          <w:rFonts w:hint="cs"/>
          <w:b/>
          <w:bCs/>
          <w:cs/>
          <w:lang w:bidi="si-LK"/>
        </w:rPr>
        <w:t>යෙ</w:t>
      </w:r>
      <w:r w:rsidR="00C066C0" w:rsidRPr="007966F8">
        <w:rPr>
          <w:b/>
          <w:bCs/>
          <w:cs/>
          <w:lang w:bidi="si-LK"/>
        </w:rPr>
        <w:t xml:space="preserve"> පුග්ගලො කාලං කරෙය්‍ය</w:t>
      </w:r>
      <w:r w:rsidR="00C066C0" w:rsidRPr="007966F8">
        <w:rPr>
          <w:b/>
          <w:bCs/>
        </w:rPr>
        <w:t xml:space="preserve">, </w:t>
      </w:r>
      <w:r w:rsidR="00B04998" w:rsidRPr="007966F8">
        <w:rPr>
          <w:b/>
          <w:bCs/>
          <w:cs/>
          <w:lang w:bidi="si-LK"/>
        </w:rPr>
        <w:t>යථාභ</w:t>
      </w:r>
      <w:r w:rsidR="00C066C0" w:rsidRPr="007966F8">
        <w:rPr>
          <w:b/>
          <w:bCs/>
          <w:cs/>
          <w:lang w:bidi="si-LK"/>
        </w:rPr>
        <w:t>තං නික්ඛිත්තො එවං නිර</w:t>
      </w:r>
      <w:r w:rsidR="00B04998" w:rsidRPr="007966F8">
        <w:rPr>
          <w:rFonts w:hint="cs"/>
          <w:b/>
          <w:bCs/>
          <w:cs/>
          <w:lang w:bidi="si-LK"/>
        </w:rPr>
        <w:t>යෙ</w:t>
      </w:r>
      <w:r w:rsidR="00C066C0" w:rsidRPr="007966F8">
        <w:rPr>
          <w:b/>
          <w:bCs/>
        </w:rPr>
        <w:t xml:space="preserve">, </w:t>
      </w:r>
      <w:r w:rsidR="00C066C0" w:rsidRPr="007966F8">
        <w:rPr>
          <w:b/>
          <w:bCs/>
          <w:cs/>
          <w:lang w:bidi="si-LK"/>
        </w:rPr>
        <w:t>තං කිස්ස හෙතූ</w:t>
      </w:r>
      <w:r w:rsidR="00C066C0" w:rsidRPr="007966F8">
        <w:rPr>
          <w:b/>
          <w:bCs/>
        </w:rPr>
        <w:t>,</w:t>
      </w:r>
      <w:r w:rsidR="00B04998" w:rsidRPr="007966F8">
        <w:rPr>
          <w:rFonts w:hint="cs"/>
          <w:b/>
          <w:bCs/>
          <w:cs/>
          <w:lang w:bidi="si-LK"/>
        </w:rPr>
        <w:t xml:space="preserve"> </w:t>
      </w:r>
      <w:r w:rsidR="00C066C0" w:rsidRPr="007966F8">
        <w:rPr>
          <w:b/>
          <w:bCs/>
          <w:cs/>
          <w:lang w:bidi="si-LK"/>
        </w:rPr>
        <w:t xml:space="preserve">චිත්තං </w:t>
      </w:r>
      <w:r w:rsidR="00B04998" w:rsidRPr="007966F8">
        <w:rPr>
          <w:rFonts w:hint="cs"/>
          <w:b/>
          <w:bCs/>
          <w:cs/>
          <w:lang w:bidi="si-LK"/>
        </w:rPr>
        <w:t>හි</w:t>
      </w:r>
      <w:r w:rsidR="00C066C0" w:rsidRPr="007966F8">
        <w:rPr>
          <w:b/>
          <w:bCs/>
          <w:cs/>
          <w:lang w:bidi="si-LK"/>
        </w:rPr>
        <w:t>ස්ස භික්ඛවෙ</w:t>
      </w:r>
      <w:r w:rsidR="00B04998" w:rsidRPr="007966F8">
        <w:rPr>
          <w:rFonts w:hint="cs"/>
          <w:b/>
          <w:bCs/>
          <w:cs/>
          <w:lang w:bidi="si-LK"/>
        </w:rPr>
        <w:t>!</w:t>
      </w:r>
      <w:r w:rsidR="00C066C0" w:rsidRPr="007966F8">
        <w:rPr>
          <w:b/>
          <w:bCs/>
          <w:cs/>
          <w:lang w:bidi="si-LK"/>
        </w:rPr>
        <w:t xml:space="preserve"> පදුට්ඨං</w:t>
      </w:r>
      <w:r w:rsidR="00C066C0" w:rsidRPr="007966F8">
        <w:rPr>
          <w:b/>
          <w:bCs/>
        </w:rPr>
        <w:t xml:space="preserve">, </w:t>
      </w:r>
      <w:r w:rsidR="00C066C0" w:rsidRPr="007966F8">
        <w:rPr>
          <w:b/>
          <w:bCs/>
          <w:cs/>
          <w:lang w:bidi="si-LK"/>
        </w:rPr>
        <w:t>චෙතො පදොසහේතු</w:t>
      </w:r>
      <w:r w:rsidR="00B04998" w:rsidRPr="007966F8">
        <w:rPr>
          <w:rFonts w:hint="cs"/>
          <w:b/>
          <w:bCs/>
          <w:cs/>
          <w:lang w:bidi="si-LK"/>
        </w:rPr>
        <w:t>ච්ච</w:t>
      </w:r>
      <w:r w:rsidR="00C066C0" w:rsidRPr="007966F8">
        <w:rPr>
          <w:b/>
          <w:bCs/>
          <w:cs/>
          <w:lang w:bidi="si-LK"/>
        </w:rPr>
        <w:t xml:space="preserve"> පන භික්ඛවෙ! එවමි</w:t>
      </w:r>
      <w:r w:rsidR="00B04998" w:rsidRPr="007966F8">
        <w:rPr>
          <w:rFonts w:hint="cs"/>
          <w:b/>
          <w:bCs/>
          <w:cs/>
          <w:lang w:bidi="si-LK"/>
        </w:rPr>
        <w:t>ධෙකච්චෙ</w:t>
      </w:r>
      <w:r w:rsidR="00C066C0" w:rsidRPr="007966F8">
        <w:rPr>
          <w:b/>
          <w:bCs/>
          <w:cs/>
          <w:lang w:bidi="si-LK"/>
        </w:rPr>
        <w:t xml:space="preserve"> ස</w:t>
      </w:r>
      <w:r w:rsidR="00457D53" w:rsidRPr="007966F8">
        <w:rPr>
          <w:rFonts w:hint="cs"/>
          <w:b/>
          <w:bCs/>
          <w:cs/>
          <w:lang w:bidi="si-LK"/>
        </w:rPr>
        <w:t>ත්තා</w:t>
      </w:r>
      <w:r w:rsidR="00C066C0" w:rsidRPr="007966F8">
        <w:rPr>
          <w:b/>
          <w:bCs/>
          <w:cs/>
          <w:lang w:bidi="si-LK"/>
        </w:rPr>
        <w:t xml:space="preserve"> කායසස </w:t>
      </w:r>
      <w:r w:rsidR="007966F8" w:rsidRPr="007966F8">
        <w:rPr>
          <w:rFonts w:hint="cs"/>
          <w:b/>
          <w:bCs/>
          <w:cs/>
          <w:lang w:bidi="si-LK"/>
        </w:rPr>
        <w:t>භෙ</w:t>
      </w:r>
      <w:r w:rsidR="00C066C0" w:rsidRPr="007966F8">
        <w:rPr>
          <w:b/>
          <w:bCs/>
          <w:cs/>
          <w:lang w:bidi="si-LK"/>
        </w:rPr>
        <w:t>දා පරම්මරණ</w:t>
      </w:r>
      <w:r w:rsidR="007966F8" w:rsidRPr="007966F8">
        <w:rPr>
          <w:rFonts w:hint="cs"/>
          <w:b/>
          <w:bCs/>
          <w:cs/>
          <w:lang w:bidi="si-LK"/>
        </w:rPr>
        <w:t>ා</w:t>
      </w:r>
      <w:r w:rsidR="00C066C0" w:rsidRPr="007966F8">
        <w:rPr>
          <w:b/>
          <w:bCs/>
          <w:cs/>
          <w:lang w:bidi="si-LK"/>
        </w:rPr>
        <w:t xml:space="preserve"> අපායං දු</w:t>
      </w:r>
      <w:r w:rsidR="007966F8" w:rsidRPr="007966F8">
        <w:rPr>
          <w:rFonts w:hint="cs"/>
          <w:b/>
          <w:bCs/>
          <w:cs/>
          <w:lang w:bidi="si-LK"/>
        </w:rPr>
        <w:t>ග්</w:t>
      </w:r>
      <w:r w:rsidR="00C066C0" w:rsidRPr="007966F8">
        <w:rPr>
          <w:b/>
          <w:bCs/>
          <w:cs/>
          <w:lang w:bidi="si-LK"/>
        </w:rPr>
        <w:t>ගති</w:t>
      </w:r>
      <w:r w:rsidR="007966F8" w:rsidRPr="007966F8">
        <w:rPr>
          <w:rFonts w:hint="cs"/>
          <w:b/>
          <w:bCs/>
          <w:cs/>
          <w:lang w:bidi="si-LK"/>
        </w:rPr>
        <w:t>ං</w:t>
      </w:r>
      <w:r w:rsidR="00C066C0" w:rsidRPr="007966F8">
        <w:rPr>
          <w:b/>
          <w:bCs/>
          <w:cs/>
          <w:lang w:bidi="si-LK"/>
        </w:rPr>
        <w:t xml:space="preserve"> විනිපාතං නිරයං උප</w:t>
      </w:r>
      <w:r w:rsidR="007966F8" w:rsidRPr="007966F8">
        <w:rPr>
          <w:rFonts w:hint="cs"/>
          <w:b/>
          <w:bCs/>
          <w:cs/>
          <w:lang w:bidi="si-LK"/>
        </w:rPr>
        <w:t>්</w:t>
      </w:r>
      <w:r w:rsidR="00C066C0" w:rsidRPr="007966F8">
        <w:rPr>
          <w:b/>
          <w:bCs/>
          <w:cs/>
          <w:lang w:bidi="si-LK"/>
        </w:rPr>
        <w:t>පජ</w:t>
      </w:r>
      <w:r w:rsidR="007966F8" w:rsidRPr="007966F8">
        <w:rPr>
          <w:rFonts w:hint="cs"/>
          <w:b/>
          <w:bCs/>
          <w:cs/>
          <w:lang w:bidi="si-LK"/>
        </w:rPr>
        <w:t>්</w:t>
      </w:r>
      <w:r w:rsidR="00C066C0" w:rsidRPr="007966F8">
        <w:rPr>
          <w:b/>
          <w:bCs/>
          <w:cs/>
          <w:lang w:bidi="si-LK"/>
        </w:rPr>
        <w:t>ජ</w:t>
      </w:r>
      <w:r w:rsidR="007966F8" w:rsidRPr="007966F8">
        <w:rPr>
          <w:rFonts w:hint="cs"/>
          <w:b/>
          <w:bCs/>
          <w:cs/>
          <w:lang w:bidi="si-LK"/>
        </w:rPr>
        <w:t>න්</w:t>
      </w:r>
      <w:r w:rsidR="00C066C0" w:rsidRPr="007966F8">
        <w:rPr>
          <w:b/>
          <w:bCs/>
          <w:cs/>
          <w:lang w:bidi="si-LK"/>
        </w:rPr>
        <w:t>ති</w:t>
      </w:r>
      <w:r>
        <w:rPr>
          <w:b/>
          <w:bCs/>
          <w:lang w:bidi="si-LK"/>
        </w:rPr>
        <w:t>”</w:t>
      </w:r>
      <w:r w:rsidR="00C066C0" w:rsidRPr="00C066C0">
        <w:rPr>
          <w:cs/>
          <w:lang w:bidi="si-LK"/>
        </w:rPr>
        <w:t xml:space="preserve"> යනු. </w:t>
      </w:r>
    </w:p>
    <w:p w14:paraId="0DD0C84A" w14:textId="3C892D97" w:rsidR="006F27F3" w:rsidRDefault="00C066C0" w:rsidP="006F27F3">
      <w:r w:rsidRPr="00C066C0">
        <w:rPr>
          <w:cs/>
          <w:lang w:bidi="si-LK"/>
        </w:rPr>
        <w:t>මහ</w:t>
      </w:r>
      <w:r w:rsidR="00AF465F">
        <w:rPr>
          <w:rFonts w:hint="cs"/>
          <w:cs/>
          <w:lang w:bidi="si-LK"/>
        </w:rPr>
        <w:t>ණෙ</w:t>
      </w:r>
      <w:r w:rsidRPr="00C066C0">
        <w:rPr>
          <w:cs/>
          <w:lang w:bidi="si-LK"/>
        </w:rPr>
        <w:t>නි! නො පැහැදුනු කැලඹුනු මඩ වූ දියවිලක්</w:t>
      </w:r>
      <w:r w:rsidR="002243F0">
        <w:rPr>
          <w:rFonts w:hint="cs"/>
          <w:cs/>
          <w:lang w:bidi="si-LK"/>
        </w:rPr>
        <w:t xml:space="preserve"> </w:t>
      </w:r>
      <w:r w:rsidRPr="00C066C0">
        <w:rPr>
          <w:cs/>
          <w:lang w:bidi="si-LK"/>
        </w:rPr>
        <w:t>සමීපයෙහි සිටි ඇස් ඇත්තා වූ මිනිසෙක් ඒ විලෙහි එහා මෙහා පීනන හැසිරෙන සිටින සිප්පිබෙල්ලන් ස</w:t>
      </w:r>
      <w:r w:rsidR="002243F0">
        <w:rPr>
          <w:rFonts w:hint="cs"/>
          <w:cs/>
          <w:lang w:bidi="si-LK"/>
        </w:rPr>
        <w:t>ක්</w:t>
      </w:r>
      <w:r w:rsidR="002243F0">
        <w:rPr>
          <w:cs/>
          <w:lang w:bidi="si-LK"/>
        </w:rPr>
        <w:t>බෙල්ලන් කැටගල් කැබිලිත</w:t>
      </w:r>
      <w:r w:rsidR="002243F0">
        <w:rPr>
          <w:rFonts w:hint="cs"/>
          <w:cs/>
          <w:lang w:bidi="si-LK"/>
        </w:rPr>
        <w:t>ි</w:t>
      </w:r>
      <w:r w:rsidRPr="00C066C0">
        <w:rPr>
          <w:cs/>
          <w:lang w:bidi="si-LK"/>
        </w:rPr>
        <w:t xml:space="preserve"> ම</w:t>
      </w:r>
      <w:r w:rsidR="002243F0">
        <w:rPr>
          <w:rFonts w:hint="cs"/>
          <w:cs/>
          <w:lang w:bidi="si-LK"/>
        </w:rPr>
        <w:t>ස්</w:t>
      </w:r>
      <w:r w:rsidRPr="00C066C0">
        <w:rPr>
          <w:cs/>
          <w:lang w:bidi="si-LK"/>
        </w:rPr>
        <w:t>කැල යන මේ කිසිවක් විලෙහි දිය නො පැහැදුනු බැවින්</w:t>
      </w:r>
      <w:r w:rsidRPr="00C066C0">
        <w:t xml:space="preserve">, </w:t>
      </w:r>
      <w:r w:rsidRPr="00C066C0">
        <w:rPr>
          <w:cs/>
          <w:lang w:bidi="si-LK"/>
        </w:rPr>
        <w:t>කැළඹුනු බැවින්</w:t>
      </w:r>
      <w:r w:rsidRPr="00C066C0">
        <w:t xml:space="preserve">, </w:t>
      </w:r>
      <w:r w:rsidRPr="00C066C0">
        <w:rPr>
          <w:cs/>
          <w:lang w:bidi="si-LK"/>
        </w:rPr>
        <w:t>මඩ වූ බැවින්</w:t>
      </w:r>
      <w:r w:rsidRPr="00C066C0">
        <w:t xml:space="preserve">, </w:t>
      </w:r>
      <w:r w:rsidRPr="00C066C0">
        <w:rPr>
          <w:cs/>
          <w:lang w:bidi="si-LK"/>
        </w:rPr>
        <w:t xml:space="preserve">නො </w:t>
      </w:r>
      <w:r w:rsidR="002243F0">
        <w:rPr>
          <w:rFonts w:hint="cs"/>
          <w:cs/>
          <w:lang w:bidi="si-LK"/>
        </w:rPr>
        <w:t>ද</w:t>
      </w:r>
      <w:r w:rsidRPr="00C066C0">
        <w:rPr>
          <w:cs/>
          <w:lang w:bidi="si-LK"/>
        </w:rPr>
        <w:t xml:space="preserve">න්නේ යම් </w:t>
      </w:r>
      <w:r w:rsidR="002243F0">
        <w:rPr>
          <w:rFonts w:hint="cs"/>
          <w:cs/>
          <w:lang w:bidi="si-LK"/>
        </w:rPr>
        <w:t>සේ</w:t>
      </w:r>
      <w:r w:rsidRPr="00C066C0">
        <w:rPr>
          <w:cs/>
          <w:lang w:bidi="si-LK"/>
        </w:rPr>
        <w:t xml:space="preserve"> ද</w:t>
      </w:r>
      <w:r w:rsidRPr="00C066C0">
        <w:t xml:space="preserve">, </w:t>
      </w:r>
      <w:r w:rsidRPr="00C066C0">
        <w:rPr>
          <w:cs/>
          <w:lang w:bidi="si-LK"/>
        </w:rPr>
        <w:t>එසේ නො පහන් සිතින්</w:t>
      </w:r>
      <w:r w:rsidRPr="00C066C0">
        <w:t xml:space="preserve">, </w:t>
      </w:r>
      <w:r w:rsidRPr="00C066C0">
        <w:rPr>
          <w:cs/>
          <w:lang w:bidi="si-LK"/>
        </w:rPr>
        <w:t>කැලඹුනු සිතින්</w:t>
      </w:r>
      <w:r w:rsidRPr="00C066C0">
        <w:t xml:space="preserve">, </w:t>
      </w:r>
      <w:r w:rsidRPr="00C066C0">
        <w:rPr>
          <w:cs/>
          <w:lang w:bidi="si-LK"/>
        </w:rPr>
        <w:t>වැරදි ලෙස තැබූ සිතින්</w:t>
      </w:r>
      <w:r w:rsidRPr="00C066C0">
        <w:t xml:space="preserve">, </w:t>
      </w:r>
      <w:r w:rsidRPr="00C066C0">
        <w:rPr>
          <w:cs/>
          <w:lang w:bidi="si-LK"/>
        </w:rPr>
        <w:t>ආත්මා</w:t>
      </w:r>
      <w:r w:rsidR="002606F2">
        <w:rPr>
          <w:cs/>
          <w:lang w:bidi="si-LK"/>
        </w:rPr>
        <w:t>ර්‍ත්‍ථ</w:t>
      </w:r>
      <w:r w:rsidRPr="00C066C0">
        <w:rPr>
          <w:cs/>
          <w:lang w:bidi="si-LK"/>
        </w:rPr>
        <w:t>ය පරා</w:t>
      </w:r>
      <w:r w:rsidR="002606F2">
        <w:rPr>
          <w:cs/>
          <w:lang w:bidi="si-LK"/>
        </w:rPr>
        <w:t>ර්‍ත්‍ථ</w:t>
      </w:r>
      <w:r w:rsidRPr="00C066C0">
        <w:rPr>
          <w:cs/>
          <w:lang w:bidi="si-LK"/>
        </w:rPr>
        <w:t>ය යන උභයා</w:t>
      </w:r>
      <w:r w:rsidR="002606F2">
        <w:rPr>
          <w:cs/>
          <w:lang w:bidi="si-LK"/>
        </w:rPr>
        <w:t>ර්‍ත්‍ථ</w:t>
      </w:r>
      <w:r w:rsidRPr="00C066C0">
        <w:rPr>
          <w:cs/>
          <w:lang w:bidi="si-LK"/>
        </w:rPr>
        <w:t>ය නො ද</w:t>
      </w:r>
      <w:r w:rsidR="002243F0">
        <w:rPr>
          <w:rFonts w:hint="cs"/>
          <w:cs/>
          <w:lang w:bidi="si-LK"/>
        </w:rPr>
        <w:t>ක්</w:t>
      </w:r>
      <w:r w:rsidRPr="00C066C0">
        <w:rPr>
          <w:cs/>
          <w:lang w:bidi="si-LK"/>
        </w:rPr>
        <w:t>නේ ය. දශකුශල ක</w:t>
      </w:r>
      <w:r w:rsidR="00983463">
        <w:rPr>
          <w:cs/>
          <w:lang w:bidi="si-LK"/>
        </w:rPr>
        <w:t>ර්‍ම</w:t>
      </w:r>
      <w:r w:rsidRPr="00C066C0">
        <w:rPr>
          <w:cs/>
          <w:lang w:bidi="si-LK"/>
        </w:rPr>
        <w:t>පථයෙන් මත්තෙහි වූ</w:t>
      </w:r>
      <w:r w:rsidR="00E36C33">
        <w:rPr>
          <w:cs/>
          <w:lang w:bidi="si-LK"/>
        </w:rPr>
        <w:t>’</w:t>
      </w:r>
      <w:r w:rsidRPr="00C066C0">
        <w:rPr>
          <w:cs/>
          <w:lang w:bidi="si-LK"/>
        </w:rPr>
        <w:t xml:space="preserve"> ධ්‍ය</w:t>
      </w:r>
      <w:r w:rsidR="002243F0">
        <w:rPr>
          <w:rFonts w:hint="cs"/>
          <w:cs/>
          <w:lang w:bidi="si-LK"/>
        </w:rPr>
        <w:t>ා</w:t>
      </w:r>
      <w:r w:rsidRPr="00C066C0">
        <w:rPr>
          <w:cs/>
          <w:lang w:bidi="si-LK"/>
        </w:rPr>
        <w:t>නවිද</w:t>
      </w:r>
      <w:r w:rsidR="00FE1A0E">
        <w:rPr>
          <w:cs/>
          <w:lang w:bidi="si-LK"/>
        </w:rPr>
        <w:t>ර්‍ශ</w:t>
      </w:r>
      <w:r w:rsidRPr="00C066C0">
        <w:rPr>
          <w:cs/>
          <w:lang w:bidi="si-LK"/>
        </w:rPr>
        <w:t>නාමා</w:t>
      </w:r>
      <w:r w:rsidR="00983463">
        <w:rPr>
          <w:cs/>
          <w:lang w:bidi="si-LK"/>
        </w:rPr>
        <w:t>ර්‍ග</w:t>
      </w:r>
      <w:r w:rsidRPr="00C066C0">
        <w:rPr>
          <w:cs/>
          <w:lang w:bidi="si-LK"/>
        </w:rPr>
        <w:t>ඵල යන උසස් ගුණයක් මොන ලෙසකින් නමුත් ලබන්නේ ය යි කියන්නට කරුණු නැත. එබඳු නොපහන් කැළ</w:t>
      </w:r>
      <w:r w:rsidR="002243F0">
        <w:rPr>
          <w:cs/>
          <w:lang w:bidi="si-LK"/>
        </w:rPr>
        <w:t>ඹුන වැරදි</w:t>
      </w:r>
      <w:r w:rsidRPr="00C066C0">
        <w:rPr>
          <w:cs/>
          <w:lang w:bidi="si-LK"/>
        </w:rPr>
        <w:t>ලෙස තැබු සිතින් ධ්‍ය</w:t>
      </w:r>
      <w:r w:rsidR="002243F0">
        <w:rPr>
          <w:rFonts w:hint="cs"/>
          <w:cs/>
          <w:lang w:bidi="si-LK"/>
        </w:rPr>
        <w:t>ා</w:t>
      </w:r>
      <w:r w:rsidRPr="00C066C0">
        <w:rPr>
          <w:cs/>
          <w:lang w:bidi="si-LK"/>
        </w:rPr>
        <w:t>න විද</w:t>
      </w:r>
      <w:r w:rsidR="00FE1A0E">
        <w:rPr>
          <w:cs/>
          <w:lang w:bidi="si-LK"/>
        </w:rPr>
        <w:t>ර්‍ශ</w:t>
      </w:r>
      <w:r w:rsidRPr="00C066C0">
        <w:rPr>
          <w:cs/>
          <w:lang w:bidi="si-LK"/>
        </w:rPr>
        <w:t>නා මා</w:t>
      </w:r>
      <w:r w:rsidR="00983463">
        <w:rPr>
          <w:cs/>
          <w:lang w:bidi="si-LK"/>
        </w:rPr>
        <w:t>ර්‍ග</w:t>
      </w:r>
      <w:r w:rsidRPr="00C066C0">
        <w:rPr>
          <w:cs/>
          <w:lang w:bidi="si-LK"/>
        </w:rPr>
        <w:t>ඵලාව</w:t>
      </w:r>
      <w:r w:rsidR="004C3815">
        <w:rPr>
          <w:cs/>
          <w:lang w:bidi="si-LK"/>
        </w:rPr>
        <w:t>බෝධ</w:t>
      </w:r>
      <w:r w:rsidRPr="00C066C0">
        <w:rPr>
          <w:cs/>
          <w:lang w:bidi="si-LK"/>
        </w:rPr>
        <w:t xml:space="preserve">යක් නො වන්නේම ය. </w:t>
      </w:r>
    </w:p>
    <w:p w14:paraId="703BC211" w14:textId="1A736439" w:rsidR="00C066C0" w:rsidRPr="00C066C0" w:rsidRDefault="006F27F3" w:rsidP="006F27F3">
      <w:r>
        <w:t>“</w:t>
      </w:r>
      <w:r w:rsidR="00C066C0" w:rsidRPr="002243F0">
        <w:rPr>
          <w:b/>
          <w:bCs/>
          <w:cs/>
          <w:lang w:bidi="si-LK"/>
        </w:rPr>
        <w:t>සෙය්‍යථාපි භික්ඛවෙ! උදකරහදො ආවි</w:t>
      </w:r>
      <w:r w:rsidR="002243F0" w:rsidRPr="002243F0">
        <w:rPr>
          <w:rFonts w:hint="cs"/>
          <w:b/>
          <w:bCs/>
          <w:cs/>
          <w:lang w:bidi="si-LK"/>
        </w:rPr>
        <w:t>ලො</w:t>
      </w:r>
      <w:r w:rsidR="00C066C0" w:rsidRPr="002243F0">
        <w:rPr>
          <w:b/>
          <w:bCs/>
          <w:cs/>
          <w:lang w:bidi="si-LK"/>
        </w:rPr>
        <w:t xml:space="preserve"> ලුලිතො කලලීභූතො</w:t>
      </w:r>
      <w:r w:rsidR="002243F0" w:rsidRPr="002243F0">
        <w:rPr>
          <w:rFonts w:hint="cs"/>
          <w:b/>
          <w:bCs/>
          <w:cs/>
          <w:lang w:bidi="si-LK"/>
        </w:rPr>
        <w:t xml:space="preserve">, </w:t>
      </w:r>
      <w:r w:rsidR="00C066C0" w:rsidRPr="002243F0">
        <w:rPr>
          <w:b/>
          <w:bCs/>
          <w:cs/>
          <w:lang w:bidi="si-LK"/>
        </w:rPr>
        <w:t>තත්ථ චක්ඛුමා පුරිසො තී</w:t>
      </w:r>
      <w:r w:rsidR="002243F0" w:rsidRPr="002243F0">
        <w:rPr>
          <w:rFonts w:hint="cs"/>
          <w:b/>
          <w:bCs/>
          <w:cs/>
          <w:lang w:bidi="si-LK"/>
        </w:rPr>
        <w:t>රෙ</w:t>
      </w:r>
      <w:r w:rsidR="00C066C0" w:rsidRPr="002243F0">
        <w:rPr>
          <w:b/>
          <w:bCs/>
          <w:cs/>
          <w:lang w:bidi="si-LK"/>
        </w:rPr>
        <w:t xml:space="preserve"> ඨිතො න ප</w:t>
      </w:r>
      <w:r w:rsidR="002243F0" w:rsidRPr="002243F0">
        <w:rPr>
          <w:rFonts w:hint="cs"/>
          <w:b/>
          <w:bCs/>
          <w:cs/>
          <w:lang w:bidi="si-LK"/>
        </w:rPr>
        <w:t xml:space="preserve">ස්සෙය්‍ය </w:t>
      </w:r>
      <w:r w:rsidR="00C066C0" w:rsidRPr="002243F0">
        <w:rPr>
          <w:b/>
          <w:bCs/>
          <w:cs/>
          <w:lang w:bidi="si-LK"/>
        </w:rPr>
        <w:t>සි</w:t>
      </w:r>
      <w:r w:rsidR="002243F0" w:rsidRPr="002243F0">
        <w:rPr>
          <w:rFonts w:hint="cs"/>
          <w:b/>
          <w:bCs/>
          <w:cs/>
          <w:lang w:bidi="si-LK"/>
        </w:rPr>
        <w:t>ප්</w:t>
      </w:r>
      <w:r w:rsidR="00C066C0" w:rsidRPr="002243F0">
        <w:rPr>
          <w:b/>
          <w:bCs/>
          <w:cs/>
          <w:lang w:bidi="si-LK"/>
        </w:rPr>
        <w:t>පිසම්බුක</w:t>
      </w:r>
      <w:r w:rsidR="002243F0" w:rsidRPr="002243F0">
        <w:rPr>
          <w:rFonts w:hint="cs"/>
          <w:b/>
          <w:bCs/>
          <w:cs/>
          <w:lang w:bidi="si-LK"/>
        </w:rPr>
        <w:t>ම්පි</w:t>
      </w:r>
      <w:r w:rsidR="00C066C0" w:rsidRPr="002243F0">
        <w:rPr>
          <w:b/>
          <w:bCs/>
          <w:cs/>
          <w:lang w:bidi="si-LK"/>
        </w:rPr>
        <w:t xml:space="preserve"> සක්ඛරකඨල</w:t>
      </w:r>
      <w:r w:rsidR="002243F0" w:rsidRPr="002243F0">
        <w:rPr>
          <w:rFonts w:hint="cs"/>
          <w:b/>
          <w:bCs/>
          <w:cs/>
          <w:lang w:bidi="si-LK"/>
        </w:rPr>
        <w:t>ම්පි</w:t>
      </w:r>
      <w:r w:rsidR="00C066C0" w:rsidRPr="002243F0">
        <w:rPr>
          <w:b/>
          <w:bCs/>
          <w:cs/>
          <w:lang w:bidi="si-LK"/>
        </w:rPr>
        <w:t xml:space="preserve"> ම</w:t>
      </w:r>
      <w:r w:rsidR="002243F0" w:rsidRPr="002243F0">
        <w:rPr>
          <w:rFonts w:hint="cs"/>
          <w:b/>
          <w:bCs/>
          <w:cs/>
          <w:lang w:bidi="si-LK"/>
        </w:rPr>
        <w:t>ච්ඡ</w:t>
      </w:r>
      <w:r w:rsidR="00C066C0" w:rsidRPr="002243F0">
        <w:rPr>
          <w:b/>
          <w:bCs/>
          <w:cs/>
          <w:lang w:bidi="si-LK"/>
        </w:rPr>
        <w:t>ගු</w:t>
      </w:r>
      <w:r w:rsidR="002243F0" w:rsidRPr="002243F0">
        <w:rPr>
          <w:rFonts w:hint="cs"/>
          <w:b/>
          <w:bCs/>
          <w:cs/>
          <w:lang w:bidi="si-LK"/>
        </w:rPr>
        <w:t>ම්බ</w:t>
      </w:r>
      <w:r w:rsidR="00C066C0" w:rsidRPr="002243F0">
        <w:rPr>
          <w:b/>
          <w:bCs/>
          <w:cs/>
          <w:lang w:bidi="si-LK"/>
        </w:rPr>
        <w:t>ම්පි චර</w:t>
      </w:r>
      <w:r w:rsidR="002243F0" w:rsidRPr="002243F0">
        <w:rPr>
          <w:rFonts w:hint="cs"/>
          <w:b/>
          <w:bCs/>
          <w:cs/>
          <w:lang w:bidi="si-LK"/>
        </w:rPr>
        <w:t>න්</w:t>
      </w:r>
      <w:r w:rsidR="00C066C0" w:rsidRPr="002243F0">
        <w:rPr>
          <w:b/>
          <w:bCs/>
          <w:cs/>
          <w:lang w:bidi="si-LK"/>
        </w:rPr>
        <w:t>තම්පි තිට්ඨන්තම්පි</w:t>
      </w:r>
      <w:r w:rsidR="00C066C0" w:rsidRPr="002243F0">
        <w:rPr>
          <w:b/>
          <w:bCs/>
        </w:rPr>
        <w:t xml:space="preserve">, </w:t>
      </w:r>
      <w:r w:rsidR="00C066C0" w:rsidRPr="002243F0">
        <w:rPr>
          <w:b/>
          <w:bCs/>
          <w:cs/>
          <w:lang w:bidi="si-LK"/>
        </w:rPr>
        <w:t>තං කිස්ස හෙතු</w:t>
      </w:r>
      <w:r w:rsidR="00C066C0" w:rsidRPr="002243F0">
        <w:rPr>
          <w:b/>
          <w:bCs/>
        </w:rPr>
        <w:t xml:space="preserve">, </w:t>
      </w:r>
      <w:r w:rsidR="00C066C0" w:rsidRPr="002243F0">
        <w:rPr>
          <w:b/>
          <w:bCs/>
          <w:cs/>
          <w:lang w:bidi="si-LK"/>
        </w:rPr>
        <w:t>ආවිලත්</w:t>
      </w:r>
      <w:r w:rsidR="002243F0" w:rsidRPr="002243F0">
        <w:rPr>
          <w:rFonts w:hint="cs"/>
          <w:b/>
          <w:bCs/>
          <w:cs/>
          <w:lang w:bidi="si-LK"/>
        </w:rPr>
        <w:t>තා</w:t>
      </w:r>
      <w:r w:rsidR="00C066C0" w:rsidRPr="002243F0">
        <w:rPr>
          <w:b/>
          <w:bCs/>
          <w:cs/>
          <w:lang w:bidi="si-LK"/>
        </w:rPr>
        <w:t xml:space="preserve"> භික</w:t>
      </w:r>
      <w:r w:rsidR="002243F0" w:rsidRPr="002243F0">
        <w:rPr>
          <w:rFonts w:hint="cs"/>
          <w:b/>
          <w:bCs/>
          <w:cs/>
          <w:lang w:bidi="si-LK"/>
        </w:rPr>
        <w:t>්</w:t>
      </w:r>
      <w:r w:rsidR="00C066C0" w:rsidRPr="002243F0">
        <w:rPr>
          <w:b/>
          <w:bCs/>
          <w:cs/>
          <w:lang w:bidi="si-LK"/>
        </w:rPr>
        <w:t>ඛ</w:t>
      </w:r>
      <w:r w:rsidR="002243F0" w:rsidRPr="002243F0">
        <w:rPr>
          <w:rFonts w:hint="cs"/>
          <w:b/>
          <w:bCs/>
          <w:cs/>
          <w:lang w:bidi="si-LK"/>
        </w:rPr>
        <w:t>වෙ</w:t>
      </w:r>
      <w:r w:rsidR="00C066C0" w:rsidRPr="002243F0">
        <w:rPr>
          <w:b/>
          <w:bCs/>
          <w:cs/>
          <w:lang w:bidi="si-LK"/>
        </w:rPr>
        <w:t>! උදකස්ස</w:t>
      </w:r>
      <w:r w:rsidR="00C066C0" w:rsidRPr="002243F0">
        <w:rPr>
          <w:b/>
          <w:bCs/>
        </w:rPr>
        <w:t xml:space="preserve">, </w:t>
      </w:r>
      <w:r w:rsidR="00C066C0" w:rsidRPr="002243F0">
        <w:rPr>
          <w:b/>
          <w:bCs/>
          <w:cs/>
          <w:lang w:bidi="si-LK"/>
        </w:rPr>
        <w:t>එවමෙව ඛො භික්ඛ</w:t>
      </w:r>
      <w:r w:rsidR="002243F0" w:rsidRPr="002243F0">
        <w:rPr>
          <w:rFonts w:hint="cs"/>
          <w:b/>
          <w:bCs/>
          <w:cs/>
          <w:lang w:bidi="si-LK"/>
        </w:rPr>
        <w:t>වෙ!</w:t>
      </w:r>
      <w:r w:rsidR="00C066C0" w:rsidRPr="002243F0">
        <w:rPr>
          <w:b/>
          <w:bCs/>
          <w:cs/>
          <w:lang w:bidi="si-LK"/>
        </w:rPr>
        <w:t xml:space="preserve"> සො වත භික්ඛු </w:t>
      </w:r>
      <w:r w:rsidR="002243F0" w:rsidRPr="002243F0">
        <w:rPr>
          <w:rFonts w:hint="cs"/>
          <w:b/>
          <w:bCs/>
          <w:cs/>
          <w:lang w:bidi="si-LK"/>
        </w:rPr>
        <w:t>ආ</w:t>
      </w:r>
      <w:r w:rsidR="00C066C0" w:rsidRPr="002243F0">
        <w:rPr>
          <w:b/>
          <w:bCs/>
          <w:cs/>
          <w:lang w:bidi="si-LK"/>
        </w:rPr>
        <w:t>විලෙන චිත්</w:t>
      </w:r>
      <w:r w:rsidR="002243F0" w:rsidRPr="002243F0">
        <w:rPr>
          <w:rFonts w:hint="cs"/>
          <w:b/>
          <w:bCs/>
          <w:cs/>
          <w:lang w:bidi="si-LK"/>
        </w:rPr>
        <w:t>තෙ</w:t>
      </w:r>
      <w:r w:rsidR="00C066C0" w:rsidRPr="002243F0">
        <w:rPr>
          <w:b/>
          <w:bCs/>
          <w:cs/>
          <w:lang w:bidi="si-LK"/>
        </w:rPr>
        <w:t>න අත</w:t>
      </w:r>
      <w:r w:rsidR="002243F0" w:rsidRPr="002243F0">
        <w:rPr>
          <w:rFonts w:hint="cs"/>
          <w:b/>
          <w:bCs/>
          <w:cs/>
          <w:lang w:bidi="si-LK"/>
        </w:rPr>
        <w:t xml:space="preserve">්තත්‍ථං </w:t>
      </w:r>
      <w:r w:rsidR="00C066C0" w:rsidRPr="002243F0">
        <w:rPr>
          <w:b/>
          <w:bCs/>
          <w:cs/>
          <w:lang w:bidi="si-LK"/>
        </w:rPr>
        <w:t>වා ඤස්සති පරත්ථං වා ඤස්සති උභයත්ථං වා ඤස්සති උ</w:t>
      </w:r>
      <w:r w:rsidR="002243F0" w:rsidRPr="002243F0">
        <w:rPr>
          <w:rFonts w:hint="cs"/>
          <w:b/>
          <w:bCs/>
          <w:cs/>
          <w:lang w:bidi="si-LK"/>
        </w:rPr>
        <w:t xml:space="preserve">ත්තරිං </w:t>
      </w:r>
      <w:r w:rsidR="00C066C0" w:rsidRPr="002243F0">
        <w:rPr>
          <w:b/>
          <w:bCs/>
          <w:cs/>
          <w:lang w:bidi="si-LK"/>
        </w:rPr>
        <w:t>වා මනුස්සධමමා අලමරියඤාණදස්සනවිසෙසං ස</w:t>
      </w:r>
      <w:r w:rsidR="002243F0" w:rsidRPr="002243F0">
        <w:rPr>
          <w:rFonts w:hint="cs"/>
          <w:b/>
          <w:bCs/>
          <w:cs/>
          <w:lang w:bidi="si-LK"/>
        </w:rPr>
        <w:t>ච්ඡි</w:t>
      </w:r>
      <w:r w:rsidR="00C066C0" w:rsidRPr="002243F0">
        <w:rPr>
          <w:b/>
          <w:bCs/>
          <w:cs/>
          <w:lang w:bidi="si-LK"/>
        </w:rPr>
        <w:t>කරිස්සතී ති නෙතං ඨානං විජ්ජති</w:t>
      </w:r>
      <w:r w:rsidR="00C066C0" w:rsidRPr="002243F0">
        <w:rPr>
          <w:b/>
          <w:bCs/>
        </w:rPr>
        <w:t xml:space="preserve">, </w:t>
      </w:r>
      <w:r w:rsidR="00C066C0" w:rsidRPr="002243F0">
        <w:rPr>
          <w:b/>
          <w:bCs/>
          <w:cs/>
          <w:lang w:bidi="si-LK"/>
        </w:rPr>
        <w:t>තං කිස්ස හෙතු</w:t>
      </w:r>
      <w:r w:rsidR="00C066C0" w:rsidRPr="002243F0">
        <w:rPr>
          <w:b/>
          <w:bCs/>
        </w:rPr>
        <w:t xml:space="preserve">, </w:t>
      </w:r>
      <w:r w:rsidR="00C066C0" w:rsidRPr="002243F0">
        <w:rPr>
          <w:b/>
          <w:bCs/>
          <w:cs/>
          <w:lang w:bidi="si-LK"/>
        </w:rPr>
        <w:t>ආවිලත්තා භි</w:t>
      </w:r>
      <w:r w:rsidR="002243F0" w:rsidRPr="002243F0">
        <w:rPr>
          <w:rFonts w:hint="cs"/>
          <w:b/>
          <w:bCs/>
          <w:cs/>
          <w:lang w:bidi="si-LK"/>
        </w:rPr>
        <w:t>ක්ඛ</w:t>
      </w:r>
      <w:r w:rsidR="00C066C0" w:rsidRPr="002243F0">
        <w:rPr>
          <w:b/>
          <w:bCs/>
          <w:cs/>
          <w:lang w:bidi="si-LK"/>
        </w:rPr>
        <w:t>වෙ</w:t>
      </w:r>
      <w:r w:rsidR="002243F0" w:rsidRPr="002243F0">
        <w:rPr>
          <w:rFonts w:hint="cs"/>
          <w:b/>
          <w:bCs/>
          <w:cs/>
          <w:lang w:bidi="si-LK"/>
        </w:rPr>
        <w:t xml:space="preserve">! </w:t>
      </w:r>
      <w:r w:rsidR="00C066C0" w:rsidRPr="002243F0">
        <w:rPr>
          <w:b/>
          <w:bCs/>
          <w:cs/>
          <w:lang w:bidi="si-LK"/>
        </w:rPr>
        <w:t>චිත්ත</w:t>
      </w:r>
      <w:r w:rsidR="002243F0" w:rsidRPr="002243F0">
        <w:rPr>
          <w:rFonts w:hint="cs"/>
          <w:b/>
          <w:bCs/>
          <w:cs/>
          <w:lang w:bidi="si-LK"/>
        </w:rPr>
        <w:t>ස්</w:t>
      </w:r>
      <w:r w:rsidR="00C066C0" w:rsidRPr="002243F0">
        <w:rPr>
          <w:b/>
          <w:bCs/>
          <w:cs/>
          <w:lang w:bidi="si-LK"/>
        </w:rPr>
        <w:t>සාති</w:t>
      </w:r>
      <w:r>
        <w:rPr>
          <w:b/>
          <w:bCs/>
        </w:rPr>
        <w:t>”</w:t>
      </w:r>
      <w:r w:rsidR="00C066C0" w:rsidRPr="00C066C0">
        <w:t xml:space="preserve"> </w:t>
      </w:r>
      <w:r w:rsidR="00C066C0" w:rsidRPr="00C066C0">
        <w:rPr>
          <w:cs/>
          <w:lang w:bidi="si-LK"/>
        </w:rPr>
        <w:t xml:space="preserve">යනු </w:t>
      </w:r>
      <w:r w:rsidR="00CB03F7">
        <w:rPr>
          <w:cs/>
          <w:lang w:bidi="si-LK"/>
        </w:rPr>
        <w:t>දේශනා</w:t>
      </w:r>
      <w:r w:rsidR="00C066C0" w:rsidRPr="00C066C0">
        <w:rPr>
          <w:cs/>
          <w:lang w:bidi="si-LK"/>
        </w:rPr>
        <w:t xml:space="preserve"> ය. </w:t>
      </w:r>
    </w:p>
    <w:p w14:paraId="3F90EF3A" w14:textId="07DABBF4" w:rsidR="002243F0" w:rsidRDefault="00C066C0" w:rsidP="006F27F3">
      <w:pPr>
        <w:rPr>
          <w:lang w:bidi="si-LK"/>
        </w:rPr>
      </w:pPr>
      <w:r w:rsidRPr="00C066C0">
        <w:rPr>
          <w:cs/>
          <w:lang w:bidi="si-LK"/>
        </w:rPr>
        <w:t>සොරෙක් හෝ සතුරෙක් විපතක් කෙරේ නම්</w:t>
      </w:r>
      <w:r w:rsidRPr="00C066C0">
        <w:t xml:space="preserve">, </w:t>
      </w:r>
      <w:r w:rsidRPr="00C066C0">
        <w:rPr>
          <w:cs/>
          <w:lang w:bidi="si-LK"/>
        </w:rPr>
        <w:t>එය ඒ අවස්ථාවේදී ම කරන්නේය. දශඅකුශලක</w:t>
      </w:r>
      <w:r w:rsidR="00983463">
        <w:rPr>
          <w:cs/>
          <w:lang w:bidi="si-LK"/>
        </w:rPr>
        <w:t>ර්‍ම</w:t>
      </w:r>
      <w:r w:rsidRPr="00C066C0">
        <w:rPr>
          <w:cs/>
          <w:lang w:bidi="si-LK"/>
        </w:rPr>
        <w:t xml:space="preserve">පථයෙහි යෙදූ සිත නොයෙක් සිය දහස් ගණන් ජාතිවල දී සොර සතුරන් කරණ විපත්වලට වඩා බිහිසුණු විපත් කරන්නේ ය. සොරසතුරන්ගෙන් වන විපතට වඩා වැරදි මග යෙදූ සිතින් වන විපත ඉතා බලගතු ය. බිහිසුණු ය. </w:t>
      </w:r>
    </w:p>
    <w:p w14:paraId="36365106" w14:textId="4E0C496E" w:rsidR="00C066C0" w:rsidRPr="00C066C0" w:rsidRDefault="00C066C0" w:rsidP="006F27F3">
      <w:r w:rsidRPr="00C066C0">
        <w:rPr>
          <w:cs/>
          <w:lang w:bidi="si-LK"/>
        </w:rPr>
        <w:t>මේ ධ</w:t>
      </w:r>
      <w:r w:rsidR="00983463">
        <w:rPr>
          <w:rFonts w:hint="cs"/>
          <w:cs/>
          <w:lang w:bidi="si-LK"/>
        </w:rPr>
        <w:t>ර්‍ම</w:t>
      </w:r>
      <w:r w:rsidR="00A23487">
        <w:rPr>
          <w:cs/>
          <w:lang w:bidi="si-LK"/>
        </w:rPr>
        <w:t>දේශනාවගේ</w:t>
      </w:r>
      <w:r w:rsidRPr="00C066C0">
        <w:rPr>
          <w:cs/>
          <w:lang w:bidi="si-LK"/>
        </w:rPr>
        <w:t xml:space="preserve"> අවසානයෙහි බොහෝ දෙන සෝවන් </w:t>
      </w:r>
      <w:r w:rsidR="00506468">
        <w:rPr>
          <w:cs/>
          <w:lang w:bidi="si-LK"/>
        </w:rPr>
        <w:t>ඵලාදියට</w:t>
      </w:r>
      <w:r w:rsidRPr="00C066C0">
        <w:rPr>
          <w:cs/>
          <w:lang w:bidi="si-LK"/>
        </w:rPr>
        <w:t xml:space="preserve"> පැමිණියහ. ධ</w:t>
      </w:r>
      <w:r w:rsidR="00983463">
        <w:rPr>
          <w:cs/>
          <w:lang w:bidi="si-LK"/>
        </w:rPr>
        <w:t>ර්‍ම</w:t>
      </w:r>
      <w:r w:rsidRPr="00C066C0">
        <w:rPr>
          <w:cs/>
          <w:lang w:bidi="si-LK"/>
        </w:rPr>
        <w:t>දේශනාව මහාජනයාට වැඩ සහිත වූ ය. උපාසකයා විසින් අන්‍යභවයක දී කළ ක</w:t>
      </w:r>
      <w:r w:rsidR="00983463">
        <w:rPr>
          <w:rFonts w:hint="cs"/>
          <w:cs/>
          <w:lang w:bidi="si-LK"/>
        </w:rPr>
        <w:t>ර්‍ම</w:t>
      </w:r>
      <w:r w:rsidRPr="00C066C0">
        <w:rPr>
          <w:cs/>
          <w:lang w:bidi="si-LK"/>
        </w:rPr>
        <w:t>ය භි</w:t>
      </w:r>
      <w:r w:rsidR="00022B53">
        <w:rPr>
          <w:cs/>
          <w:lang w:bidi="si-LK"/>
        </w:rPr>
        <w:t>ක්‍ෂූ</w:t>
      </w:r>
      <w:r w:rsidRPr="00C066C0">
        <w:rPr>
          <w:cs/>
          <w:lang w:bidi="si-LK"/>
        </w:rPr>
        <w:t xml:space="preserve">න් නො විචාළ බැවින් බුදුරජානන් වහන්සේ එය නො වදාළ සේක. </w:t>
      </w:r>
    </w:p>
    <w:p w14:paraId="678E494D" w14:textId="5B09F629" w:rsidR="00B023D5" w:rsidRPr="000C73AF" w:rsidRDefault="00B023D5" w:rsidP="000C73AF">
      <w:pPr>
        <w:pStyle w:val="Style1"/>
        <w:rPr>
          <w:lang w:bidi="si-LK"/>
        </w:rPr>
      </w:pPr>
      <w:r w:rsidRPr="00B023D5">
        <w:rPr>
          <w:cs/>
          <w:lang w:bidi="si-LK"/>
        </w:rPr>
        <w:t>නන්ද</w:t>
      </w:r>
      <w:r w:rsidR="00192D1B">
        <w:rPr>
          <w:rFonts w:hint="cs"/>
          <w:cs/>
          <w:lang w:bidi="si-LK"/>
        </w:rPr>
        <w:t>ගෝ</w:t>
      </w:r>
      <w:r w:rsidRPr="00B023D5">
        <w:rPr>
          <w:cs/>
          <w:lang w:bidi="si-LK"/>
        </w:rPr>
        <w:t>පාල</w:t>
      </w:r>
      <w:r w:rsidR="00192D1B">
        <w:rPr>
          <w:rFonts w:hint="cs"/>
          <w:cs/>
          <w:lang w:bidi="si-LK"/>
        </w:rPr>
        <w:t xml:space="preserve"> </w:t>
      </w:r>
      <w:r w:rsidRPr="00B023D5">
        <w:rPr>
          <w:cs/>
          <w:lang w:bidi="si-LK"/>
        </w:rPr>
        <w:t>ව</w:t>
      </w:r>
      <w:r w:rsidR="00C066C0" w:rsidRPr="00B023D5">
        <w:rPr>
          <w:cs/>
          <w:lang w:bidi="si-LK"/>
        </w:rPr>
        <w:t>සතුව නිමි.</w:t>
      </w:r>
    </w:p>
    <w:p w14:paraId="589F03A3" w14:textId="77777777" w:rsidR="00C066C0" w:rsidRPr="00B023D5" w:rsidRDefault="00C066C0" w:rsidP="00574000">
      <w:pPr>
        <w:pStyle w:val="Heading2"/>
      </w:pPr>
      <w:r w:rsidRPr="00B023D5">
        <w:rPr>
          <w:cs/>
          <w:lang w:bidi="si-LK"/>
        </w:rPr>
        <w:t>සොරෙය්‍ය සිටුතුමා</w:t>
      </w:r>
    </w:p>
    <w:p w14:paraId="724264FB" w14:textId="55CF93FD" w:rsidR="000C73AF" w:rsidRDefault="00C066C0" w:rsidP="000C73AF">
      <w:pPr>
        <w:pStyle w:val="Style1"/>
        <w:rPr>
          <w:lang w:bidi="si-LK"/>
        </w:rPr>
      </w:pPr>
      <w:r w:rsidRPr="00C066C0">
        <w:t xml:space="preserve">3 </w:t>
      </w:r>
      <w:r w:rsidR="000C73AF">
        <w:t>–</w:t>
      </w:r>
      <w:r w:rsidRPr="00C066C0">
        <w:t xml:space="preserve"> 9</w:t>
      </w:r>
    </w:p>
    <w:p w14:paraId="074A7FB2" w14:textId="77777777" w:rsidR="002E0E35" w:rsidRDefault="00C066C0" w:rsidP="000C73AF">
      <w:pPr>
        <w:rPr>
          <w:lang w:bidi="si-LK"/>
        </w:rPr>
      </w:pPr>
      <w:r w:rsidRPr="00B023D5">
        <w:rPr>
          <w:b/>
          <w:bCs/>
          <w:cs/>
          <w:lang w:bidi="si-LK"/>
        </w:rPr>
        <w:t>ස්වාමිදරු ව</w:t>
      </w:r>
      <w:r w:rsidR="00B023D5">
        <w:rPr>
          <w:rFonts w:hint="cs"/>
          <w:b/>
          <w:bCs/>
          <w:cs/>
          <w:lang w:bidi="si-LK"/>
        </w:rPr>
        <w:t>ූ</w:t>
      </w:r>
      <w:r w:rsidRPr="00C066C0">
        <w:rPr>
          <w:cs/>
          <w:lang w:bidi="si-LK"/>
        </w:rPr>
        <w:t xml:space="preserve"> බුදුරජානන් වහන්සේ සැවැත්නුවරැ දෙව්රම් මහවෙහෙර වැඩවසන එක් දවසෙක </w:t>
      </w:r>
      <w:r w:rsidRPr="00B023D5">
        <w:rPr>
          <w:b/>
          <w:bCs/>
          <w:cs/>
          <w:lang w:bidi="si-LK"/>
        </w:rPr>
        <w:t>සො</w:t>
      </w:r>
      <w:r w:rsidR="00B023D5" w:rsidRPr="00B023D5">
        <w:rPr>
          <w:rFonts w:hint="cs"/>
          <w:b/>
          <w:bCs/>
          <w:cs/>
          <w:lang w:bidi="si-LK"/>
        </w:rPr>
        <w:t>රෙය්‍ය</w:t>
      </w:r>
      <w:r w:rsidRPr="00C066C0">
        <w:rPr>
          <w:cs/>
          <w:lang w:bidi="si-LK"/>
        </w:rPr>
        <w:t xml:space="preserve"> සිටු පුත් තෙමේ යහළුවකුත් සමග සැප පහසු ඇති රි</w:t>
      </w:r>
      <w:r w:rsidR="00B023D5">
        <w:rPr>
          <w:rFonts w:hint="cs"/>
          <w:cs/>
          <w:lang w:bidi="si-LK"/>
        </w:rPr>
        <w:t>යෙ</w:t>
      </w:r>
      <w:r w:rsidRPr="00C066C0">
        <w:rPr>
          <w:cs/>
          <w:lang w:bidi="si-LK"/>
        </w:rPr>
        <w:t xml:space="preserve">ක නැගී මහපිරිවරින් වතුර නෑමට නුවරින් නික්ම ගියේ ය. එ වේලෙහි </w:t>
      </w:r>
      <w:r w:rsidRPr="00B023D5">
        <w:rPr>
          <w:b/>
          <w:bCs/>
          <w:cs/>
          <w:lang w:bidi="si-LK"/>
        </w:rPr>
        <w:t>මහාකාත්‍යායන</w:t>
      </w:r>
      <w:r w:rsidRPr="00C066C0">
        <w:rPr>
          <w:cs/>
          <w:lang w:bidi="si-LK"/>
        </w:rPr>
        <w:t xml:space="preserve"> මහාස්ථවිරයන් වහන්සේ පිඬු සිඟා යන්නට නුවරින් පිටත සිට සිවුරු පෙරවූහ. සිටුප</w:t>
      </w:r>
      <w:r w:rsidR="00B023D5">
        <w:rPr>
          <w:cs/>
          <w:lang w:bidi="si-LK"/>
        </w:rPr>
        <w:t xml:space="preserve">ුත් උන්වහන්සේන්ගේ රන්වන් සිරුර </w:t>
      </w:r>
      <w:r w:rsidRPr="00C066C0">
        <w:rPr>
          <w:cs/>
          <w:lang w:bidi="si-LK"/>
        </w:rPr>
        <w:t xml:space="preserve">දැක </w:t>
      </w:r>
      <w:r w:rsidR="003E6E91">
        <w:t>‘</w:t>
      </w:r>
      <w:r w:rsidRPr="00C066C0">
        <w:rPr>
          <w:cs/>
          <w:lang w:bidi="si-LK"/>
        </w:rPr>
        <w:t>මේ ස්ථවිර තෙමේ මාගේ අඹුව වන්නේ නම්</w:t>
      </w:r>
      <w:r w:rsidRPr="00C066C0">
        <w:t xml:space="preserve">, </w:t>
      </w:r>
      <w:r w:rsidRPr="00C066C0">
        <w:rPr>
          <w:cs/>
          <w:lang w:bidi="si-LK"/>
        </w:rPr>
        <w:t>නැත</w:t>
      </w:r>
      <w:r w:rsidRPr="00C066C0">
        <w:t xml:space="preserve">, </w:t>
      </w:r>
      <w:r w:rsidRPr="00C066C0">
        <w:rPr>
          <w:cs/>
          <w:lang w:bidi="si-LK"/>
        </w:rPr>
        <w:t>මා බිරියගේ සිරුරුපැහැය මු</w:t>
      </w:r>
      <w:r w:rsidR="00074D72">
        <w:rPr>
          <w:rFonts w:hint="cs"/>
          <w:cs/>
          <w:lang w:bidi="si-LK"/>
        </w:rPr>
        <w:t>න්</w:t>
      </w:r>
      <w:r w:rsidRPr="00C066C0">
        <w:rPr>
          <w:cs/>
          <w:lang w:bidi="si-LK"/>
        </w:rPr>
        <w:t>වහ</w:t>
      </w:r>
      <w:r w:rsidR="00B023D5">
        <w:rPr>
          <w:rFonts w:hint="cs"/>
          <w:cs/>
          <w:lang w:bidi="si-LK"/>
        </w:rPr>
        <w:t>න්</w:t>
      </w:r>
      <w:r w:rsidRPr="00C066C0">
        <w:rPr>
          <w:cs/>
          <w:lang w:bidi="si-LK"/>
        </w:rPr>
        <w:t>සේගේ සිරුරුපැහැය සේ වන්නේ නම් යෙහෙකැ</w:t>
      </w:r>
      <w:r w:rsidR="003E6E91">
        <w:t>’</w:t>
      </w:r>
      <w:r w:rsidRPr="00C066C0">
        <w:t xml:space="preserve"> </w:t>
      </w:r>
      <w:r w:rsidRPr="00C066C0">
        <w:rPr>
          <w:cs/>
          <w:lang w:bidi="si-LK"/>
        </w:rPr>
        <w:t xml:space="preserve">යි සිතී ය. එ කෙණෙහි ම ඔහුගේ පිරිමි ඇඟ අතුරු දහන් ව ගොස් ගෑණු ඇඟක් පහළ විය. එයින් හටගත් ලජ්ජා ඇති ඔහු රියෙන් බැස පලා ගියේ ය. පිරිවර ජන තෙමේ මේ කිසිත් නො දැන </w:t>
      </w:r>
      <w:r w:rsidR="003E6E91">
        <w:t>‘</w:t>
      </w:r>
      <w:r w:rsidRPr="00C066C0">
        <w:rPr>
          <w:cs/>
          <w:lang w:bidi="si-LK"/>
        </w:rPr>
        <w:t>මේ කිමැ</w:t>
      </w:r>
      <w:r w:rsidR="003E6E91">
        <w:t>’</w:t>
      </w:r>
      <w:r w:rsidRPr="00C066C0">
        <w:t xml:space="preserve"> </w:t>
      </w:r>
      <w:r w:rsidRPr="00C066C0">
        <w:rPr>
          <w:cs/>
          <w:lang w:bidi="si-LK"/>
        </w:rPr>
        <w:t>යි අසන්නට විය. රියෙන් බැස ගිය ඕ තොමෝ තක්සලානුවරට යන මගට බැස්සා ය. යහළුවා ද ඇය ගිය අතක් නො ද</w:t>
      </w:r>
      <w:r w:rsidR="00B023D5">
        <w:rPr>
          <w:rFonts w:hint="cs"/>
          <w:cs/>
          <w:lang w:bidi="si-LK"/>
        </w:rPr>
        <w:t>න්</w:t>
      </w:r>
      <w:r w:rsidRPr="00C066C0">
        <w:rPr>
          <w:cs/>
          <w:lang w:bidi="si-LK"/>
        </w:rPr>
        <w:t>නේ ය. සියල්ලෝ වතුර නා ගෙවලට ගියහ. ගෙවල වැ</w:t>
      </w:r>
      <w:r w:rsidR="00B023D5">
        <w:rPr>
          <w:rFonts w:hint="cs"/>
          <w:cs/>
          <w:lang w:bidi="si-LK"/>
        </w:rPr>
        <w:t>ස්</w:t>
      </w:r>
      <w:r w:rsidRPr="00C066C0">
        <w:rPr>
          <w:cs/>
          <w:lang w:bidi="si-LK"/>
        </w:rPr>
        <w:t xml:space="preserve">සෝ </w:t>
      </w:r>
      <w:r w:rsidR="003E6E91">
        <w:t>‘</w:t>
      </w:r>
      <w:r w:rsidRPr="00C066C0">
        <w:rPr>
          <w:cs/>
          <w:lang w:bidi="si-LK"/>
        </w:rPr>
        <w:t>සිටුපුත් කොහි දැ</w:t>
      </w:r>
      <w:r w:rsidR="003E6E91">
        <w:t>’</w:t>
      </w:r>
      <w:r w:rsidRPr="00C066C0">
        <w:t xml:space="preserve"> </w:t>
      </w:r>
      <w:r w:rsidRPr="00C066C0">
        <w:rPr>
          <w:cs/>
          <w:lang w:bidi="si-LK"/>
        </w:rPr>
        <w:t xml:space="preserve">යි ඇසූහ. </w:t>
      </w:r>
      <w:r w:rsidR="003E6E91">
        <w:t>‘</w:t>
      </w:r>
      <w:r w:rsidRPr="00C066C0">
        <w:rPr>
          <w:cs/>
          <w:lang w:bidi="si-LK"/>
        </w:rPr>
        <w:t>වතුර නා ගෙට ආයේය යි සිතූ</w:t>
      </w:r>
      <w:r w:rsidR="00B023D5">
        <w:rPr>
          <w:rFonts w:hint="cs"/>
          <w:cs/>
          <w:lang w:bidi="si-LK"/>
        </w:rPr>
        <w:t>ම්</w:t>
      </w:r>
      <w:r w:rsidRPr="00C066C0">
        <w:rPr>
          <w:cs/>
          <w:lang w:bidi="si-LK"/>
        </w:rPr>
        <w:t>හ</w:t>
      </w:r>
      <w:r w:rsidR="00E36C33">
        <w:rPr>
          <w:cs/>
          <w:lang w:bidi="si-LK"/>
        </w:rPr>
        <w:t>’</w:t>
      </w:r>
      <w:r w:rsidRPr="00C066C0">
        <w:rPr>
          <w:cs/>
          <w:lang w:bidi="si-LK"/>
        </w:rPr>
        <w:t xml:space="preserve"> යි ඔවුහු කීහ. </w:t>
      </w:r>
    </w:p>
    <w:p w14:paraId="3622FD0B" w14:textId="29A3ADAD" w:rsidR="00C066C0" w:rsidRPr="00C066C0" w:rsidRDefault="00C066C0" w:rsidP="000C73AF">
      <w:pPr>
        <w:rPr>
          <w:lang w:bidi="si-LK"/>
        </w:rPr>
      </w:pPr>
      <w:r w:rsidRPr="00C066C0">
        <w:rPr>
          <w:cs/>
          <w:lang w:bidi="si-LK"/>
        </w:rPr>
        <w:t>එකල ඔහුගේ මවුපියෝ ඒ ඒ තැන සොයා බලා නො ද</w:t>
      </w:r>
      <w:r w:rsidR="00B023D5">
        <w:rPr>
          <w:rFonts w:hint="cs"/>
          <w:cs/>
          <w:lang w:bidi="si-LK"/>
        </w:rPr>
        <w:t>ක්</w:t>
      </w:r>
      <w:r w:rsidRPr="00C066C0">
        <w:rPr>
          <w:cs/>
          <w:lang w:bidi="si-LK"/>
        </w:rPr>
        <w:t>නෝ මළේය යි සිතා මළබත් දානය දු</w:t>
      </w:r>
      <w:r w:rsidR="00074D72">
        <w:rPr>
          <w:rFonts w:hint="cs"/>
          <w:cs/>
          <w:lang w:bidi="si-LK"/>
        </w:rPr>
        <w:t>න්</w:t>
      </w:r>
      <w:r w:rsidRPr="00C066C0">
        <w:rPr>
          <w:cs/>
          <w:lang w:bidi="si-LK"/>
        </w:rPr>
        <w:t>හ. ගෑණුබවට පැමිණ පැන ගිය ඕ තොමෝ තක්සලා යන කරත්තයක් පස්සේ ගියා ය. කර</w:t>
      </w:r>
      <w:r w:rsidR="00074D72">
        <w:rPr>
          <w:rFonts w:hint="cs"/>
          <w:cs/>
          <w:lang w:bidi="si-LK"/>
        </w:rPr>
        <w:t>ත්</w:t>
      </w:r>
      <w:r w:rsidRPr="00C066C0">
        <w:rPr>
          <w:cs/>
          <w:lang w:bidi="si-LK"/>
        </w:rPr>
        <w:t xml:space="preserve">තයෙහි හුන් මිනිස්සු ඇය දැක </w:t>
      </w:r>
      <w:r w:rsidR="003E6E91">
        <w:t>‘</w:t>
      </w:r>
      <w:r w:rsidRPr="00C066C0">
        <w:rPr>
          <w:cs/>
          <w:lang w:bidi="si-LK"/>
        </w:rPr>
        <w:t>අපගේ කරත්තය ප</w:t>
      </w:r>
      <w:r w:rsidR="00074D72">
        <w:rPr>
          <w:rFonts w:hint="cs"/>
          <w:cs/>
          <w:lang w:bidi="si-LK"/>
        </w:rPr>
        <w:t>ස්</w:t>
      </w:r>
      <w:r w:rsidRPr="00C066C0">
        <w:rPr>
          <w:cs/>
          <w:lang w:bidi="si-LK"/>
        </w:rPr>
        <w:t>සේ එන මේ තරුණිය කවූ දැ යි නො දනුම්හ</w:t>
      </w:r>
      <w:r w:rsidR="003E6E91">
        <w:t>’</w:t>
      </w:r>
      <w:r w:rsidRPr="00C066C0">
        <w:t xml:space="preserve"> </w:t>
      </w:r>
      <w:r w:rsidRPr="00C066C0">
        <w:rPr>
          <w:cs/>
          <w:lang w:bidi="si-LK"/>
        </w:rPr>
        <w:t>යි කීහ. ඕ තොමෝ මෙසේ පයින් ටික දුරක් ගොස් ඇඟිල්ලක තුබූ මුද්දක් ගලවා දී කර</w:t>
      </w:r>
      <w:r w:rsidR="00074D72">
        <w:rPr>
          <w:rFonts w:hint="cs"/>
          <w:cs/>
          <w:lang w:bidi="si-LK"/>
        </w:rPr>
        <w:t>ත්ත</w:t>
      </w:r>
      <w:r w:rsidRPr="00C066C0">
        <w:rPr>
          <w:cs/>
          <w:lang w:bidi="si-LK"/>
        </w:rPr>
        <w:t>යක යන්නට ඉඩ ලබා ගත්තා ය. ඒ කරත්තයෙහි යන සෙ</w:t>
      </w:r>
      <w:r w:rsidR="00074D72">
        <w:rPr>
          <w:rFonts w:hint="cs"/>
          <w:cs/>
          <w:lang w:bidi="si-LK"/>
        </w:rPr>
        <w:t>ස්</w:t>
      </w:r>
      <w:r w:rsidRPr="00C066C0">
        <w:rPr>
          <w:cs/>
          <w:lang w:bidi="si-LK"/>
        </w:rPr>
        <w:t xml:space="preserve">සෝ </w:t>
      </w:r>
      <w:r w:rsidR="003E6E91">
        <w:t>‘</w:t>
      </w:r>
      <w:r w:rsidRPr="00C066C0">
        <w:rPr>
          <w:cs/>
          <w:lang w:bidi="si-LK"/>
        </w:rPr>
        <w:t>තක්සලාවෙහි අපගේ සිටුපුත්‍රයාහට භා</w:t>
      </w:r>
      <w:r w:rsidR="004755F7">
        <w:rPr>
          <w:rFonts w:hint="cs"/>
          <w:cs/>
          <w:lang w:bidi="si-LK"/>
        </w:rPr>
        <w:t>ර්‍ය්‍යා</w:t>
      </w:r>
      <w:r w:rsidRPr="00C066C0">
        <w:rPr>
          <w:cs/>
          <w:lang w:bidi="si-LK"/>
        </w:rPr>
        <w:t>වක් නැත</w:t>
      </w:r>
      <w:r w:rsidRPr="00C066C0">
        <w:t xml:space="preserve">, </w:t>
      </w:r>
      <w:r w:rsidRPr="00C066C0">
        <w:rPr>
          <w:cs/>
          <w:lang w:bidi="si-LK"/>
        </w:rPr>
        <w:t>මේ වග ඔහුට කිය යුතු ය</w:t>
      </w:r>
      <w:r w:rsidRPr="00C066C0">
        <w:t xml:space="preserve">, </w:t>
      </w:r>
      <w:r w:rsidRPr="00C066C0">
        <w:rPr>
          <w:cs/>
          <w:lang w:bidi="si-LK"/>
        </w:rPr>
        <w:t>එවිට අපට</w:t>
      </w:r>
      <w:r w:rsidR="00C909C1">
        <w:rPr>
          <w:cs/>
          <w:lang w:bidi="si-LK"/>
        </w:rPr>
        <w:t>ත්</w:t>
      </w:r>
      <w:r w:rsidRPr="00C066C0">
        <w:rPr>
          <w:cs/>
          <w:lang w:bidi="si-LK"/>
        </w:rPr>
        <w:t xml:space="preserve"> පඬුරු මොකව</w:t>
      </w:r>
      <w:r w:rsidR="00C909C1">
        <w:rPr>
          <w:cs/>
          <w:lang w:bidi="si-LK"/>
        </w:rPr>
        <w:t>ත්</w:t>
      </w:r>
      <w:r w:rsidRPr="00C066C0">
        <w:rPr>
          <w:cs/>
          <w:lang w:bidi="si-LK"/>
        </w:rPr>
        <w:t xml:space="preserve"> ලබා ගත හැකි ය</w:t>
      </w:r>
      <w:r w:rsidR="003E6E91">
        <w:t>’</w:t>
      </w:r>
      <w:r w:rsidRPr="00C066C0">
        <w:t xml:space="preserve"> </w:t>
      </w:r>
      <w:r w:rsidRPr="00C066C0">
        <w:rPr>
          <w:cs/>
          <w:lang w:bidi="si-LK"/>
        </w:rPr>
        <w:t xml:space="preserve">යි සිතා එහි ගොස් </w:t>
      </w:r>
      <w:r w:rsidR="003E6E91">
        <w:t>‘</w:t>
      </w:r>
      <w:r w:rsidRPr="00C066C0">
        <w:rPr>
          <w:cs/>
          <w:lang w:bidi="si-LK"/>
        </w:rPr>
        <w:t>සවාමීනි!</w:t>
      </w:r>
      <w:r w:rsidR="00074D72">
        <w:rPr>
          <w:cs/>
          <w:lang w:bidi="si-LK"/>
        </w:rPr>
        <w:t xml:space="preserve"> නුඹවහන්සේට</w:t>
      </w:r>
      <w:r w:rsidRPr="00C066C0">
        <w:rPr>
          <w:cs/>
          <w:lang w:bidi="si-LK"/>
        </w:rPr>
        <w:t xml:space="preserve"> කැපෙන ගැළපෙන ස</w:t>
      </w:r>
      <w:r w:rsidR="00074D72">
        <w:rPr>
          <w:rFonts w:hint="cs"/>
          <w:cs/>
          <w:lang w:bidi="si-LK"/>
        </w:rPr>
        <w:t>ත්‍රී</w:t>
      </w:r>
      <w:r w:rsidRPr="00C066C0">
        <w:rPr>
          <w:cs/>
          <w:lang w:bidi="si-LK"/>
        </w:rPr>
        <w:t>ර</w:t>
      </w:r>
      <w:r w:rsidR="00074D72">
        <w:rPr>
          <w:rFonts w:hint="cs"/>
          <w:cs/>
          <w:lang w:bidi="si-LK"/>
        </w:rPr>
        <w:t>ත්</w:t>
      </w:r>
      <w:r w:rsidRPr="00C066C0">
        <w:rPr>
          <w:cs/>
          <w:lang w:bidi="si-LK"/>
        </w:rPr>
        <w:t>නයක් අප විසින් ගෙණන ලද්දේ ය</w:t>
      </w:r>
      <w:r w:rsidRPr="00C066C0">
        <w:t xml:space="preserve">, </w:t>
      </w:r>
      <w:r w:rsidRPr="00C066C0">
        <w:rPr>
          <w:cs/>
          <w:lang w:bidi="si-LK"/>
        </w:rPr>
        <w:t>ඇය පිළිගණු මැනැවැ</w:t>
      </w:r>
      <w:r w:rsidR="003E6E91">
        <w:t>’</w:t>
      </w:r>
      <w:r w:rsidRPr="00C066C0">
        <w:t xml:space="preserve"> </w:t>
      </w:r>
      <w:r w:rsidRPr="00C066C0">
        <w:rPr>
          <w:cs/>
          <w:lang w:bidi="si-LK"/>
        </w:rPr>
        <w:t>යි දන්වා සිටියහ. සිටුපුත් තෙමේ</w:t>
      </w:r>
      <w:r w:rsidRPr="00C066C0">
        <w:t xml:space="preserve">, </w:t>
      </w:r>
      <w:r w:rsidRPr="00C066C0">
        <w:rPr>
          <w:cs/>
          <w:lang w:bidi="si-LK"/>
        </w:rPr>
        <w:t xml:space="preserve">එය අසා සතුටු ව ඇය කැඳවා බලා </w:t>
      </w:r>
      <w:r w:rsidR="003E6E91">
        <w:t>‘</w:t>
      </w:r>
      <w:r w:rsidRPr="00C066C0">
        <w:rPr>
          <w:cs/>
          <w:lang w:bidi="si-LK"/>
        </w:rPr>
        <w:t>මෝ මට ම ගැළපෙන වයස් ඇත්තී ය</w:t>
      </w:r>
      <w:r w:rsidR="00074D72">
        <w:rPr>
          <w:rFonts w:hint="cs"/>
          <w:cs/>
          <w:lang w:bidi="si-LK"/>
        </w:rPr>
        <w:t xml:space="preserve">, </w:t>
      </w:r>
      <w:r w:rsidRPr="00C066C0">
        <w:rPr>
          <w:cs/>
          <w:lang w:bidi="si-LK"/>
        </w:rPr>
        <w:t>රූපල</w:t>
      </w:r>
      <w:r w:rsidR="00022B53">
        <w:rPr>
          <w:cs/>
          <w:lang w:bidi="si-LK"/>
        </w:rPr>
        <w:t>ක්‍ෂ</w:t>
      </w:r>
      <w:r w:rsidRPr="00C066C0">
        <w:rPr>
          <w:cs/>
          <w:lang w:bidi="si-LK"/>
        </w:rPr>
        <w:t>ණයෙන් යුක්ත ය</w:t>
      </w:r>
      <w:r w:rsidRPr="00C066C0">
        <w:t xml:space="preserve">, </w:t>
      </w:r>
      <w:r w:rsidRPr="00C066C0">
        <w:rPr>
          <w:cs/>
          <w:lang w:bidi="si-LK"/>
        </w:rPr>
        <w:t>දුටු පමණින් සිත් සතුටු කරන්</w:t>
      </w:r>
      <w:r w:rsidR="00074D72">
        <w:rPr>
          <w:rFonts w:hint="cs"/>
          <w:cs/>
          <w:lang w:bidi="si-LK"/>
        </w:rPr>
        <w:t>නී</w:t>
      </w:r>
      <w:r w:rsidRPr="00C066C0">
        <w:rPr>
          <w:cs/>
          <w:lang w:bidi="si-LK"/>
        </w:rPr>
        <w:t xml:space="preserve"> ය</w:t>
      </w:r>
      <w:r w:rsidR="00E36C33">
        <w:rPr>
          <w:cs/>
          <w:lang w:bidi="si-LK"/>
        </w:rPr>
        <w:t>’</w:t>
      </w:r>
      <w:r w:rsidRPr="00C066C0">
        <w:rPr>
          <w:cs/>
          <w:lang w:bidi="si-LK"/>
        </w:rPr>
        <w:t xml:space="preserve"> යි සිතා බලවත් </w:t>
      </w:r>
      <w:r w:rsidR="007E5878">
        <w:rPr>
          <w:rFonts w:hint="cs"/>
          <w:cs/>
          <w:lang w:bidi="si-LK"/>
        </w:rPr>
        <w:t>ස්නේහ</w:t>
      </w:r>
      <w:r w:rsidRPr="00C066C0">
        <w:rPr>
          <w:cs/>
          <w:lang w:bidi="si-LK"/>
        </w:rPr>
        <w:t xml:space="preserve">යෙන් සිය බිරිය කර ගත්තේ ය. </w:t>
      </w:r>
    </w:p>
    <w:p w14:paraId="77527040" w14:textId="27C8AFF4" w:rsidR="00074D72" w:rsidRDefault="00C066C0" w:rsidP="002E0E35">
      <w:pPr>
        <w:rPr>
          <w:lang w:bidi="si-LK"/>
        </w:rPr>
      </w:pPr>
      <w:r w:rsidRPr="00074D72">
        <w:rPr>
          <w:b/>
          <w:bCs/>
          <w:cs/>
          <w:lang w:bidi="si-LK"/>
        </w:rPr>
        <w:t>මේ සසර</w:t>
      </w:r>
      <w:r w:rsidRPr="00074D72">
        <w:rPr>
          <w:b/>
          <w:bCs/>
        </w:rPr>
        <w:t xml:space="preserve">, </w:t>
      </w:r>
      <w:r w:rsidRPr="00074D72">
        <w:rPr>
          <w:b/>
          <w:bCs/>
          <w:cs/>
          <w:lang w:bidi="si-LK"/>
        </w:rPr>
        <w:t>පුරුෂයෝ ස</w:t>
      </w:r>
      <w:r w:rsidR="00074D72" w:rsidRPr="00074D72">
        <w:rPr>
          <w:rFonts w:hint="cs"/>
          <w:b/>
          <w:bCs/>
          <w:cs/>
          <w:lang w:bidi="si-LK"/>
        </w:rPr>
        <w:t>ත්‍රී</w:t>
      </w:r>
      <w:r w:rsidRPr="00074D72">
        <w:rPr>
          <w:b/>
          <w:bCs/>
          <w:cs/>
          <w:lang w:bidi="si-LK"/>
        </w:rPr>
        <w:t>හු</w:t>
      </w:r>
      <w:r w:rsidR="00C909C1">
        <w:rPr>
          <w:b/>
          <w:bCs/>
          <w:cs/>
          <w:lang w:bidi="si-LK"/>
        </w:rPr>
        <w:t>ත්</w:t>
      </w:r>
      <w:r w:rsidRPr="00074D72">
        <w:rPr>
          <w:b/>
          <w:bCs/>
        </w:rPr>
        <w:t xml:space="preserve">, </w:t>
      </w:r>
      <w:r w:rsidRPr="00074D72">
        <w:rPr>
          <w:b/>
          <w:bCs/>
          <w:cs/>
          <w:lang w:bidi="si-LK"/>
        </w:rPr>
        <w:t>ස්ත්‍රීහු පුරුෂයෝ</w:t>
      </w:r>
      <w:r w:rsidR="00C909C1">
        <w:rPr>
          <w:b/>
          <w:bCs/>
          <w:cs/>
          <w:lang w:bidi="si-LK"/>
        </w:rPr>
        <w:t>ත්</w:t>
      </w:r>
      <w:r w:rsidRPr="00074D72">
        <w:rPr>
          <w:b/>
          <w:bCs/>
          <w:cs/>
          <w:lang w:bidi="si-LK"/>
        </w:rPr>
        <w:t xml:space="preserve"> නො වූ විරූවෝ නැත්තාහ. පුරුෂ</w:t>
      </w:r>
      <w:r w:rsidR="00074D72" w:rsidRPr="00074D72">
        <w:rPr>
          <w:rFonts w:hint="cs"/>
          <w:b/>
          <w:bCs/>
          <w:cs/>
          <w:lang w:bidi="si-LK"/>
        </w:rPr>
        <w:t>යෝ</w:t>
      </w:r>
      <w:r w:rsidRPr="00074D72">
        <w:rPr>
          <w:b/>
          <w:bCs/>
          <w:cs/>
          <w:lang w:bidi="si-LK"/>
        </w:rPr>
        <w:t xml:space="preserve"> පරඹුවන් </w:t>
      </w:r>
      <w:r w:rsidR="0017193A">
        <w:rPr>
          <w:rFonts w:hint="cs"/>
          <w:b/>
          <w:bCs/>
          <w:cs/>
          <w:lang w:bidi="si-LK"/>
        </w:rPr>
        <w:t>සේවනය</w:t>
      </w:r>
      <w:r w:rsidRPr="00074D72">
        <w:rPr>
          <w:b/>
          <w:bCs/>
          <w:cs/>
          <w:lang w:bidi="si-LK"/>
        </w:rPr>
        <w:t xml:space="preserve"> කොට මිය ගොස් ල</w:t>
      </w:r>
      <w:r w:rsidR="00022B53">
        <w:rPr>
          <w:b/>
          <w:bCs/>
          <w:cs/>
          <w:lang w:bidi="si-LK"/>
        </w:rPr>
        <w:t>ක්‍ෂ</w:t>
      </w:r>
      <w:r w:rsidRPr="00074D72">
        <w:rPr>
          <w:b/>
          <w:bCs/>
          <w:cs/>
          <w:lang w:bidi="si-LK"/>
        </w:rPr>
        <w:t>ගණන් අවුරුදු නරකයෙහි දුක් විඳ ක</w:t>
      </w:r>
      <w:r w:rsidR="00074D72" w:rsidRPr="00074D72">
        <w:rPr>
          <w:rFonts w:hint="cs"/>
          <w:b/>
          <w:bCs/>
          <w:cs/>
          <w:lang w:bidi="si-LK"/>
        </w:rPr>
        <w:t>ලෙ</w:t>
      </w:r>
      <w:r w:rsidRPr="00074D72">
        <w:rPr>
          <w:b/>
          <w:bCs/>
          <w:cs/>
          <w:lang w:bidi="si-LK"/>
        </w:rPr>
        <w:t>ක මනුෂ්‍ය ව උපදි</w:t>
      </w:r>
      <w:r w:rsidR="00074D72" w:rsidRPr="00074D72">
        <w:rPr>
          <w:rFonts w:hint="cs"/>
          <w:b/>
          <w:bCs/>
          <w:cs/>
          <w:lang w:bidi="si-LK"/>
        </w:rPr>
        <w:t>න්</w:t>
      </w:r>
      <w:r w:rsidRPr="00074D72">
        <w:rPr>
          <w:b/>
          <w:bCs/>
          <w:cs/>
          <w:lang w:bidi="si-LK"/>
        </w:rPr>
        <w:t>නෝ නම්</w:t>
      </w:r>
      <w:r w:rsidRPr="00074D72">
        <w:rPr>
          <w:b/>
          <w:bCs/>
        </w:rPr>
        <w:t xml:space="preserve">, </w:t>
      </w:r>
      <w:r w:rsidRPr="00074D72">
        <w:rPr>
          <w:b/>
          <w:bCs/>
          <w:cs/>
          <w:lang w:bidi="si-LK"/>
        </w:rPr>
        <w:t>අ</w:t>
      </w:r>
      <w:r w:rsidR="00074D72" w:rsidRPr="00074D72">
        <w:rPr>
          <w:rFonts w:hint="cs"/>
          <w:b/>
          <w:bCs/>
          <w:cs/>
          <w:lang w:bidi="si-LK"/>
        </w:rPr>
        <w:t>ත්</w:t>
      </w:r>
      <w:r w:rsidRPr="00074D72">
        <w:rPr>
          <w:b/>
          <w:bCs/>
          <w:cs/>
          <w:lang w:bidi="si-LK"/>
        </w:rPr>
        <w:t>බ</w:t>
      </w:r>
      <w:r w:rsidR="00074D72" w:rsidRPr="00074D72">
        <w:rPr>
          <w:rFonts w:hint="cs"/>
          <w:b/>
          <w:bCs/>
          <w:cs/>
          <w:lang w:bidi="si-LK"/>
        </w:rPr>
        <w:t>ව්</w:t>
      </w:r>
      <w:r w:rsidR="00074D72" w:rsidRPr="00074D72">
        <w:rPr>
          <w:b/>
          <w:bCs/>
          <w:cs/>
          <w:lang w:bidi="si-LK"/>
        </w:rPr>
        <w:t xml:space="preserve"> සියයක ම ග</w:t>
      </w:r>
      <w:r w:rsidR="00074D72" w:rsidRPr="00074D72">
        <w:rPr>
          <w:rFonts w:hint="cs"/>
          <w:b/>
          <w:bCs/>
          <w:cs/>
          <w:lang w:bidi="si-LK"/>
        </w:rPr>
        <w:t>ෑ</w:t>
      </w:r>
      <w:r w:rsidRPr="00074D72">
        <w:rPr>
          <w:b/>
          <w:bCs/>
          <w:cs/>
          <w:lang w:bidi="si-LK"/>
        </w:rPr>
        <w:t>ණු ව උපදි</w:t>
      </w:r>
      <w:r w:rsidR="00074D72" w:rsidRPr="00074D72">
        <w:rPr>
          <w:rFonts w:hint="cs"/>
          <w:b/>
          <w:bCs/>
          <w:cs/>
          <w:lang w:bidi="si-LK"/>
        </w:rPr>
        <w:t>න්</w:t>
      </w:r>
      <w:r w:rsidRPr="00074D72">
        <w:rPr>
          <w:b/>
          <w:bCs/>
          <w:cs/>
          <w:lang w:bidi="si-LK"/>
        </w:rPr>
        <w:t>නෝ ය</w:t>
      </w:r>
      <w:r w:rsidR="001A4492">
        <w:rPr>
          <w:b/>
          <w:bCs/>
          <w:lang w:bidi="si-LK"/>
        </w:rPr>
        <w:t>.</w:t>
      </w:r>
    </w:p>
    <w:p w14:paraId="30A93E9D" w14:textId="1C9F9FB2" w:rsidR="00617122" w:rsidRDefault="00C066C0" w:rsidP="002E0E35">
      <w:pPr>
        <w:rPr>
          <w:lang w:bidi="si-LK"/>
        </w:rPr>
      </w:pPr>
      <w:r w:rsidRPr="00C066C0">
        <w:rPr>
          <w:cs/>
          <w:lang w:bidi="si-LK"/>
        </w:rPr>
        <w:t>ආනන්ද ස්ථවිරයන් වහන්සේ ද කල්ප ල</w:t>
      </w:r>
      <w:r w:rsidR="00022B53">
        <w:rPr>
          <w:cs/>
          <w:lang w:bidi="si-LK"/>
        </w:rPr>
        <w:t>ක්‍ෂ</w:t>
      </w:r>
      <w:r w:rsidRPr="00C066C0">
        <w:rPr>
          <w:cs/>
          <w:lang w:bidi="si-LK"/>
        </w:rPr>
        <w:t xml:space="preserve">යක් පිරූ පැරුම් ඇති </w:t>
      </w:r>
      <w:r w:rsidR="00BB1AB3">
        <w:rPr>
          <w:cs/>
          <w:lang w:bidi="si-LK"/>
        </w:rPr>
        <w:t>ආර්‍ය්‍ය</w:t>
      </w:r>
      <w:r w:rsidRPr="00C066C0">
        <w:rPr>
          <w:cs/>
          <w:lang w:bidi="si-LK"/>
        </w:rPr>
        <w:t>ශ්‍රාවකයෙක් ව සසර සැරිසරා එ</w:t>
      </w:r>
      <w:r w:rsidR="00074D72">
        <w:rPr>
          <w:rFonts w:hint="cs"/>
          <w:cs/>
          <w:lang w:bidi="si-LK"/>
        </w:rPr>
        <w:t>න්</w:t>
      </w:r>
      <w:r w:rsidRPr="00C066C0">
        <w:rPr>
          <w:cs/>
          <w:lang w:bidi="si-LK"/>
        </w:rPr>
        <w:t>නෝ එක් අත් බවෙක කඹුරු කුලයක උප</w:t>
      </w:r>
      <w:r w:rsidR="00074D72">
        <w:rPr>
          <w:rFonts w:hint="cs"/>
          <w:cs/>
          <w:lang w:bidi="si-LK"/>
        </w:rPr>
        <w:t>න්</w:t>
      </w:r>
      <w:r w:rsidRPr="00C066C0">
        <w:rPr>
          <w:cs/>
          <w:lang w:bidi="si-LK"/>
        </w:rPr>
        <w:t xml:space="preserve">නෝ පරඹුවන් සේවනය කොට නිරයෙහි ඉපිද දුක් විඳ ඉන් </w:t>
      </w:r>
      <w:r w:rsidR="00074D72">
        <w:rPr>
          <w:rFonts w:hint="cs"/>
          <w:cs/>
          <w:lang w:bidi="si-LK"/>
        </w:rPr>
        <w:t>ච්‍යු</w:t>
      </w:r>
      <w:r w:rsidRPr="00C066C0">
        <w:rPr>
          <w:cs/>
          <w:lang w:bidi="si-LK"/>
        </w:rPr>
        <w:t>ත ව මිනිස්ලොව උපන්නෝ ක</w:t>
      </w:r>
      <w:r w:rsidR="008506C8">
        <w:rPr>
          <w:cs/>
          <w:lang w:bidi="si-LK"/>
        </w:rPr>
        <w:t>ර්‍මා</w:t>
      </w:r>
      <w:r w:rsidRPr="00C066C0">
        <w:rPr>
          <w:cs/>
          <w:lang w:bidi="si-LK"/>
        </w:rPr>
        <w:t>වශේෂවශයෙන් තුදුස් අ</w:t>
      </w:r>
      <w:r w:rsidR="00617122">
        <w:rPr>
          <w:rFonts w:hint="cs"/>
          <w:cs/>
          <w:lang w:bidi="si-LK"/>
        </w:rPr>
        <w:t>ත්</w:t>
      </w:r>
      <w:r w:rsidRPr="00C066C0">
        <w:rPr>
          <w:cs/>
          <w:lang w:bidi="si-LK"/>
        </w:rPr>
        <w:t>බවෙක අනුන්ට අඹුව ගැහැණි ව උපන්හ. සියක් අත් බවෙක අ</w:t>
      </w:r>
      <w:r w:rsidR="00617122">
        <w:rPr>
          <w:rFonts w:hint="cs"/>
          <w:cs/>
          <w:lang w:bidi="si-LK"/>
        </w:rPr>
        <w:t>ණ්ඩච්ඡෙ</w:t>
      </w:r>
      <w:r w:rsidRPr="00C066C0">
        <w:rPr>
          <w:cs/>
          <w:lang w:bidi="si-LK"/>
        </w:rPr>
        <w:t xml:space="preserve">දයට පැමිණියහ. </w:t>
      </w:r>
    </w:p>
    <w:p w14:paraId="35A64B4D" w14:textId="77777777" w:rsidR="001A4492" w:rsidRPr="001A4492" w:rsidRDefault="00C066C0" w:rsidP="00F06F5F">
      <w:pPr>
        <w:rPr>
          <w:b/>
          <w:bCs/>
          <w:lang w:bidi="si-LK"/>
        </w:rPr>
      </w:pPr>
      <w:r w:rsidRPr="001A4492">
        <w:rPr>
          <w:b/>
          <w:bCs/>
          <w:cs/>
          <w:lang w:bidi="si-LK"/>
        </w:rPr>
        <w:t>ගැහැණු වනාහි දානාදිපුණ්‍යක</w:t>
      </w:r>
      <w:r w:rsidR="00983463" w:rsidRPr="001A4492">
        <w:rPr>
          <w:b/>
          <w:bCs/>
          <w:cs/>
          <w:lang w:bidi="si-LK"/>
        </w:rPr>
        <w:t>ර්‍ම</w:t>
      </w:r>
      <w:r w:rsidRPr="001A4492">
        <w:rPr>
          <w:b/>
          <w:bCs/>
          <w:cs/>
          <w:lang w:bidi="si-LK"/>
        </w:rPr>
        <w:t xml:space="preserve"> කොට ගැහැණු බවෙහි ආලය හැර</w:t>
      </w:r>
      <w:r w:rsidRPr="001A4492">
        <w:rPr>
          <w:b/>
          <w:bCs/>
        </w:rPr>
        <w:t xml:space="preserve">, </w:t>
      </w:r>
      <w:r w:rsidRPr="001A4492">
        <w:rPr>
          <w:b/>
          <w:bCs/>
          <w:cs/>
          <w:lang w:bidi="si-LK"/>
        </w:rPr>
        <w:t xml:space="preserve">අප කළ </w:t>
      </w:r>
      <w:r w:rsidR="00617122" w:rsidRPr="001A4492">
        <w:rPr>
          <w:rFonts w:hint="cs"/>
          <w:b/>
          <w:bCs/>
          <w:cs/>
          <w:lang w:bidi="si-LK"/>
        </w:rPr>
        <w:t>මේ</w:t>
      </w:r>
      <w:r w:rsidRPr="001A4492">
        <w:rPr>
          <w:b/>
          <w:bCs/>
          <w:cs/>
          <w:lang w:bidi="si-LK"/>
        </w:rPr>
        <w:t xml:space="preserve"> පිණ පිරිමිබවලැබීම පිණිස පවතීවා</w:t>
      </w:r>
      <w:r w:rsidRPr="001A4492">
        <w:rPr>
          <w:b/>
          <w:bCs/>
        </w:rPr>
        <w:t xml:space="preserve">, </w:t>
      </w:r>
      <w:r w:rsidR="00617122" w:rsidRPr="001A4492">
        <w:rPr>
          <w:b/>
          <w:bCs/>
          <w:cs/>
          <w:lang w:bidi="si-LK"/>
        </w:rPr>
        <w:t>ය</w:t>
      </w:r>
      <w:r w:rsidR="00617122" w:rsidRPr="001A4492">
        <w:rPr>
          <w:rFonts w:hint="cs"/>
          <w:b/>
          <w:bCs/>
          <w:cs/>
          <w:lang w:bidi="si-LK"/>
        </w:rPr>
        <w:t>ි</w:t>
      </w:r>
      <w:r w:rsidRPr="001A4492">
        <w:rPr>
          <w:b/>
          <w:bCs/>
          <w:cs/>
          <w:lang w:bidi="si-LK"/>
        </w:rPr>
        <w:t xml:space="preserve"> සිතින් ඉටා ගෙණ කලුරිය ක</w:t>
      </w:r>
      <w:r w:rsidR="00617122" w:rsidRPr="001A4492">
        <w:rPr>
          <w:rFonts w:hint="cs"/>
          <w:b/>
          <w:bCs/>
          <w:cs/>
          <w:lang w:bidi="si-LK"/>
        </w:rPr>
        <w:t>ළෝ</w:t>
      </w:r>
      <w:r w:rsidRPr="001A4492">
        <w:rPr>
          <w:b/>
          <w:bCs/>
          <w:cs/>
          <w:lang w:bidi="si-LK"/>
        </w:rPr>
        <w:t xml:space="preserve"> නම්</w:t>
      </w:r>
      <w:r w:rsidRPr="001A4492">
        <w:rPr>
          <w:b/>
          <w:bCs/>
        </w:rPr>
        <w:t xml:space="preserve">, </w:t>
      </w:r>
      <w:r w:rsidRPr="001A4492">
        <w:rPr>
          <w:b/>
          <w:bCs/>
          <w:cs/>
          <w:lang w:bidi="si-LK"/>
        </w:rPr>
        <w:t>පිරිමි ව උපදි</w:t>
      </w:r>
      <w:r w:rsidR="00617122" w:rsidRPr="001A4492">
        <w:rPr>
          <w:rFonts w:hint="cs"/>
          <w:b/>
          <w:bCs/>
          <w:cs/>
          <w:lang w:bidi="si-LK"/>
        </w:rPr>
        <w:t>න්</w:t>
      </w:r>
      <w:r w:rsidRPr="001A4492">
        <w:rPr>
          <w:b/>
          <w:bCs/>
          <w:cs/>
          <w:lang w:bidi="si-LK"/>
        </w:rPr>
        <w:t>නෝ ය</w:t>
      </w:r>
      <w:r w:rsidR="001A4492" w:rsidRPr="001A4492">
        <w:rPr>
          <w:b/>
          <w:bCs/>
        </w:rPr>
        <w:t xml:space="preserve">. </w:t>
      </w:r>
      <w:r w:rsidRPr="001A4492">
        <w:rPr>
          <w:b/>
          <w:bCs/>
          <w:cs/>
          <w:lang w:bidi="si-LK"/>
        </w:rPr>
        <w:t xml:space="preserve">හිමියා දෙවි කොට සලකා හිමියා කෙරෙහි මනා කොට පිළිපැදීමෙන් ද පිරිමිබව </w:t>
      </w:r>
      <w:r w:rsidR="00617122" w:rsidRPr="001A4492">
        <w:rPr>
          <w:b/>
          <w:bCs/>
          <w:cs/>
          <w:lang w:bidi="si-LK"/>
        </w:rPr>
        <w:t xml:space="preserve">ලබන්නෝ ය. </w:t>
      </w:r>
    </w:p>
    <w:p w14:paraId="7CA78F50" w14:textId="77777777" w:rsidR="00C51250" w:rsidRDefault="00617122" w:rsidP="00F06F5F">
      <w:pPr>
        <w:rPr>
          <w:lang w:bidi="si-LK"/>
        </w:rPr>
      </w:pPr>
      <w:r>
        <w:rPr>
          <w:cs/>
          <w:lang w:bidi="si-LK"/>
        </w:rPr>
        <w:t>මේ සිටු පුත් තෙමේ මහා</w:t>
      </w:r>
      <w:r w:rsidR="00C066C0" w:rsidRPr="00C066C0">
        <w:rPr>
          <w:cs/>
          <w:lang w:bidi="si-LK"/>
        </w:rPr>
        <w:t>කාත්‍යායන තෙරුන් කෙරෙහි නො මගින් සිතා</w:t>
      </w:r>
      <w:r w:rsidR="00C066C0" w:rsidRPr="00C066C0">
        <w:t xml:space="preserve">, </w:t>
      </w:r>
      <w:r w:rsidR="00C066C0" w:rsidRPr="00C066C0">
        <w:rPr>
          <w:cs/>
          <w:lang w:bidi="si-LK"/>
        </w:rPr>
        <w:t xml:space="preserve">මේ අත්බවේදී ම ගැහැණු බව ලැබූයේ ය. තක්සලානුවර සිටුපුත් සමග එකතු ව වැස ඇයගේ කුසෙහි දරු ගැබක් පිහිටියේ ය. </w:t>
      </w:r>
      <w:r>
        <w:rPr>
          <w:rFonts w:hint="cs"/>
          <w:cs/>
          <w:lang w:bidi="si-LK"/>
        </w:rPr>
        <w:t>ඈ</w:t>
      </w:r>
      <w:r w:rsidR="00C066C0" w:rsidRPr="00C066C0">
        <w:rPr>
          <w:cs/>
          <w:lang w:bidi="si-LK"/>
        </w:rPr>
        <w:t xml:space="preserve"> දස මසකට පසු පුතකු ලබා</w:t>
      </w:r>
      <w:r w:rsidR="00C066C0" w:rsidRPr="00C066C0">
        <w:t xml:space="preserve">, </w:t>
      </w:r>
      <w:r w:rsidR="00C066C0" w:rsidRPr="00C066C0">
        <w:rPr>
          <w:cs/>
          <w:lang w:bidi="si-LK"/>
        </w:rPr>
        <w:t>ඔහු පයින් ඇවිදින කල්හි තවත් පුතකු ලැබුවා ය. ඇයගේ කුසෙහි උපන් දරු දෙදෙන ය</w:t>
      </w:r>
      <w:r w:rsidR="00C066C0" w:rsidRPr="00C066C0">
        <w:t xml:space="preserve">, </w:t>
      </w:r>
      <w:r w:rsidR="00C066C0" w:rsidRPr="00C066C0">
        <w:rPr>
          <w:cs/>
          <w:lang w:bidi="si-LK"/>
        </w:rPr>
        <w:t>සොරෙය්‍ය සිටු කල</w:t>
      </w:r>
      <w:r w:rsidR="00C066C0" w:rsidRPr="00C066C0">
        <w:t xml:space="preserve">, </w:t>
      </w:r>
      <w:r w:rsidR="00C066C0" w:rsidRPr="00C066C0">
        <w:rPr>
          <w:cs/>
          <w:lang w:bidi="si-LK"/>
        </w:rPr>
        <w:t>ඔහුට දාව උපන් දරු දෙදෙන ය යි දරුවෝ සිවු දෙනෙක් වූහ. ඇය</w:t>
      </w:r>
      <w:r>
        <w:rPr>
          <w:rFonts w:hint="cs"/>
          <w:cs/>
          <w:lang w:bidi="si-LK"/>
        </w:rPr>
        <w:t>ගේ</w:t>
      </w:r>
      <w:r w:rsidR="00C066C0" w:rsidRPr="00C066C0">
        <w:rPr>
          <w:cs/>
          <w:lang w:bidi="si-LK"/>
        </w:rPr>
        <w:t xml:space="preserve"> පෙර යහළු වූ ඒ සිටුපුත් තෙමේ </w:t>
      </w:r>
      <w:r>
        <w:rPr>
          <w:cs/>
          <w:lang w:bidi="si-LK"/>
        </w:rPr>
        <w:t>බරකරත්ත පන් සියයක් ගෙණ සොරෙය්‍ය</w:t>
      </w:r>
      <w:r w:rsidR="00C066C0" w:rsidRPr="00C066C0">
        <w:rPr>
          <w:cs/>
          <w:lang w:bidi="si-LK"/>
        </w:rPr>
        <w:t>නුවරින් සැප පහසු ඇති කර</w:t>
      </w:r>
      <w:r>
        <w:rPr>
          <w:rFonts w:hint="cs"/>
          <w:cs/>
          <w:lang w:bidi="si-LK"/>
        </w:rPr>
        <w:t>ත්</w:t>
      </w:r>
      <w:r w:rsidR="00C066C0" w:rsidRPr="00C066C0">
        <w:rPr>
          <w:cs/>
          <w:lang w:bidi="si-LK"/>
        </w:rPr>
        <w:t>තයක නැගී තත්සලා නුවරට ගියේ ය. ඒ වේලෙහි</w:t>
      </w:r>
      <w:r>
        <w:rPr>
          <w:rFonts w:hint="cs"/>
          <w:cs/>
          <w:lang w:bidi="si-LK"/>
        </w:rPr>
        <w:t xml:space="preserve"> </w:t>
      </w:r>
      <w:r w:rsidR="00C066C0" w:rsidRPr="00C066C0">
        <w:rPr>
          <w:cs/>
          <w:lang w:bidi="si-LK"/>
        </w:rPr>
        <w:t>ගෙයි උඩුමහලේ ජ</w:t>
      </w:r>
      <w:r>
        <w:rPr>
          <w:rFonts w:hint="cs"/>
          <w:cs/>
          <w:lang w:bidi="si-LK"/>
        </w:rPr>
        <w:t>නේ</w:t>
      </w:r>
      <w:r w:rsidR="00C066C0" w:rsidRPr="00C066C0">
        <w:rPr>
          <w:cs/>
          <w:lang w:bidi="si-LK"/>
        </w:rPr>
        <w:t>ලයක් හැර පාර බලමින් සිටි ඈ</w:t>
      </w:r>
      <w:r w:rsidR="00C066C0" w:rsidRPr="00C066C0">
        <w:t xml:space="preserve">, </w:t>
      </w:r>
      <w:r w:rsidR="00C066C0" w:rsidRPr="00C066C0">
        <w:rPr>
          <w:cs/>
          <w:lang w:bidi="si-LK"/>
        </w:rPr>
        <w:t xml:space="preserve">ඔහු දැක හැඳින වැඩකාරියක යවා ගෙන්වා උඩු මහලේ ම හිඳුවා සැලකිලි කළා ය. එවිට සිටුපුත් </w:t>
      </w:r>
      <w:r w:rsidR="003E6E91">
        <w:t>‘</w:t>
      </w:r>
      <w:r w:rsidR="00C066C0" w:rsidRPr="00C066C0">
        <w:rPr>
          <w:cs/>
          <w:lang w:bidi="si-LK"/>
        </w:rPr>
        <w:t>සොඳුර! ඔබ</w:t>
      </w:r>
      <w:r w:rsidR="00C066C0" w:rsidRPr="00C066C0">
        <w:t xml:space="preserve">, </w:t>
      </w:r>
      <w:r w:rsidR="00C066C0" w:rsidRPr="00C066C0">
        <w:rPr>
          <w:cs/>
          <w:lang w:bidi="si-LK"/>
        </w:rPr>
        <w:t>මිට පෙර කිසි දිනෙක</w:t>
      </w:r>
      <w:r w:rsidR="00C909C1">
        <w:rPr>
          <w:cs/>
          <w:lang w:bidi="si-LK"/>
        </w:rPr>
        <w:t>ත්</w:t>
      </w:r>
      <w:r w:rsidR="00C066C0" w:rsidRPr="00C066C0">
        <w:rPr>
          <w:cs/>
          <w:lang w:bidi="si-LK"/>
        </w:rPr>
        <w:t xml:space="preserve"> අප විසින් නො ද</w:t>
      </w:r>
      <w:r>
        <w:rPr>
          <w:rFonts w:hint="cs"/>
          <w:cs/>
          <w:lang w:bidi="si-LK"/>
        </w:rPr>
        <w:t>ක්</w:t>
      </w:r>
      <w:r w:rsidR="00C066C0" w:rsidRPr="00C066C0">
        <w:rPr>
          <w:cs/>
          <w:lang w:bidi="si-LK"/>
        </w:rPr>
        <w:t>නා ලද්දෙහි නමුත් අපට බොහෝ සත්කාර කරන්නෙහි ය</w:t>
      </w:r>
      <w:r w:rsidR="00C066C0" w:rsidRPr="00C066C0">
        <w:t xml:space="preserve">, </w:t>
      </w:r>
      <w:r w:rsidR="00C066C0" w:rsidRPr="00C066C0">
        <w:rPr>
          <w:cs/>
          <w:lang w:bidi="si-LK"/>
        </w:rPr>
        <w:t>ඔබ අප හඳුනන්නෙහි දැ</w:t>
      </w:r>
      <w:r w:rsidR="003E6E91">
        <w:t>’</w:t>
      </w:r>
      <w:r w:rsidR="00C066C0" w:rsidRPr="00C066C0">
        <w:t xml:space="preserve"> </w:t>
      </w:r>
      <w:r w:rsidR="00C066C0" w:rsidRPr="00C066C0">
        <w:rPr>
          <w:cs/>
          <w:lang w:bidi="si-LK"/>
        </w:rPr>
        <w:t>යි ඇසී ය</w:t>
      </w:r>
      <w:r w:rsidR="00C51250">
        <w:rPr>
          <w:lang w:bidi="si-LK"/>
        </w:rPr>
        <w:t>.</w:t>
      </w:r>
      <w:r w:rsidR="00C066C0" w:rsidRPr="00C066C0">
        <w:rPr>
          <w:cs/>
          <w:lang w:bidi="si-LK"/>
        </w:rPr>
        <w:t xml:space="preserve"> </w:t>
      </w:r>
      <w:r w:rsidR="003E6E91">
        <w:t>‘</w:t>
      </w:r>
      <w:r w:rsidR="00C066C0" w:rsidRPr="00C066C0">
        <w:rPr>
          <w:cs/>
          <w:lang w:bidi="si-LK"/>
        </w:rPr>
        <w:t>එසේ ය</w:t>
      </w:r>
      <w:r w:rsidR="00C066C0" w:rsidRPr="00C066C0">
        <w:t xml:space="preserve">, </w:t>
      </w:r>
      <w:r w:rsidR="00C066C0" w:rsidRPr="00C066C0">
        <w:rPr>
          <w:cs/>
          <w:lang w:bidi="si-LK"/>
        </w:rPr>
        <w:t>මම ඔබ හඳුන</w:t>
      </w:r>
      <w:r>
        <w:rPr>
          <w:rFonts w:hint="cs"/>
          <w:cs/>
          <w:lang w:bidi="si-LK"/>
        </w:rPr>
        <w:t>න්</w:t>
      </w:r>
      <w:r w:rsidR="00C066C0" w:rsidRPr="00C066C0">
        <w:rPr>
          <w:cs/>
          <w:lang w:bidi="si-LK"/>
        </w:rPr>
        <w:t>නෙමි</w:t>
      </w:r>
      <w:r w:rsidR="00C066C0" w:rsidRPr="00C066C0">
        <w:t xml:space="preserve">, </w:t>
      </w:r>
      <w:r w:rsidR="00C066C0" w:rsidRPr="00C066C0">
        <w:rPr>
          <w:cs/>
          <w:lang w:bidi="si-LK"/>
        </w:rPr>
        <w:t>ඔබ සොරෙය්‍ය නුවර වැසියෙක් නොවෙහි දැ</w:t>
      </w:r>
      <w:r w:rsidR="00394EF6">
        <w:rPr>
          <w:lang w:bidi="si-LK"/>
        </w:rPr>
        <w:t xml:space="preserve">’ </w:t>
      </w:r>
      <w:r w:rsidR="00394EF6">
        <w:rPr>
          <w:cs/>
          <w:lang w:bidi="si-LK"/>
        </w:rPr>
        <w:t>යි</w:t>
      </w:r>
      <w:r w:rsidR="00C066C0" w:rsidRPr="00C066C0">
        <w:rPr>
          <w:cs/>
          <w:lang w:bidi="si-LK"/>
        </w:rPr>
        <w:t xml:space="preserve"> ඇසූ විට </w:t>
      </w:r>
      <w:r w:rsidR="003E6E91">
        <w:t>‘</w:t>
      </w:r>
      <w:r w:rsidR="00C066C0" w:rsidRPr="00C066C0">
        <w:rPr>
          <w:cs/>
          <w:lang w:bidi="si-LK"/>
        </w:rPr>
        <w:t>සොඳුර! ඔව්</w:t>
      </w:r>
      <w:r w:rsidR="00C066C0" w:rsidRPr="00C066C0">
        <w:t xml:space="preserve">, </w:t>
      </w:r>
      <w:r w:rsidR="00C066C0" w:rsidRPr="00C066C0">
        <w:rPr>
          <w:cs/>
          <w:lang w:bidi="si-LK"/>
        </w:rPr>
        <w:t>මම සොරෙය්‍ය වැසියෙක්මි</w:t>
      </w:r>
      <w:r w:rsidR="00E36C33">
        <w:rPr>
          <w:cs/>
          <w:lang w:bidi="si-LK"/>
        </w:rPr>
        <w:t>’</w:t>
      </w:r>
      <w:r w:rsidR="00C066C0" w:rsidRPr="00C066C0">
        <w:rPr>
          <w:cs/>
          <w:lang w:bidi="si-LK"/>
        </w:rPr>
        <w:t xml:space="preserve"> යි පිළිතුරු දින. </w:t>
      </w:r>
    </w:p>
    <w:p w14:paraId="12BDF55A" w14:textId="77777777" w:rsidR="00C51250" w:rsidRDefault="00C066C0" w:rsidP="00F06F5F">
      <w:pPr>
        <w:rPr>
          <w:lang w:bidi="si-LK"/>
        </w:rPr>
      </w:pPr>
      <w:r w:rsidRPr="00C066C0">
        <w:rPr>
          <w:cs/>
          <w:lang w:bidi="si-LK"/>
        </w:rPr>
        <w:t>ඉක්බිති ඕ තොමෝ</w:t>
      </w:r>
      <w:r w:rsidRPr="00C066C0">
        <w:t xml:space="preserve">, </w:t>
      </w:r>
      <w:r w:rsidRPr="00C066C0">
        <w:rPr>
          <w:cs/>
          <w:lang w:bidi="si-LK"/>
        </w:rPr>
        <w:t>මවුපියන්ගේ ද බිරින්දගේ ද දරුවන්ගේ ද සැපදුක් විචාළා ය. ඔහු ඒ හැමදෙනා</w:t>
      </w:r>
      <w:r w:rsidR="00617122">
        <w:rPr>
          <w:rFonts w:hint="cs"/>
          <w:cs/>
          <w:lang w:bidi="si-LK"/>
        </w:rPr>
        <w:t>ගේ</w:t>
      </w:r>
      <w:r w:rsidRPr="00C066C0">
        <w:rPr>
          <w:cs/>
          <w:lang w:bidi="si-LK"/>
        </w:rPr>
        <w:t xml:space="preserve"> සුවදුක් කියා </w:t>
      </w:r>
      <w:r w:rsidR="003E6E91">
        <w:rPr>
          <w:cs/>
          <w:lang w:bidi="si-LK"/>
        </w:rPr>
        <w:t>‘</w:t>
      </w:r>
      <w:r w:rsidRPr="00C066C0">
        <w:rPr>
          <w:cs/>
          <w:lang w:bidi="si-LK"/>
        </w:rPr>
        <w:t>ඔබ ඔවුන් හඳුන</w:t>
      </w:r>
      <w:r w:rsidR="00617122">
        <w:rPr>
          <w:rFonts w:hint="cs"/>
          <w:cs/>
          <w:lang w:bidi="si-LK"/>
        </w:rPr>
        <w:t>න්</w:t>
      </w:r>
      <w:r w:rsidRPr="00C066C0">
        <w:rPr>
          <w:cs/>
          <w:lang w:bidi="si-LK"/>
        </w:rPr>
        <w:t>නෙහි දැ</w:t>
      </w:r>
      <w:r w:rsidR="003E6E91">
        <w:rPr>
          <w:cs/>
          <w:lang w:bidi="si-LK"/>
        </w:rPr>
        <w:t>’</w:t>
      </w:r>
      <w:r w:rsidRPr="00C066C0">
        <w:rPr>
          <w:cs/>
          <w:lang w:bidi="si-LK"/>
        </w:rPr>
        <w:t xml:space="preserve"> යි ඇසී ය. ඈ </w:t>
      </w:r>
      <w:r w:rsidR="003E6E91">
        <w:t>‘</w:t>
      </w:r>
      <w:r w:rsidRPr="00C066C0">
        <w:rPr>
          <w:cs/>
          <w:lang w:bidi="si-LK"/>
        </w:rPr>
        <w:t>එසේ ය</w:t>
      </w:r>
      <w:r w:rsidRPr="00C066C0">
        <w:t xml:space="preserve">, </w:t>
      </w:r>
      <w:r w:rsidRPr="00C066C0">
        <w:rPr>
          <w:cs/>
          <w:lang w:bidi="si-LK"/>
        </w:rPr>
        <w:t>හඳුනමි</w:t>
      </w:r>
      <w:r w:rsidRPr="00C066C0">
        <w:t xml:space="preserve">, </w:t>
      </w:r>
      <w:r w:rsidRPr="00C066C0">
        <w:rPr>
          <w:cs/>
          <w:lang w:bidi="si-LK"/>
        </w:rPr>
        <w:t>ඔවුන්ට එක් පුත්‍රයෙක් ඇත</w:t>
      </w:r>
      <w:r w:rsidRPr="00C066C0">
        <w:t xml:space="preserve">, </w:t>
      </w:r>
      <w:r w:rsidRPr="00C066C0">
        <w:rPr>
          <w:cs/>
          <w:lang w:bidi="si-LK"/>
        </w:rPr>
        <w:t>ඔහු කොහි දැ</w:t>
      </w:r>
      <w:r w:rsidR="003E6E91">
        <w:t>’</w:t>
      </w:r>
      <w:r w:rsidR="00617122">
        <w:rPr>
          <w:rFonts w:hint="cs"/>
          <w:cs/>
          <w:lang w:bidi="si-LK"/>
        </w:rPr>
        <w:t xml:space="preserve"> </w:t>
      </w:r>
      <w:r w:rsidR="00617122">
        <w:rPr>
          <w:cs/>
          <w:lang w:bidi="si-LK"/>
        </w:rPr>
        <w:t>යි ඇස</w:t>
      </w:r>
      <w:r w:rsidR="00617122">
        <w:rPr>
          <w:rFonts w:hint="cs"/>
          <w:cs/>
          <w:lang w:bidi="si-LK"/>
        </w:rPr>
        <w:t>ූ</w:t>
      </w:r>
      <w:r w:rsidRPr="00C066C0">
        <w:rPr>
          <w:cs/>
          <w:lang w:bidi="si-LK"/>
        </w:rPr>
        <w:t xml:space="preserve"> ය. </w:t>
      </w:r>
      <w:r w:rsidR="003E6E91">
        <w:t>‘</w:t>
      </w:r>
      <w:r w:rsidRPr="00C066C0">
        <w:rPr>
          <w:cs/>
          <w:lang w:bidi="si-LK"/>
        </w:rPr>
        <w:t>සොඳුර! එහි විස්තර බොහෝ ය</w:t>
      </w:r>
      <w:r w:rsidRPr="00C066C0">
        <w:t xml:space="preserve">, </w:t>
      </w:r>
      <w:r w:rsidRPr="00C066C0">
        <w:rPr>
          <w:cs/>
          <w:lang w:bidi="si-LK"/>
        </w:rPr>
        <w:t>අපි දවසක් ඔහු සමග කරත්තයකට නැගී නාන්නට ගියෙමු</w:t>
      </w:r>
      <w:r w:rsidRPr="00C066C0">
        <w:t xml:space="preserve">, </w:t>
      </w:r>
      <w:r w:rsidRPr="00C066C0">
        <w:rPr>
          <w:cs/>
          <w:lang w:bidi="si-LK"/>
        </w:rPr>
        <w:t>එහි දී ඔහු නො පෙණී ගිය බැවින් අපි වට පිට සොයා බැලීමු. එහෙත් දක්නට නො ලැබුනේ ය</w:t>
      </w:r>
      <w:r w:rsidRPr="00C066C0">
        <w:t xml:space="preserve">, </w:t>
      </w:r>
      <w:r w:rsidRPr="00C066C0">
        <w:rPr>
          <w:cs/>
          <w:lang w:bidi="si-LK"/>
        </w:rPr>
        <w:t>එවිට අපි ඒ වග ඔහුගේ මවුපියන්ට දැන්වීමු</w:t>
      </w:r>
      <w:r w:rsidRPr="00C066C0">
        <w:t xml:space="preserve">, </w:t>
      </w:r>
      <w:r w:rsidRPr="00C066C0">
        <w:rPr>
          <w:cs/>
          <w:lang w:bidi="si-LK"/>
        </w:rPr>
        <w:t>ඔවුහු ද සොයා බලා මළේ වනැ යි මතකබත් දනක් දු</w:t>
      </w:r>
      <w:r w:rsidR="00617122">
        <w:rPr>
          <w:rFonts w:hint="cs"/>
          <w:cs/>
          <w:lang w:bidi="si-LK"/>
        </w:rPr>
        <w:t>න්</w:t>
      </w:r>
      <w:r w:rsidRPr="00C066C0">
        <w:rPr>
          <w:cs/>
          <w:lang w:bidi="si-LK"/>
        </w:rPr>
        <w:t>හ</w:t>
      </w:r>
      <w:r w:rsidR="003E6E91">
        <w:t>’</w:t>
      </w:r>
      <w:r w:rsidR="00294FB5">
        <w:rPr>
          <w:rFonts w:hint="cs"/>
          <w:cs/>
          <w:lang w:bidi="si-LK"/>
        </w:rPr>
        <w:t xml:space="preserve"> </w:t>
      </w:r>
      <w:r w:rsidRPr="00C066C0">
        <w:rPr>
          <w:cs/>
          <w:lang w:bidi="si-LK"/>
        </w:rPr>
        <w:t>යි කී ය. එ වේලෙහි</w:t>
      </w:r>
      <w:r w:rsidRPr="00C066C0">
        <w:t xml:space="preserve">, </w:t>
      </w:r>
      <w:r w:rsidRPr="00C066C0">
        <w:rPr>
          <w:cs/>
          <w:lang w:bidi="si-LK"/>
        </w:rPr>
        <w:t>ඈ</w:t>
      </w:r>
      <w:r w:rsidRPr="00C066C0">
        <w:t xml:space="preserve">, </w:t>
      </w:r>
      <w:r w:rsidR="003E6E91">
        <w:t>‘</w:t>
      </w:r>
      <w:r w:rsidRPr="00C066C0">
        <w:rPr>
          <w:cs/>
          <w:lang w:bidi="si-LK"/>
        </w:rPr>
        <w:t>ඒ මම වෙමි</w:t>
      </w:r>
      <w:r w:rsidR="00E36C33">
        <w:rPr>
          <w:cs/>
          <w:lang w:bidi="si-LK"/>
        </w:rPr>
        <w:t>’</w:t>
      </w:r>
      <w:r w:rsidRPr="00C066C0">
        <w:rPr>
          <w:cs/>
          <w:lang w:bidi="si-LK"/>
        </w:rPr>
        <w:t xml:space="preserve"> යි කී විට ඔහු වට පිට බලා </w:t>
      </w:r>
      <w:r w:rsidR="003E6E91">
        <w:t>‘</w:t>
      </w:r>
      <w:r w:rsidRPr="00C066C0">
        <w:rPr>
          <w:cs/>
          <w:lang w:bidi="si-LK"/>
        </w:rPr>
        <w:t>කුමක් කියහි ද</w:t>
      </w:r>
      <w:r w:rsidRPr="00C066C0">
        <w:t xml:space="preserve">, </w:t>
      </w:r>
      <w:r w:rsidRPr="00C066C0">
        <w:rPr>
          <w:cs/>
          <w:lang w:bidi="si-LK"/>
        </w:rPr>
        <w:t xml:space="preserve">මාගේ ඒ යහළුවා </w:t>
      </w:r>
      <w:r w:rsidR="00294FB5">
        <w:rPr>
          <w:rFonts w:hint="cs"/>
          <w:cs/>
          <w:lang w:bidi="si-LK"/>
        </w:rPr>
        <w:t>දෙව්</w:t>
      </w:r>
      <w:r w:rsidRPr="00C066C0">
        <w:rPr>
          <w:cs/>
          <w:lang w:bidi="si-LK"/>
        </w:rPr>
        <w:t>කුමරකු වැනි පුරුෂයෙකි</w:t>
      </w:r>
      <w:r w:rsidR="003E6E91">
        <w:t>’</w:t>
      </w:r>
      <w:r w:rsidRPr="00C066C0">
        <w:t xml:space="preserve"> </w:t>
      </w:r>
      <w:r w:rsidRPr="00C066C0">
        <w:rPr>
          <w:cs/>
          <w:lang w:bidi="si-LK"/>
        </w:rPr>
        <w:t>යි කී ය. නැවැත</w:t>
      </w:r>
      <w:r w:rsidR="00C909C1">
        <w:rPr>
          <w:cs/>
          <w:lang w:bidi="si-LK"/>
        </w:rPr>
        <w:t>ත්</w:t>
      </w:r>
      <w:r w:rsidRPr="00C066C0">
        <w:rPr>
          <w:cs/>
          <w:lang w:bidi="si-LK"/>
        </w:rPr>
        <w:t xml:space="preserve"> ඈ </w:t>
      </w:r>
      <w:r w:rsidR="003E6E91">
        <w:t>‘</w:t>
      </w:r>
      <w:r w:rsidRPr="00C066C0">
        <w:rPr>
          <w:cs/>
          <w:lang w:bidi="si-LK"/>
        </w:rPr>
        <w:t>ඒ මම වෙමි</w:t>
      </w:r>
      <w:r w:rsidR="003E6E91">
        <w:rPr>
          <w:cs/>
          <w:lang w:bidi="si-LK"/>
        </w:rPr>
        <w:t>’</w:t>
      </w:r>
      <w:r w:rsidR="00294FB5">
        <w:rPr>
          <w:rFonts w:hint="cs"/>
          <w:cs/>
          <w:lang w:bidi="si-LK"/>
        </w:rPr>
        <w:t xml:space="preserve"> </w:t>
      </w:r>
      <w:r w:rsidR="00294FB5">
        <w:rPr>
          <w:cs/>
          <w:lang w:bidi="si-LK"/>
        </w:rPr>
        <w:t xml:space="preserve">යි කිවු ය. </w:t>
      </w:r>
      <w:r w:rsidR="00294FB5">
        <w:rPr>
          <w:rFonts w:hint="cs"/>
          <w:cs/>
          <w:lang w:bidi="si-LK"/>
        </w:rPr>
        <w:t>ඇ</w:t>
      </w:r>
      <w:r w:rsidRPr="00C066C0">
        <w:rPr>
          <w:cs/>
          <w:lang w:bidi="si-LK"/>
        </w:rPr>
        <w:t>ය කිහිපවිටක් මෙසේ කී කල්හි එසේ නම් මේ සිදු වූයේ කුමක් දැ</w:t>
      </w:r>
      <w:r w:rsidR="003E6E91">
        <w:t>’</w:t>
      </w:r>
      <w:r w:rsidR="00294FB5">
        <w:rPr>
          <w:rFonts w:hint="cs"/>
          <w:cs/>
          <w:lang w:bidi="si-LK"/>
        </w:rPr>
        <w:t xml:space="preserve"> </w:t>
      </w:r>
      <w:r w:rsidRPr="00C066C0">
        <w:rPr>
          <w:cs/>
          <w:lang w:bidi="si-LK"/>
        </w:rPr>
        <w:t xml:space="preserve">යි ඇසී ය. </w:t>
      </w:r>
      <w:r w:rsidR="003E6E91">
        <w:t>‘</w:t>
      </w:r>
      <w:r w:rsidRPr="00C066C0">
        <w:rPr>
          <w:cs/>
          <w:lang w:bidi="si-LK"/>
        </w:rPr>
        <w:t>අප එදා නා</w:t>
      </w:r>
      <w:r w:rsidR="00294FB5">
        <w:rPr>
          <w:rFonts w:hint="cs"/>
          <w:cs/>
          <w:lang w:bidi="si-LK"/>
        </w:rPr>
        <w:t>න්</w:t>
      </w:r>
      <w:r w:rsidRPr="00C066C0">
        <w:rPr>
          <w:cs/>
          <w:lang w:bidi="si-LK"/>
        </w:rPr>
        <w:t>නට ගිය ද</w:t>
      </w:r>
      <w:r w:rsidR="00294FB5">
        <w:rPr>
          <w:rFonts w:hint="cs"/>
          <w:cs/>
          <w:lang w:bidi="si-LK"/>
        </w:rPr>
        <w:t>ා</w:t>
      </w:r>
      <w:r w:rsidRPr="00C066C0">
        <w:rPr>
          <w:cs/>
          <w:lang w:bidi="si-LK"/>
        </w:rPr>
        <w:t xml:space="preserve"> ඒ අසල සිට සිවුර පෙර වූ මහාකත්‍ය</w:t>
      </w:r>
      <w:r w:rsidR="00294FB5">
        <w:rPr>
          <w:rFonts w:hint="cs"/>
          <w:cs/>
          <w:lang w:bidi="si-LK"/>
        </w:rPr>
        <w:t>ා</w:t>
      </w:r>
      <w:r w:rsidRPr="00C066C0">
        <w:rPr>
          <w:cs/>
          <w:lang w:bidi="si-LK"/>
        </w:rPr>
        <w:t>යන ස්ථවිරයන් වහන්සේ ද</w:t>
      </w:r>
      <w:r w:rsidR="00294FB5">
        <w:rPr>
          <w:rFonts w:hint="cs"/>
          <w:cs/>
          <w:lang w:bidi="si-LK"/>
        </w:rPr>
        <w:t>ක්</w:t>
      </w:r>
      <w:r w:rsidRPr="00C066C0">
        <w:rPr>
          <w:cs/>
          <w:lang w:bidi="si-LK"/>
        </w:rPr>
        <w:t>නා ල</w:t>
      </w:r>
      <w:r w:rsidR="00294FB5">
        <w:rPr>
          <w:rFonts w:hint="cs"/>
          <w:cs/>
          <w:lang w:bidi="si-LK"/>
        </w:rPr>
        <w:t>ද්</w:t>
      </w:r>
      <w:r w:rsidRPr="00C066C0">
        <w:rPr>
          <w:cs/>
          <w:lang w:bidi="si-LK"/>
        </w:rPr>
        <w:t>දෝ ද</w:t>
      </w:r>
      <w:r w:rsidRPr="00C066C0">
        <w:t xml:space="preserve">, </w:t>
      </w:r>
      <w:r w:rsidRPr="00C066C0">
        <w:rPr>
          <w:cs/>
          <w:lang w:bidi="si-LK"/>
        </w:rPr>
        <w:t xml:space="preserve">මම උන්වහන්සේ දිහාව බලා </w:t>
      </w:r>
      <w:r w:rsidR="003E6E91">
        <w:t>‘</w:t>
      </w:r>
      <w:r w:rsidRPr="00C066C0">
        <w:rPr>
          <w:cs/>
          <w:lang w:bidi="si-LK"/>
        </w:rPr>
        <w:t>මේ ස්ථවිර තෙමේ මාගේ බිරිඳ වන්නේ නම්</w:t>
      </w:r>
      <w:r w:rsidRPr="00C066C0">
        <w:t xml:space="preserve">, </w:t>
      </w:r>
      <w:r w:rsidRPr="00C066C0">
        <w:rPr>
          <w:cs/>
          <w:lang w:bidi="si-LK"/>
        </w:rPr>
        <w:t>නැත</w:t>
      </w:r>
      <w:r w:rsidRPr="00C066C0">
        <w:t xml:space="preserve">, </w:t>
      </w:r>
      <w:r w:rsidRPr="00C066C0">
        <w:rPr>
          <w:cs/>
          <w:lang w:bidi="si-LK"/>
        </w:rPr>
        <w:t>මාගේ බිරිඳගේ සිරුරු පැහැය මුන්වහන්සේ</w:t>
      </w:r>
      <w:r w:rsidR="00294FB5">
        <w:rPr>
          <w:rFonts w:hint="cs"/>
          <w:cs/>
          <w:lang w:bidi="si-LK"/>
        </w:rPr>
        <w:t>ගේ</w:t>
      </w:r>
      <w:r w:rsidRPr="00C066C0">
        <w:rPr>
          <w:cs/>
          <w:lang w:bidi="si-LK"/>
        </w:rPr>
        <w:t xml:space="preserve"> සිරුරු පැහැය සේ වන්නේ නම් යෙහෙකැ</w:t>
      </w:r>
      <w:r w:rsidR="003E6E91">
        <w:t>’</w:t>
      </w:r>
      <w:r w:rsidRPr="00C066C0">
        <w:t xml:space="preserve"> </w:t>
      </w:r>
      <w:r w:rsidRPr="00C066C0">
        <w:rPr>
          <w:cs/>
          <w:lang w:bidi="si-LK"/>
        </w:rPr>
        <w:t>යි සිතීමි</w:t>
      </w:r>
      <w:r w:rsidRPr="00C066C0">
        <w:t xml:space="preserve">, </w:t>
      </w:r>
      <w:r w:rsidRPr="00C066C0">
        <w:rPr>
          <w:cs/>
          <w:lang w:bidi="si-LK"/>
        </w:rPr>
        <w:t>ඒ මොහොතේ ම මාගේ පිරිමි ඇඟ නැති වී ගියේ ය</w:t>
      </w:r>
      <w:r w:rsidRPr="00C066C0">
        <w:t xml:space="preserve">, </w:t>
      </w:r>
      <w:r w:rsidRPr="00C066C0">
        <w:rPr>
          <w:cs/>
          <w:lang w:bidi="si-LK"/>
        </w:rPr>
        <w:t>මේ ගෑණු ඇඟ ලැබුනේ ය</w:t>
      </w:r>
      <w:r w:rsidRPr="00C066C0">
        <w:t xml:space="preserve">, </w:t>
      </w:r>
      <w:r w:rsidRPr="00C066C0">
        <w:rPr>
          <w:cs/>
          <w:lang w:bidi="si-LK"/>
        </w:rPr>
        <w:t>මම මහත් ලජ්ජාවෙන් කිසිවකුට</w:t>
      </w:r>
      <w:r w:rsidR="00C909C1">
        <w:rPr>
          <w:cs/>
          <w:lang w:bidi="si-LK"/>
        </w:rPr>
        <w:t>ත්</w:t>
      </w:r>
      <w:r w:rsidRPr="00C066C0">
        <w:rPr>
          <w:cs/>
          <w:lang w:bidi="si-LK"/>
        </w:rPr>
        <w:t xml:space="preserve"> නො දන්වා පලා ගොස් මෙහි ආවෙමි</w:t>
      </w:r>
      <w:r w:rsidR="003E6E91">
        <w:rPr>
          <w:cs/>
          <w:lang w:bidi="si-LK"/>
        </w:rPr>
        <w:t>’</w:t>
      </w:r>
      <w:r w:rsidRPr="00C066C0">
        <w:rPr>
          <w:cs/>
          <w:lang w:bidi="si-LK"/>
        </w:rPr>
        <w:t xml:space="preserve"> යි ඕ තොමෝ කිවු ය. </w:t>
      </w:r>
    </w:p>
    <w:p w14:paraId="18FC1CCB" w14:textId="77777777" w:rsidR="00C51250" w:rsidRDefault="003E6E91" w:rsidP="00F06F5F">
      <w:pPr>
        <w:rPr>
          <w:lang w:bidi="si-LK"/>
        </w:rPr>
      </w:pPr>
      <w:r>
        <w:t>‘</w:t>
      </w:r>
      <w:r w:rsidR="00C066C0" w:rsidRPr="00C066C0">
        <w:rPr>
          <w:cs/>
          <w:lang w:bidi="si-LK"/>
        </w:rPr>
        <w:t>අයියෝ! ඇයි එසේ කෙළෙහි</w:t>
      </w:r>
      <w:r w:rsidR="00C066C0" w:rsidRPr="00C066C0">
        <w:t xml:space="preserve">, </w:t>
      </w:r>
      <w:r w:rsidR="00C066C0" w:rsidRPr="00C066C0">
        <w:rPr>
          <w:cs/>
          <w:lang w:bidi="si-LK"/>
        </w:rPr>
        <w:t>ඇයි මට</w:t>
      </w:r>
      <w:r w:rsidR="00294FB5">
        <w:rPr>
          <w:rFonts w:hint="cs"/>
          <w:cs/>
          <w:lang w:bidi="si-LK"/>
        </w:rPr>
        <w:t xml:space="preserve"> </w:t>
      </w:r>
      <w:r w:rsidR="00C066C0" w:rsidRPr="00C066C0">
        <w:rPr>
          <w:cs/>
          <w:lang w:bidi="si-LK"/>
        </w:rPr>
        <w:t>නො කීයෙහි</w:t>
      </w:r>
      <w:r w:rsidR="00C066C0" w:rsidRPr="00C066C0">
        <w:t xml:space="preserve">, </w:t>
      </w:r>
      <w:r w:rsidR="00C066C0" w:rsidRPr="00C066C0">
        <w:rPr>
          <w:cs/>
          <w:lang w:bidi="si-LK"/>
        </w:rPr>
        <w:t>තෙරුන් වහන්සේ කමා කරවා ගත්තෙහි දැ</w:t>
      </w:r>
      <w:r>
        <w:t>’</w:t>
      </w:r>
      <w:r w:rsidR="00C066C0" w:rsidRPr="00C066C0">
        <w:t xml:space="preserve"> </w:t>
      </w:r>
      <w:r w:rsidR="00C066C0" w:rsidRPr="00C066C0">
        <w:rPr>
          <w:cs/>
          <w:lang w:bidi="si-LK"/>
        </w:rPr>
        <w:t xml:space="preserve">යි ඔහු ඇසී ය. </w:t>
      </w:r>
      <w:r>
        <w:t>‘</w:t>
      </w:r>
      <w:r w:rsidR="00C066C0" w:rsidRPr="00C066C0">
        <w:rPr>
          <w:cs/>
          <w:lang w:bidi="si-LK"/>
        </w:rPr>
        <w:t>කමා නො කරණ ලද්දෝ</w:t>
      </w:r>
      <w:r w:rsidR="00E36C33">
        <w:rPr>
          <w:cs/>
          <w:lang w:bidi="si-LK"/>
        </w:rPr>
        <w:t>’</w:t>
      </w:r>
      <w:r w:rsidR="00C066C0" w:rsidRPr="00C066C0">
        <w:rPr>
          <w:cs/>
          <w:lang w:bidi="si-LK"/>
        </w:rPr>
        <w:t xml:space="preserve"> ය</w:t>
      </w:r>
      <w:r w:rsidR="00C066C0" w:rsidRPr="00C066C0">
        <w:t xml:space="preserve">, </w:t>
      </w:r>
      <w:r w:rsidR="00C066C0" w:rsidRPr="00C066C0">
        <w:rPr>
          <w:cs/>
          <w:lang w:bidi="si-LK"/>
        </w:rPr>
        <w:t>උන්වහන්සේ වැඩ ඉ</w:t>
      </w:r>
      <w:r w:rsidR="00294FB5">
        <w:rPr>
          <w:rFonts w:hint="cs"/>
          <w:cs/>
          <w:lang w:bidi="si-LK"/>
        </w:rPr>
        <w:t>න්</w:t>
      </w:r>
      <w:r w:rsidR="00C066C0" w:rsidRPr="00C066C0">
        <w:rPr>
          <w:cs/>
          <w:lang w:bidi="si-LK"/>
        </w:rPr>
        <w:t>නා තැන මහත්මයා දන්නේ දැ</w:t>
      </w:r>
      <w:r>
        <w:rPr>
          <w:cs/>
          <w:lang w:bidi="si-LK"/>
        </w:rPr>
        <w:t>’</w:t>
      </w:r>
      <w:r w:rsidR="00294FB5">
        <w:rPr>
          <w:rFonts w:hint="cs"/>
          <w:cs/>
          <w:lang w:bidi="si-LK"/>
        </w:rPr>
        <w:t xml:space="preserve"> </w:t>
      </w:r>
      <w:r w:rsidR="00C066C0" w:rsidRPr="00C066C0">
        <w:rPr>
          <w:cs/>
          <w:lang w:bidi="si-LK"/>
        </w:rPr>
        <w:t>යි ඈ ඇසූ ය. මේ නුවර ම ඇසුරු කොට ගෙණ උන්වහන්සේ වැඩ වෙසෙති</w:t>
      </w:r>
      <w:r>
        <w:t>’</w:t>
      </w:r>
      <w:r w:rsidR="00294FB5">
        <w:rPr>
          <w:rFonts w:hint="cs"/>
          <w:cs/>
          <w:lang w:bidi="si-LK"/>
        </w:rPr>
        <w:t xml:space="preserve"> </w:t>
      </w:r>
      <w:r w:rsidR="00C066C0" w:rsidRPr="00C066C0">
        <w:rPr>
          <w:cs/>
          <w:lang w:bidi="si-LK"/>
        </w:rPr>
        <w:t xml:space="preserve">යි සිටු පුත්‍රයා කී විට </w:t>
      </w:r>
      <w:r>
        <w:t>‘</w:t>
      </w:r>
      <w:r w:rsidR="00C066C0" w:rsidRPr="00C066C0">
        <w:rPr>
          <w:cs/>
          <w:lang w:bidi="si-LK"/>
        </w:rPr>
        <w:t>ඒ හාමුදුරුවන් වහන්සේ පිඬු සිඟා වඩින වේලෙහි මෙහි වඩින සේක් නම්</w:t>
      </w:r>
      <w:r w:rsidR="00C066C0" w:rsidRPr="00C066C0">
        <w:t xml:space="preserve">, </w:t>
      </w:r>
      <w:r w:rsidR="00C066C0" w:rsidRPr="00C066C0">
        <w:rPr>
          <w:cs/>
          <w:lang w:bidi="si-LK"/>
        </w:rPr>
        <w:t>මම උන්වහන්සේට දන් පිළිගන්වන්නෙමි</w:t>
      </w:r>
      <w:r>
        <w:t>’</w:t>
      </w:r>
      <w:r w:rsidR="00294FB5">
        <w:rPr>
          <w:rFonts w:hint="cs"/>
          <w:cs/>
          <w:lang w:bidi="si-LK"/>
        </w:rPr>
        <w:t xml:space="preserve"> </w:t>
      </w:r>
      <w:r w:rsidR="00C066C0" w:rsidRPr="00C066C0">
        <w:rPr>
          <w:cs/>
          <w:lang w:bidi="si-LK"/>
        </w:rPr>
        <w:t xml:space="preserve">යි කිවු ය. සිටුපුත් තෙමේ </w:t>
      </w:r>
      <w:r>
        <w:t>‘</w:t>
      </w:r>
      <w:r w:rsidR="00C066C0" w:rsidRPr="00C066C0">
        <w:rPr>
          <w:cs/>
          <w:lang w:bidi="si-LK"/>
        </w:rPr>
        <w:t>එසේ නම් දන් පිළියෙල කරව</w:t>
      </w:r>
      <w:r w:rsidR="00294FB5">
        <w:rPr>
          <w:rFonts w:hint="cs"/>
          <w:cs/>
          <w:lang w:bidi="si-LK"/>
        </w:rPr>
        <w:t xml:space="preserve">, </w:t>
      </w:r>
      <w:r w:rsidR="00294FB5">
        <w:rPr>
          <w:cs/>
          <w:lang w:bidi="si-LK"/>
        </w:rPr>
        <w:t>මම උන්</w:t>
      </w:r>
      <w:r w:rsidR="00C066C0" w:rsidRPr="00C066C0">
        <w:rPr>
          <w:cs/>
          <w:lang w:bidi="si-LK"/>
        </w:rPr>
        <w:t>වහන්සේ කමා කරව</w:t>
      </w:r>
      <w:r w:rsidR="00294FB5">
        <w:rPr>
          <w:rFonts w:hint="cs"/>
          <w:cs/>
          <w:lang w:bidi="si-LK"/>
        </w:rPr>
        <w:t>න්</w:t>
      </w:r>
      <w:r w:rsidR="00C066C0" w:rsidRPr="00C066C0">
        <w:rPr>
          <w:cs/>
          <w:lang w:bidi="si-LK"/>
        </w:rPr>
        <w:t>නෙමි</w:t>
      </w:r>
      <w:r>
        <w:t>’</w:t>
      </w:r>
      <w:r w:rsidR="00294FB5">
        <w:rPr>
          <w:rFonts w:hint="cs"/>
          <w:cs/>
          <w:lang w:bidi="si-LK"/>
        </w:rPr>
        <w:t xml:space="preserve"> </w:t>
      </w:r>
      <w:r w:rsidR="00C066C0" w:rsidRPr="00C066C0">
        <w:rPr>
          <w:cs/>
          <w:lang w:bidi="si-LK"/>
        </w:rPr>
        <w:t xml:space="preserve">යි තෙරුන් වසන තැනට ගොස් වැඳ පසෙකට වී </w:t>
      </w:r>
      <w:r>
        <w:t>‘</w:t>
      </w:r>
      <w:r w:rsidR="00294FB5">
        <w:rPr>
          <w:cs/>
          <w:lang w:bidi="si-LK"/>
        </w:rPr>
        <w:t>ස්වාම</w:t>
      </w:r>
      <w:r w:rsidR="00294FB5">
        <w:rPr>
          <w:rFonts w:hint="cs"/>
          <w:cs/>
          <w:lang w:bidi="si-LK"/>
        </w:rPr>
        <w:t>ී</w:t>
      </w:r>
      <w:r w:rsidR="00C066C0" w:rsidRPr="00C066C0">
        <w:rPr>
          <w:cs/>
          <w:lang w:bidi="si-LK"/>
        </w:rPr>
        <w:t>නි! හෙට මාගේ දානය පිළිගන්නා සේක්වා</w:t>
      </w:r>
      <w:r>
        <w:t>’</w:t>
      </w:r>
      <w:r w:rsidR="00C066C0" w:rsidRPr="00C066C0">
        <w:t xml:space="preserve"> </w:t>
      </w:r>
      <w:r w:rsidR="00C066C0" w:rsidRPr="00C066C0">
        <w:rPr>
          <w:cs/>
          <w:lang w:bidi="si-LK"/>
        </w:rPr>
        <w:t xml:space="preserve">යි ආරාධනා කෙළේ ය. ස්ථවිරයන් වහන්සේ </w:t>
      </w:r>
      <w:r>
        <w:t>‘</w:t>
      </w:r>
      <w:r w:rsidR="00C066C0" w:rsidRPr="00C066C0">
        <w:rPr>
          <w:cs/>
          <w:lang w:bidi="si-LK"/>
        </w:rPr>
        <w:t xml:space="preserve">ඔබ ආගන්තුකයෙක් </w:t>
      </w:r>
      <w:r w:rsidR="00294FB5">
        <w:rPr>
          <w:rFonts w:hint="cs"/>
          <w:cs/>
          <w:lang w:bidi="si-LK"/>
        </w:rPr>
        <w:t>නො</w:t>
      </w:r>
      <w:r w:rsidR="00C066C0" w:rsidRPr="00C066C0">
        <w:rPr>
          <w:cs/>
          <w:lang w:bidi="si-LK"/>
        </w:rPr>
        <w:t xml:space="preserve"> වෙහි දැ</w:t>
      </w:r>
      <w:r>
        <w:t>’</w:t>
      </w:r>
      <w:r w:rsidR="00C066C0" w:rsidRPr="00C066C0">
        <w:t xml:space="preserve"> </w:t>
      </w:r>
      <w:r w:rsidR="00294FB5">
        <w:rPr>
          <w:cs/>
          <w:lang w:bidi="si-LK"/>
        </w:rPr>
        <w:t>යි ඇස</w:t>
      </w:r>
      <w:r w:rsidR="00294FB5">
        <w:rPr>
          <w:rFonts w:hint="cs"/>
          <w:cs/>
          <w:lang w:bidi="si-LK"/>
        </w:rPr>
        <w:t>ූ</w:t>
      </w:r>
      <w:r w:rsidR="00C066C0" w:rsidRPr="00C066C0">
        <w:rPr>
          <w:cs/>
          <w:lang w:bidi="si-LK"/>
        </w:rPr>
        <w:t xml:space="preserve"> විට මාගේ ආගන්තුකභාවය නො විචාරණ සේ</w:t>
      </w:r>
      <w:r w:rsidR="00294FB5">
        <w:rPr>
          <w:rFonts w:hint="cs"/>
          <w:cs/>
          <w:lang w:bidi="si-LK"/>
        </w:rPr>
        <w:t>ක්</w:t>
      </w:r>
      <w:r w:rsidR="00C066C0" w:rsidRPr="00C066C0">
        <w:rPr>
          <w:cs/>
          <w:lang w:bidi="si-LK"/>
        </w:rPr>
        <w:t>වා</w:t>
      </w:r>
      <w:r w:rsidR="00C066C0" w:rsidRPr="00C066C0">
        <w:t xml:space="preserve">, </w:t>
      </w:r>
      <w:r w:rsidR="00C066C0" w:rsidRPr="00C066C0">
        <w:rPr>
          <w:cs/>
          <w:lang w:bidi="si-LK"/>
        </w:rPr>
        <w:t>හෙට මාගේ දානය පිළිගන්නා සේක්වා</w:t>
      </w:r>
      <w:r>
        <w:t>’</w:t>
      </w:r>
      <w:r w:rsidR="00C066C0" w:rsidRPr="00C066C0">
        <w:t xml:space="preserve"> </w:t>
      </w:r>
      <w:r w:rsidR="00C066C0" w:rsidRPr="00C066C0">
        <w:rPr>
          <w:cs/>
          <w:lang w:bidi="si-LK"/>
        </w:rPr>
        <w:t>යි නැවැතත් ඔහු කී ය. ස්ථවිරයන් වහන්සේ ආරාධනය ඉවසූහ. ගෙයි ද මහාසත</w:t>
      </w:r>
      <w:r w:rsidR="00294FB5">
        <w:rPr>
          <w:rFonts w:hint="cs"/>
          <w:cs/>
          <w:lang w:bidi="si-LK"/>
        </w:rPr>
        <w:t>්</w:t>
      </w:r>
      <w:r w:rsidR="00C066C0" w:rsidRPr="00C066C0">
        <w:rPr>
          <w:cs/>
          <w:lang w:bidi="si-LK"/>
        </w:rPr>
        <w:t>කාර පිළියෙල කරණ ලද්දේ ය. තෙරුන් වහන්සේ පසු දා ගෙදරට ම වැඩි සේක. සිටුත්</w:t>
      </w:r>
      <w:r w:rsidR="00C066C0" w:rsidRPr="00C066C0">
        <w:t xml:space="preserve">, </w:t>
      </w:r>
      <w:r w:rsidR="00294FB5">
        <w:rPr>
          <w:cs/>
          <w:lang w:bidi="si-LK"/>
        </w:rPr>
        <w:t>තෙරුන් වඩා හිඳුවා ප්‍රණ</w:t>
      </w:r>
      <w:r w:rsidR="00294FB5">
        <w:rPr>
          <w:rFonts w:hint="cs"/>
          <w:cs/>
          <w:lang w:bidi="si-LK"/>
        </w:rPr>
        <w:t>ී</w:t>
      </w:r>
      <w:r w:rsidR="00C066C0" w:rsidRPr="00C066C0">
        <w:rPr>
          <w:cs/>
          <w:lang w:bidi="si-LK"/>
        </w:rPr>
        <w:t xml:space="preserve">ත ආහාරපාන වළඳවා ඒ ගෑණිය තෙරුන් පාමුල හිඳුවා </w:t>
      </w:r>
      <w:r>
        <w:t>‘</w:t>
      </w:r>
      <w:r w:rsidR="00C066C0" w:rsidRPr="00C066C0">
        <w:rPr>
          <w:cs/>
          <w:lang w:bidi="si-LK"/>
        </w:rPr>
        <w:t>ස්වාමීනි! මාගේ යෙහෙළියට කමන්නැ</w:t>
      </w:r>
      <w:r>
        <w:t>’</w:t>
      </w:r>
      <w:r w:rsidR="00C066C0" w:rsidRPr="00C066C0">
        <w:t xml:space="preserve"> </w:t>
      </w:r>
      <w:r w:rsidR="00C066C0" w:rsidRPr="00C066C0">
        <w:rPr>
          <w:cs/>
          <w:lang w:bidi="si-LK"/>
        </w:rPr>
        <w:t>යි කී ය. ස්ථවිරයන් වහන්සේ ඒ ම</w:t>
      </w:r>
      <w:r w:rsidR="00294FB5">
        <w:rPr>
          <w:rFonts w:hint="cs"/>
          <w:cs/>
          <w:lang w:bidi="si-LK"/>
        </w:rPr>
        <w:t>ක්</w:t>
      </w:r>
      <w:r w:rsidR="00C066C0" w:rsidRPr="00C066C0">
        <w:rPr>
          <w:cs/>
          <w:lang w:bidi="si-LK"/>
        </w:rPr>
        <w:t>නිසා දැ</w:t>
      </w:r>
      <w:r>
        <w:t>’</w:t>
      </w:r>
      <w:r w:rsidR="00C066C0" w:rsidRPr="00C066C0">
        <w:t xml:space="preserve"> </w:t>
      </w:r>
      <w:r w:rsidR="00C066C0" w:rsidRPr="00C066C0">
        <w:rPr>
          <w:cs/>
          <w:lang w:bidi="si-LK"/>
        </w:rPr>
        <w:t xml:space="preserve">යි ඇසූ විට </w:t>
      </w:r>
      <w:r>
        <w:t>‘</w:t>
      </w:r>
      <w:r w:rsidR="00C066C0" w:rsidRPr="00C066C0">
        <w:rPr>
          <w:cs/>
          <w:lang w:bidi="si-LK"/>
        </w:rPr>
        <w:t>මෑ ඉස්සර මා</w:t>
      </w:r>
      <w:r w:rsidR="00294FB5">
        <w:rPr>
          <w:rFonts w:hint="cs"/>
          <w:cs/>
          <w:lang w:bidi="si-LK"/>
        </w:rPr>
        <w:t>ගේ</w:t>
      </w:r>
      <w:r w:rsidR="00C066C0" w:rsidRPr="00C066C0">
        <w:rPr>
          <w:cs/>
          <w:lang w:bidi="si-LK"/>
        </w:rPr>
        <w:t xml:space="preserve"> යහළුවෙක</w:t>
      </w:r>
      <w:r w:rsidR="00C066C0" w:rsidRPr="00C066C0">
        <w:t xml:space="preserve">, </w:t>
      </w:r>
      <w:r w:rsidR="00C066C0" w:rsidRPr="00C066C0">
        <w:rPr>
          <w:cs/>
          <w:lang w:bidi="si-LK"/>
        </w:rPr>
        <w:t xml:space="preserve">දිනක් ඔබවහන්සේ දැක මේ තෙරුන් වහන්සේ මාගේ බිරිය වන </w:t>
      </w:r>
      <w:r w:rsidR="00294FB5">
        <w:rPr>
          <w:rFonts w:hint="cs"/>
          <w:cs/>
          <w:lang w:bidi="si-LK"/>
        </w:rPr>
        <w:t>සේ</w:t>
      </w:r>
      <w:r w:rsidR="00C066C0" w:rsidRPr="00C066C0">
        <w:rPr>
          <w:cs/>
          <w:lang w:bidi="si-LK"/>
        </w:rPr>
        <w:t>ක් නම්</w:t>
      </w:r>
      <w:r w:rsidR="00C066C0" w:rsidRPr="00C066C0">
        <w:t xml:space="preserve">, </w:t>
      </w:r>
      <w:r w:rsidR="00C066C0" w:rsidRPr="00C066C0">
        <w:rPr>
          <w:cs/>
          <w:lang w:bidi="si-LK"/>
        </w:rPr>
        <w:t>නැත</w:t>
      </w:r>
      <w:r w:rsidR="00C066C0" w:rsidRPr="00C066C0">
        <w:t xml:space="preserve">, </w:t>
      </w:r>
      <w:r w:rsidR="00C066C0" w:rsidRPr="00C066C0">
        <w:rPr>
          <w:cs/>
          <w:lang w:bidi="si-LK"/>
        </w:rPr>
        <w:t>මාගේ බිරියගේ සිරුරු පැහැය මුන් වහන්සේගේ සිරුරු පැහැය</w:t>
      </w:r>
      <w:r w:rsidR="00294FB5">
        <w:rPr>
          <w:rFonts w:hint="cs"/>
          <w:cs/>
          <w:lang w:bidi="si-LK"/>
        </w:rPr>
        <w:t xml:space="preserve"> </w:t>
      </w:r>
      <w:r w:rsidR="00C066C0" w:rsidRPr="00C066C0">
        <w:rPr>
          <w:cs/>
          <w:lang w:bidi="si-LK"/>
        </w:rPr>
        <w:t>සේ වන්නේ නම් හොඳය</w:t>
      </w:r>
      <w:r w:rsidR="00E36C33">
        <w:rPr>
          <w:cs/>
          <w:lang w:bidi="si-LK"/>
        </w:rPr>
        <w:t>’</w:t>
      </w:r>
      <w:r w:rsidR="00C066C0" w:rsidRPr="00C066C0">
        <w:rPr>
          <w:cs/>
          <w:lang w:bidi="si-LK"/>
        </w:rPr>
        <w:t xml:space="preserve"> යි සිතූ ය</w:t>
      </w:r>
      <w:r w:rsidR="00C066C0" w:rsidRPr="00C066C0">
        <w:t xml:space="preserve">, </w:t>
      </w:r>
      <w:r w:rsidR="00C066C0" w:rsidRPr="00C066C0">
        <w:rPr>
          <w:cs/>
          <w:lang w:bidi="si-LK"/>
        </w:rPr>
        <w:t>ඒ සිතුවිල්ල සමග ම පිරිමි බව නැති ව ගොස් ගැහැණු බව පහළ වි ය</w:t>
      </w:r>
      <w:r w:rsidR="00C066C0" w:rsidRPr="00C066C0">
        <w:t xml:space="preserve">, </w:t>
      </w:r>
      <w:r w:rsidR="00C066C0" w:rsidRPr="00C066C0">
        <w:rPr>
          <w:cs/>
          <w:lang w:bidi="si-LK"/>
        </w:rPr>
        <w:t>එහෙයින් මෙයට කමා ව</w:t>
      </w:r>
      <w:r w:rsidR="00832FE2">
        <w:rPr>
          <w:rFonts w:hint="cs"/>
          <w:cs/>
          <w:lang w:bidi="si-LK"/>
        </w:rPr>
        <w:t>න්</w:t>
      </w:r>
      <w:r w:rsidR="00C066C0" w:rsidRPr="00C066C0">
        <w:rPr>
          <w:cs/>
          <w:lang w:bidi="si-LK"/>
        </w:rPr>
        <w:t xml:space="preserve">නැයි කීයේ ය. </w:t>
      </w:r>
    </w:p>
    <w:p w14:paraId="43985BB9" w14:textId="1C7A4029" w:rsidR="002948C3" w:rsidRPr="001A4492" w:rsidRDefault="00C066C0" w:rsidP="00F06F5F">
      <w:pPr>
        <w:rPr>
          <w:b/>
          <w:bCs/>
        </w:rPr>
      </w:pPr>
      <w:r w:rsidRPr="00C066C0">
        <w:rPr>
          <w:cs/>
          <w:lang w:bidi="si-LK"/>
        </w:rPr>
        <w:t xml:space="preserve">ස්ථවිරයන් වහන්සේ </w:t>
      </w:r>
      <w:r w:rsidR="003E6E91">
        <w:t>‘</w:t>
      </w:r>
      <w:r w:rsidRPr="00C066C0">
        <w:rPr>
          <w:cs/>
          <w:lang w:bidi="si-LK"/>
        </w:rPr>
        <w:t>එසේ නම් නැගී සිටුව</w:t>
      </w:r>
      <w:r w:rsidRPr="00C066C0">
        <w:t xml:space="preserve">, </w:t>
      </w:r>
      <w:r w:rsidRPr="00C066C0">
        <w:rPr>
          <w:cs/>
          <w:lang w:bidi="si-LK"/>
        </w:rPr>
        <w:t>තිට කමනෙමි</w:t>
      </w:r>
      <w:r w:rsidR="003E6E91">
        <w:t>’</w:t>
      </w:r>
      <w:r w:rsidRPr="00C066C0">
        <w:t xml:space="preserve"> </w:t>
      </w:r>
      <w:r w:rsidRPr="00C066C0">
        <w:rPr>
          <w:cs/>
          <w:lang w:bidi="si-LK"/>
        </w:rPr>
        <w:t>යි වදාළ සැටියේ ම ගැහැණුබව අතුරුදහන් ව පිරිමි බව පහළ විය. ඒ ඇසි</w:t>
      </w:r>
      <w:r w:rsidR="002948C3">
        <w:rPr>
          <w:rFonts w:hint="cs"/>
          <w:cs/>
          <w:lang w:bidi="si-LK"/>
        </w:rPr>
        <w:t>ල්</w:t>
      </w:r>
      <w:r w:rsidRPr="00C066C0">
        <w:rPr>
          <w:cs/>
          <w:lang w:bidi="si-LK"/>
        </w:rPr>
        <w:t xml:space="preserve">ලෙහි ම තක්සලා සිටුපුත් </w:t>
      </w:r>
      <w:r w:rsidR="002948C3">
        <w:rPr>
          <w:rFonts w:hint="cs"/>
          <w:cs/>
          <w:lang w:bidi="si-LK"/>
        </w:rPr>
        <w:t>තෙ</w:t>
      </w:r>
      <w:r w:rsidRPr="00C066C0">
        <w:rPr>
          <w:cs/>
          <w:lang w:bidi="si-LK"/>
        </w:rPr>
        <w:t xml:space="preserve">මේ කතා කොට </w:t>
      </w:r>
      <w:r w:rsidR="003E6E91">
        <w:t>‘</w:t>
      </w:r>
      <w:r w:rsidRPr="00C066C0">
        <w:rPr>
          <w:cs/>
          <w:lang w:bidi="si-LK"/>
        </w:rPr>
        <w:t>මිත්‍රය! මේ දරුවෝ ඔබ කුස විසූ බැවින් ද</w:t>
      </w:r>
      <w:r w:rsidRPr="00C066C0">
        <w:t xml:space="preserve">, </w:t>
      </w:r>
      <w:r w:rsidRPr="00C066C0">
        <w:rPr>
          <w:cs/>
          <w:lang w:bidi="si-LK"/>
        </w:rPr>
        <w:t>මා නිසා උපන් බැවින් ද අප දෙදෙනා ම අයත් වෙති</w:t>
      </w:r>
      <w:r w:rsidRPr="00C066C0">
        <w:t xml:space="preserve">, </w:t>
      </w:r>
      <w:r w:rsidR="002948C3">
        <w:rPr>
          <w:cs/>
          <w:lang w:bidi="si-LK"/>
        </w:rPr>
        <w:t xml:space="preserve">එහෙයින් </w:t>
      </w:r>
      <w:r w:rsidRPr="00C066C0">
        <w:rPr>
          <w:cs/>
          <w:lang w:bidi="si-LK"/>
        </w:rPr>
        <w:t>කො තැනක වත් නො ගොස් මෙහි ම වසමු</w:t>
      </w:r>
      <w:r w:rsidRPr="00C066C0">
        <w:t xml:space="preserve">, </w:t>
      </w:r>
      <w:r w:rsidRPr="00C066C0">
        <w:rPr>
          <w:cs/>
          <w:lang w:bidi="si-LK"/>
        </w:rPr>
        <w:t>නො කළකිරෙව</w:t>
      </w:r>
      <w:r w:rsidR="003E6E91">
        <w:t>’</w:t>
      </w:r>
      <w:r w:rsidR="002948C3">
        <w:rPr>
          <w:rFonts w:hint="cs"/>
          <w:cs/>
          <w:lang w:bidi="si-LK"/>
        </w:rPr>
        <w:t xml:space="preserve"> </w:t>
      </w:r>
      <w:r w:rsidRPr="00C066C0">
        <w:rPr>
          <w:cs/>
          <w:lang w:bidi="si-LK"/>
        </w:rPr>
        <w:t>යි</w:t>
      </w:r>
      <w:r w:rsidR="002948C3">
        <w:rPr>
          <w:rFonts w:hint="cs"/>
          <w:cs/>
          <w:lang w:bidi="si-LK"/>
        </w:rPr>
        <w:t xml:space="preserve"> </w:t>
      </w:r>
      <w:r w:rsidRPr="00C066C0">
        <w:rPr>
          <w:cs/>
          <w:lang w:bidi="si-LK"/>
        </w:rPr>
        <w:t xml:space="preserve">කී ය. </w:t>
      </w:r>
      <w:r w:rsidR="003E6E91">
        <w:t>‘</w:t>
      </w:r>
      <w:r w:rsidRPr="00C066C0">
        <w:rPr>
          <w:cs/>
          <w:lang w:bidi="si-LK"/>
        </w:rPr>
        <w:t>යහළුව! මම මේ එක ම අ</w:t>
      </w:r>
      <w:r w:rsidR="002948C3">
        <w:rPr>
          <w:rFonts w:hint="cs"/>
          <w:cs/>
          <w:lang w:bidi="si-LK"/>
        </w:rPr>
        <w:t>ත්</w:t>
      </w:r>
      <w:r w:rsidRPr="00C066C0">
        <w:rPr>
          <w:cs/>
          <w:lang w:bidi="si-LK"/>
        </w:rPr>
        <w:t>බවේ පළමු ව පිරිමි ව නැවැත ගැහැණි ව නැවැත</w:t>
      </w:r>
      <w:r w:rsidR="00C909C1">
        <w:rPr>
          <w:cs/>
          <w:lang w:bidi="si-LK"/>
        </w:rPr>
        <w:t>ත්</w:t>
      </w:r>
      <w:r w:rsidRPr="00C066C0">
        <w:rPr>
          <w:cs/>
          <w:lang w:bidi="si-LK"/>
        </w:rPr>
        <w:t xml:space="preserve"> පිරිමි ව මෙසේ විකාරයට පැමිණියෙමි</w:t>
      </w:r>
      <w:r w:rsidRPr="00C066C0">
        <w:t xml:space="preserve">, </w:t>
      </w:r>
      <w:r w:rsidRPr="00C066C0">
        <w:rPr>
          <w:cs/>
          <w:lang w:bidi="si-LK"/>
        </w:rPr>
        <w:t>මා නිසා පළමු ව උපන් දරුවෝ දෙදෙනෙකි</w:t>
      </w:r>
      <w:r w:rsidRPr="00C066C0">
        <w:t xml:space="preserve">, </w:t>
      </w:r>
      <w:r w:rsidRPr="00C066C0">
        <w:rPr>
          <w:cs/>
          <w:lang w:bidi="si-LK"/>
        </w:rPr>
        <w:t>මේ දැන් මෙහි දී මාගේ කුසින් උපන් දරුවෝ දෙදෙන</w:t>
      </w:r>
      <w:r w:rsidR="002948C3">
        <w:rPr>
          <w:rFonts w:hint="cs"/>
          <w:cs/>
          <w:lang w:bidi="si-LK"/>
        </w:rPr>
        <w:t>ා</w:t>
      </w:r>
      <w:r w:rsidRPr="00C066C0">
        <w:rPr>
          <w:cs/>
          <w:lang w:bidi="si-LK"/>
        </w:rPr>
        <w:t xml:space="preserve"> ය</w:t>
      </w:r>
      <w:r w:rsidRPr="00C066C0">
        <w:t xml:space="preserve">, </w:t>
      </w:r>
      <w:r w:rsidRPr="00C066C0">
        <w:rPr>
          <w:cs/>
          <w:lang w:bidi="si-LK"/>
        </w:rPr>
        <w:t>බල</w:t>
      </w:r>
      <w:r w:rsidR="002948C3">
        <w:rPr>
          <w:rFonts w:hint="cs"/>
          <w:cs/>
          <w:lang w:bidi="si-LK"/>
        </w:rPr>
        <w:t>න්</w:t>
      </w:r>
      <w:r w:rsidRPr="00C066C0">
        <w:rPr>
          <w:cs/>
          <w:lang w:bidi="si-LK"/>
        </w:rPr>
        <w:t>න</w:t>
      </w:r>
      <w:r w:rsidRPr="00C066C0">
        <w:t xml:space="preserve">, </w:t>
      </w:r>
      <w:r w:rsidRPr="00C066C0">
        <w:rPr>
          <w:cs/>
          <w:lang w:bidi="si-LK"/>
        </w:rPr>
        <w:t>එක අ</w:t>
      </w:r>
      <w:r w:rsidR="002948C3">
        <w:rPr>
          <w:rFonts w:hint="cs"/>
          <w:cs/>
          <w:lang w:bidi="si-LK"/>
        </w:rPr>
        <w:t>ත්</w:t>
      </w:r>
      <w:r w:rsidRPr="00C066C0">
        <w:rPr>
          <w:cs/>
          <w:lang w:bidi="si-LK"/>
        </w:rPr>
        <w:t>බවේ මෙසේ විකාරයට පැමිණියෙමි</w:t>
      </w:r>
      <w:r w:rsidRPr="00C066C0">
        <w:t xml:space="preserve">, </w:t>
      </w:r>
      <w:r w:rsidRPr="00C066C0">
        <w:rPr>
          <w:cs/>
          <w:lang w:bidi="si-LK"/>
        </w:rPr>
        <w:t>ඉතින් තවත් ගිහි ව ඉ</w:t>
      </w:r>
      <w:r w:rsidR="002948C3">
        <w:rPr>
          <w:rFonts w:hint="cs"/>
          <w:cs/>
          <w:lang w:bidi="si-LK"/>
        </w:rPr>
        <w:t>න්</w:t>
      </w:r>
      <w:r w:rsidRPr="00C066C0">
        <w:rPr>
          <w:cs/>
          <w:lang w:bidi="si-LK"/>
        </w:rPr>
        <w:t>නට නො සිත ව</w:t>
      </w:r>
      <w:r w:rsidRPr="00C066C0">
        <w:t xml:space="preserve">, </w:t>
      </w:r>
      <w:r w:rsidRPr="00C066C0">
        <w:rPr>
          <w:cs/>
          <w:lang w:bidi="si-LK"/>
        </w:rPr>
        <w:t>මම මුන්වහන්සේ වෙත පැවිදි වන්නෙමි</w:t>
      </w:r>
      <w:r w:rsidRPr="00C066C0">
        <w:t xml:space="preserve">, </w:t>
      </w:r>
      <w:r w:rsidRPr="00C066C0">
        <w:rPr>
          <w:cs/>
          <w:lang w:bidi="si-LK"/>
        </w:rPr>
        <w:t>මේ දරුවෝ ඔබට භාරයහ</w:t>
      </w:r>
      <w:r w:rsidRPr="00C066C0">
        <w:t xml:space="preserve">, </w:t>
      </w:r>
      <w:r w:rsidRPr="00C066C0">
        <w:rPr>
          <w:cs/>
          <w:lang w:bidi="si-LK"/>
        </w:rPr>
        <w:t>මොවුන්ගේ දියුණුව පිණිස සියලු දෙය නො පමාව කරන්නැ</w:t>
      </w:r>
      <w:r w:rsidR="003E6E91">
        <w:t>’</w:t>
      </w:r>
      <w:r w:rsidR="002948C3">
        <w:rPr>
          <w:rFonts w:hint="cs"/>
          <w:cs/>
          <w:lang w:bidi="si-LK"/>
        </w:rPr>
        <w:t xml:space="preserve"> </w:t>
      </w:r>
      <w:r w:rsidRPr="00C066C0">
        <w:rPr>
          <w:cs/>
          <w:lang w:bidi="si-LK"/>
        </w:rPr>
        <w:t xml:space="preserve">යි දරුවන් අල්වා සිඹ ඇඟ පත අත ගා ආදරය </w:t>
      </w:r>
      <w:r w:rsidR="002948C3">
        <w:rPr>
          <w:rFonts w:hint="cs"/>
          <w:cs/>
          <w:lang w:bidi="si-LK"/>
        </w:rPr>
        <w:t>කො</w:t>
      </w:r>
      <w:r w:rsidRPr="00C066C0">
        <w:rPr>
          <w:cs/>
          <w:lang w:bidi="si-LK"/>
        </w:rPr>
        <w:t>ට පියාට භාර දී ගෙන් නික්ම ගොස් තෙරුන් වෙත පැවිදි විය. ස්ථවිරයන් වහන්සේ පැවිදි උපසපන් කොට ඔහු කැටිව ම චාරිකාවෙහි වඩින සේක් සැවැත් නුවරට ගියහ. මේ නවක භි</w:t>
      </w:r>
      <w:r w:rsidR="00022B53">
        <w:rPr>
          <w:cs/>
          <w:lang w:bidi="si-LK"/>
        </w:rPr>
        <w:t>ක්‍ෂු</w:t>
      </w:r>
      <w:r w:rsidRPr="00C066C0">
        <w:rPr>
          <w:cs/>
          <w:lang w:bidi="si-LK"/>
        </w:rPr>
        <w:t>වට සොරෙය්‍ය ස්ථවිරැ යි නම් විය.</w:t>
      </w:r>
    </w:p>
    <w:p w14:paraId="4703B2D4" w14:textId="42F4E919" w:rsidR="00CC3193" w:rsidRDefault="00C066C0" w:rsidP="000A3732">
      <w:pPr>
        <w:rPr>
          <w:lang w:bidi="si-LK"/>
        </w:rPr>
      </w:pPr>
      <w:r w:rsidRPr="00C066C0">
        <w:rPr>
          <w:cs/>
          <w:lang w:bidi="si-LK"/>
        </w:rPr>
        <w:t>දනවුවැ</w:t>
      </w:r>
      <w:r w:rsidR="002948C3">
        <w:rPr>
          <w:rFonts w:hint="cs"/>
          <w:cs/>
          <w:lang w:bidi="si-LK"/>
        </w:rPr>
        <w:t>ස්සෝ</w:t>
      </w:r>
      <w:r w:rsidRPr="00C066C0">
        <w:rPr>
          <w:cs/>
          <w:lang w:bidi="si-LK"/>
        </w:rPr>
        <w:t xml:space="preserve"> මේ පුදුම සිදුවීම අසා කැළඹී පුදුමයට පැමිණ ඒ භි</w:t>
      </w:r>
      <w:r w:rsidR="00022B53">
        <w:rPr>
          <w:cs/>
          <w:lang w:bidi="si-LK"/>
        </w:rPr>
        <w:t>ක්‍ෂු</w:t>
      </w:r>
      <w:r w:rsidRPr="00C066C0">
        <w:rPr>
          <w:cs/>
          <w:lang w:bidi="si-LK"/>
        </w:rPr>
        <w:t xml:space="preserve">ව කරා ගොස් </w:t>
      </w:r>
      <w:r w:rsidR="003E6E91">
        <w:rPr>
          <w:cs/>
          <w:lang w:bidi="si-LK"/>
        </w:rPr>
        <w:t>‘</w:t>
      </w:r>
      <w:r w:rsidRPr="00C066C0">
        <w:rPr>
          <w:cs/>
          <w:lang w:bidi="si-LK"/>
        </w:rPr>
        <w:t>ස</w:t>
      </w:r>
      <w:r w:rsidR="00CC3193">
        <w:rPr>
          <w:rFonts w:hint="cs"/>
          <w:cs/>
          <w:lang w:bidi="si-LK"/>
        </w:rPr>
        <w:t>්</w:t>
      </w:r>
      <w:r w:rsidRPr="00C066C0">
        <w:rPr>
          <w:cs/>
          <w:lang w:bidi="si-LK"/>
        </w:rPr>
        <w:t>වාමීනි! පුදුම සිදුවීමක් අපට දැන ගන්නට ලැබුනේ ය</w:t>
      </w:r>
      <w:r w:rsidRPr="00C066C0">
        <w:t xml:space="preserve">, </w:t>
      </w:r>
      <w:r w:rsidRPr="00C066C0">
        <w:rPr>
          <w:cs/>
          <w:lang w:bidi="si-LK"/>
        </w:rPr>
        <w:t xml:space="preserve">ඒ කෙසේ දැ යි ඇසූහ. </w:t>
      </w:r>
      <w:r w:rsidR="003E6E91">
        <w:t>‘</w:t>
      </w:r>
      <w:r w:rsidRPr="00C066C0">
        <w:rPr>
          <w:cs/>
          <w:lang w:bidi="si-LK"/>
        </w:rPr>
        <w:t>උපාසකයෙනි! සැබෑ ය</w:t>
      </w:r>
      <w:r w:rsidR="00E36C33">
        <w:rPr>
          <w:cs/>
          <w:lang w:bidi="si-LK"/>
        </w:rPr>
        <w:t>’</w:t>
      </w:r>
      <w:r w:rsidRPr="00C066C0">
        <w:rPr>
          <w:cs/>
          <w:lang w:bidi="si-LK"/>
        </w:rPr>
        <w:t xml:space="preserve"> යි කී කල්හි ඔවුහු නැවැත</w:t>
      </w:r>
      <w:r w:rsidR="00C909C1">
        <w:rPr>
          <w:cs/>
          <w:lang w:bidi="si-LK"/>
        </w:rPr>
        <w:t>ත්</w:t>
      </w:r>
      <w:r w:rsidRPr="00C066C0">
        <w:rPr>
          <w:cs/>
          <w:lang w:bidi="si-LK"/>
        </w:rPr>
        <w:t xml:space="preserve"> </w:t>
      </w:r>
      <w:r w:rsidR="003E6E91">
        <w:t>‘</w:t>
      </w:r>
      <w:r w:rsidRPr="00C066C0">
        <w:rPr>
          <w:cs/>
          <w:lang w:bidi="si-LK"/>
        </w:rPr>
        <w:t>මෙහෙම දේ</w:t>
      </w:r>
      <w:r w:rsidR="00C909C1">
        <w:rPr>
          <w:cs/>
          <w:lang w:bidi="si-LK"/>
        </w:rPr>
        <w:t>ත්</w:t>
      </w:r>
      <w:r w:rsidRPr="00C066C0">
        <w:rPr>
          <w:cs/>
          <w:lang w:bidi="si-LK"/>
        </w:rPr>
        <w:t xml:space="preserve"> සිදුවන්නේ ද</w:t>
      </w:r>
      <w:r w:rsidRPr="00C066C0">
        <w:t xml:space="preserve">, </w:t>
      </w:r>
      <w:r w:rsidRPr="00C066C0">
        <w:rPr>
          <w:cs/>
          <w:lang w:bidi="si-LK"/>
        </w:rPr>
        <w:t>ඔබවහන්සේ</w:t>
      </w:r>
      <w:r w:rsidR="00CC3193">
        <w:rPr>
          <w:rFonts w:hint="cs"/>
          <w:cs/>
          <w:lang w:bidi="si-LK"/>
        </w:rPr>
        <w:t>ගේ</w:t>
      </w:r>
      <w:r w:rsidRPr="00C066C0">
        <w:rPr>
          <w:cs/>
          <w:lang w:bidi="si-LK"/>
        </w:rPr>
        <w:t xml:space="preserve"> කුසැ දරුවෝ දෙදෙනෙක් උපන්</w:t>
      </w:r>
      <w:r w:rsidR="00CC3193">
        <w:rPr>
          <w:rFonts w:hint="cs"/>
          <w:cs/>
          <w:lang w:bidi="si-LK"/>
        </w:rPr>
        <w:t>හ</w:t>
      </w:r>
      <w:r w:rsidRPr="00C066C0">
        <w:t xml:space="preserve">, </w:t>
      </w:r>
      <w:r w:rsidRPr="00C066C0">
        <w:rPr>
          <w:cs/>
          <w:lang w:bidi="si-LK"/>
        </w:rPr>
        <w:t>ඔබ වහන්සේ නිසා</w:t>
      </w:r>
      <w:r w:rsidR="00C909C1">
        <w:rPr>
          <w:cs/>
          <w:lang w:bidi="si-LK"/>
        </w:rPr>
        <w:t>ත්</w:t>
      </w:r>
      <w:r w:rsidRPr="00C066C0">
        <w:rPr>
          <w:cs/>
          <w:lang w:bidi="si-LK"/>
        </w:rPr>
        <w:t xml:space="preserve"> දරුවෝ දෙදෙනෙක් උප</w:t>
      </w:r>
      <w:r w:rsidR="00CC3193">
        <w:rPr>
          <w:rFonts w:hint="cs"/>
          <w:cs/>
          <w:lang w:bidi="si-LK"/>
        </w:rPr>
        <w:t>න්හ</w:t>
      </w:r>
      <w:r w:rsidRPr="00C066C0">
        <w:t xml:space="preserve">, </w:t>
      </w:r>
      <w:r w:rsidRPr="00C066C0">
        <w:rPr>
          <w:cs/>
          <w:lang w:bidi="si-LK"/>
        </w:rPr>
        <w:t xml:space="preserve">මුන් අතුරෙහි කවරකුට ඔබවහන්සේ වැඩියෙන් </w:t>
      </w:r>
      <w:r w:rsidR="007E5878">
        <w:rPr>
          <w:rFonts w:hint="cs"/>
          <w:cs/>
          <w:lang w:bidi="si-LK"/>
        </w:rPr>
        <w:t>ස්නේහ</w:t>
      </w:r>
      <w:r w:rsidRPr="00C066C0">
        <w:rPr>
          <w:cs/>
          <w:lang w:bidi="si-LK"/>
        </w:rPr>
        <w:t xml:space="preserve"> කර</w:t>
      </w:r>
      <w:r w:rsidR="00CC3193">
        <w:rPr>
          <w:rFonts w:hint="cs"/>
          <w:cs/>
          <w:lang w:bidi="si-LK"/>
        </w:rPr>
        <w:t>න්</w:t>
      </w:r>
      <w:r w:rsidRPr="00C066C0">
        <w:rPr>
          <w:cs/>
          <w:lang w:bidi="si-LK"/>
        </w:rPr>
        <w:t>නහු දැ</w:t>
      </w:r>
      <w:r w:rsidR="003E6E91">
        <w:t>’</w:t>
      </w:r>
      <w:r w:rsidR="00CC3193">
        <w:rPr>
          <w:rFonts w:hint="cs"/>
          <w:cs/>
          <w:lang w:bidi="si-LK"/>
        </w:rPr>
        <w:t xml:space="preserve"> </w:t>
      </w:r>
      <w:r w:rsidRPr="00C066C0">
        <w:rPr>
          <w:cs/>
          <w:lang w:bidi="si-LK"/>
        </w:rPr>
        <w:t xml:space="preserve">යි ඇසූහ. </w:t>
      </w:r>
      <w:r w:rsidR="003E6E91">
        <w:t>‘</w:t>
      </w:r>
      <w:r w:rsidR="00CC3193">
        <w:rPr>
          <w:cs/>
          <w:lang w:bidi="si-LK"/>
        </w:rPr>
        <w:t>මම මා කුස විස</w:t>
      </w:r>
      <w:r w:rsidR="00CC3193">
        <w:rPr>
          <w:rFonts w:hint="cs"/>
          <w:cs/>
          <w:lang w:bidi="si-LK"/>
        </w:rPr>
        <w:t>ූ</w:t>
      </w:r>
      <w:r w:rsidRPr="00C066C0">
        <w:rPr>
          <w:cs/>
          <w:lang w:bidi="si-LK"/>
        </w:rPr>
        <w:t xml:space="preserve"> දරු දෙදෙනා කෙරෙහි වැඩියෙන් </w:t>
      </w:r>
      <w:r w:rsidR="007E5878">
        <w:rPr>
          <w:rFonts w:hint="cs"/>
          <w:cs/>
          <w:lang w:bidi="si-LK"/>
        </w:rPr>
        <w:t>ස්නේහ</w:t>
      </w:r>
      <w:r w:rsidRPr="00C066C0">
        <w:rPr>
          <w:cs/>
          <w:lang w:bidi="si-LK"/>
        </w:rPr>
        <w:t xml:space="preserve"> කරමි</w:t>
      </w:r>
      <w:r w:rsidR="003E6E91">
        <w:t>’</w:t>
      </w:r>
      <w:r w:rsidRPr="00C066C0">
        <w:t xml:space="preserve"> </w:t>
      </w:r>
      <w:r w:rsidRPr="00C066C0">
        <w:rPr>
          <w:cs/>
          <w:lang w:bidi="si-LK"/>
        </w:rPr>
        <w:t xml:space="preserve">යි උන්වහන්සේ කීහ. මේ පුවත අසා නිතර නිතර බොහෝ දෙන තෙරුන් වෙත පැමිණෙති. පැමිණෙන සියලු දෙන ම </w:t>
      </w:r>
      <w:r w:rsidR="003E6E91">
        <w:t>‘</w:t>
      </w:r>
      <w:r w:rsidRPr="00C066C0">
        <w:rPr>
          <w:cs/>
          <w:lang w:bidi="si-LK"/>
        </w:rPr>
        <w:t xml:space="preserve">කවුරුන් කෙරෙහි වැඩියක් </w:t>
      </w:r>
      <w:r w:rsidR="007E5878">
        <w:rPr>
          <w:rFonts w:hint="cs"/>
          <w:cs/>
          <w:lang w:bidi="si-LK"/>
        </w:rPr>
        <w:t>ස්නේහ</w:t>
      </w:r>
      <w:r w:rsidRPr="00C066C0">
        <w:rPr>
          <w:cs/>
          <w:lang w:bidi="si-LK"/>
        </w:rPr>
        <w:t xml:space="preserve"> කරන්නහු ද</w:t>
      </w:r>
      <w:r w:rsidRPr="00C066C0">
        <w:t xml:space="preserve">, </w:t>
      </w:r>
      <w:r w:rsidRPr="00C066C0">
        <w:rPr>
          <w:cs/>
          <w:lang w:bidi="si-LK"/>
        </w:rPr>
        <w:t xml:space="preserve">කවුරුන් කෙරෙහි වැඩියක් </w:t>
      </w:r>
      <w:r w:rsidR="007E5878">
        <w:rPr>
          <w:rFonts w:hint="cs"/>
          <w:cs/>
          <w:lang w:bidi="si-LK"/>
        </w:rPr>
        <w:t>ස්නේහ</w:t>
      </w:r>
      <w:r w:rsidRPr="00C066C0">
        <w:rPr>
          <w:cs/>
          <w:lang w:bidi="si-LK"/>
        </w:rPr>
        <w:t xml:space="preserve"> කර</w:t>
      </w:r>
      <w:r w:rsidR="00CC3193">
        <w:rPr>
          <w:rFonts w:hint="cs"/>
          <w:cs/>
          <w:lang w:bidi="si-LK"/>
        </w:rPr>
        <w:t>න්</w:t>
      </w:r>
      <w:r w:rsidRPr="00C066C0">
        <w:rPr>
          <w:cs/>
          <w:lang w:bidi="si-LK"/>
        </w:rPr>
        <w:t>නහු දැ</w:t>
      </w:r>
      <w:r w:rsidR="003E6E91">
        <w:t>’</w:t>
      </w:r>
      <w:r w:rsidRPr="00C066C0">
        <w:t xml:space="preserve"> </w:t>
      </w:r>
      <w:r w:rsidRPr="00C066C0">
        <w:rPr>
          <w:cs/>
          <w:lang w:bidi="si-LK"/>
        </w:rPr>
        <w:t xml:space="preserve">යි අසත්. ස්ථවිරයන් වහන්සේ </w:t>
      </w:r>
      <w:r w:rsidR="003E6E91">
        <w:t>‘</w:t>
      </w:r>
      <w:r w:rsidRPr="00C066C0">
        <w:rPr>
          <w:cs/>
          <w:lang w:bidi="si-LK"/>
        </w:rPr>
        <w:t xml:space="preserve">මා කුසැ විසූ දරු දෙදෙන කෙරෙහි වැඩියක් </w:t>
      </w:r>
      <w:r w:rsidR="007E5878">
        <w:rPr>
          <w:rFonts w:hint="cs"/>
          <w:cs/>
          <w:lang w:bidi="si-LK"/>
        </w:rPr>
        <w:t>ස්නේහ</w:t>
      </w:r>
      <w:r w:rsidRPr="00C066C0">
        <w:rPr>
          <w:cs/>
          <w:lang w:bidi="si-LK"/>
        </w:rPr>
        <w:t xml:space="preserve"> කරමි</w:t>
      </w:r>
      <w:r w:rsidR="003E6E91">
        <w:t>’</w:t>
      </w:r>
      <w:r w:rsidRPr="00C066C0">
        <w:t xml:space="preserve"> </w:t>
      </w:r>
      <w:r w:rsidRPr="00C066C0">
        <w:rPr>
          <w:cs/>
          <w:lang w:bidi="si-LK"/>
        </w:rPr>
        <w:t>යි කියා</w:t>
      </w:r>
      <w:r w:rsidRPr="00C066C0">
        <w:t xml:space="preserve">, </w:t>
      </w:r>
      <w:r w:rsidRPr="00C066C0">
        <w:rPr>
          <w:cs/>
          <w:lang w:bidi="si-LK"/>
        </w:rPr>
        <w:t xml:space="preserve">නැවැත දවසෙක </w:t>
      </w:r>
      <w:r w:rsidR="003E6E91">
        <w:t>‘</w:t>
      </w:r>
      <w:r w:rsidRPr="00C066C0">
        <w:rPr>
          <w:cs/>
          <w:lang w:bidi="si-LK"/>
        </w:rPr>
        <w:t>කිසිව</w:t>
      </w:r>
      <w:r w:rsidR="00CC3193">
        <w:rPr>
          <w:rFonts w:hint="cs"/>
          <w:cs/>
          <w:lang w:bidi="si-LK"/>
        </w:rPr>
        <w:t>ක්</w:t>
      </w:r>
      <w:r w:rsidRPr="00C066C0">
        <w:rPr>
          <w:cs/>
          <w:lang w:bidi="si-LK"/>
        </w:rPr>
        <w:t xml:space="preserve">හු කෙරෙහි </w:t>
      </w:r>
      <w:r w:rsidR="007E5878">
        <w:rPr>
          <w:rFonts w:hint="cs"/>
          <w:cs/>
          <w:lang w:bidi="si-LK"/>
        </w:rPr>
        <w:t>ස්නේහ</w:t>
      </w:r>
      <w:r w:rsidRPr="00C066C0">
        <w:rPr>
          <w:cs/>
          <w:lang w:bidi="si-LK"/>
        </w:rPr>
        <w:t xml:space="preserve"> නැ</w:t>
      </w:r>
      <w:r w:rsidR="00CC3193">
        <w:rPr>
          <w:rFonts w:hint="cs"/>
          <w:cs/>
          <w:lang w:bidi="si-LK"/>
        </w:rPr>
        <w:t>ත්</w:t>
      </w:r>
      <w:r w:rsidRPr="00C066C0">
        <w:rPr>
          <w:cs/>
          <w:lang w:bidi="si-LK"/>
        </w:rPr>
        <w:t>තේ වෙමි</w:t>
      </w:r>
      <w:r w:rsidR="003E6E91">
        <w:t>’</w:t>
      </w:r>
      <w:r w:rsidRPr="00C066C0">
        <w:t xml:space="preserve"> </w:t>
      </w:r>
      <w:r w:rsidRPr="00C066C0">
        <w:rPr>
          <w:cs/>
          <w:lang w:bidi="si-LK"/>
        </w:rPr>
        <w:t xml:space="preserve">යි කීහ. එවිට මිනිස්සු </w:t>
      </w:r>
      <w:r w:rsidR="003E6E91">
        <w:t>‘</w:t>
      </w:r>
      <w:r w:rsidRPr="00C066C0">
        <w:rPr>
          <w:cs/>
          <w:lang w:bidi="si-LK"/>
        </w:rPr>
        <w:t>භි</w:t>
      </w:r>
      <w:r w:rsidR="00022B53">
        <w:rPr>
          <w:cs/>
          <w:lang w:bidi="si-LK"/>
        </w:rPr>
        <w:t>ක්‍ෂු</w:t>
      </w:r>
      <w:r w:rsidRPr="00C066C0">
        <w:rPr>
          <w:cs/>
          <w:lang w:bidi="si-LK"/>
        </w:rPr>
        <w:t>ව බොරු කියයි</w:t>
      </w:r>
      <w:r w:rsidRPr="00C066C0">
        <w:t xml:space="preserve">, </w:t>
      </w:r>
      <w:r w:rsidRPr="00C066C0">
        <w:rPr>
          <w:cs/>
          <w:lang w:bidi="si-LK"/>
        </w:rPr>
        <w:t xml:space="preserve">පළමු දා කුසැ විසූවන් කෙරෙහි වැඩියක් </w:t>
      </w:r>
      <w:r w:rsidR="007E5878">
        <w:rPr>
          <w:rFonts w:hint="cs"/>
          <w:cs/>
          <w:lang w:bidi="si-LK"/>
        </w:rPr>
        <w:t>ස්නේහ</w:t>
      </w:r>
      <w:r w:rsidRPr="00C066C0">
        <w:rPr>
          <w:cs/>
          <w:lang w:bidi="si-LK"/>
        </w:rPr>
        <w:t xml:space="preserve"> කරමියි කියා අද කිසිවක්හු කෙරෙහි </w:t>
      </w:r>
      <w:r w:rsidR="007E5878">
        <w:rPr>
          <w:rFonts w:hint="cs"/>
          <w:cs/>
          <w:lang w:bidi="si-LK"/>
        </w:rPr>
        <w:t>ස්නේහ</w:t>
      </w:r>
      <w:r w:rsidRPr="00C066C0">
        <w:rPr>
          <w:cs/>
          <w:lang w:bidi="si-LK"/>
        </w:rPr>
        <w:t xml:space="preserve"> නැත්තේ වෙමි යි කියා</w:t>
      </w:r>
      <w:r w:rsidRPr="00C066C0">
        <w:t xml:space="preserve">, </w:t>
      </w:r>
      <w:r w:rsidRPr="00C066C0">
        <w:rPr>
          <w:cs/>
          <w:lang w:bidi="si-LK"/>
        </w:rPr>
        <w:t>මේ මහණ බොරු කියයි</w:t>
      </w:r>
      <w:r w:rsidRPr="00C066C0">
        <w:t xml:space="preserve">, </w:t>
      </w:r>
      <w:r w:rsidRPr="00C066C0">
        <w:rPr>
          <w:cs/>
          <w:lang w:bidi="si-LK"/>
        </w:rPr>
        <w:t xml:space="preserve">රහත් වූ බව කියා යි කියන්නට වූහ. </w:t>
      </w:r>
    </w:p>
    <w:p w14:paraId="73F05B0F" w14:textId="6B93B347" w:rsidR="00C066C0" w:rsidRPr="00C066C0" w:rsidRDefault="00C066C0" w:rsidP="00E468DB">
      <w:r w:rsidRPr="00C066C0">
        <w:rPr>
          <w:cs/>
          <w:lang w:bidi="si-LK"/>
        </w:rPr>
        <w:t xml:space="preserve">බුදුරජානන් වහන්සේ මොවුන්ගේ මේ කතාව ඇසූහ. අසා </w:t>
      </w:r>
      <w:r w:rsidR="003E6E91">
        <w:t>‘</w:t>
      </w:r>
      <w:r w:rsidRPr="00C066C0">
        <w:rPr>
          <w:cs/>
          <w:lang w:bidi="si-LK"/>
        </w:rPr>
        <w:t>මා පුත් බොරු නො කියා</w:t>
      </w:r>
      <w:r w:rsidRPr="00C066C0">
        <w:t xml:space="preserve">, </w:t>
      </w:r>
      <w:r w:rsidRPr="00C066C0">
        <w:rPr>
          <w:cs/>
          <w:lang w:bidi="si-LK"/>
        </w:rPr>
        <w:t>මා පුත් රහත් බවක් නො කියා ඔහු මනා කොට පිහිට වූ සිතින් මා</w:t>
      </w:r>
      <w:r w:rsidR="00983463">
        <w:rPr>
          <w:cs/>
          <w:lang w:bidi="si-LK"/>
        </w:rPr>
        <w:t>ර්‍ග</w:t>
      </w:r>
      <w:r w:rsidRPr="00C066C0">
        <w:rPr>
          <w:cs/>
          <w:lang w:bidi="si-LK"/>
        </w:rPr>
        <w:t>ද</w:t>
      </w:r>
      <w:r w:rsidR="00FE1A0E">
        <w:rPr>
          <w:cs/>
          <w:lang w:bidi="si-LK"/>
        </w:rPr>
        <w:t>ර්‍ශ</w:t>
      </w:r>
      <w:r w:rsidRPr="00C066C0">
        <w:rPr>
          <w:cs/>
          <w:lang w:bidi="si-LK"/>
        </w:rPr>
        <w:t xml:space="preserve">නය ලත් දා පටන් කිසිවක් හට </w:t>
      </w:r>
      <w:r w:rsidR="007E5878">
        <w:rPr>
          <w:rFonts w:hint="cs"/>
          <w:cs/>
          <w:lang w:bidi="si-LK"/>
        </w:rPr>
        <w:t>ස්නේහ</w:t>
      </w:r>
      <w:r w:rsidRPr="00C066C0">
        <w:rPr>
          <w:cs/>
          <w:lang w:bidi="si-LK"/>
        </w:rPr>
        <w:t xml:space="preserve"> නො කරයි</w:t>
      </w:r>
      <w:r w:rsidRPr="00C066C0">
        <w:t xml:space="preserve">, </w:t>
      </w:r>
      <w:r w:rsidRPr="00C066C0">
        <w:rPr>
          <w:cs/>
          <w:lang w:bidi="si-LK"/>
        </w:rPr>
        <w:t>දූපුතු</w:t>
      </w:r>
      <w:r w:rsidR="00CC3193">
        <w:rPr>
          <w:rFonts w:hint="cs"/>
          <w:cs/>
          <w:lang w:bidi="si-LK"/>
        </w:rPr>
        <w:t>න්</w:t>
      </w:r>
      <w:r w:rsidRPr="00C066C0">
        <w:rPr>
          <w:cs/>
          <w:lang w:bidi="si-LK"/>
        </w:rPr>
        <w:t>ට යම් යම් සැපත් ලබාදීමෙහි මවු පියෝ පොහොසත් නො වෙති</w:t>
      </w:r>
      <w:r w:rsidRPr="00C066C0">
        <w:t xml:space="preserve">, </w:t>
      </w:r>
      <w:r w:rsidRPr="00C066C0">
        <w:rPr>
          <w:cs/>
          <w:lang w:bidi="si-LK"/>
        </w:rPr>
        <w:t xml:space="preserve">මේ සත්වයන්ගේ ඇතුළත පැවැති </w:t>
      </w:r>
      <w:r w:rsidR="00CC3193">
        <w:rPr>
          <w:rFonts w:hint="cs"/>
          <w:cs/>
          <w:lang w:bidi="si-LK"/>
        </w:rPr>
        <w:t>මනා කොට පිහිට වූ සිත,</w:t>
      </w:r>
      <w:r w:rsidRPr="00C066C0">
        <w:rPr>
          <w:cs/>
          <w:lang w:bidi="si-LK"/>
        </w:rPr>
        <w:t xml:space="preserve"> මව</w:t>
      </w:r>
      <w:r w:rsidR="00CC3193">
        <w:rPr>
          <w:cs/>
          <w:lang w:bidi="si-LK"/>
        </w:rPr>
        <w:t>ුපියන්ට ලබාදෙනු නො හැකි සියලු ස</w:t>
      </w:r>
      <w:r w:rsidR="00CC3193">
        <w:rPr>
          <w:rFonts w:hint="cs"/>
          <w:cs/>
          <w:lang w:bidi="si-LK"/>
        </w:rPr>
        <w:t>ැ</w:t>
      </w:r>
      <w:r w:rsidRPr="00C066C0">
        <w:rPr>
          <w:cs/>
          <w:lang w:bidi="si-LK"/>
        </w:rPr>
        <w:t>පත් ලබ</w:t>
      </w:r>
      <w:r w:rsidR="00CC3193">
        <w:rPr>
          <w:rFonts w:hint="cs"/>
          <w:cs/>
          <w:lang w:bidi="si-LK"/>
        </w:rPr>
        <w:t>ා දෙන්නේය</w:t>
      </w:r>
      <w:r w:rsidR="003E6E91">
        <w:rPr>
          <w:cs/>
          <w:lang w:bidi="si-LK"/>
        </w:rPr>
        <w:t>’</w:t>
      </w:r>
      <w:r w:rsidR="00CC3193">
        <w:rPr>
          <w:rFonts w:hint="cs"/>
          <w:cs/>
          <w:lang w:bidi="si-LK"/>
        </w:rPr>
        <w:t xml:space="preserve"> </w:t>
      </w:r>
      <w:r w:rsidRPr="00C066C0">
        <w:rPr>
          <w:cs/>
          <w:lang w:bidi="si-LK"/>
        </w:rPr>
        <w:t>යි වදාරා මේ ධ</w:t>
      </w:r>
      <w:r w:rsidR="00983463">
        <w:rPr>
          <w:cs/>
          <w:lang w:bidi="si-LK"/>
        </w:rPr>
        <w:t>ර්‍ම</w:t>
      </w:r>
      <w:r w:rsidRPr="00C066C0">
        <w:rPr>
          <w:cs/>
          <w:lang w:bidi="si-LK"/>
        </w:rPr>
        <w:t xml:space="preserve"> දේශනාව කළ සේක:</w:t>
      </w:r>
      <w:r w:rsidR="00CC3193">
        <w:rPr>
          <w:rFonts w:hint="cs"/>
          <w:cs/>
          <w:lang w:bidi="si-LK"/>
        </w:rPr>
        <w:t>-</w:t>
      </w:r>
      <w:r w:rsidRPr="00C066C0">
        <w:rPr>
          <w:cs/>
          <w:lang w:bidi="si-LK"/>
        </w:rPr>
        <w:t xml:space="preserve"> </w:t>
      </w:r>
    </w:p>
    <w:p w14:paraId="66E24BCD" w14:textId="77777777" w:rsidR="008526E1" w:rsidRDefault="00C066C0" w:rsidP="00E468DB">
      <w:pPr>
        <w:pStyle w:val="Quote"/>
        <w:rPr>
          <w:lang w:bidi="si-LK"/>
        </w:rPr>
      </w:pPr>
      <w:r w:rsidRPr="00C066C0">
        <w:rPr>
          <w:cs/>
          <w:lang w:bidi="si-LK"/>
        </w:rPr>
        <w:t>න තං මාතා පිතා කයිරා අ</w:t>
      </w:r>
      <w:r w:rsidR="008526E1">
        <w:rPr>
          <w:rFonts w:hint="cs"/>
          <w:cs/>
          <w:lang w:bidi="si-LK"/>
        </w:rPr>
        <w:t>ඤ්ඤෙවා</w:t>
      </w:r>
      <w:r w:rsidRPr="00C066C0">
        <w:rPr>
          <w:cs/>
          <w:lang w:bidi="si-LK"/>
        </w:rPr>
        <w:t xml:space="preserve"> පි ච ඤාතකා</w:t>
      </w:r>
      <w:r w:rsidRPr="00C066C0">
        <w:t>,</w:t>
      </w:r>
    </w:p>
    <w:p w14:paraId="1282F355" w14:textId="602A599A" w:rsidR="008526E1" w:rsidRDefault="00C066C0" w:rsidP="00E468DB">
      <w:pPr>
        <w:pStyle w:val="Quote"/>
        <w:rPr>
          <w:lang w:bidi="si-LK"/>
        </w:rPr>
      </w:pPr>
      <w:r w:rsidRPr="00C066C0">
        <w:rPr>
          <w:cs/>
          <w:lang w:bidi="si-LK"/>
        </w:rPr>
        <w:t>ස</w:t>
      </w:r>
      <w:r w:rsidR="008526E1">
        <w:rPr>
          <w:rFonts w:hint="cs"/>
          <w:cs/>
          <w:lang w:bidi="si-LK"/>
        </w:rPr>
        <w:t>ම්මාපණි</w:t>
      </w:r>
      <w:r w:rsidRPr="00C066C0">
        <w:rPr>
          <w:cs/>
          <w:lang w:bidi="si-LK"/>
        </w:rPr>
        <w:t>හිතං චිත්තං සෙ</w:t>
      </w:r>
      <w:r w:rsidR="008526E1">
        <w:rPr>
          <w:rFonts w:hint="cs"/>
          <w:cs/>
          <w:lang w:bidi="si-LK"/>
        </w:rPr>
        <w:t>ය්‍ය</w:t>
      </w:r>
      <w:r w:rsidRPr="00C066C0">
        <w:rPr>
          <w:cs/>
          <w:lang w:bidi="si-LK"/>
        </w:rPr>
        <w:t>සො නං තතො ක</w:t>
      </w:r>
      <w:r w:rsidR="008526E1">
        <w:rPr>
          <w:rFonts w:hint="cs"/>
          <w:cs/>
          <w:lang w:bidi="si-LK"/>
        </w:rPr>
        <w:t>රෙ</w:t>
      </w:r>
      <w:r w:rsidRPr="00C066C0">
        <w:rPr>
          <w:cs/>
          <w:lang w:bidi="si-LK"/>
        </w:rPr>
        <w:t>ති.</w:t>
      </w:r>
    </w:p>
    <w:p w14:paraId="3EA2BF0C" w14:textId="2C4FD2D9" w:rsidR="00C066C0" w:rsidRPr="00C066C0" w:rsidRDefault="00C066C0" w:rsidP="00574000">
      <w:r w:rsidRPr="00C066C0">
        <w:rPr>
          <w:cs/>
          <w:lang w:bidi="si-LK"/>
        </w:rPr>
        <w:t>යම් කාරණයෙක් සත්වයාහට සගමොක් සුව ගෙ</w:t>
      </w:r>
      <w:r w:rsidR="008526E1">
        <w:rPr>
          <w:rFonts w:hint="cs"/>
          <w:cs/>
          <w:lang w:bidi="si-LK"/>
        </w:rPr>
        <w:t>ණ</w:t>
      </w:r>
      <w:r w:rsidRPr="00C066C0">
        <w:rPr>
          <w:cs/>
          <w:lang w:bidi="si-LK"/>
        </w:rPr>
        <w:t xml:space="preserve"> දෙන්නේ ද ඒ කාරණය ම</w:t>
      </w:r>
      <w:r w:rsidR="008526E1">
        <w:rPr>
          <w:cs/>
          <w:lang w:bidi="si-LK"/>
        </w:rPr>
        <w:t>ව</w:t>
      </w:r>
      <w:r w:rsidR="008526E1">
        <w:rPr>
          <w:rFonts w:hint="cs"/>
          <w:cs/>
          <w:lang w:bidi="si-LK"/>
        </w:rPr>
        <w:t>ු</w:t>
      </w:r>
      <w:r w:rsidRPr="00C066C0">
        <w:rPr>
          <w:cs/>
          <w:lang w:bidi="si-LK"/>
        </w:rPr>
        <w:t xml:space="preserve"> නො කරන්නී ය. පියා</w:t>
      </w:r>
      <w:r w:rsidR="00C909C1">
        <w:rPr>
          <w:cs/>
          <w:lang w:bidi="si-LK"/>
        </w:rPr>
        <w:t>ත්</w:t>
      </w:r>
      <w:r w:rsidRPr="00C066C0">
        <w:rPr>
          <w:cs/>
          <w:lang w:bidi="si-LK"/>
        </w:rPr>
        <w:t xml:space="preserve"> නො කරන්නේ ය. සෙසු නෑයෝ</w:t>
      </w:r>
      <w:r w:rsidR="00C909C1">
        <w:rPr>
          <w:cs/>
          <w:lang w:bidi="si-LK"/>
        </w:rPr>
        <w:t>ත්</w:t>
      </w:r>
      <w:r w:rsidRPr="00C066C0">
        <w:rPr>
          <w:cs/>
          <w:lang w:bidi="si-LK"/>
        </w:rPr>
        <w:t xml:space="preserve"> නො කර</w:t>
      </w:r>
      <w:r w:rsidR="008526E1">
        <w:rPr>
          <w:rFonts w:hint="cs"/>
          <w:cs/>
          <w:lang w:bidi="si-LK"/>
        </w:rPr>
        <w:t>න්</w:t>
      </w:r>
      <w:r w:rsidRPr="00C066C0">
        <w:rPr>
          <w:cs/>
          <w:lang w:bidi="si-LK"/>
        </w:rPr>
        <w:t>නෝ ය. දශකුශලක</w:t>
      </w:r>
      <w:r w:rsidR="00983463">
        <w:rPr>
          <w:cs/>
          <w:lang w:bidi="si-LK"/>
        </w:rPr>
        <w:t>ර්‍ම</w:t>
      </w:r>
      <w:r w:rsidRPr="00C066C0">
        <w:rPr>
          <w:cs/>
          <w:lang w:bidi="si-LK"/>
        </w:rPr>
        <w:t>පථයෙහි මනා කොට පිහිට වූ සිත ම</w:t>
      </w:r>
      <w:r w:rsidRPr="00C066C0">
        <w:t xml:space="preserve">, </w:t>
      </w:r>
      <w:r w:rsidRPr="00C066C0">
        <w:rPr>
          <w:cs/>
          <w:lang w:bidi="si-LK"/>
        </w:rPr>
        <w:t xml:space="preserve">ඒ </w:t>
      </w:r>
      <w:r w:rsidR="007B3695">
        <w:rPr>
          <w:rFonts w:hint="cs"/>
          <w:cs/>
          <w:lang w:bidi="si-LK"/>
        </w:rPr>
        <w:t>හේතුවෙන්</w:t>
      </w:r>
      <w:r w:rsidRPr="00C066C0">
        <w:rPr>
          <w:cs/>
          <w:lang w:bidi="si-LK"/>
        </w:rPr>
        <w:t xml:space="preserve"> සත්වයා අතිශය උත්තමයකු කරන්නේ ය. </w:t>
      </w:r>
    </w:p>
    <w:p w14:paraId="04880E39" w14:textId="7FD8DDDE" w:rsidR="008526E1" w:rsidRDefault="00C066C0" w:rsidP="00574000">
      <w:pPr>
        <w:rPr>
          <w:lang w:bidi="si-LK"/>
        </w:rPr>
      </w:pPr>
      <w:r w:rsidRPr="008526E1">
        <w:rPr>
          <w:b/>
          <w:bCs/>
          <w:cs/>
          <w:lang w:bidi="si-LK"/>
        </w:rPr>
        <w:t>න තං මාතා පිතා කයිරා</w:t>
      </w:r>
      <w:r w:rsidRPr="00C066C0">
        <w:rPr>
          <w:cs/>
          <w:lang w:bidi="si-LK"/>
        </w:rPr>
        <w:t xml:space="preserve"> = මවු නො කරන්නී ය. පියා</w:t>
      </w:r>
      <w:r w:rsidR="00C909C1">
        <w:rPr>
          <w:cs/>
          <w:lang w:bidi="si-LK"/>
        </w:rPr>
        <w:t>ත්</w:t>
      </w:r>
      <w:r w:rsidRPr="00C066C0">
        <w:rPr>
          <w:cs/>
          <w:lang w:bidi="si-LK"/>
        </w:rPr>
        <w:t xml:space="preserve"> නො කරන්නී ය. </w:t>
      </w:r>
    </w:p>
    <w:p w14:paraId="72965288" w14:textId="1E232EE9" w:rsidR="00C066C0" w:rsidRPr="00C066C0" w:rsidRDefault="00C066C0" w:rsidP="0097314A">
      <w:r w:rsidRPr="00C066C0">
        <w:rPr>
          <w:cs/>
          <w:lang w:bidi="si-LK"/>
        </w:rPr>
        <w:t>යම් තැනැත්තියක් තොමෝ දූ පුතුන් විසින්</w:t>
      </w:r>
      <w:r w:rsidRPr="00C066C0">
        <w:t xml:space="preserve">, </w:t>
      </w:r>
      <w:r w:rsidRPr="00C066C0">
        <w:rPr>
          <w:cs/>
          <w:lang w:bidi="si-LK"/>
        </w:rPr>
        <w:t>සිතින් නිතර ප්‍රිය කරුණු ලබ</w:t>
      </w:r>
      <w:r w:rsidR="0046291A">
        <w:rPr>
          <w:rFonts w:hint="cs"/>
          <w:cs/>
          <w:lang w:bidi="si-LK"/>
        </w:rPr>
        <w:t>න්</w:t>
      </w:r>
      <w:r w:rsidRPr="00C066C0">
        <w:rPr>
          <w:cs/>
          <w:lang w:bidi="si-LK"/>
        </w:rPr>
        <w:t>නී ද</w:t>
      </w:r>
      <w:r w:rsidRPr="00C066C0">
        <w:t xml:space="preserve">, </w:t>
      </w:r>
      <w:r w:rsidRPr="00C066C0">
        <w:rPr>
          <w:cs/>
          <w:lang w:bidi="si-LK"/>
        </w:rPr>
        <w:t xml:space="preserve">දූ පුතුන්ට කෑම් පීම් ආදියෙන් සංග්‍රහ කරන්නී ද ඕ ය මාතා </w:t>
      </w:r>
      <w:r w:rsidR="003E6E91">
        <w:rPr>
          <w:b/>
          <w:bCs/>
          <w:cs/>
          <w:lang w:bidi="si-LK"/>
        </w:rPr>
        <w:t>‘</w:t>
      </w:r>
      <w:r w:rsidRPr="0046291A">
        <w:rPr>
          <w:b/>
          <w:bCs/>
          <w:cs/>
          <w:lang w:bidi="si-LK"/>
        </w:rPr>
        <w:t>පුත</w:t>
      </w:r>
      <w:r w:rsidR="0046291A" w:rsidRPr="0046291A">
        <w:rPr>
          <w:rFonts w:hint="cs"/>
          <w:b/>
          <w:bCs/>
          <w:cs/>
          <w:lang w:bidi="si-LK"/>
        </w:rPr>
        <w:t>්</w:t>
      </w:r>
      <w:r w:rsidR="0046291A" w:rsidRPr="0046291A">
        <w:rPr>
          <w:b/>
          <w:bCs/>
          <w:cs/>
          <w:lang w:bidi="si-LK"/>
        </w:rPr>
        <w:t>තං මානෙති පූ</w:t>
      </w:r>
      <w:r w:rsidR="0046291A" w:rsidRPr="0046291A">
        <w:rPr>
          <w:rFonts w:hint="cs"/>
          <w:b/>
          <w:bCs/>
          <w:cs/>
          <w:lang w:bidi="si-LK"/>
        </w:rPr>
        <w:t>ජෙ</w:t>
      </w:r>
      <w:r w:rsidRPr="0046291A">
        <w:rPr>
          <w:b/>
          <w:bCs/>
          <w:cs/>
          <w:lang w:bidi="si-LK"/>
        </w:rPr>
        <w:t>තීති = මාතා</w:t>
      </w:r>
      <w:r w:rsidR="00E36C33">
        <w:rPr>
          <w:b/>
          <w:bCs/>
          <w:cs/>
          <w:lang w:bidi="si-LK"/>
        </w:rPr>
        <w:t>’</w:t>
      </w:r>
      <w:r w:rsidRPr="00C066C0">
        <w:rPr>
          <w:cs/>
          <w:lang w:bidi="si-LK"/>
        </w:rPr>
        <w:t xml:space="preserve"> යනු අරුත් විවරණ ය. </w:t>
      </w:r>
    </w:p>
    <w:p w14:paraId="0BE92398" w14:textId="3BE883AC" w:rsidR="00C066C0" w:rsidRPr="00C066C0" w:rsidRDefault="00C066C0" w:rsidP="0097314A">
      <w:r w:rsidRPr="00C066C0">
        <w:rPr>
          <w:cs/>
          <w:lang w:bidi="si-LK"/>
        </w:rPr>
        <w:t>මෝ තොමෝ නිතර දූ පුතුන් පතන්නී ය. ඒ පිණිස ඉටු දෙවියන් පුදන්</w:t>
      </w:r>
      <w:r w:rsidR="0046291A">
        <w:rPr>
          <w:rFonts w:hint="cs"/>
          <w:cs/>
          <w:lang w:bidi="si-LK"/>
        </w:rPr>
        <w:t>නී</w:t>
      </w:r>
      <w:r w:rsidRPr="00C066C0">
        <w:rPr>
          <w:cs/>
          <w:lang w:bidi="si-LK"/>
        </w:rPr>
        <w:t xml:space="preserve"> ය. කවර ඍතුවෙක</w:t>
      </w:r>
      <w:r w:rsidRPr="00C066C0">
        <w:t xml:space="preserve">, </w:t>
      </w:r>
      <w:r w:rsidRPr="00C066C0">
        <w:rPr>
          <w:cs/>
          <w:lang w:bidi="si-LK"/>
        </w:rPr>
        <w:t>කවර මසෙක</w:t>
      </w:r>
      <w:r w:rsidRPr="00C066C0">
        <w:t xml:space="preserve">, </w:t>
      </w:r>
      <w:r w:rsidRPr="00C066C0">
        <w:rPr>
          <w:cs/>
          <w:lang w:bidi="si-LK"/>
        </w:rPr>
        <w:t>කවර නැකතෙක</w:t>
      </w:r>
      <w:r w:rsidRPr="00C066C0">
        <w:t xml:space="preserve">, </w:t>
      </w:r>
      <w:r w:rsidRPr="00C066C0">
        <w:rPr>
          <w:cs/>
          <w:lang w:bidi="si-LK"/>
        </w:rPr>
        <w:t>කවර දවසෙක උපන් දරුවෝ දී</w:t>
      </w:r>
      <w:r w:rsidR="0021396C">
        <w:rPr>
          <w:cs/>
          <w:lang w:bidi="si-LK"/>
        </w:rPr>
        <w:t>ර්‍ඝා</w:t>
      </w:r>
      <w:r w:rsidRPr="00C066C0">
        <w:rPr>
          <w:cs/>
          <w:lang w:bidi="si-LK"/>
        </w:rPr>
        <w:t>යුෂ ඇත්තෝ ද</w:t>
      </w:r>
      <w:r w:rsidRPr="00C066C0">
        <w:t xml:space="preserve">, </w:t>
      </w:r>
      <w:r w:rsidRPr="00C066C0">
        <w:rPr>
          <w:cs/>
          <w:lang w:bidi="si-LK"/>
        </w:rPr>
        <w:t>යනාදිය සොයමින් බලමින් කල් ගෙවන්නී ය. දරුවකු කුසැ පිළිසිඳ ගත් කල්හි ඒ දරුගැබ රැ</w:t>
      </w:r>
      <w:r w:rsidR="0046291A">
        <w:rPr>
          <w:rFonts w:hint="cs"/>
          <w:cs/>
          <w:lang w:bidi="si-LK"/>
        </w:rPr>
        <w:t>ක්</w:t>
      </w:r>
      <w:r w:rsidRPr="00C066C0">
        <w:rPr>
          <w:cs/>
          <w:lang w:bidi="si-LK"/>
        </w:rPr>
        <w:t>මට බොහෝ වෙහෙසෙන්නී ය. ඒ පිණිස බොහෝ දුක් ග</w:t>
      </w:r>
      <w:r w:rsidR="0046291A">
        <w:rPr>
          <w:rFonts w:hint="cs"/>
          <w:cs/>
          <w:lang w:bidi="si-LK"/>
        </w:rPr>
        <w:t>න්</w:t>
      </w:r>
      <w:r w:rsidRPr="00C066C0">
        <w:rPr>
          <w:cs/>
          <w:lang w:bidi="si-LK"/>
        </w:rPr>
        <w:t>නී ය. දස මසකට අඩු නො වන තරම් කලක් නොයෙක් දුක් ගැහැට වි</w:t>
      </w:r>
      <w:r w:rsidR="0046291A">
        <w:rPr>
          <w:rFonts w:hint="cs"/>
          <w:cs/>
          <w:lang w:bidi="si-LK"/>
        </w:rPr>
        <w:t>ඳි</w:t>
      </w:r>
      <w:r w:rsidRPr="00C066C0">
        <w:rPr>
          <w:cs/>
          <w:lang w:bidi="si-LK"/>
        </w:rPr>
        <w:t xml:space="preserve">මින් දරුවා ප්‍රසූත කරන්නී ය. එ තැන් සිට හෘදයලොහිතය පොවමින් අත් පා වඩමින් </w:t>
      </w:r>
      <w:r w:rsidR="0046291A">
        <w:rPr>
          <w:rFonts w:hint="cs"/>
          <w:cs/>
          <w:lang w:bidi="si-LK"/>
        </w:rPr>
        <w:t>ලෙ</w:t>
      </w:r>
      <w:r w:rsidRPr="00C066C0">
        <w:rPr>
          <w:cs/>
          <w:lang w:bidi="si-LK"/>
        </w:rPr>
        <w:t>හි හොවා පෝෂණය කරන්නී ය. කන බොන සැටි අඳින පලඳින සැටි යුතු අයුතු කම් වරද නිවර ද කියා දී හි</w:t>
      </w:r>
      <w:r w:rsidR="0046291A">
        <w:rPr>
          <w:rFonts w:hint="cs"/>
          <w:cs/>
          <w:lang w:bidi="si-LK"/>
        </w:rPr>
        <w:t>ක්</w:t>
      </w:r>
      <w:r w:rsidRPr="00C066C0">
        <w:rPr>
          <w:cs/>
          <w:lang w:bidi="si-LK"/>
        </w:rPr>
        <w:t xml:space="preserve">ම වන්නී ය. </w:t>
      </w:r>
      <w:r w:rsidR="0046291A">
        <w:rPr>
          <w:rFonts w:hint="cs"/>
          <w:cs/>
          <w:lang w:bidi="si-LK"/>
        </w:rPr>
        <w:t xml:space="preserve">දූ </w:t>
      </w:r>
      <w:r w:rsidRPr="00C066C0">
        <w:rPr>
          <w:cs/>
          <w:lang w:bidi="si-LK"/>
        </w:rPr>
        <w:t>පුතු</w:t>
      </w:r>
      <w:r w:rsidR="0046291A">
        <w:rPr>
          <w:rFonts w:hint="cs"/>
          <w:cs/>
          <w:lang w:bidi="si-LK"/>
        </w:rPr>
        <w:t>න්</w:t>
      </w:r>
      <w:r w:rsidRPr="00C066C0">
        <w:rPr>
          <w:cs/>
          <w:lang w:bidi="si-LK"/>
        </w:rPr>
        <w:t>ගේ දියුණුව පිණිස රන් රිදී මුතු මැණික් වස්ත්‍රාභරණාදිය සපයා තබන්</w:t>
      </w:r>
      <w:r w:rsidR="0046291A">
        <w:rPr>
          <w:rFonts w:hint="cs"/>
          <w:cs/>
          <w:lang w:bidi="si-LK"/>
        </w:rPr>
        <w:t>නී</w:t>
      </w:r>
      <w:r w:rsidR="0046291A">
        <w:rPr>
          <w:cs/>
          <w:lang w:bidi="si-LK"/>
        </w:rPr>
        <w:t xml:space="preserve"> ය. ද</w:t>
      </w:r>
      <w:r w:rsidR="0046291A">
        <w:rPr>
          <w:rFonts w:hint="cs"/>
          <w:cs/>
          <w:lang w:bidi="si-LK"/>
        </w:rPr>
        <w:t>ූ</w:t>
      </w:r>
      <w:r w:rsidRPr="00C066C0">
        <w:rPr>
          <w:cs/>
          <w:lang w:bidi="si-LK"/>
        </w:rPr>
        <w:t xml:space="preserve"> පුතුන්ගේ විපතෙහි තදින් දුක් </w:t>
      </w:r>
      <w:r w:rsidR="0046291A">
        <w:rPr>
          <w:rFonts w:hint="cs"/>
          <w:cs/>
          <w:lang w:bidi="si-LK"/>
        </w:rPr>
        <w:t>වන්</w:t>
      </w:r>
      <w:r w:rsidRPr="00C066C0">
        <w:rPr>
          <w:cs/>
          <w:lang w:bidi="si-LK"/>
        </w:rPr>
        <w:t>නී මවු තොමෝ ය. දූ පුතුන්ගේ සැපතෙහි තදින් සතුටු වන්නී</w:t>
      </w:r>
      <w:r w:rsidR="00C909C1">
        <w:rPr>
          <w:cs/>
          <w:lang w:bidi="si-LK"/>
        </w:rPr>
        <w:t>ත්</w:t>
      </w:r>
      <w:r w:rsidRPr="00C066C0">
        <w:rPr>
          <w:cs/>
          <w:lang w:bidi="si-LK"/>
        </w:rPr>
        <w:t xml:space="preserve"> මවු තොමෝ ය. දූ පුතුගේ අභිවෘද්ධිය ඉත සිතින් පත</w:t>
      </w:r>
      <w:r w:rsidR="0046291A">
        <w:rPr>
          <w:rFonts w:hint="cs"/>
          <w:cs/>
          <w:lang w:bidi="si-LK"/>
        </w:rPr>
        <w:t>න්</w:t>
      </w:r>
      <w:r w:rsidRPr="00C066C0">
        <w:rPr>
          <w:cs/>
          <w:lang w:bidi="si-LK"/>
        </w:rPr>
        <w:t>නී</w:t>
      </w:r>
      <w:r w:rsidR="00C909C1">
        <w:rPr>
          <w:cs/>
          <w:lang w:bidi="si-LK"/>
        </w:rPr>
        <w:t>ත්</w:t>
      </w:r>
      <w:r w:rsidRPr="00C066C0">
        <w:rPr>
          <w:cs/>
          <w:lang w:bidi="si-LK"/>
        </w:rPr>
        <w:t xml:space="preserve"> මවු තොමෝ ය මෝ තොමෝ දූ පුතුන් කෙරෙහි මෙත්තා - කරුණා - මුදිතා-උපෙක්ඛා යන චතුර්විධ බ්‍රහම විහරණය පතුරුවමින් </w:t>
      </w:r>
      <w:r w:rsidR="0046291A">
        <w:rPr>
          <w:rFonts w:hint="cs"/>
          <w:cs/>
          <w:lang w:bidi="si-LK"/>
        </w:rPr>
        <w:t>ව</w:t>
      </w:r>
      <w:r w:rsidRPr="00C066C0">
        <w:rPr>
          <w:cs/>
          <w:lang w:bidi="si-LK"/>
        </w:rPr>
        <w:t>සන්නී ය. මෝ තොමෝ</w:t>
      </w:r>
      <w:r w:rsidRPr="00C066C0">
        <w:t xml:space="preserve">, </w:t>
      </w:r>
      <w:r w:rsidRPr="0046291A">
        <w:rPr>
          <w:b/>
          <w:bCs/>
          <w:cs/>
          <w:lang w:bidi="si-LK"/>
        </w:rPr>
        <w:t>අ</w:t>
      </w:r>
      <w:r w:rsidR="0046291A" w:rsidRPr="0046291A">
        <w:rPr>
          <w:rFonts w:hint="cs"/>
          <w:b/>
          <w:bCs/>
          <w:cs/>
          <w:lang w:bidi="si-LK"/>
        </w:rPr>
        <w:t>ම්</w:t>
      </w:r>
      <w:r w:rsidRPr="0046291A">
        <w:rPr>
          <w:b/>
          <w:bCs/>
          <w:cs/>
          <w:lang w:bidi="si-LK"/>
        </w:rPr>
        <w:t>මා - අ</w:t>
      </w:r>
      <w:r w:rsidR="0046291A" w:rsidRPr="0046291A">
        <w:rPr>
          <w:rFonts w:hint="cs"/>
          <w:b/>
          <w:bCs/>
          <w:cs/>
          <w:lang w:bidi="si-LK"/>
        </w:rPr>
        <w:t>ම්</w:t>
      </w:r>
      <w:r w:rsidRPr="0046291A">
        <w:rPr>
          <w:b/>
          <w:bCs/>
          <w:cs/>
          <w:lang w:bidi="si-LK"/>
        </w:rPr>
        <w:t xml:space="preserve">බා - ජනනී - </w:t>
      </w:r>
      <w:r w:rsidR="0046291A" w:rsidRPr="0046291A">
        <w:rPr>
          <w:rFonts w:hint="cs"/>
          <w:b/>
          <w:bCs/>
          <w:cs/>
          <w:lang w:bidi="si-LK"/>
        </w:rPr>
        <w:t>ජ</w:t>
      </w:r>
      <w:r w:rsidRPr="0046291A">
        <w:rPr>
          <w:b/>
          <w:bCs/>
          <w:cs/>
          <w:lang w:bidi="si-LK"/>
        </w:rPr>
        <w:t>නෙ</w:t>
      </w:r>
      <w:r w:rsidR="0046291A" w:rsidRPr="0046291A">
        <w:rPr>
          <w:rFonts w:hint="cs"/>
          <w:b/>
          <w:bCs/>
          <w:cs/>
          <w:lang w:bidi="si-LK"/>
        </w:rPr>
        <w:t>න්තී</w:t>
      </w:r>
      <w:r w:rsidRPr="0046291A">
        <w:rPr>
          <w:b/>
          <w:bCs/>
          <w:cs/>
          <w:lang w:bidi="si-LK"/>
        </w:rPr>
        <w:t xml:space="preserve"> - ජනිකා - සුභදා - </w:t>
      </w:r>
      <w:r w:rsidR="0046291A" w:rsidRPr="0046291A">
        <w:rPr>
          <w:rFonts w:hint="cs"/>
          <w:b/>
          <w:bCs/>
          <w:cs/>
          <w:lang w:bidi="si-LK"/>
        </w:rPr>
        <w:t>පොසොන්තී</w:t>
      </w:r>
      <w:r w:rsidRPr="0046291A">
        <w:rPr>
          <w:b/>
          <w:bCs/>
          <w:cs/>
          <w:lang w:bidi="si-LK"/>
        </w:rPr>
        <w:t xml:space="preserve"> - තො</w:t>
      </w:r>
      <w:r w:rsidR="0046291A" w:rsidRPr="0046291A">
        <w:rPr>
          <w:rFonts w:hint="cs"/>
          <w:b/>
          <w:bCs/>
          <w:cs/>
          <w:lang w:bidi="si-LK"/>
        </w:rPr>
        <w:t>සෙන්</w:t>
      </w:r>
      <w:r w:rsidR="0046291A" w:rsidRPr="0046291A">
        <w:rPr>
          <w:b/>
          <w:bCs/>
          <w:cs/>
          <w:lang w:bidi="si-LK"/>
        </w:rPr>
        <w:t>ත</w:t>
      </w:r>
      <w:r w:rsidR="0046291A" w:rsidRPr="0046291A">
        <w:rPr>
          <w:rFonts w:hint="cs"/>
          <w:b/>
          <w:bCs/>
          <w:cs/>
          <w:lang w:bidi="si-LK"/>
        </w:rPr>
        <w:t>ී</w:t>
      </w:r>
      <w:r w:rsidRPr="0046291A">
        <w:rPr>
          <w:b/>
          <w:bCs/>
        </w:rPr>
        <w:t>,</w:t>
      </w:r>
      <w:r w:rsidRPr="00C066C0">
        <w:t xml:space="preserve"> </w:t>
      </w:r>
      <w:r w:rsidRPr="00C066C0">
        <w:rPr>
          <w:cs/>
          <w:lang w:bidi="si-LK"/>
        </w:rPr>
        <w:t>යනාදී නම් වලිනුදු පොතපතෙහි හඳුන් වනු ලබන්</w:t>
      </w:r>
      <w:r w:rsidR="0046291A">
        <w:rPr>
          <w:rFonts w:hint="cs"/>
          <w:cs/>
          <w:lang w:bidi="si-LK"/>
        </w:rPr>
        <w:t>නී</w:t>
      </w:r>
      <w:r w:rsidRPr="00C066C0">
        <w:rPr>
          <w:cs/>
          <w:lang w:bidi="si-LK"/>
        </w:rPr>
        <w:t xml:space="preserve"> ය. </w:t>
      </w:r>
    </w:p>
    <w:p w14:paraId="0A073F2F" w14:textId="054F4DEF" w:rsidR="0046291A" w:rsidRDefault="003E6E91" w:rsidP="00574000">
      <w:pPr>
        <w:rPr>
          <w:lang w:bidi="si-LK"/>
        </w:rPr>
      </w:pPr>
      <w:r>
        <w:rPr>
          <w:b/>
          <w:bCs/>
        </w:rPr>
        <w:t>‘</w:t>
      </w:r>
      <w:r w:rsidR="00C066C0" w:rsidRPr="0046291A">
        <w:rPr>
          <w:b/>
          <w:bCs/>
          <w:cs/>
          <w:lang w:bidi="si-LK"/>
        </w:rPr>
        <w:t>අමීයතෙ පූජීය</w:t>
      </w:r>
      <w:r w:rsidR="0046291A" w:rsidRPr="0046291A">
        <w:rPr>
          <w:rFonts w:hint="cs"/>
          <w:b/>
          <w:bCs/>
          <w:cs/>
          <w:lang w:bidi="si-LK"/>
        </w:rPr>
        <w:t>තෙ</w:t>
      </w:r>
      <w:r w:rsidR="00C066C0" w:rsidRPr="0046291A">
        <w:rPr>
          <w:b/>
          <w:bCs/>
          <w:cs/>
          <w:lang w:bidi="si-LK"/>
        </w:rPr>
        <w:t>ති = අම්මා</w:t>
      </w:r>
      <w:r w:rsidR="00E36C33">
        <w:rPr>
          <w:b/>
          <w:bCs/>
          <w:cs/>
          <w:lang w:bidi="si-LK"/>
        </w:rPr>
        <w:t>’</w:t>
      </w:r>
      <w:r w:rsidR="00C066C0" w:rsidRPr="00C066C0">
        <w:rPr>
          <w:cs/>
          <w:lang w:bidi="si-LK"/>
        </w:rPr>
        <w:t xml:space="preserve"> දූ පුතුන් විසින් පුදනු ලබන්නී </w:t>
      </w:r>
      <w:r w:rsidR="00C066C0" w:rsidRPr="0046291A">
        <w:rPr>
          <w:b/>
          <w:bCs/>
          <w:cs/>
          <w:lang w:bidi="si-LK"/>
        </w:rPr>
        <w:t>අම්මා</w:t>
      </w:r>
      <w:r w:rsidR="00C066C0" w:rsidRPr="00C066C0">
        <w:rPr>
          <w:cs/>
          <w:lang w:bidi="si-LK"/>
        </w:rPr>
        <w:t xml:space="preserve"> නම්. </w:t>
      </w:r>
    </w:p>
    <w:p w14:paraId="530FB40E" w14:textId="60FF7CAB" w:rsidR="0046291A" w:rsidRDefault="003E6E91" w:rsidP="00574000">
      <w:pPr>
        <w:rPr>
          <w:lang w:bidi="si-LK"/>
        </w:rPr>
      </w:pPr>
      <w:r>
        <w:rPr>
          <w:b/>
          <w:bCs/>
        </w:rPr>
        <w:t>‘</w:t>
      </w:r>
      <w:r w:rsidR="00C066C0" w:rsidRPr="0046291A">
        <w:rPr>
          <w:b/>
          <w:bCs/>
          <w:cs/>
          <w:lang w:bidi="si-LK"/>
        </w:rPr>
        <w:t>පු</w:t>
      </w:r>
      <w:r w:rsidR="0046291A" w:rsidRPr="0046291A">
        <w:rPr>
          <w:rFonts w:hint="cs"/>
          <w:b/>
          <w:bCs/>
          <w:cs/>
          <w:lang w:bidi="si-LK"/>
        </w:rPr>
        <w:t>ත්තෙ</w:t>
      </w:r>
      <w:r w:rsidR="00C066C0" w:rsidRPr="0046291A">
        <w:rPr>
          <w:b/>
          <w:bCs/>
          <w:cs/>
          <w:lang w:bidi="si-LK"/>
        </w:rPr>
        <w:t>න අ</w:t>
      </w:r>
      <w:r w:rsidR="0046291A" w:rsidRPr="0046291A">
        <w:rPr>
          <w:rFonts w:hint="cs"/>
          <w:b/>
          <w:bCs/>
          <w:cs/>
          <w:lang w:bidi="si-LK"/>
        </w:rPr>
        <w:t>මී</w:t>
      </w:r>
      <w:r w:rsidR="00C066C0" w:rsidRPr="0046291A">
        <w:rPr>
          <w:b/>
          <w:bCs/>
          <w:cs/>
          <w:lang w:bidi="si-LK"/>
        </w:rPr>
        <w:t>යතෙ ගමීයතෙති = අ</w:t>
      </w:r>
      <w:r w:rsidR="0046291A" w:rsidRPr="0046291A">
        <w:rPr>
          <w:rFonts w:hint="cs"/>
          <w:b/>
          <w:bCs/>
          <w:cs/>
          <w:lang w:bidi="si-LK"/>
        </w:rPr>
        <w:t>ම්</w:t>
      </w:r>
      <w:r w:rsidR="00C066C0" w:rsidRPr="0046291A">
        <w:rPr>
          <w:b/>
          <w:bCs/>
          <w:cs/>
          <w:lang w:bidi="si-LK"/>
        </w:rPr>
        <w:t>බා</w:t>
      </w:r>
      <w:r>
        <w:rPr>
          <w:b/>
          <w:bCs/>
        </w:rPr>
        <w:t>’</w:t>
      </w:r>
      <w:r w:rsidR="00C066C0" w:rsidRPr="00C066C0">
        <w:t xml:space="preserve"> </w:t>
      </w:r>
      <w:r w:rsidR="00C066C0" w:rsidRPr="00C066C0">
        <w:rPr>
          <w:cs/>
          <w:lang w:bidi="si-LK"/>
        </w:rPr>
        <w:t>දූ පුතුන් විසින් පූජා ස</w:t>
      </w:r>
      <w:r w:rsidR="0046291A">
        <w:rPr>
          <w:rFonts w:hint="cs"/>
          <w:cs/>
          <w:lang w:bidi="si-LK"/>
        </w:rPr>
        <w:t>ත්</w:t>
      </w:r>
      <w:r w:rsidR="00C066C0" w:rsidRPr="00C066C0">
        <w:rPr>
          <w:cs/>
          <w:lang w:bidi="si-LK"/>
        </w:rPr>
        <w:t xml:space="preserve">කාර ගෙණ එළැඹෙනු ලබනී </w:t>
      </w:r>
      <w:r w:rsidR="00C066C0" w:rsidRPr="0046291A">
        <w:rPr>
          <w:b/>
          <w:bCs/>
          <w:cs/>
          <w:lang w:bidi="si-LK"/>
        </w:rPr>
        <w:t>අම්</w:t>
      </w:r>
      <w:r w:rsidR="0046291A" w:rsidRPr="0046291A">
        <w:rPr>
          <w:rFonts w:hint="cs"/>
          <w:b/>
          <w:bCs/>
          <w:cs/>
          <w:lang w:bidi="si-LK"/>
        </w:rPr>
        <w:t>බා</w:t>
      </w:r>
      <w:r w:rsidR="00C066C0" w:rsidRPr="00C066C0">
        <w:rPr>
          <w:cs/>
          <w:lang w:bidi="si-LK"/>
        </w:rPr>
        <w:t xml:space="preserve"> නම්</w:t>
      </w:r>
      <w:r w:rsidR="00C066C0" w:rsidRPr="00C066C0">
        <w:t xml:space="preserve">, </w:t>
      </w:r>
    </w:p>
    <w:p w14:paraId="1C7B6FF4" w14:textId="20E296F3" w:rsidR="006B4B5C" w:rsidRDefault="003E6E91" w:rsidP="00574000">
      <w:pPr>
        <w:rPr>
          <w:lang w:bidi="si-LK"/>
        </w:rPr>
      </w:pPr>
      <w:r>
        <w:rPr>
          <w:b/>
          <w:bCs/>
          <w:cs/>
          <w:lang w:bidi="si-LK"/>
        </w:rPr>
        <w:t>‘</w:t>
      </w:r>
      <w:r w:rsidR="00C066C0" w:rsidRPr="006B4B5C">
        <w:rPr>
          <w:b/>
          <w:bCs/>
          <w:cs/>
          <w:lang w:bidi="si-LK"/>
        </w:rPr>
        <w:t>ජනයතීති ජනනී</w:t>
      </w:r>
      <w:r>
        <w:rPr>
          <w:b/>
          <w:bCs/>
          <w:cs/>
          <w:lang w:bidi="si-LK"/>
        </w:rPr>
        <w:t>’</w:t>
      </w:r>
      <w:r w:rsidR="00C066C0" w:rsidRPr="00C066C0">
        <w:rPr>
          <w:cs/>
          <w:lang w:bidi="si-LK"/>
        </w:rPr>
        <w:t xml:space="preserve"> දූ පුතුන් බිහි කරන්නී උපදව</w:t>
      </w:r>
      <w:r w:rsidR="006B4B5C">
        <w:rPr>
          <w:rFonts w:hint="cs"/>
          <w:cs/>
          <w:lang w:bidi="si-LK"/>
        </w:rPr>
        <w:t>න්</w:t>
      </w:r>
      <w:r w:rsidR="006B4B5C">
        <w:rPr>
          <w:cs/>
          <w:lang w:bidi="si-LK"/>
        </w:rPr>
        <w:t xml:space="preserve">නී </w:t>
      </w:r>
      <w:r w:rsidR="006B4B5C" w:rsidRPr="006B4B5C">
        <w:rPr>
          <w:b/>
          <w:bCs/>
          <w:cs/>
          <w:lang w:bidi="si-LK"/>
        </w:rPr>
        <w:t>ජනන</w:t>
      </w:r>
      <w:r w:rsidR="006B4B5C" w:rsidRPr="006B4B5C">
        <w:rPr>
          <w:rFonts w:hint="cs"/>
          <w:b/>
          <w:bCs/>
          <w:cs/>
          <w:lang w:bidi="si-LK"/>
        </w:rPr>
        <w:t>ී</w:t>
      </w:r>
      <w:r w:rsidR="00C066C0" w:rsidRPr="00C066C0">
        <w:rPr>
          <w:cs/>
          <w:lang w:bidi="si-LK"/>
        </w:rPr>
        <w:t xml:space="preserve"> නම්. </w:t>
      </w:r>
      <w:r>
        <w:rPr>
          <w:b/>
          <w:bCs/>
          <w:cs/>
          <w:lang w:bidi="si-LK"/>
        </w:rPr>
        <w:t>‘</w:t>
      </w:r>
      <w:r w:rsidR="00C066C0" w:rsidRPr="006B4B5C">
        <w:rPr>
          <w:b/>
          <w:bCs/>
          <w:cs/>
          <w:lang w:bidi="si-LK"/>
        </w:rPr>
        <w:t>ජනෙත</w:t>
      </w:r>
      <w:r w:rsidR="006B4B5C" w:rsidRPr="006B4B5C">
        <w:rPr>
          <w:rFonts w:hint="cs"/>
          <w:b/>
          <w:bCs/>
          <w:cs/>
          <w:lang w:bidi="si-LK"/>
        </w:rPr>
        <w:t>්</w:t>
      </w:r>
      <w:r w:rsidR="00C066C0" w:rsidRPr="006B4B5C">
        <w:rPr>
          <w:b/>
          <w:bCs/>
          <w:cs/>
          <w:lang w:bidi="si-LK"/>
        </w:rPr>
        <w:t>තී</w:t>
      </w:r>
      <w:r>
        <w:rPr>
          <w:b/>
          <w:bCs/>
        </w:rPr>
        <w:t>’</w:t>
      </w:r>
      <w:r w:rsidR="00C066C0" w:rsidRPr="00C066C0">
        <w:t xml:space="preserve"> </w:t>
      </w:r>
      <w:r w:rsidR="00C066C0" w:rsidRPr="00C066C0">
        <w:rPr>
          <w:cs/>
          <w:lang w:bidi="si-LK"/>
        </w:rPr>
        <w:t xml:space="preserve">යනු ද එම අරුති. </w:t>
      </w:r>
      <w:r>
        <w:rPr>
          <w:b/>
          <w:bCs/>
        </w:rPr>
        <w:t>‘</w:t>
      </w:r>
      <w:r w:rsidR="00C066C0" w:rsidRPr="006B4B5C">
        <w:rPr>
          <w:b/>
          <w:bCs/>
          <w:cs/>
          <w:lang w:bidi="si-LK"/>
        </w:rPr>
        <w:t>ජනිකා</w:t>
      </w:r>
      <w:r>
        <w:rPr>
          <w:b/>
          <w:bCs/>
        </w:rPr>
        <w:t>’</w:t>
      </w:r>
      <w:r w:rsidR="00C066C0" w:rsidRPr="006B4B5C">
        <w:rPr>
          <w:b/>
          <w:bCs/>
        </w:rPr>
        <w:t xml:space="preserve"> </w:t>
      </w:r>
      <w:r w:rsidR="00C066C0" w:rsidRPr="00C066C0">
        <w:rPr>
          <w:cs/>
          <w:lang w:bidi="si-LK"/>
        </w:rPr>
        <w:t>යනු</w:t>
      </w:r>
      <w:r w:rsidR="00C909C1">
        <w:rPr>
          <w:cs/>
          <w:lang w:bidi="si-LK"/>
        </w:rPr>
        <w:t>ත්</w:t>
      </w:r>
      <w:r w:rsidR="00C066C0" w:rsidRPr="00C066C0">
        <w:rPr>
          <w:cs/>
          <w:lang w:bidi="si-LK"/>
        </w:rPr>
        <w:t xml:space="preserve"> එම අරුති.</w:t>
      </w:r>
    </w:p>
    <w:p w14:paraId="4682A893" w14:textId="01370BB3" w:rsidR="006B4B5C" w:rsidRDefault="003E6E91" w:rsidP="00621D16">
      <w:pPr>
        <w:rPr>
          <w:lang w:bidi="si-LK"/>
        </w:rPr>
      </w:pPr>
      <w:r>
        <w:rPr>
          <w:b/>
          <w:bCs/>
          <w:cs/>
          <w:lang w:bidi="si-LK"/>
        </w:rPr>
        <w:t>‘</w:t>
      </w:r>
      <w:r w:rsidR="00C066C0" w:rsidRPr="006B4B5C">
        <w:rPr>
          <w:b/>
          <w:bCs/>
          <w:cs/>
          <w:lang w:bidi="si-LK"/>
        </w:rPr>
        <w:t xml:space="preserve">තෙන දොහළිනී හොති සුහදා </w:t>
      </w:r>
      <w:r w:rsidR="006B4B5C" w:rsidRPr="006B4B5C">
        <w:rPr>
          <w:rFonts w:hint="cs"/>
          <w:b/>
          <w:bCs/>
          <w:cs/>
          <w:lang w:bidi="si-LK"/>
        </w:rPr>
        <w:t>තෙ</w:t>
      </w:r>
      <w:r w:rsidR="00C066C0" w:rsidRPr="006B4B5C">
        <w:rPr>
          <w:b/>
          <w:bCs/>
          <w:cs/>
          <w:lang w:bidi="si-LK"/>
        </w:rPr>
        <w:t>න වු</w:t>
      </w:r>
      <w:r w:rsidR="006B4B5C" w:rsidRPr="006B4B5C">
        <w:rPr>
          <w:rFonts w:hint="cs"/>
          <w:b/>
          <w:bCs/>
          <w:cs/>
          <w:lang w:bidi="si-LK"/>
        </w:rPr>
        <w:t>ච්ච</w:t>
      </w:r>
      <w:r w:rsidR="00C066C0" w:rsidRPr="006B4B5C">
        <w:rPr>
          <w:b/>
          <w:bCs/>
          <w:cs/>
          <w:lang w:bidi="si-LK"/>
        </w:rPr>
        <w:t>ති</w:t>
      </w:r>
      <w:r>
        <w:rPr>
          <w:b/>
          <w:bCs/>
        </w:rPr>
        <w:t>’</w:t>
      </w:r>
      <w:r w:rsidR="00C066C0" w:rsidRPr="00C066C0">
        <w:t xml:space="preserve"> </w:t>
      </w:r>
      <w:r w:rsidR="00C066C0" w:rsidRPr="00C066C0">
        <w:rPr>
          <w:cs/>
          <w:lang w:bidi="si-LK"/>
        </w:rPr>
        <w:t>කුසැ පිහිටි</w:t>
      </w:r>
      <w:r>
        <w:t>’</w:t>
      </w:r>
      <w:r w:rsidR="00C066C0" w:rsidRPr="00C066C0">
        <w:t xml:space="preserve"> </w:t>
      </w:r>
      <w:r w:rsidR="00C066C0" w:rsidRPr="00C066C0">
        <w:rPr>
          <w:cs/>
          <w:lang w:bidi="si-LK"/>
        </w:rPr>
        <w:t xml:space="preserve">දරු ගැබ </w:t>
      </w:r>
      <w:r w:rsidR="005B53F5">
        <w:rPr>
          <w:cs/>
          <w:lang w:bidi="si-LK"/>
        </w:rPr>
        <w:t>හේතු කොට</w:t>
      </w:r>
      <w:r w:rsidR="00C066C0" w:rsidRPr="00C066C0">
        <w:rPr>
          <w:cs/>
          <w:lang w:bidi="si-LK"/>
        </w:rPr>
        <w:t xml:space="preserve"> දොළ දුක හටගත් කල්හි කුස උපන් දරු කෙරෙහි </w:t>
      </w:r>
      <w:r w:rsidR="007E5878">
        <w:rPr>
          <w:rFonts w:hint="cs"/>
          <w:cs/>
          <w:lang w:bidi="si-LK"/>
        </w:rPr>
        <w:t>ස්නේහ</w:t>
      </w:r>
      <w:r w:rsidR="00C066C0" w:rsidRPr="00C066C0">
        <w:rPr>
          <w:cs/>
          <w:lang w:bidi="si-LK"/>
        </w:rPr>
        <w:t xml:space="preserve"> උපදින්නේය. එහෙයින් </w:t>
      </w:r>
      <w:r w:rsidR="00C066C0" w:rsidRPr="006B4B5C">
        <w:rPr>
          <w:b/>
          <w:bCs/>
          <w:cs/>
          <w:lang w:bidi="si-LK"/>
        </w:rPr>
        <w:t>සුහදා</w:t>
      </w:r>
      <w:r w:rsidR="00C066C0" w:rsidRPr="00C066C0">
        <w:rPr>
          <w:cs/>
          <w:lang w:bidi="si-LK"/>
        </w:rPr>
        <w:t xml:space="preserve"> නම්. </w:t>
      </w:r>
    </w:p>
    <w:p w14:paraId="1D89ED71" w14:textId="652FBFCA" w:rsidR="00C066C0" w:rsidRPr="00C066C0" w:rsidRDefault="003E6E91" w:rsidP="00574000">
      <w:r>
        <w:rPr>
          <w:b/>
          <w:bCs/>
        </w:rPr>
        <w:t>‘</w:t>
      </w:r>
      <w:r w:rsidR="00C066C0" w:rsidRPr="006B4B5C">
        <w:rPr>
          <w:b/>
          <w:bCs/>
          <w:cs/>
          <w:lang w:bidi="si-LK"/>
        </w:rPr>
        <w:t>පොසෙතීති පො</w:t>
      </w:r>
      <w:r w:rsidR="006B4B5C" w:rsidRPr="006B4B5C">
        <w:rPr>
          <w:rFonts w:hint="cs"/>
          <w:b/>
          <w:bCs/>
          <w:cs/>
          <w:lang w:bidi="si-LK"/>
        </w:rPr>
        <w:t>සෙ</w:t>
      </w:r>
      <w:r w:rsidR="00C066C0" w:rsidRPr="006B4B5C">
        <w:rPr>
          <w:b/>
          <w:bCs/>
          <w:cs/>
          <w:lang w:bidi="si-LK"/>
        </w:rPr>
        <w:t>නතී</w:t>
      </w:r>
      <w:r>
        <w:rPr>
          <w:b/>
          <w:bCs/>
        </w:rPr>
        <w:t>’</w:t>
      </w:r>
      <w:r w:rsidR="00C066C0" w:rsidRPr="00C066C0">
        <w:t xml:space="preserve"> </w:t>
      </w:r>
      <w:r w:rsidR="00C066C0" w:rsidRPr="00C066C0">
        <w:rPr>
          <w:cs/>
          <w:lang w:bidi="si-LK"/>
        </w:rPr>
        <w:t xml:space="preserve">තන කිරෙන් </w:t>
      </w:r>
      <w:r w:rsidR="006B4B5C">
        <w:rPr>
          <w:rFonts w:hint="cs"/>
          <w:cs/>
          <w:lang w:bidi="si-LK"/>
        </w:rPr>
        <w:t xml:space="preserve">දූ </w:t>
      </w:r>
      <w:r w:rsidR="00C066C0" w:rsidRPr="00C066C0">
        <w:rPr>
          <w:cs/>
          <w:lang w:bidi="si-LK"/>
        </w:rPr>
        <w:t>පුතුන් පොෂණය කර</w:t>
      </w:r>
      <w:r w:rsidR="006B4B5C">
        <w:rPr>
          <w:rFonts w:hint="cs"/>
          <w:cs/>
          <w:lang w:bidi="si-LK"/>
        </w:rPr>
        <w:t>න්නී</w:t>
      </w:r>
      <w:r w:rsidR="00C066C0" w:rsidRPr="00C066C0">
        <w:rPr>
          <w:cs/>
          <w:lang w:bidi="si-LK"/>
        </w:rPr>
        <w:t xml:space="preserve">ය යන අරුත්. </w:t>
      </w:r>
    </w:p>
    <w:p w14:paraId="4F66B9F4" w14:textId="57281EC4" w:rsidR="006B4B5C" w:rsidRDefault="006B4B5C" w:rsidP="00621D16">
      <w:pPr>
        <w:rPr>
          <w:lang w:bidi="si-LK"/>
        </w:rPr>
      </w:pPr>
      <w:r>
        <w:rPr>
          <w:cs/>
          <w:lang w:bidi="si-LK"/>
        </w:rPr>
        <w:t>ද</w:t>
      </w:r>
      <w:r>
        <w:rPr>
          <w:rFonts w:hint="cs"/>
          <w:cs/>
          <w:lang w:bidi="si-LK"/>
        </w:rPr>
        <w:t>ූ</w:t>
      </w:r>
      <w:r w:rsidR="00C066C0" w:rsidRPr="00C066C0">
        <w:rPr>
          <w:cs/>
          <w:lang w:bidi="si-LK"/>
        </w:rPr>
        <w:t xml:space="preserve"> පුතුන් රකින්</w:t>
      </w:r>
      <w:r>
        <w:rPr>
          <w:rFonts w:hint="cs"/>
          <w:cs/>
          <w:lang w:bidi="si-LK"/>
        </w:rPr>
        <w:t>නේ</w:t>
      </w:r>
      <w:r w:rsidR="00C066C0" w:rsidRPr="00C066C0">
        <w:rPr>
          <w:cs/>
          <w:lang w:bidi="si-LK"/>
        </w:rPr>
        <w:t xml:space="preserve"> </w:t>
      </w:r>
      <w:r w:rsidR="00C066C0" w:rsidRPr="006B4B5C">
        <w:rPr>
          <w:b/>
          <w:bCs/>
          <w:cs/>
          <w:lang w:bidi="si-LK"/>
        </w:rPr>
        <w:t>පි</w:t>
      </w:r>
      <w:r w:rsidRPr="006B4B5C">
        <w:rPr>
          <w:rFonts w:hint="cs"/>
          <w:b/>
          <w:bCs/>
          <w:cs/>
          <w:lang w:bidi="si-LK"/>
        </w:rPr>
        <w:t>තා</w:t>
      </w:r>
      <w:r w:rsidR="00C066C0" w:rsidRPr="00C066C0">
        <w:rPr>
          <w:cs/>
          <w:lang w:bidi="si-LK"/>
        </w:rPr>
        <w:t xml:space="preserve"> ය. </w:t>
      </w:r>
      <w:r w:rsidR="003E6E91">
        <w:rPr>
          <w:b/>
          <w:bCs/>
        </w:rPr>
        <w:t>‘</w:t>
      </w:r>
      <w:r w:rsidR="00C066C0" w:rsidRPr="006B4B5C">
        <w:rPr>
          <w:b/>
          <w:bCs/>
          <w:cs/>
          <w:lang w:bidi="si-LK"/>
        </w:rPr>
        <w:t>පුත්තං පාති රක්ඛතීති</w:t>
      </w:r>
      <w:r w:rsidRPr="006B4B5C">
        <w:rPr>
          <w:rFonts w:hint="cs"/>
          <w:b/>
          <w:bCs/>
          <w:cs/>
          <w:lang w:bidi="si-LK"/>
        </w:rPr>
        <w:t xml:space="preserve"> = </w:t>
      </w:r>
      <w:r w:rsidR="00C066C0" w:rsidRPr="006B4B5C">
        <w:rPr>
          <w:b/>
          <w:bCs/>
          <w:cs/>
          <w:lang w:bidi="si-LK"/>
        </w:rPr>
        <w:t>පිතා</w:t>
      </w:r>
      <w:r w:rsidR="00E36C33">
        <w:rPr>
          <w:b/>
          <w:bCs/>
          <w:cs/>
          <w:lang w:bidi="si-LK"/>
        </w:rPr>
        <w:t>’</w:t>
      </w:r>
      <w:r w:rsidR="00C066C0" w:rsidRPr="00C066C0">
        <w:rPr>
          <w:cs/>
          <w:lang w:bidi="si-LK"/>
        </w:rPr>
        <w:t xml:space="preserve"> යනු අරුත් විවරණය. </w:t>
      </w:r>
      <w:r w:rsidR="00C066C0" w:rsidRPr="006B4B5C">
        <w:rPr>
          <w:b/>
          <w:bCs/>
          <w:cs/>
          <w:lang w:bidi="si-LK"/>
        </w:rPr>
        <w:t>තා</w:t>
      </w:r>
      <w:r w:rsidRPr="006B4B5C">
        <w:rPr>
          <w:rFonts w:hint="cs"/>
          <w:b/>
          <w:bCs/>
          <w:cs/>
          <w:lang w:bidi="si-LK"/>
        </w:rPr>
        <w:t>තා</w:t>
      </w:r>
      <w:r w:rsidR="00C066C0" w:rsidRPr="006B4B5C">
        <w:rPr>
          <w:b/>
          <w:bCs/>
          <w:cs/>
          <w:lang w:bidi="si-LK"/>
        </w:rPr>
        <w:t>-ජනක</w:t>
      </w:r>
      <w:r w:rsidR="00C066C0" w:rsidRPr="006B4B5C">
        <w:rPr>
          <w:b/>
          <w:bCs/>
        </w:rPr>
        <w:t xml:space="preserve">, </w:t>
      </w:r>
      <w:r w:rsidR="00C066C0" w:rsidRPr="00C066C0">
        <w:rPr>
          <w:cs/>
          <w:lang w:bidi="si-LK"/>
        </w:rPr>
        <w:t xml:space="preserve">යන නම් ද පියා කෙරෙහි නැඟේ. </w:t>
      </w:r>
    </w:p>
    <w:p w14:paraId="32F89E6F" w14:textId="0F237346" w:rsidR="006B4B5C" w:rsidRDefault="003E6E91" w:rsidP="00574000">
      <w:pPr>
        <w:rPr>
          <w:lang w:bidi="si-LK"/>
        </w:rPr>
      </w:pPr>
      <w:r>
        <w:rPr>
          <w:b/>
          <w:bCs/>
        </w:rPr>
        <w:t>‘</w:t>
      </w:r>
      <w:r w:rsidR="00C066C0" w:rsidRPr="006B4B5C">
        <w:rPr>
          <w:b/>
          <w:bCs/>
          <w:cs/>
          <w:lang w:bidi="si-LK"/>
        </w:rPr>
        <w:t>තායතී ති = තාතො</w:t>
      </w:r>
      <w:r>
        <w:rPr>
          <w:b/>
          <w:bCs/>
          <w:cs/>
          <w:lang w:bidi="si-LK"/>
        </w:rPr>
        <w:t>’</w:t>
      </w:r>
      <w:r w:rsidR="006B4B5C">
        <w:rPr>
          <w:rFonts w:hint="cs"/>
          <w:cs/>
          <w:lang w:bidi="si-LK"/>
        </w:rPr>
        <w:t xml:space="preserve"> </w:t>
      </w:r>
      <w:r w:rsidR="00C066C0" w:rsidRPr="00C066C0">
        <w:rPr>
          <w:cs/>
          <w:lang w:bidi="si-LK"/>
        </w:rPr>
        <w:t xml:space="preserve">රකින්නේ </w:t>
      </w:r>
      <w:r w:rsidR="00C066C0" w:rsidRPr="006B4B5C">
        <w:rPr>
          <w:b/>
          <w:bCs/>
          <w:cs/>
          <w:lang w:bidi="si-LK"/>
        </w:rPr>
        <w:t>තාත</w:t>
      </w:r>
      <w:r w:rsidR="00C066C0" w:rsidRPr="00C066C0">
        <w:rPr>
          <w:cs/>
          <w:lang w:bidi="si-LK"/>
        </w:rPr>
        <w:t xml:space="preserve"> නම්.</w:t>
      </w:r>
    </w:p>
    <w:p w14:paraId="06E2C52B" w14:textId="0D0A808E" w:rsidR="00C066C0" w:rsidRPr="00C066C0" w:rsidRDefault="003E6E91" w:rsidP="00574000">
      <w:r>
        <w:rPr>
          <w:b/>
          <w:bCs/>
          <w:cs/>
          <w:lang w:bidi="si-LK"/>
        </w:rPr>
        <w:t>‘</w:t>
      </w:r>
      <w:r w:rsidR="00C066C0" w:rsidRPr="006B4B5C">
        <w:rPr>
          <w:b/>
          <w:bCs/>
          <w:cs/>
          <w:lang w:bidi="si-LK"/>
        </w:rPr>
        <w:t>ජ</w:t>
      </w:r>
      <w:r w:rsidR="006B4B5C" w:rsidRPr="006B4B5C">
        <w:rPr>
          <w:rFonts w:hint="cs"/>
          <w:b/>
          <w:bCs/>
          <w:cs/>
          <w:lang w:bidi="si-LK"/>
        </w:rPr>
        <w:t>නෙ</w:t>
      </w:r>
      <w:r w:rsidR="00C066C0" w:rsidRPr="006B4B5C">
        <w:rPr>
          <w:b/>
          <w:bCs/>
          <w:cs/>
          <w:lang w:bidi="si-LK"/>
        </w:rPr>
        <w:t>තී ති = ජනකො</w:t>
      </w:r>
      <w:r>
        <w:rPr>
          <w:b/>
          <w:bCs/>
          <w:cs/>
          <w:lang w:bidi="si-LK"/>
        </w:rPr>
        <w:t>’</w:t>
      </w:r>
      <w:r w:rsidR="006B4B5C" w:rsidRPr="006B4B5C">
        <w:rPr>
          <w:rFonts w:hint="cs"/>
          <w:b/>
          <w:bCs/>
          <w:cs/>
          <w:lang w:bidi="si-LK"/>
        </w:rPr>
        <w:t xml:space="preserve"> </w:t>
      </w:r>
      <w:r w:rsidR="00C066C0" w:rsidRPr="00C066C0">
        <w:rPr>
          <w:cs/>
          <w:lang w:bidi="si-LK"/>
        </w:rPr>
        <w:t xml:space="preserve">උපදවන්නේ </w:t>
      </w:r>
      <w:r w:rsidR="00C066C0" w:rsidRPr="006B4B5C">
        <w:rPr>
          <w:b/>
          <w:bCs/>
          <w:cs/>
          <w:lang w:bidi="si-LK"/>
        </w:rPr>
        <w:t>ජනක</w:t>
      </w:r>
      <w:r w:rsidR="00C066C0" w:rsidRPr="00C066C0">
        <w:rPr>
          <w:cs/>
          <w:lang w:bidi="si-LK"/>
        </w:rPr>
        <w:t xml:space="preserve"> නම්</w:t>
      </w:r>
      <w:r w:rsidR="00C066C0" w:rsidRPr="00C066C0">
        <w:t xml:space="preserve">, </w:t>
      </w:r>
    </w:p>
    <w:p w14:paraId="44B2C8FB" w14:textId="6DF96A49" w:rsidR="006B4B5C" w:rsidRDefault="00C066C0" w:rsidP="00C82670">
      <w:pPr>
        <w:rPr>
          <w:lang w:bidi="si-LK"/>
        </w:rPr>
      </w:pPr>
      <w:r w:rsidRPr="00C066C0">
        <w:rPr>
          <w:cs/>
          <w:lang w:bidi="si-LK"/>
        </w:rPr>
        <w:t>මව මෙන් පියා ද දූ පුතු</w:t>
      </w:r>
      <w:r w:rsidR="006B4B5C">
        <w:rPr>
          <w:rFonts w:hint="cs"/>
          <w:cs/>
          <w:lang w:bidi="si-LK"/>
        </w:rPr>
        <w:t>න්</w:t>
      </w:r>
      <w:r w:rsidRPr="00C066C0">
        <w:rPr>
          <w:cs/>
          <w:lang w:bidi="si-LK"/>
        </w:rPr>
        <w:t>ගේ දියුණුව පිණිස වෙහෙසෙ</w:t>
      </w:r>
      <w:r w:rsidR="006B4B5C">
        <w:rPr>
          <w:rFonts w:hint="cs"/>
          <w:cs/>
          <w:lang w:bidi="si-LK"/>
        </w:rPr>
        <w:t>න්</w:t>
      </w:r>
      <w:r w:rsidRPr="00C066C0">
        <w:rPr>
          <w:cs/>
          <w:lang w:bidi="si-LK"/>
        </w:rPr>
        <w:t>නේ ය. දුර කතර ගොස් දූ පුතුන් පිණිස ධනය රැස්කරන්නේ පිය තෙමේ ය. මව මෙන් පියා ද හොඳ නරක කියා දී දූ පුතුන් හික්ම වන්නේ ය. පියා ද</w:t>
      </w:r>
      <w:r w:rsidRPr="00C066C0">
        <w:t xml:space="preserve">, </w:t>
      </w:r>
      <w:r w:rsidRPr="00C066C0">
        <w:rPr>
          <w:cs/>
          <w:lang w:bidi="si-LK"/>
        </w:rPr>
        <w:t>දූ පුතුන් කෙරෙහි චතුර්විධ බ්‍රහ</w:t>
      </w:r>
      <w:r w:rsidR="006B4B5C">
        <w:rPr>
          <w:rFonts w:hint="cs"/>
          <w:cs/>
          <w:lang w:bidi="si-LK"/>
        </w:rPr>
        <w:t>්</w:t>
      </w:r>
      <w:r w:rsidRPr="00C066C0">
        <w:rPr>
          <w:cs/>
          <w:lang w:bidi="si-LK"/>
        </w:rPr>
        <w:t>ම විහරණයෙන් යෙදී වසන්</w:t>
      </w:r>
      <w:r w:rsidR="006B4B5C">
        <w:rPr>
          <w:rFonts w:hint="cs"/>
          <w:cs/>
          <w:lang w:bidi="si-LK"/>
        </w:rPr>
        <w:t>නේ</w:t>
      </w:r>
      <w:r w:rsidRPr="00C066C0">
        <w:rPr>
          <w:cs/>
          <w:lang w:bidi="si-LK"/>
        </w:rPr>
        <w:t xml:space="preserve"> ය. මවු පිය දෙදෙන ම දූ පුතුන් ගේ අභිවෘද්ධිය සම ව පත</w:t>
      </w:r>
      <w:r w:rsidR="006B4B5C">
        <w:rPr>
          <w:rFonts w:hint="cs"/>
          <w:cs/>
          <w:lang w:bidi="si-LK"/>
        </w:rPr>
        <w:t>න්</w:t>
      </w:r>
      <w:r w:rsidRPr="00C066C0">
        <w:rPr>
          <w:cs/>
          <w:lang w:bidi="si-LK"/>
        </w:rPr>
        <w:t xml:space="preserve">නෝ ය. </w:t>
      </w:r>
      <w:r w:rsidR="003E6E91">
        <w:rPr>
          <w:b/>
          <w:bCs/>
          <w:cs/>
          <w:lang w:bidi="si-LK"/>
        </w:rPr>
        <w:t>‘</w:t>
      </w:r>
      <w:r w:rsidR="006B4B5C" w:rsidRPr="006B4B5C">
        <w:rPr>
          <w:b/>
          <w:bCs/>
          <w:cs/>
          <w:lang w:bidi="si-LK"/>
        </w:rPr>
        <w:t>බහ</w:t>
      </w:r>
      <w:r w:rsidR="006B4B5C" w:rsidRPr="006B4B5C">
        <w:rPr>
          <w:rFonts w:hint="cs"/>
          <w:b/>
          <w:bCs/>
          <w:cs/>
          <w:lang w:bidi="si-LK"/>
        </w:rPr>
        <w:t>ූ</w:t>
      </w:r>
      <w:r w:rsidRPr="006B4B5C">
        <w:rPr>
          <w:b/>
          <w:bCs/>
          <w:cs/>
          <w:lang w:bidi="si-LK"/>
        </w:rPr>
        <w:t>පකාරා භික්ඛ</w:t>
      </w:r>
      <w:r w:rsidR="006B4B5C" w:rsidRPr="006B4B5C">
        <w:rPr>
          <w:rFonts w:hint="cs"/>
          <w:b/>
          <w:bCs/>
          <w:cs/>
          <w:lang w:bidi="si-LK"/>
        </w:rPr>
        <w:t>වෙ</w:t>
      </w:r>
      <w:r w:rsidRPr="006B4B5C">
        <w:rPr>
          <w:b/>
          <w:bCs/>
          <w:cs/>
          <w:lang w:bidi="si-LK"/>
        </w:rPr>
        <w:t>! මාතාපිතරෝ පුබ්බානං ආපාදකා පොසක</w:t>
      </w:r>
      <w:r w:rsidR="006B4B5C" w:rsidRPr="006B4B5C">
        <w:rPr>
          <w:rFonts w:hint="cs"/>
          <w:b/>
          <w:bCs/>
          <w:cs/>
          <w:lang w:bidi="si-LK"/>
        </w:rPr>
        <w:t>ා</w:t>
      </w:r>
      <w:r w:rsidRPr="006B4B5C">
        <w:rPr>
          <w:b/>
          <w:bCs/>
          <w:cs/>
          <w:lang w:bidi="si-LK"/>
        </w:rPr>
        <w:t xml:space="preserve"> ඉමස්ස ලොකස්ස දස්</w:t>
      </w:r>
      <w:r w:rsidR="006B4B5C" w:rsidRPr="006B4B5C">
        <w:rPr>
          <w:rFonts w:hint="cs"/>
          <w:b/>
          <w:bCs/>
          <w:cs/>
          <w:lang w:bidi="si-LK"/>
        </w:rPr>
        <w:t>සෙතාරො</w:t>
      </w:r>
      <w:r w:rsidR="003E6E91">
        <w:rPr>
          <w:b/>
          <w:bCs/>
        </w:rPr>
        <w:t>’</w:t>
      </w:r>
      <w:r w:rsidRPr="00C066C0">
        <w:t xml:space="preserve"> </w:t>
      </w:r>
      <w:r w:rsidRPr="00C066C0">
        <w:rPr>
          <w:cs/>
          <w:lang w:bidi="si-LK"/>
        </w:rPr>
        <w:t xml:space="preserve">යනු බුද්ධ වචනයි. </w:t>
      </w:r>
    </w:p>
    <w:p w14:paraId="19D50E2B" w14:textId="4EE8DF43" w:rsidR="006B4B5C" w:rsidRDefault="00C066C0" w:rsidP="00574000">
      <w:pPr>
        <w:rPr>
          <w:lang w:bidi="si-LK"/>
        </w:rPr>
      </w:pPr>
      <w:r w:rsidRPr="006B4B5C">
        <w:rPr>
          <w:b/>
          <w:bCs/>
          <w:cs/>
          <w:lang w:bidi="si-LK"/>
        </w:rPr>
        <w:t>අඤ්</w:t>
      </w:r>
      <w:r w:rsidR="006B4B5C" w:rsidRPr="006B4B5C">
        <w:rPr>
          <w:rFonts w:hint="cs"/>
          <w:b/>
          <w:bCs/>
          <w:cs/>
          <w:lang w:bidi="si-LK"/>
        </w:rPr>
        <w:t>ඤෙ</w:t>
      </w:r>
      <w:r w:rsidRPr="006B4B5C">
        <w:rPr>
          <w:b/>
          <w:bCs/>
          <w:cs/>
          <w:lang w:bidi="si-LK"/>
        </w:rPr>
        <w:t xml:space="preserve"> වාපි ච ඤාතකා =</w:t>
      </w:r>
      <w:r w:rsidRPr="00C066C0">
        <w:rPr>
          <w:cs/>
          <w:lang w:bidi="si-LK"/>
        </w:rPr>
        <w:t xml:space="preserve"> සෙසු නෑයෝ</w:t>
      </w:r>
      <w:r w:rsidR="00C909C1">
        <w:rPr>
          <w:cs/>
          <w:lang w:bidi="si-LK"/>
        </w:rPr>
        <w:t>ත්</w:t>
      </w:r>
      <w:r w:rsidRPr="00C066C0">
        <w:rPr>
          <w:cs/>
          <w:lang w:bidi="si-LK"/>
        </w:rPr>
        <w:t xml:space="preserve"> නො කරන්නාහු ය. </w:t>
      </w:r>
    </w:p>
    <w:p w14:paraId="1D8D37F4" w14:textId="7762B630" w:rsidR="00C066C0" w:rsidRPr="00C066C0" w:rsidRDefault="00C066C0" w:rsidP="00574000">
      <w:r w:rsidRPr="00C066C0">
        <w:rPr>
          <w:cs/>
          <w:lang w:bidi="si-LK"/>
        </w:rPr>
        <w:t>මවුපසින් හා පියපසින් පැවත එන්නෝ නෑයෝ ය. මවු පසෙහි හා පියපසෙහි සත්වන මු</w:t>
      </w:r>
      <w:r w:rsidR="006B4B5C">
        <w:rPr>
          <w:rFonts w:hint="cs"/>
          <w:cs/>
          <w:lang w:bidi="si-LK"/>
        </w:rPr>
        <w:t>ත්තනු</w:t>
      </w:r>
      <w:r w:rsidRPr="00C066C0">
        <w:rPr>
          <w:cs/>
          <w:lang w:bidi="si-LK"/>
        </w:rPr>
        <w:t xml:space="preserve"> දෙදෙන පටන් ඔබ්බෙහි පැවත එ</w:t>
      </w:r>
      <w:r w:rsidR="006B4B5C">
        <w:rPr>
          <w:rFonts w:hint="cs"/>
          <w:cs/>
          <w:lang w:bidi="si-LK"/>
        </w:rPr>
        <w:t>න්</w:t>
      </w:r>
      <w:r w:rsidRPr="00C066C0">
        <w:rPr>
          <w:cs/>
          <w:lang w:bidi="si-LK"/>
        </w:rPr>
        <w:t xml:space="preserve">නෝ ය. </w:t>
      </w:r>
      <w:r w:rsidR="003E6E91">
        <w:rPr>
          <w:b/>
          <w:bCs/>
          <w:cs/>
          <w:lang w:bidi="si-LK"/>
        </w:rPr>
        <w:t>‘</w:t>
      </w:r>
      <w:r w:rsidR="00766CB0" w:rsidRPr="00766CB0">
        <w:rPr>
          <w:rFonts w:hint="cs"/>
          <w:b/>
          <w:bCs/>
          <w:cs/>
          <w:lang w:bidi="si-LK"/>
        </w:rPr>
        <w:t>මාතිතො</w:t>
      </w:r>
      <w:r w:rsidRPr="00766CB0">
        <w:rPr>
          <w:b/>
          <w:bCs/>
          <w:cs/>
          <w:lang w:bidi="si-LK"/>
        </w:rPr>
        <w:t xml:space="preserve"> වා පිතිතො වා යා</w:t>
      </w:r>
      <w:r w:rsidR="00766CB0" w:rsidRPr="00766CB0">
        <w:rPr>
          <w:rFonts w:hint="cs"/>
          <w:b/>
          <w:bCs/>
          <w:cs/>
          <w:lang w:bidi="si-LK"/>
        </w:rPr>
        <w:t>ව</w:t>
      </w:r>
      <w:r w:rsidRPr="00766CB0">
        <w:rPr>
          <w:b/>
          <w:bCs/>
          <w:cs/>
          <w:lang w:bidi="si-LK"/>
        </w:rPr>
        <w:t xml:space="preserve"> ස</w:t>
      </w:r>
      <w:r w:rsidR="00766CB0" w:rsidRPr="00766CB0">
        <w:rPr>
          <w:rFonts w:hint="cs"/>
          <w:b/>
          <w:bCs/>
          <w:cs/>
          <w:lang w:bidi="si-LK"/>
        </w:rPr>
        <w:t>ත්ත</w:t>
      </w:r>
      <w:r w:rsidRPr="00766CB0">
        <w:rPr>
          <w:b/>
          <w:bCs/>
          <w:cs/>
          <w:lang w:bidi="si-LK"/>
        </w:rPr>
        <w:t>මා පිතා මහායුග</w:t>
      </w:r>
      <w:r w:rsidR="00766CB0" w:rsidRPr="00766CB0">
        <w:rPr>
          <w:rFonts w:hint="cs"/>
          <w:b/>
          <w:bCs/>
          <w:cs/>
          <w:lang w:bidi="si-LK"/>
        </w:rPr>
        <w:t>ා</w:t>
      </w:r>
      <w:r w:rsidRPr="00766CB0">
        <w:rPr>
          <w:b/>
          <w:bCs/>
          <w:cs/>
          <w:lang w:bidi="si-LK"/>
        </w:rPr>
        <w:t xml:space="preserve"> සම්බන්</w:t>
      </w:r>
      <w:r w:rsidR="00766CB0" w:rsidRPr="00766CB0">
        <w:rPr>
          <w:rFonts w:hint="cs"/>
          <w:b/>
          <w:bCs/>
          <w:cs/>
          <w:lang w:bidi="si-LK"/>
        </w:rPr>
        <w:t>ධා</w:t>
      </w:r>
      <w:r w:rsidR="003E6E91">
        <w:rPr>
          <w:b/>
          <w:bCs/>
        </w:rPr>
        <w:t>’</w:t>
      </w:r>
      <w:r w:rsidRPr="00C066C0">
        <w:t xml:space="preserve"> </w:t>
      </w:r>
      <w:r w:rsidRPr="00C066C0">
        <w:rPr>
          <w:cs/>
          <w:lang w:bidi="si-LK"/>
        </w:rPr>
        <w:t xml:space="preserve">යනු ඒ කියූ සැටි ය. මෙහි කියූ </w:t>
      </w:r>
      <w:r w:rsidR="003E6E91">
        <w:t>‘</w:t>
      </w:r>
      <w:r w:rsidRPr="00C066C0">
        <w:rPr>
          <w:cs/>
          <w:lang w:bidi="si-LK"/>
        </w:rPr>
        <w:t>පිතා මහායුගා</w:t>
      </w:r>
      <w:r w:rsidR="00E36C33">
        <w:rPr>
          <w:cs/>
          <w:lang w:bidi="si-LK"/>
        </w:rPr>
        <w:t>’</w:t>
      </w:r>
      <w:r w:rsidRPr="00C066C0">
        <w:rPr>
          <w:cs/>
          <w:lang w:bidi="si-LK"/>
        </w:rPr>
        <w:t xml:space="preserve"> යන්නෙන් ඒ දෙපසෙහි ම වූ සත් වන මුත්තනුවන් දෙදෙනාගෙන් ඔබ්බෙහි වූ පූ</w:t>
      </w:r>
      <w:r w:rsidR="00846FF4">
        <w:rPr>
          <w:cs/>
          <w:lang w:bidi="si-LK"/>
        </w:rPr>
        <w:t>ර්‍ව</w:t>
      </w:r>
      <w:r w:rsidRPr="00C066C0">
        <w:rPr>
          <w:cs/>
          <w:lang w:bidi="si-LK"/>
        </w:rPr>
        <w:t>පුරුෂයෝ ද නෑයන් ලෙස ගත යුත්තාහ</w:t>
      </w:r>
      <w:r w:rsidR="003E6E91">
        <w:rPr>
          <w:cs/>
          <w:lang w:bidi="si-LK"/>
        </w:rPr>
        <w:t>’</w:t>
      </w:r>
      <w:r w:rsidR="00766CB0">
        <w:rPr>
          <w:rFonts w:hint="cs"/>
          <w:cs/>
          <w:lang w:bidi="si-LK"/>
        </w:rPr>
        <w:t xml:space="preserve"> </w:t>
      </w:r>
      <w:r w:rsidR="00766CB0">
        <w:rPr>
          <w:cs/>
          <w:lang w:bidi="si-LK"/>
        </w:rPr>
        <w:t xml:space="preserve">යි මින් කියැ වේ. </w:t>
      </w:r>
      <w:r w:rsidR="00766CB0" w:rsidRPr="00766CB0">
        <w:rPr>
          <w:b/>
          <w:bCs/>
          <w:cs/>
          <w:lang w:bidi="si-LK"/>
        </w:rPr>
        <w:t>මුත්තා-ම</w:t>
      </w:r>
      <w:r w:rsidR="00766CB0" w:rsidRPr="00766CB0">
        <w:rPr>
          <w:rFonts w:hint="cs"/>
          <w:b/>
          <w:bCs/>
          <w:cs/>
          <w:lang w:bidi="si-LK"/>
        </w:rPr>
        <w:t>ී</w:t>
      </w:r>
      <w:r w:rsidR="00766CB0" w:rsidRPr="00766CB0">
        <w:rPr>
          <w:b/>
          <w:bCs/>
          <w:cs/>
          <w:lang w:bidi="si-LK"/>
        </w:rPr>
        <w:t xml:space="preserve"> මුත්තා</w:t>
      </w:r>
      <w:r w:rsidRPr="00766CB0">
        <w:rPr>
          <w:b/>
          <w:bCs/>
          <w:cs/>
          <w:lang w:bidi="si-LK"/>
        </w:rPr>
        <w:t>-මාමා-නැන්දා</w:t>
      </w:r>
      <w:r w:rsidR="00766CB0" w:rsidRPr="00766CB0">
        <w:rPr>
          <w:rFonts w:hint="cs"/>
          <w:b/>
          <w:bCs/>
          <w:cs/>
          <w:lang w:bidi="si-LK"/>
        </w:rPr>
        <w:t>-</w:t>
      </w:r>
      <w:r w:rsidRPr="00766CB0">
        <w:rPr>
          <w:b/>
          <w:bCs/>
          <w:cs/>
          <w:lang w:bidi="si-LK"/>
        </w:rPr>
        <w:t>මහම්මා-කුඩම්මා</w:t>
      </w:r>
      <w:r w:rsidRPr="00C066C0">
        <w:rPr>
          <w:cs/>
          <w:lang w:bidi="si-LK"/>
        </w:rPr>
        <w:t xml:space="preserve"> යනාදී වූ සමානප</w:t>
      </w:r>
      <w:r w:rsidR="00022B53">
        <w:rPr>
          <w:cs/>
          <w:lang w:bidi="si-LK"/>
        </w:rPr>
        <w:t>ක්‍ෂ</w:t>
      </w:r>
      <w:r w:rsidRPr="00C066C0">
        <w:rPr>
          <w:cs/>
          <w:lang w:bidi="si-LK"/>
        </w:rPr>
        <w:t xml:space="preserve"> ඇත්තෝ ද නෑයෝ ය</w:t>
      </w:r>
      <w:r w:rsidR="00766CB0">
        <w:rPr>
          <w:rFonts w:hint="cs"/>
          <w:cs/>
          <w:lang w:bidi="si-LK"/>
        </w:rPr>
        <w:t>.</w:t>
      </w:r>
      <w:r w:rsidR="00AD1B59">
        <w:rPr>
          <w:rFonts w:hint="cs"/>
          <w:cs/>
          <w:lang w:bidi="si-LK"/>
        </w:rPr>
        <w:t xml:space="preserve"> </w:t>
      </w:r>
      <w:r w:rsidRPr="00C066C0">
        <w:rPr>
          <w:cs/>
          <w:lang w:bidi="si-LK"/>
        </w:rPr>
        <w:t>අඹු සැමි දෙදෙනාගේ ප</w:t>
      </w:r>
      <w:r w:rsidR="00022B53">
        <w:rPr>
          <w:cs/>
          <w:lang w:bidi="si-LK"/>
        </w:rPr>
        <w:t>ක්‍ෂ</w:t>
      </w:r>
      <w:r w:rsidR="00AD1B59">
        <w:rPr>
          <w:rFonts w:hint="cs"/>
          <w:cs/>
          <w:lang w:bidi="si-LK"/>
        </w:rPr>
        <w:t>ද්ව</w:t>
      </w:r>
      <w:r w:rsidRPr="00C066C0">
        <w:rPr>
          <w:cs/>
          <w:lang w:bidi="si-LK"/>
        </w:rPr>
        <w:t xml:space="preserve">යෙහි වූවෝ </w:t>
      </w:r>
      <w:r w:rsidR="003E6E91">
        <w:t>‘</w:t>
      </w:r>
      <w:r w:rsidR="00AD1B59">
        <w:rPr>
          <w:rFonts w:hint="cs"/>
          <w:cs/>
          <w:lang w:bidi="si-LK"/>
        </w:rPr>
        <w:t>ඤා</w:t>
      </w:r>
      <w:r w:rsidRPr="00C066C0">
        <w:rPr>
          <w:cs/>
          <w:lang w:bidi="si-LK"/>
        </w:rPr>
        <w:t>ති</w:t>
      </w:r>
      <w:r w:rsidR="003E6E91">
        <w:t>’</w:t>
      </w:r>
      <w:r w:rsidRPr="00C066C0">
        <w:t xml:space="preserve"> </w:t>
      </w:r>
      <w:r w:rsidRPr="00C066C0">
        <w:rPr>
          <w:cs/>
          <w:lang w:bidi="si-LK"/>
        </w:rPr>
        <w:t>ය</w:t>
      </w:r>
      <w:r w:rsidR="00AD1B59">
        <w:rPr>
          <w:rFonts w:hint="cs"/>
          <w:cs/>
          <w:lang w:bidi="si-LK"/>
        </w:rPr>
        <w:t>න්</w:t>
      </w:r>
      <w:r w:rsidRPr="00C066C0">
        <w:rPr>
          <w:cs/>
          <w:lang w:bidi="si-LK"/>
        </w:rPr>
        <w:t>නෙනු</w:t>
      </w:r>
      <w:r w:rsidR="00C909C1">
        <w:rPr>
          <w:cs/>
          <w:lang w:bidi="si-LK"/>
        </w:rPr>
        <w:t>ත්</w:t>
      </w:r>
      <w:r w:rsidRPr="00C066C0">
        <w:rPr>
          <w:cs/>
          <w:lang w:bidi="si-LK"/>
        </w:rPr>
        <w:t xml:space="preserve"> මවුපිය දෙප</w:t>
      </w:r>
      <w:r w:rsidR="00022B53">
        <w:rPr>
          <w:cs/>
          <w:lang w:bidi="si-LK"/>
        </w:rPr>
        <w:t>ක්‍ෂ</w:t>
      </w:r>
      <w:r w:rsidRPr="00C066C0">
        <w:rPr>
          <w:cs/>
          <w:lang w:bidi="si-LK"/>
        </w:rPr>
        <w:t xml:space="preserve">යෙහි වූවෝ </w:t>
      </w:r>
      <w:r w:rsidR="003E6E91">
        <w:t>‘</w:t>
      </w:r>
      <w:r w:rsidRPr="00C066C0">
        <w:rPr>
          <w:cs/>
          <w:lang w:bidi="si-LK"/>
        </w:rPr>
        <w:t>සාලොහිතා</w:t>
      </w:r>
      <w:r w:rsidR="00E36C33">
        <w:rPr>
          <w:cs/>
          <w:lang w:bidi="si-LK"/>
        </w:rPr>
        <w:t>’</w:t>
      </w:r>
      <w:r w:rsidRPr="00C066C0">
        <w:rPr>
          <w:cs/>
          <w:lang w:bidi="si-LK"/>
        </w:rPr>
        <w:t xml:space="preserve"> ය</w:t>
      </w:r>
      <w:r w:rsidR="00AD1B59">
        <w:rPr>
          <w:rFonts w:hint="cs"/>
          <w:cs/>
          <w:lang w:bidi="si-LK"/>
        </w:rPr>
        <w:t>න්</w:t>
      </w:r>
      <w:r w:rsidRPr="00C066C0">
        <w:rPr>
          <w:cs/>
          <w:lang w:bidi="si-LK"/>
        </w:rPr>
        <w:t xml:space="preserve">නෙනුත් ගන්නට ද කියත්. </w:t>
      </w:r>
      <w:r w:rsidR="003E6E91">
        <w:rPr>
          <w:b/>
          <w:bCs/>
        </w:rPr>
        <w:t>‘</w:t>
      </w:r>
      <w:r w:rsidR="004040B6" w:rsidRPr="004040B6">
        <w:rPr>
          <w:b/>
          <w:bCs/>
          <w:cs/>
          <w:lang w:bidi="si-LK"/>
        </w:rPr>
        <w:t>ඤාත</w:t>
      </w:r>
      <w:r w:rsidR="004040B6" w:rsidRPr="004040B6">
        <w:rPr>
          <w:rFonts w:hint="cs"/>
          <w:b/>
          <w:bCs/>
          <w:cs/>
          <w:lang w:bidi="si-LK"/>
        </w:rPr>
        <w:t>ී</w:t>
      </w:r>
      <w:r w:rsidRPr="004040B6">
        <w:rPr>
          <w:b/>
          <w:bCs/>
          <w:cs/>
          <w:lang w:bidi="si-LK"/>
        </w:rPr>
        <w:t xml:space="preserve"> ති ස</w:t>
      </w:r>
      <w:r w:rsidR="004040B6" w:rsidRPr="004040B6">
        <w:rPr>
          <w:rFonts w:hint="cs"/>
          <w:b/>
          <w:bCs/>
          <w:cs/>
          <w:lang w:bidi="si-LK"/>
        </w:rPr>
        <w:t>ස්සු</w:t>
      </w:r>
      <w:r w:rsidRPr="004040B6">
        <w:rPr>
          <w:b/>
          <w:bCs/>
          <w:cs/>
          <w:lang w:bidi="si-LK"/>
        </w:rPr>
        <w:t>ස</w:t>
      </w:r>
      <w:r w:rsidR="004040B6" w:rsidRPr="004040B6">
        <w:rPr>
          <w:rFonts w:hint="cs"/>
          <w:b/>
          <w:bCs/>
          <w:cs/>
          <w:lang w:bidi="si-LK"/>
        </w:rPr>
        <w:t>සු</w:t>
      </w:r>
      <w:r w:rsidRPr="004040B6">
        <w:rPr>
          <w:b/>
          <w:bCs/>
          <w:cs/>
          <w:lang w:bidi="si-LK"/>
        </w:rPr>
        <w:t>රපක්ඛිකා</w:t>
      </w:r>
      <w:r w:rsidRPr="004040B6">
        <w:rPr>
          <w:b/>
          <w:bCs/>
        </w:rPr>
        <w:t xml:space="preserve">, </w:t>
      </w:r>
      <w:r w:rsidRPr="004040B6">
        <w:rPr>
          <w:b/>
          <w:bCs/>
          <w:cs/>
          <w:lang w:bidi="si-LK"/>
        </w:rPr>
        <w:t>සාලොහිතා ති එක ලොහිතබ</w:t>
      </w:r>
      <w:r w:rsidR="00D55552">
        <w:rPr>
          <w:rFonts w:hint="cs"/>
          <w:b/>
          <w:bCs/>
          <w:cs/>
          <w:lang w:bidi="si-LK"/>
        </w:rPr>
        <w:t>ද්ධා</w:t>
      </w:r>
      <w:r w:rsidRPr="004040B6">
        <w:rPr>
          <w:b/>
          <w:bCs/>
          <w:cs/>
          <w:lang w:bidi="si-LK"/>
        </w:rPr>
        <w:t xml:space="preserve"> පිති පිතාමහාද</w:t>
      </w:r>
      <w:r w:rsidR="004040B6" w:rsidRPr="004040B6">
        <w:rPr>
          <w:rFonts w:hint="cs"/>
          <w:b/>
          <w:bCs/>
          <w:cs/>
          <w:lang w:bidi="si-LK"/>
        </w:rPr>
        <w:t>යො</w:t>
      </w:r>
      <w:r w:rsidR="003E6E91">
        <w:rPr>
          <w:b/>
          <w:bCs/>
        </w:rPr>
        <w:t>’</w:t>
      </w:r>
      <w:r w:rsidRPr="00C066C0">
        <w:t xml:space="preserve"> </w:t>
      </w:r>
      <w:r w:rsidRPr="00C066C0">
        <w:rPr>
          <w:cs/>
          <w:lang w:bidi="si-LK"/>
        </w:rPr>
        <w:t xml:space="preserve">යනු පොතෙහි ආයේ ය. මේ </w:t>
      </w:r>
      <w:r w:rsidR="004040B6">
        <w:rPr>
          <w:rFonts w:hint="cs"/>
          <w:cs/>
          <w:lang w:bidi="si-LK"/>
        </w:rPr>
        <w:t>සි</w:t>
      </w:r>
      <w:r w:rsidRPr="00C066C0">
        <w:rPr>
          <w:cs/>
          <w:lang w:bidi="si-LK"/>
        </w:rPr>
        <w:t xml:space="preserve">යල්ලෝ දත යුතුය යන අරුතින් </w:t>
      </w:r>
      <w:r w:rsidR="004040B6">
        <w:rPr>
          <w:rFonts w:hint="cs"/>
          <w:cs/>
          <w:lang w:bidi="si-LK"/>
        </w:rPr>
        <w:t>ඤා</w:t>
      </w:r>
      <w:r w:rsidRPr="00C066C0">
        <w:rPr>
          <w:cs/>
          <w:lang w:bidi="si-LK"/>
        </w:rPr>
        <w:t>ති නම් වෙති. මොවුහු අපගේ ය යි ද</w:t>
      </w:r>
      <w:r w:rsidR="004040B6">
        <w:rPr>
          <w:rFonts w:hint="cs"/>
          <w:cs/>
          <w:lang w:bidi="si-LK"/>
        </w:rPr>
        <w:t>න්</w:t>
      </w:r>
      <w:r w:rsidRPr="00C066C0">
        <w:rPr>
          <w:cs/>
          <w:lang w:bidi="si-LK"/>
        </w:rPr>
        <w:t>නා ලබන්</w:t>
      </w:r>
      <w:r w:rsidR="004040B6">
        <w:rPr>
          <w:rFonts w:hint="cs"/>
          <w:cs/>
          <w:lang w:bidi="si-LK"/>
        </w:rPr>
        <w:t>නෝ</w:t>
      </w:r>
      <w:r w:rsidRPr="00C066C0">
        <w:rPr>
          <w:cs/>
          <w:lang w:bidi="si-LK"/>
        </w:rPr>
        <w:t xml:space="preserve"> ය </w:t>
      </w:r>
      <w:r w:rsidR="004040B6">
        <w:rPr>
          <w:rFonts w:hint="cs"/>
          <w:cs/>
          <w:lang w:bidi="si-LK"/>
        </w:rPr>
        <w:t>ඤා</w:t>
      </w:r>
      <w:r w:rsidRPr="00C066C0">
        <w:rPr>
          <w:cs/>
          <w:lang w:bidi="si-LK"/>
        </w:rPr>
        <w:t>ති. මේ ගාථාවෙහි දැක්වෙන</w:t>
      </w:r>
      <w:r w:rsidRPr="00C066C0">
        <w:t xml:space="preserve">, </w:t>
      </w:r>
      <w:r w:rsidR="004040B6">
        <w:rPr>
          <w:rFonts w:hint="cs"/>
          <w:cs/>
          <w:lang w:bidi="si-LK"/>
        </w:rPr>
        <w:t>ඤා</w:t>
      </w:r>
      <w:r w:rsidRPr="00C066C0">
        <w:rPr>
          <w:cs/>
          <w:lang w:bidi="si-LK"/>
        </w:rPr>
        <w:t>තකා</w:t>
      </w:r>
      <w:r w:rsidRPr="00C066C0">
        <w:t xml:space="preserve">, </w:t>
      </w:r>
      <w:r w:rsidRPr="00C066C0">
        <w:rPr>
          <w:cs/>
          <w:lang w:bidi="si-LK"/>
        </w:rPr>
        <w:t>යන පදයෙන් මෙ කී දෙප</w:t>
      </w:r>
      <w:r w:rsidR="00022B53">
        <w:rPr>
          <w:cs/>
          <w:lang w:bidi="si-LK"/>
        </w:rPr>
        <w:t>ක්‍ෂ</w:t>
      </w:r>
      <w:r w:rsidRPr="00C066C0">
        <w:rPr>
          <w:cs/>
          <w:lang w:bidi="si-LK"/>
        </w:rPr>
        <w:t>යෙහි ම වූ නෑයෝ ප්‍රධාන අප්‍රධාන විසින් ග</w:t>
      </w:r>
      <w:r w:rsidR="004040B6">
        <w:rPr>
          <w:rFonts w:hint="cs"/>
          <w:cs/>
          <w:lang w:bidi="si-LK"/>
        </w:rPr>
        <w:t>ණු</w:t>
      </w:r>
      <w:r w:rsidRPr="00C066C0">
        <w:rPr>
          <w:cs/>
          <w:lang w:bidi="si-LK"/>
        </w:rPr>
        <w:t xml:space="preserve"> ලබත්. </w:t>
      </w:r>
    </w:p>
    <w:p w14:paraId="4DA8452F" w14:textId="008F26B8" w:rsidR="004040B6" w:rsidRDefault="004040B6" w:rsidP="00C82670">
      <w:pPr>
        <w:rPr>
          <w:lang w:bidi="si-LK"/>
        </w:rPr>
      </w:pPr>
      <w:r>
        <w:rPr>
          <w:rFonts w:hint="cs"/>
          <w:cs/>
          <w:lang w:bidi="si-LK"/>
        </w:rPr>
        <w:t>ම</w:t>
      </w:r>
      <w:r w:rsidR="00C066C0" w:rsidRPr="00C066C0">
        <w:rPr>
          <w:cs/>
          <w:lang w:bidi="si-LK"/>
        </w:rPr>
        <w:t>වු පියාද</w:t>
      </w:r>
      <w:r>
        <w:rPr>
          <w:cs/>
          <w:lang w:bidi="si-LK"/>
        </w:rPr>
        <w:t>ී කෙනෙක් දූ පුතුනට දායාද දෙන්නෝ</w:t>
      </w:r>
      <w:r w:rsidR="00C066C0" w:rsidRPr="00C066C0">
        <w:t xml:space="preserve">, </w:t>
      </w:r>
      <w:r w:rsidR="00C066C0" w:rsidRPr="00C066C0">
        <w:rPr>
          <w:cs/>
          <w:lang w:bidi="si-LK"/>
        </w:rPr>
        <w:t>එක ම ජාතියක</w:t>
      </w:r>
      <w:r w:rsidR="00C066C0" w:rsidRPr="00C066C0">
        <w:t xml:space="preserve">, </w:t>
      </w:r>
      <w:r w:rsidR="00C066C0" w:rsidRPr="00C066C0">
        <w:rPr>
          <w:cs/>
          <w:lang w:bidi="si-LK"/>
        </w:rPr>
        <w:t>කිසි</w:t>
      </w:r>
      <w:r w:rsidR="00C909C1">
        <w:rPr>
          <w:cs/>
          <w:lang w:bidi="si-LK"/>
        </w:rPr>
        <w:t>ත්</w:t>
      </w:r>
      <w:r w:rsidR="00C066C0" w:rsidRPr="00C066C0">
        <w:rPr>
          <w:cs/>
          <w:lang w:bidi="si-LK"/>
        </w:rPr>
        <w:t xml:space="preserve"> ක</w:t>
      </w:r>
      <w:r w:rsidR="008506C8">
        <w:rPr>
          <w:cs/>
          <w:lang w:bidi="si-LK"/>
        </w:rPr>
        <w:t>ර්‍මා</w:t>
      </w:r>
      <w:r w:rsidR="00C066C0" w:rsidRPr="00C066C0">
        <w:rPr>
          <w:cs/>
          <w:lang w:bidi="si-LK"/>
        </w:rPr>
        <w:t>න්තයක් නො කොට ය</w:t>
      </w:r>
      <w:r>
        <w:rPr>
          <w:rFonts w:hint="cs"/>
          <w:cs/>
          <w:lang w:bidi="si-LK"/>
        </w:rPr>
        <w:t>න්</w:t>
      </w:r>
      <w:r w:rsidR="00C066C0" w:rsidRPr="00C066C0">
        <w:rPr>
          <w:cs/>
          <w:lang w:bidi="si-LK"/>
        </w:rPr>
        <w:t>තමකින් යැපෙන්නට ම දෙති. විශාඛා</w:t>
      </w:r>
      <w:r>
        <w:rPr>
          <w:rFonts w:hint="cs"/>
          <w:cs/>
          <w:lang w:bidi="si-LK"/>
        </w:rPr>
        <w:t xml:space="preserve"> </w:t>
      </w:r>
      <w:r w:rsidR="00C066C0" w:rsidRPr="00C066C0">
        <w:rPr>
          <w:cs/>
          <w:lang w:bidi="si-LK"/>
        </w:rPr>
        <w:t>මහා උපාසිකාවගේ මවු පියෝ පවා මහත් උප</w:t>
      </w:r>
      <w:r w:rsidR="003C272F">
        <w:rPr>
          <w:cs/>
          <w:lang w:bidi="si-LK"/>
        </w:rPr>
        <w:t>භෝග</w:t>
      </w:r>
      <w:r w:rsidR="00C066C0" w:rsidRPr="00C066C0">
        <w:rPr>
          <w:cs/>
          <w:lang w:bidi="si-LK"/>
        </w:rPr>
        <w:t xml:space="preserve"> පරිභෝග වස්තු ඇත්තෝ නමුත් ඇයට එක් ම අත් බවෙක යෙහෙන් යැපෙන පමණක් ම දුන්හ. සි</w:t>
      </w:r>
      <w:r>
        <w:rPr>
          <w:cs/>
          <w:lang w:bidi="si-LK"/>
        </w:rPr>
        <w:t>වු දිවයිනෙහි සක්විති රජසිරි පමණ</w:t>
      </w:r>
      <w:r w:rsidR="00C066C0" w:rsidRPr="00C066C0">
        <w:rPr>
          <w:cs/>
          <w:lang w:bidi="si-LK"/>
        </w:rPr>
        <w:t xml:space="preserve">කුදු </w:t>
      </w:r>
      <w:r>
        <w:rPr>
          <w:rFonts w:hint="cs"/>
          <w:cs/>
          <w:lang w:bidi="si-LK"/>
        </w:rPr>
        <w:t>දී</w:t>
      </w:r>
      <w:r w:rsidR="00C066C0" w:rsidRPr="00C066C0">
        <w:rPr>
          <w:cs/>
          <w:lang w:bidi="si-LK"/>
        </w:rPr>
        <w:t>මෙහි පොහොසත් මවු පිය කෙනෙක් නැත. ඒ එසේ බැවින් ස</w:t>
      </w:r>
      <w:r>
        <w:rPr>
          <w:rFonts w:hint="cs"/>
          <w:cs/>
          <w:lang w:bidi="si-LK"/>
        </w:rPr>
        <w:t>්ව</w:t>
      </w:r>
      <w:r w:rsidR="00983463">
        <w:rPr>
          <w:rFonts w:hint="cs"/>
          <w:cs/>
          <w:lang w:bidi="si-LK"/>
        </w:rPr>
        <w:t>ර්‍ග</w:t>
      </w:r>
      <w:r>
        <w:rPr>
          <w:cs/>
          <w:lang w:bidi="si-LK"/>
        </w:rPr>
        <w:t>සම්පත් ධ්‍යාන</w:t>
      </w:r>
      <w:r w:rsidR="00C066C0" w:rsidRPr="00C066C0">
        <w:rPr>
          <w:cs/>
          <w:lang w:bidi="si-LK"/>
        </w:rPr>
        <w:t>සම</w:t>
      </w:r>
      <w:r>
        <w:rPr>
          <w:rFonts w:hint="cs"/>
          <w:cs/>
          <w:lang w:bidi="si-LK"/>
        </w:rPr>
        <w:t>්</w:t>
      </w:r>
      <w:r w:rsidR="00C066C0" w:rsidRPr="00C066C0">
        <w:rPr>
          <w:cs/>
          <w:lang w:bidi="si-LK"/>
        </w:rPr>
        <w:t>පත් දීමෙහි පොහොසත් මවුපියෝ කො තැනෙක වෙත් ද</w:t>
      </w:r>
      <w:r w:rsidR="00C066C0" w:rsidRPr="00C066C0">
        <w:t xml:space="preserve">, </w:t>
      </w:r>
      <w:r w:rsidR="009141C6">
        <w:rPr>
          <w:cs/>
          <w:lang w:bidi="si-LK"/>
        </w:rPr>
        <w:t>ලෝකෝත්තර</w:t>
      </w:r>
      <w:r w:rsidR="00C066C0" w:rsidRPr="00C066C0">
        <w:rPr>
          <w:cs/>
          <w:lang w:bidi="si-LK"/>
        </w:rPr>
        <w:t xml:space="preserve"> සම්පත් දීමෙහි නො පොහොසත්බව කිය යුතු ම නැත. චක්‍රවර්ති සම්පත් </w:t>
      </w:r>
      <w:r>
        <w:rPr>
          <w:rFonts w:hint="cs"/>
          <w:cs/>
          <w:lang w:bidi="si-LK"/>
        </w:rPr>
        <w:t>ස්ව</w:t>
      </w:r>
      <w:r w:rsidR="00983463">
        <w:rPr>
          <w:rFonts w:hint="cs"/>
          <w:cs/>
          <w:lang w:bidi="si-LK"/>
        </w:rPr>
        <w:t>ර්‍ග</w:t>
      </w:r>
      <w:r w:rsidR="00C066C0" w:rsidRPr="00C066C0">
        <w:rPr>
          <w:cs/>
          <w:lang w:bidi="si-LK"/>
        </w:rPr>
        <w:t xml:space="preserve">සම්පත් ධ්‍යානසම්පත් </w:t>
      </w:r>
      <w:r w:rsidR="009141C6">
        <w:rPr>
          <w:cs/>
          <w:lang w:bidi="si-LK"/>
        </w:rPr>
        <w:t>ලෝකෝත්තර</w:t>
      </w:r>
      <w:r w:rsidR="00C066C0" w:rsidRPr="00C066C0">
        <w:rPr>
          <w:cs/>
          <w:lang w:bidi="si-LK"/>
        </w:rPr>
        <w:t>ස</w:t>
      </w:r>
      <w:r>
        <w:rPr>
          <w:rFonts w:hint="cs"/>
          <w:cs/>
          <w:lang w:bidi="si-LK"/>
        </w:rPr>
        <w:t>ම්ප</w:t>
      </w:r>
      <w:r w:rsidR="00C066C0" w:rsidRPr="00C066C0">
        <w:rPr>
          <w:cs/>
          <w:lang w:bidi="si-LK"/>
        </w:rPr>
        <w:t>ත් දීමෙහි මවු පියාදීන් නො පොහොසත් බව</w:t>
      </w:r>
      <w:r w:rsidR="00C066C0" w:rsidRPr="00C066C0">
        <w:t>,</w:t>
      </w:r>
      <w:r w:rsidR="00C066C0" w:rsidRPr="004040B6">
        <w:rPr>
          <w:b/>
          <w:bCs/>
        </w:rPr>
        <w:t xml:space="preserve"> </w:t>
      </w:r>
      <w:r w:rsidR="003E6E91">
        <w:rPr>
          <w:b/>
          <w:bCs/>
        </w:rPr>
        <w:t>‘</w:t>
      </w:r>
      <w:r w:rsidR="00C066C0" w:rsidRPr="004040B6">
        <w:rPr>
          <w:b/>
          <w:bCs/>
          <w:cs/>
          <w:lang w:bidi="si-LK"/>
        </w:rPr>
        <w:t>න තං මාතා පිතා කයිරා අ</w:t>
      </w:r>
      <w:r w:rsidRPr="004040B6">
        <w:rPr>
          <w:rFonts w:hint="cs"/>
          <w:b/>
          <w:bCs/>
          <w:cs/>
          <w:lang w:bidi="si-LK"/>
        </w:rPr>
        <w:t>ඤ්ඤ</w:t>
      </w:r>
      <w:r w:rsidR="00C066C0" w:rsidRPr="004040B6">
        <w:rPr>
          <w:b/>
          <w:bCs/>
          <w:cs/>
          <w:lang w:bidi="si-LK"/>
        </w:rPr>
        <w:t xml:space="preserve"> වා පි ච ඤාතකා</w:t>
      </w:r>
      <w:r w:rsidR="003E6E91">
        <w:rPr>
          <w:b/>
          <w:bCs/>
        </w:rPr>
        <w:t>’</w:t>
      </w:r>
      <w:r w:rsidR="00C066C0" w:rsidRPr="00C066C0">
        <w:t xml:space="preserve"> </w:t>
      </w:r>
      <w:r w:rsidR="00C066C0" w:rsidRPr="00C066C0">
        <w:rPr>
          <w:cs/>
          <w:lang w:bidi="si-LK"/>
        </w:rPr>
        <w:t xml:space="preserve">යන මෙයින් වදාළ සේක. </w:t>
      </w:r>
    </w:p>
    <w:p w14:paraId="4B730918" w14:textId="77777777" w:rsidR="00C066C0" w:rsidRPr="00C066C0" w:rsidRDefault="00C066C0" w:rsidP="00574000">
      <w:r w:rsidRPr="004040B6">
        <w:rPr>
          <w:b/>
          <w:bCs/>
          <w:cs/>
          <w:lang w:bidi="si-LK"/>
        </w:rPr>
        <w:t>සම්මාපණිහිතං චිත්තං</w:t>
      </w:r>
      <w:r w:rsidRPr="00C066C0">
        <w:rPr>
          <w:cs/>
          <w:lang w:bidi="si-LK"/>
        </w:rPr>
        <w:t xml:space="preserve"> = මනා කොට පිහිට වූ සිත. </w:t>
      </w:r>
    </w:p>
    <w:p w14:paraId="1730C293" w14:textId="5B452FD1" w:rsidR="004040B6" w:rsidRDefault="00C066C0" w:rsidP="009B6DBC">
      <w:pPr>
        <w:rPr>
          <w:lang w:bidi="si-LK"/>
        </w:rPr>
      </w:pPr>
      <w:r w:rsidRPr="00C066C0">
        <w:rPr>
          <w:cs/>
          <w:lang w:bidi="si-LK"/>
        </w:rPr>
        <w:t>දශකුශලක</w:t>
      </w:r>
      <w:r w:rsidR="00983463">
        <w:rPr>
          <w:cs/>
          <w:lang w:bidi="si-LK"/>
        </w:rPr>
        <w:t>ර්‍ම</w:t>
      </w:r>
      <w:r w:rsidRPr="00C066C0">
        <w:rPr>
          <w:cs/>
          <w:lang w:bidi="si-LK"/>
        </w:rPr>
        <w:t>පථයෙහි පිහිටි සිතය</w:t>
      </w:r>
      <w:r w:rsidRPr="00C066C0">
        <w:t xml:space="preserve">, </w:t>
      </w:r>
      <w:r w:rsidRPr="004040B6">
        <w:rPr>
          <w:b/>
          <w:bCs/>
          <w:cs/>
          <w:lang w:bidi="si-LK"/>
        </w:rPr>
        <w:t>සම්මාපණිහිත</w:t>
      </w:r>
      <w:r w:rsidR="004040B6" w:rsidRPr="004040B6">
        <w:rPr>
          <w:rFonts w:hint="cs"/>
          <w:b/>
          <w:bCs/>
          <w:cs/>
          <w:lang w:bidi="si-LK"/>
        </w:rPr>
        <w:t>චිත්ත</w:t>
      </w:r>
      <w:r w:rsidR="004040B6">
        <w:rPr>
          <w:cs/>
          <w:lang w:bidi="si-LK"/>
        </w:rPr>
        <w:t xml:space="preserve"> වනුයේ දශකුශලක</w:t>
      </w:r>
      <w:r w:rsidR="00983463">
        <w:rPr>
          <w:cs/>
          <w:lang w:bidi="si-LK"/>
        </w:rPr>
        <w:t>ර්‍ම</w:t>
      </w:r>
      <w:r w:rsidR="004040B6">
        <w:rPr>
          <w:cs/>
          <w:lang w:bidi="si-LK"/>
        </w:rPr>
        <w:t>පථයෙහි යෙද</w:t>
      </w:r>
      <w:r w:rsidR="004040B6">
        <w:rPr>
          <w:rFonts w:hint="cs"/>
          <w:cs/>
          <w:lang w:bidi="si-LK"/>
        </w:rPr>
        <w:t>ූ</w:t>
      </w:r>
      <w:r w:rsidRPr="00C066C0">
        <w:rPr>
          <w:cs/>
          <w:lang w:bidi="si-LK"/>
        </w:rPr>
        <w:t xml:space="preserve"> </w:t>
      </w:r>
      <w:r w:rsidR="004040B6">
        <w:rPr>
          <w:cs/>
          <w:lang w:bidi="si-LK"/>
        </w:rPr>
        <w:t xml:space="preserve">සිත මනා කොට පිහිටියේ </w:t>
      </w:r>
      <w:r w:rsidRPr="00C066C0">
        <w:rPr>
          <w:cs/>
          <w:lang w:bidi="si-LK"/>
        </w:rPr>
        <w:t xml:space="preserve">නම් වේ. </w:t>
      </w:r>
    </w:p>
    <w:p w14:paraId="44A5479C" w14:textId="77777777" w:rsidR="00C066C0" w:rsidRPr="00C066C0" w:rsidRDefault="004040B6" w:rsidP="00574000">
      <w:r w:rsidRPr="004040B6">
        <w:rPr>
          <w:rFonts w:hint="cs"/>
          <w:b/>
          <w:bCs/>
          <w:cs/>
          <w:lang w:bidi="si-LK"/>
        </w:rPr>
        <w:t>සෙය්‍ය</w:t>
      </w:r>
      <w:r w:rsidR="00C066C0" w:rsidRPr="004040B6">
        <w:rPr>
          <w:b/>
          <w:bCs/>
          <w:cs/>
          <w:lang w:bidi="si-LK"/>
        </w:rPr>
        <w:t xml:space="preserve">සො </w:t>
      </w:r>
      <w:r w:rsidRPr="004040B6">
        <w:rPr>
          <w:rFonts w:hint="cs"/>
          <w:b/>
          <w:bCs/>
          <w:cs/>
          <w:lang w:bidi="si-LK"/>
        </w:rPr>
        <w:t xml:space="preserve">නං </w:t>
      </w:r>
      <w:r w:rsidR="00C066C0" w:rsidRPr="004040B6">
        <w:rPr>
          <w:b/>
          <w:bCs/>
          <w:cs/>
          <w:lang w:bidi="si-LK"/>
        </w:rPr>
        <w:t>තතො ක</w:t>
      </w:r>
      <w:r w:rsidRPr="004040B6">
        <w:rPr>
          <w:rFonts w:hint="cs"/>
          <w:b/>
          <w:bCs/>
          <w:cs/>
          <w:lang w:bidi="si-LK"/>
        </w:rPr>
        <w:t>රෙ</w:t>
      </w:r>
      <w:r w:rsidR="00C066C0" w:rsidRPr="004040B6">
        <w:rPr>
          <w:b/>
          <w:bCs/>
          <w:cs/>
          <w:lang w:bidi="si-LK"/>
        </w:rPr>
        <w:t xml:space="preserve"> </w:t>
      </w:r>
      <w:r w:rsidR="00C066C0" w:rsidRPr="00C066C0">
        <w:rPr>
          <w:cs/>
          <w:lang w:bidi="si-LK"/>
        </w:rPr>
        <w:t xml:space="preserve">= ඒ හේතුවෙන් ඒ පුද්ගලයා උතුමකු කරන්නේ ය. </w:t>
      </w:r>
    </w:p>
    <w:p w14:paraId="13B90D15" w14:textId="1B857498" w:rsidR="00C066C0" w:rsidRPr="00C066C0" w:rsidRDefault="00C066C0" w:rsidP="009B6DBC">
      <w:r w:rsidRPr="00C066C0">
        <w:rPr>
          <w:cs/>
          <w:lang w:bidi="si-LK"/>
        </w:rPr>
        <w:t>දශකුශලධ</w:t>
      </w:r>
      <w:r w:rsidR="00983463">
        <w:rPr>
          <w:cs/>
          <w:lang w:bidi="si-LK"/>
        </w:rPr>
        <w:t>ර්‍ම</w:t>
      </w:r>
      <w:r w:rsidRPr="00C066C0">
        <w:rPr>
          <w:cs/>
          <w:lang w:bidi="si-LK"/>
        </w:rPr>
        <w:t>පථයෙහි පිහිට වූ සිත</w:t>
      </w:r>
      <w:r w:rsidRPr="00C066C0">
        <w:t xml:space="preserve">, </w:t>
      </w:r>
      <w:r w:rsidR="004040B6">
        <w:rPr>
          <w:cs/>
          <w:lang w:bidi="si-LK"/>
        </w:rPr>
        <w:t>ඒ සිතින් යුක්ත වූ</w:t>
      </w:r>
      <w:r w:rsidRPr="00C066C0">
        <w:rPr>
          <w:cs/>
          <w:lang w:bidi="si-LK"/>
        </w:rPr>
        <w:t xml:space="preserve">වහු ඒ </w:t>
      </w:r>
      <w:r w:rsidR="007B3695">
        <w:rPr>
          <w:cs/>
          <w:lang w:bidi="si-LK"/>
        </w:rPr>
        <w:t>හේතුවෙන්</w:t>
      </w:r>
      <w:r w:rsidRPr="00C066C0">
        <w:rPr>
          <w:cs/>
          <w:lang w:bidi="si-LK"/>
        </w:rPr>
        <w:t xml:space="preserve"> මවුපියාද</w:t>
      </w:r>
      <w:r w:rsidR="004040B6">
        <w:rPr>
          <w:cs/>
          <w:lang w:bidi="si-LK"/>
        </w:rPr>
        <w:t>ීන් විසින් නො දෙනු හැකි සක්විති</w:t>
      </w:r>
      <w:r w:rsidRPr="00C066C0">
        <w:rPr>
          <w:cs/>
          <w:lang w:bidi="si-LK"/>
        </w:rPr>
        <w:t>සැප සගසැප දැහැ</w:t>
      </w:r>
      <w:r w:rsidR="004040B6">
        <w:rPr>
          <w:rFonts w:hint="cs"/>
          <w:cs/>
          <w:lang w:bidi="si-LK"/>
        </w:rPr>
        <w:t>න්</w:t>
      </w:r>
      <w:r w:rsidR="004040B6">
        <w:rPr>
          <w:cs/>
          <w:lang w:bidi="si-LK"/>
        </w:rPr>
        <w:t>සැප ලොවුතුරු</w:t>
      </w:r>
      <w:r w:rsidRPr="00C066C0">
        <w:rPr>
          <w:cs/>
          <w:lang w:bidi="si-LK"/>
        </w:rPr>
        <w:t xml:space="preserve">සැප ලබා දීමෙන් ශ්‍රේෂඨයෙකු කරන්නේ ය. යහපතෙහි යෙදු සිතින් ම ශ්‍රේෂඨයකු වනු විනා අන් කිසිවකින් ශ්‍රේෂඨයකු වනු බැරිය. </w:t>
      </w:r>
      <w:r w:rsidR="009141C6">
        <w:rPr>
          <w:cs/>
          <w:lang w:bidi="si-LK"/>
        </w:rPr>
        <w:t>ලෝකෝත්තර</w:t>
      </w:r>
      <w:r w:rsidRPr="00C066C0">
        <w:rPr>
          <w:cs/>
          <w:lang w:bidi="si-LK"/>
        </w:rPr>
        <w:t>සම්පත් ලැබීමෙන් දිව්‍ය</w:t>
      </w:r>
      <w:r w:rsidR="004040B6">
        <w:rPr>
          <w:cs/>
          <w:lang w:bidi="si-LK"/>
        </w:rPr>
        <w:t>බ්‍රහ්මාදීන් විසින් පිදිය</w:t>
      </w:r>
      <w:r w:rsidRPr="00C066C0">
        <w:rPr>
          <w:cs/>
          <w:lang w:bidi="si-LK"/>
        </w:rPr>
        <w:t>යු</w:t>
      </w:r>
      <w:r w:rsidR="004040B6">
        <w:rPr>
          <w:cs/>
          <w:lang w:bidi="si-LK"/>
        </w:rPr>
        <w:t>තු වන්නේ</w:t>
      </w:r>
      <w:r w:rsidR="00C909C1">
        <w:rPr>
          <w:cs/>
          <w:lang w:bidi="si-LK"/>
        </w:rPr>
        <w:t>ත්</w:t>
      </w:r>
      <w:r w:rsidR="004040B6">
        <w:rPr>
          <w:cs/>
          <w:lang w:bidi="si-LK"/>
        </w:rPr>
        <w:t xml:space="preserve"> දශකුශල ධ</w:t>
      </w:r>
      <w:r w:rsidR="00983463">
        <w:rPr>
          <w:cs/>
          <w:lang w:bidi="si-LK"/>
        </w:rPr>
        <w:t>ර්‍ම</w:t>
      </w:r>
      <w:r w:rsidR="004040B6">
        <w:rPr>
          <w:cs/>
          <w:lang w:bidi="si-LK"/>
        </w:rPr>
        <w:t>යෙහි යෙද</w:t>
      </w:r>
      <w:r w:rsidR="004040B6">
        <w:rPr>
          <w:rFonts w:hint="cs"/>
          <w:cs/>
          <w:lang w:bidi="si-LK"/>
        </w:rPr>
        <w:t>ූ</w:t>
      </w:r>
      <w:r w:rsidR="004040B6">
        <w:rPr>
          <w:cs/>
          <w:lang w:bidi="si-LK"/>
        </w:rPr>
        <w:t xml:space="preserve"> සිතැත්තේ ය. එහෙයින් බුදු</w:t>
      </w:r>
      <w:r w:rsidRPr="00C066C0">
        <w:rPr>
          <w:cs/>
          <w:lang w:bidi="si-LK"/>
        </w:rPr>
        <w:t>රජානන් වහන්සේ වදාළෝය</w:t>
      </w:r>
      <w:r w:rsidRPr="00C066C0">
        <w:t xml:space="preserve">, </w:t>
      </w:r>
      <w:r w:rsidRPr="00C066C0">
        <w:rPr>
          <w:cs/>
          <w:lang w:bidi="si-LK"/>
        </w:rPr>
        <w:t>මෙ</w:t>
      </w:r>
      <w:r w:rsidR="004040B6">
        <w:rPr>
          <w:rFonts w:hint="cs"/>
          <w:cs/>
          <w:lang w:bidi="si-LK"/>
        </w:rPr>
        <w:t>සේ</w:t>
      </w:r>
      <w:r w:rsidRPr="00C066C0">
        <w:rPr>
          <w:cs/>
          <w:lang w:bidi="si-LK"/>
        </w:rPr>
        <w:t>:</w:t>
      </w:r>
      <w:r w:rsidR="004040B6">
        <w:rPr>
          <w:rFonts w:hint="cs"/>
          <w:cs/>
          <w:lang w:bidi="si-LK"/>
        </w:rPr>
        <w:t>-</w:t>
      </w:r>
      <w:r w:rsidRPr="00C066C0">
        <w:rPr>
          <w:cs/>
          <w:lang w:bidi="si-LK"/>
        </w:rPr>
        <w:t xml:space="preserve"> </w:t>
      </w:r>
    </w:p>
    <w:p w14:paraId="3D379733" w14:textId="37C1D650" w:rsidR="00C066C0" w:rsidRPr="00C066C0" w:rsidRDefault="003E6E91" w:rsidP="00574000">
      <w:r>
        <w:rPr>
          <w:b/>
          <w:bCs/>
          <w:cs/>
          <w:lang w:bidi="si-LK"/>
        </w:rPr>
        <w:t>‘</w:t>
      </w:r>
      <w:r w:rsidR="00C066C0" w:rsidRPr="00290247">
        <w:rPr>
          <w:b/>
          <w:bCs/>
          <w:cs/>
          <w:lang w:bidi="si-LK"/>
        </w:rPr>
        <w:t>චිත්තං භික්ඛවේ! භාවිතං මහ</w:t>
      </w:r>
      <w:r w:rsidR="00290247" w:rsidRPr="00290247">
        <w:rPr>
          <w:rFonts w:hint="cs"/>
          <w:b/>
          <w:bCs/>
          <w:cs/>
          <w:lang w:bidi="si-LK"/>
        </w:rPr>
        <w:t>තො</w:t>
      </w:r>
      <w:r w:rsidR="00C066C0" w:rsidRPr="00290247">
        <w:rPr>
          <w:b/>
          <w:bCs/>
          <w:cs/>
          <w:lang w:bidi="si-LK"/>
        </w:rPr>
        <w:t xml:space="preserve"> අත්ථාය සංවත්තති</w:t>
      </w:r>
      <w:r>
        <w:rPr>
          <w:b/>
          <w:bCs/>
          <w:cs/>
          <w:lang w:bidi="si-LK"/>
        </w:rPr>
        <w:t>’</w:t>
      </w:r>
      <w:r w:rsidR="006D7284">
        <w:rPr>
          <w:lang w:bidi="si-LK"/>
        </w:rPr>
        <w:t xml:space="preserve"> </w:t>
      </w:r>
      <w:r w:rsidR="00C066C0" w:rsidRPr="00C066C0">
        <w:rPr>
          <w:cs/>
          <w:lang w:bidi="si-LK"/>
        </w:rPr>
        <w:t>මහණෙනි</w:t>
      </w:r>
      <w:r w:rsidR="00C066C0" w:rsidRPr="00C066C0">
        <w:t xml:space="preserve">, </w:t>
      </w:r>
      <w:r w:rsidR="00290247">
        <w:rPr>
          <w:cs/>
          <w:lang w:bidi="si-LK"/>
        </w:rPr>
        <w:t>වැඩ</w:t>
      </w:r>
      <w:r w:rsidR="00290247">
        <w:rPr>
          <w:rFonts w:hint="cs"/>
          <w:cs/>
          <w:lang w:bidi="si-LK"/>
        </w:rPr>
        <w:t>ූ</w:t>
      </w:r>
      <w:r w:rsidR="00C066C0" w:rsidRPr="00C066C0">
        <w:rPr>
          <w:cs/>
          <w:lang w:bidi="si-LK"/>
        </w:rPr>
        <w:t xml:space="preserve"> සිත මහත් අ</w:t>
      </w:r>
      <w:r w:rsidR="002606F2">
        <w:rPr>
          <w:cs/>
          <w:lang w:bidi="si-LK"/>
        </w:rPr>
        <w:t>ර්‍ත්‍ථ</w:t>
      </w:r>
      <w:r w:rsidR="00C066C0" w:rsidRPr="00C066C0">
        <w:rPr>
          <w:cs/>
          <w:lang w:bidi="si-LK"/>
        </w:rPr>
        <w:t xml:space="preserve"> පිණිස පවතී. </w:t>
      </w:r>
    </w:p>
    <w:p w14:paraId="18B05EB0" w14:textId="384B81B3" w:rsidR="007F045C" w:rsidRDefault="003E6E91" w:rsidP="00574000">
      <w:pPr>
        <w:rPr>
          <w:lang w:bidi="si-LK"/>
        </w:rPr>
      </w:pPr>
      <w:r>
        <w:rPr>
          <w:b/>
          <w:bCs/>
          <w:cs/>
          <w:lang w:bidi="si-LK"/>
        </w:rPr>
        <w:t>‘</w:t>
      </w:r>
      <w:r w:rsidR="007F045C" w:rsidRPr="007F045C">
        <w:rPr>
          <w:b/>
          <w:bCs/>
          <w:cs/>
          <w:lang w:bidi="si-LK"/>
        </w:rPr>
        <w:t>චිත්තං භික</w:t>
      </w:r>
      <w:r w:rsidR="007F045C" w:rsidRPr="007F045C">
        <w:rPr>
          <w:rFonts w:hint="cs"/>
          <w:b/>
          <w:bCs/>
          <w:cs/>
          <w:lang w:bidi="si-LK"/>
        </w:rPr>
        <w:t>්</w:t>
      </w:r>
      <w:r w:rsidR="007F045C" w:rsidRPr="007F045C">
        <w:rPr>
          <w:b/>
          <w:bCs/>
          <w:cs/>
          <w:lang w:bidi="si-LK"/>
        </w:rPr>
        <w:t>ඛ</w:t>
      </w:r>
      <w:r w:rsidR="007F045C" w:rsidRPr="007F045C">
        <w:rPr>
          <w:rFonts w:hint="cs"/>
          <w:b/>
          <w:bCs/>
          <w:cs/>
          <w:lang w:bidi="si-LK"/>
        </w:rPr>
        <w:t>වෙ</w:t>
      </w:r>
      <w:r w:rsidR="007F045C" w:rsidRPr="007F045C">
        <w:rPr>
          <w:b/>
          <w:bCs/>
          <w:cs/>
          <w:lang w:bidi="si-LK"/>
        </w:rPr>
        <w:t>! භාවිතං බහුල</w:t>
      </w:r>
      <w:r w:rsidR="007F045C" w:rsidRPr="007F045C">
        <w:rPr>
          <w:rFonts w:hint="cs"/>
          <w:b/>
          <w:bCs/>
          <w:cs/>
          <w:lang w:bidi="si-LK"/>
        </w:rPr>
        <w:t>ී</w:t>
      </w:r>
      <w:r w:rsidR="00C066C0" w:rsidRPr="007F045C">
        <w:rPr>
          <w:b/>
          <w:bCs/>
          <w:cs/>
          <w:lang w:bidi="si-LK"/>
        </w:rPr>
        <w:t>කතං මහතො අත්ථාය සංව</w:t>
      </w:r>
      <w:r w:rsidR="007F045C" w:rsidRPr="007F045C">
        <w:rPr>
          <w:rFonts w:hint="cs"/>
          <w:b/>
          <w:bCs/>
          <w:cs/>
          <w:lang w:bidi="si-LK"/>
        </w:rPr>
        <w:t>ත්ත</w:t>
      </w:r>
      <w:r w:rsidR="00C066C0" w:rsidRPr="007F045C">
        <w:rPr>
          <w:b/>
          <w:bCs/>
          <w:cs/>
          <w:lang w:bidi="si-LK"/>
        </w:rPr>
        <w:t>ති</w:t>
      </w:r>
      <w:r>
        <w:rPr>
          <w:b/>
          <w:bCs/>
        </w:rPr>
        <w:t>’</w:t>
      </w:r>
      <w:r w:rsidR="007F045C" w:rsidRPr="007F045C">
        <w:rPr>
          <w:rFonts w:hint="cs"/>
          <w:b/>
          <w:bCs/>
          <w:cs/>
          <w:lang w:bidi="si-LK"/>
        </w:rPr>
        <w:t xml:space="preserve"> </w:t>
      </w:r>
      <w:r w:rsidR="00C066C0" w:rsidRPr="00C066C0">
        <w:rPr>
          <w:cs/>
          <w:lang w:bidi="si-LK"/>
        </w:rPr>
        <w:t>මහ</w:t>
      </w:r>
      <w:r w:rsidR="007F045C">
        <w:rPr>
          <w:rFonts w:hint="cs"/>
          <w:cs/>
          <w:lang w:bidi="si-LK"/>
        </w:rPr>
        <w:t>ණෙ</w:t>
      </w:r>
      <w:r w:rsidR="007F045C">
        <w:rPr>
          <w:cs/>
          <w:lang w:bidi="si-LK"/>
        </w:rPr>
        <w:t>නි! වැඩ</w:t>
      </w:r>
      <w:r w:rsidR="007F045C">
        <w:rPr>
          <w:rFonts w:hint="cs"/>
          <w:cs/>
          <w:lang w:bidi="si-LK"/>
        </w:rPr>
        <w:t>ූ</w:t>
      </w:r>
      <w:r w:rsidR="007F045C">
        <w:rPr>
          <w:cs/>
          <w:lang w:bidi="si-LK"/>
        </w:rPr>
        <w:t xml:space="preserve"> බහුල වශයෙන් වැඩ</w:t>
      </w:r>
      <w:r w:rsidR="007F045C">
        <w:rPr>
          <w:rFonts w:hint="cs"/>
          <w:cs/>
          <w:lang w:bidi="si-LK"/>
        </w:rPr>
        <w:t>ූ</w:t>
      </w:r>
      <w:r w:rsidR="00C066C0" w:rsidRPr="00C066C0">
        <w:rPr>
          <w:cs/>
          <w:lang w:bidi="si-LK"/>
        </w:rPr>
        <w:t xml:space="preserve"> සිත මහත් අ</w:t>
      </w:r>
      <w:r w:rsidR="002606F2">
        <w:rPr>
          <w:cs/>
          <w:lang w:bidi="si-LK"/>
        </w:rPr>
        <w:t>ර්‍ත්‍ථ</w:t>
      </w:r>
      <w:r w:rsidR="00C066C0" w:rsidRPr="00C066C0">
        <w:rPr>
          <w:cs/>
          <w:lang w:bidi="si-LK"/>
        </w:rPr>
        <w:t xml:space="preserve"> පිණිස පවතී. </w:t>
      </w:r>
    </w:p>
    <w:p w14:paraId="412D53A3" w14:textId="47D5CB02" w:rsidR="007F045C" w:rsidRDefault="003E6E91" w:rsidP="00574000">
      <w:pPr>
        <w:rPr>
          <w:lang w:bidi="si-LK"/>
        </w:rPr>
      </w:pPr>
      <w:r>
        <w:rPr>
          <w:b/>
          <w:bCs/>
          <w:cs/>
          <w:lang w:bidi="si-LK"/>
        </w:rPr>
        <w:t>‘</w:t>
      </w:r>
      <w:r w:rsidR="00C066C0" w:rsidRPr="007F045C">
        <w:rPr>
          <w:b/>
          <w:bCs/>
          <w:cs/>
          <w:lang w:bidi="si-LK"/>
        </w:rPr>
        <w:t>චිත්තං භික්ඛ</w:t>
      </w:r>
      <w:r w:rsidR="007F045C" w:rsidRPr="007F045C">
        <w:rPr>
          <w:rFonts w:hint="cs"/>
          <w:b/>
          <w:bCs/>
          <w:cs/>
          <w:lang w:bidi="si-LK"/>
        </w:rPr>
        <w:t>වෙ</w:t>
      </w:r>
      <w:r w:rsidR="00C066C0" w:rsidRPr="007F045C">
        <w:rPr>
          <w:b/>
          <w:bCs/>
          <w:cs/>
          <w:lang w:bidi="si-LK"/>
        </w:rPr>
        <w:t>! භාවිතං බහුලීකතං සුඛාවහං හොති</w:t>
      </w:r>
      <w:r>
        <w:rPr>
          <w:b/>
          <w:bCs/>
        </w:rPr>
        <w:t>’</w:t>
      </w:r>
      <w:r w:rsidR="00C066C0" w:rsidRPr="007F045C">
        <w:rPr>
          <w:b/>
          <w:bCs/>
        </w:rPr>
        <w:t xml:space="preserve"> </w:t>
      </w:r>
      <w:r w:rsidR="00C066C0" w:rsidRPr="00C066C0">
        <w:rPr>
          <w:cs/>
          <w:lang w:bidi="si-LK"/>
        </w:rPr>
        <w:t>මහ</w:t>
      </w:r>
      <w:r w:rsidR="007F045C">
        <w:rPr>
          <w:rFonts w:hint="cs"/>
          <w:cs/>
          <w:lang w:bidi="si-LK"/>
        </w:rPr>
        <w:t>ණෙ</w:t>
      </w:r>
      <w:r w:rsidR="007F045C">
        <w:rPr>
          <w:cs/>
          <w:lang w:bidi="si-LK"/>
        </w:rPr>
        <w:t>නි! වැඩ</w:t>
      </w:r>
      <w:r w:rsidR="007F045C">
        <w:rPr>
          <w:rFonts w:hint="cs"/>
          <w:cs/>
          <w:lang w:bidi="si-LK"/>
        </w:rPr>
        <w:t>ූ</w:t>
      </w:r>
      <w:r w:rsidR="007F045C">
        <w:rPr>
          <w:cs/>
          <w:lang w:bidi="si-LK"/>
        </w:rPr>
        <w:t xml:space="preserve"> බහුල වශයෙන් වැඩ</w:t>
      </w:r>
      <w:r w:rsidR="007F045C">
        <w:rPr>
          <w:rFonts w:hint="cs"/>
          <w:cs/>
          <w:lang w:bidi="si-LK"/>
        </w:rPr>
        <w:t>ූ</w:t>
      </w:r>
      <w:r w:rsidR="00C066C0" w:rsidRPr="00C066C0">
        <w:rPr>
          <w:cs/>
          <w:lang w:bidi="si-LK"/>
        </w:rPr>
        <w:t xml:space="preserve"> සිත සැප එළවන්නේය. </w:t>
      </w:r>
    </w:p>
    <w:p w14:paraId="02EE7BEB" w14:textId="4C3944F9" w:rsidR="007F045C" w:rsidRDefault="003E6E91" w:rsidP="00574000">
      <w:pPr>
        <w:rPr>
          <w:lang w:bidi="si-LK"/>
        </w:rPr>
      </w:pPr>
      <w:r>
        <w:rPr>
          <w:b/>
          <w:bCs/>
          <w:cs/>
          <w:lang w:bidi="si-LK"/>
        </w:rPr>
        <w:t>‘</w:t>
      </w:r>
      <w:r w:rsidR="00C066C0" w:rsidRPr="007F045C">
        <w:rPr>
          <w:b/>
          <w:bCs/>
          <w:cs/>
          <w:lang w:bidi="si-LK"/>
        </w:rPr>
        <w:t>චිත්තං භික්ඛ</w:t>
      </w:r>
      <w:r w:rsidR="007F045C" w:rsidRPr="007F045C">
        <w:rPr>
          <w:rFonts w:hint="cs"/>
          <w:b/>
          <w:bCs/>
          <w:cs/>
          <w:lang w:bidi="si-LK"/>
        </w:rPr>
        <w:t>වෙ!</w:t>
      </w:r>
      <w:r w:rsidR="00C066C0" w:rsidRPr="007F045C">
        <w:rPr>
          <w:b/>
          <w:bCs/>
          <w:cs/>
          <w:lang w:bidi="si-LK"/>
        </w:rPr>
        <w:t xml:space="preserve"> ද</w:t>
      </w:r>
      <w:r w:rsidR="007F045C" w:rsidRPr="007F045C">
        <w:rPr>
          <w:rFonts w:hint="cs"/>
          <w:b/>
          <w:bCs/>
          <w:cs/>
          <w:lang w:bidi="si-LK"/>
        </w:rPr>
        <w:t>න්</w:t>
      </w:r>
      <w:r w:rsidR="00C066C0" w:rsidRPr="007F045C">
        <w:rPr>
          <w:b/>
          <w:bCs/>
          <w:cs/>
          <w:lang w:bidi="si-LK"/>
        </w:rPr>
        <w:t>තං මහතො අත්ථාය සංවත්තති</w:t>
      </w:r>
      <w:r>
        <w:rPr>
          <w:b/>
          <w:bCs/>
          <w:cs/>
          <w:lang w:bidi="si-LK"/>
        </w:rPr>
        <w:t>’</w:t>
      </w:r>
      <w:r w:rsidR="00C066C0" w:rsidRPr="00C066C0">
        <w:rPr>
          <w:cs/>
          <w:lang w:bidi="si-LK"/>
        </w:rPr>
        <w:t xml:space="preserve"> මහණෙනි! දැමුනු සිත මහත් අ</w:t>
      </w:r>
      <w:r w:rsidR="002606F2">
        <w:rPr>
          <w:cs/>
          <w:lang w:bidi="si-LK"/>
        </w:rPr>
        <w:t>ර්‍ත්‍ථ</w:t>
      </w:r>
      <w:r w:rsidR="00C066C0" w:rsidRPr="00C066C0">
        <w:rPr>
          <w:cs/>
          <w:lang w:bidi="si-LK"/>
        </w:rPr>
        <w:t xml:space="preserve"> පිණිස පවතී. </w:t>
      </w:r>
    </w:p>
    <w:p w14:paraId="1214A8D6" w14:textId="53B7DC42" w:rsidR="007F045C" w:rsidRDefault="003E6E91" w:rsidP="00574000">
      <w:pPr>
        <w:rPr>
          <w:lang w:bidi="si-LK"/>
        </w:rPr>
      </w:pPr>
      <w:r>
        <w:rPr>
          <w:b/>
          <w:bCs/>
        </w:rPr>
        <w:t>‘</w:t>
      </w:r>
      <w:r w:rsidR="00C066C0" w:rsidRPr="007F045C">
        <w:rPr>
          <w:b/>
          <w:bCs/>
          <w:cs/>
          <w:lang w:bidi="si-LK"/>
        </w:rPr>
        <w:t>චිත්තං භි</w:t>
      </w:r>
      <w:r w:rsidR="007F045C" w:rsidRPr="007F045C">
        <w:rPr>
          <w:rFonts w:hint="cs"/>
          <w:b/>
          <w:bCs/>
          <w:cs/>
          <w:lang w:bidi="si-LK"/>
        </w:rPr>
        <w:t>ක්ඛවෙ</w:t>
      </w:r>
      <w:r w:rsidR="00C066C0" w:rsidRPr="007F045C">
        <w:rPr>
          <w:b/>
          <w:bCs/>
          <w:cs/>
          <w:lang w:bidi="si-LK"/>
        </w:rPr>
        <w:t>! ගුත්තං මහතො අත්ථාය සංවත්තති</w:t>
      </w:r>
      <w:r w:rsidR="00E36C33">
        <w:rPr>
          <w:b/>
          <w:bCs/>
        </w:rPr>
        <w:t>’</w:t>
      </w:r>
      <w:r w:rsidR="00C066C0" w:rsidRPr="00C066C0">
        <w:t xml:space="preserve"> </w:t>
      </w:r>
      <w:r w:rsidR="00C066C0" w:rsidRPr="00C066C0">
        <w:rPr>
          <w:cs/>
          <w:lang w:bidi="si-LK"/>
        </w:rPr>
        <w:t>මහ</w:t>
      </w:r>
      <w:r w:rsidR="007F045C">
        <w:rPr>
          <w:rFonts w:hint="cs"/>
          <w:cs/>
          <w:lang w:bidi="si-LK"/>
        </w:rPr>
        <w:t>ණෙ</w:t>
      </w:r>
      <w:r w:rsidR="00C066C0" w:rsidRPr="00C066C0">
        <w:rPr>
          <w:cs/>
          <w:lang w:bidi="si-LK"/>
        </w:rPr>
        <w:t>නි! ගොපිත වූ සිත මහත් අ</w:t>
      </w:r>
      <w:r w:rsidR="002606F2">
        <w:rPr>
          <w:cs/>
          <w:lang w:bidi="si-LK"/>
        </w:rPr>
        <w:t>ර්‍ත්‍ථ</w:t>
      </w:r>
      <w:r w:rsidR="00C066C0" w:rsidRPr="00C066C0">
        <w:rPr>
          <w:cs/>
          <w:lang w:bidi="si-LK"/>
        </w:rPr>
        <w:t xml:space="preserve"> පිණිස පවතී. </w:t>
      </w:r>
    </w:p>
    <w:p w14:paraId="3D9DD1A4" w14:textId="700ADFAC" w:rsidR="007F045C" w:rsidRDefault="003E6E91" w:rsidP="00574000">
      <w:pPr>
        <w:rPr>
          <w:lang w:bidi="si-LK"/>
        </w:rPr>
      </w:pPr>
      <w:r>
        <w:rPr>
          <w:b/>
          <w:bCs/>
        </w:rPr>
        <w:t>‘</w:t>
      </w:r>
      <w:r w:rsidR="00C066C0" w:rsidRPr="007F045C">
        <w:rPr>
          <w:b/>
          <w:bCs/>
          <w:cs/>
          <w:lang w:bidi="si-LK"/>
        </w:rPr>
        <w:t>චිත්තං භි</w:t>
      </w:r>
      <w:r w:rsidR="007F045C" w:rsidRPr="007F045C">
        <w:rPr>
          <w:rFonts w:hint="cs"/>
          <w:b/>
          <w:bCs/>
          <w:cs/>
          <w:lang w:bidi="si-LK"/>
        </w:rPr>
        <w:t>ක්ඛවෙ!</w:t>
      </w:r>
      <w:r w:rsidR="00C066C0" w:rsidRPr="007F045C">
        <w:rPr>
          <w:b/>
          <w:bCs/>
          <w:cs/>
          <w:lang w:bidi="si-LK"/>
        </w:rPr>
        <w:t xml:space="preserve"> රක්ඛිතං මහතො අත්ථාය සංවත්තති</w:t>
      </w:r>
      <w:r w:rsidR="00E36C33">
        <w:rPr>
          <w:b/>
          <w:bCs/>
        </w:rPr>
        <w:t>’</w:t>
      </w:r>
      <w:r w:rsidR="00C066C0" w:rsidRPr="007F045C">
        <w:rPr>
          <w:b/>
          <w:bCs/>
        </w:rPr>
        <w:t xml:space="preserve"> </w:t>
      </w:r>
      <w:r w:rsidR="00C066C0" w:rsidRPr="00C066C0">
        <w:rPr>
          <w:cs/>
          <w:lang w:bidi="si-LK"/>
        </w:rPr>
        <w:t>මහ</w:t>
      </w:r>
      <w:r w:rsidR="007F045C">
        <w:rPr>
          <w:rFonts w:hint="cs"/>
          <w:cs/>
          <w:lang w:bidi="si-LK"/>
        </w:rPr>
        <w:t>ණෙ</w:t>
      </w:r>
      <w:r w:rsidR="00C066C0" w:rsidRPr="00C066C0">
        <w:rPr>
          <w:cs/>
          <w:lang w:bidi="si-LK"/>
        </w:rPr>
        <w:t>නි! ර</w:t>
      </w:r>
      <w:r w:rsidR="007F045C">
        <w:rPr>
          <w:rFonts w:hint="cs"/>
          <w:cs/>
          <w:lang w:bidi="si-LK"/>
        </w:rPr>
        <w:t>ක්</w:t>
      </w:r>
      <w:r w:rsidR="00C066C0" w:rsidRPr="00C066C0">
        <w:rPr>
          <w:cs/>
          <w:lang w:bidi="si-LK"/>
        </w:rPr>
        <w:t>නා ලද සිත මහත් අ</w:t>
      </w:r>
      <w:r w:rsidR="002606F2">
        <w:rPr>
          <w:cs/>
          <w:lang w:bidi="si-LK"/>
        </w:rPr>
        <w:t>ර්‍ත්‍ථ</w:t>
      </w:r>
      <w:r w:rsidR="00C066C0" w:rsidRPr="00C066C0">
        <w:rPr>
          <w:cs/>
          <w:lang w:bidi="si-LK"/>
        </w:rPr>
        <w:t xml:space="preserve"> පිණිස පවතී</w:t>
      </w:r>
      <w:r w:rsidR="007F045C">
        <w:rPr>
          <w:rFonts w:hint="cs"/>
          <w:cs/>
          <w:lang w:bidi="si-LK"/>
        </w:rPr>
        <w:t>.</w:t>
      </w:r>
    </w:p>
    <w:p w14:paraId="6A805E63" w14:textId="175D72D3" w:rsidR="007F045C" w:rsidRDefault="003E6E91" w:rsidP="00574000">
      <w:pPr>
        <w:rPr>
          <w:lang w:bidi="si-LK"/>
        </w:rPr>
      </w:pPr>
      <w:r>
        <w:rPr>
          <w:b/>
          <w:bCs/>
          <w:cs/>
          <w:lang w:bidi="si-LK"/>
        </w:rPr>
        <w:t>‘</w:t>
      </w:r>
      <w:r w:rsidR="00C066C0" w:rsidRPr="007F045C">
        <w:rPr>
          <w:b/>
          <w:bCs/>
          <w:cs/>
          <w:lang w:bidi="si-LK"/>
        </w:rPr>
        <w:t>චිත්තං භික්ඛ</w:t>
      </w:r>
      <w:r w:rsidR="007F045C" w:rsidRPr="007F045C">
        <w:rPr>
          <w:rFonts w:hint="cs"/>
          <w:b/>
          <w:bCs/>
          <w:cs/>
          <w:lang w:bidi="si-LK"/>
        </w:rPr>
        <w:t>වෙ!</w:t>
      </w:r>
      <w:r w:rsidR="00C066C0" w:rsidRPr="007F045C">
        <w:rPr>
          <w:b/>
          <w:bCs/>
          <w:cs/>
          <w:lang w:bidi="si-LK"/>
        </w:rPr>
        <w:t xml:space="preserve"> සංවුතං මහතො අත්ථාය සංවත්තති</w:t>
      </w:r>
      <w:r w:rsidR="00E36C33">
        <w:rPr>
          <w:b/>
          <w:bCs/>
        </w:rPr>
        <w:t>’</w:t>
      </w:r>
      <w:r w:rsidR="00C066C0" w:rsidRPr="00C066C0">
        <w:t xml:space="preserve"> </w:t>
      </w:r>
      <w:r w:rsidR="00C066C0" w:rsidRPr="00C066C0">
        <w:rPr>
          <w:cs/>
          <w:lang w:bidi="si-LK"/>
        </w:rPr>
        <w:t>මහණෙනි! හික්මුනු සිත මහත් අ</w:t>
      </w:r>
      <w:r w:rsidR="002606F2">
        <w:rPr>
          <w:cs/>
          <w:lang w:bidi="si-LK"/>
        </w:rPr>
        <w:t>ර්‍ත්‍ථ</w:t>
      </w:r>
      <w:r w:rsidR="00C066C0" w:rsidRPr="00C066C0">
        <w:rPr>
          <w:cs/>
          <w:lang w:bidi="si-LK"/>
        </w:rPr>
        <w:t xml:space="preserve"> පිණිස පවතී. </w:t>
      </w:r>
    </w:p>
    <w:p w14:paraId="59B1E5B0" w14:textId="204E4490" w:rsidR="007F045C" w:rsidRDefault="003E6E91" w:rsidP="00574000">
      <w:pPr>
        <w:rPr>
          <w:lang w:bidi="si-LK"/>
        </w:rPr>
      </w:pPr>
      <w:r>
        <w:rPr>
          <w:b/>
          <w:bCs/>
        </w:rPr>
        <w:t>‘</w:t>
      </w:r>
      <w:r w:rsidR="00C066C0" w:rsidRPr="007F045C">
        <w:rPr>
          <w:b/>
          <w:bCs/>
          <w:cs/>
          <w:lang w:bidi="si-LK"/>
        </w:rPr>
        <w:t>චිත්තං භික්ඛවෙ! ද</w:t>
      </w:r>
      <w:r w:rsidR="007F045C" w:rsidRPr="007F045C">
        <w:rPr>
          <w:rFonts w:hint="cs"/>
          <w:b/>
          <w:bCs/>
          <w:cs/>
          <w:lang w:bidi="si-LK"/>
        </w:rPr>
        <w:t>න්</w:t>
      </w:r>
      <w:r w:rsidR="00C066C0" w:rsidRPr="007F045C">
        <w:rPr>
          <w:b/>
          <w:bCs/>
          <w:cs/>
          <w:lang w:bidi="si-LK"/>
        </w:rPr>
        <w:t xml:space="preserve">තං </w:t>
      </w:r>
      <w:r w:rsidR="007F045C" w:rsidRPr="007F045C">
        <w:rPr>
          <w:rFonts w:hint="cs"/>
          <w:b/>
          <w:bCs/>
          <w:cs/>
          <w:lang w:bidi="si-LK"/>
        </w:rPr>
        <w:t>ගුත්තං</w:t>
      </w:r>
      <w:r w:rsidR="00C066C0" w:rsidRPr="007F045C">
        <w:rPr>
          <w:b/>
          <w:bCs/>
          <w:cs/>
          <w:lang w:bidi="si-LK"/>
        </w:rPr>
        <w:t xml:space="preserve"> රක්ඛිතං සංවුතං මහ</w:t>
      </w:r>
      <w:r w:rsidR="007F045C" w:rsidRPr="007F045C">
        <w:rPr>
          <w:rFonts w:hint="cs"/>
          <w:b/>
          <w:bCs/>
          <w:cs/>
          <w:lang w:bidi="si-LK"/>
        </w:rPr>
        <w:t>තො</w:t>
      </w:r>
      <w:r w:rsidR="00C066C0" w:rsidRPr="007F045C">
        <w:rPr>
          <w:b/>
          <w:bCs/>
          <w:cs/>
          <w:lang w:bidi="si-LK"/>
        </w:rPr>
        <w:t xml:space="preserve"> අ</w:t>
      </w:r>
      <w:r w:rsidR="007F045C" w:rsidRPr="007F045C">
        <w:rPr>
          <w:rFonts w:hint="cs"/>
          <w:b/>
          <w:bCs/>
          <w:cs/>
          <w:lang w:bidi="si-LK"/>
        </w:rPr>
        <w:t>ත්‍ථාය</w:t>
      </w:r>
      <w:r w:rsidR="00C066C0" w:rsidRPr="007F045C">
        <w:rPr>
          <w:b/>
          <w:bCs/>
          <w:cs/>
          <w:lang w:bidi="si-LK"/>
        </w:rPr>
        <w:t xml:space="preserve"> සංවත්තති</w:t>
      </w:r>
      <w:r>
        <w:rPr>
          <w:b/>
          <w:bCs/>
        </w:rPr>
        <w:t>’</w:t>
      </w:r>
      <w:r w:rsidR="005C1E6D">
        <w:rPr>
          <w:b/>
          <w:bCs/>
        </w:rPr>
        <w:t xml:space="preserve"> </w:t>
      </w:r>
      <w:r w:rsidR="00C066C0" w:rsidRPr="00C066C0">
        <w:rPr>
          <w:cs/>
          <w:lang w:bidi="si-LK"/>
        </w:rPr>
        <w:t>මහ</w:t>
      </w:r>
      <w:r w:rsidR="007F045C">
        <w:rPr>
          <w:rFonts w:hint="cs"/>
          <w:cs/>
          <w:lang w:bidi="si-LK"/>
        </w:rPr>
        <w:t>ණෙ</w:t>
      </w:r>
      <w:r w:rsidR="00C066C0" w:rsidRPr="00C066C0">
        <w:rPr>
          <w:cs/>
          <w:lang w:bidi="si-LK"/>
        </w:rPr>
        <w:t>නි! දැමුනු ගොපිත වූ ර</w:t>
      </w:r>
      <w:r w:rsidR="007F045C">
        <w:rPr>
          <w:rFonts w:hint="cs"/>
          <w:cs/>
          <w:lang w:bidi="si-LK"/>
        </w:rPr>
        <w:t>ක්</w:t>
      </w:r>
      <w:r w:rsidR="00C066C0" w:rsidRPr="00C066C0">
        <w:rPr>
          <w:cs/>
          <w:lang w:bidi="si-LK"/>
        </w:rPr>
        <w:t>නා ලද හි</w:t>
      </w:r>
      <w:r w:rsidR="007F045C">
        <w:rPr>
          <w:rFonts w:hint="cs"/>
          <w:cs/>
          <w:lang w:bidi="si-LK"/>
        </w:rPr>
        <w:t>ක්</w:t>
      </w:r>
      <w:r w:rsidR="00C066C0" w:rsidRPr="00C066C0">
        <w:rPr>
          <w:cs/>
          <w:lang w:bidi="si-LK"/>
        </w:rPr>
        <w:t>මුනු සිත මහත් අ</w:t>
      </w:r>
      <w:r w:rsidR="002606F2">
        <w:rPr>
          <w:cs/>
          <w:lang w:bidi="si-LK"/>
        </w:rPr>
        <w:t>ර්‍ත්‍ථ</w:t>
      </w:r>
      <w:r w:rsidR="00C066C0" w:rsidRPr="00C066C0">
        <w:rPr>
          <w:cs/>
          <w:lang w:bidi="si-LK"/>
        </w:rPr>
        <w:t xml:space="preserve"> පිණිස පවතී.</w:t>
      </w:r>
    </w:p>
    <w:p w14:paraId="18C57618" w14:textId="43C1CE7C" w:rsidR="00C066C0" w:rsidRPr="00C066C0" w:rsidRDefault="00C066C0" w:rsidP="006D7284">
      <w:r w:rsidRPr="00C066C0">
        <w:rPr>
          <w:cs/>
          <w:lang w:bidi="si-LK"/>
        </w:rPr>
        <w:t>නැවැත උන්වහන්සේ මේ කාරණය උපමා ගෙ</w:t>
      </w:r>
      <w:r w:rsidR="007F045C">
        <w:rPr>
          <w:rFonts w:hint="cs"/>
          <w:cs/>
          <w:lang w:bidi="si-LK"/>
        </w:rPr>
        <w:t>ණ</w:t>
      </w:r>
      <w:r w:rsidRPr="00C066C0">
        <w:rPr>
          <w:cs/>
          <w:lang w:bidi="si-LK"/>
        </w:rPr>
        <w:t xml:space="preserve"> හැර දක්වා මෙසේ ව්‍යක</w:t>
      </w:r>
      <w:r w:rsidR="007F045C">
        <w:rPr>
          <w:rFonts w:hint="cs"/>
          <w:cs/>
          <w:lang w:bidi="si-LK"/>
        </w:rPr>
        <w:t>්</w:t>
      </w:r>
      <w:r w:rsidRPr="00C066C0">
        <w:rPr>
          <w:cs/>
          <w:lang w:bidi="si-LK"/>
        </w:rPr>
        <w:t xml:space="preserve">ත කළ සේක. මේ එය:- </w:t>
      </w:r>
      <w:r w:rsidR="006D7284">
        <w:t>“</w:t>
      </w:r>
      <w:r w:rsidRPr="003044EC">
        <w:rPr>
          <w:b/>
          <w:bCs/>
          <w:cs/>
          <w:lang w:bidi="si-LK"/>
        </w:rPr>
        <w:t>සෙය්‍යථාපි භික්ඛ</w:t>
      </w:r>
      <w:r w:rsidR="007F045C" w:rsidRPr="003044EC">
        <w:rPr>
          <w:rFonts w:hint="cs"/>
          <w:b/>
          <w:bCs/>
          <w:cs/>
          <w:lang w:bidi="si-LK"/>
        </w:rPr>
        <w:t>වෙ</w:t>
      </w:r>
      <w:r w:rsidR="007F045C" w:rsidRPr="003044EC">
        <w:rPr>
          <w:b/>
          <w:bCs/>
          <w:cs/>
          <w:lang w:bidi="si-LK"/>
        </w:rPr>
        <w:t>! සාලි ස</w:t>
      </w:r>
      <w:r w:rsidR="007F045C" w:rsidRPr="003044EC">
        <w:rPr>
          <w:rFonts w:hint="cs"/>
          <w:b/>
          <w:bCs/>
          <w:cs/>
          <w:lang w:bidi="si-LK"/>
        </w:rPr>
        <w:t>ූකං</w:t>
      </w:r>
      <w:r w:rsidRPr="003044EC">
        <w:rPr>
          <w:b/>
          <w:bCs/>
          <w:cs/>
          <w:lang w:bidi="si-LK"/>
        </w:rPr>
        <w:t xml:space="preserve"> වා යවසූක </w:t>
      </w:r>
      <w:r w:rsidR="007F045C" w:rsidRPr="003044EC">
        <w:rPr>
          <w:rFonts w:hint="cs"/>
          <w:b/>
          <w:bCs/>
          <w:cs/>
          <w:lang w:bidi="si-LK"/>
        </w:rPr>
        <w:t>වා</w:t>
      </w:r>
      <w:r w:rsidRPr="003044EC">
        <w:rPr>
          <w:b/>
          <w:bCs/>
          <w:cs/>
          <w:lang w:bidi="si-LK"/>
        </w:rPr>
        <w:t xml:space="preserve"> සම</w:t>
      </w:r>
      <w:r w:rsidR="007F045C" w:rsidRPr="003044EC">
        <w:rPr>
          <w:rFonts w:hint="cs"/>
          <w:b/>
          <w:bCs/>
          <w:cs/>
          <w:lang w:bidi="si-LK"/>
        </w:rPr>
        <w:t>්මා</w:t>
      </w:r>
      <w:r w:rsidRPr="003044EC">
        <w:rPr>
          <w:b/>
          <w:bCs/>
          <w:cs/>
          <w:lang w:bidi="si-LK"/>
        </w:rPr>
        <w:t>පණිහිතං හ</w:t>
      </w:r>
      <w:r w:rsidR="007F045C" w:rsidRPr="003044EC">
        <w:rPr>
          <w:rFonts w:hint="cs"/>
          <w:b/>
          <w:bCs/>
          <w:cs/>
          <w:lang w:bidi="si-LK"/>
        </w:rPr>
        <w:t>ත්‍ථෙ</w:t>
      </w:r>
      <w:r w:rsidR="007F045C" w:rsidRPr="003044EC">
        <w:rPr>
          <w:b/>
          <w:bCs/>
          <w:cs/>
          <w:lang w:bidi="si-LK"/>
        </w:rPr>
        <w:t xml:space="preserve">න </w:t>
      </w:r>
      <w:r w:rsidR="007F045C" w:rsidRPr="003044EC">
        <w:rPr>
          <w:rFonts w:hint="cs"/>
          <w:b/>
          <w:bCs/>
          <w:cs/>
          <w:lang w:bidi="si-LK"/>
        </w:rPr>
        <w:t>‍වා</w:t>
      </w:r>
      <w:r w:rsidRPr="003044EC">
        <w:rPr>
          <w:b/>
          <w:bCs/>
          <w:cs/>
          <w:lang w:bidi="si-LK"/>
        </w:rPr>
        <w:t xml:space="preserve"> පා</w:t>
      </w:r>
      <w:r w:rsidR="007F045C" w:rsidRPr="003044EC">
        <w:rPr>
          <w:rFonts w:hint="cs"/>
          <w:b/>
          <w:bCs/>
          <w:cs/>
          <w:lang w:bidi="si-LK"/>
        </w:rPr>
        <w:t>දෙ</w:t>
      </w:r>
      <w:r w:rsidRPr="003044EC">
        <w:rPr>
          <w:b/>
          <w:bCs/>
          <w:cs/>
          <w:lang w:bidi="si-LK"/>
        </w:rPr>
        <w:t>න වා අ</w:t>
      </w:r>
      <w:r w:rsidR="007F045C" w:rsidRPr="003044EC">
        <w:rPr>
          <w:rFonts w:hint="cs"/>
          <w:b/>
          <w:bCs/>
          <w:cs/>
          <w:lang w:bidi="si-LK"/>
        </w:rPr>
        <w:t>ක්කන්</w:t>
      </w:r>
      <w:r w:rsidRPr="003044EC">
        <w:rPr>
          <w:b/>
          <w:bCs/>
          <w:cs/>
          <w:lang w:bidi="si-LK"/>
        </w:rPr>
        <w:t xml:space="preserve">තං </w:t>
      </w:r>
      <w:r w:rsidR="007F045C" w:rsidRPr="003044EC">
        <w:rPr>
          <w:rFonts w:hint="cs"/>
          <w:b/>
          <w:bCs/>
          <w:cs/>
          <w:lang w:bidi="si-LK"/>
        </w:rPr>
        <w:t>හත්‍ථං</w:t>
      </w:r>
      <w:r w:rsidRPr="003044EC">
        <w:rPr>
          <w:b/>
          <w:bCs/>
          <w:cs/>
          <w:lang w:bidi="si-LK"/>
        </w:rPr>
        <w:t xml:space="preserve"> වා පාදං වා </w:t>
      </w:r>
      <w:r w:rsidR="007F045C" w:rsidRPr="003044EC">
        <w:rPr>
          <w:rFonts w:hint="cs"/>
          <w:b/>
          <w:bCs/>
          <w:cs/>
          <w:lang w:bidi="si-LK"/>
        </w:rPr>
        <w:t>හෙ</w:t>
      </w:r>
      <w:r w:rsidRPr="003044EC">
        <w:rPr>
          <w:b/>
          <w:bCs/>
          <w:cs/>
          <w:lang w:bidi="si-LK"/>
        </w:rPr>
        <w:t>ච්ඡති</w:t>
      </w:r>
      <w:r w:rsidRPr="003044EC">
        <w:rPr>
          <w:b/>
          <w:bCs/>
        </w:rPr>
        <w:t xml:space="preserve">, </w:t>
      </w:r>
      <w:r w:rsidRPr="003044EC">
        <w:rPr>
          <w:b/>
          <w:bCs/>
          <w:cs/>
          <w:lang w:bidi="si-LK"/>
        </w:rPr>
        <w:t xml:space="preserve">ලොහිතං </w:t>
      </w:r>
      <w:r w:rsidR="007F045C" w:rsidRPr="003044EC">
        <w:rPr>
          <w:rFonts w:hint="cs"/>
          <w:b/>
          <w:bCs/>
          <w:cs/>
          <w:lang w:bidi="si-LK"/>
        </w:rPr>
        <w:t>වා</w:t>
      </w:r>
      <w:r w:rsidRPr="003044EC">
        <w:rPr>
          <w:b/>
          <w:bCs/>
          <w:cs/>
          <w:lang w:bidi="si-LK"/>
        </w:rPr>
        <w:t xml:space="preserve"> උ</w:t>
      </w:r>
      <w:r w:rsidR="003044EC" w:rsidRPr="003044EC">
        <w:rPr>
          <w:rFonts w:hint="cs"/>
          <w:b/>
          <w:bCs/>
          <w:cs/>
          <w:lang w:bidi="si-LK"/>
        </w:rPr>
        <w:t>ප්</w:t>
      </w:r>
      <w:r w:rsidRPr="003044EC">
        <w:rPr>
          <w:b/>
          <w:bCs/>
          <w:cs/>
          <w:lang w:bidi="si-LK"/>
        </w:rPr>
        <w:t>පාදෙ</w:t>
      </w:r>
      <w:r w:rsidR="003044EC" w:rsidRPr="003044EC">
        <w:rPr>
          <w:rFonts w:hint="cs"/>
          <w:b/>
          <w:bCs/>
          <w:cs/>
          <w:lang w:bidi="si-LK"/>
        </w:rPr>
        <w:t>ස්සතී</w:t>
      </w:r>
      <w:r w:rsidRPr="003044EC">
        <w:rPr>
          <w:b/>
          <w:bCs/>
          <w:cs/>
          <w:lang w:bidi="si-LK"/>
        </w:rPr>
        <w:t>තී ති ඨානමෙතං විජ්ජති</w:t>
      </w:r>
      <w:r w:rsidRPr="003044EC">
        <w:rPr>
          <w:b/>
          <w:bCs/>
        </w:rPr>
        <w:t xml:space="preserve">, </w:t>
      </w:r>
      <w:r w:rsidRPr="003044EC">
        <w:rPr>
          <w:b/>
          <w:bCs/>
          <w:cs/>
          <w:lang w:bidi="si-LK"/>
        </w:rPr>
        <w:t>තං කිස්ස හෙතු</w:t>
      </w:r>
      <w:r w:rsidRPr="003044EC">
        <w:rPr>
          <w:b/>
          <w:bCs/>
        </w:rPr>
        <w:t xml:space="preserve">, </w:t>
      </w:r>
      <w:r w:rsidRPr="003044EC">
        <w:rPr>
          <w:b/>
          <w:bCs/>
          <w:cs/>
          <w:lang w:bidi="si-LK"/>
        </w:rPr>
        <w:t>සම</w:t>
      </w:r>
      <w:r w:rsidR="003044EC" w:rsidRPr="003044EC">
        <w:rPr>
          <w:rFonts w:hint="cs"/>
          <w:b/>
          <w:bCs/>
          <w:cs/>
          <w:lang w:bidi="si-LK"/>
        </w:rPr>
        <w:t>්මා</w:t>
      </w:r>
      <w:r w:rsidRPr="003044EC">
        <w:rPr>
          <w:b/>
          <w:bCs/>
          <w:cs/>
          <w:lang w:bidi="si-LK"/>
        </w:rPr>
        <w:t>පණිහිත</w:t>
      </w:r>
      <w:r w:rsidR="003044EC" w:rsidRPr="003044EC">
        <w:rPr>
          <w:rFonts w:hint="cs"/>
          <w:b/>
          <w:bCs/>
          <w:cs/>
          <w:lang w:bidi="si-LK"/>
        </w:rPr>
        <w:t>ත්තා</w:t>
      </w:r>
      <w:r w:rsidRPr="003044EC">
        <w:rPr>
          <w:b/>
          <w:bCs/>
          <w:cs/>
          <w:lang w:bidi="si-LK"/>
        </w:rPr>
        <w:t xml:space="preserve"> භික්ඛ</w:t>
      </w:r>
      <w:r w:rsidR="003044EC" w:rsidRPr="003044EC">
        <w:rPr>
          <w:rFonts w:hint="cs"/>
          <w:b/>
          <w:bCs/>
          <w:cs/>
          <w:lang w:bidi="si-LK"/>
        </w:rPr>
        <w:t>වෙ!</w:t>
      </w:r>
      <w:r w:rsidRPr="003044EC">
        <w:rPr>
          <w:b/>
          <w:bCs/>
          <w:cs/>
          <w:lang w:bidi="si-LK"/>
        </w:rPr>
        <w:t xml:space="preserve"> </w:t>
      </w:r>
      <w:r w:rsidR="003044EC" w:rsidRPr="003044EC">
        <w:rPr>
          <w:rFonts w:hint="cs"/>
          <w:b/>
          <w:bCs/>
          <w:cs/>
          <w:lang w:bidi="si-LK"/>
        </w:rPr>
        <w:t>සූ</w:t>
      </w:r>
      <w:r w:rsidRPr="003044EC">
        <w:rPr>
          <w:b/>
          <w:bCs/>
          <w:cs/>
          <w:lang w:bidi="si-LK"/>
        </w:rPr>
        <w:t>කස්ස</w:t>
      </w:r>
      <w:r w:rsidRPr="003044EC">
        <w:rPr>
          <w:b/>
          <w:bCs/>
        </w:rPr>
        <w:t xml:space="preserve">, </w:t>
      </w:r>
      <w:r w:rsidRPr="003044EC">
        <w:rPr>
          <w:b/>
          <w:bCs/>
          <w:cs/>
          <w:lang w:bidi="si-LK"/>
        </w:rPr>
        <w:t>එවමෙව ඛො භික්ඛ</w:t>
      </w:r>
      <w:r w:rsidR="003044EC" w:rsidRPr="003044EC">
        <w:rPr>
          <w:rFonts w:hint="cs"/>
          <w:b/>
          <w:bCs/>
          <w:cs/>
          <w:lang w:bidi="si-LK"/>
        </w:rPr>
        <w:t>වෙ</w:t>
      </w:r>
      <w:r w:rsidRPr="003044EC">
        <w:rPr>
          <w:b/>
          <w:bCs/>
          <w:cs/>
          <w:lang w:bidi="si-LK"/>
        </w:rPr>
        <w:t>! සො වත භික්ඛු සම</w:t>
      </w:r>
      <w:r w:rsidR="003044EC" w:rsidRPr="003044EC">
        <w:rPr>
          <w:rFonts w:hint="cs"/>
          <w:b/>
          <w:bCs/>
          <w:cs/>
          <w:lang w:bidi="si-LK"/>
        </w:rPr>
        <w:t>්</w:t>
      </w:r>
      <w:r w:rsidRPr="003044EC">
        <w:rPr>
          <w:b/>
          <w:bCs/>
          <w:cs/>
          <w:lang w:bidi="si-LK"/>
        </w:rPr>
        <w:t>මාපණිහි</w:t>
      </w:r>
      <w:r w:rsidR="003044EC" w:rsidRPr="003044EC">
        <w:rPr>
          <w:rFonts w:hint="cs"/>
          <w:b/>
          <w:bCs/>
          <w:cs/>
          <w:lang w:bidi="si-LK"/>
        </w:rPr>
        <w:t>තෙ</w:t>
      </w:r>
      <w:r w:rsidRPr="003044EC">
        <w:rPr>
          <w:b/>
          <w:bCs/>
          <w:cs/>
          <w:lang w:bidi="si-LK"/>
        </w:rPr>
        <w:t>න චි</w:t>
      </w:r>
      <w:r w:rsidR="003044EC" w:rsidRPr="003044EC">
        <w:rPr>
          <w:rFonts w:hint="cs"/>
          <w:b/>
          <w:bCs/>
          <w:cs/>
          <w:lang w:bidi="si-LK"/>
        </w:rPr>
        <w:t>ත්තෙ</w:t>
      </w:r>
      <w:r w:rsidRPr="003044EC">
        <w:rPr>
          <w:b/>
          <w:bCs/>
          <w:cs/>
          <w:lang w:bidi="si-LK"/>
        </w:rPr>
        <w:t>න අවිජ</w:t>
      </w:r>
      <w:r w:rsidR="003044EC" w:rsidRPr="003044EC">
        <w:rPr>
          <w:rFonts w:hint="cs"/>
          <w:b/>
          <w:bCs/>
          <w:cs/>
          <w:lang w:bidi="si-LK"/>
        </w:rPr>
        <w:t>්</w:t>
      </w:r>
      <w:r w:rsidRPr="003044EC">
        <w:rPr>
          <w:b/>
          <w:bCs/>
          <w:cs/>
          <w:lang w:bidi="si-LK"/>
        </w:rPr>
        <w:t xml:space="preserve">ජං </w:t>
      </w:r>
      <w:r w:rsidR="003044EC" w:rsidRPr="003044EC">
        <w:rPr>
          <w:rFonts w:hint="cs"/>
          <w:b/>
          <w:bCs/>
          <w:cs/>
          <w:lang w:bidi="si-LK"/>
        </w:rPr>
        <w:t>හෙ</w:t>
      </w:r>
      <w:r w:rsidRPr="003044EC">
        <w:rPr>
          <w:b/>
          <w:bCs/>
          <w:cs/>
          <w:lang w:bidi="si-LK"/>
        </w:rPr>
        <w:t>ච්ඡති</w:t>
      </w:r>
      <w:r w:rsidRPr="003044EC">
        <w:rPr>
          <w:b/>
          <w:bCs/>
        </w:rPr>
        <w:t xml:space="preserve">, </w:t>
      </w:r>
      <w:r w:rsidRPr="003044EC">
        <w:rPr>
          <w:b/>
          <w:bCs/>
          <w:cs/>
          <w:lang w:bidi="si-LK"/>
        </w:rPr>
        <w:t>වි</w:t>
      </w:r>
      <w:r w:rsidR="003044EC" w:rsidRPr="003044EC">
        <w:rPr>
          <w:rFonts w:hint="cs"/>
          <w:b/>
          <w:bCs/>
          <w:cs/>
          <w:lang w:bidi="si-LK"/>
        </w:rPr>
        <w:t>ජ්ජං</w:t>
      </w:r>
      <w:r w:rsidRPr="003044EC">
        <w:rPr>
          <w:b/>
          <w:bCs/>
          <w:cs/>
          <w:lang w:bidi="si-LK"/>
        </w:rPr>
        <w:t xml:space="preserve"> උප</w:t>
      </w:r>
      <w:r w:rsidR="003044EC" w:rsidRPr="003044EC">
        <w:rPr>
          <w:rFonts w:hint="cs"/>
          <w:b/>
          <w:bCs/>
          <w:cs/>
          <w:lang w:bidi="si-LK"/>
        </w:rPr>
        <w:t>්</w:t>
      </w:r>
      <w:r w:rsidRPr="003044EC">
        <w:rPr>
          <w:b/>
          <w:bCs/>
          <w:cs/>
          <w:lang w:bidi="si-LK"/>
        </w:rPr>
        <w:t>පාදෙස</w:t>
      </w:r>
      <w:r w:rsidR="003044EC" w:rsidRPr="003044EC">
        <w:rPr>
          <w:rFonts w:hint="cs"/>
          <w:b/>
          <w:bCs/>
          <w:cs/>
          <w:lang w:bidi="si-LK"/>
        </w:rPr>
        <w:t>්ස</w:t>
      </w:r>
      <w:r w:rsidRPr="003044EC">
        <w:rPr>
          <w:b/>
          <w:bCs/>
          <w:cs/>
          <w:lang w:bidi="si-LK"/>
        </w:rPr>
        <w:t>ති</w:t>
      </w:r>
      <w:r w:rsidRPr="003044EC">
        <w:rPr>
          <w:b/>
          <w:bCs/>
        </w:rPr>
        <w:t xml:space="preserve">, </w:t>
      </w:r>
      <w:r w:rsidRPr="003044EC">
        <w:rPr>
          <w:b/>
          <w:bCs/>
          <w:cs/>
          <w:lang w:bidi="si-LK"/>
        </w:rPr>
        <w:t>නිබ්බාණ</w:t>
      </w:r>
      <w:r w:rsidR="003044EC">
        <w:rPr>
          <w:rFonts w:hint="cs"/>
          <w:b/>
          <w:bCs/>
          <w:cs/>
          <w:lang w:bidi="si-LK"/>
        </w:rPr>
        <w:t>ං</w:t>
      </w:r>
      <w:r w:rsidRPr="003044EC">
        <w:rPr>
          <w:b/>
          <w:bCs/>
          <w:cs/>
          <w:lang w:bidi="si-LK"/>
        </w:rPr>
        <w:t xml:space="preserve"> ස</w:t>
      </w:r>
      <w:r w:rsidR="003044EC" w:rsidRPr="003044EC">
        <w:rPr>
          <w:rFonts w:hint="cs"/>
          <w:b/>
          <w:bCs/>
          <w:cs/>
          <w:lang w:bidi="si-LK"/>
        </w:rPr>
        <w:t>ච්ඡි</w:t>
      </w:r>
      <w:r w:rsidRPr="003044EC">
        <w:rPr>
          <w:b/>
          <w:bCs/>
          <w:cs/>
          <w:lang w:bidi="si-LK"/>
        </w:rPr>
        <w:t>කරිස්සතීති ඨානමෙතං විජ්ජති</w:t>
      </w:r>
      <w:r w:rsidRPr="003044EC">
        <w:rPr>
          <w:b/>
          <w:bCs/>
        </w:rPr>
        <w:t xml:space="preserve">, </w:t>
      </w:r>
      <w:r w:rsidRPr="003044EC">
        <w:rPr>
          <w:b/>
          <w:bCs/>
          <w:cs/>
          <w:lang w:bidi="si-LK"/>
        </w:rPr>
        <w:t>තං කිස</w:t>
      </w:r>
      <w:r w:rsidR="003044EC" w:rsidRPr="003044EC">
        <w:rPr>
          <w:rFonts w:hint="cs"/>
          <w:b/>
          <w:bCs/>
          <w:cs/>
          <w:lang w:bidi="si-LK"/>
        </w:rPr>
        <w:t>්සහෙ</w:t>
      </w:r>
      <w:r w:rsidRPr="003044EC">
        <w:rPr>
          <w:b/>
          <w:bCs/>
          <w:cs/>
          <w:lang w:bidi="si-LK"/>
        </w:rPr>
        <w:t>තු</w:t>
      </w:r>
      <w:r w:rsidRPr="003044EC">
        <w:rPr>
          <w:b/>
          <w:bCs/>
        </w:rPr>
        <w:t xml:space="preserve">, </w:t>
      </w:r>
      <w:r w:rsidRPr="003044EC">
        <w:rPr>
          <w:b/>
          <w:bCs/>
          <w:cs/>
          <w:lang w:bidi="si-LK"/>
        </w:rPr>
        <w:t>සම</w:t>
      </w:r>
      <w:r w:rsidR="003044EC" w:rsidRPr="003044EC">
        <w:rPr>
          <w:rFonts w:hint="cs"/>
          <w:b/>
          <w:bCs/>
          <w:cs/>
          <w:lang w:bidi="si-LK"/>
        </w:rPr>
        <w:t>්</w:t>
      </w:r>
      <w:r w:rsidRPr="003044EC">
        <w:rPr>
          <w:b/>
          <w:bCs/>
          <w:cs/>
          <w:lang w:bidi="si-LK"/>
        </w:rPr>
        <w:t>මාප</w:t>
      </w:r>
      <w:r w:rsidR="003044EC" w:rsidRPr="003044EC">
        <w:rPr>
          <w:rFonts w:hint="cs"/>
          <w:b/>
          <w:bCs/>
          <w:cs/>
          <w:lang w:bidi="si-LK"/>
        </w:rPr>
        <w:t>ණිහිතත්තා</w:t>
      </w:r>
      <w:r w:rsidRPr="003044EC">
        <w:rPr>
          <w:b/>
          <w:bCs/>
          <w:cs/>
          <w:lang w:bidi="si-LK"/>
        </w:rPr>
        <w:t xml:space="preserve"> </w:t>
      </w:r>
      <w:r w:rsidR="003044EC" w:rsidRPr="003044EC">
        <w:rPr>
          <w:rFonts w:hint="cs"/>
          <w:b/>
          <w:bCs/>
          <w:cs/>
          <w:lang w:bidi="si-LK"/>
        </w:rPr>
        <w:t>භික්ඛ</w:t>
      </w:r>
      <w:r w:rsidRPr="003044EC">
        <w:rPr>
          <w:b/>
          <w:bCs/>
          <w:cs/>
          <w:lang w:bidi="si-LK"/>
        </w:rPr>
        <w:t>වෙ! චිත්තස්ස</w:t>
      </w:r>
      <w:r w:rsidR="006D7284">
        <w:rPr>
          <w:b/>
          <w:bCs/>
        </w:rPr>
        <w:t xml:space="preserve">” </w:t>
      </w:r>
      <w:r w:rsidRPr="00C066C0">
        <w:rPr>
          <w:cs/>
          <w:lang w:bidi="si-LK"/>
        </w:rPr>
        <w:t xml:space="preserve">යි. </w:t>
      </w:r>
    </w:p>
    <w:p w14:paraId="6A50326F" w14:textId="36224FE7" w:rsidR="00C066C0" w:rsidRPr="00C066C0" w:rsidRDefault="003E6E91" w:rsidP="006D7284">
      <w:r>
        <w:t>‘</w:t>
      </w:r>
      <w:r w:rsidR="00C066C0" w:rsidRPr="00C066C0">
        <w:rPr>
          <w:cs/>
          <w:lang w:bidi="si-LK"/>
        </w:rPr>
        <w:t>මහ</w:t>
      </w:r>
      <w:r w:rsidR="003044EC">
        <w:rPr>
          <w:rFonts w:hint="cs"/>
          <w:cs/>
          <w:lang w:bidi="si-LK"/>
        </w:rPr>
        <w:t>ණෙ</w:t>
      </w:r>
      <w:r w:rsidR="00C066C0" w:rsidRPr="00C066C0">
        <w:rPr>
          <w:cs/>
          <w:lang w:bidi="si-LK"/>
        </w:rPr>
        <w:t xml:space="preserve">නි! නිවැරදි ලෙසට තැබූ හැල් වී </w:t>
      </w:r>
      <w:r w:rsidR="003044EC">
        <w:rPr>
          <w:rFonts w:hint="cs"/>
          <w:cs/>
          <w:lang w:bidi="si-LK"/>
        </w:rPr>
        <w:t>න</w:t>
      </w:r>
      <w:r w:rsidR="00C066C0" w:rsidRPr="00C066C0">
        <w:rPr>
          <w:cs/>
          <w:lang w:bidi="si-LK"/>
        </w:rPr>
        <w:t>ණ්ඩුවක් හෝ යව න</w:t>
      </w:r>
      <w:r w:rsidR="003044EC">
        <w:rPr>
          <w:rFonts w:hint="cs"/>
          <w:cs/>
          <w:lang w:bidi="si-LK"/>
        </w:rPr>
        <w:t>ණ්</w:t>
      </w:r>
      <w:r w:rsidR="00C066C0" w:rsidRPr="00C066C0">
        <w:rPr>
          <w:cs/>
          <w:lang w:bidi="si-LK"/>
        </w:rPr>
        <w:t>ඩුවක් හෝ අතින් හෝ පයින් මඩින ලද්දේ අත හෝ පය එයින් බිඳෙන්නේ ය</w:t>
      </w:r>
      <w:r w:rsidR="00C066C0" w:rsidRPr="00C066C0">
        <w:t xml:space="preserve">, </w:t>
      </w:r>
      <w:r w:rsidR="00C066C0" w:rsidRPr="00C066C0">
        <w:rPr>
          <w:cs/>
          <w:lang w:bidi="si-LK"/>
        </w:rPr>
        <w:t>ලේ ගල</w:t>
      </w:r>
      <w:r w:rsidR="003044EC">
        <w:rPr>
          <w:rFonts w:hint="cs"/>
          <w:cs/>
          <w:lang w:bidi="si-LK"/>
        </w:rPr>
        <w:t>න්</w:t>
      </w:r>
      <w:r w:rsidR="00C066C0" w:rsidRPr="00C066C0">
        <w:rPr>
          <w:cs/>
          <w:lang w:bidi="si-LK"/>
        </w:rPr>
        <w:t>නේය</w:t>
      </w:r>
      <w:r w:rsidR="00C066C0" w:rsidRPr="00C066C0">
        <w:t xml:space="preserve">, </w:t>
      </w:r>
      <w:r w:rsidR="00C066C0" w:rsidRPr="00C066C0">
        <w:rPr>
          <w:cs/>
          <w:lang w:bidi="si-LK"/>
        </w:rPr>
        <w:t>යනු විය හැකිය. එ</w:t>
      </w:r>
      <w:r w:rsidR="003044EC">
        <w:rPr>
          <w:rFonts w:hint="cs"/>
          <w:cs/>
          <w:lang w:bidi="si-LK"/>
        </w:rPr>
        <w:t>සේ</w:t>
      </w:r>
      <w:r w:rsidR="00C066C0" w:rsidRPr="00C066C0">
        <w:rPr>
          <w:cs/>
          <w:lang w:bidi="si-LK"/>
        </w:rPr>
        <w:t xml:space="preserve"> විය හැක්කේ හැල් වී නණ්ඩුව හෝ යව න</w:t>
      </w:r>
      <w:r w:rsidR="003044EC">
        <w:rPr>
          <w:rFonts w:hint="cs"/>
          <w:cs/>
          <w:lang w:bidi="si-LK"/>
        </w:rPr>
        <w:t>ණ්ඩු</w:t>
      </w:r>
      <w:r w:rsidR="00C066C0" w:rsidRPr="00C066C0">
        <w:rPr>
          <w:cs/>
          <w:lang w:bidi="si-LK"/>
        </w:rPr>
        <w:t>ව හෝ උඩුකුරු කොට තැබූ බැවිනි</w:t>
      </w:r>
      <w:r w:rsidR="00C066C0" w:rsidRPr="00C066C0">
        <w:t xml:space="preserve">, </w:t>
      </w:r>
      <w:r w:rsidR="00C066C0" w:rsidRPr="00C066C0">
        <w:rPr>
          <w:cs/>
          <w:lang w:bidi="si-LK"/>
        </w:rPr>
        <w:t>මහණෙනි! එ මෙන් නිවැරදි ලෙසට පිහිට වූ සිතින් අවිද්‍යාව බිඳින්නට විද්‍යාව උපදවන්නට නිවන් පසක් කරන්නට හැකි ය</w:t>
      </w:r>
      <w:r w:rsidR="00C066C0" w:rsidRPr="00C066C0">
        <w:t xml:space="preserve">, </w:t>
      </w:r>
      <w:r w:rsidR="00C066C0" w:rsidRPr="00C066C0">
        <w:rPr>
          <w:cs/>
          <w:lang w:bidi="si-LK"/>
        </w:rPr>
        <w:t>හැක්</w:t>
      </w:r>
      <w:r w:rsidR="003044EC">
        <w:rPr>
          <w:rFonts w:hint="cs"/>
          <w:cs/>
          <w:lang w:bidi="si-LK"/>
        </w:rPr>
        <w:t>කේ</w:t>
      </w:r>
      <w:r w:rsidR="00C066C0" w:rsidRPr="00C066C0">
        <w:rPr>
          <w:cs/>
          <w:lang w:bidi="si-LK"/>
        </w:rPr>
        <w:t xml:space="preserve"> සිත නිවරද මග යෙදූ බැවිනි. යනු එහි කෙටි තේරුම ය. </w:t>
      </w:r>
    </w:p>
    <w:p w14:paraId="21ABC39D" w14:textId="77777777" w:rsidR="00C066C0" w:rsidRPr="00C066C0" w:rsidRDefault="00C066C0" w:rsidP="00DA7993">
      <w:r w:rsidRPr="00C066C0">
        <w:rPr>
          <w:cs/>
          <w:lang w:bidi="si-LK"/>
        </w:rPr>
        <w:t>බොහෝ සෙයින් සත්වයන්ගේ දෙ</w:t>
      </w:r>
      <w:r w:rsidR="003044EC">
        <w:rPr>
          <w:rFonts w:hint="cs"/>
          <w:cs/>
          <w:lang w:bidi="si-LK"/>
        </w:rPr>
        <w:t>ව්</w:t>
      </w:r>
      <w:r w:rsidRPr="00C066C0">
        <w:rPr>
          <w:cs/>
          <w:lang w:bidi="si-LK"/>
        </w:rPr>
        <w:t>ලෝ ආදියෙහි ඉපැ</w:t>
      </w:r>
      <w:r w:rsidR="003044EC">
        <w:rPr>
          <w:rFonts w:hint="cs"/>
          <w:cs/>
          <w:lang w:bidi="si-LK"/>
        </w:rPr>
        <w:t>ත්ම</w:t>
      </w:r>
      <w:r w:rsidRPr="00C066C0">
        <w:rPr>
          <w:cs/>
          <w:lang w:bidi="si-LK"/>
        </w:rPr>
        <w:t xml:space="preserve">ට හේතු වනුයේ නිවරද මග යෙදූ සිත ය. </w:t>
      </w:r>
      <w:r w:rsidR="003044EC">
        <w:rPr>
          <w:rFonts w:hint="cs"/>
          <w:cs/>
          <w:lang w:bidi="si-LK"/>
        </w:rPr>
        <w:t>නි</w:t>
      </w:r>
      <w:r w:rsidR="003044EC">
        <w:rPr>
          <w:cs/>
          <w:lang w:bidi="si-LK"/>
        </w:rPr>
        <w:t>වරද මග යෙදු සිතැත්ත</w:t>
      </w:r>
      <w:r w:rsidRPr="00C066C0">
        <w:rPr>
          <w:cs/>
          <w:lang w:bidi="si-LK"/>
        </w:rPr>
        <w:t>හුට දෙ</w:t>
      </w:r>
      <w:r w:rsidR="003044EC">
        <w:rPr>
          <w:rFonts w:hint="cs"/>
          <w:cs/>
          <w:lang w:bidi="si-LK"/>
        </w:rPr>
        <w:t>ව්</w:t>
      </w:r>
      <w:r w:rsidRPr="00C066C0">
        <w:rPr>
          <w:cs/>
          <w:lang w:bidi="si-LK"/>
        </w:rPr>
        <w:t>ලෝ ආදියෙහි ඉපැ</w:t>
      </w:r>
      <w:r w:rsidR="003044EC">
        <w:rPr>
          <w:rFonts w:hint="cs"/>
          <w:cs/>
          <w:lang w:bidi="si-LK"/>
        </w:rPr>
        <w:t>ත්</w:t>
      </w:r>
      <w:r w:rsidRPr="00C066C0">
        <w:rPr>
          <w:cs/>
          <w:lang w:bidi="si-LK"/>
        </w:rPr>
        <w:t xml:space="preserve">ම ඉතා පහසු ය. </w:t>
      </w:r>
    </w:p>
    <w:p w14:paraId="557C181B" w14:textId="4742987A" w:rsidR="003044EC" w:rsidRDefault="003E6E91" w:rsidP="00DA7993">
      <w:pPr>
        <w:rPr>
          <w:lang w:bidi="si-LK"/>
        </w:rPr>
      </w:pPr>
      <w:r>
        <w:t>‘</w:t>
      </w:r>
      <w:r w:rsidR="00C066C0" w:rsidRPr="00C066C0">
        <w:rPr>
          <w:cs/>
          <w:lang w:bidi="si-LK"/>
        </w:rPr>
        <w:t>මහණෙනි</w:t>
      </w:r>
      <w:r w:rsidR="00C066C0" w:rsidRPr="00C066C0">
        <w:t xml:space="preserve">, </w:t>
      </w:r>
      <w:r w:rsidR="00C066C0" w:rsidRPr="00C066C0">
        <w:rPr>
          <w:cs/>
          <w:lang w:bidi="si-LK"/>
        </w:rPr>
        <w:t>මෙලොව පහන් සිත් ඇති යම් පුද්ගලයෙක් සිත ප්‍රසන්න ව පවත්නා කල්හි</w:t>
      </w:r>
      <w:r w:rsidR="00C066C0" w:rsidRPr="00C066C0">
        <w:t xml:space="preserve">, </w:t>
      </w:r>
      <w:r w:rsidR="00C066C0" w:rsidRPr="00C066C0">
        <w:rPr>
          <w:cs/>
          <w:lang w:bidi="si-LK"/>
        </w:rPr>
        <w:t>වැඩීමෙන් මොළොක් ව ගිය කල්හි වැඩී ගිය කල්හි දැමුනු කල්හි</w:t>
      </w:r>
      <w:r w:rsidR="00C066C0" w:rsidRPr="00C066C0">
        <w:t xml:space="preserve">, </w:t>
      </w:r>
      <w:r w:rsidR="00C066C0" w:rsidRPr="00C066C0">
        <w:rPr>
          <w:cs/>
          <w:lang w:bidi="si-LK"/>
        </w:rPr>
        <w:t>කෙලෙස් යටපත් ව ගිය කල්හි කලුරිය කරන්නේ නම්</w:t>
      </w:r>
      <w:r w:rsidR="00C066C0" w:rsidRPr="00C066C0">
        <w:t xml:space="preserve">, </w:t>
      </w:r>
      <w:r w:rsidR="00C066C0" w:rsidRPr="00C066C0">
        <w:rPr>
          <w:cs/>
          <w:lang w:bidi="si-LK"/>
        </w:rPr>
        <w:t xml:space="preserve">ඒ පුද්ගල තෙමේ </w:t>
      </w:r>
      <w:r w:rsidR="003044EC">
        <w:rPr>
          <w:rFonts w:hint="cs"/>
          <w:cs/>
          <w:lang w:bidi="si-LK"/>
        </w:rPr>
        <w:t>ස්ව</w:t>
      </w:r>
      <w:r w:rsidR="00983463">
        <w:rPr>
          <w:rFonts w:hint="cs"/>
          <w:cs/>
          <w:lang w:bidi="si-LK"/>
        </w:rPr>
        <w:t>ර්‍ග</w:t>
      </w:r>
      <w:r w:rsidR="00C066C0" w:rsidRPr="00C066C0">
        <w:rPr>
          <w:cs/>
          <w:lang w:bidi="si-LK"/>
        </w:rPr>
        <w:t>යෙහි උපදින්නේ ය</w:t>
      </w:r>
      <w:r w:rsidR="00C066C0" w:rsidRPr="00C066C0">
        <w:t xml:space="preserve">, </w:t>
      </w:r>
      <w:r w:rsidR="00C066C0" w:rsidRPr="00C066C0">
        <w:rPr>
          <w:cs/>
          <w:lang w:bidi="si-LK"/>
        </w:rPr>
        <w:t>යනු මම පිරිසිඳ දනිමි</w:t>
      </w:r>
      <w:r w:rsidR="003044EC">
        <w:rPr>
          <w:rFonts w:hint="cs"/>
          <w:cs/>
          <w:lang w:bidi="si-LK"/>
        </w:rPr>
        <w:t>.</w:t>
      </w:r>
      <w:r w:rsidR="00C066C0" w:rsidRPr="00C066C0">
        <w:rPr>
          <w:cs/>
          <w:lang w:bidi="si-LK"/>
        </w:rPr>
        <w:t xml:space="preserve"> මහ</w:t>
      </w:r>
      <w:r w:rsidR="003044EC">
        <w:rPr>
          <w:rFonts w:hint="cs"/>
          <w:cs/>
          <w:lang w:bidi="si-LK"/>
        </w:rPr>
        <w:t>ණෙ</w:t>
      </w:r>
      <w:r w:rsidR="00C066C0" w:rsidRPr="00C066C0">
        <w:rPr>
          <w:cs/>
          <w:lang w:bidi="si-LK"/>
        </w:rPr>
        <w:t xml:space="preserve">නි! මේ </w:t>
      </w:r>
      <w:r w:rsidR="00A61BC6">
        <w:rPr>
          <w:cs/>
          <w:lang w:bidi="si-LK"/>
        </w:rPr>
        <w:t>ලෝකයෙ</w:t>
      </w:r>
      <w:r w:rsidR="00C066C0" w:rsidRPr="00C066C0">
        <w:rPr>
          <w:cs/>
          <w:lang w:bidi="si-LK"/>
        </w:rPr>
        <w:t>හි ඇතැම් සත්වයෝ මෙ</w:t>
      </w:r>
      <w:r w:rsidR="003044EC">
        <w:rPr>
          <w:rFonts w:hint="cs"/>
          <w:cs/>
          <w:lang w:bidi="si-LK"/>
        </w:rPr>
        <w:t>සේ</w:t>
      </w:r>
      <w:r w:rsidR="00C066C0" w:rsidRPr="00C066C0">
        <w:rPr>
          <w:cs/>
          <w:lang w:bidi="si-LK"/>
        </w:rPr>
        <w:t xml:space="preserve"> චිත</w:t>
      </w:r>
      <w:r w:rsidR="003044EC">
        <w:rPr>
          <w:cs/>
          <w:lang w:bidi="si-LK"/>
        </w:rPr>
        <w:t xml:space="preserve">්තප්‍රසාද </w:t>
      </w:r>
      <w:r w:rsidR="007B3695">
        <w:rPr>
          <w:cs/>
          <w:lang w:bidi="si-LK"/>
        </w:rPr>
        <w:t>හේතුවෙන්</w:t>
      </w:r>
      <w:r w:rsidR="003044EC">
        <w:rPr>
          <w:cs/>
          <w:lang w:bidi="si-LK"/>
        </w:rPr>
        <w:t xml:space="preserve"> මරණින් මතු ස</w:t>
      </w:r>
      <w:r w:rsidR="003044EC">
        <w:rPr>
          <w:rFonts w:hint="cs"/>
          <w:cs/>
          <w:lang w:bidi="si-LK"/>
        </w:rPr>
        <w:t>්</w:t>
      </w:r>
      <w:r w:rsidR="00C066C0" w:rsidRPr="00C066C0">
        <w:rPr>
          <w:cs/>
          <w:lang w:bidi="si-LK"/>
        </w:rPr>
        <w:t>ව</w:t>
      </w:r>
      <w:r w:rsidR="00983463">
        <w:rPr>
          <w:cs/>
          <w:lang w:bidi="si-LK"/>
        </w:rPr>
        <w:t>ර්‍ග</w:t>
      </w:r>
      <w:r w:rsidR="00A61BC6">
        <w:rPr>
          <w:cs/>
          <w:lang w:bidi="si-LK"/>
        </w:rPr>
        <w:t>ලෝකය</w:t>
      </w:r>
      <w:r w:rsidR="00C066C0" w:rsidRPr="00C066C0">
        <w:rPr>
          <w:cs/>
          <w:lang w:bidi="si-LK"/>
        </w:rPr>
        <w:t>ට පැමි</w:t>
      </w:r>
      <w:r w:rsidR="003044EC">
        <w:rPr>
          <w:rFonts w:hint="cs"/>
          <w:cs/>
          <w:lang w:bidi="si-LK"/>
        </w:rPr>
        <w:t>ණෙන්නා</w:t>
      </w:r>
      <w:r w:rsidR="00C066C0" w:rsidRPr="00C066C0">
        <w:rPr>
          <w:cs/>
          <w:lang w:bidi="si-LK"/>
        </w:rPr>
        <w:t xml:space="preserve">හයි වදාළ සේක. </w:t>
      </w:r>
    </w:p>
    <w:p w14:paraId="14B594E2" w14:textId="7475BBBF" w:rsidR="00C066C0" w:rsidRPr="00C066C0" w:rsidRDefault="00C066C0" w:rsidP="00DA7993">
      <w:r w:rsidRPr="00C066C0">
        <w:rPr>
          <w:cs/>
          <w:lang w:bidi="si-LK"/>
        </w:rPr>
        <w:t xml:space="preserve">මේ ඒ </w:t>
      </w:r>
      <w:r w:rsidR="00F16D0E">
        <w:rPr>
          <w:cs/>
          <w:lang w:bidi="si-LK"/>
        </w:rPr>
        <w:t>දේශනාව</w:t>
      </w:r>
      <w:r w:rsidRPr="00C066C0">
        <w:rPr>
          <w:cs/>
          <w:lang w:bidi="si-LK"/>
        </w:rPr>
        <w:t>:-</w:t>
      </w:r>
      <w:r w:rsidRPr="00F10B7B">
        <w:rPr>
          <w:b/>
          <w:bCs/>
          <w:cs/>
          <w:lang w:bidi="si-LK"/>
        </w:rPr>
        <w:t xml:space="preserve"> </w:t>
      </w:r>
      <w:r w:rsidR="00DA7993">
        <w:rPr>
          <w:b/>
          <w:bCs/>
          <w:lang w:bidi="si-LK"/>
        </w:rPr>
        <w:t>“</w:t>
      </w:r>
      <w:r w:rsidR="003044EC" w:rsidRPr="00F10B7B">
        <w:rPr>
          <w:rFonts w:hint="cs"/>
          <w:b/>
          <w:bCs/>
          <w:cs/>
          <w:lang w:bidi="si-LK"/>
        </w:rPr>
        <w:t>ඉ</w:t>
      </w:r>
      <w:r w:rsidRPr="00F10B7B">
        <w:rPr>
          <w:b/>
          <w:bCs/>
          <w:cs/>
          <w:lang w:bidi="si-LK"/>
        </w:rPr>
        <w:t>දාහං භික්ඛ</w:t>
      </w:r>
      <w:r w:rsidR="003044EC" w:rsidRPr="00F10B7B">
        <w:rPr>
          <w:rFonts w:hint="cs"/>
          <w:b/>
          <w:bCs/>
          <w:cs/>
          <w:lang w:bidi="si-LK"/>
        </w:rPr>
        <w:t xml:space="preserve">වෙ! </w:t>
      </w:r>
      <w:r w:rsidRPr="00F10B7B">
        <w:rPr>
          <w:b/>
          <w:bCs/>
          <w:cs/>
          <w:lang w:bidi="si-LK"/>
        </w:rPr>
        <w:t>එක</w:t>
      </w:r>
      <w:r w:rsidR="003044EC" w:rsidRPr="00F10B7B">
        <w:rPr>
          <w:rFonts w:hint="cs"/>
          <w:b/>
          <w:bCs/>
          <w:cs/>
          <w:lang w:bidi="si-LK"/>
        </w:rPr>
        <w:t>ච්චං</w:t>
      </w:r>
      <w:r w:rsidRPr="00F10B7B">
        <w:rPr>
          <w:b/>
          <w:bCs/>
          <w:cs/>
          <w:lang w:bidi="si-LK"/>
        </w:rPr>
        <w:t xml:space="preserve"> පුග</w:t>
      </w:r>
      <w:r w:rsidR="003044EC" w:rsidRPr="00F10B7B">
        <w:rPr>
          <w:rFonts w:hint="cs"/>
          <w:b/>
          <w:bCs/>
          <w:cs/>
          <w:lang w:bidi="si-LK"/>
        </w:rPr>
        <w:t>්</w:t>
      </w:r>
      <w:r w:rsidRPr="00F10B7B">
        <w:rPr>
          <w:b/>
          <w:bCs/>
          <w:cs/>
          <w:lang w:bidi="si-LK"/>
        </w:rPr>
        <w:t>ගලං පසන්</w:t>
      </w:r>
      <w:r w:rsidR="00F10B7B" w:rsidRPr="00F10B7B">
        <w:rPr>
          <w:rFonts w:hint="cs"/>
          <w:b/>
          <w:bCs/>
          <w:cs/>
          <w:lang w:bidi="si-LK"/>
        </w:rPr>
        <w:t>න</w:t>
      </w:r>
      <w:r w:rsidRPr="00F10B7B">
        <w:rPr>
          <w:b/>
          <w:bCs/>
          <w:cs/>
          <w:lang w:bidi="si-LK"/>
        </w:rPr>
        <w:t xml:space="preserve">චිත්තං එවං </w:t>
      </w:r>
      <w:r w:rsidR="00F10B7B" w:rsidRPr="00F10B7B">
        <w:rPr>
          <w:rFonts w:hint="cs"/>
          <w:b/>
          <w:bCs/>
          <w:cs/>
          <w:lang w:bidi="si-LK"/>
        </w:rPr>
        <w:t>චෙ</w:t>
      </w:r>
      <w:r w:rsidRPr="00F10B7B">
        <w:rPr>
          <w:b/>
          <w:bCs/>
          <w:cs/>
          <w:lang w:bidi="si-LK"/>
        </w:rPr>
        <w:t xml:space="preserve">තසා </w:t>
      </w:r>
      <w:r w:rsidR="00F10B7B" w:rsidRPr="00F10B7B">
        <w:rPr>
          <w:rFonts w:hint="cs"/>
          <w:b/>
          <w:bCs/>
          <w:cs/>
          <w:lang w:bidi="si-LK"/>
        </w:rPr>
        <w:t>චෙ</w:t>
      </w:r>
      <w:r w:rsidRPr="00F10B7B">
        <w:rPr>
          <w:b/>
          <w:bCs/>
          <w:cs/>
          <w:lang w:bidi="si-LK"/>
        </w:rPr>
        <w:t>තො පරිච</w:t>
      </w:r>
      <w:r w:rsidR="00F10B7B" w:rsidRPr="00F10B7B">
        <w:rPr>
          <w:rFonts w:hint="cs"/>
          <w:b/>
          <w:bCs/>
          <w:cs/>
          <w:lang w:bidi="si-LK"/>
        </w:rPr>
        <w:t>්</w:t>
      </w:r>
      <w:r w:rsidRPr="00F10B7B">
        <w:rPr>
          <w:b/>
          <w:bCs/>
          <w:cs/>
          <w:lang w:bidi="si-LK"/>
        </w:rPr>
        <w:t>ච පජානාමි</w:t>
      </w:r>
      <w:r w:rsidRPr="00F10B7B">
        <w:rPr>
          <w:b/>
          <w:bCs/>
        </w:rPr>
        <w:t xml:space="preserve">, </w:t>
      </w:r>
      <w:r w:rsidR="00F10B7B" w:rsidRPr="00F10B7B">
        <w:rPr>
          <w:rFonts w:hint="cs"/>
          <w:b/>
          <w:bCs/>
          <w:cs/>
          <w:lang w:bidi="si-LK"/>
        </w:rPr>
        <w:t>ඉ</w:t>
      </w:r>
      <w:r w:rsidRPr="00F10B7B">
        <w:rPr>
          <w:b/>
          <w:bCs/>
          <w:cs/>
          <w:lang w:bidi="si-LK"/>
        </w:rPr>
        <w:t>මම</w:t>
      </w:r>
      <w:r w:rsidR="00F10B7B" w:rsidRPr="00F10B7B">
        <w:rPr>
          <w:rFonts w:hint="cs"/>
          <w:b/>
          <w:bCs/>
          <w:cs/>
          <w:lang w:bidi="si-LK"/>
        </w:rPr>
        <w:t>්</w:t>
      </w:r>
      <w:r w:rsidRPr="00F10B7B">
        <w:rPr>
          <w:b/>
          <w:bCs/>
          <w:cs/>
          <w:lang w:bidi="si-LK"/>
        </w:rPr>
        <w:t>හි චෙ අයං සමයෙ පුග්ගලො කාලං ක</w:t>
      </w:r>
      <w:r w:rsidR="00F10B7B" w:rsidRPr="00F10B7B">
        <w:rPr>
          <w:rFonts w:hint="cs"/>
          <w:b/>
          <w:bCs/>
          <w:cs/>
          <w:lang w:bidi="si-LK"/>
        </w:rPr>
        <w:t>රෙ</w:t>
      </w:r>
      <w:r w:rsidRPr="00F10B7B">
        <w:rPr>
          <w:b/>
          <w:bCs/>
          <w:cs/>
          <w:lang w:bidi="si-LK"/>
        </w:rPr>
        <w:t>ය්‍ය</w:t>
      </w:r>
      <w:r w:rsidRPr="00F10B7B">
        <w:rPr>
          <w:b/>
          <w:bCs/>
        </w:rPr>
        <w:t xml:space="preserve">, </w:t>
      </w:r>
      <w:r w:rsidR="00F10B7B" w:rsidRPr="00F10B7B">
        <w:rPr>
          <w:b/>
          <w:bCs/>
          <w:cs/>
          <w:lang w:bidi="si-LK"/>
        </w:rPr>
        <w:t>යථාභ</w:t>
      </w:r>
      <w:r w:rsidRPr="00F10B7B">
        <w:rPr>
          <w:b/>
          <w:bCs/>
          <w:cs/>
          <w:lang w:bidi="si-LK"/>
        </w:rPr>
        <w:t>තං නික්</w:t>
      </w:r>
      <w:r w:rsidR="00F10B7B" w:rsidRPr="00F10B7B">
        <w:rPr>
          <w:rFonts w:hint="cs"/>
          <w:b/>
          <w:bCs/>
          <w:cs/>
          <w:lang w:bidi="si-LK"/>
        </w:rPr>
        <w:t>ඛිත්තො</w:t>
      </w:r>
      <w:r w:rsidRPr="00F10B7B">
        <w:rPr>
          <w:b/>
          <w:bCs/>
          <w:cs/>
          <w:lang w:bidi="si-LK"/>
        </w:rPr>
        <w:t xml:space="preserve"> එවං සග්</w:t>
      </w:r>
      <w:r w:rsidR="00F10B7B" w:rsidRPr="00F10B7B">
        <w:rPr>
          <w:rFonts w:hint="cs"/>
          <w:b/>
          <w:bCs/>
          <w:cs/>
          <w:lang w:bidi="si-LK"/>
        </w:rPr>
        <w:t>ගෙ</w:t>
      </w:r>
      <w:r w:rsidRPr="00F10B7B">
        <w:rPr>
          <w:b/>
          <w:bCs/>
        </w:rPr>
        <w:t xml:space="preserve">, </w:t>
      </w:r>
      <w:r w:rsidRPr="00F10B7B">
        <w:rPr>
          <w:b/>
          <w:bCs/>
          <w:cs/>
          <w:lang w:bidi="si-LK"/>
        </w:rPr>
        <w:t>තං කිස්ස හෙතු</w:t>
      </w:r>
      <w:r w:rsidRPr="00F10B7B">
        <w:rPr>
          <w:b/>
          <w:bCs/>
        </w:rPr>
        <w:t xml:space="preserve">, </w:t>
      </w:r>
      <w:r w:rsidRPr="00F10B7B">
        <w:rPr>
          <w:b/>
          <w:bCs/>
          <w:cs/>
          <w:lang w:bidi="si-LK"/>
        </w:rPr>
        <w:t>චිත්තං හි</w:t>
      </w:r>
      <w:r w:rsidR="00F10B7B" w:rsidRPr="00F10B7B">
        <w:rPr>
          <w:rFonts w:hint="cs"/>
          <w:b/>
          <w:bCs/>
          <w:cs/>
          <w:lang w:bidi="si-LK"/>
        </w:rPr>
        <w:t>ස්</w:t>
      </w:r>
      <w:r w:rsidRPr="00F10B7B">
        <w:rPr>
          <w:b/>
          <w:bCs/>
          <w:cs/>
          <w:lang w:bidi="si-LK"/>
        </w:rPr>
        <w:t>ස හික</w:t>
      </w:r>
      <w:r w:rsidR="00F10B7B" w:rsidRPr="00F10B7B">
        <w:rPr>
          <w:rFonts w:hint="cs"/>
          <w:b/>
          <w:bCs/>
          <w:cs/>
          <w:lang w:bidi="si-LK"/>
        </w:rPr>
        <w:t>්</w:t>
      </w:r>
      <w:r w:rsidRPr="00F10B7B">
        <w:rPr>
          <w:b/>
          <w:bCs/>
          <w:cs/>
          <w:lang w:bidi="si-LK"/>
        </w:rPr>
        <w:t>බ</w:t>
      </w:r>
      <w:r w:rsidR="00F10B7B" w:rsidRPr="00F10B7B">
        <w:rPr>
          <w:rFonts w:hint="cs"/>
          <w:b/>
          <w:bCs/>
          <w:cs/>
          <w:lang w:bidi="si-LK"/>
        </w:rPr>
        <w:t>වෙ</w:t>
      </w:r>
      <w:r w:rsidRPr="00F10B7B">
        <w:rPr>
          <w:b/>
          <w:bCs/>
          <w:cs/>
          <w:lang w:bidi="si-LK"/>
        </w:rPr>
        <w:t>! පසන</w:t>
      </w:r>
      <w:r w:rsidR="00F10B7B" w:rsidRPr="00F10B7B">
        <w:rPr>
          <w:rFonts w:hint="cs"/>
          <w:b/>
          <w:bCs/>
          <w:cs/>
          <w:lang w:bidi="si-LK"/>
        </w:rPr>
        <w:t>්</w:t>
      </w:r>
      <w:r w:rsidRPr="00F10B7B">
        <w:rPr>
          <w:b/>
          <w:bCs/>
          <w:cs/>
          <w:lang w:bidi="si-LK"/>
        </w:rPr>
        <w:t>නං</w:t>
      </w:r>
      <w:r w:rsidRPr="00F10B7B">
        <w:rPr>
          <w:b/>
          <w:bCs/>
        </w:rPr>
        <w:t xml:space="preserve">, </w:t>
      </w:r>
      <w:r w:rsidRPr="00F10B7B">
        <w:rPr>
          <w:b/>
          <w:bCs/>
          <w:cs/>
          <w:lang w:bidi="si-LK"/>
        </w:rPr>
        <w:t>චෙතොපසාද</w:t>
      </w:r>
      <w:r w:rsidR="00F10B7B" w:rsidRPr="00F10B7B">
        <w:rPr>
          <w:rFonts w:hint="cs"/>
          <w:b/>
          <w:bCs/>
          <w:cs/>
          <w:lang w:bidi="si-LK"/>
        </w:rPr>
        <w:t>හෙ</w:t>
      </w:r>
      <w:r w:rsidRPr="00F10B7B">
        <w:rPr>
          <w:b/>
          <w:bCs/>
          <w:cs/>
          <w:lang w:bidi="si-LK"/>
        </w:rPr>
        <w:t>තුච</w:t>
      </w:r>
      <w:r w:rsidR="00F10B7B" w:rsidRPr="00F10B7B">
        <w:rPr>
          <w:rFonts w:hint="cs"/>
          <w:b/>
          <w:bCs/>
          <w:cs/>
          <w:lang w:bidi="si-LK"/>
        </w:rPr>
        <w:t>්</w:t>
      </w:r>
      <w:r w:rsidRPr="00F10B7B">
        <w:rPr>
          <w:b/>
          <w:bCs/>
          <w:cs/>
          <w:lang w:bidi="si-LK"/>
        </w:rPr>
        <w:t xml:space="preserve">ච පන භික්ඛවෙ! එව </w:t>
      </w:r>
      <w:r w:rsidR="00F10B7B" w:rsidRPr="00F10B7B">
        <w:rPr>
          <w:rFonts w:hint="cs"/>
          <w:b/>
          <w:bCs/>
          <w:cs/>
          <w:lang w:bidi="si-LK"/>
        </w:rPr>
        <w:t>මිධෙකච්චෙ</w:t>
      </w:r>
      <w:r w:rsidRPr="00F10B7B">
        <w:rPr>
          <w:b/>
          <w:bCs/>
          <w:cs/>
          <w:lang w:bidi="si-LK"/>
        </w:rPr>
        <w:t xml:space="preserve"> ස</w:t>
      </w:r>
      <w:r w:rsidR="00F10B7B" w:rsidRPr="00F10B7B">
        <w:rPr>
          <w:rFonts w:hint="cs"/>
          <w:b/>
          <w:bCs/>
          <w:cs/>
          <w:lang w:bidi="si-LK"/>
        </w:rPr>
        <w:t>ත්</w:t>
      </w:r>
      <w:r w:rsidRPr="00F10B7B">
        <w:rPr>
          <w:b/>
          <w:bCs/>
          <w:cs/>
          <w:lang w:bidi="si-LK"/>
        </w:rPr>
        <w:t xml:space="preserve">තා කායස්ස </w:t>
      </w:r>
      <w:r w:rsidR="00F10B7B" w:rsidRPr="00F10B7B">
        <w:rPr>
          <w:rFonts w:hint="cs"/>
          <w:b/>
          <w:bCs/>
          <w:cs/>
          <w:lang w:bidi="si-LK"/>
        </w:rPr>
        <w:t>භෙ</w:t>
      </w:r>
      <w:r w:rsidRPr="00F10B7B">
        <w:rPr>
          <w:b/>
          <w:bCs/>
          <w:cs/>
          <w:lang w:bidi="si-LK"/>
        </w:rPr>
        <w:t>දා පරම්මරණා සුගතිං සග</w:t>
      </w:r>
      <w:r w:rsidR="00F10B7B" w:rsidRPr="00F10B7B">
        <w:rPr>
          <w:rFonts w:hint="cs"/>
          <w:b/>
          <w:bCs/>
          <w:cs/>
          <w:lang w:bidi="si-LK"/>
        </w:rPr>
        <w:t>්</w:t>
      </w:r>
      <w:r w:rsidRPr="00F10B7B">
        <w:rPr>
          <w:b/>
          <w:bCs/>
          <w:cs/>
          <w:lang w:bidi="si-LK"/>
        </w:rPr>
        <w:t>ග</w:t>
      </w:r>
      <w:r w:rsidR="00F10B7B" w:rsidRPr="00F10B7B">
        <w:rPr>
          <w:rFonts w:hint="cs"/>
          <w:b/>
          <w:bCs/>
          <w:cs/>
          <w:lang w:bidi="si-LK"/>
        </w:rPr>
        <w:t>ං</w:t>
      </w:r>
      <w:r w:rsidRPr="00F10B7B">
        <w:rPr>
          <w:b/>
          <w:bCs/>
          <w:cs/>
          <w:lang w:bidi="si-LK"/>
        </w:rPr>
        <w:t xml:space="preserve"> ලොකං උප</w:t>
      </w:r>
      <w:r w:rsidR="00F10B7B" w:rsidRPr="00F10B7B">
        <w:rPr>
          <w:rFonts w:hint="cs"/>
          <w:b/>
          <w:bCs/>
          <w:cs/>
          <w:lang w:bidi="si-LK"/>
        </w:rPr>
        <w:t>ජ්</w:t>
      </w:r>
      <w:r w:rsidRPr="00F10B7B">
        <w:rPr>
          <w:b/>
          <w:bCs/>
          <w:cs/>
          <w:lang w:bidi="si-LK"/>
        </w:rPr>
        <w:t>ජන</w:t>
      </w:r>
      <w:r w:rsidR="00F10B7B" w:rsidRPr="00F10B7B">
        <w:rPr>
          <w:rFonts w:hint="cs"/>
          <w:b/>
          <w:bCs/>
          <w:cs/>
          <w:lang w:bidi="si-LK"/>
        </w:rPr>
        <w:t>්</w:t>
      </w:r>
      <w:r w:rsidRPr="00F10B7B">
        <w:rPr>
          <w:b/>
          <w:bCs/>
          <w:cs/>
          <w:lang w:bidi="si-LK"/>
        </w:rPr>
        <w:t>ති</w:t>
      </w:r>
      <w:r w:rsidR="00DA7993">
        <w:rPr>
          <w:b/>
          <w:bCs/>
        </w:rPr>
        <w:t>”</w:t>
      </w:r>
      <w:r w:rsidRPr="00F10B7B">
        <w:rPr>
          <w:b/>
          <w:bCs/>
        </w:rPr>
        <w:t xml:space="preserve"> </w:t>
      </w:r>
      <w:r w:rsidRPr="00C066C0">
        <w:rPr>
          <w:cs/>
          <w:lang w:bidi="si-LK"/>
        </w:rPr>
        <w:t xml:space="preserve">යනු. </w:t>
      </w:r>
    </w:p>
    <w:p w14:paraId="151D6A1C" w14:textId="53140780" w:rsidR="00C066C0" w:rsidRPr="00C066C0" w:rsidRDefault="00C066C0" w:rsidP="00DA7993">
      <w:r w:rsidRPr="00C066C0">
        <w:rPr>
          <w:cs/>
          <w:lang w:bidi="si-LK"/>
        </w:rPr>
        <w:t>මහ</w:t>
      </w:r>
      <w:r w:rsidR="00F10B7B">
        <w:rPr>
          <w:rFonts w:hint="cs"/>
          <w:cs/>
          <w:lang w:bidi="si-LK"/>
        </w:rPr>
        <w:t>ණෙ</w:t>
      </w:r>
      <w:r w:rsidRPr="00C066C0">
        <w:rPr>
          <w:cs/>
          <w:lang w:bidi="si-LK"/>
        </w:rPr>
        <w:t xml:space="preserve">නි! පැහැදුනු නො කැළඹුනු නො මඩ වූ දිය විලක් සමීපයෙහි සිටි ඇස් ඇති මිනිසෙක් එහි එහා </w:t>
      </w:r>
      <w:r w:rsidR="00F10B7B">
        <w:rPr>
          <w:rFonts w:hint="cs"/>
          <w:cs/>
          <w:lang w:bidi="si-LK"/>
        </w:rPr>
        <w:t>මෙ</w:t>
      </w:r>
      <w:r w:rsidRPr="00C066C0">
        <w:rPr>
          <w:cs/>
          <w:lang w:bidi="si-LK"/>
        </w:rPr>
        <w:t xml:space="preserve">හා </w:t>
      </w:r>
      <w:r w:rsidR="00F10B7B">
        <w:rPr>
          <w:rFonts w:hint="cs"/>
          <w:cs/>
          <w:lang w:bidi="si-LK"/>
        </w:rPr>
        <w:t>පී</w:t>
      </w:r>
      <w:r w:rsidRPr="00C066C0">
        <w:rPr>
          <w:cs/>
          <w:lang w:bidi="si-LK"/>
        </w:rPr>
        <w:t>නන හැසිරෙන සිටින සි</w:t>
      </w:r>
      <w:r w:rsidR="00F10B7B">
        <w:rPr>
          <w:rFonts w:hint="cs"/>
          <w:cs/>
          <w:lang w:bidi="si-LK"/>
        </w:rPr>
        <w:t>ප්පි</w:t>
      </w:r>
      <w:r w:rsidRPr="00C066C0">
        <w:rPr>
          <w:cs/>
          <w:lang w:bidi="si-LK"/>
        </w:rPr>
        <w:t>බෙල</w:t>
      </w:r>
      <w:r w:rsidR="00F10B7B">
        <w:rPr>
          <w:cs/>
          <w:lang w:bidi="si-LK"/>
        </w:rPr>
        <w:t>්ලන් සක්බෙල්ලන් කැටගල් කැබැලිති</w:t>
      </w:r>
      <w:r w:rsidRPr="00C066C0">
        <w:rPr>
          <w:cs/>
          <w:lang w:bidi="si-LK"/>
        </w:rPr>
        <w:t xml:space="preserve"> මාලුරැල යන මේ කිසිවක්</w:t>
      </w:r>
      <w:r w:rsidRPr="00C066C0">
        <w:t xml:space="preserve">, </w:t>
      </w:r>
      <w:r w:rsidRPr="00C066C0">
        <w:rPr>
          <w:cs/>
          <w:lang w:bidi="si-LK"/>
        </w:rPr>
        <w:t>විලෙහි දිය පහන් බැවින්</w:t>
      </w:r>
      <w:r w:rsidRPr="00C066C0">
        <w:t xml:space="preserve">, </w:t>
      </w:r>
      <w:r w:rsidRPr="00C066C0">
        <w:rPr>
          <w:cs/>
          <w:lang w:bidi="si-LK"/>
        </w:rPr>
        <w:t>නො ක</w:t>
      </w:r>
      <w:r w:rsidR="00F10B7B">
        <w:rPr>
          <w:rFonts w:hint="cs"/>
          <w:cs/>
          <w:lang w:bidi="si-LK"/>
        </w:rPr>
        <w:t>ැ</w:t>
      </w:r>
      <w:r w:rsidRPr="00C066C0">
        <w:rPr>
          <w:cs/>
          <w:lang w:bidi="si-LK"/>
        </w:rPr>
        <w:t>ලඹුනු බැවින්</w:t>
      </w:r>
      <w:r w:rsidRPr="00C066C0">
        <w:t xml:space="preserve">, </w:t>
      </w:r>
      <w:r w:rsidRPr="00C066C0">
        <w:rPr>
          <w:cs/>
          <w:lang w:bidi="si-LK"/>
        </w:rPr>
        <w:t>නො මඩ වූ බැවින්</w:t>
      </w:r>
      <w:r w:rsidRPr="00C066C0">
        <w:t xml:space="preserve">, </w:t>
      </w:r>
      <w:r w:rsidRPr="00C066C0">
        <w:rPr>
          <w:cs/>
          <w:lang w:bidi="si-LK"/>
        </w:rPr>
        <w:t>දක්නේ යම්සේ ද</w:t>
      </w:r>
      <w:r w:rsidRPr="00C066C0">
        <w:t xml:space="preserve">, </w:t>
      </w:r>
      <w:r w:rsidRPr="00C066C0">
        <w:rPr>
          <w:cs/>
          <w:lang w:bidi="si-LK"/>
        </w:rPr>
        <w:t>එසේ පහන් සිතින්</w:t>
      </w:r>
      <w:r w:rsidRPr="00C066C0">
        <w:t xml:space="preserve">, </w:t>
      </w:r>
      <w:r w:rsidRPr="00C066C0">
        <w:rPr>
          <w:cs/>
          <w:lang w:bidi="si-LK"/>
        </w:rPr>
        <w:t>පිරිසිදු සිතින්</w:t>
      </w:r>
      <w:r w:rsidRPr="00C066C0">
        <w:t xml:space="preserve">, </w:t>
      </w:r>
      <w:r w:rsidRPr="00C066C0">
        <w:rPr>
          <w:cs/>
          <w:lang w:bidi="si-LK"/>
        </w:rPr>
        <w:t>මනා කොට තැබූ සිතින්</w:t>
      </w:r>
      <w:r w:rsidRPr="00C066C0">
        <w:t xml:space="preserve">, </w:t>
      </w:r>
      <w:r w:rsidRPr="00C066C0">
        <w:rPr>
          <w:cs/>
          <w:lang w:bidi="si-LK"/>
        </w:rPr>
        <w:t>ආත්මා</w:t>
      </w:r>
      <w:r w:rsidR="002606F2">
        <w:rPr>
          <w:cs/>
          <w:lang w:bidi="si-LK"/>
        </w:rPr>
        <w:t>ර්‍ත්‍ථ</w:t>
      </w:r>
      <w:r w:rsidRPr="00C066C0">
        <w:rPr>
          <w:cs/>
          <w:lang w:bidi="si-LK"/>
        </w:rPr>
        <w:t>ය පරා</w:t>
      </w:r>
      <w:r w:rsidR="002606F2">
        <w:rPr>
          <w:cs/>
          <w:lang w:bidi="si-LK"/>
        </w:rPr>
        <w:t>ර්‍ත්‍ථ</w:t>
      </w:r>
      <w:r w:rsidRPr="00C066C0">
        <w:rPr>
          <w:cs/>
          <w:lang w:bidi="si-LK"/>
        </w:rPr>
        <w:t>ය යන උභයා</w:t>
      </w:r>
      <w:r w:rsidR="002606F2">
        <w:rPr>
          <w:cs/>
          <w:lang w:bidi="si-LK"/>
        </w:rPr>
        <w:t>ර්‍ත්‍ථ</w:t>
      </w:r>
      <w:r w:rsidRPr="00C066C0">
        <w:rPr>
          <w:cs/>
          <w:lang w:bidi="si-LK"/>
        </w:rPr>
        <w:t xml:space="preserve">ය </w:t>
      </w:r>
      <w:r w:rsidR="00F10B7B">
        <w:rPr>
          <w:rFonts w:hint="cs"/>
          <w:cs/>
          <w:lang w:bidi="si-LK"/>
        </w:rPr>
        <w:t>දක්</w:t>
      </w:r>
      <w:r w:rsidRPr="00C066C0">
        <w:rPr>
          <w:cs/>
          <w:lang w:bidi="si-LK"/>
        </w:rPr>
        <w:t>නේ ය. දශකුශලක</w:t>
      </w:r>
      <w:r w:rsidR="00983463">
        <w:rPr>
          <w:cs/>
          <w:lang w:bidi="si-LK"/>
        </w:rPr>
        <w:t>ර්‍ම</w:t>
      </w:r>
      <w:r w:rsidRPr="00C066C0">
        <w:rPr>
          <w:cs/>
          <w:lang w:bidi="si-LK"/>
        </w:rPr>
        <w:t>පථයෙන් මත්තෙහි වූ ධ්‍ය</w:t>
      </w:r>
      <w:r w:rsidR="00F10B7B">
        <w:rPr>
          <w:rFonts w:hint="cs"/>
          <w:cs/>
          <w:lang w:bidi="si-LK"/>
        </w:rPr>
        <w:t>ා</w:t>
      </w:r>
      <w:r w:rsidRPr="00C066C0">
        <w:rPr>
          <w:cs/>
          <w:lang w:bidi="si-LK"/>
        </w:rPr>
        <w:t>න විද</w:t>
      </w:r>
      <w:r w:rsidR="00FE1A0E">
        <w:rPr>
          <w:cs/>
          <w:lang w:bidi="si-LK"/>
        </w:rPr>
        <w:t>ර්‍ශ</w:t>
      </w:r>
      <w:r w:rsidRPr="00C066C0">
        <w:rPr>
          <w:cs/>
          <w:lang w:bidi="si-LK"/>
        </w:rPr>
        <w:t>නා මා</w:t>
      </w:r>
      <w:r w:rsidR="00983463">
        <w:rPr>
          <w:cs/>
          <w:lang w:bidi="si-LK"/>
        </w:rPr>
        <w:t>ර්‍ග</w:t>
      </w:r>
      <w:r w:rsidRPr="00C066C0">
        <w:rPr>
          <w:cs/>
          <w:lang w:bidi="si-LK"/>
        </w:rPr>
        <w:t xml:space="preserve"> ඵල ලබන්නේ ය</w:t>
      </w:r>
      <w:r w:rsidRPr="00C066C0">
        <w:t xml:space="preserve">, </w:t>
      </w:r>
      <w:r w:rsidRPr="00C066C0">
        <w:rPr>
          <w:cs/>
          <w:lang w:bidi="si-LK"/>
        </w:rPr>
        <w:t>යනු කියන්නට කරුණු ඇත්තේය. එබඳු සිතින් මා</w:t>
      </w:r>
      <w:r w:rsidR="00983463">
        <w:rPr>
          <w:cs/>
          <w:lang w:bidi="si-LK"/>
        </w:rPr>
        <w:t>ර්‍ග</w:t>
      </w:r>
      <w:r w:rsidRPr="00C066C0">
        <w:rPr>
          <w:cs/>
          <w:lang w:bidi="si-LK"/>
        </w:rPr>
        <w:t>ඵලාවබෝධය කරණු ඒකාන්ත ය. මේ ඒ දේශනාව:</w:t>
      </w:r>
      <w:r w:rsidR="00F10B7B">
        <w:rPr>
          <w:rFonts w:hint="cs"/>
          <w:cs/>
          <w:lang w:bidi="si-LK"/>
        </w:rPr>
        <w:t>-</w:t>
      </w:r>
      <w:r w:rsidRPr="00C066C0">
        <w:rPr>
          <w:cs/>
          <w:lang w:bidi="si-LK"/>
        </w:rPr>
        <w:t xml:space="preserve"> </w:t>
      </w:r>
    </w:p>
    <w:p w14:paraId="247C7D01" w14:textId="4AC278C6" w:rsidR="00C066C0" w:rsidRPr="00C066C0" w:rsidRDefault="00187336" w:rsidP="00187336">
      <w:r>
        <w:rPr>
          <w:b/>
          <w:bCs/>
          <w:lang w:bidi="si-LK"/>
        </w:rPr>
        <w:t>“</w:t>
      </w:r>
      <w:r w:rsidR="00C066C0" w:rsidRPr="00462D80">
        <w:rPr>
          <w:b/>
          <w:bCs/>
          <w:cs/>
          <w:lang w:bidi="si-LK"/>
        </w:rPr>
        <w:t xml:space="preserve">සෙය්‍යථාපි </w:t>
      </w:r>
      <w:r w:rsidR="00F10B7B" w:rsidRPr="00462D80">
        <w:rPr>
          <w:rFonts w:hint="cs"/>
          <w:b/>
          <w:bCs/>
          <w:cs/>
          <w:lang w:bidi="si-LK"/>
        </w:rPr>
        <w:t>භික්ඛවෙ</w:t>
      </w:r>
      <w:r w:rsidR="00C066C0" w:rsidRPr="00462D80">
        <w:rPr>
          <w:b/>
          <w:bCs/>
          <w:cs/>
          <w:lang w:bidi="si-LK"/>
        </w:rPr>
        <w:t>! උද</w:t>
      </w:r>
      <w:r w:rsidR="00F10B7B" w:rsidRPr="00462D80">
        <w:rPr>
          <w:rFonts w:hint="cs"/>
          <w:b/>
          <w:bCs/>
          <w:cs/>
          <w:lang w:bidi="si-LK"/>
        </w:rPr>
        <w:t>ක</w:t>
      </w:r>
      <w:r w:rsidR="00C066C0" w:rsidRPr="00462D80">
        <w:rPr>
          <w:b/>
          <w:bCs/>
          <w:cs/>
          <w:lang w:bidi="si-LK"/>
        </w:rPr>
        <w:t>රහදො අ</w:t>
      </w:r>
      <w:r w:rsidR="00F10B7B" w:rsidRPr="00462D80">
        <w:rPr>
          <w:rFonts w:hint="cs"/>
          <w:b/>
          <w:bCs/>
          <w:cs/>
          <w:lang w:bidi="si-LK"/>
        </w:rPr>
        <w:t>ච්ඡො</w:t>
      </w:r>
      <w:r w:rsidR="00C066C0" w:rsidRPr="00462D80">
        <w:rPr>
          <w:b/>
          <w:bCs/>
          <w:cs/>
          <w:lang w:bidi="si-LK"/>
        </w:rPr>
        <w:t xml:space="preserve"> විප</w:t>
      </w:r>
      <w:r w:rsidR="00F10B7B" w:rsidRPr="00462D80">
        <w:rPr>
          <w:rFonts w:hint="cs"/>
          <w:b/>
          <w:bCs/>
          <w:cs/>
          <w:lang w:bidi="si-LK"/>
        </w:rPr>
        <w:t>්ප</w:t>
      </w:r>
      <w:r w:rsidR="00C066C0" w:rsidRPr="00462D80">
        <w:rPr>
          <w:b/>
          <w:bCs/>
          <w:cs/>
          <w:lang w:bidi="si-LK"/>
        </w:rPr>
        <w:t>ස</w:t>
      </w:r>
      <w:r w:rsidR="00F10B7B" w:rsidRPr="00462D80">
        <w:rPr>
          <w:rFonts w:hint="cs"/>
          <w:b/>
          <w:bCs/>
          <w:cs/>
          <w:lang w:bidi="si-LK"/>
        </w:rPr>
        <w:t>න්නො</w:t>
      </w:r>
      <w:r w:rsidR="00C066C0" w:rsidRPr="00462D80">
        <w:rPr>
          <w:b/>
          <w:bCs/>
          <w:cs/>
          <w:lang w:bidi="si-LK"/>
        </w:rPr>
        <w:t xml:space="preserve"> අනාවි</w:t>
      </w:r>
      <w:r w:rsidR="00F10B7B" w:rsidRPr="00462D80">
        <w:rPr>
          <w:rFonts w:hint="cs"/>
          <w:b/>
          <w:bCs/>
          <w:cs/>
          <w:lang w:bidi="si-LK"/>
        </w:rPr>
        <w:t>ලො</w:t>
      </w:r>
      <w:r w:rsidR="00C066C0" w:rsidRPr="00462D80">
        <w:rPr>
          <w:b/>
          <w:bCs/>
        </w:rPr>
        <w:t>,</w:t>
      </w:r>
      <w:r w:rsidR="00F10B7B" w:rsidRPr="00462D80">
        <w:rPr>
          <w:rFonts w:hint="cs"/>
          <w:b/>
          <w:bCs/>
          <w:cs/>
          <w:lang w:bidi="si-LK"/>
        </w:rPr>
        <w:t xml:space="preserve"> ත</w:t>
      </w:r>
      <w:r w:rsidR="00C066C0" w:rsidRPr="00462D80">
        <w:rPr>
          <w:b/>
          <w:bCs/>
          <w:cs/>
          <w:lang w:bidi="si-LK"/>
        </w:rPr>
        <w:t xml:space="preserve">ත්ථ චක්ඛුමා පුරිසො තීරෙ </w:t>
      </w:r>
      <w:r w:rsidR="00F10B7B" w:rsidRPr="00462D80">
        <w:rPr>
          <w:rFonts w:hint="cs"/>
          <w:b/>
          <w:bCs/>
          <w:cs/>
          <w:lang w:bidi="si-LK"/>
        </w:rPr>
        <w:t>ඨි</w:t>
      </w:r>
      <w:r w:rsidR="00C066C0" w:rsidRPr="00462D80">
        <w:rPr>
          <w:b/>
          <w:bCs/>
          <w:cs/>
          <w:lang w:bidi="si-LK"/>
        </w:rPr>
        <w:t>තො පස්සෙය්‍ය සිප</w:t>
      </w:r>
      <w:r w:rsidR="00F10B7B" w:rsidRPr="00462D80">
        <w:rPr>
          <w:rFonts w:hint="cs"/>
          <w:b/>
          <w:bCs/>
          <w:cs/>
          <w:lang w:bidi="si-LK"/>
        </w:rPr>
        <w:t>්</w:t>
      </w:r>
      <w:r w:rsidR="00C066C0" w:rsidRPr="00462D80">
        <w:rPr>
          <w:b/>
          <w:bCs/>
          <w:cs/>
          <w:lang w:bidi="si-LK"/>
        </w:rPr>
        <w:t>පිසම්බුක</w:t>
      </w:r>
      <w:r w:rsidR="00F10B7B" w:rsidRPr="00462D80">
        <w:rPr>
          <w:rFonts w:hint="cs"/>
          <w:b/>
          <w:bCs/>
          <w:cs/>
          <w:lang w:bidi="si-LK"/>
        </w:rPr>
        <w:t>ම්පි</w:t>
      </w:r>
      <w:r w:rsidR="00C066C0" w:rsidRPr="00462D80">
        <w:rPr>
          <w:b/>
          <w:bCs/>
          <w:cs/>
          <w:lang w:bidi="si-LK"/>
        </w:rPr>
        <w:t xml:space="preserve"> සක්ඛරකඨලම</w:t>
      </w:r>
      <w:r w:rsidR="00F10B7B" w:rsidRPr="00462D80">
        <w:rPr>
          <w:rFonts w:hint="cs"/>
          <w:b/>
          <w:bCs/>
          <w:cs/>
          <w:lang w:bidi="si-LK"/>
        </w:rPr>
        <w:t>්පි</w:t>
      </w:r>
      <w:r w:rsidR="00C066C0" w:rsidRPr="00462D80">
        <w:rPr>
          <w:b/>
          <w:bCs/>
          <w:cs/>
          <w:lang w:bidi="si-LK"/>
        </w:rPr>
        <w:t xml:space="preserve"> ම</w:t>
      </w:r>
      <w:r w:rsidR="00F10B7B" w:rsidRPr="00462D80">
        <w:rPr>
          <w:rFonts w:hint="cs"/>
          <w:b/>
          <w:bCs/>
          <w:cs/>
          <w:lang w:bidi="si-LK"/>
        </w:rPr>
        <w:t>ච්ඡ</w:t>
      </w:r>
      <w:r w:rsidR="00C066C0" w:rsidRPr="00462D80">
        <w:rPr>
          <w:b/>
          <w:bCs/>
          <w:cs/>
          <w:lang w:bidi="si-LK"/>
        </w:rPr>
        <w:t>ගුම</w:t>
      </w:r>
      <w:r w:rsidR="00F10B7B" w:rsidRPr="00462D80">
        <w:rPr>
          <w:rFonts w:hint="cs"/>
          <w:b/>
          <w:bCs/>
          <w:cs/>
          <w:lang w:bidi="si-LK"/>
        </w:rPr>
        <w:t>්</w:t>
      </w:r>
      <w:r w:rsidR="00C066C0" w:rsidRPr="00462D80">
        <w:rPr>
          <w:b/>
          <w:bCs/>
          <w:cs/>
          <w:lang w:bidi="si-LK"/>
        </w:rPr>
        <w:t>බ</w:t>
      </w:r>
      <w:r w:rsidR="00F10B7B" w:rsidRPr="00462D80">
        <w:rPr>
          <w:rFonts w:hint="cs"/>
          <w:b/>
          <w:bCs/>
          <w:cs/>
          <w:lang w:bidi="si-LK"/>
        </w:rPr>
        <w:t>ම්පි</w:t>
      </w:r>
      <w:r w:rsidR="00C066C0" w:rsidRPr="00462D80">
        <w:rPr>
          <w:b/>
          <w:bCs/>
          <w:cs/>
          <w:lang w:bidi="si-LK"/>
        </w:rPr>
        <w:t xml:space="preserve"> </w:t>
      </w:r>
      <w:r w:rsidR="00F10B7B" w:rsidRPr="00462D80">
        <w:rPr>
          <w:rFonts w:hint="cs"/>
          <w:b/>
          <w:bCs/>
          <w:cs/>
          <w:lang w:bidi="si-LK"/>
        </w:rPr>
        <w:t>ච</w:t>
      </w:r>
      <w:r w:rsidR="00C066C0" w:rsidRPr="00462D80">
        <w:rPr>
          <w:b/>
          <w:bCs/>
          <w:cs/>
          <w:lang w:bidi="si-LK"/>
        </w:rPr>
        <w:t>ර</w:t>
      </w:r>
      <w:r w:rsidR="00F10B7B" w:rsidRPr="00462D80">
        <w:rPr>
          <w:rFonts w:hint="cs"/>
          <w:b/>
          <w:bCs/>
          <w:cs/>
          <w:lang w:bidi="si-LK"/>
        </w:rPr>
        <w:t>න්</w:t>
      </w:r>
      <w:r w:rsidR="00C066C0" w:rsidRPr="00462D80">
        <w:rPr>
          <w:b/>
          <w:bCs/>
          <w:cs/>
          <w:lang w:bidi="si-LK"/>
        </w:rPr>
        <w:t>තම්පි</w:t>
      </w:r>
      <w:r w:rsidR="00C066C0" w:rsidRPr="00462D80">
        <w:rPr>
          <w:b/>
          <w:bCs/>
        </w:rPr>
        <w:t xml:space="preserve">, </w:t>
      </w:r>
      <w:r w:rsidR="00C066C0" w:rsidRPr="00462D80">
        <w:rPr>
          <w:b/>
          <w:bCs/>
          <w:cs/>
          <w:lang w:bidi="si-LK"/>
        </w:rPr>
        <w:t>තිට්ඨන්</w:t>
      </w:r>
      <w:r w:rsidR="00F10B7B" w:rsidRPr="00462D80">
        <w:rPr>
          <w:rFonts w:hint="cs"/>
          <w:b/>
          <w:bCs/>
          <w:cs/>
          <w:lang w:bidi="si-LK"/>
        </w:rPr>
        <w:t>ත</w:t>
      </w:r>
      <w:r w:rsidR="00C066C0" w:rsidRPr="00462D80">
        <w:rPr>
          <w:b/>
          <w:bCs/>
          <w:cs/>
          <w:lang w:bidi="si-LK"/>
        </w:rPr>
        <w:t>ම්පි</w:t>
      </w:r>
      <w:r w:rsidR="00C066C0" w:rsidRPr="00462D80">
        <w:rPr>
          <w:b/>
          <w:bCs/>
        </w:rPr>
        <w:t xml:space="preserve">, </w:t>
      </w:r>
      <w:r w:rsidR="00C066C0" w:rsidRPr="00462D80">
        <w:rPr>
          <w:b/>
          <w:bCs/>
          <w:cs/>
          <w:lang w:bidi="si-LK"/>
        </w:rPr>
        <w:t>තං කිස්ස හෙතු</w:t>
      </w:r>
      <w:r w:rsidR="00C066C0" w:rsidRPr="00462D80">
        <w:rPr>
          <w:b/>
          <w:bCs/>
        </w:rPr>
        <w:t xml:space="preserve">, </w:t>
      </w:r>
      <w:r w:rsidR="00C066C0" w:rsidRPr="00462D80">
        <w:rPr>
          <w:b/>
          <w:bCs/>
          <w:cs/>
          <w:lang w:bidi="si-LK"/>
        </w:rPr>
        <w:t>අනාවිලත්</w:t>
      </w:r>
      <w:r w:rsidR="00F10B7B" w:rsidRPr="00462D80">
        <w:rPr>
          <w:rFonts w:hint="cs"/>
          <w:b/>
          <w:bCs/>
          <w:cs/>
          <w:lang w:bidi="si-LK"/>
        </w:rPr>
        <w:t>තා</w:t>
      </w:r>
      <w:r w:rsidR="00C066C0" w:rsidRPr="00462D80">
        <w:rPr>
          <w:b/>
          <w:bCs/>
          <w:cs/>
          <w:lang w:bidi="si-LK"/>
        </w:rPr>
        <w:t xml:space="preserve"> භික්ඛ</w:t>
      </w:r>
      <w:r w:rsidR="00F10B7B" w:rsidRPr="00462D80">
        <w:rPr>
          <w:rFonts w:hint="cs"/>
          <w:b/>
          <w:bCs/>
          <w:cs/>
          <w:lang w:bidi="si-LK"/>
        </w:rPr>
        <w:t>වෙ</w:t>
      </w:r>
      <w:r w:rsidR="00C066C0" w:rsidRPr="00462D80">
        <w:rPr>
          <w:b/>
          <w:bCs/>
          <w:cs/>
          <w:lang w:bidi="si-LK"/>
        </w:rPr>
        <w:t>! උදකස්ස</w:t>
      </w:r>
      <w:r w:rsidR="00C066C0" w:rsidRPr="00462D80">
        <w:rPr>
          <w:b/>
          <w:bCs/>
        </w:rPr>
        <w:t xml:space="preserve">, </w:t>
      </w:r>
      <w:r w:rsidR="00C066C0" w:rsidRPr="00462D80">
        <w:rPr>
          <w:b/>
          <w:bCs/>
          <w:cs/>
          <w:lang w:bidi="si-LK"/>
        </w:rPr>
        <w:t>එවමෙව ඛො භික්ඛ</w:t>
      </w:r>
      <w:r w:rsidR="00F10B7B" w:rsidRPr="00462D80">
        <w:rPr>
          <w:rFonts w:hint="cs"/>
          <w:b/>
          <w:bCs/>
          <w:cs/>
          <w:lang w:bidi="si-LK"/>
        </w:rPr>
        <w:t>වෙ</w:t>
      </w:r>
      <w:r w:rsidR="00C066C0" w:rsidRPr="00462D80">
        <w:rPr>
          <w:b/>
          <w:bCs/>
          <w:cs/>
          <w:lang w:bidi="si-LK"/>
        </w:rPr>
        <w:t>! සො වත භික්ඛු අනා</w:t>
      </w:r>
      <w:r w:rsidR="00462D80" w:rsidRPr="00462D80">
        <w:rPr>
          <w:rFonts w:hint="cs"/>
          <w:b/>
          <w:bCs/>
          <w:cs/>
          <w:lang w:bidi="si-LK"/>
        </w:rPr>
        <w:t>විලෙ</w:t>
      </w:r>
      <w:r w:rsidR="00C066C0" w:rsidRPr="00462D80">
        <w:rPr>
          <w:b/>
          <w:bCs/>
          <w:cs/>
          <w:lang w:bidi="si-LK"/>
        </w:rPr>
        <w:t>න චි</w:t>
      </w:r>
      <w:r w:rsidR="00462D80" w:rsidRPr="00462D80">
        <w:rPr>
          <w:rFonts w:hint="cs"/>
          <w:b/>
          <w:bCs/>
          <w:cs/>
          <w:lang w:bidi="si-LK"/>
        </w:rPr>
        <w:t>ත්තෙ</w:t>
      </w:r>
      <w:r w:rsidR="00C066C0" w:rsidRPr="00462D80">
        <w:rPr>
          <w:b/>
          <w:bCs/>
          <w:cs/>
          <w:lang w:bidi="si-LK"/>
        </w:rPr>
        <w:t>න අත්ත</w:t>
      </w:r>
      <w:r w:rsidR="00462D80" w:rsidRPr="00462D80">
        <w:rPr>
          <w:rFonts w:hint="cs"/>
          <w:b/>
          <w:bCs/>
          <w:cs/>
          <w:lang w:bidi="si-LK"/>
        </w:rPr>
        <w:t>ත්‍ථං</w:t>
      </w:r>
      <w:r w:rsidR="00C066C0" w:rsidRPr="00462D80">
        <w:rPr>
          <w:b/>
          <w:bCs/>
          <w:cs/>
          <w:lang w:bidi="si-LK"/>
        </w:rPr>
        <w:t xml:space="preserve"> වා </w:t>
      </w:r>
      <w:r w:rsidR="00462D80" w:rsidRPr="00462D80">
        <w:rPr>
          <w:rFonts w:hint="cs"/>
          <w:b/>
          <w:bCs/>
          <w:cs/>
          <w:lang w:bidi="si-LK"/>
        </w:rPr>
        <w:t>ඤ</w:t>
      </w:r>
      <w:r w:rsidR="00C066C0" w:rsidRPr="00462D80">
        <w:rPr>
          <w:b/>
          <w:bCs/>
          <w:cs/>
          <w:lang w:bidi="si-LK"/>
        </w:rPr>
        <w:t xml:space="preserve">ස්සති පරත්ථං වා </w:t>
      </w:r>
      <w:r w:rsidR="00462D80" w:rsidRPr="00462D80">
        <w:rPr>
          <w:rFonts w:hint="cs"/>
          <w:b/>
          <w:bCs/>
          <w:cs/>
          <w:lang w:bidi="si-LK"/>
        </w:rPr>
        <w:t>ඤස්ස</w:t>
      </w:r>
      <w:r w:rsidR="00C066C0" w:rsidRPr="00462D80">
        <w:rPr>
          <w:b/>
          <w:bCs/>
          <w:cs/>
          <w:lang w:bidi="si-LK"/>
        </w:rPr>
        <w:t xml:space="preserve">ති උභයත්ථං වා </w:t>
      </w:r>
      <w:r w:rsidR="00462D80" w:rsidRPr="00462D80">
        <w:rPr>
          <w:rFonts w:hint="cs"/>
          <w:b/>
          <w:bCs/>
          <w:cs/>
          <w:lang w:bidi="si-LK"/>
        </w:rPr>
        <w:t>ඤස්ස</w:t>
      </w:r>
      <w:r w:rsidR="00C066C0" w:rsidRPr="00462D80">
        <w:rPr>
          <w:b/>
          <w:bCs/>
          <w:cs/>
          <w:lang w:bidi="si-LK"/>
        </w:rPr>
        <w:t>ති උ</w:t>
      </w:r>
      <w:r w:rsidR="00462D80" w:rsidRPr="00462D80">
        <w:rPr>
          <w:rFonts w:hint="cs"/>
          <w:b/>
          <w:bCs/>
          <w:cs/>
          <w:lang w:bidi="si-LK"/>
        </w:rPr>
        <w:t>ත්තරිං</w:t>
      </w:r>
      <w:r w:rsidR="00C066C0" w:rsidRPr="00462D80">
        <w:rPr>
          <w:b/>
          <w:bCs/>
          <w:cs/>
          <w:lang w:bidi="si-LK"/>
        </w:rPr>
        <w:t xml:space="preserve"> වා මනුස්සධම</w:t>
      </w:r>
      <w:r w:rsidR="00462D80" w:rsidRPr="00462D80">
        <w:rPr>
          <w:rFonts w:hint="cs"/>
          <w:b/>
          <w:bCs/>
          <w:cs/>
          <w:lang w:bidi="si-LK"/>
        </w:rPr>
        <w:t>්</w:t>
      </w:r>
      <w:r w:rsidR="00C066C0" w:rsidRPr="00462D80">
        <w:rPr>
          <w:b/>
          <w:bCs/>
          <w:cs/>
          <w:lang w:bidi="si-LK"/>
        </w:rPr>
        <w:t>මා අලමරියඤාණදස්සන</w:t>
      </w:r>
      <w:r w:rsidR="00462D80" w:rsidRPr="00462D80">
        <w:rPr>
          <w:rFonts w:hint="cs"/>
          <w:b/>
          <w:bCs/>
          <w:cs/>
          <w:lang w:bidi="si-LK"/>
        </w:rPr>
        <w:t>විසෙ</w:t>
      </w:r>
      <w:r w:rsidR="00C066C0" w:rsidRPr="00462D80">
        <w:rPr>
          <w:b/>
          <w:bCs/>
          <w:cs/>
          <w:lang w:bidi="si-LK"/>
        </w:rPr>
        <w:t xml:space="preserve">සං </w:t>
      </w:r>
      <w:r w:rsidR="00462D80" w:rsidRPr="00462D80">
        <w:rPr>
          <w:rFonts w:hint="cs"/>
          <w:b/>
          <w:bCs/>
          <w:cs/>
          <w:lang w:bidi="si-LK"/>
        </w:rPr>
        <w:t>සච්ඡි</w:t>
      </w:r>
      <w:r w:rsidR="00C066C0" w:rsidRPr="00462D80">
        <w:rPr>
          <w:b/>
          <w:bCs/>
          <w:cs/>
          <w:lang w:bidi="si-LK"/>
        </w:rPr>
        <w:t xml:space="preserve">කරිස්සතීති </w:t>
      </w:r>
      <w:r w:rsidR="00462D80" w:rsidRPr="00462D80">
        <w:rPr>
          <w:rFonts w:hint="cs"/>
          <w:b/>
          <w:bCs/>
          <w:cs/>
          <w:lang w:bidi="si-LK"/>
        </w:rPr>
        <w:t>ඨා</w:t>
      </w:r>
      <w:r w:rsidR="00C066C0" w:rsidRPr="00462D80">
        <w:rPr>
          <w:b/>
          <w:bCs/>
          <w:cs/>
          <w:lang w:bidi="si-LK"/>
        </w:rPr>
        <w:t>නමෙතං විජ්ජති</w:t>
      </w:r>
      <w:r w:rsidR="00C066C0" w:rsidRPr="00462D80">
        <w:rPr>
          <w:b/>
          <w:bCs/>
        </w:rPr>
        <w:t xml:space="preserve">, </w:t>
      </w:r>
      <w:r w:rsidR="00C066C0" w:rsidRPr="00462D80">
        <w:rPr>
          <w:b/>
          <w:bCs/>
          <w:cs/>
          <w:lang w:bidi="si-LK"/>
        </w:rPr>
        <w:t>තං කි</w:t>
      </w:r>
      <w:r w:rsidR="00462D80" w:rsidRPr="00462D80">
        <w:rPr>
          <w:rFonts w:hint="cs"/>
          <w:b/>
          <w:bCs/>
          <w:cs/>
          <w:lang w:bidi="si-LK"/>
        </w:rPr>
        <w:t>ස්</w:t>
      </w:r>
      <w:r w:rsidR="00C066C0" w:rsidRPr="00462D80">
        <w:rPr>
          <w:b/>
          <w:bCs/>
          <w:cs/>
          <w:lang w:bidi="si-LK"/>
        </w:rPr>
        <w:t>ස හෙතු</w:t>
      </w:r>
      <w:r w:rsidR="00C066C0" w:rsidRPr="00462D80">
        <w:rPr>
          <w:b/>
          <w:bCs/>
        </w:rPr>
        <w:t xml:space="preserve">, </w:t>
      </w:r>
      <w:r w:rsidR="00C066C0" w:rsidRPr="00462D80">
        <w:rPr>
          <w:b/>
          <w:bCs/>
          <w:cs/>
          <w:lang w:bidi="si-LK"/>
        </w:rPr>
        <w:t>අනාවි</w:t>
      </w:r>
      <w:r w:rsidR="00462D80" w:rsidRPr="00462D80">
        <w:rPr>
          <w:rFonts w:hint="cs"/>
          <w:b/>
          <w:bCs/>
          <w:cs/>
          <w:lang w:bidi="si-LK"/>
        </w:rPr>
        <w:t>ලත්</w:t>
      </w:r>
      <w:r w:rsidR="00C066C0" w:rsidRPr="00462D80">
        <w:rPr>
          <w:b/>
          <w:bCs/>
          <w:cs/>
          <w:lang w:bidi="si-LK"/>
        </w:rPr>
        <w:t>තා භි</w:t>
      </w:r>
      <w:r w:rsidR="00462D80" w:rsidRPr="00462D80">
        <w:rPr>
          <w:rFonts w:hint="cs"/>
          <w:b/>
          <w:bCs/>
          <w:cs/>
          <w:lang w:bidi="si-LK"/>
        </w:rPr>
        <w:t>ක්ඛ</w:t>
      </w:r>
      <w:r w:rsidR="00C066C0" w:rsidRPr="00462D80">
        <w:rPr>
          <w:b/>
          <w:bCs/>
          <w:cs/>
          <w:lang w:bidi="si-LK"/>
        </w:rPr>
        <w:t>වෙ! චිත්තස්සාති</w:t>
      </w:r>
      <w:r>
        <w:rPr>
          <w:b/>
          <w:bCs/>
        </w:rPr>
        <w:t>”</w:t>
      </w:r>
      <w:r w:rsidR="00C066C0" w:rsidRPr="00462D80">
        <w:rPr>
          <w:b/>
          <w:bCs/>
        </w:rPr>
        <w:t xml:space="preserve"> </w:t>
      </w:r>
      <w:r w:rsidR="00C066C0" w:rsidRPr="00C066C0">
        <w:rPr>
          <w:cs/>
          <w:lang w:bidi="si-LK"/>
        </w:rPr>
        <w:t xml:space="preserve">යනු. </w:t>
      </w:r>
    </w:p>
    <w:p w14:paraId="56D4581E" w14:textId="77777777" w:rsidR="00C066C0" w:rsidRPr="00C066C0" w:rsidRDefault="00C066C0" w:rsidP="00574000">
      <w:r w:rsidRPr="00C066C0">
        <w:rPr>
          <w:cs/>
          <w:lang w:bidi="si-LK"/>
        </w:rPr>
        <w:t>තවද</w:t>
      </w:r>
      <w:r w:rsidRPr="00C066C0">
        <w:t xml:space="preserve">, </w:t>
      </w:r>
    </w:p>
    <w:p w14:paraId="2B455F0D" w14:textId="09405EAB" w:rsidR="00C3620D" w:rsidRPr="00EF2195" w:rsidRDefault="00C066C0" w:rsidP="00187336">
      <w:pPr>
        <w:rPr>
          <w:lang w:bidi="si-LK"/>
        </w:rPr>
      </w:pPr>
      <w:r w:rsidRPr="00EF2195">
        <w:rPr>
          <w:cs/>
          <w:lang w:bidi="si-LK"/>
        </w:rPr>
        <w:t xml:space="preserve">දශ </w:t>
      </w:r>
      <w:r w:rsidR="000039D3" w:rsidRPr="00EF2195">
        <w:rPr>
          <w:cs/>
          <w:lang w:bidi="si-LK"/>
        </w:rPr>
        <w:t>කු</w:t>
      </w:r>
      <w:r w:rsidRPr="00EF2195">
        <w:rPr>
          <w:cs/>
          <w:lang w:bidi="si-LK"/>
        </w:rPr>
        <w:t>ශල ක</w:t>
      </w:r>
      <w:r w:rsidR="00983463">
        <w:rPr>
          <w:cs/>
          <w:lang w:bidi="si-LK"/>
        </w:rPr>
        <w:t>ර්‍ම</w:t>
      </w:r>
      <w:r w:rsidRPr="00EF2195">
        <w:rPr>
          <w:cs/>
          <w:lang w:bidi="si-LK"/>
        </w:rPr>
        <w:t xml:space="preserve"> පථයෙහි</w:t>
      </w:r>
      <w:r w:rsidRPr="00EF2195">
        <w:t xml:space="preserve">, </w:t>
      </w:r>
      <w:r w:rsidR="008D1CBD" w:rsidRPr="00EF2195">
        <w:rPr>
          <w:cs/>
          <w:lang w:bidi="si-LK"/>
        </w:rPr>
        <w:t>වැඩූ</w:t>
      </w:r>
      <w:r w:rsidRPr="00EF2195">
        <w:rPr>
          <w:cs/>
          <w:lang w:bidi="si-LK"/>
        </w:rPr>
        <w:t xml:space="preserve"> </w:t>
      </w:r>
      <w:r w:rsidR="008D1CBD" w:rsidRPr="00EF2195">
        <w:rPr>
          <w:cs/>
          <w:lang w:bidi="si-LK"/>
        </w:rPr>
        <w:t>සිත</w:t>
      </w:r>
      <w:r w:rsidRPr="00EF2195">
        <w:rPr>
          <w:cs/>
          <w:lang w:bidi="si-LK"/>
        </w:rPr>
        <w:t xml:space="preserve"> කාමච්ඡ</w:t>
      </w:r>
      <w:r w:rsidR="00C3620D" w:rsidRPr="00EF2195">
        <w:rPr>
          <w:cs/>
          <w:lang w:bidi="si-LK"/>
        </w:rPr>
        <w:t>න්ද</w:t>
      </w:r>
      <w:r w:rsidRPr="00EF2195">
        <w:rPr>
          <w:cs/>
          <w:lang w:bidi="si-LK"/>
        </w:rPr>
        <w:t xml:space="preserve"> නීවරණාදී </w:t>
      </w:r>
      <w:r w:rsidR="009D49C6">
        <w:rPr>
          <w:cs/>
          <w:lang w:bidi="si-LK"/>
        </w:rPr>
        <w:t>ක්ලේශ</w:t>
      </w:r>
      <w:r w:rsidR="00C3620D" w:rsidRPr="00EF2195">
        <w:rPr>
          <w:cs/>
          <w:lang w:bidi="si-LK"/>
        </w:rPr>
        <w:t xml:space="preserve"> </w:t>
      </w:r>
      <w:r w:rsidRPr="00EF2195">
        <w:rPr>
          <w:cs/>
          <w:lang w:bidi="si-LK"/>
        </w:rPr>
        <w:t>ධ</w:t>
      </w:r>
      <w:r w:rsidR="00983463">
        <w:rPr>
          <w:cs/>
          <w:lang w:bidi="si-LK"/>
        </w:rPr>
        <w:t>ර්‍ම</w:t>
      </w:r>
      <w:r w:rsidRPr="00EF2195">
        <w:rPr>
          <w:cs/>
          <w:lang w:bidi="si-LK"/>
        </w:rPr>
        <w:t>යන්</w:t>
      </w:r>
      <w:r w:rsidR="00C3620D" w:rsidRPr="00EF2195">
        <w:rPr>
          <w:cs/>
          <w:lang w:bidi="si-LK"/>
        </w:rPr>
        <w:t>ගෙන්</w:t>
      </w:r>
      <w:r w:rsidRPr="00EF2195">
        <w:rPr>
          <w:cs/>
          <w:lang w:bidi="si-LK"/>
        </w:rPr>
        <w:t xml:space="preserve"> </w:t>
      </w:r>
      <w:r w:rsidR="00C3620D" w:rsidRPr="00EF2195">
        <w:rPr>
          <w:cs/>
          <w:lang w:bidi="si-LK"/>
        </w:rPr>
        <w:t>වෙන්</w:t>
      </w:r>
      <w:r w:rsidRPr="00EF2195">
        <w:rPr>
          <w:cs/>
          <w:lang w:bidi="si-LK"/>
        </w:rPr>
        <w:t xml:space="preserve"> වූයේ ගල් පව්වක් මෙන් සිටියේ අ</w:t>
      </w:r>
      <w:r w:rsidR="00C3620D" w:rsidRPr="00EF2195">
        <w:rPr>
          <w:cs/>
          <w:lang w:bidi="si-LK"/>
        </w:rPr>
        <w:t>ෂ්ට</w:t>
      </w:r>
      <w:r w:rsidRPr="00EF2195">
        <w:rPr>
          <w:cs/>
          <w:lang w:bidi="si-LK"/>
        </w:rPr>
        <w:t>ලෝක ධ</w:t>
      </w:r>
      <w:r w:rsidR="00983463">
        <w:rPr>
          <w:cs/>
          <w:lang w:bidi="si-LK"/>
        </w:rPr>
        <w:t>ර්‍ම</w:t>
      </w:r>
      <w:r w:rsidRPr="00EF2195">
        <w:rPr>
          <w:cs/>
          <w:lang w:bidi="si-LK"/>
        </w:rPr>
        <w:t>යෙන් නො සැ</w:t>
      </w:r>
      <w:r w:rsidR="00C3620D" w:rsidRPr="00EF2195">
        <w:rPr>
          <w:cs/>
          <w:lang w:bidi="si-LK"/>
        </w:rPr>
        <w:t>ලේ</w:t>
      </w:r>
      <w:r w:rsidRPr="00EF2195">
        <w:rPr>
          <w:cs/>
          <w:lang w:bidi="si-LK"/>
        </w:rPr>
        <w:t xml:space="preserve"> ද</w:t>
      </w:r>
      <w:r w:rsidRPr="00EF2195">
        <w:t xml:space="preserve">, </w:t>
      </w:r>
      <w:r w:rsidRPr="00EF2195">
        <w:rPr>
          <w:cs/>
          <w:lang w:bidi="si-LK"/>
        </w:rPr>
        <w:t>රාගයාගේ ඉපැත්මට හේතු වූ</w:t>
      </w:r>
      <w:r w:rsidR="00C3620D" w:rsidRPr="00EF2195">
        <w:rPr>
          <w:cs/>
          <w:lang w:bidi="si-LK"/>
        </w:rPr>
        <w:t xml:space="preserve"> ත්‍රෛ</w:t>
      </w:r>
      <w:r w:rsidRPr="00EF2195">
        <w:rPr>
          <w:cs/>
          <w:lang w:bidi="si-LK"/>
        </w:rPr>
        <w:t>භූමක ධ</w:t>
      </w:r>
      <w:r w:rsidR="00983463">
        <w:rPr>
          <w:cs/>
          <w:lang w:bidi="si-LK"/>
        </w:rPr>
        <w:t>ර්‍ම</w:t>
      </w:r>
      <w:r w:rsidRPr="00EF2195">
        <w:rPr>
          <w:cs/>
          <w:lang w:bidi="si-LK"/>
        </w:rPr>
        <w:t>යන්හි නො ඇලේ ද</w:t>
      </w:r>
      <w:r w:rsidRPr="00EF2195">
        <w:t xml:space="preserve">, </w:t>
      </w:r>
      <w:r w:rsidR="000A5244">
        <w:rPr>
          <w:cs/>
          <w:lang w:bidi="si-LK"/>
        </w:rPr>
        <w:t>කෝප</w:t>
      </w:r>
      <w:r w:rsidRPr="00EF2195">
        <w:rPr>
          <w:cs/>
          <w:lang w:bidi="si-LK"/>
        </w:rPr>
        <w:t>යාගේ ඉපැ</w:t>
      </w:r>
      <w:r w:rsidR="00C3620D" w:rsidRPr="00EF2195">
        <w:rPr>
          <w:cs/>
          <w:lang w:bidi="si-LK"/>
        </w:rPr>
        <w:t>ත්</w:t>
      </w:r>
      <w:r w:rsidRPr="00EF2195">
        <w:rPr>
          <w:cs/>
          <w:lang w:bidi="si-LK"/>
        </w:rPr>
        <w:t xml:space="preserve">මට </w:t>
      </w:r>
      <w:r w:rsidR="00E932AF">
        <w:rPr>
          <w:cs/>
          <w:lang w:bidi="si-LK"/>
        </w:rPr>
        <w:t>හේතු</w:t>
      </w:r>
      <w:r w:rsidRPr="00EF2195">
        <w:rPr>
          <w:cs/>
          <w:lang w:bidi="si-LK"/>
        </w:rPr>
        <w:t xml:space="preserve"> වූ ආඝාතව</w:t>
      </w:r>
      <w:r w:rsidR="00C3620D" w:rsidRPr="00EF2195">
        <w:rPr>
          <w:cs/>
          <w:lang w:bidi="si-LK"/>
        </w:rPr>
        <w:t>ස්තූ</w:t>
      </w:r>
      <w:r w:rsidRPr="00EF2195">
        <w:rPr>
          <w:cs/>
          <w:lang w:bidi="si-LK"/>
        </w:rPr>
        <w:t>න්හි නො ගැටේ ද</w:t>
      </w:r>
      <w:r w:rsidRPr="00EF2195">
        <w:t xml:space="preserve">, </w:t>
      </w:r>
      <w:r w:rsidRPr="00EF2195">
        <w:rPr>
          <w:cs/>
          <w:lang w:bidi="si-LK"/>
        </w:rPr>
        <w:t>මෙබඳු සිත් ඇත්තහු කරා දුකෙ</w:t>
      </w:r>
      <w:r w:rsidR="00C3620D" w:rsidRPr="00EF2195">
        <w:rPr>
          <w:cs/>
          <w:lang w:bidi="si-LK"/>
        </w:rPr>
        <w:t>ක්</w:t>
      </w:r>
      <w:r w:rsidRPr="00EF2195">
        <w:rPr>
          <w:cs/>
          <w:lang w:bidi="si-LK"/>
        </w:rPr>
        <w:t xml:space="preserve"> නො ද පැමිණේ ය යනු ද මෙහිලා දන්නේ ය. </w:t>
      </w:r>
    </w:p>
    <w:p w14:paraId="1F5C3BA2" w14:textId="055D82BB" w:rsidR="00C3620D" w:rsidRPr="00EF2195" w:rsidRDefault="00C066C0" w:rsidP="00187336">
      <w:pPr>
        <w:rPr>
          <w:lang w:bidi="si-LK"/>
        </w:rPr>
      </w:pPr>
      <w:r w:rsidRPr="00EF2195">
        <w:rPr>
          <w:cs/>
          <w:lang w:bidi="si-LK"/>
        </w:rPr>
        <w:t xml:space="preserve">මේ </w:t>
      </w:r>
      <w:r w:rsidR="00C3620D" w:rsidRPr="00EF2195">
        <w:rPr>
          <w:cs/>
          <w:lang w:bidi="si-LK"/>
        </w:rPr>
        <w:t xml:space="preserve">ඒ </w:t>
      </w:r>
      <w:r w:rsidR="00CB03F7">
        <w:rPr>
          <w:cs/>
          <w:lang w:bidi="si-LK"/>
        </w:rPr>
        <w:t>දේශනා</w:t>
      </w:r>
      <w:r w:rsidRPr="00EF2195">
        <w:rPr>
          <w:cs/>
          <w:lang w:bidi="si-LK"/>
        </w:rPr>
        <w:t>:</w:t>
      </w:r>
      <w:r w:rsidR="00C3620D" w:rsidRPr="00EF2195">
        <w:rPr>
          <w:cs/>
          <w:lang w:bidi="si-LK"/>
        </w:rPr>
        <w:t xml:space="preserve">- </w:t>
      </w:r>
    </w:p>
    <w:p w14:paraId="30687B63" w14:textId="0D679EF8" w:rsidR="00C3620D" w:rsidRPr="00EF2195" w:rsidRDefault="00187336" w:rsidP="00187336">
      <w:pPr>
        <w:pStyle w:val="Sinhalakawi"/>
        <w:rPr>
          <w:lang w:bidi="si-LK"/>
        </w:rPr>
      </w:pPr>
      <w:r>
        <w:rPr>
          <w:lang w:bidi="si-LK"/>
        </w:rPr>
        <w:t>“</w:t>
      </w:r>
      <w:r w:rsidR="00C066C0" w:rsidRPr="00EF2195">
        <w:rPr>
          <w:cs/>
          <w:lang w:bidi="si-LK"/>
        </w:rPr>
        <w:t>ය</w:t>
      </w:r>
      <w:r w:rsidR="00C3620D" w:rsidRPr="00EF2195">
        <w:rPr>
          <w:cs/>
          <w:lang w:bidi="si-LK"/>
        </w:rPr>
        <w:t>ස්</w:t>
      </w:r>
      <w:r w:rsidR="00C066C0" w:rsidRPr="00EF2195">
        <w:rPr>
          <w:cs/>
          <w:lang w:bidi="si-LK"/>
        </w:rPr>
        <w:t xml:space="preserve">ස </w:t>
      </w:r>
      <w:r w:rsidR="00C3620D" w:rsidRPr="00EF2195">
        <w:rPr>
          <w:cs/>
          <w:lang w:bidi="si-LK"/>
        </w:rPr>
        <w:t>සෙලූ</w:t>
      </w:r>
      <w:r w:rsidR="00C066C0" w:rsidRPr="00EF2195">
        <w:rPr>
          <w:cs/>
          <w:lang w:bidi="si-LK"/>
        </w:rPr>
        <w:t>පමං චිත්තං ඨිතං නානූපක</w:t>
      </w:r>
      <w:r w:rsidR="00C3620D" w:rsidRPr="00EF2195">
        <w:rPr>
          <w:cs/>
          <w:lang w:bidi="si-LK"/>
        </w:rPr>
        <w:t>ම්</w:t>
      </w:r>
      <w:r w:rsidR="00C066C0" w:rsidRPr="00EF2195">
        <w:rPr>
          <w:cs/>
          <w:lang w:bidi="si-LK"/>
        </w:rPr>
        <w:t>පති</w:t>
      </w:r>
      <w:r w:rsidR="00C066C0" w:rsidRPr="00EF2195">
        <w:t xml:space="preserve">, </w:t>
      </w:r>
    </w:p>
    <w:p w14:paraId="33524E05" w14:textId="77777777" w:rsidR="00C3620D" w:rsidRPr="00EF2195" w:rsidRDefault="00C066C0" w:rsidP="00187336">
      <w:pPr>
        <w:pStyle w:val="Sinhalakawi"/>
        <w:rPr>
          <w:lang w:bidi="si-LK"/>
        </w:rPr>
      </w:pPr>
      <w:r w:rsidRPr="00EF2195">
        <w:rPr>
          <w:cs/>
          <w:lang w:bidi="si-LK"/>
        </w:rPr>
        <w:t>විර</w:t>
      </w:r>
      <w:r w:rsidR="00C3620D" w:rsidRPr="00EF2195">
        <w:rPr>
          <w:cs/>
          <w:lang w:bidi="si-LK"/>
        </w:rPr>
        <w:t>ත්</w:t>
      </w:r>
      <w:r w:rsidRPr="00EF2195">
        <w:rPr>
          <w:cs/>
          <w:lang w:bidi="si-LK"/>
        </w:rPr>
        <w:t>තං රජනී</w:t>
      </w:r>
      <w:r w:rsidR="00C3620D" w:rsidRPr="00EF2195">
        <w:rPr>
          <w:cs/>
          <w:lang w:bidi="si-LK"/>
        </w:rPr>
        <w:t>යෙ</w:t>
      </w:r>
      <w:r w:rsidRPr="00EF2195">
        <w:rPr>
          <w:cs/>
          <w:lang w:bidi="si-LK"/>
        </w:rPr>
        <w:t xml:space="preserve">සු </w:t>
      </w:r>
      <w:r w:rsidR="00C3620D" w:rsidRPr="00EF2195">
        <w:rPr>
          <w:cs/>
          <w:lang w:bidi="si-LK"/>
        </w:rPr>
        <w:t>කො</w:t>
      </w:r>
      <w:r w:rsidRPr="00EF2195">
        <w:rPr>
          <w:cs/>
          <w:lang w:bidi="si-LK"/>
        </w:rPr>
        <w:t>ප</w:t>
      </w:r>
      <w:r w:rsidR="00C3620D" w:rsidRPr="00EF2195">
        <w:rPr>
          <w:cs/>
          <w:lang w:bidi="si-LK"/>
        </w:rPr>
        <w:t>නෙ</w:t>
      </w:r>
      <w:r w:rsidRPr="00EF2195">
        <w:rPr>
          <w:cs/>
          <w:lang w:bidi="si-LK"/>
        </w:rPr>
        <w:t>යෙපි න කුප</w:t>
      </w:r>
      <w:r w:rsidR="00C3620D" w:rsidRPr="00EF2195">
        <w:rPr>
          <w:cs/>
          <w:lang w:bidi="si-LK"/>
        </w:rPr>
        <w:t>්</w:t>
      </w:r>
      <w:r w:rsidRPr="00EF2195">
        <w:rPr>
          <w:cs/>
          <w:lang w:bidi="si-LK"/>
        </w:rPr>
        <w:t>පති</w:t>
      </w:r>
      <w:r w:rsidRPr="00EF2195">
        <w:t xml:space="preserve">, </w:t>
      </w:r>
    </w:p>
    <w:p w14:paraId="7787F379" w14:textId="3F9A7B58" w:rsidR="00C3620D" w:rsidRPr="00EF2195" w:rsidRDefault="00C066C0" w:rsidP="00187336">
      <w:pPr>
        <w:pStyle w:val="Sinhalakawi"/>
        <w:rPr>
          <w:lang w:bidi="si-LK"/>
        </w:rPr>
      </w:pPr>
      <w:r w:rsidRPr="00EF2195">
        <w:rPr>
          <w:cs/>
          <w:lang w:bidi="si-LK"/>
        </w:rPr>
        <w:t>ය</w:t>
      </w:r>
      <w:r w:rsidR="00C3620D" w:rsidRPr="00EF2195">
        <w:rPr>
          <w:cs/>
          <w:lang w:bidi="si-LK"/>
        </w:rPr>
        <w:t>ස්සෙවං</w:t>
      </w:r>
      <w:r w:rsidRPr="00EF2195">
        <w:rPr>
          <w:cs/>
          <w:lang w:bidi="si-LK"/>
        </w:rPr>
        <w:t xml:space="preserve"> භාවිතං චිත්තං කුතො තං දුක්ඛමෙස්සති</w:t>
      </w:r>
      <w:r w:rsidR="00187336">
        <w:rPr>
          <w:lang w:bidi="si-LK"/>
        </w:rPr>
        <w:t xml:space="preserve">” </w:t>
      </w:r>
      <w:r w:rsidRPr="00EF2195">
        <w:rPr>
          <w:cs/>
          <w:lang w:bidi="si-LK"/>
        </w:rPr>
        <w:t xml:space="preserve">යනු. </w:t>
      </w:r>
    </w:p>
    <w:p w14:paraId="64913496" w14:textId="77777777" w:rsidR="00187336" w:rsidRDefault="00C066C0" w:rsidP="00187336">
      <w:r w:rsidRPr="00EF2195">
        <w:rPr>
          <w:cs/>
          <w:lang w:bidi="si-LK"/>
        </w:rPr>
        <w:t>ධ</w:t>
      </w:r>
      <w:r w:rsidR="00983463">
        <w:rPr>
          <w:cs/>
          <w:lang w:bidi="si-LK"/>
        </w:rPr>
        <w:t>ර්‍ම</w:t>
      </w:r>
      <w:r w:rsidR="00A23487">
        <w:rPr>
          <w:cs/>
          <w:lang w:bidi="si-LK"/>
        </w:rPr>
        <w:t>දේශනාවගේ</w:t>
      </w:r>
      <w:r w:rsidRPr="00EF2195">
        <w:rPr>
          <w:cs/>
          <w:lang w:bidi="si-LK"/>
        </w:rPr>
        <w:t xml:space="preserve"> අවසානයෙහි බොහෝ දෙන සෝව</w:t>
      </w:r>
      <w:r w:rsidR="00C3620D" w:rsidRPr="00EF2195">
        <w:rPr>
          <w:cs/>
          <w:lang w:bidi="si-LK"/>
        </w:rPr>
        <w:t>න්</w:t>
      </w:r>
      <w:r w:rsidR="00506468">
        <w:rPr>
          <w:cs/>
          <w:lang w:bidi="si-LK"/>
        </w:rPr>
        <w:t>ඵලාදියට</w:t>
      </w:r>
      <w:r w:rsidRPr="00EF2195">
        <w:rPr>
          <w:cs/>
          <w:lang w:bidi="si-LK"/>
        </w:rPr>
        <w:t xml:space="preserve"> පැමිණියහ. </w:t>
      </w:r>
      <w:r w:rsidR="00F16D0E">
        <w:rPr>
          <w:cs/>
          <w:lang w:bidi="si-LK"/>
        </w:rPr>
        <w:t>දේශනාව</w:t>
      </w:r>
      <w:r w:rsidRPr="00EF2195">
        <w:rPr>
          <w:cs/>
          <w:lang w:bidi="si-LK"/>
        </w:rPr>
        <w:t xml:space="preserve"> මහාජනයාට වැඩ සහිත වූ ය. </w:t>
      </w:r>
    </w:p>
    <w:p w14:paraId="6EBF0417" w14:textId="12D73176" w:rsidR="00C066C0" w:rsidRPr="00187336" w:rsidRDefault="009F53F4" w:rsidP="00187336">
      <w:pPr>
        <w:pStyle w:val="Style1"/>
      </w:pPr>
      <w:r w:rsidRPr="00EF2195">
        <w:rPr>
          <w:cs/>
          <w:lang w:bidi="si-LK"/>
        </w:rPr>
        <w:t>සොරෙය්‍ය</w:t>
      </w:r>
      <w:r w:rsidR="00C066C0" w:rsidRPr="00EF2195">
        <w:rPr>
          <w:cs/>
          <w:lang w:bidi="si-LK"/>
        </w:rPr>
        <w:t>ස්ථවිරවස්තුව නිමි.</w:t>
      </w:r>
    </w:p>
    <w:p w14:paraId="65A54D7B" w14:textId="4501F968" w:rsidR="0061525E" w:rsidRPr="00187336" w:rsidRDefault="00C066C0" w:rsidP="00187336">
      <w:pPr>
        <w:pStyle w:val="Heading1"/>
      </w:pPr>
      <w:r w:rsidRPr="00EF2195">
        <w:rPr>
          <w:cs/>
          <w:lang w:bidi="si-LK"/>
        </w:rPr>
        <w:t>ප</w:t>
      </w:r>
      <w:r w:rsidR="00962797">
        <w:rPr>
          <w:rFonts w:hint="cs"/>
          <w:cs/>
          <w:lang w:bidi="si-LK"/>
        </w:rPr>
        <w:t>ු</w:t>
      </w:r>
      <w:r w:rsidR="009F53F4" w:rsidRPr="00EF2195">
        <w:rPr>
          <w:cs/>
          <w:lang w:bidi="si-LK"/>
        </w:rPr>
        <w:t>ෂ්</w:t>
      </w:r>
      <w:r w:rsidRPr="00EF2195">
        <w:rPr>
          <w:cs/>
          <w:lang w:bidi="si-LK"/>
        </w:rPr>
        <w:t>ප</w:t>
      </w:r>
      <w:r w:rsidR="00F12DDD">
        <w:rPr>
          <w:lang w:bidi="si-LK"/>
        </w:rPr>
        <w:t xml:space="preserve"> </w:t>
      </w:r>
      <w:r w:rsidRPr="00EF2195">
        <w:rPr>
          <w:cs/>
          <w:lang w:bidi="si-LK"/>
        </w:rPr>
        <w:t>ව</w:t>
      </w:r>
      <w:r w:rsidR="00983463">
        <w:rPr>
          <w:cs/>
          <w:lang w:bidi="si-LK"/>
        </w:rPr>
        <w:t>ර්‍ග</w:t>
      </w:r>
      <w:r w:rsidRPr="00EF2195">
        <w:rPr>
          <w:cs/>
          <w:lang w:bidi="si-LK"/>
        </w:rPr>
        <w:t>ය</w:t>
      </w:r>
    </w:p>
    <w:p w14:paraId="119A523C" w14:textId="21322E2E" w:rsidR="00C066C0" w:rsidRPr="0061525E" w:rsidRDefault="0061525E" w:rsidP="00574000">
      <w:pPr>
        <w:pStyle w:val="Heading2"/>
        <w:rPr>
          <w:lang w:bidi="si-LK"/>
        </w:rPr>
      </w:pPr>
      <w:r w:rsidRPr="0061525E">
        <w:rPr>
          <w:rFonts w:hint="cs"/>
          <w:cs/>
          <w:lang w:bidi="si-LK"/>
        </w:rPr>
        <w:t>පන්සියයක් භි</w:t>
      </w:r>
      <w:r w:rsidR="00022B53">
        <w:rPr>
          <w:rFonts w:hint="cs"/>
          <w:cs/>
          <w:lang w:bidi="si-LK"/>
        </w:rPr>
        <w:t>ක්‍ෂූ</w:t>
      </w:r>
      <w:r w:rsidRPr="0061525E">
        <w:rPr>
          <w:rFonts w:hint="cs"/>
          <w:cs/>
          <w:lang w:bidi="si-LK"/>
        </w:rPr>
        <w:t>න් වහන්සේලා</w:t>
      </w:r>
    </w:p>
    <w:p w14:paraId="68518682" w14:textId="2E5BCE2E" w:rsidR="00C066C0" w:rsidRPr="00C3620D" w:rsidRDefault="0061525E" w:rsidP="000D1E85">
      <w:pPr>
        <w:pStyle w:val="Style1"/>
        <w:rPr>
          <w:lang w:bidi="si-LK"/>
        </w:rPr>
      </w:pPr>
      <w:r>
        <w:rPr>
          <w:rFonts w:hint="cs"/>
          <w:cs/>
          <w:lang w:bidi="si-LK"/>
        </w:rPr>
        <w:t>4</w:t>
      </w:r>
      <w:r w:rsidR="005C1E6D">
        <w:rPr>
          <w:rFonts w:hint="cs"/>
          <w:cs/>
          <w:lang w:bidi="si-LK"/>
        </w:rPr>
        <w:t xml:space="preserve"> </w:t>
      </w:r>
      <w:r>
        <w:rPr>
          <w:rFonts w:hint="cs"/>
          <w:cs/>
          <w:lang w:bidi="si-LK"/>
        </w:rPr>
        <w:t>-</w:t>
      </w:r>
      <w:r w:rsidR="005C1E6D">
        <w:rPr>
          <w:rFonts w:hint="cs"/>
          <w:cs/>
          <w:lang w:bidi="si-LK"/>
        </w:rPr>
        <w:t xml:space="preserve"> </w:t>
      </w:r>
      <w:r>
        <w:rPr>
          <w:rFonts w:hint="cs"/>
          <w:cs/>
          <w:lang w:bidi="si-LK"/>
        </w:rPr>
        <w:t>1</w:t>
      </w:r>
    </w:p>
    <w:p w14:paraId="1AA22AB5" w14:textId="08EFF501" w:rsidR="00C066C0" w:rsidRDefault="00C066C0" w:rsidP="004D2B1C">
      <w:pPr>
        <w:rPr>
          <w:lang w:bidi="si-LK"/>
        </w:rPr>
      </w:pPr>
      <w:r w:rsidRPr="004D2B1C">
        <w:rPr>
          <w:b/>
          <w:bCs/>
          <w:cs/>
          <w:lang w:bidi="si-LK"/>
        </w:rPr>
        <w:t>දව</w:t>
      </w:r>
      <w:r w:rsidR="0061525E" w:rsidRPr="004D2B1C">
        <w:rPr>
          <w:rFonts w:hint="cs"/>
          <w:b/>
          <w:bCs/>
          <w:cs/>
          <w:lang w:bidi="si-LK"/>
        </w:rPr>
        <w:t>සෙ</w:t>
      </w:r>
      <w:r w:rsidRPr="004D2B1C">
        <w:rPr>
          <w:b/>
          <w:bCs/>
          <w:cs/>
          <w:lang w:bidi="si-LK"/>
        </w:rPr>
        <w:t>ක</w:t>
      </w:r>
      <w:r w:rsidRPr="00C3620D">
        <w:rPr>
          <w:cs/>
          <w:lang w:bidi="si-LK"/>
        </w:rPr>
        <w:t xml:space="preserve"> අපගේ ස්වාමිදරු වූ සම්මා සම්බුදුරජානන් වහන්සේ හා එක් ව ගම්නියම්ගම්දනවුහි සැරිසරා පෙරළා පැමිණි පන්සියයක් භි</w:t>
      </w:r>
      <w:r w:rsidR="00022B53">
        <w:rPr>
          <w:cs/>
          <w:lang w:bidi="si-LK"/>
        </w:rPr>
        <w:t>ක්‍ෂු</w:t>
      </w:r>
      <w:r w:rsidRPr="00C3620D">
        <w:rPr>
          <w:cs/>
          <w:lang w:bidi="si-LK"/>
        </w:rPr>
        <w:t>න් වහන්සේලා සව</w:t>
      </w:r>
      <w:r w:rsidR="0061525E">
        <w:rPr>
          <w:rFonts w:hint="cs"/>
          <w:cs/>
          <w:lang w:bidi="si-LK"/>
        </w:rPr>
        <w:t>ස්වේ</w:t>
      </w:r>
      <w:r w:rsidRPr="00C3620D">
        <w:rPr>
          <w:cs/>
          <w:lang w:bidi="si-LK"/>
        </w:rPr>
        <w:t>ලෙහි උවැටන්</w:t>
      </w:r>
      <w:r w:rsidR="0061525E">
        <w:rPr>
          <w:rFonts w:hint="cs"/>
          <w:cs/>
          <w:lang w:bidi="si-LK"/>
        </w:rPr>
        <w:t>හ</w:t>
      </w:r>
      <w:r w:rsidRPr="00C3620D">
        <w:rPr>
          <w:cs/>
          <w:lang w:bidi="si-LK"/>
        </w:rPr>
        <w:t xml:space="preserve">ලට රැස් ව හිඳ </w:t>
      </w:r>
      <w:r w:rsidR="00E36C33">
        <w:rPr>
          <w:cs/>
          <w:lang w:bidi="si-LK"/>
        </w:rPr>
        <w:t>‘</w:t>
      </w:r>
      <w:r w:rsidRPr="00C3620D">
        <w:rPr>
          <w:cs/>
          <w:lang w:bidi="si-LK"/>
        </w:rPr>
        <w:t>අප ගියා වූ අසුව</w:t>
      </w:r>
      <w:r w:rsidR="0061525E">
        <w:rPr>
          <w:rFonts w:hint="cs"/>
          <w:cs/>
          <w:lang w:bidi="si-LK"/>
        </w:rPr>
        <w:t>ල් ග</w:t>
      </w:r>
      <w:r w:rsidRPr="00C3620D">
        <w:rPr>
          <w:cs/>
          <w:lang w:bidi="si-LK"/>
        </w:rPr>
        <w:t>මෙහි අසුවල්</w:t>
      </w:r>
      <w:r w:rsidR="0061525E">
        <w:rPr>
          <w:rFonts w:hint="cs"/>
          <w:cs/>
          <w:lang w:bidi="si-LK"/>
        </w:rPr>
        <w:t xml:space="preserve"> </w:t>
      </w:r>
      <w:r w:rsidRPr="00C3620D">
        <w:rPr>
          <w:cs/>
          <w:lang w:bidi="si-LK"/>
        </w:rPr>
        <w:t>තැන බි</w:t>
      </w:r>
      <w:r w:rsidR="0061525E">
        <w:rPr>
          <w:rFonts w:hint="cs"/>
          <w:cs/>
          <w:lang w:bidi="si-LK"/>
        </w:rPr>
        <w:t>ම්</w:t>
      </w:r>
      <w:r w:rsidR="0061525E">
        <w:rPr>
          <w:cs/>
          <w:lang w:bidi="si-LK"/>
        </w:rPr>
        <w:t>පෙදෙස සමතලා ව</w:t>
      </w:r>
      <w:r w:rsidRPr="00C3620D">
        <w:rPr>
          <w:cs/>
          <w:lang w:bidi="si-LK"/>
        </w:rPr>
        <w:t xml:space="preserve"> පිහිටා </w:t>
      </w:r>
      <w:r w:rsidR="0061525E">
        <w:rPr>
          <w:rFonts w:hint="cs"/>
          <w:cs/>
          <w:lang w:bidi="si-LK"/>
        </w:rPr>
        <w:t>තුබු</w:t>
      </w:r>
      <w:r w:rsidRPr="00C3620D">
        <w:rPr>
          <w:cs/>
          <w:lang w:bidi="si-LK"/>
        </w:rPr>
        <w:t>නේ ය</w:t>
      </w:r>
      <w:r w:rsidRPr="00C3620D">
        <w:t xml:space="preserve">, </w:t>
      </w:r>
      <w:r w:rsidRPr="00C3620D">
        <w:rPr>
          <w:cs/>
          <w:lang w:bidi="si-LK"/>
        </w:rPr>
        <w:t xml:space="preserve">අසුවල්බිම්පෙදෙස විසම ව පිහිටා </w:t>
      </w:r>
      <w:r w:rsidR="0061525E">
        <w:rPr>
          <w:rFonts w:hint="cs"/>
          <w:cs/>
          <w:lang w:bidi="si-LK"/>
        </w:rPr>
        <w:t>තු</w:t>
      </w:r>
      <w:r w:rsidRPr="00C3620D">
        <w:rPr>
          <w:cs/>
          <w:lang w:bidi="si-LK"/>
        </w:rPr>
        <w:t>බුනේ ය</w:t>
      </w:r>
      <w:r w:rsidRPr="00C3620D">
        <w:t xml:space="preserve">, </w:t>
      </w:r>
      <w:r w:rsidR="0061525E">
        <w:rPr>
          <w:cs/>
          <w:lang w:bidi="si-LK"/>
        </w:rPr>
        <w:t>අසුවල් තැන මඩ බහුල ව ත</w:t>
      </w:r>
      <w:r w:rsidR="0061525E">
        <w:rPr>
          <w:rFonts w:hint="cs"/>
          <w:cs/>
          <w:lang w:bidi="si-LK"/>
        </w:rPr>
        <w:t>ු</w:t>
      </w:r>
      <w:r w:rsidRPr="00C3620D">
        <w:rPr>
          <w:cs/>
          <w:lang w:bidi="si-LK"/>
        </w:rPr>
        <w:t>බුණේ ය</w:t>
      </w:r>
      <w:r w:rsidRPr="00C3620D">
        <w:t xml:space="preserve">, </w:t>
      </w:r>
      <w:r w:rsidRPr="00C3620D">
        <w:rPr>
          <w:cs/>
          <w:lang w:bidi="si-LK"/>
        </w:rPr>
        <w:t>අසුවල් තැන මුළුමනින් බොරලු සහිත ය</w:t>
      </w:r>
      <w:r w:rsidRPr="00C3620D">
        <w:t xml:space="preserve">, </w:t>
      </w:r>
      <w:r w:rsidRPr="00C3620D">
        <w:rPr>
          <w:cs/>
          <w:lang w:bidi="si-LK"/>
        </w:rPr>
        <w:t>අසුවල් තැන තුබු</w:t>
      </w:r>
      <w:r w:rsidR="0061525E">
        <w:rPr>
          <w:rFonts w:hint="cs"/>
          <w:cs/>
          <w:lang w:bidi="si-LK"/>
        </w:rPr>
        <w:t>නේ</w:t>
      </w:r>
      <w:r w:rsidRPr="00C3620D">
        <w:rPr>
          <w:cs/>
          <w:lang w:bidi="si-LK"/>
        </w:rPr>
        <w:t xml:space="preserve"> කළු මැටි ය</w:t>
      </w:r>
      <w:r w:rsidRPr="00C3620D">
        <w:t xml:space="preserve">, </w:t>
      </w:r>
      <w:r w:rsidRPr="00C3620D">
        <w:rPr>
          <w:cs/>
          <w:lang w:bidi="si-LK"/>
        </w:rPr>
        <w:t>තඹපාට මැටි අසුවල් තැන තුබු</w:t>
      </w:r>
      <w:r w:rsidR="0061525E">
        <w:rPr>
          <w:rFonts w:hint="cs"/>
          <w:cs/>
          <w:lang w:bidi="si-LK"/>
        </w:rPr>
        <w:t>නේ</w:t>
      </w:r>
      <w:r w:rsidRPr="00C3620D">
        <w:rPr>
          <w:cs/>
          <w:lang w:bidi="si-LK"/>
        </w:rPr>
        <w:t>ය</w:t>
      </w:r>
      <w:r w:rsidR="00394EF6">
        <w:t xml:space="preserve">’ </w:t>
      </w:r>
      <w:r w:rsidR="00394EF6">
        <w:rPr>
          <w:cs/>
          <w:lang w:bidi="si-LK"/>
        </w:rPr>
        <w:t>යි</w:t>
      </w:r>
      <w:r w:rsidRPr="00C3620D">
        <w:rPr>
          <w:cs/>
          <w:lang w:bidi="si-LK"/>
        </w:rPr>
        <w:t xml:space="preserve"> තමන් ආගිය හැමතැන බිම් පෙදෙස් ගැණ කතා කරමින් හු</w:t>
      </w:r>
      <w:r w:rsidR="0061525E">
        <w:rPr>
          <w:rFonts w:hint="cs"/>
          <w:cs/>
          <w:lang w:bidi="si-LK"/>
        </w:rPr>
        <w:t>න්</w:t>
      </w:r>
      <w:r w:rsidRPr="00C3620D">
        <w:rPr>
          <w:cs/>
          <w:lang w:bidi="si-LK"/>
        </w:rPr>
        <w:t xml:space="preserve">හ. එවේලෙහි එහි වැඩම කළ බුදුරජානන් වහන්සේ </w:t>
      </w:r>
      <w:r w:rsidR="003E6E91">
        <w:t>‘</w:t>
      </w:r>
      <w:r w:rsidRPr="00C3620D">
        <w:rPr>
          <w:cs/>
          <w:lang w:bidi="si-LK"/>
        </w:rPr>
        <w:t>මහණෙනි! දැන් මා මෙහි එන්නට කලින් තමුසේලා කුමක් කතා කරමින් හු</w:t>
      </w:r>
      <w:r w:rsidR="0061525E">
        <w:rPr>
          <w:rFonts w:hint="cs"/>
          <w:cs/>
          <w:lang w:bidi="si-LK"/>
        </w:rPr>
        <w:t>න්</w:t>
      </w:r>
      <w:r w:rsidRPr="00C3620D">
        <w:rPr>
          <w:cs/>
          <w:lang w:bidi="si-LK"/>
        </w:rPr>
        <w:t>නෝ දැ</w:t>
      </w:r>
      <w:r w:rsidR="00394EF6">
        <w:t xml:space="preserve">’ </w:t>
      </w:r>
      <w:r w:rsidR="00394EF6">
        <w:rPr>
          <w:cs/>
          <w:lang w:bidi="si-LK"/>
        </w:rPr>
        <w:t>යි</w:t>
      </w:r>
      <w:r w:rsidRPr="00C3620D">
        <w:rPr>
          <w:cs/>
          <w:lang w:bidi="si-LK"/>
        </w:rPr>
        <w:t xml:space="preserve"> විචාරා </w:t>
      </w:r>
      <w:r w:rsidR="003E6E91">
        <w:t>‘</w:t>
      </w:r>
      <w:r w:rsidR="0061525E">
        <w:rPr>
          <w:cs/>
          <w:lang w:bidi="si-LK"/>
        </w:rPr>
        <w:t>අප ආගිය ගම්නියම් ගම් රජදනව</w:t>
      </w:r>
      <w:r w:rsidR="0061525E">
        <w:rPr>
          <w:rFonts w:hint="cs"/>
          <w:cs/>
          <w:lang w:bidi="si-LK"/>
        </w:rPr>
        <w:t>ු</w:t>
      </w:r>
      <w:r w:rsidRPr="00C3620D">
        <w:rPr>
          <w:cs/>
          <w:lang w:bidi="si-LK"/>
        </w:rPr>
        <w:t>හි ඒ ඒ තැන්හි පිහිටි ග</w:t>
      </w:r>
      <w:r w:rsidR="0061525E">
        <w:rPr>
          <w:rFonts w:hint="cs"/>
          <w:cs/>
          <w:lang w:bidi="si-LK"/>
        </w:rPr>
        <w:t>ම්</w:t>
      </w:r>
      <w:r w:rsidRPr="00C3620D">
        <w:rPr>
          <w:cs/>
          <w:lang w:bidi="si-LK"/>
        </w:rPr>
        <w:t>පෙදෙස්වල උස්මිටිකම් ගැන කතා කරමින් හු</w:t>
      </w:r>
      <w:r w:rsidR="0061525E">
        <w:rPr>
          <w:rFonts w:hint="cs"/>
          <w:cs/>
          <w:lang w:bidi="si-LK"/>
        </w:rPr>
        <w:t>න්</w:t>
      </w:r>
      <w:r w:rsidRPr="00C3620D">
        <w:rPr>
          <w:cs/>
          <w:lang w:bidi="si-LK"/>
        </w:rPr>
        <w:t>නෙමු</w:t>
      </w:r>
      <w:r w:rsidR="00394EF6">
        <w:rPr>
          <w:lang w:bidi="si-LK"/>
        </w:rPr>
        <w:t xml:space="preserve">’ </w:t>
      </w:r>
      <w:r w:rsidR="00394EF6">
        <w:rPr>
          <w:cs/>
          <w:lang w:bidi="si-LK"/>
        </w:rPr>
        <w:t>යි</w:t>
      </w:r>
      <w:r w:rsidRPr="00C3620D">
        <w:rPr>
          <w:cs/>
          <w:lang w:bidi="si-LK"/>
        </w:rPr>
        <w:t xml:space="preserve"> දන්වා සිටි කල්හි </w:t>
      </w:r>
      <w:r w:rsidR="003E6E91">
        <w:t>‘</w:t>
      </w:r>
      <w:r w:rsidRPr="00C3620D">
        <w:rPr>
          <w:cs/>
          <w:lang w:bidi="si-LK"/>
        </w:rPr>
        <w:t>තමුසේලා ඒ කළ කතාව බැහැරි පොළොව පිළිබඳ එකක් ය</w:t>
      </w:r>
      <w:r w:rsidRPr="00C3620D">
        <w:t xml:space="preserve">, </w:t>
      </w:r>
      <w:r w:rsidRPr="00C3620D">
        <w:rPr>
          <w:cs/>
          <w:lang w:bidi="si-LK"/>
        </w:rPr>
        <w:t>ඉන් වැඩෙක් නැත</w:t>
      </w:r>
      <w:r w:rsidRPr="00C3620D">
        <w:t xml:space="preserve">, </w:t>
      </w:r>
      <w:r w:rsidRPr="00C3620D">
        <w:rPr>
          <w:cs/>
          <w:lang w:bidi="si-LK"/>
        </w:rPr>
        <w:t>කළයුතු තමන් පිළිබඳ ඇතුල් පොළොව ගැ</w:t>
      </w:r>
      <w:r w:rsidR="0061525E">
        <w:rPr>
          <w:rFonts w:hint="cs"/>
          <w:cs/>
          <w:lang w:bidi="si-LK"/>
        </w:rPr>
        <w:t>ණ</w:t>
      </w:r>
      <w:r w:rsidRPr="00C3620D">
        <w:rPr>
          <w:cs/>
          <w:lang w:bidi="si-LK"/>
        </w:rPr>
        <w:t xml:space="preserve"> කතා ය</w:t>
      </w:r>
      <w:r w:rsidRPr="00C3620D">
        <w:t xml:space="preserve">, </w:t>
      </w:r>
      <w:r w:rsidRPr="00C3620D">
        <w:rPr>
          <w:cs/>
          <w:lang w:bidi="si-LK"/>
        </w:rPr>
        <w:t>ඒ නිසා මෙ තැන් සිට තමුසේලා අ</w:t>
      </w:r>
      <w:r w:rsidR="0061525E">
        <w:rPr>
          <w:rFonts w:hint="cs"/>
          <w:cs/>
          <w:lang w:bidi="si-LK"/>
        </w:rPr>
        <w:t>ජ්ඣත්</w:t>
      </w:r>
      <w:r w:rsidRPr="00C3620D">
        <w:rPr>
          <w:cs/>
          <w:lang w:bidi="si-LK"/>
        </w:rPr>
        <w:t>තිකපඨවියෙහි පරික</w:t>
      </w:r>
      <w:r w:rsidR="00983463">
        <w:rPr>
          <w:rFonts w:hint="cs"/>
          <w:cs/>
          <w:lang w:bidi="si-LK"/>
        </w:rPr>
        <w:t>ර්‍ම</w:t>
      </w:r>
      <w:r w:rsidRPr="00C3620D">
        <w:rPr>
          <w:cs/>
          <w:lang w:bidi="si-LK"/>
        </w:rPr>
        <w:t xml:space="preserve"> කළ යුතු ය</w:t>
      </w:r>
      <w:r w:rsidR="00394EF6">
        <w:t xml:space="preserve">’ </w:t>
      </w:r>
      <w:r w:rsidR="00394EF6">
        <w:rPr>
          <w:cs/>
          <w:lang w:bidi="si-LK"/>
        </w:rPr>
        <w:t>යි</w:t>
      </w:r>
      <w:r w:rsidRPr="00C3620D">
        <w:rPr>
          <w:cs/>
          <w:lang w:bidi="si-LK"/>
        </w:rPr>
        <w:t xml:space="preserve"> වදාරා මේ ධ</w:t>
      </w:r>
      <w:r w:rsidR="00983463">
        <w:rPr>
          <w:cs/>
          <w:lang w:bidi="si-LK"/>
        </w:rPr>
        <w:t>ර්‍ම</w:t>
      </w:r>
      <w:r w:rsidR="00F16D0E">
        <w:rPr>
          <w:cs/>
          <w:lang w:bidi="si-LK"/>
        </w:rPr>
        <w:t>දේශනාව</w:t>
      </w:r>
      <w:r w:rsidRPr="00C3620D">
        <w:rPr>
          <w:cs/>
          <w:lang w:bidi="si-LK"/>
        </w:rPr>
        <w:t xml:space="preserve"> කළ සේ</w:t>
      </w:r>
      <w:r w:rsidR="0061525E">
        <w:rPr>
          <w:rFonts w:hint="cs"/>
          <w:cs/>
          <w:lang w:bidi="si-LK"/>
        </w:rPr>
        <w:t>ක</w:t>
      </w:r>
      <w:r w:rsidRPr="00C3620D">
        <w:rPr>
          <w:cs/>
          <w:lang w:bidi="si-LK"/>
        </w:rPr>
        <w:t>:</w:t>
      </w:r>
      <w:r w:rsidR="0061525E">
        <w:rPr>
          <w:rFonts w:hint="cs"/>
          <w:cs/>
          <w:lang w:bidi="si-LK"/>
        </w:rPr>
        <w:t>-</w:t>
      </w:r>
      <w:r w:rsidRPr="00C3620D">
        <w:rPr>
          <w:cs/>
          <w:lang w:bidi="si-LK"/>
        </w:rPr>
        <w:t xml:space="preserve"> </w:t>
      </w:r>
    </w:p>
    <w:p w14:paraId="597C5262" w14:textId="77777777" w:rsidR="0061525E" w:rsidRPr="005D5F74" w:rsidRDefault="0061525E" w:rsidP="00774A96">
      <w:pPr>
        <w:pStyle w:val="Quote"/>
        <w:rPr>
          <w:lang w:bidi="si-LK"/>
        </w:rPr>
      </w:pPr>
      <w:r w:rsidRPr="005D5F74">
        <w:rPr>
          <w:rFonts w:hint="cs"/>
          <w:cs/>
          <w:lang w:bidi="si-LK"/>
        </w:rPr>
        <w:t>කො</w:t>
      </w:r>
      <w:r w:rsidR="00C066C0" w:rsidRPr="005D5F74">
        <w:rPr>
          <w:cs/>
          <w:lang w:bidi="si-LK"/>
        </w:rPr>
        <w:t xml:space="preserve"> ඉමං පඨවිං වි</w:t>
      </w:r>
      <w:r w:rsidRPr="005D5F74">
        <w:rPr>
          <w:rFonts w:hint="cs"/>
          <w:cs/>
          <w:lang w:bidi="si-LK"/>
        </w:rPr>
        <w:t>චෙස්</w:t>
      </w:r>
      <w:r w:rsidR="00C066C0" w:rsidRPr="005D5F74">
        <w:rPr>
          <w:cs/>
          <w:lang w:bidi="si-LK"/>
        </w:rPr>
        <w:t>සති යමලෝකං ච ඉමං සදේවකං</w:t>
      </w:r>
      <w:r w:rsidR="00C066C0" w:rsidRPr="005D5F74">
        <w:t xml:space="preserve">, </w:t>
      </w:r>
    </w:p>
    <w:p w14:paraId="11714E33" w14:textId="10F82111" w:rsidR="005D5F74" w:rsidRDefault="00C066C0" w:rsidP="00774A96">
      <w:pPr>
        <w:pStyle w:val="Quote"/>
        <w:rPr>
          <w:lang w:bidi="si-LK"/>
        </w:rPr>
      </w:pPr>
      <w:r w:rsidRPr="005D5F74">
        <w:rPr>
          <w:cs/>
          <w:lang w:bidi="si-LK"/>
        </w:rPr>
        <w:t xml:space="preserve">කා ධම්මපදං සුදේසිතං කුසලෝ පුප්ඵමිව පචෙස්සති. </w:t>
      </w:r>
    </w:p>
    <w:p w14:paraId="1A1933BD" w14:textId="53E293BB" w:rsidR="004D2B1C" w:rsidRPr="005D5F74" w:rsidRDefault="004D2B1C" w:rsidP="00774A96">
      <w:pPr>
        <w:pStyle w:val="Quote"/>
        <w:rPr>
          <w:lang w:bidi="si-LK"/>
        </w:rPr>
      </w:pPr>
      <w:r>
        <w:rPr>
          <w:lang w:bidi="si-LK"/>
        </w:rPr>
        <w:t>.</w:t>
      </w:r>
    </w:p>
    <w:p w14:paraId="01778941" w14:textId="77777777" w:rsidR="00C066C0" w:rsidRPr="005D5F74" w:rsidRDefault="005D5F74" w:rsidP="00774A96">
      <w:pPr>
        <w:pStyle w:val="Quote"/>
      </w:pPr>
      <w:r w:rsidRPr="005D5F74">
        <w:rPr>
          <w:rFonts w:hint="cs"/>
          <w:cs/>
          <w:lang w:bidi="si-LK"/>
        </w:rPr>
        <w:t>සෙ</w:t>
      </w:r>
      <w:r w:rsidR="00C066C0" w:rsidRPr="005D5F74">
        <w:rPr>
          <w:cs/>
          <w:lang w:bidi="si-LK"/>
        </w:rPr>
        <w:t>ඛො පඨවිං වි</w:t>
      </w:r>
      <w:r w:rsidRPr="005D5F74">
        <w:rPr>
          <w:rFonts w:hint="cs"/>
          <w:cs/>
          <w:lang w:bidi="si-LK"/>
        </w:rPr>
        <w:t>දෙස්</w:t>
      </w:r>
      <w:r w:rsidR="00C066C0" w:rsidRPr="005D5F74">
        <w:rPr>
          <w:cs/>
          <w:lang w:bidi="si-LK"/>
        </w:rPr>
        <w:t xml:space="preserve">සති යමලොකං </w:t>
      </w:r>
      <w:r w:rsidRPr="005D5F74">
        <w:rPr>
          <w:rFonts w:hint="cs"/>
          <w:cs/>
          <w:lang w:bidi="si-LK"/>
        </w:rPr>
        <w:t xml:space="preserve">ච </w:t>
      </w:r>
      <w:r w:rsidRPr="005D5F74">
        <w:rPr>
          <w:cs/>
          <w:lang w:bidi="si-LK"/>
        </w:rPr>
        <w:t>ඉමං සදේවකං</w:t>
      </w:r>
      <w:r w:rsidRPr="005D5F74">
        <w:rPr>
          <w:rFonts w:hint="cs"/>
          <w:cs/>
          <w:lang w:bidi="si-LK"/>
        </w:rPr>
        <w:t>,</w:t>
      </w:r>
      <w:r w:rsidR="00C066C0" w:rsidRPr="005D5F74">
        <w:rPr>
          <w:cs/>
          <w:lang w:bidi="si-LK"/>
        </w:rPr>
        <w:t xml:space="preserve"> </w:t>
      </w:r>
    </w:p>
    <w:p w14:paraId="61D9369D" w14:textId="77777777" w:rsidR="005D5F74" w:rsidRDefault="005D5F74" w:rsidP="00774A96">
      <w:pPr>
        <w:pStyle w:val="Quote"/>
        <w:rPr>
          <w:lang w:bidi="si-LK"/>
        </w:rPr>
      </w:pPr>
      <w:r w:rsidRPr="005D5F74">
        <w:rPr>
          <w:rFonts w:hint="cs"/>
          <w:cs/>
          <w:lang w:bidi="si-LK"/>
        </w:rPr>
        <w:t>සෙඛො ධ</w:t>
      </w:r>
      <w:r w:rsidR="00C066C0" w:rsidRPr="005D5F74">
        <w:rPr>
          <w:cs/>
          <w:lang w:bidi="si-LK"/>
        </w:rPr>
        <w:t>ම්මපදං සුදෙසිතං කුස</w:t>
      </w:r>
      <w:r w:rsidRPr="005D5F74">
        <w:rPr>
          <w:rFonts w:hint="cs"/>
          <w:cs/>
          <w:lang w:bidi="si-LK"/>
        </w:rPr>
        <w:t>ලො</w:t>
      </w:r>
      <w:r w:rsidR="00C066C0" w:rsidRPr="005D5F74">
        <w:rPr>
          <w:cs/>
          <w:lang w:bidi="si-LK"/>
        </w:rPr>
        <w:t xml:space="preserve"> පුප්ඵමිව පචෙස්සතීති.</w:t>
      </w:r>
      <w:r w:rsidR="00C066C0" w:rsidRPr="00C3620D">
        <w:rPr>
          <w:cs/>
          <w:lang w:bidi="si-LK"/>
        </w:rPr>
        <w:t xml:space="preserve"> </w:t>
      </w:r>
    </w:p>
    <w:p w14:paraId="5864F0A1" w14:textId="12C2DC49" w:rsidR="00C066C0" w:rsidRPr="00C3620D" w:rsidRDefault="00C066C0" w:rsidP="00574000">
      <w:pPr>
        <w:rPr>
          <w:rFonts w:asciiTheme="minorBidi" w:hAnsiTheme="minorBidi"/>
        </w:rPr>
      </w:pPr>
      <w:r w:rsidRPr="00C3620D">
        <w:rPr>
          <w:rFonts w:asciiTheme="minorBidi" w:hAnsiTheme="minorBidi"/>
          <w:cs/>
          <w:lang w:bidi="si-LK"/>
        </w:rPr>
        <w:t>ආත්මභාවය යි කියූ මේ පොළොව</w:t>
      </w:r>
      <w:r w:rsidR="00C909C1">
        <w:rPr>
          <w:rFonts w:asciiTheme="minorBidi" w:hAnsiTheme="minorBidi"/>
          <w:cs/>
          <w:lang w:bidi="si-LK"/>
        </w:rPr>
        <w:t>ත්</w:t>
      </w:r>
      <w:r w:rsidRPr="00C3620D">
        <w:rPr>
          <w:rFonts w:asciiTheme="minorBidi" w:hAnsiTheme="minorBidi"/>
          <w:cs/>
          <w:lang w:bidi="si-LK"/>
        </w:rPr>
        <w:t xml:space="preserve"> සිවු අපායයත් දෙ</w:t>
      </w:r>
      <w:r w:rsidR="005D5F74">
        <w:rPr>
          <w:rFonts w:asciiTheme="minorBidi" w:hAnsiTheme="minorBidi" w:hint="cs"/>
          <w:cs/>
          <w:lang w:bidi="si-LK"/>
        </w:rPr>
        <w:t>ව්</w:t>
      </w:r>
      <w:r w:rsidRPr="00C3620D">
        <w:rPr>
          <w:rFonts w:asciiTheme="minorBidi" w:hAnsiTheme="minorBidi"/>
          <w:cs/>
          <w:lang w:bidi="si-LK"/>
        </w:rPr>
        <w:t>ලෝ සහිත මිනි</w:t>
      </w:r>
      <w:r w:rsidR="005D5F74">
        <w:rPr>
          <w:rFonts w:asciiTheme="minorBidi" w:hAnsiTheme="minorBidi" w:hint="cs"/>
          <w:cs/>
          <w:lang w:bidi="si-LK"/>
        </w:rPr>
        <w:t>ස්</w:t>
      </w:r>
      <w:r w:rsidRPr="00C3620D">
        <w:rPr>
          <w:rFonts w:asciiTheme="minorBidi" w:hAnsiTheme="minorBidi"/>
          <w:cs/>
          <w:lang w:bidi="si-LK"/>
        </w:rPr>
        <w:t>ලොව</w:t>
      </w:r>
      <w:r w:rsidR="00C909C1">
        <w:rPr>
          <w:rFonts w:asciiTheme="minorBidi" w:hAnsiTheme="minorBidi"/>
          <w:cs/>
          <w:lang w:bidi="si-LK"/>
        </w:rPr>
        <w:t>ත්</w:t>
      </w:r>
      <w:r w:rsidRPr="00C3620D">
        <w:rPr>
          <w:rFonts w:asciiTheme="minorBidi" w:hAnsiTheme="minorBidi"/>
          <w:cs/>
          <w:lang w:bidi="si-LK"/>
        </w:rPr>
        <w:t xml:space="preserve"> තම</w:t>
      </w:r>
      <w:r w:rsidR="005D5F74">
        <w:rPr>
          <w:rFonts w:asciiTheme="minorBidi" w:hAnsiTheme="minorBidi" w:hint="cs"/>
          <w:cs/>
          <w:lang w:bidi="si-LK"/>
        </w:rPr>
        <w:t xml:space="preserve"> </w:t>
      </w:r>
      <w:r w:rsidRPr="00C3620D">
        <w:rPr>
          <w:rFonts w:asciiTheme="minorBidi" w:hAnsiTheme="minorBidi"/>
          <w:cs/>
          <w:lang w:bidi="si-LK"/>
        </w:rPr>
        <w:t>නුවණින් කවරෙක් දැන ග</w:t>
      </w:r>
      <w:r w:rsidR="005D5F74">
        <w:rPr>
          <w:rFonts w:asciiTheme="minorBidi" w:hAnsiTheme="minorBidi" w:hint="cs"/>
          <w:cs/>
          <w:lang w:bidi="si-LK"/>
        </w:rPr>
        <w:t>ණී</w:t>
      </w:r>
      <w:r w:rsidRPr="00C3620D">
        <w:rPr>
          <w:rFonts w:asciiTheme="minorBidi" w:hAnsiTheme="minorBidi"/>
          <w:cs/>
          <w:lang w:bidi="si-LK"/>
        </w:rPr>
        <w:t xml:space="preserve"> ද</w:t>
      </w:r>
      <w:r w:rsidRPr="00C3620D">
        <w:rPr>
          <w:rFonts w:asciiTheme="minorBidi" w:hAnsiTheme="minorBidi"/>
        </w:rPr>
        <w:t xml:space="preserve">, </w:t>
      </w:r>
      <w:r w:rsidRPr="00C3620D">
        <w:rPr>
          <w:rFonts w:asciiTheme="minorBidi" w:hAnsiTheme="minorBidi"/>
          <w:cs/>
          <w:lang w:bidi="si-LK"/>
        </w:rPr>
        <w:t>මනා</w:t>
      </w:r>
      <w:r w:rsidR="005D5F74">
        <w:rPr>
          <w:rFonts w:asciiTheme="minorBidi" w:hAnsiTheme="minorBidi" w:hint="cs"/>
          <w:cs/>
          <w:lang w:bidi="si-LK"/>
        </w:rPr>
        <w:t xml:space="preserve"> </w:t>
      </w:r>
      <w:r w:rsidRPr="00C3620D">
        <w:rPr>
          <w:rFonts w:asciiTheme="minorBidi" w:hAnsiTheme="minorBidi"/>
          <w:cs/>
          <w:lang w:bidi="si-LK"/>
        </w:rPr>
        <w:t>කොට දෙසූ ස</w:t>
      </w:r>
      <w:r w:rsidR="005D5F74">
        <w:rPr>
          <w:rFonts w:asciiTheme="minorBidi" w:hAnsiTheme="minorBidi" w:hint="cs"/>
          <w:cs/>
          <w:lang w:bidi="si-LK"/>
        </w:rPr>
        <w:t>ත්තිස්</w:t>
      </w:r>
      <w:r w:rsidRPr="00C3620D">
        <w:rPr>
          <w:rFonts w:asciiTheme="minorBidi" w:hAnsiTheme="minorBidi"/>
          <w:cs/>
          <w:lang w:bidi="si-LK"/>
        </w:rPr>
        <w:t>බෝ</w:t>
      </w:r>
      <w:r w:rsidR="005D5F74">
        <w:rPr>
          <w:rFonts w:asciiTheme="minorBidi" w:hAnsiTheme="minorBidi" w:hint="cs"/>
          <w:cs/>
          <w:lang w:bidi="si-LK"/>
        </w:rPr>
        <w:t>පැ</w:t>
      </w:r>
      <w:r w:rsidRPr="00C3620D">
        <w:rPr>
          <w:rFonts w:asciiTheme="minorBidi" w:hAnsiTheme="minorBidi"/>
          <w:cs/>
          <w:lang w:bidi="si-LK"/>
        </w:rPr>
        <w:t>කි දම්</w:t>
      </w:r>
      <w:r w:rsidRPr="00C3620D">
        <w:rPr>
          <w:rFonts w:asciiTheme="minorBidi" w:hAnsiTheme="minorBidi"/>
        </w:rPr>
        <w:t xml:space="preserve">, </w:t>
      </w:r>
      <w:r w:rsidRPr="00C3620D">
        <w:rPr>
          <w:rFonts w:asciiTheme="minorBidi" w:hAnsiTheme="minorBidi"/>
          <w:cs/>
          <w:lang w:bidi="si-LK"/>
        </w:rPr>
        <w:t>මල් කඩා රැස් කරණ ද</w:t>
      </w:r>
      <w:r w:rsidR="00022B53">
        <w:rPr>
          <w:rFonts w:asciiTheme="minorBidi" w:hAnsiTheme="minorBidi"/>
          <w:cs/>
          <w:lang w:bidi="si-LK"/>
        </w:rPr>
        <w:t>ක්‍ෂ</w:t>
      </w:r>
      <w:r w:rsidRPr="00C3620D">
        <w:rPr>
          <w:rFonts w:asciiTheme="minorBidi" w:hAnsiTheme="minorBidi"/>
          <w:cs/>
          <w:lang w:bidi="si-LK"/>
        </w:rPr>
        <w:t xml:space="preserve"> මල් දම් කරන</w:t>
      </w:r>
      <w:r w:rsidR="005D5F74">
        <w:rPr>
          <w:rFonts w:asciiTheme="minorBidi" w:hAnsiTheme="minorBidi" w:hint="cs"/>
          <w:cs/>
          <w:lang w:bidi="si-LK"/>
        </w:rPr>
        <w:t>්න</w:t>
      </w:r>
      <w:r w:rsidRPr="00C3620D">
        <w:rPr>
          <w:rFonts w:asciiTheme="minorBidi" w:hAnsiTheme="minorBidi"/>
          <w:cs/>
          <w:lang w:bidi="si-LK"/>
        </w:rPr>
        <w:t>කු සේ කවරෙක් ප්‍රති</w:t>
      </w:r>
      <w:r w:rsidR="00517AEF">
        <w:rPr>
          <w:rFonts w:asciiTheme="minorBidi" w:hAnsiTheme="minorBidi"/>
          <w:cs/>
          <w:lang w:bidi="si-LK"/>
        </w:rPr>
        <w:t>වේධ</w:t>
      </w:r>
      <w:r w:rsidRPr="00C3620D">
        <w:rPr>
          <w:rFonts w:asciiTheme="minorBidi" w:hAnsiTheme="minorBidi"/>
          <w:cs/>
          <w:lang w:bidi="si-LK"/>
        </w:rPr>
        <w:t xml:space="preserve"> කරන්නේ ද</w:t>
      </w:r>
      <w:r w:rsidRPr="00C3620D">
        <w:rPr>
          <w:rFonts w:asciiTheme="minorBidi" w:hAnsiTheme="minorBidi"/>
        </w:rPr>
        <w:t xml:space="preserve">? </w:t>
      </w:r>
    </w:p>
    <w:p w14:paraId="33703FAF" w14:textId="2FC0D854" w:rsidR="005D5F74" w:rsidRDefault="00C066C0" w:rsidP="004D2B1C">
      <w:pPr>
        <w:rPr>
          <w:rFonts w:asciiTheme="minorBidi" w:hAnsiTheme="minorBidi"/>
          <w:lang w:bidi="si-LK"/>
        </w:rPr>
      </w:pPr>
      <w:r w:rsidRPr="00C3620D">
        <w:rPr>
          <w:rFonts w:asciiTheme="minorBidi" w:hAnsiTheme="minorBidi"/>
          <w:cs/>
          <w:lang w:bidi="si-LK"/>
        </w:rPr>
        <w:t>ශෛ</w:t>
      </w:r>
      <w:r w:rsidR="00022B53">
        <w:rPr>
          <w:rFonts w:asciiTheme="minorBidi" w:hAnsiTheme="minorBidi"/>
          <w:cs/>
          <w:lang w:bidi="si-LK"/>
        </w:rPr>
        <w:t>ක්‍ෂ</w:t>
      </w:r>
      <w:r w:rsidRPr="00C3620D">
        <w:rPr>
          <w:rFonts w:asciiTheme="minorBidi" w:hAnsiTheme="minorBidi"/>
          <w:cs/>
          <w:lang w:bidi="si-LK"/>
        </w:rPr>
        <w:t xml:space="preserve"> තෙමේ ආත්මභාවය යි කියූ මේ පොළොවත් සිවු අපායයත් දෙ</w:t>
      </w:r>
      <w:r w:rsidR="005D5F74">
        <w:rPr>
          <w:rFonts w:asciiTheme="minorBidi" w:hAnsiTheme="minorBidi" w:hint="cs"/>
          <w:cs/>
          <w:lang w:bidi="si-LK"/>
        </w:rPr>
        <w:t>ව්</w:t>
      </w:r>
      <w:r w:rsidRPr="00C3620D">
        <w:rPr>
          <w:rFonts w:asciiTheme="minorBidi" w:hAnsiTheme="minorBidi"/>
          <w:cs/>
          <w:lang w:bidi="si-LK"/>
        </w:rPr>
        <w:t>ලෝ සහිත මිනි</w:t>
      </w:r>
      <w:r w:rsidR="005D5F74">
        <w:rPr>
          <w:rFonts w:asciiTheme="minorBidi" w:hAnsiTheme="minorBidi" w:hint="cs"/>
          <w:cs/>
          <w:lang w:bidi="si-LK"/>
        </w:rPr>
        <w:t>ස්ලො</w:t>
      </w:r>
      <w:r w:rsidRPr="00C3620D">
        <w:rPr>
          <w:rFonts w:asciiTheme="minorBidi" w:hAnsiTheme="minorBidi"/>
          <w:cs/>
          <w:lang w:bidi="si-LK"/>
        </w:rPr>
        <w:t>වත් තමනුවණින් දැන ගන්නේ ය.</w:t>
      </w:r>
      <w:r w:rsidR="005D5F74">
        <w:rPr>
          <w:rFonts w:asciiTheme="minorBidi" w:hAnsiTheme="minorBidi" w:hint="cs"/>
          <w:cs/>
          <w:lang w:bidi="si-LK"/>
        </w:rPr>
        <w:t xml:space="preserve"> </w:t>
      </w:r>
      <w:r w:rsidR="005D5F74">
        <w:rPr>
          <w:rFonts w:asciiTheme="minorBidi" w:hAnsiTheme="minorBidi"/>
          <w:cs/>
          <w:lang w:bidi="si-LK"/>
        </w:rPr>
        <w:t>ශෛ</w:t>
      </w:r>
      <w:r w:rsidR="00022B53">
        <w:rPr>
          <w:rFonts w:asciiTheme="minorBidi" w:hAnsiTheme="minorBidi"/>
          <w:cs/>
          <w:lang w:bidi="si-LK"/>
        </w:rPr>
        <w:t>ක්‍ෂ</w:t>
      </w:r>
      <w:r w:rsidR="005D5F74">
        <w:rPr>
          <w:rFonts w:asciiTheme="minorBidi" w:hAnsiTheme="minorBidi"/>
          <w:cs/>
          <w:lang w:bidi="si-LK"/>
        </w:rPr>
        <w:t xml:space="preserve"> තෙමේ මොනවට දෙසූ සත</w:t>
      </w:r>
      <w:r w:rsidR="005D5F74">
        <w:rPr>
          <w:rFonts w:asciiTheme="minorBidi" w:hAnsiTheme="minorBidi" w:hint="cs"/>
          <w:cs/>
          <w:lang w:bidi="si-LK"/>
        </w:rPr>
        <w:t>්තිස්බෝ</w:t>
      </w:r>
      <w:r w:rsidRPr="00C3620D">
        <w:rPr>
          <w:rFonts w:asciiTheme="minorBidi" w:hAnsiTheme="minorBidi"/>
          <w:cs/>
          <w:lang w:bidi="si-LK"/>
        </w:rPr>
        <w:t>පැකිදම් ද ප්‍රත්‍ය</w:t>
      </w:r>
      <w:r w:rsidR="00022B53">
        <w:rPr>
          <w:rFonts w:asciiTheme="minorBidi" w:hAnsiTheme="minorBidi"/>
          <w:cs/>
          <w:lang w:bidi="si-LK"/>
        </w:rPr>
        <w:t>ක්‍ෂ</w:t>
      </w:r>
      <w:r w:rsidRPr="00C3620D">
        <w:rPr>
          <w:rFonts w:asciiTheme="minorBidi" w:hAnsiTheme="minorBidi"/>
          <w:cs/>
          <w:lang w:bidi="si-LK"/>
        </w:rPr>
        <w:t xml:space="preserve"> කරන්නේ ය. ප්‍රථමගාථාව ප්‍රශ්නය කොට ද දවිතීයගාථාව එහි පිළිතුරු කොට ද ගත යුතු ය. </w:t>
      </w:r>
    </w:p>
    <w:p w14:paraId="7447E554" w14:textId="2EBC8E73" w:rsidR="00C066C0" w:rsidRPr="00C3620D" w:rsidRDefault="005D5F74" w:rsidP="00574000">
      <w:pPr>
        <w:rPr>
          <w:rFonts w:asciiTheme="minorBidi" w:hAnsiTheme="minorBidi"/>
        </w:rPr>
      </w:pPr>
      <w:r w:rsidRPr="005D5F74">
        <w:rPr>
          <w:rFonts w:asciiTheme="minorBidi" w:hAnsiTheme="minorBidi" w:hint="cs"/>
          <w:b/>
          <w:bCs/>
          <w:cs/>
          <w:lang w:bidi="si-LK"/>
        </w:rPr>
        <w:t>කො</w:t>
      </w:r>
      <w:r w:rsidR="00C066C0" w:rsidRPr="005D5F74">
        <w:rPr>
          <w:rFonts w:asciiTheme="minorBidi" w:hAnsiTheme="minorBidi"/>
          <w:b/>
          <w:bCs/>
          <w:cs/>
          <w:lang w:bidi="si-LK"/>
        </w:rPr>
        <w:t xml:space="preserve"> ඉමං පඨවිං වි</w:t>
      </w:r>
      <w:r w:rsidRPr="005D5F74">
        <w:rPr>
          <w:rFonts w:asciiTheme="minorBidi" w:hAnsiTheme="minorBidi" w:hint="cs"/>
          <w:b/>
          <w:bCs/>
          <w:cs/>
          <w:lang w:bidi="si-LK"/>
        </w:rPr>
        <w:t>චෙ</w:t>
      </w:r>
      <w:r w:rsidR="00C066C0" w:rsidRPr="005D5F74">
        <w:rPr>
          <w:rFonts w:asciiTheme="minorBidi" w:hAnsiTheme="minorBidi"/>
          <w:b/>
          <w:bCs/>
          <w:cs/>
          <w:lang w:bidi="si-LK"/>
        </w:rPr>
        <w:t>ස්සති</w:t>
      </w:r>
      <w:r w:rsidR="00C066C0" w:rsidRPr="00C3620D">
        <w:rPr>
          <w:rFonts w:asciiTheme="minorBidi" w:hAnsiTheme="minorBidi"/>
          <w:cs/>
          <w:lang w:bidi="si-LK"/>
        </w:rPr>
        <w:t xml:space="preserve"> = කවරෙක් ආත්මභාවය</w:t>
      </w:r>
      <w:r w:rsidR="00EF2195">
        <w:rPr>
          <w:rFonts w:asciiTheme="minorBidi" w:hAnsiTheme="minorBidi" w:hint="cs"/>
          <w:cs/>
          <w:lang w:bidi="si-LK"/>
        </w:rPr>
        <w:t xml:space="preserve"> </w:t>
      </w:r>
      <w:r w:rsidR="00C066C0" w:rsidRPr="00C3620D">
        <w:rPr>
          <w:rFonts w:asciiTheme="minorBidi" w:hAnsiTheme="minorBidi"/>
          <w:cs/>
          <w:lang w:bidi="si-LK"/>
        </w:rPr>
        <w:t xml:space="preserve">යි කියූ මේ පොළොව නුවණින් දැන ගන්නේ </w:t>
      </w:r>
      <w:r w:rsidR="00EF2195">
        <w:rPr>
          <w:rFonts w:asciiTheme="minorBidi" w:hAnsiTheme="minorBidi" w:hint="cs"/>
          <w:cs/>
          <w:lang w:bidi="si-LK"/>
        </w:rPr>
        <w:t>ද,</w:t>
      </w:r>
      <w:r w:rsidR="00C066C0" w:rsidRPr="00C3620D">
        <w:rPr>
          <w:rFonts w:asciiTheme="minorBidi" w:hAnsiTheme="minorBidi"/>
          <w:cs/>
          <w:lang w:bidi="si-LK"/>
        </w:rPr>
        <w:t xml:space="preserve"> ප්‍රති</w:t>
      </w:r>
      <w:r w:rsidR="00517AEF">
        <w:rPr>
          <w:rFonts w:asciiTheme="minorBidi" w:hAnsiTheme="minorBidi"/>
          <w:cs/>
          <w:lang w:bidi="si-LK"/>
        </w:rPr>
        <w:t>වේධ</w:t>
      </w:r>
      <w:r w:rsidR="00C066C0" w:rsidRPr="00C3620D">
        <w:rPr>
          <w:rFonts w:asciiTheme="minorBidi" w:hAnsiTheme="minorBidi"/>
          <w:cs/>
          <w:lang w:bidi="si-LK"/>
        </w:rPr>
        <w:t xml:space="preserve"> කරන්නේ </w:t>
      </w:r>
      <w:r w:rsidR="00EF2195">
        <w:rPr>
          <w:rFonts w:asciiTheme="minorBidi" w:hAnsiTheme="minorBidi" w:hint="cs"/>
          <w:cs/>
          <w:lang w:bidi="si-LK"/>
        </w:rPr>
        <w:t>ද</w:t>
      </w:r>
      <w:r w:rsidR="00C066C0" w:rsidRPr="00C3620D">
        <w:rPr>
          <w:rFonts w:asciiTheme="minorBidi" w:hAnsiTheme="minorBidi"/>
          <w:cs/>
          <w:lang w:bidi="si-LK"/>
        </w:rPr>
        <w:t xml:space="preserve">. </w:t>
      </w:r>
    </w:p>
    <w:p w14:paraId="0535AFAB" w14:textId="0316CBD5" w:rsidR="00684580" w:rsidRDefault="00C066C0" w:rsidP="00DD1F61">
      <w:pPr>
        <w:rPr>
          <w:rFonts w:asciiTheme="minorBidi" w:hAnsiTheme="minorBidi"/>
          <w:lang w:bidi="si-LK"/>
        </w:rPr>
      </w:pPr>
      <w:r w:rsidRPr="00EF2195">
        <w:rPr>
          <w:rFonts w:asciiTheme="minorBidi" w:hAnsiTheme="minorBidi"/>
          <w:b/>
          <w:bCs/>
          <w:cs/>
          <w:lang w:bidi="si-LK"/>
        </w:rPr>
        <w:t>කො</w:t>
      </w:r>
      <w:r w:rsidR="00DD1F61">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 xml:space="preserve">යන මෙහි මූලය </w:t>
      </w:r>
      <w:r w:rsidR="00EF2195" w:rsidRPr="00EF2195">
        <w:rPr>
          <w:rFonts w:asciiTheme="minorBidi" w:hAnsiTheme="minorBidi" w:hint="cs"/>
          <w:b/>
          <w:bCs/>
          <w:cs/>
          <w:lang w:bidi="si-LK"/>
        </w:rPr>
        <w:t>කිං</w:t>
      </w:r>
      <w:r w:rsidRPr="00C3620D">
        <w:rPr>
          <w:rFonts w:asciiTheme="minorBidi" w:hAnsiTheme="minorBidi"/>
        </w:rPr>
        <w:t xml:space="preserve">, </w:t>
      </w:r>
      <w:r w:rsidRPr="00C3620D">
        <w:rPr>
          <w:rFonts w:asciiTheme="minorBidi" w:hAnsiTheme="minorBidi"/>
          <w:cs/>
          <w:lang w:bidi="si-LK"/>
        </w:rPr>
        <w:t xml:space="preserve">යනුයි. එයට </w:t>
      </w:r>
      <w:r w:rsidRPr="00EF2195">
        <w:rPr>
          <w:rFonts w:asciiTheme="minorBidi" w:hAnsiTheme="minorBidi"/>
          <w:b/>
          <w:bCs/>
          <w:cs/>
          <w:lang w:bidi="si-LK"/>
        </w:rPr>
        <w:t>ක</w:t>
      </w:r>
      <w:r w:rsidRPr="00EF2195">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 xml:space="preserve">ආදෙශ වීමෙන් </w:t>
      </w:r>
      <w:r w:rsidRPr="00EF2195">
        <w:rPr>
          <w:rFonts w:asciiTheme="minorBidi" w:hAnsiTheme="minorBidi"/>
          <w:b/>
          <w:bCs/>
          <w:cs/>
          <w:lang w:bidi="si-LK"/>
        </w:rPr>
        <w:t>ක</w:t>
      </w:r>
      <w:r w:rsidRPr="00EF2195">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යි සිද්ධව ප්‍රථමාවිභ</w:t>
      </w:r>
      <w:r w:rsidR="00EF2195">
        <w:rPr>
          <w:rFonts w:asciiTheme="minorBidi" w:hAnsiTheme="minorBidi" w:hint="cs"/>
          <w:cs/>
          <w:lang w:bidi="si-LK"/>
        </w:rPr>
        <w:t>ක්ති</w:t>
      </w:r>
      <w:r w:rsidRPr="00C3620D">
        <w:rPr>
          <w:rFonts w:asciiTheme="minorBidi" w:hAnsiTheme="minorBidi"/>
          <w:cs/>
          <w:lang w:bidi="si-LK"/>
        </w:rPr>
        <w:t xml:space="preserve"> එකවචනයෙහි </w:t>
      </w:r>
      <w:r w:rsidR="00EF2195" w:rsidRPr="00EF2195">
        <w:rPr>
          <w:rFonts w:asciiTheme="minorBidi" w:hAnsiTheme="minorBidi" w:hint="cs"/>
          <w:b/>
          <w:bCs/>
          <w:cs/>
          <w:lang w:bidi="si-LK"/>
        </w:rPr>
        <w:t>කො,</w:t>
      </w:r>
      <w:r w:rsidRPr="00C3620D">
        <w:rPr>
          <w:rFonts w:asciiTheme="minorBidi" w:hAnsiTheme="minorBidi"/>
        </w:rPr>
        <w:t xml:space="preserve"> </w:t>
      </w:r>
      <w:r w:rsidRPr="00C3620D">
        <w:rPr>
          <w:rFonts w:asciiTheme="minorBidi" w:hAnsiTheme="minorBidi"/>
          <w:cs/>
          <w:lang w:bidi="si-LK"/>
        </w:rPr>
        <w:t>යි සිට ග</w:t>
      </w:r>
      <w:r w:rsidR="00EF2195">
        <w:rPr>
          <w:rFonts w:asciiTheme="minorBidi" w:hAnsiTheme="minorBidi" w:hint="cs"/>
          <w:cs/>
          <w:lang w:bidi="si-LK"/>
        </w:rPr>
        <w:t>ත්තේ</w:t>
      </w:r>
      <w:r w:rsidRPr="00C3620D">
        <w:rPr>
          <w:rFonts w:asciiTheme="minorBidi" w:hAnsiTheme="minorBidi"/>
          <w:cs/>
          <w:lang w:bidi="si-LK"/>
        </w:rPr>
        <w:t>ය. කවරෙක් ද</w:t>
      </w:r>
      <w:r w:rsidRPr="00C3620D">
        <w:rPr>
          <w:rFonts w:asciiTheme="minorBidi" w:hAnsiTheme="minorBidi"/>
        </w:rPr>
        <w:t xml:space="preserve">? </w:t>
      </w:r>
      <w:r w:rsidRPr="00C3620D">
        <w:rPr>
          <w:rFonts w:asciiTheme="minorBidi" w:hAnsiTheme="minorBidi"/>
          <w:cs/>
          <w:lang w:bidi="si-LK"/>
        </w:rPr>
        <w:t xml:space="preserve">යනු අරුත් ය. </w:t>
      </w:r>
      <w:r w:rsidRPr="00EF2195">
        <w:rPr>
          <w:rFonts w:asciiTheme="minorBidi" w:hAnsiTheme="minorBidi"/>
          <w:b/>
          <w:bCs/>
          <w:cs/>
          <w:lang w:bidi="si-LK"/>
        </w:rPr>
        <w:t>ඉමං</w:t>
      </w:r>
      <w:r w:rsidRPr="00EF2195">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 xml:space="preserve">යනු ඉදිරියෙහි සිටි </w:t>
      </w:r>
      <w:r w:rsidRPr="00EF2195">
        <w:rPr>
          <w:rFonts w:asciiTheme="minorBidi" w:hAnsiTheme="minorBidi"/>
          <w:b/>
          <w:bCs/>
          <w:cs/>
          <w:lang w:bidi="si-LK"/>
        </w:rPr>
        <w:t>පඨවිං</w:t>
      </w:r>
      <w:r w:rsidRPr="00EF2195">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යන්නට විශේෂණ යි. පඨවි</w:t>
      </w:r>
      <w:r w:rsidR="00EF2195">
        <w:rPr>
          <w:rFonts w:asciiTheme="minorBidi" w:hAnsiTheme="minorBidi" w:hint="cs"/>
          <w:cs/>
          <w:lang w:bidi="si-LK"/>
        </w:rPr>
        <w:t>ං</w:t>
      </w:r>
      <w:r w:rsidR="003E6E91">
        <w:rPr>
          <w:rFonts w:asciiTheme="minorBidi" w:hAnsiTheme="minorBidi"/>
        </w:rPr>
        <w:t>’</w:t>
      </w:r>
      <w:r w:rsidRPr="00C3620D">
        <w:rPr>
          <w:rFonts w:asciiTheme="minorBidi" w:hAnsiTheme="minorBidi"/>
        </w:rPr>
        <w:t xml:space="preserve"> </w:t>
      </w:r>
      <w:r w:rsidRPr="00C3620D">
        <w:rPr>
          <w:rFonts w:asciiTheme="minorBidi" w:hAnsiTheme="minorBidi"/>
          <w:cs/>
          <w:lang w:bidi="si-LK"/>
        </w:rPr>
        <w:t xml:space="preserve">යනු </w:t>
      </w:r>
      <w:r w:rsidRPr="00EF2195">
        <w:rPr>
          <w:rFonts w:asciiTheme="minorBidi" w:hAnsiTheme="minorBidi"/>
          <w:b/>
          <w:bCs/>
          <w:cs/>
          <w:lang w:bidi="si-LK"/>
        </w:rPr>
        <w:t>වි</w:t>
      </w:r>
      <w:r w:rsidR="00EF2195" w:rsidRPr="00EF2195">
        <w:rPr>
          <w:rFonts w:asciiTheme="minorBidi" w:hAnsiTheme="minorBidi" w:hint="cs"/>
          <w:b/>
          <w:bCs/>
          <w:cs/>
          <w:lang w:bidi="si-LK"/>
        </w:rPr>
        <w:t>චෙ</w:t>
      </w:r>
      <w:r w:rsidRPr="00EF2195">
        <w:rPr>
          <w:rFonts w:asciiTheme="minorBidi" w:hAnsiTheme="minorBidi"/>
          <w:b/>
          <w:bCs/>
          <w:cs/>
          <w:lang w:bidi="si-LK"/>
        </w:rPr>
        <w:t>ස්සති</w:t>
      </w:r>
      <w:r w:rsidR="00DD1F61">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යන්නට ක</w:t>
      </w:r>
      <w:r w:rsidR="00983463">
        <w:rPr>
          <w:rFonts w:asciiTheme="minorBidi" w:hAnsiTheme="minorBidi"/>
          <w:cs/>
          <w:lang w:bidi="si-LK"/>
        </w:rPr>
        <w:t>ර්‍ම</w:t>
      </w:r>
      <w:r w:rsidRPr="00C3620D">
        <w:rPr>
          <w:rFonts w:asciiTheme="minorBidi" w:hAnsiTheme="minorBidi"/>
          <w:cs/>
          <w:lang w:bidi="si-LK"/>
        </w:rPr>
        <w:t>ය වශයෙන් සිටගතු. මේ පොළොව</w:t>
      </w:r>
      <w:r w:rsidRPr="00C3620D">
        <w:rPr>
          <w:rFonts w:asciiTheme="minorBidi" w:hAnsiTheme="minorBidi"/>
        </w:rPr>
        <w:t xml:space="preserve">, </w:t>
      </w:r>
      <w:r w:rsidRPr="00C3620D">
        <w:rPr>
          <w:rFonts w:asciiTheme="minorBidi" w:hAnsiTheme="minorBidi"/>
          <w:cs/>
          <w:lang w:bidi="si-LK"/>
        </w:rPr>
        <w:t>යනු එහි තේරුම යි. නාම-රූප</w:t>
      </w:r>
      <w:r w:rsidR="00684580">
        <w:rPr>
          <w:rFonts w:asciiTheme="minorBidi" w:hAnsiTheme="minorBidi" w:hint="cs"/>
          <w:cs/>
          <w:lang w:bidi="si-LK"/>
        </w:rPr>
        <w:t>-</w:t>
      </w:r>
      <w:r w:rsidR="00684580">
        <w:rPr>
          <w:rFonts w:asciiTheme="minorBidi" w:hAnsiTheme="minorBidi"/>
          <w:cs/>
          <w:lang w:bidi="si-LK"/>
        </w:rPr>
        <w:t>ධාතු-</w:t>
      </w:r>
      <w:r w:rsidRPr="00C3620D">
        <w:rPr>
          <w:rFonts w:asciiTheme="minorBidi" w:hAnsiTheme="minorBidi"/>
          <w:cs/>
          <w:lang w:bidi="si-LK"/>
        </w:rPr>
        <w:t>ආයතන යනාදීන් කැටිවීමෙන් හටගත් හැම එකක් ම පෘථිවිය වතුදු</w:t>
      </w:r>
      <w:r w:rsidRPr="00C3620D">
        <w:rPr>
          <w:rFonts w:asciiTheme="minorBidi" w:hAnsiTheme="minorBidi"/>
        </w:rPr>
        <w:t xml:space="preserve">, </w:t>
      </w:r>
      <w:r w:rsidRPr="00C3620D">
        <w:rPr>
          <w:rFonts w:asciiTheme="minorBidi" w:hAnsiTheme="minorBidi"/>
          <w:cs/>
          <w:lang w:bidi="si-LK"/>
        </w:rPr>
        <w:t>මෙහි ආ පඨවිශබ</w:t>
      </w:r>
      <w:r w:rsidR="00684580">
        <w:rPr>
          <w:rFonts w:asciiTheme="minorBidi" w:hAnsiTheme="minorBidi" w:hint="cs"/>
          <w:cs/>
          <w:lang w:bidi="si-LK"/>
        </w:rPr>
        <w:t>්</w:t>
      </w:r>
      <w:r w:rsidRPr="00C3620D">
        <w:rPr>
          <w:rFonts w:asciiTheme="minorBidi" w:hAnsiTheme="minorBidi"/>
          <w:cs/>
          <w:lang w:bidi="si-LK"/>
        </w:rPr>
        <w:t>දය නැගී සිටියේ</w:t>
      </w:r>
      <w:r w:rsidRPr="00C3620D">
        <w:rPr>
          <w:rFonts w:asciiTheme="minorBidi" w:hAnsiTheme="minorBidi"/>
        </w:rPr>
        <w:t xml:space="preserve">, </w:t>
      </w:r>
      <w:r w:rsidR="003E6E91">
        <w:rPr>
          <w:rFonts w:asciiTheme="minorBidi" w:hAnsiTheme="minorBidi"/>
        </w:rPr>
        <w:t>‘</w:t>
      </w:r>
      <w:r w:rsidRPr="00C3620D">
        <w:rPr>
          <w:rFonts w:asciiTheme="minorBidi" w:hAnsiTheme="minorBidi"/>
          <w:cs/>
          <w:lang w:bidi="si-LK"/>
        </w:rPr>
        <w:t>අජ</w:t>
      </w:r>
      <w:r w:rsidR="00684580">
        <w:rPr>
          <w:rFonts w:asciiTheme="minorBidi" w:hAnsiTheme="minorBidi" w:hint="cs"/>
          <w:cs/>
          <w:lang w:bidi="si-LK"/>
        </w:rPr>
        <w:t>්</w:t>
      </w:r>
      <w:r w:rsidRPr="00C3620D">
        <w:rPr>
          <w:rFonts w:asciiTheme="minorBidi" w:hAnsiTheme="minorBidi"/>
          <w:cs/>
          <w:lang w:bidi="si-LK"/>
        </w:rPr>
        <w:t>ඣත්තිකපඨවි</w:t>
      </w:r>
      <w:r w:rsidR="00394EF6">
        <w:rPr>
          <w:rFonts w:asciiTheme="minorBidi" w:hAnsiTheme="minorBidi"/>
        </w:rPr>
        <w:t xml:space="preserve">’ </w:t>
      </w:r>
      <w:r w:rsidR="00394EF6">
        <w:rPr>
          <w:rFonts w:asciiTheme="minorBidi" w:hAnsiTheme="minorBidi"/>
          <w:cs/>
          <w:lang w:bidi="si-LK"/>
        </w:rPr>
        <w:t>යි</w:t>
      </w:r>
      <w:r w:rsidRPr="00C3620D">
        <w:rPr>
          <w:rFonts w:asciiTheme="minorBidi" w:hAnsiTheme="minorBidi"/>
          <w:cs/>
          <w:lang w:bidi="si-LK"/>
        </w:rPr>
        <w:t xml:space="preserve"> කියූ ආත්මභාවය උඩ ය. පංචස</w:t>
      </w:r>
      <w:r w:rsidR="00684580">
        <w:rPr>
          <w:rFonts w:asciiTheme="minorBidi" w:hAnsiTheme="minorBidi" w:hint="cs"/>
          <w:cs/>
          <w:lang w:bidi="si-LK"/>
        </w:rPr>
        <w:t>්</w:t>
      </w:r>
      <w:r w:rsidRPr="00C3620D">
        <w:rPr>
          <w:rFonts w:asciiTheme="minorBidi" w:hAnsiTheme="minorBidi"/>
          <w:cs/>
          <w:lang w:bidi="si-LK"/>
        </w:rPr>
        <w:t>කන්ධ නමුදු මේ ම ය ල</w:t>
      </w:r>
      <w:r w:rsidR="00022B53">
        <w:rPr>
          <w:rFonts w:asciiTheme="minorBidi" w:hAnsiTheme="minorBidi"/>
          <w:cs/>
          <w:lang w:bidi="si-LK"/>
        </w:rPr>
        <w:t>ක්‍ෂ</w:t>
      </w:r>
      <w:r w:rsidRPr="00C3620D">
        <w:rPr>
          <w:rFonts w:asciiTheme="minorBidi" w:hAnsiTheme="minorBidi"/>
          <w:cs/>
          <w:lang w:bidi="si-LK"/>
        </w:rPr>
        <w:t xml:space="preserve">ණ </w:t>
      </w:r>
      <w:r w:rsidR="00DD1F61">
        <w:rPr>
          <w:rFonts w:asciiTheme="minorBidi" w:hAnsiTheme="minorBidi"/>
          <w:lang w:bidi="si-LK"/>
        </w:rPr>
        <w:t>‘</w:t>
      </w:r>
      <w:r w:rsidRPr="00C3620D">
        <w:rPr>
          <w:rFonts w:asciiTheme="minorBidi" w:hAnsiTheme="minorBidi"/>
          <w:cs/>
          <w:lang w:bidi="si-LK"/>
        </w:rPr>
        <w:t>පෘථිවි</w:t>
      </w:r>
      <w:r w:rsidR="00394EF6">
        <w:rPr>
          <w:rFonts w:asciiTheme="minorBidi" w:hAnsiTheme="minorBidi"/>
        </w:rPr>
        <w:t xml:space="preserve">’ </w:t>
      </w:r>
      <w:r w:rsidR="00394EF6">
        <w:rPr>
          <w:rFonts w:asciiTheme="minorBidi" w:hAnsiTheme="minorBidi"/>
          <w:cs/>
          <w:lang w:bidi="si-LK"/>
        </w:rPr>
        <w:t>යි</w:t>
      </w:r>
      <w:r w:rsidRPr="00C3620D">
        <w:rPr>
          <w:rFonts w:asciiTheme="minorBidi" w:hAnsiTheme="minorBidi"/>
          <w:cs/>
          <w:lang w:bidi="si-LK"/>
        </w:rPr>
        <w:t xml:space="preserve"> කීයේ ද මේ ය. </w:t>
      </w:r>
    </w:p>
    <w:p w14:paraId="77A0F92D" w14:textId="4E3CBC03" w:rsidR="00B61EF6" w:rsidRDefault="00C066C0" w:rsidP="00DD1F61">
      <w:pPr>
        <w:rPr>
          <w:rFonts w:asciiTheme="minorBidi" w:hAnsiTheme="minorBidi"/>
          <w:lang w:bidi="si-LK"/>
        </w:rPr>
      </w:pPr>
      <w:r w:rsidRPr="00C3620D">
        <w:rPr>
          <w:rFonts w:asciiTheme="minorBidi" w:hAnsiTheme="minorBidi"/>
          <w:cs/>
          <w:lang w:bidi="si-LK"/>
        </w:rPr>
        <w:t>ඒ ම</w:t>
      </w:r>
      <w:r w:rsidR="00684580">
        <w:rPr>
          <w:rFonts w:asciiTheme="minorBidi" w:hAnsiTheme="minorBidi"/>
          <w:cs/>
          <w:lang w:bidi="si-LK"/>
        </w:rPr>
        <w:t>ේ ආත්මභාවය ඇති සැටියෙන් දැන ගැණ</w:t>
      </w:r>
      <w:r w:rsidR="00684580">
        <w:rPr>
          <w:rFonts w:asciiTheme="minorBidi" w:hAnsiTheme="minorBidi" w:hint="cs"/>
          <w:cs/>
          <w:lang w:bidi="si-LK"/>
        </w:rPr>
        <w:t>ී</w:t>
      </w:r>
      <w:r w:rsidRPr="00C3620D">
        <w:rPr>
          <w:rFonts w:asciiTheme="minorBidi" w:hAnsiTheme="minorBidi"/>
          <w:cs/>
          <w:lang w:bidi="si-LK"/>
        </w:rPr>
        <w:t>ම නම්</w:t>
      </w:r>
      <w:r w:rsidRPr="00C3620D">
        <w:rPr>
          <w:rFonts w:asciiTheme="minorBidi" w:hAnsiTheme="minorBidi"/>
        </w:rPr>
        <w:t xml:space="preserve">, </w:t>
      </w:r>
      <w:r w:rsidRPr="00684580">
        <w:rPr>
          <w:rFonts w:asciiTheme="minorBidi" w:hAnsiTheme="minorBidi"/>
          <w:b/>
          <w:bCs/>
          <w:cs/>
          <w:lang w:bidi="si-LK"/>
        </w:rPr>
        <w:t>චතුධාතුවවත්ථාන</w:t>
      </w:r>
      <w:r w:rsidRPr="00684580">
        <w:rPr>
          <w:rFonts w:asciiTheme="minorBidi" w:hAnsiTheme="minorBidi"/>
          <w:b/>
          <w:bCs/>
        </w:rPr>
        <w:t xml:space="preserve">, </w:t>
      </w:r>
      <w:r w:rsidRPr="00684580">
        <w:rPr>
          <w:rFonts w:asciiTheme="minorBidi" w:hAnsiTheme="minorBidi"/>
          <w:b/>
          <w:bCs/>
          <w:cs/>
          <w:lang w:bidi="si-LK"/>
        </w:rPr>
        <w:t>අට්ඨාරසධාතු</w:t>
      </w:r>
      <w:r w:rsidRPr="00684580">
        <w:rPr>
          <w:rFonts w:asciiTheme="minorBidi" w:hAnsiTheme="minorBidi"/>
          <w:b/>
          <w:bCs/>
        </w:rPr>
        <w:t xml:space="preserve">, </w:t>
      </w:r>
      <w:r w:rsidR="00B01432">
        <w:rPr>
          <w:rFonts w:asciiTheme="minorBidi" w:hAnsiTheme="minorBidi" w:hint="cs"/>
          <w:b/>
          <w:bCs/>
          <w:cs/>
          <w:lang w:bidi="si-LK"/>
        </w:rPr>
        <w:t>ද්වා</w:t>
      </w:r>
      <w:r w:rsidRPr="00684580">
        <w:rPr>
          <w:rFonts w:asciiTheme="minorBidi" w:hAnsiTheme="minorBidi"/>
          <w:b/>
          <w:bCs/>
          <w:cs/>
          <w:lang w:bidi="si-LK"/>
        </w:rPr>
        <w:t>දසායතන</w:t>
      </w:r>
      <w:r w:rsidRPr="00684580">
        <w:rPr>
          <w:rFonts w:asciiTheme="minorBidi" w:hAnsiTheme="minorBidi"/>
          <w:b/>
          <w:bCs/>
        </w:rPr>
        <w:t xml:space="preserve">, </w:t>
      </w:r>
      <w:r w:rsidRPr="00684580">
        <w:rPr>
          <w:rFonts w:asciiTheme="minorBidi" w:hAnsiTheme="minorBidi"/>
          <w:b/>
          <w:bCs/>
          <w:cs/>
          <w:lang w:bidi="si-LK"/>
        </w:rPr>
        <w:t>පංච</w:t>
      </w:r>
      <w:r w:rsidR="00684580" w:rsidRPr="00684580">
        <w:rPr>
          <w:rFonts w:asciiTheme="minorBidi" w:hAnsiTheme="minorBidi" w:hint="cs"/>
          <w:b/>
          <w:bCs/>
          <w:cs/>
          <w:lang w:bidi="si-LK"/>
        </w:rPr>
        <w:t>ක්ඛ</w:t>
      </w:r>
      <w:r w:rsidRPr="00684580">
        <w:rPr>
          <w:rFonts w:asciiTheme="minorBidi" w:hAnsiTheme="minorBidi"/>
          <w:b/>
          <w:bCs/>
          <w:cs/>
          <w:lang w:bidi="si-LK"/>
        </w:rPr>
        <w:t>න්ධ</w:t>
      </w:r>
      <w:r w:rsidRPr="00C3620D">
        <w:rPr>
          <w:rFonts w:asciiTheme="minorBidi" w:hAnsiTheme="minorBidi"/>
          <w:cs/>
          <w:lang w:bidi="si-LK"/>
        </w:rPr>
        <w:t xml:space="preserve"> යන</w:t>
      </w:r>
      <w:r w:rsidR="00684580">
        <w:rPr>
          <w:rFonts w:asciiTheme="minorBidi" w:hAnsiTheme="minorBidi" w:hint="cs"/>
          <w:cs/>
          <w:lang w:bidi="si-LK"/>
        </w:rPr>
        <w:t xml:space="preserve"> </w:t>
      </w:r>
      <w:r w:rsidRPr="00C3620D">
        <w:rPr>
          <w:rFonts w:asciiTheme="minorBidi" w:hAnsiTheme="minorBidi"/>
          <w:cs/>
          <w:lang w:bidi="si-LK"/>
        </w:rPr>
        <w:t>මොවුන් අතුරෙන් එක් ලෙසක් සිතට නගා ගෙණ ඒ ලෙසින් අනිත්‍ය- දුඃඛ-අනාත්ම යන ල</w:t>
      </w:r>
      <w:r w:rsidR="00022B53">
        <w:rPr>
          <w:rFonts w:asciiTheme="minorBidi" w:hAnsiTheme="minorBidi"/>
          <w:cs/>
          <w:lang w:bidi="si-LK"/>
        </w:rPr>
        <w:t>ක්‍ෂ</w:t>
      </w:r>
      <w:r w:rsidRPr="00C3620D">
        <w:rPr>
          <w:rFonts w:asciiTheme="minorBidi" w:hAnsiTheme="minorBidi"/>
          <w:cs/>
          <w:lang w:bidi="si-LK"/>
        </w:rPr>
        <w:t>ණත්‍රය නො හැර හොඳට දැනුම යි. වි</w:t>
      </w:r>
      <w:r w:rsidR="00684580">
        <w:rPr>
          <w:rFonts w:asciiTheme="minorBidi" w:hAnsiTheme="minorBidi" w:hint="cs"/>
          <w:cs/>
          <w:lang w:bidi="si-LK"/>
        </w:rPr>
        <w:t>චෙ</w:t>
      </w:r>
      <w:r w:rsidRPr="00C3620D">
        <w:rPr>
          <w:rFonts w:asciiTheme="minorBidi" w:hAnsiTheme="minorBidi"/>
          <w:cs/>
          <w:lang w:bidi="si-LK"/>
        </w:rPr>
        <w:t>ස්සති</w:t>
      </w:r>
      <w:r w:rsidRPr="00C3620D">
        <w:rPr>
          <w:rFonts w:asciiTheme="minorBidi" w:hAnsiTheme="minorBidi"/>
        </w:rPr>
        <w:t xml:space="preserve">, </w:t>
      </w:r>
      <w:r w:rsidRPr="00C3620D">
        <w:rPr>
          <w:rFonts w:asciiTheme="minorBidi" w:hAnsiTheme="minorBidi"/>
          <w:cs/>
          <w:lang w:bidi="si-LK"/>
        </w:rPr>
        <w:t>යන ක්‍රියාපදයෙන් කීයේ ඒ ය. එහෙයින් ම වි</w:t>
      </w:r>
      <w:r w:rsidR="00684580">
        <w:rPr>
          <w:rFonts w:asciiTheme="minorBidi" w:hAnsiTheme="minorBidi" w:hint="cs"/>
          <w:cs/>
          <w:lang w:bidi="si-LK"/>
        </w:rPr>
        <w:t>චෙස්</w:t>
      </w:r>
      <w:r w:rsidRPr="00C3620D">
        <w:rPr>
          <w:rFonts w:asciiTheme="minorBidi" w:hAnsiTheme="minorBidi"/>
          <w:cs/>
          <w:lang w:bidi="si-LK"/>
        </w:rPr>
        <w:t>සති</w:t>
      </w:r>
      <w:r w:rsidRPr="00C3620D">
        <w:rPr>
          <w:rFonts w:asciiTheme="minorBidi" w:hAnsiTheme="minorBidi"/>
        </w:rPr>
        <w:t xml:space="preserve">, </w:t>
      </w:r>
      <w:r w:rsidRPr="00C3620D">
        <w:rPr>
          <w:rFonts w:asciiTheme="minorBidi" w:hAnsiTheme="minorBidi"/>
          <w:cs/>
          <w:lang w:bidi="si-LK"/>
        </w:rPr>
        <w:t xml:space="preserve">යන්නට </w:t>
      </w:r>
      <w:r w:rsidR="003E6E91">
        <w:rPr>
          <w:rFonts w:asciiTheme="minorBidi" w:hAnsiTheme="minorBidi"/>
          <w:b/>
          <w:bCs/>
          <w:cs/>
          <w:lang w:bidi="si-LK"/>
        </w:rPr>
        <w:t>‘</w:t>
      </w:r>
      <w:r w:rsidRPr="00B61EF6">
        <w:rPr>
          <w:rFonts w:asciiTheme="minorBidi" w:hAnsiTheme="minorBidi"/>
          <w:b/>
          <w:bCs/>
          <w:cs/>
          <w:lang w:bidi="si-LK"/>
        </w:rPr>
        <w:t>අත්තනො ඤා</w:t>
      </w:r>
      <w:r w:rsidR="00684580" w:rsidRPr="00B61EF6">
        <w:rPr>
          <w:rFonts w:asciiTheme="minorBidi" w:hAnsiTheme="minorBidi" w:hint="cs"/>
          <w:b/>
          <w:bCs/>
          <w:cs/>
          <w:lang w:bidi="si-LK"/>
        </w:rPr>
        <w:t>ණෙ</w:t>
      </w:r>
      <w:r w:rsidR="00B61EF6" w:rsidRPr="00B61EF6">
        <w:rPr>
          <w:rFonts w:asciiTheme="minorBidi" w:hAnsiTheme="minorBidi"/>
          <w:b/>
          <w:bCs/>
          <w:cs/>
          <w:lang w:bidi="si-LK"/>
        </w:rPr>
        <w:t>න විජාන</w:t>
      </w:r>
      <w:r w:rsidR="00B61EF6" w:rsidRPr="00B61EF6">
        <w:rPr>
          <w:rFonts w:asciiTheme="minorBidi" w:hAnsiTheme="minorBidi" w:hint="cs"/>
          <w:b/>
          <w:bCs/>
          <w:cs/>
          <w:lang w:bidi="si-LK"/>
        </w:rPr>
        <w:t>ි</w:t>
      </w:r>
      <w:r w:rsidRPr="00B61EF6">
        <w:rPr>
          <w:rFonts w:asciiTheme="minorBidi" w:hAnsiTheme="minorBidi"/>
          <w:b/>
          <w:bCs/>
          <w:cs/>
          <w:lang w:bidi="si-LK"/>
        </w:rPr>
        <w:t>ස්සති පටිවි</w:t>
      </w:r>
      <w:r w:rsidR="00B61EF6" w:rsidRPr="00B61EF6">
        <w:rPr>
          <w:rFonts w:asciiTheme="minorBidi" w:hAnsiTheme="minorBidi" w:hint="cs"/>
          <w:b/>
          <w:bCs/>
          <w:cs/>
          <w:lang w:bidi="si-LK"/>
        </w:rPr>
        <w:t>ජ්ඣි</w:t>
      </w:r>
      <w:r w:rsidRPr="00B61EF6">
        <w:rPr>
          <w:rFonts w:asciiTheme="minorBidi" w:hAnsiTheme="minorBidi"/>
          <w:b/>
          <w:bCs/>
          <w:cs/>
          <w:lang w:bidi="si-LK"/>
        </w:rPr>
        <w:t>ස්සති ස</w:t>
      </w:r>
      <w:r w:rsidR="00B61EF6" w:rsidRPr="00B61EF6">
        <w:rPr>
          <w:rFonts w:asciiTheme="minorBidi" w:hAnsiTheme="minorBidi" w:hint="cs"/>
          <w:b/>
          <w:bCs/>
          <w:cs/>
          <w:lang w:bidi="si-LK"/>
        </w:rPr>
        <w:t>ච්ඡි</w:t>
      </w:r>
      <w:r w:rsidRPr="00B61EF6">
        <w:rPr>
          <w:rFonts w:asciiTheme="minorBidi" w:hAnsiTheme="minorBidi"/>
          <w:b/>
          <w:bCs/>
          <w:cs/>
          <w:lang w:bidi="si-LK"/>
        </w:rPr>
        <w:t xml:space="preserve"> කරිස්සති</w:t>
      </w:r>
      <w:r w:rsidR="00394EF6">
        <w:rPr>
          <w:rFonts w:asciiTheme="minorBidi" w:hAnsiTheme="minorBidi"/>
          <w:b/>
          <w:bCs/>
        </w:rPr>
        <w:t xml:space="preserve">’ </w:t>
      </w:r>
      <w:r w:rsidR="00394EF6">
        <w:rPr>
          <w:rFonts w:asciiTheme="minorBidi" w:hAnsiTheme="minorBidi"/>
          <w:b/>
          <w:bCs/>
          <w:cs/>
          <w:lang w:bidi="si-LK"/>
        </w:rPr>
        <w:t>යි</w:t>
      </w:r>
      <w:r w:rsidRPr="00C3620D">
        <w:rPr>
          <w:rFonts w:asciiTheme="minorBidi" w:hAnsiTheme="minorBidi"/>
          <w:cs/>
          <w:lang w:bidi="si-LK"/>
        </w:rPr>
        <w:t xml:space="preserve"> අ</w:t>
      </w:r>
      <w:r w:rsidR="002606F2">
        <w:rPr>
          <w:rFonts w:asciiTheme="minorBidi" w:hAnsiTheme="minorBidi"/>
          <w:cs/>
          <w:lang w:bidi="si-LK"/>
        </w:rPr>
        <w:t>ර්‍ත්‍ථ</w:t>
      </w:r>
      <w:r w:rsidRPr="00C3620D">
        <w:rPr>
          <w:rFonts w:asciiTheme="minorBidi" w:hAnsiTheme="minorBidi"/>
          <w:cs/>
          <w:lang w:bidi="si-LK"/>
        </w:rPr>
        <w:t>කථාචා</w:t>
      </w:r>
      <w:r w:rsidR="00BB1AB3">
        <w:rPr>
          <w:rFonts w:asciiTheme="minorBidi" w:hAnsiTheme="minorBidi"/>
          <w:cs/>
          <w:lang w:bidi="si-LK"/>
        </w:rPr>
        <w:t>ර්‍ය්‍ය</w:t>
      </w:r>
      <w:r w:rsidRPr="00C3620D">
        <w:rPr>
          <w:rFonts w:asciiTheme="minorBidi" w:hAnsiTheme="minorBidi"/>
          <w:cs/>
          <w:lang w:bidi="si-LK"/>
        </w:rPr>
        <w:t>යෝ අ</w:t>
      </w:r>
      <w:r w:rsidR="002606F2">
        <w:rPr>
          <w:rFonts w:asciiTheme="minorBidi" w:hAnsiTheme="minorBidi"/>
          <w:cs/>
          <w:lang w:bidi="si-LK"/>
        </w:rPr>
        <w:t>ර්‍ත්‍ථ</w:t>
      </w:r>
      <w:r w:rsidRPr="00C3620D">
        <w:rPr>
          <w:rFonts w:asciiTheme="minorBidi" w:hAnsiTheme="minorBidi"/>
          <w:cs/>
          <w:lang w:bidi="si-LK"/>
        </w:rPr>
        <w:t xml:space="preserve">කථා කළහ. </w:t>
      </w:r>
    </w:p>
    <w:p w14:paraId="75842D2E" w14:textId="57305BF2" w:rsidR="00C066C0" w:rsidRPr="00C3620D" w:rsidRDefault="00C066C0" w:rsidP="00DD1F61">
      <w:pPr>
        <w:rPr>
          <w:rFonts w:asciiTheme="minorBidi" w:hAnsiTheme="minorBidi"/>
        </w:rPr>
      </w:pPr>
      <w:r w:rsidRPr="00C3620D">
        <w:rPr>
          <w:rFonts w:asciiTheme="minorBidi" w:hAnsiTheme="minorBidi"/>
          <w:cs/>
          <w:lang w:bidi="si-LK"/>
        </w:rPr>
        <w:t>අජ්ඣත්තිකපඨවිධාතුව හෙවත් ආ</w:t>
      </w:r>
      <w:r w:rsidR="00B61EF6">
        <w:rPr>
          <w:rFonts w:asciiTheme="minorBidi" w:hAnsiTheme="minorBidi" w:hint="cs"/>
          <w:cs/>
          <w:lang w:bidi="si-LK"/>
        </w:rPr>
        <w:t>ත්</w:t>
      </w:r>
      <w:r w:rsidRPr="00C3620D">
        <w:rPr>
          <w:rFonts w:asciiTheme="minorBidi" w:hAnsiTheme="minorBidi"/>
          <w:cs/>
          <w:lang w:bidi="si-LK"/>
        </w:rPr>
        <w:t>ම</w:t>
      </w:r>
      <w:r w:rsidR="00B61EF6">
        <w:rPr>
          <w:rFonts w:asciiTheme="minorBidi" w:hAnsiTheme="minorBidi" w:hint="cs"/>
          <w:cs/>
          <w:lang w:bidi="si-LK"/>
        </w:rPr>
        <w:t>භා</w:t>
      </w:r>
      <w:r w:rsidRPr="00C3620D">
        <w:rPr>
          <w:rFonts w:asciiTheme="minorBidi" w:hAnsiTheme="minorBidi"/>
          <w:cs/>
          <w:lang w:bidi="si-LK"/>
        </w:rPr>
        <w:t>වය නාම-රූපය යි කෙටි කොට කොටස් දෙකකට බෙදිය හැකි ය. බෙදෙන්නේ ය. මේ කී දෙකොටස පංචස</w:t>
      </w:r>
      <w:r w:rsidR="00B61EF6">
        <w:rPr>
          <w:rFonts w:asciiTheme="minorBidi" w:hAnsiTheme="minorBidi" w:hint="cs"/>
          <w:cs/>
          <w:lang w:bidi="si-LK"/>
        </w:rPr>
        <w:t>්</w:t>
      </w:r>
      <w:r w:rsidRPr="00C3620D">
        <w:rPr>
          <w:rFonts w:asciiTheme="minorBidi" w:hAnsiTheme="minorBidi"/>
          <w:cs/>
          <w:lang w:bidi="si-LK"/>
        </w:rPr>
        <w:t>කන්ධවශයෙන්</w:t>
      </w:r>
      <w:r w:rsidRPr="00C3620D">
        <w:rPr>
          <w:rFonts w:asciiTheme="minorBidi" w:hAnsiTheme="minorBidi"/>
        </w:rPr>
        <w:t xml:space="preserve">, </w:t>
      </w:r>
      <w:r w:rsidRPr="00C3620D">
        <w:rPr>
          <w:rFonts w:asciiTheme="minorBidi" w:hAnsiTheme="minorBidi"/>
          <w:cs/>
          <w:lang w:bidi="si-LK"/>
        </w:rPr>
        <w:t>අෂ්ටාදශධාතුවශයෙන්</w:t>
      </w:r>
      <w:r w:rsidRPr="00C3620D">
        <w:rPr>
          <w:rFonts w:asciiTheme="minorBidi" w:hAnsiTheme="minorBidi"/>
        </w:rPr>
        <w:t xml:space="preserve">, </w:t>
      </w:r>
      <w:r w:rsidRPr="00C3620D">
        <w:rPr>
          <w:rFonts w:asciiTheme="minorBidi" w:hAnsiTheme="minorBidi"/>
          <w:cs/>
          <w:lang w:bidi="si-LK"/>
        </w:rPr>
        <w:t>ෂඩ්විධආයතන වශයෙන් බෙදේ. පංචස්කන්ධය</w:t>
      </w:r>
      <w:r w:rsidRPr="00C3620D">
        <w:rPr>
          <w:rFonts w:asciiTheme="minorBidi" w:hAnsiTheme="minorBidi"/>
        </w:rPr>
        <w:t xml:space="preserve">, </w:t>
      </w:r>
      <w:r w:rsidRPr="00C3620D">
        <w:rPr>
          <w:rFonts w:asciiTheme="minorBidi" w:hAnsiTheme="minorBidi"/>
          <w:cs/>
          <w:lang w:bidi="si-LK"/>
        </w:rPr>
        <w:t>යි ගැ</w:t>
      </w:r>
      <w:r w:rsidR="00B61EF6">
        <w:rPr>
          <w:rFonts w:asciiTheme="minorBidi" w:hAnsiTheme="minorBidi" w:hint="cs"/>
          <w:cs/>
          <w:lang w:bidi="si-LK"/>
        </w:rPr>
        <w:t>ණෙ</w:t>
      </w:r>
      <w:r w:rsidRPr="00C3620D">
        <w:rPr>
          <w:rFonts w:asciiTheme="minorBidi" w:hAnsiTheme="minorBidi"/>
          <w:cs/>
          <w:lang w:bidi="si-LK"/>
        </w:rPr>
        <w:t>න රූප</w:t>
      </w:r>
      <w:r w:rsidR="00B61EF6">
        <w:rPr>
          <w:rFonts w:asciiTheme="minorBidi" w:hAnsiTheme="minorBidi" w:hint="cs"/>
          <w:cs/>
          <w:lang w:bidi="si-LK"/>
        </w:rPr>
        <w:t>-</w:t>
      </w:r>
      <w:r w:rsidR="00B61EF6">
        <w:rPr>
          <w:rFonts w:asciiTheme="minorBidi" w:hAnsiTheme="minorBidi"/>
          <w:cs/>
          <w:lang w:bidi="si-LK"/>
        </w:rPr>
        <w:t>වේදනා-සංඥා-</w:t>
      </w:r>
      <w:r w:rsidRPr="00C3620D">
        <w:rPr>
          <w:rFonts w:asciiTheme="minorBidi" w:hAnsiTheme="minorBidi"/>
          <w:cs/>
          <w:lang w:bidi="si-LK"/>
        </w:rPr>
        <w:t>සංස්කාර-විඥාන</w:t>
      </w:r>
      <w:r w:rsidRPr="00C3620D">
        <w:rPr>
          <w:rFonts w:asciiTheme="minorBidi" w:hAnsiTheme="minorBidi"/>
        </w:rPr>
        <w:t xml:space="preserve">, </w:t>
      </w:r>
      <w:r w:rsidRPr="00C3620D">
        <w:rPr>
          <w:rFonts w:asciiTheme="minorBidi" w:hAnsiTheme="minorBidi"/>
          <w:cs/>
          <w:lang w:bidi="si-LK"/>
        </w:rPr>
        <w:t xml:space="preserve">යන කොටස් පසින් </w:t>
      </w:r>
      <w:r w:rsidR="00C33D76">
        <w:rPr>
          <w:rFonts w:asciiTheme="minorBidi" w:hAnsiTheme="minorBidi"/>
          <w:cs/>
          <w:lang w:bidi="si-LK"/>
        </w:rPr>
        <w:t>වේදනා</w:t>
      </w:r>
      <w:r w:rsidRPr="00C3620D">
        <w:rPr>
          <w:rFonts w:asciiTheme="minorBidi" w:hAnsiTheme="minorBidi"/>
          <w:cs/>
          <w:lang w:bidi="si-LK"/>
        </w:rPr>
        <w:t xml:space="preserve"> - සංඥා - සංස්කාර-විඥාන</w:t>
      </w:r>
      <w:r w:rsidRPr="00C3620D">
        <w:rPr>
          <w:rFonts w:asciiTheme="minorBidi" w:hAnsiTheme="minorBidi"/>
        </w:rPr>
        <w:t xml:space="preserve">, </w:t>
      </w:r>
      <w:r w:rsidRPr="00C3620D">
        <w:rPr>
          <w:rFonts w:asciiTheme="minorBidi" w:hAnsiTheme="minorBidi"/>
          <w:cs/>
          <w:lang w:bidi="si-LK"/>
        </w:rPr>
        <w:t xml:space="preserve">යන කොටස් </w:t>
      </w:r>
      <w:r w:rsidR="00B61EF6">
        <w:rPr>
          <w:rFonts w:asciiTheme="minorBidi" w:hAnsiTheme="minorBidi" w:hint="cs"/>
          <w:cs/>
          <w:lang w:bidi="si-LK"/>
        </w:rPr>
        <w:t>ස</w:t>
      </w:r>
      <w:r w:rsidRPr="00C3620D">
        <w:rPr>
          <w:rFonts w:asciiTheme="minorBidi" w:hAnsiTheme="minorBidi"/>
          <w:cs/>
          <w:lang w:bidi="si-LK"/>
        </w:rPr>
        <w:t>තර එක් කොට නාම යි ද</w:t>
      </w:r>
      <w:r w:rsidRPr="00C3620D">
        <w:rPr>
          <w:rFonts w:asciiTheme="minorBidi" w:hAnsiTheme="minorBidi"/>
        </w:rPr>
        <w:t xml:space="preserve">, </w:t>
      </w:r>
      <w:r w:rsidRPr="00C3620D">
        <w:rPr>
          <w:rFonts w:asciiTheme="minorBidi" w:hAnsiTheme="minorBidi"/>
          <w:cs/>
          <w:lang w:bidi="si-LK"/>
        </w:rPr>
        <w:t>රූපකොටස පමණක් ම රූප යි ද කියනු ලැබේ. අ</w:t>
      </w:r>
      <w:r w:rsidR="00B61EF6">
        <w:rPr>
          <w:rFonts w:asciiTheme="minorBidi" w:hAnsiTheme="minorBidi" w:hint="cs"/>
          <w:cs/>
          <w:lang w:bidi="si-LK"/>
        </w:rPr>
        <w:t>ෂ්</w:t>
      </w:r>
      <w:r w:rsidRPr="00C3620D">
        <w:rPr>
          <w:rFonts w:asciiTheme="minorBidi" w:hAnsiTheme="minorBidi"/>
          <w:cs/>
          <w:lang w:bidi="si-LK"/>
        </w:rPr>
        <w:t>ටාදශධාතු හා ෂඩායතනයෝ මෙහි ම ඇතුළත් වෙති. එහෙයින් අජ්ඣත්තික පඨවිධාතු ය යි කියූ ආත්මභාවය පංචස්කන්ධය වශයෙන් බෙදා ඒ පිළිබඳ කෙටිකතාවක් බුදුබ</w:t>
      </w:r>
      <w:r w:rsidR="00B61EF6">
        <w:rPr>
          <w:rFonts w:asciiTheme="minorBidi" w:hAnsiTheme="minorBidi" w:hint="cs"/>
          <w:cs/>
          <w:lang w:bidi="si-LK"/>
        </w:rPr>
        <w:t>ණෙ</w:t>
      </w:r>
      <w:r w:rsidRPr="00C3620D">
        <w:rPr>
          <w:rFonts w:asciiTheme="minorBidi" w:hAnsiTheme="minorBidi"/>
          <w:cs/>
          <w:lang w:bidi="si-LK"/>
        </w:rPr>
        <w:t xml:space="preserve">හි ආලෙසින් මෙහි දක්වනු ලැබේ. </w:t>
      </w:r>
    </w:p>
    <w:p w14:paraId="6AC62509" w14:textId="5092420A" w:rsidR="00AD5BA7" w:rsidRDefault="00C066C0" w:rsidP="00DD1F61">
      <w:pPr>
        <w:rPr>
          <w:lang w:bidi="si-LK"/>
        </w:rPr>
      </w:pPr>
      <w:r w:rsidRPr="00B61EF6">
        <w:rPr>
          <w:rFonts w:asciiTheme="minorBidi" w:hAnsiTheme="minorBidi"/>
          <w:b/>
          <w:bCs/>
          <w:cs/>
          <w:lang w:bidi="si-LK"/>
        </w:rPr>
        <w:t>ආත්මභාව</w:t>
      </w:r>
      <w:r w:rsidRPr="00B61EF6">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යනු රූප</w:t>
      </w:r>
      <w:r w:rsidR="00B61EF6">
        <w:rPr>
          <w:rFonts w:asciiTheme="minorBidi" w:hAnsiTheme="minorBidi" w:hint="cs"/>
          <w:cs/>
          <w:lang w:bidi="si-LK"/>
        </w:rPr>
        <w:t xml:space="preserve"> </w:t>
      </w:r>
      <w:r w:rsidRPr="00C3620D">
        <w:rPr>
          <w:rFonts w:asciiTheme="minorBidi" w:hAnsiTheme="minorBidi"/>
          <w:cs/>
          <w:lang w:bidi="si-LK"/>
        </w:rPr>
        <w:t xml:space="preserve">- </w:t>
      </w:r>
      <w:r w:rsidR="00C33D76">
        <w:rPr>
          <w:rFonts w:asciiTheme="minorBidi" w:hAnsiTheme="minorBidi"/>
          <w:cs/>
          <w:lang w:bidi="si-LK"/>
        </w:rPr>
        <w:t>වේදනා</w:t>
      </w:r>
      <w:r w:rsidRPr="00C3620D">
        <w:rPr>
          <w:rFonts w:asciiTheme="minorBidi" w:hAnsiTheme="minorBidi"/>
          <w:cs/>
          <w:lang w:bidi="si-LK"/>
        </w:rPr>
        <w:t xml:space="preserve"> - සංඥා- සංස්කාර-විඥාන යන පංචස්කන්ධයෙහි එකින් එක නො වෙන්ව පැවැත්මෙහි ලා </w:t>
      </w:r>
      <w:r w:rsidR="00DA1FFF">
        <w:rPr>
          <w:rFonts w:asciiTheme="minorBidi" w:hAnsiTheme="minorBidi"/>
          <w:cs/>
          <w:lang w:bidi="si-LK"/>
        </w:rPr>
        <w:t>ලෝක</w:t>
      </w:r>
      <w:r w:rsidRPr="00C3620D">
        <w:rPr>
          <w:rFonts w:asciiTheme="minorBidi" w:hAnsiTheme="minorBidi"/>
          <w:cs/>
          <w:lang w:bidi="si-LK"/>
        </w:rPr>
        <w:t>යා විසින් ඇතිකර ගත් නමෙකි. එහි නැසීම ලකුණු කොට ඇති සියල්ල රූප යි ගැ</w:t>
      </w:r>
      <w:r w:rsidR="00B61EF6">
        <w:rPr>
          <w:rFonts w:asciiTheme="minorBidi" w:hAnsiTheme="minorBidi" w:hint="cs"/>
          <w:cs/>
          <w:lang w:bidi="si-LK"/>
        </w:rPr>
        <w:t>ණේ</w:t>
      </w:r>
      <w:r w:rsidRPr="00C3620D">
        <w:rPr>
          <w:rFonts w:asciiTheme="minorBidi" w:hAnsiTheme="minorBidi"/>
          <w:cs/>
          <w:lang w:bidi="si-LK"/>
        </w:rPr>
        <w:t xml:space="preserve">. </w:t>
      </w:r>
      <w:r w:rsidR="003E6E91">
        <w:rPr>
          <w:rFonts w:asciiTheme="minorBidi" w:hAnsiTheme="minorBidi"/>
          <w:b/>
          <w:bCs/>
          <w:cs/>
          <w:lang w:bidi="si-LK"/>
        </w:rPr>
        <w:t>‘</w:t>
      </w:r>
      <w:r w:rsidRPr="00B61EF6">
        <w:rPr>
          <w:rFonts w:asciiTheme="minorBidi" w:hAnsiTheme="minorBidi"/>
          <w:b/>
          <w:bCs/>
          <w:cs/>
          <w:lang w:bidi="si-LK"/>
        </w:rPr>
        <w:t>රුප</w:t>
      </w:r>
      <w:r w:rsidR="00B61EF6" w:rsidRPr="00B61EF6">
        <w:rPr>
          <w:rFonts w:asciiTheme="minorBidi" w:hAnsiTheme="minorBidi" w:hint="cs"/>
          <w:b/>
          <w:bCs/>
          <w:cs/>
          <w:lang w:bidi="si-LK"/>
        </w:rPr>
        <w:t>්</w:t>
      </w:r>
      <w:r w:rsidRPr="00B61EF6">
        <w:rPr>
          <w:rFonts w:asciiTheme="minorBidi" w:hAnsiTheme="minorBidi"/>
          <w:b/>
          <w:bCs/>
          <w:cs/>
          <w:lang w:bidi="si-LK"/>
        </w:rPr>
        <w:t>පනලක්ඛණං රූප</w:t>
      </w:r>
      <w:r w:rsidR="00AD5BA7">
        <w:rPr>
          <w:rFonts w:asciiTheme="minorBidi" w:hAnsiTheme="minorBidi" w:hint="cs"/>
          <w:b/>
          <w:bCs/>
          <w:cs/>
          <w:lang w:bidi="si-LK"/>
        </w:rPr>
        <w:t>ං</w:t>
      </w:r>
      <w:r w:rsidR="00E36C33">
        <w:rPr>
          <w:rFonts w:asciiTheme="minorBidi" w:hAnsiTheme="minorBidi"/>
          <w:b/>
          <w:bCs/>
          <w:lang w:bidi="si-LK"/>
        </w:rPr>
        <w:t>’</w:t>
      </w:r>
      <w:r w:rsidR="005E79E0">
        <w:rPr>
          <w:rFonts w:asciiTheme="minorBidi" w:hAnsiTheme="minorBidi"/>
          <w:b/>
          <w:bCs/>
          <w:lang w:bidi="si-LK"/>
        </w:rPr>
        <w:t xml:space="preserve"> </w:t>
      </w:r>
      <w:r w:rsidR="005E79E0">
        <w:rPr>
          <w:rFonts w:asciiTheme="minorBidi" w:hAnsiTheme="minorBidi"/>
          <w:b/>
          <w:bCs/>
          <w:cs/>
          <w:lang w:bidi="si-LK"/>
        </w:rPr>
        <w:t>යි</w:t>
      </w:r>
      <w:r w:rsidR="00AD5BA7">
        <w:rPr>
          <w:rFonts w:asciiTheme="minorBidi" w:hAnsiTheme="minorBidi"/>
          <w:cs/>
          <w:lang w:bidi="si-LK"/>
        </w:rPr>
        <w:t xml:space="preserve"> කීයේ එහෙයි</w:t>
      </w:r>
      <w:r w:rsidRPr="00C3620D">
        <w:rPr>
          <w:rFonts w:asciiTheme="minorBidi" w:hAnsiTheme="minorBidi"/>
          <w:cs/>
          <w:lang w:bidi="si-LK"/>
        </w:rPr>
        <w:t xml:space="preserve">නි. </w:t>
      </w:r>
      <w:r w:rsidRPr="00AD5BA7">
        <w:rPr>
          <w:rFonts w:asciiTheme="minorBidi" w:hAnsiTheme="minorBidi"/>
          <w:b/>
          <w:bCs/>
          <w:cs/>
          <w:lang w:bidi="si-LK"/>
        </w:rPr>
        <w:t>කු</w:t>
      </w:r>
      <w:r w:rsidR="00AD5BA7" w:rsidRPr="00AD5BA7">
        <w:rPr>
          <w:rFonts w:asciiTheme="minorBidi" w:hAnsiTheme="minorBidi" w:hint="cs"/>
          <w:b/>
          <w:bCs/>
          <w:cs/>
          <w:lang w:bidi="si-LK"/>
        </w:rPr>
        <w:t>ප්ප</w:t>
      </w:r>
      <w:r w:rsidRPr="00AD5BA7">
        <w:rPr>
          <w:rFonts w:asciiTheme="minorBidi" w:hAnsiTheme="minorBidi"/>
          <w:b/>
          <w:bCs/>
          <w:cs/>
          <w:lang w:bidi="si-LK"/>
        </w:rPr>
        <w:t>න</w:t>
      </w:r>
      <w:r w:rsidRPr="00AD5BA7">
        <w:rPr>
          <w:rFonts w:asciiTheme="minorBidi" w:hAnsiTheme="minorBidi"/>
          <w:b/>
          <w:bCs/>
        </w:rPr>
        <w:t xml:space="preserve">, </w:t>
      </w:r>
      <w:r w:rsidRPr="00AD5BA7">
        <w:rPr>
          <w:rFonts w:asciiTheme="minorBidi" w:hAnsiTheme="minorBidi"/>
          <w:b/>
          <w:bCs/>
          <w:cs/>
          <w:lang w:bidi="si-LK"/>
        </w:rPr>
        <w:t>ඝ</w:t>
      </w:r>
      <w:r w:rsidR="00AD5BA7" w:rsidRPr="00AD5BA7">
        <w:rPr>
          <w:rFonts w:asciiTheme="minorBidi" w:hAnsiTheme="minorBidi" w:hint="cs"/>
          <w:b/>
          <w:bCs/>
          <w:cs/>
          <w:lang w:bidi="si-LK"/>
        </w:rPr>
        <w:t>ට්</w:t>
      </w:r>
      <w:r w:rsidRPr="00AD5BA7">
        <w:rPr>
          <w:rFonts w:asciiTheme="minorBidi" w:hAnsiTheme="minorBidi"/>
          <w:b/>
          <w:bCs/>
          <w:cs/>
          <w:lang w:bidi="si-LK"/>
        </w:rPr>
        <w:t>ඨන</w:t>
      </w:r>
      <w:r w:rsidRPr="00AD5BA7">
        <w:rPr>
          <w:rFonts w:asciiTheme="minorBidi" w:hAnsiTheme="minorBidi"/>
          <w:b/>
          <w:bCs/>
        </w:rPr>
        <w:t xml:space="preserve">, </w:t>
      </w:r>
      <w:r w:rsidR="00AD5BA7" w:rsidRPr="00AD5BA7">
        <w:rPr>
          <w:rFonts w:asciiTheme="minorBidi" w:hAnsiTheme="minorBidi"/>
          <w:b/>
          <w:bCs/>
          <w:cs/>
          <w:lang w:bidi="si-LK"/>
        </w:rPr>
        <w:t>ප</w:t>
      </w:r>
      <w:r w:rsidR="00AD5BA7" w:rsidRPr="00AD5BA7">
        <w:rPr>
          <w:rFonts w:asciiTheme="minorBidi" w:hAnsiTheme="minorBidi" w:hint="cs"/>
          <w:b/>
          <w:bCs/>
          <w:cs/>
          <w:lang w:bidi="si-LK"/>
        </w:rPr>
        <w:t>ී</w:t>
      </w:r>
      <w:r w:rsidRPr="00AD5BA7">
        <w:rPr>
          <w:rFonts w:asciiTheme="minorBidi" w:hAnsiTheme="minorBidi"/>
          <w:b/>
          <w:bCs/>
          <w:cs/>
          <w:lang w:bidi="si-LK"/>
        </w:rPr>
        <w:t>ළන</w:t>
      </w:r>
      <w:r w:rsidRPr="00AD5BA7">
        <w:rPr>
          <w:rFonts w:asciiTheme="minorBidi" w:hAnsiTheme="minorBidi"/>
          <w:b/>
          <w:bCs/>
        </w:rPr>
        <w:t xml:space="preserve">, </w:t>
      </w:r>
      <w:r w:rsidR="00AD5BA7" w:rsidRPr="00AD5BA7">
        <w:rPr>
          <w:rFonts w:asciiTheme="minorBidi" w:hAnsiTheme="minorBidi" w:hint="cs"/>
          <w:b/>
          <w:bCs/>
          <w:cs/>
          <w:lang w:bidi="si-LK"/>
        </w:rPr>
        <w:t>භිජ්</w:t>
      </w:r>
      <w:r w:rsidRPr="00AD5BA7">
        <w:rPr>
          <w:rFonts w:asciiTheme="minorBidi" w:hAnsiTheme="minorBidi"/>
          <w:b/>
          <w:bCs/>
          <w:cs/>
          <w:lang w:bidi="si-LK"/>
        </w:rPr>
        <w:t>ජන</w:t>
      </w:r>
      <w:r w:rsidRPr="00AD5BA7">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යන අ</w:t>
      </w:r>
      <w:r w:rsidR="002606F2">
        <w:rPr>
          <w:rFonts w:asciiTheme="minorBidi" w:hAnsiTheme="minorBidi"/>
          <w:cs/>
          <w:lang w:bidi="si-LK"/>
        </w:rPr>
        <w:t>ර්‍ත්‍ථ</w:t>
      </w:r>
      <w:r w:rsidRPr="00C3620D">
        <w:rPr>
          <w:rFonts w:asciiTheme="minorBidi" w:hAnsiTheme="minorBidi"/>
          <w:cs/>
          <w:lang w:bidi="si-LK"/>
        </w:rPr>
        <w:t xml:space="preserve"> ද </w:t>
      </w:r>
      <w:r w:rsidRPr="00AD5BA7">
        <w:rPr>
          <w:rFonts w:asciiTheme="minorBidi" w:hAnsiTheme="minorBidi"/>
          <w:b/>
          <w:bCs/>
          <w:cs/>
          <w:lang w:bidi="si-LK"/>
        </w:rPr>
        <w:t>රුප</w:t>
      </w:r>
      <w:r w:rsidR="00AD5BA7">
        <w:rPr>
          <w:rFonts w:asciiTheme="minorBidi" w:hAnsiTheme="minorBidi" w:hint="cs"/>
          <w:b/>
          <w:bCs/>
          <w:cs/>
          <w:lang w:bidi="si-LK"/>
        </w:rPr>
        <w:t>්</w:t>
      </w:r>
      <w:r w:rsidRPr="00AD5BA7">
        <w:rPr>
          <w:rFonts w:asciiTheme="minorBidi" w:hAnsiTheme="minorBidi"/>
          <w:b/>
          <w:bCs/>
          <w:cs/>
          <w:lang w:bidi="si-LK"/>
        </w:rPr>
        <w:t>පන</w:t>
      </w:r>
      <w:r w:rsidRPr="00AD5BA7">
        <w:rPr>
          <w:rFonts w:asciiTheme="minorBidi" w:hAnsiTheme="minorBidi"/>
          <w:b/>
          <w:bCs/>
        </w:rPr>
        <w:t>,</w:t>
      </w:r>
      <w:r w:rsidRPr="00C3620D">
        <w:rPr>
          <w:rFonts w:asciiTheme="minorBidi" w:hAnsiTheme="minorBidi"/>
        </w:rPr>
        <w:t xml:space="preserve"> </w:t>
      </w:r>
      <w:r w:rsidRPr="00C3620D">
        <w:rPr>
          <w:rFonts w:asciiTheme="minorBidi" w:hAnsiTheme="minorBidi"/>
          <w:cs/>
          <w:lang w:bidi="si-LK"/>
        </w:rPr>
        <w:t>යන්නෙහි ම ඇතුළත් ය. එහෙයින් විකාරය ල</w:t>
      </w:r>
      <w:r w:rsidR="00022B53">
        <w:rPr>
          <w:rFonts w:asciiTheme="minorBidi" w:hAnsiTheme="minorBidi"/>
          <w:cs/>
          <w:lang w:bidi="si-LK"/>
        </w:rPr>
        <w:t>ක්‍ෂ</w:t>
      </w:r>
      <w:r w:rsidRPr="00C3620D">
        <w:rPr>
          <w:rFonts w:asciiTheme="minorBidi" w:hAnsiTheme="minorBidi"/>
          <w:cs/>
          <w:lang w:bidi="si-LK"/>
        </w:rPr>
        <w:t>ණ කොට</w:t>
      </w:r>
      <w:r w:rsidRPr="00C3620D">
        <w:rPr>
          <w:rFonts w:asciiTheme="minorBidi" w:hAnsiTheme="minorBidi"/>
        </w:rPr>
        <w:t xml:space="preserve">, </w:t>
      </w:r>
      <w:r w:rsidRPr="00C3620D">
        <w:rPr>
          <w:rFonts w:asciiTheme="minorBidi" w:hAnsiTheme="minorBidi"/>
          <w:cs/>
          <w:lang w:bidi="si-LK"/>
        </w:rPr>
        <w:t>ගැටීම ල</w:t>
      </w:r>
      <w:r w:rsidR="00022B53">
        <w:rPr>
          <w:rFonts w:asciiTheme="minorBidi" w:hAnsiTheme="minorBidi"/>
          <w:cs/>
          <w:lang w:bidi="si-LK"/>
        </w:rPr>
        <w:t>ක්‍ෂ</w:t>
      </w:r>
      <w:r w:rsidRPr="00C3620D">
        <w:rPr>
          <w:rFonts w:asciiTheme="minorBidi" w:hAnsiTheme="minorBidi"/>
          <w:cs/>
          <w:lang w:bidi="si-LK"/>
        </w:rPr>
        <w:t>ණ කොට</w:t>
      </w:r>
      <w:r w:rsidRPr="00C3620D">
        <w:rPr>
          <w:rFonts w:asciiTheme="minorBidi" w:hAnsiTheme="minorBidi"/>
        </w:rPr>
        <w:t xml:space="preserve">, </w:t>
      </w:r>
      <w:r w:rsidRPr="00C3620D">
        <w:rPr>
          <w:rFonts w:asciiTheme="minorBidi" w:hAnsiTheme="minorBidi"/>
          <w:cs/>
          <w:lang w:bidi="si-LK"/>
        </w:rPr>
        <w:t>පෙළීම ල</w:t>
      </w:r>
      <w:r w:rsidR="00022B53">
        <w:rPr>
          <w:rFonts w:asciiTheme="minorBidi" w:hAnsiTheme="minorBidi"/>
          <w:cs/>
          <w:lang w:bidi="si-LK"/>
        </w:rPr>
        <w:t>ක්‍ෂ</w:t>
      </w:r>
      <w:r w:rsidRPr="00C3620D">
        <w:rPr>
          <w:rFonts w:asciiTheme="minorBidi" w:hAnsiTheme="minorBidi"/>
          <w:cs/>
          <w:lang w:bidi="si-LK"/>
        </w:rPr>
        <w:t>ණ කොට</w:t>
      </w:r>
      <w:r w:rsidRPr="00C3620D">
        <w:rPr>
          <w:rFonts w:asciiTheme="minorBidi" w:hAnsiTheme="minorBidi"/>
        </w:rPr>
        <w:t xml:space="preserve">, </w:t>
      </w:r>
      <w:r w:rsidRPr="00C3620D">
        <w:rPr>
          <w:rFonts w:asciiTheme="minorBidi" w:hAnsiTheme="minorBidi"/>
          <w:cs/>
          <w:lang w:bidi="si-LK"/>
        </w:rPr>
        <w:t>බිඳීම ල</w:t>
      </w:r>
      <w:r w:rsidR="00022B53">
        <w:rPr>
          <w:rFonts w:asciiTheme="minorBidi" w:hAnsiTheme="minorBidi"/>
          <w:cs/>
          <w:lang w:bidi="si-LK"/>
        </w:rPr>
        <w:t>ක්‍ෂ</w:t>
      </w:r>
      <w:r w:rsidRPr="00C3620D">
        <w:rPr>
          <w:rFonts w:asciiTheme="minorBidi" w:hAnsiTheme="minorBidi"/>
          <w:cs/>
          <w:lang w:bidi="si-LK"/>
        </w:rPr>
        <w:t>ණ කොට සිටියේ රූප ය යි කියයුතු ය.</w:t>
      </w:r>
      <w:r w:rsidRPr="00AD5BA7">
        <w:rPr>
          <w:rFonts w:asciiTheme="minorBidi" w:hAnsiTheme="minorBidi"/>
          <w:b/>
          <w:bCs/>
          <w:cs/>
          <w:lang w:bidi="si-LK"/>
        </w:rPr>
        <w:t xml:space="preserve"> </w:t>
      </w:r>
      <w:r w:rsidR="003E6E91">
        <w:rPr>
          <w:rFonts w:asciiTheme="minorBidi" w:hAnsiTheme="minorBidi"/>
          <w:b/>
          <w:bCs/>
          <w:cs/>
          <w:lang w:bidi="si-LK"/>
        </w:rPr>
        <w:t>‘</w:t>
      </w:r>
      <w:r w:rsidR="00AD5BA7" w:rsidRPr="00AD5BA7">
        <w:rPr>
          <w:rFonts w:asciiTheme="minorBidi" w:hAnsiTheme="minorBidi" w:hint="cs"/>
          <w:b/>
          <w:bCs/>
          <w:cs/>
          <w:lang w:bidi="si-LK"/>
        </w:rPr>
        <w:t>කිං</w:t>
      </w:r>
      <w:r w:rsidRPr="00AD5BA7">
        <w:rPr>
          <w:rFonts w:asciiTheme="minorBidi" w:hAnsiTheme="minorBidi"/>
          <w:b/>
          <w:bCs/>
          <w:cs/>
          <w:lang w:bidi="si-LK"/>
        </w:rPr>
        <w:t xml:space="preserve"> ච </w:t>
      </w:r>
      <w:r w:rsidR="00AD5BA7" w:rsidRPr="00AD5BA7">
        <w:rPr>
          <w:rFonts w:asciiTheme="minorBidi" w:hAnsiTheme="minorBidi" w:hint="cs"/>
          <w:b/>
          <w:bCs/>
          <w:cs/>
          <w:lang w:bidi="si-LK"/>
        </w:rPr>
        <w:t>භික්ඛවෙ</w:t>
      </w:r>
      <w:r w:rsidR="00AD5BA7" w:rsidRPr="00AD5BA7">
        <w:rPr>
          <w:rFonts w:asciiTheme="minorBidi" w:hAnsiTheme="minorBidi"/>
          <w:b/>
          <w:bCs/>
          <w:cs/>
          <w:lang w:bidi="si-LK"/>
        </w:rPr>
        <w:t>! රූප</w:t>
      </w:r>
      <w:r w:rsidR="00AD5BA7" w:rsidRPr="00AD5BA7">
        <w:rPr>
          <w:rFonts w:asciiTheme="minorBidi" w:hAnsiTheme="minorBidi" w:hint="cs"/>
          <w:b/>
          <w:bCs/>
          <w:cs/>
          <w:lang w:bidi="si-LK"/>
        </w:rPr>
        <w:t xml:space="preserve">ං </w:t>
      </w:r>
      <w:r w:rsidRPr="00AD5BA7">
        <w:rPr>
          <w:rFonts w:asciiTheme="minorBidi" w:hAnsiTheme="minorBidi"/>
          <w:b/>
          <w:bCs/>
          <w:cs/>
          <w:lang w:bidi="si-LK"/>
        </w:rPr>
        <w:t>වද</w:t>
      </w:r>
      <w:r w:rsidR="00AD5BA7" w:rsidRPr="00AD5BA7">
        <w:rPr>
          <w:rFonts w:asciiTheme="minorBidi" w:hAnsiTheme="minorBidi" w:hint="cs"/>
          <w:b/>
          <w:bCs/>
          <w:cs/>
          <w:lang w:bidi="si-LK"/>
        </w:rPr>
        <w:t>ථ</w:t>
      </w:r>
      <w:r w:rsidRPr="00AD5BA7">
        <w:rPr>
          <w:rFonts w:asciiTheme="minorBidi" w:hAnsiTheme="minorBidi"/>
          <w:b/>
          <w:bCs/>
        </w:rPr>
        <w:t xml:space="preserve">? </w:t>
      </w:r>
      <w:r w:rsidRPr="00AD5BA7">
        <w:rPr>
          <w:rFonts w:asciiTheme="minorBidi" w:hAnsiTheme="minorBidi"/>
          <w:b/>
          <w:bCs/>
          <w:cs/>
          <w:lang w:bidi="si-LK"/>
        </w:rPr>
        <w:t>රු</w:t>
      </w:r>
      <w:r w:rsidR="00AD5BA7" w:rsidRPr="00AD5BA7">
        <w:rPr>
          <w:rFonts w:asciiTheme="minorBidi" w:hAnsiTheme="minorBidi" w:hint="cs"/>
          <w:b/>
          <w:bCs/>
          <w:cs/>
          <w:lang w:bidi="si-LK"/>
        </w:rPr>
        <w:t>ප්ප</w:t>
      </w:r>
      <w:r w:rsidR="00AD5BA7" w:rsidRPr="00AD5BA7">
        <w:rPr>
          <w:rFonts w:asciiTheme="minorBidi" w:hAnsiTheme="minorBidi"/>
          <w:b/>
          <w:bCs/>
          <w:cs/>
          <w:lang w:bidi="si-LK"/>
        </w:rPr>
        <w:t>ත</w:t>
      </w:r>
      <w:r w:rsidR="00AD5BA7" w:rsidRPr="00AD5BA7">
        <w:rPr>
          <w:rFonts w:asciiTheme="minorBidi" w:hAnsiTheme="minorBidi" w:hint="cs"/>
          <w:b/>
          <w:bCs/>
          <w:cs/>
          <w:lang w:bidi="si-LK"/>
        </w:rPr>
        <w:t>ී</w:t>
      </w:r>
      <w:r w:rsidRPr="00AD5BA7">
        <w:rPr>
          <w:rFonts w:asciiTheme="minorBidi" w:hAnsiTheme="minorBidi"/>
          <w:b/>
          <w:bCs/>
          <w:cs/>
          <w:lang w:bidi="si-LK"/>
        </w:rPr>
        <w:t>ති</w:t>
      </w:r>
      <w:r w:rsidRPr="00C3620D">
        <w:rPr>
          <w:rFonts w:asciiTheme="minorBidi" w:hAnsiTheme="minorBidi"/>
          <w:cs/>
          <w:lang w:bidi="si-LK"/>
        </w:rPr>
        <w:t xml:space="preserve"> </w:t>
      </w:r>
      <w:r w:rsidRPr="00AD5BA7">
        <w:rPr>
          <w:b/>
          <w:bCs/>
          <w:cs/>
          <w:lang w:bidi="si-LK"/>
        </w:rPr>
        <w:t>ඛො භි</w:t>
      </w:r>
      <w:r w:rsidR="00AD5BA7" w:rsidRPr="00AD5BA7">
        <w:rPr>
          <w:rFonts w:hint="cs"/>
          <w:b/>
          <w:bCs/>
          <w:cs/>
          <w:lang w:bidi="si-LK"/>
        </w:rPr>
        <w:t>ක්ඛවෙ!</w:t>
      </w:r>
      <w:r w:rsidRPr="00AD5BA7">
        <w:rPr>
          <w:b/>
          <w:bCs/>
          <w:cs/>
          <w:lang w:bidi="si-LK"/>
        </w:rPr>
        <w:t xml:space="preserve"> රූපනති වුච</w:t>
      </w:r>
      <w:r w:rsidR="00AD5BA7" w:rsidRPr="00AD5BA7">
        <w:rPr>
          <w:rFonts w:hint="cs"/>
          <w:b/>
          <w:bCs/>
          <w:cs/>
          <w:lang w:bidi="si-LK"/>
        </w:rPr>
        <w:t>්</w:t>
      </w:r>
      <w:r w:rsidRPr="00AD5BA7">
        <w:rPr>
          <w:b/>
          <w:bCs/>
          <w:cs/>
          <w:lang w:bidi="si-LK"/>
        </w:rPr>
        <w:t>චති</w:t>
      </w:r>
      <w:r w:rsidR="003E6E91">
        <w:rPr>
          <w:b/>
          <w:bCs/>
          <w:cs/>
          <w:lang w:bidi="si-LK"/>
        </w:rPr>
        <w:t>’</w:t>
      </w:r>
      <w:r w:rsidRPr="00C066C0">
        <w:t xml:space="preserve"> </w:t>
      </w:r>
      <w:r w:rsidRPr="00C066C0">
        <w:rPr>
          <w:cs/>
          <w:lang w:bidi="si-LK"/>
        </w:rPr>
        <w:t>මහණෙනි! කුමක් හෙයින් රූප ය යි කියවු ද</w:t>
      </w:r>
      <w:r w:rsidRPr="00C066C0">
        <w:t xml:space="preserve">? </w:t>
      </w:r>
      <w:r w:rsidRPr="00C066C0">
        <w:rPr>
          <w:cs/>
          <w:lang w:bidi="si-LK"/>
        </w:rPr>
        <w:t>නැසෙන බැවින් රූප යයි කියනු ලැබේ</w:t>
      </w:r>
      <w:r w:rsidRPr="00C066C0">
        <w:t xml:space="preserve">, </w:t>
      </w:r>
      <w:r w:rsidRPr="00C066C0">
        <w:rPr>
          <w:cs/>
          <w:lang w:bidi="si-LK"/>
        </w:rPr>
        <w:t xml:space="preserve">යනු එහි අදහස ය. </w:t>
      </w:r>
    </w:p>
    <w:p w14:paraId="4E87B6B1" w14:textId="3CBB6D45" w:rsidR="002A5C6C" w:rsidRDefault="00C066C0" w:rsidP="00DD1F61">
      <w:pPr>
        <w:rPr>
          <w:lang w:bidi="si-LK"/>
        </w:rPr>
      </w:pPr>
      <w:r w:rsidRPr="00C066C0">
        <w:rPr>
          <w:cs/>
          <w:lang w:bidi="si-LK"/>
        </w:rPr>
        <w:t>රූපල</w:t>
      </w:r>
      <w:r w:rsidR="00022B53">
        <w:rPr>
          <w:cs/>
          <w:lang w:bidi="si-LK"/>
        </w:rPr>
        <w:t>ක්‍ෂ</w:t>
      </w:r>
      <w:r w:rsidRPr="00C066C0">
        <w:rPr>
          <w:cs/>
          <w:lang w:bidi="si-LK"/>
        </w:rPr>
        <w:t>ණ වූ ඒ මේ විනාශය ශීතයෙන්</w:t>
      </w:r>
      <w:r w:rsidRPr="00C066C0">
        <w:t xml:space="preserve">, </w:t>
      </w:r>
      <w:r w:rsidRPr="00C066C0">
        <w:rPr>
          <w:cs/>
          <w:lang w:bidi="si-LK"/>
        </w:rPr>
        <w:t xml:space="preserve">උෂ්ණයෙන් </w:t>
      </w:r>
      <w:r w:rsidR="00022B53">
        <w:rPr>
          <w:rFonts w:hint="cs"/>
          <w:cs/>
          <w:lang w:bidi="si-LK"/>
        </w:rPr>
        <w:t>ක්‍ෂු</w:t>
      </w:r>
      <w:r w:rsidRPr="00C066C0">
        <w:rPr>
          <w:cs/>
          <w:lang w:bidi="si-LK"/>
        </w:rPr>
        <w:t>ධාවෙන්</w:t>
      </w:r>
      <w:r w:rsidRPr="00C066C0">
        <w:t xml:space="preserve">, </w:t>
      </w:r>
      <w:r w:rsidRPr="00C066C0">
        <w:rPr>
          <w:cs/>
          <w:lang w:bidi="si-LK"/>
        </w:rPr>
        <w:t>පිපාසාවෙන්</w:t>
      </w:r>
      <w:r w:rsidRPr="00C066C0">
        <w:t xml:space="preserve">, </w:t>
      </w:r>
      <w:r w:rsidRPr="00C066C0">
        <w:rPr>
          <w:cs/>
          <w:lang w:bidi="si-LK"/>
        </w:rPr>
        <w:t>ඩැහලේ බොන</w:t>
      </w:r>
      <w:r w:rsidRPr="00C066C0">
        <w:t xml:space="preserve"> </w:t>
      </w:r>
      <w:r w:rsidRPr="00C066C0">
        <w:rPr>
          <w:cs/>
          <w:lang w:bidi="si-LK"/>
        </w:rPr>
        <w:t>මැසි මදුරුවන්ගෙන්</w:t>
      </w:r>
      <w:r w:rsidRPr="00C066C0">
        <w:t xml:space="preserve">, </w:t>
      </w:r>
      <w:r w:rsidRPr="00C066C0">
        <w:rPr>
          <w:cs/>
          <w:lang w:bidi="si-LK"/>
        </w:rPr>
        <w:t>අවු සුළ</w:t>
      </w:r>
      <w:r w:rsidR="00AD5BA7">
        <w:rPr>
          <w:rFonts w:hint="cs"/>
          <w:cs/>
          <w:lang w:bidi="si-LK"/>
        </w:rPr>
        <w:t>ඟි</w:t>
      </w:r>
      <w:r w:rsidRPr="00C066C0">
        <w:rPr>
          <w:cs/>
          <w:lang w:bidi="si-LK"/>
        </w:rPr>
        <w:t>න්</w:t>
      </w:r>
      <w:r w:rsidRPr="00C066C0">
        <w:t xml:space="preserve">, </w:t>
      </w:r>
      <w:r w:rsidRPr="00C066C0">
        <w:rPr>
          <w:cs/>
          <w:lang w:bidi="si-LK"/>
        </w:rPr>
        <w:t>නයිපො</w:t>
      </w:r>
      <w:r w:rsidR="00AD5BA7">
        <w:rPr>
          <w:rFonts w:hint="cs"/>
          <w:cs/>
          <w:lang w:bidi="si-LK"/>
        </w:rPr>
        <w:t>ළොං</w:t>
      </w:r>
      <w:r w:rsidRPr="00C066C0">
        <w:rPr>
          <w:cs/>
          <w:lang w:bidi="si-LK"/>
        </w:rPr>
        <w:t xml:space="preserve"> ආදී සතුන් දෂ්ට කිරීමෙන් සිදු වේ. </w:t>
      </w:r>
      <w:r w:rsidR="003E6E91">
        <w:rPr>
          <w:b/>
          <w:bCs/>
          <w:cs/>
          <w:lang w:bidi="si-LK"/>
        </w:rPr>
        <w:t>‘</w:t>
      </w:r>
      <w:r w:rsidR="00AD5BA7" w:rsidRPr="002A5C6C">
        <w:rPr>
          <w:b/>
          <w:bCs/>
          <w:cs/>
          <w:lang w:bidi="si-LK"/>
        </w:rPr>
        <w:t>ස</w:t>
      </w:r>
      <w:r w:rsidR="00AD5BA7" w:rsidRPr="002A5C6C">
        <w:rPr>
          <w:rFonts w:hint="cs"/>
          <w:b/>
          <w:bCs/>
          <w:cs/>
          <w:lang w:bidi="si-LK"/>
        </w:rPr>
        <w:t>ී</w:t>
      </w:r>
      <w:r w:rsidRPr="002A5C6C">
        <w:rPr>
          <w:b/>
          <w:bCs/>
          <w:cs/>
          <w:lang w:bidi="si-LK"/>
        </w:rPr>
        <w:t>තෙන</w:t>
      </w:r>
      <w:r w:rsidR="00AD5BA7" w:rsidRPr="002A5C6C">
        <w:rPr>
          <w:rFonts w:hint="cs"/>
          <w:b/>
          <w:bCs/>
          <w:cs/>
          <w:lang w:bidi="si-LK"/>
        </w:rPr>
        <w:t>පි</w:t>
      </w:r>
      <w:r w:rsidRPr="002A5C6C">
        <w:rPr>
          <w:b/>
          <w:bCs/>
          <w:cs/>
          <w:lang w:bidi="si-LK"/>
        </w:rPr>
        <w:t xml:space="preserve"> රුප</w:t>
      </w:r>
      <w:r w:rsidR="00AD5BA7" w:rsidRPr="002A5C6C">
        <w:rPr>
          <w:rFonts w:hint="cs"/>
          <w:b/>
          <w:bCs/>
          <w:cs/>
          <w:lang w:bidi="si-LK"/>
        </w:rPr>
        <w:t>්</w:t>
      </w:r>
      <w:r w:rsidRPr="002A5C6C">
        <w:rPr>
          <w:b/>
          <w:bCs/>
          <w:cs/>
          <w:lang w:bidi="si-LK"/>
        </w:rPr>
        <w:t>පති</w:t>
      </w:r>
      <w:r w:rsidRPr="002A5C6C">
        <w:rPr>
          <w:b/>
          <w:bCs/>
        </w:rPr>
        <w:t>,</w:t>
      </w:r>
      <w:r w:rsidR="005C1E6D">
        <w:rPr>
          <w:rFonts w:hint="cs"/>
          <w:b/>
          <w:bCs/>
          <w:cs/>
          <w:lang w:bidi="si-LK"/>
        </w:rPr>
        <w:t xml:space="preserve"> </w:t>
      </w:r>
      <w:r w:rsidR="002A5C6C" w:rsidRPr="002A5C6C">
        <w:rPr>
          <w:rFonts w:hint="cs"/>
          <w:b/>
          <w:bCs/>
          <w:cs/>
          <w:lang w:bidi="si-LK"/>
        </w:rPr>
        <w:t>උණ්හෙ</w:t>
      </w:r>
      <w:r w:rsidRPr="002A5C6C">
        <w:rPr>
          <w:b/>
          <w:bCs/>
          <w:cs/>
          <w:lang w:bidi="si-LK"/>
        </w:rPr>
        <w:t>නපි රු</w:t>
      </w:r>
      <w:r w:rsidR="002A5C6C" w:rsidRPr="002A5C6C">
        <w:rPr>
          <w:rFonts w:hint="cs"/>
          <w:b/>
          <w:bCs/>
          <w:cs/>
          <w:lang w:bidi="si-LK"/>
        </w:rPr>
        <w:t>ප්</w:t>
      </w:r>
      <w:r w:rsidRPr="002A5C6C">
        <w:rPr>
          <w:b/>
          <w:bCs/>
          <w:cs/>
          <w:lang w:bidi="si-LK"/>
        </w:rPr>
        <w:t>පති</w:t>
      </w:r>
      <w:r w:rsidRPr="002A5C6C">
        <w:rPr>
          <w:b/>
          <w:bCs/>
        </w:rPr>
        <w:t xml:space="preserve">, </w:t>
      </w:r>
      <w:r w:rsidRPr="002A5C6C">
        <w:rPr>
          <w:b/>
          <w:bCs/>
          <w:cs/>
          <w:lang w:bidi="si-LK"/>
        </w:rPr>
        <w:t>ජිඝච්ඡ</w:t>
      </w:r>
      <w:r w:rsidR="002A5C6C" w:rsidRPr="002A5C6C">
        <w:rPr>
          <w:rFonts w:hint="cs"/>
          <w:b/>
          <w:bCs/>
          <w:cs/>
          <w:lang w:bidi="si-LK"/>
        </w:rPr>
        <w:t>ා</w:t>
      </w:r>
      <w:r w:rsidRPr="002A5C6C">
        <w:rPr>
          <w:b/>
          <w:bCs/>
          <w:cs/>
          <w:lang w:bidi="si-LK"/>
        </w:rPr>
        <w:t>යපි</w:t>
      </w:r>
      <w:r w:rsidR="002A5C6C">
        <w:rPr>
          <w:rFonts w:hint="cs"/>
          <w:b/>
          <w:bCs/>
          <w:cs/>
          <w:lang w:bidi="si-LK"/>
        </w:rPr>
        <w:t xml:space="preserve"> </w:t>
      </w:r>
      <w:r w:rsidRPr="002A5C6C">
        <w:rPr>
          <w:b/>
          <w:bCs/>
          <w:cs/>
          <w:lang w:bidi="si-LK"/>
        </w:rPr>
        <w:t>රු</w:t>
      </w:r>
      <w:r w:rsidR="002A5C6C" w:rsidRPr="002A5C6C">
        <w:rPr>
          <w:rFonts w:hint="cs"/>
          <w:b/>
          <w:bCs/>
          <w:cs/>
          <w:lang w:bidi="si-LK"/>
        </w:rPr>
        <w:t>ප්ප</w:t>
      </w:r>
      <w:r w:rsidRPr="002A5C6C">
        <w:rPr>
          <w:b/>
          <w:bCs/>
          <w:cs/>
          <w:lang w:bidi="si-LK"/>
        </w:rPr>
        <w:t>ති</w:t>
      </w:r>
      <w:r w:rsidRPr="002A5C6C">
        <w:rPr>
          <w:b/>
          <w:bCs/>
        </w:rPr>
        <w:t xml:space="preserve">, </w:t>
      </w:r>
      <w:r w:rsidRPr="002A5C6C">
        <w:rPr>
          <w:b/>
          <w:bCs/>
          <w:cs/>
          <w:lang w:bidi="si-LK"/>
        </w:rPr>
        <w:t>පිපාසාය</w:t>
      </w:r>
      <w:r w:rsidR="002A5C6C" w:rsidRPr="002A5C6C">
        <w:rPr>
          <w:rFonts w:hint="cs"/>
          <w:b/>
          <w:bCs/>
          <w:cs/>
          <w:lang w:bidi="si-LK"/>
        </w:rPr>
        <w:t>පි</w:t>
      </w:r>
      <w:r w:rsidR="002A5C6C" w:rsidRPr="002A5C6C">
        <w:rPr>
          <w:b/>
          <w:bCs/>
          <w:cs/>
          <w:lang w:bidi="si-LK"/>
        </w:rPr>
        <w:t xml:space="preserve"> ර</w:t>
      </w:r>
      <w:r w:rsidR="002A5C6C" w:rsidRPr="002A5C6C">
        <w:rPr>
          <w:rFonts w:hint="cs"/>
          <w:b/>
          <w:bCs/>
          <w:cs/>
          <w:lang w:bidi="si-LK"/>
        </w:rPr>
        <w:t>ුප්ප</w:t>
      </w:r>
      <w:r w:rsidRPr="002A5C6C">
        <w:rPr>
          <w:b/>
          <w:bCs/>
          <w:cs/>
          <w:lang w:bidi="si-LK"/>
        </w:rPr>
        <w:t>ති</w:t>
      </w:r>
      <w:r w:rsidRPr="002A5C6C">
        <w:rPr>
          <w:b/>
          <w:bCs/>
        </w:rPr>
        <w:t xml:space="preserve">, </w:t>
      </w:r>
      <w:r w:rsidR="002A5C6C" w:rsidRPr="002A5C6C">
        <w:rPr>
          <w:rFonts w:hint="cs"/>
          <w:b/>
          <w:bCs/>
          <w:cs/>
          <w:lang w:bidi="si-LK"/>
        </w:rPr>
        <w:t>ඩං</w:t>
      </w:r>
      <w:r w:rsidRPr="002A5C6C">
        <w:rPr>
          <w:b/>
          <w:bCs/>
          <w:cs/>
          <w:lang w:bidi="si-LK"/>
        </w:rPr>
        <w:t>සමක</w:t>
      </w:r>
      <w:r w:rsidR="002A5C6C" w:rsidRPr="002A5C6C">
        <w:rPr>
          <w:rFonts w:hint="cs"/>
          <w:b/>
          <w:bCs/>
          <w:cs/>
          <w:lang w:bidi="si-LK"/>
        </w:rPr>
        <w:t>ස</w:t>
      </w:r>
      <w:r w:rsidRPr="002A5C6C">
        <w:rPr>
          <w:b/>
          <w:bCs/>
          <w:cs/>
          <w:lang w:bidi="si-LK"/>
        </w:rPr>
        <w:t>වාතාතපසි</w:t>
      </w:r>
      <w:r w:rsidR="002A5C6C" w:rsidRPr="002A5C6C">
        <w:rPr>
          <w:rFonts w:hint="cs"/>
          <w:b/>
          <w:bCs/>
          <w:cs/>
          <w:lang w:bidi="si-LK"/>
        </w:rPr>
        <w:t>රිං</w:t>
      </w:r>
      <w:r w:rsidRPr="002A5C6C">
        <w:rPr>
          <w:b/>
          <w:bCs/>
          <w:cs/>
          <w:lang w:bidi="si-LK"/>
        </w:rPr>
        <w:t>සපසම</w:t>
      </w:r>
      <w:r w:rsidR="002A5C6C" w:rsidRPr="002A5C6C">
        <w:rPr>
          <w:rFonts w:hint="cs"/>
          <w:b/>
          <w:bCs/>
          <w:cs/>
          <w:lang w:bidi="si-LK"/>
        </w:rPr>
        <w:t>්</w:t>
      </w:r>
      <w:r w:rsidRPr="002A5C6C">
        <w:rPr>
          <w:b/>
          <w:bCs/>
          <w:cs/>
          <w:lang w:bidi="si-LK"/>
        </w:rPr>
        <w:t>ඵස්</w:t>
      </w:r>
      <w:r w:rsidR="002A5C6C" w:rsidRPr="002A5C6C">
        <w:rPr>
          <w:rFonts w:hint="cs"/>
          <w:b/>
          <w:bCs/>
          <w:cs/>
          <w:lang w:bidi="si-LK"/>
        </w:rPr>
        <w:t>සෙ</w:t>
      </w:r>
      <w:r w:rsidRPr="002A5C6C">
        <w:rPr>
          <w:b/>
          <w:bCs/>
          <w:cs/>
          <w:lang w:bidi="si-LK"/>
        </w:rPr>
        <w:t>න</w:t>
      </w:r>
      <w:r w:rsidR="002A5C6C" w:rsidRPr="002A5C6C">
        <w:rPr>
          <w:rFonts w:hint="cs"/>
          <w:b/>
          <w:bCs/>
          <w:cs/>
          <w:lang w:bidi="si-LK"/>
        </w:rPr>
        <w:t>පි</w:t>
      </w:r>
      <w:r w:rsidRPr="002A5C6C">
        <w:rPr>
          <w:b/>
          <w:bCs/>
          <w:cs/>
          <w:lang w:bidi="si-LK"/>
        </w:rPr>
        <w:t xml:space="preserve"> රුප</w:t>
      </w:r>
      <w:r w:rsidR="002A5C6C" w:rsidRPr="002A5C6C">
        <w:rPr>
          <w:rFonts w:hint="cs"/>
          <w:b/>
          <w:bCs/>
          <w:cs/>
          <w:lang w:bidi="si-LK"/>
        </w:rPr>
        <w:t>්</w:t>
      </w:r>
      <w:r w:rsidRPr="002A5C6C">
        <w:rPr>
          <w:b/>
          <w:bCs/>
          <w:cs/>
          <w:lang w:bidi="si-LK"/>
        </w:rPr>
        <w:t>පති</w:t>
      </w:r>
      <w:r w:rsidRPr="002A5C6C">
        <w:rPr>
          <w:b/>
          <w:bCs/>
        </w:rPr>
        <w:t xml:space="preserve">, </w:t>
      </w:r>
      <w:r w:rsidR="002A5C6C" w:rsidRPr="002A5C6C">
        <w:rPr>
          <w:b/>
          <w:bCs/>
          <w:cs/>
          <w:lang w:bidi="si-LK"/>
        </w:rPr>
        <w:t>ර</w:t>
      </w:r>
      <w:r w:rsidR="002A5C6C" w:rsidRPr="002A5C6C">
        <w:rPr>
          <w:rFonts w:hint="cs"/>
          <w:b/>
          <w:bCs/>
          <w:cs/>
          <w:lang w:bidi="si-LK"/>
        </w:rPr>
        <w:t>ු</w:t>
      </w:r>
      <w:r w:rsidRPr="002A5C6C">
        <w:rPr>
          <w:b/>
          <w:bCs/>
          <w:cs/>
          <w:lang w:bidi="si-LK"/>
        </w:rPr>
        <w:t>ප</w:t>
      </w:r>
      <w:r w:rsidR="002A5C6C" w:rsidRPr="002A5C6C">
        <w:rPr>
          <w:rFonts w:hint="cs"/>
          <w:b/>
          <w:bCs/>
          <w:cs/>
          <w:lang w:bidi="si-LK"/>
        </w:rPr>
        <w:t>්ප</w:t>
      </w:r>
      <w:r w:rsidRPr="002A5C6C">
        <w:rPr>
          <w:b/>
          <w:bCs/>
          <w:cs/>
          <w:lang w:bidi="si-LK"/>
        </w:rPr>
        <w:t>තීති ඛො භික්ඛ</w:t>
      </w:r>
      <w:r w:rsidR="002A5C6C" w:rsidRPr="002A5C6C">
        <w:rPr>
          <w:rFonts w:hint="cs"/>
          <w:b/>
          <w:bCs/>
          <w:cs/>
          <w:lang w:bidi="si-LK"/>
        </w:rPr>
        <w:t>වෙ</w:t>
      </w:r>
      <w:r w:rsidRPr="002A5C6C">
        <w:rPr>
          <w:b/>
          <w:bCs/>
          <w:cs/>
          <w:lang w:bidi="si-LK"/>
        </w:rPr>
        <w:t>! ත</w:t>
      </w:r>
      <w:r w:rsidR="002A5C6C" w:rsidRPr="002A5C6C">
        <w:rPr>
          <w:rFonts w:hint="cs"/>
          <w:b/>
          <w:bCs/>
          <w:cs/>
          <w:lang w:bidi="si-LK"/>
        </w:rPr>
        <w:t>ස්</w:t>
      </w:r>
      <w:r w:rsidRPr="002A5C6C">
        <w:rPr>
          <w:b/>
          <w:bCs/>
          <w:cs/>
          <w:lang w:bidi="si-LK"/>
        </w:rPr>
        <w:t>මා රූපන</w:t>
      </w:r>
      <w:r w:rsidR="002A5C6C" w:rsidRPr="002A5C6C">
        <w:rPr>
          <w:rFonts w:hint="cs"/>
          <w:b/>
          <w:bCs/>
          <w:cs/>
          <w:lang w:bidi="si-LK"/>
        </w:rPr>
        <w:t>්</w:t>
      </w:r>
      <w:r w:rsidRPr="002A5C6C">
        <w:rPr>
          <w:b/>
          <w:bCs/>
          <w:cs/>
          <w:lang w:bidi="si-LK"/>
        </w:rPr>
        <w:t>ති වුච්චති</w:t>
      </w:r>
      <w:r w:rsidR="003E6E91">
        <w:rPr>
          <w:b/>
          <w:bCs/>
        </w:rPr>
        <w:t>’</w:t>
      </w:r>
      <w:r w:rsidRPr="002A5C6C">
        <w:rPr>
          <w:b/>
          <w:bCs/>
        </w:rPr>
        <w:t xml:space="preserve"> </w:t>
      </w:r>
      <w:r w:rsidRPr="00C066C0">
        <w:rPr>
          <w:cs/>
          <w:lang w:bidi="si-LK"/>
        </w:rPr>
        <w:t xml:space="preserve">යනු එහි </w:t>
      </w:r>
      <w:r w:rsidR="00CB03F7">
        <w:rPr>
          <w:cs/>
          <w:lang w:bidi="si-LK"/>
        </w:rPr>
        <w:t>දේශනා</w:t>
      </w:r>
      <w:r w:rsidRPr="00C066C0">
        <w:rPr>
          <w:cs/>
          <w:lang w:bidi="si-LK"/>
        </w:rPr>
        <w:t xml:space="preserve"> ය. </w:t>
      </w:r>
    </w:p>
    <w:p w14:paraId="477877D8" w14:textId="42E81747" w:rsidR="007D67AC" w:rsidRDefault="00C066C0" w:rsidP="00DD1F61">
      <w:pPr>
        <w:rPr>
          <w:lang w:bidi="si-LK"/>
        </w:rPr>
      </w:pPr>
      <w:r w:rsidRPr="00C066C0">
        <w:rPr>
          <w:cs/>
          <w:lang w:bidi="si-LK"/>
        </w:rPr>
        <w:t>විනාශ විකාරාදිය ලකුණු කොට ඇති ශීතයෙන් වන රූප ධ</w:t>
      </w:r>
      <w:r w:rsidR="00983463">
        <w:rPr>
          <w:rFonts w:hint="cs"/>
          <w:cs/>
          <w:lang w:bidi="si-LK"/>
        </w:rPr>
        <w:t>ර්‍ම</w:t>
      </w:r>
      <w:r w:rsidRPr="00C066C0">
        <w:rPr>
          <w:cs/>
          <w:lang w:bidi="si-LK"/>
        </w:rPr>
        <w:t xml:space="preserve"> විනාශය ලෝකාන්තරිකනරකයෙහි ප්‍රකට ව පෙණේ. සක්වළ තුනක් අතර එක් ලොකාන්තරිකනරකයෙක් වේ. උසින් එය අටදහසක් </w:t>
      </w:r>
      <w:r w:rsidR="007D67AC">
        <w:rPr>
          <w:rFonts w:hint="cs"/>
          <w:cs/>
          <w:lang w:bidi="si-LK"/>
        </w:rPr>
        <w:t>යො</w:t>
      </w:r>
      <w:r w:rsidRPr="00C066C0">
        <w:rPr>
          <w:cs/>
          <w:lang w:bidi="si-LK"/>
        </w:rPr>
        <w:t>දුන. ලොකාන්තරිකනරකයනට පො</w:t>
      </w:r>
      <w:r w:rsidR="007D67AC">
        <w:rPr>
          <w:rFonts w:hint="cs"/>
          <w:cs/>
          <w:lang w:bidi="si-LK"/>
        </w:rPr>
        <w:t>ළෝ</w:t>
      </w:r>
      <w:r w:rsidRPr="00C066C0">
        <w:rPr>
          <w:cs/>
          <w:lang w:bidi="si-LK"/>
        </w:rPr>
        <w:t xml:space="preserve"> නැත. ම</w:t>
      </w:r>
      <w:r w:rsidR="007D67AC">
        <w:rPr>
          <w:rFonts w:hint="cs"/>
          <w:cs/>
          <w:lang w:bidi="si-LK"/>
        </w:rPr>
        <w:t>ත්</w:t>
      </w:r>
      <w:r w:rsidRPr="00C066C0">
        <w:rPr>
          <w:cs/>
          <w:lang w:bidi="si-LK"/>
        </w:rPr>
        <w:t>තෙහි චන්ද්‍රසූ</w:t>
      </w:r>
      <w:r w:rsidR="004755F7">
        <w:rPr>
          <w:cs/>
          <w:lang w:bidi="si-LK"/>
        </w:rPr>
        <w:t>ර්‍ය්‍යා</w:t>
      </w:r>
      <w:r w:rsidRPr="00C066C0">
        <w:rPr>
          <w:cs/>
          <w:lang w:bidi="si-LK"/>
        </w:rPr>
        <w:t>දී වූ කිසි</w:t>
      </w:r>
      <w:r w:rsidR="00C909C1">
        <w:rPr>
          <w:cs/>
          <w:lang w:bidi="si-LK"/>
        </w:rPr>
        <w:t>ත්</w:t>
      </w:r>
      <w:r w:rsidRPr="00C066C0">
        <w:rPr>
          <w:cs/>
          <w:lang w:bidi="si-LK"/>
        </w:rPr>
        <w:t xml:space="preserve"> ආ</w:t>
      </w:r>
      <w:r w:rsidR="00A61BC6">
        <w:rPr>
          <w:cs/>
          <w:lang w:bidi="si-LK"/>
        </w:rPr>
        <w:t>ලෝකයෙ</w:t>
      </w:r>
      <w:r w:rsidRPr="00C066C0">
        <w:rPr>
          <w:cs/>
          <w:lang w:bidi="si-LK"/>
        </w:rPr>
        <w:t>ක් ද නැත්තේ ය. හැම කල්හි ම අඳුරු ය. එහි උපන් සත්වයන්ගේ ආත්මභාවය තුන් ගවු පමණ මහත් ය. ඔවුහු වවුලන් මෙන් නියවලින් ලැගී යට හෙලු ඇස් ඇති ව එල්බ වාසය කරති. එල්බ සිටි තැනින් ගිලිහී ගියෝ නම් අනෙකෙකුට හසු වෙති. එකල ඔවුහු අපවිසින් කැ යු</w:t>
      </w:r>
      <w:r w:rsidR="007D67AC">
        <w:rPr>
          <w:rFonts w:hint="cs"/>
          <w:cs/>
          <w:lang w:bidi="si-LK"/>
        </w:rPr>
        <w:t>ත්</w:t>
      </w:r>
      <w:r w:rsidRPr="00C066C0">
        <w:rPr>
          <w:cs/>
          <w:lang w:bidi="si-LK"/>
        </w:rPr>
        <w:t>තෙක් ලද</w:t>
      </w:r>
      <w:r w:rsidRPr="00C066C0">
        <w:t xml:space="preserve">, </w:t>
      </w:r>
      <w:r w:rsidR="007D67AC">
        <w:rPr>
          <w:cs/>
          <w:lang w:bidi="si-LK"/>
        </w:rPr>
        <w:t>යි ඩැහ ගෙණ ක</w:t>
      </w:r>
      <w:r w:rsidRPr="00C066C0">
        <w:rPr>
          <w:cs/>
          <w:lang w:bidi="si-LK"/>
        </w:rPr>
        <w:t>න්නට උත්සාහ කර</w:t>
      </w:r>
      <w:r w:rsidR="007D67AC">
        <w:rPr>
          <w:rFonts w:hint="cs"/>
          <w:cs/>
          <w:lang w:bidi="si-LK"/>
        </w:rPr>
        <w:t>න්නෝ</w:t>
      </w:r>
      <w:r w:rsidRPr="00C066C0">
        <w:rPr>
          <w:cs/>
          <w:lang w:bidi="si-LK"/>
        </w:rPr>
        <w:t xml:space="preserve"> පෙරැළී ගොස් හුළං හමන කල්හි ඉදුනු මීපල</w:t>
      </w:r>
      <w:r w:rsidRPr="00C066C0">
        <w:t xml:space="preserve">, </w:t>
      </w:r>
      <w:r w:rsidRPr="00C066C0">
        <w:rPr>
          <w:cs/>
          <w:lang w:bidi="si-LK"/>
        </w:rPr>
        <w:t>නටුවෙන් වෙන් ව බිම වැ</w:t>
      </w:r>
      <w:r w:rsidR="007D67AC">
        <w:rPr>
          <w:rFonts w:hint="cs"/>
          <w:cs/>
          <w:lang w:bidi="si-LK"/>
        </w:rPr>
        <w:t>ටෙන්</w:t>
      </w:r>
      <w:r w:rsidRPr="00C066C0">
        <w:rPr>
          <w:cs/>
          <w:lang w:bidi="si-LK"/>
        </w:rPr>
        <w:t>නා සේ අඟපසඟ කැඩී බිඳී වැටෙති. වැටුනු ඇසි</w:t>
      </w:r>
      <w:r w:rsidR="007D67AC">
        <w:rPr>
          <w:rFonts w:hint="cs"/>
          <w:cs/>
          <w:lang w:bidi="si-LK"/>
        </w:rPr>
        <w:t>ල්</w:t>
      </w:r>
      <w:r w:rsidRPr="00C066C0">
        <w:rPr>
          <w:cs/>
          <w:lang w:bidi="si-LK"/>
        </w:rPr>
        <w:t>ලෙහි ඉතාතද ශීත ජලයෙන් සිඳුනු බිඳුනු සම</w:t>
      </w:r>
      <w:r w:rsidR="007D67AC">
        <w:rPr>
          <w:rFonts w:hint="cs"/>
          <w:cs/>
          <w:lang w:bidi="si-LK"/>
        </w:rPr>
        <w:t>්මස්</w:t>
      </w:r>
      <w:r w:rsidRPr="00C066C0">
        <w:rPr>
          <w:cs/>
          <w:lang w:bidi="si-LK"/>
        </w:rPr>
        <w:t>ඇටනහර ඇති ව කකාළතෙලෙහි ව</w:t>
      </w:r>
      <w:r w:rsidR="007D67AC">
        <w:rPr>
          <w:rFonts w:hint="cs"/>
          <w:cs/>
          <w:lang w:bidi="si-LK"/>
        </w:rPr>
        <w:t>ත්</w:t>
      </w:r>
      <w:r w:rsidRPr="00C066C0">
        <w:rPr>
          <w:cs/>
          <w:lang w:bidi="si-LK"/>
        </w:rPr>
        <w:t>කළ පිටිපිඬක් මෙන් පට පට යන හ</w:t>
      </w:r>
      <w:r w:rsidR="007D67AC">
        <w:rPr>
          <w:rFonts w:hint="cs"/>
          <w:cs/>
          <w:lang w:bidi="si-LK"/>
        </w:rPr>
        <w:t>ඬ</w:t>
      </w:r>
      <w:r w:rsidRPr="00C066C0">
        <w:rPr>
          <w:cs/>
          <w:lang w:bidi="si-LK"/>
        </w:rPr>
        <w:t xml:space="preserve"> නගමින් එහි ම දිය වී යෙති</w:t>
      </w:r>
      <w:r w:rsidR="007D67AC">
        <w:rPr>
          <w:rFonts w:hint="cs"/>
          <w:cs/>
          <w:lang w:bidi="si-LK"/>
        </w:rPr>
        <w:t>.</w:t>
      </w:r>
      <w:r w:rsidRPr="00C066C0">
        <w:rPr>
          <w:cs/>
          <w:lang w:bidi="si-LK"/>
        </w:rPr>
        <w:t xml:space="preserve"> පිනි වැටීමෙන්</w:t>
      </w:r>
      <w:r w:rsidR="005C1E6D">
        <w:rPr>
          <w:cs/>
          <w:lang w:bidi="si-LK"/>
        </w:rPr>
        <w:t xml:space="preserve"> </w:t>
      </w:r>
      <w:r w:rsidRPr="00C066C0">
        <w:rPr>
          <w:cs/>
          <w:lang w:bidi="si-LK"/>
        </w:rPr>
        <w:t xml:space="preserve">ශීත වූ </w:t>
      </w:r>
      <w:r w:rsidR="007D67AC">
        <w:rPr>
          <w:rFonts w:hint="cs"/>
          <w:cs/>
          <w:lang w:bidi="si-LK"/>
        </w:rPr>
        <w:t>ම</w:t>
      </w:r>
      <w:r w:rsidRPr="00C066C0">
        <w:rPr>
          <w:cs/>
          <w:lang w:bidi="si-LK"/>
        </w:rPr>
        <w:t xml:space="preserve">හිංසක </w:t>
      </w:r>
      <w:r w:rsidR="007D67AC">
        <w:rPr>
          <w:rFonts w:hint="cs"/>
          <w:cs/>
          <w:lang w:bidi="si-LK"/>
        </w:rPr>
        <w:t>ලප්</w:t>
      </w:r>
      <w:r w:rsidRPr="00C066C0">
        <w:rPr>
          <w:cs/>
          <w:lang w:bidi="si-LK"/>
        </w:rPr>
        <w:t>ලන්තරා</w:t>
      </w:r>
      <w:r w:rsidR="007D67AC">
        <w:rPr>
          <w:rFonts w:hint="cs"/>
          <w:cs/>
          <w:lang w:bidi="si-LK"/>
        </w:rPr>
        <w:t>ෂ්ට්‍රා</w:t>
      </w:r>
      <w:r w:rsidRPr="00C066C0">
        <w:rPr>
          <w:cs/>
          <w:lang w:bidi="si-LK"/>
        </w:rPr>
        <w:t>දියෙහි ද ශීතයෙන් වන විනාශය දක්නා ලැබේ.</w:t>
      </w:r>
    </w:p>
    <w:p w14:paraId="26E64908" w14:textId="77777777" w:rsidR="00DD1F61" w:rsidRDefault="00C066C0" w:rsidP="00DD1F61">
      <w:pPr>
        <w:rPr>
          <w:lang w:bidi="si-LK"/>
        </w:rPr>
      </w:pPr>
      <w:r w:rsidRPr="00C066C0">
        <w:rPr>
          <w:cs/>
          <w:lang w:bidi="si-LK"/>
        </w:rPr>
        <w:t>උෂ</w:t>
      </w:r>
      <w:r w:rsidR="007D67AC">
        <w:rPr>
          <w:rFonts w:hint="cs"/>
          <w:cs/>
          <w:lang w:bidi="si-LK"/>
        </w:rPr>
        <w:t>්</w:t>
      </w:r>
      <w:r w:rsidRPr="00C066C0">
        <w:rPr>
          <w:cs/>
          <w:lang w:bidi="si-LK"/>
        </w:rPr>
        <w:t>ණයෙ</w:t>
      </w:r>
      <w:r w:rsidR="007D67AC">
        <w:rPr>
          <w:rFonts w:hint="cs"/>
          <w:cs/>
          <w:lang w:bidi="si-LK"/>
        </w:rPr>
        <w:t xml:space="preserve">න් </w:t>
      </w:r>
      <w:r w:rsidRPr="00C066C0">
        <w:rPr>
          <w:cs/>
          <w:lang w:bidi="si-LK"/>
        </w:rPr>
        <w:t>වන විනාශය අවීචිමහානරකයෙහි ඉතා ප්‍රකට වේ. එහි ගිනියම් වූ යබි</w:t>
      </w:r>
      <w:r w:rsidR="007D67AC">
        <w:rPr>
          <w:rFonts w:hint="cs"/>
          <w:cs/>
          <w:lang w:bidi="si-LK"/>
        </w:rPr>
        <w:t>ම්</w:t>
      </w:r>
      <w:r w:rsidRPr="00C066C0">
        <w:rPr>
          <w:cs/>
          <w:lang w:bidi="si-LK"/>
        </w:rPr>
        <w:t>හි හොවා පංචවිධවධබන්ධනාදී වූ කම්කටොලු ක</w:t>
      </w:r>
      <w:r w:rsidR="007D67AC">
        <w:rPr>
          <w:cs/>
          <w:lang w:bidi="si-LK"/>
        </w:rPr>
        <w:t>රණ කාලයෙහි නිරිසතුන් විඳිනා දුක</w:t>
      </w:r>
      <w:r w:rsidR="007D67AC">
        <w:rPr>
          <w:rFonts w:hint="cs"/>
          <w:cs/>
          <w:lang w:bidi="si-LK"/>
        </w:rPr>
        <w:t xml:space="preserve"> </w:t>
      </w:r>
      <w:r w:rsidRPr="00C066C0">
        <w:rPr>
          <w:cs/>
          <w:lang w:bidi="si-LK"/>
        </w:rPr>
        <w:t>ඉතාමහත් ය.</w:t>
      </w:r>
      <w:r w:rsidR="00DD1F61">
        <w:rPr>
          <w:lang w:bidi="si-LK"/>
        </w:rPr>
        <w:t xml:space="preserve"> </w:t>
      </w:r>
    </w:p>
    <w:p w14:paraId="0A516C54" w14:textId="3489D612" w:rsidR="007D67AC" w:rsidRDefault="00C066C0" w:rsidP="00DD1F61">
      <w:pPr>
        <w:rPr>
          <w:lang w:bidi="si-LK"/>
        </w:rPr>
      </w:pPr>
      <w:r w:rsidRPr="00C066C0">
        <w:rPr>
          <w:cs/>
          <w:lang w:bidi="si-LK"/>
        </w:rPr>
        <w:t>බඩගින්නෙන් වන විනාශය ප්‍රේතලෝකයෙහි තදින් පවත්නේ ය. එහි බුද්ධාන්තර දෙක තුනක් ගිය තැනේ දී වත් කැඳක් බතක් කැවිල්ලක් කටට ගන්නේ නැත. ඔව</w:t>
      </w:r>
      <w:r w:rsidR="007D67AC">
        <w:rPr>
          <w:cs/>
          <w:lang w:bidi="si-LK"/>
        </w:rPr>
        <w:t>ුන්ගේ බඩතුර එහි නගින ගින්න නිසා</w:t>
      </w:r>
      <w:r w:rsidRPr="00C066C0">
        <w:rPr>
          <w:cs/>
          <w:lang w:bidi="si-LK"/>
        </w:rPr>
        <w:t xml:space="preserve"> සිදුරු සහිත රුකක් වැනි ය. කැඳිත්තක් පමණකුත් නො ලැබ මළා වූ සත්වයන්ගේ පමණ නැත.</w:t>
      </w:r>
    </w:p>
    <w:p w14:paraId="70B58158" w14:textId="0FA1B206" w:rsidR="00C066C0" w:rsidRPr="00C066C0" w:rsidRDefault="00C066C0" w:rsidP="0043012D">
      <w:r w:rsidRPr="00C066C0">
        <w:rPr>
          <w:cs/>
          <w:lang w:bidi="si-LK"/>
        </w:rPr>
        <w:t>කාලක</w:t>
      </w:r>
      <w:r w:rsidR="007D67AC">
        <w:rPr>
          <w:rFonts w:hint="cs"/>
          <w:cs/>
          <w:lang w:bidi="si-LK"/>
        </w:rPr>
        <w:t>ඤ්</w:t>
      </w:r>
      <w:r w:rsidRPr="00C066C0">
        <w:rPr>
          <w:cs/>
          <w:lang w:bidi="si-LK"/>
        </w:rPr>
        <w:t>ජ</w:t>
      </w:r>
      <w:r w:rsidR="007D67AC">
        <w:rPr>
          <w:rFonts w:hint="cs"/>
          <w:cs/>
          <w:lang w:bidi="si-LK"/>
        </w:rPr>
        <w:t>ක</w:t>
      </w:r>
      <w:r w:rsidRPr="00C066C0">
        <w:rPr>
          <w:cs/>
          <w:lang w:bidi="si-LK"/>
        </w:rPr>
        <w:t>අසුරයෝ පවස නිසා බොහෝ සෙයින් දුක් විඳිති. එහි දෙතු</w:t>
      </w:r>
      <w:r w:rsidR="007D67AC">
        <w:rPr>
          <w:cs/>
          <w:lang w:bidi="si-LK"/>
        </w:rPr>
        <w:t>න් බුද්ධාන්තරයක් මුළුල්ලෙහි දිව</w:t>
      </w:r>
      <w:r w:rsidRPr="00C066C0">
        <w:rPr>
          <w:cs/>
          <w:lang w:bidi="si-LK"/>
        </w:rPr>
        <w:t xml:space="preserve"> තෙමෙන ලය තෙමෙන පමණකුදු දියඹිඳක් ලබන්නෝ නැත. පැන් ටිකක් බො</w:t>
      </w:r>
      <w:r w:rsidR="007D67AC">
        <w:rPr>
          <w:rFonts w:hint="cs"/>
          <w:cs/>
          <w:lang w:bidi="si-LK"/>
        </w:rPr>
        <w:t>න්</w:t>
      </w:r>
      <w:r w:rsidRPr="00C066C0">
        <w:rPr>
          <w:cs/>
          <w:lang w:bidi="si-LK"/>
        </w:rPr>
        <w:t>නෙමු</w:t>
      </w:r>
      <w:r w:rsidR="00E36C33">
        <w:rPr>
          <w:cs/>
          <w:lang w:bidi="si-LK"/>
        </w:rPr>
        <w:t>’</w:t>
      </w:r>
      <w:r w:rsidRPr="00C066C0">
        <w:rPr>
          <w:cs/>
          <w:lang w:bidi="si-LK"/>
        </w:rPr>
        <w:t xml:space="preserve"> යි ග</w:t>
      </w:r>
      <w:r w:rsidR="007D67AC">
        <w:rPr>
          <w:rFonts w:hint="cs"/>
          <w:cs/>
          <w:lang w:bidi="si-LK"/>
        </w:rPr>
        <w:t>ඟ</w:t>
      </w:r>
      <w:r w:rsidRPr="00C066C0">
        <w:rPr>
          <w:cs/>
          <w:lang w:bidi="si-LK"/>
        </w:rPr>
        <w:t>ක් බලා ගියෝ නම් එග</w:t>
      </w:r>
      <w:r w:rsidR="007D67AC">
        <w:rPr>
          <w:rFonts w:hint="cs"/>
          <w:cs/>
          <w:lang w:bidi="si-LK"/>
        </w:rPr>
        <w:t xml:space="preserve">ඟ </w:t>
      </w:r>
      <w:r w:rsidRPr="00C066C0">
        <w:rPr>
          <w:cs/>
          <w:lang w:bidi="si-LK"/>
        </w:rPr>
        <w:t>වැලිතලාවක් මෙන් ඔවුනට පෙ</w:t>
      </w:r>
      <w:r w:rsidR="007D67AC">
        <w:rPr>
          <w:rFonts w:hint="cs"/>
          <w:cs/>
          <w:lang w:bidi="si-LK"/>
        </w:rPr>
        <w:t>ණේ</w:t>
      </w:r>
      <w:r w:rsidRPr="00C066C0">
        <w:rPr>
          <w:cs/>
          <w:lang w:bidi="si-LK"/>
        </w:rPr>
        <w:t>. මුහුද කරා ගියවුනට මුහුද ග</w:t>
      </w:r>
      <w:r w:rsidR="007D67AC">
        <w:rPr>
          <w:rFonts w:hint="cs"/>
          <w:cs/>
          <w:lang w:bidi="si-LK"/>
        </w:rPr>
        <w:t>ල්</w:t>
      </w:r>
      <w:r w:rsidRPr="00C066C0">
        <w:rPr>
          <w:cs/>
          <w:lang w:bidi="si-LK"/>
        </w:rPr>
        <w:t>තලාවක් මෙන් පෙ</w:t>
      </w:r>
      <w:r w:rsidR="007D67AC">
        <w:rPr>
          <w:rFonts w:hint="cs"/>
          <w:cs/>
          <w:lang w:bidi="si-LK"/>
        </w:rPr>
        <w:t>ණේ</w:t>
      </w:r>
      <w:r w:rsidRPr="00C066C0">
        <w:rPr>
          <w:cs/>
          <w:lang w:bidi="si-LK"/>
        </w:rPr>
        <w:t xml:space="preserve">. ඔවුහු පවසින් වියෙලෙමින් දුක් විඳිති. </w:t>
      </w:r>
    </w:p>
    <w:p w14:paraId="7E2FFAF6" w14:textId="76A7B098" w:rsidR="00C066C0" w:rsidRPr="00C066C0" w:rsidRDefault="00C066C0" w:rsidP="0043012D">
      <w:r w:rsidRPr="00C066C0">
        <w:rPr>
          <w:cs/>
          <w:lang w:bidi="si-LK"/>
        </w:rPr>
        <w:t>කාලක</w:t>
      </w:r>
      <w:r w:rsidR="007D67AC">
        <w:rPr>
          <w:rFonts w:hint="cs"/>
          <w:cs/>
          <w:lang w:bidi="si-LK"/>
        </w:rPr>
        <w:t>ඤ්</w:t>
      </w:r>
      <w:r w:rsidRPr="00C066C0">
        <w:rPr>
          <w:cs/>
          <w:lang w:bidi="si-LK"/>
        </w:rPr>
        <w:t xml:space="preserve">ජකඅසුරයෙක් පවස ඉවසා ගත නො හැකිව යොදුනක් </w:t>
      </w:r>
      <w:r w:rsidR="007D67AC">
        <w:rPr>
          <w:cs/>
          <w:lang w:bidi="si-LK"/>
        </w:rPr>
        <w:t xml:space="preserve">තරම් ගැඹුර හා පළල </w:t>
      </w:r>
      <w:r w:rsidR="007D67AC">
        <w:rPr>
          <w:rFonts w:hint="cs"/>
          <w:cs/>
          <w:lang w:bidi="si-LK"/>
        </w:rPr>
        <w:t>ඇ</w:t>
      </w:r>
      <w:r w:rsidRPr="00C066C0">
        <w:rPr>
          <w:cs/>
          <w:lang w:bidi="si-LK"/>
        </w:rPr>
        <w:t>ති ගංගා නම් ගඟට බැස්සේ ය. ඔහු ගිය ගිය හැම තැනැ දිය සිඳී දුම් නැගු</w:t>
      </w:r>
      <w:r w:rsidR="009436F3">
        <w:rPr>
          <w:rFonts w:hint="cs"/>
          <w:cs/>
          <w:lang w:bidi="si-LK"/>
        </w:rPr>
        <w:t>නේ</w:t>
      </w:r>
      <w:r w:rsidRPr="00C066C0">
        <w:rPr>
          <w:cs/>
          <w:lang w:bidi="si-LK"/>
        </w:rPr>
        <w:t xml:space="preserve"> ය. රත් වූ ග</w:t>
      </w:r>
      <w:r w:rsidR="009436F3">
        <w:rPr>
          <w:rFonts w:hint="cs"/>
          <w:cs/>
          <w:lang w:bidi="si-LK"/>
        </w:rPr>
        <w:t>ල්</w:t>
      </w:r>
      <w:r w:rsidRPr="00C066C0">
        <w:rPr>
          <w:cs/>
          <w:lang w:bidi="si-LK"/>
        </w:rPr>
        <w:t>තලාවෙක යන කලක් සේ විය. දිය බස්නා හඬ අසා ඈතමෑත බලමින් ඇවිදිද්දී පහන් විය. උදෑසන සිඟා යන තිස් නමක් පමණ භි</w:t>
      </w:r>
      <w:r w:rsidR="00022B53">
        <w:rPr>
          <w:cs/>
          <w:lang w:bidi="si-LK"/>
        </w:rPr>
        <w:t>ක්‍ෂු</w:t>
      </w:r>
      <w:r w:rsidRPr="00C066C0">
        <w:rPr>
          <w:cs/>
          <w:lang w:bidi="si-LK"/>
        </w:rPr>
        <w:t>න් වහන්සේ</w:t>
      </w:r>
      <w:r w:rsidR="005C1E6D">
        <w:rPr>
          <w:cs/>
          <w:lang w:bidi="si-LK"/>
        </w:rPr>
        <w:t xml:space="preserve"> </w:t>
      </w:r>
      <w:r w:rsidRPr="00C066C0">
        <w:rPr>
          <w:cs/>
          <w:lang w:bidi="si-LK"/>
        </w:rPr>
        <w:t xml:space="preserve">ඔහු දැක </w:t>
      </w:r>
      <w:r w:rsidR="003E6E91">
        <w:t>‘</w:t>
      </w:r>
      <w:r w:rsidRPr="00C066C0">
        <w:rPr>
          <w:cs/>
          <w:lang w:bidi="si-LK"/>
        </w:rPr>
        <w:t>තෝ කවරෙක් වෙහි දැ</w:t>
      </w:r>
      <w:r w:rsidR="003E6E91">
        <w:t>’</w:t>
      </w:r>
      <w:r w:rsidRPr="00C066C0">
        <w:t xml:space="preserve"> </w:t>
      </w:r>
      <w:r w:rsidRPr="00C066C0">
        <w:rPr>
          <w:cs/>
          <w:lang w:bidi="si-LK"/>
        </w:rPr>
        <w:t xml:space="preserve">යි ඇසූහ. </w:t>
      </w:r>
      <w:r w:rsidR="00E36C33">
        <w:rPr>
          <w:cs/>
          <w:lang w:bidi="si-LK"/>
        </w:rPr>
        <w:t>‘</w:t>
      </w:r>
      <w:r w:rsidRPr="00C066C0">
        <w:rPr>
          <w:cs/>
          <w:lang w:bidi="si-LK"/>
        </w:rPr>
        <w:t>ස</w:t>
      </w:r>
      <w:r w:rsidR="009436F3">
        <w:rPr>
          <w:rFonts w:hint="cs"/>
          <w:cs/>
          <w:lang w:bidi="si-LK"/>
        </w:rPr>
        <w:t>්</w:t>
      </w:r>
      <w:r w:rsidR="009436F3">
        <w:rPr>
          <w:cs/>
          <w:lang w:bidi="si-LK"/>
        </w:rPr>
        <w:t>වාමීනි! මම ප්‍රේත</w:t>
      </w:r>
      <w:r w:rsidRPr="00C066C0">
        <w:rPr>
          <w:cs/>
          <w:lang w:bidi="si-LK"/>
        </w:rPr>
        <w:t>යෙක් වෙමි</w:t>
      </w:r>
      <w:r w:rsidR="00394EF6">
        <w:rPr>
          <w:lang w:bidi="si-LK"/>
        </w:rPr>
        <w:t xml:space="preserve">’ </w:t>
      </w:r>
      <w:r w:rsidR="00394EF6">
        <w:rPr>
          <w:cs/>
          <w:lang w:bidi="si-LK"/>
        </w:rPr>
        <w:t>යි</w:t>
      </w:r>
      <w:r w:rsidRPr="00C066C0">
        <w:rPr>
          <w:cs/>
          <w:lang w:bidi="si-LK"/>
        </w:rPr>
        <w:t xml:space="preserve"> හේ කී ය. </w:t>
      </w:r>
      <w:r w:rsidR="003E6E91">
        <w:t>‘</w:t>
      </w:r>
      <w:r w:rsidRPr="00C066C0">
        <w:rPr>
          <w:cs/>
          <w:lang w:bidi="si-LK"/>
        </w:rPr>
        <w:t>තෝ කුමක් කෙරෙහි දැ</w:t>
      </w:r>
      <w:r w:rsidR="00394EF6">
        <w:rPr>
          <w:lang w:bidi="si-LK"/>
        </w:rPr>
        <w:t xml:space="preserve">’ </w:t>
      </w:r>
      <w:r w:rsidR="00394EF6">
        <w:rPr>
          <w:cs/>
          <w:lang w:bidi="si-LK"/>
        </w:rPr>
        <w:t>යි</w:t>
      </w:r>
      <w:r w:rsidRPr="00C066C0">
        <w:rPr>
          <w:cs/>
          <w:lang w:bidi="si-LK"/>
        </w:rPr>
        <w:t xml:space="preserve"> ඇසූ විට </w:t>
      </w:r>
      <w:r w:rsidR="003E6E91">
        <w:rPr>
          <w:cs/>
          <w:lang w:bidi="si-LK"/>
        </w:rPr>
        <w:t>‘</w:t>
      </w:r>
      <w:r w:rsidRPr="00C066C0">
        <w:rPr>
          <w:cs/>
          <w:lang w:bidi="si-LK"/>
        </w:rPr>
        <w:t>මම බොන්නට පැ</w:t>
      </w:r>
      <w:r w:rsidR="009436F3">
        <w:rPr>
          <w:rFonts w:hint="cs"/>
          <w:cs/>
          <w:lang w:bidi="si-LK"/>
        </w:rPr>
        <w:t>න්</w:t>
      </w:r>
      <w:r w:rsidR="009436F3">
        <w:rPr>
          <w:cs/>
          <w:lang w:bidi="si-LK"/>
        </w:rPr>
        <w:t>ටිකක් සොයමි</w:t>
      </w:r>
      <w:r w:rsidR="003E6E91">
        <w:t>’</w:t>
      </w:r>
      <w:r w:rsidRPr="00C066C0">
        <w:t xml:space="preserve"> </w:t>
      </w:r>
      <w:r w:rsidRPr="00C066C0">
        <w:rPr>
          <w:cs/>
          <w:lang w:bidi="si-LK"/>
        </w:rPr>
        <w:t>යි කීයේ ය. එවිට භි</w:t>
      </w:r>
      <w:r w:rsidR="00022B53">
        <w:rPr>
          <w:cs/>
          <w:lang w:bidi="si-LK"/>
        </w:rPr>
        <w:t>ක්‍ෂූ</w:t>
      </w:r>
      <w:r w:rsidRPr="00C066C0">
        <w:rPr>
          <w:cs/>
          <w:lang w:bidi="si-LK"/>
        </w:rPr>
        <w:t>හු මේ ගඟ දියෙන් පිරී ඉතිරී ගලා යද්දී කුමක් හෙයින් තෝ මෙසේ කියහි දැ</w:t>
      </w:r>
      <w:r w:rsidR="003E6E91">
        <w:t>’</w:t>
      </w:r>
      <w:r w:rsidRPr="00C066C0">
        <w:t xml:space="preserve"> </w:t>
      </w:r>
      <w:r w:rsidRPr="00C066C0">
        <w:rPr>
          <w:cs/>
          <w:lang w:bidi="si-LK"/>
        </w:rPr>
        <w:t>යි අසා ඌ ගං ඉවුරෙහි හොවා පාත්‍රවලින් දිය ඇද කට අරවා දිය වත්කොට සෑහී</w:t>
      </w:r>
      <w:r w:rsidR="009436F3">
        <w:rPr>
          <w:cs/>
          <w:lang w:bidi="si-LK"/>
        </w:rPr>
        <w:t>මට පත් වූ යෙහි ද</w:t>
      </w:r>
      <w:r w:rsidR="009436F3">
        <w:rPr>
          <w:rFonts w:hint="cs"/>
          <w:cs/>
          <w:lang w:bidi="si-LK"/>
        </w:rPr>
        <w:t>ැ</w:t>
      </w:r>
      <w:r w:rsidRPr="00C066C0">
        <w:t xml:space="preserve">, </w:t>
      </w:r>
      <w:r w:rsidRPr="00C066C0">
        <w:rPr>
          <w:cs/>
          <w:lang w:bidi="si-LK"/>
        </w:rPr>
        <w:t>යි විචාළාහු ය. ස්වාමීනි! ඔබ වහන්සේලා තිස් නම මාගේ කටෙහි ව</w:t>
      </w:r>
      <w:r w:rsidR="009436F3">
        <w:rPr>
          <w:rFonts w:hint="cs"/>
          <w:cs/>
          <w:lang w:bidi="si-LK"/>
        </w:rPr>
        <w:t>ත්</w:t>
      </w:r>
      <w:r w:rsidRPr="00C066C0">
        <w:rPr>
          <w:cs/>
          <w:lang w:bidi="si-LK"/>
        </w:rPr>
        <w:t>කළ දියෙන් අඩපතක් පමණ වත් උගුරෙන් යටට ගියේ නම් කොතරම් සෑහීමෙක් දැ</w:t>
      </w:r>
      <w:r w:rsidR="003E6E91">
        <w:rPr>
          <w:cs/>
          <w:lang w:bidi="si-LK"/>
        </w:rPr>
        <w:t>’</w:t>
      </w:r>
      <w:r w:rsidRPr="00C066C0">
        <w:rPr>
          <w:cs/>
          <w:lang w:bidi="si-LK"/>
        </w:rPr>
        <w:t xml:space="preserve"> යි ඒ අසුරයා කී ය. </w:t>
      </w:r>
    </w:p>
    <w:p w14:paraId="11BBA216" w14:textId="77777777" w:rsidR="00C066C0" w:rsidRPr="00C066C0" w:rsidRDefault="00C066C0" w:rsidP="0043012D">
      <w:r w:rsidRPr="00C066C0">
        <w:rPr>
          <w:cs/>
          <w:lang w:bidi="si-LK"/>
        </w:rPr>
        <w:t>ඩැහැලේබොන මැසි ආදීන්ගෙන් වන නැසුම ප්‍රකට ව පෙ</w:t>
      </w:r>
      <w:r w:rsidR="009436F3">
        <w:rPr>
          <w:rFonts w:hint="cs"/>
          <w:cs/>
          <w:lang w:bidi="si-LK"/>
        </w:rPr>
        <w:t>ණෙ</w:t>
      </w:r>
      <w:r w:rsidRPr="00C066C0">
        <w:rPr>
          <w:cs/>
          <w:lang w:bidi="si-LK"/>
        </w:rPr>
        <w:t>නුයේ ඔවුන් බහුල ව වසන පෙදෙස්වල ය. වාතරෝගය රෝගීන්ගේ අත්පා ආදිය බිඳ කණුන් කොරුන් පි</w:t>
      </w:r>
      <w:r w:rsidR="009436F3">
        <w:rPr>
          <w:rFonts w:hint="cs"/>
          <w:cs/>
          <w:lang w:bidi="si-LK"/>
        </w:rPr>
        <w:t>ළු</w:t>
      </w:r>
      <w:r w:rsidRPr="00C066C0">
        <w:rPr>
          <w:cs/>
          <w:lang w:bidi="si-LK"/>
        </w:rPr>
        <w:t>න් කරන්නේ ය. එය අප ඉදිරියෙහි ම දක්නට</w:t>
      </w:r>
      <w:r w:rsidR="009436F3">
        <w:rPr>
          <w:cs/>
          <w:lang w:bidi="si-LK"/>
        </w:rPr>
        <w:t xml:space="preserve"> ලැබේ. අව්වෙන් වන විනාශය වාලුකා</w:t>
      </w:r>
      <w:r w:rsidRPr="00C066C0">
        <w:rPr>
          <w:cs/>
          <w:lang w:bidi="si-LK"/>
        </w:rPr>
        <w:t xml:space="preserve"> කාන්තාරයන්හි යන්නවු</w:t>
      </w:r>
      <w:r w:rsidR="009436F3">
        <w:rPr>
          <w:rFonts w:hint="cs"/>
          <w:cs/>
          <w:lang w:bidi="si-LK"/>
        </w:rPr>
        <w:t>න්</w:t>
      </w:r>
      <w:r w:rsidRPr="00C066C0">
        <w:rPr>
          <w:cs/>
          <w:lang w:bidi="si-LK"/>
        </w:rPr>
        <w:t>ගෙන් දක්නට ලැබේ. වෙළඳසමූහයක් සමග මරුකතරට වන් එක් සත්‍රියක් වැළහු</w:t>
      </w:r>
      <w:r w:rsidR="009436F3">
        <w:rPr>
          <w:rFonts w:hint="cs"/>
          <w:cs/>
          <w:lang w:bidi="si-LK"/>
        </w:rPr>
        <w:t>නී</w:t>
      </w:r>
      <w:r w:rsidRPr="00C066C0">
        <w:t xml:space="preserve">, </w:t>
      </w:r>
      <w:r w:rsidRPr="00C066C0">
        <w:rPr>
          <w:cs/>
          <w:lang w:bidi="si-LK"/>
        </w:rPr>
        <w:t>දාවල හිරු උදාවන කල්හි අව්වෙන් පීඩිතව වැල්ලෙහි පා තබ</w:t>
      </w:r>
      <w:r w:rsidR="009436F3">
        <w:rPr>
          <w:rFonts w:hint="cs"/>
          <w:cs/>
          <w:lang w:bidi="si-LK"/>
        </w:rPr>
        <w:t>න්</w:t>
      </w:r>
      <w:r w:rsidRPr="00C066C0">
        <w:rPr>
          <w:cs/>
          <w:lang w:bidi="si-LK"/>
        </w:rPr>
        <w:t xml:space="preserve">නට නො </w:t>
      </w:r>
      <w:r w:rsidR="009436F3">
        <w:rPr>
          <w:cs/>
          <w:lang w:bidi="si-LK"/>
        </w:rPr>
        <w:t>හැකිව හිසැ තුබ</w:t>
      </w:r>
      <w:r w:rsidR="009436F3">
        <w:rPr>
          <w:rFonts w:hint="cs"/>
          <w:cs/>
          <w:lang w:bidi="si-LK"/>
        </w:rPr>
        <w:t>ූ</w:t>
      </w:r>
      <w:r w:rsidRPr="00C066C0">
        <w:rPr>
          <w:cs/>
          <w:lang w:bidi="si-LK"/>
        </w:rPr>
        <w:t xml:space="preserve"> පැස බිම තබා එහි නැගී සිට ගත. එද තදින් රත් වූ බැවින් ඒ මතෙහි සළුවක් බහා නැගී සිටියා. නැවැත ඇකයෙහි හුන් ලදරුවා යටිමුව කොට හොවා හඬව හඬවා ඔහු පිට නැගුනී ද</w:t>
      </w:r>
      <w:r w:rsidRPr="00C066C0">
        <w:t xml:space="preserve">, </w:t>
      </w:r>
      <w:r w:rsidRPr="00C066C0">
        <w:rPr>
          <w:cs/>
          <w:lang w:bidi="si-LK"/>
        </w:rPr>
        <w:t xml:space="preserve">අධික වූ. අව්වෙන් ලදරුවාත් සමග එතැන ම මිය ගියාය. </w:t>
      </w:r>
    </w:p>
    <w:p w14:paraId="6645DD10" w14:textId="77777777" w:rsidR="00C066C0" w:rsidRPr="00C066C0" w:rsidRDefault="00C066C0" w:rsidP="0043012D">
      <w:r w:rsidRPr="00C066C0">
        <w:rPr>
          <w:cs/>
          <w:lang w:bidi="si-LK"/>
        </w:rPr>
        <w:t>නයිපොළො</w:t>
      </w:r>
      <w:r w:rsidR="009436F3">
        <w:rPr>
          <w:rFonts w:hint="cs"/>
          <w:cs/>
          <w:lang w:bidi="si-LK"/>
        </w:rPr>
        <w:t>ං</w:t>
      </w:r>
      <w:r w:rsidRPr="00C066C0">
        <w:rPr>
          <w:cs/>
          <w:lang w:bidi="si-LK"/>
        </w:rPr>
        <w:t xml:space="preserve"> ආදී වූ දිග</w:t>
      </w:r>
      <w:r w:rsidR="009436F3">
        <w:rPr>
          <w:rFonts w:hint="cs"/>
          <w:cs/>
          <w:lang w:bidi="si-LK"/>
        </w:rPr>
        <w:t>්</w:t>
      </w:r>
      <w:r w:rsidRPr="00C066C0">
        <w:rPr>
          <w:cs/>
          <w:lang w:bidi="si-LK"/>
        </w:rPr>
        <w:t xml:space="preserve"> ද</w:t>
      </w:r>
      <w:r w:rsidR="009436F3">
        <w:rPr>
          <w:rFonts w:hint="cs"/>
          <w:cs/>
          <w:lang w:bidi="si-LK"/>
        </w:rPr>
        <w:t>ෑ</w:t>
      </w:r>
      <w:r w:rsidRPr="00C066C0">
        <w:rPr>
          <w:cs/>
          <w:lang w:bidi="si-LK"/>
        </w:rPr>
        <w:t xml:space="preserve"> සතුන්ගෙන් වන විපත් කවුරුත් දනිති. එය බොහෝ කොට දක්නට ලැබෙනුයේ ඔවුන් වසන පෙදෙස්වල දී ය. </w:t>
      </w:r>
    </w:p>
    <w:p w14:paraId="213E9C0F" w14:textId="31F504E1" w:rsidR="00290CF8" w:rsidRDefault="00C066C0" w:rsidP="0043012D">
      <w:pPr>
        <w:rPr>
          <w:lang w:bidi="si-LK"/>
        </w:rPr>
      </w:pPr>
      <w:r w:rsidRPr="00C066C0">
        <w:rPr>
          <w:cs/>
          <w:lang w:bidi="si-LK"/>
        </w:rPr>
        <w:t>මෙසේ ගීතොෂ</w:t>
      </w:r>
      <w:r w:rsidR="009436F3">
        <w:rPr>
          <w:rFonts w:hint="cs"/>
          <w:cs/>
          <w:lang w:bidi="si-LK"/>
        </w:rPr>
        <w:t>්</w:t>
      </w:r>
      <w:r w:rsidR="009436F3">
        <w:rPr>
          <w:cs/>
          <w:lang w:bidi="si-LK"/>
        </w:rPr>
        <w:t xml:space="preserve">ණාදී වූ </w:t>
      </w:r>
      <w:r w:rsidR="00B714ED">
        <w:rPr>
          <w:cs/>
          <w:lang w:bidi="si-LK"/>
        </w:rPr>
        <w:t>හේතූ</w:t>
      </w:r>
      <w:r w:rsidRPr="00C066C0">
        <w:rPr>
          <w:cs/>
          <w:lang w:bidi="si-LK"/>
        </w:rPr>
        <w:t xml:space="preserve">න්ගෙන් </w:t>
      </w:r>
      <w:r w:rsidR="009436F3">
        <w:rPr>
          <w:rFonts w:hint="cs"/>
          <w:cs/>
          <w:lang w:bidi="si-LK"/>
        </w:rPr>
        <w:t>නැ</w:t>
      </w:r>
      <w:r w:rsidRPr="00C066C0">
        <w:rPr>
          <w:cs/>
          <w:lang w:bidi="si-LK"/>
        </w:rPr>
        <w:t>සී යන රූපධ</w:t>
      </w:r>
      <w:r w:rsidR="00983463">
        <w:rPr>
          <w:cs/>
          <w:lang w:bidi="si-LK"/>
        </w:rPr>
        <w:t>ර්‍ම</w:t>
      </w:r>
      <w:r w:rsidRPr="00C066C0">
        <w:rPr>
          <w:cs/>
          <w:lang w:bidi="si-LK"/>
        </w:rPr>
        <w:t xml:space="preserve"> ඇත්තේ අටවිස්සෙකි </w:t>
      </w:r>
      <w:r w:rsidRPr="00290CF8">
        <w:rPr>
          <w:b/>
          <w:bCs/>
          <w:cs/>
          <w:lang w:bidi="si-LK"/>
        </w:rPr>
        <w:t>පඨවි-</w:t>
      </w:r>
      <w:r w:rsidR="009436F3" w:rsidRPr="00290CF8">
        <w:rPr>
          <w:rFonts w:hint="cs"/>
          <w:b/>
          <w:bCs/>
          <w:cs/>
          <w:lang w:bidi="si-LK"/>
        </w:rPr>
        <w:t>ආපො</w:t>
      </w:r>
      <w:r w:rsidRPr="00290CF8">
        <w:rPr>
          <w:b/>
          <w:bCs/>
          <w:cs/>
          <w:lang w:bidi="si-LK"/>
        </w:rPr>
        <w:t>-තෙජො-වායෝ-චක්ඛු-සොත</w:t>
      </w:r>
      <w:r w:rsidR="009436F3" w:rsidRPr="00290CF8">
        <w:rPr>
          <w:rFonts w:hint="cs"/>
          <w:b/>
          <w:bCs/>
          <w:cs/>
          <w:lang w:bidi="si-LK"/>
        </w:rPr>
        <w:t>-ඝා</w:t>
      </w:r>
      <w:r w:rsidRPr="00290CF8">
        <w:rPr>
          <w:b/>
          <w:bCs/>
          <w:cs/>
          <w:lang w:bidi="si-LK"/>
        </w:rPr>
        <w:t>ණ-ජිව</w:t>
      </w:r>
      <w:r w:rsidR="009436F3" w:rsidRPr="00290CF8">
        <w:rPr>
          <w:rFonts w:hint="cs"/>
          <w:b/>
          <w:bCs/>
          <w:cs/>
          <w:lang w:bidi="si-LK"/>
        </w:rPr>
        <w:t>්</w:t>
      </w:r>
      <w:r w:rsidR="009436F3" w:rsidRPr="00290CF8">
        <w:rPr>
          <w:b/>
          <w:bCs/>
          <w:cs/>
          <w:lang w:bidi="si-LK"/>
        </w:rPr>
        <w:t>හා-කාය-රූප-සද්ද-ගන්ධ-රස-</w:t>
      </w:r>
      <w:r w:rsidR="009436F3" w:rsidRPr="00290CF8">
        <w:rPr>
          <w:rFonts w:hint="cs"/>
          <w:b/>
          <w:bCs/>
          <w:cs/>
          <w:lang w:bidi="si-LK"/>
        </w:rPr>
        <w:t>ඉත්‍ථි</w:t>
      </w:r>
      <w:r w:rsidRPr="00290CF8">
        <w:rPr>
          <w:b/>
          <w:bCs/>
          <w:cs/>
          <w:lang w:bidi="si-LK"/>
        </w:rPr>
        <w:t>භාව-පුරිසභාව</w:t>
      </w:r>
      <w:r w:rsidR="009436F3" w:rsidRPr="00290CF8">
        <w:rPr>
          <w:rFonts w:hint="cs"/>
          <w:b/>
          <w:bCs/>
          <w:cs/>
          <w:lang w:bidi="si-LK"/>
        </w:rPr>
        <w:t>-</w:t>
      </w:r>
      <w:r w:rsidRPr="00290CF8">
        <w:rPr>
          <w:b/>
          <w:bCs/>
          <w:cs/>
          <w:lang w:bidi="si-LK"/>
        </w:rPr>
        <w:t>හදය-ජීවිත-කබලීකාරාහාර-ආකාසධාතු-කායවි</w:t>
      </w:r>
      <w:r w:rsidR="009436F3" w:rsidRPr="00290CF8">
        <w:rPr>
          <w:rFonts w:hint="cs"/>
          <w:b/>
          <w:bCs/>
          <w:cs/>
          <w:lang w:bidi="si-LK"/>
        </w:rPr>
        <w:t>ඤ්ඤත්</w:t>
      </w:r>
      <w:r w:rsidRPr="00290CF8">
        <w:rPr>
          <w:b/>
          <w:bCs/>
          <w:cs/>
          <w:lang w:bidi="si-LK"/>
        </w:rPr>
        <w:t>ති</w:t>
      </w:r>
      <w:r w:rsidR="009436F3" w:rsidRPr="00290CF8">
        <w:rPr>
          <w:rFonts w:hint="cs"/>
          <w:b/>
          <w:bCs/>
          <w:cs/>
          <w:lang w:bidi="si-LK"/>
        </w:rPr>
        <w:t>-</w:t>
      </w:r>
      <w:r w:rsidRPr="00290CF8">
        <w:rPr>
          <w:b/>
          <w:bCs/>
          <w:cs/>
          <w:lang w:bidi="si-LK"/>
        </w:rPr>
        <w:t>වච</w:t>
      </w:r>
      <w:r w:rsidR="009436F3" w:rsidRPr="00290CF8">
        <w:rPr>
          <w:rFonts w:hint="cs"/>
          <w:b/>
          <w:bCs/>
          <w:cs/>
          <w:lang w:bidi="si-LK"/>
        </w:rPr>
        <w:t>ී</w:t>
      </w:r>
      <w:r w:rsidRPr="00290CF8">
        <w:rPr>
          <w:b/>
          <w:bCs/>
          <w:cs/>
          <w:lang w:bidi="si-LK"/>
        </w:rPr>
        <w:t>විඤ්ඤත</w:t>
      </w:r>
      <w:r w:rsidR="009436F3" w:rsidRPr="00290CF8">
        <w:rPr>
          <w:rFonts w:hint="cs"/>
          <w:b/>
          <w:bCs/>
          <w:cs/>
          <w:lang w:bidi="si-LK"/>
        </w:rPr>
        <w:t>්</w:t>
      </w:r>
      <w:r w:rsidRPr="00290CF8">
        <w:rPr>
          <w:b/>
          <w:bCs/>
          <w:cs/>
          <w:lang w:bidi="si-LK"/>
        </w:rPr>
        <w:t>ති-ලහුතා-මු</w:t>
      </w:r>
      <w:r w:rsidR="009436F3" w:rsidRPr="00290CF8">
        <w:rPr>
          <w:rFonts w:hint="cs"/>
          <w:b/>
          <w:bCs/>
          <w:cs/>
          <w:lang w:bidi="si-LK"/>
        </w:rPr>
        <w:t>දුතා</w:t>
      </w:r>
      <w:r w:rsidRPr="00290CF8">
        <w:rPr>
          <w:b/>
          <w:bCs/>
          <w:cs/>
          <w:lang w:bidi="si-LK"/>
        </w:rPr>
        <w:t>-ක</w:t>
      </w:r>
      <w:r w:rsidR="009436F3" w:rsidRPr="00290CF8">
        <w:rPr>
          <w:rFonts w:hint="cs"/>
          <w:b/>
          <w:bCs/>
          <w:cs/>
          <w:lang w:bidi="si-LK"/>
        </w:rPr>
        <w:t>ම්</w:t>
      </w:r>
      <w:r w:rsidRPr="00290CF8">
        <w:rPr>
          <w:b/>
          <w:bCs/>
          <w:cs/>
          <w:lang w:bidi="si-LK"/>
        </w:rPr>
        <w:t>මඤ්ඤතා-උපචය-සන</w:t>
      </w:r>
      <w:r w:rsidR="009436F3" w:rsidRPr="00290CF8">
        <w:rPr>
          <w:rFonts w:hint="cs"/>
          <w:b/>
          <w:bCs/>
          <w:cs/>
          <w:lang w:bidi="si-LK"/>
        </w:rPr>
        <w:t>්</w:t>
      </w:r>
      <w:r w:rsidRPr="00290CF8">
        <w:rPr>
          <w:b/>
          <w:bCs/>
          <w:cs/>
          <w:lang w:bidi="si-LK"/>
        </w:rPr>
        <w:t>තති</w:t>
      </w:r>
      <w:r w:rsidR="00290CF8" w:rsidRPr="00290CF8">
        <w:rPr>
          <w:rFonts w:hint="cs"/>
          <w:b/>
          <w:bCs/>
          <w:cs/>
          <w:lang w:bidi="si-LK"/>
        </w:rPr>
        <w:t>-</w:t>
      </w:r>
      <w:r w:rsidRPr="00290CF8">
        <w:rPr>
          <w:b/>
          <w:bCs/>
          <w:cs/>
          <w:lang w:bidi="si-LK"/>
        </w:rPr>
        <w:t xml:space="preserve"> ජරතා-අනිච</w:t>
      </w:r>
      <w:r w:rsidR="00290CF8" w:rsidRPr="00290CF8">
        <w:rPr>
          <w:rFonts w:hint="cs"/>
          <w:b/>
          <w:bCs/>
          <w:cs/>
          <w:lang w:bidi="si-LK"/>
        </w:rPr>
        <w:t>්ච</w:t>
      </w:r>
      <w:r w:rsidRPr="00290CF8">
        <w:rPr>
          <w:b/>
          <w:bCs/>
          <w:cs/>
          <w:lang w:bidi="si-LK"/>
        </w:rPr>
        <w:t>තා</w:t>
      </w:r>
      <w:r w:rsidRPr="00290CF8">
        <w:rPr>
          <w:b/>
          <w:bCs/>
        </w:rPr>
        <w:t>,</w:t>
      </w:r>
      <w:r w:rsidRPr="00C066C0">
        <w:t xml:space="preserve"> </w:t>
      </w:r>
      <w:r w:rsidRPr="00C066C0">
        <w:rPr>
          <w:cs/>
          <w:lang w:bidi="si-LK"/>
        </w:rPr>
        <w:t xml:space="preserve">යන මොවුහු </w:t>
      </w:r>
      <w:r w:rsidR="00290CF8">
        <w:rPr>
          <w:rFonts w:hint="cs"/>
          <w:cs/>
          <w:lang w:bidi="si-LK"/>
        </w:rPr>
        <w:t>ය</w:t>
      </w:r>
      <w:r w:rsidRPr="00C066C0">
        <w:rPr>
          <w:cs/>
          <w:lang w:bidi="si-LK"/>
        </w:rPr>
        <w:t xml:space="preserve"> අටවිසි රූපයෝ.</w:t>
      </w:r>
    </w:p>
    <w:p w14:paraId="7BDB8C3D" w14:textId="77777777" w:rsidR="0043012D" w:rsidRDefault="00C066C0" w:rsidP="0043012D">
      <w:r w:rsidRPr="00C066C0">
        <w:rPr>
          <w:cs/>
          <w:lang w:bidi="si-LK"/>
        </w:rPr>
        <w:t>එහි පඨවි-</w:t>
      </w:r>
      <w:r w:rsidR="003740A4">
        <w:rPr>
          <w:cs/>
          <w:lang w:bidi="si-LK"/>
        </w:rPr>
        <w:t>ආපෝ</w:t>
      </w:r>
      <w:r w:rsidRPr="00C066C0">
        <w:rPr>
          <w:cs/>
          <w:lang w:bidi="si-LK"/>
        </w:rPr>
        <w:t>-</w:t>
      </w:r>
      <w:r w:rsidR="001766B5">
        <w:rPr>
          <w:cs/>
          <w:lang w:bidi="si-LK"/>
        </w:rPr>
        <w:t>තේජෝ</w:t>
      </w:r>
      <w:r w:rsidRPr="00C066C0">
        <w:rPr>
          <w:cs/>
          <w:lang w:bidi="si-LK"/>
        </w:rPr>
        <w:t>-වායෝ යන සතර</w:t>
      </w:r>
      <w:r w:rsidRPr="00C066C0">
        <w:t xml:space="preserve">, </w:t>
      </w:r>
      <w:r w:rsidRPr="00C066C0">
        <w:rPr>
          <w:cs/>
          <w:lang w:bidi="si-LK"/>
        </w:rPr>
        <w:t>මහාභූතරූප ය යි හඳුන්වති. චක්ඛු-</w:t>
      </w:r>
      <w:r w:rsidR="00664FC2">
        <w:rPr>
          <w:rFonts w:hint="cs"/>
          <w:cs/>
          <w:lang w:bidi="si-LK"/>
        </w:rPr>
        <w:t>සෝත</w:t>
      </w:r>
      <w:r w:rsidRPr="00C066C0">
        <w:rPr>
          <w:cs/>
          <w:lang w:bidi="si-LK"/>
        </w:rPr>
        <w:t>-ඝාණ-ජි</w:t>
      </w:r>
      <w:r w:rsidR="00B67508">
        <w:rPr>
          <w:rFonts w:hint="cs"/>
          <w:cs/>
          <w:lang w:bidi="si-LK"/>
        </w:rPr>
        <w:t>ව‍්හා</w:t>
      </w:r>
      <w:r w:rsidRPr="00C066C0">
        <w:rPr>
          <w:cs/>
          <w:lang w:bidi="si-LK"/>
        </w:rPr>
        <w:t>-කාය යන පස හඳුන්</w:t>
      </w:r>
      <w:r w:rsidR="00B67508">
        <w:rPr>
          <w:rFonts w:hint="cs"/>
          <w:cs/>
          <w:lang w:bidi="si-LK"/>
        </w:rPr>
        <w:t>වන්</w:t>
      </w:r>
      <w:r w:rsidRPr="00C066C0">
        <w:rPr>
          <w:cs/>
          <w:lang w:bidi="si-LK"/>
        </w:rPr>
        <w:t>නෝ පසාදරූප නාමයෙනි. රූප-සද්ද-ගන්ධ-රස යන සතර</w:t>
      </w:r>
      <w:r w:rsidRPr="00C066C0">
        <w:t xml:space="preserve">, </w:t>
      </w:r>
      <w:r w:rsidRPr="00C066C0">
        <w:rPr>
          <w:cs/>
          <w:lang w:bidi="si-LK"/>
        </w:rPr>
        <w:t>විසය රූපය යි කියනු ලැබේ. භාවරූප නාමයෙන් ඉත්ථි</w:t>
      </w:r>
      <w:r w:rsidR="00B67508">
        <w:rPr>
          <w:rFonts w:hint="cs"/>
          <w:cs/>
          <w:lang w:bidi="si-LK"/>
        </w:rPr>
        <w:t>භා</w:t>
      </w:r>
      <w:r w:rsidRPr="00C066C0">
        <w:rPr>
          <w:cs/>
          <w:lang w:bidi="si-LK"/>
        </w:rPr>
        <w:t>ව</w:t>
      </w:r>
      <w:r w:rsidR="00B67508">
        <w:rPr>
          <w:rFonts w:hint="cs"/>
          <w:cs/>
          <w:lang w:bidi="si-LK"/>
        </w:rPr>
        <w:t>-</w:t>
      </w:r>
      <w:r w:rsidRPr="00C066C0">
        <w:rPr>
          <w:cs/>
          <w:lang w:bidi="si-LK"/>
        </w:rPr>
        <w:t>පුරිසභාව</w:t>
      </w:r>
      <w:r w:rsidR="00B67508">
        <w:rPr>
          <w:rFonts w:hint="cs"/>
          <w:cs/>
          <w:lang w:bidi="si-LK"/>
        </w:rPr>
        <w:t xml:space="preserve"> </w:t>
      </w:r>
      <w:r w:rsidRPr="00C066C0">
        <w:rPr>
          <w:cs/>
          <w:lang w:bidi="si-LK"/>
        </w:rPr>
        <w:t>දෙක ග</w:t>
      </w:r>
      <w:r w:rsidR="00B67508">
        <w:rPr>
          <w:rFonts w:hint="cs"/>
          <w:cs/>
          <w:lang w:bidi="si-LK"/>
        </w:rPr>
        <w:t>න්</w:t>
      </w:r>
      <w:r w:rsidR="00B67508">
        <w:rPr>
          <w:cs/>
          <w:lang w:bidi="si-LK"/>
        </w:rPr>
        <w:t>නා</w:t>
      </w:r>
      <w:r w:rsidRPr="00C066C0">
        <w:rPr>
          <w:cs/>
          <w:lang w:bidi="si-LK"/>
        </w:rPr>
        <w:t xml:space="preserve"> ලැබේ. තනි හදය රූපය</w:t>
      </w:r>
      <w:r w:rsidRPr="00C066C0">
        <w:t xml:space="preserve">, </w:t>
      </w:r>
      <w:r w:rsidRPr="00C066C0">
        <w:rPr>
          <w:cs/>
          <w:lang w:bidi="si-LK"/>
        </w:rPr>
        <w:t>හදයව</w:t>
      </w:r>
      <w:r w:rsidR="00B67508">
        <w:rPr>
          <w:rFonts w:hint="cs"/>
          <w:cs/>
          <w:lang w:bidi="si-LK"/>
        </w:rPr>
        <w:t>ත්‍ථු</w:t>
      </w:r>
      <w:r w:rsidRPr="00C066C0">
        <w:rPr>
          <w:cs/>
          <w:lang w:bidi="si-LK"/>
        </w:rPr>
        <w:t>රූපය යි ගැණේ. පරි</w:t>
      </w:r>
      <w:r w:rsidR="00B67508">
        <w:rPr>
          <w:rFonts w:hint="cs"/>
          <w:cs/>
          <w:lang w:bidi="si-LK"/>
        </w:rPr>
        <w:t>ච්ඡෙ</w:t>
      </w:r>
      <w:r w:rsidRPr="00C066C0">
        <w:rPr>
          <w:cs/>
          <w:lang w:bidi="si-LK"/>
        </w:rPr>
        <w:t>දරූපය යි කියනු ලබන්නේ ආකාසධාත</w:t>
      </w:r>
      <w:r w:rsidR="00B67508">
        <w:rPr>
          <w:rFonts w:hint="cs"/>
          <w:cs/>
          <w:lang w:bidi="si-LK"/>
        </w:rPr>
        <w:t>ු</w:t>
      </w:r>
      <w:r w:rsidRPr="00C066C0">
        <w:rPr>
          <w:cs/>
          <w:lang w:bidi="si-LK"/>
        </w:rPr>
        <w:t>රූපය යි. කාය-වචීවිඤ්ඤත්ති දෙක</w:t>
      </w:r>
      <w:r w:rsidRPr="00C066C0">
        <w:t xml:space="preserve">, </w:t>
      </w:r>
      <w:r w:rsidRPr="00C066C0">
        <w:rPr>
          <w:cs/>
          <w:lang w:bidi="si-LK"/>
        </w:rPr>
        <w:t>විඤ</w:t>
      </w:r>
      <w:r w:rsidR="00B67508">
        <w:rPr>
          <w:rFonts w:hint="cs"/>
          <w:cs/>
          <w:lang w:bidi="si-LK"/>
        </w:rPr>
        <w:t>්ඤත්</w:t>
      </w:r>
      <w:r w:rsidRPr="00C066C0">
        <w:rPr>
          <w:cs/>
          <w:lang w:bidi="si-LK"/>
        </w:rPr>
        <w:t>තිරූප යි. ලහුතා-මුදුතා</w:t>
      </w:r>
      <w:r w:rsidR="00B67508">
        <w:rPr>
          <w:rFonts w:hint="cs"/>
          <w:cs/>
          <w:lang w:bidi="si-LK"/>
        </w:rPr>
        <w:t>-</w:t>
      </w:r>
      <w:r w:rsidRPr="00C066C0">
        <w:rPr>
          <w:cs/>
          <w:lang w:bidi="si-LK"/>
        </w:rPr>
        <w:t>ක</w:t>
      </w:r>
      <w:r w:rsidR="00B67508">
        <w:rPr>
          <w:rFonts w:hint="cs"/>
          <w:cs/>
          <w:lang w:bidi="si-LK"/>
        </w:rPr>
        <w:t>ම්</w:t>
      </w:r>
      <w:r w:rsidRPr="00C066C0">
        <w:rPr>
          <w:cs/>
          <w:lang w:bidi="si-LK"/>
        </w:rPr>
        <w:t>මඤ්ඤතා යන තුනත් වි</w:t>
      </w:r>
      <w:r w:rsidR="00B67508">
        <w:rPr>
          <w:rFonts w:hint="cs"/>
          <w:cs/>
          <w:lang w:bidi="si-LK"/>
        </w:rPr>
        <w:t>ඤ්ඤ</w:t>
      </w:r>
      <w:r w:rsidRPr="00C066C0">
        <w:rPr>
          <w:cs/>
          <w:lang w:bidi="si-LK"/>
        </w:rPr>
        <w:t>තිරූප දෙකත් එක් කොට විකාර රූප යි ගණිත්</w:t>
      </w:r>
      <w:r w:rsidRPr="00C066C0">
        <w:t xml:space="preserve">, </w:t>
      </w:r>
      <w:r w:rsidR="00B67508">
        <w:rPr>
          <w:cs/>
          <w:lang w:bidi="si-LK"/>
        </w:rPr>
        <w:t>ල</w:t>
      </w:r>
      <w:r w:rsidR="00022B53">
        <w:rPr>
          <w:cs/>
          <w:lang w:bidi="si-LK"/>
        </w:rPr>
        <w:t>ක්‍ෂ</w:t>
      </w:r>
      <w:r w:rsidR="00B67508">
        <w:rPr>
          <w:cs/>
          <w:lang w:bidi="si-LK"/>
        </w:rPr>
        <w:t>ණර</w:t>
      </w:r>
      <w:r w:rsidR="00B67508">
        <w:rPr>
          <w:rFonts w:hint="cs"/>
          <w:cs/>
          <w:lang w:bidi="si-LK"/>
        </w:rPr>
        <w:t>ූ</w:t>
      </w:r>
      <w:r w:rsidRPr="00C066C0">
        <w:rPr>
          <w:cs/>
          <w:lang w:bidi="si-LK"/>
        </w:rPr>
        <w:t>පයැ යි ගැ</w:t>
      </w:r>
      <w:r w:rsidR="00B67508">
        <w:rPr>
          <w:rFonts w:hint="cs"/>
          <w:cs/>
          <w:lang w:bidi="si-LK"/>
        </w:rPr>
        <w:t>ණෙ</w:t>
      </w:r>
      <w:r w:rsidRPr="00C066C0">
        <w:rPr>
          <w:cs/>
          <w:lang w:bidi="si-LK"/>
        </w:rPr>
        <w:t>න්නේ උප</w:t>
      </w:r>
      <w:r w:rsidR="00B67508">
        <w:rPr>
          <w:rFonts w:hint="cs"/>
          <w:cs/>
          <w:lang w:bidi="si-LK"/>
        </w:rPr>
        <w:t>ච</w:t>
      </w:r>
      <w:r w:rsidRPr="00C066C0">
        <w:rPr>
          <w:cs/>
          <w:lang w:bidi="si-LK"/>
        </w:rPr>
        <w:t>ය</w:t>
      </w:r>
      <w:r w:rsidR="00B67508">
        <w:rPr>
          <w:rFonts w:hint="cs"/>
          <w:cs/>
          <w:lang w:bidi="si-LK"/>
        </w:rPr>
        <w:t>-</w:t>
      </w:r>
      <w:r w:rsidRPr="00C066C0">
        <w:rPr>
          <w:cs/>
          <w:lang w:bidi="si-LK"/>
        </w:rPr>
        <w:t>ස</w:t>
      </w:r>
      <w:r w:rsidR="00B67508">
        <w:rPr>
          <w:rFonts w:hint="cs"/>
          <w:cs/>
          <w:lang w:bidi="si-LK"/>
        </w:rPr>
        <w:t>න්ත</w:t>
      </w:r>
      <w:r w:rsidR="00B67508">
        <w:rPr>
          <w:cs/>
          <w:lang w:bidi="si-LK"/>
        </w:rPr>
        <w:t>ති-ජරතා</w:t>
      </w:r>
      <w:r w:rsidRPr="00C066C0">
        <w:rPr>
          <w:cs/>
          <w:lang w:bidi="si-LK"/>
        </w:rPr>
        <w:t>-අනිච්චතා</w:t>
      </w:r>
      <w:r w:rsidRPr="00C066C0">
        <w:t xml:space="preserve">, </w:t>
      </w:r>
      <w:r w:rsidRPr="00C066C0">
        <w:rPr>
          <w:cs/>
          <w:lang w:bidi="si-LK"/>
        </w:rPr>
        <w:t>යන සතර යි. එයින් උප</w:t>
      </w:r>
      <w:r w:rsidR="00B67508">
        <w:rPr>
          <w:rFonts w:hint="cs"/>
          <w:cs/>
          <w:lang w:bidi="si-LK"/>
        </w:rPr>
        <w:t>ව</w:t>
      </w:r>
      <w:r w:rsidRPr="00C066C0">
        <w:rPr>
          <w:cs/>
          <w:lang w:bidi="si-LK"/>
        </w:rPr>
        <w:t>ය-සන්තති</w:t>
      </w:r>
      <w:r w:rsidR="00B67508">
        <w:rPr>
          <w:rFonts w:hint="cs"/>
          <w:cs/>
          <w:lang w:bidi="si-LK"/>
        </w:rPr>
        <w:t xml:space="preserve"> </w:t>
      </w:r>
      <w:r w:rsidRPr="00C066C0">
        <w:rPr>
          <w:cs/>
          <w:lang w:bidi="si-LK"/>
        </w:rPr>
        <w:t>දෙක</w:t>
      </w:r>
      <w:r w:rsidRPr="00C066C0">
        <w:t xml:space="preserve">, </w:t>
      </w:r>
      <w:r w:rsidRPr="00C066C0">
        <w:rPr>
          <w:cs/>
          <w:lang w:bidi="si-LK"/>
        </w:rPr>
        <w:t>වෙන ම ගැණීමෙන් ජාතිරූපනාමයෙන් හඳුන්වනු ලැබේ. ඒ මෙසේ කීහ:</w:t>
      </w:r>
      <w:r w:rsidR="00B67508">
        <w:rPr>
          <w:rFonts w:hint="cs"/>
          <w:cs/>
          <w:lang w:bidi="si-LK"/>
        </w:rPr>
        <w:t>-</w:t>
      </w:r>
      <w:r w:rsidRPr="00C066C0">
        <w:rPr>
          <w:cs/>
          <w:lang w:bidi="si-LK"/>
        </w:rPr>
        <w:t xml:space="preserve"> </w:t>
      </w:r>
    </w:p>
    <w:p w14:paraId="63A744AD" w14:textId="2CBC73CC" w:rsidR="00B67508" w:rsidRDefault="0043012D" w:rsidP="0043012D">
      <w:pPr>
        <w:pStyle w:val="Sinhalakawi"/>
      </w:pPr>
      <w:r>
        <w:t>“</w:t>
      </w:r>
      <w:r w:rsidR="00C066C0" w:rsidRPr="00C066C0">
        <w:rPr>
          <w:cs/>
          <w:lang w:bidi="si-LK"/>
        </w:rPr>
        <w:t>භූත</w:t>
      </w:r>
      <w:r w:rsidR="00B67508">
        <w:rPr>
          <w:rFonts w:hint="cs"/>
          <w:cs/>
          <w:lang w:bidi="si-LK"/>
        </w:rPr>
        <w:t>ප්</w:t>
      </w:r>
      <w:r w:rsidR="00C066C0" w:rsidRPr="00C066C0">
        <w:rPr>
          <w:cs/>
          <w:lang w:bidi="si-LK"/>
        </w:rPr>
        <w:t>පසාද</w:t>
      </w:r>
      <w:r w:rsidR="00B67508">
        <w:rPr>
          <w:rFonts w:hint="cs"/>
          <w:cs/>
          <w:lang w:bidi="si-LK"/>
        </w:rPr>
        <w:t>වි</w:t>
      </w:r>
      <w:r w:rsidR="00C066C0" w:rsidRPr="00C066C0">
        <w:rPr>
          <w:cs/>
          <w:lang w:bidi="si-LK"/>
        </w:rPr>
        <w:t>සයා-භාවො හදයමි</w:t>
      </w:r>
      <w:r w:rsidR="00B67508">
        <w:rPr>
          <w:rFonts w:hint="cs"/>
          <w:cs/>
          <w:lang w:bidi="si-LK"/>
        </w:rPr>
        <w:t>ච්</w:t>
      </w:r>
      <w:r w:rsidR="00C066C0" w:rsidRPr="00C066C0">
        <w:rPr>
          <w:cs/>
          <w:lang w:bidi="si-LK"/>
        </w:rPr>
        <w:t>චපි</w:t>
      </w:r>
      <w:r w:rsidR="00C066C0" w:rsidRPr="00C066C0">
        <w:t xml:space="preserve">, </w:t>
      </w:r>
    </w:p>
    <w:p w14:paraId="23028361" w14:textId="77777777" w:rsidR="00B67508" w:rsidRDefault="00C066C0" w:rsidP="0043012D">
      <w:pPr>
        <w:pStyle w:val="Sinhalakawi"/>
        <w:rPr>
          <w:lang w:bidi="si-LK"/>
        </w:rPr>
      </w:pPr>
      <w:r w:rsidRPr="00C066C0">
        <w:rPr>
          <w:cs/>
          <w:lang w:bidi="si-LK"/>
        </w:rPr>
        <w:t>ජීවි</w:t>
      </w:r>
      <w:r w:rsidR="00B67508">
        <w:rPr>
          <w:rFonts w:hint="cs"/>
          <w:cs/>
          <w:lang w:bidi="si-LK"/>
        </w:rPr>
        <w:t>තා</w:t>
      </w:r>
      <w:r w:rsidRPr="00C066C0">
        <w:rPr>
          <w:cs/>
          <w:lang w:bidi="si-LK"/>
        </w:rPr>
        <w:t>හාරරූපෙහි-අට්ඨරසවිධං භ</w:t>
      </w:r>
      <w:r w:rsidR="00B67508">
        <w:rPr>
          <w:rFonts w:hint="cs"/>
          <w:cs/>
          <w:lang w:bidi="si-LK"/>
        </w:rPr>
        <w:t>වෙ</w:t>
      </w:r>
      <w:r w:rsidRPr="00C066C0">
        <w:rPr>
          <w:cs/>
          <w:lang w:bidi="si-LK"/>
        </w:rPr>
        <w:t xml:space="preserve">. </w:t>
      </w:r>
    </w:p>
    <w:p w14:paraId="3276F49C" w14:textId="30A00921" w:rsidR="00B67508" w:rsidRDefault="0043012D" w:rsidP="0043012D">
      <w:pPr>
        <w:pStyle w:val="Sinhalakawi"/>
        <w:rPr>
          <w:lang w:bidi="si-LK"/>
        </w:rPr>
      </w:pPr>
      <w:r>
        <w:rPr>
          <w:lang w:bidi="si-LK"/>
        </w:rPr>
        <w:t>.</w:t>
      </w:r>
    </w:p>
    <w:p w14:paraId="1892CC62" w14:textId="77777777" w:rsidR="00C066C0" w:rsidRPr="00C066C0" w:rsidRDefault="00C066C0" w:rsidP="0043012D">
      <w:pPr>
        <w:pStyle w:val="Sinhalakawi"/>
      </w:pPr>
      <w:r w:rsidRPr="00C066C0">
        <w:rPr>
          <w:cs/>
          <w:lang w:bidi="si-LK"/>
        </w:rPr>
        <w:t>පරි</w:t>
      </w:r>
      <w:r w:rsidR="00B67508">
        <w:rPr>
          <w:rFonts w:hint="cs"/>
          <w:cs/>
          <w:lang w:bidi="si-LK"/>
        </w:rPr>
        <w:t>ච්ඡෙ</w:t>
      </w:r>
      <w:r w:rsidRPr="00C066C0">
        <w:rPr>
          <w:cs/>
          <w:lang w:bidi="si-LK"/>
        </w:rPr>
        <w:t>දො ච විඤ</w:t>
      </w:r>
      <w:r w:rsidR="00B67508">
        <w:rPr>
          <w:rFonts w:hint="cs"/>
          <w:cs/>
          <w:lang w:bidi="si-LK"/>
        </w:rPr>
        <w:t>්</w:t>
      </w:r>
      <w:r w:rsidRPr="00C066C0">
        <w:rPr>
          <w:cs/>
          <w:lang w:bidi="si-LK"/>
        </w:rPr>
        <w:t>ඤත්ති විකාරො ලක්ඛණංති ච</w:t>
      </w:r>
      <w:r w:rsidRPr="00C066C0">
        <w:t xml:space="preserve">, </w:t>
      </w:r>
    </w:p>
    <w:p w14:paraId="52B7788F" w14:textId="08C37D56" w:rsidR="00B67508" w:rsidRDefault="00C066C0" w:rsidP="0043012D">
      <w:pPr>
        <w:pStyle w:val="Sinhalakawi"/>
        <w:rPr>
          <w:lang w:bidi="si-LK"/>
        </w:rPr>
      </w:pPr>
      <w:r w:rsidRPr="00C066C0">
        <w:rPr>
          <w:cs/>
          <w:lang w:bidi="si-LK"/>
        </w:rPr>
        <w:t>අනි</w:t>
      </w:r>
      <w:r w:rsidR="00B67508">
        <w:rPr>
          <w:rFonts w:hint="cs"/>
          <w:cs/>
          <w:lang w:bidi="si-LK"/>
        </w:rPr>
        <w:t>ප්ඵ</w:t>
      </w:r>
      <w:r w:rsidRPr="00C066C0">
        <w:rPr>
          <w:cs/>
          <w:lang w:bidi="si-LK"/>
        </w:rPr>
        <w:t>න්නා දස</w:t>
      </w:r>
      <w:r w:rsidR="00B67508">
        <w:rPr>
          <w:rFonts w:hint="cs"/>
          <w:cs/>
          <w:lang w:bidi="si-LK"/>
        </w:rPr>
        <w:t>චෙති</w:t>
      </w:r>
      <w:r w:rsidRPr="00C066C0">
        <w:rPr>
          <w:cs/>
          <w:lang w:bidi="si-LK"/>
        </w:rPr>
        <w:t xml:space="preserve"> අට්ඨවීසවිධං භ</w:t>
      </w:r>
      <w:r w:rsidR="00B67508">
        <w:rPr>
          <w:rFonts w:hint="cs"/>
          <w:cs/>
          <w:lang w:bidi="si-LK"/>
        </w:rPr>
        <w:t>වෙ</w:t>
      </w:r>
      <w:r w:rsidR="0043012D">
        <w:t>”</w:t>
      </w:r>
      <w:r w:rsidRPr="00C066C0">
        <w:t xml:space="preserve"> </w:t>
      </w:r>
    </w:p>
    <w:p w14:paraId="7AB71B16" w14:textId="0BC4C90D" w:rsidR="00C066C0" w:rsidRPr="00C066C0" w:rsidRDefault="00C066C0" w:rsidP="00574000">
      <w:r w:rsidRPr="00C066C0">
        <w:rPr>
          <w:cs/>
          <w:lang w:bidi="si-LK"/>
        </w:rPr>
        <w:t>තව ද භූතරූපය පටන් ආහාරරූපය තෙක් ඇති අටළොසට සභාව රූප</w:t>
      </w:r>
      <w:r w:rsidRPr="00C066C0">
        <w:t xml:space="preserve">, </w:t>
      </w:r>
      <w:r w:rsidRPr="00C066C0">
        <w:rPr>
          <w:cs/>
          <w:lang w:bidi="si-LK"/>
        </w:rPr>
        <w:t>සලක්ඛණ රූප</w:t>
      </w:r>
      <w:r w:rsidRPr="00C066C0">
        <w:t xml:space="preserve">, </w:t>
      </w:r>
      <w:r w:rsidR="00B67508">
        <w:rPr>
          <w:cs/>
          <w:lang w:bidi="si-LK"/>
        </w:rPr>
        <w:t>න</w:t>
      </w:r>
      <w:r w:rsidR="00B67508">
        <w:rPr>
          <w:rFonts w:hint="cs"/>
          <w:cs/>
          <w:lang w:bidi="si-LK"/>
        </w:rPr>
        <w:t>ිප්ඵ</w:t>
      </w:r>
      <w:r w:rsidRPr="00C066C0">
        <w:rPr>
          <w:cs/>
          <w:lang w:bidi="si-LK"/>
        </w:rPr>
        <w:t>න්නරූප</w:t>
      </w:r>
      <w:r w:rsidRPr="00C066C0">
        <w:t xml:space="preserve">, </w:t>
      </w:r>
      <w:r w:rsidRPr="00C066C0">
        <w:rPr>
          <w:cs/>
          <w:lang w:bidi="si-LK"/>
        </w:rPr>
        <w:t>රූපරූප</w:t>
      </w:r>
      <w:r w:rsidRPr="00C066C0">
        <w:t xml:space="preserve">, </w:t>
      </w:r>
      <w:r w:rsidRPr="00C066C0">
        <w:rPr>
          <w:cs/>
          <w:lang w:bidi="si-LK"/>
        </w:rPr>
        <w:t>ස</w:t>
      </w:r>
      <w:r w:rsidR="00B67508">
        <w:rPr>
          <w:rFonts w:hint="cs"/>
          <w:cs/>
          <w:lang w:bidi="si-LK"/>
        </w:rPr>
        <w:t>ම්</w:t>
      </w:r>
      <w:r w:rsidRPr="00C066C0">
        <w:rPr>
          <w:cs/>
          <w:lang w:bidi="si-LK"/>
        </w:rPr>
        <w:t>මස</w:t>
      </w:r>
      <w:r w:rsidR="00B67508">
        <w:rPr>
          <w:rFonts w:hint="cs"/>
          <w:cs/>
          <w:lang w:bidi="si-LK"/>
        </w:rPr>
        <w:t>න</w:t>
      </w:r>
      <w:r w:rsidRPr="00C066C0">
        <w:rPr>
          <w:cs/>
          <w:lang w:bidi="si-LK"/>
        </w:rPr>
        <w:t>රූප යන නම් ද යෙදේ. අටවි</w:t>
      </w:r>
      <w:r w:rsidR="00B67508">
        <w:rPr>
          <w:rFonts w:hint="cs"/>
          <w:cs/>
          <w:lang w:bidi="si-LK"/>
        </w:rPr>
        <w:t>ස්</w:t>
      </w:r>
      <w:r w:rsidRPr="00C066C0">
        <w:rPr>
          <w:cs/>
          <w:lang w:bidi="si-LK"/>
        </w:rPr>
        <w:t>සෙන් ඉතිරි වූ අනික් දසය</w:t>
      </w:r>
      <w:r w:rsidRPr="00C066C0">
        <w:t xml:space="preserve">, </w:t>
      </w:r>
      <w:r w:rsidRPr="00C066C0">
        <w:rPr>
          <w:cs/>
          <w:lang w:bidi="si-LK"/>
        </w:rPr>
        <w:t>අ</w:t>
      </w:r>
      <w:r w:rsidR="00B67508">
        <w:rPr>
          <w:rFonts w:hint="cs"/>
          <w:cs/>
          <w:lang w:bidi="si-LK"/>
        </w:rPr>
        <w:t>නිප්ඵන්න</w:t>
      </w:r>
      <w:r w:rsidRPr="00C066C0">
        <w:rPr>
          <w:cs/>
          <w:lang w:bidi="si-LK"/>
        </w:rPr>
        <w:t>රූප නාමයෙන් ගැ</w:t>
      </w:r>
      <w:r w:rsidR="00F10568">
        <w:rPr>
          <w:rFonts w:hint="cs"/>
          <w:cs/>
          <w:lang w:bidi="si-LK"/>
        </w:rPr>
        <w:t>ණේ</w:t>
      </w:r>
      <w:r w:rsidRPr="00C066C0">
        <w:rPr>
          <w:cs/>
          <w:lang w:bidi="si-LK"/>
        </w:rPr>
        <w:t>. මහාභූතරූප</w:t>
      </w:r>
      <w:r w:rsidR="00F10568">
        <w:rPr>
          <w:rFonts w:hint="cs"/>
          <w:cs/>
          <w:lang w:bidi="si-LK"/>
        </w:rPr>
        <w:t>ැ</w:t>
      </w:r>
      <w:r w:rsidRPr="00C066C0">
        <w:rPr>
          <w:cs/>
          <w:lang w:bidi="si-LK"/>
        </w:rPr>
        <w:t xml:space="preserve"> යි කියූ පඨවී ආදී වූ සතර හැර අනික් සූවිස්ස</w:t>
      </w:r>
      <w:r w:rsidRPr="00C066C0">
        <w:t xml:space="preserve">, </w:t>
      </w:r>
      <w:r w:rsidRPr="00C066C0">
        <w:rPr>
          <w:cs/>
          <w:lang w:bidi="si-LK"/>
        </w:rPr>
        <w:t>මහාභූතරූප ඇසුරු කොට දැඩි ව ගෙණ පවත්නා බැවින් උපාදායරූප යි කියනු ලැබේ. උපාදායරූප</w:t>
      </w:r>
      <w:r w:rsidRPr="00C066C0">
        <w:t xml:space="preserve">, </w:t>
      </w:r>
      <w:r w:rsidRPr="00C066C0">
        <w:rPr>
          <w:cs/>
          <w:lang w:bidi="si-LK"/>
        </w:rPr>
        <w:t>මහාභූතරූපයන්</w:t>
      </w:r>
      <w:r w:rsidR="00F10568">
        <w:rPr>
          <w:rFonts w:hint="cs"/>
          <w:cs/>
          <w:lang w:bidi="si-LK"/>
        </w:rPr>
        <w:t xml:space="preserve"> </w:t>
      </w:r>
      <w:r w:rsidRPr="00C066C0">
        <w:rPr>
          <w:cs/>
          <w:lang w:bidi="si-LK"/>
        </w:rPr>
        <w:t>නො හ</w:t>
      </w:r>
      <w:r w:rsidR="00F10568">
        <w:rPr>
          <w:cs/>
          <w:lang w:bidi="si-LK"/>
        </w:rPr>
        <w:t>ැර ඔවුන් ඇසුරු කොට ම පවත</w:t>
      </w:r>
      <w:r w:rsidR="00F10568">
        <w:rPr>
          <w:rFonts w:hint="cs"/>
          <w:cs/>
          <w:lang w:bidi="si-LK"/>
        </w:rPr>
        <w:t>්</w:t>
      </w:r>
      <w:r w:rsidRPr="00C066C0">
        <w:rPr>
          <w:cs/>
          <w:lang w:bidi="si-LK"/>
        </w:rPr>
        <w:t>නේ ය. පඨවි ආදී වූ සතර</w:t>
      </w:r>
      <w:r w:rsidRPr="00C066C0">
        <w:t xml:space="preserve">, </w:t>
      </w:r>
      <w:r w:rsidRPr="00C066C0">
        <w:rPr>
          <w:cs/>
          <w:lang w:bidi="si-LK"/>
        </w:rPr>
        <w:t xml:space="preserve">මහාභූතරූප යි කියන ලද්දේ මහත් ව පහළවන බැවිනි. </w:t>
      </w:r>
      <w:r w:rsidR="00F10568">
        <w:rPr>
          <w:rFonts w:hint="cs"/>
          <w:cs/>
          <w:lang w:bidi="si-LK"/>
        </w:rPr>
        <w:t>ච</w:t>
      </w:r>
      <w:r w:rsidRPr="00C066C0">
        <w:rPr>
          <w:cs/>
          <w:lang w:bidi="si-LK"/>
        </w:rPr>
        <w:t>ක්‍රවාට ප</w:t>
      </w:r>
      <w:r w:rsidR="00846FF4">
        <w:rPr>
          <w:cs/>
          <w:lang w:bidi="si-LK"/>
        </w:rPr>
        <w:t>ර්‍ව</w:t>
      </w:r>
      <w:r w:rsidRPr="00C066C0">
        <w:rPr>
          <w:cs/>
          <w:lang w:bidi="si-LK"/>
        </w:rPr>
        <w:t>තාදීන්ගේ වශයෙන් දෙවමනුෂ්‍ය මත්ස්‍යක</w:t>
      </w:r>
      <w:r w:rsidR="00F10568">
        <w:rPr>
          <w:rFonts w:hint="cs"/>
          <w:cs/>
          <w:lang w:bidi="si-LK"/>
        </w:rPr>
        <w:t>ච්ඡ</w:t>
      </w:r>
      <w:r w:rsidRPr="00C066C0">
        <w:rPr>
          <w:cs/>
          <w:lang w:bidi="si-LK"/>
        </w:rPr>
        <w:t>පාදීන්ගේ වශ</w:t>
      </w:r>
      <w:r w:rsidR="00F10568">
        <w:rPr>
          <w:cs/>
          <w:lang w:bidi="si-LK"/>
        </w:rPr>
        <w:t>යෙන් මහත් ව පහළ වෙති</w:t>
      </w:r>
      <w:r w:rsidRPr="00C066C0">
        <w:rPr>
          <w:cs/>
          <w:lang w:bidi="si-LK"/>
        </w:rPr>
        <w:t xml:space="preserve"> මොවුහු.</w:t>
      </w:r>
      <w:r w:rsidRPr="00F10568">
        <w:rPr>
          <w:b/>
          <w:bCs/>
          <w:cs/>
          <w:lang w:bidi="si-LK"/>
        </w:rPr>
        <w:t xml:space="preserve"> </w:t>
      </w:r>
      <w:r w:rsidR="00D5165F">
        <w:rPr>
          <w:b/>
          <w:bCs/>
          <w:cs/>
          <w:lang w:bidi="si-LK"/>
        </w:rPr>
        <w:t>“</w:t>
      </w:r>
      <w:r w:rsidRPr="00F10568">
        <w:rPr>
          <w:b/>
          <w:bCs/>
          <w:cs/>
          <w:lang w:bidi="si-LK"/>
        </w:rPr>
        <w:t>මහන්තානි හු</w:t>
      </w:r>
      <w:r w:rsidR="00F10568" w:rsidRPr="00F10568">
        <w:rPr>
          <w:rFonts w:hint="cs"/>
          <w:b/>
          <w:bCs/>
          <w:cs/>
          <w:lang w:bidi="si-LK"/>
        </w:rPr>
        <w:t>ත්‍වා</w:t>
      </w:r>
      <w:r w:rsidRPr="00F10568">
        <w:rPr>
          <w:b/>
          <w:bCs/>
          <w:cs/>
          <w:lang w:bidi="si-LK"/>
        </w:rPr>
        <w:t xml:space="preserve"> භව</w:t>
      </w:r>
      <w:r w:rsidR="00F10568" w:rsidRPr="00F10568">
        <w:rPr>
          <w:rFonts w:hint="cs"/>
          <w:b/>
          <w:bCs/>
          <w:cs/>
          <w:lang w:bidi="si-LK"/>
        </w:rPr>
        <w:t>න්</w:t>
      </w:r>
      <w:r w:rsidRPr="00F10568">
        <w:rPr>
          <w:b/>
          <w:bCs/>
          <w:cs/>
          <w:lang w:bidi="si-LK"/>
        </w:rPr>
        <w:t>ති පාතුභවන</w:t>
      </w:r>
      <w:r w:rsidR="00F10568" w:rsidRPr="00F10568">
        <w:rPr>
          <w:rFonts w:hint="cs"/>
          <w:b/>
          <w:bCs/>
          <w:cs/>
          <w:lang w:bidi="si-LK"/>
        </w:rPr>
        <w:t>්</w:t>
      </w:r>
      <w:r w:rsidR="00F10568" w:rsidRPr="00F10568">
        <w:rPr>
          <w:b/>
          <w:bCs/>
          <w:cs/>
          <w:lang w:bidi="si-LK"/>
        </w:rPr>
        <w:t>ත</w:t>
      </w:r>
      <w:r w:rsidR="00F10568" w:rsidRPr="00F10568">
        <w:rPr>
          <w:rFonts w:hint="cs"/>
          <w:b/>
          <w:bCs/>
          <w:cs/>
          <w:lang w:bidi="si-LK"/>
        </w:rPr>
        <w:t>ී</w:t>
      </w:r>
      <w:r w:rsidRPr="00F10568">
        <w:rPr>
          <w:b/>
          <w:bCs/>
          <w:cs/>
          <w:lang w:bidi="si-LK"/>
        </w:rPr>
        <w:t>ති-මහාභූතානි</w:t>
      </w:r>
      <w:r w:rsidRPr="00F10568">
        <w:rPr>
          <w:b/>
          <w:bCs/>
        </w:rPr>
        <w:t xml:space="preserve">, </w:t>
      </w:r>
      <w:r w:rsidRPr="00F10568">
        <w:rPr>
          <w:b/>
          <w:bCs/>
          <w:cs/>
          <w:lang w:bidi="si-LK"/>
        </w:rPr>
        <w:t>මහාභූතසාම</w:t>
      </w:r>
      <w:r w:rsidR="00F10568" w:rsidRPr="00F10568">
        <w:rPr>
          <w:rFonts w:hint="cs"/>
          <w:b/>
          <w:bCs/>
          <w:cs/>
          <w:lang w:bidi="si-LK"/>
        </w:rPr>
        <w:t>ඤ්ඤ</w:t>
      </w:r>
      <w:r w:rsidRPr="00F10568">
        <w:rPr>
          <w:b/>
          <w:bCs/>
          <w:cs/>
          <w:lang w:bidi="si-LK"/>
        </w:rPr>
        <w:t>තා මහාභූතානි</w:t>
      </w:r>
      <w:r w:rsidRPr="00F10568">
        <w:rPr>
          <w:b/>
          <w:bCs/>
        </w:rPr>
        <w:t xml:space="preserve">, </w:t>
      </w:r>
      <w:r w:rsidRPr="00F10568">
        <w:rPr>
          <w:b/>
          <w:bCs/>
          <w:cs/>
          <w:lang w:bidi="si-LK"/>
        </w:rPr>
        <w:t>මහාපරිහාරතො භූතානි මහාභූතානි</w:t>
      </w:r>
      <w:r w:rsidRPr="00F10568">
        <w:rPr>
          <w:b/>
          <w:bCs/>
        </w:rPr>
        <w:t xml:space="preserve">, </w:t>
      </w:r>
      <w:r w:rsidRPr="00F10568">
        <w:rPr>
          <w:b/>
          <w:bCs/>
          <w:cs/>
          <w:lang w:bidi="si-LK"/>
        </w:rPr>
        <w:t>මහාවිකාර</w:t>
      </w:r>
      <w:r w:rsidR="00F10568" w:rsidRPr="00F10568">
        <w:rPr>
          <w:rFonts w:hint="cs"/>
          <w:b/>
          <w:bCs/>
          <w:cs/>
          <w:lang w:bidi="si-LK"/>
        </w:rPr>
        <w:t>තො</w:t>
      </w:r>
      <w:r w:rsidRPr="00F10568">
        <w:rPr>
          <w:b/>
          <w:bCs/>
          <w:cs/>
          <w:lang w:bidi="si-LK"/>
        </w:rPr>
        <w:t xml:space="preserve"> මහා භූතානි</w:t>
      </w:r>
      <w:r w:rsidRPr="00F10568">
        <w:rPr>
          <w:b/>
          <w:bCs/>
        </w:rPr>
        <w:t xml:space="preserve">, </w:t>
      </w:r>
      <w:r w:rsidRPr="00F10568">
        <w:rPr>
          <w:b/>
          <w:bCs/>
          <w:cs/>
          <w:lang w:bidi="si-LK"/>
        </w:rPr>
        <w:t>මහතා වායාමෙන පරිගගහෙත</w:t>
      </w:r>
      <w:r w:rsidR="00F10568" w:rsidRPr="00F10568">
        <w:rPr>
          <w:rFonts w:hint="cs"/>
          <w:b/>
          <w:bCs/>
          <w:cs/>
          <w:lang w:bidi="si-LK"/>
        </w:rPr>
        <w:t>බ්</w:t>
      </w:r>
      <w:r w:rsidRPr="00F10568">
        <w:rPr>
          <w:b/>
          <w:bCs/>
          <w:cs/>
          <w:lang w:bidi="si-LK"/>
        </w:rPr>
        <w:t>බ</w:t>
      </w:r>
      <w:r w:rsidR="00F10568" w:rsidRPr="00F10568">
        <w:rPr>
          <w:rFonts w:hint="cs"/>
          <w:b/>
          <w:bCs/>
          <w:cs/>
          <w:lang w:bidi="si-LK"/>
        </w:rPr>
        <w:t>ත්තා</w:t>
      </w:r>
      <w:r w:rsidRPr="00F10568">
        <w:rPr>
          <w:b/>
          <w:bCs/>
          <w:cs/>
          <w:lang w:bidi="si-LK"/>
        </w:rPr>
        <w:t xml:space="preserve"> මහාභූතානි</w:t>
      </w:r>
      <w:r w:rsidRPr="00F10568">
        <w:rPr>
          <w:b/>
          <w:bCs/>
        </w:rPr>
        <w:t xml:space="preserve">, </w:t>
      </w:r>
      <w:r w:rsidRPr="00F10568">
        <w:rPr>
          <w:b/>
          <w:bCs/>
          <w:cs/>
          <w:lang w:bidi="si-LK"/>
        </w:rPr>
        <w:t>විජ්ජමානත්තා මහාභූතානි</w:t>
      </w:r>
      <w:r w:rsidR="00D5165F">
        <w:rPr>
          <w:b/>
          <w:bCs/>
        </w:rPr>
        <w:t>”</w:t>
      </w:r>
      <w:r w:rsidRPr="00C066C0">
        <w:t xml:space="preserve"> </w:t>
      </w:r>
      <w:r w:rsidRPr="00C066C0">
        <w:rPr>
          <w:cs/>
          <w:lang w:bidi="si-LK"/>
        </w:rPr>
        <w:t>යනු ආයේ මහාභූත ශබ්දයෙහි අ</w:t>
      </w:r>
      <w:r w:rsidR="002606F2">
        <w:rPr>
          <w:cs/>
          <w:lang w:bidi="si-LK"/>
        </w:rPr>
        <w:t>ර්‍ත්‍ථ</w:t>
      </w:r>
      <w:r w:rsidRPr="00C066C0">
        <w:rPr>
          <w:cs/>
          <w:lang w:bidi="si-LK"/>
        </w:rPr>
        <w:t xml:space="preserve"> පැහැදිලි කරණු සඳහා ය. මහත්ව පහළ</w:t>
      </w:r>
      <w:r w:rsidR="00F10568">
        <w:rPr>
          <w:cs/>
          <w:lang w:bidi="si-LK"/>
        </w:rPr>
        <w:t>වන බැවින් මායාකාර මහාභූතයන් වැන</w:t>
      </w:r>
      <w:r w:rsidR="00F10568">
        <w:rPr>
          <w:rFonts w:hint="cs"/>
          <w:cs/>
          <w:lang w:bidi="si-LK"/>
        </w:rPr>
        <w:t>ි</w:t>
      </w:r>
      <w:r w:rsidRPr="00C066C0">
        <w:rPr>
          <w:cs/>
          <w:lang w:bidi="si-LK"/>
        </w:rPr>
        <w:t xml:space="preserve"> හෙයින්</w:t>
      </w:r>
      <w:r w:rsidRPr="00C066C0">
        <w:t xml:space="preserve">, </w:t>
      </w:r>
      <w:r w:rsidRPr="00C066C0">
        <w:rPr>
          <w:cs/>
          <w:lang w:bidi="si-LK"/>
        </w:rPr>
        <w:t>දිනපතා කැම් පීම් දීමෙන් පරිහරණය කළයුතු බැවින්</w:t>
      </w:r>
      <w:r w:rsidRPr="00C066C0">
        <w:t xml:space="preserve">, </w:t>
      </w:r>
      <w:r w:rsidRPr="00C066C0">
        <w:rPr>
          <w:cs/>
          <w:lang w:bidi="si-LK"/>
        </w:rPr>
        <w:t>කල්පාන්තයෙහි හා ධාතු</w:t>
      </w:r>
      <w:r w:rsidR="00022B53">
        <w:rPr>
          <w:rFonts w:hint="cs"/>
          <w:cs/>
          <w:lang w:bidi="si-LK"/>
        </w:rPr>
        <w:t>ක්‍ෂො</w:t>
      </w:r>
      <w:r w:rsidR="00F10568">
        <w:rPr>
          <w:rFonts w:hint="cs"/>
          <w:cs/>
          <w:lang w:bidi="si-LK"/>
        </w:rPr>
        <w:t>භ</w:t>
      </w:r>
      <w:r w:rsidR="00F10568">
        <w:rPr>
          <w:cs/>
          <w:lang w:bidi="si-LK"/>
        </w:rPr>
        <w:t>යෙහි විකාරයට</w:t>
      </w:r>
      <w:r w:rsidRPr="00C066C0">
        <w:rPr>
          <w:cs/>
          <w:lang w:bidi="si-LK"/>
        </w:rPr>
        <w:t xml:space="preserve"> පැමිණෙන බැවින් මහාභූත නම් වෙත් යනු</w:t>
      </w:r>
      <w:r w:rsidRPr="00C066C0">
        <w:t xml:space="preserve">, </w:t>
      </w:r>
      <w:r w:rsidR="00F10568">
        <w:rPr>
          <w:rFonts w:hint="cs"/>
          <w:cs/>
          <w:lang w:bidi="si-LK"/>
        </w:rPr>
        <w:t>එ</w:t>
      </w:r>
      <w:r w:rsidRPr="00C066C0">
        <w:rPr>
          <w:cs/>
          <w:lang w:bidi="si-LK"/>
        </w:rPr>
        <w:t xml:space="preserve"> තන්හි තේරුම් ය. </w:t>
      </w:r>
    </w:p>
    <w:p w14:paraId="5D971559" w14:textId="47EE28A5" w:rsidR="006A2F29" w:rsidRDefault="00C066C0" w:rsidP="005534C7">
      <w:pPr>
        <w:rPr>
          <w:lang w:bidi="si-LK"/>
        </w:rPr>
      </w:pPr>
      <w:r w:rsidRPr="00C066C0">
        <w:rPr>
          <w:cs/>
          <w:lang w:bidi="si-LK"/>
        </w:rPr>
        <w:t xml:space="preserve">මහාභූතරූපයන් අතර පළමුවැන්න පඨවිධාතුරූප ය යි. හැම වස්තුවක ම පවත්නා කැකුළුබව පඨවිධාතු රූපය යි බුදුරජානන් වහන්සේ වදාළ </w:t>
      </w:r>
      <w:r w:rsidR="00F10568">
        <w:rPr>
          <w:rFonts w:hint="cs"/>
          <w:cs/>
          <w:lang w:bidi="si-LK"/>
        </w:rPr>
        <w:t>සේ</w:t>
      </w:r>
      <w:r w:rsidRPr="00C066C0">
        <w:rPr>
          <w:cs/>
          <w:lang w:bidi="si-LK"/>
        </w:rPr>
        <w:t>ක. පෘථිවි තොමෝ ල</w:t>
      </w:r>
      <w:r w:rsidR="00022B53">
        <w:rPr>
          <w:cs/>
          <w:lang w:bidi="si-LK"/>
        </w:rPr>
        <w:t>ක්‍ෂ</w:t>
      </w:r>
      <w:r w:rsidRPr="00C066C0">
        <w:rPr>
          <w:cs/>
          <w:lang w:bidi="si-LK"/>
        </w:rPr>
        <w:t>ණවශයෙන් කැකුළුබව</w:t>
      </w:r>
      <w:r w:rsidR="00F10568">
        <w:rPr>
          <w:rFonts w:hint="cs"/>
          <w:cs/>
          <w:lang w:bidi="si-LK"/>
        </w:rPr>
        <w:t xml:space="preserve"> </w:t>
      </w:r>
      <w:r w:rsidRPr="00C066C0">
        <w:rPr>
          <w:cs/>
          <w:lang w:bidi="si-LK"/>
        </w:rPr>
        <w:t>ල</w:t>
      </w:r>
      <w:r w:rsidR="00022B53">
        <w:rPr>
          <w:cs/>
          <w:lang w:bidi="si-LK"/>
        </w:rPr>
        <w:t>ක්‍ෂ</w:t>
      </w:r>
      <w:r w:rsidRPr="00C066C0">
        <w:rPr>
          <w:cs/>
          <w:lang w:bidi="si-LK"/>
        </w:rPr>
        <w:t xml:space="preserve">ණ කොට සිටියේ ය. </w:t>
      </w:r>
      <w:r w:rsidR="00E36C33">
        <w:rPr>
          <w:b/>
          <w:bCs/>
          <w:cs/>
          <w:lang w:bidi="si-LK"/>
        </w:rPr>
        <w:t>‘</w:t>
      </w:r>
      <w:r w:rsidRPr="00F10568">
        <w:rPr>
          <w:b/>
          <w:bCs/>
          <w:cs/>
          <w:lang w:bidi="si-LK"/>
        </w:rPr>
        <w:t>ක</w:t>
      </w:r>
      <w:r w:rsidR="00F10568" w:rsidRPr="00F10568">
        <w:rPr>
          <w:rFonts w:hint="cs"/>
          <w:b/>
          <w:bCs/>
          <w:cs/>
          <w:lang w:bidi="si-LK"/>
        </w:rPr>
        <w:t>ක්ඛ</w:t>
      </w:r>
      <w:r w:rsidRPr="00F10568">
        <w:rPr>
          <w:b/>
          <w:bCs/>
          <w:cs/>
          <w:lang w:bidi="si-LK"/>
        </w:rPr>
        <w:t>ලලක</w:t>
      </w:r>
      <w:r w:rsidR="00F10568" w:rsidRPr="00F10568">
        <w:rPr>
          <w:rFonts w:hint="cs"/>
          <w:b/>
          <w:bCs/>
          <w:cs/>
          <w:lang w:bidi="si-LK"/>
        </w:rPr>
        <w:t>්</w:t>
      </w:r>
      <w:r w:rsidRPr="00F10568">
        <w:rPr>
          <w:b/>
          <w:bCs/>
          <w:cs/>
          <w:lang w:bidi="si-LK"/>
        </w:rPr>
        <w:t>ඛණා පඨවී</w:t>
      </w:r>
      <w:r w:rsidR="003E6E91">
        <w:rPr>
          <w:b/>
          <w:bCs/>
        </w:rPr>
        <w:t>’</w:t>
      </w:r>
      <w:r w:rsidRPr="00C066C0">
        <w:t xml:space="preserve"> </w:t>
      </w:r>
      <w:r w:rsidRPr="00C066C0">
        <w:rPr>
          <w:cs/>
          <w:lang w:bidi="si-LK"/>
        </w:rPr>
        <w:t>යනු එහිලා කියන ලදී. කෘත්‍යය නම්</w:t>
      </w:r>
      <w:r w:rsidRPr="00C066C0">
        <w:t xml:space="preserve">, </w:t>
      </w:r>
      <w:r w:rsidRPr="00C066C0">
        <w:rPr>
          <w:cs/>
          <w:lang w:bidi="si-LK"/>
        </w:rPr>
        <w:t>ආපෝ- තේජෝ-වායෝ යන අනික් මහා භූතරූපයන් පිහිටන බව ය.</w:t>
      </w:r>
      <w:r w:rsidRPr="00F10568">
        <w:rPr>
          <w:b/>
          <w:bCs/>
          <w:cs/>
          <w:lang w:bidi="si-LK"/>
        </w:rPr>
        <w:t xml:space="preserve"> </w:t>
      </w:r>
      <w:r w:rsidR="003E6E91">
        <w:rPr>
          <w:b/>
          <w:bCs/>
          <w:cs/>
          <w:lang w:bidi="si-LK"/>
        </w:rPr>
        <w:t>‘</w:t>
      </w:r>
      <w:r w:rsidRPr="00F10568">
        <w:rPr>
          <w:b/>
          <w:bCs/>
          <w:cs/>
          <w:lang w:bidi="si-LK"/>
        </w:rPr>
        <w:t>ප</w:t>
      </w:r>
      <w:r w:rsidR="00F10568" w:rsidRPr="00F10568">
        <w:rPr>
          <w:rFonts w:hint="cs"/>
          <w:b/>
          <w:bCs/>
          <w:cs/>
          <w:lang w:bidi="si-LK"/>
        </w:rPr>
        <w:t>ථ</w:t>
      </w:r>
      <w:r w:rsidRPr="00F10568">
        <w:rPr>
          <w:b/>
          <w:bCs/>
          <w:cs/>
          <w:lang w:bidi="si-LK"/>
        </w:rPr>
        <w:t>යතීති=පඨවි</w:t>
      </w:r>
      <w:r w:rsidRPr="00F10568">
        <w:rPr>
          <w:b/>
          <w:bCs/>
        </w:rPr>
        <w:t xml:space="preserve">, </w:t>
      </w:r>
      <w:r w:rsidRPr="00F10568">
        <w:rPr>
          <w:b/>
          <w:bCs/>
          <w:cs/>
          <w:lang w:bidi="si-LK"/>
        </w:rPr>
        <w:t>සහජාතරූපානං</w:t>
      </w:r>
      <w:r w:rsidR="00F10568" w:rsidRPr="00F10568">
        <w:rPr>
          <w:b/>
          <w:bCs/>
          <w:cs/>
          <w:lang w:bidi="si-LK"/>
        </w:rPr>
        <w:t xml:space="preserve"> පතිට්ඨානභාවෙන පක්ඛායති උපට්ඨාත</w:t>
      </w:r>
      <w:r w:rsidR="00F10568" w:rsidRPr="00F10568">
        <w:rPr>
          <w:rFonts w:hint="cs"/>
          <w:b/>
          <w:bCs/>
          <w:cs/>
          <w:lang w:bidi="si-LK"/>
        </w:rPr>
        <w:t>ී</w:t>
      </w:r>
      <w:r w:rsidRPr="00F10568">
        <w:rPr>
          <w:b/>
          <w:bCs/>
          <w:cs/>
          <w:lang w:bidi="si-LK"/>
        </w:rPr>
        <w:t>ති</w:t>
      </w:r>
      <w:r w:rsidR="003E6E91">
        <w:rPr>
          <w:b/>
          <w:bCs/>
        </w:rPr>
        <w:t>’</w:t>
      </w:r>
      <w:r w:rsidRPr="00C066C0">
        <w:t xml:space="preserve"> </w:t>
      </w:r>
      <w:r w:rsidRPr="00C066C0">
        <w:rPr>
          <w:cs/>
          <w:lang w:bidi="si-LK"/>
        </w:rPr>
        <w:t xml:space="preserve">යන මෙයින්. එය හොඳට පැහැදිලි කරයි. </w:t>
      </w:r>
      <w:r w:rsidR="003E6E91">
        <w:rPr>
          <w:b/>
          <w:bCs/>
        </w:rPr>
        <w:t>‘</w:t>
      </w:r>
      <w:r w:rsidRPr="00F10568">
        <w:rPr>
          <w:b/>
          <w:bCs/>
          <w:cs/>
          <w:lang w:bidi="si-LK"/>
        </w:rPr>
        <w:t>පතිටඨානරසා</w:t>
      </w:r>
      <w:r w:rsidR="003E6E91">
        <w:rPr>
          <w:b/>
          <w:bCs/>
        </w:rPr>
        <w:t>’</w:t>
      </w:r>
      <w:r w:rsidRPr="00F10568">
        <w:rPr>
          <w:b/>
          <w:bCs/>
        </w:rPr>
        <w:t xml:space="preserve"> </w:t>
      </w:r>
      <w:r w:rsidRPr="00C066C0">
        <w:rPr>
          <w:cs/>
          <w:lang w:bidi="si-LK"/>
        </w:rPr>
        <w:t>යි කීයේ ද ඒ නිසා ම ය. තා</w:t>
      </w:r>
      <w:r w:rsidR="00F10568">
        <w:rPr>
          <w:rFonts w:hint="cs"/>
          <w:cs/>
          <w:lang w:bidi="si-LK"/>
        </w:rPr>
        <w:t>ර්</w:t>
      </w:r>
      <w:r w:rsidRPr="00C066C0">
        <w:rPr>
          <w:cs/>
          <w:lang w:bidi="si-LK"/>
        </w:rPr>
        <w:t xml:space="preserve">කිකයෝ. පෘථිවිය ගන්ධවත්භාවය ලකුණු කොට ඇතැ යි කියත්. </w:t>
      </w:r>
      <w:r w:rsidR="003E6E91">
        <w:rPr>
          <w:b/>
          <w:bCs/>
          <w:cs/>
          <w:lang w:bidi="si-LK"/>
        </w:rPr>
        <w:t>‘</w:t>
      </w:r>
      <w:r w:rsidRPr="00F10568">
        <w:rPr>
          <w:b/>
          <w:bCs/>
          <w:cs/>
          <w:lang w:bidi="si-LK"/>
        </w:rPr>
        <w:t>ගන්ධවති පෘථිවි</w:t>
      </w:r>
      <w:r w:rsidR="003E6E91">
        <w:rPr>
          <w:b/>
          <w:bCs/>
        </w:rPr>
        <w:t>’</w:t>
      </w:r>
      <w:r w:rsidRPr="00C066C0">
        <w:t xml:space="preserve"> </w:t>
      </w:r>
      <w:r w:rsidRPr="00C066C0">
        <w:rPr>
          <w:cs/>
          <w:lang w:bidi="si-LK"/>
        </w:rPr>
        <w:t xml:space="preserve">යනු තාර්කිකවචන යි. </w:t>
      </w:r>
    </w:p>
    <w:p w14:paraId="081AE901" w14:textId="77777777" w:rsidR="006A2F29" w:rsidRDefault="00C066C0" w:rsidP="005534C7">
      <w:pPr>
        <w:rPr>
          <w:lang w:bidi="si-LK"/>
        </w:rPr>
      </w:pPr>
      <w:r w:rsidRPr="00C066C0">
        <w:rPr>
          <w:cs/>
          <w:lang w:bidi="si-LK"/>
        </w:rPr>
        <w:t>අජ්ඣත්තික-බාහිර වශයෙන් ද උපාදි</w:t>
      </w:r>
      <w:r w:rsidR="006A2F29">
        <w:rPr>
          <w:rFonts w:hint="cs"/>
          <w:cs/>
          <w:lang w:bidi="si-LK"/>
        </w:rPr>
        <w:t>න්න</w:t>
      </w:r>
      <w:r w:rsidRPr="00C066C0">
        <w:rPr>
          <w:cs/>
          <w:lang w:bidi="si-LK"/>
        </w:rPr>
        <w:t>ක-අනුපාදි</w:t>
      </w:r>
      <w:r w:rsidR="006A2F29">
        <w:rPr>
          <w:rFonts w:hint="cs"/>
          <w:cs/>
          <w:lang w:bidi="si-LK"/>
        </w:rPr>
        <w:t>න්න</w:t>
      </w:r>
      <w:r w:rsidRPr="00C066C0">
        <w:rPr>
          <w:cs/>
          <w:lang w:bidi="si-LK"/>
        </w:rPr>
        <w:t>කවශයෙන් ද මෙය දෙකට බෙදේ. එයින් මෙහි විස්තර කැරෙන්නේ අජ්ඣත්තික-උපාදි</w:t>
      </w:r>
      <w:r w:rsidR="006A2F29">
        <w:rPr>
          <w:rFonts w:hint="cs"/>
          <w:cs/>
          <w:lang w:bidi="si-LK"/>
        </w:rPr>
        <w:t>න්න</w:t>
      </w:r>
      <w:r w:rsidRPr="00C066C0">
        <w:rPr>
          <w:cs/>
          <w:lang w:bidi="si-LK"/>
        </w:rPr>
        <w:t>ක වශයෙන් ආග</w:t>
      </w:r>
      <w:r w:rsidR="006A2F29">
        <w:rPr>
          <w:cs/>
          <w:lang w:bidi="si-LK"/>
        </w:rPr>
        <w:t>මයෙහි කියැවෙන පඨවි</w:t>
      </w:r>
      <w:r w:rsidRPr="00C066C0">
        <w:rPr>
          <w:cs/>
          <w:lang w:bidi="si-LK"/>
        </w:rPr>
        <w:t>ධාතු රූප ය යි. එය ආගමයෙහි මෙසේ දැක්වුනේ ය:</w:t>
      </w:r>
      <w:r w:rsidR="006A2F29">
        <w:rPr>
          <w:rFonts w:hint="cs"/>
          <w:cs/>
          <w:lang w:bidi="si-LK"/>
        </w:rPr>
        <w:t>-</w:t>
      </w:r>
    </w:p>
    <w:p w14:paraId="0B696D89" w14:textId="596EBC09" w:rsidR="006A2F29" w:rsidRDefault="00E36C33" w:rsidP="005534C7">
      <w:pPr>
        <w:rPr>
          <w:lang w:bidi="si-LK"/>
        </w:rPr>
      </w:pPr>
      <w:r>
        <w:rPr>
          <w:b/>
          <w:bCs/>
        </w:rPr>
        <w:t>“</w:t>
      </w:r>
      <w:r w:rsidR="00C066C0" w:rsidRPr="006A2F29">
        <w:rPr>
          <w:b/>
          <w:bCs/>
          <w:cs/>
          <w:lang w:bidi="si-LK"/>
        </w:rPr>
        <w:t>යං අජ්ඣත්තං පච</w:t>
      </w:r>
      <w:r w:rsidR="006A2F29" w:rsidRPr="006A2F29">
        <w:rPr>
          <w:rFonts w:hint="cs"/>
          <w:b/>
          <w:bCs/>
          <w:cs/>
          <w:lang w:bidi="si-LK"/>
        </w:rPr>
        <w:t>්</w:t>
      </w:r>
      <w:r w:rsidR="00C066C0" w:rsidRPr="006A2F29">
        <w:rPr>
          <w:b/>
          <w:bCs/>
          <w:cs/>
          <w:lang w:bidi="si-LK"/>
        </w:rPr>
        <w:t>චත්තං ක</w:t>
      </w:r>
      <w:r w:rsidR="006A2F29" w:rsidRPr="006A2F29">
        <w:rPr>
          <w:rFonts w:hint="cs"/>
          <w:b/>
          <w:bCs/>
          <w:cs/>
          <w:lang w:bidi="si-LK"/>
        </w:rPr>
        <w:t>ක්ඛ</w:t>
      </w:r>
      <w:r w:rsidR="00C066C0" w:rsidRPr="006A2F29">
        <w:rPr>
          <w:b/>
          <w:bCs/>
          <w:cs/>
          <w:lang w:bidi="si-LK"/>
        </w:rPr>
        <w:t xml:space="preserve">ලං </w:t>
      </w:r>
      <w:r w:rsidR="006A2F29" w:rsidRPr="006A2F29">
        <w:rPr>
          <w:rFonts w:hint="cs"/>
          <w:b/>
          <w:bCs/>
          <w:cs/>
          <w:lang w:bidi="si-LK"/>
        </w:rPr>
        <w:t>ඛරි</w:t>
      </w:r>
      <w:r w:rsidR="006A2F29" w:rsidRPr="006A2F29">
        <w:rPr>
          <w:b/>
          <w:bCs/>
          <w:cs/>
          <w:lang w:bidi="si-LK"/>
        </w:rPr>
        <w:t>ගතං උපාද</w:t>
      </w:r>
      <w:r w:rsidR="006A2F29" w:rsidRPr="006A2F29">
        <w:rPr>
          <w:rFonts w:hint="cs"/>
          <w:b/>
          <w:bCs/>
          <w:cs/>
          <w:lang w:bidi="si-LK"/>
        </w:rPr>
        <w:t>ින්නං</w:t>
      </w:r>
      <w:r w:rsidR="00C066C0" w:rsidRPr="006A2F29">
        <w:rPr>
          <w:b/>
          <w:bCs/>
        </w:rPr>
        <w:t xml:space="preserve">, </w:t>
      </w:r>
      <w:r w:rsidR="006A2F29" w:rsidRPr="006A2F29">
        <w:rPr>
          <w:b/>
          <w:bCs/>
          <w:cs/>
          <w:lang w:bidi="si-LK"/>
        </w:rPr>
        <w:t>සෙය්‍යථ</w:t>
      </w:r>
      <w:r w:rsidR="006A2F29" w:rsidRPr="006A2F29">
        <w:rPr>
          <w:rFonts w:hint="cs"/>
          <w:b/>
          <w:bCs/>
          <w:cs/>
          <w:lang w:bidi="si-LK"/>
        </w:rPr>
        <w:t>ී</w:t>
      </w:r>
      <w:r w:rsidR="00C066C0" w:rsidRPr="006A2F29">
        <w:rPr>
          <w:b/>
          <w:bCs/>
          <w:cs/>
          <w:lang w:bidi="si-LK"/>
        </w:rPr>
        <w:t>දං</w:t>
      </w:r>
      <w:r w:rsidR="00C066C0" w:rsidRPr="006A2F29">
        <w:rPr>
          <w:b/>
          <w:bCs/>
        </w:rPr>
        <w:t xml:space="preserve">? </w:t>
      </w:r>
      <w:r w:rsidR="006A2F29" w:rsidRPr="006A2F29">
        <w:rPr>
          <w:rFonts w:hint="cs"/>
          <w:b/>
          <w:bCs/>
          <w:cs/>
          <w:lang w:bidi="si-LK"/>
        </w:rPr>
        <w:t>කෙ</w:t>
      </w:r>
      <w:r w:rsidR="00C066C0" w:rsidRPr="006A2F29">
        <w:rPr>
          <w:b/>
          <w:bCs/>
          <w:cs/>
          <w:lang w:bidi="si-LK"/>
        </w:rPr>
        <w:t>සා ලොමා න</w:t>
      </w:r>
      <w:r w:rsidR="006A2F29" w:rsidRPr="006A2F29">
        <w:rPr>
          <w:rFonts w:hint="cs"/>
          <w:b/>
          <w:bCs/>
          <w:cs/>
          <w:lang w:bidi="si-LK"/>
        </w:rPr>
        <w:t>ඛා</w:t>
      </w:r>
      <w:r w:rsidR="00C066C0" w:rsidRPr="006A2F29">
        <w:rPr>
          <w:b/>
          <w:bCs/>
          <w:cs/>
          <w:lang w:bidi="si-LK"/>
        </w:rPr>
        <w:t xml:space="preserve"> ද</w:t>
      </w:r>
      <w:r w:rsidR="006A2F29" w:rsidRPr="006A2F29">
        <w:rPr>
          <w:rFonts w:hint="cs"/>
          <w:b/>
          <w:bCs/>
          <w:cs/>
          <w:lang w:bidi="si-LK"/>
        </w:rPr>
        <w:t>න්</w:t>
      </w:r>
      <w:r w:rsidR="00C066C0" w:rsidRPr="006A2F29">
        <w:rPr>
          <w:b/>
          <w:bCs/>
          <w:cs/>
          <w:lang w:bidi="si-LK"/>
        </w:rPr>
        <w:t>තා ත</w:t>
      </w:r>
      <w:r w:rsidR="006A2F29" w:rsidRPr="006A2F29">
        <w:rPr>
          <w:rFonts w:hint="cs"/>
          <w:b/>
          <w:bCs/>
          <w:cs/>
          <w:lang w:bidi="si-LK"/>
        </w:rPr>
        <w:t>චො</w:t>
      </w:r>
      <w:r w:rsidR="00C066C0" w:rsidRPr="006A2F29">
        <w:rPr>
          <w:b/>
          <w:bCs/>
          <w:cs/>
          <w:lang w:bidi="si-LK"/>
        </w:rPr>
        <w:t xml:space="preserve"> මංසං නහාරු අට්ඨි අ</w:t>
      </w:r>
      <w:r w:rsidR="006A2F29" w:rsidRPr="006A2F29">
        <w:rPr>
          <w:rFonts w:hint="cs"/>
          <w:b/>
          <w:bCs/>
          <w:cs/>
          <w:lang w:bidi="si-LK"/>
        </w:rPr>
        <w:t>ට්ඨිමිඤජං</w:t>
      </w:r>
      <w:r w:rsidR="00C066C0" w:rsidRPr="006A2F29">
        <w:rPr>
          <w:b/>
          <w:bCs/>
          <w:cs/>
          <w:lang w:bidi="si-LK"/>
        </w:rPr>
        <w:t xml:space="preserve"> වක්කං හදයං යකනං කිලොමක</w:t>
      </w:r>
      <w:r w:rsidR="006A2F29" w:rsidRPr="006A2F29">
        <w:rPr>
          <w:rFonts w:hint="cs"/>
          <w:b/>
          <w:bCs/>
          <w:cs/>
          <w:lang w:bidi="si-LK"/>
        </w:rPr>
        <w:t>ං</w:t>
      </w:r>
      <w:r w:rsidR="00C066C0" w:rsidRPr="006A2F29">
        <w:rPr>
          <w:b/>
          <w:bCs/>
          <w:cs/>
          <w:lang w:bidi="si-LK"/>
        </w:rPr>
        <w:t xml:space="preserve"> පිහකං ප</w:t>
      </w:r>
      <w:r w:rsidR="006A2F29" w:rsidRPr="006A2F29">
        <w:rPr>
          <w:rFonts w:hint="cs"/>
          <w:b/>
          <w:bCs/>
          <w:cs/>
          <w:lang w:bidi="si-LK"/>
        </w:rPr>
        <w:t>ප්</w:t>
      </w:r>
      <w:r w:rsidR="00C066C0" w:rsidRPr="006A2F29">
        <w:rPr>
          <w:b/>
          <w:bCs/>
          <w:cs/>
          <w:lang w:bidi="si-LK"/>
        </w:rPr>
        <w:t xml:space="preserve">ඵාසං අන්තං අන්තගුණං උදරියං කරීසං </w:t>
      </w:r>
      <w:r w:rsidR="006A2F29" w:rsidRPr="006A2F29">
        <w:rPr>
          <w:rFonts w:hint="cs"/>
          <w:b/>
          <w:bCs/>
          <w:cs/>
          <w:lang w:bidi="si-LK"/>
        </w:rPr>
        <w:t>යං</w:t>
      </w:r>
      <w:r w:rsidR="00C066C0" w:rsidRPr="006A2F29">
        <w:rPr>
          <w:b/>
          <w:bCs/>
          <w:cs/>
          <w:lang w:bidi="si-LK"/>
        </w:rPr>
        <w:t xml:space="preserve"> වා පනඤ්ඤම්පි කිංචි අජ්ඣත්තං පච</w:t>
      </w:r>
      <w:r w:rsidR="006A2F29" w:rsidRPr="006A2F29">
        <w:rPr>
          <w:rFonts w:hint="cs"/>
          <w:b/>
          <w:bCs/>
          <w:cs/>
          <w:lang w:bidi="si-LK"/>
        </w:rPr>
        <w:t>්</w:t>
      </w:r>
      <w:r w:rsidR="00C066C0" w:rsidRPr="006A2F29">
        <w:rPr>
          <w:b/>
          <w:bCs/>
          <w:cs/>
          <w:lang w:bidi="si-LK"/>
        </w:rPr>
        <w:t>චත්තං ක</w:t>
      </w:r>
      <w:r w:rsidR="006A2F29" w:rsidRPr="006A2F29">
        <w:rPr>
          <w:rFonts w:hint="cs"/>
          <w:b/>
          <w:bCs/>
          <w:cs/>
          <w:lang w:bidi="si-LK"/>
        </w:rPr>
        <w:t>ක්ඛ</w:t>
      </w:r>
      <w:r w:rsidR="00C066C0" w:rsidRPr="006A2F29">
        <w:rPr>
          <w:b/>
          <w:bCs/>
          <w:cs/>
          <w:lang w:bidi="si-LK"/>
        </w:rPr>
        <w:t xml:space="preserve">ලං </w:t>
      </w:r>
      <w:r w:rsidR="006A2F29" w:rsidRPr="006A2F29">
        <w:rPr>
          <w:rFonts w:hint="cs"/>
          <w:b/>
          <w:bCs/>
          <w:cs/>
          <w:lang w:bidi="si-LK"/>
        </w:rPr>
        <w:t>ඛරිගතං</w:t>
      </w:r>
      <w:r w:rsidR="00C066C0" w:rsidRPr="006A2F29">
        <w:rPr>
          <w:b/>
          <w:bCs/>
          <w:cs/>
          <w:lang w:bidi="si-LK"/>
        </w:rPr>
        <w:t xml:space="preserve"> උපාදි</w:t>
      </w:r>
      <w:r w:rsidR="006A2F29" w:rsidRPr="006A2F29">
        <w:rPr>
          <w:rFonts w:hint="cs"/>
          <w:b/>
          <w:bCs/>
          <w:cs/>
          <w:lang w:bidi="si-LK"/>
        </w:rPr>
        <w:t>න්නං</w:t>
      </w:r>
      <w:r w:rsidR="00C066C0" w:rsidRPr="006A2F29">
        <w:rPr>
          <w:b/>
          <w:bCs/>
        </w:rPr>
        <w:t xml:space="preserve">, </w:t>
      </w:r>
      <w:r w:rsidR="00C066C0" w:rsidRPr="006A2F29">
        <w:rPr>
          <w:b/>
          <w:bCs/>
          <w:cs/>
          <w:lang w:bidi="si-LK"/>
        </w:rPr>
        <w:t>අයං වුච්චති අජඣත</w:t>
      </w:r>
      <w:r w:rsidR="006A2F29" w:rsidRPr="006A2F29">
        <w:rPr>
          <w:rFonts w:hint="cs"/>
          <w:b/>
          <w:bCs/>
          <w:cs/>
          <w:lang w:bidi="si-LK"/>
        </w:rPr>
        <w:t>්</w:t>
      </w:r>
      <w:r w:rsidR="00C066C0" w:rsidRPr="006A2F29">
        <w:rPr>
          <w:b/>
          <w:bCs/>
          <w:cs/>
          <w:lang w:bidi="si-LK"/>
        </w:rPr>
        <w:t>තිකා පඨවිධාතු ච</w:t>
      </w:r>
      <w:r w:rsidR="00D5165F">
        <w:rPr>
          <w:b/>
          <w:bCs/>
          <w:cs/>
          <w:lang w:bidi="si-LK"/>
        </w:rPr>
        <w:t>”</w:t>
      </w:r>
      <w:r w:rsidR="00C066C0" w:rsidRPr="00C066C0">
        <w:rPr>
          <w:cs/>
          <w:lang w:bidi="si-LK"/>
        </w:rPr>
        <w:t xml:space="preserve"> යි. </w:t>
      </w:r>
    </w:p>
    <w:p w14:paraId="669BCDA6" w14:textId="60A00153" w:rsidR="006A2F29" w:rsidRDefault="00C066C0" w:rsidP="005534C7">
      <w:pPr>
        <w:rPr>
          <w:lang w:bidi="si-LK"/>
        </w:rPr>
      </w:pPr>
      <w:r w:rsidRPr="00C066C0">
        <w:rPr>
          <w:cs/>
          <w:lang w:bidi="si-LK"/>
        </w:rPr>
        <w:t>සියසතන්හි කැකුළු ව පවතින තද ගතියෙන් යුත් මම ය මාගේ ය යි ගන්නාලද යමෙක් වේ ද</w:t>
      </w:r>
      <w:r w:rsidRPr="00C066C0">
        <w:t xml:space="preserve">, </w:t>
      </w:r>
      <w:r w:rsidRPr="00C066C0">
        <w:rPr>
          <w:cs/>
          <w:lang w:bidi="si-LK"/>
        </w:rPr>
        <w:t>ඒය පඨවී නම්. මෙසේ වෙසෙසා කියන ලද්</w:t>
      </w:r>
      <w:r w:rsidR="006A2F29">
        <w:rPr>
          <w:rFonts w:hint="cs"/>
          <w:cs/>
          <w:lang w:bidi="si-LK"/>
        </w:rPr>
        <w:t>දෝ</w:t>
      </w:r>
      <w:r w:rsidRPr="00C066C0">
        <w:rPr>
          <w:cs/>
          <w:lang w:bidi="si-LK"/>
        </w:rPr>
        <w:t xml:space="preserve"> නම් කෙස්</w:t>
      </w:r>
      <w:r w:rsidRPr="00C066C0">
        <w:t xml:space="preserve">, </w:t>
      </w:r>
      <w:r w:rsidRPr="00C066C0">
        <w:rPr>
          <w:cs/>
          <w:lang w:bidi="si-LK"/>
        </w:rPr>
        <w:t>ලොම්</w:t>
      </w:r>
      <w:r w:rsidRPr="00C066C0">
        <w:t xml:space="preserve">, </w:t>
      </w:r>
      <w:r w:rsidRPr="00C066C0">
        <w:rPr>
          <w:cs/>
          <w:lang w:bidi="si-LK"/>
        </w:rPr>
        <w:t>නිය</w:t>
      </w:r>
      <w:r w:rsidRPr="00C066C0">
        <w:t xml:space="preserve">, </w:t>
      </w:r>
      <w:r w:rsidRPr="00C066C0">
        <w:rPr>
          <w:cs/>
          <w:lang w:bidi="si-LK"/>
        </w:rPr>
        <w:t>දත්</w:t>
      </w:r>
      <w:r w:rsidRPr="00C066C0">
        <w:t xml:space="preserve">, </w:t>
      </w:r>
      <w:r w:rsidRPr="00C066C0">
        <w:rPr>
          <w:cs/>
          <w:lang w:bidi="si-LK"/>
        </w:rPr>
        <w:t>සම්</w:t>
      </w:r>
      <w:r w:rsidRPr="00C066C0">
        <w:t xml:space="preserve">, </w:t>
      </w:r>
      <w:r w:rsidRPr="00C066C0">
        <w:rPr>
          <w:cs/>
          <w:lang w:bidi="si-LK"/>
        </w:rPr>
        <w:t>මස්</w:t>
      </w:r>
      <w:r w:rsidRPr="00C066C0">
        <w:t xml:space="preserve">, </w:t>
      </w:r>
      <w:r w:rsidRPr="00C066C0">
        <w:rPr>
          <w:cs/>
          <w:lang w:bidi="si-LK"/>
        </w:rPr>
        <w:t>නහර</w:t>
      </w:r>
      <w:r w:rsidRPr="00C066C0">
        <w:t xml:space="preserve">, </w:t>
      </w:r>
      <w:r w:rsidRPr="00C066C0">
        <w:rPr>
          <w:cs/>
          <w:lang w:bidi="si-LK"/>
        </w:rPr>
        <w:t>ඇට</w:t>
      </w:r>
      <w:r w:rsidRPr="00C066C0">
        <w:t xml:space="preserve">, </w:t>
      </w:r>
      <w:r w:rsidRPr="00C066C0">
        <w:rPr>
          <w:cs/>
          <w:lang w:bidi="si-LK"/>
        </w:rPr>
        <w:t>ඇටමිදුළු</w:t>
      </w:r>
      <w:r w:rsidRPr="00C066C0">
        <w:t xml:space="preserve">, </w:t>
      </w:r>
      <w:r w:rsidRPr="00C066C0">
        <w:rPr>
          <w:cs/>
          <w:lang w:bidi="si-LK"/>
        </w:rPr>
        <w:t>වකුගඩු</w:t>
      </w:r>
      <w:r w:rsidRPr="00C066C0">
        <w:t xml:space="preserve">, </w:t>
      </w:r>
      <w:r w:rsidRPr="00C066C0">
        <w:rPr>
          <w:cs/>
          <w:lang w:bidi="si-LK"/>
        </w:rPr>
        <w:t>හදවත</w:t>
      </w:r>
      <w:r w:rsidR="006A2F29">
        <w:rPr>
          <w:rFonts w:hint="cs"/>
          <w:cs/>
          <w:lang w:bidi="si-LK"/>
        </w:rPr>
        <w:t>්</w:t>
      </w:r>
      <w:r w:rsidRPr="00C066C0">
        <w:t xml:space="preserve">, </w:t>
      </w:r>
      <w:r w:rsidRPr="00C066C0">
        <w:rPr>
          <w:cs/>
          <w:lang w:bidi="si-LK"/>
        </w:rPr>
        <w:t>අක්</w:t>
      </w:r>
      <w:r w:rsidR="006A2F29">
        <w:rPr>
          <w:rFonts w:hint="cs"/>
          <w:cs/>
          <w:lang w:bidi="si-LK"/>
        </w:rPr>
        <w:t>මා</w:t>
      </w:r>
      <w:r w:rsidRPr="00C066C0">
        <w:t xml:space="preserve">, </w:t>
      </w:r>
      <w:r w:rsidRPr="00C066C0">
        <w:rPr>
          <w:cs/>
          <w:lang w:bidi="si-LK"/>
        </w:rPr>
        <w:t>දලබු</w:t>
      </w:r>
      <w:r w:rsidRPr="00C066C0">
        <w:t xml:space="preserve">, </w:t>
      </w:r>
      <w:r w:rsidRPr="00C066C0">
        <w:rPr>
          <w:cs/>
          <w:lang w:bidi="si-LK"/>
        </w:rPr>
        <w:t>බඩදිව්</w:t>
      </w:r>
      <w:r w:rsidRPr="00C066C0">
        <w:t xml:space="preserve">, </w:t>
      </w:r>
      <w:r w:rsidRPr="00C066C0">
        <w:rPr>
          <w:cs/>
          <w:lang w:bidi="si-LK"/>
        </w:rPr>
        <w:t>පපුමස්</w:t>
      </w:r>
      <w:r w:rsidRPr="00C066C0">
        <w:t xml:space="preserve">, </w:t>
      </w:r>
      <w:r w:rsidRPr="00C066C0">
        <w:rPr>
          <w:cs/>
          <w:lang w:bidi="si-LK"/>
        </w:rPr>
        <w:t>අතුණු</w:t>
      </w:r>
      <w:r w:rsidRPr="00C066C0">
        <w:t xml:space="preserve">, </w:t>
      </w:r>
      <w:r w:rsidRPr="00C066C0">
        <w:rPr>
          <w:cs/>
          <w:lang w:bidi="si-LK"/>
        </w:rPr>
        <w:t>අතුණුබහන්</w:t>
      </w:r>
      <w:r w:rsidRPr="00C066C0">
        <w:t xml:space="preserve">, </w:t>
      </w:r>
      <w:r w:rsidRPr="00C066C0">
        <w:rPr>
          <w:cs/>
          <w:lang w:bidi="si-LK"/>
        </w:rPr>
        <w:t>නො දිරූ අහර</w:t>
      </w:r>
      <w:r w:rsidRPr="00C066C0">
        <w:t xml:space="preserve">, </w:t>
      </w:r>
      <w:r w:rsidRPr="00C066C0">
        <w:rPr>
          <w:cs/>
          <w:lang w:bidi="si-LK"/>
        </w:rPr>
        <w:t>අසුචි යන මොවුහු ය. මෙයින් අන්‍ය වූ</w:t>
      </w:r>
      <w:r w:rsidR="00C909C1">
        <w:rPr>
          <w:cs/>
          <w:lang w:bidi="si-LK"/>
        </w:rPr>
        <w:t>ත්</w:t>
      </w:r>
      <w:r w:rsidRPr="00C066C0">
        <w:rPr>
          <w:cs/>
          <w:lang w:bidi="si-LK"/>
        </w:rPr>
        <w:t xml:space="preserve"> තද ගතියෙන් යුත් ආධ්‍යාත්මික වූ යමෙක් වේ ද</w:t>
      </w:r>
      <w:r w:rsidRPr="00C066C0">
        <w:t xml:space="preserve">, </w:t>
      </w:r>
      <w:r w:rsidRPr="00C066C0">
        <w:rPr>
          <w:cs/>
          <w:lang w:bidi="si-LK"/>
        </w:rPr>
        <w:t xml:space="preserve">එ ද අජ්ඣත්තික පඨවියෙහි ඇතුළත් ය. මෙහි විස්තරය ඉතාදිග එකෙකි. මෙහි ඒ කියනු බැරි ය. පොත දිග්ගැසෙනු ඉවසනු නො හැකි ය. අනික් පොතපතින් ඒ දත යුතු ය. </w:t>
      </w:r>
    </w:p>
    <w:p w14:paraId="022D51F1" w14:textId="3F97060D" w:rsidR="0047374B" w:rsidRDefault="00C066C0" w:rsidP="00EE6E04">
      <w:pPr>
        <w:rPr>
          <w:lang w:bidi="si-LK"/>
        </w:rPr>
      </w:pPr>
      <w:r w:rsidRPr="00C066C0">
        <w:rPr>
          <w:cs/>
          <w:lang w:bidi="si-LK"/>
        </w:rPr>
        <w:t xml:space="preserve">මෙ කියූ කෙශාදින් තමා කෙරෙහි වූ බැවින් </w:t>
      </w:r>
      <w:r w:rsidR="003E6E91">
        <w:t>‘</w:t>
      </w:r>
      <w:r w:rsidRPr="00C066C0">
        <w:rPr>
          <w:cs/>
          <w:lang w:bidi="si-LK"/>
        </w:rPr>
        <w:t>අජ්ඣත්ත</w:t>
      </w:r>
      <w:r w:rsidR="003E6E91">
        <w:t>’</w:t>
      </w:r>
      <w:r w:rsidRPr="00C066C0">
        <w:t xml:space="preserve"> </w:t>
      </w:r>
      <w:r w:rsidRPr="00C066C0">
        <w:rPr>
          <w:cs/>
          <w:lang w:bidi="si-LK"/>
        </w:rPr>
        <w:t>යි ද</w:t>
      </w:r>
      <w:r w:rsidRPr="00C066C0">
        <w:t xml:space="preserve">, </w:t>
      </w:r>
      <w:r w:rsidRPr="00C066C0">
        <w:rPr>
          <w:cs/>
          <w:lang w:bidi="si-LK"/>
        </w:rPr>
        <w:t xml:space="preserve">තමා නිසා පවත්නා බැවින් </w:t>
      </w:r>
      <w:r w:rsidR="003E6E91">
        <w:t>‘</w:t>
      </w:r>
      <w:r w:rsidRPr="00C066C0">
        <w:rPr>
          <w:cs/>
          <w:lang w:bidi="si-LK"/>
        </w:rPr>
        <w:t>පච</w:t>
      </w:r>
      <w:r w:rsidR="0047374B">
        <w:rPr>
          <w:rFonts w:hint="cs"/>
          <w:cs/>
          <w:lang w:bidi="si-LK"/>
        </w:rPr>
        <w:t>්චත්ත</w:t>
      </w:r>
      <w:r w:rsidR="003E6E91">
        <w:t>’</w:t>
      </w:r>
      <w:r w:rsidR="0047374B">
        <w:rPr>
          <w:rFonts w:hint="cs"/>
          <w:cs/>
          <w:lang w:bidi="si-LK"/>
        </w:rPr>
        <w:t xml:space="preserve"> </w:t>
      </w:r>
      <w:r w:rsidRPr="00C066C0">
        <w:rPr>
          <w:cs/>
          <w:lang w:bidi="si-LK"/>
        </w:rPr>
        <w:t>යි ද</w:t>
      </w:r>
      <w:r w:rsidRPr="00C066C0">
        <w:t xml:space="preserve">, </w:t>
      </w:r>
      <w:r w:rsidRPr="00C066C0">
        <w:rPr>
          <w:cs/>
          <w:lang w:bidi="si-LK"/>
        </w:rPr>
        <w:t xml:space="preserve">තද බැවින් </w:t>
      </w:r>
      <w:r w:rsidR="003E6E91">
        <w:rPr>
          <w:cs/>
          <w:lang w:bidi="si-LK"/>
        </w:rPr>
        <w:t>‘</w:t>
      </w:r>
      <w:r w:rsidRPr="00C066C0">
        <w:rPr>
          <w:cs/>
          <w:lang w:bidi="si-LK"/>
        </w:rPr>
        <w:t>කක්</w:t>
      </w:r>
      <w:r w:rsidR="0047374B">
        <w:rPr>
          <w:rFonts w:hint="cs"/>
          <w:cs/>
          <w:lang w:bidi="si-LK"/>
        </w:rPr>
        <w:t>ඛ</w:t>
      </w:r>
      <w:r w:rsidRPr="00C066C0">
        <w:rPr>
          <w:cs/>
          <w:lang w:bidi="si-LK"/>
        </w:rPr>
        <w:t>ල</w:t>
      </w:r>
      <w:r w:rsidR="003E6E91">
        <w:t>’</w:t>
      </w:r>
      <w:r w:rsidRPr="00C066C0">
        <w:t xml:space="preserve"> </w:t>
      </w:r>
      <w:r w:rsidRPr="00C066C0">
        <w:rPr>
          <w:cs/>
          <w:lang w:bidi="si-LK"/>
        </w:rPr>
        <w:t>යි ද</w:t>
      </w:r>
      <w:r w:rsidRPr="00C066C0">
        <w:t xml:space="preserve">, </w:t>
      </w:r>
      <w:r w:rsidRPr="00C066C0">
        <w:rPr>
          <w:cs/>
          <w:lang w:bidi="si-LK"/>
        </w:rPr>
        <w:t xml:space="preserve">පරුෂ බැචින් </w:t>
      </w:r>
      <w:r w:rsidR="003E6E91">
        <w:t>‘</w:t>
      </w:r>
      <w:r w:rsidRPr="00C066C0">
        <w:rPr>
          <w:cs/>
          <w:lang w:bidi="si-LK"/>
        </w:rPr>
        <w:t>ඛරිගත</w:t>
      </w:r>
      <w:r w:rsidR="00EE6E04">
        <w:rPr>
          <w:lang w:bidi="si-LK"/>
        </w:rPr>
        <w:t xml:space="preserve">’ </w:t>
      </w:r>
      <w:r w:rsidRPr="00C066C0">
        <w:rPr>
          <w:cs/>
          <w:lang w:bidi="si-LK"/>
        </w:rPr>
        <w:t>යි ද</w:t>
      </w:r>
      <w:r w:rsidRPr="00C066C0">
        <w:t xml:space="preserve">, </w:t>
      </w:r>
      <w:r w:rsidRPr="00C066C0">
        <w:rPr>
          <w:cs/>
          <w:lang w:bidi="si-LK"/>
        </w:rPr>
        <w:t>මම ය</w:t>
      </w:r>
      <w:r w:rsidRPr="00C066C0">
        <w:t xml:space="preserve">, </w:t>
      </w:r>
      <w:r w:rsidRPr="00C066C0">
        <w:rPr>
          <w:cs/>
          <w:lang w:bidi="si-LK"/>
        </w:rPr>
        <w:t xml:space="preserve">මාගේ ය යි දැඩි කොට ගන්නා බැවින් </w:t>
      </w:r>
      <w:r w:rsidR="003E6E91">
        <w:t>‘</w:t>
      </w:r>
      <w:r w:rsidRPr="00C066C0">
        <w:rPr>
          <w:cs/>
          <w:lang w:bidi="si-LK"/>
        </w:rPr>
        <w:t>උපාදි</w:t>
      </w:r>
      <w:r w:rsidR="0047374B">
        <w:rPr>
          <w:rFonts w:hint="cs"/>
          <w:cs/>
          <w:lang w:bidi="si-LK"/>
        </w:rPr>
        <w:t>න්න</w:t>
      </w:r>
      <w:r w:rsidR="003E6E91">
        <w:t>’</w:t>
      </w:r>
      <w:r w:rsidRPr="00C066C0">
        <w:t xml:space="preserve"> </w:t>
      </w:r>
      <w:r w:rsidRPr="00C066C0">
        <w:rPr>
          <w:cs/>
          <w:lang w:bidi="si-LK"/>
        </w:rPr>
        <w:t xml:space="preserve">යි ද කිහු. </w:t>
      </w:r>
      <w:r w:rsidR="00EE6E04">
        <w:rPr>
          <w:b/>
          <w:bCs/>
          <w:lang w:bidi="si-LK"/>
        </w:rPr>
        <w:t>“</w:t>
      </w:r>
      <w:r w:rsidRPr="0047374B">
        <w:rPr>
          <w:b/>
          <w:bCs/>
          <w:cs/>
          <w:lang w:bidi="si-LK"/>
        </w:rPr>
        <w:t>අ</w:t>
      </w:r>
      <w:r w:rsidR="0047374B" w:rsidRPr="0047374B">
        <w:rPr>
          <w:rFonts w:hint="cs"/>
          <w:b/>
          <w:bCs/>
          <w:cs/>
          <w:lang w:bidi="si-LK"/>
        </w:rPr>
        <w:t>ත්ත</w:t>
      </w:r>
      <w:r w:rsidRPr="0047374B">
        <w:rPr>
          <w:b/>
          <w:bCs/>
          <w:cs/>
          <w:lang w:bidi="si-LK"/>
        </w:rPr>
        <w:t>නි පව</w:t>
      </w:r>
      <w:r w:rsidR="0047374B" w:rsidRPr="0047374B">
        <w:rPr>
          <w:rFonts w:hint="cs"/>
          <w:b/>
          <w:bCs/>
          <w:cs/>
          <w:lang w:bidi="si-LK"/>
        </w:rPr>
        <w:t>ත්තත්තා</w:t>
      </w:r>
      <w:r w:rsidRPr="0047374B">
        <w:rPr>
          <w:b/>
          <w:bCs/>
        </w:rPr>
        <w:t xml:space="preserve">, </w:t>
      </w:r>
      <w:r w:rsidRPr="0047374B">
        <w:rPr>
          <w:b/>
          <w:bCs/>
          <w:cs/>
          <w:lang w:bidi="si-LK"/>
        </w:rPr>
        <w:t>අජඣත්තං අත්තානං පටිච්ච පවත්ත</w:t>
      </w:r>
      <w:r w:rsidR="0047374B" w:rsidRPr="0047374B">
        <w:rPr>
          <w:rFonts w:hint="cs"/>
          <w:b/>
          <w:bCs/>
          <w:cs/>
          <w:lang w:bidi="si-LK"/>
        </w:rPr>
        <w:t>ත්</w:t>
      </w:r>
      <w:r w:rsidRPr="0047374B">
        <w:rPr>
          <w:b/>
          <w:bCs/>
          <w:cs/>
          <w:lang w:bidi="si-LK"/>
        </w:rPr>
        <w:t>තා පච</w:t>
      </w:r>
      <w:r w:rsidR="0047374B" w:rsidRPr="0047374B">
        <w:rPr>
          <w:rFonts w:hint="cs"/>
          <w:b/>
          <w:bCs/>
          <w:cs/>
          <w:lang w:bidi="si-LK"/>
        </w:rPr>
        <w:t>්</w:t>
      </w:r>
      <w:r w:rsidRPr="0047374B">
        <w:rPr>
          <w:b/>
          <w:bCs/>
          <w:cs/>
          <w:lang w:bidi="si-LK"/>
        </w:rPr>
        <w:t>චත්තං</w:t>
      </w:r>
      <w:r w:rsidRPr="0047374B">
        <w:rPr>
          <w:b/>
          <w:bCs/>
        </w:rPr>
        <w:t xml:space="preserve">, </w:t>
      </w:r>
      <w:r w:rsidRPr="0047374B">
        <w:rPr>
          <w:b/>
          <w:bCs/>
          <w:cs/>
          <w:lang w:bidi="si-LK"/>
        </w:rPr>
        <w:t>ක</w:t>
      </w:r>
      <w:r w:rsidR="0047374B" w:rsidRPr="0047374B">
        <w:rPr>
          <w:rFonts w:hint="cs"/>
          <w:b/>
          <w:bCs/>
          <w:cs/>
          <w:lang w:bidi="si-LK"/>
        </w:rPr>
        <w:t>ක්ඛ</w:t>
      </w:r>
      <w:r w:rsidRPr="0047374B">
        <w:rPr>
          <w:b/>
          <w:bCs/>
          <w:cs/>
          <w:lang w:bidi="si-LK"/>
        </w:rPr>
        <w:t>ලන</w:t>
      </w:r>
      <w:r w:rsidR="0047374B" w:rsidRPr="0047374B">
        <w:rPr>
          <w:rFonts w:hint="cs"/>
          <w:b/>
          <w:bCs/>
          <w:cs/>
          <w:lang w:bidi="si-LK"/>
        </w:rPr>
        <w:t>්</w:t>
      </w:r>
      <w:r w:rsidRPr="0047374B">
        <w:rPr>
          <w:b/>
          <w:bCs/>
          <w:cs/>
          <w:lang w:bidi="si-LK"/>
        </w:rPr>
        <w:t xml:space="preserve">ති </w:t>
      </w:r>
      <w:r w:rsidR="0047374B">
        <w:rPr>
          <w:rFonts w:hint="cs"/>
          <w:b/>
          <w:bCs/>
          <w:cs/>
          <w:lang w:bidi="si-LK"/>
        </w:rPr>
        <w:t>ථ</w:t>
      </w:r>
      <w:r w:rsidR="00664FC2">
        <w:rPr>
          <w:rFonts w:hint="cs"/>
          <w:b/>
          <w:bCs/>
          <w:cs/>
          <w:lang w:bidi="si-LK"/>
        </w:rPr>
        <w:t>ද්ධං</w:t>
      </w:r>
      <w:r w:rsidRPr="0047374B">
        <w:rPr>
          <w:b/>
          <w:bCs/>
        </w:rPr>
        <w:t xml:space="preserve">, </w:t>
      </w:r>
      <w:r w:rsidR="0047374B" w:rsidRPr="0047374B">
        <w:rPr>
          <w:rFonts w:hint="cs"/>
          <w:b/>
          <w:bCs/>
          <w:cs/>
          <w:lang w:bidi="si-LK"/>
        </w:rPr>
        <w:t>ඛ</w:t>
      </w:r>
      <w:r w:rsidRPr="0047374B">
        <w:rPr>
          <w:b/>
          <w:bCs/>
          <w:cs/>
          <w:lang w:bidi="si-LK"/>
        </w:rPr>
        <w:t>රිග</w:t>
      </w:r>
      <w:r w:rsidR="0047374B" w:rsidRPr="0047374B">
        <w:rPr>
          <w:rFonts w:hint="cs"/>
          <w:b/>
          <w:bCs/>
          <w:cs/>
          <w:lang w:bidi="si-LK"/>
        </w:rPr>
        <w:t>තන්</w:t>
      </w:r>
      <w:r w:rsidRPr="0047374B">
        <w:rPr>
          <w:b/>
          <w:bCs/>
          <w:cs/>
          <w:lang w:bidi="si-LK"/>
        </w:rPr>
        <w:t>ති ඵරුසං</w:t>
      </w:r>
      <w:r w:rsidRPr="0047374B">
        <w:rPr>
          <w:b/>
          <w:bCs/>
        </w:rPr>
        <w:t xml:space="preserve">, </w:t>
      </w:r>
      <w:r w:rsidRPr="0047374B">
        <w:rPr>
          <w:b/>
          <w:bCs/>
          <w:cs/>
          <w:lang w:bidi="si-LK"/>
        </w:rPr>
        <w:t>උපාදි</w:t>
      </w:r>
      <w:r w:rsidR="0047374B" w:rsidRPr="0047374B">
        <w:rPr>
          <w:rFonts w:hint="cs"/>
          <w:b/>
          <w:bCs/>
          <w:cs/>
          <w:lang w:bidi="si-LK"/>
        </w:rPr>
        <w:t>න්නන්</w:t>
      </w:r>
      <w:r w:rsidRPr="0047374B">
        <w:rPr>
          <w:b/>
          <w:bCs/>
          <w:cs/>
          <w:lang w:bidi="si-LK"/>
        </w:rPr>
        <w:t>ති දළ</w:t>
      </w:r>
      <w:r w:rsidR="0047374B" w:rsidRPr="0047374B">
        <w:rPr>
          <w:rFonts w:hint="cs"/>
          <w:b/>
          <w:bCs/>
          <w:cs/>
          <w:lang w:bidi="si-LK"/>
        </w:rPr>
        <w:t>්</w:t>
      </w:r>
      <w:r w:rsidRPr="0047374B">
        <w:rPr>
          <w:b/>
          <w:bCs/>
          <w:cs/>
          <w:lang w:bidi="si-LK"/>
        </w:rPr>
        <w:t>හං</w:t>
      </w:r>
      <w:r w:rsidRPr="0047374B">
        <w:rPr>
          <w:b/>
          <w:bCs/>
        </w:rPr>
        <w:t xml:space="preserve">, </w:t>
      </w:r>
      <w:r w:rsidRPr="0047374B">
        <w:rPr>
          <w:b/>
          <w:bCs/>
          <w:cs/>
          <w:lang w:bidi="si-LK"/>
        </w:rPr>
        <w:t>ආදි</w:t>
      </w:r>
      <w:r w:rsidR="0047374B" w:rsidRPr="0047374B">
        <w:rPr>
          <w:rFonts w:hint="cs"/>
          <w:b/>
          <w:bCs/>
          <w:cs/>
          <w:lang w:bidi="si-LK"/>
        </w:rPr>
        <w:t>න්තං</w:t>
      </w:r>
      <w:r w:rsidRPr="0047374B">
        <w:rPr>
          <w:b/>
          <w:bCs/>
          <w:cs/>
          <w:lang w:bidi="si-LK"/>
        </w:rPr>
        <w:t xml:space="preserve"> අහ</w:t>
      </w:r>
      <w:r w:rsidR="0047374B" w:rsidRPr="0047374B">
        <w:rPr>
          <w:rFonts w:hint="cs"/>
          <w:b/>
          <w:bCs/>
          <w:cs/>
          <w:lang w:bidi="si-LK"/>
        </w:rPr>
        <w:t>ං</w:t>
      </w:r>
      <w:r w:rsidRPr="0047374B">
        <w:rPr>
          <w:b/>
          <w:bCs/>
          <w:cs/>
          <w:lang w:bidi="si-LK"/>
        </w:rPr>
        <w:t xml:space="preserve"> මම</w:t>
      </w:r>
      <w:r w:rsidR="0047374B" w:rsidRPr="0047374B">
        <w:rPr>
          <w:rFonts w:hint="cs"/>
          <w:b/>
          <w:bCs/>
          <w:cs/>
          <w:lang w:bidi="si-LK"/>
        </w:rPr>
        <w:t>න්</w:t>
      </w:r>
      <w:r w:rsidRPr="0047374B">
        <w:rPr>
          <w:b/>
          <w:bCs/>
          <w:cs/>
          <w:lang w:bidi="si-LK"/>
        </w:rPr>
        <w:t>ති</w:t>
      </w:r>
      <w:r w:rsidR="00EE6E04">
        <w:rPr>
          <w:b/>
          <w:bCs/>
        </w:rPr>
        <w:t>”</w:t>
      </w:r>
      <w:r w:rsidRPr="00C066C0">
        <w:t xml:space="preserve"> </w:t>
      </w:r>
      <w:r w:rsidRPr="00C066C0">
        <w:rPr>
          <w:cs/>
          <w:lang w:bidi="si-LK"/>
        </w:rPr>
        <w:t xml:space="preserve">යනු එහි අටුවායි. සෙස්ස කී සේ දත යුතු ය. </w:t>
      </w:r>
    </w:p>
    <w:p w14:paraId="1FAD4EF6" w14:textId="05625773" w:rsidR="00A35C6E" w:rsidRDefault="00C066C0" w:rsidP="00EE6E04">
      <w:pPr>
        <w:rPr>
          <w:lang w:bidi="si-LK"/>
        </w:rPr>
      </w:pPr>
      <w:r w:rsidRPr="00C066C0">
        <w:rPr>
          <w:cs/>
          <w:lang w:bidi="si-LK"/>
        </w:rPr>
        <w:t>දෙවැන්</w:t>
      </w:r>
      <w:r w:rsidR="0047374B">
        <w:rPr>
          <w:rFonts w:hint="cs"/>
          <w:cs/>
          <w:lang w:bidi="si-LK"/>
        </w:rPr>
        <w:t>න</w:t>
      </w:r>
      <w:r w:rsidRPr="00C066C0">
        <w:rPr>
          <w:cs/>
          <w:lang w:bidi="si-LK"/>
        </w:rPr>
        <w:t xml:space="preserve"> </w:t>
      </w:r>
      <w:r w:rsidR="003740A4">
        <w:rPr>
          <w:cs/>
          <w:lang w:bidi="si-LK"/>
        </w:rPr>
        <w:t>ආපෝ</w:t>
      </w:r>
      <w:r w:rsidRPr="00C066C0">
        <w:rPr>
          <w:cs/>
          <w:lang w:bidi="si-LK"/>
        </w:rPr>
        <w:t xml:space="preserve">ධාතුරූපය යි. හැම වස්තුවෙක පවත්නා ආබන්ධන එකට බඳවන ගතිය </w:t>
      </w:r>
      <w:r w:rsidR="003740A4">
        <w:rPr>
          <w:cs/>
          <w:lang w:bidi="si-LK"/>
        </w:rPr>
        <w:t>ආපෝ</w:t>
      </w:r>
      <w:r w:rsidRPr="00C066C0">
        <w:rPr>
          <w:cs/>
          <w:lang w:bidi="si-LK"/>
        </w:rPr>
        <w:t>ධාතුරූප ය යි වදාළ සේක. සස</w:t>
      </w:r>
      <w:r w:rsidR="0047374B">
        <w:rPr>
          <w:rFonts w:hint="cs"/>
          <w:cs/>
          <w:lang w:bidi="si-LK"/>
        </w:rPr>
        <w:t>ම්භා</w:t>
      </w:r>
      <w:r w:rsidRPr="00C066C0">
        <w:rPr>
          <w:cs/>
          <w:lang w:bidi="si-LK"/>
        </w:rPr>
        <w:t>ර</w:t>
      </w:r>
      <w:r w:rsidR="003740A4">
        <w:rPr>
          <w:cs/>
          <w:lang w:bidi="si-LK"/>
        </w:rPr>
        <w:t>ආපෝ</w:t>
      </w:r>
      <w:r w:rsidRPr="00C066C0">
        <w:rPr>
          <w:cs/>
          <w:lang w:bidi="si-LK"/>
        </w:rPr>
        <w:t>ධාතු ය</w:t>
      </w:r>
      <w:r w:rsidRPr="00C066C0">
        <w:t xml:space="preserve">, </w:t>
      </w:r>
      <w:r w:rsidRPr="00C066C0">
        <w:rPr>
          <w:cs/>
          <w:lang w:bidi="si-LK"/>
        </w:rPr>
        <w:t>ආරම්මණ</w:t>
      </w:r>
      <w:r w:rsidR="003740A4">
        <w:rPr>
          <w:cs/>
          <w:lang w:bidi="si-LK"/>
        </w:rPr>
        <w:t>ආපෝ</w:t>
      </w:r>
      <w:r w:rsidRPr="00C066C0">
        <w:rPr>
          <w:cs/>
          <w:lang w:bidi="si-LK"/>
        </w:rPr>
        <w:t>ධාතු ය</w:t>
      </w:r>
      <w:r w:rsidRPr="00C066C0">
        <w:t xml:space="preserve">, </w:t>
      </w:r>
      <w:r w:rsidRPr="00C066C0">
        <w:rPr>
          <w:cs/>
          <w:lang w:bidi="si-LK"/>
        </w:rPr>
        <w:t>ස</w:t>
      </w:r>
      <w:r w:rsidR="0047374B">
        <w:rPr>
          <w:rFonts w:hint="cs"/>
          <w:cs/>
          <w:lang w:bidi="si-LK"/>
        </w:rPr>
        <w:t>ම්</w:t>
      </w:r>
      <w:r w:rsidRPr="00C066C0">
        <w:rPr>
          <w:cs/>
          <w:lang w:bidi="si-LK"/>
        </w:rPr>
        <w:t>මති</w:t>
      </w:r>
      <w:r w:rsidR="003740A4">
        <w:rPr>
          <w:cs/>
          <w:lang w:bidi="si-LK"/>
        </w:rPr>
        <w:t>ආපෝ</w:t>
      </w:r>
      <w:r w:rsidRPr="00C066C0">
        <w:rPr>
          <w:cs/>
          <w:lang w:bidi="si-LK"/>
        </w:rPr>
        <w:t>ධාතු ය</w:t>
      </w:r>
      <w:r w:rsidRPr="00C066C0">
        <w:t xml:space="preserve">, </w:t>
      </w:r>
      <w:r w:rsidRPr="00C066C0">
        <w:rPr>
          <w:cs/>
          <w:lang w:bidi="si-LK"/>
        </w:rPr>
        <w:t xml:space="preserve">ලක්ඛණ </w:t>
      </w:r>
      <w:r w:rsidR="003740A4">
        <w:rPr>
          <w:cs/>
          <w:lang w:bidi="si-LK"/>
        </w:rPr>
        <w:t>ආපෝ</w:t>
      </w:r>
      <w:r w:rsidRPr="00C066C0">
        <w:rPr>
          <w:cs/>
          <w:lang w:bidi="si-LK"/>
        </w:rPr>
        <w:t>ධාතු ය</w:t>
      </w:r>
      <w:r w:rsidRPr="00C066C0">
        <w:t xml:space="preserve">, </w:t>
      </w:r>
      <w:r w:rsidRPr="00C066C0">
        <w:rPr>
          <w:cs/>
          <w:lang w:bidi="si-LK"/>
        </w:rPr>
        <w:t>යි මෙය සතර තැනෙක පවතී. එහි ග</w:t>
      </w:r>
      <w:r w:rsidR="0047374B">
        <w:rPr>
          <w:rFonts w:hint="cs"/>
          <w:cs/>
          <w:lang w:bidi="si-LK"/>
        </w:rPr>
        <w:t>ඞ්</w:t>
      </w:r>
      <w:r w:rsidRPr="00C066C0">
        <w:rPr>
          <w:cs/>
          <w:lang w:bidi="si-LK"/>
        </w:rPr>
        <w:t>ගා සමුද්‍රාදියෙහි පවත්නා ජලය</w:t>
      </w:r>
      <w:r w:rsidRPr="00C066C0">
        <w:t xml:space="preserve">, </w:t>
      </w:r>
      <w:r w:rsidRPr="00C066C0">
        <w:rPr>
          <w:cs/>
          <w:lang w:bidi="si-LK"/>
        </w:rPr>
        <w:t>සස</w:t>
      </w:r>
      <w:r w:rsidR="0047374B">
        <w:rPr>
          <w:rFonts w:hint="cs"/>
          <w:cs/>
          <w:lang w:bidi="si-LK"/>
        </w:rPr>
        <w:t>ම්භා</w:t>
      </w:r>
      <w:r w:rsidRPr="00C066C0">
        <w:rPr>
          <w:cs/>
          <w:lang w:bidi="si-LK"/>
        </w:rPr>
        <w:t>රආප නමින් ගැණේ. ආපෝ කසිණනිමිත්ත</w:t>
      </w:r>
      <w:r w:rsidRPr="00C066C0">
        <w:t xml:space="preserve">, </w:t>
      </w:r>
      <w:r w:rsidRPr="00C066C0">
        <w:rPr>
          <w:cs/>
          <w:lang w:bidi="si-LK"/>
        </w:rPr>
        <w:t>ආරම්මණආප නම් වේ. ඒ කසිණ නිමිත්ත වඩා ධ්‍යාන ලබා බඹලොව උප</w:t>
      </w:r>
      <w:r w:rsidR="0047374B">
        <w:rPr>
          <w:rFonts w:hint="cs"/>
          <w:cs/>
          <w:lang w:bidi="si-LK"/>
        </w:rPr>
        <w:t>න්</w:t>
      </w:r>
      <w:r w:rsidRPr="00C066C0">
        <w:rPr>
          <w:cs/>
          <w:lang w:bidi="si-LK"/>
        </w:rPr>
        <w:t xml:space="preserve">නේ </w:t>
      </w:r>
      <w:r w:rsidR="003740A4">
        <w:rPr>
          <w:cs/>
          <w:lang w:bidi="si-LK"/>
        </w:rPr>
        <w:t>ආපෝ</w:t>
      </w:r>
      <w:r w:rsidRPr="00C066C0">
        <w:rPr>
          <w:cs/>
          <w:lang w:bidi="si-LK"/>
        </w:rPr>
        <w:t>දෙව</w:t>
      </w:r>
      <w:r w:rsidR="003E6E91">
        <w:t>’</w:t>
      </w:r>
      <w:r w:rsidRPr="00C066C0">
        <w:t xml:space="preserve"> </w:t>
      </w:r>
      <w:r w:rsidRPr="00C066C0">
        <w:rPr>
          <w:cs/>
          <w:lang w:bidi="si-LK"/>
        </w:rPr>
        <w:t>යි හඳුන්වනු ලැබේ. ඒ ය සම්මතිආප. ශරීරය පිළිබඳ වූ එකට බ</w:t>
      </w:r>
      <w:r w:rsidR="0047374B">
        <w:rPr>
          <w:rFonts w:hint="cs"/>
          <w:cs/>
          <w:lang w:bidi="si-LK"/>
        </w:rPr>
        <w:t>ඳ</w:t>
      </w:r>
      <w:r w:rsidRPr="00C066C0">
        <w:rPr>
          <w:cs/>
          <w:lang w:bidi="si-LK"/>
        </w:rPr>
        <w:t>වන ගති ඇ</w:t>
      </w:r>
      <w:r w:rsidR="00A579EB">
        <w:rPr>
          <w:rFonts w:hint="cs"/>
          <w:cs/>
          <w:lang w:bidi="si-LK"/>
        </w:rPr>
        <w:t>ත්</w:t>
      </w:r>
      <w:r w:rsidRPr="00C066C0">
        <w:rPr>
          <w:cs/>
          <w:lang w:bidi="si-LK"/>
        </w:rPr>
        <w:t>ත</w:t>
      </w:r>
      <w:r w:rsidRPr="00C066C0">
        <w:t xml:space="preserve">, </w:t>
      </w:r>
      <w:r w:rsidRPr="00C066C0">
        <w:rPr>
          <w:cs/>
          <w:lang w:bidi="si-LK"/>
        </w:rPr>
        <w:t>ලක්ඛණආප නමි</w:t>
      </w:r>
      <w:r w:rsidRPr="00C066C0">
        <w:t xml:space="preserve">, </w:t>
      </w:r>
      <w:r w:rsidRPr="00C066C0">
        <w:rPr>
          <w:cs/>
          <w:lang w:bidi="si-LK"/>
        </w:rPr>
        <w:t>මෙය ල</w:t>
      </w:r>
      <w:r w:rsidR="00022B53">
        <w:rPr>
          <w:cs/>
          <w:lang w:bidi="si-LK"/>
        </w:rPr>
        <w:t>ක්‍ෂ</w:t>
      </w:r>
      <w:r w:rsidRPr="00C066C0">
        <w:rPr>
          <w:cs/>
          <w:lang w:bidi="si-LK"/>
        </w:rPr>
        <w:t>ණ</w:t>
      </w:r>
      <w:r w:rsidR="00A579EB">
        <w:rPr>
          <w:cs/>
          <w:lang w:bidi="si-LK"/>
        </w:rPr>
        <w:t>වශයෙන් එකට බඳවන</w:t>
      </w:r>
      <w:r w:rsidRPr="00C066C0">
        <w:rPr>
          <w:cs/>
          <w:lang w:bidi="si-LK"/>
        </w:rPr>
        <w:t xml:space="preserve">බව ලකුණු කොට සිටියේ ය. </w:t>
      </w:r>
      <w:r w:rsidR="003E6E91">
        <w:rPr>
          <w:b/>
          <w:bCs/>
        </w:rPr>
        <w:t>‘</w:t>
      </w:r>
      <w:r w:rsidRPr="00172A77">
        <w:rPr>
          <w:b/>
          <w:bCs/>
          <w:cs/>
          <w:lang w:bidi="si-LK"/>
        </w:rPr>
        <w:t>ආබන්ධනල</w:t>
      </w:r>
      <w:r w:rsidR="00172A77" w:rsidRPr="00172A77">
        <w:rPr>
          <w:rFonts w:hint="cs"/>
          <w:b/>
          <w:bCs/>
          <w:cs/>
          <w:lang w:bidi="si-LK"/>
        </w:rPr>
        <w:t>ක‍්ඛ</w:t>
      </w:r>
      <w:r w:rsidRPr="00172A77">
        <w:rPr>
          <w:b/>
          <w:bCs/>
          <w:cs/>
          <w:lang w:bidi="si-LK"/>
        </w:rPr>
        <w:t>ණ</w:t>
      </w:r>
      <w:r w:rsidR="00172A77" w:rsidRPr="00172A77">
        <w:rPr>
          <w:rFonts w:hint="cs"/>
          <w:b/>
          <w:bCs/>
          <w:cs/>
          <w:lang w:bidi="si-LK"/>
        </w:rPr>
        <w:t>ා</w:t>
      </w:r>
      <w:r w:rsidRPr="00172A77">
        <w:rPr>
          <w:b/>
          <w:bCs/>
          <w:cs/>
          <w:lang w:bidi="si-LK"/>
        </w:rPr>
        <w:t xml:space="preserve"> ආපොධාතු</w:t>
      </w:r>
      <w:r w:rsidR="003E6E91">
        <w:rPr>
          <w:b/>
          <w:bCs/>
        </w:rPr>
        <w:t>’</w:t>
      </w:r>
      <w:r w:rsidRPr="00C066C0">
        <w:t xml:space="preserve"> </w:t>
      </w:r>
      <w:r w:rsidRPr="00C066C0">
        <w:rPr>
          <w:cs/>
          <w:lang w:bidi="si-LK"/>
        </w:rPr>
        <w:t>යි කීයේ එහෙයිනි. කෘත්‍යය නම්</w:t>
      </w:r>
      <w:r w:rsidRPr="00C066C0">
        <w:t xml:space="preserve">, </w:t>
      </w:r>
      <w:r w:rsidRPr="00C066C0">
        <w:rPr>
          <w:cs/>
          <w:lang w:bidi="si-LK"/>
        </w:rPr>
        <w:t>සහජාත ධ</w:t>
      </w:r>
      <w:r w:rsidR="00983463">
        <w:rPr>
          <w:cs/>
          <w:lang w:bidi="si-LK"/>
        </w:rPr>
        <w:t>ර්‍ම</w:t>
      </w:r>
      <w:r w:rsidRPr="00C066C0">
        <w:rPr>
          <w:cs/>
          <w:lang w:bidi="si-LK"/>
        </w:rPr>
        <w:t>යන් එකට බැඳ තැබීම යි. අ</w:t>
      </w:r>
      <w:r w:rsidR="00172A77">
        <w:rPr>
          <w:rFonts w:hint="cs"/>
          <w:cs/>
          <w:lang w:bidi="si-LK"/>
        </w:rPr>
        <w:t>බ්</w:t>
      </w:r>
      <w:r w:rsidRPr="00C066C0">
        <w:rPr>
          <w:cs/>
          <w:lang w:bidi="si-LK"/>
        </w:rPr>
        <w:t>ධාතුවෙන් තොර වූ රූප ධ</w:t>
      </w:r>
      <w:r w:rsidR="00983463">
        <w:rPr>
          <w:rFonts w:hint="cs"/>
          <w:cs/>
          <w:lang w:bidi="si-LK"/>
        </w:rPr>
        <w:t>ර්‍ම</w:t>
      </w:r>
      <w:r w:rsidRPr="00C066C0">
        <w:rPr>
          <w:cs/>
          <w:lang w:bidi="si-LK"/>
        </w:rPr>
        <w:t>යන්ගේ එකට බැඳී පැවැත්මෙක් නැත. අ</w:t>
      </w:r>
      <w:r w:rsidR="00172A77">
        <w:rPr>
          <w:rFonts w:hint="cs"/>
          <w:cs/>
          <w:lang w:bidi="si-LK"/>
        </w:rPr>
        <w:t>බ්</w:t>
      </w:r>
      <w:r w:rsidRPr="00C066C0">
        <w:rPr>
          <w:cs/>
          <w:lang w:bidi="si-LK"/>
        </w:rPr>
        <w:t>ධාතුව නිසා ම අනික් රූප ධ</w:t>
      </w:r>
      <w:r w:rsidR="00983463">
        <w:rPr>
          <w:rFonts w:hint="cs"/>
          <w:cs/>
          <w:lang w:bidi="si-LK"/>
        </w:rPr>
        <w:t>ර්‍ම</w:t>
      </w:r>
      <w:r w:rsidRPr="00C066C0">
        <w:rPr>
          <w:cs/>
          <w:lang w:bidi="si-LK"/>
        </w:rPr>
        <w:t xml:space="preserve"> එකට බැඳුනේ ය. </w:t>
      </w:r>
      <w:r w:rsidR="00EE6E04">
        <w:rPr>
          <w:b/>
          <w:bCs/>
          <w:lang w:bidi="si-LK"/>
        </w:rPr>
        <w:t>“</w:t>
      </w:r>
      <w:r w:rsidRPr="00172A77">
        <w:rPr>
          <w:b/>
          <w:bCs/>
          <w:cs/>
          <w:lang w:bidi="si-LK"/>
        </w:rPr>
        <w:t xml:space="preserve">ආපෙති සහජාතරූපානි </w:t>
      </w:r>
      <w:r w:rsidR="00172A77" w:rsidRPr="00172A77">
        <w:rPr>
          <w:rFonts w:hint="cs"/>
          <w:b/>
          <w:bCs/>
          <w:cs/>
          <w:lang w:bidi="si-LK"/>
        </w:rPr>
        <w:t>බ්‍යා</w:t>
      </w:r>
      <w:r w:rsidRPr="00172A77">
        <w:rPr>
          <w:b/>
          <w:bCs/>
          <w:cs/>
          <w:lang w:bidi="si-LK"/>
        </w:rPr>
        <w:t>පෙත්වා ති</w:t>
      </w:r>
      <w:r w:rsidR="00A03368">
        <w:rPr>
          <w:rFonts w:hint="cs"/>
          <w:b/>
          <w:bCs/>
          <w:cs/>
          <w:lang w:bidi="si-LK"/>
        </w:rPr>
        <w:t>ට්ඨ</w:t>
      </w:r>
      <w:r w:rsidRPr="00172A77">
        <w:rPr>
          <w:b/>
          <w:bCs/>
          <w:cs/>
          <w:lang w:bidi="si-LK"/>
        </w:rPr>
        <w:t>තී</w:t>
      </w:r>
      <w:r w:rsidR="003E6E91">
        <w:rPr>
          <w:b/>
          <w:bCs/>
          <w:cs/>
          <w:lang w:bidi="si-LK"/>
        </w:rPr>
        <w:t>’</w:t>
      </w:r>
      <w:r w:rsidRPr="00172A77">
        <w:rPr>
          <w:b/>
          <w:bCs/>
          <w:cs/>
          <w:lang w:bidi="si-LK"/>
        </w:rPr>
        <w:t>ති = ආපෝ</w:t>
      </w:r>
      <w:r w:rsidRPr="00172A77">
        <w:rPr>
          <w:b/>
          <w:bCs/>
        </w:rPr>
        <w:t xml:space="preserve">, </w:t>
      </w:r>
      <w:r w:rsidRPr="00172A77">
        <w:rPr>
          <w:b/>
          <w:bCs/>
          <w:cs/>
          <w:lang w:bidi="si-LK"/>
        </w:rPr>
        <w:t>තානි වා අවි</w:t>
      </w:r>
      <w:r w:rsidR="00172A77" w:rsidRPr="00172A77">
        <w:rPr>
          <w:rFonts w:hint="cs"/>
          <w:b/>
          <w:bCs/>
          <w:cs/>
          <w:lang w:bidi="si-LK"/>
        </w:rPr>
        <w:t>ප්ප</w:t>
      </w:r>
      <w:r w:rsidRPr="00172A77">
        <w:rPr>
          <w:b/>
          <w:bCs/>
          <w:cs/>
          <w:lang w:bidi="si-LK"/>
        </w:rPr>
        <w:t>කි</w:t>
      </w:r>
      <w:r w:rsidR="00172A77" w:rsidRPr="00172A77">
        <w:rPr>
          <w:rFonts w:hint="cs"/>
          <w:b/>
          <w:bCs/>
          <w:cs/>
          <w:lang w:bidi="si-LK"/>
        </w:rPr>
        <w:t>ණ්ණානි</w:t>
      </w:r>
      <w:r w:rsidRPr="00172A77">
        <w:rPr>
          <w:b/>
          <w:bCs/>
          <w:cs/>
          <w:lang w:bidi="si-LK"/>
        </w:rPr>
        <w:t xml:space="preserve"> කත්වා භූ</w:t>
      </w:r>
      <w:r w:rsidR="00172A77" w:rsidRPr="00172A77">
        <w:rPr>
          <w:rFonts w:hint="cs"/>
          <w:b/>
          <w:bCs/>
          <w:cs/>
          <w:lang w:bidi="si-LK"/>
        </w:rPr>
        <w:t>සො</w:t>
      </w:r>
      <w:r w:rsidRPr="00172A77">
        <w:rPr>
          <w:b/>
          <w:bCs/>
          <w:cs/>
          <w:lang w:bidi="si-LK"/>
        </w:rPr>
        <w:t xml:space="preserve"> පාති රක්</w:t>
      </w:r>
      <w:r w:rsidR="00172A77" w:rsidRPr="00172A77">
        <w:rPr>
          <w:rFonts w:hint="cs"/>
          <w:b/>
          <w:bCs/>
          <w:cs/>
          <w:lang w:bidi="si-LK"/>
        </w:rPr>
        <w:t>ඛ</w:t>
      </w:r>
      <w:r w:rsidR="00172A77">
        <w:rPr>
          <w:b/>
          <w:bCs/>
          <w:cs/>
          <w:lang w:bidi="si-LK"/>
        </w:rPr>
        <w:t>ත</w:t>
      </w:r>
      <w:r w:rsidR="00172A77">
        <w:rPr>
          <w:rFonts w:hint="cs"/>
          <w:b/>
          <w:bCs/>
          <w:cs/>
          <w:lang w:bidi="si-LK"/>
        </w:rPr>
        <w:t>ී</w:t>
      </w:r>
      <w:r w:rsidRPr="00172A77">
        <w:rPr>
          <w:b/>
          <w:bCs/>
          <w:cs/>
          <w:lang w:bidi="si-LK"/>
        </w:rPr>
        <w:t xml:space="preserve">ති = </w:t>
      </w:r>
      <w:r w:rsidR="00172A77" w:rsidRPr="00172A77">
        <w:rPr>
          <w:rFonts w:hint="cs"/>
          <w:b/>
          <w:bCs/>
          <w:cs/>
          <w:lang w:bidi="si-LK"/>
        </w:rPr>
        <w:t>ආපො</w:t>
      </w:r>
      <w:r w:rsidR="00EE6E04">
        <w:rPr>
          <w:b/>
          <w:bCs/>
          <w:lang w:bidi="si-LK"/>
        </w:rPr>
        <w:t>”</w:t>
      </w:r>
      <w:r w:rsidRPr="00C066C0">
        <w:rPr>
          <w:cs/>
          <w:lang w:bidi="si-LK"/>
        </w:rPr>
        <w:t xml:space="preserve"> යනු විවරණ යි. </w:t>
      </w:r>
      <w:r w:rsidR="003E6E91">
        <w:rPr>
          <w:b/>
          <w:bCs/>
        </w:rPr>
        <w:t>‘</w:t>
      </w:r>
      <w:r w:rsidRPr="00A35C6E">
        <w:rPr>
          <w:b/>
          <w:bCs/>
          <w:cs/>
          <w:lang w:bidi="si-LK"/>
        </w:rPr>
        <w:t>ආපොධාතු ආබ</w:t>
      </w:r>
      <w:r w:rsidR="00A35C6E" w:rsidRPr="00A35C6E">
        <w:rPr>
          <w:rFonts w:hint="cs"/>
          <w:b/>
          <w:bCs/>
          <w:cs/>
          <w:lang w:bidi="si-LK"/>
        </w:rPr>
        <w:t>න්</w:t>
      </w:r>
      <w:r w:rsidRPr="00A35C6E">
        <w:rPr>
          <w:b/>
          <w:bCs/>
          <w:cs/>
          <w:lang w:bidi="si-LK"/>
        </w:rPr>
        <w:t>ධනරසා</w:t>
      </w:r>
      <w:r w:rsidR="00394EF6">
        <w:rPr>
          <w:b/>
          <w:bCs/>
          <w:lang w:bidi="si-LK"/>
        </w:rPr>
        <w:t xml:space="preserve">’ </w:t>
      </w:r>
      <w:r w:rsidR="00394EF6">
        <w:rPr>
          <w:b/>
          <w:bCs/>
          <w:cs/>
          <w:lang w:bidi="si-LK"/>
        </w:rPr>
        <w:t>යි</w:t>
      </w:r>
      <w:r w:rsidRPr="00C066C0">
        <w:rPr>
          <w:cs/>
          <w:lang w:bidi="si-LK"/>
        </w:rPr>
        <w:t xml:space="preserve"> කීයේ ද මේ නිසා ම ය. අ</w:t>
      </w:r>
      <w:r w:rsidR="00A35C6E">
        <w:rPr>
          <w:rFonts w:hint="cs"/>
          <w:cs/>
          <w:lang w:bidi="si-LK"/>
        </w:rPr>
        <w:t>බ්</w:t>
      </w:r>
      <w:r w:rsidRPr="00C066C0">
        <w:rPr>
          <w:cs/>
          <w:lang w:bidi="si-LK"/>
        </w:rPr>
        <w:t xml:space="preserve">ධාතුව සිහිල් පහස් ඇත්තෙකැ යි කෙනෙක් කියති. ඒ නො ගත යුතු ය. සිහිල් පහස් ගුණය </w:t>
      </w:r>
      <w:r w:rsidR="001766B5">
        <w:rPr>
          <w:cs/>
          <w:lang w:bidi="si-LK"/>
        </w:rPr>
        <w:t>තේජෝ</w:t>
      </w:r>
      <w:r w:rsidRPr="00C066C0">
        <w:rPr>
          <w:cs/>
          <w:lang w:bidi="si-LK"/>
        </w:rPr>
        <w:t xml:space="preserve">ධාතුවෙහි ම ඇතුළත් වන බැවිනි. </w:t>
      </w:r>
    </w:p>
    <w:p w14:paraId="56BB06FD" w14:textId="35E3E0AC" w:rsidR="00C066C0" w:rsidRPr="00C066C0" w:rsidRDefault="003740A4" w:rsidP="00EE6E04">
      <w:r>
        <w:rPr>
          <w:cs/>
          <w:lang w:bidi="si-LK"/>
        </w:rPr>
        <w:t>ආපෝ</w:t>
      </w:r>
      <w:r w:rsidR="00C066C0" w:rsidRPr="00C066C0">
        <w:rPr>
          <w:cs/>
          <w:lang w:bidi="si-LK"/>
        </w:rPr>
        <w:t>ධාතුව</w:t>
      </w:r>
      <w:r w:rsidR="00C066C0" w:rsidRPr="00C066C0">
        <w:t xml:space="preserve">, </w:t>
      </w:r>
      <w:r w:rsidR="00C066C0" w:rsidRPr="00C066C0">
        <w:rPr>
          <w:cs/>
          <w:lang w:bidi="si-LK"/>
        </w:rPr>
        <w:t>අ</w:t>
      </w:r>
      <w:r w:rsidR="00A35C6E">
        <w:rPr>
          <w:rFonts w:hint="cs"/>
          <w:cs/>
          <w:lang w:bidi="si-LK"/>
        </w:rPr>
        <w:t>ජ්ඣ</w:t>
      </w:r>
      <w:r w:rsidR="00C066C0" w:rsidRPr="00C066C0">
        <w:rPr>
          <w:cs/>
          <w:lang w:bidi="si-LK"/>
        </w:rPr>
        <w:t>ත්තික - බාහිර වශයෙන් ද</w:t>
      </w:r>
      <w:r w:rsidR="00C066C0" w:rsidRPr="00C066C0">
        <w:t xml:space="preserve">, </w:t>
      </w:r>
      <w:r w:rsidR="00C066C0" w:rsidRPr="00C066C0">
        <w:rPr>
          <w:cs/>
          <w:lang w:bidi="si-LK"/>
        </w:rPr>
        <w:t>උපාදි</w:t>
      </w:r>
      <w:r w:rsidR="00A35C6E">
        <w:rPr>
          <w:rFonts w:hint="cs"/>
          <w:cs/>
          <w:lang w:bidi="si-LK"/>
        </w:rPr>
        <w:t>න්</w:t>
      </w:r>
      <w:r w:rsidR="00C066C0" w:rsidRPr="00C066C0">
        <w:rPr>
          <w:cs/>
          <w:lang w:bidi="si-LK"/>
        </w:rPr>
        <w:t>න අනුපාදි</w:t>
      </w:r>
      <w:r w:rsidR="00A35C6E">
        <w:rPr>
          <w:rFonts w:hint="cs"/>
          <w:cs/>
          <w:lang w:bidi="si-LK"/>
        </w:rPr>
        <w:t>න්න</w:t>
      </w:r>
      <w:r w:rsidR="00C066C0" w:rsidRPr="00C066C0">
        <w:rPr>
          <w:cs/>
          <w:lang w:bidi="si-LK"/>
        </w:rPr>
        <w:t>වශයෙන්ද දෙ වැදැරුම් ය. යටැ කියූ සේ මෙහි එන්නේ අජ්ඣත්තික - උපදි</w:t>
      </w:r>
      <w:r w:rsidR="00A35C6E">
        <w:rPr>
          <w:rFonts w:hint="cs"/>
          <w:cs/>
          <w:lang w:bidi="si-LK"/>
        </w:rPr>
        <w:t>න්න</w:t>
      </w:r>
      <w:r w:rsidR="00A35C6E">
        <w:rPr>
          <w:cs/>
          <w:lang w:bidi="si-LK"/>
        </w:rPr>
        <w:t>ක වශයෙන් දැක්වෙන ආපෝ ධාතු රූප</w:t>
      </w:r>
      <w:r w:rsidR="00C066C0" w:rsidRPr="00C066C0">
        <w:rPr>
          <w:cs/>
          <w:lang w:bidi="si-LK"/>
        </w:rPr>
        <w:t>ය යි. එය ආයේ ආගමෙහි මෙසේ ය:</w:t>
      </w:r>
      <w:r w:rsidR="00A35C6E">
        <w:rPr>
          <w:rFonts w:hint="cs"/>
          <w:cs/>
          <w:lang w:bidi="si-LK"/>
        </w:rPr>
        <w:t>-</w:t>
      </w:r>
      <w:r w:rsidR="00C066C0" w:rsidRPr="00C066C0">
        <w:rPr>
          <w:cs/>
          <w:lang w:bidi="si-LK"/>
        </w:rPr>
        <w:t xml:space="preserve"> </w:t>
      </w:r>
    </w:p>
    <w:p w14:paraId="6007FDA9" w14:textId="55A0C1BB" w:rsidR="00C066C0" w:rsidRPr="00C066C0" w:rsidRDefault="00EE6E04" w:rsidP="00EE6E04">
      <w:r>
        <w:rPr>
          <w:b/>
          <w:bCs/>
          <w:lang w:bidi="si-LK"/>
        </w:rPr>
        <w:t>“</w:t>
      </w:r>
      <w:r w:rsidR="00C066C0" w:rsidRPr="00A35C6E">
        <w:rPr>
          <w:b/>
          <w:bCs/>
          <w:cs/>
          <w:lang w:bidi="si-LK"/>
        </w:rPr>
        <w:t>යං අජ්ඣත්තං පච</w:t>
      </w:r>
      <w:r w:rsidR="00A35C6E" w:rsidRPr="00A35C6E">
        <w:rPr>
          <w:rFonts w:hint="cs"/>
          <w:b/>
          <w:bCs/>
          <w:cs/>
          <w:lang w:bidi="si-LK"/>
        </w:rPr>
        <w:t>්</w:t>
      </w:r>
      <w:r w:rsidR="00C066C0" w:rsidRPr="00A35C6E">
        <w:rPr>
          <w:b/>
          <w:bCs/>
          <w:cs/>
          <w:lang w:bidi="si-LK"/>
        </w:rPr>
        <w:t>චත්තං ආ</w:t>
      </w:r>
      <w:r w:rsidR="00A35C6E" w:rsidRPr="00A35C6E">
        <w:rPr>
          <w:rFonts w:hint="cs"/>
          <w:b/>
          <w:bCs/>
          <w:cs/>
          <w:lang w:bidi="si-LK"/>
        </w:rPr>
        <w:t>පො</w:t>
      </w:r>
      <w:r w:rsidR="00C066C0" w:rsidRPr="00A35C6E">
        <w:rPr>
          <w:b/>
          <w:bCs/>
          <w:cs/>
          <w:lang w:bidi="si-LK"/>
        </w:rPr>
        <w:t xml:space="preserve"> ආ</w:t>
      </w:r>
      <w:r w:rsidR="00A35C6E" w:rsidRPr="00A35C6E">
        <w:rPr>
          <w:rFonts w:hint="cs"/>
          <w:b/>
          <w:bCs/>
          <w:cs/>
          <w:lang w:bidi="si-LK"/>
        </w:rPr>
        <w:t>පො</w:t>
      </w:r>
      <w:r w:rsidR="00C066C0" w:rsidRPr="00A35C6E">
        <w:rPr>
          <w:b/>
          <w:bCs/>
          <w:cs/>
          <w:lang w:bidi="si-LK"/>
        </w:rPr>
        <w:t>ගතං සින</w:t>
      </w:r>
      <w:r w:rsidR="00A35C6E" w:rsidRPr="00A35C6E">
        <w:rPr>
          <w:rFonts w:hint="cs"/>
          <w:b/>
          <w:bCs/>
          <w:cs/>
          <w:lang w:bidi="si-LK"/>
        </w:rPr>
        <w:t>හො</w:t>
      </w:r>
      <w:r w:rsidR="00C066C0" w:rsidRPr="00A35C6E">
        <w:rPr>
          <w:b/>
          <w:bCs/>
          <w:cs/>
          <w:lang w:bidi="si-LK"/>
        </w:rPr>
        <w:t xml:space="preserve"> සිනෙහගතං බන්ධනත්තං රූප</w:t>
      </w:r>
      <w:r w:rsidR="00A35C6E" w:rsidRPr="00A35C6E">
        <w:rPr>
          <w:rFonts w:hint="cs"/>
          <w:b/>
          <w:bCs/>
          <w:cs/>
          <w:lang w:bidi="si-LK"/>
        </w:rPr>
        <w:t>ස්</w:t>
      </w:r>
      <w:r w:rsidR="00C066C0" w:rsidRPr="00A35C6E">
        <w:rPr>
          <w:b/>
          <w:bCs/>
          <w:cs/>
          <w:lang w:bidi="si-LK"/>
        </w:rPr>
        <w:t>ස අ</w:t>
      </w:r>
      <w:r w:rsidR="00A35C6E" w:rsidRPr="00A35C6E">
        <w:rPr>
          <w:rFonts w:hint="cs"/>
          <w:b/>
          <w:bCs/>
          <w:cs/>
          <w:lang w:bidi="si-LK"/>
        </w:rPr>
        <w:t>ජ්ඣත්තං</w:t>
      </w:r>
      <w:r w:rsidR="00C066C0" w:rsidRPr="00A35C6E">
        <w:rPr>
          <w:b/>
          <w:bCs/>
          <w:cs/>
          <w:lang w:bidi="si-LK"/>
        </w:rPr>
        <w:t xml:space="preserve"> උ</w:t>
      </w:r>
      <w:r w:rsidR="00A35C6E" w:rsidRPr="00A35C6E">
        <w:rPr>
          <w:rFonts w:hint="cs"/>
          <w:b/>
          <w:bCs/>
          <w:cs/>
          <w:lang w:bidi="si-LK"/>
        </w:rPr>
        <w:t>පදින්නං,</w:t>
      </w:r>
      <w:r w:rsidR="00C066C0" w:rsidRPr="00A35C6E">
        <w:rPr>
          <w:b/>
          <w:bCs/>
          <w:cs/>
          <w:lang w:bidi="si-LK"/>
        </w:rPr>
        <w:t xml:space="preserve"> </w:t>
      </w:r>
      <w:r w:rsidR="00A35C6E" w:rsidRPr="00A35C6E">
        <w:rPr>
          <w:rFonts w:hint="cs"/>
          <w:b/>
          <w:bCs/>
          <w:cs/>
          <w:lang w:bidi="si-LK"/>
        </w:rPr>
        <w:t>සෙය්‍යථිදං</w:t>
      </w:r>
      <w:r w:rsidR="00C066C0" w:rsidRPr="00A35C6E">
        <w:rPr>
          <w:b/>
          <w:bCs/>
        </w:rPr>
        <w:t xml:space="preserve">? </w:t>
      </w:r>
      <w:r w:rsidR="00C066C0" w:rsidRPr="00A35C6E">
        <w:rPr>
          <w:b/>
          <w:bCs/>
          <w:cs/>
          <w:lang w:bidi="si-LK"/>
        </w:rPr>
        <w:t>පි</w:t>
      </w:r>
      <w:r w:rsidR="00A35C6E" w:rsidRPr="00A35C6E">
        <w:rPr>
          <w:rFonts w:hint="cs"/>
          <w:b/>
          <w:bCs/>
          <w:cs/>
          <w:lang w:bidi="si-LK"/>
        </w:rPr>
        <w:t>ත්තං</w:t>
      </w:r>
      <w:r w:rsidR="00C066C0" w:rsidRPr="00A35C6E">
        <w:rPr>
          <w:b/>
          <w:bCs/>
          <w:cs/>
          <w:lang w:bidi="si-LK"/>
        </w:rPr>
        <w:t xml:space="preserve"> </w:t>
      </w:r>
      <w:r w:rsidR="00A35C6E" w:rsidRPr="00A35C6E">
        <w:rPr>
          <w:rFonts w:hint="cs"/>
          <w:b/>
          <w:bCs/>
          <w:cs/>
          <w:lang w:bidi="si-LK"/>
        </w:rPr>
        <w:t>සෙම්</w:t>
      </w:r>
      <w:r w:rsidR="00C066C0" w:rsidRPr="00A35C6E">
        <w:rPr>
          <w:b/>
          <w:bCs/>
          <w:cs/>
          <w:lang w:bidi="si-LK"/>
        </w:rPr>
        <w:t>හං පුබ්</w:t>
      </w:r>
      <w:r w:rsidR="00A35C6E" w:rsidRPr="00A35C6E">
        <w:rPr>
          <w:rFonts w:hint="cs"/>
          <w:b/>
          <w:bCs/>
          <w:cs/>
          <w:lang w:bidi="si-LK"/>
        </w:rPr>
        <w:t>බො</w:t>
      </w:r>
      <w:r w:rsidR="00C066C0" w:rsidRPr="00A35C6E">
        <w:rPr>
          <w:b/>
          <w:bCs/>
          <w:cs/>
          <w:lang w:bidi="si-LK"/>
        </w:rPr>
        <w:t xml:space="preserve"> ලො</w:t>
      </w:r>
      <w:r w:rsidR="00A35C6E" w:rsidRPr="00A35C6E">
        <w:rPr>
          <w:rFonts w:hint="cs"/>
          <w:b/>
          <w:bCs/>
          <w:cs/>
          <w:lang w:bidi="si-LK"/>
        </w:rPr>
        <w:t>හිතං</w:t>
      </w:r>
      <w:r w:rsidR="00C066C0" w:rsidRPr="00A35C6E">
        <w:rPr>
          <w:b/>
          <w:bCs/>
          <w:cs/>
          <w:lang w:bidi="si-LK"/>
        </w:rPr>
        <w:t xml:space="preserve"> </w:t>
      </w:r>
      <w:r w:rsidR="00A35C6E" w:rsidRPr="00A35C6E">
        <w:rPr>
          <w:rFonts w:hint="cs"/>
          <w:b/>
          <w:bCs/>
          <w:cs/>
          <w:lang w:bidi="si-LK"/>
        </w:rPr>
        <w:t>සෙදො මෙ</w:t>
      </w:r>
      <w:r w:rsidR="00C066C0" w:rsidRPr="00A35C6E">
        <w:rPr>
          <w:b/>
          <w:bCs/>
          <w:cs/>
          <w:lang w:bidi="si-LK"/>
        </w:rPr>
        <w:t>දො අ</w:t>
      </w:r>
      <w:r w:rsidR="00A35C6E" w:rsidRPr="00A35C6E">
        <w:rPr>
          <w:rFonts w:hint="cs"/>
          <w:b/>
          <w:bCs/>
          <w:cs/>
          <w:lang w:bidi="si-LK"/>
        </w:rPr>
        <w:t>ස්</w:t>
      </w:r>
      <w:r w:rsidR="00C066C0" w:rsidRPr="00A35C6E">
        <w:rPr>
          <w:b/>
          <w:bCs/>
          <w:cs/>
          <w:lang w:bidi="si-LK"/>
        </w:rPr>
        <w:t xml:space="preserve">සු වසා </w:t>
      </w:r>
      <w:r w:rsidR="00A35C6E" w:rsidRPr="00A35C6E">
        <w:rPr>
          <w:rFonts w:hint="cs"/>
          <w:b/>
          <w:bCs/>
          <w:cs/>
          <w:lang w:bidi="si-LK"/>
        </w:rPr>
        <w:t>ඛෙ</w:t>
      </w:r>
      <w:r w:rsidR="00C066C0" w:rsidRPr="00A35C6E">
        <w:rPr>
          <w:b/>
          <w:bCs/>
          <w:cs/>
          <w:lang w:bidi="si-LK"/>
        </w:rPr>
        <w:t>ලෝ සි</w:t>
      </w:r>
      <w:r w:rsidR="00A35C6E" w:rsidRPr="00A35C6E">
        <w:rPr>
          <w:rFonts w:hint="cs"/>
          <w:b/>
          <w:bCs/>
          <w:cs/>
          <w:lang w:bidi="si-LK"/>
        </w:rPr>
        <w:t>ඞ්</w:t>
      </w:r>
      <w:r w:rsidR="00C066C0" w:rsidRPr="00A35C6E">
        <w:rPr>
          <w:b/>
          <w:bCs/>
          <w:cs/>
          <w:lang w:bidi="si-LK"/>
        </w:rPr>
        <w:t>ඝ</w:t>
      </w:r>
      <w:r w:rsidR="00A35C6E" w:rsidRPr="00A35C6E">
        <w:rPr>
          <w:rFonts w:hint="cs"/>
          <w:b/>
          <w:bCs/>
          <w:cs/>
          <w:lang w:bidi="si-LK"/>
        </w:rPr>
        <w:t>ා</w:t>
      </w:r>
      <w:r w:rsidR="00C066C0" w:rsidRPr="00A35C6E">
        <w:rPr>
          <w:b/>
          <w:bCs/>
          <w:cs/>
          <w:lang w:bidi="si-LK"/>
        </w:rPr>
        <w:t>නිකා ලසි</w:t>
      </w:r>
      <w:r w:rsidR="00A35C6E" w:rsidRPr="00A35C6E">
        <w:rPr>
          <w:rFonts w:hint="cs"/>
          <w:b/>
          <w:bCs/>
          <w:cs/>
          <w:lang w:bidi="si-LK"/>
        </w:rPr>
        <w:t>කා</w:t>
      </w:r>
      <w:r w:rsidR="00C066C0" w:rsidRPr="00A35C6E">
        <w:rPr>
          <w:b/>
          <w:bCs/>
          <w:cs/>
          <w:lang w:bidi="si-LK"/>
        </w:rPr>
        <w:t xml:space="preserve"> මු</w:t>
      </w:r>
      <w:r w:rsidR="00A35C6E" w:rsidRPr="00A35C6E">
        <w:rPr>
          <w:rFonts w:hint="cs"/>
          <w:b/>
          <w:bCs/>
          <w:cs/>
          <w:lang w:bidi="si-LK"/>
        </w:rPr>
        <w:t>ත්තං, යං වා</w:t>
      </w:r>
      <w:r w:rsidR="00C066C0" w:rsidRPr="00A35C6E">
        <w:rPr>
          <w:b/>
          <w:bCs/>
          <w:cs/>
          <w:lang w:bidi="si-LK"/>
        </w:rPr>
        <w:t xml:space="preserve"> පන</w:t>
      </w:r>
      <w:r w:rsidR="00A35C6E" w:rsidRPr="00A35C6E">
        <w:rPr>
          <w:rFonts w:hint="cs"/>
          <w:b/>
          <w:bCs/>
          <w:cs/>
          <w:lang w:bidi="si-LK"/>
        </w:rPr>
        <w:t>ඤ්ඤම්පි</w:t>
      </w:r>
      <w:r w:rsidR="00C066C0" w:rsidRPr="00A35C6E">
        <w:rPr>
          <w:b/>
          <w:bCs/>
          <w:cs/>
          <w:lang w:bidi="si-LK"/>
        </w:rPr>
        <w:t xml:space="preserve"> අත්ථි අජ්ඣත්තං පච</w:t>
      </w:r>
      <w:r w:rsidR="00A35C6E" w:rsidRPr="00A35C6E">
        <w:rPr>
          <w:rFonts w:hint="cs"/>
          <w:b/>
          <w:bCs/>
          <w:cs/>
          <w:lang w:bidi="si-LK"/>
        </w:rPr>
        <w:t>්චත්</w:t>
      </w:r>
      <w:r w:rsidR="00C066C0" w:rsidRPr="00A35C6E">
        <w:rPr>
          <w:b/>
          <w:bCs/>
          <w:cs/>
          <w:lang w:bidi="si-LK"/>
        </w:rPr>
        <w:t>තං ආ</w:t>
      </w:r>
      <w:r w:rsidR="00A35C6E" w:rsidRPr="00A35C6E">
        <w:rPr>
          <w:rFonts w:hint="cs"/>
          <w:b/>
          <w:bCs/>
          <w:cs/>
          <w:lang w:bidi="si-LK"/>
        </w:rPr>
        <w:t>පො</w:t>
      </w:r>
      <w:r w:rsidR="00C066C0" w:rsidRPr="00A35C6E">
        <w:rPr>
          <w:b/>
          <w:bCs/>
          <w:cs/>
          <w:lang w:bidi="si-LK"/>
        </w:rPr>
        <w:t xml:space="preserve"> ආ</w:t>
      </w:r>
      <w:r w:rsidR="00A35C6E" w:rsidRPr="00A35C6E">
        <w:rPr>
          <w:rFonts w:hint="cs"/>
          <w:b/>
          <w:bCs/>
          <w:cs/>
          <w:lang w:bidi="si-LK"/>
        </w:rPr>
        <w:t>පො</w:t>
      </w:r>
      <w:r w:rsidR="00C066C0" w:rsidRPr="00A35C6E">
        <w:rPr>
          <w:b/>
          <w:bCs/>
          <w:cs/>
          <w:lang w:bidi="si-LK"/>
        </w:rPr>
        <w:t>ගතං සිනෙ</w:t>
      </w:r>
      <w:r w:rsidR="00A35C6E" w:rsidRPr="00A35C6E">
        <w:rPr>
          <w:rFonts w:hint="cs"/>
          <w:b/>
          <w:bCs/>
          <w:cs/>
          <w:lang w:bidi="si-LK"/>
        </w:rPr>
        <w:t>හො</w:t>
      </w:r>
      <w:r w:rsidR="00C066C0" w:rsidRPr="00A35C6E">
        <w:rPr>
          <w:b/>
          <w:bCs/>
          <w:cs/>
          <w:lang w:bidi="si-LK"/>
        </w:rPr>
        <w:t xml:space="preserve"> සිනෙහගතං බන්ධන</w:t>
      </w:r>
      <w:r w:rsidR="00A35C6E" w:rsidRPr="00A35C6E">
        <w:rPr>
          <w:rFonts w:hint="cs"/>
          <w:b/>
          <w:bCs/>
          <w:cs/>
          <w:lang w:bidi="si-LK"/>
        </w:rPr>
        <w:t>ත්තං</w:t>
      </w:r>
      <w:r w:rsidR="00C066C0" w:rsidRPr="00A35C6E">
        <w:rPr>
          <w:b/>
          <w:bCs/>
          <w:cs/>
          <w:lang w:bidi="si-LK"/>
        </w:rPr>
        <w:t xml:space="preserve"> රූප</w:t>
      </w:r>
      <w:r w:rsidR="00A35C6E" w:rsidRPr="00A35C6E">
        <w:rPr>
          <w:rFonts w:hint="cs"/>
          <w:b/>
          <w:bCs/>
          <w:cs/>
          <w:lang w:bidi="si-LK"/>
        </w:rPr>
        <w:t>ස්ස</w:t>
      </w:r>
      <w:r w:rsidR="00C066C0" w:rsidRPr="00A35C6E">
        <w:rPr>
          <w:b/>
          <w:bCs/>
          <w:cs/>
          <w:lang w:bidi="si-LK"/>
        </w:rPr>
        <w:t xml:space="preserve"> අ</w:t>
      </w:r>
      <w:r w:rsidR="00A35C6E" w:rsidRPr="00A35C6E">
        <w:rPr>
          <w:rFonts w:hint="cs"/>
          <w:b/>
          <w:bCs/>
          <w:cs/>
          <w:lang w:bidi="si-LK"/>
        </w:rPr>
        <w:t>ජ්ඣත්තං</w:t>
      </w:r>
      <w:r w:rsidR="00C066C0" w:rsidRPr="00A35C6E">
        <w:rPr>
          <w:b/>
          <w:bCs/>
          <w:cs/>
          <w:lang w:bidi="si-LK"/>
        </w:rPr>
        <w:t xml:space="preserve"> උපාදි</w:t>
      </w:r>
      <w:r w:rsidR="00A35C6E" w:rsidRPr="00A35C6E">
        <w:rPr>
          <w:rFonts w:hint="cs"/>
          <w:b/>
          <w:bCs/>
          <w:cs/>
          <w:lang w:bidi="si-LK"/>
        </w:rPr>
        <w:t>න්නං</w:t>
      </w:r>
      <w:r w:rsidR="00C066C0" w:rsidRPr="00A35C6E">
        <w:rPr>
          <w:b/>
          <w:bCs/>
          <w:cs/>
          <w:lang w:bidi="si-LK"/>
        </w:rPr>
        <w:t xml:space="preserve"> අයං </w:t>
      </w:r>
      <w:r w:rsidR="00622C2F">
        <w:rPr>
          <w:b/>
          <w:bCs/>
          <w:cs/>
          <w:lang w:bidi="si-LK"/>
        </w:rPr>
        <w:t>වුච්චති</w:t>
      </w:r>
      <w:r w:rsidR="00C066C0" w:rsidRPr="00A35C6E">
        <w:rPr>
          <w:b/>
          <w:bCs/>
          <w:cs/>
          <w:lang w:bidi="si-LK"/>
        </w:rPr>
        <w:t xml:space="preserve"> ආපොධාතු</w:t>
      </w:r>
      <w:r>
        <w:rPr>
          <w:b/>
          <w:bCs/>
        </w:rPr>
        <w:t xml:space="preserve">” </w:t>
      </w:r>
      <w:r w:rsidR="00C066C0" w:rsidRPr="00C066C0">
        <w:rPr>
          <w:cs/>
          <w:lang w:bidi="si-LK"/>
        </w:rPr>
        <w:t xml:space="preserve">යි. </w:t>
      </w:r>
    </w:p>
    <w:p w14:paraId="2D9B2FDC" w14:textId="5F7729F8" w:rsidR="00C066C0" w:rsidRPr="00C066C0" w:rsidRDefault="00C066C0" w:rsidP="00EE6E04">
      <w:r w:rsidRPr="00C066C0">
        <w:rPr>
          <w:cs/>
          <w:lang w:bidi="si-LK"/>
        </w:rPr>
        <w:t>සියසතන්හි වූ ආබන්ධනගති ඇති මමය</w:t>
      </w:r>
      <w:r w:rsidRPr="00C066C0">
        <w:t xml:space="preserve">, </w:t>
      </w:r>
      <w:r w:rsidRPr="00C066C0">
        <w:rPr>
          <w:cs/>
          <w:lang w:bidi="si-LK"/>
        </w:rPr>
        <w:t>මාගේ ය</w:t>
      </w:r>
      <w:r w:rsidRPr="00C066C0">
        <w:t xml:space="preserve">, </w:t>
      </w:r>
      <w:r w:rsidRPr="00C066C0">
        <w:rPr>
          <w:cs/>
          <w:lang w:bidi="si-LK"/>
        </w:rPr>
        <w:t>යි දැඩි කොට ගන්නාලද යමෙක් වේ ද</w:t>
      </w:r>
      <w:r w:rsidRPr="00C066C0">
        <w:t xml:space="preserve">, </w:t>
      </w:r>
      <w:r w:rsidRPr="00C066C0">
        <w:rPr>
          <w:cs/>
          <w:lang w:bidi="si-LK"/>
        </w:rPr>
        <w:t>එය අපො නම් වේ. පිත්</w:t>
      </w:r>
      <w:r w:rsidRPr="00C066C0">
        <w:t xml:space="preserve">, </w:t>
      </w:r>
      <w:r w:rsidRPr="00C066C0">
        <w:rPr>
          <w:cs/>
          <w:lang w:bidi="si-LK"/>
        </w:rPr>
        <w:t>සෙම්</w:t>
      </w:r>
      <w:r w:rsidRPr="00C066C0">
        <w:t xml:space="preserve">, </w:t>
      </w:r>
      <w:r w:rsidRPr="00C066C0">
        <w:rPr>
          <w:cs/>
          <w:lang w:bidi="si-LK"/>
        </w:rPr>
        <w:t>සැරව</w:t>
      </w:r>
      <w:r w:rsidRPr="00C066C0">
        <w:t xml:space="preserve">, </w:t>
      </w:r>
      <w:r w:rsidRPr="00C066C0">
        <w:rPr>
          <w:cs/>
          <w:lang w:bidi="si-LK"/>
        </w:rPr>
        <w:t>ලේ</w:t>
      </w:r>
      <w:r w:rsidRPr="00C066C0">
        <w:t xml:space="preserve">, </w:t>
      </w:r>
      <w:r w:rsidRPr="00C066C0">
        <w:rPr>
          <w:cs/>
          <w:lang w:bidi="si-LK"/>
        </w:rPr>
        <w:t>ඩහදිය</w:t>
      </w:r>
      <w:r w:rsidRPr="00C066C0">
        <w:t xml:space="preserve">, </w:t>
      </w:r>
      <w:r w:rsidRPr="00C066C0">
        <w:rPr>
          <w:cs/>
          <w:lang w:bidi="si-LK"/>
        </w:rPr>
        <w:t>මේදතෙල්</w:t>
      </w:r>
      <w:r w:rsidRPr="00C066C0">
        <w:t xml:space="preserve">, </w:t>
      </w:r>
      <w:r w:rsidRPr="00C066C0">
        <w:rPr>
          <w:cs/>
          <w:lang w:bidi="si-LK"/>
        </w:rPr>
        <w:t>කඳුලු</w:t>
      </w:r>
      <w:r w:rsidRPr="00C066C0">
        <w:t xml:space="preserve">, </w:t>
      </w:r>
      <w:r w:rsidRPr="00C066C0">
        <w:rPr>
          <w:cs/>
          <w:lang w:bidi="si-LK"/>
        </w:rPr>
        <w:t>වුරුණුතෙල්</w:t>
      </w:r>
      <w:r w:rsidRPr="00C066C0">
        <w:t xml:space="preserve">, </w:t>
      </w:r>
      <w:r w:rsidRPr="00C066C0">
        <w:rPr>
          <w:cs/>
          <w:lang w:bidi="si-LK"/>
        </w:rPr>
        <w:t>කෙ</w:t>
      </w:r>
      <w:r w:rsidR="005B6EFE">
        <w:rPr>
          <w:rFonts w:hint="cs"/>
          <w:cs/>
          <w:lang w:bidi="si-LK"/>
        </w:rPr>
        <w:t>ල</w:t>
      </w:r>
      <w:r w:rsidRPr="00C066C0">
        <w:t xml:space="preserve">, </w:t>
      </w:r>
      <w:r w:rsidRPr="00C066C0">
        <w:rPr>
          <w:cs/>
          <w:lang w:bidi="si-LK"/>
        </w:rPr>
        <w:t>සොටු</w:t>
      </w:r>
      <w:r w:rsidRPr="00C066C0">
        <w:t xml:space="preserve">, </w:t>
      </w:r>
      <w:r w:rsidRPr="00C066C0">
        <w:rPr>
          <w:cs/>
          <w:lang w:bidi="si-LK"/>
        </w:rPr>
        <w:t>සඳමිඳුළු මුත්‍ර යන මොවුහු ය අ</w:t>
      </w:r>
      <w:r w:rsidR="005B6EFE">
        <w:rPr>
          <w:rFonts w:hint="cs"/>
          <w:cs/>
          <w:lang w:bidi="si-LK"/>
        </w:rPr>
        <w:t>බ්</w:t>
      </w:r>
      <w:r w:rsidRPr="00C066C0">
        <w:rPr>
          <w:cs/>
          <w:lang w:bidi="si-LK"/>
        </w:rPr>
        <w:t>ධාතු. මෙයින් අන්‍ය වූ තද ගතියෙන් යුත්</w:t>
      </w:r>
      <w:r w:rsidRPr="00C066C0">
        <w:t xml:space="preserve"> </w:t>
      </w:r>
      <w:r w:rsidRPr="00C066C0">
        <w:rPr>
          <w:cs/>
          <w:lang w:bidi="si-LK"/>
        </w:rPr>
        <w:t>ආධ්‍යාත්මික වූ යමෙක් වේ ද</w:t>
      </w:r>
      <w:r w:rsidRPr="00C066C0">
        <w:t xml:space="preserve">, </w:t>
      </w:r>
      <w:r w:rsidRPr="00C066C0">
        <w:rPr>
          <w:cs/>
          <w:lang w:bidi="si-LK"/>
        </w:rPr>
        <w:t>ඒ හැම අ</w:t>
      </w:r>
      <w:r w:rsidR="005B6EFE">
        <w:rPr>
          <w:rFonts w:hint="cs"/>
          <w:cs/>
          <w:lang w:bidi="si-LK"/>
        </w:rPr>
        <w:t>ජ්ඣත්</w:t>
      </w:r>
      <w:r w:rsidRPr="00C066C0">
        <w:rPr>
          <w:cs/>
          <w:lang w:bidi="si-LK"/>
        </w:rPr>
        <w:t xml:space="preserve">තික </w:t>
      </w:r>
      <w:r w:rsidR="003740A4">
        <w:rPr>
          <w:cs/>
          <w:lang w:bidi="si-LK"/>
        </w:rPr>
        <w:t>ආපෝ</w:t>
      </w:r>
      <w:r w:rsidRPr="00C066C0">
        <w:rPr>
          <w:cs/>
          <w:lang w:bidi="si-LK"/>
        </w:rPr>
        <w:t xml:space="preserve">ධාතුවෙහි ඇතුළත් ය. සෙස්ස යට කී </w:t>
      </w:r>
      <w:r w:rsidR="005B6EFE">
        <w:rPr>
          <w:rFonts w:hint="cs"/>
          <w:cs/>
          <w:lang w:bidi="si-LK"/>
        </w:rPr>
        <w:t>සේ</w:t>
      </w:r>
      <w:r w:rsidRPr="00C066C0">
        <w:rPr>
          <w:cs/>
          <w:lang w:bidi="si-LK"/>
        </w:rPr>
        <w:t xml:space="preserve">ය. </w:t>
      </w:r>
    </w:p>
    <w:p w14:paraId="3587E13D" w14:textId="49D38C76" w:rsidR="00D051C3" w:rsidRDefault="001766B5" w:rsidP="00EE6E04">
      <w:pPr>
        <w:rPr>
          <w:lang w:bidi="si-LK"/>
        </w:rPr>
      </w:pPr>
      <w:r>
        <w:rPr>
          <w:cs/>
          <w:lang w:bidi="si-LK"/>
        </w:rPr>
        <w:t>තේජෝ</w:t>
      </w:r>
      <w:r w:rsidR="00C066C0" w:rsidRPr="00C066C0">
        <w:rPr>
          <w:cs/>
          <w:lang w:bidi="si-LK"/>
        </w:rPr>
        <w:t>ධාතුරූපය මහාභූතයන් අතුරෙහි තෙවැන්න ය</w:t>
      </w:r>
      <w:r w:rsidR="005B6EFE">
        <w:rPr>
          <w:cs/>
          <w:lang w:bidi="si-LK"/>
        </w:rPr>
        <w:t>ි. හැම වස්තුවක ම පවත්නා උණුසුම්</w:t>
      </w:r>
      <w:r w:rsidR="00C066C0" w:rsidRPr="00C066C0">
        <w:rPr>
          <w:cs/>
          <w:lang w:bidi="si-LK"/>
        </w:rPr>
        <w:t xml:space="preserve">ගතිය දිරිම දැවීම පැසවීම </w:t>
      </w:r>
      <w:r>
        <w:rPr>
          <w:cs/>
          <w:lang w:bidi="si-LK"/>
        </w:rPr>
        <w:t>තේජෝ</w:t>
      </w:r>
      <w:r w:rsidR="00C066C0" w:rsidRPr="00C066C0">
        <w:rPr>
          <w:cs/>
          <w:lang w:bidi="si-LK"/>
        </w:rPr>
        <w:t>ධාතු නමැ යි වදාළාහු ය. එ ද සස</w:t>
      </w:r>
      <w:r w:rsidR="005B6EFE">
        <w:rPr>
          <w:rFonts w:hint="cs"/>
          <w:cs/>
          <w:lang w:bidi="si-LK"/>
        </w:rPr>
        <w:t>ම්භා</w:t>
      </w:r>
      <w:r w:rsidR="00C066C0" w:rsidRPr="00C066C0">
        <w:rPr>
          <w:cs/>
          <w:lang w:bidi="si-LK"/>
        </w:rPr>
        <w:t>ර</w:t>
      </w:r>
      <w:r w:rsidR="00C066C0" w:rsidRPr="00C066C0">
        <w:t xml:space="preserve">, </w:t>
      </w:r>
      <w:r w:rsidR="00C066C0" w:rsidRPr="00C066C0">
        <w:rPr>
          <w:cs/>
          <w:lang w:bidi="si-LK"/>
        </w:rPr>
        <w:t>ආර</w:t>
      </w:r>
      <w:r w:rsidR="005B6EFE">
        <w:rPr>
          <w:rFonts w:hint="cs"/>
          <w:cs/>
          <w:lang w:bidi="si-LK"/>
        </w:rPr>
        <w:t>ම්</w:t>
      </w:r>
      <w:r w:rsidR="00C066C0" w:rsidRPr="00C066C0">
        <w:rPr>
          <w:cs/>
          <w:lang w:bidi="si-LK"/>
        </w:rPr>
        <w:t>මණ</w:t>
      </w:r>
      <w:r w:rsidR="00C066C0" w:rsidRPr="00C066C0">
        <w:t xml:space="preserve">, </w:t>
      </w:r>
      <w:r w:rsidR="00C066C0" w:rsidRPr="00C066C0">
        <w:rPr>
          <w:cs/>
          <w:lang w:bidi="si-LK"/>
        </w:rPr>
        <w:t>ස</w:t>
      </w:r>
      <w:r w:rsidR="005B6EFE">
        <w:rPr>
          <w:rFonts w:hint="cs"/>
          <w:cs/>
          <w:lang w:bidi="si-LK"/>
        </w:rPr>
        <w:t>ම්</w:t>
      </w:r>
      <w:r w:rsidR="00C066C0" w:rsidRPr="00C066C0">
        <w:rPr>
          <w:cs/>
          <w:lang w:bidi="si-LK"/>
        </w:rPr>
        <w:t>මති</w:t>
      </w:r>
      <w:r w:rsidR="00C066C0" w:rsidRPr="00C066C0">
        <w:t xml:space="preserve">, </w:t>
      </w:r>
      <w:r w:rsidR="00C066C0" w:rsidRPr="00C066C0">
        <w:rPr>
          <w:cs/>
          <w:lang w:bidi="si-LK"/>
        </w:rPr>
        <w:t xml:space="preserve">ලක්ඛණ වශයෙන් සතර තැනෙක පවතී. </w:t>
      </w:r>
      <w:r w:rsidR="005B6EFE">
        <w:rPr>
          <w:rFonts w:hint="cs"/>
          <w:cs/>
          <w:lang w:bidi="si-LK"/>
        </w:rPr>
        <w:t>කෑම්</w:t>
      </w:r>
      <w:r w:rsidR="00C066C0" w:rsidRPr="00C066C0">
        <w:rPr>
          <w:cs/>
          <w:lang w:bidi="si-LK"/>
        </w:rPr>
        <w:t>බීම් පිසගැ</w:t>
      </w:r>
      <w:r w:rsidR="005B6EFE">
        <w:rPr>
          <w:rFonts w:hint="cs"/>
          <w:cs/>
          <w:lang w:bidi="si-LK"/>
        </w:rPr>
        <w:t>ණු</w:t>
      </w:r>
      <w:r w:rsidR="00C066C0" w:rsidRPr="00C066C0">
        <w:rPr>
          <w:cs/>
          <w:lang w:bidi="si-LK"/>
        </w:rPr>
        <w:t>මට හා පහන් දල්වා ගැණිමට උපකාර වූ ගින්න සස</w:t>
      </w:r>
      <w:r w:rsidR="005B6EFE">
        <w:rPr>
          <w:rFonts w:hint="cs"/>
          <w:cs/>
          <w:lang w:bidi="si-LK"/>
        </w:rPr>
        <w:t>ම්භා</w:t>
      </w:r>
      <w:r w:rsidR="00C066C0" w:rsidRPr="00C066C0">
        <w:rPr>
          <w:cs/>
          <w:lang w:bidi="si-LK"/>
        </w:rPr>
        <w:t xml:space="preserve">ර </w:t>
      </w:r>
      <w:r>
        <w:rPr>
          <w:cs/>
          <w:lang w:bidi="si-LK"/>
        </w:rPr>
        <w:t>තේජෝ</w:t>
      </w:r>
      <w:r w:rsidR="00C066C0" w:rsidRPr="00C066C0">
        <w:rPr>
          <w:cs/>
          <w:lang w:bidi="si-LK"/>
        </w:rPr>
        <w:t xml:space="preserve">ධාතුවැ යි ගැණේ. </w:t>
      </w:r>
      <w:r>
        <w:rPr>
          <w:cs/>
          <w:lang w:bidi="si-LK"/>
        </w:rPr>
        <w:t>තේජෝ</w:t>
      </w:r>
      <w:r w:rsidR="00C066C0" w:rsidRPr="00C066C0">
        <w:rPr>
          <w:cs/>
          <w:lang w:bidi="si-LK"/>
        </w:rPr>
        <w:t>කසිණය</w:t>
      </w:r>
      <w:r w:rsidR="005B6EFE">
        <w:rPr>
          <w:rFonts w:hint="cs"/>
          <w:cs/>
          <w:lang w:bidi="si-LK"/>
        </w:rPr>
        <w:t xml:space="preserve">, </w:t>
      </w:r>
      <w:r w:rsidR="00C066C0" w:rsidRPr="00C066C0">
        <w:rPr>
          <w:cs/>
          <w:lang w:bidi="si-LK"/>
        </w:rPr>
        <w:t>ආර</w:t>
      </w:r>
      <w:r w:rsidR="005B6EFE">
        <w:rPr>
          <w:rFonts w:hint="cs"/>
          <w:cs/>
          <w:lang w:bidi="si-LK"/>
        </w:rPr>
        <w:t>ම්ම</w:t>
      </w:r>
      <w:r w:rsidR="00C066C0" w:rsidRPr="00C066C0">
        <w:rPr>
          <w:cs/>
          <w:lang w:bidi="si-LK"/>
        </w:rPr>
        <w:t>ණ</w:t>
      </w:r>
      <w:r w:rsidR="00811269">
        <w:rPr>
          <w:cs/>
          <w:lang w:bidi="si-LK"/>
        </w:rPr>
        <w:t>තේජෝ</w:t>
      </w:r>
      <w:r w:rsidR="00C066C0" w:rsidRPr="00C066C0">
        <w:rPr>
          <w:cs/>
          <w:lang w:bidi="si-LK"/>
        </w:rPr>
        <w:t xml:space="preserve"> ධාතුව යි. ඒ වඩා බඹ ලොව උප</w:t>
      </w:r>
      <w:r w:rsidR="005B6EFE">
        <w:rPr>
          <w:rFonts w:hint="cs"/>
          <w:cs/>
          <w:lang w:bidi="si-LK"/>
        </w:rPr>
        <w:t>න්</w:t>
      </w:r>
      <w:r w:rsidR="00C066C0" w:rsidRPr="00C066C0">
        <w:rPr>
          <w:cs/>
          <w:lang w:bidi="si-LK"/>
        </w:rPr>
        <w:t>නේ සම්මති</w:t>
      </w:r>
      <w:r>
        <w:rPr>
          <w:cs/>
          <w:lang w:bidi="si-LK"/>
        </w:rPr>
        <w:t>තේජෝ</w:t>
      </w:r>
      <w:r w:rsidR="00C066C0" w:rsidRPr="00C066C0">
        <w:rPr>
          <w:cs/>
          <w:lang w:bidi="si-LK"/>
        </w:rPr>
        <w:t>ධාතුව යි. ශරීරයෙහි වූ උෂ</w:t>
      </w:r>
      <w:r w:rsidR="005B6EFE">
        <w:rPr>
          <w:rFonts w:hint="cs"/>
          <w:cs/>
          <w:lang w:bidi="si-LK"/>
        </w:rPr>
        <w:t>්</w:t>
      </w:r>
      <w:r w:rsidR="005B6EFE">
        <w:rPr>
          <w:cs/>
          <w:lang w:bidi="si-LK"/>
        </w:rPr>
        <w:t>ණ</w:t>
      </w:r>
      <w:r w:rsidR="005B6EFE">
        <w:rPr>
          <w:rFonts w:hint="cs"/>
          <w:cs/>
          <w:lang w:bidi="si-LK"/>
        </w:rPr>
        <w:t>ස්ව</w:t>
      </w:r>
      <w:r w:rsidR="005B6EFE">
        <w:rPr>
          <w:cs/>
          <w:lang w:bidi="si-LK"/>
        </w:rPr>
        <w:t>භාවාදිය ලක්ඛණ</w:t>
      </w:r>
      <w:r>
        <w:rPr>
          <w:cs/>
          <w:lang w:bidi="si-LK"/>
        </w:rPr>
        <w:t>තේජෝ</w:t>
      </w:r>
      <w:r w:rsidR="005B6EFE">
        <w:rPr>
          <w:cs/>
          <w:lang w:bidi="si-LK"/>
        </w:rPr>
        <w:t>ධාතුව යි. ල</w:t>
      </w:r>
      <w:r w:rsidR="00022B53">
        <w:rPr>
          <w:cs/>
          <w:lang w:bidi="si-LK"/>
        </w:rPr>
        <w:t>ක්‍ෂ</w:t>
      </w:r>
      <w:r w:rsidR="005B6EFE">
        <w:rPr>
          <w:cs/>
          <w:lang w:bidi="si-LK"/>
        </w:rPr>
        <w:t>ණ වශයෙන් උණුසුම්</w:t>
      </w:r>
      <w:r w:rsidR="00C066C0" w:rsidRPr="00C066C0">
        <w:rPr>
          <w:cs/>
          <w:lang w:bidi="si-LK"/>
        </w:rPr>
        <w:t>බව ලකුණු කොට සිටියේය.</w:t>
      </w:r>
      <w:r w:rsidR="00C066C0" w:rsidRPr="005B6EFE">
        <w:rPr>
          <w:b/>
          <w:bCs/>
          <w:cs/>
          <w:lang w:bidi="si-LK"/>
        </w:rPr>
        <w:t xml:space="preserve"> </w:t>
      </w:r>
      <w:r w:rsidR="003E6E91">
        <w:rPr>
          <w:b/>
          <w:bCs/>
        </w:rPr>
        <w:t>‘</w:t>
      </w:r>
      <w:r w:rsidR="00C066C0" w:rsidRPr="005B6EFE">
        <w:rPr>
          <w:b/>
          <w:bCs/>
          <w:cs/>
          <w:lang w:bidi="si-LK"/>
        </w:rPr>
        <w:t>උ</w:t>
      </w:r>
      <w:r w:rsidR="005B6EFE" w:rsidRPr="005B6EFE">
        <w:rPr>
          <w:rFonts w:hint="cs"/>
          <w:b/>
          <w:bCs/>
          <w:cs/>
          <w:lang w:bidi="si-LK"/>
        </w:rPr>
        <w:t>ණ්හත්ත</w:t>
      </w:r>
      <w:r w:rsidR="00C066C0" w:rsidRPr="005B6EFE">
        <w:rPr>
          <w:b/>
          <w:bCs/>
          <w:cs/>
          <w:lang w:bidi="si-LK"/>
        </w:rPr>
        <w:t xml:space="preserve"> ලක්ඛණං තෙජොධාතු</w:t>
      </w:r>
      <w:r w:rsidR="00E36C33">
        <w:rPr>
          <w:b/>
          <w:bCs/>
        </w:rPr>
        <w:t>’</w:t>
      </w:r>
      <w:r w:rsidR="00C066C0" w:rsidRPr="005B6EFE">
        <w:rPr>
          <w:b/>
          <w:bCs/>
        </w:rPr>
        <w:t xml:space="preserve"> </w:t>
      </w:r>
      <w:r w:rsidR="00C066C0" w:rsidRPr="00C066C0">
        <w:rPr>
          <w:cs/>
          <w:lang w:bidi="si-LK"/>
        </w:rPr>
        <w:t>යි කීයේ එහෙයිනි. කෘත්‍යය නම්</w:t>
      </w:r>
      <w:r w:rsidR="00C066C0" w:rsidRPr="00C066C0">
        <w:t xml:space="preserve">, </w:t>
      </w:r>
      <w:r w:rsidR="00C066C0" w:rsidRPr="00C066C0">
        <w:rPr>
          <w:cs/>
          <w:lang w:bidi="si-LK"/>
        </w:rPr>
        <w:t>පැසවන මෝරවනබව යි.</w:t>
      </w:r>
      <w:r w:rsidR="00C066C0" w:rsidRPr="005B6EFE">
        <w:rPr>
          <w:b/>
          <w:bCs/>
          <w:cs/>
          <w:lang w:bidi="si-LK"/>
        </w:rPr>
        <w:t xml:space="preserve"> </w:t>
      </w:r>
      <w:r w:rsidR="003E6E91">
        <w:rPr>
          <w:b/>
          <w:bCs/>
        </w:rPr>
        <w:t>‘</w:t>
      </w:r>
      <w:r w:rsidR="005B6EFE" w:rsidRPr="005B6EFE">
        <w:rPr>
          <w:rFonts w:hint="cs"/>
          <w:b/>
          <w:bCs/>
          <w:cs/>
          <w:lang w:bidi="si-LK"/>
        </w:rPr>
        <w:t>තෙ</w:t>
      </w:r>
      <w:r w:rsidR="00C066C0" w:rsidRPr="005B6EFE">
        <w:rPr>
          <w:b/>
          <w:bCs/>
          <w:cs/>
          <w:lang w:bidi="si-LK"/>
        </w:rPr>
        <w:t>ජො එව හි සීත</w:t>
      </w:r>
      <w:r w:rsidR="005B6EFE" w:rsidRPr="005B6EFE">
        <w:rPr>
          <w:rFonts w:hint="cs"/>
          <w:b/>
          <w:bCs/>
          <w:cs/>
          <w:lang w:bidi="si-LK"/>
        </w:rPr>
        <w:t>ං</w:t>
      </w:r>
      <w:r w:rsidR="003E6E91">
        <w:rPr>
          <w:b/>
          <w:bCs/>
        </w:rPr>
        <w:t>’</w:t>
      </w:r>
      <w:r w:rsidR="00C066C0" w:rsidRPr="005B6EFE">
        <w:rPr>
          <w:b/>
          <w:bCs/>
        </w:rPr>
        <w:t xml:space="preserve"> </w:t>
      </w:r>
      <w:r w:rsidR="00C066C0" w:rsidRPr="00C066C0">
        <w:rPr>
          <w:cs/>
          <w:lang w:bidi="si-LK"/>
        </w:rPr>
        <w:t>ශීතය තෙ</w:t>
      </w:r>
      <w:r w:rsidR="005B6EFE">
        <w:rPr>
          <w:rFonts w:hint="cs"/>
          <w:cs/>
          <w:lang w:bidi="si-LK"/>
        </w:rPr>
        <w:t>ජස්</w:t>
      </w:r>
      <w:r w:rsidR="00C066C0" w:rsidRPr="00C066C0">
        <w:rPr>
          <w:cs/>
          <w:lang w:bidi="si-LK"/>
        </w:rPr>
        <w:t>හි ම පිහිටි ගුණ</w:t>
      </w:r>
      <w:r w:rsidR="00C72BB7">
        <w:rPr>
          <w:cs/>
          <w:lang w:bidi="si-LK"/>
        </w:rPr>
        <w:t>විශේෂ</w:t>
      </w:r>
      <w:r w:rsidR="00C066C0" w:rsidRPr="00C066C0">
        <w:rPr>
          <w:cs/>
          <w:lang w:bidi="si-LK"/>
        </w:rPr>
        <w:t xml:space="preserve">යෙකැ යි. කියත්. </w:t>
      </w:r>
      <w:r w:rsidR="003E6E91">
        <w:rPr>
          <w:b/>
          <w:bCs/>
          <w:cs/>
          <w:lang w:bidi="si-LK"/>
        </w:rPr>
        <w:t>‘</w:t>
      </w:r>
      <w:r w:rsidR="00C066C0" w:rsidRPr="00D051C3">
        <w:rPr>
          <w:b/>
          <w:bCs/>
          <w:cs/>
          <w:lang w:bidi="si-LK"/>
        </w:rPr>
        <w:t>ම</w:t>
      </w:r>
      <w:r w:rsidR="005B6EFE" w:rsidRPr="00D051C3">
        <w:rPr>
          <w:rFonts w:hint="cs"/>
          <w:b/>
          <w:bCs/>
          <w:cs/>
          <w:lang w:bidi="si-LK"/>
        </w:rPr>
        <w:t>න්දෙ</w:t>
      </w:r>
      <w:r w:rsidR="00C066C0" w:rsidRPr="00D051C3">
        <w:rPr>
          <w:b/>
          <w:bCs/>
          <w:cs/>
          <w:lang w:bidi="si-LK"/>
        </w:rPr>
        <w:t xml:space="preserve"> පි</w:t>
      </w:r>
      <w:r w:rsidR="005B6EFE" w:rsidRPr="00D051C3">
        <w:rPr>
          <w:rFonts w:hint="cs"/>
          <w:b/>
          <w:bCs/>
          <w:cs/>
          <w:lang w:bidi="si-LK"/>
        </w:rPr>
        <w:t xml:space="preserve"> </w:t>
      </w:r>
      <w:r w:rsidR="00C066C0" w:rsidRPr="00D051C3">
        <w:rPr>
          <w:b/>
          <w:bCs/>
          <w:cs/>
          <w:lang w:bidi="si-LK"/>
        </w:rPr>
        <w:t>උ</w:t>
      </w:r>
      <w:r w:rsidR="005B6EFE" w:rsidRPr="00D051C3">
        <w:rPr>
          <w:rFonts w:hint="cs"/>
          <w:b/>
          <w:bCs/>
          <w:cs/>
          <w:lang w:bidi="si-LK"/>
        </w:rPr>
        <w:t>ණ්හත්තෙ</w:t>
      </w:r>
      <w:r w:rsidR="00C066C0" w:rsidRPr="00D051C3">
        <w:rPr>
          <w:b/>
          <w:bCs/>
          <w:cs/>
          <w:lang w:bidi="si-LK"/>
        </w:rPr>
        <w:t xml:space="preserve"> සීත බුද්ධි </w:t>
      </w:r>
      <w:r w:rsidR="00D051C3" w:rsidRPr="00D051C3">
        <w:rPr>
          <w:rFonts w:hint="cs"/>
          <w:b/>
          <w:bCs/>
          <w:cs/>
          <w:lang w:bidi="si-LK"/>
        </w:rPr>
        <w:t>හො</w:t>
      </w:r>
      <w:r w:rsidR="00C066C0" w:rsidRPr="00D051C3">
        <w:rPr>
          <w:b/>
          <w:bCs/>
          <w:cs/>
          <w:lang w:bidi="si-LK"/>
        </w:rPr>
        <w:t>ති</w:t>
      </w:r>
      <w:r w:rsidR="003E6E91">
        <w:rPr>
          <w:b/>
          <w:bCs/>
        </w:rPr>
        <w:t>’</w:t>
      </w:r>
      <w:r w:rsidR="00C066C0" w:rsidRPr="00C066C0">
        <w:t xml:space="preserve"> </w:t>
      </w:r>
      <w:r w:rsidR="00C066C0" w:rsidRPr="00C066C0">
        <w:rPr>
          <w:cs/>
          <w:lang w:bidi="si-LK"/>
        </w:rPr>
        <w:t>උණුසුම්බව මද වූ කල්හි ශීතය යන හැඟීම පහළ වේ. මෙයින් අන්‍යයන්ගේ මතය තෙජස උෂ</w:t>
      </w:r>
      <w:r w:rsidR="00D051C3">
        <w:rPr>
          <w:rFonts w:hint="cs"/>
          <w:cs/>
          <w:lang w:bidi="si-LK"/>
        </w:rPr>
        <w:t>්</w:t>
      </w:r>
      <w:r w:rsidR="00C066C0" w:rsidRPr="00C066C0">
        <w:rPr>
          <w:cs/>
          <w:lang w:bidi="si-LK"/>
        </w:rPr>
        <w:t>ණ ස්ප</w:t>
      </w:r>
      <w:r w:rsidR="00FE1A0E">
        <w:rPr>
          <w:cs/>
          <w:lang w:bidi="si-LK"/>
        </w:rPr>
        <w:t>ර්‍ශ</w:t>
      </w:r>
      <w:r w:rsidR="00C066C0" w:rsidRPr="00C066C0">
        <w:rPr>
          <w:cs/>
          <w:lang w:bidi="si-LK"/>
        </w:rPr>
        <w:t>ය ඇත්තේ ය යනු යි. ශී</w:t>
      </w:r>
      <w:r w:rsidR="00D051C3">
        <w:rPr>
          <w:rFonts w:hint="cs"/>
          <w:cs/>
          <w:lang w:bidi="si-LK"/>
        </w:rPr>
        <w:t>ත</w:t>
      </w:r>
      <w:r w:rsidR="00C066C0" w:rsidRPr="00C066C0">
        <w:rPr>
          <w:cs/>
          <w:lang w:bidi="si-LK"/>
        </w:rPr>
        <w:t>භාවය උෂ</w:t>
      </w:r>
      <w:r w:rsidR="00D051C3">
        <w:rPr>
          <w:rFonts w:hint="cs"/>
          <w:cs/>
          <w:lang w:bidi="si-LK"/>
        </w:rPr>
        <w:t>්</w:t>
      </w:r>
      <w:r w:rsidR="00C066C0" w:rsidRPr="00C066C0">
        <w:rPr>
          <w:cs/>
          <w:lang w:bidi="si-LK"/>
        </w:rPr>
        <w:t>ණභාවය සේ පැසවන මෝරවන ගතියෙන් යුක්ත ය. ඒ නිසා ම වරෙක ශීත</w:t>
      </w:r>
      <w:r w:rsidR="00C066C0" w:rsidRPr="00C066C0">
        <w:t xml:space="preserve">, </w:t>
      </w:r>
      <w:r w:rsidR="00C066C0" w:rsidRPr="00C066C0">
        <w:rPr>
          <w:cs/>
          <w:lang w:bidi="si-LK"/>
        </w:rPr>
        <w:t>වරෙක උෂ</w:t>
      </w:r>
      <w:r w:rsidR="00D051C3">
        <w:rPr>
          <w:rFonts w:hint="cs"/>
          <w:cs/>
          <w:lang w:bidi="si-LK"/>
        </w:rPr>
        <w:t>්</w:t>
      </w:r>
      <w:r w:rsidR="00C066C0" w:rsidRPr="00C066C0">
        <w:rPr>
          <w:cs/>
          <w:lang w:bidi="si-LK"/>
        </w:rPr>
        <w:t>ණ</w:t>
      </w:r>
      <w:r w:rsidR="00C066C0" w:rsidRPr="00C066C0">
        <w:t xml:space="preserve">, </w:t>
      </w:r>
      <w:r w:rsidR="00C066C0" w:rsidRPr="00C066C0">
        <w:rPr>
          <w:cs/>
          <w:lang w:bidi="si-LK"/>
        </w:rPr>
        <w:t>වශයෙන් ද</w:t>
      </w:r>
      <w:r w:rsidR="00C066C0" w:rsidRPr="00C066C0">
        <w:t xml:space="preserve">, </w:t>
      </w:r>
      <w:r w:rsidR="00C066C0" w:rsidRPr="00C066C0">
        <w:rPr>
          <w:cs/>
          <w:lang w:bidi="si-LK"/>
        </w:rPr>
        <w:t>වරෙක උෂ</w:t>
      </w:r>
      <w:r w:rsidR="00D051C3">
        <w:rPr>
          <w:rFonts w:hint="cs"/>
          <w:cs/>
          <w:lang w:bidi="si-LK"/>
        </w:rPr>
        <w:t>්</w:t>
      </w:r>
      <w:r w:rsidR="00C066C0" w:rsidRPr="00C066C0">
        <w:rPr>
          <w:cs/>
          <w:lang w:bidi="si-LK"/>
        </w:rPr>
        <w:t>ණ</w:t>
      </w:r>
      <w:r w:rsidR="00C066C0" w:rsidRPr="00C066C0">
        <w:t xml:space="preserve">, </w:t>
      </w:r>
      <w:r w:rsidR="00D051C3">
        <w:rPr>
          <w:rFonts w:hint="cs"/>
          <w:cs/>
          <w:lang w:bidi="si-LK"/>
        </w:rPr>
        <w:t>ව</w:t>
      </w:r>
      <w:r w:rsidR="00C066C0" w:rsidRPr="00C066C0">
        <w:rPr>
          <w:cs/>
          <w:lang w:bidi="si-LK"/>
        </w:rPr>
        <w:t>රෙක ශීත වශයෙන් ද සිහියට නගී. අජ</w:t>
      </w:r>
      <w:r w:rsidR="00D051C3">
        <w:rPr>
          <w:rFonts w:hint="cs"/>
          <w:cs/>
          <w:lang w:bidi="si-LK"/>
        </w:rPr>
        <w:t>්</w:t>
      </w:r>
      <w:r w:rsidR="00C066C0" w:rsidRPr="00C066C0">
        <w:rPr>
          <w:cs/>
          <w:lang w:bidi="si-LK"/>
        </w:rPr>
        <w:t>ඣත්තික-බාහිර වශයෙන් හා උපාදි</w:t>
      </w:r>
      <w:r w:rsidR="00D051C3">
        <w:rPr>
          <w:rFonts w:hint="cs"/>
          <w:cs/>
          <w:lang w:bidi="si-LK"/>
        </w:rPr>
        <w:t>න්න</w:t>
      </w:r>
      <w:r w:rsidR="00C066C0" w:rsidRPr="00C066C0">
        <w:rPr>
          <w:cs/>
          <w:lang w:bidi="si-LK"/>
        </w:rPr>
        <w:t>-අනුපා</w:t>
      </w:r>
      <w:r w:rsidR="00D051C3">
        <w:rPr>
          <w:rFonts w:hint="cs"/>
          <w:cs/>
          <w:lang w:bidi="si-LK"/>
        </w:rPr>
        <w:t>දින්න</w:t>
      </w:r>
      <w:r w:rsidR="00C066C0" w:rsidRPr="00C066C0">
        <w:rPr>
          <w:cs/>
          <w:lang w:bidi="si-LK"/>
        </w:rPr>
        <w:t xml:space="preserve"> වශයෙන් </w:t>
      </w:r>
      <w:r>
        <w:rPr>
          <w:cs/>
          <w:lang w:bidi="si-LK"/>
        </w:rPr>
        <w:t>තේජෝ</w:t>
      </w:r>
      <w:r w:rsidR="00C066C0" w:rsidRPr="00C066C0">
        <w:rPr>
          <w:cs/>
          <w:lang w:bidi="si-LK"/>
        </w:rPr>
        <w:t>ධාතුව ද දෙවැදෑරුම් ය. මෙහි කියයුත්තේ අ</w:t>
      </w:r>
      <w:r w:rsidR="00D051C3">
        <w:rPr>
          <w:rFonts w:hint="cs"/>
          <w:cs/>
          <w:lang w:bidi="si-LK"/>
        </w:rPr>
        <w:t>ජ්ඣත්ති</w:t>
      </w:r>
      <w:r w:rsidR="00C066C0" w:rsidRPr="00C066C0">
        <w:rPr>
          <w:cs/>
          <w:lang w:bidi="si-LK"/>
        </w:rPr>
        <w:t>ක-උපාදි</w:t>
      </w:r>
      <w:r w:rsidR="00D051C3">
        <w:rPr>
          <w:rFonts w:hint="cs"/>
          <w:cs/>
          <w:lang w:bidi="si-LK"/>
        </w:rPr>
        <w:t>න්න</w:t>
      </w:r>
      <w:r w:rsidR="00C066C0" w:rsidRPr="00C066C0">
        <w:rPr>
          <w:cs/>
          <w:lang w:bidi="si-LK"/>
        </w:rPr>
        <w:t xml:space="preserve"> </w:t>
      </w:r>
      <w:r w:rsidR="00D051C3">
        <w:rPr>
          <w:rFonts w:hint="cs"/>
          <w:cs/>
          <w:lang w:bidi="si-LK"/>
        </w:rPr>
        <w:t xml:space="preserve">යන </w:t>
      </w:r>
      <w:r w:rsidR="00C066C0" w:rsidRPr="00C066C0">
        <w:rPr>
          <w:cs/>
          <w:lang w:bidi="si-LK"/>
        </w:rPr>
        <w:t xml:space="preserve">නම්වලින් ගැණෙන </w:t>
      </w:r>
      <w:r>
        <w:rPr>
          <w:cs/>
          <w:lang w:bidi="si-LK"/>
        </w:rPr>
        <w:t>තේජෝ</w:t>
      </w:r>
      <w:r w:rsidR="00C066C0" w:rsidRPr="00C066C0">
        <w:rPr>
          <w:cs/>
          <w:lang w:bidi="si-LK"/>
        </w:rPr>
        <w:t>ධාතුව යි. එය ආගමයෙහි මෙසේ ආයේ ය:</w:t>
      </w:r>
      <w:r w:rsidR="00D051C3">
        <w:rPr>
          <w:rFonts w:hint="cs"/>
          <w:cs/>
          <w:lang w:bidi="si-LK"/>
        </w:rPr>
        <w:t>-</w:t>
      </w:r>
    </w:p>
    <w:p w14:paraId="38D8C497" w14:textId="7C70F732" w:rsidR="00D051C3" w:rsidRDefault="00A844E9" w:rsidP="00A844E9">
      <w:pPr>
        <w:rPr>
          <w:lang w:bidi="si-LK"/>
        </w:rPr>
      </w:pPr>
      <w:r>
        <w:rPr>
          <w:b/>
          <w:bCs/>
          <w:lang w:bidi="si-LK"/>
        </w:rPr>
        <w:t>“</w:t>
      </w:r>
      <w:r w:rsidR="00D051C3" w:rsidRPr="00D051C3">
        <w:rPr>
          <w:rFonts w:hint="cs"/>
          <w:b/>
          <w:bCs/>
          <w:cs/>
          <w:lang w:bidi="si-LK"/>
        </w:rPr>
        <w:t xml:space="preserve">යං </w:t>
      </w:r>
      <w:r w:rsidR="00C066C0" w:rsidRPr="00D051C3">
        <w:rPr>
          <w:b/>
          <w:bCs/>
          <w:cs/>
          <w:lang w:bidi="si-LK"/>
        </w:rPr>
        <w:t>අජ</w:t>
      </w:r>
      <w:r w:rsidR="00D051C3" w:rsidRPr="00D051C3">
        <w:rPr>
          <w:rFonts w:hint="cs"/>
          <w:b/>
          <w:bCs/>
          <w:cs/>
          <w:lang w:bidi="si-LK"/>
        </w:rPr>
        <w:t>්</w:t>
      </w:r>
      <w:r w:rsidR="00C066C0" w:rsidRPr="00D051C3">
        <w:rPr>
          <w:b/>
          <w:bCs/>
          <w:cs/>
          <w:lang w:bidi="si-LK"/>
        </w:rPr>
        <w:t>ඣත්තං ප</w:t>
      </w:r>
      <w:r w:rsidR="00D051C3" w:rsidRPr="00D051C3">
        <w:rPr>
          <w:rFonts w:hint="cs"/>
          <w:b/>
          <w:bCs/>
          <w:cs/>
          <w:lang w:bidi="si-LK"/>
        </w:rPr>
        <w:t>ච්ච</w:t>
      </w:r>
      <w:r w:rsidR="00C066C0" w:rsidRPr="00D051C3">
        <w:rPr>
          <w:b/>
          <w:bCs/>
          <w:cs/>
          <w:lang w:bidi="si-LK"/>
        </w:rPr>
        <w:t xml:space="preserve">ත්තං තේජා </w:t>
      </w:r>
      <w:r w:rsidR="00D051C3" w:rsidRPr="00D051C3">
        <w:rPr>
          <w:rFonts w:hint="cs"/>
          <w:b/>
          <w:bCs/>
          <w:cs/>
          <w:lang w:bidi="si-LK"/>
        </w:rPr>
        <w:t>තෙජො</w:t>
      </w:r>
      <w:r w:rsidR="00C066C0" w:rsidRPr="00D051C3">
        <w:rPr>
          <w:b/>
          <w:bCs/>
          <w:cs/>
          <w:lang w:bidi="si-LK"/>
        </w:rPr>
        <w:t>ගතං උ</w:t>
      </w:r>
      <w:r w:rsidR="00D051C3" w:rsidRPr="00D051C3">
        <w:rPr>
          <w:rFonts w:hint="cs"/>
          <w:b/>
          <w:bCs/>
          <w:cs/>
          <w:lang w:bidi="si-LK"/>
        </w:rPr>
        <w:t>ස්</w:t>
      </w:r>
      <w:r w:rsidR="00C066C0" w:rsidRPr="00D051C3">
        <w:rPr>
          <w:b/>
          <w:bCs/>
          <w:cs/>
          <w:lang w:bidi="si-LK"/>
        </w:rPr>
        <w:t>මා උස</w:t>
      </w:r>
      <w:r w:rsidR="00D051C3" w:rsidRPr="00D051C3">
        <w:rPr>
          <w:rFonts w:hint="cs"/>
          <w:b/>
          <w:bCs/>
          <w:cs/>
          <w:lang w:bidi="si-LK"/>
        </w:rPr>
        <w:t>්</w:t>
      </w:r>
      <w:r w:rsidR="00C066C0" w:rsidRPr="00D051C3">
        <w:rPr>
          <w:b/>
          <w:bCs/>
          <w:cs/>
          <w:lang w:bidi="si-LK"/>
        </w:rPr>
        <w:t>මා ගතං. උසුමං උසුමග</w:t>
      </w:r>
      <w:r w:rsidR="00D051C3" w:rsidRPr="00D051C3">
        <w:rPr>
          <w:rFonts w:hint="cs"/>
          <w:b/>
          <w:bCs/>
          <w:cs/>
          <w:lang w:bidi="si-LK"/>
        </w:rPr>
        <w:t>තං</w:t>
      </w:r>
      <w:r w:rsidR="00C066C0" w:rsidRPr="00D051C3">
        <w:rPr>
          <w:b/>
          <w:bCs/>
          <w:cs/>
          <w:lang w:bidi="si-LK"/>
        </w:rPr>
        <w:t xml:space="preserve"> අජ්ඣත්තං උපාදි</w:t>
      </w:r>
      <w:r w:rsidR="00D051C3" w:rsidRPr="00D051C3">
        <w:rPr>
          <w:rFonts w:hint="cs"/>
          <w:b/>
          <w:bCs/>
          <w:cs/>
          <w:lang w:bidi="si-LK"/>
        </w:rPr>
        <w:t>න්නං</w:t>
      </w:r>
      <w:r w:rsidR="00C066C0" w:rsidRPr="00D051C3">
        <w:rPr>
          <w:b/>
          <w:bCs/>
          <w:cs/>
          <w:lang w:bidi="si-LK"/>
        </w:rPr>
        <w:t xml:space="preserve"> </w:t>
      </w:r>
      <w:r w:rsidR="00D051C3" w:rsidRPr="00D051C3">
        <w:rPr>
          <w:rFonts w:hint="cs"/>
          <w:b/>
          <w:bCs/>
          <w:cs/>
          <w:lang w:bidi="si-LK"/>
        </w:rPr>
        <w:t>සෙ</w:t>
      </w:r>
      <w:r w:rsidR="00D051C3" w:rsidRPr="00D051C3">
        <w:rPr>
          <w:b/>
          <w:bCs/>
          <w:cs/>
          <w:lang w:bidi="si-LK"/>
        </w:rPr>
        <w:t>ය්‍යථ</w:t>
      </w:r>
      <w:r w:rsidR="00D051C3" w:rsidRPr="00D051C3">
        <w:rPr>
          <w:rFonts w:hint="cs"/>
          <w:b/>
          <w:bCs/>
          <w:cs/>
          <w:lang w:bidi="si-LK"/>
        </w:rPr>
        <w:t>ී</w:t>
      </w:r>
      <w:r w:rsidR="00C066C0" w:rsidRPr="00D051C3">
        <w:rPr>
          <w:b/>
          <w:bCs/>
          <w:cs/>
          <w:lang w:bidi="si-LK"/>
        </w:rPr>
        <w:t>දං</w:t>
      </w:r>
      <w:r w:rsidR="00D051C3" w:rsidRPr="00D051C3">
        <w:rPr>
          <w:rFonts w:hint="cs"/>
          <w:b/>
          <w:bCs/>
          <w:cs/>
          <w:lang w:bidi="si-LK"/>
        </w:rPr>
        <w:t>? යෙ</w:t>
      </w:r>
      <w:r w:rsidR="00C066C0" w:rsidRPr="00D051C3">
        <w:rPr>
          <w:b/>
          <w:bCs/>
          <w:cs/>
          <w:lang w:bidi="si-LK"/>
        </w:rPr>
        <w:t>න ච ස</w:t>
      </w:r>
      <w:r w:rsidR="00D051C3" w:rsidRPr="00D051C3">
        <w:rPr>
          <w:rFonts w:hint="cs"/>
          <w:b/>
          <w:bCs/>
          <w:cs/>
          <w:lang w:bidi="si-LK"/>
        </w:rPr>
        <w:t>න්තප්ප</w:t>
      </w:r>
      <w:r w:rsidR="00C066C0" w:rsidRPr="00D051C3">
        <w:rPr>
          <w:b/>
          <w:bCs/>
          <w:cs/>
          <w:lang w:bidi="si-LK"/>
        </w:rPr>
        <w:t xml:space="preserve">ති </w:t>
      </w:r>
      <w:r w:rsidR="00D051C3" w:rsidRPr="00D051C3">
        <w:rPr>
          <w:rFonts w:hint="cs"/>
          <w:b/>
          <w:bCs/>
          <w:cs/>
          <w:lang w:bidi="si-LK"/>
        </w:rPr>
        <w:t>යෙ</w:t>
      </w:r>
      <w:r w:rsidR="00D051C3" w:rsidRPr="00D051C3">
        <w:rPr>
          <w:b/>
          <w:bCs/>
          <w:cs/>
          <w:lang w:bidi="si-LK"/>
        </w:rPr>
        <w:t>න ච ජිර</w:t>
      </w:r>
      <w:r w:rsidR="00D051C3" w:rsidRPr="00D051C3">
        <w:rPr>
          <w:rFonts w:hint="cs"/>
          <w:b/>
          <w:bCs/>
          <w:cs/>
          <w:lang w:bidi="si-LK"/>
        </w:rPr>
        <w:t>ී</w:t>
      </w:r>
      <w:r w:rsidR="00C066C0" w:rsidRPr="00D051C3">
        <w:rPr>
          <w:b/>
          <w:bCs/>
          <w:cs/>
          <w:lang w:bidi="si-LK"/>
        </w:rPr>
        <w:t xml:space="preserve">යති </w:t>
      </w:r>
      <w:r w:rsidR="00D051C3" w:rsidRPr="00D051C3">
        <w:rPr>
          <w:rFonts w:hint="cs"/>
          <w:b/>
          <w:bCs/>
          <w:cs/>
          <w:lang w:bidi="si-LK"/>
        </w:rPr>
        <w:t>යෙ</w:t>
      </w:r>
      <w:r w:rsidR="00C066C0" w:rsidRPr="00D051C3">
        <w:rPr>
          <w:b/>
          <w:bCs/>
          <w:cs/>
          <w:lang w:bidi="si-LK"/>
        </w:rPr>
        <w:t>න ච පරිඩය</w:t>
      </w:r>
      <w:r w:rsidR="00D051C3" w:rsidRPr="00D051C3">
        <w:rPr>
          <w:rFonts w:hint="cs"/>
          <w:b/>
          <w:bCs/>
          <w:cs/>
          <w:lang w:bidi="si-LK"/>
        </w:rPr>
        <w:t>්</w:t>
      </w:r>
      <w:r w:rsidR="00C066C0" w:rsidRPr="00D051C3">
        <w:rPr>
          <w:b/>
          <w:bCs/>
          <w:cs/>
          <w:lang w:bidi="si-LK"/>
        </w:rPr>
        <w:t xml:space="preserve">හති </w:t>
      </w:r>
      <w:r w:rsidR="00D051C3" w:rsidRPr="00D051C3">
        <w:rPr>
          <w:rFonts w:hint="cs"/>
          <w:b/>
          <w:bCs/>
          <w:cs/>
          <w:lang w:bidi="si-LK"/>
        </w:rPr>
        <w:t>යෙ</w:t>
      </w:r>
      <w:r w:rsidR="00D051C3" w:rsidRPr="00D051C3">
        <w:rPr>
          <w:b/>
          <w:bCs/>
          <w:cs/>
          <w:lang w:bidi="si-LK"/>
        </w:rPr>
        <w:t>න ච</w:t>
      </w:r>
      <w:r w:rsidR="00C066C0" w:rsidRPr="00D051C3">
        <w:rPr>
          <w:b/>
          <w:bCs/>
          <w:cs/>
          <w:lang w:bidi="si-LK"/>
        </w:rPr>
        <w:t xml:space="preserve"> අසිතපීතබායිතසායිතං සම්මා පරිණ</w:t>
      </w:r>
      <w:r w:rsidR="00D051C3" w:rsidRPr="00D051C3">
        <w:rPr>
          <w:rFonts w:hint="cs"/>
          <w:b/>
          <w:bCs/>
          <w:cs/>
          <w:lang w:bidi="si-LK"/>
        </w:rPr>
        <w:t>ා</w:t>
      </w:r>
      <w:r w:rsidR="00C066C0" w:rsidRPr="00D051C3">
        <w:rPr>
          <w:b/>
          <w:bCs/>
          <w:cs/>
          <w:lang w:bidi="si-LK"/>
        </w:rPr>
        <w:t>මං ගච්ඡති</w:t>
      </w:r>
      <w:r w:rsidR="00C066C0" w:rsidRPr="00D051C3">
        <w:rPr>
          <w:b/>
          <w:bCs/>
        </w:rPr>
        <w:t xml:space="preserve">, </w:t>
      </w:r>
      <w:r w:rsidR="00C066C0" w:rsidRPr="00D051C3">
        <w:rPr>
          <w:b/>
          <w:bCs/>
          <w:cs/>
          <w:lang w:bidi="si-LK"/>
        </w:rPr>
        <w:t>යං ව</w:t>
      </w:r>
      <w:r w:rsidR="00D051C3" w:rsidRPr="00D051C3">
        <w:rPr>
          <w:rFonts w:hint="cs"/>
          <w:b/>
          <w:bCs/>
          <w:cs/>
          <w:lang w:bidi="si-LK"/>
        </w:rPr>
        <w:t>ා</w:t>
      </w:r>
      <w:r w:rsidR="00C066C0" w:rsidRPr="00D051C3">
        <w:rPr>
          <w:b/>
          <w:bCs/>
          <w:cs/>
          <w:lang w:bidi="si-LK"/>
        </w:rPr>
        <w:t xml:space="preserve"> පනඤ</w:t>
      </w:r>
      <w:r w:rsidR="00D051C3" w:rsidRPr="00D051C3">
        <w:rPr>
          <w:rFonts w:hint="cs"/>
          <w:b/>
          <w:bCs/>
          <w:cs/>
          <w:lang w:bidi="si-LK"/>
        </w:rPr>
        <w:t>්</w:t>
      </w:r>
      <w:r w:rsidR="00C066C0" w:rsidRPr="00D051C3">
        <w:rPr>
          <w:b/>
          <w:bCs/>
          <w:cs/>
          <w:lang w:bidi="si-LK"/>
        </w:rPr>
        <w:t>ඤම්පි අ</w:t>
      </w:r>
      <w:r w:rsidR="00D051C3" w:rsidRPr="00D051C3">
        <w:rPr>
          <w:rFonts w:hint="cs"/>
          <w:b/>
          <w:bCs/>
          <w:cs/>
          <w:lang w:bidi="si-LK"/>
        </w:rPr>
        <w:t>ත්‍ථි</w:t>
      </w:r>
      <w:r w:rsidR="00C066C0" w:rsidRPr="00D051C3">
        <w:rPr>
          <w:b/>
          <w:bCs/>
          <w:cs/>
          <w:lang w:bidi="si-LK"/>
        </w:rPr>
        <w:t xml:space="preserve"> අජ්ඣත්තං පච්චත්තං </w:t>
      </w:r>
      <w:r w:rsidR="00D051C3" w:rsidRPr="00D051C3">
        <w:rPr>
          <w:rFonts w:hint="cs"/>
          <w:b/>
          <w:bCs/>
          <w:cs/>
          <w:lang w:bidi="si-LK"/>
        </w:rPr>
        <w:t>තෙජො</w:t>
      </w:r>
      <w:r w:rsidR="00C066C0" w:rsidRPr="00D051C3">
        <w:rPr>
          <w:b/>
          <w:bCs/>
          <w:cs/>
          <w:lang w:bidi="si-LK"/>
        </w:rPr>
        <w:t xml:space="preserve"> තෙජොගතං උස</w:t>
      </w:r>
      <w:r w:rsidR="00D051C3" w:rsidRPr="00D051C3">
        <w:rPr>
          <w:rFonts w:hint="cs"/>
          <w:b/>
          <w:bCs/>
          <w:cs/>
          <w:lang w:bidi="si-LK"/>
        </w:rPr>
        <w:t>්</w:t>
      </w:r>
      <w:r w:rsidR="00C066C0" w:rsidRPr="00D051C3">
        <w:rPr>
          <w:b/>
          <w:bCs/>
          <w:cs/>
          <w:lang w:bidi="si-LK"/>
        </w:rPr>
        <w:t>මා උස</w:t>
      </w:r>
      <w:r w:rsidR="00D051C3" w:rsidRPr="00D051C3">
        <w:rPr>
          <w:rFonts w:hint="cs"/>
          <w:b/>
          <w:bCs/>
          <w:cs/>
          <w:lang w:bidi="si-LK"/>
        </w:rPr>
        <w:t>්</w:t>
      </w:r>
      <w:r w:rsidR="00C066C0" w:rsidRPr="00D051C3">
        <w:rPr>
          <w:b/>
          <w:bCs/>
          <w:cs/>
          <w:lang w:bidi="si-LK"/>
        </w:rPr>
        <w:t>මාගතං උසුමං උසුමගතං අජ්ඣත්තං උපදින</w:t>
      </w:r>
      <w:r w:rsidR="00D051C3" w:rsidRPr="00D051C3">
        <w:rPr>
          <w:rFonts w:hint="cs"/>
          <w:b/>
          <w:bCs/>
          <w:cs/>
          <w:lang w:bidi="si-LK"/>
        </w:rPr>
        <w:t>්</w:t>
      </w:r>
      <w:r w:rsidR="00C066C0" w:rsidRPr="00D051C3">
        <w:rPr>
          <w:b/>
          <w:bCs/>
          <w:cs/>
          <w:lang w:bidi="si-LK"/>
        </w:rPr>
        <w:t>නං</w:t>
      </w:r>
      <w:r w:rsidR="00C066C0" w:rsidRPr="00D051C3">
        <w:rPr>
          <w:b/>
          <w:bCs/>
        </w:rPr>
        <w:t xml:space="preserve">, </w:t>
      </w:r>
      <w:r w:rsidR="00D051C3" w:rsidRPr="00D051C3">
        <w:rPr>
          <w:b/>
          <w:bCs/>
          <w:cs/>
          <w:lang w:bidi="si-LK"/>
        </w:rPr>
        <w:t>අයං වුච්චති</w:t>
      </w:r>
      <w:r w:rsidR="00C066C0" w:rsidRPr="00D051C3">
        <w:rPr>
          <w:b/>
          <w:bCs/>
          <w:cs/>
          <w:lang w:bidi="si-LK"/>
        </w:rPr>
        <w:t xml:space="preserve"> අජ</w:t>
      </w:r>
      <w:r w:rsidR="00D051C3" w:rsidRPr="00D051C3">
        <w:rPr>
          <w:rFonts w:hint="cs"/>
          <w:b/>
          <w:bCs/>
          <w:cs/>
          <w:lang w:bidi="si-LK"/>
        </w:rPr>
        <w:t>්</w:t>
      </w:r>
      <w:r w:rsidR="00C066C0" w:rsidRPr="00D051C3">
        <w:rPr>
          <w:b/>
          <w:bCs/>
          <w:cs/>
          <w:lang w:bidi="si-LK"/>
        </w:rPr>
        <w:t>ඣත</w:t>
      </w:r>
      <w:r w:rsidR="00D051C3" w:rsidRPr="00D051C3">
        <w:rPr>
          <w:rFonts w:hint="cs"/>
          <w:b/>
          <w:bCs/>
          <w:cs/>
          <w:lang w:bidi="si-LK"/>
        </w:rPr>
        <w:t>්</w:t>
      </w:r>
      <w:r w:rsidR="00C066C0" w:rsidRPr="00D051C3">
        <w:rPr>
          <w:b/>
          <w:bCs/>
          <w:cs/>
          <w:lang w:bidi="si-LK"/>
        </w:rPr>
        <w:t>තික තෙජොධාතු</w:t>
      </w:r>
      <w:r>
        <w:rPr>
          <w:b/>
          <w:bCs/>
          <w:lang w:bidi="si-LK"/>
        </w:rPr>
        <w:t>”</w:t>
      </w:r>
      <w:r w:rsidR="00394EF6">
        <w:rPr>
          <w:b/>
          <w:bCs/>
          <w:lang w:bidi="si-LK"/>
        </w:rPr>
        <w:t xml:space="preserve"> </w:t>
      </w:r>
      <w:r w:rsidR="00394EF6">
        <w:rPr>
          <w:b/>
          <w:bCs/>
          <w:cs/>
          <w:lang w:bidi="si-LK"/>
        </w:rPr>
        <w:t>යි</w:t>
      </w:r>
      <w:r w:rsidR="00C066C0" w:rsidRPr="00C066C0">
        <w:rPr>
          <w:cs/>
          <w:lang w:bidi="si-LK"/>
        </w:rPr>
        <w:t xml:space="preserve">. </w:t>
      </w:r>
    </w:p>
    <w:p w14:paraId="6EFAB01E" w14:textId="0B1D548E" w:rsidR="007050D9" w:rsidRDefault="00C066C0" w:rsidP="00A844E9">
      <w:pPr>
        <w:rPr>
          <w:lang w:bidi="si-LK"/>
        </w:rPr>
      </w:pPr>
      <w:r w:rsidRPr="00C066C0">
        <w:rPr>
          <w:cs/>
          <w:lang w:bidi="si-LK"/>
        </w:rPr>
        <w:t xml:space="preserve">තමා කෙරෙහි වූ </w:t>
      </w:r>
      <w:r w:rsidR="001766B5">
        <w:rPr>
          <w:cs/>
          <w:lang w:bidi="si-LK"/>
        </w:rPr>
        <w:t>තේජෝ</w:t>
      </w:r>
      <w:r w:rsidRPr="00C066C0">
        <w:rPr>
          <w:cs/>
          <w:lang w:bidi="si-LK"/>
        </w:rPr>
        <w:t>ගතියෙන් යුත්</w:t>
      </w:r>
      <w:r w:rsidR="005C1E6D">
        <w:rPr>
          <w:cs/>
          <w:lang w:bidi="si-LK"/>
        </w:rPr>
        <w:t xml:space="preserve"> </w:t>
      </w:r>
      <w:r w:rsidRPr="00C066C0">
        <w:rPr>
          <w:cs/>
          <w:lang w:bidi="si-LK"/>
        </w:rPr>
        <w:t>ක</w:t>
      </w:r>
      <w:r w:rsidR="00983463">
        <w:rPr>
          <w:cs/>
          <w:lang w:bidi="si-LK"/>
        </w:rPr>
        <w:t>ර්‍ම</w:t>
      </w:r>
      <w:r w:rsidRPr="00C066C0">
        <w:rPr>
          <w:cs/>
          <w:lang w:bidi="si-LK"/>
        </w:rPr>
        <w:t>යෙන් හටගත් යමෙක් වේ ද</w:t>
      </w:r>
      <w:r w:rsidRPr="00C066C0">
        <w:t xml:space="preserve">, </w:t>
      </w:r>
      <w:r w:rsidRPr="00C066C0">
        <w:rPr>
          <w:cs/>
          <w:lang w:bidi="si-LK"/>
        </w:rPr>
        <w:t>එය තේජස් නම් වේ. යමකින් තැවේ ද</w:t>
      </w:r>
      <w:r w:rsidRPr="00C066C0">
        <w:t xml:space="preserve">, </w:t>
      </w:r>
      <w:r w:rsidRPr="00C066C0">
        <w:rPr>
          <w:cs/>
          <w:lang w:bidi="si-LK"/>
        </w:rPr>
        <w:t>යමක් කරණකොට දිරා ද</w:t>
      </w:r>
      <w:r w:rsidRPr="00C066C0">
        <w:t xml:space="preserve">, </w:t>
      </w:r>
      <w:r w:rsidRPr="00C066C0">
        <w:rPr>
          <w:cs/>
          <w:lang w:bidi="si-LK"/>
        </w:rPr>
        <w:t>යමකින් දැවේ ද</w:t>
      </w:r>
      <w:r w:rsidRPr="00C066C0">
        <w:t xml:space="preserve">, </w:t>
      </w:r>
      <w:r w:rsidR="00D051C3">
        <w:rPr>
          <w:cs/>
          <w:lang w:bidi="si-LK"/>
        </w:rPr>
        <w:t>යමකින් ක</w:t>
      </w:r>
      <w:r w:rsidR="00D051C3">
        <w:rPr>
          <w:rFonts w:hint="cs"/>
          <w:cs/>
          <w:lang w:bidi="si-LK"/>
        </w:rPr>
        <w:t>ෑ</w:t>
      </w:r>
      <w:r w:rsidRPr="00C066C0">
        <w:rPr>
          <w:cs/>
          <w:lang w:bidi="si-LK"/>
        </w:rPr>
        <w:t xml:space="preserve"> බී ආහාර</w:t>
      </w:r>
      <w:r w:rsidR="007050D9">
        <w:rPr>
          <w:rFonts w:hint="cs"/>
          <w:cs/>
          <w:lang w:bidi="si-LK"/>
        </w:rPr>
        <w:t xml:space="preserve"> </w:t>
      </w:r>
      <w:r w:rsidR="007050D9">
        <w:rPr>
          <w:cs/>
          <w:lang w:bidi="si-LK"/>
        </w:rPr>
        <w:t>පානා</w:t>
      </w:r>
      <w:r w:rsidRPr="00C066C0">
        <w:rPr>
          <w:cs/>
          <w:lang w:bidi="si-LK"/>
        </w:rPr>
        <w:t>දිය මැන</w:t>
      </w:r>
      <w:r w:rsidR="007050D9">
        <w:rPr>
          <w:cs/>
          <w:lang w:bidi="si-LK"/>
        </w:rPr>
        <w:t>ැවින් පැසීමට යේ ද ඒ තැවීම දිරීම</w:t>
      </w:r>
      <w:r w:rsidRPr="00C066C0">
        <w:rPr>
          <w:cs/>
          <w:lang w:bidi="si-LK"/>
        </w:rPr>
        <w:t xml:space="preserve"> දැ</w:t>
      </w:r>
      <w:r w:rsidR="007050D9">
        <w:rPr>
          <w:cs/>
          <w:lang w:bidi="si-LK"/>
        </w:rPr>
        <w:t>වීම</w:t>
      </w:r>
      <w:r w:rsidRPr="00C066C0">
        <w:rPr>
          <w:cs/>
          <w:lang w:bidi="si-LK"/>
        </w:rPr>
        <w:t xml:space="preserve"> පැසීම යන මෙයට කරුණු වූ ධාතුශක්තිය </w:t>
      </w:r>
      <w:r w:rsidR="001766B5">
        <w:rPr>
          <w:cs/>
          <w:lang w:bidi="si-LK"/>
        </w:rPr>
        <w:t>තේජෝ</w:t>
      </w:r>
      <w:r w:rsidRPr="00C066C0">
        <w:rPr>
          <w:cs/>
          <w:lang w:bidi="si-LK"/>
        </w:rPr>
        <w:t>ධාතු නමැ යි ගතයුතු ය. මෙයින් අන්‍ය වූ</w:t>
      </w:r>
      <w:r w:rsidR="00C909C1">
        <w:rPr>
          <w:cs/>
          <w:lang w:bidi="si-LK"/>
        </w:rPr>
        <w:t>ත්</w:t>
      </w:r>
      <w:r w:rsidRPr="00C066C0">
        <w:rPr>
          <w:cs/>
          <w:lang w:bidi="si-LK"/>
        </w:rPr>
        <w:t xml:space="preserve"> අජ්ඣත්තිකපරිපාචනල</w:t>
      </w:r>
      <w:r w:rsidR="00022B53">
        <w:rPr>
          <w:cs/>
          <w:lang w:bidi="si-LK"/>
        </w:rPr>
        <w:t>ක්‍ෂ</w:t>
      </w:r>
      <w:r w:rsidRPr="00C066C0">
        <w:rPr>
          <w:cs/>
          <w:lang w:bidi="si-LK"/>
        </w:rPr>
        <w:t>ණවත් යමෙක් වේ ද</w:t>
      </w:r>
      <w:r w:rsidRPr="00C066C0">
        <w:t xml:space="preserve">, </w:t>
      </w:r>
      <w:r w:rsidRPr="00C066C0">
        <w:rPr>
          <w:cs/>
          <w:lang w:bidi="si-LK"/>
        </w:rPr>
        <w:t>ඒ හැම අජ</w:t>
      </w:r>
      <w:r w:rsidR="007050D9">
        <w:rPr>
          <w:rFonts w:hint="cs"/>
          <w:cs/>
          <w:lang w:bidi="si-LK"/>
        </w:rPr>
        <w:t>්</w:t>
      </w:r>
      <w:r w:rsidRPr="00C066C0">
        <w:rPr>
          <w:cs/>
          <w:lang w:bidi="si-LK"/>
        </w:rPr>
        <w:t>ඣත්තික</w:t>
      </w:r>
      <w:r w:rsidR="001766B5">
        <w:rPr>
          <w:cs/>
          <w:lang w:bidi="si-LK"/>
        </w:rPr>
        <w:t>තේජෝ</w:t>
      </w:r>
      <w:r w:rsidRPr="00C066C0">
        <w:rPr>
          <w:cs/>
          <w:lang w:bidi="si-LK"/>
        </w:rPr>
        <w:t>ධාතුවෙහි ම ඇතුළත් ය. සෙ</w:t>
      </w:r>
      <w:r w:rsidR="007050D9">
        <w:rPr>
          <w:rFonts w:hint="cs"/>
          <w:cs/>
          <w:lang w:bidi="si-LK"/>
        </w:rPr>
        <w:t>ස්</w:t>
      </w:r>
      <w:r w:rsidRPr="00C066C0">
        <w:rPr>
          <w:cs/>
          <w:lang w:bidi="si-LK"/>
        </w:rPr>
        <w:t xml:space="preserve">ස යට කී සේ ය. </w:t>
      </w:r>
    </w:p>
    <w:p w14:paraId="224351E1" w14:textId="369F00CB" w:rsidR="00C066C0" w:rsidRPr="00C066C0" w:rsidRDefault="003740A4" w:rsidP="00A844E9">
      <w:r>
        <w:rPr>
          <w:rFonts w:hint="cs"/>
          <w:cs/>
          <w:lang w:bidi="si-LK"/>
        </w:rPr>
        <w:t>වායෝ</w:t>
      </w:r>
      <w:r w:rsidR="00C066C0" w:rsidRPr="00C066C0">
        <w:rPr>
          <w:cs/>
          <w:lang w:bidi="si-LK"/>
        </w:rPr>
        <w:t>ධාතුරූපය මහාභූතයන් අතර සිවුවැන්න යි. හැම වස්තුවෙක ප</w:t>
      </w:r>
      <w:r w:rsidR="007050D9">
        <w:rPr>
          <w:rFonts w:hint="cs"/>
          <w:cs/>
          <w:lang w:bidi="si-LK"/>
        </w:rPr>
        <w:t>වත්නා</w:t>
      </w:r>
      <w:r w:rsidR="00C066C0" w:rsidRPr="00C066C0">
        <w:rPr>
          <w:cs/>
          <w:lang w:bidi="si-LK"/>
        </w:rPr>
        <w:t xml:space="preserve"> සැලෙනගතිය </w:t>
      </w:r>
      <w:r>
        <w:rPr>
          <w:cs/>
          <w:lang w:bidi="si-LK"/>
        </w:rPr>
        <w:t>වායෝ</w:t>
      </w:r>
      <w:r w:rsidR="00C066C0" w:rsidRPr="00C066C0">
        <w:rPr>
          <w:cs/>
          <w:lang w:bidi="si-LK"/>
        </w:rPr>
        <w:t>ධාතු නැමැ යි වදාළාහු ය. එ ද සස</w:t>
      </w:r>
      <w:r w:rsidR="007050D9">
        <w:rPr>
          <w:rFonts w:hint="cs"/>
          <w:cs/>
          <w:lang w:bidi="si-LK"/>
        </w:rPr>
        <w:t>ම්භා</w:t>
      </w:r>
      <w:r w:rsidR="00C066C0" w:rsidRPr="00C066C0">
        <w:rPr>
          <w:cs/>
          <w:lang w:bidi="si-LK"/>
        </w:rPr>
        <w:t>ර</w:t>
      </w:r>
      <w:r w:rsidR="00C066C0" w:rsidRPr="00C066C0">
        <w:t xml:space="preserve">, </w:t>
      </w:r>
      <w:r w:rsidR="00C066C0" w:rsidRPr="00C066C0">
        <w:rPr>
          <w:cs/>
          <w:lang w:bidi="si-LK"/>
        </w:rPr>
        <w:t>ආර</w:t>
      </w:r>
      <w:r w:rsidR="007050D9">
        <w:rPr>
          <w:rFonts w:hint="cs"/>
          <w:cs/>
          <w:lang w:bidi="si-LK"/>
        </w:rPr>
        <w:t>ම්</w:t>
      </w:r>
      <w:r w:rsidR="00C066C0" w:rsidRPr="00C066C0">
        <w:rPr>
          <w:cs/>
          <w:lang w:bidi="si-LK"/>
        </w:rPr>
        <w:t>මණ</w:t>
      </w:r>
      <w:r w:rsidR="00C066C0" w:rsidRPr="00C066C0">
        <w:t xml:space="preserve">, </w:t>
      </w:r>
      <w:r w:rsidR="00C066C0" w:rsidRPr="00C066C0">
        <w:rPr>
          <w:cs/>
          <w:lang w:bidi="si-LK"/>
        </w:rPr>
        <w:t>ස</w:t>
      </w:r>
      <w:r w:rsidR="007050D9">
        <w:rPr>
          <w:rFonts w:hint="cs"/>
          <w:cs/>
          <w:lang w:bidi="si-LK"/>
        </w:rPr>
        <w:t>ම්</w:t>
      </w:r>
      <w:r w:rsidR="00C066C0" w:rsidRPr="00C066C0">
        <w:rPr>
          <w:cs/>
          <w:lang w:bidi="si-LK"/>
        </w:rPr>
        <w:t>මති</w:t>
      </w:r>
      <w:r w:rsidR="00C066C0" w:rsidRPr="00C066C0">
        <w:t xml:space="preserve">, </w:t>
      </w:r>
      <w:r w:rsidR="00C066C0" w:rsidRPr="00C066C0">
        <w:rPr>
          <w:cs/>
          <w:lang w:bidi="si-LK"/>
        </w:rPr>
        <w:t>ලක්ඛණ යි සතර තැනෙක පවතී. හැම අවකාශයෙක ම පැතිර පවත්නා වාතය</w:t>
      </w:r>
      <w:r w:rsidR="00C066C0" w:rsidRPr="00C066C0">
        <w:t xml:space="preserve">, </w:t>
      </w:r>
      <w:r w:rsidR="00C066C0" w:rsidRPr="00C066C0">
        <w:rPr>
          <w:cs/>
          <w:lang w:bidi="si-LK"/>
        </w:rPr>
        <w:t>සස</w:t>
      </w:r>
      <w:r w:rsidR="007050D9">
        <w:rPr>
          <w:rFonts w:hint="cs"/>
          <w:cs/>
          <w:lang w:bidi="si-LK"/>
        </w:rPr>
        <w:t>ම්භාර</w:t>
      </w:r>
      <w:r w:rsidR="007050D9">
        <w:rPr>
          <w:cs/>
          <w:lang w:bidi="si-LK"/>
        </w:rPr>
        <w:t xml:space="preserve"> </w:t>
      </w:r>
      <w:r>
        <w:rPr>
          <w:cs/>
          <w:lang w:bidi="si-LK"/>
        </w:rPr>
        <w:t>වායෝ</w:t>
      </w:r>
      <w:r w:rsidR="00C066C0" w:rsidRPr="00C066C0">
        <w:rPr>
          <w:cs/>
          <w:lang w:bidi="si-LK"/>
        </w:rPr>
        <w:t xml:space="preserve">ධාතුය යි කියනු ලැබේ. </w:t>
      </w:r>
      <w:r>
        <w:rPr>
          <w:cs/>
          <w:lang w:bidi="si-LK"/>
        </w:rPr>
        <w:t>වායෝ</w:t>
      </w:r>
      <w:r w:rsidR="00C066C0" w:rsidRPr="00C066C0">
        <w:rPr>
          <w:cs/>
          <w:lang w:bidi="si-LK"/>
        </w:rPr>
        <w:t>කසිණය</w:t>
      </w:r>
      <w:r w:rsidR="00C066C0" w:rsidRPr="00C066C0">
        <w:t xml:space="preserve">, </w:t>
      </w:r>
      <w:r w:rsidR="00C066C0" w:rsidRPr="00C066C0">
        <w:rPr>
          <w:cs/>
          <w:lang w:bidi="si-LK"/>
        </w:rPr>
        <w:t>ආරම්මණ</w:t>
      </w:r>
      <w:r>
        <w:rPr>
          <w:cs/>
          <w:lang w:bidi="si-LK"/>
        </w:rPr>
        <w:t>වායෝ</w:t>
      </w:r>
      <w:r w:rsidR="00C066C0" w:rsidRPr="00C066C0">
        <w:rPr>
          <w:cs/>
          <w:lang w:bidi="si-LK"/>
        </w:rPr>
        <w:t>ධාතුව යි. එය වඩා බඹලොව උප</w:t>
      </w:r>
      <w:r w:rsidR="007050D9">
        <w:rPr>
          <w:rFonts w:hint="cs"/>
          <w:cs/>
          <w:lang w:bidi="si-LK"/>
        </w:rPr>
        <w:t>න්</w:t>
      </w:r>
      <w:r w:rsidR="00C066C0" w:rsidRPr="00C066C0">
        <w:rPr>
          <w:cs/>
          <w:lang w:bidi="si-LK"/>
        </w:rPr>
        <w:t>නේ ස</w:t>
      </w:r>
      <w:r w:rsidR="007050D9">
        <w:rPr>
          <w:rFonts w:hint="cs"/>
          <w:cs/>
          <w:lang w:bidi="si-LK"/>
        </w:rPr>
        <w:t>ම්</w:t>
      </w:r>
      <w:r w:rsidR="00C066C0" w:rsidRPr="00C066C0">
        <w:rPr>
          <w:cs/>
          <w:lang w:bidi="si-LK"/>
        </w:rPr>
        <w:t>ම</w:t>
      </w:r>
      <w:r w:rsidR="007050D9">
        <w:rPr>
          <w:rFonts w:hint="cs"/>
          <w:cs/>
          <w:lang w:bidi="si-LK"/>
        </w:rPr>
        <w:t>ති</w:t>
      </w:r>
      <w:r>
        <w:rPr>
          <w:cs/>
          <w:lang w:bidi="si-LK"/>
        </w:rPr>
        <w:t>වායෝ</w:t>
      </w:r>
      <w:r w:rsidR="00C066C0" w:rsidRPr="00C066C0">
        <w:rPr>
          <w:cs/>
          <w:lang w:bidi="si-LK"/>
        </w:rPr>
        <w:t>ධාතුව යි. කථා</w:t>
      </w:r>
      <w:r w:rsidR="00C066C0" w:rsidRPr="00C066C0">
        <w:t xml:space="preserve">, </w:t>
      </w:r>
      <w:r w:rsidR="00C066C0" w:rsidRPr="00C066C0">
        <w:rPr>
          <w:cs/>
          <w:lang w:bidi="si-LK"/>
        </w:rPr>
        <w:t>වමන</w:t>
      </w:r>
      <w:r w:rsidR="00C066C0" w:rsidRPr="00C066C0">
        <w:t xml:space="preserve">, </w:t>
      </w:r>
      <w:r w:rsidR="00C066C0" w:rsidRPr="00C066C0">
        <w:rPr>
          <w:cs/>
          <w:lang w:bidi="si-LK"/>
        </w:rPr>
        <w:t>ඔක්කාර</w:t>
      </w:r>
      <w:r w:rsidR="00C066C0" w:rsidRPr="00C066C0">
        <w:t xml:space="preserve">, </w:t>
      </w:r>
      <w:r w:rsidR="00C066C0" w:rsidRPr="00C066C0">
        <w:rPr>
          <w:cs/>
          <w:lang w:bidi="si-LK"/>
        </w:rPr>
        <w:t>හික්කා ආදී වූ ක්‍රියා විශේෂය</w:t>
      </w:r>
      <w:r w:rsidR="007050D9">
        <w:rPr>
          <w:rFonts w:hint="cs"/>
          <w:cs/>
          <w:lang w:bidi="si-LK"/>
        </w:rPr>
        <w:t>න්</w:t>
      </w:r>
      <w:r w:rsidR="00C066C0" w:rsidRPr="00C066C0">
        <w:rPr>
          <w:cs/>
          <w:lang w:bidi="si-LK"/>
        </w:rPr>
        <w:t>ට කාරණ වූයේ ල</w:t>
      </w:r>
      <w:r w:rsidR="00022B53">
        <w:rPr>
          <w:cs/>
          <w:lang w:bidi="si-LK"/>
        </w:rPr>
        <w:t>ක්‍ෂ</w:t>
      </w:r>
      <w:r w:rsidR="00C066C0" w:rsidRPr="00C066C0">
        <w:rPr>
          <w:cs/>
          <w:lang w:bidi="si-LK"/>
        </w:rPr>
        <w:t xml:space="preserve">ණ </w:t>
      </w:r>
      <w:r>
        <w:rPr>
          <w:rFonts w:hint="cs"/>
          <w:cs/>
          <w:lang w:bidi="si-LK"/>
        </w:rPr>
        <w:t>වායෝ</w:t>
      </w:r>
      <w:r w:rsidR="00C066C0" w:rsidRPr="00C066C0">
        <w:rPr>
          <w:cs/>
          <w:lang w:bidi="si-LK"/>
        </w:rPr>
        <w:t>ධාතුව යි. ල</w:t>
      </w:r>
      <w:r w:rsidR="00022B53">
        <w:rPr>
          <w:cs/>
          <w:lang w:bidi="si-LK"/>
        </w:rPr>
        <w:t>ක්‍ෂ</w:t>
      </w:r>
      <w:r w:rsidR="00C066C0" w:rsidRPr="00C066C0">
        <w:rPr>
          <w:cs/>
          <w:lang w:bidi="si-LK"/>
        </w:rPr>
        <w:t>ණ වශයෙන් විත්ථ</w:t>
      </w:r>
      <w:r w:rsidR="00F41DAD">
        <w:rPr>
          <w:rFonts w:hint="cs"/>
          <w:cs/>
          <w:lang w:bidi="si-LK"/>
        </w:rPr>
        <w:t>ම්භ</w:t>
      </w:r>
      <w:r w:rsidR="00C066C0" w:rsidRPr="00C066C0">
        <w:rPr>
          <w:cs/>
          <w:lang w:bidi="si-LK"/>
        </w:rPr>
        <w:t>න ය යි කියූ පුරවන ගතිය ලකුණු කොට සිටියේ ය.</w:t>
      </w:r>
      <w:r w:rsidR="00C066C0" w:rsidRPr="00F41DAD">
        <w:rPr>
          <w:b/>
          <w:bCs/>
          <w:cs/>
          <w:lang w:bidi="si-LK"/>
        </w:rPr>
        <w:t xml:space="preserve"> </w:t>
      </w:r>
      <w:r w:rsidR="003E6E91">
        <w:rPr>
          <w:b/>
          <w:bCs/>
        </w:rPr>
        <w:t>‘</w:t>
      </w:r>
      <w:r w:rsidR="00C066C0" w:rsidRPr="00F41DAD">
        <w:rPr>
          <w:b/>
          <w:bCs/>
          <w:cs/>
          <w:lang w:bidi="si-LK"/>
        </w:rPr>
        <w:t>විත්ථ</w:t>
      </w:r>
      <w:r w:rsidR="00F41DAD" w:rsidRPr="00F41DAD">
        <w:rPr>
          <w:rFonts w:hint="cs"/>
          <w:b/>
          <w:bCs/>
          <w:cs/>
          <w:lang w:bidi="si-LK"/>
        </w:rPr>
        <w:t>ම‍්භ</w:t>
      </w:r>
      <w:r w:rsidR="00C066C0" w:rsidRPr="00F41DAD">
        <w:rPr>
          <w:b/>
          <w:bCs/>
          <w:cs/>
          <w:lang w:bidi="si-LK"/>
        </w:rPr>
        <w:t>නලක්ඛණං වායෝ ධාතු</w:t>
      </w:r>
      <w:r w:rsidR="003E6E91">
        <w:rPr>
          <w:b/>
          <w:bCs/>
        </w:rPr>
        <w:t>’</w:t>
      </w:r>
      <w:r w:rsidR="00C066C0" w:rsidRPr="00C066C0">
        <w:t xml:space="preserve"> </w:t>
      </w:r>
      <w:r w:rsidR="00C066C0" w:rsidRPr="00C066C0">
        <w:rPr>
          <w:cs/>
          <w:lang w:bidi="si-LK"/>
        </w:rPr>
        <w:t>යි කීයේ එහෙයිනි. කෘත්‍යය නම්</w:t>
      </w:r>
      <w:r w:rsidR="00C066C0" w:rsidRPr="00C066C0">
        <w:t xml:space="preserve">, </w:t>
      </w:r>
      <w:r w:rsidR="00C066C0" w:rsidRPr="00C066C0">
        <w:rPr>
          <w:cs/>
          <w:lang w:bidi="si-LK"/>
        </w:rPr>
        <w:t>සැලෙන බව යි. සහජාත රූපධ</w:t>
      </w:r>
      <w:r w:rsidR="00983463">
        <w:rPr>
          <w:rFonts w:hint="cs"/>
          <w:cs/>
          <w:lang w:bidi="si-LK"/>
        </w:rPr>
        <w:t>ර්‍ම</w:t>
      </w:r>
      <w:r w:rsidR="00C066C0" w:rsidRPr="00C066C0">
        <w:rPr>
          <w:cs/>
          <w:lang w:bidi="si-LK"/>
        </w:rPr>
        <w:t xml:space="preserve">යන් නො වැටෙන සේ උසුලා සිටින්නේ මේ ය. </w:t>
      </w:r>
      <w:r w:rsidR="003E6E91">
        <w:rPr>
          <w:b/>
          <w:bCs/>
        </w:rPr>
        <w:t>‘</w:t>
      </w:r>
      <w:r w:rsidR="00C066C0" w:rsidRPr="00F41DAD">
        <w:rPr>
          <w:b/>
          <w:bCs/>
          <w:cs/>
          <w:lang w:bidi="si-LK"/>
        </w:rPr>
        <w:t>වායති සහජාතධ</w:t>
      </w:r>
      <w:r w:rsidR="00F41DAD" w:rsidRPr="00F41DAD">
        <w:rPr>
          <w:rFonts w:hint="cs"/>
          <w:b/>
          <w:bCs/>
          <w:cs/>
          <w:lang w:bidi="si-LK"/>
        </w:rPr>
        <w:t>ම්මෙ</w:t>
      </w:r>
      <w:r w:rsidR="00C066C0" w:rsidRPr="00F41DAD">
        <w:rPr>
          <w:b/>
          <w:bCs/>
          <w:cs/>
          <w:lang w:bidi="si-LK"/>
        </w:rPr>
        <w:t xml:space="preserve"> අපතමානෙ ක</w:t>
      </w:r>
      <w:r w:rsidR="00F41DAD" w:rsidRPr="00F41DAD">
        <w:rPr>
          <w:rFonts w:hint="cs"/>
          <w:b/>
          <w:bCs/>
          <w:cs/>
          <w:lang w:bidi="si-LK"/>
        </w:rPr>
        <w:t>ත්</w:t>
      </w:r>
      <w:r w:rsidR="00C066C0" w:rsidRPr="00F41DAD">
        <w:rPr>
          <w:b/>
          <w:bCs/>
          <w:cs/>
          <w:lang w:bidi="si-LK"/>
        </w:rPr>
        <w:t>වා වහ</w:t>
      </w:r>
      <w:r w:rsidR="00F41DAD" w:rsidRPr="00F41DAD">
        <w:rPr>
          <w:rFonts w:hint="cs"/>
          <w:b/>
          <w:bCs/>
          <w:cs/>
          <w:lang w:bidi="si-LK"/>
        </w:rPr>
        <w:t xml:space="preserve">තීති = </w:t>
      </w:r>
      <w:r w:rsidR="00C066C0" w:rsidRPr="00F41DAD">
        <w:rPr>
          <w:b/>
          <w:bCs/>
          <w:cs/>
          <w:lang w:bidi="si-LK"/>
        </w:rPr>
        <w:t>වා</w:t>
      </w:r>
      <w:r w:rsidR="00F41DAD" w:rsidRPr="00F41DAD">
        <w:rPr>
          <w:rFonts w:hint="cs"/>
          <w:b/>
          <w:bCs/>
          <w:cs/>
          <w:lang w:bidi="si-LK"/>
        </w:rPr>
        <w:t>යො</w:t>
      </w:r>
      <w:r w:rsidR="003E6E91">
        <w:rPr>
          <w:b/>
          <w:bCs/>
          <w:cs/>
          <w:lang w:bidi="si-LK"/>
        </w:rPr>
        <w:t>’</w:t>
      </w:r>
      <w:r w:rsidR="00F41DAD">
        <w:rPr>
          <w:rFonts w:hint="cs"/>
          <w:cs/>
          <w:lang w:bidi="si-LK"/>
        </w:rPr>
        <w:t xml:space="preserve"> </w:t>
      </w:r>
      <w:r w:rsidR="00C066C0" w:rsidRPr="00C066C0">
        <w:rPr>
          <w:cs/>
          <w:lang w:bidi="si-LK"/>
        </w:rPr>
        <w:t>යි ඒ දැක්විනි. තාර්කිකයෝ මෙය රූපරහිත</w:t>
      </w:r>
      <w:r w:rsidR="00F41DAD">
        <w:rPr>
          <w:rFonts w:hint="cs"/>
          <w:cs/>
          <w:lang w:bidi="si-LK"/>
        </w:rPr>
        <w:t>ස්ප</w:t>
      </w:r>
      <w:r w:rsidR="00FE1A0E">
        <w:rPr>
          <w:cs/>
          <w:lang w:bidi="si-LK"/>
        </w:rPr>
        <w:t>ර්‍ශ</w:t>
      </w:r>
      <w:r w:rsidR="00C066C0" w:rsidRPr="00C066C0">
        <w:rPr>
          <w:cs/>
          <w:lang w:bidi="si-LK"/>
        </w:rPr>
        <w:t>ව</w:t>
      </w:r>
      <w:r w:rsidR="00AC0818">
        <w:rPr>
          <w:rFonts w:hint="cs"/>
          <w:cs/>
          <w:lang w:bidi="si-LK"/>
        </w:rPr>
        <w:t>ත් යි</w:t>
      </w:r>
      <w:r w:rsidR="00C066C0" w:rsidRPr="00C066C0">
        <w:rPr>
          <w:cs/>
          <w:lang w:bidi="si-LK"/>
        </w:rPr>
        <w:t xml:space="preserve"> කීහු. </w:t>
      </w:r>
      <w:r w:rsidR="003E6E91">
        <w:rPr>
          <w:b/>
          <w:bCs/>
        </w:rPr>
        <w:t>‘</w:t>
      </w:r>
      <w:r w:rsidR="00C066C0" w:rsidRPr="00AC0818">
        <w:rPr>
          <w:b/>
          <w:bCs/>
          <w:cs/>
          <w:lang w:bidi="si-LK"/>
        </w:rPr>
        <w:t xml:space="preserve">රූපරහිත </w:t>
      </w:r>
      <w:r w:rsidR="00AC0818" w:rsidRPr="00AC0818">
        <w:rPr>
          <w:rFonts w:hint="cs"/>
          <w:b/>
          <w:bCs/>
          <w:cs/>
          <w:lang w:bidi="si-LK"/>
        </w:rPr>
        <w:t>ස‍්පශ</w:t>
      </w:r>
      <w:r w:rsidR="00FB08C1">
        <w:rPr>
          <w:rFonts w:hint="cs"/>
          <w:b/>
          <w:bCs/>
          <w:cs/>
          <w:lang w:bidi="si-LK"/>
        </w:rPr>
        <w:t>ර්‍වා</w:t>
      </w:r>
      <w:r w:rsidR="00AC0818" w:rsidRPr="00AC0818">
        <w:rPr>
          <w:rFonts w:hint="cs"/>
          <w:b/>
          <w:bCs/>
          <w:cs/>
          <w:lang w:bidi="si-LK"/>
        </w:rPr>
        <w:t>න් වායුඃ</w:t>
      </w:r>
      <w:r w:rsidR="003E6E91">
        <w:rPr>
          <w:b/>
          <w:bCs/>
        </w:rPr>
        <w:t>’</w:t>
      </w:r>
      <w:r w:rsidR="00C066C0" w:rsidRPr="00C066C0">
        <w:t xml:space="preserve"> </w:t>
      </w:r>
      <w:r w:rsidR="00C066C0" w:rsidRPr="00C066C0">
        <w:rPr>
          <w:cs/>
          <w:lang w:bidi="si-LK"/>
        </w:rPr>
        <w:t xml:space="preserve">යනු තාර්කිකවචන යි. </w:t>
      </w:r>
    </w:p>
    <w:p w14:paraId="0BA8FCA2" w14:textId="0BE6905E" w:rsidR="00C066C0" w:rsidRPr="00C066C0" w:rsidRDefault="00C066C0" w:rsidP="00A844E9">
      <w:r w:rsidRPr="00C066C0">
        <w:rPr>
          <w:cs/>
          <w:lang w:bidi="si-LK"/>
        </w:rPr>
        <w:t>අජ්ඣත්තික-බාහිර වශයෙන් හා උපාදි</w:t>
      </w:r>
      <w:r w:rsidR="00AC0818">
        <w:rPr>
          <w:rFonts w:hint="cs"/>
          <w:cs/>
          <w:lang w:bidi="si-LK"/>
        </w:rPr>
        <w:t>න‍්න</w:t>
      </w:r>
      <w:r w:rsidRPr="00C066C0">
        <w:rPr>
          <w:cs/>
          <w:lang w:bidi="si-LK"/>
        </w:rPr>
        <w:t>-අනුපාදි</w:t>
      </w:r>
      <w:r w:rsidR="00AC0818">
        <w:rPr>
          <w:rFonts w:hint="cs"/>
          <w:cs/>
          <w:lang w:bidi="si-LK"/>
        </w:rPr>
        <w:t>න‍්න</w:t>
      </w:r>
      <w:r w:rsidRPr="00C066C0">
        <w:rPr>
          <w:cs/>
          <w:lang w:bidi="si-LK"/>
        </w:rPr>
        <w:t xml:space="preserve"> වශයෙන් දෙවැදෑරුම් වන මෙහි ද</w:t>
      </w:r>
      <w:r w:rsidRPr="00C066C0">
        <w:t xml:space="preserve">, </w:t>
      </w:r>
      <w:r w:rsidRPr="00C066C0">
        <w:rPr>
          <w:cs/>
          <w:lang w:bidi="si-LK"/>
        </w:rPr>
        <w:t>අ</w:t>
      </w:r>
      <w:r w:rsidR="00AC0818">
        <w:rPr>
          <w:rFonts w:hint="cs"/>
          <w:cs/>
          <w:lang w:bidi="si-LK"/>
        </w:rPr>
        <w:t>ජ‍්ජත්</w:t>
      </w:r>
      <w:r w:rsidRPr="00C066C0">
        <w:rPr>
          <w:cs/>
          <w:lang w:bidi="si-LK"/>
        </w:rPr>
        <w:t>තික-උපාදි</w:t>
      </w:r>
      <w:r w:rsidR="00AC0818">
        <w:rPr>
          <w:rFonts w:hint="cs"/>
          <w:cs/>
          <w:lang w:bidi="si-LK"/>
        </w:rPr>
        <w:t>න්නක</w:t>
      </w:r>
      <w:r w:rsidRPr="00C066C0">
        <w:rPr>
          <w:cs/>
          <w:lang w:bidi="si-LK"/>
        </w:rPr>
        <w:t xml:space="preserve"> නමින් ගැණෙන </w:t>
      </w:r>
      <w:r w:rsidR="003740A4">
        <w:rPr>
          <w:cs/>
          <w:lang w:bidi="si-LK"/>
        </w:rPr>
        <w:t>වායෝ</w:t>
      </w:r>
      <w:r w:rsidRPr="00C066C0">
        <w:rPr>
          <w:cs/>
          <w:lang w:bidi="si-LK"/>
        </w:rPr>
        <w:t>ධාතුරූපය මෙහි කිය වේ. එය ආගමයෙහි මෙසේ ආයේ ය:</w:t>
      </w:r>
      <w:r w:rsidR="00AC0818">
        <w:rPr>
          <w:rFonts w:hint="cs"/>
          <w:cs/>
          <w:lang w:bidi="si-LK"/>
        </w:rPr>
        <w:t>-</w:t>
      </w:r>
      <w:r w:rsidRPr="00C066C0">
        <w:rPr>
          <w:cs/>
          <w:lang w:bidi="si-LK"/>
        </w:rPr>
        <w:t xml:space="preserve"> </w:t>
      </w:r>
    </w:p>
    <w:p w14:paraId="6CF088CC" w14:textId="5413BF38" w:rsidR="00AC0818" w:rsidRDefault="00A844E9" w:rsidP="00A844E9">
      <w:pPr>
        <w:rPr>
          <w:lang w:bidi="si-LK"/>
        </w:rPr>
      </w:pPr>
      <w:r>
        <w:rPr>
          <w:b/>
          <w:bCs/>
          <w:lang w:bidi="si-LK"/>
        </w:rPr>
        <w:t>“</w:t>
      </w:r>
      <w:r w:rsidR="00C066C0" w:rsidRPr="00AC0818">
        <w:rPr>
          <w:b/>
          <w:bCs/>
          <w:cs/>
          <w:lang w:bidi="si-LK"/>
        </w:rPr>
        <w:t>යං අජ්ඣත්තං පච</w:t>
      </w:r>
      <w:r w:rsidR="00AC0818" w:rsidRPr="00AC0818">
        <w:rPr>
          <w:rFonts w:hint="cs"/>
          <w:b/>
          <w:bCs/>
          <w:cs/>
          <w:lang w:bidi="si-LK"/>
        </w:rPr>
        <w:t>්</w:t>
      </w:r>
      <w:r w:rsidR="00C066C0" w:rsidRPr="00AC0818">
        <w:rPr>
          <w:b/>
          <w:bCs/>
          <w:cs/>
          <w:lang w:bidi="si-LK"/>
        </w:rPr>
        <w:t>චත්තං වායො වා</w:t>
      </w:r>
      <w:r w:rsidR="00AC0818" w:rsidRPr="00AC0818">
        <w:rPr>
          <w:rFonts w:hint="cs"/>
          <w:b/>
          <w:bCs/>
          <w:cs/>
          <w:lang w:bidi="si-LK"/>
        </w:rPr>
        <w:t>යො</w:t>
      </w:r>
      <w:r w:rsidR="00C066C0" w:rsidRPr="00AC0818">
        <w:rPr>
          <w:b/>
          <w:bCs/>
          <w:cs/>
          <w:lang w:bidi="si-LK"/>
        </w:rPr>
        <w:t xml:space="preserve">ගතං </w:t>
      </w:r>
      <w:r w:rsidR="00AC0818" w:rsidRPr="00AC0818">
        <w:rPr>
          <w:rFonts w:hint="cs"/>
          <w:b/>
          <w:bCs/>
          <w:cs/>
          <w:lang w:bidi="si-LK"/>
        </w:rPr>
        <w:t>ථම්භි</w:t>
      </w:r>
      <w:r w:rsidR="00C066C0" w:rsidRPr="00AC0818">
        <w:rPr>
          <w:b/>
          <w:bCs/>
          <w:cs/>
          <w:lang w:bidi="si-LK"/>
        </w:rPr>
        <w:t>තත්තං රූපස්ස අජඣත්තං පච්චත්තං උපාදින</w:t>
      </w:r>
      <w:r w:rsidR="00AC0818" w:rsidRPr="00AC0818">
        <w:rPr>
          <w:rFonts w:hint="cs"/>
          <w:b/>
          <w:bCs/>
          <w:cs/>
          <w:lang w:bidi="si-LK"/>
        </w:rPr>
        <w:t>්නං</w:t>
      </w:r>
      <w:r w:rsidR="00C066C0" w:rsidRPr="00AC0818">
        <w:rPr>
          <w:b/>
          <w:bCs/>
        </w:rPr>
        <w:t xml:space="preserve">, </w:t>
      </w:r>
      <w:r w:rsidR="00C066C0" w:rsidRPr="00AC0818">
        <w:rPr>
          <w:b/>
          <w:bCs/>
          <w:cs/>
          <w:lang w:bidi="si-LK"/>
        </w:rPr>
        <w:t>සෙය්‍යථිදං</w:t>
      </w:r>
      <w:r w:rsidR="00C066C0" w:rsidRPr="00AC0818">
        <w:rPr>
          <w:b/>
          <w:bCs/>
        </w:rPr>
        <w:t xml:space="preserve">? </w:t>
      </w:r>
      <w:r w:rsidR="00C066C0" w:rsidRPr="00AC0818">
        <w:rPr>
          <w:b/>
          <w:bCs/>
          <w:cs/>
          <w:lang w:bidi="si-LK"/>
        </w:rPr>
        <w:t>උ</w:t>
      </w:r>
      <w:r w:rsidR="00D55552">
        <w:rPr>
          <w:rFonts w:hint="cs"/>
          <w:b/>
          <w:bCs/>
          <w:cs/>
          <w:lang w:bidi="si-LK"/>
        </w:rPr>
        <w:t>ද්ධ</w:t>
      </w:r>
      <w:r w:rsidR="00AC0818" w:rsidRPr="00AC0818">
        <w:rPr>
          <w:rFonts w:hint="cs"/>
          <w:b/>
          <w:bCs/>
          <w:cs/>
          <w:lang w:bidi="si-LK"/>
        </w:rPr>
        <w:t>ඞ්</w:t>
      </w:r>
      <w:r w:rsidR="00C066C0" w:rsidRPr="00AC0818">
        <w:rPr>
          <w:b/>
          <w:bCs/>
          <w:cs/>
          <w:lang w:bidi="si-LK"/>
        </w:rPr>
        <w:t>ගමා වාතා අ</w:t>
      </w:r>
      <w:r w:rsidR="00AC0818" w:rsidRPr="00AC0818">
        <w:rPr>
          <w:rFonts w:hint="cs"/>
          <w:b/>
          <w:bCs/>
          <w:cs/>
          <w:lang w:bidi="si-LK"/>
        </w:rPr>
        <w:t>ධො</w:t>
      </w:r>
      <w:r w:rsidR="00C066C0" w:rsidRPr="00AC0818">
        <w:rPr>
          <w:b/>
          <w:bCs/>
          <w:cs/>
          <w:lang w:bidi="si-LK"/>
        </w:rPr>
        <w:t>ගමා වාතා කුච</w:t>
      </w:r>
      <w:r w:rsidR="00AC0818" w:rsidRPr="00AC0818">
        <w:rPr>
          <w:rFonts w:hint="cs"/>
          <w:b/>
          <w:bCs/>
          <w:cs/>
          <w:lang w:bidi="si-LK"/>
        </w:rPr>
        <w:t>්</w:t>
      </w:r>
      <w:r w:rsidR="00C066C0" w:rsidRPr="00AC0818">
        <w:rPr>
          <w:b/>
          <w:bCs/>
          <w:cs/>
          <w:lang w:bidi="si-LK"/>
        </w:rPr>
        <w:t>ඡ</w:t>
      </w:r>
      <w:r w:rsidR="00AC0818" w:rsidRPr="00AC0818">
        <w:rPr>
          <w:rFonts w:hint="cs"/>
          <w:b/>
          <w:bCs/>
          <w:cs/>
          <w:lang w:bidi="si-LK"/>
        </w:rPr>
        <w:t>ි</w:t>
      </w:r>
      <w:r w:rsidR="00AC0818" w:rsidRPr="00AC0818">
        <w:rPr>
          <w:b/>
          <w:bCs/>
          <w:cs/>
          <w:lang w:bidi="si-LK"/>
        </w:rPr>
        <w:t>සයා වාත</w:t>
      </w:r>
      <w:r w:rsidR="00AC0818" w:rsidRPr="00AC0818">
        <w:rPr>
          <w:rFonts w:hint="cs"/>
          <w:b/>
          <w:bCs/>
          <w:cs/>
          <w:lang w:bidi="si-LK"/>
        </w:rPr>
        <w:t>ා</w:t>
      </w:r>
      <w:r w:rsidR="00C066C0" w:rsidRPr="00AC0818">
        <w:rPr>
          <w:b/>
          <w:bCs/>
          <w:cs/>
          <w:lang w:bidi="si-LK"/>
        </w:rPr>
        <w:t xml:space="preserve"> කොට්ඨාසයා වාතා අ</w:t>
      </w:r>
      <w:r w:rsidR="00AC0818" w:rsidRPr="00AC0818">
        <w:rPr>
          <w:rFonts w:hint="cs"/>
          <w:b/>
          <w:bCs/>
          <w:cs/>
          <w:lang w:bidi="si-LK"/>
        </w:rPr>
        <w:t>ඞ්</w:t>
      </w:r>
      <w:r w:rsidR="00AC0818" w:rsidRPr="00AC0818">
        <w:rPr>
          <w:b/>
          <w:bCs/>
          <w:cs/>
          <w:lang w:bidi="si-LK"/>
        </w:rPr>
        <w:t>ගම</w:t>
      </w:r>
      <w:r w:rsidR="00AC0818" w:rsidRPr="00AC0818">
        <w:rPr>
          <w:rFonts w:hint="cs"/>
          <w:b/>
          <w:bCs/>
          <w:cs/>
          <w:lang w:bidi="si-LK"/>
        </w:rPr>
        <w:t>ඞ්</w:t>
      </w:r>
      <w:r w:rsidR="00C066C0" w:rsidRPr="00AC0818">
        <w:rPr>
          <w:b/>
          <w:bCs/>
          <w:cs/>
          <w:lang w:bidi="si-LK"/>
        </w:rPr>
        <w:t xml:space="preserve">ගානුසාරිනො වාතා සත්ථකවාතා </w:t>
      </w:r>
      <w:r w:rsidR="00AC0818" w:rsidRPr="00AC0818">
        <w:rPr>
          <w:rFonts w:hint="cs"/>
          <w:b/>
          <w:bCs/>
          <w:cs/>
          <w:lang w:bidi="si-LK"/>
        </w:rPr>
        <w:t>ඛු</w:t>
      </w:r>
      <w:r w:rsidR="00AC0818" w:rsidRPr="00AC0818">
        <w:rPr>
          <w:b/>
          <w:bCs/>
          <w:cs/>
          <w:lang w:bidi="si-LK"/>
        </w:rPr>
        <w:t>රකව</w:t>
      </w:r>
      <w:r w:rsidR="00AC0818" w:rsidRPr="00AC0818">
        <w:rPr>
          <w:rFonts w:hint="cs"/>
          <w:b/>
          <w:bCs/>
          <w:cs/>
          <w:lang w:bidi="si-LK"/>
        </w:rPr>
        <w:t>ා</w:t>
      </w:r>
      <w:r w:rsidR="00C066C0" w:rsidRPr="00AC0818">
        <w:rPr>
          <w:b/>
          <w:bCs/>
          <w:cs/>
          <w:lang w:bidi="si-LK"/>
        </w:rPr>
        <w:t>තා උ</w:t>
      </w:r>
      <w:r w:rsidR="00AC0818" w:rsidRPr="00AC0818">
        <w:rPr>
          <w:rFonts w:hint="cs"/>
          <w:b/>
          <w:bCs/>
          <w:cs/>
          <w:lang w:bidi="si-LK"/>
        </w:rPr>
        <w:t>ප්ප</w:t>
      </w:r>
      <w:r w:rsidR="00C066C0" w:rsidRPr="00AC0818">
        <w:rPr>
          <w:b/>
          <w:bCs/>
          <w:cs/>
          <w:lang w:bidi="si-LK"/>
        </w:rPr>
        <w:t>ලවාතා අස්සාසො ප</w:t>
      </w:r>
      <w:r w:rsidR="00AC0818" w:rsidRPr="00AC0818">
        <w:rPr>
          <w:rFonts w:hint="cs"/>
          <w:b/>
          <w:bCs/>
          <w:cs/>
          <w:lang w:bidi="si-LK"/>
        </w:rPr>
        <w:t>ස්සාසො</w:t>
      </w:r>
      <w:r w:rsidR="00C066C0" w:rsidRPr="00AC0818">
        <w:rPr>
          <w:b/>
          <w:bCs/>
        </w:rPr>
        <w:t xml:space="preserve">, </w:t>
      </w:r>
      <w:r w:rsidR="00AC0818" w:rsidRPr="00AC0818">
        <w:rPr>
          <w:rFonts w:hint="cs"/>
          <w:b/>
          <w:bCs/>
          <w:cs/>
          <w:lang w:bidi="si-LK"/>
        </w:rPr>
        <w:t>ඉ</w:t>
      </w:r>
      <w:r w:rsidR="00C066C0" w:rsidRPr="00AC0818">
        <w:rPr>
          <w:b/>
          <w:bCs/>
          <w:cs/>
          <w:lang w:bidi="si-LK"/>
        </w:rPr>
        <w:t>ති</w:t>
      </w:r>
      <w:r w:rsidR="00AC0818" w:rsidRPr="00AC0818">
        <w:rPr>
          <w:rFonts w:hint="cs"/>
          <w:b/>
          <w:bCs/>
          <w:cs/>
          <w:lang w:bidi="si-LK"/>
        </w:rPr>
        <w:t xml:space="preserve"> </w:t>
      </w:r>
      <w:r w:rsidR="00C066C0" w:rsidRPr="00AC0818">
        <w:rPr>
          <w:b/>
          <w:bCs/>
          <w:cs/>
          <w:lang w:bidi="si-LK"/>
        </w:rPr>
        <w:t>යං වා පන</w:t>
      </w:r>
      <w:r w:rsidR="00AC0818" w:rsidRPr="00AC0818">
        <w:rPr>
          <w:rFonts w:hint="cs"/>
          <w:b/>
          <w:bCs/>
          <w:cs/>
          <w:lang w:bidi="si-LK"/>
        </w:rPr>
        <w:t>ඤ්ඤම්පි</w:t>
      </w:r>
      <w:r w:rsidR="00C066C0" w:rsidRPr="00AC0818">
        <w:rPr>
          <w:b/>
          <w:bCs/>
          <w:cs/>
          <w:lang w:bidi="si-LK"/>
        </w:rPr>
        <w:t xml:space="preserve"> අ</w:t>
      </w:r>
      <w:r w:rsidR="00AC0818" w:rsidRPr="00AC0818">
        <w:rPr>
          <w:rFonts w:hint="cs"/>
          <w:b/>
          <w:bCs/>
          <w:cs/>
          <w:lang w:bidi="si-LK"/>
        </w:rPr>
        <w:t>ත්‍ථි</w:t>
      </w:r>
      <w:r w:rsidR="00C066C0" w:rsidRPr="00AC0818">
        <w:rPr>
          <w:b/>
          <w:bCs/>
          <w:cs/>
          <w:lang w:bidi="si-LK"/>
        </w:rPr>
        <w:t xml:space="preserve"> අජ</w:t>
      </w:r>
      <w:r w:rsidR="00AC0818" w:rsidRPr="00AC0818">
        <w:rPr>
          <w:rFonts w:hint="cs"/>
          <w:b/>
          <w:bCs/>
          <w:cs/>
          <w:lang w:bidi="si-LK"/>
        </w:rPr>
        <w:t>්ඣත්</w:t>
      </w:r>
      <w:r w:rsidR="00C066C0" w:rsidRPr="00AC0818">
        <w:rPr>
          <w:b/>
          <w:bCs/>
          <w:cs/>
          <w:lang w:bidi="si-LK"/>
        </w:rPr>
        <w:t>තං පච්චත්තං වායො වායොගත</w:t>
      </w:r>
      <w:r w:rsidR="00AC0818" w:rsidRPr="00AC0818">
        <w:rPr>
          <w:rFonts w:hint="cs"/>
          <w:b/>
          <w:bCs/>
          <w:cs/>
          <w:lang w:bidi="si-LK"/>
        </w:rPr>
        <w:t>ං</w:t>
      </w:r>
      <w:r w:rsidR="00C066C0" w:rsidRPr="00AC0818">
        <w:rPr>
          <w:b/>
          <w:bCs/>
          <w:cs/>
          <w:lang w:bidi="si-LK"/>
        </w:rPr>
        <w:t xml:space="preserve"> ථම්භිතත්තං රූපස්ස අජ</w:t>
      </w:r>
      <w:r w:rsidR="00AC0818" w:rsidRPr="00AC0818">
        <w:rPr>
          <w:rFonts w:hint="cs"/>
          <w:b/>
          <w:bCs/>
          <w:cs/>
          <w:lang w:bidi="si-LK"/>
        </w:rPr>
        <w:t>්ඣත්</w:t>
      </w:r>
      <w:r w:rsidR="00C066C0" w:rsidRPr="00AC0818">
        <w:rPr>
          <w:b/>
          <w:bCs/>
          <w:cs/>
          <w:lang w:bidi="si-LK"/>
        </w:rPr>
        <w:t>තං උපාදින්නං</w:t>
      </w:r>
      <w:r w:rsidR="00C066C0" w:rsidRPr="00AC0818">
        <w:rPr>
          <w:b/>
          <w:bCs/>
        </w:rPr>
        <w:t xml:space="preserve">, </w:t>
      </w:r>
      <w:r w:rsidR="00C066C0" w:rsidRPr="00AC0818">
        <w:rPr>
          <w:b/>
          <w:bCs/>
          <w:cs/>
          <w:lang w:bidi="si-LK"/>
        </w:rPr>
        <w:t>අයං වුච</w:t>
      </w:r>
      <w:r w:rsidR="00AC0818" w:rsidRPr="00AC0818">
        <w:rPr>
          <w:rFonts w:hint="cs"/>
          <w:b/>
          <w:bCs/>
          <w:cs/>
          <w:lang w:bidi="si-LK"/>
        </w:rPr>
        <w:t>්</w:t>
      </w:r>
      <w:r w:rsidR="00C066C0" w:rsidRPr="00AC0818">
        <w:rPr>
          <w:b/>
          <w:bCs/>
          <w:cs/>
          <w:lang w:bidi="si-LK"/>
        </w:rPr>
        <w:t>චති අජ්ඣත්තිකා වායොධාතු</w:t>
      </w:r>
      <w:r>
        <w:rPr>
          <w:b/>
          <w:bCs/>
          <w:lang w:bidi="si-LK"/>
        </w:rPr>
        <w:t>”</w:t>
      </w:r>
      <w:r w:rsidR="00394EF6">
        <w:rPr>
          <w:b/>
          <w:bCs/>
          <w:lang w:bidi="si-LK"/>
        </w:rPr>
        <w:t xml:space="preserve"> </w:t>
      </w:r>
      <w:r w:rsidR="00394EF6">
        <w:rPr>
          <w:b/>
          <w:bCs/>
          <w:cs/>
          <w:lang w:bidi="si-LK"/>
        </w:rPr>
        <w:t>යි</w:t>
      </w:r>
      <w:r w:rsidR="00C066C0" w:rsidRPr="00C066C0">
        <w:rPr>
          <w:cs/>
          <w:lang w:bidi="si-LK"/>
        </w:rPr>
        <w:t xml:space="preserve">. </w:t>
      </w:r>
    </w:p>
    <w:p w14:paraId="62BCF1EB" w14:textId="28D420FD" w:rsidR="00C066C0" w:rsidRPr="00C066C0" w:rsidRDefault="00C066C0" w:rsidP="00A844E9">
      <w:r w:rsidRPr="00C066C0">
        <w:rPr>
          <w:cs/>
          <w:lang w:bidi="si-LK"/>
        </w:rPr>
        <w:t>තමන් කෙරෙහි පැවැති විත්ථම්භනගතියෙන් යුත් ක</w:t>
      </w:r>
      <w:r w:rsidR="00983463">
        <w:rPr>
          <w:rFonts w:hint="cs"/>
          <w:cs/>
          <w:lang w:bidi="si-LK"/>
        </w:rPr>
        <w:t>ර්‍ම</w:t>
      </w:r>
      <w:r w:rsidRPr="00C066C0">
        <w:rPr>
          <w:cs/>
          <w:lang w:bidi="si-LK"/>
        </w:rPr>
        <w:t>යෙන් හටගත් යමෙක් වේ ද</w:t>
      </w:r>
      <w:r w:rsidRPr="00C066C0">
        <w:t xml:space="preserve">, </w:t>
      </w:r>
      <w:r w:rsidRPr="00C066C0">
        <w:rPr>
          <w:cs/>
          <w:lang w:bidi="si-LK"/>
        </w:rPr>
        <w:t>එය වායො නම් වේ. උද්ධ</w:t>
      </w:r>
      <w:r w:rsidR="00C74EDE">
        <w:rPr>
          <w:rFonts w:hint="cs"/>
          <w:cs/>
          <w:lang w:bidi="si-LK"/>
        </w:rPr>
        <w:t>ඞ්</w:t>
      </w:r>
      <w:r w:rsidRPr="00C066C0">
        <w:rPr>
          <w:cs/>
          <w:lang w:bidi="si-LK"/>
        </w:rPr>
        <w:t>ගමවාතය</w:t>
      </w:r>
      <w:r w:rsidRPr="00C066C0">
        <w:t xml:space="preserve">, </w:t>
      </w:r>
      <w:r w:rsidRPr="00C066C0">
        <w:rPr>
          <w:cs/>
          <w:lang w:bidi="si-LK"/>
        </w:rPr>
        <w:t>අධොගමවාතය</w:t>
      </w:r>
      <w:r w:rsidRPr="00C066C0">
        <w:t xml:space="preserve">, </w:t>
      </w:r>
      <w:r w:rsidRPr="00C066C0">
        <w:rPr>
          <w:cs/>
          <w:lang w:bidi="si-LK"/>
        </w:rPr>
        <w:t>කු</w:t>
      </w:r>
      <w:r w:rsidR="00C74EDE">
        <w:rPr>
          <w:rFonts w:hint="cs"/>
          <w:cs/>
          <w:lang w:bidi="si-LK"/>
        </w:rPr>
        <w:t>ච්ඡි</w:t>
      </w:r>
      <w:r w:rsidRPr="00C066C0">
        <w:rPr>
          <w:cs/>
          <w:lang w:bidi="si-LK"/>
        </w:rPr>
        <w:t>සයවාතය</w:t>
      </w:r>
      <w:r w:rsidRPr="00C066C0">
        <w:t xml:space="preserve">, </w:t>
      </w:r>
      <w:r w:rsidRPr="00C066C0">
        <w:rPr>
          <w:cs/>
          <w:lang w:bidi="si-LK"/>
        </w:rPr>
        <w:t>කොට්ඨාසයවාතය</w:t>
      </w:r>
      <w:r w:rsidRPr="00C066C0">
        <w:t xml:space="preserve">, </w:t>
      </w:r>
      <w:r w:rsidRPr="00C066C0">
        <w:rPr>
          <w:cs/>
          <w:lang w:bidi="si-LK"/>
        </w:rPr>
        <w:t>අ</w:t>
      </w:r>
      <w:r w:rsidR="00C74EDE">
        <w:rPr>
          <w:rFonts w:hint="cs"/>
          <w:cs/>
          <w:lang w:bidi="si-LK"/>
        </w:rPr>
        <w:t>ඞ්</w:t>
      </w:r>
      <w:r w:rsidRPr="00C066C0">
        <w:rPr>
          <w:cs/>
          <w:lang w:bidi="si-LK"/>
        </w:rPr>
        <w:t>ගම</w:t>
      </w:r>
      <w:r w:rsidR="00C74EDE">
        <w:rPr>
          <w:rFonts w:hint="cs"/>
          <w:cs/>
          <w:lang w:bidi="si-LK"/>
        </w:rPr>
        <w:t>ඞ්</w:t>
      </w:r>
      <w:r w:rsidRPr="00C066C0">
        <w:rPr>
          <w:cs/>
          <w:lang w:bidi="si-LK"/>
        </w:rPr>
        <w:t>ගානුසාරී වාතය</w:t>
      </w:r>
      <w:r w:rsidRPr="00C066C0">
        <w:t xml:space="preserve">, </w:t>
      </w:r>
      <w:r w:rsidRPr="00C066C0">
        <w:rPr>
          <w:cs/>
          <w:lang w:bidi="si-LK"/>
        </w:rPr>
        <w:t>සත්ථකවාතය</w:t>
      </w:r>
      <w:r w:rsidRPr="00C066C0">
        <w:t xml:space="preserve">, </w:t>
      </w:r>
      <w:r w:rsidR="00C74EDE">
        <w:rPr>
          <w:rFonts w:hint="cs"/>
          <w:cs/>
          <w:lang w:bidi="si-LK"/>
        </w:rPr>
        <w:t>ඛු</w:t>
      </w:r>
      <w:r w:rsidRPr="00C066C0">
        <w:rPr>
          <w:cs/>
          <w:lang w:bidi="si-LK"/>
        </w:rPr>
        <w:t>රකවාතය</w:t>
      </w:r>
      <w:r w:rsidRPr="00C066C0">
        <w:t xml:space="preserve">, </w:t>
      </w:r>
      <w:r w:rsidRPr="00C066C0">
        <w:rPr>
          <w:cs/>
          <w:lang w:bidi="si-LK"/>
        </w:rPr>
        <w:t>උප්පලකවාතය</w:t>
      </w:r>
      <w:r w:rsidRPr="00C066C0">
        <w:t>,</w:t>
      </w:r>
      <w:r w:rsidR="00C74EDE">
        <w:rPr>
          <w:rFonts w:hint="cs"/>
          <w:cs/>
          <w:lang w:bidi="si-LK"/>
        </w:rPr>
        <w:t xml:space="preserve"> </w:t>
      </w:r>
      <w:r w:rsidRPr="00C066C0">
        <w:rPr>
          <w:cs/>
          <w:lang w:bidi="si-LK"/>
        </w:rPr>
        <w:t>අස්සාසපස්සාස වාතය යන මොවුහු ය ඒ. මෙයින් අන්‍ය වූ</w:t>
      </w:r>
      <w:r w:rsidR="00C909C1">
        <w:rPr>
          <w:cs/>
          <w:lang w:bidi="si-LK"/>
        </w:rPr>
        <w:t>ත්</w:t>
      </w:r>
      <w:r w:rsidRPr="00C066C0">
        <w:rPr>
          <w:cs/>
          <w:lang w:bidi="si-LK"/>
        </w:rPr>
        <w:t xml:space="preserve"> ආධ්‍යමික විත්ථ</w:t>
      </w:r>
      <w:r w:rsidR="00C74EDE">
        <w:rPr>
          <w:rFonts w:hint="cs"/>
          <w:cs/>
          <w:lang w:bidi="si-LK"/>
        </w:rPr>
        <w:t>ම‍්භ</w:t>
      </w:r>
      <w:r w:rsidRPr="00C066C0">
        <w:rPr>
          <w:cs/>
          <w:lang w:bidi="si-LK"/>
        </w:rPr>
        <w:t>නල</w:t>
      </w:r>
      <w:r w:rsidR="00022B53">
        <w:rPr>
          <w:cs/>
          <w:lang w:bidi="si-LK"/>
        </w:rPr>
        <w:t>ක්‍ෂ</w:t>
      </w:r>
      <w:r w:rsidRPr="00C066C0">
        <w:rPr>
          <w:cs/>
          <w:lang w:bidi="si-LK"/>
        </w:rPr>
        <w:t>ණයෙන් යුත් යමෙක් වේ ද</w:t>
      </w:r>
      <w:r w:rsidRPr="00C066C0">
        <w:t xml:space="preserve">, </w:t>
      </w:r>
      <w:r w:rsidRPr="00C066C0">
        <w:rPr>
          <w:cs/>
          <w:lang w:bidi="si-LK"/>
        </w:rPr>
        <w:t xml:space="preserve">එයත් මෙහි ම ඇතුළත් ය. සෙස්ස යට කී සේ ය. </w:t>
      </w:r>
    </w:p>
    <w:p w14:paraId="57712827" w14:textId="77777777" w:rsidR="00A844E9" w:rsidRDefault="00C066C0" w:rsidP="00A844E9">
      <w:pPr>
        <w:rPr>
          <w:lang w:bidi="si-LK"/>
        </w:rPr>
      </w:pPr>
      <w:r w:rsidRPr="00C066C0">
        <w:rPr>
          <w:cs/>
          <w:lang w:bidi="si-LK"/>
        </w:rPr>
        <w:t>මෙ</w:t>
      </w:r>
      <w:r w:rsidR="00C74EDE">
        <w:rPr>
          <w:rFonts w:hint="cs"/>
          <w:cs/>
          <w:lang w:bidi="si-LK"/>
        </w:rPr>
        <w:t>සේ</w:t>
      </w:r>
      <w:r w:rsidR="00C74EDE">
        <w:rPr>
          <w:cs/>
          <w:lang w:bidi="si-LK"/>
        </w:rPr>
        <w:t xml:space="preserve"> මේ ශරීරයෙහි පඨව</w:t>
      </w:r>
      <w:r w:rsidR="00C74EDE">
        <w:rPr>
          <w:rFonts w:hint="cs"/>
          <w:cs/>
          <w:lang w:bidi="si-LK"/>
        </w:rPr>
        <w:t>ි</w:t>
      </w:r>
      <w:r w:rsidRPr="00C066C0">
        <w:rPr>
          <w:cs/>
          <w:lang w:bidi="si-LK"/>
        </w:rPr>
        <w:t>ධාතු කොටස් වි</w:t>
      </w:r>
      <w:r w:rsidR="00C74EDE">
        <w:rPr>
          <w:rFonts w:hint="cs"/>
          <w:cs/>
          <w:lang w:bidi="si-LK"/>
        </w:rPr>
        <w:t>ස්</w:t>
      </w:r>
      <w:r w:rsidRPr="00C066C0">
        <w:rPr>
          <w:cs/>
          <w:lang w:bidi="si-LK"/>
        </w:rPr>
        <w:t xml:space="preserve">සෙකි. ආපෝ ධාතු කොටස් දොළොසෙකි. </w:t>
      </w:r>
      <w:r w:rsidR="001766B5">
        <w:rPr>
          <w:cs/>
          <w:lang w:bidi="si-LK"/>
        </w:rPr>
        <w:t>තේජෝ</w:t>
      </w:r>
      <w:r w:rsidRPr="00C066C0">
        <w:rPr>
          <w:cs/>
          <w:lang w:bidi="si-LK"/>
        </w:rPr>
        <w:t>ධාතු කොටස් සතරෙකි. වායෝ. ධාතු කොටස් සයෙකි. මුළුල්ල එකතු ව දෙසාළිසෙකි. ඔවුන් මෙ</w:t>
      </w:r>
      <w:r w:rsidR="00C74EDE">
        <w:rPr>
          <w:rFonts w:hint="cs"/>
          <w:cs/>
          <w:lang w:bidi="si-LK"/>
        </w:rPr>
        <w:t>සේ</w:t>
      </w:r>
      <w:r w:rsidRPr="00C066C0">
        <w:rPr>
          <w:cs/>
          <w:lang w:bidi="si-LK"/>
        </w:rPr>
        <w:t xml:space="preserve"> එක් තැන් කළෝ:</w:t>
      </w:r>
      <w:r w:rsidR="00C74EDE">
        <w:rPr>
          <w:rFonts w:hint="cs"/>
          <w:cs/>
          <w:lang w:bidi="si-LK"/>
        </w:rPr>
        <w:t>-</w:t>
      </w:r>
      <w:r w:rsidR="00A844E9">
        <w:rPr>
          <w:lang w:bidi="si-LK"/>
        </w:rPr>
        <w:t xml:space="preserve"> </w:t>
      </w:r>
    </w:p>
    <w:p w14:paraId="73E6B1CD" w14:textId="2A59F0A1" w:rsidR="00C066C0" w:rsidRPr="00C74EDE" w:rsidRDefault="00D5165F" w:rsidP="00A844E9">
      <w:pPr>
        <w:pStyle w:val="Sinhalakawi"/>
        <w:rPr>
          <w:lang w:bidi="si-LK"/>
        </w:rPr>
      </w:pPr>
      <w:r>
        <w:t>“</w:t>
      </w:r>
      <w:r w:rsidR="00C74EDE" w:rsidRPr="00C74EDE">
        <w:rPr>
          <w:rFonts w:hint="cs"/>
          <w:cs/>
          <w:lang w:bidi="si-LK"/>
        </w:rPr>
        <w:t>කෙ</w:t>
      </w:r>
      <w:r w:rsidR="00C066C0" w:rsidRPr="00C74EDE">
        <w:rPr>
          <w:cs/>
          <w:lang w:bidi="si-LK"/>
        </w:rPr>
        <w:t>සාදිමත්ථල</w:t>
      </w:r>
      <w:r w:rsidR="00C74EDE" w:rsidRPr="00C74EDE">
        <w:rPr>
          <w:rFonts w:hint="cs"/>
          <w:cs/>
          <w:lang w:bidi="si-LK"/>
        </w:rPr>
        <w:t>ුඞ්</w:t>
      </w:r>
      <w:r w:rsidR="00C066C0" w:rsidRPr="00C74EDE">
        <w:rPr>
          <w:cs/>
          <w:lang w:bidi="si-LK"/>
        </w:rPr>
        <w:t>ග</w:t>
      </w:r>
      <w:r w:rsidR="00C74EDE" w:rsidRPr="00C74EDE">
        <w:rPr>
          <w:rFonts w:hint="cs"/>
          <w:cs/>
          <w:lang w:bidi="si-LK"/>
        </w:rPr>
        <w:t>න්</w:t>
      </w:r>
      <w:r w:rsidR="00C066C0" w:rsidRPr="00C74EDE">
        <w:rPr>
          <w:cs/>
          <w:lang w:bidi="si-LK"/>
        </w:rPr>
        <w:t>තා - පඨවංසා හි වීසති</w:t>
      </w:r>
      <w:r w:rsidR="00C066C0" w:rsidRPr="00C74EDE">
        <w:t xml:space="preserve">, </w:t>
      </w:r>
    </w:p>
    <w:p w14:paraId="743FF257" w14:textId="77777777" w:rsidR="00C74EDE" w:rsidRPr="00C74EDE" w:rsidRDefault="00C066C0" w:rsidP="00A844E9">
      <w:pPr>
        <w:pStyle w:val="Sinhalakawi"/>
        <w:rPr>
          <w:lang w:bidi="si-LK"/>
        </w:rPr>
      </w:pPr>
      <w:r w:rsidRPr="00C74EDE">
        <w:rPr>
          <w:cs/>
          <w:lang w:bidi="si-LK"/>
        </w:rPr>
        <w:t>පිත්තාදිමුත්තදන්නා තෙ - ජලං</w:t>
      </w:r>
      <w:r w:rsidR="00C74EDE" w:rsidRPr="00C74EDE">
        <w:rPr>
          <w:rFonts w:hint="cs"/>
          <w:cs/>
          <w:lang w:bidi="si-LK"/>
        </w:rPr>
        <w:t>සා</w:t>
      </w:r>
      <w:r w:rsidRPr="00C74EDE">
        <w:rPr>
          <w:cs/>
          <w:lang w:bidi="si-LK"/>
        </w:rPr>
        <w:t xml:space="preserve"> ද්වාදසීරිතා. </w:t>
      </w:r>
    </w:p>
    <w:p w14:paraId="5440F0F6" w14:textId="2B1E4DF1" w:rsidR="00C74EDE" w:rsidRPr="00C74EDE" w:rsidRDefault="00A844E9" w:rsidP="00A844E9">
      <w:pPr>
        <w:pStyle w:val="Sinhalakawi"/>
        <w:rPr>
          <w:lang w:bidi="si-LK"/>
        </w:rPr>
      </w:pPr>
      <w:r>
        <w:rPr>
          <w:lang w:bidi="si-LK"/>
        </w:rPr>
        <w:t>.</w:t>
      </w:r>
    </w:p>
    <w:p w14:paraId="5A68E2DC" w14:textId="77777777" w:rsidR="00C74EDE" w:rsidRPr="00C74EDE" w:rsidRDefault="00C066C0" w:rsidP="00A844E9">
      <w:pPr>
        <w:pStyle w:val="Sinhalakawi"/>
        <w:rPr>
          <w:lang w:bidi="si-LK"/>
        </w:rPr>
      </w:pPr>
      <w:r w:rsidRPr="00C74EDE">
        <w:rPr>
          <w:cs/>
          <w:lang w:bidi="si-LK"/>
        </w:rPr>
        <w:t>යෙන සන්තප</w:t>
      </w:r>
      <w:r w:rsidR="00C74EDE" w:rsidRPr="00C74EDE">
        <w:rPr>
          <w:rFonts w:hint="cs"/>
          <w:cs/>
          <w:lang w:bidi="si-LK"/>
        </w:rPr>
        <w:t>්ප</w:t>
      </w:r>
      <w:r w:rsidRPr="00C74EDE">
        <w:rPr>
          <w:cs/>
          <w:lang w:bidi="si-LK"/>
        </w:rPr>
        <w:t>නං යෙන - ජීරණං දහනං තථා</w:t>
      </w:r>
      <w:r w:rsidRPr="00C74EDE">
        <w:t xml:space="preserve">, </w:t>
      </w:r>
    </w:p>
    <w:p w14:paraId="04D3F56E" w14:textId="77777777" w:rsidR="00C74EDE" w:rsidRPr="00C74EDE" w:rsidRDefault="00C74EDE" w:rsidP="00A844E9">
      <w:pPr>
        <w:pStyle w:val="Sinhalakawi"/>
        <w:rPr>
          <w:lang w:bidi="si-LK"/>
        </w:rPr>
      </w:pPr>
      <w:r w:rsidRPr="00C74EDE">
        <w:rPr>
          <w:rFonts w:hint="cs"/>
          <w:cs/>
          <w:lang w:bidi="si-LK"/>
        </w:rPr>
        <w:t>යෙ</w:t>
      </w:r>
      <w:r w:rsidR="00C066C0" w:rsidRPr="00C74EDE">
        <w:rPr>
          <w:cs/>
          <w:lang w:bidi="si-LK"/>
        </w:rPr>
        <w:t>නාසිතාදිපාකො ච - චාතුරංසා නිලාධිකා</w:t>
      </w:r>
      <w:r w:rsidR="00C066C0" w:rsidRPr="00C74EDE">
        <w:t xml:space="preserve">, </w:t>
      </w:r>
    </w:p>
    <w:p w14:paraId="527B38D4" w14:textId="44A0CDFF" w:rsidR="00C74EDE" w:rsidRPr="00C74EDE" w:rsidRDefault="00A844E9" w:rsidP="00A844E9">
      <w:pPr>
        <w:pStyle w:val="Sinhalakawi"/>
        <w:rPr>
          <w:lang w:bidi="si-LK"/>
        </w:rPr>
      </w:pPr>
      <w:r>
        <w:rPr>
          <w:lang w:bidi="si-LK"/>
        </w:rPr>
        <w:t>.</w:t>
      </w:r>
    </w:p>
    <w:p w14:paraId="5C3FFBE0" w14:textId="77777777" w:rsidR="00C74EDE" w:rsidRPr="00C74EDE" w:rsidRDefault="00C066C0" w:rsidP="00A844E9">
      <w:pPr>
        <w:pStyle w:val="Sinhalakawi"/>
        <w:rPr>
          <w:lang w:bidi="si-LK"/>
        </w:rPr>
      </w:pPr>
      <w:r w:rsidRPr="00C74EDE">
        <w:rPr>
          <w:cs/>
          <w:lang w:bidi="si-LK"/>
        </w:rPr>
        <w:t>උ</w:t>
      </w:r>
      <w:r w:rsidR="00C74EDE" w:rsidRPr="00C74EDE">
        <w:rPr>
          <w:rFonts w:hint="cs"/>
          <w:cs/>
          <w:lang w:bidi="si-LK"/>
        </w:rPr>
        <w:t>ද්</w:t>
      </w:r>
      <w:r w:rsidRPr="00C74EDE">
        <w:rPr>
          <w:cs/>
          <w:lang w:bidi="si-LK"/>
        </w:rPr>
        <w:t>ධා</w:t>
      </w:r>
      <w:r w:rsidR="00C74EDE" w:rsidRPr="00C74EDE">
        <w:rPr>
          <w:rFonts w:hint="cs"/>
          <w:cs/>
          <w:lang w:bidi="si-LK"/>
        </w:rPr>
        <w:t>ධො</w:t>
      </w:r>
      <w:r w:rsidRPr="00C74EDE">
        <w:rPr>
          <w:cs/>
          <w:lang w:bidi="si-LK"/>
        </w:rPr>
        <w:t>ගමකුච්ඡට්ඨා - කොට්ඨාසය</w:t>
      </w:r>
      <w:r w:rsidR="00C74EDE" w:rsidRPr="00C74EDE">
        <w:rPr>
          <w:rFonts w:hint="cs"/>
          <w:cs/>
          <w:lang w:bidi="si-LK"/>
        </w:rPr>
        <w:t>ඞ්</w:t>
      </w:r>
      <w:r w:rsidRPr="00C74EDE">
        <w:rPr>
          <w:cs/>
          <w:lang w:bidi="si-LK"/>
        </w:rPr>
        <w:t>ගසාරි ව</w:t>
      </w:r>
      <w:r w:rsidRPr="00C74EDE">
        <w:t xml:space="preserve">, </w:t>
      </w:r>
    </w:p>
    <w:p w14:paraId="1DAE9891" w14:textId="494ADCE5" w:rsidR="00C066C0" w:rsidRPr="00C066C0" w:rsidRDefault="00C066C0" w:rsidP="00A844E9">
      <w:pPr>
        <w:pStyle w:val="Sinhalakawi"/>
      </w:pPr>
      <w:r w:rsidRPr="00C74EDE">
        <w:rPr>
          <w:cs/>
          <w:lang w:bidi="si-LK"/>
        </w:rPr>
        <w:t>අස්සාසොති ච විඤ</w:t>
      </w:r>
      <w:r w:rsidR="00C74EDE" w:rsidRPr="00C74EDE">
        <w:rPr>
          <w:rFonts w:hint="cs"/>
          <w:cs/>
          <w:lang w:bidi="si-LK"/>
        </w:rPr>
        <w:t>්ඤෙ</w:t>
      </w:r>
      <w:r w:rsidRPr="00C74EDE">
        <w:rPr>
          <w:cs/>
          <w:lang w:bidi="si-LK"/>
        </w:rPr>
        <w:t>ය්‍ය</w:t>
      </w:r>
      <w:r w:rsidR="00C74EDE" w:rsidRPr="00C74EDE">
        <w:rPr>
          <w:rFonts w:hint="cs"/>
          <w:cs/>
          <w:lang w:bidi="si-LK"/>
        </w:rPr>
        <w:t>ා</w:t>
      </w:r>
      <w:r w:rsidRPr="00C74EDE">
        <w:rPr>
          <w:cs/>
          <w:lang w:bidi="si-LK"/>
        </w:rPr>
        <w:t xml:space="preserve"> - ඡලංසාවාත</w:t>
      </w:r>
      <w:r w:rsidR="00C74EDE" w:rsidRPr="00C74EDE">
        <w:rPr>
          <w:rFonts w:hint="cs"/>
          <w:cs/>
          <w:lang w:bidi="si-LK"/>
        </w:rPr>
        <w:t>නිස්</w:t>
      </w:r>
      <w:r w:rsidRPr="00C74EDE">
        <w:rPr>
          <w:cs/>
          <w:lang w:bidi="si-LK"/>
        </w:rPr>
        <w:t>සීතා.</w:t>
      </w:r>
      <w:r w:rsidR="00D5165F">
        <w:rPr>
          <w:cs/>
          <w:lang w:bidi="si-LK"/>
        </w:rPr>
        <w:t>”</w:t>
      </w:r>
      <w:r w:rsidRPr="00C066C0">
        <w:rPr>
          <w:cs/>
          <w:lang w:bidi="si-LK"/>
        </w:rPr>
        <w:t xml:space="preserve"> </w:t>
      </w:r>
    </w:p>
    <w:p w14:paraId="33C22377" w14:textId="17518084" w:rsidR="00C066C0" w:rsidRPr="00C066C0" w:rsidRDefault="00C066C0" w:rsidP="00574000">
      <w:r w:rsidRPr="00C066C0">
        <w:rPr>
          <w:cs/>
          <w:lang w:bidi="si-LK"/>
        </w:rPr>
        <w:t>එකොළොස් අයුරකින් බෙදුනු රූපධ</w:t>
      </w:r>
      <w:r w:rsidR="00983463">
        <w:rPr>
          <w:cs/>
          <w:lang w:bidi="si-LK"/>
        </w:rPr>
        <w:t>ර්‍ම</w:t>
      </w:r>
      <w:r w:rsidRPr="00C066C0">
        <w:rPr>
          <w:cs/>
          <w:lang w:bidi="si-LK"/>
        </w:rPr>
        <w:t xml:space="preserve"> අතරෙහි දෙවැන ප්‍රසාද රූපප</w:t>
      </w:r>
      <w:r w:rsidR="00C74EDE">
        <w:rPr>
          <w:rFonts w:hint="cs"/>
          <w:cs/>
          <w:lang w:bidi="si-LK"/>
        </w:rPr>
        <w:t>ඤ්</w:t>
      </w:r>
      <w:r w:rsidRPr="00C066C0">
        <w:rPr>
          <w:cs/>
          <w:lang w:bidi="si-LK"/>
        </w:rPr>
        <w:t>චකය යි. චක්ෂු</w:t>
      </w:r>
      <w:r w:rsidR="00C74EDE">
        <w:rPr>
          <w:rFonts w:hint="cs"/>
          <w:cs/>
          <w:lang w:bidi="si-LK"/>
        </w:rPr>
        <w:t>ඃ</w:t>
      </w:r>
      <w:r w:rsidRPr="00C066C0">
        <w:rPr>
          <w:cs/>
          <w:lang w:bidi="si-LK"/>
        </w:rPr>
        <w:t>ප්‍රසාදරූපය එහි ද පළමුවැන්න යි. එය සස</w:t>
      </w:r>
      <w:r w:rsidR="00C74EDE">
        <w:rPr>
          <w:rFonts w:hint="cs"/>
          <w:cs/>
          <w:lang w:bidi="si-LK"/>
        </w:rPr>
        <w:t>ම‍්භා</w:t>
      </w:r>
      <w:r w:rsidRPr="00C066C0">
        <w:rPr>
          <w:cs/>
          <w:lang w:bidi="si-LK"/>
        </w:rPr>
        <w:t>ර-ප්‍රසාදවශයෙන් දෙවැදෑරුම් ය. ඇටවලින් සෑදී හි</w:t>
      </w:r>
      <w:r w:rsidR="00C74EDE">
        <w:rPr>
          <w:rFonts w:hint="cs"/>
          <w:cs/>
          <w:lang w:bidi="si-LK"/>
        </w:rPr>
        <w:t>ස්</w:t>
      </w:r>
      <w:r w:rsidRPr="00C066C0">
        <w:rPr>
          <w:cs/>
          <w:lang w:bidi="si-LK"/>
        </w:rPr>
        <w:t xml:space="preserve">මොළයෙන් ආ නහරින් එල්බ ගත් </w:t>
      </w:r>
      <w:r w:rsidR="00C74EDE">
        <w:rPr>
          <w:rFonts w:hint="cs"/>
          <w:cs/>
          <w:lang w:bidi="si-LK"/>
        </w:rPr>
        <w:t>මස්</w:t>
      </w:r>
      <w:r w:rsidRPr="00C066C0">
        <w:rPr>
          <w:cs/>
          <w:lang w:bidi="si-LK"/>
        </w:rPr>
        <w:t>පිඩ</w:t>
      </w:r>
      <w:r w:rsidRPr="00C066C0">
        <w:t xml:space="preserve">, </w:t>
      </w:r>
      <w:r w:rsidRPr="00C066C0">
        <w:rPr>
          <w:cs/>
          <w:lang w:bidi="si-LK"/>
        </w:rPr>
        <w:t>සස</w:t>
      </w:r>
      <w:r w:rsidR="00C74EDE">
        <w:rPr>
          <w:rFonts w:hint="cs"/>
          <w:cs/>
          <w:lang w:bidi="si-LK"/>
        </w:rPr>
        <w:t>ම්භා</w:t>
      </w:r>
      <w:r w:rsidRPr="00C066C0">
        <w:rPr>
          <w:cs/>
          <w:lang w:bidi="si-LK"/>
        </w:rPr>
        <w:t>රච</w:t>
      </w:r>
      <w:r w:rsidR="00022B53">
        <w:rPr>
          <w:cs/>
          <w:lang w:bidi="si-LK"/>
        </w:rPr>
        <w:t>ක්‍ෂු</w:t>
      </w:r>
      <w:r w:rsidRPr="00C066C0">
        <w:rPr>
          <w:cs/>
          <w:lang w:bidi="si-LK"/>
        </w:rPr>
        <w:t>ස යි. පඨවි</w:t>
      </w:r>
      <w:r w:rsidRPr="00C066C0">
        <w:t xml:space="preserve">, </w:t>
      </w:r>
      <w:r w:rsidR="00C657FF">
        <w:rPr>
          <w:rFonts w:hint="cs"/>
          <w:cs/>
          <w:lang w:bidi="si-LK"/>
        </w:rPr>
        <w:t>ආ</w:t>
      </w:r>
      <w:r w:rsidRPr="00C066C0">
        <w:rPr>
          <w:cs/>
          <w:lang w:bidi="si-LK"/>
        </w:rPr>
        <w:t>පෝ</w:t>
      </w:r>
      <w:r w:rsidRPr="00C066C0">
        <w:t xml:space="preserve">, </w:t>
      </w:r>
      <w:r w:rsidRPr="00C066C0">
        <w:rPr>
          <w:cs/>
          <w:lang w:bidi="si-LK"/>
        </w:rPr>
        <w:t>තේජෝ</w:t>
      </w:r>
      <w:r w:rsidRPr="00C066C0">
        <w:t xml:space="preserve">, </w:t>
      </w:r>
      <w:r w:rsidRPr="00C066C0">
        <w:rPr>
          <w:cs/>
          <w:lang w:bidi="si-LK"/>
        </w:rPr>
        <w:t>වායෝ</w:t>
      </w:r>
      <w:r w:rsidRPr="00C066C0">
        <w:t xml:space="preserve">, </w:t>
      </w:r>
      <w:r w:rsidRPr="00C066C0">
        <w:rPr>
          <w:cs/>
          <w:lang w:bidi="si-LK"/>
        </w:rPr>
        <w:t>වණ</w:t>
      </w:r>
      <w:r w:rsidR="00C657FF">
        <w:rPr>
          <w:rFonts w:hint="cs"/>
          <w:cs/>
          <w:lang w:bidi="si-LK"/>
        </w:rPr>
        <w:t>්</w:t>
      </w:r>
      <w:r w:rsidRPr="00C066C0">
        <w:rPr>
          <w:cs/>
          <w:lang w:bidi="si-LK"/>
        </w:rPr>
        <w:t>ණ</w:t>
      </w:r>
      <w:r w:rsidRPr="00C066C0">
        <w:t xml:space="preserve">, </w:t>
      </w:r>
      <w:r w:rsidRPr="00C066C0">
        <w:rPr>
          <w:cs/>
          <w:lang w:bidi="si-LK"/>
        </w:rPr>
        <w:t>ගන්ධ</w:t>
      </w:r>
      <w:r w:rsidRPr="00C066C0">
        <w:t xml:space="preserve">, </w:t>
      </w:r>
      <w:r w:rsidRPr="00C066C0">
        <w:rPr>
          <w:cs/>
          <w:lang w:bidi="si-LK"/>
        </w:rPr>
        <w:t>රස</w:t>
      </w:r>
      <w:r w:rsidRPr="00C066C0">
        <w:t xml:space="preserve">, </w:t>
      </w:r>
      <w:r w:rsidRPr="00C066C0">
        <w:rPr>
          <w:cs/>
          <w:lang w:bidi="si-LK"/>
        </w:rPr>
        <w:t>ඕජා</w:t>
      </w:r>
      <w:r w:rsidRPr="00C066C0">
        <w:t xml:space="preserve">, </w:t>
      </w:r>
      <w:r w:rsidRPr="00C066C0">
        <w:rPr>
          <w:cs/>
          <w:lang w:bidi="si-LK"/>
        </w:rPr>
        <w:t>සම</w:t>
      </w:r>
      <w:r w:rsidR="00C657FF">
        <w:rPr>
          <w:rFonts w:hint="cs"/>
          <w:cs/>
          <w:lang w:bidi="si-LK"/>
        </w:rPr>
        <w:t>්භ</w:t>
      </w:r>
      <w:r w:rsidRPr="00C066C0">
        <w:rPr>
          <w:cs/>
          <w:lang w:bidi="si-LK"/>
        </w:rPr>
        <w:t>ව</w:t>
      </w:r>
      <w:r w:rsidRPr="00C066C0">
        <w:t xml:space="preserve">, </w:t>
      </w:r>
      <w:r w:rsidRPr="00C066C0">
        <w:rPr>
          <w:cs/>
          <w:lang w:bidi="si-LK"/>
        </w:rPr>
        <w:t>සණ්ඨාන</w:t>
      </w:r>
      <w:r w:rsidRPr="00C066C0">
        <w:t xml:space="preserve">, </w:t>
      </w:r>
      <w:r w:rsidRPr="00C066C0">
        <w:rPr>
          <w:cs/>
          <w:lang w:bidi="si-LK"/>
        </w:rPr>
        <w:t>ජීවිත</w:t>
      </w:r>
      <w:r w:rsidRPr="00C066C0">
        <w:t xml:space="preserve">, </w:t>
      </w:r>
      <w:r w:rsidRPr="00C066C0">
        <w:rPr>
          <w:cs/>
          <w:lang w:bidi="si-LK"/>
        </w:rPr>
        <w:t>භාව</w:t>
      </w:r>
      <w:r w:rsidRPr="00C066C0">
        <w:t xml:space="preserve">, </w:t>
      </w:r>
      <w:r w:rsidRPr="00C066C0">
        <w:rPr>
          <w:cs/>
          <w:lang w:bidi="si-LK"/>
        </w:rPr>
        <w:t>කාය</w:t>
      </w:r>
      <w:r w:rsidR="00C657FF">
        <w:rPr>
          <w:rFonts w:hint="cs"/>
          <w:cs/>
          <w:lang w:bidi="si-LK"/>
        </w:rPr>
        <w:t>ප්</w:t>
      </w:r>
      <w:r w:rsidRPr="00C066C0">
        <w:rPr>
          <w:cs/>
          <w:lang w:bidi="si-LK"/>
        </w:rPr>
        <w:t>පසාද</w:t>
      </w:r>
      <w:r w:rsidRPr="00C066C0">
        <w:t xml:space="preserve">, </w:t>
      </w:r>
      <w:r w:rsidRPr="00C066C0">
        <w:rPr>
          <w:cs/>
          <w:lang w:bidi="si-LK"/>
        </w:rPr>
        <w:t>චක</w:t>
      </w:r>
      <w:r w:rsidR="00C657FF">
        <w:rPr>
          <w:rFonts w:hint="cs"/>
          <w:cs/>
          <w:lang w:bidi="si-LK"/>
        </w:rPr>
        <w:t>ඛුප්ප</w:t>
      </w:r>
      <w:r w:rsidRPr="00C066C0">
        <w:rPr>
          <w:cs/>
          <w:lang w:bidi="si-LK"/>
        </w:rPr>
        <w:t>සාද යන තුදුස් සම්භාරයකින් යුක්ත බැවින් එය එනමින් හඳුන්වනු ලැබේ. එහි පඨවි</w:t>
      </w:r>
      <w:r w:rsidRPr="00C066C0">
        <w:t xml:space="preserve">, </w:t>
      </w:r>
      <w:r w:rsidR="003740A4">
        <w:rPr>
          <w:cs/>
          <w:lang w:bidi="si-LK"/>
        </w:rPr>
        <w:t>ආපෝ</w:t>
      </w:r>
      <w:r w:rsidRPr="00C066C0">
        <w:t xml:space="preserve">, </w:t>
      </w:r>
      <w:r w:rsidRPr="00C066C0">
        <w:rPr>
          <w:cs/>
          <w:lang w:bidi="si-LK"/>
        </w:rPr>
        <w:t>තේජෝ</w:t>
      </w:r>
      <w:r w:rsidRPr="00C066C0">
        <w:t xml:space="preserve">, </w:t>
      </w:r>
      <w:r w:rsidRPr="00C066C0">
        <w:rPr>
          <w:cs/>
          <w:lang w:bidi="si-LK"/>
        </w:rPr>
        <w:t>වායෝ</w:t>
      </w:r>
      <w:r w:rsidRPr="00C066C0">
        <w:t xml:space="preserve">, </w:t>
      </w:r>
      <w:r w:rsidRPr="00C066C0">
        <w:rPr>
          <w:cs/>
          <w:lang w:bidi="si-LK"/>
        </w:rPr>
        <w:t>වණ</w:t>
      </w:r>
      <w:r w:rsidR="00C657FF">
        <w:rPr>
          <w:rFonts w:hint="cs"/>
          <w:cs/>
          <w:lang w:bidi="si-LK"/>
        </w:rPr>
        <w:t>්ණ</w:t>
      </w:r>
      <w:r w:rsidRPr="00C066C0">
        <w:t xml:space="preserve">, </w:t>
      </w:r>
      <w:r w:rsidRPr="00C066C0">
        <w:rPr>
          <w:cs/>
          <w:lang w:bidi="si-LK"/>
        </w:rPr>
        <w:t>ගන්ධ</w:t>
      </w:r>
      <w:r w:rsidRPr="00C066C0">
        <w:t xml:space="preserve">, </w:t>
      </w:r>
      <w:r w:rsidRPr="00C066C0">
        <w:rPr>
          <w:cs/>
          <w:lang w:bidi="si-LK"/>
        </w:rPr>
        <w:t>රස</w:t>
      </w:r>
      <w:r w:rsidRPr="00C066C0">
        <w:t xml:space="preserve">, </w:t>
      </w:r>
      <w:r w:rsidRPr="00C066C0">
        <w:rPr>
          <w:cs/>
          <w:lang w:bidi="si-LK"/>
        </w:rPr>
        <w:t>ඕජා</w:t>
      </w:r>
      <w:r w:rsidRPr="00C066C0">
        <w:t xml:space="preserve">, </w:t>
      </w:r>
      <w:r w:rsidRPr="00C066C0">
        <w:rPr>
          <w:cs/>
          <w:lang w:bidi="si-LK"/>
        </w:rPr>
        <w:t>ස</w:t>
      </w:r>
      <w:r w:rsidR="00C657FF">
        <w:rPr>
          <w:rFonts w:hint="cs"/>
          <w:cs/>
          <w:lang w:bidi="si-LK"/>
        </w:rPr>
        <w:t>ම‍්භ</w:t>
      </w:r>
      <w:r w:rsidRPr="00C066C0">
        <w:rPr>
          <w:cs/>
          <w:lang w:bidi="si-LK"/>
        </w:rPr>
        <w:t>ව</w:t>
      </w:r>
      <w:r w:rsidRPr="00C066C0">
        <w:t xml:space="preserve">, </w:t>
      </w:r>
      <w:r w:rsidRPr="00C066C0">
        <w:rPr>
          <w:cs/>
          <w:lang w:bidi="si-LK"/>
        </w:rPr>
        <w:t>සණ</w:t>
      </w:r>
      <w:r w:rsidR="00C657FF">
        <w:rPr>
          <w:rFonts w:hint="cs"/>
          <w:cs/>
          <w:lang w:bidi="si-LK"/>
        </w:rPr>
        <w:t>්ඨා</w:t>
      </w:r>
      <w:r w:rsidRPr="00C066C0">
        <w:rPr>
          <w:cs/>
          <w:lang w:bidi="si-LK"/>
        </w:rPr>
        <w:t>න යන මේ දසය කම</w:t>
      </w:r>
      <w:r w:rsidR="00C657FF">
        <w:rPr>
          <w:rFonts w:hint="cs"/>
          <w:cs/>
          <w:lang w:bidi="si-LK"/>
        </w:rPr>
        <w:t>්ම</w:t>
      </w:r>
      <w:r w:rsidRPr="00C066C0">
        <w:rPr>
          <w:cs/>
          <w:lang w:bidi="si-LK"/>
        </w:rPr>
        <w:t>සමුට්ඨාන දසයෙක</w:t>
      </w:r>
      <w:r w:rsidRPr="00C066C0">
        <w:t xml:space="preserve">, </w:t>
      </w:r>
      <w:r w:rsidRPr="00C066C0">
        <w:rPr>
          <w:cs/>
          <w:lang w:bidi="si-LK"/>
        </w:rPr>
        <w:t>චි</w:t>
      </w:r>
      <w:r w:rsidR="00C657FF">
        <w:rPr>
          <w:rFonts w:hint="cs"/>
          <w:cs/>
          <w:lang w:bidi="si-LK"/>
        </w:rPr>
        <w:t>ත්</w:t>
      </w:r>
      <w:r w:rsidRPr="00C066C0">
        <w:rPr>
          <w:cs/>
          <w:lang w:bidi="si-LK"/>
        </w:rPr>
        <w:t>තසමුට්ඨාන දසයෙක</w:t>
      </w:r>
      <w:r w:rsidRPr="00C066C0">
        <w:t xml:space="preserve">, </w:t>
      </w:r>
      <w:r w:rsidRPr="00C066C0">
        <w:rPr>
          <w:cs/>
          <w:lang w:bidi="si-LK"/>
        </w:rPr>
        <w:t>උතුසමුට්ඨාන දසයෙක</w:t>
      </w:r>
      <w:r w:rsidRPr="00C066C0">
        <w:t xml:space="preserve">, </w:t>
      </w:r>
      <w:r w:rsidRPr="00C066C0">
        <w:rPr>
          <w:cs/>
          <w:lang w:bidi="si-LK"/>
        </w:rPr>
        <w:t xml:space="preserve">ආහාරසමුට්ඨාන </w:t>
      </w:r>
      <w:r w:rsidR="00C657FF">
        <w:rPr>
          <w:cs/>
          <w:lang w:bidi="si-LK"/>
        </w:rPr>
        <w:t>දසයෙ කැ යි සතර අයුරකින් බෙදී සත</w:t>
      </w:r>
      <w:r w:rsidRPr="00C066C0">
        <w:rPr>
          <w:cs/>
          <w:lang w:bidi="si-LK"/>
        </w:rPr>
        <w:t>ළිසෙක් වේ. මේ සතළිසට කයෙන් හටගත් ජීවිත</w:t>
      </w:r>
      <w:r w:rsidRPr="00C066C0">
        <w:t xml:space="preserve">, </w:t>
      </w:r>
      <w:r w:rsidRPr="00C066C0">
        <w:rPr>
          <w:cs/>
          <w:lang w:bidi="si-LK"/>
        </w:rPr>
        <w:t>භාව</w:t>
      </w:r>
      <w:r w:rsidRPr="00C066C0">
        <w:t xml:space="preserve">, </w:t>
      </w:r>
      <w:r w:rsidRPr="00C066C0">
        <w:rPr>
          <w:cs/>
          <w:lang w:bidi="si-LK"/>
        </w:rPr>
        <w:t>කාය</w:t>
      </w:r>
      <w:r w:rsidR="00C657FF">
        <w:rPr>
          <w:rFonts w:hint="cs"/>
          <w:cs/>
          <w:lang w:bidi="si-LK"/>
        </w:rPr>
        <w:t>ප්ප</w:t>
      </w:r>
      <w:r w:rsidRPr="00C066C0">
        <w:rPr>
          <w:cs/>
          <w:lang w:bidi="si-LK"/>
        </w:rPr>
        <w:t>සාද</w:t>
      </w:r>
      <w:r w:rsidRPr="00C066C0">
        <w:t xml:space="preserve">, </w:t>
      </w:r>
      <w:r w:rsidRPr="00C066C0">
        <w:rPr>
          <w:cs/>
          <w:lang w:bidi="si-LK"/>
        </w:rPr>
        <w:t>චක</w:t>
      </w:r>
      <w:r w:rsidR="00C657FF">
        <w:rPr>
          <w:rFonts w:hint="cs"/>
          <w:cs/>
          <w:lang w:bidi="si-LK"/>
        </w:rPr>
        <w:t>්</w:t>
      </w:r>
      <w:r w:rsidRPr="00C066C0">
        <w:rPr>
          <w:cs/>
          <w:lang w:bidi="si-LK"/>
        </w:rPr>
        <w:t>බු</w:t>
      </w:r>
      <w:r w:rsidR="00C657FF">
        <w:rPr>
          <w:rFonts w:hint="cs"/>
          <w:cs/>
          <w:lang w:bidi="si-LK"/>
        </w:rPr>
        <w:t>ප්</w:t>
      </w:r>
      <w:r w:rsidR="00C657FF">
        <w:rPr>
          <w:cs/>
          <w:lang w:bidi="si-LK"/>
        </w:rPr>
        <w:t>පසාද යන සතර</w:t>
      </w:r>
      <w:r w:rsidR="00C909C1">
        <w:rPr>
          <w:cs/>
          <w:lang w:bidi="si-LK"/>
        </w:rPr>
        <w:t>ත්</w:t>
      </w:r>
      <w:r w:rsidR="00C657FF">
        <w:rPr>
          <w:cs/>
          <w:lang w:bidi="si-LK"/>
        </w:rPr>
        <w:t xml:space="preserve"> එකතුවීමෙන් ස</w:t>
      </w:r>
      <w:r w:rsidR="00C657FF">
        <w:rPr>
          <w:rFonts w:hint="cs"/>
          <w:cs/>
          <w:lang w:bidi="si-LK"/>
        </w:rPr>
        <w:t>ූ</w:t>
      </w:r>
      <w:r w:rsidRPr="00C066C0">
        <w:rPr>
          <w:cs/>
          <w:lang w:bidi="si-LK"/>
        </w:rPr>
        <w:t>සාළිසෙක් වේ.</w:t>
      </w:r>
      <w:r w:rsidR="00C657FF">
        <w:rPr>
          <w:rFonts w:hint="cs"/>
          <w:cs/>
          <w:lang w:bidi="si-LK"/>
        </w:rPr>
        <w:t xml:space="preserve"> </w:t>
      </w:r>
      <w:r w:rsidRPr="00C066C0">
        <w:rPr>
          <w:cs/>
          <w:lang w:bidi="si-LK"/>
        </w:rPr>
        <w:t xml:space="preserve">මේ විස්තර විසිනි. </w:t>
      </w:r>
      <w:r w:rsidR="00DA1FFF">
        <w:rPr>
          <w:cs/>
          <w:lang w:bidi="si-LK"/>
        </w:rPr>
        <w:t>ලෝක</w:t>
      </w:r>
      <w:r w:rsidRPr="00C066C0">
        <w:rPr>
          <w:cs/>
          <w:lang w:bidi="si-LK"/>
        </w:rPr>
        <w:t>යා විසින් ඇස</w:t>
      </w:r>
      <w:r w:rsidRPr="00C066C0">
        <w:t xml:space="preserve">, </w:t>
      </w:r>
      <w:r w:rsidRPr="00C066C0">
        <w:rPr>
          <w:cs/>
          <w:lang w:bidi="si-LK"/>
        </w:rPr>
        <w:t>කියා පිළිගත් මේ මස් පිඩෙහි ඇත්තාහු සුසාළිසක් ස</w:t>
      </w:r>
      <w:r w:rsidR="00C657FF">
        <w:rPr>
          <w:rFonts w:hint="cs"/>
          <w:cs/>
          <w:lang w:bidi="si-LK"/>
        </w:rPr>
        <w:t>ම‍්භා</w:t>
      </w:r>
      <w:r w:rsidRPr="00C066C0">
        <w:rPr>
          <w:cs/>
          <w:lang w:bidi="si-LK"/>
        </w:rPr>
        <w:t>රයෝ ම ය. චක්ෂු</w:t>
      </w:r>
      <w:r w:rsidR="00C657FF">
        <w:rPr>
          <w:rFonts w:hint="cs"/>
          <w:cs/>
          <w:lang w:bidi="si-LK"/>
        </w:rPr>
        <w:t>ඃ</w:t>
      </w:r>
      <w:r w:rsidRPr="00C066C0">
        <w:rPr>
          <w:cs/>
          <w:lang w:bidi="si-LK"/>
        </w:rPr>
        <w:t xml:space="preserve"> ප්‍රසාදය යි කියනු ලබන්නේ</w:t>
      </w:r>
      <w:r w:rsidRPr="00C066C0">
        <w:t xml:space="preserve">, </w:t>
      </w:r>
      <w:r w:rsidRPr="00C066C0">
        <w:rPr>
          <w:cs/>
          <w:lang w:bidi="si-LK"/>
        </w:rPr>
        <w:t>මේ සුසාළිස් ස</w:t>
      </w:r>
      <w:r w:rsidR="00C657FF">
        <w:rPr>
          <w:rFonts w:hint="cs"/>
          <w:cs/>
          <w:lang w:bidi="si-LK"/>
        </w:rPr>
        <w:t>ම‍්භා</w:t>
      </w:r>
      <w:r w:rsidRPr="00C066C0">
        <w:rPr>
          <w:cs/>
          <w:lang w:bidi="si-LK"/>
        </w:rPr>
        <w:t>රයන් ඇසුරු කොට සිටි ප්‍රසාද රූපය යි. රූපද</w:t>
      </w:r>
      <w:r w:rsidR="00C657FF">
        <w:rPr>
          <w:rFonts w:hint="cs"/>
          <w:cs/>
          <w:lang w:bidi="si-LK"/>
        </w:rPr>
        <w:t>ැක්</w:t>
      </w:r>
      <w:r w:rsidRPr="00C066C0">
        <w:rPr>
          <w:cs/>
          <w:lang w:bidi="si-LK"/>
        </w:rPr>
        <w:t>මෙහි ශක</w:t>
      </w:r>
      <w:r w:rsidR="00C657FF">
        <w:rPr>
          <w:rFonts w:hint="cs"/>
          <w:cs/>
          <w:lang w:bidi="si-LK"/>
        </w:rPr>
        <w:t>්</w:t>
      </w:r>
      <w:r w:rsidRPr="00C066C0">
        <w:rPr>
          <w:cs/>
          <w:lang w:bidi="si-LK"/>
        </w:rPr>
        <w:t>තිමාත්‍රය යි. කිරිමවුන් සතර දෙනක විසින් වෙන වෙන ම දරා</w:t>
      </w:r>
      <w:r w:rsidRPr="00C066C0">
        <w:t xml:space="preserve">, </w:t>
      </w:r>
      <w:r w:rsidRPr="00C066C0">
        <w:rPr>
          <w:cs/>
          <w:lang w:bidi="si-LK"/>
        </w:rPr>
        <w:t>නහවා</w:t>
      </w:r>
      <w:r w:rsidRPr="00C066C0">
        <w:t xml:space="preserve">, </w:t>
      </w:r>
      <w:r w:rsidRPr="00C066C0">
        <w:rPr>
          <w:cs/>
          <w:lang w:bidi="si-LK"/>
        </w:rPr>
        <w:t>සරසා</w:t>
      </w:r>
      <w:r w:rsidRPr="00C066C0">
        <w:t xml:space="preserve">, </w:t>
      </w:r>
      <w:r w:rsidRPr="00C066C0">
        <w:rPr>
          <w:cs/>
          <w:lang w:bidi="si-LK"/>
        </w:rPr>
        <w:t>පව</w:t>
      </w:r>
      <w:r w:rsidR="00C657FF">
        <w:rPr>
          <w:rFonts w:hint="cs"/>
          <w:cs/>
          <w:lang w:bidi="si-LK"/>
        </w:rPr>
        <w:t>න්</w:t>
      </w:r>
      <w:r w:rsidRPr="00C066C0">
        <w:rPr>
          <w:cs/>
          <w:lang w:bidi="si-LK"/>
        </w:rPr>
        <w:t>සලා</w:t>
      </w:r>
      <w:r w:rsidRPr="00C066C0">
        <w:t xml:space="preserve">, </w:t>
      </w:r>
      <w:r w:rsidRPr="00C066C0">
        <w:rPr>
          <w:cs/>
          <w:lang w:bidi="si-LK"/>
        </w:rPr>
        <w:t>උවටැන් කරණ රජකුමරකු මෙන් සන්ධාරණ</w:t>
      </w:r>
      <w:r w:rsidRPr="00C066C0">
        <w:t xml:space="preserve">, </w:t>
      </w:r>
      <w:r w:rsidRPr="00C066C0">
        <w:rPr>
          <w:cs/>
          <w:lang w:bidi="si-LK"/>
        </w:rPr>
        <w:t>බන්ධන</w:t>
      </w:r>
      <w:r w:rsidRPr="00C066C0">
        <w:t xml:space="preserve">, </w:t>
      </w:r>
      <w:r w:rsidRPr="00C066C0">
        <w:rPr>
          <w:cs/>
          <w:lang w:bidi="si-LK"/>
        </w:rPr>
        <w:t>පරිපා</w:t>
      </w:r>
      <w:r w:rsidR="00C657FF">
        <w:rPr>
          <w:rFonts w:hint="cs"/>
          <w:cs/>
          <w:lang w:bidi="si-LK"/>
        </w:rPr>
        <w:t>ච</w:t>
      </w:r>
      <w:r w:rsidRPr="00C066C0">
        <w:rPr>
          <w:cs/>
          <w:lang w:bidi="si-LK"/>
        </w:rPr>
        <w:t>න සමුදීරණ යන මෙයින් පඨවි</w:t>
      </w:r>
      <w:r w:rsidRPr="00C066C0">
        <w:t xml:space="preserve">, </w:t>
      </w:r>
      <w:r w:rsidRPr="00C066C0">
        <w:rPr>
          <w:cs/>
          <w:lang w:bidi="si-LK"/>
        </w:rPr>
        <w:t>ආපෝ</w:t>
      </w:r>
      <w:r w:rsidRPr="00C066C0">
        <w:t xml:space="preserve">, </w:t>
      </w:r>
      <w:r w:rsidRPr="00C066C0">
        <w:rPr>
          <w:cs/>
          <w:lang w:bidi="si-LK"/>
        </w:rPr>
        <w:t>තේජෝ</w:t>
      </w:r>
      <w:r w:rsidRPr="00C066C0">
        <w:t xml:space="preserve">, </w:t>
      </w:r>
      <w:r w:rsidRPr="00C066C0">
        <w:rPr>
          <w:cs/>
          <w:lang w:bidi="si-LK"/>
        </w:rPr>
        <w:t>වායෝ යන මහා භූතරූපයන් විසින් උපස්ථාන කරණු ලබන මේ ප්‍රසාදරූපය උතු</w:t>
      </w:r>
      <w:r w:rsidR="00C657FF">
        <w:rPr>
          <w:rFonts w:hint="cs"/>
          <w:cs/>
          <w:lang w:bidi="si-LK"/>
        </w:rPr>
        <w:t>චිත්ත</w:t>
      </w:r>
      <w:r w:rsidRPr="00C066C0">
        <w:rPr>
          <w:cs/>
          <w:lang w:bidi="si-LK"/>
        </w:rPr>
        <w:t>යන් විසින් උප</w:t>
      </w:r>
      <w:r w:rsidR="00C657FF">
        <w:rPr>
          <w:rFonts w:hint="cs"/>
          <w:cs/>
          <w:lang w:bidi="si-LK"/>
        </w:rPr>
        <w:t>ස්තම්භ</w:t>
      </w:r>
      <w:r w:rsidRPr="00C066C0">
        <w:rPr>
          <w:cs/>
          <w:lang w:bidi="si-LK"/>
        </w:rPr>
        <w:t>නය කරනු ලැබේ. ආයු</w:t>
      </w:r>
      <w:r w:rsidR="00C657FF">
        <w:rPr>
          <w:rFonts w:hint="cs"/>
          <w:cs/>
          <w:lang w:bidi="si-LK"/>
        </w:rPr>
        <w:t>ස</w:t>
      </w:r>
      <w:r w:rsidRPr="00C066C0">
        <w:rPr>
          <w:cs/>
          <w:lang w:bidi="si-LK"/>
        </w:rPr>
        <w:t>යෙන් පාලනය වේ. ව</w:t>
      </w:r>
      <w:r w:rsidR="00C657FF">
        <w:rPr>
          <w:rFonts w:hint="cs"/>
          <w:cs/>
          <w:lang w:bidi="si-LK"/>
        </w:rPr>
        <w:t>ණ්</w:t>
      </w:r>
      <w:r w:rsidRPr="00C066C0">
        <w:rPr>
          <w:cs/>
          <w:lang w:bidi="si-LK"/>
        </w:rPr>
        <w:t>ණ</w:t>
      </w:r>
      <w:r w:rsidRPr="00C066C0">
        <w:t xml:space="preserve">, </w:t>
      </w:r>
      <w:r w:rsidRPr="00C066C0">
        <w:rPr>
          <w:cs/>
          <w:lang w:bidi="si-LK"/>
        </w:rPr>
        <w:t>ගන්ධ</w:t>
      </w:r>
      <w:r w:rsidRPr="00C066C0">
        <w:t xml:space="preserve">, </w:t>
      </w:r>
      <w:r w:rsidRPr="00C066C0">
        <w:rPr>
          <w:cs/>
          <w:lang w:bidi="si-LK"/>
        </w:rPr>
        <w:t>රසාදියෙන් පිරිවැරුනේ ච</w:t>
      </w:r>
      <w:r w:rsidR="00022B53">
        <w:rPr>
          <w:rFonts w:hint="cs"/>
          <w:cs/>
          <w:lang w:bidi="si-LK"/>
        </w:rPr>
        <w:t>ක්‍ෂූ</w:t>
      </w:r>
      <w:r w:rsidR="00C657FF">
        <w:rPr>
          <w:rFonts w:hint="cs"/>
          <w:cs/>
          <w:lang w:bidi="si-LK"/>
        </w:rPr>
        <w:t>ර්</w:t>
      </w:r>
      <w:r w:rsidR="00C657FF">
        <w:rPr>
          <w:cs/>
          <w:lang w:bidi="si-LK"/>
        </w:rPr>
        <w:t>විඥානාදි චිත්තයන්ට වා</w:t>
      </w:r>
      <w:r w:rsidRPr="00C066C0">
        <w:rPr>
          <w:cs/>
          <w:lang w:bidi="si-LK"/>
        </w:rPr>
        <w:t>ස</w:t>
      </w:r>
      <w:r w:rsidR="00C657FF">
        <w:rPr>
          <w:rFonts w:hint="cs"/>
          <w:cs/>
          <w:lang w:bidi="si-LK"/>
        </w:rPr>
        <w:t>්</w:t>
      </w:r>
      <w:r w:rsidRPr="00C066C0">
        <w:rPr>
          <w:cs/>
          <w:lang w:bidi="si-LK"/>
        </w:rPr>
        <w:t xml:space="preserve">තු </w:t>
      </w:r>
      <w:r w:rsidR="00C657FF">
        <w:rPr>
          <w:rFonts w:hint="cs"/>
          <w:cs/>
          <w:lang w:bidi="si-LK"/>
        </w:rPr>
        <w:t>ද්වා</w:t>
      </w:r>
      <w:r w:rsidRPr="00C066C0">
        <w:rPr>
          <w:cs/>
          <w:lang w:bidi="si-LK"/>
        </w:rPr>
        <w:t xml:space="preserve">රභාවය සිදු කරමින් පවතී. රූප හැපීමට සුදුසු භූතරූපයන්ගේ ප්‍රසාදය ලකුණු කොට ඇත්තේ ය. </w:t>
      </w:r>
      <w:r w:rsidR="003E6E91">
        <w:rPr>
          <w:b/>
          <w:bCs/>
          <w:cs/>
          <w:lang w:bidi="si-LK"/>
        </w:rPr>
        <w:t>‘</w:t>
      </w:r>
      <w:r w:rsidRPr="00C657FF">
        <w:rPr>
          <w:b/>
          <w:bCs/>
          <w:cs/>
          <w:lang w:bidi="si-LK"/>
        </w:rPr>
        <w:t>රූපාභිඝාතාරහ</w:t>
      </w:r>
      <w:r w:rsidR="00C657FF" w:rsidRPr="00C657FF">
        <w:rPr>
          <w:rFonts w:hint="cs"/>
          <w:b/>
          <w:bCs/>
          <w:cs/>
          <w:lang w:bidi="si-LK"/>
        </w:rPr>
        <w:t>භූ</w:t>
      </w:r>
      <w:r w:rsidRPr="00C657FF">
        <w:rPr>
          <w:b/>
          <w:bCs/>
          <w:cs/>
          <w:lang w:bidi="si-LK"/>
        </w:rPr>
        <w:t>ත</w:t>
      </w:r>
      <w:r w:rsidR="00C657FF" w:rsidRPr="00C657FF">
        <w:rPr>
          <w:rFonts w:hint="cs"/>
          <w:b/>
          <w:bCs/>
          <w:cs/>
          <w:lang w:bidi="si-LK"/>
        </w:rPr>
        <w:t>ප්</w:t>
      </w:r>
      <w:r w:rsidRPr="00C657FF">
        <w:rPr>
          <w:b/>
          <w:bCs/>
          <w:cs/>
          <w:lang w:bidi="si-LK"/>
        </w:rPr>
        <w:t>පසාද ල</w:t>
      </w:r>
      <w:r w:rsidR="00C657FF" w:rsidRPr="00C657FF">
        <w:rPr>
          <w:rFonts w:hint="cs"/>
          <w:b/>
          <w:bCs/>
          <w:cs/>
          <w:lang w:bidi="si-LK"/>
        </w:rPr>
        <w:t>ක්ඛණං</w:t>
      </w:r>
      <w:r w:rsidRPr="00C657FF">
        <w:rPr>
          <w:b/>
          <w:bCs/>
          <w:cs/>
          <w:lang w:bidi="si-LK"/>
        </w:rPr>
        <w:t xml:space="preserve"> චක්ඛු</w:t>
      </w:r>
      <w:r w:rsidR="003E6E91">
        <w:rPr>
          <w:b/>
          <w:bCs/>
          <w:cs/>
          <w:lang w:bidi="si-LK"/>
        </w:rPr>
        <w:t>’</w:t>
      </w:r>
      <w:r w:rsidRPr="00C066C0">
        <w:rPr>
          <w:cs/>
          <w:lang w:bidi="si-LK"/>
        </w:rPr>
        <w:t xml:space="preserve"> යි අටුවායෙහි ආයේ ය. තවත් ලෙසකින් කියතොත් </w:t>
      </w:r>
      <w:r w:rsidR="003E6E91">
        <w:t>‘</w:t>
      </w:r>
      <w:r w:rsidRPr="00C066C0">
        <w:rPr>
          <w:cs/>
          <w:lang w:bidi="si-LK"/>
        </w:rPr>
        <w:t>රූප</w:t>
      </w:r>
      <w:r w:rsidR="00DC6674">
        <w:rPr>
          <w:cs/>
          <w:lang w:bidi="si-LK"/>
        </w:rPr>
        <w:t>තෘෂ්ණා</w:t>
      </w:r>
      <w:r w:rsidRPr="00C066C0">
        <w:rPr>
          <w:cs/>
          <w:lang w:bidi="si-LK"/>
        </w:rPr>
        <w:t>ව නිදාන කොට ඇති ක</w:t>
      </w:r>
      <w:r w:rsidR="00983463">
        <w:rPr>
          <w:rFonts w:hint="cs"/>
          <w:cs/>
          <w:lang w:bidi="si-LK"/>
        </w:rPr>
        <w:t>ර්‍ම</w:t>
      </w:r>
      <w:r w:rsidR="00074CF7">
        <w:rPr>
          <w:cs/>
          <w:lang w:bidi="si-LK"/>
        </w:rPr>
        <w:t>යෙන් හටගත් ප්‍රසා</w:t>
      </w:r>
      <w:r w:rsidRPr="00C066C0">
        <w:rPr>
          <w:cs/>
          <w:lang w:bidi="si-LK"/>
        </w:rPr>
        <w:t>දය ලකුණු කොට ඇතැ</w:t>
      </w:r>
      <w:r w:rsidR="003E6E91">
        <w:t>’</w:t>
      </w:r>
      <w:r w:rsidRPr="00C066C0">
        <w:t xml:space="preserve"> </w:t>
      </w:r>
      <w:r w:rsidRPr="00C066C0">
        <w:rPr>
          <w:cs/>
          <w:lang w:bidi="si-LK"/>
        </w:rPr>
        <w:t xml:space="preserve">යි </w:t>
      </w:r>
      <w:r w:rsidR="003E6E91">
        <w:rPr>
          <w:b/>
          <w:bCs/>
          <w:cs/>
          <w:lang w:bidi="si-LK"/>
        </w:rPr>
        <w:t>‘</w:t>
      </w:r>
      <w:r w:rsidRPr="00074CF7">
        <w:rPr>
          <w:b/>
          <w:bCs/>
          <w:cs/>
          <w:lang w:bidi="si-LK"/>
        </w:rPr>
        <w:t>දටඨ</w:t>
      </w:r>
      <w:r w:rsidR="00074CF7" w:rsidRPr="00074CF7">
        <w:rPr>
          <w:rFonts w:hint="cs"/>
          <w:b/>
          <w:bCs/>
          <w:cs/>
          <w:lang w:bidi="si-LK"/>
        </w:rPr>
        <w:t>ු</w:t>
      </w:r>
      <w:r w:rsidRPr="00074CF7">
        <w:rPr>
          <w:b/>
          <w:bCs/>
          <w:cs/>
          <w:lang w:bidi="si-LK"/>
        </w:rPr>
        <w:t xml:space="preserve">කාමතා නිදානකම්මසමුට්ඨාන </w:t>
      </w:r>
      <w:r w:rsidR="00074CF7" w:rsidRPr="00074CF7">
        <w:rPr>
          <w:rFonts w:hint="cs"/>
          <w:b/>
          <w:bCs/>
          <w:cs/>
          <w:lang w:bidi="si-LK"/>
        </w:rPr>
        <w:t>භූ</w:t>
      </w:r>
      <w:r w:rsidRPr="00074CF7">
        <w:rPr>
          <w:b/>
          <w:bCs/>
          <w:cs/>
          <w:lang w:bidi="si-LK"/>
        </w:rPr>
        <w:t>ත</w:t>
      </w:r>
      <w:r w:rsidR="00074CF7" w:rsidRPr="00074CF7">
        <w:rPr>
          <w:rFonts w:hint="cs"/>
          <w:b/>
          <w:bCs/>
          <w:cs/>
          <w:lang w:bidi="si-LK"/>
        </w:rPr>
        <w:t>ප්</w:t>
      </w:r>
      <w:r w:rsidRPr="00074CF7">
        <w:rPr>
          <w:b/>
          <w:bCs/>
          <w:cs/>
          <w:lang w:bidi="si-LK"/>
        </w:rPr>
        <w:t>පසාදල</w:t>
      </w:r>
      <w:r w:rsidR="00074CF7" w:rsidRPr="00074CF7">
        <w:rPr>
          <w:rFonts w:hint="cs"/>
          <w:b/>
          <w:bCs/>
          <w:cs/>
          <w:lang w:bidi="si-LK"/>
        </w:rPr>
        <w:t>ක‍්ඛණං</w:t>
      </w:r>
      <w:r w:rsidRPr="00074CF7">
        <w:rPr>
          <w:b/>
          <w:bCs/>
          <w:cs/>
          <w:lang w:bidi="si-LK"/>
        </w:rPr>
        <w:t xml:space="preserve"> ව</w:t>
      </w:r>
      <w:r w:rsidR="00074CF7" w:rsidRPr="00074CF7">
        <w:rPr>
          <w:rFonts w:hint="cs"/>
          <w:b/>
          <w:bCs/>
          <w:cs/>
          <w:lang w:bidi="si-LK"/>
        </w:rPr>
        <w:t>ා</w:t>
      </w:r>
      <w:r w:rsidRPr="00074CF7">
        <w:rPr>
          <w:b/>
          <w:bCs/>
          <w:cs/>
          <w:lang w:bidi="si-LK"/>
        </w:rPr>
        <w:t xml:space="preserve"> චක්ඛු</w:t>
      </w:r>
      <w:r w:rsidR="003E6E91">
        <w:rPr>
          <w:b/>
          <w:bCs/>
        </w:rPr>
        <w:t>’</w:t>
      </w:r>
      <w:r w:rsidRPr="00C066C0">
        <w:t xml:space="preserve"> </w:t>
      </w:r>
      <w:r w:rsidRPr="00C066C0">
        <w:rPr>
          <w:cs/>
          <w:lang w:bidi="si-LK"/>
        </w:rPr>
        <w:t>යන විවරණය අනුව</w:t>
      </w:r>
      <w:r w:rsidR="00074CF7">
        <w:rPr>
          <w:cs/>
          <w:lang w:bidi="si-LK"/>
        </w:rPr>
        <w:t xml:space="preserve"> කිය හැකි ය. කෘත්‍යය රූප විඳගැණ</w:t>
      </w:r>
      <w:r w:rsidR="00074CF7">
        <w:rPr>
          <w:rFonts w:hint="cs"/>
          <w:cs/>
          <w:lang w:bidi="si-LK"/>
        </w:rPr>
        <w:t>ී</w:t>
      </w:r>
      <w:r w:rsidRPr="00C066C0">
        <w:rPr>
          <w:cs/>
          <w:lang w:bidi="si-LK"/>
        </w:rPr>
        <w:t xml:space="preserve">ම යි. </w:t>
      </w:r>
      <w:r w:rsidR="00074CF7">
        <w:rPr>
          <w:rFonts w:hint="cs"/>
          <w:cs/>
          <w:lang w:bidi="si-LK"/>
        </w:rPr>
        <w:t>ච</w:t>
      </w:r>
      <w:r w:rsidR="00022B53">
        <w:rPr>
          <w:rFonts w:hint="cs"/>
          <w:cs/>
          <w:lang w:bidi="si-LK"/>
        </w:rPr>
        <w:t>ක්‍ෂු</w:t>
      </w:r>
      <w:r w:rsidR="00074CF7">
        <w:rPr>
          <w:rFonts w:hint="cs"/>
          <w:cs/>
          <w:lang w:bidi="si-LK"/>
        </w:rPr>
        <w:t>ර්</w:t>
      </w:r>
      <w:r w:rsidRPr="00C066C0">
        <w:rPr>
          <w:cs/>
          <w:lang w:bidi="si-LK"/>
        </w:rPr>
        <w:t>විඥානයට ආධාරභාවය ප</w:t>
      </w:r>
      <w:r w:rsidR="00074CF7">
        <w:rPr>
          <w:rFonts w:hint="cs"/>
          <w:cs/>
          <w:lang w:bidi="si-LK"/>
        </w:rPr>
        <w:t>ච්චු</w:t>
      </w:r>
      <w:r w:rsidRPr="00C066C0">
        <w:rPr>
          <w:cs/>
          <w:lang w:bidi="si-LK"/>
        </w:rPr>
        <w:t>පට්ඨානය යි. පදට්ඨානය වනුයේ රූප දැකීමේ තෘෂ</w:t>
      </w:r>
      <w:r w:rsidR="00074CF7">
        <w:rPr>
          <w:rFonts w:hint="cs"/>
          <w:cs/>
          <w:lang w:bidi="si-LK"/>
        </w:rPr>
        <w:t>්</w:t>
      </w:r>
      <w:r w:rsidRPr="00C066C0">
        <w:rPr>
          <w:cs/>
          <w:lang w:bidi="si-LK"/>
        </w:rPr>
        <w:t>ණාව මුල් කොට ගත් ක</w:t>
      </w:r>
      <w:r w:rsidR="00983463">
        <w:rPr>
          <w:cs/>
          <w:lang w:bidi="si-LK"/>
        </w:rPr>
        <w:t>ර්‍ම</w:t>
      </w:r>
      <w:r w:rsidRPr="00C066C0">
        <w:rPr>
          <w:cs/>
          <w:lang w:bidi="si-LK"/>
        </w:rPr>
        <w:t xml:space="preserve">ජභූතය යි. </w:t>
      </w:r>
      <w:r w:rsidR="003E6E91">
        <w:rPr>
          <w:b/>
          <w:bCs/>
          <w:cs/>
          <w:lang w:bidi="si-LK"/>
        </w:rPr>
        <w:t>‘</w:t>
      </w:r>
      <w:r w:rsidRPr="00074CF7">
        <w:rPr>
          <w:b/>
          <w:bCs/>
          <w:cs/>
          <w:lang w:bidi="si-LK"/>
        </w:rPr>
        <w:t>රූ</w:t>
      </w:r>
      <w:r w:rsidR="00074CF7" w:rsidRPr="00074CF7">
        <w:rPr>
          <w:rFonts w:hint="cs"/>
          <w:b/>
          <w:bCs/>
          <w:cs/>
          <w:lang w:bidi="si-LK"/>
        </w:rPr>
        <w:t>පෙ</w:t>
      </w:r>
      <w:r w:rsidRPr="00074CF7">
        <w:rPr>
          <w:b/>
          <w:bCs/>
          <w:cs/>
          <w:lang w:bidi="si-LK"/>
        </w:rPr>
        <w:t>සු ආවි</w:t>
      </w:r>
      <w:r w:rsidR="00074CF7" w:rsidRPr="00074CF7">
        <w:rPr>
          <w:rFonts w:hint="cs"/>
          <w:b/>
          <w:bCs/>
          <w:cs/>
          <w:lang w:bidi="si-LK"/>
        </w:rPr>
        <w:t>ඤ්ජ</w:t>
      </w:r>
      <w:r w:rsidRPr="00074CF7">
        <w:rPr>
          <w:b/>
          <w:bCs/>
          <w:cs/>
          <w:lang w:bidi="si-LK"/>
        </w:rPr>
        <w:t>නරසං</w:t>
      </w:r>
      <w:r w:rsidRPr="00074CF7">
        <w:rPr>
          <w:b/>
          <w:bCs/>
        </w:rPr>
        <w:t xml:space="preserve">, </w:t>
      </w:r>
      <w:r w:rsidRPr="00074CF7">
        <w:rPr>
          <w:b/>
          <w:bCs/>
          <w:cs/>
          <w:lang w:bidi="si-LK"/>
        </w:rPr>
        <w:t>චක්ඛුවි</w:t>
      </w:r>
      <w:r w:rsidR="00074CF7" w:rsidRPr="00074CF7">
        <w:rPr>
          <w:rFonts w:hint="cs"/>
          <w:b/>
          <w:bCs/>
          <w:cs/>
          <w:lang w:bidi="si-LK"/>
        </w:rPr>
        <w:t>ඤ්</w:t>
      </w:r>
      <w:r w:rsidR="00074CF7" w:rsidRPr="00074CF7">
        <w:rPr>
          <w:b/>
          <w:bCs/>
          <w:cs/>
          <w:lang w:bidi="si-LK"/>
        </w:rPr>
        <w:t>ඤාණස්ස ආධාරභාවප</w:t>
      </w:r>
      <w:r w:rsidRPr="00074CF7">
        <w:rPr>
          <w:b/>
          <w:bCs/>
          <w:cs/>
          <w:lang w:bidi="si-LK"/>
        </w:rPr>
        <w:t>ච්චුපට්ඨානං</w:t>
      </w:r>
      <w:r w:rsidRPr="00074CF7">
        <w:rPr>
          <w:b/>
          <w:bCs/>
        </w:rPr>
        <w:t xml:space="preserve">, </w:t>
      </w:r>
      <w:r w:rsidRPr="00074CF7">
        <w:rPr>
          <w:b/>
          <w:bCs/>
          <w:cs/>
          <w:lang w:bidi="si-LK"/>
        </w:rPr>
        <w:t>දටඨ</w:t>
      </w:r>
      <w:r w:rsidR="00074CF7" w:rsidRPr="00074CF7">
        <w:rPr>
          <w:rFonts w:hint="cs"/>
          <w:b/>
          <w:bCs/>
          <w:cs/>
          <w:lang w:bidi="si-LK"/>
        </w:rPr>
        <w:t>ු</w:t>
      </w:r>
      <w:r w:rsidRPr="00074CF7">
        <w:rPr>
          <w:b/>
          <w:bCs/>
          <w:cs/>
          <w:lang w:bidi="si-LK"/>
        </w:rPr>
        <w:t>කාම</w:t>
      </w:r>
      <w:r w:rsidR="00074CF7" w:rsidRPr="00074CF7">
        <w:rPr>
          <w:rFonts w:hint="cs"/>
          <w:b/>
          <w:bCs/>
          <w:cs/>
          <w:lang w:bidi="si-LK"/>
        </w:rPr>
        <w:t>තා</w:t>
      </w:r>
      <w:r w:rsidRPr="00074CF7">
        <w:rPr>
          <w:b/>
          <w:bCs/>
          <w:cs/>
          <w:lang w:bidi="si-LK"/>
        </w:rPr>
        <w:t>නිදානකම්මජභූත පදට</w:t>
      </w:r>
      <w:r w:rsidR="00074CF7" w:rsidRPr="00074CF7">
        <w:rPr>
          <w:rFonts w:hint="cs"/>
          <w:b/>
          <w:bCs/>
          <w:cs/>
          <w:lang w:bidi="si-LK"/>
        </w:rPr>
        <w:t>්</w:t>
      </w:r>
      <w:r w:rsidRPr="00074CF7">
        <w:rPr>
          <w:b/>
          <w:bCs/>
          <w:cs/>
          <w:lang w:bidi="si-LK"/>
        </w:rPr>
        <w:t>ඨාන</w:t>
      </w:r>
      <w:r w:rsidR="00074CF7" w:rsidRPr="00074CF7">
        <w:rPr>
          <w:rFonts w:hint="cs"/>
          <w:b/>
          <w:bCs/>
          <w:cs/>
          <w:lang w:bidi="si-LK"/>
        </w:rPr>
        <w:t>ං</w:t>
      </w:r>
      <w:r w:rsidR="00E36C33">
        <w:rPr>
          <w:b/>
          <w:bCs/>
          <w:cs/>
          <w:lang w:bidi="si-LK"/>
        </w:rPr>
        <w:t>’</w:t>
      </w:r>
      <w:r w:rsidRPr="00C066C0">
        <w:rPr>
          <w:cs/>
          <w:lang w:bidi="si-LK"/>
        </w:rPr>
        <w:t xml:space="preserve"> යනු බණපොතෙහි එයි. ච</w:t>
      </w:r>
      <w:r w:rsidR="00074CF7">
        <w:rPr>
          <w:rFonts w:hint="cs"/>
          <w:cs/>
          <w:lang w:bidi="si-LK"/>
        </w:rPr>
        <w:t>ක්‍ෂුඃ</w:t>
      </w:r>
      <w:r w:rsidRPr="00C066C0">
        <w:rPr>
          <w:cs/>
          <w:lang w:bidi="si-LK"/>
        </w:rPr>
        <w:t>ප්‍රසාදරූපයෙහිලා කියයුතු මෙයින් අන්‍ය වූ ධ</w:t>
      </w:r>
      <w:r w:rsidR="00983463">
        <w:rPr>
          <w:cs/>
          <w:lang w:bidi="si-LK"/>
        </w:rPr>
        <w:t>ර්‍ම</w:t>
      </w:r>
      <w:r w:rsidRPr="00C066C0">
        <w:rPr>
          <w:cs/>
          <w:lang w:bidi="si-LK"/>
        </w:rPr>
        <w:t>වි</w:t>
      </w:r>
      <w:r w:rsidR="00074CF7">
        <w:rPr>
          <w:rFonts w:hint="cs"/>
          <w:cs/>
          <w:lang w:bidi="si-LK"/>
        </w:rPr>
        <w:t>ස්</w:t>
      </w:r>
      <w:r w:rsidRPr="00C066C0">
        <w:rPr>
          <w:cs/>
          <w:lang w:bidi="si-LK"/>
        </w:rPr>
        <w:t xml:space="preserve">තරය යටැ කියන ලදී. </w:t>
      </w:r>
    </w:p>
    <w:p w14:paraId="39D75237" w14:textId="55C3A671" w:rsidR="00D26AC9" w:rsidRDefault="00C066C0" w:rsidP="00FD3779">
      <w:pPr>
        <w:rPr>
          <w:lang w:bidi="si-LK"/>
        </w:rPr>
      </w:pPr>
      <w:r w:rsidRPr="00C066C0">
        <w:rPr>
          <w:cs/>
          <w:lang w:bidi="si-LK"/>
        </w:rPr>
        <w:t>සස</w:t>
      </w:r>
      <w:r w:rsidR="00074CF7">
        <w:rPr>
          <w:rFonts w:hint="cs"/>
          <w:cs/>
          <w:lang w:bidi="si-LK"/>
        </w:rPr>
        <w:t>ම‍්භා</w:t>
      </w:r>
      <w:r w:rsidRPr="00C066C0">
        <w:rPr>
          <w:cs/>
          <w:lang w:bidi="si-LK"/>
        </w:rPr>
        <w:t>ර-ප්‍රසාද වශයෙන් දෙකට බෙදෙන ශ්‍රොත්‍ර</w:t>
      </w:r>
      <w:r w:rsidR="00074CF7">
        <w:rPr>
          <w:cs/>
          <w:lang w:bidi="si-LK"/>
        </w:rPr>
        <w:t>ප්‍රසාද</w:t>
      </w:r>
      <w:r w:rsidRPr="00C066C0">
        <w:rPr>
          <w:cs/>
          <w:lang w:bidi="si-LK"/>
        </w:rPr>
        <w:t>රූපය දෙවැ</w:t>
      </w:r>
      <w:r w:rsidR="00074CF7">
        <w:rPr>
          <w:rFonts w:hint="cs"/>
          <w:cs/>
          <w:lang w:bidi="si-LK"/>
        </w:rPr>
        <w:t>න්</w:t>
      </w:r>
      <w:r w:rsidRPr="00C066C0">
        <w:rPr>
          <w:cs/>
          <w:lang w:bidi="si-LK"/>
        </w:rPr>
        <w:t xml:space="preserve">න යි. </w:t>
      </w:r>
      <w:r w:rsidR="00DA1FFF">
        <w:rPr>
          <w:cs/>
          <w:lang w:bidi="si-LK"/>
        </w:rPr>
        <w:t>ලෝක</w:t>
      </w:r>
      <w:r w:rsidRPr="00C066C0">
        <w:rPr>
          <w:cs/>
          <w:lang w:bidi="si-LK"/>
        </w:rPr>
        <w:t>යා විසින් කණ ය යි පිළිගන්නා ලද්දේ සසම්භාර</w:t>
      </w:r>
      <w:r w:rsidR="00074CF7">
        <w:rPr>
          <w:rFonts w:hint="cs"/>
          <w:cs/>
          <w:lang w:bidi="si-LK"/>
        </w:rPr>
        <w:t>ශ්‍රො</w:t>
      </w:r>
      <w:r w:rsidRPr="00C066C0">
        <w:rPr>
          <w:cs/>
          <w:lang w:bidi="si-LK"/>
        </w:rPr>
        <w:t xml:space="preserve">ත්‍රය යි. එහි තොරතුරු යටැ කියූ </w:t>
      </w:r>
      <w:r w:rsidR="00074CF7">
        <w:rPr>
          <w:rFonts w:hint="cs"/>
          <w:cs/>
          <w:lang w:bidi="si-LK"/>
        </w:rPr>
        <w:t>සේ</w:t>
      </w:r>
      <w:r w:rsidRPr="00C066C0">
        <w:rPr>
          <w:cs/>
          <w:lang w:bidi="si-LK"/>
        </w:rPr>
        <w:t xml:space="preserve"> ය. පසාදරූපය එහි තුළ පිහිටියේ ය. ශ්‍රොත්‍රවිඥානාදි</w:t>
      </w:r>
      <w:r w:rsidR="00074CF7">
        <w:rPr>
          <w:rFonts w:hint="cs"/>
          <w:cs/>
          <w:lang w:bidi="si-LK"/>
        </w:rPr>
        <w:t>චිත්තය</w:t>
      </w:r>
      <w:r w:rsidRPr="00C066C0">
        <w:rPr>
          <w:cs/>
          <w:lang w:bidi="si-LK"/>
        </w:rPr>
        <w:t>න්ට වාස්තු</w:t>
      </w:r>
      <w:r w:rsidR="00074CF7">
        <w:rPr>
          <w:rFonts w:hint="cs"/>
          <w:cs/>
          <w:lang w:bidi="si-LK"/>
        </w:rPr>
        <w:t>ද්</w:t>
      </w:r>
      <w:r w:rsidRPr="00C066C0">
        <w:rPr>
          <w:cs/>
          <w:lang w:bidi="si-LK"/>
        </w:rPr>
        <w:t>වාරභාවය සිදු කරන්නේ එය යි. ශබ</w:t>
      </w:r>
      <w:r w:rsidR="00D26AC9">
        <w:rPr>
          <w:rFonts w:hint="cs"/>
          <w:cs/>
          <w:lang w:bidi="si-LK"/>
        </w:rPr>
        <w:t>්</w:t>
      </w:r>
      <w:r w:rsidRPr="00C066C0">
        <w:rPr>
          <w:cs/>
          <w:lang w:bidi="si-LK"/>
        </w:rPr>
        <w:t>ද හැපීමට සුදුසු භූතප්‍රසාදය ලකුණු කොට සිටියේ</w:t>
      </w:r>
      <w:r w:rsidR="00D26AC9">
        <w:rPr>
          <w:rFonts w:hint="cs"/>
          <w:cs/>
          <w:lang w:bidi="si-LK"/>
        </w:rPr>
        <w:t xml:space="preserve"> </w:t>
      </w:r>
      <w:r w:rsidRPr="00C066C0">
        <w:rPr>
          <w:cs/>
          <w:lang w:bidi="si-LK"/>
        </w:rPr>
        <w:t>ය. ශබ</w:t>
      </w:r>
      <w:r w:rsidR="00D26AC9">
        <w:rPr>
          <w:rFonts w:hint="cs"/>
          <w:cs/>
          <w:lang w:bidi="si-LK"/>
        </w:rPr>
        <w:t>්</w:t>
      </w:r>
      <w:r w:rsidRPr="00C066C0">
        <w:rPr>
          <w:cs/>
          <w:lang w:bidi="si-LK"/>
        </w:rPr>
        <w:t>ද</w:t>
      </w:r>
      <w:r w:rsidR="00DC6674">
        <w:rPr>
          <w:cs/>
          <w:lang w:bidi="si-LK"/>
        </w:rPr>
        <w:t>තෘෂ්ණා</w:t>
      </w:r>
      <w:r w:rsidRPr="00C066C0">
        <w:rPr>
          <w:cs/>
          <w:lang w:bidi="si-LK"/>
        </w:rPr>
        <w:t xml:space="preserve">ව නිදාන කොට ඇති </w:t>
      </w:r>
      <w:r w:rsidR="00D26AC9">
        <w:rPr>
          <w:rFonts w:hint="cs"/>
          <w:cs/>
          <w:lang w:bidi="si-LK"/>
        </w:rPr>
        <w:t>ක</w:t>
      </w:r>
      <w:r w:rsidR="00983463">
        <w:rPr>
          <w:rFonts w:hint="cs"/>
          <w:cs/>
          <w:lang w:bidi="si-LK"/>
        </w:rPr>
        <w:t>ර්‍ම</w:t>
      </w:r>
      <w:r w:rsidR="00D26AC9">
        <w:rPr>
          <w:rFonts w:hint="cs"/>
          <w:cs/>
          <w:lang w:bidi="si-LK"/>
        </w:rPr>
        <w:t>සමුත්</w:t>
      </w:r>
      <w:r w:rsidRPr="00C066C0">
        <w:rPr>
          <w:cs/>
          <w:lang w:bidi="si-LK"/>
        </w:rPr>
        <w:t>ථාන භූතප්‍රසාදය ලකුණු කොට ඇත්තේ හෝ යි. කෘත්‍යය ශබ</w:t>
      </w:r>
      <w:r w:rsidR="00D26AC9">
        <w:rPr>
          <w:rFonts w:hint="cs"/>
          <w:cs/>
          <w:lang w:bidi="si-LK"/>
        </w:rPr>
        <w:t>්</w:t>
      </w:r>
      <w:r w:rsidRPr="00C066C0">
        <w:rPr>
          <w:cs/>
          <w:lang w:bidi="si-LK"/>
        </w:rPr>
        <w:t>ඳ විඳ ගැණුම යි. පච්චුපට්ඨානය ශ්‍රොත්‍රවිඥානයට ආධාරභාවය යි. ශබ</w:t>
      </w:r>
      <w:r w:rsidR="00D26AC9">
        <w:rPr>
          <w:rFonts w:hint="cs"/>
          <w:cs/>
          <w:lang w:bidi="si-LK"/>
        </w:rPr>
        <w:t>්</w:t>
      </w:r>
      <w:r w:rsidRPr="00C066C0">
        <w:rPr>
          <w:cs/>
          <w:lang w:bidi="si-LK"/>
        </w:rPr>
        <w:t xml:space="preserve">ද </w:t>
      </w:r>
      <w:r w:rsidR="00DC6674">
        <w:rPr>
          <w:cs/>
          <w:lang w:bidi="si-LK"/>
        </w:rPr>
        <w:t>තෘෂ්ණා</w:t>
      </w:r>
      <w:r w:rsidRPr="00C066C0">
        <w:rPr>
          <w:cs/>
          <w:lang w:bidi="si-LK"/>
        </w:rPr>
        <w:t>ව නිදාන කොට ඇති ක</w:t>
      </w:r>
      <w:r w:rsidR="00983463">
        <w:rPr>
          <w:rFonts w:hint="cs"/>
          <w:cs/>
          <w:lang w:bidi="si-LK"/>
        </w:rPr>
        <w:t>ර්‍ම</w:t>
      </w:r>
      <w:r w:rsidRPr="00C066C0">
        <w:rPr>
          <w:cs/>
          <w:lang w:bidi="si-LK"/>
        </w:rPr>
        <w:t>ජභූ</w:t>
      </w:r>
      <w:r w:rsidR="00D26AC9">
        <w:rPr>
          <w:rFonts w:hint="cs"/>
          <w:cs/>
          <w:lang w:bidi="si-LK"/>
        </w:rPr>
        <w:t>තපද</w:t>
      </w:r>
      <w:r w:rsidRPr="00C066C0">
        <w:rPr>
          <w:cs/>
          <w:lang w:bidi="si-LK"/>
        </w:rPr>
        <w:t xml:space="preserve">ස්ථානය කොට ඇත්තේ ය. </w:t>
      </w:r>
      <w:r w:rsidR="00FD3779">
        <w:rPr>
          <w:b/>
          <w:bCs/>
        </w:rPr>
        <w:t>“</w:t>
      </w:r>
      <w:r w:rsidRPr="00D26AC9">
        <w:rPr>
          <w:b/>
          <w:bCs/>
          <w:cs/>
          <w:lang w:bidi="si-LK"/>
        </w:rPr>
        <w:t>ස</w:t>
      </w:r>
      <w:r w:rsidR="00D26AC9" w:rsidRPr="00D26AC9">
        <w:rPr>
          <w:rFonts w:hint="cs"/>
          <w:b/>
          <w:bCs/>
          <w:cs/>
          <w:lang w:bidi="si-LK"/>
        </w:rPr>
        <w:t>ද්දා</w:t>
      </w:r>
      <w:r w:rsidRPr="00D26AC9">
        <w:rPr>
          <w:b/>
          <w:bCs/>
          <w:cs/>
          <w:lang w:bidi="si-LK"/>
        </w:rPr>
        <w:t>භිඝා</w:t>
      </w:r>
      <w:r w:rsidR="00D26AC9" w:rsidRPr="00D26AC9">
        <w:rPr>
          <w:rFonts w:hint="cs"/>
          <w:b/>
          <w:bCs/>
          <w:cs/>
          <w:lang w:bidi="si-LK"/>
        </w:rPr>
        <w:t>තා</w:t>
      </w:r>
      <w:r w:rsidRPr="00D26AC9">
        <w:rPr>
          <w:b/>
          <w:bCs/>
          <w:cs/>
          <w:lang w:bidi="si-LK"/>
        </w:rPr>
        <w:t>රහ</w:t>
      </w:r>
      <w:r w:rsidR="00D26AC9" w:rsidRPr="00D26AC9">
        <w:rPr>
          <w:rFonts w:hint="cs"/>
          <w:b/>
          <w:bCs/>
          <w:cs/>
          <w:lang w:bidi="si-LK"/>
        </w:rPr>
        <w:t>භූතප්පසා</w:t>
      </w:r>
      <w:r w:rsidR="00D26AC9" w:rsidRPr="00D26AC9">
        <w:rPr>
          <w:b/>
          <w:bCs/>
          <w:cs/>
          <w:lang w:bidi="si-LK"/>
        </w:rPr>
        <w:t>දලක්ඛ</w:t>
      </w:r>
      <w:r w:rsidR="00D26AC9" w:rsidRPr="00D26AC9">
        <w:rPr>
          <w:rFonts w:hint="cs"/>
          <w:b/>
          <w:bCs/>
          <w:cs/>
          <w:lang w:bidi="si-LK"/>
        </w:rPr>
        <w:t>ණං</w:t>
      </w:r>
      <w:r w:rsidRPr="00D26AC9">
        <w:rPr>
          <w:b/>
          <w:bCs/>
        </w:rPr>
        <w:t xml:space="preserve">, </w:t>
      </w:r>
      <w:r w:rsidRPr="00D26AC9">
        <w:rPr>
          <w:b/>
          <w:bCs/>
          <w:cs/>
          <w:lang w:bidi="si-LK"/>
        </w:rPr>
        <w:t>සොතුකාම</w:t>
      </w:r>
      <w:r w:rsidR="00D26AC9" w:rsidRPr="00D26AC9">
        <w:rPr>
          <w:rFonts w:hint="cs"/>
          <w:b/>
          <w:bCs/>
          <w:cs/>
          <w:lang w:bidi="si-LK"/>
        </w:rPr>
        <w:t>තා</w:t>
      </w:r>
      <w:r w:rsidRPr="00D26AC9">
        <w:rPr>
          <w:b/>
          <w:bCs/>
          <w:cs/>
          <w:lang w:bidi="si-LK"/>
        </w:rPr>
        <w:t xml:space="preserve"> නිදාන ක</w:t>
      </w:r>
      <w:r w:rsidR="00D26AC9" w:rsidRPr="00D26AC9">
        <w:rPr>
          <w:rFonts w:hint="cs"/>
          <w:b/>
          <w:bCs/>
          <w:cs/>
          <w:lang w:bidi="si-LK"/>
        </w:rPr>
        <w:t>ම්</w:t>
      </w:r>
      <w:r w:rsidR="00D26AC9" w:rsidRPr="00D26AC9">
        <w:rPr>
          <w:b/>
          <w:bCs/>
          <w:cs/>
          <w:lang w:bidi="si-LK"/>
        </w:rPr>
        <w:t>මසමුට්ඨාන</w:t>
      </w:r>
      <w:r w:rsidRPr="00D26AC9">
        <w:rPr>
          <w:b/>
          <w:bCs/>
          <w:cs/>
          <w:lang w:bidi="si-LK"/>
        </w:rPr>
        <w:t>භූත</w:t>
      </w:r>
      <w:r w:rsidR="00D26AC9" w:rsidRPr="00D26AC9">
        <w:rPr>
          <w:rFonts w:hint="cs"/>
          <w:b/>
          <w:bCs/>
          <w:cs/>
          <w:lang w:bidi="si-LK"/>
        </w:rPr>
        <w:t>ප්</w:t>
      </w:r>
      <w:r w:rsidRPr="00D26AC9">
        <w:rPr>
          <w:b/>
          <w:bCs/>
          <w:cs/>
          <w:lang w:bidi="si-LK"/>
        </w:rPr>
        <w:t>පසාදලක්ඛණං වා සොතං</w:t>
      </w:r>
      <w:r w:rsidRPr="00D26AC9">
        <w:rPr>
          <w:b/>
          <w:bCs/>
        </w:rPr>
        <w:t xml:space="preserve">, </w:t>
      </w:r>
      <w:r w:rsidRPr="00D26AC9">
        <w:rPr>
          <w:b/>
          <w:bCs/>
          <w:cs/>
          <w:lang w:bidi="si-LK"/>
        </w:rPr>
        <w:t>ස</w:t>
      </w:r>
      <w:r w:rsidR="00D26AC9" w:rsidRPr="00D26AC9">
        <w:rPr>
          <w:rFonts w:hint="cs"/>
          <w:b/>
          <w:bCs/>
          <w:cs/>
          <w:lang w:bidi="si-LK"/>
        </w:rPr>
        <w:t>ද්</w:t>
      </w:r>
      <w:r w:rsidR="00D26AC9">
        <w:rPr>
          <w:b/>
          <w:bCs/>
          <w:cs/>
          <w:lang w:bidi="si-LK"/>
        </w:rPr>
        <w:t>දෙසු</w:t>
      </w:r>
      <w:r w:rsidR="00D26AC9">
        <w:rPr>
          <w:rFonts w:hint="cs"/>
          <w:b/>
          <w:bCs/>
          <w:cs/>
          <w:lang w:bidi="si-LK"/>
        </w:rPr>
        <w:t xml:space="preserve"> </w:t>
      </w:r>
      <w:r w:rsidRPr="00D26AC9">
        <w:rPr>
          <w:b/>
          <w:bCs/>
          <w:cs/>
          <w:lang w:bidi="si-LK"/>
        </w:rPr>
        <w:t>ආවි</w:t>
      </w:r>
      <w:r w:rsidR="00D26AC9" w:rsidRPr="00D26AC9">
        <w:rPr>
          <w:rFonts w:hint="cs"/>
          <w:b/>
          <w:bCs/>
          <w:cs/>
          <w:lang w:bidi="si-LK"/>
        </w:rPr>
        <w:t>ඤ්</w:t>
      </w:r>
      <w:r w:rsidRPr="00D26AC9">
        <w:rPr>
          <w:b/>
          <w:bCs/>
          <w:cs/>
          <w:lang w:bidi="si-LK"/>
        </w:rPr>
        <w:t>ජන</w:t>
      </w:r>
      <w:r w:rsidR="00D26AC9">
        <w:rPr>
          <w:rFonts w:hint="cs"/>
          <w:b/>
          <w:bCs/>
          <w:cs/>
          <w:lang w:bidi="si-LK"/>
        </w:rPr>
        <w:t>ර</w:t>
      </w:r>
      <w:r w:rsidRPr="00D26AC9">
        <w:rPr>
          <w:b/>
          <w:bCs/>
          <w:cs/>
          <w:lang w:bidi="si-LK"/>
        </w:rPr>
        <w:t>සං</w:t>
      </w:r>
      <w:r w:rsidRPr="00D26AC9">
        <w:rPr>
          <w:b/>
          <w:bCs/>
        </w:rPr>
        <w:t xml:space="preserve">, </w:t>
      </w:r>
      <w:r w:rsidRPr="00D26AC9">
        <w:rPr>
          <w:b/>
          <w:bCs/>
          <w:cs/>
          <w:lang w:bidi="si-LK"/>
        </w:rPr>
        <w:t>සො</w:t>
      </w:r>
      <w:r w:rsidR="00D26AC9" w:rsidRPr="00D26AC9">
        <w:rPr>
          <w:rFonts w:hint="cs"/>
          <w:b/>
          <w:bCs/>
          <w:cs/>
          <w:lang w:bidi="si-LK"/>
        </w:rPr>
        <w:t>ත</w:t>
      </w:r>
      <w:r w:rsidRPr="00D26AC9">
        <w:rPr>
          <w:b/>
          <w:bCs/>
          <w:cs/>
          <w:lang w:bidi="si-LK"/>
        </w:rPr>
        <w:t>විඤ්ඤාණස්ස ආධාරභාවපච්චුපට්ඨානං</w:t>
      </w:r>
      <w:r w:rsidRPr="00D26AC9">
        <w:rPr>
          <w:b/>
          <w:bCs/>
        </w:rPr>
        <w:t xml:space="preserve">, </w:t>
      </w:r>
      <w:r w:rsidRPr="00D26AC9">
        <w:rPr>
          <w:b/>
          <w:bCs/>
          <w:cs/>
          <w:lang w:bidi="si-LK"/>
        </w:rPr>
        <w:t>සොතුකාමතානිදානක</w:t>
      </w:r>
      <w:r w:rsidR="00D26AC9" w:rsidRPr="00D26AC9">
        <w:rPr>
          <w:rFonts w:hint="cs"/>
          <w:b/>
          <w:bCs/>
          <w:cs/>
          <w:lang w:bidi="si-LK"/>
        </w:rPr>
        <w:t>ම්</w:t>
      </w:r>
      <w:r w:rsidRPr="00D26AC9">
        <w:rPr>
          <w:b/>
          <w:bCs/>
          <w:cs/>
          <w:lang w:bidi="si-LK"/>
        </w:rPr>
        <w:t>මජභූතපදටඨානං</w:t>
      </w:r>
      <w:r w:rsidR="00FD3779">
        <w:rPr>
          <w:b/>
          <w:bCs/>
        </w:rPr>
        <w:t>”</w:t>
      </w:r>
      <w:r w:rsidRPr="00C066C0">
        <w:t xml:space="preserve"> </w:t>
      </w:r>
      <w:r w:rsidRPr="00C066C0">
        <w:rPr>
          <w:cs/>
          <w:lang w:bidi="si-LK"/>
        </w:rPr>
        <w:t xml:space="preserve">යනු පාළියි. </w:t>
      </w:r>
    </w:p>
    <w:p w14:paraId="1479D47C" w14:textId="1502EDA5" w:rsidR="0058467E" w:rsidRDefault="00C066C0" w:rsidP="00FD3779">
      <w:pPr>
        <w:rPr>
          <w:lang w:bidi="si-LK"/>
        </w:rPr>
      </w:pPr>
      <w:r w:rsidRPr="00C066C0">
        <w:rPr>
          <w:cs/>
          <w:lang w:bidi="si-LK"/>
        </w:rPr>
        <w:t>තෙවැ</w:t>
      </w:r>
      <w:r w:rsidR="00D26AC9">
        <w:rPr>
          <w:rFonts w:hint="cs"/>
          <w:cs/>
          <w:lang w:bidi="si-LK"/>
        </w:rPr>
        <w:t>න්</w:t>
      </w:r>
      <w:r w:rsidRPr="00C066C0">
        <w:rPr>
          <w:cs/>
          <w:lang w:bidi="si-LK"/>
        </w:rPr>
        <w:t xml:space="preserve">න </w:t>
      </w:r>
      <w:r w:rsidR="00D26AC9">
        <w:rPr>
          <w:rFonts w:hint="cs"/>
          <w:cs/>
          <w:lang w:bidi="si-LK"/>
        </w:rPr>
        <w:t>ඝ්‍රාණ</w:t>
      </w:r>
      <w:r w:rsidRPr="00C066C0">
        <w:rPr>
          <w:cs/>
          <w:lang w:bidi="si-LK"/>
        </w:rPr>
        <w:t>ප්‍රසාදරූප ය යි. එ ද සස</w:t>
      </w:r>
      <w:r w:rsidR="00D26AC9">
        <w:rPr>
          <w:rFonts w:hint="cs"/>
          <w:cs/>
          <w:lang w:bidi="si-LK"/>
        </w:rPr>
        <w:t>ම‍්භා</w:t>
      </w:r>
      <w:r w:rsidRPr="00C066C0">
        <w:rPr>
          <w:cs/>
          <w:lang w:bidi="si-LK"/>
        </w:rPr>
        <w:t>ර-ප්‍රසාද වශයෙන් දෙ පරිදි ය. සස</w:t>
      </w:r>
      <w:r w:rsidR="00D26AC9">
        <w:rPr>
          <w:rFonts w:hint="cs"/>
          <w:cs/>
          <w:lang w:bidi="si-LK"/>
        </w:rPr>
        <w:t>ම‍්භා</w:t>
      </w:r>
      <w:r w:rsidRPr="00C066C0">
        <w:rPr>
          <w:cs/>
          <w:lang w:bidi="si-LK"/>
        </w:rPr>
        <w:t xml:space="preserve">ර ඝ්‍රාණය </w:t>
      </w:r>
      <w:r w:rsidR="00DA1FFF">
        <w:rPr>
          <w:cs/>
          <w:lang w:bidi="si-LK"/>
        </w:rPr>
        <w:t>ලෝක</w:t>
      </w:r>
      <w:r w:rsidRPr="00C066C0">
        <w:rPr>
          <w:cs/>
          <w:lang w:bidi="si-LK"/>
        </w:rPr>
        <w:t xml:space="preserve">යා විසින් නැහැය යි හඳුන්වනු ලැබේ. එය </w:t>
      </w:r>
      <w:r w:rsidR="00D26AC9">
        <w:rPr>
          <w:rFonts w:hint="cs"/>
          <w:cs/>
          <w:lang w:bidi="si-LK"/>
        </w:rPr>
        <w:t>ඝ්‍රා</w:t>
      </w:r>
      <w:r w:rsidRPr="00C066C0">
        <w:rPr>
          <w:cs/>
          <w:lang w:bidi="si-LK"/>
        </w:rPr>
        <w:t>ණප්‍රසාදය නො වේ. ඝ්‍රාණප්‍රසාදය</w:t>
      </w:r>
      <w:r w:rsidRPr="00C066C0">
        <w:t xml:space="preserve">, </w:t>
      </w:r>
      <w:r w:rsidRPr="00C066C0">
        <w:rPr>
          <w:cs/>
          <w:lang w:bidi="si-LK"/>
        </w:rPr>
        <w:t>සස</w:t>
      </w:r>
      <w:r w:rsidR="00D26AC9">
        <w:rPr>
          <w:rFonts w:hint="cs"/>
          <w:cs/>
          <w:lang w:bidi="si-LK"/>
        </w:rPr>
        <w:t xml:space="preserve">ම‍්භාරඝ්‍රාණයෙහි </w:t>
      </w:r>
      <w:r w:rsidRPr="00C066C0">
        <w:rPr>
          <w:cs/>
          <w:lang w:bidi="si-LK"/>
        </w:rPr>
        <w:t>එළුකුර</w:t>
      </w:r>
      <w:r w:rsidR="00D26AC9">
        <w:rPr>
          <w:cs/>
          <w:lang w:bidi="si-LK"/>
        </w:rPr>
        <w:t>යක සටහන් ඇති තැන ඇසුරු කොට සිටි</w:t>
      </w:r>
      <w:r w:rsidRPr="00C066C0">
        <w:rPr>
          <w:cs/>
          <w:lang w:bidi="si-LK"/>
        </w:rPr>
        <w:t xml:space="preserve">යේ ය. සිටියේ </w:t>
      </w:r>
      <w:r w:rsidR="00D26AC9">
        <w:rPr>
          <w:rFonts w:hint="cs"/>
          <w:cs/>
          <w:lang w:bidi="si-LK"/>
        </w:rPr>
        <w:t>ඝ්‍රා</w:t>
      </w:r>
      <w:r w:rsidRPr="00C066C0">
        <w:rPr>
          <w:cs/>
          <w:lang w:bidi="si-LK"/>
        </w:rPr>
        <w:t>ණවිඥානාදී චි</w:t>
      </w:r>
      <w:r w:rsidR="00D26AC9">
        <w:rPr>
          <w:rFonts w:hint="cs"/>
          <w:cs/>
          <w:lang w:bidi="si-LK"/>
        </w:rPr>
        <w:t>ත්</w:t>
      </w:r>
      <w:r w:rsidRPr="00C066C0">
        <w:rPr>
          <w:cs/>
          <w:lang w:bidi="si-LK"/>
        </w:rPr>
        <w:t>තය</w:t>
      </w:r>
      <w:r w:rsidR="00D26AC9">
        <w:rPr>
          <w:rFonts w:hint="cs"/>
          <w:cs/>
          <w:lang w:bidi="si-LK"/>
        </w:rPr>
        <w:t>න්</w:t>
      </w:r>
      <w:r w:rsidRPr="00C066C0">
        <w:rPr>
          <w:cs/>
          <w:lang w:bidi="si-LK"/>
        </w:rPr>
        <w:t>ට වාස්තු</w:t>
      </w:r>
      <w:r w:rsidR="00D26AC9">
        <w:rPr>
          <w:rFonts w:hint="cs"/>
          <w:cs/>
          <w:lang w:bidi="si-LK"/>
        </w:rPr>
        <w:t>ද්වා</w:t>
      </w:r>
      <w:r w:rsidRPr="00C066C0">
        <w:rPr>
          <w:cs/>
          <w:lang w:bidi="si-LK"/>
        </w:rPr>
        <w:t>ර</w:t>
      </w:r>
      <w:r w:rsidR="00D26AC9">
        <w:rPr>
          <w:rFonts w:hint="cs"/>
          <w:cs/>
          <w:lang w:bidi="si-LK"/>
        </w:rPr>
        <w:t>භා</w:t>
      </w:r>
      <w:r w:rsidRPr="00C066C0">
        <w:rPr>
          <w:cs/>
          <w:lang w:bidi="si-LK"/>
        </w:rPr>
        <w:t>වය සිදු කරමිනි. ගන්ධස</w:t>
      </w:r>
      <w:r w:rsidR="00D26AC9">
        <w:rPr>
          <w:rFonts w:hint="cs"/>
          <w:cs/>
          <w:lang w:bidi="si-LK"/>
        </w:rPr>
        <w:t>්</w:t>
      </w:r>
      <w:r w:rsidRPr="00C066C0">
        <w:rPr>
          <w:cs/>
          <w:lang w:bidi="si-LK"/>
        </w:rPr>
        <w:t>ප</w:t>
      </w:r>
      <w:r w:rsidR="00FE1A0E">
        <w:rPr>
          <w:cs/>
          <w:lang w:bidi="si-LK"/>
        </w:rPr>
        <w:t>ර්‍ශ</w:t>
      </w:r>
      <w:r w:rsidRPr="00C066C0">
        <w:rPr>
          <w:cs/>
          <w:lang w:bidi="si-LK"/>
        </w:rPr>
        <w:t>යට යෝග්‍ය වූ භූතප්‍රසාදය ලකුණු කොට ඇත්තේ ය. නොහොත් ගන්ධා</w:t>
      </w:r>
      <w:r w:rsidR="00D26AC9">
        <w:rPr>
          <w:rFonts w:hint="cs"/>
          <w:cs/>
          <w:lang w:bidi="si-LK"/>
        </w:rPr>
        <w:t>ඝ්‍රා</w:t>
      </w:r>
      <w:r w:rsidRPr="00C066C0">
        <w:rPr>
          <w:cs/>
          <w:lang w:bidi="si-LK"/>
        </w:rPr>
        <w:t>ණතෘෂ</w:t>
      </w:r>
      <w:r w:rsidR="00D26AC9">
        <w:rPr>
          <w:rFonts w:hint="cs"/>
          <w:cs/>
          <w:lang w:bidi="si-LK"/>
        </w:rPr>
        <w:t>්</w:t>
      </w:r>
      <w:r w:rsidRPr="00C066C0">
        <w:rPr>
          <w:cs/>
          <w:lang w:bidi="si-LK"/>
        </w:rPr>
        <w:t>ණාව නිදාන කොට ඇති ක</w:t>
      </w:r>
      <w:r w:rsidR="00983463">
        <w:rPr>
          <w:rFonts w:hint="cs"/>
          <w:cs/>
          <w:lang w:bidi="si-LK"/>
        </w:rPr>
        <w:t>ර්‍ම</w:t>
      </w:r>
      <w:r w:rsidRPr="00C066C0">
        <w:rPr>
          <w:cs/>
          <w:lang w:bidi="si-LK"/>
        </w:rPr>
        <w:t>සමුත්ථාන භූතප්‍රසාදය</w:t>
      </w:r>
      <w:r w:rsidRPr="00C066C0">
        <w:t xml:space="preserve">, </w:t>
      </w:r>
      <w:r w:rsidRPr="00C066C0">
        <w:rPr>
          <w:cs/>
          <w:lang w:bidi="si-LK"/>
        </w:rPr>
        <w:t>ල</w:t>
      </w:r>
      <w:r w:rsidR="00022B53">
        <w:rPr>
          <w:cs/>
          <w:lang w:bidi="si-LK"/>
        </w:rPr>
        <w:t>ක්‍ෂ</w:t>
      </w:r>
      <w:r w:rsidRPr="00C066C0">
        <w:rPr>
          <w:cs/>
          <w:lang w:bidi="si-LK"/>
        </w:rPr>
        <w:t>ණ කොට සිටියේ ය. කෘත්‍යය</w:t>
      </w:r>
      <w:r w:rsidRPr="00C066C0">
        <w:t xml:space="preserve">, </w:t>
      </w:r>
      <w:r w:rsidR="00F8589B">
        <w:rPr>
          <w:cs/>
          <w:lang w:bidi="si-LK"/>
        </w:rPr>
        <w:t>ගඳ</w:t>
      </w:r>
      <w:r w:rsidRPr="00C066C0">
        <w:rPr>
          <w:cs/>
          <w:lang w:bidi="si-LK"/>
        </w:rPr>
        <w:t>සුවඳ විඳගැණුම ය. පච්චුපට්ඨානය</w:t>
      </w:r>
      <w:r w:rsidRPr="00C066C0">
        <w:t xml:space="preserve">, </w:t>
      </w:r>
      <w:r w:rsidRPr="00C066C0">
        <w:rPr>
          <w:cs/>
          <w:lang w:bidi="si-LK"/>
        </w:rPr>
        <w:t>ඝ්‍රාණවිඥානයට ආධාරභාවය යි. ආඝ්‍රාණකාමතානිදානක</w:t>
      </w:r>
      <w:r w:rsidR="00983463">
        <w:rPr>
          <w:rFonts w:hint="cs"/>
          <w:cs/>
          <w:lang w:bidi="si-LK"/>
        </w:rPr>
        <w:t>ර්‍ම</w:t>
      </w:r>
      <w:r w:rsidRPr="00C066C0">
        <w:rPr>
          <w:cs/>
          <w:lang w:bidi="si-LK"/>
        </w:rPr>
        <w:t>ජභූතපදට්ඨානය</w:t>
      </w:r>
      <w:r w:rsidR="00F8589B">
        <w:rPr>
          <w:rFonts w:hint="cs"/>
          <w:cs/>
          <w:lang w:bidi="si-LK"/>
        </w:rPr>
        <w:t xml:space="preserve"> </w:t>
      </w:r>
      <w:r w:rsidRPr="00C066C0">
        <w:rPr>
          <w:cs/>
          <w:lang w:bidi="si-LK"/>
        </w:rPr>
        <w:t xml:space="preserve">යි. </w:t>
      </w:r>
      <w:r w:rsidR="00FD3779">
        <w:rPr>
          <w:b/>
          <w:bCs/>
        </w:rPr>
        <w:t>“</w:t>
      </w:r>
      <w:r w:rsidRPr="0058467E">
        <w:rPr>
          <w:b/>
          <w:bCs/>
          <w:cs/>
          <w:lang w:bidi="si-LK"/>
        </w:rPr>
        <w:t>ගන්ධාභිඝාතාරහභූත</w:t>
      </w:r>
      <w:r w:rsidR="00F8589B" w:rsidRPr="0058467E">
        <w:rPr>
          <w:rFonts w:hint="cs"/>
          <w:b/>
          <w:bCs/>
          <w:cs/>
          <w:lang w:bidi="si-LK"/>
        </w:rPr>
        <w:t>ප්</w:t>
      </w:r>
      <w:r w:rsidRPr="0058467E">
        <w:rPr>
          <w:b/>
          <w:bCs/>
          <w:cs/>
          <w:lang w:bidi="si-LK"/>
        </w:rPr>
        <w:t>පසාදලක්ඛණං ඝාණං</w:t>
      </w:r>
      <w:r w:rsidRPr="0058467E">
        <w:rPr>
          <w:b/>
          <w:bCs/>
        </w:rPr>
        <w:t xml:space="preserve">, </w:t>
      </w:r>
      <w:r w:rsidRPr="0058467E">
        <w:rPr>
          <w:b/>
          <w:bCs/>
          <w:cs/>
          <w:lang w:bidi="si-LK"/>
        </w:rPr>
        <w:t>ඝා</w:t>
      </w:r>
      <w:r w:rsidR="00F8589B" w:rsidRPr="0058467E">
        <w:rPr>
          <w:rFonts w:hint="cs"/>
          <w:b/>
          <w:bCs/>
          <w:cs/>
          <w:lang w:bidi="si-LK"/>
        </w:rPr>
        <w:t>යි</w:t>
      </w:r>
      <w:r w:rsidRPr="0058467E">
        <w:rPr>
          <w:b/>
          <w:bCs/>
          <w:cs/>
          <w:lang w:bidi="si-LK"/>
        </w:rPr>
        <w:t>තුක</w:t>
      </w:r>
      <w:r w:rsidR="00F8589B" w:rsidRPr="0058467E">
        <w:rPr>
          <w:rFonts w:hint="cs"/>
          <w:b/>
          <w:bCs/>
          <w:cs/>
          <w:lang w:bidi="si-LK"/>
        </w:rPr>
        <w:t>ා</w:t>
      </w:r>
      <w:r w:rsidRPr="0058467E">
        <w:rPr>
          <w:b/>
          <w:bCs/>
          <w:cs/>
          <w:lang w:bidi="si-LK"/>
        </w:rPr>
        <w:t>මතානිදානක</w:t>
      </w:r>
      <w:r w:rsidR="00F8589B" w:rsidRPr="0058467E">
        <w:rPr>
          <w:rFonts w:hint="cs"/>
          <w:b/>
          <w:bCs/>
          <w:cs/>
          <w:lang w:bidi="si-LK"/>
        </w:rPr>
        <w:t>ම්</w:t>
      </w:r>
      <w:r w:rsidRPr="0058467E">
        <w:rPr>
          <w:b/>
          <w:bCs/>
          <w:cs/>
          <w:lang w:bidi="si-LK"/>
        </w:rPr>
        <w:t>මසමු</w:t>
      </w:r>
      <w:r w:rsidR="00F8589B" w:rsidRPr="0058467E">
        <w:rPr>
          <w:rFonts w:hint="cs"/>
          <w:b/>
          <w:bCs/>
          <w:cs/>
          <w:lang w:bidi="si-LK"/>
        </w:rPr>
        <w:t>ට්</w:t>
      </w:r>
      <w:r w:rsidRPr="0058467E">
        <w:rPr>
          <w:b/>
          <w:bCs/>
          <w:cs/>
          <w:lang w:bidi="si-LK"/>
        </w:rPr>
        <w:t>ඨාන භූතප</w:t>
      </w:r>
      <w:r w:rsidR="00F8589B" w:rsidRPr="0058467E">
        <w:rPr>
          <w:rFonts w:hint="cs"/>
          <w:b/>
          <w:bCs/>
          <w:cs/>
          <w:lang w:bidi="si-LK"/>
        </w:rPr>
        <w:t>්</w:t>
      </w:r>
      <w:r w:rsidRPr="0058467E">
        <w:rPr>
          <w:b/>
          <w:bCs/>
          <w:cs/>
          <w:lang w:bidi="si-LK"/>
        </w:rPr>
        <w:t>පසාදලක්ඛණංවා</w:t>
      </w:r>
      <w:r w:rsidRPr="0058467E">
        <w:rPr>
          <w:b/>
          <w:bCs/>
        </w:rPr>
        <w:t xml:space="preserve">, </w:t>
      </w:r>
      <w:r w:rsidRPr="0058467E">
        <w:rPr>
          <w:b/>
          <w:bCs/>
          <w:cs/>
          <w:lang w:bidi="si-LK"/>
        </w:rPr>
        <w:t>ග</w:t>
      </w:r>
      <w:r w:rsidR="00F8589B" w:rsidRPr="0058467E">
        <w:rPr>
          <w:rFonts w:hint="cs"/>
          <w:b/>
          <w:bCs/>
          <w:cs/>
          <w:lang w:bidi="si-LK"/>
        </w:rPr>
        <w:t>න්</w:t>
      </w:r>
      <w:r w:rsidRPr="0058467E">
        <w:rPr>
          <w:b/>
          <w:bCs/>
          <w:cs/>
          <w:lang w:bidi="si-LK"/>
        </w:rPr>
        <w:t xml:space="preserve">ධෙසු </w:t>
      </w:r>
      <w:r w:rsidR="00F8589B" w:rsidRPr="0058467E">
        <w:rPr>
          <w:rFonts w:hint="cs"/>
          <w:b/>
          <w:bCs/>
          <w:cs/>
          <w:lang w:bidi="si-LK"/>
        </w:rPr>
        <w:t>ආ</w:t>
      </w:r>
      <w:r w:rsidRPr="0058467E">
        <w:rPr>
          <w:b/>
          <w:bCs/>
          <w:cs/>
          <w:lang w:bidi="si-LK"/>
        </w:rPr>
        <w:t>වි</w:t>
      </w:r>
      <w:r w:rsidR="00F8589B" w:rsidRPr="0058467E">
        <w:rPr>
          <w:rFonts w:hint="cs"/>
          <w:b/>
          <w:bCs/>
          <w:cs/>
          <w:lang w:bidi="si-LK"/>
        </w:rPr>
        <w:t>ඤ්</w:t>
      </w:r>
      <w:r w:rsidRPr="0058467E">
        <w:rPr>
          <w:b/>
          <w:bCs/>
          <w:cs/>
          <w:lang w:bidi="si-LK"/>
        </w:rPr>
        <w:t>ජනරසං</w:t>
      </w:r>
      <w:r w:rsidRPr="0058467E">
        <w:rPr>
          <w:b/>
          <w:bCs/>
        </w:rPr>
        <w:t xml:space="preserve">, </w:t>
      </w:r>
      <w:r w:rsidRPr="0058467E">
        <w:rPr>
          <w:b/>
          <w:bCs/>
          <w:cs/>
          <w:lang w:bidi="si-LK"/>
        </w:rPr>
        <w:t>ඝාණවිඤ්ඤාණස්ස ආධාරභාවපච්චුපට්ඨානං</w:t>
      </w:r>
      <w:r w:rsidRPr="0058467E">
        <w:rPr>
          <w:b/>
          <w:bCs/>
        </w:rPr>
        <w:t xml:space="preserve">, </w:t>
      </w:r>
      <w:r w:rsidR="00F8589B" w:rsidRPr="0058467E">
        <w:rPr>
          <w:b/>
          <w:bCs/>
          <w:cs/>
          <w:lang w:bidi="si-LK"/>
        </w:rPr>
        <w:t>ඝාය</w:t>
      </w:r>
      <w:r w:rsidR="00F8589B" w:rsidRPr="0058467E">
        <w:rPr>
          <w:rFonts w:hint="cs"/>
          <w:b/>
          <w:bCs/>
          <w:cs/>
          <w:lang w:bidi="si-LK"/>
        </w:rPr>
        <w:t>ි</w:t>
      </w:r>
      <w:r w:rsidRPr="0058467E">
        <w:rPr>
          <w:b/>
          <w:bCs/>
          <w:cs/>
          <w:lang w:bidi="si-LK"/>
        </w:rPr>
        <w:t>තුක</w:t>
      </w:r>
      <w:r w:rsidR="00F8589B" w:rsidRPr="0058467E">
        <w:rPr>
          <w:rFonts w:hint="cs"/>
          <w:b/>
          <w:bCs/>
          <w:cs/>
          <w:lang w:bidi="si-LK"/>
        </w:rPr>
        <w:t>ා</w:t>
      </w:r>
      <w:r w:rsidRPr="0058467E">
        <w:rPr>
          <w:b/>
          <w:bCs/>
          <w:cs/>
          <w:lang w:bidi="si-LK"/>
        </w:rPr>
        <w:t>මතානිදානක</w:t>
      </w:r>
      <w:r w:rsidR="00F8589B" w:rsidRPr="0058467E">
        <w:rPr>
          <w:rFonts w:hint="cs"/>
          <w:b/>
          <w:bCs/>
          <w:cs/>
          <w:lang w:bidi="si-LK"/>
        </w:rPr>
        <w:t>ම‍්ම</w:t>
      </w:r>
      <w:r w:rsidR="00F8589B" w:rsidRPr="0058467E">
        <w:rPr>
          <w:b/>
          <w:bCs/>
          <w:cs/>
          <w:lang w:bidi="si-LK"/>
        </w:rPr>
        <w:t>ජභූත</w:t>
      </w:r>
      <w:r w:rsidRPr="0058467E">
        <w:rPr>
          <w:b/>
          <w:bCs/>
          <w:cs/>
          <w:lang w:bidi="si-LK"/>
        </w:rPr>
        <w:t>පදටඨාන</w:t>
      </w:r>
      <w:r w:rsidR="00F8589B" w:rsidRPr="0058467E">
        <w:rPr>
          <w:rFonts w:hint="cs"/>
          <w:b/>
          <w:bCs/>
          <w:cs/>
          <w:lang w:bidi="si-LK"/>
        </w:rPr>
        <w:t>ං</w:t>
      </w:r>
      <w:r w:rsidR="00FD3779">
        <w:rPr>
          <w:b/>
          <w:bCs/>
          <w:lang w:bidi="si-LK"/>
        </w:rPr>
        <w:t>”</w:t>
      </w:r>
      <w:r w:rsidRPr="00C066C0">
        <w:rPr>
          <w:cs/>
          <w:lang w:bidi="si-LK"/>
        </w:rPr>
        <w:t xml:space="preserve"> යනු පාළියි.</w:t>
      </w:r>
    </w:p>
    <w:p w14:paraId="20D95DFC" w14:textId="57A20B04" w:rsidR="00C066C0" w:rsidRPr="00C066C0" w:rsidRDefault="00C066C0" w:rsidP="00E154AD">
      <w:r w:rsidRPr="00C066C0">
        <w:rPr>
          <w:cs/>
          <w:lang w:bidi="si-LK"/>
        </w:rPr>
        <w:t xml:space="preserve">ජීවහාප්‍රසාදය සිවුවැන්න යි. එ ද පෙර සේ දෙ පරිදි ය. </w:t>
      </w:r>
      <w:r w:rsidR="00DA1FFF">
        <w:rPr>
          <w:cs/>
          <w:lang w:bidi="si-LK"/>
        </w:rPr>
        <w:t>ලෝක</w:t>
      </w:r>
      <w:r w:rsidRPr="00C066C0">
        <w:rPr>
          <w:cs/>
          <w:lang w:bidi="si-LK"/>
        </w:rPr>
        <w:t>යා විසින් දිවය යි ගන්නා ලද්දේ සස</w:t>
      </w:r>
      <w:r w:rsidR="0058467E">
        <w:rPr>
          <w:rFonts w:hint="cs"/>
          <w:cs/>
          <w:lang w:bidi="si-LK"/>
        </w:rPr>
        <w:t>ම‍්භා</w:t>
      </w:r>
      <w:r w:rsidRPr="00C066C0">
        <w:rPr>
          <w:cs/>
          <w:lang w:bidi="si-LK"/>
        </w:rPr>
        <w:t>රජිව</w:t>
      </w:r>
      <w:r w:rsidR="0058467E">
        <w:rPr>
          <w:rFonts w:hint="cs"/>
          <w:cs/>
          <w:lang w:bidi="si-LK"/>
        </w:rPr>
        <w:t>්</w:t>
      </w:r>
      <w:r w:rsidRPr="00C066C0">
        <w:rPr>
          <w:cs/>
          <w:lang w:bidi="si-LK"/>
        </w:rPr>
        <w:t>හා යි. එහි මැද උපු</w:t>
      </w:r>
      <w:r w:rsidR="0058467E">
        <w:rPr>
          <w:rFonts w:hint="cs"/>
          <w:cs/>
          <w:lang w:bidi="si-LK"/>
        </w:rPr>
        <w:t>ල්</w:t>
      </w:r>
      <w:r w:rsidRPr="00C066C0">
        <w:rPr>
          <w:cs/>
          <w:lang w:bidi="si-LK"/>
        </w:rPr>
        <w:t>පෙතිඅගක් වැනි සටහනෙක් වෙයි.</w:t>
      </w:r>
      <w:r w:rsidR="0058467E">
        <w:rPr>
          <w:cs/>
          <w:lang w:bidi="si-LK"/>
        </w:rPr>
        <w:t xml:space="preserve"> ජ</w:t>
      </w:r>
      <w:r w:rsidR="0058467E">
        <w:rPr>
          <w:rFonts w:hint="cs"/>
          <w:cs/>
          <w:lang w:bidi="si-LK"/>
        </w:rPr>
        <w:t>ි</w:t>
      </w:r>
      <w:r w:rsidRPr="00C066C0">
        <w:rPr>
          <w:cs/>
          <w:lang w:bidi="si-LK"/>
        </w:rPr>
        <w:t>වහාප්‍රසාදය එය ඇසුරු කොට ජිව</w:t>
      </w:r>
      <w:r w:rsidR="0058467E">
        <w:rPr>
          <w:rFonts w:hint="cs"/>
          <w:cs/>
          <w:lang w:bidi="si-LK"/>
        </w:rPr>
        <w:t>්හි</w:t>
      </w:r>
      <w:r w:rsidRPr="00C066C0">
        <w:rPr>
          <w:cs/>
          <w:lang w:bidi="si-LK"/>
        </w:rPr>
        <w:t>විඥානාදිචිත්තයන්ට වාස්තු</w:t>
      </w:r>
      <w:r w:rsidR="0058467E">
        <w:rPr>
          <w:rFonts w:hint="cs"/>
          <w:cs/>
          <w:lang w:bidi="si-LK"/>
        </w:rPr>
        <w:t>ද්</w:t>
      </w:r>
      <w:r w:rsidRPr="00C066C0">
        <w:rPr>
          <w:cs/>
          <w:lang w:bidi="si-LK"/>
        </w:rPr>
        <w:t>වාර ව සිටියේ ය. රසවිඳුමෙහි තෘෂ</w:t>
      </w:r>
      <w:r w:rsidR="0058467E">
        <w:rPr>
          <w:rFonts w:hint="cs"/>
          <w:cs/>
          <w:lang w:bidi="si-LK"/>
        </w:rPr>
        <w:t>්</w:t>
      </w:r>
      <w:r w:rsidRPr="00C066C0">
        <w:rPr>
          <w:cs/>
          <w:lang w:bidi="si-LK"/>
        </w:rPr>
        <w:t>ණාව නිදාන කොට ඇති ක</w:t>
      </w:r>
      <w:r w:rsidR="00983463">
        <w:rPr>
          <w:rFonts w:hint="cs"/>
          <w:cs/>
          <w:lang w:bidi="si-LK"/>
        </w:rPr>
        <w:t>ර්‍ම</w:t>
      </w:r>
      <w:r w:rsidRPr="00C066C0">
        <w:rPr>
          <w:cs/>
          <w:lang w:bidi="si-LK"/>
        </w:rPr>
        <w:t>සමු</w:t>
      </w:r>
      <w:r w:rsidR="0058467E">
        <w:rPr>
          <w:rFonts w:hint="cs"/>
          <w:cs/>
          <w:lang w:bidi="si-LK"/>
        </w:rPr>
        <w:t>ත්</w:t>
      </w:r>
      <w:r w:rsidRPr="00C066C0">
        <w:rPr>
          <w:cs/>
          <w:lang w:bidi="si-LK"/>
        </w:rPr>
        <w:t>ථානභූතප්‍රසාදය ල</w:t>
      </w:r>
      <w:r w:rsidR="00022B53">
        <w:rPr>
          <w:cs/>
          <w:lang w:bidi="si-LK"/>
        </w:rPr>
        <w:t>ක්‍ෂ</w:t>
      </w:r>
      <w:r w:rsidRPr="00C066C0">
        <w:rPr>
          <w:cs/>
          <w:lang w:bidi="si-LK"/>
        </w:rPr>
        <w:t>ණ කොට ඇත්තේ හෝ යි. කෘත්‍යය රසවිඳගැණුම යි. ප</w:t>
      </w:r>
      <w:r w:rsidR="0058467E">
        <w:rPr>
          <w:rFonts w:hint="cs"/>
          <w:cs/>
          <w:lang w:bidi="si-LK"/>
        </w:rPr>
        <w:t>ච්චූ</w:t>
      </w:r>
      <w:r w:rsidR="0058467E">
        <w:rPr>
          <w:cs/>
          <w:lang w:bidi="si-LK"/>
        </w:rPr>
        <w:t>පට්ඨානය</w:t>
      </w:r>
      <w:r w:rsidR="0058467E">
        <w:rPr>
          <w:rFonts w:hint="cs"/>
          <w:cs/>
          <w:lang w:bidi="si-LK"/>
        </w:rPr>
        <w:t xml:space="preserve"> </w:t>
      </w:r>
      <w:r w:rsidR="0058467E">
        <w:rPr>
          <w:cs/>
          <w:lang w:bidi="si-LK"/>
        </w:rPr>
        <w:t>ජ</w:t>
      </w:r>
      <w:r w:rsidR="0058467E">
        <w:rPr>
          <w:rFonts w:hint="cs"/>
          <w:cs/>
          <w:lang w:bidi="si-LK"/>
        </w:rPr>
        <w:t>ිව්හා</w:t>
      </w:r>
      <w:r w:rsidRPr="00C066C0">
        <w:rPr>
          <w:cs/>
          <w:lang w:bidi="si-LK"/>
        </w:rPr>
        <w:t>විඥානයට ආධාර</w:t>
      </w:r>
      <w:r w:rsidR="0058467E">
        <w:rPr>
          <w:rFonts w:hint="cs"/>
          <w:cs/>
          <w:lang w:bidi="si-LK"/>
        </w:rPr>
        <w:t>භා</w:t>
      </w:r>
      <w:r w:rsidRPr="00C066C0">
        <w:rPr>
          <w:cs/>
          <w:lang w:bidi="si-LK"/>
        </w:rPr>
        <w:t>වය යි. ආස</w:t>
      </w:r>
      <w:r w:rsidR="0058467E">
        <w:rPr>
          <w:rFonts w:hint="cs"/>
          <w:cs/>
          <w:lang w:bidi="si-LK"/>
        </w:rPr>
        <w:t>්වා</w:t>
      </w:r>
      <w:r w:rsidRPr="00C066C0">
        <w:rPr>
          <w:cs/>
          <w:lang w:bidi="si-LK"/>
        </w:rPr>
        <w:t>දකාමතානිදානක</w:t>
      </w:r>
      <w:r w:rsidR="00983463">
        <w:rPr>
          <w:rFonts w:hint="cs"/>
          <w:cs/>
          <w:lang w:bidi="si-LK"/>
        </w:rPr>
        <w:t>ර්‍ම</w:t>
      </w:r>
      <w:r w:rsidRPr="00C066C0">
        <w:rPr>
          <w:cs/>
          <w:lang w:bidi="si-LK"/>
        </w:rPr>
        <w:t>ජභූතපදට්ඨාන</w:t>
      </w:r>
      <w:r w:rsidR="0058467E">
        <w:rPr>
          <w:rFonts w:hint="cs"/>
          <w:cs/>
          <w:lang w:bidi="si-LK"/>
        </w:rPr>
        <w:t xml:space="preserve"> </w:t>
      </w:r>
      <w:r w:rsidRPr="00C066C0">
        <w:rPr>
          <w:cs/>
          <w:lang w:bidi="si-LK"/>
        </w:rPr>
        <w:t xml:space="preserve">ය යි. </w:t>
      </w:r>
      <w:r w:rsidR="00E36C33">
        <w:rPr>
          <w:b/>
          <w:bCs/>
          <w:lang w:bidi="si-LK"/>
        </w:rPr>
        <w:t>“</w:t>
      </w:r>
      <w:r w:rsidRPr="0058467E">
        <w:rPr>
          <w:b/>
          <w:bCs/>
          <w:cs/>
          <w:lang w:bidi="si-LK"/>
        </w:rPr>
        <w:t>රසාභිඝාතාර</w:t>
      </w:r>
      <w:r w:rsidR="0058467E" w:rsidRPr="0058467E">
        <w:rPr>
          <w:rFonts w:hint="cs"/>
          <w:b/>
          <w:bCs/>
          <w:cs/>
          <w:lang w:bidi="si-LK"/>
        </w:rPr>
        <w:t>හ</w:t>
      </w:r>
      <w:r w:rsidRPr="0058467E">
        <w:rPr>
          <w:b/>
          <w:bCs/>
          <w:cs/>
          <w:lang w:bidi="si-LK"/>
        </w:rPr>
        <w:t>භූත</w:t>
      </w:r>
      <w:r w:rsidR="0058467E" w:rsidRPr="0058467E">
        <w:rPr>
          <w:rFonts w:hint="cs"/>
          <w:b/>
          <w:bCs/>
          <w:cs/>
          <w:lang w:bidi="si-LK"/>
        </w:rPr>
        <w:t>ප්</w:t>
      </w:r>
      <w:r w:rsidRPr="0058467E">
        <w:rPr>
          <w:b/>
          <w:bCs/>
          <w:cs/>
          <w:lang w:bidi="si-LK"/>
        </w:rPr>
        <w:t>පසාදලක</w:t>
      </w:r>
      <w:r w:rsidR="0058467E" w:rsidRPr="0058467E">
        <w:rPr>
          <w:rFonts w:hint="cs"/>
          <w:b/>
          <w:bCs/>
          <w:cs/>
          <w:lang w:bidi="si-LK"/>
        </w:rPr>
        <w:t>්ඛ</w:t>
      </w:r>
      <w:r w:rsidRPr="0058467E">
        <w:rPr>
          <w:b/>
          <w:bCs/>
          <w:cs/>
          <w:lang w:bidi="si-LK"/>
        </w:rPr>
        <w:t>ණ</w:t>
      </w:r>
      <w:r w:rsidR="0058467E" w:rsidRPr="0058467E">
        <w:rPr>
          <w:rFonts w:hint="cs"/>
          <w:b/>
          <w:bCs/>
          <w:cs/>
          <w:lang w:bidi="si-LK"/>
        </w:rPr>
        <w:t>ජිව්</w:t>
      </w:r>
      <w:r w:rsidRPr="0058467E">
        <w:rPr>
          <w:b/>
          <w:bCs/>
          <w:cs/>
          <w:lang w:bidi="si-LK"/>
        </w:rPr>
        <w:t>හා</w:t>
      </w:r>
      <w:r w:rsidRPr="0058467E">
        <w:rPr>
          <w:b/>
          <w:bCs/>
        </w:rPr>
        <w:t xml:space="preserve">, </w:t>
      </w:r>
      <w:r w:rsidRPr="0058467E">
        <w:rPr>
          <w:b/>
          <w:bCs/>
          <w:cs/>
          <w:lang w:bidi="si-LK"/>
        </w:rPr>
        <w:t>සායිත</w:t>
      </w:r>
      <w:r w:rsidR="0058467E" w:rsidRPr="0058467E">
        <w:rPr>
          <w:rFonts w:hint="cs"/>
          <w:b/>
          <w:bCs/>
          <w:cs/>
          <w:lang w:bidi="si-LK"/>
        </w:rPr>
        <w:t>ු</w:t>
      </w:r>
      <w:r w:rsidRPr="0058467E">
        <w:rPr>
          <w:b/>
          <w:bCs/>
          <w:cs/>
          <w:lang w:bidi="si-LK"/>
        </w:rPr>
        <w:t>කාමතානිදානක</w:t>
      </w:r>
      <w:r w:rsidR="0058467E" w:rsidRPr="0058467E">
        <w:rPr>
          <w:rFonts w:hint="cs"/>
          <w:b/>
          <w:bCs/>
          <w:cs/>
          <w:lang w:bidi="si-LK"/>
        </w:rPr>
        <w:t>ම්ම</w:t>
      </w:r>
      <w:r w:rsidR="0058467E" w:rsidRPr="0058467E">
        <w:rPr>
          <w:b/>
          <w:bCs/>
          <w:cs/>
          <w:lang w:bidi="si-LK"/>
        </w:rPr>
        <w:t>ස</w:t>
      </w:r>
      <w:r w:rsidRPr="0058467E">
        <w:rPr>
          <w:b/>
          <w:bCs/>
          <w:cs/>
          <w:lang w:bidi="si-LK"/>
        </w:rPr>
        <w:t>මුට</w:t>
      </w:r>
      <w:r w:rsidR="0058467E" w:rsidRPr="0058467E">
        <w:rPr>
          <w:rFonts w:hint="cs"/>
          <w:b/>
          <w:bCs/>
          <w:cs/>
          <w:lang w:bidi="si-LK"/>
        </w:rPr>
        <w:t>්</w:t>
      </w:r>
      <w:r w:rsidRPr="0058467E">
        <w:rPr>
          <w:b/>
          <w:bCs/>
          <w:cs/>
          <w:lang w:bidi="si-LK"/>
        </w:rPr>
        <w:t>ඨානභූතප්පසාදල</w:t>
      </w:r>
      <w:r w:rsidR="0059342C">
        <w:rPr>
          <w:b/>
          <w:bCs/>
          <w:cs/>
          <w:lang w:bidi="si-LK"/>
        </w:rPr>
        <w:t>ක්ඛ</w:t>
      </w:r>
      <w:r w:rsidRPr="0058467E">
        <w:rPr>
          <w:b/>
          <w:bCs/>
          <w:cs/>
          <w:lang w:bidi="si-LK"/>
        </w:rPr>
        <w:t>ණා වා</w:t>
      </w:r>
      <w:r w:rsidRPr="0058467E">
        <w:rPr>
          <w:b/>
          <w:bCs/>
        </w:rPr>
        <w:t xml:space="preserve">, </w:t>
      </w:r>
      <w:r w:rsidRPr="0058467E">
        <w:rPr>
          <w:b/>
          <w:bCs/>
          <w:cs/>
          <w:lang w:bidi="si-LK"/>
        </w:rPr>
        <w:t>රසෙසු ආවි</w:t>
      </w:r>
      <w:r w:rsidR="0058467E" w:rsidRPr="0058467E">
        <w:rPr>
          <w:rFonts w:hint="cs"/>
          <w:b/>
          <w:bCs/>
          <w:cs/>
          <w:lang w:bidi="si-LK"/>
        </w:rPr>
        <w:t>ඤ්</w:t>
      </w:r>
      <w:r w:rsidRPr="0058467E">
        <w:rPr>
          <w:b/>
          <w:bCs/>
          <w:cs/>
          <w:lang w:bidi="si-LK"/>
        </w:rPr>
        <w:t>ජනරසා</w:t>
      </w:r>
      <w:r w:rsidRPr="0058467E">
        <w:rPr>
          <w:b/>
          <w:bCs/>
        </w:rPr>
        <w:t xml:space="preserve">, </w:t>
      </w:r>
      <w:r w:rsidRPr="0058467E">
        <w:rPr>
          <w:b/>
          <w:bCs/>
          <w:cs/>
          <w:lang w:bidi="si-LK"/>
        </w:rPr>
        <w:t>ජිව්හාවිඤ</w:t>
      </w:r>
      <w:r w:rsidR="0058467E" w:rsidRPr="0058467E">
        <w:rPr>
          <w:rFonts w:hint="cs"/>
          <w:b/>
          <w:bCs/>
          <w:cs/>
          <w:lang w:bidi="si-LK"/>
        </w:rPr>
        <w:t>්</w:t>
      </w:r>
      <w:r w:rsidRPr="0058467E">
        <w:rPr>
          <w:b/>
          <w:bCs/>
          <w:cs/>
          <w:lang w:bidi="si-LK"/>
        </w:rPr>
        <w:t>ඤාණස්ස ආධාරභාවපච</w:t>
      </w:r>
      <w:r w:rsidR="0058467E" w:rsidRPr="0058467E">
        <w:rPr>
          <w:rFonts w:hint="cs"/>
          <w:b/>
          <w:bCs/>
          <w:cs/>
          <w:lang w:bidi="si-LK"/>
        </w:rPr>
        <w:t>්චු</w:t>
      </w:r>
      <w:r w:rsidRPr="0058467E">
        <w:rPr>
          <w:b/>
          <w:bCs/>
          <w:cs/>
          <w:lang w:bidi="si-LK"/>
        </w:rPr>
        <w:t>පට්ඨානා</w:t>
      </w:r>
      <w:r w:rsidRPr="0058467E">
        <w:rPr>
          <w:b/>
          <w:bCs/>
        </w:rPr>
        <w:t xml:space="preserve">, </w:t>
      </w:r>
      <w:r w:rsidRPr="0058467E">
        <w:rPr>
          <w:b/>
          <w:bCs/>
          <w:cs/>
          <w:lang w:bidi="si-LK"/>
        </w:rPr>
        <w:t>සා</w:t>
      </w:r>
      <w:r w:rsidR="0058467E" w:rsidRPr="0058467E">
        <w:rPr>
          <w:rFonts w:hint="cs"/>
          <w:b/>
          <w:bCs/>
          <w:cs/>
          <w:lang w:bidi="si-LK"/>
        </w:rPr>
        <w:t>යිතු</w:t>
      </w:r>
      <w:r w:rsidRPr="0058467E">
        <w:rPr>
          <w:b/>
          <w:bCs/>
          <w:cs/>
          <w:lang w:bidi="si-LK"/>
        </w:rPr>
        <w:t>කාමතානිදානක</w:t>
      </w:r>
      <w:r w:rsidR="0058467E" w:rsidRPr="0058467E">
        <w:rPr>
          <w:rFonts w:hint="cs"/>
          <w:b/>
          <w:bCs/>
          <w:cs/>
          <w:lang w:bidi="si-LK"/>
        </w:rPr>
        <w:t>ම්</w:t>
      </w:r>
      <w:r w:rsidRPr="0058467E">
        <w:rPr>
          <w:b/>
          <w:bCs/>
          <w:cs/>
          <w:lang w:bidi="si-LK"/>
        </w:rPr>
        <w:t>මජ</w:t>
      </w:r>
      <w:r w:rsidR="0058467E" w:rsidRPr="0058467E">
        <w:rPr>
          <w:rFonts w:hint="cs"/>
          <w:b/>
          <w:bCs/>
          <w:cs/>
          <w:lang w:bidi="si-LK"/>
        </w:rPr>
        <w:t>භූත</w:t>
      </w:r>
      <w:r w:rsidRPr="0058467E">
        <w:rPr>
          <w:b/>
          <w:bCs/>
          <w:cs/>
          <w:lang w:bidi="si-LK"/>
        </w:rPr>
        <w:t>පදට්ඨානා</w:t>
      </w:r>
      <w:r w:rsidR="00D5165F">
        <w:rPr>
          <w:b/>
          <w:bCs/>
          <w:cs/>
          <w:lang w:bidi="si-LK"/>
        </w:rPr>
        <w:t>”</w:t>
      </w:r>
      <w:r w:rsidRPr="00C066C0">
        <w:rPr>
          <w:cs/>
          <w:lang w:bidi="si-LK"/>
        </w:rPr>
        <w:t xml:space="preserve"> යනු </w:t>
      </w:r>
      <w:r w:rsidR="0058467E">
        <w:rPr>
          <w:rFonts w:hint="cs"/>
          <w:cs/>
          <w:lang w:bidi="si-LK"/>
        </w:rPr>
        <w:t>පාළියි.</w:t>
      </w:r>
      <w:r w:rsidRPr="00C066C0">
        <w:t xml:space="preserve"> </w:t>
      </w:r>
    </w:p>
    <w:p w14:paraId="4DF74438" w14:textId="4A0812DD" w:rsidR="00C066C0" w:rsidRPr="00C066C0" w:rsidRDefault="00C066C0" w:rsidP="00E154AD">
      <w:r w:rsidRPr="00C066C0">
        <w:rPr>
          <w:cs/>
          <w:lang w:bidi="si-LK"/>
        </w:rPr>
        <w:t>කායප්‍රසාදය පස්වැන්න යි. එද පෙර</w:t>
      </w:r>
      <w:r w:rsidR="0058467E">
        <w:rPr>
          <w:rFonts w:hint="cs"/>
          <w:cs/>
          <w:lang w:bidi="si-LK"/>
        </w:rPr>
        <w:t>සේ</w:t>
      </w:r>
      <w:r w:rsidRPr="00C066C0">
        <w:rPr>
          <w:cs/>
          <w:lang w:bidi="si-LK"/>
        </w:rPr>
        <w:t xml:space="preserve"> දෙ පරිදි ය. ඇසට ගොදුරුව</w:t>
      </w:r>
      <w:r w:rsidR="0058467E">
        <w:rPr>
          <w:rFonts w:hint="cs"/>
          <w:cs/>
          <w:lang w:bidi="si-LK"/>
        </w:rPr>
        <w:t>න</w:t>
      </w:r>
      <w:r w:rsidRPr="00C066C0">
        <w:rPr>
          <w:cs/>
          <w:lang w:bidi="si-LK"/>
        </w:rPr>
        <w:t xml:space="preserve"> සත්වශරීරය</w:t>
      </w:r>
      <w:r w:rsidRPr="00C066C0">
        <w:t xml:space="preserve">, </w:t>
      </w:r>
      <w:r w:rsidRPr="00C066C0">
        <w:rPr>
          <w:cs/>
          <w:lang w:bidi="si-LK"/>
        </w:rPr>
        <w:t>සස</w:t>
      </w:r>
      <w:r w:rsidR="0058467E">
        <w:rPr>
          <w:rFonts w:hint="cs"/>
          <w:cs/>
          <w:lang w:bidi="si-LK"/>
        </w:rPr>
        <w:t>ම‍්භා</w:t>
      </w:r>
      <w:r w:rsidRPr="00C066C0">
        <w:rPr>
          <w:cs/>
          <w:lang w:bidi="si-LK"/>
        </w:rPr>
        <w:t>රකාය නම් වේ. පාචකතෙජසත් කෙස්</w:t>
      </w:r>
      <w:r w:rsidRPr="00C066C0">
        <w:t xml:space="preserve">, </w:t>
      </w:r>
      <w:r w:rsidRPr="00C066C0">
        <w:rPr>
          <w:cs/>
          <w:lang w:bidi="si-LK"/>
        </w:rPr>
        <w:t>ලොම්</w:t>
      </w:r>
      <w:r w:rsidRPr="00C066C0">
        <w:t xml:space="preserve">, </w:t>
      </w:r>
      <w:r w:rsidRPr="00C066C0">
        <w:rPr>
          <w:cs/>
          <w:lang w:bidi="si-LK"/>
        </w:rPr>
        <w:t>නිය</w:t>
      </w:r>
      <w:r w:rsidRPr="00C066C0">
        <w:t xml:space="preserve">, </w:t>
      </w:r>
      <w:r w:rsidRPr="00C066C0">
        <w:rPr>
          <w:cs/>
          <w:lang w:bidi="si-LK"/>
        </w:rPr>
        <w:t>වියලිසමත් හැර අන් සියලු සිරුරෙහි පුලුන් පොදක ඉසි තෙලක් සේ පැතිර පවත්</w:t>
      </w:r>
      <w:r w:rsidR="0058467E">
        <w:rPr>
          <w:rFonts w:hint="cs"/>
          <w:cs/>
          <w:lang w:bidi="si-LK"/>
        </w:rPr>
        <w:t>නේ</w:t>
      </w:r>
      <w:r w:rsidRPr="00C066C0">
        <w:rPr>
          <w:cs/>
          <w:lang w:bidi="si-LK"/>
        </w:rPr>
        <w:t xml:space="preserve"> කායප්‍රසාදය යි එ ද කායවිඥානාදීචිත්තයන්ට වාස්තු</w:t>
      </w:r>
      <w:r w:rsidR="0054363B">
        <w:rPr>
          <w:rFonts w:hint="cs"/>
          <w:cs/>
          <w:lang w:bidi="si-LK"/>
        </w:rPr>
        <w:t>ද්</w:t>
      </w:r>
      <w:r w:rsidRPr="00C066C0">
        <w:rPr>
          <w:cs/>
          <w:lang w:bidi="si-LK"/>
        </w:rPr>
        <w:t xml:space="preserve">වාර ව පවතී. </w:t>
      </w:r>
      <w:r w:rsidR="0054363B">
        <w:rPr>
          <w:rFonts w:hint="cs"/>
          <w:cs/>
          <w:lang w:bidi="si-LK"/>
        </w:rPr>
        <w:t>ස්</w:t>
      </w:r>
      <w:r w:rsidRPr="00C066C0">
        <w:rPr>
          <w:cs/>
          <w:lang w:bidi="si-LK"/>
        </w:rPr>
        <w:t>ප</w:t>
      </w:r>
      <w:r w:rsidR="00FE1A0E">
        <w:rPr>
          <w:rFonts w:hint="cs"/>
          <w:cs/>
          <w:lang w:bidi="si-LK"/>
        </w:rPr>
        <w:t>ර්‍ශ</w:t>
      </w:r>
      <w:r w:rsidRPr="00C066C0">
        <w:rPr>
          <w:cs/>
          <w:lang w:bidi="si-LK"/>
        </w:rPr>
        <w:t>යට යොග්‍ය වූ භූතප්‍රසාදය ලකුණු</w:t>
      </w:r>
      <w:r w:rsidR="0054363B">
        <w:rPr>
          <w:cs/>
          <w:lang w:bidi="si-LK"/>
        </w:rPr>
        <w:t xml:space="preserve"> කොට සිටියේ ය. පහස විඳිනු කැමතිබව නිදාන</w:t>
      </w:r>
      <w:r w:rsidRPr="00C066C0">
        <w:rPr>
          <w:cs/>
          <w:lang w:bidi="si-LK"/>
        </w:rPr>
        <w:t>කොට ඇති ක</w:t>
      </w:r>
      <w:r w:rsidR="00983463">
        <w:rPr>
          <w:rFonts w:hint="cs"/>
          <w:cs/>
          <w:lang w:bidi="si-LK"/>
        </w:rPr>
        <w:t>ර්‍ම</w:t>
      </w:r>
      <w:r w:rsidRPr="00C066C0">
        <w:rPr>
          <w:cs/>
          <w:lang w:bidi="si-LK"/>
        </w:rPr>
        <w:t>යෙන් හටගත් භූතප්‍රසාදය ලකුණුකොට ඇත්තේ හෝ යි. කෘත්‍යය</w:t>
      </w:r>
      <w:r w:rsidRPr="00C066C0">
        <w:t xml:space="preserve">, </w:t>
      </w:r>
      <w:r w:rsidRPr="00C066C0">
        <w:rPr>
          <w:cs/>
          <w:lang w:bidi="si-LK"/>
        </w:rPr>
        <w:t>පහස විඳගැණුම යි. පච්චුපට්ඨානය</w:t>
      </w:r>
      <w:r w:rsidRPr="00C066C0">
        <w:t xml:space="preserve">, </w:t>
      </w:r>
      <w:r w:rsidRPr="00C066C0">
        <w:rPr>
          <w:cs/>
          <w:lang w:bidi="si-LK"/>
        </w:rPr>
        <w:t>කායවිඥානයට ආධාර භාවය යි. ස්ප</w:t>
      </w:r>
      <w:r w:rsidR="00FE1A0E">
        <w:rPr>
          <w:rFonts w:hint="cs"/>
          <w:cs/>
          <w:lang w:bidi="si-LK"/>
        </w:rPr>
        <w:t>ර්‍ශ</w:t>
      </w:r>
      <w:r w:rsidRPr="00C066C0">
        <w:rPr>
          <w:cs/>
          <w:lang w:bidi="si-LK"/>
        </w:rPr>
        <w:t>ක</w:t>
      </w:r>
      <w:r w:rsidR="0054363B">
        <w:rPr>
          <w:rFonts w:hint="cs"/>
          <w:cs/>
          <w:lang w:bidi="si-LK"/>
        </w:rPr>
        <w:t>ා</w:t>
      </w:r>
      <w:r w:rsidRPr="00C066C0">
        <w:rPr>
          <w:cs/>
          <w:lang w:bidi="si-LK"/>
        </w:rPr>
        <w:t>මතානිදානක</w:t>
      </w:r>
      <w:r w:rsidR="00983463">
        <w:rPr>
          <w:rFonts w:hint="cs"/>
          <w:cs/>
          <w:lang w:bidi="si-LK"/>
        </w:rPr>
        <w:t>ර්‍ම</w:t>
      </w:r>
      <w:r w:rsidRPr="00C066C0">
        <w:rPr>
          <w:cs/>
          <w:lang w:bidi="si-LK"/>
        </w:rPr>
        <w:t xml:space="preserve">ජභූතපදට්ඨානය යි. </w:t>
      </w:r>
      <w:r w:rsidR="00E36C33">
        <w:rPr>
          <w:b/>
          <w:bCs/>
          <w:lang w:bidi="si-LK"/>
        </w:rPr>
        <w:t>“</w:t>
      </w:r>
      <w:r w:rsidR="0054363B" w:rsidRPr="0054363B">
        <w:rPr>
          <w:rFonts w:hint="cs"/>
          <w:b/>
          <w:bCs/>
          <w:cs/>
          <w:lang w:bidi="si-LK"/>
        </w:rPr>
        <w:t>ඵො</w:t>
      </w:r>
      <w:r w:rsidRPr="0054363B">
        <w:rPr>
          <w:b/>
          <w:bCs/>
          <w:cs/>
          <w:lang w:bidi="si-LK"/>
        </w:rPr>
        <w:t>ට්ඨබ්බාභිඝාතාර</w:t>
      </w:r>
      <w:r w:rsidR="0054363B" w:rsidRPr="0054363B">
        <w:rPr>
          <w:rFonts w:hint="cs"/>
          <w:b/>
          <w:bCs/>
          <w:cs/>
          <w:lang w:bidi="si-LK"/>
        </w:rPr>
        <w:t>හ</w:t>
      </w:r>
      <w:r w:rsidRPr="0054363B">
        <w:rPr>
          <w:b/>
          <w:bCs/>
          <w:cs/>
          <w:lang w:bidi="si-LK"/>
        </w:rPr>
        <w:t>භූත</w:t>
      </w:r>
      <w:r w:rsidR="0054363B" w:rsidRPr="0054363B">
        <w:rPr>
          <w:rFonts w:hint="cs"/>
          <w:b/>
          <w:bCs/>
          <w:cs/>
          <w:lang w:bidi="si-LK"/>
        </w:rPr>
        <w:t>ප්</w:t>
      </w:r>
      <w:r w:rsidRPr="0054363B">
        <w:rPr>
          <w:b/>
          <w:bCs/>
          <w:cs/>
          <w:lang w:bidi="si-LK"/>
        </w:rPr>
        <w:t>පසාදල</w:t>
      </w:r>
      <w:r w:rsidR="0054363B" w:rsidRPr="0054363B">
        <w:rPr>
          <w:rFonts w:hint="cs"/>
          <w:b/>
          <w:bCs/>
          <w:cs/>
          <w:lang w:bidi="si-LK"/>
        </w:rPr>
        <w:t>ක්</w:t>
      </w:r>
      <w:r w:rsidRPr="0054363B">
        <w:rPr>
          <w:b/>
          <w:bCs/>
          <w:cs/>
          <w:lang w:bidi="si-LK"/>
        </w:rPr>
        <w:t>බ</w:t>
      </w:r>
      <w:r w:rsidR="0054363B" w:rsidRPr="0054363B">
        <w:rPr>
          <w:rFonts w:hint="cs"/>
          <w:b/>
          <w:bCs/>
          <w:cs/>
          <w:lang w:bidi="si-LK"/>
        </w:rPr>
        <w:t>ණො</w:t>
      </w:r>
      <w:r w:rsidRPr="0054363B">
        <w:rPr>
          <w:b/>
          <w:bCs/>
          <w:cs/>
          <w:lang w:bidi="si-LK"/>
        </w:rPr>
        <w:t xml:space="preserve"> කා</w:t>
      </w:r>
      <w:r w:rsidR="0054363B" w:rsidRPr="0054363B">
        <w:rPr>
          <w:rFonts w:hint="cs"/>
          <w:b/>
          <w:bCs/>
          <w:cs/>
          <w:lang w:bidi="si-LK"/>
        </w:rPr>
        <w:t>යො</w:t>
      </w:r>
      <w:r w:rsidRPr="0054363B">
        <w:rPr>
          <w:b/>
          <w:bCs/>
        </w:rPr>
        <w:t xml:space="preserve">, </w:t>
      </w:r>
      <w:r w:rsidRPr="0054363B">
        <w:rPr>
          <w:b/>
          <w:bCs/>
          <w:cs/>
          <w:lang w:bidi="si-LK"/>
        </w:rPr>
        <w:t>ඵුසිතුකාමතානිදානක</w:t>
      </w:r>
      <w:r w:rsidR="0054363B" w:rsidRPr="0054363B">
        <w:rPr>
          <w:rFonts w:hint="cs"/>
          <w:b/>
          <w:bCs/>
          <w:cs/>
          <w:lang w:bidi="si-LK"/>
        </w:rPr>
        <w:t>ම්</w:t>
      </w:r>
      <w:r w:rsidRPr="0054363B">
        <w:rPr>
          <w:b/>
          <w:bCs/>
          <w:cs/>
          <w:lang w:bidi="si-LK"/>
        </w:rPr>
        <w:t>මසමුට්ඨානභූත</w:t>
      </w:r>
      <w:r w:rsidR="0054363B" w:rsidRPr="0054363B">
        <w:rPr>
          <w:rFonts w:hint="cs"/>
          <w:b/>
          <w:bCs/>
          <w:cs/>
          <w:lang w:bidi="si-LK"/>
        </w:rPr>
        <w:t>ප්</w:t>
      </w:r>
      <w:r w:rsidRPr="0054363B">
        <w:rPr>
          <w:b/>
          <w:bCs/>
          <w:cs/>
          <w:lang w:bidi="si-LK"/>
        </w:rPr>
        <w:t>පසාදලක්ඛ</w:t>
      </w:r>
      <w:r w:rsidR="0054363B" w:rsidRPr="0054363B">
        <w:rPr>
          <w:rFonts w:hint="cs"/>
          <w:b/>
          <w:bCs/>
          <w:cs/>
          <w:lang w:bidi="si-LK"/>
        </w:rPr>
        <w:t>ණො</w:t>
      </w:r>
      <w:r w:rsidRPr="0054363B">
        <w:rPr>
          <w:b/>
          <w:bCs/>
          <w:cs/>
          <w:lang w:bidi="si-LK"/>
        </w:rPr>
        <w:t xml:space="preserve"> වා</w:t>
      </w:r>
      <w:r w:rsidRPr="0054363B">
        <w:rPr>
          <w:b/>
          <w:bCs/>
        </w:rPr>
        <w:t xml:space="preserve">, </w:t>
      </w:r>
      <w:r w:rsidR="0054363B" w:rsidRPr="0054363B">
        <w:rPr>
          <w:rFonts w:hint="cs"/>
          <w:b/>
          <w:bCs/>
          <w:cs/>
          <w:lang w:bidi="si-LK"/>
        </w:rPr>
        <w:t>ඵොට්</w:t>
      </w:r>
      <w:r w:rsidRPr="0054363B">
        <w:rPr>
          <w:b/>
          <w:bCs/>
          <w:cs/>
          <w:lang w:bidi="si-LK"/>
        </w:rPr>
        <w:t>ඨබ්</w:t>
      </w:r>
      <w:r w:rsidR="0054363B" w:rsidRPr="0054363B">
        <w:rPr>
          <w:rFonts w:hint="cs"/>
          <w:b/>
          <w:bCs/>
          <w:cs/>
          <w:lang w:bidi="si-LK"/>
        </w:rPr>
        <w:t>බෙ</w:t>
      </w:r>
      <w:r w:rsidRPr="0054363B">
        <w:rPr>
          <w:b/>
          <w:bCs/>
          <w:cs/>
          <w:lang w:bidi="si-LK"/>
        </w:rPr>
        <w:t>සු ආවි</w:t>
      </w:r>
      <w:r w:rsidR="0054363B" w:rsidRPr="0054363B">
        <w:rPr>
          <w:rFonts w:hint="cs"/>
          <w:b/>
          <w:bCs/>
          <w:cs/>
          <w:lang w:bidi="si-LK"/>
        </w:rPr>
        <w:t>ඤ්</w:t>
      </w:r>
      <w:r w:rsidRPr="0054363B">
        <w:rPr>
          <w:b/>
          <w:bCs/>
          <w:cs/>
          <w:lang w:bidi="si-LK"/>
        </w:rPr>
        <w:t>ජනර</w:t>
      </w:r>
      <w:r w:rsidR="0054363B" w:rsidRPr="0054363B">
        <w:rPr>
          <w:rFonts w:hint="cs"/>
          <w:b/>
          <w:bCs/>
          <w:cs/>
          <w:lang w:bidi="si-LK"/>
        </w:rPr>
        <w:t>සො</w:t>
      </w:r>
      <w:r w:rsidRPr="0054363B">
        <w:rPr>
          <w:b/>
          <w:bCs/>
        </w:rPr>
        <w:t xml:space="preserve">, </w:t>
      </w:r>
      <w:r w:rsidRPr="0054363B">
        <w:rPr>
          <w:b/>
          <w:bCs/>
          <w:cs/>
          <w:lang w:bidi="si-LK"/>
        </w:rPr>
        <w:t>කායවි</w:t>
      </w:r>
      <w:r w:rsidR="0054363B" w:rsidRPr="0054363B">
        <w:rPr>
          <w:rFonts w:hint="cs"/>
          <w:b/>
          <w:bCs/>
          <w:cs/>
          <w:lang w:bidi="si-LK"/>
        </w:rPr>
        <w:t>ඤ්ඤා</w:t>
      </w:r>
      <w:r w:rsidRPr="0054363B">
        <w:rPr>
          <w:b/>
          <w:bCs/>
          <w:cs/>
          <w:lang w:bidi="si-LK"/>
        </w:rPr>
        <w:t>ණ</w:t>
      </w:r>
      <w:r w:rsidR="0054363B" w:rsidRPr="0054363B">
        <w:rPr>
          <w:rFonts w:hint="cs"/>
          <w:b/>
          <w:bCs/>
          <w:cs/>
          <w:lang w:bidi="si-LK"/>
        </w:rPr>
        <w:t>ස්</w:t>
      </w:r>
      <w:r w:rsidRPr="0054363B">
        <w:rPr>
          <w:b/>
          <w:bCs/>
          <w:cs/>
          <w:lang w:bidi="si-LK"/>
        </w:rPr>
        <w:t>ස ආධාරභාවප</w:t>
      </w:r>
      <w:r w:rsidR="0054363B" w:rsidRPr="0054363B">
        <w:rPr>
          <w:rFonts w:hint="cs"/>
          <w:b/>
          <w:bCs/>
          <w:cs/>
          <w:lang w:bidi="si-LK"/>
        </w:rPr>
        <w:t>ච්චු</w:t>
      </w:r>
      <w:r w:rsidRPr="0054363B">
        <w:rPr>
          <w:b/>
          <w:bCs/>
          <w:cs/>
          <w:lang w:bidi="si-LK"/>
        </w:rPr>
        <w:t>පට්ඨානො</w:t>
      </w:r>
      <w:r w:rsidRPr="0054363B">
        <w:rPr>
          <w:b/>
          <w:bCs/>
        </w:rPr>
        <w:t xml:space="preserve">, </w:t>
      </w:r>
      <w:r w:rsidRPr="0054363B">
        <w:rPr>
          <w:b/>
          <w:bCs/>
          <w:cs/>
          <w:lang w:bidi="si-LK"/>
        </w:rPr>
        <w:t>ඵුසිතුකාමතානිදානකම</w:t>
      </w:r>
      <w:r w:rsidR="0054363B" w:rsidRPr="0054363B">
        <w:rPr>
          <w:rFonts w:hint="cs"/>
          <w:b/>
          <w:bCs/>
          <w:cs/>
          <w:lang w:bidi="si-LK"/>
        </w:rPr>
        <w:t>්</w:t>
      </w:r>
      <w:r w:rsidRPr="0054363B">
        <w:rPr>
          <w:b/>
          <w:bCs/>
          <w:cs/>
          <w:lang w:bidi="si-LK"/>
        </w:rPr>
        <w:t>මජභූතපදට</w:t>
      </w:r>
      <w:r w:rsidR="0054363B" w:rsidRPr="0054363B">
        <w:rPr>
          <w:rFonts w:hint="cs"/>
          <w:b/>
          <w:bCs/>
          <w:cs/>
          <w:lang w:bidi="si-LK"/>
        </w:rPr>
        <w:t>්</w:t>
      </w:r>
      <w:r w:rsidRPr="0054363B">
        <w:rPr>
          <w:b/>
          <w:bCs/>
          <w:cs/>
          <w:lang w:bidi="si-LK"/>
        </w:rPr>
        <w:t>ඨා</w:t>
      </w:r>
      <w:r w:rsidR="0054363B" w:rsidRPr="0054363B">
        <w:rPr>
          <w:rFonts w:hint="cs"/>
          <w:b/>
          <w:bCs/>
          <w:cs/>
          <w:lang w:bidi="si-LK"/>
        </w:rPr>
        <w:t>නො</w:t>
      </w:r>
      <w:r w:rsidR="00D5165F">
        <w:rPr>
          <w:b/>
          <w:bCs/>
          <w:cs/>
          <w:lang w:bidi="si-LK"/>
        </w:rPr>
        <w:t>”</w:t>
      </w:r>
      <w:r w:rsidRPr="00C066C0">
        <w:rPr>
          <w:cs/>
          <w:lang w:bidi="si-LK"/>
        </w:rPr>
        <w:t xml:space="preserve"> යනු </w:t>
      </w:r>
      <w:r w:rsidR="0054363B">
        <w:rPr>
          <w:rFonts w:hint="cs"/>
          <w:cs/>
          <w:lang w:bidi="si-LK"/>
        </w:rPr>
        <w:t>පාළියි.</w:t>
      </w:r>
    </w:p>
    <w:p w14:paraId="2200F09D" w14:textId="469F6ADF" w:rsidR="008A783F" w:rsidRDefault="00C066C0" w:rsidP="00E154AD">
      <w:pPr>
        <w:rPr>
          <w:lang w:bidi="si-LK"/>
        </w:rPr>
      </w:pPr>
      <w:r w:rsidRPr="00C066C0">
        <w:rPr>
          <w:cs/>
          <w:lang w:bidi="si-LK"/>
        </w:rPr>
        <w:t>මෙකී ප්‍රසාදරූප පසෙහි චක්ඛු</w:t>
      </w:r>
      <w:r w:rsidRPr="00C066C0">
        <w:t xml:space="preserve">, </w:t>
      </w:r>
      <w:r w:rsidRPr="00C066C0">
        <w:rPr>
          <w:cs/>
          <w:lang w:bidi="si-LK"/>
        </w:rPr>
        <w:t>ආදීන්ගේ අ</w:t>
      </w:r>
      <w:r w:rsidR="002606F2">
        <w:rPr>
          <w:cs/>
          <w:lang w:bidi="si-LK"/>
        </w:rPr>
        <w:t>ර්‍ත්‍ථ</w:t>
      </w:r>
      <w:r w:rsidRPr="00C066C0">
        <w:rPr>
          <w:cs/>
          <w:lang w:bidi="si-LK"/>
        </w:rPr>
        <w:t>ය තෙමේ එකිනෙකට වෙනස් ය. අසාධාරණ වන්නේ ය. එය අ</w:t>
      </w:r>
      <w:r w:rsidR="002606F2">
        <w:rPr>
          <w:cs/>
          <w:lang w:bidi="si-LK"/>
        </w:rPr>
        <w:t>ර්‍ත්‍ථ</w:t>
      </w:r>
      <w:r w:rsidRPr="00C066C0">
        <w:rPr>
          <w:cs/>
          <w:lang w:bidi="si-LK"/>
        </w:rPr>
        <w:t>කථාචා</w:t>
      </w:r>
      <w:r w:rsidR="00BB1AB3">
        <w:rPr>
          <w:cs/>
          <w:lang w:bidi="si-LK"/>
        </w:rPr>
        <w:t>ර්‍ය්‍ය</w:t>
      </w:r>
      <w:r w:rsidRPr="00C066C0">
        <w:rPr>
          <w:cs/>
          <w:lang w:bidi="si-LK"/>
        </w:rPr>
        <w:t xml:space="preserve">යන් විසින් මෙසේ දක්වන ලදී </w:t>
      </w:r>
      <w:r w:rsidR="00E154AD">
        <w:t>“</w:t>
      </w:r>
      <w:r w:rsidR="0054363B" w:rsidRPr="008A783F">
        <w:rPr>
          <w:b/>
          <w:bCs/>
          <w:cs/>
          <w:lang w:bidi="si-LK"/>
        </w:rPr>
        <w:t>චක්ඛ</w:t>
      </w:r>
      <w:r w:rsidRPr="008A783F">
        <w:rPr>
          <w:b/>
          <w:bCs/>
          <w:cs/>
          <w:lang w:bidi="si-LK"/>
        </w:rPr>
        <w:t>තීති = චක්ඛු</w:t>
      </w:r>
      <w:r w:rsidRPr="008A783F">
        <w:rPr>
          <w:b/>
          <w:bCs/>
        </w:rPr>
        <w:t xml:space="preserve">, </w:t>
      </w:r>
      <w:r w:rsidR="0054363B" w:rsidRPr="008A783F">
        <w:rPr>
          <w:b/>
          <w:bCs/>
          <w:cs/>
          <w:lang w:bidi="si-LK"/>
        </w:rPr>
        <w:t>රූප</w:t>
      </w:r>
      <w:r w:rsidR="0054363B" w:rsidRPr="008A783F">
        <w:rPr>
          <w:rFonts w:hint="cs"/>
          <w:b/>
          <w:bCs/>
          <w:cs/>
          <w:lang w:bidi="si-LK"/>
        </w:rPr>
        <w:t>ං</w:t>
      </w:r>
      <w:r w:rsidRPr="008A783F">
        <w:rPr>
          <w:b/>
          <w:bCs/>
          <w:cs/>
          <w:lang w:bidi="si-LK"/>
        </w:rPr>
        <w:t xml:space="preserve"> අස්සාදෙති විභා</w:t>
      </w:r>
      <w:r w:rsidR="0054363B" w:rsidRPr="008A783F">
        <w:rPr>
          <w:rFonts w:hint="cs"/>
          <w:b/>
          <w:bCs/>
          <w:cs/>
          <w:lang w:bidi="si-LK"/>
        </w:rPr>
        <w:t>වෙ</w:t>
      </w:r>
      <w:r w:rsidRPr="008A783F">
        <w:rPr>
          <w:b/>
          <w:bCs/>
          <w:cs/>
          <w:lang w:bidi="si-LK"/>
        </w:rPr>
        <w:t>ති චාති අ</w:t>
      </w:r>
      <w:r w:rsidR="0054363B" w:rsidRPr="008A783F">
        <w:rPr>
          <w:rFonts w:hint="cs"/>
          <w:b/>
          <w:bCs/>
          <w:cs/>
          <w:lang w:bidi="si-LK"/>
        </w:rPr>
        <w:t>ත්‍ථො</w:t>
      </w:r>
      <w:r w:rsidRPr="008A783F">
        <w:rPr>
          <w:b/>
          <w:bCs/>
        </w:rPr>
        <w:t xml:space="preserve">, </w:t>
      </w:r>
      <w:r w:rsidRPr="008A783F">
        <w:rPr>
          <w:b/>
          <w:bCs/>
          <w:cs/>
          <w:lang w:bidi="si-LK"/>
        </w:rPr>
        <w:t>සුණාතීති</w:t>
      </w:r>
      <w:r w:rsidR="0054363B" w:rsidRPr="008A783F">
        <w:rPr>
          <w:rFonts w:hint="cs"/>
          <w:b/>
          <w:bCs/>
          <w:cs/>
          <w:lang w:bidi="si-LK"/>
        </w:rPr>
        <w:t xml:space="preserve"> = </w:t>
      </w:r>
      <w:r w:rsidRPr="008A783F">
        <w:rPr>
          <w:b/>
          <w:bCs/>
          <w:cs/>
          <w:lang w:bidi="si-LK"/>
        </w:rPr>
        <w:t>සොතං</w:t>
      </w:r>
      <w:r w:rsidRPr="008A783F">
        <w:rPr>
          <w:b/>
          <w:bCs/>
        </w:rPr>
        <w:t xml:space="preserve">, </w:t>
      </w:r>
      <w:r w:rsidR="0054363B" w:rsidRPr="008A783F">
        <w:rPr>
          <w:b/>
          <w:bCs/>
          <w:cs/>
          <w:lang w:bidi="si-LK"/>
        </w:rPr>
        <w:t>ඝායත</w:t>
      </w:r>
      <w:r w:rsidR="0054363B" w:rsidRPr="008A783F">
        <w:rPr>
          <w:rFonts w:hint="cs"/>
          <w:b/>
          <w:bCs/>
          <w:cs/>
          <w:lang w:bidi="si-LK"/>
        </w:rPr>
        <w:t>ී</w:t>
      </w:r>
      <w:r w:rsidRPr="008A783F">
        <w:rPr>
          <w:b/>
          <w:bCs/>
          <w:cs/>
          <w:lang w:bidi="si-LK"/>
        </w:rPr>
        <w:t xml:space="preserve">ති </w:t>
      </w:r>
      <w:r w:rsidR="0054363B" w:rsidRPr="008A783F">
        <w:rPr>
          <w:rFonts w:hint="cs"/>
          <w:b/>
          <w:bCs/>
          <w:cs/>
          <w:lang w:bidi="si-LK"/>
        </w:rPr>
        <w:t xml:space="preserve">= </w:t>
      </w:r>
      <w:r w:rsidRPr="008A783F">
        <w:rPr>
          <w:b/>
          <w:bCs/>
          <w:cs/>
          <w:lang w:bidi="si-LK"/>
        </w:rPr>
        <w:t>ඝාණං</w:t>
      </w:r>
      <w:r w:rsidRPr="008A783F">
        <w:rPr>
          <w:b/>
          <w:bCs/>
        </w:rPr>
        <w:t xml:space="preserve">, </w:t>
      </w:r>
      <w:r w:rsidRPr="008A783F">
        <w:rPr>
          <w:b/>
          <w:bCs/>
          <w:cs/>
          <w:lang w:bidi="si-LK"/>
        </w:rPr>
        <w:t>ජීවිතං ආහවයතීති = ජිව</w:t>
      </w:r>
      <w:r w:rsidR="0054363B" w:rsidRPr="008A783F">
        <w:rPr>
          <w:rFonts w:hint="cs"/>
          <w:b/>
          <w:bCs/>
          <w:cs/>
          <w:lang w:bidi="si-LK"/>
        </w:rPr>
        <w:t>්</w:t>
      </w:r>
      <w:r w:rsidRPr="008A783F">
        <w:rPr>
          <w:b/>
          <w:bCs/>
          <w:cs/>
          <w:lang w:bidi="si-LK"/>
        </w:rPr>
        <w:t>හා කුච</w:t>
      </w:r>
      <w:r w:rsidR="0054363B" w:rsidRPr="008A783F">
        <w:rPr>
          <w:rFonts w:hint="cs"/>
          <w:b/>
          <w:bCs/>
          <w:cs/>
          <w:lang w:bidi="si-LK"/>
        </w:rPr>
        <w:t>්</w:t>
      </w:r>
      <w:r w:rsidRPr="008A783F">
        <w:rPr>
          <w:b/>
          <w:bCs/>
          <w:cs/>
          <w:lang w:bidi="si-LK"/>
        </w:rPr>
        <w:t>ඡ</w:t>
      </w:r>
      <w:r w:rsidR="0054363B" w:rsidRPr="008A783F">
        <w:rPr>
          <w:rFonts w:hint="cs"/>
          <w:b/>
          <w:bCs/>
          <w:cs/>
          <w:lang w:bidi="si-LK"/>
        </w:rPr>
        <w:t>ි</w:t>
      </w:r>
      <w:r w:rsidRPr="008A783F">
        <w:rPr>
          <w:b/>
          <w:bCs/>
          <w:cs/>
          <w:lang w:bidi="si-LK"/>
        </w:rPr>
        <w:t>තාන</w:t>
      </w:r>
      <w:r w:rsidR="0054363B" w:rsidRPr="008A783F">
        <w:rPr>
          <w:rFonts w:hint="cs"/>
          <w:b/>
          <w:bCs/>
          <w:cs/>
          <w:lang w:bidi="si-LK"/>
        </w:rPr>
        <w:t>ං</w:t>
      </w:r>
      <w:r w:rsidRPr="008A783F">
        <w:rPr>
          <w:b/>
          <w:bCs/>
          <w:cs/>
          <w:lang w:bidi="si-LK"/>
        </w:rPr>
        <w:t xml:space="preserve"> සාසවධම්මානං ආයොති = කායො</w:t>
      </w:r>
      <w:r w:rsidRPr="008A783F">
        <w:rPr>
          <w:b/>
          <w:bCs/>
        </w:rPr>
        <w:t xml:space="preserve">, </w:t>
      </w:r>
      <w:r w:rsidRPr="008A783F">
        <w:rPr>
          <w:b/>
          <w:bCs/>
          <w:cs/>
          <w:lang w:bidi="si-LK"/>
        </w:rPr>
        <w:t>ආ</w:t>
      </w:r>
      <w:r w:rsidR="0054363B" w:rsidRPr="008A783F">
        <w:rPr>
          <w:rFonts w:hint="cs"/>
          <w:b/>
          <w:bCs/>
          <w:cs/>
          <w:lang w:bidi="si-LK"/>
        </w:rPr>
        <w:t>යො</w:t>
      </w:r>
      <w:r w:rsidRPr="008A783F">
        <w:rPr>
          <w:b/>
          <w:bCs/>
          <w:cs/>
          <w:lang w:bidi="si-LK"/>
        </w:rPr>
        <w:t>ත</w:t>
      </w:r>
      <w:r w:rsidR="0054363B" w:rsidRPr="008A783F">
        <w:rPr>
          <w:rFonts w:hint="cs"/>
          <w:b/>
          <w:bCs/>
          <w:cs/>
          <w:lang w:bidi="si-LK"/>
        </w:rPr>
        <w:t>ි</w:t>
      </w:r>
      <w:r w:rsidRPr="008A783F">
        <w:rPr>
          <w:b/>
          <w:bCs/>
          <w:cs/>
          <w:lang w:bidi="si-LK"/>
        </w:rPr>
        <w:t xml:space="preserve"> උ</w:t>
      </w:r>
      <w:r w:rsidR="0054363B" w:rsidRPr="008A783F">
        <w:rPr>
          <w:rFonts w:hint="cs"/>
          <w:b/>
          <w:bCs/>
          <w:cs/>
          <w:lang w:bidi="si-LK"/>
        </w:rPr>
        <w:t>ප්</w:t>
      </w:r>
      <w:r w:rsidRPr="008A783F">
        <w:rPr>
          <w:b/>
          <w:bCs/>
          <w:cs/>
          <w:lang w:bidi="si-LK"/>
        </w:rPr>
        <w:t>ප</w:t>
      </w:r>
      <w:r w:rsidR="0054363B" w:rsidRPr="008A783F">
        <w:rPr>
          <w:rFonts w:hint="cs"/>
          <w:b/>
          <w:bCs/>
          <w:cs/>
          <w:lang w:bidi="si-LK"/>
        </w:rPr>
        <w:t>ත්ති</w:t>
      </w:r>
      <w:r w:rsidRPr="008A783F">
        <w:rPr>
          <w:b/>
          <w:bCs/>
          <w:cs/>
          <w:lang w:bidi="si-LK"/>
        </w:rPr>
        <w:t>දෙසො</w:t>
      </w:r>
      <w:r w:rsidR="00E154AD">
        <w:rPr>
          <w:b/>
          <w:bCs/>
        </w:rPr>
        <w:t>”</w:t>
      </w:r>
      <w:r w:rsidRPr="008A783F">
        <w:rPr>
          <w:b/>
          <w:bCs/>
        </w:rPr>
        <w:t xml:space="preserve"> </w:t>
      </w:r>
      <w:r w:rsidRPr="00C066C0">
        <w:rPr>
          <w:cs/>
          <w:lang w:bidi="si-LK"/>
        </w:rPr>
        <w:t xml:space="preserve">යි. </w:t>
      </w:r>
    </w:p>
    <w:p w14:paraId="191B6977" w14:textId="5514DCF0" w:rsidR="00C066C0" w:rsidRPr="00C066C0" w:rsidRDefault="00C066C0" w:rsidP="00E154AD">
      <w:r w:rsidRPr="00C066C0">
        <w:rPr>
          <w:cs/>
          <w:lang w:bidi="si-LK"/>
        </w:rPr>
        <w:t>යම් ප්‍රසාද රූපයෙක් තෙමේ රූපාරමණය රස විදගැණුමක් මෙ</w:t>
      </w:r>
      <w:r w:rsidR="008A783F">
        <w:rPr>
          <w:rFonts w:hint="cs"/>
          <w:cs/>
          <w:lang w:bidi="si-LK"/>
        </w:rPr>
        <w:t>න්</w:t>
      </w:r>
      <w:r w:rsidRPr="00C066C0">
        <w:rPr>
          <w:cs/>
          <w:lang w:bidi="si-LK"/>
        </w:rPr>
        <w:t xml:space="preserve"> කෙරේ ද</w:t>
      </w:r>
      <w:r w:rsidRPr="00C066C0">
        <w:t xml:space="preserve">, </w:t>
      </w:r>
      <w:r w:rsidRPr="00C066C0">
        <w:rPr>
          <w:cs/>
          <w:lang w:bidi="si-LK"/>
        </w:rPr>
        <w:t>ඒ ච</w:t>
      </w:r>
      <w:r w:rsidR="00022B53">
        <w:rPr>
          <w:cs/>
          <w:lang w:bidi="si-LK"/>
        </w:rPr>
        <w:t>ක්‍ෂු</w:t>
      </w:r>
      <w:r w:rsidRPr="00C066C0">
        <w:rPr>
          <w:cs/>
          <w:lang w:bidi="si-LK"/>
        </w:rPr>
        <w:t>ස් නම් වේ. යම් ප්‍රසාද රූපයෙක් ශබ්ද ශ්‍රවණය කෙරේ ද</w:t>
      </w:r>
      <w:r w:rsidRPr="00C066C0">
        <w:t xml:space="preserve">, </w:t>
      </w:r>
      <w:r w:rsidRPr="00C066C0">
        <w:rPr>
          <w:cs/>
          <w:lang w:bidi="si-LK"/>
        </w:rPr>
        <w:t>ඒ ශ්‍රොත්‍ර නම් වේ. ඝ්‍රාණවිඥානය නි</w:t>
      </w:r>
      <w:r w:rsidR="008A783F">
        <w:rPr>
          <w:rFonts w:hint="cs"/>
          <w:cs/>
          <w:lang w:bidi="si-LK"/>
        </w:rPr>
        <w:t>ඃ</w:t>
      </w:r>
      <w:r w:rsidRPr="00C066C0">
        <w:rPr>
          <w:cs/>
          <w:lang w:bidi="si-LK"/>
        </w:rPr>
        <w:t xml:space="preserve">ශ්‍රයස්ථාන කොට ගන්ධය ආඝ්‍රාණය කරණුයේ </w:t>
      </w:r>
      <w:r w:rsidR="008A783F">
        <w:rPr>
          <w:rFonts w:hint="cs"/>
          <w:cs/>
          <w:lang w:bidi="si-LK"/>
        </w:rPr>
        <w:t>ඝ්‍රා</w:t>
      </w:r>
      <w:r w:rsidRPr="00C066C0">
        <w:rPr>
          <w:cs/>
          <w:lang w:bidi="si-LK"/>
        </w:rPr>
        <w:t>ණ නම් වේ. යම් ප්‍රසාද රූප</w:t>
      </w:r>
      <w:r w:rsidR="008A783F">
        <w:rPr>
          <w:cs/>
          <w:lang w:bidi="si-LK"/>
        </w:rPr>
        <w:t>යෙක් තෙමේ ජ</w:t>
      </w:r>
      <w:r w:rsidR="008A783F">
        <w:rPr>
          <w:rFonts w:hint="cs"/>
          <w:cs/>
          <w:lang w:bidi="si-LK"/>
        </w:rPr>
        <w:t>ි</w:t>
      </w:r>
      <w:r w:rsidRPr="00C066C0">
        <w:rPr>
          <w:cs/>
          <w:lang w:bidi="si-LK"/>
        </w:rPr>
        <w:t>ව</w:t>
      </w:r>
      <w:r w:rsidR="008A783F">
        <w:rPr>
          <w:rFonts w:hint="cs"/>
          <w:cs/>
          <w:lang w:bidi="si-LK"/>
        </w:rPr>
        <w:t>්හා</w:t>
      </w:r>
      <w:r w:rsidRPr="00C066C0">
        <w:rPr>
          <w:cs/>
          <w:lang w:bidi="si-LK"/>
        </w:rPr>
        <w:t>විඥානය නිඃශ්‍රයස්ථාන කොට ජීවිතයට කරුණු වූ රසය කැඳවා ද</w:t>
      </w:r>
      <w:r w:rsidRPr="00C066C0">
        <w:t xml:space="preserve">, </w:t>
      </w:r>
      <w:r w:rsidR="008A783F">
        <w:rPr>
          <w:cs/>
          <w:lang w:bidi="si-LK"/>
        </w:rPr>
        <w:t>ඒ ජ</w:t>
      </w:r>
      <w:r w:rsidR="008A783F">
        <w:rPr>
          <w:rFonts w:hint="cs"/>
          <w:cs/>
          <w:lang w:bidi="si-LK"/>
        </w:rPr>
        <w:t>ි</w:t>
      </w:r>
      <w:r w:rsidRPr="00C066C0">
        <w:rPr>
          <w:cs/>
          <w:lang w:bidi="si-LK"/>
        </w:rPr>
        <w:t>ව</w:t>
      </w:r>
      <w:r w:rsidR="008A783F">
        <w:rPr>
          <w:rFonts w:hint="cs"/>
          <w:cs/>
          <w:lang w:bidi="si-LK"/>
        </w:rPr>
        <w:t>්</w:t>
      </w:r>
      <w:r w:rsidRPr="00C066C0">
        <w:rPr>
          <w:cs/>
          <w:lang w:bidi="si-LK"/>
        </w:rPr>
        <w:t xml:space="preserve">හා නම් වේ. </w:t>
      </w:r>
      <w:r w:rsidR="003E6E91">
        <w:t>‘</w:t>
      </w:r>
      <w:r w:rsidRPr="00C066C0">
        <w:rPr>
          <w:cs/>
          <w:lang w:bidi="si-LK"/>
        </w:rPr>
        <w:t>ජීවිතව</w:t>
      </w:r>
      <w:r w:rsidR="008A783F">
        <w:rPr>
          <w:rFonts w:hint="cs"/>
          <w:cs/>
          <w:lang w:bidi="si-LK"/>
        </w:rPr>
        <w:t>්හා</w:t>
      </w:r>
      <w:r w:rsidR="003E6E91">
        <w:t>’</w:t>
      </w:r>
      <w:r w:rsidRPr="00C066C0">
        <w:t xml:space="preserve"> </w:t>
      </w:r>
      <w:r w:rsidRPr="00C066C0">
        <w:rPr>
          <w:cs/>
          <w:lang w:bidi="si-LK"/>
        </w:rPr>
        <w:t>යි විය යුතු වුවත් මෙහි නිරුක</w:t>
      </w:r>
      <w:r w:rsidR="008A783F">
        <w:rPr>
          <w:rFonts w:hint="cs"/>
          <w:cs/>
          <w:lang w:bidi="si-LK"/>
        </w:rPr>
        <w:t>්</w:t>
      </w:r>
      <w:r w:rsidRPr="00C066C0">
        <w:rPr>
          <w:cs/>
          <w:lang w:bidi="si-LK"/>
        </w:rPr>
        <w:t>තින</w:t>
      </w:r>
      <w:r w:rsidR="008A783F">
        <w:rPr>
          <w:rFonts w:hint="cs"/>
          <w:cs/>
          <w:lang w:bidi="si-LK"/>
        </w:rPr>
        <w:t>යි</w:t>
      </w:r>
      <w:r w:rsidRPr="00C066C0">
        <w:rPr>
          <w:cs/>
          <w:lang w:bidi="si-LK"/>
        </w:rPr>
        <w:t xml:space="preserve">න් </w:t>
      </w:r>
      <w:r w:rsidR="003E6E91">
        <w:rPr>
          <w:cs/>
          <w:lang w:bidi="si-LK"/>
        </w:rPr>
        <w:t>‘</w:t>
      </w:r>
      <w:r w:rsidRPr="00C066C0">
        <w:rPr>
          <w:cs/>
          <w:lang w:bidi="si-LK"/>
        </w:rPr>
        <w:t>ජිවහා</w:t>
      </w:r>
      <w:r w:rsidR="003E6E91">
        <w:rPr>
          <w:cs/>
          <w:lang w:bidi="si-LK"/>
        </w:rPr>
        <w:t>’</w:t>
      </w:r>
      <w:r w:rsidRPr="00C066C0">
        <w:rPr>
          <w:cs/>
          <w:lang w:bidi="si-LK"/>
        </w:rPr>
        <w:t xml:space="preserve"> යි සිද්ධ ය. නින්දිත වූ </w:t>
      </w:r>
      <w:r w:rsidR="008A783F">
        <w:rPr>
          <w:rFonts w:hint="cs"/>
          <w:cs/>
          <w:lang w:bidi="si-LK"/>
        </w:rPr>
        <w:t>සාස්‍ර</w:t>
      </w:r>
      <w:r w:rsidRPr="00C066C0">
        <w:rPr>
          <w:cs/>
          <w:lang w:bidi="si-LK"/>
        </w:rPr>
        <w:t>වධ</w:t>
      </w:r>
      <w:r w:rsidR="00983463">
        <w:rPr>
          <w:rFonts w:hint="cs"/>
          <w:cs/>
          <w:lang w:bidi="si-LK"/>
        </w:rPr>
        <w:t>ර්‍ම</w:t>
      </w:r>
      <w:r w:rsidRPr="00C066C0">
        <w:rPr>
          <w:cs/>
          <w:lang w:bidi="si-LK"/>
        </w:rPr>
        <w:t>යන්ගේ ප්‍රවෘත්තියට කාරණ වූයේ කාය නම් වේ. ආය නම් උ</w:t>
      </w:r>
      <w:r w:rsidR="008A783F">
        <w:rPr>
          <w:rFonts w:hint="cs"/>
          <w:cs/>
          <w:lang w:bidi="si-LK"/>
        </w:rPr>
        <w:t>ත්</w:t>
      </w:r>
      <w:r w:rsidRPr="00C066C0">
        <w:rPr>
          <w:cs/>
          <w:lang w:bidi="si-LK"/>
        </w:rPr>
        <w:t>ප</w:t>
      </w:r>
      <w:r w:rsidR="008A783F">
        <w:rPr>
          <w:rFonts w:hint="cs"/>
          <w:cs/>
          <w:lang w:bidi="si-LK"/>
        </w:rPr>
        <w:t>ත්</w:t>
      </w:r>
      <w:r w:rsidRPr="00C066C0">
        <w:rPr>
          <w:cs/>
          <w:lang w:bidi="si-LK"/>
        </w:rPr>
        <w:t xml:space="preserve">ති දෙශය යි. හෙවත් පැවැත්මෙහි </w:t>
      </w:r>
      <w:r w:rsidR="000F4452">
        <w:rPr>
          <w:cs/>
          <w:lang w:bidi="si-LK"/>
        </w:rPr>
        <w:t>හේතුව</w:t>
      </w:r>
      <w:r w:rsidRPr="00C066C0">
        <w:rPr>
          <w:cs/>
          <w:lang w:bidi="si-LK"/>
        </w:rPr>
        <w:t xml:space="preserve"> යි. </w:t>
      </w:r>
    </w:p>
    <w:p w14:paraId="4BA9B712" w14:textId="06D1A2E0" w:rsidR="00AC0CB8" w:rsidRDefault="008A783F" w:rsidP="00E154AD">
      <w:pPr>
        <w:rPr>
          <w:lang w:bidi="si-LK"/>
        </w:rPr>
      </w:pPr>
      <w:r>
        <w:rPr>
          <w:cs/>
          <w:lang w:bidi="si-LK"/>
        </w:rPr>
        <w:t>ම</w:t>
      </w:r>
      <w:r>
        <w:rPr>
          <w:rFonts w:hint="cs"/>
          <w:cs/>
          <w:lang w:bidi="si-LK"/>
        </w:rPr>
        <w:t>ී</w:t>
      </w:r>
      <w:r w:rsidR="00C066C0" w:rsidRPr="00C066C0">
        <w:rPr>
          <w:cs/>
          <w:lang w:bidi="si-LK"/>
        </w:rPr>
        <w:t>ලඟට දැ</w:t>
      </w:r>
      <w:r>
        <w:rPr>
          <w:rFonts w:hint="cs"/>
          <w:cs/>
          <w:lang w:bidi="si-LK"/>
        </w:rPr>
        <w:t>ක්</w:t>
      </w:r>
      <w:r w:rsidR="00C066C0" w:rsidRPr="00C066C0">
        <w:rPr>
          <w:cs/>
          <w:lang w:bidi="si-LK"/>
        </w:rPr>
        <w:t>වෙ</w:t>
      </w:r>
      <w:r>
        <w:rPr>
          <w:rFonts w:hint="cs"/>
          <w:cs/>
          <w:lang w:bidi="si-LK"/>
        </w:rPr>
        <w:t>න්</w:t>
      </w:r>
      <w:r w:rsidR="00C066C0" w:rsidRPr="00C066C0">
        <w:rPr>
          <w:cs/>
          <w:lang w:bidi="si-LK"/>
        </w:rPr>
        <w:t>නෝ විෂයරූපයෝ ය. එහි මුල් වූයේ රූප රූප ය යි. ඇසින් දැක</w:t>
      </w:r>
      <w:r>
        <w:rPr>
          <w:rFonts w:hint="cs"/>
          <w:cs/>
          <w:lang w:bidi="si-LK"/>
        </w:rPr>
        <w:t>්ක</w:t>
      </w:r>
      <w:r w:rsidR="00C066C0" w:rsidRPr="00C066C0">
        <w:rPr>
          <w:cs/>
          <w:lang w:bidi="si-LK"/>
        </w:rPr>
        <w:t xml:space="preserve"> යුතු සතර මහා</w:t>
      </w:r>
      <w:r>
        <w:rPr>
          <w:cs/>
          <w:lang w:bidi="si-LK"/>
        </w:rPr>
        <w:t>භූතයන් නිසා පවත්නා ව</w:t>
      </w:r>
      <w:r w:rsidR="002606F2">
        <w:rPr>
          <w:rFonts w:hint="cs"/>
          <w:cs/>
          <w:lang w:bidi="si-LK"/>
        </w:rPr>
        <w:t>ර්‍ණ</w:t>
      </w:r>
      <w:r w:rsidR="00C066C0" w:rsidRPr="00C066C0">
        <w:rPr>
          <w:cs/>
          <w:lang w:bidi="si-LK"/>
        </w:rPr>
        <w:t>ය රූපරූප නමි. යට කී සතර මහා භූතයන්ගේ ම නීලපීතාදී වූ ද දිග කෙටි</w:t>
      </w:r>
      <w:r>
        <w:rPr>
          <w:rFonts w:hint="cs"/>
          <w:cs/>
          <w:lang w:bidi="si-LK"/>
        </w:rPr>
        <w:t xml:space="preserve"> </w:t>
      </w:r>
      <w:r w:rsidR="00C066C0" w:rsidRPr="00C066C0">
        <w:rPr>
          <w:cs/>
          <w:lang w:bidi="si-LK"/>
        </w:rPr>
        <w:t>වූ ද කුඩා මහත් වූ ද වට පිරිම</w:t>
      </w:r>
      <w:r>
        <w:rPr>
          <w:rFonts w:hint="cs"/>
          <w:cs/>
          <w:lang w:bidi="si-LK"/>
        </w:rPr>
        <w:t>ඬු</w:t>
      </w:r>
      <w:r w:rsidR="00C066C0" w:rsidRPr="00C066C0">
        <w:rPr>
          <w:cs/>
          <w:lang w:bidi="si-LK"/>
        </w:rPr>
        <w:t>ලු වූ ද සතරැස් සරැස් ආදී වූ ද වළ ගොඩ වූ ද ඡායා ආතප ආ</w:t>
      </w:r>
      <w:r w:rsidR="00DA1FFF">
        <w:rPr>
          <w:cs/>
          <w:lang w:bidi="si-LK"/>
        </w:rPr>
        <w:t>ලෝක</w:t>
      </w:r>
      <w:r w:rsidR="00C066C0" w:rsidRPr="00C066C0">
        <w:rPr>
          <w:cs/>
          <w:lang w:bidi="si-LK"/>
        </w:rPr>
        <w:t xml:space="preserve"> අන්ධකාරාදී වූ ද ඇසට ගොදුරු වූ සතර මහාභූතයන් නිසා පවත්නා ව</w:t>
      </w:r>
      <w:r w:rsidR="002C1B40">
        <w:rPr>
          <w:cs/>
          <w:lang w:bidi="si-LK"/>
        </w:rPr>
        <w:t>ර්‍ණා</w:t>
      </w:r>
      <w:r w:rsidR="00C066C0" w:rsidRPr="00C066C0">
        <w:rPr>
          <w:cs/>
          <w:lang w:bidi="si-LK"/>
        </w:rPr>
        <w:t>යතනය හෙවත් පැහැය රූපරූපය</w:t>
      </w:r>
      <w:r w:rsidR="00C066C0" w:rsidRPr="00C066C0">
        <w:t xml:space="preserve">, </w:t>
      </w:r>
      <w:r w:rsidR="00C066C0" w:rsidRPr="00C066C0">
        <w:rPr>
          <w:cs/>
          <w:lang w:bidi="si-LK"/>
        </w:rPr>
        <w:t xml:space="preserve">යි නියමයෙන් දත යුතු ය. බුදුරජානන් වහන්සේ මෙසේ වදාළ සේක:- </w:t>
      </w:r>
      <w:r w:rsidR="008052C9">
        <w:rPr>
          <w:b/>
          <w:bCs/>
        </w:rPr>
        <w:t>“</w:t>
      </w:r>
      <w:r w:rsidR="00C066C0" w:rsidRPr="008A783F">
        <w:rPr>
          <w:b/>
          <w:bCs/>
          <w:cs/>
          <w:lang w:bidi="si-LK"/>
        </w:rPr>
        <w:t>කතමං තං රූපං රූපායතනං යං රූපං චතුන්නං මහාභූතානං උපාදායවණ</w:t>
      </w:r>
      <w:r w:rsidRPr="008A783F">
        <w:rPr>
          <w:rFonts w:hint="cs"/>
          <w:b/>
          <w:bCs/>
          <w:cs/>
          <w:lang w:bidi="si-LK"/>
        </w:rPr>
        <w:t>්</w:t>
      </w:r>
      <w:r w:rsidR="00C066C0" w:rsidRPr="008A783F">
        <w:rPr>
          <w:b/>
          <w:bCs/>
          <w:cs/>
          <w:lang w:bidi="si-LK"/>
        </w:rPr>
        <w:t>ණනිභා සනිදස්සනං සප්පටි</w:t>
      </w:r>
      <w:r w:rsidRPr="008A783F">
        <w:rPr>
          <w:rFonts w:hint="cs"/>
          <w:b/>
          <w:bCs/>
          <w:cs/>
          <w:lang w:bidi="si-LK"/>
        </w:rPr>
        <w:t>ඝං</w:t>
      </w:r>
      <w:r w:rsidR="00C066C0" w:rsidRPr="008A783F">
        <w:rPr>
          <w:b/>
          <w:bCs/>
          <w:cs/>
          <w:lang w:bidi="si-LK"/>
        </w:rPr>
        <w:t xml:space="preserve"> නීලං </w:t>
      </w:r>
      <w:r w:rsidRPr="008A783F">
        <w:rPr>
          <w:rFonts w:hint="cs"/>
          <w:b/>
          <w:bCs/>
          <w:cs/>
          <w:lang w:bidi="si-LK"/>
        </w:rPr>
        <w:t>පීතං ලො</w:t>
      </w:r>
      <w:r w:rsidR="00C066C0" w:rsidRPr="008A783F">
        <w:rPr>
          <w:b/>
          <w:bCs/>
          <w:cs/>
          <w:lang w:bidi="si-LK"/>
        </w:rPr>
        <w:t xml:space="preserve">හිතං </w:t>
      </w:r>
      <w:r w:rsidRPr="008A783F">
        <w:rPr>
          <w:rFonts w:hint="cs"/>
          <w:b/>
          <w:bCs/>
          <w:cs/>
          <w:lang w:bidi="si-LK"/>
        </w:rPr>
        <w:t>ඔදාතං</w:t>
      </w:r>
      <w:r w:rsidR="00C066C0" w:rsidRPr="008A783F">
        <w:rPr>
          <w:b/>
          <w:bCs/>
          <w:cs/>
          <w:lang w:bidi="si-LK"/>
        </w:rPr>
        <w:t xml:space="preserve"> කාලකං ම</w:t>
      </w:r>
      <w:r w:rsidRPr="008A783F">
        <w:rPr>
          <w:rFonts w:hint="cs"/>
          <w:b/>
          <w:bCs/>
          <w:cs/>
          <w:lang w:bidi="si-LK"/>
        </w:rPr>
        <w:t>ඤ්ජෙට්ඨකං</w:t>
      </w:r>
      <w:r>
        <w:rPr>
          <w:rFonts w:hint="cs"/>
          <w:b/>
          <w:bCs/>
          <w:cs/>
          <w:lang w:bidi="si-LK"/>
        </w:rPr>
        <w:t xml:space="preserve"> </w:t>
      </w:r>
      <w:r w:rsidR="00C066C0" w:rsidRPr="00AC0CB8">
        <w:rPr>
          <w:b/>
          <w:bCs/>
          <w:cs/>
          <w:lang w:bidi="si-LK"/>
        </w:rPr>
        <w:t>හරිවණ</w:t>
      </w:r>
      <w:r w:rsidRPr="00AC0CB8">
        <w:rPr>
          <w:rFonts w:hint="cs"/>
          <w:b/>
          <w:bCs/>
          <w:cs/>
          <w:lang w:bidi="si-LK"/>
        </w:rPr>
        <w:t>්</w:t>
      </w:r>
      <w:r w:rsidR="00C066C0" w:rsidRPr="00AC0CB8">
        <w:rPr>
          <w:b/>
          <w:bCs/>
          <w:cs/>
          <w:lang w:bidi="si-LK"/>
        </w:rPr>
        <w:t xml:space="preserve">ණං </w:t>
      </w:r>
      <w:r w:rsidRPr="00AC0CB8">
        <w:rPr>
          <w:rFonts w:hint="cs"/>
          <w:b/>
          <w:bCs/>
          <w:cs/>
          <w:lang w:bidi="si-LK"/>
        </w:rPr>
        <w:t>අම්</w:t>
      </w:r>
      <w:r w:rsidR="00C066C0" w:rsidRPr="00AC0CB8">
        <w:rPr>
          <w:b/>
          <w:bCs/>
          <w:cs/>
          <w:lang w:bidi="si-LK"/>
        </w:rPr>
        <w:t>බ</w:t>
      </w:r>
      <w:r w:rsidRPr="00AC0CB8">
        <w:rPr>
          <w:rFonts w:hint="cs"/>
          <w:b/>
          <w:bCs/>
          <w:cs/>
          <w:lang w:bidi="si-LK"/>
        </w:rPr>
        <w:t>ඞ්</w:t>
      </w:r>
      <w:r w:rsidR="00C066C0" w:rsidRPr="00AC0CB8">
        <w:rPr>
          <w:b/>
          <w:bCs/>
          <w:cs/>
          <w:lang w:bidi="si-LK"/>
        </w:rPr>
        <w:t>කුරව</w:t>
      </w:r>
      <w:r w:rsidRPr="00AC0CB8">
        <w:rPr>
          <w:rFonts w:hint="cs"/>
          <w:b/>
          <w:bCs/>
          <w:cs/>
          <w:lang w:bidi="si-LK"/>
        </w:rPr>
        <w:t>ණ්ණං</w:t>
      </w:r>
      <w:r w:rsidR="00C066C0" w:rsidRPr="00AC0CB8">
        <w:rPr>
          <w:b/>
          <w:bCs/>
          <w:cs/>
          <w:lang w:bidi="si-LK"/>
        </w:rPr>
        <w:t xml:space="preserve"> දීඝං රස්සං අ</w:t>
      </w:r>
      <w:r w:rsidR="00AC0CB8">
        <w:rPr>
          <w:rFonts w:hint="cs"/>
          <w:b/>
          <w:bCs/>
          <w:cs/>
          <w:lang w:bidi="si-LK"/>
        </w:rPr>
        <w:t>ණුං</w:t>
      </w:r>
      <w:r w:rsidR="00C066C0" w:rsidRPr="00AC0CB8">
        <w:rPr>
          <w:b/>
          <w:bCs/>
          <w:cs/>
          <w:lang w:bidi="si-LK"/>
        </w:rPr>
        <w:t xml:space="preserve"> ථූලං ව</w:t>
      </w:r>
      <w:r w:rsidRPr="00AC0CB8">
        <w:rPr>
          <w:rFonts w:hint="cs"/>
          <w:b/>
          <w:bCs/>
          <w:cs/>
          <w:lang w:bidi="si-LK"/>
        </w:rPr>
        <w:t>ට්ටං</w:t>
      </w:r>
      <w:r w:rsidR="00C066C0" w:rsidRPr="00AC0CB8">
        <w:rPr>
          <w:b/>
          <w:bCs/>
          <w:cs/>
          <w:lang w:bidi="si-LK"/>
        </w:rPr>
        <w:t xml:space="preserve"> පරිමණ</w:t>
      </w:r>
      <w:r w:rsidRPr="00AC0CB8">
        <w:rPr>
          <w:rFonts w:hint="cs"/>
          <w:b/>
          <w:bCs/>
          <w:cs/>
          <w:lang w:bidi="si-LK"/>
        </w:rPr>
        <w:t>්</w:t>
      </w:r>
      <w:r w:rsidR="00C066C0" w:rsidRPr="00AC0CB8">
        <w:rPr>
          <w:b/>
          <w:bCs/>
          <w:cs/>
          <w:lang w:bidi="si-LK"/>
        </w:rPr>
        <w:t>ඩලං චතුර</w:t>
      </w:r>
      <w:r w:rsidR="00AC0CB8" w:rsidRPr="00AC0CB8">
        <w:rPr>
          <w:rFonts w:hint="cs"/>
          <w:b/>
          <w:bCs/>
          <w:cs/>
          <w:lang w:bidi="si-LK"/>
        </w:rPr>
        <w:t>ස්සං</w:t>
      </w:r>
      <w:r w:rsidR="00C066C0" w:rsidRPr="00AC0CB8">
        <w:rPr>
          <w:b/>
          <w:bCs/>
          <w:cs/>
          <w:lang w:bidi="si-LK"/>
        </w:rPr>
        <w:t xml:space="preserve"> ඡ</w:t>
      </w:r>
      <w:r w:rsidR="00AC0CB8" w:rsidRPr="00AC0CB8">
        <w:rPr>
          <w:rFonts w:hint="cs"/>
          <w:b/>
          <w:bCs/>
          <w:cs/>
          <w:lang w:bidi="si-LK"/>
        </w:rPr>
        <w:t>ළාසං</w:t>
      </w:r>
      <w:r w:rsidR="00AC0CB8" w:rsidRPr="00AC0CB8">
        <w:rPr>
          <w:b/>
          <w:bCs/>
          <w:cs/>
          <w:lang w:bidi="si-LK"/>
        </w:rPr>
        <w:t xml:space="preserve"> - පෙ- ඉදං තං </w:t>
      </w:r>
      <w:r w:rsidR="00AC0CB8" w:rsidRPr="00AC0CB8">
        <w:rPr>
          <w:rFonts w:hint="cs"/>
          <w:b/>
          <w:bCs/>
          <w:cs/>
          <w:lang w:bidi="si-LK"/>
        </w:rPr>
        <w:t>රූපං</w:t>
      </w:r>
      <w:r w:rsidR="00C066C0" w:rsidRPr="00AC0CB8">
        <w:rPr>
          <w:b/>
          <w:bCs/>
          <w:cs/>
          <w:lang w:bidi="si-LK"/>
        </w:rPr>
        <w:t xml:space="preserve"> රූපායතන</w:t>
      </w:r>
      <w:r w:rsidR="00AC0CB8" w:rsidRPr="00AC0CB8">
        <w:rPr>
          <w:rFonts w:hint="cs"/>
          <w:b/>
          <w:bCs/>
          <w:cs/>
          <w:lang w:bidi="si-LK"/>
        </w:rPr>
        <w:t>ං</w:t>
      </w:r>
      <w:r w:rsidR="008052C9">
        <w:rPr>
          <w:b/>
          <w:bCs/>
        </w:rPr>
        <w:t>”</w:t>
      </w:r>
      <w:r w:rsidR="00C066C0" w:rsidRPr="00C066C0">
        <w:t xml:space="preserve"> </w:t>
      </w:r>
      <w:r w:rsidR="00C066C0" w:rsidRPr="00C066C0">
        <w:rPr>
          <w:cs/>
          <w:lang w:bidi="si-LK"/>
        </w:rPr>
        <w:t xml:space="preserve">යි. </w:t>
      </w:r>
    </w:p>
    <w:p w14:paraId="48E11A43" w14:textId="09A122AD" w:rsidR="004D330C" w:rsidRDefault="00C066C0" w:rsidP="008052C9">
      <w:pPr>
        <w:rPr>
          <w:lang w:bidi="si-LK"/>
        </w:rPr>
      </w:pPr>
      <w:r w:rsidRPr="00C066C0">
        <w:rPr>
          <w:cs/>
          <w:lang w:bidi="si-LK"/>
        </w:rPr>
        <w:t xml:space="preserve">තාර්කිකයෝ මෙය ඇසින් ගතයුතු ගුණයකැ යි කීහ. </w:t>
      </w:r>
      <w:r w:rsidR="003E6E91">
        <w:rPr>
          <w:b/>
          <w:bCs/>
          <w:cs/>
          <w:lang w:bidi="si-LK"/>
        </w:rPr>
        <w:t>‘</w:t>
      </w:r>
      <w:r w:rsidRPr="004D330C">
        <w:rPr>
          <w:b/>
          <w:bCs/>
          <w:cs/>
          <w:lang w:bidi="si-LK"/>
        </w:rPr>
        <w:t>ච</w:t>
      </w:r>
      <w:r w:rsidR="00022B53">
        <w:rPr>
          <w:b/>
          <w:bCs/>
          <w:cs/>
          <w:lang w:bidi="si-LK"/>
        </w:rPr>
        <w:t>ක්‍ෂු</w:t>
      </w:r>
      <w:r w:rsidRPr="004D330C">
        <w:rPr>
          <w:b/>
          <w:bCs/>
          <w:cs/>
          <w:lang w:bidi="si-LK"/>
        </w:rPr>
        <w:t>ර් මා</w:t>
      </w:r>
      <w:r w:rsidR="00632B87" w:rsidRPr="004D330C">
        <w:rPr>
          <w:rFonts w:hint="cs"/>
          <w:b/>
          <w:bCs/>
          <w:cs/>
          <w:lang w:bidi="si-LK"/>
        </w:rPr>
        <w:t>ත්‍රග්‍රා</w:t>
      </w:r>
      <w:r w:rsidR="004D330C">
        <w:rPr>
          <w:rFonts w:hint="cs"/>
          <w:b/>
          <w:bCs/>
          <w:cs/>
          <w:lang w:bidi="si-LK"/>
        </w:rPr>
        <w:t>හ්‍යො</w:t>
      </w:r>
      <w:r w:rsidR="004D330C" w:rsidRPr="004D330C">
        <w:rPr>
          <w:rFonts w:hint="cs"/>
          <w:b/>
          <w:bCs/>
          <w:cs/>
          <w:lang w:bidi="si-LK"/>
        </w:rPr>
        <w:t xml:space="preserve"> ගුණො රසඃ</w:t>
      </w:r>
      <w:r w:rsidR="003E6E91">
        <w:rPr>
          <w:b/>
          <w:bCs/>
        </w:rPr>
        <w:t>’</w:t>
      </w:r>
      <w:r w:rsidRPr="00C066C0">
        <w:t xml:space="preserve"> </w:t>
      </w:r>
      <w:r w:rsidRPr="00C066C0">
        <w:rPr>
          <w:cs/>
          <w:lang w:bidi="si-LK"/>
        </w:rPr>
        <w:t>යනු තාර්කිකවචන යි. රූපය ඇසෙහි හැපීම ලකුණු කොට ඇත්තේ ය. කෘත්‍යය ච</w:t>
      </w:r>
      <w:r w:rsidR="00022B53">
        <w:rPr>
          <w:cs/>
          <w:lang w:bidi="si-LK"/>
        </w:rPr>
        <w:t>ක්‍ෂු</w:t>
      </w:r>
      <w:r w:rsidRPr="00C066C0">
        <w:rPr>
          <w:cs/>
          <w:lang w:bidi="si-LK"/>
        </w:rPr>
        <w:t>ර්විඥාන</w:t>
      </w:r>
      <w:r w:rsidR="004D330C">
        <w:rPr>
          <w:cs/>
          <w:lang w:bidi="si-LK"/>
        </w:rPr>
        <w:t>යට විෂය භාවය යි. එයට ම ගොදුරුවන</w:t>
      </w:r>
      <w:r w:rsidRPr="00C066C0">
        <w:rPr>
          <w:cs/>
          <w:lang w:bidi="si-LK"/>
        </w:rPr>
        <w:t xml:space="preserve">බව පච්චුපට්ඨානය යි. මහාභූතපද ස්ථාන කොට ඇත්තේ ය. </w:t>
      </w:r>
      <w:r w:rsidR="008052C9">
        <w:rPr>
          <w:b/>
          <w:bCs/>
        </w:rPr>
        <w:t>“</w:t>
      </w:r>
      <w:r w:rsidRPr="004D330C">
        <w:rPr>
          <w:b/>
          <w:bCs/>
          <w:cs/>
          <w:lang w:bidi="si-LK"/>
        </w:rPr>
        <w:t>චක්ඛුපටි</w:t>
      </w:r>
      <w:r w:rsidR="004D330C" w:rsidRPr="004D330C">
        <w:rPr>
          <w:rFonts w:hint="cs"/>
          <w:b/>
          <w:bCs/>
          <w:cs/>
          <w:lang w:bidi="si-LK"/>
        </w:rPr>
        <w:t>හ</w:t>
      </w:r>
      <w:r w:rsidRPr="004D330C">
        <w:rPr>
          <w:b/>
          <w:bCs/>
          <w:cs/>
          <w:lang w:bidi="si-LK"/>
        </w:rPr>
        <w:t>නනලක</w:t>
      </w:r>
      <w:r w:rsidR="004D330C" w:rsidRPr="004D330C">
        <w:rPr>
          <w:rFonts w:hint="cs"/>
          <w:b/>
          <w:bCs/>
          <w:cs/>
          <w:lang w:bidi="si-LK"/>
        </w:rPr>
        <w:t>්</w:t>
      </w:r>
      <w:r w:rsidRPr="004D330C">
        <w:rPr>
          <w:b/>
          <w:bCs/>
          <w:cs/>
          <w:lang w:bidi="si-LK"/>
        </w:rPr>
        <w:t>ඛණං රූපං</w:t>
      </w:r>
      <w:r w:rsidRPr="004D330C">
        <w:rPr>
          <w:b/>
          <w:bCs/>
        </w:rPr>
        <w:t xml:space="preserve">, </w:t>
      </w:r>
      <w:r w:rsidRPr="004D330C">
        <w:rPr>
          <w:b/>
          <w:bCs/>
          <w:cs/>
          <w:lang w:bidi="si-LK"/>
        </w:rPr>
        <w:t>චක්ඛු වි</w:t>
      </w:r>
      <w:r w:rsidR="00DC6674">
        <w:rPr>
          <w:b/>
          <w:bCs/>
          <w:cs/>
          <w:lang w:bidi="si-LK"/>
        </w:rPr>
        <w:t>ඤ්ඤා</w:t>
      </w:r>
      <w:r w:rsidRPr="004D330C">
        <w:rPr>
          <w:b/>
          <w:bCs/>
          <w:cs/>
          <w:lang w:bidi="si-LK"/>
        </w:rPr>
        <w:t>ණ</w:t>
      </w:r>
      <w:r w:rsidR="004D330C" w:rsidRPr="004D330C">
        <w:rPr>
          <w:rFonts w:hint="cs"/>
          <w:b/>
          <w:bCs/>
          <w:cs/>
          <w:lang w:bidi="si-LK"/>
        </w:rPr>
        <w:t>ස්</w:t>
      </w:r>
      <w:r w:rsidRPr="004D330C">
        <w:rPr>
          <w:b/>
          <w:bCs/>
          <w:cs/>
          <w:lang w:bidi="si-LK"/>
        </w:rPr>
        <w:t>ස විසයභාව</w:t>
      </w:r>
      <w:r w:rsidR="004D330C" w:rsidRPr="004D330C">
        <w:rPr>
          <w:rFonts w:hint="cs"/>
          <w:b/>
          <w:bCs/>
          <w:cs/>
          <w:lang w:bidi="si-LK"/>
        </w:rPr>
        <w:t>ර</w:t>
      </w:r>
      <w:r w:rsidRPr="004D330C">
        <w:rPr>
          <w:b/>
          <w:bCs/>
          <w:cs/>
          <w:lang w:bidi="si-LK"/>
        </w:rPr>
        <w:t>සං</w:t>
      </w:r>
      <w:r w:rsidRPr="004D330C">
        <w:rPr>
          <w:b/>
          <w:bCs/>
        </w:rPr>
        <w:t xml:space="preserve">, </w:t>
      </w:r>
      <w:r w:rsidRPr="004D330C">
        <w:rPr>
          <w:b/>
          <w:bCs/>
          <w:cs/>
          <w:lang w:bidi="si-LK"/>
        </w:rPr>
        <w:t>තස</w:t>
      </w:r>
      <w:r w:rsidR="004D330C" w:rsidRPr="004D330C">
        <w:rPr>
          <w:rFonts w:hint="cs"/>
          <w:b/>
          <w:bCs/>
          <w:cs/>
          <w:lang w:bidi="si-LK"/>
        </w:rPr>
        <w:t>්සෙ</w:t>
      </w:r>
      <w:r w:rsidRPr="004D330C">
        <w:rPr>
          <w:b/>
          <w:bCs/>
          <w:cs/>
          <w:lang w:bidi="si-LK"/>
        </w:rPr>
        <w:t>ව ගොවරප</w:t>
      </w:r>
      <w:r w:rsidR="004D330C" w:rsidRPr="004D330C">
        <w:rPr>
          <w:rFonts w:hint="cs"/>
          <w:b/>
          <w:bCs/>
          <w:cs/>
          <w:lang w:bidi="si-LK"/>
        </w:rPr>
        <w:t>ච්</w:t>
      </w:r>
      <w:r w:rsidR="004D330C" w:rsidRPr="004D330C">
        <w:rPr>
          <w:b/>
          <w:bCs/>
          <w:cs/>
          <w:lang w:bidi="si-LK"/>
        </w:rPr>
        <w:t>චුපට්ඨානං මහාභ</w:t>
      </w:r>
      <w:r w:rsidR="004D330C" w:rsidRPr="004D330C">
        <w:rPr>
          <w:rFonts w:hint="cs"/>
          <w:b/>
          <w:bCs/>
          <w:cs/>
          <w:lang w:bidi="si-LK"/>
        </w:rPr>
        <w:t>ූ</w:t>
      </w:r>
      <w:r w:rsidRPr="004D330C">
        <w:rPr>
          <w:b/>
          <w:bCs/>
          <w:cs/>
          <w:lang w:bidi="si-LK"/>
        </w:rPr>
        <w:t>තපදට්ඨානං</w:t>
      </w:r>
      <w:r w:rsidR="008052C9">
        <w:rPr>
          <w:b/>
          <w:bCs/>
        </w:rPr>
        <w:t>”</w:t>
      </w:r>
      <w:r w:rsidRPr="00C066C0">
        <w:t xml:space="preserve"> </w:t>
      </w:r>
      <w:r w:rsidRPr="00C066C0">
        <w:rPr>
          <w:cs/>
          <w:lang w:bidi="si-LK"/>
        </w:rPr>
        <w:t xml:space="preserve">යනු පාළියි. </w:t>
      </w:r>
    </w:p>
    <w:p w14:paraId="7EB94551" w14:textId="1E101C2B" w:rsidR="004D330C" w:rsidRDefault="00C066C0" w:rsidP="008052C9">
      <w:pPr>
        <w:rPr>
          <w:lang w:bidi="si-LK"/>
        </w:rPr>
      </w:pPr>
      <w:r w:rsidRPr="00C066C0">
        <w:rPr>
          <w:cs/>
          <w:lang w:bidi="si-LK"/>
        </w:rPr>
        <w:t>එහි දෙවැන්න ශබ්දය යි. සතර මහාභූතයන් නිසා පව</w:t>
      </w:r>
      <w:r w:rsidR="004D330C">
        <w:rPr>
          <w:rFonts w:hint="cs"/>
          <w:cs/>
          <w:lang w:bidi="si-LK"/>
        </w:rPr>
        <w:t>ත්</w:t>
      </w:r>
      <w:r w:rsidRPr="00C066C0">
        <w:rPr>
          <w:cs/>
          <w:lang w:bidi="si-LK"/>
        </w:rPr>
        <w:t>නා කණින් ඇසිය යුතු වූ සකල ශබ</w:t>
      </w:r>
      <w:r w:rsidR="004D330C">
        <w:rPr>
          <w:rFonts w:hint="cs"/>
          <w:cs/>
          <w:lang w:bidi="si-LK"/>
        </w:rPr>
        <w:t>්</w:t>
      </w:r>
      <w:r w:rsidRPr="00C066C0">
        <w:rPr>
          <w:cs/>
          <w:lang w:bidi="si-LK"/>
        </w:rPr>
        <w:t>දවිශේෂයෙ</w:t>
      </w:r>
      <w:r w:rsidR="004D330C">
        <w:rPr>
          <w:rFonts w:hint="cs"/>
          <w:cs/>
          <w:lang w:bidi="si-LK"/>
        </w:rPr>
        <w:t>ක්</w:t>
      </w:r>
      <w:r w:rsidRPr="00C066C0">
        <w:rPr>
          <w:cs/>
          <w:lang w:bidi="si-LK"/>
        </w:rPr>
        <w:t xml:space="preserve"> ම මෙහි ඇතුළත් ය. අනිද</w:t>
      </w:r>
      <w:r w:rsidR="00FE1A0E">
        <w:rPr>
          <w:cs/>
          <w:lang w:bidi="si-LK"/>
        </w:rPr>
        <w:t>ර්‍ශ</w:t>
      </w:r>
      <w:r w:rsidRPr="00C066C0">
        <w:rPr>
          <w:cs/>
          <w:lang w:bidi="si-LK"/>
        </w:rPr>
        <w:t>න සප්‍රතිඝ වූ භෙරිශ</w:t>
      </w:r>
      <w:r w:rsidR="004D330C">
        <w:rPr>
          <w:rFonts w:hint="cs"/>
          <w:cs/>
          <w:lang w:bidi="si-LK"/>
        </w:rPr>
        <w:t>බ්</w:t>
      </w:r>
      <w:r w:rsidRPr="00C066C0">
        <w:rPr>
          <w:cs/>
          <w:lang w:bidi="si-LK"/>
        </w:rPr>
        <w:t>දාදිය</w:t>
      </w:r>
      <w:r w:rsidRPr="00C066C0">
        <w:t xml:space="preserve">, </w:t>
      </w:r>
      <w:r w:rsidRPr="00C066C0">
        <w:rPr>
          <w:cs/>
          <w:lang w:bidi="si-LK"/>
        </w:rPr>
        <w:t>වාතොදකශ</w:t>
      </w:r>
      <w:r w:rsidR="004D330C">
        <w:rPr>
          <w:rFonts w:hint="cs"/>
          <w:cs/>
          <w:lang w:bidi="si-LK"/>
        </w:rPr>
        <w:t>බ්</w:t>
      </w:r>
      <w:r w:rsidRPr="00C066C0">
        <w:rPr>
          <w:cs/>
          <w:lang w:bidi="si-LK"/>
        </w:rPr>
        <w:t>දාදිය</w:t>
      </w:r>
      <w:r w:rsidRPr="00C066C0">
        <w:t xml:space="preserve">, </w:t>
      </w:r>
      <w:r w:rsidRPr="00C066C0">
        <w:rPr>
          <w:cs/>
          <w:lang w:bidi="si-LK"/>
        </w:rPr>
        <w:t>මනුෂ්‍ය</w:t>
      </w:r>
      <w:r w:rsidR="004D330C">
        <w:rPr>
          <w:rFonts w:hint="cs"/>
          <w:cs/>
          <w:lang w:bidi="si-LK"/>
        </w:rPr>
        <w:t>ා</w:t>
      </w:r>
      <w:r w:rsidRPr="00C066C0">
        <w:rPr>
          <w:cs/>
          <w:lang w:bidi="si-LK"/>
        </w:rPr>
        <w:t>මනුෂ්‍යශබ්දාදිය යන හැම හඬකෙනෙක් ම මෙහිලා ගැ</w:t>
      </w:r>
      <w:r w:rsidR="004D330C">
        <w:rPr>
          <w:rFonts w:hint="cs"/>
          <w:cs/>
          <w:lang w:bidi="si-LK"/>
        </w:rPr>
        <w:t>ණෙ</w:t>
      </w:r>
      <w:r w:rsidRPr="00C066C0">
        <w:rPr>
          <w:cs/>
          <w:lang w:bidi="si-LK"/>
        </w:rPr>
        <w:t>ති.</w:t>
      </w:r>
      <w:r w:rsidRPr="004D330C">
        <w:rPr>
          <w:b/>
          <w:bCs/>
          <w:cs/>
          <w:lang w:bidi="si-LK"/>
        </w:rPr>
        <w:t xml:space="preserve"> </w:t>
      </w:r>
      <w:r w:rsidR="00695717">
        <w:rPr>
          <w:b/>
          <w:bCs/>
          <w:lang w:bidi="si-LK"/>
        </w:rPr>
        <w:t>“</w:t>
      </w:r>
      <w:r w:rsidRPr="004D330C">
        <w:rPr>
          <w:b/>
          <w:bCs/>
          <w:cs/>
          <w:lang w:bidi="si-LK"/>
        </w:rPr>
        <w:t>කතමං තං රූපං ස</w:t>
      </w:r>
      <w:r w:rsidR="004D330C" w:rsidRPr="004D330C">
        <w:rPr>
          <w:rFonts w:hint="cs"/>
          <w:b/>
          <w:bCs/>
          <w:cs/>
          <w:lang w:bidi="si-LK"/>
        </w:rPr>
        <w:t>ද්දා</w:t>
      </w:r>
      <w:r w:rsidRPr="004D330C">
        <w:rPr>
          <w:b/>
          <w:bCs/>
          <w:cs/>
          <w:lang w:bidi="si-LK"/>
        </w:rPr>
        <w:t>යතන</w:t>
      </w:r>
      <w:r w:rsidR="004D330C" w:rsidRPr="004D330C">
        <w:rPr>
          <w:rFonts w:hint="cs"/>
          <w:b/>
          <w:bCs/>
          <w:cs/>
          <w:lang w:bidi="si-LK"/>
        </w:rPr>
        <w:t>ං</w:t>
      </w:r>
      <w:r w:rsidRPr="004D330C">
        <w:rPr>
          <w:b/>
          <w:bCs/>
        </w:rPr>
        <w:t xml:space="preserve">? </w:t>
      </w:r>
      <w:r w:rsidR="004D330C" w:rsidRPr="004D330C">
        <w:rPr>
          <w:rFonts w:hint="cs"/>
          <w:b/>
          <w:bCs/>
          <w:cs/>
          <w:lang w:bidi="si-LK"/>
        </w:rPr>
        <w:t>යො</w:t>
      </w:r>
      <w:r w:rsidRPr="004D330C">
        <w:rPr>
          <w:b/>
          <w:bCs/>
          <w:cs/>
          <w:lang w:bidi="si-LK"/>
        </w:rPr>
        <w:t xml:space="preserve"> සද්</w:t>
      </w:r>
      <w:r w:rsidR="004D330C" w:rsidRPr="004D330C">
        <w:rPr>
          <w:rFonts w:hint="cs"/>
          <w:b/>
          <w:bCs/>
          <w:cs/>
          <w:lang w:bidi="si-LK"/>
        </w:rPr>
        <w:t>දො</w:t>
      </w:r>
      <w:r w:rsidRPr="004D330C">
        <w:rPr>
          <w:b/>
          <w:bCs/>
          <w:cs/>
          <w:lang w:bidi="si-LK"/>
        </w:rPr>
        <w:t xml:space="preserve"> චතුන</w:t>
      </w:r>
      <w:r w:rsidR="004D330C" w:rsidRPr="004D330C">
        <w:rPr>
          <w:rFonts w:hint="cs"/>
          <w:b/>
          <w:bCs/>
          <w:cs/>
          <w:lang w:bidi="si-LK"/>
        </w:rPr>
        <w:t>්</w:t>
      </w:r>
      <w:r w:rsidR="004D330C" w:rsidRPr="004D330C">
        <w:rPr>
          <w:b/>
          <w:bCs/>
          <w:cs/>
          <w:lang w:bidi="si-LK"/>
        </w:rPr>
        <w:t>න</w:t>
      </w:r>
      <w:r w:rsidR="004D330C" w:rsidRPr="004D330C">
        <w:rPr>
          <w:rFonts w:hint="cs"/>
          <w:b/>
          <w:bCs/>
          <w:cs/>
          <w:lang w:bidi="si-LK"/>
        </w:rPr>
        <w:t>ං</w:t>
      </w:r>
      <w:r w:rsidRPr="004D330C">
        <w:rPr>
          <w:b/>
          <w:bCs/>
          <w:cs/>
          <w:lang w:bidi="si-LK"/>
        </w:rPr>
        <w:t xml:space="preserve"> මහාභූතානං උපාදාය අනිදස්සනො ස</w:t>
      </w:r>
      <w:r w:rsidR="004D330C" w:rsidRPr="004D330C">
        <w:rPr>
          <w:rFonts w:hint="cs"/>
          <w:b/>
          <w:bCs/>
          <w:cs/>
          <w:lang w:bidi="si-LK"/>
        </w:rPr>
        <w:t>ප්</w:t>
      </w:r>
      <w:r w:rsidRPr="004D330C">
        <w:rPr>
          <w:b/>
          <w:bCs/>
          <w:cs/>
          <w:lang w:bidi="si-LK"/>
        </w:rPr>
        <w:t>පටි</w:t>
      </w:r>
      <w:r w:rsidR="004D330C" w:rsidRPr="004D330C">
        <w:rPr>
          <w:rFonts w:hint="cs"/>
          <w:b/>
          <w:bCs/>
          <w:cs/>
          <w:lang w:bidi="si-LK"/>
        </w:rPr>
        <w:t>ඝො</w:t>
      </w:r>
      <w:r w:rsidRPr="004D330C">
        <w:rPr>
          <w:b/>
          <w:bCs/>
          <w:cs/>
          <w:lang w:bidi="si-LK"/>
        </w:rPr>
        <w:t xml:space="preserve"> </w:t>
      </w:r>
      <w:r w:rsidR="004D330C" w:rsidRPr="004D330C">
        <w:rPr>
          <w:rFonts w:hint="cs"/>
          <w:b/>
          <w:bCs/>
          <w:cs/>
          <w:lang w:bidi="si-LK"/>
        </w:rPr>
        <w:t>භෙ</w:t>
      </w:r>
      <w:r w:rsidRPr="004D330C">
        <w:rPr>
          <w:b/>
          <w:bCs/>
          <w:cs/>
          <w:lang w:bidi="si-LK"/>
        </w:rPr>
        <w:t>රි</w:t>
      </w:r>
      <w:r w:rsidR="004D330C" w:rsidRPr="004D330C">
        <w:rPr>
          <w:rFonts w:hint="cs"/>
          <w:b/>
          <w:bCs/>
          <w:cs/>
          <w:lang w:bidi="si-LK"/>
        </w:rPr>
        <w:t>සද්දො</w:t>
      </w:r>
      <w:r w:rsidRPr="004D330C">
        <w:rPr>
          <w:b/>
          <w:bCs/>
          <w:cs/>
          <w:lang w:bidi="si-LK"/>
        </w:rPr>
        <w:t xml:space="preserve"> -පෙ- ඉදං තං රූපං ස</w:t>
      </w:r>
      <w:r w:rsidR="004D330C" w:rsidRPr="004D330C">
        <w:rPr>
          <w:rFonts w:hint="cs"/>
          <w:b/>
          <w:bCs/>
          <w:cs/>
          <w:lang w:bidi="si-LK"/>
        </w:rPr>
        <w:t>ද්දා</w:t>
      </w:r>
      <w:r w:rsidRPr="004D330C">
        <w:rPr>
          <w:b/>
          <w:bCs/>
          <w:cs/>
          <w:lang w:bidi="si-LK"/>
        </w:rPr>
        <w:t>යතන</w:t>
      </w:r>
      <w:r w:rsidR="004D330C" w:rsidRPr="004D330C">
        <w:rPr>
          <w:rFonts w:hint="cs"/>
          <w:b/>
          <w:bCs/>
          <w:cs/>
          <w:lang w:bidi="si-LK"/>
        </w:rPr>
        <w:t>ං</w:t>
      </w:r>
      <w:r w:rsidR="00695717">
        <w:rPr>
          <w:b/>
          <w:bCs/>
        </w:rPr>
        <w:t>”</w:t>
      </w:r>
      <w:r w:rsidRPr="00C066C0">
        <w:t xml:space="preserve"> </w:t>
      </w:r>
      <w:r w:rsidRPr="00C066C0">
        <w:rPr>
          <w:cs/>
          <w:lang w:bidi="si-LK"/>
        </w:rPr>
        <w:t xml:space="preserve">යනු </w:t>
      </w:r>
      <w:r w:rsidR="00CB03F7">
        <w:rPr>
          <w:cs/>
          <w:lang w:bidi="si-LK"/>
        </w:rPr>
        <w:t>දේශනා</w:t>
      </w:r>
      <w:r w:rsidRPr="00C066C0">
        <w:rPr>
          <w:cs/>
          <w:lang w:bidi="si-LK"/>
        </w:rPr>
        <w:t xml:space="preserve"> ය. </w:t>
      </w:r>
    </w:p>
    <w:p w14:paraId="24A5317C" w14:textId="7EEE5B3C" w:rsidR="00C066C0" w:rsidRPr="00C066C0" w:rsidRDefault="00C066C0" w:rsidP="00D031BD">
      <w:r w:rsidRPr="00C066C0">
        <w:rPr>
          <w:cs/>
          <w:lang w:bidi="si-LK"/>
        </w:rPr>
        <w:t>කණින් ගත යුතු ගුණය ශබ්දය යි තාර්කිකයෝ කීහ.</w:t>
      </w:r>
      <w:r w:rsidRPr="00CD465C">
        <w:rPr>
          <w:b/>
          <w:bCs/>
          <w:cs/>
          <w:lang w:bidi="si-LK"/>
        </w:rPr>
        <w:t xml:space="preserve"> </w:t>
      </w:r>
      <w:r w:rsidR="003E6E91">
        <w:rPr>
          <w:b/>
          <w:bCs/>
          <w:cs/>
          <w:lang w:bidi="si-LK"/>
        </w:rPr>
        <w:t>‘</w:t>
      </w:r>
      <w:r w:rsidR="00CD465C" w:rsidRPr="00CD465C">
        <w:rPr>
          <w:rFonts w:hint="cs"/>
          <w:b/>
          <w:bCs/>
          <w:cs/>
          <w:lang w:bidi="si-LK"/>
        </w:rPr>
        <w:t>ශ්‍රො</w:t>
      </w:r>
      <w:r w:rsidRPr="00CD465C">
        <w:rPr>
          <w:b/>
          <w:bCs/>
          <w:cs/>
          <w:lang w:bidi="si-LK"/>
        </w:rPr>
        <w:t>ත්‍ර</w:t>
      </w:r>
      <w:r w:rsidR="004D330C" w:rsidRPr="00CD465C">
        <w:rPr>
          <w:rFonts w:hint="cs"/>
          <w:b/>
          <w:bCs/>
          <w:cs/>
          <w:lang w:bidi="si-LK"/>
        </w:rPr>
        <w:t xml:space="preserve">ග්‍රාහ්‍යො </w:t>
      </w:r>
      <w:r w:rsidR="00CD465C" w:rsidRPr="00CD465C">
        <w:rPr>
          <w:rFonts w:hint="cs"/>
          <w:b/>
          <w:bCs/>
          <w:cs/>
          <w:lang w:bidi="si-LK"/>
        </w:rPr>
        <w:t>ගුණඃ ශබ්දඃ</w:t>
      </w:r>
      <w:r w:rsidR="003E6E91">
        <w:rPr>
          <w:b/>
          <w:bCs/>
        </w:rPr>
        <w:t>’</w:t>
      </w:r>
      <w:r w:rsidRPr="00CD465C">
        <w:rPr>
          <w:b/>
          <w:bCs/>
        </w:rPr>
        <w:t xml:space="preserve"> </w:t>
      </w:r>
      <w:r w:rsidRPr="00C066C0">
        <w:rPr>
          <w:cs/>
          <w:lang w:bidi="si-LK"/>
        </w:rPr>
        <w:t xml:space="preserve">යනු තාර්කිකවචන යි. එය ආකාසයෙහි පමණක් පවත්නා බවත් </w:t>
      </w:r>
      <w:r w:rsidR="00CD465C">
        <w:rPr>
          <w:rFonts w:hint="cs"/>
          <w:cs/>
          <w:lang w:bidi="si-LK"/>
        </w:rPr>
        <w:t>ධ්වන්‍යාත්</w:t>
      </w:r>
      <w:r w:rsidRPr="00C066C0">
        <w:rPr>
          <w:cs/>
          <w:lang w:bidi="si-LK"/>
        </w:rPr>
        <w:t>මක-ව</w:t>
      </w:r>
      <w:r w:rsidR="002C1B40">
        <w:rPr>
          <w:cs/>
          <w:lang w:bidi="si-LK"/>
        </w:rPr>
        <w:t>ර්‍ණා</w:t>
      </w:r>
      <w:r w:rsidRPr="00C066C0">
        <w:rPr>
          <w:cs/>
          <w:lang w:bidi="si-LK"/>
        </w:rPr>
        <w:t xml:space="preserve">ත්මක වශයෙන් දෙවැදෑරුම් බවත් කියන ලද්දේය. මෙය </w:t>
      </w:r>
      <w:r w:rsidR="00664FC2">
        <w:rPr>
          <w:cs/>
          <w:lang w:bidi="si-LK"/>
        </w:rPr>
        <w:t>සෝත</w:t>
      </w:r>
      <w:r w:rsidRPr="00C066C0">
        <w:rPr>
          <w:cs/>
          <w:lang w:bidi="si-LK"/>
        </w:rPr>
        <w:t xml:space="preserve">පටිහනනය ලකුණු කොට සිටියේ ය. කෘත්‍යය </w:t>
      </w:r>
      <w:r w:rsidR="00CD465C">
        <w:rPr>
          <w:rFonts w:hint="cs"/>
          <w:cs/>
          <w:lang w:bidi="si-LK"/>
        </w:rPr>
        <w:t>ශ්‍රො</w:t>
      </w:r>
      <w:r w:rsidRPr="00C066C0">
        <w:rPr>
          <w:cs/>
          <w:lang w:bidi="si-LK"/>
        </w:rPr>
        <w:t>ත්‍රවිඥානයට විෂයභාවය යි. එයට ම ගොදුරු වනබව පච</w:t>
      </w:r>
      <w:r w:rsidR="00CD465C">
        <w:rPr>
          <w:rFonts w:hint="cs"/>
          <w:cs/>
          <w:lang w:bidi="si-LK"/>
        </w:rPr>
        <w:t>්චු</w:t>
      </w:r>
      <w:r w:rsidRPr="00C066C0">
        <w:rPr>
          <w:cs/>
          <w:lang w:bidi="si-LK"/>
        </w:rPr>
        <w:t xml:space="preserve">පට්ඨානය යි. සතරමහාභූතපදට්ඨානය යි. </w:t>
      </w:r>
      <w:r w:rsidR="00E36C33">
        <w:rPr>
          <w:b/>
          <w:bCs/>
        </w:rPr>
        <w:t>“</w:t>
      </w:r>
      <w:r w:rsidRPr="00CD465C">
        <w:rPr>
          <w:b/>
          <w:bCs/>
          <w:cs/>
          <w:lang w:bidi="si-LK"/>
        </w:rPr>
        <w:t>සොතප</w:t>
      </w:r>
      <w:r w:rsidR="00CD465C" w:rsidRPr="00CD465C">
        <w:rPr>
          <w:rFonts w:hint="cs"/>
          <w:b/>
          <w:bCs/>
          <w:cs/>
          <w:lang w:bidi="si-LK"/>
        </w:rPr>
        <w:t>ටිහ</w:t>
      </w:r>
      <w:r w:rsidRPr="00CD465C">
        <w:rPr>
          <w:b/>
          <w:bCs/>
          <w:cs/>
          <w:lang w:bidi="si-LK"/>
        </w:rPr>
        <w:t>නන</w:t>
      </w:r>
      <w:r w:rsidR="00CD465C" w:rsidRPr="00CD465C">
        <w:rPr>
          <w:rFonts w:hint="cs"/>
          <w:b/>
          <w:bCs/>
          <w:cs/>
          <w:lang w:bidi="si-LK"/>
        </w:rPr>
        <w:t>ලක්ඛණො සද්දො</w:t>
      </w:r>
      <w:r w:rsidRPr="00CD465C">
        <w:rPr>
          <w:b/>
          <w:bCs/>
        </w:rPr>
        <w:t xml:space="preserve">, </w:t>
      </w:r>
      <w:r w:rsidRPr="00CD465C">
        <w:rPr>
          <w:b/>
          <w:bCs/>
          <w:cs/>
          <w:lang w:bidi="si-LK"/>
        </w:rPr>
        <w:t>සොතවි</w:t>
      </w:r>
      <w:r w:rsidR="00CD465C" w:rsidRPr="00CD465C">
        <w:rPr>
          <w:rFonts w:hint="cs"/>
          <w:b/>
          <w:bCs/>
          <w:cs/>
          <w:lang w:bidi="si-LK"/>
        </w:rPr>
        <w:t>ඤ්ඤා</w:t>
      </w:r>
      <w:r w:rsidRPr="00CD465C">
        <w:rPr>
          <w:b/>
          <w:bCs/>
          <w:cs/>
          <w:lang w:bidi="si-LK"/>
        </w:rPr>
        <w:t>ණස්ස විසයභාවරසො තස්</w:t>
      </w:r>
      <w:r w:rsidR="00CD465C" w:rsidRPr="00CD465C">
        <w:rPr>
          <w:rFonts w:hint="cs"/>
          <w:b/>
          <w:bCs/>
          <w:cs/>
          <w:lang w:bidi="si-LK"/>
        </w:rPr>
        <w:t>සෙ</w:t>
      </w:r>
      <w:r w:rsidRPr="00CD465C">
        <w:rPr>
          <w:b/>
          <w:bCs/>
          <w:cs/>
          <w:lang w:bidi="si-LK"/>
        </w:rPr>
        <w:t xml:space="preserve">ව </w:t>
      </w:r>
      <w:r w:rsidR="00CD465C" w:rsidRPr="00CD465C">
        <w:rPr>
          <w:rFonts w:hint="cs"/>
          <w:b/>
          <w:bCs/>
          <w:cs/>
          <w:lang w:bidi="si-LK"/>
        </w:rPr>
        <w:t>ගො</w:t>
      </w:r>
      <w:r w:rsidRPr="00CD465C">
        <w:rPr>
          <w:b/>
          <w:bCs/>
          <w:cs/>
          <w:lang w:bidi="si-LK"/>
        </w:rPr>
        <w:t>චරප</w:t>
      </w:r>
      <w:r w:rsidR="00CD465C" w:rsidRPr="00CD465C">
        <w:rPr>
          <w:rFonts w:hint="cs"/>
          <w:b/>
          <w:bCs/>
          <w:cs/>
          <w:lang w:bidi="si-LK"/>
        </w:rPr>
        <w:t>ච්චු</w:t>
      </w:r>
      <w:r w:rsidRPr="00CD465C">
        <w:rPr>
          <w:b/>
          <w:bCs/>
          <w:cs/>
          <w:lang w:bidi="si-LK"/>
        </w:rPr>
        <w:t>පට්ඨානො</w:t>
      </w:r>
      <w:r w:rsidRPr="00CD465C">
        <w:rPr>
          <w:b/>
          <w:bCs/>
        </w:rPr>
        <w:t xml:space="preserve">, </w:t>
      </w:r>
      <w:r w:rsidRPr="00CD465C">
        <w:rPr>
          <w:b/>
          <w:bCs/>
          <w:cs/>
          <w:lang w:bidi="si-LK"/>
        </w:rPr>
        <w:t>චතුමහාභූතපදටඨානො</w:t>
      </w:r>
      <w:r w:rsidR="00D5165F">
        <w:rPr>
          <w:b/>
          <w:bCs/>
          <w:cs/>
          <w:lang w:bidi="si-LK"/>
        </w:rPr>
        <w:t>”</w:t>
      </w:r>
      <w:r w:rsidRPr="00CD465C">
        <w:rPr>
          <w:b/>
          <w:bCs/>
          <w:cs/>
          <w:lang w:bidi="si-LK"/>
        </w:rPr>
        <w:t xml:space="preserve"> </w:t>
      </w:r>
      <w:r w:rsidRPr="00824A65">
        <w:rPr>
          <w:cs/>
          <w:lang w:bidi="si-LK"/>
        </w:rPr>
        <w:t xml:space="preserve">යනු පාළියි. </w:t>
      </w:r>
    </w:p>
    <w:p w14:paraId="70681BAA" w14:textId="2CE204CE" w:rsidR="00C066C0" w:rsidRPr="00C066C0" w:rsidRDefault="00C066C0" w:rsidP="00D031BD">
      <w:r w:rsidRPr="00C066C0">
        <w:rPr>
          <w:cs/>
          <w:lang w:bidi="si-LK"/>
        </w:rPr>
        <w:t>තෙවැන්න ගන්ධය යි. මහාභූතරූපයන් නිසා පවත්නා නැහැයෙන් ඇද ගත යුතු වූ හැම ගඳ සුවඳ ම මින් ගැණේ. මහාභූතයන් නිසා පවත්නා අනිද</w:t>
      </w:r>
      <w:r w:rsidR="00FE1A0E">
        <w:rPr>
          <w:cs/>
          <w:lang w:bidi="si-LK"/>
        </w:rPr>
        <w:t>ර්‍ශ</w:t>
      </w:r>
      <w:r w:rsidRPr="00C066C0">
        <w:rPr>
          <w:cs/>
          <w:lang w:bidi="si-LK"/>
        </w:rPr>
        <w:t>නාදී වූ මුලසාරතචගන්ධාදී වූ</w:t>
      </w:r>
      <w:r w:rsidRPr="00C066C0">
        <w:t xml:space="preserve">, </w:t>
      </w:r>
      <w:r w:rsidR="00824A65">
        <w:rPr>
          <w:cs/>
          <w:lang w:bidi="si-LK"/>
        </w:rPr>
        <w:t>සුගන්ධ දු</w:t>
      </w:r>
      <w:r w:rsidR="00983463">
        <w:rPr>
          <w:rFonts w:hint="cs"/>
          <w:cs/>
          <w:lang w:bidi="si-LK"/>
        </w:rPr>
        <w:t>ර්‍ග</w:t>
      </w:r>
      <w:r w:rsidRPr="00C066C0">
        <w:rPr>
          <w:cs/>
          <w:lang w:bidi="si-LK"/>
        </w:rPr>
        <w:t>න්ධයෝ මෙහි ම ඇතුළත් වෙති. ඒ ද</w:t>
      </w:r>
      <w:r w:rsidR="00824A65">
        <w:rPr>
          <w:rFonts w:hint="cs"/>
          <w:cs/>
          <w:lang w:bidi="si-LK"/>
        </w:rPr>
        <w:t>ක්</w:t>
      </w:r>
      <w:r w:rsidRPr="00C066C0">
        <w:rPr>
          <w:cs/>
          <w:lang w:bidi="si-LK"/>
        </w:rPr>
        <w:t xml:space="preserve">වනු පිණිස බුදුරජානන් වදාළ පාළිය මෙසේ ය:- </w:t>
      </w:r>
      <w:r w:rsidR="003E6E91">
        <w:rPr>
          <w:b/>
          <w:bCs/>
          <w:cs/>
          <w:lang w:bidi="si-LK"/>
        </w:rPr>
        <w:t>‘</w:t>
      </w:r>
      <w:r w:rsidR="00824A65" w:rsidRPr="003933D1">
        <w:rPr>
          <w:b/>
          <w:bCs/>
          <w:cs/>
          <w:lang w:bidi="si-LK"/>
        </w:rPr>
        <w:t>කතමං ත</w:t>
      </w:r>
      <w:r w:rsidR="00824A65" w:rsidRPr="003933D1">
        <w:rPr>
          <w:rFonts w:hint="cs"/>
          <w:b/>
          <w:bCs/>
          <w:cs/>
          <w:lang w:bidi="si-LK"/>
        </w:rPr>
        <w:t>ං</w:t>
      </w:r>
      <w:r w:rsidRPr="003933D1">
        <w:rPr>
          <w:b/>
          <w:bCs/>
          <w:cs/>
          <w:lang w:bidi="si-LK"/>
        </w:rPr>
        <w:t xml:space="preserve"> රූපං ගන්ධායතනං</w:t>
      </w:r>
      <w:r w:rsidRPr="003933D1">
        <w:rPr>
          <w:b/>
          <w:bCs/>
        </w:rPr>
        <w:t xml:space="preserve">? </w:t>
      </w:r>
      <w:r w:rsidRPr="003933D1">
        <w:rPr>
          <w:b/>
          <w:bCs/>
          <w:cs/>
          <w:lang w:bidi="si-LK"/>
        </w:rPr>
        <w:t>යෝ ගන්</w:t>
      </w:r>
      <w:r w:rsidR="003933D1" w:rsidRPr="003933D1">
        <w:rPr>
          <w:rFonts w:hint="cs"/>
          <w:b/>
          <w:bCs/>
          <w:cs/>
          <w:lang w:bidi="si-LK"/>
        </w:rPr>
        <w:t>ධො</w:t>
      </w:r>
      <w:r w:rsidRPr="003933D1">
        <w:rPr>
          <w:b/>
          <w:bCs/>
          <w:cs/>
          <w:lang w:bidi="si-LK"/>
        </w:rPr>
        <w:t xml:space="preserve"> චතුන්නං මහාභූතානං උපාදාය අනිදස්සනො ස</w:t>
      </w:r>
      <w:r w:rsidR="003933D1" w:rsidRPr="003933D1">
        <w:rPr>
          <w:rFonts w:hint="cs"/>
          <w:b/>
          <w:bCs/>
          <w:cs/>
          <w:lang w:bidi="si-LK"/>
        </w:rPr>
        <w:t>ප්</w:t>
      </w:r>
      <w:r w:rsidRPr="003933D1">
        <w:rPr>
          <w:b/>
          <w:bCs/>
          <w:cs/>
          <w:lang w:bidi="si-LK"/>
        </w:rPr>
        <w:t>පටි</w:t>
      </w:r>
      <w:r w:rsidR="003933D1" w:rsidRPr="003933D1">
        <w:rPr>
          <w:rFonts w:hint="cs"/>
          <w:b/>
          <w:bCs/>
          <w:cs/>
          <w:lang w:bidi="si-LK"/>
        </w:rPr>
        <w:t>ඝො</w:t>
      </w:r>
      <w:r w:rsidR="003933D1" w:rsidRPr="003933D1">
        <w:rPr>
          <w:b/>
          <w:bCs/>
          <w:cs/>
          <w:lang w:bidi="si-LK"/>
        </w:rPr>
        <w:t xml:space="preserve"> ම</w:t>
      </w:r>
      <w:r w:rsidR="003933D1" w:rsidRPr="003933D1">
        <w:rPr>
          <w:rFonts w:hint="cs"/>
          <w:b/>
          <w:bCs/>
          <w:cs/>
          <w:lang w:bidi="si-LK"/>
        </w:rPr>
        <w:t>ූ</w:t>
      </w:r>
      <w:r w:rsidRPr="003933D1">
        <w:rPr>
          <w:b/>
          <w:bCs/>
          <w:cs/>
          <w:lang w:bidi="si-LK"/>
        </w:rPr>
        <w:t>ලග</w:t>
      </w:r>
      <w:r w:rsidR="003933D1" w:rsidRPr="003933D1">
        <w:rPr>
          <w:rFonts w:hint="cs"/>
          <w:b/>
          <w:bCs/>
          <w:cs/>
          <w:lang w:bidi="si-LK"/>
        </w:rPr>
        <w:t>න්ධො</w:t>
      </w:r>
      <w:r w:rsidRPr="003933D1">
        <w:rPr>
          <w:b/>
          <w:bCs/>
          <w:cs/>
          <w:lang w:bidi="si-LK"/>
        </w:rPr>
        <w:t xml:space="preserve"> සාරග</w:t>
      </w:r>
      <w:r w:rsidR="003933D1" w:rsidRPr="003933D1">
        <w:rPr>
          <w:rFonts w:hint="cs"/>
          <w:b/>
          <w:bCs/>
          <w:cs/>
          <w:lang w:bidi="si-LK"/>
        </w:rPr>
        <w:t>න්ධො</w:t>
      </w:r>
      <w:r w:rsidRPr="003933D1">
        <w:rPr>
          <w:b/>
          <w:bCs/>
          <w:cs/>
          <w:lang w:bidi="si-LK"/>
        </w:rPr>
        <w:t xml:space="preserve"> -</w:t>
      </w:r>
      <w:r w:rsidR="003933D1" w:rsidRPr="003933D1">
        <w:rPr>
          <w:rFonts w:hint="cs"/>
          <w:b/>
          <w:bCs/>
          <w:cs/>
          <w:lang w:bidi="si-LK"/>
        </w:rPr>
        <w:t>පෙ</w:t>
      </w:r>
      <w:r w:rsidR="003933D1" w:rsidRPr="003933D1">
        <w:rPr>
          <w:b/>
          <w:bCs/>
          <w:cs/>
          <w:lang w:bidi="si-LK"/>
        </w:rPr>
        <w:t>- ඉදං තං රූපං ගන්ධායතන</w:t>
      </w:r>
      <w:r w:rsidR="003933D1" w:rsidRPr="003933D1">
        <w:rPr>
          <w:rFonts w:hint="cs"/>
          <w:b/>
          <w:bCs/>
          <w:cs/>
          <w:lang w:bidi="si-LK"/>
        </w:rPr>
        <w:t>ං</w:t>
      </w:r>
      <w:r w:rsidR="003E6E91">
        <w:rPr>
          <w:b/>
          <w:bCs/>
          <w:cs/>
          <w:lang w:bidi="si-LK"/>
        </w:rPr>
        <w:t>’</w:t>
      </w:r>
      <w:r w:rsidR="003933D1" w:rsidRPr="003933D1">
        <w:rPr>
          <w:rFonts w:hint="cs"/>
          <w:b/>
          <w:bCs/>
          <w:cs/>
          <w:lang w:bidi="si-LK"/>
        </w:rPr>
        <w:t xml:space="preserve"> </w:t>
      </w:r>
      <w:r w:rsidR="003933D1">
        <w:rPr>
          <w:cs/>
          <w:lang w:bidi="si-LK"/>
        </w:rPr>
        <w:t>යි.</w:t>
      </w:r>
    </w:p>
    <w:p w14:paraId="64FA3CBF" w14:textId="59D5F039" w:rsidR="00C066C0" w:rsidRPr="00C066C0" w:rsidRDefault="00C066C0" w:rsidP="00D031BD">
      <w:r w:rsidRPr="00C066C0">
        <w:rPr>
          <w:cs/>
          <w:lang w:bidi="si-LK"/>
        </w:rPr>
        <w:t>තා</w:t>
      </w:r>
      <w:r w:rsidR="003933D1">
        <w:rPr>
          <w:rFonts w:hint="cs"/>
          <w:cs/>
          <w:lang w:bidi="si-LK"/>
        </w:rPr>
        <w:t>ර්</w:t>
      </w:r>
      <w:r w:rsidRPr="00C066C0">
        <w:rPr>
          <w:cs/>
          <w:lang w:bidi="si-LK"/>
        </w:rPr>
        <w:t xml:space="preserve">කිකයෝ නැහැයෙන් ගතයුතු ගුණය ගන්ධය යි කියති. </w:t>
      </w:r>
      <w:r w:rsidR="003E6E91">
        <w:rPr>
          <w:b/>
          <w:bCs/>
          <w:cs/>
          <w:lang w:bidi="si-LK"/>
        </w:rPr>
        <w:t>‘</w:t>
      </w:r>
      <w:r w:rsidR="003933D1" w:rsidRPr="003933D1">
        <w:rPr>
          <w:rFonts w:hint="cs"/>
          <w:b/>
          <w:bCs/>
          <w:cs/>
          <w:lang w:bidi="si-LK"/>
        </w:rPr>
        <w:t>ඝ්‍රා</w:t>
      </w:r>
      <w:r w:rsidRPr="003933D1">
        <w:rPr>
          <w:b/>
          <w:bCs/>
          <w:cs/>
          <w:lang w:bidi="si-LK"/>
        </w:rPr>
        <w:t>ණග්‍රා</w:t>
      </w:r>
      <w:r w:rsidR="003933D1" w:rsidRPr="003933D1">
        <w:rPr>
          <w:rFonts w:hint="cs"/>
          <w:b/>
          <w:bCs/>
          <w:cs/>
          <w:lang w:bidi="si-LK"/>
        </w:rPr>
        <w:t>හ්‍යො</w:t>
      </w:r>
      <w:r w:rsidRPr="003933D1">
        <w:rPr>
          <w:b/>
          <w:bCs/>
          <w:cs/>
          <w:lang w:bidi="si-LK"/>
        </w:rPr>
        <w:t xml:space="preserve"> ගු</w:t>
      </w:r>
      <w:r w:rsidR="003933D1" w:rsidRPr="003933D1">
        <w:rPr>
          <w:rFonts w:hint="cs"/>
          <w:b/>
          <w:bCs/>
          <w:cs/>
          <w:lang w:bidi="si-LK"/>
        </w:rPr>
        <w:t>ණො</w:t>
      </w:r>
      <w:r w:rsidRPr="003933D1">
        <w:rPr>
          <w:b/>
          <w:bCs/>
          <w:cs/>
          <w:lang w:bidi="si-LK"/>
        </w:rPr>
        <w:t xml:space="preserve"> ග</w:t>
      </w:r>
      <w:r w:rsidR="003933D1" w:rsidRPr="003933D1">
        <w:rPr>
          <w:rFonts w:hint="cs"/>
          <w:b/>
          <w:bCs/>
          <w:cs/>
          <w:lang w:bidi="si-LK"/>
        </w:rPr>
        <w:t>න්ධඃ</w:t>
      </w:r>
      <w:r w:rsidR="003E6E91">
        <w:rPr>
          <w:b/>
          <w:bCs/>
          <w:cs/>
          <w:lang w:bidi="si-LK"/>
        </w:rPr>
        <w:t>’</w:t>
      </w:r>
      <w:r w:rsidRPr="00C066C0">
        <w:rPr>
          <w:cs/>
          <w:lang w:bidi="si-LK"/>
        </w:rPr>
        <w:t xml:space="preserve"> </w:t>
      </w:r>
      <w:r w:rsidR="003933D1">
        <w:rPr>
          <w:rFonts w:hint="cs"/>
          <w:cs/>
          <w:lang w:bidi="si-LK"/>
        </w:rPr>
        <w:t xml:space="preserve">යනු </w:t>
      </w:r>
      <w:r w:rsidR="003933D1">
        <w:rPr>
          <w:cs/>
          <w:lang w:bidi="si-LK"/>
        </w:rPr>
        <w:t>තාර්ක</w:t>
      </w:r>
      <w:r w:rsidR="003933D1">
        <w:rPr>
          <w:rFonts w:hint="cs"/>
          <w:cs/>
          <w:lang w:bidi="si-LK"/>
        </w:rPr>
        <w:t>ී</w:t>
      </w:r>
      <w:r w:rsidRPr="00C066C0">
        <w:rPr>
          <w:cs/>
          <w:lang w:bidi="si-LK"/>
        </w:rPr>
        <w:t>කවචන යි. එය පෘථිවියෙහි පමණක් පවත්නාබවත් සුගන්ධදු</w:t>
      </w:r>
      <w:r w:rsidR="00983463">
        <w:rPr>
          <w:cs/>
          <w:lang w:bidi="si-LK"/>
        </w:rPr>
        <w:t>ර්‍ග</w:t>
      </w:r>
      <w:r w:rsidRPr="00C066C0">
        <w:rPr>
          <w:cs/>
          <w:lang w:bidi="si-LK"/>
        </w:rPr>
        <w:t xml:space="preserve">න්ධවශයෙන් </w:t>
      </w:r>
      <w:r w:rsidR="003933D1">
        <w:rPr>
          <w:rFonts w:hint="cs"/>
          <w:cs/>
          <w:lang w:bidi="si-LK"/>
        </w:rPr>
        <w:t>දෙ</w:t>
      </w:r>
      <w:r w:rsidRPr="00C066C0">
        <w:rPr>
          <w:cs/>
          <w:lang w:bidi="si-LK"/>
        </w:rPr>
        <w:t xml:space="preserve">පරිදිබවත් කියති. </w:t>
      </w:r>
      <w:r w:rsidR="003933D1">
        <w:rPr>
          <w:rFonts w:hint="cs"/>
          <w:cs/>
          <w:lang w:bidi="si-LK"/>
        </w:rPr>
        <w:t>ඝා</w:t>
      </w:r>
      <w:r w:rsidRPr="00C066C0">
        <w:rPr>
          <w:cs/>
          <w:lang w:bidi="si-LK"/>
        </w:rPr>
        <w:t>ණප</w:t>
      </w:r>
      <w:r w:rsidR="003933D1">
        <w:rPr>
          <w:rFonts w:hint="cs"/>
          <w:cs/>
          <w:lang w:bidi="si-LK"/>
        </w:rPr>
        <w:t>ටි</w:t>
      </w:r>
      <w:r w:rsidRPr="00C066C0">
        <w:rPr>
          <w:cs/>
          <w:lang w:bidi="si-LK"/>
        </w:rPr>
        <w:t>හ</w:t>
      </w:r>
      <w:r w:rsidR="003933D1">
        <w:rPr>
          <w:rFonts w:hint="cs"/>
          <w:cs/>
          <w:lang w:bidi="si-LK"/>
        </w:rPr>
        <w:t>න</w:t>
      </w:r>
      <w:r w:rsidRPr="00C066C0">
        <w:rPr>
          <w:cs/>
          <w:lang w:bidi="si-LK"/>
        </w:rPr>
        <w:t>නය ලකුණු කොට සිටියේ ය. කෘත්‍යය ඝ්‍රාණවිඥානයාගේ විෂයභාවය යි. එයට ම ගොදුරුවන බව පච</w:t>
      </w:r>
      <w:r w:rsidR="003933D1">
        <w:rPr>
          <w:rFonts w:hint="cs"/>
          <w:cs/>
          <w:lang w:bidi="si-LK"/>
        </w:rPr>
        <w:t>්චු</w:t>
      </w:r>
      <w:r w:rsidRPr="00C066C0">
        <w:rPr>
          <w:cs/>
          <w:lang w:bidi="si-LK"/>
        </w:rPr>
        <w:t xml:space="preserve">පට්ඨානය යි. සතර මහාභූතපදට්ඨානය යි. </w:t>
      </w:r>
      <w:r w:rsidR="00E36C33" w:rsidRPr="00E36C33">
        <w:rPr>
          <w:b/>
          <w:bCs/>
          <w:lang w:bidi="si-LK"/>
        </w:rPr>
        <w:t>“</w:t>
      </w:r>
      <w:r w:rsidRPr="00E36C33">
        <w:rPr>
          <w:b/>
          <w:bCs/>
          <w:cs/>
          <w:lang w:bidi="si-LK"/>
        </w:rPr>
        <w:t>ඝාණපටි</w:t>
      </w:r>
      <w:r w:rsidR="00E16D11" w:rsidRPr="00E36C33">
        <w:rPr>
          <w:rFonts w:hint="cs"/>
          <w:b/>
          <w:bCs/>
          <w:cs/>
          <w:lang w:bidi="si-LK"/>
        </w:rPr>
        <w:t>හ</w:t>
      </w:r>
      <w:r w:rsidRPr="00E36C33">
        <w:rPr>
          <w:b/>
          <w:bCs/>
          <w:cs/>
          <w:lang w:bidi="si-LK"/>
        </w:rPr>
        <w:t>නන ල</w:t>
      </w:r>
      <w:r w:rsidR="00E16D11" w:rsidRPr="00E36C33">
        <w:rPr>
          <w:rFonts w:hint="cs"/>
          <w:b/>
          <w:bCs/>
          <w:cs/>
          <w:lang w:bidi="si-LK"/>
        </w:rPr>
        <w:t>ක්ඛණො</w:t>
      </w:r>
      <w:r w:rsidRPr="00E36C33">
        <w:rPr>
          <w:b/>
          <w:bCs/>
          <w:cs/>
          <w:lang w:bidi="si-LK"/>
        </w:rPr>
        <w:t xml:space="preserve"> ගන්</w:t>
      </w:r>
      <w:r w:rsidR="00E16D11" w:rsidRPr="00E36C33">
        <w:rPr>
          <w:rFonts w:hint="cs"/>
          <w:b/>
          <w:bCs/>
          <w:cs/>
          <w:lang w:bidi="si-LK"/>
        </w:rPr>
        <w:t>ධො</w:t>
      </w:r>
      <w:r w:rsidRPr="00E36C33">
        <w:rPr>
          <w:b/>
          <w:bCs/>
        </w:rPr>
        <w:t xml:space="preserve">, </w:t>
      </w:r>
      <w:r w:rsidRPr="00E36C33">
        <w:rPr>
          <w:b/>
          <w:bCs/>
          <w:cs/>
          <w:lang w:bidi="si-LK"/>
        </w:rPr>
        <w:t>ඝාණවිඤ්ඤාණස්ස විසයභාවරසො ත</w:t>
      </w:r>
      <w:r w:rsidR="00E16D11" w:rsidRPr="00E36C33">
        <w:rPr>
          <w:rFonts w:hint="cs"/>
          <w:b/>
          <w:bCs/>
          <w:cs/>
          <w:lang w:bidi="si-LK"/>
        </w:rPr>
        <w:t>ස්සෙ</w:t>
      </w:r>
      <w:r w:rsidRPr="00E36C33">
        <w:rPr>
          <w:b/>
          <w:bCs/>
          <w:cs/>
          <w:lang w:bidi="si-LK"/>
        </w:rPr>
        <w:t>ව ගොචරප</w:t>
      </w:r>
      <w:r w:rsidR="00E16D11" w:rsidRPr="00E36C33">
        <w:rPr>
          <w:rFonts w:hint="cs"/>
          <w:b/>
          <w:bCs/>
          <w:cs/>
          <w:lang w:bidi="si-LK"/>
        </w:rPr>
        <w:t>ච්චු</w:t>
      </w:r>
      <w:r w:rsidRPr="00E36C33">
        <w:rPr>
          <w:b/>
          <w:bCs/>
          <w:cs/>
          <w:lang w:bidi="si-LK"/>
        </w:rPr>
        <w:t>පට්ඨානො</w:t>
      </w:r>
      <w:r w:rsidRPr="00E36C33">
        <w:rPr>
          <w:b/>
          <w:bCs/>
        </w:rPr>
        <w:t xml:space="preserve">, </w:t>
      </w:r>
      <w:r w:rsidRPr="00E36C33">
        <w:rPr>
          <w:b/>
          <w:bCs/>
          <w:cs/>
          <w:lang w:bidi="si-LK"/>
        </w:rPr>
        <w:t>චතුමහාභූතපදට්ඨානො</w:t>
      </w:r>
      <w:r w:rsidR="00D5165F" w:rsidRPr="00E36C33">
        <w:rPr>
          <w:b/>
          <w:bCs/>
          <w:cs/>
          <w:lang w:bidi="si-LK"/>
        </w:rPr>
        <w:t>”</w:t>
      </w:r>
      <w:r w:rsidRPr="00C066C0">
        <w:rPr>
          <w:cs/>
          <w:lang w:bidi="si-LK"/>
        </w:rPr>
        <w:t xml:space="preserve"> යනු පාළියි. </w:t>
      </w:r>
    </w:p>
    <w:p w14:paraId="6EF94C1E" w14:textId="7DD74ABD" w:rsidR="00E16D11" w:rsidRDefault="00C066C0" w:rsidP="00D031BD">
      <w:pPr>
        <w:rPr>
          <w:lang w:bidi="si-LK"/>
        </w:rPr>
      </w:pPr>
      <w:r w:rsidRPr="00C066C0">
        <w:rPr>
          <w:cs/>
          <w:lang w:bidi="si-LK"/>
        </w:rPr>
        <w:t>සතරවැන්න රසය යි. දිවින් විඳගතයුතු වූ අනිද</w:t>
      </w:r>
      <w:r w:rsidR="00FE1A0E">
        <w:rPr>
          <w:cs/>
          <w:lang w:bidi="si-LK"/>
        </w:rPr>
        <w:t>ර්‍ශ</w:t>
      </w:r>
      <w:r w:rsidRPr="00C066C0">
        <w:rPr>
          <w:cs/>
          <w:lang w:bidi="si-LK"/>
        </w:rPr>
        <w:t>න සප්‍රතිඝ වූ මුලඛන්ධාදීරස හා මධුරාමලාදිරස</w:t>
      </w:r>
      <w:r w:rsidRPr="00C066C0">
        <w:t xml:space="preserve">, </w:t>
      </w:r>
      <w:r w:rsidRPr="00C066C0">
        <w:rPr>
          <w:cs/>
          <w:lang w:bidi="si-LK"/>
        </w:rPr>
        <w:t>රසරූපයෙහි ඇතුළත් ය. මහාභූතයන් නිසා ම ප</w:t>
      </w:r>
      <w:r w:rsidR="00E16D11">
        <w:rPr>
          <w:rFonts w:hint="cs"/>
          <w:cs/>
          <w:lang w:bidi="si-LK"/>
        </w:rPr>
        <w:t>ව</w:t>
      </w:r>
      <w:r w:rsidRPr="00C066C0">
        <w:rPr>
          <w:cs/>
          <w:lang w:bidi="si-LK"/>
        </w:rPr>
        <w:t>න්නේ ය. එය මෙසේ වදාළ සේක</w:t>
      </w:r>
      <w:r w:rsidR="00E16D11">
        <w:rPr>
          <w:rFonts w:hint="cs"/>
          <w:cs/>
          <w:lang w:bidi="si-LK"/>
        </w:rPr>
        <w:t>:</w:t>
      </w:r>
      <w:r w:rsidRPr="00C066C0">
        <w:rPr>
          <w:cs/>
          <w:lang w:bidi="si-LK"/>
        </w:rPr>
        <w:t xml:space="preserve">- </w:t>
      </w:r>
      <w:r w:rsidR="00E36C33">
        <w:rPr>
          <w:b/>
          <w:bCs/>
        </w:rPr>
        <w:t>“</w:t>
      </w:r>
      <w:r w:rsidRPr="00E16D11">
        <w:rPr>
          <w:b/>
          <w:bCs/>
          <w:cs/>
          <w:lang w:bidi="si-LK"/>
        </w:rPr>
        <w:t>කත</w:t>
      </w:r>
      <w:r w:rsidR="00E16D11" w:rsidRPr="00E16D11">
        <w:rPr>
          <w:b/>
          <w:bCs/>
          <w:cs/>
          <w:lang w:bidi="si-LK"/>
        </w:rPr>
        <w:t>මං ත</w:t>
      </w:r>
      <w:r w:rsidR="00E16D11" w:rsidRPr="00E16D11">
        <w:rPr>
          <w:rFonts w:hint="cs"/>
          <w:b/>
          <w:bCs/>
          <w:cs/>
          <w:lang w:bidi="si-LK"/>
        </w:rPr>
        <w:t>ං</w:t>
      </w:r>
      <w:r w:rsidRPr="00E16D11">
        <w:rPr>
          <w:b/>
          <w:bCs/>
          <w:cs/>
          <w:lang w:bidi="si-LK"/>
        </w:rPr>
        <w:t xml:space="preserve"> රූපං රසායතනං</w:t>
      </w:r>
      <w:r w:rsidRPr="00E16D11">
        <w:rPr>
          <w:b/>
          <w:bCs/>
        </w:rPr>
        <w:t xml:space="preserve">? </w:t>
      </w:r>
      <w:r w:rsidR="00E16D11" w:rsidRPr="00E16D11">
        <w:rPr>
          <w:rFonts w:hint="cs"/>
          <w:b/>
          <w:bCs/>
          <w:cs/>
          <w:lang w:bidi="si-LK"/>
        </w:rPr>
        <w:t>යො</w:t>
      </w:r>
      <w:r w:rsidRPr="00E16D11">
        <w:rPr>
          <w:b/>
          <w:bCs/>
          <w:cs/>
          <w:lang w:bidi="si-LK"/>
        </w:rPr>
        <w:t xml:space="preserve"> රසො චතුන</w:t>
      </w:r>
      <w:r w:rsidR="00E16D11" w:rsidRPr="00E16D11">
        <w:rPr>
          <w:rFonts w:hint="cs"/>
          <w:b/>
          <w:bCs/>
          <w:cs/>
          <w:lang w:bidi="si-LK"/>
        </w:rPr>
        <w:t>්නං</w:t>
      </w:r>
      <w:r w:rsidRPr="00E16D11">
        <w:rPr>
          <w:b/>
          <w:bCs/>
          <w:cs/>
          <w:lang w:bidi="si-LK"/>
        </w:rPr>
        <w:t xml:space="preserve"> මහාභූතානං උපාදාය අනිදස්සනො ස</w:t>
      </w:r>
      <w:r w:rsidR="00E16D11" w:rsidRPr="00E16D11">
        <w:rPr>
          <w:rFonts w:hint="cs"/>
          <w:b/>
          <w:bCs/>
          <w:cs/>
          <w:lang w:bidi="si-LK"/>
        </w:rPr>
        <w:t>ප්</w:t>
      </w:r>
      <w:r w:rsidRPr="00E16D11">
        <w:rPr>
          <w:b/>
          <w:bCs/>
          <w:cs/>
          <w:lang w:bidi="si-LK"/>
        </w:rPr>
        <w:t>පටි</w:t>
      </w:r>
      <w:r w:rsidR="00E16D11" w:rsidRPr="00E16D11">
        <w:rPr>
          <w:rFonts w:hint="cs"/>
          <w:b/>
          <w:bCs/>
          <w:cs/>
          <w:lang w:bidi="si-LK"/>
        </w:rPr>
        <w:t>ඝො</w:t>
      </w:r>
      <w:r w:rsidRPr="00E16D11">
        <w:rPr>
          <w:b/>
          <w:bCs/>
          <w:cs/>
          <w:lang w:bidi="si-LK"/>
        </w:rPr>
        <w:t xml:space="preserve"> මුලරසො </w:t>
      </w:r>
      <w:r w:rsidR="00E16D11" w:rsidRPr="00E16D11">
        <w:rPr>
          <w:rFonts w:hint="cs"/>
          <w:b/>
          <w:bCs/>
          <w:cs/>
          <w:lang w:bidi="si-LK"/>
        </w:rPr>
        <w:t>ඛන්ධරසො</w:t>
      </w:r>
      <w:r w:rsidRPr="00E16D11">
        <w:rPr>
          <w:b/>
          <w:bCs/>
          <w:cs/>
          <w:lang w:bidi="si-LK"/>
        </w:rPr>
        <w:t xml:space="preserve"> තචර</w:t>
      </w:r>
      <w:r w:rsidR="00E16D11" w:rsidRPr="00E16D11">
        <w:rPr>
          <w:rFonts w:hint="cs"/>
          <w:b/>
          <w:bCs/>
          <w:cs/>
          <w:lang w:bidi="si-LK"/>
        </w:rPr>
        <w:t>සො</w:t>
      </w:r>
      <w:r w:rsidRPr="00E16D11">
        <w:rPr>
          <w:b/>
          <w:bCs/>
          <w:cs/>
          <w:lang w:bidi="si-LK"/>
        </w:rPr>
        <w:t>-පෙ-ඉදං තං රූපං රසායතනං</w:t>
      </w:r>
      <w:r w:rsidR="00D5165F">
        <w:rPr>
          <w:b/>
          <w:bCs/>
          <w:cs/>
          <w:lang w:bidi="si-LK"/>
        </w:rPr>
        <w:t>”</w:t>
      </w:r>
      <w:r w:rsidRPr="00C066C0">
        <w:rPr>
          <w:cs/>
          <w:lang w:bidi="si-LK"/>
        </w:rPr>
        <w:t xml:space="preserve"> යි. </w:t>
      </w:r>
    </w:p>
    <w:p w14:paraId="6CEA07D7" w14:textId="173ABBB4" w:rsidR="00C066C0" w:rsidRPr="00C066C0" w:rsidRDefault="00C066C0" w:rsidP="00D031BD">
      <w:r w:rsidRPr="00C066C0">
        <w:rPr>
          <w:cs/>
          <w:lang w:bidi="si-LK"/>
        </w:rPr>
        <w:t>තා</w:t>
      </w:r>
      <w:r w:rsidR="00E16D11">
        <w:rPr>
          <w:rFonts w:hint="cs"/>
          <w:cs/>
          <w:lang w:bidi="si-LK"/>
        </w:rPr>
        <w:t>ර්</w:t>
      </w:r>
      <w:r w:rsidRPr="00C066C0">
        <w:rPr>
          <w:cs/>
          <w:lang w:bidi="si-LK"/>
        </w:rPr>
        <w:t xml:space="preserve">කිකයෝ දිවින් ගතයුතු වූ ගුණය රසය යි කියති. </w:t>
      </w:r>
      <w:r w:rsidR="003E6E91">
        <w:rPr>
          <w:b/>
          <w:bCs/>
        </w:rPr>
        <w:t>‘</w:t>
      </w:r>
      <w:r w:rsidRPr="00E16D11">
        <w:rPr>
          <w:b/>
          <w:bCs/>
          <w:cs/>
          <w:lang w:bidi="si-LK"/>
        </w:rPr>
        <w:t>රස</w:t>
      </w:r>
      <w:r w:rsidR="00E16D11" w:rsidRPr="00E16D11">
        <w:rPr>
          <w:rFonts w:hint="cs"/>
          <w:b/>
          <w:bCs/>
          <w:cs/>
          <w:lang w:bidi="si-LK"/>
        </w:rPr>
        <w:t>නාග්‍රාහ්‍යො</w:t>
      </w:r>
      <w:r w:rsidRPr="00E16D11">
        <w:rPr>
          <w:b/>
          <w:bCs/>
        </w:rPr>
        <w:t xml:space="preserve"> </w:t>
      </w:r>
      <w:r w:rsidRPr="00E16D11">
        <w:rPr>
          <w:b/>
          <w:bCs/>
          <w:cs/>
          <w:lang w:bidi="si-LK"/>
        </w:rPr>
        <w:t>ගු</w:t>
      </w:r>
      <w:r w:rsidR="00E16D11" w:rsidRPr="00E16D11">
        <w:rPr>
          <w:rFonts w:hint="cs"/>
          <w:b/>
          <w:bCs/>
          <w:cs/>
          <w:lang w:bidi="si-LK"/>
        </w:rPr>
        <w:t>ණො</w:t>
      </w:r>
      <w:r w:rsidR="00E16D11" w:rsidRPr="00E16D11">
        <w:rPr>
          <w:b/>
          <w:bCs/>
          <w:cs/>
          <w:lang w:bidi="si-LK"/>
        </w:rPr>
        <w:t xml:space="preserve"> රසා</w:t>
      </w:r>
      <w:r w:rsidR="00E16D11" w:rsidRPr="00E16D11">
        <w:rPr>
          <w:rFonts w:hint="cs"/>
          <w:b/>
          <w:bCs/>
          <w:cs/>
          <w:lang w:bidi="si-LK"/>
        </w:rPr>
        <w:t>ඃ</w:t>
      </w:r>
      <w:r w:rsidR="003E6E91">
        <w:rPr>
          <w:b/>
          <w:bCs/>
        </w:rPr>
        <w:t>’</w:t>
      </w:r>
      <w:r w:rsidRPr="00C066C0">
        <w:t xml:space="preserve"> </w:t>
      </w:r>
      <w:r w:rsidRPr="00C066C0">
        <w:rPr>
          <w:cs/>
          <w:lang w:bidi="si-LK"/>
        </w:rPr>
        <w:t>යනු තාර්කිකවචන යි. පෘථිවි ජල දෙ</w:t>
      </w:r>
      <w:r w:rsidR="00E16D11">
        <w:rPr>
          <w:rFonts w:hint="cs"/>
          <w:cs/>
          <w:lang w:bidi="si-LK"/>
        </w:rPr>
        <w:t>ක්</w:t>
      </w:r>
      <w:r w:rsidRPr="00C066C0">
        <w:rPr>
          <w:cs/>
          <w:lang w:bidi="si-LK"/>
        </w:rPr>
        <w:t>හි පව</w:t>
      </w:r>
      <w:r w:rsidR="00E16D11">
        <w:rPr>
          <w:rFonts w:hint="cs"/>
          <w:cs/>
          <w:lang w:bidi="si-LK"/>
        </w:rPr>
        <w:t>ත්</w:t>
      </w:r>
      <w:r w:rsidRPr="00C066C0">
        <w:rPr>
          <w:cs/>
          <w:lang w:bidi="si-LK"/>
        </w:rPr>
        <w:t>නේ</w:t>
      </w:r>
      <w:r w:rsidR="00E16D11">
        <w:rPr>
          <w:rFonts w:hint="cs"/>
          <w:cs/>
          <w:lang w:bidi="si-LK"/>
        </w:rPr>
        <w:t>ය</w:t>
      </w:r>
      <w:r w:rsidRPr="00C066C0">
        <w:rPr>
          <w:cs/>
          <w:lang w:bidi="si-LK"/>
        </w:rPr>
        <w:t xml:space="preserve"> යි ද</w:t>
      </w:r>
      <w:r w:rsidRPr="00C066C0">
        <w:t xml:space="preserve">, </w:t>
      </w:r>
      <w:r w:rsidRPr="00C066C0">
        <w:rPr>
          <w:cs/>
          <w:lang w:bidi="si-LK"/>
        </w:rPr>
        <w:t>පෘථිවියෙහි ෂ</w:t>
      </w:r>
      <w:r w:rsidR="00E16D11">
        <w:rPr>
          <w:rFonts w:hint="cs"/>
          <w:cs/>
          <w:lang w:bidi="si-LK"/>
        </w:rPr>
        <w:t>ඩ්</w:t>
      </w:r>
      <w:r w:rsidRPr="00C066C0">
        <w:rPr>
          <w:cs/>
          <w:lang w:bidi="si-LK"/>
        </w:rPr>
        <w:t>රසයත්</w:t>
      </w:r>
      <w:r w:rsidRPr="00C066C0">
        <w:t xml:space="preserve">, </w:t>
      </w:r>
      <w:r w:rsidRPr="00C066C0">
        <w:rPr>
          <w:cs/>
          <w:lang w:bidi="si-LK"/>
        </w:rPr>
        <w:t>ජලයෙහි මධ</w:t>
      </w:r>
      <w:r w:rsidR="00E16D11">
        <w:rPr>
          <w:cs/>
          <w:lang w:bidi="si-LK"/>
        </w:rPr>
        <w:t>ුර රසයත් ඇතැයි ද ඔවුහු පිළිගණිත</w:t>
      </w:r>
      <w:r w:rsidR="00E16D11">
        <w:rPr>
          <w:rFonts w:hint="cs"/>
          <w:cs/>
          <w:lang w:bidi="si-LK"/>
        </w:rPr>
        <w:t>ි</w:t>
      </w:r>
      <w:r w:rsidRPr="00C066C0">
        <w:rPr>
          <w:cs/>
          <w:lang w:bidi="si-LK"/>
        </w:rPr>
        <w:t>.</w:t>
      </w:r>
      <w:r w:rsidRPr="00C066C0">
        <w:t xml:space="preserve"> </w:t>
      </w:r>
    </w:p>
    <w:p w14:paraId="693BC780" w14:textId="7FEE2AF9" w:rsidR="00C066C0" w:rsidRPr="00C066C0" w:rsidRDefault="00C066C0" w:rsidP="00D031BD">
      <w:r w:rsidRPr="00C066C0">
        <w:rPr>
          <w:cs/>
          <w:lang w:bidi="si-LK"/>
        </w:rPr>
        <w:t>දිවෙහි වැද ගැණ</w:t>
      </w:r>
      <w:r w:rsidR="00E16D11">
        <w:rPr>
          <w:cs/>
          <w:lang w:bidi="si-LK"/>
        </w:rPr>
        <w:t>ුම ලකුණු කොට ඇත්තේ ය. කෘත්‍යය ජ</w:t>
      </w:r>
      <w:r w:rsidR="00E16D11">
        <w:rPr>
          <w:rFonts w:hint="cs"/>
          <w:cs/>
          <w:lang w:bidi="si-LK"/>
        </w:rPr>
        <w:t>ි</w:t>
      </w:r>
      <w:r w:rsidRPr="00C066C0">
        <w:rPr>
          <w:cs/>
          <w:lang w:bidi="si-LK"/>
        </w:rPr>
        <w:t>ව</w:t>
      </w:r>
      <w:r w:rsidR="00E16D11">
        <w:rPr>
          <w:rFonts w:hint="cs"/>
          <w:cs/>
          <w:lang w:bidi="si-LK"/>
        </w:rPr>
        <w:t>්හා</w:t>
      </w:r>
      <w:r w:rsidRPr="00C066C0">
        <w:rPr>
          <w:cs/>
          <w:lang w:bidi="si-LK"/>
        </w:rPr>
        <w:t xml:space="preserve"> විඥානයට විෂයභාවය යි. එයට ම ගොදුරුවනබව පච</w:t>
      </w:r>
      <w:r w:rsidR="00E16D11">
        <w:rPr>
          <w:rFonts w:hint="cs"/>
          <w:cs/>
          <w:lang w:bidi="si-LK"/>
        </w:rPr>
        <w:t>්</w:t>
      </w:r>
      <w:r w:rsidRPr="00C066C0">
        <w:rPr>
          <w:cs/>
          <w:lang w:bidi="si-LK"/>
        </w:rPr>
        <w:t xml:space="preserve">චුපට්ඨානයයි. සතරමහාභූතපදට්ඨානය යි. </w:t>
      </w:r>
      <w:r w:rsidR="003E6E91">
        <w:rPr>
          <w:b/>
          <w:bCs/>
        </w:rPr>
        <w:t>‘</w:t>
      </w:r>
      <w:r w:rsidRPr="00E16D11">
        <w:rPr>
          <w:b/>
          <w:bCs/>
          <w:cs/>
          <w:lang w:bidi="si-LK"/>
        </w:rPr>
        <w:t>ජිවහාපටි</w:t>
      </w:r>
      <w:r w:rsidR="00E16D11" w:rsidRPr="00E16D11">
        <w:rPr>
          <w:rFonts w:hint="cs"/>
          <w:b/>
          <w:bCs/>
          <w:cs/>
          <w:lang w:bidi="si-LK"/>
        </w:rPr>
        <w:t>හ</w:t>
      </w:r>
      <w:r w:rsidRPr="00E16D11">
        <w:rPr>
          <w:b/>
          <w:bCs/>
          <w:cs/>
          <w:lang w:bidi="si-LK"/>
        </w:rPr>
        <w:t>නන</w:t>
      </w:r>
      <w:r w:rsidR="00E16D11" w:rsidRPr="00E16D11">
        <w:rPr>
          <w:rFonts w:hint="cs"/>
          <w:b/>
          <w:bCs/>
          <w:cs/>
          <w:lang w:bidi="si-LK"/>
        </w:rPr>
        <w:t>ලක්ඛණො</w:t>
      </w:r>
      <w:r w:rsidRPr="00E16D11">
        <w:rPr>
          <w:b/>
          <w:bCs/>
          <w:cs/>
          <w:lang w:bidi="si-LK"/>
        </w:rPr>
        <w:t xml:space="preserve"> ර</w:t>
      </w:r>
      <w:r w:rsidR="00E16D11" w:rsidRPr="00E16D11">
        <w:rPr>
          <w:rFonts w:hint="cs"/>
          <w:b/>
          <w:bCs/>
          <w:cs/>
          <w:lang w:bidi="si-LK"/>
        </w:rPr>
        <w:t>සො,</w:t>
      </w:r>
      <w:r w:rsidRPr="00E16D11">
        <w:rPr>
          <w:b/>
          <w:bCs/>
        </w:rPr>
        <w:t xml:space="preserve"> </w:t>
      </w:r>
      <w:r w:rsidRPr="00E16D11">
        <w:rPr>
          <w:b/>
          <w:bCs/>
          <w:cs/>
          <w:lang w:bidi="si-LK"/>
        </w:rPr>
        <w:t>ජිව</w:t>
      </w:r>
      <w:r w:rsidR="00E16D11" w:rsidRPr="00E16D11">
        <w:rPr>
          <w:rFonts w:hint="cs"/>
          <w:b/>
          <w:bCs/>
          <w:cs/>
          <w:lang w:bidi="si-LK"/>
        </w:rPr>
        <w:t>්</w:t>
      </w:r>
      <w:r w:rsidRPr="00E16D11">
        <w:rPr>
          <w:b/>
          <w:bCs/>
          <w:cs/>
          <w:lang w:bidi="si-LK"/>
        </w:rPr>
        <w:t>හා වි</w:t>
      </w:r>
      <w:r w:rsidR="00E16D11" w:rsidRPr="00E16D11">
        <w:rPr>
          <w:rFonts w:hint="cs"/>
          <w:b/>
          <w:bCs/>
          <w:cs/>
          <w:lang w:bidi="si-LK"/>
        </w:rPr>
        <w:t>ඤ්ඤා</w:t>
      </w:r>
      <w:r w:rsidRPr="00E16D11">
        <w:rPr>
          <w:b/>
          <w:bCs/>
          <w:cs/>
          <w:lang w:bidi="si-LK"/>
        </w:rPr>
        <w:t>ණ</w:t>
      </w:r>
      <w:r w:rsidR="00E16D11" w:rsidRPr="00E16D11">
        <w:rPr>
          <w:rFonts w:hint="cs"/>
          <w:b/>
          <w:bCs/>
          <w:cs/>
          <w:lang w:bidi="si-LK"/>
        </w:rPr>
        <w:t>ස්</w:t>
      </w:r>
      <w:r w:rsidRPr="00E16D11">
        <w:rPr>
          <w:b/>
          <w:bCs/>
          <w:cs/>
          <w:lang w:bidi="si-LK"/>
        </w:rPr>
        <w:t>සවිසය</w:t>
      </w:r>
      <w:r w:rsidR="00E16D11" w:rsidRPr="00E16D11">
        <w:rPr>
          <w:rFonts w:hint="cs"/>
          <w:b/>
          <w:bCs/>
          <w:cs/>
          <w:lang w:bidi="si-LK"/>
        </w:rPr>
        <w:t>භා</w:t>
      </w:r>
      <w:r w:rsidRPr="00E16D11">
        <w:rPr>
          <w:b/>
          <w:bCs/>
          <w:cs/>
          <w:lang w:bidi="si-LK"/>
        </w:rPr>
        <w:t>වරසො</w:t>
      </w:r>
      <w:r w:rsidRPr="00E16D11">
        <w:rPr>
          <w:b/>
          <w:bCs/>
        </w:rPr>
        <w:t xml:space="preserve">, </w:t>
      </w:r>
      <w:r w:rsidRPr="00E16D11">
        <w:rPr>
          <w:b/>
          <w:bCs/>
          <w:cs/>
          <w:lang w:bidi="si-LK"/>
        </w:rPr>
        <w:t>තස්</w:t>
      </w:r>
      <w:r w:rsidR="00E16D11" w:rsidRPr="00E16D11">
        <w:rPr>
          <w:rFonts w:hint="cs"/>
          <w:b/>
          <w:bCs/>
          <w:cs/>
          <w:lang w:bidi="si-LK"/>
        </w:rPr>
        <w:t>සෙ</w:t>
      </w:r>
      <w:r w:rsidRPr="00E16D11">
        <w:rPr>
          <w:b/>
          <w:bCs/>
          <w:cs/>
          <w:lang w:bidi="si-LK"/>
        </w:rPr>
        <w:t>ව ගොචර ප</w:t>
      </w:r>
      <w:r w:rsidR="00E16D11" w:rsidRPr="00E16D11">
        <w:rPr>
          <w:rFonts w:hint="cs"/>
          <w:b/>
          <w:bCs/>
          <w:cs/>
          <w:lang w:bidi="si-LK"/>
        </w:rPr>
        <w:t>ච්චු</w:t>
      </w:r>
      <w:r w:rsidRPr="00E16D11">
        <w:rPr>
          <w:b/>
          <w:bCs/>
          <w:cs/>
          <w:lang w:bidi="si-LK"/>
        </w:rPr>
        <w:t>පට්ඨානො</w:t>
      </w:r>
      <w:r w:rsidRPr="00E16D11">
        <w:rPr>
          <w:b/>
          <w:bCs/>
        </w:rPr>
        <w:t xml:space="preserve">, </w:t>
      </w:r>
      <w:r w:rsidRPr="00E16D11">
        <w:rPr>
          <w:b/>
          <w:bCs/>
          <w:cs/>
          <w:lang w:bidi="si-LK"/>
        </w:rPr>
        <w:t>චතුමහාභූතපදට්ඨානො</w:t>
      </w:r>
      <w:r w:rsidR="003E6E91">
        <w:rPr>
          <w:b/>
          <w:bCs/>
          <w:cs/>
          <w:lang w:bidi="si-LK"/>
        </w:rPr>
        <w:t>’</w:t>
      </w:r>
      <w:r w:rsidRPr="00C066C0">
        <w:rPr>
          <w:cs/>
          <w:lang w:bidi="si-LK"/>
        </w:rPr>
        <w:t xml:space="preserve"> යනු පාළි යි </w:t>
      </w:r>
    </w:p>
    <w:p w14:paraId="35617834" w14:textId="65B1F33B" w:rsidR="00B43FF2" w:rsidRDefault="00B43FF2" w:rsidP="00D031BD">
      <w:pPr>
        <w:rPr>
          <w:lang w:bidi="si-LK"/>
        </w:rPr>
      </w:pPr>
      <w:r>
        <w:rPr>
          <w:rFonts w:hint="cs"/>
          <w:cs/>
          <w:lang w:bidi="si-LK"/>
        </w:rPr>
        <w:t>පස්වැන්න</w:t>
      </w:r>
      <w:r w:rsidR="00C066C0" w:rsidRPr="00C066C0">
        <w:rPr>
          <w:cs/>
          <w:lang w:bidi="si-LK"/>
        </w:rPr>
        <w:t xml:space="preserve"> </w:t>
      </w:r>
      <w:r>
        <w:rPr>
          <w:rFonts w:hint="cs"/>
          <w:cs/>
          <w:lang w:bidi="si-LK"/>
        </w:rPr>
        <w:t>ඵො</w:t>
      </w:r>
      <w:r w:rsidR="00C066C0" w:rsidRPr="00C066C0">
        <w:rPr>
          <w:cs/>
          <w:lang w:bidi="si-LK"/>
        </w:rPr>
        <w:t>ට්ඨබ</w:t>
      </w:r>
      <w:r>
        <w:rPr>
          <w:rFonts w:hint="cs"/>
          <w:cs/>
          <w:lang w:bidi="si-LK"/>
        </w:rPr>
        <w:t>්</w:t>
      </w:r>
      <w:r w:rsidR="00C066C0" w:rsidRPr="00C066C0">
        <w:rPr>
          <w:cs/>
          <w:lang w:bidi="si-LK"/>
        </w:rPr>
        <w:t xml:space="preserve">බය යි. </w:t>
      </w:r>
      <w:r>
        <w:rPr>
          <w:rFonts w:hint="cs"/>
          <w:cs/>
          <w:lang w:bidi="si-LK"/>
        </w:rPr>
        <w:t>ඵො</w:t>
      </w:r>
      <w:r w:rsidR="00C066C0" w:rsidRPr="00C066C0">
        <w:rPr>
          <w:cs/>
          <w:lang w:bidi="si-LK"/>
        </w:rPr>
        <w:t>ට්ඨබ</w:t>
      </w:r>
      <w:r>
        <w:rPr>
          <w:rFonts w:hint="cs"/>
          <w:cs/>
          <w:lang w:bidi="si-LK"/>
        </w:rPr>
        <w:t>්</w:t>
      </w:r>
      <w:r w:rsidR="00C066C0" w:rsidRPr="00C066C0">
        <w:rPr>
          <w:cs/>
          <w:lang w:bidi="si-LK"/>
        </w:rPr>
        <w:t>බය යි විශේෂයෙන් ගත යුතු රූපයෙක් නැත්තේ ය. පඨවි</w:t>
      </w:r>
      <w:r w:rsidR="00C066C0" w:rsidRPr="00C066C0">
        <w:t xml:space="preserve">, </w:t>
      </w:r>
      <w:r w:rsidR="00C066C0" w:rsidRPr="00C066C0">
        <w:rPr>
          <w:cs/>
          <w:lang w:bidi="si-LK"/>
        </w:rPr>
        <w:t>තේජෝ</w:t>
      </w:r>
      <w:r w:rsidR="00C066C0" w:rsidRPr="00C066C0">
        <w:t xml:space="preserve">, </w:t>
      </w:r>
      <w:r w:rsidR="00C066C0" w:rsidRPr="00C066C0">
        <w:rPr>
          <w:cs/>
          <w:lang w:bidi="si-LK"/>
        </w:rPr>
        <w:t>වායෝ</w:t>
      </w:r>
      <w:r w:rsidR="00C066C0" w:rsidRPr="00C066C0">
        <w:t xml:space="preserve">, </w:t>
      </w:r>
      <w:r w:rsidR="00C066C0" w:rsidRPr="00C066C0">
        <w:rPr>
          <w:cs/>
          <w:lang w:bidi="si-LK"/>
        </w:rPr>
        <w:t>යන මහාභූත තුන</w:t>
      </w:r>
      <w:r w:rsidR="00C066C0" w:rsidRPr="00C066C0">
        <w:t xml:space="preserve">, </w:t>
      </w:r>
      <w:r>
        <w:rPr>
          <w:rFonts w:hint="cs"/>
          <w:cs/>
          <w:lang w:bidi="si-LK"/>
        </w:rPr>
        <w:t>ඵො</w:t>
      </w:r>
      <w:r w:rsidR="00C066C0" w:rsidRPr="00C066C0">
        <w:rPr>
          <w:cs/>
          <w:lang w:bidi="si-LK"/>
        </w:rPr>
        <w:t xml:space="preserve">ට්ඨබ්බය යි ගණිනු ලැබේ. </w:t>
      </w:r>
      <w:r w:rsidR="003740A4">
        <w:rPr>
          <w:cs/>
          <w:lang w:bidi="si-LK"/>
        </w:rPr>
        <w:t>ආපෝ</w:t>
      </w:r>
      <w:r w:rsidR="00C066C0" w:rsidRPr="00C066C0">
        <w:rPr>
          <w:cs/>
          <w:lang w:bidi="si-LK"/>
        </w:rPr>
        <w:t>ධාතුව එහි නො යෙදේ. මෙය කායවිඤ්ඤාණයෙන් දතයුතු ය. පඨවි</w:t>
      </w:r>
      <w:r w:rsidR="00C066C0" w:rsidRPr="00C066C0">
        <w:t xml:space="preserve">, </w:t>
      </w:r>
      <w:r w:rsidR="00C066C0" w:rsidRPr="00C066C0">
        <w:rPr>
          <w:cs/>
          <w:lang w:bidi="si-LK"/>
        </w:rPr>
        <w:t>තේජෝ</w:t>
      </w:r>
      <w:r w:rsidR="00C066C0" w:rsidRPr="00C066C0">
        <w:t xml:space="preserve">, </w:t>
      </w:r>
      <w:r w:rsidR="00C066C0" w:rsidRPr="00C066C0">
        <w:rPr>
          <w:cs/>
          <w:lang w:bidi="si-LK"/>
        </w:rPr>
        <w:t>වායෝ</w:t>
      </w:r>
      <w:r w:rsidR="00C066C0" w:rsidRPr="00C066C0">
        <w:t xml:space="preserve">, </w:t>
      </w:r>
      <w:r w:rsidR="00C066C0" w:rsidRPr="00C066C0">
        <w:rPr>
          <w:cs/>
          <w:lang w:bidi="si-LK"/>
        </w:rPr>
        <w:t>යන තුන</w:t>
      </w:r>
      <w:r w:rsidR="00C066C0" w:rsidRPr="00C066C0">
        <w:t xml:space="preserve">, </w:t>
      </w:r>
      <w:r w:rsidR="00C066C0" w:rsidRPr="00C066C0">
        <w:rPr>
          <w:cs/>
          <w:lang w:bidi="si-LK"/>
        </w:rPr>
        <w:t>ශරීරයෙන් පහ</w:t>
      </w:r>
      <w:r>
        <w:rPr>
          <w:rFonts w:hint="cs"/>
          <w:cs/>
          <w:lang w:bidi="si-LK"/>
        </w:rPr>
        <w:t>ස්</w:t>
      </w:r>
      <w:r w:rsidR="00C066C0" w:rsidRPr="00C066C0">
        <w:rPr>
          <w:cs/>
          <w:lang w:bidi="si-LK"/>
        </w:rPr>
        <w:t xml:space="preserve">හි කරනු ලැබේ. </w:t>
      </w:r>
      <w:r w:rsidR="003740A4">
        <w:rPr>
          <w:cs/>
          <w:lang w:bidi="si-LK"/>
        </w:rPr>
        <w:t>ආපෝ</w:t>
      </w:r>
      <w:r w:rsidR="00C066C0" w:rsidRPr="00C066C0">
        <w:rPr>
          <w:cs/>
          <w:lang w:bidi="si-LK"/>
        </w:rPr>
        <w:t>ධාතුව (ජලය) පහස්නා කල්හි පඨවි</w:t>
      </w:r>
      <w:r w:rsidR="00C066C0" w:rsidRPr="00C066C0">
        <w:t xml:space="preserve">, </w:t>
      </w:r>
      <w:r w:rsidR="00C066C0" w:rsidRPr="00C066C0">
        <w:rPr>
          <w:cs/>
          <w:lang w:bidi="si-LK"/>
        </w:rPr>
        <w:t>තේජෝ</w:t>
      </w:r>
      <w:r w:rsidR="00C066C0" w:rsidRPr="00C066C0">
        <w:t xml:space="preserve">, </w:t>
      </w:r>
      <w:r w:rsidR="00C066C0" w:rsidRPr="00C066C0">
        <w:rPr>
          <w:cs/>
          <w:lang w:bidi="si-LK"/>
        </w:rPr>
        <w:t>වායෝ යන තුන</w:t>
      </w:r>
      <w:r w:rsidR="00C066C0" w:rsidRPr="00C066C0">
        <w:t xml:space="preserve">, </w:t>
      </w:r>
      <w:r>
        <w:rPr>
          <w:rFonts w:hint="cs"/>
          <w:cs/>
          <w:lang w:bidi="si-LK"/>
        </w:rPr>
        <w:t>ස්</w:t>
      </w:r>
      <w:r w:rsidR="00C066C0" w:rsidRPr="00C066C0">
        <w:rPr>
          <w:cs/>
          <w:lang w:bidi="si-LK"/>
        </w:rPr>
        <w:t>ප</w:t>
      </w:r>
      <w:r w:rsidR="00FE1A0E">
        <w:rPr>
          <w:cs/>
          <w:lang w:bidi="si-LK"/>
        </w:rPr>
        <w:t>ර්‍ශ</w:t>
      </w:r>
      <w:r w:rsidR="00C066C0" w:rsidRPr="00C066C0">
        <w:rPr>
          <w:cs/>
          <w:lang w:bidi="si-LK"/>
        </w:rPr>
        <w:t xml:space="preserve"> වන්නේ ය. ක</w:t>
      </w:r>
      <w:r w:rsidR="004755F7">
        <w:rPr>
          <w:cs/>
          <w:lang w:bidi="si-LK"/>
        </w:rPr>
        <w:t>ර්‍ක</w:t>
      </w:r>
      <w:r w:rsidR="00C066C0" w:rsidRPr="00C066C0">
        <w:rPr>
          <w:cs/>
          <w:lang w:bidi="si-LK"/>
        </w:rPr>
        <w:t>ශ</w:t>
      </w:r>
      <w:r w:rsidR="00C066C0" w:rsidRPr="00C066C0">
        <w:t xml:space="preserve">, </w:t>
      </w:r>
      <w:r w:rsidR="00C066C0" w:rsidRPr="00C066C0">
        <w:rPr>
          <w:cs/>
          <w:lang w:bidi="si-LK"/>
        </w:rPr>
        <w:t>මෘදුක</w:t>
      </w:r>
      <w:r w:rsidR="00C066C0" w:rsidRPr="00C066C0">
        <w:t xml:space="preserve">, </w:t>
      </w:r>
      <w:r w:rsidR="00C066C0" w:rsidRPr="00C066C0">
        <w:rPr>
          <w:cs/>
          <w:lang w:bidi="si-LK"/>
        </w:rPr>
        <w:t>ස</w:t>
      </w:r>
      <w:r>
        <w:rPr>
          <w:rFonts w:hint="cs"/>
          <w:cs/>
          <w:lang w:bidi="si-LK"/>
        </w:rPr>
        <w:t>ණ්</w:t>
      </w:r>
      <w:r w:rsidR="00C066C0" w:rsidRPr="00C066C0">
        <w:rPr>
          <w:cs/>
          <w:lang w:bidi="si-LK"/>
        </w:rPr>
        <w:t>හ</w:t>
      </w:r>
      <w:r w:rsidR="00C066C0" w:rsidRPr="00C066C0">
        <w:t xml:space="preserve">, </w:t>
      </w:r>
      <w:r w:rsidR="00C066C0" w:rsidRPr="00C066C0">
        <w:rPr>
          <w:cs/>
          <w:lang w:bidi="si-LK"/>
        </w:rPr>
        <w:t xml:space="preserve">පරුෂාදී වූ </w:t>
      </w:r>
      <w:r>
        <w:rPr>
          <w:rFonts w:hint="cs"/>
          <w:cs/>
          <w:lang w:bidi="si-LK"/>
        </w:rPr>
        <w:t>ස්</w:t>
      </w:r>
      <w:r w:rsidR="00C066C0" w:rsidRPr="00C066C0">
        <w:rPr>
          <w:cs/>
          <w:lang w:bidi="si-LK"/>
        </w:rPr>
        <w:t>ප</w:t>
      </w:r>
      <w:r w:rsidR="00FE1A0E">
        <w:rPr>
          <w:cs/>
          <w:lang w:bidi="si-LK"/>
        </w:rPr>
        <w:t>ර්‍ශ</w:t>
      </w:r>
      <w:r w:rsidR="00C066C0" w:rsidRPr="00C066C0">
        <w:rPr>
          <w:cs/>
          <w:lang w:bidi="si-LK"/>
        </w:rPr>
        <w:t xml:space="preserve">විශේෂ මෙහි ඇතුළත්ය. එහිලා බුදුරජානන් වහන්සේගේ දේශනාව මෙසේ ය:- </w:t>
      </w:r>
      <w:r w:rsidR="003E6E91">
        <w:rPr>
          <w:b/>
          <w:bCs/>
          <w:cs/>
          <w:lang w:bidi="si-LK"/>
        </w:rPr>
        <w:t>‘</w:t>
      </w:r>
      <w:r w:rsidRPr="00B43FF2">
        <w:rPr>
          <w:rFonts w:hint="cs"/>
          <w:b/>
          <w:bCs/>
          <w:cs/>
          <w:lang w:bidi="si-LK"/>
        </w:rPr>
        <w:t>ක</w:t>
      </w:r>
      <w:r w:rsidR="00C066C0" w:rsidRPr="00B43FF2">
        <w:rPr>
          <w:b/>
          <w:bCs/>
          <w:cs/>
          <w:lang w:bidi="si-LK"/>
        </w:rPr>
        <w:t xml:space="preserve">තමං තං රූපං </w:t>
      </w:r>
      <w:r w:rsidRPr="00B43FF2">
        <w:rPr>
          <w:rFonts w:hint="cs"/>
          <w:b/>
          <w:bCs/>
          <w:cs/>
          <w:lang w:bidi="si-LK"/>
        </w:rPr>
        <w:t>ඵො</w:t>
      </w:r>
      <w:r w:rsidR="00C066C0" w:rsidRPr="00B43FF2">
        <w:rPr>
          <w:b/>
          <w:bCs/>
          <w:cs/>
          <w:lang w:bidi="si-LK"/>
        </w:rPr>
        <w:t>ට</w:t>
      </w:r>
      <w:r w:rsidRPr="00B43FF2">
        <w:rPr>
          <w:rFonts w:hint="cs"/>
          <w:b/>
          <w:bCs/>
          <w:cs/>
          <w:lang w:bidi="si-LK"/>
        </w:rPr>
        <w:t>්</w:t>
      </w:r>
      <w:r w:rsidR="00C066C0" w:rsidRPr="00B43FF2">
        <w:rPr>
          <w:b/>
          <w:bCs/>
          <w:cs/>
          <w:lang w:bidi="si-LK"/>
        </w:rPr>
        <w:t>ඨබ්බායතන</w:t>
      </w:r>
      <w:r w:rsidRPr="00B43FF2">
        <w:rPr>
          <w:rFonts w:hint="cs"/>
          <w:b/>
          <w:bCs/>
          <w:cs/>
          <w:lang w:bidi="si-LK"/>
        </w:rPr>
        <w:t>ං</w:t>
      </w:r>
      <w:r w:rsidR="00C066C0" w:rsidRPr="00B43FF2">
        <w:rPr>
          <w:b/>
          <w:bCs/>
        </w:rPr>
        <w:t xml:space="preserve">? </w:t>
      </w:r>
      <w:r w:rsidR="00C066C0" w:rsidRPr="00B43FF2">
        <w:rPr>
          <w:b/>
          <w:bCs/>
          <w:cs/>
          <w:lang w:bidi="si-LK"/>
        </w:rPr>
        <w:t>පඨවිධාතු</w:t>
      </w:r>
      <w:r w:rsidR="00C066C0" w:rsidRPr="00B43FF2">
        <w:rPr>
          <w:b/>
          <w:bCs/>
        </w:rPr>
        <w:t xml:space="preserve">, </w:t>
      </w:r>
      <w:r w:rsidR="00C066C0" w:rsidRPr="00B43FF2">
        <w:rPr>
          <w:b/>
          <w:bCs/>
          <w:cs/>
          <w:lang w:bidi="si-LK"/>
        </w:rPr>
        <w:t>තෙජොධාතු</w:t>
      </w:r>
      <w:r w:rsidR="00C066C0" w:rsidRPr="00B43FF2">
        <w:rPr>
          <w:b/>
          <w:bCs/>
        </w:rPr>
        <w:t xml:space="preserve">, </w:t>
      </w:r>
      <w:r w:rsidRPr="00B43FF2">
        <w:rPr>
          <w:b/>
          <w:bCs/>
          <w:cs/>
          <w:lang w:bidi="si-LK"/>
        </w:rPr>
        <w:t>ව</w:t>
      </w:r>
      <w:r w:rsidRPr="00B43FF2">
        <w:rPr>
          <w:rFonts w:hint="cs"/>
          <w:b/>
          <w:bCs/>
          <w:cs/>
          <w:lang w:bidi="si-LK"/>
        </w:rPr>
        <w:t>ායො</w:t>
      </w:r>
      <w:r w:rsidR="00C066C0" w:rsidRPr="00B43FF2">
        <w:rPr>
          <w:b/>
          <w:bCs/>
          <w:cs/>
          <w:lang w:bidi="si-LK"/>
        </w:rPr>
        <w:t>ධාතු</w:t>
      </w:r>
      <w:r w:rsidR="00C066C0" w:rsidRPr="00B43FF2">
        <w:rPr>
          <w:b/>
          <w:bCs/>
        </w:rPr>
        <w:t xml:space="preserve">, </w:t>
      </w:r>
      <w:r w:rsidR="00C066C0" w:rsidRPr="00B43FF2">
        <w:rPr>
          <w:b/>
          <w:bCs/>
          <w:cs/>
          <w:lang w:bidi="si-LK"/>
        </w:rPr>
        <w:t>ක</w:t>
      </w:r>
      <w:r w:rsidRPr="00B43FF2">
        <w:rPr>
          <w:rFonts w:hint="cs"/>
          <w:b/>
          <w:bCs/>
          <w:cs/>
          <w:lang w:bidi="si-LK"/>
        </w:rPr>
        <w:t>ක්ඛ</w:t>
      </w:r>
      <w:r w:rsidR="00C066C0" w:rsidRPr="00B43FF2">
        <w:rPr>
          <w:b/>
          <w:bCs/>
          <w:cs/>
          <w:lang w:bidi="si-LK"/>
        </w:rPr>
        <w:t>ලං</w:t>
      </w:r>
      <w:r w:rsidRPr="00B43FF2">
        <w:rPr>
          <w:rFonts w:hint="cs"/>
          <w:b/>
          <w:bCs/>
          <w:cs/>
          <w:lang w:bidi="si-LK"/>
        </w:rPr>
        <w:t xml:space="preserve">, </w:t>
      </w:r>
      <w:r w:rsidR="00C066C0" w:rsidRPr="00B43FF2">
        <w:rPr>
          <w:b/>
          <w:bCs/>
          <w:cs/>
          <w:lang w:bidi="si-LK"/>
        </w:rPr>
        <w:t>මු</w:t>
      </w:r>
      <w:r w:rsidRPr="00B43FF2">
        <w:rPr>
          <w:rFonts w:hint="cs"/>
          <w:b/>
          <w:bCs/>
          <w:cs/>
          <w:lang w:bidi="si-LK"/>
        </w:rPr>
        <w:t>දු</w:t>
      </w:r>
      <w:r w:rsidR="00C066C0" w:rsidRPr="00B43FF2">
        <w:rPr>
          <w:b/>
          <w:bCs/>
          <w:cs/>
          <w:lang w:bidi="si-LK"/>
        </w:rPr>
        <w:t>කං</w:t>
      </w:r>
      <w:r w:rsidR="00C066C0" w:rsidRPr="00B43FF2">
        <w:rPr>
          <w:b/>
          <w:bCs/>
        </w:rPr>
        <w:t xml:space="preserve">, </w:t>
      </w:r>
      <w:r w:rsidR="00C066C0" w:rsidRPr="00B43FF2">
        <w:rPr>
          <w:b/>
          <w:bCs/>
          <w:cs/>
          <w:lang w:bidi="si-LK"/>
        </w:rPr>
        <w:t>ස</w:t>
      </w:r>
      <w:r w:rsidRPr="00B43FF2">
        <w:rPr>
          <w:rFonts w:hint="cs"/>
          <w:b/>
          <w:bCs/>
          <w:cs/>
          <w:lang w:bidi="si-LK"/>
        </w:rPr>
        <w:t>ණ්හං</w:t>
      </w:r>
      <w:r w:rsidR="00C066C0" w:rsidRPr="00B43FF2">
        <w:rPr>
          <w:b/>
          <w:bCs/>
        </w:rPr>
        <w:t xml:space="preserve">, </w:t>
      </w:r>
      <w:r w:rsidRPr="00B43FF2">
        <w:rPr>
          <w:rFonts w:hint="cs"/>
          <w:b/>
          <w:bCs/>
          <w:cs/>
          <w:lang w:bidi="si-LK"/>
        </w:rPr>
        <w:t>ඵ</w:t>
      </w:r>
      <w:r w:rsidR="00C066C0" w:rsidRPr="00B43FF2">
        <w:rPr>
          <w:b/>
          <w:bCs/>
          <w:cs/>
          <w:lang w:bidi="si-LK"/>
        </w:rPr>
        <w:t>ර</w:t>
      </w:r>
      <w:r w:rsidRPr="00B43FF2">
        <w:rPr>
          <w:rFonts w:hint="cs"/>
          <w:b/>
          <w:bCs/>
          <w:cs/>
          <w:lang w:bidi="si-LK"/>
        </w:rPr>
        <w:t>ු</w:t>
      </w:r>
      <w:r w:rsidR="00C066C0" w:rsidRPr="00B43FF2">
        <w:rPr>
          <w:b/>
          <w:bCs/>
          <w:cs/>
          <w:lang w:bidi="si-LK"/>
        </w:rPr>
        <w:t xml:space="preserve">සං -පෙ- ඉදං </w:t>
      </w:r>
      <w:r w:rsidRPr="00B43FF2">
        <w:rPr>
          <w:rFonts w:hint="cs"/>
          <w:b/>
          <w:bCs/>
          <w:cs/>
          <w:lang w:bidi="si-LK"/>
        </w:rPr>
        <w:t>තං</w:t>
      </w:r>
      <w:r w:rsidR="00C066C0" w:rsidRPr="00B43FF2">
        <w:rPr>
          <w:b/>
          <w:bCs/>
          <w:cs/>
          <w:lang w:bidi="si-LK"/>
        </w:rPr>
        <w:t xml:space="preserve"> රූපං </w:t>
      </w:r>
      <w:r w:rsidRPr="00B43FF2">
        <w:rPr>
          <w:rFonts w:hint="cs"/>
          <w:b/>
          <w:bCs/>
          <w:cs/>
          <w:lang w:bidi="si-LK"/>
        </w:rPr>
        <w:t>ඵො</w:t>
      </w:r>
      <w:r w:rsidR="00C066C0" w:rsidRPr="00B43FF2">
        <w:rPr>
          <w:b/>
          <w:bCs/>
          <w:cs/>
          <w:lang w:bidi="si-LK"/>
        </w:rPr>
        <w:t>ට්ඨබ්බායතන</w:t>
      </w:r>
      <w:r w:rsidRPr="00B43FF2">
        <w:rPr>
          <w:rFonts w:hint="cs"/>
          <w:b/>
          <w:bCs/>
          <w:cs/>
          <w:lang w:bidi="si-LK"/>
        </w:rPr>
        <w:t>ං</w:t>
      </w:r>
      <w:r w:rsidR="003E6E91">
        <w:rPr>
          <w:b/>
          <w:bCs/>
          <w:cs/>
          <w:lang w:bidi="si-LK"/>
        </w:rPr>
        <w:t>’</w:t>
      </w:r>
      <w:r w:rsidR="00C066C0" w:rsidRPr="00C066C0">
        <w:rPr>
          <w:cs/>
          <w:lang w:bidi="si-LK"/>
        </w:rPr>
        <w:t xml:space="preserve"> යි.</w:t>
      </w:r>
    </w:p>
    <w:p w14:paraId="774D42A5" w14:textId="63388B02" w:rsidR="00C066C0" w:rsidRPr="00C066C0" w:rsidRDefault="00C066C0" w:rsidP="00D031BD">
      <w:r w:rsidRPr="00C066C0">
        <w:rPr>
          <w:cs/>
          <w:lang w:bidi="si-LK"/>
        </w:rPr>
        <w:t xml:space="preserve">තාර්කිකයෝ මෙය සමින් ගතයුතු වූ ගුණයෙකැ යි කියති. </w:t>
      </w:r>
      <w:r w:rsidR="00B43FF2" w:rsidRPr="00B43FF2">
        <w:rPr>
          <w:rFonts w:hint="cs"/>
          <w:b/>
          <w:bCs/>
          <w:cs/>
          <w:lang w:bidi="si-LK"/>
        </w:rPr>
        <w:t>ත්‍ව</w:t>
      </w:r>
      <w:r w:rsidRPr="00B43FF2">
        <w:rPr>
          <w:b/>
          <w:bCs/>
          <w:cs/>
          <w:lang w:bidi="si-LK"/>
        </w:rPr>
        <w:t>ගින්ද්‍රියමා</w:t>
      </w:r>
      <w:r w:rsidR="00B43FF2" w:rsidRPr="00B43FF2">
        <w:rPr>
          <w:rFonts w:hint="cs"/>
          <w:b/>
          <w:bCs/>
          <w:cs/>
          <w:lang w:bidi="si-LK"/>
        </w:rPr>
        <w:t>ත්‍රග්‍රාහ්‍යො</w:t>
      </w:r>
      <w:r w:rsidRPr="00B43FF2">
        <w:rPr>
          <w:b/>
          <w:bCs/>
          <w:cs/>
          <w:lang w:bidi="si-LK"/>
        </w:rPr>
        <w:t xml:space="preserve"> ගුණ</w:t>
      </w:r>
      <w:r w:rsidR="00B43FF2" w:rsidRPr="00B43FF2">
        <w:rPr>
          <w:rFonts w:hint="cs"/>
          <w:b/>
          <w:bCs/>
          <w:cs/>
          <w:lang w:bidi="si-LK"/>
        </w:rPr>
        <w:t>ඃ ස්පර්‍ශඃ</w:t>
      </w:r>
      <w:r w:rsidR="003E6E91">
        <w:rPr>
          <w:b/>
          <w:bCs/>
          <w:cs/>
          <w:lang w:bidi="si-LK"/>
        </w:rPr>
        <w:t>’</w:t>
      </w:r>
      <w:r w:rsidRPr="00C066C0">
        <w:rPr>
          <w:cs/>
          <w:lang w:bidi="si-LK"/>
        </w:rPr>
        <w:t xml:space="preserve">යනු තාර්කිකවචන යි. </w:t>
      </w:r>
    </w:p>
    <w:p w14:paraId="6A02B963" w14:textId="0D5120F5" w:rsidR="00337804" w:rsidRDefault="00337804" w:rsidP="00D031BD">
      <w:pPr>
        <w:rPr>
          <w:lang w:bidi="si-LK"/>
        </w:rPr>
      </w:pPr>
      <w:r>
        <w:rPr>
          <w:cs/>
          <w:lang w:bidi="si-LK"/>
        </w:rPr>
        <w:t>මොවුන් පිළිබඳ ල</w:t>
      </w:r>
      <w:r w:rsidR="00022B53">
        <w:rPr>
          <w:cs/>
          <w:lang w:bidi="si-LK"/>
        </w:rPr>
        <w:t>ක්‍ෂ</w:t>
      </w:r>
      <w:r>
        <w:rPr>
          <w:cs/>
          <w:lang w:bidi="si-LK"/>
        </w:rPr>
        <w:t>ණ</w:t>
      </w:r>
      <w:r w:rsidR="00C066C0" w:rsidRPr="00C066C0">
        <w:rPr>
          <w:cs/>
          <w:lang w:bidi="si-LK"/>
        </w:rPr>
        <w:t xml:space="preserve">-රසාදිය මහාභූතවිභාගයෙහි කියූ ලෙසින් දතයුතු ය. </w:t>
      </w:r>
    </w:p>
    <w:p w14:paraId="058EF824" w14:textId="43050E4F" w:rsidR="00C066C0" w:rsidRPr="00C066C0" w:rsidRDefault="00C066C0" w:rsidP="00D031BD">
      <w:r w:rsidRPr="00C066C0">
        <w:rPr>
          <w:cs/>
          <w:lang w:bidi="si-LK"/>
        </w:rPr>
        <w:t>භාවරූප දෙ</w:t>
      </w:r>
      <w:r w:rsidR="00337804">
        <w:rPr>
          <w:rFonts w:hint="cs"/>
          <w:cs/>
          <w:lang w:bidi="si-LK"/>
        </w:rPr>
        <w:t>කෙ</w:t>
      </w:r>
      <w:r w:rsidRPr="00C066C0">
        <w:rPr>
          <w:cs/>
          <w:lang w:bidi="si-LK"/>
        </w:rPr>
        <w:t>කි. එ දෙක ස</w:t>
      </w:r>
      <w:r w:rsidR="00337804">
        <w:rPr>
          <w:rFonts w:hint="cs"/>
          <w:cs/>
          <w:lang w:bidi="si-LK"/>
        </w:rPr>
        <w:t>්ත්‍රී</w:t>
      </w:r>
      <w:r w:rsidR="00337804">
        <w:rPr>
          <w:cs/>
          <w:lang w:bidi="si-LK"/>
        </w:rPr>
        <w:t>භාවය හා පුරුෂභාවය යි</w:t>
      </w:r>
      <w:r w:rsidRPr="00C066C0">
        <w:rPr>
          <w:cs/>
          <w:lang w:bidi="si-LK"/>
        </w:rPr>
        <w:t xml:space="preserve"> හඳුන්වනු ලැබේ. එහි </w:t>
      </w:r>
      <w:r w:rsidR="003E6E91">
        <w:t>‘</w:t>
      </w:r>
      <w:r w:rsidRPr="00C066C0">
        <w:rPr>
          <w:cs/>
          <w:lang w:bidi="si-LK"/>
        </w:rPr>
        <w:t>මෝ ස</w:t>
      </w:r>
      <w:r w:rsidR="00337804">
        <w:rPr>
          <w:rFonts w:hint="cs"/>
          <w:cs/>
          <w:lang w:bidi="si-LK"/>
        </w:rPr>
        <w:t>්ත්‍රී</w:t>
      </w:r>
      <w:r w:rsidRPr="00C066C0">
        <w:rPr>
          <w:cs/>
          <w:lang w:bidi="si-LK"/>
        </w:rPr>
        <w:t>ය</w:t>
      </w:r>
      <w:r w:rsidR="003E6E91">
        <w:t>’</w:t>
      </w:r>
      <w:r w:rsidRPr="00C066C0">
        <w:t xml:space="preserve"> </w:t>
      </w:r>
      <w:r w:rsidRPr="00C066C0">
        <w:rPr>
          <w:cs/>
          <w:lang w:bidi="si-LK"/>
        </w:rPr>
        <w:t>යි හැඳින ගැණීමට උපකාර වූ ශක්තිය සත්‍රීභාවරූපය යි. ඒ භාවරූපය කායෙන්ද්‍රියය මෙන් අවිශදාකාරයෙන් පිහිටි ස</w:t>
      </w:r>
      <w:r w:rsidR="00337804">
        <w:rPr>
          <w:rFonts w:hint="cs"/>
          <w:cs/>
          <w:lang w:bidi="si-LK"/>
        </w:rPr>
        <w:t>්</w:t>
      </w:r>
      <w:r w:rsidRPr="00C066C0">
        <w:rPr>
          <w:cs/>
          <w:lang w:bidi="si-LK"/>
        </w:rPr>
        <w:t xml:space="preserve">කන්ධපංචකය පැතිර ගෙණ පවතී. එය මෙසේ වදාළ </w:t>
      </w:r>
      <w:r w:rsidR="00337804">
        <w:rPr>
          <w:rFonts w:hint="cs"/>
          <w:cs/>
          <w:lang w:bidi="si-LK"/>
        </w:rPr>
        <w:t>සේ</w:t>
      </w:r>
      <w:r w:rsidRPr="00C066C0">
        <w:rPr>
          <w:cs/>
          <w:lang w:bidi="si-LK"/>
        </w:rPr>
        <w:t xml:space="preserve">ක:- </w:t>
      </w:r>
      <w:r w:rsidR="00E36C33">
        <w:rPr>
          <w:b/>
          <w:bCs/>
        </w:rPr>
        <w:t>“</w:t>
      </w:r>
      <w:r w:rsidRPr="00337804">
        <w:rPr>
          <w:b/>
          <w:bCs/>
          <w:cs/>
          <w:lang w:bidi="si-LK"/>
        </w:rPr>
        <w:t>කතමං තං රූපං ඉත්ථින්ද්‍රියං</w:t>
      </w:r>
      <w:r w:rsidRPr="00337804">
        <w:rPr>
          <w:b/>
          <w:bCs/>
        </w:rPr>
        <w:t xml:space="preserve">? </w:t>
      </w:r>
      <w:r w:rsidRPr="00337804">
        <w:rPr>
          <w:b/>
          <w:bCs/>
          <w:cs/>
          <w:lang w:bidi="si-LK"/>
        </w:rPr>
        <w:t xml:space="preserve">යං </w:t>
      </w:r>
      <w:r w:rsidR="00337804" w:rsidRPr="00337804">
        <w:rPr>
          <w:rFonts w:hint="cs"/>
          <w:b/>
          <w:bCs/>
          <w:cs/>
          <w:lang w:bidi="si-LK"/>
        </w:rPr>
        <w:t>ඉ</w:t>
      </w:r>
      <w:r w:rsidRPr="00337804">
        <w:rPr>
          <w:b/>
          <w:bCs/>
          <w:cs/>
          <w:lang w:bidi="si-LK"/>
        </w:rPr>
        <w:t>ත්ථිලි</w:t>
      </w:r>
      <w:r w:rsidR="00337804" w:rsidRPr="00337804">
        <w:rPr>
          <w:rFonts w:hint="cs"/>
          <w:b/>
          <w:bCs/>
          <w:cs/>
          <w:lang w:bidi="si-LK"/>
        </w:rPr>
        <w:t>ඞ‍්ගං</w:t>
      </w:r>
      <w:r w:rsidRPr="00337804">
        <w:rPr>
          <w:b/>
          <w:bCs/>
          <w:cs/>
          <w:lang w:bidi="si-LK"/>
        </w:rPr>
        <w:t xml:space="preserve"> ඉත්ථිනිමිත්තං ඉත්ථිකු</w:t>
      </w:r>
      <w:r w:rsidR="00337804" w:rsidRPr="00337804">
        <w:rPr>
          <w:rFonts w:hint="cs"/>
          <w:b/>
          <w:bCs/>
          <w:cs/>
          <w:lang w:bidi="si-LK"/>
        </w:rPr>
        <w:t>ත්</w:t>
      </w:r>
      <w:r w:rsidRPr="00337804">
        <w:rPr>
          <w:b/>
          <w:bCs/>
          <w:cs/>
          <w:lang w:bidi="si-LK"/>
        </w:rPr>
        <w:t xml:space="preserve">තං </w:t>
      </w:r>
      <w:r w:rsidR="00337804" w:rsidRPr="00337804">
        <w:rPr>
          <w:rFonts w:hint="cs"/>
          <w:b/>
          <w:bCs/>
          <w:cs/>
          <w:lang w:bidi="si-LK"/>
        </w:rPr>
        <w:t>ඉත්‍ථා</w:t>
      </w:r>
      <w:r w:rsidRPr="00337804">
        <w:rPr>
          <w:b/>
          <w:bCs/>
          <w:cs/>
          <w:lang w:bidi="si-LK"/>
        </w:rPr>
        <w:t>ථාක</w:t>
      </w:r>
      <w:r w:rsidR="00337804" w:rsidRPr="00337804">
        <w:rPr>
          <w:rFonts w:hint="cs"/>
          <w:b/>
          <w:bCs/>
          <w:cs/>
          <w:lang w:bidi="si-LK"/>
        </w:rPr>
        <w:t>ප්පො</w:t>
      </w:r>
      <w:r w:rsidRPr="00337804">
        <w:rPr>
          <w:b/>
          <w:bCs/>
          <w:cs/>
          <w:lang w:bidi="si-LK"/>
        </w:rPr>
        <w:t xml:space="preserve"> ඉ</w:t>
      </w:r>
      <w:r w:rsidR="00337804" w:rsidRPr="00337804">
        <w:rPr>
          <w:rFonts w:hint="cs"/>
          <w:b/>
          <w:bCs/>
          <w:cs/>
          <w:lang w:bidi="si-LK"/>
        </w:rPr>
        <w:t>ත්‍ථත‍්තං</w:t>
      </w:r>
      <w:r w:rsidRPr="00337804">
        <w:rPr>
          <w:b/>
          <w:bCs/>
          <w:cs/>
          <w:lang w:bidi="si-LK"/>
        </w:rPr>
        <w:t xml:space="preserve"> ඉ</w:t>
      </w:r>
      <w:r w:rsidR="00337804" w:rsidRPr="00337804">
        <w:rPr>
          <w:rFonts w:hint="cs"/>
          <w:b/>
          <w:bCs/>
          <w:cs/>
          <w:lang w:bidi="si-LK"/>
        </w:rPr>
        <w:t>ත්ථි</w:t>
      </w:r>
      <w:r w:rsidRPr="00337804">
        <w:rPr>
          <w:b/>
          <w:bCs/>
          <w:cs/>
          <w:lang w:bidi="si-LK"/>
        </w:rPr>
        <w:t>හාවො ඉදං තං රූපං ඉ</w:t>
      </w:r>
      <w:r w:rsidR="00337804" w:rsidRPr="00337804">
        <w:rPr>
          <w:rFonts w:hint="cs"/>
          <w:b/>
          <w:bCs/>
          <w:cs/>
          <w:lang w:bidi="si-LK"/>
        </w:rPr>
        <w:t>ත්ථි</w:t>
      </w:r>
      <w:r w:rsidRPr="00337804">
        <w:rPr>
          <w:b/>
          <w:bCs/>
          <w:cs/>
          <w:lang w:bidi="si-LK"/>
        </w:rPr>
        <w:t>න්ද්‍රියං</w:t>
      </w:r>
      <w:r w:rsidR="00D5165F">
        <w:rPr>
          <w:b/>
          <w:bCs/>
          <w:cs/>
          <w:lang w:bidi="si-LK"/>
        </w:rPr>
        <w:t>”</w:t>
      </w:r>
      <w:r w:rsidRPr="00C066C0">
        <w:rPr>
          <w:cs/>
          <w:lang w:bidi="si-LK"/>
        </w:rPr>
        <w:t xml:space="preserve"> යි. ස</w:t>
      </w:r>
      <w:r w:rsidR="00337804">
        <w:rPr>
          <w:rFonts w:hint="cs"/>
          <w:cs/>
          <w:lang w:bidi="si-LK"/>
        </w:rPr>
        <w:t>්</w:t>
      </w:r>
      <w:r w:rsidRPr="00C066C0">
        <w:rPr>
          <w:cs/>
          <w:lang w:bidi="si-LK"/>
        </w:rPr>
        <w:t>ත්‍රිය පිළිබඳ යම් ල</w:t>
      </w:r>
      <w:r w:rsidR="00022B53">
        <w:rPr>
          <w:cs/>
          <w:lang w:bidi="si-LK"/>
        </w:rPr>
        <w:t>ක්‍ෂ</w:t>
      </w:r>
      <w:r w:rsidRPr="00C066C0">
        <w:rPr>
          <w:cs/>
          <w:lang w:bidi="si-LK"/>
        </w:rPr>
        <w:t>ණ</w:t>
      </w:r>
      <w:r w:rsidR="00337804">
        <w:rPr>
          <w:rFonts w:hint="cs"/>
          <w:cs/>
          <w:lang w:bidi="si-LK"/>
        </w:rPr>
        <w:t>යෙ</w:t>
      </w:r>
      <w:r w:rsidRPr="00C066C0">
        <w:rPr>
          <w:cs/>
          <w:lang w:bidi="si-LK"/>
        </w:rPr>
        <w:t>ක්. නිමිත්</w:t>
      </w:r>
      <w:r w:rsidR="00337804">
        <w:rPr>
          <w:rFonts w:hint="cs"/>
          <w:cs/>
          <w:lang w:bidi="si-LK"/>
        </w:rPr>
        <w:t>ත</w:t>
      </w:r>
      <w:r w:rsidRPr="00C066C0">
        <w:rPr>
          <w:cs/>
          <w:lang w:bidi="si-LK"/>
        </w:rPr>
        <w:t>යෙක් කු</w:t>
      </w:r>
      <w:r w:rsidR="00337804">
        <w:rPr>
          <w:rFonts w:hint="cs"/>
          <w:cs/>
          <w:lang w:bidi="si-LK"/>
        </w:rPr>
        <w:t>ත්</w:t>
      </w:r>
      <w:r w:rsidRPr="00C066C0">
        <w:rPr>
          <w:cs/>
          <w:lang w:bidi="si-LK"/>
        </w:rPr>
        <w:t>තයෙක් ආකල</w:t>
      </w:r>
      <w:r w:rsidR="00337804">
        <w:rPr>
          <w:rFonts w:hint="cs"/>
          <w:cs/>
          <w:lang w:bidi="si-LK"/>
        </w:rPr>
        <w:t>්</w:t>
      </w:r>
      <w:r w:rsidRPr="00C066C0">
        <w:rPr>
          <w:cs/>
          <w:lang w:bidi="si-LK"/>
        </w:rPr>
        <w:t>පයෙක් සත්‍රීත්වයෙක් සත්‍රීභාවයෙක් වේ ද</w:t>
      </w:r>
      <w:r w:rsidRPr="00C066C0">
        <w:t xml:space="preserve">, </w:t>
      </w:r>
      <w:r w:rsidRPr="00C066C0">
        <w:rPr>
          <w:cs/>
          <w:lang w:bidi="si-LK"/>
        </w:rPr>
        <w:t>එය ස</w:t>
      </w:r>
      <w:r w:rsidR="00337804">
        <w:rPr>
          <w:rFonts w:hint="cs"/>
          <w:cs/>
          <w:lang w:bidi="si-LK"/>
        </w:rPr>
        <w:t>්</w:t>
      </w:r>
      <w:r w:rsidRPr="00C066C0">
        <w:rPr>
          <w:cs/>
          <w:lang w:bidi="si-LK"/>
        </w:rPr>
        <w:t>තීන්ද්‍රිය හෙවත් ස</w:t>
      </w:r>
      <w:r w:rsidR="00337804">
        <w:rPr>
          <w:rFonts w:hint="cs"/>
          <w:cs/>
          <w:lang w:bidi="si-LK"/>
        </w:rPr>
        <w:t>්</w:t>
      </w:r>
      <w:r w:rsidRPr="00C066C0">
        <w:rPr>
          <w:cs/>
          <w:lang w:bidi="si-LK"/>
        </w:rPr>
        <w:t>ත්‍රීහාව නම් වේ යනු එහි කෙටි තේරුම යි.</w:t>
      </w:r>
      <w:r w:rsidRPr="00FF4404">
        <w:rPr>
          <w:b/>
          <w:bCs/>
          <w:cs/>
          <w:lang w:bidi="si-LK"/>
        </w:rPr>
        <w:t xml:space="preserve"> </w:t>
      </w:r>
      <w:r w:rsidR="003E6E91">
        <w:rPr>
          <w:b/>
          <w:bCs/>
        </w:rPr>
        <w:t>‘</w:t>
      </w:r>
      <w:r w:rsidRPr="00FF4404">
        <w:rPr>
          <w:b/>
          <w:bCs/>
          <w:cs/>
          <w:lang w:bidi="si-LK"/>
        </w:rPr>
        <w:t>ඉ</w:t>
      </w:r>
      <w:r w:rsidR="00337804" w:rsidRPr="00FF4404">
        <w:rPr>
          <w:rFonts w:hint="cs"/>
          <w:b/>
          <w:bCs/>
          <w:cs/>
          <w:lang w:bidi="si-LK"/>
        </w:rPr>
        <w:t>ත්‍ථි</w:t>
      </w:r>
      <w:r w:rsidR="00FF4404" w:rsidRPr="00FF4404">
        <w:rPr>
          <w:rFonts w:hint="cs"/>
          <w:b/>
          <w:bCs/>
          <w:cs/>
          <w:lang w:bidi="si-LK"/>
        </w:rPr>
        <w:t>ලි</w:t>
      </w:r>
      <w:r w:rsidR="00337804" w:rsidRPr="00FF4404">
        <w:rPr>
          <w:rFonts w:hint="cs"/>
          <w:b/>
          <w:bCs/>
          <w:cs/>
          <w:lang w:bidi="si-LK"/>
        </w:rPr>
        <w:t>ඞ්ගං</w:t>
      </w:r>
      <w:r w:rsidR="00FF4404" w:rsidRPr="00FF4404">
        <w:rPr>
          <w:rFonts w:hint="cs"/>
          <w:b/>
          <w:bCs/>
          <w:cs/>
          <w:lang w:bidi="si-LK"/>
        </w:rPr>
        <w:t xml:space="preserve"> </w:t>
      </w:r>
      <w:r w:rsidRPr="00FF4404">
        <w:rPr>
          <w:b/>
          <w:bCs/>
          <w:cs/>
          <w:lang w:bidi="si-LK"/>
        </w:rPr>
        <w:t>ඉ</w:t>
      </w:r>
      <w:r w:rsidR="00FF4404" w:rsidRPr="00FF4404">
        <w:rPr>
          <w:rFonts w:hint="cs"/>
          <w:b/>
          <w:bCs/>
          <w:cs/>
          <w:lang w:bidi="si-LK"/>
        </w:rPr>
        <w:t>ත්‍ථි</w:t>
      </w:r>
      <w:r w:rsidRPr="00FF4404">
        <w:rPr>
          <w:b/>
          <w:bCs/>
          <w:cs/>
          <w:lang w:bidi="si-LK"/>
        </w:rPr>
        <w:t>නිමිත්තං ඉත්ථිකුත්තං ඉ</w:t>
      </w:r>
      <w:r w:rsidR="00FF4404" w:rsidRPr="00FF4404">
        <w:rPr>
          <w:rFonts w:hint="cs"/>
          <w:b/>
          <w:bCs/>
          <w:cs/>
          <w:lang w:bidi="si-LK"/>
        </w:rPr>
        <w:t>ත්‍ථාකප්පො</w:t>
      </w:r>
      <w:r w:rsidRPr="00FF4404">
        <w:rPr>
          <w:b/>
          <w:bCs/>
          <w:cs/>
          <w:lang w:bidi="si-LK"/>
        </w:rPr>
        <w:t xml:space="preserve"> ඉත්ථත්තං ඉත්ථිභාවො</w:t>
      </w:r>
      <w:r w:rsidR="003E6E91">
        <w:rPr>
          <w:b/>
          <w:bCs/>
          <w:cs/>
          <w:lang w:bidi="si-LK"/>
        </w:rPr>
        <w:t>’</w:t>
      </w:r>
      <w:r w:rsidR="00FF4404" w:rsidRPr="00FF4404">
        <w:rPr>
          <w:rFonts w:hint="cs"/>
          <w:b/>
          <w:bCs/>
          <w:cs/>
          <w:lang w:bidi="si-LK"/>
        </w:rPr>
        <w:t xml:space="preserve"> </w:t>
      </w:r>
      <w:r w:rsidRPr="00C066C0">
        <w:rPr>
          <w:cs/>
          <w:lang w:bidi="si-LK"/>
        </w:rPr>
        <w:t>යන මෙ කියූ පද තෝරණ ටීකාචා</w:t>
      </w:r>
      <w:r w:rsidR="00BB1AB3">
        <w:rPr>
          <w:cs/>
          <w:lang w:bidi="si-LK"/>
        </w:rPr>
        <w:t>ර්‍ය්‍ය</w:t>
      </w:r>
      <w:r w:rsidRPr="00C066C0">
        <w:rPr>
          <w:cs/>
          <w:lang w:bidi="si-LK"/>
        </w:rPr>
        <w:t xml:space="preserve">වරයෝ මෙසේ </w:t>
      </w:r>
      <w:proofErr w:type="gramStart"/>
      <w:r w:rsidRPr="00C066C0">
        <w:rPr>
          <w:cs/>
          <w:lang w:bidi="si-LK"/>
        </w:rPr>
        <w:t>කීහ:</w:t>
      </w:r>
      <w:r w:rsidR="00FF4404">
        <w:rPr>
          <w:rFonts w:hint="cs"/>
          <w:cs/>
          <w:lang w:bidi="si-LK"/>
        </w:rPr>
        <w:t>-</w:t>
      </w:r>
      <w:proofErr w:type="gramEnd"/>
      <w:r w:rsidRPr="00C066C0">
        <w:rPr>
          <w:cs/>
          <w:lang w:bidi="si-LK"/>
        </w:rPr>
        <w:t xml:space="preserve"> </w:t>
      </w:r>
      <w:r w:rsidR="00E36C33">
        <w:rPr>
          <w:b/>
          <w:bCs/>
        </w:rPr>
        <w:t>“</w:t>
      </w:r>
      <w:r w:rsidRPr="00FF4404">
        <w:rPr>
          <w:b/>
          <w:bCs/>
          <w:cs/>
          <w:lang w:bidi="si-LK"/>
        </w:rPr>
        <w:t>තත්ථ ඉ</w:t>
      </w:r>
      <w:r w:rsidR="00FF4404" w:rsidRPr="00FF4404">
        <w:rPr>
          <w:rFonts w:hint="cs"/>
          <w:b/>
          <w:bCs/>
          <w:cs/>
          <w:lang w:bidi="si-LK"/>
        </w:rPr>
        <w:t>ත්‍ථි</w:t>
      </w:r>
      <w:r w:rsidRPr="00FF4404">
        <w:rPr>
          <w:b/>
          <w:bCs/>
          <w:cs/>
          <w:lang w:bidi="si-LK"/>
        </w:rPr>
        <w:t>නං අ</w:t>
      </w:r>
      <w:r w:rsidR="00FF4404" w:rsidRPr="00FF4404">
        <w:rPr>
          <w:rFonts w:hint="cs"/>
          <w:b/>
          <w:bCs/>
          <w:cs/>
          <w:lang w:bidi="si-LK"/>
        </w:rPr>
        <w:t>ඞ්ග</w:t>
      </w:r>
      <w:r w:rsidRPr="00FF4404">
        <w:rPr>
          <w:b/>
          <w:bCs/>
          <w:cs/>
          <w:lang w:bidi="si-LK"/>
        </w:rPr>
        <w:t>ජාතං ඉ</w:t>
      </w:r>
      <w:r w:rsidR="00FF4404" w:rsidRPr="00FF4404">
        <w:rPr>
          <w:rFonts w:hint="cs"/>
          <w:b/>
          <w:bCs/>
          <w:cs/>
          <w:lang w:bidi="si-LK"/>
        </w:rPr>
        <w:t>ත්‍ථි</w:t>
      </w:r>
      <w:r w:rsidRPr="00FF4404">
        <w:rPr>
          <w:b/>
          <w:bCs/>
          <w:cs/>
          <w:lang w:bidi="si-LK"/>
        </w:rPr>
        <w:t>ලි</w:t>
      </w:r>
      <w:r w:rsidR="00FF4404" w:rsidRPr="00FF4404">
        <w:rPr>
          <w:rFonts w:hint="cs"/>
          <w:b/>
          <w:bCs/>
          <w:cs/>
          <w:lang w:bidi="si-LK"/>
        </w:rPr>
        <w:t>ඞ්</w:t>
      </w:r>
      <w:r w:rsidRPr="00FF4404">
        <w:rPr>
          <w:b/>
          <w:bCs/>
          <w:cs/>
          <w:lang w:bidi="si-LK"/>
        </w:rPr>
        <w:t>ගං</w:t>
      </w:r>
      <w:r w:rsidRPr="00FF4404">
        <w:rPr>
          <w:b/>
          <w:bCs/>
        </w:rPr>
        <w:t xml:space="preserve">, </w:t>
      </w:r>
      <w:r w:rsidRPr="00FF4404">
        <w:rPr>
          <w:b/>
          <w:bCs/>
          <w:cs/>
          <w:lang w:bidi="si-LK"/>
        </w:rPr>
        <w:t>සරාධි</w:t>
      </w:r>
      <w:r w:rsidR="00FF4404" w:rsidRPr="00FF4404">
        <w:rPr>
          <w:rFonts w:hint="cs"/>
          <w:b/>
          <w:bCs/>
          <w:cs/>
          <w:lang w:bidi="si-LK"/>
        </w:rPr>
        <w:t>ප්</w:t>
      </w:r>
      <w:r w:rsidRPr="00FF4404">
        <w:rPr>
          <w:b/>
          <w:bCs/>
          <w:cs/>
          <w:lang w:bidi="si-LK"/>
        </w:rPr>
        <w:t>පායා ඉත්ථිනිමි</w:t>
      </w:r>
      <w:r w:rsidR="00FF4404" w:rsidRPr="00FF4404">
        <w:rPr>
          <w:rFonts w:hint="cs"/>
          <w:b/>
          <w:bCs/>
          <w:cs/>
          <w:lang w:bidi="si-LK"/>
        </w:rPr>
        <w:t>ත්</w:t>
      </w:r>
      <w:r w:rsidRPr="00FF4404">
        <w:rPr>
          <w:b/>
          <w:bCs/>
          <w:cs/>
          <w:lang w:bidi="si-LK"/>
        </w:rPr>
        <w:t>තං</w:t>
      </w:r>
      <w:r w:rsidRPr="00FF4404">
        <w:rPr>
          <w:b/>
          <w:bCs/>
        </w:rPr>
        <w:t xml:space="preserve">, </w:t>
      </w:r>
      <w:r w:rsidR="00FF4404" w:rsidRPr="00FF4404">
        <w:rPr>
          <w:b/>
          <w:bCs/>
          <w:cs/>
          <w:lang w:bidi="si-LK"/>
        </w:rPr>
        <w:t>ඉත්ථිස</w:t>
      </w:r>
      <w:r w:rsidR="00FF4404" w:rsidRPr="00FF4404">
        <w:rPr>
          <w:rFonts w:hint="cs"/>
          <w:b/>
          <w:bCs/>
          <w:cs/>
          <w:lang w:bidi="si-LK"/>
        </w:rPr>
        <w:t>ඤ්</w:t>
      </w:r>
      <w:r w:rsidRPr="00FF4404">
        <w:rPr>
          <w:b/>
          <w:bCs/>
          <w:cs/>
          <w:lang w:bidi="si-LK"/>
        </w:rPr>
        <w:t>ජානන</w:t>
      </w:r>
      <w:r w:rsidR="00FF4404" w:rsidRPr="00FF4404">
        <w:rPr>
          <w:rFonts w:hint="cs"/>
          <w:b/>
          <w:bCs/>
          <w:cs/>
          <w:lang w:bidi="si-LK"/>
        </w:rPr>
        <w:t>ස්ස</w:t>
      </w:r>
      <w:r w:rsidRPr="00FF4404">
        <w:rPr>
          <w:b/>
          <w:bCs/>
          <w:cs/>
          <w:lang w:bidi="si-LK"/>
        </w:rPr>
        <w:t xml:space="preserve"> පච්චය</w:t>
      </w:r>
      <w:r w:rsidR="00FF4404" w:rsidRPr="00FF4404">
        <w:rPr>
          <w:rFonts w:hint="cs"/>
          <w:b/>
          <w:bCs/>
          <w:cs/>
          <w:lang w:bidi="si-LK"/>
        </w:rPr>
        <w:t>භාව</w:t>
      </w:r>
      <w:r w:rsidRPr="00FF4404">
        <w:rPr>
          <w:b/>
          <w:bCs/>
          <w:cs/>
          <w:lang w:bidi="si-LK"/>
        </w:rPr>
        <w:t>තො අ</w:t>
      </w:r>
      <w:r w:rsidR="00FF4404" w:rsidRPr="00FF4404">
        <w:rPr>
          <w:rFonts w:hint="cs"/>
          <w:b/>
          <w:bCs/>
          <w:cs/>
          <w:lang w:bidi="si-LK"/>
        </w:rPr>
        <w:t>වි</w:t>
      </w:r>
      <w:r w:rsidRPr="00FF4404">
        <w:rPr>
          <w:b/>
          <w:bCs/>
          <w:cs/>
          <w:lang w:bidi="si-LK"/>
        </w:rPr>
        <w:t>සදට්ඨාන ගමන</w:t>
      </w:r>
      <w:r w:rsidR="00FF4404" w:rsidRPr="00FF4404">
        <w:rPr>
          <w:rFonts w:hint="cs"/>
          <w:b/>
          <w:bCs/>
          <w:cs/>
          <w:lang w:bidi="si-LK"/>
        </w:rPr>
        <w:t>නි</w:t>
      </w:r>
      <w:r w:rsidRPr="00FF4404">
        <w:rPr>
          <w:b/>
          <w:bCs/>
          <w:cs/>
          <w:lang w:bidi="si-LK"/>
        </w:rPr>
        <w:t>සජ්ජාදි ඉත්ථිකුත්තං</w:t>
      </w:r>
      <w:r w:rsidRPr="00FF4404">
        <w:rPr>
          <w:b/>
          <w:bCs/>
        </w:rPr>
        <w:t xml:space="preserve">, </w:t>
      </w:r>
      <w:r w:rsidRPr="00FF4404">
        <w:rPr>
          <w:b/>
          <w:bCs/>
          <w:cs/>
          <w:lang w:bidi="si-LK"/>
        </w:rPr>
        <w:t>ඉත්ථිස</w:t>
      </w:r>
      <w:r w:rsidR="00FF4404" w:rsidRPr="00FF4404">
        <w:rPr>
          <w:rFonts w:hint="cs"/>
          <w:b/>
          <w:bCs/>
          <w:cs/>
          <w:lang w:bidi="si-LK"/>
        </w:rPr>
        <w:t>ණ්</w:t>
      </w:r>
      <w:r w:rsidRPr="00FF4404">
        <w:rPr>
          <w:b/>
          <w:bCs/>
          <w:cs/>
          <w:lang w:bidi="si-LK"/>
        </w:rPr>
        <w:t>ඨානං</w:t>
      </w:r>
      <w:r w:rsidRPr="00FF4404">
        <w:rPr>
          <w:b/>
          <w:bCs/>
        </w:rPr>
        <w:t xml:space="preserve">, </w:t>
      </w:r>
      <w:r w:rsidR="00FF4404" w:rsidRPr="00FF4404">
        <w:rPr>
          <w:rFonts w:hint="cs"/>
          <w:b/>
          <w:bCs/>
          <w:cs/>
          <w:lang w:bidi="si-LK"/>
        </w:rPr>
        <w:t>ඉත්‍ථාකප්පො</w:t>
      </w:r>
      <w:r w:rsidRPr="00FF4404">
        <w:rPr>
          <w:b/>
          <w:bCs/>
        </w:rPr>
        <w:t xml:space="preserve">, </w:t>
      </w:r>
      <w:r w:rsidRPr="00FF4404">
        <w:rPr>
          <w:b/>
          <w:bCs/>
          <w:cs/>
          <w:lang w:bidi="si-LK"/>
        </w:rPr>
        <w:t>ඉ</w:t>
      </w:r>
      <w:r w:rsidR="00FF4404" w:rsidRPr="00FF4404">
        <w:rPr>
          <w:rFonts w:hint="cs"/>
          <w:b/>
          <w:bCs/>
          <w:cs/>
          <w:lang w:bidi="si-LK"/>
        </w:rPr>
        <w:t>ත‍්ථි</w:t>
      </w:r>
      <w:r w:rsidRPr="00FF4404">
        <w:rPr>
          <w:b/>
          <w:bCs/>
          <w:cs/>
          <w:lang w:bidi="si-LK"/>
        </w:rPr>
        <w:t>යාභාවො ඉත්ථ</w:t>
      </w:r>
      <w:r w:rsidR="00FF4404" w:rsidRPr="00FF4404">
        <w:rPr>
          <w:rFonts w:hint="cs"/>
          <w:b/>
          <w:bCs/>
          <w:cs/>
          <w:lang w:bidi="si-LK"/>
        </w:rPr>
        <w:t>ත්</w:t>
      </w:r>
      <w:r w:rsidRPr="00FF4404">
        <w:rPr>
          <w:b/>
          <w:bCs/>
          <w:cs/>
          <w:lang w:bidi="si-LK"/>
        </w:rPr>
        <w:t>තං</w:t>
      </w:r>
      <w:r w:rsidR="00E36C33">
        <w:rPr>
          <w:b/>
          <w:bCs/>
        </w:rPr>
        <w:t>”</w:t>
      </w:r>
      <w:r w:rsidRPr="00C066C0">
        <w:t xml:space="preserve"> </w:t>
      </w:r>
      <w:r w:rsidRPr="00C066C0">
        <w:rPr>
          <w:cs/>
          <w:lang w:bidi="si-LK"/>
        </w:rPr>
        <w:t>යි. ලි</w:t>
      </w:r>
      <w:r w:rsidR="00FF4404">
        <w:rPr>
          <w:rFonts w:hint="cs"/>
          <w:cs/>
          <w:lang w:bidi="si-LK"/>
        </w:rPr>
        <w:t>ඞ්</w:t>
      </w:r>
      <w:r w:rsidRPr="00C066C0">
        <w:rPr>
          <w:cs/>
          <w:lang w:bidi="si-LK"/>
        </w:rPr>
        <w:t>ග නම් ස</w:t>
      </w:r>
      <w:r w:rsidR="00FF4404">
        <w:rPr>
          <w:rFonts w:hint="cs"/>
          <w:cs/>
          <w:lang w:bidi="si-LK"/>
        </w:rPr>
        <w:t>ණ්</w:t>
      </w:r>
      <w:r w:rsidRPr="00C066C0">
        <w:rPr>
          <w:cs/>
          <w:lang w:bidi="si-LK"/>
        </w:rPr>
        <w:t xml:space="preserve">ඨාන </w:t>
      </w:r>
      <w:r w:rsidR="00C72BB7">
        <w:rPr>
          <w:cs/>
          <w:lang w:bidi="si-LK"/>
        </w:rPr>
        <w:t>විශේෂ</w:t>
      </w:r>
      <w:r w:rsidRPr="00C066C0">
        <w:rPr>
          <w:cs/>
          <w:lang w:bidi="si-LK"/>
        </w:rPr>
        <w:t>යෝ ය. එහි ගෑණුබව හෝ පිරිමිබව හඟවන ප්‍රධාන සටහන වනුයේ ගෑණුන්ගේ හා පිරිමින්ගේ අ</w:t>
      </w:r>
      <w:r w:rsidR="00FF4404">
        <w:rPr>
          <w:rFonts w:hint="cs"/>
          <w:cs/>
          <w:lang w:bidi="si-LK"/>
        </w:rPr>
        <w:t>ඞ්</w:t>
      </w:r>
      <w:r w:rsidRPr="00C066C0">
        <w:rPr>
          <w:cs/>
          <w:lang w:bidi="si-LK"/>
        </w:rPr>
        <w:t>ගජාතය යි.</w:t>
      </w:r>
      <w:r w:rsidRPr="00FF4404">
        <w:rPr>
          <w:b/>
          <w:bCs/>
          <w:cs/>
          <w:lang w:bidi="si-LK"/>
        </w:rPr>
        <w:t xml:space="preserve"> </w:t>
      </w:r>
      <w:r w:rsidR="003E6E91">
        <w:rPr>
          <w:b/>
          <w:bCs/>
        </w:rPr>
        <w:t>‘</w:t>
      </w:r>
      <w:r w:rsidRPr="00FF4404">
        <w:rPr>
          <w:b/>
          <w:bCs/>
          <w:cs/>
          <w:lang w:bidi="si-LK"/>
        </w:rPr>
        <w:t>ඉ</w:t>
      </w:r>
      <w:r w:rsidR="00FF4404" w:rsidRPr="00FF4404">
        <w:rPr>
          <w:rFonts w:hint="cs"/>
          <w:b/>
          <w:bCs/>
          <w:cs/>
          <w:lang w:bidi="si-LK"/>
        </w:rPr>
        <w:t>ත්‍ථී</w:t>
      </w:r>
      <w:r w:rsidRPr="00FF4404">
        <w:rPr>
          <w:b/>
          <w:bCs/>
          <w:cs/>
          <w:lang w:bidi="si-LK"/>
        </w:rPr>
        <w:t>නං අ</w:t>
      </w:r>
      <w:r w:rsidR="00FF4404" w:rsidRPr="00FF4404">
        <w:rPr>
          <w:rFonts w:hint="cs"/>
          <w:b/>
          <w:bCs/>
          <w:cs/>
          <w:lang w:bidi="si-LK"/>
        </w:rPr>
        <w:t>ඞ්</w:t>
      </w:r>
      <w:r w:rsidRPr="00FF4404">
        <w:rPr>
          <w:b/>
          <w:bCs/>
          <w:cs/>
          <w:lang w:bidi="si-LK"/>
        </w:rPr>
        <w:t xml:space="preserve">ගජාතං </w:t>
      </w:r>
      <w:r w:rsidR="00FF4404" w:rsidRPr="00FF4404">
        <w:rPr>
          <w:rFonts w:hint="cs"/>
          <w:b/>
          <w:bCs/>
          <w:cs/>
          <w:lang w:bidi="si-LK"/>
        </w:rPr>
        <w:t>ඉත්‍ථි</w:t>
      </w:r>
      <w:r w:rsidRPr="00FF4404">
        <w:rPr>
          <w:b/>
          <w:bCs/>
          <w:cs/>
          <w:lang w:bidi="si-LK"/>
        </w:rPr>
        <w:t>ලිංගං</w:t>
      </w:r>
      <w:r w:rsidRPr="00FF4404">
        <w:rPr>
          <w:b/>
          <w:bCs/>
        </w:rPr>
        <w:t xml:space="preserve">, </w:t>
      </w:r>
      <w:r w:rsidRPr="00FF4404">
        <w:rPr>
          <w:b/>
          <w:bCs/>
          <w:cs/>
          <w:lang w:bidi="si-LK"/>
        </w:rPr>
        <w:t>පුරිසානං අ</w:t>
      </w:r>
      <w:r w:rsidR="00FF4404" w:rsidRPr="00FF4404">
        <w:rPr>
          <w:rFonts w:hint="cs"/>
          <w:b/>
          <w:bCs/>
          <w:cs/>
          <w:lang w:bidi="si-LK"/>
        </w:rPr>
        <w:t>ඞ්</w:t>
      </w:r>
      <w:r w:rsidRPr="00FF4404">
        <w:rPr>
          <w:b/>
          <w:bCs/>
          <w:cs/>
          <w:lang w:bidi="si-LK"/>
        </w:rPr>
        <w:t>ගජාත</w:t>
      </w:r>
      <w:r w:rsidR="00FF4404" w:rsidRPr="00FF4404">
        <w:rPr>
          <w:rFonts w:hint="cs"/>
          <w:b/>
          <w:bCs/>
          <w:cs/>
          <w:lang w:bidi="si-LK"/>
        </w:rPr>
        <w:t>ං</w:t>
      </w:r>
      <w:r w:rsidR="00FF4404" w:rsidRPr="00FF4404">
        <w:rPr>
          <w:b/>
          <w:bCs/>
          <w:cs/>
          <w:lang w:bidi="si-LK"/>
        </w:rPr>
        <w:t xml:space="preserve"> පුර</w:t>
      </w:r>
      <w:r w:rsidR="00FF4404" w:rsidRPr="00FF4404">
        <w:rPr>
          <w:rFonts w:hint="cs"/>
          <w:b/>
          <w:bCs/>
          <w:cs/>
          <w:lang w:bidi="si-LK"/>
        </w:rPr>
        <w:t>ි</w:t>
      </w:r>
      <w:r w:rsidR="00FF4404" w:rsidRPr="00FF4404">
        <w:rPr>
          <w:b/>
          <w:bCs/>
          <w:cs/>
          <w:lang w:bidi="si-LK"/>
        </w:rPr>
        <w:t>සලි</w:t>
      </w:r>
      <w:r w:rsidR="00FF4404" w:rsidRPr="00FF4404">
        <w:rPr>
          <w:rFonts w:hint="cs"/>
          <w:b/>
          <w:bCs/>
          <w:cs/>
          <w:lang w:bidi="si-LK"/>
        </w:rPr>
        <w:t>ඞ්</w:t>
      </w:r>
      <w:r w:rsidRPr="00FF4404">
        <w:rPr>
          <w:b/>
          <w:bCs/>
          <w:cs/>
          <w:lang w:bidi="si-LK"/>
        </w:rPr>
        <w:t>ගං</w:t>
      </w:r>
      <w:r w:rsidR="003E6E91">
        <w:rPr>
          <w:b/>
          <w:bCs/>
          <w:cs/>
          <w:lang w:bidi="si-LK"/>
        </w:rPr>
        <w:t>’</w:t>
      </w:r>
      <w:r w:rsidR="00FF4404" w:rsidRPr="00FF4404">
        <w:rPr>
          <w:rFonts w:hint="cs"/>
          <w:b/>
          <w:bCs/>
          <w:cs/>
          <w:lang w:bidi="si-LK"/>
        </w:rPr>
        <w:t xml:space="preserve"> </w:t>
      </w:r>
      <w:r w:rsidRPr="00C066C0">
        <w:rPr>
          <w:cs/>
          <w:lang w:bidi="si-LK"/>
        </w:rPr>
        <w:t>යන ටීකාවචනය එය පැහැදිලි කරයි. සත්‍රිය</w:t>
      </w:r>
      <w:r w:rsidRPr="00C066C0">
        <w:t xml:space="preserve">, </w:t>
      </w:r>
      <w:r w:rsidRPr="00C066C0">
        <w:rPr>
          <w:cs/>
          <w:lang w:bidi="si-LK"/>
        </w:rPr>
        <w:t>යි හැඳින ගැණීමට හේතු වන බැවින් කටහඬ අදහස් ස</w:t>
      </w:r>
      <w:r w:rsidR="00FF4404">
        <w:rPr>
          <w:rFonts w:hint="cs"/>
          <w:cs/>
          <w:lang w:bidi="si-LK"/>
        </w:rPr>
        <w:t>්ත්‍රී</w:t>
      </w:r>
      <w:r w:rsidRPr="00C066C0">
        <w:rPr>
          <w:cs/>
          <w:lang w:bidi="si-LK"/>
        </w:rPr>
        <w:t>නිමිත්ත නමැ යි කියති. අවිශද වූ හෙවත් අව්‍යක</w:t>
      </w:r>
      <w:r w:rsidR="00FF4404">
        <w:rPr>
          <w:rFonts w:hint="cs"/>
          <w:cs/>
          <w:lang w:bidi="si-LK"/>
        </w:rPr>
        <w:t>්</w:t>
      </w:r>
      <w:r w:rsidRPr="00C066C0">
        <w:rPr>
          <w:cs/>
          <w:lang w:bidi="si-LK"/>
        </w:rPr>
        <w:t>ත වූ යෑම්</w:t>
      </w:r>
      <w:r w:rsidR="00FF4404">
        <w:rPr>
          <w:rFonts w:hint="cs"/>
          <w:cs/>
          <w:lang w:bidi="si-LK"/>
        </w:rPr>
        <w:t>-</w:t>
      </w:r>
      <w:r w:rsidRPr="00C066C0">
        <w:rPr>
          <w:cs/>
          <w:lang w:bidi="si-LK"/>
        </w:rPr>
        <w:t>ඊම් ඉඳුම්-සිටුම් ආදිය ඉත්ථිකුත්ත නම් වේ. ස</w:t>
      </w:r>
      <w:r w:rsidR="00FF4404">
        <w:rPr>
          <w:rFonts w:hint="cs"/>
          <w:cs/>
          <w:lang w:bidi="si-LK"/>
        </w:rPr>
        <w:t>්ත්‍රී</w:t>
      </w:r>
      <w:r w:rsidRPr="00C066C0">
        <w:rPr>
          <w:cs/>
          <w:lang w:bidi="si-LK"/>
        </w:rPr>
        <w:t>කටයුතුය</w:t>
      </w:r>
      <w:r w:rsidRPr="00C066C0">
        <w:t xml:space="preserve">, </w:t>
      </w:r>
      <w:r w:rsidRPr="00C066C0">
        <w:rPr>
          <w:cs/>
          <w:lang w:bidi="si-LK"/>
        </w:rPr>
        <w:t>යන තේරුම යි. පයෝධර-කෙශාදිය සත්‍රී ආකල්ප නමි. ස්ත්‍රියගේ ස</w:t>
      </w:r>
      <w:r w:rsidR="00C823A9">
        <w:rPr>
          <w:rFonts w:hint="cs"/>
          <w:cs/>
          <w:lang w:bidi="si-LK"/>
        </w:rPr>
        <w:t>්</w:t>
      </w:r>
      <w:r w:rsidRPr="00C066C0">
        <w:rPr>
          <w:cs/>
          <w:lang w:bidi="si-LK"/>
        </w:rPr>
        <w:t>වභාවය තෙමේ ස</w:t>
      </w:r>
      <w:r w:rsidR="00C823A9">
        <w:rPr>
          <w:rFonts w:hint="cs"/>
          <w:cs/>
          <w:lang w:bidi="si-LK"/>
        </w:rPr>
        <w:t>්ත්‍රී</w:t>
      </w:r>
      <w:r w:rsidRPr="00C066C0">
        <w:rPr>
          <w:cs/>
          <w:lang w:bidi="si-LK"/>
        </w:rPr>
        <w:t>ත්ව නම් වේ.</w:t>
      </w:r>
    </w:p>
    <w:p w14:paraId="58D22324" w14:textId="51C22ED7" w:rsidR="00C066C0" w:rsidRPr="00C066C0" w:rsidRDefault="003E6E91" w:rsidP="00D031BD">
      <w:r>
        <w:t>‘</w:t>
      </w:r>
      <w:r w:rsidR="00C066C0" w:rsidRPr="00C066C0">
        <w:rPr>
          <w:cs/>
          <w:lang w:bidi="si-LK"/>
        </w:rPr>
        <w:t>මේ පුරුෂයා</w:t>
      </w:r>
      <w:r>
        <w:t>’</w:t>
      </w:r>
      <w:r w:rsidR="00C066C0" w:rsidRPr="00C066C0">
        <w:t xml:space="preserve"> </w:t>
      </w:r>
      <w:r w:rsidR="00C066C0" w:rsidRPr="00C066C0">
        <w:rPr>
          <w:cs/>
          <w:lang w:bidi="si-LK"/>
        </w:rPr>
        <w:t>යි හැඳින ගැණීමට උපකාර වූ ශක</w:t>
      </w:r>
      <w:r w:rsidR="00D05296">
        <w:rPr>
          <w:rFonts w:hint="cs"/>
          <w:cs/>
          <w:lang w:bidi="si-LK"/>
        </w:rPr>
        <w:t>්</w:t>
      </w:r>
      <w:r w:rsidR="00C066C0" w:rsidRPr="00C066C0">
        <w:rPr>
          <w:cs/>
          <w:lang w:bidi="si-LK"/>
        </w:rPr>
        <w:t>තිය පුරුෂ භාවරූපය යි. එ ද කායෙන්ද්‍රියය මෙන් විශදාකාරයෙන් පිහිටි ස</w:t>
      </w:r>
      <w:r w:rsidR="00D05296">
        <w:rPr>
          <w:rFonts w:hint="cs"/>
          <w:cs/>
          <w:lang w:bidi="si-LK"/>
        </w:rPr>
        <w:t>්</w:t>
      </w:r>
      <w:r w:rsidR="00C066C0" w:rsidRPr="00C066C0">
        <w:rPr>
          <w:cs/>
          <w:lang w:bidi="si-LK"/>
        </w:rPr>
        <w:t xml:space="preserve">කන්ධපංචකයෙහි පැතිර සිටියි. එය මෙසේ වදාළෝය:- </w:t>
      </w:r>
      <w:r w:rsidR="00E36C33">
        <w:rPr>
          <w:b/>
          <w:bCs/>
          <w:lang w:bidi="si-LK"/>
        </w:rPr>
        <w:t>“</w:t>
      </w:r>
      <w:r w:rsidR="00C066C0" w:rsidRPr="00D05296">
        <w:rPr>
          <w:b/>
          <w:bCs/>
          <w:cs/>
          <w:lang w:bidi="si-LK"/>
        </w:rPr>
        <w:t>කතමං තං රූපං පුරිසින්ද්‍රියං</w:t>
      </w:r>
      <w:r w:rsidR="00C066C0" w:rsidRPr="00D05296">
        <w:rPr>
          <w:b/>
          <w:bCs/>
        </w:rPr>
        <w:t xml:space="preserve">? </w:t>
      </w:r>
      <w:r w:rsidR="00C066C0" w:rsidRPr="00D05296">
        <w:rPr>
          <w:b/>
          <w:bCs/>
          <w:cs/>
          <w:lang w:bidi="si-LK"/>
        </w:rPr>
        <w:t>යං පුරිසස්ස පුරිසලි</w:t>
      </w:r>
      <w:r w:rsidR="00D05296" w:rsidRPr="00D05296">
        <w:rPr>
          <w:rFonts w:hint="cs"/>
          <w:b/>
          <w:bCs/>
          <w:cs/>
          <w:lang w:bidi="si-LK"/>
        </w:rPr>
        <w:t>ඞ්</w:t>
      </w:r>
      <w:r w:rsidR="00D05296" w:rsidRPr="00D05296">
        <w:rPr>
          <w:b/>
          <w:bCs/>
          <w:cs/>
          <w:lang w:bidi="si-LK"/>
        </w:rPr>
        <w:t>ගං පුරිස</w:t>
      </w:r>
      <w:r w:rsidR="00C066C0" w:rsidRPr="00D05296">
        <w:rPr>
          <w:b/>
          <w:bCs/>
          <w:cs/>
          <w:lang w:bidi="si-LK"/>
        </w:rPr>
        <w:t>නිමිත්තං පුරිසකුත්තං පුරිසාක</w:t>
      </w:r>
      <w:r w:rsidR="00D05296" w:rsidRPr="00D05296">
        <w:rPr>
          <w:rFonts w:hint="cs"/>
          <w:b/>
          <w:bCs/>
          <w:cs/>
          <w:lang w:bidi="si-LK"/>
        </w:rPr>
        <w:t>ප්පො</w:t>
      </w:r>
      <w:r w:rsidR="00C066C0" w:rsidRPr="00D05296">
        <w:rPr>
          <w:b/>
          <w:bCs/>
          <w:cs/>
          <w:lang w:bidi="si-LK"/>
        </w:rPr>
        <w:t xml:space="preserve"> පුරිස</w:t>
      </w:r>
      <w:r w:rsidR="00D05296" w:rsidRPr="00D05296">
        <w:rPr>
          <w:rFonts w:hint="cs"/>
          <w:b/>
          <w:bCs/>
          <w:cs/>
          <w:lang w:bidi="si-LK"/>
        </w:rPr>
        <w:t>ත්</w:t>
      </w:r>
      <w:r w:rsidR="00C066C0" w:rsidRPr="00D05296">
        <w:rPr>
          <w:b/>
          <w:bCs/>
          <w:cs/>
          <w:lang w:bidi="si-LK"/>
        </w:rPr>
        <w:t>තං පුරිසභා</w:t>
      </w:r>
      <w:r w:rsidR="00D05296" w:rsidRPr="00D05296">
        <w:rPr>
          <w:rFonts w:hint="cs"/>
          <w:b/>
          <w:bCs/>
          <w:cs/>
          <w:lang w:bidi="si-LK"/>
        </w:rPr>
        <w:t>වො</w:t>
      </w:r>
      <w:r w:rsidR="00C066C0" w:rsidRPr="00D05296">
        <w:rPr>
          <w:b/>
          <w:bCs/>
          <w:cs/>
          <w:lang w:bidi="si-LK"/>
        </w:rPr>
        <w:t xml:space="preserve"> ඉදං තං රූපං පුරිසින්ද්‍රියං</w:t>
      </w:r>
      <w:r w:rsidR="00D5165F">
        <w:rPr>
          <w:b/>
          <w:bCs/>
          <w:cs/>
          <w:lang w:bidi="si-LK"/>
        </w:rPr>
        <w:t>”</w:t>
      </w:r>
      <w:r w:rsidR="00C066C0" w:rsidRPr="00C066C0">
        <w:rPr>
          <w:cs/>
          <w:lang w:bidi="si-LK"/>
        </w:rPr>
        <w:t xml:space="preserve"> යි. මෙහි හැම තැන ස</w:t>
      </w:r>
      <w:r w:rsidR="00D05296">
        <w:rPr>
          <w:rFonts w:hint="cs"/>
          <w:cs/>
          <w:lang w:bidi="si-LK"/>
        </w:rPr>
        <w:t>්</w:t>
      </w:r>
      <w:r w:rsidR="00C066C0" w:rsidRPr="00C066C0">
        <w:rPr>
          <w:cs/>
          <w:lang w:bidi="si-LK"/>
        </w:rPr>
        <w:t xml:space="preserve">ත්‍රීභාවයෙහි කී සෙයින් දන්නේ ය. </w:t>
      </w:r>
    </w:p>
    <w:p w14:paraId="109B0069" w14:textId="66EFAAC4" w:rsidR="00C066C0" w:rsidRPr="00C066C0" w:rsidRDefault="00D5165F" w:rsidP="00D031BD">
      <w:pPr>
        <w:pStyle w:val="Sinhalakawi"/>
      </w:pPr>
      <w:r>
        <w:t>“</w:t>
      </w:r>
      <w:r w:rsidR="00C066C0" w:rsidRPr="00C066C0">
        <w:rPr>
          <w:cs/>
          <w:lang w:bidi="si-LK"/>
        </w:rPr>
        <w:t>ලි</w:t>
      </w:r>
      <w:r w:rsidR="00D05296">
        <w:rPr>
          <w:rFonts w:hint="cs"/>
          <w:cs/>
          <w:lang w:bidi="si-LK"/>
        </w:rPr>
        <w:t>ඞ්</w:t>
      </w:r>
      <w:r w:rsidR="00C066C0" w:rsidRPr="00C066C0">
        <w:rPr>
          <w:cs/>
          <w:lang w:bidi="si-LK"/>
        </w:rPr>
        <w:t>ගං හත්</w:t>
      </w:r>
      <w:r w:rsidR="00D05296">
        <w:rPr>
          <w:rFonts w:hint="cs"/>
          <w:cs/>
          <w:lang w:bidi="si-LK"/>
        </w:rPr>
        <w:t>ථා</w:t>
      </w:r>
      <w:r w:rsidR="00C066C0" w:rsidRPr="00C066C0">
        <w:rPr>
          <w:cs/>
          <w:lang w:bidi="si-LK"/>
        </w:rPr>
        <w:t>දිස</w:t>
      </w:r>
      <w:r w:rsidR="00D05296">
        <w:rPr>
          <w:rFonts w:hint="cs"/>
          <w:cs/>
          <w:lang w:bidi="si-LK"/>
        </w:rPr>
        <w:t>ණ්</w:t>
      </w:r>
      <w:r w:rsidR="00C066C0" w:rsidRPr="00C066C0">
        <w:rPr>
          <w:cs/>
          <w:lang w:bidi="si-LK"/>
        </w:rPr>
        <w:t>ඨානං - නිමිත්තං මිහිතාදිකං</w:t>
      </w:r>
      <w:r w:rsidR="00C066C0" w:rsidRPr="00C066C0">
        <w:t xml:space="preserve">, </w:t>
      </w:r>
    </w:p>
    <w:p w14:paraId="256B77F0" w14:textId="599A635C" w:rsidR="00403D0F" w:rsidRDefault="00C066C0" w:rsidP="00D031BD">
      <w:pPr>
        <w:pStyle w:val="Sinhalakawi"/>
        <w:rPr>
          <w:lang w:bidi="si-LK"/>
        </w:rPr>
      </w:pPr>
      <w:r w:rsidRPr="00C066C0">
        <w:rPr>
          <w:cs/>
          <w:lang w:bidi="si-LK"/>
        </w:rPr>
        <w:t>කු</w:t>
      </w:r>
      <w:r w:rsidR="00403D0F">
        <w:rPr>
          <w:rFonts w:hint="cs"/>
          <w:cs/>
          <w:lang w:bidi="si-LK"/>
        </w:rPr>
        <w:t>ත්තං</w:t>
      </w:r>
      <w:r w:rsidRPr="00C066C0">
        <w:rPr>
          <w:cs/>
          <w:lang w:bidi="si-LK"/>
        </w:rPr>
        <w:t xml:space="preserve"> සු</w:t>
      </w:r>
      <w:r w:rsidR="00403D0F">
        <w:rPr>
          <w:rFonts w:hint="cs"/>
          <w:cs/>
          <w:lang w:bidi="si-LK"/>
        </w:rPr>
        <w:t>ප්</w:t>
      </w:r>
      <w:r w:rsidRPr="00C066C0">
        <w:rPr>
          <w:cs/>
          <w:lang w:bidi="si-LK"/>
        </w:rPr>
        <w:t>පාදිනා ක</w:t>
      </w:r>
      <w:r w:rsidR="00403D0F">
        <w:rPr>
          <w:rFonts w:hint="cs"/>
          <w:cs/>
          <w:lang w:bidi="si-LK"/>
        </w:rPr>
        <w:t>ී</w:t>
      </w:r>
      <w:r w:rsidRPr="00C066C0">
        <w:rPr>
          <w:cs/>
          <w:lang w:bidi="si-LK"/>
        </w:rPr>
        <w:t>ළා - ආකප්</w:t>
      </w:r>
      <w:r w:rsidR="00403D0F">
        <w:rPr>
          <w:rFonts w:hint="cs"/>
          <w:cs/>
          <w:lang w:bidi="si-LK"/>
        </w:rPr>
        <w:t>පො</w:t>
      </w:r>
      <w:r w:rsidRPr="00C066C0">
        <w:rPr>
          <w:cs/>
          <w:lang w:bidi="si-LK"/>
        </w:rPr>
        <w:t xml:space="preserve"> ගමනා</w:t>
      </w:r>
      <w:r w:rsidR="00403D0F">
        <w:rPr>
          <w:rFonts w:hint="cs"/>
          <w:cs/>
          <w:lang w:bidi="si-LK"/>
        </w:rPr>
        <w:t>දි</w:t>
      </w:r>
      <w:r w:rsidRPr="00C066C0">
        <w:rPr>
          <w:cs/>
          <w:lang w:bidi="si-LK"/>
        </w:rPr>
        <w:t>කං</w:t>
      </w:r>
      <w:r w:rsidR="00D5165F">
        <w:rPr>
          <w:cs/>
          <w:lang w:bidi="si-LK"/>
        </w:rPr>
        <w:t>”</w:t>
      </w:r>
      <w:r w:rsidRPr="00C066C0">
        <w:rPr>
          <w:cs/>
          <w:lang w:bidi="si-LK"/>
        </w:rPr>
        <w:t xml:space="preserve"> </w:t>
      </w:r>
    </w:p>
    <w:p w14:paraId="013F6D1D" w14:textId="77777777" w:rsidR="00BD1BA8" w:rsidRDefault="00C066C0" w:rsidP="00D031BD">
      <w:r w:rsidRPr="00C066C0">
        <w:rPr>
          <w:cs/>
          <w:lang w:bidi="si-LK"/>
        </w:rPr>
        <w:t xml:space="preserve">අත්පා ආදීන්ගේ සටහන </w:t>
      </w:r>
      <w:r w:rsidR="00403D0F">
        <w:rPr>
          <w:rFonts w:hint="cs"/>
          <w:cs/>
          <w:lang w:bidi="si-LK"/>
        </w:rPr>
        <w:t>ලිඞ්</w:t>
      </w:r>
      <w:r w:rsidRPr="00C066C0">
        <w:rPr>
          <w:cs/>
          <w:lang w:bidi="si-LK"/>
        </w:rPr>
        <w:t>ගය යි ද මදසිනාදිය නිමිත්තය යි ද</w:t>
      </w:r>
      <w:r w:rsidRPr="00C066C0">
        <w:t xml:space="preserve">, </w:t>
      </w:r>
      <w:r w:rsidRPr="00C066C0">
        <w:rPr>
          <w:cs/>
          <w:lang w:bidi="si-LK"/>
        </w:rPr>
        <w:t>කුඩා කුළු නගුල් ආදියෙන් ක්‍රීඩා කිරීම කු</w:t>
      </w:r>
      <w:r w:rsidR="00403D0F">
        <w:rPr>
          <w:rFonts w:hint="cs"/>
          <w:cs/>
          <w:lang w:bidi="si-LK"/>
        </w:rPr>
        <w:t>ත්</w:t>
      </w:r>
      <w:r w:rsidRPr="00C066C0">
        <w:rPr>
          <w:cs/>
          <w:lang w:bidi="si-LK"/>
        </w:rPr>
        <w:t>තය යි ද</w:t>
      </w:r>
      <w:r w:rsidRPr="00C066C0">
        <w:t xml:space="preserve">, </w:t>
      </w:r>
      <w:r w:rsidRPr="00C066C0">
        <w:rPr>
          <w:cs/>
          <w:lang w:bidi="si-LK"/>
        </w:rPr>
        <w:t>යෑම් - ඊම් ආදිය ආක</w:t>
      </w:r>
      <w:r w:rsidR="00403D0F">
        <w:rPr>
          <w:rFonts w:hint="cs"/>
          <w:cs/>
          <w:lang w:bidi="si-LK"/>
        </w:rPr>
        <w:t>ප්</w:t>
      </w:r>
      <w:r w:rsidRPr="00C066C0">
        <w:rPr>
          <w:cs/>
          <w:lang w:bidi="si-LK"/>
        </w:rPr>
        <w:t xml:space="preserve">පය යි ද මෙයින් කිහ. </w:t>
      </w:r>
    </w:p>
    <w:p w14:paraId="7210CA76" w14:textId="1EAD8120" w:rsidR="00403D0F" w:rsidRDefault="00C066C0" w:rsidP="00D031BD">
      <w:r w:rsidRPr="00C066C0">
        <w:rPr>
          <w:cs/>
          <w:lang w:bidi="si-LK"/>
        </w:rPr>
        <w:t>ස</w:t>
      </w:r>
      <w:r w:rsidR="00403D0F">
        <w:rPr>
          <w:rFonts w:hint="cs"/>
          <w:cs/>
          <w:lang w:bidi="si-LK"/>
        </w:rPr>
        <w:t>්</w:t>
      </w:r>
      <w:r w:rsidRPr="00C066C0">
        <w:rPr>
          <w:cs/>
          <w:lang w:bidi="si-LK"/>
        </w:rPr>
        <w:t xml:space="preserve">ත්‍රියගේ අත්පා ආදි අවයව හා යෑම් ඊම් ආදිය අවිශද ය. අව්‍යක්ත ය. පුරුෂයා පිළිබඳ ඒ සියල්ල විශද ය. අත්පා ආදිය මහත් ය. ගැහැණුන්ට දැළිරැවුල් නැත. පිරිමින්ට ඒ ඇත්තේ ය. ගෑණු කුඩාකාලයෙහි කුළුමොහොවලින් සෙල්ලම් කරති. පිරිමි කුඩාකාලයෙහි රියනගුලෙන් සෙල්ලම් කරති. </w:t>
      </w:r>
    </w:p>
    <w:p w14:paraId="093411D3" w14:textId="0BBEF17F" w:rsidR="00492AE3" w:rsidRDefault="00C066C0" w:rsidP="003C3D9D">
      <w:pPr>
        <w:tabs>
          <w:tab w:val="left" w:pos="3780"/>
        </w:tabs>
        <w:rPr>
          <w:lang w:bidi="si-LK"/>
        </w:rPr>
      </w:pPr>
      <w:r w:rsidRPr="00C066C0">
        <w:rPr>
          <w:cs/>
          <w:lang w:bidi="si-LK"/>
        </w:rPr>
        <w:t>ස</w:t>
      </w:r>
      <w:r w:rsidR="00403D0F">
        <w:rPr>
          <w:rFonts w:hint="cs"/>
          <w:cs/>
          <w:lang w:bidi="si-LK"/>
        </w:rPr>
        <w:t>්ත්‍රී</w:t>
      </w:r>
      <w:r w:rsidRPr="00C066C0">
        <w:rPr>
          <w:cs/>
          <w:lang w:bidi="si-LK"/>
        </w:rPr>
        <w:t>න්ද්‍රියය</w:t>
      </w:r>
      <w:r w:rsidRPr="00C066C0">
        <w:t xml:space="preserve">, </w:t>
      </w:r>
      <w:r w:rsidRPr="00C066C0">
        <w:rPr>
          <w:cs/>
          <w:lang w:bidi="si-LK"/>
        </w:rPr>
        <w:t>සත්‍රීභාවය ලකුණු කොට ඇත්තේ ය. කෘත්‍යය ස</w:t>
      </w:r>
      <w:r w:rsidR="00403D0F">
        <w:rPr>
          <w:rFonts w:hint="cs"/>
          <w:cs/>
          <w:lang w:bidi="si-LK"/>
        </w:rPr>
        <w:t>්</w:t>
      </w:r>
      <w:r w:rsidR="00403D0F">
        <w:rPr>
          <w:cs/>
          <w:lang w:bidi="si-LK"/>
        </w:rPr>
        <w:t>ත්‍රිය යි පැවසීම</w:t>
      </w:r>
      <w:r w:rsidRPr="00C066C0">
        <w:rPr>
          <w:cs/>
          <w:lang w:bidi="si-LK"/>
        </w:rPr>
        <w:t xml:space="preserve"> ය. පච්චුපට්ඨානය ස</w:t>
      </w:r>
      <w:r w:rsidR="00403D0F">
        <w:rPr>
          <w:rFonts w:hint="cs"/>
          <w:cs/>
          <w:lang w:bidi="si-LK"/>
        </w:rPr>
        <w:t>්</w:t>
      </w:r>
      <w:r w:rsidRPr="00C066C0">
        <w:rPr>
          <w:cs/>
          <w:lang w:bidi="si-LK"/>
        </w:rPr>
        <w:t>ත්‍රී</w:t>
      </w:r>
      <w:r w:rsidR="00403D0F">
        <w:rPr>
          <w:rFonts w:hint="cs"/>
          <w:cs/>
          <w:lang w:bidi="si-LK"/>
        </w:rPr>
        <w:t>ලිඞ්</w:t>
      </w:r>
      <w:r w:rsidRPr="00C066C0">
        <w:rPr>
          <w:cs/>
          <w:lang w:bidi="si-LK"/>
        </w:rPr>
        <w:t>ග</w:t>
      </w:r>
      <w:r w:rsidRPr="00C066C0">
        <w:t xml:space="preserve">, </w:t>
      </w:r>
      <w:r w:rsidRPr="00C066C0">
        <w:rPr>
          <w:cs/>
          <w:lang w:bidi="si-LK"/>
        </w:rPr>
        <w:t>නිමිත්ත</w:t>
      </w:r>
      <w:r w:rsidRPr="00C066C0">
        <w:t xml:space="preserve">, </w:t>
      </w:r>
      <w:r w:rsidR="00403D0F">
        <w:rPr>
          <w:rFonts w:hint="cs"/>
          <w:cs/>
          <w:lang w:bidi="si-LK"/>
        </w:rPr>
        <w:t>කු</w:t>
      </w:r>
      <w:r w:rsidRPr="00C066C0">
        <w:rPr>
          <w:cs/>
          <w:lang w:bidi="si-LK"/>
        </w:rPr>
        <w:t>ත්ත</w:t>
      </w:r>
      <w:r w:rsidRPr="00C066C0">
        <w:t xml:space="preserve">, </w:t>
      </w:r>
      <w:r w:rsidRPr="00C066C0">
        <w:rPr>
          <w:cs/>
          <w:lang w:bidi="si-LK"/>
        </w:rPr>
        <w:t>ආක</w:t>
      </w:r>
      <w:r w:rsidR="00403D0F">
        <w:rPr>
          <w:rFonts w:hint="cs"/>
          <w:cs/>
          <w:lang w:bidi="si-LK"/>
        </w:rPr>
        <w:t>ප්ප</w:t>
      </w:r>
      <w:r w:rsidRPr="00C066C0">
        <w:rPr>
          <w:cs/>
          <w:lang w:bidi="si-LK"/>
        </w:rPr>
        <w:t xml:space="preserve"> යන මොවුන්ගේ කාරණභාවය යි. මේ එය කියූ හැටි:</w:t>
      </w:r>
      <w:r w:rsidR="00403D0F">
        <w:rPr>
          <w:rFonts w:hint="cs"/>
          <w:cs/>
          <w:lang w:bidi="si-LK"/>
        </w:rPr>
        <w:t>-</w:t>
      </w:r>
      <w:r w:rsidRPr="00C066C0">
        <w:rPr>
          <w:cs/>
          <w:lang w:bidi="si-LK"/>
        </w:rPr>
        <w:t xml:space="preserve"> </w:t>
      </w:r>
      <w:r w:rsidR="003C3D9D">
        <w:rPr>
          <w:b/>
          <w:bCs/>
          <w:lang w:bidi="si-LK"/>
        </w:rPr>
        <w:t>“</w:t>
      </w:r>
      <w:r w:rsidRPr="00403D0F">
        <w:rPr>
          <w:b/>
          <w:bCs/>
          <w:cs/>
          <w:lang w:bidi="si-LK"/>
        </w:rPr>
        <w:t>ඉත්ථිභාවල</w:t>
      </w:r>
      <w:r w:rsidR="00403D0F" w:rsidRPr="00403D0F">
        <w:rPr>
          <w:rFonts w:hint="cs"/>
          <w:b/>
          <w:bCs/>
          <w:cs/>
          <w:lang w:bidi="si-LK"/>
        </w:rPr>
        <w:t>ක්ඛණං</w:t>
      </w:r>
      <w:r w:rsidRPr="00403D0F">
        <w:rPr>
          <w:b/>
          <w:bCs/>
          <w:cs/>
          <w:lang w:bidi="si-LK"/>
        </w:rPr>
        <w:t xml:space="preserve"> ඉත්ථින්ද්‍රියං</w:t>
      </w:r>
      <w:r w:rsidRPr="00403D0F">
        <w:rPr>
          <w:b/>
          <w:bCs/>
        </w:rPr>
        <w:t xml:space="preserve">, </w:t>
      </w:r>
      <w:r w:rsidR="00403D0F" w:rsidRPr="00403D0F">
        <w:rPr>
          <w:rFonts w:hint="cs"/>
          <w:b/>
          <w:bCs/>
          <w:cs/>
          <w:lang w:bidi="si-LK"/>
        </w:rPr>
        <w:t>ඉ</w:t>
      </w:r>
      <w:r w:rsidR="00403D0F" w:rsidRPr="00403D0F">
        <w:rPr>
          <w:b/>
          <w:bCs/>
          <w:cs/>
          <w:lang w:bidi="si-LK"/>
        </w:rPr>
        <w:t>ත්ථ</w:t>
      </w:r>
      <w:r w:rsidR="00403D0F" w:rsidRPr="00403D0F">
        <w:rPr>
          <w:rFonts w:hint="cs"/>
          <w:b/>
          <w:bCs/>
          <w:cs/>
          <w:lang w:bidi="si-LK"/>
        </w:rPr>
        <w:t>ී</w:t>
      </w:r>
      <w:r w:rsidRPr="00403D0F">
        <w:rPr>
          <w:b/>
          <w:bCs/>
          <w:cs/>
          <w:lang w:bidi="si-LK"/>
        </w:rPr>
        <w:t>ති පකාසනරසං</w:t>
      </w:r>
      <w:r w:rsidRPr="00403D0F">
        <w:rPr>
          <w:b/>
          <w:bCs/>
        </w:rPr>
        <w:t xml:space="preserve">, </w:t>
      </w:r>
      <w:r w:rsidRPr="00403D0F">
        <w:rPr>
          <w:b/>
          <w:bCs/>
          <w:cs/>
          <w:lang w:bidi="si-LK"/>
        </w:rPr>
        <w:t>ඉ</w:t>
      </w:r>
      <w:r w:rsidR="00403D0F" w:rsidRPr="00403D0F">
        <w:rPr>
          <w:rFonts w:hint="cs"/>
          <w:b/>
          <w:bCs/>
          <w:cs/>
          <w:lang w:bidi="si-LK"/>
        </w:rPr>
        <w:t xml:space="preserve">ත‍්ථිලිඞ්ග </w:t>
      </w:r>
      <w:r w:rsidRPr="00403D0F">
        <w:rPr>
          <w:b/>
          <w:bCs/>
          <w:cs/>
          <w:lang w:bidi="si-LK"/>
        </w:rPr>
        <w:t>නිමිත්තකු</w:t>
      </w:r>
      <w:r w:rsidR="00403D0F" w:rsidRPr="00403D0F">
        <w:rPr>
          <w:rFonts w:hint="cs"/>
          <w:b/>
          <w:bCs/>
          <w:cs/>
          <w:lang w:bidi="si-LK"/>
        </w:rPr>
        <w:t>ත්තාකප්</w:t>
      </w:r>
      <w:r w:rsidRPr="00403D0F">
        <w:rPr>
          <w:b/>
          <w:bCs/>
          <w:cs/>
          <w:lang w:bidi="si-LK"/>
        </w:rPr>
        <w:t>පානං කාරණභාවප</w:t>
      </w:r>
      <w:r w:rsidR="00403D0F" w:rsidRPr="00403D0F">
        <w:rPr>
          <w:rFonts w:hint="cs"/>
          <w:b/>
          <w:bCs/>
          <w:cs/>
          <w:lang w:bidi="si-LK"/>
        </w:rPr>
        <w:t>ච්චු</w:t>
      </w:r>
      <w:r w:rsidRPr="00403D0F">
        <w:rPr>
          <w:b/>
          <w:bCs/>
          <w:cs/>
          <w:lang w:bidi="si-LK"/>
        </w:rPr>
        <w:t>පට්ඨානං</w:t>
      </w:r>
      <w:r w:rsidR="003C3D9D">
        <w:rPr>
          <w:b/>
          <w:bCs/>
        </w:rPr>
        <w:t>”</w:t>
      </w:r>
      <w:r w:rsidRPr="00C066C0">
        <w:t xml:space="preserve"> </w:t>
      </w:r>
      <w:r w:rsidRPr="00C066C0">
        <w:rPr>
          <w:cs/>
          <w:lang w:bidi="si-LK"/>
        </w:rPr>
        <w:t>යි. පුරු</w:t>
      </w:r>
      <w:r w:rsidR="00403D0F">
        <w:rPr>
          <w:rFonts w:hint="cs"/>
          <w:cs/>
          <w:lang w:bidi="si-LK"/>
        </w:rPr>
        <w:t>ෂෙන්‍ද්‍රි</w:t>
      </w:r>
      <w:r w:rsidRPr="00C066C0">
        <w:rPr>
          <w:cs/>
          <w:lang w:bidi="si-LK"/>
        </w:rPr>
        <w:t>යය</w:t>
      </w:r>
      <w:r w:rsidRPr="00C066C0">
        <w:t xml:space="preserve">, </w:t>
      </w:r>
      <w:r w:rsidRPr="00C066C0">
        <w:rPr>
          <w:cs/>
          <w:lang w:bidi="si-LK"/>
        </w:rPr>
        <w:t>පුරුෂභාවය ලකුණු කොට සිටියේ ය. කෘත්‍යය පුරුෂ ය යි පැවසීම ය. පච</w:t>
      </w:r>
      <w:r w:rsidR="00403D0F">
        <w:rPr>
          <w:rFonts w:hint="cs"/>
          <w:cs/>
          <w:lang w:bidi="si-LK"/>
        </w:rPr>
        <w:t>්</w:t>
      </w:r>
      <w:r w:rsidRPr="00C066C0">
        <w:rPr>
          <w:cs/>
          <w:lang w:bidi="si-LK"/>
        </w:rPr>
        <w:t>වුපට්ඨානය</w:t>
      </w:r>
      <w:r w:rsidRPr="00C066C0">
        <w:t xml:space="preserve">, </w:t>
      </w:r>
      <w:r w:rsidRPr="00C066C0">
        <w:rPr>
          <w:cs/>
          <w:lang w:bidi="si-LK"/>
        </w:rPr>
        <w:t>පුරිසලි</w:t>
      </w:r>
      <w:r w:rsidR="00403D0F">
        <w:rPr>
          <w:rFonts w:hint="cs"/>
          <w:cs/>
          <w:lang w:bidi="si-LK"/>
        </w:rPr>
        <w:t>ඞ්</w:t>
      </w:r>
      <w:r w:rsidRPr="00C066C0">
        <w:rPr>
          <w:cs/>
          <w:lang w:bidi="si-LK"/>
        </w:rPr>
        <w:t>ග</w:t>
      </w:r>
      <w:r w:rsidR="00403D0F">
        <w:rPr>
          <w:rFonts w:hint="cs"/>
          <w:cs/>
          <w:lang w:bidi="si-LK"/>
        </w:rPr>
        <w:t xml:space="preserve"> </w:t>
      </w:r>
      <w:r w:rsidRPr="00C066C0">
        <w:rPr>
          <w:cs/>
          <w:lang w:bidi="si-LK"/>
        </w:rPr>
        <w:t>නිමිත්ත කු</w:t>
      </w:r>
      <w:r w:rsidR="00403D0F">
        <w:rPr>
          <w:rFonts w:hint="cs"/>
          <w:cs/>
          <w:lang w:bidi="si-LK"/>
        </w:rPr>
        <w:t>ත්</w:t>
      </w:r>
      <w:r w:rsidRPr="00C066C0">
        <w:rPr>
          <w:cs/>
          <w:lang w:bidi="si-LK"/>
        </w:rPr>
        <w:t xml:space="preserve">ත ආකප්ප යන මොවුන් පිළිබඳ </w:t>
      </w:r>
      <w:r w:rsidR="00403D0F">
        <w:rPr>
          <w:rFonts w:hint="cs"/>
          <w:cs/>
          <w:lang w:bidi="si-LK"/>
        </w:rPr>
        <w:t>කා</w:t>
      </w:r>
      <w:r w:rsidRPr="00C066C0">
        <w:rPr>
          <w:cs/>
          <w:lang w:bidi="si-LK"/>
        </w:rPr>
        <w:t xml:space="preserve">රණභාවය යි. </w:t>
      </w:r>
      <w:r w:rsidR="003C3D9D">
        <w:rPr>
          <w:b/>
          <w:bCs/>
        </w:rPr>
        <w:t>“</w:t>
      </w:r>
      <w:r w:rsidRPr="00492AE3">
        <w:rPr>
          <w:b/>
          <w:bCs/>
          <w:cs/>
          <w:lang w:bidi="si-LK"/>
        </w:rPr>
        <w:t>පුරිසභාවල</w:t>
      </w:r>
      <w:r w:rsidR="00403D0F" w:rsidRPr="00492AE3">
        <w:rPr>
          <w:rFonts w:hint="cs"/>
          <w:b/>
          <w:bCs/>
          <w:cs/>
          <w:lang w:bidi="si-LK"/>
        </w:rPr>
        <w:t>ක්ඛ</w:t>
      </w:r>
      <w:r w:rsidRPr="00492AE3">
        <w:rPr>
          <w:b/>
          <w:bCs/>
          <w:cs/>
          <w:lang w:bidi="si-LK"/>
        </w:rPr>
        <w:t>ණං පුරිසින්ද්‍රියං</w:t>
      </w:r>
      <w:r w:rsidRPr="00492AE3">
        <w:rPr>
          <w:b/>
          <w:bCs/>
        </w:rPr>
        <w:t xml:space="preserve">, </w:t>
      </w:r>
      <w:r w:rsidRPr="00492AE3">
        <w:rPr>
          <w:b/>
          <w:bCs/>
          <w:cs/>
          <w:lang w:bidi="si-LK"/>
        </w:rPr>
        <w:t>පුරිසොති පකාසනරසං</w:t>
      </w:r>
      <w:r w:rsidRPr="00492AE3">
        <w:rPr>
          <w:b/>
          <w:bCs/>
        </w:rPr>
        <w:t xml:space="preserve">, </w:t>
      </w:r>
      <w:r w:rsidRPr="00492AE3">
        <w:rPr>
          <w:b/>
          <w:bCs/>
          <w:cs/>
          <w:lang w:bidi="si-LK"/>
        </w:rPr>
        <w:t>පුරිසලි</w:t>
      </w:r>
      <w:r w:rsidR="00492AE3" w:rsidRPr="00492AE3">
        <w:rPr>
          <w:rFonts w:hint="cs"/>
          <w:b/>
          <w:bCs/>
          <w:cs/>
          <w:lang w:bidi="si-LK"/>
        </w:rPr>
        <w:t>ඞ්</w:t>
      </w:r>
      <w:r w:rsidRPr="00492AE3">
        <w:rPr>
          <w:b/>
          <w:bCs/>
          <w:cs/>
          <w:lang w:bidi="si-LK"/>
        </w:rPr>
        <w:t>ගනිමි</w:t>
      </w:r>
      <w:r w:rsidR="00492AE3" w:rsidRPr="00492AE3">
        <w:rPr>
          <w:rFonts w:hint="cs"/>
          <w:b/>
          <w:bCs/>
          <w:cs/>
          <w:lang w:bidi="si-LK"/>
        </w:rPr>
        <w:t>ත්</w:t>
      </w:r>
      <w:r w:rsidRPr="00492AE3">
        <w:rPr>
          <w:b/>
          <w:bCs/>
          <w:cs/>
          <w:lang w:bidi="si-LK"/>
        </w:rPr>
        <w:t>තකු</w:t>
      </w:r>
      <w:r w:rsidR="00492AE3" w:rsidRPr="00492AE3">
        <w:rPr>
          <w:rFonts w:hint="cs"/>
          <w:b/>
          <w:bCs/>
          <w:cs/>
          <w:lang w:bidi="si-LK"/>
        </w:rPr>
        <w:t>ත්තා</w:t>
      </w:r>
      <w:r w:rsidRPr="00492AE3">
        <w:rPr>
          <w:b/>
          <w:bCs/>
          <w:cs/>
          <w:lang w:bidi="si-LK"/>
        </w:rPr>
        <w:t xml:space="preserve"> කප</w:t>
      </w:r>
      <w:r w:rsidR="00492AE3" w:rsidRPr="00492AE3">
        <w:rPr>
          <w:rFonts w:hint="cs"/>
          <w:b/>
          <w:bCs/>
          <w:cs/>
          <w:lang w:bidi="si-LK"/>
        </w:rPr>
        <w:t>්</w:t>
      </w:r>
      <w:r w:rsidRPr="00492AE3">
        <w:rPr>
          <w:b/>
          <w:bCs/>
          <w:cs/>
          <w:lang w:bidi="si-LK"/>
        </w:rPr>
        <w:t>පානං කාරණභාව ප</w:t>
      </w:r>
      <w:r w:rsidR="00492AE3" w:rsidRPr="00492AE3">
        <w:rPr>
          <w:rFonts w:hint="cs"/>
          <w:b/>
          <w:bCs/>
          <w:cs/>
          <w:lang w:bidi="si-LK"/>
        </w:rPr>
        <w:t>ච්චු</w:t>
      </w:r>
      <w:r w:rsidRPr="00492AE3">
        <w:rPr>
          <w:b/>
          <w:bCs/>
          <w:cs/>
          <w:lang w:bidi="si-LK"/>
        </w:rPr>
        <w:t>පට්ඨාන</w:t>
      </w:r>
      <w:r w:rsidR="00492AE3" w:rsidRPr="00492AE3">
        <w:rPr>
          <w:rFonts w:hint="cs"/>
          <w:b/>
          <w:bCs/>
          <w:cs/>
          <w:lang w:bidi="si-LK"/>
        </w:rPr>
        <w:t>ං</w:t>
      </w:r>
      <w:r w:rsidR="003C3D9D">
        <w:rPr>
          <w:b/>
          <w:bCs/>
        </w:rPr>
        <w:t xml:space="preserve">” </w:t>
      </w:r>
      <w:r w:rsidRPr="00C066C0">
        <w:rPr>
          <w:cs/>
          <w:lang w:bidi="si-LK"/>
        </w:rPr>
        <w:t xml:space="preserve">යනු එහිලා දතයුතු ය. </w:t>
      </w:r>
    </w:p>
    <w:p w14:paraId="2D9C6FFE" w14:textId="120A1414" w:rsidR="00C066C0" w:rsidRPr="00C066C0" w:rsidRDefault="00C066C0" w:rsidP="003C3D9D">
      <w:pPr>
        <w:tabs>
          <w:tab w:val="left" w:pos="3780"/>
        </w:tabs>
      </w:pPr>
      <w:r w:rsidRPr="00C066C0">
        <w:rPr>
          <w:cs/>
          <w:lang w:bidi="si-LK"/>
        </w:rPr>
        <w:t>රූපසංග්‍රහගාථායෙහි. ආ පස්වැ</w:t>
      </w:r>
      <w:r w:rsidR="009C7C6F">
        <w:rPr>
          <w:rFonts w:hint="cs"/>
          <w:cs/>
          <w:lang w:bidi="si-LK"/>
        </w:rPr>
        <w:t>න්</w:t>
      </w:r>
      <w:r w:rsidRPr="00C066C0">
        <w:rPr>
          <w:cs/>
          <w:lang w:bidi="si-LK"/>
        </w:rPr>
        <w:t>න හෘදයවාස්තු</w:t>
      </w:r>
      <w:r w:rsidR="009C7C6F">
        <w:rPr>
          <w:cs/>
          <w:lang w:bidi="si-LK"/>
        </w:rPr>
        <w:t xml:space="preserve">රූපය යි. </w:t>
      </w:r>
      <w:r w:rsidR="0042714D">
        <w:rPr>
          <w:cs/>
          <w:lang w:bidi="si-LK"/>
        </w:rPr>
        <w:t>මනෝ</w:t>
      </w:r>
      <w:r w:rsidR="009C7C6F">
        <w:rPr>
          <w:cs/>
          <w:lang w:bidi="si-LK"/>
        </w:rPr>
        <w:t xml:space="preserve">ධාතු </w:t>
      </w:r>
      <w:r w:rsidR="0042714D">
        <w:rPr>
          <w:cs/>
          <w:lang w:bidi="si-LK"/>
        </w:rPr>
        <w:t>මනෝ</w:t>
      </w:r>
      <w:r w:rsidR="009C7C6F">
        <w:rPr>
          <w:cs/>
          <w:lang w:bidi="si-LK"/>
        </w:rPr>
        <w:t>විඥානධාත</w:t>
      </w:r>
      <w:r w:rsidR="009C7C6F">
        <w:rPr>
          <w:rFonts w:hint="cs"/>
          <w:cs/>
          <w:lang w:bidi="si-LK"/>
        </w:rPr>
        <w:t>ූ</w:t>
      </w:r>
      <w:r w:rsidRPr="00C066C0">
        <w:rPr>
          <w:cs/>
          <w:lang w:bidi="si-LK"/>
        </w:rPr>
        <w:t>න්ට නි</w:t>
      </w:r>
      <w:r w:rsidR="009C7C6F">
        <w:rPr>
          <w:rFonts w:hint="cs"/>
          <w:cs/>
          <w:lang w:bidi="si-LK"/>
        </w:rPr>
        <w:t>ඃ</w:t>
      </w:r>
      <w:r w:rsidRPr="00C066C0">
        <w:rPr>
          <w:cs/>
          <w:lang w:bidi="si-LK"/>
        </w:rPr>
        <w:t>ශ්‍රය වූ ස්ථානය හෘදයවාස්</w:t>
      </w:r>
      <w:r w:rsidR="009C7C6F">
        <w:rPr>
          <w:rFonts w:hint="cs"/>
          <w:cs/>
          <w:lang w:bidi="si-LK"/>
        </w:rPr>
        <w:t>තු</w:t>
      </w:r>
      <w:r w:rsidRPr="00C066C0">
        <w:rPr>
          <w:cs/>
          <w:lang w:bidi="si-LK"/>
        </w:rPr>
        <w:t>රූපය යි කියනු ලැබේ. සත්වයන්ගේ අ</w:t>
      </w:r>
      <w:r w:rsidR="006B484C">
        <w:rPr>
          <w:cs/>
          <w:lang w:bidi="si-LK"/>
        </w:rPr>
        <w:t>ර්‍ත්‍ථා</w:t>
      </w:r>
      <w:r w:rsidRPr="00C066C0">
        <w:rPr>
          <w:cs/>
          <w:lang w:bidi="si-LK"/>
        </w:rPr>
        <w:t>න</w:t>
      </w:r>
      <w:r w:rsidR="002606F2">
        <w:rPr>
          <w:cs/>
          <w:lang w:bidi="si-LK"/>
        </w:rPr>
        <w:t>ර්‍ත්‍ථ</w:t>
      </w:r>
      <w:r w:rsidRPr="00C066C0">
        <w:rPr>
          <w:cs/>
          <w:lang w:bidi="si-LK"/>
        </w:rPr>
        <w:t>යන්ට කරණ වන බැවින් හදය නම් වූයේ</w:t>
      </w:r>
      <w:r w:rsidRPr="00C066C0">
        <w:t xml:space="preserve">, </w:t>
      </w:r>
      <w:r w:rsidRPr="00C066C0">
        <w:rPr>
          <w:cs/>
          <w:lang w:bidi="si-LK"/>
        </w:rPr>
        <w:t>චිත්තචෛතසික</w:t>
      </w:r>
      <w:r w:rsidR="009C7C6F">
        <w:rPr>
          <w:rFonts w:hint="cs"/>
          <w:cs/>
          <w:lang w:bidi="si-LK"/>
        </w:rPr>
        <w:t>ධ</w:t>
      </w:r>
      <w:r w:rsidR="00983463">
        <w:rPr>
          <w:rFonts w:hint="cs"/>
          <w:cs/>
          <w:lang w:bidi="si-LK"/>
        </w:rPr>
        <w:t>ර්‍ම</w:t>
      </w:r>
      <w:r w:rsidR="009C7C6F">
        <w:rPr>
          <w:rFonts w:hint="cs"/>
          <w:cs/>
          <w:lang w:bidi="si-LK"/>
        </w:rPr>
        <w:t>යන්ගේ</w:t>
      </w:r>
      <w:r w:rsidRPr="00C066C0">
        <w:rPr>
          <w:cs/>
          <w:lang w:bidi="si-LK"/>
        </w:rPr>
        <w:t xml:space="preserve"> වාසයට ස්ථාන බැවින් වත්ථු නම් විය. හදය ම </w:t>
      </w:r>
      <w:r w:rsidR="0042714D">
        <w:rPr>
          <w:cs/>
          <w:lang w:bidi="si-LK"/>
        </w:rPr>
        <w:t>මනෝ</w:t>
      </w:r>
      <w:r w:rsidRPr="00C066C0">
        <w:rPr>
          <w:cs/>
          <w:lang w:bidi="si-LK"/>
        </w:rPr>
        <w:t xml:space="preserve">ධාත්වාදීන්ට </w:t>
      </w:r>
      <w:r w:rsidR="00A61430">
        <w:rPr>
          <w:rFonts w:hint="cs"/>
          <w:cs/>
          <w:lang w:bidi="si-LK"/>
        </w:rPr>
        <w:t>නිඃශ්‍රය</w:t>
      </w:r>
      <w:r w:rsidRPr="00C066C0">
        <w:rPr>
          <w:cs/>
          <w:lang w:bidi="si-LK"/>
        </w:rPr>
        <w:t xml:space="preserve">හාවයෙන් වත්ථු වූයේ හදයවත්ථු නම් වේ. හෘදයකොෂාභ්‍යන්තරයෙහි අඩ පතක් පමණ </w:t>
      </w:r>
      <w:r w:rsidR="00A61430">
        <w:rPr>
          <w:rFonts w:hint="cs"/>
          <w:cs/>
          <w:lang w:bidi="si-LK"/>
        </w:rPr>
        <w:t xml:space="preserve">ලේ </w:t>
      </w:r>
      <w:r w:rsidRPr="00C066C0">
        <w:rPr>
          <w:cs/>
          <w:lang w:bidi="si-LK"/>
        </w:rPr>
        <w:t>ඇසුරු කොට ඒ පවනේ ය. හෘදයව</w:t>
      </w:r>
      <w:r w:rsidR="00A61430">
        <w:rPr>
          <w:rFonts w:hint="cs"/>
          <w:cs/>
          <w:lang w:bidi="si-LK"/>
        </w:rPr>
        <w:t>ා</w:t>
      </w:r>
      <w:r w:rsidRPr="00C066C0">
        <w:rPr>
          <w:cs/>
          <w:lang w:bidi="si-LK"/>
        </w:rPr>
        <w:t>ස්තුරූපයෙක් තථාගතයන් වහන්සේ විසින් ධ</w:t>
      </w:r>
      <w:r w:rsidR="00A61430">
        <w:rPr>
          <w:rFonts w:hint="cs"/>
          <w:cs/>
          <w:lang w:bidi="si-LK"/>
        </w:rPr>
        <w:t>ම්</w:t>
      </w:r>
      <w:r w:rsidRPr="00C066C0">
        <w:rPr>
          <w:cs/>
          <w:lang w:bidi="si-LK"/>
        </w:rPr>
        <w:t>ම</w:t>
      </w:r>
      <w:r w:rsidR="00A61430">
        <w:rPr>
          <w:rFonts w:hint="cs"/>
          <w:cs/>
          <w:lang w:bidi="si-LK"/>
        </w:rPr>
        <w:t>සඞ්</w:t>
      </w:r>
      <w:r w:rsidR="00A61430">
        <w:rPr>
          <w:cs/>
          <w:lang w:bidi="si-LK"/>
        </w:rPr>
        <w:t>ගිණ</w:t>
      </w:r>
      <w:r w:rsidR="00A61430">
        <w:rPr>
          <w:rFonts w:hint="cs"/>
          <w:cs/>
          <w:lang w:bidi="si-LK"/>
        </w:rPr>
        <w:t>ී</w:t>
      </w:r>
      <w:r w:rsidRPr="00C066C0">
        <w:rPr>
          <w:cs/>
          <w:lang w:bidi="si-LK"/>
        </w:rPr>
        <w:t xml:space="preserve"> රූපකාණ්ඩයෙහි නො ම වදාරණ ලද්දේ ය. එහෙත් ආගමවශයෙන් හා යුක්තිවශයෙන් හෘදයව</w:t>
      </w:r>
      <w:r w:rsidR="00A61430">
        <w:rPr>
          <w:rFonts w:hint="cs"/>
          <w:cs/>
          <w:lang w:bidi="si-LK"/>
        </w:rPr>
        <w:t>ා</w:t>
      </w:r>
      <w:r w:rsidRPr="00C066C0">
        <w:rPr>
          <w:cs/>
          <w:lang w:bidi="si-LK"/>
        </w:rPr>
        <w:t>ස්තුරූපයක් ඇති බව ද</w:t>
      </w:r>
      <w:r w:rsidR="00A61430">
        <w:rPr>
          <w:rFonts w:hint="cs"/>
          <w:cs/>
          <w:lang w:bidi="si-LK"/>
        </w:rPr>
        <w:t>ක්</w:t>
      </w:r>
      <w:r w:rsidRPr="00C066C0">
        <w:rPr>
          <w:cs/>
          <w:lang w:bidi="si-LK"/>
        </w:rPr>
        <w:t xml:space="preserve">නා ලැබේ. </w:t>
      </w:r>
      <w:r w:rsidR="003C3D9D">
        <w:rPr>
          <w:b/>
          <w:bCs/>
        </w:rPr>
        <w:t>“</w:t>
      </w:r>
      <w:r w:rsidRPr="00A61430">
        <w:rPr>
          <w:b/>
          <w:bCs/>
          <w:cs/>
          <w:lang w:bidi="si-LK"/>
        </w:rPr>
        <w:t>තත්ථ යං රූපං නි</w:t>
      </w:r>
      <w:r w:rsidR="00A61430" w:rsidRPr="00A61430">
        <w:rPr>
          <w:rFonts w:hint="cs"/>
          <w:b/>
          <w:bCs/>
          <w:cs/>
          <w:lang w:bidi="si-LK"/>
        </w:rPr>
        <w:t>ස්සා</w:t>
      </w:r>
      <w:r w:rsidRPr="00A61430">
        <w:rPr>
          <w:b/>
          <w:bCs/>
          <w:cs/>
          <w:lang w:bidi="si-LK"/>
        </w:rPr>
        <w:t>ය ම</w:t>
      </w:r>
      <w:r w:rsidR="00A61430" w:rsidRPr="00A61430">
        <w:rPr>
          <w:rFonts w:hint="cs"/>
          <w:b/>
          <w:bCs/>
          <w:cs/>
          <w:lang w:bidi="si-LK"/>
        </w:rPr>
        <w:t>නො</w:t>
      </w:r>
      <w:r w:rsidRPr="00A61430">
        <w:rPr>
          <w:b/>
          <w:bCs/>
          <w:cs/>
          <w:lang w:bidi="si-LK"/>
        </w:rPr>
        <w:t>ධාතු</w:t>
      </w:r>
      <w:r w:rsidR="005C1E6D">
        <w:rPr>
          <w:rFonts w:hint="cs"/>
          <w:b/>
          <w:bCs/>
          <w:cs/>
          <w:lang w:bidi="si-LK"/>
        </w:rPr>
        <w:t xml:space="preserve"> </w:t>
      </w:r>
      <w:r w:rsidRPr="00A61430">
        <w:rPr>
          <w:b/>
          <w:bCs/>
          <w:cs/>
          <w:lang w:bidi="si-LK"/>
        </w:rPr>
        <w:t>මනොවිඤ්ඤාණධාතු ච පවත්තති</w:t>
      </w:r>
      <w:r w:rsidRPr="00A61430">
        <w:rPr>
          <w:b/>
          <w:bCs/>
        </w:rPr>
        <w:t xml:space="preserve">, </w:t>
      </w:r>
      <w:r w:rsidRPr="00A61430">
        <w:rPr>
          <w:b/>
          <w:bCs/>
          <w:cs/>
          <w:lang w:bidi="si-LK"/>
        </w:rPr>
        <w:t>තං රූපං මනොධාතුයා</w:t>
      </w:r>
      <w:r w:rsidR="00A61430" w:rsidRPr="00A61430">
        <w:rPr>
          <w:b/>
          <w:bCs/>
          <w:cs/>
          <w:lang w:bidi="si-LK"/>
        </w:rPr>
        <w:t xml:space="preserve"> මනොවිඤ්ඤාණ</w:t>
      </w:r>
      <w:r w:rsidRPr="00A61430">
        <w:rPr>
          <w:b/>
          <w:bCs/>
          <w:cs/>
          <w:lang w:bidi="si-LK"/>
        </w:rPr>
        <w:t>ධාතුයා තං සම</w:t>
      </w:r>
      <w:r w:rsidR="00A61430" w:rsidRPr="00A61430">
        <w:rPr>
          <w:rFonts w:hint="cs"/>
          <w:b/>
          <w:bCs/>
          <w:cs/>
          <w:lang w:bidi="si-LK"/>
        </w:rPr>
        <w:t>්</w:t>
      </w:r>
      <w:r w:rsidR="00A61430" w:rsidRPr="00A61430">
        <w:rPr>
          <w:b/>
          <w:bCs/>
          <w:cs/>
          <w:lang w:bidi="si-LK"/>
        </w:rPr>
        <w:t>පයුත්ත</w:t>
      </w:r>
      <w:r w:rsidRPr="00A61430">
        <w:rPr>
          <w:b/>
          <w:bCs/>
          <w:cs/>
          <w:lang w:bidi="si-LK"/>
        </w:rPr>
        <w:t>කානං ච ධම්මානං නිස්සයප</w:t>
      </w:r>
      <w:r w:rsidR="00A61430" w:rsidRPr="00A61430">
        <w:rPr>
          <w:rFonts w:hint="cs"/>
          <w:b/>
          <w:bCs/>
          <w:cs/>
          <w:lang w:bidi="si-LK"/>
        </w:rPr>
        <w:t>්</w:t>
      </w:r>
      <w:r w:rsidRPr="00A61430">
        <w:rPr>
          <w:b/>
          <w:bCs/>
          <w:cs/>
          <w:lang w:bidi="si-LK"/>
        </w:rPr>
        <w:t>පච</w:t>
      </w:r>
      <w:r w:rsidR="00A61430" w:rsidRPr="00A61430">
        <w:rPr>
          <w:rFonts w:hint="cs"/>
          <w:b/>
          <w:bCs/>
          <w:cs/>
          <w:lang w:bidi="si-LK"/>
        </w:rPr>
        <w:t>්</w:t>
      </w:r>
      <w:r w:rsidRPr="00A61430">
        <w:rPr>
          <w:b/>
          <w:bCs/>
          <w:cs/>
          <w:lang w:bidi="si-LK"/>
        </w:rPr>
        <w:t>චයෙන පච</w:t>
      </w:r>
      <w:r w:rsidR="00A61430" w:rsidRPr="00A61430">
        <w:rPr>
          <w:rFonts w:hint="cs"/>
          <w:b/>
          <w:bCs/>
          <w:cs/>
          <w:lang w:bidi="si-LK"/>
        </w:rPr>
        <w:t>්</w:t>
      </w:r>
      <w:r w:rsidRPr="00A61430">
        <w:rPr>
          <w:b/>
          <w:bCs/>
          <w:cs/>
          <w:lang w:bidi="si-LK"/>
        </w:rPr>
        <w:t>ච</w:t>
      </w:r>
      <w:r w:rsidR="00A61430" w:rsidRPr="00A61430">
        <w:rPr>
          <w:rFonts w:hint="cs"/>
          <w:b/>
          <w:bCs/>
          <w:cs/>
          <w:lang w:bidi="si-LK"/>
        </w:rPr>
        <w:t>යො</w:t>
      </w:r>
      <w:r w:rsidR="003C3D9D">
        <w:rPr>
          <w:b/>
          <w:bCs/>
        </w:rPr>
        <w:t>”</w:t>
      </w:r>
      <w:r w:rsidRPr="00C066C0">
        <w:t xml:space="preserve"> </w:t>
      </w:r>
      <w:r w:rsidRPr="00C066C0">
        <w:rPr>
          <w:cs/>
          <w:lang w:bidi="si-LK"/>
        </w:rPr>
        <w:t xml:space="preserve">යන මේ පට්ඨානාගතපාඨය එය පැහැදිලි කරයි. </w:t>
      </w:r>
      <w:r w:rsidR="0042714D">
        <w:rPr>
          <w:cs/>
          <w:lang w:bidi="si-LK"/>
        </w:rPr>
        <w:t>මනෝ</w:t>
      </w:r>
      <w:r w:rsidRPr="00C066C0">
        <w:rPr>
          <w:cs/>
          <w:lang w:bidi="si-LK"/>
        </w:rPr>
        <w:t xml:space="preserve">ධාතු </w:t>
      </w:r>
      <w:r w:rsidR="0042714D">
        <w:rPr>
          <w:cs/>
          <w:lang w:bidi="si-LK"/>
        </w:rPr>
        <w:t>මනෝ</w:t>
      </w:r>
      <w:r w:rsidRPr="00C066C0">
        <w:rPr>
          <w:cs/>
          <w:lang w:bidi="si-LK"/>
        </w:rPr>
        <w:t>වි</w:t>
      </w:r>
      <w:r w:rsidR="00A61430">
        <w:rPr>
          <w:rFonts w:hint="cs"/>
          <w:cs/>
          <w:lang w:bidi="si-LK"/>
        </w:rPr>
        <w:t>ඤ්ඤා</w:t>
      </w:r>
      <w:r w:rsidRPr="00C066C0">
        <w:rPr>
          <w:cs/>
          <w:lang w:bidi="si-LK"/>
        </w:rPr>
        <w:t>ණධාතු දෙදෙන හෘදයව</w:t>
      </w:r>
      <w:r w:rsidR="00A61430">
        <w:rPr>
          <w:rFonts w:hint="cs"/>
          <w:cs/>
          <w:lang w:bidi="si-LK"/>
        </w:rPr>
        <w:t>ා</w:t>
      </w:r>
      <w:r w:rsidRPr="00C066C0">
        <w:rPr>
          <w:cs/>
          <w:lang w:bidi="si-LK"/>
        </w:rPr>
        <w:t>ස්තු රූපයකගේ නි</w:t>
      </w:r>
      <w:r w:rsidR="00A61430">
        <w:rPr>
          <w:rFonts w:hint="cs"/>
          <w:cs/>
          <w:lang w:bidi="si-LK"/>
        </w:rPr>
        <w:t>ඃ</w:t>
      </w:r>
      <w:r w:rsidRPr="00C066C0">
        <w:rPr>
          <w:cs/>
          <w:lang w:bidi="si-LK"/>
        </w:rPr>
        <w:t>ශ්‍රයෙහි ම පවතිනු විනා එයින් අන්‍ය වූ පඤ</w:t>
      </w:r>
      <w:r w:rsidR="00A61430">
        <w:rPr>
          <w:rFonts w:hint="cs"/>
          <w:cs/>
          <w:lang w:bidi="si-LK"/>
        </w:rPr>
        <w:t>්</w:t>
      </w:r>
      <w:r w:rsidRPr="00C066C0">
        <w:rPr>
          <w:cs/>
          <w:lang w:bidi="si-LK"/>
        </w:rPr>
        <w:t>චප්‍රසාද රූපාදිය නි</w:t>
      </w:r>
      <w:r w:rsidR="00A61430">
        <w:rPr>
          <w:rFonts w:hint="cs"/>
          <w:cs/>
          <w:lang w:bidi="si-LK"/>
        </w:rPr>
        <w:t>ඃ</w:t>
      </w:r>
      <w:r w:rsidRPr="00C066C0">
        <w:rPr>
          <w:cs/>
          <w:lang w:bidi="si-LK"/>
        </w:rPr>
        <w:t>ශ්‍රය කොට නො ද පවතිත්. මෙයින් ද පෙ</w:t>
      </w:r>
      <w:r w:rsidR="00A61430">
        <w:rPr>
          <w:rFonts w:hint="cs"/>
          <w:cs/>
          <w:lang w:bidi="si-LK"/>
        </w:rPr>
        <w:t>ණෙ</w:t>
      </w:r>
      <w:r w:rsidRPr="00C066C0">
        <w:rPr>
          <w:cs/>
          <w:lang w:bidi="si-LK"/>
        </w:rPr>
        <w:t>නුයේ හෘදයවාස්තුරූපය ඇතිබව ම ය. බුදුරජානන් වහන්සේ ධ</w:t>
      </w:r>
      <w:r w:rsidR="00A61430">
        <w:rPr>
          <w:rFonts w:hint="cs"/>
          <w:cs/>
          <w:lang w:bidi="si-LK"/>
        </w:rPr>
        <w:t>ම්</w:t>
      </w:r>
      <w:r w:rsidRPr="00C066C0">
        <w:rPr>
          <w:cs/>
          <w:lang w:bidi="si-LK"/>
        </w:rPr>
        <w:t>මස</w:t>
      </w:r>
      <w:r w:rsidR="00A61430">
        <w:rPr>
          <w:rFonts w:hint="cs"/>
          <w:cs/>
          <w:lang w:bidi="si-LK"/>
        </w:rPr>
        <w:t>ඞ්ග</w:t>
      </w:r>
      <w:r w:rsidRPr="00C066C0">
        <w:rPr>
          <w:cs/>
          <w:lang w:bidi="si-LK"/>
        </w:rPr>
        <w:t>ණියෙහි හෘදයවාස්තුරූපය නො වදා</w:t>
      </w:r>
      <w:r w:rsidR="00A61430">
        <w:rPr>
          <w:rFonts w:hint="cs"/>
          <w:cs/>
          <w:lang w:bidi="si-LK"/>
        </w:rPr>
        <w:t>ළෝ</w:t>
      </w:r>
      <w:r w:rsidRPr="00C066C0">
        <w:t xml:space="preserve">, </w:t>
      </w:r>
      <w:r w:rsidRPr="00C066C0">
        <w:rPr>
          <w:cs/>
          <w:lang w:bidi="si-LK"/>
        </w:rPr>
        <w:t>වත්ථු-ආරම්මණදුකය</w:t>
      </w:r>
      <w:r w:rsidR="00A61430">
        <w:rPr>
          <w:rFonts w:hint="cs"/>
          <w:cs/>
          <w:lang w:bidi="si-LK"/>
        </w:rPr>
        <w:t>න්</w:t>
      </w:r>
      <w:r w:rsidRPr="00C066C0">
        <w:rPr>
          <w:cs/>
          <w:lang w:bidi="si-LK"/>
        </w:rPr>
        <w:t xml:space="preserve">ගේ </w:t>
      </w:r>
      <w:r w:rsidR="00CB03F7">
        <w:rPr>
          <w:cs/>
          <w:lang w:bidi="si-LK"/>
        </w:rPr>
        <w:t>දේශනා</w:t>
      </w:r>
      <w:r w:rsidRPr="00C066C0">
        <w:rPr>
          <w:cs/>
          <w:lang w:bidi="si-LK"/>
        </w:rPr>
        <w:t xml:space="preserve"> </w:t>
      </w:r>
      <w:r w:rsidR="003F7FE1">
        <w:rPr>
          <w:cs/>
          <w:lang w:bidi="si-LK"/>
        </w:rPr>
        <w:t>භේද</w:t>
      </w:r>
      <w:r w:rsidRPr="00C066C0">
        <w:rPr>
          <w:cs/>
          <w:lang w:bidi="si-LK"/>
        </w:rPr>
        <w:t xml:space="preserve">ය වන බැවිනි. </w:t>
      </w:r>
      <w:r w:rsidR="006D494E">
        <w:rPr>
          <w:b/>
          <w:bCs/>
          <w:lang w:bidi="si-LK"/>
        </w:rPr>
        <w:t>“</w:t>
      </w:r>
      <w:r w:rsidR="00A61430" w:rsidRPr="00941045">
        <w:rPr>
          <w:b/>
          <w:bCs/>
          <w:cs/>
          <w:lang w:bidi="si-LK"/>
        </w:rPr>
        <w:t>අත්ථිරූපං චක්ඛුවිඤ්ඤාණස්ස වත්ථ</w:t>
      </w:r>
      <w:r w:rsidR="00A61430" w:rsidRPr="00941045">
        <w:rPr>
          <w:rFonts w:hint="cs"/>
          <w:b/>
          <w:bCs/>
          <w:cs/>
          <w:lang w:bidi="si-LK"/>
        </w:rPr>
        <w:t>ූ</w:t>
      </w:r>
      <w:r w:rsidRPr="00941045">
        <w:rPr>
          <w:b/>
          <w:bCs/>
        </w:rPr>
        <w:t xml:space="preserve">, </w:t>
      </w:r>
      <w:r w:rsidRPr="00941045">
        <w:rPr>
          <w:b/>
          <w:bCs/>
          <w:cs/>
          <w:lang w:bidi="si-LK"/>
        </w:rPr>
        <w:t>අත්ථි රූපං චක්ඛු</w:t>
      </w:r>
      <w:r w:rsidR="00A61430" w:rsidRPr="00941045">
        <w:rPr>
          <w:rFonts w:hint="cs"/>
          <w:b/>
          <w:bCs/>
          <w:cs/>
          <w:lang w:bidi="si-LK"/>
        </w:rPr>
        <w:t>විඤ්ඤාණස්ස න</w:t>
      </w:r>
      <w:r w:rsidRPr="00941045">
        <w:rPr>
          <w:b/>
          <w:bCs/>
          <w:cs/>
          <w:lang w:bidi="si-LK"/>
        </w:rPr>
        <w:t xml:space="preserve"> වත්ථ</w:t>
      </w:r>
      <w:r w:rsidR="00941045">
        <w:rPr>
          <w:rFonts w:hint="cs"/>
          <w:b/>
          <w:bCs/>
          <w:cs/>
          <w:lang w:bidi="si-LK"/>
        </w:rPr>
        <w:t>ූ</w:t>
      </w:r>
      <w:r w:rsidRPr="00941045">
        <w:rPr>
          <w:b/>
          <w:bCs/>
        </w:rPr>
        <w:t xml:space="preserve">, </w:t>
      </w:r>
      <w:r w:rsidRPr="00941045">
        <w:rPr>
          <w:b/>
          <w:bCs/>
          <w:cs/>
          <w:lang w:bidi="si-LK"/>
        </w:rPr>
        <w:t>අත්ථි රූපං චක්ඛුවිඤ්ඤාණස්ස ආරම්මණ</w:t>
      </w:r>
      <w:r w:rsidR="00A61430" w:rsidRPr="00941045">
        <w:rPr>
          <w:rFonts w:hint="cs"/>
          <w:b/>
          <w:bCs/>
          <w:cs/>
          <w:lang w:bidi="si-LK"/>
        </w:rPr>
        <w:t>ං</w:t>
      </w:r>
      <w:r w:rsidRPr="00941045">
        <w:rPr>
          <w:b/>
          <w:bCs/>
        </w:rPr>
        <w:t xml:space="preserve">, </w:t>
      </w:r>
      <w:r w:rsidRPr="00941045">
        <w:rPr>
          <w:b/>
          <w:bCs/>
          <w:cs/>
          <w:lang w:bidi="si-LK"/>
        </w:rPr>
        <w:t>අත්ථි රූපං චක්ඛුවිඤ්ඤාණස්ස න ආරම්මණ</w:t>
      </w:r>
      <w:r w:rsidR="00A61430" w:rsidRPr="00941045">
        <w:rPr>
          <w:rFonts w:hint="cs"/>
          <w:b/>
          <w:bCs/>
          <w:cs/>
          <w:lang w:bidi="si-LK"/>
        </w:rPr>
        <w:t>ං</w:t>
      </w:r>
      <w:r w:rsidR="006D494E">
        <w:rPr>
          <w:b/>
          <w:bCs/>
        </w:rPr>
        <w:t>”</w:t>
      </w:r>
      <w:r w:rsidRPr="00941045">
        <w:rPr>
          <w:b/>
          <w:bCs/>
        </w:rPr>
        <w:t xml:space="preserve"> </w:t>
      </w:r>
      <w:r w:rsidRPr="00C066C0">
        <w:rPr>
          <w:cs/>
          <w:lang w:bidi="si-LK"/>
        </w:rPr>
        <w:t>යනාදි ක්‍රමයෙන් වත්ථු දුක</w:t>
      </w:r>
      <w:r w:rsidRPr="00C066C0">
        <w:t xml:space="preserve">, </w:t>
      </w:r>
      <w:r w:rsidRPr="00C066C0">
        <w:rPr>
          <w:cs/>
          <w:lang w:bidi="si-LK"/>
        </w:rPr>
        <w:t>ආරම්මණදුක යන මේ දුකයෝ දෙදෙන ච</w:t>
      </w:r>
      <w:r w:rsidR="00022B53">
        <w:rPr>
          <w:cs/>
          <w:lang w:bidi="si-LK"/>
        </w:rPr>
        <w:t>ක්‍ෂු</w:t>
      </w:r>
      <w:r w:rsidR="00502387">
        <w:rPr>
          <w:rFonts w:hint="cs"/>
          <w:cs/>
          <w:lang w:bidi="si-LK"/>
        </w:rPr>
        <w:t>ර්</w:t>
      </w:r>
      <w:r w:rsidRPr="00C066C0">
        <w:rPr>
          <w:cs/>
          <w:lang w:bidi="si-LK"/>
        </w:rPr>
        <w:t xml:space="preserve">විඥානාදියෙහි ලැබෙන්නාක් මෙන් </w:t>
      </w:r>
      <w:r w:rsidR="0042714D">
        <w:rPr>
          <w:cs/>
          <w:lang w:bidi="si-LK"/>
        </w:rPr>
        <w:t>මනෝ</w:t>
      </w:r>
      <w:r w:rsidRPr="00C066C0">
        <w:rPr>
          <w:cs/>
          <w:lang w:bidi="si-LK"/>
        </w:rPr>
        <w:t xml:space="preserve">විඥානයෙහි නො ලැබෙති. </w:t>
      </w:r>
      <w:r w:rsidR="0042714D">
        <w:rPr>
          <w:cs/>
          <w:lang w:bidi="si-LK"/>
        </w:rPr>
        <w:t>මනෝ</w:t>
      </w:r>
      <w:r w:rsidRPr="00C066C0">
        <w:rPr>
          <w:cs/>
          <w:lang w:bidi="si-LK"/>
        </w:rPr>
        <w:t xml:space="preserve">විඥානයෙහි වනාහි </w:t>
      </w:r>
      <w:r w:rsidR="003E6E91">
        <w:rPr>
          <w:b/>
          <w:bCs/>
          <w:cs/>
          <w:lang w:bidi="si-LK"/>
        </w:rPr>
        <w:t>‘</w:t>
      </w:r>
      <w:r w:rsidRPr="00502387">
        <w:rPr>
          <w:b/>
          <w:bCs/>
          <w:cs/>
          <w:lang w:bidi="si-LK"/>
        </w:rPr>
        <w:t>අත්ථි රූපං මනොවිඤ්ඤාණස්ස වත්ථු</w:t>
      </w:r>
      <w:r w:rsidRPr="00502387">
        <w:rPr>
          <w:b/>
          <w:bCs/>
        </w:rPr>
        <w:t xml:space="preserve">, </w:t>
      </w:r>
      <w:r w:rsidRPr="00502387">
        <w:rPr>
          <w:b/>
          <w:bCs/>
          <w:cs/>
          <w:lang w:bidi="si-LK"/>
        </w:rPr>
        <w:t>අත්ථි රූපං මනොවිඤ්ඤාණ</w:t>
      </w:r>
      <w:r w:rsidR="00502387" w:rsidRPr="00502387">
        <w:rPr>
          <w:rFonts w:hint="cs"/>
          <w:b/>
          <w:bCs/>
          <w:cs/>
          <w:lang w:bidi="si-LK"/>
        </w:rPr>
        <w:t>ස්</w:t>
      </w:r>
      <w:r w:rsidRPr="00502387">
        <w:rPr>
          <w:b/>
          <w:bCs/>
          <w:cs/>
          <w:lang w:bidi="si-LK"/>
        </w:rPr>
        <w:t>ස න වත්ථු</w:t>
      </w:r>
      <w:r w:rsidR="00E36C33">
        <w:rPr>
          <w:b/>
          <w:bCs/>
          <w:cs/>
          <w:lang w:bidi="si-LK"/>
        </w:rPr>
        <w:t>’</w:t>
      </w:r>
      <w:r w:rsidRPr="00C066C0">
        <w:rPr>
          <w:cs/>
          <w:lang w:bidi="si-LK"/>
        </w:rPr>
        <w:t xml:space="preserve"> යි </w:t>
      </w:r>
      <w:r w:rsidR="00502387">
        <w:rPr>
          <w:rFonts w:hint="cs"/>
          <w:cs/>
          <w:lang w:bidi="si-LK"/>
        </w:rPr>
        <w:t>වා</w:t>
      </w:r>
      <w:r w:rsidRPr="00C066C0">
        <w:rPr>
          <w:cs/>
          <w:lang w:bidi="si-LK"/>
        </w:rPr>
        <w:t>ස</w:t>
      </w:r>
      <w:r w:rsidR="00502387">
        <w:rPr>
          <w:rFonts w:hint="cs"/>
          <w:cs/>
          <w:lang w:bidi="si-LK"/>
        </w:rPr>
        <w:t>්</w:t>
      </w:r>
      <w:r w:rsidRPr="00C066C0">
        <w:rPr>
          <w:cs/>
          <w:lang w:bidi="si-LK"/>
        </w:rPr>
        <w:t>තුද</w:t>
      </w:r>
      <w:r w:rsidR="00502387">
        <w:rPr>
          <w:rFonts w:hint="cs"/>
          <w:cs/>
          <w:lang w:bidi="si-LK"/>
        </w:rPr>
        <w:t>්වි</w:t>
      </w:r>
      <w:r w:rsidRPr="00C066C0">
        <w:rPr>
          <w:cs/>
          <w:lang w:bidi="si-LK"/>
        </w:rPr>
        <w:t>කය පමණක් ලැබේ. මනොවිඤ්ඤාණයට ගොදුරු නො වන කිසිත් ධ</w:t>
      </w:r>
      <w:r w:rsidR="00983463">
        <w:rPr>
          <w:cs/>
          <w:lang w:bidi="si-LK"/>
        </w:rPr>
        <w:t>ර්‍ම</w:t>
      </w:r>
      <w:r w:rsidRPr="00C066C0">
        <w:rPr>
          <w:cs/>
          <w:lang w:bidi="si-LK"/>
        </w:rPr>
        <w:t xml:space="preserve">යක් නැති හෙයින් </w:t>
      </w:r>
      <w:r w:rsidR="003E6E91">
        <w:rPr>
          <w:b/>
          <w:bCs/>
        </w:rPr>
        <w:t>‘</w:t>
      </w:r>
      <w:r w:rsidRPr="00502387">
        <w:rPr>
          <w:b/>
          <w:bCs/>
          <w:cs/>
          <w:lang w:bidi="si-LK"/>
        </w:rPr>
        <w:t>අ</w:t>
      </w:r>
      <w:r w:rsidR="00502387" w:rsidRPr="00502387">
        <w:rPr>
          <w:rFonts w:hint="cs"/>
          <w:b/>
          <w:bCs/>
          <w:cs/>
          <w:lang w:bidi="si-LK"/>
        </w:rPr>
        <w:t>ත්‍ථි</w:t>
      </w:r>
      <w:r w:rsidRPr="00502387">
        <w:rPr>
          <w:b/>
          <w:bCs/>
          <w:cs/>
          <w:lang w:bidi="si-LK"/>
        </w:rPr>
        <w:t xml:space="preserve"> රූපං මනොවිඤ</w:t>
      </w:r>
      <w:r w:rsidR="00502387" w:rsidRPr="00502387">
        <w:rPr>
          <w:rFonts w:hint="cs"/>
          <w:b/>
          <w:bCs/>
          <w:cs/>
          <w:lang w:bidi="si-LK"/>
        </w:rPr>
        <w:t>්</w:t>
      </w:r>
      <w:r w:rsidRPr="00502387">
        <w:rPr>
          <w:b/>
          <w:bCs/>
          <w:cs/>
          <w:lang w:bidi="si-LK"/>
        </w:rPr>
        <w:t>ඤාණස්ස ආර</w:t>
      </w:r>
      <w:r w:rsidR="00502387" w:rsidRPr="00502387">
        <w:rPr>
          <w:rFonts w:hint="cs"/>
          <w:b/>
          <w:bCs/>
          <w:cs/>
          <w:lang w:bidi="si-LK"/>
        </w:rPr>
        <w:t>ම්</w:t>
      </w:r>
      <w:r w:rsidRPr="00502387">
        <w:rPr>
          <w:b/>
          <w:bCs/>
          <w:cs/>
          <w:lang w:bidi="si-LK"/>
        </w:rPr>
        <w:t>මණං</w:t>
      </w:r>
      <w:r w:rsidRPr="00502387">
        <w:rPr>
          <w:b/>
          <w:bCs/>
        </w:rPr>
        <w:t xml:space="preserve">, </w:t>
      </w:r>
      <w:r w:rsidRPr="00502387">
        <w:rPr>
          <w:b/>
          <w:bCs/>
          <w:cs/>
          <w:lang w:bidi="si-LK"/>
        </w:rPr>
        <w:t>අ</w:t>
      </w:r>
      <w:r w:rsidR="00502387" w:rsidRPr="00502387">
        <w:rPr>
          <w:rFonts w:hint="cs"/>
          <w:b/>
          <w:bCs/>
          <w:cs/>
          <w:lang w:bidi="si-LK"/>
        </w:rPr>
        <w:t>ත්‍ථි</w:t>
      </w:r>
      <w:r w:rsidR="00502387" w:rsidRPr="00502387">
        <w:rPr>
          <w:b/>
          <w:bCs/>
          <w:cs/>
          <w:lang w:bidi="si-LK"/>
        </w:rPr>
        <w:t xml:space="preserve"> රූප</w:t>
      </w:r>
      <w:r w:rsidR="00502387" w:rsidRPr="00502387">
        <w:rPr>
          <w:rFonts w:hint="cs"/>
          <w:b/>
          <w:bCs/>
          <w:cs/>
          <w:lang w:bidi="si-LK"/>
        </w:rPr>
        <w:t>ං</w:t>
      </w:r>
      <w:r w:rsidRPr="00502387">
        <w:rPr>
          <w:b/>
          <w:bCs/>
          <w:cs/>
          <w:lang w:bidi="si-LK"/>
        </w:rPr>
        <w:t xml:space="preserve"> මනො විඤ්ඤාණස්ස න ආර</w:t>
      </w:r>
      <w:r w:rsidR="00502387" w:rsidRPr="00502387">
        <w:rPr>
          <w:rFonts w:hint="cs"/>
          <w:b/>
          <w:bCs/>
          <w:cs/>
          <w:lang w:bidi="si-LK"/>
        </w:rPr>
        <w:t>ම්</w:t>
      </w:r>
      <w:r w:rsidRPr="00502387">
        <w:rPr>
          <w:b/>
          <w:bCs/>
          <w:cs/>
          <w:lang w:bidi="si-LK"/>
        </w:rPr>
        <w:t>මණ</w:t>
      </w:r>
      <w:r w:rsidR="00502387" w:rsidRPr="00502387">
        <w:rPr>
          <w:rFonts w:hint="cs"/>
          <w:b/>
          <w:bCs/>
          <w:cs/>
          <w:lang w:bidi="si-LK"/>
        </w:rPr>
        <w:t>ං</w:t>
      </w:r>
      <w:r w:rsidR="003E6E91">
        <w:rPr>
          <w:b/>
          <w:bCs/>
        </w:rPr>
        <w:t>’</w:t>
      </w:r>
      <w:r w:rsidRPr="00502387">
        <w:rPr>
          <w:b/>
          <w:bCs/>
        </w:rPr>
        <w:t xml:space="preserve"> </w:t>
      </w:r>
      <w:r w:rsidRPr="00C066C0">
        <w:rPr>
          <w:cs/>
          <w:lang w:bidi="si-LK"/>
        </w:rPr>
        <w:t xml:space="preserve">යන </w:t>
      </w:r>
      <w:r w:rsidR="00F16D0E">
        <w:rPr>
          <w:cs/>
          <w:lang w:bidi="si-LK"/>
        </w:rPr>
        <w:t>දේශනාව</w:t>
      </w:r>
      <w:r w:rsidRPr="00C066C0">
        <w:rPr>
          <w:cs/>
          <w:lang w:bidi="si-LK"/>
        </w:rPr>
        <w:t xml:space="preserve"> අනු ව ආරම්මණ දුකය නො ලැබෙන බව කිය යුතු ය. එහෙයින් දුක වශයෙන් ආ </w:t>
      </w:r>
      <w:r w:rsidR="00CB03F7">
        <w:rPr>
          <w:cs/>
          <w:lang w:bidi="si-LK"/>
        </w:rPr>
        <w:t>දේශනා</w:t>
      </w:r>
      <w:r w:rsidRPr="00C066C0">
        <w:rPr>
          <w:cs/>
          <w:lang w:bidi="si-LK"/>
        </w:rPr>
        <w:t>ක්‍රමය විරුද්ධ වන බැවින් ධම්</w:t>
      </w:r>
      <w:r w:rsidR="00502387">
        <w:rPr>
          <w:cs/>
          <w:lang w:bidi="si-LK"/>
        </w:rPr>
        <w:t>මස</w:t>
      </w:r>
      <w:r w:rsidR="00502387">
        <w:rPr>
          <w:rFonts w:hint="cs"/>
          <w:cs/>
          <w:lang w:bidi="si-LK"/>
        </w:rPr>
        <w:t>ඞ්</w:t>
      </w:r>
      <w:r w:rsidRPr="00C066C0">
        <w:rPr>
          <w:cs/>
          <w:lang w:bidi="si-LK"/>
        </w:rPr>
        <w:t>ගණියෙහි හෘදයව</w:t>
      </w:r>
      <w:r w:rsidR="00502387">
        <w:rPr>
          <w:rFonts w:hint="cs"/>
          <w:cs/>
          <w:lang w:bidi="si-LK"/>
        </w:rPr>
        <w:t>ා</w:t>
      </w:r>
      <w:r w:rsidRPr="00C066C0">
        <w:rPr>
          <w:cs/>
          <w:lang w:bidi="si-LK"/>
        </w:rPr>
        <w:t xml:space="preserve">ස්තු රූපය නො වදාරණ ලද්දේය යි දත යුතු ය. </w:t>
      </w:r>
    </w:p>
    <w:p w14:paraId="658140C8" w14:textId="6D8CB026" w:rsidR="00C066C0" w:rsidRPr="00C066C0" w:rsidRDefault="00C066C0" w:rsidP="006D494E">
      <w:r w:rsidRPr="00C066C0">
        <w:rPr>
          <w:cs/>
          <w:lang w:bidi="si-LK"/>
        </w:rPr>
        <w:t>හෘදයවා</w:t>
      </w:r>
      <w:r w:rsidR="00502387">
        <w:rPr>
          <w:rFonts w:hint="cs"/>
          <w:cs/>
          <w:lang w:bidi="si-LK"/>
        </w:rPr>
        <w:t>ස්</w:t>
      </w:r>
      <w:r w:rsidRPr="00C066C0">
        <w:rPr>
          <w:cs/>
          <w:lang w:bidi="si-LK"/>
        </w:rPr>
        <w:t xml:space="preserve">තුරූපය මනාධාතු </w:t>
      </w:r>
      <w:r w:rsidR="0042714D">
        <w:rPr>
          <w:cs/>
          <w:lang w:bidi="si-LK"/>
        </w:rPr>
        <w:t>මනෝ</w:t>
      </w:r>
      <w:r w:rsidRPr="00C066C0">
        <w:rPr>
          <w:cs/>
          <w:lang w:bidi="si-LK"/>
        </w:rPr>
        <w:t xml:space="preserve">විඥානධාතු දෙදෙනාගේ </w:t>
      </w:r>
      <w:r w:rsidR="00502387">
        <w:rPr>
          <w:rFonts w:hint="cs"/>
          <w:cs/>
          <w:lang w:bidi="si-LK"/>
        </w:rPr>
        <w:t>නිඃ</w:t>
      </w:r>
      <w:r w:rsidRPr="00C066C0">
        <w:rPr>
          <w:cs/>
          <w:lang w:bidi="si-LK"/>
        </w:rPr>
        <w:t>ශ්‍රයභාවය ලකුණු කොට ඇත්තේ ය. කෘත්‍යය ඒ ධාතූ</w:t>
      </w:r>
      <w:r w:rsidR="00502387">
        <w:rPr>
          <w:rFonts w:hint="cs"/>
          <w:cs/>
          <w:lang w:bidi="si-LK"/>
        </w:rPr>
        <w:t>න්</w:t>
      </w:r>
      <w:r w:rsidRPr="00C066C0">
        <w:rPr>
          <w:cs/>
          <w:lang w:bidi="si-LK"/>
        </w:rPr>
        <w:t>ගේ ම දැරීම ය. උසුලාසිටීම පච</w:t>
      </w:r>
      <w:r w:rsidR="00502387">
        <w:rPr>
          <w:rFonts w:hint="cs"/>
          <w:cs/>
          <w:lang w:bidi="si-LK"/>
        </w:rPr>
        <w:t>්චු</w:t>
      </w:r>
      <w:r w:rsidRPr="00C066C0">
        <w:rPr>
          <w:cs/>
          <w:lang w:bidi="si-LK"/>
        </w:rPr>
        <w:t xml:space="preserve">පට්ඨානය යි. </w:t>
      </w:r>
      <w:r w:rsidR="006D494E">
        <w:rPr>
          <w:b/>
          <w:bCs/>
        </w:rPr>
        <w:t>“</w:t>
      </w:r>
      <w:r w:rsidRPr="00502387">
        <w:rPr>
          <w:b/>
          <w:bCs/>
          <w:cs/>
          <w:lang w:bidi="si-LK"/>
        </w:rPr>
        <w:t>මනොධාතු මනොවි</w:t>
      </w:r>
      <w:r w:rsidR="00502387" w:rsidRPr="00502387">
        <w:rPr>
          <w:rFonts w:hint="cs"/>
          <w:b/>
          <w:bCs/>
          <w:cs/>
          <w:lang w:bidi="si-LK"/>
        </w:rPr>
        <w:t>ඤ්ඤා</w:t>
      </w:r>
      <w:r w:rsidRPr="00502387">
        <w:rPr>
          <w:b/>
          <w:bCs/>
          <w:cs/>
          <w:lang w:bidi="si-LK"/>
        </w:rPr>
        <w:t>ණධාතු</w:t>
      </w:r>
      <w:r w:rsidR="00502387" w:rsidRPr="00502387">
        <w:rPr>
          <w:rFonts w:hint="cs"/>
          <w:b/>
          <w:bCs/>
          <w:cs/>
          <w:lang w:bidi="si-LK"/>
        </w:rPr>
        <w:t>නං</w:t>
      </w:r>
      <w:r w:rsidRPr="00502387">
        <w:rPr>
          <w:b/>
          <w:bCs/>
          <w:cs/>
          <w:lang w:bidi="si-LK"/>
        </w:rPr>
        <w:t xml:space="preserve"> නිස්සයලක්ඛණං හදයවත්ථු</w:t>
      </w:r>
      <w:r w:rsidRPr="00502387">
        <w:rPr>
          <w:b/>
          <w:bCs/>
        </w:rPr>
        <w:t xml:space="preserve">, </w:t>
      </w:r>
      <w:r w:rsidRPr="00502387">
        <w:rPr>
          <w:b/>
          <w:bCs/>
          <w:cs/>
          <w:lang w:bidi="si-LK"/>
        </w:rPr>
        <w:t>තාසඤ්</w:t>
      </w:r>
      <w:r w:rsidR="00502387" w:rsidRPr="00502387">
        <w:rPr>
          <w:rFonts w:hint="cs"/>
          <w:b/>
          <w:bCs/>
          <w:cs/>
          <w:lang w:bidi="si-LK"/>
        </w:rPr>
        <w:t>ඤෙ</w:t>
      </w:r>
      <w:r w:rsidRPr="00502387">
        <w:rPr>
          <w:b/>
          <w:bCs/>
          <w:cs/>
          <w:lang w:bidi="si-LK"/>
        </w:rPr>
        <w:t>ව ධාතුනං ආධාරණරසං</w:t>
      </w:r>
      <w:r w:rsidRPr="00502387">
        <w:rPr>
          <w:b/>
          <w:bCs/>
        </w:rPr>
        <w:t xml:space="preserve">, </w:t>
      </w:r>
      <w:r w:rsidRPr="00502387">
        <w:rPr>
          <w:b/>
          <w:bCs/>
          <w:cs/>
          <w:lang w:bidi="si-LK"/>
        </w:rPr>
        <w:t>උබ්බහනපච්චුපට්ඨානං</w:t>
      </w:r>
      <w:r w:rsidR="006D494E">
        <w:rPr>
          <w:b/>
          <w:bCs/>
        </w:rPr>
        <w:t>”</w:t>
      </w:r>
      <w:r w:rsidRPr="00502387">
        <w:rPr>
          <w:b/>
          <w:bCs/>
        </w:rPr>
        <w:t xml:space="preserve"> </w:t>
      </w:r>
      <w:r w:rsidRPr="00C066C0">
        <w:rPr>
          <w:cs/>
          <w:lang w:bidi="si-LK"/>
        </w:rPr>
        <w:t xml:space="preserve">යනු පාළියි. </w:t>
      </w:r>
    </w:p>
    <w:p w14:paraId="5834CBC0" w14:textId="77777777" w:rsidR="00424D9C" w:rsidRDefault="00C066C0" w:rsidP="00424D9C">
      <w:pPr>
        <w:rPr>
          <w:lang w:bidi="si-LK"/>
        </w:rPr>
      </w:pPr>
      <w:r w:rsidRPr="00C066C0">
        <w:rPr>
          <w:cs/>
          <w:lang w:bidi="si-LK"/>
        </w:rPr>
        <w:t>හෘදයවාස්තු</w:t>
      </w:r>
      <w:r w:rsidR="00502387">
        <w:rPr>
          <w:cs/>
          <w:lang w:bidi="si-LK"/>
        </w:rPr>
        <w:t>රූපය සතර මහා</w:t>
      </w:r>
      <w:r w:rsidRPr="00C066C0">
        <w:rPr>
          <w:cs/>
          <w:lang w:bidi="si-LK"/>
        </w:rPr>
        <w:t>භූතයන් විසින් සන්ධාරණාදි කෘත්‍යයන්ගෙන් කරණ ලද උපකාර ඇති ව ඍතුචිත්තාහාරයන් විසින් රුකුල් දෙනලදු ව ආයුෂයෙන් පාලනය කරණු ලබන්</w:t>
      </w:r>
      <w:r w:rsidR="00502387">
        <w:rPr>
          <w:rFonts w:hint="cs"/>
          <w:cs/>
          <w:lang w:bidi="si-LK"/>
        </w:rPr>
        <w:t>නේ</w:t>
      </w:r>
      <w:r w:rsidR="00502387">
        <w:rPr>
          <w:cs/>
          <w:lang w:bidi="si-LK"/>
        </w:rPr>
        <w:t xml:space="preserve"> </w:t>
      </w:r>
      <w:r w:rsidR="0042714D">
        <w:rPr>
          <w:cs/>
          <w:lang w:bidi="si-LK"/>
        </w:rPr>
        <w:t>මනෝ</w:t>
      </w:r>
      <w:r w:rsidR="00502387">
        <w:rPr>
          <w:cs/>
          <w:lang w:bidi="si-LK"/>
        </w:rPr>
        <w:t>ධ</w:t>
      </w:r>
      <w:r w:rsidR="00502387">
        <w:rPr>
          <w:rFonts w:hint="cs"/>
          <w:cs/>
          <w:lang w:bidi="si-LK"/>
        </w:rPr>
        <w:t>ාත්‍වා</w:t>
      </w:r>
      <w:r w:rsidRPr="00C066C0">
        <w:rPr>
          <w:cs/>
          <w:lang w:bidi="si-LK"/>
        </w:rPr>
        <w:t xml:space="preserve">දීන්ට වත්ථුහාවය සිදුකරමින් පවතී. </w:t>
      </w:r>
    </w:p>
    <w:p w14:paraId="37893649" w14:textId="7E0B89F2" w:rsidR="00C066C0" w:rsidRPr="00C066C0" w:rsidRDefault="00C066C0" w:rsidP="00424D9C">
      <w:pPr>
        <w:rPr>
          <w:lang w:bidi="si-LK"/>
        </w:rPr>
      </w:pPr>
      <w:r w:rsidRPr="00C066C0">
        <w:rPr>
          <w:cs/>
          <w:lang w:bidi="si-LK"/>
        </w:rPr>
        <w:t>අන්‍යයෝ මෙය</w:t>
      </w:r>
      <w:r w:rsidRPr="00C066C0">
        <w:t xml:space="preserve">, </w:t>
      </w:r>
      <w:r w:rsidRPr="00C066C0">
        <w:rPr>
          <w:cs/>
          <w:lang w:bidi="si-LK"/>
        </w:rPr>
        <w:t xml:space="preserve">යටිකුරු කළ මුව </w:t>
      </w:r>
      <w:r w:rsidR="00502387">
        <w:rPr>
          <w:cs/>
          <w:lang w:bidi="si-LK"/>
        </w:rPr>
        <w:t>ඇති සිත් කලු වූ පද</w:t>
      </w:r>
      <w:r w:rsidR="00502387">
        <w:rPr>
          <w:rFonts w:hint="cs"/>
          <w:cs/>
          <w:lang w:bidi="si-LK"/>
        </w:rPr>
        <w:t>්</w:t>
      </w:r>
      <w:r w:rsidRPr="00C066C0">
        <w:rPr>
          <w:cs/>
          <w:lang w:bidi="si-LK"/>
        </w:rPr>
        <w:t xml:space="preserve">ම </w:t>
      </w:r>
      <w:r w:rsidR="00E34400">
        <w:rPr>
          <w:cs/>
          <w:lang w:bidi="si-LK"/>
        </w:rPr>
        <w:t>කෝෂ</w:t>
      </w:r>
      <w:r w:rsidRPr="00C066C0">
        <w:rPr>
          <w:cs/>
          <w:lang w:bidi="si-LK"/>
        </w:rPr>
        <w:t>යක ආකාර ඇ</w:t>
      </w:r>
      <w:r w:rsidR="00502387">
        <w:rPr>
          <w:rFonts w:hint="cs"/>
          <w:cs/>
          <w:lang w:bidi="si-LK"/>
        </w:rPr>
        <w:t>ත්</w:t>
      </w:r>
      <w:r w:rsidRPr="00C066C0">
        <w:rPr>
          <w:cs/>
          <w:lang w:bidi="si-LK"/>
        </w:rPr>
        <w:t>තෙකැ යි ද</w:t>
      </w:r>
      <w:r w:rsidRPr="00C066C0">
        <w:t xml:space="preserve">, </w:t>
      </w:r>
      <w:r w:rsidRPr="00C066C0">
        <w:rPr>
          <w:cs/>
          <w:lang w:bidi="si-LK"/>
        </w:rPr>
        <w:t xml:space="preserve">සියල්ලට මහත් ස්ථානයකැ යි ද කීහ. මේ එය: </w:t>
      </w:r>
    </w:p>
    <w:p w14:paraId="25F46F1B" w14:textId="000BA129" w:rsidR="00C066C0" w:rsidRPr="00C066C0" w:rsidRDefault="00D5165F" w:rsidP="00424D9C">
      <w:pPr>
        <w:pStyle w:val="Sinhalakawi"/>
      </w:pPr>
      <w:r>
        <w:t>“</w:t>
      </w:r>
      <w:r w:rsidR="00C066C0" w:rsidRPr="00C066C0">
        <w:rPr>
          <w:cs/>
          <w:lang w:bidi="si-LK"/>
        </w:rPr>
        <w:t>පද</w:t>
      </w:r>
      <w:r w:rsidR="00502387">
        <w:rPr>
          <w:rFonts w:hint="cs"/>
          <w:cs/>
          <w:lang w:bidi="si-LK"/>
        </w:rPr>
        <w:t>්</w:t>
      </w:r>
      <w:r w:rsidR="00C066C0" w:rsidRPr="00C066C0">
        <w:rPr>
          <w:cs/>
          <w:lang w:bidi="si-LK"/>
        </w:rPr>
        <w:t>ම</w:t>
      </w:r>
      <w:r w:rsidR="00E34400">
        <w:rPr>
          <w:cs/>
          <w:lang w:bidi="si-LK"/>
        </w:rPr>
        <w:t>කෝෂ</w:t>
      </w:r>
      <w:r w:rsidR="00C066C0" w:rsidRPr="00C066C0">
        <w:rPr>
          <w:cs/>
          <w:lang w:bidi="si-LK"/>
        </w:rPr>
        <w:t>ප්‍රතීකාශං රුචිරං චා</w:t>
      </w:r>
      <w:r w:rsidR="00502387">
        <w:rPr>
          <w:rFonts w:hint="cs"/>
          <w:cs/>
          <w:lang w:bidi="si-LK"/>
        </w:rPr>
        <w:t>ප්‍යධො</w:t>
      </w:r>
      <w:r w:rsidR="00C066C0" w:rsidRPr="00C066C0">
        <w:rPr>
          <w:cs/>
          <w:lang w:bidi="si-LK"/>
        </w:rPr>
        <w:t>මුඛම්</w:t>
      </w:r>
      <w:r w:rsidR="00C066C0" w:rsidRPr="00C066C0">
        <w:t xml:space="preserve">, </w:t>
      </w:r>
    </w:p>
    <w:p w14:paraId="2D571775" w14:textId="7E629250" w:rsidR="00502387" w:rsidRDefault="00C066C0" w:rsidP="00424D9C">
      <w:pPr>
        <w:pStyle w:val="Sinhalakawi"/>
        <w:rPr>
          <w:lang w:bidi="si-LK"/>
        </w:rPr>
      </w:pPr>
      <w:r w:rsidRPr="00C066C0">
        <w:rPr>
          <w:cs/>
          <w:lang w:bidi="si-LK"/>
        </w:rPr>
        <w:t>හෘදයං ත</w:t>
      </w:r>
      <w:r w:rsidR="00502387">
        <w:rPr>
          <w:rFonts w:hint="cs"/>
          <w:cs/>
          <w:lang w:bidi="si-LK"/>
        </w:rPr>
        <w:t>ද්</w:t>
      </w:r>
      <w:r w:rsidRPr="00C066C0">
        <w:rPr>
          <w:cs/>
          <w:lang w:bidi="si-LK"/>
        </w:rPr>
        <w:t>විජානීයාද් විශ්වස්‍යායතනං මහත්</w:t>
      </w:r>
      <w:r w:rsidR="00D5165F">
        <w:rPr>
          <w:cs/>
          <w:lang w:bidi="si-LK"/>
        </w:rPr>
        <w:t>”</w:t>
      </w:r>
      <w:r w:rsidRPr="00C066C0">
        <w:rPr>
          <w:cs/>
          <w:lang w:bidi="si-LK"/>
        </w:rPr>
        <w:t xml:space="preserve">යනු. </w:t>
      </w:r>
    </w:p>
    <w:p w14:paraId="022357A6" w14:textId="62C500B3" w:rsidR="00BB7C08" w:rsidRDefault="00C066C0" w:rsidP="00424D9C">
      <w:pPr>
        <w:rPr>
          <w:lang w:bidi="si-LK"/>
        </w:rPr>
      </w:pPr>
      <w:r w:rsidRPr="00C066C0">
        <w:rPr>
          <w:cs/>
          <w:lang w:bidi="si-LK"/>
        </w:rPr>
        <w:t>පූ</w:t>
      </w:r>
      <w:r w:rsidR="0007495A">
        <w:rPr>
          <w:cs/>
          <w:lang w:bidi="si-LK"/>
        </w:rPr>
        <w:t>ර්‍වො</w:t>
      </w:r>
      <w:r w:rsidRPr="00C066C0">
        <w:rPr>
          <w:cs/>
          <w:lang w:bidi="si-LK"/>
        </w:rPr>
        <w:t>ක්තසංග්‍රහගාථාවෙහි සවැන්න වනුයේ ජීවිතෙන්</w:t>
      </w:r>
      <w:r w:rsidR="00BB7C08">
        <w:rPr>
          <w:rFonts w:hint="cs"/>
          <w:cs/>
          <w:lang w:bidi="si-LK"/>
        </w:rPr>
        <w:t>ද්‍රී</w:t>
      </w:r>
      <w:r w:rsidRPr="00C066C0">
        <w:rPr>
          <w:cs/>
          <w:lang w:bidi="si-LK"/>
        </w:rPr>
        <w:t xml:space="preserve">ය රූප ය යි. </w:t>
      </w:r>
      <w:r w:rsidR="003E6E91">
        <w:rPr>
          <w:b/>
          <w:bCs/>
          <w:cs/>
          <w:lang w:bidi="si-LK"/>
        </w:rPr>
        <w:t>‘</w:t>
      </w:r>
      <w:r w:rsidRPr="00BB7C08">
        <w:rPr>
          <w:b/>
          <w:bCs/>
          <w:cs/>
          <w:lang w:bidi="si-LK"/>
        </w:rPr>
        <w:t>ජීවන</w:t>
      </w:r>
      <w:r w:rsidR="00BB7C08" w:rsidRPr="00BB7C08">
        <w:rPr>
          <w:rFonts w:hint="cs"/>
          <w:b/>
          <w:bCs/>
          <w:cs/>
          <w:lang w:bidi="si-LK"/>
        </w:rPr>
        <w:t>්</w:t>
      </w:r>
      <w:r w:rsidRPr="00BB7C08">
        <w:rPr>
          <w:b/>
          <w:bCs/>
          <w:cs/>
          <w:lang w:bidi="si-LK"/>
        </w:rPr>
        <w:t xml:space="preserve">ති </w:t>
      </w:r>
      <w:r w:rsidR="00BB7C08" w:rsidRPr="00BB7C08">
        <w:rPr>
          <w:rFonts w:hint="cs"/>
          <w:b/>
          <w:bCs/>
          <w:cs/>
          <w:lang w:bidi="si-LK"/>
        </w:rPr>
        <w:t>තෙ</w:t>
      </w:r>
      <w:r w:rsidRPr="00BB7C08">
        <w:rPr>
          <w:b/>
          <w:bCs/>
          <w:cs/>
          <w:lang w:bidi="si-LK"/>
        </w:rPr>
        <w:t>නාති = ජීවිත</w:t>
      </w:r>
      <w:r w:rsidR="00BB7C08" w:rsidRPr="00BB7C08">
        <w:rPr>
          <w:rFonts w:hint="cs"/>
          <w:b/>
          <w:bCs/>
          <w:cs/>
          <w:lang w:bidi="si-LK"/>
        </w:rPr>
        <w:t>ං</w:t>
      </w:r>
      <w:r w:rsidR="003E6E91">
        <w:rPr>
          <w:b/>
          <w:bCs/>
        </w:rPr>
        <w:t>’</w:t>
      </w:r>
      <w:r w:rsidRPr="00C066C0">
        <w:t xml:space="preserve"> </w:t>
      </w:r>
      <w:r w:rsidRPr="00C066C0">
        <w:rPr>
          <w:cs/>
          <w:lang w:bidi="si-LK"/>
        </w:rPr>
        <w:t>සහජාතධ</w:t>
      </w:r>
      <w:r w:rsidR="00983463">
        <w:rPr>
          <w:cs/>
          <w:lang w:bidi="si-LK"/>
        </w:rPr>
        <w:t>ර්‍ම</w:t>
      </w:r>
      <w:r w:rsidRPr="00C066C0">
        <w:rPr>
          <w:cs/>
          <w:lang w:bidi="si-LK"/>
        </w:rPr>
        <w:t>යෝ යමක් කර</w:t>
      </w:r>
      <w:r w:rsidR="00BB7C08">
        <w:rPr>
          <w:rFonts w:hint="cs"/>
          <w:cs/>
          <w:lang w:bidi="si-LK"/>
        </w:rPr>
        <w:t>ණ</w:t>
      </w:r>
      <w:r w:rsidRPr="00C066C0">
        <w:rPr>
          <w:cs/>
          <w:lang w:bidi="si-LK"/>
        </w:rPr>
        <w:t>කොට ගෙන ජීවත් වෙත් නම්</w:t>
      </w:r>
      <w:r w:rsidRPr="00C066C0">
        <w:t xml:space="preserve">, </w:t>
      </w:r>
      <w:r w:rsidRPr="00C066C0">
        <w:rPr>
          <w:cs/>
          <w:lang w:bidi="si-LK"/>
        </w:rPr>
        <w:t>ඒ ආයුෂය ජීවිතය යි කියනු ලැබේ යනු ඒ විවරණයෙහි අරුත් ය. සහජාතරූපය</w:t>
      </w:r>
      <w:r w:rsidR="00BB7C08">
        <w:rPr>
          <w:rFonts w:hint="cs"/>
          <w:cs/>
          <w:lang w:bidi="si-LK"/>
        </w:rPr>
        <w:t>න්</w:t>
      </w:r>
      <w:r w:rsidRPr="00C066C0">
        <w:rPr>
          <w:cs/>
          <w:lang w:bidi="si-LK"/>
        </w:rPr>
        <w:t>ගේ ජීවත්වීමට ආධාර වූ එය සහජාත වූ ක</w:t>
      </w:r>
      <w:r w:rsidR="00983463">
        <w:rPr>
          <w:cs/>
          <w:lang w:bidi="si-LK"/>
        </w:rPr>
        <w:t>ර්‍ම</w:t>
      </w:r>
      <w:r w:rsidRPr="00C066C0">
        <w:rPr>
          <w:cs/>
          <w:lang w:bidi="si-LK"/>
        </w:rPr>
        <w:t>ජරූපයන් පාලනය කිරීමෙහි අධි</w:t>
      </w:r>
      <w:r w:rsidR="00BB7C08">
        <w:rPr>
          <w:cs/>
          <w:lang w:bidi="si-LK"/>
        </w:rPr>
        <w:t>පතිභාවය කරණ හෙයින් ඉන්ද්‍රිය නම</w:t>
      </w:r>
      <w:r w:rsidR="00BB7C08">
        <w:rPr>
          <w:rFonts w:hint="cs"/>
          <w:cs/>
          <w:lang w:bidi="si-LK"/>
        </w:rPr>
        <w:t>්</w:t>
      </w:r>
      <w:r w:rsidRPr="00C066C0">
        <w:rPr>
          <w:cs/>
          <w:lang w:bidi="si-LK"/>
        </w:rPr>
        <w:t xml:space="preserve"> ද වේ. </w:t>
      </w:r>
      <w:r w:rsidR="003E6E91">
        <w:rPr>
          <w:b/>
          <w:bCs/>
          <w:cs/>
          <w:lang w:bidi="si-LK"/>
        </w:rPr>
        <w:t>‘</w:t>
      </w:r>
      <w:r w:rsidRPr="00BB7C08">
        <w:rPr>
          <w:b/>
          <w:bCs/>
          <w:cs/>
          <w:lang w:bidi="si-LK"/>
        </w:rPr>
        <w:t>ජීවිතමෙව ඉ</w:t>
      </w:r>
      <w:r w:rsidR="00BB7C08" w:rsidRPr="00BB7C08">
        <w:rPr>
          <w:rFonts w:hint="cs"/>
          <w:b/>
          <w:bCs/>
          <w:cs/>
          <w:lang w:bidi="si-LK"/>
        </w:rPr>
        <w:t>න්‍ද්‍රියං</w:t>
      </w:r>
      <w:r w:rsidRPr="00BB7C08">
        <w:rPr>
          <w:b/>
          <w:bCs/>
          <w:cs/>
          <w:lang w:bidi="si-LK"/>
        </w:rPr>
        <w:t xml:space="preserve"> ජීවිතින්ද්‍රියං</w:t>
      </w:r>
      <w:r w:rsidR="003E6E91">
        <w:rPr>
          <w:b/>
          <w:bCs/>
        </w:rPr>
        <w:t>’</w:t>
      </w:r>
      <w:r w:rsidRPr="00C066C0">
        <w:t xml:space="preserve"> </w:t>
      </w:r>
      <w:r w:rsidRPr="00C066C0">
        <w:rPr>
          <w:cs/>
          <w:lang w:bidi="si-LK"/>
        </w:rPr>
        <w:t>ය</w:t>
      </w:r>
      <w:r w:rsidR="00BB7C08">
        <w:rPr>
          <w:rFonts w:hint="cs"/>
          <w:cs/>
          <w:lang w:bidi="si-LK"/>
        </w:rPr>
        <w:t>න්</w:t>
      </w:r>
      <w:r w:rsidRPr="00C066C0">
        <w:rPr>
          <w:cs/>
          <w:lang w:bidi="si-LK"/>
        </w:rPr>
        <w:t xml:space="preserve">නෙන් එය ව්‍යක්ත කළහ. </w:t>
      </w:r>
    </w:p>
    <w:p w14:paraId="20E63D05" w14:textId="77BD9169" w:rsidR="00C066C0" w:rsidRPr="00C066C0" w:rsidRDefault="00C066C0" w:rsidP="0055686E">
      <w:r w:rsidRPr="00C066C0">
        <w:rPr>
          <w:cs/>
          <w:lang w:bidi="si-LK"/>
        </w:rPr>
        <w:t xml:space="preserve">ජීවිතෙන්ද්‍රියරූපය දෙ පරිදි ය. </w:t>
      </w:r>
      <w:r w:rsidR="003E6E91">
        <w:rPr>
          <w:b/>
          <w:bCs/>
        </w:rPr>
        <w:t>‘</w:t>
      </w:r>
      <w:r w:rsidRPr="00BB7C08">
        <w:rPr>
          <w:b/>
          <w:bCs/>
          <w:cs/>
          <w:lang w:bidi="si-LK"/>
        </w:rPr>
        <w:t>අ</w:t>
      </w:r>
      <w:r w:rsidR="00BB7C08" w:rsidRPr="00BB7C08">
        <w:rPr>
          <w:rFonts w:hint="cs"/>
          <w:b/>
          <w:bCs/>
          <w:cs/>
          <w:lang w:bidi="si-LK"/>
        </w:rPr>
        <w:t>ත්‍ථි</w:t>
      </w:r>
      <w:r w:rsidRPr="00BB7C08">
        <w:rPr>
          <w:b/>
          <w:bCs/>
          <w:cs/>
          <w:lang w:bidi="si-LK"/>
        </w:rPr>
        <w:t xml:space="preserve"> රූපජීවිතින්ද්‍රියං අත්ථි අරූපජීවිතින්ද්‍රියං</w:t>
      </w:r>
      <w:r w:rsidR="00E36C33">
        <w:rPr>
          <w:b/>
          <w:bCs/>
          <w:cs/>
          <w:lang w:bidi="si-LK"/>
        </w:rPr>
        <w:t>’</w:t>
      </w:r>
      <w:r w:rsidRPr="00C066C0">
        <w:rPr>
          <w:cs/>
          <w:lang w:bidi="si-LK"/>
        </w:rPr>
        <w:t xml:space="preserve"> යනු </w:t>
      </w:r>
      <w:r w:rsidR="00CB03F7">
        <w:rPr>
          <w:cs/>
          <w:lang w:bidi="si-LK"/>
        </w:rPr>
        <w:t>දේශනා</w:t>
      </w:r>
      <w:r w:rsidRPr="00C066C0">
        <w:rPr>
          <w:cs/>
          <w:lang w:bidi="si-LK"/>
        </w:rPr>
        <w:t xml:space="preserve"> යි. මෙහි ගැ</w:t>
      </w:r>
      <w:r w:rsidR="00BB7C08">
        <w:rPr>
          <w:rFonts w:hint="cs"/>
          <w:cs/>
          <w:lang w:bidi="si-LK"/>
        </w:rPr>
        <w:t>ණෙ</w:t>
      </w:r>
      <w:r w:rsidR="00BB7C08">
        <w:rPr>
          <w:cs/>
          <w:lang w:bidi="si-LK"/>
        </w:rPr>
        <w:t>නුයේ රූපජ</w:t>
      </w:r>
      <w:r w:rsidR="00BB7C08">
        <w:rPr>
          <w:rFonts w:hint="cs"/>
          <w:cs/>
          <w:lang w:bidi="si-LK"/>
        </w:rPr>
        <w:t>ී</w:t>
      </w:r>
      <w:r w:rsidRPr="00C066C0">
        <w:rPr>
          <w:cs/>
          <w:lang w:bidi="si-LK"/>
        </w:rPr>
        <w:t xml:space="preserve">විතෙන්ද්‍රිය යි. </w:t>
      </w:r>
      <w:r w:rsidR="0055686E">
        <w:rPr>
          <w:b/>
          <w:bCs/>
        </w:rPr>
        <w:t>“</w:t>
      </w:r>
      <w:r w:rsidRPr="00BB7C08">
        <w:rPr>
          <w:b/>
          <w:bCs/>
          <w:cs/>
          <w:lang w:bidi="si-LK"/>
        </w:rPr>
        <w:t>කතමං තං රූප රූපජීවිතින්ද්‍රියං</w:t>
      </w:r>
      <w:r w:rsidRPr="00BB7C08">
        <w:rPr>
          <w:b/>
          <w:bCs/>
        </w:rPr>
        <w:t xml:space="preserve">? </w:t>
      </w:r>
      <w:r w:rsidRPr="00BB7C08">
        <w:rPr>
          <w:b/>
          <w:bCs/>
          <w:cs/>
          <w:lang w:bidi="si-LK"/>
        </w:rPr>
        <w:t>යො</w:t>
      </w:r>
      <w:r w:rsidRPr="00BB7C08">
        <w:rPr>
          <w:b/>
          <w:bCs/>
        </w:rPr>
        <w:t xml:space="preserve"> </w:t>
      </w:r>
      <w:r w:rsidRPr="00BB7C08">
        <w:rPr>
          <w:b/>
          <w:bCs/>
          <w:cs/>
          <w:lang w:bidi="si-LK"/>
        </w:rPr>
        <w:t>තෙසං රූපීනං ධම්මානං ආයු</w:t>
      </w:r>
      <w:r w:rsidRPr="00BB7C08">
        <w:rPr>
          <w:b/>
          <w:bCs/>
        </w:rPr>
        <w:t xml:space="preserve"> </w:t>
      </w:r>
      <w:r w:rsidR="00BB7C08" w:rsidRPr="00BB7C08">
        <w:rPr>
          <w:rFonts w:hint="cs"/>
          <w:b/>
          <w:bCs/>
          <w:cs/>
          <w:lang w:bidi="si-LK"/>
        </w:rPr>
        <w:t>ඨි</w:t>
      </w:r>
      <w:r w:rsidR="00BB7C08" w:rsidRPr="00BB7C08">
        <w:rPr>
          <w:b/>
          <w:bCs/>
          <w:cs/>
          <w:lang w:bidi="si-LK"/>
        </w:rPr>
        <w:t>ති යපනා යාපනා ඉර</w:t>
      </w:r>
      <w:r w:rsidR="00BB7C08" w:rsidRPr="00BB7C08">
        <w:rPr>
          <w:rFonts w:hint="cs"/>
          <w:b/>
          <w:bCs/>
          <w:cs/>
          <w:lang w:bidi="si-LK"/>
        </w:rPr>
        <w:t>ී</w:t>
      </w:r>
      <w:r w:rsidRPr="00BB7C08">
        <w:rPr>
          <w:b/>
          <w:bCs/>
          <w:cs/>
          <w:lang w:bidi="si-LK"/>
        </w:rPr>
        <w:t>යනා වත්තනා පාලනා ජීවිතං ජීවිතින්ද්‍රියං</w:t>
      </w:r>
      <w:r w:rsidRPr="00BB7C08">
        <w:rPr>
          <w:b/>
          <w:bCs/>
        </w:rPr>
        <w:t xml:space="preserve">, </w:t>
      </w:r>
      <w:r w:rsidRPr="00BB7C08">
        <w:rPr>
          <w:b/>
          <w:bCs/>
          <w:cs/>
          <w:lang w:bidi="si-LK"/>
        </w:rPr>
        <w:t xml:space="preserve">ඉදං </w:t>
      </w:r>
      <w:r w:rsidR="00622C2F">
        <w:rPr>
          <w:b/>
          <w:bCs/>
          <w:cs/>
          <w:lang w:bidi="si-LK"/>
        </w:rPr>
        <w:t>වුච්චති</w:t>
      </w:r>
      <w:r w:rsidRPr="00BB7C08">
        <w:rPr>
          <w:b/>
          <w:bCs/>
          <w:cs/>
          <w:lang w:bidi="si-LK"/>
        </w:rPr>
        <w:t xml:space="preserve"> රූපජීවිතින්ද්‍රියං</w:t>
      </w:r>
      <w:r w:rsidR="0055686E">
        <w:rPr>
          <w:b/>
          <w:bCs/>
          <w:lang w:bidi="si-LK"/>
        </w:rPr>
        <w:t>”</w:t>
      </w:r>
      <w:r w:rsidR="00BB7C08">
        <w:rPr>
          <w:rFonts w:hint="cs"/>
          <w:cs/>
          <w:lang w:bidi="si-LK"/>
        </w:rPr>
        <w:t xml:space="preserve"> </w:t>
      </w:r>
      <w:r w:rsidRPr="00C066C0">
        <w:rPr>
          <w:cs/>
          <w:lang w:bidi="si-LK"/>
        </w:rPr>
        <w:t>යන මෙයින් රූපී ධ</w:t>
      </w:r>
      <w:r w:rsidR="00983463">
        <w:rPr>
          <w:cs/>
          <w:lang w:bidi="si-LK"/>
        </w:rPr>
        <w:t>ර්‍ම</w:t>
      </w:r>
      <w:r w:rsidR="00BB7C08">
        <w:rPr>
          <w:cs/>
          <w:lang w:bidi="si-LK"/>
        </w:rPr>
        <w:t>යන්ගේ ආයුෂය සිටීම යැපීම පැවැත්</w:t>
      </w:r>
      <w:r w:rsidRPr="00C066C0">
        <w:rPr>
          <w:cs/>
          <w:lang w:bidi="si-LK"/>
        </w:rPr>
        <w:t>ම ජීවි</w:t>
      </w:r>
      <w:r w:rsidR="00BB7C08">
        <w:rPr>
          <w:rFonts w:hint="cs"/>
          <w:cs/>
          <w:lang w:bidi="si-LK"/>
        </w:rPr>
        <w:t>තෙන්‍ද්‍රි</w:t>
      </w:r>
      <w:r w:rsidR="00BB7C08">
        <w:rPr>
          <w:cs/>
          <w:lang w:bidi="si-LK"/>
        </w:rPr>
        <w:t>යරූප නම් වේ ය යි කියන ලද</w:t>
      </w:r>
      <w:r w:rsidR="00BB7C08">
        <w:rPr>
          <w:rFonts w:hint="cs"/>
          <w:cs/>
          <w:lang w:bidi="si-LK"/>
        </w:rPr>
        <w:t>ී</w:t>
      </w:r>
      <w:r w:rsidRPr="00C066C0">
        <w:rPr>
          <w:cs/>
          <w:lang w:bidi="si-LK"/>
        </w:rPr>
        <w:t>. මෙය ක</w:t>
      </w:r>
      <w:r w:rsidR="00983463">
        <w:rPr>
          <w:cs/>
          <w:lang w:bidi="si-LK"/>
        </w:rPr>
        <w:t>ර්‍ම</w:t>
      </w:r>
      <w:r w:rsidRPr="00C066C0">
        <w:rPr>
          <w:cs/>
          <w:lang w:bidi="si-LK"/>
        </w:rPr>
        <w:t>යෙන් හටගත් රූප ධ</w:t>
      </w:r>
      <w:r w:rsidR="00983463">
        <w:rPr>
          <w:cs/>
          <w:lang w:bidi="si-LK"/>
        </w:rPr>
        <w:t>ර්‍ම</w:t>
      </w:r>
      <w:r w:rsidRPr="00C066C0">
        <w:rPr>
          <w:cs/>
          <w:lang w:bidi="si-LK"/>
        </w:rPr>
        <w:t>යෙකි. ක</w:t>
      </w:r>
      <w:r w:rsidR="00983463">
        <w:rPr>
          <w:rFonts w:hint="cs"/>
          <w:cs/>
          <w:lang w:bidi="si-LK"/>
        </w:rPr>
        <w:t>ර්‍ම</w:t>
      </w:r>
      <w:r w:rsidRPr="00C066C0">
        <w:rPr>
          <w:cs/>
          <w:lang w:bidi="si-LK"/>
        </w:rPr>
        <w:t>යෙන් හටගත් රූපධ</w:t>
      </w:r>
      <w:r w:rsidR="00983463">
        <w:rPr>
          <w:cs/>
          <w:lang w:bidi="si-LK"/>
        </w:rPr>
        <w:t>ර්‍ම</w:t>
      </w:r>
      <w:r w:rsidRPr="00C066C0">
        <w:t xml:space="preserve">, </w:t>
      </w:r>
      <w:r w:rsidRPr="00C066C0">
        <w:rPr>
          <w:cs/>
          <w:lang w:bidi="si-LK"/>
        </w:rPr>
        <w:t>ක</w:t>
      </w:r>
      <w:r w:rsidR="00983463">
        <w:rPr>
          <w:cs/>
          <w:lang w:bidi="si-LK"/>
        </w:rPr>
        <w:t>ර්‍ම</w:t>
      </w:r>
      <w:r w:rsidRPr="00C066C0">
        <w:rPr>
          <w:cs/>
          <w:lang w:bidi="si-LK"/>
        </w:rPr>
        <w:t xml:space="preserve">ය නැති </w:t>
      </w:r>
      <w:r w:rsidR="00BB7C08">
        <w:rPr>
          <w:rFonts w:hint="cs"/>
          <w:cs/>
          <w:lang w:bidi="si-LK"/>
        </w:rPr>
        <w:t>ව</w:t>
      </w:r>
      <w:r w:rsidRPr="00C066C0">
        <w:rPr>
          <w:cs/>
          <w:lang w:bidi="si-LK"/>
        </w:rPr>
        <w:t xml:space="preserve"> ගිය ද</w:t>
      </w:r>
      <w:r w:rsidRPr="00C066C0">
        <w:t xml:space="preserve">, </w:t>
      </w:r>
      <w:r w:rsidRPr="00C066C0">
        <w:rPr>
          <w:cs/>
          <w:lang w:bidi="si-LK"/>
        </w:rPr>
        <w:t>ජීවි</w:t>
      </w:r>
      <w:r w:rsidR="00BB7C08">
        <w:rPr>
          <w:rFonts w:hint="cs"/>
          <w:cs/>
          <w:lang w:bidi="si-LK"/>
        </w:rPr>
        <w:t>තෙන්‍ද්‍රි</w:t>
      </w:r>
      <w:r w:rsidRPr="00C066C0">
        <w:rPr>
          <w:cs/>
          <w:lang w:bidi="si-LK"/>
        </w:rPr>
        <w:t>ය විසින් පාලනය කරණ ලදු ව අවුරුදු සිය දහස් ගණනක් ද පරම්පරාවශයෙන් පවතී. බිජුවටින් හටගත් ගස් වැල් ආදිය බිජුවට නැති ව ගිය ද</w:t>
      </w:r>
      <w:r w:rsidRPr="00C066C0">
        <w:t xml:space="preserve">, </w:t>
      </w:r>
      <w:r w:rsidRPr="00C066C0">
        <w:rPr>
          <w:cs/>
          <w:lang w:bidi="si-LK"/>
        </w:rPr>
        <w:t>ජලයෙන් පාලනය කරණ ලදු ව බොහෝ කල් පවති</w:t>
      </w:r>
      <w:r w:rsidR="00BB7C08">
        <w:rPr>
          <w:rFonts w:hint="cs"/>
          <w:cs/>
          <w:lang w:bidi="si-LK"/>
        </w:rPr>
        <w:t>න්</w:t>
      </w:r>
      <w:r w:rsidR="00BB7C08">
        <w:rPr>
          <w:cs/>
          <w:lang w:bidi="si-LK"/>
        </w:rPr>
        <w:t>නා</w:t>
      </w:r>
      <w:r w:rsidRPr="00C066C0">
        <w:rPr>
          <w:cs/>
          <w:lang w:bidi="si-LK"/>
        </w:rPr>
        <w:t xml:space="preserve">ක් මෙන් ඒ පවත්නේ ය. </w:t>
      </w:r>
    </w:p>
    <w:p w14:paraId="3BBFB342" w14:textId="1B17FB7B" w:rsidR="00C066C0" w:rsidRPr="00C066C0" w:rsidRDefault="00C066C0" w:rsidP="008E5177">
      <w:r w:rsidRPr="00C066C0">
        <w:rPr>
          <w:cs/>
          <w:lang w:bidi="si-LK"/>
        </w:rPr>
        <w:t xml:space="preserve">මෙය සහජාතරූපපාලනය ලකුණු කොට ඇත්තේ ය. කෘත්‍යය ඔවුන්ගේ පැවැත්ම යි. පච්චුපට්ඨානය ඔවුන් තැබීම යි. යැපියයුතු භූත පදට්ඨානය වේ. </w:t>
      </w:r>
      <w:r w:rsidR="003E6E91">
        <w:t>‘</w:t>
      </w:r>
      <w:r w:rsidRPr="009865DE">
        <w:rPr>
          <w:b/>
          <w:bCs/>
          <w:cs/>
          <w:lang w:bidi="si-LK"/>
        </w:rPr>
        <w:t>සහජාතරූපානුපාල</w:t>
      </w:r>
      <w:r w:rsidR="009865DE" w:rsidRPr="009865DE">
        <w:rPr>
          <w:rFonts w:hint="cs"/>
          <w:b/>
          <w:bCs/>
          <w:cs/>
          <w:lang w:bidi="si-LK"/>
        </w:rPr>
        <w:t>නලක්ඛණං</w:t>
      </w:r>
      <w:r w:rsidRPr="009865DE">
        <w:rPr>
          <w:b/>
          <w:bCs/>
          <w:cs/>
          <w:lang w:bidi="si-LK"/>
        </w:rPr>
        <w:t xml:space="preserve"> ජීවිතින්ද්‍රිය</w:t>
      </w:r>
      <w:r w:rsidR="009865DE" w:rsidRPr="009865DE">
        <w:rPr>
          <w:rFonts w:hint="cs"/>
          <w:b/>
          <w:bCs/>
          <w:cs/>
          <w:lang w:bidi="si-LK"/>
        </w:rPr>
        <w:t>ං</w:t>
      </w:r>
      <w:r w:rsidRPr="009865DE">
        <w:rPr>
          <w:b/>
          <w:bCs/>
        </w:rPr>
        <w:t xml:space="preserve">, </w:t>
      </w:r>
      <w:r w:rsidRPr="009865DE">
        <w:rPr>
          <w:b/>
          <w:bCs/>
          <w:cs/>
          <w:lang w:bidi="si-LK"/>
        </w:rPr>
        <w:t>තෙසං පව</w:t>
      </w:r>
      <w:r w:rsidR="009865DE" w:rsidRPr="009865DE">
        <w:rPr>
          <w:rFonts w:hint="cs"/>
          <w:b/>
          <w:bCs/>
          <w:cs/>
          <w:lang w:bidi="si-LK"/>
        </w:rPr>
        <w:t>ත්තන</w:t>
      </w:r>
      <w:r w:rsidRPr="009865DE">
        <w:rPr>
          <w:b/>
          <w:bCs/>
          <w:cs/>
          <w:lang w:bidi="si-LK"/>
        </w:rPr>
        <w:t>රසං</w:t>
      </w:r>
      <w:r w:rsidRPr="009865DE">
        <w:rPr>
          <w:b/>
          <w:bCs/>
        </w:rPr>
        <w:t xml:space="preserve">, </w:t>
      </w:r>
      <w:r w:rsidR="009865DE" w:rsidRPr="009865DE">
        <w:rPr>
          <w:rFonts w:hint="cs"/>
          <w:b/>
          <w:bCs/>
          <w:cs/>
          <w:lang w:bidi="si-LK"/>
        </w:rPr>
        <w:t>තෙ</w:t>
      </w:r>
      <w:r w:rsidRPr="009865DE">
        <w:rPr>
          <w:b/>
          <w:bCs/>
          <w:cs/>
          <w:lang w:bidi="si-LK"/>
        </w:rPr>
        <w:t>සඤ්</w:t>
      </w:r>
      <w:r w:rsidR="009865DE" w:rsidRPr="009865DE">
        <w:rPr>
          <w:rFonts w:hint="cs"/>
          <w:b/>
          <w:bCs/>
          <w:cs/>
          <w:lang w:bidi="si-LK"/>
        </w:rPr>
        <w:t>ඤෙ</w:t>
      </w:r>
      <w:r w:rsidRPr="009865DE">
        <w:rPr>
          <w:b/>
          <w:bCs/>
          <w:cs/>
          <w:lang w:bidi="si-LK"/>
        </w:rPr>
        <w:t>ව ඨපන ප</w:t>
      </w:r>
      <w:r w:rsidR="009865DE" w:rsidRPr="009865DE">
        <w:rPr>
          <w:rFonts w:hint="cs"/>
          <w:b/>
          <w:bCs/>
          <w:cs/>
          <w:lang w:bidi="si-LK"/>
        </w:rPr>
        <w:t>ච්චු</w:t>
      </w:r>
      <w:r w:rsidRPr="009865DE">
        <w:rPr>
          <w:b/>
          <w:bCs/>
          <w:cs/>
          <w:lang w:bidi="si-LK"/>
        </w:rPr>
        <w:t>පට</w:t>
      </w:r>
      <w:r w:rsidR="009865DE" w:rsidRPr="009865DE">
        <w:rPr>
          <w:rFonts w:hint="cs"/>
          <w:b/>
          <w:bCs/>
          <w:cs/>
          <w:lang w:bidi="si-LK"/>
        </w:rPr>
        <w:t>්</w:t>
      </w:r>
      <w:r w:rsidRPr="009865DE">
        <w:rPr>
          <w:b/>
          <w:bCs/>
          <w:cs/>
          <w:lang w:bidi="si-LK"/>
        </w:rPr>
        <w:t>ඨානං</w:t>
      </w:r>
      <w:r w:rsidRPr="009865DE">
        <w:rPr>
          <w:b/>
          <w:bCs/>
        </w:rPr>
        <w:t xml:space="preserve">, </w:t>
      </w:r>
      <w:r w:rsidRPr="009865DE">
        <w:rPr>
          <w:b/>
          <w:bCs/>
          <w:cs/>
          <w:lang w:bidi="si-LK"/>
        </w:rPr>
        <w:t>යාපයිතබ්බ</w:t>
      </w:r>
      <w:r w:rsidR="009865DE" w:rsidRPr="009865DE">
        <w:rPr>
          <w:rFonts w:hint="cs"/>
          <w:b/>
          <w:bCs/>
          <w:cs/>
          <w:lang w:bidi="si-LK"/>
        </w:rPr>
        <w:t>භූ</w:t>
      </w:r>
      <w:r w:rsidRPr="009865DE">
        <w:rPr>
          <w:b/>
          <w:bCs/>
          <w:cs/>
          <w:lang w:bidi="si-LK"/>
        </w:rPr>
        <w:t>තපදට්ඨාන</w:t>
      </w:r>
      <w:r w:rsidR="009865DE" w:rsidRPr="009865DE">
        <w:rPr>
          <w:rFonts w:hint="cs"/>
          <w:b/>
          <w:bCs/>
          <w:cs/>
          <w:lang w:bidi="si-LK"/>
        </w:rPr>
        <w:t>ං</w:t>
      </w:r>
      <w:r w:rsidR="003E6E91">
        <w:rPr>
          <w:b/>
          <w:bCs/>
        </w:rPr>
        <w:t>’</w:t>
      </w:r>
      <w:r w:rsidRPr="009865DE">
        <w:rPr>
          <w:b/>
          <w:bCs/>
        </w:rPr>
        <w:t xml:space="preserve"> </w:t>
      </w:r>
      <w:r w:rsidRPr="00C066C0">
        <w:rPr>
          <w:cs/>
          <w:lang w:bidi="si-LK"/>
        </w:rPr>
        <w:t xml:space="preserve">යනු පාළියි. </w:t>
      </w:r>
    </w:p>
    <w:p w14:paraId="444CAC47" w14:textId="203BBA5A" w:rsidR="00C066C0" w:rsidRPr="00C066C0" w:rsidRDefault="00C066C0" w:rsidP="008E5177">
      <w:r w:rsidRPr="00C066C0">
        <w:rPr>
          <w:cs/>
          <w:lang w:bidi="si-LK"/>
        </w:rPr>
        <w:t>මේ වනාහි පා</w:t>
      </w:r>
      <w:r w:rsidR="00432F90">
        <w:rPr>
          <w:rFonts w:hint="cs"/>
          <w:cs/>
          <w:lang w:bidi="si-LK"/>
        </w:rPr>
        <w:t>චන</w:t>
      </w:r>
      <w:r w:rsidR="001766B5">
        <w:rPr>
          <w:cs/>
          <w:lang w:bidi="si-LK"/>
        </w:rPr>
        <w:t>තේජෝ</w:t>
      </w:r>
      <w:r w:rsidRPr="00C066C0">
        <w:rPr>
          <w:cs/>
          <w:lang w:bidi="si-LK"/>
        </w:rPr>
        <w:t>ධාතුව හා සමග කෙස්</w:t>
      </w:r>
      <w:r w:rsidRPr="00C066C0">
        <w:t xml:space="preserve">, </w:t>
      </w:r>
      <w:r w:rsidRPr="00C066C0">
        <w:rPr>
          <w:cs/>
          <w:lang w:bidi="si-LK"/>
        </w:rPr>
        <w:t>ලොම්</w:t>
      </w:r>
      <w:r w:rsidRPr="00C066C0">
        <w:t xml:space="preserve">, </w:t>
      </w:r>
      <w:r w:rsidRPr="00C066C0">
        <w:rPr>
          <w:cs/>
          <w:lang w:bidi="si-LK"/>
        </w:rPr>
        <w:t>නියඅග</w:t>
      </w:r>
      <w:r w:rsidRPr="00C066C0">
        <w:t xml:space="preserve">, </w:t>
      </w:r>
      <w:r w:rsidRPr="00C066C0">
        <w:rPr>
          <w:cs/>
          <w:lang w:bidi="si-LK"/>
        </w:rPr>
        <w:t>වියලිසම්</w:t>
      </w:r>
      <w:r w:rsidRPr="00C066C0">
        <w:t xml:space="preserve">, </w:t>
      </w:r>
      <w:r w:rsidRPr="00C066C0">
        <w:rPr>
          <w:cs/>
          <w:lang w:bidi="si-LK"/>
        </w:rPr>
        <w:t>හැර අන් සියලු උපාදින්නකශරීරය පැතිර ගෙණ පව</w:t>
      </w:r>
      <w:r w:rsidR="00432F90">
        <w:rPr>
          <w:rFonts w:hint="cs"/>
          <w:cs/>
          <w:lang w:bidi="si-LK"/>
        </w:rPr>
        <w:t>ත්</w:t>
      </w:r>
      <w:r w:rsidRPr="00C066C0">
        <w:rPr>
          <w:cs/>
          <w:lang w:bidi="si-LK"/>
        </w:rPr>
        <w:t xml:space="preserve">නේ ය. </w:t>
      </w:r>
      <w:r w:rsidR="003E6E91">
        <w:rPr>
          <w:b/>
          <w:bCs/>
        </w:rPr>
        <w:t>‘</w:t>
      </w:r>
      <w:r w:rsidRPr="00432F90">
        <w:rPr>
          <w:b/>
          <w:bCs/>
          <w:cs/>
          <w:lang w:bidi="si-LK"/>
        </w:rPr>
        <w:t>ඉදං පන සහ පාචන</w:t>
      </w:r>
      <w:r w:rsidR="00432F90" w:rsidRPr="00432F90">
        <w:rPr>
          <w:rFonts w:hint="cs"/>
          <w:b/>
          <w:bCs/>
          <w:cs/>
          <w:lang w:bidi="si-LK"/>
        </w:rPr>
        <w:t>ග්ගි</w:t>
      </w:r>
      <w:r w:rsidRPr="00432F90">
        <w:rPr>
          <w:b/>
          <w:bCs/>
          <w:cs/>
          <w:lang w:bidi="si-LK"/>
        </w:rPr>
        <w:t>නා අනවසෙස උපාදින</w:t>
      </w:r>
      <w:r w:rsidR="00432F90" w:rsidRPr="00432F90">
        <w:rPr>
          <w:rFonts w:hint="cs"/>
          <w:b/>
          <w:bCs/>
          <w:cs/>
          <w:lang w:bidi="si-LK"/>
        </w:rPr>
        <w:t>්</w:t>
      </w:r>
      <w:r w:rsidRPr="00432F90">
        <w:rPr>
          <w:b/>
          <w:bCs/>
          <w:cs/>
          <w:lang w:bidi="si-LK"/>
        </w:rPr>
        <w:t>න කායං යාපෙ</w:t>
      </w:r>
      <w:r w:rsidR="00432F90" w:rsidRPr="00432F90">
        <w:rPr>
          <w:rFonts w:hint="cs"/>
          <w:b/>
          <w:bCs/>
          <w:cs/>
          <w:lang w:bidi="si-LK"/>
        </w:rPr>
        <w:t>ත්‍වා</w:t>
      </w:r>
      <w:r w:rsidRPr="00432F90">
        <w:rPr>
          <w:b/>
          <w:bCs/>
          <w:cs/>
          <w:lang w:bidi="si-LK"/>
        </w:rPr>
        <w:t xml:space="preserve"> පවත්තති</w:t>
      </w:r>
      <w:r w:rsidR="003E6E91">
        <w:rPr>
          <w:b/>
          <w:bCs/>
        </w:rPr>
        <w:t>’</w:t>
      </w:r>
      <w:r w:rsidRPr="00432F90">
        <w:rPr>
          <w:b/>
          <w:bCs/>
        </w:rPr>
        <w:t xml:space="preserve"> </w:t>
      </w:r>
      <w:r w:rsidRPr="00C066C0">
        <w:rPr>
          <w:cs/>
          <w:lang w:bidi="si-LK"/>
        </w:rPr>
        <w:t xml:space="preserve">යනු පාළියි. </w:t>
      </w:r>
    </w:p>
    <w:p w14:paraId="4C79F1EA" w14:textId="4B752301" w:rsidR="00C066C0" w:rsidRPr="00C066C0" w:rsidRDefault="00C066C0" w:rsidP="008E5177">
      <w:r w:rsidRPr="00C066C0">
        <w:rPr>
          <w:cs/>
          <w:lang w:bidi="si-LK"/>
        </w:rPr>
        <w:t>ස</w:t>
      </w:r>
      <w:r w:rsidR="00432F90">
        <w:rPr>
          <w:rFonts w:hint="cs"/>
          <w:cs/>
          <w:lang w:bidi="si-LK"/>
        </w:rPr>
        <w:t>ත්වැන්</w:t>
      </w:r>
      <w:r w:rsidRPr="00C066C0">
        <w:rPr>
          <w:cs/>
          <w:lang w:bidi="si-LK"/>
        </w:rPr>
        <w:t>න ආහාරරූපය යි. කබලීකාරාහාරය</w:t>
      </w:r>
      <w:r w:rsidRPr="00C066C0">
        <w:t xml:space="preserve">, </w:t>
      </w:r>
      <w:r w:rsidR="00432F90">
        <w:rPr>
          <w:rFonts w:hint="cs"/>
          <w:cs/>
          <w:lang w:bidi="si-LK"/>
        </w:rPr>
        <w:t>ඵස්සා</w:t>
      </w:r>
      <w:r w:rsidRPr="00C066C0">
        <w:rPr>
          <w:cs/>
          <w:lang w:bidi="si-LK"/>
        </w:rPr>
        <w:t>හාරය</w:t>
      </w:r>
      <w:r w:rsidR="00432F90">
        <w:rPr>
          <w:rFonts w:hint="cs"/>
          <w:cs/>
          <w:lang w:bidi="si-LK"/>
        </w:rPr>
        <w:t>,</w:t>
      </w:r>
      <w:r w:rsidRPr="00C066C0">
        <w:rPr>
          <w:cs/>
          <w:lang w:bidi="si-LK"/>
        </w:rPr>
        <w:t xml:space="preserve"> </w:t>
      </w:r>
      <w:r w:rsidR="0042714D">
        <w:rPr>
          <w:cs/>
          <w:lang w:bidi="si-LK"/>
        </w:rPr>
        <w:t>මනෝ</w:t>
      </w:r>
      <w:r w:rsidRPr="00C066C0">
        <w:rPr>
          <w:cs/>
          <w:lang w:bidi="si-LK"/>
        </w:rPr>
        <w:t>ස</w:t>
      </w:r>
      <w:r w:rsidR="00432F90">
        <w:rPr>
          <w:rFonts w:hint="cs"/>
          <w:cs/>
          <w:lang w:bidi="si-LK"/>
        </w:rPr>
        <w:t>ඤ්</w:t>
      </w:r>
      <w:r w:rsidR="00050111">
        <w:rPr>
          <w:cs/>
          <w:lang w:bidi="si-LK"/>
        </w:rPr>
        <w:t>චේතනා</w:t>
      </w:r>
      <w:r w:rsidRPr="00C066C0">
        <w:rPr>
          <w:cs/>
          <w:lang w:bidi="si-LK"/>
        </w:rPr>
        <w:t>හාරය</w:t>
      </w:r>
      <w:r w:rsidRPr="00C066C0">
        <w:t xml:space="preserve">, </w:t>
      </w:r>
      <w:r w:rsidR="00432F90">
        <w:rPr>
          <w:rFonts w:hint="cs"/>
          <w:cs/>
          <w:lang w:bidi="si-LK"/>
        </w:rPr>
        <w:t>විඤ්ඤාණා</w:t>
      </w:r>
      <w:r w:rsidRPr="00C066C0">
        <w:rPr>
          <w:cs/>
          <w:lang w:bidi="si-LK"/>
        </w:rPr>
        <w:t>හාරය සි ආහාරය සිවුවැදෑරුම් ය. එහෙත් මෙහි ගැනෙනුයේ කබලීකාරාහාරය යි. ලෝ වැස්සන් විසින් යමක් පි</w:t>
      </w:r>
      <w:r w:rsidR="00432F90">
        <w:rPr>
          <w:rFonts w:hint="cs"/>
          <w:cs/>
          <w:lang w:bidi="si-LK"/>
        </w:rPr>
        <w:t>ඬු</w:t>
      </w:r>
      <w:r w:rsidRPr="00C066C0">
        <w:rPr>
          <w:cs/>
          <w:lang w:bidi="si-LK"/>
        </w:rPr>
        <w:t xml:space="preserve"> පිඬු කොට ග</w:t>
      </w:r>
      <w:r w:rsidR="00432F90">
        <w:rPr>
          <w:rFonts w:hint="cs"/>
          <w:cs/>
          <w:lang w:bidi="si-LK"/>
        </w:rPr>
        <w:t>ණු</w:t>
      </w:r>
      <w:r w:rsidRPr="00C066C0">
        <w:rPr>
          <w:cs/>
          <w:lang w:bidi="si-LK"/>
        </w:rPr>
        <w:t xml:space="preserve"> ලබන්නේ නම්</w:t>
      </w:r>
      <w:r w:rsidRPr="00C066C0">
        <w:t xml:space="preserve">, </w:t>
      </w:r>
      <w:r w:rsidRPr="00C066C0">
        <w:rPr>
          <w:cs/>
          <w:lang w:bidi="si-LK"/>
        </w:rPr>
        <w:t>හෙවත් ගිලිනු ලබන්නේ නම් එය කබලීකාරාහාරය යි කියනු ලැබේ. කබල නම් බත් පි</w:t>
      </w:r>
      <w:r w:rsidR="00432F90">
        <w:rPr>
          <w:rFonts w:hint="cs"/>
          <w:cs/>
          <w:lang w:bidi="si-LK"/>
        </w:rPr>
        <w:t>ඬු</w:t>
      </w:r>
      <w:r w:rsidRPr="00C066C0">
        <w:rPr>
          <w:cs/>
          <w:lang w:bidi="si-LK"/>
        </w:rPr>
        <w:t xml:space="preserve"> ආදිය යි. ඔජ</w:t>
      </w:r>
      <w:r w:rsidR="00432F90">
        <w:rPr>
          <w:rFonts w:hint="cs"/>
          <w:cs/>
          <w:lang w:bidi="si-LK"/>
        </w:rPr>
        <w:t>ට්ඨම</w:t>
      </w:r>
      <w:r w:rsidRPr="00C066C0">
        <w:rPr>
          <w:cs/>
          <w:lang w:bidi="si-LK"/>
        </w:rPr>
        <w:t xml:space="preserve">කරූප ගන්නේ හෝ ආහාර නමි. </w:t>
      </w:r>
      <w:r w:rsidR="003E6E91">
        <w:rPr>
          <w:b/>
          <w:bCs/>
        </w:rPr>
        <w:t>‘</w:t>
      </w:r>
      <w:r w:rsidRPr="00432F90">
        <w:rPr>
          <w:b/>
          <w:bCs/>
          <w:cs/>
          <w:lang w:bidi="si-LK"/>
        </w:rPr>
        <w:t>කබලං</w:t>
      </w:r>
      <w:r w:rsidR="00432F90" w:rsidRPr="00432F90">
        <w:rPr>
          <w:rFonts w:hint="cs"/>
          <w:b/>
          <w:bCs/>
          <w:cs/>
          <w:lang w:bidi="si-LK"/>
        </w:rPr>
        <w:t xml:space="preserve"> කත්‍වා</w:t>
      </w:r>
      <w:r w:rsidRPr="00432F90">
        <w:rPr>
          <w:b/>
          <w:bCs/>
          <w:cs/>
          <w:lang w:bidi="si-LK"/>
        </w:rPr>
        <w:t xml:space="preserve"> අ</w:t>
      </w:r>
      <w:r w:rsidR="00432F90" w:rsidRPr="00432F90">
        <w:rPr>
          <w:rFonts w:hint="cs"/>
          <w:b/>
          <w:bCs/>
          <w:cs/>
          <w:lang w:bidi="si-LK"/>
        </w:rPr>
        <w:t>ජ්ඣො</w:t>
      </w:r>
      <w:r w:rsidR="00432F90" w:rsidRPr="00432F90">
        <w:rPr>
          <w:b/>
          <w:bCs/>
          <w:cs/>
          <w:lang w:bidi="si-LK"/>
        </w:rPr>
        <w:t>හරීයත</w:t>
      </w:r>
      <w:r w:rsidR="00432F90" w:rsidRPr="00432F90">
        <w:rPr>
          <w:rFonts w:hint="cs"/>
          <w:b/>
          <w:bCs/>
          <w:cs/>
          <w:lang w:bidi="si-LK"/>
        </w:rPr>
        <w:t>ී</w:t>
      </w:r>
      <w:r w:rsidRPr="00432F90">
        <w:rPr>
          <w:b/>
          <w:bCs/>
          <w:cs/>
          <w:lang w:bidi="si-LK"/>
        </w:rPr>
        <w:t>ති</w:t>
      </w:r>
      <w:r w:rsidR="00432F90" w:rsidRPr="00432F90">
        <w:rPr>
          <w:rFonts w:hint="cs"/>
          <w:b/>
          <w:bCs/>
          <w:cs/>
          <w:lang w:bidi="si-LK"/>
        </w:rPr>
        <w:t xml:space="preserve"> = ක</w:t>
      </w:r>
      <w:r w:rsidR="00432F90" w:rsidRPr="00432F90">
        <w:rPr>
          <w:b/>
          <w:bCs/>
          <w:cs/>
          <w:lang w:bidi="si-LK"/>
        </w:rPr>
        <w:t>බල</w:t>
      </w:r>
      <w:r w:rsidR="00432F90" w:rsidRPr="00432F90">
        <w:rPr>
          <w:rFonts w:hint="cs"/>
          <w:b/>
          <w:bCs/>
          <w:cs/>
          <w:lang w:bidi="si-LK"/>
        </w:rPr>
        <w:t>ී</w:t>
      </w:r>
      <w:r w:rsidRPr="00432F90">
        <w:rPr>
          <w:b/>
          <w:bCs/>
          <w:cs/>
          <w:lang w:bidi="si-LK"/>
        </w:rPr>
        <w:t>කාරො</w:t>
      </w:r>
      <w:r w:rsidRPr="00432F90">
        <w:rPr>
          <w:b/>
          <w:bCs/>
        </w:rPr>
        <w:t xml:space="preserve">, </w:t>
      </w:r>
      <w:r w:rsidRPr="00432F90">
        <w:rPr>
          <w:b/>
          <w:bCs/>
          <w:cs/>
          <w:lang w:bidi="si-LK"/>
        </w:rPr>
        <w:t xml:space="preserve">කබලීකාරො ච </w:t>
      </w:r>
      <w:r w:rsidR="00432F90" w:rsidRPr="00432F90">
        <w:rPr>
          <w:rFonts w:hint="cs"/>
          <w:b/>
          <w:bCs/>
          <w:cs/>
          <w:lang w:bidi="si-LK"/>
        </w:rPr>
        <w:t>සො</w:t>
      </w:r>
      <w:r w:rsidRPr="00432F90">
        <w:rPr>
          <w:b/>
          <w:bCs/>
          <w:cs/>
          <w:lang w:bidi="si-LK"/>
        </w:rPr>
        <w:t xml:space="preserve"> ආහා</w:t>
      </w:r>
      <w:r w:rsidR="00432F90" w:rsidRPr="00432F90">
        <w:rPr>
          <w:rFonts w:hint="cs"/>
          <w:b/>
          <w:bCs/>
          <w:cs/>
          <w:lang w:bidi="si-LK"/>
        </w:rPr>
        <w:t>රො</w:t>
      </w:r>
      <w:r w:rsidRPr="00432F90">
        <w:rPr>
          <w:b/>
          <w:bCs/>
          <w:cs/>
          <w:lang w:bidi="si-LK"/>
        </w:rPr>
        <w:t xml:space="preserve"> </w:t>
      </w:r>
      <w:r w:rsidR="00432F90" w:rsidRPr="00432F90">
        <w:rPr>
          <w:rFonts w:hint="cs"/>
          <w:b/>
          <w:bCs/>
          <w:cs/>
          <w:lang w:bidi="si-LK"/>
        </w:rPr>
        <w:t>චෙ</w:t>
      </w:r>
      <w:r w:rsidRPr="00432F90">
        <w:rPr>
          <w:b/>
          <w:bCs/>
          <w:cs/>
          <w:lang w:bidi="si-LK"/>
        </w:rPr>
        <w:t>ති</w:t>
      </w:r>
      <w:r w:rsidR="00432F90" w:rsidRPr="00432F90">
        <w:rPr>
          <w:rFonts w:hint="cs"/>
          <w:b/>
          <w:bCs/>
          <w:cs/>
          <w:lang w:bidi="si-LK"/>
        </w:rPr>
        <w:t xml:space="preserve"> </w:t>
      </w:r>
      <w:r w:rsidRPr="00432F90">
        <w:rPr>
          <w:b/>
          <w:bCs/>
          <w:cs/>
          <w:lang w:bidi="si-LK"/>
        </w:rPr>
        <w:t>=</w:t>
      </w:r>
      <w:r w:rsidR="00432F90" w:rsidRPr="00432F90">
        <w:rPr>
          <w:rFonts w:hint="cs"/>
          <w:b/>
          <w:bCs/>
          <w:cs/>
          <w:lang w:bidi="si-LK"/>
        </w:rPr>
        <w:t xml:space="preserve"> කබලී</w:t>
      </w:r>
      <w:r w:rsidRPr="00432F90">
        <w:rPr>
          <w:b/>
          <w:bCs/>
          <w:cs/>
          <w:lang w:bidi="si-LK"/>
        </w:rPr>
        <w:t>කාරාහාරො</w:t>
      </w:r>
      <w:r w:rsidR="003E6E91">
        <w:rPr>
          <w:b/>
          <w:bCs/>
          <w:cs/>
          <w:lang w:bidi="si-LK"/>
        </w:rPr>
        <w:t>’</w:t>
      </w:r>
      <w:r w:rsidR="00432F90">
        <w:rPr>
          <w:rFonts w:hint="cs"/>
          <w:b/>
          <w:bCs/>
          <w:cs/>
          <w:lang w:bidi="si-LK"/>
        </w:rPr>
        <w:t xml:space="preserve"> </w:t>
      </w:r>
      <w:r w:rsidRPr="00C066C0">
        <w:rPr>
          <w:cs/>
          <w:lang w:bidi="si-LK"/>
        </w:rPr>
        <w:t>කබලීකාර වූයේ</w:t>
      </w:r>
      <w:r w:rsidR="00C909C1">
        <w:rPr>
          <w:cs/>
          <w:lang w:bidi="si-LK"/>
        </w:rPr>
        <w:t>ත්</w:t>
      </w:r>
      <w:r w:rsidRPr="00C066C0">
        <w:rPr>
          <w:cs/>
          <w:lang w:bidi="si-LK"/>
        </w:rPr>
        <w:t xml:space="preserve"> ඒ ම ය. ආහාර වූයේ</w:t>
      </w:r>
      <w:r w:rsidR="00C909C1">
        <w:rPr>
          <w:cs/>
          <w:lang w:bidi="si-LK"/>
        </w:rPr>
        <w:t>ත්</w:t>
      </w:r>
      <w:r w:rsidRPr="00C066C0">
        <w:rPr>
          <w:cs/>
          <w:lang w:bidi="si-LK"/>
        </w:rPr>
        <w:t xml:space="preserve"> ඒ ම</w:t>
      </w:r>
      <w:r w:rsidR="00432F90">
        <w:rPr>
          <w:cs/>
          <w:lang w:bidi="si-LK"/>
        </w:rPr>
        <w:t xml:space="preserve"> යන අරුත්හි කබලී</w:t>
      </w:r>
      <w:r w:rsidRPr="00C066C0">
        <w:rPr>
          <w:cs/>
          <w:lang w:bidi="si-LK"/>
        </w:rPr>
        <w:t>කාරාහාර</w:t>
      </w:r>
      <w:r w:rsidR="00432F90">
        <w:rPr>
          <w:rFonts w:hint="cs"/>
          <w:cs/>
          <w:lang w:bidi="si-LK"/>
        </w:rPr>
        <w:t xml:space="preserve"> </w:t>
      </w:r>
      <w:r w:rsidRPr="00C066C0">
        <w:rPr>
          <w:cs/>
          <w:lang w:bidi="si-LK"/>
        </w:rPr>
        <w:t xml:space="preserve">නම් වේ. </w:t>
      </w:r>
      <w:r w:rsidR="00E36C33">
        <w:rPr>
          <w:b/>
          <w:bCs/>
          <w:cs/>
          <w:lang w:bidi="si-LK"/>
        </w:rPr>
        <w:t>‘</w:t>
      </w:r>
      <w:r w:rsidRPr="00432F90">
        <w:rPr>
          <w:b/>
          <w:bCs/>
          <w:cs/>
          <w:lang w:bidi="si-LK"/>
        </w:rPr>
        <w:t>ඉදං ච සවත්ථුකං ක</w:t>
      </w:r>
      <w:r w:rsidR="00432F90" w:rsidRPr="00432F90">
        <w:rPr>
          <w:rFonts w:hint="cs"/>
          <w:b/>
          <w:bCs/>
          <w:cs/>
          <w:lang w:bidi="si-LK"/>
        </w:rPr>
        <w:t>ත්‍වා</w:t>
      </w:r>
      <w:r w:rsidRPr="00432F90">
        <w:rPr>
          <w:b/>
          <w:bCs/>
          <w:cs/>
          <w:lang w:bidi="si-LK"/>
        </w:rPr>
        <w:t xml:space="preserve"> ආහාරං දස</w:t>
      </w:r>
      <w:r w:rsidR="00432F90">
        <w:rPr>
          <w:rFonts w:hint="cs"/>
          <w:b/>
          <w:bCs/>
          <w:cs/>
          <w:lang w:bidi="si-LK"/>
        </w:rPr>
        <w:t>්</w:t>
      </w:r>
      <w:r w:rsidR="00432F90" w:rsidRPr="00432F90">
        <w:rPr>
          <w:rFonts w:hint="cs"/>
          <w:b/>
          <w:bCs/>
          <w:cs/>
          <w:lang w:bidi="si-LK"/>
        </w:rPr>
        <w:t>සෙ</w:t>
      </w:r>
      <w:r w:rsidRPr="00432F90">
        <w:rPr>
          <w:b/>
          <w:bCs/>
          <w:cs/>
          <w:lang w:bidi="si-LK"/>
        </w:rPr>
        <w:t xml:space="preserve">තුං </w:t>
      </w:r>
      <w:r w:rsidR="00432F90" w:rsidRPr="00432F90">
        <w:rPr>
          <w:rFonts w:hint="cs"/>
          <w:b/>
          <w:bCs/>
          <w:cs/>
          <w:lang w:bidi="si-LK"/>
        </w:rPr>
        <w:t>චුත්තං</w:t>
      </w:r>
      <w:r w:rsidR="003E6E91">
        <w:rPr>
          <w:b/>
          <w:bCs/>
        </w:rPr>
        <w:t>’</w:t>
      </w:r>
      <w:r w:rsidRPr="00432F90">
        <w:rPr>
          <w:b/>
          <w:bCs/>
        </w:rPr>
        <w:t xml:space="preserve"> </w:t>
      </w:r>
      <w:r w:rsidRPr="00C066C0">
        <w:rPr>
          <w:cs/>
          <w:lang w:bidi="si-LK"/>
        </w:rPr>
        <w:t>යි කී හෙයින් කබලීකාරාහාර යන මේ වචනය කියන ලද්දේ වස්තුසහිත කොට ආහාරය දක්වනු පිණිස ය</w:t>
      </w:r>
      <w:r w:rsidR="00432F90">
        <w:rPr>
          <w:cs/>
          <w:lang w:bidi="si-LK"/>
        </w:rPr>
        <w:t>. මෙහිලා කවර වස්තුවෙක් කබලීකාරා</w:t>
      </w:r>
      <w:r w:rsidRPr="00C066C0">
        <w:rPr>
          <w:cs/>
          <w:lang w:bidi="si-LK"/>
        </w:rPr>
        <w:t>හාර යන වචනයෙහි ඇතුළත් වේ දැ යි අස</w:t>
      </w:r>
      <w:r w:rsidR="00432F90">
        <w:rPr>
          <w:rFonts w:hint="cs"/>
          <w:cs/>
          <w:lang w:bidi="si-LK"/>
        </w:rPr>
        <w:t>න්</w:t>
      </w:r>
      <w:r w:rsidRPr="00C066C0">
        <w:rPr>
          <w:cs/>
          <w:lang w:bidi="si-LK"/>
        </w:rPr>
        <w:t>නහුට</w:t>
      </w:r>
      <w:r w:rsidRPr="00C066C0">
        <w:t xml:space="preserve">, </w:t>
      </w:r>
      <w:r w:rsidR="001A6CA1">
        <w:rPr>
          <w:b/>
          <w:bCs/>
        </w:rPr>
        <w:t>“</w:t>
      </w:r>
      <w:r w:rsidRPr="00682D3D">
        <w:rPr>
          <w:b/>
          <w:bCs/>
          <w:cs/>
          <w:lang w:bidi="si-LK"/>
        </w:rPr>
        <w:t>සෙ</w:t>
      </w:r>
      <w:r w:rsidR="00432F90" w:rsidRPr="00682D3D">
        <w:rPr>
          <w:rFonts w:hint="cs"/>
          <w:b/>
          <w:bCs/>
          <w:cs/>
          <w:lang w:bidi="si-LK"/>
        </w:rPr>
        <w:t>න්‍ද්‍රි</w:t>
      </w:r>
      <w:r w:rsidRPr="00682D3D">
        <w:rPr>
          <w:b/>
          <w:bCs/>
          <w:cs/>
          <w:lang w:bidi="si-LK"/>
        </w:rPr>
        <w:t>යකායොප</w:t>
      </w:r>
      <w:r w:rsidR="00432F90" w:rsidRPr="00682D3D">
        <w:rPr>
          <w:rFonts w:hint="cs"/>
          <w:b/>
          <w:bCs/>
          <w:cs/>
          <w:lang w:bidi="si-LK"/>
        </w:rPr>
        <w:t>ත්‍ථම්භ</w:t>
      </w:r>
      <w:r w:rsidRPr="00682D3D">
        <w:rPr>
          <w:b/>
          <w:bCs/>
          <w:cs/>
          <w:lang w:bidi="si-LK"/>
        </w:rPr>
        <w:t>න</w:t>
      </w:r>
      <w:r w:rsidR="00432F90" w:rsidRPr="00682D3D">
        <w:rPr>
          <w:rFonts w:hint="cs"/>
          <w:b/>
          <w:bCs/>
          <w:cs/>
          <w:lang w:bidi="si-LK"/>
        </w:rPr>
        <w:t>හෙතුභූතා</w:t>
      </w:r>
      <w:r w:rsidRPr="00682D3D">
        <w:rPr>
          <w:b/>
          <w:bCs/>
          <w:cs/>
          <w:lang w:bidi="si-LK"/>
        </w:rPr>
        <w:t xml:space="preserve"> පන අ</w:t>
      </w:r>
      <w:r w:rsidR="00432F90" w:rsidRPr="00682D3D">
        <w:rPr>
          <w:rFonts w:hint="cs"/>
          <w:b/>
          <w:bCs/>
          <w:cs/>
          <w:lang w:bidi="si-LK"/>
        </w:rPr>
        <w:t>ඞ්</w:t>
      </w:r>
      <w:r w:rsidRPr="00682D3D">
        <w:rPr>
          <w:b/>
          <w:bCs/>
          <w:cs/>
          <w:lang w:bidi="si-LK"/>
        </w:rPr>
        <w:t>ගම</w:t>
      </w:r>
      <w:r w:rsidR="00432F90" w:rsidRPr="00682D3D">
        <w:rPr>
          <w:rFonts w:hint="cs"/>
          <w:b/>
          <w:bCs/>
          <w:cs/>
          <w:lang w:bidi="si-LK"/>
        </w:rPr>
        <w:t>ඞ්</w:t>
      </w:r>
      <w:r w:rsidRPr="00682D3D">
        <w:rPr>
          <w:b/>
          <w:bCs/>
          <w:cs/>
          <w:lang w:bidi="si-LK"/>
        </w:rPr>
        <w:t>ග</w:t>
      </w:r>
      <w:r w:rsidR="00432F90" w:rsidRPr="00682D3D">
        <w:rPr>
          <w:b/>
          <w:bCs/>
          <w:cs/>
          <w:lang w:bidi="si-LK"/>
        </w:rPr>
        <w:t>ානුසාරිණ</w:t>
      </w:r>
      <w:r w:rsidR="00432F90" w:rsidRPr="00682D3D">
        <w:rPr>
          <w:rFonts w:hint="cs"/>
          <w:b/>
          <w:bCs/>
          <w:cs/>
          <w:lang w:bidi="si-LK"/>
        </w:rPr>
        <w:t>ී</w:t>
      </w:r>
      <w:r w:rsidRPr="00682D3D">
        <w:rPr>
          <w:b/>
          <w:bCs/>
          <w:cs/>
          <w:lang w:bidi="si-LK"/>
        </w:rPr>
        <w:t xml:space="preserve"> රස </w:t>
      </w:r>
      <w:r w:rsidR="00682D3D" w:rsidRPr="00682D3D">
        <w:rPr>
          <w:rFonts w:hint="cs"/>
          <w:b/>
          <w:bCs/>
          <w:cs/>
          <w:lang w:bidi="si-LK"/>
        </w:rPr>
        <w:t>සඞ්ඛා</w:t>
      </w:r>
      <w:r w:rsidRPr="00682D3D">
        <w:rPr>
          <w:b/>
          <w:bCs/>
          <w:cs/>
          <w:lang w:bidi="si-LK"/>
        </w:rPr>
        <w:t>තා අ</w:t>
      </w:r>
      <w:r w:rsidR="00682D3D" w:rsidRPr="00682D3D">
        <w:rPr>
          <w:rFonts w:hint="cs"/>
          <w:b/>
          <w:bCs/>
          <w:cs/>
          <w:lang w:bidi="si-LK"/>
        </w:rPr>
        <w:t>ජ්ඣො</w:t>
      </w:r>
      <w:r w:rsidRPr="00682D3D">
        <w:rPr>
          <w:b/>
          <w:bCs/>
          <w:cs/>
          <w:lang w:bidi="si-LK"/>
        </w:rPr>
        <w:t>හරි</w:t>
      </w:r>
      <w:r w:rsidR="00682D3D" w:rsidRPr="00682D3D">
        <w:rPr>
          <w:rFonts w:hint="cs"/>
          <w:b/>
          <w:bCs/>
          <w:cs/>
          <w:lang w:bidi="si-LK"/>
        </w:rPr>
        <w:t>තබ්</w:t>
      </w:r>
      <w:r w:rsidRPr="00682D3D">
        <w:rPr>
          <w:b/>
          <w:bCs/>
          <w:cs/>
          <w:lang w:bidi="si-LK"/>
        </w:rPr>
        <w:t>බාහාරසි</w:t>
      </w:r>
      <w:r w:rsidR="00682D3D" w:rsidRPr="00682D3D">
        <w:rPr>
          <w:rFonts w:hint="cs"/>
          <w:b/>
          <w:bCs/>
          <w:cs/>
          <w:lang w:bidi="si-LK"/>
        </w:rPr>
        <w:t>නෙ</w:t>
      </w:r>
      <w:r w:rsidRPr="00682D3D">
        <w:rPr>
          <w:b/>
          <w:bCs/>
          <w:cs/>
          <w:lang w:bidi="si-LK"/>
        </w:rPr>
        <w:t>හ</w:t>
      </w:r>
      <w:r w:rsidR="00682D3D" w:rsidRPr="00682D3D">
        <w:rPr>
          <w:rFonts w:hint="cs"/>
          <w:b/>
          <w:bCs/>
          <w:cs/>
          <w:lang w:bidi="si-LK"/>
        </w:rPr>
        <w:t>භූ</w:t>
      </w:r>
      <w:r w:rsidRPr="00682D3D">
        <w:rPr>
          <w:b/>
          <w:bCs/>
          <w:cs/>
          <w:lang w:bidi="si-LK"/>
        </w:rPr>
        <w:t xml:space="preserve">තා </w:t>
      </w:r>
      <w:r w:rsidR="00682D3D" w:rsidRPr="00682D3D">
        <w:rPr>
          <w:rFonts w:hint="cs"/>
          <w:b/>
          <w:bCs/>
          <w:cs/>
          <w:lang w:bidi="si-LK"/>
        </w:rPr>
        <w:t>ඔ</w:t>
      </w:r>
      <w:r w:rsidRPr="00682D3D">
        <w:rPr>
          <w:b/>
          <w:bCs/>
          <w:cs/>
          <w:lang w:bidi="si-LK"/>
        </w:rPr>
        <w:t>ජා ඉධ ආහාර රූපං නාම</w:t>
      </w:r>
      <w:r w:rsidR="001A6CA1">
        <w:rPr>
          <w:b/>
          <w:bCs/>
        </w:rPr>
        <w:t>”</w:t>
      </w:r>
      <w:r w:rsidRPr="00682D3D">
        <w:rPr>
          <w:lang w:bidi="si-LK"/>
        </w:rPr>
        <w:t xml:space="preserve"> </w:t>
      </w:r>
      <w:r w:rsidRPr="00C066C0">
        <w:rPr>
          <w:cs/>
          <w:lang w:bidi="si-LK"/>
        </w:rPr>
        <w:t xml:space="preserve">යනු දිය යුතු පිළිතුර ය. අට වැදෑරුම් ඉන්ද්‍රියරූපයන් සමග හටගත් </w:t>
      </w:r>
      <w:r w:rsidR="00682D3D">
        <w:rPr>
          <w:rFonts w:hint="cs"/>
          <w:cs/>
          <w:lang w:bidi="si-LK"/>
        </w:rPr>
        <w:t>රූපයන්</w:t>
      </w:r>
      <w:r w:rsidRPr="00C066C0">
        <w:rPr>
          <w:cs/>
          <w:lang w:bidi="si-LK"/>
        </w:rPr>
        <w:t>ගේ පැවැත්මට කරුණු වූ කුදු මහත් අ</w:t>
      </w:r>
      <w:r w:rsidR="00682D3D">
        <w:rPr>
          <w:rFonts w:hint="cs"/>
          <w:cs/>
          <w:lang w:bidi="si-LK"/>
        </w:rPr>
        <w:t>ව</w:t>
      </w:r>
      <w:r w:rsidRPr="00C066C0">
        <w:rPr>
          <w:cs/>
          <w:lang w:bidi="si-LK"/>
        </w:rPr>
        <w:t xml:space="preserve">යවයන් අනු ව යන සුලු වූ රසධාතුහුගේ සාරය යි කියනලද ගිලිය යුතු ආහාරයාගේ </w:t>
      </w:r>
      <w:r w:rsidR="007E5878">
        <w:rPr>
          <w:rFonts w:hint="cs"/>
          <w:cs/>
          <w:lang w:bidi="si-LK"/>
        </w:rPr>
        <w:t>ස්නේහ</w:t>
      </w:r>
      <w:r w:rsidRPr="00C066C0">
        <w:rPr>
          <w:cs/>
          <w:lang w:bidi="si-LK"/>
        </w:rPr>
        <w:t>ය වූ ඕජාව කබලීකාරාහාරය යනු එහි අදහස ය. සමහර ආචා</w:t>
      </w:r>
      <w:r w:rsidR="00BB1AB3">
        <w:rPr>
          <w:cs/>
          <w:lang w:bidi="si-LK"/>
        </w:rPr>
        <w:t>ර්‍ය්‍ය</w:t>
      </w:r>
      <w:r w:rsidRPr="00C066C0">
        <w:rPr>
          <w:cs/>
          <w:lang w:bidi="si-LK"/>
        </w:rPr>
        <w:t xml:space="preserve"> කෙනෙක් </w:t>
      </w:r>
      <w:r w:rsidR="007E5878">
        <w:rPr>
          <w:rFonts w:hint="cs"/>
          <w:cs/>
          <w:lang w:bidi="si-LK"/>
        </w:rPr>
        <w:t>ස්නේහ</w:t>
      </w:r>
      <w:r w:rsidRPr="00C066C0">
        <w:rPr>
          <w:cs/>
          <w:lang w:bidi="si-LK"/>
        </w:rPr>
        <w:t xml:space="preserve"> </w:t>
      </w:r>
      <w:r w:rsidR="00682D3D">
        <w:rPr>
          <w:rFonts w:hint="cs"/>
          <w:cs/>
          <w:lang w:bidi="si-LK"/>
        </w:rPr>
        <w:t>සඞ්ඛ්‍යාත</w:t>
      </w:r>
      <w:r w:rsidRPr="00C066C0">
        <w:rPr>
          <w:cs/>
          <w:lang w:bidi="si-LK"/>
        </w:rPr>
        <w:t xml:space="preserve"> වූ </w:t>
      </w:r>
      <w:r w:rsidR="00682D3D">
        <w:rPr>
          <w:rFonts w:hint="cs"/>
          <w:cs/>
          <w:lang w:bidi="si-LK"/>
        </w:rPr>
        <w:t>ඕජාව</w:t>
      </w:r>
      <w:r w:rsidRPr="00C066C0">
        <w:rPr>
          <w:cs/>
          <w:lang w:bidi="si-LK"/>
        </w:rPr>
        <w:t xml:space="preserve"> ආහාරරූපය යි කියති. බුදුරජානන් වහන්සේ ආහාරරූපය වදා</w:t>
      </w:r>
      <w:r w:rsidR="00D571B7">
        <w:rPr>
          <w:rFonts w:hint="cs"/>
          <w:cs/>
          <w:lang w:bidi="si-LK"/>
        </w:rPr>
        <w:t>ළෝ මෙසේය:-</w:t>
      </w:r>
      <w:r w:rsidR="00D571B7" w:rsidRPr="00D571B7">
        <w:rPr>
          <w:rFonts w:hint="cs"/>
          <w:b/>
          <w:bCs/>
          <w:cs/>
          <w:lang w:bidi="si-LK"/>
        </w:rPr>
        <w:t xml:space="preserve"> </w:t>
      </w:r>
      <w:r w:rsidR="00ED536C">
        <w:rPr>
          <w:b/>
          <w:bCs/>
        </w:rPr>
        <w:t>“</w:t>
      </w:r>
      <w:r w:rsidRPr="00D571B7">
        <w:rPr>
          <w:b/>
          <w:bCs/>
          <w:cs/>
          <w:lang w:bidi="si-LK"/>
        </w:rPr>
        <w:t xml:space="preserve">කතමං </w:t>
      </w:r>
      <w:r w:rsidR="00D571B7" w:rsidRPr="00D571B7">
        <w:rPr>
          <w:rFonts w:hint="cs"/>
          <w:b/>
          <w:bCs/>
          <w:cs/>
          <w:lang w:bidi="si-LK"/>
        </w:rPr>
        <w:t>තං</w:t>
      </w:r>
      <w:r w:rsidR="00D571B7" w:rsidRPr="00D571B7">
        <w:rPr>
          <w:b/>
          <w:bCs/>
          <w:cs/>
          <w:lang w:bidi="si-LK"/>
        </w:rPr>
        <w:t xml:space="preserve"> රූපං කබල</w:t>
      </w:r>
      <w:r w:rsidR="00D571B7" w:rsidRPr="00D571B7">
        <w:rPr>
          <w:rFonts w:hint="cs"/>
          <w:b/>
          <w:bCs/>
          <w:cs/>
          <w:lang w:bidi="si-LK"/>
        </w:rPr>
        <w:t>ී</w:t>
      </w:r>
      <w:r w:rsidRPr="00D571B7">
        <w:rPr>
          <w:b/>
          <w:bCs/>
          <w:cs/>
          <w:lang w:bidi="si-LK"/>
        </w:rPr>
        <w:t>කා</w:t>
      </w:r>
      <w:r w:rsidR="00D571B7">
        <w:rPr>
          <w:rFonts w:hint="cs"/>
          <w:b/>
          <w:bCs/>
          <w:cs/>
          <w:lang w:bidi="si-LK"/>
        </w:rPr>
        <w:t>රො</w:t>
      </w:r>
      <w:r w:rsidRPr="00D571B7">
        <w:rPr>
          <w:b/>
          <w:bCs/>
          <w:cs/>
          <w:lang w:bidi="si-LK"/>
        </w:rPr>
        <w:t xml:space="preserve"> ආහාරො</w:t>
      </w:r>
      <w:r w:rsidRPr="00D571B7">
        <w:rPr>
          <w:b/>
          <w:bCs/>
        </w:rPr>
        <w:t xml:space="preserve">? </w:t>
      </w:r>
      <w:r w:rsidRPr="00D571B7">
        <w:rPr>
          <w:b/>
          <w:bCs/>
          <w:cs/>
          <w:lang w:bidi="si-LK"/>
        </w:rPr>
        <w:t>ඔද</w:t>
      </w:r>
      <w:r w:rsidR="00D571B7" w:rsidRPr="00D571B7">
        <w:rPr>
          <w:rFonts w:hint="cs"/>
          <w:b/>
          <w:bCs/>
          <w:cs/>
          <w:lang w:bidi="si-LK"/>
        </w:rPr>
        <w:t>නො</w:t>
      </w:r>
      <w:r w:rsidRPr="00D571B7">
        <w:rPr>
          <w:b/>
          <w:bCs/>
        </w:rPr>
        <w:t xml:space="preserve">, </w:t>
      </w:r>
      <w:r w:rsidR="00D571B7" w:rsidRPr="00D571B7">
        <w:rPr>
          <w:rFonts w:hint="cs"/>
          <w:b/>
          <w:bCs/>
          <w:cs/>
          <w:lang w:bidi="si-LK"/>
        </w:rPr>
        <w:t>කු</w:t>
      </w:r>
      <w:r w:rsidRPr="00D571B7">
        <w:rPr>
          <w:b/>
          <w:bCs/>
          <w:cs/>
          <w:lang w:bidi="si-LK"/>
        </w:rPr>
        <w:t>ම්මාසො</w:t>
      </w:r>
      <w:r w:rsidRPr="00D571B7">
        <w:rPr>
          <w:b/>
          <w:bCs/>
        </w:rPr>
        <w:t xml:space="preserve">, </w:t>
      </w:r>
      <w:r w:rsidRPr="00D571B7">
        <w:rPr>
          <w:b/>
          <w:bCs/>
          <w:cs/>
          <w:lang w:bidi="si-LK"/>
        </w:rPr>
        <w:t>සත</w:t>
      </w:r>
      <w:r w:rsidR="00D571B7" w:rsidRPr="00D571B7">
        <w:rPr>
          <w:rFonts w:hint="cs"/>
          <w:b/>
          <w:bCs/>
          <w:cs/>
          <w:lang w:bidi="si-LK"/>
        </w:rPr>
        <w:t>්</w:t>
      </w:r>
      <w:r w:rsidRPr="00D571B7">
        <w:rPr>
          <w:b/>
          <w:bCs/>
          <w:cs/>
          <w:lang w:bidi="si-LK"/>
        </w:rPr>
        <w:t>තු</w:t>
      </w:r>
      <w:r w:rsidRPr="00D571B7">
        <w:rPr>
          <w:b/>
          <w:bCs/>
        </w:rPr>
        <w:t xml:space="preserve">, </w:t>
      </w:r>
      <w:r w:rsidRPr="00D571B7">
        <w:rPr>
          <w:b/>
          <w:bCs/>
          <w:cs/>
          <w:lang w:bidi="si-LK"/>
        </w:rPr>
        <w:t>ම</w:t>
      </w:r>
      <w:r w:rsidR="00D571B7" w:rsidRPr="00D571B7">
        <w:rPr>
          <w:rFonts w:hint="cs"/>
          <w:b/>
          <w:bCs/>
          <w:cs/>
          <w:lang w:bidi="si-LK"/>
        </w:rPr>
        <w:t>ච්ඡො</w:t>
      </w:r>
      <w:r w:rsidRPr="00D571B7">
        <w:rPr>
          <w:b/>
          <w:bCs/>
        </w:rPr>
        <w:t xml:space="preserve">, </w:t>
      </w:r>
      <w:r w:rsidRPr="00D571B7">
        <w:rPr>
          <w:b/>
          <w:bCs/>
          <w:cs/>
          <w:lang w:bidi="si-LK"/>
        </w:rPr>
        <w:t>මංස</w:t>
      </w:r>
      <w:r w:rsidR="00D571B7" w:rsidRPr="00D571B7">
        <w:rPr>
          <w:rFonts w:hint="cs"/>
          <w:b/>
          <w:bCs/>
          <w:cs/>
          <w:lang w:bidi="si-LK"/>
        </w:rPr>
        <w:t>ං</w:t>
      </w:r>
      <w:r w:rsidRPr="00D571B7">
        <w:rPr>
          <w:b/>
          <w:bCs/>
        </w:rPr>
        <w:t xml:space="preserve">, </w:t>
      </w:r>
      <w:r w:rsidR="00D571B7" w:rsidRPr="00D571B7">
        <w:rPr>
          <w:rFonts w:hint="cs"/>
          <w:b/>
          <w:bCs/>
          <w:cs/>
          <w:lang w:bidi="si-LK"/>
        </w:rPr>
        <w:t>ඛී</w:t>
      </w:r>
      <w:r w:rsidRPr="00D571B7">
        <w:rPr>
          <w:b/>
          <w:bCs/>
          <w:cs/>
          <w:lang w:bidi="si-LK"/>
        </w:rPr>
        <w:t>රං</w:t>
      </w:r>
      <w:r w:rsidRPr="00D571B7">
        <w:rPr>
          <w:b/>
          <w:bCs/>
        </w:rPr>
        <w:t xml:space="preserve">, </w:t>
      </w:r>
      <w:r w:rsidRPr="00D571B7">
        <w:rPr>
          <w:b/>
          <w:bCs/>
          <w:cs/>
          <w:lang w:bidi="si-LK"/>
        </w:rPr>
        <w:t>ද</w:t>
      </w:r>
      <w:r w:rsidR="00D571B7" w:rsidRPr="00D571B7">
        <w:rPr>
          <w:rFonts w:hint="cs"/>
          <w:b/>
          <w:bCs/>
          <w:cs/>
          <w:lang w:bidi="si-LK"/>
        </w:rPr>
        <w:t>ධි</w:t>
      </w:r>
      <w:r w:rsidRPr="00D571B7">
        <w:rPr>
          <w:b/>
          <w:bCs/>
        </w:rPr>
        <w:t xml:space="preserve">, </w:t>
      </w:r>
      <w:r w:rsidRPr="00D571B7">
        <w:rPr>
          <w:b/>
          <w:bCs/>
          <w:cs/>
          <w:lang w:bidi="si-LK"/>
        </w:rPr>
        <w:t>ස</w:t>
      </w:r>
      <w:r w:rsidR="00D571B7" w:rsidRPr="00D571B7">
        <w:rPr>
          <w:rFonts w:hint="cs"/>
          <w:b/>
          <w:bCs/>
          <w:cs/>
          <w:lang w:bidi="si-LK"/>
        </w:rPr>
        <w:t>ප්පි</w:t>
      </w:r>
      <w:r w:rsidRPr="00D571B7">
        <w:rPr>
          <w:b/>
          <w:bCs/>
        </w:rPr>
        <w:t xml:space="preserve">, </w:t>
      </w:r>
      <w:r w:rsidRPr="00D571B7">
        <w:rPr>
          <w:b/>
          <w:bCs/>
          <w:cs/>
          <w:lang w:bidi="si-LK"/>
        </w:rPr>
        <w:t>නවනීත</w:t>
      </w:r>
      <w:r w:rsidR="00D571B7" w:rsidRPr="00D571B7">
        <w:rPr>
          <w:rFonts w:hint="cs"/>
          <w:b/>
          <w:bCs/>
          <w:cs/>
          <w:lang w:bidi="si-LK"/>
        </w:rPr>
        <w:t>ං</w:t>
      </w:r>
      <w:r w:rsidRPr="00D571B7">
        <w:rPr>
          <w:b/>
          <w:bCs/>
        </w:rPr>
        <w:t xml:space="preserve">, </w:t>
      </w:r>
      <w:r w:rsidRPr="00D571B7">
        <w:rPr>
          <w:b/>
          <w:bCs/>
          <w:cs/>
          <w:lang w:bidi="si-LK"/>
        </w:rPr>
        <w:t>තෙලං</w:t>
      </w:r>
      <w:r w:rsidRPr="00D571B7">
        <w:rPr>
          <w:b/>
          <w:bCs/>
        </w:rPr>
        <w:t xml:space="preserve">, </w:t>
      </w:r>
      <w:r w:rsidRPr="00D571B7">
        <w:rPr>
          <w:b/>
          <w:bCs/>
          <w:cs/>
          <w:lang w:bidi="si-LK"/>
        </w:rPr>
        <w:t>මධ</w:t>
      </w:r>
      <w:r w:rsidR="00D571B7" w:rsidRPr="00D571B7">
        <w:rPr>
          <w:rFonts w:hint="cs"/>
          <w:b/>
          <w:bCs/>
          <w:cs/>
          <w:lang w:bidi="si-LK"/>
        </w:rPr>
        <w:t>ු</w:t>
      </w:r>
      <w:r w:rsidRPr="00D571B7">
        <w:rPr>
          <w:b/>
          <w:bCs/>
        </w:rPr>
        <w:t xml:space="preserve">, </w:t>
      </w:r>
      <w:r w:rsidR="00D571B7" w:rsidRPr="00D571B7">
        <w:rPr>
          <w:rFonts w:hint="cs"/>
          <w:b/>
          <w:bCs/>
          <w:cs/>
          <w:lang w:bidi="si-LK"/>
        </w:rPr>
        <w:t>ඵා</w:t>
      </w:r>
      <w:r w:rsidR="00D571B7" w:rsidRPr="00D571B7">
        <w:rPr>
          <w:b/>
          <w:bCs/>
          <w:cs/>
          <w:lang w:bidi="si-LK"/>
        </w:rPr>
        <w:t>ණ</w:t>
      </w:r>
      <w:r w:rsidR="00D571B7" w:rsidRPr="00D571B7">
        <w:rPr>
          <w:rFonts w:hint="cs"/>
          <w:b/>
          <w:bCs/>
          <w:cs/>
          <w:lang w:bidi="si-LK"/>
        </w:rPr>
        <w:t>ී</w:t>
      </w:r>
      <w:r w:rsidRPr="00D571B7">
        <w:rPr>
          <w:b/>
          <w:bCs/>
          <w:cs/>
          <w:lang w:bidi="si-LK"/>
        </w:rPr>
        <w:t>ත</w:t>
      </w:r>
      <w:r w:rsidR="00D571B7" w:rsidRPr="00D571B7">
        <w:rPr>
          <w:rFonts w:hint="cs"/>
          <w:b/>
          <w:bCs/>
          <w:cs/>
          <w:lang w:bidi="si-LK"/>
        </w:rPr>
        <w:t>ං</w:t>
      </w:r>
      <w:r w:rsidRPr="00D571B7">
        <w:rPr>
          <w:b/>
          <w:bCs/>
        </w:rPr>
        <w:t xml:space="preserve"> -</w:t>
      </w:r>
      <w:r w:rsidRPr="00D571B7">
        <w:rPr>
          <w:b/>
          <w:bCs/>
          <w:cs/>
          <w:lang w:bidi="si-LK"/>
        </w:rPr>
        <w:t xml:space="preserve">පෙ- යාය </w:t>
      </w:r>
      <w:r w:rsidR="00D571B7" w:rsidRPr="00D571B7">
        <w:rPr>
          <w:rFonts w:hint="cs"/>
          <w:b/>
          <w:bCs/>
          <w:cs/>
          <w:lang w:bidi="si-LK"/>
        </w:rPr>
        <w:t>ඔ</w:t>
      </w:r>
      <w:r w:rsidRPr="00D571B7">
        <w:rPr>
          <w:b/>
          <w:bCs/>
          <w:cs/>
          <w:lang w:bidi="si-LK"/>
        </w:rPr>
        <w:t>ජාය සත්තා යාපෙ</w:t>
      </w:r>
      <w:r w:rsidR="00D571B7" w:rsidRPr="00D571B7">
        <w:rPr>
          <w:rFonts w:hint="cs"/>
          <w:b/>
          <w:bCs/>
          <w:cs/>
          <w:lang w:bidi="si-LK"/>
        </w:rPr>
        <w:t>න්</w:t>
      </w:r>
      <w:r w:rsidRPr="00D571B7">
        <w:rPr>
          <w:b/>
          <w:bCs/>
          <w:cs/>
          <w:lang w:bidi="si-LK"/>
        </w:rPr>
        <w:t>ති ඉදං ත</w:t>
      </w:r>
      <w:r w:rsidR="00D571B7" w:rsidRPr="00D571B7">
        <w:rPr>
          <w:rFonts w:hint="cs"/>
          <w:b/>
          <w:bCs/>
          <w:cs/>
          <w:lang w:bidi="si-LK"/>
        </w:rPr>
        <w:t>ං</w:t>
      </w:r>
      <w:r w:rsidRPr="00D571B7">
        <w:rPr>
          <w:b/>
          <w:bCs/>
        </w:rPr>
        <w:t xml:space="preserve"> </w:t>
      </w:r>
      <w:r w:rsidR="00D571B7" w:rsidRPr="00D571B7">
        <w:rPr>
          <w:b/>
          <w:bCs/>
          <w:cs/>
          <w:lang w:bidi="si-LK"/>
        </w:rPr>
        <w:t>රූපං කබල</w:t>
      </w:r>
      <w:r w:rsidR="00D571B7" w:rsidRPr="00D571B7">
        <w:rPr>
          <w:rFonts w:hint="cs"/>
          <w:b/>
          <w:bCs/>
          <w:cs/>
          <w:lang w:bidi="si-LK"/>
        </w:rPr>
        <w:t>ී</w:t>
      </w:r>
      <w:r w:rsidRPr="00D571B7">
        <w:rPr>
          <w:b/>
          <w:bCs/>
          <w:cs/>
          <w:lang w:bidi="si-LK"/>
        </w:rPr>
        <w:t>කාරාහා</w:t>
      </w:r>
      <w:r w:rsidR="00D571B7" w:rsidRPr="00D571B7">
        <w:rPr>
          <w:rFonts w:hint="cs"/>
          <w:b/>
          <w:bCs/>
          <w:cs/>
          <w:lang w:bidi="si-LK"/>
        </w:rPr>
        <w:t>රො</w:t>
      </w:r>
      <w:r w:rsidR="00ED536C">
        <w:rPr>
          <w:b/>
          <w:bCs/>
          <w:lang w:bidi="si-LK"/>
        </w:rPr>
        <w:t>”</w:t>
      </w:r>
      <w:r w:rsidRPr="00C066C0">
        <w:rPr>
          <w:cs/>
          <w:lang w:bidi="si-LK"/>
        </w:rPr>
        <w:t xml:space="preserve"> යි. මෙහි </w:t>
      </w:r>
      <w:r w:rsidR="00D571B7">
        <w:rPr>
          <w:rFonts w:hint="cs"/>
          <w:cs/>
          <w:lang w:bidi="si-LK"/>
        </w:rPr>
        <w:t>ඔ</w:t>
      </w:r>
      <w:r w:rsidRPr="00C066C0">
        <w:rPr>
          <w:cs/>
          <w:lang w:bidi="si-LK"/>
        </w:rPr>
        <w:t>ජාවන්ට වස්තු වූවෝ ඔදන කු</w:t>
      </w:r>
      <w:r w:rsidR="00D571B7">
        <w:rPr>
          <w:rFonts w:hint="cs"/>
          <w:cs/>
          <w:lang w:bidi="si-LK"/>
        </w:rPr>
        <w:t>ම්</w:t>
      </w:r>
      <w:r w:rsidRPr="00C066C0">
        <w:rPr>
          <w:cs/>
          <w:lang w:bidi="si-LK"/>
        </w:rPr>
        <w:t>මාස සත්තු ම</w:t>
      </w:r>
      <w:r w:rsidR="00D571B7">
        <w:rPr>
          <w:rFonts w:hint="cs"/>
          <w:cs/>
          <w:lang w:bidi="si-LK"/>
        </w:rPr>
        <w:t>ච්ඡ</w:t>
      </w:r>
      <w:r w:rsidRPr="00C066C0">
        <w:rPr>
          <w:cs/>
          <w:lang w:bidi="si-LK"/>
        </w:rPr>
        <w:t xml:space="preserve"> ම</w:t>
      </w:r>
      <w:r w:rsidR="00D571B7">
        <w:rPr>
          <w:rFonts w:hint="cs"/>
          <w:cs/>
          <w:lang w:bidi="si-LK"/>
        </w:rPr>
        <w:t>ං</w:t>
      </w:r>
      <w:r w:rsidR="00D571B7">
        <w:rPr>
          <w:cs/>
          <w:lang w:bidi="si-LK"/>
        </w:rPr>
        <w:t xml:space="preserve">සාදීහු ය. ඔදනාදීන්හි වූ රසය </w:t>
      </w:r>
      <w:r w:rsidR="00D571B7">
        <w:rPr>
          <w:rFonts w:hint="cs"/>
          <w:cs/>
          <w:lang w:bidi="si-LK"/>
        </w:rPr>
        <w:t>ඔ</w:t>
      </w:r>
      <w:r w:rsidRPr="00C066C0">
        <w:rPr>
          <w:cs/>
          <w:lang w:bidi="si-LK"/>
        </w:rPr>
        <w:t>ජා නමි. වා</w:t>
      </w:r>
      <w:r w:rsidR="0077273C">
        <w:rPr>
          <w:rFonts w:hint="cs"/>
          <w:cs/>
          <w:lang w:bidi="si-LK"/>
        </w:rPr>
        <w:t>ස්</w:t>
      </w:r>
      <w:r w:rsidRPr="00C066C0">
        <w:rPr>
          <w:cs/>
          <w:lang w:bidi="si-LK"/>
        </w:rPr>
        <w:t>තුස</w:t>
      </w:r>
      <w:r w:rsidR="0077273C">
        <w:rPr>
          <w:rFonts w:hint="cs"/>
          <w:cs/>
          <w:lang w:bidi="si-LK"/>
        </w:rPr>
        <w:t>ඞ්</w:t>
      </w:r>
      <w:r w:rsidRPr="00C066C0">
        <w:rPr>
          <w:cs/>
          <w:lang w:bidi="si-LK"/>
        </w:rPr>
        <w:t>ඛ්‍ය</w:t>
      </w:r>
      <w:r w:rsidR="0077273C">
        <w:rPr>
          <w:rFonts w:hint="cs"/>
          <w:cs/>
          <w:lang w:bidi="si-LK"/>
        </w:rPr>
        <w:t>ා</w:t>
      </w:r>
      <w:r w:rsidR="0077273C">
        <w:rPr>
          <w:cs/>
          <w:lang w:bidi="si-LK"/>
        </w:rPr>
        <w:t>ත වූ</w:t>
      </w:r>
      <w:r w:rsidR="005C1E6D">
        <w:rPr>
          <w:cs/>
          <w:lang w:bidi="si-LK"/>
        </w:rPr>
        <w:t xml:space="preserve"> </w:t>
      </w:r>
      <w:r w:rsidR="0077273C">
        <w:rPr>
          <w:rFonts w:hint="cs"/>
          <w:cs/>
          <w:lang w:bidi="si-LK"/>
        </w:rPr>
        <w:t>ඔදනාදිය</w:t>
      </w:r>
      <w:r w:rsidR="00C909C1">
        <w:rPr>
          <w:rFonts w:hint="cs"/>
          <w:cs/>
          <w:lang w:bidi="si-LK"/>
        </w:rPr>
        <w:t>ත්</w:t>
      </w:r>
      <w:r w:rsidRPr="00C066C0">
        <w:rPr>
          <w:cs/>
          <w:lang w:bidi="si-LK"/>
        </w:rPr>
        <w:t xml:space="preserve"> </w:t>
      </w:r>
      <w:r w:rsidR="0077273C">
        <w:rPr>
          <w:rFonts w:hint="cs"/>
          <w:cs/>
          <w:lang w:bidi="si-LK"/>
        </w:rPr>
        <w:t xml:space="preserve">රසසඞ්ඛ්‍යාත වූ ඔජාවත් </w:t>
      </w:r>
      <w:r w:rsidRPr="00C066C0">
        <w:rPr>
          <w:cs/>
          <w:lang w:bidi="si-LK"/>
        </w:rPr>
        <w:t>අතර</w:t>
      </w:r>
      <w:r w:rsidRPr="00C066C0">
        <w:t xml:space="preserve">, </w:t>
      </w:r>
      <w:r w:rsidRPr="00C066C0">
        <w:rPr>
          <w:cs/>
          <w:lang w:bidi="si-LK"/>
        </w:rPr>
        <w:t>රූපය යි ගැ</w:t>
      </w:r>
      <w:r w:rsidR="0077273C">
        <w:rPr>
          <w:rFonts w:hint="cs"/>
          <w:cs/>
          <w:lang w:bidi="si-LK"/>
        </w:rPr>
        <w:t>ණු</w:t>
      </w:r>
      <w:r w:rsidRPr="00C066C0">
        <w:rPr>
          <w:cs/>
          <w:lang w:bidi="si-LK"/>
        </w:rPr>
        <w:t xml:space="preserve">ම </w:t>
      </w:r>
      <w:r w:rsidR="00CB03F7">
        <w:rPr>
          <w:cs/>
          <w:lang w:bidi="si-LK"/>
        </w:rPr>
        <w:t>දේශනා</w:t>
      </w:r>
      <w:r w:rsidRPr="00C066C0">
        <w:rPr>
          <w:cs/>
          <w:lang w:bidi="si-LK"/>
        </w:rPr>
        <w:t>නුකූල වේ. අ</w:t>
      </w:r>
      <w:r w:rsidR="002606F2">
        <w:rPr>
          <w:cs/>
          <w:lang w:bidi="si-LK"/>
        </w:rPr>
        <w:t>ර්‍ත්‍ථ</w:t>
      </w:r>
      <w:r w:rsidRPr="00C066C0">
        <w:rPr>
          <w:cs/>
          <w:lang w:bidi="si-LK"/>
        </w:rPr>
        <w:t>කථාචාය</w:t>
      </w:r>
      <w:r w:rsidR="00BB1AB3">
        <w:rPr>
          <w:cs/>
          <w:lang w:bidi="si-LK"/>
        </w:rPr>
        <w:t>ර්‍ය්‍ය</w:t>
      </w:r>
      <w:r w:rsidRPr="00C066C0">
        <w:rPr>
          <w:cs/>
          <w:lang w:bidi="si-LK"/>
        </w:rPr>
        <w:t>වරයෝ ඔදනාදිය ක</w:t>
      </w:r>
      <w:r w:rsidR="00983463">
        <w:rPr>
          <w:cs/>
          <w:lang w:bidi="si-LK"/>
        </w:rPr>
        <w:t>ර්‍ම</w:t>
      </w:r>
      <w:r w:rsidRPr="00C066C0">
        <w:rPr>
          <w:cs/>
          <w:lang w:bidi="si-LK"/>
        </w:rPr>
        <w:t>ජතෙජස දුරු කරන්නේ ය යි ද</w:t>
      </w:r>
      <w:r w:rsidRPr="00C066C0">
        <w:t xml:space="preserve">, </w:t>
      </w:r>
      <w:r w:rsidRPr="00C066C0">
        <w:rPr>
          <w:cs/>
          <w:lang w:bidi="si-LK"/>
        </w:rPr>
        <w:t>ඕජාව රූපධ</w:t>
      </w:r>
      <w:r w:rsidR="00983463">
        <w:rPr>
          <w:cs/>
          <w:lang w:bidi="si-LK"/>
        </w:rPr>
        <w:t>ර්‍ම</w:t>
      </w:r>
      <w:r w:rsidRPr="00C066C0">
        <w:rPr>
          <w:cs/>
          <w:lang w:bidi="si-LK"/>
        </w:rPr>
        <w:t xml:space="preserve"> පාලනය කරන්නේ ය යි ද කීහ</w:t>
      </w:r>
      <w:r w:rsidR="0077273C">
        <w:rPr>
          <w:rFonts w:hint="cs"/>
          <w:cs/>
          <w:lang w:bidi="si-LK"/>
        </w:rPr>
        <w:t>ු</w:t>
      </w:r>
      <w:r w:rsidRPr="00C066C0">
        <w:rPr>
          <w:cs/>
          <w:lang w:bidi="si-LK"/>
        </w:rPr>
        <w:t>. වාස්තුස</w:t>
      </w:r>
      <w:r w:rsidR="0077273C">
        <w:rPr>
          <w:rFonts w:hint="cs"/>
          <w:cs/>
          <w:lang w:bidi="si-LK"/>
        </w:rPr>
        <w:t>ඞ්</w:t>
      </w:r>
      <w:r w:rsidRPr="00C066C0">
        <w:rPr>
          <w:cs/>
          <w:lang w:bidi="si-LK"/>
        </w:rPr>
        <w:t>ඛ්‍ය</w:t>
      </w:r>
      <w:r w:rsidR="0077273C">
        <w:rPr>
          <w:rFonts w:hint="cs"/>
          <w:cs/>
          <w:lang w:bidi="si-LK"/>
        </w:rPr>
        <w:t>ා</w:t>
      </w:r>
      <w:r w:rsidRPr="00C066C0">
        <w:rPr>
          <w:cs/>
          <w:lang w:bidi="si-LK"/>
        </w:rPr>
        <w:t>ත වූ ඔදනාදිය</w:t>
      </w:r>
      <w:r w:rsidR="00C909C1">
        <w:rPr>
          <w:cs/>
          <w:lang w:bidi="si-LK"/>
        </w:rPr>
        <w:t>ත්</w:t>
      </w:r>
      <w:r w:rsidRPr="00C066C0">
        <w:rPr>
          <w:cs/>
          <w:lang w:bidi="si-LK"/>
        </w:rPr>
        <w:t xml:space="preserve"> රසස</w:t>
      </w:r>
      <w:r w:rsidR="0077273C">
        <w:rPr>
          <w:rFonts w:hint="cs"/>
          <w:cs/>
          <w:lang w:bidi="si-LK"/>
        </w:rPr>
        <w:t>ඞ්</w:t>
      </w:r>
      <w:r w:rsidRPr="00C066C0">
        <w:rPr>
          <w:cs/>
          <w:lang w:bidi="si-LK"/>
        </w:rPr>
        <w:t>ඛ</w:t>
      </w:r>
      <w:r w:rsidR="0077273C">
        <w:rPr>
          <w:rFonts w:hint="cs"/>
          <w:cs/>
          <w:lang w:bidi="si-LK"/>
        </w:rPr>
        <w:t>්‍යා</w:t>
      </w:r>
      <w:r w:rsidRPr="00C066C0">
        <w:rPr>
          <w:cs/>
          <w:lang w:bidi="si-LK"/>
        </w:rPr>
        <w:t>ත වූ ඔජාව</w:t>
      </w:r>
      <w:r w:rsidR="00C909C1">
        <w:rPr>
          <w:cs/>
          <w:lang w:bidi="si-LK"/>
        </w:rPr>
        <w:t>ත්</w:t>
      </w:r>
      <w:r w:rsidRPr="00C066C0">
        <w:rPr>
          <w:cs/>
          <w:lang w:bidi="si-LK"/>
        </w:rPr>
        <w:t xml:space="preserve"> යන දෙක එක් ව ම සත්වශරීරය පාලනය කරන්නේ ය කුසතුළට ගත් ඔදනාදිය පැසී ගියවිට එහි ක</w:t>
      </w:r>
      <w:r w:rsidR="00983463">
        <w:rPr>
          <w:rFonts w:hint="cs"/>
          <w:cs/>
          <w:lang w:bidi="si-LK"/>
        </w:rPr>
        <w:t>ර්‍ම</w:t>
      </w:r>
      <w:r w:rsidRPr="00C066C0">
        <w:rPr>
          <w:cs/>
          <w:lang w:bidi="si-LK"/>
        </w:rPr>
        <w:t>ජ තෙජස නැගී උදර පටලය ඩැහැ ගන්නේ ය. එසේ නගින</w:t>
      </w:r>
      <w:r w:rsidR="0077273C">
        <w:rPr>
          <w:rFonts w:hint="cs"/>
          <w:cs/>
          <w:lang w:bidi="si-LK"/>
        </w:rPr>
        <w:t>න්නා</w:t>
      </w:r>
      <w:r w:rsidRPr="00C066C0">
        <w:rPr>
          <w:cs/>
          <w:lang w:bidi="si-LK"/>
        </w:rPr>
        <w:t xml:space="preserve"> වූ ක</w:t>
      </w:r>
      <w:r w:rsidR="00983463">
        <w:rPr>
          <w:rFonts w:hint="cs"/>
          <w:cs/>
          <w:lang w:bidi="si-LK"/>
        </w:rPr>
        <w:t>ර්‍ම</w:t>
      </w:r>
      <w:r w:rsidRPr="00C066C0">
        <w:rPr>
          <w:cs/>
          <w:lang w:bidi="si-LK"/>
        </w:rPr>
        <w:t>ජතෙජස බඩගින්නැ</w:t>
      </w:r>
      <w:r w:rsidRPr="00C066C0">
        <w:t xml:space="preserve">, </w:t>
      </w:r>
      <w:r w:rsidRPr="00C066C0">
        <w:rPr>
          <w:cs/>
          <w:lang w:bidi="si-LK"/>
        </w:rPr>
        <w:t>යි කියනු ලැබේ. නැවැත ආහාරපානාදී වූ යමක් කුසත</w:t>
      </w:r>
      <w:r w:rsidR="0077273C">
        <w:rPr>
          <w:rFonts w:hint="cs"/>
          <w:cs/>
          <w:lang w:bidi="si-LK"/>
        </w:rPr>
        <w:t>ු</w:t>
      </w:r>
      <w:r w:rsidRPr="00C066C0">
        <w:rPr>
          <w:cs/>
          <w:lang w:bidi="si-LK"/>
        </w:rPr>
        <w:t>ළ වැටුනු කල්හි බඩගි</w:t>
      </w:r>
      <w:r w:rsidR="0077273C">
        <w:rPr>
          <w:rFonts w:hint="cs"/>
          <w:cs/>
          <w:lang w:bidi="si-LK"/>
        </w:rPr>
        <w:t>න්</w:t>
      </w:r>
      <w:r w:rsidRPr="00C066C0">
        <w:rPr>
          <w:cs/>
          <w:lang w:bidi="si-LK"/>
        </w:rPr>
        <w:t>නැ යි කියූ ක</w:t>
      </w:r>
      <w:r w:rsidR="00983463">
        <w:rPr>
          <w:rFonts w:hint="cs"/>
          <w:cs/>
          <w:lang w:bidi="si-LK"/>
        </w:rPr>
        <w:t>ර්‍ම</w:t>
      </w:r>
      <w:r w:rsidRPr="00C066C0">
        <w:rPr>
          <w:cs/>
          <w:lang w:bidi="si-LK"/>
        </w:rPr>
        <w:t>ජතෙජස තමන් ඩැහැගෙණ සිටි උදරපටලය හැර දමා කුස තුළ සිටි ආහාරය ඩැහැ ගන්නේ ය. ක</w:t>
      </w:r>
      <w:r w:rsidR="00983463">
        <w:rPr>
          <w:cs/>
          <w:lang w:bidi="si-LK"/>
        </w:rPr>
        <w:t>ර්‍ම</w:t>
      </w:r>
      <w:r w:rsidRPr="00C066C0">
        <w:rPr>
          <w:cs/>
          <w:lang w:bidi="si-LK"/>
        </w:rPr>
        <w:t xml:space="preserve">ජතෙජස උදරපටලය හැර ආහාරය ඩැහැ ගත්විට බඩගින්න ගියේය යි කියති. </w:t>
      </w:r>
    </w:p>
    <w:p w14:paraId="7D427AD7" w14:textId="6F7D6E13" w:rsidR="00C066C0" w:rsidRPr="00C066C0" w:rsidRDefault="00C066C0" w:rsidP="00ED536C">
      <w:r w:rsidRPr="00C066C0">
        <w:rPr>
          <w:cs/>
          <w:lang w:bidi="si-LK"/>
        </w:rPr>
        <w:t>ආහාරගත</w:t>
      </w:r>
      <w:r w:rsidR="0077273C">
        <w:rPr>
          <w:rFonts w:hint="cs"/>
          <w:cs/>
          <w:lang w:bidi="si-LK"/>
        </w:rPr>
        <w:t>ඔ</w:t>
      </w:r>
      <w:r w:rsidRPr="00C066C0">
        <w:rPr>
          <w:cs/>
          <w:lang w:bidi="si-LK"/>
        </w:rPr>
        <w:t>ජාව ද</w:t>
      </w:r>
      <w:r w:rsidRPr="00C066C0">
        <w:t xml:space="preserve">, </w:t>
      </w:r>
      <w:r w:rsidRPr="00C066C0">
        <w:rPr>
          <w:cs/>
          <w:lang w:bidi="si-LK"/>
        </w:rPr>
        <w:t>ඒ ඒ ආහාරයන්ගේ ඖදාරික සූ</w:t>
      </w:r>
      <w:r w:rsidR="00022B53">
        <w:rPr>
          <w:cs/>
          <w:lang w:bidi="si-LK"/>
        </w:rPr>
        <w:t>ක්‍ෂ</w:t>
      </w:r>
      <w:r w:rsidRPr="00C066C0">
        <w:rPr>
          <w:cs/>
          <w:lang w:bidi="si-LK"/>
        </w:rPr>
        <w:t xml:space="preserve">ම </w:t>
      </w:r>
      <w:r w:rsidR="00CB03F7">
        <w:rPr>
          <w:rFonts w:hint="cs"/>
          <w:cs/>
          <w:lang w:bidi="si-LK"/>
        </w:rPr>
        <w:t>භේදයෙන්</w:t>
      </w:r>
      <w:r w:rsidRPr="00C066C0">
        <w:rPr>
          <w:cs/>
          <w:lang w:bidi="si-LK"/>
        </w:rPr>
        <w:t xml:space="preserve"> වෙනස් වන්නේ ය. ඖදාරික වූ බත්</w:t>
      </w:r>
      <w:r w:rsidRPr="00C066C0">
        <w:t xml:space="preserve"> </w:t>
      </w:r>
      <w:r w:rsidRPr="00C066C0">
        <w:rPr>
          <w:cs/>
          <w:lang w:bidi="si-LK"/>
        </w:rPr>
        <w:t>අල බතල කුරක්කන් ආදියෙහි ඇත්තේ ඉතා</w:t>
      </w:r>
      <w:r w:rsidR="0077273C">
        <w:rPr>
          <w:rFonts w:hint="cs"/>
          <w:cs/>
          <w:lang w:bidi="si-LK"/>
        </w:rPr>
        <w:t xml:space="preserve"> </w:t>
      </w:r>
      <w:r w:rsidRPr="00C066C0">
        <w:rPr>
          <w:cs/>
          <w:lang w:bidi="si-LK"/>
        </w:rPr>
        <w:t>ස</w:t>
      </w:r>
      <w:r w:rsidR="0077273C">
        <w:rPr>
          <w:rFonts w:hint="cs"/>
          <w:cs/>
          <w:lang w:bidi="si-LK"/>
        </w:rPr>
        <w:t>්</w:t>
      </w:r>
      <w:r w:rsidRPr="00C066C0">
        <w:rPr>
          <w:cs/>
          <w:lang w:bidi="si-LK"/>
        </w:rPr>
        <w:t xml:space="preserve">වලප වූ ඕජාවකි. එ ද බලගතු නො වේ. කිරි දී ගිතෙල් ආදියෙහි වූ ඔජාව ඉතා බලගතු ය. එබඳු ආහාරයක් ගත් කෙනෙක් හට එයින් කිහිප දිනක් ම බඩගින්නෙන් </w:t>
      </w:r>
      <w:r w:rsidR="0077273C">
        <w:rPr>
          <w:rFonts w:hint="cs"/>
          <w:cs/>
          <w:lang w:bidi="si-LK"/>
        </w:rPr>
        <w:t>නො</w:t>
      </w:r>
      <w:r w:rsidRPr="00C066C0">
        <w:rPr>
          <w:cs/>
          <w:lang w:bidi="si-LK"/>
        </w:rPr>
        <w:t xml:space="preserve"> පෙළ</w:t>
      </w:r>
      <w:r w:rsidR="0077273C">
        <w:rPr>
          <w:rFonts w:hint="cs"/>
          <w:cs/>
          <w:lang w:bidi="si-LK"/>
        </w:rPr>
        <w:t>ී</w:t>
      </w:r>
      <w:r w:rsidRPr="00C066C0">
        <w:rPr>
          <w:cs/>
          <w:lang w:bidi="si-LK"/>
        </w:rPr>
        <w:t xml:space="preserve"> සිටිය</w:t>
      </w:r>
      <w:r w:rsidR="008060B7">
        <w:rPr>
          <w:cs/>
          <w:lang w:bidi="si-LK"/>
        </w:rPr>
        <w:t xml:space="preserve"> හැකි ය. අල බතල ආදිය ගත් කෙනෙක්</w:t>
      </w:r>
      <w:r w:rsidR="008060B7">
        <w:rPr>
          <w:rFonts w:hint="cs"/>
          <w:cs/>
          <w:lang w:bidi="si-LK"/>
        </w:rPr>
        <w:t>හ</w:t>
      </w:r>
      <w:r w:rsidRPr="00C066C0">
        <w:rPr>
          <w:cs/>
          <w:lang w:bidi="si-LK"/>
        </w:rPr>
        <w:t xml:space="preserve">ට එසේ කිහිප දිනක් බඩගින්නෙන් නො පෙළී සිටිය නො හැකි ය. </w:t>
      </w:r>
      <w:r w:rsidR="008060B7">
        <w:rPr>
          <w:rFonts w:hint="cs"/>
          <w:cs/>
          <w:lang w:bidi="si-LK"/>
        </w:rPr>
        <w:t>කෑ</w:t>
      </w:r>
      <w:r w:rsidRPr="00C066C0">
        <w:rPr>
          <w:cs/>
          <w:lang w:bidi="si-LK"/>
        </w:rPr>
        <w:t xml:space="preserve"> ඇසිල්ලෙහි ම නැවැත බඩගින්න උපදී. ආහාරය</w:t>
      </w:r>
      <w:r w:rsidR="0071506F">
        <w:rPr>
          <w:rFonts w:hint="cs"/>
          <w:cs/>
          <w:lang w:bidi="si-LK"/>
        </w:rPr>
        <w:t>න්</w:t>
      </w:r>
      <w:r w:rsidRPr="00C066C0">
        <w:rPr>
          <w:cs/>
          <w:lang w:bidi="si-LK"/>
        </w:rPr>
        <w:t>ගේ ඖදාරිකසූ</w:t>
      </w:r>
      <w:r w:rsidR="00022B53">
        <w:rPr>
          <w:cs/>
          <w:lang w:bidi="si-LK"/>
        </w:rPr>
        <w:t>ක්‍ෂ</w:t>
      </w:r>
      <w:r w:rsidRPr="00C066C0">
        <w:rPr>
          <w:cs/>
          <w:lang w:bidi="si-LK"/>
        </w:rPr>
        <w:t xml:space="preserve">මභාවය ඒ ඒ සත්වයන්ගේ වසයෙනුදු සිදු වේ. දෙවියන්ගේ ආහාරය මනුෂ්‍යයන්ගේ ආහාරයනට වඩා සියුම් ය. දෙවියන් අතරද උසස් උසස් දෙවියන්ගේ </w:t>
      </w:r>
      <w:r w:rsidR="0071506F">
        <w:rPr>
          <w:cs/>
          <w:lang w:bidi="si-LK"/>
        </w:rPr>
        <w:t>ආහාරය පහත් පහත් දෙවියන්ගේ ආහාරය</w:t>
      </w:r>
      <w:r w:rsidRPr="00C066C0">
        <w:rPr>
          <w:cs/>
          <w:lang w:bidi="si-LK"/>
        </w:rPr>
        <w:t xml:space="preserve">නට වඩා සියුම් ය. මිනිසුන් අතරත් එසේ ය. සක්විතිරජුගේ ආහාරය සාමාන්‍ය රජුන්ගේ ආහාරයනට වඩා සියුම් ය. උසස් උසස් මිනිසුන්ගේ ආහාරය පහත් පහත් මිනිසුන්ගේ ආහාරයනට වඩා සියුම් ය. තිරිසනුන් අතර ද මෙය දක්නා ලැබේ. කිඹුල්ලු </w:t>
      </w:r>
      <w:r w:rsidR="0071506F">
        <w:rPr>
          <w:cs/>
          <w:lang w:bidi="si-LK"/>
        </w:rPr>
        <w:t>ගල් ගිලින්නෝ ය. ඔවුන්ගේ කුසතුළද</w:t>
      </w:r>
      <w:r w:rsidR="0071506F">
        <w:rPr>
          <w:rFonts w:hint="cs"/>
          <w:cs/>
          <w:lang w:bidi="si-LK"/>
        </w:rPr>
        <w:t>ී</w:t>
      </w:r>
      <w:r w:rsidRPr="00C066C0">
        <w:rPr>
          <w:cs/>
          <w:lang w:bidi="si-LK"/>
        </w:rPr>
        <w:t xml:space="preserve"> ඒ ගල් දිය වී යයි. මොනරු නයි ගෝනුසු ආදීන් ක</w:t>
      </w:r>
      <w:r w:rsidR="00CE22DA">
        <w:rPr>
          <w:rFonts w:hint="cs"/>
          <w:cs/>
          <w:lang w:bidi="si-LK"/>
        </w:rPr>
        <w:t>න්</w:t>
      </w:r>
      <w:r w:rsidRPr="00C066C0">
        <w:rPr>
          <w:cs/>
          <w:lang w:bidi="si-LK"/>
        </w:rPr>
        <w:t>නෝ ය. මොනරුන්ගේ ආහාරය සඳහා</w:t>
      </w:r>
      <w:r w:rsidRPr="00C066C0">
        <w:t xml:space="preserve">, </w:t>
      </w:r>
      <w:r w:rsidRPr="00C066C0">
        <w:rPr>
          <w:cs/>
          <w:lang w:bidi="si-LK"/>
        </w:rPr>
        <w:t>වලසුන්ගේ ආහාරය සියුම් ය. වලස්සු තුන් අවුරුදු පමණ පරණ වූ හැර දමන ලද සතුන්ගේ අං ඇට අනුභව කරන්</w:t>
      </w:r>
      <w:r w:rsidR="00CE22DA">
        <w:rPr>
          <w:rFonts w:hint="cs"/>
          <w:cs/>
          <w:lang w:bidi="si-LK"/>
        </w:rPr>
        <w:t>නෝ</w:t>
      </w:r>
      <w:r w:rsidRPr="00C066C0">
        <w:rPr>
          <w:cs/>
          <w:lang w:bidi="si-LK"/>
        </w:rPr>
        <w:t xml:space="preserve"> ය. ඒ අං හා ඇට ඔවුන්ගේ කෙලවලින් තෙමුන කල්හි අල </w:t>
      </w:r>
      <w:r w:rsidR="00CE22DA">
        <w:rPr>
          <w:rFonts w:hint="cs"/>
          <w:cs/>
          <w:lang w:bidi="si-LK"/>
        </w:rPr>
        <w:t>ව</w:t>
      </w:r>
      <w:r w:rsidR="00983463">
        <w:rPr>
          <w:rFonts w:hint="cs"/>
          <w:cs/>
          <w:lang w:bidi="si-LK"/>
        </w:rPr>
        <w:t>ර්‍ග</w:t>
      </w:r>
      <w:r w:rsidRPr="00C066C0">
        <w:rPr>
          <w:cs/>
          <w:lang w:bidi="si-LK"/>
        </w:rPr>
        <w:t>මෙන් මොළොක් වේ. වලසුන්ගේ ආහාරය සඳහා</w:t>
      </w:r>
      <w:r w:rsidRPr="00C066C0">
        <w:t xml:space="preserve">, </w:t>
      </w:r>
      <w:r w:rsidRPr="00C066C0">
        <w:rPr>
          <w:cs/>
          <w:lang w:bidi="si-LK"/>
        </w:rPr>
        <w:t xml:space="preserve">ඇතුන්ගේ ආහාරය සියුම් ය. ඔවුහු ගස්අතු කති. ඔවුන්ගේ ආහාරයනට වඩා ගව ගොණ මුව ආදීන්ගේ ආහාරය සියුම් ය. මේ ක්‍රමයෙන් ආහාරයන්ගේ </w:t>
      </w:r>
      <w:r w:rsidR="00A64DBC">
        <w:rPr>
          <w:rFonts w:hint="cs"/>
          <w:cs/>
          <w:lang w:bidi="si-LK"/>
        </w:rPr>
        <w:t>ඖ</w:t>
      </w:r>
      <w:r w:rsidRPr="00C066C0">
        <w:rPr>
          <w:cs/>
          <w:lang w:bidi="si-LK"/>
        </w:rPr>
        <w:t>දාරිකසූ</w:t>
      </w:r>
      <w:r w:rsidR="00A64DBC">
        <w:rPr>
          <w:rFonts w:hint="cs"/>
          <w:cs/>
          <w:lang w:bidi="si-LK"/>
        </w:rPr>
        <w:t>ක්ෂ්</w:t>
      </w:r>
      <w:r w:rsidRPr="00C066C0">
        <w:rPr>
          <w:cs/>
          <w:lang w:bidi="si-LK"/>
        </w:rPr>
        <w:t xml:space="preserve">මභාවය දතයුතු ය. මේ අටුවායෙහි කී සැටි යි. </w:t>
      </w:r>
    </w:p>
    <w:p w14:paraId="7A6F8C54" w14:textId="62DF7614" w:rsidR="00360641" w:rsidRDefault="00C066C0" w:rsidP="00E66C78">
      <w:pPr>
        <w:rPr>
          <w:lang w:bidi="si-LK"/>
        </w:rPr>
      </w:pPr>
      <w:r w:rsidRPr="00C066C0">
        <w:rPr>
          <w:cs/>
          <w:lang w:bidi="si-LK"/>
        </w:rPr>
        <w:t>කබලීකාරාහාරය ඔජාව ලකුණු කොට ඇත්තේ ය. කෘත්‍යය රුප</w:t>
      </w:r>
      <w:r w:rsidR="00B2701D">
        <w:rPr>
          <w:rFonts w:hint="cs"/>
          <w:cs/>
          <w:lang w:bidi="si-LK"/>
        </w:rPr>
        <w:t>ඵ</w:t>
      </w:r>
      <w:r w:rsidRPr="00C066C0">
        <w:rPr>
          <w:cs/>
          <w:lang w:bidi="si-LK"/>
        </w:rPr>
        <w:t>ළවීම ය. රුකු</w:t>
      </w:r>
      <w:r w:rsidR="00B2701D">
        <w:rPr>
          <w:rFonts w:hint="cs"/>
          <w:cs/>
          <w:lang w:bidi="si-LK"/>
        </w:rPr>
        <w:t>ල්</w:t>
      </w:r>
      <w:r w:rsidRPr="00C066C0">
        <w:rPr>
          <w:cs/>
          <w:lang w:bidi="si-LK"/>
        </w:rPr>
        <w:t>දීම පච්චුපට්ඨානය කොට සිටියේ ය. පිඬු පිඬු කොට ගතයුතු ආහාරවාස</w:t>
      </w:r>
      <w:r w:rsidR="00B2701D">
        <w:rPr>
          <w:rFonts w:hint="cs"/>
          <w:cs/>
          <w:lang w:bidi="si-LK"/>
        </w:rPr>
        <w:t>්</w:t>
      </w:r>
      <w:r w:rsidRPr="00C066C0">
        <w:rPr>
          <w:cs/>
          <w:lang w:bidi="si-LK"/>
        </w:rPr>
        <w:t xml:space="preserve">තු පදට්ඨාන කොට ඇත්තේ ය. </w:t>
      </w:r>
      <w:r w:rsidR="00E66C78">
        <w:t>“</w:t>
      </w:r>
      <w:r w:rsidRPr="00360641">
        <w:rPr>
          <w:b/>
          <w:bCs/>
          <w:cs/>
          <w:lang w:bidi="si-LK"/>
        </w:rPr>
        <w:t>ඔජාලක</w:t>
      </w:r>
      <w:r w:rsidR="00B2701D" w:rsidRPr="00360641">
        <w:rPr>
          <w:rFonts w:hint="cs"/>
          <w:b/>
          <w:bCs/>
          <w:cs/>
          <w:lang w:bidi="si-LK"/>
        </w:rPr>
        <w:t>්ඛණො</w:t>
      </w:r>
      <w:r w:rsidR="00B2701D" w:rsidRPr="00360641">
        <w:rPr>
          <w:b/>
          <w:bCs/>
          <w:cs/>
          <w:lang w:bidi="si-LK"/>
        </w:rPr>
        <w:t xml:space="preserve"> කබල</w:t>
      </w:r>
      <w:r w:rsidR="00B2701D" w:rsidRPr="00360641">
        <w:rPr>
          <w:rFonts w:hint="cs"/>
          <w:b/>
          <w:bCs/>
          <w:cs/>
          <w:lang w:bidi="si-LK"/>
        </w:rPr>
        <w:t>ී</w:t>
      </w:r>
      <w:r w:rsidRPr="00360641">
        <w:rPr>
          <w:b/>
          <w:bCs/>
          <w:cs/>
          <w:lang w:bidi="si-LK"/>
        </w:rPr>
        <w:t>කාරාහා</w:t>
      </w:r>
      <w:r w:rsidR="00B2701D" w:rsidRPr="00360641">
        <w:rPr>
          <w:rFonts w:hint="cs"/>
          <w:b/>
          <w:bCs/>
          <w:cs/>
          <w:lang w:bidi="si-LK"/>
        </w:rPr>
        <w:t>රො</w:t>
      </w:r>
      <w:r w:rsidRPr="00360641">
        <w:rPr>
          <w:b/>
          <w:bCs/>
        </w:rPr>
        <w:t xml:space="preserve">, </w:t>
      </w:r>
      <w:r w:rsidRPr="00360641">
        <w:rPr>
          <w:b/>
          <w:bCs/>
          <w:cs/>
          <w:lang w:bidi="si-LK"/>
        </w:rPr>
        <w:t>රූපාහරණර</w:t>
      </w:r>
      <w:r w:rsidR="00360641" w:rsidRPr="00360641">
        <w:rPr>
          <w:rFonts w:hint="cs"/>
          <w:b/>
          <w:bCs/>
          <w:cs/>
          <w:lang w:bidi="si-LK"/>
        </w:rPr>
        <w:t>සො</w:t>
      </w:r>
      <w:r w:rsidRPr="00360641">
        <w:rPr>
          <w:b/>
          <w:bCs/>
        </w:rPr>
        <w:t xml:space="preserve">, </w:t>
      </w:r>
      <w:r w:rsidRPr="00360641">
        <w:rPr>
          <w:b/>
          <w:bCs/>
          <w:cs/>
          <w:lang w:bidi="si-LK"/>
        </w:rPr>
        <w:t>උප</w:t>
      </w:r>
      <w:r w:rsidR="00360641" w:rsidRPr="00360641">
        <w:rPr>
          <w:rFonts w:hint="cs"/>
          <w:b/>
          <w:bCs/>
          <w:cs/>
          <w:lang w:bidi="si-LK"/>
        </w:rPr>
        <w:t>ත්</w:t>
      </w:r>
      <w:r w:rsidRPr="00360641">
        <w:rPr>
          <w:b/>
          <w:bCs/>
          <w:cs/>
          <w:lang w:bidi="si-LK"/>
        </w:rPr>
        <w:t>ථ</w:t>
      </w:r>
      <w:r w:rsidR="00360641" w:rsidRPr="00360641">
        <w:rPr>
          <w:rFonts w:hint="cs"/>
          <w:b/>
          <w:bCs/>
          <w:cs/>
          <w:lang w:bidi="si-LK"/>
        </w:rPr>
        <w:t>ම‍්භ</w:t>
      </w:r>
      <w:r w:rsidRPr="00360641">
        <w:rPr>
          <w:b/>
          <w:bCs/>
          <w:cs/>
          <w:lang w:bidi="si-LK"/>
        </w:rPr>
        <w:t>නප</w:t>
      </w:r>
      <w:r w:rsidR="00360641" w:rsidRPr="00360641">
        <w:rPr>
          <w:rFonts w:hint="cs"/>
          <w:b/>
          <w:bCs/>
          <w:cs/>
          <w:lang w:bidi="si-LK"/>
        </w:rPr>
        <w:t>ච්</w:t>
      </w:r>
      <w:r w:rsidRPr="00360641">
        <w:rPr>
          <w:b/>
          <w:bCs/>
          <w:cs/>
          <w:lang w:bidi="si-LK"/>
        </w:rPr>
        <w:t>චුපට්ඨා</w:t>
      </w:r>
      <w:r w:rsidR="00360641" w:rsidRPr="00360641">
        <w:rPr>
          <w:rFonts w:hint="cs"/>
          <w:b/>
          <w:bCs/>
          <w:cs/>
          <w:lang w:bidi="si-LK"/>
        </w:rPr>
        <w:t>නො</w:t>
      </w:r>
      <w:r w:rsidRPr="00360641">
        <w:rPr>
          <w:b/>
          <w:bCs/>
        </w:rPr>
        <w:t xml:space="preserve">, </w:t>
      </w:r>
      <w:r w:rsidRPr="00360641">
        <w:rPr>
          <w:b/>
          <w:bCs/>
          <w:cs/>
          <w:lang w:bidi="si-LK"/>
        </w:rPr>
        <w:t>කබලං කත්වා ආහරි</w:t>
      </w:r>
      <w:r w:rsidR="00360641" w:rsidRPr="00360641">
        <w:rPr>
          <w:rFonts w:hint="cs"/>
          <w:b/>
          <w:bCs/>
          <w:cs/>
          <w:lang w:bidi="si-LK"/>
        </w:rPr>
        <w:t>තබ්</w:t>
      </w:r>
      <w:r w:rsidRPr="00360641">
        <w:rPr>
          <w:b/>
          <w:bCs/>
          <w:cs/>
          <w:lang w:bidi="si-LK"/>
        </w:rPr>
        <w:t>බවත්ථු පදට්ඨා</w:t>
      </w:r>
      <w:r w:rsidR="00360641" w:rsidRPr="00360641">
        <w:rPr>
          <w:rFonts w:hint="cs"/>
          <w:b/>
          <w:bCs/>
          <w:cs/>
          <w:lang w:bidi="si-LK"/>
        </w:rPr>
        <w:t>නො</w:t>
      </w:r>
      <w:r w:rsidR="00E66C78">
        <w:rPr>
          <w:b/>
          <w:bCs/>
        </w:rPr>
        <w:t>”</w:t>
      </w:r>
      <w:r w:rsidRPr="00C066C0">
        <w:t xml:space="preserve"> </w:t>
      </w:r>
    </w:p>
    <w:p w14:paraId="24676708" w14:textId="57FB5460" w:rsidR="00C066C0" w:rsidRPr="00C066C0" w:rsidRDefault="00C066C0" w:rsidP="00E66C78">
      <w:r w:rsidRPr="00C066C0">
        <w:rPr>
          <w:cs/>
          <w:lang w:bidi="si-LK"/>
        </w:rPr>
        <w:t>යට</w:t>
      </w:r>
      <w:r w:rsidR="00360641">
        <w:rPr>
          <w:rFonts w:hint="cs"/>
          <w:cs/>
          <w:lang w:bidi="si-LK"/>
        </w:rPr>
        <w:t>ැ</w:t>
      </w:r>
      <w:r w:rsidRPr="00C066C0">
        <w:rPr>
          <w:cs/>
          <w:lang w:bidi="si-LK"/>
        </w:rPr>
        <w:t xml:space="preserve"> ඉතා සැකෙවින් කියූ භූත</w:t>
      </w:r>
      <w:r w:rsidRPr="00C066C0">
        <w:t xml:space="preserve">, </w:t>
      </w:r>
      <w:r w:rsidRPr="00C066C0">
        <w:rPr>
          <w:cs/>
          <w:lang w:bidi="si-LK"/>
        </w:rPr>
        <w:t>පසාද</w:t>
      </w:r>
      <w:r w:rsidRPr="00C066C0">
        <w:t xml:space="preserve">, </w:t>
      </w:r>
      <w:r w:rsidRPr="00C066C0">
        <w:rPr>
          <w:cs/>
          <w:lang w:bidi="si-LK"/>
        </w:rPr>
        <w:t>විසය</w:t>
      </w:r>
      <w:r w:rsidRPr="00C066C0">
        <w:t xml:space="preserve">, </w:t>
      </w:r>
      <w:r w:rsidRPr="00C066C0">
        <w:rPr>
          <w:cs/>
          <w:lang w:bidi="si-LK"/>
        </w:rPr>
        <w:t>භාව</w:t>
      </w:r>
      <w:r w:rsidRPr="00C066C0">
        <w:t xml:space="preserve">, </w:t>
      </w:r>
      <w:r w:rsidRPr="00C066C0">
        <w:rPr>
          <w:cs/>
          <w:lang w:bidi="si-LK"/>
        </w:rPr>
        <w:t>හදය</w:t>
      </w:r>
      <w:r w:rsidRPr="00C066C0">
        <w:t>,</w:t>
      </w:r>
      <w:r w:rsidR="00360641">
        <w:rPr>
          <w:rFonts w:hint="cs"/>
          <w:cs/>
          <w:lang w:bidi="si-LK"/>
        </w:rPr>
        <w:t xml:space="preserve"> </w:t>
      </w:r>
      <w:r w:rsidRPr="00C066C0">
        <w:rPr>
          <w:cs/>
          <w:lang w:bidi="si-LK"/>
        </w:rPr>
        <w:t>ජීවිත</w:t>
      </w:r>
      <w:r w:rsidRPr="00C066C0">
        <w:t xml:space="preserve">, </w:t>
      </w:r>
      <w:r w:rsidRPr="00C066C0">
        <w:rPr>
          <w:cs/>
          <w:lang w:bidi="si-LK"/>
        </w:rPr>
        <w:t>ආහාර යන අටළොස් රූපයෝ සභාවරූප</w:t>
      </w:r>
      <w:r w:rsidRPr="00C066C0">
        <w:t xml:space="preserve">, </w:t>
      </w:r>
      <w:r w:rsidRPr="00C066C0">
        <w:rPr>
          <w:cs/>
          <w:lang w:bidi="si-LK"/>
        </w:rPr>
        <w:t>සලක්ඛණ රූප</w:t>
      </w:r>
      <w:r w:rsidRPr="00C066C0">
        <w:t xml:space="preserve">, </w:t>
      </w:r>
      <w:r w:rsidRPr="00C066C0">
        <w:rPr>
          <w:cs/>
          <w:lang w:bidi="si-LK"/>
        </w:rPr>
        <w:t>නි</w:t>
      </w:r>
      <w:r w:rsidR="00360641">
        <w:rPr>
          <w:rFonts w:hint="cs"/>
          <w:cs/>
          <w:lang w:bidi="si-LK"/>
        </w:rPr>
        <w:t>ප්ඵන්න</w:t>
      </w:r>
      <w:r w:rsidRPr="00C066C0">
        <w:rPr>
          <w:cs/>
          <w:lang w:bidi="si-LK"/>
        </w:rPr>
        <w:t>රූප</w:t>
      </w:r>
      <w:r w:rsidRPr="00C066C0">
        <w:t xml:space="preserve">, </w:t>
      </w:r>
      <w:r w:rsidRPr="00C066C0">
        <w:rPr>
          <w:cs/>
          <w:lang w:bidi="si-LK"/>
        </w:rPr>
        <w:t>රූපරූප</w:t>
      </w:r>
      <w:r w:rsidRPr="00C066C0">
        <w:t xml:space="preserve">, </w:t>
      </w:r>
      <w:r w:rsidRPr="00C066C0">
        <w:rPr>
          <w:cs/>
          <w:lang w:bidi="si-LK"/>
        </w:rPr>
        <w:t>සම්මසනරූප යන නම්වලිනු දු හඳුන්වනු ලැබෙති. කැකුළුබැව් ආදී වූ තම තමන් අයත් ස්වභාවයන්ගෙන් යුක්තහෙයින් සභාවරූප ය යි ද</w:t>
      </w:r>
      <w:r w:rsidRPr="00C066C0">
        <w:t xml:space="preserve">, </w:t>
      </w:r>
      <w:r w:rsidRPr="00C066C0">
        <w:rPr>
          <w:cs/>
          <w:lang w:bidi="si-LK"/>
        </w:rPr>
        <w:t>උ</w:t>
      </w:r>
      <w:r w:rsidR="00360641">
        <w:rPr>
          <w:rFonts w:hint="cs"/>
          <w:cs/>
          <w:lang w:bidi="si-LK"/>
        </w:rPr>
        <w:t>ත්පා</w:t>
      </w:r>
      <w:r w:rsidRPr="00C066C0">
        <w:rPr>
          <w:cs/>
          <w:lang w:bidi="si-LK"/>
        </w:rPr>
        <w:t>ද</w:t>
      </w:r>
      <w:r w:rsidRPr="00C066C0">
        <w:t xml:space="preserve">, </w:t>
      </w:r>
      <w:r w:rsidRPr="00C066C0">
        <w:rPr>
          <w:cs/>
          <w:lang w:bidi="si-LK"/>
        </w:rPr>
        <w:t>සථිති</w:t>
      </w:r>
      <w:r w:rsidRPr="00C066C0">
        <w:t xml:space="preserve">, </w:t>
      </w:r>
      <w:r w:rsidR="00360641">
        <w:rPr>
          <w:cs/>
          <w:lang w:bidi="si-LK"/>
        </w:rPr>
        <w:t>භ</w:t>
      </w:r>
      <w:r w:rsidR="00360641">
        <w:rPr>
          <w:rFonts w:hint="cs"/>
          <w:cs/>
          <w:lang w:bidi="si-LK"/>
        </w:rPr>
        <w:t>ඞ්</w:t>
      </w:r>
      <w:r w:rsidRPr="00C066C0">
        <w:rPr>
          <w:cs/>
          <w:lang w:bidi="si-LK"/>
        </w:rPr>
        <w:t>ග</w:t>
      </w:r>
      <w:r w:rsidR="00022B53">
        <w:rPr>
          <w:cs/>
          <w:lang w:bidi="si-LK"/>
        </w:rPr>
        <w:t>ක්‍ෂ</w:t>
      </w:r>
      <w:r w:rsidRPr="00C066C0">
        <w:rPr>
          <w:cs/>
          <w:lang w:bidi="si-LK"/>
        </w:rPr>
        <w:t>ණයන්ගෙන් හෝ අනිත්‍ය</w:t>
      </w:r>
      <w:r w:rsidR="00360641">
        <w:rPr>
          <w:rFonts w:hint="cs"/>
          <w:cs/>
          <w:lang w:bidi="si-LK"/>
        </w:rPr>
        <w:t>ාදී</w:t>
      </w:r>
      <w:r w:rsidRPr="00C066C0">
        <w:rPr>
          <w:cs/>
          <w:lang w:bidi="si-LK"/>
        </w:rPr>
        <w:t>ල</w:t>
      </w:r>
      <w:r w:rsidR="00022B53">
        <w:rPr>
          <w:cs/>
          <w:lang w:bidi="si-LK"/>
        </w:rPr>
        <w:t>ක්‍ෂ</w:t>
      </w:r>
      <w:r w:rsidRPr="00C066C0">
        <w:rPr>
          <w:cs/>
          <w:lang w:bidi="si-LK"/>
        </w:rPr>
        <w:t>ණයන්ගෙන් යුක්ත හෙයින් සලක්ඛණ රූප ය යි ද</w:t>
      </w:r>
      <w:r w:rsidRPr="00C066C0">
        <w:t xml:space="preserve">, </w:t>
      </w:r>
      <w:r w:rsidRPr="00C066C0">
        <w:rPr>
          <w:cs/>
          <w:lang w:bidi="si-LK"/>
        </w:rPr>
        <w:t>පිරිසිඳීම් ආදිය හැර තමන් අයත් කැකුළුබැව් ආදියෙන් යුක්ත ව ක</w:t>
      </w:r>
      <w:r w:rsidR="008506C8">
        <w:rPr>
          <w:rFonts w:hint="cs"/>
          <w:cs/>
          <w:lang w:bidi="si-LK"/>
        </w:rPr>
        <w:t>ර්‍මා</w:t>
      </w:r>
      <w:r w:rsidR="00360641">
        <w:rPr>
          <w:rFonts w:hint="cs"/>
          <w:cs/>
          <w:lang w:bidi="si-LK"/>
        </w:rPr>
        <w:t>දි</w:t>
      </w:r>
      <w:r w:rsidRPr="00C066C0">
        <w:rPr>
          <w:cs/>
          <w:lang w:bidi="si-LK"/>
        </w:rPr>
        <w:t>ප්‍රත්‍යයන්ගෙන් නිපන් හෙයින් නි</w:t>
      </w:r>
      <w:r w:rsidR="00360641">
        <w:rPr>
          <w:rFonts w:hint="cs"/>
          <w:cs/>
          <w:lang w:bidi="si-LK"/>
        </w:rPr>
        <w:t>ප්</w:t>
      </w:r>
      <w:r w:rsidRPr="00C066C0">
        <w:rPr>
          <w:cs/>
          <w:lang w:bidi="si-LK"/>
        </w:rPr>
        <w:t>ඵන්න රූප ය යි ද</w:t>
      </w:r>
      <w:r w:rsidRPr="00C066C0">
        <w:t xml:space="preserve">, </w:t>
      </w:r>
      <w:r w:rsidRPr="00C066C0">
        <w:rPr>
          <w:cs/>
          <w:lang w:bidi="si-LK"/>
        </w:rPr>
        <w:t>රු</w:t>
      </w:r>
      <w:r w:rsidR="00360641">
        <w:rPr>
          <w:rFonts w:hint="cs"/>
          <w:cs/>
          <w:lang w:bidi="si-LK"/>
        </w:rPr>
        <w:t>ප්</w:t>
      </w:r>
      <w:r w:rsidR="00360641">
        <w:rPr>
          <w:cs/>
          <w:lang w:bidi="si-LK"/>
        </w:rPr>
        <w:t>පනය යි කියූ නැසෙන</w:t>
      </w:r>
      <w:r w:rsidRPr="00C066C0">
        <w:rPr>
          <w:cs/>
          <w:lang w:bidi="si-LK"/>
        </w:rPr>
        <w:t>ගතියෙන් යුක්තහෙයින් රූපරූප ය යි ද</w:t>
      </w:r>
      <w:r w:rsidRPr="00C066C0">
        <w:t xml:space="preserve">, </w:t>
      </w:r>
      <w:r w:rsidRPr="00C066C0">
        <w:rPr>
          <w:cs/>
          <w:lang w:bidi="si-LK"/>
        </w:rPr>
        <w:t>පිරිසිඳීම් ආදී වූ ස්වභාවමාත්‍රයක් ඉක්මවා කැකුළු බැව</w:t>
      </w:r>
      <w:r w:rsidR="00360641">
        <w:rPr>
          <w:rFonts w:hint="cs"/>
          <w:cs/>
          <w:lang w:bidi="si-LK"/>
        </w:rPr>
        <w:t>්</w:t>
      </w:r>
      <w:r w:rsidRPr="00C066C0">
        <w:rPr>
          <w:cs/>
          <w:lang w:bidi="si-LK"/>
        </w:rPr>
        <w:t xml:space="preserve"> ආදී වූ ස්වගතියෙන් ම ලැබිය යුතු බැවින් තිලකුණට නගා මෙනෙහි කරන්නට සුදුසුහෙයින් සම්මසන රූප ය යි ද කියති. එහි රූපරූපයෙහිලා කියයුතු විශේෂයෙක් වේ. නැසෙන ගතියට රූප ය යි කියති. ඒ නැසෙන ගතියෙන් යුක්ත වූයේ ද රූප නමි</w:t>
      </w:r>
      <w:r w:rsidR="00360641">
        <w:rPr>
          <w:rFonts w:hint="cs"/>
          <w:cs/>
          <w:lang w:bidi="si-LK"/>
        </w:rPr>
        <w:t>.</w:t>
      </w:r>
      <w:r w:rsidRPr="00C066C0">
        <w:t xml:space="preserve"> </w:t>
      </w:r>
      <w:r w:rsidR="003E6E91">
        <w:rPr>
          <w:b/>
          <w:bCs/>
          <w:cs/>
          <w:lang w:bidi="si-LK"/>
        </w:rPr>
        <w:t>‘</w:t>
      </w:r>
      <w:r w:rsidRPr="00360641">
        <w:rPr>
          <w:b/>
          <w:bCs/>
          <w:cs/>
          <w:lang w:bidi="si-LK"/>
        </w:rPr>
        <w:t>අරිසසො නීලු</w:t>
      </w:r>
      <w:r w:rsidR="00360641" w:rsidRPr="00360641">
        <w:rPr>
          <w:rFonts w:hint="cs"/>
          <w:b/>
          <w:bCs/>
          <w:cs/>
          <w:lang w:bidi="si-LK"/>
        </w:rPr>
        <w:t>ප්</w:t>
      </w:r>
      <w:r w:rsidRPr="00360641">
        <w:rPr>
          <w:b/>
          <w:bCs/>
          <w:cs/>
          <w:lang w:bidi="si-LK"/>
        </w:rPr>
        <w:t>පලං</w:t>
      </w:r>
      <w:r w:rsidR="003E6E91">
        <w:rPr>
          <w:b/>
          <w:bCs/>
        </w:rPr>
        <w:t>’</w:t>
      </w:r>
      <w:r w:rsidRPr="00C066C0">
        <w:t xml:space="preserve"> </w:t>
      </w:r>
      <w:r w:rsidRPr="00C066C0">
        <w:rPr>
          <w:cs/>
          <w:lang w:bidi="si-LK"/>
        </w:rPr>
        <w:t xml:space="preserve">යනු මෙනි. </w:t>
      </w:r>
      <w:r w:rsidR="003E6E91">
        <w:rPr>
          <w:cs/>
          <w:lang w:bidi="si-LK"/>
        </w:rPr>
        <w:t>‘</w:t>
      </w:r>
      <w:r w:rsidRPr="00C066C0">
        <w:rPr>
          <w:cs/>
          <w:lang w:bidi="si-LK"/>
        </w:rPr>
        <w:t>අරිස</w:t>
      </w:r>
      <w:r w:rsidRPr="00C066C0">
        <w:t xml:space="preserve">, </w:t>
      </w:r>
      <w:r w:rsidRPr="00C066C0">
        <w:rPr>
          <w:cs/>
          <w:lang w:bidi="si-LK"/>
        </w:rPr>
        <w:t xml:space="preserve">යනු </w:t>
      </w:r>
      <w:r w:rsidR="00022009">
        <w:rPr>
          <w:cs/>
          <w:lang w:bidi="si-LK"/>
        </w:rPr>
        <w:t>රෝග</w:t>
      </w:r>
      <w:r w:rsidRPr="00C066C0">
        <w:rPr>
          <w:cs/>
          <w:lang w:bidi="si-LK"/>
        </w:rPr>
        <w:t xml:space="preserve">යෙකි. අරිස නම් රෝග ඇත්තේ </w:t>
      </w:r>
      <w:r w:rsidR="003E6E91">
        <w:t>‘</w:t>
      </w:r>
      <w:r w:rsidRPr="00C066C0">
        <w:rPr>
          <w:cs/>
          <w:lang w:bidi="si-LK"/>
        </w:rPr>
        <w:t>අරිසසො</w:t>
      </w:r>
      <w:r w:rsidR="003E6E91">
        <w:t>’</w:t>
      </w:r>
      <w:r w:rsidRPr="00C066C0">
        <w:t xml:space="preserve"> </w:t>
      </w:r>
      <w:r w:rsidRPr="00C066C0">
        <w:rPr>
          <w:cs/>
          <w:lang w:bidi="si-LK"/>
        </w:rPr>
        <w:t>යන්නෙන් කිය වේ. අරිස</w:t>
      </w:r>
      <w:r w:rsidRPr="00C066C0">
        <w:t xml:space="preserve">, </w:t>
      </w:r>
      <w:r w:rsidRPr="00C066C0">
        <w:rPr>
          <w:cs/>
          <w:lang w:bidi="si-LK"/>
        </w:rPr>
        <w:t>යන්නෙන් ප්‍රධාන වශයෙන් කියැවෙන්නේ අ</w:t>
      </w:r>
      <w:r w:rsidR="00FE1A0E">
        <w:rPr>
          <w:cs/>
          <w:lang w:bidi="si-LK"/>
        </w:rPr>
        <w:t>ර්‍ශ</w:t>
      </w:r>
      <w:r w:rsidRPr="00C066C0">
        <w:rPr>
          <w:cs/>
          <w:lang w:bidi="si-LK"/>
        </w:rPr>
        <w:t xml:space="preserve">ස් නම් </w:t>
      </w:r>
      <w:r w:rsidR="00022009">
        <w:rPr>
          <w:cs/>
          <w:lang w:bidi="si-LK"/>
        </w:rPr>
        <w:t>රෝග</w:t>
      </w:r>
      <w:r w:rsidRPr="00C066C0">
        <w:rPr>
          <w:cs/>
          <w:lang w:bidi="si-LK"/>
        </w:rPr>
        <w:t>විශේෂයයි. මේ රෝගය</w:t>
      </w:r>
      <w:r w:rsidRPr="00C066C0">
        <w:t xml:space="preserve">, </w:t>
      </w:r>
      <w:r w:rsidRPr="00C066C0">
        <w:rPr>
          <w:cs/>
          <w:lang w:bidi="si-LK"/>
        </w:rPr>
        <w:t>රෝගී පුද්ගලයාගෙන් වෙන් ව නො හටගන්නා බැවින් රෝගී පුද්ගලයා ම ස්ථානොපචාරවශයෙන් එයින් ගැණේ. එමෙන් වක්</w:t>
      </w:r>
      <w:r w:rsidR="0029653A">
        <w:rPr>
          <w:rFonts w:hint="cs"/>
          <w:cs/>
          <w:lang w:bidi="si-LK"/>
        </w:rPr>
        <w:t>ෂුඃ</w:t>
      </w:r>
      <w:r w:rsidRPr="00C066C0">
        <w:rPr>
          <w:cs/>
          <w:lang w:bidi="si-LK"/>
        </w:rPr>
        <w:t>ප්‍රසාදාදී රූප</w:t>
      </w:r>
      <w:r w:rsidRPr="00C066C0">
        <w:t xml:space="preserve">, </w:t>
      </w:r>
      <w:r w:rsidRPr="00C066C0">
        <w:rPr>
          <w:cs/>
          <w:lang w:bidi="si-LK"/>
        </w:rPr>
        <w:t>රුප</w:t>
      </w:r>
      <w:r w:rsidR="0029653A">
        <w:rPr>
          <w:rFonts w:hint="cs"/>
          <w:cs/>
          <w:lang w:bidi="si-LK"/>
        </w:rPr>
        <w:t>්</w:t>
      </w:r>
      <w:r w:rsidRPr="00C066C0">
        <w:rPr>
          <w:cs/>
          <w:lang w:bidi="si-LK"/>
        </w:rPr>
        <w:t>පනස්වභාවශක්තියෙන් නො තොර හෙයින් උපචාර වශයෙන් රූප නම් වේ. නීලශබ්දය ප්‍රධානවශ</w:t>
      </w:r>
      <w:r w:rsidR="0029653A">
        <w:rPr>
          <w:cs/>
          <w:lang w:bidi="si-LK"/>
        </w:rPr>
        <w:t>යෙන් නීලගුණය කියයි. ඒ මේ න</w:t>
      </w:r>
      <w:r w:rsidR="0029653A">
        <w:rPr>
          <w:rFonts w:hint="cs"/>
          <w:cs/>
          <w:lang w:bidi="si-LK"/>
        </w:rPr>
        <w:t>ී</w:t>
      </w:r>
      <w:r w:rsidR="0029653A">
        <w:rPr>
          <w:cs/>
          <w:lang w:bidi="si-LK"/>
        </w:rPr>
        <w:t>ලගුණය ගුණ</w:t>
      </w:r>
      <w:r w:rsidR="0029653A">
        <w:rPr>
          <w:rFonts w:hint="cs"/>
          <w:cs/>
          <w:lang w:bidi="si-LK"/>
        </w:rPr>
        <w:t>ී</w:t>
      </w:r>
      <w:r w:rsidRPr="00C066C0">
        <w:rPr>
          <w:cs/>
          <w:lang w:bidi="si-LK"/>
        </w:rPr>
        <w:t>හු කෙරෙන් වෙන් ව නො හටගන්නා බැවින් ගු</w:t>
      </w:r>
      <w:r w:rsidR="0029653A">
        <w:rPr>
          <w:rFonts w:hint="cs"/>
          <w:cs/>
          <w:lang w:bidi="si-LK"/>
        </w:rPr>
        <w:t>ණො</w:t>
      </w:r>
      <w:r w:rsidRPr="00C066C0">
        <w:rPr>
          <w:cs/>
          <w:lang w:bidi="si-LK"/>
        </w:rPr>
        <w:t>පචාරවශයෙන් ගුණවත් උත්පල ද්‍රව්‍යය කිය වේ. එ මෙන් රූපශබ්දය පරමා</w:t>
      </w:r>
      <w:r w:rsidR="002606F2">
        <w:rPr>
          <w:cs/>
          <w:lang w:bidi="si-LK"/>
        </w:rPr>
        <w:t>ර්‍ත්‍ථ</w:t>
      </w:r>
      <w:r w:rsidRPr="00C066C0">
        <w:rPr>
          <w:cs/>
          <w:lang w:bidi="si-LK"/>
        </w:rPr>
        <w:t xml:space="preserve">භාව වූ විකාරය ම ප්‍රධානවශයෙන් කියයි: ඒ විකාරය විකාරීහු කෙරෙන් </w:t>
      </w:r>
      <w:r w:rsidR="0029653A">
        <w:rPr>
          <w:cs/>
          <w:lang w:bidi="si-LK"/>
        </w:rPr>
        <w:t>වෙන් ව</w:t>
      </w:r>
      <w:r w:rsidR="0029653A">
        <w:rPr>
          <w:rFonts w:hint="cs"/>
          <w:cs/>
          <w:lang w:bidi="si-LK"/>
        </w:rPr>
        <w:t xml:space="preserve"> </w:t>
      </w:r>
      <w:r w:rsidRPr="00C066C0">
        <w:rPr>
          <w:cs/>
          <w:lang w:bidi="si-LK"/>
        </w:rPr>
        <w:t>නො හටගන්නා බැවින් ශක්තිමත් වූ චක්ෂු</w:t>
      </w:r>
      <w:r w:rsidR="0029653A">
        <w:rPr>
          <w:rFonts w:hint="cs"/>
          <w:cs/>
          <w:lang w:bidi="si-LK"/>
        </w:rPr>
        <w:t>ඃ</w:t>
      </w:r>
      <w:r w:rsidRPr="00C066C0">
        <w:rPr>
          <w:cs/>
          <w:lang w:bidi="si-LK"/>
        </w:rPr>
        <w:t>ප්‍රසාද</w:t>
      </w:r>
      <w:r w:rsidR="0029653A">
        <w:rPr>
          <w:rFonts w:hint="cs"/>
          <w:cs/>
          <w:lang w:bidi="si-LK"/>
        </w:rPr>
        <w:t>ා</w:t>
      </w:r>
      <w:r w:rsidRPr="00C066C0">
        <w:rPr>
          <w:cs/>
          <w:lang w:bidi="si-LK"/>
        </w:rPr>
        <w:t>දීරූප ස</w:t>
      </w:r>
      <w:r w:rsidR="0029653A">
        <w:rPr>
          <w:rFonts w:hint="cs"/>
          <w:cs/>
          <w:lang w:bidi="si-LK"/>
        </w:rPr>
        <w:t>්</w:t>
      </w:r>
      <w:r w:rsidRPr="00C066C0">
        <w:rPr>
          <w:cs/>
          <w:lang w:bidi="si-LK"/>
        </w:rPr>
        <w:t>ථානොප</w:t>
      </w:r>
      <w:r w:rsidR="0029653A">
        <w:rPr>
          <w:rFonts w:hint="cs"/>
          <w:cs/>
          <w:lang w:bidi="si-LK"/>
        </w:rPr>
        <w:t>චා</w:t>
      </w:r>
      <w:r w:rsidRPr="00C066C0">
        <w:rPr>
          <w:cs/>
          <w:lang w:bidi="si-LK"/>
        </w:rPr>
        <w:t>රවශයෙන් ගැ</w:t>
      </w:r>
      <w:r w:rsidR="0029653A">
        <w:rPr>
          <w:rFonts w:hint="cs"/>
          <w:cs/>
          <w:lang w:bidi="si-LK"/>
        </w:rPr>
        <w:t>ණෙ</w:t>
      </w:r>
      <w:r w:rsidRPr="00C066C0">
        <w:rPr>
          <w:cs/>
          <w:lang w:bidi="si-LK"/>
        </w:rPr>
        <w:t>යි. ඒ මේ රූප ශබ</w:t>
      </w:r>
      <w:r w:rsidR="0029653A">
        <w:rPr>
          <w:rFonts w:hint="cs"/>
          <w:cs/>
          <w:lang w:bidi="si-LK"/>
        </w:rPr>
        <w:t>්</w:t>
      </w:r>
      <w:r w:rsidRPr="00C066C0">
        <w:rPr>
          <w:cs/>
          <w:lang w:bidi="si-LK"/>
        </w:rPr>
        <w:t>දය තෙමේ රූ</w:t>
      </w:r>
      <w:r w:rsidR="0029653A">
        <w:rPr>
          <w:rFonts w:hint="cs"/>
          <w:cs/>
          <w:lang w:bidi="si-LK"/>
        </w:rPr>
        <w:t>ඪි</w:t>
      </w:r>
      <w:r w:rsidRPr="00C066C0">
        <w:rPr>
          <w:cs/>
          <w:lang w:bidi="si-LK"/>
        </w:rPr>
        <w:t>වශයෙන් එබඳු රූපස්වභාවයක් නැති නිෂ්ප</w:t>
      </w:r>
      <w:r w:rsidR="0029653A">
        <w:rPr>
          <w:rFonts w:hint="cs"/>
          <w:cs/>
          <w:lang w:bidi="si-LK"/>
        </w:rPr>
        <w:t>න්න</w:t>
      </w:r>
      <w:r w:rsidRPr="00C066C0">
        <w:rPr>
          <w:cs/>
          <w:lang w:bidi="si-LK"/>
        </w:rPr>
        <w:t>රූපයෙහි ද පවත්නා හෙයින් අන් රූපශබ</w:t>
      </w:r>
      <w:r w:rsidR="0029653A">
        <w:rPr>
          <w:rFonts w:hint="cs"/>
          <w:cs/>
          <w:lang w:bidi="si-LK"/>
        </w:rPr>
        <w:t>්</w:t>
      </w:r>
      <w:r w:rsidRPr="00C066C0">
        <w:rPr>
          <w:cs/>
          <w:lang w:bidi="si-LK"/>
        </w:rPr>
        <w:t>දයකින් වෙසෙසා රූපරූප ය</w:t>
      </w:r>
      <w:r w:rsidRPr="00C066C0">
        <w:t xml:space="preserve">, </w:t>
      </w:r>
      <w:r w:rsidR="0029653A">
        <w:rPr>
          <w:cs/>
          <w:lang w:bidi="si-LK"/>
        </w:rPr>
        <w:t>යි කියනලද</w:t>
      </w:r>
      <w:r w:rsidR="0029653A">
        <w:rPr>
          <w:rFonts w:hint="cs"/>
          <w:cs/>
          <w:lang w:bidi="si-LK"/>
        </w:rPr>
        <w:t>ී</w:t>
      </w:r>
      <w:r w:rsidRPr="00C066C0">
        <w:rPr>
          <w:cs/>
          <w:lang w:bidi="si-LK"/>
        </w:rPr>
        <w:t xml:space="preserve">. දුක්ඛ දුක්ඛය යි කීවාක් මෙනි. කීහ මෙය මෙසේ:- </w:t>
      </w:r>
    </w:p>
    <w:p w14:paraId="2DE862C4" w14:textId="351E463C" w:rsidR="00443571" w:rsidRDefault="00FC4520" w:rsidP="00FC4520">
      <w:pPr>
        <w:rPr>
          <w:lang w:bidi="si-LK"/>
        </w:rPr>
      </w:pPr>
      <w:r>
        <w:rPr>
          <w:b/>
          <w:bCs/>
        </w:rPr>
        <w:t>“</w:t>
      </w:r>
      <w:r w:rsidR="00C066C0" w:rsidRPr="00443571">
        <w:rPr>
          <w:b/>
          <w:bCs/>
          <w:cs/>
          <w:lang w:bidi="si-LK"/>
        </w:rPr>
        <w:t>ක</w:t>
      </w:r>
      <w:r w:rsidR="0029653A" w:rsidRPr="00443571">
        <w:rPr>
          <w:rFonts w:hint="cs"/>
          <w:b/>
          <w:bCs/>
          <w:cs/>
          <w:lang w:bidi="si-LK"/>
        </w:rPr>
        <w:t>ක්ඛ</w:t>
      </w:r>
      <w:r w:rsidR="00C066C0" w:rsidRPr="00443571">
        <w:rPr>
          <w:b/>
          <w:bCs/>
          <w:cs/>
          <w:lang w:bidi="si-LK"/>
        </w:rPr>
        <w:t>ල</w:t>
      </w:r>
      <w:r w:rsidR="0029653A" w:rsidRPr="00443571">
        <w:rPr>
          <w:rFonts w:hint="cs"/>
          <w:b/>
          <w:bCs/>
          <w:cs/>
          <w:lang w:bidi="si-LK"/>
        </w:rPr>
        <w:t>ත්තා</w:t>
      </w:r>
      <w:r w:rsidR="0029653A" w:rsidRPr="00443571">
        <w:rPr>
          <w:b/>
          <w:bCs/>
          <w:cs/>
          <w:lang w:bidi="si-LK"/>
        </w:rPr>
        <w:t>දිනා අත්තනො අත්තනො ස</w:t>
      </w:r>
      <w:r w:rsidR="00C066C0" w:rsidRPr="00443571">
        <w:rPr>
          <w:b/>
          <w:bCs/>
          <w:cs/>
          <w:lang w:bidi="si-LK"/>
        </w:rPr>
        <w:t>හාවෙන උපලබ</w:t>
      </w:r>
      <w:r w:rsidR="0029653A" w:rsidRPr="00443571">
        <w:rPr>
          <w:rFonts w:hint="cs"/>
          <w:b/>
          <w:bCs/>
          <w:cs/>
          <w:lang w:bidi="si-LK"/>
        </w:rPr>
        <w:t>්භ</w:t>
      </w:r>
      <w:r w:rsidR="00C066C0" w:rsidRPr="00443571">
        <w:rPr>
          <w:b/>
          <w:bCs/>
          <w:cs/>
          <w:lang w:bidi="si-LK"/>
        </w:rPr>
        <w:t>නතො සභාවරූපං නාම</w:t>
      </w:r>
      <w:r w:rsidR="00C066C0" w:rsidRPr="00443571">
        <w:rPr>
          <w:b/>
          <w:bCs/>
        </w:rPr>
        <w:t xml:space="preserve">, </w:t>
      </w:r>
      <w:r w:rsidR="00C066C0" w:rsidRPr="00443571">
        <w:rPr>
          <w:b/>
          <w:bCs/>
          <w:cs/>
          <w:lang w:bidi="si-LK"/>
        </w:rPr>
        <w:t>උ</w:t>
      </w:r>
      <w:r w:rsidR="0029653A" w:rsidRPr="00443571">
        <w:rPr>
          <w:rFonts w:hint="cs"/>
          <w:b/>
          <w:bCs/>
          <w:cs/>
          <w:lang w:bidi="si-LK"/>
        </w:rPr>
        <w:t>ප්</w:t>
      </w:r>
      <w:r w:rsidR="00C066C0" w:rsidRPr="00443571">
        <w:rPr>
          <w:b/>
          <w:bCs/>
          <w:cs/>
          <w:lang w:bidi="si-LK"/>
        </w:rPr>
        <w:t>පාදාදී</w:t>
      </w:r>
      <w:r w:rsidR="0029653A" w:rsidRPr="00443571">
        <w:rPr>
          <w:rFonts w:hint="cs"/>
          <w:b/>
          <w:bCs/>
          <w:cs/>
          <w:lang w:bidi="si-LK"/>
        </w:rPr>
        <w:t xml:space="preserve">හි </w:t>
      </w:r>
      <w:r w:rsidR="00C066C0" w:rsidRPr="00443571">
        <w:rPr>
          <w:b/>
          <w:bCs/>
          <w:cs/>
          <w:lang w:bidi="si-LK"/>
        </w:rPr>
        <w:t>වා ලක්ඛ</w:t>
      </w:r>
      <w:r w:rsidR="0029653A" w:rsidRPr="00443571">
        <w:rPr>
          <w:rFonts w:hint="cs"/>
          <w:b/>
          <w:bCs/>
          <w:cs/>
          <w:lang w:bidi="si-LK"/>
        </w:rPr>
        <w:t>ණෙ</w:t>
      </w:r>
      <w:r w:rsidR="00C066C0" w:rsidRPr="00443571">
        <w:rPr>
          <w:b/>
          <w:bCs/>
          <w:cs/>
          <w:lang w:bidi="si-LK"/>
        </w:rPr>
        <w:t>හි සහිතන්ති සලක්ඛණ</w:t>
      </w:r>
      <w:r w:rsidR="0029653A" w:rsidRPr="00443571">
        <w:rPr>
          <w:rFonts w:hint="cs"/>
          <w:b/>
          <w:bCs/>
          <w:cs/>
          <w:lang w:bidi="si-LK"/>
        </w:rPr>
        <w:t>ං</w:t>
      </w:r>
      <w:r w:rsidR="00C066C0" w:rsidRPr="00443571">
        <w:rPr>
          <w:b/>
          <w:bCs/>
        </w:rPr>
        <w:t xml:space="preserve">, </w:t>
      </w:r>
      <w:r w:rsidR="00C066C0" w:rsidRPr="00443571">
        <w:rPr>
          <w:b/>
          <w:bCs/>
          <w:cs/>
          <w:lang w:bidi="si-LK"/>
        </w:rPr>
        <w:t>පරිච්ඡෙදාදිභාවං විනා අ</w:t>
      </w:r>
      <w:r w:rsidR="0029653A" w:rsidRPr="00443571">
        <w:rPr>
          <w:rFonts w:hint="cs"/>
          <w:b/>
          <w:bCs/>
          <w:cs/>
          <w:lang w:bidi="si-LK"/>
        </w:rPr>
        <w:t>ත්</w:t>
      </w:r>
      <w:r w:rsidR="0029653A" w:rsidRPr="00443571">
        <w:rPr>
          <w:b/>
          <w:bCs/>
          <w:cs/>
          <w:lang w:bidi="si-LK"/>
        </w:rPr>
        <w:t>තනො සභා</w:t>
      </w:r>
      <w:r w:rsidR="0029653A" w:rsidRPr="00443571">
        <w:rPr>
          <w:rFonts w:hint="cs"/>
          <w:b/>
          <w:bCs/>
          <w:cs/>
          <w:lang w:bidi="si-LK"/>
        </w:rPr>
        <w:t>වෙ</w:t>
      </w:r>
      <w:r w:rsidR="00C066C0" w:rsidRPr="00443571">
        <w:rPr>
          <w:b/>
          <w:bCs/>
          <w:cs/>
          <w:lang w:bidi="si-LK"/>
        </w:rPr>
        <w:t xml:space="preserve">නෙව </w:t>
      </w:r>
      <w:r w:rsidR="0029653A" w:rsidRPr="00443571">
        <w:rPr>
          <w:rFonts w:hint="cs"/>
          <w:b/>
          <w:bCs/>
          <w:cs/>
          <w:lang w:bidi="si-LK"/>
        </w:rPr>
        <w:t>කම්මා</w:t>
      </w:r>
      <w:r w:rsidR="00C066C0" w:rsidRPr="00443571">
        <w:rPr>
          <w:b/>
          <w:bCs/>
          <w:cs/>
          <w:lang w:bidi="si-LK"/>
        </w:rPr>
        <w:t>දීහි පච</w:t>
      </w:r>
      <w:r w:rsidR="0029653A" w:rsidRPr="00443571">
        <w:rPr>
          <w:rFonts w:hint="cs"/>
          <w:b/>
          <w:bCs/>
          <w:cs/>
          <w:lang w:bidi="si-LK"/>
        </w:rPr>
        <w:t>්</w:t>
      </w:r>
      <w:r w:rsidR="00C066C0" w:rsidRPr="00443571">
        <w:rPr>
          <w:b/>
          <w:bCs/>
          <w:cs/>
          <w:lang w:bidi="si-LK"/>
        </w:rPr>
        <w:t>චයෙහි නි</w:t>
      </w:r>
      <w:r w:rsidR="0029653A" w:rsidRPr="00443571">
        <w:rPr>
          <w:rFonts w:hint="cs"/>
          <w:b/>
          <w:bCs/>
          <w:cs/>
          <w:lang w:bidi="si-LK"/>
        </w:rPr>
        <w:t>ප්ඵන්</w:t>
      </w:r>
      <w:r w:rsidR="00C066C0" w:rsidRPr="00443571">
        <w:rPr>
          <w:b/>
          <w:bCs/>
          <w:cs/>
          <w:lang w:bidi="si-LK"/>
        </w:rPr>
        <w:t>න</w:t>
      </w:r>
      <w:r w:rsidR="0029653A" w:rsidRPr="00443571">
        <w:rPr>
          <w:rFonts w:hint="cs"/>
          <w:b/>
          <w:bCs/>
          <w:cs/>
          <w:lang w:bidi="si-LK"/>
        </w:rPr>
        <w:t>ත්</w:t>
      </w:r>
      <w:r w:rsidR="00C066C0" w:rsidRPr="00443571">
        <w:rPr>
          <w:b/>
          <w:bCs/>
          <w:cs/>
          <w:lang w:bidi="si-LK"/>
        </w:rPr>
        <w:t>තා නි</w:t>
      </w:r>
      <w:r w:rsidR="0029653A" w:rsidRPr="00443571">
        <w:rPr>
          <w:rFonts w:hint="cs"/>
          <w:b/>
          <w:bCs/>
          <w:cs/>
          <w:lang w:bidi="si-LK"/>
        </w:rPr>
        <w:t>ප්ඵ</w:t>
      </w:r>
      <w:r w:rsidR="00C066C0" w:rsidRPr="00443571">
        <w:rPr>
          <w:b/>
          <w:bCs/>
          <w:cs/>
          <w:lang w:bidi="si-LK"/>
        </w:rPr>
        <w:t>න</w:t>
      </w:r>
      <w:r w:rsidR="0029653A" w:rsidRPr="00443571">
        <w:rPr>
          <w:rFonts w:hint="cs"/>
          <w:b/>
          <w:bCs/>
          <w:cs/>
          <w:lang w:bidi="si-LK"/>
        </w:rPr>
        <w:t>්න</w:t>
      </w:r>
      <w:r w:rsidR="00C066C0" w:rsidRPr="00443571">
        <w:rPr>
          <w:b/>
          <w:bCs/>
          <w:cs/>
          <w:lang w:bidi="si-LK"/>
        </w:rPr>
        <w:t>රූපං නාම</w:t>
      </w:r>
      <w:r w:rsidR="00C066C0" w:rsidRPr="00443571">
        <w:rPr>
          <w:b/>
          <w:bCs/>
        </w:rPr>
        <w:t xml:space="preserve">, </w:t>
      </w:r>
      <w:r w:rsidR="00C066C0" w:rsidRPr="00443571">
        <w:rPr>
          <w:b/>
          <w:bCs/>
          <w:cs/>
          <w:lang w:bidi="si-LK"/>
        </w:rPr>
        <w:t>රු</w:t>
      </w:r>
      <w:r w:rsidR="0029653A" w:rsidRPr="00443571">
        <w:rPr>
          <w:rFonts w:hint="cs"/>
          <w:b/>
          <w:bCs/>
          <w:cs/>
          <w:lang w:bidi="si-LK"/>
        </w:rPr>
        <w:t>ප්</w:t>
      </w:r>
      <w:r w:rsidR="00C066C0" w:rsidRPr="00443571">
        <w:rPr>
          <w:b/>
          <w:bCs/>
          <w:cs/>
          <w:lang w:bidi="si-LK"/>
        </w:rPr>
        <w:t>පනසභා වා රූපං</w:t>
      </w:r>
      <w:r w:rsidR="00C066C0" w:rsidRPr="00443571">
        <w:rPr>
          <w:b/>
          <w:bCs/>
        </w:rPr>
        <w:t xml:space="preserve">, </w:t>
      </w:r>
      <w:r w:rsidR="00C066C0" w:rsidRPr="00443571">
        <w:rPr>
          <w:b/>
          <w:bCs/>
          <w:cs/>
          <w:lang w:bidi="si-LK"/>
        </w:rPr>
        <w:t>තෙන යුත්ත</w:t>
      </w:r>
      <w:r w:rsidR="0029653A" w:rsidRPr="00443571">
        <w:rPr>
          <w:rFonts w:hint="cs"/>
          <w:b/>
          <w:bCs/>
          <w:cs/>
          <w:lang w:bidi="si-LK"/>
        </w:rPr>
        <w:t>ම්පි</w:t>
      </w:r>
      <w:r w:rsidR="00C066C0" w:rsidRPr="00443571">
        <w:rPr>
          <w:b/>
          <w:bCs/>
          <w:cs/>
          <w:lang w:bidi="si-LK"/>
        </w:rPr>
        <w:t>රූපං</w:t>
      </w:r>
      <w:r w:rsidR="00C066C0" w:rsidRPr="00443571">
        <w:rPr>
          <w:b/>
          <w:bCs/>
        </w:rPr>
        <w:t xml:space="preserve">, </w:t>
      </w:r>
      <w:r w:rsidR="00C066C0" w:rsidRPr="00443571">
        <w:rPr>
          <w:b/>
          <w:bCs/>
          <w:cs/>
          <w:lang w:bidi="si-LK"/>
        </w:rPr>
        <w:t>යථා අරිසස</w:t>
      </w:r>
      <w:r w:rsidR="00443571">
        <w:rPr>
          <w:b/>
          <w:bCs/>
          <w:cs/>
          <w:lang w:bidi="si-LK"/>
        </w:rPr>
        <w:t>ො න</w:t>
      </w:r>
      <w:r w:rsidR="00443571">
        <w:rPr>
          <w:rFonts w:hint="cs"/>
          <w:b/>
          <w:bCs/>
          <w:cs/>
          <w:lang w:bidi="si-LK"/>
        </w:rPr>
        <w:t>ී</w:t>
      </w:r>
      <w:r w:rsidR="00C066C0" w:rsidRPr="00443571">
        <w:rPr>
          <w:b/>
          <w:bCs/>
          <w:cs/>
          <w:lang w:bidi="si-LK"/>
        </w:rPr>
        <w:t>ලු</w:t>
      </w:r>
      <w:r w:rsidR="0029653A" w:rsidRPr="00443571">
        <w:rPr>
          <w:rFonts w:hint="cs"/>
          <w:b/>
          <w:bCs/>
          <w:cs/>
          <w:lang w:bidi="si-LK"/>
        </w:rPr>
        <w:t>ප්</w:t>
      </w:r>
      <w:r w:rsidR="00C066C0" w:rsidRPr="00443571">
        <w:rPr>
          <w:b/>
          <w:bCs/>
          <w:cs/>
          <w:lang w:bidi="si-LK"/>
        </w:rPr>
        <w:t>පලන</w:t>
      </w:r>
      <w:r w:rsidR="0029653A" w:rsidRPr="00443571">
        <w:rPr>
          <w:rFonts w:hint="cs"/>
          <w:b/>
          <w:bCs/>
          <w:cs/>
          <w:lang w:bidi="si-LK"/>
        </w:rPr>
        <w:t>්</w:t>
      </w:r>
      <w:r w:rsidR="00C066C0" w:rsidRPr="00443571">
        <w:rPr>
          <w:b/>
          <w:bCs/>
          <w:cs/>
          <w:lang w:bidi="si-LK"/>
        </w:rPr>
        <w:t>ති</w:t>
      </w:r>
      <w:r w:rsidR="00C066C0" w:rsidRPr="00443571">
        <w:rPr>
          <w:b/>
          <w:bCs/>
        </w:rPr>
        <w:t xml:space="preserve">, </w:t>
      </w:r>
      <w:r w:rsidR="0029653A" w:rsidRPr="00443571">
        <w:rPr>
          <w:rFonts w:hint="cs"/>
          <w:b/>
          <w:bCs/>
          <w:cs/>
          <w:lang w:bidi="si-LK"/>
        </w:rPr>
        <w:t xml:space="preserve">ස්වායං </w:t>
      </w:r>
      <w:r w:rsidR="00C066C0" w:rsidRPr="00443571">
        <w:rPr>
          <w:b/>
          <w:bCs/>
          <w:cs/>
          <w:lang w:bidi="si-LK"/>
        </w:rPr>
        <w:t>රූපස</w:t>
      </w:r>
      <w:r w:rsidR="0029653A" w:rsidRPr="00443571">
        <w:rPr>
          <w:rFonts w:hint="cs"/>
          <w:b/>
          <w:bCs/>
          <w:cs/>
          <w:lang w:bidi="si-LK"/>
        </w:rPr>
        <w:t>ද්දො</w:t>
      </w:r>
      <w:r w:rsidR="00C066C0" w:rsidRPr="00443571">
        <w:rPr>
          <w:b/>
          <w:bCs/>
          <w:cs/>
          <w:lang w:bidi="si-LK"/>
        </w:rPr>
        <w:t xml:space="preserve"> රුළ</w:t>
      </w:r>
      <w:r w:rsidR="0029653A" w:rsidRPr="00443571">
        <w:rPr>
          <w:rFonts w:hint="cs"/>
          <w:b/>
          <w:bCs/>
          <w:cs/>
          <w:lang w:bidi="si-LK"/>
        </w:rPr>
        <w:t>්හි</w:t>
      </w:r>
      <w:r w:rsidR="00C066C0" w:rsidRPr="00443571">
        <w:rPr>
          <w:b/>
          <w:bCs/>
          <w:cs/>
          <w:lang w:bidi="si-LK"/>
        </w:rPr>
        <w:t>යං අ</w:t>
      </w:r>
      <w:r w:rsidR="0029653A" w:rsidRPr="00443571">
        <w:rPr>
          <w:rFonts w:hint="cs"/>
          <w:b/>
          <w:bCs/>
          <w:cs/>
          <w:lang w:bidi="si-LK"/>
        </w:rPr>
        <w:t>තං</w:t>
      </w:r>
      <w:r w:rsidR="00C066C0" w:rsidRPr="00443571">
        <w:rPr>
          <w:b/>
          <w:bCs/>
          <w:cs/>
          <w:lang w:bidi="si-LK"/>
        </w:rPr>
        <w:t>සභාවෙපි</w:t>
      </w:r>
      <w:r w:rsidR="005C1E6D">
        <w:rPr>
          <w:rFonts w:hint="cs"/>
          <w:b/>
          <w:bCs/>
          <w:cs/>
          <w:lang w:bidi="si-LK"/>
        </w:rPr>
        <w:t xml:space="preserve"> </w:t>
      </w:r>
      <w:r w:rsidR="00C066C0" w:rsidRPr="00443571">
        <w:rPr>
          <w:b/>
          <w:bCs/>
          <w:cs/>
          <w:lang w:bidi="si-LK"/>
        </w:rPr>
        <w:t>ප</w:t>
      </w:r>
      <w:r w:rsidR="003403F4" w:rsidRPr="00443571">
        <w:rPr>
          <w:rFonts w:hint="cs"/>
          <w:b/>
          <w:bCs/>
          <w:cs/>
          <w:lang w:bidi="si-LK"/>
        </w:rPr>
        <w:t>ව</w:t>
      </w:r>
      <w:r w:rsidR="00C066C0" w:rsidRPr="00443571">
        <w:rPr>
          <w:b/>
          <w:bCs/>
          <w:cs/>
          <w:lang w:bidi="si-LK"/>
        </w:rPr>
        <w:t>ත්තතීති අප</w:t>
      </w:r>
      <w:r w:rsidR="003403F4" w:rsidRPr="00443571">
        <w:rPr>
          <w:rFonts w:hint="cs"/>
          <w:b/>
          <w:bCs/>
          <w:cs/>
          <w:lang w:bidi="si-LK"/>
        </w:rPr>
        <w:t>රෙ</w:t>
      </w:r>
      <w:r w:rsidR="00C066C0" w:rsidRPr="00443571">
        <w:rPr>
          <w:b/>
          <w:bCs/>
          <w:cs/>
          <w:lang w:bidi="si-LK"/>
        </w:rPr>
        <w:t>න රූපසද්</w:t>
      </w:r>
      <w:r w:rsidR="003403F4" w:rsidRPr="00443571">
        <w:rPr>
          <w:rFonts w:hint="cs"/>
          <w:b/>
          <w:bCs/>
          <w:cs/>
          <w:lang w:bidi="si-LK"/>
        </w:rPr>
        <w:t>දෙ</w:t>
      </w:r>
      <w:r w:rsidR="00C066C0" w:rsidRPr="00443571">
        <w:rPr>
          <w:b/>
          <w:bCs/>
          <w:cs/>
          <w:lang w:bidi="si-LK"/>
        </w:rPr>
        <w:t>න වි</w:t>
      </w:r>
      <w:r w:rsidR="003403F4" w:rsidRPr="00443571">
        <w:rPr>
          <w:rFonts w:hint="cs"/>
          <w:b/>
          <w:bCs/>
          <w:cs/>
          <w:lang w:bidi="si-LK"/>
        </w:rPr>
        <w:t>සෙ</w:t>
      </w:r>
      <w:r w:rsidR="00C066C0" w:rsidRPr="00443571">
        <w:rPr>
          <w:b/>
          <w:bCs/>
          <w:cs/>
          <w:lang w:bidi="si-LK"/>
        </w:rPr>
        <w:t>සෙත්වා රූපරූපන</w:t>
      </w:r>
      <w:r w:rsidR="00443571" w:rsidRPr="00443571">
        <w:rPr>
          <w:rFonts w:hint="cs"/>
          <w:b/>
          <w:bCs/>
          <w:cs/>
          <w:lang w:bidi="si-LK"/>
        </w:rPr>
        <w:t>්</w:t>
      </w:r>
      <w:r w:rsidR="00C066C0" w:rsidRPr="00443571">
        <w:rPr>
          <w:b/>
          <w:bCs/>
          <w:cs/>
          <w:lang w:bidi="si-LK"/>
        </w:rPr>
        <w:t>ති වුත්තං</w:t>
      </w:r>
      <w:r w:rsidR="00C066C0" w:rsidRPr="00443571">
        <w:rPr>
          <w:b/>
          <w:bCs/>
        </w:rPr>
        <w:t xml:space="preserve">, </w:t>
      </w:r>
      <w:r w:rsidR="00C066C0" w:rsidRPr="00443571">
        <w:rPr>
          <w:b/>
          <w:bCs/>
          <w:cs/>
          <w:lang w:bidi="si-LK"/>
        </w:rPr>
        <w:t xml:space="preserve">යථා </w:t>
      </w:r>
      <w:r w:rsidR="00443571" w:rsidRPr="00443571">
        <w:rPr>
          <w:rFonts w:hint="cs"/>
          <w:b/>
          <w:bCs/>
          <w:cs/>
          <w:lang w:bidi="si-LK"/>
        </w:rPr>
        <w:t>දුක්ඛ</w:t>
      </w:r>
      <w:r w:rsidR="00C066C0" w:rsidRPr="00443571">
        <w:rPr>
          <w:b/>
          <w:bCs/>
          <w:cs/>
          <w:lang w:bidi="si-LK"/>
        </w:rPr>
        <w:t>දුක</w:t>
      </w:r>
      <w:r w:rsidR="00443571" w:rsidRPr="00443571">
        <w:rPr>
          <w:rFonts w:hint="cs"/>
          <w:b/>
          <w:bCs/>
          <w:cs/>
          <w:lang w:bidi="si-LK"/>
        </w:rPr>
        <w:t>්</w:t>
      </w:r>
      <w:r w:rsidR="00C066C0" w:rsidRPr="00443571">
        <w:rPr>
          <w:b/>
          <w:bCs/>
          <w:cs/>
          <w:lang w:bidi="si-LK"/>
        </w:rPr>
        <w:t>ඛන්ති</w:t>
      </w:r>
      <w:r w:rsidR="00C066C0" w:rsidRPr="00443571">
        <w:rPr>
          <w:b/>
          <w:bCs/>
        </w:rPr>
        <w:t xml:space="preserve">, </w:t>
      </w:r>
      <w:r w:rsidR="00C066C0" w:rsidRPr="00443571">
        <w:rPr>
          <w:b/>
          <w:bCs/>
          <w:cs/>
          <w:lang w:bidi="si-LK"/>
        </w:rPr>
        <w:t>පරිච්ඡෙදාදිභාවං අතික</w:t>
      </w:r>
      <w:r w:rsidR="00443571" w:rsidRPr="00443571">
        <w:rPr>
          <w:rFonts w:hint="cs"/>
          <w:b/>
          <w:bCs/>
          <w:cs/>
          <w:lang w:bidi="si-LK"/>
        </w:rPr>
        <w:t>්ක</w:t>
      </w:r>
      <w:r w:rsidR="00C066C0" w:rsidRPr="00443571">
        <w:rPr>
          <w:b/>
          <w:bCs/>
          <w:cs/>
          <w:lang w:bidi="si-LK"/>
        </w:rPr>
        <w:t>මිත්වා ස</w:t>
      </w:r>
      <w:r w:rsidR="00443571" w:rsidRPr="00443571">
        <w:rPr>
          <w:rFonts w:hint="cs"/>
          <w:b/>
          <w:bCs/>
          <w:cs/>
          <w:lang w:bidi="si-LK"/>
        </w:rPr>
        <w:t>හාවෙ</w:t>
      </w:r>
      <w:r w:rsidR="00C066C0" w:rsidRPr="00443571">
        <w:rPr>
          <w:b/>
          <w:bCs/>
          <w:cs/>
          <w:lang w:bidi="si-LK"/>
        </w:rPr>
        <w:t>නෙව උපල</w:t>
      </w:r>
      <w:r w:rsidR="00443571" w:rsidRPr="00443571">
        <w:rPr>
          <w:rFonts w:hint="cs"/>
          <w:b/>
          <w:bCs/>
          <w:cs/>
          <w:lang w:bidi="si-LK"/>
        </w:rPr>
        <w:t>බ්භනතො</w:t>
      </w:r>
      <w:r w:rsidR="00C066C0" w:rsidRPr="00443571">
        <w:rPr>
          <w:b/>
          <w:bCs/>
          <w:cs/>
          <w:lang w:bidi="si-LK"/>
        </w:rPr>
        <w:t xml:space="preserve"> ලක්</w:t>
      </w:r>
      <w:r w:rsidR="00443571" w:rsidRPr="00443571">
        <w:rPr>
          <w:rFonts w:hint="cs"/>
          <w:b/>
          <w:bCs/>
          <w:cs/>
          <w:lang w:bidi="si-LK"/>
        </w:rPr>
        <w:t>ඛනත්ත</w:t>
      </w:r>
      <w:r w:rsidR="00C066C0" w:rsidRPr="00443571">
        <w:rPr>
          <w:b/>
          <w:bCs/>
          <w:cs/>
          <w:lang w:bidi="si-LK"/>
        </w:rPr>
        <w:t>යා</w:t>
      </w:r>
      <w:r w:rsidR="00443571" w:rsidRPr="00443571">
        <w:rPr>
          <w:rFonts w:hint="cs"/>
          <w:b/>
          <w:bCs/>
          <w:cs/>
          <w:lang w:bidi="si-LK"/>
        </w:rPr>
        <w:t>රො</w:t>
      </w:r>
      <w:r w:rsidR="00C066C0" w:rsidRPr="00443571">
        <w:rPr>
          <w:b/>
          <w:bCs/>
          <w:cs/>
          <w:lang w:bidi="si-LK"/>
        </w:rPr>
        <w:t>ප</w:t>
      </w:r>
      <w:r w:rsidR="00443571" w:rsidRPr="00443571">
        <w:rPr>
          <w:rFonts w:hint="cs"/>
          <w:b/>
          <w:bCs/>
          <w:cs/>
          <w:lang w:bidi="si-LK"/>
        </w:rPr>
        <w:t>ණෙන</w:t>
      </w:r>
      <w:r w:rsidR="00C066C0" w:rsidRPr="00443571">
        <w:rPr>
          <w:b/>
          <w:bCs/>
          <w:cs/>
          <w:lang w:bidi="si-LK"/>
        </w:rPr>
        <w:t xml:space="preserve"> සම්මසිතු</w:t>
      </w:r>
      <w:r w:rsidR="00443571" w:rsidRPr="00443571">
        <w:rPr>
          <w:rFonts w:hint="cs"/>
          <w:b/>
          <w:bCs/>
          <w:cs/>
          <w:lang w:bidi="si-LK"/>
        </w:rPr>
        <w:t>ං</w:t>
      </w:r>
      <w:r w:rsidR="00C066C0" w:rsidRPr="00443571">
        <w:rPr>
          <w:b/>
          <w:bCs/>
          <w:cs/>
          <w:lang w:bidi="si-LK"/>
        </w:rPr>
        <w:t xml:space="preserve"> අරහත්</w:t>
      </w:r>
      <w:r w:rsidR="00443571" w:rsidRPr="00443571">
        <w:rPr>
          <w:rFonts w:hint="cs"/>
          <w:b/>
          <w:bCs/>
          <w:cs/>
          <w:lang w:bidi="si-LK"/>
        </w:rPr>
        <w:t>තා</w:t>
      </w:r>
      <w:r w:rsidR="00443571" w:rsidRPr="00443571">
        <w:rPr>
          <w:b/>
          <w:bCs/>
          <w:cs/>
          <w:lang w:bidi="si-LK"/>
        </w:rPr>
        <w:t xml:space="preserve"> සම්ම</w:t>
      </w:r>
      <w:r w:rsidR="00C066C0" w:rsidRPr="00443571">
        <w:rPr>
          <w:b/>
          <w:bCs/>
          <w:cs/>
          <w:lang w:bidi="si-LK"/>
        </w:rPr>
        <w:t>සනරූපං</w:t>
      </w:r>
      <w:r>
        <w:rPr>
          <w:b/>
          <w:bCs/>
        </w:rPr>
        <w:t>”</w:t>
      </w:r>
      <w:r w:rsidR="00C066C0" w:rsidRPr="00443571">
        <w:rPr>
          <w:b/>
          <w:bCs/>
        </w:rPr>
        <w:t xml:space="preserve"> </w:t>
      </w:r>
      <w:r w:rsidR="00C066C0" w:rsidRPr="00C066C0">
        <w:rPr>
          <w:cs/>
          <w:lang w:bidi="si-LK"/>
        </w:rPr>
        <w:t xml:space="preserve">යි. </w:t>
      </w:r>
    </w:p>
    <w:p w14:paraId="4721D045" w14:textId="33EA61BB" w:rsidR="00443571" w:rsidRDefault="00C066C0" w:rsidP="00FC4520">
      <w:pPr>
        <w:rPr>
          <w:lang w:bidi="si-LK"/>
        </w:rPr>
      </w:pPr>
      <w:r w:rsidRPr="00C066C0">
        <w:rPr>
          <w:cs/>
          <w:lang w:bidi="si-LK"/>
        </w:rPr>
        <w:t>පරිච්</w:t>
      </w:r>
      <w:r w:rsidR="00443571">
        <w:rPr>
          <w:rFonts w:hint="cs"/>
          <w:cs/>
          <w:lang w:bidi="si-LK"/>
        </w:rPr>
        <w:t>ඡෙ</w:t>
      </w:r>
      <w:r w:rsidRPr="00C066C0">
        <w:rPr>
          <w:cs/>
          <w:lang w:bidi="si-LK"/>
        </w:rPr>
        <w:t>දරූපය අටවැන්න යි. පරිච්</w:t>
      </w:r>
      <w:r w:rsidR="00443571">
        <w:rPr>
          <w:rFonts w:hint="cs"/>
          <w:cs/>
          <w:lang w:bidi="si-LK"/>
        </w:rPr>
        <w:t>ඡෙ</w:t>
      </w:r>
      <w:r w:rsidRPr="00C066C0">
        <w:rPr>
          <w:cs/>
          <w:lang w:bidi="si-LK"/>
        </w:rPr>
        <w:t xml:space="preserve">දරූප යනු ආකාස රූපයට අන් නමෙකි. දඬුමුගුරු අත්පා ආදී වූ යමකින් නො පැහැරිය හැකි තැන </w:t>
      </w:r>
      <w:r w:rsidR="00443571">
        <w:rPr>
          <w:rFonts w:hint="cs"/>
          <w:cs/>
          <w:lang w:bidi="si-LK"/>
        </w:rPr>
        <w:t>ආ</w:t>
      </w:r>
      <w:r w:rsidR="00443571">
        <w:rPr>
          <w:cs/>
          <w:lang w:bidi="si-LK"/>
        </w:rPr>
        <w:t>කාස නමි. ඒ ම නිස්සත්ව නිජ්ජ</w:t>
      </w:r>
      <w:r w:rsidR="00443571">
        <w:rPr>
          <w:rFonts w:hint="cs"/>
          <w:cs/>
          <w:lang w:bidi="si-LK"/>
        </w:rPr>
        <w:t>ී</w:t>
      </w:r>
      <w:r w:rsidRPr="00C066C0">
        <w:rPr>
          <w:cs/>
          <w:lang w:bidi="si-LK"/>
        </w:rPr>
        <w:t>වා</w:t>
      </w:r>
      <w:r w:rsidR="002606F2">
        <w:rPr>
          <w:cs/>
          <w:lang w:bidi="si-LK"/>
        </w:rPr>
        <w:t>ර්‍ත්‍ථ</w:t>
      </w:r>
      <w:r w:rsidRPr="00C066C0">
        <w:rPr>
          <w:cs/>
          <w:lang w:bidi="si-LK"/>
        </w:rPr>
        <w:t xml:space="preserve">යෙන් ධාතු නම් වේ. </w:t>
      </w:r>
      <w:r w:rsidR="003E6E91">
        <w:rPr>
          <w:b/>
          <w:bCs/>
        </w:rPr>
        <w:t>‘</w:t>
      </w:r>
      <w:r w:rsidR="00443571" w:rsidRPr="00443571">
        <w:rPr>
          <w:b/>
          <w:bCs/>
          <w:cs/>
          <w:lang w:bidi="si-LK"/>
        </w:rPr>
        <w:t>න කසත</w:t>
      </w:r>
      <w:r w:rsidR="00443571" w:rsidRPr="00443571">
        <w:rPr>
          <w:rFonts w:hint="cs"/>
          <w:b/>
          <w:bCs/>
          <w:cs/>
          <w:lang w:bidi="si-LK"/>
        </w:rPr>
        <w:t>ී</w:t>
      </w:r>
      <w:r w:rsidRPr="00443571">
        <w:rPr>
          <w:b/>
          <w:bCs/>
          <w:cs/>
          <w:lang w:bidi="si-LK"/>
        </w:rPr>
        <w:t>ති</w:t>
      </w:r>
      <w:r w:rsidR="00443571" w:rsidRPr="00443571">
        <w:rPr>
          <w:rFonts w:hint="cs"/>
          <w:b/>
          <w:bCs/>
          <w:cs/>
          <w:lang w:bidi="si-LK"/>
        </w:rPr>
        <w:t xml:space="preserve"> = </w:t>
      </w:r>
      <w:r w:rsidRPr="00443571">
        <w:rPr>
          <w:b/>
          <w:bCs/>
          <w:cs/>
          <w:lang w:bidi="si-LK"/>
        </w:rPr>
        <w:t>ආකා</w:t>
      </w:r>
      <w:r w:rsidR="00443571" w:rsidRPr="00443571">
        <w:rPr>
          <w:rFonts w:hint="cs"/>
          <w:b/>
          <w:bCs/>
          <w:cs/>
          <w:lang w:bidi="si-LK"/>
        </w:rPr>
        <w:t>සො</w:t>
      </w:r>
      <w:r w:rsidR="003E6E91">
        <w:rPr>
          <w:b/>
          <w:bCs/>
        </w:rPr>
        <w:t>’</w:t>
      </w:r>
      <w:r w:rsidRPr="00C066C0">
        <w:t xml:space="preserve"> </w:t>
      </w:r>
      <w:r w:rsidRPr="00C066C0">
        <w:rPr>
          <w:cs/>
          <w:lang w:bidi="si-LK"/>
        </w:rPr>
        <w:t xml:space="preserve">යනු නිරුක්ති යි. </w:t>
      </w:r>
      <w:r w:rsidRPr="00443571">
        <w:rPr>
          <w:b/>
          <w:bCs/>
          <w:cs/>
          <w:lang w:bidi="si-LK"/>
        </w:rPr>
        <w:t>අකා</w:t>
      </w:r>
      <w:r w:rsidR="00443571" w:rsidRPr="00443571">
        <w:rPr>
          <w:rFonts w:hint="cs"/>
          <w:b/>
          <w:bCs/>
          <w:cs/>
          <w:lang w:bidi="si-LK"/>
        </w:rPr>
        <w:t>සො</w:t>
      </w:r>
      <w:r w:rsidR="003E6E91">
        <w:rPr>
          <w:b/>
          <w:bCs/>
        </w:rPr>
        <w:t>’</w:t>
      </w:r>
      <w:r w:rsidRPr="00C066C0">
        <w:t xml:space="preserve"> </w:t>
      </w:r>
      <w:r w:rsidRPr="00C066C0">
        <w:rPr>
          <w:cs/>
          <w:lang w:bidi="si-LK"/>
        </w:rPr>
        <w:t>යි කියයුතු තන්හි අ</w:t>
      </w:r>
      <w:r w:rsidR="00443571">
        <w:rPr>
          <w:rFonts w:hint="cs"/>
          <w:cs/>
          <w:lang w:bidi="si-LK"/>
        </w:rPr>
        <w:t>-</w:t>
      </w:r>
      <w:r w:rsidRPr="00C066C0">
        <w:rPr>
          <w:cs/>
          <w:lang w:bidi="si-LK"/>
        </w:rPr>
        <w:t>කාරය දි</w:t>
      </w:r>
      <w:r w:rsidR="0021396C">
        <w:rPr>
          <w:cs/>
          <w:lang w:bidi="si-LK"/>
        </w:rPr>
        <w:t>ර්‍ඝ</w:t>
      </w:r>
      <w:r w:rsidRPr="00C066C0">
        <w:rPr>
          <w:cs/>
          <w:lang w:bidi="si-LK"/>
        </w:rPr>
        <w:t xml:space="preserve"> කොට </w:t>
      </w:r>
      <w:r w:rsidRPr="00443571">
        <w:rPr>
          <w:b/>
          <w:bCs/>
          <w:cs/>
          <w:lang w:bidi="si-LK"/>
        </w:rPr>
        <w:t>ආකා</w:t>
      </w:r>
      <w:r w:rsidR="00443571" w:rsidRPr="00443571">
        <w:rPr>
          <w:rFonts w:hint="cs"/>
          <w:b/>
          <w:bCs/>
          <w:cs/>
          <w:lang w:bidi="si-LK"/>
        </w:rPr>
        <w:t>සො</w:t>
      </w:r>
      <w:r w:rsidR="003E6E91">
        <w:rPr>
          <w:b/>
          <w:bCs/>
          <w:cs/>
          <w:lang w:bidi="si-LK"/>
        </w:rPr>
        <w:t>’</w:t>
      </w:r>
      <w:r w:rsidRPr="00C066C0">
        <w:rPr>
          <w:cs/>
          <w:lang w:bidi="si-LK"/>
        </w:rPr>
        <w:t xml:space="preserve"> යි කියන ලදී. </w:t>
      </w:r>
    </w:p>
    <w:p w14:paraId="773FC373" w14:textId="75DB0707" w:rsidR="002B7034" w:rsidRDefault="00C066C0" w:rsidP="00FC4520">
      <w:pPr>
        <w:rPr>
          <w:lang w:bidi="si-LK"/>
        </w:rPr>
      </w:pPr>
      <w:r w:rsidRPr="00C066C0">
        <w:rPr>
          <w:cs/>
          <w:lang w:bidi="si-LK"/>
        </w:rPr>
        <w:t>ච</w:t>
      </w:r>
      <w:r w:rsidR="00022B53">
        <w:rPr>
          <w:cs/>
          <w:lang w:bidi="si-LK"/>
        </w:rPr>
        <w:t>ක්‍ෂු</w:t>
      </w:r>
      <w:r w:rsidR="00443571">
        <w:rPr>
          <w:rFonts w:hint="cs"/>
          <w:cs/>
          <w:lang w:bidi="si-LK"/>
        </w:rPr>
        <w:t>ර්‍ද</w:t>
      </w:r>
      <w:r w:rsidRPr="00C066C0">
        <w:rPr>
          <w:cs/>
          <w:lang w:bidi="si-LK"/>
        </w:rPr>
        <w:t>ශකාදී වූ එකි එකී කලාපයන්ට ඇතුළත් රූප අනික් කලාපයන් හා අසම්මිශ්‍රභාවයට පැමිණවී</w:t>
      </w:r>
      <w:r w:rsidR="00443571">
        <w:rPr>
          <w:rFonts w:hint="cs"/>
          <w:cs/>
          <w:lang w:bidi="si-LK"/>
        </w:rPr>
        <w:t xml:space="preserve">ම් </w:t>
      </w:r>
      <w:r w:rsidRPr="00C066C0">
        <w:rPr>
          <w:cs/>
          <w:lang w:bidi="si-LK"/>
        </w:rPr>
        <w:t>වශයෙන් පිරිසිඳීම කරන්නේ හෝ</w:t>
      </w:r>
      <w:r w:rsidRPr="00C066C0">
        <w:t xml:space="preserve">, </w:t>
      </w:r>
      <w:r w:rsidRPr="00C066C0">
        <w:rPr>
          <w:cs/>
          <w:lang w:bidi="si-LK"/>
        </w:rPr>
        <w:t>රූපකලාපයන් විසින් පිරිසිඳිනු ලබන්නේ හෝ</w:t>
      </w:r>
      <w:r w:rsidRPr="00C066C0">
        <w:t xml:space="preserve">, </w:t>
      </w:r>
      <w:r w:rsidRPr="00C066C0">
        <w:rPr>
          <w:cs/>
          <w:lang w:bidi="si-LK"/>
        </w:rPr>
        <w:t>ච</w:t>
      </w:r>
      <w:r w:rsidR="00022B53">
        <w:rPr>
          <w:cs/>
          <w:lang w:bidi="si-LK"/>
        </w:rPr>
        <w:t>ක්‍ෂු</w:t>
      </w:r>
      <w:r w:rsidR="00443571">
        <w:rPr>
          <w:rFonts w:hint="cs"/>
          <w:cs/>
          <w:lang w:bidi="si-LK"/>
        </w:rPr>
        <w:t>ර්‍ද</w:t>
      </w:r>
      <w:r w:rsidRPr="00C066C0">
        <w:rPr>
          <w:cs/>
          <w:lang w:bidi="si-LK"/>
        </w:rPr>
        <w:t>ශකාදී වූ එකි එකී කලාපගතරූපය</w:t>
      </w:r>
      <w:r w:rsidR="00443571">
        <w:rPr>
          <w:rFonts w:hint="cs"/>
          <w:cs/>
          <w:lang w:bidi="si-LK"/>
        </w:rPr>
        <w:t>න්</w:t>
      </w:r>
      <w:r w:rsidRPr="00C066C0">
        <w:rPr>
          <w:cs/>
          <w:lang w:bidi="si-LK"/>
        </w:rPr>
        <w:t>ගේ පිරිසිඳීම් මාත්‍රය පරි</w:t>
      </w:r>
      <w:r w:rsidR="00443571">
        <w:rPr>
          <w:rFonts w:hint="cs"/>
          <w:cs/>
          <w:lang w:bidi="si-LK"/>
        </w:rPr>
        <w:t>ච්ඡෙ</w:t>
      </w:r>
      <w:r w:rsidRPr="00C066C0">
        <w:rPr>
          <w:cs/>
          <w:lang w:bidi="si-LK"/>
        </w:rPr>
        <w:t>ද රූප නමැ</w:t>
      </w:r>
      <w:r w:rsidR="00394EF6">
        <w:t xml:space="preserve">’ </w:t>
      </w:r>
      <w:r w:rsidR="00394EF6">
        <w:rPr>
          <w:cs/>
          <w:lang w:bidi="si-LK"/>
        </w:rPr>
        <w:t>යි</w:t>
      </w:r>
      <w:r w:rsidRPr="00C066C0">
        <w:rPr>
          <w:cs/>
          <w:lang w:bidi="si-LK"/>
        </w:rPr>
        <w:t xml:space="preserve"> ක</w:t>
      </w:r>
      <w:r w:rsidR="0021396C">
        <w:rPr>
          <w:cs/>
          <w:lang w:bidi="si-LK"/>
        </w:rPr>
        <w:t>ර්‍තෘ</w:t>
      </w:r>
      <w:r w:rsidRPr="00C066C0">
        <w:rPr>
          <w:cs/>
          <w:lang w:bidi="si-LK"/>
        </w:rPr>
        <w:t>-ක</w:t>
      </w:r>
      <w:r w:rsidR="00983463">
        <w:rPr>
          <w:rFonts w:hint="cs"/>
          <w:cs/>
          <w:lang w:bidi="si-LK"/>
        </w:rPr>
        <w:t>ර්‍ම</w:t>
      </w:r>
      <w:r w:rsidR="00620A65">
        <w:rPr>
          <w:cs/>
          <w:lang w:bidi="si-LK"/>
        </w:rPr>
        <w:t>- භාවසාධන</w:t>
      </w:r>
      <w:r w:rsidR="00620A65">
        <w:rPr>
          <w:rFonts w:hint="cs"/>
          <w:cs/>
          <w:lang w:bidi="si-LK"/>
        </w:rPr>
        <w:t>ව</w:t>
      </w:r>
      <w:r w:rsidRPr="00C066C0">
        <w:rPr>
          <w:cs/>
          <w:lang w:bidi="si-LK"/>
        </w:rPr>
        <w:t xml:space="preserve">ශයෙන් ක්‍රම තුනකින් කියන ලද්දේ ය. </w:t>
      </w:r>
      <w:r w:rsidR="00FC4520">
        <w:rPr>
          <w:b/>
          <w:bCs/>
        </w:rPr>
        <w:t>“</w:t>
      </w:r>
      <w:r w:rsidRPr="002B7034">
        <w:rPr>
          <w:b/>
          <w:bCs/>
          <w:cs/>
          <w:lang w:bidi="si-LK"/>
        </w:rPr>
        <w:t>පරි</w:t>
      </w:r>
      <w:r w:rsidR="00620A65" w:rsidRPr="002B7034">
        <w:rPr>
          <w:rFonts w:hint="cs"/>
          <w:b/>
          <w:bCs/>
          <w:cs/>
          <w:lang w:bidi="si-LK"/>
        </w:rPr>
        <w:t>ච්ඡි</w:t>
      </w:r>
      <w:r w:rsidRPr="002B7034">
        <w:rPr>
          <w:b/>
          <w:bCs/>
          <w:cs/>
          <w:lang w:bidi="si-LK"/>
        </w:rPr>
        <w:t>න්දතීති</w:t>
      </w:r>
      <w:r w:rsidR="00620A65" w:rsidRPr="002B7034">
        <w:rPr>
          <w:rFonts w:hint="cs"/>
          <w:b/>
          <w:bCs/>
          <w:cs/>
          <w:lang w:bidi="si-LK"/>
        </w:rPr>
        <w:t xml:space="preserve"> </w:t>
      </w:r>
      <w:r w:rsidRPr="002B7034">
        <w:rPr>
          <w:b/>
          <w:bCs/>
          <w:cs/>
          <w:lang w:bidi="si-LK"/>
        </w:rPr>
        <w:t>=</w:t>
      </w:r>
      <w:r w:rsidR="00620A65" w:rsidRPr="002B7034">
        <w:rPr>
          <w:rFonts w:hint="cs"/>
          <w:b/>
          <w:bCs/>
          <w:cs/>
          <w:lang w:bidi="si-LK"/>
        </w:rPr>
        <w:t xml:space="preserve"> </w:t>
      </w:r>
      <w:r w:rsidRPr="002B7034">
        <w:rPr>
          <w:b/>
          <w:bCs/>
          <w:cs/>
          <w:lang w:bidi="si-LK"/>
        </w:rPr>
        <w:t>පරිච්ඡෙ</w:t>
      </w:r>
      <w:r w:rsidR="00620A65" w:rsidRPr="002B7034">
        <w:rPr>
          <w:rFonts w:hint="cs"/>
          <w:b/>
          <w:bCs/>
          <w:cs/>
          <w:lang w:bidi="si-LK"/>
        </w:rPr>
        <w:t>දො</w:t>
      </w:r>
      <w:r w:rsidRPr="002B7034">
        <w:rPr>
          <w:b/>
          <w:bCs/>
        </w:rPr>
        <w:t xml:space="preserve">, </w:t>
      </w:r>
      <w:r w:rsidRPr="002B7034">
        <w:rPr>
          <w:b/>
          <w:bCs/>
          <w:cs/>
          <w:lang w:bidi="si-LK"/>
        </w:rPr>
        <w:t>පරිච්</w:t>
      </w:r>
      <w:r w:rsidR="00620A65" w:rsidRPr="002B7034">
        <w:rPr>
          <w:rFonts w:hint="cs"/>
          <w:b/>
          <w:bCs/>
          <w:cs/>
          <w:lang w:bidi="si-LK"/>
        </w:rPr>
        <w:t>ඡි</w:t>
      </w:r>
      <w:r w:rsidRPr="002B7034">
        <w:rPr>
          <w:b/>
          <w:bCs/>
          <w:cs/>
          <w:lang w:bidi="si-LK"/>
        </w:rPr>
        <w:t>න්ද්‍රියතීති</w:t>
      </w:r>
      <w:r w:rsidR="00620A65" w:rsidRPr="002B7034">
        <w:rPr>
          <w:rFonts w:hint="cs"/>
          <w:b/>
          <w:bCs/>
          <w:cs/>
          <w:lang w:bidi="si-LK"/>
        </w:rPr>
        <w:t xml:space="preserve"> </w:t>
      </w:r>
      <w:r w:rsidRPr="002B7034">
        <w:rPr>
          <w:b/>
          <w:bCs/>
          <w:cs/>
          <w:lang w:bidi="si-LK"/>
        </w:rPr>
        <w:t>=</w:t>
      </w:r>
      <w:r w:rsidR="00620A65" w:rsidRPr="002B7034">
        <w:rPr>
          <w:rFonts w:hint="cs"/>
          <w:b/>
          <w:bCs/>
          <w:cs/>
          <w:lang w:bidi="si-LK"/>
        </w:rPr>
        <w:t xml:space="preserve"> </w:t>
      </w:r>
      <w:r w:rsidRPr="002B7034">
        <w:rPr>
          <w:b/>
          <w:bCs/>
          <w:cs/>
          <w:lang w:bidi="si-LK"/>
        </w:rPr>
        <w:t>පරිච්</w:t>
      </w:r>
      <w:r w:rsidR="002B7034" w:rsidRPr="002B7034">
        <w:rPr>
          <w:rFonts w:hint="cs"/>
          <w:b/>
          <w:bCs/>
          <w:cs/>
          <w:lang w:bidi="si-LK"/>
        </w:rPr>
        <w:t>ඡෙ</w:t>
      </w:r>
      <w:r w:rsidRPr="002B7034">
        <w:rPr>
          <w:b/>
          <w:bCs/>
          <w:cs/>
          <w:lang w:bidi="si-LK"/>
        </w:rPr>
        <w:t>දො</w:t>
      </w:r>
      <w:r w:rsidRPr="002B7034">
        <w:rPr>
          <w:b/>
          <w:bCs/>
        </w:rPr>
        <w:t xml:space="preserve">, </w:t>
      </w:r>
      <w:r w:rsidRPr="002B7034">
        <w:rPr>
          <w:b/>
          <w:bCs/>
          <w:cs/>
          <w:lang w:bidi="si-LK"/>
        </w:rPr>
        <w:t>පරි</w:t>
      </w:r>
      <w:r w:rsidR="002B7034" w:rsidRPr="002B7034">
        <w:rPr>
          <w:rFonts w:hint="cs"/>
          <w:b/>
          <w:bCs/>
          <w:cs/>
          <w:lang w:bidi="si-LK"/>
        </w:rPr>
        <w:t>ච්ඡි</w:t>
      </w:r>
      <w:r w:rsidRPr="002B7034">
        <w:rPr>
          <w:b/>
          <w:bCs/>
          <w:cs/>
          <w:lang w:bidi="si-LK"/>
        </w:rPr>
        <w:t>න්ද්‍රියතෙති</w:t>
      </w:r>
      <w:r w:rsidR="002B7034" w:rsidRPr="002B7034">
        <w:rPr>
          <w:rFonts w:hint="cs"/>
          <w:b/>
          <w:bCs/>
          <w:cs/>
          <w:lang w:bidi="si-LK"/>
        </w:rPr>
        <w:t xml:space="preserve"> </w:t>
      </w:r>
      <w:r w:rsidRPr="002B7034">
        <w:rPr>
          <w:b/>
          <w:bCs/>
          <w:cs/>
          <w:lang w:bidi="si-LK"/>
        </w:rPr>
        <w:t>= පරිච්</w:t>
      </w:r>
      <w:r w:rsidR="002B7034" w:rsidRPr="002B7034">
        <w:rPr>
          <w:rFonts w:hint="cs"/>
          <w:b/>
          <w:bCs/>
          <w:cs/>
          <w:lang w:bidi="si-LK"/>
        </w:rPr>
        <w:t>ඡෙදො</w:t>
      </w:r>
      <w:r w:rsidR="00FC4520">
        <w:rPr>
          <w:b/>
          <w:bCs/>
        </w:rPr>
        <w:t>”</w:t>
      </w:r>
      <w:r w:rsidRPr="00C066C0">
        <w:t xml:space="preserve"> </w:t>
      </w:r>
      <w:r w:rsidRPr="00C066C0">
        <w:rPr>
          <w:cs/>
          <w:lang w:bidi="si-LK"/>
        </w:rPr>
        <w:t xml:space="preserve">යනු ඒ ක්‍රමතුන යි. </w:t>
      </w:r>
    </w:p>
    <w:p w14:paraId="643A118E" w14:textId="1911F37F" w:rsidR="00C066C0" w:rsidRDefault="00C066C0" w:rsidP="00FC4520">
      <w:pPr>
        <w:rPr>
          <w:lang w:bidi="si-LK"/>
        </w:rPr>
      </w:pPr>
      <w:r w:rsidRPr="00C066C0">
        <w:rPr>
          <w:cs/>
          <w:lang w:bidi="si-LK"/>
        </w:rPr>
        <w:t>අජටාකාස-පරිච්ඡි</w:t>
      </w:r>
      <w:r w:rsidR="002B7034">
        <w:rPr>
          <w:rFonts w:hint="cs"/>
          <w:cs/>
          <w:lang w:bidi="si-LK"/>
        </w:rPr>
        <w:t>න්නා</w:t>
      </w:r>
      <w:r w:rsidRPr="00C066C0">
        <w:rPr>
          <w:cs/>
          <w:lang w:bidi="si-LK"/>
        </w:rPr>
        <w:t>කාස</w:t>
      </w:r>
      <w:r w:rsidRPr="00C066C0">
        <w:t xml:space="preserve">, </w:t>
      </w:r>
      <w:r w:rsidRPr="00C066C0">
        <w:rPr>
          <w:cs/>
          <w:lang w:bidi="si-LK"/>
        </w:rPr>
        <w:t xml:space="preserve">යනාදී වූ </w:t>
      </w:r>
      <w:r w:rsidR="003F7FE1">
        <w:rPr>
          <w:cs/>
          <w:lang w:bidi="si-LK"/>
        </w:rPr>
        <w:t>භේද</w:t>
      </w:r>
      <w:r w:rsidRPr="00C066C0">
        <w:rPr>
          <w:cs/>
          <w:lang w:bidi="si-LK"/>
        </w:rPr>
        <w:t>යන් අතුරෙහි මෙහි ලා ගත යුතු ආකාසය නම්</w:t>
      </w:r>
      <w:r w:rsidRPr="00C066C0">
        <w:t xml:space="preserve">, </w:t>
      </w:r>
      <w:r w:rsidRPr="00C066C0">
        <w:rPr>
          <w:cs/>
          <w:lang w:bidi="si-LK"/>
        </w:rPr>
        <w:t>එක් එක් රූපකලාපයන්ට ඇතුළත්</w:t>
      </w:r>
      <w:r w:rsidR="002B7034">
        <w:rPr>
          <w:rFonts w:hint="cs"/>
          <w:cs/>
          <w:lang w:bidi="si-LK"/>
        </w:rPr>
        <w:t xml:space="preserve"> වූ</w:t>
      </w:r>
      <w:r w:rsidRPr="00C066C0">
        <w:rPr>
          <w:cs/>
          <w:lang w:bidi="si-LK"/>
        </w:rPr>
        <w:t xml:space="preserve"> රූපයන් හා අනික් අනික් රූපකලාපයන්ට ඇතුළත් වූ රූපයන් ස්ප</w:t>
      </w:r>
      <w:r w:rsidR="00FE1A0E">
        <w:rPr>
          <w:cs/>
          <w:lang w:bidi="si-LK"/>
        </w:rPr>
        <w:t>ර්‍ශ</w:t>
      </w:r>
      <w:r w:rsidRPr="00C066C0">
        <w:rPr>
          <w:cs/>
          <w:lang w:bidi="si-LK"/>
        </w:rPr>
        <w:t>කරණ බව ඇති කල්හි</w:t>
      </w:r>
      <w:r w:rsidR="002B7034">
        <w:rPr>
          <w:rFonts w:hint="cs"/>
          <w:cs/>
          <w:lang w:bidi="si-LK"/>
        </w:rPr>
        <w:t>දු</w:t>
      </w:r>
      <w:r w:rsidRPr="00C066C0">
        <w:rPr>
          <w:cs/>
          <w:lang w:bidi="si-LK"/>
        </w:rPr>
        <w:t xml:space="preserve"> ඒ ඒ කලාපයන් හා වෙන්වීම ය යි කියනලද රූප පිරිසිදීම යි. </w:t>
      </w:r>
    </w:p>
    <w:p w14:paraId="22C05B51" w14:textId="398DBCC8" w:rsidR="00FC2761" w:rsidRDefault="00C066C0" w:rsidP="00FC4520">
      <w:pPr>
        <w:rPr>
          <w:lang w:bidi="si-LK"/>
        </w:rPr>
      </w:pPr>
      <w:r w:rsidRPr="00C066C0">
        <w:rPr>
          <w:cs/>
          <w:lang w:bidi="si-LK"/>
        </w:rPr>
        <w:t>ආ</w:t>
      </w:r>
      <w:r w:rsidR="00551AD6">
        <w:rPr>
          <w:rFonts w:hint="cs"/>
          <w:cs/>
          <w:lang w:bidi="si-LK"/>
        </w:rPr>
        <w:t>ද්ධ්‍යා</w:t>
      </w:r>
      <w:r w:rsidRPr="00C066C0">
        <w:rPr>
          <w:cs/>
          <w:lang w:bidi="si-LK"/>
        </w:rPr>
        <w:t>ත්මික-බාහිර</w:t>
      </w:r>
      <w:r w:rsidR="002B7034">
        <w:rPr>
          <w:cs/>
          <w:lang w:bidi="si-LK"/>
        </w:rPr>
        <w:t xml:space="preserve"> වශයෙන් මෙය දෙ පරිදිය යි ආගමෙහි</w:t>
      </w:r>
      <w:r w:rsidRPr="00C066C0">
        <w:rPr>
          <w:cs/>
          <w:lang w:bidi="si-LK"/>
        </w:rPr>
        <w:t xml:space="preserve"> දැක් වේ. උපාදි</w:t>
      </w:r>
      <w:r w:rsidR="002B7034">
        <w:rPr>
          <w:rFonts w:hint="cs"/>
          <w:cs/>
          <w:lang w:bidi="si-LK"/>
        </w:rPr>
        <w:t>න්න</w:t>
      </w:r>
      <w:r w:rsidRPr="00C066C0">
        <w:rPr>
          <w:cs/>
          <w:lang w:bidi="si-LK"/>
        </w:rPr>
        <w:t>සන්තානය හා අනුපාදි</w:t>
      </w:r>
      <w:r w:rsidR="002B7034">
        <w:rPr>
          <w:rFonts w:hint="cs"/>
          <w:cs/>
          <w:lang w:bidi="si-LK"/>
        </w:rPr>
        <w:t>න්න</w:t>
      </w:r>
      <w:r w:rsidRPr="00C066C0">
        <w:rPr>
          <w:cs/>
          <w:lang w:bidi="si-LK"/>
        </w:rPr>
        <w:t>ස</w:t>
      </w:r>
      <w:r w:rsidR="002B7034">
        <w:rPr>
          <w:rFonts w:hint="cs"/>
          <w:cs/>
          <w:lang w:bidi="si-LK"/>
        </w:rPr>
        <w:t>න්තාන</w:t>
      </w:r>
      <w:r w:rsidRPr="00C066C0">
        <w:rPr>
          <w:cs/>
          <w:lang w:bidi="si-LK"/>
        </w:rPr>
        <w:t>ය පිළිබඳ ආකාසය</w:t>
      </w:r>
      <w:r w:rsidRPr="00C066C0">
        <w:t xml:space="preserve">, </w:t>
      </w:r>
      <w:r w:rsidRPr="00C066C0">
        <w:rPr>
          <w:cs/>
          <w:lang w:bidi="si-LK"/>
        </w:rPr>
        <w:t>එකිනෙක නො ගැටීම</w:t>
      </w:r>
      <w:r w:rsidRPr="00C066C0">
        <w:t xml:space="preserve">, </w:t>
      </w:r>
      <w:r w:rsidRPr="00C066C0">
        <w:rPr>
          <w:cs/>
          <w:lang w:bidi="si-LK"/>
        </w:rPr>
        <w:t>විවරය</w:t>
      </w:r>
      <w:r w:rsidRPr="00C066C0">
        <w:t xml:space="preserve">, </w:t>
      </w:r>
      <w:r w:rsidRPr="00C066C0">
        <w:rPr>
          <w:cs/>
          <w:lang w:bidi="si-LK"/>
        </w:rPr>
        <w:t xml:space="preserve">සතර මහා භූතයන්ගෙන් </w:t>
      </w:r>
      <w:r w:rsidR="002B7034">
        <w:rPr>
          <w:rFonts w:hint="cs"/>
          <w:cs/>
          <w:lang w:bidi="si-LK"/>
        </w:rPr>
        <w:t>ස්</w:t>
      </w:r>
      <w:r w:rsidR="002B7034">
        <w:rPr>
          <w:cs/>
          <w:lang w:bidi="si-LK"/>
        </w:rPr>
        <w:t>ප</w:t>
      </w:r>
      <w:r w:rsidR="00FE1A0E">
        <w:rPr>
          <w:cs/>
          <w:lang w:bidi="si-LK"/>
        </w:rPr>
        <w:t>ර්‍ශ</w:t>
      </w:r>
      <w:r w:rsidR="002B7034">
        <w:rPr>
          <w:cs/>
          <w:lang w:bidi="si-LK"/>
        </w:rPr>
        <w:t xml:space="preserve"> නො වන බව ආකාසධාතු රූප ය</w:t>
      </w:r>
      <w:r w:rsidR="002B7034">
        <w:rPr>
          <w:rFonts w:hint="cs"/>
          <w:cs/>
          <w:lang w:bidi="si-LK"/>
        </w:rPr>
        <w:t xml:space="preserve"> </w:t>
      </w:r>
      <w:r w:rsidRPr="00C066C0">
        <w:rPr>
          <w:cs/>
          <w:lang w:bidi="si-LK"/>
        </w:rPr>
        <w:t>යි ගතයුතු ය. එහි පාළිය මෙ</w:t>
      </w:r>
      <w:r w:rsidR="002B7034">
        <w:rPr>
          <w:rFonts w:hint="cs"/>
          <w:cs/>
          <w:lang w:bidi="si-LK"/>
        </w:rPr>
        <w:t>සේ</w:t>
      </w:r>
      <w:r w:rsidRPr="00C066C0">
        <w:rPr>
          <w:cs/>
          <w:lang w:bidi="si-LK"/>
        </w:rPr>
        <w:t xml:space="preserve"> ය:- </w:t>
      </w:r>
      <w:r w:rsidR="003E6E91">
        <w:t>‘</w:t>
      </w:r>
      <w:r w:rsidR="002B7034">
        <w:rPr>
          <w:cs/>
          <w:lang w:bidi="si-LK"/>
        </w:rPr>
        <w:t>කතමා ආක</w:t>
      </w:r>
      <w:r w:rsidR="002B7034">
        <w:rPr>
          <w:rFonts w:hint="cs"/>
          <w:cs/>
          <w:lang w:bidi="si-LK"/>
        </w:rPr>
        <w:t>ා</w:t>
      </w:r>
      <w:r w:rsidRPr="00C066C0">
        <w:rPr>
          <w:cs/>
          <w:lang w:bidi="si-LK"/>
        </w:rPr>
        <w:t>සධාතු</w:t>
      </w:r>
      <w:r w:rsidRPr="00C066C0">
        <w:t xml:space="preserve">? </w:t>
      </w:r>
      <w:r w:rsidRPr="00C066C0">
        <w:rPr>
          <w:cs/>
          <w:lang w:bidi="si-LK"/>
        </w:rPr>
        <w:t>ආ</w:t>
      </w:r>
      <w:r w:rsidR="002B7034">
        <w:rPr>
          <w:cs/>
          <w:lang w:bidi="si-LK"/>
        </w:rPr>
        <w:t>ක</w:t>
      </w:r>
      <w:r w:rsidR="002B7034">
        <w:rPr>
          <w:rFonts w:hint="cs"/>
          <w:cs/>
          <w:lang w:bidi="si-LK"/>
        </w:rPr>
        <w:t>ා</w:t>
      </w:r>
      <w:r w:rsidRPr="00C066C0">
        <w:rPr>
          <w:cs/>
          <w:lang w:bidi="si-LK"/>
        </w:rPr>
        <w:t xml:space="preserve">සධාතු </w:t>
      </w:r>
      <w:r w:rsidR="00B01432">
        <w:rPr>
          <w:rFonts w:hint="cs"/>
          <w:cs/>
          <w:lang w:bidi="si-LK"/>
        </w:rPr>
        <w:t>ද්ව</w:t>
      </w:r>
      <w:r w:rsidRPr="00C066C0">
        <w:rPr>
          <w:cs/>
          <w:lang w:bidi="si-LK"/>
        </w:rPr>
        <w:t>යං අත්ථි</w:t>
      </w:r>
      <w:r w:rsidRPr="00C066C0">
        <w:t xml:space="preserve">, </w:t>
      </w:r>
      <w:r w:rsidRPr="00C066C0">
        <w:rPr>
          <w:cs/>
          <w:lang w:bidi="si-LK"/>
        </w:rPr>
        <w:t>අජ</w:t>
      </w:r>
      <w:r w:rsidR="002B7034">
        <w:rPr>
          <w:rFonts w:hint="cs"/>
          <w:cs/>
          <w:lang w:bidi="si-LK"/>
        </w:rPr>
        <w:t>්</w:t>
      </w:r>
      <w:r w:rsidRPr="00C066C0">
        <w:rPr>
          <w:cs/>
          <w:lang w:bidi="si-LK"/>
        </w:rPr>
        <w:t>ඣත</w:t>
      </w:r>
      <w:r w:rsidR="002B7034">
        <w:rPr>
          <w:rFonts w:hint="cs"/>
          <w:cs/>
          <w:lang w:bidi="si-LK"/>
        </w:rPr>
        <w:t>්</w:t>
      </w:r>
      <w:r w:rsidR="002B7034">
        <w:rPr>
          <w:cs/>
          <w:lang w:bidi="si-LK"/>
        </w:rPr>
        <w:t>තික</w:t>
      </w:r>
      <w:r w:rsidR="002B7034">
        <w:rPr>
          <w:rFonts w:hint="cs"/>
          <w:cs/>
          <w:lang w:bidi="si-LK"/>
        </w:rPr>
        <w:t>ා</w:t>
      </w:r>
      <w:r w:rsidR="002B7034">
        <w:rPr>
          <w:cs/>
          <w:lang w:bidi="si-LK"/>
        </w:rPr>
        <w:t xml:space="preserve"> අත්ථ</w:t>
      </w:r>
      <w:r w:rsidR="002B7034">
        <w:rPr>
          <w:rFonts w:hint="cs"/>
          <w:cs/>
          <w:lang w:bidi="si-LK"/>
        </w:rPr>
        <w:t>ි</w:t>
      </w:r>
      <w:r w:rsidRPr="00C066C0">
        <w:rPr>
          <w:cs/>
          <w:lang w:bidi="si-LK"/>
        </w:rPr>
        <w:t xml:space="preserve"> බාහිරා</w:t>
      </w:r>
      <w:r w:rsidRPr="00C066C0">
        <w:t xml:space="preserve">, </w:t>
      </w:r>
      <w:r w:rsidRPr="00C066C0">
        <w:rPr>
          <w:cs/>
          <w:lang w:bidi="si-LK"/>
        </w:rPr>
        <w:t>ත</w:t>
      </w:r>
      <w:r w:rsidR="002B7034">
        <w:rPr>
          <w:rFonts w:hint="cs"/>
          <w:cs/>
          <w:lang w:bidi="si-LK"/>
        </w:rPr>
        <w:t>ත්</w:t>
      </w:r>
      <w:r w:rsidRPr="00C066C0">
        <w:rPr>
          <w:cs/>
          <w:lang w:bidi="si-LK"/>
        </w:rPr>
        <w:t>ථ කතමා අජ්ඣ</w:t>
      </w:r>
      <w:r w:rsidR="002B7034">
        <w:rPr>
          <w:rFonts w:hint="cs"/>
          <w:cs/>
          <w:lang w:bidi="si-LK"/>
        </w:rPr>
        <w:t>ත්</w:t>
      </w:r>
      <w:r w:rsidRPr="00C066C0">
        <w:rPr>
          <w:cs/>
          <w:lang w:bidi="si-LK"/>
        </w:rPr>
        <w:t>තිකා අකාසධාතු</w:t>
      </w:r>
      <w:r w:rsidRPr="00C066C0">
        <w:t xml:space="preserve">? </w:t>
      </w:r>
      <w:r w:rsidRPr="00C066C0">
        <w:rPr>
          <w:cs/>
          <w:lang w:bidi="si-LK"/>
        </w:rPr>
        <w:t>යං අජ</w:t>
      </w:r>
      <w:r w:rsidR="002B7034">
        <w:rPr>
          <w:rFonts w:hint="cs"/>
          <w:cs/>
          <w:lang w:bidi="si-LK"/>
        </w:rPr>
        <w:t>්</w:t>
      </w:r>
      <w:r w:rsidRPr="00C066C0">
        <w:rPr>
          <w:cs/>
          <w:lang w:bidi="si-LK"/>
        </w:rPr>
        <w:t>ඣතං පච</w:t>
      </w:r>
      <w:r w:rsidR="002B7034">
        <w:rPr>
          <w:rFonts w:hint="cs"/>
          <w:cs/>
          <w:lang w:bidi="si-LK"/>
        </w:rPr>
        <w:t>්</w:t>
      </w:r>
      <w:r w:rsidRPr="00C066C0">
        <w:rPr>
          <w:cs/>
          <w:lang w:bidi="si-LK"/>
        </w:rPr>
        <w:t>චත්තං ආකා</w:t>
      </w:r>
      <w:r w:rsidR="002B7034">
        <w:rPr>
          <w:rFonts w:hint="cs"/>
          <w:cs/>
          <w:lang w:bidi="si-LK"/>
        </w:rPr>
        <w:t>සො</w:t>
      </w:r>
      <w:r w:rsidRPr="00C066C0">
        <w:rPr>
          <w:cs/>
          <w:lang w:bidi="si-LK"/>
        </w:rPr>
        <w:t xml:space="preserve"> ආකාසගතං අ</w:t>
      </w:r>
      <w:r w:rsidR="002B7034">
        <w:rPr>
          <w:rFonts w:hint="cs"/>
          <w:cs/>
          <w:lang w:bidi="si-LK"/>
        </w:rPr>
        <w:t>ඝං</w:t>
      </w:r>
      <w:r w:rsidRPr="00C066C0">
        <w:rPr>
          <w:cs/>
          <w:lang w:bidi="si-LK"/>
        </w:rPr>
        <w:t xml:space="preserve"> අඝගත</w:t>
      </w:r>
      <w:r w:rsidR="002B7034">
        <w:rPr>
          <w:rFonts w:hint="cs"/>
          <w:cs/>
          <w:lang w:bidi="si-LK"/>
        </w:rPr>
        <w:t>ං</w:t>
      </w:r>
      <w:r w:rsidRPr="00C066C0">
        <w:rPr>
          <w:cs/>
          <w:lang w:bidi="si-LK"/>
        </w:rPr>
        <w:t xml:space="preserve"> විවරො විවරගතං අසම</w:t>
      </w:r>
      <w:r w:rsidR="00FC2761">
        <w:rPr>
          <w:rFonts w:hint="cs"/>
          <w:cs/>
          <w:lang w:bidi="si-LK"/>
        </w:rPr>
        <w:t>්ඵුඪං</w:t>
      </w:r>
      <w:r w:rsidRPr="00C066C0">
        <w:rPr>
          <w:cs/>
          <w:lang w:bidi="si-LK"/>
        </w:rPr>
        <w:t xml:space="preserve"> මංසලොහිතෙහි අජ</w:t>
      </w:r>
      <w:r w:rsidR="00FC2761">
        <w:rPr>
          <w:rFonts w:hint="cs"/>
          <w:cs/>
          <w:lang w:bidi="si-LK"/>
        </w:rPr>
        <w:t>්</w:t>
      </w:r>
      <w:r w:rsidRPr="00C066C0">
        <w:rPr>
          <w:cs/>
          <w:lang w:bidi="si-LK"/>
        </w:rPr>
        <w:t>ඣත්තං උපාදි</w:t>
      </w:r>
      <w:r w:rsidR="00FC2761">
        <w:rPr>
          <w:rFonts w:hint="cs"/>
          <w:cs/>
          <w:lang w:bidi="si-LK"/>
        </w:rPr>
        <w:t>න්නං</w:t>
      </w:r>
      <w:r w:rsidRPr="00C066C0">
        <w:t xml:space="preserve">, </w:t>
      </w:r>
      <w:r w:rsidRPr="00C066C0">
        <w:rPr>
          <w:cs/>
          <w:lang w:bidi="si-LK"/>
        </w:rPr>
        <w:t>සෙය්‍යථිද</w:t>
      </w:r>
      <w:r w:rsidR="00FC2761">
        <w:rPr>
          <w:rFonts w:hint="cs"/>
          <w:cs/>
          <w:lang w:bidi="si-LK"/>
        </w:rPr>
        <w:t>ං</w:t>
      </w:r>
      <w:r w:rsidRPr="00C066C0">
        <w:t xml:space="preserve">? </w:t>
      </w:r>
      <w:r w:rsidRPr="00C066C0">
        <w:rPr>
          <w:cs/>
          <w:lang w:bidi="si-LK"/>
        </w:rPr>
        <w:t>ක</w:t>
      </w:r>
      <w:r w:rsidR="00FC2761">
        <w:rPr>
          <w:rFonts w:hint="cs"/>
          <w:cs/>
          <w:lang w:bidi="si-LK"/>
        </w:rPr>
        <w:t>ණ්ණ</w:t>
      </w:r>
      <w:r w:rsidRPr="00C066C0">
        <w:rPr>
          <w:cs/>
          <w:lang w:bidi="si-LK"/>
        </w:rPr>
        <w:t>ච</w:t>
      </w:r>
      <w:r w:rsidR="00FC2761">
        <w:rPr>
          <w:rFonts w:hint="cs"/>
          <w:cs/>
          <w:lang w:bidi="si-LK"/>
        </w:rPr>
        <w:t>්</w:t>
      </w:r>
      <w:r w:rsidRPr="00C066C0">
        <w:rPr>
          <w:cs/>
          <w:lang w:bidi="si-LK"/>
        </w:rPr>
        <w:t>ඡිද</w:t>
      </w:r>
      <w:r w:rsidR="00FC2761">
        <w:rPr>
          <w:rFonts w:hint="cs"/>
          <w:cs/>
          <w:lang w:bidi="si-LK"/>
        </w:rPr>
        <w:t>්</w:t>
      </w:r>
      <w:r w:rsidRPr="00C066C0">
        <w:rPr>
          <w:cs/>
          <w:lang w:bidi="si-LK"/>
        </w:rPr>
        <w:t>දං නාස</w:t>
      </w:r>
      <w:r w:rsidR="00FC2761">
        <w:rPr>
          <w:rFonts w:hint="cs"/>
          <w:cs/>
          <w:lang w:bidi="si-LK"/>
        </w:rPr>
        <w:t>ච්ඡිද්</w:t>
      </w:r>
      <w:r w:rsidRPr="00C066C0">
        <w:rPr>
          <w:cs/>
          <w:lang w:bidi="si-LK"/>
        </w:rPr>
        <w:t>දං මුඛ</w:t>
      </w:r>
      <w:r w:rsidR="00B01432">
        <w:rPr>
          <w:rFonts w:hint="cs"/>
          <w:cs/>
          <w:lang w:bidi="si-LK"/>
        </w:rPr>
        <w:t>ද්වා</w:t>
      </w:r>
      <w:r w:rsidRPr="00C066C0">
        <w:rPr>
          <w:cs/>
          <w:lang w:bidi="si-LK"/>
        </w:rPr>
        <w:t xml:space="preserve">රං </w:t>
      </w:r>
      <w:r w:rsidR="00FC2761">
        <w:rPr>
          <w:rFonts w:hint="cs"/>
          <w:cs/>
          <w:lang w:bidi="si-LK"/>
        </w:rPr>
        <w:t>යෙ</w:t>
      </w:r>
      <w:r w:rsidRPr="00C066C0">
        <w:rPr>
          <w:cs/>
          <w:lang w:bidi="si-LK"/>
        </w:rPr>
        <w:t>න ච අසිතපීත</w:t>
      </w:r>
      <w:r w:rsidR="00FC2761">
        <w:rPr>
          <w:rFonts w:hint="cs"/>
          <w:cs/>
          <w:lang w:bidi="si-LK"/>
        </w:rPr>
        <w:t>ඛා</w:t>
      </w:r>
      <w:r w:rsidRPr="00C066C0">
        <w:rPr>
          <w:cs/>
          <w:lang w:bidi="si-LK"/>
        </w:rPr>
        <w:t>යිතසායිතං අජ්</w:t>
      </w:r>
      <w:r w:rsidR="00FC2761">
        <w:rPr>
          <w:rFonts w:hint="cs"/>
          <w:cs/>
          <w:lang w:bidi="si-LK"/>
        </w:rPr>
        <w:t>ඣො</w:t>
      </w:r>
      <w:r w:rsidRPr="00C066C0">
        <w:rPr>
          <w:cs/>
          <w:lang w:bidi="si-LK"/>
        </w:rPr>
        <w:t>හරති</w:t>
      </w:r>
      <w:r w:rsidRPr="00C066C0">
        <w:t xml:space="preserve">, </w:t>
      </w:r>
      <w:r w:rsidRPr="00C066C0">
        <w:rPr>
          <w:cs/>
          <w:lang w:bidi="si-LK"/>
        </w:rPr>
        <w:t>යත්ථ ච අසිතපීත</w:t>
      </w:r>
      <w:r w:rsidR="00FC2761">
        <w:rPr>
          <w:rFonts w:hint="cs"/>
          <w:cs/>
          <w:lang w:bidi="si-LK"/>
        </w:rPr>
        <w:t>ඛා</w:t>
      </w:r>
      <w:r w:rsidRPr="00C066C0">
        <w:rPr>
          <w:cs/>
          <w:lang w:bidi="si-LK"/>
        </w:rPr>
        <w:t>යිතසායිතං සන</w:t>
      </w:r>
      <w:r w:rsidR="00FC2761">
        <w:rPr>
          <w:rFonts w:hint="cs"/>
          <w:cs/>
          <w:lang w:bidi="si-LK"/>
        </w:rPr>
        <w:t>්</w:t>
      </w:r>
      <w:r w:rsidRPr="00C066C0">
        <w:rPr>
          <w:cs/>
          <w:lang w:bidi="si-LK"/>
        </w:rPr>
        <w:t>ති</w:t>
      </w:r>
      <w:r w:rsidR="00D24C9F">
        <w:rPr>
          <w:rFonts w:hint="cs"/>
          <w:cs/>
          <w:lang w:bidi="si-LK"/>
        </w:rPr>
        <w:t>ඪ</w:t>
      </w:r>
      <w:r w:rsidRPr="00C066C0">
        <w:rPr>
          <w:cs/>
          <w:lang w:bidi="si-LK"/>
        </w:rPr>
        <w:t>ති</w:t>
      </w:r>
      <w:r w:rsidRPr="00C066C0">
        <w:t xml:space="preserve">, </w:t>
      </w:r>
      <w:r w:rsidR="00FC2761">
        <w:rPr>
          <w:rFonts w:hint="cs"/>
          <w:cs/>
          <w:lang w:bidi="si-LK"/>
        </w:rPr>
        <w:t>යෙ</w:t>
      </w:r>
      <w:r w:rsidRPr="00C066C0">
        <w:rPr>
          <w:cs/>
          <w:lang w:bidi="si-LK"/>
        </w:rPr>
        <w:t>න ච අසිතපීත</w:t>
      </w:r>
      <w:r w:rsidR="00FC2761">
        <w:rPr>
          <w:rFonts w:hint="cs"/>
          <w:cs/>
          <w:lang w:bidi="si-LK"/>
        </w:rPr>
        <w:t>ඛා</w:t>
      </w:r>
      <w:r w:rsidRPr="00C066C0">
        <w:rPr>
          <w:cs/>
          <w:lang w:bidi="si-LK"/>
        </w:rPr>
        <w:t>යිතසායිතං අ</w:t>
      </w:r>
      <w:r w:rsidR="00FC2761">
        <w:rPr>
          <w:rFonts w:hint="cs"/>
          <w:cs/>
          <w:lang w:bidi="si-LK"/>
        </w:rPr>
        <w:t>ධො</w:t>
      </w:r>
      <w:r w:rsidRPr="00C066C0">
        <w:rPr>
          <w:cs/>
          <w:lang w:bidi="si-LK"/>
        </w:rPr>
        <w:t>භාග</w:t>
      </w:r>
      <w:r w:rsidR="00FC2761">
        <w:rPr>
          <w:rFonts w:hint="cs"/>
          <w:cs/>
          <w:lang w:bidi="si-LK"/>
        </w:rPr>
        <w:t>ං</w:t>
      </w:r>
      <w:r w:rsidRPr="00C066C0">
        <w:rPr>
          <w:cs/>
          <w:lang w:bidi="si-LK"/>
        </w:rPr>
        <w:t xml:space="preserve"> නි</w:t>
      </w:r>
      <w:r w:rsidR="00FC2761">
        <w:rPr>
          <w:rFonts w:hint="cs"/>
          <w:cs/>
          <w:lang w:bidi="si-LK"/>
        </w:rPr>
        <w:t>ක්ඛ</w:t>
      </w:r>
      <w:r w:rsidRPr="00C066C0">
        <w:rPr>
          <w:cs/>
          <w:lang w:bidi="si-LK"/>
        </w:rPr>
        <w:t>මති ය</w:t>
      </w:r>
      <w:r w:rsidR="00FC2761">
        <w:rPr>
          <w:rFonts w:hint="cs"/>
          <w:cs/>
          <w:lang w:bidi="si-LK"/>
        </w:rPr>
        <w:t>ං</w:t>
      </w:r>
      <w:r w:rsidRPr="00C066C0">
        <w:rPr>
          <w:cs/>
          <w:lang w:bidi="si-LK"/>
        </w:rPr>
        <w:t xml:space="preserve"> වා පන</w:t>
      </w:r>
      <w:r w:rsidR="00FC2761">
        <w:rPr>
          <w:rFonts w:hint="cs"/>
          <w:cs/>
          <w:lang w:bidi="si-LK"/>
        </w:rPr>
        <w:t>ඤ්ඤ</w:t>
      </w:r>
      <w:r w:rsidRPr="00C066C0">
        <w:rPr>
          <w:cs/>
          <w:lang w:bidi="si-LK"/>
        </w:rPr>
        <w:t>ම</w:t>
      </w:r>
      <w:r w:rsidR="00FC2761">
        <w:rPr>
          <w:rFonts w:hint="cs"/>
          <w:cs/>
          <w:lang w:bidi="si-LK"/>
        </w:rPr>
        <w:t>්</w:t>
      </w:r>
      <w:r w:rsidRPr="00C066C0">
        <w:rPr>
          <w:cs/>
          <w:lang w:bidi="si-LK"/>
        </w:rPr>
        <w:t>පි අත්ථි -පෙ- අජ්ඣත්තං උපාදි</w:t>
      </w:r>
      <w:r w:rsidR="00FC2761">
        <w:rPr>
          <w:rFonts w:hint="cs"/>
          <w:cs/>
          <w:lang w:bidi="si-LK"/>
        </w:rPr>
        <w:t>න්නං</w:t>
      </w:r>
      <w:r w:rsidRPr="00C066C0">
        <w:t xml:space="preserve">, </w:t>
      </w:r>
      <w:r w:rsidRPr="00C066C0">
        <w:rPr>
          <w:cs/>
          <w:lang w:bidi="si-LK"/>
        </w:rPr>
        <w:t>අයං වුච</w:t>
      </w:r>
      <w:r w:rsidR="00FC2761">
        <w:rPr>
          <w:rFonts w:hint="cs"/>
          <w:cs/>
          <w:lang w:bidi="si-LK"/>
        </w:rPr>
        <w:t>්</w:t>
      </w:r>
      <w:r w:rsidRPr="00C066C0">
        <w:rPr>
          <w:cs/>
          <w:lang w:bidi="si-LK"/>
        </w:rPr>
        <w:t>චති අජ</w:t>
      </w:r>
      <w:r w:rsidR="00FC2761">
        <w:rPr>
          <w:rFonts w:hint="cs"/>
          <w:cs/>
          <w:lang w:bidi="si-LK"/>
        </w:rPr>
        <w:t>්</w:t>
      </w:r>
      <w:r w:rsidRPr="00C066C0">
        <w:rPr>
          <w:cs/>
          <w:lang w:bidi="si-LK"/>
        </w:rPr>
        <w:t>ඣත</w:t>
      </w:r>
      <w:r w:rsidR="00FC2761">
        <w:rPr>
          <w:rFonts w:hint="cs"/>
          <w:cs/>
          <w:lang w:bidi="si-LK"/>
        </w:rPr>
        <w:t>්</w:t>
      </w:r>
      <w:r w:rsidRPr="00C066C0">
        <w:rPr>
          <w:cs/>
          <w:lang w:bidi="si-LK"/>
        </w:rPr>
        <w:t>ති</w:t>
      </w:r>
      <w:r w:rsidR="00FC2761">
        <w:rPr>
          <w:rFonts w:hint="cs"/>
          <w:cs/>
          <w:lang w:bidi="si-LK"/>
        </w:rPr>
        <w:t>කා</w:t>
      </w:r>
      <w:r w:rsidRPr="00C066C0">
        <w:rPr>
          <w:cs/>
          <w:lang w:bidi="si-LK"/>
        </w:rPr>
        <w:t xml:space="preserve"> ආකාසධාතු</w:t>
      </w:r>
      <w:r w:rsidRPr="00C066C0">
        <w:t>,</w:t>
      </w:r>
    </w:p>
    <w:p w14:paraId="487BE706" w14:textId="5D094812" w:rsidR="00FC2761" w:rsidRDefault="00C066C0" w:rsidP="00574000">
      <w:pPr>
        <w:rPr>
          <w:lang w:bidi="si-LK"/>
        </w:rPr>
      </w:pPr>
      <w:r w:rsidRPr="00C066C0">
        <w:rPr>
          <w:cs/>
          <w:lang w:bidi="si-LK"/>
        </w:rPr>
        <w:t>තත්ථ කතමා බාහිරා ආකාසධාතු</w:t>
      </w:r>
      <w:r w:rsidRPr="00C066C0">
        <w:t xml:space="preserve">? </w:t>
      </w:r>
      <w:r w:rsidR="00FC2761">
        <w:rPr>
          <w:rFonts w:hint="cs"/>
          <w:cs/>
          <w:lang w:bidi="si-LK"/>
        </w:rPr>
        <w:t>යං</w:t>
      </w:r>
      <w:r w:rsidRPr="00C066C0">
        <w:rPr>
          <w:cs/>
          <w:lang w:bidi="si-LK"/>
        </w:rPr>
        <w:t xml:space="preserve"> බාහිරං ආකා</w:t>
      </w:r>
      <w:r w:rsidR="00FC2761">
        <w:rPr>
          <w:rFonts w:hint="cs"/>
          <w:cs/>
          <w:lang w:bidi="si-LK"/>
        </w:rPr>
        <w:t>සො</w:t>
      </w:r>
      <w:r w:rsidRPr="00C066C0">
        <w:rPr>
          <w:cs/>
          <w:lang w:bidi="si-LK"/>
        </w:rPr>
        <w:t xml:space="preserve"> ආකාසගතං අඝං අඝග</w:t>
      </w:r>
      <w:r w:rsidR="00FC2761">
        <w:rPr>
          <w:rFonts w:hint="cs"/>
          <w:cs/>
          <w:lang w:bidi="si-LK"/>
        </w:rPr>
        <w:t>තං</w:t>
      </w:r>
      <w:r w:rsidRPr="00C066C0">
        <w:rPr>
          <w:cs/>
          <w:lang w:bidi="si-LK"/>
        </w:rPr>
        <w:t xml:space="preserve"> විව</w:t>
      </w:r>
      <w:r w:rsidR="00FC2761">
        <w:rPr>
          <w:rFonts w:hint="cs"/>
          <w:cs/>
          <w:lang w:bidi="si-LK"/>
        </w:rPr>
        <w:t>රො</w:t>
      </w:r>
      <w:r w:rsidRPr="00C066C0">
        <w:rPr>
          <w:cs/>
          <w:lang w:bidi="si-LK"/>
        </w:rPr>
        <w:t xml:space="preserve"> විවරගතං අසම</w:t>
      </w:r>
      <w:r w:rsidR="00D24C9F">
        <w:rPr>
          <w:rFonts w:hint="cs"/>
          <w:cs/>
          <w:lang w:bidi="si-LK"/>
        </w:rPr>
        <w:t>්</w:t>
      </w:r>
      <w:r w:rsidR="00FC2761">
        <w:rPr>
          <w:rFonts w:hint="cs"/>
          <w:cs/>
          <w:lang w:bidi="si-LK"/>
        </w:rPr>
        <w:t>ඵු</w:t>
      </w:r>
      <w:r w:rsidRPr="00C066C0">
        <w:rPr>
          <w:cs/>
          <w:lang w:bidi="si-LK"/>
        </w:rPr>
        <w:t>ඪ</w:t>
      </w:r>
      <w:r w:rsidR="00FC2761">
        <w:rPr>
          <w:rFonts w:hint="cs"/>
          <w:cs/>
          <w:lang w:bidi="si-LK"/>
        </w:rPr>
        <w:t>ං</w:t>
      </w:r>
      <w:r w:rsidRPr="00C066C0">
        <w:rPr>
          <w:cs/>
          <w:lang w:bidi="si-LK"/>
        </w:rPr>
        <w:t xml:space="preserve"> චතුහි මහාභූතෙහි බහි</w:t>
      </w:r>
      <w:r w:rsidR="00D55552">
        <w:rPr>
          <w:rFonts w:hint="cs"/>
          <w:cs/>
          <w:lang w:bidi="si-LK"/>
        </w:rPr>
        <w:t>ද්ධා</w:t>
      </w:r>
      <w:r w:rsidRPr="00C066C0">
        <w:rPr>
          <w:cs/>
          <w:lang w:bidi="si-LK"/>
        </w:rPr>
        <w:t xml:space="preserve"> අනුපාදි</w:t>
      </w:r>
      <w:r w:rsidR="00FC2761">
        <w:rPr>
          <w:rFonts w:hint="cs"/>
          <w:cs/>
          <w:lang w:bidi="si-LK"/>
        </w:rPr>
        <w:t>න්නං</w:t>
      </w:r>
      <w:r w:rsidRPr="00C066C0">
        <w:t xml:space="preserve">, </w:t>
      </w:r>
      <w:r w:rsidRPr="00C066C0">
        <w:rPr>
          <w:cs/>
          <w:lang w:bidi="si-LK"/>
        </w:rPr>
        <w:t>අයං වුච</w:t>
      </w:r>
      <w:r w:rsidR="00FC2761">
        <w:rPr>
          <w:rFonts w:hint="cs"/>
          <w:cs/>
          <w:lang w:bidi="si-LK"/>
        </w:rPr>
        <w:t>්</w:t>
      </w:r>
      <w:r w:rsidRPr="00C066C0">
        <w:rPr>
          <w:cs/>
          <w:lang w:bidi="si-LK"/>
        </w:rPr>
        <w:t>චති බාහිර</w:t>
      </w:r>
      <w:r w:rsidR="00FC2761">
        <w:rPr>
          <w:rFonts w:hint="cs"/>
          <w:cs/>
          <w:lang w:bidi="si-LK"/>
        </w:rPr>
        <w:t>ා</w:t>
      </w:r>
      <w:r w:rsidRPr="00C066C0">
        <w:rPr>
          <w:cs/>
          <w:lang w:bidi="si-LK"/>
        </w:rPr>
        <w:t xml:space="preserve"> ආකාස ධාතු</w:t>
      </w:r>
      <w:r w:rsidR="003E6E91">
        <w:t>’</w:t>
      </w:r>
      <w:r w:rsidRPr="00C066C0">
        <w:t xml:space="preserve"> </w:t>
      </w:r>
      <w:r w:rsidRPr="00C066C0">
        <w:rPr>
          <w:cs/>
          <w:lang w:bidi="si-LK"/>
        </w:rPr>
        <w:t xml:space="preserve">යි. </w:t>
      </w:r>
    </w:p>
    <w:p w14:paraId="545ABEA6" w14:textId="3FB7D5AA" w:rsidR="00D24C9F" w:rsidRDefault="00C066C0" w:rsidP="00B336FE">
      <w:pPr>
        <w:rPr>
          <w:lang w:bidi="si-LK"/>
        </w:rPr>
      </w:pPr>
      <w:r w:rsidRPr="00C066C0">
        <w:rPr>
          <w:cs/>
          <w:lang w:bidi="si-LK"/>
        </w:rPr>
        <w:t>මෙය රූප පිරිසිඳීම ලකුණු කොට ඇත්තේ ය. කෘත්‍යය රූප පරියන්තය පැවසීම ය. රූපම</w:t>
      </w:r>
      <w:r w:rsidR="00D24C9F">
        <w:rPr>
          <w:rFonts w:hint="cs"/>
          <w:cs/>
          <w:lang w:bidi="si-LK"/>
        </w:rPr>
        <w:t>ර්‍ය්‍යා</w:t>
      </w:r>
      <w:r w:rsidRPr="00C066C0">
        <w:rPr>
          <w:cs/>
          <w:lang w:bidi="si-LK"/>
        </w:rPr>
        <w:t>දාව ප</w:t>
      </w:r>
      <w:r w:rsidR="00D24C9F">
        <w:rPr>
          <w:rFonts w:hint="cs"/>
          <w:cs/>
          <w:lang w:bidi="si-LK"/>
        </w:rPr>
        <w:t>ච්චු</w:t>
      </w:r>
      <w:r w:rsidRPr="00C066C0">
        <w:rPr>
          <w:cs/>
          <w:lang w:bidi="si-LK"/>
        </w:rPr>
        <w:t>පට්ඨානය කොට සිටියේ ය. පිරිසිඳින ලද රූප</w:t>
      </w:r>
      <w:r w:rsidRPr="00C066C0">
        <w:t xml:space="preserve">, </w:t>
      </w:r>
      <w:r w:rsidR="00D24C9F">
        <w:rPr>
          <w:cs/>
          <w:lang w:bidi="si-LK"/>
        </w:rPr>
        <w:t>පදට්ඨාන කොට සිටී.</w:t>
      </w:r>
      <w:r w:rsidR="00D24C9F" w:rsidRPr="00D24C9F">
        <w:rPr>
          <w:b/>
          <w:bCs/>
          <w:cs/>
          <w:lang w:bidi="si-LK"/>
        </w:rPr>
        <w:t xml:space="preserve"> </w:t>
      </w:r>
      <w:r w:rsidR="003E6E91">
        <w:rPr>
          <w:b/>
          <w:bCs/>
          <w:cs/>
          <w:lang w:bidi="si-LK"/>
        </w:rPr>
        <w:t>‘</w:t>
      </w:r>
      <w:r w:rsidR="00D24C9F" w:rsidRPr="00D24C9F">
        <w:rPr>
          <w:b/>
          <w:bCs/>
          <w:cs/>
          <w:lang w:bidi="si-LK"/>
        </w:rPr>
        <w:t>රූප</w:t>
      </w:r>
      <w:r w:rsidRPr="00D24C9F">
        <w:rPr>
          <w:b/>
          <w:bCs/>
          <w:cs/>
          <w:lang w:bidi="si-LK"/>
        </w:rPr>
        <w:t>පරිච්ඡේදල</w:t>
      </w:r>
      <w:r w:rsidR="00D24C9F" w:rsidRPr="00D24C9F">
        <w:rPr>
          <w:rFonts w:hint="cs"/>
          <w:b/>
          <w:bCs/>
          <w:cs/>
          <w:lang w:bidi="si-LK"/>
        </w:rPr>
        <w:t>ක්</w:t>
      </w:r>
      <w:r w:rsidR="00D24C9F" w:rsidRPr="00D24C9F">
        <w:rPr>
          <w:b/>
          <w:bCs/>
          <w:cs/>
          <w:lang w:bidi="si-LK"/>
        </w:rPr>
        <w:t>ඛණ</w:t>
      </w:r>
      <w:r w:rsidR="00D24C9F" w:rsidRPr="00D24C9F">
        <w:rPr>
          <w:rFonts w:hint="cs"/>
          <w:b/>
          <w:bCs/>
          <w:cs/>
          <w:lang w:bidi="si-LK"/>
        </w:rPr>
        <w:t>ං</w:t>
      </w:r>
      <w:r w:rsidRPr="00D24C9F">
        <w:rPr>
          <w:b/>
          <w:bCs/>
          <w:cs/>
          <w:lang w:bidi="si-LK"/>
        </w:rPr>
        <w:t xml:space="preserve"> ආකාස</w:t>
      </w:r>
      <w:r w:rsidR="00D24C9F" w:rsidRPr="00D24C9F">
        <w:rPr>
          <w:rFonts w:hint="cs"/>
          <w:b/>
          <w:bCs/>
          <w:cs/>
          <w:lang w:bidi="si-LK"/>
        </w:rPr>
        <w:t>ධා</w:t>
      </w:r>
      <w:r w:rsidRPr="00D24C9F">
        <w:rPr>
          <w:b/>
          <w:bCs/>
          <w:cs/>
          <w:lang w:bidi="si-LK"/>
        </w:rPr>
        <w:t>තුරූපං රූපපරිය</w:t>
      </w:r>
      <w:r w:rsidR="00D24C9F" w:rsidRPr="00D24C9F">
        <w:rPr>
          <w:rFonts w:hint="cs"/>
          <w:b/>
          <w:bCs/>
          <w:cs/>
          <w:lang w:bidi="si-LK"/>
        </w:rPr>
        <w:t>න්</w:t>
      </w:r>
      <w:r w:rsidRPr="00D24C9F">
        <w:rPr>
          <w:b/>
          <w:bCs/>
          <w:cs/>
          <w:lang w:bidi="si-LK"/>
        </w:rPr>
        <w:t>ත</w:t>
      </w:r>
      <w:r w:rsidR="00D24C9F" w:rsidRPr="00D24C9F">
        <w:rPr>
          <w:rFonts w:hint="cs"/>
          <w:b/>
          <w:bCs/>
          <w:cs/>
          <w:lang w:bidi="si-LK"/>
        </w:rPr>
        <w:t>ප්</w:t>
      </w:r>
      <w:r w:rsidRPr="00D24C9F">
        <w:rPr>
          <w:b/>
          <w:bCs/>
          <w:cs/>
          <w:lang w:bidi="si-LK"/>
        </w:rPr>
        <w:t>පකාසනරසං</w:t>
      </w:r>
      <w:r w:rsidR="00D24C9F" w:rsidRPr="00D24C9F">
        <w:rPr>
          <w:rFonts w:hint="cs"/>
          <w:b/>
          <w:bCs/>
          <w:cs/>
          <w:lang w:bidi="si-LK"/>
        </w:rPr>
        <w:t xml:space="preserve">, </w:t>
      </w:r>
      <w:r w:rsidRPr="00D24C9F">
        <w:rPr>
          <w:b/>
          <w:bCs/>
          <w:cs/>
          <w:lang w:bidi="si-LK"/>
        </w:rPr>
        <w:t>රූපමරියාදා පච්චුපට්ඨානං</w:t>
      </w:r>
      <w:r w:rsidRPr="00D24C9F">
        <w:rPr>
          <w:b/>
          <w:bCs/>
        </w:rPr>
        <w:t xml:space="preserve">, </w:t>
      </w:r>
      <w:r w:rsidRPr="00D24C9F">
        <w:rPr>
          <w:b/>
          <w:bCs/>
          <w:cs/>
          <w:lang w:bidi="si-LK"/>
        </w:rPr>
        <w:t>පරිච</w:t>
      </w:r>
      <w:r w:rsidR="00D24C9F" w:rsidRPr="00D24C9F">
        <w:rPr>
          <w:rFonts w:hint="cs"/>
          <w:b/>
          <w:bCs/>
          <w:cs/>
          <w:lang w:bidi="si-LK"/>
        </w:rPr>
        <w:t>්ඡින්ත</w:t>
      </w:r>
      <w:r w:rsidRPr="00D24C9F">
        <w:rPr>
          <w:b/>
          <w:bCs/>
          <w:cs/>
          <w:lang w:bidi="si-LK"/>
        </w:rPr>
        <w:t>රූපපදට්ඨානං</w:t>
      </w:r>
      <w:r w:rsidR="003E6E91">
        <w:rPr>
          <w:b/>
          <w:bCs/>
        </w:rPr>
        <w:t>’</w:t>
      </w:r>
      <w:r w:rsidRPr="00D24C9F">
        <w:rPr>
          <w:b/>
          <w:bCs/>
        </w:rPr>
        <w:t xml:space="preserve"> </w:t>
      </w:r>
      <w:r w:rsidRPr="00C066C0">
        <w:rPr>
          <w:cs/>
          <w:lang w:bidi="si-LK"/>
        </w:rPr>
        <w:t xml:space="preserve">යනු පාළියි. </w:t>
      </w:r>
    </w:p>
    <w:p w14:paraId="3850CE9B" w14:textId="42FF9830" w:rsidR="002C7161" w:rsidRDefault="00C066C0" w:rsidP="00B336FE">
      <w:pPr>
        <w:rPr>
          <w:lang w:bidi="si-LK"/>
        </w:rPr>
      </w:pPr>
      <w:r w:rsidRPr="00C066C0">
        <w:rPr>
          <w:cs/>
          <w:lang w:bidi="si-LK"/>
        </w:rPr>
        <w:t>නවවැන්න විඤ</w:t>
      </w:r>
      <w:r w:rsidR="00D24C9F">
        <w:rPr>
          <w:rFonts w:hint="cs"/>
          <w:cs/>
          <w:lang w:bidi="si-LK"/>
        </w:rPr>
        <w:t>්</w:t>
      </w:r>
      <w:r w:rsidRPr="00C066C0">
        <w:rPr>
          <w:cs/>
          <w:lang w:bidi="si-LK"/>
        </w:rPr>
        <w:t>ඤ</w:t>
      </w:r>
      <w:r w:rsidR="00D24C9F">
        <w:rPr>
          <w:rFonts w:hint="cs"/>
          <w:cs/>
          <w:lang w:bidi="si-LK"/>
        </w:rPr>
        <w:t>ත්</w:t>
      </w:r>
      <w:r w:rsidRPr="00C066C0">
        <w:rPr>
          <w:cs/>
          <w:lang w:bidi="si-LK"/>
        </w:rPr>
        <w:t>තිරූපය යි. යම් ධ</w:t>
      </w:r>
      <w:r w:rsidR="00983463">
        <w:rPr>
          <w:cs/>
          <w:lang w:bidi="si-LK"/>
        </w:rPr>
        <w:t>ර්‍ම</w:t>
      </w:r>
      <w:r w:rsidRPr="00C066C0">
        <w:rPr>
          <w:cs/>
          <w:lang w:bidi="si-LK"/>
        </w:rPr>
        <w:t>ශක්තියකින් යමෙක් තම අදහස අනුනට හඟවා ද</w:t>
      </w:r>
      <w:r w:rsidRPr="00C066C0">
        <w:t xml:space="preserve">, </w:t>
      </w:r>
      <w:r w:rsidRPr="00C066C0">
        <w:rPr>
          <w:cs/>
          <w:lang w:bidi="si-LK"/>
        </w:rPr>
        <w:t>තෙමේත් අ</w:t>
      </w:r>
      <w:r w:rsidR="00D24C9F">
        <w:rPr>
          <w:rFonts w:hint="cs"/>
          <w:cs/>
          <w:lang w:bidi="si-LK"/>
        </w:rPr>
        <w:t>න්‍ය</w:t>
      </w:r>
      <w:r w:rsidRPr="00C066C0">
        <w:rPr>
          <w:cs/>
          <w:lang w:bidi="si-LK"/>
        </w:rPr>
        <w:t>යාගේ අදහස දැන</w:t>
      </w:r>
      <w:r w:rsidR="00D24C9F">
        <w:rPr>
          <w:cs/>
          <w:lang w:bidi="si-LK"/>
        </w:rPr>
        <w:t>ගණ</w:t>
      </w:r>
      <w:r w:rsidR="00D24C9F">
        <w:rPr>
          <w:rFonts w:hint="cs"/>
          <w:cs/>
          <w:lang w:bidi="si-LK"/>
        </w:rPr>
        <w:t>ී</w:t>
      </w:r>
      <w:r w:rsidRPr="00C066C0">
        <w:rPr>
          <w:cs/>
          <w:lang w:bidi="si-LK"/>
        </w:rPr>
        <w:t xml:space="preserve"> ද ඒ</w:t>
      </w:r>
      <w:r w:rsidRPr="00C066C0">
        <w:t xml:space="preserve"> </w:t>
      </w:r>
      <w:r w:rsidRPr="00C066C0">
        <w:rPr>
          <w:cs/>
          <w:lang w:bidi="si-LK"/>
        </w:rPr>
        <w:t>ධ</w:t>
      </w:r>
      <w:r w:rsidR="00983463">
        <w:rPr>
          <w:rFonts w:hint="cs"/>
          <w:cs/>
          <w:lang w:bidi="si-LK"/>
        </w:rPr>
        <w:t>ර්‍ම</w:t>
      </w:r>
      <w:r w:rsidRPr="00C066C0">
        <w:rPr>
          <w:cs/>
          <w:lang w:bidi="si-LK"/>
        </w:rPr>
        <w:t>ශක්තිය වි</w:t>
      </w:r>
      <w:r w:rsidR="00D24C9F">
        <w:rPr>
          <w:rFonts w:hint="cs"/>
          <w:cs/>
          <w:lang w:bidi="si-LK"/>
        </w:rPr>
        <w:t>ඤ්ඤත්</w:t>
      </w:r>
      <w:r w:rsidRPr="00C066C0">
        <w:rPr>
          <w:cs/>
          <w:lang w:bidi="si-LK"/>
        </w:rPr>
        <w:t>ති රූප නම් වේ. ඒ දෙ වැදෑරුම් ය. කායවිඤ්ඤත්ති-වචීවිඤ්ඤත්ති වසයෙනි. සැලෙන කැපෙන සිරුරෙහි පැවති ඕ තොමෝ කායවිඤ</w:t>
      </w:r>
      <w:r w:rsidR="00D24C9F">
        <w:rPr>
          <w:rFonts w:hint="cs"/>
          <w:cs/>
          <w:lang w:bidi="si-LK"/>
        </w:rPr>
        <w:t>්</w:t>
      </w:r>
      <w:r w:rsidRPr="00C066C0">
        <w:rPr>
          <w:cs/>
          <w:lang w:bidi="si-LK"/>
        </w:rPr>
        <w:t>ඤත්ති නම</w:t>
      </w:r>
      <w:r w:rsidRPr="00C066C0">
        <w:t xml:space="preserve">, </w:t>
      </w:r>
      <w:r w:rsidRPr="00C066C0">
        <w:rPr>
          <w:cs/>
          <w:lang w:bidi="si-LK"/>
        </w:rPr>
        <w:t>ශබ්ද</w:t>
      </w:r>
      <w:r w:rsidR="00D24C9F">
        <w:rPr>
          <w:rFonts w:hint="cs"/>
          <w:cs/>
          <w:lang w:bidi="si-LK"/>
        </w:rPr>
        <w:t>සඞ්</w:t>
      </w:r>
      <w:r w:rsidRPr="00C066C0">
        <w:rPr>
          <w:cs/>
          <w:lang w:bidi="si-LK"/>
        </w:rPr>
        <w:t>ඛ්‍යාත වවන</w:t>
      </w:r>
      <w:r w:rsidR="00D24C9F">
        <w:rPr>
          <w:cs/>
          <w:lang w:bidi="si-LK"/>
        </w:rPr>
        <w:t>යෙහි ව</w:t>
      </w:r>
      <w:r w:rsidR="00D24C9F">
        <w:rPr>
          <w:rFonts w:hint="cs"/>
          <w:cs/>
          <w:lang w:bidi="si-LK"/>
        </w:rPr>
        <w:t>ූ</w:t>
      </w:r>
      <w:r w:rsidRPr="00C066C0">
        <w:rPr>
          <w:cs/>
          <w:lang w:bidi="si-LK"/>
        </w:rPr>
        <w:t xml:space="preserve">වා වචීවිඤ්ඤති නම. </w:t>
      </w:r>
      <w:r w:rsidR="003E6E91">
        <w:rPr>
          <w:b/>
          <w:bCs/>
        </w:rPr>
        <w:t>‘</w:t>
      </w:r>
      <w:r w:rsidRPr="00D24C9F">
        <w:rPr>
          <w:b/>
          <w:bCs/>
          <w:cs/>
          <w:lang w:bidi="si-LK"/>
        </w:rPr>
        <w:t>චලමානකායෙන අධිප</w:t>
      </w:r>
      <w:r w:rsidR="00D24C9F" w:rsidRPr="00D24C9F">
        <w:rPr>
          <w:rFonts w:hint="cs"/>
          <w:b/>
          <w:bCs/>
          <w:cs/>
          <w:lang w:bidi="si-LK"/>
        </w:rPr>
        <w:t>්</w:t>
      </w:r>
      <w:r w:rsidR="00D24C9F" w:rsidRPr="00D24C9F">
        <w:rPr>
          <w:b/>
          <w:bCs/>
          <w:cs/>
          <w:lang w:bidi="si-LK"/>
        </w:rPr>
        <w:t>පාය</w:t>
      </w:r>
      <w:r w:rsidR="00D24C9F" w:rsidRPr="00D24C9F">
        <w:rPr>
          <w:rFonts w:hint="cs"/>
          <w:b/>
          <w:bCs/>
          <w:cs/>
          <w:lang w:bidi="si-LK"/>
        </w:rPr>
        <w:t>ං</w:t>
      </w:r>
      <w:r w:rsidRPr="00D24C9F">
        <w:rPr>
          <w:b/>
          <w:bCs/>
          <w:cs/>
          <w:lang w:bidi="si-LK"/>
        </w:rPr>
        <w:t xml:space="preserve"> විඤ්ඤාපෙති</w:t>
      </w:r>
      <w:r w:rsidRPr="00D24C9F">
        <w:rPr>
          <w:b/>
          <w:bCs/>
        </w:rPr>
        <w:t xml:space="preserve">, </w:t>
      </w:r>
      <w:r w:rsidRPr="00D24C9F">
        <w:rPr>
          <w:b/>
          <w:bCs/>
          <w:cs/>
          <w:lang w:bidi="si-LK"/>
        </w:rPr>
        <w:t>සය</w:t>
      </w:r>
      <w:r w:rsidR="00D24C9F" w:rsidRPr="00D24C9F">
        <w:rPr>
          <w:rFonts w:hint="cs"/>
          <w:b/>
          <w:bCs/>
          <w:cs/>
          <w:lang w:bidi="si-LK"/>
        </w:rPr>
        <w:t>ං</w:t>
      </w:r>
      <w:r w:rsidRPr="00D24C9F">
        <w:rPr>
          <w:b/>
          <w:bCs/>
          <w:cs/>
          <w:lang w:bidi="si-LK"/>
        </w:rPr>
        <w:t xml:space="preserve"> ච තෙන විඤ්ඤා</w:t>
      </w:r>
      <w:r w:rsidR="00D24C9F" w:rsidRPr="00D24C9F">
        <w:rPr>
          <w:b/>
          <w:bCs/>
          <w:cs/>
          <w:lang w:bidi="si-LK"/>
        </w:rPr>
        <w:t>යත</w:t>
      </w:r>
      <w:r w:rsidR="00D24C9F" w:rsidRPr="00D24C9F">
        <w:rPr>
          <w:rFonts w:hint="cs"/>
          <w:b/>
          <w:bCs/>
          <w:cs/>
          <w:lang w:bidi="si-LK"/>
        </w:rPr>
        <w:t>ී</w:t>
      </w:r>
      <w:r w:rsidRPr="00D24C9F">
        <w:rPr>
          <w:b/>
          <w:bCs/>
          <w:cs/>
          <w:lang w:bidi="si-LK"/>
        </w:rPr>
        <w:t>ති කායවි</w:t>
      </w:r>
      <w:r w:rsidR="00D24C9F" w:rsidRPr="00D24C9F">
        <w:rPr>
          <w:rFonts w:hint="cs"/>
          <w:b/>
          <w:bCs/>
          <w:cs/>
          <w:lang w:bidi="si-LK"/>
        </w:rPr>
        <w:t>ඤ්ඤත්</w:t>
      </w:r>
      <w:r w:rsidRPr="00D24C9F">
        <w:rPr>
          <w:b/>
          <w:bCs/>
          <w:cs/>
          <w:lang w:bidi="si-LK"/>
        </w:rPr>
        <w:t>ති</w:t>
      </w:r>
      <w:r w:rsidRPr="00D24C9F">
        <w:rPr>
          <w:b/>
          <w:bCs/>
        </w:rPr>
        <w:t xml:space="preserve">, </w:t>
      </w:r>
      <w:r w:rsidRPr="00D24C9F">
        <w:rPr>
          <w:b/>
          <w:bCs/>
          <w:cs/>
          <w:lang w:bidi="si-LK"/>
        </w:rPr>
        <w:t>සවි</w:t>
      </w:r>
      <w:r w:rsidR="00D24C9F" w:rsidRPr="00D24C9F">
        <w:rPr>
          <w:rFonts w:hint="cs"/>
          <w:b/>
          <w:bCs/>
          <w:cs/>
          <w:lang w:bidi="si-LK"/>
        </w:rPr>
        <w:t>ඤ්ඤා</w:t>
      </w:r>
      <w:r w:rsidRPr="00D24C9F">
        <w:rPr>
          <w:b/>
          <w:bCs/>
          <w:cs/>
          <w:lang w:bidi="si-LK"/>
        </w:rPr>
        <w:t>ණකස</w:t>
      </w:r>
      <w:r w:rsidR="00D24C9F" w:rsidRPr="00D24C9F">
        <w:rPr>
          <w:rFonts w:hint="cs"/>
          <w:b/>
          <w:bCs/>
          <w:cs/>
          <w:lang w:bidi="si-LK"/>
        </w:rPr>
        <w:t>ද්ද</w:t>
      </w:r>
      <w:r w:rsidRPr="00D24C9F">
        <w:rPr>
          <w:b/>
          <w:bCs/>
          <w:cs/>
          <w:lang w:bidi="si-LK"/>
        </w:rPr>
        <w:t>ස</w:t>
      </w:r>
      <w:r w:rsidR="00D24C9F" w:rsidRPr="00D24C9F">
        <w:rPr>
          <w:rFonts w:hint="cs"/>
          <w:b/>
          <w:bCs/>
          <w:cs/>
          <w:lang w:bidi="si-LK"/>
        </w:rPr>
        <w:t>ඞ්ඛාතවාචාය</w:t>
      </w:r>
      <w:r w:rsidRPr="00D24C9F">
        <w:rPr>
          <w:b/>
          <w:bCs/>
          <w:cs/>
          <w:lang w:bidi="si-LK"/>
        </w:rPr>
        <w:t xml:space="preserve"> අධිප</w:t>
      </w:r>
      <w:r w:rsidR="00D24C9F" w:rsidRPr="00D24C9F">
        <w:rPr>
          <w:rFonts w:hint="cs"/>
          <w:b/>
          <w:bCs/>
          <w:cs/>
          <w:lang w:bidi="si-LK"/>
        </w:rPr>
        <w:t>්</w:t>
      </w:r>
      <w:r w:rsidR="00D24C9F" w:rsidRPr="00D24C9F">
        <w:rPr>
          <w:b/>
          <w:bCs/>
          <w:cs/>
          <w:lang w:bidi="si-LK"/>
        </w:rPr>
        <w:t>පාය</w:t>
      </w:r>
      <w:r w:rsidR="00D24C9F" w:rsidRPr="00D24C9F">
        <w:rPr>
          <w:rFonts w:hint="cs"/>
          <w:b/>
          <w:bCs/>
          <w:cs/>
          <w:lang w:bidi="si-LK"/>
        </w:rPr>
        <w:t>ං</w:t>
      </w:r>
      <w:r w:rsidRPr="00D24C9F">
        <w:rPr>
          <w:b/>
          <w:bCs/>
          <w:cs/>
          <w:lang w:bidi="si-LK"/>
        </w:rPr>
        <w:t xml:space="preserve"> වි</w:t>
      </w:r>
      <w:r w:rsidR="00D24C9F" w:rsidRPr="00D24C9F">
        <w:rPr>
          <w:rFonts w:hint="cs"/>
          <w:b/>
          <w:bCs/>
          <w:cs/>
          <w:lang w:bidi="si-LK"/>
        </w:rPr>
        <w:t>ඤ්ඤාපෙ</w:t>
      </w:r>
      <w:r w:rsidRPr="00D24C9F">
        <w:rPr>
          <w:b/>
          <w:bCs/>
          <w:cs/>
          <w:lang w:bidi="si-LK"/>
        </w:rPr>
        <w:t xml:space="preserve">ති සයං ච </w:t>
      </w:r>
      <w:r w:rsidR="00D24C9F" w:rsidRPr="00D24C9F">
        <w:rPr>
          <w:rFonts w:hint="cs"/>
          <w:b/>
          <w:bCs/>
          <w:cs/>
          <w:lang w:bidi="si-LK"/>
        </w:rPr>
        <w:t>තා</w:t>
      </w:r>
      <w:r w:rsidRPr="00D24C9F">
        <w:rPr>
          <w:b/>
          <w:bCs/>
          <w:cs/>
          <w:lang w:bidi="si-LK"/>
        </w:rPr>
        <w:t>ය විඤ්ඤායතීති</w:t>
      </w:r>
      <w:r w:rsidR="00D24C9F" w:rsidRPr="00D24C9F">
        <w:rPr>
          <w:rFonts w:hint="cs"/>
          <w:b/>
          <w:bCs/>
          <w:cs/>
          <w:lang w:bidi="si-LK"/>
        </w:rPr>
        <w:t xml:space="preserve"> </w:t>
      </w:r>
      <w:r w:rsidRPr="00D24C9F">
        <w:rPr>
          <w:b/>
          <w:bCs/>
          <w:cs/>
          <w:lang w:bidi="si-LK"/>
        </w:rPr>
        <w:t>=</w:t>
      </w:r>
      <w:r w:rsidR="00D24C9F" w:rsidRPr="00D24C9F">
        <w:rPr>
          <w:rFonts w:hint="cs"/>
          <w:b/>
          <w:bCs/>
          <w:cs/>
          <w:lang w:bidi="si-LK"/>
        </w:rPr>
        <w:t xml:space="preserve"> </w:t>
      </w:r>
      <w:r w:rsidR="00D24C9F">
        <w:rPr>
          <w:b/>
          <w:bCs/>
          <w:cs/>
          <w:lang w:bidi="si-LK"/>
        </w:rPr>
        <w:t>වචී</w:t>
      </w:r>
      <w:r w:rsidRPr="00D24C9F">
        <w:rPr>
          <w:b/>
          <w:bCs/>
          <w:cs/>
          <w:lang w:bidi="si-LK"/>
        </w:rPr>
        <w:t>විඤ්ඤත</w:t>
      </w:r>
      <w:r w:rsidR="00D24C9F" w:rsidRPr="00D24C9F">
        <w:rPr>
          <w:rFonts w:hint="cs"/>
          <w:b/>
          <w:bCs/>
          <w:cs/>
          <w:lang w:bidi="si-LK"/>
        </w:rPr>
        <w:t>්</w:t>
      </w:r>
      <w:r w:rsidRPr="00D24C9F">
        <w:rPr>
          <w:b/>
          <w:bCs/>
          <w:cs/>
          <w:lang w:bidi="si-LK"/>
        </w:rPr>
        <w:t>ති</w:t>
      </w:r>
      <w:r w:rsidRPr="00D24C9F">
        <w:rPr>
          <w:b/>
          <w:bCs/>
        </w:rPr>
        <w:t>,</w:t>
      </w:r>
      <w:r w:rsidRPr="00C066C0">
        <w:t xml:space="preserve"> </w:t>
      </w:r>
      <w:r w:rsidRPr="00C066C0">
        <w:rPr>
          <w:cs/>
          <w:lang w:bidi="si-LK"/>
        </w:rPr>
        <w:t>යනු ටීකා යි. මෙහි ස</w:t>
      </w:r>
      <w:r w:rsidR="00810857">
        <w:rPr>
          <w:rFonts w:hint="cs"/>
          <w:cs/>
          <w:lang w:bidi="si-LK"/>
        </w:rPr>
        <w:t>විඤ්</w:t>
      </w:r>
      <w:r w:rsidRPr="00C066C0">
        <w:rPr>
          <w:cs/>
          <w:lang w:bidi="si-LK"/>
        </w:rPr>
        <w:t>ඤාණක</w:t>
      </w:r>
      <w:r w:rsidR="0059342C">
        <w:rPr>
          <w:cs/>
          <w:lang w:bidi="si-LK"/>
        </w:rPr>
        <w:t>ශබ්ද</w:t>
      </w:r>
      <w:r w:rsidRPr="00C066C0">
        <w:rPr>
          <w:cs/>
          <w:lang w:bidi="si-LK"/>
        </w:rPr>
        <w:t>ය යොදන ලද්දේ ඍතුවෙන් හටගත් ශබ</w:t>
      </w:r>
      <w:r w:rsidR="00810857">
        <w:rPr>
          <w:rFonts w:hint="cs"/>
          <w:cs/>
          <w:lang w:bidi="si-LK"/>
        </w:rPr>
        <w:t>්</w:t>
      </w:r>
      <w:r w:rsidRPr="00C066C0">
        <w:rPr>
          <w:cs/>
          <w:lang w:bidi="si-LK"/>
        </w:rPr>
        <w:t>දයාගේ වැළක්ම පිණිස ය. විස්තර විසින් කිය යුත්තේ යෑම් ඊම් ආදී වූ ක්‍රියා උපදවන චිත්තජ</w:t>
      </w:r>
      <w:r w:rsidR="003740A4">
        <w:rPr>
          <w:cs/>
          <w:lang w:bidi="si-LK"/>
        </w:rPr>
        <w:t>වායෝ</w:t>
      </w:r>
      <w:r w:rsidRPr="00C066C0">
        <w:rPr>
          <w:cs/>
          <w:lang w:bidi="si-LK"/>
        </w:rPr>
        <w:t>ධාතු විකාරය කායවි</w:t>
      </w:r>
      <w:r w:rsidR="00810857">
        <w:rPr>
          <w:rFonts w:hint="cs"/>
          <w:cs/>
          <w:lang w:bidi="si-LK"/>
        </w:rPr>
        <w:t>ඤ්ඤත්</w:t>
      </w:r>
      <w:r w:rsidRPr="00C066C0">
        <w:rPr>
          <w:cs/>
          <w:lang w:bidi="si-LK"/>
        </w:rPr>
        <w:t>තිය බව යි. අත්පාසෙලවීම් ආදියෙන් ද සත්වයෝ තම අදහස් අනුනට හඟවති. ඒ අ</w:t>
      </w:r>
      <w:r w:rsidR="00810857">
        <w:rPr>
          <w:rFonts w:hint="cs"/>
          <w:cs/>
          <w:lang w:bidi="si-LK"/>
        </w:rPr>
        <w:t>ත්පා</w:t>
      </w:r>
      <w:r w:rsidRPr="00C066C0">
        <w:rPr>
          <w:cs/>
          <w:lang w:bidi="si-LK"/>
        </w:rPr>
        <w:t xml:space="preserve">සෙලවීම් කායවිඤ්ඤත්තිය නො වේ. එහි වූ චිත්තජ </w:t>
      </w:r>
      <w:r w:rsidR="003740A4">
        <w:rPr>
          <w:cs/>
          <w:lang w:bidi="si-LK"/>
        </w:rPr>
        <w:t>වායෝ</w:t>
      </w:r>
      <w:r w:rsidRPr="00C066C0">
        <w:rPr>
          <w:cs/>
          <w:lang w:bidi="si-LK"/>
        </w:rPr>
        <w:t>ධාතුවිකාරය ම විඤ්ඤත්තිය යි ගැණේ. කතා කර</w:t>
      </w:r>
      <w:r w:rsidR="00810857">
        <w:rPr>
          <w:rFonts w:hint="cs"/>
          <w:cs/>
          <w:lang w:bidi="si-LK"/>
        </w:rPr>
        <w:t>ණ</w:t>
      </w:r>
      <w:r w:rsidRPr="00C066C0">
        <w:rPr>
          <w:cs/>
          <w:lang w:bidi="si-LK"/>
        </w:rPr>
        <w:t xml:space="preserve"> කාලයෙහි ඇතිවන ශබ</w:t>
      </w:r>
      <w:r w:rsidR="00810857">
        <w:rPr>
          <w:rFonts w:hint="cs"/>
          <w:cs/>
          <w:lang w:bidi="si-LK"/>
        </w:rPr>
        <w:t>්</w:t>
      </w:r>
      <w:r w:rsidRPr="00C066C0">
        <w:rPr>
          <w:cs/>
          <w:lang w:bidi="si-LK"/>
        </w:rPr>
        <w:t>ද මාත්‍රය වචීවි</w:t>
      </w:r>
      <w:r w:rsidR="00810857">
        <w:rPr>
          <w:rFonts w:hint="cs"/>
          <w:cs/>
          <w:lang w:bidi="si-LK"/>
        </w:rPr>
        <w:t>ඤ්</w:t>
      </w:r>
      <w:r w:rsidRPr="00C066C0">
        <w:rPr>
          <w:cs/>
          <w:lang w:bidi="si-LK"/>
        </w:rPr>
        <w:t>ඤත්තිය නො වේ. එහි වූ අදහස් ය වචීවිඤ්ඤත්තිය වනුයේ. ආගමෙහි මෙ</w:t>
      </w:r>
      <w:r w:rsidR="002C7161">
        <w:rPr>
          <w:rFonts w:hint="cs"/>
          <w:cs/>
          <w:lang w:bidi="si-LK"/>
        </w:rPr>
        <w:t>සේ</w:t>
      </w:r>
      <w:r w:rsidRPr="00C066C0">
        <w:rPr>
          <w:cs/>
          <w:lang w:bidi="si-LK"/>
        </w:rPr>
        <w:t xml:space="preserve"> ආයේ ය:</w:t>
      </w:r>
      <w:r w:rsidR="002C7161">
        <w:rPr>
          <w:rFonts w:hint="cs"/>
          <w:cs/>
          <w:lang w:bidi="si-LK"/>
        </w:rPr>
        <w:t>-</w:t>
      </w:r>
    </w:p>
    <w:p w14:paraId="0F12E428" w14:textId="761B6AC9" w:rsidR="00F76F1B" w:rsidRDefault="00417AE4" w:rsidP="00417AE4">
      <w:pPr>
        <w:rPr>
          <w:lang w:bidi="si-LK"/>
        </w:rPr>
      </w:pPr>
      <w:r>
        <w:rPr>
          <w:b/>
          <w:bCs/>
          <w:lang w:bidi="si-LK"/>
        </w:rPr>
        <w:t>“</w:t>
      </w:r>
      <w:r w:rsidR="00C066C0" w:rsidRPr="00F76F1B">
        <w:rPr>
          <w:b/>
          <w:bCs/>
          <w:cs/>
          <w:lang w:bidi="si-LK"/>
        </w:rPr>
        <w:t>කතමං ත</w:t>
      </w:r>
      <w:r w:rsidR="009C1104" w:rsidRPr="00F76F1B">
        <w:rPr>
          <w:rFonts w:hint="cs"/>
          <w:b/>
          <w:bCs/>
          <w:cs/>
          <w:lang w:bidi="si-LK"/>
        </w:rPr>
        <w:t>ං</w:t>
      </w:r>
      <w:r w:rsidR="00C066C0" w:rsidRPr="00F76F1B">
        <w:rPr>
          <w:b/>
          <w:bCs/>
          <w:cs/>
          <w:lang w:bidi="si-LK"/>
        </w:rPr>
        <w:t xml:space="preserve"> රූපං කායවි</w:t>
      </w:r>
      <w:r w:rsidR="009C1104" w:rsidRPr="00F76F1B">
        <w:rPr>
          <w:rFonts w:hint="cs"/>
          <w:b/>
          <w:bCs/>
          <w:cs/>
          <w:lang w:bidi="si-LK"/>
        </w:rPr>
        <w:t>ඤ්ඤ</w:t>
      </w:r>
      <w:r w:rsidR="00C066C0" w:rsidRPr="00F76F1B">
        <w:rPr>
          <w:b/>
          <w:bCs/>
          <w:cs/>
          <w:lang w:bidi="si-LK"/>
        </w:rPr>
        <w:t>ත</w:t>
      </w:r>
      <w:r w:rsidR="009C1104" w:rsidRPr="00F76F1B">
        <w:rPr>
          <w:rFonts w:hint="cs"/>
          <w:b/>
          <w:bCs/>
          <w:cs/>
          <w:lang w:bidi="si-LK"/>
        </w:rPr>
        <w:t>්</w:t>
      </w:r>
      <w:r w:rsidR="00C066C0" w:rsidRPr="00F76F1B">
        <w:rPr>
          <w:b/>
          <w:bCs/>
          <w:cs/>
          <w:lang w:bidi="si-LK"/>
        </w:rPr>
        <w:t>ති</w:t>
      </w:r>
      <w:r w:rsidR="00C066C0" w:rsidRPr="00F76F1B">
        <w:rPr>
          <w:b/>
          <w:bCs/>
        </w:rPr>
        <w:t xml:space="preserve">? </w:t>
      </w:r>
      <w:r w:rsidR="00C066C0" w:rsidRPr="00F76F1B">
        <w:rPr>
          <w:b/>
          <w:bCs/>
          <w:cs/>
          <w:lang w:bidi="si-LK"/>
        </w:rPr>
        <w:t>කුසලචිත්තස</w:t>
      </w:r>
      <w:r w:rsidR="009C1104" w:rsidRPr="00F76F1B">
        <w:rPr>
          <w:rFonts w:hint="cs"/>
          <w:b/>
          <w:bCs/>
          <w:cs/>
          <w:lang w:bidi="si-LK"/>
        </w:rPr>
        <w:t>්</w:t>
      </w:r>
      <w:r w:rsidR="009C1104" w:rsidRPr="00F76F1B">
        <w:rPr>
          <w:b/>
          <w:bCs/>
          <w:cs/>
          <w:lang w:bidi="si-LK"/>
        </w:rPr>
        <w:t>ස වා</w:t>
      </w:r>
      <w:r w:rsidR="00C066C0" w:rsidRPr="00F76F1B">
        <w:rPr>
          <w:b/>
          <w:bCs/>
          <w:cs/>
          <w:lang w:bidi="si-LK"/>
        </w:rPr>
        <w:t xml:space="preserve"> අකුසලචිත්තස්ස වා අව</w:t>
      </w:r>
      <w:r w:rsidR="009C1104" w:rsidRPr="00F76F1B">
        <w:rPr>
          <w:rFonts w:hint="cs"/>
          <w:b/>
          <w:bCs/>
          <w:cs/>
          <w:lang w:bidi="si-LK"/>
        </w:rPr>
        <w:t>්‍යාක</w:t>
      </w:r>
      <w:r w:rsidR="00C066C0" w:rsidRPr="00F76F1B">
        <w:rPr>
          <w:b/>
          <w:bCs/>
          <w:cs/>
          <w:lang w:bidi="si-LK"/>
        </w:rPr>
        <w:t>ත</w:t>
      </w:r>
      <w:r w:rsidR="009C1104" w:rsidRPr="00F76F1B">
        <w:rPr>
          <w:rFonts w:hint="cs"/>
          <w:b/>
          <w:bCs/>
          <w:cs/>
          <w:lang w:bidi="si-LK"/>
        </w:rPr>
        <w:t>චි</w:t>
      </w:r>
      <w:r w:rsidR="00C066C0" w:rsidRPr="00F76F1B">
        <w:rPr>
          <w:b/>
          <w:bCs/>
          <w:cs/>
          <w:lang w:bidi="si-LK"/>
        </w:rPr>
        <w:t>ත්තස්ස වා අභික්කම</w:t>
      </w:r>
      <w:r w:rsidR="009C1104" w:rsidRPr="00F76F1B">
        <w:rPr>
          <w:rFonts w:hint="cs"/>
          <w:b/>
          <w:bCs/>
          <w:cs/>
          <w:lang w:bidi="si-LK"/>
        </w:rPr>
        <w:t>න්තස්</w:t>
      </w:r>
      <w:r w:rsidR="00C066C0" w:rsidRPr="00F76F1B">
        <w:rPr>
          <w:b/>
          <w:bCs/>
          <w:cs/>
          <w:lang w:bidi="si-LK"/>
        </w:rPr>
        <w:t>ස වා පටික්කම</w:t>
      </w:r>
      <w:r w:rsidR="009C1104" w:rsidRPr="00F76F1B">
        <w:rPr>
          <w:rFonts w:hint="cs"/>
          <w:b/>
          <w:bCs/>
          <w:cs/>
          <w:lang w:bidi="si-LK"/>
        </w:rPr>
        <w:t>න්</w:t>
      </w:r>
      <w:r w:rsidR="00C066C0" w:rsidRPr="00F76F1B">
        <w:rPr>
          <w:b/>
          <w:bCs/>
          <w:cs/>
          <w:lang w:bidi="si-LK"/>
        </w:rPr>
        <w:t>තස්ස වා ආ</w:t>
      </w:r>
      <w:r w:rsidR="00F76F1B" w:rsidRPr="00F76F1B">
        <w:rPr>
          <w:rFonts w:hint="cs"/>
          <w:b/>
          <w:bCs/>
          <w:cs/>
          <w:lang w:bidi="si-LK"/>
        </w:rPr>
        <w:t>ලො</w:t>
      </w:r>
      <w:r w:rsidR="009C1104" w:rsidRPr="00F76F1B">
        <w:rPr>
          <w:rFonts w:hint="cs"/>
          <w:b/>
          <w:bCs/>
          <w:cs/>
          <w:lang w:bidi="si-LK"/>
        </w:rPr>
        <w:t>කෙ</w:t>
      </w:r>
      <w:r w:rsidR="00C066C0" w:rsidRPr="00F76F1B">
        <w:rPr>
          <w:b/>
          <w:bCs/>
          <w:cs/>
          <w:lang w:bidi="si-LK"/>
        </w:rPr>
        <w:t>න්තස්ස වා වි</w:t>
      </w:r>
      <w:r w:rsidR="009C1104" w:rsidRPr="00F76F1B">
        <w:rPr>
          <w:rFonts w:hint="cs"/>
          <w:b/>
          <w:bCs/>
          <w:cs/>
          <w:lang w:bidi="si-LK"/>
        </w:rPr>
        <w:t>ලොකෙ</w:t>
      </w:r>
      <w:r w:rsidR="00C066C0" w:rsidRPr="00F76F1B">
        <w:rPr>
          <w:b/>
          <w:bCs/>
          <w:cs/>
          <w:lang w:bidi="si-LK"/>
        </w:rPr>
        <w:t>න්තස්ස වා සම</w:t>
      </w:r>
      <w:r w:rsidR="009C1104" w:rsidRPr="00F76F1B">
        <w:rPr>
          <w:rFonts w:hint="cs"/>
          <w:b/>
          <w:bCs/>
          <w:cs/>
          <w:lang w:bidi="si-LK"/>
        </w:rPr>
        <w:t>්මිඤ්ජන්ත</w:t>
      </w:r>
      <w:r w:rsidR="00C066C0" w:rsidRPr="00F76F1B">
        <w:rPr>
          <w:b/>
          <w:bCs/>
          <w:cs/>
          <w:lang w:bidi="si-LK"/>
        </w:rPr>
        <w:t>ස්ස වා</w:t>
      </w:r>
      <w:r w:rsidR="005C1E6D">
        <w:rPr>
          <w:b/>
          <w:bCs/>
          <w:cs/>
          <w:lang w:bidi="si-LK"/>
        </w:rPr>
        <w:t xml:space="preserve"> </w:t>
      </w:r>
      <w:r w:rsidR="00C066C0" w:rsidRPr="00F76F1B">
        <w:rPr>
          <w:b/>
          <w:bCs/>
          <w:cs/>
          <w:lang w:bidi="si-LK"/>
        </w:rPr>
        <w:t>ප</w:t>
      </w:r>
      <w:r w:rsidR="009C1104" w:rsidRPr="00F76F1B">
        <w:rPr>
          <w:rFonts w:hint="cs"/>
          <w:b/>
          <w:bCs/>
          <w:cs/>
          <w:lang w:bidi="si-LK"/>
        </w:rPr>
        <w:t>සා</w:t>
      </w:r>
      <w:r w:rsidR="00C066C0" w:rsidRPr="00F76F1B">
        <w:rPr>
          <w:b/>
          <w:bCs/>
          <w:cs/>
          <w:lang w:bidi="si-LK"/>
        </w:rPr>
        <w:t>රෙ</w:t>
      </w:r>
      <w:r w:rsidR="009C1104" w:rsidRPr="00F76F1B">
        <w:rPr>
          <w:rFonts w:hint="cs"/>
          <w:b/>
          <w:bCs/>
          <w:cs/>
          <w:lang w:bidi="si-LK"/>
        </w:rPr>
        <w:t>න්ත</w:t>
      </w:r>
      <w:r w:rsidR="00C066C0" w:rsidRPr="00F76F1B">
        <w:rPr>
          <w:b/>
          <w:bCs/>
          <w:cs/>
          <w:lang w:bidi="si-LK"/>
        </w:rPr>
        <w:t>ස්ස වා කායස්ස ථ</w:t>
      </w:r>
      <w:r w:rsidR="00F76F1B" w:rsidRPr="00F76F1B">
        <w:rPr>
          <w:rFonts w:hint="cs"/>
          <w:b/>
          <w:bCs/>
          <w:cs/>
          <w:lang w:bidi="si-LK"/>
        </w:rPr>
        <w:t>ම්හ</w:t>
      </w:r>
      <w:r w:rsidR="00C066C0" w:rsidRPr="00F76F1B">
        <w:rPr>
          <w:b/>
          <w:bCs/>
          <w:cs/>
          <w:lang w:bidi="si-LK"/>
        </w:rPr>
        <w:t>නා ස</w:t>
      </w:r>
      <w:r w:rsidR="00F76F1B" w:rsidRPr="00F76F1B">
        <w:rPr>
          <w:rFonts w:hint="cs"/>
          <w:b/>
          <w:bCs/>
          <w:cs/>
          <w:lang w:bidi="si-LK"/>
        </w:rPr>
        <w:t>න්‍ථම‍්භ</w:t>
      </w:r>
      <w:r w:rsidR="00C066C0" w:rsidRPr="00F76F1B">
        <w:rPr>
          <w:b/>
          <w:bCs/>
          <w:cs/>
          <w:lang w:bidi="si-LK"/>
        </w:rPr>
        <w:t>නා ස</w:t>
      </w:r>
      <w:r w:rsidR="00F76F1B" w:rsidRPr="00F76F1B">
        <w:rPr>
          <w:rFonts w:hint="cs"/>
          <w:b/>
          <w:bCs/>
          <w:cs/>
          <w:lang w:bidi="si-LK"/>
        </w:rPr>
        <w:t>න්</w:t>
      </w:r>
      <w:r w:rsidR="00C066C0" w:rsidRPr="00F76F1B">
        <w:rPr>
          <w:b/>
          <w:bCs/>
          <w:cs/>
          <w:lang w:bidi="si-LK"/>
        </w:rPr>
        <w:t>ථම්භිතත්</w:t>
      </w:r>
      <w:r w:rsidR="00F76F1B" w:rsidRPr="00F76F1B">
        <w:rPr>
          <w:rFonts w:hint="cs"/>
          <w:b/>
          <w:bCs/>
          <w:cs/>
          <w:lang w:bidi="si-LK"/>
        </w:rPr>
        <w:t>තං</w:t>
      </w:r>
      <w:r w:rsidR="00C066C0" w:rsidRPr="00F76F1B">
        <w:rPr>
          <w:b/>
          <w:bCs/>
          <w:cs/>
          <w:lang w:bidi="si-LK"/>
        </w:rPr>
        <w:t xml:space="preserve"> වි</w:t>
      </w:r>
      <w:r w:rsidR="00F76F1B" w:rsidRPr="00F76F1B">
        <w:rPr>
          <w:rFonts w:hint="cs"/>
          <w:b/>
          <w:bCs/>
          <w:cs/>
          <w:lang w:bidi="si-LK"/>
        </w:rPr>
        <w:t>ඤ්ඤත්</w:t>
      </w:r>
      <w:r w:rsidR="00C066C0" w:rsidRPr="00F76F1B">
        <w:rPr>
          <w:b/>
          <w:bCs/>
          <w:cs/>
          <w:lang w:bidi="si-LK"/>
        </w:rPr>
        <w:t>ති වි</w:t>
      </w:r>
      <w:r w:rsidR="00F76F1B" w:rsidRPr="00F76F1B">
        <w:rPr>
          <w:rFonts w:hint="cs"/>
          <w:b/>
          <w:bCs/>
          <w:cs/>
          <w:lang w:bidi="si-LK"/>
        </w:rPr>
        <w:t>ඤ්ඤා</w:t>
      </w:r>
      <w:r w:rsidR="00C066C0" w:rsidRPr="00F76F1B">
        <w:rPr>
          <w:b/>
          <w:bCs/>
          <w:cs/>
          <w:lang w:bidi="si-LK"/>
        </w:rPr>
        <w:t>පනා වි</w:t>
      </w:r>
      <w:r w:rsidR="00F76F1B" w:rsidRPr="00F76F1B">
        <w:rPr>
          <w:rFonts w:hint="cs"/>
          <w:b/>
          <w:bCs/>
          <w:cs/>
          <w:lang w:bidi="si-LK"/>
        </w:rPr>
        <w:t>ඤ්ඤා</w:t>
      </w:r>
      <w:r w:rsidR="00C066C0" w:rsidRPr="00F76F1B">
        <w:rPr>
          <w:b/>
          <w:bCs/>
          <w:cs/>
          <w:lang w:bidi="si-LK"/>
        </w:rPr>
        <w:t>පි</w:t>
      </w:r>
      <w:r w:rsidR="00F76F1B" w:rsidRPr="00F76F1B">
        <w:rPr>
          <w:rFonts w:hint="cs"/>
          <w:b/>
          <w:bCs/>
          <w:cs/>
          <w:lang w:bidi="si-LK"/>
        </w:rPr>
        <w:t>ත</w:t>
      </w:r>
      <w:r w:rsidR="00C066C0" w:rsidRPr="00F76F1B">
        <w:rPr>
          <w:b/>
          <w:bCs/>
          <w:cs/>
          <w:lang w:bidi="si-LK"/>
        </w:rPr>
        <w:t>ත්තං ඉදං තං රූපං කාය</w:t>
      </w:r>
      <w:r w:rsidR="00F76F1B" w:rsidRPr="00F76F1B">
        <w:rPr>
          <w:rFonts w:hint="cs"/>
          <w:b/>
          <w:bCs/>
          <w:cs/>
          <w:lang w:bidi="si-LK"/>
        </w:rPr>
        <w:t>විඤ්ඤත්</w:t>
      </w:r>
      <w:r w:rsidR="00C066C0" w:rsidRPr="00F76F1B">
        <w:rPr>
          <w:b/>
          <w:bCs/>
          <w:cs/>
          <w:lang w:bidi="si-LK"/>
        </w:rPr>
        <w:t>ති</w:t>
      </w:r>
      <w:r w:rsidR="003E6E91">
        <w:rPr>
          <w:b/>
          <w:bCs/>
        </w:rPr>
        <w:t>’</w:t>
      </w:r>
      <w:r w:rsidR="00C066C0" w:rsidRPr="00F76F1B">
        <w:rPr>
          <w:b/>
          <w:bCs/>
        </w:rPr>
        <w:t xml:space="preserve"> </w:t>
      </w:r>
      <w:r w:rsidR="00C066C0" w:rsidRPr="00F76F1B">
        <w:rPr>
          <w:b/>
          <w:bCs/>
          <w:cs/>
          <w:lang w:bidi="si-LK"/>
        </w:rPr>
        <w:t xml:space="preserve">කතමං </w:t>
      </w:r>
      <w:r w:rsidR="00F76F1B" w:rsidRPr="00F76F1B">
        <w:rPr>
          <w:rFonts w:hint="cs"/>
          <w:b/>
          <w:bCs/>
          <w:cs/>
          <w:lang w:bidi="si-LK"/>
        </w:rPr>
        <w:t>තං</w:t>
      </w:r>
      <w:r w:rsidR="00C066C0" w:rsidRPr="00F76F1B">
        <w:rPr>
          <w:b/>
          <w:bCs/>
          <w:cs/>
          <w:lang w:bidi="si-LK"/>
        </w:rPr>
        <w:t xml:space="preserve"> රූපං ව</w:t>
      </w:r>
      <w:r w:rsidR="00F76F1B" w:rsidRPr="00F76F1B">
        <w:rPr>
          <w:rFonts w:hint="cs"/>
          <w:b/>
          <w:bCs/>
          <w:cs/>
          <w:lang w:bidi="si-LK"/>
        </w:rPr>
        <w:t>චී</w:t>
      </w:r>
      <w:r w:rsidR="00C066C0" w:rsidRPr="00F76F1B">
        <w:rPr>
          <w:b/>
          <w:bCs/>
          <w:cs/>
          <w:lang w:bidi="si-LK"/>
        </w:rPr>
        <w:t>වි</w:t>
      </w:r>
      <w:r w:rsidR="00F76F1B" w:rsidRPr="00F76F1B">
        <w:rPr>
          <w:rFonts w:hint="cs"/>
          <w:b/>
          <w:bCs/>
          <w:cs/>
          <w:lang w:bidi="si-LK"/>
        </w:rPr>
        <w:t>ඤ්ඤ</w:t>
      </w:r>
      <w:r w:rsidR="00C066C0" w:rsidRPr="00F76F1B">
        <w:rPr>
          <w:b/>
          <w:bCs/>
          <w:cs/>
          <w:lang w:bidi="si-LK"/>
        </w:rPr>
        <w:t>ත</w:t>
      </w:r>
      <w:r w:rsidR="00F76F1B" w:rsidRPr="00F76F1B">
        <w:rPr>
          <w:rFonts w:hint="cs"/>
          <w:b/>
          <w:bCs/>
          <w:cs/>
          <w:lang w:bidi="si-LK"/>
        </w:rPr>
        <w:t>්</w:t>
      </w:r>
      <w:r w:rsidR="00C066C0" w:rsidRPr="00F76F1B">
        <w:rPr>
          <w:b/>
          <w:bCs/>
          <w:cs/>
          <w:lang w:bidi="si-LK"/>
        </w:rPr>
        <w:t>ති</w:t>
      </w:r>
      <w:r w:rsidR="00C066C0" w:rsidRPr="00F76F1B">
        <w:rPr>
          <w:b/>
          <w:bCs/>
        </w:rPr>
        <w:t xml:space="preserve">? </w:t>
      </w:r>
      <w:r w:rsidR="00C066C0" w:rsidRPr="00F76F1B">
        <w:rPr>
          <w:b/>
          <w:bCs/>
          <w:cs/>
          <w:lang w:bidi="si-LK"/>
        </w:rPr>
        <w:t>යා කුසලචිත්තස්ස වා අකුසලචිත්ත</w:t>
      </w:r>
      <w:r w:rsidR="00F76F1B" w:rsidRPr="00F76F1B">
        <w:rPr>
          <w:rFonts w:hint="cs"/>
          <w:b/>
          <w:bCs/>
          <w:cs/>
          <w:lang w:bidi="si-LK"/>
        </w:rPr>
        <w:t>ස්</w:t>
      </w:r>
      <w:r w:rsidR="00F76F1B" w:rsidRPr="00F76F1B">
        <w:rPr>
          <w:b/>
          <w:bCs/>
          <w:cs/>
          <w:lang w:bidi="si-LK"/>
        </w:rPr>
        <w:t>ස වා වාචා ග</w:t>
      </w:r>
      <w:r w:rsidR="00F76F1B" w:rsidRPr="00F76F1B">
        <w:rPr>
          <w:rFonts w:hint="cs"/>
          <w:b/>
          <w:bCs/>
          <w:cs/>
          <w:lang w:bidi="si-LK"/>
        </w:rPr>
        <w:t>ී</w:t>
      </w:r>
      <w:r w:rsidR="00C066C0" w:rsidRPr="00F76F1B">
        <w:rPr>
          <w:b/>
          <w:bCs/>
          <w:cs/>
          <w:lang w:bidi="si-LK"/>
        </w:rPr>
        <w:t>රා -</w:t>
      </w:r>
      <w:r w:rsidR="00F76F1B" w:rsidRPr="00F76F1B">
        <w:rPr>
          <w:rFonts w:hint="cs"/>
          <w:b/>
          <w:bCs/>
          <w:cs/>
          <w:lang w:bidi="si-LK"/>
        </w:rPr>
        <w:t>පෙ</w:t>
      </w:r>
      <w:r w:rsidR="00C066C0" w:rsidRPr="00F76F1B">
        <w:rPr>
          <w:b/>
          <w:bCs/>
          <w:cs/>
          <w:lang w:bidi="si-LK"/>
        </w:rPr>
        <w:t>- ඉදං ත</w:t>
      </w:r>
      <w:r w:rsidR="00F76F1B" w:rsidRPr="00F76F1B">
        <w:rPr>
          <w:rFonts w:hint="cs"/>
          <w:b/>
          <w:bCs/>
          <w:cs/>
          <w:lang w:bidi="si-LK"/>
        </w:rPr>
        <w:t>ං</w:t>
      </w:r>
      <w:r w:rsidR="00F76F1B" w:rsidRPr="00F76F1B">
        <w:rPr>
          <w:b/>
          <w:bCs/>
          <w:cs/>
          <w:lang w:bidi="si-LK"/>
        </w:rPr>
        <w:t xml:space="preserve"> රූප</w:t>
      </w:r>
      <w:r w:rsidR="00F76F1B" w:rsidRPr="00F76F1B">
        <w:rPr>
          <w:rFonts w:hint="cs"/>
          <w:b/>
          <w:bCs/>
          <w:cs/>
          <w:lang w:bidi="si-LK"/>
        </w:rPr>
        <w:t>ං</w:t>
      </w:r>
      <w:r w:rsidR="00C066C0" w:rsidRPr="00F76F1B">
        <w:rPr>
          <w:b/>
          <w:bCs/>
          <w:cs/>
          <w:lang w:bidi="si-LK"/>
        </w:rPr>
        <w:t xml:space="preserve"> වචීවිඤ්ඤ</w:t>
      </w:r>
      <w:r w:rsidR="00F76F1B" w:rsidRPr="00F76F1B">
        <w:rPr>
          <w:rFonts w:hint="cs"/>
          <w:b/>
          <w:bCs/>
          <w:cs/>
          <w:lang w:bidi="si-LK"/>
        </w:rPr>
        <w:t>ත්</w:t>
      </w:r>
      <w:r w:rsidR="00C066C0" w:rsidRPr="00F76F1B">
        <w:rPr>
          <w:b/>
          <w:bCs/>
          <w:cs/>
          <w:lang w:bidi="si-LK"/>
        </w:rPr>
        <w:t>ති</w:t>
      </w:r>
      <w:r>
        <w:rPr>
          <w:b/>
          <w:bCs/>
        </w:rPr>
        <w:t>”</w:t>
      </w:r>
      <w:r w:rsidR="00C066C0" w:rsidRPr="00F76F1B">
        <w:rPr>
          <w:b/>
          <w:bCs/>
        </w:rPr>
        <w:t xml:space="preserve"> </w:t>
      </w:r>
      <w:r w:rsidR="00C066C0" w:rsidRPr="00C066C0">
        <w:rPr>
          <w:cs/>
          <w:lang w:bidi="si-LK"/>
        </w:rPr>
        <w:t xml:space="preserve">යි. </w:t>
      </w:r>
    </w:p>
    <w:p w14:paraId="62C78FD2" w14:textId="20B12EED" w:rsidR="00F76F1B" w:rsidRDefault="00C066C0" w:rsidP="00417AE4">
      <w:pPr>
        <w:rPr>
          <w:lang w:bidi="si-LK"/>
        </w:rPr>
      </w:pPr>
      <w:r w:rsidRPr="00C066C0">
        <w:rPr>
          <w:cs/>
          <w:lang w:bidi="si-LK"/>
        </w:rPr>
        <w:t>කායවිඤ්ඤත්තියෙහි කෘත්‍යය අදහස් පැවසීම යි. කය සැලීමෙහි හේතුභාවය පච්චුපට්ඨාන යි. චිත්තජ</w:t>
      </w:r>
      <w:r w:rsidR="003740A4">
        <w:rPr>
          <w:cs/>
          <w:lang w:bidi="si-LK"/>
        </w:rPr>
        <w:t>වායෝ</w:t>
      </w:r>
      <w:r w:rsidRPr="00C066C0">
        <w:rPr>
          <w:cs/>
          <w:lang w:bidi="si-LK"/>
        </w:rPr>
        <w:t xml:space="preserve">ධාතු පදට්ඨාන යි. </w:t>
      </w:r>
      <w:r w:rsidR="00D5165F">
        <w:rPr>
          <w:b/>
          <w:bCs/>
          <w:cs/>
          <w:lang w:bidi="si-LK"/>
        </w:rPr>
        <w:t>“</w:t>
      </w:r>
      <w:r w:rsidRPr="00F76F1B">
        <w:rPr>
          <w:b/>
          <w:bCs/>
          <w:cs/>
          <w:lang w:bidi="si-LK"/>
        </w:rPr>
        <w:t>අ</w:t>
      </w:r>
      <w:r w:rsidR="00F76F1B" w:rsidRPr="00F76F1B">
        <w:rPr>
          <w:rFonts w:hint="cs"/>
          <w:b/>
          <w:bCs/>
          <w:cs/>
          <w:lang w:bidi="si-LK"/>
        </w:rPr>
        <w:t>ධිප්</w:t>
      </w:r>
      <w:r w:rsidRPr="00F76F1B">
        <w:rPr>
          <w:b/>
          <w:bCs/>
          <w:cs/>
          <w:lang w:bidi="si-LK"/>
        </w:rPr>
        <w:t>පායප</w:t>
      </w:r>
      <w:r w:rsidR="00F76F1B" w:rsidRPr="00F76F1B">
        <w:rPr>
          <w:rFonts w:hint="cs"/>
          <w:b/>
          <w:bCs/>
          <w:cs/>
          <w:lang w:bidi="si-LK"/>
        </w:rPr>
        <w:t>්</w:t>
      </w:r>
      <w:r w:rsidRPr="00F76F1B">
        <w:rPr>
          <w:b/>
          <w:bCs/>
          <w:cs/>
          <w:lang w:bidi="si-LK"/>
        </w:rPr>
        <w:t>පකාසනරසා කායවිඤ්ඤත</w:t>
      </w:r>
      <w:r w:rsidR="00F76F1B" w:rsidRPr="00F76F1B">
        <w:rPr>
          <w:rFonts w:hint="cs"/>
          <w:b/>
          <w:bCs/>
          <w:cs/>
          <w:lang w:bidi="si-LK"/>
        </w:rPr>
        <w:t>්</w:t>
      </w:r>
      <w:r w:rsidRPr="00F76F1B">
        <w:rPr>
          <w:b/>
          <w:bCs/>
          <w:cs/>
          <w:lang w:bidi="si-LK"/>
        </w:rPr>
        <w:t>ති</w:t>
      </w:r>
      <w:r w:rsidRPr="00F76F1B">
        <w:rPr>
          <w:b/>
          <w:bCs/>
        </w:rPr>
        <w:t xml:space="preserve">, </w:t>
      </w:r>
      <w:r w:rsidRPr="00F76F1B">
        <w:rPr>
          <w:b/>
          <w:bCs/>
          <w:cs/>
          <w:lang w:bidi="si-LK"/>
        </w:rPr>
        <w:t>කායවි</w:t>
      </w:r>
      <w:r w:rsidR="00F76F1B" w:rsidRPr="00F76F1B">
        <w:rPr>
          <w:rFonts w:hint="cs"/>
          <w:b/>
          <w:bCs/>
          <w:cs/>
          <w:lang w:bidi="si-LK"/>
        </w:rPr>
        <w:t>ප්ඵ</w:t>
      </w:r>
      <w:r w:rsidRPr="00F76F1B">
        <w:rPr>
          <w:b/>
          <w:bCs/>
          <w:cs/>
          <w:lang w:bidi="si-LK"/>
        </w:rPr>
        <w:t>න</w:t>
      </w:r>
      <w:r w:rsidR="00F76F1B" w:rsidRPr="00F76F1B">
        <w:rPr>
          <w:rFonts w:hint="cs"/>
          <w:b/>
          <w:bCs/>
          <w:cs/>
          <w:lang w:bidi="si-LK"/>
        </w:rPr>
        <w:t>්දනහෙ</w:t>
      </w:r>
      <w:r w:rsidRPr="00F76F1B">
        <w:rPr>
          <w:b/>
          <w:bCs/>
          <w:cs/>
          <w:lang w:bidi="si-LK"/>
        </w:rPr>
        <w:t>තු භාවපච්චුපට්ඨානා</w:t>
      </w:r>
      <w:r w:rsidRPr="00F76F1B">
        <w:rPr>
          <w:b/>
          <w:bCs/>
        </w:rPr>
        <w:t xml:space="preserve">, </w:t>
      </w:r>
      <w:r w:rsidRPr="00F76F1B">
        <w:rPr>
          <w:b/>
          <w:bCs/>
          <w:cs/>
          <w:lang w:bidi="si-LK"/>
        </w:rPr>
        <w:t>චිත්තසමුට්ඨානවායොධාතු පදට්ඨානා</w:t>
      </w:r>
      <w:r w:rsidR="00D5165F">
        <w:rPr>
          <w:b/>
          <w:bCs/>
          <w:cs/>
          <w:lang w:bidi="si-LK"/>
        </w:rPr>
        <w:t>”</w:t>
      </w:r>
      <w:r w:rsidRPr="00C066C0">
        <w:rPr>
          <w:cs/>
          <w:lang w:bidi="si-LK"/>
        </w:rPr>
        <w:t xml:space="preserve"> යනු පාළියි. </w:t>
      </w:r>
    </w:p>
    <w:p w14:paraId="1CE55B76" w14:textId="5855AF44" w:rsidR="00FD0434" w:rsidRDefault="00C066C0" w:rsidP="00417AE4">
      <w:pPr>
        <w:rPr>
          <w:lang w:bidi="si-LK"/>
        </w:rPr>
      </w:pPr>
      <w:r w:rsidRPr="00C066C0">
        <w:rPr>
          <w:cs/>
          <w:lang w:bidi="si-LK"/>
        </w:rPr>
        <w:t>වචීවි</w:t>
      </w:r>
      <w:r w:rsidR="00F76F1B">
        <w:rPr>
          <w:rFonts w:hint="cs"/>
          <w:cs/>
          <w:lang w:bidi="si-LK"/>
        </w:rPr>
        <w:t>ඤ්</w:t>
      </w:r>
      <w:r w:rsidRPr="00C066C0">
        <w:rPr>
          <w:cs/>
          <w:lang w:bidi="si-LK"/>
        </w:rPr>
        <w:t>ඤත්තියෙහි කෘත්‍යය කථා කරන්නහුගේ අදහස් අනුන්ට පැවසීම ය. වා</w:t>
      </w:r>
      <w:r w:rsidR="00F76F1B">
        <w:rPr>
          <w:rFonts w:hint="cs"/>
          <w:cs/>
          <w:lang w:bidi="si-LK"/>
        </w:rPr>
        <w:t>ඞ්</w:t>
      </w:r>
      <w:r w:rsidRPr="00C066C0">
        <w:rPr>
          <w:cs/>
          <w:lang w:bidi="si-LK"/>
        </w:rPr>
        <w:t>මයශබ්දයට හේතුභාවය පච</w:t>
      </w:r>
      <w:r w:rsidR="00F76F1B">
        <w:rPr>
          <w:rFonts w:hint="cs"/>
          <w:cs/>
          <w:lang w:bidi="si-LK"/>
        </w:rPr>
        <w:t>්</w:t>
      </w:r>
      <w:r w:rsidRPr="00C066C0">
        <w:rPr>
          <w:cs/>
          <w:lang w:bidi="si-LK"/>
        </w:rPr>
        <w:t>වුපට්ඨානය යි. සිතින් හටග</w:t>
      </w:r>
      <w:r w:rsidR="00F76F1B">
        <w:rPr>
          <w:rFonts w:hint="cs"/>
          <w:cs/>
          <w:lang w:bidi="si-LK"/>
        </w:rPr>
        <w:t>න්</w:t>
      </w:r>
      <w:r w:rsidRPr="00C066C0">
        <w:rPr>
          <w:cs/>
          <w:lang w:bidi="si-LK"/>
        </w:rPr>
        <w:t>නාවූ පෘථිවිධාතුව පදට</w:t>
      </w:r>
      <w:r w:rsidR="00FD0434">
        <w:rPr>
          <w:rFonts w:hint="cs"/>
          <w:cs/>
          <w:lang w:bidi="si-LK"/>
        </w:rPr>
        <w:t>්</w:t>
      </w:r>
      <w:r w:rsidRPr="00C066C0">
        <w:rPr>
          <w:cs/>
          <w:lang w:bidi="si-LK"/>
        </w:rPr>
        <w:t xml:space="preserve">ඨානය වේ. </w:t>
      </w:r>
      <w:r w:rsidR="00417AE4">
        <w:rPr>
          <w:b/>
          <w:bCs/>
          <w:lang w:bidi="si-LK"/>
        </w:rPr>
        <w:t>“</w:t>
      </w:r>
      <w:r w:rsidRPr="00FD0434">
        <w:rPr>
          <w:b/>
          <w:bCs/>
          <w:cs/>
          <w:lang w:bidi="si-LK"/>
        </w:rPr>
        <w:t>අධි</w:t>
      </w:r>
      <w:r w:rsidR="00FD0434" w:rsidRPr="00FD0434">
        <w:rPr>
          <w:rFonts w:hint="cs"/>
          <w:b/>
          <w:bCs/>
          <w:cs/>
          <w:lang w:bidi="si-LK"/>
        </w:rPr>
        <w:t>ප්</w:t>
      </w:r>
      <w:r w:rsidRPr="00FD0434">
        <w:rPr>
          <w:b/>
          <w:bCs/>
          <w:cs/>
          <w:lang w:bidi="si-LK"/>
        </w:rPr>
        <w:t>පාය</w:t>
      </w:r>
      <w:r w:rsidR="00FD0434" w:rsidRPr="00FD0434">
        <w:rPr>
          <w:rFonts w:hint="cs"/>
          <w:b/>
          <w:bCs/>
          <w:cs/>
          <w:lang w:bidi="si-LK"/>
        </w:rPr>
        <w:t>ප්</w:t>
      </w:r>
      <w:r w:rsidRPr="00FD0434">
        <w:rPr>
          <w:b/>
          <w:bCs/>
          <w:cs/>
          <w:lang w:bidi="si-LK"/>
        </w:rPr>
        <w:t>ප</w:t>
      </w:r>
      <w:r w:rsidR="00FD0434" w:rsidRPr="00FD0434">
        <w:rPr>
          <w:rFonts w:hint="cs"/>
          <w:b/>
          <w:bCs/>
          <w:cs/>
          <w:lang w:bidi="si-LK"/>
        </w:rPr>
        <w:t>කා</w:t>
      </w:r>
      <w:r w:rsidRPr="00FD0434">
        <w:rPr>
          <w:b/>
          <w:bCs/>
          <w:cs/>
          <w:lang w:bidi="si-LK"/>
        </w:rPr>
        <w:t xml:space="preserve"> සන</w:t>
      </w:r>
      <w:r w:rsidR="00FD0434" w:rsidRPr="00FD0434">
        <w:rPr>
          <w:rFonts w:hint="cs"/>
          <w:b/>
          <w:bCs/>
          <w:cs/>
          <w:lang w:bidi="si-LK"/>
        </w:rPr>
        <w:t>ර</w:t>
      </w:r>
      <w:r w:rsidRPr="00FD0434">
        <w:rPr>
          <w:b/>
          <w:bCs/>
          <w:cs/>
          <w:lang w:bidi="si-LK"/>
        </w:rPr>
        <w:t>සා ව</w:t>
      </w:r>
      <w:r w:rsidR="00FD0434" w:rsidRPr="00FD0434">
        <w:rPr>
          <w:rFonts w:hint="cs"/>
          <w:b/>
          <w:bCs/>
          <w:cs/>
          <w:lang w:bidi="si-LK"/>
        </w:rPr>
        <w:t>චී</w:t>
      </w:r>
      <w:r w:rsidRPr="00FD0434">
        <w:rPr>
          <w:b/>
          <w:bCs/>
          <w:cs/>
          <w:lang w:bidi="si-LK"/>
        </w:rPr>
        <w:t>වි</w:t>
      </w:r>
      <w:r w:rsidR="00FD0434" w:rsidRPr="00FD0434">
        <w:rPr>
          <w:rFonts w:hint="cs"/>
          <w:b/>
          <w:bCs/>
          <w:cs/>
          <w:lang w:bidi="si-LK"/>
        </w:rPr>
        <w:t>ඤ්ඤ</w:t>
      </w:r>
      <w:r w:rsidRPr="00FD0434">
        <w:rPr>
          <w:b/>
          <w:bCs/>
          <w:cs/>
          <w:lang w:bidi="si-LK"/>
        </w:rPr>
        <w:t>ත</w:t>
      </w:r>
      <w:r w:rsidR="00FD0434" w:rsidRPr="00FD0434">
        <w:rPr>
          <w:rFonts w:hint="cs"/>
          <w:b/>
          <w:bCs/>
          <w:cs/>
          <w:lang w:bidi="si-LK"/>
        </w:rPr>
        <w:t>්</w:t>
      </w:r>
      <w:r w:rsidRPr="00FD0434">
        <w:rPr>
          <w:b/>
          <w:bCs/>
          <w:cs/>
          <w:lang w:bidi="si-LK"/>
        </w:rPr>
        <w:t>ති</w:t>
      </w:r>
      <w:r w:rsidRPr="00FD0434">
        <w:rPr>
          <w:b/>
          <w:bCs/>
        </w:rPr>
        <w:t xml:space="preserve">, </w:t>
      </w:r>
      <w:r w:rsidRPr="00FD0434">
        <w:rPr>
          <w:b/>
          <w:bCs/>
          <w:cs/>
          <w:lang w:bidi="si-LK"/>
        </w:rPr>
        <w:t>වචීඝෝසස්ස හෙතුභාවප</w:t>
      </w:r>
      <w:r w:rsidR="00FD0434" w:rsidRPr="00FD0434">
        <w:rPr>
          <w:rFonts w:hint="cs"/>
          <w:b/>
          <w:bCs/>
          <w:cs/>
          <w:lang w:bidi="si-LK"/>
        </w:rPr>
        <w:t>ච්චු</w:t>
      </w:r>
      <w:r w:rsidRPr="00FD0434">
        <w:rPr>
          <w:b/>
          <w:bCs/>
          <w:cs/>
          <w:lang w:bidi="si-LK"/>
        </w:rPr>
        <w:t>පට්ඨානා</w:t>
      </w:r>
      <w:r w:rsidRPr="00FD0434">
        <w:rPr>
          <w:b/>
          <w:bCs/>
        </w:rPr>
        <w:t xml:space="preserve">, </w:t>
      </w:r>
      <w:r w:rsidRPr="00FD0434">
        <w:rPr>
          <w:b/>
          <w:bCs/>
          <w:cs/>
          <w:lang w:bidi="si-LK"/>
        </w:rPr>
        <w:t>චිත්ත සමුට්ඨාන පඨවිධාතුපදට</w:t>
      </w:r>
      <w:r w:rsidR="00FD0434" w:rsidRPr="00FD0434">
        <w:rPr>
          <w:rFonts w:hint="cs"/>
          <w:b/>
          <w:bCs/>
          <w:cs/>
          <w:lang w:bidi="si-LK"/>
        </w:rPr>
        <w:t>්</w:t>
      </w:r>
      <w:r w:rsidRPr="00FD0434">
        <w:rPr>
          <w:b/>
          <w:bCs/>
          <w:cs/>
          <w:lang w:bidi="si-LK"/>
        </w:rPr>
        <w:t>ඨානා</w:t>
      </w:r>
      <w:r w:rsidR="00417AE4">
        <w:rPr>
          <w:b/>
          <w:bCs/>
        </w:rPr>
        <w:t>”</w:t>
      </w:r>
      <w:r w:rsidRPr="00C066C0">
        <w:t xml:space="preserve"> </w:t>
      </w:r>
      <w:r w:rsidRPr="00C066C0">
        <w:rPr>
          <w:cs/>
          <w:lang w:bidi="si-LK"/>
        </w:rPr>
        <w:t>යනු පාළියි.</w:t>
      </w:r>
    </w:p>
    <w:p w14:paraId="25F26E1F" w14:textId="07E40743" w:rsidR="00C066C0" w:rsidRPr="00C066C0" w:rsidRDefault="00C066C0" w:rsidP="00417AE4">
      <w:r w:rsidRPr="00C066C0">
        <w:rPr>
          <w:cs/>
          <w:lang w:bidi="si-LK"/>
        </w:rPr>
        <w:t>දසවැන්න විකාර රූපය යි. මේ වනාහි නිෂ</w:t>
      </w:r>
      <w:r w:rsidR="00FD0434">
        <w:rPr>
          <w:rFonts w:hint="cs"/>
          <w:cs/>
          <w:lang w:bidi="si-LK"/>
        </w:rPr>
        <w:t>්</w:t>
      </w:r>
      <w:r w:rsidRPr="00C066C0">
        <w:rPr>
          <w:cs/>
          <w:lang w:bidi="si-LK"/>
        </w:rPr>
        <w:t>ප</w:t>
      </w:r>
      <w:r w:rsidR="00FD0434">
        <w:rPr>
          <w:rFonts w:hint="cs"/>
          <w:cs/>
          <w:lang w:bidi="si-LK"/>
        </w:rPr>
        <w:t>න්න</w:t>
      </w:r>
      <w:r w:rsidRPr="00C066C0">
        <w:rPr>
          <w:cs/>
          <w:lang w:bidi="si-LK"/>
        </w:rPr>
        <w:t>රූප පිළිබඳ ආකාර</w:t>
      </w:r>
      <w:r w:rsidR="00C72BB7">
        <w:rPr>
          <w:cs/>
          <w:lang w:bidi="si-LK"/>
        </w:rPr>
        <w:t>විශේෂ</w:t>
      </w:r>
      <w:r w:rsidRPr="00C066C0">
        <w:rPr>
          <w:cs/>
          <w:lang w:bidi="si-LK"/>
        </w:rPr>
        <w:t>යෙකි. ලහුතා</w:t>
      </w:r>
      <w:r w:rsidRPr="00C066C0">
        <w:t xml:space="preserve">, </w:t>
      </w:r>
      <w:r w:rsidRPr="00C066C0">
        <w:rPr>
          <w:cs/>
          <w:lang w:bidi="si-LK"/>
        </w:rPr>
        <w:t>මුදුතා</w:t>
      </w:r>
      <w:r w:rsidRPr="00C066C0">
        <w:t xml:space="preserve">, </w:t>
      </w:r>
      <w:r w:rsidRPr="00C066C0">
        <w:rPr>
          <w:cs/>
          <w:lang w:bidi="si-LK"/>
        </w:rPr>
        <w:t>කාමඤ්ඤතා යි ඒ තෙ පරිදි ය. එහි ලහුතා නම්</w:t>
      </w:r>
      <w:r w:rsidRPr="00C066C0">
        <w:t xml:space="preserve">, </w:t>
      </w:r>
      <w:r w:rsidRPr="00C066C0">
        <w:rPr>
          <w:cs/>
          <w:lang w:bidi="si-LK"/>
        </w:rPr>
        <w:t>නිෂ</w:t>
      </w:r>
      <w:r w:rsidR="00FD0434">
        <w:rPr>
          <w:rFonts w:hint="cs"/>
          <w:cs/>
          <w:lang w:bidi="si-LK"/>
        </w:rPr>
        <w:t>්</w:t>
      </w:r>
      <w:r w:rsidRPr="00C066C0">
        <w:rPr>
          <w:cs/>
          <w:lang w:bidi="si-LK"/>
        </w:rPr>
        <w:t>ප</w:t>
      </w:r>
      <w:r w:rsidR="00FD0434">
        <w:rPr>
          <w:rFonts w:hint="cs"/>
          <w:cs/>
          <w:lang w:bidi="si-LK"/>
        </w:rPr>
        <w:t xml:space="preserve">න්න </w:t>
      </w:r>
      <w:r w:rsidRPr="00C066C0">
        <w:rPr>
          <w:cs/>
          <w:lang w:bidi="si-LK"/>
        </w:rPr>
        <w:t>රූපයන් බරබවට පමුණුවන ධාතුන්ගේ නැගීමට පටහැනි ව නැගුනු නිෂ</w:t>
      </w:r>
      <w:r w:rsidR="00FD0434">
        <w:rPr>
          <w:rFonts w:hint="cs"/>
          <w:cs/>
          <w:lang w:bidi="si-LK"/>
        </w:rPr>
        <w:t>්</w:t>
      </w:r>
      <w:r w:rsidRPr="00C066C0">
        <w:rPr>
          <w:cs/>
          <w:lang w:bidi="si-LK"/>
        </w:rPr>
        <w:t>ප</w:t>
      </w:r>
      <w:r w:rsidR="00FD0434">
        <w:rPr>
          <w:rFonts w:hint="cs"/>
          <w:cs/>
          <w:lang w:bidi="si-LK"/>
        </w:rPr>
        <w:t>න්න</w:t>
      </w:r>
      <w:r w:rsidR="00FD0434">
        <w:rPr>
          <w:cs/>
          <w:lang w:bidi="si-LK"/>
        </w:rPr>
        <w:t>රූපවිකාරය යි. ඔවුන් තදබවට පමුණු</w:t>
      </w:r>
      <w:r w:rsidRPr="00C066C0">
        <w:rPr>
          <w:cs/>
          <w:lang w:bidi="si-LK"/>
        </w:rPr>
        <w:t>වන ධාතූ</w:t>
      </w:r>
      <w:r w:rsidR="00FD0434">
        <w:rPr>
          <w:rFonts w:hint="cs"/>
          <w:cs/>
          <w:lang w:bidi="si-LK"/>
        </w:rPr>
        <w:t>න්</w:t>
      </w:r>
      <w:r w:rsidRPr="00C066C0">
        <w:rPr>
          <w:cs/>
          <w:lang w:bidi="si-LK"/>
        </w:rPr>
        <w:t>ගේ කැළඹීමට විරුද්ධ ව නැගුනු නිෂ්ප</w:t>
      </w:r>
      <w:r w:rsidR="00FD0434">
        <w:rPr>
          <w:rFonts w:hint="cs"/>
          <w:cs/>
          <w:lang w:bidi="si-LK"/>
        </w:rPr>
        <w:t xml:space="preserve">න්න </w:t>
      </w:r>
      <w:r w:rsidRPr="00C066C0">
        <w:rPr>
          <w:cs/>
          <w:lang w:bidi="si-LK"/>
        </w:rPr>
        <w:t>රූපවිකාරය මුදුතා නමි. ශරීරය</w:t>
      </w:r>
      <w:r w:rsidRPr="00C066C0">
        <w:t xml:space="preserve">, </w:t>
      </w:r>
      <w:r w:rsidRPr="00C066C0">
        <w:rPr>
          <w:cs/>
          <w:lang w:bidi="si-LK"/>
        </w:rPr>
        <w:t xml:space="preserve">ශාරීරිකක්‍රියාවන්ට </w:t>
      </w:r>
      <w:r w:rsidR="00FD0434">
        <w:rPr>
          <w:cs/>
          <w:lang w:bidi="si-LK"/>
        </w:rPr>
        <w:t>නො සුදුසු කරණ ධාත</w:t>
      </w:r>
      <w:r w:rsidR="00FD0434">
        <w:rPr>
          <w:rFonts w:hint="cs"/>
          <w:cs/>
          <w:lang w:bidi="si-LK"/>
        </w:rPr>
        <w:t>ූන්ගේ</w:t>
      </w:r>
      <w:r w:rsidRPr="00C066C0">
        <w:rPr>
          <w:cs/>
          <w:lang w:bidi="si-LK"/>
        </w:rPr>
        <w:t xml:space="preserve"> නැගීමට විරුද්ධ ව උපන් විකාරය කම්ම</w:t>
      </w:r>
      <w:r w:rsidR="00FD0434">
        <w:rPr>
          <w:rFonts w:hint="cs"/>
          <w:cs/>
          <w:lang w:bidi="si-LK"/>
        </w:rPr>
        <w:t>ඤ්</w:t>
      </w:r>
      <w:r w:rsidRPr="00C066C0">
        <w:rPr>
          <w:cs/>
          <w:lang w:bidi="si-LK"/>
        </w:rPr>
        <w:t>ඤතා නම්. කීහ මෙය මෙ</w:t>
      </w:r>
      <w:r w:rsidR="00FD0434">
        <w:rPr>
          <w:rFonts w:hint="cs"/>
          <w:cs/>
          <w:lang w:bidi="si-LK"/>
        </w:rPr>
        <w:t>සේ</w:t>
      </w:r>
      <w:r w:rsidRPr="00C066C0">
        <w:rPr>
          <w:cs/>
          <w:lang w:bidi="si-LK"/>
        </w:rPr>
        <w:t xml:space="preserve">: </w:t>
      </w:r>
    </w:p>
    <w:p w14:paraId="60777433" w14:textId="0F7F3241" w:rsidR="005E247F" w:rsidRDefault="00417AE4" w:rsidP="00417AE4">
      <w:pPr>
        <w:rPr>
          <w:lang w:bidi="si-LK"/>
        </w:rPr>
      </w:pPr>
      <w:r>
        <w:rPr>
          <w:b/>
          <w:bCs/>
          <w:lang w:bidi="si-LK"/>
        </w:rPr>
        <w:t>“</w:t>
      </w:r>
      <w:r w:rsidR="00C066C0" w:rsidRPr="005E247F">
        <w:rPr>
          <w:b/>
          <w:bCs/>
          <w:cs/>
          <w:lang w:bidi="si-LK"/>
        </w:rPr>
        <w:t>ථද</w:t>
      </w:r>
      <w:r w:rsidR="001D03C4" w:rsidRPr="005E247F">
        <w:rPr>
          <w:rFonts w:hint="cs"/>
          <w:b/>
          <w:bCs/>
          <w:cs/>
          <w:lang w:bidi="si-LK"/>
        </w:rPr>
        <w:t>්</w:t>
      </w:r>
      <w:r w:rsidR="00C066C0" w:rsidRPr="005E247F">
        <w:rPr>
          <w:b/>
          <w:bCs/>
          <w:cs/>
          <w:lang w:bidi="si-LK"/>
        </w:rPr>
        <w:t>ධ</w:t>
      </w:r>
      <w:r w:rsidR="001D03C4" w:rsidRPr="005E247F">
        <w:rPr>
          <w:rFonts w:hint="cs"/>
          <w:b/>
          <w:bCs/>
          <w:cs/>
          <w:lang w:bidi="si-LK"/>
        </w:rPr>
        <w:t>ත්</w:t>
      </w:r>
      <w:r w:rsidR="00C066C0" w:rsidRPr="005E247F">
        <w:rPr>
          <w:b/>
          <w:bCs/>
          <w:cs/>
          <w:lang w:bidi="si-LK"/>
        </w:rPr>
        <w:t>තකරධාතු</w:t>
      </w:r>
      <w:r w:rsidR="001D03C4" w:rsidRPr="005E247F">
        <w:rPr>
          <w:rFonts w:hint="cs"/>
          <w:b/>
          <w:bCs/>
          <w:cs/>
          <w:lang w:bidi="si-LK"/>
        </w:rPr>
        <w:t>ක්ඛො</w:t>
      </w:r>
      <w:r w:rsidR="00C066C0" w:rsidRPr="005E247F">
        <w:rPr>
          <w:b/>
          <w:bCs/>
          <w:cs/>
          <w:lang w:bidi="si-LK"/>
        </w:rPr>
        <w:t>හපටිප</w:t>
      </w:r>
      <w:r w:rsidR="001D03C4" w:rsidRPr="005E247F">
        <w:rPr>
          <w:rFonts w:hint="cs"/>
          <w:b/>
          <w:bCs/>
          <w:cs/>
          <w:lang w:bidi="si-LK"/>
        </w:rPr>
        <w:t>ක්ඛ</w:t>
      </w:r>
      <w:r w:rsidR="00C066C0" w:rsidRPr="005E247F">
        <w:rPr>
          <w:b/>
          <w:bCs/>
          <w:cs/>
          <w:lang w:bidi="si-LK"/>
        </w:rPr>
        <w:t>පච</w:t>
      </w:r>
      <w:r w:rsidR="001D03C4" w:rsidRPr="005E247F">
        <w:rPr>
          <w:rFonts w:hint="cs"/>
          <w:b/>
          <w:bCs/>
          <w:cs/>
          <w:lang w:bidi="si-LK"/>
        </w:rPr>
        <w:t>්</w:t>
      </w:r>
      <w:r w:rsidR="00C066C0" w:rsidRPr="005E247F">
        <w:rPr>
          <w:b/>
          <w:bCs/>
          <w:cs/>
          <w:lang w:bidi="si-LK"/>
        </w:rPr>
        <w:t>චයසමුට්ඨා</w:t>
      </w:r>
      <w:r w:rsidR="001D03C4" w:rsidRPr="005E247F">
        <w:rPr>
          <w:rFonts w:hint="cs"/>
          <w:b/>
          <w:bCs/>
          <w:cs/>
          <w:lang w:bidi="si-LK"/>
        </w:rPr>
        <w:t>නො</w:t>
      </w:r>
      <w:r w:rsidR="00C066C0" w:rsidRPr="005E247F">
        <w:rPr>
          <w:b/>
          <w:bCs/>
          <w:cs/>
          <w:lang w:bidi="si-LK"/>
        </w:rPr>
        <w:t xml:space="preserve"> හි රූපවිකා</w:t>
      </w:r>
      <w:r w:rsidR="005E247F" w:rsidRPr="005E247F">
        <w:rPr>
          <w:rFonts w:hint="cs"/>
          <w:b/>
          <w:bCs/>
          <w:cs/>
          <w:lang w:bidi="si-LK"/>
        </w:rPr>
        <w:t>රො</w:t>
      </w:r>
      <w:r w:rsidR="00C066C0" w:rsidRPr="005E247F">
        <w:rPr>
          <w:b/>
          <w:bCs/>
          <w:cs/>
          <w:lang w:bidi="si-LK"/>
        </w:rPr>
        <w:t xml:space="preserve"> ලහුතා</w:t>
      </w:r>
      <w:r w:rsidR="00C066C0" w:rsidRPr="005E247F">
        <w:rPr>
          <w:b/>
          <w:bCs/>
        </w:rPr>
        <w:t xml:space="preserve">, </w:t>
      </w:r>
      <w:r w:rsidR="00C066C0" w:rsidRPr="005E247F">
        <w:rPr>
          <w:b/>
          <w:bCs/>
          <w:cs/>
          <w:lang w:bidi="si-LK"/>
        </w:rPr>
        <w:t>ථ</w:t>
      </w:r>
      <w:r w:rsidR="005E247F" w:rsidRPr="005E247F">
        <w:rPr>
          <w:rFonts w:hint="cs"/>
          <w:b/>
          <w:bCs/>
          <w:cs/>
          <w:lang w:bidi="si-LK"/>
        </w:rPr>
        <w:t>ද්</w:t>
      </w:r>
      <w:r w:rsidR="00C066C0" w:rsidRPr="005E247F">
        <w:rPr>
          <w:b/>
          <w:bCs/>
          <w:cs/>
          <w:lang w:bidi="si-LK"/>
        </w:rPr>
        <w:t>ධත්තකරධාතු</w:t>
      </w:r>
      <w:r w:rsidR="005E247F" w:rsidRPr="005E247F">
        <w:rPr>
          <w:rFonts w:hint="cs"/>
          <w:b/>
          <w:bCs/>
          <w:cs/>
          <w:lang w:bidi="si-LK"/>
        </w:rPr>
        <w:t>ක්ඛො</w:t>
      </w:r>
      <w:r w:rsidR="00C066C0" w:rsidRPr="005E247F">
        <w:rPr>
          <w:b/>
          <w:bCs/>
          <w:cs/>
          <w:lang w:bidi="si-LK"/>
        </w:rPr>
        <w:t>භපටිපක්ඛපච</w:t>
      </w:r>
      <w:r w:rsidR="005E247F" w:rsidRPr="005E247F">
        <w:rPr>
          <w:rFonts w:hint="cs"/>
          <w:b/>
          <w:bCs/>
          <w:cs/>
          <w:lang w:bidi="si-LK"/>
        </w:rPr>
        <w:t>්</w:t>
      </w:r>
      <w:r w:rsidR="00C066C0" w:rsidRPr="005E247F">
        <w:rPr>
          <w:b/>
          <w:bCs/>
          <w:cs/>
          <w:lang w:bidi="si-LK"/>
        </w:rPr>
        <w:t>චයසමුට්ඨා</w:t>
      </w:r>
      <w:r w:rsidR="005E247F" w:rsidRPr="005E247F">
        <w:rPr>
          <w:rFonts w:hint="cs"/>
          <w:b/>
          <w:bCs/>
          <w:cs/>
          <w:lang w:bidi="si-LK"/>
        </w:rPr>
        <w:t>නො</w:t>
      </w:r>
      <w:r w:rsidR="00C066C0" w:rsidRPr="005E247F">
        <w:rPr>
          <w:b/>
          <w:bCs/>
          <w:cs/>
          <w:lang w:bidi="si-LK"/>
        </w:rPr>
        <w:t xml:space="preserve"> මුදුතා</w:t>
      </w:r>
      <w:r w:rsidR="00C066C0" w:rsidRPr="005E247F">
        <w:rPr>
          <w:b/>
          <w:bCs/>
        </w:rPr>
        <w:t xml:space="preserve">, </w:t>
      </w:r>
      <w:r w:rsidR="005E247F" w:rsidRPr="005E247F">
        <w:rPr>
          <w:b/>
          <w:bCs/>
          <w:cs/>
          <w:lang w:bidi="si-LK"/>
        </w:rPr>
        <w:t>සරීර</w:t>
      </w:r>
      <w:r w:rsidR="00C066C0" w:rsidRPr="005E247F">
        <w:rPr>
          <w:b/>
          <w:bCs/>
          <w:cs/>
          <w:lang w:bidi="si-LK"/>
        </w:rPr>
        <w:t>ක්‍රියානං අනනුකූලභාවක</w:t>
      </w:r>
      <w:r w:rsidR="005E247F" w:rsidRPr="005E247F">
        <w:rPr>
          <w:rFonts w:hint="cs"/>
          <w:b/>
          <w:bCs/>
          <w:cs/>
          <w:lang w:bidi="si-LK"/>
        </w:rPr>
        <w:t>ර</w:t>
      </w:r>
      <w:r w:rsidR="00C066C0" w:rsidRPr="005E247F">
        <w:rPr>
          <w:b/>
          <w:bCs/>
          <w:cs/>
          <w:lang w:bidi="si-LK"/>
        </w:rPr>
        <w:t>ධාතු</w:t>
      </w:r>
      <w:r w:rsidR="005E247F" w:rsidRPr="005E247F">
        <w:rPr>
          <w:rFonts w:hint="cs"/>
          <w:b/>
          <w:bCs/>
          <w:cs/>
          <w:lang w:bidi="si-LK"/>
        </w:rPr>
        <w:t>ක්ඛො</w:t>
      </w:r>
      <w:r w:rsidR="00C066C0" w:rsidRPr="005E247F">
        <w:rPr>
          <w:b/>
          <w:bCs/>
          <w:cs/>
          <w:lang w:bidi="si-LK"/>
        </w:rPr>
        <w:t>භපටිපක්ඛපච්චයසමුට්ඨානො ක</w:t>
      </w:r>
      <w:r w:rsidR="005E247F" w:rsidRPr="005E247F">
        <w:rPr>
          <w:rFonts w:hint="cs"/>
          <w:b/>
          <w:bCs/>
          <w:cs/>
          <w:lang w:bidi="si-LK"/>
        </w:rPr>
        <w:t>ම්</w:t>
      </w:r>
      <w:r w:rsidR="00C066C0" w:rsidRPr="005E247F">
        <w:rPr>
          <w:b/>
          <w:bCs/>
          <w:cs/>
          <w:lang w:bidi="si-LK"/>
        </w:rPr>
        <w:t>මඤ්ඤතා</w:t>
      </w:r>
      <w:r>
        <w:rPr>
          <w:b/>
          <w:bCs/>
        </w:rPr>
        <w:t>”</w:t>
      </w:r>
      <w:r w:rsidR="00C066C0" w:rsidRPr="005E247F">
        <w:rPr>
          <w:b/>
          <w:bCs/>
        </w:rPr>
        <w:t xml:space="preserve"> </w:t>
      </w:r>
      <w:r w:rsidR="00C066C0" w:rsidRPr="00C066C0">
        <w:rPr>
          <w:cs/>
          <w:lang w:bidi="si-LK"/>
        </w:rPr>
        <w:t xml:space="preserve">යි. </w:t>
      </w:r>
    </w:p>
    <w:p w14:paraId="61B1B9AB" w14:textId="7564B923" w:rsidR="00C066C0" w:rsidRPr="00C066C0" w:rsidRDefault="00C066C0" w:rsidP="00417AE4">
      <w:r w:rsidRPr="00C066C0">
        <w:rPr>
          <w:cs/>
          <w:lang w:bidi="si-LK"/>
        </w:rPr>
        <w:t>රූපයන්ගේ සැහැල්ලුබව ලහුතා</w:t>
      </w:r>
      <w:r w:rsidRPr="00C066C0">
        <w:t xml:space="preserve">, </w:t>
      </w:r>
      <w:r w:rsidRPr="00C066C0">
        <w:rPr>
          <w:cs/>
          <w:lang w:bidi="si-LK"/>
        </w:rPr>
        <w:t>යි ද</w:t>
      </w:r>
      <w:r w:rsidRPr="00C066C0">
        <w:t xml:space="preserve">, </w:t>
      </w:r>
      <w:r w:rsidRPr="00C066C0">
        <w:rPr>
          <w:cs/>
          <w:lang w:bidi="si-LK"/>
        </w:rPr>
        <w:t>රූපය මොළොක් බව මුදුතා</w:t>
      </w:r>
      <w:r w:rsidRPr="00C066C0">
        <w:t xml:space="preserve">, </w:t>
      </w:r>
      <w:r w:rsidRPr="00C066C0">
        <w:rPr>
          <w:cs/>
          <w:lang w:bidi="si-LK"/>
        </w:rPr>
        <w:t>යි ද</w:t>
      </w:r>
      <w:r w:rsidRPr="00C066C0">
        <w:t xml:space="preserve">, </w:t>
      </w:r>
      <w:r w:rsidRPr="00C066C0">
        <w:rPr>
          <w:cs/>
          <w:lang w:bidi="si-LK"/>
        </w:rPr>
        <w:t>රූපධ</w:t>
      </w:r>
      <w:r w:rsidR="00983463">
        <w:rPr>
          <w:cs/>
          <w:lang w:bidi="si-LK"/>
        </w:rPr>
        <w:t>ර්‍ම</w:t>
      </w:r>
      <w:r w:rsidRPr="00C066C0">
        <w:rPr>
          <w:cs/>
          <w:lang w:bidi="si-LK"/>
        </w:rPr>
        <w:t>යන්ගේ කටයුතුවලට නැමෙන බව හෙවත් සුදුසු බව ක</w:t>
      </w:r>
      <w:r w:rsidR="009A3C03">
        <w:rPr>
          <w:rFonts w:hint="cs"/>
          <w:cs/>
          <w:lang w:bidi="si-LK"/>
        </w:rPr>
        <w:t>ම්</w:t>
      </w:r>
      <w:r w:rsidRPr="00C066C0">
        <w:rPr>
          <w:cs/>
          <w:lang w:bidi="si-LK"/>
        </w:rPr>
        <w:t>මඤ්ඤතා</w:t>
      </w:r>
      <w:r w:rsidRPr="00C066C0">
        <w:t xml:space="preserve">, </w:t>
      </w:r>
      <w:r w:rsidRPr="00C066C0">
        <w:rPr>
          <w:cs/>
          <w:lang w:bidi="si-LK"/>
        </w:rPr>
        <w:t>යි දැයි කොටින් දතයුතු ය. ලහුතාව</w:t>
      </w:r>
      <w:r w:rsidRPr="00C066C0">
        <w:t xml:space="preserve">, </w:t>
      </w:r>
      <w:r w:rsidRPr="00C066C0">
        <w:rPr>
          <w:cs/>
          <w:lang w:bidi="si-LK"/>
        </w:rPr>
        <w:t>ලෙඩ නැති සිරුරෙහි සැහැල්ලුබව වැනි ය. මුදුතාව</w:t>
      </w:r>
      <w:r w:rsidRPr="00C066C0">
        <w:t xml:space="preserve">, </w:t>
      </w:r>
      <w:r w:rsidRPr="00C066C0">
        <w:rPr>
          <w:cs/>
          <w:lang w:bidi="si-LK"/>
        </w:rPr>
        <w:t>පදම් කළ සමෙහි ඇති මොළොක් බව වැනි ය. කම්මඤ</w:t>
      </w:r>
      <w:r w:rsidR="009A3C03">
        <w:rPr>
          <w:rFonts w:hint="cs"/>
          <w:cs/>
          <w:lang w:bidi="si-LK"/>
        </w:rPr>
        <w:t>්ඤ</w:t>
      </w:r>
      <w:r w:rsidRPr="00C066C0">
        <w:rPr>
          <w:cs/>
          <w:lang w:bidi="si-LK"/>
        </w:rPr>
        <w:t>තාව</w:t>
      </w:r>
      <w:r w:rsidRPr="00C066C0">
        <w:t xml:space="preserve">, </w:t>
      </w:r>
      <w:r w:rsidRPr="00C066C0">
        <w:rPr>
          <w:cs/>
          <w:lang w:bidi="si-LK"/>
        </w:rPr>
        <w:t>මොනවට පිඹගත් රණෙහි ඇති අනුකූලබව වැනි ය. මේ ගති තුන කිසිවිටෙකවත් වෙන් ව නො පවතිත්. එහෙත් ඒ ඒ විකාරය අධික කොට ඇති නිෂ්ප</w:t>
      </w:r>
      <w:r w:rsidR="009A3C03">
        <w:rPr>
          <w:rFonts w:hint="cs"/>
          <w:cs/>
          <w:lang w:bidi="si-LK"/>
        </w:rPr>
        <w:t>න්න</w:t>
      </w:r>
      <w:r w:rsidRPr="00C066C0">
        <w:rPr>
          <w:cs/>
          <w:lang w:bidi="si-LK"/>
        </w:rPr>
        <w:t>රූපයන්ගෙන් වෙනස්බව දක්නට ලැබේ. එසේ වන්නේ සත්ප්‍රාය</w:t>
      </w:r>
      <w:r w:rsidRPr="00C066C0">
        <w:t xml:space="preserve">, </w:t>
      </w:r>
      <w:r w:rsidRPr="00C066C0">
        <w:rPr>
          <w:cs/>
          <w:lang w:bidi="si-LK"/>
        </w:rPr>
        <w:t xml:space="preserve">අසත්ප්‍රාය ඍතු චිත්ත ආහාර යන මොවුන්ගේ </w:t>
      </w:r>
      <w:r w:rsidR="0017193A">
        <w:rPr>
          <w:cs/>
          <w:lang w:bidi="si-LK"/>
        </w:rPr>
        <w:t>සේවන</w:t>
      </w:r>
      <w:r w:rsidRPr="00C066C0">
        <w:rPr>
          <w:cs/>
          <w:lang w:bidi="si-LK"/>
        </w:rPr>
        <w:t xml:space="preserve">යෙනි. ආගමෙහි එය මෙසේ ආයේ ය:- </w:t>
      </w:r>
    </w:p>
    <w:p w14:paraId="7A2CB999" w14:textId="20B4DB9A" w:rsidR="004033ED" w:rsidRDefault="00417AE4" w:rsidP="00417AE4">
      <w:pPr>
        <w:rPr>
          <w:lang w:bidi="si-LK"/>
        </w:rPr>
      </w:pPr>
      <w:r>
        <w:rPr>
          <w:b/>
          <w:bCs/>
        </w:rPr>
        <w:t>“</w:t>
      </w:r>
      <w:r w:rsidR="00C066C0" w:rsidRPr="004033ED">
        <w:rPr>
          <w:b/>
          <w:bCs/>
          <w:cs/>
          <w:lang w:bidi="si-LK"/>
        </w:rPr>
        <w:t>කතමං තං රූපං රූපස්ස ලහුතා</w:t>
      </w:r>
      <w:r w:rsidR="00C066C0" w:rsidRPr="004033ED">
        <w:rPr>
          <w:b/>
          <w:bCs/>
        </w:rPr>
        <w:t xml:space="preserve">? </w:t>
      </w:r>
      <w:r w:rsidR="00C066C0" w:rsidRPr="004033ED">
        <w:rPr>
          <w:b/>
          <w:bCs/>
          <w:cs/>
          <w:lang w:bidi="si-LK"/>
        </w:rPr>
        <w:t>යා රූපස්ස ලහුතා ලහු පරිණාමතා අද</w:t>
      </w:r>
      <w:r w:rsidR="009A3C03" w:rsidRPr="004033ED">
        <w:rPr>
          <w:rFonts w:hint="cs"/>
          <w:b/>
          <w:bCs/>
          <w:cs/>
          <w:lang w:bidi="si-LK"/>
        </w:rPr>
        <w:t>න්</w:t>
      </w:r>
      <w:r w:rsidR="00C066C0" w:rsidRPr="004033ED">
        <w:rPr>
          <w:b/>
          <w:bCs/>
          <w:cs/>
          <w:lang w:bidi="si-LK"/>
        </w:rPr>
        <w:t>ධතා අවිත්ථනතා</w:t>
      </w:r>
      <w:r w:rsidR="00C066C0" w:rsidRPr="004033ED">
        <w:rPr>
          <w:b/>
          <w:bCs/>
        </w:rPr>
        <w:t xml:space="preserve">, </w:t>
      </w:r>
      <w:r w:rsidR="00C066C0" w:rsidRPr="004033ED">
        <w:rPr>
          <w:b/>
          <w:bCs/>
          <w:cs/>
          <w:lang w:bidi="si-LK"/>
        </w:rPr>
        <w:t>ඉදං තං රූපං රූප</w:t>
      </w:r>
      <w:r w:rsidR="009A3C03" w:rsidRPr="004033ED">
        <w:rPr>
          <w:rFonts w:hint="cs"/>
          <w:b/>
          <w:bCs/>
          <w:cs/>
          <w:lang w:bidi="si-LK"/>
        </w:rPr>
        <w:t>ස්</w:t>
      </w:r>
      <w:r w:rsidR="00C066C0" w:rsidRPr="004033ED">
        <w:rPr>
          <w:b/>
          <w:bCs/>
          <w:cs/>
          <w:lang w:bidi="si-LK"/>
        </w:rPr>
        <w:t>ස ලහුතා</w:t>
      </w:r>
      <w:r w:rsidR="004033ED">
        <w:rPr>
          <w:rFonts w:hint="cs"/>
          <w:b/>
          <w:bCs/>
          <w:cs/>
          <w:lang w:bidi="si-LK"/>
        </w:rPr>
        <w:t>.</w:t>
      </w:r>
      <w:r w:rsidR="00C066C0" w:rsidRPr="004033ED">
        <w:rPr>
          <w:b/>
          <w:bCs/>
          <w:cs/>
          <w:lang w:bidi="si-LK"/>
        </w:rPr>
        <w:t xml:space="preserve"> කතමං නං රූපං රූපස්ස මුදුතා</w:t>
      </w:r>
      <w:r w:rsidR="00C066C0" w:rsidRPr="004033ED">
        <w:rPr>
          <w:b/>
          <w:bCs/>
        </w:rPr>
        <w:t xml:space="preserve">? </w:t>
      </w:r>
      <w:r w:rsidR="00C066C0" w:rsidRPr="004033ED">
        <w:rPr>
          <w:b/>
          <w:bCs/>
          <w:cs/>
          <w:lang w:bidi="si-LK"/>
        </w:rPr>
        <w:t>යා රූපස්ස මුදුතා ම</w:t>
      </w:r>
      <w:r w:rsidR="004033ED" w:rsidRPr="004033ED">
        <w:rPr>
          <w:rFonts w:hint="cs"/>
          <w:b/>
          <w:bCs/>
          <w:cs/>
          <w:lang w:bidi="si-LK"/>
        </w:rPr>
        <w:t>ද්ද</w:t>
      </w:r>
      <w:r w:rsidR="00C066C0" w:rsidRPr="004033ED">
        <w:rPr>
          <w:b/>
          <w:bCs/>
          <w:cs/>
          <w:lang w:bidi="si-LK"/>
        </w:rPr>
        <w:t>වතා අකක</w:t>
      </w:r>
      <w:r w:rsidR="004033ED" w:rsidRPr="004033ED">
        <w:rPr>
          <w:rFonts w:hint="cs"/>
          <w:b/>
          <w:bCs/>
          <w:cs/>
          <w:lang w:bidi="si-LK"/>
        </w:rPr>
        <w:t>්ඛ</w:t>
      </w:r>
      <w:r w:rsidR="00C066C0" w:rsidRPr="004033ED">
        <w:rPr>
          <w:b/>
          <w:bCs/>
          <w:cs/>
          <w:lang w:bidi="si-LK"/>
        </w:rPr>
        <w:t>ලතා අකඨිනතා</w:t>
      </w:r>
      <w:r w:rsidR="00C066C0" w:rsidRPr="004033ED">
        <w:rPr>
          <w:b/>
          <w:bCs/>
        </w:rPr>
        <w:t xml:space="preserve">, </w:t>
      </w:r>
      <w:r w:rsidR="00C066C0" w:rsidRPr="004033ED">
        <w:rPr>
          <w:b/>
          <w:bCs/>
          <w:cs/>
          <w:lang w:bidi="si-LK"/>
        </w:rPr>
        <w:t>ඉදං තං රූපං රූපස්ස මුදුතා</w:t>
      </w:r>
      <w:r w:rsidR="00C066C0" w:rsidRPr="004033ED">
        <w:rPr>
          <w:b/>
          <w:bCs/>
        </w:rPr>
        <w:t xml:space="preserve">, </w:t>
      </w:r>
      <w:r w:rsidR="00C066C0" w:rsidRPr="004033ED">
        <w:rPr>
          <w:b/>
          <w:bCs/>
          <w:cs/>
          <w:lang w:bidi="si-LK"/>
        </w:rPr>
        <w:t>කතමං තං රූප</w:t>
      </w:r>
      <w:r w:rsidR="004033ED" w:rsidRPr="004033ED">
        <w:rPr>
          <w:rFonts w:hint="cs"/>
          <w:b/>
          <w:bCs/>
          <w:cs/>
          <w:lang w:bidi="si-LK"/>
        </w:rPr>
        <w:t>ං</w:t>
      </w:r>
      <w:r w:rsidR="00C066C0" w:rsidRPr="004033ED">
        <w:rPr>
          <w:b/>
          <w:bCs/>
          <w:cs/>
          <w:lang w:bidi="si-LK"/>
        </w:rPr>
        <w:t xml:space="preserve"> රූපස්ස කම</w:t>
      </w:r>
      <w:r w:rsidR="004033ED" w:rsidRPr="004033ED">
        <w:rPr>
          <w:rFonts w:hint="cs"/>
          <w:b/>
          <w:bCs/>
          <w:cs/>
          <w:lang w:bidi="si-LK"/>
        </w:rPr>
        <w:t>්මඤ්ඤ</w:t>
      </w:r>
      <w:r w:rsidR="00C066C0" w:rsidRPr="004033ED">
        <w:rPr>
          <w:b/>
          <w:bCs/>
          <w:cs/>
          <w:lang w:bidi="si-LK"/>
        </w:rPr>
        <w:t>තා</w:t>
      </w:r>
      <w:r w:rsidR="00C066C0" w:rsidRPr="004033ED">
        <w:rPr>
          <w:b/>
          <w:bCs/>
        </w:rPr>
        <w:t xml:space="preserve">? </w:t>
      </w:r>
      <w:r w:rsidR="004033ED" w:rsidRPr="004033ED">
        <w:rPr>
          <w:rFonts w:hint="cs"/>
          <w:b/>
          <w:bCs/>
          <w:cs/>
          <w:lang w:bidi="si-LK"/>
        </w:rPr>
        <w:t>යා</w:t>
      </w:r>
      <w:r w:rsidR="00C066C0" w:rsidRPr="004033ED">
        <w:rPr>
          <w:b/>
          <w:bCs/>
          <w:cs/>
          <w:lang w:bidi="si-LK"/>
        </w:rPr>
        <w:t xml:space="preserve"> රූප</w:t>
      </w:r>
      <w:r w:rsidR="004033ED" w:rsidRPr="004033ED">
        <w:rPr>
          <w:rFonts w:hint="cs"/>
          <w:b/>
          <w:bCs/>
          <w:cs/>
          <w:lang w:bidi="si-LK"/>
        </w:rPr>
        <w:t>ස්</w:t>
      </w:r>
      <w:r w:rsidR="00C066C0" w:rsidRPr="004033ED">
        <w:rPr>
          <w:b/>
          <w:bCs/>
          <w:cs/>
          <w:lang w:bidi="si-LK"/>
        </w:rPr>
        <w:t>ස කම</w:t>
      </w:r>
      <w:r w:rsidR="004033ED" w:rsidRPr="004033ED">
        <w:rPr>
          <w:rFonts w:hint="cs"/>
          <w:b/>
          <w:bCs/>
          <w:cs/>
          <w:lang w:bidi="si-LK"/>
        </w:rPr>
        <w:t>්මඤ්ඤ</w:t>
      </w:r>
      <w:r w:rsidR="00C066C0" w:rsidRPr="004033ED">
        <w:rPr>
          <w:b/>
          <w:bCs/>
          <w:cs/>
          <w:lang w:bidi="si-LK"/>
        </w:rPr>
        <w:t>තා කම්ම</w:t>
      </w:r>
      <w:r w:rsidR="004033ED" w:rsidRPr="004033ED">
        <w:rPr>
          <w:rFonts w:hint="cs"/>
          <w:b/>
          <w:bCs/>
          <w:cs/>
          <w:lang w:bidi="si-LK"/>
        </w:rPr>
        <w:t>ඤ්ඤත්</w:t>
      </w:r>
      <w:r w:rsidR="00C066C0" w:rsidRPr="004033ED">
        <w:rPr>
          <w:b/>
          <w:bCs/>
          <w:cs/>
          <w:lang w:bidi="si-LK"/>
        </w:rPr>
        <w:t>තං කම</w:t>
      </w:r>
      <w:r w:rsidR="004033ED" w:rsidRPr="004033ED">
        <w:rPr>
          <w:rFonts w:hint="cs"/>
          <w:b/>
          <w:bCs/>
          <w:cs/>
          <w:lang w:bidi="si-LK"/>
        </w:rPr>
        <w:t>්ම</w:t>
      </w:r>
      <w:r w:rsidR="00C066C0" w:rsidRPr="004033ED">
        <w:rPr>
          <w:b/>
          <w:bCs/>
          <w:cs/>
          <w:lang w:bidi="si-LK"/>
        </w:rPr>
        <w:t>ඤ්ඤභාවො</w:t>
      </w:r>
      <w:r w:rsidR="00C066C0" w:rsidRPr="004033ED">
        <w:rPr>
          <w:b/>
          <w:bCs/>
        </w:rPr>
        <w:t xml:space="preserve">, </w:t>
      </w:r>
      <w:r w:rsidR="00C066C0" w:rsidRPr="004033ED">
        <w:rPr>
          <w:b/>
          <w:bCs/>
          <w:cs/>
          <w:lang w:bidi="si-LK"/>
        </w:rPr>
        <w:t>ඉදං තං රූපං රූපස්ස කම්ම</w:t>
      </w:r>
      <w:r w:rsidR="004033ED" w:rsidRPr="004033ED">
        <w:rPr>
          <w:rFonts w:hint="cs"/>
          <w:b/>
          <w:bCs/>
          <w:cs/>
          <w:lang w:bidi="si-LK"/>
        </w:rPr>
        <w:t>ඤ්ඤ</w:t>
      </w:r>
      <w:r w:rsidR="00C066C0" w:rsidRPr="004033ED">
        <w:rPr>
          <w:b/>
          <w:bCs/>
          <w:cs/>
          <w:lang w:bidi="si-LK"/>
        </w:rPr>
        <w:t>තා</w:t>
      </w:r>
      <w:r>
        <w:rPr>
          <w:b/>
          <w:bCs/>
          <w:lang w:bidi="si-LK"/>
        </w:rPr>
        <w:t>”</w:t>
      </w:r>
      <w:r w:rsidR="004033ED" w:rsidRPr="004033ED">
        <w:rPr>
          <w:rFonts w:hint="cs"/>
          <w:b/>
          <w:bCs/>
          <w:cs/>
          <w:lang w:bidi="si-LK"/>
        </w:rPr>
        <w:t xml:space="preserve"> </w:t>
      </w:r>
      <w:r w:rsidR="00C066C0" w:rsidRPr="00C066C0">
        <w:rPr>
          <w:cs/>
          <w:lang w:bidi="si-LK"/>
        </w:rPr>
        <w:t xml:space="preserve">යි. මෙහි චිත්තජ ඍතුජ ආහාරජ රූප ගැණෙති. </w:t>
      </w:r>
    </w:p>
    <w:p w14:paraId="20D912AD" w14:textId="430E1DAB" w:rsidR="00C066C0" w:rsidRPr="00C066C0" w:rsidRDefault="00C066C0" w:rsidP="00FB2139">
      <w:r w:rsidRPr="00C066C0">
        <w:rPr>
          <w:cs/>
          <w:lang w:bidi="si-LK"/>
        </w:rPr>
        <w:t>ලහුතාව නො බරබව</w:t>
      </w:r>
      <w:r w:rsidR="004033ED">
        <w:rPr>
          <w:cs/>
          <w:lang w:bidi="si-LK"/>
        </w:rPr>
        <w:t xml:space="preserve"> ලකුණු කොට ඇත්තී ය. කෘත්‍යය රූප</w:t>
      </w:r>
      <w:r w:rsidRPr="00C066C0">
        <w:rPr>
          <w:cs/>
          <w:lang w:bidi="si-LK"/>
        </w:rPr>
        <w:t>යන්ගේ බර බව දුරුකිරීම යි. පච</w:t>
      </w:r>
      <w:r w:rsidR="004033ED">
        <w:rPr>
          <w:rFonts w:hint="cs"/>
          <w:cs/>
          <w:lang w:bidi="si-LK"/>
        </w:rPr>
        <w:t>්චු</w:t>
      </w:r>
      <w:r w:rsidRPr="00C066C0">
        <w:rPr>
          <w:cs/>
          <w:lang w:bidi="si-LK"/>
        </w:rPr>
        <w:t xml:space="preserve">පට්ඨානය වහා පෙරළීම යි. ලහු රූප පදට්ඨාන යි. </w:t>
      </w:r>
      <w:r w:rsidR="003E6E91">
        <w:rPr>
          <w:b/>
          <w:bCs/>
        </w:rPr>
        <w:t>‘</w:t>
      </w:r>
      <w:r w:rsidRPr="004033ED">
        <w:rPr>
          <w:b/>
          <w:bCs/>
          <w:cs/>
          <w:lang w:bidi="si-LK"/>
        </w:rPr>
        <w:t>අදන්ධතා ලක්</w:t>
      </w:r>
      <w:r w:rsidR="004033ED" w:rsidRPr="004033ED">
        <w:rPr>
          <w:rFonts w:hint="cs"/>
          <w:b/>
          <w:bCs/>
          <w:cs/>
          <w:lang w:bidi="si-LK"/>
        </w:rPr>
        <w:t>ඛ</w:t>
      </w:r>
      <w:r w:rsidRPr="004033ED">
        <w:rPr>
          <w:b/>
          <w:bCs/>
          <w:cs/>
          <w:lang w:bidi="si-LK"/>
        </w:rPr>
        <w:t>ණ</w:t>
      </w:r>
      <w:r w:rsidR="004033ED" w:rsidRPr="004033ED">
        <w:rPr>
          <w:rFonts w:hint="cs"/>
          <w:b/>
          <w:bCs/>
          <w:cs/>
          <w:lang w:bidi="si-LK"/>
        </w:rPr>
        <w:t>ා</w:t>
      </w:r>
      <w:r w:rsidRPr="004033ED">
        <w:rPr>
          <w:b/>
          <w:bCs/>
          <w:cs/>
          <w:lang w:bidi="si-LK"/>
        </w:rPr>
        <w:t xml:space="preserve"> රූප</w:t>
      </w:r>
      <w:r w:rsidR="004033ED" w:rsidRPr="004033ED">
        <w:rPr>
          <w:rFonts w:hint="cs"/>
          <w:b/>
          <w:bCs/>
          <w:cs/>
          <w:lang w:bidi="si-LK"/>
        </w:rPr>
        <w:t>ස්</w:t>
      </w:r>
      <w:r w:rsidRPr="004033ED">
        <w:rPr>
          <w:b/>
          <w:bCs/>
          <w:cs/>
          <w:lang w:bidi="si-LK"/>
        </w:rPr>
        <w:t>ස ලහුතා</w:t>
      </w:r>
      <w:r w:rsidRPr="004033ED">
        <w:rPr>
          <w:b/>
          <w:bCs/>
        </w:rPr>
        <w:t xml:space="preserve">, </w:t>
      </w:r>
      <w:r w:rsidRPr="004033ED">
        <w:rPr>
          <w:b/>
          <w:bCs/>
          <w:cs/>
          <w:lang w:bidi="si-LK"/>
        </w:rPr>
        <w:t>රූපාන</w:t>
      </w:r>
      <w:r w:rsidR="004033ED" w:rsidRPr="004033ED">
        <w:rPr>
          <w:rFonts w:hint="cs"/>
          <w:b/>
          <w:bCs/>
          <w:cs/>
          <w:lang w:bidi="si-LK"/>
        </w:rPr>
        <w:t>ං</w:t>
      </w:r>
      <w:r w:rsidRPr="004033ED">
        <w:rPr>
          <w:b/>
          <w:bCs/>
          <w:cs/>
          <w:lang w:bidi="si-LK"/>
        </w:rPr>
        <w:t xml:space="preserve"> ගරුභාවවිනොදනරසා</w:t>
      </w:r>
      <w:r w:rsidRPr="004033ED">
        <w:rPr>
          <w:b/>
          <w:bCs/>
        </w:rPr>
        <w:t xml:space="preserve">, </w:t>
      </w:r>
      <w:r w:rsidRPr="004033ED">
        <w:rPr>
          <w:b/>
          <w:bCs/>
          <w:cs/>
          <w:lang w:bidi="si-LK"/>
        </w:rPr>
        <w:t>ලහු පරිව</w:t>
      </w:r>
      <w:r w:rsidR="004033ED" w:rsidRPr="004033ED">
        <w:rPr>
          <w:rFonts w:hint="cs"/>
          <w:b/>
          <w:bCs/>
          <w:cs/>
          <w:lang w:bidi="si-LK"/>
        </w:rPr>
        <w:t>ත්තිතා</w:t>
      </w:r>
      <w:r w:rsidRPr="004033ED">
        <w:rPr>
          <w:b/>
          <w:bCs/>
          <w:cs/>
          <w:lang w:bidi="si-LK"/>
        </w:rPr>
        <w:t xml:space="preserve"> ප</w:t>
      </w:r>
      <w:r w:rsidR="004033ED" w:rsidRPr="004033ED">
        <w:rPr>
          <w:rFonts w:hint="cs"/>
          <w:b/>
          <w:bCs/>
          <w:cs/>
          <w:lang w:bidi="si-LK"/>
        </w:rPr>
        <w:t>ච්චු</w:t>
      </w:r>
      <w:r w:rsidRPr="004033ED">
        <w:rPr>
          <w:b/>
          <w:bCs/>
          <w:cs/>
          <w:lang w:bidi="si-LK"/>
        </w:rPr>
        <w:t>පට්ඨානං</w:t>
      </w:r>
      <w:r w:rsidRPr="004033ED">
        <w:rPr>
          <w:b/>
          <w:bCs/>
        </w:rPr>
        <w:t xml:space="preserve">, </w:t>
      </w:r>
      <w:r w:rsidRPr="004033ED">
        <w:rPr>
          <w:b/>
          <w:bCs/>
          <w:cs/>
          <w:lang w:bidi="si-LK"/>
        </w:rPr>
        <w:t>ල</w:t>
      </w:r>
      <w:r w:rsidR="004033ED" w:rsidRPr="004033ED">
        <w:rPr>
          <w:rFonts w:hint="cs"/>
          <w:b/>
          <w:bCs/>
          <w:cs/>
          <w:lang w:bidi="si-LK"/>
        </w:rPr>
        <w:t>හු</w:t>
      </w:r>
      <w:r w:rsidRPr="004033ED">
        <w:rPr>
          <w:b/>
          <w:bCs/>
          <w:cs/>
          <w:lang w:bidi="si-LK"/>
        </w:rPr>
        <w:t xml:space="preserve"> රූප පදට්ඨානා</w:t>
      </w:r>
      <w:r w:rsidR="003E6E91">
        <w:rPr>
          <w:b/>
          <w:bCs/>
        </w:rPr>
        <w:t>’</w:t>
      </w:r>
      <w:r w:rsidRPr="004033ED">
        <w:rPr>
          <w:b/>
          <w:bCs/>
        </w:rPr>
        <w:t xml:space="preserve"> </w:t>
      </w:r>
      <w:r w:rsidRPr="00C066C0">
        <w:rPr>
          <w:cs/>
          <w:lang w:bidi="si-LK"/>
        </w:rPr>
        <w:t xml:space="preserve">යනු පාළියි. </w:t>
      </w:r>
    </w:p>
    <w:p w14:paraId="42AE467F" w14:textId="0E8C8B63" w:rsidR="00C066C0" w:rsidRPr="00C066C0" w:rsidRDefault="00C066C0" w:rsidP="00FB2139">
      <w:r w:rsidRPr="00C066C0">
        <w:rPr>
          <w:cs/>
          <w:lang w:bidi="si-LK"/>
        </w:rPr>
        <w:t>මුදුතාව නො තදබව ලකුණු කොට ඇ</w:t>
      </w:r>
      <w:r w:rsidR="004033ED">
        <w:rPr>
          <w:rFonts w:hint="cs"/>
          <w:cs/>
          <w:lang w:bidi="si-LK"/>
        </w:rPr>
        <w:t>ත්</w:t>
      </w:r>
      <w:r w:rsidRPr="00C066C0">
        <w:rPr>
          <w:cs/>
          <w:lang w:bidi="si-LK"/>
        </w:rPr>
        <w:t>තී ය. කෘත්‍යය රූපය</w:t>
      </w:r>
      <w:r w:rsidR="004033ED">
        <w:rPr>
          <w:rFonts w:hint="cs"/>
          <w:cs/>
          <w:lang w:bidi="si-LK"/>
        </w:rPr>
        <w:t>න්</w:t>
      </w:r>
      <w:r w:rsidRPr="00C066C0">
        <w:rPr>
          <w:cs/>
          <w:lang w:bidi="si-LK"/>
        </w:rPr>
        <w:t>ගේ තදබවනැසීම යි. පච</w:t>
      </w:r>
      <w:r w:rsidR="004033ED">
        <w:rPr>
          <w:rFonts w:hint="cs"/>
          <w:cs/>
          <w:lang w:bidi="si-LK"/>
        </w:rPr>
        <w:t>්</w:t>
      </w:r>
      <w:r w:rsidRPr="00C066C0">
        <w:rPr>
          <w:cs/>
          <w:lang w:bidi="si-LK"/>
        </w:rPr>
        <w:t xml:space="preserve">චුපට්ඨානය සකල ක්‍රියාවන්හි අවිරුද්ධ භාවය යි. මෘදුරූප පදට්ඨාන යි. </w:t>
      </w:r>
      <w:r w:rsidR="003E6E91">
        <w:rPr>
          <w:b/>
          <w:bCs/>
        </w:rPr>
        <w:t>‘</w:t>
      </w:r>
      <w:r w:rsidRPr="004033ED">
        <w:rPr>
          <w:b/>
          <w:bCs/>
          <w:cs/>
          <w:lang w:bidi="si-LK"/>
        </w:rPr>
        <w:t>අථ</w:t>
      </w:r>
      <w:r w:rsidR="004033ED" w:rsidRPr="004033ED">
        <w:rPr>
          <w:rFonts w:hint="cs"/>
          <w:b/>
          <w:bCs/>
          <w:cs/>
          <w:lang w:bidi="si-LK"/>
        </w:rPr>
        <w:t>ද්</w:t>
      </w:r>
      <w:r w:rsidRPr="004033ED">
        <w:rPr>
          <w:b/>
          <w:bCs/>
          <w:cs/>
          <w:lang w:bidi="si-LK"/>
        </w:rPr>
        <w:t xml:space="preserve">ධතා </w:t>
      </w:r>
      <w:r w:rsidR="004033ED" w:rsidRPr="004033ED">
        <w:rPr>
          <w:rFonts w:hint="cs"/>
          <w:b/>
          <w:bCs/>
          <w:cs/>
          <w:lang w:bidi="si-LK"/>
        </w:rPr>
        <w:t>ලක්ඛණා</w:t>
      </w:r>
      <w:r w:rsidRPr="004033ED">
        <w:rPr>
          <w:b/>
          <w:bCs/>
          <w:cs/>
          <w:lang w:bidi="si-LK"/>
        </w:rPr>
        <w:t xml:space="preserve"> රූප</w:t>
      </w:r>
      <w:r w:rsidR="004033ED" w:rsidRPr="004033ED">
        <w:rPr>
          <w:rFonts w:hint="cs"/>
          <w:b/>
          <w:bCs/>
          <w:cs/>
          <w:lang w:bidi="si-LK"/>
        </w:rPr>
        <w:t>ස්</w:t>
      </w:r>
      <w:r w:rsidRPr="004033ED">
        <w:rPr>
          <w:b/>
          <w:bCs/>
          <w:cs/>
          <w:lang w:bidi="si-LK"/>
        </w:rPr>
        <w:t>ස මුදුතා</w:t>
      </w:r>
      <w:r w:rsidRPr="004033ED">
        <w:rPr>
          <w:b/>
          <w:bCs/>
        </w:rPr>
        <w:t xml:space="preserve">, </w:t>
      </w:r>
      <w:r w:rsidRPr="004033ED">
        <w:rPr>
          <w:b/>
          <w:bCs/>
          <w:cs/>
          <w:lang w:bidi="si-LK"/>
        </w:rPr>
        <w:t xml:space="preserve">රූපානං </w:t>
      </w:r>
      <w:r w:rsidR="004033ED" w:rsidRPr="004033ED">
        <w:rPr>
          <w:rFonts w:hint="cs"/>
          <w:b/>
          <w:bCs/>
          <w:cs/>
          <w:lang w:bidi="si-LK"/>
        </w:rPr>
        <w:t>ථද්</w:t>
      </w:r>
      <w:r w:rsidRPr="004033ED">
        <w:rPr>
          <w:b/>
          <w:bCs/>
          <w:cs/>
          <w:lang w:bidi="si-LK"/>
        </w:rPr>
        <w:t>ධභාවවිනොදනරසා</w:t>
      </w:r>
      <w:r w:rsidRPr="004033ED">
        <w:rPr>
          <w:b/>
          <w:bCs/>
        </w:rPr>
        <w:t xml:space="preserve">, </w:t>
      </w:r>
      <w:r w:rsidRPr="004033ED">
        <w:rPr>
          <w:b/>
          <w:bCs/>
          <w:cs/>
          <w:lang w:bidi="si-LK"/>
        </w:rPr>
        <w:t>ස</w:t>
      </w:r>
      <w:r w:rsidR="004033ED" w:rsidRPr="004033ED">
        <w:rPr>
          <w:rFonts w:hint="cs"/>
          <w:b/>
          <w:bCs/>
          <w:cs/>
          <w:lang w:bidi="si-LK"/>
        </w:rPr>
        <w:t>බ්</w:t>
      </w:r>
      <w:r w:rsidRPr="004033ED">
        <w:rPr>
          <w:b/>
          <w:bCs/>
          <w:cs/>
          <w:lang w:bidi="si-LK"/>
        </w:rPr>
        <w:t>බකිරියා</w:t>
      </w:r>
      <w:r w:rsidR="004033ED" w:rsidRPr="004033ED">
        <w:rPr>
          <w:rFonts w:hint="cs"/>
          <w:b/>
          <w:bCs/>
          <w:cs/>
          <w:lang w:bidi="si-LK"/>
        </w:rPr>
        <w:t>සු</w:t>
      </w:r>
      <w:r w:rsidRPr="004033ED">
        <w:rPr>
          <w:b/>
          <w:bCs/>
          <w:cs/>
          <w:lang w:bidi="si-LK"/>
        </w:rPr>
        <w:t xml:space="preserve"> අවිරෝධ</w:t>
      </w:r>
      <w:r w:rsidR="004033ED" w:rsidRPr="004033ED">
        <w:rPr>
          <w:rFonts w:hint="cs"/>
          <w:b/>
          <w:bCs/>
          <w:cs/>
          <w:lang w:bidi="si-LK"/>
        </w:rPr>
        <w:t>ි</w:t>
      </w:r>
      <w:r w:rsidRPr="004033ED">
        <w:rPr>
          <w:b/>
          <w:bCs/>
          <w:cs/>
          <w:lang w:bidi="si-LK"/>
        </w:rPr>
        <w:t>තා ප</w:t>
      </w:r>
      <w:r w:rsidR="004033ED" w:rsidRPr="004033ED">
        <w:rPr>
          <w:rFonts w:hint="cs"/>
          <w:b/>
          <w:bCs/>
          <w:cs/>
          <w:lang w:bidi="si-LK"/>
        </w:rPr>
        <w:t>ච්චු</w:t>
      </w:r>
      <w:r w:rsidRPr="004033ED">
        <w:rPr>
          <w:b/>
          <w:bCs/>
          <w:cs/>
          <w:lang w:bidi="si-LK"/>
        </w:rPr>
        <w:t>පට්ඨාන</w:t>
      </w:r>
      <w:r w:rsidR="004033ED" w:rsidRPr="004033ED">
        <w:rPr>
          <w:rFonts w:hint="cs"/>
          <w:b/>
          <w:bCs/>
          <w:cs/>
          <w:lang w:bidi="si-LK"/>
        </w:rPr>
        <w:t>ා</w:t>
      </w:r>
      <w:r w:rsidR="003E6E91">
        <w:rPr>
          <w:b/>
          <w:bCs/>
        </w:rPr>
        <w:t>’</w:t>
      </w:r>
      <w:r w:rsidRPr="004033ED">
        <w:rPr>
          <w:b/>
          <w:bCs/>
        </w:rPr>
        <w:t xml:space="preserve"> </w:t>
      </w:r>
      <w:r w:rsidRPr="00C066C0">
        <w:rPr>
          <w:cs/>
          <w:lang w:bidi="si-LK"/>
        </w:rPr>
        <w:t xml:space="preserve">යනු පාළියි. </w:t>
      </w:r>
    </w:p>
    <w:p w14:paraId="32D35333" w14:textId="02D5089C" w:rsidR="00C066C0" w:rsidRPr="00C066C0" w:rsidRDefault="00C066C0" w:rsidP="00FB2139">
      <w:r w:rsidRPr="00C066C0">
        <w:rPr>
          <w:cs/>
          <w:lang w:bidi="si-LK"/>
        </w:rPr>
        <w:t>ක</w:t>
      </w:r>
      <w:r w:rsidR="00E47DEB">
        <w:rPr>
          <w:rFonts w:hint="cs"/>
          <w:cs/>
          <w:lang w:bidi="si-LK"/>
        </w:rPr>
        <w:t>ම්</w:t>
      </w:r>
      <w:r w:rsidRPr="00C066C0">
        <w:rPr>
          <w:cs/>
          <w:lang w:bidi="si-LK"/>
        </w:rPr>
        <w:t>ම</w:t>
      </w:r>
      <w:r w:rsidR="00E47DEB">
        <w:rPr>
          <w:rFonts w:hint="cs"/>
          <w:cs/>
          <w:lang w:bidi="si-LK"/>
        </w:rPr>
        <w:t>ඤ්ඤ</w:t>
      </w:r>
      <w:r w:rsidRPr="00C066C0">
        <w:rPr>
          <w:cs/>
          <w:lang w:bidi="si-LK"/>
        </w:rPr>
        <w:t>තාව ශාරීරික ක්‍රියාවන්ට අනුකූල ව ක</w:t>
      </w:r>
      <w:r w:rsidR="00983463">
        <w:rPr>
          <w:cs/>
          <w:lang w:bidi="si-LK"/>
        </w:rPr>
        <w:t>ර්‍ම</w:t>
      </w:r>
      <w:r w:rsidRPr="00C066C0">
        <w:rPr>
          <w:cs/>
          <w:lang w:bidi="si-LK"/>
        </w:rPr>
        <w:t>යට යොග්‍යභාවය ලකුණු කොට ඇත්</w:t>
      </w:r>
      <w:r w:rsidR="00E47DEB">
        <w:rPr>
          <w:rFonts w:hint="cs"/>
          <w:cs/>
          <w:lang w:bidi="si-LK"/>
        </w:rPr>
        <w:t>තී</w:t>
      </w:r>
      <w:r w:rsidRPr="00C066C0">
        <w:rPr>
          <w:cs/>
          <w:lang w:bidi="si-LK"/>
        </w:rPr>
        <w:t xml:space="preserve"> ය. කෘත්‍යය ක</w:t>
      </w:r>
      <w:r w:rsidR="00983463">
        <w:rPr>
          <w:cs/>
          <w:lang w:bidi="si-LK"/>
        </w:rPr>
        <w:t>ර්‍ම</w:t>
      </w:r>
      <w:r w:rsidRPr="00C066C0">
        <w:rPr>
          <w:cs/>
          <w:lang w:bidi="si-LK"/>
        </w:rPr>
        <w:t>යට නො සුදුසු බව නැසීම යි. පච</w:t>
      </w:r>
      <w:r w:rsidR="00E47DEB">
        <w:rPr>
          <w:rFonts w:hint="cs"/>
          <w:cs/>
          <w:lang w:bidi="si-LK"/>
        </w:rPr>
        <w:t>්</w:t>
      </w:r>
      <w:r w:rsidRPr="00C066C0">
        <w:rPr>
          <w:cs/>
          <w:lang w:bidi="si-LK"/>
        </w:rPr>
        <w:t>වුපට්ඨානය එහි ලා අබල නො වන බව යි. ක</w:t>
      </w:r>
      <w:r w:rsidR="00983463">
        <w:rPr>
          <w:cs/>
          <w:lang w:bidi="si-LK"/>
        </w:rPr>
        <w:t>ර්‍ම</w:t>
      </w:r>
      <w:r w:rsidRPr="00C066C0">
        <w:rPr>
          <w:cs/>
          <w:lang w:bidi="si-LK"/>
        </w:rPr>
        <w:t xml:space="preserve">යට යොග්‍යරූප පදට්ඨාන යි. </w:t>
      </w:r>
      <w:r w:rsidR="006C5AF0">
        <w:rPr>
          <w:b/>
          <w:bCs/>
          <w:lang w:bidi="si-LK"/>
        </w:rPr>
        <w:t>“</w:t>
      </w:r>
      <w:r w:rsidRPr="00E47DEB">
        <w:rPr>
          <w:b/>
          <w:bCs/>
          <w:cs/>
          <w:lang w:bidi="si-LK"/>
        </w:rPr>
        <w:t>සරීර</w:t>
      </w:r>
      <w:r w:rsidR="00E47DEB" w:rsidRPr="00E47DEB">
        <w:rPr>
          <w:b/>
          <w:bCs/>
          <w:cs/>
          <w:lang w:bidi="si-LK"/>
        </w:rPr>
        <w:t>ක්‍රියානුක</w:t>
      </w:r>
      <w:r w:rsidR="00E47DEB" w:rsidRPr="00E47DEB">
        <w:rPr>
          <w:rFonts w:hint="cs"/>
          <w:b/>
          <w:bCs/>
          <w:cs/>
          <w:lang w:bidi="si-LK"/>
        </w:rPr>
        <w:t>ූ</w:t>
      </w:r>
      <w:r w:rsidRPr="00E47DEB">
        <w:rPr>
          <w:b/>
          <w:bCs/>
          <w:cs/>
          <w:lang w:bidi="si-LK"/>
        </w:rPr>
        <w:t>ලක</w:t>
      </w:r>
      <w:r w:rsidR="00E47DEB" w:rsidRPr="00E47DEB">
        <w:rPr>
          <w:rFonts w:hint="cs"/>
          <w:b/>
          <w:bCs/>
          <w:cs/>
          <w:lang w:bidi="si-LK"/>
        </w:rPr>
        <w:t>ම්මඤ්ඤභාවලක්ඛ</w:t>
      </w:r>
      <w:r w:rsidRPr="00E47DEB">
        <w:rPr>
          <w:b/>
          <w:bCs/>
          <w:cs/>
          <w:lang w:bidi="si-LK"/>
        </w:rPr>
        <w:t>ණා රූපස්ස කම</w:t>
      </w:r>
      <w:r w:rsidR="00E47DEB" w:rsidRPr="00E47DEB">
        <w:rPr>
          <w:rFonts w:hint="cs"/>
          <w:b/>
          <w:bCs/>
          <w:cs/>
          <w:lang w:bidi="si-LK"/>
        </w:rPr>
        <w:t>්මඤ්ඤ</w:t>
      </w:r>
      <w:r w:rsidRPr="00E47DEB">
        <w:rPr>
          <w:b/>
          <w:bCs/>
          <w:cs/>
          <w:lang w:bidi="si-LK"/>
        </w:rPr>
        <w:t>තා</w:t>
      </w:r>
      <w:r w:rsidRPr="00E47DEB">
        <w:rPr>
          <w:b/>
          <w:bCs/>
        </w:rPr>
        <w:t xml:space="preserve">, </w:t>
      </w:r>
      <w:r w:rsidRPr="00E47DEB">
        <w:rPr>
          <w:b/>
          <w:bCs/>
          <w:cs/>
          <w:lang w:bidi="si-LK"/>
        </w:rPr>
        <w:t>අක</w:t>
      </w:r>
      <w:r w:rsidR="00E47DEB" w:rsidRPr="00E47DEB">
        <w:rPr>
          <w:rFonts w:hint="cs"/>
          <w:b/>
          <w:bCs/>
          <w:cs/>
          <w:lang w:bidi="si-LK"/>
        </w:rPr>
        <w:t>ම්මඤ්</w:t>
      </w:r>
      <w:r w:rsidR="00E47DEB">
        <w:rPr>
          <w:rFonts w:hint="cs"/>
          <w:b/>
          <w:bCs/>
          <w:cs/>
          <w:lang w:bidi="si-LK"/>
        </w:rPr>
        <w:t>ඤ</w:t>
      </w:r>
      <w:r w:rsidRPr="00E47DEB">
        <w:rPr>
          <w:b/>
          <w:bCs/>
          <w:cs/>
          <w:lang w:bidi="si-LK"/>
        </w:rPr>
        <w:t>තා විනොදනරසා</w:t>
      </w:r>
      <w:r w:rsidR="00E47DEB" w:rsidRPr="00E47DEB">
        <w:rPr>
          <w:rFonts w:hint="cs"/>
          <w:b/>
          <w:bCs/>
          <w:cs/>
          <w:lang w:bidi="si-LK"/>
        </w:rPr>
        <w:t>,</w:t>
      </w:r>
      <w:r w:rsidRPr="00E47DEB">
        <w:rPr>
          <w:b/>
          <w:bCs/>
          <w:cs/>
          <w:lang w:bidi="si-LK"/>
        </w:rPr>
        <w:t xml:space="preserve"> අදුබ්බලභාවපච්චුපට්ඨානා</w:t>
      </w:r>
      <w:r w:rsidRPr="00E47DEB">
        <w:rPr>
          <w:b/>
          <w:bCs/>
        </w:rPr>
        <w:t xml:space="preserve">, </w:t>
      </w:r>
      <w:r w:rsidRPr="00E47DEB">
        <w:rPr>
          <w:b/>
          <w:bCs/>
          <w:cs/>
          <w:lang w:bidi="si-LK"/>
        </w:rPr>
        <w:t>කම්ම</w:t>
      </w:r>
      <w:r w:rsidR="00E47DEB">
        <w:rPr>
          <w:rFonts w:hint="cs"/>
          <w:b/>
          <w:bCs/>
          <w:cs/>
          <w:lang w:bidi="si-LK"/>
        </w:rPr>
        <w:t>ඤ්ඤ</w:t>
      </w:r>
      <w:r w:rsidRPr="00E47DEB">
        <w:rPr>
          <w:b/>
          <w:bCs/>
          <w:cs/>
          <w:lang w:bidi="si-LK"/>
        </w:rPr>
        <w:t>රූපපදටඨානා</w:t>
      </w:r>
      <w:r w:rsidR="00D5165F">
        <w:rPr>
          <w:b/>
          <w:bCs/>
          <w:cs/>
          <w:lang w:bidi="si-LK"/>
        </w:rPr>
        <w:t>”</w:t>
      </w:r>
      <w:r w:rsidRPr="00C066C0">
        <w:rPr>
          <w:cs/>
          <w:lang w:bidi="si-LK"/>
        </w:rPr>
        <w:t xml:space="preserve"> යනු පාළියි. </w:t>
      </w:r>
    </w:p>
    <w:p w14:paraId="702B95EE" w14:textId="672D3A66" w:rsidR="00C066C0" w:rsidRPr="00C066C0" w:rsidRDefault="00C066C0" w:rsidP="00FB2139">
      <w:r w:rsidRPr="00C066C0">
        <w:rPr>
          <w:cs/>
          <w:lang w:bidi="si-LK"/>
        </w:rPr>
        <w:t>එකොළොස් වැ</w:t>
      </w:r>
      <w:r w:rsidR="00E47DEB">
        <w:rPr>
          <w:rFonts w:hint="cs"/>
          <w:cs/>
          <w:lang w:bidi="si-LK"/>
        </w:rPr>
        <w:t>න්න</w:t>
      </w:r>
      <w:r w:rsidRPr="00C066C0">
        <w:rPr>
          <w:cs/>
          <w:lang w:bidi="si-LK"/>
        </w:rPr>
        <w:t xml:space="preserve"> ල</w:t>
      </w:r>
      <w:r w:rsidR="00022B53">
        <w:rPr>
          <w:cs/>
          <w:lang w:bidi="si-LK"/>
        </w:rPr>
        <w:t>ක්‍ෂ</w:t>
      </w:r>
      <w:r w:rsidRPr="00C066C0">
        <w:rPr>
          <w:cs/>
          <w:lang w:bidi="si-LK"/>
        </w:rPr>
        <w:t>ණරූපය යි. එය උප</w:t>
      </w:r>
      <w:r w:rsidR="00E47DEB">
        <w:rPr>
          <w:rFonts w:hint="cs"/>
          <w:cs/>
          <w:lang w:bidi="si-LK"/>
        </w:rPr>
        <w:t>ච</w:t>
      </w:r>
      <w:r w:rsidRPr="00C066C0">
        <w:rPr>
          <w:cs/>
          <w:lang w:bidi="si-LK"/>
        </w:rPr>
        <w:t>ය</w:t>
      </w:r>
      <w:r w:rsidRPr="00C066C0">
        <w:t xml:space="preserve">, </w:t>
      </w:r>
      <w:r w:rsidRPr="00C066C0">
        <w:rPr>
          <w:cs/>
          <w:lang w:bidi="si-LK"/>
        </w:rPr>
        <w:t>සන්තති</w:t>
      </w:r>
      <w:r w:rsidRPr="00C066C0">
        <w:t xml:space="preserve">, </w:t>
      </w:r>
      <w:r w:rsidRPr="00C066C0">
        <w:rPr>
          <w:cs/>
          <w:lang w:bidi="si-LK"/>
        </w:rPr>
        <w:t>ජරතා</w:t>
      </w:r>
      <w:r w:rsidRPr="00C066C0">
        <w:t xml:space="preserve">, </w:t>
      </w:r>
      <w:r w:rsidR="00F15C34">
        <w:rPr>
          <w:cs/>
          <w:lang w:bidi="si-LK"/>
        </w:rPr>
        <w:t>අන</w:t>
      </w:r>
      <w:r w:rsidR="00F15C34">
        <w:rPr>
          <w:rFonts w:hint="cs"/>
          <w:cs/>
          <w:lang w:bidi="si-LK"/>
        </w:rPr>
        <w:t>ිච්ච</w:t>
      </w:r>
      <w:r w:rsidRPr="00C066C0">
        <w:rPr>
          <w:cs/>
          <w:lang w:bidi="si-LK"/>
        </w:rPr>
        <w:t>තා යි සිවුවැදෑරුම් ය. නි</w:t>
      </w:r>
      <w:r w:rsidR="00F15C34">
        <w:rPr>
          <w:rFonts w:hint="cs"/>
          <w:cs/>
          <w:lang w:bidi="si-LK"/>
        </w:rPr>
        <w:t>ෂ්පන්න</w:t>
      </w:r>
      <w:r w:rsidRPr="00C066C0">
        <w:rPr>
          <w:cs/>
          <w:lang w:bidi="si-LK"/>
        </w:rPr>
        <w:t>රූපධ</w:t>
      </w:r>
      <w:r w:rsidR="00983463">
        <w:rPr>
          <w:cs/>
          <w:lang w:bidi="si-LK"/>
        </w:rPr>
        <w:t>ර්‍ම</w:t>
      </w:r>
      <w:r w:rsidRPr="00C066C0">
        <w:t xml:space="preserve">, </w:t>
      </w:r>
      <w:r w:rsidRPr="00C066C0">
        <w:rPr>
          <w:cs/>
          <w:lang w:bidi="si-LK"/>
        </w:rPr>
        <w:t>උ</w:t>
      </w:r>
      <w:r w:rsidR="00F15C34">
        <w:rPr>
          <w:rFonts w:hint="cs"/>
          <w:cs/>
          <w:lang w:bidi="si-LK"/>
        </w:rPr>
        <w:t>ත්පා</w:t>
      </w:r>
      <w:r w:rsidRPr="00C066C0">
        <w:rPr>
          <w:cs/>
          <w:lang w:bidi="si-LK"/>
        </w:rPr>
        <w:t>දාදි ඒ ඒ අවස්ථා</w:t>
      </w:r>
      <w:r w:rsidR="00CB03F7">
        <w:rPr>
          <w:cs/>
          <w:lang w:bidi="si-LK"/>
        </w:rPr>
        <w:t>භේදයෙන්</w:t>
      </w:r>
      <w:r w:rsidRPr="00C066C0">
        <w:rPr>
          <w:cs/>
          <w:lang w:bidi="si-LK"/>
        </w:rPr>
        <w:t xml:space="preserve"> හැඳින්වීමට කරුණු වන බැවින් ල</w:t>
      </w:r>
      <w:r w:rsidR="00022B53">
        <w:rPr>
          <w:cs/>
          <w:lang w:bidi="si-LK"/>
        </w:rPr>
        <w:t>ක්‍ෂ</w:t>
      </w:r>
      <w:r w:rsidRPr="00C066C0">
        <w:rPr>
          <w:cs/>
          <w:lang w:bidi="si-LK"/>
        </w:rPr>
        <w:t>ණ රූප</w:t>
      </w:r>
      <w:r w:rsidRPr="00C066C0">
        <w:t xml:space="preserve">, </w:t>
      </w:r>
      <w:r w:rsidRPr="00C066C0">
        <w:rPr>
          <w:cs/>
          <w:lang w:bidi="si-LK"/>
        </w:rPr>
        <w:t xml:space="preserve">නමැයි කියන ලදි. </w:t>
      </w:r>
      <w:r w:rsidR="003E6E91">
        <w:rPr>
          <w:b/>
          <w:bCs/>
        </w:rPr>
        <w:t>‘</w:t>
      </w:r>
      <w:r w:rsidRPr="00F15C34">
        <w:rPr>
          <w:b/>
          <w:bCs/>
          <w:cs/>
          <w:lang w:bidi="si-LK"/>
        </w:rPr>
        <w:t>උපචයනං උපච</w:t>
      </w:r>
      <w:r w:rsidR="00F15C34" w:rsidRPr="00F15C34">
        <w:rPr>
          <w:rFonts w:hint="cs"/>
          <w:b/>
          <w:bCs/>
          <w:cs/>
          <w:lang w:bidi="si-LK"/>
        </w:rPr>
        <w:t>යො</w:t>
      </w:r>
      <w:r w:rsidR="003E6E91">
        <w:rPr>
          <w:b/>
          <w:bCs/>
        </w:rPr>
        <w:t>’</w:t>
      </w:r>
      <w:r w:rsidRPr="00C066C0">
        <w:t xml:space="preserve"> </w:t>
      </w:r>
      <w:r w:rsidRPr="00C066C0">
        <w:rPr>
          <w:cs/>
          <w:lang w:bidi="si-LK"/>
        </w:rPr>
        <w:t>පළමු හටගැණීම යන අ</w:t>
      </w:r>
      <w:r w:rsidR="002606F2">
        <w:rPr>
          <w:cs/>
          <w:lang w:bidi="si-LK"/>
        </w:rPr>
        <w:t>ර්‍ත්‍ථ</w:t>
      </w:r>
      <w:r w:rsidRPr="00C066C0">
        <w:rPr>
          <w:cs/>
          <w:lang w:bidi="si-LK"/>
        </w:rPr>
        <w:t xml:space="preserve"> යි. උපචය</w:t>
      </w:r>
      <w:r w:rsidRPr="00C066C0">
        <w:t xml:space="preserve">, </w:t>
      </w:r>
      <w:r w:rsidRPr="00C066C0">
        <w:rPr>
          <w:cs/>
          <w:lang w:bidi="si-LK"/>
        </w:rPr>
        <w:t>ය</w:t>
      </w:r>
      <w:r w:rsidR="00F15C34">
        <w:rPr>
          <w:rFonts w:hint="cs"/>
          <w:cs/>
          <w:lang w:bidi="si-LK"/>
        </w:rPr>
        <w:t>න්</w:t>
      </w:r>
      <w:r w:rsidR="00F15C34">
        <w:rPr>
          <w:cs/>
          <w:lang w:bidi="si-LK"/>
        </w:rPr>
        <w:t>නෙහි ම</w:t>
      </w:r>
      <w:r w:rsidR="00F15C34">
        <w:rPr>
          <w:rFonts w:hint="cs"/>
          <w:cs/>
          <w:lang w:bidi="si-LK"/>
        </w:rPr>
        <w:t>ු</w:t>
      </w:r>
      <w:r w:rsidRPr="00C066C0">
        <w:rPr>
          <w:cs/>
          <w:lang w:bidi="si-LK"/>
        </w:rPr>
        <w:t>ල</w:t>
      </w:r>
      <w:r w:rsidR="00F15C34">
        <w:rPr>
          <w:rFonts w:hint="cs"/>
          <w:cs/>
          <w:lang w:bidi="si-LK"/>
        </w:rPr>
        <w:t xml:space="preserve"> </w:t>
      </w:r>
      <w:r w:rsidRPr="00C066C0">
        <w:rPr>
          <w:cs/>
          <w:lang w:bidi="si-LK"/>
        </w:rPr>
        <w:t>යෙදී සිටි උප</w:t>
      </w:r>
      <w:r w:rsidRPr="00C066C0">
        <w:t xml:space="preserve">, </w:t>
      </w:r>
      <w:r w:rsidRPr="00C066C0">
        <w:rPr>
          <w:cs/>
          <w:lang w:bidi="si-LK"/>
        </w:rPr>
        <w:t>ශබ්දය උප</w:t>
      </w:r>
      <w:r w:rsidR="00F15C34">
        <w:rPr>
          <w:rFonts w:hint="cs"/>
          <w:cs/>
          <w:lang w:bidi="si-LK"/>
        </w:rPr>
        <w:t>ඤ්</w:t>
      </w:r>
      <w:r w:rsidRPr="00C066C0">
        <w:rPr>
          <w:cs/>
          <w:lang w:bidi="si-LK"/>
        </w:rPr>
        <w:t>ඤත්ත</w:t>
      </w:r>
      <w:r w:rsidR="00F15C34">
        <w:rPr>
          <w:rFonts w:hint="cs"/>
          <w:cs/>
          <w:lang w:bidi="si-LK"/>
        </w:rPr>
        <w:t>ං</w:t>
      </w:r>
      <w:r w:rsidRPr="00C066C0">
        <w:t xml:space="preserve">, </w:t>
      </w:r>
      <w:r w:rsidRPr="00C066C0">
        <w:rPr>
          <w:cs/>
          <w:lang w:bidi="si-LK"/>
        </w:rPr>
        <w:t>යනාදි තන්හි සේ ප්‍රථමා</w:t>
      </w:r>
      <w:r w:rsidR="002606F2">
        <w:rPr>
          <w:cs/>
          <w:lang w:bidi="si-LK"/>
        </w:rPr>
        <w:t>ර්‍ත්‍ථ</w:t>
      </w:r>
      <w:r w:rsidRPr="00C066C0">
        <w:t xml:space="preserve">, </w:t>
      </w:r>
      <w:r w:rsidRPr="00C066C0">
        <w:rPr>
          <w:cs/>
          <w:lang w:bidi="si-LK"/>
        </w:rPr>
        <w:t>උපරිඅ</w:t>
      </w:r>
      <w:r w:rsidR="002606F2">
        <w:rPr>
          <w:cs/>
          <w:lang w:bidi="si-LK"/>
        </w:rPr>
        <w:t>ර්‍ත්‍ථ</w:t>
      </w:r>
      <w:r w:rsidRPr="00C066C0">
        <w:rPr>
          <w:cs/>
          <w:lang w:bidi="si-LK"/>
        </w:rPr>
        <w:t xml:space="preserve">වාචක ය. </w:t>
      </w:r>
      <w:r w:rsidR="00F15C34">
        <w:rPr>
          <w:rFonts w:hint="cs"/>
          <w:cs/>
          <w:lang w:bidi="si-LK"/>
        </w:rPr>
        <w:t>ච</w:t>
      </w:r>
      <w:r w:rsidRPr="00C066C0">
        <w:rPr>
          <w:cs/>
          <w:lang w:bidi="si-LK"/>
        </w:rPr>
        <w:t>ය ශබ්දය උ</w:t>
      </w:r>
      <w:r w:rsidR="00F15C34">
        <w:rPr>
          <w:rFonts w:hint="cs"/>
          <w:cs/>
          <w:lang w:bidi="si-LK"/>
        </w:rPr>
        <w:t>ත්පා</w:t>
      </w:r>
      <w:r w:rsidRPr="00C066C0">
        <w:rPr>
          <w:cs/>
          <w:lang w:bidi="si-LK"/>
        </w:rPr>
        <w:t>දා</w:t>
      </w:r>
      <w:r w:rsidR="002606F2">
        <w:rPr>
          <w:cs/>
          <w:lang w:bidi="si-LK"/>
        </w:rPr>
        <w:t>ර්‍ත්‍ථ</w:t>
      </w:r>
      <w:r w:rsidRPr="00C066C0">
        <w:t xml:space="preserve">, </w:t>
      </w:r>
      <w:r w:rsidRPr="00C066C0">
        <w:rPr>
          <w:cs/>
          <w:lang w:bidi="si-LK"/>
        </w:rPr>
        <w:t>වෘද්ධිඅ</w:t>
      </w:r>
      <w:r w:rsidR="002606F2">
        <w:rPr>
          <w:cs/>
          <w:lang w:bidi="si-LK"/>
        </w:rPr>
        <w:t>ර්‍ත්‍ථ</w:t>
      </w:r>
      <w:r w:rsidRPr="00C066C0">
        <w:rPr>
          <w:cs/>
          <w:lang w:bidi="si-LK"/>
        </w:rPr>
        <w:t xml:space="preserve"> වාවක ය.</w:t>
      </w:r>
      <w:r w:rsidRPr="00F15C34">
        <w:rPr>
          <w:b/>
          <w:bCs/>
          <w:cs/>
          <w:lang w:bidi="si-LK"/>
        </w:rPr>
        <w:t xml:space="preserve"> </w:t>
      </w:r>
      <w:r w:rsidR="003E6E91">
        <w:rPr>
          <w:b/>
          <w:bCs/>
        </w:rPr>
        <w:t>‘</w:t>
      </w:r>
      <w:r w:rsidRPr="00F15C34">
        <w:rPr>
          <w:b/>
          <w:bCs/>
          <w:cs/>
          <w:lang w:bidi="si-LK"/>
        </w:rPr>
        <w:t>නදිතී</w:t>
      </w:r>
      <w:r w:rsidR="00F15C34" w:rsidRPr="00F15C34">
        <w:rPr>
          <w:rFonts w:hint="cs"/>
          <w:b/>
          <w:bCs/>
          <w:cs/>
          <w:lang w:bidi="si-LK"/>
        </w:rPr>
        <w:t>රෙ</w:t>
      </w:r>
      <w:r w:rsidRPr="00F15C34">
        <w:rPr>
          <w:b/>
          <w:bCs/>
          <w:cs/>
          <w:lang w:bidi="si-LK"/>
        </w:rPr>
        <w:t xml:space="preserve"> කතකූප</w:t>
      </w:r>
      <w:r w:rsidR="00F15C34" w:rsidRPr="00F15C34">
        <w:rPr>
          <w:rFonts w:hint="cs"/>
          <w:b/>
          <w:bCs/>
          <w:cs/>
          <w:lang w:bidi="si-LK"/>
        </w:rPr>
        <w:t>ස්මිං</w:t>
      </w:r>
      <w:r w:rsidRPr="00F15C34">
        <w:rPr>
          <w:b/>
          <w:bCs/>
          <w:cs/>
          <w:lang w:bidi="si-LK"/>
        </w:rPr>
        <w:t xml:space="preserve"> හි උදකු</w:t>
      </w:r>
      <w:r w:rsidR="00F15C34" w:rsidRPr="00F15C34">
        <w:rPr>
          <w:rFonts w:hint="cs"/>
          <w:b/>
          <w:bCs/>
          <w:cs/>
          <w:lang w:bidi="si-LK"/>
        </w:rPr>
        <w:t>ග්ග</w:t>
      </w:r>
      <w:r w:rsidRPr="00F15C34">
        <w:rPr>
          <w:b/>
          <w:bCs/>
          <w:cs/>
          <w:lang w:bidi="si-LK"/>
        </w:rPr>
        <w:t>මනක</w:t>
      </w:r>
      <w:r w:rsidR="00F15C34" w:rsidRPr="00F15C34">
        <w:rPr>
          <w:rFonts w:hint="cs"/>
          <w:b/>
          <w:bCs/>
          <w:cs/>
          <w:lang w:bidi="si-LK"/>
        </w:rPr>
        <w:t>ාලො</w:t>
      </w:r>
      <w:r w:rsidRPr="00F15C34">
        <w:rPr>
          <w:b/>
          <w:bCs/>
          <w:cs/>
          <w:lang w:bidi="si-LK"/>
        </w:rPr>
        <w:t xml:space="preserve"> විය ආ</w:t>
      </w:r>
      <w:r w:rsidR="00F15C34" w:rsidRPr="00F15C34">
        <w:rPr>
          <w:rFonts w:hint="cs"/>
          <w:b/>
          <w:bCs/>
          <w:cs/>
          <w:lang w:bidi="si-LK"/>
        </w:rPr>
        <w:t>චයො</w:t>
      </w:r>
      <w:r w:rsidRPr="00F15C34">
        <w:rPr>
          <w:b/>
          <w:bCs/>
          <w:cs/>
          <w:lang w:bidi="si-LK"/>
        </w:rPr>
        <w:t xml:space="preserve"> නිබ්බත</w:t>
      </w:r>
      <w:r w:rsidR="00F15C34" w:rsidRPr="00F15C34">
        <w:rPr>
          <w:rFonts w:hint="cs"/>
          <w:b/>
          <w:bCs/>
          <w:cs/>
          <w:lang w:bidi="si-LK"/>
        </w:rPr>
        <w:t>්</w:t>
      </w:r>
      <w:r w:rsidRPr="00F15C34">
        <w:rPr>
          <w:b/>
          <w:bCs/>
          <w:cs/>
          <w:lang w:bidi="si-LK"/>
        </w:rPr>
        <w:t>ති</w:t>
      </w:r>
      <w:r w:rsidRPr="00F15C34">
        <w:rPr>
          <w:b/>
          <w:bCs/>
        </w:rPr>
        <w:t xml:space="preserve">, </w:t>
      </w:r>
      <w:r w:rsidRPr="00F15C34">
        <w:rPr>
          <w:b/>
          <w:bCs/>
          <w:cs/>
          <w:lang w:bidi="si-LK"/>
        </w:rPr>
        <w:t>පරිපු</w:t>
      </w:r>
      <w:r w:rsidR="00F15C34" w:rsidRPr="00F15C34">
        <w:rPr>
          <w:rFonts w:hint="cs"/>
          <w:b/>
          <w:bCs/>
          <w:cs/>
          <w:lang w:bidi="si-LK"/>
        </w:rPr>
        <w:t>ණ්</w:t>
      </w:r>
      <w:r w:rsidRPr="00F15C34">
        <w:rPr>
          <w:b/>
          <w:bCs/>
          <w:cs/>
          <w:lang w:bidi="si-LK"/>
        </w:rPr>
        <w:t>ණ</w:t>
      </w:r>
      <w:r w:rsidR="00F15C34" w:rsidRPr="00F15C34">
        <w:rPr>
          <w:rFonts w:hint="cs"/>
          <w:b/>
          <w:bCs/>
          <w:cs/>
          <w:lang w:bidi="si-LK"/>
        </w:rPr>
        <w:t>කාලො</w:t>
      </w:r>
      <w:r w:rsidRPr="00F15C34">
        <w:rPr>
          <w:b/>
          <w:bCs/>
          <w:cs/>
          <w:lang w:bidi="si-LK"/>
        </w:rPr>
        <w:t xml:space="preserve"> විය උපචයො ව</w:t>
      </w:r>
      <w:r w:rsidR="00F15C34" w:rsidRPr="00F15C34">
        <w:rPr>
          <w:rFonts w:hint="cs"/>
          <w:b/>
          <w:bCs/>
          <w:cs/>
          <w:lang w:bidi="si-LK"/>
        </w:rPr>
        <w:t>ඩ්ඪි</w:t>
      </w:r>
      <w:r w:rsidR="003E6E91">
        <w:rPr>
          <w:b/>
          <w:bCs/>
          <w:cs/>
          <w:lang w:bidi="si-LK"/>
        </w:rPr>
        <w:t>’</w:t>
      </w:r>
      <w:r w:rsidR="00F15C34" w:rsidRPr="00F15C34">
        <w:rPr>
          <w:rFonts w:hint="cs"/>
          <w:b/>
          <w:bCs/>
          <w:cs/>
          <w:lang w:bidi="si-LK"/>
        </w:rPr>
        <w:t xml:space="preserve"> </w:t>
      </w:r>
      <w:r w:rsidRPr="00C066C0">
        <w:rPr>
          <w:cs/>
          <w:lang w:bidi="si-LK"/>
        </w:rPr>
        <w:t>යන අ</w:t>
      </w:r>
      <w:r w:rsidR="002606F2">
        <w:rPr>
          <w:cs/>
          <w:lang w:bidi="si-LK"/>
        </w:rPr>
        <w:t>ර්‍ත්‍ථ</w:t>
      </w:r>
      <w:r w:rsidRPr="00C066C0">
        <w:rPr>
          <w:cs/>
          <w:lang w:bidi="si-LK"/>
        </w:rPr>
        <w:t>කථා පාඨයෙහි දැක්වෙන ආචය</w:t>
      </w:r>
      <w:r w:rsidRPr="00C066C0">
        <w:t xml:space="preserve">, </w:t>
      </w:r>
      <w:r w:rsidRPr="00C066C0">
        <w:rPr>
          <w:cs/>
          <w:lang w:bidi="si-LK"/>
        </w:rPr>
        <w:t>උපචය දෙක උපචයෙහි ම ඇතුළත් ය. ගංඉවුරෙක සෑරූ ලිඳෙක පළමු නැගී එන ජලය ආ</w:t>
      </w:r>
      <w:r w:rsidR="00F15C34">
        <w:rPr>
          <w:rFonts w:hint="cs"/>
          <w:cs/>
          <w:lang w:bidi="si-LK"/>
        </w:rPr>
        <w:t>ච</w:t>
      </w:r>
      <w:r w:rsidRPr="00C066C0">
        <w:rPr>
          <w:cs/>
          <w:lang w:bidi="si-LK"/>
        </w:rPr>
        <w:t>ය යි ද</w:t>
      </w:r>
      <w:r w:rsidRPr="00C066C0">
        <w:t xml:space="preserve">, </w:t>
      </w:r>
      <w:r w:rsidRPr="00C066C0">
        <w:rPr>
          <w:cs/>
          <w:lang w:bidi="si-LK"/>
        </w:rPr>
        <w:t>පිරෙණ ජලය උපචය යි ද</w:t>
      </w:r>
      <w:r w:rsidR="00F15C34">
        <w:rPr>
          <w:rFonts w:hint="cs"/>
          <w:cs/>
          <w:lang w:bidi="si-LK"/>
        </w:rPr>
        <w:t>ැ</w:t>
      </w:r>
      <w:r w:rsidRPr="00C066C0">
        <w:t xml:space="preserve">, </w:t>
      </w:r>
      <w:r w:rsidR="00F15C34">
        <w:rPr>
          <w:cs/>
          <w:lang w:bidi="si-LK"/>
        </w:rPr>
        <w:t>යි කීහ. ආගමෙහි</w:t>
      </w:r>
      <w:r w:rsidRPr="00C066C0">
        <w:rPr>
          <w:cs/>
          <w:lang w:bidi="si-LK"/>
        </w:rPr>
        <w:t xml:space="preserve"> මෙය මෙසේ ආයේ ය:</w:t>
      </w:r>
      <w:r w:rsidR="00F15C34">
        <w:rPr>
          <w:rFonts w:hint="cs"/>
          <w:cs/>
          <w:lang w:bidi="si-LK"/>
        </w:rPr>
        <w:t>-</w:t>
      </w:r>
      <w:r w:rsidRPr="00C066C0">
        <w:rPr>
          <w:cs/>
          <w:lang w:bidi="si-LK"/>
        </w:rPr>
        <w:t xml:space="preserve"> </w:t>
      </w:r>
    </w:p>
    <w:p w14:paraId="5323B376" w14:textId="528774D3" w:rsidR="00F15C34" w:rsidRDefault="00FB2139" w:rsidP="00FB2139">
      <w:pPr>
        <w:rPr>
          <w:lang w:bidi="si-LK"/>
        </w:rPr>
      </w:pPr>
      <w:r>
        <w:rPr>
          <w:b/>
          <w:bCs/>
        </w:rPr>
        <w:t>“</w:t>
      </w:r>
      <w:r w:rsidR="00C066C0" w:rsidRPr="00F15C34">
        <w:rPr>
          <w:b/>
          <w:bCs/>
          <w:cs/>
          <w:lang w:bidi="si-LK"/>
        </w:rPr>
        <w:t>කතමං</w:t>
      </w:r>
      <w:r w:rsidR="00C066C0" w:rsidRPr="00F15C34">
        <w:rPr>
          <w:b/>
          <w:bCs/>
        </w:rPr>
        <w:t xml:space="preserve">, </w:t>
      </w:r>
      <w:r w:rsidR="00C066C0" w:rsidRPr="00F15C34">
        <w:rPr>
          <w:b/>
          <w:bCs/>
          <w:cs/>
          <w:lang w:bidi="si-LK"/>
        </w:rPr>
        <w:t>තං රූපං රූපස්ස උපචයො</w:t>
      </w:r>
      <w:r w:rsidR="00C066C0" w:rsidRPr="00F15C34">
        <w:rPr>
          <w:b/>
          <w:bCs/>
        </w:rPr>
        <w:t xml:space="preserve">? </w:t>
      </w:r>
      <w:r w:rsidR="00F15C34" w:rsidRPr="00F15C34">
        <w:rPr>
          <w:rFonts w:hint="cs"/>
          <w:b/>
          <w:bCs/>
          <w:cs/>
          <w:lang w:bidi="si-LK"/>
        </w:rPr>
        <w:t xml:space="preserve">යො </w:t>
      </w:r>
      <w:r w:rsidR="00C066C0" w:rsidRPr="00F15C34">
        <w:rPr>
          <w:b/>
          <w:bCs/>
          <w:cs/>
          <w:lang w:bidi="si-LK"/>
        </w:rPr>
        <w:t>ආයතනානං ආච</w:t>
      </w:r>
      <w:r w:rsidR="00F15C34" w:rsidRPr="00F15C34">
        <w:rPr>
          <w:rFonts w:hint="cs"/>
          <w:b/>
          <w:bCs/>
          <w:cs/>
          <w:lang w:bidi="si-LK"/>
        </w:rPr>
        <w:t>යො</w:t>
      </w:r>
      <w:r w:rsidR="00C066C0" w:rsidRPr="00F15C34">
        <w:rPr>
          <w:b/>
          <w:bCs/>
        </w:rPr>
        <w:t xml:space="preserve">, </w:t>
      </w:r>
      <w:r w:rsidR="00C066C0" w:rsidRPr="00F15C34">
        <w:rPr>
          <w:b/>
          <w:bCs/>
          <w:cs/>
          <w:lang w:bidi="si-LK"/>
        </w:rPr>
        <w:t>සො රූපස්ස උපච</w:t>
      </w:r>
      <w:r w:rsidR="00F15C34" w:rsidRPr="00F15C34">
        <w:rPr>
          <w:rFonts w:hint="cs"/>
          <w:b/>
          <w:bCs/>
          <w:cs/>
          <w:lang w:bidi="si-LK"/>
        </w:rPr>
        <w:t>යො</w:t>
      </w:r>
      <w:r w:rsidR="00C066C0" w:rsidRPr="00F15C34">
        <w:rPr>
          <w:b/>
          <w:bCs/>
        </w:rPr>
        <w:t xml:space="preserve">, </w:t>
      </w:r>
      <w:r w:rsidR="00C066C0" w:rsidRPr="00F15C34">
        <w:rPr>
          <w:b/>
          <w:bCs/>
          <w:cs/>
          <w:lang w:bidi="si-LK"/>
        </w:rPr>
        <w:t>ඉදං තං රූපං රූප</w:t>
      </w:r>
      <w:r w:rsidR="00F15C34" w:rsidRPr="00F15C34">
        <w:rPr>
          <w:rFonts w:hint="cs"/>
          <w:b/>
          <w:bCs/>
          <w:cs/>
          <w:lang w:bidi="si-LK"/>
        </w:rPr>
        <w:t>ස්</w:t>
      </w:r>
      <w:r w:rsidR="00C066C0" w:rsidRPr="00F15C34">
        <w:rPr>
          <w:b/>
          <w:bCs/>
          <w:cs/>
          <w:lang w:bidi="si-LK"/>
        </w:rPr>
        <w:t>ස උපච</w:t>
      </w:r>
      <w:r w:rsidR="00F15C34" w:rsidRPr="00F15C34">
        <w:rPr>
          <w:rFonts w:hint="cs"/>
          <w:b/>
          <w:bCs/>
          <w:cs/>
          <w:lang w:bidi="si-LK"/>
        </w:rPr>
        <w:t>යො</w:t>
      </w:r>
      <w:r>
        <w:rPr>
          <w:b/>
          <w:bCs/>
        </w:rPr>
        <w:t>”</w:t>
      </w:r>
      <w:r w:rsidR="00C066C0" w:rsidRPr="00F15C34">
        <w:rPr>
          <w:b/>
          <w:bCs/>
        </w:rPr>
        <w:t xml:space="preserve"> </w:t>
      </w:r>
      <w:r w:rsidR="00C066C0" w:rsidRPr="00C066C0">
        <w:rPr>
          <w:cs/>
          <w:lang w:bidi="si-LK"/>
        </w:rPr>
        <w:t xml:space="preserve">යි. </w:t>
      </w:r>
      <w:r w:rsidR="00F15C34">
        <w:rPr>
          <w:rFonts w:hint="cs"/>
          <w:cs/>
          <w:lang w:bidi="si-LK"/>
        </w:rPr>
        <w:tab/>
      </w:r>
    </w:p>
    <w:p w14:paraId="1BA89434" w14:textId="6609B2A8" w:rsidR="00C066C0" w:rsidRPr="00C066C0" w:rsidRDefault="003E6E91" w:rsidP="00FB2139">
      <w:r>
        <w:rPr>
          <w:b/>
          <w:bCs/>
          <w:cs/>
          <w:lang w:bidi="si-LK"/>
        </w:rPr>
        <w:t>‘</w:t>
      </w:r>
      <w:r w:rsidR="00C066C0" w:rsidRPr="008E2695">
        <w:rPr>
          <w:b/>
          <w:bCs/>
          <w:cs/>
          <w:lang w:bidi="si-LK"/>
        </w:rPr>
        <w:t>ස</w:t>
      </w:r>
      <w:r w:rsidR="00F15C34" w:rsidRPr="008E2695">
        <w:rPr>
          <w:rFonts w:hint="cs"/>
          <w:b/>
          <w:bCs/>
          <w:cs/>
          <w:lang w:bidi="si-LK"/>
        </w:rPr>
        <w:t>න්</w:t>
      </w:r>
      <w:r w:rsidR="00C066C0" w:rsidRPr="008E2695">
        <w:rPr>
          <w:b/>
          <w:bCs/>
          <w:cs/>
          <w:lang w:bidi="si-LK"/>
        </w:rPr>
        <w:t>තානෝ ස</w:t>
      </w:r>
      <w:r w:rsidR="00F15C34" w:rsidRPr="008E2695">
        <w:rPr>
          <w:rFonts w:hint="cs"/>
          <w:b/>
          <w:bCs/>
          <w:cs/>
          <w:lang w:bidi="si-LK"/>
        </w:rPr>
        <w:t>න්ත</w:t>
      </w:r>
      <w:r w:rsidR="00C066C0" w:rsidRPr="008E2695">
        <w:rPr>
          <w:b/>
          <w:bCs/>
          <w:cs/>
          <w:lang w:bidi="si-LK"/>
        </w:rPr>
        <w:t>ති</w:t>
      </w:r>
      <w:r>
        <w:rPr>
          <w:b/>
          <w:bCs/>
        </w:rPr>
        <w:t>’</w:t>
      </w:r>
      <w:r w:rsidR="00C066C0" w:rsidRPr="008E2695">
        <w:rPr>
          <w:b/>
          <w:bCs/>
        </w:rPr>
        <w:t xml:space="preserve"> </w:t>
      </w:r>
      <w:r w:rsidR="00C066C0" w:rsidRPr="00C066C0">
        <w:rPr>
          <w:cs/>
          <w:lang w:bidi="si-LK"/>
        </w:rPr>
        <w:t>පරම</w:t>
      </w:r>
      <w:r w:rsidR="008E2695">
        <w:rPr>
          <w:rFonts w:hint="cs"/>
          <w:cs/>
          <w:lang w:bidi="si-LK"/>
        </w:rPr>
        <w:t>්</w:t>
      </w:r>
      <w:r w:rsidR="00C066C0" w:rsidRPr="00C066C0">
        <w:rPr>
          <w:cs/>
          <w:lang w:bidi="si-LK"/>
        </w:rPr>
        <w:t>පරාවශයෙන් හටගැණුම හෙවත් තදින් බැඳී පැවැත්ම යනු එහි අ</w:t>
      </w:r>
      <w:r w:rsidR="002606F2">
        <w:rPr>
          <w:cs/>
          <w:lang w:bidi="si-LK"/>
        </w:rPr>
        <w:t>ර්‍ත්‍ථ</w:t>
      </w:r>
      <w:r w:rsidR="00C066C0" w:rsidRPr="00C066C0">
        <w:rPr>
          <w:cs/>
          <w:lang w:bidi="si-LK"/>
        </w:rPr>
        <w:t xml:space="preserve"> යි. සිත්පිත් ඇත්තාවූ</w:t>
      </w:r>
      <w:r w:rsidR="00C909C1">
        <w:rPr>
          <w:cs/>
          <w:lang w:bidi="si-LK"/>
        </w:rPr>
        <w:t>ත්</w:t>
      </w:r>
      <w:r w:rsidR="00C066C0" w:rsidRPr="00C066C0">
        <w:rPr>
          <w:cs/>
          <w:lang w:bidi="si-LK"/>
        </w:rPr>
        <w:t xml:space="preserve"> සිත් පිත් නැත්තා වුත් හැම වස්තුවකගේ අවසානය වනතුරු පවතින රූපප්‍රබන්ධය </w:t>
      </w:r>
      <w:r>
        <w:rPr>
          <w:cs/>
          <w:lang w:bidi="si-LK"/>
        </w:rPr>
        <w:t>‘</w:t>
      </w:r>
      <w:r w:rsidR="00C066C0" w:rsidRPr="00C066C0">
        <w:rPr>
          <w:cs/>
          <w:lang w:bidi="si-LK"/>
        </w:rPr>
        <w:t>ස</w:t>
      </w:r>
      <w:r w:rsidR="008E2695">
        <w:rPr>
          <w:rFonts w:hint="cs"/>
          <w:cs/>
          <w:lang w:bidi="si-LK"/>
        </w:rPr>
        <w:t>න්ත</w:t>
      </w:r>
      <w:r w:rsidR="00C066C0" w:rsidRPr="00C066C0">
        <w:rPr>
          <w:cs/>
          <w:lang w:bidi="si-LK"/>
        </w:rPr>
        <w:t>ති</w:t>
      </w:r>
      <w:r w:rsidR="00C066C0" w:rsidRPr="00C066C0">
        <w:t xml:space="preserve">, </w:t>
      </w:r>
      <w:r w:rsidR="00C066C0" w:rsidRPr="00C066C0">
        <w:rPr>
          <w:cs/>
          <w:lang w:bidi="si-LK"/>
        </w:rPr>
        <w:t>යි කියනු ලැබේ. එය ආගමෙහි ආයේ මෙසේ ය:</w:t>
      </w:r>
      <w:r w:rsidR="008E2695">
        <w:rPr>
          <w:rFonts w:hint="cs"/>
          <w:cs/>
          <w:lang w:bidi="si-LK"/>
        </w:rPr>
        <w:t>-</w:t>
      </w:r>
      <w:r w:rsidR="00C066C0" w:rsidRPr="00C066C0">
        <w:rPr>
          <w:cs/>
          <w:lang w:bidi="si-LK"/>
        </w:rPr>
        <w:t xml:space="preserve"> </w:t>
      </w:r>
    </w:p>
    <w:p w14:paraId="2D4A5CAB" w14:textId="56400C17" w:rsidR="008E2695" w:rsidRDefault="00FB2139" w:rsidP="00FB2139">
      <w:pPr>
        <w:rPr>
          <w:lang w:bidi="si-LK"/>
        </w:rPr>
      </w:pPr>
      <w:r>
        <w:rPr>
          <w:b/>
          <w:bCs/>
        </w:rPr>
        <w:t>“</w:t>
      </w:r>
      <w:r w:rsidR="00C066C0" w:rsidRPr="008E2695">
        <w:rPr>
          <w:b/>
          <w:bCs/>
          <w:cs/>
          <w:lang w:bidi="si-LK"/>
        </w:rPr>
        <w:t>ක</w:t>
      </w:r>
      <w:r w:rsidR="008E2695" w:rsidRPr="008E2695">
        <w:rPr>
          <w:rFonts w:hint="cs"/>
          <w:b/>
          <w:bCs/>
          <w:cs/>
          <w:lang w:bidi="si-LK"/>
        </w:rPr>
        <w:t>ත</w:t>
      </w:r>
      <w:r w:rsidR="00C066C0" w:rsidRPr="008E2695">
        <w:rPr>
          <w:b/>
          <w:bCs/>
          <w:cs/>
          <w:lang w:bidi="si-LK"/>
        </w:rPr>
        <w:t>මං නං රූපං රූප</w:t>
      </w:r>
      <w:r w:rsidR="008E2695" w:rsidRPr="008E2695">
        <w:rPr>
          <w:rFonts w:hint="cs"/>
          <w:b/>
          <w:bCs/>
          <w:cs/>
          <w:lang w:bidi="si-LK"/>
        </w:rPr>
        <w:t>ස්</w:t>
      </w:r>
      <w:r w:rsidR="00C066C0" w:rsidRPr="008E2695">
        <w:rPr>
          <w:b/>
          <w:bCs/>
          <w:cs/>
          <w:lang w:bidi="si-LK"/>
        </w:rPr>
        <w:t>ස සන්තති</w:t>
      </w:r>
      <w:r w:rsidR="00C066C0" w:rsidRPr="008E2695">
        <w:rPr>
          <w:b/>
          <w:bCs/>
        </w:rPr>
        <w:t xml:space="preserve">? </w:t>
      </w:r>
      <w:r w:rsidR="008E2695">
        <w:rPr>
          <w:rFonts w:hint="cs"/>
          <w:b/>
          <w:bCs/>
          <w:cs/>
          <w:lang w:bidi="si-LK"/>
        </w:rPr>
        <w:t>යො</w:t>
      </w:r>
      <w:r w:rsidR="00C066C0" w:rsidRPr="008E2695">
        <w:rPr>
          <w:b/>
          <w:bCs/>
          <w:cs/>
          <w:lang w:bidi="si-LK"/>
        </w:rPr>
        <w:t xml:space="preserve"> රූපසස උපච</w:t>
      </w:r>
      <w:r w:rsidR="008E2695" w:rsidRPr="008E2695">
        <w:rPr>
          <w:rFonts w:hint="cs"/>
          <w:b/>
          <w:bCs/>
          <w:cs/>
          <w:lang w:bidi="si-LK"/>
        </w:rPr>
        <w:t>යො</w:t>
      </w:r>
      <w:r w:rsidR="00C066C0" w:rsidRPr="008E2695">
        <w:rPr>
          <w:b/>
          <w:bCs/>
        </w:rPr>
        <w:t xml:space="preserve">, </w:t>
      </w:r>
      <w:r w:rsidR="00C066C0" w:rsidRPr="008E2695">
        <w:rPr>
          <w:b/>
          <w:bCs/>
          <w:cs/>
          <w:lang w:bidi="si-LK"/>
        </w:rPr>
        <w:t>සා රූප</w:t>
      </w:r>
      <w:r w:rsidR="008E2695" w:rsidRPr="008E2695">
        <w:rPr>
          <w:rFonts w:hint="cs"/>
          <w:b/>
          <w:bCs/>
          <w:cs/>
          <w:lang w:bidi="si-LK"/>
        </w:rPr>
        <w:t>ස්</w:t>
      </w:r>
      <w:r w:rsidR="00C066C0" w:rsidRPr="008E2695">
        <w:rPr>
          <w:b/>
          <w:bCs/>
          <w:cs/>
          <w:lang w:bidi="si-LK"/>
        </w:rPr>
        <w:t>ස සන්තති</w:t>
      </w:r>
      <w:r w:rsidR="00C066C0" w:rsidRPr="008E2695">
        <w:rPr>
          <w:b/>
          <w:bCs/>
        </w:rPr>
        <w:t xml:space="preserve">, </w:t>
      </w:r>
      <w:r w:rsidR="008E2695" w:rsidRPr="008E2695">
        <w:rPr>
          <w:b/>
          <w:bCs/>
          <w:cs/>
          <w:lang w:bidi="si-LK"/>
        </w:rPr>
        <w:t>ඉදං ත රූප</w:t>
      </w:r>
      <w:r w:rsidR="008E2695" w:rsidRPr="008E2695">
        <w:rPr>
          <w:rFonts w:hint="cs"/>
          <w:b/>
          <w:bCs/>
          <w:cs/>
          <w:lang w:bidi="si-LK"/>
        </w:rPr>
        <w:t>ං</w:t>
      </w:r>
      <w:r w:rsidR="00C066C0" w:rsidRPr="008E2695">
        <w:rPr>
          <w:b/>
          <w:bCs/>
          <w:cs/>
          <w:lang w:bidi="si-LK"/>
        </w:rPr>
        <w:t xml:space="preserve"> රූප</w:t>
      </w:r>
      <w:r w:rsidR="008E2695" w:rsidRPr="008E2695">
        <w:rPr>
          <w:rFonts w:hint="cs"/>
          <w:b/>
          <w:bCs/>
          <w:cs/>
          <w:lang w:bidi="si-LK"/>
        </w:rPr>
        <w:t>ස්</w:t>
      </w:r>
      <w:r w:rsidR="00C066C0" w:rsidRPr="008E2695">
        <w:rPr>
          <w:b/>
          <w:bCs/>
          <w:cs/>
          <w:lang w:bidi="si-LK"/>
        </w:rPr>
        <w:t>ස ස</w:t>
      </w:r>
      <w:r w:rsidR="008E2695" w:rsidRPr="008E2695">
        <w:rPr>
          <w:rFonts w:hint="cs"/>
          <w:b/>
          <w:bCs/>
          <w:cs/>
          <w:lang w:bidi="si-LK"/>
        </w:rPr>
        <w:t>න්ත</w:t>
      </w:r>
      <w:r w:rsidR="00C066C0" w:rsidRPr="008E2695">
        <w:rPr>
          <w:b/>
          <w:bCs/>
          <w:cs/>
          <w:lang w:bidi="si-LK"/>
        </w:rPr>
        <w:t>ති</w:t>
      </w:r>
      <w:r>
        <w:rPr>
          <w:b/>
          <w:bCs/>
        </w:rPr>
        <w:t>”</w:t>
      </w:r>
      <w:r w:rsidR="00C066C0" w:rsidRPr="00C066C0">
        <w:t xml:space="preserve"> </w:t>
      </w:r>
      <w:r w:rsidR="00C066C0" w:rsidRPr="00C066C0">
        <w:rPr>
          <w:cs/>
          <w:lang w:bidi="si-LK"/>
        </w:rPr>
        <w:t>යි</w:t>
      </w:r>
      <w:r w:rsidR="008E2695">
        <w:rPr>
          <w:rFonts w:hint="cs"/>
          <w:cs/>
          <w:lang w:bidi="si-LK"/>
        </w:rPr>
        <w:t>.</w:t>
      </w:r>
    </w:p>
    <w:p w14:paraId="18D1D46E" w14:textId="4F7F0408" w:rsidR="00C066C0" w:rsidRPr="00C066C0" w:rsidRDefault="00C066C0" w:rsidP="00FB2139">
      <w:r w:rsidRPr="00C066C0">
        <w:rPr>
          <w:cs/>
          <w:lang w:bidi="si-LK"/>
        </w:rPr>
        <w:t>එක් භවයෙ</w:t>
      </w:r>
      <w:r w:rsidR="008E2695">
        <w:rPr>
          <w:rFonts w:hint="cs"/>
          <w:cs/>
          <w:lang w:bidi="si-LK"/>
        </w:rPr>
        <w:t>ක්</w:t>
      </w:r>
      <w:r w:rsidRPr="00C066C0">
        <w:rPr>
          <w:cs/>
          <w:lang w:bidi="si-LK"/>
        </w:rPr>
        <w:t>හි පෙර නො හටගත් රූපයන්ගේ පළමු හට ගැණුම උපචය</w:t>
      </w:r>
      <w:r w:rsidRPr="00C066C0">
        <w:t xml:space="preserve">, </w:t>
      </w:r>
      <w:r w:rsidRPr="00C066C0">
        <w:rPr>
          <w:cs/>
          <w:lang w:bidi="si-LK"/>
        </w:rPr>
        <w:t>නම. එක් වරක් ඉපිද ඊට අනතුරුව දිවි ඇති තාක් ඒ රූපයන්ගේ පරම්පරාව නො සිඳ හටගැණුම සන්තති නම. එහෙයින් ගැබැ හෝනා සත්වයන්ගේ පිළිසඳ හා සමග කාය දශක</w:t>
      </w:r>
      <w:r w:rsidRPr="00C066C0">
        <w:t xml:space="preserve">, </w:t>
      </w:r>
      <w:r w:rsidRPr="00C066C0">
        <w:rPr>
          <w:cs/>
          <w:lang w:bidi="si-LK"/>
        </w:rPr>
        <w:t>භාවදශක</w:t>
      </w:r>
      <w:r w:rsidRPr="00C066C0">
        <w:t xml:space="preserve">, </w:t>
      </w:r>
      <w:r w:rsidRPr="00C066C0">
        <w:rPr>
          <w:cs/>
          <w:lang w:bidi="si-LK"/>
        </w:rPr>
        <w:t>වාස්තුදශක යන ක</w:t>
      </w:r>
      <w:r w:rsidR="00983463">
        <w:rPr>
          <w:cs/>
          <w:lang w:bidi="si-LK"/>
        </w:rPr>
        <w:t>ර්‍ම</w:t>
      </w:r>
      <w:r w:rsidRPr="00C066C0">
        <w:rPr>
          <w:cs/>
          <w:lang w:bidi="si-LK"/>
        </w:rPr>
        <w:t>ජ</w:t>
      </w:r>
      <w:r w:rsidR="008E2695">
        <w:rPr>
          <w:cs/>
          <w:lang w:bidi="si-LK"/>
        </w:rPr>
        <w:t>රූපකලාපයන්ගේ පළමු හට</w:t>
      </w:r>
      <w:r w:rsidRPr="00C066C0">
        <w:rPr>
          <w:cs/>
          <w:lang w:bidi="si-LK"/>
        </w:rPr>
        <w:t>ගැණුම උපචය</w:t>
      </w:r>
      <w:r w:rsidR="003E6E91">
        <w:t>’</w:t>
      </w:r>
      <w:r w:rsidRPr="00C066C0">
        <w:t xml:space="preserve"> </w:t>
      </w:r>
      <w:r w:rsidRPr="00C066C0">
        <w:rPr>
          <w:cs/>
          <w:lang w:bidi="si-LK"/>
        </w:rPr>
        <w:t>නම්. ඒ රූපකලාප තුන දිවි ඇති තාක් නැවැත නැවැත හටගැණුම සන්තති</w:t>
      </w:r>
      <w:r w:rsidR="003E6E91">
        <w:t>’</w:t>
      </w:r>
      <w:r w:rsidRPr="00C066C0">
        <w:t xml:space="preserve"> </w:t>
      </w:r>
      <w:r w:rsidRPr="00C066C0">
        <w:rPr>
          <w:cs/>
          <w:lang w:bidi="si-LK"/>
        </w:rPr>
        <w:t>නම. ප්‍රතිසන්ධිචිත්තයාගේ ස්ථිතිකාල</w:t>
      </w:r>
      <w:r w:rsidR="008E2695">
        <w:rPr>
          <w:cs/>
          <w:lang w:bidi="si-LK"/>
        </w:rPr>
        <w:t>යෙහි උතුජරූපයන්ගේ පළමු හටගැන</w:t>
      </w:r>
      <w:r w:rsidR="008E2695">
        <w:rPr>
          <w:rFonts w:hint="cs"/>
          <w:cs/>
          <w:lang w:bidi="si-LK"/>
        </w:rPr>
        <w:t>්</w:t>
      </w:r>
      <w:r w:rsidRPr="00C066C0">
        <w:rPr>
          <w:cs/>
          <w:lang w:bidi="si-LK"/>
        </w:rPr>
        <w:t>ම උපචය</w:t>
      </w:r>
      <w:r w:rsidR="003E6E91">
        <w:t>’</w:t>
      </w:r>
      <w:r w:rsidRPr="00C066C0">
        <w:t xml:space="preserve"> </w:t>
      </w:r>
      <w:r w:rsidRPr="00C066C0">
        <w:rPr>
          <w:cs/>
          <w:lang w:bidi="si-LK"/>
        </w:rPr>
        <w:t>නම</w:t>
      </w:r>
      <w:r w:rsidRPr="00C066C0">
        <w:t xml:space="preserve">, </w:t>
      </w:r>
      <w:r w:rsidR="008E2695">
        <w:rPr>
          <w:cs/>
          <w:lang w:bidi="si-LK"/>
        </w:rPr>
        <w:t>ජීවිතාන්</w:t>
      </w:r>
      <w:r w:rsidRPr="00C066C0">
        <w:rPr>
          <w:cs/>
          <w:lang w:bidi="si-LK"/>
        </w:rPr>
        <w:t>තය දක්වා ඒ</w:t>
      </w:r>
      <w:r w:rsidR="008E2695">
        <w:rPr>
          <w:cs/>
          <w:lang w:bidi="si-LK"/>
        </w:rPr>
        <w:t xml:space="preserve"> රූප නැවැත නැවැත හටගැණීම සන්තති</w:t>
      </w:r>
      <w:r w:rsidR="003E6E91">
        <w:t>’</w:t>
      </w:r>
      <w:r w:rsidRPr="00C066C0">
        <w:t xml:space="preserve"> </w:t>
      </w:r>
      <w:r w:rsidRPr="00C066C0">
        <w:rPr>
          <w:cs/>
          <w:lang w:bidi="si-LK"/>
        </w:rPr>
        <w:t>නම. පිළි</w:t>
      </w:r>
      <w:r w:rsidR="008E2695">
        <w:rPr>
          <w:cs/>
          <w:lang w:bidi="si-LK"/>
        </w:rPr>
        <w:t>සිඳ</w:t>
      </w:r>
      <w:r w:rsidRPr="00C066C0">
        <w:rPr>
          <w:cs/>
          <w:lang w:bidi="si-LK"/>
        </w:rPr>
        <w:t xml:space="preserve">ගත් සිතට අනතුරු ව හටගන්නා වූ ප්‍රථම </w:t>
      </w:r>
      <w:r w:rsidR="008E2695">
        <w:rPr>
          <w:rFonts w:hint="cs"/>
          <w:cs/>
          <w:lang w:bidi="si-LK"/>
        </w:rPr>
        <w:t>භ</w:t>
      </w:r>
      <w:r w:rsidRPr="00C066C0">
        <w:rPr>
          <w:cs/>
          <w:lang w:bidi="si-LK"/>
        </w:rPr>
        <w:t>වා</w:t>
      </w:r>
      <w:r w:rsidR="008E2695">
        <w:rPr>
          <w:rFonts w:hint="cs"/>
          <w:cs/>
          <w:lang w:bidi="si-LK"/>
        </w:rPr>
        <w:t>ඞ්</w:t>
      </w:r>
      <w:r w:rsidRPr="00C066C0">
        <w:rPr>
          <w:cs/>
          <w:lang w:bidi="si-LK"/>
        </w:rPr>
        <w:t>ගයාගේ ම උත්පාද</w:t>
      </w:r>
      <w:r w:rsidR="00022B53">
        <w:rPr>
          <w:cs/>
          <w:lang w:bidi="si-LK"/>
        </w:rPr>
        <w:t>ක්‍ෂ</w:t>
      </w:r>
      <w:r w:rsidRPr="00C066C0">
        <w:rPr>
          <w:cs/>
          <w:lang w:bidi="si-LK"/>
        </w:rPr>
        <w:t>ණයෙහි චිත්තරූපයන්ගේ පළමු හටගැණී ම උපචය</w:t>
      </w:r>
      <w:r w:rsidR="003E6E91">
        <w:t>’</w:t>
      </w:r>
      <w:r w:rsidRPr="00C066C0">
        <w:t xml:space="preserve"> </w:t>
      </w:r>
      <w:r w:rsidRPr="00C066C0">
        <w:rPr>
          <w:cs/>
          <w:lang w:bidi="si-LK"/>
        </w:rPr>
        <w:t>නම. දෙවන භවා</w:t>
      </w:r>
      <w:r w:rsidR="008E2695">
        <w:rPr>
          <w:rFonts w:hint="cs"/>
          <w:cs/>
          <w:lang w:bidi="si-LK"/>
        </w:rPr>
        <w:t>ඞ්</w:t>
      </w:r>
      <w:r w:rsidRPr="00C066C0">
        <w:rPr>
          <w:cs/>
          <w:lang w:bidi="si-LK"/>
        </w:rPr>
        <w:t>දීන්ගේ උ</w:t>
      </w:r>
      <w:r w:rsidR="008E2695">
        <w:rPr>
          <w:rFonts w:hint="cs"/>
          <w:cs/>
          <w:lang w:bidi="si-LK"/>
        </w:rPr>
        <w:t>ත්පා</w:t>
      </w:r>
      <w:r w:rsidR="008E2695">
        <w:rPr>
          <w:cs/>
          <w:lang w:bidi="si-LK"/>
        </w:rPr>
        <w:t>ද</w:t>
      </w:r>
      <w:r w:rsidR="00022B53">
        <w:rPr>
          <w:cs/>
          <w:lang w:bidi="si-LK"/>
        </w:rPr>
        <w:t>ක්‍ෂ</w:t>
      </w:r>
      <w:r w:rsidR="008E2695">
        <w:rPr>
          <w:cs/>
          <w:lang w:bidi="si-LK"/>
        </w:rPr>
        <w:t>ණයක් පාසා ජ</w:t>
      </w:r>
      <w:r w:rsidR="008E2695">
        <w:rPr>
          <w:rFonts w:hint="cs"/>
          <w:cs/>
          <w:lang w:bidi="si-LK"/>
        </w:rPr>
        <w:t>ී</w:t>
      </w:r>
      <w:r w:rsidRPr="00C066C0">
        <w:rPr>
          <w:cs/>
          <w:lang w:bidi="si-LK"/>
        </w:rPr>
        <w:t>විතාන්තය දක්වා එම රූපය</w:t>
      </w:r>
      <w:r w:rsidR="008E2695">
        <w:rPr>
          <w:rFonts w:hint="cs"/>
          <w:cs/>
          <w:lang w:bidi="si-LK"/>
        </w:rPr>
        <w:t xml:space="preserve">න්ගේ </w:t>
      </w:r>
      <w:r w:rsidR="008E2695">
        <w:rPr>
          <w:cs/>
          <w:lang w:bidi="si-LK"/>
        </w:rPr>
        <w:t>හටගැණීම සන්තති</w:t>
      </w:r>
      <w:r w:rsidR="003E6E91">
        <w:t>’</w:t>
      </w:r>
      <w:r w:rsidRPr="00C066C0">
        <w:t xml:space="preserve"> </w:t>
      </w:r>
      <w:r w:rsidRPr="00C066C0">
        <w:rPr>
          <w:cs/>
          <w:lang w:bidi="si-LK"/>
        </w:rPr>
        <w:t>නම. බාහිර ඔජාව ඒ ලදරුසිරුරෙහි පැතිර ගත් කාලයක පටන් හටගන්</w:t>
      </w:r>
      <w:r w:rsidR="008E2695">
        <w:rPr>
          <w:cs/>
          <w:lang w:bidi="si-LK"/>
        </w:rPr>
        <w:t>නා වූ ආහාරජ රූපයන්ගේ පළමු හටගැණ</w:t>
      </w:r>
      <w:r w:rsidR="008E2695">
        <w:rPr>
          <w:rFonts w:hint="cs"/>
          <w:cs/>
          <w:lang w:bidi="si-LK"/>
        </w:rPr>
        <w:t>ී</w:t>
      </w:r>
      <w:r w:rsidRPr="00C066C0">
        <w:rPr>
          <w:cs/>
          <w:lang w:bidi="si-LK"/>
        </w:rPr>
        <w:t>ම උප</w:t>
      </w:r>
      <w:r w:rsidR="008E2695">
        <w:rPr>
          <w:rFonts w:hint="cs"/>
          <w:cs/>
          <w:lang w:bidi="si-LK"/>
        </w:rPr>
        <w:t>ච</w:t>
      </w:r>
      <w:r w:rsidRPr="00C066C0">
        <w:rPr>
          <w:cs/>
          <w:lang w:bidi="si-LK"/>
        </w:rPr>
        <w:t>ය</w:t>
      </w:r>
      <w:r w:rsidR="003E6E91">
        <w:t>’</w:t>
      </w:r>
      <w:r w:rsidRPr="00C066C0">
        <w:t xml:space="preserve"> </w:t>
      </w:r>
      <w:r w:rsidRPr="00C066C0">
        <w:rPr>
          <w:cs/>
          <w:lang w:bidi="si-LK"/>
        </w:rPr>
        <w:t>නම. ජීවිතාන්තය දක්</w:t>
      </w:r>
      <w:r w:rsidR="008E2695">
        <w:rPr>
          <w:cs/>
          <w:lang w:bidi="si-LK"/>
        </w:rPr>
        <w:t>වා නැවැත නැවැත ඒ රූපයන්ගේ හටගැණ</w:t>
      </w:r>
      <w:r w:rsidR="008E2695">
        <w:rPr>
          <w:rFonts w:hint="cs"/>
          <w:cs/>
          <w:lang w:bidi="si-LK"/>
        </w:rPr>
        <w:t>ී</w:t>
      </w:r>
      <w:r w:rsidRPr="00C066C0">
        <w:rPr>
          <w:cs/>
          <w:lang w:bidi="si-LK"/>
        </w:rPr>
        <w:t>ම සන්තති</w:t>
      </w:r>
      <w:r w:rsidR="003E6E91">
        <w:t>’</w:t>
      </w:r>
      <w:r w:rsidRPr="00C066C0">
        <w:t xml:space="preserve"> </w:t>
      </w:r>
      <w:r w:rsidR="008E2695">
        <w:rPr>
          <w:cs/>
          <w:lang w:bidi="si-LK"/>
        </w:rPr>
        <w:t>නම. ප්‍රති</w:t>
      </w:r>
      <w:r w:rsidRPr="00C066C0">
        <w:rPr>
          <w:cs/>
          <w:lang w:bidi="si-LK"/>
        </w:rPr>
        <w:t>සන්ධියෙහි පටන් හෙවත් ප්‍රතිසන්ධියෙන් ස</w:t>
      </w:r>
      <w:r w:rsidR="008E2695">
        <w:rPr>
          <w:rFonts w:hint="cs"/>
          <w:cs/>
          <w:lang w:bidi="si-LK"/>
        </w:rPr>
        <w:t>ත්සැත්තෑ</w:t>
      </w:r>
      <w:r w:rsidRPr="00C066C0">
        <w:rPr>
          <w:cs/>
          <w:lang w:bidi="si-LK"/>
        </w:rPr>
        <w:t>වැනි රැය ඉක්මගිය තැන සිට චක්ඛු</w:t>
      </w:r>
      <w:r w:rsidRPr="00C066C0">
        <w:t xml:space="preserve">, </w:t>
      </w:r>
      <w:r w:rsidR="00664FC2">
        <w:rPr>
          <w:cs/>
          <w:lang w:bidi="si-LK"/>
        </w:rPr>
        <w:t>සෝත</w:t>
      </w:r>
      <w:r w:rsidRPr="00C066C0">
        <w:t xml:space="preserve">, </w:t>
      </w:r>
      <w:r w:rsidRPr="00C066C0">
        <w:rPr>
          <w:cs/>
          <w:lang w:bidi="si-LK"/>
        </w:rPr>
        <w:t>ඝාණ</w:t>
      </w:r>
      <w:r w:rsidRPr="00C066C0">
        <w:t xml:space="preserve">, </w:t>
      </w:r>
      <w:r w:rsidR="00CF0165">
        <w:rPr>
          <w:rFonts w:hint="cs"/>
          <w:cs/>
          <w:lang w:bidi="si-LK"/>
        </w:rPr>
        <w:t>ජිව්හා</w:t>
      </w:r>
      <w:r w:rsidRPr="00C066C0">
        <w:rPr>
          <w:cs/>
          <w:lang w:bidi="si-LK"/>
        </w:rPr>
        <w:t xml:space="preserve"> යන සතර</w:t>
      </w:r>
      <w:r w:rsidR="00CF0165">
        <w:rPr>
          <w:rFonts w:hint="cs"/>
          <w:cs/>
          <w:lang w:bidi="si-LK"/>
        </w:rPr>
        <w:t xml:space="preserve"> </w:t>
      </w:r>
      <w:r w:rsidRPr="00C066C0">
        <w:rPr>
          <w:cs/>
          <w:lang w:bidi="si-LK"/>
        </w:rPr>
        <w:t>කලාපයන්ගේ පළමුවර හට ගැණිම උපචය</w:t>
      </w:r>
      <w:r w:rsidR="003E6E91">
        <w:t>’</w:t>
      </w:r>
      <w:r w:rsidRPr="00C066C0">
        <w:t xml:space="preserve"> </w:t>
      </w:r>
      <w:r w:rsidRPr="00C066C0">
        <w:rPr>
          <w:cs/>
          <w:lang w:bidi="si-LK"/>
        </w:rPr>
        <w:t>නම. ජීවිතාන්තය දක්වා නැවැත නැවැත ඒ රූපය</w:t>
      </w:r>
      <w:r w:rsidR="00CF0165">
        <w:rPr>
          <w:rFonts w:hint="cs"/>
          <w:cs/>
          <w:lang w:bidi="si-LK"/>
        </w:rPr>
        <w:t>න්</w:t>
      </w:r>
      <w:r w:rsidRPr="00C066C0">
        <w:rPr>
          <w:cs/>
          <w:lang w:bidi="si-LK"/>
        </w:rPr>
        <w:t>ගේ</w:t>
      </w:r>
      <w:r w:rsidR="00CF0165">
        <w:rPr>
          <w:rFonts w:hint="cs"/>
          <w:cs/>
          <w:lang w:bidi="si-LK"/>
        </w:rPr>
        <w:t xml:space="preserve"> </w:t>
      </w:r>
      <w:r w:rsidR="00CF0165">
        <w:rPr>
          <w:cs/>
          <w:lang w:bidi="si-LK"/>
        </w:rPr>
        <w:t>හටගැණීම සන්තති</w:t>
      </w:r>
      <w:r w:rsidR="003E6E91">
        <w:t>’</w:t>
      </w:r>
      <w:r w:rsidRPr="00C066C0">
        <w:t xml:space="preserve"> </w:t>
      </w:r>
      <w:r w:rsidRPr="00C066C0">
        <w:rPr>
          <w:cs/>
          <w:lang w:bidi="si-LK"/>
        </w:rPr>
        <w:t>නම. මේ උපචය-ස</w:t>
      </w:r>
      <w:r w:rsidR="00CF0165">
        <w:rPr>
          <w:rFonts w:hint="cs"/>
          <w:cs/>
          <w:lang w:bidi="si-LK"/>
        </w:rPr>
        <w:t>න්</w:t>
      </w:r>
      <w:r w:rsidRPr="00C066C0">
        <w:rPr>
          <w:cs/>
          <w:lang w:bidi="si-LK"/>
        </w:rPr>
        <w:t>තති දෙක ගැබැ හෝනා සත්වයන්ගේ ප්‍රතිසන්ධිය සඳහා කියන ලද්දේ ය. සංසේදජ-ඔපපාතික සත්වයන් කෙරෙහි වනාහි ප්‍රතිසන්ධියෙහි දී වන රූපයන්ගේ උ</w:t>
      </w:r>
      <w:r w:rsidR="00CF0165">
        <w:rPr>
          <w:rFonts w:hint="cs"/>
          <w:cs/>
          <w:lang w:bidi="si-LK"/>
        </w:rPr>
        <w:t>ත්පා</w:t>
      </w:r>
      <w:r w:rsidRPr="00C066C0">
        <w:rPr>
          <w:cs/>
          <w:lang w:bidi="si-LK"/>
        </w:rPr>
        <w:t>ද</w:t>
      </w:r>
      <w:r w:rsidR="00022B53">
        <w:rPr>
          <w:rFonts w:hint="cs"/>
          <w:cs/>
          <w:lang w:bidi="si-LK"/>
        </w:rPr>
        <w:t>ක්‍ෂ</w:t>
      </w:r>
      <w:r w:rsidRPr="00C066C0">
        <w:rPr>
          <w:cs/>
          <w:lang w:bidi="si-LK"/>
        </w:rPr>
        <w:t>ණය උපචය</w:t>
      </w:r>
      <w:r w:rsidR="003E6E91">
        <w:rPr>
          <w:cs/>
          <w:lang w:bidi="si-LK"/>
        </w:rPr>
        <w:t>’</w:t>
      </w:r>
      <w:r w:rsidR="00CF0165">
        <w:rPr>
          <w:rFonts w:hint="cs"/>
          <w:cs/>
          <w:lang w:bidi="si-LK"/>
        </w:rPr>
        <w:t xml:space="preserve"> </w:t>
      </w:r>
      <w:r w:rsidRPr="00C066C0">
        <w:rPr>
          <w:cs/>
          <w:lang w:bidi="si-LK"/>
        </w:rPr>
        <w:t>නමැ යි ද</w:t>
      </w:r>
      <w:r w:rsidRPr="00C066C0">
        <w:t xml:space="preserve">, </w:t>
      </w:r>
      <w:r w:rsidRPr="00C066C0">
        <w:rPr>
          <w:cs/>
          <w:lang w:bidi="si-LK"/>
        </w:rPr>
        <w:t>ඉන් පසු මරණය දක්වා නිෂ</w:t>
      </w:r>
      <w:r w:rsidR="00CF0165">
        <w:rPr>
          <w:rFonts w:hint="cs"/>
          <w:cs/>
          <w:lang w:bidi="si-LK"/>
        </w:rPr>
        <w:t>්</w:t>
      </w:r>
      <w:r w:rsidRPr="00C066C0">
        <w:rPr>
          <w:cs/>
          <w:lang w:bidi="si-LK"/>
        </w:rPr>
        <w:t>ප</w:t>
      </w:r>
      <w:r w:rsidR="00CF0165">
        <w:rPr>
          <w:rFonts w:hint="cs"/>
          <w:cs/>
          <w:lang w:bidi="si-LK"/>
        </w:rPr>
        <w:t xml:space="preserve">න්න </w:t>
      </w:r>
      <w:r w:rsidRPr="00C066C0">
        <w:rPr>
          <w:cs/>
          <w:lang w:bidi="si-LK"/>
        </w:rPr>
        <w:t>රූපයන්ගේ පරම්පරාවශයෙන් හට</w:t>
      </w:r>
      <w:r w:rsidR="00CF0165">
        <w:rPr>
          <w:cs/>
          <w:lang w:bidi="si-LK"/>
        </w:rPr>
        <w:t>ගැණ</w:t>
      </w:r>
      <w:r w:rsidR="00CF0165">
        <w:rPr>
          <w:rFonts w:hint="cs"/>
          <w:cs/>
          <w:lang w:bidi="si-LK"/>
        </w:rPr>
        <w:t>ී</w:t>
      </w:r>
      <w:r w:rsidRPr="00C066C0">
        <w:rPr>
          <w:cs/>
          <w:lang w:bidi="si-LK"/>
        </w:rPr>
        <w:t>ම සන්තති</w:t>
      </w:r>
      <w:r w:rsidR="006C5AF0">
        <w:rPr>
          <w:lang w:bidi="si-LK"/>
        </w:rPr>
        <w:t>’</w:t>
      </w:r>
      <w:r w:rsidRPr="00C066C0">
        <w:rPr>
          <w:cs/>
          <w:lang w:bidi="si-LK"/>
        </w:rPr>
        <w:t xml:space="preserve"> නැමැ යි ද කීහ</w:t>
      </w:r>
      <w:r w:rsidR="00CF0165">
        <w:rPr>
          <w:rFonts w:hint="cs"/>
          <w:cs/>
          <w:lang w:bidi="si-LK"/>
        </w:rPr>
        <w:t>ු</w:t>
      </w:r>
      <w:r w:rsidRPr="00C066C0">
        <w:rPr>
          <w:cs/>
          <w:lang w:bidi="si-LK"/>
        </w:rPr>
        <w:t xml:space="preserve">. </w:t>
      </w:r>
    </w:p>
    <w:p w14:paraId="44CF3E4D" w14:textId="0BF00FD1" w:rsidR="00C066C0" w:rsidRPr="00C066C0" w:rsidRDefault="00C066C0" w:rsidP="009D662A">
      <w:r w:rsidRPr="00C066C0">
        <w:rPr>
          <w:cs/>
          <w:lang w:bidi="si-LK"/>
        </w:rPr>
        <w:t>අ</w:t>
      </w:r>
      <w:r w:rsidR="002606F2">
        <w:rPr>
          <w:cs/>
          <w:lang w:bidi="si-LK"/>
        </w:rPr>
        <w:t>ර්‍ත්‍ථ</w:t>
      </w:r>
      <w:r w:rsidRPr="00C066C0">
        <w:rPr>
          <w:cs/>
          <w:lang w:bidi="si-LK"/>
        </w:rPr>
        <w:t>කථා අනුව ප්‍රතිසන්ධිය</w:t>
      </w:r>
      <w:r w:rsidR="00CF0165">
        <w:rPr>
          <w:rFonts w:hint="cs"/>
          <w:cs/>
          <w:lang w:bidi="si-LK"/>
        </w:rPr>
        <w:t>ගේ</w:t>
      </w:r>
      <w:r w:rsidRPr="00C066C0">
        <w:rPr>
          <w:cs/>
          <w:lang w:bidi="si-LK"/>
        </w:rPr>
        <w:t xml:space="preserve"> උත්පාදය පටන් සත්වන</w:t>
      </w:r>
      <w:r w:rsidRPr="00C066C0">
        <w:t xml:space="preserve">, </w:t>
      </w:r>
      <w:r w:rsidRPr="00C066C0">
        <w:rPr>
          <w:cs/>
          <w:lang w:bidi="si-LK"/>
        </w:rPr>
        <w:t>අටවන</w:t>
      </w:r>
      <w:r w:rsidRPr="00C066C0">
        <w:t xml:space="preserve">, </w:t>
      </w:r>
      <w:r w:rsidRPr="00C066C0">
        <w:rPr>
          <w:cs/>
          <w:lang w:bidi="si-LK"/>
        </w:rPr>
        <w:t>නවවන</w:t>
      </w:r>
      <w:r w:rsidRPr="00C066C0">
        <w:t xml:space="preserve">, </w:t>
      </w:r>
      <w:r w:rsidRPr="00C066C0">
        <w:rPr>
          <w:cs/>
          <w:lang w:bidi="si-LK"/>
        </w:rPr>
        <w:t>දසවන සති ද</w:t>
      </w:r>
      <w:r w:rsidRPr="00C066C0">
        <w:t xml:space="preserve">, </w:t>
      </w:r>
      <w:r w:rsidRPr="00C066C0">
        <w:rPr>
          <w:cs/>
          <w:lang w:bidi="si-LK"/>
        </w:rPr>
        <w:t>ටීකානය අනුව එකොළොස්වන දොළො</w:t>
      </w:r>
      <w:r w:rsidR="00CF0165">
        <w:rPr>
          <w:rFonts w:hint="cs"/>
          <w:cs/>
          <w:lang w:bidi="si-LK"/>
        </w:rPr>
        <w:t>ස්ව</w:t>
      </w:r>
      <w:r w:rsidRPr="00C066C0">
        <w:rPr>
          <w:cs/>
          <w:lang w:bidi="si-LK"/>
        </w:rPr>
        <w:t>න</w:t>
      </w:r>
      <w:r w:rsidRPr="00C066C0">
        <w:t xml:space="preserve">, </w:t>
      </w:r>
      <w:r w:rsidRPr="00C066C0">
        <w:rPr>
          <w:cs/>
          <w:lang w:bidi="si-LK"/>
        </w:rPr>
        <w:t>තෙළෙ</w:t>
      </w:r>
      <w:r w:rsidR="00CF0165">
        <w:rPr>
          <w:rFonts w:hint="cs"/>
          <w:cs/>
          <w:lang w:bidi="si-LK"/>
        </w:rPr>
        <w:t>ස්ව</w:t>
      </w:r>
      <w:r w:rsidRPr="00C066C0">
        <w:rPr>
          <w:cs/>
          <w:lang w:bidi="si-LK"/>
        </w:rPr>
        <w:t>න</w:t>
      </w:r>
      <w:r w:rsidRPr="00C066C0">
        <w:t xml:space="preserve">, </w:t>
      </w:r>
      <w:r w:rsidRPr="00C066C0">
        <w:rPr>
          <w:cs/>
          <w:lang w:bidi="si-LK"/>
        </w:rPr>
        <w:t>තුදු</w:t>
      </w:r>
      <w:r w:rsidR="00CF0165">
        <w:rPr>
          <w:rFonts w:hint="cs"/>
          <w:cs/>
          <w:lang w:bidi="si-LK"/>
        </w:rPr>
        <w:t>ස්ව</w:t>
      </w:r>
      <w:r w:rsidR="00CF0165">
        <w:rPr>
          <w:cs/>
          <w:lang w:bidi="si-LK"/>
        </w:rPr>
        <w:t>න සති දැ යි යන සත</w:t>
      </w:r>
      <w:r w:rsidR="00CF0165">
        <w:rPr>
          <w:rFonts w:hint="cs"/>
          <w:cs/>
          <w:lang w:bidi="si-LK"/>
        </w:rPr>
        <w:t>ි</w:t>
      </w:r>
      <w:r w:rsidRPr="00C066C0">
        <w:rPr>
          <w:cs/>
          <w:lang w:bidi="si-LK"/>
        </w:rPr>
        <w:t xml:space="preserve"> පිළිවෙළින් චක්ඛු</w:t>
      </w:r>
      <w:r w:rsidRPr="00C066C0">
        <w:t xml:space="preserve">, </w:t>
      </w:r>
      <w:r w:rsidR="00664FC2">
        <w:rPr>
          <w:cs/>
          <w:lang w:bidi="si-LK"/>
        </w:rPr>
        <w:t>සෝත</w:t>
      </w:r>
      <w:r w:rsidRPr="00C066C0">
        <w:t xml:space="preserve">, </w:t>
      </w:r>
      <w:r w:rsidRPr="00C066C0">
        <w:rPr>
          <w:cs/>
          <w:lang w:bidi="si-LK"/>
        </w:rPr>
        <w:t>ඝාණ</w:t>
      </w:r>
      <w:r w:rsidRPr="00C066C0">
        <w:t xml:space="preserve">, </w:t>
      </w:r>
      <w:r w:rsidR="00CF0165">
        <w:rPr>
          <w:cs/>
          <w:lang w:bidi="si-LK"/>
        </w:rPr>
        <w:t>ජ</w:t>
      </w:r>
      <w:r w:rsidR="00CF0165">
        <w:rPr>
          <w:rFonts w:hint="cs"/>
          <w:cs/>
          <w:lang w:bidi="si-LK"/>
        </w:rPr>
        <w:t>ිව්හා</w:t>
      </w:r>
      <w:r w:rsidR="00CF0165">
        <w:rPr>
          <w:cs/>
          <w:lang w:bidi="si-LK"/>
        </w:rPr>
        <w:t xml:space="preserve"> යන කලාපයන්ගේ පහළවීම</w:t>
      </w:r>
      <w:r w:rsidRPr="00C066C0">
        <w:rPr>
          <w:cs/>
          <w:lang w:bidi="si-LK"/>
        </w:rPr>
        <w:t xml:space="preserve"> වේ ය යි කිය යුතු ය. උපචය-සන්තති</w:t>
      </w:r>
      <w:r w:rsidR="00CF0165">
        <w:rPr>
          <w:rFonts w:hint="cs"/>
          <w:cs/>
          <w:lang w:bidi="si-LK"/>
        </w:rPr>
        <w:t xml:space="preserve"> </w:t>
      </w:r>
      <w:r w:rsidRPr="00C066C0">
        <w:rPr>
          <w:cs/>
          <w:lang w:bidi="si-LK"/>
        </w:rPr>
        <w:t xml:space="preserve">රූප දෙක ජාතිරූපනාමයෙන් ද කියැවේ. ප්‍රතිසන්ධිය පටන් </w:t>
      </w:r>
      <w:r w:rsidR="00022B53">
        <w:rPr>
          <w:cs/>
          <w:lang w:bidi="si-LK"/>
        </w:rPr>
        <w:t>ක්‍ෂ</w:t>
      </w:r>
      <w:r w:rsidRPr="00C066C0">
        <w:rPr>
          <w:cs/>
          <w:lang w:bidi="si-LK"/>
        </w:rPr>
        <w:t>ණයක් පාසා රූපයන්ගේ ඉපැ</w:t>
      </w:r>
      <w:r w:rsidR="00CF0165">
        <w:rPr>
          <w:rFonts w:hint="cs"/>
          <w:cs/>
          <w:lang w:bidi="si-LK"/>
        </w:rPr>
        <w:t>ත්</w:t>
      </w:r>
      <w:r w:rsidRPr="00C066C0">
        <w:rPr>
          <w:cs/>
          <w:lang w:bidi="si-LK"/>
        </w:rPr>
        <w:t>ම වන බැවින් ජාති ය යි ද</w:t>
      </w:r>
      <w:r w:rsidRPr="00C066C0">
        <w:t xml:space="preserve">, </w:t>
      </w:r>
      <w:r w:rsidR="00CF0165">
        <w:rPr>
          <w:cs/>
          <w:lang w:bidi="si-LK"/>
        </w:rPr>
        <w:t>චතුසමුට්ඨානිකරූප පිළිබඳ හටගැණ</w:t>
      </w:r>
      <w:r w:rsidR="00CF0165">
        <w:rPr>
          <w:rFonts w:hint="cs"/>
          <w:cs/>
          <w:lang w:bidi="si-LK"/>
        </w:rPr>
        <w:t>ී</w:t>
      </w:r>
      <w:r w:rsidRPr="00C066C0">
        <w:rPr>
          <w:cs/>
          <w:lang w:bidi="si-LK"/>
        </w:rPr>
        <w:t>ම ඇති බැවින් රූපය යි ද සම</w:t>
      </w:r>
      <w:r w:rsidR="00CF0165">
        <w:rPr>
          <w:cs/>
          <w:lang w:bidi="si-LK"/>
        </w:rPr>
        <w:t>්මත වූ ජාතිරූපය ම පළමුකොට හටගැණ</w:t>
      </w:r>
      <w:r w:rsidR="00CF0165">
        <w:rPr>
          <w:rFonts w:hint="cs"/>
          <w:cs/>
          <w:lang w:bidi="si-LK"/>
        </w:rPr>
        <w:t>ී</w:t>
      </w:r>
      <w:r w:rsidRPr="00C066C0">
        <w:rPr>
          <w:cs/>
          <w:lang w:bidi="si-LK"/>
        </w:rPr>
        <w:t>ම ය</w:t>
      </w:r>
      <w:r w:rsidRPr="00C066C0">
        <w:t xml:space="preserve">, </w:t>
      </w:r>
      <w:r w:rsidR="00CF0165">
        <w:rPr>
          <w:cs/>
          <w:lang w:bidi="si-LK"/>
        </w:rPr>
        <w:t>මතු මතු හටගැණ</w:t>
      </w:r>
      <w:r w:rsidR="00CF0165">
        <w:rPr>
          <w:rFonts w:hint="cs"/>
          <w:cs/>
          <w:lang w:bidi="si-LK"/>
        </w:rPr>
        <w:t>ී</w:t>
      </w:r>
      <w:r w:rsidRPr="00C066C0">
        <w:rPr>
          <w:cs/>
          <w:lang w:bidi="si-LK"/>
        </w:rPr>
        <w:t>ම ය</w:t>
      </w:r>
      <w:r w:rsidRPr="00C066C0">
        <w:t xml:space="preserve">, </w:t>
      </w:r>
      <w:r w:rsidRPr="00C066C0">
        <w:rPr>
          <w:cs/>
          <w:lang w:bidi="si-LK"/>
        </w:rPr>
        <w:t xml:space="preserve">යි කියනලද ප්‍රවෘත්තිආකාර </w:t>
      </w:r>
      <w:r w:rsidR="003F7FE1">
        <w:rPr>
          <w:cs/>
          <w:lang w:bidi="si-LK"/>
        </w:rPr>
        <w:t>භේද</w:t>
      </w:r>
      <w:r w:rsidRPr="00C066C0">
        <w:rPr>
          <w:cs/>
          <w:lang w:bidi="si-LK"/>
        </w:rPr>
        <w:t>ය කරණ කොට විනෙයසත්වයන්ග</w:t>
      </w:r>
      <w:r w:rsidR="00CF0165">
        <w:rPr>
          <w:cs/>
          <w:lang w:bidi="si-LK"/>
        </w:rPr>
        <w:t>ේ වශයෙන් උපචය-සන්</w:t>
      </w:r>
      <w:r w:rsidRPr="00C066C0">
        <w:rPr>
          <w:cs/>
          <w:lang w:bidi="si-LK"/>
        </w:rPr>
        <w:t>නති</w:t>
      </w:r>
      <w:r w:rsidRPr="00C066C0">
        <w:t xml:space="preserve">, </w:t>
      </w:r>
      <w:r w:rsidRPr="00C066C0">
        <w:rPr>
          <w:cs/>
          <w:lang w:bidi="si-LK"/>
        </w:rPr>
        <w:t xml:space="preserve">යි දෙකක් කොට බෙදා වදාළ සේක. </w:t>
      </w:r>
    </w:p>
    <w:p w14:paraId="5D95EE9B" w14:textId="21F8F9DA" w:rsidR="00C066C0" w:rsidRPr="00C066C0" w:rsidRDefault="009D662A" w:rsidP="009D662A">
      <w:r>
        <w:rPr>
          <w:b/>
          <w:bCs/>
        </w:rPr>
        <w:t>“</w:t>
      </w:r>
      <w:r w:rsidR="00C066C0" w:rsidRPr="00CF0165">
        <w:rPr>
          <w:b/>
          <w:bCs/>
          <w:cs/>
          <w:lang w:bidi="si-LK"/>
        </w:rPr>
        <w:t xml:space="preserve">යථාසකං </w:t>
      </w:r>
      <w:r w:rsidR="00CF0165" w:rsidRPr="00CF0165">
        <w:rPr>
          <w:rFonts w:hint="cs"/>
          <w:b/>
          <w:bCs/>
          <w:cs/>
          <w:lang w:bidi="si-LK"/>
        </w:rPr>
        <w:t>ඛ</w:t>
      </w:r>
      <w:r w:rsidR="00C066C0" w:rsidRPr="00CF0165">
        <w:rPr>
          <w:b/>
          <w:bCs/>
          <w:cs/>
          <w:lang w:bidi="si-LK"/>
        </w:rPr>
        <w:t>ණම</w:t>
      </w:r>
      <w:r w:rsidR="00CF0165" w:rsidRPr="00CF0165">
        <w:rPr>
          <w:rFonts w:hint="cs"/>
          <w:b/>
          <w:bCs/>
          <w:cs/>
          <w:lang w:bidi="si-LK"/>
        </w:rPr>
        <w:t>ත්ත</w:t>
      </w:r>
      <w:r w:rsidR="001518FA">
        <w:rPr>
          <w:rFonts w:hint="cs"/>
          <w:b/>
          <w:bCs/>
          <w:cs/>
          <w:lang w:bidi="si-LK"/>
        </w:rPr>
        <w:t>ට්ඨා</w:t>
      </w:r>
      <w:r w:rsidR="00CF0165" w:rsidRPr="00CF0165">
        <w:rPr>
          <w:rFonts w:hint="cs"/>
          <w:b/>
          <w:bCs/>
          <w:cs/>
          <w:lang w:bidi="si-LK"/>
        </w:rPr>
        <w:t>යී</w:t>
      </w:r>
      <w:r w:rsidR="00C066C0" w:rsidRPr="00CF0165">
        <w:rPr>
          <w:b/>
          <w:bCs/>
          <w:cs/>
          <w:lang w:bidi="si-LK"/>
        </w:rPr>
        <w:t>න</w:t>
      </w:r>
      <w:r w:rsidR="00CF0165" w:rsidRPr="00CF0165">
        <w:rPr>
          <w:rFonts w:hint="cs"/>
          <w:b/>
          <w:bCs/>
          <w:cs/>
          <w:lang w:bidi="si-LK"/>
        </w:rPr>
        <w:t>ං</w:t>
      </w:r>
      <w:r w:rsidR="00C066C0" w:rsidRPr="00CF0165">
        <w:rPr>
          <w:b/>
          <w:bCs/>
          <w:cs/>
          <w:lang w:bidi="si-LK"/>
        </w:rPr>
        <w:t xml:space="preserve"> රූපානං නිරෝධාභිමුඛභාව වසෙන ජීරණං ජරා</w:t>
      </w:r>
      <w:r>
        <w:rPr>
          <w:b/>
          <w:bCs/>
        </w:rPr>
        <w:t>”</w:t>
      </w:r>
      <w:r w:rsidR="00C066C0" w:rsidRPr="00CF0165">
        <w:rPr>
          <w:b/>
          <w:bCs/>
        </w:rPr>
        <w:t xml:space="preserve"> </w:t>
      </w:r>
      <w:r w:rsidR="00C066C0" w:rsidRPr="00C066C0">
        <w:rPr>
          <w:cs/>
          <w:lang w:bidi="si-LK"/>
        </w:rPr>
        <w:t>යනු ජ</w:t>
      </w:r>
      <w:r w:rsidR="00CF0165">
        <w:rPr>
          <w:rFonts w:hint="cs"/>
          <w:cs/>
          <w:lang w:bidi="si-LK"/>
        </w:rPr>
        <w:t>ර</w:t>
      </w:r>
      <w:r w:rsidR="00CF0165">
        <w:rPr>
          <w:cs/>
          <w:lang w:bidi="si-LK"/>
        </w:rPr>
        <w:t>තාරූපය විස්තර කිරීමෙහි වූ ටීකා</w:t>
      </w:r>
      <w:r w:rsidR="00C066C0" w:rsidRPr="00C066C0">
        <w:rPr>
          <w:cs/>
          <w:lang w:bidi="si-LK"/>
        </w:rPr>
        <w:t>චා</w:t>
      </w:r>
      <w:r w:rsidR="00BB1AB3">
        <w:rPr>
          <w:cs/>
          <w:lang w:bidi="si-LK"/>
        </w:rPr>
        <w:t>ර්‍ය්‍ය</w:t>
      </w:r>
      <w:r w:rsidR="00C066C0" w:rsidRPr="00C066C0">
        <w:rPr>
          <w:cs/>
          <w:lang w:bidi="si-LK"/>
        </w:rPr>
        <w:t xml:space="preserve">න් කළ විවරණයකි මේ. සුදුසු පරිදි </w:t>
      </w:r>
      <w:r w:rsidR="00022B53">
        <w:rPr>
          <w:cs/>
          <w:lang w:bidi="si-LK"/>
        </w:rPr>
        <w:t>ක්‍ෂ</w:t>
      </w:r>
      <w:r w:rsidR="00C066C0" w:rsidRPr="00C066C0">
        <w:rPr>
          <w:cs/>
          <w:lang w:bidi="si-LK"/>
        </w:rPr>
        <w:t>ණමාත්‍රයක් පවත්නා සුලු රූපධ</w:t>
      </w:r>
      <w:r w:rsidR="00983463">
        <w:rPr>
          <w:rFonts w:hint="cs"/>
          <w:cs/>
          <w:lang w:bidi="si-LK"/>
        </w:rPr>
        <w:t>ර්‍ම</w:t>
      </w:r>
      <w:r w:rsidR="00C066C0" w:rsidRPr="00C066C0">
        <w:rPr>
          <w:cs/>
          <w:lang w:bidi="si-LK"/>
        </w:rPr>
        <w:t>යන් නිරුද්ධවීමට අභිමුඛවීම් වශයෙන් දිරා</w:t>
      </w:r>
      <w:r w:rsidR="00CF0165">
        <w:rPr>
          <w:cs/>
          <w:lang w:bidi="si-LK"/>
        </w:rPr>
        <w:t>ය</w:t>
      </w:r>
      <w:r w:rsidR="00CF0165">
        <w:rPr>
          <w:rFonts w:hint="cs"/>
          <w:cs/>
          <w:lang w:bidi="si-LK"/>
        </w:rPr>
        <w:t>ෑ</w:t>
      </w:r>
      <w:r w:rsidR="00C066C0" w:rsidRPr="00C066C0">
        <w:rPr>
          <w:cs/>
          <w:lang w:bidi="si-LK"/>
        </w:rPr>
        <w:t>ම ජරා නම් වේ යනු එහි සිංහල යි. ජරාවම තා</w:t>
      </w:r>
      <w:r w:rsidR="003E6E91">
        <w:t>’</w:t>
      </w:r>
      <w:r w:rsidR="00C066C0" w:rsidRPr="00C066C0">
        <w:t xml:space="preserve"> </w:t>
      </w:r>
      <w:r w:rsidR="00C066C0" w:rsidRPr="00C066C0">
        <w:rPr>
          <w:cs/>
          <w:lang w:bidi="si-LK"/>
        </w:rPr>
        <w:t>ය</w:t>
      </w:r>
      <w:r w:rsidR="00CF0165">
        <w:rPr>
          <w:rFonts w:hint="cs"/>
          <w:cs/>
          <w:lang w:bidi="si-LK"/>
        </w:rPr>
        <w:t>න්</w:t>
      </w:r>
      <w:r w:rsidR="00C066C0" w:rsidRPr="00C066C0">
        <w:rPr>
          <w:cs/>
          <w:lang w:bidi="si-LK"/>
        </w:rPr>
        <w:t xml:space="preserve">නෙන් වැඩි කොට </w:t>
      </w:r>
      <w:r w:rsidR="003E6E91">
        <w:t>‘</w:t>
      </w:r>
      <w:r w:rsidR="00C066C0" w:rsidRPr="00C066C0">
        <w:rPr>
          <w:cs/>
          <w:lang w:bidi="si-LK"/>
        </w:rPr>
        <w:t>ජරතා</w:t>
      </w:r>
      <w:r w:rsidR="006C5AF0">
        <w:rPr>
          <w:cs/>
          <w:lang w:bidi="si-LK"/>
        </w:rPr>
        <w:t>’</w:t>
      </w:r>
      <w:r w:rsidR="00C066C0" w:rsidRPr="00C066C0">
        <w:rPr>
          <w:cs/>
          <w:lang w:bidi="si-LK"/>
        </w:rPr>
        <w:t xml:space="preserve"> යි කියනු ලැබේ. ආගමෙහි ඒ මෙසේ ආයේය:</w:t>
      </w:r>
      <w:r w:rsidR="00CF0165">
        <w:rPr>
          <w:rFonts w:hint="cs"/>
          <w:cs/>
          <w:lang w:bidi="si-LK"/>
        </w:rPr>
        <w:t>-</w:t>
      </w:r>
      <w:r w:rsidR="00C066C0" w:rsidRPr="00C066C0">
        <w:rPr>
          <w:cs/>
          <w:lang w:bidi="si-LK"/>
        </w:rPr>
        <w:t xml:space="preserve"> </w:t>
      </w:r>
    </w:p>
    <w:p w14:paraId="5BEF99F5" w14:textId="27886DD7" w:rsidR="001171AA" w:rsidRDefault="009D662A" w:rsidP="009D662A">
      <w:pPr>
        <w:rPr>
          <w:lang w:bidi="si-LK"/>
        </w:rPr>
      </w:pPr>
      <w:r>
        <w:rPr>
          <w:b/>
          <w:bCs/>
          <w:lang w:bidi="si-LK"/>
        </w:rPr>
        <w:t>“</w:t>
      </w:r>
      <w:r w:rsidR="00C066C0" w:rsidRPr="001171AA">
        <w:rPr>
          <w:b/>
          <w:bCs/>
          <w:cs/>
          <w:lang w:bidi="si-LK"/>
        </w:rPr>
        <w:t>කතමං තං රූපං රූපස්ස ජරතා</w:t>
      </w:r>
      <w:r w:rsidR="00C066C0" w:rsidRPr="001171AA">
        <w:rPr>
          <w:b/>
          <w:bCs/>
        </w:rPr>
        <w:t xml:space="preserve">? </w:t>
      </w:r>
      <w:r w:rsidR="00C066C0" w:rsidRPr="001171AA">
        <w:rPr>
          <w:b/>
          <w:bCs/>
          <w:cs/>
          <w:lang w:bidi="si-LK"/>
        </w:rPr>
        <w:t>යා රූප</w:t>
      </w:r>
      <w:r w:rsidR="00CF0165" w:rsidRPr="001171AA">
        <w:rPr>
          <w:rFonts w:hint="cs"/>
          <w:b/>
          <w:bCs/>
          <w:cs/>
          <w:lang w:bidi="si-LK"/>
        </w:rPr>
        <w:t>ස්</w:t>
      </w:r>
      <w:r w:rsidR="00CF0165" w:rsidRPr="001171AA">
        <w:rPr>
          <w:b/>
          <w:bCs/>
          <w:cs/>
          <w:lang w:bidi="si-LK"/>
        </w:rPr>
        <w:t>ස ජරා ජ</w:t>
      </w:r>
      <w:r w:rsidR="00CF0165" w:rsidRPr="001171AA">
        <w:rPr>
          <w:rFonts w:hint="cs"/>
          <w:b/>
          <w:bCs/>
          <w:cs/>
          <w:lang w:bidi="si-LK"/>
        </w:rPr>
        <w:t>ී</w:t>
      </w:r>
      <w:r w:rsidR="00C066C0" w:rsidRPr="001171AA">
        <w:rPr>
          <w:b/>
          <w:bCs/>
          <w:cs/>
          <w:lang w:bidi="si-LK"/>
        </w:rPr>
        <w:t>රණ</w:t>
      </w:r>
      <w:r w:rsidR="00CF0165" w:rsidRPr="001171AA">
        <w:rPr>
          <w:rFonts w:hint="cs"/>
          <w:b/>
          <w:bCs/>
          <w:cs/>
          <w:lang w:bidi="si-LK"/>
        </w:rPr>
        <w:t>තා</w:t>
      </w:r>
      <w:r w:rsidR="00C066C0" w:rsidRPr="001171AA">
        <w:rPr>
          <w:b/>
          <w:bCs/>
          <w:cs/>
          <w:lang w:bidi="si-LK"/>
        </w:rPr>
        <w:t xml:space="preserve"> ඛණ්ඩිචචං පාලිච්චං ව</w:t>
      </w:r>
      <w:r w:rsidR="001171AA" w:rsidRPr="001171AA">
        <w:rPr>
          <w:rFonts w:hint="cs"/>
          <w:b/>
          <w:bCs/>
          <w:cs/>
          <w:lang w:bidi="si-LK"/>
        </w:rPr>
        <w:t>ලිත්ත</w:t>
      </w:r>
      <w:r w:rsidR="00C066C0" w:rsidRPr="001171AA">
        <w:rPr>
          <w:b/>
          <w:bCs/>
          <w:cs/>
          <w:lang w:bidi="si-LK"/>
        </w:rPr>
        <w:t>ච</w:t>
      </w:r>
      <w:r w:rsidR="001171AA" w:rsidRPr="001171AA">
        <w:rPr>
          <w:rFonts w:hint="cs"/>
          <w:b/>
          <w:bCs/>
          <w:cs/>
          <w:lang w:bidi="si-LK"/>
        </w:rPr>
        <w:t>තා</w:t>
      </w:r>
      <w:r w:rsidR="00C066C0" w:rsidRPr="001171AA">
        <w:rPr>
          <w:b/>
          <w:bCs/>
          <w:cs/>
          <w:lang w:bidi="si-LK"/>
        </w:rPr>
        <w:t xml:space="preserve"> ආයුනො ස</w:t>
      </w:r>
      <w:r w:rsidR="001171AA" w:rsidRPr="001171AA">
        <w:rPr>
          <w:rFonts w:hint="cs"/>
          <w:b/>
          <w:bCs/>
          <w:cs/>
          <w:lang w:bidi="si-LK"/>
        </w:rPr>
        <w:t>ං</w:t>
      </w:r>
      <w:r w:rsidR="00C066C0" w:rsidRPr="001171AA">
        <w:rPr>
          <w:b/>
          <w:bCs/>
          <w:cs/>
          <w:lang w:bidi="si-LK"/>
        </w:rPr>
        <w:t>හානි ඉ</w:t>
      </w:r>
      <w:r w:rsidR="001171AA" w:rsidRPr="001171AA">
        <w:rPr>
          <w:rFonts w:hint="cs"/>
          <w:b/>
          <w:bCs/>
          <w:cs/>
          <w:lang w:bidi="si-LK"/>
        </w:rPr>
        <w:t>න්‍ද්‍රි</w:t>
      </w:r>
      <w:r w:rsidR="00C066C0" w:rsidRPr="001171AA">
        <w:rPr>
          <w:b/>
          <w:bCs/>
          <w:cs/>
          <w:lang w:bidi="si-LK"/>
        </w:rPr>
        <w:t>යානං පරිපාකො</w:t>
      </w:r>
      <w:r w:rsidR="00C066C0" w:rsidRPr="001171AA">
        <w:rPr>
          <w:b/>
          <w:bCs/>
        </w:rPr>
        <w:t xml:space="preserve">, </w:t>
      </w:r>
      <w:r w:rsidR="001171AA" w:rsidRPr="001171AA">
        <w:rPr>
          <w:rFonts w:hint="cs"/>
          <w:b/>
          <w:bCs/>
          <w:cs/>
          <w:lang w:bidi="si-LK"/>
        </w:rPr>
        <w:t>ඉදං</w:t>
      </w:r>
      <w:r w:rsidR="00C066C0" w:rsidRPr="001171AA">
        <w:rPr>
          <w:b/>
          <w:bCs/>
          <w:cs/>
          <w:lang w:bidi="si-LK"/>
        </w:rPr>
        <w:t xml:space="preserve"> තං රූපං රූපස්ස ජරතා</w:t>
      </w:r>
      <w:r>
        <w:rPr>
          <w:b/>
          <w:bCs/>
        </w:rPr>
        <w:t>”</w:t>
      </w:r>
      <w:r w:rsidR="00C066C0" w:rsidRPr="001171AA">
        <w:rPr>
          <w:b/>
          <w:bCs/>
        </w:rPr>
        <w:t xml:space="preserve"> </w:t>
      </w:r>
      <w:r w:rsidR="00C066C0" w:rsidRPr="00C066C0">
        <w:rPr>
          <w:cs/>
          <w:lang w:bidi="si-LK"/>
        </w:rPr>
        <w:t xml:space="preserve">යි. </w:t>
      </w:r>
    </w:p>
    <w:p w14:paraId="11F22A31" w14:textId="502FD7B8" w:rsidR="001171AA" w:rsidRDefault="00C066C0" w:rsidP="009D662A">
      <w:pPr>
        <w:rPr>
          <w:lang w:bidi="si-LK"/>
        </w:rPr>
      </w:pPr>
      <w:r w:rsidRPr="00C066C0">
        <w:rPr>
          <w:cs/>
          <w:lang w:bidi="si-LK"/>
        </w:rPr>
        <w:t>මෙහි එන ජරා</w:t>
      </w:r>
      <w:r w:rsidRPr="00C066C0">
        <w:t xml:space="preserve">, </w:t>
      </w:r>
      <w:r w:rsidRPr="00C066C0">
        <w:rPr>
          <w:cs/>
          <w:lang w:bidi="si-LK"/>
        </w:rPr>
        <w:t>ජීරණතා</w:t>
      </w:r>
      <w:r w:rsidR="006C5AF0">
        <w:rPr>
          <w:cs/>
          <w:lang w:bidi="si-LK"/>
        </w:rPr>
        <w:t>’</w:t>
      </w:r>
      <w:r w:rsidRPr="00C066C0">
        <w:rPr>
          <w:cs/>
          <w:lang w:bidi="si-LK"/>
        </w:rPr>
        <w:t xml:space="preserve"> යනාදීහු ජරාවෙහි ස්වභාව ආකාර</w:t>
      </w:r>
      <w:r w:rsidR="001171AA">
        <w:rPr>
          <w:rFonts w:hint="cs"/>
          <w:cs/>
          <w:lang w:bidi="si-LK"/>
        </w:rPr>
        <w:t>ා</w:t>
      </w:r>
      <w:r w:rsidRPr="00C066C0">
        <w:rPr>
          <w:cs/>
          <w:lang w:bidi="si-LK"/>
        </w:rPr>
        <w:t xml:space="preserve">දිය දක්වනු පිණිස යෙදුනෝ ය. විස්තර ඉදිරියෙහි එන්නේ ය. </w:t>
      </w:r>
    </w:p>
    <w:p w14:paraId="124959A5" w14:textId="6965AA53" w:rsidR="00C066C0" w:rsidRPr="00C066C0" w:rsidRDefault="003E6E91" w:rsidP="009D662A">
      <w:r>
        <w:rPr>
          <w:b/>
          <w:bCs/>
          <w:cs/>
          <w:lang w:bidi="si-LK"/>
        </w:rPr>
        <w:t>‘</w:t>
      </w:r>
      <w:r w:rsidR="00C066C0" w:rsidRPr="001171AA">
        <w:rPr>
          <w:b/>
          <w:bCs/>
          <w:cs/>
          <w:lang w:bidi="si-LK"/>
        </w:rPr>
        <w:t>නි</w:t>
      </w:r>
      <w:r w:rsidR="009B54E5">
        <w:rPr>
          <w:b/>
          <w:bCs/>
          <w:cs/>
          <w:lang w:bidi="si-LK"/>
        </w:rPr>
        <w:t>ච්ච</w:t>
      </w:r>
      <w:r w:rsidR="00C066C0" w:rsidRPr="001171AA">
        <w:rPr>
          <w:b/>
          <w:bCs/>
          <w:cs/>
          <w:lang w:bidi="si-LK"/>
        </w:rPr>
        <w:t xml:space="preserve"> ධ</w:t>
      </w:r>
      <w:r w:rsidR="001171AA" w:rsidRPr="001171AA">
        <w:rPr>
          <w:rFonts w:hint="cs"/>
          <w:b/>
          <w:bCs/>
          <w:cs/>
          <w:lang w:bidi="si-LK"/>
        </w:rPr>
        <w:t>ු</w:t>
      </w:r>
      <w:r w:rsidR="00C066C0" w:rsidRPr="001171AA">
        <w:rPr>
          <w:b/>
          <w:bCs/>
          <w:cs/>
          <w:lang w:bidi="si-LK"/>
        </w:rPr>
        <w:t>වභාවෙන න ඉච්ච</w:t>
      </w:r>
      <w:r w:rsidR="001171AA" w:rsidRPr="001171AA">
        <w:rPr>
          <w:rFonts w:hint="cs"/>
          <w:b/>
          <w:bCs/>
          <w:cs/>
          <w:lang w:bidi="si-LK"/>
        </w:rPr>
        <w:t>ං</w:t>
      </w:r>
      <w:r w:rsidR="00C066C0" w:rsidRPr="001171AA">
        <w:rPr>
          <w:b/>
          <w:bCs/>
          <w:cs/>
          <w:lang w:bidi="si-LK"/>
        </w:rPr>
        <w:t xml:space="preserve"> අනුග</w:t>
      </w:r>
      <w:r w:rsidR="001171AA" w:rsidRPr="001171AA">
        <w:rPr>
          <w:rFonts w:hint="cs"/>
          <w:b/>
          <w:bCs/>
          <w:cs/>
          <w:lang w:bidi="si-LK"/>
        </w:rPr>
        <w:t>න්තබ්බ</w:t>
      </w:r>
      <w:r w:rsidR="00C066C0" w:rsidRPr="001171AA">
        <w:rPr>
          <w:b/>
          <w:bCs/>
          <w:cs/>
          <w:lang w:bidi="si-LK"/>
        </w:rPr>
        <w:t>න</w:t>
      </w:r>
      <w:r w:rsidR="001171AA" w:rsidRPr="001171AA">
        <w:rPr>
          <w:rFonts w:hint="cs"/>
          <w:b/>
          <w:bCs/>
          <w:cs/>
          <w:lang w:bidi="si-LK"/>
        </w:rPr>
        <w:t>්</w:t>
      </w:r>
      <w:r w:rsidR="00C066C0" w:rsidRPr="001171AA">
        <w:rPr>
          <w:b/>
          <w:bCs/>
          <w:cs/>
          <w:lang w:bidi="si-LK"/>
        </w:rPr>
        <w:t>ති</w:t>
      </w:r>
      <w:r w:rsidR="001171AA" w:rsidRPr="001171AA">
        <w:rPr>
          <w:rFonts w:hint="cs"/>
          <w:b/>
          <w:bCs/>
          <w:cs/>
          <w:lang w:bidi="si-LK"/>
        </w:rPr>
        <w:t xml:space="preserve"> = </w:t>
      </w:r>
      <w:r w:rsidR="00C066C0" w:rsidRPr="001171AA">
        <w:rPr>
          <w:b/>
          <w:bCs/>
          <w:cs/>
          <w:lang w:bidi="si-LK"/>
        </w:rPr>
        <w:t>අනිච</w:t>
      </w:r>
      <w:r w:rsidR="001171AA" w:rsidRPr="001171AA">
        <w:rPr>
          <w:rFonts w:hint="cs"/>
          <w:b/>
          <w:bCs/>
          <w:cs/>
          <w:lang w:bidi="si-LK"/>
        </w:rPr>
        <w:t>්</w:t>
      </w:r>
      <w:r w:rsidR="00C066C0" w:rsidRPr="001171AA">
        <w:rPr>
          <w:b/>
          <w:bCs/>
          <w:cs/>
          <w:lang w:bidi="si-LK"/>
        </w:rPr>
        <w:t>චං</w:t>
      </w:r>
      <w:r w:rsidR="009D662A">
        <w:rPr>
          <w:b/>
          <w:bCs/>
        </w:rPr>
        <w:t>’</w:t>
      </w:r>
      <w:r w:rsidR="00C066C0" w:rsidRPr="00C066C0">
        <w:t xml:space="preserve"> </w:t>
      </w:r>
      <w:r w:rsidR="00C066C0" w:rsidRPr="00C066C0">
        <w:rPr>
          <w:cs/>
          <w:lang w:bidi="si-LK"/>
        </w:rPr>
        <w:t>යනු ටීකා යි. හැම කල්හි ස්ථිරව පැවතීම් වශයෙන් නො ගතයුතුවූයේ අනිත්‍ය නම් වේ</w:t>
      </w:r>
      <w:r w:rsidR="00C066C0" w:rsidRPr="00C066C0">
        <w:t xml:space="preserve">, </w:t>
      </w:r>
      <w:r w:rsidR="00C066C0" w:rsidRPr="00C066C0">
        <w:rPr>
          <w:cs/>
          <w:lang w:bidi="si-LK"/>
        </w:rPr>
        <w:t>යනු එහි සිංහල යි. එහි ඇති තා</w:t>
      </w:r>
      <w:r>
        <w:t>’</w:t>
      </w:r>
      <w:r w:rsidR="00C066C0" w:rsidRPr="00C066C0">
        <w:t xml:space="preserve"> </w:t>
      </w:r>
      <w:r w:rsidR="00C066C0" w:rsidRPr="00C066C0">
        <w:rPr>
          <w:cs/>
          <w:lang w:bidi="si-LK"/>
        </w:rPr>
        <w:t xml:space="preserve">යන්න ස්වභාවය යන අරුත සඳහා යෙදුනේ ය. </w:t>
      </w:r>
      <w:r>
        <w:rPr>
          <w:b/>
          <w:bCs/>
          <w:cs/>
          <w:lang w:bidi="si-LK"/>
        </w:rPr>
        <w:t>‘</w:t>
      </w:r>
      <w:r w:rsidR="001171AA" w:rsidRPr="001171AA">
        <w:rPr>
          <w:rFonts w:hint="cs"/>
          <w:b/>
          <w:bCs/>
          <w:cs/>
          <w:lang w:bidi="si-LK"/>
        </w:rPr>
        <w:t>අනිච්</w:t>
      </w:r>
      <w:r w:rsidR="00C066C0" w:rsidRPr="001171AA">
        <w:rPr>
          <w:b/>
          <w:bCs/>
          <w:cs/>
          <w:lang w:bidi="si-LK"/>
        </w:rPr>
        <w:t>චස්ස භාවො</w:t>
      </w:r>
      <w:r w:rsidR="001171AA" w:rsidRPr="001171AA">
        <w:rPr>
          <w:rFonts w:hint="cs"/>
          <w:b/>
          <w:bCs/>
          <w:cs/>
          <w:lang w:bidi="si-LK"/>
        </w:rPr>
        <w:t xml:space="preserve"> </w:t>
      </w:r>
      <w:r w:rsidR="00C066C0" w:rsidRPr="001171AA">
        <w:rPr>
          <w:b/>
          <w:bCs/>
          <w:cs/>
          <w:lang w:bidi="si-LK"/>
        </w:rPr>
        <w:t>= අනිච්චතා</w:t>
      </w:r>
      <w:r>
        <w:rPr>
          <w:b/>
          <w:bCs/>
          <w:cs/>
          <w:lang w:bidi="si-LK"/>
        </w:rPr>
        <w:t>’</w:t>
      </w:r>
      <w:r w:rsidR="001171AA">
        <w:rPr>
          <w:rFonts w:hint="cs"/>
          <w:cs/>
          <w:lang w:bidi="si-LK"/>
        </w:rPr>
        <w:t xml:space="preserve"> </w:t>
      </w:r>
      <w:r w:rsidR="001171AA">
        <w:rPr>
          <w:cs/>
          <w:lang w:bidi="si-LK"/>
        </w:rPr>
        <w:t>යි ක</w:t>
      </w:r>
      <w:r w:rsidR="001171AA">
        <w:rPr>
          <w:rFonts w:hint="cs"/>
          <w:cs/>
          <w:lang w:bidi="si-LK"/>
        </w:rPr>
        <w:t>ී</w:t>
      </w:r>
      <w:r w:rsidR="00C066C0" w:rsidRPr="00C066C0">
        <w:rPr>
          <w:cs/>
          <w:lang w:bidi="si-LK"/>
        </w:rPr>
        <w:t>යේ එහෙයිනි. ආගමෙහි මෙ</w:t>
      </w:r>
      <w:r w:rsidR="001171AA">
        <w:rPr>
          <w:rFonts w:hint="cs"/>
          <w:cs/>
          <w:lang w:bidi="si-LK"/>
        </w:rPr>
        <w:t>සේ</w:t>
      </w:r>
      <w:r w:rsidR="00C066C0" w:rsidRPr="00C066C0">
        <w:rPr>
          <w:cs/>
          <w:lang w:bidi="si-LK"/>
        </w:rPr>
        <w:t xml:space="preserve"> ආයේ ය:</w:t>
      </w:r>
      <w:r w:rsidR="001171AA">
        <w:rPr>
          <w:rFonts w:hint="cs"/>
          <w:cs/>
          <w:lang w:bidi="si-LK"/>
        </w:rPr>
        <w:t>-</w:t>
      </w:r>
      <w:r w:rsidR="00C066C0" w:rsidRPr="00C066C0">
        <w:rPr>
          <w:cs/>
          <w:lang w:bidi="si-LK"/>
        </w:rPr>
        <w:t xml:space="preserve"> </w:t>
      </w:r>
    </w:p>
    <w:p w14:paraId="2300B921" w14:textId="2D0A02B6" w:rsidR="00C066C0" w:rsidRPr="00C066C0" w:rsidRDefault="009D662A" w:rsidP="009D662A">
      <w:r>
        <w:rPr>
          <w:b/>
          <w:bCs/>
        </w:rPr>
        <w:t>“</w:t>
      </w:r>
      <w:r w:rsidR="001171AA" w:rsidRPr="001171AA">
        <w:rPr>
          <w:b/>
          <w:bCs/>
          <w:cs/>
          <w:lang w:bidi="si-LK"/>
        </w:rPr>
        <w:t>කතම</w:t>
      </w:r>
      <w:r w:rsidR="001171AA" w:rsidRPr="001171AA">
        <w:rPr>
          <w:rFonts w:hint="cs"/>
          <w:b/>
          <w:bCs/>
          <w:cs/>
          <w:lang w:bidi="si-LK"/>
        </w:rPr>
        <w:t>ං</w:t>
      </w:r>
      <w:r w:rsidR="00C066C0" w:rsidRPr="001171AA">
        <w:rPr>
          <w:b/>
          <w:bCs/>
          <w:cs/>
          <w:lang w:bidi="si-LK"/>
        </w:rPr>
        <w:t xml:space="preserve"> තං රූප</w:t>
      </w:r>
      <w:r w:rsidR="001171AA" w:rsidRPr="001171AA">
        <w:rPr>
          <w:rFonts w:hint="cs"/>
          <w:b/>
          <w:bCs/>
          <w:cs/>
          <w:lang w:bidi="si-LK"/>
        </w:rPr>
        <w:t>ං</w:t>
      </w:r>
      <w:r w:rsidR="00C066C0" w:rsidRPr="001171AA">
        <w:rPr>
          <w:b/>
          <w:bCs/>
          <w:cs/>
          <w:lang w:bidi="si-LK"/>
        </w:rPr>
        <w:t xml:space="preserve"> රූපස්ස අනිච්චතා</w:t>
      </w:r>
      <w:r w:rsidR="00C066C0" w:rsidRPr="001171AA">
        <w:rPr>
          <w:b/>
          <w:bCs/>
        </w:rPr>
        <w:t xml:space="preserve">? </w:t>
      </w:r>
      <w:r w:rsidR="001171AA">
        <w:rPr>
          <w:rFonts w:hint="cs"/>
          <w:b/>
          <w:bCs/>
          <w:cs/>
          <w:lang w:bidi="si-LK"/>
        </w:rPr>
        <w:t>යො</w:t>
      </w:r>
      <w:r w:rsidR="00C066C0" w:rsidRPr="001171AA">
        <w:rPr>
          <w:b/>
          <w:bCs/>
          <w:cs/>
          <w:lang w:bidi="si-LK"/>
        </w:rPr>
        <w:t xml:space="preserve"> රූපස්ස </w:t>
      </w:r>
      <w:r w:rsidR="001171AA" w:rsidRPr="001171AA">
        <w:rPr>
          <w:rFonts w:hint="cs"/>
          <w:b/>
          <w:bCs/>
          <w:cs/>
          <w:lang w:bidi="si-LK"/>
        </w:rPr>
        <w:t>ඛයො</w:t>
      </w:r>
      <w:r w:rsidR="00C066C0" w:rsidRPr="001171AA">
        <w:rPr>
          <w:b/>
          <w:bCs/>
        </w:rPr>
        <w:t xml:space="preserve"> </w:t>
      </w:r>
      <w:r w:rsidR="00C066C0" w:rsidRPr="001171AA">
        <w:rPr>
          <w:b/>
          <w:bCs/>
          <w:cs/>
          <w:lang w:bidi="si-LK"/>
        </w:rPr>
        <w:t xml:space="preserve">වයො </w:t>
      </w:r>
      <w:r w:rsidR="001171AA" w:rsidRPr="001171AA">
        <w:rPr>
          <w:rFonts w:hint="cs"/>
          <w:b/>
          <w:bCs/>
          <w:cs/>
          <w:lang w:bidi="si-LK"/>
        </w:rPr>
        <w:t xml:space="preserve">භෙදො </w:t>
      </w:r>
      <w:r w:rsidR="00C066C0" w:rsidRPr="001171AA">
        <w:rPr>
          <w:b/>
          <w:bCs/>
          <w:cs/>
          <w:lang w:bidi="si-LK"/>
        </w:rPr>
        <w:t>පරි</w:t>
      </w:r>
      <w:r w:rsidR="001171AA">
        <w:rPr>
          <w:rFonts w:hint="cs"/>
          <w:b/>
          <w:bCs/>
          <w:cs/>
          <w:lang w:bidi="si-LK"/>
        </w:rPr>
        <w:t>භෙ</w:t>
      </w:r>
      <w:r w:rsidR="00C066C0" w:rsidRPr="001171AA">
        <w:rPr>
          <w:b/>
          <w:bCs/>
          <w:cs/>
          <w:lang w:bidi="si-LK"/>
        </w:rPr>
        <w:t>දො අනිච</w:t>
      </w:r>
      <w:r w:rsidR="001171AA" w:rsidRPr="001171AA">
        <w:rPr>
          <w:rFonts w:hint="cs"/>
          <w:b/>
          <w:bCs/>
          <w:cs/>
          <w:lang w:bidi="si-LK"/>
        </w:rPr>
        <w:t>්</w:t>
      </w:r>
      <w:r w:rsidR="00C066C0" w:rsidRPr="001171AA">
        <w:rPr>
          <w:b/>
          <w:bCs/>
          <w:cs/>
          <w:lang w:bidi="si-LK"/>
        </w:rPr>
        <w:t>චතා අ</w:t>
      </w:r>
      <w:r w:rsidR="001171AA" w:rsidRPr="001171AA">
        <w:rPr>
          <w:rFonts w:hint="cs"/>
          <w:b/>
          <w:bCs/>
          <w:cs/>
          <w:lang w:bidi="si-LK"/>
        </w:rPr>
        <w:t>න්</w:t>
      </w:r>
      <w:r w:rsidR="00C066C0" w:rsidRPr="001171AA">
        <w:rPr>
          <w:b/>
          <w:bCs/>
          <w:cs/>
          <w:lang w:bidi="si-LK"/>
        </w:rPr>
        <w:t>තර</w:t>
      </w:r>
      <w:r w:rsidR="001171AA" w:rsidRPr="001171AA">
        <w:rPr>
          <w:rFonts w:hint="cs"/>
          <w:b/>
          <w:bCs/>
          <w:cs/>
          <w:lang w:bidi="si-LK"/>
        </w:rPr>
        <w:t>ධා</w:t>
      </w:r>
      <w:r w:rsidR="00C066C0" w:rsidRPr="001171AA">
        <w:rPr>
          <w:b/>
          <w:bCs/>
          <w:cs/>
          <w:lang w:bidi="si-LK"/>
        </w:rPr>
        <w:t>නං</w:t>
      </w:r>
      <w:r w:rsidR="00C066C0" w:rsidRPr="001171AA">
        <w:rPr>
          <w:b/>
          <w:bCs/>
        </w:rPr>
        <w:t xml:space="preserve">, </w:t>
      </w:r>
      <w:r w:rsidR="00C066C0" w:rsidRPr="001171AA">
        <w:rPr>
          <w:b/>
          <w:bCs/>
          <w:cs/>
          <w:lang w:bidi="si-LK"/>
        </w:rPr>
        <w:t>ඉදං තං රූපං රූපස්ස අනිච්චතා</w:t>
      </w:r>
      <w:r>
        <w:rPr>
          <w:b/>
          <w:bCs/>
        </w:rPr>
        <w:t>”</w:t>
      </w:r>
      <w:r w:rsidR="00C066C0" w:rsidRPr="001171AA">
        <w:rPr>
          <w:b/>
          <w:bCs/>
        </w:rPr>
        <w:t xml:space="preserve"> </w:t>
      </w:r>
      <w:r w:rsidR="00C066C0" w:rsidRPr="00C066C0">
        <w:rPr>
          <w:cs/>
          <w:lang w:bidi="si-LK"/>
        </w:rPr>
        <w:t xml:space="preserve">යි. </w:t>
      </w:r>
    </w:p>
    <w:p w14:paraId="6DCAE494" w14:textId="77777777" w:rsidR="001171AA" w:rsidRDefault="00C066C0" w:rsidP="009D662A">
      <w:pPr>
        <w:rPr>
          <w:lang w:bidi="si-LK"/>
        </w:rPr>
      </w:pPr>
      <w:r w:rsidRPr="00C066C0">
        <w:rPr>
          <w:cs/>
          <w:lang w:bidi="si-LK"/>
        </w:rPr>
        <w:t xml:space="preserve">මෙහි එන </w:t>
      </w:r>
      <w:r w:rsidR="001171AA" w:rsidRPr="001171AA">
        <w:rPr>
          <w:rFonts w:hint="cs"/>
          <w:b/>
          <w:bCs/>
          <w:cs/>
          <w:lang w:bidi="si-LK"/>
        </w:rPr>
        <w:t>ඛ</w:t>
      </w:r>
      <w:r w:rsidRPr="001171AA">
        <w:rPr>
          <w:b/>
          <w:bCs/>
          <w:cs/>
          <w:lang w:bidi="si-LK"/>
        </w:rPr>
        <w:t>යො</w:t>
      </w:r>
      <w:r w:rsidRPr="001171AA">
        <w:rPr>
          <w:b/>
          <w:bCs/>
        </w:rPr>
        <w:t xml:space="preserve">, </w:t>
      </w:r>
      <w:r w:rsidRPr="001171AA">
        <w:rPr>
          <w:b/>
          <w:bCs/>
          <w:cs/>
          <w:lang w:bidi="si-LK"/>
        </w:rPr>
        <w:t>වයො</w:t>
      </w:r>
      <w:r w:rsidRPr="001171AA">
        <w:rPr>
          <w:b/>
          <w:bCs/>
        </w:rPr>
        <w:t>,</w:t>
      </w:r>
      <w:r w:rsidRPr="00C066C0">
        <w:t xml:space="preserve"> </w:t>
      </w:r>
      <w:r w:rsidRPr="00C066C0">
        <w:rPr>
          <w:cs/>
          <w:lang w:bidi="si-LK"/>
        </w:rPr>
        <w:t>යනාදීහු අනිත්‍යතාවය මේ ය යි පැහැදිලි කරනු පිණිස යෙදුනෝය. විස්තර ම</w:t>
      </w:r>
      <w:r w:rsidR="001171AA">
        <w:rPr>
          <w:rFonts w:hint="cs"/>
          <w:cs/>
          <w:lang w:bidi="si-LK"/>
        </w:rPr>
        <w:t>ත්</w:t>
      </w:r>
      <w:r w:rsidRPr="00C066C0">
        <w:rPr>
          <w:cs/>
          <w:lang w:bidi="si-LK"/>
        </w:rPr>
        <w:t>තෙහි එන්නේ ය.</w:t>
      </w:r>
    </w:p>
    <w:p w14:paraId="1BAFE772" w14:textId="5F120606" w:rsidR="001171AA" w:rsidRDefault="00C066C0" w:rsidP="009D662A">
      <w:pPr>
        <w:rPr>
          <w:lang w:bidi="si-LK"/>
        </w:rPr>
      </w:pPr>
      <w:r w:rsidRPr="00C066C0">
        <w:rPr>
          <w:cs/>
          <w:lang w:bidi="si-LK"/>
        </w:rPr>
        <w:t>රූපධ</w:t>
      </w:r>
      <w:r w:rsidR="00983463">
        <w:rPr>
          <w:cs/>
          <w:lang w:bidi="si-LK"/>
        </w:rPr>
        <w:t>ර්‍ම</w:t>
      </w:r>
      <w:r w:rsidRPr="00C066C0">
        <w:rPr>
          <w:cs/>
          <w:lang w:bidi="si-LK"/>
        </w:rPr>
        <w:t>යක්හුගේ ආයුෂය චිත්ත</w:t>
      </w:r>
      <w:r w:rsidR="00022B53">
        <w:rPr>
          <w:cs/>
          <w:lang w:bidi="si-LK"/>
        </w:rPr>
        <w:t>ක්‍ෂ</w:t>
      </w:r>
      <w:r w:rsidRPr="00C066C0">
        <w:rPr>
          <w:cs/>
          <w:lang w:bidi="si-LK"/>
        </w:rPr>
        <w:t>ණ සතළොසෙකි. විඤ්ඤ</w:t>
      </w:r>
      <w:r w:rsidR="001171AA">
        <w:rPr>
          <w:rFonts w:hint="cs"/>
          <w:cs/>
          <w:lang w:bidi="si-LK"/>
        </w:rPr>
        <w:t>ත්</w:t>
      </w:r>
      <w:r w:rsidRPr="00C066C0">
        <w:rPr>
          <w:cs/>
          <w:lang w:bidi="si-LK"/>
        </w:rPr>
        <w:t>තිරූප දෙක හැර යි. මේ දෙකෙහි ආයුෂය එක් චිත්ත</w:t>
      </w:r>
      <w:r w:rsidR="00022B53">
        <w:rPr>
          <w:cs/>
          <w:lang w:bidi="si-LK"/>
        </w:rPr>
        <w:t>ක්‍ෂ</w:t>
      </w:r>
      <w:r w:rsidRPr="00C066C0">
        <w:rPr>
          <w:cs/>
          <w:lang w:bidi="si-LK"/>
        </w:rPr>
        <w:t xml:space="preserve">ණයෙකි. සතළොස් </w:t>
      </w:r>
      <w:r w:rsidR="001171AA">
        <w:rPr>
          <w:rFonts w:hint="cs"/>
          <w:cs/>
          <w:lang w:bidi="si-LK"/>
        </w:rPr>
        <w:t>චි</w:t>
      </w:r>
      <w:r w:rsidRPr="00C066C0">
        <w:rPr>
          <w:cs/>
          <w:lang w:bidi="si-LK"/>
        </w:rPr>
        <w:t>ත්ත</w:t>
      </w:r>
      <w:r w:rsidR="00022B53">
        <w:rPr>
          <w:cs/>
          <w:lang w:bidi="si-LK"/>
        </w:rPr>
        <w:t>ක්‍ෂ</w:t>
      </w:r>
      <w:r w:rsidRPr="00C066C0">
        <w:rPr>
          <w:cs/>
          <w:lang w:bidi="si-LK"/>
        </w:rPr>
        <w:t>ණයක් ඇති රූපධ</w:t>
      </w:r>
      <w:r w:rsidR="00983463">
        <w:rPr>
          <w:cs/>
          <w:lang w:bidi="si-LK"/>
        </w:rPr>
        <w:t>ර්‍ම</w:t>
      </w:r>
      <w:r w:rsidRPr="00C066C0">
        <w:rPr>
          <w:cs/>
          <w:lang w:bidi="si-LK"/>
        </w:rPr>
        <w:t>ය</w:t>
      </w:r>
      <w:r w:rsidR="001171AA">
        <w:rPr>
          <w:rFonts w:hint="cs"/>
          <w:cs/>
          <w:lang w:bidi="si-LK"/>
        </w:rPr>
        <w:t>ක්</w:t>
      </w:r>
      <w:r w:rsidRPr="00C066C0">
        <w:rPr>
          <w:cs/>
          <w:lang w:bidi="si-LK"/>
        </w:rPr>
        <w:t>හුගේ ප්‍රථමචිත්ත</w:t>
      </w:r>
      <w:r w:rsidR="00022B53">
        <w:rPr>
          <w:cs/>
          <w:lang w:bidi="si-LK"/>
        </w:rPr>
        <w:t>ක්‍ෂ</w:t>
      </w:r>
      <w:r w:rsidRPr="00C066C0">
        <w:rPr>
          <w:cs/>
          <w:lang w:bidi="si-LK"/>
        </w:rPr>
        <w:t>ණය උප</w:t>
      </w:r>
      <w:r w:rsidR="001171AA">
        <w:rPr>
          <w:rFonts w:hint="cs"/>
          <w:cs/>
          <w:lang w:bidi="si-LK"/>
        </w:rPr>
        <w:t>ච</w:t>
      </w:r>
      <w:r w:rsidRPr="00C066C0">
        <w:rPr>
          <w:cs/>
          <w:lang w:bidi="si-LK"/>
        </w:rPr>
        <w:t>ය</w:t>
      </w:r>
      <w:r w:rsidRPr="00C066C0">
        <w:t xml:space="preserve">, </w:t>
      </w:r>
      <w:r w:rsidRPr="00C066C0">
        <w:rPr>
          <w:cs/>
          <w:lang w:bidi="si-LK"/>
        </w:rPr>
        <w:t>යි ද</w:t>
      </w:r>
      <w:r w:rsidRPr="00C066C0">
        <w:t xml:space="preserve">, </w:t>
      </w:r>
      <w:r w:rsidRPr="00C066C0">
        <w:rPr>
          <w:cs/>
          <w:lang w:bidi="si-LK"/>
        </w:rPr>
        <w:t>දෙවැන්න පටන් පසළොස්වැන්න තෙක් සන්තති</w:t>
      </w:r>
      <w:r w:rsidRPr="00C066C0">
        <w:t xml:space="preserve">, </w:t>
      </w:r>
      <w:r w:rsidRPr="00C066C0">
        <w:rPr>
          <w:cs/>
          <w:lang w:bidi="si-LK"/>
        </w:rPr>
        <w:t>යි ද</w:t>
      </w:r>
      <w:r w:rsidRPr="00C066C0">
        <w:t xml:space="preserve">, </w:t>
      </w:r>
      <w:r w:rsidRPr="00C066C0">
        <w:rPr>
          <w:cs/>
          <w:lang w:bidi="si-LK"/>
        </w:rPr>
        <w:t>සොළොස්වැ</w:t>
      </w:r>
      <w:r w:rsidR="001171AA">
        <w:rPr>
          <w:rFonts w:hint="cs"/>
          <w:cs/>
          <w:lang w:bidi="si-LK"/>
        </w:rPr>
        <w:t>න්</w:t>
      </w:r>
      <w:r w:rsidRPr="00C066C0">
        <w:rPr>
          <w:cs/>
          <w:lang w:bidi="si-LK"/>
        </w:rPr>
        <w:t>න ජරතා</w:t>
      </w:r>
      <w:r w:rsidRPr="00C066C0">
        <w:t xml:space="preserve">, </w:t>
      </w:r>
      <w:r w:rsidRPr="00C066C0">
        <w:rPr>
          <w:cs/>
          <w:lang w:bidi="si-LK"/>
        </w:rPr>
        <w:t>යි ද</w:t>
      </w:r>
      <w:r w:rsidRPr="00C066C0">
        <w:t xml:space="preserve">, </w:t>
      </w:r>
      <w:r w:rsidR="001171AA">
        <w:rPr>
          <w:cs/>
          <w:lang w:bidi="si-LK"/>
        </w:rPr>
        <w:t>සතළොස්</w:t>
      </w:r>
      <w:r w:rsidRPr="00C066C0">
        <w:rPr>
          <w:cs/>
          <w:lang w:bidi="si-LK"/>
        </w:rPr>
        <w:t>වැන්න අනි</w:t>
      </w:r>
      <w:r w:rsidR="001171AA">
        <w:rPr>
          <w:rFonts w:hint="cs"/>
          <w:cs/>
          <w:lang w:bidi="si-LK"/>
        </w:rPr>
        <w:t>ච්</w:t>
      </w:r>
      <w:r w:rsidRPr="00C066C0">
        <w:rPr>
          <w:cs/>
          <w:lang w:bidi="si-LK"/>
        </w:rPr>
        <w:t>චතා</w:t>
      </w:r>
      <w:r w:rsidRPr="00C066C0">
        <w:t>,</w:t>
      </w:r>
      <w:r w:rsidRPr="00C066C0">
        <w:rPr>
          <w:cs/>
          <w:lang w:bidi="si-LK"/>
        </w:rPr>
        <w:t xml:space="preserve">යි ද ගැනේ. </w:t>
      </w:r>
    </w:p>
    <w:p w14:paraId="464EC69F" w14:textId="4FF2D817" w:rsidR="00C066C0" w:rsidRPr="00C066C0" w:rsidRDefault="00C066C0" w:rsidP="009D662A">
      <w:r w:rsidRPr="00C066C0">
        <w:rPr>
          <w:cs/>
          <w:lang w:bidi="si-LK"/>
        </w:rPr>
        <w:t>උපචයරූපය</w:t>
      </w:r>
      <w:r w:rsidRPr="00C066C0">
        <w:t xml:space="preserve">, </w:t>
      </w:r>
      <w:r w:rsidRPr="00C066C0">
        <w:rPr>
          <w:cs/>
          <w:lang w:bidi="si-LK"/>
        </w:rPr>
        <w:t>ආචය ලකුණු කොට ඇත්තේ ය. කෘත්‍යය පු</w:t>
      </w:r>
      <w:r w:rsidR="00FB08C1">
        <w:rPr>
          <w:rFonts w:hint="cs"/>
          <w:cs/>
          <w:lang w:bidi="si-LK"/>
        </w:rPr>
        <w:t>ර්‍වා</w:t>
      </w:r>
      <w:r w:rsidRPr="00C066C0">
        <w:rPr>
          <w:cs/>
          <w:lang w:bidi="si-LK"/>
        </w:rPr>
        <w:t>න්තයෙන් රූපයන් මතුකරවීම ය. ප</w:t>
      </w:r>
      <w:r w:rsidR="001171AA">
        <w:rPr>
          <w:rFonts w:hint="cs"/>
          <w:cs/>
          <w:lang w:bidi="si-LK"/>
        </w:rPr>
        <w:t>ච්චු</w:t>
      </w:r>
      <w:r w:rsidRPr="00C066C0">
        <w:rPr>
          <w:cs/>
          <w:lang w:bidi="si-LK"/>
        </w:rPr>
        <w:t>පට්ඨානය රූපධ</w:t>
      </w:r>
      <w:r w:rsidR="00983463">
        <w:rPr>
          <w:rFonts w:hint="cs"/>
          <w:cs/>
          <w:lang w:bidi="si-LK"/>
        </w:rPr>
        <w:t>ර්‍ම</w:t>
      </w:r>
      <w:r w:rsidR="00C74A92">
        <w:rPr>
          <w:rFonts w:hint="cs"/>
          <w:cs/>
          <w:lang w:bidi="si-LK"/>
        </w:rPr>
        <w:t xml:space="preserve"> </w:t>
      </w:r>
      <w:r w:rsidRPr="00C066C0">
        <w:rPr>
          <w:cs/>
          <w:lang w:bidi="si-LK"/>
        </w:rPr>
        <w:t>එළවීම ය නොහොත් රූපයන්ගේ පරිපූ</w:t>
      </w:r>
      <w:r w:rsidR="002606F2">
        <w:rPr>
          <w:cs/>
          <w:lang w:bidi="si-LK"/>
        </w:rPr>
        <w:t>ර්‍ණ</w:t>
      </w:r>
      <w:r w:rsidRPr="00C066C0">
        <w:rPr>
          <w:cs/>
          <w:lang w:bidi="si-LK"/>
        </w:rPr>
        <w:t>ත්වය යි. පදට්ඨානය උප</w:t>
      </w:r>
      <w:r w:rsidR="00C74A92">
        <w:rPr>
          <w:rFonts w:hint="cs"/>
          <w:cs/>
          <w:lang w:bidi="si-LK"/>
        </w:rPr>
        <w:t>චි</w:t>
      </w:r>
      <w:r w:rsidRPr="00C066C0">
        <w:rPr>
          <w:cs/>
          <w:lang w:bidi="si-LK"/>
        </w:rPr>
        <w:t xml:space="preserve">තරූපය යි. </w:t>
      </w:r>
      <w:r w:rsidR="009D662A">
        <w:rPr>
          <w:b/>
          <w:bCs/>
        </w:rPr>
        <w:t>“</w:t>
      </w:r>
      <w:r w:rsidRPr="006C3D4B">
        <w:rPr>
          <w:b/>
          <w:bCs/>
          <w:cs/>
          <w:lang w:bidi="si-LK"/>
        </w:rPr>
        <w:t>ආ</w:t>
      </w:r>
      <w:r w:rsidR="006C3D4B" w:rsidRPr="006C3D4B">
        <w:rPr>
          <w:rFonts w:hint="cs"/>
          <w:b/>
          <w:bCs/>
          <w:cs/>
          <w:lang w:bidi="si-LK"/>
        </w:rPr>
        <w:t>ච</w:t>
      </w:r>
      <w:r w:rsidRPr="006C3D4B">
        <w:rPr>
          <w:b/>
          <w:bCs/>
          <w:cs/>
          <w:lang w:bidi="si-LK"/>
        </w:rPr>
        <w:t>යල</w:t>
      </w:r>
      <w:r w:rsidR="006C3D4B" w:rsidRPr="006C3D4B">
        <w:rPr>
          <w:rFonts w:hint="cs"/>
          <w:b/>
          <w:bCs/>
          <w:cs/>
          <w:lang w:bidi="si-LK"/>
        </w:rPr>
        <w:t>ක්ඛණො</w:t>
      </w:r>
      <w:r w:rsidRPr="006C3D4B">
        <w:rPr>
          <w:b/>
          <w:bCs/>
          <w:cs/>
          <w:lang w:bidi="si-LK"/>
        </w:rPr>
        <w:t xml:space="preserve"> රූපස්ස උපච</w:t>
      </w:r>
      <w:r w:rsidR="006C3D4B" w:rsidRPr="006C3D4B">
        <w:rPr>
          <w:rFonts w:hint="cs"/>
          <w:b/>
          <w:bCs/>
          <w:cs/>
          <w:lang w:bidi="si-LK"/>
        </w:rPr>
        <w:t>යො</w:t>
      </w:r>
      <w:r w:rsidRPr="006C3D4B">
        <w:rPr>
          <w:b/>
          <w:bCs/>
        </w:rPr>
        <w:t xml:space="preserve">, </w:t>
      </w:r>
      <w:r w:rsidRPr="006C3D4B">
        <w:rPr>
          <w:b/>
          <w:bCs/>
          <w:cs/>
          <w:lang w:bidi="si-LK"/>
        </w:rPr>
        <w:t>පු</w:t>
      </w:r>
      <w:r w:rsidR="006C3D4B" w:rsidRPr="006C3D4B">
        <w:rPr>
          <w:rFonts w:hint="cs"/>
          <w:b/>
          <w:bCs/>
          <w:cs/>
          <w:lang w:bidi="si-LK"/>
        </w:rPr>
        <w:t>බ්බ</w:t>
      </w:r>
      <w:r w:rsidRPr="006C3D4B">
        <w:rPr>
          <w:b/>
          <w:bCs/>
          <w:cs/>
          <w:lang w:bidi="si-LK"/>
        </w:rPr>
        <w:t>න්ත තො රූපානං උම්මු</w:t>
      </w:r>
      <w:r w:rsidR="006C3D4B" w:rsidRPr="006C3D4B">
        <w:rPr>
          <w:rFonts w:hint="cs"/>
          <w:b/>
          <w:bCs/>
          <w:cs/>
          <w:lang w:bidi="si-LK"/>
        </w:rPr>
        <w:t>ජ්</w:t>
      </w:r>
      <w:r w:rsidRPr="006C3D4B">
        <w:rPr>
          <w:b/>
          <w:bCs/>
          <w:cs/>
          <w:lang w:bidi="si-LK"/>
        </w:rPr>
        <w:t>ජා</w:t>
      </w:r>
      <w:r w:rsidR="006C3D4B" w:rsidRPr="006C3D4B">
        <w:rPr>
          <w:rFonts w:hint="cs"/>
          <w:b/>
          <w:bCs/>
          <w:cs/>
          <w:lang w:bidi="si-LK"/>
        </w:rPr>
        <w:t>ප</w:t>
      </w:r>
      <w:r w:rsidRPr="006C3D4B">
        <w:rPr>
          <w:b/>
          <w:bCs/>
          <w:cs/>
          <w:lang w:bidi="si-LK"/>
        </w:rPr>
        <w:t>නර</w:t>
      </w:r>
      <w:r w:rsidR="006C3D4B" w:rsidRPr="006C3D4B">
        <w:rPr>
          <w:rFonts w:hint="cs"/>
          <w:b/>
          <w:bCs/>
          <w:cs/>
          <w:lang w:bidi="si-LK"/>
        </w:rPr>
        <w:t>සො</w:t>
      </w:r>
      <w:r w:rsidRPr="006C3D4B">
        <w:rPr>
          <w:b/>
          <w:bCs/>
        </w:rPr>
        <w:t xml:space="preserve">, </w:t>
      </w:r>
      <w:r w:rsidR="006C3D4B" w:rsidRPr="006C3D4B">
        <w:rPr>
          <w:b/>
          <w:bCs/>
          <w:cs/>
          <w:lang w:bidi="si-LK"/>
        </w:rPr>
        <w:t>න</w:t>
      </w:r>
      <w:r w:rsidR="006C3D4B" w:rsidRPr="006C3D4B">
        <w:rPr>
          <w:rFonts w:hint="cs"/>
          <w:b/>
          <w:bCs/>
          <w:cs/>
          <w:lang w:bidi="si-LK"/>
        </w:rPr>
        <w:t>ී</w:t>
      </w:r>
      <w:r w:rsidRPr="006C3D4B">
        <w:rPr>
          <w:b/>
          <w:bCs/>
          <w:cs/>
          <w:lang w:bidi="si-LK"/>
        </w:rPr>
        <w:t>යාතනපච්චුපට්ඨානො</w:t>
      </w:r>
      <w:r w:rsidRPr="006C3D4B">
        <w:rPr>
          <w:b/>
          <w:bCs/>
        </w:rPr>
        <w:t xml:space="preserve">, </w:t>
      </w:r>
      <w:r w:rsidRPr="006C3D4B">
        <w:rPr>
          <w:b/>
          <w:bCs/>
          <w:cs/>
          <w:lang w:bidi="si-LK"/>
        </w:rPr>
        <w:t>පරිපු</w:t>
      </w:r>
      <w:r w:rsidR="006C3D4B" w:rsidRPr="006C3D4B">
        <w:rPr>
          <w:rFonts w:hint="cs"/>
          <w:b/>
          <w:bCs/>
          <w:cs/>
          <w:lang w:bidi="si-LK"/>
        </w:rPr>
        <w:t>ණ්</w:t>
      </w:r>
      <w:r w:rsidRPr="006C3D4B">
        <w:rPr>
          <w:b/>
          <w:bCs/>
          <w:cs/>
          <w:lang w:bidi="si-LK"/>
        </w:rPr>
        <w:t>ණභාවප</w:t>
      </w:r>
      <w:r w:rsidR="006C3D4B" w:rsidRPr="006C3D4B">
        <w:rPr>
          <w:rFonts w:hint="cs"/>
          <w:b/>
          <w:bCs/>
          <w:cs/>
          <w:lang w:bidi="si-LK"/>
        </w:rPr>
        <w:t>ච්චුපට්</w:t>
      </w:r>
      <w:r w:rsidRPr="006C3D4B">
        <w:rPr>
          <w:b/>
          <w:bCs/>
          <w:cs/>
          <w:lang w:bidi="si-LK"/>
        </w:rPr>
        <w:t>ඨානො වා</w:t>
      </w:r>
      <w:r w:rsidRPr="006C3D4B">
        <w:rPr>
          <w:b/>
          <w:bCs/>
        </w:rPr>
        <w:t xml:space="preserve">, </w:t>
      </w:r>
      <w:r w:rsidRPr="006C3D4B">
        <w:rPr>
          <w:b/>
          <w:bCs/>
          <w:cs/>
          <w:lang w:bidi="si-LK"/>
        </w:rPr>
        <w:t>උපචිතරූපපදට්ඨානො</w:t>
      </w:r>
      <w:r w:rsidR="009D662A">
        <w:rPr>
          <w:b/>
          <w:bCs/>
          <w:lang w:bidi="si-LK"/>
        </w:rPr>
        <w:t>”</w:t>
      </w:r>
      <w:r w:rsidRPr="00C066C0">
        <w:rPr>
          <w:cs/>
          <w:lang w:bidi="si-LK"/>
        </w:rPr>
        <w:t xml:space="preserve"> යනු පාළි යි. </w:t>
      </w:r>
    </w:p>
    <w:p w14:paraId="5726A32B" w14:textId="0C125FD3" w:rsidR="00C066C0" w:rsidRPr="00C066C0" w:rsidRDefault="00C066C0" w:rsidP="009D662A">
      <w:r w:rsidRPr="00C066C0">
        <w:rPr>
          <w:cs/>
          <w:lang w:bidi="si-LK"/>
        </w:rPr>
        <w:t>සන්තතිරූපය</w:t>
      </w:r>
      <w:r w:rsidRPr="00C066C0">
        <w:t xml:space="preserve">, </w:t>
      </w:r>
      <w:r w:rsidRPr="00C066C0">
        <w:rPr>
          <w:cs/>
          <w:lang w:bidi="si-LK"/>
        </w:rPr>
        <w:t>රූපපරම්පරාවගේ නො සිඳ පැවැත්ම ලකුණු කොට ඇත්තේ ය. කෘත්‍යය පූ</w:t>
      </w:r>
      <w:r w:rsidR="00846FF4">
        <w:rPr>
          <w:cs/>
          <w:lang w:bidi="si-LK"/>
        </w:rPr>
        <w:t>ර්‍ව</w:t>
      </w:r>
      <w:r w:rsidRPr="00C066C0">
        <w:rPr>
          <w:cs/>
          <w:lang w:bidi="si-LK"/>
        </w:rPr>
        <w:t xml:space="preserve">පශ්චිමරූපපරම්පරාව නො සිඳ පැවැත්ම යි. පදට්ඨානය පරමපරාව නො සිඳ හටගන්නා රූපය යි. </w:t>
      </w:r>
      <w:r w:rsidR="009D662A">
        <w:rPr>
          <w:b/>
          <w:bCs/>
          <w:lang w:bidi="si-LK"/>
        </w:rPr>
        <w:t>“</w:t>
      </w:r>
      <w:r w:rsidRPr="006C3D4B">
        <w:rPr>
          <w:b/>
          <w:bCs/>
          <w:cs/>
          <w:lang w:bidi="si-LK"/>
        </w:rPr>
        <w:t>පවත</w:t>
      </w:r>
      <w:r w:rsidR="006C3D4B" w:rsidRPr="006C3D4B">
        <w:rPr>
          <w:rFonts w:hint="cs"/>
          <w:b/>
          <w:bCs/>
          <w:cs/>
          <w:lang w:bidi="si-LK"/>
        </w:rPr>
        <w:t>්</w:t>
      </w:r>
      <w:r w:rsidRPr="006C3D4B">
        <w:rPr>
          <w:b/>
          <w:bCs/>
          <w:cs/>
          <w:lang w:bidi="si-LK"/>
        </w:rPr>
        <w:t>තිලක්ඛ</w:t>
      </w:r>
      <w:r w:rsidR="006C3D4B" w:rsidRPr="006C3D4B">
        <w:rPr>
          <w:rFonts w:hint="cs"/>
          <w:b/>
          <w:bCs/>
          <w:cs/>
          <w:lang w:bidi="si-LK"/>
        </w:rPr>
        <w:t>ණා</w:t>
      </w:r>
      <w:r w:rsidRPr="006C3D4B">
        <w:rPr>
          <w:b/>
          <w:bCs/>
          <w:cs/>
          <w:lang w:bidi="si-LK"/>
        </w:rPr>
        <w:t xml:space="preserve"> ර</w:t>
      </w:r>
      <w:r w:rsidR="006C3D4B" w:rsidRPr="006C3D4B">
        <w:rPr>
          <w:rFonts w:hint="cs"/>
          <w:b/>
          <w:bCs/>
          <w:cs/>
          <w:lang w:bidi="si-LK"/>
        </w:rPr>
        <w:t>ූ</w:t>
      </w:r>
      <w:r w:rsidRPr="006C3D4B">
        <w:rPr>
          <w:b/>
          <w:bCs/>
          <w:cs/>
          <w:lang w:bidi="si-LK"/>
        </w:rPr>
        <w:t>පස්ස ස</w:t>
      </w:r>
      <w:r w:rsidR="006C3D4B" w:rsidRPr="006C3D4B">
        <w:rPr>
          <w:rFonts w:hint="cs"/>
          <w:b/>
          <w:bCs/>
          <w:cs/>
          <w:lang w:bidi="si-LK"/>
        </w:rPr>
        <w:t>න්ත</w:t>
      </w:r>
      <w:r w:rsidRPr="006C3D4B">
        <w:rPr>
          <w:b/>
          <w:bCs/>
          <w:cs/>
          <w:lang w:bidi="si-LK"/>
        </w:rPr>
        <w:t>ති</w:t>
      </w:r>
      <w:r w:rsidRPr="006C3D4B">
        <w:rPr>
          <w:b/>
          <w:bCs/>
        </w:rPr>
        <w:t xml:space="preserve">, </w:t>
      </w:r>
      <w:r w:rsidRPr="006C3D4B">
        <w:rPr>
          <w:b/>
          <w:bCs/>
          <w:cs/>
          <w:lang w:bidi="si-LK"/>
        </w:rPr>
        <w:t>අනු</w:t>
      </w:r>
      <w:r w:rsidR="006C3D4B" w:rsidRPr="006C3D4B">
        <w:rPr>
          <w:rFonts w:hint="cs"/>
          <w:b/>
          <w:bCs/>
          <w:cs/>
          <w:lang w:bidi="si-LK"/>
        </w:rPr>
        <w:t>ප්</w:t>
      </w:r>
      <w:r w:rsidRPr="006C3D4B">
        <w:rPr>
          <w:b/>
          <w:bCs/>
          <w:cs/>
          <w:lang w:bidi="si-LK"/>
        </w:rPr>
        <w:t>පබන්ධර</w:t>
      </w:r>
      <w:r w:rsidR="006C3D4B" w:rsidRPr="006C3D4B">
        <w:rPr>
          <w:rFonts w:hint="cs"/>
          <w:b/>
          <w:bCs/>
          <w:cs/>
          <w:lang w:bidi="si-LK"/>
        </w:rPr>
        <w:t>සා</w:t>
      </w:r>
      <w:r w:rsidRPr="006C3D4B">
        <w:rPr>
          <w:b/>
          <w:bCs/>
        </w:rPr>
        <w:t xml:space="preserve">, </w:t>
      </w:r>
      <w:r w:rsidRPr="006C3D4B">
        <w:rPr>
          <w:b/>
          <w:bCs/>
          <w:cs/>
          <w:lang w:bidi="si-LK"/>
        </w:rPr>
        <w:t>අනුප</w:t>
      </w:r>
      <w:r w:rsidR="006C3D4B" w:rsidRPr="006C3D4B">
        <w:rPr>
          <w:rFonts w:hint="cs"/>
          <w:b/>
          <w:bCs/>
          <w:cs/>
          <w:lang w:bidi="si-LK"/>
        </w:rPr>
        <w:t>ච්ඡෙ</w:t>
      </w:r>
      <w:r w:rsidRPr="006C3D4B">
        <w:rPr>
          <w:b/>
          <w:bCs/>
          <w:cs/>
          <w:lang w:bidi="si-LK"/>
        </w:rPr>
        <w:t>දපදට්ඨානා</w:t>
      </w:r>
      <w:r w:rsidRPr="006C3D4B">
        <w:rPr>
          <w:b/>
          <w:bCs/>
        </w:rPr>
        <w:t xml:space="preserve">, </w:t>
      </w:r>
      <w:r w:rsidRPr="006C3D4B">
        <w:rPr>
          <w:b/>
          <w:bCs/>
          <w:cs/>
          <w:lang w:bidi="si-LK"/>
        </w:rPr>
        <w:t>අනු</w:t>
      </w:r>
      <w:r w:rsidR="006C3D4B" w:rsidRPr="006C3D4B">
        <w:rPr>
          <w:rFonts w:hint="cs"/>
          <w:b/>
          <w:bCs/>
          <w:cs/>
          <w:lang w:bidi="si-LK"/>
        </w:rPr>
        <w:t>ප්</w:t>
      </w:r>
      <w:r w:rsidRPr="006C3D4B">
        <w:rPr>
          <w:b/>
          <w:bCs/>
          <w:cs/>
          <w:lang w:bidi="si-LK"/>
        </w:rPr>
        <w:t>පබන්ධරූපපදටඨානා</w:t>
      </w:r>
      <w:r w:rsidR="009D662A">
        <w:rPr>
          <w:b/>
          <w:bCs/>
          <w:lang w:bidi="si-LK"/>
        </w:rPr>
        <w:t>”</w:t>
      </w:r>
      <w:r w:rsidRPr="00C066C0">
        <w:rPr>
          <w:cs/>
          <w:lang w:bidi="si-LK"/>
        </w:rPr>
        <w:t xml:space="preserve"> යනු පාළි යි. </w:t>
      </w:r>
    </w:p>
    <w:p w14:paraId="004E878F" w14:textId="52E71727" w:rsidR="00C066C0" w:rsidRPr="00C066C0" w:rsidRDefault="00C066C0" w:rsidP="009D662A">
      <w:r w:rsidRPr="00C066C0">
        <w:rPr>
          <w:cs/>
          <w:lang w:bidi="si-LK"/>
        </w:rPr>
        <w:t>ජර</w:t>
      </w:r>
      <w:r w:rsidR="007C6FC7">
        <w:rPr>
          <w:rFonts w:hint="cs"/>
          <w:cs/>
          <w:lang w:bidi="si-LK"/>
        </w:rPr>
        <w:t>තා</w:t>
      </w:r>
      <w:r w:rsidRPr="00C066C0">
        <w:rPr>
          <w:cs/>
          <w:lang w:bidi="si-LK"/>
        </w:rPr>
        <w:t>රූපය නිෂ</w:t>
      </w:r>
      <w:r w:rsidR="007C6FC7">
        <w:rPr>
          <w:rFonts w:hint="cs"/>
          <w:cs/>
          <w:lang w:bidi="si-LK"/>
        </w:rPr>
        <w:t>්</w:t>
      </w:r>
      <w:r w:rsidRPr="00C066C0">
        <w:rPr>
          <w:cs/>
          <w:lang w:bidi="si-LK"/>
        </w:rPr>
        <w:t>ප</w:t>
      </w:r>
      <w:r w:rsidR="007C6FC7">
        <w:rPr>
          <w:rFonts w:hint="cs"/>
          <w:cs/>
          <w:lang w:bidi="si-LK"/>
        </w:rPr>
        <w:t>න්න</w:t>
      </w:r>
      <w:r w:rsidRPr="00C066C0">
        <w:rPr>
          <w:cs/>
          <w:lang w:bidi="si-LK"/>
        </w:rPr>
        <w:t>රූපපරිපාකය ලකුණු කොට ඇත්තේ ය. කෘත්‍යය රූපයන් භ</w:t>
      </w:r>
      <w:r w:rsidR="007C6FC7">
        <w:rPr>
          <w:rFonts w:hint="cs"/>
          <w:cs/>
          <w:lang w:bidi="si-LK"/>
        </w:rPr>
        <w:t>ඞ්</w:t>
      </w:r>
      <w:r w:rsidRPr="00C066C0">
        <w:rPr>
          <w:cs/>
          <w:lang w:bidi="si-LK"/>
        </w:rPr>
        <w:t>ග්‍යවස්ථාවට ඵළවීම ය. ප</w:t>
      </w:r>
      <w:r w:rsidR="007C6FC7">
        <w:rPr>
          <w:rFonts w:hint="cs"/>
          <w:cs/>
          <w:lang w:bidi="si-LK"/>
        </w:rPr>
        <w:t>ච්</w:t>
      </w:r>
      <w:r w:rsidRPr="00C066C0">
        <w:rPr>
          <w:cs/>
          <w:lang w:bidi="si-LK"/>
        </w:rPr>
        <w:t>චුපට්ඨානය අලු</w:t>
      </w:r>
      <w:r w:rsidR="007C6FC7">
        <w:rPr>
          <w:rFonts w:hint="cs"/>
          <w:cs/>
          <w:lang w:bidi="si-LK"/>
        </w:rPr>
        <w:t>ත්</w:t>
      </w:r>
      <w:r w:rsidRPr="00C066C0">
        <w:rPr>
          <w:cs/>
          <w:lang w:bidi="si-LK"/>
        </w:rPr>
        <w:t xml:space="preserve">බව පහවීම යි. පදට්ඨානය පැසෙන හෙවත් දිරෙණ රූපය යි. </w:t>
      </w:r>
      <w:r w:rsidR="009D662A">
        <w:rPr>
          <w:b/>
          <w:bCs/>
        </w:rPr>
        <w:t>“</w:t>
      </w:r>
      <w:r w:rsidRPr="007C6FC7">
        <w:rPr>
          <w:b/>
          <w:bCs/>
          <w:cs/>
          <w:lang w:bidi="si-LK"/>
        </w:rPr>
        <w:t>රූපපරිපාක</w:t>
      </w:r>
      <w:r w:rsidR="007C6FC7" w:rsidRPr="007C6FC7">
        <w:rPr>
          <w:rFonts w:hint="cs"/>
          <w:b/>
          <w:bCs/>
          <w:cs/>
          <w:lang w:bidi="si-LK"/>
        </w:rPr>
        <w:t>ලක්ඛණා</w:t>
      </w:r>
      <w:r w:rsidRPr="007C6FC7">
        <w:rPr>
          <w:b/>
          <w:bCs/>
          <w:cs/>
          <w:lang w:bidi="si-LK"/>
        </w:rPr>
        <w:t xml:space="preserve"> රූපස්ස ජරතා</w:t>
      </w:r>
      <w:r w:rsidRPr="007C6FC7">
        <w:rPr>
          <w:b/>
          <w:bCs/>
        </w:rPr>
        <w:t xml:space="preserve">, </w:t>
      </w:r>
      <w:r w:rsidRPr="007C6FC7">
        <w:rPr>
          <w:b/>
          <w:bCs/>
          <w:cs/>
          <w:lang w:bidi="si-LK"/>
        </w:rPr>
        <w:t>උපනයනරසා</w:t>
      </w:r>
      <w:r w:rsidRPr="007C6FC7">
        <w:rPr>
          <w:b/>
          <w:bCs/>
        </w:rPr>
        <w:t xml:space="preserve">, </w:t>
      </w:r>
      <w:r w:rsidRPr="007C6FC7">
        <w:rPr>
          <w:b/>
          <w:bCs/>
          <w:cs/>
          <w:lang w:bidi="si-LK"/>
        </w:rPr>
        <w:t>සභා</w:t>
      </w:r>
      <w:r w:rsidR="007C6FC7" w:rsidRPr="007C6FC7">
        <w:rPr>
          <w:b/>
          <w:bCs/>
          <w:cs/>
          <w:lang w:bidi="si-LK"/>
        </w:rPr>
        <w:t>ව</w:t>
      </w:r>
      <w:r w:rsidR="007C6FC7" w:rsidRPr="007C6FC7">
        <w:rPr>
          <w:rFonts w:hint="cs"/>
          <w:b/>
          <w:bCs/>
          <w:cs/>
          <w:lang w:bidi="si-LK"/>
        </w:rPr>
        <w:t>ා</w:t>
      </w:r>
      <w:r w:rsidRPr="007C6FC7">
        <w:rPr>
          <w:b/>
          <w:bCs/>
          <w:cs/>
          <w:lang w:bidi="si-LK"/>
        </w:rPr>
        <w:t>නපගමෙපි නවභා</w:t>
      </w:r>
      <w:r w:rsidR="007C6FC7" w:rsidRPr="007C6FC7">
        <w:rPr>
          <w:rFonts w:hint="cs"/>
          <w:b/>
          <w:bCs/>
          <w:cs/>
          <w:lang w:bidi="si-LK"/>
        </w:rPr>
        <w:t>වා</w:t>
      </w:r>
      <w:r w:rsidRPr="007C6FC7">
        <w:rPr>
          <w:b/>
          <w:bCs/>
          <w:cs/>
          <w:lang w:bidi="si-LK"/>
        </w:rPr>
        <w:t>පගමප</w:t>
      </w:r>
      <w:r w:rsidR="007C6FC7" w:rsidRPr="007C6FC7">
        <w:rPr>
          <w:rFonts w:hint="cs"/>
          <w:b/>
          <w:bCs/>
          <w:cs/>
          <w:lang w:bidi="si-LK"/>
        </w:rPr>
        <w:t>ච්චු</w:t>
      </w:r>
      <w:r w:rsidRPr="007C6FC7">
        <w:rPr>
          <w:b/>
          <w:bCs/>
          <w:cs/>
          <w:lang w:bidi="si-LK"/>
        </w:rPr>
        <w:t>පට</w:t>
      </w:r>
      <w:r w:rsidR="007C6FC7" w:rsidRPr="007C6FC7">
        <w:rPr>
          <w:rFonts w:hint="cs"/>
          <w:b/>
          <w:bCs/>
          <w:cs/>
          <w:lang w:bidi="si-LK"/>
        </w:rPr>
        <w:t>්</w:t>
      </w:r>
      <w:r w:rsidRPr="007C6FC7">
        <w:rPr>
          <w:b/>
          <w:bCs/>
          <w:cs/>
          <w:lang w:bidi="si-LK"/>
        </w:rPr>
        <w:t>ඨානා</w:t>
      </w:r>
      <w:r w:rsidRPr="007C6FC7">
        <w:rPr>
          <w:b/>
          <w:bCs/>
        </w:rPr>
        <w:t xml:space="preserve">, </w:t>
      </w:r>
      <w:r w:rsidRPr="007C6FC7">
        <w:rPr>
          <w:b/>
          <w:bCs/>
          <w:cs/>
          <w:lang w:bidi="si-LK"/>
        </w:rPr>
        <w:t>පරිප</w:t>
      </w:r>
      <w:r w:rsidR="007C6FC7" w:rsidRPr="007C6FC7">
        <w:rPr>
          <w:rFonts w:hint="cs"/>
          <w:b/>
          <w:bCs/>
          <w:cs/>
          <w:lang w:bidi="si-LK"/>
        </w:rPr>
        <w:t>ච්ච</w:t>
      </w:r>
      <w:r w:rsidRPr="007C6FC7">
        <w:rPr>
          <w:b/>
          <w:bCs/>
          <w:cs/>
          <w:lang w:bidi="si-LK"/>
        </w:rPr>
        <w:t>මානරූප පදට</w:t>
      </w:r>
      <w:r w:rsidR="007C6FC7">
        <w:rPr>
          <w:rFonts w:hint="cs"/>
          <w:b/>
          <w:bCs/>
          <w:cs/>
          <w:lang w:bidi="si-LK"/>
        </w:rPr>
        <w:t>්</w:t>
      </w:r>
      <w:r w:rsidRPr="007C6FC7">
        <w:rPr>
          <w:b/>
          <w:bCs/>
          <w:cs/>
          <w:lang w:bidi="si-LK"/>
        </w:rPr>
        <w:t>ඨානා</w:t>
      </w:r>
      <w:r w:rsidR="009D662A">
        <w:rPr>
          <w:b/>
          <w:bCs/>
        </w:rPr>
        <w:t>”</w:t>
      </w:r>
      <w:r w:rsidRPr="007C6FC7">
        <w:rPr>
          <w:b/>
          <w:bCs/>
        </w:rPr>
        <w:t xml:space="preserve"> </w:t>
      </w:r>
      <w:r w:rsidRPr="00C066C0">
        <w:rPr>
          <w:cs/>
          <w:lang w:bidi="si-LK"/>
        </w:rPr>
        <w:t xml:space="preserve">යනු පාළි යි. </w:t>
      </w:r>
    </w:p>
    <w:p w14:paraId="5FB331BE" w14:textId="213FB5D0" w:rsidR="00AA781A" w:rsidRDefault="00C066C0" w:rsidP="009D662A">
      <w:pPr>
        <w:rPr>
          <w:lang w:bidi="si-LK"/>
        </w:rPr>
      </w:pPr>
      <w:r w:rsidRPr="00C066C0">
        <w:rPr>
          <w:cs/>
          <w:lang w:bidi="si-LK"/>
        </w:rPr>
        <w:t>අනිච</w:t>
      </w:r>
      <w:r w:rsidR="007C6FC7">
        <w:rPr>
          <w:rFonts w:hint="cs"/>
          <w:cs/>
          <w:lang w:bidi="si-LK"/>
        </w:rPr>
        <w:t>්</w:t>
      </w:r>
      <w:r w:rsidRPr="00C066C0">
        <w:rPr>
          <w:cs/>
          <w:lang w:bidi="si-LK"/>
        </w:rPr>
        <w:t xml:space="preserve">වතාරූපය බිඳීම ලකුණු කොට සිටියේ ය. කෘත්‍යය සංසීදනය යි. පච්චුපට්ඨානය ඛයවය යි. පදස්ථානය බිඳෙන රූපය යි. </w:t>
      </w:r>
      <w:r w:rsidR="009D662A">
        <w:rPr>
          <w:b/>
          <w:bCs/>
        </w:rPr>
        <w:t>“</w:t>
      </w:r>
      <w:r w:rsidRPr="00AA781A">
        <w:rPr>
          <w:b/>
          <w:bCs/>
          <w:cs/>
          <w:lang w:bidi="si-LK"/>
        </w:rPr>
        <w:t>පරි</w:t>
      </w:r>
      <w:r w:rsidR="00AA781A" w:rsidRPr="00AA781A">
        <w:rPr>
          <w:rFonts w:hint="cs"/>
          <w:b/>
          <w:bCs/>
          <w:cs/>
          <w:lang w:bidi="si-LK"/>
        </w:rPr>
        <w:t>භෙ</w:t>
      </w:r>
      <w:r w:rsidR="00AA781A" w:rsidRPr="00AA781A">
        <w:rPr>
          <w:b/>
          <w:bCs/>
          <w:cs/>
          <w:lang w:bidi="si-LK"/>
        </w:rPr>
        <w:t>දලක්ඛ</w:t>
      </w:r>
      <w:r w:rsidRPr="00AA781A">
        <w:rPr>
          <w:b/>
          <w:bCs/>
          <w:cs/>
          <w:lang w:bidi="si-LK"/>
        </w:rPr>
        <w:t>ණා රූපස්ස අනිච්චතා</w:t>
      </w:r>
      <w:r w:rsidRPr="00AA781A">
        <w:rPr>
          <w:b/>
          <w:bCs/>
        </w:rPr>
        <w:t xml:space="preserve">, </w:t>
      </w:r>
      <w:r w:rsidR="00AA781A" w:rsidRPr="00AA781A">
        <w:rPr>
          <w:rFonts w:hint="cs"/>
          <w:b/>
          <w:bCs/>
          <w:cs/>
          <w:lang w:bidi="si-LK"/>
        </w:rPr>
        <w:t>සං</w:t>
      </w:r>
      <w:r w:rsidRPr="00AA781A">
        <w:rPr>
          <w:b/>
          <w:bCs/>
          <w:cs/>
          <w:lang w:bidi="si-LK"/>
        </w:rPr>
        <w:t>සීදනරසා</w:t>
      </w:r>
      <w:r w:rsidRPr="00AA781A">
        <w:rPr>
          <w:b/>
          <w:bCs/>
        </w:rPr>
        <w:t xml:space="preserve">, </w:t>
      </w:r>
      <w:r w:rsidR="00AA781A" w:rsidRPr="00AA781A">
        <w:rPr>
          <w:rFonts w:hint="cs"/>
          <w:b/>
          <w:bCs/>
          <w:cs/>
          <w:lang w:bidi="si-LK"/>
        </w:rPr>
        <w:t>ඛ</w:t>
      </w:r>
      <w:r w:rsidRPr="00AA781A">
        <w:rPr>
          <w:b/>
          <w:bCs/>
          <w:cs/>
          <w:lang w:bidi="si-LK"/>
        </w:rPr>
        <w:t>ය වය පච්චුපට්ඨානා</w:t>
      </w:r>
      <w:r w:rsidRPr="00AA781A">
        <w:rPr>
          <w:b/>
          <w:bCs/>
        </w:rPr>
        <w:t xml:space="preserve">, </w:t>
      </w:r>
      <w:r w:rsidRPr="00AA781A">
        <w:rPr>
          <w:b/>
          <w:bCs/>
          <w:cs/>
          <w:lang w:bidi="si-LK"/>
        </w:rPr>
        <w:t>පරිභ</w:t>
      </w:r>
      <w:r w:rsidR="00AA781A" w:rsidRPr="00AA781A">
        <w:rPr>
          <w:rFonts w:hint="cs"/>
          <w:b/>
          <w:bCs/>
          <w:cs/>
          <w:lang w:bidi="si-LK"/>
        </w:rPr>
        <w:t>ි</w:t>
      </w:r>
      <w:r w:rsidRPr="00AA781A">
        <w:rPr>
          <w:b/>
          <w:bCs/>
          <w:cs/>
          <w:lang w:bidi="si-LK"/>
        </w:rPr>
        <w:t>ජ</w:t>
      </w:r>
      <w:r w:rsidR="00AA781A" w:rsidRPr="00AA781A">
        <w:rPr>
          <w:rFonts w:hint="cs"/>
          <w:b/>
          <w:bCs/>
          <w:cs/>
          <w:lang w:bidi="si-LK"/>
        </w:rPr>
        <w:t>්</w:t>
      </w:r>
      <w:r w:rsidRPr="00AA781A">
        <w:rPr>
          <w:b/>
          <w:bCs/>
          <w:cs/>
          <w:lang w:bidi="si-LK"/>
        </w:rPr>
        <w:t>ජමානරූපපදට්ඨානා</w:t>
      </w:r>
      <w:r w:rsidR="009D662A">
        <w:rPr>
          <w:b/>
          <w:bCs/>
        </w:rPr>
        <w:t>”</w:t>
      </w:r>
      <w:r w:rsidRPr="00C066C0">
        <w:t xml:space="preserve"> </w:t>
      </w:r>
      <w:r w:rsidRPr="00C066C0">
        <w:rPr>
          <w:cs/>
          <w:lang w:bidi="si-LK"/>
        </w:rPr>
        <w:t xml:space="preserve">යනු පාළි යි. </w:t>
      </w:r>
    </w:p>
    <w:p w14:paraId="78883A16" w14:textId="6B4AC5AE" w:rsidR="00C066C0" w:rsidRPr="00C066C0" w:rsidRDefault="00C066C0" w:rsidP="009D662A">
      <w:r w:rsidRPr="00C066C0">
        <w:rPr>
          <w:cs/>
          <w:lang w:bidi="si-LK"/>
        </w:rPr>
        <w:t>මහාභූතරූප සතරය</w:t>
      </w:r>
      <w:r w:rsidRPr="00C066C0">
        <w:t xml:space="preserve">, </w:t>
      </w:r>
      <w:r w:rsidRPr="00C066C0">
        <w:rPr>
          <w:cs/>
          <w:lang w:bidi="si-LK"/>
        </w:rPr>
        <w:t>ප්‍රසාදරූප පසය</w:t>
      </w:r>
      <w:r w:rsidRPr="00C066C0">
        <w:t xml:space="preserve">, </w:t>
      </w:r>
      <w:r w:rsidR="00AA781A">
        <w:rPr>
          <w:rFonts w:hint="cs"/>
          <w:cs/>
          <w:lang w:bidi="si-LK"/>
        </w:rPr>
        <w:t>වි</w:t>
      </w:r>
      <w:r w:rsidRPr="00C066C0">
        <w:rPr>
          <w:cs/>
          <w:lang w:bidi="si-LK"/>
        </w:rPr>
        <w:t>ෂයරූප සතරය</w:t>
      </w:r>
      <w:r w:rsidRPr="00C066C0">
        <w:t xml:space="preserve">, </w:t>
      </w:r>
      <w:r w:rsidRPr="00C066C0">
        <w:rPr>
          <w:cs/>
          <w:lang w:bidi="si-LK"/>
        </w:rPr>
        <w:t>භාවරූප දෙකය</w:t>
      </w:r>
      <w:r w:rsidRPr="00C066C0">
        <w:t xml:space="preserve">, </w:t>
      </w:r>
      <w:r w:rsidRPr="00C066C0">
        <w:rPr>
          <w:cs/>
          <w:lang w:bidi="si-LK"/>
        </w:rPr>
        <w:t>හදයරූපය</w:t>
      </w:r>
      <w:r w:rsidRPr="00C066C0">
        <w:t xml:space="preserve">, </w:t>
      </w:r>
      <w:r w:rsidRPr="00C066C0">
        <w:rPr>
          <w:cs/>
          <w:lang w:bidi="si-LK"/>
        </w:rPr>
        <w:t>ජීවිතරූපය</w:t>
      </w:r>
      <w:r w:rsidRPr="00C066C0">
        <w:t xml:space="preserve">, </w:t>
      </w:r>
      <w:r w:rsidRPr="00C066C0">
        <w:rPr>
          <w:cs/>
          <w:lang w:bidi="si-LK"/>
        </w:rPr>
        <w:t>ආහාරරූපය යන මොවුහු ස</w:t>
      </w:r>
      <w:r w:rsidR="00AA781A">
        <w:rPr>
          <w:rFonts w:hint="cs"/>
          <w:cs/>
          <w:lang w:bidi="si-LK"/>
        </w:rPr>
        <w:t>්</w:t>
      </w:r>
      <w:r w:rsidRPr="00C066C0">
        <w:rPr>
          <w:cs/>
          <w:lang w:bidi="si-LK"/>
        </w:rPr>
        <w:t xml:space="preserve">වරූප වශයෙන් අටළොස් වැදෑරුම් වෙති. පිරිසිඳීම් ආදියෙන් තොර ව </w:t>
      </w:r>
      <w:r w:rsidR="00AA781A">
        <w:rPr>
          <w:rFonts w:hint="cs"/>
          <w:cs/>
          <w:lang w:bidi="si-LK"/>
        </w:rPr>
        <w:t>ස්ව</w:t>
      </w:r>
      <w:r w:rsidRPr="00C066C0">
        <w:rPr>
          <w:cs/>
          <w:lang w:bidi="si-LK"/>
        </w:rPr>
        <w:t>ගතියෙන් ක</w:t>
      </w:r>
      <w:r w:rsidR="008506C8">
        <w:rPr>
          <w:rFonts w:hint="cs"/>
          <w:cs/>
          <w:lang w:bidi="si-LK"/>
        </w:rPr>
        <w:t>ර්‍මා</w:t>
      </w:r>
      <w:r w:rsidRPr="00C066C0">
        <w:rPr>
          <w:cs/>
          <w:lang w:bidi="si-LK"/>
        </w:rPr>
        <w:t>දිප්‍රත්‍යයයන්ගෙන් නිපන් බැවින් නි</w:t>
      </w:r>
      <w:r w:rsidR="00AA781A">
        <w:rPr>
          <w:rFonts w:hint="cs"/>
          <w:cs/>
          <w:lang w:bidi="si-LK"/>
        </w:rPr>
        <w:t>ෂ්</w:t>
      </w:r>
      <w:r w:rsidRPr="00C066C0">
        <w:rPr>
          <w:cs/>
          <w:lang w:bidi="si-LK"/>
        </w:rPr>
        <w:t>ප</w:t>
      </w:r>
      <w:r w:rsidR="00AA781A">
        <w:rPr>
          <w:rFonts w:hint="cs"/>
          <w:cs/>
          <w:lang w:bidi="si-LK"/>
        </w:rPr>
        <w:t>න්න</w:t>
      </w:r>
      <w:r w:rsidRPr="00C066C0">
        <w:rPr>
          <w:cs/>
          <w:lang w:bidi="si-LK"/>
        </w:rPr>
        <w:t xml:space="preserve"> රූපය යි කියති.</w:t>
      </w:r>
      <w:r w:rsidR="005C1E6D">
        <w:rPr>
          <w:cs/>
          <w:lang w:bidi="si-LK"/>
        </w:rPr>
        <w:t xml:space="preserve"> </w:t>
      </w:r>
    </w:p>
    <w:p w14:paraId="1D295415" w14:textId="67C7BFFC" w:rsidR="00C066C0" w:rsidRPr="00C066C0" w:rsidRDefault="00C066C0" w:rsidP="009D662A">
      <w:r w:rsidRPr="00C066C0">
        <w:rPr>
          <w:cs/>
          <w:lang w:bidi="si-LK"/>
        </w:rPr>
        <w:t>පරිච්</w:t>
      </w:r>
      <w:r w:rsidR="00AA781A">
        <w:rPr>
          <w:rFonts w:hint="cs"/>
          <w:cs/>
          <w:lang w:bidi="si-LK"/>
        </w:rPr>
        <w:t>ඡෙ</w:t>
      </w:r>
      <w:r w:rsidRPr="00C066C0">
        <w:rPr>
          <w:cs/>
          <w:lang w:bidi="si-LK"/>
        </w:rPr>
        <w:t>දරූපය</w:t>
      </w:r>
      <w:r w:rsidRPr="00C066C0">
        <w:t xml:space="preserve">, </w:t>
      </w:r>
      <w:r w:rsidRPr="00C066C0">
        <w:rPr>
          <w:cs/>
          <w:lang w:bidi="si-LK"/>
        </w:rPr>
        <w:t>වි</w:t>
      </w:r>
      <w:r w:rsidR="00AA781A">
        <w:rPr>
          <w:rFonts w:hint="cs"/>
          <w:cs/>
          <w:lang w:bidi="si-LK"/>
        </w:rPr>
        <w:t>ඤ්</w:t>
      </w:r>
      <w:r w:rsidRPr="00C066C0">
        <w:rPr>
          <w:cs/>
          <w:lang w:bidi="si-LK"/>
        </w:rPr>
        <w:t>ඤතිරූප දෙක ය</w:t>
      </w:r>
      <w:r w:rsidRPr="00C066C0">
        <w:t xml:space="preserve">, </w:t>
      </w:r>
      <w:r w:rsidRPr="00C066C0">
        <w:rPr>
          <w:cs/>
          <w:lang w:bidi="si-LK"/>
        </w:rPr>
        <w:t>විකාරරූප තුන ය</w:t>
      </w:r>
      <w:r w:rsidR="00AA781A">
        <w:rPr>
          <w:rFonts w:hint="cs"/>
          <w:cs/>
          <w:lang w:bidi="si-LK"/>
        </w:rPr>
        <w:t>,</w:t>
      </w:r>
      <w:r w:rsidRPr="00C066C0">
        <w:rPr>
          <w:cs/>
          <w:lang w:bidi="si-LK"/>
        </w:rPr>
        <w:t xml:space="preserve"> ල</w:t>
      </w:r>
      <w:r w:rsidR="00022B53">
        <w:rPr>
          <w:cs/>
          <w:lang w:bidi="si-LK"/>
        </w:rPr>
        <w:t>ක්‍ෂ</w:t>
      </w:r>
      <w:r w:rsidRPr="00C066C0">
        <w:rPr>
          <w:cs/>
          <w:lang w:bidi="si-LK"/>
        </w:rPr>
        <w:t>ණරූප සතර ය</w:t>
      </w:r>
      <w:r w:rsidRPr="00C066C0">
        <w:t xml:space="preserve">, </w:t>
      </w:r>
      <w:r w:rsidRPr="00C066C0">
        <w:rPr>
          <w:cs/>
          <w:lang w:bidi="si-LK"/>
        </w:rPr>
        <w:t>යන දසය රූපපිරිසිඳීම් ආදිය හැර අ</w:t>
      </w:r>
      <w:r w:rsidR="00AA781A">
        <w:rPr>
          <w:rFonts w:hint="cs"/>
          <w:cs/>
          <w:lang w:bidi="si-LK"/>
        </w:rPr>
        <w:t>න්</w:t>
      </w:r>
      <w:r w:rsidR="000F4452">
        <w:rPr>
          <w:rFonts w:hint="cs"/>
          <w:cs/>
          <w:lang w:bidi="si-LK"/>
        </w:rPr>
        <w:t>හේතුව</w:t>
      </w:r>
      <w:r w:rsidRPr="00C066C0">
        <w:rPr>
          <w:cs/>
          <w:lang w:bidi="si-LK"/>
        </w:rPr>
        <w:t>කින් නො නිපන් බැවින් අනිෂ</w:t>
      </w:r>
      <w:r w:rsidR="00AA781A">
        <w:rPr>
          <w:rFonts w:hint="cs"/>
          <w:cs/>
          <w:lang w:bidi="si-LK"/>
        </w:rPr>
        <w:t>්</w:t>
      </w:r>
      <w:r w:rsidRPr="00C066C0">
        <w:rPr>
          <w:cs/>
          <w:lang w:bidi="si-LK"/>
        </w:rPr>
        <w:t>ප</w:t>
      </w:r>
      <w:r w:rsidR="00AA781A">
        <w:rPr>
          <w:rFonts w:hint="cs"/>
          <w:cs/>
          <w:lang w:bidi="si-LK"/>
        </w:rPr>
        <w:t>න්න</w:t>
      </w:r>
      <w:r w:rsidRPr="00C066C0">
        <w:rPr>
          <w:cs/>
          <w:lang w:bidi="si-LK"/>
        </w:rPr>
        <w:t xml:space="preserve">ය යි කියති. </w:t>
      </w:r>
    </w:p>
    <w:p w14:paraId="558B674B" w14:textId="124A4688" w:rsidR="00AA1BBB" w:rsidRDefault="00C066C0" w:rsidP="009D662A">
      <w:pPr>
        <w:rPr>
          <w:lang w:bidi="si-LK"/>
        </w:rPr>
      </w:pPr>
      <w:r w:rsidRPr="00C066C0">
        <w:rPr>
          <w:cs/>
          <w:lang w:bidi="si-LK"/>
        </w:rPr>
        <w:t>සූවිසි වැදෑරුම් වූ උපාදාය රූපත්</w:t>
      </w:r>
      <w:r w:rsidRPr="00C066C0">
        <w:t xml:space="preserve">, </w:t>
      </w:r>
      <w:r w:rsidRPr="00C066C0">
        <w:rPr>
          <w:cs/>
          <w:lang w:bidi="si-LK"/>
        </w:rPr>
        <w:t>යට කියූ සිවුවැදෑරුම් වූ භූතරූපත්</w:t>
      </w:r>
      <w:r w:rsidRPr="00C066C0">
        <w:t xml:space="preserve">, </w:t>
      </w:r>
      <w:r w:rsidRPr="00C066C0">
        <w:rPr>
          <w:cs/>
          <w:lang w:bidi="si-LK"/>
        </w:rPr>
        <w:t xml:space="preserve">එකතු </w:t>
      </w:r>
      <w:r w:rsidR="00AA1BBB">
        <w:rPr>
          <w:rFonts w:hint="cs"/>
          <w:cs/>
          <w:lang w:bidi="si-LK"/>
        </w:rPr>
        <w:t>ව</w:t>
      </w:r>
      <w:r w:rsidRPr="00C066C0">
        <w:rPr>
          <w:cs/>
          <w:lang w:bidi="si-LK"/>
        </w:rPr>
        <w:t xml:space="preserve"> රූපය අටවිසි වැදෑරුම් වේ. අඩුවැඩි නො වූ ඒ</w:t>
      </w:r>
      <w:r w:rsidR="00AA1BBB">
        <w:rPr>
          <w:rFonts w:hint="cs"/>
          <w:cs/>
          <w:lang w:bidi="si-LK"/>
        </w:rPr>
        <w:t xml:space="preserve"> </w:t>
      </w:r>
      <w:r w:rsidRPr="00C066C0">
        <w:rPr>
          <w:cs/>
          <w:lang w:bidi="si-LK"/>
        </w:rPr>
        <w:t xml:space="preserve">මේ අටවිසි රූපය තෙමේ </w:t>
      </w:r>
      <w:r w:rsidRPr="00AA1BBB">
        <w:rPr>
          <w:b/>
          <w:bCs/>
          <w:cs/>
          <w:lang w:bidi="si-LK"/>
        </w:rPr>
        <w:t xml:space="preserve">න </w:t>
      </w:r>
      <w:r w:rsidR="00AA1BBB" w:rsidRPr="00AA1BBB">
        <w:rPr>
          <w:rFonts w:hint="cs"/>
          <w:b/>
          <w:bCs/>
          <w:cs/>
          <w:lang w:bidi="si-LK"/>
        </w:rPr>
        <w:t>හෙ</w:t>
      </w:r>
      <w:r w:rsidRPr="00AA1BBB">
        <w:rPr>
          <w:b/>
          <w:bCs/>
          <w:cs/>
          <w:lang w:bidi="si-LK"/>
        </w:rPr>
        <w:t>තු</w:t>
      </w:r>
      <w:r w:rsidRPr="00AA1BBB">
        <w:rPr>
          <w:b/>
          <w:bCs/>
        </w:rPr>
        <w:t xml:space="preserve">, </w:t>
      </w:r>
      <w:r w:rsidRPr="00AA1BBB">
        <w:rPr>
          <w:b/>
          <w:bCs/>
          <w:cs/>
          <w:lang w:bidi="si-LK"/>
        </w:rPr>
        <w:t>අ</w:t>
      </w:r>
      <w:r w:rsidR="00AA1BBB">
        <w:rPr>
          <w:rFonts w:hint="cs"/>
          <w:b/>
          <w:bCs/>
          <w:cs/>
          <w:lang w:bidi="si-LK"/>
        </w:rPr>
        <w:t>හෙ</w:t>
      </w:r>
      <w:r w:rsidRPr="00AA1BBB">
        <w:rPr>
          <w:b/>
          <w:bCs/>
          <w:cs/>
          <w:lang w:bidi="si-LK"/>
        </w:rPr>
        <w:t>තුක</w:t>
      </w:r>
      <w:r w:rsidRPr="00AA1BBB">
        <w:rPr>
          <w:b/>
          <w:bCs/>
        </w:rPr>
        <w:t xml:space="preserve">, </w:t>
      </w:r>
      <w:r w:rsidRPr="00AA1BBB">
        <w:rPr>
          <w:b/>
          <w:bCs/>
          <w:cs/>
          <w:lang w:bidi="si-LK"/>
        </w:rPr>
        <w:t>හෙතුවිප</w:t>
      </w:r>
      <w:r w:rsidR="00AA1BBB" w:rsidRPr="00AA1BBB">
        <w:rPr>
          <w:rFonts w:hint="cs"/>
          <w:b/>
          <w:bCs/>
          <w:cs/>
          <w:lang w:bidi="si-LK"/>
        </w:rPr>
        <w:t>්</w:t>
      </w:r>
      <w:r w:rsidRPr="00AA1BBB">
        <w:rPr>
          <w:b/>
          <w:bCs/>
          <w:cs/>
          <w:lang w:bidi="si-LK"/>
        </w:rPr>
        <w:t>පයුත්</w:t>
      </w:r>
      <w:r w:rsidR="00AA1BBB" w:rsidRPr="00AA1BBB">
        <w:rPr>
          <w:rFonts w:hint="cs"/>
          <w:b/>
          <w:bCs/>
          <w:cs/>
          <w:lang w:bidi="si-LK"/>
        </w:rPr>
        <w:t>ත</w:t>
      </w:r>
      <w:r w:rsidRPr="00AA1BBB">
        <w:rPr>
          <w:b/>
          <w:bCs/>
        </w:rPr>
        <w:t xml:space="preserve">, </w:t>
      </w:r>
      <w:r w:rsidRPr="00AA1BBB">
        <w:rPr>
          <w:b/>
          <w:bCs/>
          <w:cs/>
          <w:lang w:bidi="si-LK"/>
        </w:rPr>
        <w:t>ස</w:t>
      </w:r>
      <w:r w:rsidR="00AA1BBB" w:rsidRPr="00AA1BBB">
        <w:rPr>
          <w:rFonts w:hint="cs"/>
          <w:b/>
          <w:bCs/>
          <w:cs/>
          <w:lang w:bidi="si-LK"/>
        </w:rPr>
        <w:t>ප්</w:t>
      </w:r>
      <w:r w:rsidRPr="00AA1BBB">
        <w:rPr>
          <w:b/>
          <w:bCs/>
          <w:cs/>
          <w:lang w:bidi="si-LK"/>
        </w:rPr>
        <w:t>ප</w:t>
      </w:r>
      <w:r w:rsidR="00AA1BBB" w:rsidRPr="00AA1BBB">
        <w:rPr>
          <w:rFonts w:hint="cs"/>
          <w:b/>
          <w:bCs/>
          <w:cs/>
          <w:lang w:bidi="si-LK"/>
        </w:rPr>
        <w:t>ච්</w:t>
      </w:r>
      <w:r w:rsidRPr="00AA1BBB">
        <w:rPr>
          <w:b/>
          <w:bCs/>
          <w:cs/>
          <w:lang w:bidi="si-LK"/>
        </w:rPr>
        <w:t>චය</w:t>
      </w:r>
      <w:r w:rsidRPr="00AA1BBB">
        <w:rPr>
          <w:b/>
          <w:bCs/>
        </w:rPr>
        <w:t xml:space="preserve">, </w:t>
      </w:r>
      <w:r w:rsidR="00AA1BBB" w:rsidRPr="00AA1BBB">
        <w:rPr>
          <w:rFonts w:hint="cs"/>
          <w:b/>
          <w:bCs/>
          <w:cs/>
          <w:lang w:bidi="si-LK"/>
        </w:rPr>
        <w:t>ලො</w:t>
      </w:r>
      <w:r w:rsidRPr="00AA1BBB">
        <w:rPr>
          <w:b/>
          <w:bCs/>
          <w:cs/>
          <w:lang w:bidi="si-LK"/>
        </w:rPr>
        <w:t>කිය</w:t>
      </w:r>
      <w:r w:rsidRPr="00AA1BBB">
        <w:rPr>
          <w:b/>
          <w:bCs/>
        </w:rPr>
        <w:t xml:space="preserve">, </w:t>
      </w:r>
      <w:r w:rsidRPr="00AA1BBB">
        <w:rPr>
          <w:b/>
          <w:bCs/>
          <w:cs/>
          <w:lang w:bidi="si-LK"/>
        </w:rPr>
        <w:t>සාසවා</w:t>
      </w:r>
      <w:r w:rsidRPr="00C066C0">
        <w:rPr>
          <w:cs/>
          <w:lang w:bidi="si-LK"/>
        </w:rPr>
        <w:t xml:space="preserve"> යනාදි වශයෙන් එක් වැදෑරුම් ය</w:t>
      </w:r>
      <w:r w:rsidR="00AA1BBB">
        <w:rPr>
          <w:rFonts w:hint="cs"/>
          <w:cs/>
          <w:lang w:bidi="si-LK"/>
        </w:rPr>
        <w:t xml:space="preserve">. </w:t>
      </w:r>
      <w:r w:rsidRPr="00C066C0">
        <w:rPr>
          <w:cs/>
          <w:lang w:bidi="si-LK"/>
        </w:rPr>
        <w:t>මෙහි ලා එකවිධ</w:t>
      </w:r>
      <w:r w:rsidR="003F7FE1">
        <w:rPr>
          <w:rFonts w:hint="cs"/>
          <w:cs/>
          <w:lang w:bidi="si-LK"/>
        </w:rPr>
        <w:t>භේද</w:t>
      </w:r>
      <w:r w:rsidRPr="00C066C0">
        <w:rPr>
          <w:cs/>
          <w:lang w:bidi="si-LK"/>
        </w:rPr>
        <w:t xml:space="preserve"> තවත් ඇත්තේ ය. පොත දිග්ගැසෙන බියෙන් ඒ මෙහි නො ලියැ වේ. </w:t>
      </w:r>
    </w:p>
    <w:p w14:paraId="600694E4" w14:textId="32E96763" w:rsidR="00C066C0" w:rsidRPr="00C066C0" w:rsidRDefault="00C066C0" w:rsidP="009D662A">
      <w:r w:rsidRPr="00C066C0">
        <w:rPr>
          <w:cs/>
          <w:lang w:bidi="si-LK"/>
        </w:rPr>
        <w:t xml:space="preserve">අටවිසි රූපය ම </w:t>
      </w:r>
      <w:r w:rsidR="00E932AF">
        <w:rPr>
          <w:cs/>
          <w:lang w:bidi="si-LK"/>
        </w:rPr>
        <w:t>හේතු</w:t>
      </w:r>
      <w:r w:rsidRPr="00C066C0">
        <w:rPr>
          <w:cs/>
          <w:lang w:bidi="si-LK"/>
        </w:rPr>
        <w:t xml:space="preserve"> නො වූයේ න </w:t>
      </w:r>
      <w:r w:rsidR="00E932AF">
        <w:rPr>
          <w:cs/>
          <w:lang w:bidi="si-LK"/>
        </w:rPr>
        <w:t>හේතු</w:t>
      </w:r>
      <w:r w:rsidRPr="00C066C0">
        <w:rPr>
          <w:cs/>
          <w:lang w:bidi="si-LK"/>
        </w:rPr>
        <w:t xml:space="preserve"> නම. </w:t>
      </w:r>
      <w:r w:rsidR="00E932AF">
        <w:rPr>
          <w:cs/>
          <w:lang w:bidi="si-LK"/>
        </w:rPr>
        <w:t>හේතු</w:t>
      </w:r>
      <w:r w:rsidRPr="00C066C0">
        <w:rPr>
          <w:cs/>
          <w:lang w:bidi="si-LK"/>
        </w:rPr>
        <w:t xml:space="preserve"> ඇත්තක් ද නො වන බැවින් අ</w:t>
      </w:r>
      <w:r w:rsidR="00E932AF">
        <w:rPr>
          <w:cs/>
          <w:lang w:bidi="si-LK"/>
        </w:rPr>
        <w:t>හේතු</w:t>
      </w:r>
      <w:r w:rsidRPr="00C066C0">
        <w:rPr>
          <w:cs/>
          <w:lang w:bidi="si-LK"/>
        </w:rPr>
        <w:t xml:space="preserve">ක නම. </w:t>
      </w:r>
      <w:r w:rsidR="00B714ED">
        <w:rPr>
          <w:cs/>
          <w:lang w:bidi="si-LK"/>
        </w:rPr>
        <w:t>හේතූ</w:t>
      </w:r>
      <w:r w:rsidR="00AA1BBB">
        <w:rPr>
          <w:rFonts w:hint="cs"/>
          <w:cs/>
          <w:lang w:bidi="si-LK"/>
        </w:rPr>
        <w:t>න්</w:t>
      </w:r>
      <w:r w:rsidRPr="00C066C0">
        <w:rPr>
          <w:cs/>
          <w:lang w:bidi="si-LK"/>
        </w:rPr>
        <w:t>ගෙන් වෙන් ව</w:t>
      </w:r>
      <w:r w:rsidR="00AA1BBB">
        <w:rPr>
          <w:rFonts w:hint="cs"/>
          <w:cs/>
          <w:lang w:bidi="si-LK"/>
        </w:rPr>
        <w:t xml:space="preserve"> </w:t>
      </w:r>
      <w:r w:rsidRPr="00C066C0">
        <w:rPr>
          <w:cs/>
          <w:lang w:bidi="si-LK"/>
        </w:rPr>
        <w:t xml:space="preserve">සිටි බැවින් </w:t>
      </w:r>
      <w:r w:rsidR="00E932AF">
        <w:rPr>
          <w:cs/>
          <w:lang w:bidi="si-LK"/>
        </w:rPr>
        <w:t>හේතු</w:t>
      </w:r>
      <w:r w:rsidRPr="00C066C0">
        <w:rPr>
          <w:cs/>
          <w:lang w:bidi="si-LK"/>
        </w:rPr>
        <w:t>විප</w:t>
      </w:r>
      <w:r w:rsidR="00AA1BBB">
        <w:rPr>
          <w:rFonts w:hint="cs"/>
          <w:cs/>
          <w:lang w:bidi="si-LK"/>
        </w:rPr>
        <w:t>්</w:t>
      </w:r>
      <w:r w:rsidRPr="00C066C0">
        <w:rPr>
          <w:cs/>
          <w:lang w:bidi="si-LK"/>
        </w:rPr>
        <w:t>පයුත්ත ය. ධ</w:t>
      </w:r>
      <w:r w:rsidR="00983463">
        <w:rPr>
          <w:cs/>
          <w:lang w:bidi="si-LK"/>
        </w:rPr>
        <w:t>ර්‍ම</w:t>
      </w:r>
      <w:r w:rsidRPr="00C066C0">
        <w:rPr>
          <w:cs/>
          <w:lang w:bidi="si-LK"/>
        </w:rPr>
        <w:t>නානාත්වයක් නො වතුදු විනෙයජනයන් පිණිස ශබ්දා</w:t>
      </w:r>
      <w:r w:rsidR="002606F2">
        <w:rPr>
          <w:cs/>
          <w:lang w:bidi="si-LK"/>
        </w:rPr>
        <w:t>ර්‍ත්‍ථ</w:t>
      </w:r>
      <w:r w:rsidRPr="00C066C0">
        <w:rPr>
          <w:cs/>
          <w:lang w:bidi="si-LK"/>
        </w:rPr>
        <w:t>නා</w:t>
      </w:r>
      <w:r w:rsidR="00AA1BBB">
        <w:rPr>
          <w:rFonts w:hint="cs"/>
          <w:cs/>
          <w:lang w:bidi="si-LK"/>
        </w:rPr>
        <w:t>නා</w:t>
      </w:r>
      <w:r w:rsidRPr="00C066C0">
        <w:rPr>
          <w:cs/>
          <w:lang w:bidi="si-LK"/>
        </w:rPr>
        <w:t xml:space="preserve">ත්වයෙන් මෙසේ ආයේ ය. </w:t>
      </w:r>
      <w:r w:rsidR="00F04B05">
        <w:rPr>
          <w:cs/>
          <w:lang w:bidi="si-LK"/>
        </w:rPr>
        <w:t>ලෝභ</w:t>
      </w:r>
      <w:r w:rsidRPr="00C066C0">
        <w:t xml:space="preserve">, </w:t>
      </w:r>
      <w:r w:rsidR="008C067F">
        <w:rPr>
          <w:cs/>
          <w:lang w:bidi="si-LK"/>
        </w:rPr>
        <w:t>දෝස</w:t>
      </w:r>
      <w:r w:rsidRPr="00C066C0">
        <w:t xml:space="preserve">, </w:t>
      </w:r>
      <w:r w:rsidRPr="00C066C0">
        <w:rPr>
          <w:cs/>
          <w:lang w:bidi="si-LK"/>
        </w:rPr>
        <w:t>මෝහ</w:t>
      </w:r>
      <w:r w:rsidRPr="00C066C0">
        <w:t xml:space="preserve">, </w:t>
      </w:r>
      <w:r w:rsidRPr="00C066C0">
        <w:rPr>
          <w:cs/>
          <w:lang w:bidi="si-LK"/>
        </w:rPr>
        <w:t>අලෝභ</w:t>
      </w:r>
      <w:r w:rsidRPr="00C066C0">
        <w:t xml:space="preserve">, </w:t>
      </w:r>
      <w:r w:rsidRPr="00C066C0">
        <w:rPr>
          <w:cs/>
          <w:lang w:bidi="si-LK"/>
        </w:rPr>
        <w:t>අ</w:t>
      </w:r>
      <w:r w:rsidR="008C067F">
        <w:rPr>
          <w:cs/>
          <w:lang w:bidi="si-LK"/>
        </w:rPr>
        <w:t>දෝස</w:t>
      </w:r>
      <w:r w:rsidRPr="00C066C0">
        <w:t xml:space="preserve">, </w:t>
      </w:r>
      <w:r w:rsidRPr="00C066C0">
        <w:rPr>
          <w:cs/>
          <w:lang w:bidi="si-LK"/>
        </w:rPr>
        <w:t xml:space="preserve">අමෝහ යන මොවුහු </w:t>
      </w:r>
      <w:r w:rsidR="00E932AF">
        <w:rPr>
          <w:cs/>
          <w:lang w:bidi="si-LK"/>
        </w:rPr>
        <w:t>හේතු</w:t>
      </w:r>
      <w:r w:rsidRPr="00C066C0">
        <w:rPr>
          <w:cs/>
          <w:lang w:bidi="si-LK"/>
        </w:rPr>
        <w:t xml:space="preserve">හු ය. මින් එක ද </w:t>
      </w:r>
      <w:r w:rsidR="005B53F5">
        <w:rPr>
          <w:cs/>
          <w:lang w:bidi="si-LK"/>
        </w:rPr>
        <w:t>හේතුවෙ</w:t>
      </w:r>
      <w:r w:rsidR="00AA1BBB">
        <w:rPr>
          <w:rFonts w:hint="cs"/>
          <w:cs/>
          <w:lang w:bidi="si-LK"/>
        </w:rPr>
        <w:t>ක්</w:t>
      </w:r>
      <w:r w:rsidRPr="00C066C0">
        <w:rPr>
          <w:cs/>
          <w:lang w:bidi="si-LK"/>
        </w:rPr>
        <w:t xml:space="preserve"> කිසිත් රූපයෙක නැත. සම්ප්‍රයුක්ත වශයෙන් ද නො යෙදේ. ප්‍රත්‍යයයන් සමග පවතිත්නුයි ස</w:t>
      </w:r>
      <w:r w:rsidR="00AA1BBB">
        <w:rPr>
          <w:rFonts w:hint="cs"/>
          <w:cs/>
          <w:lang w:bidi="si-LK"/>
        </w:rPr>
        <w:t>ප්</w:t>
      </w:r>
      <w:r w:rsidRPr="00C066C0">
        <w:rPr>
          <w:cs/>
          <w:lang w:bidi="si-LK"/>
        </w:rPr>
        <w:t>පච්චය නම. කම්ම</w:t>
      </w:r>
      <w:r w:rsidRPr="00C066C0">
        <w:t xml:space="preserve">, </w:t>
      </w:r>
      <w:r w:rsidRPr="00C066C0">
        <w:rPr>
          <w:cs/>
          <w:lang w:bidi="si-LK"/>
        </w:rPr>
        <w:t>චිත්ත</w:t>
      </w:r>
      <w:r w:rsidRPr="00C066C0">
        <w:t xml:space="preserve">, </w:t>
      </w:r>
      <w:r w:rsidRPr="00C066C0">
        <w:rPr>
          <w:cs/>
          <w:lang w:bidi="si-LK"/>
        </w:rPr>
        <w:t>උතු</w:t>
      </w:r>
      <w:r w:rsidRPr="00C066C0">
        <w:t xml:space="preserve">, </w:t>
      </w:r>
      <w:r w:rsidRPr="00C066C0">
        <w:rPr>
          <w:cs/>
          <w:lang w:bidi="si-LK"/>
        </w:rPr>
        <w:t>ආහාර යන මොවුහු ප්‍ර</w:t>
      </w:r>
      <w:r w:rsidR="00AA1BBB">
        <w:rPr>
          <w:rFonts w:hint="cs"/>
          <w:cs/>
          <w:lang w:bidi="si-LK"/>
        </w:rPr>
        <w:t>ත්‍යය</w:t>
      </w:r>
      <w:r w:rsidRPr="00C066C0">
        <w:rPr>
          <w:cs/>
          <w:lang w:bidi="si-LK"/>
        </w:rPr>
        <w:t xml:space="preserve">යෝ ය. තමා හා යෙදුනු </w:t>
      </w:r>
      <w:r w:rsidR="00E932AF">
        <w:rPr>
          <w:cs/>
          <w:lang w:bidi="si-LK"/>
        </w:rPr>
        <w:t>හේතු</w:t>
      </w:r>
      <w:r w:rsidRPr="00C066C0">
        <w:rPr>
          <w:cs/>
          <w:lang w:bidi="si-LK"/>
        </w:rPr>
        <w:t xml:space="preserve"> නැත ද</w:t>
      </w:r>
      <w:r w:rsidRPr="00C066C0">
        <w:t xml:space="preserve">, </w:t>
      </w:r>
      <w:r w:rsidRPr="00C066C0">
        <w:rPr>
          <w:cs/>
          <w:lang w:bidi="si-LK"/>
        </w:rPr>
        <w:t>රූපයෝ යම්කිසි ප්‍රත්‍යයයකින් ම හට ග</w:t>
      </w:r>
      <w:r w:rsidR="00AA1BBB">
        <w:rPr>
          <w:rFonts w:hint="cs"/>
          <w:cs/>
          <w:lang w:bidi="si-LK"/>
        </w:rPr>
        <w:t>න්</w:t>
      </w:r>
      <w:r w:rsidRPr="00C066C0">
        <w:rPr>
          <w:cs/>
          <w:lang w:bidi="si-LK"/>
        </w:rPr>
        <w:t xml:space="preserve">නෝ ය. </w:t>
      </w:r>
      <w:r w:rsidR="00A61BC6">
        <w:rPr>
          <w:cs/>
          <w:lang w:bidi="si-LK"/>
        </w:rPr>
        <w:t>ලෝකයෙ</w:t>
      </w:r>
      <w:r w:rsidR="00AA1BBB">
        <w:rPr>
          <w:cs/>
          <w:lang w:bidi="si-LK"/>
        </w:rPr>
        <w:t>හි යෙදුනෝ නුයි ලොකිය නම. උපාදාන</w:t>
      </w:r>
      <w:r w:rsidRPr="00C066C0">
        <w:rPr>
          <w:cs/>
          <w:lang w:bidi="si-LK"/>
        </w:rPr>
        <w:t>ස</w:t>
      </w:r>
      <w:r w:rsidR="00AA1BBB">
        <w:rPr>
          <w:rFonts w:hint="cs"/>
          <w:cs/>
          <w:lang w:bidi="si-LK"/>
        </w:rPr>
        <w:t>්</w:t>
      </w:r>
      <w:r w:rsidRPr="00C066C0">
        <w:rPr>
          <w:cs/>
          <w:lang w:bidi="si-LK"/>
        </w:rPr>
        <w:t>කන්ධ</w:t>
      </w:r>
      <w:r w:rsidRPr="00C066C0">
        <w:t xml:space="preserve">, </w:t>
      </w:r>
      <w:r w:rsidR="00A61BC6">
        <w:rPr>
          <w:cs/>
          <w:lang w:bidi="si-LK"/>
        </w:rPr>
        <w:t>ලෝකය</w:t>
      </w:r>
      <w:r w:rsidRPr="00C066C0">
        <w:rPr>
          <w:cs/>
          <w:lang w:bidi="si-LK"/>
        </w:rPr>
        <w:t xml:space="preserve"> යි ගැණේ. එහි ඇතුළත් හෙයින් ලොකිය</w:t>
      </w:r>
      <w:r w:rsidRPr="00C066C0">
        <w:t xml:space="preserve">, </w:t>
      </w:r>
      <w:r w:rsidRPr="00C066C0">
        <w:rPr>
          <w:cs/>
          <w:lang w:bidi="si-LK"/>
        </w:rPr>
        <w:t>යි කීහ</w:t>
      </w:r>
      <w:r w:rsidR="00AA1BBB">
        <w:rPr>
          <w:rFonts w:hint="cs"/>
          <w:cs/>
          <w:lang w:bidi="si-LK"/>
        </w:rPr>
        <w:t>ු</w:t>
      </w:r>
      <w:r w:rsidRPr="00C066C0">
        <w:rPr>
          <w:cs/>
          <w:lang w:bidi="si-LK"/>
        </w:rPr>
        <w:t>. ආශ්‍රවයන් විසින් අරමුණු කටයුතු</w:t>
      </w:r>
      <w:r w:rsidR="00AA1BBB">
        <w:rPr>
          <w:rFonts w:hint="cs"/>
          <w:cs/>
          <w:lang w:bidi="si-LK"/>
        </w:rPr>
        <w:t>නුයි</w:t>
      </w:r>
      <w:r w:rsidRPr="00C066C0">
        <w:rPr>
          <w:cs/>
          <w:lang w:bidi="si-LK"/>
        </w:rPr>
        <w:t xml:space="preserve"> සාසව නම. කාම</w:t>
      </w:r>
      <w:r w:rsidRPr="00C066C0">
        <w:t xml:space="preserve">, </w:t>
      </w:r>
      <w:r w:rsidRPr="00C066C0">
        <w:rPr>
          <w:cs/>
          <w:lang w:bidi="si-LK"/>
        </w:rPr>
        <w:t>භව</w:t>
      </w:r>
      <w:r w:rsidRPr="00C066C0">
        <w:t xml:space="preserve">, </w:t>
      </w:r>
      <w:r w:rsidRPr="00C066C0">
        <w:rPr>
          <w:cs/>
          <w:lang w:bidi="si-LK"/>
        </w:rPr>
        <w:t>අවිජ්ජා</w:t>
      </w:r>
      <w:r w:rsidRPr="00C066C0">
        <w:t xml:space="preserve">, </w:t>
      </w:r>
      <w:r w:rsidRPr="00C066C0">
        <w:rPr>
          <w:cs/>
          <w:lang w:bidi="si-LK"/>
        </w:rPr>
        <w:t>දිට්ඨි යන මොවුහු ආශ්‍රවයෝ ය. භූමි වශයෙන් භවාග්‍රය දක්වා ද</w:t>
      </w:r>
      <w:r w:rsidRPr="00C066C0">
        <w:t xml:space="preserve">, </w:t>
      </w:r>
      <w:r w:rsidRPr="00C066C0">
        <w:rPr>
          <w:cs/>
          <w:lang w:bidi="si-LK"/>
        </w:rPr>
        <w:t>ධ</w:t>
      </w:r>
      <w:r w:rsidR="00983463">
        <w:rPr>
          <w:cs/>
          <w:lang w:bidi="si-LK"/>
        </w:rPr>
        <w:t>ර්‍ම</w:t>
      </w:r>
      <w:r w:rsidRPr="00C066C0">
        <w:rPr>
          <w:cs/>
          <w:lang w:bidi="si-LK"/>
        </w:rPr>
        <w:t xml:space="preserve"> වශයෙන් </w:t>
      </w:r>
      <w:r w:rsidR="00777C88">
        <w:rPr>
          <w:cs/>
          <w:lang w:bidi="si-LK"/>
        </w:rPr>
        <w:t>ගෝත්‍ර</w:t>
      </w:r>
      <w:r w:rsidRPr="00C066C0">
        <w:rPr>
          <w:cs/>
          <w:lang w:bidi="si-LK"/>
        </w:rPr>
        <w:t>භූ</w:t>
      </w:r>
      <w:r w:rsidR="00AA1BBB">
        <w:rPr>
          <w:rFonts w:hint="cs"/>
          <w:cs/>
          <w:lang w:bidi="si-LK"/>
        </w:rPr>
        <w:t>චිත්ත</w:t>
      </w:r>
      <w:r w:rsidRPr="00C066C0">
        <w:rPr>
          <w:cs/>
          <w:lang w:bidi="si-LK"/>
        </w:rPr>
        <w:t>ය දක්වා ද වහනය වන බැවින් ආශ්‍රව නම් වෙ</w:t>
      </w:r>
      <w:r w:rsidR="00AA1BBB">
        <w:rPr>
          <w:rFonts w:hint="cs"/>
          <w:cs/>
          <w:lang w:bidi="si-LK"/>
        </w:rPr>
        <w:t>ත්</w:t>
      </w:r>
      <w:r w:rsidRPr="00C066C0">
        <w:rPr>
          <w:cs/>
          <w:lang w:bidi="si-LK"/>
        </w:rPr>
        <w:t xml:space="preserve">. </w:t>
      </w:r>
    </w:p>
    <w:p w14:paraId="4B8A09E0" w14:textId="77777777" w:rsidR="009D662A" w:rsidRDefault="00C066C0" w:rsidP="009D662A">
      <w:pPr>
        <w:rPr>
          <w:lang w:bidi="si-LK"/>
        </w:rPr>
      </w:pPr>
      <w:r w:rsidRPr="00C066C0">
        <w:rPr>
          <w:cs/>
          <w:lang w:bidi="si-LK"/>
        </w:rPr>
        <w:t>නැවැත මේ රූපය</w:t>
      </w:r>
      <w:r w:rsidRPr="00C066C0">
        <w:t xml:space="preserve">, </w:t>
      </w:r>
      <w:r w:rsidRPr="007C68B2">
        <w:rPr>
          <w:b/>
          <w:bCs/>
          <w:cs/>
          <w:lang w:bidi="si-LK"/>
        </w:rPr>
        <w:t>අජ</w:t>
      </w:r>
      <w:r w:rsidR="00AA1BBB" w:rsidRPr="007C68B2">
        <w:rPr>
          <w:rFonts w:hint="cs"/>
          <w:b/>
          <w:bCs/>
          <w:cs/>
          <w:lang w:bidi="si-LK"/>
        </w:rPr>
        <w:t>්</w:t>
      </w:r>
      <w:r w:rsidRPr="007C68B2">
        <w:rPr>
          <w:b/>
          <w:bCs/>
          <w:cs/>
          <w:lang w:bidi="si-LK"/>
        </w:rPr>
        <w:t>ඣත</w:t>
      </w:r>
      <w:r w:rsidR="00AA1BBB" w:rsidRPr="007C68B2">
        <w:rPr>
          <w:rFonts w:hint="cs"/>
          <w:b/>
          <w:bCs/>
          <w:cs/>
          <w:lang w:bidi="si-LK"/>
        </w:rPr>
        <w:t>්</w:t>
      </w:r>
      <w:r w:rsidRPr="007C68B2">
        <w:rPr>
          <w:b/>
          <w:bCs/>
          <w:cs/>
          <w:lang w:bidi="si-LK"/>
        </w:rPr>
        <w:t>තික</w:t>
      </w:r>
      <w:r w:rsidRPr="007C68B2">
        <w:rPr>
          <w:b/>
          <w:bCs/>
        </w:rPr>
        <w:t xml:space="preserve">, </w:t>
      </w:r>
      <w:r w:rsidRPr="007C68B2">
        <w:rPr>
          <w:b/>
          <w:bCs/>
          <w:cs/>
          <w:lang w:bidi="si-LK"/>
        </w:rPr>
        <w:t>බාහිර</w:t>
      </w:r>
      <w:r w:rsidRPr="007C68B2">
        <w:rPr>
          <w:b/>
          <w:bCs/>
        </w:rPr>
        <w:t xml:space="preserve">, </w:t>
      </w:r>
      <w:r w:rsidRPr="007C68B2">
        <w:rPr>
          <w:b/>
          <w:bCs/>
          <w:cs/>
          <w:lang w:bidi="si-LK"/>
        </w:rPr>
        <w:t>ඔළාරික</w:t>
      </w:r>
      <w:r w:rsidRPr="007C68B2">
        <w:rPr>
          <w:b/>
          <w:bCs/>
        </w:rPr>
        <w:t xml:space="preserve">, </w:t>
      </w:r>
      <w:r w:rsidRPr="007C68B2">
        <w:rPr>
          <w:b/>
          <w:bCs/>
          <w:cs/>
          <w:lang w:bidi="si-LK"/>
        </w:rPr>
        <w:t>සු</w:t>
      </w:r>
      <w:r w:rsidR="00AA1BBB" w:rsidRPr="007C68B2">
        <w:rPr>
          <w:rFonts w:hint="cs"/>
          <w:b/>
          <w:bCs/>
          <w:cs/>
          <w:lang w:bidi="si-LK"/>
        </w:rPr>
        <w:t>ඛු</w:t>
      </w:r>
      <w:r w:rsidRPr="007C68B2">
        <w:rPr>
          <w:b/>
          <w:bCs/>
          <w:cs/>
          <w:lang w:bidi="si-LK"/>
        </w:rPr>
        <w:t>ම</w:t>
      </w:r>
      <w:r w:rsidRPr="007C68B2">
        <w:rPr>
          <w:b/>
          <w:bCs/>
        </w:rPr>
        <w:t xml:space="preserve">, </w:t>
      </w:r>
      <w:r w:rsidRPr="007C68B2">
        <w:rPr>
          <w:b/>
          <w:bCs/>
          <w:cs/>
          <w:lang w:bidi="si-LK"/>
        </w:rPr>
        <w:t>දූ</w:t>
      </w:r>
      <w:r w:rsidR="00AA1BBB" w:rsidRPr="007C68B2">
        <w:rPr>
          <w:rFonts w:hint="cs"/>
          <w:b/>
          <w:bCs/>
          <w:cs/>
          <w:lang w:bidi="si-LK"/>
        </w:rPr>
        <w:t>රෙ</w:t>
      </w:r>
      <w:r w:rsidRPr="007C68B2">
        <w:rPr>
          <w:b/>
          <w:bCs/>
        </w:rPr>
        <w:t xml:space="preserve">, </w:t>
      </w:r>
      <w:r w:rsidRPr="007C68B2">
        <w:rPr>
          <w:b/>
          <w:bCs/>
          <w:cs/>
          <w:lang w:bidi="si-LK"/>
        </w:rPr>
        <w:t>සන</w:t>
      </w:r>
      <w:r w:rsidR="00AA1BBB" w:rsidRPr="007C68B2">
        <w:rPr>
          <w:rFonts w:hint="cs"/>
          <w:b/>
          <w:bCs/>
          <w:cs/>
          <w:lang w:bidi="si-LK"/>
        </w:rPr>
        <w:t>්</w:t>
      </w:r>
      <w:r w:rsidRPr="007C68B2">
        <w:rPr>
          <w:b/>
          <w:bCs/>
          <w:cs/>
          <w:lang w:bidi="si-LK"/>
        </w:rPr>
        <w:t>ති</w:t>
      </w:r>
      <w:r w:rsidR="00AA1BBB" w:rsidRPr="007C68B2">
        <w:rPr>
          <w:rFonts w:hint="cs"/>
          <w:b/>
          <w:bCs/>
          <w:cs/>
          <w:lang w:bidi="si-LK"/>
        </w:rPr>
        <w:t>කෙ</w:t>
      </w:r>
      <w:r w:rsidRPr="007C68B2">
        <w:rPr>
          <w:b/>
          <w:bCs/>
        </w:rPr>
        <w:t xml:space="preserve">, </w:t>
      </w:r>
      <w:r w:rsidRPr="007C68B2">
        <w:rPr>
          <w:b/>
          <w:bCs/>
          <w:cs/>
          <w:lang w:bidi="si-LK"/>
        </w:rPr>
        <w:t>නි</w:t>
      </w:r>
      <w:r w:rsidR="007C68B2" w:rsidRPr="007C68B2">
        <w:rPr>
          <w:rFonts w:hint="cs"/>
          <w:b/>
          <w:bCs/>
          <w:cs/>
          <w:lang w:bidi="si-LK"/>
        </w:rPr>
        <w:t>ප්</w:t>
      </w:r>
      <w:r w:rsidRPr="007C68B2">
        <w:rPr>
          <w:b/>
          <w:bCs/>
          <w:cs/>
          <w:lang w:bidi="si-LK"/>
        </w:rPr>
        <w:t>ඵන</w:t>
      </w:r>
      <w:r w:rsidR="007C68B2" w:rsidRPr="007C68B2">
        <w:rPr>
          <w:rFonts w:hint="cs"/>
          <w:b/>
          <w:bCs/>
          <w:cs/>
          <w:lang w:bidi="si-LK"/>
        </w:rPr>
        <w:t>්</w:t>
      </w:r>
      <w:r w:rsidRPr="007C68B2">
        <w:rPr>
          <w:b/>
          <w:bCs/>
          <w:cs/>
          <w:lang w:bidi="si-LK"/>
        </w:rPr>
        <w:t>න</w:t>
      </w:r>
      <w:r w:rsidRPr="007C68B2">
        <w:rPr>
          <w:b/>
          <w:bCs/>
        </w:rPr>
        <w:t xml:space="preserve">, </w:t>
      </w:r>
      <w:r w:rsidRPr="007C68B2">
        <w:rPr>
          <w:b/>
          <w:bCs/>
          <w:cs/>
          <w:lang w:bidi="si-LK"/>
        </w:rPr>
        <w:t>අනි</w:t>
      </w:r>
      <w:r w:rsidR="007C68B2" w:rsidRPr="007C68B2">
        <w:rPr>
          <w:rFonts w:hint="cs"/>
          <w:b/>
          <w:bCs/>
          <w:cs/>
          <w:lang w:bidi="si-LK"/>
        </w:rPr>
        <w:t>ප්ඵන්</w:t>
      </w:r>
      <w:r w:rsidRPr="007C68B2">
        <w:rPr>
          <w:b/>
          <w:bCs/>
          <w:cs/>
          <w:lang w:bidi="si-LK"/>
        </w:rPr>
        <w:t>න</w:t>
      </w:r>
      <w:r w:rsidRPr="007C68B2">
        <w:rPr>
          <w:b/>
          <w:bCs/>
        </w:rPr>
        <w:t xml:space="preserve">, </w:t>
      </w:r>
      <w:r w:rsidRPr="007C68B2">
        <w:rPr>
          <w:b/>
          <w:bCs/>
          <w:cs/>
          <w:lang w:bidi="si-LK"/>
        </w:rPr>
        <w:t>පසාද</w:t>
      </w:r>
      <w:r w:rsidRPr="007C68B2">
        <w:rPr>
          <w:b/>
          <w:bCs/>
        </w:rPr>
        <w:t xml:space="preserve">, </w:t>
      </w:r>
      <w:r w:rsidRPr="007C68B2">
        <w:rPr>
          <w:b/>
          <w:bCs/>
          <w:cs/>
          <w:lang w:bidi="si-LK"/>
        </w:rPr>
        <w:t>නප</w:t>
      </w:r>
      <w:r w:rsidR="007C68B2" w:rsidRPr="007C68B2">
        <w:rPr>
          <w:rFonts w:hint="cs"/>
          <w:b/>
          <w:bCs/>
          <w:cs/>
          <w:lang w:bidi="si-LK"/>
        </w:rPr>
        <w:t>්</w:t>
      </w:r>
      <w:r w:rsidRPr="007C68B2">
        <w:rPr>
          <w:b/>
          <w:bCs/>
          <w:cs/>
          <w:lang w:bidi="si-LK"/>
        </w:rPr>
        <w:t>පසාද ඉන්ද්‍රිය</w:t>
      </w:r>
      <w:r w:rsidRPr="007C68B2">
        <w:rPr>
          <w:b/>
          <w:bCs/>
        </w:rPr>
        <w:t xml:space="preserve">, </w:t>
      </w:r>
      <w:r w:rsidRPr="007C68B2">
        <w:rPr>
          <w:b/>
          <w:bCs/>
          <w:cs/>
          <w:lang w:bidi="si-LK"/>
        </w:rPr>
        <w:t>අතීන්ද්‍රිය</w:t>
      </w:r>
      <w:r w:rsidRPr="007C68B2">
        <w:rPr>
          <w:b/>
          <w:bCs/>
        </w:rPr>
        <w:t xml:space="preserve">, </w:t>
      </w:r>
      <w:r w:rsidRPr="007C68B2">
        <w:rPr>
          <w:b/>
          <w:bCs/>
          <w:cs/>
          <w:lang w:bidi="si-LK"/>
        </w:rPr>
        <w:t>උපාදින</w:t>
      </w:r>
      <w:r w:rsidR="007C68B2" w:rsidRPr="007C68B2">
        <w:rPr>
          <w:rFonts w:hint="cs"/>
          <w:b/>
          <w:bCs/>
          <w:cs/>
          <w:lang w:bidi="si-LK"/>
        </w:rPr>
        <w:t>්</w:t>
      </w:r>
      <w:r w:rsidRPr="007C68B2">
        <w:rPr>
          <w:b/>
          <w:bCs/>
          <w:cs/>
          <w:lang w:bidi="si-LK"/>
        </w:rPr>
        <w:t>න</w:t>
      </w:r>
      <w:r w:rsidRPr="007C68B2">
        <w:rPr>
          <w:b/>
          <w:bCs/>
        </w:rPr>
        <w:t xml:space="preserve">, </w:t>
      </w:r>
      <w:r w:rsidRPr="007C68B2">
        <w:rPr>
          <w:b/>
          <w:bCs/>
          <w:cs/>
          <w:lang w:bidi="si-LK"/>
        </w:rPr>
        <w:t>අනුපාදි</w:t>
      </w:r>
      <w:r w:rsidR="007C68B2" w:rsidRPr="007C68B2">
        <w:rPr>
          <w:rFonts w:hint="cs"/>
          <w:b/>
          <w:bCs/>
          <w:cs/>
          <w:lang w:bidi="si-LK"/>
        </w:rPr>
        <w:t>න්</w:t>
      </w:r>
      <w:r w:rsidRPr="007C68B2">
        <w:rPr>
          <w:b/>
          <w:bCs/>
          <w:cs/>
          <w:lang w:bidi="si-LK"/>
        </w:rPr>
        <w:t>න</w:t>
      </w:r>
      <w:r w:rsidRPr="007C68B2">
        <w:rPr>
          <w:b/>
          <w:bCs/>
        </w:rPr>
        <w:t>,</w:t>
      </w:r>
      <w:r w:rsidRPr="00C066C0">
        <w:t xml:space="preserve"> </w:t>
      </w:r>
      <w:r w:rsidRPr="00C066C0">
        <w:rPr>
          <w:cs/>
          <w:lang w:bidi="si-LK"/>
        </w:rPr>
        <w:t>යනාදී</w:t>
      </w:r>
      <w:r w:rsidR="007C68B2">
        <w:rPr>
          <w:rFonts w:hint="cs"/>
          <w:cs/>
          <w:lang w:bidi="si-LK"/>
        </w:rPr>
        <w:t>න්</w:t>
      </w:r>
      <w:r w:rsidRPr="00C066C0">
        <w:rPr>
          <w:cs/>
          <w:lang w:bidi="si-LK"/>
        </w:rPr>
        <w:t xml:space="preserve">ගේ වශයෙනුදු දෙ වැදෑරුම් වේ. </w:t>
      </w:r>
    </w:p>
    <w:p w14:paraId="246EC0B5" w14:textId="1DA8D9EE" w:rsidR="003658F8" w:rsidRDefault="003E6E91" w:rsidP="009D662A">
      <w:pPr>
        <w:rPr>
          <w:lang w:bidi="si-LK"/>
        </w:rPr>
      </w:pPr>
      <w:r>
        <w:rPr>
          <w:b/>
          <w:bCs/>
          <w:cs/>
          <w:lang w:bidi="si-LK"/>
        </w:rPr>
        <w:t>‘</w:t>
      </w:r>
      <w:r w:rsidR="00C066C0" w:rsidRPr="007C68B2">
        <w:rPr>
          <w:b/>
          <w:bCs/>
          <w:cs/>
          <w:lang w:bidi="si-LK"/>
        </w:rPr>
        <w:t>ආ</w:t>
      </w:r>
      <w:r w:rsidR="007C68B2" w:rsidRPr="007C68B2">
        <w:rPr>
          <w:rFonts w:hint="cs"/>
          <w:b/>
          <w:bCs/>
          <w:cs/>
          <w:lang w:bidi="si-LK"/>
        </w:rPr>
        <w:t>හි</w:t>
      </w:r>
      <w:r w:rsidR="00C066C0" w:rsidRPr="007C68B2">
        <w:rPr>
          <w:b/>
          <w:bCs/>
          <w:cs/>
          <w:lang w:bidi="si-LK"/>
        </w:rPr>
        <w:t>තො අහං මානො එ</w:t>
      </w:r>
      <w:r w:rsidR="007C68B2" w:rsidRPr="007C68B2">
        <w:rPr>
          <w:rFonts w:hint="cs"/>
          <w:b/>
          <w:bCs/>
          <w:cs/>
          <w:lang w:bidi="si-LK"/>
        </w:rPr>
        <w:t>ත්</w:t>
      </w:r>
      <w:r w:rsidR="00C066C0" w:rsidRPr="007C68B2">
        <w:rPr>
          <w:b/>
          <w:bCs/>
          <w:cs/>
          <w:lang w:bidi="si-LK"/>
        </w:rPr>
        <w:t>ථාති = අ</w:t>
      </w:r>
      <w:r w:rsidR="007C68B2" w:rsidRPr="007C68B2">
        <w:rPr>
          <w:rFonts w:hint="cs"/>
          <w:b/>
          <w:bCs/>
          <w:cs/>
          <w:lang w:bidi="si-LK"/>
        </w:rPr>
        <w:t>ත්තා</w:t>
      </w:r>
      <w:r>
        <w:rPr>
          <w:b/>
          <w:bCs/>
          <w:cs/>
          <w:lang w:bidi="si-LK"/>
        </w:rPr>
        <w:t>’</w:t>
      </w:r>
      <w:r w:rsidR="007C68B2">
        <w:rPr>
          <w:rFonts w:hint="cs"/>
          <w:cs/>
          <w:lang w:bidi="si-LK"/>
        </w:rPr>
        <w:t xml:space="preserve"> </w:t>
      </w:r>
      <w:r w:rsidR="00C066C0" w:rsidRPr="00C066C0">
        <w:rPr>
          <w:cs/>
          <w:lang w:bidi="si-LK"/>
        </w:rPr>
        <w:t>මම ය</w:t>
      </w:r>
      <w:r w:rsidR="00C066C0" w:rsidRPr="00C066C0">
        <w:t xml:space="preserve">, </w:t>
      </w:r>
      <w:r w:rsidR="00C066C0" w:rsidRPr="00C066C0">
        <w:rPr>
          <w:cs/>
          <w:lang w:bidi="si-LK"/>
        </w:rPr>
        <w:t xml:space="preserve">මාගේ ය යන මානය මෙහි පිහිටුවන ලදැ යි </w:t>
      </w:r>
      <w:r w:rsidR="00C066C0" w:rsidRPr="007C68B2">
        <w:rPr>
          <w:b/>
          <w:bCs/>
          <w:cs/>
          <w:lang w:bidi="si-LK"/>
        </w:rPr>
        <w:t>ආ</w:t>
      </w:r>
      <w:r w:rsidR="007C68B2" w:rsidRPr="007C68B2">
        <w:rPr>
          <w:rFonts w:hint="cs"/>
          <w:b/>
          <w:bCs/>
          <w:cs/>
          <w:lang w:bidi="si-LK"/>
        </w:rPr>
        <w:t>ත්</w:t>
      </w:r>
      <w:r w:rsidR="00C066C0" w:rsidRPr="007C68B2">
        <w:rPr>
          <w:b/>
          <w:bCs/>
          <w:cs/>
          <w:lang w:bidi="si-LK"/>
        </w:rPr>
        <w:t>ම</w:t>
      </w:r>
      <w:r w:rsidR="00C066C0" w:rsidRPr="00C066C0">
        <w:rPr>
          <w:cs/>
          <w:lang w:bidi="si-LK"/>
        </w:rPr>
        <w:t xml:space="preserve"> නම් වේ. ඒ මේ ආත්මය අධිපති කොට උදෙසා පවතින්නේ අ</w:t>
      </w:r>
      <w:r w:rsidR="007C68B2">
        <w:rPr>
          <w:rFonts w:hint="cs"/>
          <w:cs/>
          <w:lang w:bidi="si-LK"/>
        </w:rPr>
        <w:t>ජ්ඣ</w:t>
      </w:r>
      <w:r w:rsidR="00C066C0" w:rsidRPr="00C066C0">
        <w:rPr>
          <w:cs/>
          <w:lang w:bidi="si-LK"/>
        </w:rPr>
        <w:t xml:space="preserve">ත්ත නමි. </w:t>
      </w:r>
      <w:r>
        <w:rPr>
          <w:b/>
          <w:bCs/>
        </w:rPr>
        <w:t>‘</w:t>
      </w:r>
      <w:r w:rsidR="007C68B2" w:rsidRPr="007C68B2">
        <w:rPr>
          <w:b/>
          <w:bCs/>
          <w:cs/>
          <w:lang w:bidi="si-LK"/>
        </w:rPr>
        <w:t>අත්තානං අධි</w:t>
      </w:r>
      <w:r w:rsidR="00C066C0" w:rsidRPr="007C68B2">
        <w:rPr>
          <w:b/>
          <w:bCs/>
          <w:cs/>
          <w:lang w:bidi="si-LK"/>
        </w:rPr>
        <w:t>කි</w:t>
      </w:r>
      <w:r w:rsidR="007C68B2" w:rsidRPr="007C68B2">
        <w:rPr>
          <w:rFonts w:hint="cs"/>
          <w:b/>
          <w:bCs/>
          <w:cs/>
          <w:lang w:bidi="si-LK"/>
        </w:rPr>
        <w:t>ච්</w:t>
      </w:r>
      <w:r w:rsidR="00C066C0" w:rsidRPr="007C68B2">
        <w:rPr>
          <w:b/>
          <w:bCs/>
          <w:cs/>
          <w:lang w:bidi="si-LK"/>
        </w:rPr>
        <w:t>ච උ</w:t>
      </w:r>
      <w:r w:rsidR="007C68B2" w:rsidRPr="007C68B2">
        <w:rPr>
          <w:rFonts w:hint="cs"/>
          <w:b/>
          <w:bCs/>
          <w:cs/>
          <w:lang w:bidi="si-LK"/>
        </w:rPr>
        <w:t>ද්දිස්</w:t>
      </w:r>
      <w:r w:rsidR="00C066C0" w:rsidRPr="007C68B2">
        <w:rPr>
          <w:b/>
          <w:bCs/>
          <w:cs/>
          <w:lang w:bidi="si-LK"/>
        </w:rPr>
        <w:t>ස පවත්තං අජ</w:t>
      </w:r>
      <w:r w:rsidR="007C68B2" w:rsidRPr="007C68B2">
        <w:rPr>
          <w:rFonts w:hint="cs"/>
          <w:b/>
          <w:bCs/>
          <w:cs/>
          <w:lang w:bidi="si-LK"/>
        </w:rPr>
        <w:t>්</w:t>
      </w:r>
      <w:r w:rsidR="00C066C0" w:rsidRPr="007C68B2">
        <w:rPr>
          <w:b/>
          <w:bCs/>
          <w:cs/>
          <w:lang w:bidi="si-LK"/>
        </w:rPr>
        <w:t>ඣත්තං</w:t>
      </w:r>
      <w:r>
        <w:rPr>
          <w:b/>
          <w:bCs/>
        </w:rPr>
        <w:t>’</w:t>
      </w:r>
      <w:r w:rsidR="00C066C0" w:rsidRPr="00C066C0">
        <w:t xml:space="preserve"> </w:t>
      </w:r>
      <w:r w:rsidR="00C066C0" w:rsidRPr="00C066C0">
        <w:rPr>
          <w:cs/>
          <w:lang w:bidi="si-LK"/>
        </w:rPr>
        <w:t>යනු නි</w:t>
      </w:r>
      <w:r w:rsidR="00846FF4">
        <w:rPr>
          <w:rFonts w:hint="cs"/>
          <w:cs/>
          <w:lang w:bidi="si-LK"/>
        </w:rPr>
        <w:t>ර්‍ව</w:t>
      </w:r>
      <w:r w:rsidR="007C68B2">
        <w:rPr>
          <w:rFonts w:hint="cs"/>
          <w:cs/>
          <w:lang w:bidi="si-LK"/>
        </w:rPr>
        <w:t>ච</w:t>
      </w:r>
      <w:r w:rsidR="00C066C0" w:rsidRPr="00C066C0">
        <w:rPr>
          <w:cs/>
          <w:lang w:bidi="si-LK"/>
        </w:rPr>
        <w:t>න යි. ඉන්ද්‍රිය බද්ධ</w:t>
      </w:r>
      <w:r w:rsidR="007C68B2">
        <w:rPr>
          <w:cs/>
          <w:lang w:bidi="si-LK"/>
        </w:rPr>
        <w:t>ධ</w:t>
      </w:r>
      <w:r w:rsidR="00983463">
        <w:rPr>
          <w:cs/>
          <w:lang w:bidi="si-LK"/>
        </w:rPr>
        <w:t>ර්‍ම</w:t>
      </w:r>
      <w:r w:rsidR="007C68B2">
        <w:rPr>
          <w:cs/>
          <w:lang w:bidi="si-LK"/>
        </w:rPr>
        <w:t xml:space="preserve"> සම</w:t>
      </w:r>
      <w:r w:rsidR="007C68B2">
        <w:rPr>
          <w:rFonts w:hint="cs"/>
          <w:cs/>
          <w:lang w:bidi="si-LK"/>
        </w:rPr>
        <w:t>ූ</w:t>
      </w:r>
      <w:r w:rsidR="00C066C0" w:rsidRPr="00C066C0">
        <w:rPr>
          <w:cs/>
          <w:lang w:bidi="si-LK"/>
        </w:rPr>
        <w:t xml:space="preserve">හය මෙයින් කියැ වේ. </w:t>
      </w:r>
      <w:r>
        <w:rPr>
          <w:b/>
          <w:bCs/>
        </w:rPr>
        <w:t>‘</w:t>
      </w:r>
      <w:r w:rsidR="00C066C0" w:rsidRPr="007C68B2">
        <w:rPr>
          <w:b/>
          <w:bCs/>
          <w:cs/>
          <w:lang w:bidi="si-LK"/>
        </w:rPr>
        <w:t>අ</w:t>
      </w:r>
      <w:r w:rsidR="007C68B2" w:rsidRPr="007C68B2">
        <w:rPr>
          <w:rFonts w:hint="cs"/>
          <w:b/>
          <w:bCs/>
          <w:cs/>
          <w:lang w:bidi="si-LK"/>
        </w:rPr>
        <w:t>ජ්ඣත්තෙ</w:t>
      </w:r>
      <w:r w:rsidR="00C066C0" w:rsidRPr="007C68B2">
        <w:rPr>
          <w:b/>
          <w:bCs/>
          <w:cs/>
          <w:lang w:bidi="si-LK"/>
        </w:rPr>
        <w:t>සු භවං අජ</w:t>
      </w:r>
      <w:r w:rsidR="007C68B2" w:rsidRPr="007C68B2">
        <w:rPr>
          <w:rFonts w:hint="cs"/>
          <w:b/>
          <w:bCs/>
          <w:cs/>
          <w:lang w:bidi="si-LK"/>
        </w:rPr>
        <w:t>්</w:t>
      </w:r>
      <w:r w:rsidR="00C066C0" w:rsidRPr="007C68B2">
        <w:rPr>
          <w:b/>
          <w:bCs/>
          <w:cs/>
          <w:lang w:bidi="si-LK"/>
        </w:rPr>
        <w:t>ඣත</w:t>
      </w:r>
      <w:r w:rsidR="007C68B2" w:rsidRPr="007C68B2">
        <w:rPr>
          <w:rFonts w:hint="cs"/>
          <w:b/>
          <w:bCs/>
          <w:cs/>
          <w:lang w:bidi="si-LK"/>
        </w:rPr>
        <w:t>්</w:t>
      </w:r>
      <w:r w:rsidR="00C066C0" w:rsidRPr="007C68B2">
        <w:rPr>
          <w:b/>
          <w:bCs/>
          <w:cs/>
          <w:lang w:bidi="si-LK"/>
        </w:rPr>
        <w:t>තිකං</w:t>
      </w:r>
      <w:r w:rsidR="00C066C0" w:rsidRPr="007C68B2">
        <w:rPr>
          <w:b/>
          <w:bCs/>
        </w:rPr>
        <w:t>,</w:t>
      </w:r>
      <w:r w:rsidR="00C066C0" w:rsidRPr="00C066C0">
        <w:t xml:space="preserve"> </w:t>
      </w:r>
      <w:r w:rsidR="00C066C0" w:rsidRPr="00C066C0">
        <w:rPr>
          <w:cs/>
          <w:lang w:bidi="si-LK"/>
        </w:rPr>
        <w:t>ඒ ඉන්ද්‍රියබද්ධධ</w:t>
      </w:r>
      <w:r w:rsidR="00983463">
        <w:rPr>
          <w:rFonts w:hint="cs"/>
          <w:cs/>
          <w:lang w:bidi="si-LK"/>
        </w:rPr>
        <w:t>ර්‍ම</w:t>
      </w:r>
      <w:r w:rsidR="00C066C0" w:rsidRPr="00C066C0">
        <w:rPr>
          <w:cs/>
          <w:lang w:bidi="si-LK"/>
        </w:rPr>
        <w:t>සමූහයෙහි හටගැණෙන චක්ඛු</w:t>
      </w:r>
      <w:r w:rsidR="00C066C0" w:rsidRPr="00C066C0">
        <w:t xml:space="preserve">, </w:t>
      </w:r>
      <w:r w:rsidR="00C066C0" w:rsidRPr="00C066C0">
        <w:rPr>
          <w:cs/>
          <w:lang w:bidi="si-LK"/>
        </w:rPr>
        <w:t>සෝත</w:t>
      </w:r>
      <w:r w:rsidR="00C066C0" w:rsidRPr="00C066C0">
        <w:t xml:space="preserve">, </w:t>
      </w:r>
      <w:r w:rsidR="00C066C0" w:rsidRPr="00C066C0">
        <w:rPr>
          <w:cs/>
          <w:lang w:bidi="si-LK"/>
        </w:rPr>
        <w:t>ඝාණ</w:t>
      </w:r>
      <w:r w:rsidR="00C066C0" w:rsidRPr="00C066C0">
        <w:t xml:space="preserve">, </w:t>
      </w:r>
      <w:r w:rsidR="007C68B2">
        <w:rPr>
          <w:cs/>
          <w:lang w:bidi="si-LK"/>
        </w:rPr>
        <w:t>ජ</w:t>
      </w:r>
      <w:r w:rsidR="007C68B2">
        <w:rPr>
          <w:rFonts w:hint="cs"/>
          <w:cs/>
          <w:lang w:bidi="si-LK"/>
        </w:rPr>
        <w:t>ි</w:t>
      </w:r>
      <w:r w:rsidR="00C066C0" w:rsidRPr="00C066C0">
        <w:rPr>
          <w:cs/>
          <w:lang w:bidi="si-LK"/>
        </w:rPr>
        <w:t>වහා</w:t>
      </w:r>
      <w:r w:rsidR="00C066C0" w:rsidRPr="00C066C0">
        <w:t xml:space="preserve">, </w:t>
      </w:r>
      <w:r w:rsidR="00C066C0" w:rsidRPr="00C066C0">
        <w:rPr>
          <w:cs/>
          <w:lang w:bidi="si-LK"/>
        </w:rPr>
        <w:t>කාය</w:t>
      </w:r>
      <w:r w:rsidR="00C066C0" w:rsidRPr="00C066C0">
        <w:t xml:space="preserve">, </w:t>
      </w:r>
      <w:r w:rsidR="00C066C0" w:rsidRPr="00C066C0">
        <w:rPr>
          <w:cs/>
          <w:lang w:bidi="si-LK"/>
        </w:rPr>
        <w:t>යන ආ</w:t>
      </w:r>
      <w:r w:rsidR="007C68B2">
        <w:rPr>
          <w:rFonts w:hint="cs"/>
          <w:cs/>
          <w:lang w:bidi="si-LK"/>
        </w:rPr>
        <w:t>ත්</w:t>
      </w:r>
      <w:r w:rsidR="00C066C0" w:rsidRPr="00C066C0">
        <w:rPr>
          <w:cs/>
          <w:lang w:bidi="si-LK"/>
        </w:rPr>
        <w:t>මයට අධිපති රූපපංචකය</w:t>
      </w:r>
      <w:r w:rsidR="00C066C0" w:rsidRPr="00C066C0">
        <w:t xml:space="preserve">, </w:t>
      </w:r>
      <w:r w:rsidR="00C066C0" w:rsidRPr="00C066C0">
        <w:rPr>
          <w:cs/>
          <w:lang w:bidi="si-LK"/>
        </w:rPr>
        <w:t xml:space="preserve">මින් කියැ වේ. විශේෂ විසින් යමක </w:t>
      </w:r>
      <w:r w:rsidR="00DC6674">
        <w:rPr>
          <w:cs/>
          <w:lang w:bidi="si-LK"/>
        </w:rPr>
        <w:t>තෘෂ්ණා</w:t>
      </w:r>
      <w:r w:rsidR="00C066C0" w:rsidRPr="00C066C0">
        <w:rPr>
          <w:cs/>
          <w:lang w:bidi="si-LK"/>
        </w:rPr>
        <w:t>ව අධිකව පවතී නම්</w:t>
      </w:r>
      <w:r w:rsidR="00C066C0" w:rsidRPr="00C066C0">
        <w:t xml:space="preserve">, </w:t>
      </w:r>
      <w:r w:rsidR="00C066C0" w:rsidRPr="00C066C0">
        <w:rPr>
          <w:cs/>
          <w:lang w:bidi="si-LK"/>
        </w:rPr>
        <w:t>ඒ අජ්ඣතික නමි</w:t>
      </w:r>
      <w:r w:rsidR="007C68B2">
        <w:rPr>
          <w:rFonts w:hint="cs"/>
          <w:cs/>
          <w:lang w:bidi="si-LK"/>
        </w:rPr>
        <w:t>.</w:t>
      </w:r>
      <w:r w:rsidR="00C066C0" w:rsidRPr="00C066C0">
        <w:t xml:space="preserve"> </w:t>
      </w:r>
      <w:r w:rsidR="00C066C0" w:rsidRPr="00C066C0">
        <w:rPr>
          <w:cs/>
          <w:lang w:bidi="si-LK"/>
        </w:rPr>
        <w:t xml:space="preserve">ශාරීරිකරූප අතුරෙහි </w:t>
      </w:r>
      <w:r w:rsidR="007C68B2">
        <w:rPr>
          <w:rFonts w:hint="cs"/>
          <w:cs/>
          <w:lang w:bidi="si-LK"/>
        </w:rPr>
        <w:t>ච</w:t>
      </w:r>
      <w:r w:rsidR="00022B53">
        <w:rPr>
          <w:rFonts w:hint="cs"/>
          <w:cs/>
          <w:lang w:bidi="si-LK"/>
        </w:rPr>
        <w:t>ක්‍ෂු</w:t>
      </w:r>
      <w:r w:rsidR="00C066C0" w:rsidRPr="00C066C0">
        <w:rPr>
          <w:cs/>
          <w:lang w:bidi="si-LK"/>
        </w:rPr>
        <w:t xml:space="preserve">රාදියෙහි ම </w:t>
      </w:r>
      <w:r w:rsidR="00DC6674">
        <w:rPr>
          <w:cs/>
          <w:lang w:bidi="si-LK"/>
        </w:rPr>
        <w:t>තෘෂ්ණා</w:t>
      </w:r>
      <w:r w:rsidR="00C066C0" w:rsidRPr="00C066C0">
        <w:rPr>
          <w:cs/>
          <w:lang w:bidi="si-LK"/>
        </w:rPr>
        <w:t>ව බලවත් ව පවතී. අජ්ඣත්තික ය</w:t>
      </w:r>
      <w:r w:rsidR="007C68B2">
        <w:rPr>
          <w:rFonts w:hint="cs"/>
          <w:cs/>
          <w:lang w:bidi="si-LK"/>
        </w:rPr>
        <w:t>න්</w:t>
      </w:r>
      <w:r w:rsidR="00C066C0" w:rsidRPr="00C066C0">
        <w:rPr>
          <w:cs/>
          <w:lang w:bidi="si-LK"/>
        </w:rPr>
        <w:t>නෙන් මනායතනය</w:t>
      </w:r>
      <w:r w:rsidR="00C909C1">
        <w:rPr>
          <w:cs/>
          <w:lang w:bidi="si-LK"/>
        </w:rPr>
        <w:t>ත්</w:t>
      </w:r>
      <w:r w:rsidR="00C066C0" w:rsidRPr="00C066C0">
        <w:rPr>
          <w:cs/>
          <w:lang w:bidi="si-LK"/>
        </w:rPr>
        <w:t xml:space="preserve"> කියවෙතත් එය රූපයක්</w:t>
      </w:r>
      <w:r w:rsidR="007C68B2">
        <w:rPr>
          <w:rFonts w:hint="cs"/>
          <w:cs/>
          <w:lang w:bidi="si-LK"/>
        </w:rPr>
        <w:t xml:space="preserve"> </w:t>
      </w:r>
      <w:r w:rsidR="00C066C0" w:rsidRPr="00C066C0">
        <w:rPr>
          <w:cs/>
          <w:lang w:bidi="si-LK"/>
        </w:rPr>
        <w:t>නො වන හෙයින් මෙහිලා නො ගැ</w:t>
      </w:r>
      <w:r w:rsidR="007C68B2">
        <w:rPr>
          <w:rFonts w:hint="cs"/>
          <w:cs/>
          <w:lang w:bidi="si-LK"/>
        </w:rPr>
        <w:t>ණේ</w:t>
      </w:r>
      <w:r w:rsidR="00C066C0" w:rsidRPr="00C066C0">
        <w:rPr>
          <w:cs/>
          <w:lang w:bidi="si-LK"/>
        </w:rPr>
        <w:t>. වි</w:t>
      </w:r>
      <w:r w:rsidR="007C68B2">
        <w:rPr>
          <w:rFonts w:hint="cs"/>
          <w:cs/>
          <w:lang w:bidi="si-LK"/>
        </w:rPr>
        <w:t>ස්</w:t>
      </w:r>
      <w:r w:rsidR="00C066C0" w:rsidRPr="00C066C0">
        <w:rPr>
          <w:cs/>
          <w:lang w:bidi="si-LK"/>
        </w:rPr>
        <w:t xml:space="preserve">තර පිටතින් දතයුතුය. මෙයින් අන්‍ය වූයේ බාහිර නම් වේ. අජඣත්තිකයන් කෙරෙහි මෙන් බාහිරයන් කෙරෙහි </w:t>
      </w:r>
      <w:r w:rsidR="00DC6674">
        <w:rPr>
          <w:cs/>
          <w:lang w:bidi="si-LK"/>
        </w:rPr>
        <w:t>තෘෂ්ණා</w:t>
      </w:r>
      <w:r w:rsidR="00C066C0" w:rsidRPr="00C066C0">
        <w:rPr>
          <w:cs/>
          <w:lang w:bidi="si-LK"/>
        </w:rPr>
        <w:t>ව බලවත් නො වේ. බාහිරය යි ගැණිමට එය ද හේතුවෙ</w:t>
      </w:r>
      <w:r w:rsidR="007C68B2">
        <w:rPr>
          <w:rFonts w:hint="cs"/>
          <w:cs/>
          <w:lang w:bidi="si-LK"/>
        </w:rPr>
        <w:t>කි</w:t>
      </w:r>
      <w:r w:rsidR="00C066C0" w:rsidRPr="00C066C0">
        <w:rPr>
          <w:cs/>
          <w:lang w:bidi="si-LK"/>
        </w:rPr>
        <w:t>. අජ්ඣත්තිකව්‍යවහාරය රූ</w:t>
      </w:r>
      <w:r w:rsidR="007C68B2">
        <w:rPr>
          <w:rFonts w:hint="cs"/>
          <w:cs/>
          <w:lang w:bidi="si-LK"/>
        </w:rPr>
        <w:t>ඪි</w:t>
      </w:r>
      <w:r w:rsidR="00C066C0" w:rsidRPr="00C066C0">
        <w:rPr>
          <w:cs/>
          <w:lang w:bidi="si-LK"/>
        </w:rPr>
        <w:t>ව්‍යවහාරයෙකැයි ද කියන ලද්දේ ය. චක්ඛු</w:t>
      </w:r>
      <w:r w:rsidR="00C066C0" w:rsidRPr="00C066C0">
        <w:t xml:space="preserve">, </w:t>
      </w:r>
      <w:r w:rsidR="00664FC2">
        <w:rPr>
          <w:cs/>
          <w:lang w:bidi="si-LK"/>
        </w:rPr>
        <w:t>සෝත</w:t>
      </w:r>
      <w:r w:rsidR="00C066C0" w:rsidRPr="00C066C0">
        <w:t xml:space="preserve">, </w:t>
      </w:r>
      <w:r w:rsidR="00C066C0" w:rsidRPr="00C066C0">
        <w:rPr>
          <w:cs/>
          <w:lang w:bidi="si-LK"/>
        </w:rPr>
        <w:t>ඝාණ</w:t>
      </w:r>
      <w:r w:rsidR="00C066C0" w:rsidRPr="00C066C0">
        <w:t xml:space="preserve">, </w:t>
      </w:r>
      <w:r w:rsidR="00C066C0" w:rsidRPr="00C066C0">
        <w:rPr>
          <w:cs/>
          <w:lang w:bidi="si-LK"/>
        </w:rPr>
        <w:t>ජිව්හා</w:t>
      </w:r>
      <w:r w:rsidR="00C066C0" w:rsidRPr="00C066C0">
        <w:t xml:space="preserve">, </w:t>
      </w:r>
      <w:r w:rsidR="00C066C0" w:rsidRPr="00C066C0">
        <w:rPr>
          <w:cs/>
          <w:lang w:bidi="si-LK"/>
        </w:rPr>
        <w:t>කාය</w:t>
      </w:r>
      <w:r w:rsidR="00C066C0" w:rsidRPr="00C066C0">
        <w:t xml:space="preserve">, </w:t>
      </w:r>
      <w:r w:rsidR="00C066C0" w:rsidRPr="00C066C0">
        <w:rPr>
          <w:cs/>
          <w:lang w:bidi="si-LK"/>
        </w:rPr>
        <w:t>රූප</w:t>
      </w:r>
      <w:r w:rsidR="00C066C0" w:rsidRPr="00C066C0">
        <w:t xml:space="preserve">, </w:t>
      </w:r>
      <w:r w:rsidR="00C066C0" w:rsidRPr="00C066C0">
        <w:rPr>
          <w:cs/>
          <w:lang w:bidi="si-LK"/>
        </w:rPr>
        <w:t>සද්ද</w:t>
      </w:r>
      <w:r w:rsidR="00C066C0" w:rsidRPr="00C066C0">
        <w:t xml:space="preserve">, </w:t>
      </w:r>
      <w:r w:rsidR="00C066C0" w:rsidRPr="00C066C0">
        <w:rPr>
          <w:cs/>
          <w:lang w:bidi="si-LK"/>
        </w:rPr>
        <w:t>ගන්ධ</w:t>
      </w:r>
      <w:r w:rsidR="00C066C0" w:rsidRPr="00C066C0">
        <w:t xml:space="preserve">, </w:t>
      </w:r>
      <w:r w:rsidR="00C066C0" w:rsidRPr="00C066C0">
        <w:rPr>
          <w:cs/>
          <w:lang w:bidi="si-LK"/>
        </w:rPr>
        <w:t>රස</w:t>
      </w:r>
      <w:r w:rsidR="00C066C0" w:rsidRPr="00C066C0">
        <w:t xml:space="preserve">, </w:t>
      </w:r>
      <w:r w:rsidR="00C066C0" w:rsidRPr="00C066C0">
        <w:rPr>
          <w:cs/>
          <w:lang w:bidi="si-LK"/>
        </w:rPr>
        <w:t>පඨවි</w:t>
      </w:r>
      <w:r w:rsidR="00C066C0" w:rsidRPr="00C066C0">
        <w:t xml:space="preserve">, </w:t>
      </w:r>
      <w:r w:rsidR="00C066C0" w:rsidRPr="00C066C0">
        <w:rPr>
          <w:cs/>
          <w:lang w:bidi="si-LK"/>
        </w:rPr>
        <w:t>තේජෝ</w:t>
      </w:r>
      <w:r w:rsidR="00C066C0" w:rsidRPr="00C066C0">
        <w:t xml:space="preserve">, </w:t>
      </w:r>
      <w:r w:rsidR="00C066C0" w:rsidRPr="00C066C0">
        <w:rPr>
          <w:cs/>
          <w:lang w:bidi="si-LK"/>
        </w:rPr>
        <w:t>වායෝ</w:t>
      </w:r>
      <w:r w:rsidR="00C066C0" w:rsidRPr="00C066C0">
        <w:t xml:space="preserve">, </w:t>
      </w:r>
      <w:r w:rsidR="00C066C0" w:rsidRPr="00C066C0">
        <w:rPr>
          <w:cs/>
          <w:lang w:bidi="si-LK"/>
        </w:rPr>
        <w:t>යන දොළොස විෂය</w:t>
      </w:r>
      <w:r w:rsidR="007C68B2">
        <w:rPr>
          <w:rFonts w:hint="cs"/>
          <w:cs/>
          <w:lang w:bidi="si-LK"/>
        </w:rPr>
        <w:t>-</w:t>
      </w:r>
      <w:r w:rsidR="00C066C0" w:rsidRPr="00C066C0">
        <w:rPr>
          <w:cs/>
          <w:lang w:bidi="si-LK"/>
        </w:rPr>
        <w:t>විෂයීය කියන ආර</w:t>
      </w:r>
      <w:r w:rsidR="007C68B2">
        <w:rPr>
          <w:rFonts w:hint="cs"/>
          <w:cs/>
          <w:lang w:bidi="si-LK"/>
        </w:rPr>
        <w:t>ම්</w:t>
      </w:r>
      <w:r w:rsidR="00C066C0" w:rsidRPr="00C066C0">
        <w:rPr>
          <w:cs/>
          <w:lang w:bidi="si-LK"/>
        </w:rPr>
        <w:t>මණ-ආරම්මණිකය</w:t>
      </w:r>
      <w:r w:rsidR="007C68B2">
        <w:rPr>
          <w:rFonts w:hint="cs"/>
          <w:cs/>
          <w:lang w:bidi="si-LK"/>
        </w:rPr>
        <w:t>න්</w:t>
      </w:r>
      <w:r w:rsidR="00C066C0" w:rsidRPr="00C066C0">
        <w:rPr>
          <w:cs/>
          <w:lang w:bidi="si-LK"/>
        </w:rPr>
        <w:t xml:space="preserve">ගේ ඝට්ටනය හෙවත් උනුන් එකට හැපීම ඖදාරික බැවින් හා ස්වභාවයෙන් ම </w:t>
      </w:r>
      <w:r w:rsidR="0096162E">
        <w:rPr>
          <w:rFonts w:hint="cs"/>
          <w:cs/>
          <w:lang w:bidi="si-LK"/>
        </w:rPr>
        <w:t>ස්</w:t>
      </w:r>
      <w:r w:rsidR="00C066C0" w:rsidRPr="00C066C0">
        <w:rPr>
          <w:cs/>
          <w:lang w:bidi="si-LK"/>
        </w:rPr>
        <w:t>ථුල බැවින් ඔළාරිකය</w:t>
      </w:r>
      <w:r w:rsidR="00C066C0" w:rsidRPr="00C066C0">
        <w:t xml:space="preserve">, </w:t>
      </w:r>
      <w:r w:rsidR="00C066C0" w:rsidRPr="00C066C0">
        <w:rPr>
          <w:cs/>
          <w:lang w:bidi="si-LK"/>
        </w:rPr>
        <w:t>යි කියති. ඔළාරික යන්නෙහි තේරුම මහ</w:t>
      </w:r>
      <w:r w:rsidR="0096162E">
        <w:rPr>
          <w:rFonts w:hint="cs"/>
          <w:cs/>
          <w:lang w:bidi="si-LK"/>
        </w:rPr>
        <w:t>ත්</w:t>
      </w:r>
      <w:r w:rsidR="00C066C0" w:rsidRPr="00C066C0">
        <w:rPr>
          <w:cs/>
          <w:lang w:bidi="si-LK"/>
        </w:rPr>
        <w:t>ය යනු යි. ආපෝ</w:t>
      </w:r>
      <w:r w:rsidR="00C066C0" w:rsidRPr="00C066C0">
        <w:t xml:space="preserve">, </w:t>
      </w:r>
      <w:r w:rsidR="00C066C0" w:rsidRPr="00C066C0">
        <w:rPr>
          <w:cs/>
          <w:lang w:bidi="si-LK"/>
        </w:rPr>
        <w:t>ඉ</w:t>
      </w:r>
      <w:r w:rsidR="0096162E">
        <w:rPr>
          <w:rFonts w:hint="cs"/>
          <w:cs/>
          <w:lang w:bidi="si-LK"/>
        </w:rPr>
        <w:t>ත්‍ථි</w:t>
      </w:r>
      <w:r w:rsidR="00C066C0" w:rsidRPr="00C066C0">
        <w:rPr>
          <w:cs/>
          <w:lang w:bidi="si-LK"/>
        </w:rPr>
        <w:t>හාව</w:t>
      </w:r>
      <w:r w:rsidR="00C066C0" w:rsidRPr="00C066C0">
        <w:t xml:space="preserve">, </w:t>
      </w:r>
      <w:r w:rsidR="00C066C0" w:rsidRPr="00C066C0">
        <w:rPr>
          <w:cs/>
          <w:lang w:bidi="si-LK"/>
        </w:rPr>
        <w:t>පු</w:t>
      </w:r>
      <w:r w:rsidR="0096162E">
        <w:rPr>
          <w:rFonts w:hint="cs"/>
          <w:cs/>
          <w:lang w:bidi="si-LK"/>
        </w:rPr>
        <w:t>ම්‍භා</w:t>
      </w:r>
      <w:r w:rsidR="00C066C0" w:rsidRPr="00C066C0">
        <w:rPr>
          <w:cs/>
          <w:lang w:bidi="si-LK"/>
        </w:rPr>
        <w:t>ව</w:t>
      </w:r>
      <w:r w:rsidR="00C066C0" w:rsidRPr="00C066C0">
        <w:t xml:space="preserve">, </w:t>
      </w:r>
      <w:r w:rsidR="00C066C0" w:rsidRPr="00C066C0">
        <w:rPr>
          <w:cs/>
          <w:lang w:bidi="si-LK"/>
        </w:rPr>
        <w:t>හදයව</w:t>
      </w:r>
      <w:r w:rsidR="0096162E">
        <w:rPr>
          <w:rFonts w:hint="cs"/>
          <w:cs/>
          <w:lang w:bidi="si-LK"/>
        </w:rPr>
        <w:t>ත්‍ථු</w:t>
      </w:r>
      <w:r w:rsidR="00C066C0" w:rsidRPr="00C066C0">
        <w:t xml:space="preserve">, </w:t>
      </w:r>
      <w:r w:rsidR="00C066C0" w:rsidRPr="00C066C0">
        <w:rPr>
          <w:cs/>
          <w:lang w:bidi="si-LK"/>
        </w:rPr>
        <w:t>ජීවිත</w:t>
      </w:r>
      <w:r w:rsidR="00C066C0" w:rsidRPr="00C066C0">
        <w:t xml:space="preserve">, </w:t>
      </w:r>
      <w:r w:rsidR="00C066C0" w:rsidRPr="00C066C0">
        <w:rPr>
          <w:cs/>
          <w:lang w:bidi="si-LK"/>
        </w:rPr>
        <w:t>ආහාර</w:t>
      </w:r>
      <w:r w:rsidR="00C066C0" w:rsidRPr="00C066C0">
        <w:t xml:space="preserve">, </w:t>
      </w:r>
      <w:r w:rsidR="00C066C0" w:rsidRPr="00C066C0">
        <w:rPr>
          <w:cs/>
          <w:lang w:bidi="si-LK"/>
        </w:rPr>
        <w:t>ආකාස</w:t>
      </w:r>
      <w:r w:rsidR="00C066C0" w:rsidRPr="00C066C0">
        <w:t xml:space="preserve">, </w:t>
      </w:r>
      <w:r w:rsidR="00C066C0" w:rsidRPr="00C066C0">
        <w:rPr>
          <w:cs/>
          <w:lang w:bidi="si-LK"/>
        </w:rPr>
        <w:t>කායවිඤ</w:t>
      </w:r>
      <w:r w:rsidR="0096162E">
        <w:rPr>
          <w:rFonts w:hint="cs"/>
          <w:cs/>
          <w:lang w:bidi="si-LK"/>
        </w:rPr>
        <w:t>්</w:t>
      </w:r>
      <w:r w:rsidR="00C066C0" w:rsidRPr="00C066C0">
        <w:rPr>
          <w:cs/>
          <w:lang w:bidi="si-LK"/>
        </w:rPr>
        <w:t>ඤත්ති</w:t>
      </w:r>
      <w:r w:rsidR="00C066C0" w:rsidRPr="00C066C0">
        <w:t xml:space="preserve">, </w:t>
      </w:r>
      <w:r w:rsidR="00C066C0" w:rsidRPr="00C066C0">
        <w:rPr>
          <w:cs/>
          <w:lang w:bidi="si-LK"/>
        </w:rPr>
        <w:t>වචී විඤ</w:t>
      </w:r>
      <w:r w:rsidR="0096162E">
        <w:rPr>
          <w:rFonts w:hint="cs"/>
          <w:cs/>
          <w:lang w:bidi="si-LK"/>
        </w:rPr>
        <w:t>්</w:t>
      </w:r>
      <w:r w:rsidR="00C066C0" w:rsidRPr="00C066C0">
        <w:rPr>
          <w:cs/>
          <w:lang w:bidi="si-LK"/>
        </w:rPr>
        <w:t>ඤත්ති</w:t>
      </w:r>
      <w:r w:rsidR="00C066C0" w:rsidRPr="00C066C0">
        <w:t xml:space="preserve">, </w:t>
      </w:r>
      <w:r w:rsidR="00C066C0" w:rsidRPr="00C066C0">
        <w:rPr>
          <w:cs/>
          <w:lang w:bidi="si-LK"/>
        </w:rPr>
        <w:t>ලහුතා</w:t>
      </w:r>
      <w:r w:rsidR="00C066C0" w:rsidRPr="00C066C0">
        <w:t xml:space="preserve">, </w:t>
      </w:r>
      <w:r w:rsidR="00C066C0" w:rsidRPr="00C066C0">
        <w:rPr>
          <w:cs/>
          <w:lang w:bidi="si-LK"/>
        </w:rPr>
        <w:t>මුදුතා</w:t>
      </w:r>
      <w:r w:rsidR="00C066C0" w:rsidRPr="00C066C0">
        <w:t xml:space="preserve">, </w:t>
      </w:r>
      <w:r w:rsidR="00C066C0" w:rsidRPr="00C066C0">
        <w:rPr>
          <w:cs/>
          <w:lang w:bidi="si-LK"/>
        </w:rPr>
        <w:t>ක</w:t>
      </w:r>
      <w:r w:rsidR="0096162E">
        <w:rPr>
          <w:rFonts w:hint="cs"/>
          <w:cs/>
          <w:lang w:bidi="si-LK"/>
        </w:rPr>
        <w:t>ම්</w:t>
      </w:r>
      <w:r w:rsidR="00C066C0" w:rsidRPr="00C066C0">
        <w:rPr>
          <w:cs/>
          <w:lang w:bidi="si-LK"/>
        </w:rPr>
        <w:t>මඤ්ඤතා</w:t>
      </w:r>
      <w:r w:rsidR="00C066C0" w:rsidRPr="00C066C0">
        <w:t xml:space="preserve">, </w:t>
      </w:r>
      <w:r w:rsidR="00C066C0" w:rsidRPr="00C066C0">
        <w:rPr>
          <w:cs/>
          <w:lang w:bidi="si-LK"/>
        </w:rPr>
        <w:t>උප</w:t>
      </w:r>
      <w:r w:rsidR="0096162E">
        <w:rPr>
          <w:rFonts w:hint="cs"/>
          <w:cs/>
          <w:lang w:bidi="si-LK"/>
        </w:rPr>
        <w:t>ච</w:t>
      </w:r>
      <w:r w:rsidR="00C066C0" w:rsidRPr="00C066C0">
        <w:rPr>
          <w:cs/>
          <w:lang w:bidi="si-LK"/>
        </w:rPr>
        <w:t>ය</w:t>
      </w:r>
      <w:r w:rsidR="00C066C0" w:rsidRPr="00C066C0">
        <w:t xml:space="preserve">, </w:t>
      </w:r>
      <w:r w:rsidR="00C066C0" w:rsidRPr="00C066C0">
        <w:rPr>
          <w:cs/>
          <w:lang w:bidi="si-LK"/>
        </w:rPr>
        <w:t>සන්තති</w:t>
      </w:r>
      <w:r w:rsidR="00C066C0" w:rsidRPr="00C066C0">
        <w:t xml:space="preserve">, </w:t>
      </w:r>
      <w:r w:rsidR="00C066C0" w:rsidRPr="00C066C0">
        <w:rPr>
          <w:cs/>
          <w:lang w:bidi="si-LK"/>
        </w:rPr>
        <w:t>ජරතා</w:t>
      </w:r>
      <w:r w:rsidR="00C066C0" w:rsidRPr="00C066C0">
        <w:t xml:space="preserve">, </w:t>
      </w:r>
      <w:r w:rsidR="00C066C0" w:rsidRPr="00C066C0">
        <w:rPr>
          <w:cs/>
          <w:lang w:bidi="si-LK"/>
        </w:rPr>
        <w:t>අනිච්චතා යන සොළොස සුඛම රූප නම් වේ. යට දැක් වූ ඔළාරිකරූපයන්ගේ මෙන් මොවුන්ගේ සථුලභාවයෙක් හෝ ඝට්ටනයෙක් නැත. සුඛමරූප</w:t>
      </w:r>
      <w:r w:rsidR="0096162E">
        <w:rPr>
          <w:rFonts w:hint="cs"/>
          <w:cs/>
          <w:lang w:bidi="si-LK"/>
        </w:rPr>
        <w:t>ැ</w:t>
      </w:r>
      <w:r w:rsidR="00C066C0" w:rsidRPr="00C066C0">
        <w:rPr>
          <w:cs/>
          <w:lang w:bidi="si-LK"/>
        </w:rPr>
        <w:t xml:space="preserve"> යි කීයේ එහෙයිනි. ඒ මේ සුඛමරූපය ම දුකසේ ප්‍රත</w:t>
      </w:r>
      <w:r w:rsidR="00E92E11">
        <w:rPr>
          <w:cs/>
          <w:lang w:bidi="si-LK"/>
        </w:rPr>
        <w:t>ි</w:t>
      </w:r>
      <w:r w:rsidR="00517AEF">
        <w:rPr>
          <w:cs/>
          <w:lang w:bidi="si-LK"/>
        </w:rPr>
        <w:t>වේධ</w:t>
      </w:r>
      <w:r w:rsidR="00E92E11">
        <w:rPr>
          <w:cs/>
          <w:lang w:bidi="si-LK"/>
        </w:rPr>
        <w:t xml:space="preserve"> කළ යුතු බැවිනු</w:t>
      </w:r>
      <w:r w:rsidR="00C909C1">
        <w:rPr>
          <w:cs/>
          <w:lang w:bidi="si-LK"/>
        </w:rPr>
        <w:t>ත්</w:t>
      </w:r>
      <w:r w:rsidR="00E92E11">
        <w:rPr>
          <w:cs/>
          <w:lang w:bidi="si-LK"/>
        </w:rPr>
        <w:t xml:space="preserve"> නුවණින් </w:t>
      </w:r>
      <w:r w:rsidR="00E92E11">
        <w:rPr>
          <w:rFonts w:hint="cs"/>
          <w:cs/>
          <w:lang w:bidi="si-LK"/>
        </w:rPr>
        <w:t>ඈත්</w:t>
      </w:r>
      <w:r w:rsidR="00C066C0" w:rsidRPr="00C066C0">
        <w:rPr>
          <w:cs/>
          <w:lang w:bidi="si-LK"/>
        </w:rPr>
        <w:t>හි වන බැවිනු</w:t>
      </w:r>
      <w:r w:rsidR="00C909C1">
        <w:rPr>
          <w:cs/>
          <w:lang w:bidi="si-LK"/>
        </w:rPr>
        <w:t>ත්</w:t>
      </w:r>
      <w:r w:rsidR="00C066C0" w:rsidRPr="00C066C0">
        <w:rPr>
          <w:cs/>
          <w:lang w:bidi="si-LK"/>
        </w:rPr>
        <w:t xml:space="preserve"> දු</w:t>
      </w:r>
      <w:r w:rsidR="00E92E11">
        <w:rPr>
          <w:rFonts w:hint="cs"/>
          <w:cs/>
          <w:lang w:bidi="si-LK"/>
        </w:rPr>
        <w:t>රෙ</w:t>
      </w:r>
      <w:r w:rsidR="00E92E11">
        <w:rPr>
          <w:cs/>
          <w:lang w:bidi="si-LK"/>
        </w:rPr>
        <w:t>රූප නම් වේ. ඔළාරික ර</w:t>
      </w:r>
      <w:r w:rsidR="00E92E11">
        <w:rPr>
          <w:rFonts w:hint="cs"/>
          <w:cs/>
          <w:lang w:bidi="si-LK"/>
        </w:rPr>
        <w:t>ූ</w:t>
      </w:r>
      <w:r w:rsidR="00C066C0" w:rsidRPr="00C066C0">
        <w:rPr>
          <w:cs/>
          <w:lang w:bidi="si-LK"/>
        </w:rPr>
        <w:t>පය සුවසේ ප්‍රති</w:t>
      </w:r>
      <w:r w:rsidR="00517AEF">
        <w:rPr>
          <w:cs/>
          <w:lang w:bidi="si-LK"/>
        </w:rPr>
        <w:t>වේධ</w:t>
      </w:r>
      <w:r w:rsidR="00C066C0" w:rsidRPr="00C066C0">
        <w:rPr>
          <w:cs/>
          <w:lang w:bidi="si-LK"/>
        </w:rPr>
        <w:t xml:space="preserve"> කළයුතු වූ ස්වභාව ඇති බැවිනු</w:t>
      </w:r>
      <w:r w:rsidR="00C909C1">
        <w:rPr>
          <w:cs/>
          <w:lang w:bidi="si-LK"/>
        </w:rPr>
        <w:t>ත්</w:t>
      </w:r>
      <w:r w:rsidR="00C066C0" w:rsidRPr="00C066C0">
        <w:rPr>
          <w:cs/>
          <w:lang w:bidi="si-LK"/>
        </w:rPr>
        <w:t xml:space="preserve"> දුර සිටිය ද වහා ගත හැකි බැවිනුත් නුවණට සමීපයෙහි වූ බැවිනුන් සන්ති</w:t>
      </w:r>
      <w:r w:rsidR="00E92E11">
        <w:rPr>
          <w:rFonts w:hint="cs"/>
          <w:cs/>
          <w:lang w:bidi="si-LK"/>
        </w:rPr>
        <w:t>කෙ</w:t>
      </w:r>
      <w:r w:rsidR="00C066C0" w:rsidRPr="00C066C0">
        <w:rPr>
          <w:cs/>
          <w:lang w:bidi="si-LK"/>
        </w:rPr>
        <w:t>රූප නම්</w:t>
      </w:r>
      <w:r w:rsidR="00E92E11">
        <w:rPr>
          <w:rFonts w:hint="cs"/>
          <w:cs/>
          <w:lang w:bidi="si-LK"/>
        </w:rPr>
        <w:t xml:space="preserve"> </w:t>
      </w:r>
      <w:r w:rsidR="00C066C0" w:rsidRPr="00C066C0">
        <w:rPr>
          <w:cs/>
          <w:lang w:bidi="si-LK"/>
        </w:rPr>
        <w:t>වේ. ධාතුහු සතර ය</w:t>
      </w:r>
      <w:r w:rsidR="00C066C0" w:rsidRPr="00C066C0">
        <w:t xml:space="preserve">, </w:t>
      </w:r>
      <w:r w:rsidR="00C066C0" w:rsidRPr="00C066C0">
        <w:rPr>
          <w:cs/>
          <w:lang w:bidi="si-LK"/>
        </w:rPr>
        <w:t>ච</w:t>
      </w:r>
      <w:r w:rsidR="00022B53">
        <w:rPr>
          <w:cs/>
          <w:lang w:bidi="si-LK"/>
        </w:rPr>
        <w:t>ක්‍ෂු</w:t>
      </w:r>
      <w:r w:rsidR="00C066C0" w:rsidRPr="00C066C0">
        <w:rPr>
          <w:cs/>
          <w:lang w:bidi="si-LK"/>
        </w:rPr>
        <w:t>රාදී වූ තෙළෙස් රූපයෝ ය</w:t>
      </w:r>
      <w:r w:rsidR="00C066C0" w:rsidRPr="00C066C0">
        <w:t xml:space="preserve">, </w:t>
      </w:r>
      <w:r w:rsidR="00C066C0" w:rsidRPr="00C066C0">
        <w:rPr>
          <w:cs/>
          <w:lang w:bidi="si-LK"/>
        </w:rPr>
        <w:t>කබලීකාරාහාර රූපය යන අටළොස් රූප</w:t>
      </w:r>
      <w:r w:rsidR="00C066C0" w:rsidRPr="00C066C0">
        <w:t xml:space="preserve">, </w:t>
      </w:r>
      <w:r w:rsidR="00C066C0" w:rsidRPr="00C066C0">
        <w:rPr>
          <w:cs/>
          <w:lang w:bidi="si-LK"/>
        </w:rPr>
        <w:t>පිරිසිඳීම</w:t>
      </w:r>
      <w:r w:rsidR="00C066C0" w:rsidRPr="00C066C0">
        <w:t xml:space="preserve">, </w:t>
      </w:r>
      <w:r w:rsidR="00C066C0" w:rsidRPr="00C066C0">
        <w:rPr>
          <w:cs/>
          <w:lang w:bidi="si-LK"/>
        </w:rPr>
        <w:t>විකාර</w:t>
      </w:r>
      <w:r w:rsidR="00C066C0" w:rsidRPr="00C066C0">
        <w:t xml:space="preserve">, </w:t>
      </w:r>
      <w:r w:rsidR="00C066C0" w:rsidRPr="00C066C0">
        <w:rPr>
          <w:cs/>
          <w:lang w:bidi="si-LK"/>
        </w:rPr>
        <w:t>ල</w:t>
      </w:r>
      <w:r w:rsidR="00022B53">
        <w:rPr>
          <w:cs/>
          <w:lang w:bidi="si-LK"/>
        </w:rPr>
        <w:t>ක්‍ෂ</w:t>
      </w:r>
      <w:r w:rsidR="00C066C0" w:rsidRPr="00C066C0">
        <w:rPr>
          <w:cs/>
          <w:lang w:bidi="si-LK"/>
        </w:rPr>
        <w:t>ණ</w:t>
      </w:r>
      <w:r w:rsidR="00C066C0" w:rsidRPr="00C066C0">
        <w:t xml:space="preserve">, </w:t>
      </w:r>
      <w:r w:rsidR="00C066C0" w:rsidRPr="00C066C0">
        <w:rPr>
          <w:cs/>
          <w:lang w:bidi="si-LK"/>
        </w:rPr>
        <w:t>යන තුන් අයුර ඉක්මවා රූපයාගේ වෙන්කිරීම</w:t>
      </w:r>
      <w:r w:rsidR="00C066C0" w:rsidRPr="00C066C0">
        <w:t xml:space="preserve">, </w:t>
      </w:r>
      <w:r w:rsidR="00C066C0" w:rsidRPr="00C066C0">
        <w:rPr>
          <w:cs/>
          <w:lang w:bidi="si-LK"/>
        </w:rPr>
        <w:t>රූපයාගේ විකාරය</w:t>
      </w:r>
      <w:r w:rsidR="00C066C0" w:rsidRPr="00C066C0">
        <w:t xml:space="preserve">, </w:t>
      </w:r>
      <w:r w:rsidR="00C066C0" w:rsidRPr="00C066C0">
        <w:rPr>
          <w:cs/>
          <w:lang w:bidi="si-LK"/>
        </w:rPr>
        <w:t>රූපයාගේ උපචය යනාදිවශයෙන් නො ගෙණ ස්වකීය කැකුළුබැව් ආදී වූ ස්වභාවයෙන් ම නුවණින් පිරිසිඳ</w:t>
      </w:r>
      <w:r w:rsidR="00E92E11">
        <w:rPr>
          <w:cs/>
          <w:lang w:bidi="si-LK"/>
        </w:rPr>
        <w:t xml:space="preserve"> ගතයුතු බැවින් ක</w:t>
      </w:r>
      <w:r w:rsidR="008506C8">
        <w:rPr>
          <w:cs/>
          <w:lang w:bidi="si-LK"/>
        </w:rPr>
        <w:t>ර්‍මා</w:t>
      </w:r>
      <w:r w:rsidR="00E92E11">
        <w:rPr>
          <w:cs/>
          <w:lang w:bidi="si-LK"/>
        </w:rPr>
        <w:t>දි චතුර්විධ</w:t>
      </w:r>
      <w:r w:rsidR="00C066C0" w:rsidRPr="00C066C0">
        <w:rPr>
          <w:cs/>
          <w:lang w:bidi="si-LK"/>
        </w:rPr>
        <w:t>ප්‍රත්‍යයයන් විසින් උපදවන ලද්දේ නි</w:t>
      </w:r>
      <w:r w:rsidR="00E92E11">
        <w:rPr>
          <w:rFonts w:hint="cs"/>
          <w:cs/>
          <w:lang w:bidi="si-LK"/>
        </w:rPr>
        <w:t>ෂ‍්පන‍්න</w:t>
      </w:r>
      <w:r w:rsidR="00C066C0" w:rsidRPr="00C066C0">
        <w:rPr>
          <w:cs/>
          <w:lang w:bidi="si-LK"/>
        </w:rPr>
        <w:t>රූප නම් වේ. ස</w:t>
      </w:r>
      <w:r w:rsidR="00E92E11">
        <w:rPr>
          <w:rFonts w:hint="cs"/>
          <w:cs/>
          <w:lang w:bidi="si-LK"/>
        </w:rPr>
        <w:t>්</w:t>
      </w:r>
      <w:r w:rsidR="00C066C0" w:rsidRPr="00C066C0">
        <w:rPr>
          <w:cs/>
          <w:lang w:bidi="si-LK"/>
        </w:rPr>
        <w:t>වගතිය නුවණින් නො පිරිසිඳිය යුතු බැවින් ක</w:t>
      </w:r>
      <w:r w:rsidR="008506C8">
        <w:rPr>
          <w:rFonts w:hint="cs"/>
          <w:cs/>
          <w:lang w:bidi="si-LK"/>
        </w:rPr>
        <w:t>ර්‍මා</w:t>
      </w:r>
      <w:r w:rsidR="00E92E11">
        <w:rPr>
          <w:rFonts w:hint="cs"/>
          <w:cs/>
          <w:lang w:bidi="si-LK"/>
        </w:rPr>
        <w:t>දි</w:t>
      </w:r>
      <w:r w:rsidR="00C066C0" w:rsidRPr="00C066C0">
        <w:rPr>
          <w:cs/>
          <w:lang w:bidi="si-LK"/>
        </w:rPr>
        <w:t>ප්‍රත්‍යයයන් විසින් අසිද්ධ වූයේ අනිෂ</w:t>
      </w:r>
      <w:r w:rsidR="00E92E11">
        <w:rPr>
          <w:rFonts w:hint="cs"/>
          <w:cs/>
          <w:lang w:bidi="si-LK"/>
        </w:rPr>
        <w:t>්</w:t>
      </w:r>
      <w:r w:rsidR="00C066C0" w:rsidRPr="00C066C0">
        <w:rPr>
          <w:cs/>
          <w:lang w:bidi="si-LK"/>
        </w:rPr>
        <w:t>ප</w:t>
      </w:r>
      <w:r w:rsidR="00E92E11">
        <w:rPr>
          <w:rFonts w:hint="cs"/>
          <w:cs/>
          <w:lang w:bidi="si-LK"/>
        </w:rPr>
        <w:t>න්න</w:t>
      </w:r>
      <w:r w:rsidR="00C066C0" w:rsidRPr="00C066C0">
        <w:rPr>
          <w:cs/>
          <w:lang w:bidi="si-LK"/>
        </w:rPr>
        <w:t>රූප නම් වේ. චක්ඛු</w:t>
      </w:r>
      <w:r w:rsidR="00C066C0" w:rsidRPr="00C066C0">
        <w:t xml:space="preserve">, </w:t>
      </w:r>
      <w:r w:rsidR="00664FC2">
        <w:rPr>
          <w:cs/>
          <w:lang w:bidi="si-LK"/>
        </w:rPr>
        <w:t>සෝත</w:t>
      </w:r>
      <w:r w:rsidR="00C066C0" w:rsidRPr="00C066C0">
        <w:t xml:space="preserve">, </w:t>
      </w:r>
      <w:r w:rsidR="00C066C0" w:rsidRPr="00C066C0">
        <w:rPr>
          <w:cs/>
          <w:lang w:bidi="si-LK"/>
        </w:rPr>
        <w:t>ඝාණ</w:t>
      </w:r>
      <w:r w:rsidR="00C066C0" w:rsidRPr="00C066C0">
        <w:t xml:space="preserve">, </w:t>
      </w:r>
      <w:r w:rsidR="00E92E11">
        <w:rPr>
          <w:cs/>
          <w:lang w:bidi="si-LK"/>
        </w:rPr>
        <w:t>ජ</w:t>
      </w:r>
      <w:r w:rsidR="00E92E11">
        <w:rPr>
          <w:rFonts w:hint="cs"/>
          <w:cs/>
          <w:lang w:bidi="si-LK"/>
        </w:rPr>
        <w:t>ි</w:t>
      </w:r>
      <w:r w:rsidR="00C066C0" w:rsidRPr="00C066C0">
        <w:rPr>
          <w:cs/>
          <w:lang w:bidi="si-LK"/>
        </w:rPr>
        <w:t>වහා</w:t>
      </w:r>
      <w:r w:rsidR="00C066C0" w:rsidRPr="00C066C0">
        <w:t xml:space="preserve">, </w:t>
      </w:r>
      <w:r w:rsidR="00C066C0" w:rsidRPr="00C066C0">
        <w:rPr>
          <w:cs/>
          <w:lang w:bidi="si-LK"/>
        </w:rPr>
        <w:t>කාය</w:t>
      </w:r>
      <w:r w:rsidR="00C066C0" w:rsidRPr="00C066C0">
        <w:t xml:space="preserve">, </w:t>
      </w:r>
      <w:r w:rsidR="00C066C0" w:rsidRPr="00C066C0">
        <w:rPr>
          <w:cs/>
          <w:lang w:bidi="si-LK"/>
        </w:rPr>
        <w:t>යන පස්වැදෑරුම් වූ රූපය රූප</w:t>
      </w:r>
      <w:r w:rsidR="00C066C0" w:rsidRPr="00C066C0">
        <w:t xml:space="preserve">, </w:t>
      </w:r>
      <w:r w:rsidR="00C066C0" w:rsidRPr="00C066C0">
        <w:rPr>
          <w:cs/>
          <w:lang w:bidi="si-LK"/>
        </w:rPr>
        <w:t>ශබ්ද</w:t>
      </w:r>
      <w:r w:rsidR="00C066C0" w:rsidRPr="00C066C0">
        <w:t xml:space="preserve">, </w:t>
      </w:r>
      <w:r w:rsidR="00C066C0" w:rsidRPr="00C066C0">
        <w:rPr>
          <w:cs/>
          <w:lang w:bidi="si-LK"/>
        </w:rPr>
        <w:t>ගන්ධ</w:t>
      </w:r>
      <w:r w:rsidR="00C066C0" w:rsidRPr="00C066C0">
        <w:t xml:space="preserve">, </w:t>
      </w:r>
      <w:r w:rsidR="00C066C0" w:rsidRPr="00C066C0">
        <w:rPr>
          <w:cs/>
          <w:lang w:bidi="si-LK"/>
        </w:rPr>
        <w:t>රස</w:t>
      </w:r>
      <w:r w:rsidR="00C066C0" w:rsidRPr="00C066C0">
        <w:t xml:space="preserve">, </w:t>
      </w:r>
      <w:r w:rsidR="00E92E11">
        <w:rPr>
          <w:rFonts w:hint="cs"/>
          <w:cs/>
          <w:lang w:bidi="si-LK"/>
        </w:rPr>
        <w:t>ස්ප්‍ර</w:t>
      </w:r>
      <w:r w:rsidR="00C066C0" w:rsidRPr="00C066C0">
        <w:rPr>
          <w:cs/>
          <w:lang w:bidi="si-LK"/>
        </w:rPr>
        <w:t>ෂ</w:t>
      </w:r>
      <w:r w:rsidR="00E92E11">
        <w:rPr>
          <w:rFonts w:hint="cs"/>
          <w:cs/>
          <w:lang w:bidi="si-LK"/>
        </w:rPr>
        <w:t>්</w:t>
      </w:r>
      <w:r w:rsidR="00C066C0" w:rsidRPr="00C066C0">
        <w:rPr>
          <w:cs/>
          <w:lang w:bidi="si-LK"/>
        </w:rPr>
        <w:t>ටව්‍ය යන ගො</w:t>
      </w:r>
      <w:r w:rsidR="00E92E11">
        <w:rPr>
          <w:rFonts w:hint="cs"/>
          <w:cs/>
          <w:lang w:bidi="si-LK"/>
        </w:rPr>
        <w:t>ච</w:t>
      </w:r>
      <w:r w:rsidR="00C066C0" w:rsidRPr="00C066C0">
        <w:rPr>
          <w:cs/>
          <w:lang w:bidi="si-LK"/>
        </w:rPr>
        <w:t>රරූපයන් ගොදුරු කොට ගැණීමෙහි ප්‍රත්‍යය භාවයෙන් කැටපතක් මෙන් අතිශයින් ප්‍රසන්</w:t>
      </w:r>
      <w:r w:rsidR="00E92E11">
        <w:rPr>
          <w:rFonts w:hint="cs"/>
          <w:cs/>
          <w:lang w:bidi="si-LK"/>
        </w:rPr>
        <w:t>න</w:t>
      </w:r>
      <w:r w:rsidR="00C066C0" w:rsidRPr="00C066C0">
        <w:rPr>
          <w:cs/>
          <w:lang w:bidi="si-LK"/>
        </w:rPr>
        <w:t xml:space="preserve"> වූයේ ප්‍රසාදරූප නම් වේ. මෙයින් අන්‍ය වූ </w:t>
      </w:r>
      <w:r w:rsidR="00E92E11">
        <w:rPr>
          <w:rFonts w:hint="cs"/>
          <w:cs/>
          <w:lang w:bidi="si-LK"/>
        </w:rPr>
        <w:t>තෙ</w:t>
      </w:r>
      <w:r w:rsidR="00C066C0" w:rsidRPr="00C066C0">
        <w:rPr>
          <w:cs/>
          <w:lang w:bidi="si-LK"/>
        </w:rPr>
        <w:t>විසි රූපය තෙමේ ප්‍රසන්නභාවයෙන් තොර බැවින් නප්‍රසාදරූප නම් වේ</w:t>
      </w:r>
      <w:r w:rsidR="00E92E11">
        <w:rPr>
          <w:rFonts w:hint="cs"/>
          <w:cs/>
          <w:lang w:bidi="si-LK"/>
        </w:rPr>
        <w:t>.</w:t>
      </w:r>
      <w:r w:rsidR="00C066C0" w:rsidRPr="00C066C0">
        <w:rPr>
          <w:cs/>
          <w:lang w:bidi="si-LK"/>
        </w:rPr>
        <w:t xml:space="preserve"> ප්‍රසාදරූප පසත්</w:t>
      </w:r>
      <w:r w:rsidR="00C066C0" w:rsidRPr="00C066C0">
        <w:t xml:space="preserve">, </w:t>
      </w:r>
      <w:r w:rsidR="00C066C0" w:rsidRPr="00C066C0">
        <w:rPr>
          <w:cs/>
          <w:lang w:bidi="si-LK"/>
        </w:rPr>
        <w:t>ඉත්ථින්ද්‍රිය</w:t>
      </w:r>
      <w:r w:rsidR="00C066C0" w:rsidRPr="00C066C0">
        <w:t xml:space="preserve">, </w:t>
      </w:r>
      <w:r w:rsidR="00C066C0" w:rsidRPr="00C066C0">
        <w:rPr>
          <w:cs/>
          <w:lang w:bidi="si-LK"/>
        </w:rPr>
        <w:t>පුරිසින්ද්‍රිය</w:t>
      </w:r>
      <w:r w:rsidR="00C066C0" w:rsidRPr="00C066C0">
        <w:t xml:space="preserve">, </w:t>
      </w:r>
      <w:r w:rsidR="00C066C0" w:rsidRPr="00C066C0">
        <w:rPr>
          <w:cs/>
          <w:lang w:bidi="si-LK"/>
        </w:rPr>
        <w:t>ජීවිතින්ද්‍රිය</w:t>
      </w:r>
      <w:r w:rsidR="00C066C0" w:rsidRPr="00C066C0">
        <w:t xml:space="preserve">, </w:t>
      </w:r>
      <w:r w:rsidR="00C066C0" w:rsidRPr="00C066C0">
        <w:rPr>
          <w:cs/>
          <w:lang w:bidi="si-LK"/>
        </w:rPr>
        <w:t>යන තුනත් ඊ</w:t>
      </w:r>
      <w:r w:rsidR="00E92E11">
        <w:rPr>
          <w:rFonts w:hint="cs"/>
          <w:cs/>
          <w:lang w:bidi="si-LK"/>
        </w:rPr>
        <w:t>ෂ්ව</w:t>
      </w:r>
      <w:r w:rsidR="00C066C0" w:rsidRPr="00C066C0">
        <w:rPr>
          <w:cs/>
          <w:lang w:bidi="si-LK"/>
        </w:rPr>
        <w:t>ර</w:t>
      </w:r>
      <w:r w:rsidR="00E92E11">
        <w:rPr>
          <w:rFonts w:hint="cs"/>
          <w:cs/>
          <w:lang w:bidi="si-LK"/>
        </w:rPr>
        <w:t>භා</w:t>
      </w:r>
      <w:r w:rsidR="00C066C0" w:rsidRPr="00C066C0">
        <w:rPr>
          <w:cs/>
          <w:lang w:bidi="si-LK"/>
        </w:rPr>
        <w:t>චසංඛ්‍යාතඅධිපති භාවයෙන් යුක්ත හෙයින් ඉන්ද්‍රිය රූප නම් වේ. ඉතිරි වූ විසිවැදෑරුම් රූපය අධිපතිභාවයෙන් තොර හෙයින් අතීන්ද්‍රියරූප නම් වේ. ච</w:t>
      </w:r>
      <w:r w:rsidR="00022B53">
        <w:rPr>
          <w:cs/>
          <w:lang w:bidi="si-LK"/>
        </w:rPr>
        <w:t>ක්‍ෂු</w:t>
      </w:r>
      <w:r w:rsidR="00C066C0" w:rsidRPr="00C066C0">
        <w:rPr>
          <w:cs/>
          <w:lang w:bidi="si-LK"/>
        </w:rPr>
        <w:t>රාදිපඤ</w:t>
      </w:r>
      <w:r w:rsidR="00E92E11">
        <w:rPr>
          <w:rFonts w:hint="cs"/>
          <w:cs/>
          <w:lang w:bidi="si-LK"/>
        </w:rPr>
        <w:t>්</w:t>
      </w:r>
      <w:r w:rsidR="00C066C0" w:rsidRPr="00C066C0">
        <w:rPr>
          <w:cs/>
          <w:lang w:bidi="si-LK"/>
        </w:rPr>
        <w:t>ච ප්‍රසාදරූපය</w:t>
      </w:r>
      <w:r w:rsidR="00C066C0" w:rsidRPr="00C066C0">
        <w:t xml:space="preserve">, </w:t>
      </w:r>
      <w:r w:rsidR="00C066C0" w:rsidRPr="00C066C0">
        <w:rPr>
          <w:cs/>
          <w:lang w:bidi="si-LK"/>
        </w:rPr>
        <w:t>පඤ</w:t>
      </w:r>
      <w:r w:rsidR="00E92E11">
        <w:rPr>
          <w:rFonts w:hint="cs"/>
          <w:cs/>
          <w:lang w:bidi="si-LK"/>
        </w:rPr>
        <w:t>්</w:t>
      </w:r>
      <w:r w:rsidR="00C066C0" w:rsidRPr="00C066C0">
        <w:rPr>
          <w:cs/>
          <w:lang w:bidi="si-LK"/>
        </w:rPr>
        <w:t>චවිඥානයෙහි ද</w:t>
      </w:r>
      <w:r w:rsidR="00C066C0" w:rsidRPr="00C066C0">
        <w:t xml:space="preserve">, </w:t>
      </w:r>
      <w:r w:rsidR="00C066C0" w:rsidRPr="00C066C0">
        <w:rPr>
          <w:cs/>
          <w:lang w:bidi="si-LK"/>
        </w:rPr>
        <w:t>භාවරූප</w:t>
      </w:r>
      <w:r w:rsidR="00E92E11">
        <w:rPr>
          <w:rFonts w:hint="cs"/>
          <w:cs/>
          <w:lang w:bidi="si-LK"/>
        </w:rPr>
        <w:t>ද්ව</w:t>
      </w:r>
      <w:r w:rsidR="00C066C0" w:rsidRPr="00C066C0">
        <w:rPr>
          <w:cs/>
          <w:lang w:bidi="si-LK"/>
        </w:rPr>
        <w:t>ය ලි</w:t>
      </w:r>
      <w:r w:rsidR="00E92E11">
        <w:rPr>
          <w:rFonts w:hint="cs"/>
          <w:cs/>
          <w:lang w:bidi="si-LK"/>
        </w:rPr>
        <w:t>ඞ්</w:t>
      </w:r>
      <w:r w:rsidR="00C066C0" w:rsidRPr="00C066C0">
        <w:rPr>
          <w:cs/>
          <w:lang w:bidi="si-LK"/>
        </w:rPr>
        <w:t>ග-නිමි</w:t>
      </w:r>
      <w:r w:rsidR="00E92E11">
        <w:rPr>
          <w:rFonts w:hint="cs"/>
          <w:cs/>
          <w:lang w:bidi="si-LK"/>
        </w:rPr>
        <w:t>ත්ත</w:t>
      </w:r>
      <w:r w:rsidR="00C066C0" w:rsidRPr="00C066C0">
        <w:rPr>
          <w:cs/>
          <w:lang w:bidi="si-LK"/>
        </w:rPr>
        <w:t>-කු</w:t>
      </w:r>
      <w:r w:rsidR="00E92E11">
        <w:rPr>
          <w:rFonts w:hint="cs"/>
          <w:cs/>
          <w:lang w:bidi="si-LK"/>
        </w:rPr>
        <w:t>ත්ත</w:t>
      </w:r>
      <w:r w:rsidR="00C066C0" w:rsidRPr="00C066C0">
        <w:rPr>
          <w:cs/>
          <w:lang w:bidi="si-LK"/>
        </w:rPr>
        <w:t>-ආකල්පයන්හි ද අධිපතිභාවය කරත්</w:t>
      </w:r>
      <w:r w:rsidR="00E92E11">
        <w:rPr>
          <w:rFonts w:hint="cs"/>
          <w:cs/>
          <w:lang w:bidi="si-LK"/>
        </w:rPr>
        <w:t>.</w:t>
      </w:r>
      <w:r w:rsidR="00C066C0" w:rsidRPr="00C066C0">
        <w:t xml:space="preserve"> </w:t>
      </w:r>
      <w:r w:rsidR="00C066C0" w:rsidRPr="00C066C0">
        <w:rPr>
          <w:cs/>
          <w:lang w:bidi="si-LK"/>
        </w:rPr>
        <w:t>ක</w:t>
      </w:r>
      <w:r w:rsidR="00983463">
        <w:rPr>
          <w:rFonts w:hint="cs"/>
          <w:cs/>
          <w:lang w:bidi="si-LK"/>
        </w:rPr>
        <w:t>ර්‍ම</w:t>
      </w:r>
      <w:r w:rsidR="00C066C0" w:rsidRPr="00C066C0">
        <w:rPr>
          <w:cs/>
          <w:lang w:bidi="si-LK"/>
        </w:rPr>
        <w:t>යෙන් හටගත් රූප උපාදි</w:t>
      </w:r>
      <w:r w:rsidR="00E92E11">
        <w:rPr>
          <w:rFonts w:hint="cs"/>
          <w:cs/>
          <w:lang w:bidi="si-LK"/>
        </w:rPr>
        <w:t>න‍්න</w:t>
      </w:r>
      <w:r w:rsidR="00C066C0" w:rsidRPr="00C066C0">
        <w:rPr>
          <w:cs/>
          <w:lang w:bidi="si-LK"/>
        </w:rPr>
        <w:t xml:space="preserve"> නම් වේ. හදය</w:t>
      </w:r>
      <w:r w:rsidR="00C066C0" w:rsidRPr="00C066C0">
        <w:t xml:space="preserve">, </w:t>
      </w:r>
      <w:r w:rsidR="00C066C0" w:rsidRPr="00C066C0">
        <w:rPr>
          <w:cs/>
          <w:lang w:bidi="si-LK"/>
        </w:rPr>
        <w:t>චක්ඛු</w:t>
      </w:r>
      <w:r w:rsidR="00C066C0" w:rsidRPr="00C066C0">
        <w:t xml:space="preserve">, </w:t>
      </w:r>
      <w:r w:rsidR="00664FC2">
        <w:rPr>
          <w:cs/>
          <w:lang w:bidi="si-LK"/>
        </w:rPr>
        <w:t>සෝත</w:t>
      </w:r>
      <w:r w:rsidR="00C066C0" w:rsidRPr="00C066C0">
        <w:t xml:space="preserve">, </w:t>
      </w:r>
      <w:r w:rsidR="00C066C0" w:rsidRPr="00C066C0">
        <w:rPr>
          <w:cs/>
          <w:lang w:bidi="si-LK"/>
        </w:rPr>
        <w:t>ඝාණ</w:t>
      </w:r>
      <w:r w:rsidR="00C066C0" w:rsidRPr="00C066C0">
        <w:t xml:space="preserve">, </w:t>
      </w:r>
      <w:r w:rsidR="00C066C0" w:rsidRPr="00C066C0">
        <w:rPr>
          <w:cs/>
          <w:lang w:bidi="si-LK"/>
        </w:rPr>
        <w:t>ජිව්හා</w:t>
      </w:r>
      <w:r w:rsidR="00C066C0" w:rsidRPr="00C066C0">
        <w:t xml:space="preserve">, </w:t>
      </w:r>
      <w:r w:rsidR="00C066C0" w:rsidRPr="00C066C0">
        <w:rPr>
          <w:cs/>
          <w:lang w:bidi="si-LK"/>
        </w:rPr>
        <w:t>කාය</w:t>
      </w:r>
      <w:r w:rsidR="00C066C0" w:rsidRPr="00C066C0">
        <w:t xml:space="preserve">, </w:t>
      </w:r>
      <w:r w:rsidR="00C066C0" w:rsidRPr="00C066C0">
        <w:rPr>
          <w:cs/>
          <w:lang w:bidi="si-LK"/>
        </w:rPr>
        <w:t>ඉ</w:t>
      </w:r>
      <w:r w:rsidR="00E92E11">
        <w:rPr>
          <w:rFonts w:hint="cs"/>
          <w:cs/>
          <w:lang w:bidi="si-LK"/>
        </w:rPr>
        <w:t>ත්‍ථි</w:t>
      </w:r>
      <w:r w:rsidR="00C066C0" w:rsidRPr="00C066C0">
        <w:t xml:space="preserve">, </w:t>
      </w:r>
      <w:r w:rsidR="00C066C0" w:rsidRPr="00C066C0">
        <w:rPr>
          <w:cs/>
          <w:lang w:bidi="si-LK"/>
        </w:rPr>
        <w:t>පුරිස</w:t>
      </w:r>
      <w:r w:rsidR="00C066C0" w:rsidRPr="00C066C0">
        <w:t xml:space="preserve">, </w:t>
      </w:r>
      <w:r w:rsidR="00C066C0" w:rsidRPr="00C066C0">
        <w:rPr>
          <w:cs/>
          <w:lang w:bidi="si-LK"/>
        </w:rPr>
        <w:t>ජීවිත</w:t>
      </w:r>
      <w:r w:rsidR="00C066C0" w:rsidRPr="00C066C0">
        <w:t xml:space="preserve">, </w:t>
      </w:r>
      <w:r w:rsidR="00C066C0" w:rsidRPr="00C066C0">
        <w:rPr>
          <w:cs/>
          <w:lang w:bidi="si-LK"/>
        </w:rPr>
        <w:t>පඨවි</w:t>
      </w:r>
      <w:r w:rsidR="00C066C0" w:rsidRPr="00C066C0">
        <w:t xml:space="preserve">, </w:t>
      </w:r>
      <w:r w:rsidR="00C066C0" w:rsidRPr="00C066C0">
        <w:rPr>
          <w:cs/>
          <w:lang w:bidi="si-LK"/>
        </w:rPr>
        <w:t>ආපෝ</w:t>
      </w:r>
      <w:r w:rsidR="00C066C0" w:rsidRPr="00C066C0">
        <w:t xml:space="preserve">, </w:t>
      </w:r>
      <w:r w:rsidR="00C066C0" w:rsidRPr="00C066C0">
        <w:rPr>
          <w:cs/>
          <w:lang w:bidi="si-LK"/>
        </w:rPr>
        <w:t>තේජෝ</w:t>
      </w:r>
      <w:r w:rsidR="00C066C0" w:rsidRPr="00C066C0">
        <w:t xml:space="preserve">, </w:t>
      </w:r>
      <w:r w:rsidR="00C066C0" w:rsidRPr="00C066C0">
        <w:rPr>
          <w:cs/>
          <w:lang w:bidi="si-LK"/>
        </w:rPr>
        <w:t>වායෝ</w:t>
      </w:r>
      <w:r w:rsidR="00C066C0" w:rsidRPr="00C066C0">
        <w:t xml:space="preserve">, </w:t>
      </w:r>
      <w:r w:rsidR="00C066C0" w:rsidRPr="00C066C0">
        <w:rPr>
          <w:cs/>
          <w:lang w:bidi="si-LK"/>
        </w:rPr>
        <w:t>ව</w:t>
      </w:r>
      <w:r w:rsidR="00E92E11">
        <w:rPr>
          <w:rFonts w:hint="cs"/>
          <w:cs/>
          <w:lang w:bidi="si-LK"/>
        </w:rPr>
        <w:t>ණ්</w:t>
      </w:r>
      <w:r w:rsidR="00C066C0" w:rsidRPr="00C066C0">
        <w:rPr>
          <w:cs/>
          <w:lang w:bidi="si-LK"/>
        </w:rPr>
        <w:t>ණ</w:t>
      </w:r>
      <w:r w:rsidR="00C066C0" w:rsidRPr="00C066C0">
        <w:t xml:space="preserve">, </w:t>
      </w:r>
      <w:r w:rsidR="00C066C0" w:rsidRPr="00C066C0">
        <w:rPr>
          <w:cs/>
          <w:lang w:bidi="si-LK"/>
        </w:rPr>
        <w:t>ගන්ධ</w:t>
      </w:r>
      <w:r w:rsidR="00C066C0" w:rsidRPr="00C066C0">
        <w:t xml:space="preserve">, </w:t>
      </w:r>
      <w:r w:rsidR="00C066C0" w:rsidRPr="00C066C0">
        <w:rPr>
          <w:cs/>
          <w:lang w:bidi="si-LK"/>
        </w:rPr>
        <w:t>රස</w:t>
      </w:r>
      <w:r w:rsidR="00C066C0" w:rsidRPr="00C066C0">
        <w:t xml:space="preserve">, </w:t>
      </w:r>
      <w:r w:rsidR="00C066C0" w:rsidRPr="00C066C0">
        <w:rPr>
          <w:cs/>
          <w:lang w:bidi="si-LK"/>
        </w:rPr>
        <w:t>ඕජා</w:t>
      </w:r>
      <w:r w:rsidR="00C066C0" w:rsidRPr="00C066C0">
        <w:t xml:space="preserve">, </w:t>
      </w:r>
      <w:r w:rsidR="00C066C0" w:rsidRPr="00C066C0">
        <w:rPr>
          <w:cs/>
          <w:lang w:bidi="si-LK"/>
        </w:rPr>
        <w:t>ආකාස යන මොවුහු යි ඒ. තෘෂ</w:t>
      </w:r>
      <w:r w:rsidR="00E92E11">
        <w:rPr>
          <w:rFonts w:hint="cs"/>
          <w:cs/>
          <w:lang w:bidi="si-LK"/>
        </w:rPr>
        <w:t>්</w:t>
      </w:r>
      <w:r w:rsidR="00C066C0" w:rsidRPr="00C066C0">
        <w:rPr>
          <w:cs/>
          <w:lang w:bidi="si-LK"/>
        </w:rPr>
        <w:t>ණා දෘෂ්ටීන් විසින් ලං කොට ගන්නාලද හෙයින් උපාදි</w:t>
      </w:r>
      <w:r w:rsidR="00E92E11">
        <w:rPr>
          <w:rFonts w:hint="cs"/>
          <w:cs/>
          <w:lang w:bidi="si-LK"/>
        </w:rPr>
        <w:t>න්න</w:t>
      </w:r>
      <w:r w:rsidR="00C066C0" w:rsidRPr="00C066C0">
        <w:rPr>
          <w:cs/>
          <w:lang w:bidi="si-LK"/>
        </w:rPr>
        <w:t>යෝය යි කියනු ලැබෙති. සජීවසන්තානයෙහි මෙකී රූප අටළොස සියලු කල්හි පව</w:t>
      </w:r>
      <w:r w:rsidR="003658F8">
        <w:rPr>
          <w:rFonts w:hint="cs"/>
          <w:cs/>
          <w:lang w:bidi="si-LK"/>
        </w:rPr>
        <w:t>ත්</w:t>
      </w:r>
      <w:r w:rsidR="00C066C0" w:rsidRPr="00C066C0">
        <w:rPr>
          <w:cs/>
          <w:lang w:bidi="si-LK"/>
        </w:rPr>
        <w:t>නේ ය. මෙයින් අන්‍ය වූවෝ හෙවන් චි</w:t>
      </w:r>
      <w:r w:rsidR="003658F8">
        <w:rPr>
          <w:rFonts w:hint="cs"/>
          <w:cs/>
          <w:lang w:bidi="si-LK"/>
        </w:rPr>
        <w:t>ත‍්ත</w:t>
      </w:r>
      <w:r w:rsidR="00C066C0" w:rsidRPr="00C066C0">
        <w:rPr>
          <w:cs/>
          <w:lang w:bidi="si-LK"/>
        </w:rPr>
        <w:t>ජ</w:t>
      </w:r>
      <w:r w:rsidR="00C066C0" w:rsidRPr="00C066C0">
        <w:t xml:space="preserve">, </w:t>
      </w:r>
      <w:r w:rsidR="00C066C0" w:rsidRPr="00C066C0">
        <w:rPr>
          <w:cs/>
          <w:lang w:bidi="si-LK"/>
        </w:rPr>
        <w:t>උතුජ</w:t>
      </w:r>
      <w:r w:rsidR="00C066C0" w:rsidRPr="00C066C0">
        <w:t xml:space="preserve">, </w:t>
      </w:r>
      <w:r w:rsidR="00C066C0" w:rsidRPr="00C066C0">
        <w:rPr>
          <w:cs/>
          <w:lang w:bidi="si-LK"/>
        </w:rPr>
        <w:t>ආහාරජරූපයෝ ක</w:t>
      </w:r>
      <w:r w:rsidR="00983463">
        <w:rPr>
          <w:rFonts w:hint="cs"/>
          <w:cs/>
          <w:lang w:bidi="si-LK"/>
        </w:rPr>
        <w:t>ර්‍ම</w:t>
      </w:r>
      <w:r w:rsidR="00C066C0" w:rsidRPr="00C066C0">
        <w:rPr>
          <w:cs/>
          <w:lang w:bidi="si-LK"/>
        </w:rPr>
        <w:t>යාගේ ඵලභාවයෙන් නො ග</w:t>
      </w:r>
      <w:r w:rsidR="003658F8">
        <w:rPr>
          <w:rFonts w:hint="cs"/>
          <w:cs/>
          <w:lang w:bidi="si-LK"/>
        </w:rPr>
        <w:t>ත්</w:t>
      </w:r>
      <w:r w:rsidR="00C066C0" w:rsidRPr="00C066C0">
        <w:rPr>
          <w:cs/>
          <w:lang w:bidi="si-LK"/>
        </w:rPr>
        <w:t>හෙයින් අනුපාදි</w:t>
      </w:r>
      <w:r w:rsidR="003658F8">
        <w:rPr>
          <w:rFonts w:hint="cs"/>
          <w:cs/>
          <w:lang w:bidi="si-LK"/>
        </w:rPr>
        <w:t>න‍්න</w:t>
      </w:r>
      <w:r w:rsidR="00C066C0" w:rsidRPr="00C066C0">
        <w:rPr>
          <w:cs/>
          <w:lang w:bidi="si-LK"/>
        </w:rPr>
        <w:t xml:space="preserve"> නම් වෙති. </w:t>
      </w:r>
    </w:p>
    <w:p w14:paraId="47E398ED" w14:textId="77777777" w:rsidR="003658F8" w:rsidRDefault="00C066C0" w:rsidP="008C0D1F">
      <w:pPr>
        <w:rPr>
          <w:lang w:bidi="si-LK"/>
        </w:rPr>
      </w:pPr>
      <w:r w:rsidRPr="00C066C0">
        <w:rPr>
          <w:cs/>
          <w:lang w:bidi="si-LK"/>
        </w:rPr>
        <w:t>නැවැත රූපය තෙමේ</w:t>
      </w:r>
      <w:r w:rsidRPr="00C066C0">
        <w:t xml:space="preserve">, </w:t>
      </w:r>
      <w:r w:rsidRPr="003658F8">
        <w:rPr>
          <w:b/>
          <w:bCs/>
          <w:cs/>
          <w:lang w:bidi="si-LK"/>
        </w:rPr>
        <w:t>සනිදස්සනසප්පටිඝ-අනිදස්සන සපපටිඝ = අනිදස්සනඅ</w:t>
      </w:r>
      <w:r w:rsidR="003658F8" w:rsidRPr="003658F8">
        <w:rPr>
          <w:rFonts w:hint="cs"/>
          <w:b/>
          <w:bCs/>
          <w:cs/>
          <w:lang w:bidi="si-LK"/>
        </w:rPr>
        <w:t>ප්</w:t>
      </w:r>
      <w:r w:rsidRPr="003658F8">
        <w:rPr>
          <w:b/>
          <w:bCs/>
          <w:cs/>
          <w:lang w:bidi="si-LK"/>
        </w:rPr>
        <w:t>පටිඝ</w:t>
      </w:r>
      <w:r w:rsidRPr="003658F8">
        <w:rPr>
          <w:b/>
          <w:bCs/>
        </w:rPr>
        <w:t xml:space="preserve">, </w:t>
      </w:r>
      <w:r w:rsidRPr="003658F8">
        <w:rPr>
          <w:b/>
          <w:bCs/>
          <w:cs/>
          <w:lang w:bidi="si-LK"/>
        </w:rPr>
        <w:t>කම්මජ- අ</w:t>
      </w:r>
      <w:r w:rsidR="003658F8" w:rsidRPr="003658F8">
        <w:rPr>
          <w:rFonts w:hint="cs"/>
          <w:b/>
          <w:bCs/>
          <w:cs/>
          <w:lang w:bidi="si-LK"/>
        </w:rPr>
        <w:t>ක</w:t>
      </w:r>
      <w:r w:rsidRPr="003658F8">
        <w:rPr>
          <w:b/>
          <w:bCs/>
          <w:cs/>
          <w:lang w:bidi="si-LK"/>
        </w:rPr>
        <w:t>ම්මජ-</w:t>
      </w:r>
      <w:r w:rsidR="003658F8" w:rsidRPr="003658F8">
        <w:rPr>
          <w:rFonts w:hint="cs"/>
          <w:b/>
          <w:bCs/>
          <w:cs/>
          <w:lang w:bidi="si-LK"/>
        </w:rPr>
        <w:t>නෙවකම‍්ම</w:t>
      </w:r>
      <w:r w:rsidRPr="003658F8">
        <w:rPr>
          <w:b/>
          <w:bCs/>
          <w:cs/>
          <w:lang w:bidi="si-LK"/>
        </w:rPr>
        <w:t>ජනාකම</w:t>
      </w:r>
      <w:r w:rsidR="003658F8" w:rsidRPr="003658F8">
        <w:rPr>
          <w:rFonts w:hint="cs"/>
          <w:b/>
          <w:bCs/>
          <w:cs/>
          <w:lang w:bidi="si-LK"/>
        </w:rPr>
        <w:t>්ම</w:t>
      </w:r>
      <w:r w:rsidRPr="003658F8">
        <w:rPr>
          <w:b/>
          <w:bCs/>
          <w:cs/>
          <w:lang w:bidi="si-LK"/>
        </w:rPr>
        <w:t>ජ</w:t>
      </w:r>
      <w:r w:rsidRPr="003658F8">
        <w:rPr>
          <w:b/>
          <w:bCs/>
        </w:rPr>
        <w:t xml:space="preserve">, </w:t>
      </w:r>
      <w:r w:rsidRPr="003658F8">
        <w:rPr>
          <w:b/>
          <w:bCs/>
          <w:cs/>
          <w:lang w:bidi="si-LK"/>
        </w:rPr>
        <w:t>චි</w:t>
      </w:r>
      <w:r w:rsidR="003658F8" w:rsidRPr="003658F8">
        <w:rPr>
          <w:rFonts w:hint="cs"/>
          <w:b/>
          <w:bCs/>
          <w:cs/>
          <w:lang w:bidi="si-LK"/>
        </w:rPr>
        <w:t>ත්</w:t>
      </w:r>
      <w:r w:rsidRPr="003658F8">
        <w:rPr>
          <w:b/>
          <w:bCs/>
          <w:cs/>
          <w:lang w:bidi="si-LK"/>
        </w:rPr>
        <w:t>තජ</w:t>
      </w:r>
      <w:r w:rsidR="003658F8" w:rsidRPr="003658F8">
        <w:rPr>
          <w:rFonts w:hint="cs"/>
          <w:b/>
          <w:bCs/>
          <w:cs/>
          <w:lang w:bidi="si-LK"/>
        </w:rPr>
        <w:t xml:space="preserve"> </w:t>
      </w:r>
      <w:r w:rsidRPr="003658F8">
        <w:rPr>
          <w:b/>
          <w:bCs/>
          <w:cs/>
          <w:lang w:bidi="si-LK"/>
        </w:rPr>
        <w:t>- අචි</w:t>
      </w:r>
      <w:r w:rsidR="003658F8" w:rsidRPr="003658F8">
        <w:rPr>
          <w:rFonts w:hint="cs"/>
          <w:b/>
          <w:bCs/>
          <w:cs/>
          <w:lang w:bidi="si-LK"/>
        </w:rPr>
        <w:t>ත්</w:t>
      </w:r>
      <w:r w:rsidRPr="003658F8">
        <w:rPr>
          <w:b/>
          <w:bCs/>
          <w:cs/>
          <w:lang w:bidi="si-LK"/>
        </w:rPr>
        <w:t>තජ</w:t>
      </w:r>
      <w:r w:rsidR="003658F8" w:rsidRPr="003658F8">
        <w:rPr>
          <w:rFonts w:hint="cs"/>
          <w:b/>
          <w:bCs/>
          <w:cs/>
          <w:lang w:bidi="si-LK"/>
        </w:rPr>
        <w:t xml:space="preserve"> </w:t>
      </w:r>
      <w:r w:rsidRPr="003658F8">
        <w:rPr>
          <w:b/>
          <w:bCs/>
          <w:cs/>
          <w:lang w:bidi="si-LK"/>
        </w:rPr>
        <w:t>- නෙවචිත්තජනාචි</w:t>
      </w:r>
      <w:r w:rsidR="003658F8" w:rsidRPr="003658F8">
        <w:rPr>
          <w:rFonts w:hint="cs"/>
          <w:b/>
          <w:bCs/>
          <w:cs/>
          <w:lang w:bidi="si-LK"/>
        </w:rPr>
        <w:t>ත්</w:t>
      </w:r>
      <w:r w:rsidRPr="003658F8">
        <w:rPr>
          <w:b/>
          <w:bCs/>
          <w:cs/>
          <w:lang w:bidi="si-LK"/>
        </w:rPr>
        <w:t>තජ</w:t>
      </w:r>
      <w:r w:rsidRPr="003658F8">
        <w:rPr>
          <w:b/>
          <w:bCs/>
        </w:rPr>
        <w:t xml:space="preserve">, </w:t>
      </w:r>
      <w:r w:rsidRPr="003658F8">
        <w:rPr>
          <w:b/>
          <w:bCs/>
          <w:cs/>
          <w:lang w:bidi="si-LK"/>
        </w:rPr>
        <w:t>ආහාරජ</w:t>
      </w:r>
      <w:r w:rsidR="003658F8" w:rsidRPr="003658F8">
        <w:rPr>
          <w:rFonts w:hint="cs"/>
          <w:b/>
          <w:bCs/>
          <w:cs/>
          <w:lang w:bidi="si-LK"/>
        </w:rPr>
        <w:t xml:space="preserve"> </w:t>
      </w:r>
      <w:r w:rsidRPr="003658F8">
        <w:rPr>
          <w:b/>
          <w:bCs/>
          <w:cs/>
          <w:lang w:bidi="si-LK"/>
        </w:rPr>
        <w:t>- අනාහාරජ - නෙවආහාරජනඅනාහාරජ</w:t>
      </w:r>
      <w:r w:rsidR="003658F8" w:rsidRPr="003658F8">
        <w:rPr>
          <w:rFonts w:hint="cs"/>
          <w:b/>
          <w:bCs/>
          <w:cs/>
          <w:lang w:bidi="si-LK"/>
        </w:rPr>
        <w:t xml:space="preserve"> </w:t>
      </w:r>
      <w:r w:rsidRPr="003658F8">
        <w:rPr>
          <w:b/>
          <w:bCs/>
          <w:cs/>
          <w:lang w:bidi="si-LK"/>
        </w:rPr>
        <w:t xml:space="preserve">- උතුජ </w:t>
      </w:r>
      <w:r w:rsidR="003658F8" w:rsidRPr="003658F8">
        <w:rPr>
          <w:rFonts w:hint="cs"/>
          <w:b/>
          <w:bCs/>
          <w:cs/>
          <w:lang w:bidi="si-LK"/>
        </w:rPr>
        <w:t xml:space="preserve">- </w:t>
      </w:r>
      <w:r w:rsidRPr="003658F8">
        <w:rPr>
          <w:b/>
          <w:bCs/>
          <w:cs/>
          <w:lang w:bidi="si-LK"/>
        </w:rPr>
        <w:t>අනුතුජ - නෙව උතුජ න අනුතුජ</w:t>
      </w:r>
      <w:r w:rsidRPr="003658F8">
        <w:rPr>
          <w:b/>
          <w:bCs/>
        </w:rPr>
        <w:t xml:space="preserve">, </w:t>
      </w:r>
      <w:r w:rsidRPr="00C066C0">
        <w:rPr>
          <w:cs/>
          <w:lang w:bidi="si-LK"/>
        </w:rPr>
        <w:t xml:space="preserve">යනාදී වූ තික වශයෙන් භේදයට ය න්නේ ය. </w:t>
      </w:r>
    </w:p>
    <w:p w14:paraId="016E8648" w14:textId="6014EBE0" w:rsidR="00C066C0" w:rsidRPr="00C066C0" w:rsidRDefault="00C066C0" w:rsidP="000C4361">
      <w:r w:rsidRPr="00C066C0">
        <w:rPr>
          <w:cs/>
          <w:lang w:bidi="si-LK"/>
        </w:rPr>
        <w:t>එහි දොළොස් වැදෑරුම් වූ ඖදාරිකරූපයෙහි රූපරූපය දැ</w:t>
      </w:r>
      <w:r w:rsidR="00E50F06">
        <w:rPr>
          <w:rFonts w:hint="cs"/>
          <w:cs/>
          <w:lang w:bidi="si-LK"/>
        </w:rPr>
        <w:t>ක්</w:t>
      </w:r>
      <w:r w:rsidRPr="00C066C0">
        <w:rPr>
          <w:cs/>
          <w:lang w:bidi="si-LK"/>
        </w:rPr>
        <w:t>ක යුතු බැවින් ගැටීම් සහිත වූයේ සනිදස්සනසප්පටිඝ නම් වේ. අනික් එකොළොස නො දැක්ක යුතු බැවින් ගැටීම් සහිත බැවින් අනිදස්සනසප්පටිඝ නම් වේ. සොළොස් වැදෑරුම් වූ සුඛ</w:t>
      </w:r>
      <w:r w:rsidR="00E50F06">
        <w:rPr>
          <w:rFonts w:hint="cs"/>
          <w:cs/>
          <w:lang w:bidi="si-LK"/>
        </w:rPr>
        <w:t>ු</w:t>
      </w:r>
      <w:r w:rsidRPr="00C066C0">
        <w:rPr>
          <w:cs/>
          <w:lang w:bidi="si-LK"/>
        </w:rPr>
        <w:t>මරූපය</w:t>
      </w:r>
      <w:r w:rsidR="00E50F06">
        <w:rPr>
          <w:rFonts w:hint="cs"/>
          <w:cs/>
          <w:lang w:bidi="si-LK"/>
        </w:rPr>
        <w:t xml:space="preserve"> </w:t>
      </w:r>
      <w:r w:rsidRPr="00C066C0">
        <w:rPr>
          <w:cs/>
          <w:lang w:bidi="si-LK"/>
        </w:rPr>
        <w:t>නො දැක්ක යුතු බැවින් හා ගැටුම් නැති බැවිනුත් අනිදස්සනඅ</w:t>
      </w:r>
      <w:r w:rsidR="00E50F06">
        <w:rPr>
          <w:rFonts w:hint="cs"/>
          <w:cs/>
          <w:lang w:bidi="si-LK"/>
        </w:rPr>
        <w:t>ප්</w:t>
      </w:r>
      <w:r w:rsidRPr="00C066C0">
        <w:rPr>
          <w:cs/>
          <w:lang w:bidi="si-LK"/>
        </w:rPr>
        <w:t xml:space="preserve">පටිඝ </w:t>
      </w:r>
      <w:r w:rsidR="00E50F06">
        <w:rPr>
          <w:rFonts w:hint="cs"/>
          <w:cs/>
          <w:lang w:bidi="si-LK"/>
        </w:rPr>
        <w:t>නම්</w:t>
      </w:r>
      <w:r w:rsidRPr="00C066C0">
        <w:rPr>
          <w:cs/>
          <w:lang w:bidi="si-LK"/>
        </w:rPr>
        <w:t xml:space="preserve"> වේ. මෙහිලා ඇසට ගොදුරු වන බව දැක්ක යුතු බව ය යි ද</w:t>
      </w:r>
      <w:r w:rsidRPr="00C066C0">
        <w:t xml:space="preserve">, </w:t>
      </w:r>
      <w:r w:rsidRPr="00C066C0">
        <w:rPr>
          <w:cs/>
          <w:lang w:bidi="si-LK"/>
        </w:rPr>
        <w:t>ආරම්මණ-ආරම්මණිකය</w:t>
      </w:r>
      <w:r w:rsidR="00E50F06">
        <w:rPr>
          <w:rFonts w:hint="cs"/>
          <w:cs/>
          <w:lang w:bidi="si-LK"/>
        </w:rPr>
        <w:t>න්</w:t>
      </w:r>
      <w:r w:rsidRPr="00C066C0">
        <w:rPr>
          <w:cs/>
          <w:lang w:bidi="si-LK"/>
        </w:rPr>
        <w:t>ගේ එකට හැපීම ගැටුම යයි ද දත යුතු ය. ක</w:t>
      </w:r>
      <w:r w:rsidR="00983463">
        <w:rPr>
          <w:cs/>
          <w:lang w:bidi="si-LK"/>
        </w:rPr>
        <w:t>ර්‍ම</w:t>
      </w:r>
      <w:r w:rsidRPr="00C066C0">
        <w:rPr>
          <w:cs/>
          <w:lang w:bidi="si-LK"/>
        </w:rPr>
        <w:t>යෙන් හටගත් ඉන්</w:t>
      </w:r>
      <w:r w:rsidR="00E50F06">
        <w:rPr>
          <w:rFonts w:hint="cs"/>
          <w:cs/>
          <w:lang w:bidi="si-LK"/>
        </w:rPr>
        <w:t>ද්‍රි</w:t>
      </w:r>
      <w:r w:rsidR="00E50F06">
        <w:rPr>
          <w:cs/>
          <w:lang w:bidi="si-LK"/>
        </w:rPr>
        <w:t>යර</w:t>
      </w:r>
      <w:r w:rsidR="00E50F06">
        <w:rPr>
          <w:rFonts w:hint="cs"/>
          <w:cs/>
          <w:lang w:bidi="si-LK"/>
        </w:rPr>
        <w:t>ූ</w:t>
      </w:r>
      <w:r w:rsidRPr="00C066C0">
        <w:rPr>
          <w:cs/>
          <w:lang w:bidi="si-LK"/>
        </w:rPr>
        <w:t>ප අට හා හදයවත්ථු රූපයත් ආකාසධාත</w:t>
      </w:r>
      <w:r w:rsidR="00E50F06">
        <w:rPr>
          <w:rFonts w:hint="cs"/>
          <w:cs/>
          <w:lang w:bidi="si-LK"/>
        </w:rPr>
        <w:t>ු</w:t>
      </w:r>
      <w:r w:rsidRPr="00C066C0">
        <w:rPr>
          <w:cs/>
          <w:lang w:bidi="si-LK"/>
        </w:rPr>
        <w:t>රූපය හා අවිනි</w:t>
      </w:r>
      <w:r w:rsidR="00E50F06">
        <w:rPr>
          <w:rFonts w:hint="cs"/>
          <w:cs/>
          <w:lang w:bidi="si-LK"/>
        </w:rPr>
        <w:t>බ්</w:t>
      </w:r>
      <w:r w:rsidR="003C272F">
        <w:rPr>
          <w:rFonts w:hint="cs"/>
          <w:cs/>
          <w:lang w:bidi="si-LK"/>
        </w:rPr>
        <w:t>භෝග</w:t>
      </w:r>
      <w:r w:rsidRPr="00C066C0">
        <w:rPr>
          <w:cs/>
          <w:lang w:bidi="si-LK"/>
        </w:rPr>
        <w:t>සුද්ධ</w:t>
      </w:r>
      <w:r w:rsidR="00E50F06">
        <w:rPr>
          <w:rFonts w:hint="cs"/>
          <w:cs/>
          <w:lang w:bidi="si-LK"/>
        </w:rPr>
        <w:t>ට‍්ඨ</w:t>
      </w:r>
      <w:r w:rsidRPr="00C066C0">
        <w:rPr>
          <w:cs/>
          <w:lang w:bidi="si-LK"/>
        </w:rPr>
        <w:t>කරූපය</w:t>
      </w:r>
      <w:r w:rsidR="00C909C1">
        <w:rPr>
          <w:cs/>
          <w:lang w:bidi="si-LK"/>
        </w:rPr>
        <w:t>ත්</w:t>
      </w:r>
      <w:r w:rsidRPr="00C066C0">
        <w:rPr>
          <w:cs/>
          <w:lang w:bidi="si-LK"/>
        </w:rPr>
        <w:t xml:space="preserve"> යන අටළොස් රූපය කම්මජ නම් වේ. චිත්ත-උතු-ආහාර යන හේතු තුනෙන් හට ගැනෙන රූපය තෙමේ අක</w:t>
      </w:r>
      <w:r w:rsidR="00E50F06">
        <w:rPr>
          <w:rFonts w:hint="cs"/>
          <w:cs/>
          <w:lang w:bidi="si-LK"/>
        </w:rPr>
        <w:t>ම්</w:t>
      </w:r>
      <w:r w:rsidRPr="00C066C0">
        <w:rPr>
          <w:cs/>
          <w:lang w:bidi="si-LK"/>
        </w:rPr>
        <w:t>මජ නම් වේ. කිසිත් හේතුවකින් නො හටගැණෙන උපචය-සන්තති-ජරතා-අනිච්චතා යන ල</w:t>
      </w:r>
      <w:r w:rsidR="00022B53">
        <w:rPr>
          <w:cs/>
          <w:lang w:bidi="si-LK"/>
        </w:rPr>
        <w:t>ක්‍ෂ</w:t>
      </w:r>
      <w:r w:rsidRPr="00C066C0">
        <w:rPr>
          <w:cs/>
          <w:lang w:bidi="si-LK"/>
        </w:rPr>
        <w:t>ණරූපය නෙවක</w:t>
      </w:r>
      <w:r w:rsidR="00E50F06">
        <w:rPr>
          <w:rFonts w:hint="cs"/>
          <w:cs/>
          <w:lang w:bidi="si-LK"/>
        </w:rPr>
        <w:t>ම්</w:t>
      </w:r>
      <w:r w:rsidRPr="00C066C0">
        <w:rPr>
          <w:cs/>
          <w:lang w:bidi="si-LK"/>
        </w:rPr>
        <w:t>මජනාකම්මජ නම් වේ. කායවිඤ්ඤත්ති</w:t>
      </w:r>
      <w:r w:rsidR="00E50F06">
        <w:rPr>
          <w:rFonts w:hint="cs"/>
          <w:cs/>
          <w:lang w:bidi="si-LK"/>
        </w:rPr>
        <w:t>-</w:t>
      </w:r>
      <w:r w:rsidRPr="00C066C0">
        <w:rPr>
          <w:cs/>
          <w:lang w:bidi="si-LK"/>
        </w:rPr>
        <w:t>වචීවිඤ්ඤත්ති-සද්ද-ආකාස-ලහුතා-මුදුතා-ක</w:t>
      </w:r>
      <w:r w:rsidR="00E50F06">
        <w:rPr>
          <w:rFonts w:hint="cs"/>
          <w:cs/>
          <w:lang w:bidi="si-LK"/>
        </w:rPr>
        <w:t>ම්</w:t>
      </w:r>
      <w:r w:rsidRPr="00C066C0">
        <w:rPr>
          <w:cs/>
          <w:lang w:bidi="si-LK"/>
        </w:rPr>
        <w:t>මඤ්ඤතා රූප හා සිතින් හට ගැණෙන අ</w:t>
      </w:r>
      <w:r w:rsidR="00E50F06">
        <w:rPr>
          <w:rFonts w:hint="cs"/>
          <w:cs/>
          <w:lang w:bidi="si-LK"/>
        </w:rPr>
        <w:t>වි</w:t>
      </w:r>
      <w:r w:rsidRPr="00C066C0">
        <w:rPr>
          <w:cs/>
          <w:lang w:bidi="si-LK"/>
        </w:rPr>
        <w:t>නි</w:t>
      </w:r>
      <w:r w:rsidR="00E50F06">
        <w:rPr>
          <w:rFonts w:hint="cs"/>
          <w:cs/>
          <w:lang w:bidi="si-LK"/>
        </w:rPr>
        <w:t>බ්</w:t>
      </w:r>
      <w:r w:rsidR="003C272F">
        <w:rPr>
          <w:rFonts w:hint="cs"/>
          <w:cs/>
          <w:lang w:bidi="si-LK"/>
        </w:rPr>
        <w:t>භෝග</w:t>
      </w:r>
      <w:r w:rsidRPr="00C066C0">
        <w:rPr>
          <w:cs/>
          <w:lang w:bidi="si-LK"/>
        </w:rPr>
        <w:t>සු</w:t>
      </w:r>
      <w:r w:rsidR="00E50F06">
        <w:rPr>
          <w:rFonts w:hint="cs"/>
          <w:cs/>
          <w:lang w:bidi="si-LK"/>
        </w:rPr>
        <w:t>ද්</w:t>
      </w:r>
      <w:r w:rsidRPr="00C066C0">
        <w:rPr>
          <w:cs/>
          <w:lang w:bidi="si-LK"/>
        </w:rPr>
        <w:t>ධ</w:t>
      </w:r>
      <w:r w:rsidR="00E50F06">
        <w:rPr>
          <w:rFonts w:hint="cs"/>
          <w:cs/>
          <w:lang w:bidi="si-LK"/>
        </w:rPr>
        <w:t>ට‍්ඨ</w:t>
      </w:r>
      <w:r w:rsidRPr="00C066C0">
        <w:rPr>
          <w:cs/>
          <w:lang w:bidi="si-LK"/>
        </w:rPr>
        <w:t>කරූප යන පසළොස චිත්තජ නම් වේ. අනික් හේතුන් නිසා හට ගන්නා රූපය තෙමේ අචි</w:t>
      </w:r>
      <w:r w:rsidR="00E50F06">
        <w:rPr>
          <w:rFonts w:hint="cs"/>
          <w:cs/>
          <w:lang w:bidi="si-LK"/>
        </w:rPr>
        <w:t>ත්ත</w:t>
      </w:r>
      <w:r w:rsidRPr="00C066C0">
        <w:rPr>
          <w:cs/>
          <w:lang w:bidi="si-LK"/>
        </w:rPr>
        <w:t>ජ නම් වේ. කිසිත් හේතුවකින් නො හට ග</w:t>
      </w:r>
      <w:r w:rsidR="00E50F06">
        <w:rPr>
          <w:cs/>
          <w:lang w:bidi="si-LK"/>
        </w:rPr>
        <w:t>න්නේ නෙව</w:t>
      </w:r>
      <w:r w:rsidRPr="00C066C0">
        <w:rPr>
          <w:cs/>
          <w:lang w:bidi="si-LK"/>
        </w:rPr>
        <w:t>චිත්තජනාචිත්තජ නම් වේ. ආකාස-ලහුතා-මුදුතා-කම්මඤතා යන සතර හා ආහාරයෙන් හටගන්නා සු</w:t>
      </w:r>
      <w:r w:rsidR="00E50F06">
        <w:rPr>
          <w:rFonts w:hint="cs"/>
          <w:cs/>
          <w:lang w:bidi="si-LK"/>
        </w:rPr>
        <w:t>ද්</w:t>
      </w:r>
      <w:r w:rsidRPr="00C066C0">
        <w:rPr>
          <w:cs/>
          <w:lang w:bidi="si-LK"/>
        </w:rPr>
        <w:t>ධට්ඨකරූපය යන දොළස ආහාරජ නම් වේ. අනික් තුන් හේතුවෙන් හටගන්නේ අනා</w:t>
      </w:r>
      <w:r w:rsidR="00E50F06">
        <w:rPr>
          <w:rFonts w:hint="cs"/>
          <w:cs/>
          <w:lang w:bidi="si-LK"/>
        </w:rPr>
        <w:t>හා</w:t>
      </w:r>
      <w:r w:rsidRPr="00C066C0">
        <w:rPr>
          <w:cs/>
          <w:lang w:bidi="si-LK"/>
        </w:rPr>
        <w:t>රජ නම් වේ. හේතුවකින් නො හටගන්නේ නෙවආහාරජ න අනාහාරජ නම් වේ. සද්ද-ආකාස දෙක හා සෘතුයෙන් හටගන්නා සු</w:t>
      </w:r>
      <w:r w:rsidR="00E50F06">
        <w:rPr>
          <w:rFonts w:hint="cs"/>
          <w:cs/>
          <w:lang w:bidi="si-LK"/>
        </w:rPr>
        <w:t>ද්ධ</w:t>
      </w:r>
      <w:r w:rsidRPr="00C066C0">
        <w:rPr>
          <w:cs/>
          <w:lang w:bidi="si-LK"/>
        </w:rPr>
        <w:t xml:space="preserve">ට්ඨකරූපය යන දසය උතුජ නම් වේ. එයින් අන්‍ය වූ </w:t>
      </w:r>
      <w:r w:rsidR="006D33AE">
        <w:rPr>
          <w:cs/>
          <w:lang w:bidi="si-LK"/>
        </w:rPr>
        <w:t>හේතුයෙන්</w:t>
      </w:r>
      <w:r w:rsidRPr="00C066C0">
        <w:rPr>
          <w:cs/>
          <w:lang w:bidi="si-LK"/>
        </w:rPr>
        <w:t xml:space="preserve"> හටගන්නා රූපය අනුතුජ නම් වේ. කිසිත් ප්‍රත්‍යයයකින් නො හටගන්නා රූපය නෙවඋතුජ න අනුතුජ නම් වේ. </w:t>
      </w:r>
    </w:p>
    <w:p w14:paraId="082224E4" w14:textId="68B7EF89" w:rsidR="00647BB2" w:rsidRDefault="00C066C0" w:rsidP="000C4361">
      <w:pPr>
        <w:rPr>
          <w:lang w:bidi="si-LK"/>
        </w:rPr>
      </w:pPr>
      <w:r w:rsidRPr="00C066C0">
        <w:rPr>
          <w:cs/>
          <w:lang w:bidi="si-LK"/>
        </w:rPr>
        <w:t>නැවැත රූපය තෙමේ</w:t>
      </w:r>
      <w:r w:rsidRPr="00C066C0">
        <w:t xml:space="preserve">, </w:t>
      </w:r>
      <w:r w:rsidRPr="00647BB2">
        <w:rPr>
          <w:b/>
          <w:bCs/>
          <w:cs/>
          <w:lang w:bidi="si-LK"/>
        </w:rPr>
        <w:t>දි</w:t>
      </w:r>
      <w:r w:rsidR="00A03368">
        <w:rPr>
          <w:rFonts w:hint="cs"/>
          <w:b/>
          <w:bCs/>
          <w:cs/>
          <w:lang w:bidi="si-LK"/>
        </w:rPr>
        <w:t>ට්ඨ</w:t>
      </w:r>
      <w:r w:rsidR="00647BB2" w:rsidRPr="00647BB2">
        <w:rPr>
          <w:rFonts w:hint="cs"/>
          <w:b/>
          <w:bCs/>
          <w:cs/>
          <w:lang w:bidi="si-LK"/>
        </w:rPr>
        <w:t>-</w:t>
      </w:r>
      <w:r w:rsidR="00647BB2" w:rsidRPr="00647BB2">
        <w:rPr>
          <w:b/>
          <w:bCs/>
          <w:cs/>
          <w:lang w:bidi="si-LK"/>
        </w:rPr>
        <w:t>සුත-මුත-වි</w:t>
      </w:r>
      <w:r w:rsidR="00647BB2" w:rsidRPr="00647BB2">
        <w:rPr>
          <w:rFonts w:hint="cs"/>
          <w:b/>
          <w:bCs/>
          <w:cs/>
          <w:lang w:bidi="si-LK"/>
        </w:rPr>
        <w:t>ඤ්ඤා</w:t>
      </w:r>
      <w:r w:rsidRPr="00647BB2">
        <w:rPr>
          <w:b/>
          <w:bCs/>
          <w:cs/>
          <w:lang w:bidi="si-LK"/>
        </w:rPr>
        <w:t>ත-රූපරූප</w:t>
      </w:r>
      <w:r w:rsidR="00647BB2" w:rsidRPr="00647BB2">
        <w:rPr>
          <w:rFonts w:hint="cs"/>
          <w:b/>
          <w:bCs/>
          <w:cs/>
          <w:lang w:bidi="si-LK"/>
        </w:rPr>
        <w:t>-</w:t>
      </w:r>
      <w:r w:rsidRPr="00647BB2">
        <w:rPr>
          <w:b/>
          <w:bCs/>
          <w:cs/>
          <w:lang w:bidi="si-LK"/>
        </w:rPr>
        <w:t>පරිච්</w:t>
      </w:r>
      <w:r w:rsidR="00647BB2" w:rsidRPr="00647BB2">
        <w:rPr>
          <w:rFonts w:hint="cs"/>
          <w:b/>
          <w:bCs/>
          <w:cs/>
          <w:lang w:bidi="si-LK"/>
        </w:rPr>
        <w:t>ඡෙ</w:t>
      </w:r>
      <w:r w:rsidRPr="00647BB2">
        <w:rPr>
          <w:b/>
          <w:bCs/>
          <w:cs/>
          <w:lang w:bidi="si-LK"/>
        </w:rPr>
        <w:t>ද</w:t>
      </w:r>
      <w:r w:rsidR="00647BB2" w:rsidRPr="00647BB2">
        <w:rPr>
          <w:rFonts w:hint="cs"/>
          <w:b/>
          <w:bCs/>
          <w:cs/>
          <w:lang w:bidi="si-LK"/>
        </w:rPr>
        <w:t>-</w:t>
      </w:r>
      <w:r w:rsidRPr="00647BB2">
        <w:rPr>
          <w:b/>
          <w:bCs/>
          <w:cs/>
          <w:lang w:bidi="si-LK"/>
        </w:rPr>
        <w:t>විකාර-ලක්ඛණ</w:t>
      </w:r>
      <w:r w:rsidRPr="00647BB2">
        <w:rPr>
          <w:b/>
          <w:bCs/>
        </w:rPr>
        <w:t xml:space="preserve">, </w:t>
      </w:r>
      <w:r w:rsidRPr="00647BB2">
        <w:rPr>
          <w:b/>
          <w:bCs/>
          <w:cs/>
          <w:lang w:bidi="si-LK"/>
        </w:rPr>
        <w:t>වත්ථුන</w:t>
      </w:r>
      <w:r w:rsidR="00B01432">
        <w:rPr>
          <w:rFonts w:hint="cs"/>
          <w:b/>
          <w:bCs/>
          <w:cs/>
          <w:lang w:bidi="si-LK"/>
        </w:rPr>
        <w:t>ද්වා</w:t>
      </w:r>
      <w:r w:rsidRPr="00647BB2">
        <w:rPr>
          <w:b/>
          <w:bCs/>
          <w:cs/>
          <w:lang w:bidi="si-LK"/>
        </w:rPr>
        <w:t>ර-</w:t>
      </w:r>
      <w:r w:rsidR="00B01432">
        <w:rPr>
          <w:rFonts w:hint="cs"/>
          <w:b/>
          <w:bCs/>
          <w:cs/>
          <w:lang w:bidi="si-LK"/>
        </w:rPr>
        <w:t>ද්වා</w:t>
      </w:r>
      <w:r w:rsidRPr="00647BB2">
        <w:rPr>
          <w:b/>
          <w:bCs/>
          <w:cs/>
          <w:lang w:bidi="si-LK"/>
        </w:rPr>
        <w:t>රනවත්ථු-වත්ථු</w:t>
      </w:r>
      <w:r w:rsidR="00B01432">
        <w:rPr>
          <w:rFonts w:hint="cs"/>
          <w:b/>
          <w:bCs/>
          <w:cs/>
          <w:lang w:bidi="si-LK"/>
        </w:rPr>
        <w:t>ද්වා</w:t>
      </w:r>
      <w:r w:rsidR="00647BB2" w:rsidRPr="00647BB2">
        <w:rPr>
          <w:rFonts w:hint="cs"/>
          <w:b/>
          <w:bCs/>
          <w:cs/>
          <w:lang w:bidi="si-LK"/>
        </w:rPr>
        <w:t>ර-</w:t>
      </w:r>
      <w:r w:rsidRPr="00647BB2">
        <w:rPr>
          <w:b/>
          <w:bCs/>
          <w:cs/>
          <w:lang w:bidi="si-LK"/>
        </w:rPr>
        <w:t>නෙව වත්ථු න</w:t>
      </w:r>
      <w:r w:rsidR="00B01432">
        <w:rPr>
          <w:rFonts w:hint="cs"/>
          <w:b/>
          <w:bCs/>
          <w:cs/>
          <w:lang w:bidi="si-LK"/>
        </w:rPr>
        <w:t>ද්වා</w:t>
      </w:r>
      <w:r w:rsidRPr="00647BB2">
        <w:rPr>
          <w:b/>
          <w:bCs/>
          <w:cs/>
          <w:lang w:bidi="si-LK"/>
        </w:rPr>
        <w:t>ර</w:t>
      </w:r>
      <w:r w:rsidRPr="00647BB2">
        <w:rPr>
          <w:b/>
          <w:bCs/>
        </w:rPr>
        <w:t>,</w:t>
      </w:r>
      <w:r w:rsidRPr="00C066C0">
        <w:t xml:space="preserve"> </w:t>
      </w:r>
      <w:r w:rsidRPr="00C066C0">
        <w:rPr>
          <w:cs/>
          <w:lang w:bidi="si-LK"/>
        </w:rPr>
        <w:t xml:space="preserve">යන මේ වශයෙන් සිවුවැදෑරුම් වේ. </w:t>
      </w:r>
    </w:p>
    <w:p w14:paraId="20EE032B" w14:textId="30BF2E42" w:rsidR="00404D00" w:rsidRDefault="00C066C0" w:rsidP="000C4361">
      <w:pPr>
        <w:rPr>
          <w:lang w:bidi="si-LK"/>
        </w:rPr>
      </w:pPr>
      <w:r w:rsidRPr="00C066C0">
        <w:rPr>
          <w:cs/>
          <w:lang w:bidi="si-LK"/>
        </w:rPr>
        <w:t>එහි ඇසට ගෝචර වන්නේ දි</w:t>
      </w:r>
      <w:r w:rsidR="00A03368">
        <w:rPr>
          <w:rFonts w:hint="cs"/>
          <w:cs/>
          <w:lang w:bidi="si-LK"/>
        </w:rPr>
        <w:t>ට්ඨ</w:t>
      </w:r>
      <w:r w:rsidRPr="00C066C0">
        <w:rPr>
          <w:cs/>
          <w:lang w:bidi="si-LK"/>
        </w:rPr>
        <w:t xml:space="preserve"> නම්. ශබ්දය කණට අරමුණු වන බැවින් සුත නම්</w:t>
      </w:r>
      <w:r w:rsidR="00647BB2">
        <w:rPr>
          <w:rFonts w:hint="cs"/>
          <w:cs/>
          <w:lang w:bidi="si-LK"/>
        </w:rPr>
        <w:t>.</w:t>
      </w:r>
      <w:r w:rsidRPr="00C066C0">
        <w:rPr>
          <w:cs/>
          <w:lang w:bidi="si-LK"/>
        </w:rPr>
        <w:t xml:space="preserve"> ගන්ධ</w:t>
      </w:r>
      <w:r w:rsidR="00647BB2">
        <w:rPr>
          <w:rFonts w:hint="cs"/>
          <w:cs/>
          <w:lang w:bidi="si-LK"/>
        </w:rPr>
        <w:t>-</w:t>
      </w:r>
      <w:r w:rsidRPr="00C066C0">
        <w:rPr>
          <w:cs/>
          <w:lang w:bidi="si-LK"/>
        </w:rPr>
        <w:t>රස-ස්ප</w:t>
      </w:r>
      <w:r w:rsidR="00FE1A0E">
        <w:rPr>
          <w:cs/>
          <w:lang w:bidi="si-LK"/>
        </w:rPr>
        <w:t>ර්‍ශ</w:t>
      </w:r>
      <w:r w:rsidRPr="00C066C0">
        <w:rPr>
          <w:cs/>
          <w:lang w:bidi="si-LK"/>
        </w:rPr>
        <w:t xml:space="preserve"> යන තුන නාසය-දිව</w:t>
      </w:r>
      <w:r w:rsidR="00647BB2">
        <w:rPr>
          <w:rFonts w:hint="cs"/>
          <w:cs/>
          <w:lang w:bidi="si-LK"/>
        </w:rPr>
        <w:t>-</w:t>
      </w:r>
      <w:r w:rsidRPr="00C066C0">
        <w:rPr>
          <w:cs/>
          <w:lang w:bidi="si-LK"/>
        </w:rPr>
        <w:t>ශරීරය යන තුනට අරමුණු වන බැවින් මුත නම්. නාසය</w:t>
      </w:r>
      <w:r w:rsidRPr="00C066C0">
        <w:t xml:space="preserve">, </w:t>
      </w:r>
      <w:r w:rsidRPr="00C066C0">
        <w:rPr>
          <w:cs/>
          <w:lang w:bidi="si-LK"/>
        </w:rPr>
        <w:t>දිව</w:t>
      </w:r>
      <w:r w:rsidRPr="00C066C0">
        <w:t xml:space="preserve">, </w:t>
      </w:r>
      <w:r w:rsidRPr="00C066C0">
        <w:rPr>
          <w:cs/>
          <w:lang w:bidi="si-LK"/>
        </w:rPr>
        <w:t>ශරීරය යන තිදෙන තමන් කරා පැමිණියා වූ ම අරමුණු ග</w:t>
      </w:r>
      <w:r w:rsidR="00647BB2">
        <w:rPr>
          <w:rFonts w:hint="cs"/>
          <w:cs/>
          <w:lang w:bidi="si-LK"/>
        </w:rPr>
        <w:t>න්</w:t>
      </w:r>
      <w:r w:rsidRPr="00C066C0">
        <w:rPr>
          <w:cs/>
          <w:lang w:bidi="si-LK"/>
        </w:rPr>
        <w:t>නෝ ය. එහෙයින් වෙත පැමිණි අරමුණ මුත නමැයි කීහ</w:t>
      </w:r>
      <w:r w:rsidR="00647BB2">
        <w:rPr>
          <w:rFonts w:hint="cs"/>
          <w:cs/>
          <w:lang w:bidi="si-LK"/>
        </w:rPr>
        <w:t>ු</w:t>
      </w:r>
      <w:r w:rsidRPr="00C066C0">
        <w:rPr>
          <w:cs/>
          <w:lang w:bidi="si-LK"/>
        </w:rPr>
        <w:t>. නාසය</w:t>
      </w:r>
      <w:r w:rsidRPr="00C066C0">
        <w:t xml:space="preserve">, </w:t>
      </w:r>
      <w:r w:rsidRPr="00C066C0">
        <w:rPr>
          <w:cs/>
          <w:lang w:bidi="si-LK"/>
        </w:rPr>
        <w:t>දිව</w:t>
      </w:r>
      <w:r w:rsidRPr="00C066C0">
        <w:t xml:space="preserve">, </w:t>
      </w:r>
      <w:r w:rsidRPr="00C066C0">
        <w:rPr>
          <w:cs/>
          <w:lang w:bidi="si-LK"/>
        </w:rPr>
        <w:t>ශරීරය යන තිදෙන තමන් වෙත පැමිණි අරමුණ ම ගන්නා බැවින් සම</w:t>
      </w:r>
      <w:r w:rsidR="00647BB2">
        <w:rPr>
          <w:rFonts w:hint="cs"/>
          <w:cs/>
          <w:lang w:bidi="si-LK"/>
        </w:rPr>
        <w:t>්</w:t>
      </w:r>
      <w:r w:rsidRPr="00C066C0">
        <w:rPr>
          <w:cs/>
          <w:lang w:bidi="si-LK"/>
        </w:rPr>
        <w:t>පත්තග්ග</w:t>
      </w:r>
      <w:r w:rsidR="00647BB2">
        <w:rPr>
          <w:rFonts w:hint="cs"/>
          <w:cs/>
          <w:lang w:bidi="si-LK"/>
        </w:rPr>
        <w:t>ා</w:t>
      </w:r>
      <w:r w:rsidRPr="00C066C0">
        <w:rPr>
          <w:cs/>
          <w:lang w:bidi="si-LK"/>
        </w:rPr>
        <w:t>හී ය යි ද</w:t>
      </w:r>
      <w:r w:rsidRPr="00C066C0">
        <w:t xml:space="preserve">, </w:t>
      </w:r>
      <w:r w:rsidRPr="00C066C0">
        <w:rPr>
          <w:cs/>
          <w:lang w:bidi="si-LK"/>
        </w:rPr>
        <w:t>ඇස කණ දෙදෙන අරමුණ කරා ගොස් අරමුණු ගන්නා හෙයින් අසම්පත්තග්ග</w:t>
      </w:r>
      <w:r w:rsidR="00647BB2">
        <w:rPr>
          <w:rFonts w:hint="cs"/>
          <w:cs/>
          <w:lang w:bidi="si-LK"/>
        </w:rPr>
        <w:t>ා</w:t>
      </w:r>
      <w:r w:rsidRPr="00C066C0">
        <w:rPr>
          <w:cs/>
          <w:lang w:bidi="si-LK"/>
        </w:rPr>
        <w:t>හී ය</w:t>
      </w:r>
      <w:r w:rsidR="00647BB2">
        <w:rPr>
          <w:cs/>
          <w:lang w:bidi="si-LK"/>
        </w:rPr>
        <w:t xml:space="preserve"> යි ද කියනු ලබති. ඉතිරි වූ එක්ව</w:t>
      </w:r>
      <w:r w:rsidR="00647BB2">
        <w:rPr>
          <w:rFonts w:hint="cs"/>
          <w:cs/>
          <w:lang w:bidi="si-LK"/>
        </w:rPr>
        <w:t>ි</w:t>
      </w:r>
      <w:r w:rsidRPr="00C066C0">
        <w:rPr>
          <w:cs/>
          <w:lang w:bidi="si-LK"/>
        </w:rPr>
        <w:t>සි රූපය සිතට ම අරමුණු වන හෙයින් වි</w:t>
      </w:r>
      <w:r w:rsidR="00647BB2">
        <w:rPr>
          <w:rFonts w:hint="cs"/>
          <w:cs/>
          <w:lang w:bidi="si-LK"/>
        </w:rPr>
        <w:t>ඤ්ඤා</w:t>
      </w:r>
      <w:r w:rsidRPr="00C066C0">
        <w:rPr>
          <w:cs/>
          <w:lang w:bidi="si-LK"/>
        </w:rPr>
        <w:t>ත නම්. මෙහි කියවුනු නි</w:t>
      </w:r>
      <w:r w:rsidR="00647BB2">
        <w:rPr>
          <w:rFonts w:hint="cs"/>
          <w:cs/>
          <w:lang w:bidi="si-LK"/>
        </w:rPr>
        <w:t>ප‍්ඵන‍්න</w:t>
      </w:r>
      <w:r w:rsidRPr="00C066C0">
        <w:rPr>
          <w:cs/>
          <w:lang w:bidi="si-LK"/>
        </w:rPr>
        <w:t>රූපය රූපරූප නම්. ඒ මේ නි</w:t>
      </w:r>
      <w:r w:rsidR="00647BB2">
        <w:rPr>
          <w:rFonts w:hint="cs"/>
          <w:cs/>
          <w:lang w:bidi="si-LK"/>
        </w:rPr>
        <w:t>ප‍්ඵන‍්න</w:t>
      </w:r>
      <w:r w:rsidRPr="00C066C0">
        <w:rPr>
          <w:cs/>
          <w:lang w:bidi="si-LK"/>
        </w:rPr>
        <w:t xml:space="preserve">රූපය විකාරයට පැමිණෙන බැවින් </w:t>
      </w:r>
      <w:r w:rsidR="003E6E91">
        <w:rPr>
          <w:b/>
          <w:bCs/>
        </w:rPr>
        <w:t>‘</w:t>
      </w:r>
      <w:r w:rsidRPr="00647BB2">
        <w:rPr>
          <w:b/>
          <w:bCs/>
          <w:cs/>
          <w:lang w:bidi="si-LK"/>
        </w:rPr>
        <w:t>රුප</w:t>
      </w:r>
      <w:r w:rsidR="00647BB2" w:rsidRPr="00647BB2">
        <w:rPr>
          <w:rFonts w:hint="cs"/>
          <w:b/>
          <w:bCs/>
          <w:cs/>
          <w:lang w:bidi="si-LK"/>
        </w:rPr>
        <w:t>්</w:t>
      </w:r>
      <w:r w:rsidRPr="00647BB2">
        <w:rPr>
          <w:b/>
          <w:bCs/>
          <w:cs/>
          <w:lang w:bidi="si-LK"/>
        </w:rPr>
        <w:t>පනං</w:t>
      </w:r>
      <w:r w:rsidR="00647BB2" w:rsidRPr="00647BB2">
        <w:rPr>
          <w:rFonts w:hint="cs"/>
          <w:b/>
          <w:bCs/>
          <w:cs/>
          <w:lang w:bidi="si-LK"/>
        </w:rPr>
        <w:t xml:space="preserve"> = </w:t>
      </w:r>
      <w:r w:rsidRPr="00647BB2">
        <w:rPr>
          <w:b/>
          <w:bCs/>
          <w:cs/>
          <w:lang w:bidi="si-LK"/>
        </w:rPr>
        <w:t>රූපං තං එතස්ස අ</w:t>
      </w:r>
      <w:r w:rsidR="00647BB2" w:rsidRPr="00647BB2">
        <w:rPr>
          <w:rFonts w:hint="cs"/>
          <w:b/>
          <w:bCs/>
          <w:cs/>
          <w:lang w:bidi="si-LK"/>
        </w:rPr>
        <w:t>ත්‍ථි</w:t>
      </w:r>
      <w:r w:rsidR="003E6E91">
        <w:rPr>
          <w:b/>
          <w:bCs/>
          <w:cs/>
          <w:lang w:bidi="si-LK"/>
        </w:rPr>
        <w:t>’</w:t>
      </w:r>
      <w:r w:rsidRPr="00C066C0">
        <w:rPr>
          <w:cs/>
          <w:lang w:bidi="si-LK"/>
        </w:rPr>
        <w:t xml:space="preserve"> යන අ</w:t>
      </w:r>
      <w:r w:rsidR="002606F2">
        <w:rPr>
          <w:cs/>
          <w:lang w:bidi="si-LK"/>
        </w:rPr>
        <w:t>ර්‍ත්‍ථ</w:t>
      </w:r>
      <w:r w:rsidRPr="00C066C0">
        <w:rPr>
          <w:cs/>
          <w:lang w:bidi="si-LK"/>
        </w:rPr>
        <w:t>සම</w:t>
      </w:r>
      <w:r w:rsidR="002606F2">
        <w:rPr>
          <w:cs/>
          <w:lang w:bidi="si-LK"/>
        </w:rPr>
        <w:t>ර්‍ත්‍ථ</w:t>
      </w:r>
      <w:r w:rsidRPr="00C066C0">
        <w:rPr>
          <w:cs/>
          <w:lang w:bidi="si-LK"/>
        </w:rPr>
        <w:t>නය ලෙසින් මුඛ්‍ය රූප නම්. නීලගුණයෙන් යුක්ත බැවින් නීලව</w:t>
      </w:r>
      <w:r w:rsidR="00647BB2">
        <w:rPr>
          <w:rFonts w:hint="cs"/>
          <w:cs/>
          <w:lang w:bidi="si-LK"/>
        </w:rPr>
        <w:t>ත්‍ථං</w:t>
      </w:r>
      <w:r w:rsidRPr="00C066C0">
        <w:t xml:space="preserve">, </w:t>
      </w:r>
      <w:r w:rsidRPr="00C066C0">
        <w:rPr>
          <w:cs/>
          <w:lang w:bidi="si-LK"/>
        </w:rPr>
        <w:t>යනු මෙන් විකාරයෙන් යුක්ත බැවින්</w:t>
      </w:r>
      <w:r w:rsidRPr="00C066C0">
        <w:t xml:space="preserve">, </w:t>
      </w:r>
      <w:r w:rsidRPr="00C066C0">
        <w:rPr>
          <w:cs/>
          <w:lang w:bidi="si-LK"/>
        </w:rPr>
        <w:t>ගු</w:t>
      </w:r>
      <w:r w:rsidR="00647BB2">
        <w:rPr>
          <w:rFonts w:hint="cs"/>
          <w:cs/>
          <w:lang w:bidi="si-LK"/>
        </w:rPr>
        <w:t>ණො</w:t>
      </w:r>
      <w:r w:rsidRPr="00C066C0">
        <w:rPr>
          <w:cs/>
          <w:lang w:bidi="si-LK"/>
        </w:rPr>
        <w:t>පචාර වශයෙන් රූප නම්. රූප</w:t>
      </w:r>
      <w:r w:rsidR="0059342C">
        <w:rPr>
          <w:cs/>
          <w:lang w:bidi="si-LK"/>
        </w:rPr>
        <w:t>ශබ්ද</w:t>
      </w:r>
      <w:r w:rsidRPr="00C066C0">
        <w:rPr>
          <w:cs/>
          <w:lang w:bidi="si-LK"/>
        </w:rPr>
        <w:t>ය අනි</w:t>
      </w:r>
      <w:r w:rsidR="00647BB2">
        <w:rPr>
          <w:rFonts w:hint="cs"/>
          <w:cs/>
          <w:lang w:bidi="si-LK"/>
        </w:rPr>
        <w:t>ප්</w:t>
      </w:r>
      <w:r w:rsidRPr="00C066C0">
        <w:rPr>
          <w:cs/>
          <w:lang w:bidi="si-LK"/>
        </w:rPr>
        <w:t>ඵරූපයෙහි ද රූ</w:t>
      </w:r>
      <w:r w:rsidR="00647BB2">
        <w:rPr>
          <w:rFonts w:hint="cs"/>
          <w:cs/>
          <w:lang w:bidi="si-LK"/>
        </w:rPr>
        <w:t>ඪි</w:t>
      </w:r>
      <w:r w:rsidRPr="00C066C0">
        <w:rPr>
          <w:cs/>
          <w:lang w:bidi="si-LK"/>
        </w:rPr>
        <w:t xml:space="preserve"> හෙයින්</w:t>
      </w:r>
      <w:r w:rsidRPr="00C066C0">
        <w:t xml:space="preserve">, </w:t>
      </w:r>
      <w:r w:rsidRPr="00C066C0">
        <w:rPr>
          <w:cs/>
          <w:lang w:bidi="si-LK"/>
        </w:rPr>
        <w:t xml:space="preserve">අනික් රූප </w:t>
      </w:r>
      <w:r w:rsidR="0059342C">
        <w:rPr>
          <w:cs/>
          <w:lang w:bidi="si-LK"/>
        </w:rPr>
        <w:t>ශබ්ද</w:t>
      </w:r>
      <w:r w:rsidRPr="00C066C0">
        <w:rPr>
          <w:cs/>
          <w:lang w:bidi="si-LK"/>
        </w:rPr>
        <w:t>යකින් වෙසෙසා ත</w:t>
      </w:r>
      <w:r w:rsidR="00647BB2">
        <w:rPr>
          <w:rFonts w:hint="cs"/>
          <w:cs/>
          <w:lang w:bidi="si-LK"/>
        </w:rPr>
        <w:t>ි</w:t>
      </w:r>
      <w:r w:rsidRPr="00C066C0">
        <w:rPr>
          <w:cs/>
          <w:lang w:bidi="si-LK"/>
        </w:rPr>
        <w:t>ලතෙලං</w:t>
      </w:r>
      <w:r w:rsidRPr="00C066C0">
        <w:t xml:space="preserve">, </w:t>
      </w:r>
      <w:r w:rsidRPr="00C066C0">
        <w:rPr>
          <w:cs/>
          <w:lang w:bidi="si-LK"/>
        </w:rPr>
        <w:t>යනු මෙන් රූපරූප යි කියන ලදැ යි කීහු. ආකාසරූපය නි</w:t>
      </w:r>
      <w:r w:rsidR="00647BB2">
        <w:rPr>
          <w:rFonts w:hint="cs"/>
          <w:cs/>
          <w:lang w:bidi="si-LK"/>
        </w:rPr>
        <w:t>ප‍්ඵන‍්න</w:t>
      </w:r>
      <w:r w:rsidRPr="00C066C0">
        <w:rPr>
          <w:cs/>
          <w:lang w:bidi="si-LK"/>
        </w:rPr>
        <w:t>රූපයාගේ පරි</w:t>
      </w:r>
      <w:r w:rsidR="00647BB2">
        <w:rPr>
          <w:rFonts w:hint="cs"/>
          <w:cs/>
          <w:lang w:bidi="si-LK"/>
        </w:rPr>
        <w:t>ච්ඡෙ</w:t>
      </w:r>
      <w:r w:rsidRPr="00C066C0">
        <w:rPr>
          <w:cs/>
          <w:lang w:bidi="si-LK"/>
        </w:rPr>
        <w:t>දකර ල</w:t>
      </w:r>
      <w:r w:rsidR="00022B53">
        <w:rPr>
          <w:cs/>
          <w:lang w:bidi="si-LK"/>
        </w:rPr>
        <w:t>ක්‍ෂ</w:t>
      </w:r>
      <w:r w:rsidRPr="00C066C0">
        <w:rPr>
          <w:cs/>
          <w:lang w:bidi="si-LK"/>
        </w:rPr>
        <w:t>ණයක් බැවින්</w:t>
      </w:r>
      <w:r w:rsidRPr="00C066C0">
        <w:t xml:space="preserve">, </w:t>
      </w:r>
      <w:r w:rsidRPr="00C066C0">
        <w:rPr>
          <w:cs/>
          <w:lang w:bidi="si-LK"/>
        </w:rPr>
        <w:t>නි</w:t>
      </w:r>
      <w:r w:rsidR="00647BB2">
        <w:rPr>
          <w:rFonts w:hint="cs"/>
          <w:cs/>
          <w:lang w:bidi="si-LK"/>
        </w:rPr>
        <w:t>ප‍්ඵ</w:t>
      </w:r>
      <w:r w:rsidRPr="00C066C0">
        <w:rPr>
          <w:cs/>
          <w:lang w:bidi="si-LK"/>
        </w:rPr>
        <w:t>න්නරූපයාගේ ස්වභාවය ඇත්තේ රූප නම්. එසේ කියන ලද්දේ ආකාසධාත</w:t>
      </w:r>
      <w:r w:rsidR="00DD3994">
        <w:rPr>
          <w:rFonts w:hint="cs"/>
          <w:cs/>
          <w:lang w:bidi="si-LK"/>
        </w:rPr>
        <w:t>ු</w:t>
      </w:r>
      <w:r w:rsidRPr="00C066C0">
        <w:rPr>
          <w:cs/>
          <w:lang w:bidi="si-LK"/>
        </w:rPr>
        <w:t>රූපය විකාර</w:t>
      </w:r>
      <w:r w:rsidR="00DD3994">
        <w:rPr>
          <w:cs/>
          <w:lang w:bidi="si-LK"/>
        </w:rPr>
        <w:t>යක් නො වන බැවිනි. ආකාසධාතුර</w:t>
      </w:r>
      <w:r w:rsidR="00DD3994">
        <w:rPr>
          <w:rFonts w:hint="cs"/>
          <w:cs/>
          <w:lang w:bidi="si-LK"/>
        </w:rPr>
        <w:t>ූ</w:t>
      </w:r>
      <w:r w:rsidRPr="00C066C0">
        <w:rPr>
          <w:cs/>
          <w:lang w:bidi="si-LK"/>
        </w:rPr>
        <w:t>පය පරි</w:t>
      </w:r>
      <w:r w:rsidR="00DD3994">
        <w:rPr>
          <w:rFonts w:hint="cs"/>
          <w:cs/>
          <w:lang w:bidi="si-LK"/>
        </w:rPr>
        <w:t>ච්ඡෙ</w:t>
      </w:r>
      <w:r w:rsidRPr="00C066C0">
        <w:rPr>
          <w:cs/>
          <w:lang w:bidi="si-LK"/>
        </w:rPr>
        <w:t>දරූප නම්. කායවි</w:t>
      </w:r>
      <w:r w:rsidR="00DD3994">
        <w:rPr>
          <w:rFonts w:hint="cs"/>
          <w:cs/>
          <w:lang w:bidi="si-LK"/>
        </w:rPr>
        <w:t>ඤ්</w:t>
      </w:r>
      <w:r w:rsidRPr="00C066C0">
        <w:rPr>
          <w:cs/>
          <w:lang w:bidi="si-LK"/>
        </w:rPr>
        <w:t>ඤත්තිරූපය ආදි කොට</w:t>
      </w:r>
      <w:r w:rsidRPr="00C066C0">
        <w:t xml:space="preserve">, </w:t>
      </w:r>
      <w:r w:rsidRPr="00C066C0">
        <w:rPr>
          <w:cs/>
          <w:lang w:bidi="si-LK"/>
        </w:rPr>
        <w:t>කම්ම</w:t>
      </w:r>
      <w:r w:rsidR="00DD3994">
        <w:rPr>
          <w:rFonts w:hint="cs"/>
          <w:cs/>
          <w:lang w:bidi="si-LK"/>
        </w:rPr>
        <w:t>ඤ්</w:t>
      </w:r>
      <w:r w:rsidRPr="00C066C0">
        <w:rPr>
          <w:cs/>
          <w:lang w:bidi="si-LK"/>
        </w:rPr>
        <w:t>ඤතාරූපය අවසන් කොට ඇති රූප පස විකාර</w:t>
      </w:r>
      <w:r w:rsidR="00DD3994">
        <w:rPr>
          <w:rFonts w:hint="cs"/>
          <w:cs/>
          <w:lang w:bidi="si-LK"/>
        </w:rPr>
        <w:t xml:space="preserve"> </w:t>
      </w:r>
      <w:r w:rsidRPr="00C066C0">
        <w:rPr>
          <w:cs/>
          <w:lang w:bidi="si-LK"/>
        </w:rPr>
        <w:t>නම්. ජාතිරූපය-ජරතාරූපය-අනිච්චතාරූපය යන මෙත</w:t>
      </w:r>
      <w:r w:rsidR="00DD3994">
        <w:rPr>
          <w:rFonts w:hint="cs"/>
          <w:cs/>
          <w:lang w:bidi="si-LK"/>
        </w:rPr>
        <w:t>ු</w:t>
      </w:r>
      <w:r w:rsidRPr="00C066C0">
        <w:rPr>
          <w:cs/>
          <w:lang w:bidi="si-LK"/>
        </w:rPr>
        <w:t>න ලක්ඛණ නම්</w:t>
      </w:r>
      <w:r w:rsidR="00DD3994">
        <w:rPr>
          <w:rFonts w:hint="cs"/>
          <w:cs/>
          <w:lang w:bidi="si-LK"/>
        </w:rPr>
        <w:t>.</w:t>
      </w:r>
      <w:r w:rsidRPr="00C066C0">
        <w:t xml:space="preserve"> </w:t>
      </w:r>
      <w:r w:rsidRPr="00C066C0">
        <w:rPr>
          <w:cs/>
          <w:lang w:bidi="si-LK"/>
        </w:rPr>
        <w:t xml:space="preserve">හදයරූපය </w:t>
      </w:r>
      <w:r w:rsidR="00DD3994">
        <w:rPr>
          <w:rFonts w:hint="cs"/>
          <w:cs/>
          <w:lang w:bidi="si-LK"/>
        </w:rPr>
        <w:t>වත්‍ථු</w:t>
      </w:r>
      <w:r w:rsidRPr="00C066C0">
        <w:rPr>
          <w:cs/>
          <w:lang w:bidi="si-LK"/>
        </w:rPr>
        <w:t>න</w:t>
      </w:r>
      <w:r w:rsidR="00DD3994">
        <w:rPr>
          <w:rFonts w:hint="cs"/>
          <w:cs/>
          <w:lang w:bidi="si-LK"/>
        </w:rPr>
        <w:t>ද්වා</w:t>
      </w:r>
      <w:r w:rsidR="00DD3994">
        <w:rPr>
          <w:cs/>
          <w:lang w:bidi="si-LK"/>
        </w:rPr>
        <w:t>ර නම</w:t>
      </w:r>
      <w:r w:rsidRPr="00C066C0">
        <w:rPr>
          <w:cs/>
          <w:lang w:bidi="si-LK"/>
        </w:rPr>
        <w:t xml:space="preserve">. විඤ්ඤත්තිරූප දෙක </w:t>
      </w:r>
      <w:r w:rsidR="00DD3994">
        <w:rPr>
          <w:rFonts w:hint="cs"/>
          <w:cs/>
          <w:lang w:bidi="si-LK"/>
        </w:rPr>
        <w:t>ද්වා</w:t>
      </w:r>
      <w:r w:rsidRPr="00C066C0">
        <w:rPr>
          <w:cs/>
          <w:lang w:bidi="si-LK"/>
        </w:rPr>
        <w:t xml:space="preserve">රනවත්ථු නම. ප්‍රසාද රූපය </w:t>
      </w:r>
      <w:r w:rsidR="00DD3994">
        <w:rPr>
          <w:rFonts w:hint="cs"/>
          <w:cs/>
          <w:lang w:bidi="si-LK"/>
        </w:rPr>
        <w:t>තෙ</w:t>
      </w:r>
      <w:r w:rsidR="00DD3994">
        <w:rPr>
          <w:cs/>
          <w:lang w:bidi="si-LK"/>
        </w:rPr>
        <w:t>මේ වත්ථ</w:t>
      </w:r>
      <w:r w:rsidR="00DD3994">
        <w:rPr>
          <w:rFonts w:hint="cs"/>
          <w:cs/>
          <w:lang w:bidi="si-LK"/>
        </w:rPr>
        <w:t>ූද්වා</w:t>
      </w:r>
      <w:r w:rsidRPr="00C066C0">
        <w:rPr>
          <w:cs/>
          <w:lang w:bidi="si-LK"/>
        </w:rPr>
        <w:t>ර නම. සෙසු එක්විසි වැදෑරුම් වූ රූපය නෙවවත්ථුන</w:t>
      </w:r>
      <w:r w:rsidR="00DD3994">
        <w:rPr>
          <w:rFonts w:hint="cs"/>
          <w:cs/>
          <w:lang w:bidi="si-LK"/>
        </w:rPr>
        <w:t>ද්</w:t>
      </w:r>
      <w:r w:rsidRPr="00C066C0">
        <w:rPr>
          <w:cs/>
          <w:lang w:bidi="si-LK"/>
        </w:rPr>
        <w:t>වාර නම. සවැදෑරුම් වූ වත්ථුරූපයන් අතර හදයවත්ථුරූපය</w:t>
      </w:r>
      <w:r w:rsidRPr="00C066C0">
        <w:t xml:space="preserve">, </w:t>
      </w:r>
      <w:r w:rsidR="0042714D">
        <w:rPr>
          <w:cs/>
          <w:lang w:bidi="si-LK"/>
        </w:rPr>
        <w:t>මනෝ</w:t>
      </w:r>
      <w:r w:rsidRPr="00C066C0">
        <w:rPr>
          <w:cs/>
          <w:lang w:bidi="si-LK"/>
        </w:rPr>
        <w:t>ධාතු</w:t>
      </w:r>
      <w:r w:rsidR="0042714D">
        <w:rPr>
          <w:cs/>
          <w:lang w:bidi="si-LK"/>
        </w:rPr>
        <w:t>මනෝ</w:t>
      </w:r>
      <w:r w:rsidR="00DD3994">
        <w:rPr>
          <w:cs/>
          <w:lang w:bidi="si-LK"/>
        </w:rPr>
        <w:t>විඤ්ඤාණධාත</w:t>
      </w:r>
      <w:r w:rsidR="00DD3994">
        <w:rPr>
          <w:rFonts w:hint="cs"/>
          <w:cs/>
          <w:lang w:bidi="si-LK"/>
        </w:rPr>
        <w:t>ූන්</w:t>
      </w:r>
      <w:r w:rsidRPr="00C066C0">
        <w:rPr>
          <w:cs/>
          <w:lang w:bidi="si-LK"/>
        </w:rPr>
        <w:t>ට නි</w:t>
      </w:r>
      <w:r w:rsidR="00DD3994">
        <w:rPr>
          <w:rFonts w:hint="cs"/>
          <w:cs/>
          <w:lang w:bidi="si-LK"/>
        </w:rPr>
        <w:t>ඃ</w:t>
      </w:r>
      <w:r w:rsidRPr="00C066C0">
        <w:rPr>
          <w:cs/>
          <w:lang w:bidi="si-LK"/>
        </w:rPr>
        <w:t>ශ්‍රය වන හෙයින් වත්ථුරූප නම. අනික් චක්ඛු ආදී වූ පස්දෙන</w:t>
      </w:r>
      <w:r w:rsidR="005C1E6D">
        <w:rPr>
          <w:cs/>
          <w:lang w:bidi="si-LK"/>
        </w:rPr>
        <w:t xml:space="preserve"> </w:t>
      </w:r>
      <w:r w:rsidRPr="00C066C0">
        <w:rPr>
          <w:cs/>
          <w:lang w:bidi="si-LK"/>
        </w:rPr>
        <w:t xml:space="preserve">අන්‍ය </w:t>
      </w:r>
      <w:r w:rsidR="00DD3994">
        <w:rPr>
          <w:rFonts w:hint="cs"/>
          <w:cs/>
          <w:lang w:bidi="si-LK"/>
        </w:rPr>
        <w:t>නිඃ</w:t>
      </w:r>
      <w:r w:rsidRPr="00C066C0">
        <w:rPr>
          <w:cs/>
          <w:lang w:bidi="si-LK"/>
        </w:rPr>
        <w:t xml:space="preserve">ශ්‍රය වූ සම්පටිච්ඡනාදීන්ට </w:t>
      </w:r>
      <w:r w:rsidR="00DD3994">
        <w:rPr>
          <w:rFonts w:hint="cs"/>
          <w:cs/>
          <w:lang w:bidi="si-LK"/>
        </w:rPr>
        <w:t>ද්වා</w:t>
      </w:r>
      <w:r w:rsidRPr="00C066C0">
        <w:rPr>
          <w:cs/>
          <w:lang w:bidi="si-LK"/>
        </w:rPr>
        <w:t>රවන්නාක් මෙන්</w:t>
      </w:r>
      <w:r w:rsidRPr="00C066C0">
        <w:t xml:space="preserve">, </w:t>
      </w:r>
      <w:r w:rsidRPr="00C066C0">
        <w:rPr>
          <w:cs/>
          <w:lang w:bidi="si-LK"/>
        </w:rPr>
        <w:t>අන්‍ය නි</w:t>
      </w:r>
      <w:r w:rsidR="00DD3994">
        <w:rPr>
          <w:rFonts w:hint="cs"/>
          <w:cs/>
          <w:lang w:bidi="si-LK"/>
        </w:rPr>
        <w:t>ඃ</w:t>
      </w:r>
      <w:r w:rsidRPr="00C066C0">
        <w:rPr>
          <w:cs/>
          <w:lang w:bidi="si-LK"/>
        </w:rPr>
        <w:t>ශ්‍රය වූ ධ</w:t>
      </w:r>
      <w:r w:rsidR="00983463">
        <w:rPr>
          <w:cs/>
          <w:lang w:bidi="si-LK"/>
        </w:rPr>
        <w:t>ර්‍ම</w:t>
      </w:r>
      <w:r w:rsidRPr="00C066C0">
        <w:rPr>
          <w:cs/>
          <w:lang w:bidi="si-LK"/>
        </w:rPr>
        <w:t xml:space="preserve">යන්ට </w:t>
      </w:r>
      <w:r w:rsidR="00DD3994">
        <w:rPr>
          <w:rFonts w:hint="cs"/>
          <w:cs/>
          <w:lang w:bidi="si-LK"/>
        </w:rPr>
        <w:t>ද්</w:t>
      </w:r>
      <w:r w:rsidR="00DD3994">
        <w:rPr>
          <w:cs/>
          <w:lang w:bidi="si-LK"/>
        </w:rPr>
        <w:t>වාර නො වන්</w:t>
      </w:r>
      <w:r w:rsidRPr="00C066C0">
        <w:rPr>
          <w:cs/>
          <w:lang w:bidi="si-LK"/>
        </w:rPr>
        <w:t>නෝ ය. විඤ්ඤත්ති දෙක ක</w:t>
      </w:r>
      <w:r w:rsidR="00983463">
        <w:rPr>
          <w:rFonts w:hint="cs"/>
          <w:cs/>
          <w:lang w:bidi="si-LK"/>
        </w:rPr>
        <w:t>ර්‍ම</w:t>
      </w:r>
      <w:r w:rsidR="00DD3994">
        <w:rPr>
          <w:rFonts w:hint="cs"/>
          <w:cs/>
          <w:lang w:bidi="si-LK"/>
        </w:rPr>
        <w:t>ද්වා</w:t>
      </w:r>
      <w:r w:rsidRPr="00C066C0">
        <w:rPr>
          <w:cs/>
          <w:lang w:bidi="si-LK"/>
        </w:rPr>
        <w:t xml:space="preserve">ර හෙයින් </w:t>
      </w:r>
      <w:r w:rsidR="00DD3994">
        <w:rPr>
          <w:rFonts w:hint="cs"/>
          <w:cs/>
          <w:lang w:bidi="si-LK"/>
        </w:rPr>
        <w:t>ද්වා</w:t>
      </w:r>
      <w:r w:rsidRPr="00C066C0">
        <w:rPr>
          <w:cs/>
          <w:lang w:bidi="si-LK"/>
        </w:rPr>
        <w:t>රූප නම්. එදෙක නි</w:t>
      </w:r>
      <w:r w:rsidR="00DD3994">
        <w:rPr>
          <w:rFonts w:hint="cs"/>
          <w:cs/>
          <w:lang w:bidi="si-LK"/>
        </w:rPr>
        <w:t>ඃ</w:t>
      </w:r>
      <w:r w:rsidRPr="00C066C0">
        <w:rPr>
          <w:cs/>
          <w:lang w:bidi="si-LK"/>
        </w:rPr>
        <w:t>ශ්‍රය කොට ගෙණ හටගන්නා චිත්ත චෛතසිකයක් නැති බැවින් වත්ථුරූප නො වේ. ප්‍රසාදරූපය තමන් ඇසුරු කොට ගෙණ හට ගන්නා ච</w:t>
      </w:r>
      <w:r w:rsidR="00022B53">
        <w:rPr>
          <w:cs/>
          <w:lang w:bidi="si-LK"/>
        </w:rPr>
        <w:t>ක්‍ෂු</w:t>
      </w:r>
      <w:r w:rsidRPr="00C066C0">
        <w:rPr>
          <w:cs/>
          <w:lang w:bidi="si-LK"/>
        </w:rPr>
        <w:t>ර්විඥානාදින්ට ද වත්ථු වන්නේ ය. අන්‍ය නි</w:t>
      </w:r>
      <w:r w:rsidR="00DD3994">
        <w:rPr>
          <w:rFonts w:hint="cs"/>
          <w:cs/>
          <w:lang w:bidi="si-LK"/>
        </w:rPr>
        <w:t>ඃ</w:t>
      </w:r>
      <w:r w:rsidRPr="00C066C0">
        <w:rPr>
          <w:cs/>
          <w:lang w:bidi="si-LK"/>
        </w:rPr>
        <w:t>ශ්‍රිත ස</w:t>
      </w:r>
      <w:r w:rsidR="00DD3994">
        <w:rPr>
          <w:rFonts w:hint="cs"/>
          <w:cs/>
          <w:lang w:bidi="si-LK"/>
        </w:rPr>
        <w:t>ම්ප්‍ර</w:t>
      </w:r>
      <w:r w:rsidR="00DD3994">
        <w:rPr>
          <w:cs/>
          <w:lang w:bidi="si-LK"/>
        </w:rPr>
        <w:t>ත්‍</w:t>
      </w:r>
      <w:r w:rsidR="00DD3994">
        <w:rPr>
          <w:rFonts w:hint="cs"/>
          <w:cs/>
          <w:lang w:bidi="si-LK"/>
        </w:rPr>
        <w:t>යෙ</w:t>
      </w:r>
      <w:r w:rsidRPr="00C066C0">
        <w:rPr>
          <w:cs/>
          <w:lang w:bidi="si-LK"/>
        </w:rPr>
        <w:t xml:space="preserve">ෂණාදීන්ට ද </w:t>
      </w:r>
      <w:r w:rsidR="00DD3994">
        <w:rPr>
          <w:rFonts w:hint="cs"/>
          <w:cs/>
          <w:lang w:bidi="si-LK"/>
        </w:rPr>
        <w:t>ද්වා</w:t>
      </w:r>
      <w:r w:rsidRPr="00C066C0">
        <w:rPr>
          <w:cs/>
          <w:lang w:bidi="si-LK"/>
        </w:rPr>
        <w:t xml:space="preserve">ර වන්නේ ය. අනික් එක්විසි වැදෑරුම් වූ රූපය මෙසේ නො වන්නේ </w:t>
      </w:r>
      <w:r w:rsidR="00DD3994">
        <w:rPr>
          <w:rFonts w:hint="cs"/>
          <w:cs/>
          <w:lang w:bidi="si-LK"/>
        </w:rPr>
        <w:t>නෙ</w:t>
      </w:r>
      <w:r w:rsidRPr="00C066C0">
        <w:rPr>
          <w:cs/>
          <w:lang w:bidi="si-LK"/>
        </w:rPr>
        <w:t>වවත්ථුන</w:t>
      </w:r>
      <w:r w:rsidR="00DD3994">
        <w:rPr>
          <w:rFonts w:hint="cs"/>
          <w:cs/>
          <w:lang w:bidi="si-LK"/>
        </w:rPr>
        <w:t>ද්</w:t>
      </w:r>
      <w:r w:rsidRPr="00C066C0">
        <w:rPr>
          <w:cs/>
          <w:lang w:bidi="si-LK"/>
        </w:rPr>
        <w:t xml:space="preserve">වාර නම් වේ. </w:t>
      </w:r>
      <w:r w:rsidR="003E6E91">
        <w:rPr>
          <w:b/>
          <w:bCs/>
          <w:cs/>
          <w:lang w:bidi="si-LK"/>
        </w:rPr>
        <w:t>‘</w:t>
      </w:r>
      <w:r w:rsidRPr="00404D00">
        <w:rPr>
          <w:b/>
          <w:bCs/>
          <w:cs/>
          <w:lang w:bidi="si-LK"/>
        </w:rPr>
        <w:t>වස</w:t>
      </w:r>
      <w:r w:rsidR="00DD3994" w:rsidRPr="00404D00">
        <w:rPr>
          <w:rFonts w:hint="cs"/>
          <w:b/>
          <w:bCs/>
          <w:cs/>
          <w:lang w:bidi="si-LK"/>
        </w:rPr>
        <w:t>න්</w:t>
      </w:r>
      <w:r w:rsidRPr="00404D00">
        <w:rPr>
          <w:b/>
          <w:bCs/>
          <w:cs/>
          <w:lang w:bidi="si-LK"/>
        </w:rPr>
        <w:t>ති එත්ථ චි</w:t>
      </w:r>
      <w:r w:rsidR="00DD3994" w:rsidRPr="00404D00">
        <w:rPr>
          <w:rFonts w:hint="cs"/>
          <w:b/>
          <w:bCs/>
          <w:cs/>
          <w:lang w:bidi="si-LK"/>
        </w:rPr>
        <w:t>ත‍්තචෙ</w:t>
      </w:r>
      <w:r w:rsidRPr="00404D00">
        <w:rPr>
          <w:b/>
          <w:bCs/>
          <w:cs/>
          <w:lang w:bidi="si-LK"/>
        </w:rPr>
        <w:t>තසිකා ධම්මා පව</w:t>
      </w:r>
      <w:r w:rsidR="00DD3994" w:rsidRPr="00404D00">
        <w:rPr>
          <w:rFonts w:hint="cs"/>
          <w:b/>
          <w:bCs/>
          <w:cs/>
          <w:lang w:bidi="si-LK"/>
        </w:rPr>
        <w:t>ත‍්තන‍්තී</w:t>
      </w:r>
      <w:r w:rsidRPr="00404D00">
        <w:rPr>
          <w:b/>
          <w:bCs/>
          <w:cs/>
          <w:lang w:bidi="si-LK"/>
        </w:rPr>
        <w:t>ති</w:t>
      </w:r>
      <w:r w:rsidR="00404D00" w:rsidRPr="00404D00">
        <w:rPr>
          <w:rFonts w:hint="cs"/>
          <w:b/>
          <w:bCs/>
          <w:cs/>
          <w:lang w:bidi="si-LK"/>
        </w:rPr>
        <w:t xml:space="preserve"> </w:t>
      </w:r>
      <w:r w:rsidRPr="00404D00">
        <w:rPr>
          <w:b/>
          <w:bCs/>
          <w:cs/>
          <w:lang w:bidi="si-LK"/>
        </w:rPr>
        <w:t>=</w:t>
      </w:r>
      <w:r w:rsidR="00404D00" w:rsidRPr="00404D00">
        <w:rPr>
          <w:rFonts w:hint="cs"/>
          <w:b/>
          <w:bCs/>
          <w:cs/>
          <w:lang w:bidi="si-LK"/>
        </w:rPr>
        <w:t xml:space="preserve"> </w:t>
      </w:r>
      <w:r w:rsidR="00404D00" w:rsidRPr="00404D00">
        <w:rPr>
          <w:b/>
          <w:bCs/>
          <w:cs/>
          <w:lang w:bidi="si-LK"/>
        </w:rPr>
        <w:t>වත්ථ</w:t>
      </w:r>
      <w:r w:rsidR="00404D00" w:rsidRPr="00404D00">
        <w:rPr>
          <w:rFonts w:hint="cs"/>
          <w:b/>
          <w:bCs/>
          <w:cs/>
          <w:lang w:bidi="si-LK"/>
        </w:rPr>
        <w:t>ූ</w:t>
      </w:r>
      <w:r w:rsidR="003E6E91">
        <w:rPr>
          <w:b/>
          <w:bCs/>
        </w:rPr>
        <w:t>’</w:t>
      </w:r>
      <w:r w:rsidRPr="00C066C0">
        <w:t xml:space="preserve"> </w:t>
      </w:r>
      <w:r w:rsidRPr="00C066C0">
        <w:rPr>
          <w:cs/>
          <w:lang w:bidi="si-LK"/>
        </w:rPr>
        <w:t>චිත්ත චෛතසික ධ</w:t>
      </w:r>
      <w:r w:rsidR="00983463">
        <w:rPr>
          <w:cs/>
          <w:lang w:bidi="si-LK"/>
        </w:rPr>
        <w:t>ර්‍ම</w:t>
      </w:r>
      <w:r w:rsidRPr="00C066C0">
        <w:rPr>
          <w:cs/>
          <w:lang w:bidi="si-LK"/>
        </w:rPr>
        <w:t xml:space="preserve">යෝ මෙහි වසත් නුයි පවතිත් නුයි වත්ථු නම් වේ. </w:t>
      </w:r>
    </w:p>
    <w:p w14:paraId="65FC3A69" w14:textId="57E29450" w:rsidR="00A61851" w:rsidRDefault="00C066C0" w:rsidP="000C4361">
      <w:pPr>
        <w:rPr>
          <w:lang w:bidi="si-LK"/>
        </w:rPr>
      </w:pPr>
      <w:r w:rsidRPr="00C066C0">
        <w:rPr>
          <w:cs/>
          <w:lang w:bidi="si-LK"/>
        </w:rPr>
        <w:t>නැවැත රූපය තෙමේ</w:t>
      </w:r>
      <w:r w:rsidRPr="00C066C0">
        <w:t xml:space="preserve">, </w:t>
      </w:r>
      <w:r w:rsidRPr="00404D00">
        <w:rPr>
          <w:b/>
          <w:bCs/>
          <w:cs/>
          <w:lang w:bidi="si-LK"/>
        </w:rPr>
        <w:t>එකජ-</w:t>
      </w:r>
      <w:r w:rsidR="00BB3DC0">
        <w:rPr>
          <w:rFonts w:hint="cs"/>
          <w:b/>
          <w:bCs/>
          <w:cs/>
          <w:lang w:bidi="si-LK"/>
        </w:rPr>
        <w:t>ද්වි</w:t>
      </w:r>
      <w:r w:rsidRPr="00404D00">
        <w:rPr>
          <w:b/>
          <w:bCs/>
          <w:cs/>
          <w:lang w:bidi="si-LK"/>
        </w:rPr>
        <w:t>ජ-</w:t>
      </w:r>
      <w:r w:rsidR="00404D00" w:rsidRPr="00404D00">
        <w:rPr>
          <w:rFonts w:hint="cs"/>
          <w:b/>
          <w:bCs/>
          <w:cs/>
          <w:lang w:bidi="si-LK"/>
        </w:rPr>
        <w:t>ති</w:t>
      </w:r>
      <w:r w:rsidRPr="00404D00">
        <w:rPr>
          <w:b/>
          <w:bCs/>
          <w:cs/>
          <w:lang w:bidi="si-LK"/>
        </w:rPr>
        <w:t>ජ-චතුජ-නකුතො</w:t>
      </w:r>
      <w:r w:rsidR="00404D00" w:rsidRPr="00404D00">
        <w:rPr>
          <w:rFonts w:hint="cs"/>
          <w:b/>
          <w:bCs/>
          <w:cs/>
          <w:lang w:bidi="si-LK"/>
        </w:rPr>
        <w:t>චි</w:t>
      </w:r>
      <w:r w:rsidRPr="00404D00">
        <w:rPr>
          <w:b/>
          <w:bCs/>
          <w:cs/>
          <w:lang w:bidi="si-LK"/>
        </w:rPr>
        <w:t>ජාත</w:t>
      </w:r>
      <w:r w:rsidRPr="00C066C0">
        <w:rPr>
          <w:cs/>
          <w:lang w:bidi="si-LK"/>
        </w:rPr>
        <w:t xml:space="preserve"> වශයෙන් ප</w:t>
      </w:r>
      <w:r w:rsidR="00404D00">
        <w:rPr>
          <w:rFonts w:hint="cs"/>
          <w:cs/>
          <w:lang w:bidi="si-LK"/>
        </w:rPr>
        <w:t>ස්</w:t>
      </w:r>
      <w:r w:rsidRPr="00C066C0">
        <w:rPr>
          <w:cs/>
          <w:lang w:bidi="si-LK"/>
        </w:rPr>
        <w:t>වැදැරුම් ය. ඔවුන් අතර ක</w:t>
      </w:r>
      <w:r w:rsidR="00983463">
        <w:rPr>
          <w:cs/>
          <w:lang w:bidi="si-LK"/>
        </w:rPr>
        <w:t>ර්‍ම</w:t>
      </w:r>
      <w:r w:rsidRPr="00C066C0">
        <w:rPr>
          <w:cs/>
          <w:lang w:bidi="si-LK"/>
        </w:rPr>
        <w:t>යෙන් පමණක් හ</w:t>
      </w:r>
      <w:r w:rsidR="00404D00">
        <w:rPr>
          <w:rFonts w:hint="cs"/>
          <w:cs/>
          <w:lang w:bidi="si-LK"/>
        </w:rPr>
        <w:t>ට</w:t>
      </w:r>
      <w:r w:rsidRPr="00C066C0">
        <w:rPr>
          <w:cs/>
          <w:lang w:bidi="si-LK"/>
        </w:rPr>
        <w:t>ග</w:t>
      </w:r>
      <w:r w:rsidR="00404D00">
        <w:rPr>
          <w:rFonts w:hint="cs"/>
          <w:cs/>
          <w:lang w:bidi="si-LK"/>
        </w:rPr>
        <w:t>න්නා</w:t>
      </w:r>
      <w:r w:rsidRPr="00C066C0">
        <w:rPr>
          <w:cs/>
          <w:lang w:bidi="si-LK"/>
        </w:rPr>
        <w:t xml:space="preserve"> රුප හා සිතින්</w:t>
      </w:r>
      <w:r w:rsidR="00404D00">
        <w:rPr>
          <w:cs/>
          <w:lang w:bidi="si-LK"/>
        </w:rPr>
        <w:t xml:space="preserve"> පමණක් හටගන්නා රූප එකජ නමි. හදය</w:t>
      </w:r>
      <w:r w:rsidRPr="00C066C0">
        <w:rPr>
          <w:cs/>
          <w:lang w:bidi="si-LK"/>
        </w:rPr>
        <w:t>වත්ථුව සමග ඉන්ද්‍රිය රූප අට ක</w:t>
      </w:r>
      <w:r w:rsidR="00983463">
        <w:rPr>
          <w:cs/>
          <w:lang w:bidi="si-LK"/>
        </w:rPr>
        <w:t>ර්‍ම</w:t>
      </w:r>
      <w:r w:rsidRPr="00C066C0">
        <w:rPr>
          <w:cs/>
          <w:lang w:bidi="si-LK"/>
        </w:rPr>
        <w:t>යෙන් ම හට ගණියි. ශබ</w:t>
      </w:r>
      <w:r w:rsidR="00404D00">
        <w:rPr>
          <w:rFonts w:hint="cs"/>
          <w:cs/>
          <w:lang w:bidi="si-LK"/>
        </w:rPr>
        <w:t>්</w:t>
      </w:r>
      <w:r w:rsidRPr="00C066C0">
        <w:rPr>
          <w:cs/>
          <w:lang w:bidi="si-LK"/>
        </w:rPr>
        <w:t xml:space="preserve">දය සිතින් හා ඍතුවෙන් හටගන්නා බැවින් </w:t>
      </w:r>
      <w:r w:rsidR="00B01432">
        <w:rPr>
          <w:rFonts w:hint="cs"/>
          <w:cs/>
          <w:lang w:bidi="si-LK"/>
        </w:rPr>
        <w:t>ද්වි</w:t>
      </w:r>
      <w:r w:rsidRPr="00C066C0">
        <w:rPr>
          <w:cs/>
          <w:lang w:bidi="si-LK"/>
        </w:rPr>
        <w:t>ජ නමි. ලහුතාදී වූ තුන ඍතු</w:t>
      </w:r>
      <w:r w:rsidR="00404D00">
        <w:rPr>
          <w:cs/>
          <w:lang w:bidi="si-LK"/>
        </w:rPr>
        <w:t>-</w:t>
      </w:r>
      <w:r w:rsidRPr="00C066C0">
        <w:rPr>
          <w:cs/>
          <w:lang w:bidi="si-LK"/>
        </w:rPr>
        <w:t>චිත්ත-ආහාර යන මෙයින් හටගන්නේ තිජ නමි. ලක්ඛණ රූපය තොර කොට ඇති</w:t>
      </w:r>
      <w:r w:rsidR="00404D00">
        <w:rPr>
          <w:cs/>
          <w:lang w:bidi="si-LK"/>
        </w:rPr>
        <w:t xml:space="preserve"> අනික් රූප චතුජ නමි. ලක්ඛණරූපය</w:t>
      </w:r>
      <w:r w:rsidR="00A61851">
        <w:rPr>
          <w:rFonts w:hint="cs"/>
          <w:sz w:val="144"/>
          <w:szCs w:val="144"/>
          <w:cs/>
          <w:lang w:bidi="si-LK"/>
        </w:rPr>
        <w:t xml:space="preserve"> </w:t>
      </w:r>
      <w:r w:rsidRPr="00C066C0">
        <w:rPr>
          <w:cs/>
          <w:lang w:bidi="si-LK"/>
        </w:rPr>
        <w:t>වනාහි න කුතො</w:t>
      </w:r>
      <w:r w:rsidR="00A61851">
        <w:rPr>
          <w:rFonts w:hint="cs"/>
          <w:cs/>
          <w:lang w:bidi="si-LK"/>
        </w:rPr>
        <w:t>චි</w:t>
      </w:r>
      <w:r w:rsidRPr="00C066C0">
        <w:rPr>
          <w:cs/>
          <w:lang w:bidi="si-LK"/>
        </w:rPr>
        <w:t>ජාත නම් වේ. උ</w:t>
      </w:r>
      <w:r w:rsidR="00A61851">
        <w:rPr>
          <w:rFonts w:hint="cs"/>
          <w:cs/>
          <w:lang w:bidi="si-LK"/>
        </w:rPr>
        <w:t>ත‍්පා</w:t>
      </w:r>
      <w:r w:rsidRPr="00C066C0">
        <w:rPr>
          <w:cs/>
          <w:lang w:bidi="si-LK"/>
        </w:rPr>
        <w:t>දයාගේ උ</w:t>
      </w:r>
      <w:r w:rsidR="00A61851">
        <w:rPr>
          <w:rFonts w:hint="cs"/>
          <w:cs/>
          <w:lang w:bidi="si-LK"/>
        </w:rPr>
        <w:t>ත‍්පා</w:t>
      </w:r>
      <w:r w:rsidRPr="00C066C0">
        <w:rPr>
          <w:cs/>
          <w:lang w:bidi="si-LK"/>
        </w:rPr>
        <w:t>දයෙක් නැත</w:t>
      </w:r>
      <w:r w:rsidR="00A61851">
        <w:rPr>
          <w:rFonts w:hint="cs"/>
          <w:cs/>
          <w:lang w:bidi="si-LK"/>
        </w:rPr>
        <w:t>.</w:t>
      </w:r>
      <w:r w:rsidRPr="00C066C0">
        <w:rPr>
          <w:cs/>
          <w:lang w:bidi="si-LK"/>
        </w:rPr>
        <w:t xml:space="preserve"> උපන්නා වූ රූපයාගේ මුහුකිරීම් බිඳීම් මාත්‍රයක් වූ ජරාමරණය වේ ද එහෙයින් ලක්ඛණරූප තුන කිසි ප්‍රත්‍යයකින් නො හටගන්නා බව දතයුතු ය. </w:t>
      </w:r>
    </w:p>
    <w:p w14:paraId="1859AFAB" w14:textId="7D7783BF" w:rsidR="00C066C0" w:rsidRPr="00C066C0" w:rsidRDefault="00C066C0" w:rsidP="000C4361">
      <w:r w:rsidRPr="00C066C0">
        <w:rPr>
          <w:cs/>
          <w:lang w:bidi="si-LK"/>
        </w:rPr>
        <w:t>මෙකී රූපය</w:t>
      </w:r>
      <w:r w:rsidR="00A61851">
        <w:rPr>
          <w:rFonts w:hint="cs"/>
          <w:cs/>
          <w:lang w:bidi="si-LK"/>
        </w:rPr>
        <w:t>න්ගේ</w:t>
      </w:r>
      <w:r w:rsidR="00A61851">
        <w:rPr>
          <w:cs/>
          <w:lang w:bidi="si-LK"/>
        </w:rPr>
        <w:t xml:space="preserve"> හටගැණීම ක</w:t>
      </w:r>
      <w:r w:rsidR="00983463">
        <w:rPr>
          <w:cs/>
          <w:lang w:bidi="si-LK"/>
        </w:rPr>
        <w:t>ර්‍ම</w:t>
      </w:r>
      <w:r w:rsidR="00A61851">
        <w:rPr>
          <w:cs/>
          <w:lang w:bidi="si-LK"/>
        </w:rPr>
        <w:t>-චිත්ත-ඍතු-</w:t>
      </w:r>
      <w:r w:rsidRPr="00C066C0">
        <w:rPr>
          <w:cs/>
          <w:lang w:bidi="si-LK"/>
        </w:rPr>
        <w:t>ආහාර යන</w:t>
      </w:r>
      <w:r w:rsidR="00A61851">
        <w:rPr>
          <w:rFonts w:hint="cs"/>
          <w:cs/>
          <w:lang w:bidi="si-LK"/>
        </w:rPr>
        <w:t xml:space="preserve"> </w:t>
      </w:r>
      <w:r w:rsidRPr="00C066C0">
        <w:rPr>
          <w:cs/>
          <w:lang w:bidi="si-LK"/>
        </w:rPr>
        <w:t xml:space="preserve">මේ </w:t>
      </w:r>
      <w:r w:rsidR="00E932AF">
        <w:rPr>
          <w:cs/>
          <w:lang w:bidi="si-LK"/>
        </w:rPr>
        <w:t>හේතු</w:t>
      </w:r>
      <w:r w:rsidR="00A61851">
        <w:rPr>
          <w:rFonts w:hint="cs"/>
          <w:cs/>
          <w:lang w:bidi="si-LK"/>
        </w:rPr>
        <w:t>න්</w:t>
      </w:r>
      <w:r w:rsidRPr="00C066C0">
        <w:rPr>
          <w:cs/>
          <w:lang w:bidi="si-LK"/>
        </w:rPr>
        <w:t>ගෙන් සිදු වේ. ක</w:t>
      </w:r>
      <w:r w:rsidR="00983463">
        <w:rPr>
          <w:rFonts w:hint="cs"/>
          <w:cs/>
          <w:lang w:bidi="si-LK"/>
        </w:rPr>
        <w:t>ර්‍ම</w:t>
      </w:r>
      <w:r w:rsidRPr="00C066C0">
        <w:rPr>
          <w:cs/>
          <w:lang w:bidi="si-LK"/>
        </w:rPr>
        <w:t xml:space="preserve">යෙන් හටගන්නා රූප </w:t>
      </w:r>
      <w:r w:rsidRPr="00A61851">
        <w:rPr>
          <w:b/>
          <w:bCs/>
          <w:cs/>
          <w:lang w:bidi="si-LK"/>
        </w:rPr>
        <w:t>කම</w:t>
      </w:r>
      <w:r w:rsidR="00A61851" w:rsidRPr="00A61851">
        <w:rPr>
          <w:rFonts w:hint="cs"/>
          <w:b/>
          <w:bCs/>
          <w:cs/>
          <w:lang w:bidi="si-LK"/>
        </w:rPr>
        <w:t>්</w:t>
      </w:r>
      <w:r w:rsidRPr="00A61851">
        <w:rPr>
          <w:b/>
          <w:bCs/>
          <w:cs/>
          <w:lang w:bidi="si-LK"/>
        </w:rPr>
        <w:t>මසමුට්ඨාන</w:t>
      </w:r>
      <w:r w:rsidRPr="00A61851">
        <w:rPr>
          <w:b/>
          <w:bCs/>
        </w:rPr>
        <w:t>,</w:t>
      </w:r>
      <w:r w:rsidRPr="00C066C0">
        <w:t xml:space="preserve"> </w:t>
      </w:r>
      <w:r w:rsidRPr="00C066C0">
        <w:rPr>
          <w:cs/>
          <w:lang w:bidi="si-LK"/>
        </w:rPr>
        <w:t>යි ද</w:t>
      </w:r>
      <w:r w:rsidRPr="00C066C0">
        <w:t xml:space="preserve">, </w:t>
      </w:r>
      <w:r w:rsidRPr="00C066C0">
        <w:rPr>
          <w:cs/>
          <w:lang w:bidi="si-LK"/>
        </w:rPr>
        <w:t xml:space="preserve">සිතින් හටගන්නා රූප </w:t>
      </w:r>
      <w:r w:rsidR="00A61851" w:rsidRPr="00A61851">
        <w:rPr>
          <w:rFonts w:hint="cs"/>
          <w:b/>
          <w:bCs/>
          <w:cs/>
          <w:lang w:bidi="si-LK"/>
        </w:rPr>
        <w:t>චිත‍්ත</w:t>
      </w:r>
      <w:r w:rsidRPr="00A61851">
        <w:rPr>
          <w:b/>
          <w:bCs/>
          <w:cs/>
          <w:lang w:bidi="si-LK"/>
        </w:rPr>
        <w:t>සමුට්ඨාන</w:t>
      </w:r>
      <w:r w:rsidRPr="00A61851">
        <w:rPr>
          <w:b/>
          <w:bCs/>
        </w:rPr>
        <w:t>,</w:t>
      </w:r>
      <w:r w:rsidRPr="00C066C0">
        <w:t xml:space="preserve"> </w:t>
      </w:r>
      <w:r w:rsidRPr="00C066C0">
        <w:rPr>
          <w:cs/>
          <w:lang w:bidi="si-LK"/>
        </w:rPr>
        <w:t>යි ද</w:t>
      </w:r>
      <w:r w:rsidRPr="00C066C0">
        <w:t xml:space="preserve">, </w:t>
      </w:r>
      <w:r w:rsidRPr="00C066C0">
        <w:rPr>
          <w:cs/>
          <w:lang w:bidi="si-LK"/>
        </w:rPr>
        <w:t xml:space="preserve">ඍතුවෙන් හටගන්නා රූප </w:t>
      </w:r>
      <w:r w:rsidRPr="00A61851">
        <w:rPr>
          <w:b/>
          <w:bCs/>
          <w:cs/>
          <w:lang w:bidi="si-LK"/>
        </w:rPr>
        <w:t>උතුසමුට්ඨාන</w:t>
      </w:r>
      <w:r w:rsidRPr="00A61851">
        <w:rPr>
          <w:b/>
          <w:bCs/>
        </w:rPr>
        <w:t>,</w:t>
      </w:r>
      <w:r w:rsidRPr="00C066C0">
        <w:t xml:space="preserve"> </w:t>
      </w:r>
      <w:r w:rsidRPr="00C066C0">
        <w:rPr>
          <w:cs/>
          <w:lang w:bidi="si-LK"/>
        </w:rPr>
        <w:t>යි ද</w:t>
      </w:r>
      <w:r w:rsidRPr="00C066C0">
        <w:t xml:space="preserve">, </w:t>
      </w:r>
      <w:r w:rsidRPr="00C066C0">
        <w:rPr>
          <w:cs/>
          <w:lang w:bidi="si-LK"/>
        </w:rPr>
        <w:t xml:space="preserve">ආහාරයෙන් හටගන්නා රූප </w:t>
      </w:r>
      <w:r w:rsidRPr="00A61851">
        <w:rPr>
          <w:b/>
          <w:bCs/>
          <w:cs/>
          <w:lang w:bidi="si-LK"/>
        </w:rPr>
        <w:t>ආහාරසමුට්ඨාන</w:t>
      </w:r>
      <w:r w:rsidRPr="00A61851">
        <w:rPr>
          <w:b/>
          <w:bCs/>
        </w:rPr>
        <w:t>,</w:t>
      </w:r>
      <w:r w:rsidRPr="00C066C0">
        <w:t xml:space="preserve"> </w:t>
      </w:r>
      <w:r w:rsidRPr="00C066C0">
        <w:rPr>
          <w:cs/>
          <w:lang w:bidi="si-LK"/>
        </w:rPr>
        <w:t xml:space="preserve">දැයි ද කියති. </w:t>
      </w:r>
    </w:p>
    <w:p w14:paraId="43B4E2ED" w14:textId="59594F79" w:rsidR="00C066C0" w:rsidRPr="00C066C0" w:rsidRDefault="00C066C0" w:rsidP="000C4361">
      <w:r w:rsidRPr="00C066C0">
        <w:rPr>
          <w:cs/>
          <w:lang w:bidi="si-LK"/>
        </w:rPr>
        <w:t>කාමාවචර කුසල් සිත් අට</w:t>
      </w:r>
      <w:r w:rsidRPr="00C066C0">
        <w:t xml:space="preserve">, </w:t>
      </w:r>
      <w:r w:rsidRPr="00C066C0">
        <w:rPr>
          <w:cs/>
          <w:lang w:bidi="si-LK"/>
        </w:rPr>
        <w:t>අකුසල් සිත් දොළොස</w:t>
      </w:r>
      <w:r w:rsidRPr="00C066C0">
        <w:t xml:space="preserve">, </w:t>
      </w:r>
      <w:r w:rsidRPr="00C066C0">
        <w:rPr>
          <w:cs/>
          <w:lang w:bidi="si-LK"/>
        </w:rPr>
        <w:t>රූපාවචර කුසල් සිත් පස යන පස් විසි වැදෑරුම් වූ කුසල්-අකුසල් සිත් සමග</w:t>
      </w:r>
      <w:r w:rsidR="00A61851">
        <w:rPr>
          <w:rFonts w:hint="cs"/>
          <w:cs/>
          <w:lang w:bidi="si-LK"/>
        </w:rPr>
        <w:t xml:space="preserve"> </w:t>
      </w:r>
      <w:r w:rsidRPr="00C066C0">
        <w:rPr>
          <w:cs/>
          <w:lang w:bidi="si-LK"/>
        </w:rPr>
        <w:t>යෙදුනු චේතනා යි කියන ක</w:t>
      </w:r>
      <w:r w:rsidR="00983463">
        <w:rPr>
          <w:rFonts w:hint="cs"/>
          <w:cs/>
          <w:lang w:bidi="si-LK"/>
        </w:rPr>
        <w:t>ර්‍ම</w:t>
      </w:r>
      <w:r w:rsidRPr="00C066C0">
        <w:rPr>
          <w:cs/>
          <w:lang w:bidi="si-LK"/>
        </w:rPr>
        <w:t>ය</w:t>
      </w:r>
      <w:r w:rsidRPr="00C066C0">
        <w:t xml:space="preserve">, </w:t>
      </w:r>
      <w:r w:rsidRPr="00C066C0">
        <w:rPr>
          <w:cs/>
          <w:lang w:bidi="si-LK"/>
        </w:rPr>
        <w:t>අතීතභවයෙහි රැස් කරණ ල</w:t>
      </w:r>
      <w:r w:rsidR="00A61851">
        <w:rPr>
          <w:rFonts w:hint="cs"/>
          <w:cs/>
          <w:lang w:bidi="si-LK"/>
        </w:rPr>
        <w:t>ද්</w:t>
      </w:r>
      <w:r w:rsidRPr="00C066C0">
        <w:rPr>
          <w:cs/>
          <w:lang w:bidi="si-LK"/>
        </w:rPr>
        <w:t>දේ</w:t>
      </w:r>
      <w:r w:rsidRPr="00C066C0">
        <w:t xml:space="preserve">, </w:t>
      </w:r>
      <w:r w:rsidRPr="00C066C0">
        <w:rPr>
          <w:cs/>
          <w:lang w:bidi="si-LK"/>
        </w:rPr>
        <w:t>ආ</w:t>
      </w:r>
      <w:r w:rsidR="00A61851">
        <w:rPr>
          <w:rFonts w:hint="cs"/>
          <w:cs/>
          <w:lang w:bidi="si-LK"/>
        </w:rPr>
        <w:t>ද්</w:t>
      </w:r>
      <w:r w:rsidRPr="00C066C0">
        <w:rPr>
          <w:cs/>
          <w:lang w:bidi="si-LK"/>
        </w:rPr>
        <w:t>ධ්‍ය</w:t>
      </w:r>
      <w:r w:rsidR="00A61851">
        <w:rPr>
          <w:rFonts w:hint="cs"/>
          <w:cs/>
          <w:lang w:bidi="si-LK"/>
        </w:rPr>
        <w:t>ාත්</w:t>
      </w:r>
      <w:r w:rsidRPr="00C066C0">
        <w:rPr>
          <w:cs/>
          <w:lang w:bidi="si-LK"/>
        </w:rPr>
        <w:t>මික සන්තානයෙහි ප්‍රතිසන්ධි</w:t>
      </w:r>
      <w:r w:rsidR="00A61851">
        <w:rPr>
          <w:rFonts w:hint="cs"/>
          <w:cs/>
          <w:lang w:bidi="si-LK"/>
        </w:rPr>
        <w:t>චිත‍්ත</w:t>
      </w:r>
      <w:r w:rsidRPr="00C066C0">
        <w:rPr>
          <w:cs/>
          <w:lang w:bidi="si-LK"/>
        </w:rPr>
        <w:t>යාගේ උ</w:t>
      </w:r>
      <w:r w:rsidR="00A61851">
        <w:rPr>
          <w:rFonts w:hint="cs"/>
          <w:cs/>
          <w:lang w:bidi="si-LK"/>
        </w:rPr>
        <w:t>ත‍්පා</w:t>
      </w:r>
      <w:r w:rsidRPr="00C066C0">
        <w:rPr>
          <w:cs/>
          <w:lang w:bidi="si-LK"/>
        </w:rPr>
        <w:t xml:space="preserve">ද </w:t>
      </w:r>
      <w:r w:rsidR="00022B53">
        <w:rPr>
          <w:cs/>
          <w:lang w:bidi="si-LK"/>
        </w:rPr>
        <w:t>ක්‍ෂ</w:t>
      </w:r>
      <w:r w:rsidRPr="00C066C0">
        <w:rPr>
          <w:cs/>
          <w:lang w:bidi="si-LK"/>
        </w:rPr>
        <w:t>ණයෙහි පටන්</w:t>
      </w:r>
      <w:r w:rsidRPr="00C066C0">
        <w:t xml:space="preserve">, </w:t>
      </w:r>
      <w:r w:rsidRPr="00C066C0">
        <w:rPr>
          <w:cs/>
          <w:lang w:bidi="si-LK"/>
        </w:rPr>
        <w:t>ක</w:t>
      </w:r>
      <w:r w:rsidR="00983463">
        <w:rPr>
          <w:rFonts w:hint="cs"/>
          <w:cs/>
          <w:lang w:bidi="si-LK"/>
        </w:rPr>
        <w:t>ර්‍ම</w:t>
      </w:r>
      <w:r w:rsidRPr="00C066C0">
        <w:rPr>
          <w:cs/>
          <w:lang w:bidi="si-LK"/>
        </w:rPr>
        <w:t>සමු</w:t>
      </w:r>
      <w:r w:rsidR="00A61851">
        <w:rPr>
          <w:rFonts w:hint="cs"/>
          <w:cs/>
          <w:lang w:bidi="si-LK"/>
        </w:rPr>
        <w:t>ත්‍ථා</w:t>
      </w:r>
      <w:r w:rsidRPr="00C066C0">
        <w:rPr>
          <w:cs/>
          <w:lang w:bidi="si-LK"/>
        </w:rPr>
        <w:t>නරූප උපදවන්නේ ය. අරූපාවචර කුශලක</w:t>
      </w:r>
      <w:r w:rsidR="00983463">
        <w:rPr>
          <w:rFonts w:hint="cs"/>
          <w:cs/>
          <w:lang w:bidi="si-LK"/>
        </w:rPr>
        <w:t>ර්‍ම</w:t>
      </w:r>
      <w:r w:rsidRPr="00C066C0">
        <w:rPr>
          <w:cs/>
          <w:lang w:bidi="si-LK"/>
        </w:rPr>
        <w:t xml:space="preserve"> සතර රූප නො උපදවයි. ඔවුන් රූපවිරාගය පිණිස වඩනා බැවිනි. සමහර ආචා</w:t>
      </w:r>
      <w:r w:rsidR="00A61851">
        <w:rPr>
          <w:rFonts w:hint="cs"/>
          <w:cs/>
          <w:lang w:bidi="si-LK"/>
        </w:rPr>
        <w:t>ර්‍ය්‍ය</w:t>
      </w:r>
      <w:r w:rsidRPr="00C066C0">
        <w:rPr>
          <w:cs/>
          <w:lang w:bidi="si-LK"/>
        </w:rPr>
        <w:t xml:space="preserve"> කෙනෙක් ස්ථිති-භ</w:t>
      </w:r>
      <w:r w:rsidR="00A61851">
        <w:rPr>
          <w:rFonts w:hint="cs"/>
          <w:cs/>
          <w:lang w:bidi="si-LK"/>
        </w:rPr>
        <w:t>ඞ්</w:t>
      </w:r>
      <w:r w:rsidRPr="00C066C0">
        <w:rPr>
          <w:cs/>
          <w:lang w:bidi="si-LK"/>
        </w:rPr>
        <w:t xml:space="preserve">ග </w:t>
      </w:r>
      <w:r w:rsidR="00022B53">
        <w:rPr>
          <w:cs/>
          <w:lang w:bidi="si-LK"/>
        </w:rPr>
        <w:t>ක්‍ෂ</w:t>
      </w:r>
      <w:r w:rsidRPr="00C066C0">
        <w:rPr>
          <w:cs/>
          <w:lang w:bidi="si-LK"/>
        </w:rPr>
        <w:t>ණ දෙක්හි රූපය</w:t>
      </w:r>
      <w:r w:rsidR="00A61851">
        <w:rPr>
          <w:rFonts w:hint="cs"/>
          <w:cs/>
          <w:lang w:bidi="si-LK"/>
        </w:rPr>
        <w:t>න්</w:t>
      </w:r>
      <w:r w:rsidRPr="00C066C0">
        <w:rPr>
          <w:cs/>
          <w:lang w:bidi="si-LK"/>
        </w:rPr>
        <w:t>ගේ උ</w:t>
      </w:r>
      <w:r w:rsidR="00A61851">
        <w:rPr>
          <w:rFonts w:hint="cs"/>
          <w:cs/>
          <w:lang w:bidi="si-LK"/>
        </w:rPr>
        <w:t>ත්</w:t>
      </w:r>
      <w:r w:rsidRPr="00C066C0">
        <w:rPr>
          <w:cs/>
          <w:lang w:bidi="si-LK"/>
        </w:rPr>
        <w:t xml:space="preserve">පාදයෙක් නැතැ යි කියති. </w:t>
      </w:r>
    </w:p>
    <w:p w14:paraId="0D727398" w14:textId="2BD0830F" w:rsidR="005329F4" w:rsidRDefault="00C066C0" w:rsidP="000C4361">
      <w:pPr>
        <w:rPr>
          <w:lang w:bidi="si-LK"/>
        </w:rPr>
      </w:pPr>
      <w:r w:rsidRPr="00C066C0">
        <w:rPr>
          <w:cs/>
          <w:lang w:bidi="si-LK"/>
        </w:rPr>
        <w:t>අරුපාවචරවිපාක සතර</w:t>
      </w:r>
      <w:r w:rsidRPr="00C066C0">
        <w:t xml:space="preserve">, </w:t>
      </w:r>
      <w:r w:rsidR="00A61851">
        <w:rPr>
          <w:rFonts w:hint="cs"/>
          <w:cs/>
          <w:lang w:bidi="si-LK"/>
        </w:rPr>
        <w:t>ද්</w:t>
      </w:r>
      <w:r w:rsidRPr="00C066C0">
        <w:rPr>
          <w:cs/>
          <w:lang w:bidi="si-LK"/>
        </w:rPr>
        <w:t>විප</w:t>
      </w:r>
      <w:r w:rsidR="00A61851">
        <w:rPr>
          <w:rFonts w:hint="cs"/>
          <w:cs/>
          <w:lang w:bidi="si-LK"/>
        </w:rPr>
        <w:t>ඤ්</w:t>
      </w:r>
      <w:r w:rsidRPr="00C066C0">
        <w:rPr>
          <w:cs/>
          <w:lang w:bidi="si-LK"/>
        </w:rPr>
        <w:t>චවිඤ</w:t>
      </w:r>
      <w:r w:rsidR="00A61851">
        <w:rPr>
          <w:rFonts w:hint="cs"/>
          <w:cs/>
          <w:lang w:bidi="si-LK"/>
        </w:rPr>
        <w:t>්</w:t>
      </w:r>
      <w:r w:rsidRPr="00C066C0">
        <w:rPr>
          <w:cs/>
          <w:lang w:bidi="si-LK"/>
        </w:rPr>
        <w:t>ඤාණ යන මේ තුදුස හැර</w:t>
      </w:r>
      <w:r w:rsidRPr="00C066C0">
        <w:t xml:space="preserve">, </w:t>
      </w:r>
      <w:r w:rsidRPr="00C066C0">
        <w:rPr>
          <w:cs/>
          <w:lang w:bidi="si-LK"/>
        </w:rPr>
        <w:t>කුසලාකුසලවිපාකක්‍රියා</w:t>
      </w:r>
      <w:r w:rsidR="00CB03F7">
        <w:rPr>
          <w:cs/>
          <w:lang w:bidi="si-LK"/>
        </w:rPr>
        <w:t>භේදයෙන්</w:t>
      </w:r>
      <w:r w:rsidRPr="00C066C0">
        <w:rPr>
          <w:cs/>
          <w:lang w:bidi="si-LK"/>
        </w:rPr>
        <w:t xml:space="preserve"> පන්සැත්තෑ චිත්තය තෙමේ</w:t>
      </w:r>
      <w:r w:rsidRPr="00C066C0">
        <w:t xml:space="preserve">, </w:t>
      </w:r>
      <w:r w:rsidRPr="00C066C0">
        <w:rPr>
          <w:cs/>
          <w:lang w:bidi="si-LK"/>
        </w:rPr>
        <w:t>ප්‍රතිසන්ධි</w:t>
      </w:r>
      <w:r w:rsidR="00A61851">
        <w:rPr>
          <w:rFonts w:hint="cs"/>
          <w:cs/>
          <w:lang w:bidi="si-LK"/>
        </w:rPr>
        <w:t>චිත්</w:t>
      </w:r>
      <w:r w:rsidRPr="00C066C0">
        <w:rPr>
          <w:cs/>
          <w:lang w:bidi="si-LK"/>
        </w:rPr>
        <w:t>තයට අනතුරු වූ ප්‍රථම</w:t>
      </w:r>
      <w:r w:rsidR="00A61851">
        <w:rPr>
          <w:rFonts w:hint="cs"/>
          <w:cs/>
          <w:lang w:bidi="si-LK"/>
        </w:rPr>
        <w:t>භ</w:t>
      </w:r>
      <w:r w:rsidRPr="00C066C0">
        <w:rPr>
          <w:cs/>
          <w:lang w:bidi="si-LK"/>
        </w:rPr>
        <w:t>වා</w:t>
      </w:r>
      <w:r w:rsidR="00A61851">
        <w:rPr>
          <w:rFonts w:hint="cs"/>
          <w:cs/>
          <w:lang w:bidi="si-LK"/>
        </w:rPr>
        <w:t>ඞ්</w:t>
      </w:r>
      <w:r w:rsidRPr="00C066C0">
        <w:rPr>
          <w:cs/>
          <w:lang w:bidi="si-LK"/>
        </w:rPr>
        <w:t>ග</w:t>
      </w:r>
      <w:r w:rsidR="00A61851">
        <w:rPr>
          <w:rFonts w:hint="cs"/>
          <w:cs/>
          <w:lang w:bidi="si-LK"/>
        </w:rPr>
        <w:t>චිත්</w:t>
      </w:r>
      <w:r w:rsidRPr="00C066C0">
        <w:rPr>
          <w:cs/>
          <w:lang w:bidi="si-LK"/>
        </w:rPr>
        <w:t>තයෙහි පටන් චි</w:t>
      </w:r>
      <w:r w:rsidR="00A61851">
        <w:rPr>
          <w:rFonts w:hint="cs"/>
          <w:cs/>
          <w:lang w:bidi="si-LK"/>
        </w:rPr>
        <w:t>ත්</w:t>
      </w:r>
      <w:r w:rsidRPr="00C066C0">
        <w:rPr>
          <w:cs/>
          <w:lang w:bidi="si-LK"/>
        </w:rPr>
        <w:t>තසමු</w:t>
      </w:r>
      <w:r w:rsidR="00A61851">
        <w:rPr>
          <w:rFonts w:hint="cs"/>
          <w:cs/>
          <w:lang w:bidi="si-LK"/>
        </w:rPr>
        <w:t>ත්‍ථා</w:t>
      </w:r>
      <w:r w:rsidRPr="00C066C0">
        <w:rPr>
          <w:cs/>
          <w:lang w:bidi="si-LK"/>
        </w:rPr>
        <w:t>නරූපය උපදවයි. මේ ඉපදවීම උ</w:t>
      </w:r>
      <w:r w:rsidR="00A61851">
        <w:rPr>
          <w:rFonts w:hint="cs"/>
          <w:cs/>
          <w:lang w:bidi="si-LK"/>
        </w:rPr>
        <w:t>ත‍්පා</w:t>
      </w:r>
      <w:r w:rsidRPr="00C066C0">
        <w:rPr>
          <w:cs/>
          <w:lang w:bidi="si-LK"/>
        </w:rPr>
        <w:t>ද</w:t>
      </w:r>
      <w:r w:rsidR="00022B53">
        <w:rPr>
          <w:cs/>
          <w:lang w:bidi="si-LK"/>
        </w:rPr>
        <w:t>ක්‍ෂ</w:t>
      </w:r>
      <w:r w:rsidRPr="00C066C0">
        <w:rPr>
          <w:cs/>
          <w:lang w:bidi="si-LK"/>
        </w:rPr>
        <w:t>ණයෙහි මුත් ස්</w:t>
      </w:r>
      <w:r w:rsidR="005329F4">
        <w:rPr>
          <w:rFonts w:hint="cs"/>
          <w:cs/>
          <w:lang w:bidi="si-LK"/>
        </w:rPr>
        <w:t>ථි</w:t>
      </w:r>
      <w:r w:rsidRPr="00C066C0">
        <w:rPr>
          <w:cs/>
          <w:lang w:bidi="si-LK"/>
        </w:rPr>
        <w:t>ති-භ</w:t>
      </w:r>
      <w:r w:rsidR="005329F4">
        <w:rPr>
          <w:rFonts w:hint="cs"/>
          <w:cs/>
          <w:lang w:bidi="si-LK"/>
        </w:rPr>
        <w:t>ඞ‍්ග</w:t>
      </w:r>
      <w:r w:rsidR="00022B53">
        <w:rPr>
          <w:cs/>
          <w:lang w:bidi="si-LK"/>
        </w:rPr>
        <w:t>ක්‍ෂ</w:t>
      </w:r>
      <w:r w:rsidRPr="00C066C0">
        <w:rPr>
          <w:cs/>
          <w:lang w:bidi="si-LK"/>
        </w:rPr>
        <w:t>ණ දෙ</w:t>
      </w:r>
      <w:r w:rsidR="005329F4">
        <w:rPr>
          <w:rFonts w:hint="cs"/>
          <w:cs/>
          <w:lang w:bidi="si-LK"/>
        </w:rPr>
        <w:t>ක්හි</w:t>
      </w:r>
      <w:r w:rsidRPr="00C066C0">
        <w:rPr>
          <w:cs/>
          <w:lang w:bidi="si-LK"/>
        </w:rPr>
        <w:t xml:space="preserve"> </w:t>
      </w:r>
      <w:r w:rsidR="005329F4">
        <w:rPr>
          <w:rFonts w:hint="cs"/>
          <w:cs/>
          <w:lang w:bidi="si-LK"/>
        </w:rPr>
        <w:t>නො</w:t>
      </w:r>
      <w:r w:rsidRPr="00C066C0">
        <w:rPr>
          <w:cs/>
          <w:lang w:bidi="si-LK"/>
        </w:rPr>
        <w:t xml:space="preserve"> වන්නේ ය. ඒ </w:t>
      </w:r>
      <w:r w:rsidR="00022B53">
        <w:rPr>
          <w:cs/>
          <w:lang w:bidi="si-LK"/>
        </w:rPr>
        <w:t>ක්‍ෂ</w:t>
      </w:r>
      <w:r w:rsidRPr="00C066C0">
        <w:rPr>
          <w:cs/>
          <w:lang w:bidi="si-LK"/>
        </w:rPr>
        <w:t>ණ දෙකට රූපඉපදවීමෙහි ශක්තියක් නැති බැවිනි. අරූප</w:t>
      </w:r>
      <w:r w:rsidR="005329F4">
        <w:rPr>
          <w:cs/>
          <w:lang w:bidi="si-LK"/>
        </w:rPr>
        <w:t>විපාක සිත්</w:t>
      </w:r>
      <w:r w:rsidRPr="00C066C0">
        <w:rPr>
          <w:cs/>
          <w:lang w:bidi="si-LK"/>
        </w:rPr>
        <w:t>වලට රූප ඉපදවීමේ ශක</w:t>
      </w:r>
      <w:r w:rsidR="005329F4">
        <w:rPr>
          <w:rFonts w:hint="cs"/>
          <w:cs/>
          <w:lang w:bidi="si-LK"/>
        </w:rPr>
        <w:t>්</w:t>
      </w:r>
      <w:r w:rsidRPr="00C066C0">
        <w:rPr>
          <w:cs/>
          <w:lang w:bidi="si-LK"/>
        </w:rPr>
        <w:t xml:space="preserve">තියක් නැත. ඒ සිත් අරූපභූමියට අයත් බැවිනි. </w:t>
      </w:r>
      <w:r w:rsidR="005329F4">
        <w:rPr>
          <w:rFonts w:hint="cs"/>
          <w:cs/>
          <w:lang w:bidi="si-LK"/>
        </w:rPr>
        <w:t>ද්</w:t>
      </w:r>
      <w:r w:rsidRPr="00C066C0">
        <w:rPr>
          <w:cs/>
          <w:lang w:bidi="si-LK"/>
        </w:rPr>
        <w:t>විපඤ</w:t>
      </w:r>
      <w:r w:rsidR="005329F4">
        <w:rPr>
          <w:rFonts w:hint="cs"/>
          <w:cs/>
          <w:lang w:bidi="si-LK"/>
        </w:rPr>
        <w:t>්</w:t>
      </w:r>
      <w:r w:rsidRPr="00C066C0">
        <w:rPr>
          <w:cs/>
          <w:lang w:bidi="si-LK"/>
        </w:rPr>
        <w:t>චවිඤ්ඤාණය ද ධ</w:t>
      </w:r>
      <w:r w:rsidR="005329F4">
        <w:rPr>
          <w:rFonts w:hint="cs"/>
          <w:cs/>
          <w:lang w:bidi="si-LK"/>
        </w:rPr>
        <w:t>්‍යානාඞ‍්ග</w:t>
      </w:r>
      <w:r w:rsidRPr="00C066C0">
        <w:rPr>
          <w:cs/>
          <w:lang w:bidi="si-LK"/>
        </w:rPr>
        <w:t xml:space="preserve"> නො යෙදෙන බැවින් රූප නො උපදවයි. ධ්‍යානා</w:t>
      </w:r>
      <w:r w:rsidR="005329F4">
        <w:rPr>
          <w:rFonts w:hint="cs"/>
          <w:cs/>
          <w:lang w:bidi="si-LK"/>
        </w:rPr>
        <w:t>ඞ්</w:t>
      </w:r>
      <w:r w:rsidRPr="00C066C0">
        <w:rPr>
          <w:cs/>
          <w:lang w:bidi="si-LK"/>
        </w:rPr>
        <w:t>ග රූපඉපදවීමෙහි විශේෂ</w:t>
      </w:r>
      <w:r w:rsidR="00E932AF">
        <w:rPr>
          <w:cs/>
          <w:lang w:bidi="si-LK"/>
        </w:rPr>
        <w:t>හේතු</w:t>
      </w:r>
      <w:r w:rsidRPr="00C066C0">
        <w:rPr>
          <w:cs/>
          <w:lang w:bidi="si-LK"/>
        </w:rPr>
        <w:t xml:space="preserve"> යි. උ</w:t>
      </w:r>
      <w:r w:rsidR="00BB3DC0">
        <w:rPr>
          <w:cs/>
          <w:lang w:bidi="si-LK"/>
        </w:rPr>
        <w:t>පේ</w:t>
      </w:r>
      <w:r w:rsidR="00022B53">
        <w:rPr>
          <w:cs/>
          <w:lang w:bidi="si-LK"/>
        </w:rPr>
        <w:t>ක්‍ෂා</w:t>
      </w:r>
      <w:r w:rsidRPr="00C066C0">
        <w:rPr>
          <w:cs/>
          <w:lang w:bidi="si-LK"/>
        </w:rPr>
        <w:t>සහගත</w:t>
      </w:r>
      <w:r w:rsidR="005329F4">
        <w:rPr>
          <w:rFonts w:hint="cs"/>
          <w:cs/>
          <w:lang w:bidi="si-LK"/>
        </w:rPr>
        <w:t>සන්</w:t>
      </w:r>
      <w:r w:rsidRPr="00C066C0">
        <w:rPr>
          <w:cs/>
          <w:lang w:bidi="si-LK"/>
        </w:rPr>
        <w:t>තීරණ දෙසිත</w:t>
      </w:r>
      <w:r w:rsidRPr="00C066C0">
        <w:t xml:space="preserve">, </w:t>
      </w:r>
      <w:r w:rsidR="005329F4">
        <w:rPr>
          <w:cs/>
          <w:lang w:bidi="si-LK"/>
        </w:rPr>
        <w:t>කාමාවචරමහාවිපාක සිත් අට</w:t>
      </w:r>
      <w:r w:rsidRPr="00C066C0">
        <w:t xml:space="preserve">, </w:t>
      </w:r>
      <w:r w:rsidRPr="00C066C0">
        <w:rPr>
          <w:cs/>
          <w:lang w:bidi="si-LK"/>
        </w:rPr>
        <w:t>රූපාවචර විපාක සිත් පස</w:t>
      </w:r>
      <w:r w:rsidRPr="00C066C0">
        <w:t xml:space="preserve">, </w:t>
      </w:r>
      <w:r w:rsidRPr="00C066C0">
        <w:rPr>
          <w:cs/>
          <w:lang w:bidi="si-LK"/>
        </w:rPr>
        <w:t>කාම-රූපප්‍රතිසන්ධි සිත් හා</w:t>
      </w:r>
      <w:r w:rsidRPr="00C066C0">
        <w:t xml:space="preserve">, </w:t>
      </w:r>
      <w:r w:rsidRPr="00C066C0">
        <w:rPr>
          <w:cs/>
          <w:lang w:bidi="si-LK"/>
        </w:rPr>
        <w:t>රහතුන් පිළිබඳ චුති සිතත් යන මේ සිත් රූප නො උපදවයි. එහෙත් ඔවුහු භවා</w:t>
      </w:r>
      <w:r w:rsidR="005329F4">
        <w:rPr>
          <w:rFonts w:hint="cs"/>
          <w:cs/>
          <w:lang w:bidi="si-LK"/>
        </w:rPr>
        <w:t>ඞ‍්ග</w:t>
      </w:r>
      <w:r w:rsidRPr="00C066C0">
        <w:rPr>
          <w:cs/>
          <w:lang w:bidi="si-LK"/>
        </w:rPr>
        <w:t>-චුතිවශයෙන් පවත්නා කල්හි රූප උපදවති. එබැවින් මෙහි නො දක්වන ලද ය. ව</w:t>
      </w:r>
      <w:r w:rsidR="005329F4">
        <w:rPr>
          <w:rFonts w:hint="cs"/>
          <w:cs/>
          <w:lang w:bidi="si-LK"/>
        </w:rPr>
        <w:t>ස්</w:t>
      </w:r>
      <w:r w:rsidRPr="00C066C0">
        <w:rPr>
          <w:cs/>
          <w:lang w:bidi="si-LK"/>
        </w:rPr>
        <w:t>තුදු</w:t>
      </w:r>
      <w:r w:rsidR="00846FF4">
        <w:rPr>
          <w:cs/>
          <w:lang w:bidi="si-LK"/>
        </w:rPr>
        <w:t>ර්‍ව</w:t>
      </w:r>
      <w:r w:rsidRPr="00C066C0">
        <w:rPr>
          <w:cs/>
          <w:lang w:bidi="si-LK"/>
        </w:rPr>
        <w:t>ලත්වය නිසා ප්‍රතිසන්ධි චි</w:t>
      </w:r>
      <w:r w:rsidR="005329F4">
        <w:rPr>
          <w:rFonts w:hint="cs"/>
          <w:cs/>
          <w:lang w:bidi="si-LK"/>
        </w:rPr>
        <w:t>ත්</w:t>
      </w:r>
      <w:r w:rsidRPr="00C066C0">
        <w:rPr>
          <w:cs/>
          <w:lang w:bidi="si-LK"/>
        </w:rPr>
        <w:t>තය</w:t>
      </w:r>
      <w:r w:rsidR="005329F4">
        <w:rPr>
          <w:rFonts w:hint="cs"/>
          <w:cs/>
          <w:lang w:bidi="si-LK"/>
        </w:rPr>
        <w:t>න්</w:t>
      </w:r>
      <w:r w:rsidRPr="00C066C0">
        <w:rPr>
          <w:cs/>
          <w:lang w:bidi="si-LK"/>
        </w:rPr>
        <w:t xml:space="preserve">ට රූප උපදවනු බැරි ය. හැම කෙනකුන් පිළිබද චුති සිත් රූප නො උපදවති යි ඇතැම් කෙනෙක් කියත්. </w:t>
      </w:r>
    </w:p>
    <w:p w14:paraId="7AC94B5B" w14:textId="3D815AAE" w:rsidR="00C066C0" w:rsidRPr="00C066C0" w:rsidRDefault="00C066C0" w:rsidP="000C4361">
      <w:r w:rsidRPr="00C066C0">
        <w:rPr>
          <w:cs/>
          <w:lang w:bidi="si-LK"/>
        </w:rPr>
        <w:t>මෙහි ඍතු නම්</w:t>
      </w:r>
      <w:r w:rsidRPr="00C066C0">
        <w:t xml:space="preserve">, </w:t>
      </w:r>
      <w:r w:rsidR="001766B5">
        <w:rPr>
          <w:cs/>
          <w:lang w:bidi="si-LK"/>
        </w:rPr>
        <w:t>තේජෝ</w:t>
      </w:r>
      <w:r w:rsidRPr="00C066C0">
        <w:rPr>
          <w:cs/>
          <w:lang w:bidi="si-LK"/>
        </w:rPr>
        <w:t>ධාතුව යි. ප්‍රතිසන්ධිචිත්තයාගේ උ</w:t>
      </w:r>
      <w:r w:rsidR="005329F4">
        <w:rPr>
          <w:rFonts w:hint="cs"/>
          <w:cs/>
          <w:lang w:bidi="si-LK"/>
        </w:rPr>
        <w:t>ත‍්පා</w:t>
      </w:r>
      <w:r w:rsidRPr="00C066C0">
        <w:rPr>
          <w:cs/>
          <w:lang w:bidi="si-LK"/>
        </w:rPr>
        <w:t>ද</w:t>
      </w:r>
      <w:r w:rsidR="00022B53">
        <w:rPr>
          <w:cs/>
          <w:lang w:bidi="si-LK"/>
        </w:rPr>
        <w:t>ක්‍ෂ</w:t>
      </w:r>
      <w:r w:rsidRPr="00C066C0">
        <w:rPr>
          <w:cs/>
          <w:lang w:bidi="si-LK"/>
        </w:rPr>
        <w:t>ණයෙහි ක</w:t>
      </w:r>
      <w:r w:rsidR="00983463">
        <w:rPr>
          <w:cs/>
          <w:lang w:bidi="si-LK"/>
        </w:rPr>
        <w:t>ර්‍ම</w:t>
      </w:r>
      <w:r w:rsidRPr="00C066C0">
        <w:rPr>
          <w:cs/>
          <w:lang w:bidi="si-LK"/>
        </w:rPr>
        <w:t>ජරූපයන්ගේ පහළවීමෙහි දී ඒ ක</w:t>
      </w:r>
      <w:r w:rsidR="00983463">
        <w:rPr>
          <w:rFonts w:hint="cs"/>
          <w:cs/>
          <w:lang w:bidi="si-LK"/>
        </w:rPr>
        <w:t>ර්‍ම</w:t>
      </w:r>
      <w:r w:rsidRPr="00C066C0">
        <w:rPr>
          <w:cs/>
          <w:lang w:bidi="si-LK"/>
        </w:rPr>
        <w:t>ජරූප කලාපයන්ට ම ඇතුළත් වූ ශීතෝෂ</w:t>
      </w:r>
      <w:r w:rsidR="005329F4">
        <w:rPr>
          <w:rFonts w:hint="cs"/>
          <w:cs/>
          <w:lang w:bidi="si-LK"/>
        </w:rPr>
        <w:t>ණ</w:t>
      </w:r>
      <w:r w:rsidR="005329F4">
        <w:rPr>
          <w:cs/>
          <w:lang w:bidi="si-LK"/>
        </w:rPr>
        <w:t xml:space="preserve">තාවය යි. එය </w:t>
      </w:r>
      <w:r w:rsidR="00022B53">
        <w:rPr>
          <w:cs/>
          <w:lang w:bidi="si-LK"/>
        </w:rPr>
        <w:t>ක්‍ෂ</w:t>
      </w:r>
      <w:r w:rsidR="005329F4">
        <w:rPr>
          <w:cs/>
          <w:lang w:bidi="si-LK"/>
        </w:rPr>
        <w:t>ණත්‍රය</w:t>
      </w:r>
      <w:r w:rsidRPr="00C066C0">
        <w:rPr>
          <w:cs/>
          <w:lang w:bidi="si-LK"/>
        </w:rPr>
        <w:t xml:space="preserve">යෙන් </w:t>
      </w:r>
      <w:r w:rsidR="005329F4">
        <w:rPr>
          <w:rFonts w:hint="cs"/>
          <w:cs/>
          <w:lang w:bidi="si-LK"/>
        </w:rPr>
        <w:t>ස්ථි</w:t>
      </w:r>
      <w:r w:rsidRPr="00C066C0">
        <w:rPr>
          <w:cs/>
          <w:lang w:bidi="si-LK"/>
        </w:rPr>
        <w:t>ති</w:t>
      </w:r>
      <w:r w:rsidR="00022B53">
        <w:rPr>
          <w:cs/>
          <w:lang w:bidi="si-LK"/>
        </w:rPr>
        <w:t>ක්‍ෂ</w:t>
      </w:r>
      <w:r w:rsidRPr="00C066C0">
        <w:rPr>
          <w:cs/>
          <w:lang w:bidi="si-LK"/>
        </w:rPr>
        <w:t>ණයෙහි ම ආ</w:t>
      </w:r>
      <w:r w:rsidR="00551AD6">
        <w:rPr>
          <w:rFonts w:hint="cs"/>
          <w:cs/>
          <w:lang w:bidi="si-LK"/>
        </w:rPr>
        <w:t>ද්ධ්‍යා</w:t>
      </w:r>
      <w:r w:rsidRPr="00C066C0">
        <w:rPr>
          <w:cs/>
          <w:lang w:bidi="si-LK"/>
        </w:rPr>
        <w:t>ත්මික-බාහිර වූ රූප උපදවයි. ශබ</w:t>
      </w:r>
      <w:r w:rsidR="005329F4">
        <w:rPr>
          <w:rFonts w:hint="cs"/>
          <w:cs/>
          <w:lang w:bidi="si-LK"/>
        </w:rPr>
        <w:t>්</w:t>
      </w:r>
      <w:r w:rsidRPr="00C066C0">
        <w:rPr>
          <w:cs/>
          <w:lang w:bidi="si-LK"/>
        </w:rPr>
        <w:t>දය ඍතුවෙන් හටග</w:t>
      </w:r>
      <w:r w:rsidR="005329F4">
        <w:rPr>
          <w:rFonts w:hint="cs"/>
          <w:cs/>
          <w:lang w:bidi="si-LK"/>
        </w:rPr>
        <w:t>ණි</w:t>
      </w:r>
      <w:r w:rsidRPr="00C066C0">
        <w:rPr>
          <w:cs/>
          <w:lang w:bidi="si-LK"/>
        </w:rPr>
        <w:t>යි. එහි ද අවිඥානක වූ මෙඝශ</w:t>
      </w:r>
      <w:r w:rsidR="005329F4">
        <w:rPr>
          <w:rFonts w:hint="cs"/>
          <w:cs/>
          <w:lang w:bidi="si-LK"/>
        </w:rPr>
        <w:t>බ්</w:t>
      </w:r>
      <w:r w:rsidRPr="00C066C0">
        <w:rPr>
          <w:cs/>
          <w:lang w:bidi="si-LK"/>
        </w:rPr>
        <w:t>දාදිය ම</w:t>
      </w:r>
      <w:r w:rsidRPr="00C066C0">
        <w:t xml:space="preserve">, </w:t>
      </w:r>
      <w:r w:rsidRPr="00C066C0">
        <w:rPr>
          <w:cs/>
          <w:lang w:bidi="si-LK"/>
        </w:rPr>
        <w:t>ඍතුවෙන් හටගණියි. සවිඥානක වූ ව</w:t>
      </w:r>
      <w:r w:rsidR="005329F4">
        <w:rPr>
          <w:rFonts w:hint="cs"/>
          <w:cs/>
          <w:lang w:bidi="si-LK"/>
        </w:rPr>
        <w:t>ස්</w:t>
      </w:r>
      <w:r w:rsidRPr="00C066C0">
        <w:rPr>
          <w:cs/>
          <w:lang w:bidi="si-LK"/>
        </w:rPr>
        <w:t>තුන් පිළිබඳ ශබ්දය චි</w:t>
      </w:r>
      <w:r w:rsidR="005329F4">
        <w:rPr>
          <w:rFonts w:hint="cs"/>
          <w:cs/>
          <w:lang w:bidi="si-LK"/>
        </w:rPr>
        <w:t>ත්ත</w:t>
      </w:r>
      <w:r w:rsidRPr="00C066C0">
        <w:rPr>
          <w:cs/>
          <w:lang w:bidi="si-LK"/>
        </w:rPr>
        <w:t xml:space="preserve">යෙන් හටගන්නේ ය. </w:t>
      </w:r>
    </w:p>
    <w:p w14:paraId="175CEAA8" w14:textId="284E5AA0" w:rsidR="00C066C0" w:rsidRPr="00C066C0" w:rsidRDefault="00C066C0" w:rsidP="000C4361">
      <w:r w:rsidRPr="00C066C0">
        <w:rPr>
          <w:cs/>
          <w:lang w:bidi="si-LK"/>
        </w:rPr>
        <w:t>ආහාර නම් ඔජාවයි. ඒ ඔජාව සිරුරෙහි පැතිර ගෙණ ස්ථිති අවසථාවට පැමිණියා රූප උපදවයි. මේ ඔජාව ආ</w:t>
      </w:r>
      <w:r w:rsidR="00551AD6">
        <w:rPr>
          <w:rFonts w:hint="cs"/>
          <w:cs/>
          <w:lang w:bidi="si-LK"/>
        </w:rPr>
        <w:t>ද්ධ්‍යා</w:t>
      </w:r>
      <w:r w:rsidRPr="00C066C0">
        <w:rPr>
          <w:cs/>
          <w:lang w:bidi="si-LK"/>
        </w:rPr>
        <w:t xml:space="preserve">ත්මික-බාහිර වශයෙන් </w:t>
      </w:r>
      <w:r w:rsidR="005329F4">
        <w:rPr>
          <w:rFonts w:hint="cs"/>
          <w:cs/>
          <w:lang w:bidi="si-LK"/>
        </w:rPr>
        <w:t>දෙ</w:t>
      </w:r>
      <w:r w:rsidRPr="00C066C0">
        <w:rPr>
          <w:cs/>
          <w:lang w:bidi="si-LK"/>
        </w:rPr>
        <w:t xml:space="preserve"> වැදැරුම් ය. ඒ දෙ වැදෑරුම් වූ ඔජාව ම</w:t>
      </w:r>
      <w:r w:rsidRPr="00C066C0">
        <w:t xml:space="preserve">, </w:t>
      </w:r>
      <w:r w:rsidRPr="00C066C0">
        <w:rPr>
          <w:cs/>
          <w:lang w:bidi="si-LK"/>
        </w:rPr>
        <w:t>එකතුව රූප උපදවයි. ආහාරයක් කට ග</w:t>
      </w:r>
      <w:r w:rsidR="005329F4">
        <w:rPr>
          <w:rFonts w:hint="cs"/>
          <w:cs/>
          <w:lang w:bidi="si-LK"/>
        </w:rPr>
        <w:t>ෑ</w:t>
      </w:r>
      <w:r w:rsidRPr="00C066C0">
        <w:rPr>
          <w:cs/>
          <w:lang w:bidi="si-LK"/>
        </w:rPr>
        <w:t xml:space="preserve"> ඇසි</w:t>
      </w:r>
      <w:r w:rsidR="005329F4">
        <w:rPr>
          <w:rFonts w:hint="cs"/>
          <w:cs/>
          <w:lang w:bidi="si-LK"/>
        </w:rPr>
        <w:t>ල්</w:t>
      </w:r>
      <w:r w:rsidRPr="00C066C0">
        <w:rPr>
          <w:cs/>
          <w:lang w:bidi="si-LK"/>
        </w:rPr>
        <w:t>ලෙහි</w:t>
      </w:r>
      <w:r w:rsidRPr="00C066C0">
        <w:t xml:space="preserve">, </w:t>
      </w:r>
      <w:r w:rsidRPr="00C066C0">
        <w:rPr>
          <w:cs/>
          <w:lang w:bidi="si-LK"/>
        </w:rPr>
        <w:t>රූප අටක් උපදවනබව ද</w:t>
      </w:r>
      <w:r w:rsidRPr="00C066C0">
        <w:t xml:space="preserve">, </w:t>
      </w:r>
      <w:r w:rsidRPr="00C066C0">
        <w:rPr>
          <w:cs/>
          <w:lang w:bidi="si-LK"/>
        </w:rPr>
        <w:t>එක් එක් බත් උලකින් රූප අට අට බැගින් උපදවන බව ද ආචා</w:t>
      </w:r>
      <w:r w:rsidR="00BB1AB3">
        <w:rPr>
          <w:cs/>
          <w:lang w:bidi="si-LK"/>
        </w:rPr>
        <w:t>ර්‍ය්‍ය</w:t>
      </w:r>
      <w:r w:rsidRPr="00C066C0">
        <w:rPr>
          <w:cs/>
          <w:lang w:bidi="si-LK"/>
        </w:rPr>
        <w:t xml:space="preserve">වරයෝ කියති. </w:t>
      </w:r>
    </w:p>
    <w:p w14:paraId="62A2E79A" w14:textId="373156EE" w:rsidR="00C066C0" w:rsidRPr="00C066C0" w:rsidRDefault="00C066C0" w:rsidP="000C4361">
      <w:r w:rsidRPr="00C066C0">
        <w:rPr>
          <w:cs/>
          <w:lang w:bidi="si-LK"/>
        </w:rPr>
        <w:t>චක්ඛු-</w:t>
      </w:r>
      <w:r w:rsidR="00664FC2">
        <w:rPr>
          <w:cs/>
          <w:lang w:bidi="si-LK"/>
        </w:rPr>
        <w:t>සෝත</w:t>
      </w:r>
      <w:r w:rsidRPr="00C066C0">
        <w:rPr>
          <w:cs/>
          <w:lang w:bidi="si-LK"/>
        </w:rPr>
        <w:t>-ඝාණ-</w:t>
      </w:r>
      <w:r w:rsidR="009554E0">
        <w:rPr>
          <w:cs/>
          <w:lang w:bidi="si-LK"/>
        </w:rPr>
        <w:t>ජ</w:t>
      </w:r>
      <w:r w:rsidR="009554E0">
        <w:rPr>
          <w:rFonts w:hint="cs"/>
          <w:cs/>
          <w:lang w:bidi="si-LK"/>
        </w:rPr>
        <w:t>ි</w:t>
      </w:r>
      <w:r w:rsidRPr="00C066C0">
        <w:rPr>
          <w:cs/>
          <w:lang w:bidi="si-LK"/>
        </w:rPr>
        <w:t>ව</w:t>
      </w:r>
      <w:r w:rsidR="009554E0">
        <w:rPr>
          <w:rFonts w:hint="cs"/>
          <w:cs/>
          <w:lang w:bidi="si-LK"/>
        </w:rPr>
        <w:t>්හා</w:t>
      </w:r>
      <w:r w:rsidRPr="00C066C0">
        <w:rPr>
          <w:cs/>
          <w:lang w:bidi="si-LK"/>
        </w:rPr>
        <w:t>-කාය</w:t>
      </w:r>
      <w:r w:rsidRPr="00C066C0">
        <w:t xml:space="preserve">, </w:t>
      </w:r>
      <w:r w:rsidRPr="00C066C0">
        <w:rPr>
          <w:cs/>
          <w:lang w:bidi="si-LK"/>
        </w:rPr>
        <w:t>ඉ</w:t>
      </w:r>
      <w:r w:rsidR="009554E0">
        <w:rPr>
          <w:rFonts w:hint="cs"/>
          <w:cs/>
          <w:lang w:bidi="si-LK"/>
        </w:rPr>
        <w:t>ත්‍ථි</w:t>
      </w:r>
      <w:r w:rsidRPr="00C066C0">
        <w:rPr>
          <w:cs/>
          <w:lang w:bidi="si-LK"/>
        </w:rPr>
        <w:t>හාව-පුරිසභාව</w:t>
      </w:r>
      <w:r w:rsidRPr="00C066C0">
        <w:t xml:space="preserve">, </w:t>
      </w:r>
      <w:r w:rsidR="009554E0">
        <w:rPr>
          <w:cs/>
          <w:lang w:bidi="si-LK"/>
        </w:rPr>
        <w:t>ජ</w:t>
      </w:r>
      <w:r w:rsidR="009554E0">
        <w:rPr>
          <w:rFonts w:hint="cs"/>
          <w:cs/>
          <w:lang w:bidi="si-LK"/>
        </w:rPr>
        <w:t>ී</w:t>
      </w:r>
      <w:r w:rsidRPr="00C066C0">
        <w:rPr>
          <w:cs/>
          <w:lang w:bidi="si-LK"/>
        </w:rPr>
        <w:t>විති</w:t>
      </w:r>
      <w:r w:rsidR="009554E0">
        <w:rPr>
          <w:rFonts w:hint="cs"/>
          <w:cs/>
          <w:lang w:bidi="si-LK"/>
        </w:rPr>
        <w:t>න්‍ද්‍රි</w:t>
      </w:r>
      <w:r w:rsidRPr="00C066C0">
        <w:rPr>
          <w:cs/>
          <w:lang w:bidi="si-LK"/>
        </w:rPr>
        <w:t>ය</w:t>
      </w:r>
      <w:r w:rsidRPr="00C066C0">
        <w:t xml:space="preserve">, </w:t>
      </w:r>
      <w:r w:rsidRPr="00C066C0">
        <w:rPr>
          <w:cs/>
          <w:lang w:bidi="si-LK"/>
        </w:rPr>
        <w:t>හදයවත්ථු</w:t>
      </w:r>
      <w:r w:rsidRPr="00C066C0">
        <w:t xml:space="preserve">, </w:t>
      </w:r>
      <w:r w:rsidRPr="00C066C0">
        <w:rPr>
          <w:cs/>
          <w:lang w:bidi="si-LK"/>
        </w:rPr>
        <w:t>පඨවී-</w:t>
      </w:r>
      <w:r w:rsidR="003740A4">
        <w:rPr>
          <w:cs/>
          <w:lang w:bidi="si-LK"/>
        </w:rPr>
        <w:t>ආපෝ</w:t>
      </w:r>
      <w:r w:rsidRPr="00C066C0">
        <w:rPr>
          <w:cs/>
          <w:lang w:bidi="si-LK"/>
        </w:rPr>
        <w:t>-</w:t>
      </w:r>
      <w:r w:rsidR="00811269">
        <w:rPr>
          <w:rFonts w:hint="cs"/>
          <w:cs/>
          <w:lang w:bidi="si-LK"/>
        </w:rPr>
        <w:t>තේජෝ</w:t>
      </w:r>
      <w:r w:rsidR="009554E0">
        <w:rPr>
          <w:rFonts w:hint="cs"/>
          <w:cs/>
          <w:lang w:bidi="si-LK"/>
        </w:rPr>
        <w:t>-</w:t>
      </w:r>
      <w:r w:rsidRPr="00C066C0">
        <w:rPr>
          <w:cs/>
          <w:lang w:bidi="si-LK"/>
        </w:rPr>
        <w:t>වායෝ</w:t>
      </w:r>
      <w:r w:rsidRPr="00C066C0">
        <w:t xml:space="preserve">, </w:t>
      </w:r>
      <w:r w:rsidRPr="00C066C0">
        <w:rPr>
          <w:cs/>
          <w:lang w:bidi="si-LK"/>
        </w:rPr>
        <w:t>වණ</w:t>
      </w:r>
      <w:r w:rsidR="009554E0">
        <w:rPr>
          <w:rFonts w:hint="cs"/>
          <w:cs/>
          <w:lang w:bidi="si-LK"/>
        </w:rPr>
        <w:t>්</w:t>
      </w:r>
      <w:r w:rsidRPr="00C066C0">
        <w:rPr>
          <w:cs/>
          <w:lang w:bidi="si-LK"/>
        </w:rPr>
        <w:t>ණ-ගන්ධ-රස</w:t>
      </w:r>
      <w:r w:rsidR="009554E0">
        <w:rPr>
          <w:rFonts w:hint="cs"/>
          <w:cs/>
          <w:lang w:bidi="si-LK"/>
        </w:rPr>
        <w:t>-</w:t>
      </w:r>
      <w:r w:rsidR="009554E0">
        <w:rPr>
          <w:cs/>
          <w:lang w:bidi="si-LK"/>
        </w:rPr>
        <w:t>ඔජා</w:t>
      </w:r>
      <w:r w:rsidRPr="00C066C0">
        <w:rPr>
          <w:cs/>
          <w:lang w:bidi="si-LK"/>
        </w:rPr>
        <w:t>-ආකාස යන අටළොස ක</w:t>
      </w:r>
      <w:r w:rsidR="00983463">
        <w:rPr>
          <w:cs/>
          <w:lang w:bidi="si-LK"/>
        </w:rPr>
        <w:t>ර්‍ම</w:t>
      </w:r>
      <w:r w:rsidRPr="00C066C0">
        <w:rPr>
          <w:cs/>
          <w:lang w:bidi="si-LK"/>
        </w:rPr>
        <w:t xml:space="preserve">යෙන් හටගත් රූප යි. </w:t>
      </w:r>
    </w:p>
    <w:p w14:paraId="1E9BDE1B" w14:textId="3D0A35F2" w:rsidR="00C066C0" w:rsidRPr="00C066C0" w:rsidRDefault="00C066C0" w:rsidP="000C4361">
      <w:r w:rsidRPr="00C066C0">
        <w:rPr>
          <w:cs/>
          <w:lang w:bidi="si-LK"/>
        </w:rPr>
        <w:t>කායවිඤ්ඤත්ති-ව</w:t>
      </w:r>
      <w:r w:rsidR="009554E0">
        <w:rPr>
          <w:rFonts w:hint="cs"/>
          <w:cs/>
          <w:lang w:bidi="si-LK"/>
        </w:rPr>
        <w:t>චී</w:t>
      </w:r>
      <w:r w:rsidRPr="00C066C0">
        <w:rPr>
          <w:cs/>
          <w:lang w:bidi="si-LK"/>
        </w:rPr>
        <w:t>විඤ්ඤත්ති-සද්ද-ලහුතා-මුදුතා-ක</w:t>
      </w:r>
      <w:r w:rsidR="009554E0">
        <w:rPr>
          <w:rFonts w:hint="cs"/>
          <w:cs/>
          <w:lang w:bidi="si-LK"/>
        </w:rPr>
        <w:t>ම‍්මඤ‍්ඤතා</w:t>
      </w:r>
      <w:r w:rsidRPr="00C066C0">
        <w:rPr>
          <w:cs/>
          <w:lang w:bidi="si-LK"/>
        </w:rPr>
        <w:t>-පඨවි-ආපෝ-</w:t>
      </w:r>
      <w:r w:rsidR="001766B5">
        <w:rPr>
          <w:cs/>
          <w:lang w:bidi="si-LK"/>
        </w:rPr>
        <w:t>තේජෝ</w:t>
      </w:r>
      <w:r w:rsidRPr="00C066C0">
        <w:rPr>
          <w:cs/>
          <w:lang w:bidi="si-LK"/>
        </w:rPr>
        <w:t>-වායෝ-වණ</w:t>
      </w:r>
      <w:r w:rsidR="009554E0">
        <w:rPr>
          <w:rFonts w:hint="cs"/>
          <w:cs/>
          <w:lang w:bidi="si-LK"/>
        </w:rPr>
        <w:t>්</w:t>
      </w:r>
      <w:r w:rsidRPr="00C066C0">
        <w:rPr>
          <w:cs/>
          <w:lang w:bidi="si-LK"/>
        </w:rPr>
        <w:t>ණ</w:t>
      </w:r>
      <w:r w:rsidR="009554E0">
        <w:rPr>
          <w:rFonts w:hint="cs"/>
          <w:cs/>
          <w:lang w:bidi="si-LK"/>
        </w:rPr>
        <w:t>-</w:t>
      </w:r>
      <w:r w:rsidR="009554E0">
        <w:rPr>
          <w:cs/>
          <w:lang w:bidi="si-LK"/>
        </w:rPr>
        <w:t>ගන්ධ-රස-</w:t>
      </w:r>
      <w:r w:rsidRPr="00C066C0">
        <w:rPr>
          <w:cs/>
          <w:lang w:bidi="si-LK"/>
        </w:rPr>
        <w:t>ඔජා-ආකාස යන පසළොස චි</w:t>
      </w:r>
      <w:r w:rsidR="009554E0">
        <w:rPr>
          <w:rFonts w:hint="cs"/>
          <w:cs/>
          <w:lang w:bidi="si-LK"/>
        </w:rPr>
        <w:t>ත්</w:t>
      </w:r>
      <w:r w:rsidRPr="00C066C0">
        <w:rPr>
          <w:cs/>
          <w:lang w:bidi="si-LK"/>
        </w:rPr>
        <w:t xml:space="preserve">තයෙන් හටගත් රූප යි. </w:t>
      </w:r>
    </w:p>
    <w:p w14:paraId="5CA47F82" w14:textId="700F1022" w:rsidR="00C066C0" w:rsidRPr="00C066C0" w:rsidRDefault="00C066C0" w:rsidP="000C4361">
      <w:r w:rsidRPr="00C066C0">
        <w:rPr>
          <w:cs/>
          <w:lang w:bidi="si-LK"/>
        </w:rPr>
        <w:t>සද්ද-ලහුතා-මුදුතා-ක</w:t>
      </w:r>
      <w:r w:rsidR="009554E0">
        <w:rPr>
          <w:rFonts w:hint="cs"/>
          <w:cs/>
          <w:lang w:bidi="si-LK"/>
        </w:rPr>
        <w:t>ම‍්මඤ‍්ඤ</w:t>
      </w:r>
      <w:r w:rsidRPr="00C066C0">
        <w:rPr>
          <w:cs/>
          <w:lang w:bidi="si-LK"/>
        </w:rPr>
        <w:t>තා</w:t>
      </w:r>
      <w:r w:rsidR="009554E0">
        <w:t>,</w:t>
      </w:r>
      <w:r w:rsidR="009554E0">
        <w:rPr>
          <w:rFonts w:hint="cs"/>
          <w:cs/>
          <w:lang w:bidi="si-LK"/>
        </w:rPr>
        <w:t xml:space="preserve"> </w:t>
      </w:r>
      <w:r w:rsidRPr="00C066C0">
        <w:rPr>
          <w:cs/>
          <w:lang w:bidi="si-LK"/>
        </w:rPr>
        <w:t>පඨවි</w:t>
      </w:r>
      <w:r w:rsidR="009554E0">
        <w:rPr>
          <w:rFonts w:hint="cs"/>
          <w:cs/>
          <w:lang w:bidi="si-LK"/>
        </w:rPr>
        <w:t>-</w:t>
      </w:r>
      <w:r w:rsidRPr="00C066C0">
        <w:rPr>
          <w:cs/>
          <w:lang w:bidi="si-LK"/>
        </w:rPr>
        <w:t>ආපෝ-තේජෝ</w:t>
      </w:r>
      <w:r w:rsidR="009554E0">
        <w:rPr>
          <w:rFonts w:hint="cs"/>
          <w:cs/>
          <w:lang w:bidi="si-LK"/>
        </w:rPr>
        <w:t>-</w:t>
      </w:r>
      <w:r w:rsidR="003740A4">
        <w:rPr>
          <w:cs/>
          <w:lang w:bidi="si-LK"/>
        </w:rPr>
        <w:t>වායෝ</w:t>
      </w:r>
      <w:r w:rsidRPr="00C066C0">
        <w:rPr>
          <w:cs/>
          <w:lang w:bidi="si-LK"/>
        </w:rPr>
        <w:t>-වණ</w:t>
      </w:r>
      <w:r w:rsidR="009554E0">
        <w:rPr>
          <w:rFonts w:hint="cs"/>
          <w:cs/>
          <w:lang w:bidi="si-LK"/>
        </w:rPr>
        <w:t>්</w:t>
      </w:r>
      <w:r w:rsidRPr="00C066C0">
        <w:rPr>
          <w:cs/>
          <w:lang w:bidi="si-LK"/>
        </w:rPr>
        <w:t xml:space="preserve">ණ-ගන්ධ-රස-ඔජා-ආකාස යන තෙළෙස ඍතුවෙන් හටගත් රූප යි. </w:t>
      </w:r>
    </w:p>
    <w:p w14:paraId="2DBC85EE" w14:textId="00F54952" w:rsidR="00C066C0" w:rsidRPr="00C066C0" w:rsidRDefault="00C066C0" w:rsidP="000C4361">
      <w:r w:rsidRPr="00C066C0">
        <w:rPr>
          <w:cs/>
          <w:lang w:bidi="si-LK"/>
        </w:rPr>
        <w:t>ලහුතා-මුදුතා-කම්මඤ්ඤතා-පඨවි-</w:t>
      </w:r>
      <w:r w:rsidR="003740A4">
        <w:rPr>
          <w:cs/>
          <w:lang w:bidi="si-LK"/>
        </w:rPr>
        <w:t>ආපෝ</w:t>
      </w:r>
      <w:r w:rsidRPr="00C066C0">
        <w:rPr>
          <w:cs/>
          <w:lang w:bidi="si-LK"/>
        </w:rPr>
        <w:t>-තේජෝ-වායෝ</w:t>
      </w:r>
      <w:r w:rsidR="009554E0">
        <w:rPr>
          <w:rFonts w:hint="cs"/>
          <w:cs/>
          <w:lang w:bidi="si-LK"/>
        </w:rPr>
        <w:t>-</w:t>
      </w:r>
      <w:r w:rsidRPr="00C066C0">
        <w:rPr>
          <w:cs/>
          <w:lang w:bidi="si-LK"/>
        </w:rPr>
        <w:t>වණ</w:t>
      </w:r>
      <w:r w:rsidR="009554E0">
        <w:rPr>
          <w:rFonts w:hint="cs"/>
          <w:cs/>
          <w:lang w:bidi="si-LK"/>
        </w:rPr>
        <w:t>්</w:t>
      </w:r>
      <w:r w:rsidRPr="00C066C0">
        <w:rPr>
          <w:cs/>
          <w:lang w:bidi="si-LK"/>
        </w:rPr>
        <w:t xml:space="preserve">ණ-ගන්ධ-රස-ඔජා-ආකාස යන දොළොස ආහාරයෙන් හටගත් රූප යි. </w:t>
      </w:r>
    </w:p>
    <w:p w14:paraId="346ABDEC" w14:textId="58CE4B43" w:rsidR="00C066C0" w:rsidRPr="00C066C0" w:rsidRDefault="009554E0" w:rsidP="00514B7F">
      <w:r>
        <w:rPr>
          <w:rFonts w:hint="cs"/>
          <w:cs/>
          <w:lang w:bidi="si-LK"/>
        </w:rPr>
        <w:t>ල</w:t>
      </w:r>
      <w:r w:rsidR="00C066C0" w:rsidRPr="00C066C0">
        <w:rPr>
          <w:cs/>
          <w:lang w:bidi="si-LK"/>
        </w:rPr>
        <w:t>ක්ඛණ රූපයෝ (උපචය-සන්තති-ජරතා-අනි</w:t>
      </w:r>
      <w:r>
        <w:rPr>
          <w:rFonts w:hint="cs"/>
          <w:cs/>
          <w:lang w:bidi="si-LK"/>
        </w:rPr>
        <w:t>ච‍්ච</w:t>
      </w:r>
      <w:r w:rsidR="00C066C0" w:rsidRPr="00C066C0">
        <w:rPr>
          <w:cs/>
          <w:lang w:bidi="si-LK"/>
        </w:rPr>
        <w:t>තා) ක</w:t>
      </w:r>
      <w:r w:rsidR="008506C8">
        <w:rPr>
          <w:cs/>
          <w:lang w:bidi="si-LK"/>
        </w:rPr>
        <w:t>ර්‍මා</w:t>
      </w:r>
      <w:r w:rsidR="00C066C0" w:rsidRPr="00C066C0">
        <w:rPr>
          <w:cs/>
          <w:lang w:bidi="si-LK"/>
        </w:rPr>
        <w:t>දි කිසිවකිනුත් නූපදිත්. ස</w:t>
      </w:r>
      <w:r>
        <w:rPr>
          <w:rFonts w:hint="cs"/>
          <w:cs/>
          <w:lang w:bidi="si-LK"/>
        </w:rPr>
        <w:t>ඞ්</w:t>
      </w:r>
      <w:r w:rsidR="00C066C0" w:rsidRPr="00C066C0">
        <w:rPr>
          <w:cs/>
          <w:lang w:bidi="si-LK"/>
        </w:rPr>
        <w:t>ග්‍රහය මෙ</w:t>
      </w:r>
      <w:r>
        <w:rPr>
          <w:rFonts w:hint="cs"/>
          <w:cs/>
          <w:lang w:bidi="si-LK"/>
        </w:rPr>
        <w:t>සේ</w:t>
      </w:r>
      <w:r w:rsidR="00C066C0" w:rsidRPr="00C066C0">
        <w:rPr>
          <w:cs/>
          <w:lang w:bidi="si-LK"/>
        </w:rPr>
        <w:t>ය:</w:t>
      </w:r>
      <w:r>
        <w:rPr>
          <w:rFonts w:hint="cs"/>
          <w:cs/>
          <w:lang w:bidi="si-LK"/>
        </w:rPr>
        <w:t>-</w:t>
      </w:r>
      <w:r w:rsidR="00C066C0" w:rsidRPr="00C066C0">
        <w:rPr>
          <w:cs/>
          <w:lang w:bidi="si-LK"/>
        </w:rPr>
        <w:t xml:space="preserve"> </w:t>
      </w:r>
    </w:p>
    <w:p w14:paraId="7E04E4FE" w14:textId="5AB1E3E5" w:rsidR="009554E0" w:rsidRDefault="00D5165F" w:rsidP="00514B7F">
      <w:pPr>
        <w:pStyle w:val="Sinhalakawi"/>
        <w:rPr>
          <w:lang w:bidi="si-LK"/>
        </w:rPr>
      </w:pPr>
      <w:r>
        <w:t>“</w:t>
      </w:r>
      <w:r w:rsidR="00C066C0" w:rsidRPr="00C066C0">
        <w:rPr>
          <w:cs/>
          <w:lang w:bidi="si-LK"/>
        </w:rPr>
        <w:t>අට්ඨාරස පණ</w:t>
      </w:r>
      <w:r w:rsidR="009554E0">
        <w:rPr>
          <w:rFonts w:hint="cs"/>
          <w:cs/>
          <w:lang w:bidi="si-LK"/>
        </w:rPr>
        <w:t>්</w:t>
      </w:r>
      <w:r w:rsidR="00C066C0" w:rsidRPr="00C066C0">
        <w:rPr>
          <w:cs/>
          <w:lang w:bidi="si-LK"/>
        </w:rPr>
        <w:t>ණරස තෙර</w:t>
      </w:r>
      <w:r w:rsidR="009554E0">
        <w:rPr>
          <w:rFonts w:hint="cs"/>
          <w:cs/>
          <w:lang w:bidi="si-LK"/>
        </w:rPr>
        <w:t>ස</w:t>
      </w:r>
      <w:r w:rsidR="00C066C0" w:rsidRPr="00C066C0">
        <w:rPr>
          <w:cs/>
          <w:lang w:bidi="si-LK"/>
        </w:rPr>
        <w:t xml:space="preserve"> ද්වාදසානි </w:t>
      </w:r>
      <w:r w:rsidR="009554E0">
        <w:rPr>
          <w:rFonts w:hint="cs"/>
          <w:cs/>
          <w:lang w:bidi="si-LK"/>
        </w:rPr>
        <w:t>ච</w:t>
      </w:r>
      <w:r w:rsidR="00C066C0" w:rsidRPr="00C066C0">
        <w:t>,</w:t>
      </w:r>
    </w:p>
    <w:p w14:paraId="1CD1D172" w14:textId="77777777" w:rsidR="009554E0" w:rsidRDefault="009554E0" w:rsidP="00514B7F">
      <w:pPr>
        <w:pStyle w:val="Sinhalakawi"/>
        <w:rPr>
          <w:lang w:bidi="si-LK"/>
        </w:rPr>
      </w:pPr>
      <w:r>
        <w:rPr>
          <w:rFonts w:hint="cs"/>
          <w:cs/>
          <w:lang w:bidi="si-LK"/>
        </w:rPr>
        <w:t xml:space="preserve"> </w:t>
      </w:r>
      <w:r w:rsidR="00C066C0" w:rsidRPr="00C066C0">
        <w:rPr>
          <w:cs/>
          <w:lang w:bidi="si-LK"/>
        </w:rPr>
        <w:t>ක</w:t>
      </w:r>
      <w:r>
        <w:rPr>
          <w:rFonts w:hint="cs"/>
          <w:cs/>
          <w:lang w:bidi="si-LK"/>
        </w:rPr>
        <w:t>ම‍්මචි</w:t>
      </w:r>
      <w:r w:rsidR="00C066C0" w:rsidRPr="00C066C0">
        <w:rPr>
          <w:cs/>
          <w:lang w:bidi="si-LK"/>
        </w:rPr>
        <w:t>ත්තොතුකා</w:t>
      </w:r>
      <w:r>
        <w:rPr>
          <w:rFonts w:hint="cs"/>
          <w:cs/>
          <w:lang w:bidi="si-LK"/>
        </w:rPr>
        <w:t>හා</w:t>
      </w:r>
      <w:r w:rsidR="00C066C0" w:rsidRPr="00C066C0">
        <w:rPr>
          <w:cs/>
          <w:lang w:bidi="si-LK"/>
        </w:rPr>
        <w:t>ර ජානි හොන්ති යථා</w:t>
      </w:r>
      <w:r>
        <w:rPr>
          <w:rFonts w:hint="cs"/>
          <w:cs/>
          <w:lang w:bidi="si-LK"/>
        </w:rPr>
        <w:t>ක‍්කමං</w:t>
      </w:r>
      <w:r w:rsidR="00C066C0" w:rsidRPr="00C066C0">
        <w:rPr>
          <w:cs/>
          <w:lang w:bidi="si-LK"/>
        </w:rPr>
        <w:t xml:space="preserve">. </w:t>
      </w:r>
    </w:p>
    <w:p w14:paraId="385CCEEB" w14:textId="0F6F4FDB" w:rsidR="009554E0" w:rsidRDefault="009554E0" w:rsidP="00514B7F">
      <w:pPr>
        <w:pStyle w:val="Sinhalakawi"/>
        <w:rPr>
          <w:lang w:bidi="si-LK"/>
        </w:rPr>
      </w:pPr>
      <w:r>
        <w:rPr>
          <w:rFonts w:hint="cs"/>
          <w:cs/>
          <w:lang w:bidi="si-LK"/>
        </w:rPr>
        <w:t xml:space="preserve"> </w:t>
      </w:r>
      <w:r w:rsidR="00514B7F">
        <w:rPr>
          <w:lang w:bidi="si-LK"/>
        </w:rPr>
        <w:t>.</w:t>
      </w:r>
    </w:p>
    <w:p w14:paraId="5B7AD24E" w14:textId="77777777" w:rsidR="00C066C0" w:rsidRPr="00C066C0" w:rsidRDefault="00C066C0" w:rsidP="00514B7F">
      <w:pPr>
        <w:pStyle w:val="Sinhalakawi"/>
      </w:pPr>
      <w:r w:rsidRPr="00C066C0">
        <w:rPr>
          <w:cs/>
          <w:lang w:bidi="si-LK"/>
        </w:rPr>
        <w:t>ජයමානාදිරූපානං සභාවත්</w:t>
      </w:r>
      <w:r w:rsidR="009554E0">
        <w:rPr>
          <w:rFonts w:hint="cs"/>
          <w:cs/>
          <w:lang w:bidi="si-LK"/>
        </w:rPr>
        <w:t>තා</w:t>
      </w:r>
      <w:r w:rsidRPr="00C066C0">
        <w:rPr>
          <w:cs/>
          <w:lang w:bidi="si-LK"/>
        </w:rPr>
        <w:t xml:space="preserve"> හි කෙවලං</w:t>
      </w:r>
      <w:r w:rsidRPr="00C066C0">
        <w:t xml:space="preserve">, </w:t>
      </w:r>
    </w:p>
    <w:p w14:paraId="11E2D860" w14:textId="6558CD12" w:rsidR="009554E0" w:rsidRDefault="00C066C0" w:rsidP="00514B7F">
      <w:pPr>
        <w:pStyle w:val="Sinhalakawi"/>
        <w:rPr>
          <w:lang w:bidi="si-LK"/>
        </w:rPr>
      </w:pPr>
      <w:r w:rsidRPr="00C066C0">
        <w:rPr>
          <w:cs/>
          <w:lang w:bidi="si-LK"/>
        </w:rPr>
        <w:t>ලක්ඛණානි න ජායති කෙහි</w:t>
      </w:r>
      <w:r w:rsidR="009554E0">
        <w:rPr>
          <w:rFonts w:hint="cs"/>
          <w:cs/>
          <w:lang w:bidi="si-LK"/>
        </w:rPr>
        <w:t>චී</w:t>
      </w:r>
      <w:r w:rsidRPr="00C066C0">
        <w:rPr>
          <w:cs/>
          <w:lang w:bidi="si-LK"/>
        </w:rPr>
        <w:t>ති පකාසිතං</w:t>
      </w:r>
      <w:r w:rsidR="00D5165F">
        <w:t>”</w:t>
      </w:r>
      <w:r w:rsidRPr="00C066C0">
        <w:t xml:space="preserve"> </w:t>
      </w:r>
    </w:p>
    <w:p w14:paraId="258C8716" w14:textId="77777777" w:rsidR="00C066C0" w:rsidRPr="00C066C0" w:rsidRDefault="00C066C0" w:rsidP="00514B7F">
      <w:r w:rsidRPr="00C066C0">
        <w:rPr>
          <w:cs/>
          <w:lang w:bidi="si-LK"/>
        </w:rPr>
        <w:t>සමහර රූප කෙනකුන් හේතු දෙකකින්</w:t>
      </w:r>
      <w:r w:rsidRPr="00C066C0">
        <w:t xml:space="preserve">, </w:t>
      </w:r>
      <w:r w:rsidRPr="00C066C0">
        <w:rPr>
          <w:cs/>
          <w:lang w:bidi="si-LK"/>
        </w:rPr>
        <w:t>සමහර කෙනකුන් තුනකින්</w:t>
      </w:r>
      <w:r w:rsidRPr="00C066C0">
        <w:t xml:space="preserve">, </w:t>
      </w:r>
      <w:r w:rsidRPr="00C066C0">
        <w:rPr>
          <w:cs/>
          <w:lang w:bidi="si-LK"/>
        </w:rPr>
        <w:t xml:space="preserve">සමහර කෙනකුන් සතරකින් උපදනා බව මෙයින් උගත යුතු ය. </w:t>
      </w:r>
    </w:p>
    <w:p w14:paraId="1B2713D6" w14:textId="11C49A91" w:rsidR="00C066C0" w:rsidRPr="00C066C0" w:rsidRDefault="00C066C0" w:rsidP="00514B7F">
      <w:r w:rsidRPr="00C066C0">
        <w:rPr>
          <w:cs/>
          <w:lang w:bidi="si-LK"/>
        </w:rPr>
        <w:t>තව ද රූපයෝ කලාප වශයෙන් ද දතයුතු වෙත්. එක් ව ඉපදීම් ඇති එක් ව නිරු</w:t>
      </w:r>
      <w:r w:rsidR="00D55552">
        <w:rPr>
          <w:rFonts w:hint="cs"/>
          <w:cs/>
          <w:lang w:bidi="si-LK"/>
        </w:rPr>
        <w:t>ද්ධ</w:t>
      </w:r>
      <w:r w:rsidRPr="00C066C0">
        <w:rPr>
          <w:cs/>
          <w:lang w:bidi="si-LK"/>
        </w:rPr>
        <w:t>වීම් ඇති එක් නි</w:t>
      </w:r>
      <w:r w:rsidR="009554E0">
        <w:rPr>
          <w:rFonts w:hint="cs"/>
          <w:cs/>
          <w:lang w:bidi="si-LK"/>
        </w:rPr>
        <w:t>ඃ</w:t>
      </w:r>
      <w:r w:rsidRPr="00C066C0">
        <w:rPr>
          <w:cs/>
          <w:lang w:bidi="si-LK"/>
        </w:rPr>
        <w:t>ශ්‍රයක් ඇති එක් පැවැත්මක් ඇති රූප කොටස් කලාපය යි කියත්. එබඳු කලාප මෙහි එක් වි</w:t>
      </w:r>
      <w:r w:rsidR="009554E0">
        <w:rPr>
          <w:rFonts w:hint="cs"/>
          <w:cs/>
          <w:lang w:bidi="si-LK"/>
        </w:rPr>
        <w:t>ස්සෙ</w:t>
      </w:r>
      <w:r w:rsidRPr="00C066C0">
        <w:rPr>
          <w:cs/>
          <w:lang w:bidi="si-LK"/>
        </w:rPr>
        <w:t xml:space="preserve">ක් ලැබේ. එයින් නවයෙක් </w:t>
      </w:r>
      <w:r w:rsidRPr="002235AA">
        <w:rPr>
          <w:b/>
          <w:bCs/>
          <w:cs/>
          <w:lang w:bidi="si-LK"/>
        </w:rPr>
        <w:t>ක</w:t>
      </w:r>
      <w:r w:rsidR="00983463">
        <w:rPr>
          <w:rFonts w:hint="cs"/>
          <w:b/>
          <w:bCs/>
          <w:cs/>
          <w:lang w:bidi="si-LK"/>
        </w:rPr>
        <w:t>ර්‍ම</w:t>
      </w:r>
      <w:r w:rsidRPr="002235AA">
        <w:rPr>
          <w:b/>
          <w:bCs/>
          <w:cs/>
          <w:lang w:bidi="si-LK"/>
        </w:rPr>
        <w:t>සමු</w:t>
      </w:r>
      <w:r w:rsidR="002235AA" w:rsidRPr="002235AA">
        <w:rPr>
          <w:rFonts w:hint="cs"/>
          <w:b/>
          <w:bCs/>
          <w:cs/>
          <w:lang w:bidi="si-LK"/>
        </w:rPr>
        <w:t>ත්‍ථා</w:t>
      </w:r>
      <w:r w:rsidRPr="002235AA">
        <w:rPr>
          <w:b/>
          <w:bCs/>
          <w:cs/>
          <w:lang w:bidi="si-LK"/>
        </w:rPr>
        <w:t>නකලාප</w:t>
      </w:r>
      <w:r w:rsidRPr="00C066C0">
        <w:rPr>
          <w:cs/>
          <w:lang w:bidi="si-LK"/>
        </w:rPr>
        <w:t xml:space="preserve"> යි ද</w:t>
      </w:r>
      <w:r w:rsidRPr="00C066C0">
        <w:t xml:space="preserve">, </w:t>
      </w:r>
      <w:r w:rsidRPr="00C066C0">
        <w:rPr>
          <w:cs/>
          <w:lang w:bidi="si-LK"/>
        </w:rPr>
        <w:t xml:space="preserve">සයෙක් </w:t>
      </w:r>
      <w:r w:rsidRPr="002235AA">
        <w:rPr>
          <w:b/>
          <w:bCs/>
          <w:cs/>
          <w:lang w:bidi="si-LK"/>
        </w:rPr>
        <w:t>චිත්තසමු</w:t>
      </w:r>
      <w:r w:rsidR="002235AA" w:rsidRPr="002235AA">
        <w:rPr>
          <w:rFonts w:hint="cs"/>
          <w:b/>
          <w:bCs/>
          <w:cs/>
          <w:lang w:bidi="si-LK"/>
        </w:rPr>
        <w:t>ත්‍ථා</w:t>
      </w:r>
      <w:r w:rsidRPr="002235AA">
        <w:rPr>
          <w:b/>
          <w:bCs/>
          <w:cs/>
          <w:lang w:bidi="si-LK"/>
        </w:rPr>
        <w:t>නකලාප</w:t>
      </w:r>
      <w:r w:rsidRPr="00C066C0">
        <w:rPr>
          <w:cs/>
          <w:lang w:bidi="si-LK"/>
        </w:rPr>
        <w:t xml:space="preserve"> යි ද</w:t>
      </w:r>
      <w:r w:rsidRPr="00C066C0">
        <w:t xml:space="preserve">, </w:t>
      </w:r>
      <w:r w:rsidRPr="00C066C0">
        <w:rPr>
          <w:cs/>
          <w:lang w:bidi="si-LK"/>
        </w:rPr>
        <w:t xml:space="preserve">සතරෙක් </w:t>
      </w:r>
      <w:r w:rsidRPr="002235AA">
        <w:rPr>
          <w:b/>
          <w:bCs/>
          <w:cs/>
          <w:lang w:bidi="si-LK"/>
        </w:rPr>
        <w:t>සෘතුසමු</w:t>
      </w:r>
      <w:r w:rsidR="002235AA" w:rsidRPr="002235AA">
        <w:rPr>
          <w:rFonts w:hint="cs"/>
          <w:b/>
          <w:bCs/>
          <w:cs/>
          <w:lang w:bidi="si-LK"/>
        </w:rPr>
        <w:t>ත්‍ථාන</w:t>
      </w:r>
      <w:r w:rsidRPr="002235AA">
        <w:rPr>
          <w:b/>
          <w:bCs/>
          <w:cs/>
          <w:lang w:bidi="si-LK"/>
        </w:rPr>
        <w:t>කලාප</w:t>
      </w:r>
      <w:r w:rsidRPr="00C066C0">
        <w:rPr>
          <w:cs/>
          <w:lang w:bidi="si-LK"/>
        </w:rPr>
        <w:t xml:space="preserve"> යි ද</w:t>
      </w:r>
      <w:r w:rsidRPr="00C066C0">
        <w:t xml:space="preserve">, </w:t>
      </w:r>
      <w:r w:rsidRPr="00C066C0">
        <w:rPr>
          <w:cs/>
          <w:lang w:bidi="si-LK"/>
        </w:rPr>
        <w:t xml:space="preserve">දෙකෙක් </w:t>
      </w:r>
      <w:r w:rsidRPr="002235AA">
        <w:rPr>
          <w:b/>
          <w:bCs/>
          <w:cs/>
          <w:lang w:bidi="si-LK"/>
        </w:rPr>
        <w:t>ආහාරසමු</w:t>
      </w:r>
      <w:r w:rsidR="002235AA" w:rsidRPr="002235AA">
        <w:rPr>
          <w:rFonts w:hint="cs"/>
          <w:b/>
          <w:bCs/>
          <w:cs/>
          <w:lang w:bidi="si-LK"/>
        </w:rPr>
        <w:t>ත්‍ථාන</w:t>
      </w:r>
      <w:r w:rsidRPr="002235AA">
        <w:rPr>
          <w:b/>
          <w:bCs/>
          <w:cs/>
          <w:lang w:bidi="si-LK"/>
        </w:rPr>
        <w:t>කලාප</w:t>
      </w:r>
      <w:r w:rsidRPr="00C066C0">
        <w:rPr>
          <w:cs/>
          <w:lang w:bidi="si-LK"/>
        </w:rPr>
        <w:t xml:space="preserve"> යි දැ යි දතයුතු ය. </w:t>
      </w:r>
    </w:p>
    <w:p w14:paraId="4530BF1A" w14:textId="0A4DAC36" w:rsidR="00C066C0" w:rsidRPr="00C066C0" w:rsidRDefault="00C066C0" w:rsidP="00605CE4">
      <w:r w:rsidRPr="00C066C0">
        <w:rPr>
          <w:cs/>
          <w:lang w:bidi="si-LK"/>
        </w:rPr>
        <w:t>යට කියන ලද ක</w:t>
      </w:r>
      <w:r w:rsidR="00983463">
        <w:rPr>
          <w:rFonts w:hint="cs"/>
          <w:cs/>
          <w:lang w:bidi="si-LK"/>
        </w:rPr>
        <w:t>ර්‍ම</w:t>
      </w:r>
      <w:r w:rsidR="002235AA">
        <w:rPr>
          <w:rFonts w:hint="cs"/>
          <w:cs/>
          <w:lang w:bidi="si-LK"/>
        </w:rPr>
        <w:t>ජ</w:t>
      </w:r>
      <w:r w:rsidRPr="00C066C0">
        <w:rPr>
          <w:cs/>
          <w:lang w:bidi="si-LK"/>
        </w:rPr>
        <w:t xml:space="preserve">රූප අටළොස කලාප (මිටි) වශයෙන් නවයකට බෙදේ. </w:t>
      </w:r>
      <w:r w:rsidRPr="00D96B58">
        <w:rPr>
          <w:b/>
          <w:bCs/>
          <w:cs/>
          <w:lang w:bidi="si-LK"/>
        </w:rPr>
        <w:t>චක්ඛුදසකකලාප</w:t>
      </w:r>
      <w:r w:rsidR="00D96B58">
        <w:rPr>
          <w:rFonts w:hint="cs"/>
          <w:b/>
          <w:bCs/>
          <w:cs/>
          <w:lang w:bidi="si-LK"/>
        </w:rPr>
        <w:t xml:space="preserve"> </w:t>
      </w:r>
      <w:r w:rsidRPr="00D96B58">
        <w:rPr>
          <w:b/>
          <w:bCs/>
          <w:cs/>
          <w:lang w:bidi="si-LK"/>
        </w:rPr>
        <w:t>-</w:t>
      </w:r>
      <w:r w:rsidR="00D96B58">
        <w:rPr>
          <w:rFonts w:hint="cs"/>
          <w:b/>
          <w:bCs/>
          <w:cs/>
          <w:lang w:bidi="si-LK"/>
        </w:rPr>
        <w:t xml:space="preserve"> </w:t>
      </w:r>
      <w:r w:rsidRPr="00D96B58">
        <w:rPr>
          <w:b/>
          <w:bCs/>
          <w:cs/>
          <w:lang w:bidi="si-LK"/>
        </w:rPr>
        <w:t>සෝතදසකකලාප</w:t>
      </w:r>
      <w:r w:rsidR="00D96B58">
        <w:rPr>
          <w:rFonts w:hint="cs"/>
          <w:b/>
          <w:bCs/>
          <w:cs/>
          <w:lang w:bidi="si-LK"/>
        </w:rPr>
        <w:t xml:space="preserve"> </w:t>
      </w:r>
      <w:r w:rsidRPr="00D96B58">
        <w:rPr>
          <w:b/>
          <w:bCs/>
          <w:cs/>
          <w:lang w:bidi="si-LK"/>
        </w:rPr>
        <w:t>-</w:t>
      </w:r>
      <w:r w:rsidR="00D96B58">
        <w:rPr>
          <w:rFonts w:hint="cs"/>
          <w:b/>
          <w:bCs/>
          <w:cs/>
          <w:lang w:bidi="si-LK"/>
        </w:rPr>
        <w:t xml:space="preserve"> </w:t>
      </w:r>
      <w:r w:rsidRPr="00D96B58">
        <w:rPr>
          <w:b/>
          <w:bCs/>
          <w:cs/>
          <w:lang w:bidi="si-LK"/>
        </w:rPr>
        <w:t>ඝාණදසකකලාප</w:t>
      </w:r>
      <w:r w:rsidR="00D96B58">
        <w:rPr>
          <w:rFonts w:hint="cs"/>
          <w:b/>
          <w:bCs/>
          <w:cs/>
          <w:lang w:bidi="si-LK"/>
        </w:rPr>
        <w:t xml:space="preserve"> </w:t>
      </w:r>
      <w:r w:rsidRPr="00D96B58">
        <w:rPr>
          <w:b/>
          <w:bCs/>
          <w:cs/>
          <w:lang w:bidi="si-LK"/>
        </w:rPr>
        <w:t>-</w:t>
      </w:r>
      <w:r w:rsidR="00D96B58">
        <w:rPr>
          <w:rFonts w:hint="cs"/>
          <w:b/>
          <w:bCs/>
          <w:cs/>
          <w:lang w:bidi="si-LK"/>
        </w:rPr>
        <w:t xml:space="preserve"> </w:t>
      </w:r>
      <w:r w:rsidRPr="00D96B58">
        <w:rPr>
          <w:b/>
          <w:bCs/>
          <w:cs/>
          <w:lang w:bidi="si-LK"/>
        </w:rPr>
        <w:t>ජිවහාදසකකලාප</w:t>
      </w:r>
      <w:r w:rsidR="00D96B58">
        <w:rPr>
          <w:rFonts w:hint="cs"/>
          <w:b/>
          <w:bCs/>
          <w:cs/>
          <w:lang w:bidi="si-LK"/>
        </w:rPr>
        <w:t xml:space="preserve"> </w:t>
      </w:r>
      <w:r w:rsidRPr="00D96B58">
        <w:rPr>
          <w:b/>
          <w:bCs/>
          <w:cs/>
          <w:lang w:bidi="si-LK"/>
        </w:rPr>
        <w:t>-</w:t>
      </w:r>
      <w:r w:rsidR="00D96B58">
        <w:rPr>
          <w:rFonts w:hint="cs"/>
          <w:b/>
          <w:bCs/>
          <w:cs/>
          <w:lang w:bidi="si-LK"/>
        </w:rPr>
        <w:t xml:space="preserve"> </w:t>
      </w:r>
      <w:r w:rsidRPr="00D96B58">
        <w:rPr>
          <w:b/>
          <w:bCs/>
          <w:cs/>
          <w:lang w:bidi="si-LK"/>
        </w:rPr>
        <w:t>කායදසකකලාප</w:t>
      </w:r>
      <w:r w:rsidR="00D96B58">
        <w:rPr>
          <w:rFonts w:hint="cs"/>
          <w:b/>
          <w:bCs/>
          <w:cs/>
          <w:lang w:bidi="si-LK"/>
        </w:rPr>
        <w:t xml:space="preserve"> </w:t>
      </w:r>
      <w:r w:rsidRPr="00D96B58">
        <w:rPr>
          <w:b/>
          <w:bCs/>
          <w:cs/>
          <w:lang w:bidi="si-LK"/>
        </w:rPr>
        <w:t>-</w:t>
      </w:r>
      <w:r w:rsidR="00D96B58">
        <w:rPr>
          <w:rFonts w:hint="cs"/>
          <w:b/>
          <w:bCs/>
          <w:cs/>
          <w:lang w:bidi="si-LK"/>
        </w:rPr>
        <w:t xml:space="preserve"> </w:t>
      </w:r>
      <w:r w:rsidR="00D96B58" w:rsidRPr="00D96B58">
        <w:rPr>
          <w:rFonts w:hint="cs"/>
          <w:b/>
          <w:bCs/>
          <w:cs/>
          <w:lang w:bidi="si-LK"/>
        </w:rPr>
        <w:t>ඉත්‍ථිභාව</w:t>
      </w:r>
      <w:r w:rsidRPr="00D96B58">
        <w:rPr>
          <w:b/>
          <w:bCs/>
          <w:cs/>
          <w:lang w:bidi="si-LK"/>
        </w:rPr>
        <w:t>දසකකලාප</w:t>
      </w:r>
      <w:r w:rsidR="00D96B58">
        <w:rPr>
          <w:rFonts w:hint="cs"/>
          <w:b/>
          <w:bCs/>
          <w:cs/>
          <w:lang w:bidi="si-LK"/>
        </w:rPr>
        <w:t xml:space="preserve"> </w:t>
      </w:r>
      <w:r w:rsidRPr="00D96B58">
        <w:rPr>
          <w:b/>
          <w:bCs/>
          <w:cs/>
          <w:lang w:bidi="si-LK"/>
        </w:rPr>
        <w:t>-</w:t>
      </w:r>
      <w:r w:rsidR="00D96B58">
        <w:rPr>
          <w:rFonts w:hint="cs"/>
          <w:b/>
          <w:bCs/>
          <w:cs/>
          <w:lang w:bidi="si-LK"/>
        </w:rPr>
        <w:t xml:space="preserve"> </w:t>
      </w:r>
      <w:r w:rsidRPr="00D96B58">
        <w:rPr>
          <w:b/>
          <w:bCs/>
          <w:cs/>
          <w:lang w:bidi="si-LK"/>
        </w:rPr>
        <w:t>පු</w:t>
      </w:r>
      <w:r w:rsidR="00D96B58" w:rsidRPr="00D96B58">
        <w:rPr>
          <w:rFonts w:hint="cs"/>
          <w:b/>
          <w:bCs/>
          <w:cs/>
          <w:lang w:bidi="si-LK"/>
        </w:rPr>
        <w:t>ම‍්භාව</w:t>
      </w:r>
      <w:r w:rsidRPr="00D96B58">
        <w:rPr>
          <w:b/>
          <w:bCs/>
          <w:cs/>
          <w:lang w:bidi="si-LK"/>
        </w:rPr>
        <w:t>දසකකලාප</w:t>
      </w:r>
      <w:r w:rsidR="00D96B58">
        <w:rPr>
          <w:rFonts w:hint="cs"/>
          <w:b/>
          <w:bCs/>
          <w:cs/>
          <w:lang w:bidi="si-LK"/>
        </w:rPr>
        <w:t xml:space="preserve"> </w:t>
      </w:r>
      <w:r w:rsidRPr="00D96B58">
        <w:rPr>
          <w:b/>
          <w:bCs/>
          <w:cs/>
          <w:lang w:bidi="si-LK"/>
        </w:rPr>
        <w:t>-</w:t>
      </w:r>
      <w:r w:rsidR="00D96B58">
        <w:rPr>
          <w:rFonts w:hint="cs"/>
          <w:b/>
          <w:bCs/>
          <w:cs/>
          <w:lang w:bidi="si-LK"/>
        </w:rPr>
        <w:t xml:space="preserve"> </w:t>
      </w:r>
      <w:r w:rsidR="00D96B58" w:rsidRPr="00D96B58">
        <w:rPr>
          <w:b/>
          <w:bCs/>
          <w:cs/>
          <w:lang w:bidi="si-LK"/>
        </w:rPr>
        <w:t>වත්ථුදසක</w:t>
      </w:r>
      <w:r w:rsidRPr="00D96B58">
        <w:rPr>
          <w:b/>
          <w:bCs/>
          <w:cs/>
          <w:lang w:bidi="si-LK"/>
        </w:rPr>
        <w:t>කලාප</w:t>
      </w:r>
      <w:r w:rsidR="00D96B58">
        <w:rPr>
          <w:rFonts w:hint="cs"/>
          <w:b/>
          <w:bCs/>
          <w:cs/>
          <w:lang w:bidi="si-LK"/>
        </w:rPr>
        <w:t xml:space="preserve"> </w:t>
      </w:r>
      <w:r w:rsidRPr="00D96B58">
        <w:rPr>
          <w:b/>
          <w:bCs/>
          <w:cs/>
          <w:lang w:bidi="si-LK"/>
        </w:rPr>
        <w:t>-</w:t>
      </w:r>
      <w:r w:rsidR="00D96B58">
        <w:rPr>
          <w:rFonts w:hint="cs"/>
          <w:b/>
          <w:bCs/>
          <w:cs/>
          <w:lang w:bidi="si-LK"/>
        </w:rPr>
        <w:t xml:space="preserve"> </w:t>
      </w:r>
      <w:r w:rsidR="00D96B58" w:rsidRPr="00D96B58">
        <w:rPr>
          <w:b/>
          <w:bCs/>
          <w:cs/>
          <w:lang w:bidi="si-LK"/>
        </w:rPr>
        <w:t>ජීවිතනවක</w:t>
      </w:r>
      <w:r w:rsidRPr="00D96B58">
        <w:rPr>
          <w:b/>
          <w:bCs/>
          <w:cs/>
          <w:lang w:bidi="si-LK"/>
        </w:rPr>
        <w:t>කලාප</w:t>
      </w:r>
      <w:r w:rsidRPr="00C066C0">
        <w:rPr>
          <w:cs/>
          <w:lang w:bidi="si-LK"/>
        </w:rPr>
        <w:t xml:space="preserve"> කියා. </w:t>
      </w:r>
    </w:p>
    <w:p w14:paraId="7A20116C" w14:textId="0FC48825" w:rsidR="00C066C0" w:rsidRPr="00C066C0" w:rsidRDefault="003E6E91" w:rsidP="00605CE4">
      <w:r>
        <w:rPr>
          <w:b/>
          <w:bCs/>
        </w:rPr>
        <w:t>‘</w:t>
      </w:r>
      <w:r w:rsidR="00C066C0" w:rsidRPr="00D96B58">
        <w:rPr>
          <w:b/>
          <w:bCs/>
          <w:cs/>
          <w:lang w:bidi="si-LK"/>
        </w:rPr>
        <w:t>දසපරිමාණං අ</w:t>
      </w:r>
      <w:r w:rsidR="00D96B58" w:rsidRPr="00D96B58">
        <w:rPr>
          <w:rFonts w:hint="cs"/>
          <w:b/>
          <w:bCs/>
          <w:cs/>
          <w:lang w:bidi="si-LK"/>
        </w:rPr>
        <w:t>ස‍්සා</w:t>
      </w:r>
      <w:r w:rsidR="00C066C0" w:rsidRPr="00D96B58">
        <w:rPr>
          <w:b/>
          <w:bCs/>
          <w:cs/>
          <w:lang w:bidi="si-LK"/>
        </w:rPr>
        <w:t>ති</w:t>
      </w:r>
      <w:r w:rsidR="00D96B58" w:rsidRPr="00D96B58">
        <w:rPr>
          <w:rFonts w:hint="cs"/>
          <w:b/>
          <w:bCs/>
          <w:cs/>
          <w:lang w:bidi="si-LK"/>
        </w:rPr>
        <w:t xml:space="preserve"> = </w:t>
      </w:r>
      <w:r w:rsidR="00C066C0" w:rsidRPr="00D96B58">
        <w:rPr>
          <w:b/>
          <w:bCs/>
          <w:cs/>
          <w:lang w:bidi="si-LK"/>
        </w:rPr>
        <w:t>දසකං</w:t>
      </w:r>
      <w:r w:rsidR="00C066C0" w:rsidRPr="00D96B58">
        <w:rPr>
          <w:b/>
          <w:bCs/>
        </w:rPr>
        <w:t xml:space="preserve">, </w:t>
      </w:r>
      <w:r w:rsidR="00C066C0" w:rsidRPr="00D96B58">
        <w:rPr>
          <w:b/>
          <w:bCs/>
          <w:cs/>
          <w:lang w:bidi="si-LK"/>
        </w:rPr>
        <w:t>චක්ඛුනා උපලක්ඛිතං ත</w:t>
      </w:r>
      <w:r w:rsidR="00D96B58" w:rsidRPr="00D96B58">
        <w:rPr>
          <w:rFonts w:hint="cs"/>
          <w:b/>
          <w:bCs/>
          <w:cs/>
          <w:lang w:bidi="si-LK"/>
        </w:rPr>
        <w:t>ප්</w:t>
      </w:r>
      <w:r w:rsidR="00C066C0" w:rsidRPr="00D96B58">
        <w:rPr>
          <w:b/>
          <w:bCs/>
          <w:cs/>
          <w:lang w:bidi="si-LK"/>
        </w:rPr>
        <w:t>පධානං වා දසකං</w:t>
      </w:r>
      <w:r w:rsidR="00D96B58" w:rsidRPr="00D96B58">
        <w:rPr>
          <w:rFonts w:hint="cs"/>
          <w:b/>
          <w:bCs/>
          <w:cs/>
          <w:lang w:bidi="si-LK"/>
        </w:rPr>
        <w:t xml:space="preserve"> </w:t>
      </w:r>
      <w:r w:rsidR="00C066C0" w:rsidRPr="00D96B58">
        <w:rPr>
          <w:b/>
          <w:bCs/>
          <w:cs/>
          <w:lang w:bidi="si-LK"/>
        </w:rPr>
        <w:t>=</w:t>
      </w:r>
      <w:r w:rsidR="00D96B58" w:rsidRPr="00D96B58">
        <w:rPr>
          <w:rFonts w:hint="cs"/>
          <w:b/>
          <w:bCs/>
          <w:cs/>
          <w:lang w:bidi="si-LK"/>
        </w:rPr>
        <w:t xml:space="preserve"> </w:t>
      </w:r>
      <w:r w:rsidR="00C066C0" w:rsidRPr="00D96B58">
        <w:rPr>
          <w:b/>
          <w:bCs/>
          <w:cs/>
          <w:lang w:bidi="si-LK"/>
        </w:rPr>
        <w:t>චක්ඛුදසක</w:t>
      </w:r>
      <w:r w:rsidR="00D96B58" w:rsidRPr="00D96B58">
        <w:rPr>
          <w:rFonts w:hint="cs"/>
          <w:b/>
          <w:bCs/>
          <w:cs/>
          <w:lang w:bidi="si-LK"/>
        </w:rPr>
        <w:t>ං</w:t>
      </w:r>
      <w:r>
        <w:rPr>
          <w:b/>
          <w:bCs/>
        </w:rPr>
        <w:t>’</w:t>
      </w:r>
      <w:r w:rsidR="00C066C0" w:rsidRPr="00D96B58">
        <w:rPr>
          <w:b/>
          <w:bCs/>
        </w:rPr>
        <w:t xml:space="preserve"> </w:t>
      </w:r>
      <w:r w:rsidR="00C066C0" w:rsidRPr="00C066C0">
        <w:rPr>
          <w:cs/>
          <w:lang w:bidi="si-LK"/>
        </w:rPr>
        <w:t xml:space="preserve">ඇසින් ලකුණු කරණ ලද්දා වූ හෝ ඇස ප්‍රධාන කොට ඇත්තා වූ දශ පරිමාණ වූ රූපසමූහය </w:t>
      </w:r>
      <w:r w:rsidR="00C066C0" w:rsidRPr="00D96B58">
        <w:rPr>
          <w:b/>
          <w:bCs/>
          <w:cs/>
          <w:lang w:bidi="si-LK"/>
        </w:rPr>
        <w:t>චක්ඛුදසක</w:t>
      </w:r>
      <w:r w:rsidR="00C066C0" w:rsidRPr="00C066C0">
        <w:rPr>
          <w:cs/>
          <w:lang w:bidi="si-LK"/>
        </w:rPr>
        <w:t xml:space="preserve"> නම් වේ. චක්ඛුදසකයට අයත් වන්නේ ච</w:t>
      </w:r>
      <w:r w:rsidR="00D96B58">
        <w:rPr>
          <w:rFonts w:hint="cs"/>
          <w:cs/>
          <w:lang w:bidi="si-LK"/>
        </w:rPr>
        <w:t>ක්‍ඛු</w:t>
      </w:r>
      <w:r w:rsidR="00C066C0" w:rsidRPr="00C066C0">
        <w:rPr>
          <w:cs/>
          <w:lang w:bidi="si-LK"/>
        </w:rPr>
        <w:t>ප</w:t>
      </w:r>
      <w:r w:rsidR="00D96B58">
        <w:rPr>
          <w:rFonts w:hint="cs"/>
          <w:cs/>
          <w:lang w:bidi="si-LK"/>
        </w:rPr>
        <w:t>්</w:t>
      </w:r>
      <w:r w:rsidR="00C066C0" w:rsidRPr="00C066C0">
        <w:rPr>
          <w:cs/>
          <w:lang w:bidi="si-LK"/>
        </w:rPr>
        <w:t>පසාද</w:t>
      </w:r>
      <w:r w:rsidR="00D96B58">
        <w:rPr>
          <w:rFonts w:hint="cs"/>
          <w:cs/>
          <w:lang w:bidi="si-LK"/>
        </w:rPr>
        <w:t xml:space="preserve"> -</w:t>
      </w:r>
      <w:r w:rsidR="00D96B58">
        <w:rPr>
          <w:cs/>
          <w:lang w:bidi="si-LK"/>
        </w:rPr>
        <w:t xml:space="preserve"> ජ</w:t>
      </w:r>
      <w:r w:rsidR="00D96B58">
        <w:rPr>
          <w:rFonts w:hint="cs"/>
          <w:cs/>
          <w:lang w:bidi="si-LK"/>
        </w:rPr>
        <w:t>ී</w:t>
      </w:r>
      <w:r w:rsidR="00C066C0" w:rsidRPr="00C066C0">
        <w:rPr>
          <w:cs/>
          <w:lang w:bidi="si-LK"/>
        </w:rPr>
        <w:t>විතින්ද්‍රය</w:t>
      </w:r>
      <w:r w:rsidR="00D96B58">
        <w:rPr>
          <w:rFonts w:hint="cs"/>
          <w:cs/>
          <w:lang w:bidi="si-LK"/>
        </w:rPr>
        <w:t xml:space="preserve"> </w:t>
      </w:r>
      <w:r w:rsidR="00C066C0" w:rsidRPr="00C066C0">
        <w:rPr>
          <w:cs/>
          <w:lang w:bidi="si-LK"/>
        </w:rPr>
        <w:t>- පඨවි - ආපෝ - තේජෝ</w:t>
      </w:r>
      <w:r w:rsidR="00D96B58">
        <w:rPr>
          <w:rFonts w:hint="cs"/>
          <w:cs/>
          <w:lang w:bidi="si-LK"/>
        </w:rPr>
        <w:t xml:space="preserve"> </w:t>
      </w:r>
      <w:r w:rsidR="00C066C0" w:rsidRPr="00C066C0">
        <w:rPr>
          <w:cs/>
          <w:lang w:bidi="si-LK"/>
        </w:rPr>
        <w:t xml:space="preserve">- </w:t>
      </w:r>
      <w:r w:rsidR="003740A4">
        <w:rPr>
          <w:cs/>
          <w:lang w:bidi="si-LK"/>
        </w:rPr>
        <w:t>වායෝ</w:t>
      </w:r>
      <w:r w:rsidR="00D96B58">
        <w:rPr>
          <w:rFonts w:hint="cs"/>
          <w:cs/>
          <w:lang w:bidi="si-LK"/>
        </w:rPr>
        <w:t xml:space="preserve"> </w:t>
      </w:r>
      <w:r w:rsidR="00C066C0" w:rsidRPr="00C066C0">
        <w:rPr>
          <w:cs/>
          <w:lang w:bidi="si-LK"/>
        </w:rPr>
        <w:t>-</w:t>
      </w:r>
      <w:r w:rsidR="005C1E6D">
        <w:rPr>
          <w:rFonts w:hint="cs"/>
          <w:cs/>
          <w:lang w:bidi="si-LK"/>
        </w:rPr>
        <w:t xml:space="preserve"> </w:t>
      </w:r>
      <w:r w:rsidR="00C066C0" w:rsidRPr="00C066C0">
        <w:rPr>
          <w:cs/>
          <w:lang w:bidi="si-LK"/>
        </w:rPr>
        <w:t>වණ</w:t>
      </w:r>
      <w:r w:rsidR="00D96B58">
        <w:rPr>
          <w:rFonts w:hint="cs"/>
          <w:cs/>
          <w:lang w:bidi="si-LK"/>
        </w:rPr>
        <w:t>්</w:t>
      </w:r>
      <w:r w:rsidR="00C066C0" w:rsidRPr="00C066C0">
        <w:rPr>
          <w:cs/>
          <w:lang w:bidi="si-LK"/>
        </w:rPr>
        <w:t>ණ - ගන්ධ</w:t>
      </w:r>
      <w:r w:rsidR="00D96B58">
        <w:rPr>
          <w:rFonts w:hint="cs"/>
          <w:cs/>
          <w:lang w:bidi="si-LK"/>
        </w:rPr>
        <w:t xml:space="preserve"> </w:t>
      </w:r>
      <w:r w:rsidR="00C066C0" w:rsidRPr="00C066C0">
        <w:rPr>
          <w:cs/>
          <w:lang w:bidi="si-LK"/>
        </w:rPr>
        <w:t>- රස</w:t>
      </w:r>
      <w:r w:rsidR="00D96B58">
        <w:rPr>
          <w:rFonts w:hint="cs"/>
          <w:cs/>
          <w:lang w:bidi="si-LK"/>
        </w:rPr>
        <w:t xml:space="preserve"> </w:t>
      </w:r>
      <w:r w:rsidR="00C066C0" w:rsidRPr="00C066C0">
        <w:rPr>
          <w:cs/>
          <w:lang w:bidi="si-LK"/>
        </w:rPr>
        <w:t>- ඔ</w:t>
      </w:r>
      <w:r w:rsidR="00D96B58">
        <w:rPr>
          <w:rFonts w:hint="cs"/>
          <w:cs/>
          <w:lang w:bidi="si-LK"/>
        </w:rPr>
        <w:t>ජා</w:t>
      </w:r>
      <w:r w:rsidR="00C066C0" w:rsidRPr="00C066C0">
        <w:rPr>
          <w:cs/>
          <w:lang w:bidi="si-LK"/>
        </w:rPr>
        <w:t xml:space="preserve"> යන දසය යි. මේ දසය නො වෙන් ව </w:t>
      </w:r>
      <w:r w:rsidR="00D96B58">
        <w:rPr>
          <w:cs/>
          <w:lang w:bidi="si-LK"/>
        </w:rPr>
        <w:t>එකට උපදී. එකට නිරුද්ධ වේ. එක් න</w:t>
      </w:r>
      <w:r w:rsidR="00D96B58">
        <w:rPr>
          <w:rFonts w:hint="cs"/>
          <w:cs/>
          <w:lang w:bidi="si-LK"/>
        </w:rPr>
        <w:t>ිඃ</w:t>
      </w:r>
      <w:r w:rsidR="00C066C0" w:rsidRPr="00C066C0">
        <w:rPr>
          <w:cs/>
          <w:lang w:bidi="si-LK"/>
        </w:rPr>
        <w:t xml:space="preserve">ශ්‍රයෙක් ඇත්තේ වෙයි. එකට පවතී. </w:t>
      </w:r>
    </w:p>
    <w:p w14:paraId="3B49594A" w14:textId="176DBA8A" w:rsidR="00C066C0" w:rsidRPr="00C066C0" w:rsidRDefault="00664FC2" w:rsidP="00605CE4">
      <w:r>
        <w:rPr>
          <w:cs/>
          <w:lang w:bidi="si-LK"/>
        </w:rPr>
        <w:t>සෝත</w:t>
      </w:r>
      <w:r w:rsidR="00D96B58">
        <w:rPr>
          <w:rFonts w:hint="cs"/>
          <w:cs/>
          <w:lang w:bidi="si-LK"/>
        </w:rPr>
        <w:t xml:space="preserve"> </w:t>
      </w:r>
      <w:r w:rsidR="00C066C0" w:rsidRPr="00C066C0">
        <w:rPr>
          <w:cs/>
          <w:lang w:bidi="si-LK"/>
        </w:rPr>
        <w:t>-</w:t>
      </w:r>
      <w:r w:rsidR="00D96B58">
        <w:rPr>
          <w:rFonts w:hint="cs"/>
          <w:cs/>
          <w:lang w:bidi="si-LK"/>
        </w:rPr>
        <w:t xml:space="preserve"> </w:t>
      </w:r>
      <w:r w:rsidR="00C066C0" w:rsidRPr="00C066C0">
        <w:rPr>
          <w:cs/>
          <w:lang w:bidi="si-LK"/>
        </w:rPr>
        <w:t>ඝාණ</w:t>
      </w:r>
      <w:r w:rsidR="00D96B58">
        <w:rPr>
          <w:rFonts w:hint="cs"/>
          <w:cs/>
          <w:lang w:bidi="si-LK"/>
        </w:rPr>
        <w:t xml:space="preserve"> </w:t>
      </w:r>
      <w:r w:rsidR="00C066C0" w:rsidRPr="00C066C0">
        <w:rPr>
          <w:cs/>
          <w:lang w:bidi="si-LK"/>
        </w:rPr>
        <w:t>-</w:t>
      </w:r>
      <w:r w:rsidR="00D96B58">
        <w:rPr>
          <w:rFonts w:hint="cs"/>
          <w:cs/>
          <w:lang w:bidi="si-LK"/>
        </w:rPr>
        <w:t xml:space="preserve"> </w:t>
      </w:r>
      <w:r w:rsidR="00D96B58">
        <w:rPr>
          <w:cs/>
          <w:lang w:bidi="si-LK"/>
        </w:rPr>
        <w:t>ජ</w:t>
      </w:r>
      <w:r w:rsidR="00D96B58">
        <w:rPr>
          <w:rFonts w:hint="cs"/>
          <w:cs/>
          <w:lang w:bidi="si-LK"/>
        </w:rPr>
        <w:t>ි</w:t>
      </w:r>
      <w:r w:rsidR="00C066C0" w:rsidRPr="00C066C0">
        <w:rPr>
          <w:cs/>
          <w:lang w:bidi="si-LK"/>
        </w:rPr>
        <w:t>වහා</w:t>
      </w:r>
      <w:r w:rsidR="00D96B58">
        <w:rPr>
          <w:rFonts w:hint="cs"/>
          <w:cs/>
          <w:lang w:bidi="si-LK"/>
        </w:rPr>
        <w:t xml:space="preserve"> </w:t>
      </w:r>
      <w:r w:rsidR="00C066C0" w:rsidRPr="00C066C0">
        <w:rPr>
          <w:cs/>
          <w:lang w:bidi="si-LK"/>
        </w:rPr>
        <w:t>- කාය</w:t>
      </w:r>
      <w:r w:rsidR="00D96B58">
        <w:rPr>
          <w:rFonts w:hint="cs"/>
          <w:cs/>
          <w:lang w:bidi="si-LK"/>
        </w:rPr>
        <w:t xml:space="preserve"> </w:t>
      </w:r>
      <w:r w:rsidR="00C066C0" w:rsidRPr="00C066C0">
        <w:rPr>
          <w:cs/>
          <w:lang w:bidi="si-LK"/>
        </w:rPr>
        <w:t>-</w:t>
      </w:r>
      <w:r w:rsidR="00D96B58">
        <w:rPr>
          <w:rFonts w:hint="cs"/>
          <w:cs/>
          <w:lang w:bidi="si-LK"/>
        </w:rPr>
        <w:t xml:space="preserve"> </w:t>
      </w:r>
      <w:r w:rsidR="00C066C0" w:rsidRPr="00C066C0">
        <w:rPr>
          <w:cs/>
          <w:lang w:bidi="si-LK"/>
        </w:rPr>
        <w:t>ඉ</w:t>
      </w:r>
      <w:r w:rsidR="00D96B58">
        <w:rPr>
          <w:rFonts w:hint="cs"/>
          <w:cs/>
          <w:lang w:bidi="si-LK"/>
        </w:rPr>
        <w:t>ත්‍ථි</w:t>
      </w:r>
      <w:r w:rsidR="00C066C0" w:rsidRPr="00C066C0">
        <w:rPr>
          <w:cs/>
          <w:lang w:bidi="si-LK"/>
        </w:rPr>
        <w:t>භාව - පු</w:t>
      </w:r>
      <w:r w:rsidR="00D96B58">
        <w:rPr>
          <w:rFonts w:hint="cs"/>
          <w:cs/>
          <w:lang w:bidi="si-LK"/>
        </w:rPr>
        <w:t>ම‍්භා</w:t>
      </w:r>
      <w:r w:rsidR="00C066C0" w:rsidRPr="00C066C0">
        <w:rPr>
          <w:cs/>
          <w:lang w:bidi="si-LK"/>
        </w:rPr>
        <w:t>ව - හදයවත්ථු යන සත</w:t>
      </w:r>
      <w:r w:rsidR="00C066C0" w:rsidRPr="00C066C0">
        <w:t xml:space="preserve">, </w:t>
      </w:r>
      <w:r w:rsidR="00C066C0" w:rsidRPr="00C066C0">
        <w:rPr>
          <w:cs/>
          <w:lang w:bidi="si-LK"/>
        </w:rPr>
        <w:t>ජීවිත - පඨවි</w:t>
      </w:r>
      <w:r w:rsidR="00D96B58">
        <w:rPr>
          <w:rFonts w:hint="cs"/>
          <w:cs/>
          <w:lang w:bidi="si-LK"/>
        </w:rPr>
        <w:t xml:space="preserve"> </w:t>
      </w:r>
      <w:r w:rsidR="00C066C0" w:rsidRPr="00C066C0">
        <w:rPr>
          <w:cs/>
          <w:lang w:bidi="si-LK"/>
        </w:rPr>
        <w:t>-</w:t>
      </w:r>
      <w:r w:rsidR="005C1E6D">
        <w:rPr>
          <w:rFonts w:hint="cs"/>
          <w:cs/>
          <w:lang w:bidi="si-LK"/>
        </w:rPr>
        <w:t xml:space="preserve"> </w:t>
      </w:r>
      <w:r w:rsidR="003740A4">
        <w:rPr>
          <w:cs/>
          <w:lang w:bidi="si-LK"/>
        </w:rPr>
        <w:t>ආපෝ</w:t>
      </w:r>
      <w:r w:rsidR="00D96B58">
        <w:rPr>
          <w:rFonts w:hint="cs"/>
          <w:cs/>
          <w:lang w:bidi="si-LK"/>
        </w:rPr>
        <w:t xml:space="preserve"> </w:t>
      </w:r>
      <w:r w:rsidR="00C066C0" w:rsidRPr="00C066C0">
        <w:rPr>
          <w:cs/>
          <w:lang w:bidi="si-LK"/>
        </w:rPr>
        <w:t>-</w:t>
      </w:r>
      <w:r w:rsidR="00D96B58">
        <w:rPr>
          <w:rFonts w:hint="cs"/>
          <w:cs/>
          <w:lang w:bidi="si-LK"/>
        </w:rPr>
        <w:t xml:space="preserve"> </w:t>
      </w:r>
      <w:r w:rsidR="00C066C0" w:rsidRPr="00C066C0">
        <w:rPr>
          <w:cs/>
          <w:lang w:bidi="si-LK"/>
        </w:rPr>
        <w:t>තේජෝ</w:t>
      </w:r>
      <w:r w:rsidR="00D96B58">
        <w:rPr>
          <w:rFonts w:hint="cs"/>
          <w:cs/>
          <w:lang w:bidi="si-LK"/>
        </w:rPr>
        <w:t xml:space="preserve"> </w:t>
      </w:r>
      <w:r w:rsidR="00C066C0" w:rsidRPr="00C066C0">
        <w:rPr>
          <w:cs/>
          <w:lang w:bidi="si-LK"/>
        </w:rPr>
        <w:t>-</w:t>
      </w:r>
      <w:r w:rsidR="00D96B58">
        <w:rPr>
          <w:rFonts w:hint="cs"/>
          <w:cs/>
          <w:lang w:bidi="si-LK"/>
        </w:rPr>
        <w:t xml:space="preserve"> </w:t>
      </w:r>
      <w:r w:rsidR="003740A4">
        <w:rPr>
          <w:cs/>
          <w:lang w:bidi="si-LK"/>
        </w:rPr>
        <w:t>වායෝ</w:t>
      </w:r>
      <w:r w:rsidR="00D96B58">
        <w:rPr>
          <w:rFonts w:hint="cs"/>
          <w:cs/>
          <w:lang w:bidi="si-LK"/>
        </w:rPr>
        <w:t xml:space="preserve"> </w:t>
      </w:r>
      <w:r w:rsidR="00C066C0" w:rsidRPr="00C066C0">
        <w:rPr>
          <w:cs/>
          <w:lang w:bidi="si-LK"/>
        </w:rPr>
        <w:t>-</w:t>
      </w:r>
      <w:r w:rsidR="00D96B58">
        <w:rPr>
          <w:rFonts w:hint="cs"/>
          <w:cs/>
          <w:lang w:bidi="si-LK"/>
        </w:rPr>
        <w:t xml:space="preserve"> </w:t>
      </w:r>
      <w:r w:rsidR="00C066C0" w:rsidRPr="00C066C0">
        <w:rPr>
          <w:cs/>
          <w:lang w:bidi="si-LK"/>
        </w:rPr>
        <w:t>වණ</w:t>
      </w:r>
      <w:r w:rsidR="00D96B58">
        <w:rPr>
          <w:rFonts w:hint="cs"/>
          <w:cs/>
          <w:lang w:bidi="si-LK"/>
        </w:rPr>
        <w:t>්</w:t>
      </w:r>
      <w:r w:rsidR="00C066C0" w:rsidRPr="00C066C0">
        <w:rPr>
          <w:cs/>
          <w:lang w:bidi="si-LK"/>
        </w:rPr>
        <w:t>ණ -</w:t>
      </w:r>
      <w:r w:rsidR="00D96B58">
        <w:rPr>
          <w:rFonts w:hint="cs"/>
          <w:cs/>
          <w:lang w:bidi="si-LK"/>
        </w:rPr>
        <w:t xml:space="preserve"> </w:t>
      </w:r>
      <w:r w:rsidR="00C066C0" w:rsidRPr="00C066C0">
        <w:rPr>
          <w:cs/>
          <w:lang w:bidi="si-LK"/>
        </w:rPr>
        <w:t>ගන්ධ</w:t>
      </w:r>
      <w:r w:rsidR="00D96B58">
        <w:rPr>
          <w:rFonts w:hint="cs"/>
          <w:cs/>
          <w:lang w:bidi="si-LK"/>
        </w:rPr>
        <w:t xml:space="preserve"> </w:t>
      </w:r>
      <w:r w:rsidR="00C066C0" w:rsidRPr="00C066C0">
        <w:rPr>
          <w:cs/>
          <w:lang w:bidi="si-LK"/>
        </w:rPr>
        <w:t>-</w:t>
      </w:r>
      <w:r w:rsidR="00D96B58">
        <w:rPr>
          <w:rFonts w:hint="cs"/>
          <w:cs/>
          <w:lang w:bidi="si-LK"/>
        </w:rPr>
        <w:t xml:space="preserve"> </w:t>
      </w:r>
      <w:r w:rsidR="00C066C0" w:rsidRPr="00C066C0">
        <w:rPr>
          <w:cs/>
          <w:lang w:bidi="si-LK"/>
        </w:rPr>
        <w:t>රස</w:t>
      </w:r>
      <w:r w:rsidR="00D96B58">
        <w:rPr>
          <w:rFonts w:hint="cs"/>
          <w:cs/>
          <w:lang w:bidi="si-LK"/>
        </w:rPr>
        <w:t xml:space="preserve"> </w:t>
      </w:r>
      <w:r w:rsidR="00C066C0" w:rsidRPr="00C066C0">
        <w:rPr>
          <w:cs/>
          <w:lang w:bidi="si-LK"/>
        </w:rPr>
        <w:t>- ඔජා යන මොවුන්ගේ ආදියෙහි යොදා</w:t>
      </w:r>
      <w:r w:rsidR="00C066C0" w:rsidRPr="00C066C0">
        <w:t xml:space="preserve">, </w:t>
      </w:r>
      <w:r w:rsidR="00C066C0" w:rsidRPr="00712B17">
        <w:rPr>
          <w:b/>
          <w:bCs/>
          <w:cs/>
          <w:lang w:bidi="si-LK"/>
        </w:rPr>
        <w:t>සොතදසක</w:t>
      </w:r>
      <w:r w:rsidR="00C066C0" w:rsidRPr="00712B17">
        <w:rPr>
          <w:b/>
          <w:bCs/>
        </w:rPr>
        <w:t xml:space="preserve">, </w:t>
      </w:r>
      <w:r w:rsidR="00C066C0" w:rsidRPr="00712B17">
        <w:rPr>
          <w:b/>
          <w:bCs/>
          <w:cs/>
          <w:lang w:bidi="si-LK"/>
        </w:rPr>
        <w:t>ඝාණදසකාදි</w:t>
      </w:r>
      <w:r w:rsidR="00C066C0" w:rsidRPr="00C066C0">
        <w:rPr>
          <w:cs/>
          <w:lang w:bidi="si-LK"/>
        </w:rPr>
        <w:t xml:space="preserve"> වශයෙන් ව්‍යවහාර කරනු ලැබේ. ජීවිතින්ද්‍රිය හා අ</w:t>
      </w:r>
      <w:r w:rsidR="00712B17">
        <w:rPr>
          <w:rFonts w:hint="cs"/>
          <w:cs/>
          <w:lang w:bidi="si-LK"/>
        </w:rPr>
        <w:t>වි</w:t>
      </w:r>
      <w:r w:rsidR="00C066C0" w:rsidRPr="00C066C0">
        <w:rPr>
          <w:cs/>
          <w:lang w:bidi="si-LK"/>
        </w:rPr>
        <w:t>නි</w:t>
      </w:r>
      <w:r w:rsidR="00712B17">
        <w:rPr>
          <w:rFonts w:hint="cs"/>
          <w:cs/>
          <w:lang w:bidi="si-LK"/>
        </w:rPr>
        <w:t>බ්</w:t>
      </w:r>
      <w:r w:rsidR="003C272F">
        <w:rPr>
          <w:rFonts w:hint="cs"/>
          <w:cs/>
          <w:lang w:bidi="si-LK"/>
        </w:rPr>
        <w:t>භෝග</w:t>
      </w:r>
      <w:r w:rsidR="00C066C0" w:rsidRPr="00C066C0">
        <w:rPr>
          <w:cs/>
          <w:lang w:bidi="si-LK"/>
        </w:rPr>
        <w:t xml:space="preserve">රූප අට </w:t>
      </w:r>
      <w:r w:rsidR="00C066C0" w:rsidRPr="00712B17">
        <w:rPr>
          <w:b/>
          <w:bCs/>
          <w:cs/>
          <w:lang w:bidi="si-LK"/>
        </w:rPr>
        <w:t>ජීවිතනවක</w:t>
      </w:r>
      <w:r w:rsidR="003E6E91">
        <w:rPr>
          <w:b/>
          <w:bCs/>
        </w:rPr>
        <w:t>’</w:t>
      </w:r>
      <w:r w:rsidR="00C066C0" w:rsidRPr="00C066C0">
        <w:t xml:space="preserve"> </w:t>
      </w:r>
      <w:r w:rsidR="00C066C0" w:rsidRPr="00C066C0">
        <w:rPr>
          <w:cs/>
          <w:lang w:bidi="si-LK"/>
        </w:rPr>
        <w:t xml:space="preserve">යි කියත්. </w:t>
      </w:r>
    </w:p>
    <w:p w14:paraId="07F34BDF" w14:textId="15EE3C31" w:rsidR="00C066C0" w:rsidRPr="00C066C0" w:rsidRDefault="00C066C0" w:rsidP="00605CE4">
      <w:r w:rsidRPr="00C066C0">
        <w:rPr>
          <w:cs/>
          <w:lang w:bidi="si-LK"/>
        </w:rPr>
        <w:t>චිත්තසමු</w:t>
      </w:r>
      <w:r w:rsidR="00712B17">
        <w:rPr>
          <w:rFonts w:hint="cs"/>
          <w:cs/>
          <w:lang w:bidi="si-LK"/>
        </w:rPr>
        <w:t>ත්‍ථා</w:t>
      </w:r>
      <w:r w:rsidRPr="00C066C0">
        <w:rPr>
          <w:cs/>
          <w:lang w:bidi="si-LK"/>
        </w:rPr>
        <w:t>නරූපය කලාප වශයෙන් සයෙකි.</w:t>
      </w:r>
      <w:r w:rsidRPr="00712B17">
        <w:rPr>
          <w:b/>
          <w:bCs/>
          <w:cs/>
          <w:lang w:bidi="si-LK"/>
        </w:rPr>
        <w:t xml:space="preserve"> සු</w:t>
      </w:r>
      <w:r w:rsidR="00D55552">
        <w:rPr>
          <w:rFonts w:hint="cs"/>
          <w:b/>
          <w:bCs/>
          <w:cs/>
          <w:lang w:bidi="si-LK"/>
        </w:rPr>
        <w:t>ද්ධ</w:t>
      </w:r>
      <w:r w:rsidR="00A03368">
        <w:rPr>
          <w:rFonts w:hint="cs"/>
          <w:b/>
          <w:bCs/>
          <w:cs/>
          <w:lang w:bidi="si-LK"/>
        </w:rPr>
        <w:t>ට්ඨ</w:t>
      </w:r>
      <w:r w:rsidRPr="00712B17">
        <w:rPr>
          <w:b/>
          <w:bCs/>
          <w:cs/>
          <w:lang w:bidi="si-LK"/>
        </w:rPr>
        <w:t>ක</w:t>
      </w:r>
      <w:r w:rsidR="00712B17" w:rsidRPr="00712B17">
        <w:rPr>
          <w:rFonts w:hint="cs"/>
          <w:b/>
          <w:bCs/>
          <w:cs/>
          <w:lang w:bidi="si-LK"/>
        </w:rPr>
        <w:t xml:space="preserve"> </w:t>
      </w:r>
      <w:r w:rsidRPr="00712B17">
        <w:rPr>
          <w:b/>
          <w:bCs/>
          <w:cs/>
          <w:lang w:bidi="si-LK"/>
        </w:rPr>
        <w:t>-</w:t>
      </w:r>
      <w:r w:rsidR="00712B17" w:rsidRPr="00712B17">
        <w:rPr>
          <w:rFonts w:hint="cs"/>
          <w:b/>
          <w:bCs/>
          <w:cs/>
          <w:lang w:bidi="si-LK"/>
        </w:rPr>
        <w:t xml:space="preserve"> </w:t>
      </w:r>
      <w:r w:rsidRPr="00712B17">
        <w:rPr>
          <w:b/>
          <w:bCs/>
          <w:cs/>
          <w:lang w:bidi="si-LK"/>
        </w:rPr>
        <w:t>කාය</w:t>
      </w:r>
      <w:r w:rsidR="00712B17" w:rsidRPr="00712B17">
        <w:rPr>
          <w:rFonts w:hint="cs"/>
          <w:b/>
          <w:bCs/>
          <w:cs/>
          <w:lang w:bidi="si-LK"/>
        </w:rPr>
        <w:t>විඤ්ඤත‍්ති</w:t>
      </w:r>
      <w:r w:rsidRPr="00712B17">
        <w:rPr>
          <w:b/>
          <w:bCs/>
          <w:cs/>
          <w:lang w:bidi="si-LK"/>
        </w:rPr>
        <w:t>නවක - වචීවිඤ්ඤත</w:t>
      </w:r>
      <w:r w:rsidR="00712B17" w:rsidRPr="00712B17">
        <w:rPr>
          <w:rFonts w:hint="cs"/>
          <w:b/>
          <w:bCs/>
          <w:cs/>
          <w:lang w:bidi="si-LK"/>
        </w:rPr>
        <w:t>්</w:t>
      </w:r>
      <w:r w:rsidRPr="00712B17">
        <w:rPr>
          <w:b/>
          <w:bCs/>
          <w:cs/>
          <w:lang w:bidi="si-LK"/>
        </w:rPr>
        <w:t>තිදසක - ලහුතා</w:t>
      </w:r>
      <w:r w:rsidR="00712B17" w:rsidRPr="00712B17">
        <w:rPr>
          <w:rFonts w:hint="cs"/>
          <w:b/>
          <w:bCs/>
          <w:cs/>
          <w:lang w:bidi="si-LK"/>
        </w:rPr>
        <w:t>දෙ</w:t>
      </w:r>
      <w:r w:rsidRPr="00712B17">
        <w:rPr>
          <w:b/>
          <w:bCs/>
          <w:cs/>
          <w:lang w:bidi="si-LK"/>
        </w:rPr>
        <w:t>කාදසක - කායවිඤ්ඤත</w:t>
      </w:r>
      <w:r w:rsidR="00712B17" w:rsidRPr="00712B17">
        <w:rPr>
          <w:rFonts w:hint="cs"/>
          <w:b/>
          <w:bCs/>
          <w:cs/>
          <w:lang w:bidi="si-LK"/>
        </w:rPr>
        <w:t>්</w:t>
      </w:r>
      <w:r w:rsidR="00712B17" w:rsidRPr="00712B17">
        <w:rPr>
          <w:b/>
          <w:bCs/>
          <w:cs/>
          <w:lang w:bidi="si-LK"/>
        </w:rPr>
        <w:t>තීලහුතාද</w:t>
      </w:r>
      <w:r w:rsidR="00712B17" w:rsidRPr="00712B17">
        <w:rPr>
          <w:rFonts w:hint="cs"/>
          <w:b/>
          <w:bCs/>
          <w:cs/>
          <w:lang w:bidi="si-LK"/>
        </w:rPr>
        <w:t>ි</w:t>
      </w:r>
      <w:r w:rsidRPr="00712B17">
        <w:rPr>
          <w:b/>
          <w:bCs/>
          <w:cs/>
          <w:lang w:bidi="si-LK"/>
        </w:rPr>
        <w:t>ද්වාදසක - වචීවිඤ්ඤත්තිසද්දලහුතාදීතෙරසක</w:t>
      </w:r>
      <w:r w:rsidRPr="00C066C0">
        <w:rPr>
          <w:cs/>
          <w:lang w:bidi="si-LK"/>
        </w:rPr>
        <w:t xml:space="preserve"> කියා. </w:t>
      </w:r>
    </w:p>
    <w:p w14:paraId="1BB25147" w14:textId="2AE88A8B" w:rsidR="00C066C0" w:rsidRPr="00C066C0" w:rsidRDefault="00C066C0" w:rsidP="00605CE4">
      <w:r w:rsidRPr="00C066C0">
        <w:rPr>
          <w:cs/>
          <w:lang w:bidi="si-LK"/>
        </w:rPr>
        <w:t>අවිනි</w:t>
      </w:r>
      <w:r w:rsidR="00712B17">
        <w:rPr>
          <w:rFonts w:hint="cs"/>
          <w:cs/>
          <w:lang w:bidi="si-LK"/>
        </w:rPr>
        <w:t>බ්</w:t>
      </w:r>
      <w:r w:rsidR="003C272F">
        <w:rPr>
          <w:rFonts w:hint="cs"/>
          <w:cs/>
          <w:lang w:bidi="si-LK"/>
        </w:rPr>
        <w:t>භෝග</w:t>
      </w:r>
      <w:r w:rsidRPr="00C066C0">
        <w:rPr>
          <w:cs/>
          <w:lang w:bidi="si-LK"/>
        </w:rPr>
        <w:t xml:space="preserve">රූපය </w:t>
      </w:r>
      <w:r w:rsidR="00605CE4">
        <w:rPr>
          <w:lang w:bidi="si-LK"/>
        </w:rPr>
        <w:t>‘</w:t>
      </w:r>
      <w:r w:rsidRPr="00712B17">
        <w:rPr>
          <w:b/>
          <w:bCs/>
          <w:cs/>
          <w:lang w:bidi="si-LK"/>
        </w:rPr>
        <w:t>සු</w:t>
      </w:r>
      <w:r w:rsidR="00D55552">
        <w:rPr>
          <w:rFonts w:hint="cs"/>
          <w:b/>
          <w:bCs/>
          <w:cs/>
          <w:lang w:bidi="si-LK"/>
        </w:rPr>
        <w:t>ද්ධ</w:t>
      </w:r>
      <w:r w:rsidR="00A03368">
        <w:rPr>
          <w:rFonts w:hint="cs"/>
          <w:b/>
          <w:bCs/>
          <w:cs/>
          <w:lang w:bidi="si-LK"/>
        </w:rPr>
        <w:t>ට්ඨ</w:t>
      </w:r>
      <w:r w:rsidRPr="00712B17">
        <w:rPr>
          <w:b/>
          <w:bCs/>
          <w:cs/>
          <w:lang w:bidi="si-LK"/>
        </w:rPr>
        <w:t>කකලාප</w:t>
      </w:r>
      <w:r w:rsidR="003E6E91">
        <w:rPr>
          <w:b/>
          <w:bCs/>
        </w:rPr>
        <w:t>’</w:t>
      </w:r>
      <w:r w:rsidRPr="00C066C0">
        <w:t xml:space="preserve"> </w:t>
      </w:r>
      <w:r w:rsidRPr="00C066C0">
        <w:rPr>
          <w:cs/>
          <w:lang w:bidi="si-LK"/>
        </w:rPr>
        <w:t>නම් වේ. අ</w:t>
      </w:r>
      <w:r w:rsidR="00712B17">
        <w:rPr>
          <w:rFonts w:hint="cs"/>
          <w:cs/>
          <w:lang w:bidi="si-LK"/>
        </w:rPr>
        <w:t>වි</w:t>
      </w:r>
      <w:r w:rsidRPr="00C066C0">
        <w:rPr>
          <w:cs/>
          <w:lang w:bidi="si-LK"/>
        </w:rPr>
        <w:t>නි</w:t>
      </w:r>
      <w:r w:rsidR="00712B17">
        <w:rPr>
          <w:rFonts w:hint="cs"/>
          <w:cs/>
          <w:lang w:bidi="si-LK"/>
        </w:rPr>
        <w:t>බ්</w:t>
      </w:r>
      <w:r w:rsidR="003C272F">
        <w:rPr>
          <w:rFonts w:hint="cs"/>
          <w:cs/>
          <w:lang w:bidi="si-LK"/>
        </w:rPr>
        <w:t>භෝග</w:t>
      </w:r>
      <w:r w:rsidRPr="00C066C0">
        <w:rPr>
          <w:cs/>
          <w:lang w:bidi="si-LK"/>
        </w:rPr>
        <w:t xml:space="preserve"> රූපය</w:t>
      </w:r>
      <w:r w:rsidRPr="00C066C0">
        <w:t xml:space="preserve">, </w:t>
      </w:r>
      <w:r w:rsidRPr="00C066C0">
        <w:rPr>
          <w:cs/>
          <w:lang w:bidi="si-LK"/>
        </w:rPr>
        <w:t xml:space="preserve">කායවිඤ්ඤත්තිය හා </w:t>
      </w:r>
      <w:r w:rsidR="00605CE4">
        <w:rPr>
          <w:lang w:bidi="si-LK"/>
        </w:rPr>
        <w:t>‘</w:t>
      </w:r>
      <w:r w:rsidRPr="00712B17">
        <w:rPr>
          <w:b/>
          <w:bCs/>
          <w:cs/>
          <w:lang w:bidi="si-LK"/>
        </w:rPr>
        <w:t>කායවිඤ්ඤත</w:t>
      </w:r>
      <w:r w:rsidR="00712B17" w:rsidRPr="00712B17">
        <w:rPr>
          <w:rFonts w:hint="cs"/>
          <w:b/>
          <w:bCs/>
          <w:cs/>
          <w:lang w:bidi="si-LK"/>
        </w:rPr>
        <w:t>්ති</w:t>
      </w:r>
      <w:r w:rsidRPr="00712B17">
        <w:rPr>
          <w:b/>
          <w:bCs/>
          <w:cs/>
          <w:lang w:bidi="si-LK"/>
        </w:rPr>
        <w:t>නව</w:t>
      </w:r>
      <w:r w:rsidR="00712B17" w:rsidRPr="00712B17">
        <w:rPr>
          <w:rFonts w:hint="cs"/>
          <w:b/>
          <w:bCs/>
          <w:cs/>
          <w:lang w:bidi="si-LK"/>
        </w:rPr>
        <w:t>කකලා</w:t>
      </w:r>
      <w:r w:rsidRPr="00712B17">
        <w:rPr>
          <w:b/>
          <w:bCs/>
          <w:cs/>
          <w:lang w:bidi="si-LK"/>
        </w:rPr>
        <w:t>ප</w:t>
      </w:r>
      <w:r w:rsidR="003E6E91">
        <w:rPr>
          <w:b/>
          <w:bCs/>
        </w:rPr>
        <w:t>’</w:t>
      </w:r>
      <w:r w:rsidRPr="00712B17">
        <w:rPr>
          <w:b/>
          <w:bCs/>
        </w:rPr>
        <w:t xml:space="preserve"> </w:t>
      </w:r>
      <w:r w:rsidRPr="00C066C0">
        <w:rPr>
          <w:cs/>
          <w:lang w:bidi="si-LK"/>
        </w:rPr>
        <w:t xml:space="preserve">නම් වේ. </w:t>
      </w:r>
      <w:r w:rsidR="00605CE4">
        <w:rPr>
          <w:lang w:bidi="si-LK"/>
        </w:rPr>
        <w:t>‘</w:t>
      </w:r>
      <w:r w:rsidRPr="00712B17">
        <w:rPr>
          <w:b/>
          <w:bCs/>
          <w:cs/>
          <w:lang w:bidi="si-LK"/>
        </w:rPr>
        <w:t>ව</w:t>
      </w:r>
      <w:r w:rsidR="00712B17" w:rsidRPr="00712B17">
        <w:rPr>
          <w:rFonts w:hint="cs"/>
          <w:b/>
          <w:bCs/>
          <w:cs/>
          <w:lang w:bidi="si-LK"/>
        </w:rPr>
        <w:t>චී</w:t>
      </w:r>
      <w:r w:rsidRPr="00712B17">
        <w:rPr>
          <w:b/>
          <w:bCs/>
          <w:cs/>
          <w:lang w:bidi="si-LK"/>
        </w:rPr>
        <w:t>වි</w:t>
      </w:r>
      <w:r w:rsidR="00712B17" w:rsidRPr="00712B17">
        <w:rPr>
          <w:rFonts w:hint="cs"/>
          <w:b/>
          <w:bCs/>
          <w:cs/>
          <w:lang w:bidi="si-LK"/>
        </w:rPr>
        <w:t>ඤ්ඤත‍්ති</w:t>
      </w:r>
      <w:r w:rsidRPr="00712B17">
        <w:rPr>
          <w:b/>
          <w:bCs/>
          <w:cs/>
          <w:lang w:bidi="si-LK"/>
        </w:rPr>
        <w:t>දසකකලාපය</w:t>
      </w:r>
      <w:r w:rsidR="003E6E91">
        <w:rPr>
          <w:b/>
          <w:bCs/>
        </w:rPr>
        <w:t>’</w:t>
      </w:r>
      <w:r w:rsidRPr="00C066C0">
        <w:t xml:space="preserve"> </w:t>
      </w:r>
      <w:r w:rsidRPr="00C066C0">
        <w:rPr>
          <w:cs/>
          <w:lang w:bidi="si-LK"/>
        </w:rPr>
        <w:t>වනුයේ අවිනි</w:t>
      </w:r>
      <w:r w:rsidR="00712B17">
        <w:rPr>
          <w:rFonts w:hint="cs"/>
          <w:cs/>
          <w:lang w:bidi="si-LK"/>
        </w:rPr>
        <w:t>බ්</w:t>
      </w:r>
      <w:r w:rsidR="003C272F">
        <w:rPr>
          <w:rFonts w:hint="cs"/>
          <w:cs/>
          <w:lang w:bidi="si-LK"/>
        </w:rPr>
        <w:t>භෝග</w:t>
      </w:r>
      <w:r w:rsidR="00712B17">
        <w:rPr>
          <w:rFonts w:hint="cs"/>
          <w:cs/>
          <w:lang w:bidi="si-LK"/>
        </w:rPr>
        <w:t xml:space="preserve"> </w:t>
      </w:r>
      <w:r w:rsidRPr="00C066C0">
        <w:rPr>
          <w:cs/>
          <w:lang w:bidi="si-LK"/>
        </w:rPr>
        <w:t>රූප අටත් වචීවිඤ්ඤත්තියත් සද්දයත් එකතු වූ තැන ය. අවිනි</w:t>
      </w:r>
      <w:r w:rsidR="00712B17">
        <w:rPr>
          <w:rFonts w:hint="cs"/>
          <w:cs/>
          <w:lang w:bidi="si-LK"/>
        </w:rPr>
        <w:t>බ්</w:t>
      </w:r>
      <w:r w:rsidR="003C272F">
        <w:rPr>
          <w:rFonts w:hint="cs"/>
          <w:cs/>
          <w:lang w:bidi="si-LK"/>
        </w:rPr>
        <w:t>භෝග</w:t>
      </w:r>
      <w:r w:rsidRPr="00C066C0">
        <w:rPr>
          <w:cs/>
          <w:lang w:bidi="si-LK"/>
        </w:rPr>
        <w:t>රූපය ලහුතා-මුදුතා-කම</w:t>
      </w:r>
      <w:r w:rsidR="00712B17">
        <w:rPr>
          <w:rFonts w:hint="cs"/>
          <w:cs/>
          <w:lang w:bidi="si-LK"/>
        </w:rPr>
        <w:t>්</w:t>
      </w:r>
      <w:r w:rsidRPr="00C066C0">
        <w:rPr>
          <w:cs/>
          <w:lang w:bidi="si-LK"/>
        </w:rPr>
        <w:t>ම</w:t>
      </w:r>
      <w:r w:rsidR="00712B17">
        <w:rPr>
          <w:rFonts w:hint="cs"/>
          <w:cs/>
          <w:lang w:bidi="si-LK"/>
        </w:rPr>
        <w:t>ඤ්ඤ</w:t>
      </w:r>
      <w:r w:rsidRPr="00C066C0">
        <w:rPr>
          <w:cs/>
          <w:lang w:bidi="si-LK"/>
        </w:rPr>
        <w:t xml:space="preserve">තා යන තුන හා එකතු ව </w:t>
      </w:r>
      <w:r w:rsidR="00605CE4">
        <w:rPr>
          <w:lang w:bidi="si-LK"/>
        </w:rPr>
        <w:t>‘</w:t>
      </w:r>
      <w:r w:rsidRPr="00712B17">
        <w:rPr>
          <w:b/>
          <w:bCs/>
          <w:cs/>
          <w:lang w:bidi="si-LK"/>
        </w:rPr>
        <w:t>ලහුතාදෙකාදසකකලාපය</w:t>
      </w:r>
      <w:r w:rsidR="003E6E91">
        <w:rPr>
          <w:b/>
          <w:bCs/>
          <w:cs/>
          <w:lang w:bidi="si-LK"/>
        </w:rPr>
        <w:t>’</w:t>
      </w:r>
      <w:r w:rsidR="00712B17">
        <w:rPr>
          <w:rFonts w:hint="cs"/>
          <w:cs/>
          <w:lang w:bidi="si-LK"/>
        </w:rPr>
        <w:t xml:space="preserve"> </w:t>
      </w:r>
      <w:r w:rsidRPr="00C066C0">
        <w:rPr>
          <w:cs/>
          <w:lang w:bidi="si-LK"/>
        </w:rPr>
        <w:t>සෑදේ. එය ම කායවිඤ</w:t>
      </w:r>
      <w:r w:rsidR="00712B17">
        <w:rPr>
          <w:rFonts w:hint="cs"/>
          <w:cs/>
          <w:lang w:bidi="si-LK"/>
        </w:rPr>
        <w:t>්</w:t>
      </w:r>
      <w:r w:rsidRPr="00C066C0">
        <w:rPr>
          <w:cs/>
          <w:lang w:bidi="si-LK"/>
        </w:rPr>
        <w:t>ඤති</w:t>
      </w:r>
      <w:r w:rsidRPr="00C066C0">
        <w:t xml:space="preserve">, </w:t>
      </w:r>
      <w:r w:rsidRPr="00C066C0">
        <w:rPr>
          <w:cs/>
          <w:lang w:bidi="si-LK"/>
        </w:rPr>
        <w:t>ලහුතා</w:t>
      </w:r>
      <w:r w:rsidRPr="00C066C0">
        <w:t xml:space="preserve">, </w:t>
      </w:r>
      <w:r w:rsidRPr="00C066C0">
        <w:rPr>
          <w:cs/>
          <w:lang w:bidi="si-LK"/>
        </w:rPr>
        <w:t>මුදුතා</w:t>
      </w:r>
      <w:r w:rsidRPr="00C066C0">
        <w:t xml:space="preserve">, </w:t>
      </w:r>
      <w:r w:rsidRPr="00C066C0">
        <w:rPr>
          <w:cs/>
          <w:lang w:bidi="si-LK"/>
        </w:rPr>
        <w:t>කම්මඤ</w:t>
      </w:r>
      <w:r w:rsidR="00712B17">
        <w:rPr>
          <w:rFonts w:hint="cs"/>
          <w:cs/>
          <w:lang w:bidi="si-LK"/>
        </w:rPr>
        <w:t>්ඤ</w:t>
      </w:r>
      <w:r w:rsidRPr="00C066C0">
        <w:rPr>
          <w:cs/>
          <w:lang w:bidi="si-LK"/>
        </w:rPr>
        <w:t>තා යන සතර හා කැටි වූයේ</w:t>
      </w:r>
      <w:r w:rsidRPr="00712B17">
        <w:rPr>
          <w:b/>
          <w:bCs/>
          <w:cs/>
          <w:lang w:bidi="si-LK"/>
        </w:rPr>
        <w:t xml:space="preserve"> </w:t>
      </w:r>
      <w:r w:rsidR="00605CE4">
        <w:rPr>
          <w:b/>
          <w:bCs/>
          <w:lang w:bidi="si-LK"/>
        </w:rPr>
        <w:t>‘</w:t>
      </w:r>
      <w:r w:rsidRPr="00712B17">
        <w:rPr>
          <w:b/>
          <w:bCs/>
          <w:cs/>
          <w:lang w:bidi="si-LK"/>
        </w:rPr>
        <w:t>කායවිඤ්ඤත</w:t>
      </w:r>
      <w:r w:rsidR="00663298">
        <w:rPr>
          <w:rFonts w:hint="cs"/>
          <w:b/>
          <w:bCs/>
          <w:cs/>
          <w:lang w:bidi="si-LK"/>
        </w:rPr>
        <w:t>්</w:t>
      </w:r>
      <w:r w:rsidRPr="00712B17">
        <w:rPr>
          <w:b/>
          <w:bCs/>
          <w:cs/>
          <w:lang w:bidi="si-LK"/>
        </w:rPr>
        <w:t>තිලහුතා</w:t>
      </w:r>
      <w:r w:rsidR="00B01432">
        <w:rPr>
          <w:rFonts w:hint="cs"/>
          <w:b/>
          <w:bCs/>
          <w:cs/>
          <w:lang w:bidi="si-LK"/>
        </w:rPr>
        <w:t>ද්වා</w:t>
      </w:r>
      <w:r w:rsidR="00712B17" w:rsidRPr="00712B17">
        <w:rPr>
          <w:rFonts w:hint="cs"/>
          <w:b/>
          <w:bCs/>
          <w:cs/>
          <w:lang w:bidi="si-LK"/>
        </w:rPr>
        <w:t>දසකකලාපය</w:t>
      </w:r>
      <w:r w:rsidR="003E6E91">
        <w:rPr>
          <w:b/>
          <w:bCs/>
          <w:cs/>
          <w:lang w:bidi="si-LK"/>
        </w:rPr>
        <w:t>’</w:t>
      </w:r>
      <w:r w:rsidR="00663298">
        <w:rPr>
          <w:rFonts w:hint="cs"/>
          <w:cs/>
          <w:lang w:bidi="si-LK"/>
        </w:rPr>
        <w:t xml:space="preserve"> </w:t>
      </w:r>
      <w:r w:rsidRPr="00C066C0">
        <w:rPr>
          <w:cs/>
          <w:lang w:bidi="si-LK"/>
        </w:rPr>
        <w:t>නමින් කියැ වේ. නැවැත ච</w:t>
      </w:r>
      <w:r w:rsidR="00663298">
        <w:rPr>
          <w:rFonts w:hint="cs"/>
          <w:cs/>
          <w:lang w:bidi="si-LK"/>
        </w:rPr>
        <w:t>චී</w:t>
      </w:r>
      <w:r w:rsidRPr="00C066C0">
        <w:rPr>
          <w:cs/>
          <w:lang w:bidi="si-LK"/>
        </w:rPr>
        <w:t>විඤ</w:t>
      </w:r>
      <w:r w:rsidR="00663298">
        <w:rPr>
          <w:rFonts w:hint="cs"/>
          <w:cs/>
          <w:lang w:bidi="si-LK"/>
        </w:rPr>
        <w:t>්</w:t>
      </w:r>
      <w:r w:rsidRPr="00C066C0">
        <w:rPr>
          <w:cs/>
          <w:lang w:bidi="si-LK"/>
        </w:rPr>
        <w:t>ඤ</w:t>
      </w:r>
      <w:r w:rsidR="00663298">
        <w:rPr>
          <w:rFonts w:hint="cs"/>
          <w:cs/>
          <w:lang w:bidi="si-LK"/>
        </w:rPr>
        <w:t>ත්</w:t>
      </w:r>
      <w:r w:rsidRPr="00C066C0">
        <w:rPr>
          <w:cs/>
          <w:lang w:bidi="si-LK"/>
        </w:rPr>
        <w:t>ති</w:t>
      </w:r>
      <w:r w:rsidRPr="00C066C0">
        <w:t xml:space="preserve">, </w:t>
      </w:r>
      <w:r w:rsidRPr="00C066C0">
        <w:rPr>
          <w:cs/>
          <w:lang w:bidi="si-LK"/>
        </w:rPr>
        <w:t>ස</w:t>
      </w:r>
      <w:r w:rsidR="00663298">
        <w:rPr>
          <w:rFonts w:hint="cs"/>
          <w:cs/>
          <w:lang w:bidi="si-LK"/>
        </w:rPr>
        <w:t>ද්</w:t>
      </w:r>
      <w:r w:rsidRPr="00C066C0">
        <w:rPr>
          <w:cs/>
          <w:lang w:bidi="si-LK"/>
        </w:rPr>
        <w:t>ද</w:t>
      </w:r>
      <w:r w:rsidRPr="00C066C0">
        <w:t xml:space="preserve">, </w:t>
      </w:r>
      <w:r w:rsidRPr="00C066C0">
        <w:rPr>
          <w:cs/>
          <w:lang w:bidi="si-LK"/>
        </w:rPr>
        <w:t>ලහුතා</w:t>
      </w:r>
      <w:r w:rsidRPr="00C066C0">
        <w:t xml:space="preserve">, </w:t>
      </w:r>
      <w:r w:rsidRPr="00C066C0">
        <w:rPr>
          <w:cs/>
          <w:lang w:bidi="si-LK"/>
        </w:rPr>
        <w:t>මුදුතා</w:t>
      </w:r>
      <w:r w:rsidRPr="00C066C0">
        <w:t xml:space="preserve">, </w:t>
      </w:r>
      <w:r w:rsidRPr="00C066C0">
        <w:rPr>
          <w:cs/>
          <w:lang w:bidi="si-LK"/>
        </w:rPr>
        <w:t>ක</w:t>
      </w:r>
      <w:r w:rsidR="00663298">
        <w:rPr>
          <w:rFonts w:hint="cs"/>
          <w:cs/>
          <w:lang w:bidi="si-LK"/>
        </w:rPr>
        <w:t>ම්</w:t>
      </w:r>
      <w:r w:rsidRPr="00C066C0">
        <w:rPr>
          <w:cs/>
          <w:lang w:bidi="si-LK"/>
        </w:rPr>
        <w:t xml:space="preserve">මඤ්ඤතා යන පස හා කැටි වූයේ </w:t>
      </w:r>
      <w:r w:rsidR="003E6E91">
        <w:rPr>
          <w:b/>
          <w:bCs/>
        </w:rPr>
        <w:t>‘</w:t>
      </w:r>
      <w:r w:rsidRPr="00663298">
        <w:rPr>
          <w:b/>
          <w:bCs/>
          <w:cs/>
          <w:lang w:bidi="si-LK"/>
        </w:rPr>
        <w:t>වචීවිඤ්ඤත</w:t>
      </w:r>
      <w:r w:rsidR="00663298" w:rsidRPr="00663298">
        <w:rPr>
          <w:rFonts w:hint="cs"/>
          <w:b/>
          <w:bCs/>
          <w:cs/>
          <w:lang w:bidi="si-LK"/>
        </w:rPr>
        <w:t>්</w:t>
      </w:r>
      <w:r w:rsidRPr="00663298">
        <w:rPr>
          <w:b/>
          <w:bCs/>
          <w:cs/>
          <w:lang w:bidi="si-LK"/>
        </w:rPr>
        <w:t>තිස</w:t>
      </w:r>
      <w:r w:rsidR="00663298" w:rsidRPr="00663298">
        <w:rPr>
          <w:rFonts w:hint="cs"/>
          <w:b/>
          <w:bCs/>
          <w:cs/>
          <w:lang w:bidi="si-LK"/>
        </w:rPr>
        <w:t>ද්</w:t>
      </w:r>
      <w:r w:rsidRPr="00663298">
        <w:rPr>
          <w:b/>
          <w:bCs/>
          <w:cs/>
          <w:lang w:bidi="si-LK"/>
        </w:rPr>
        <w:t>දල</w:t>
      </w:r>
      <w:r w:rsidR="00663298" w:rsidRPr="00663298">
        <w:rPr>
          <w:rFonts w:hint="cs"/>
          <w:b/>
          <w:bCs/>
          <w:cs/>
          <w:lang w:bidi="si-LK"/>
        </w:rPr>
        <w:t>හු</w:t>
      </w:r>
      <w:r w:rsidRPr="00663298">
        <w:rPr>
          <w:b/>
          <w:bCs/>
          <w:cs/>
          <w:lang w:bidi="si-LK"/>
        </w:rPr>
        <w:t>තාදි</w:t>
      </w:r>
      <w:r w:rsidR="00663298" w:rsidRPr="00663298">
        <w:rPr>
          <w:rFonts w:hint="cs"/>
          <w:b/>
          <w:bCs/>
          <w:cs/>
          <w:lang w:bidi="si-LK"/>
        </w:rPr>
        <w:t>තෙ</w:t>
      </w:r>
      <w:r w:rsidRPr="00663298">
        <w:rPr>
          <w:b/>
          <w:bCs/>
          <w:cs/>
          <w:lang w:bidi="si-LK"/>
        </w:rPr>
        <w:t>රසකකලාපය</w:t>
      </w:r>
      <w:r w:rsidR="003E6E91">
        <w:rPr>
          <w:b/>
          <w:bCs/>
        </w:rPr>
        <w:t>’</w:t>
      </w:r>
      <w:r w:rsidRPr="00C066C0">
        <w:t xml:space="preserve"> </w:t>
      </w:r>
      <w:r w:rsidRPr="00C066C0">
        <w:rPr>
          <w:cs/>
          <w:lang w:bidi="si-LK"/>
        </w:rPr>
        <w:t xml:space="preserve">වේ. </w:t>
      </w:r>
    </w:p>
    <w:p w14:paraId="22E4CB2A" w14:textId="2C6D1DFA" w:rsidR="00C066C0" w:rsidRPr="00C066C0" w:rsidRDefault="00C066C0" w:rsidP="00605CE4">
      <w:r w:rsidRPr="00C066C0">
        <w:rPr>
          <w:cs/>
          <w:lang w:bidi="si-LK"/>
        </w:rPr>
        <w:t>මේ මෙසේ කියන ලද ද ඇතැම් ආචා</w:t>
      </w:r>
      <w:r w:rsidR="00BB1AB3">
        <w:rPr>
          <w:cs/>
          <w:lang w:bidi="si-LK"/>
        </w:rPr>
        <w:t>ර්‍ය්‍ය</w:t>
      </w:r>
      <w:r w:rsidRPr="00C066C0">
        <w:rPr>
          <w:cs/>
          <w:lang w:bidi="si-LK"/>
        </w:rPr>
        <w:t xml:space="preserve"> කෙනෙක් </w:t>
      </w:r>
      <w:r w:rsidR="00663298">
        <w:rPr>
          <w:rFonts w:hint="cs"/>
          <w:cs/>
          <w:lang w:bidi="si-LK"/>
        </w:rPr>
        <w:t>චිත‍්තජ</w:t>
      </w:r>
      <w:r w:rsidRPr="00C066C0">
        <w:rPr>
          <w:cs/>
          <w:lang w:bidi="si-LK"/>
        </w:rPr>
        <w:t>රූපකලාප අටෙකැයි කිහු. සද්ද</w:t>
      </w:r>
      <w:r w:rsidR="00663298">
        <w:rPr>
          <w:rFonts w:hint="cs"/>
          <w:cs/>
          <w:lang w:bidi="si-LK"/>
        </w:rPr>
        <w:t>න</w:t>
      </w:r>
      <w:r w:rsidRPr="00C066C0">
        <w:rPr>
          <w:cs/>
          <w:lang w:bidi="si-LK"/>
        </w:rPr>
        <w:t>වක</w:t>
      </w:r>
      <w:r w:rsidRPr="00C066C0">
        <w:t xml:space="preserve">, </w:t>
      </w:r>
      <w:r w:rsidRPr="00C066C0">
        <w:rPr>
          <w:cs/>
          <w:lang w:bidi="si-LK"/>
        </w:rPr>
        <w:t>සද්දලහුතාදිද</w:t>
      </w:r>
      <w:r w:rsidR="00663298">
        <w:rPr>
          <w:rFonts w:hint="cs"/>
          <w:cs/>
          <w:lang w:bidi="si-LK"/>
        </w:rPr>
        <w:t>්</w:t>
      </w:r>
      <w:r w:rsidR="00663298">
        <w:rPr>
          <w:cs/>
          <w:lang w:bidi="si-LK"/>
        </w:rPr>
        <w:t>වාදසක යි කලාප දෙකක් එකතුකර ගැණ</w:t>
      </w:r>
      <w:r w:rsidR="00663298">
        <w:rPr>
          <w:rFonts w:hint="cs"/>
          <w:cs/>
          <w:lang w:bidi="si-LK"/>
        </w:rPr>
        <w:t>ීමෙ</w:t>
      </w:r>
      <w:r w:rsidRPr="00C066C0">
        <w:rPr>
          <w:cs/>
          <w:lang w:bidi="si-LK"/>
        </w:rPr>
        <w:t xml:space="preserve">නි. </w:t>
      </w:r>
    </w:p>
    <w:p w14:paraId="3E52D0D7" w14:textId="712AAFA9" w:rsidR="00C066C0" w:rsidRPr="00C066C0" w:rsidRDefault="00C066C0" w:rsidP="00605CE4">
      <w:r w:rsidRPr="00C066C0">
        <w:rPr>
          <w:cs/>
          <w:lang w:bidi="si-LK"/>
        </w:rPr>
        <w:t>ඍතුසමු</w:t>
      </w:r>
      <w:r w:rsidR="00663298">
        <w:rPr>
          <w:rFonts w:hint="cs"/>
          <w:cs/>
          <w:lang w:bidi="si-LK"/>
        </w:rPr>
        <w:t>ත්‍ථා</w:t>
      </w:r>
      <w:r w:rsidRPr="00C066C0">
        <w:rPr>
          <w:cs/>
          <w:lang w:bidi="si-LK"/>
        </w:rPr>
        <w:t>නරූපකලාප සතරෙකි. සු</w:t>
      </w:r>
      <w:r w:rsidR="00D55552">
        <w:rPr>
          <w:rFonts w:hint="cs"/>
          <w:cs/>
          <w:lang w:bidi="si-LK"/>
        </w:rPr>
        <w:t>ද්ධ</w:t>
      </w:r>
      <w:r w:rsidR="00A03368">
        <w:rPr>
          <w:rFonts w:hint="cs"/>
          <w:cs/>
          <w:lang w:bidi="si-LK"/>
        </w:rPr>
        <w:t>ට්ඨ</w:t>
      </w:r>
      <w:r w:rsidRPr="00C066C0">
        <w:rPr>
          <w:cs/>
          <w:lang w:bidi="si-LK"/>
        </w:rPr>
        <w:t>ක</w:t>
      </w:r>
      <w:r w:rsidR="00663298">
        <w:rPr>
          <w:rFonts w:hint="cs"/>
          <w:cs/>
          <w:lang w:bidi="si-LK"/>
        </w:rPr>
        <w:t xml:space="preserve"> </w:t>
      </w:r>
      <w:r w:rsidRPr="00C066C0">
        <w:rPr>
          <w:cs/>
          <w:lang w:bidi="si-LK"/>
        </w:rPr>
        <w:t>-</w:t>
      </w:r>
      <w:r w:rsidR="00663298">
        <w:rPr>
          <w:rFonts w:hint="cs"/>
          <w:cs/>
          <w:lang w:bidi="si-LK"/>
        </w:rPr>
        <w:t xml:space="preserve"> </w:t>
      </w:r>
      <w:r w:rsidRPr="00C066C0">
        <w:rPr>
          <w:cs/>
          <w:lang w:bidi="si-LK"/>
        </w:rPr>
        <w:t>ස</w:t>
      </w:r>
      <w:r w:rsidR="00663298">
        <w:rPr>
          <w:rFonts w:hint="cs"/>
          <w:cs/>
          <w:lang w:bidi="si-LK"/>
        </w:rPr>
        <w:t>ද්</w:t>
      </w:r>
      <w:r w:rsidRPr="00C066C0">
        <w:rPr>
          <w:cs/>
          <w:lang w:bidi="si-LK"/>
        </w:rPr>
        <w:t>දනවක</w:t>
      </w:r>
      <w:r w:rsidR="00663298">
        <w:rPr>
          <w:rFonts w:hint="cs"/>
          <w:cs/>
          <w:lang w:bidi="si-LK"/>
        </w:rPr>
        <w:t xml:space="preserve"> -</w:t>
      </w:r>
      <w:r w:rsidRPr="00C066C0">
        <w:rPr>
          <w:cs/>
          <w:lang w:bidi="si-LK"/>
        </w:rPr>
        <w:t xml:space="preserve"> ලහුතාදෙකාදසක</w:t>
      </w:r>
      <w:r w:rsidR="00663298">
        <w:rPr>
          <w:rFonts w:hint="cs"/>
          <w:cs/>
          <w:lang w:bidi="si-LK"/>
        </w:rPr>
        <w:t xml:space="preserve"> </w:t>
      </w:r>
      <w:r w:rsidRPr="00C066C0">
        <w:rPr>
          <w:cs/>
          <w:lang w:bidi="si-LK"/>
        </w:rPr>
        <w:t>-</w:t>
      </w:r>
      <w:r w:rsidR="00663298">
        <w:rPr>
          <w:rFonts w:hint="cs"/>
          <w:cs/>
          <w:lang w:bidi="si-LK"/>
        </w:rPr>
        <w:t xml:space="preserve"> </w:t>
      </w:r>
      <w:r w:rsidRPr="00C066C0">
        <w:rPr>
          <w:cs/>
          <w:lang w:bidi="si-LK"/>
        </w:rPr>
        <w:t>ස</w:t>
      </w:r>
      <w:r w:rsidR="00663298">
        <w:rPr>
          <w:rFonts w:hint="cs"/>
          <w:cs/>
          <w:lang w:bidi="si-LK"/>
        </w:rPr>
        <w:t>ද්</w:t>
      </w:r>
      <w:r w:rsidRPr="00C066C0">
        <w:rPr>
          <w:cs/>
          <w:lang w:bidi="si-LK"/>
        </w:rPr>
        <w:t>දල</w:t>
      </w:r>
      <w:r w:rsidR="00663298">
        <w:rPr>
          <w:rFonts w:hint="cs"/>
          <w:cs/>
          <w:lang w:bidi="si-LK"/>
        </w:rPr>
        <w:t>හුතා</w:t>
      </w:r>
      <w:r w:rsidRPr="00C066C0">
        <w:rPr>
          <w:cs/>
          <w:lang w:bidi="si-LK"/>
        </w:rPr>
        <w:t>දි</w:t>
      </w:r>
      <w:r w:rsidR="00B01432">
        <w:rPr>
          <w:rFonts w:hint="cs"/>
          <w:cs/>
          <w:lang w:bidi="si-LK"/>
        </w:rPr>
        <w:t>ද්වා</w:t>
      </w:r>
      <w:r w:rsidRPr="00C066C0">
        <w:rPr>
          <w:cs/>
          <w:lang w:bidi="si-LK"/>
        </w:rPr>
        <w:t xml:space="preserve">දසක කියා. </w:t>
      </w:r>
    </w:p>
    <w:p w14:paraId="0A22A5FF" w14:textId="6207E517" w:rsidR="00C066C0" w:rsidRPr="00C066C0" w:rsidRDefault="00663298" w:rsidP="00605CE4">
      <w:r>
        <w:rPr>
          <w:cs/>
          <w:lang w:bidi="si-LK"/>
        </w:rPr>
        <w:t>අවින</w:t>
      </w:r>
      <w:r>
        <w:rPr>
          <w:rFonts w:hint="cs"/>
          <w:cs/>
          <w:lang w:bidi="si-LK"/>
        </w:rPr>
        <w:t>ිබ්</w:t>
      </w:r>
      <w:r w:rsidR="003C272F">
        <w:rPr>
          <w:rFonts w:hint="cs"/>
          <w:cs/>
          <w:lang w:bidi="si-LK"/>
        </w:rPr>
        <w:t>භෝග</w:t>
      </w:r>
      <w:r w:rsidR="00C066C0" w:rsidRPr="00C066C0">
        <w:rPr>
          <w:cs/>
          <w:lang w:bidi="si-LK"/>
        </w:rPr>
        <w:t xml:space="preserve">රූපය </w:t>
      </w:r>
      <w:r w:rsidR="00605CE4">
        <w:rPr>
          <w:lang w:bidi="si-LK"/>
        </w:rPr>
        <w:t>‘</w:t>
      </w:r>
      <w:r w:rsidR="00C066C0" w:rsidRPr="00663298">
        <w:rPr>
          <w:b/>
          <w:bCs/>
          <w:cs/>
          <w:lang w:bidi="si-LK"/>
        </w:rPr>
        <w:t>සු</w:t>
      </w:r>
      <w:r w:rsidR="00D55552">
        <w:rPr>
          <w:rFonts w:hint="cs"/>
          <w:b/>
          <w:bCs/>
          <w:cs/>
          <w:lang w:bidi="si-LK"/>
        </w:rPr>
        <w:t>ද්ධ</w:t>
      </w:r>
      <w:r w:rsidR="00A03368">
        <w:rPr>
          <w:rFonts w:hint="cs"/>
          <w:b/>
          <w:bCs/>
          <w:cs/>
          <w:lang w:bidi="si-LK"/>
        </w:rPr>
        <w:t>ට්ඨ</w:t>
      </w:r>
      <w:r w:rsidRPr="00663298">
        <w:rPr>
          <w:b/>
          <w:bCs/>
          <w:cs/>
          <w:lang w:bidi="si-LK"/>
        </w:rPr>
        <w:t>ක</w:t>
      </w:r>
      <w:r w:rsidR="00C066C0" w:rsidRPr="00663298">
        <w:rPr>
          <w:b/>
          <w:bCs/>
          <w:cs/>
          <w:lang w:bidi="si-LK"/>
        </w:rPr>
        <w:t>කලාප</w:t>
      </w:r>
      <w:r w:rsidR="003E6E91">
        <w:rPr>
          <w:b/>
          <w:bCs/>
        </w:rPr>
        <w:t>’</w:t>
      </w:r>
      <w:r w:rsidR="00C066C0" w:rsidRPr="00C066C0">
        <w:t xml:space="preserve"> </w:t>
      </w:r>
      <w:r>
        <w:rPr>
          <w:cs/>
          <w:lang w:bidi="si-LK"/>
        </w:rPr>
        <w:t>යි කියනලද</w:t>
      </w:r>
      <w:r>
        <w:rPr>
          <w:rFonts w:hint="cs"/>
          <w:cs/>
          <w:lang w:bidi="si-LK"/>
        </w:rPr>
        <w:t>ී</w:t>
      </w:r>
      <w:r w:rsidR="00C066C0" w:rsidRPr="00C066C0">
        <w:rPr>
          <w:cs/>
          <w:lang w:bidi="si-LK"/>
        </w:rPr>
        <w:t>. මෙහි ද එ</w:t>
      </w:r>
      <w:r>
        <w:rPr>
          <w:rFonts w:hint="cs"/>
          <w:cs/>
          <w:lang w:bidi="si-LK"/>
        </w:rPr>
        <w:t>සේ</w:t>
      </w:r>
      <w:r w:rsidR="00C066C0" w:rsidRPr="00C066C0">
        <w:rPr>
          <w:cs/>
          <w:lang w:bidi="si-LK"/>
        </w:rPr>
        <w:t xml:space="preserve"> ය. එය ම </w:t>
      </w:r>
      <w:r w:rsidR="0059342C">
        <w:rPr>
          <w:cs/>
          <w:lang w:bidi="si-LK"/>
        </w:rPr>
        <w:t>ශබ්ද</w:t>
      </w:r>
      <w:r w:rsidR="00C066C0" w:rsidRPr="00C066C0">
        <w:rPr>
          <w:cs/>
          <w:lang w:bidi="si-LK"/>
        </w:rPr>
        <w:t xml:space="preserve">ය හා කැටි වූයේ </w:t>
      </w:r>
      <w:r w:rsidR="00605CE4">
        <w:rPr>
          <w:lang w:bidi="si-LK"/>
        </w:rPr>
        <w:t>‘</w:t>
      </w:r>
      <w:r w:rsidR="00C066C0" w:rsidRPr="00663298">
        <w:rPr>
          <w:b/>
          <w:bCs/>
          <w:cs/>
          <w:lang w:bidi="si-LK"/>
        </w:rPr>
        <w:t>සද</w:t>
      </w:r>
      <w:r w:rsidRPr="00663298">
        <w:rPr>
          <w:rFonts w:hint="cs"/>
          <w:b/>
          <w:bCs/>
          <w:cs/>
          <w:lang w:bidi="si-LK"/>
        </w:rPr>
        <w:t>්</w:t>
      </w:r>
      <w:r w:rsidR="00C066C0" w:rsidRPr="00663298">
        <w:rPr>
          <w:b/>
          <w:bCs/>
          <w:cs/>
          <w:lang w:bidi="si-LK"/>
        </w:rPr>
        <w:t>දනවකකලාප</w:t>
      </w:r>
      <w:r w:rsidR="003E6E91">
        <w:rPr>
          <w:b/>
          <w:bCs/>
        </w:rPr>
        <w:t>’</w:t>
      </w:r>
      <w:r w:rsidR="00C066C0" w:rsidRPr="00C066C0">
        <w:t xml:space="preserve"> </w:t>
      </w:r>
      <w:r w:rsidR="00C066C0" w:rsidRPr="00C066C0">
        <w:rPr>
          <w:cs/>
          <w:lang w:bidi="si-LK"/>
        </w:rPr>
        <w:t>නම් වේ. ලහුතා</w:t>
      </w:r>
      <w:r w:rsidR="00C066C0" w:rsidRPr="00C066C0">
        <w:t xml:space="preserve">, </w:t>
      </w:r>
      <w:r w:rsidR="00C066C0" w:rsidRPr="00C066C0">
        <w:rPr>
          <w:cs/>
          <w:lang w:bidi="si-LK"/>
        </w:rPr>
        <w:t>මුදුතා</w:t>
      </w:r>
      <w:r w:rsidR="00C066C0" w:rsidRPr="00C066C0">
        <w:t xml:space="preserve">, </w:t>
      </w:r>
      <w:r w:rsidR="00C066C0" w:rsidRPr="00C066C0">
        <w:rPr>
          <w:cs/>
          <w:lang w:bidi="si-LK"/>
        </w:rPr>
        <w:t>කම්මඤ</w:t>
      </w:r>
      <w:r>
        <w:rPr>
          <w:rFonts w:hint="cs"/>
          <w:cs/>
          <w:lang w:bidi="si-LK"/>
        </w:rPr>
        <w:t>්</w:t>
      </w:r>
      <w:r w:rsidR="00C066C0" w:rsidRPr="00C066C0">
        <w:rPr>
          <w:cs/>
          <w:lang w:bidi="si-LK"/>
        </w:rPr>
        <w:t xml:space="preserve">ඤතා තුන සමග කැටි වූයේ </w:t>
      </w:r>
      <w:r w:rsidR="00605CE4">
        <w:rPr>
          <w:lang w:bidi="si-LK"/>
        </w:rPr>
        <w:t>‘</w:t>
      </w:r>
      <w:r w:rsidR="00C066C0" w:rsidRPr="00663298">
        <w:rPr>
          <w:b/>
          <w:bCs/>
          <w:cs/>
          <w:lang w:bidi="si-LK"/>
        </w:rPr>
        <w:t>ලහුතාදෙක</w:t>
      </w:r>
      <w:r w:rsidRPr="00663298">
        <w:rPr>
          <w:rFonts w:hint="cs"/>
          <w:b/>
          <w:bCs/>
          <w:cs/>
          <w:lang w:bidi="si-LK"/>
        </w:rPr>
        <w:t>ා</w:t>
      </w:r>
      <w:r w:rsidR="00C066C0" w:rsidRPr="00663298">
        <w:rPr>
          <w:b/>
          <w:bCs/>
          <w:cs/>
          <w:lang w:bidi="si-LK"/>
        </w:rPr>
        <w:t>දසකකලාප</w:t>
      </w:r>
      <w:r w:rsidR="003E6E91">
        <w:rPr>
          <w:b/>
          <w:bCs/>
        </w:rPr>
        <w:t>’</w:t>
      </w:r>
      <w:r w:rsidR="00C066C0" w:rsidRPr="00C066C0">
        <w:t xml:space="preserve"> </w:t>
      </w:r>
      <w:r w:rsidR="00C066C0" w:rsidRPr="00C066C0">
        <w:rPr>
          <w:cs/>
          <w:lang w:bidi="si-LK"/>
        </w:rPr>
        <w:t>නම් වේ. සද්ද</w:t>
      </w:r>
      <w:r w:rsidR="00C066C0" w:rsidRPr="00C066C0">
        <w:t xml:space="preserve">, </w:t>
      </w:r>
      <w:r w:rsidR="00C066C0" w:rsidRPr="00C066C0">
        <w:rPr>
          <w:cs/>
          <w:lang w:bidi="si-LK"/>
        </w:rPr>
        <w:t>ලහුතා</w:t>
      </w:r>
      <w:r w:rsidR="00C066C0" w:rsidRPr="00C066C0">
        <w:t xml:space="preserve">, </w:t>
      </w:r>
      <w:r w:rsidR="00C066C0" w:rsidRPr="00C066C0">
        <w:rPr>
          <w:cs/>
          <w:lang w:bidi="si-LK"/>
        </w:rPr>
        <w:t>මුදුතා</w:t>
      </w:r>
      <w:r w:rsidR="00C066C0" w:rsidRPr="00C066C0">
        <w:t xml:space="preserve">, </w:t>
      </w:r>
      <w:r w:rsidR="00C066C0" w:rsidRPr="00C066C0">
        <w:rPr>
          <w:cs/>
          <w:lang w:bidi="si-LK"/>
        </w:rPr>
        <w:t xml:space="preserve">කම්මඤ්ඤතා යන සතර සමග කැටි වූයේ </w:t>
      </w:r>
      <w:r w:rsidR="00605CE4">
        <w:rPr>
          <w:lang w:bidi="si-LK"/>
        </w:rPr>
        <w:t>‘</w:t>
      </w:r>
      <w:r w:rsidR="00C066C0" w:rsidRPr="00663298">
        <w:rPr>
          <w:b/>
          <w:bCs/>
          <w:cs/>
          <w:lang w:bidi="si-LK"/>
        </w:rPr>
        <w:t>සද</w:t>
      </w:r>
      <w:r w:rsidRPr="00663298">
        <w:rPr>
          <w:rFonts w:hint="cs"/>
          <w:b/>
          <w:bCs/>
          <w:cs/>
          <w:lang w:bidi="si-LK"/>
        </w:rPr>
        <w:t>්</w:t>
      </w:r>
      <w:r w:rsidR="00C066C0" w:rsidRPr="00663298">
        <w:rPr>
          <w:b/>
          <w:bCs/>
          <w:cs/>
          <w:lang w:bidi="si-LK"/>
        </w:rPr>
        <w:t>දලහු</w:t>
      </w:r>
      <w:r w:rsidRPr="00663298">
        <w:rPr>
          <w:rFonts w:hint="cs"/>
          <w:b/>
          <w:bCs/>
          <w:cs/>
          <w:lang w:bidi="si-LK"/>
        </w:rPr>
        <w:t>තා</w:t>
      </w:r>
      <w:r w:rsidR="00C066C0" w:rsidRPr="00663298">
        <w:rPr>
          <w:b/>
          <w:bCs/>
          <w:cs/>
          <w:lang w:bidi="si-LK"/>
        </w:rPr>
        <w:t>දිද්වාදසකකලාප</w:t>
      </w:r>
      <w:r w:rsidR="003E6E91">
        <w:rPr>
          <w:b/>
          <w:bCs/>
        </w:rPr>
        <w:t>’</w:t>
      </w:r>
      <w:r w:rsidR="00C066C0" w:rsidRPr="00C066C0">
        <w:t xml:space="preserve"> </w:t>
      </w:r>
      <w:r w:rsidR="00C066C0" w:rsidRPr="00C066C0">
        <w:rPr>
          <w:cs/>
          <w:lang w:bidi="si-LK"/>
        </w:rPr>
        <w:t xml:space="preserve">නම් වේ. </w:t>
      </w:r>
    </w:p>
    <w:p w14:paraId="6E46CB9A" w14:textId="77777777" w:rsidR="00C066C0" w:rsidRPr="00C066C0" w:rsidRDefault="00C066C0" w:rsidP="00605CE4">
      <w:r w:rsidRPr="00C066C0">
        <w:rPr>
          <w:cs/>
          <w:lang w:bidi="si-LK"/>
        </w:rPr>
        <w:t>ආහාර සමු</w:t>
      </w:r>
      <w:r w:rsidR="00663298">
        <w:rPr>
          <w:rFonts w:hint="cs"/>
          <w:cs/>
          <w:lang w:bidi="si-LK"/>
        </w:rPr>
        <w:t>ත්‍ථා</w:t>
      </w:r>
      <w:r w:rsidRPr="00C066C0">
        <w:rPr>
          <w:cs/>
          <w:lang w:bidi="si-LK"/>
        </w:rPr>
        <w:t xml:space="preserve">නරූපකලාපදෙකෙකි. </w:t>
      </w:r>
      <w:r w:rsidRPr="00663298">
        <w:rPr>
          <w:b/>
          <w:bCs/>
          <w:cs/>
          <w:lang w:bidi="si-LK"/>
        </w:rPr>
        <w:t>සු</w:t>
      </w:r>
      <w:r w:rsidR="00663298" w:rsidRPr="00663298">
        <w:rPr>
          <w:rFonts w:hint="cs"/>
          <w:b/>
          <w:bCs/>
          <w:cs/>
          <w:lang w:bidi="si-LK"/>
        </w:rPr>
        <w:t>ද්</w:t>
      </w:r>
      <w:r w:rsidRPr="00663298">
        <w:rPr>
          <w:b/>
          <w:bCs/>
          <w:cs/>
          <w:lang w:bidi="si-LK"/>
        </w:rPr>
        <w:t>ධට</w:t>
      </w:r>
      <w:r w:rsidR="00663298" w:rsidRPr="00663298">
        <w:rPr>
          <w:rFonts w:hint="cs"/>
          <w:b/>
          <w:bCs/>
          <w:cs/>
          <w:lang w:bidi="si-LK"/>
        </w:rPr>
        <w:t>්</w:t>
      </w:r>
      <w:r w:rsidRPr="00663298">
        <w:rPr>
          <w:b/>
          <w:bCs/>
          <w:cs/>
          <w:lang w:bidi="si-LK"/>
        </w:rPr>
        <w:t>ඨක</w:t>
      </w:r>
      <w:r w:rsidR="00663298" w:rsidRPr="00663298">
        <w:rPr>
          <w:rFonts w:hint="cs"/>
          <w:b/>
          <w:bCs/>
          <w:cs/>
          <w:lang w:bidi="si-LK"/>
        </w:rPr>
        <w:t xml:space="preserve"> </w:t>
      </w:r>
      <w:r w:rsidRPr="00663298">
        <w:rPr>
          <w:b/>
          <w:bCs/>
          <w:cs/>
          <w:lang w:bidi="si-LK"/>
        </w:rPr>
        <w:t>-</w:t>
      </w:r>
      <w:r w:rsidR="00663298" w:rsidRPr="00663298">
        <w:rPr>
          <w:rFonts w:hint="cs"/>
          <w:b/>
          <w:bCs/>
          <w:cs/>
          <w:lang w:bidi="si-LK"/>
        </w:rPr>
        <w:t xml:space="preserve"> </w:t>
      </w:r>
      <w:r w:rsidRPr="00663298">
        <w:rPr>
          <w:b/>
          <w:bCs/>
          <w:cs/>
          <w:lang w:bidi="si-LK"/>
        </w:rPr>
        <w:t>ලහුතා</w:t>
      </w:r>
      <w:r w:rsidR="00663298" w:rsidRPr="00663298">
        <w:rPr>
          <w:rFonts w:hint="cs"/>
          <w:b/>
          <w:bCs/>
          <w:cs/>
          <w:lang w:bidi="si-LK"/>
        </w:rPr>
        <w:t>දෙ</w:t>
      </w:r>
      <w:r w:rsidRPr="00663298">
        <w:rPr>
          <w:b/>
          <w:bCs/>
          <w:cs/>
          <w:lang w:bidi="si-LK"/>
        </w:rPr>
        <w:t>කාදසක</w:t>
      </w:r>
      <w:r w:rsidRPr="00C066C0">
        <w:rPr>
          <w:cs/>
          <w:lang w:bidi="si-LK"/>
        </w:rPr>
        <w:t xml:space="preserve"> කියා. </w:t>
      </w:r>
    </w:p>
    <w:p w14:paraId="2CFDB3FB" w14:textId="6EABBE0F" w:rsidR="00C066C0" w:rsidRPr="00C066C0" w:rsidRDefault="00C066C0" w:rsidP="00605CE4">
      <w:r w:rsidRPr="00C066C0">
        <w:rPr>
          <w:cs/>
          <w:lang w:bidi="si-LK"/>
        </w:rPr>
        <w:t>අවිනි</w:t>
      </w:r>
      <w:r w:rsidR="00663298">
        <w:rPr>
          <w:rFonts w:hint="cs"/>
          <w:cs/>
          <w:lang w:bidi="si-LK"/>
        </w:rPr>
        <w:t>බ්</w:t>
      </w:r>
      <w:r w:rsidR="003C272F">
        <w:rPr>
          <w:rFonts w:hint="cs"/>
          <w:cs/>
          <w:lang w:bidi="si-LK"/>
        </w:rPr>
        <w:t>භෝග</w:t>
      </w:r>
      <w:r w:rsidRPr="00C066C0">
        <w:rPr>
          <w:cs/>
          <w:lang w:bidi="si-LK"/>
        </w:rPr>
        <w:t xml:space="preserve">රූපය </w:t>
      </w:r>
      <w:r w:rsidR="00605CE4">
        <w:rPr>
          <w:lang w:bidi="si-LK"/>
        </w:rPr>
        <w:t>‘</w:t>
      </w:r>
      <w:r w:rsidRPr="00663298">
        <w:rPr>
          <w:b/>
          <w:bCs/>
          <w:cs/>
          <w:lang w:bidi="si-LK"/>
        </w:rPr>
        <w:t>සු</w:t>
      </w:r>
      <w:r w:rsidR="00663298" w:rsidRPr="00663298">
        <w:rPr>
          <w:rFonts w:hint="cs"/>
          <w:b/>
          <w:bCs/>
          <w:cs/>
          <w:lang w:bidi="si-LK"/>
        </w:rPr>
        <w:t>ද්</w:t>
      </w:r>
      <w:r w:rsidRPr="00663298">
        <w:rPr>
          <w:b/>
          <w:bCs/>
          <w:cs/>
          <w:lang w:bidi="si-LK"/>
        </w:rPr>
        <w:t>ධට</w:t>
      </w:r>
      <w:r w:rsidR="00663298" w:rsidRPr="00663298">
        <w:rPr>
          <w:rFonts w:hint="cs"/>
          <w:b/>
          <w:bCs/>
          <w:cs/>
          <w:lang w:bidi="si-LK"/>
        </w:rPr>
        <w:t>්</w:t>
      </w:r>
      <w:r w:rsidRPr="00663298">
        <w:rPr>
          <w:b/>
          <w:bCs/>
          <w:cs/>
          <w:lang w:bidi="si-LK"/>
        </w:rPr>
        <w:t>ඨකකලාපය</w:t>
      </w:r>
      <w:r w:rsidR="003E6E91">
        <w:rPr>
          <w:b/>
          <w:bCs/>
        </w:rPr>
        <w:t>’</w:t>
      </w:r>
      <w:r w:rsidRPr="00C066C0">
        <w:t xml:space="preserve"> </w:t>
      </w:r>
      <w:r w:rsidRPr="00C066C0">
        <w:rPr>
          <w:cs/>
          <w:lang w:bidi="si-LK"/>
        </w:rPr>
        <w:t>යි පෙරසේ මෙහිදී ද සැලකිය යුතුයි. ලහුතා</w:t>
      </w:r>
      <w:r w:rsidRPr="00C066C0">
        <w:t xml:space="preserve">, </w:t>
      </w:r>
      <w:r w:rsidRPr="00C066C0">
        <w:rPr>
          <w:cs/>
          <w:lang w:bidi="si-LK"/>
        </w:rPr>
        <w:t>මුදුතා</w:t>
      </w:r>
      <w:r w:rsidRPr="00C066C0">
        <w:t xml:space="preserve">, </w:t>
      </w:r>
      <w:r w:rsidRPr="00C066C0">
        <w:rPr>
          <w:cs/>
          <w:lang w:bidi="si-LK"/>
        </w:rPr>
        <w:t>කම</w:t>
      </w:r>
      <w:r w:rsidR="00663298">
        <w:rPr>
          <w:rFonts w:hint="cs"/>
          <w:cs/>
          <w:lang w:bidi="si-LK"/>
        </w:rPr>
        <w:t>්ම</w:t>
      </w:r>
      <w:r w:rsidRPr="00C066C0">
        <w:rPr>
          <w:cs/>
          <w:lang w:bidi="si-LK"/>
        </w:rPr>
        <w:t xml:space="preserve">ඤ්ඤතා තුන සමග ඒ යෙදූනේ </w:t>
      </w:r>
      <w:r w:rsidR="00605CE4">
        <w:rPr>
          <w:lang w:bidi="si-LK"/>
        </w:rPr>
        <w:t>‘</w:t>
      </w:r>
      <w:r w:rsidRPr="00663298">
        <w:rPr>
          <w:b/>
          <w:bCs/>
          <w:cs/>
          <w:lang w:bidi="si-LK"/>
        </w:rPr>
        <w:t>ලහුතා</w:t>
      </w:r>
      <w:r w:rsidR="00663298" w:rsidRPr="00663298">
        <w:rPr>
          <w:rFonts w:hint="cs"/>
          <w:b/>
          <w:bCs/>
          <w:cs/>
          <w:lang w:bidi="si-LK"/>
        </w:rPr>
        <w:t>දෙ</w:t>
      </w:r>
      <w:r w:rsidRPr="00663298">
        <w:rPr>
          <w:b/>
          <w:bCs/>
          <w:cs/>
          <w:lang w:bidi="si-LK"/>
        </w:rPr>
        <w:t>කාදසකකල</w:t>
      </w:r>
      <w:r w:rsidR="00663298" w:rsidRPr="00663298">
        <w:rPr>
          <w:rFonts w:hint="cs"/>
          <w:b/>
          <w:bCs/>
          <w:cs/>
          <w:lang w:bidi="si-LK"/>
        </w:rPr>
        <w:t>ා</w:t>
      </w:r>
      <w:r w:rsidRPr="00663298">
        <w:rPr>
          <w:b/>
          <w:bCs/>
          <w:cs/>
          <w:lang w:bidi="si-LK"/>
        </w:rPr>
        <w:t>ප</w:t>
      </w:r>
      <w:r w:rsidR="003E6E91">
        <w:rPr>
          <w:b/>
          <w:bCs/>
          <w:cs/>
          <w:lang w:bidi="si-LK"/>
        </w:rPr>
        <w:t>’</w:t>
      </w:r>
      <w:r w:rsidR="00663298">
        <w:rPr>
          <w:rFonts w:hint="cs"/>
          <w:cs/>
          <w:lang w:bidi="si-LK"/>
        </w:rPr>
        <w:t xml:space="preserve"> </w:t>
      </w:r>
      <w:r w:rsidRPr="00C066C0">
        <w:rPr>
          <w:cs/>
          <w:lang w:bidi="si-LK"/>
        </w:rPr>
        <w:t xml:space="preserve">නම් වේ. </w:t>
      </w:r>
    </w:p>
    <w:p w14:paraId="1BEE605B" w14:textId="11965505" w:rsidR="00C066C0" w:rsidRPr="00C066C0" w:rsidRDefault="00C066C0" w:rsidP="00605CE4">
      <w:r w:rsidRPr="00C066C0">
        <w:rPr>
          <w:cs/>
          <w:lang w:bidi="si-LK"/>
        </w:rPr>
        <w:t>මෙයින් සු</w:t>
      </w:r>
      <w:r w:rsidR="00466809">
        <w:rPr>
          <w:rFonts w:hint="cs"/>
          <w:cs/>
          <w:lang w:bidi="si-LK"/>
        </w:rPr>
        <w:t>ද්</w:t>
      </w:r>
      <w:r w:rsidRPr="00C066C0">
        <w:rPr>
          <w:cs/>
          <w:lang w:bidi="si-LK"/>
        </w:rPr>
        <w:t>ධට්ඨක</w:t>
      </w:r>
      <w:r w:rsidR="00466809">
        <w:rPr>
          <w:rFonts w:hint="cs"/>
          <w:cs/>
          <w:lang w:bidi="si-LK"/>
        </w:rPr>
        <w:t xml:space="preserve"> </w:t>
      </w:r>
      <w:r w:rsidRPr="00C066C0">
        <w:rPr>
          <w:cs/>
          <w:lang w:bidi="si-LK"/>
        </w:rPr>
        <w:t>-</w:t>
      </w:r>
      <w:r w:rsidR="00466809">
        <w:rPr>
          <w:rFonts w:hint="cs"/>
          <w:cs/>
          <w:lang w:bidi="si-LK"/>
        </w:rPr>
        <w:t xml:space="preserve"> </w:t>
      </w:r>
      <w:r w:rsidRPr="00C066C0">
        <w:rPr>
          <w:cs/>
          <w:lang w:bidi="si-LK"/>
        </w:rPr>
        <w:t>සද්දනවක යන ඍතුජකලාප දෙක බාහිර වස්තුන්හි ද ලැබේ. මේ හැර අනික් සියලු කලාපයෝ අ</w:t>
      </w:r>
      <w:r w:rsidR="00551AD6">
        <w:rPr>
          <w:rFonts w:hint="cs"/>
          <w:cs/>
          <w:lang w:bidi="si-LK"/>
        </w:rPr>
        <w:t>ද්ධ්‍යා</w:t>
      </w:r>
      <w:r w:rsidRPr="00C066C0">
        <w:rPr>
          <w:cs/>
          <w:lang w:bidi="si-LK"/>
        </w:rPr>
        <w:t>ත්මයෙහි ලැබෙත්. සංග්‍රහය මෙසේ ය:</w:t>
      </w:r>
      <w:r w:rsidR="00466809">
        <w:rPr>
          <w:rFonts w:hint="cs"/>
          <w:cs/>
          <w:lang w:bidi="si-LK"/>
        </w:rPr>
        <w:t>-</w:t>
      </w:r>
      <w:r w:rsidRPr="00C066C0">
        <w:rPr>
          <w:cs/>
          <w:lang w:bidi="si-LK"/>
        </w:rPr>
        <w:t xml:space="preserve"> </w:t>
      </w:r>
    </w:p>
    <w:p w14:paraId="22F33111" w14:textId="57BCFC51" w:rsidR="00C066C0" w:rsidRPr="00C066C0" w:rsidRDefault="00D5165F" w:rsidP="00605CE4">
      <w:pPr>
        <w:pStyle w:val="Sinhalakawi"/>
      </w:pPr>
      <w:r>
        <w:t>“</w:t>
      </w:r>
      <w:r w:rsidR="00C066C0" w:rsidRPr="00C066C0">
        <w:rPr>
          <w:cs/>
          <w:lang w:bidi="si-LK"/>
        </w:rPr>
        <w:t>කම්මචිත්</w:t>
      </w:r>
      <w:r w:rsidR="00466809">
        <w:rPr>
          <w:rFonts w:hint="cs"/>
          <w:cs/>
          <w:lang w:bidi="si-LK"/>
        </w:rPr>
        <w:t>තො</w:t>
      </w:r>
      <w:r w:rsidR="00C066C0" w:rsidRPr="00C066C0">
        <w:rPr>
          <w:cs/>
          <w:lang w:bidi="si-LK"/>
        </w:rPr>
        <w:t>තුකාහාරසමුට්ඨානා යථාක්කමං</w:t>
      </w:r>
      <w:r w:rsidR="00C066C0" w:rsidRPr="00C066C0">
        <w:t xml:space="preserve">, </w:t>
      </w:r>
    </w:p>
    <w:p w14:paraId="66AE20E1" w14:textId="18C7691E" w:rsidR="00466809" w:rsidRDefault="00466809" w:rsidP="00605CE4">
      <w:pPr>
        <w:pStyle w:val="Sinhalakawi"/>
        <w:rPr>
          <w:lang w:bidi="si-LK"/>
        </w:rPr>
      </w:pPr>
      <w:r>
        <w:rPr>
          <w:rFonts w:hint="cs"/>
          <w:cs/>
          <w:lang w:bidi="si-LK"/>
        </w:rPr>
        <w:t xml:space="preserve"> </w:t>
      </w:r>
      <w:r w:rsidR="00C066C0" w:rsidRPr="00C066C0">
        <w:rPr>
          <w:cs/>
          <w:lang w:bidi="si-LK"/>
        </w:rPr>
        <w:t>නවච්ඡචතුරො චෙති කලාපා එකවීසති</w:t>
      </w:r>
      <w:r w:rsidR="00D5165F">
        <w:rPr>
          <w:cs/>
          <w:lang w:bidi="si-LK"/>
        </w:rPr>
        <w:t>”</w:t>
      </w:r>
      <w:r w:rsidR="00C066C0" w:rsidRPr="00C066C0">
        <w:rPr>
          <w:cs/>
          <w:lang w:bidi="si-LK"/>
        </w:rPr>
        <w:t xml:space="preserve"> යි. </w:t>
      </w:r>
    </w:p>
    <w:p w14:paraId="75B07579" w14:textId="2D7F9D1F" w:rsidR="00466809" w:rsidRDefault="00C066C0" w:rsidP="00574000">
      <w:pPr>
        <w:spacing w:after="0"/>
        <w:rPr>
          <w:lang w:bidi="si-LK"/>
        </w:rPr>
      </w:pPr>
      <w:r w:rsidRPr="00C066C0">
        <w:rPr>
          <w:cs/>
          <w:lang w:bidi="si-LK"/>
        </w:rPr>
        <w:t>ආකාසධාත</w:t>
      </w:r>
      <w:r w:rsidR="00466809">
        <w:rPr>
          <w:rFonts w:hint="cs"/>
          <w:cs/>
          <w:lang w:bidi="si-LK"/>
        </w:rPr>
        <w:t>ු</w:t>
      </w:r>
      <w:r w:rsidRPr="00C066C0">
        <w:rPr>
          <w:cs/>
          <w:lang w:bidi="si-LK"/>
        </w:rPr>
        <w:t>රූපය</w:t>
      </w:r>
      <w:r w:rsidRPr="00C066C0">
        <w:t xml:space="preserve">, </w:t>
      </w:r>
      <w:r w:rsidRPr="00C066C0">
        <w:rPr>
          <w:cs/>
          <w:lang w:bidi="si-LK"/>
        </w:rPr>
        <w:t>කලාපයන්ගේ පිරිසිඳීම් මාත්‍රයක් ම කරණ බැවින් ද උපචය</w:t>
      </w:r>
      <w:r w:rsidRPr="00C066C0">
        <w:t xml:space="preserve">, </w:t>
      </w:r>
      <w:r w:rsidRPr="00C066C0">
        <w:rPr>
          <w:cs/>
          <w:lang w:bidi="si-LK"/>
        </w:rPr>
        <w:t>සන්තති</w:t>
      </w:r>
      <w:r w:rsidRPr="00C066C0">
        <w:t xml:space="preserve">, </w:t>
      </w:r>
      <w:r w:rsidRPr="00C066C0">
        <w:rPr>
          <w:cs/>
          <w:lang w:bidi="si-LK"/>
        </w:rPr>
        <w:t>ජරතා</w:t>
      </w:r>
      <w:r w:rsidRPr="00C066C0">
        <w:t xml:space="preserve">, </w:t>
      </w:r>
      <w:r w:rsidRPr="00C066C0">
        <w:rPr>
          <w:cs/>
          <w:lang w:bidi="si-LK"/>
        </w:rPr>
        <w:t>අනිච්චතාරූප</w:t>
      </w:r>
      <w:r w:rsidRPr="00C066C0">
        <w:t xml:space="preserve">, </w:t>
      </w:r>
      <w:r w:rsidRPr="00C066C0">
        <w:rPr>
          <w:cs/>
          <w:lang w:bidi="si-LK"/>
        </w:rPr>
        <w:t>රූප පිළිබඳ උත්පාදාදි ල</w:t>
      </w:r>
      <w:r w:rsidR="00022B53">
        <w:rPr>
          <w:cs/>
          <w:lang w:bidi="si-LK"/>
        </w:rPr>
        <w:t>ක්‍ෂ</w:t>
      </w:r>
      <w:r w:rsidRPr="00C066C0">
        <w:rPr>
          <w:cs/>
          <w:lang w:bidi="si-LK"/>
        </w:rPr>
        <w:t>ණමාත්‍රයක් බැවින්ද කලාපා</w:t>
      </w:r>
      <w:r w:rsidR="00466809">
        <w:rPr>
          <w:rFonts w:hint="cs"/>
          <w:cs/>
          <w:lang w:bidi="si-LK"/>
        </w:rPr>
        <w:t>ඞ්ග</w:t>
      </w:r>
      <w:r w:rsidRPr="00C066C0">
        <w:rPr>
          <w:cs/>
          <w:lang w:bidi="si-LK"/>
        </w:rPr>
        <w:t xml:space="preserve"> නො වේ.</w:t>
      </w:r>
    </w:p>
    <w:p w14:paraId="0D97899D" w14:textId="77777777" w:rsidR="00466809" w:rsidRDefault="00466809" w:rsidP="00574000">
      <w:pPr>
        <w:spacing w:after="0"/>
        <w:ind w:left="720"/>
        <w:rPr>
          <w:lang w:bidi="si-LK"/>
        </w:rPr>
      </w:pPr>
    </w:p>
    <w:p w14:paraId="0986F9D2" w14:textId="56624AB3" w:rsidR="00466809" w:rsidRDefault="00C066C0" w:rsidP="000D6B93">
      <w:pPr>
        <w:spacing w:after="0"/>
        <w:rPr>
          <w:lang w:bidi="si-LK"/>
        </w:rPr>
      </w:pPr>
      <w:r w:rsidRPr="00C066C0">
        <w:rPr>
          <w:cs/>
          <w:lang w:bidi="si-LK"/>
        </w:rPr>
        <w:t>රූපසකන්ධයෙහි ගැණෙන රූප පිළිබඳ ව මෙහි කිය</w:t>
      </w:r>
      <w:r w:rsidR="00466809">
        <w:rPr>
          <w:cs/>
          <w:lang w:bidi="si-LK"/>
        </w:rPr>
        <w:t>න ල</w:t>
      </w:r>
      <w:r w:rsidR="00466809">
        <w:rPr>
          <w:rFonts w:hint="cs"/>
          <w:cs/>
          <w:lang w:bidi="si-LK"/>
        </w:rPr>
        <w:t>ද්</w:t>
      </w:r>
      <w:r w:rsidR="00466809">
        <w:rPr>
          <w:cs/>
          <w:lang w:bidi="si-LK"/>
        </w:rPr>
        <w:t>දී ඉතා කෙටි කථාවෙකි. විස්තරය</w:t>
      </w:r>
      <w:r w:rsidR="00466809">
        <w:rPr>
          <w:rFonts w:hint="cs"/>
          <w:cs/>
          <w:lang w:bidi="si-LK"/>
        </w:rPr>
        <w:t xml:space="preserve"> </w:t>
      </w:r>
      <w:r w:rsidRPr="00C066C0">
        <w:rPr>
          <w:cs/>
          <w:lang w:bidi="si-LK"/>
        </w:rPr>
        <w:t>පිණිස විසුද්ධිම</w:t>
      </w:r>
      <w:r w:rsidR="00466809">
        <w:rPr>
          <w:rFonts w:hint="cs"/>
          <w:cs/>
          <w:lang w:bidi="si-LK"/>
        </w:rPr>
        <w:t>ග්</w:t>
      </w:r>
      <w:r w:rsidRPr="00C066C0">
        <w:rPr>
          <w:cs/>
          <w:lang w:bidi="si-LK"/>
        </w:rPr>
        <w:t>ග</w:t>
      </w:r>
      <w:r w:rsidR="00466809">
        <w:rPr>
          <w:rFonts w:hint="cs"/>
          <w:cs/>
          <w:lang w:bidi="si-LK"/>
        </w:rPr>
        <w:t xml:space="preserve"> </w:t>
      </w:r>
      <w:r w:rsidRPr="00C066C0">
        <w:rPr>
          <w:cs/>
          <w:lang w:bidi="si-LK"/>
        </w:rPr>
        <w:t>-</w:t>
      </w:r>
      <w:r w:rsidR="00466809">
        <w:rPr>
          <w:rFonts w:hint="cs"/>
          <w:cs/>
          <w:lang w:bidi="si-LK"/>
        </w:rPr>
        <w:t xml:space="preserve"> </w:t>
      </w:r>
      <w:r w:rsidRPr="00C066C0">
        <w:rPr>
          <w:cs/>
          <w:lang w:bidi="si-LK"/>
        </w:rPr>
        <w:t>සම්</w:t>
      </w:r>
      <w:r w:rsidR="008C067F">
        <w:rPr>
          <w:rFonts w:hint="cs"/>
          <w:cs/>
          <w:lang w:bidi="si-LK"/>
        </w:rPr>
        <w:t>මෝහ</w:t>
      </w:r>
      <w:r w:rsidRPr="00C066C0">
        <w:rPr>
          <w:cs/>
          <w:lang w:bidi="si-LK"/>
        </w:rPr>
        <w:t>විනොදනී වි</w:t>
      </w:r>
      <w:r w:rsidR="00466809">
        <w:rPr>
          <w:rFonts w:hint="cs"/>
          <w:cs/>
          <w:lang w:bidi="si-LK"/>
        </w:rPr>
        <w:t>ඝඞ්ග</w:t>
      </w:r>
      <w:r w:rsidRPr="00C066C0">
        <w:rPr>
          <w:cs/>
          <w:lang w:bidi="si-LK"/>
        </w:rPr>
        <w:t>ට්ඨකථාදිය බලනු.</w:t>
      </w:r>
    </w:p>
    <w:p w14:paraId="1A2AA018" w14:textId="77777777" w:rsidR="00C066C0" w:rsidRPr="00C066C0" w:rsidRDefault="00C066C0" w:rsidP="00574000">
      <w:pPr>
        <w:spacing w:after="0"/>
        <w:ind w:firstLine="720"/>
      </w:pPr>
      <w:r w:rsidRPr="00C066C0">
        <w:rPr>
          <w:cs/>
          <w:lang w:bidi="si-LK"/>
        </w:rPr>
        <w:t xml:space="preserve"> </w:t>
      </w:r>
    </w:p>
    <w:p w14:paraId="704C7209" w14:textId="1C94DCCB" w:rsidR="00466809" w:rsidRDefault="00C066C0" w:rsidP="000D6B93">
      <w:pPr>
        <w:rPr>
          <w:lang w:bidi="si-LK"/>
        </w:rPr>
      </w:pPr>
      <w:r w:rsidRPr="00466809">
        <w:rPr>
          <w:b/>
          <w:bCs/>
          <w:cs/>
          <w:lang w:bidi="si-LK"/>
        </w:rPr>
        <w:t>වෙදනා</w:t>
      </w:r>
      <w:r w:rsidRPr="00C066C0">
        <w:rPr>
          <w:cs/>
          <w:lang w:bidi="si-LK"/>
        </w:rPr>
        <w:t xml:space="preserve"> නම්</w:t>
      </w:r>
      <w:r w:rsidRPr="00C066C0">
        <w:t xml:space="preserve">, </w:t>
      </w:r>
      <w:r w:rsidRPr="00C066C0">
        <w:rPr>
          <w:cs/>
          <w:lang w:bidi="si-LK"/>
        </w:rPr>
        <w:t>වෙදයිතල</w:t>
      </w:r>
      <w:r w:rsidR="00022B53">
        <w:rPr>
          <w:cs/>
          <w:lang w:bidi="si-LK"/>
        </w:rPr>
        <w:t>ක්‍ෂ</w:t>
      </w:r>
      <w:r w:rsidRPr="00C066C0">
        <w:rPr>
          <w:cs/>
          <w:lang w:bidi="si-LK"/>
        </w:rPr>
        <w:t xml:space="preserve">ණයෙන් යුක්ත වූ ගති ය යි. අරමුණු රස අනුභව කිරීම් ආකාරයෙන් පැවැත්ම වෙදයිත නමි. </w:t>
      </w:r>
      <w:r w:rsidR="003E6E91">
        <w:rPr>
          <w:b/>
          <w:bCs/>
          <w:cs/>
          <w:lang w:bidi="si-LK"/>
        </w:rPr>
        <w:t>‘</w:t>
      </w:r>
      <w:r w:rsidRPr="00466809">
        <w:rPr>
          <w:b/>
          <w:bCs/>
          <w:cs/>
          <w:lang w:bidi="si-LK"/>
        </w:rPr>
        <w:t>වින්දන</w:t>
      </w:r>
      <w:r w:rsidR="00466809" w:rsidRPr="00466809">
        <w:rPr>
          <w:rFonts w:hint="cs"/>
          <w:b/>
          <w:bCs/>
          <w:cs/>
          <w:lang w:bidi="si-LK"/>
        </w:rPr>
        <w:t>්ති</w:t>
      </w:r>
      <w:r w:rsidRPr="00466809">
        <w:rPr>
          <w:b/>
          <w:bCs/>
          <w:cs/>
          <w:lang w:bidi="si-LK"/>
        </w:rPr>
        <w:t xml:space="preserve"> එතාය ස</w:t>
      </w:r>
      <w:r w:rsidR="00466809" w:rsidRPr="00466809">
        <w:rPr>
          <w:rFonts w:hint="cs"/>
          <w:b/>
          <w:bCs/>
          <w:cs/>
          <w:lang w:bidi="si-LK"/>
        </w:rPr>
        <w:t>ත්තා</w:t>
      </w:r>
      <w:r w:rsidRPr="00466809">
        <w:rPr>
          <w:b/>
          <w:bCs/>
          <w:cs/>
          <w:lang w:bidi="si-LK"/>
        </w:rPr>
        <w:t xml:space="preserve"> සාතං වා අසාතං වා ලභතීති</w:t>
      </w:r>
      <w:r w:rsidR="00466809" w:rsidRPr="00466809">
        <w:rPr>
          <w:rFonts w:hint="cs"/>
          <w:b/>
          <w:bCs/>
          <w:cs/>
          <w:lang w:bidi="si-LK"/>
        </w:rPr>
        <w:t xml:space="preserve"> </w:t>
      </w:r>
      <w:r w:rsidRPr="00466809">
        <w:rPr>
          <w:b/>
          <w:bCs/>
          <w:cs/>
          <w:lang w:bidi="si-LK"/>
        </w:rPr>
        <w:t>=</w:t>
      </w:r>
      <w:r w:rsidR="00466809" w:rsidRPr="00466809">
        <w:rPr>
          <w:rFonts w:hint="cs"/>
          <w:b/>
          <w:bCs/>
          <w:cs/>
          <w:lang w:bidi="si-LK"/>
        </w:rPr>
        <w:t xml:space="preserve"> </w:t>
      </w:r>
      <w:r w:rsidRPr="00466809">
        <w:rPr>
          <w:b/>
          <w:bCs/>
          <w:cs/>
          <w:lang w:bidi="si-LK"/>
        </w:rPr>
        <w:t>වෙදනා</w:t>
      </w:r>
      <w:r w:rsidR="003E6E91">
        <w:rPr>
          <w:b/>
          <w:bCs/>
        </w:rPr>
        <w:t>’</w:t>
      </w:r>
      <w:r w:rsidRPr="00C066C0">
        <w:t xml:space="preserve"> </w:t>
      </w:r>
      <w:r w:rsidRPr="00C066C0">
        <w:rPr>
          <w:cs/>
          <w:lang w:bidi="si-LK"/>
        </w:rPr>
        <w:t>සත්වයෝ යහපත් වූ හෝ අයහපත් වූ හෝ මිහිරි නො මිහිරි අරමුණු රස යම් ස්වභාවධ</w:t>
      </w:r>
      <w:r w:rsidR="00983463">
        <w:rPr>
          <w:cs/>
          <w:lang w:bidi="si-LK"/>
        </w:rPr>
        <w:t>ර්‍ම</w:t>
      </w:r>
      <w:r w:rsidRPr="00C066C0">
        <w:rPr>
          <w:cs/>
          <w:lang w:bidi="si-LK"/>
        </w:rPr>
        <w:t>යක් කරණ කොට විඳිත් ද</w:t>
      </w:r>
      <w:r w:rsidRPr="00C066C0">
        <w:t xml:space="preserve">, </w:t>
      </w:r>
      <w:r w:rsidRPr="00C066C0">
        <w:rPr>
          <w:cs/>
          <w:lang w:bidi="si-LK"/>
        </w:rPr>
        <w:t xml:space="preserve">ලබත් ද ඒ </w:t>
      </w:r>
      <w:r w:rsidR="00466809">
        <w:rPr>
          <w:rFonts w:hint="cs"/>
          <w:cs/>
          <w:lang w:bidi="si-LK"/>
        </w:rPr>
        <w:t>ධ</w:t>
      </w:r>
      <w:r w:rsidR="00983463">
        <w:rPr>
          <w:rFonts w:hint="cs"/>
          <w:cs/>
          <w:lang w:bidi="si-LK"/>
        </w:rPr>
        <w:t>ර්‍ම</w:t>
      </w:r>
      <w:r w:rsidRPr="00C066C0">
        <w:rPr>
          <w:cs/>
          <w:lang w:bidi="si-LK"/>
        </w:rPr>
        <w:t>ස</w:t>
      </w:r>
      <w:r w:rsidR="00466809">
        <w:rPr>
          <w:rFonts w:hint="cs"/>
          <w:cs/>
          <w:lang w:bidi="si-LK"/>
        </w:rPr>
        <w:t>්</w:t>
      </w:r>
      <w:r w:rsidRPr="00C066C0">
        <w:rPr>
          <w:cs/>
          <w:lang w:bidi="si-LK"/>
        </w:rPr>
        <w:t xml:space="preserve">වභාවය </w:t>
      </w:r>
      <w:r w:rsidR="00C33D76">
        <w:rPr>
          <w:cs/>
          <w:lang w:bidi="si-LK"/>
        </w:rPr>
        <w:t>වේදනා</w:t>
      </w:r>
      <w:r w:rsidRPr="00C066C0">
        <w:rPr>
          <w:cs/>
          <w:lang w:bidi="si-LK"/>
        </w:rPr>
        <w:t xml:space="preserve"> නමැ යි කීහ. </w:t>
      </w:r>
    </w:p>
    <w:p w14:paraId="28BF1B58" w14:textId="77777777" w:rsidR="003128F6" w:rsidRDefault="00C066C0" w:rsidP="003128F6">
      <w:pPr>
        <w:rPr>
          <w:lang w:bidi="si-LK"/>
        </w:rPr>
      </w:pPr>
      <w:r w:rsidRPr="00C066C0">
        <w:rPr>
          <w:cs/>
          <w:lang w:bidi="si-LK"/>
        </w:rPr>
        <w:t>අරමුණුරස විඳින ස්වභාව</w:t>
      </w:r>
      <w:r w:rsidR="00466809">
        <w:rPr>
          <w:rFonts w:hint="cs"/>
          <w:cs/>
          <w:lang w:bidi="si-LK"/>
        </w:rPr>
        <w:t>ල</w:t>
      </w:r>
      <w:r w:rsidR="00022B53">
        <w:rPr>
          <w:cs/>
          <w:lang w:bidi="si-LK"/>
        </w:rPr>
        <w:t>ක්‍ෂ</w:t>
      </w:r>
      <w:r w:rsidRPr="00C066C0">
        <w:rPr>
          <w:cs/>
          <w:lang w:bidi="si-LK"/>
        </w:rPr>
        <w:t>යෙන් එක්වැදෑරුම් වූවා ද කුසල් - අකුසල - අ</w:t>
      </w:r>
      <w:r w:rsidR="00466809">
        <w:rPr>
          <w:rFonts w:hint="cs"/>
          <w:cs/>
          <w:lang w:bidi="si-LK"/>
        </w:rPr>
        <w:t>බ්‍යා</w:t>
      </w:r>
      <w:r w:rsidRPr="00C066C0">
        <w:rPr>
          <w:cs/>
          <w:lang w:bidi="si-LK"/>
        </w:rPr>
        <w:t>කත යන ජාති වශයෙන් වේදනාව තෙවැදෑරුම් ය. කුසල් වශයෙන් හෝ අකුසල් වශයෙන් නො කියනලද විපා</w:t>
      </w:r>
      <w:r w:rsidR="00466809">
        <w:rPr>
          <w:rFonts w:hint="cs"/>
          <w:cs/>
          <w:lang w:bidi="si-LK"/>
        </w:rPr>
        <w:t>කක්‍රි</w:t>
      </w:r>
      <w:r w:rsidRPr="00C066C0">
        <w:rPr>
          <w:cs/>
          <w:lang w:bidi="si-LK"/>
        </w:rPr>
        <w:t>යා</w:t>
      </w:r>
      <w:r w:rsidR="00466809">
        <w:rPr>
          <w:rFonts w:hint="cs"/>
          <w:cs/>
          <w:lang w:bidi="si-LK"/>
        </w:rPr>
        <w:t xml:space="preserve"> </w:t>
      </w:r>
      <w:r w:rsidRPr="00C066C0">
        <w:rPr>
          <w:cs/>
          <w:lang w:bidi="si-LK"/>
        </w:rPr>
        <w:t>චි</w:t>
      </w:r>
      <w:r w:rsidR="00466809">
        <w:rPr>
          <w:rFonts w:hint="cs"/>
          <w:cs/>
          <w:lang w:bidi="si-LK"/>
        </w:rPr>
        <w:t>ත්</w:t>
      </w:r>
      <w:r w:rsidRPr="00C066C0">
        <w:rPr>
          <w:cs/>
          <w:lang w:bidi="si-LK"/>
        </w:rPr>
        <w:t>තචෛතසිකයෝ අ</w:t>
      </w:r>
      <w:r w:rsidR="00466809">
        <w:rPr>
          <w:rFonts w:hint="cs"/>
          <w:cs/>
          <w:lang w:bidi="si-LK"/>
        </w:rPr>
        <w:t>බ්‍යා</w:t>
      </w:r>
      <w:r w:rsidRPr="00C066C0">
        <w:rPr>
          <w:cs/>
          <w:lang w:bidi="si-LK"/>
        </w:rPr>
        <w:t>කත වශයෙන් හැඳින්වෙති.</w:t>
      </w:r>
      <w:r w:rsidR="003128F6">
        <w:rPr>
          <w:lang w:bidi="si-LK"/>
        </w:rPr>
        <w:t xml:space="preserve"> </w:t>
      </w:r>
    </w:p>
    <w:p w14:paraId="3A78AD9B" w14:textId="0CF349CC" w:rsidR="00C066C0" w:rsidRPr="00C066C0" w:rsidRDefault="00C066C0" w:rsidP="003128F6">
      <w:r w:rsidRPr="00C066C0">
        <w:rPr>
          <w:cs/>
          <w:lang w:bidi="si-LK"/>
        </w:rPr>
        <w:t xml:space="preserve">කාමාවචර </w:t>
      </w:r>
      <w:r w:rsidR="004935AB">
        <w:rPr>
          <w:cs/>
          <w:lang w:bidi="si-LK"/>
        </w:rPr>
        <w:t>සෝමනස්ස</w:t>
      </w:r>
      <w:r w:rsidRPr="00C066C0">
        <w:rPr>
          <w:cs/>
          <w:lang w:bidi="si-LK"/>
        </w:rPr>
        <w:t xml:space="preserve"> උපෙක්ඛා ඤාණ </w:t>
      </w:r>
      <w:r w:rsidR="00466809">
        <w:rPr>
          <w:rFonts w:hint="cs"/>
          <w:cs/>
          <w:lang w:bidi="si-LK"/>
        </w:rPr>
        <w:t>සඞ්</w:t>
      </w:r>
      <w:r w:rsidRPr="00C066C0">
        <w:rPr>
          <w:cs/>
          <w:lang w:bidi="si-LK"/>
        </w:rPr>
        <w:t xml:space="preserve">ඛාර </w:t>
      </w:r>
      <w:r w:rsidR="00CB03F7">
        <w:rPr>
          <w:rFonts w:hint="cs"/>
          <w:cs/>
          <w:lang w:bidi="si-LK"/>
        </w:rPr>
        <w:t>භේදයෙන්</w:t>
      </w:r>
      <w:r w:rsidRPr="00C066C0">
        <w:rPr>
          <w:cs/>
          <w:lang w:bidi="si-LK"/>
        </w:rPr>
        <w:t xml:space="preserve"> අට වැදෑරුම් ය</w:t>
      </w:r>
      <w:r w:rsidRPr="00C066C0">
        <w:t xml:space="preserve">, </w:t>
      </w:r>
      <w:r w:rsidRPr="00C066C0">
        <w:rPr>
          <w:cs/>
          <w:lang w:bidi="si-LK"/>
        </w:rPr>
        <w:t xml:space="preserve">යන ආදික්‍රමයෙන් කුසලවිඤ්ඤාණය හා යෙදුනී </w:t>
      </w:r>
      <w:r w:rsidRPr="00466809">
        <w:rPr>
          <w:b/>
          <w:bCs/>
          <w:cs/>
          <w:lang w:bidi="si-LK"/>
        </w:rPr>
        <w:t>කුසල</w:t>
      </w:r>
      <w:r w:rsidR="00466809" w:rsidRPr="00466809">
        <w:rPr>
          <w:rFonts w:hint="cs"/>
          <w:b/>
          <w:bCs/>
          <w:cs/>
          <w:lang w:bidi="si-LK"/>
        </w:rPr>
        <w:t>වෙ</w:t>
      </w:r>
      <w:r w:rsidRPr="00466809">
        <w:rPr>
          <w:b/>
          <w:bCs/>
          <w:cs/>
          <w:lang w:bidi="si-LK"/>
        </w:rPr>
        <w:t>දනා</w:t>
      </w:r>
      <w:r w:rsidRPr="00C066C0">
        <w:rPr>
          <w:cs/>
          <w:lang w:bidi="si-LK"/>
        </w:rPr>
        <w:t xml:space="preserve"> ය. අකුසලවිඤ්ඤාණය හා යෙදුනී </w:t>
      </w:r>
      <w:r w:rsidRPr="00466809">
        <w:rPr>
          <w:b/>
          <w:bCs/>
          <w:cs/>
          <w:lang w:bidi="si-LK"/>
        </w:rPr>
        <w:t>අකුසලවෙදනා</w:t>
      </w:r>
      <w:r w:rsidRPr="00C066C0">
        <w:rPr>
          <w:cs/>
          <w:lang w:bidi="si-LK"/>
        </w:rPr>
        <w:t xml:space="preserve"> ය. විපාක ක්‍රියා යි කියන අ</w:t>
      </w:r>
      <w:r w:rsidR="00466809">
        <w:rPr>
          <w:rFonts w:hint="cs"/>
          <w:cs/>
          <w:lang w:bidi="si-LK"/>
        </w:rPr>
        <w:t>බ්‍යා</w:t>
      </w:r>
      <w:r w:rsidR="00466809">
        <w:rPr>
          <w:cs/>
          <w:lang w:bidi="si-LK"/>
        </w:rPr>
        <w:t>කත</w:t>
      </w:r>
      <w:r w:rsidR="00466809">
        <w:rPr>
          <w:rFonts w:hint="cs"/>
          <w:cs/>
          <w:lang w:bidi="si-LK"/>
        </w:rPr>
        <w:t>චි</w:t>
      </w:r>
      <w:r w:rsidRPr="00C066C0">
        <w:rPr>
          <w:cs/>
          <w:lang w:bidi="si-LK"/>
        </w:rPr>
        <w:t xml:space="preserve">ත්තය හා යෙදුනී </w:t>
      </w:r>
      <w:r w:rsidRPr="00466809">
        <w:rPr>
          <w:b/>
          <w:bCs/>
          <w:cs/>
          <w:lang w:bidi="si-LK"/>
        </w:rPr>
        <w:t>අව්‍ය</w:t>
      </w:r>
      <w:r w:rsidR="00466809" w:rsidRPr="00466809">
        <w:rPr>
          <w:rFonts w:hint="cs"/>
          <w:b/>
          <w:bCs/>
          <w:cs/>
          <w:lang w:bidi="si-LK"/>
        </w:rPr>
        <w:t>ා</w:t>
      </w:r>
      <w:r w:rsidRPr="00466809">
        <w:rPr>
          <w:b/>
          <w:bCs/>
          <w:cs/>
          <w:lang w:bidi="si-LK"/>
        </w:rPr>
        <w:t>කත</w:t>
      </w:r>
      <w:r w:rsidR="00466809" w:rsidRPr="00466809">
        <w:rPr>
          <w:rFonts w:hint="cs"/>
          <w:b/>
          <w:bCs/>
          <w:cs/>
          <w:lang w:bidi="si-LK"/>
        </w:rPr>
        <w:t>වෙ</w:t>
      </w:r>
      <w:r w:rsidRPr="00466809">
        <w:rPr>
          <w:b/>
          <w:bCs/>
          <w:cs/>
          <w:lang w:bidi="si-LK"/>
        </w:rPr>
        <w:t>දනා</w:t>
      </w:r>
      <w:r w:rsidRPr="00C066C0">
        <w:rPr>
          <w:cs/>
          <w:lang w:bidi="si-LK"/>
        </w:rPr>
        <w:t xml:space="preserve"> යි දතයුතු ය. </w:t>
      </w:r>
    </w:p>
    <w:p w14:paraId="42A8D865" w14:textId="346731D1" w:rsidR="001C689B" w:rsidRDefault="00C33D76" w:rsidP="003128F6">
      <w:pPr>
        <w:rPr>
          <w:lang w:bidi="si-LK"/>
        </w:rPr>
      </w:pPr>
      <w:r>
        <w:rPr>
          <w:cs/>
          <w:lang w:bidi="si-LK"/>
        </w:rPr>
        <w:t>වේදනා</w:t>
      </w:r>
      <w:r w:rsidR="00C066C0" w:rsidRPr="00C066C0">
        <w:rPr>
          <w:cs/>
          <w:lang w:bidi="si-LK"/>
        </w:rPr>
        <w:t xml:space="preserve"> තොමෝ ස</w:t>
      </w:r>
      <w:r w:rsidR="001C689B">
        <w:rPr>
          <w:rFonts w:hint="cs"/>
          <w:cs/>
          <w:lang w:bidi="si-LK"/>
        </w:rPr>
        <w:t>්</w:t>
      </w:r>
      <w:r w:rsidR="00C066C0" w:rsidRPr="00C066C0">
        <w:rPr>
          <w:cs/>
          <w:lang w:bidi="si-LK"/>
        </w:rPr>
        <w:t xml:space="preserve">වභාව වශයෙන් </w:t>
      </w:r>
      <w:r w:rsidR="00C066C0" w:rsidRPr="001C689B">
        <w:rPr>
          <w:b/>
          <w:bCs/>
          <w:cs/>
          <w:lang w:bidi="si-LK"/>
        </w:rPr>
        <w:t>සුඛවෙදනා-දු</w:t>
      </w:r>
      <w:r w:rsidR="001C689B" w:rsidRPr="001C689B">
        <w:rPr>
          <w:rFonts w:hint="cs"/>
          <w:b/>
          <w:bCs/>
          <w:cs/>
          <w:lang w:bidi="si-LK"/>
        </w:rPr>
        <w:t>ක‍්ඛ</w:t>
      </w:r>
      <w:r w:rsidR="00C066C0" w:rsidRPr="001C689B">
        <w:rPr>
          <w:b/>
          <w:bCs/>
          <w:cs/>
          <w:lang w:bidi="si-LK"/>
        </w:rPr>
        <w:t>වෙදනා-සොමන</w:t>
      </w:r>
      <w:r w:rsidR="001C689B" w:rsidRPr="001C689B">
        <w:rPr>
          <w:rFonts w:hint="cs"/>
          <w:b/>
          <w:bCs/>
          <w:cs/>
          <w:lang w:bidi="si-LK"/>
        </w:rPr>
        <w:t>ස්</w:t>
      </w:r>
      <w:r w:rsidR="00C066C0" w:rsidRPr="001C689B">
        <w:rPr>
          <w:b/>
          <w:bCs/>
          <w:cs/>
          <w:lang w:bidi="si-LK"/>
        </w:rPr>
        <w:t>සවෙදනා-දොමනස්සවෙදනා-උපෙක්ඛාවෙදනා</w:t>
      </w:r>
      <w:r w:rsidR="00C066C0" w:rsidRPr="00C066C0">
        <w:rPr>
          <w:cs/>
          <w:lang w:bidi="si-LK"/>
        </w:rPr>
        <w:t xml:space="preserve"> යි පස්වැදෑරුම් ය. </w:t>
      </w:r>
    </w:p>
    <w:p w14:paraId="6282604C" w14:textId="4688D702" w:rsidR="00C066C0" w:rsidRPr="00C066C0" w:rsidRDefault="00C066C0" w:rsidP="003128F6">
      <w:r w:rsidRPr="00C066C0">
        <w:rPr>
          <w:cs/>
          <w:lang w:bidi="si-LK"/>
        </w:rPr>
        <w:t>එහි කුසලවිපාකකායවිඤ</w:t>
      </w:r>
      <w:r w:rsidR="001C689B">
        <w:rPr>
          <w:rFonts w:hint="cs"/>
          <w:cs/>
          <w:lang w:bidi="si-LK"/>
        </w:rPr>
        <w:t>්</w:t>
      </w:r>
      <w:r w:rsidR="001C689B">
        <w:rPr>
          <w:cs/>
          <w:lang w:bidi="si-LK"/>
        </w:rPr>
        <w:t>ඤාණය හා යෙදුන</w:t>
      </w:r>
      <w:r w:rsidR="001C689B">
        <w:rPr>
          <w:rFonts w:hint="cs"/>
          <w:cs/>
          <w:lang w:bidi="si-LK"/>
        </w:rPr>
        <w:t>ී</w:t>
      </w:r>
      <w:r w:rsidRPr="00C066C0">
        <w:rPr>
          <w:cs/>
          <w:lang w:bidi="si-LK"/>
        </w:rPr>
        <w:t xml:space="preserve"> </w:t>
      </w:r>
      <w:r w:rsidRPr="001C689B">
        <w:rPr>
          <w:b/>
          <w:bCs/>
          <w:cs/>
          <w:lang w:bidi="si-LK"/>
        </w:rPr>
        <w:t>සුඛවෙදනා</w:t>
      </w:r>
      <w:r w:rsidRPr="00C066C0">
        <w:rPr>
          <w:cs/>
          <w:lang w:bidi="si-LK"/>
        </w:rPr>
        <w:t xml:space="preserve"> ය</w:t>
      </w:r>
      <w:r w:rsidR="001C689B">
        <w:rPr>
          <w:rFonts w:hint="cs"/>
          <w:cs/>
          <w:lang w:bidi="si-LK"/>
        </w:rPr>
        <w:t>.</w:t>
      </w:r>
      <w:r w:rsidRPr="00C066C0">
        <w:rPr>
          <w:cs/>
          <w:lang w:bidi="si-LK"/>
        </w:rPr>
        <w:t xml:space="preserve"> අකුසලවිපාකකායවිඤ්ඤාණය හා යෙදුනී </w:t>
      </w:r>
      <w:r w:rsidRPr="001C689B">
        <w:rPr>
          <w:b/>
          <w:bCs/>
          <w:cs/>
          <w:lang w:bidi="si-LK"/>
        </w:rPr>
        <w:t>දුක</w:t>
      </w:r>
      <w:r w:rsidR="001C689B" w:rsidRPr="001C689B">
        <w:rPr>
          <w:rFonts w:hint="cs"/>
          <w:b/>
          <w:bCs/>
          <w:cs/>
          <w:lang w:bidi="si-LK"/>
        </w:rPr>
        <w:t>්</w:t>
      </w:r>
      <w:r w:rsidRPr="001C689B">
        <w:rPr>
          <w:b/>
          <w:bCs/>
          <w:cs/>
          <w:lang w:bidi="si-LK"/>
        </w:rPr>
        <w:t>ඛවෙදනා</w:t>
      </w:r>
      <w:r w:rsidRPr="00C066C0">
        <w:rPr>
          <w:cs/>
          <w:lang w:bidi="si-LK"/>
        </w:rPr>
        <w:t xml:space="preserve"> ය. කාමාව</w:t>
      </w:r>
      <w:r w:rsidR="001C689B">
        <w:rPr>
          <w:rFonts w:hint="cs"/>
          <w:cs/>
          <w:lang w:bidi="si-LK"/>
        </w:rPr>
        <w:t>ච</w:t>
      </w:r>
      <w:r w:rsidRPr="00C066C0">
        <w:rPr>
          <w:cs/>
          <w:lang w:bidi="si-LK"/>
        </w:rPr>
        <w:t>රවිඤ</w:t>
      </w:r>
      <w:r w:rsidR="001C689B">
        <w:rPr>
          <w:rFonts w:hint="cs"/>
          <w:cs/>
          <w:lang w:bidi="si-LK"/>
        </w:rPr>
        <w:t>්</w:t>
      </w:r>
      <w:r w:rsidRPr="00C066C0">
        <w:rPr>
          <w:cs/>
          <w:lang w:bidi="si-LK"/>
        </w:rPr>
        <w:t>ඤාණයන් කෙරෙන් සිවුවැදෑරුම් වූ සොම්නස් සහගියා වූ කුසල චිත්තයන් සමග ද</w:t>
      </w:r>
      <w:r w:rsidRPr="00C066C0">
        <w:t xml:space="preserve">, </w:t>
      </w:r>
      <w:r w:rsidRPr="00C066C0">
        <w:rPr>
          <w:cs/>
          <w:lang w:bidi="si-LK"/>
        </w:rPr>
        <w:t xml:space="preserve">සිවුවැදෑරුම් වූ සොම්නස් සහගිය </w:t>
      </w:r>
      <w:r w:rsidR="00F96A82">
        <w:rPr>
          <w:rFonts w:hint="cs"/>
          <w:cs/>
          <w:lang w:bidi="si-LK"/>
        </w:rPr>
        <w:t>ස</w:t>
      </w:r>
      <w:r w:rsidR="00E932AF">
        <w:rPr>
          <w:rFonts w:hint="cs"/>
          <w:cs/>
          <w:lang w:bidi="si-LK"/>
        </w:rPr>
        <w:t>හේතු</w:t>
      </w:r>
      <w:r w:rsidRPr="00C066C0">
        <w:rPr>
          <w:cs/>
          <w:lang w:bidi="si-LK"/>
        </w:rPr>
        <w:t>ක විපාක</w:t>
      </w:r>
      <w:r w:rsidR="00F96A82">
        <w:rPr>
          <w:rFonts w:hint="cs"/>
          <w:cs/>
          <w:lang w:bidi="si-LK"/>
        </w:rPr>
        <w:t>චිත්ත</w:t>
      </w:r>
      <w:r w:rsidRPr="00C066C0">
        <w:rPr>
          <w:cs/>
          <w:lang w:bidi="si-LK"/>
        </w:rPr>
        <w:t>යන් සමග ද</w:t>
      </w:r>
      <w:r w:rsidRPr="00C066C0">
        <w:t xml:space="preserve">, </w:t>
      </w:r>
      <w:r w:rsidRPr="00C066C0">
        <w:rPr>
          <w:cs/>
          <w:lang w:bidi="si-LK"/>
        </w:rPr>
        <w:t>අහේතුකවිපාක වූ සොම්නස් සහගිය සන්තීරණ චි</w:t>
      </w:r>
      <w:r w:rsidR="00F96A82">
        <w:rPr>
          <w:rFonts w:hint="cs"/>
          <w:cs/>
          <w:lang w:bidi="si-LK"/>
        </w:rPr>
        <w:t>ත්</w:t>
      </w:r>
      <w:r w:rsidRPr="00C066C0">
        <w:rPr>
          <w:cs/>
          <w:lang w:bidi="si-LK"/>
        </w:rPr>
        <w:t>තය සමග ද</w:t>
      </w:r>
      <w:r w:rsidRPr="00C066C0">
        <w:t xml:space="preserve">, </w:t>
      </w:r>
      <w:r w:rsidRPr="00C066C0">
        <w:rPr>
          <w:cs/>
          <w:lang w:bidi="si-LK"/>
        </w:rPr>
        <w:t>සිවුවැදෑරුම් වූ සොම්නස් සහගිය සහේතුක ක්‍රියා චිත</w:t>
      </w:r>
      <w:r w:rsidR="00F96A82">
        <w:rPr>
          <w:rFonts w:hint="cs"/>
          <w:cs/>
          <w:lang w:bidi="si-LK"/>
        </w:rPr>
        <w:t>්ත</w:t>
      </w:r>
      <w:r w:rsidRPr="00C066C0">
        <w:rPr>
          <w:cs/>
          <w:lang w:bidi="si-LK"/>
        </w:rPr>
        <w:t>යන් සමගද</w:t>
      </w:r>
      <w:r w:rsidRPr="00C066C0">
        <w:t xml:space="preserve">, </w:t>
      </w:r>
      <w:r w:rsidRPr="00C066C0">
        <w:rPr>
          <w:cs/>
          <w:lang w:bidi="si-LK"/>
        </w:rPr>
        <w:t>එක් ම සොම්නස් සහගිය අ</w:t>
      </w:r>
      <w:r w:rsidR="00F96A82">
        <w:rPr>
          <w:rFonts w:hint="cs"/>
          <w:cs/>
          <w:lang w:bidi="si-LK"/>
        </w:rPr>
        <w:t>හේ</w:t>
      </w:r>
      <w:r w:rsidRPr="00C066C0">
        <w:rPr>
          <w:cs/>
          <w:lang w:bidi="si-LK"/>
        </w:rPr>
        <w:t>තුක ක්‍රියා චි</w:t>
      </w:r>
      <w:r w:rsidR="00F96A82">
        <w:rPr>
          <w:rFonts w:hint="cs"/>
          <w:cs/>
          <w:lang w:bidi="si-LK"/>
        </w:rPr>
        <w:t>ත්</w:t>
      </w:r>
      <w:r w:rsidRPr="00C066C0">
        <w:rPr>
          <w:cs/>
          <w:lang w:bidi="si-LK"/>
        </w:rPr>
        <w:t>තය සමග ද</w:t>
      </w:r>
      <w:r w:rsidRPr="00C066C0">
        <w:t xml:space="preserve">, </w:t>
      </w:r>
      <w:r w:rsidRPr="00C066C0">
        <w:rPr>
          <w:cs/>
          <w:lang w:bidi="si-LK"/>
        </w:rPr>
        <w:t>සිවු වැදෑරුම් සොම්නස් සහගිය අකුශල චිත්තයන් සමග ද</w:t>
      </w:r>
      <w:r w:rsidRPr="00C066C0">
        <w:t xml:space="preserve">, </w:t>
      </w:r>
      <w:r w:rsidRPr="00C066C0">
        <w:rPr>
          <w:cs/>
          <w:lang w:bidi="si-LK"/>
        </w:rPr>
        <w:t>රූපාවචර විඤ්ඤාණයන් කෙරෙහි පංචමධ්‍ය</w:t>
      </w:r>
      <w:r w:rsidR="00F96A82">
        <w:rPr>
          <w:rFonts w:hint="cs"/>
          <w:cs/>
          <w:lang w:bidi="si-LK"/>
        </w:rPr>
        <w:t>ා</w:t>
      </w:r>
      <w:r w:rsidRPr="00C066C0">
        <w:rPr>
          <w:cs/>
          <w:lang w:bidi="si-LK"/>
        </w:rPr>
        <w:t>නික කුසලවිපාකක්‍රියා</w:t>
      </w:r>
      <w:r w:rsidR="00F96A82">
        <w:rPr>
          <w:rFonts w:hint="cs"/>
          <w:cs/>
          <w:lang w:bidi="si-LK"/>
        </w:rPr>
        <w:t>චිත්ත</w:t>
      </w:r>
      <w:r w:rsidRPr="00C066C0">
        <w:rPr>
          <w:cs/>
          <w:lang w:bidi="si-LK"/>
        </w:rPr>
        <w:t>යන් හැර අනික් ඉතිරි වූ සිවුවැදෑරුම් වූ කුසල විඤ්ඤාණයන් සමග ද</w:t>
      </w:r>
      <w:r w:rsidRPr="00C066C0">
        <w:t xml:space="preserve">, </w:t>
      </w:r>
      <w:r w:rsidRPr="00C066C0">
        <w:rPr>
          <w:cs/>
          <w:lang w:bidi="si-LK"/>
        </w:rPr>
        <w:t>වතුර්විධ විපාකයන් සමග ද චතුර්විධ ක්‍රියාවි</w:t>
      </w:r>
      <w:r w:rsidR="00F96A82">
        <w:rPr>
          <w:rFonts w:hint="cs"/>
          <w:cs/>
          <w:lang w:bidi="si-LK"/>
        </w:rPr>
        <w:t>ඤ්ඤා</w:t>
      </w:r>
      <w:r w:rsidRPr="00C066C0">
        <w:rPr>
          <w:cs/>
          <w:lang w:bidi="si-LK"/>
        </w:rPr>
        <w:t>ණයන් සමග ද</w:t>
      </w:r>
      <w:r w:rsidRPr="00C066C0">
        <w:t>, (</w:t>
      </w:r>
      <w:r w:rsidRPr="00C066C0">
        <w:rPr>
          <w:cs/>
          <w:lang w:bidi="si-LK"/>
        </w:rPr>
        <w:t xml:space="preserve">ධ්‍යානවශයෙන්) සතළිසකට බෙදී යන </w:t>
      </w:r>
      <w:r w:rsidR="009141C6">
        <w:rPr>
          <w:cs/>
          <w:lang w:bidi="si-LK"/>
        </w:rPr>
        <w:t>ලෝකෝත්තර</w:t>
      </w:r>
      <w:r w:rsidRPr="00C066C0">
        <w:rPr>
          <w:cs/>
          <w:lang w:bidi="si-LK"/>
        </w:rPr>
        <w:t xml:space="preserve"> සිත්</w:t>
      </w:r>
      <w:r w:rsidRPr="00C066C0">
        <w:t xml:space="preserve"> </w:t>
      </w:r>
      <w:r w:rsidRPr="00C066C0">
        <w:rPr>
          <w:cs/>
          <w:lang w:bidi="si-LK"/>
        </w:rPr>
        <w:t>අතර පංචමධ්‍ය</w:t>
      </w:r>
      <w:r w:rsidR="00F96A82">
        <w:rPr>
          <w:rFonts w:hint="cs"/>
          <w:cs/>
          <w:lang w:bidi="si-LK"/>
        </w:rPr>
        <w:t>ා</w:t>
      </w:r>
      <w:r w:rsidRPr="00C066C0">
        <w:rPr>
          <w:cs/>
          <w:lang w:bidi="si-LK"/>
        </w:rPr>
        <w:t>නික සිත් අට හැර අනික් දෙතිසක් ලොකුත්තරවිපාක විඤ</w:t>
      </w:r>
      <w:r w:rsidR="00F96A82">
        <w:rPr>
          <w:rFonts w:hint="cs"/>
          <w:cs/>
          <w:lang w:bidi="si-LK"/>
        </w:rPr>
        <w:t>්</w:t>
      </w:r>
      <w:r w:rsidRPr="00C066C0">
        <w:rPr>
          <w:cs/>
          <w:lang w:bidi="si-LK"/>
        </w:rPr>
        <w:t>ඤාණ සමග දැ යි යන දෙසැටක් විඤ</w:t>
      </w:r>
      <w:r w:rsidR="00F96A82">
        <w:rPr>
          <w:rFonts w:hint="cs"/>
          <w:cs/>
          <w:lang w:bidi="si-LK"/>
        </w:rPr>
        <w:t>්</w:t>
      </w:r>
      <w:r w:rsidRPr="00C066C0">
        <w:rPr>
          <w:cs/>
          <w:lang w:bidi="si-LK"/>
        </w:rPr>
        <w:t xml:space="preserve">ඤාණයන් හා යෙදුනු වේදනා තොමෝ </w:t>
      </w:r>
      <w:r w:rsidRPr="00F96A82">
        <w:rPr>
          <w:b/>
          <w:bCs/>
          <w:cs/>
          <w:lang w:bidi="si-LK"/>
        </w:rPr>
        <w:t>සොමනස්සවෙදනා</w:t>
      </w:r>
      <w:r w:rsidR="00F96A82">
        <w:rPr>
          <w:cs/>
          <w:lang w:bidi="si-LK"/>
        </w:rPr>
        <w:t xml:space="preserve"> ය. දොම</w:t>
      </w:r>
      <w:r w:rsidR="00F96A82">
        <w:rPr>
          <w:rFonts w:hint="cs"/>
          <w:cs/>
          <w:lang w:bidi="si-LK"/>
        </w:rPr>
        <w:t>්</w:t>
      </w:r>
      <w:r w:rsidRPr="00C066C0">
        <w:rPr>
          <w:cs/>
          <w:lang w:bidi="si-LK"/>
        </w:rPr>
        <w:t xml:space="preserve">නස් සහගිය අකුසල් සිත් දෙක හා යෙදුනී </w:t>
      </w:r>
      <w:r w:rsidRPr="00F96A82">
        <w:rPr>
          <w:b/>
          <w:bCs/>
          <w:cs/>
          <w:lang w:bidi="si-LK"/>
        </w:rPr>
        <w:t>දොමන</w:t>
      </w:r>
      <w:r w:rsidR="00F96A82" w:rsidRPr="00F96A82">
        <w:rPr>
          <w:rFonts w:hint="cs"/>
          <w:b/>
          <w:bCs/>
          <w:cs/>
          <w:lang w:bidi="si-LK"/>
        </w:rPr>
        <w:t>ස්</w:t>
      </w:r>
      <w:r w:rsidRPr="00F96A82">
        <w:rPr>
          <w:b/>
          <w:bCs/>
          <w:cs/>
          <w:lang w:bidi="si-LK"/>
        </w:rPr>
        <w:t>සවෙදනා</w:t>
      </w:r>
      <w:r w:rsidRPr="00C066C0">
        <w:rPr>
          <w:cs/>
          <w:lang w:bidi="si-LK"/>
        </w:rPr>
        <w:t xml:space="preserve"> ය. අනික් පස්පණස් </w:t>
      </w:r>
      <w:r w:rsidR="001C55E8">
        <w:rPr>
          <w:rFonts w:hint="cs"/>
          <w:cs/>
          <w:lang w:bidi="si-LK"/>
        </w:rPr>
        <w:t>චිත්ත</w:t>
      </w:r>
      <w:r w:rsidRPr="00C066C0">
        <w:rPr>
          <w:cs/>
          <w:lang w:bidi="si-LK"/>
        </w:rPr>
        <w:t xml:space="preserve">යන් හා යෙදුනු වේදනා තොමෝ </w:t>
      </w:r>
      <w:r w:rsidRPr="001C55E8">
        <w:rPr>
          <w:b/>
          <w:bCs/>
          <w:cs/>
          <w:lang w:bidi="si-LK"/>
        </w:rPr>
        <w:t>උපෙක්ඛ</w:t>
      </w:r>
      <w:r w:rsidR="001C55E8" w:rsidRPr="001C55E8">
        <w:rPr>
          <w:rFonts w:hint="cs"/>
          <w:b/>
          <w:bCs/>
          <w:cs/>
          <w:lang w:bidi="si-LK"/>
        </w:rPr>
        <w:t>ා</w:t>
      </w:r>
      <w:r w:rsidRPr="001C55E8">
        <w:rPr>
          <w:b/>
          <w:bCs/>
          <w:cs/>
          <w:lang w:bidi="si-LK"/>
        </w:rPr>
        <w:t>වෙදනාය.</w:t>
      </w:r>
      <w:r w:rsidR="001C55E8">
        <w:rPr>
          <w:rStyle w:val="FootnoteReference"/>
          <w:cs/>
          <w:lang w:bidi="si-LK"/>
        </w:rPr>
        <w:footnoteReference w:id="45"/>
      </w:r>
      <w:r w:rsidRPr="00C066C0">
        <w:rPr>
          <w:cs/>
          <w:lang w:bidi="si-LK"/>
        </w:rPr>
        <w:t xml:space="preserve"> </w:t>
      </w:r>
    </w:p>
    <w:p w14:paraId="3EB539FF" w14:textId="5910AAFE" w:rsidR="00C066C0" w:rsidRPr="00C066C0" w:rsidRDefault="00C066C0" w:rsidP="003128F6">
      <w:r w:rsidRPr="00C066C0">
        <w:rPr>
          <w:cs/>
          <w:lang w:bidi="si-LK"/>
        </w:rPr>
        <w:t>සුඛවේදනා තොමෝ ඉෂ්ට වූ ස්ප</w:t>
      </w:r>
      <w:r w:rsidR="001C55E8">
        <w:rPr>
          <w:rFonts w:hint="cs"/>
          <w:cs/>
          <w:lang w:bidi="si-LK"/>
        </w:rPr>
        <w:t>්‍රෂ්</w:t>
      </w:r>
      <w:r w:rsidRPr="00C066C0">
        <w:rPr>
          <w:cs/>
          <w:lang w:bidi="si-LK"/>
        </w:rPr>
        <w:t>ටව්‍යයන් අනුභව</w:t>
      </w:r>
      <w:r w:rsidR="001C55E8">
        <w:rPr>
          <w:cs/>
          <w:lang w:bidi="si-LK"/>
        </w:rPr>
        <w:t>කිර</w:t>
      </w:r>
      <w:r w:rsidR="001C55E8">
        <w:rPr>
          <w:rFonts w:hint="cs"/>
          <w:cs/>
          <w:lang w:bidi="si-LK"/>
        </w:rPr>
        <w:t>ී</w:t>
      </w:r>
      <w:r w:rsidRPr="00C066C0">
        <w:rPr>
          <w:cs/>
          <w:lang w:bidi="si-LK"/>
        </w:rPr>
        <w:t>ම ලකුණු කොට සිටියා ය. කෘත්‍යය තමන් හා යෙදුනු ධ</w:t>
      </w:r>
      <w:r w:rsidR="00983463">
        <w:rPr>
          <w:cs/>
          <w:lang w:bidi="si-LK"/>
        </w:rPr>
        <w:t>ර්‍ම</w:t>
      </w:r>
      <w:r w:rsidRPr="00C066C0">
        <w:rPr>
          <w:cs/>
          <w:lang w:bidi="si-LK"/>
        </w:rPr>
        <w:t>යන්ගේ වැඩීම ය. ප</w:t>
      </w:r>
      <w:r w:rsidR="001C55E8">
        <w:rPr>
          <w:rFonts w:hint="cs"/>
          <w:cs/>
          <w:lang w:bidi="si-LK"/>
        </w:rPr>
        <w:t>ච්චු</w:t>
      </w:r>
      <w:r w:rsidRPr="00C066C0">
        <w:rPr>
          <w:cs/>
          <w:lang w:bidi="si-LK"/>
        </w:rPr>
        <w:t>පට්ඨානය කායිකසුඛ</w:t>
      </w:r>
      <w:r w:rsidR="00C72BB7">
        <w:rPr>
          <w:cs/>
          <w:lang w:bidi="si-LK"/>
        </w:rPr>
        <w:t>වේදනාව</w:t>
      </w:r>
      <w:r w:rsidRPr="00C066C0">
        <w:rPr>
          <w:cs/>
          <w:lang w:bidi="si-LK"/>
        </w:rPr>
        <w:t xml:space="preserve"> විඳ</w:t>
      </w:r>
      <w:r w:rsidR="001C55E8">
        <w:rPr>
          <w:cs/>
          <w:lang w:bidi="si-LK"/>
        </w:rPr>
        <w:t>ගැණ</w:t>
      </w:r>
      <w:r w:rsidR="001C55E8">
        <w:rPr>
          <w:rFonts w:hint="cs"/>
          <w:cs/>
          <w:lang w:bidi="si-LK"/>
        </w:rPr>
        <w:t>ී</w:t>
      </w:r>
      <w:r w:rsidRPr="00C066C0">
        <w:rPr>
          <w:cs/>
          <w:lang w:bidi="si-LK"/>
        </w:rPr>
        <w:t xml:space="preserve">ම ය. පදට්ඨානය කායෙන්ද්‍රිය යි. </w:t>
      </w:r>
      <w:r w:rsidR="006C5AF0">
        <w:rPr>
          <w:b/>
          <w:bCs/>
        </w:rPr>
        <w:t>“</w:t>
      </w:r>
      <w:r w:rsidR="001C55E8" w:rsidRPr="001C55E8">
        <w:rPr>
          <w:rFonts w:hint="cs"/>
          <w:b/>
          <w:bCs/>
          <w:cs/>
          <w:lang w:bidi="si-LK"/>
        </w:rPr>
        <w:t>ඉ</w:t>
      </w:r>
      <w:r w:rsidR="005A5744">
        <w:rPr>
          <w:b/>
          <w:bCs/>
          <w:cs/>
          <w:lang w:bidi="si-LK"/>
        </w:rPr>
        <w:t>ට්ඨ</w:t>
      </w:r>
      <w:r w:rsidRPr="001C55E8">
        <w:rPr>
          <w:b/>
          <w:bCs/>
          <w:cs/>
          <w:lang w:bidi="si-LK"/>
        </w:rPr>
        <w:t>ඵොට්ඨබ</w:t>
      </w:r>
      <w:r w:rsidR="001C55E8" w:rsidRPr="001C55E8">
        <w:rPr>
          <w:rFonts w:hint="cs"/>
          <w:b/>
          <w:bCs/>
          <w:cs/>
          <w:lang w:bidi="si-LK"/>
        </w:rPr>
        <w:t>්</w:t>
      </w:r>
      <w:r w:rsidRPr="001C55E8">
        <w:rPr>
          <w:b/>
          <w:bCs/>
          <w:cs/>
          <w:lang w:bidi="si-LK"/>
        </w:rPr>
        <w:t>බානුභවනල</w:t>
      </w:r>
      <w:r w:rsidR="001C55E8" w:rsidRPr="001C55E8">
        <w:rPr>
          <w:rFonts w:hint="cs"/>
          <w:b/>
          <w:bCs/>
          <w:cs/>
          <w:lang w:bidi="si-LK"/>
        </w:rPr>
        <w:t>ක‍්ඛණා</w:t>
      </w:r>
      <w:r w:rsidRPr="001C55E8">
        <w:rPr>
          <w:b/>
          <w:bCs/>
          <w:cs/>
          <w:lang w:bidi="si-LK"/>
        </w:rPr>
        <w:t xml:space="preserve"> සු</w:t>
      </w:r>
      <w:r w:rsidR="001C55E8" w:rsidRPr="001C55E8">
        <w:rPr>
          <w:rFonts w:hint="cs"/>
          <w:b/>
          <w:bCs/>
          <w:cs/>
          <w:lang w:bidi="si-LK"/>
        </w:rPr>
        <w:t>ඛ</w:t>
      </w:r>
      <w:r w:rsidRPr="001C55E8">
        <w:rPr>
          <w:b/>
          <w:bCs/>
          <w:cs/>
          <w:lang w:bidi="si-LK"/>
        </w:rPr>
        <w:t xml:space="preserve"> වෙදනා</w:t>
      </w:r>
      <w:r w:rsidRPr="001C55E8">
        <w:rPr>
          <w:b/>
          <w:bCs/>
        </w:rPr>
        <w:t xml:space="preserve">, </w:t>
      </w:r>
      <w:r w:rsidR="001C55E8" w:rsidRPr="001C55E8">
        <w:rPr>
          <w:b/>
          <w:bCs/>
          <w:cs/>
          <w:lang w:bidi="si-LK"/>
        </w:rPr>
        <w:t>සම්පයුත්තානං උපබ්‍ර</w:t>
      </w:r>
      <w:r w:rsidR="001C55E8" w:rsidRPr="001C55E8">
        <w:rPr>
          <w:rFonts w:hint="cs"/>
          <w:b/>
          <w:bCs/>
          <w:cs/>
          <w:lang w:bidi="si-LK"/>
        </w:rPr>
        <w:t>ෑ</w:t>
      </w:r>
      <w:r w:rsidRPr="001C55E8">
        <w:rPr>
          <w:b/>
          <w:bCs/>
          <w:cs/>
          <w:lang w:bidi="si-LK"/>
        </w:rPr>
        <w:t>හණරස</w:t>
      </w:r>
      <w:r w:rsidR="001C55E8" w:rsidRPr="001C55E8">
        <w:rPr>
          <w:rFonts w:hint="cs"/>
          <w:b/>
          <w:bCs/>
          <w:cs/>
          <w:lang w:bidi="si-LK"/>
        </w:rPr>
        <w:t>ා</w:t>
      </w:r>
      <w:r w:rsidRPr="001C55E8">
        <w:rPr>
          <w:b/>
          <w:bCs/>
        </w:rPr>
        <w:t xml:space="preserve">, </w:t>
      </w:r>
      <w:r w:rsidRPr="001C55E8">
        <w:rPr>
          <w:b/>
          <w:bCs/>
          <w:cs/>
          <w:lang w:bidi="si-LK"/>
        </w:rPr>
        <w:t>කායිකඅ</w:t>
      </w:r>
      <w:r w:rsidR="001C55E8" w:rsidRPr="001C55E8">
        <w:rPr>
          <w:rFonts w:hint="cs"/>
          <w:b/>
          <w:bCs/>
          <w:cs/>
          <w:lang w:bidi="si-LK"/>
        </w:rPr>
        <w:t>ස්</w:t>
      </w:r>
      <w:r w:rsidRPr="001C55E8">
        <w:rPr>
          <w:b/>
          <w:bCs/>
          <w:cs/>
          <w:lang w:bidi="si-LK"/>
        </w:rPr>
        <w:t>සාදප</w:t>
      </w:r>
      <w:r w:rsidR="001C55E8" w:rsidRPr="001C55E8">
        <w:rPr>
          <w:rFonts w:hint="cs"/>
          <w:b/>
          <w:bCs/>
          <w:cs/>
          <w:lang w:bidi="si-LK"/>
        </w:rPr>
        <w:t>ච්චු</w:t>
      </w:r>
      <w:r w:rsidRPr="001C55E8">
        <w:rPr>
          <w:b/>
          <w:bCs/>
          <w:cs/>
          <w:lang w:bidi="si-LK"/>
        </w:rPr>
        <w:t>පට්ඨානා</w:t>
      </w:r>
      <w:r w:rsidRPr="001C55E8">
        <w:rPr>
          <w:b/>
          <w:bCs/>
        </w:rPr>
        <w:t xml:space="preserve">, </w:t>
      </w:r>
      <w:r w:rsidRPr="001C55E8">
        <w:rPr>
          <w:b/>
          <w:bCs/>
          <w:cs/>
          <w:lang w:bidi="si-LK"/>
        </w:rPr>
        <w:t>කායි</w:t>
      </w:r>
      <w:r w:rsidR="001C55E8" w:rsidRPr="001C55E8">
        <w:rPr>
          <w:rFonts w:hint="cs"/>
          <w:b/>
          <w:bCs/>
          <w:cs/>
          <w:lang w:bidi="si-LK"/>
        </w:rPr>
        <w:t>න්‍ද්‍රිය</w:t>
      </w:r>
      <w:r w:rsidRPr="001C55E8">
        <w:rPr>
          <w:b/>
          <w:bCs/>
          <w:cs/>
          <w:lang w:bidi="si-LK"/>
        </w:rPr>
        <w:t>පදට්ඨානා</w:t>
      </w:r>
      <w:r w:rsidR="00D5165F">
        <w:rPr>
          <w:b/>
          <w:bCs/>
          <w:cs/>
          <w:lang w:bidi="si-LK"/>
        </w:rPr>
        <w:t>”</w:t>
      </w:r>
      <w:r w:rsidRPr="00C066C0">
        <w:rPr>
          <w:cs/>
          <w:lang w:bidi="si-LK"/>
        </w:rPr>
        <w:t xml:space="preserve"> යනු පාළි යි. </w:t>
      </w:r>
    </w:p>
    <w:p w14:paraId="497EC52D" w14:textId="6042E8A0" w:rsidR="00C066C0" w:rsidRPr="00C066C0" w:rsidRDefault="00C066C0" w:rsidP="003128F6">
      <w:r w:rsidRPr="00C066C0">
        <w:rPr>
          <w:cs/>
          <w:lang w:bidi="si-LK"/>
        </w:rPr>
        <w:t>දුක්ඛ</w:t>
      </w:r>
      <w:r w:rsidR="00C33D76">
        <w:rPr>
          <w:cs/>
          <w:lang w:bidi="si-LK"/>
        </w:rPr>
        <w:t>වේදනා</w:t>
      </w:r>
      <w:r w:rsidRPr="00C066C0">
        <w:rPr>
          <w:cs/>
          <w:lang w:bidi="si-LK"/>
        </w:rPr>
        <w:t xml:space="preserve"> තොමෝ අනිෂ්ට වූ ස්</w:t>
      </w:r>
      <w:r w:rsidR="001C55E8">
        <w:rPr>
          <w:rFonts w:hint="cs"/>
          <w:cs/>
          <w:lang w:bidi="si-LK"/>
        </w:rPr>
        <w:t>ප්‍රෂ්</w:t>
      </w:r>
      <w:r w:rsidRPr="00C066C0">
        <w:rPr>
          <w:cs/>
          <w:lang w:bidi="si-LK"/>
        </w:rPr>
        <w:t>ටව්‍යයන් අනුභවකිරීම ලකුණු කොට සිටියා ය. කෘත්‍යය තමන් හා එක් ව උපදනා ධ</w:t>
      </w:r>
      <w:r w:rsidR="00983463">
        <w:rPr>
          <w:cs/>
          <w:lang w:bidi="si-LK"/>
        </w:rPr>
        <w:t>ර්‍ම</w:t>
      </w:r>
      <w:r w:rsidRPr="00C066C0">
        <w:rPr>
          <w:cs/>
          <w:lang w:bidi="si-LK"/>
        </w:rPr>
        <w:t xml:space="preserve">යන් මලානිකභාවයට පැමිණවීම ය. පච්චුපට්ඨානය </w:t>
      </w:r>
      <w:r w:rsidR="001C55E8">
        <w:rPr>
          <w:rFonts w:hint="cs"/>
          <w:cs/>
          <w:lang w:bidi="si-LK"/>
        </w:rPr>
        <w:t>කා</w:t>
      </w:r>
      <w:r w:rsidRPr="00C066C0">
        <w:rPr>
          <w:cs/>
          <w:lang w:bidi="si-LK"/>
        </w:rPr>
        <w:t>යිකාබාධය යි. කායෙන්ද්‍රිය පදට්ඨානය යි.</w:t>
      </w:r>
      <w:r w:rsidRPr="001C55E8">
        <w:rPr>
          <w:b/>
          <w:bCs/>
          <w:cs/>
          <w:lang w:bidi="si-LK"/>
        </w:rPr>
        <w:t xml:space="preserve"> </w:t>
      </w:r>
      <w:r w:rsidR="003128F6">
        <w:rPr>
          <w:b/>
          <w:bCs/>
          <w:lang w:bidi="si-LK"/>
        </w:rPr>
        <w:t>“</w:t>
      </w:r>
      <w:r w:rsidRPr="001C55E8">
        <w:rPr>
          <w:b/>
          <w:bCs/>
          <w:cs/>
          <w:lang w:bidi="si-LK"/>
        </w:rPr>
        <w:t>අනිට්ඨ</w:t>
      </w:r>
      <w:r w:rsidR="001C55E8" w:rsidRPr="001C55E8">
        <w:rPr>
          <w:rFonts w:hint="cs"/>
          <w:b/>
          <w:bCs/>
          <w:cs/>
          <w:lang w:bidi="si-LK"/>
        </w:rPr>
        <w:t>ඵොට්ඨ</w:t>
      </w:r>
      <w:r w:rsidRPr="001C55E8">
        <w:rPr>
          <w:b/>
          <w:bCs/>
          <w:cs/>
          <w:lang w:bidi="si-LK"/>
        </w:rPr>
        <w:t>බ්බානුභවන</w:t>
      </w:r>
      <w:r w:rsidR="001C55E8" w:rsidRPr="001C55E8">
        <w:rPr>
          <w:rFonts w:hint="cs"/>
          <w:b/>
          <w:bCs/>
          <w:cs/>
          <w:lang w:bidi="si-LK"/>
        </w:rPr>
        <w:t>ලක්‍ඛණා</w:t>
      </w:r>
      <w:r w:rsidR="001C55E8" w:rsidRPr="001C55E8">
        <w:rPr>
          <w:b/>
          <w:bCs/>
          <w:cs/>
          <w:lang w:bidi="si-LK"/>
        </w:rPr>
        <w:t xml:space="preserve"> දුක්ඛ</w:t>
      </w:r>
      <w:r w:rsidRPr="001C55E8">
        <w:rPr>
          <w:b/>
          <w:bCs/>
          <w:cs/>
          <w:lang w:bidi="si-LK"/>
        </w:rPr>
        <w:t>වෙදනා</w:t>
      </w:r>
      <w:r w:rsidRPr="001C55E8">
        <w:rPr>
          <w:b/>
          <w:bCs/>
        </w:rPr>
        <w:t xml:space="preserve">, </w:t>
      </w:r>
      <w:r w:rsidRPr="001C55E8">
        <w:rPr>
          <w:b/>
          <w:bCs/>
          <w:cs/>
          <w:lang w:bidi="si-LK"/>
        </w:rPr>
        <w:t>සම්පයු</w:t>
      </w:r>
      <w:r w:rsidR="001C55E8" w:rsidRPr="001C55E8">
        <w:rPr>
          <w:rFonts w:hint="cs"/>
          <w:b/>
          <w:bCs/>
          <w:cs/>
          <w:lang w:bidi="si-LK"/>
        </w:rPr>
        <w:t>ත‍්තා</w:t>
      </w:r>
      <w:r w:rsidRPr="001C55E8">
        <w:rPr>
          <w:b/>
          <w:bCs/>
          <w:cs/>
          <w:lang w:bidi="si-LK"/>
        </w:rPr>
        <w:t>නං මිලාපන</w:t>
      </w:r>
      <w:r w:rsidR="001C55E8" w:rsidRPr="001C55E8">
        <w:rPr>
          <w:rFonts w:hint="cs"/>
          <w:b/>
          <w:bCs/>
          <w:cs/>
          <w:lang w:bidi="si-LK"/>
        </w:rPr>
        <w:t>රසා</w:t>
      </w:r>
      <w:r w:rsidRPr="001C55E8">
        <w:rPr>
          <w:b/>
          <w:bCs/>
        </w:rPr>
        <w:t xml:space="preserve">, </w:t>
      </w:r>
      <w:r w:rsidRPr="001C55E8">
        <w:rPr>
          <w:b/>
          <w:bCs/>
          <w:cs/>
          <w:lang w:bidi="si-LK"/>
        </w:rPr>
        <w:t>කායිකාබාධප</w:t>
      </w:r>
      <w:r w:rsidR="001C55E8" w:rsidRPr="001C55E8">
        <w:rPr>
          <w:rFonts w:hint="cs"/>
          <w:b/>
          <w:bCs/>
          <w:cs/>
          <w:lang w:bidi="si-LK"/>
        </w:rPr>
        <w:t>ච්චු</w:t>
      </w:r>
      <w:r w:rsidRPr="001C55E8">
        <w:rPr>
          <w:b/>
          <w:bCs/>
          <w:cs/>
          <w:lang w:bidi="si-LK"/>
        </w:rPr>
        <w:t>පට්ඨානා</w:t>
      </w:r>
      <w:r w:rsidRPr="001C55E8">
        <w:rPr>
          <w:b/>
          <w:bCs/>
        </w:rPr>
        <w:t xml:space="preserve">, </w:t>
      </w:r>
      <w:r w:rsidRPr="001C55E8">
        <w:rPr>
          <w:b/>
          <w:bCs/>
          <w:cs/>
          <w:lang w:bidi="si-LK"/>
        </w:rPr>
        <w:t>කායින්ද්‍රියපදට්ඨානා</w:t>
      </w:r>
      <w:r w:rsidR="003128F6">
        <w:rPr>
          <w:b/>
          <w:bCs/>
        </w:rPr>
        <w:t>”</w:t>
      </w:r>
      <w:r w:rsidRPr="001C55E8">
        <w:rPr>
          <w:b/>
          <w:bCs/>
        </w:rPr>
        <w:t xml:space="preserve"> </w:t>
      </w:r>
      <w:r w:rsidRPr="00C066C0">
        <w:rPr>
          <w:cs/>
          <w:lang w:bidi="si-LK"/>
        </w:rPr>
        <w:t xml:space="preserve">යනු පාළි යි. </w:t>
      </w:r>
    </w:p>
    <w:p w14:paraId="1F5F2B83" w14:textId="24A9922D" w:rsidR="000C5181" w:rsidRDefault="004935AB" w:rsidP="003128F6">
      <w:pPr>
        <w:rPr>
          <w:lang w:bidi="si-LK"/>
        </w:rPr>
      </w:pPr>
      <w:r>
        <w:rPr>
          <w:cs/>
          <w:lang w:bidi="si-LK"/>
        </w:rPr>
        <w:t>සෝමනස්ස</w:t>
      </w:r>
      <w:r w:rsidR="00C33D76">
        <w:rPr>
          <w:cs/>
          <w:lang w:bidi="si-LK"/>
        </w:rPr>
        <w:t>වේදනා</w:t>
      </w:r>
      <w:r w:rsidR="00C066C0" w:rsidRPr="00C066C0">
        <w:rPr>
          <w:cs/>
          <w:lang w:bidi="si-LK"/>
        </w:rPr>
        <w:t xml:space="preserve"> තොමෝ ඉෂටාලම්බනානුභවය ලකුණු කොට සිටියා ය. කෘත්‍යය ස</w:t>
      </w:r>
      <w:r w:rsidR="001C55E8">
        <w:rPr>
          <w:rFonts w:hint="cs"/>
          <w:cs/>
          <w:lang w:bidi="si-LK"/>
        </w:rPr>
        <w:t>්ව</w:t>
      </w:r>
      <w:r w:rsidR="00C066C0" w:rsidRPr="00C066C0">
        <w:rPr>
          <w:cs/>
          <w:lang w:bidi="si-LK"/>
        </w:rPr>
        <w:t>භාවවශයෙන් හෝ වරදවා කල</w:t>
      </w:r>
      <w:r w:rsidR="000C5181">
        <w:rPr>
          <w:rFonts w:hint="cs"/>
          <w:cs/>
          <w:lang w:bidi="si-LK"/>
        </w:rPr>
        <w:t>්</w:t>
      </w:r>
      <w:r w:rsidR="00C066C0" w:rsidRPr="00C066C0">
        <w:rPr>
          <w:cs/>
          <w:lang w:bidi="si-LK"/>
        </w:rPr>
        <w:t>පනා කිරීමෙන් කැමැති ලෙසකින් අරමුණුරස අනුභව කිරීම ය. පච</w:t>
      </w:r>
      <w:r w:rsidR="000C5181">
        <w:rPr>
          <w:rFonts w:hint="cs"/>
          <w:cs/>
          <w:lang w:bidi="si-LK"/>
        </w:rPr>
        <w:t>්</w:t>
      </w:r>
      <w:r w:rsidR="00C066C0" w:rsidRPr="00C066C0">
        <w:rPr>
          <w:cs/>
          <w:lang w:bidi="si-LK"/>
        </w:rPr>
        <w:t xml:space="preserve">වුපට්ඨානය චෛතසිකආස්වාදය යි. සංසිදීම පදට්ඨානය යි. </w:t>
      </w:r>
      <w:r w:rsidR="006C5AF0">
        <w:rPr>
          <w:b/>
          <w:bCs/>
        </w:rPr>
        <w:t>“</w:t>
      </w:r>
      <w:r w:rsidR="00C066C0" w:rsidRPr="000C5181">
        <w:rPr>
          <w:b/>
          <w:bCs/>
          <w:cs/>
          <w:lang w:bidi="si-LK"/>
        </w:rPr>
        <w:t>ඉට්ඨාර</w:t>
      </w:r>
      <w:r w:rsidR="000C5181" w:rsidRPr="000C5181">
        <w:rPr>
          <w:rFonts w:hint="cs"/>
          <w:b/>
          <w:bCs/>
          <w:cs/>
          <w:lang w:bidi="si-LK"/>
        </w:rPr>
        <w:t>ම්</w:t>
      </w:r>
      <w:r w:rsidR="00C066C0" w:rsidRPr="000C5181">
        <w:rPr>
          <w:b/>
          <w:bCs/>
          <w:cs/>
          <w:lang w:bidi="si-LK"/>
        </w:rPr>
        <w:t>මණ</w:t>
      </w:r>
      <w:r w:rsidR="000C5181" w:rsidRPr="000C5181">
        <w:rPr>
          <w:rFonts w:hint="cs"/>
          <w:b/>
          <w:bCs/>
          <w:cs/>
          <w:lang w:bidi="si-LK"/>
        </w:rPr>
        <w:t>ා</w:t>
      </w:r>
      <w:r w:rsidR="00C066C0" w:rsidRPr="000C5181">
        <w:rPr>
          <w:b/>
          <w:bCs/>
          <w:cs/>
          <w:lang w:bidi="si-LK"/>
        </w:rPr>
        <w:t>නුභවනලක්ඛණා සොමන</w:t>
      </w:r>
      <w:r w:rsidR="000C5181" w:rsidRPr="000C5181">
        <w:rPr>
          <w:rFonts w:hint="cs"/>
          <w:b/>
          <w:bCs/>
          <w:cs/>
          <w:lang w:bidi="si-LK"/>
        </w:rPr>
        <w:t>ස්</w:t>
      </w:r>
      <w:r w:rsidR="00C066C0" w:rsidRPr="000C5181">
        <w:rPr>
          <w:b/>
          <w:bCs/>
          <w:cs/>
          <w:lang w:bidi="si-LK"/>
        </w:rPr>
        <w:t>ස</w:t>
      </w:r>
      <w:r w:rsidR="000C5181" w:rsidRPr="000C5181">
        <w:rPr>
          <w:rFonts w:hint="cs"/>
          <w:b/>
          <w:bCs/>
          <w:cs/>
          <w:lang w:bidi="si-LK"/>
        </w:rPr>
        <w:t>වෙ</w:t>
      </w:r>
      <w:r w:rsidR="00C066C0" w:rsidRPr="000C5181">
        <w:rPr>
          <w:b/>
          <w:bCs/>
          <w:cs/>
          <w:lang w:bidi="si-LK"/>
        </w:rPr>
        <w:t>දනා</w:t>
      </w:r>
      <w:r w:rsidR="00C066C0" w:rsidRPr="000C5181">
        <w:rPr>
          <w:b/>
          <w:bCs/>
        </w:rPr>
        <w:t xml:space="preserve">, </w:t>
      </w:r>
      <w:r w:rsidR="00C066C0" w:rsidRPr="000C5181">
        <w:rPr>
          <w:b/>
          <w:bCs/>
          <w:cs/>
          <w:lang w:bidi="si-LK"/>
        </w:rPr>
        <w:t>යථාතථා වා ඉට</w:t>
      </w:r>
      <w:r w:rsidR="000C5181">
        <w:rPr>
          <w:rFonts w:hint="cs"/>
          <w:b/>
          <w:bCs/>
          <w:cs/>
          <w:lang w:bidi="si-LK"/>
        </w:rPr>
        <w:t>්</w:t>
      </w:r>
      <w:r w:rsidR="00C066C0" w:rsidRPr="000C5181">
        <w:rPr>
          <w:b/>
          <w:bCs/>
          <w:cs/>
          <w:lang w:bidi="si-LK"/>
        </w:rPr>
        <w:t>ඨාකාරස</w:t>
      </w:r>
      <w:r w:rsidR="000C5181" w:rsidRPr="000C5181">
        <w:rPr>
          <w:rFonts w:hint="cs"/>
          <w:b/>
          <w:bCs/>
          <w:cs/>
          <w:lang w:bidi="si-LK"/>
        </w:rPr>
        <w:t>ම්භො</w:t>
      </w:r>
      <w:r w:rsidR="00C066C0" w:rsidRPr="000C5181">
        <w:rPr>
          <w:b/>
          <w:bCs/>
          <w:cs/>
          <w:lang w:bidi="si-LK"/>
        </w:rPr>
        <w:t>ගරසා</w:t>
      </w:r>
      <w:r w:rsidR="00C066C0" w:rsidRPr="000C5181">
        <w:rPr>
          <w:b/>
          <w:bCs/>
        </w:rPr>
        <w:t xml:space="preserve">, </w:t>
      </w:r>
      <w:r w:rsidR="000C5181" w:rsidRPr="000C5181">
        <w:rPr>
          <w:rFonts w:hint="cs"/>
          <w:b/>
          <w:bCs/>
          <w:cs/>
          <w:lang w:bidi="si-LK"/>
        </w:rPr>
        <w:t>චෙ</w:t>
      </w:r>
      <w:r w:rsidR="000C5181" w:rsidRPr="000C5181">
        <w:rPr>
          <w:b/>
          <w:bCs/>
          <w:cs/>
          <w:lang w:bidi="si-LK"/>
        </w:rPr>
        <w:t>තසික</w:t>
      </w:r>
      <w:r w:rsidR="00C066C0" w:rsidRPr="000C5181">
        <w:rPr>
          <w:b/>
          <w:bCs/>
          <w:cs/>
          <w:lang w:bidi="si-LK"/>
        </w:rPr>
        <w:t>අස්සාදප</w:t>
      </w:r>
      <w:r w:rsidR="000C5181" w:rsidRPr="000C5181">
        <w:rPr>
          <w:rFonts w:hint="cs"/>
          <w:b/>
          <w:bCs/>
          <w:cs/>
          <w:lang w:bidi="si-LK"/>
        </w:rPr>
        <w:t>ච්චු</w:t>
      </w:r>
      <w:r w:rsidR="00C066C0" w:rsidRPr="000C5181">
        <w:rPr>
          <w:b/>
          <w:bCs/>
          <w:cs/>
          <w:lang w:bidi="si-LK"/>
        </w:rPr>
        <w:t>පට</w:t>
      </w:r>
      <w:r w:rsidR="000C5181" w:rsidRPr="000C5181">
        <w:rPr>
          <w:rFonts w:hint="cs"/>
          <w:b/>
          <w:bCs/>
          <w:cs/>
          <w:lang w:bidi="si-LK"/>
        </w:rPr>
        <w:t>්</w:t>
      </w:r>
      <w:r w:rsidR="00C066C0" w:rsidRPr="000C5181">
        <w:rPr>
          <w:b/>
          <w:bCs/>
          <w:cs/>
          <w:lang w:bidi="si-LK"/>
        </w:rPr>
        <w:t>ඨානා</w:t>
      </w:r>
      <w:r w:rsidR="00C066C0" w:rsidRPr="000C5181">
        <w:rPr>
          <w:b/>
          <w:bCs/>
        </w:rPr>
        <w:t xml:space="preserve">, </w:t>
      </w:r>
      <w:r w:rsidR="00C066C0" w:rsidRPr="000C5181">
        <w:rPr>
          <w:b/>
          <w:bCs/>
          <w:cs/>
          <w:lang w:bidi="si-LK"/>
        </w:rPr>
        <w:t>පස්ස</w:t>
      </w:r>
      <w:r w:rsidR="000C5181" w:rsidRPr="000C5181">
        <w:rPr>
          <w:rFonts w:hint="cs"/>
          <w:b/>
          <w:bCs/>
          <w:cs/>
          <w:lang w:bidi="si-LK"/>
        </w:rPr>
        <w:t>ද්ධි</w:t>
      </w:r>
      <w:r w:rsidR="00C066C0" w:rsidRPr="000C5181">
        <w:rPr>
          <w:b/>
          <w:bCs/>
          <w:cs/>
          <w:lang w:bidi="si-LK"/>
        </w:rPr>
        <w:t>පදට්ඨානා</w:t>
      </w:r>
      <w:r w:rsidR="00D5165F">
        <w:rPr>
          <w:b/>
          <w:bCs/>
          <w:cs/>
          <w:lang w:bidi="si-LK"/>
        </w:rPr>
        <w:t>”</w:t>
      </w:r>
      <w:r w:rsidR="00C066C0" w:rsidRPr="00C066C0">
        <w:rPr>
          <w:cs/>
          <w:lang w:bidi="si-LK"/>
        </w:rPr>
        <w:t xml:space="preserve"> යනු පාළි යි. </w:t>
      </w:r>
    </w:p>
    <w:p w14:paraId="2115041A" w14:textId="4C1FF56B" w:rsidR="00C066C0" w:rsidRPr="00C066C0" w:rsidRDefault="004935AB" w:rsidP="003128F6">
      <w:r>
        <w:rPr>
          <w:cs/>
          <w:lang w:bidi="si-LK"/>
        </w:rPr>
        <w:t>දෝමනස්ස</w:t>
      </w:r>
      <w:r w:rsidR="00C33D76">
        <w:rPr>
          <w:cs/>
          <w:lang w:bidi="si-LK"/>
        </w:rPr>
        <w:t>වේදනා</w:t>
      </w:r>
      <w:r w:rsidR="00C066C0" w:rsidRPr="00C066C0">
        <w:rPr>
          <w:cs/>
          <w:lang w:bidi="si-LK"/>
        </w:rPr>
        <w:t xml:space="preserve"> තොමෝ අනිෂ</w:t>
      </w:r>
      <w:r w:rsidR="00DA3AF5">
        <w:rPr>
          <w:rFonts w:hint="cs"/>
          <w:cs/>
          <w:lang w:bidi="si-LK"/>
        </w:rPr>
        <w:t>්</w:t>
      </w:r>
      <w:r w:rsidR="00C066C0" w:rsidRPr="00C066C0">
        <w:rPr>
          <w:cs/>
          <w:lang w:bidi="si-LK"/>
        </w:rPr>
        <w:t>ටාලම්බනානුභවය ලකුණු කොට සිටියා ය. කෘත්‍යය ස</w:t>
      </w:r>
      <w:r w:rsidR="00DA3AF5">
        <w:rPr>
          <w:rFonts w:hint="cs"/>
          <w:cs/>
          <w:lang w:bidi="si-LK"/>
        </w:rPr>
        <w:t>්</w:t>
      </w:r>
      <w:r w:rsidR="00C066C0" w:rsidRPr="00C066C0">
        <w:rPr>
          <w:cs/>
          <w:lang w:bidi="si-LK"/>
        </w:rPr>
        <w:t>වභාවවශයෙන් හෝ අයථාක</w:t>
      </w:r>
      <w:r w:rsidR="00DA3AF5">
        <w:rPr>
          <w:rFonts w:hint="cs"/>
          <w:cs/>
          <w:lang w:bidi="si-LK"/>
        </w:rPr>
        <w:t>ල්</w:t>
      </w:r>
      <w:r w:rsidR="00C066C0" w:rsidRPr="00C066C0">
        <w:rPr>
          <w:cs/>
          <w:lang w:bidi="si-LK"/>
        </w:rPr>
        <w:t>පනයෙන් අනිෂට ලෙසින් අරමුණුරස අනුභවකිරීම යි. පච්චුපට්ඨානය</w:t>
      </w:r>
      <w:r w:rsidR="00DA3AF5">
        <w:rPr>
          <w:rFonts w:hint="cs"/>
          <w:cs/>
          <w:lang w:bidi="si-LK"/>
        </w:rPr>
        <w:t xml:space="preserve"> </w:t>
      </w:r>
      <w:r w:rsidR="00C066C0" w:rsidRPr="00C066C0">
        <w:rPr>
          <w:cs/>
          <w:lang w:bidi="si-LK"/>
        </w:rPr>
        <w:t xml:space="preserve">චෛතසික </w:t>
      </w:r>
      <w:r w:rsidR="00DA3AF5">
        <w:rPr>
          <w:rFonts w:hint="cs"/>
          <w:cs/>
          <w:lang w:bidi="si-LK"/>
        </w:rPr>
        <w:t>ග්</w:t>
      </w:r>
      <w:r w:rsidR="00C066C0" w:rsidRPr="00C066C0">
        <w:rPr>
          <w:cs/>
          <w:lang w:bidi="si-LK"/>
        </w:rPr>
        <w:t>ලාන</w:t>
      </w:r>
      <w:r w:rsidR="00DA3AF5">
        <w:rPr>
          <w:rFonts w:hint="cs"/>
          <w:cs/>
          <w:lang w:bidi="si-LK"/>
        </w:rPr>
        <w:t>ත්‍ව</w:t>
      </w:r>
      <w:r w:rsidR="00C066C0" w:rsidRPr="00C066C0">
        <w:rPr>
          <w:cs/>
          <w:lang w:bidi="si-LK"/>
        </w:rPr>
        <w:t xml:space="preserve">ය යි. පදට්ඨානය හදයවත්ථුව යි. </w:t>
      </w:r>
      <w:r w:rsidR="003128F6">
        <w:rPr>
          <w:b/>
          <w:bCs/>
          <w:lang w:bidi="si-LK"/>
        </w:rPr>
        <w:t>“</w:t>
      </w:r>
      <w:r w:rsidR="00DA3AF5" w:rsidRPr="00DA3AF5">
        <w:rPr>
          <w:b/>
          <w:bCs/>
          <w:cs/>
          <w:lang w:bidi="si-LK"/>
        </w:rPr>
        <w:t>අනිට</w:t>
      </w:r>
      <w:r w:rsidR="00DA3AF5" w:rsidRPr="00DA3AF5">
        <w:rPr>
          <w:rFonts w:hint="cs"/>
          <w:b/>
          <w:bCs/>
          <w:cs/>
          <w:lang w:bidi="si-LK"/>
        </w:rPr>
        <w:t>්</w:t>
      </w:r>
      <w:r w:rsidR="00C066C0" w:rsidRPr="00DA3AF5">
        <w:rPr>
          <w:b/>
          <w:bCs/>
          <w:cs/>
          <w:lang w:bidi="si-LK"/>
        </w:rPr>
        <w:t>ඨාරම</w:t>
      </w:r>
      <w:r w:rsidR="00DA3AF5" w:rsidRPr="00DA3AF5">
        <w:rPr>
          <w:rFonts w:hint="cs"/>
          <w:b/>
          <w:bCs/>
          <w:cs/>
          <w:lang w:bidi="si-LK"/>
        </w:rPr>
        <w:t>්</w:t>
      </w:r>
      <w:r w:rsidR="00C066C0" w:rsidRPr="00DA3AF5">
        <w:rPr>
          <w:b/>
          <w:bCs/>
          <w:cs/>
          <w:lang w:bidi="si-LK"/>
        </w:rPr>
        <w:t>මණනුභවනලක</w:t>
      </w:r>
      <w:r w:rsidR="00DA3AF5">
        <w:rPr>
          <w:rFonts w:hint="cs"/>
          <w:b/>
          <w:bCs/>
          <w:cs/>
          <w:lang w:bidi="si-LK"/>
        </w:rPr>
        <w:t>්</w:t>
      </w:r>
      <w:r w:rsidR="00C066C0" w:rsidRPr="00DA3AF5">
        <w:rPr>
          <w:b/>
          <w:bCs/>
          <w:cs/>
          <w:lang w:bidi="si-LK"/>
        </w:rPr>
        <w:t>ඛණ</w:t>
      </w:r>
      <w:r w:rsidR="00DA3AF5" w:rsidRPr="00DA3AF5">
        <w:rPr>
          <w:rFonts w:hint="cs"/>
          <w:b/>
          <w:bCs/>
          <w:cs/>
          <w:lang w:bidi="si-LK"/>
        </w:rPr>
        <w:t>ා</w:t>
      </w:r>
      <w:r w:rsidR="00C066C0" w:rsidRPr="00DA3AF5">
        <w:rPr>
          <w:b/>
          <w:bCs/>
          <w:cs/>
          <w:lang w:bidi="si-LK"/>
        </w:rPr>
        <w:t xml:space="preserve"> දොමනස</w:t>
      </w:r>
      <w:r w:rsidR="00DA3AF5" w:rsidRPr="00DA3AF5">
        <w:rPr>
          <w:rFonts w:hint="cs"/>
          <w:b/>
          <w:bCs/>
          <w:cs/>
          <w:lang w:bidi="si-LK"/>
        </w:rPr>
        <w:t>්ස</w:t>
      </w:r>
      <w:r w:rsidR="00C066C0" w:rsidRPr="00DA3AF5">
        <w:rPr>
          <w:b/>
          <w:bCs/>
          <w:cs/>
          <w:lang w:bidi="si-LK"/>
        </w:rPr>
        <w:t>වෙදනා</w:t>
      </w:r>
      <w:r w:rsidR="00C066C0" w:rsidRPr="00DA3AF5">
        <w:rPr>
          <w:b/>
          <w:bCs/>
        </w:rPr>
        <w:t xml:space="preserve">, </w:t>
      </w:r>
      <w:r w:rsidR="00C066C0" w:rsidRPr="00DA3AF5">
        <w:rPr>
          <w:b/>
          <w:bCs/>
          <w:cs/>
          <w:lang w:bidi="si-LK"/>
        </w:rPr>
        <w:t>යථා</w:t>
      </w:r>
      <w:r w:rsidR="00DA3AF5" w:rsidRPr="00DA3AF5">
        <w:rPr>
          <w:rFonts w:hint="cs"/>
          <w:b/>
          <w:bCs/>
          <w:cs/>
          <w:lang w:bidi="si-LK"/>
        </w:rPr>
        <w:t>ත</w:t>
      </w:r>
      <w:r w:rsidR="00C066C0" w:rsidRPr="00DA3AF5">
        <w:rPr>
          <w:b/>
          <w:bCs/>
          <w:cs/>
          <w:lang w:bidi="si-LK"/>
        </w:rPr>
        <w:t>ථා වා අනිටඨාකාරස</w:t>
      </w:r>
      <w:r w:rsidR="00DA3AF5" w:rsidRPr="00DA3AF5">
        <w:rPr>
          <w:rFonts w:hint="cs"/>
          <w:b/>
          <w:bCs/>
          <w:cs/>
          <w:lang w:bidi="si-LK"/>
        </w:rPr>
        <w:t>ම්භොග</w:t>
      </w:r>
      <w:r w:rsidR="00C066C0" w:rsidRPr="00DA3AF5">
        <w:rPr>
          <w:b/>
          <w:bCs/>
          <w:cs/>
          <w:lang w:bidi="si-LK"/>
        </w:rPr>
        <w:t>රසා</w:t>
      </w:r>
      <w:r w:rsidR="00C066C0" w:rsidRPr="00DA3AF5">
        <w:rPr>
          <w:b/>
          <w:bCs/>
        </w:rPr>
        <w:t xml:space="preserve">, </w:t>
      </w:r>
      <w:r w:rsidR="00C066C0" w:rsidRPr="00DA3AF5">
        <w:rPr>
          <w:b/>
          <w:bCs/>
          <w:cs/>
          <w:lang w:bidi="si-LK"/>
        </w:rPr>
        <w:t>කායිකාබාධප</w:t>
      </w:r>
      <w:r w:rsidR="00DA3AF5" w:rsidRPr="00DA3AF5">
        <w:rPr>
          <w:rFonts w:hint="cs"/>
          <w:b/>
          <w:bCs/>
          <w:cs/>
          <w:lang w:bidi="si-LK"/>
        </w:rPr>
        <w:t>ච්චු</w:t>
      </w:r>
      <w:r w:rsidR="00C066C0" w:rsidRPr="00DA3AF5">
        <w:rPr>
          <w:b/>
          <w:bCs/>
          <w:cs/>
          <w:lang w:bidi="si-LK"/>
        </w:rPr>
        <w:t>පට්ඨානා</w:t>
      </w:r>
      <w:r w:rsidR="00C066C0" w:rsidRPr="00DA3AF5">
        <w:rPr>
          <w:b/>
          <w:bCs/>
        </w:rPr>
        <w:t xml:space="preserve">, </w:t>
      </w:r>
      <w:r w:rsidR="00C066C0" w:rsidRPr="00DA3AF5">
        <w:rPr>
          <w:b/>
          <w:bCs/>
          <w:cs/>
          <w:lang w:bidi="si-LK"/>
        </w:rPr>
        <w:t>එක</w:t>
      </w:r>
      <w:r w:rsidR="00DA3AF5" w:rsidRPr="00DA3AF5">
        <w:rPr>
          <w:rFonts w:hint="cs"/>
          <w:b/>
          <w:bCs/>
          <w:cs/>
          <w:lang w:bidi="si-LK"/>
        </w:rPr>
        <w:t>න්තෙ</w:t>
      </w:r>
      <w:r w:rsidR="00C066C0" w:rsidRPr="00DA3AF5">
        <w:rPr>
          <w:b/>
          <w:bCs/>
          <w:cs/>
          <w:lang w:bidi="si-LK"/>
        </w:rPr>
        <w:t xml:space="preserve">නෙව </w:t>
      </w:r>
      <w:r w:rsidR="00DA3AF5" w:rsidRPr="00DA3AF5">
        <w:rPr>
          <w:rFonts w:hint="cs"/>
          <w:b/>
          <w:bCs/>
          <w:cs/>
          <w:lang w:bidi="si-LK"/>
        </w:rPr>
        <w:t>හ</w:t>
      </w:r>
      <w:r w:rsidR="00C066C0" w:rsidRPr="00DA3AF5">
        <w:rPr>
          <w:b/>
          <w:bCs/>
          <w:cs/>
          <w:lang w:bidi="si-LK"/>
        </w:rPr>
        <w:t>දයවත්ථුපදට්ඨානා</w:t>
      </w:r>
      <w:r w:rsidR="003128F6">
        <w:rPr>
          <w:b/>
          <w:bCs/>
        </w:rPr>
        <w:t>”</w:t>
      </w:r>
      <w:r w:rsidR="00C066C0" w:rsidRPr="00DA3AF5">
        <w:rPr>
          <w:b/>
          <w:bCs/>
        </w:rPr>
        <w:t xml:space="preserve"> </w:t>
      </w:r>
      <w:r w:rsidR="00C066C0" w:rsidRPr="00C066C0">
        <w:rPr>
          <w:cs/>
          <w:lang w:bidi="si-LK"/>
        </w:rPr>
        <w:t xml:space="preserve">යනු පාළි යි. </w:t>
      </w:r>
    </w:p>
    <w:p w14:paraId="3E4B262C" w14:textId="177FAC38" w:rsidR="00C066C0" w:rsidRPr="00C066C0" w:rsidRDefault="00C066C0" w:rsidP="003128F6">
      <w:r w:rsidRPr="00C066C0">
        <w:rPr>
          <w:cs/>
          <w:lang w:bidi="si-LK"/>
        </w:rPr>
        <w:t>උපෙක්ඛ</w:t>
      </w:r>
      <w:r w:rsidR="00DA3AF5">
        <w:rPr>
          <w:rFonts w:hint="cs"/>
          <w:cs/>
          <w:lang w:bidi="si-LK"/>
        </w:rPr>
        <w:t>ා</w:t>
      </w:r>
      <w:r w:rsidR="00C33D76">
        <w:rPr>
          <w:cs/>
          <w:lang w:bidi="si-LK"/>
        </w:rPr>
        <w:t>වේදනා</w:t>
      </w:r>
      <w:r w:rsidRPr="00C066C0">
        <w:rPr>
          <w:cs/>
          <w:lang w:bidi="si-LK"/>
        </w:rPr>
        <w:t xml:space="preserve"> තොමෝ මැදහත් ආකාරයෙන් අරමුණුරස අනුභව කිරීම ලකුණු කොට සිටියා ය. කෘත්‍යය සම්ප්‍රයුක්තධ</w:t>
      </w:r>
      <w:r w:rsidR="00983463">
        <w:rPr>
          <w:cs/>
          <w:lang w:bidi="si-LK"/>
        </w:rPr>
        <w:t>ර්‍ම</w:t>
      </w:r>
      <w:r w:rsidRPr="00C066C0">
        <w:rPr>
          <w:cs/>
          <w:lang w:bidi="si-LK"/>
        </w:rPr>
        <w:t>යන් මැදහත් අයුරෙන් පැවැත්වීම ය. සංසු</w:t>
      </w:r>
      <w:r w:rsidR="00DA3AF5">
        <w:rPr>
          <w:rFonts w:hint="cs"/>
          <w:cs/>
          <w:lang w:bidi="si-LK"/>
        </w:rPr>
        <w:t>න්</w:t>
      </w:r>
      <w:r w:rsidRPr="00C066C0">
        <w:rPr>
          <w:cs/>
          <w:lang w:bidi="si-LK"/>
        </w:rPr>
        <w:t xml:space="preserve">බව පච්චුපට්ඨානය යි. පදට්ඨානය ප්‍රීතිරහිතචිත්තය යි. </w:t>
      </w:r>
      <w:r w:rsidR="003128F6">
        <w:rPr>
          <w:b/>
          <w:bCs/>
        </w:rPr>
        <w:t>“</w:t>
      </w:r>
      <w:r w:rsidRPr="00DA3AF5">
        <w:rPr>
          <w:b/>
          <w:bCs/>
          <w:cs/>
          <w:lang w:bidi="si-LK"/>
        </w:rPr>
        <w:t>මජඣත්තවෙදයිතලක්ඛණා උ</w:t>
      </w:r>
      <w:r w:rsidR="00DA3AF5" w:rsidRPr="00DA3AF5">
        <w:rPr>
          <w:rFonts w:hint="cs"/>
          <w:b/>
          <w:bCs/>
          <w:cs/>
          <w:lang w:bidi="si-LK"/>
        </w:rPr>
        <w:t>පෙක්ඛා</w:t>
      </w:r>
      <w:r w:rsidRPr="00DA3AF5">
        <w:rPr>
          <w:b/>
          <w:bCs/>
        </w:rPr>
        <w:t xml:space="preserve">, </w:t>
      </w:r>
      <w:r w:rsidRPr="00DA3AF5">
        <w:rPr>
          <w:b/>
          <w:bCs/>
          <w:cs/>
          <w:lang w:bidi="si-LK"/>
        </w:rPr>
        <w:t>සම්පයුත්ත</w:t>
      </w:r>
      <w:r w:rsidR="00DA3AF5" w:rsidRPr="00DA3AF5">
        <w:rPr>
          <w:rFonts w:hint="cs"/>
          <w:b/>
          <w:bCs/>
          <w:cs/>
          <w:lang w:bidi="si-LK"/>
        </w:rPr>
        <w:t>ා</w:t>
      </w:r>
      <w:r w:rsidRPr="00DA3AF5">
        <w:rPr>
          <w:b/>
          <w:bCs/>
          <w:cs/>
          <w:lang w:bidi="si-LK"/>
        </w:rPr>
        <w:t>නං</w:t>
      </w:r>
      <w:r w:rsidR="005C1E6D">
        <w:rPr>
          <w:b/>
          <w:bCs/>
          <w:cs/>
          <w:lang w:bidi="si-LK"/>
        </w:rPr>
        <w:t xml:space="preserve"> </w:t>
      </w:r>
      <w:r w:rsidRPr="00DA3AF5">
        <w:rPr>
          <w:b/>
          <w:bCs/>
          <w:cs/>
          <w:lang w:bidi="si-LK"/>
        </w:rPr>
        <w:t>නාතිඋප</w:t>
      </w:r>
      <w:r w:rsidR="00DA3AF5" w:rsidRPr="00DA3AF5">
        <w:rPr>
          <w:rFonts w:hint="cs"/>
          <w:b/>
          <w:bCs/>
          <w:cs/>
          <w:lang w:bidi="si-LK"/>
        </w:rPr>
        <w:t>බ්‍රෑහ</w:t>
      </w:r>
      <w:r w:rsidRPr="00DA3AF5">
        <w:rPr>
          <w:b/>
          <w:bCs/>
          <w:cs/>
          <w:lang w:bidi="si-LK"/>
        </w:rPr>
        <w:t>ණමිල</w:t>
      </w:r>
      <w:r w:rsidR="00DA3AF5" w:rsidRPr="00DA3AF5">
        <w:rPr>
          <w:rFonts w:hint="cs"/>
          <w:b/>
          <w:bCs/>
          <w:cs/>
          <w:lang w:bidi="si-LK"/>
        </w:rPr>
        <w:t>ා</w:t>
      </w:r>
      <w:r w:rsidRPr="00DA3AF5">
        <w:rPr>
          <w:b/>
          <w:bCs/>
          <w:cs/>
          <w:lang w:bidi="si-LK"/>
        </w:rPr>
        <w:t>පනරසා</w:t>
      </w:r>
      <w:r w:rsidRPr="00DA3AF5">
        <w:rPr>
          <w:b/>
          <w:bCs/>
        </w:rPr>
        <w:t xml:space="preserve">, </w:t>
      </w:r>
      <w:r w:rsidRPr="00DA3AF5">
        <w:rPr>
          <w:b/>
          <w:bCs/>
          <w:cs/>
          <w:lang w:bidi="si-LK"/>
        </w:rPr>
        <w:t>ස</w:t>
      </w:r>
      <w:r w:rsidR="00DA3AF5" w:rsidRPr="00DA3AF5">
        <w:rPr>
          <w:rFonts w:hint="cs"/>
          <w:b/>
          <w:bCs/>
          <w:cs/>
          <w:lang w:bidi="si-LK"/>
        </w:rPr>
        <w:t>න‍්ත</w:t>
      </w:r>
      <w:r w:rsidRPr="00DA3AF5">
        <w:rPr>
          <w:b/>
          <w:bCs/>
          <w:cs/>
          <w:lang w:bidi="si-LK"/>
        </w:rPr>
        <w:t>භාවප</w:t>
      </w:r>
      <w:r w:rsidR="00DA3AF5" w:rsidRPr="00DA3AF5">
        <w:rPr>
          <w:rFonts w:hint="cs"/>
          <w:b/>
          <w:bCs/>
          <w:cs/>
          <w:lang w:bidi="si-LK"/>
        </w:rPr>
        <w:t>ච්චු</w:t>
      </w:r>
      <w:r w:rsidRPr="00DA3AF5">
        <w:rPr>
          <w:b/>
          <w:bCs/>
          <w:cs/>
          <w:lang w:bidi="si-LK"/>
        </w:rPr>
        <w:t>පට්ඨානා</w:t>
      </w:r>
      <w:r w:rsidRPr="00DA3AF5">
        <w:rPr>
          <w:b/>
          <w:bCs/>
        </w:rPr>
        <w:t xml:space="preserve">, </w:t>
      </w:r>
      <w:r w:rsidR="00DA3AF5" w:rsidRPr="00DA3AF5">
        <w:rPr>
          <w:rFonts w:hint="cs"/>
          <w:b/>
          <w:bCs/>
          <w:cs/>
          <w:lang w:bidi="si-LK"/>
        </w:rPr>
        <w:t>නිප්</w:t>
      </w:r>
      <w:r w:rsidRPr="00DA3AF5">
        <w:rPr>
          <w:b/>
          <w:bCs/>
          <w:cs/>
          <w:lang w:bidi="si-LK"/>
        </w:rPr>
        <w:t>පීතිකචි</w:t>
      </w:r>
      <w:r w:rsidR="00DA3AF5" w:rsidRPr="00DA3AF5">
        <w:rPr>
          <w:rFonts w:hint="cs"/>
          <w:b/>
          <w:bCs/>
          <w:cs/>
          <w:lang w:bidi="si-LK"/>
        </w:rPr>
        <w:t>ත්</w:t>
      </w:r>
      <w:r w:rsidRPr="00DA3AF5">
        <w:rPr>
          <w:b/>
          <w:bCs/>
          <w:cs/>
          <w:lang w:bidi="si-LK"/>
        </w:rPr>
        <w:t>තපදට්ඨානා</w:t>
      </w:r>
      <w:r w:rsidR="00D5165F">
        <w:rPr>
          <w:b/>
          <w:bCs/>
          <w:cs/>
          <w:lang w:bidi="si-LK"/>
        </w:rPr>
        <w:t>”</w:t>
      </w:r>
      <w:r w:rsidRPr="00C066C0">
        <w:rPr>
          <w:cs/>
          <w:lang w:bidi="si-LK"/>
        </w:rPr>
        <w:t xml:space="preserve"> යනු පාළි යි. </w:t>
      </w:r>
    </w:p>
    <w:p w14:paraId="64043FD2" w14:textId="1BA12A83" w:rsidR="00C066C0" w:rsidRPr="00C066C0" w:rsidRDefault="00C066C0" w:rsidP="003128F6">
      <w:r w:rsidRPr="00C066C0">
        <w:rPr>
          <w:cs/>
          <w:lang w:bidi="si-LK"/>
        </w:rPr>
        <w:t>වෙදයිත</w:t>
      </w:r>
      <w:r w:rsidR="00DA3AF5">
        <w:rPr>
          <w:cs/>
          <w:lang w:bidi="si-LK"/>
        </w:rPr>
        <w:t>ල</w:t>
      </w:r>
      <w:r w:rsidR="00022B53">
        <w:rPr>
          <w:cs/>
          <w:lang w:bidi="si-LK"/>
        </w:rPr>
        <w:t>ක්‍ෂ</w:t>
      </w:r>
      <w:r w:rsidR="00DA3AF5">
        <w:rPr>
          <w:cs/>
          <w:lang w:bidi="si-LK"/>
        </w:rPr>
        <w:t>ණ</w:t>
      </w:r>
      <w:r w:rsidRPr="00C066C0">
        <w:rPr>
          <w:cs/>
          <w:lang w:bidi="si-LK"/>
        </w:rPr>
        <w:t xml:space="preserve">වශයෙන් එක් වැදෑරුම් වූ </w:t>
      </w:r>
      <w:r w:rsidR="00AC60AB">
        <w:rPr>
          <w:cs/>
          <w:lang w:bidi="si-LK"/>
        </w:rPr>
        <w:t>වේදනා</w:t>
      </w:r>
      <w:r w:rsidRPr="00C066C0">
        <w:rPr>
          <w:cs/>
          <w:lang w:bidi="si-LK"/>
        </w:rPr>
        <w:t xml:space="preserve"> තොමෝ කුසල</w:t>
      </w:r>
      <w:r w:rsidRPr="00C066C0">
        <w:t xml:space="preserve">, </w:t>
      </w:r>
      <w:r w:rsidRPr="00C066C0">
        <w:rPr>
          <w:cs/>
          <w:lang w:bidi="si-LK"/>
        </w:rPr>
        <w:t>අකුසල</w:t>
      </w:r>
      <w:r w:rsidRPr="00C066C0">
        <w:t xml:space="preserve">, </w:t>
      </w:r>
      <w:r w:rsidRPr="00C066C0">
        <w:rPr>
          <w:cs/>
          <w:lang w:bidi="si-LK"/>
        </w:rPr>
        <w:t>අ</w:t>
      </w:r>
      <w:r w:rsidR="00DA3AF5">
        <w:rPr>
          <w:rFonts w:hint="cs"/>
          <w:cs/>
          <w:lang w:bidi="si-LK"/>
        </w:rPr>
        <w:t>බ්‍යා</w:t>
      </w:r>
      <w:r w:rsidRPr="00C066C0">
        <w:rPr>
          <w:cs/>
          <w:lang w:bidi="si-LK"/>
        </w:rPr>
        <w:t>කතවශයෙන් හා සුඛ-දුක්ඛ-</w:t>
      </w:r>
      <w:r w:rsidR="004935AB">
        <w:rPr>
          <w:cs/>
          <w:lang w:bidi="si-LK"/>
        </w:rPr>
        <w:t>සෝමනස්ස</w:t>
      </w:r>
      <w:r w:rsidR="00DA3AF5">
        <w:rPr>
          <w:rFonts w:hint="cs"/>
          <w:cs/>
          <w:lang w:bidi="si-LK"/>
        </w:rPr>
        <w:t>-</w:t>
      </w:r>
      <w:r w:rsidR="004935AB">
        <w:rPr>
          <w:cs/>
          <w:lang w:bidi="si-LK"/>
        </w:rPr>
        <w:t>දෝමනස්ස</w:t>
      </w:r>
      <w:r w:rsidRPr="00C066C0">
        <w:rPr>
          <w:cs/>
          <w:lang w:bidi="si-LK"/>
        </w:rPr>
        <w:t>-උපෙක්ඛා වශයෙන් භේදයට ගියා</w:t>
      </w:r>
      <w:r w:rsidRPr="00C066C0">
        <w:t xml:space="preserve">, </w:t>
      </w:r>
      <w:r w:rsidR="00DA3AF5">
        <w:rPr>
          <w:cs/>
          <w:lang w:bidi="si-LK"/>
        </w:rPr>
        <w:t>චිත්තවිභාග වශ</w:t>
      </w:r>
      <w:r w:rsidRPr="00C066C0">
        <w:rPr>
          <w:cs/>
          <w:lang w:bidi="si-LK"/>
        </w:rPr>
        <w:t xml:space="preserve">යෙනි. එහෙයින් </w:t>
      </w:r>
      <w:r w:rsidR="00DA3AF5">
        <w:rPr>
          <w:rFonts w:hint="cs"/>
          <w:cs/>
          <w:lang w:bidi="si-LK"/>
        </w:rPr>
        <w:t>වේ</w:t>
      </w:r>
      <w:r w:rsidRPr="00C066C0">
        <w:rPr>
          <w:cs/>
          <w:lang w:bidi="si-LK"/>
        </w:rPr>
        <w:t>දනාවගේ විස්තරාව</w:t>
      </w:r>
      <w:r w:rsidR="004C3815">
        <w:rPr>
          <w:cs/>
          <w:lang w:bidi="si-LK"/>
        </w:rPr>
        <w:t>බෝධ</w:t>
      </w:r>
      <w:r w:rsidRPr="00C066C0">
        <w:rPr>
          <w:cs/>
          <w:lang w:bidi="si-LK"/>
        </w:rPr>
        <w:t>ය පිණිස චිත්තවි</w:t>
      </w:r>
      <w:r w:rsidR="00DA3AF5">
        <w:rPr>
          <w:rFonts w:hint="cs"/>
          <w:cs/>
          <w:lang w:bidi="si-LK"/>
        </w:rPr>
        <w:t>භා</w:t>
      </w:r>
      <w:r w:rsidRPr="00C066C0">
        <w:rPr>
          <w:cs/>
          <w:lang w:bidi="si-LK"/>
        </w:rPr>
        <w:t>ගය දතයුතු ය. චිත්තව</w:t>
      </w:r>
      <w:r w:rsidR="00983463">
        <w:rPr>
          <w:cs/>
          <w:lang w:bidi="si-LK"/>
        </w:rPr>
        <w:t>ර්‍ග</w:t>
      </w:r>
      <w:r w:rsidRPr="00C066C0">
        <w:rPr>
          <w:cs/>
          <w:lang w:bidi="si-LK"/>
        </w:rPr>
        <w:t xml:space="preserve">යෙහි ඒ දැක්වින. එහෙයින් ඒ මෙහි </w:t>
      </w:r>
      <w:r w:rsidR="00DA3AF5">
        <w:rPr>
          <w:rFonts w:hint="cs"/>
          <w:cs/>
          <w:lang w:bidi="si-LK"/>
        </w:rPr>
        <w:t>නො</w:t>
      </w:r>
      <w:r w:rsidRPr="00C066C0">
        <w:rPr>
          <w:cs/>
          <w:lang w:bidi="si-LK"/>
        </w:rPr>
        <w:t xml:space="preserve"> ආයේය. ඒ බලා දතයුතු යි. </w:t>
      </w:r>
    </w:p>
    <w:p w14:paraId="12115354" w14:textId="1F50F03E" w:rsidR="00C066C0" w:rsidRPr="00C066C0" w:rsidRDefault="00C066C0" w:rsidP="003128F6">
      <w:r w:rsidRPr="00DA3AF5">
        <w:rPr>
          <w:b/>
          <w:bCs/>
          <w:cs/>
          <w:lang w:bidi="si-LK"/>
        </w:rPr>
        <w:t>සංඥා</w:t>
      </w:r>
      <w:r w:rsidRPr="00C066C0">
        <w:rPr>
          <w:cs/>
          <w:lang w:bidi="si-LK"/>
        </w:rPr>
        <w:t xml:space="preserve"> නම්</w:t>
      </w:r>
      <w:r w:rsidRPr="00C066C0">
        <w:t xml:space="preserve">, </w:t>
      </w:r>
      <w:r w:rsidRPr="00C066C0">
        <w:rPr>
          <w:cs/>
          <w:lang w:bidi="si-LK"/>
        </w:rPr>
        <w:t xml:space="preserve">නීල-පීතාදීවශයෙන් වෙනස් වෙනස් වූ අරමුණු සලකුණු කොට හැඳිනීම ය. </w:t>
      </w:r>
      <w:r w:rsidR="003128F6">
        <w:rPr>
          <w:b/>
          <w:bCs/>
        </w:rPr>
        <w:t>“</w:t>
      </w:r>
      <w:r w:rsidRPr="003C04A9">
        <w:rPr>
          <w:b/>
          <w:bCs/>
          <w:cs/>
          <w:lang w:bidi="si-LK"/>
        </w:rPr>
        <w:t>ස</w:t>
      </w:r>
      <w:r w:rsidR="003C04A9" w:rsidRPr="003C04A9">
        <w:rPr>
          <w:rFonts w:hint="cs"/>
          <w:b/>
          <w:bCs/>
          <w:cs/>
          <w:lang w:bidi="si-LK"/>
        </w:rPr>
        <w:t>ඤ්</w:t>
      </w:r>
      <w:r w:rsidRPr="003C04A9">
        <w:rPr>
          <w:b/>
          <w:bCs/>
          <w:cs/>
          <w:lang w:bidi="si-LK"/>
        </w:rPr>
        <w:t>ජානාති ස</w:t>
      </w:r>
      <w:r w:rsidR="003C04A9" w:rsidRPr="003C04A9">
        <w:rPr>
          <w:rFonts w:hint="cs"/>
          <w:b/>
          <w:bCs/>
          <w:cs/>
          <w:lang w:bidi="si-LK"/>
        </w:rPr>
        <w:t>ඤ්</w:t>
      </w:r>
      <w:r w:rsidRPr="003C04A9">
        <w:rPr>
          <w:b/>
          <w:bCs/>
          <w:cs/>
          <w:lang w:bidi="si-LK"/>
        </w:rPr>
        <w:t>ජානාතීති ඛො භි</w:t>
      </w:r>
      <w:r w:rsidR="003C04A9" w:rsidRPr="003C04A9">
        <w:rPr>
          <w:rFonts w:hint="cs"/>
          <w:b/>
          <w:bCs/>
          <w:cs/>
          <w:lang w:bidi="si-LK"/>
        </w:rPr>
        <w:t>ක‍්ඛ</w:t>
      </w:r>
      <w:r w:rsidRPr="003C04A9">
        <w:rPr>
          <w:b/>
          <w:bCs/>
          <w:cs/>
          <w:lang w:bidi="si-LK"/>
        </w:rPr>
        <w:t>වෙ</w:t>
      </w:r>
      <w:r w:rsidR="003C04A9" w:rsidRPr="003C04A9">
        <w:rPr>
          <w:rFonts w:hint="cs"/>
          <w:b/>
          <w:bCs/>
          <w:cs/>
          <w:lang w:bidi="si-LK"/>
        </w:rPr>
        <w:t xml:space="preserve">! </w:t>
      </w:r>
      <w:r w:rsidRPr="003C04A9">
        <w:rPr>
          <w:b/>
          <w:bCs/>
          <w:cs/>
          <w:lang w:bidi="si-LK"/>
        </w:rPr>
        <w:t>ත</w:t>
      </w:r>
      <w:r w:rsidR="003C04A9" w:rsidRPr="003C04A9">
        <w:rPr>
          <w:rFonts w:hint="cs"/>
          <w:b/>
          <w:bCs/>
          <w:cs/>
          <w:lang w:bidi="si-LK"/>
        </w:rPr>
        <w:t>ස්</w:t>
      </w:r>
      <w:r w:rsidRPr="003C04A9">
        <w:rPr>
          <w:b/>
          <w:bCs/>
          <w:cs/>
          <w:lang w:bidi="si-LK"/>
        </w:rPr>
        <w:t>මා ස</w:t>
      </w:r>
      <w:r w:rsidR="003C04A9" w:rsidRPr="003C04A9">
        <w:rPr>
          <w:rFonts w:hint="cs"/>
          <w:b/>
          <w:bCs/>
          <w:cs/>
          <w:lang w:bidi="si-LK"/>
        </w:rPr>
        <w:t>ඤ්ඤා</w:t>
      </w:r>
      <w:r w:rsidRPr="003C04A9">
        <w:rPr>
          <w:b/>
          <w:bCs/>
          <w:cs/>
          <w:lang w:bidi="si-LK"/>
        </w:rPr>
        <w:t>ති වුච</w:t>
      </w:r>
      <w:r w:rsidR="003C04A9" w:rsidRPr="003C04A9">
        <w:rPr>
          <w:rFonts w:hint="cs"/>
          <w:b/>
          <w:bCs/>
          <w:cs/>
          <w:lang w:bidi="si-LK"/>
        </w:rPr>
        <w:t>්</w:t>
      </w:r>
      <w:r w:rsidRPr="003C04A9">
        <w:rPr>
          <w:b/>
          <w:bCs/>
          <w:cs/>
          <w:lang w:bidi="si-LK"/>
        </w:rPr>
        <w:t>චති</w:t>
      </w:r>
      <w:r w:rsidRPr="003C04A9">
        <w:rPr>
          <w:b/>
          <w:bCs/>
        </w:rPr>
        <w:t xml:space="preserve">, </w:t>
      </w:r>
      <w:r w:rsidRPr="003C04A9">
        <w:rPr>
          <w:b/>
          <w:bCs/>
          <w:cs/>
          <w:lang w:bidi="si-LK"/>
        </w:rPr>
        <w:t xml:space="preserve">කිං ච </w:t>
      </w:r>
      <w:r w:rsidR="003C04A9" w:rsidRPr="003C04A9">
        <w:rPr>
          <w:rFonts w:hint="cs"/>
          <w:b/>
          <w:bCs/>
          <w:cs/>
          <w:lang w:bidi="si-LK"/>
        </w:rPr>
        <w:t>සඤ්</w:t>
      </w:r>
      <w:r w:rsidRPr="003C04A9">
        <w:rPr>
          <w:b/>
          <w:bCs/>
          <w:cs/>
          <w:lang w:bidi="si-LK"/>
        </w:rPr>
        <w:t>ජානාති නීලම්පි පීතම්පි ලොහිතක</w:t>
      </w:r>
      <w:r w:rsidR="003C04A9" w:rsidRPr="003C04A9">
        <w:rPr>
          <w:rFonts w:hint="cs"/>
          <w:b/>
          <w:bCs/>
          <w:cs/>
          <w:lang w:bidi="si-LK"/>
        </w:rPr>
        <w:t>ම්</w:t>
      </w:r>
      <w:r w:rsidRPr="003C04A9">
        <w:rPr>
          <w:b/>
          <w:bCs/>
          <w:cs/>
          <w:lang w:bidi="si-LK"/>
        </w:rPr>
        <w:t>පි ඔදාතම</w:t>
      </w:r>
      <w:r w:rsidR="003C04A9" w:rsidRPr="003C04A9">
        <w:rPr>
          <w:rFonts w:hint="cs"/>
          <w:b/>
          <w:bCs/>
          <w:cs/>
          <w:lang w:bidi="si-LK"/>
        </w:rPr>
        <w:t>්</w:t>
      </w:r>
      <w:r w:rsidRPr="003C04A9">
        <w:rPr>
          <w:b/>
          <w:bCs/>
          <w:cs/>
          <w:lang w:bidi="si-LK"/>
        </w:rPr>
        <w:t>පි ස</w:t>
      </w:r>
      <w:r w:rsidR="003C04A9" w:rsidRPr="003C04A9">
        <w:rPr>
          <w:rFonts w:hint="cs"/>
          <w:b/>
          <w:bCs/>
          <w:cs/>
          <w:lang w:bidi="si-LK"/>
        </w:rPr>
        <w:t>ඤ්</w:t>
      </w:r>
      <w:r w:rsidRPr="003C04A9">
        <w:rPr>
          <w:b/>
          <w:bCs/>
          <w:cs/>
          <w:lang w:bidi="si-LK"/>
        </w:rPr>
        <w:t>ජානාති</w:t>
      </w:r>
      <w:r w:rsidR="003128F6">
        <w:rPr>
          <w:b/>
          <w:bCs/>
        </w:rPr>
        <w:t>”</w:t>
      </w:r>
      <w:r w:rsidRPr="003C04A9">
        <w:rPr>
          <w:b/>
          <w:bCs/>
        </w:rPr>
        <w:t xml:space="preserve"> </w:t>
      </w:r>
      <w:r w:rsidRPr="00C066C0">
        <w:rPr>
          <w:cs/>
          <w:lang w:bidi="si-LK"/>
        </w:rPr>
        <w:t xml:space="preserve">යනු </w:t>
      </w:r>
      <w:r w:rsidR="00CB03F7">
        <w:rPr>
          <w:cs/>
          <w:lang w:bidi="si-LK"/>
        </w:rPr>
        <w:t>දේශනා</w:t>
      </w:r>
      <w:r w:rsidRPr="00C066C0">
        <w:rPr>
          <w:cs/>
          <w:lang w:bidi="si-LK"/>
        </w:rPr>
        <w:t xml:space="preserve"> ය. මේ නිසාම සිත අරමුණු හඳුනා ගනියි. සිත අරමුණු සිතතත්</w:t>
      </w:r>
      <w:r w:rsidRPr="00C066C0">
        <w:t xml:space="preserve">, </w:t>
      </w:r>
      <w:r w:rsidRPr="00C066C0">
        <w:rPr>
          <w:cs/>
          <w:lang w:bidi="si-LK"/>
        </w:rPr>
        <w:t>සිතට අරමුණු හඳුනාගත නො හැකි ය. සිත අරමුණු හඳුනා ගන්නේ සංඥාවගේ ශක්තියෙන් ම ය. සංඥාව පෙර ගන්නා ලද සලකුණක් අනු ව යෑම</w:t>
      </w:r>
      <w:r w:rsidR="003C04A9">
        <w:rPr>
          <w:cs/>
          <w:lang w:bidi="si-LK"/>
        </w:rPr>
        <w:t>ෙන් ම පසු ව ලැබෙන අරමුණ හඳුනා ග</w:t>
      </w:r>
      <w:r w:rsidRPr="00C066C0">
        <w:rPr>
          <w:cs/>
          <w:lang w:bidi="si-LK"/>
        </w:rPr>
        <w:t>ණියි. මෙසේ අරමුණු හැඳින ගැණීමේ ල</w:t>
      </w:r>
      <w:r w:rsidR="00022B53">
        <w:rPr>
          <w:cs/>
          <w:lang w:bidi="si-LK"/>
        </w:rPr>
        <w:t>ක්‍ෂ</w:t>
      </w:r>
      <w:r w:rsidRPr="00C066C0">
        <w:rPr>
          <w:cs/>
          <w:lang w:bidi="si-LK"/>
        </w:rPr>
        <w:t>ණයෙන් ඕ එක් වැදෑරුම් වූවා ද</w:t>
      </w:r>
      <w:r w:rsidRPr="00C066C0">
        <w:t xml:space="preserve">, </w:t>
      </w:r>
      <w:r w:rsidRPr="00C066C0">
        <w:rPr>
          <w:cs/>
          <w:lang w:bidi="si-LK"/>
        </w:rPr>
        <w:t>කුශල-අකුශල-අව්‍යකෘත යන ජාති වශයෙන් තෙපරිදි ය.</w:t>
      </w:r>
      <w:r w:rsidR="005C1E6D">
        <w:rPr>
          <w:cs/>
          <w:lang w:bidi="si-LK"/>
        </w:rPr>
        <w:t xml:space="preserve"> </w:t>
      </w:r>
    </w:p>
    <w:p w14:paraId="3DB6708B" w14:textId="0D321122" w:rsidR="00C066C0" w:rsidRPr="00C066C0" w:rsidRDefault="00C066C0" w:rsidP="003128F6">
      <w:r w:rsidRPr="00C066C0">
        <w:rPr>
          <w:cs/>
          <w:lang w:bidi="si-LK"/>
        </w:rPr>
        <w:t xml:space="preserve">එහි කුශලවිඥාන සම්ප්‍රයුක්ත වූවා </w:t>
      </w:r>
      <w:r w:rsidRPr="003C04A9">
        <w:rPr>
          <w:b/>
          <w:bCs/>
          <w:cs/>
          <w:lang w:bidi="si-LK"/>
        </w:rPr>
        <w:t>කුශලසඥා</w:t>
      </w:r>
      <w:r w:rsidRPr="00C066C0">
        <w:rPr>
          <w:cs/>
          <w:lang w:bidi="si-LK"/>
        </w:rPr>
        <w:t xml:space="preserve"> යි. අකුශල විඥාන සම්ප්‍රයුක්ත වූවා </w:t>
      </w:r>
      <w:r w:rsidRPr="003C04A9">
        <w:rPr>
          <w:b/>
          <w:bCs/>
          <w:cs/>
          <w:lang w:bidi="si-LK"/>
        </w:rPr>
        <w:t>අකුශලසංඥා</w:t>
      </w:r>
      <w:r w:rsidRPr="00C066C0">
        <w:rPr>
          <w:cs/>
          <w:lang w:bidi="si-LK"/>
        </w:rPr>
        <w:t xml:space="preserve"> යි. අව්‍යකෘතවිඥානයන් හා සම</w:t>
      </w:r>
      <w:r w:rsidR="003C04A9">
        <w:rPr>
          <w:rFonts w:hint="cs"/>
          <w:cs/>
          <w:lang w:bidi="si-LK"/>
        </w:rPr>
        <w:t>්ප්‍ර</w:t>
      </w:r>
      <w:r w:rsidRPr="00C066C0">
        <w:rPr>
          <w:cs/>
          <w:lang w:bidi="si-LK"/>
        </w:rPr>
        <w:t xml:space="preserve">යුක්ත වූවා </w:t>
      </w:r>
      <w:r w:rsidRPr="003C04A9">
        <w:rPr>
          <w:b/>
          <w:bCs/>
          <w:cs/>
          <w:lang w:bidi="si-LK"/>
        </w:rPr>
        <w:t>අව්‍යකෘතසංඥා</w:t>
      </w:r>
      <w:r w:rsidRPr="00C066C0">
        <w:rPr>
          <w:cs/>
          <w:lang w:bidi="si-LK"/>
        </w:rPr>
        <w:t xml:space="preserve"> යි. සංඥාවෙන් තොර වූ විඥානයෙක් නැත. එහෙයින් විඥානයාගේ </w:t>
      </w:r>
      <w:r w:rsidR="003F7FE1">
        <w:rPr>
          <w:cs/>
          <w:lang w:bidi="si-LK"/>
        </w:rPr>
        <w:t>භේද</w:t>
      </w:r>
      <w:r w:rsidRPr="00C066C0">
        <w:rPr>
          <w:cs/>
          <w:lang w:bidi="si-LK"/>
        </w:rPr>
        <w:t xml:space="preserve"> යම් පමණ වේ ද</w:t>
      </w:r>
      <w:r w:rsidRPr="00C066C0">
        <w:t xml:space="preserve">, </w:t>
      </w:r>
      <w:r w:rsidRPr="00C066C0">
        <w:rPr>
          <w:cs/>
          <w:lang w:bidi="si-LK"/>
        </w:rPr>
        <w:t xml:space="preserve">සංඥාවගේ </w:t>
      </w:r>
      <w:r w:rsidR="003F7FE1">
        <w:rPr>
          <w:rFonts w:hint="cs"/>
          <w:cs/>
          <w:lang w:bidi="si-LK"/>
        </w:rPr>
        <w:t>භේද</w:t>
      </w:r>
      <w:r w:rsidR="00C909C1">
        <w:rPr>
          <w:cs/>
          <w:lang w:bidi="si-LK"/>
        </w:rPr>
        <w:t>ත්</w:t>
      </w:r>
      <w:r w:rsidRPr="00C066C0">
        <w:rPr>
          <w:cs/>
          <w:lang w:bidi="si-LK"/>
        </w:rPr>
        <w:t xml:space="preserve"> එ පමණ ය. </w:t>
      </w:r>
    </w:p>
    <w:p w14:paraId="1B0852B9" w14:textId="1798E391" w:rsidR="00C066C0" w:rsidRPr="00C066C0" w:rsidRDefault="00C066C0" w:rsidP="003128F6">
      <w:r w:rsidRPr="00C066C0">
        <w:rPr>
          <w:cs/>
          <w:lang w:bidi="si-LK"/>
        </w:rPr>
        <w:t xml:space="preserve">සංඥා තොමෝ විඥානය හා සම වූ </w:t>
      </w:r>
      <w:r w:rsidR="003F7FE1">
        <w:rPr>
          <w:rFonts w:hint="cs"/>
          <w:cs/>
          <w:lang w:bidi="si-LK"/>
        </w:rPr>
        <w:t>භේද</w:t>
      </w:r>
      <w:r w:rsidRPr="00C066C0">
        <w:rPr>
          <w:cs/>
          <w:lang w:bidi="si-LK"/>
        </w:rPr>
        <w:t xml:space="preserve"> ඇත්තී නමුත් ලක්ඛණ-රස-පච්චුපට්ඨාන-පදට්ඨාන වශයෙන් හැඳිනීම ලකුණු කොට ඇත්තී ය. කෘත්‍යය</w:t>
      </w:r>
      <w:r w:rsidRPr="00C066C0">
        <w:t xml:space="preserve">, </w:t>
      </w:r>
      <w:r w:rsidRPr="00C066C0">
        <w:rPr>
          <w:cs/>
          <w:lang w:bidi="si-LK"/>
        </w:rPr>
        <w:t>ඒ මෙසේ ය යි නැව</w:t>
      </w:r>
      <w:r w:rsidR="003C04A9">
        <w:rPr>
          <w:rFonts w:hint="cs"/>
          <w:cs/>
          <w:lang w:bidi="si-LK"/>
        </w:rPr>
        <w:t>ැ</w:t>
      </w:r>
      <w:r w:rsidRPr="00C066C0">
        <w:rPr>
          <w:cs/>
          <w:lang w:bidi="si-LK"/>
        </w:rPr>
        <w:t>ත හැඳිනීමට උපකාර වූ නිමිති කිරීම ය. දැවදඬු ආදියෙහි වඩුව</w:t>
      </w:r>
      <w:r w:rsidR="003C04A9">
        <w:rPr>
          <w:rFonts w:hint="cs"/>
          <w:cs/>
          <w:lang w:bidi="si-LK"/>
        </w:rPr>
        <w:t>න්</w:t>
      </w:r>
      <w:r w:rsidRPr="00C066C0">
        <w:rPr>
          <w:cs/>
          <w:lang w:bidi="si-LK"/>
        </w:rPr>
        <w:t>ගේ දැලිනූල් හෙලීම මෙනි. පච්චුපට්ඨානය</w:t>
      </w:r>
      <w:r w:rsidRPr="00C066C0">
        <w:t xml:space="preserve">, </w:t>
      </w:r>
      <w:r w:rsidRPr="00C066C0">
        <w:rPr>
          <w:cs/>
          <w:lang w:bidi="si-LK"/>
        </w:rPr>
        <w:t xml:space="preserve">ඇතුන් </w:t>
      </w:r>
      <w:r w:rsidR="003C04A9">
        <w:rPr>
          <w:rFonts w:hint="cs"/>
          <w:cs/>
          <w:lang w:bidi="si-LK"/>
        </w:rPr>
        <w:t>දක්</w:t>
      </w:r>
      <w:r w:rsidRPr="00C066C0">
        <w:rPr>
          <w:cs/>
          <w:lang w:bidi="si-LK"/>
        </w:rPr>
        <w:t>නා දැස් නැත්තවුන් මෙන් වැටහී ගිය පරිදි අරමුණු ගැණීම් වශයෙන් බැස සිටීම ය. උත්</w:t>
      </w:r>
      <w:r w:rsidR="003C04A9">
        <w:rPr>
          <w:rFonts w:hint="cs"/>
          <w:cs/>
          <w:lang w:bidi="si-LK"/>
        </w:rPr>
        <w:t>ප</w:t>
      </w:r>
      <w:r w:rsidRPr="00C066C0">
        <w:rPr>
          <w:cs/>
          <w:lang w:bidi="si-LK"/>
        </w:rPr>
        <w:t>තියෙන් ම දෑස් නැති බැවින් ඇතකු නො දුටු අන්ධය</w:t>
      </w:r>
      <w:r w:rsidR="003C04A9">
        <w:rPr>
          <w:cs/>
          <w:lang w:bidi="si-LK"/>
        </w:rPr>
        <w:t>න් සමුහයකට ඇතකු දැක් වූ කල ඇත්</w:t>
      </w:r>
      <w:r w:rsidR="003C04A9">
        <w:rPr>
          <w:rFonts w:hint="cs"/>
          <w:cs/>
          <w:lang w:bidi="si-LK"/>
        </w:rPr>
        <w:t xml:space="preserve"> පා</w:t>
      </w:r>
      <w:r w:rsidRPr="00C066C0">
        <w:rPr>
          <w:cs/>
          <w:lang w:bidi="si-LK"/>
        </w:rPr>
        <w:t xml:space="preserve"> අතගා බැලූ අන්ධයා ඇතා වංගෙඩියක් බඳුය යි කියාද කණ පමණක් ඇල්ල</w:t>
      </w:r>
      <w:r w:rsidR="003C04A9">
        <w:rPr>
          <w:rFonts w:hint="cs"/>
          <w:cs/>
          <w:lang w:bidi="si-LK"/>
        </w:rPr>
        <w:t>ූ</w:t>
      </w:r>
      <w:r w:rsidRPr="00C066C0">
        <w:rPr>
          <w:cs/>
          <w:lang w:bidi="si-LK"/>
        </w:rPr>
        <w:t xml:space="preserve"> අන්ධයා කුල්ලක් බඳුය යි කියාද</w:t>
      </w:r>
      <w:r w:rsidRPr="00C066C0">
        <w:t xml:space="preserve">, </w:t>
      </w:r>
      <w:r w:rsidR="003C04A9">
        <w:rPr>
          <w:cs/>
          <w:lang w:bidi="si-LK"/>
        </w:rPr>
        <w:t>වලිගය පමණක් ඇල්ල</w:t>
      </w:r>
      <w:r w:rsidR="003C04A9">
        <w:rPr>
          <w:rFonts w:hint="cs"/>
          <w:cs/>
          <w:lang w:bidi="si-LK"/>
        </w:rPr>
        <w:t>ූ</w:t>
      </w:r>
      <w:r w:rsidRPr="00C066C0">
        <w:rPr>
          <w:cs/>
          <w:lang w:bidi="si-LK"/>
        </w:rPr>
        <w:t>යේ රැහණක් බඳුය යි කියා ද</w:t>
      </w:r>
      <w:r w:rsidRPr="00C066C0">
        <w:t xml:space="preserve">, </w:t>
      </w:r>
      <w:r w:rsidRPr="00C066C0">
        <w:rPr>
          <w:cs/>
          <w:lang w:bidi="si-LK"/>
        </w:rPr>
        <w:t>එ මෙන් මේ සංඥාව තමන් ගත් පරිදි ම ඒ ඒ අරමුණුවලට බැස ගන්නී ය. තෘණපුරුෂයන් (පඹයන්) සජීවපුරුෂයනැ යි මුවපැටවුනට උපන් සංඥාව</w:t>
      </w:r>
      <w:r w:rsidR="003C04A9">
        <w:rPr>
          <w:rFonts w:hint="cs"/>
          <w:cs/>
          <w:lang w:bidi="si-LK"/>
        </w:rPr>
        <w:t xml:space="preserve"> </w:t>
      </w:r>
      <w:r w:rsidRPr="00C066C0">
        <w:rPr>
          <w:cs/>
          <w:lang w:bidi="si-LK"/>
        </w:rPr>
        <w:t xml:space="preserve">මෙන් එළඹ සිටි අරමුණ ම පදට්ඨාන යි. </w:t>
      </w:r>
      <w:r w:rsidR="003E6E91">
        <w:rPr>
          <w:cs/>
          <w:lang w:bidi="si-LK"/>
        </w:rPr>
        <w:t>‘</w:t>
      </w:r>
      <w:r w:rsidRPr="002D112C">
        <w:rPr>
          <w:b/>
          <w:bCs/>
          <w:cs/>
          <w:lang w:bidi="si-LK"/>
        </w:rPr>
        <w:t>ස</w:t>
      </w:r>
      <w:r w:rsidR="002D112C" w:rsidRPr="002D112C">
        <w:rPr>
          <w:rFonts w:hint="cs"/>
          <w:b/>
          <w:bCs/>
          <w:cs/>
          <w:lang w:bidi="si-LK"/>
        </w:rPr>
        <w:t>ඤ්</w:t>
      </w:r>
      <w:r w:rsidRPr="002D112C">
        <w:rPr>
          <w:b/>
          <w:bCs/>
          <w:cs/>
          <w:lang w:bidi="si-LK"/>
        </w:rPr>
        <w:t>ජානනලක්ඛණා සඤ්ඤා</w:t>
      </w:r>
      <w:r w:rsidRPr="002D112C">
        <w:rPr>
          <w:b/>
          <w:bCs/>
        </w:rPr>
        <w:t xml:space="preserve">, </w:t>
      </w:r>
      <w:r w:rsidRPr="002D112C">
        <w:rPr>
          <w:b/>
          <w:bCs/>
          <w:cs/>
          <w:lang w:bidi="si-LK"/>
        </w:rPr>
        <w:t>ත</w:t>
      </w:r>
      <w:r w:rsidR="002D112C" w:rsidRPr="002D112C">
        <w:rPr>
          <w:rFonts w:hint="cs"/>
          <w:b/>
          <w:bCs/>
          <w:cs/>
          <w:lang w:bidi="si-LK"/>
        </w:rPr>
        <w:t>දෙ</w:t>
      </w:r>
      <w:r w:rsidRPr="002D112C">
        <w:rPr>
          <w:b/>
          <w:bCs/>
          <w:cs/>
          <w:lang w:bidi="si-LK"/>
        </w:rPr>
        <w:t>වෙතන</w:t>
      </w:r>
      <w:r w:rsidR="002D112C" w:rsidRPr="002D112C">
        <w:rPr>
          <w:rFonts w:hint="cs"/>
          <w:b/>
          <w:bCs/>
          <w:cs/>
          <w:lang w:bidi="si-LK"/>
        </w:rPr>
        <w:t xml:space="preserve">්ති </w:t>
      </w:r>
      <w:r w:rsidRPr="002D112C">
        <w:rPr>
          <w:b/>
          <w:bCs/>
          <w:cs/>
          <w:lang w:bidi="si-LK"/>
        </w:rPr>
        <w:t>පුනස</w:t>
      </w:r>
      <w:r w:rsidR="002D112C" w:rsidRPr="002D112C">
        <w:rPr>
          <w:rFonts w:hint="cs"/>
          <w:b/>
          <w:bCs/>
          <w:cs/>
          <w:lang w:bidi="si-LK"/>
        </w:rPr>
        <w:t>ඤ්ජා</w:t>
      </w:r>
      <w:r w:rsidRPr="002D112C">
        <w:rPr>
          <w:b/>
          <w:bCs/>
          <w:cs/>
          <w:lang w:bidi="si-LK"/>
        </w:rPr>
        <w:t>නනප</w:t>
      </w:r>
      <w:r w:rsidR="002D112C" w:rsidRPr="002D112C">
        <w:rPr>
          <w:rFonts w:hint="cs"/>
          <w:b/>
          <w:bCs/>
          <w:cs/>
          <w:lang w:bidi="si-LK"/>
        </w:rPr>
        <w:t>ච්</w:t>
      </w:r>
      <w:r w:rsidRPr="002D112C">
        <w:rPr>
          <w:b/>
          <w:bCs/>
          <w:cs/>
          <w:lang w:bidi="si-LK"/>
        </w:rPr>
        <w:t>චයනිමි</w:t>
      </w:r>
      <w:r w:rsidR="002D112C" w:rsidRPr="002D112C">
        <w:rPr>
          <w:rFonts w:hint="cs"/>
          <w:b/>
          <w:bCs/>
          <w:cs/>
          <w:lang w:bidi="si-LK"/>
        </w:rPr>
        <w:t>ත‍්ත</w:t>
      </w:r>
      <w:r w:rsidRPr="002D112C">
        <w:rPr>
          <w:b/>
          <w:bCs/>
          <w:cs/>
          <w:lang w:bidi="si-LK"/>
        </w:rPr>
        <w:t>කරණ</w:t>
      </w:r>
      <w:r w:rsidR="002D112C">
        <w:rPr>
          <w:rFonts w:hint="cs"/>
          <w:b/>
          <w:bCs/>
          <w:cs/>
          <w:lang w:bidi="si-LK"/>
        </w:rPr>
        <w:t xml:space="preserve"> </w:t>
      </w:r>
      <w:r w:rsidRPr="002D112C">
        <w:rPr>
          <w:b/>
          <w:bCs/>
          <w:cs/>
          <w:lang w:bidi="si-LK"/>
        </w:rPr>
        <w:t>රසා</w:t>
      </w:r>
      <w:r w:rsidR="002D112C" w:rsidRPr="002D112C">
        <w:rPr>
          <w:rFonts w:hint="cs"/>
          <w:b/>
          <w:bCs/>
          <w:cs/>
          <w:lang w:bidi="si-LK"/>
        </w:rPr>
        <w:t>,</w:t>
      </w:r>
      <w:r w:rsidRPr="002D112C">
        <w:rPr>
          <w:b/>
          <w:bCs/>
          <w:cs/>
          <w:lang w:bidi="si-LK"/>
        </w:rPr>
        <w:t xml:space="preserve"> යථාගහිතනි</w:t>
      </w:r>
      <w:r w:rsidR="002D112C" w:rsidRPr="002D112C">
        <w:rPr>
          <w:rFonts w:hint="cs"/>
          <w:b/>
          <w:bCs/>
          <w:cs/>
          <w:lang w:bidi="si-LK"/>
        </w:rPr>
        <w:t>මිත‍්ත</w:t>
      </w:r>
      <w:r w:rsidRPr="002D112C">
        <w:rPr>
          <w:b/>
          <w:bCs/>
          <w:cs/>
          <w:lang w:bidi="si-LK"/>
        </w:rPr>
        <w:t>වසෙන අභිනිවෙසකරණප</w:t>
      </w:r>
      <w:r w:rsidR="002D112C" w:rsidRPr="002D112C">
        <w:rPr>
          <w:rFonts w:hint="cs"/>
          <w:b/>
          <w:bCs/>
          <w:cs/>
          <w:lang w:bidi="si-LK"/>
        </w:rPr>
        <w:t>ච්චු</w:t>
      </w:r>
      <w:r w:rsidRPr="002D112C">
        <w:rPr>
          <w:b/>
          <w:bCs/>
          <w:cs/>
          <w:lang w:bidi="si-LK"/>
        </w:rPr>
        <w:t>පට්ඨානා</w:t>
      </w:r>
      <w:r w:rsidR="003E6E91">
        <w:rPr>
          <w:b/>
          <w:bCs/>
        </w:rPr>
        <w:t>’</w:t>
      </w:r>
      <w:r w:rsidRPr="00C066C0">
        <w:t xml:space="preserve"> </w:t>
      </w:r>
      <w:r w:rsidRPr="00C066C0">
        <w:rPr>
          <w:cs/>
          <w:lang w:bidi="si-LK"/>
        </w:rPr>
        <w:t xml:space="preserve">යනු පාළියි. </w:t>
      </w:r>
    </w:p>
    <w:p w14:paraId="295A4EF6" w14:textId="4B0C4A24" w:rsidR="00C066C0" w:rsidRPr="00C066C0" w:rsidRDefault="00C066C0" w:rsidP="003128F6">
      <w:r w:rsidRPr="002D112C">
        <w:rPr>
          <w:b/>
          <w:bCs/>
          <w:cs/>
          <w:lang w:bidi="si-LK"/>
        </w:rPr>
        <w:t>සංස</w:t>
      </w:r>
      <w:r w:rsidR="002D112C" w:rsidRPr="002D112C">
        <w:rPr>
          <w:rFonts w:hint="cs"/>
          <w:b/>
          <w:bCs/>
          <w:cs/>
          <w:lang w:bidi="si-LK"/>
        </w:rPr>
        <w:t>්කා</w:t>
      </w:r>
      <w:r w:rsidRPr="002D112C">
        <w:rPr>
          <w:b/>
          <w:bCs/>
          <w:cs/>
          <w:lang w:bidi="si-LK"/>
        </w:rPr>
        <w:t>ර</w:t>
      </w:r>
      <w:r w:rsidR="002D112C">
        <w:rPr>
          <w:rFonts w:hint="cs"/>
          <w:cs/>
          <w:lang w:bidi="si-LK"/>
        </w:rPr>
        <w:t xml:space="preserve"> </w:t>
      </w:r>
      <w:r w:rsidRPr="00C066C0">
        <w:rPr>
          <w:cs/>
          <w:lang w:bidi="si-LK"/>
        </w:rPr>
        <w:t>නම්</w:t>
      </w:r>
      <w:r w:rsidRPr="00C066C0">
        <w:t xml:space="preserve">, </w:t>
      </w:r>
      <w:r w:rsidRPr="00C066C0">
        <w:rPr>
          <w:cs/>
          <w:lang w:bidi="si-LK"/>
        </w:rPr>
        <w:t>කුශලාකුශල ක</w:t>
      </w:r>
      <w:r w:rsidR="00983463">
        <w:rPr>
          <w:cs/>
          <w:lang w:bidi="si-LK"/>
        </w:rPr>
        <w:t>ර්‍ම</w:t>
      </w:r>
      <w:r w:rsidRPr="00C066C0">
        <w:rPr>
          <w:cs/>
          <w:lang w:bidi="si-LK"/>
        </w:rPr>
        <w:t>යන් රැස්කිරීම ලකුණු</w:t>
      </w:r>
      <w:r w:rsidR="002D112C">
        <w:rPr>
          <w:cs/>
          <w:lang w:bidi="si-LK"/>
        </w:rPr>
        <w:t xml:space="preserve"> කොට සිට</w:t>
      </w:r>
      <w:r w:rsidR="002D112C">
        <w:rPr>
          <w:rFonts w:hint="cs"/>
          <w:cs/>
          <w:lang w:bidi="si-LK"/>
        </w:rPr>
        <w:t>ි</w:t>
      </w:r>
      <w:r w:rsidRPr="00C066C0">
        <w:rPr>
          <w:cs/>
          <w:lang w:bidi="si-LK"/>
        </w:rPr>
        <w:t xml:space="preserve"> ධ</w:t>
      </w:r>
      <w:r w:rsidR="00983463">
        <w:rPr>
          <w:cs/>
          <w:lang w:bidi="si-LK"/>
        </w:rPr>
        <w:t>ර්‍ම</w:t>
      </w:r>
      <w:r w:rsidRPr="00C066C0">
        <w:rPr>
          <w:cs/>
          <w:lang w:bidi="si-LK"/>
        </w:rPr>
        <w:t xml:space="preserve">සමූහය යි. </w:t>
      </w:r>
      <w:r w:rsidR="003128F6">
        <w:rPr>
          <w:b/>
          <w:bCs/>
        </w:rPr>
        <w:t>“</w:t>
      </w:r>
      <w:r w:rsidRPr="002D112C">
        <w:rPr>
          <w:b/>
          <w:bCs/>
          <w:cs/>
          <w:lang w:bidi="si-LK"/>
        </w:rPr>
        <w:t>ස</w:t>
      </w:r>
      <w:r w:rsidR="002D112C" w:rsidRPr="002D112C">
        <w:rPr>
          <w:rFonts w:hint="cs"/>
          <w:b/>
          <w:bCs/>
          <w:cs/>
          <w:lang w:bidi="si-LK"/>
        </w:rPr>
        <w:t>ඞ‍්ඛ</w:t>
      </w:r>
      <w:r w:rsidRPr="002D112C">
        <w:rPr>
          <w:b/>
          <w:bCs/>
          <w:cs/>
          <w:lang w:bidi="si-LK"/>
        </w:rPr>
        <w:t>තං අභි</w:t>
      </w:r>
      <w:r w:rsidR="002D112C" w:rsidRPr="002D112C">
        <w:rPr>
          <w:rFonts w:hint="cs"/>
          <w:b/>
          <w:bCs/>
          <w:cs/>
          <w:lang w:bidi="si-LK"/>
        </w:rPr>
        <w:t>සඞ‍්ඛ</w:t>
      </w:r>
      <w:r w:rsidRPr="002D112C">
        <w:rPr>
          <w:b/>
          <w:bCs/>
          <w:cs/>
          <w:lang w:bidi="si-LK"/>
        </w:rPr>
        <w:t>රොතීති ඛො භි</w:t>
      </w:r>
      <w:r w:rsidR="002D112C" w:rsidRPr="002D112C">
        <w:rPr>
          <w:rFonts w:hint="cs"/>
          <w:b/>
          <w:bCs/>
          <w:cs/>
          <w:lang w:bidi="si-LK"/>
        </w:rPr>
        <w:t>ක‍්ඛවෙ</w:t>
      </w:r>
      <w:r w:rsidRPr="002D112C">
        <w:rPr>
          <w:b/>
          <w:bCs/>
          <w:cs/>
          <w:lang w:bidi="si-LK"/>
        </w:rPr>
        <w:t>! ත</w:t>
      </w:r>
      <w:r w:rsidR="002D112C" w:rsidRPr="002D112C">
        <w:rPr>
          <w:rFonts w:hint="cs"/>
          <w:b/>
          <w:bCs/>
          <w:cs/>
          <w:lang w:bidi="si-LK"/>
        </w:rPr>
        <w:t>ස්</w:t>
      </w:r>
      <w:r w:rsidRPr="002D112C">
        <w:rPr>
          <w:b/>
          <w:bCs/>
          <w:cs/>
          <w:lang w:bidi="si-LK"/>
        </w:rPr>
        <w:t>මා සංඛාරාති වුච</w:t>
      </w:r>
      <w:r w:rsidR="002D112C" w:rsidRPr="002D112C">
        <w:rPr>
          <w:rFonts w:hint="cs"/>
          <w:b/>
          <w:bCs/>
          <w:cs/>
          <w:lang w:bidi="si-LK"/>
        </w:rPr>
        <w:t>්</w:t>
      </w:r>
      <w:r w:rsidRPr="002D112C">
        <w:rPr>
          <w:b/>
          <w:bCs/>
          <w:cs/>
          <w:lang w:bidi="si-LK"/>
        </w:rPr>
        <w:t>ච</w:t>
      </w:r>
      <w:r w:rsidR="002D112C" w:rsidRPr="002D112C">
        <w:rPr>
          <w:rFonts w:hint="cs"/>
          <w:b/>
          <w:bCs/>
          <w:cs/>
          <w:lang w:bidi="si-LK"/>
        </w:rPr>
        <w:t>න‍්ති</w:t>
      </w:r>
      <w:r w:rsidRPr="002D112C">
        <w:rPr>
          <w:b/>
          <w:bCs/>
        </w:rPr>
        <w:t xml:space="preserve">, </w:t>
      </w:r>
      <w:r w:rsidRPr="002D112C">
        <w:rPr>
          <w:b/>
          <w:bCs/>
          <w:cs/>
          <w:lang w:bidi="si-LK"/>
        </w:rPr>
        <w:t xml:space="preserve">කිං ච </w:t>
      </w:r>
      <w:r w:rsidR="002D112C">
        <w:rPr>
          <w:rFonts w:hint="cs"/>
          <w:b/>
          <w:bCs/>
          <w:cs/>
          <w:lang w:bidi="si-LK"/>
        </w:rPr>
        <w:t>සඞ‍්ඛ</w:t>
      </w:r>
      <w:r w:rsidRPr="002D112C">
        <w:rPr>
          <w:b/>
          <w:bCs/>
          <w:cs/>
          <w:lang w:bidi="si-LK"/>
        </w:rPr>
        <w:t>තං අභිස</w:t>
      </w:r>
      <w:r w:rsidR="002D112C" w:rsidRPr="002D112C">
        <w:rPr>
          <w:rFonts w:hint="cs"/>
          <w:b/>
          <w:bCs/>
          <w:cs/>
          <w:lang w:bidi="si-LK"/>
        </w:rPr>
        <w:t>ඞ‍්ඛ</w:t>
      </w:r>
      <w:r w:rsidRPr="002D112C">
        <w:rPr>
          <w:b/>
          <w:bCs/>
          <w:cs/>
          <w:lang w:bidi="si-LK"/>
        </w:rPr>
        <w:t>රො</w:t>
      </w:r>
      <w:r w:rsidR="002D112C" w:rsidRPr="002D112C">
        <w:rPr>
          <w:rFonts w:hint="cs"/>
          <w:b/>
          <w:bCs/>
          <w:cs/>
          <w:lang w:bidi="si-LK"/>
        </w:rPr>
        <w:t>න්</w:t>
      </w:r>
      <w:r w:rsidRPr="002D112C">
        <w:rPr>
          <w:b/>
          <w:bCs/>
          <w:cs/>
          <w:lang w:bidi="si-LK"/>
        </w:rPr>
        <w:t>ති</w:t>
      </w:r>
      <w:r w:rsidRPr="002D112C">
        <w:rPr>
          <w:b/>
          <w:bCs/>
        </w:rPr>
        <w:t xml:space="preserve">? </w:t>
      </w:r>
      <w:r w:rsidRPr="002D112C">
        <w:rPr>
          <w:b/>
          <w:bCs/>
          <w:cs/>
          <w:lang w:bidi="si-LK"/>
        </w:rPr>
        <w:t>රූපං රූපත්තාය</w:t>
      </w:r>
      <w:r w:rsidRPr="002D112C">
        <w:rPr>
          <w:b/>
          <w:bCs/>
        </w:rPr>
        <w:t xml:space="preserve">, </w:t>
      </w:r>
      <w:r w:rsidR="002D112C" w:rsidRPr="002D112C">
        <w:rPr>
          <w:b/>
          <w:bCs/>
          <w:cs/>
          <w:lang w:bidi="si-LK"/>
        </w:rPr>
        <w:t>වෙදන</w:t>
      </w:r>
      <w:r w:rsidR="002D112C" w:rsidRPr="002D112C">
        <w:rPr>
          <w:rFonts w:hint="cs"/>
          <w:b/>
          <w:bCs/>
          <w:cs/>
          <w:lang w:bidi="si-LK"/>
        </w:rPr>
        <w:t>ං</w:t>
      </w:r>
      <w:r w:rsidRPr="002D112C">
        <w:rPr>
          <w:b/>
          <w:bCs/>
          <w:cs/>
          <w:lang w:bidi="si-LK"/>
        </w:rPr>
        <w:t xml:space="preserve"> වෙදන</w:t>
      </w:r>
      <w:r w:rsidR="002D112C" w:rsidRPr="002D112C">
        <w:rPr>
          <w:rFonts w:hint="cs"/>
          <w:b/>
          <w:bCs/>
          <w:cs/>
          <w:lang w:bidi="si-LK"/>
        </w:rPr>
        <w:t>ත‍්තා</w:t>
      </w:r>
      <w:r w:rsidRPr="002D112C">
        <w:rPr>
          <w:b/>
          <w:bCs/>
          <w:cs/>
          <w:lang w:bidi="si-LK"/>
        </w:rPr>
        <w:t>ය</w:t>
      </w:r>
      <w:r w:rsidRPr="002D112C">
        <w:rPr>
          <w:b/>
          <w:bCs/>
        </w:rPr>
        <w:t xml:space="preserve">, </w:t>
      </w:r>
      <w:r w:rsidRPr="002D112C">
        <w:rPr>
          <w:b/>
          <w:bCs/>
          <w:cs/>
          <w:lang w:bidi="si-LK"/>
        </w:rPr>
        <w:t>සඤ්ඤං ස</w:t>
      </w:r>
      <w:r w:rsidR="002D112C" w:rsidRPr="002D112C">
        <w:rPr>
          <w:rFonts w:hint="cs"/>
          <w:b/>
          <w:bCs/>
          <w:cs/>
          <w:lang w:bidi="si-LK"/>
        </w:rPr>
        <w:t>ඤ්ඤත්</w:t>
      </w:r>
      <w:r w:rsidRPr="002D112C">
        <w:rPr>
          <w:b/>
          <w:bCs/>
          <w:cs/>
          <w:lang w:bidi="si-LK"/>
        </w:rPr>
        <w:t>තා ය</w:t>
      </w:r>
      <w:r w:rsidRPr="002D112C">
        <w:rPr>
          <w:b/>
          <w:bCs/>
        </w:rPr>
        <w:t xml:space="preserve">, </w:t>
      </w:r>
      <w:r w:rsidR="002D112C" w:rsidRPr="002D112C">
        <w:rPr>
          <w:rFonts w:hint="cs"/>
          <w:b/>
          <w:bCs/>
          <w:cs/>
          <w:lang w:bidi="si-LK"/>
        </w:rPr>
        <w:t>සඞ‍්ඛාරෙ</w:t>
      </w:r>
      <w:r w:rsidRPr="002D112C">
        <w:rPr>
          <w:b/>
          <w:bCs/>
          <w:cs/>
          <w:lang w:bidi="si-LK"/>
        </w:rPr>
        <w:t xml:space="preserve"> ස</w:t>
      </w:r>
      <w:r w:rsidR="002D112C" w:rsidRPr="002D112C">
        <w:rPr>
          <w:rFonts w:hint="cs"/>
          <w:b/>
          <w:bCs/>
          <w:cs/>
          <w:lang w:bidi="si-LK"/>
        </w:rPr>
        <w:t>ඞ‍්ඛාරත‍්තා</w:t>
      </w:r>
      <w:r w:rsidRPr="002D112C">
        <w:rPr>
          <w:b/>
          <w:bCs/>
          <w:cs/>
          <w:lang w:bidi="si-LK"/>
        </w:rPr>
        <w:t>ය</w:t>
      </w:r>
      <w:r w:rsidRPr="002D112C">
        <w:rPr>
          <w:b/>
          <w:bCs/>
        </w:rPr>
        <w:t xml:space="preserve">, </w:t>
      </w:r>
      <w:r w:rsidRPr="002D112C">
        <w:rPr>
          <w:b/>
          <w:bCs/>
          <w:cs/>
          <w:lang w:bidi="si-LK"/>
        </w:rPr>
        <w:t>විඤ්ඤාණං වි</w:t>
      </w:r>
      <w:r w:rsidR="002D112C" w:rsidRPr="002D112C">
        <w:rPr>
          <w:rFonts w:hint="cs"/>
          <w:b/>
          <w:bCs/>
          <w:cs/>
          <w:lang w:bidi="si-LK"/>
        </w:rPr>
        <w:t>ඤ්ඤා</w:t>
      </w:r>
      <w:r w:rsidRPr="002D112C">
        <w:rPr>
          <w:b/>
          <w:bCs/>
          <w:cs/>
          <w:lang w:bidi="si-LK"/>
        </w:rPr>
        <w:t>ණ</w:t>
      </w:r>
      <w:r w:rsidR="002D112C" w:rsidRPr="002D112C">
        <w:rPr>
          <w:rFonts w:hint="cs"/>
          <w:b/>
          <w:bCs/>
          <w:cs/>
          <w:lang w:bidi="si-LK"/>
        </w:rPr>
        <w:t>ත‍්තා</w:t>
      </w:r>
      <w:r w:rsidRPr="002D112C">
        <w:rPr>
          <w:b/>
          <w:bCs/>
          <w:cs/>
          <w:lang w:bidi="si-LK"/>
        </w:rPr>
        <w:t>ය</w:t>
      </w:r>
      <w:r w:rsidRPr="002D112C">
        <w:rPr>
          <w:b/>
          <w:bCs/>
        </w:rPr>
        <w:t xml:space="preserve">, </w:t>
      </w:r>
      <w:r w:rsidRPr="002D112C">
        <w:rPr>
          <w:b/>
          <w:bCs/>
          <w:cs/>
          <w:lang w:bidi="si-LK"/>
        </w:rPr>
        <w:t>ස</w:t>
      </w:r>
      <w:r w:rsidR="002D112C" w:rsidRPr="002D112C">
        <w:rPr>
          <w:rFonts w:hint="cs"/>
          <w:b/>
          <w:bCs/>
          <w:cs/>
          <w:lang w:bidi="si-LK"/>
        </w:rPr>
        <w:t>ඞ‍්ඛතං</w:t>
      </w:r>
      <w:r w:rsidRPr="002D112C">
        <w:rPr>
          <w:b/>
          <w:bCs/>
          <w:cs/>
          <w:lang w:bidi="si-LK"/>
        </w:rPr>
        <w:t xml:space="preserve"> අභිස</w:t>
      </w:r>
      <w:r w:rsidR="002D112C" w:rsidRPr="002D112C">
        <w:rPr>
          <w:rFonts w:hint="cs"/>
          <w:b/>
          <w:bCs/>
          <w:cs/>
          <w:lang w:bidi="si-LK"/>
        </w:rPr>
        <w:t>ඞ‍්ඛෙරාන‍්ති</w:t>
      </w:r>
      <w:r w:rsidR="003128F6">
        <w:rPr>
          <w:b/>
          <w:bCs/>
        </w:rPr>
        <w:t>”</w:t>
      </w:r>
      <w:r w:rsidRPr="00C066C0">
        <w:t xml:space="preserve"> </w:t>
      </w:r>
      <w:r w:rsidR="002D112C">
        <w:rPr>
          <w:cs/>
          <w:lang w:bidi="si-LK"/>
        </w:rPr>
        <w:t xml:space="preserve">යනු </w:t>
      </w:r>
      <w:r w:rsidR="00CB03F7">
        <w:rPr>
          <w:cs/>
          <w:lang w:bidi="si-LK"/>
        </w:rPr>
        <w:t>දේශනා</w:t>
      </w:r>
      <w:r w:rsidR="002D112C">
        <w:rPr>
          <w:cs/>
          <w:lang w:bidi="si-LK"/>
        </w:rPr>
        <w:t xml:space="preserve"> යි</w:t>
      </w:r>
      <w:r w:rsidR="002D112C">
        <w:rPr>
          <w:rFonts w:hint="cs"/>
          <w:cs/>
          <w:lang w:bidi="si-LK"/>
        </w:rPr>
        <w:t>.</w:t>
      </w:r>
    </w:p>
    <w:p w14:paraId="0893FF59" w14:textId="0E9F9ABB" w:rsidR="007D7219" w:rsidRDefault="00C066C0" w:rsidP="00CD1C1A">
      <w:pPr>
        <w:rPr>
          <w:lang w:bidi="si-LK"/>
        </w:rPr>
      </w:pPr>
      <w:r w:rsidRPr="00C066C0">
        <w:rPr>
          <w:cs/>
          <w:lang w:bidi="si-LK"/>
        </w:rPr>
        <w:t>රැස්කිරීම ලකුණු කොට ඇති මේ ධ</w:t>
      </w:r>
      <w:r w:rsidR="00983463">
        <w:rPr>
          <w:rFonts w:hint="cs"/>
          <w:cs/>
          <w:lang w:bidi="si-LK"/>
        </w:rPr>
        <w:t>ර්‍ම</w:t>
      </w:r>
      <w:r w:rsidRPr="00C066C0">
        <w:rPr>
          <w:cs/>
          <w:lang w:bidi="si-LK"/>
        </w:rPr>
        <w:t xml:space="preserve">සමූහයෙහි </w:t>
      </w:r>
      <w:r w:rsidR="00AC60AB">
        <w:rPr>
          <w:rFonts w:hint="cs"/>
          <w:cs/>
          <w:lang w:bidi="si-LK"/>
        </w:rPr>
        <w:t>චේතනාව</w:t>
      </w:r>
      <w:r w:rsidRPr="00C066C0">
        <w:rPr>
          <w:cs/>
          <w:lang w:bidi="si-LK"/>
        </w:rPr>
        <w:t xml:space="preserve"> ම අභිසං</w:t>
      </w:r>
      <w:r w:rsidR="002D112C">
        <w:rPr>
          <w:rFonts w:hint="cs"/>
          <w:cs/>
          <w:lang w:bidi="si-LK"/>
        </w:rPr>
        <w:t>ස්</w:t>
      </w:r>
      <w:r w:rsidRPr="00C066C0">
        <w:rPr>
          <w:cs/>
          <w:lang w:bidi="si-LK"/>
        </w:rPr>
        <w:t>කරණා</w:t>
      </w:r>
      <w:r w:rsidR="002606F2">
        <w:rPr>
          <w:cs/>
          <w:lang w:bidi="si-LK"/>
        </w:rPr>
        <w:t>ර්‍ත්‍ථ</w:t>
      </w:r>
      <w:r w:rsidRPr="00C066C0">
        <w:rPr>
          <w:cs/>
          <w:lang w:bidi="si-LK"/>
        </w:rPr>
        <w:t xml:space="preserve">යෙන් ප්‍රධාන වේ. එහි වු </w:t>
      </w:r>
      <w:r w:rsidR="002D112C">
        <w:rPr>
          <w:rFonts w:hint="cs"/>
          <w:cs/>
          <w:lang w:bidi="si-LK"/>
        </w:rPr>
        <w:t>ස්</w:t>
      </w:r>
      <w:r w:rsidRPr="00C066C0">
        <w:rPr>
          <w:cs/>
          <w:lang w:bidi="si-LK"/>
        </w:rPr>
        <w:t>ප</w:t>
      </w:r>
      <w:r w:rsidR="0021396C">
        <w:rPr>
          <w:cs/>
          <w:lang w:bidi="si-LK"/>
        </w:rPr>
        <w:t>ර්‍ශා</w:t>
      </w:r>
      <w:r w:rsidRPr="00C066C0">
        <w:rPr>
          <w:cs/>
          <w:lang w:bidi="si-LK"/>
        </w:rPr>
        <w:t>දී වූ අනික් ධ</w:t>
      </w:r>
      <w:r w:rsidR="00983463">
        <w:rPr>
          <w:cs/>
          <w:lang w:bidi="si-LK"/>
        </w:rPr>
        <w:t>ර්‍ම</w:t>
      </w:r>
      <w:r w:rsidRPr="00C066C0">
        <w:rPr>
          <w:cs/>
          <w:lang w:bidi="si-LK"/>
        </w:rPr>
        <w:t xml:space="preserve">යෝ අප්‍රධානයහ. එහෙත් </w:t>
      </w:r>
      <w:r w:rsidR="007D7219">
        <w:rPr>
          <w:rFonts w:hint="cs"/>
          <w:cs/>
          <w:lang w:bidi="si-LK"/>
        </w:rPr>
        <w:t>ස්</w:t>
      </w:r>
      <w:r w:rsidRPr="00C066C0">
        <w:rPr>
          <w:cs/>
          <w:lang w:bidi="si-LK"/>
        </w:rPr>
        <w:t>ප</w:t>
      </w:r>
      <w:r w:rsidR="007D7219">
        <w:rPr>
          <w:rFonts w:hint="cs"/>
          <w:cs/>
          <w:lang w:bidi="si-LK"/>
        </w:rPr>
        <w:t>ර්‍ශා</w:t>
      </w:r>
      <w:r w:rsidRPr="00C066C0">
        <w:rPr>
          <w:cs/>
          <w:lang w:bidi="si-LK"/>
        </w:rPr>
        <w:t>දිධ</w:t>
      </w:r>
      <w:r w:rsidR="00983463">
        <w:rPr>
          <w:cs/>
          <w:lang w:bidi="si-LK"/>
        </w:rPr>
        <w:t>ර්‍ම</w:t>
      </w:r>
      <w:r w:rsidRPr="00C066C0">
        <w:rPr>
          <w:cs/>
          <w:lang w:bidi="si-LK"/>
        </w:rPr>
        <w:t xml:space="preserve">යන් </w:t>
      </w:r>
      <w:r w:rsidR="00AC60AB">
        <w:rPr>
          <w:rFonts w:hint="cs"/>
          <w:cs/>
          <w:lang w:bidi="si-LK"/>
        </w:rPr>
        <w:t>චේතනාව</w:t>
      </w:r>
      <w:r w:rsidRPr="00C066C0">
        <w:rPr>
          <w:cs/>
          <w:lang w:bidi="si-LK"/>
        </w:rPr>
        <w:t xml:space="preserve"> ප්‍රධාන</w:t>
      </w:r>
      <w:r w:rsidR="007D7219">
        <w:rPr>
          <w:rFonts w:hint="cs"/>
          <w:cs/>
          <w:lang w:bidi="si-LK"/>
        </w:rPr>
        <w:t xml:space="preserve"> </w:t>
      </w:r>
      <w:r w:rsidRPr="00C066C0">
        <w:rPr>
          <w:cs/>
          <w:lang w:bidi="si-LK"/>
        </w:rPr>
        <w:t>කොට පවත්නා බැවින් ඔවුහු ද සංස</w:t>
      </w:r>
      <w:r w:rsidR="007D7219">
        <w:rPr>
          <w:rFonts w:hint="cs"/>
          <w:cs/>
          <w:lang w:bidi="si-LK"/>
        </w:rPr>
        <w:t>්</w:t>
      </w:r>
      <w:r w:rsidRPr="00C066C0">
        <w:rPr>
          <w:cs/>
          <w:lang w:bidi="si-LK"/>
        </w:rPr>
        <w:t xml:space="preserve">කාරැ යි කියනු ලැබෙති. </w:t>
      </w:r>
    </w:p>
    <w:p w14:paraId="30B7B3DA" w14:textId="438CF9EE" w:rsidR="007D7219" w:rsidRDefault="00C066C0" w:rsidP="00CD1C1A">
      <w:pPr>
        <w:rPr>
          <w:lang w:bidi="si-LK"/>
        </w:rPr>
      </w:pPr>
      <w:r w:rsidRPr="00C066C0">
        <w:rPr>
          <w:cs/>
          <w:lang w:bidi="si-LK"/>
        </w:rPr>
        <w:t>ස</w:t>
      </w:r>
      <w:r w:rsidR="007D7219">
        <w:rPr>
          <w:rFonts w:hint="cs"/>
          <w:cs/>
          <w:lang w:bidi="si-LK"/>
        </w:rPr>
        <w:t>ං</w:t>
      </w:r>
      <w:r w:rsidRPr="00C066C0">
        <w:rPr>
          <w:cs/>
          <w:lang w:bidi="si-LK"/>
        </w:rPr>
        <w:t>ස</w:t>
      </w:r>
      <w:r w:rsidR="007D7219">
        <w:rPr>
          <w:rFonts w:hint="cs"/>
          <w:cs/>
          <w:lang w:bidi="si-LK"/>
        </w:rPr>
        <w:t>්</w:t>
      </w:r>
      <w:r w:rsidRPr="00C066C0">
        <w:rPr>
          <w:cs/>
          <w:lang w:bidi="si-LK"/>
        </w:rPr>
        <w:t>කාරයෝ රැ</w:t>
      </w:r>
      <w:r w:rsidR="007D7219">
        <w:rPr>
          <w:rFonts w:hint="cs"/>
          <w:cs/>
          <w:lang w:bidi="si-LK"/>
        </w:rPr>
        <w:t>ස්</w:t>
      </w:r>
      <w:r w:rsidRPr="00C066C0">
        <w:rPr>
          <w:cs/>
          <w:lang w:bidi="si-LK"/>
        </w:rPr>
        <w:t>කිරීම ලකුණු කොට ඇත්තාහ. කෘත්‍යය එක්රැස් කොට ගැණුම ය. ඵල</w:t>
      </w:r>
      <w:r w:rsidRPr="00C066C0">
        <w:t xml:space="preserve"> </w:t>
      </w:r>
      <w:r w:rsidRPr="00C066C0">
        <w:rPr>
          <w:cs/>
          <w:lang w:bidi="si-LK"/>
        </w:rPr>
        <w:t>සකස්කිරීමේ උත්සාහය හෙවත් ව්‍යාපාරසහිතබව පච</w:t>
      </w:r>
      <w:r w:rsidR="007D7219">
        <w:rPr>
          <w:rFonts w:hint="cs"/>
          <w:cs/>
          <w:lang w:bidi="si-LK"/>
        </w:rPr>
        <w:t>්</w:t>
      </w:r>
      <w:r w:rsidRPr="00C066C0">
        <w:rPr>
          <w:cs/>
          <w:lang w:bidi="si-LK"/>
        </w:rPr>
        <w:t>චුපට්ඨාන යි. සෙසු ස</w:t>
      </w:r>
      <w:r w:rsidR="007D7219">
        <w:rPr>
          <w:rFonts w:hint="cs"/>
          <w:cs/>
          <w:lang w:bidi="si-LK"/>
        </w:rPr>
        <w:t>්</w:t>
      </w:r>
      <w:r w:rsidRPr="00C066C0">
        <w:rPr>
          <w:cs/>
          <w:lang w:bidi="si-LK"/>
        </w:rPr>
        <w:t xml:space="preserve">කන්ධතුන පදට්ඨාන යි. </w:t>
      </w:r>
      <w:r w:rsidR="00CD1C1A">
        <w:rPr>
          <w:lang w:bidi="si-LK"/>
        </w:rPr>
        <w:t>“</w:t>
      </w:r>
      <w:r w:rsidRPr="007D7219">
        <w:rPr>
          <w:b/>
          <w:bCs/>
          <w:cs/>
          <w:lang w:bidi="si-LK"/>
        </w:rPr>
        <w:t>අභිස</w:t>
      </w:r>
      <w:r w:rsidR="007D7219" w:rsidRPr="007D7219">
        <w:rPr>
          <w:rFonts w:hint="cs"/>
          <w:b/>
          <w:bCs/>
          <w:cs/>
          <w:lang w:bidi="si-LK"/>
        </w:rPr>
        <w:t>ඞ‍්ඛ</w:t>
      </w:r>
      <w:r w:rsidRPr="007D7219">
        <w:rPr>
          <w:b/>
          <w:bCs/>
          <w:cs/>
          <w:lang w:bidi="si-LK"/>
        </w:rPr>
        <w:t>රණල</w:t>
      </w:r>
      <w:r w:rsidR="007D7219" w:rsidRPr="007D7219">
        <w:rPr>
          <w:rFonts w:hint="cs"/>
          <w:b/>
          <w:bCs/>
          <w:cs/>
          <w:lang w:bidi="si-LK"/>
        </w:rPr>
        <w:t>ක‍්ඛ</w:t>
      </w:r>
      <w:r w:rsidRPr="007D7219">
        <w:rPr>
          <w:b/>
          <w:bCs/>
          <w:cs/>
          <w:lang w:bidi="si-LK"/>
        </w:rPr>
        <w:t>ණා ස</w:t>
      </w:r>
      <w:r w:rsidR="007D7219" w:rsidRPr="007D7219">
        <w:rPr>
          <w:rFonts w:hint="cs"/>
          <w:b/>
          <w:bCs/>
          <w:cs/>
          <w:lang w:bidi="si-LK"/>
        </w:rPr>
        <w:t>ඞ්ඛා</w:t>
      </w:r>
      <w:r w:rsidRPr="007D7219">
        <w:rPr>
          <w:b/>
          <w:bCs/>
          <w:cs/>
          <w:lang w:bidi="si-LK"/>
        </w:rPr>
        <w:t>රා</w:t>
      </w:r>
      <w:r w:rsidRPr="007D7219">
        <w:rPr>
          <w:b/>
          <w:bCs/>
        </w:rPr>
        <w:t xml:space="preserve">, </w:t>
      </w:r>
      <w:r w:rsidR="007D7219" w:rsidRPr="007D7219">
        <w:rPr>
          <w:b/>
          <w:bCs/>
          <w:cs/>
          <w:lang w:bidi="si-LK"/>
        </w:rPr>
        <w:t>ආය</w:t>
      </w:r>
      <w:r w:rsidR="007D7219" w:rsidRPr="007D7219">
        <w:rPr>
          <w:rFonts w:hint="cs"/>
          <w:b/>
          <w:bCs/>
          <w:cs/>
          <w:lang w:bidi="si-LK"/>
        </w:rPr>
        <w:t>ූ</w:t>
      </w:r>
      <w:r w:rsidRPr="007D7219">
        <w:rPr>
          <w:b/>
          <w:bCs/>
          <w:cs/>
          <w:lang w:bidi="si-LK"/>
        </w:rPr>
        <w:t>හනරසා</w:t>
      </w:r>
      <w:r w:rsidRPr="007D7219">
        <w:rPr>
          <w:b/>
          <w:bCs/>
        </w:rPr>
        <w:t xml:space="preserve">, </w:t>
      </w:r>
      <w:r w:rsidRPr="007D7219">
        <w:rPr>
          <w:b/>
          <w:bCs/>
          <w:cs/>
          <w:lang w:bidi="si-LK"/>
        </w:rPr>
        <w:t>විප</w:t>
      </w:r>
      <w:r w:rsidR="007D7219" w:rsidRPr="007D7219">
        <w:rPr>
          <w:rFonts w:hint="cs"/>
          <w:b/>
          <w:bCs/>
          <w:cs/>
          <w:lang w:bidi="si-LK"/>
        </w:rPr>
        <w:t>්ඵාරපච‍්චු</w:t>
      </w:r>
      <w:r w:rsidRPr="007D7219">
        <w:rPr>
          <w:b/>
          <w:bCs/>
          <w:cs/>
          <w:lang w:bidi="si-LK"/>
        </w:rPr>
        <w:t>පට</w:t>
      </w:r>
      <w:r w:rsidR="007D7219" w:rsidRPr="007D7219">
        <w:rPr>
          <w:rFonts w:hint="cs"/>
          <w:b/>
          <w:bCs/>
          <w:cs/>
          <w:lang w:bidi="si-LK"/>
        </w:rPr>
        <w:t>්</w:t>
      </w:r>
      <w:r w:rsidRPr="007D7219">
        <w:rPr>
          <w:b/>
          <w:bCs/>
          <w:cs/>
          <w:lang w:bidi="si-LK"/>
        </w:rPr>
        <w:t>ඨානා</w:t>
      </w:r>
      <w:r w:rsidRPr="007D7219">
        <w:rPr>
          <w:b/>
          <w:bCs/>
        </w:rPr>
        <w:t xml:space="preserve">, </w:t>
      </w:r>
      <w:r w:rsidRPr="007D7219">
        <w:rPr>
          <w:b/>
          <w:bCs/>
          <w:cs/>
          <w:lang w:bidi="si-LK"/>
        </w:rPr>
        <w:t>සෙස</w:t>
      </w:r>
      <w:r w:rsidR="007D7219" w:rsidRPr="007D7219">
        <w:rPr>
          <w:rFonts w:hint="cs"/>
          <w:b/>
          <w:bCs/>
          <w:cs/>
          <w:lang w:bidi="si-LK"/>
        </w:rPr>
        <w:t>ඛ</w:t>
      </w:r>
      <w:r w:rsidRPr="007D7219">
        <w:rPr>
          <w:b/>
          <w:bCs/>
          <w:cs/>
          <w:lang w:bidi="si-LK"/>
        </w:rPr>
        <w:t>න්ධ</w:t>
      </w:r>
      <w:r w:rsidR="007D7219" w:rsidRPr="007D7219">
        <w:rPr>
          <w:rFonts w:hint="cs"/>
          <w:b/>
          <w:bCs/>
          <w:cs/>
          <w:lang w:bidi="si-LK"/>
        </w:rPr>
        <w:t>ත‍්ත</w:t>
      </w:r>
      <w:r w:rsidRPr="007D7219">
        <w:rPr>
          <w:b/>
          <w:bCs/>
          <w:cs/>
          <w:lang w:bidi="si-LK"/>
        </w:rPr>
        <w:t>යපදට්ඨාන</w:t>
      </w:r>
      <w:r w:rsidR="007D7219" w:rsidRPr="007D7219">
        <w:rPr>
          <w:rFonts w:hint="cs"/>
          <w:b/>
          <w:bCs/>
          <w:cs/>
          <w:lang w:bidi="si-LK"/>
        </w:rPr>
        <w:t>ා</w:t>
      </w:r>
      <w:r w:rsidR="00CD1C1A">
        <w:rPr>
          <w:b/>
          <w:bCs/>
        </w:rPr>
        <w:t>”</w:t>
      </w:r>
      <w:r w:rsidRPr="00C066C0">
        <w:t xml:space="preserve"> </w:t>
      </w:r>
      <w:r w:rsidRPr="00C066C0">
        <w:rPr>
          <w:cs/>
          <w:lang w:bidi="si-LK"/>
        </w:rPr>
        <w:t>යනු පාළියි.</w:t>
      </w:r>
    </w:p>
    <w:p w14:paraId="127B86B8" w14:textId="659199ED" w:rsidR="00C066C0" w:rsidRPr="00C066C0" w:rsidRDefault="00C066C0" w:rsidP="00CD1C1A">
      <w:r w:rsidRPr="00C066C0">
        <w:rPr>
          <w:cs/>
          <w:lang w:bidi="si-LK"/>
        </w:rPr>
        <w:t>මෙ</w:t>
      </w:r>
      <w:r w:rsidR="007D7219">
        <w:rPr>
          <w:rFonts w:hint="cs"/>
          <w:cs/>
          <w:lang w:bidi="si-LK"/>
        </w:rPr>
        <w:t>සේ</w:t>
      </w:r>
      <w:r w:rsidRPr="00C066C0">
        <w:rPr>
          <w:cs/>
          <w:lang w:bidi="si-LK"/>
        </w:rPr>
        <w:t xml:space="preserve"> ල</w:t>
      </w:r>
      <w:r w:rsidR="00022B53">
        <w:rPr>
          <w:cs/>
          <w:lang w:bidi="si-LK"/>
        </w:rPr>
        <w:t>ක්‍ෂ</w:t>
      </w:r>
      <w:r w:rsidR="007D7219">
        <w:rPr>
          <w:rFonts w:hint="cs"/>
          <w:cs/>
          <w:lang w:bidi="si-LK"/>
        </w:rPr>
        <w:t>ණ</w:t>
      </w:r>
      <w:r w:rsidRPr="00C066C0">
        <w:rPr>
          <w:cs/>
          <w:lang w:bidi="si-LK"/>
        </w:rPr>
        <w:t xml:space="preserve"> වශයෙන් එක්වැදෑරුම් වූවාහු ද</w:t>
      </w:r>
      <w:r w:rsidRPr="00C066C0">
        <w:t xml:space="preserve">, </w:t>
      </w:r>
      <w:r w:rsidRPr="00C066C0">
        <w:rPr>
          <w:cs/>
          <w:lang w:bidi="si-LK"/>
        </w:rPr>
        <w:t xml:space="preserve">සියලු සංස්කාරයෝ </w:t>
      </w:r>
      <w:r w:rsidRPr="007D7219">
        <w:rPr>
          <w:b/>
          <w:bCs/>
          <w:cs/>
          <w:lang w:bidi="si-LK"/>
        </w:rPr>
        <w:t>කුශල-අකුශල</w:t>
      </w:r>
      <w:r w:rsidR="007D7219" w:rsidRPr="007D7219">
        <w:rPr>
          <w:rFonts w:hint="cs"/>
          <w:b/>
          <w:bCs/>
          <w:cs/>
          <w:lang w:bidi="si-LK"/>
        </w:rPr>
        <w:t>-</w:t>
      </w:r>
      <w:r w:rsidRPr="007D7219">
        <w:rPr>
          <w:b/>
          <w:bCs/>
          <w:cs/>
          <w:lang w:bidi="si-LK"/>
        </w:rPr>
        <w:t>අව්‍යකෘත</w:t>
      </w:r>
      <w:r w:rsidRPr="00C066C0">
        <w:rPr>
          <w:cs/>
          <w:lang w:bidi="si-LK"/>
        </w:rPr>
        <w:t xml:space="preserve"> යි ජාතිවශයෙන් තුන්වැදෑරුම් වෙති. එ</w:t>
      </w:r>
      <w:r w:rsidR="007D7219">
        <w:rPr>
          <w:rFonts w:hint="cs"/>
          <w:cs/>
          <w:lang w:bidi="si-LK"/>
        </w:rPr>
        <w:t>ක්</w:t>
      </w:r>
      <w:r w:rsidRPr="00C066C0">
        <w:rPr>
          <w:cs/>
          <w:lang w:bidi="si-LK"/>
        </w:rPr>
        <w:t>විසි කුස</w:t>
      </w:r>
      <w:r w:rsidR="007D7219">
        <w:rPr>
          <w:rFonts w:hint="cs"/>
          <w:cs/>
          <w:lang w:bidi="si-LK"/>
        </w:rPr>
        <w:t>ල්</w:t>
      </w:r>
      <w:r w:rsidRPr="00C066C0">
        <w:rPr>
          <w:cs/>
          <w:lang w:bidi="si-LK"/>
        </w:rPr>
        <w:t>සිත් සමග යෙදුනු සංස්කාරයෝ</w:t>
      </w:r>
      <w:r w:rsidRPr="00C066C0">
        <w:t xml:space="preserve">, </w:t>
      </w:r>
      <w:r w:rsidRPr="00C066C0">
        <w:rPr>
          <w:cs/>
          <w:lang w:bidi="si-LK"/>
        </w:rPr>
        <w:t>කුසල් නම් වෙති. අකුසල්සිත් දොළොස සමග යෙදුනෝ</w:t>
      </w:r>
      <w:r w:rsidRPr="00C066C0">
        <w:t xml:space="preserve">, </w:t>
      </w:r>
      <w:r w:rsidRPr="00C066C0">
        <w:rPr>
          <w:cs/>
          <w:lang w:bidi="si-LK"/>
        </w:rPr>
        <w:t>අකුසල් නම් වෙති. විපාකසිත් සතිස</w:t>
      </w:r>
      <w:r w:rsidR="00C909C1">
        <w:rPr>
          <w:cs/>
          <w:lang w:bidi="si-LK"/>
        </w:rPr>
        <w:t>ත්</w:t>
      </w:r>
      <w:r w:rsidRPr="00C066C0">
        <w:t xml:space="preserve">, </w:t>
      </w:r>
      <w:r w:rsidRPr="00C066C0">
        <w:rPr>
          <w:cs/>
          <w:lang w:bidi="si-LK"/>
        </w:rPr>
        <w:t>ක්‍රියා සිත් වි</w:t>
      </w:r>
      <w:r w:rsidR="007D7219">
        <w:rPr>
          <w:rFonts w:hint="cs"/>
          <w:cs/>
          <w:lang w:bidi="si-LK"/>
        </w:rPr>
        <w:t>ස්</w:t>
      </w:r>
      <w:r w:rsidRPr="00C066C0">
        <w:rPr>
          <w:cs/>
          <w:lang w:bidi="si-LK"/>
        </w:rPr>
        <w:t>ස</w:t>
      </w:r>
      <w:r w:rsidR="00C909C1">
        <w:rPr>
          <w:cs/>
          <w:lang w:bidi="si-LK"/>
        </w:rPr>
        <w:t>ත්</w:t>
      </w:r>
      <w:r w:rsidRPr="00C066C0">
        <w:rPr>
          <w:cs/>
          <w:lang w:bidi="si-LK"/>
        </w:rPr>
        <w:t xml:space="preserve"> සමග යෙදුනෝ</w:t>
      </w:r>
      <w:r w:rsidRPr="00C066C0">
        <w:t xml:space="preserve">, </w:t>
      </w:r>
      <w:r w:rsidRPr="00C066C0">
        <w:rPr>
          <w:cs/>
          <w:lang w:bidi="si-LK"/>
        </w:rPr>
        <w:t xml:space="preserve">අව්‍යකෘත නම් වෙත්. </w:t>
      </w:r>
    </w:p>
    <w:p w14:paraId="27EBF020" w14:textId="497F894B" w:rsidR="00C066C0" w:rsidRPr="00C066C0" w:rsidRDefault="00C066C0" w:rsidP="00CD1C1A">
      <w:pPr>
        <w:rPr>
          <w:lang w:bidi="si-LK"/>
        </w:rPr>
      </w:pPr>
      <w:r w:rsidRPr="00C066C0">
        <w:rPr>
          <w:cs/>
          <w:lang w:bidi="si-LK"/>
        </w:rPr>
        <w:t>ස</w:t>
      </w:r>
      <w:r w:rsidR="007D7219">
        <w:rPr>
          <w:rFonts w:hint="cs"/>
          <w:cs/>
          <w:lang w:bidi="si-LK"/>
        </w:rPr>
        <w:t>ං</w:t>
      </w:r>
      <w:r w:rsidRPr="00C066C0">
        <w:rPr>
          <w:cs/>
          <w:lang w:bidi="si-LK"/>
        </w:rPr>
        <w:t>ස</w:t>
      </w:r>
      <w:r w:rsidR="007D7219">
        <w:rPr>
          <w:rFonts w:hint="cs"/>
          <w:cs/>
          <w:lang w:bidi="si-LK"/>
        </w:rPr>
        <w:t>්</w:t>
      </w:r>
      <w:r w:rsidRPr="00C066C0">
        <w:rPr>
          <w:cs/>
          <w:lang w:bidi="si-LK"/>
        </w:rPr>
        <w:t>කාර අතුරෙහි පළමු කොට ප්‍රථමකාමාවච</w:t>
      </w:r>
      <w:r w:rsidR="007D7219">
        <w:rPr>
          <w:cs/>
          <w:lang w:bidi="si-LK"/>
        </w:rPr>
        <w:t>ර</w:t>
      </w:r>
      <w:r w:rsidRPr="00C066C0">
        <w:rPr>
          <w:cs/>
          <w:lang w:bidi="si-LK"/>
        </w:rPr>
        <w:t>කුශලවිඥානය හා සම්ප්‍රයුක්ත වූ සංස</w:t>
      </w:r>
      <w:r w:rsidR="007D7219">
        <w:rPr>
          <w:rFonts w:hint="cs"/>
          <w:cs/>
          <w:lang w:bidi="si-LK"/>
        </w:rPr>
        <w:t>්</w:t>
      </w:r>
      <w:r w:rsidRPr="00C066C0">
        <w:rPr>
          <w:cs/>
          <w:lang w:bidi="si-LK"/>
        </w:rPr>
        <w:t>කාරයෝ</w:t>
      </w:r>
      <w:r w:rsidRPr="00C066C0">
        <w:t xml:space="preserve">, </w:t>
      </w:r>
      <w:r w:rsidRPr="00C066C0">
        <w:rPr>
          <w:cs/>
          <w:lang w:bidi="si-LK"/>
        </w:rPr>
        <w:t>ස්වකීය නාමයෙන් ම ඒ සිතෙහි යෙදුනෝ ස</w:t>
      </w:r>
      <w:r w:rsidR="007D7219">
        <w:rPr>
          <w:rFonts w:hint="cs"/>
          <w:cs/>
          <w:lang w:bidi="si-LK"/>
        </w:rPr>
        <w:t>ත්</w:t>
      </w:r>
      <w:r w:rsidRPr="00C066C0">
        <w:rPr>
          <w:cs/>
          <w:lang w:bidi="si-LK"/>
        </w:rPr>
        <w:t xml:space="preserve">විසි දෙනෙකි. ස්වකීයනාමයෙන් නො ආ </w:t>
      </w:r>
      <w:r w:rsidR="003E6E91">
        <w:rPr>
          <w:b/>
          <w:bCs/>
        </w:rPr>
        <w:t>‘</w:t>
      </w:r>
      <w:r w:rsidR="007D7219" w:rsidRPr="007D7219">
        <w:rPr>
          <w:rFonts w:hint="cs"/>
          <w:b/>
          <w:bCs/>
          <w:cs/>
          <w:lang w:bidi="si-LK"/>
        </w:rPr>
        <w:t>යෙ</w:t>
      </w:r>
      <w:r w:rsidRPr="007D7219">
        <w:rPr>
          <w:b/>
          <w:bCs/>
          <w:cs/>
          <w:lang w:bidi="si-LK"/>
        </w:rPr>
        <w:t>වාපන</w:t>
      </w:r>
      <w:r w:rsidR="007D7219" w:rsidRPr="007D7219">
        <w:rPr>
          <w:rFonts w:hint="cs"/>
          <w:b/>
          <w:bCs/>
          <w:cs/>
          <w:lang w:bidi="si-LK"/>
        </w:rPr>
        <w:t>කා</w:t>
      </w:r>
      <w:r w:rsidR="003E6E91">
        <w:rPr>
          <w:b/>
          <w:bCs/>
          <w:cs/>
          <w:lang w:bidi="si-LK"/>
        </w:rPr>
        <w:t>’</w:t>
      </w:r>
      <w:r w:rsidR="007D7219">
        <w:rPr>
          <w:rFonts w:hint="cs"/>
          <w:cs/>
          <w:lang w:bidi="si-LK"/>
        </w:rPr>
        <w:t xml:space="preserve"> </w:t>
      </w:r>
      <w:r w:rsidRPr="00C066C0">
        <w:rPr>
          <w:cs/>
          <w:lang w:bidi="si-LK"/>
        </w:rPr>
        <w:t>යන්නෙහි වූ අනියමා</w:t>
      </w:r>
      <w:r w:rsidR="002606F2">
        <w:rPr>
          <w:cs/>
          <w:lang w:bidi="si-LK"/>
        </w:rPr>
        <w:t>ර්‍ත්‍ථ</w:t>
      </w:r>
      <w:r w:rsidRPr="00C066C0">
        <w:rPr>
          <w:cs/>
          <w:lang w:bidi="si-LK"/>
        </w:rPr>
        <w:t>වා</w:t>
      </w:r>
      <w:r w:rsidR="007D7219">
        <w:rPr>
          <w:rFonts w:hint="cs"/>
          <w:cs/>
          <w:lang w:bidi="si-LK"/>
        </w:rPr>
        <w:t>චී</w:t>
      </w:r>
      <w:r w:rsidRPr="00C066C0">
        <w:rPr>
          <w:cs/>
          <w:lang w:bidi="si-LK"/>
        </w:rPr>
        <w:t>වූ යශබ්දයෙන් ගැණෙන්</w:t>
      </w:r>
      <w:r w:rsidR="007D7219">
        <w:rPr>
          <w:rFonts w:hint="cs"/>
          <w:cs/>
          <w:lang w:bidi="si-LK"/>
        </w:rPr>
        <w:t>නෝ</w:t>
      </w:r>
      <w:r w:rsidRPr="00C066C0">
        <w:rPr>
          <w:cs/>
          <w:lang w:bidi="si-LK"/>
        </w:rPr>
        <w:t xml:space="preserve"> සිවුදෙනෙකි. එසේ ම අනියතයෝ පස්දෙනෙකැ යි ප්‍රභේද වශයෙන් සතිස් දෙනෙක් වෙති. මේ </w:t>
      </w:r>
      <w:r w:rsidRPr="00983EDC">
        <w:rPr>
          <w:b/>
          <w:bCs/>
          <w:cs/>
          <w:lang w:bidi="si-LK"/>
        </w:rPr>
        <w:t>නියත</w:t>
      </w:r>
      <w:r w:rsidR="00983EDC" w:rsidRPr="00983EDC">
        <w:rPr>
          <w:rFonts w:hint="cs"/>
          <w:b/>
          <w:bCs/>
          <w:cs/>
          <w:lang w:bidi="si-LK"/>
        </w:rPr>
        <w:t>-යෙ</w:t>
      </w:r>
      <w:r w:rsidRPr="00983EDC">
        <w:rPr>
          <w:b/>
          <w:bCs/>
          <w:cs/>
          <w:lang w:bidi="si-LK"/>
        </w:rPr>
        <w:t>වාපන</w:t>
      </w:r>
      <w:r w:rsidR="00983EDC" w:rsidRPr="00983EDC">
        <w:rPr>
          <w:rFonts w:hint="cs"/>
          <w:b/>
          <w:bCs/>
          <w:cs/>
          <w:lang w:bidi="si-LK"/>
        </w:rPr>
        <w:t>ක-</w:t>
      </w:r>
      <w:r w:rsidRPr="00983EDC">
        <w:rPr>
          <w:b/>
          <w:bCs/>
          <w:cs/>
          <w:lang w:bidi="si-LK"/>
        </w:rPr>
        <w:t>අනියත</w:t>
      </w:r>
      <w:r w:rsidRPr="00C066C0">
        <w:rPr>
          <w:cs/>
          <w:lang w:bidi="si-LK"/>
        </w:rPr>
        <w:t xml:space="preserve"> යන කොටස් තුනෙන් </w:t>
      </w:r>
      <w:r w:rsidR="001D3581">
        <w:rPr>
          <w:rFonts w:hint="cs"/>
          <w:cs/>
          <w:lang w:bidi="si-LK"/>
        </w:rPr>
        <w:t>ඵස්</w:t>
      </w:r>
      <w:r w:rsidRPr="00C066C0">
        <w:rPr>
          <w:cs/>
          <w:lang w:bidi="si-LK"/>
        </w:rPr>
        <w:t>ස</w:t>
      </w:r>
      <w:r w:rsidR="00CD1C1A">
        <w:rPr>
          <w:lang w:bidi="si-LK"/>
        </w:rPr>
        <w:t xml:space="preserve"> </w:t>
      </w:r>
      <w:r w:rsidRPr="00C066C0">
        <w:rPr>
          <w:cs/>
          <w:lang w:bidi="si-LK"/>
        </w:rPr>
        <w:t>-</w:t>
      </w:r>
      <w:r w:rsidR="00CD1C1A">
        <w:rPr>
          <w:lang w:bidi="si-LK"/>
        </w:rPr>
        <w:t xml:space="preserve"> </w:t>
      </w:r>
      <w:r w:rsidR="00050111">
        <w:rPr>
          <w:cs/>
          <w:lang w:bidi="si-LK"/>
        </w:rPr>
        <w:t>චේතනා</w:t>
      </w:r>
      <w:r w:rsidR="00CD1C1A">
        <w:rPr>
          <w:lang w:bidi="si-LK"/>
        </w:rPr>
        <w:t xml:space="preserve"> </w:t>
      </w:r>
      <w:r w:rsidRPr="00C066C0">
        <w:rPr>
          <w:cs/>
          <w:lang w:bidi="si-LK"/>
        </w:rPr>
        <w:t>-</w:t>
      </w:r>
      <w:r w:rsidR="00CD1C1A">
        <w:rPr>
          <w:lang w:bidi="si-LK"/>
        </w:rPr>
        <w:t xml:space="preserve"> </w:t>
      </w:r>
      <w:r w:rsidR="00AC60AB">
        <w:rPr>
          <w:rFonts w:hint="cs"/>
          <w:cs/>
          <w:lang w:bidi="si-LK"/>
        </w:rPr>
        <w:t>වි</w:t>
      </w:r>
      <w:r w:rsidRPr="00C066C0">
        <w:rPr>
          <w:cs/>
          <w:lang w:bidi="si-LK"/>
        </w:rPr>
        <w:t>තක්ක</w:t>
      </w:r>
      <w:r w:rsidR="00CD1C1A">
        <w:rPr>
          <w:lang w:bidi="si-LK"/>
        </w:rPr>
        <w:t xml:space="preserve"> </w:t>
      </w:r>
      <w:r w:rsidRPr="00C066C0">
        <w:rPr>
          <w:cs/>
          <w:lang w:bidi="si-LK"/>
        </w:rPr>
        <w:t>-</w:t>
      </w:r>
      <w:r w:rsidR="00CD1C1A">
        <w:rPr>
          <w:lang w:bidi="si-LK"/>
        </w:rPr>
        <w:t xml:space="preserve"> </w:t>
      </w:r>
      <w:r w:rsidRPr="00C066C0">
        <w:rPr>
          <w:cs/>
          <w:lang w:bidi="si-LK"/>
        </w:rPr>
        <w:t>විචාර</w:t>
      </w:r>
      <w:r w:rsidR="00CD1C1A">
        <w:rPr>
          <w:lang w:bidi="si-LK"/>
        </w:rPr>
        <w:t xml:space="preserve"> </w:t>
      </w:r>
      <w:r w:rsidRPr="00C066C0">
        <w:rPr>
          <w:cs/>
          <w:lang w:bidi="si-LK"/>
        </w:rPr>
        <w:t>-</w:t>
      </w:r>
      <w:r w:rsidR="00CD1C1A">
        <w:rPr>
          <w:lang w:bidi="si-LK"/>
        </w:rPr>
        <w:t xml:space="preserve"> </w:t>
      </w:r>
      <w:r w:rsidRPr="00C066C0">
        <w:rPr>
          <w:cs/>
          <w:lang w:bidi="si-LK"/>
        </w:rPr>
        <w:t>පීති</w:t>
      </w:r>
      <w:r w:rsidR="00CD1C1A">
        <w:rPr>
          <w:lang w:bidi="si-LK"/>
        </w:rPr>
        <w:t xml:space="preserve"> </w:t>
      </w:r>
      <w:r w:rsidRPr="00C066C0">
        <w:rPr>
          <w:cs/>
          <w:lang w:bidi="si-LK"/>
        </w:rPr>
        <w:t>-</w:t>
      </w:r>
      <w:r w:rsidR="00CD1C1A">
        <w:rPr>
          <w:lang w:bidi="si-LK"/>
        </w:rPr>
        <w:t xml:space="preserve"> </w:t>
      </w:r>
      <w:r w:rsidRPr="00C066C0">
        <w:rPr>
          <w:cs/>
          <w:lang w:bidi="si-LK"/>
        </w:rPr>
        <w:t>විරිය</w:t>
      </w:r>
      <w:r w:rsidR="00CD1C1A">
        <w:rPr>
          <w:lang w:bidi="si-LK"/>
        </w:rPr>
        <w:t xml:space="preserve"> </w:t>
      </w:r>
      <w:r w:rsidR="001D3581">
        <w:rPr>
          <w:rFonts w:hint="cs"/>
          <w:cs/>
          <w:lang w:bidi="si-LK"/>
        </w:rPr>
        <w:t>-</w:t>
      </w:r>
      <w:r w:rsidR="00CD1C1A">
        <w:rPr>
          <w:lang w:bidi="si-LK"/>
        </w:rPr>
        <w:t xml:space="preserve"> </w:t>
      </w:r>
      <w:r w:rsidRPr="00C066C0">
        <w:rPr>
          <w:cs/>
          <w:lang w:bidi="si-LK"/>
        </w:rPr>
        <w:t>ජීවිත</w:t>
      </w:r>
      <w:r w:rsidR="00CD1C1A">
        <w:rPr>
          <w:lang w:bidi="si-LK"/>
        </w:rPr>
        <w:t xml:space="preserve"> </w:t>
      </w:r>
      <w:r w:rsidRPr="00C066C0">
        <w:rPr>
          <w:cs/>
          <w:lang w:bidi="si-LK"/>
        </w:rPr>
        <w:t>-</w:t>
      </w:r>
      <w:r w:rsidR="00CD1C1A">
        <w:rPr>
          <w:lang w:bidi="si-LK"/>
        </w:rPr>
        <w:t xml:space="preserve"> </w:t>
      </w:r>
      <w:r w:rsidRPr="00C066C0">
        <w:rPr>
          <w:cs/>
          <w:lang w:bidi="si-LK"/>
        </w:rPr>
        <w:t>සමාධි</w:t>
      </w:r>
      <w:r w:rsidR="00CD1C1A">
        <w:rPr>
          <w:lang w:bidi="si-LK"/>
        </w:rPr>
        <w:t xml:space="preserve"> </w:t>
      </w:r>
      <w:r w:rsidRPr="00C066C0">
        <w:rPr>
          <w:cs/>
          <w:lang w:bidi="si-LK"/>
        </w:rPr>
        <w:t>-</w:t>
      </w:r>
      <w:r w:rsidR="00CD1C1A">
        <w:rPr>
          <w:lang w:bidi="si-LK"/>
        </w:rPr>
        <w:t xml:space="preserve"> </w:t>
      </w:r>
      <w:r w:rsidRPr="00C066C0">
        <w:rPr>
          <w:cs/>
          <w:lang w:bidi="si-LK"/>
        </w:rPr>
        <w:t>ස</w:t>
      </w:r>
      <w:r w:rsidR="00D55552">
        <w:rPr>
          <w:rFonts w:hint="cs"/>
          <w:cs/>
          <w:lang w:bidi="si-LK"/>
        </w:rPr>
        <w:t>ද්ධා</w:t>
      </w:r>
      <w:r w:rsidR="00CD1C1A">
        <w:rPr>
          <w:lang w:bidi="si-LK"/>
        </w:rPr>
        <w:t xml:space="preserve"> </w:t>
      </w:r>
      <w:r w:rsidRPr="00C066C0">
        <w:rPr>
          <w:cs/>
          <w:lang w:bidi="si-LK"/>
        </w:rPr>
        <w:t>-</w:t>
      </w:r>
      <w:r w:rsidR="00CD1C1A">
        <w:rPr>
          <w:lang w:bidi="si-LK"/>
        </w:rPr>
        <w:t xml:space="preserve"> </w:t>
      </w:r>
      <w:r w:rsidRPr="00C066C0">
        <w:rPr>
          <w:cs/>
          <w:lang w:bidi="si-LK"/>
        </w:rPr>
        <w:t>සති</w:t>
      </w:r>
      <w:r w:rsidR="00CD1C1A">
        <w:rPr>
          <w:lang w:bidi="si-LK"/>
        </w:rPr>
        <w:t xml:space="preserve"> </w:t>
      </w:r>
      <w:r w:rsidRPr="00C066C0">
        <w:rPr>
          <w:cs/>
          <w:lang w:bidi="si-LK"/>
        </w:rPr>
        <w:t>-</w:t>
      </w:r>
      <w:r w:rsidR="00CD1C1A">
        <w:rPr>
          <w:lang w:bidi="si-LK"/>
        </w:rPr>
        <w:t xml:space="preserve"> </w:t>
      </w:r>
      <w:r w:rsidRPr="00C066C0">
        <w:rPr>
          <w:cs/>
          <w:lang w:bidi="si-LK"/>
        </w:rPr>
        <w:t>හිරි</w:t>
      </w:r>
      <w:r w:rsidR="00CD1C1A">
        <w:rPr>
          <w:lang w:bidi="si-LK"/>
        </w:rPr>
        <w:t xml:space="preserve"> </w:t>
      </w:r>
      <w:r w:rsidRPr="00C066C0">
        <w:rPr>
          <w:cs/>
          <w:lang w:bidi="si-LK"/>
        </w:rPr>
        <w:t>-</w:t>
      </w:r>
      <w:r w:rsidR="00CD1C1A">
        <w:rPr>
          <w:lang w:bidi="si-LK"/>
        </w:rPr>
        <w:t xml:space="preserve"> </w:t>
      </w:r>
      <w:r w:rsidRPr="00C066C0">
        <w:rPr>
          <w:cs/>
          <w:lang w:bidi="si-LK"/>
        </w:rPr>
        <w:t>ඔ</w:t>
      </w:r>
      <w:r w:rsidR="001D3581">
        <w:rPr>
          <w:rFonts w:hint="cs"/>
          <w:cs/>
          <w:lang w:bidi="si-LK"/>
        </w:rPr>
        <w:t>ත‍්තප‍්ප</w:t>
      </w:r>
      <w:r w:rsidR="00CD1C1A">
        <w:rPr>
          <w:lang w:bidi="si-LK"/>
        </w:rPr>
        <w:t xml:space="preserve"> </w:t>
      </w:r>
      <w:r w:rsidRPr="00C066C0">
        <w:rPr>
          <w:cs/>
          <w:lang w:bidi="si-LK"/>
        </w:rPr>
        <w:t>-</w:t>
      </w:r>
      <w:r w:rsidR="00CD1C1A">
        <w:rPr>
          <w:lang w:bidi="si-LK"/>
        </w:rPr>
        <w:t xml:space="preserve"> </w:t>
      </w:r>
      <w:r w:rsidRPr="00C066C0">
        <w:rPr>
          <w:cs/>
          <w:lang w:bidi="si-LK"/>
        </w:rPr>
        <w:t>අ</w:t>
      </w:r>
      <w:r w:rsidR="00F04B05">
        <w:rPr>
          <w:rFonts w:hint="cs"/>
          <w:cs/>
          <w:lang w:bidi="si-LK"/>
        </w:rPr>
        <w:t>ලෝභ</w:t>
      </w:r>
      <w:r w:rsidR="00CD1C1A">
        <w:rPr>
          <w:lang w:bidi="si-LK"/>
        </w:rPr>
        <w:t xml:space="preserve"> </w:t>
      </w:r>
      <w:r w:rsidRPr="00C066C0">
        <w:rPr>
          <w:cs/>
          <w:lang w:bidi="si-LK"/>
        </w:rPr>
        <w:t>-</w:t>
      </w:r>
      <w:r w:rsidR="00CD1C1A">
        <w:rPr>
          <w:lang w:bidi="si-LK"/>
        </w:rPr>
        <w:t xml:space="preserve"> </w:t>
      </w:r>
      <w:r w:rsidRPr="00C066C0">
        <w:rPr>
          <w:cs/>
          <w:lang w:bidi="si-LK"/>
        </w:rPr>
        <w:t>අ</w:t>
      </w:r>
      <w:r w:rsidR="008C067F">
        <w:rPr>
          <w:cs/>
          <w:lang w:bidi="si-LK"/>
        </w:rPr>
        <w:t>දෝස</w:t>
      </w:r>
      <w:r w:rsidR="00CD1C1A">
        <w:rPr>
          <w:lang w:bidi="si-LK"/>
        </w:rPr>
        <w:t xml:space="preserve"> </w:t>
      </w:r>
      <w:r w:rsidRPr="00C066C0">
        <w:rPr>
          <w:cs/>
          <w:lang w:bidi="si-LK"/>
        </w:rPr>
        <w:t>-</w:t>
      </w:r>
      <w:r w:rsidR="00CD1C1A">
        <w:rPr>
          <w:lang w:bidi="si-LK"/>
        </w:rPr>
        <w:t xml:space="preserve"> </w:t>
      </w:r>
      <w:r w:rsidRPr="00C066C0">
        <w:rPr>
          <w:cs/>
          <w:lang w:bidi="si-LK"/>
        </w:rPr>
        <w:t>අ</w:t>
      </w:r>
      <w:r w:rsidR="008C067F">
        <w:rPr>
          <w:cs/>
          <w:lang w:bidi="si-LK"/>
        </w:rPr>
        <w:t>මෝහ</w:t>
      </w:r>
      <w:r w:rsidR="00CD1C1A">
        <w:rPr>
          <w:lang w:bidi="si-LK"/>
        </w:rPr>
        <w:t xml:space="preserve"> </w:t>
      </w:r>
      <w:r w:rsidR="001D3581">
        <w:rPr>
          <w:rFonts w:hint="cs"/>
          <w:cs/>
          <w:lang w:bidi="si-LK"/>
        </w:rPr>
        <w:t>-</w:t>
      </w:r>
      <w:r w:rsidR="00CD1C1A">
        <w:rPr>
          <w:lang w:bidi="si-LK"/>
        </w:rPr>
        <w:t xml:space="preserve"> </w:t>
      </w:r>
      <w:r w:rsidRPr="00C066C0">
        <w:rPr>
          <w:cs/>
          <w:lang w:bidi="si-LK"/>
        </w:rPr>
        <w:t>කායපස්සද්ධි</w:t>
      </w:r>
      <w:r w:rsidR="00CD1C1A">
        <w:rPr>
          <w:lang w:bidi="si-LK"/>
        </w:rPr>
        <w:t xml:space="preserve"> </w:t>
      </w:r>
      <w:r w:rsidRPr="00C066C0">
        <w:rPr>
          <w:cs/>
          <w:lang w:bidi="si-LK"/>
        </w:rPr>
        <w:t>-</w:t>
      </w:r>
      <w:r w:rsidR="00CD1C1A">
        <w:rPr>
          <w:lang w:bidi="si-LK"/>
        </w:rPr>
        <w:t xml:space="preserve"> </w:t>
      </w:r>
      <w:r w:rsidRPr="00C066C0">
        <w:rPr>
          <w:cs/>
          <w:lang w:bidi="si-LK"/>
        </w:rPr>
        <w:t>චිත්තපස්සද්ධි</w:t>
      </w:r>
      <w:r w:rsidR="00CD1C1A">
        <w:rPr>
          <w:lang w:bidi="si-LK"/>
        </w:rPr>
        <w:t xml:space="preserve"> </w:t>
      </w:r>
      <w:r w:rsidRPr="00C066C0">
        <w:rPr>
          <w:cs/>
          <w:lang w:bidi="si-LK"/>
        </w:rPr>
        <w:t>-</w:t>
      </w:r>
      <w:r w:rsidR="00CD1C1A">
        <w:rPr>
          <w:lang w:bidi="si-LK"/>
        </w:rPr>
        <w:t xml:space="preserve"> </w:t>
      </w:r>
      <w:r w:rsidR="001D3581">
        <w:rPr>
          <w:cs/>
          <w:lang w:bidi="si-LK"/>
        </w:rPr>
        <w:t>කායලහුතා</w:t>
      </w:r>
      <w:r w:rsidR="00CD1C1A">
        <w:rPr>
          <w:lang w:bidi="si-LK"/>
        </w:rPr>
        <w:t xml:space="preserve"> </w:t>
      </w:r>
      <w:r w:rsidRPr="00C066C0">
        <w:rPr>
          <w:cs/>
          <w:lang w:bidi="si-LK"/>
        </w:rPr>
        <w:t>-</w:t>
      </w:r>
      <w:r w:rsidR="00CD1C1A">
        <w:rPr>
          <w:lang w:bidi="si-LK"/>
        </w:rPr>
        <w:t xml:space="preserve"> </w:t>
      </w:r>
      <w:r w:rsidRPr="00C066C0">
        <w:rPr>
          <w:cs/>
          <w:lang w:bidi="si-LK"/>
        </w:rPr>
        <w:t>චිත්තලහුතා</w:t>
      </w:r>
      <w:r w:rsidR="00CD1C1A">
        <w:rPr>
          <w:lang w:bidi="si-LK"/>
        </w:rPr>
        <w:t xml:space="preserve"> - </w:t>
      </w:r>
      <w:r w:rsidRPr="00C066C0">
        <w:rPr>
          <w:cs/>
          <w:lang w:bidi="si-LK"/>
        </w:rPr>
        <w:t>කායමුදුතා</w:t>
      </w:r>
      <w:r w:rsidR="00CD1C1A">
        <w:rPr>
          <w:lang w:bidi="si-LK"/>
        </w:rPr>
        <w:t xml:space="preserve"> </w:t>
      </w:r>
      <w:r w:rsidR="001D3581">
        <w:rPr>
          <w:rFonts w:hint="cs"/>
          <w:cs/>
          <w:lang w:bidi="si-LK"/>
        </w:rPr>
        <w:t>-</w:t>
      </w:r>
      <w:r w:rsidR="00CD1C1A">
        <w:rPr>
          <w:lang w:bidi="si-LK"/>
        </w:rPr>
        <w:t xml:space="preserve"> </w:t>
      </w:r>
      <w:r w:rsidRPr="00C066C0">
        <w:rPr>
          <w:cs/>
          <w:lang w:bidi="si-LK"/>
        </w:rPr>
        <w:t>චිත්තමුදුතා</w:t>
      </w:r>
      <w:r w:rsidR="00CD1C1A">
        <w:rPr>
          <w:lang w:bidi="si-LK"/>
        </w:rPr>
        <w:t xml:space="preserve"> </w:t>
      </w:r>
      <w:r w:rsidRPr="00C066C0">
        <w:rPr>
          <w:cs/>
          <w:lang w:bidi="si-LK"/>
        </w:rPr>
        <w:t>-</w:t>
      </w:r>
      <w:r w:rsidR="00CD1C1A">
        <w:rPr>
          <w:lang w:bidi="si-LK"/>
        </w:rPr>
        <w:t xml:space="preserve"> </w:t>
      </w:r>
      <w:r w:rsidRPr="00C066C0">
        <w:rPr>
          <w:cs/>
          <w:lang w:bidi="si-LK"/>
        </w:rPr>
        <w:t>කායක</w:t>
      </w:r>
      <w:r w:rsidR="001D3581">
        <w:rPr>
          <w:rFonts w:hint="cs"/>
          <w:cs/>
          <w:lang w:bidi="si-LK"/>
        </w:rPr>
        <w:t>ම්</w:t>
      </w:r>
      <w:r w:rsidRPr="00C066C0">
        <w:rPr>
          <w:cs/>
          <w:lang w:bidi="si-LK"/>
        </w:rPr>
        <w:t>මඤ්ඤතා</w:t>
      </w:r>
      <w:r w:rsidR="00CD1C1A">
        <w:rPr>
          <w:lang w:bidi="si-LK"/>
        </w:rPr>
        <w:t xml:space="preserve"> </w:t>
      </w:r>
      <w:r w:rsidRPr="00C066C0">
        <w:rPr>
          <w:cs/>
          <w:lang w:bidi="si-LK"/>
        </w:rPr>
        <w:t>-</w:t>
      </w:r>
      <w:r w:rsidR="00CD1C1A">
        <w:rPr>
          <w:lang w:bidi="si-LK"/>
        </w:rPr>
        <w:t xml:space="preserve"> </w:t>
      </w:r>
      <w:r w:rsidRPr="00C066C0">
        <w:rPr>
          <w:cs/>
          <w:lang w:bidi="si-LK"/>
        </w:rPr>
        <w:t>චි</w:t>
      </w:r>
      <w:r w:rsidR="001D3581">
        <w:rPr>
          <w:rFonts w:hint="cs"/>
          <w:cs/>
          <w:lang w:bidi="si-LK"/>
        </w:rPr>
        <w:t>ත්ත</w:t>
      </w:r>
      <w:r w:rsidRPr="00C066C0">
        <w:rPr>
          <w:cs/>
          <w:lang w:bidi="si-LK"/>
        </w:rPr>
        <w:t>ක</w:t>
      </w:r>
      <w:r w:rsidR="001D3581">
        <w:rPr>
          <w:rFonts w:hint="cs"/>
          <w:cs/>
          <w:lang w:bidi="si-LK"/>
        </w:rPr>
        <w:t>ම්මඤ්ඤ</w:t>
      </w:r>
      <w:r w:rsidRPr="00C066C0">
        <w:rPr>
          <w:cs/>
          <w:lang w:bidi="si-LK"/>
        </w:rPr>
        <w:t>තා</w:t>
      </w:r>
      <w:r w:rsidR="00CD1C1A">
        <w:rPr>
          <w:lang w:bidi="si-LK"/>
        </w:rPr>
        <w:t xml:space="preserve"> </w:t>
      </w:r>
      <w:r w:rsidRPr="00C066C0">
        <w:rPr>
          <w:cs/>
          <w:lang w:bidi="si-LK"/>
        </w:rPr>
        <w:t>-</w:t>
      </w:r>
      <w:r w:rsidR="00CD1C1A">
        <w:rPr>
          <w:lang w:bidi="si-LK"/>
        </w:rPr>
        <w:t xml:space="preserve"> </w:t>
      </w:r>
      <w:r w:rsidRPr="00C066C0">
        <w:rPr>
          <w:cs/>
          <w:lang w:bidi="si-LK"/>
        </w:rPr>
        <w:t>කායපාගු</w:t>
      </w:r>
      <w:r w:rsidR="001D3581">
        <w:rPr>
          <w:rFonts w:hint="cs"/>
          <w:cs/>
          <w:lang w:bidi="si-LK"/>
        </w:rPr>
        <w:t>ඤ්ඤ</w:t>
      </w:r>
      <w:r w:rsidRPr="00C066C0">
        <w:rPr>
          <w:cs/>
          <w:lang w:bidi="si-LK"/>
        </w:rPr>
        <w:t>තා</w:t>
      </w:r>
      <w:r w:rsidR="00CD1C1A">
        <w:rPr>
          <w:lang w:bidi="si-LK"/>
        </w:rPr>
        <w:t xml:space="preserve"> </w:t>
      </w:r>
      <w:r w:rsidRPr="00C066C0">
        <w:rPr>
          <w:cs/>
          <w:lang w:bidi="si-LK"/>
        </w:rPr>
        <w:t>-</w:t>
      </w:r>
      <w:r w:rsidR="00CD1C1A">
        <w:rPr>
          <w:lang w:bidi="si-LK"/>
        </w:rPr>
        <w:t xml:space="preserve"> </w:t>
      </w:r>
      <w:r w:rsidRPr="00C066C0">
        <w:rPr>
          <w:cs/>
          <w:lang w:bidi="si-LK"/>
        </w:rPr>
        <w:t>චිත්තපාගු</w:t>
      </w:r>
      <w:r w:rsidR="001D3581">
        <w:rPr>
          <w:rFonts w:hint="cs"/>
          <w:cs/>
          <w:lang w:bidi="si-LK"/>
        </w:rPr>
        <w:t>ඤ්ඤ</w:t>
      </w:r>
      <w:r w:rsidRPr="00C066C0">
        <w:rPr>
          <w:cs/>
          <w:lang w:bidi="si-LK"/>
        </w:rPr>
        <w:t>තා</w:t>
      </w:r>
      <w:r w:rsidR="00CD1C1A">
        <w:rPr>
          <w:lang w:bidi="si-LK"/>
        </w:rPr>
        <w:t xml:space="preserve"> </w:t>
      </w:r>
      <w:r w:rsidRPr="00C066C0">
        <w:rPr>
          <w:cs/>
          <w:lang w:bidi="si-LK"/>
        </w:rPr>
        <w:t>-</w:t>
      </w:r>
      <w:r w:rsidR="00CD1C1A">
        <w:rPr>
          <w:lang w:bidi="si-LK"/>
        </w:rPr>
        <w:t xml:space="preserve"> </w:t>
      </w:r>
      <w:r w:rsidRPr="00C066C0">
        <w:rPr>
          <w:cs/>
          <w:lang w:bidi="si-LK"/>
        </w:rPr>
        <w:t>කායු</w:t>
      </w:r>
      <w:r w:rsidR="001D3581">
        <w:rPr>
          <w:rFonts w:hint="cs"/>
          <w:cs/>
          <w:lang w:bidi="si-LK"/>
        </w:rPr>
        <w:t>ජ්ජු</w:t>
      </w:r>
      <w:r w:rsidRPr="00C066C0">
        <w:rPr>
          <w:cs/>
          <w:lang w:bidi="si-LK"/>
        </w:rPr>
        <w:t>කතා</w:t>
      </w:r>
      <w:r w:rsidR="00CD1C1A">
        <w:rPr>
          <w:lang w:bidi="si-LK"/>
        </w:rPr>
        <w:t xml:space="preserve"> </w:t>
      </w:r>
      <w:r w:rsidRPr="00C066C0">
        <w:rPr>
          <w:cs/>
          <w:lang w:bidi="si-LK"/>
        </w:rPr>
        <w:t>-</w:t>
      </w:r>
      <w:r w:rsidR="00CD1C1A">
        <w:rPr>
          <w:lang w:bidi="si-LK"/>
        </w:rPr>
        <w:t xml:space="preserve"> </w:t>
      </w:r>
      <w:r w:rsidRPr="00C066C0">
        <w:rPr>
          <w:cs/>
          <w:lang w:bidi="si-LK"/>
        </w:rPr>
        <w:t>චිත්තුජ්ජ</w:t>
      </w:r>
      <w:r w:rsidR="001D3581">
        <w:rPr>
          <w:rFonts w:hint="cs"/>
          <w:cs/>
          <w:lang w:bidi="si-LK"/>
        </w:rPr>
        <w:t>ු</w:t>
      </w:r>
      <w:r w:rsidRPr="00C066C0">
        <w:rPr>
          <w:cs/>
          <w:lang w:bidi="si-LK"/>
        </w:rPr>
        <w:t>කතා</w:t>
      </w:r>
      <w:r w:rsidRPr="00C066C0">
        <w:t xml:space="preserve">, </w:t>
      </w:r>
      <w:r w:rsidRPr="00C066C0">
        <w:rPr>
          <w:cs/>
          <w:lang w:bidi="si-LK"/>
        </w:rPr>
        <w:t>යන සවිසි දෙන ස</w:t>
      </w:r>
      <w:r w:rsidR="001D3581">
        <w:rPr>
          <w:rFonts w:hint="cs"/>
          <w:cs/>
          <w:lang w:bidi="si-LK"/>
        </w:rPr>
        <w:t>්</w:t>
      </w:r>
      <w:r w:rsidRPr="00C066C0">
        <w:rPr>
          <w:cs/>
          <w:lang w:bidi="si-LK"/>
        </w:rPr>
        <w:t xml:space="preserve">වකීය නාමයෙන් ම </w:t>
      </w:r>
      <w:r w:rsidR="001D3581">
        <w:rPr>
          <w:rFonts w:hint="cs"/>
          <w:cs/>
          <w:lang w:bidi="si-LK"/>
        </w:rPr>
        <w:t>පූ</w:t>
      </w:r>
      <w:r w:rsidR="0007495A">
        <w:rPr>
          <w:rFonts w:hint="cs"/>
          <w:cs/>
          <w:lang w:bidi="si-LK"/>
        </w:rPr>
        <w:t>ර්‍වො</w:t>
      </w:r>
      <w:r w:rsidRPr="00C066C0">
        <w:rPr>
          <w:cs/>
          <w:lang w:bidi="si-LK"/>
        </w:rPr>
        <w:t xml:space="preserve">ක්තචිත්තයෙහි යෙදුනු නියත සංස්කාරයෝ ය. සිත උපදනා කල්හි මේ සවිසිදෙන ද ඒකාන්තයෙන් හටගන්නා බැවින් නියතය යි කියත්. </w:t>
      </w:r>
    </w:p>
    <w:p w14:paraId="2167C6B5" w14:textId="512951DD" w:rsidR="00C066C0" w:rsidRPr="00C066C0" w:rsidRDefault="00C066C0" w:rsidP="00CD1C1A">
      <w:r w:rsidRPr="00C066C0">
        <w:rPr>
          <w:cs/>
          <w:lang w:bidi="si-LK"/>
        </w:rPr>
        <w:t>ඡන්ද</w:t>
      </w:r>
      <w:r w:rsidR="00CD1C1A">
        <w:rPr>
          <w:lang w:bidi="si-LK"/>
        </w:rPr>
        <w:t xml:space="preserve"> </w:t>
      </w:r>
      <w:r w:rsidRPr="00C066C0">
        <w:rPr>
          <w:cs/>
          <w:lang w:bidi="si-LK"/>
        </w:rPr>
        <w:t>-</w:t>
      </w:r>
      <w:r w:rsidR="00CD1C1A">
        <w:rPr>
          <w:lang w:bidi="si-LK"/>
        </w:rPr>
        <w:t xml:space="preserve"> </w:t>
      </w:r>
      <w:r w:rsidRPr="00C066C0">
        <w:rPr>
          <w:cs/>
          <w:lang w:bidi="si-LK"/>
        </w:rPr>
        <w:t>අධිමොක්ඛ</w:t>
      </w:r>
      <w:r w:rsidR="00CD1C1A">
        <w:rPr>
          <w:lang w:bidi="si-LK"/>
        </w:rPr>
        <w:t xml:space="preserve"> </w:t>
      </w:r>
      <w:r w:rsidRPr="00C066C0">
        <w:rPr>
          <w:cs/>
          <w:lang w:bidi="si-LK"/>
        </w:rPr>
        <w:t>-</w:t>
      </w:r>
      <w:r w:rsidR="00CD1C1A">
        <w:rPr>
          <w:lang w:bidi="si-LK"/>
        </w:rPr>
        <w:t xml:space="preserve"> </w:t>
      </w:r>
      <w:r w:rsidRPr="00C066C0">
        <w:rPr>
          <w:cs/>
          <w:lang w:bidi="si-LK"/>
        </w:rPr>
        <w:t>මනසිකාර</w:t>
      </w:r>
      <w:r w:rsidR="00CD1C1A">
        <w:rPr>
          <w:lang w:bidi="si-LK"/>
        </w:rPr>
        <w:t xml:space="preserve"> </w:t>
      </w:r>
      <w:r w:rsidRPr="00C066C0">
        <w:rPr>
          <w:cs/>
          <w:lang w:bidi="si-LK"/>
        </w:rPr>
        <w:t>-</w:t>
      </w:r>
      <w:r w:rsidR="00CD1C1A">
        <w:rPr>
          <w:lang w:bidi="si-LK"/>
        </w:rPr>
        <w:t xml:space="preserve"> </w:t>
      </w:r>
      <w:r w:rsidRPr="00C066C0">
        <w:rPr>
          <w:cs/>
          <w:lang w:bidi="si-LK"/>
        </w:rPr>
        <w:t>ත</w:t>
      </w:r>
      <w:r w:rsidR="00A63FE8">
        <w:rPr>
          <w:rFonts w:hint="cs"/>
          <w:cs/>
          <w:lang w:bidi="si-LK"/>
        </w:rPr>
        <w:t>ත්‍ර</w:t>
      </w:r>
      <w:r w:rsidRPr="00C066C0">
        <w:rPr>
          <w:cs/>
          <w:lang w:bidi="si-LK"/>
        </w:rPr>
        <w:t xml:space="preserve">මජ්ඣතතා යන සිවුදෙන අනියමින් යෙදුනු සංස්කාරයෝ ය. එහෙයින් ඔවුහු දෙවන කොටස වූ </w:t>
      </w:r>
      <w:r w:rsidR="00A63FE8">
        <w:rPr>
          <w:rFonts w:hint="cs"/>
          <w:cs/>
          <w:lang w:bidi="si-LK"/>
        </w:rPr>
        <w:t>යෙවාපන</w:t>
      </w:r>
      <w:r w:rsidRPr="00C066C0">
        <w:rPr>
          <w:cs/>
          <w:lang w:bidi="si-LK"/>
        </w:rPr>
        <w:t xml:space="preserve">කයෝ ය. </w:t>
      </w:r>
    </w:p>
    <w:p w14:paraId="253EC162" w14:textId="5F14184E" w:rsidR="00C066C0" w:rsidRPr="00C066C0" w:rsidRDefault="00C066C0" w:rsidP="00CD1C1A">
      <w:r w:rsidRPr="00C066C0">
        <w:rPr>
          <w:cs/>
          <w:lang w:bidi="si-LK"/>
        </w:rPr>
        <w:t>කරුණා -</w:t>
      </w:r>
      <w:r w:rsidR="00A63FE8">
        <w:rPr>
          <w:rFonts w:hint="cs"/>
          <w:cs/>
          <w:lang w:bidi="si-LK"/>
        </w:rPr>
        <w:t xml:space="preserve"> </w:t>
      </w:r>
      <w:r w:rsidRPr="00C066C0">
        <w:rPr>
          <w:cs/>
          <w:lang w:bidi="si-LK"/>
        </w:rPr>
        <w:t>මුදුතා - කායදු</w:t>
      </w:r>
      <w:r w:rsidR="00A63FE8">
        <w:rPr>
          <w:rFonts w:hint="cs"/>
          <w:cs/>
          <w:lang w:bidi="si-LK"/>
        </w:rPr>
        <w:t>ච්</w:t>
      </w:r>
      <w:r w:rsidRPr="00C066C0">
        <w:rPr>
          <w:cs/>
          <w:lang w:bidi="si-LK"/>
        </w:rPr>
        <w:t>චරිතවිරති</w:t>
      </w:r>
      <w:r w:rsidR="00A63FE8">
        <w:rPr>
          <w:rFonts w:hint="cs"/>
          <w:cs/>
          <w:lang w:bidi="si-LK"/>
        </w:rPr>
        <w:t xml:space="preserve"> </w:t>
      </w:r>
      <w:r w:rsidRPr="00C066C0">
        <w:rPr>
          <w:cs/>
          <w:lang w:bidi="si-LK"/>
        </w:rPr>
        <w:t>- වචීදු</w:t>
      </w:r>
      <w:r w:rsidR="00A63FE8">
        <w:rPr>
          <w:rFonts w:hint="cs"/>
          <w:cs/>
          <w:lang w:bidi="si-LK"/>
        </w:rPr>
        <w:t>ච්</w:t>
      </w:r>
      <w:r w:rsidRPr="00C066C0">
        <w:rPr>
          <w:cs/>
          <w:lang w:bidi="si-LK"/>
        </w:rPr>
        <w:t>චරිතවිරති</w:t>
      </w:r>
      <w:r w:rsidR="00A63FE8">
        <w:rPr>
          <w:rFonts w:hint="cs"/>
          <w:cs/>
          <w:lang w:bidi="si-LK"/>
        </w:rPr>
        <w:t xml:space="preserve"> </w:t>
      </w:r>
      <w:r w:rsidRPr="00C066C0">
        <w:rPr>
          <w:cs/>
          <w:lang w:bidi="si-LK"/>
        </w:rPr>
        <w:t>-</w:t>
      </w:r>
      <w:r w:rsidR="00A63FE8">
        <w:rPr>
          <w:rFonts w:hint="cs"/>
          <w:cs/>
          <w:lang w:bidi="si-LK"/>
        </w:rPr>
        <w:t xml:space="preserve"> </w:t>
      </w:r>
      <w:r w:rsidRPr="00C066C0">
        <w:rPr>
          <w:cs/>
          <w:lang w:bidi="si-LK"/>
        </w:rPr>
        <w:t>මි</w:t>
      </w:r>
      <w:r w:rsidR="00A63FE8">
        <w:rPr>
          <w:rFonts w:hint="cs"/>
          <w:cs/>
          <w:lang w:bidi="si-LK"/>
        </w:rPr>
        <w:t>ච‍්ඡා</w:t>
      </w:r>
      <w:r w:rsidRPr="00C066C0">
        <w:rPr>
          <w:cs/>
          <w:lang w:bidi="si-LK"/>
        </w:rPr>
        <w:t>ජීවවිරති</w:t>
      </w:r>
      <w:r w:rsidRPr="00C066C0">
        <w:t xml:space="preserve">, </w:t>
      </w:r>
      <w:r w:rsidRPr="00C066C0">
        <w:rPr>
          <w:cs/>
          <w:lang w:bidi="si-LK"/>
        </w:rPr>
        <w:t>යන පස් දෙන නියත</w:t>
      </w:r>
      <w:r w:rsidR="006411A5">
        <w:rPr>
          <w:cs/>
          <w:lang w:bidi="si-LK"/>
        </w:rPr>
        <w:t>යෝගී</w:t>
      </w:r>
      <w:r w:rsidRPr="00C066C0">
        <w:rPr>
          <w:cs/>
          <w:lang w:bidi="si-LK"/>
        </w:rPr>
        <w:t>න් මෙන් නිතර නො යෙදෙති. ඇතැම් කලෙකමය යෙදෙ</w:t>
      </w:r>
      <w:r w:rsidR="00A63FE8">
        <w:rPr>
          <w:rFonts w:hint="cs"/>
          <w:cs/>
          <w:lang w:bidi="si-LK"/>
        </w:rPr>
        <w:t>න්</w:t>
      </w:r>
      <w:r w:rsidRPr="00C066C0">
        <w:rPr>
          <w:cs/>
          <w:lang w:bidi="si-LK"/>
        </w:rPr>
        <w:t>නෝ. එක් ම චිත්තයෙහි එකවිට</w:t>
      </w:r>
      <w:r w:rsidR="00C909C1">
        <w:rPr>
          <w:cs/>
          <w:lang w:bidi="si-LK"/>
        </w:rPr>
        <w:t>ත්</w:t>
      </w:r>
      <w:r w:rsidR="00A63FE8">
        <w:rPr>
          <w:rFonts w:hint="cs"/>
          <w:cs/>
          <w:lang w:bidi="si-LK"/>
        </w:rPr>
        <w:t xml:space="preserve"> </w:t>
      </w:r>
      <w:r w:rsidRPr="00C066C0">
        <w:rPr>
          <w:cs/>
          <w:lang w:bidi="si-LK"/>
        </w:rPr>
        <w:t>නො උපදිති. අට මහකුසල්සිත්හි උපදනාව</w:t>
      </w:r>
      <w:r w:rsidR="00A63FE8">
        <w:rPr>
          <w:rFonts w:hint="cs"/>
          <w:cs/>
          <w:lang w:bidi="si-LK"/>
        </w:rPr>
        <w:t>ි</w:t>
      </w:r>
      <w:r w:rsidR="00A63FE8">
        <w:rPr>
          <w:cs/>
          <w:lang w:bidi="si-LK"/>
        </w:rPr>
        <w:t>ට එක් එක් චිත්තවීථි</w:t>
      </w:r>
      <w:r w:rsidRPr="00C066C0">
        <w:rPr>
          <w:cs/>
          <w:lang w:bidi="si-LK"/>
        </w:rPr>
        <w:t>යක එකෙක් එකෙක් ම උපදියි. එසේ වන්</w:t>
      </w:r>
      <w:r w:rsidR="00A63FE8">
        <w:rPr>
          <w:rFonts w:hint="cs"/>
          <w:cs/>
          <w:lang w:bidi="si-LK"/>
        </w:rPr>
        <w:t>නේ</w:t>
      </w:r>
      <w:r w:rsidRPr="00C066C0">
        <w:rPr>
          <w:cs/>
          <w:lang w:bidi="si-LK"/>
        </w:rPr>
        <w:t xml:space="preserve"> ආර</w:t>
      </w:r>
      <w:r w:rsidR="00A63FE8">
        <w:rPr>
          <w:rFonts w:hint="cs"/>
          <w:cs/>
          <w:lang w:bidi="si-LK"/>
        </w:rPr>
        <w:t>ම්</w:t>
      </w:r>
      <w:r w:rsidRPr="00C066C0">
        <w:rPr>
          <w:cs/>
          <w:lang w:bidi="si-LK"/>
        </w:rPr>
        <w:t xml:space="preserve">මණයන්ගේ </w:t>
      </w:r>
      <w:r w:rsidR="00A63FE8">
        <w:rPr>
          <w:rFonts w:hint="cs"/>
          <w:cs/>
          <w:lang w:bidi="si-LK"/>
        </w:rPr>
        <w:t>වෙ</w:t>
      </w:r>
      <w:r w:rsidRPr="00C066C0">
        <w:rPr>
          <w:cs/>
          <w:lang w:bidi="si-LK"/>
        </w:rPr>
        <w:t>නස්බව නිසා ය. මහ</w:t>
      </w:r>
      <w:r w:rsidR="00A63FE8">
        <w:rPr>
          <w:rFonts w:hint="cs"/>
          <w:cs/>
          <w:lang w:bidi="si-LK"/>
        </w:rPr>
        <w:t>ද්</w:t>
      </w:r>
      <w:r w:rsidRPr="00C066C0">
        <w:rPr>
          <w:cs/>
          <w:lang w:bidi="si-LK"/>
        </w:rPr>
        <w:t>ගතචිත</w:t>
      </w:r>
      <w:r w:rsidR="00A63FE8">
        <w:rPr>
          <w:rFonts w:hint="cs"/>
          <w:cs/>
          <w:lang w:bidi="si-LK"/>
        </w:rPr>
        <w:t>්</w:t>
      </w:r>
      <w:r w:rsidRPr="00C066C0">
        <w:rPr>
          <w:cs/>
          <w:lang w:bidi="si-LK"/>
        </w:rPr>
        <w:t>තයෙහි ශීලවි</w:t>
      </w:r>
      <w:r w:rsidR="00A63FE8">
        <w:rPr>
          <w:rFonts w:hint="cs"/>
          <w:cs/>
          <w:lang w:bidi="si-LK"/>
        </w:rPr>
        <w:t>ශු</w:t>
      </w:r>
      <w:r w:rsidRPr="00C066C0">
        <w:rPr>
          <w:cs/>
          <w:lang w:bidi="si-LK"/>
        </w:rPr>
        <w:t>ද</w:t>
      </w:r>
      <w:r w:rsidR="00A63FE8">
        <w:rPr>
          <w:rFonts w:hint="cs"/>
          <w:cs/>
          <w:lang w:bidi="si-LK"/>
        </w:rPr>
        <w:t>්</w:t>
      </w:r>
      <w:r w:rsidRPr="00C066C0">
        <w:rPr>
          <w:cs/>
          <w:lang w:bidi="si-LK"/>
        </w:rPr>
        <w:t>ධියට ඇතුළත් වූ දුශ</w:t>
      </w:r>
      <w:r w:rsidR="00A63FE8">
        <w:rPr>
          <w:rFonts w:hint="cs"/>
          <w:cs/>
          <w:lang w:bidi="si-LK"/>
        </w:rPr>
        <w:t>්</w:t>
      </w:r>
      <w:r w:rsidRPr="00C066C0">
        <w:rPr>
          <w:cs/>
          <w:lang w:bidi="si-LK"/>
        </w:rPr>
        <w:t>වරිතදුරාජීවයන් නො ලැබිය යුතු බැවින් විරති තුන කොයි ලෙසකිනුදු නො ලැබේ. අප්පමඤ්ඤාවෝ ද අරමුණු වෙන</w:t>
      </w:r>
      <w:r w:rsidR="00A63FE8">
        <w:rPr>
          <w:rFonts w:hint="cs"/>
          <w:cs/>
          <w:lang w:bidi="si-LK"/>
        </w:rPr>
        <w:t>ස්</w:t>
      </w:r>
      <w:r w:rsidRPr="00C066C0">
        <w:rPr>
          <w:cs/>
          <w:lang w:bidi="si-LK"/>
        </w:rPr>
        <w:t>බව නිසා එකක් එකක් වශයෙන් ම එක් එක් ධ්‍ය</w:t>
      </w:r>
      <w:r w:rsidR="00A63FE8">
        <w:rPr>
          <w:rFonts w:hint="cs"/>
          <w:cs/>
          <w:lang w:bidi="si-LK"/>
        </w:rPr>
        <w:t>ා</w:t>
      </w:r>
      <w:r w:rsidRPr="00C066C0">
        <w:rPr>
          <w:cs/>
          <w:lang w:bidi="si-LK"/>
        </w:rPr>
        <w:t>න</w:t>
      </w:r>
      <w:r w:rsidR="00E60E56">
        <w:rPr>
          <w:cs/>
          <w:lang w:bidi="si-LK"/>
        </w:rPr>
        <w:t>චිත්ත</w:t>
      </w:r>
      <w:r w:rsidRPr="00C066C0">
        <w:rPr>
          <w:cs/>
          <w:lang w:bidi="si-LK"/>
        </w:rPr>
        <w:t>යෙහි ලැබෙති. සබ්බචිත්තසාධාරණ</w:t>
      </w:r>
      <w:r w:rsidR="00A63FE8">
        <w:rPr>
          <w:rFonts w:hint="cs"/>
          <w:cs/>
          <w:lang w:bidi="si-LK"/>
        </w:rPr>
        <w:t xml:space="preserve"> </w:t>
      </w:r>
      <w:r w:rsidRPr="00C066C0">
        <w:rPr>
          <w:cs/>
          <w:lang w:bidi="si-LK"/>
        </w:rPr>
        <w:t>- පකිණ්ණක - අකුසල</w:t>
      </w:r>
      <w:r w:rsidR="00A63FE8">
        <w:rPr>
          <w:rFonts w:hint="cs"/>
          <w:cs/>
          <w:lang w:bidi="si-LK"/>
        </w:rPr>
        <w:t xml:space="preserve"> </w:t>
      </w:r>
      <w:r w:rsidRPr="00C066C0">
        <w:rPr>
          <w:cs/>
          <w:lang w:bidi="si-LK"/>
        </w:rPr>
        <w:t xml:space="preserve">- සොභන </w:t>
      </w:r>
      <w:r w:rsidR="00A63FE8">
        <w:rPr>
          <w:rFonts w:hint="cs"/>
          <w:cs/>
          <w:lang w:bidi="si-LK"/>
        </w:rPr>
        <w:t xml:space="preserve">- </w:t>
      </w:r>
      <w:r w:rsidRPr="00C066C0">
        <w:rPr>
          <w:cs/>
          <w:lang w:bidi="si-LK"/>
        </w:rPr>
        <w:t>විරති- අප්පම</w:t>
      </w:r>
      <w:r w:rsidR="00A63FE8">
        <w:rPr>
          <w:rFonts w:hint="cs"/>
          <w:cs/>
          <w:lang w:bidi="si-LK"/>
        </w:rPr>
        <w:t xml:space="preserve">ඤ්ඤා </w:t>
      </w:r>
      <w:r w:rsidRPr="00C066C0">
        <w:rPr>
          <w:cs/>
          <w:lang w:bidi="si-LK"/>
        </w:rPr>
        <w:t>-</w:t>
      </w:r>
      <w:r w:rsidR="00A63FE8">
        <w:rPr>
          <w:rFonts w:hint="cs"/>
          <w:cs/>
          <w:lang w:bidi="si-LK"/>
        </w:rPr>
        <w:t xml:space="preserve"> </w:t>
      </w:r>
      <w:r w:rsidRPr="00C066C0">
        <w:rPr>
          <w:cs/>
          <w:lang w:bidi="si-LK"/>
        </w:rPr>
        <w:t>පඤ්ඤා යන චෛතසිකයන් පිළිබඳ තොරතුරු යටැ කියන ලද්දේ ය. සියලු චෛතසිකයන් පිළිබඳ කෙටිකතාවක් ද යට දැක්වින. මේ මතු කිය</w:t>
      </w:r>
      <w:r w:rsidR="00A63FE8">
        <w:rPr>
          <w:rFonts w:hint="cs"/>
          <w:cs/>
          <w:lang w:bidi="si-LK"/>
        </w:rPr>
        <w:t>න්</w:t>
      </w:r>
      <w:r w:rsidRPr="00C066C0">
        <w:rPr>
          <w:cs/>
          <w:lang w:bidi="si-LK"/>
        </w:rPr>
        <w:t xml:space="preserve">නී එයට දික් වූ කතාවකි. </w:t>
      </w:r>
    </w:p>
    <w:p w14:paraId="738D85D8" w14:textId="11D604D3" w:rsidR="009848A2" w:rsidRDefault="003E6E91" w:rsidP="00CD1C1A">
      <w:pPr>
        <w:rPr>
          <w:lang w:bidi="si-LK"/>
        </w:rPr>
      </w:pPr>
      <w:r>
        <w:rPr>
          <w:b/>
          <w:bCs/>
          <w:cs/>
          <w:lang w:bidi="si-LK"/>
        </w:rPr>
        <w:t>‘</w:t>
      </w:r>
      <w:r w:rsidR="00A63FE8" w:rsidRPr="00A63FE8">
        <w:rPr>
          <w:rFonts w:hint="cs"/>
          <w:b/>
          <w:bCs/>
          <w:cs/>
          <w:lang w:bidi="si-LK"/>
        </w:rPr>
        <w:t>ඵු</w:t>
      </w:r>
      <w:r w:rsidR="00C066C0" w:rsidRPr="00A63FE8">
        <w:rPr>
          <w:b/>
          <w:bCs/>
          <w:cs/>
          <w:lang w:bidi="si-LK"/>
        </w:rPr>
        <w:t>සතීති</w:t>
      </w:r>
      <w:r w:rsidR="00A63FE8" w:rsidRPr="00A63FE8">
        <w:rPr>
          <w:rFonts w:hint="cs"/>
          <w:b/>
          <w:bCs/>
          <w:cs/>
          <w:lang w:bidi="si-LK"/>
        </w:rPr>
        <w:t xml:space="preserve"> = </w:t>
      </w:r>
      <w:r w:rsidR="00C066C0" w:rsidRPr="00A63FE8">
        <w:rPr>
          <w:b/>
          <w:bCs/>
          <w:cs/>
          <w:lang w:bidi="si-LK"/>
        </w:rPr>
        <w:t>ඵස්</w:t>
      </w:r>
      <w:r w:rsidR="00A63FE8" w:rsidRPr="00A63FE8">
        <w:rPr>
          <w:rFonts w:hint="cs"/>
          <w:b/>
          <w:bCs/>
          <w:cs/>
          <w:lang w:bidi="si-LK"/>
        </w:rPr>
        <w:t>සො</w:t>
      </w:r>
      <w:r w:rsidR="00C066C0" w:rsidRPr="00A63FE8">
        <w:rPr>
          <w:b/>
          <w:bCs/>
        </w:rPr>
        <w:t xml:space="preserve">, </w:t>
      </w:r>
      <w:r w:rsidR="00C066C0" w:rsidRPr="00A63FE8">
        <w:rPr>
          <w:b/>
          <w:bCs/>
          <w:cs/>
          <w:lang w:bidi="si-LK"/>
        </w:rPr>
        <w:t>ඵුසන</w:t>
      </w:r>
      <w:r w:rsidR="00A63FE8" w:rsidRPr="00A63FE8">
        <w:rPr>
          <w:rFonts w:hint="cs"/>
          <w:b/>
          <w:bCs/>
          <w:cs/>
          <w:lang w:bidi="si-LK"/>
        </w:rPr>
        <w:t>්</w:t>
      </w:r>
      <w:r w:rsidR="00C066C0" w:rsidRPr="00A63FE8">
        <w:rPr>
          <w:b/>
          <w:bCs/>
          <w:cs/>
          <w:lang w:bidi="si-LK"/>
        </w:rPr>
        <w:t>ති සම</w:t>
      </w:r>
      <w:r w:rsidR="00A63FE8" w:rsidRPr="00A63FE8">
        <w:rPr>
          <w:rFonts w:hint="cs"/>
          <w:b/>
          <w:bCs/>
          <w:cs/>
          <w:lang w:bidi="si-LK"/>
        </w:rPr>
        <w:t>්</w:t>
      </w:r>
      <w:r w:rsidR="00C066C0" w:rsidRPr="00A63FE8">
        <w:rPr>
          <w:b/>
          <w:bCs/>
          <w:cs/>
          <w:lang w:bidi="si-LK"/>
        </w:rPr>
        <w:t xml:space="preserve">පයුත්තධම්මා එතෙනාති වා = </w:t>
      </w:r>
      <w:r w:rsidR="00A63FE8" w:rsidRPr="00A63FE8">
        <w:rPr>
          <w:rFonts w:hint="cs"/>
          <w:b/>
          <w:bCs/>
          <w:cs/>
          <w:lang w:bidi="si-LK"/>
        </w:rPr>
        <w:t>ඵස්සො</w:t>
      </w:r>
      <w:r w:rsidR="00C066C0" w:rsidRPr="00A63FE8">
        <w:rPr>
          <w:b/>
          <w:bCs/>
        </w:rPr>
        <w:t xml:space="preserve">, </w:t>
      </w:r>
      <w:r w:rsidR="00A63FE8" w:rsidRPr="00A63FE8">
        <w:rPr>
          <w:rFonts w:hint="cs"/>
          <w:b/>
          <w:bCs/>
          <w:cs/>
          <w:lang w:bidi="si-LK"/>
        </w:rPr>
        <w:t>ඵු</w:t>
      </w:r>
      <w:r w:rsidR="00C066C0" w:rsidRPr="00A63FE8">
        <w:rPr>
          <w:b/>
          <w:bCs/>
          <w:cs/>
          <w:lang w:bidi="si-LK"/>
        </w:rPr>
        <w:t>සනම</w:t>
      </w:r>
      <w:r w:rsidR="00A63FE8" w:rsidRPr="00A63FE8">
        <w:rPr>
          <w:rFonts w:hint="cs"/>
          <w:b/>
          <w:bCs/>
          <w:cs/>
          <w:lang w:bidi="si-LK"/>
        </w:rPr>
        <w:t>ත්</w:t>
      </w:r>
      <w:r w:rsidR="00C066C0" w:rsidRPr="00A63FE8">
        <w:rPr>
          <w:b/>
          <w:bCs/>
          <w:cs/>
          <w:lang w:bidi="si-LK"/>
        </w:rPr>
        <w:t>තං වා = ඵස්</w:t>
      </w:r>
      <w:r w:rsidR="00A63FE8" w:rsidRPr="00A63FE8">
        <w:rPr>
          <w:rFonts w:hint="cs"/>
          <w:b/>
          <w:bCs/>
          <w:cs/>
          <w:lang w:bidi="si-LK"/>
        </w:rPr>
        <w:t>සො</w:t>
      </w:r>
      <w:r>
        <w:rPr>
          <w:b/>
          <w:bCs/>
        </w:rPr>
        <w:t>’</w:t>
      </w:r>
      <w:r w:rsidR="00C066C0" w:rsidRPr="00C066C0">
        <w:t xml:space="preserve"> </w:t>
      </w:r>
      <w:r w:rsidR="00C066C0" w:rsidRPr="00C066C0">
        <w:rPr>
          <w:cs/>
          <w:lang w:bidi="si-LK"/>
        </w:rPr>
        <w:t>යම් ඒ ස්වභාව ධ</w:t>
      </w:r>
      <w:r w:rsidR="00983463">
        <w:rPr>
          <w:cs/>
          <w:lang w:bidi="si-LK"/>
        </w:rPr>
        <w:t>ර්‍ම</w:t>
      </w:r>
      <w:r w:rsidR="00C066C0" w:rsidRPr="00C066C0">
        <w:rPr>
          <w:cs/>
          <w:lang w:bidi="si-LK"/>
        </w:rPr>
        <w:t>යෙ</w:t>
      </w:r>
      <w:r w:rsidR="00A63FE8">
        <w:rPr>
          <w:rFonts w:hint="cs"/>
          <w:cs/>
          <w:lang w:bidi="si-LK"/>
        </w:rPr>
        <w:t>ක්</w:t>
      </w:r>
      <w:r w:rsidR="00C066C0" w:rsidRPr="00C066C0">
        <w:rPr>
          <w:cs/>
          <w:lang w:bidi="si-LK"/>
        </w:rPr>
        <w:t xml:space="preserve"> තෙමේ අරමුණු පහදා ද</w:t>
      </w:r>
      <w:r w:rsidR="00C066C0" w:rsidRPr="00C066C0">
        <w:t xml:space="preserve">, </w:t>
      </w:r>
      <w:r w:rsidR="00C066C0" w:rsidRPr="00C066C0">
        <w:rPr>
          <w:cs/>
          <w:lang w:bidi="si-LK"/>
        </w:rPr>
        <w:t>ඒ පැහැසීම ඵස්ස නම් වේ. අරමුණට වැදග</w:t>
      </w:r>
      <w:r w:rsidR="00A63FE8">
        <w:rPr>
          <w:rFonts w:hint="cs"/>
          <w:cs/>
          <w:lang w:bidi="si-LK"/>
        </w:rPr>
        <w:t>න්</w:t>
      </w:r>
      <w:r w:rsidR="00C066C0" w:rsidRPr="00C066C0">
        <w:rPr>
          <w:cs/>
          <w:lang w:bidi="si-LK"/>
        </w:rPr>
        <w:t xml:space="preserve">නේ ය </w:t>
      </w:r>
      <w:r w:rsidR="00A63FE8">
        <w:rPr>
          <w:rFonts w:hint="cs"/>
          <w:cs/>
          <w:lang w:bidi="si-LK"/>
        </w:rPr>
        <w:t>ඵස්</w:t>
      </w:r>
      <w:r w:rsidR="00C066C0" w:rsidRPr="00C066C0">
        <w:rPr>
          <w:cs/>
          <w:lang w:bidi="si-LK"/>
        </w:rPr>
        <w:t>ස. අරමුණෙහි පවත්නා ධ</w:t>
      </w:r>
      <w:r w:rsidR="00983463">
        <w:rPr>
          <w:cs/>
          <w:lang w:bidi="si-LK"/>
        </w:rPr>
        <w:t>ර්‍ම</w:t>
      </w:r>
      <w:r w:rsidR="00C066C0" w:rsidRPr="00C066C0">
        <w:rPr>
          <w:cs/>
          <w:lang w:bidi="si-LK"/>
        </w:rPr>
        <w:t>යෝ වැද ගැනීම් ල</w:t>
      </w:r>
      <w:r w:rsidR="00022B53">
        <w:rPr>
          <w:cs/>
          <w:lang w:bidi="si-LK"/>
        </w:rPr>
        <w:t>ක්‍ෂ</w:t>
      </w:r>
      <w:r w:rsidR="00C066C0" w:rsidRPr="00C066C0">
        <w:rPr>
          <w:cs/>
          <w:lang w:bidi="si-LK"/>
        </w:rPr>
        <w:t xml:space="preserve">ණ වූ යම් ශක්තියකින් අරමුණු </w:t>
      </w:r>
      <w:r w:rsidR="00A63FE8">
        <w:rPr>
          <w:rFonts w:hint="cs"/>
          <w:cs/>
          <w:lang w:bidi="si-LK"/>
        </w:rPr>
        <w:t>ස්</w:t>
      </w:r>
      <w:r w:rsidR="00C066C0" w:rsidRPr="00C066C0">
        <w:rPr>
          <w:cs/>
          <w:lang w:bidi="si-LK"/>
        </w:rPr>
        <w:t>ප</w:t>
      </w:r>
      <w:r w:rsidR="00FE1A0E">
        <w:rPr>
          <w:cs/>
          <w:lang w:bidi="si-LK"/>
        </w:rPr>
        <w:t>ර්‍ශ</w:t>
      </w:r>
      <w:r w:rsidR="00C066C0" w:rsidRPr="00C066C0">
        <w:rPr>
          <w:cs/>
          <w:lang w:bidi="si-LK"/>
        </w:rPr>
        <w:t xml:space="preserve"> කෙරෙත් ද</w:t>
      </w:r>
      <w:r w:rsidR="00C066C0" w:rsidRPr="00C066C0">
        <w:t xml:space="preserve">, </w:t>
      </w:r>
      <w:r w:rsidR="00C066C0" w:rsidRPr="00C066C0">
        <w:rPr>
          <w:cs/>
          <w:lang w:bidi="si-LK"/>
        </w:rPr>
        <w:t xml:space="preserve">ඒ </w:t>
      </w:r>
      <w:r w:rsidR="009848A2">
        <w:rPr>
          <w:rFonts w:hint="cs"/>
          <w:cs/>
          <w:lang w:bidi="si-LK"/>
        </w:rPr>
        <w:t>ඵ</w:t>
      </w:r>
      <w:r w:rsidR="00C066C0" w:rsidRPr="00C066C0">
        <w:rPr>
          <w:cs/>
          <w:lang w:bidi="si-LK"/>
        </w:rPr>
        <w:t>ස්ස නම් වේ. සිත හා එක් ව යෙදුනා වූ වේදනාදී</w:t>
      </w:r>
      <w:r w:rsidR="009848A2">
        <w:rPr>
          <w:rFonts w:hint="cs"/>
          <w:cs/>
          <w:lang w:bidi="si-LK"/>
        </w:rPr>
        <w:t>චෛ</w:t>
      </w:r>
      <w:r w:rsidR="00C066C0" w:rsidRPr="00C066C0">
        <w:rPr>
          <w:cs/>
          <w:lang w:bidi="si-LK"/>
        </w:rPr>
        <w:t>තසිකයෝ අරමුණෙහි ප</w:t>
      </w:r>
      <w:r w:rsidR="009848A2">
        <w:rPr>
          <w:rFonts w:hint="cs"/>
          <w:cs/>
          <w:lang w:bidi="si-LK"/>
        </w:rPr>
        <w:t>වත්</w:t>
      </w:r>
      <w:r w:rsidR="00C066C0" w:rsidRPr="00C066C0">
        <w:rPr>
          <w:cs/>
          <w:lang w:bidi="si-LK"/>
        </w:rPr>
        <w:t>නාහු</w:t>
      </w:r>
      <w:r w:rsidR="00C066C0" w:rsidRPr="00C066C0">
        <w:t xml:space="preserve">, </w:t>
      </w:r>
      <w:r w:rsidR="009848A2">
        <w:rPr>
          <w:cs/>
          <w:lang w:bidi="si-LK"/>
        </w:rPr>
        <w:t>ඒ අරමුණ ස්ප</w:t>
      </w:r>
      <w:r w:rsidR="00FE1A0E">
        <w:rPr>
          <w:cs/>
          <w:lang w:bidi="si-LK"/>
        </w:rPr>
        <w:t>ර්‍ශ</w:t>
      </w:r>
      <w:r w:rsidR="00C066C0" w:rsidRPr="00C066C0">
        <w:rPr>
          <w:cs/>
          <w:lang w:bidi="si-LK"/>
        </w:rPr>
        <w:t>කර</w:t>
      </w:r>
      <w:r w:rsidR="009848A2">
        <w:rPr>
          <w:rFonts w:hint="cs"/>
          <w:cs/>
          <w:lang w:bidi="si-LK"/>
        </w:rPr>
        <w:t>න්</w:t>
      </w:r>
      <w:r w:rsidR="00C066C0" w:rsidRPr="00C066C0">
        <w:rPr>
          <w:cs/>
          <w:lang w:bidi="si-LK"/>
        </w:rPr>
        <w:t>නන් වැනි වෙති. අරමුණට වැද ගැ</w:t>
      </w:r>
      <w:r w:rsidR="009848A2">
        <w:rPr>
          <w:rFonts w:hint="cs"/>
          <w:cs/>
          <w:lang w:bidi="si-LK"/>
        </w:rPr>
        <w:t>ණී</w:t>
      </w:r>
      <w:r w:rsidR="00C066C0" w:rsidRPr="00C066C0">
        <w:rPr>
          <w:cs/>
          <w:lang w:bidi="si-LK"/>
        </w:rPr>
        <w:t xml:space="preserve">ම් මාත්‍රය හෝ </w:t>
      </w:r>
      <w:r w:rsidR="009848A2">
        <w:rPr>
          <w:rFonts w:hint="cs"/>
          <w:cs/>
          <w:lang w:bidi="si-LK"/>
        </w:rPr>
        <w:t>ඵස්ස</w:t>
      </w:r>
      <w:r w:rsidR="00C066C0" w:rsidRPr="00C066C0">
        <w:rPr>
          <w:cs/>
          <w:lang w:bidi="si-LK"/>
        </w:rPr>
        <w:t xml:space="preserve"> නම් වේ. ච</w:t>
      </w:r>
      <w:r w:rsidR="00022B53">
        <w:rPr>
          <w:rFonts w:hint="cs"/>
          <w:cs/>
          <w:lang w:bidi="si-LK"/>
        </w:rPr>
        <w:t>ක්‍ෂු</w:t>
      </w:r>
      <w:r w:rsidR="00C066C0" w:rsidRPr="00C066C0">
        <w:rPr>
          <w:cs/>
          <w:lang w:bidi="si-LK"/>
        </w:rPr>
        <w:t>රාදි</w:t>
      </w:r>
      <w:r w:rsidR="00B01432">
        <w:rPr>
          <w:rFonts w:hint="cs"/>
          <w:cs/>
          <w:lang w:bidi="si-LK"/>
        </w:rPr>
        <w:t>ද්වා</w:t>
      </w:r>
      <w:r w:rsidR="00C066C0" w:rsidRPr="00C066C0">
        <w:rPr>
          <w:cs/>
          <w:lang w:bidi="si-LK"/>
        </w:rPr>
        <w:t>රයකින් යම්කිසි රූපාදී වූ අරමුණක් වැදුනු විට ඒ අරමු</w:t>
      </w:r>
      <w:r w:rsidR="009848A2">
        <w:rPr>
          <w:rFonts w:hint="cs"/>
          <w:cs/>
          <w:lang w:bidi="si-LK"/>
        </w:rPr>
        <w:t>ණෙ</w:t>
      </w:r>
      <w:r w:rsidR="00C066C0" w:rsidRPr="00C066C0">
        <w:rPr>
          <w:cs/>
          <w:lang w:bidi="si-LK"/>
        </w:rPr>
        <w:t>හි උපදනා සිත හා එක් ව ඉපැදෙමින්</w:t>
      </w:r>
      <w:r w:rsidR="00C066C0" w:rsidRPr="00C066C0">
        <w:t xml:space="preserve">, </w:t>
      </w:r>
      <w:r w:rsidR="00C066C0" w:rsidRPr="00C066C0">
        <w:rPr>
          <w:cs/>
          <w:lang w:bidi="si-LK"/>
        </w:rPr>
        <w:t>ඒ සිත</w:t>
      </w:r>
      <w:r w:rsidR="00C909C1">
        <w:rPr>
          <w:cs/>
          <w:lang w:bidi="si-LK"/>
        </w:rPr>
        <w:t>ත්</w:t>
      </w:r>
      <w:r w:rsidR="00C066C0" w:rsidRPr="00C066C0">
        <w:rPr>
          <w:cs/>
          <w:lang w:bidi="si-LK"/>
        </w:rPr>
        <w:t xml:space="preserve"> ඒ හා යෙදුනු අනික් </w:t>
      </w:r>
      <w:r w:rsidR="009848A2">
        <w:rPr>
          <w:rFonts w:hint="cs"/>
          <w:cs/>
          <w:lang w:bidi="si-LK"/>
        </w:rPr>
        <w:t>චෛ</w:t>
      </w:r>
      <w:r w:rsidR="00C066C0" w:rsidRPr="00C066C0">
        <w:rPr>
          <w:cs/>
          <w:lang w:bidi="si-LK"/>
        </w:rPr>
        <w:t>තසික</w:t>
      </w:r>
      <w:r w:rsidR="00C909C1">
        <w:rPr>
          <w:cs/>
          <w:lang w:bidi="si-LK"/>
        </w:rPr>
        <w:t>ත්</w:t>
      </w:r>
      <w:r w:rsidR="00C066C0" w:rsidRPr="00C066C0">
        <w:rPr>
          <w:cs/>
          <w:lang w:bidi="si-LK"/>
        </w:rPr>
        <w:t xml:space="preserve"> අරමුණෙහි හපන්නාක් මෙන් පවත්නා ධ</w:t>
      </w:r>
      <w:r w:rsidR="00983463">
        <w:rPr>
          <w:cs/>
          <w:lang w:bidi="si-LK"/>
        </w:rPr>
        <w:t>ර්‍ම</w:t>
      </w:r>
      <w:r w:rsidR="00C066C0" w:rsidRPr="00C066C0">
        <w:rPr>
          <w:cs/>
          <w:lang w:bidi="si-LK"/>
        </w:rPr>
        <w:t>ශක</w:t>
      </w:r>
      <w:r w:rsidR="009848A2">
        <w:rPr>
          <w:rFonts w:hint="cs"/>
          <w:cs/>
          <w:lang w:bidi="si-LK"/>
        </w:rPr>
        <w:t>්</w:t>
      </w:r>
      <w:r w:rsidR="00C066C0" w:rsidRPr="00C066C0">
        <w:rPr>
          <w:cs/>
          <w:lang w:bidi="si-LK"/>
        </w:rPr>
        <w:t xml:space="preserve">තිය </w:t>
      </w:r>
      <w:r w:rsidR="009848A2">
        <w:rPr>
          <w:rFonts w:hint="cs"/>
          <w:cs/>
          <w:lang w:bidi="si-LK"/>
        </w:rPr>
        <w:t>ඵ</w:t>
      </w:r>
      <w:r w:rsidR="00C066C0" w:rsidRPr="00C066C0">
        <w:rPr>
          <w:cs/>
          <w:lang w:bidi="si-LK"/>
        </w:rPr>
        <w:t>ස්ස නැමැ</w:t>
      </w:r>
      <w:r w:rsidR="009848A2">
        <w:rPr>
          <w:rFonts w:hint="cs"/>
          <w:cs/>
          <w:lang w:bidi="si-LK"/>
        </w:rPr>
        <w:t xml:space="preserve"> </w:t>
      </w:r>
      <w:r w:rsidR="00C066C0" w:rsidRPr="00C066C0">
        <w:rPr>
          <w:cs/>
          <w:lang w:bidi="si-LK"/>
        </w:rPr>
        <w:t xml:space="preserve">යි කීහ. එය තවත් විස්තර කරන්නට </w:t>
      </w:r>
      <w:r>
        <w:rPr>
          <w:b/>
          <w:bCs/>
          <w:cs/>
          <w:lang w:bidi="si-LK"/>
        </w:rPr>
        <w:t>‘</w:t>
      </w:r>
      <w:r w:rsidR="00C066C0" w:rsidRPr="009848A2">
        <w:rPr>
          <w:b/>
          <w:bCs/>
          <w:cs/>
          <w:lang w:bidi="si-LK"/>
        </w:rPr>
        <w:t xml:space="preserve">ඵුසනං </w:t>
      </w:r>
      <w:r w:rsidR="009848A2" w:rsidRPr="009848A2">
        <w:rPr>
          <w:rFonts w:hint="cs"/>
          <w:b/>
          <w:bCs/>
          <w:cs/>
          <w:lang w:bidi="si-LK"/>
        </w:rPr>
        <w:t>චෙ</w:t>
      </w:r>
      <w:r w:rsidR="00C066C0" w:rsidRPr="009848A2">
        <w:rPr>
          <w:b/>
          <w:bCs/>
          <w:cs/>
          <w:lang w:bidi="si-LK"/>
        </w:rPr>
        <w:t>ත්ථ ආර</w:t>
      </w:r>
      <w:r w:rsidR="009848A2" w:rsidRPr="009848A2">
        <w:rPr>
          <w:rFonts w:hint="cs"/>
          <w:b/>
          <w:bCs/>
          <w:cs/>
          <w:lang w:bidi="si-LK"/>
        </w:rPr>
        <w:t>ම්</w:t>
      </w:r>
      <w:r w:rsidR="00C066C0" w:rsidRPr="009848A2">
        <w:rPr>
          <w:b/>
          <w:bCs/>
          <w:cs/>
          <w:lang w:bidi="si-LK"/>
        </w:rPr>
        <w:t>මණස්ස ඉට</w:t>
      </w:r>
      <w:r w:rsidR="009848A2" w:rsidRPr="009848A2">
        <w:rPr>
          <w:rFonts w:hint="cs"/>
          <w:b/>
          <w:bCs/>
          <w:cs/>
          <w:lang w:bidi="si-LK"/>
        </w:rPr>
        <w:t>්</w:t>
      </w:r>
      <w:r w:rsidR="00C066C0" w:rsidRPr="009848A2">
        <w:rPr>
          <w:b/>
          <w:bCs/>
          <w:cs/>
          <w:lang w:bidi="si-LK"/>
        </w:rPr>
        <w:t>ඨානිට</w:t>
      </w:r>
      <w:r w:rsidR="009848A2" w:rsidRPr="009848A2">
        <w:rPr>
          <w:rFonts w:hint="cs"/>
          <w:b/>
          <w:bCs/>
          <w:cs/>
          <w:lang w:bidi="si-LK"/>
        </w:rPr>
        <w:t>්</w:t>
      </w:r>
      <w:r w:rsidR="00C066C0" w:rsidRPr="009848A2">
        <w:rPr>
          <w:b/>
          <w:bCs/>
          <w:cs/>
          <w:lang w:bidi="si-LK"/>
        </w:rPr>
        <w:t>ඨරසං ආහ</w:t>
      </w:r>
      <w:r w:rsidR="009848A2" w:rsidRPr="009848A2">
        <w:rPr>
          <w:rFonts w:hint="cs"/>
          <w:b/>
          <w:bCs/>
          <w:cs/>
          <w:lang w:bidi="si-LK"/>
        </w:rPr>
        <w:t>ච්</w:t>
      </w:r>
      <w:r w:rsidR="00C066C0" w:rsidRPr="009848A2">
        <w:rPr>
          <w:b/>
          <w:bCs/>
          <w:cs/>
          <w:lang w:bidi="si-LK"/>
        </w:rPr>
        <w:t>ච උපහච්ච ගහන</w:t>
      </w:r>
      <w:r w:rsidR="009848A2" w:rsidRPr="009848A2">
        <w:rPr>
          <w:rFonts w:hint="cs"/>
          <w:b/>
          <w:bCs/>
          <w:cs/>
          <w:lang w:bidi="si-LK"/>
        </w:rPr>
        <w:t>ං</w:t>
      </w:r>
      <w:r w:rsidR="00C066C0" w:rsidRPr="009848A2">
        <w:rPr>
          <w:b/>
          <w:bCs/>
          <w:cs/>
          <w:lang w:bidi="si-LK"/>
        </w:rPr>
        <w:t xml:space="preserve"> දට්ඨබ්බං</w:t>
      </w:r>
      <w:r>
        <w:rPr>
          <w:b/>
          <w:bCs/>
        </w:rPr>
        <w:t>’</w:t>
      </w:r>
      <w:r w:rsidR="00C066C0" w:rsidRPr="009848A2">
        <w:rPr>
          <w:b/>
          <w:bCs/>
        </w:rPr>
        <w:t xml:space="preserve"> </w:t>
      </w:r>
      <w:r w:rsidR="00C066C0" w:rsidRPr="00C066C0">
        <w:rPr>
          <w:cs/>
          <w:lang w:bidi="si-LK"/>
        </w:rPr>
        <w:t xml:space="preserve">යනු කීහ. </w:t>
      </w:r>
      <w:r w:rsidR="009848A2">
        <w:rPr>
          <w:rFonts w:hint="cs"/>
          <w:cs/>
          <w:lang w:bidi="si-LK"/>
        </w:rPr>
        <w:t>ඵු</w:t>
      </w:r>
      <w:r w:rsidR="00C066C0" w:rsidRPr="00C066C0">
        <w:rPr>
          <w:cs/>
          <w:lang w:bidi="si-LK"/>
        </w:rPr>
        <w:t>සන නම්</w:t>
      </w:r>
      <w:r w:rsidR="00C066C0" w:rsidRPr="00C066C0">
        <w:t xml:space="preserve">, </w:t>
      </w:r>
      <w:r w:rsidR="00C066C0" w:rsidRPr="00C066C0">
        <w:rPr>
          <w:cs/>
          <w:lang w:bidi="si-LK"/>
        </w:rPr>
        <w:t xml:space="preserve">අරමුණ පිළිබඳ යහපත් අයහපත් රසය හැපී ගැණීමය යි මෙයින් අදහස් කෙරෙති. </w:t>
      </w:r>
    </w:p>
    <w:p w14:paraId="1754A6FB" w14:textId="12E5A532" w:rsidR="00C066C0" w:rsidRPr="00C066C0" w:rsidRDefault="00C066C0" w:rsidP="00CD1C1A">
      <w:r w:rsidRPr="00C066C0">
        <w:rPr>
          <w:cs/>
          <w:lang w:bidi="si-LK"/>
        </w:rPr>
        <w:t xml:space="preserve">මෙසේ මේ </w:t>
      </w:r>
      <w:r w:rsidR="009848A2">
        <w:rPr>
          <w:rFonts w:hint="cs"/>
          <w:cs/>
          <w:lang w:bidi="si-LK"/>
        </w:rPr>
        <w:t>ඵස‍්ස</w:t>
      </w:r>
      <w:r w:rsidR="009848A2">
        <w:rPr>
          <w:cs/>
          <w:lang w:bidi="si-LK"/>
        </w:rPr>
        <w:t>ශබ්දය ක</w:t>
      </w:r>
      <w:r w:rsidR="0021396C">
        <w:rPr>
          <w:cs/>
          <w:lang w:bidi="si-LK"/>
        </w:rPr>
        <w:t>ර්‍තෘ</w:t>
      </w:r>
      <w:r w:rsidRPr="00C066C0">
        <w:rPr>
          <w:cs/>
          <w:lang w:bidi="si-LK"/>
        </w:rPr>
        <w:t>-කරණ-භාව සාධන විසින් විස්තර කරණ ලද්දේ ද</w:t>
      </w:r>
      <w:r w:rsidRPr="00C066C0">
        <w:t xml:space="preserve">, </w:t>
      </w:r>
      <w:r w:rsidRPr="00C066C0">
        <w:rPr>
          <w:cs/>
          <w:lang w:bidi="si-LK"/>
        </w:rPr>
        <w:t>භාවසාධන වාක්‍යය ම නිෂ</w:t>
      </w:r>
      <w:r w:rsidR="009848A2">
        <w:rPr>
          <w:rFonts w:hint="cs"/>
          <w:cs/>
          <w:lang w:bidi="si-LK"/>
        </w:rPr>
        <w:t>්</w:t>
      </w:r>
      <w:r w:rsidRPr="00C066C0">
        <w:rPr>
          <w:cs/>
          <w:lang w:bidi="si-LK"/>
        </w:rPr>
        <w:t>ප</w:t>
      </w:r>
      <w:r w:rsidR="009848A2">
        <w:rPr>
          <w:rFonts w:hint="cs"/>
          <w:cs/>
          <w:lang w:bidi="si-LK"/>
        </w:rPr>
        <w:t>ර්‍ය්‍යා</w:t>
      </w:r>
      <w:r w:rsidRPr="00C066C0">
        <w:rPr>
          <w:cs/>
          <w:lang w:bidi="si-LK"/>
        </w:rPr>
        <w:t>ය වන්නේය. හෙවත් ප්‍රධාන වේ. ක</w:t>
      </w:r>
      <w:r w:rsidR="0021396C">
        <w:rPr>
          <w:cs/>
          <w:lang w:bidi="si-LK"/>
        </w:rPr>
        <w:t>ර්‍තෘ</w:t>
      </w:r>
      <w:r w:rsidRPr="00C066C0">
        <w:rPr>
          <w:cs/>
          <w:lang w:bidi="si-LK"/>
        </w:rPr>
        <w:t>-කර</w:t>
      </w:r>
      <w:r w:rsidR="009848A2">
        <w:rPr>
          <w:rFonts w:hint="cs"/>
          <w:cs/>
          <w:lang w:bidi="si-LK"/>
        </w:rPr>
        <w:t>ණ</w:t>
      </w:r>
      <w:r w:rsidRPr="00C066C0">
        <w:rPr>
          <w:cs/>
          <w:lang w:bidi="si-LK"/>
        </w:rPr>
        <w:t xml:space="preserve"> සාධන වාක්‍යයෝ ප</w:t>
      </w:r>
      <w:r w:rsidR="009848A2">
        <w:rPr>
          <w:rFonts w:hint="cs"/>
          <w:cs/>
          <w:lang w:bidi="si-LK"/>
        </w:rPr>
        <w:t>ර්‍ය්‍යා</w:t>
      </w:r>
      <w:r w:rsidRPr="00C066C0">
        <w:rPr>
          <w:cs/>
          <w:lang w:bidi="si-LK"/>
        </w:rPr>
        <w:t>ය කථාවෝ ය. ඔවුහු අප්‍රධාන වෙති. පරමා</w:t>
      </w:r>
      <w:r w:rsidR="002606F2">
        <w:rPr>
          <w:cs/>
          <w:lang w:bidi="si-LK"/>
        </w:rPr>
        <w:t>ර්‍ත්‍ථ</w:t>
      </w:r>
      <w:r w:rsidRPr="00C066C0">
        <w:rPr>
          <w:cs/>
          <w:lang w:bidi="si-LK"/>
        </w:rPr>
        <w:t xml:space="preserve"> ධ</w:t>
      </w:r>
      <w:r w:rsidR="00983463">
        <w:rPr>
          <w:cs/>
          <w:lang w:bidi="si-LK"/>
        </w:rPr>
        <w:t>ර්‍ම</w:t>
      </w:r>
      <w:r w:rsidRPr="00C066C0">
        <w:rPr>
          <w:cs/>
          <w:lang w:bidi="si-LK"/>
        </w:rPr>
        <w:t xml:space="preserve"> විෂයයෙහි භාවසාධන ය ම ප්‍රධාන බැවිනි. </w:t>
      </w:r>
    </w:p>
    <w:p w14:paraId="2596BA3C" w14:textId="3CB42950" w:rsidR="009848A2" w:rsidRDefault="00C066C0" w:rsidP="00CD1C1A">
      <w:pPr>
        <w:rPr>
          <w:lang w:bidi="si-LK"/>
        </w:rPr>
      </w:pPr>
      <w:r w:rsidRPr="00C066C0">
        <w:rPr>
          <w:cs/>
          <w:lang w:bidi="si-LK"/>
        </w:rPr>
        <w:t>ස්ප</w:t>
      </w:r>
      <w:r w:rsidR="00FE1A0E">
        <w:rPr>
          <w:cs/>
          <w:lang w:bidi="si-LK"/>
        </w:rPr>
        <w:t>ර්‍ශ</w:t>
      </w:r>
      <w:r w:rsidRPr="00C066C0">
        <w:rPr>
          <w:cs/>
          <w:lang w:bidi="si-LK"/>
        </w:rPr>
        <w:t>ය</w:t>
      </w:r>
      <w:r w:rsidRPr="00C066C0">
        <w:t xml:space="preserve">, </w:t>
      </w:r>
      <w:r w:rsidRPr="00C066C0">
        <w:rPr>
          <w:cs/>
          <w:lang w:bidi="si-LK"/>
        </w:rPr>
        <w:t>අරමුණු වැළ</w:t>
      </w:r>
      <w:r w:rsidR="009848A2">
        <w:rPr>
          <w:rFonts w:hint="cs"/>
          <w:cs/>
          <w:lang w:bidi="si-LK"/>
        </w:rPr>
        <w:t>ඳ</w:t>
      </w:r>
      <w:r w:rsidRPr="00C066C0">
        <w:rPr>
          <w:cs/>
          <w:lang w:bidi="si-LK"/>
        </w:rPr>
        <w:t xml:space="preserve"> ගැ</w:t>
      </w:r>
      <w:r w:rsidR="009848A2">
        <w:rPr>
          <w:cs/>
          <w:lang w:bidi="si-LK"/>
        </w:rPr>
        <w:t>ණ</w:t>
      </w:r>
      <w:r w:rsidR="009848A2">
        <w:rPr>
          <w:rFonts w:hint="cs"/>
          <w:cs/>
          <w:lang w:bidi="si-LK"/>
        </w:rPr>
        <w:t>ී</w:t>
      </w:r>
      <w:r w:rsidRPr="00C066C0">
        <w:rPr>
          <w:cs/>
          <w:lang w:bidi="si-LK"/>
        </w:rPr>
        <w:t>මක් නො කරයි. එහෙත් චක්ඛු</w:t>
      </w:r>
      <w:r w:rsidR="009848A2">
        <w:rPr>
          <w:rFonts w:hint="cs"/>
          <w:cs/>
          <w:lang w:bidi="si-LK"/>
        </w:rPr>
        <w:t>ප‍්ප</w:t>
      </w:r>
      <w:r w:rsidRPr="00C066C0">
        <w:rPr>
          <w:cs/>
          <w:lang w:bidi="si-LK"/>
        </w:rPr>
        <w:t>ස</w:t>
      </w:r>
      <w:r w:rsidR="009848A2">
        <w:rPr>
          <w:rFonts w:hint="cs"/>
          <w:cs/>
          <w:lang w:bidi="si-LK"/>
        </w:rPr>
        <w:t>ා</w:t>
      </w:r>
      <w:r w:rsidRPr="00C066C0">
        <w:rPr>
          <w:cs/>
          <w:lang w:bidi="si-LK"/>
        </w:rPr>
        <w:t>දය හා රූපය සේ ද</w:t>
      </w:r>
      <w:r w:rsidRPr="00C066C0">
        <w:t xml:space="preserve">, </w:t>
      </w:r>
      <w:r w:rsidR="00664FC2">
        <w:rPr>
          <w:cs/>
          <w:lang w:bidi="si-LK"/>
        </w:rPr>
        <w:t>සෝත</w:t>
      </w:r>
      <w:r w:rsidRPr="00C066C0">
        <w:rPr>
          <w:cs/>
          <w:lang w:bidi="si-LK"/>
        </w:rPr>
        <w:t>ප්පසාදය හා ශබ</w:t>
      </w:r>
      <w:r w:rsidR="009848A2">
        <w:rPr>
          <w:rFonts w:hint="cs"/>
          <w:cs/>
          <w:lang w:bidi="si-LK"/>
        </w:rPr>
        <w:t>්</w:t>
      </w:r>
      <w:r w:rsidRPr="00C066C0">
        <w:rPr>
          <w:cs/>
          <w:lang w:bidi="si-LK"/>
        </w:rPr>
        <w:t>දය සේ ද</w:t>
      </w:r>
      <w:r w:rsidRPr="00C066C0">
        <w:t xml:space="preserve">, </w:t>
      </w:r>
      <w:r w:rsidRPr="00C066C0">
        <w:rPr>
          <w:cs/>
          <w:lang w:bidi="si-LK"/>
        </w:rPr>
        <w:t>සිත</w:t>
      </w:r>
      <w:r w:rsidR="00C909C1">
        <w:rPr>
          <w:cs/>
          <w:lang w:bidi="si-LK"/>
        </w:rPr>
        <w:t>ත්</w:t>
      </w:r>
      <w:r w:rsidRPr="00C066C0">
        <w:rPr>
          <w:cs/>
          <w:lang w:bidi="si-LK"/>
        </w:rPr>
        <w:t xml:space="preserve"> අරමුණ</w:t>
      </w:r>
      <w:r w:rsidR="00C909C1">
        <w:rPr>
          <w:cs/>
          <w:lang w:bidi="si-LK"/>
        </w:rPr>
        <w:t>ත්</w:t>
      </w:r>
      <w:r w:rsidRPr="00C066C0">
        <w:rPr>
          <w:cs/>
          <w:lang w:bidi="si-LK"/>
        </w:rPr>
        <w:t xml:space="preserve"> දෙ දෙනා ගැටීම කරයි. ය</w:t>
      </w:r>
      <w:r w:rsidR="009848A2">
        <w:rPr>
          <w:rFonts w:hint="cs"/>
          <w:cs/>
          <w:lang w:bidi="si-LK"/>
        </w:rPr>
        <w:t>ම්</w:t>
      </w:r>
      <w:r w:rsidRPr="00C066C0">
        <w:rPr>
          <w:cs/>
          <w:lang w:bidi="si-LK"/>
        </w:rPr>
        <w:t>සේ එක් අල්ලක් අනික් අ</w:t>
      </w:r>
      <w:r w:rsidR="009848A2">
        <w:rPr>
          <w:rFonts w:hint="cs"/>
          <w:cs/>
          <w:lang w:bidi="si-LK"/>
        </w:rPr>
        <w:t>ල්</w:t>
      </w:r>
      <w:r w:rsidRPr="00C066C0">
        <w:rPr>
          <w:cs/>
          <w:lang w:bidi="si-LK"/>
        </w:rPr>
        <w:t xml:space="preserve">ලෙහි ගැටීමට විශේෂ කාරණ වූ </w:t>
      </w:r>
      <w:r w:rsidR="003740A4">
        <w:rPr>
          <w:cs/>
          <w:lang w:bidi="si-LK"/>
        </w:rPr>
        <w:t>වායෝ</w:t>
      </w:r>
      <w:r w:rsidRPr="00C066C0">
        <w:rPr>
          <w:cs/>
          <w:lang w:bidi="si-LK"/>
        </w:rPr>
        <w:t>ධාතු අධික වූ රූපධ</w:t>
      </w:r>
      <w:r w:rsidR="00983463">
        <w:rPr>
          <w:cs/>
          <w:lang w:bidi="si-LK"/>
        </w:rPr>
        <w:t>ර්‍ම</w:t>
      </w:r>
      <w:r w:rsidRPr="00C066C0">
        <w:rPr>
          <w:cs/>
          <w:lang w:bidi="si-LK"/>
        </w:rPr>
        <w:t>යෝ වෙත් ද</w:t>
      </w:r>
      <w:r w:rsidRPr="00C066C0">
        <w:t xml:space="preserve">, </w:t>
      </w:r>
      <w:r w:rsidRPr="00C066C0">
        <w:rPr>
          <w:cs/>
          <w:lang w:bidi="si-LK"/>
        </w:rPr>
        <w:t>එ මෙන් සිත අරමු</w:t>
      </w:r>
      <w:r w:rsidR="009848A2">
        <w:rPr>
          <w:rFonts w:hint="cs"/>
          <w:cs/>
          <w:lang w:bidi="si-LK"/>
        </w:rPr>
        <w:t>ණෙහි</w:t>
      </w:r>
      <w:r w:rsidRPr="00C066C0">
        <w:rPr>
          <w:cs/>
          <w:lang w:bidi="si-LK"/>
        </w:rPr>
        <w:t xml:space="preserve"> ගැටීම ඊට </w:t>
      </w:r>
      <w:r w:rsidR="00C72BB7">
        <w:rPr>
          <w:cs/>
          <w:lang w:bidi="si-LK"/>
        </w:rPr>
        <w:t>විශේෂ</w:t>
      </w:r>
      <w:r w:rsidRPr="00C066C0">
        <w:rPr>
          <w:cs/>
          <w:lang w:bidi="si-LK"/>
        </w:rPr>
        <w:t xml:space="preserve"> වූ එක් චෛතසිකධ</w:t>
      </w:r>
      <w:r w:rsidR="00983463">
        <w:rPr>
          <w:cs/>
          <w:lang w:bidi="si-LK"/>
        </w:rPr>
        <w:t>ර්‍ම</w:t>
      </w:r>
      <w:r w:rsidRPr="00C066C0">
        <w:rPr>
          <w:cs/>
          <w:lang w:bidi="si-LK"/>
        </w:rPr>
        <w:t xml:space="preserve">යෙකැ යි දත යුතු ය. </w:t>
      </w:r>
    </w:p>
    <w:p w14:paraId="22735B7A" w14:textId="17E95989" w:rsidR="00C066C0" w:rsidRPr="00C066C0" w:rsidRDefault="00C066C0" w:rsidP="00CD1C1A">
      <w:r w:rsidRPr="00C066C0">
        <w:rPr>
          <w:cs/>
          <w:lang w:bidi="si-LK"/>
        </w:rPr>
        <w:t>මෙකී ස</w:t>
      </w:r>
      <w:r w:rsidR="009848A2">
        <w:rPr>
          <w:rFonts w:hint="cs"/>
          <w:cs/>
          <w:lang w:bidi="si-LK"/>
        </w:rPr>
        <w:t>්</w:t>
      </w:r>
      <w:r w:rsidRPr="00C066C0">
        <w:rPr>
          <w:cs/>
          <w:lang w:bidi="si-LK"/>
        </w:rPr>
        <w:t>ප</w:t>
      </w:r>
      <w:r w:rsidR="00FE1A0E">
        <w:rPr>
          <w:cs/>
          <w:lang w:bidi="si-LK"/>
        </w:rPr>
        <w:t>ර්‍ශ</w:t>
      </w:r>
      <w:r w:rsidRPr="00C066C0">
        <w:rPr>
          <w:cs/>
          <w:lang w:bidi="si-LK"/>
        </w:rPr>
        <w:t>යාගේ හටගැනීම වන්නේ ච</w:t>
      </w:r>
      <w:r w:rsidR="00022B53">
        <w:rPr>
          <w:cs/>
          <w:lang w:bidi="si-LK"/>
        </w:rPr>
        <w:t>ක්‍ෂු</w:t>
      </w:r>
      <w:r w:rsidRPr="00C066C0">
        <w:rPr>
          <w:cs/>
          <w:lang w:bidi="si-LK"/>
        </w:rPr>
        <w:t>ස</w:t>
      </w:r>
      <w:r w:rsidR="00C909C1">
        <w:rPr>
          <w:cs/>
          <w:lang w:bidi="si-LK"/>
        </w:rPr>
        <w:t>ත්</w:t>
      </w:r>
      <w:r w:rsidRPr="00C066C0">
        <w:t xml:space="preserve">, </w:t>
      </w:r>
      <w:r w:rsidRPr="00C066C0">
        <w:rPr>
          <w:cs/>
          <w:lang w:bidi="si-LK"/>
        </w:rPr>
        <w:t>රූපය</w:t>
      </w:r>
      <w:r w:rsidR="00C909C1">
        <w:rPr>
          <w:cs/>
          <w:lang w:bidi="si-LK"/>
        </w:rPr>
        <w:t>ත්</w:t>
      </w:r>
      <w:r w:rsidRPr="00C066C0">
        <w:t xml:space="preserve">, </w:t>
      </w:r>
      <w:r w:rsidRPr="00C066C0">
        <w:rPr>
          <w:cs/>
          <w:lang w:bidi="si-LK"/>
        </w:rPr>
        <w:t>ච</w:t>
      </w:r>
      <w:r w:rsidR="00022B53">
        <w:rPr>
          <w:cs/>
          <w:lang w:bidi="si-LK"/>
        </w:rPr>
        <w:t>ක්‍ෂු</w:t>
      </w:r>
      <w:r w:rsidR="009848A2">
        <w:rPr>
          <w:rFonts w:hint="cs"/>
          <w:cs/>
          <w:lang w:bidi="si-LK"/>
        </w:rPr>
        <w:t>ර්</w:t>
      </w:r>
      <w:r w:rsidRPr="00C066C0">
        <w:rPr>
          <w:cs/>
          <w:lang w:bidi="si-LK"/>
        </w:rPr>
        <w:t>විඥානය</w:t>
      </w:r>
      <w:r w:rsidR="00C909C1">
        <w:rPr>
          <w:cs/>
          <w:lang w:bidi="si-LK"/>
        </w:rPr>
        <w:t>ත්</w:t>
      </w:r>
      <w:r w:rsidRPr="00C066C0">
        <w:rPr>
          <w:cs/>
          <w:lang w:bidi="si-LK"/>
        </w:rPr>
        <w:t xml:space="preserve"> යන තිදෙනාගේ එක් තැන්වීමෙනි. එය වදා</w:t>
      </w:r>
      <w:r w:rsidR="009848A2">
        <w:rPr>
          <w:rFonts w:hint="cs"/>
          <w:cs/>
          <w:lang w:bidi="si-LK"/>
        </w:rPr>
        <w:t xml:space="preserve">ළෝ </w:t>
      </w:r>
      <w:r w:rsidRPr="00C066C0">
        <w:rPr>
          <w:cs/>
          <w:lang w:bidi="si-LK"/>
        </w:rPr>
        <w:t xml:space="preserve">මෙසේ ය:- </w:t>
      </w:r>
      <w:r w:rsidR="003E6E91">
        <w:rPr>
          <w:b/>
          <w:bCs/>
        </w:rPr>
        <w:t>‘</w:t>
      </w:r>
      <w:r w:rsidR="009848A2" w:rsidRPr="00F51CC7">
        <w:rPr>
          <w:rFonts w:hint="cs"/>
          <w:b/>
          <w:bCs/>
          <w:cs/>
          <w:lang w:bidi="si-LK"/>
        </w:rPr>
        <w:t>ච</w:t>
      </w:r>
      <w:r w:rsidRPr="00F51CC7">
        <w:rPr>
          <w:b/>
          <w:bCs/>
          <w:cs/>
          <w:lang w:bidi="si-LK"/>
        </w:rPr>
        <w:t>ක්ඛු</w:t>
      </w:r>
      <w:r w:rsidR="009848A2" w:rsidRPr="00F51CC7">
        <w:rPr>
          <w:rFonts w:hint="cs"/>
          <w:b/>
          <w:bCs/>
          <w:cs/>
          <w:lang w:bidi="si-LK"/>
        </w:rPr>
        <w:t>ං</w:t>
      </w:r>
      <w:r w:rsidRPr="00F51CC7">
        <w:rPr>
          <w:b/>
          <w:bCs/>
          <w:cs/>
          <w:lang w:bidi="si-LK"/>
        </w:rPr>
        <w:t xml:space="preserve"> ච පටිච්ච රූපෙ ච උප</w:t>
      </w:r>
      <w:r w:rsidR="009848A2" w:rsidRPr="00F51CC7">
        <w:rPr>
          <w:rFonts w:hint="cs"/>
          <w:b/>
          <w:bCs/>
          <w:cs/>
          <w:lang w:bidi="si-LK"/>
        </w:rPr>
        <w:t>්</w:t>
      </w:r>
      <w:r w:rsidRPr="00F51CC7">
        <w:rPr>
          <w:b/>
          <w:bCs/>
          <w:cs/>
          <w:lang w:bidi="si-LK"/>
        </w:rPr>
        <w:t>ප</w:t>
      </w:r>
      <w:r w:rsidR="009848A2" w:rsidRPr="00F51CC7">
        <w:rPr>
          <w:rFonts w:hint="cs"/>
          <w:b/>
          <w:bCs/>
          <w:cs/>
          <w:lang w:bidi="si-LK"/>
        </w:rPr>
        <w:t>ජ්</w:t>
      </w:r>
      <w:r w:rsidRPr="00F51CC7">
        <w:rPr>
          <w:b/>
          <w:bCs/>
          <w:cs/>
          <w:lang w:bidi="si-LK"/>
        </w:rPr>
        <w:t>ජති චක්ඛුවිඤ්ඤාණ</w:t>
      </w:r>
      <w:r w:rsidR="009848A2" w:rsidRPr="00F51CC7">
        <w:rPr>
          <w:rFonts w:hint="cs"/>
          <w:b/>
          <w:bCs/>
          <w:cs/>
          <w:lang w:bidi="si-LK"/>
        </w:rPr>
        <w:t>ං</w:t>
      </w:r>
      <w:r w:rsidRPr="00F51CC7">
        <w:rPr>
          <w:b/>
          <w:bCs/>
          <w:cs/>
          <w:lang w:bidi="si-LK"/>
        </w:rPr>
        <w:t xml:space="preserve"> තිණ්ණං </w:t>
      </w:r>
      <w:r w:rsidR="00F51CC7" w:rsidRPr="00F51CC7">
        <w:rPr>
          <w:rFonts w:hint="cs"/>
          <w:b/>
          <w:bCs/>
          <w:cs/>
          <w:lang w:bidi="si-LK"/>
        </w:rPr>
        <w:t>සඞ‍්ග</w:t>
      </w:r>
      <w:r w:rsidRPr="00F51CC7">
        <w:rPr>
          <w:b/>
          <w:bCs/>
          <w:cs/>
          <w:lang w:bidi="si-LK"/>
        </w:rPr>
        <w:t>ති ඵස්</w:t>
      </w:r>
      <w:r w:rsidR="00F51CC7" w:rsidRPr="00F51CC7">
        <w:rPr>
          <w:rFonts w:hint="cs"/>
          <w:b/>
          <w:bCs/>
          <w:cs/>
          <w:lang w:bidi="si-LK"/>
        </w:rPr>
        <w:t>සො</w:t>
      </w:r>
      <w:r w:rsidR="003E6E91">
        <w:rPr>
          <w:b/>
          <w:bCs/>
        </w:rPr>
        <w:t>’</w:t>
      </w:r>
      <w:r w:rsidRPr="00C066C0">
        <w:t xml:space="preserve"> </w:t>
      </w:r>
      <w:r w:rsidRPr="00C066C0">
        <w:rPr>
          <w:cs/>
          <w:lang w:bidi="si-LK"/>
        </w:rPr>
        <w:t>යි. මේ ධ</w:t>
      </w:r>
      <w:r w:rsidR="00983463">
        <w:rPr>
          <w:cs/>
          <w:lang w:bidi="si-LK"/>
        </w:rPr>
        <w:t>ර්‍ම</w:t>
      </w:r>
      <w:r w:rsidRPr="00C066C0">
        <w:rPr>
          <w:cs/>
          <w:lang w:bidi="si-LK"/>
        </w:rPr>
        <w:t xml:space="preserve"> තුන එක් තැන් වීමෙහිදී පෙර පසු නො වී ස්ප</w:t>
      </w:r>
      <w:r w:rsidR="00FE1A0E">
        <w:rPr>
          <w:cs/>
          <w:lang w:bidi="si-LK"/>
        </w:rPr>
        <w:t>ර්‍ශ</w:t>
      </w:r>
      <w:r w:rsidRPr="00C066C0">
        <w:rPr>
          <w:cs/>
          <w:lang w:bidi="si-LK"/>
        </w:rPr>
        <w:t>යාගේ පහළවීම වන්නේ ය. එය අරූපධ</w:t>
      </w:r>
      <w:r w:rsidR="00983463">
        <w:rPr>
          <w:cs/>
          <w:lang w:bidi="si-LK"/>
        </w:rPr>
        <w:t>ර්‍ම</w:t>
      </w:r>
      <w:r w:rsidRPr="00C066C0">
        <w:rPr>
          <w:cs/>
          <w:lang w:bidi="si-LK"/>
        </w:rPr>
        <w:t>යෙකි. එහෙයින් කිසිවක්</w:t>
      </w:r>
      <w:r w:rsidR="00F51CC7">
        <w:rPr>
          <w:rFonts w:hint="cs"/>
          <w:cs/>
          <w:lang w:bidi="si-LK"/>
        </w:rPr>
        <w:t>හ</w:t>
      </w:r>
      <w:r w:rsidRPr="00C066C0">
        <w:rPr>
          <w:cs/>
          <w:lang w:bidi="si-LK"/>
        </w:rPr>
        <w:t>ට අරූපධ</w:t>
      </w:r>
      <w:r w:rsidR="00983463">
        <w:rPr>
          <w:cs/>
          <w:lang w:bidi="si-LK"/>
        </w:rPr>
        <w:t>ර්‍ම</w:t>
      </w:r>
      <w:r w:rsidRPr="00C066C0">
        <w:rPr>
          <w:cs/>
          <w:lang w:bidi="si-LK"/>
        </w:rPr>
        <w:t>ය</w:t>
      </w:r>
      <w:r w:rsidR="00F51CC7">
        <w:rPr>
          <w:rFonts w:hint="cs"/>
          <w:cs/>
          <w:lang w:bidi="si-LK"/>
        </w:rPr>
        <w:t>න්</w:t>
      </w:r>
      <w:r w:rsidRPr="00C066C0">
        <w:rPr>
          <w:cs/>
          <w:lang w:bidi="si-LK"/>
        </w:rPr>
        <w:t>ගේ හැපීම් ස්වභාව</w:t>
      </w:r>
      <w:r w:rsidR="00F51CC7">
        <w:rPr>
          <w:rFonts w:hint="cs"/>
          <w:cs/>
          <w:lang w:bidi="si-LK"/>
        </w:rPr>
        <w:t>යෙ</w:t>
      </w:r>
      <w:r w:rsidRPr="00C066C0">
        <w:rPr>
          <w:cs/>
          <w:lang w:bidi="si-LK"/>
        </w:rPr>
        <w:t>ක් නැ</w:t>
      </w:r>
      <w:r w:rsidR="00F51CC7">
        <w:rPr>
          <w:rFonts w:hint="cs"/>
          <w:cs/>
          <w:lang w:bidi="si-LK"/>
        </w:rPr>
        <w:t>ත්</w:t>
      </w:r>
      <w:r w:rsidRPr="00C066C0">
        <w:rPr>
          <w:cs/>
          <w:lang w:bidi="si-LK"/>
        </w:rPr>
        <w:t>තේ නො වේ දැ</w:t>
      </w:r>
      <w:r w:rsidR="00F51CC7">
        <w:rPr>
          <w:rFonts w:hint="cs"/>
          <w:cs/>
          <w:lang w:bidi="si-LK"/>
        </w:rPr>
        <w:t xml:space="preserve">, </w:t>
      </w:r>
      <w:r w:rsidRPr="00C066C0">
        <w:rPr>
          <w:cs/>
          <w:lang w:bidi="si-LK"/>
        </w:rPr>
        <w:t>යි ඇසිය හැකි ය. ඒ එසේ ය. ස</w:t>
      </w:r>
      <w:r w:rsidR="00F51CC7">
        <w:rPr>
          <w:rFonts w:hint="cs"/>
          <w:cs/>
          <w:lang w:bidi="si-LK"/>
        </w:rPr>
        <w:t>්</w:t>
      </w:r>
      <w:r w:rsidRPr="00C066C0">
        <w:rPr>
          <w:cs/>
          <w:lang w:bidi="si-LK"/>
        </w:rPr>
        <w:t>ප</w:t>
      </w:r>
      <w:r w:rsidR="00FE1A0E">
        <w:rPr>
          <w:cs/>
          <w:lang w:bidi="si-LK"/>
        </w:rPr>
        <w:t>ර්‍ශ</w:t>
      </w:r>
      <w:r w:rsidRPr="00C066C0">
        <w:rPr>
          <w:cs/>
          <w:lang w:bidi="si-LK"/>
        </w:rPr>
        <w:t>ය අරූප වූයේ නමුත්</w:t>
      </w:r>
      <w:r w:rsidRPr="00C066C0">
        <w:t xml:space="preserve">, </w:t>
      </w:r>
      <w:r w:rsidRPr="00C066C0">
        <w:rPr>
          <w:cs/>
          <w:lang w:bidi="si-LK"/>
        </w:rPr>
        <w:t>රූපාදී වූ අරමුණුවල වැ</w:t>
      </w:r>
      <w:r w:rsidR="00F51CC7">
        <w:rPr>
          <w:rFonts w:hint="cs"/>
          <w:cs/>
          <w:lang w:bidi="si-LK"/>
        </w:rPr>
        <w:t>ගැණීම්</w:t>
      </w:r>
      <w:r w:rsidRPr="00C066C0">
        <w:rPr>
          <w:cs/>
          <w:lang w:bidi="si-LK"/>
        </w:rPr>
        <w:t xml:space="preserve"> හැපීම් ආකාරයෙන් පව</w:t>
      </w:r>
      <w:r w:rsidR="00F51CC7">
        <w:rPr>
          <w:rFonts w:hint="cs"/>
          <w:cs/>
          <w:lang w:bidi="si-LK"/>
        </w:rPr>
        <w:t>ත්</w:t>
      </w:r>
      <w:r w:rsidRPr="00C066C0">
        <w:rPr>
          <w:cs/>
          <w:lang w:bidi="si-LK"/>
        </w:rPr>
        <w:t>නේ ය. එක් ව යෙදුනු සම්ප්‍රයුක්තධ</w:t>
      </w:r>
      <w:r w:rsidR="00983463">
        <w:rPr>
          <w:cs/>
          <w:lang w:bidi="si-LK"/>
        </w:rPr>
        <w:t>ර්‍ම</w:t>
      </w:r>
      <w:r w:rsidRPr="00C066C0">
        <w:rPr>
          <w:cs/>
          <w:lang w:bidi="si-LK"/>
        </w:rPr>
        <w:t>යන් ද අරමුණුවල හැපීම් ආකාරයෙන් පවත්ව යි. අරමු</w:t>
      </w:r>
      <w:r w:rsidR="00F51CC7">
        <w:rPr>
          <w:rFonts w:hint="cs"/>
          <w:cs/>
          <w:lang w:bidi="si-LK"/>
        </w:rPr>
        <w:t>ණෙ</w:t>
      </w:r>
      <w:r w:rsidRPr="00C066C0">
        <w:rPr>
          <w:cs/>
          <w:lang w:bidi="si-LK"/>
        </w:rPr>
        <w:t>හි වැද ගන්නාක් මෙන් උපදනා මේ ස</w:t>
      </w:r>
      <w:r w:rsidR="00F51CC7">
        <w:rPr>
          <w:rFonts w:hint="cs"/>
          <w:cs/>
          <w:lang w:bidi="si-LK"/>
        </w:rPr>
        <w:t>්</w:t>
      </w:r>
      <w:r w:rsidRPr="00C066C0">
        <w:rPr>
          <w:cs/>
          <w:lang w:bidi="si-LK"/>
        </w:rPr>
        <w:t>ප</w:t>
      </w:r>
      <w:r w:rsidR="00FE1A0E">
        <w:rPr>
          <w:cs/>
          <w:lang w:bidi="si-LK"/>
        </w:rPr>
        <w:t>ර්‍ශ</w:t>
      </w:r>
      <w:r w:rsidRPr="00C066C0">
        <w:rPr>
          <w:cs/>
          <w:lang w:bidi="si-LK"/>
        </w:rPr>
        <w:t>ය</w:t>
      </w:r>
      <w:r w:rsidRPr="00C066C0">
        <w:t xml:space="preserve">, </w:t>
      </w:r>
      <w:r w:rsidRPr="00C066C0">
        <w:rPr>
          <w:cs/>
          <w:lang w:bidi="si-LK"/>
        </w:rPr>
        <w:t>ඇඹුල් අනුභව</w:t>
      </w:r>
      <w:r w:rsidR="00F51CC7">
        <w:rPr>
          <w:cs/>
          <w:lang w:bidi="si-LK"/>
        </w:rPr>
        <w:t xml:space="preserve"> කරණ එකකු දුටුකල ඒ දුටු තැනැත්ත</w:t>
      </w:r>
      <w:r w:rsidRPr="00C066C0">
        <w:rPr>
          <w:cs/>
          <w:lang w:bidi="si-LK"/>
        </w:rPr>
        <w:t>හුගේ මුඛයෙහි ඇඹුල් නො වැද ම ඇඹුලෙහි හැපී ගියාසේ කෙල උනායාමෙක් වේ ද</w:t>
      </w:r>
      <w:r w:rsidRPr="00C066C0">
        <w:t xml:space="preserve">, </w:t>
      </w:r>
      <w:r w:rsidRPr="00C066C0">
        <w:rPr>
          <w:cs/>
          <w:lang w:bidi="si-LK"/>
        </w:rPr>
        <w:t>එ</w:t>
      </w:r>
      <w:r w:rsidR="00F51CC7">
        <w:rPr>
          <w:rFonts w:hint="cs"/>
          <w:cs/>
          <w:lang w:bidi="si-LK"/>
        </w:rPr>
        <w:t>මෙ</w:t>
      </w:r>
      <w:r w:rsidRPr="00C066C0">
        <w:rPr>
          <w:cs/>
          <w:lang w:bidi="si-LK"/>
        </w:rPr>
        <w:t xml:space="preserve">න් අරමුණෙහි වැද ගන්නා ආකාරයෙන් පැවැත්මය යි දතයුතු ය. </w:t>
      </w:r>
    </w:p>
    <w:p w14:paraId="3E891C54" w14:textId="0AAFF88C" w:rsidR="00F51CC7" w:rsidRDefault="00C066C0" w:rsidP="00CD1C1A">
      <w:pPr>
        <w:rPr>
          <w:lang w:bidi="si-LK"/>
        </w:rPr>
      </w:pPr>
      <w:r w:rsidRPr="00C066C0">
        <w:rPr>
          <w:cs/>
          <w:lang w:bidi="si-LK"/>
        </w:rPr>
        <w:t>චක්ඛු</w:t>
      </w:r>
      <w:r w:rsidR="00F51CC7">
        <w:rPr>
          <w:rFonts w:hint="cs"/>
          <w:cs/>
          <w:lang w:bidi="si-LK"/>
        </w:rPr>
        <w:t xml:space="preserve"> </w:t>
      </w:r>
      <w:r w:rsidRPr="00C066C0">
        <w:rPr>
          <w:cs/>
          <w:lang w:bidi="si-LK"/>
        </w:rPr>
        <w:t xml:space="preserve">- </w:t>
      </w:r>
      <w:r w:rsidR="00664FC2">
        <w:rPr>
          <w:cs/>
          <w:lang w:bidi="si-LK"/>
        </w:rPr>
        <w:t>සෝත</w:t>
      </w:r>
      <w:r w:rsidR="00F51CC7">
        <w:rPr>
          <w:rFonts w:hint="cs"/>
          <w:cs/>
          <w:lang w:bidi="si-LK"/>
        </w:rPr>
        <w:t xml:space="preserve"> </w:t>
      </w:r>
      <w:r w:rsidR="00F51CC7">
        <w:rPr>
          <w:cs/>
          <w:lang w:bidi="si-LK"/>
        </w:rPr>
        <w:t>- ඝාණ - ජ</w:t>
      </w:r>
      <w:r w:rsidR="00F51CC7">
        <w:rPr>
          <w:rFonts w:hint="cs"/>
          <w:cs/>
          <w:lang w:bidi="si-LK"/>
        </w:rPr>
        <w:t>ි</w:t>
      </w:r>
      <w:r w:rsidRPr="00C066C0">
        <w:rPr>
          <w:cs/>
          <w:lang w:bidi="si-LK"/>
        </w:rPr>
        <w:t>වහා</w:t>
      </w:r>
      <w:r w:rsidR="00F51CC7">
        <w:rPr>
          <w:rFonts w:hint="cs"/>
          <w:cs/>
          <w:lang w:bidi="si-LK"/>
        </w:rPr>
        <w:t xml:space="preserve"> -</w:t>
      </w:r>
      <w:r w:rsidRPr="00C066C0">
        <w:t xml:space="preserve"> </w:t>
      </w:r>
      <w:r w:rsidRPr="00C066C0">
        <w:rPr>
          <w:cs/>
          <w:lang w:bidi="si-LK"/>
        </w:rPr>
        <w:t>කායවිඤ</w:t>
      </w:r>
      <w:r w:rsidR="00F51CC7">
        <w:rPr>
          <w:rFonts w:hint="cs"/>
          <w:cs/>
          <w:lang w:bidi="si-LK"/>
        </w:rPr>
        <w:t>්</w:t>
      </w:r>
      <w:r w:rsidRPr="00C066C0">
        <w:rPr>
          <w:cs/>
          <w:lang w:bidi="si-LK"/>
        </w:rPr>
        <w:t>ඤාණ සිත්හි යෙදුනේ චක්ඛුසම්ඵස්ස</w:t>
      </w:r>
      <w:r w:rsidR="00F51CC7">
        <w:rPr>
          <w:rFonts w:hint="cs"/>
          <w:cs/>
          <w:lang w:bidi="si-LK"/>
        </w:rPr>
        <w:t xml:space="preserve"> </w:t>
      </w:r>
      <w:r w:rsidRPr="00C066C0">
        <w:rPr>
          <w:cs/>
          <w:lang w:bidi="si-LK"/>
        </w:rPr>
        <w:t xml:space="preserve">- </w:t>
      </w:r>
      <w:r w:rsidR="00664FC2">
        <w:rPr>
          <w:cs/>
          <w:lang w:bidi="si-LK"/>
        </w:rPr>
        <w:t>සෝත</w:t>
      </w:r>
      <w:r w:rsidRPr="00C066C0">
        <w:rPr>
          <w:cs/>
          <w:lang w:bidi="si-LK"/>
        </w:rPr>
        <w:t>ස</w:t>
      </w:r>
      <w:r w:rsidR="00F51CC7">
        <w:rPr>
          <w:rFonts w:hint="cs"/>
          <w:cs/>
          <w:lang w:bidi="si-LK"/>
        </w:rPr>
        <w:t xml:space="preserve">ම‍්ඵස‍්ස </w:t>
      </w:r>
      <w:r w:rsidRPr="00C066C0">
        <w:rPr>
          <w:cs/>
          <w:lang w:bidi="si-LK"/>
        </w:rPr>
        <w:t>-</w:t>
      </w:r>
      <w:r w:rsidR="00F51CC7">
        <w:rPr>
          <w:rFonts w:hint="cs"/>
          <w:cs/>
          <w:lang w:bidi="si-LK"/>
        </w:rPr>
        <w:t xml:space="preserve"> </w:t>
      </w:r>
      <w:r w:rsidRPr="00C066C0">
        <w:rPr>
          <w:cs/>
          <w:lang w:bidi="si-LK"/>
        </w:rPr>
        <w:t>ඝාණස</w:t>
      </w:r>
      <w:r w:rsidR="00F51CC7">
        <w:rPr>
          <w:rFonts w:hint="cs"/>
          <w:cs/>
          <w:lang w:bidi="si-LK"/>
        </w:rPr>
        <w:t>ම‍්ඵස්‍</w:t>
      </w:r>
      <w:r w:rsidRPr="00C066C0">
        <w:rPr>
          <w:cs/>
          <w:lang w:bidi="si-LK"/>
        </w:rPr>
        <w:t>ස</w:t>
      </w:r>
      <w:r w:rsidR="00F51CC7">
        <w:rPr>
          <w:rFonts w:hint="cs"/>
          <w:cs/>
          <w:lang w:bidi="si-LK"/>
        </w:rPr>
        <w:t xml:space="preserve"> </w:t>
      </w:r>
      <w:r w:rsidR="00F51CC7">
        <w:rPr>
          <w:cs/>
          <w:lang w:bidi="si-LK"/>
        </w:rPr>
        <w:t>- ජ</w:t>
      </w:r>
      <w:r w:rsidR="00F51CC7">
        <w:rPr>
          <w:rFonts w:hint="cs"/>
          <w:cs/>
          <w:lang w:bidi="si-LK"/>
        </w:rPr>
        <w:t>ි</w:t>
      </w:r>
      <w:r w:rsidRPr="00C066C0">
        <w:rPr>
          <w:cs/>
          <w:lang w:bidi="si-LK"/>
        </w:rPr>
        <w:t>වහාස</w:t>
      </w:r>
      <w:r w:rsidR="00F51CC7">
        <w:rPr>
          <w:rFonts w:hint="cs"/>
          <w:cs/>
          <w:lang w:bidi="si-LK"/>
        </w:rPr>
        <w:t>ම්</w:t>
      </w:r>
      <w:r w:rsidRPr="00C066C0">
        <w:rPr>
          <w:cs/>
          <w:lang w:bidi="si-LK"/>
        </w:rPr>
        <w:t>ඵස්ස</w:t>
      </w:r>
      <w:r w:rsidR="00F51CC7">
        <w:rPr>
          <w:rFonts w:hint="cs"/>
          <w:cs/>
          <w:lang w:bidi="si-LK"/>
        </w:rPr>
        <w:t xml:space="preserve"> </w:t>
      </w:r>
      <w:r w:rsidRPr="00C066C0">
        <w:rPr>
          <w:cs/>
          <w:lang w:bidi="si-LK"/>
        </w:rPr>
        <w:t>- කායසම්ඵස්ස යි ද</w:t>
      </w:r>
      <w:r w:rsidRPr="00C066C0">
        <w:t xml:space="preserve">, </w:t>
      </w:r>
      <w:r w:rsidRPr="00C066C0">
        <w:rPr>
          <w:cs/>
          <w:lang w:bidi="si-LK"/>
        </w:rPr>
        <w:t xml:space="preserve">සෙසු තන්හි යෙදුනේ </w:t>
      </w:r>
      <w:r w:rsidR="0042714D">
        <w:rPr>
          <w:cs/>
          <w:lang w:bidi="si-LK"/>
        </w:rPr>
        <w:t>මනෝ</w:t>
      </w:r>
      <w:r w:rsidRPr="00C066C0">
        <w:rPr>
          <w:cs/>
          <w:lang w:bidi="si-LK"/>
        </w:rPr>
        <w:t>සම්ඵස්ස යි ද කියනු ලැබේ. සියලු සිත්හි සාධාරණ ව යෙදෙන බැවින් ස</w:t>
      </w:r>
      <w:r w:rsidR="00846FF4">
        <w:rPr>
          <w:rFonts w:hint="cs"/>
          <w:cs/>
          <w:lang w:bidi="si-LK"/>
        </w:rPr>
        <w:t>ර්‍ව</w:t>
      </w:r>
      <w:r w:rsidR="00F51CC7">
        <w:rPr>
          <w:cs/>
          <w:lang w:bidi="si-LK"/>
        </w:rPr>
        <w:t>චිත්ත සාධා</w:t>
      </w:r>
      <w:r w:rsidRPr="00C066C0">
        <w:rPr>
          <w:cs/>
          <w:lang w:bidi="si-LK"/>
        </w:rPr>
        <w:t xml:space="preserve">රණයෙකි. </w:t>
      </w:r>
    </w:p>
    <w:p w14:paraId="2D10A785" w14:textId="4A5ABAB6" w:rsidR="00C066C0" w:rsidRPr="00C066C0" w:rsidRDefault="00F51CC7" w:rsidP="00CD1C1A">
      <w:r>
        <w:rPr>
          <w:rFonts w:hint="cs"/>
          <w:cs/>
          <w:lang w:bidi="si-LK"/>
        </w:rPr>
        <w:t>ඵස‍්සය</w:t>
      </w:r>
      <w:r w:rsidR="00C066C0" w:rsidRPr="00C066C0">
        <w:t xml:space="preserve">, </w:t>
      </w:r>
      <w:r w:rsidR="00C066C0" w:rsidRPr="00C066C0">
        <w:rPr>
          <w:cs/>
          <w:lang w:bidi="si-LK"/>
        </w:rPr>
        <w:t xml:space="preserve">අරමුණට වැදගැන්ම ලකුණු කොට සිටියේය. කෘත්‍යය </w:t>
      </w:r>
      <w:r w:rsidR="0042714D">
        <w:rPr>
          <w:cs/>
          <w:lang w:bidi="si-LK"/>
        </w:rPr>
        <w:t>මනෝ</w:t>
      </w:r>
      <w:r w:rsidR="00C066C0" w:rsidRPr="00C066C0">
        <w:rPr>
          <w:cs/>
          <w:lang w:bidi="si-LK"/>
        </w:rPr>
        <w:t>ද්වාරයෙහි ආර</w:t>
      </w:r>
      <w:r w:rsidR="001F6846">
        <w:rPr>
          <w:rFonts w:hint="cs"/>
          <w:cs/>
          <w:lang w:bidi="si-LK"/>
        </w:rPr>
        <w:t>ම්</w:t>
      </w:r>
      <w:r w:rsidR="00C066C0" w:rsidRPr="00C066C0">
        <w:rPr>
          <w:cs/>
          <w:lang w:bidi="si-LK"/>
        </w:rPr>
        <w:t>මණ -</w:t>
      </w:r>
      <w:r w:rsidR="001F6846">
        <w:rPr>
          <w:rFonts w:hint="cs"/>
          <w:cs/>
          <w:lang w:bidi="si-LK"/>
        </w:rPr>
        <w:t xml:space="preserve"> </w:t>
      </w:r>
      <w:r w:rsidR="00C066C0" w:rsidRPr="00C066C0">
        <w:rPr>
          <w:cs/>
          <w:lang w:bidi="si-LK"/>
        </w:rPr>
        <w:t>චිත්ත දෙ දෙනාගේ හැපීම යි. පච</w:t>
      </w:r>
      <w:r w:rsidR="001F6846">
        <w:rPr>
          <w:rFonts w:hint="cs"/>
          <w:cs/>
          <w:lang w:bidi="si-LK"/>
        </w:rPr>
        <w:t>්</w:t>
      </w:r>
      <w:r w:rsidR="00C066C0" w:rsidRPr="00C066C0">
        <w:rPr>
          <w:cs/>
          <w:lang w:bidi="si-LK"/>
        </w:rPr>
        <w:t>ච</w:t>
      </w:r>
      <w:r w:rsidR="001F6846">
        <w:rPr>
          <w:rFonts w:hint="cs"/>
          <w:cs/>
          <w:lang w:bidi="si-LK"/>
        </w:rPr>
        <w:t>ු</w:t>
      </w:r>
      <w:r w:rsidR="00C066C0" w:rsidRPr="00C066C0">
        <w:rPr>
          <w:cs/>
          <w:lang w:bidi="si-LK"/>
        </w:rPr>
        <w:t>පට්ඨානය</w:t>
      </w:r>
      <w:r w:rsidR="00C066C0" w:rsidRPr="00C066C0">
        <w:t>-</w:t>
      </w:r>
      <w:r w:rsidR="00C066C0" w:rsidRPr="00C066C0">
        <w:rPr>
          <w:cs/>
          <w:lang w:bidi="si-LK"/>
        </w:rPr>
        <w:t>වස්තු-ආල</w:t>
      </w:r>
      <w:r w:rsidR="001F6846">
        <w:rPr>
          <w:rFonts w:hint="cs"/>
          <w:cs/>
          <w:lang w:bidi="si-LK"/>
        </w:rPr>
        <w:t>ම්</w:t>
      </w:r>
      <w:r w:rsidR="00C066C0" w:rsidRPr="00C066C0">
        <w:rPr>
          <w:cs/>
          <w:lang w:bidi="si-LK"/>
        </w:rPr>
        <w:t>බන-විඥාන යන ති දෙනාගේ ස</w:t>
      </w:r>
      <w:r w:rsidR="001F6846">
        <w:rPr>
          <w:rFonts w:hint="cs"/>
          <w:cs/>
          <w:lang w:bidi="si-LK"/>
        </w:rPr>
        <w:t>න්</w:t>
      </w:r>
      <w:r w:rsidR="00C066C0" w:rsidRPr="00C066C0">
        <w:rPr>
          <w:cs/>
          <w:lang w:bidi="si-LK"/>
        </w:rPr>
        <w:t>නිපාතය යි. ආපාථගත වූ අරමුණ පදට්ඨානය යි.</w:t>
      </w:r>
      <w:r w:rsidR="00C066C0" w:rsidRPr="001F6846">
        <w:rPr>
          <w:b/>
          <w:bCs/>
          <w:cs/>
          <w:lang w:bidi="si-LK"/>
        </w:rPr>
        <w:t xml:space="preserve"> </w:t>
      </w:r>
      <w:r w:rsidR="003E6E91">
        <w:rPr>
          <w:b/>
          <w:bCs/>
        </w:rPr>
        <w:t>‘</w:t>
      </w:r>
      <w:r w:rsidR="001F6846" w:rsidRPr="001F6846">
        <w:rPr>
          <w:rFonts w:hint="cs"/>
          <w:b/>
          <w:bCs/>
          <w:cs/>
          <w:lang w:bidi="si-LK"/>
        </w:rPr>
        <w:t>ඵු</w:t>
      </w:r>
      <w:r w:rsidR="00C066C0" w:rsidRPr="001F6846">
        <w:rPr>
          <w:b/>
          <w:bCs/>
          <w:cs/>
          <w:lang w:bidi="si-LK"/>
        </w:rPr>
        <w:t>සන ල</w:t>
      </w:r>
      <w:r w:rsidR="001F6846" w:rsidRPr="001F6846">
        <w:rPr>
          <w:rFonts w:hint="cs"/>
          <w:b/>
          <w:bCs/>
          <w:cs/>
          <w:lang w:bidi="si-LK"/>
        </w:rPr>
        <w:t>ක‍්ඛණොඵස්සො</w:t>
      </w:r>
      <w:r w:rsidR="00C066C0" w:rsidRPr="001F6846">
        <w:rPr>
          <w:b/>
          <w:bCs/>
          <w:cs/>
          <w:lang w:bidi="si-LK"/>
        </w:rPr>
        <w:t>සංඝට්ටනරසො</w:t>
      </w:r>
      <w:r w:rsidR="001F6846" w:rsidRPr="001F6846">
        <w:rPr>
          <w:b/>
          <w:bCs/>
        </w:rPr>
        <w:t>,</w:t>
      </w:r>
      <w:r w:rsidR="001F6846" w:rsidRPr="001F6846">
        <w:rPr>
          <w:rFonts w:hint="cs"/>
          <w:b/>
          <w:bCs/>
          <w:cs/>
          <w:lang w:bidi="si-LK"/>
        </w:rPr>
        <w:t xml:space="preserve"> </w:t>
      </w:r>
      <w:r w:rsidR="00C066C0" w:rsidRPr="001F6846">
        <w:rPr>
          <w:b/>
          <w:bCs/>
          <w:cs/>
          <w:lang w:bidi="si-LK"/>
        </w:rPr>
        <w:t>සන්නිපාතප</w:t>
      </w:r>
      <w:r w:rsidR="001F6846" w:rsidRPr="001F6846">
        <w:rPr>
          <w:rFonts w:hint="cs"/>
          <w:b/>
          <w:bCs/>
          <w:cs/>
          <w:lang w:bidi="si-LK"/>
        </w:rPr>
        <w:t>ච්</w:t>
      </w:r>
      <w:r w:rsidR="00C066C0" w:rsidRPr="001F6846">
        <w:rPr>
          <w:b/>
          <w:bCs/>
          <w:cs/>
          <w:lang w:bidi="si-LK"/>
        </w:rPr>
        <w:t>චුපට්ඨානො</w:t>
      </w:r>
      <w:r w:rsidR="00C066C0" w:rsidRPr="001F6846">
        <w:rPr>
          <w:b/>
          <w:bCs/>
        </w:rPr>
        <w:t xml:space="preserve">, </w:t>
      </w:r>
      <w:r w:rsidR="00C066C0" w:rsidRPr="001F6846">
        <w:rPr>
          <w:b/>
          <w:bCs/>
          <w:cs/>
          <w:lang w:bidi="si-LK"/>
        </w:rPr>
        <w:t>ආපාථගතවි</w:t>
      </w:r>
      <w:r w:rsidR="001F6846" w:rsidRPr="001F6846">
        <w:rPr>
          <w:rFonts w:hint="cs"/>
          <w:b/>
          <w:bCs/>
          <w:cs/>
          <w:lang w:bidi="si-LK"/>
        </w:rPr>
        <w:t>ස</w:t>
      </w:r>
      <w:r w:rsidR="00C066C0" w:rsidRPr="001F6846">
        <w:rPr>
          <w:b/>
          <w:bCs/>
          <w:cs/>
          <w:lang w:bidi="si-LK"/>
        </w:rPr>
        <w:t>යපදටඨානො</w:t>
      </w:r>
      <w:r w:rsidR="003E6E91">
        <w:rPr>
          <w:b/>
          <w:bCs/>
        </w:rPr>
        <w:t>’</w:t>
      </w:r>
      <w:r w:rsidR="00C066C0" w:rsidRPr="001F6846">
        <w:rPr>
          <w:b/>
          <w:bCs/>
        </w:rPr>
        <w:t xml:space="preserve"> </w:t>
      </w:r>
      <w:r w:rsidR="00C066C0" w:rsidRPr="00C066C0">
        <w:rPr>
          <w:cs/>
          <w:lang w:bidi="si-LK"/>
        </w:rPr>
        <w:t xml:space="preserve">යනු පාළියි. </w:t>
      </w:r>
    </w:p>
    <w:p w14:paraId="72F76D75" w14:textId="2F592A6C" w:rsidR="00C066C0" w:rsidRPr="00C066C0" w:rsidRDefault="003E6E91" w:rsidP="00CD1C1A">
      <w:r>
        <w:rPr>
          <w:b/>
          <w:bCs/>
        </w:rPr>
        <w:t>‘</w:t>
      </w:r>
      <w:r w:rsidR="001F6846" w:rsidRPr="001F6846">
        <w:rPr>
          <w:b/>
          <w:bCs/>
          <w:cs/>
          <w:lang w:bidi="si-LK"/>
        </w:rPr>
        <w:t>චෙතයත</w:t>
      </w:r>
      <w:r w:rsidR="001F6846" w:rsidRPr="001F6846">
        <w:rPr>
          <w:rFonts w:hint="cs"/>
          <w:b/>
          <w:bCs/>
          <w:cs/>
          <w:lang w:bidi="si-LK"/>
        </w:rPr>
        <w:t>ී</w:t>
      </w:r>
      <w:r w:rsidR="00C066C0" w:rsidRPr="001F6846">
        <w:rPr>
          <w:b/>
          <w:bCs/>
          <w:cs/>
          <w:lang w:bidi="si-LK"/>
        </w:rPr>
        <w:t>ති-චෙතනා</w:t>
      </w:r>
      <w:r>
        <w:rPr>
          <w:b/>
          <w:bCs/>
        </w:rPr>
        <w:t>’</w:t>
      </w:r>
      <w:r w:rsidR="00C066C0" w:rsidRPr="00C066C0">
        <w:t xml:space="preserve"> </w:t>
      </w:r>
      <w:r w:rsidR="00C066C0" w:rsidRPr="00C066C0">
        <w:rPr>
          <w:cs/>
          <w:lang w:bidi="si-LK"/>
        </w:rPr>
        <w:t>තමා හා යෙදෙන</w:t>
      </w:r>
      <w:r w:rsidR="00C066C0" w:rsidRPr="00C066C0">
        <w:t xml:space="preserve">, </w:t>
      </w:r>
      <w:r w:rsidR="00C066C0" w:rsidRPr="00C066C0">
        <w:rPr>
          <w:cs/>
          <w:lang w:bidi="si-LK"/>
        </w:rPr>
        <w:t>සම</w:t>
      </w:r>
      <w:r w:rsidR="001F6846">
        <w:rPr>
          <w:rFonts w:hint="cs"/>
          <w:cs/>
          <w:lang w:bidi="si-LK"/>
        </w:rPr>
        <w:t>්ප්‍ර</w:t>
      </w:r>
      <w:r w:rsidR="00C066C0" w:rsidRPr="00C066C0">
        <w:rPr>
          <w:cs/>
          <w:lang w:bidi="si-LK"/>
        </w:rPr>
        <w:t>යුක්ත ධ</w:t>
      </w:r>
      <w:r w:rsidR="00983463">
        <w:rPr>
          <w:cs/>
          <w:lang w:bidi="si-LK"/>
        </w:rPr>
        <w:t>ර්‍ම</w:t>
      </w:r>
      <w:r w:rsidR="00C066C0" w:rsidRPr="00C066C0">
        <w:rPr>
          <w:cs/>
          <w:lang w:bidi="si-LK"/>
        </w:rPr>
        <w:t xml:space="preserve">යන් අරමුණෙහි යොදවා නු යි චේතනා නම. රූපාදී වූ අරමුණුවල සිතත් ඒ හා උපන් </w:t>
      </w:r>
      <w:r w:rsidR="001F6846">
        <w:rPr>
          <w:rFonts w:hint="cs"/>
          <w:cs/>
          <w:lang w:bidi="si-LK"/>
        </w:rPr>
        <w:t>ඵස‍්ස</w:t>
      </w:r>
      <w:r w:rsidR="00C72BB7">
        <w:rPr>
          <w:rFonts w:hint="cs"/>
          <w:cs/>
          <w:lang w:bidi="si-LK"/>
        </w:rPr>
        <w:t>වේදනාදී</w:t>
      </w:r>
      <w:r w:rsidR="00C066C0" w:rsidRPr="00C066C0">
        <w:rPr>
          <w:cs/>
          <w:lang w:bidi="si-LK"/>
        </w:rPr>
        <w:t xml:space="preserve"> වූ චෛතසිකධ</w:t>
      </w:r>
      <w:r w:rsidR="00983463">
        <w:rPr>
          <w:cs/>
          <w:lang w:bidi="si-LK"/>
        </w:rPr>
        <w:t>ර්‍ම</w:t>
      </w:r>
      <w:r w:rsidR="00C066C0" w:rsidRPr="00C066C0">
        <w:rPr>
          <w:cs/>
          <w:lang w:bidi="si-LK"/>
        </w:rPr>
        <w:t>ත් යොදා චිත්ත -චෛතසිකයන්ට අයත් කටයුතු කරණ කරවන ශක</w:t>
      </w:r>
      <w:r w:rsidR="001F6846">
        <w:rPr>
          <w:rFonts w:hint="cs"/>
          <w:cs/>
          <w:lang w:bidi="si-LK"/>
        </w:rPr>
        <w:t>්</w:t>
      </w:r>
      <w:r w:rsidR="00C066C0" w:rsidRPr="00C066C0">
        <w:rPr>
          <w:cs/>
          <w:lang w:bidi="si-LK"/>
        </w:rPr>
        <w:t>තිමාත්‍රය</w:t>
      </w:r>
      <w:r w:rsidR="001F6846">
        <w:rPr>
          <w:rFonts w:hint="cs"/>
          <w:cs/>
          <w:lang w:bidi="si-LK"/>
        </w:rPr>
        <w:t xml:space="preserve"> </w:t>
      </w:r>
      <w:r w:rsidR="00C066C0" w:rsidRPr="00C066C0">
        <w:rPr>
          <w:cs/>
          <w:lang w:bidi="si-LK"/>
        </w:rPr>
        <w:t xml:space="preserve">චේතනා යි කීහ. ආයූහනකෘත්‍යය වශයෙන් </w:t>
      </w:r>
      <w:r w:rsidR="00AC60AB">
        <w:rPr>
          <w:cs/>
          <w:lang w:bidi="si-LK"/>
        </w:rPr>
        <w:t>චේතනාව</w:t>
      </w:r>
      <w:r w:rsidR="00C066C0" w:rsidRPr="00C066C0">
        <w:rPr>
          <w:cs/>
          <w:lang w:bidi="si-LK"/>
        </w:rPr>
        <w:t xml:space="preserve"> හටගන්නා කල්හි සියලු සම්ප්‍රයුක්තධ</w:t>
      </w:r>
      <w:r w:rsidR="00983463">
        <w:rPr>
          <w:rFonts w:hint="cs"/>
          <w:cs/>
          <w:lang w:bidi="si-LK"/>
        </w:rPr>
        <w:t>ර්‍ම</w:t>
      </w:r>
      <w:r w:rsidR="00C066C0" w:rsidRPr="00C066C0">
        <w:rPr>
          <w:cs/>
          <w:lang w:bidi="si-LK"/>
        </w:rPr>
        <w:t>යෝ ද තම තමන් අයත් කටයුතුවල යෙදෙත්. මෙසේ චේතනාව ස්වකෘත්‍යය හා පරකෘත්‍යය සිදු කරණ හෙයින් ස</w:t>
      </w:r>
      <w:r w:rsidR="001F6846">
        <w:rPr>
          <w:rFonts w:hint="cs"/>
          <w:cs/>
          <w:lang w:bidi="si-LK"/>
        </w:rPr>
        <w:t>්වප</w:t>
      </w:r>
      <w:r w:rsidR="00C066C0" w:rsidRPr="00C066C0">
        <w:rPr>
          <w:cs/>
          <w:lang w:bidi="si-LK"/>
        </w:rPr>
        <w:t>රකෘත්‍යයන් සිදු කරන ප්‍රධාන ශිෂ්‍යයා සේ ද</w:t>
      </w:r>
      <w:r w:rsidR="00C066C0" w:rsidRPr="00C066C0">
        <w:t xml:space="preserve">, </w:t>
      </w:r>
      <w:r w:rsidR="00C066C0" w:rsidRPr="00C066C0">
        <w:rPr>
          <w:cs/>
          <w:lang w:bidi="si-LK"/>
        </w:rPr>
        <w:t>මහ වඩුවා සේ ද දතයුතු ය. ප්‍රධාන ශිෂ්‍ය තෙමේ අනික් බාල ශිෂ්‍යයන් අධ්‍යයනාදී වූ කා</w:t>
      </w:r>
      <w:r w:rsidR="001F6846">
        <w:rPr>
          <w:rFonts w:hint="cs"/>
          <w:cs/>
          <w:lang w:bidi="si-LK"/>
        </w:rPr>
        <w:t>ර්‍ය්‍ය</w:t>
      </w:r>
      <w:r w:rsidR="00C066C0" w:rsidRPr="00C066C0">
        <w:rPr>
          <w:cs/>
          <w:lang w:bidi="si-LK"/>
        </w:rPr>
        <w:t>ය</w:t>
      </w:r>
      <w:r w:rsidR="001F6846">
        <w:rPr>
          <w:rFonts w:hint="cs"/>
          <w:cs/>
          <w:lang w:bidi="si-LK"/>
        </w:rPr>
        <w:t>න්</w:t>
      </w:r>
      <w:r w:rsidR="00C066C0" w:rsidRPr="00C066C0">
        <w:rPr>
          <w:cs/>
          <w:lang w:bidi="si-LK"/>
        </w:rPr>
        <w:t>හි යොදවමින්</w:t>
      </w:r>
      <w:r w:rsidR="00C066C0" w:rsidRPr="00C066C0">
        <w:t xml:space="preserve">, </w:t>
      </w:r>
      <w:r w:rsidR="00C066C0" w:rsidRPr="00C066C0">
        <w:rPr>
          <w:cs/>
          <w:lang w:bidi="si-LK"/>
        </w:rPr>
        <w:t>තමා ද අධ්‍යයනාදී වූ කා</w:t>
      </w:r>
      <w:r w:rsidR="001F6846">
        <w:rPr>
          <w:rFonts w:hint="cs"/>
          <w:cs/>
          <w:lang w:bidi="si-LK"/>
        </w:rPr>
        <w:t>ර්‍ය්‍ය</w:t>
      </w:r>
      <w:r w:rsidR="00C066C0" w:rsidRPr="00C066C0">
        <w:rPr>
          <w:cs/>
          <w:lang w:bidi="si-LK"/>
        </w:rPr>
        <w:t>යන්හි යෙදෙයි. මහවඩුවා තමන් වැඩ කරමින්</w:t>
      </w:r>
      <w:r w:rsidR="00C066C0" w:rsidRPr="00C066C0">
        <w:t xml:space="preserve">, </w:t>
      </w:r>
      <w:r w:rsidR="00C066C0" w:rsidRPr="00C066C0">
        <w:rPr>
          <w:cs/>
          <w:lang w:bidi="si-LK"/>
        </w:rPr>
        <w:t>සෙසු වඩුවන් ද ඒ ඒ ක</w:t>
      </w:r>
      <w:r w:rsidR="008506C8">
        <w:rPr>
          <w:cs/>
          <w:lang w:bidi="si-LK"/>
        </w:rPr>
        <w:t>ර්‍මා</w:t>
      </w:r>
      <w:r w:rsidR="00C066C0" w:rsidRPr="00C066C0">
        <w:rPr>
          <w:cs/>
          <w:lang w:bidi="si-LK"/>
        </w:rPr>
        <w:t>න්තයෙහි යොදාලයි. එ පරිද්දෙන්</w:t>
      </w:r>
      <w:r w:rsidR="00C066C0" w:rsidRPr="00C066C0">
        <w:t xml:space="preserve">, </w:t>
      </w:r>
      <w:r w:rsidR="00C066C0" w:rsidRPr="00C066C0">
        <w:rPr>
          <w:cs/>
          <w:lang w:bidi="si-LK"/>
        </w:rPr>
        <w:t>මේ චේතනා තොමෝ තමන් අයත් කෘත්‍යයෙන් අරමුණෙහි යෙදෙමින්</w:t>
      </w:r>
      <w:r w:rsidR="00C066C0" w:rsidRPr="00C066C0">
        <w:t xml:space="preserve">, </w:t>
      </w:r>
      <w:r w:rsidR="00C066C0" w:rsidRPr="00C066C0">
        <w:rPr>
          <w:cs/>
          <w:lang w:bidi="si-LK"/>
        </w:rPr>
        <w:t>අනික් සෙසු චිත්ත-</w:t>
      </w:r>
      <w:r w:rsidR="001F6846">
        <w:rPr>
          <w:rFonts w:hint="cs"/>
          <w:cs/>
          <w:lang w:bidi="si-LK"/>
        </w:rPr>
        <w:t>චෛ</w:t>
      </w:r>
      <w:r w:rsidR="00C066C0" w:rsidRPr="00C066C0">
        <w:rPr>
          <w:cs/>
          <w:lang w:bidi="si-LK"/>
        </w:rPr>
        <w:t>තසිකධ</w:t>
      </w:r>
      <w:r w:rsidR="00983463">
        <w:rPr>
          <w:cs/>
          <w:lang w:bidi="si-LK"/>
        </w:rPr>
        <w:t>ර්‍ම</w:t>
      </w:r>
      <w:r w:rsidR="00C066C0" w:rsidRPr="00C066C0">
        <w:rPr>
          <w:cs/>
          <w:lang w:bidi="si-LK"/>
        </w:rPr>
        <w:t xml:space="preserve">යන් ද උන් උන් අයත් කෘත්‍යයන්හි යොදාලන්නී ය. </w:t>
      </w:r>
      <w:r w:rsidR="00AC60AB">
        <w:rPr>
          <w:cs/>
          <w:lang w:bidi="si-LK"/>
        </w:rPr>
        <w:t>චේතනාව</w:t>
      </w:r>
      <w:r w:rsidR="00C066C0" w:rsidRPr="00C066C0">
        <w:rPr>
          <w:cs/>
          <w:lang w:bidi="si-LK"/>
        </w:rPr>
        <w:t xml:space="preserve"> තමන් අයත් කටයුතු පටන් ගත් කල්හි සෙසු චිත්ත-චෛතසිකයෝ ද තම තමන් අයත් කටයුතු පටන් ගණිත්.</w:t>
      </w:r>
      <w:r w:rsidR="00C066C0" w:rsidRPr="00EC6329">
        <w:rPr>
          <w:b/>
          <w:bCs/>
          <w:cs/>
          <w:lang w:bidi="si-LK"/>
        </w:rPr>
        <w:t xml:space="preserve"> </w:t>
      </w:r>
      <w:r>
        <w:rPr>
          <w:b/>
          <w:bCs/>
          <w:cs/>
          <w:lang w:bidi="si-LK"/>
        </w:rPr>
        <w:t>‘</w:t>
      </w:r>
      <w:r w:rsidR="00C066C0" w:rsidRPr="00EC6329">
        <w:rPr>
          <w:b/>
          <w:bCs/>
          <w:cs/>
          <w:lang w:bidi="si-LK"/>
        </w:rPr>
        <w:t>සකිච්චපරකිච</w:t>
      </w:r>
      <w:r w:rsidR="00EC6329" w:rsidRPr="00EC6329">
        <w:rPr>
          <w:rFonts w:hint="cs"/>
          <w:b/>
          <w:bCs/>
          <w:cs/>
          <w:lang w:bidi="si-LK"/>
        </w:rPr>
        <w:t>්</w:t>
      </w:r>
      <w:r w:rsidR="00EC6329" w:rsidRPr="00EC6329">
        <w:rPr>
          <w:b/>
          <w:bCs/>
          <w:cs/>
          <w:lang w:bidi="si-LK"/>
        </w:rPr>
        <w:t>චසාධ</w:t>
      </w:r>
      <w:r w:rsidR="00C066C0" w:rsidRPr="00EC6329">
        <w:rPr>
          <w:b/>
          <w:bCs/>
          <w:cs/>
          <w:lang w:bidi="si-LK"/>
        </w:rPr>
        <w:t>කා ජෙට්ඨසිස්සමහාවඩ්ඪකී ආදයො විය</w:t>
      </w:r>
      <w:r>
        <w:rPr>
          <w:b/>
          <w:bCs/>
        </w:rPr>
        <w:t>’</w:t>
      </w:r>
      <w:r w:rsidR="00C066C0" w:rsidRPr="00EC6329">
        <w:rPr>
          <w:b/>
          <w:bCs/>
        </w:rPr>
        <w:t xml:space="preserve"> </w:t>
      </w:r>
      <w:r w:rsidR="00C066C0" w:rsidRPr="00C066C0">
        <w:rPr>
          <w:cs/>
          <w:lang w:bidi="si-LK"/>
        </w:rPr>
        <w:t>යනු කීයේ එහෙයිනි. චේතනාව ම</w:t>
      </w:r>
      <w:r w:rsidR="00C066C0" w:rsidRPr="00C066C0">
        <w:t xml:space="preserve">, </w:t>
      </w:r>
      <w:r w:rsidR="00C066C0" w:rsidRPr="00C066C0">
        <w:rPr>
          <w:cs/>
          <w:lang w:bidi="si-LK"/>
        </w:rPr>
        <w:t xml:space="preserve">සිතට අනුකූලව පවතිමින් අරමුණු බර උසුලන්නී කටයුතු පිණිස ඉදිරිපත් වේ. </w:t>
      </w:r>
    </w:p>
    <w:p w14:paraId="192F2109" w14:textId="714CB99E" w:rsidR="00C066C0" w:rsidRPr="00C066C0" w:rsidRDefault="00C066C0" w:rsidP="00CD1C1A">
      <w:r w:rsidRPr="00C066C0">
        <w:rPr>
          <w:cs/>
          <w:lang w:bidi="si-LK"/>
        </w:rPr>
        <w:t>කාමාවචර-රූපාවචර-අරූපාවචර</w:t>
      </w:r>
      <w:r w:rsidRPr="00C066C0">
        <w:t xml:space="preserve">, </w:t>
      </w:r>
      <w:r w:rsidRPr="00C066C0">
        <w:rPr>
          <w:cs/>
          <w:lang w:bidi="si-LK"/>
        </w:rPr>
        <w:t xml:space="preserve">යන </w:t>
      </w:r>
      <w:r w:rsidR="00EC6329">
        <w:rPr>
          <w:rFonts w:hint="cs"/>
          <w:cs/>
          <w:lang w:bidi="si-LK"/>
        </w:rPr>
        <w:t>ත්‍රෛ</w:t>
      </w:r>
      <w:r w:rsidRPr="00C066C0">
        <w:rPr>
          <w:cs/>
          <w:lang w:bidi="si-LK"/>
        </w:rPr>
        <w:t>භූමිකකුශලාකුශලචිත්තයන් හා යෙදෙන චේතනා</w:t>
      </w:r>
      <w:r w:rsidR="00EC6329">
        <w:rPr>
          <w:rFonts w:hint="cs"/>
          <w:cs/>
          <w:lang w:bidi="si-LK"/>
        </w:rPr>
        <w:t>චෛ</w:t>
      </w:r>
      <w:r w:rsidRPr="00C066C0">
        <w:rPr>
          <w:cs/>
          <w:lang w:bidi="si-LK"/>
        </w:rPr>
        <w:t>තසිකය</w:t>
      </w:r>
      <w:r w:rsidRPr="00C066C0">
        <w:t xml:space="preserve">, </w:t>
      </w:r>
      <w:r w:rsidRPr="00EC6329">
        <w:rPr>
          <w:b/>
          <w:bCs/>
          <w:cs/>
          <w:lang w:bidi="si-LK"/>
        </w:rPr>
        <w:t>පුණ්‍ය</w:t>
      </w:r>
      <w:r w:rsidR="00EC6329" w:rsidRPr="00EC6329">
        <w:rPr>
          <w:rFonts w:hint="cs"/>
          <w:b/>
          <w:bCs/>
          <w:cs/>
          <w:lang w:bidi="si-LK"/>
        </w:rPr>
        <w:t>ා</w:t>
      </w:r>
      <w:r w:rsidRPr="00EC6329">
        <w:rPr>
          <w:b/>
          <w:bCs/>
          <w:cs/>
          <w:lang w:bidi="si-LK"/>
        </w:rPr>
        <w:t>භිසං</w:t>
      </w:r>
      <w:r w:rsidR="00EC6329" w:rsidRPr="00EC6329">
        <w:rPr>
          <w:rFonts w:hint="cs"/>
          <w:b/>
          <w:bCs/>
          <w:cs/>
          <w:lang w:bidi="si-LK"/>
        </w:rPr>
        <w:t>ස්</w:t>
      </w:r>
      <w:r w:rsidRPr="00EC6329">
        <w:rPr>
          <w:b/>
          <w:bCs/>
          <w:cs/>
          <w:lang w:bidi="si-LK"/>
        </w:rPr>
        <w:t>කාර - අපුණ්‍ය</w:t>
      </w:r>
      <w:r w:rsidR="00EC6329" w:rsidRPr="00EC6329">
        <w:rPr>
          <w:rFonts w:hint="cs"/>
          <w:b/>
          <w:bCs/>
          <w:cs/>
          <w:lang w:bidi="si-LK"/>
        </w:rPr>
        <w:t>ා</w:t>
      </w:r>
      <w:r w:rsidRPr="00EC6329">
        <w:rPr>
          <w:b/>
          <w:bCs/>
          <w:cs/>
          <w:lang w:bidi="si-LK"/>
        </w:rPr>
        <w:t>භිසංස්කාර</w:t>
      </w:r>
      <w:r w:rsidR="00EC6329" w:rsidRPr="00EC6329">
        <w:rPr>
          <w:rFonts w:hint="cs"/>
          <w:b/>
          <w:bCs/>
          <w:cs/>
          <w:lang w:bidi="si-LK"/>
        </w:rPr>
        <w:t xml:space="preserve"> </w:t>
      </w:r>
      <w:r w:rsidRPr="00EC6329">
        <w:rPr>
          <w:b/>
          <w:bCs/>
          <w:cs/>
          <w:lang w:bidi="si-LK"/>
        </w:rPr>
        <w:t>-</w:t>
      </w:r>
      <w:r w:rsidR="00EC6329" w:rsidRPr="00EC6329">
        <w:rPr>
          <w:rFonts w:hint="cs"/>
          <w:b/>
          <w:bCs/>
          <w:cs/>
          <w:lang w:bidi="si-LK"/>
        </w:rPr>
        <w:t xml:space="preserve"> </w:t>
      </w:r>
      <w:r w:rsidRPr="00EC6329">
        <w:rPr>
          <w:b/>
          <w:bCs/>
          <w:cs/>
          <w:lang w:bidi="si-LK"/>
        </w:rPr>
        <w:t>ආනෙඤ</w:t>
      </w:r>
      <w:r w:rsidR="00EC6329" w:rsidRPr="00EC6329">
        <w:rPr>
          <w:rFonts w:hint="cs"/>
          <w:b/>
          <w:bCs/>
          <w:cs/>
          <w:lang w:bidi="si-LK"/>
        </w:rPr>
        <w:t>්</w:t>
      </w:r>
      <w:r w:rsidRPr="00EC6329">
        <w:rPr>
          <w:b/>
          <w:bCs/>
          <w:cs/>
          <w:lang w:bidi="si-LK"/>
        </w:rPr>
        <w:t>ජාභිසං</w:t>
      </w:r>
      <w:r w:rsidR="00EC6329" w:rsidRPr="00EC6329">
        <w:rPr>
          <w:rFonts w:hint="cs"/>
          <w:b/>
          <w:bCs/>
          <w:cs/>
          <w:lang w:bidi="si-LK"/>
        </w:rPr>
        <w:t>ස්</w:t>
      </w:r>
      <w:r w:rsidRPr="00EC6329">
        <w:rPr>
          <w:b/>
          <w:bCs/>
          <w:cs/>
          <w:lang w:bidi="si-LK"/>
        </w:rPr>
        <w:t>කාර</w:t>
      </w:r>
      <w:r w:rsidRPr="00C066C0">
        <w:rPr>
          <w:cs/>
          <w:lang w:bidi="si-LK"/>
        </w:rPr>
        <w:t xml:space="preserve"> යි හඳුන්වනු ලැබේ. මෙය ක</w:t>
      </w:r>
      <w:r w:rsidR="00983463">
        <w:rPr>
          <w:rFonts w:hint="cs"/>
          <w:cs/>
          <w:lang w:bidi="si-LK"/>
        </w:rPr>
        <w:t>ර්‍ම</w:t>
      </w:r>
      <w:r w:rsidRPr="00C066C0">
        <w:rPr>
          <w:cs/>
          <w:lang w:bidi="si-LK"/>
        </w:rPr>
        <w:t>ය යි ගැ</w:t>
      </w:r>
      <w:r w:rsidR="00EC6329">
        <w:rPr>
          <w:rFonts w:hint="cs"/>
          <w:cs/>
          <w:lang w:bidi="si-LK"/>
        </w:rPr>
        <w:t>ණෙ</w:t>
      </w:r>
      <w:r w:rsidRPr="00C066C0">
        <w:rPr>
          <w:cs/>
          <w:lang w:bidi="si-LK"/>
        </w:rPr>
        <w:t>නුයේ රැස්කරණ ශක්තිය එහි ඇති බැවිනි. බිම සිටුවන ලද බීජයට</w:t>
      </w:r>
      <w:r w:rsidRPr="00C066C0">
        <w:t xml:space="preserve">, </w:t>
      </w:r>
      <w:r w:rsidRPr="00C066C0">
        <w:rPr>
          <w:cs/>
          <w:lang w:bidi="si-LK"/>
        </w:rPr>
        <w:t>කරණු ලබන දිය ඉසීම්</w:t>
      </w:r>
      <w:r w:rsidRPr="00C066C0">
        <w:t xml:space="preserve">, </w:t>
      </w:r>
      <w:r w:rsidRPr="00C066C0">
        <w:rPr>
          <w:cs/>
          <w:lang w:bidi="si-LK"/>
        </w:rPr>
        <w:t>බෙහෙත් දැමීම්</w:t>
      </w:r>
      <w:r w:rsidRPr="00C066C0">
        <w:t xml:space="preserve">, </w:t>
      </w:r>
      <w:r w:rsidRPr="00C066C0">
        <w:rPr>
          <w:cs/>
          <w:lang w:bidi="si-LK"/>
        </w:rPr>
        <w:t>පෝර යෙදීම් ආදිය ඒ බිජුවටින් හටගත් ගසෙහි හෝ වැලෙහි විශේෂඵල හටගැන්මට උපකාර වන්නා සේ චිත්ත-චෛතසිකයන් එකතුව උපදවා ගත් ක</w:t>
      </w:r>
      <w:r w:rsidR="00983463">
        <w:rPr>
          <w:rFonts w:hint="cs"/>
          <w:cs/>
          <w:lang w:bidi="si-LK"/>
        </w:rPr>
        <w:t>ර්‍ම</w:t>
      </w:r>
      <w:r w:rsidRPr="00C066C0">
        <w:rPr>
          <w:cs/>
          <w:lang w:bidi="si-LK"/>
        </w:rPr>
        <w:t>ය</w:t>
      </w:r>
      <w:r w:rsidRPr="00C066C0">
        <w:t xml:space="preserve">, </w:t>
      </w:r>
      <w:r w:rsidRPr="00C066C0">
        <w:rPr>
          <w:cs/>
          <w:lang w:bidi="si-LK"/>
        </w:rPr>
        <w:t>අවිද්‍යා-තෘෂ</w:t>
      </w:r>
      <w:r w:rsidR="00EC6329">
        <w:rPr>
          <w:rFonts w:hint="cs"/>
          <w:cs/>
          <w:lang w:bidi="si-LK"/>
        </w:rPr>
        <w:t>්</w:t>
      </w:r>
      <w:r w:rsidRPr="00C066C0">
        <w:rPr>
          <w:cs/>
          <w:lang w:bidi="si-LK"/>
        </w:rPr>
        <w:t>ණාව</w:t>
      </w:r>
      <w:r w:rsidR="00EC6329">
        <w:rPr>
          <w:rFonts w:hint="cs"/>
          <w:cs/>
          <w:lang w:bidi="si-LK"/>
        </w:rPr>
        <w:t>න්</w:t>
      </w:r>
      <w:r w:rsidRPr="00C066C0">
        <w:rPr>
          <w:cs/>
          <w:lang w:bidi="si-LK"/>
        </w:rPr>
        <w:t>ගේ මහිමයෙන් උප</w:t>
      </w:r>
      <w:r w:rsidR="00EC6329">
        <w:rPr>
          <w:rFonts w:hint="cs"/>
          <w:cs/>
          <w:lang w:bidi="si-LK"/>
        </w:rPr>
        <w:t>ච්ඡෙ</w:t>
      </w:r>
      <w:r w:rsidRPr="00C066C0">
        <w:rPr>
          <w:cs/>
          <w:lang w:bidi="si-LK"/>
        </w:rPr>
        <w:t>දක-උපඝාතක-අහොසික</w:t>
      </w:r>
      <w:r w:rsidR="00983463">
        <w:rPr>
          <w:rFonts w:hint="cs"/>
          <w:cs/>
          <w:lang w:bidi="si-LK"/>
        </w:rPr>
        <w:t>ර්‍ම</w:t>
      </w:r>
      <w:r w:rsidRPr="00C066C0">
        <w:rPr>
          <w:cs/>
          <w:lang w:bidi="si-LK"/>
        </w:rPr>
        <w:t>හාවයට නො පැමිණියේ නම්</w:t>
      </w:r>
      <w:r w:rsidRPr="00C066C0">
        <w:t xml:space="preserve">, </w:t>
      </w:r>
      <w:r w:rsidRPr="00C066C0">
        <w:rPr>
          <w:cs/>
          <w:lang w:bidi="si-LK"/>
        </w:rPr>
        <w:t>මේ භවයෙහි හෝ නැත</w:t>
      </w:r>
      <w:r w:rsidRPr="00C066C0">
        <w:t xml:space="preserve">, </w:t>
      </w:r>
      <w:r w:rsidRPr="00C066C0">
        <w:rPr>
          <w:cs/>
          <w:lang w:bidi="si-LK"/>
        </w:rPr>
        <w:t>අනික් භවයක දී විපාකදානය කරන්නේ ය. ස</w:t>
      </w:r>
      <w:r w:rsidR="00846FF4">
        <w:rPr>
          <w:rFonts w:hint="cs"/>
          <w:cs/>
          <w:lang w:bidi="si-LK"/>
        </w:rPr>
        <w:t>ර්‍ව</w:t>
      </w:r>
      <w:r w:rsidRPr="00C066C0">
        <w:rPr>
          <w:cs/>
          <w:lang w:bidi="si-LK"/>
        </w:rPr>
        <w:t xml:space="preserve">චිත්තසාධාරණයෙකි. </w:t>
      </w:r>
    </w:p>
    <w:p w14:paraId="40130FBD" w14:textId="6D056C15" w:rsidR="00C066C0" w:rsidRPr="00C066C0" w:rsidRDefault="00C066C0" w:rsidP="00CD1C1A">
      <w:r w:rsidRPr="00C066C0">
        <w:rPr>
          <w:cs/>
          <w:lang w:bidi="si-LK"/>
        </w:rPr>
        <w:t>චේතනාව</w:t>
      </w:r>
      <w:r w:rsidRPr="00C066C0">
        <w:t xml:space="preserve">, </w:t>
      </w:r>
      <w:r w:rsidRPr="00C066C0">
        <w:rPr>
          <w:cs/>
          <w:lang w:bidi="si-LK"/>
        </w:rPr>
        <w:t>චිත්ත-චෛතසිකධ</w:t>
      </w:r>
      <w:r w:rsidR="00983463">
        <w:rPr>
          <w:cs/>
          <w:lang w:bidi="si-LK"/>
        </w:rPr>
        <w:t>ර්‍ම</w:t>
      </w:r>
      <w:r w:rsidRPr="00C066C0">
        <w:rPr>
          <w:cs/>
          <w:lang w:bidi="si-LK"/>
        </w:rPr>
        <w:t xml:space="preserve">යන් තම තමන්ට අයත් අරමුණෙහි සම්බන්ධකිරීම ලකුණු </w:t>
      </w:r>
      <w:r w:rsidR="00EC6329">
        <w:rPr>
          <w:rFonts w:hint="cs"/>
          <w:cs/>
          <w:lang w:bidi="si-LK"/>
        </w:rPr>
        <w:t>කො</w:t>
      </w:r>
      <w:r w:rsidRPr="00C066C0">
        <w:rPr>
          <w:cs/>
          <w:lang w:bidi="si-LK"/>
        </w:rPr>
        <w:t>ට</w:t>
      </w:r>
      <w:r w:rsidR="00EC6329">
        <w:rPr>
          <w:cs/>
          <w:lang w:bidi="si-LK"/>
        </w:rPr>
        <w:t xml:space="preserve"> සිටියා ය. කෘත්‍යය සම්ප්‍රයුක්ත</w:t>
      </w:r>
      <w:r w:rsidRPr="00C066C0">
        <w:rPr>
          <w:cs/>
          <w:lang w:bidi="si-LK"/>
        </w:rPr>
        <w:t xml:space="preserve"> ධ</w:t>
      </w:r>
      <w:r w:rsidR="00983463">
        <w:rPr>
          <w:rFonts w:hint="cs"/>
          <w:cs/>
          <w:lang w:bidi="si-LK"/>
        </w:rPr>
        <w:t>ර්‍ම</w:t>
      </w:r>
      <w:r w:rsidRPr="00C066C0">
        <w:rPr>
          <w:cs/>
          <w:lang w:bidi="si-LK"/>
        </w:rPr>
        <w:t>යන් තම තමන්ගේ කටයුත්තෙහි මෙහෙයීම හෙවත් යෙදවීම ය. මේ කෘත්‍යය</w:t>
      </w:r>
      <w:r w:rsidRPr="00C066C0">
        <w:t xml:space="preserve">, </w:t>
      </w:r>
      <w:r w:rsidRPr="00C066C0">
        <w:rPr>
          <w:cs/>
          <w:lang w:bidi="si-LK"/>
        </w:rPr>
        <w:t xml:space="preserve">කුශලාකුශලක්‍රියාජවනසම්ප්‍රයුක්ත </w:t>
      </w:r>
      <w:r w:rsidR="00EC6329">
        <w:rPr>
          <w:rFonts w:hint="cs"/>
          <w:cs/>
          <w:lang w:bidi="si-LK"/>
        </w:rPr>
        <w:t>චේ</w:t>
      </w:r>
      <w:r w:rsidRPr="00C066C0">
        <w:rPr>
          <w:cs/>
          <w:lang w:bidi="si-LK"/>
        </w:rPr>
        <w:t>තනාව පිළිබඳ වේ. ප</w:t>
      </w:r>
      <w:r w:rsidR="00EC6329">
        <w:rPr>
          <w:rFonts w:hint="cs"/>
          <w:cs/>
          <w:lang w:bidi="si-LK"/>
        </w:rPr>
        <w:t>ච්චු</w:t>
      </w:r>
      <w:r w:rsidRPr="00C066C0">
        <w:rPr>
          <w:cs/>
          <w:lang w:bidi="si-LK"/>
        </w:rPr>
        <w:t>පට්ඨානය නියෝග කිරීම යි. සහජාතධ</w:t>
      </w:r>
      <w:r w:rsidR="00983463">
        <w:rPr>
          <w:rFonts w:hint="cs"/>
          <w:cs/>
          <w:lang w:bidi="si-LK"/>
        </w:rPr>
        <w:t>ර්‍ම</w:t>
      </w:r>
      <w:r w:rsidR="00EC6329">
        <w:rPr>
          <w:rFonts w:hint="cs"/>
          <w:cs/>
          <w:lang w:bidi="si-LK"/>
        </w:rPr>
        <w:t>ප</w:t>
      </w:r>
      <w:r w:rsidRPr="00C066C0">
        <w:rPr>
          <w:cs/>
          <w:lang w:bidi="si-LK"/>
        </w:rPr>
        <w:t xml:space="preserve">දස්ථාන යි. </w:t>
      </w:r>
      <w:r w:rsidR="003E6E91">
        <w:rPr>
          <w:b/>
          <w:bCs/>
        </w:rPr>
        <w:t>‘</w:t>
      </w:r>
      <w:r w:rsidRPr="00EC6329">
        <w:rPr>
          <w:b/>
          <w:bCs/>
          <w:cs/>
          <w:lang w:bidi="si-LK"/>
        </w:rPr>
        <w:t>චෙතනාභාවල</w:t>
      </w:r>
      <w:r w:rsidR="00EC6329" w:rsidRPr="00EC6329">
        <w:rPr>
          <w:rFonts w:hint="cs"/>
          <w:b/>
          <w:bCs/>
          <w:cs/>
          <w:lang w:bidi="si-LK"/>
        </w:rPr>
        <w:t>ක‍්ඛණා</w:t>
      </w:r>
      <w:r w:rsidR="00EC6329" w:rsidRPr="00EC6329">
        <w:rPr>
          <w:b/>
          <w:bCs/>
          <w:cs/>
          <w:lang w:bidi="si-LK"/>
        </w:rPr>
        <w:t xml:space="preserve"> </w:t>
      </w:r>
      <w:r w:rsidR="00EC6329" w:rsidRPr="00EC6329">
        <w:rPr>
          <w:rFonts w:hint="cs"/>
          <w:b/>
          <w:bCs/>
          <w:cs/>
          <w:lang w:bidi="si-LK"/>
        </w:rPr>
        <w:t>චෙ</w:t>
      </w:r>
      <w:r w:rsidRPr="00EC6329">
        <w:rPr>
          <w:b/>
          <w:bCs/>
          <w:cs/>
          <w:lang w:bidi="si-LK"/>
        </w:rPr>
        <w:t>තනා</w:t>
      </w:r>
      <w:r w:rsidRPr="00EC6329">
        <w:rPr>
          <w:b/>
          <w:bCs/>
        </w:rPr>
        <w:t xml:space="preserve">, </w:t>
      </w:r>
      <w:r w:rsidR="00EC6329" w:rsidRPr="00EC6329">
        <w:rPr>
          <w:b/>
          <w:bCs/>
          <w:cs/>
          <w:lang w:bidi="si-LK"/>
        </w:rPr>
        <w:t>ආය</w:t>
      </w:r>
      <w:r w:rsidR="00EC6329" w:rsidRPr="00EC6329">
        <w:rPr>
          <w:rFonts w:hint="cs"/>
          <w:b/>
          <w:bCs/>
          <w:cs/>
          <w:lang w:bidi="si-LK"/>
        </w:rPr>
        <w:t>ූ</w:t>
      </w:r>
      <w:r w:rsidRPr="00EC6329">
        <w:rPr>
          <w:b/>
          <w:bCs/>
          <w:cs/>
          <w:lang w:bidi="si-LK"/>
        </w:rPr>
        <w:t>හනරසා</w:t>
      </w:r>
      <w:r w:rsidRPr="00EC6329">
        <w:rPr>
          <w:b/>
          <w:bCs/>
        </w:rPr>
        <w:t xml:space="preserve">, </w:t>
      </w:r>
      <w:r w:rsidRPr="00EC6329">
        <w:rPr>
          <w:b/>
          <w:bCs/>
          <w:cs/>
          <w:lang w:bidi="si-LK"/>
        </w:rPr>
        <w:t>සංවිදහනප</w:t>
      </w:r>
      <w:r w:rsidR="00EC6329" w:rsidRPr="00EC6329">
        <w:rPr>
          <w:rFonts w:hint="cs"/>
          <w:b/>
          <w:bCs/>
          <w:cs/>
          <w:lang w:bidi="si-LK"/>
        </w:rPr>
        <w:t>ච‍්චු</w:t>
      </w:r>
      <w:r w:rsidRPr="00EC6329">
        <w:rPr>
          <w:b/>
          <w:bCs/>
          <w:cs/>
          <w:lang w:bidi="si-LK"/>
        </w:rPr>
        <w:t>පට්ඨානා</w:t>
      </w:r>
      <w:r w:rsidRPr="00EC6329">
        <w:rPr>
          <w:b/>
          <w:bCs/>
        </w:rPr>
        <w:t xml:space="preserve">, </w:t>
      </w:r>
      <w:r w:rsidRPr="00EC6329">
        <w:rPr>
          <w:b/>
          <w:bCs/>
          <w:cs/>
          <w:lang w:bidi="si-LK"/>
        </w:rPr>
        <w:t>සහජාතධම්මපදට</w:t>
      </w:r>
      <w:r w:rsidR="00EC6329" w:rsidRPr="00EC6329">
        <w:rPr>
          <w:rFonts w:hint="cs"/>
          <w:b/>
          <w:bCs/>
          <w:cs/>
          <w:lang w:bidi="si-LK"/>
        </w:rPr>
        <w:t>්</w:t>
      </w:r>
      <w:r w:rsidRPr="00EC6329">
        <w:rPr>
          <w:b/>
          <w:bCs/>
          <w:cs/>
          <w:lang w:bidi="si-LK"/>
        </w:rPr>
        <w:t>ඨාන</w:t>
      </w:r>
      <w:r w:rsidR="00EC6329" w:rsidRPr="00EC6329">
        <w:rPr>
          <w:rFonts w:hint="cs"/>
          <w:b/>
          <w:bCs/>
          <w:cs/>
          <w:lang w:bidi="si-LK"/>
        </w:rPr>
        <w:t>ා</w:t>
      </w:r>
      <w:r w:rsidR="003E6E91">
        <w:t>’</w:t>
      </w:r>
      <w:r w:rsidRPr="00C066C0">
        <w:t xml:space="preserve"> </w:t>
      </w:r>
      <w:r w:rsidRPr="00C066C0">
        <w:rPr>
          <w:cs/>
          <w:lang w:bidi="si-LK"/>
        </w:rPr>
        <w:t>යනු පාළි යි</w:t>
      </w:r>
      <w:r w:rsidR="00EC6329">
        <w:rPr>
          <w:rFonts w:hint="cs"/>
          <w:cs/>
          <w:lang w:bidi="si-LK"/>
        </w:rPr>
        <w:t>.</w:t>
      </w:r>
      <w:r w:rsidRPr="00C066C0">
        <w:rPr>
          <w:cs/>
          <w:lang w:bidi="si-LK"/>
        </w:rPr>
        <w:t xml:space="preserve"> </w:t>
      </w:r>
    </w:p>
    <w:p w14:paraId="364FABB7" w14:textId="2C3C742E" w:rsidR="00C066C0" w:rsidRPr="00C066C0" w:rsidRDefault="003E6E91" w:rsidP="00CD1C1A">
      <w:r>
        <w:rPr>
          <w:b/>
          <w:bCs/>
          <w:cs/>
          <w:lang w:bidi="si-LK"/>
        </w:rPr>
        <w:t>‘</w:t>
      </w:r>
      <w:r w:rsidR="00C066C0" w:rsidRPr="00EC6329">
        <w:rPr>
          <w:b/>
          <w:bCs/>
          <w:cs/>
          <w:lang w:bidi="si-LK"/>
        </w:rPr>
        <w:t>ආර</w:t>
      </w:r>
      <w:r w:rsidR="00EC6329" w:rsidRPr="00EC6329">
        <w:rPr>
          <w:rFonts w:hint="cs"/>
          <w:b/>
          <w:bCs/>
          <w:cs/>
          <w:lang w:bidi="si-LK"/>
        </w:rPr>
        <w:t>ම‍්ම</w:t>
      </w:r>
      <w:r w:rsidR="00C066C0" w:rsidRPr="00EC6329">
        <w:rPr>
          <w:b/>
          <w:bCs/>
          <w:cs/>
          <w:lang w:bidi="si-LK"/>
        </w:rPr>
        <w:t>ණ</w:t>
      </w:r>
      <w:r w:rsidR="00EC6329" w:rsidRPr="00EC6329">
        <w:rPr>
          <w:rFonts w:hint="cs"/>
          <w:b/>
          <w:bCs/>
          <w:cs/>
          <w:lang w:bidi="si-LK"/>
        </w:rPr>
        <w:t>ං</w:t>
      </w:r>
      <w:r w:rsidR="00C066C0" w:rsidRPr="00EC6329">
        <w:rPr>
          <w:b/>
          <w:bCs/>
          <w:cs/>
          <w:lang w:bidi="si-LK"/>
        </w:rPr>
        <w:t xml:space="preserve"> විතක්</w:t>
      </w:r>
      <w:r w:rsidR="00EC6329" w:rsidRPr="00EC6329">
        <w:rPr>
          <w:rFonts w:hint="cs"/>
          <w:b/>
          <w:bCs/>
          <w:cs/>
          <w:lang w:bidi="si-LK"/>
        </w:rPr>
        <w:t>කෙ</w:t>
      </w:r>
      <w:r w:rsidR="00C066C0" w:rsidRPr="00EC6329">
        <w:rPr>
          <w:b/>
          <w:bCs/>
          <w:cs/>
          <w:lang w:bidi="si-LK"/>
        </w:rPr>
        <w:t>ති සම්පයුත්ත</w:t>
      </w:r>
      <w:r w:rsidR="00EC6329" w:rsidRPr="00EC6329">
        <w:rPr>
          <w:rFonts w:hint="cs"/>
          <w:b/>
          <w:bCs/>
          <w:cs/>
          <w:lang w:bidi="si-LK"/>
        </w:rPr>
        <w:t>ධම්මෙ</w:t>
      </w:r>
      <w:r w:rsidR="00C066C0" w:rsidRPr="00EC6329">
        <w:rPr>
          <w:b/>
          <w:bCs/>
          <w:cs/>
          <w:lang w:bidi="si-LK"/>
        </w:rPr>
        <w:t xml:space="preserve"> අභිනි</w:t>
      </w:r>
      <w:r w:rsidR="00EC6329" w:rsidRPr="00EC6329">
        <w:rPr>
          <w:rFonts w:hint="cs"/>
          <w:b/>
          <w:bCs/>
          <w:cs/>
          <w:lang w:bidi="si-LK"/>
        </w:rPr>
        <w:t>රොපෙ</w:t>
      </w:r>
      <w:r w:rsidR="00C066C0" w:rsidRPr="00EC6329">
        <w:rPr>
          <w:b/>
          <w:bCs/>
          <w:cs/>
          <w:lang w:bidi="si-LK"/>
        </w:rPr>
        <w:t>තීති</w:t>
      </w:r>
      <w:r w:rsidR="00EC6329" w:rsidRPr="00EC6329">
        <w:rPr>
          <w:rFonts w:hint="cs"/>
          <w:b/>
          <w:bCs/>
          <w:cs/>
          <w:lang w:bidi="si-LK"/>
        </w:rPr>
        <w:t xml:space="preserve"> </w:t>
      </w:r>
      <w:r w:rsidR="00C066C0" w:rsidRPr="00EC6329">
        <w:rPr>
          <w:b/>
          <w:bCs/>
          <w:cs/>
          <w:lang w:bidi="si-LK"/>
        </w:rPr>
        <w:t>=</w:t>
      </w:r>
      <w:r w:rsidR="00EC6329" w:rsidRPr="00EC6329">
        <w:rPr>
          <w:rFonts w:hint="cs"/>
          <w:b/>
          <w:bCs/>
          <w:cs/>
          <w:lang w:bidi="si-LK"/>
        </w:rPr>
        <w:t xml:space="preserve"> </w:t>
      </w:r>
      <w:r w:rsidR="00C066C0" w:rsidRPr="00EC6329">
        <w:rPr>
          <w:b/>
          <w:bCs/>
          <w:cs/>
          <w:lang w:bidi="si-LK"/>
        </w:rPr>
        <w:t>විතක්</w:t>
      </w:r>
      <w:r w:rsidR="00EC6329" w:rsidRPr="00EC6329">
        <w:rPr>
          <w:rFonts w:hint="cs"/>
          <w:b/>
          <w:bCs/>
          <w:cs/>
          <w:lang w:bidi="si-LK"/>
        </w:rPr>
        <w:t>කො</w:t>
      </w:r>
      <w:r>
        <w:rPr>
          <w:b/>
          <w:bCs/>
        </w:rPr>
        <w:t>’</w:t>
      </w:r>
      <w:r w:rsidR="00CD1C1A">
        <w:t xml:space="preserve"> </w:t>
      </w:r>
      <w:r w:rsidR="00C066C0" w:rsidRPr="00C066C0">
        <w:rPr>
          <w:cs/>
          <w:lang w:bidi="si-LK"/>
        </w:rPr>
        <w:t>චිත්ත-චෛතසික ධ</w:t>
      </w:r>
      <w:r w:rsidR="00983463">
        <w:rPr>
          <w:cs/>
          <w:lang w:bidi="si-LK"/>
        </w:rPr>
        <w:t>ර්‍ම</w:t>
      </w:r>
      <w:r w:rsidR="00C066C0" w:rsidRPr="00C066C0">
        <w:t xml:space="preserve">, </w:t>
      </w:r>
      <w:r w:rsidR="00C066C0" w:rsidRPr="00C066C0">
        <w:rPr>
          <w:cs/>
          <w:lang w:bidi="si-LK"/>
        </w:rPr>
        <w:t>යම් ස්වභාවශක්තියකින් අරමුණට නැගේ ද</w:t>
      </w:r>
      <w:r w:rsidR="00C066C0" w:rsidRPr="00C066C0">
        <w:t xml:space="preserve">, </w:t>
      </w:r>
      <w:r w:rsidR="00C066C0" w:rsidRPr="00C066C0">
        <w:rPr>
          <w:cs/>
          <w:lang w:bidi="si-LK"/>
        </w:rPr>
        <w:t>ඒ ස්වභාවශත්තිය විතක්ක නම් වේ. එය අරමුණට නැගෙන කල්හි ස</w:t>
      </w:r>
      <w:r w:rsidR="000A7617">
        <w:rPr>
          <w:rFonts w:hint="cs"/>
          <w:cs/>
          <w:lang w:bidi="si-LK"/>
        </w:rPr>
        <w:t>ම්ප්‍ර</w:t>
      </w:r>
      <w:r w:rsidR="00C066C0" w:rsidRPr="00C066C0">
        <w:rPr>
          <w:cs/>
          <w:lang w:bidi="si-LK"/>
        </w:rPr>
        <w:t>යුක්තධ</w:t>
      </w:r>
      <w:r w:rsidR="00983463">
        <w:rPr>
          <w:cs/>
          <w:lang w:bidi="si-LK"/>
        </w:rPr>
        <w:t>ර්‍ම</w:t>
      </w:r>
      <w:r w:rsidR="00C066C0" w:rsidRPr="00C066C0">
        <w:rPr>
          <w:cs/>
          <w:lang w:bidi="si-LK"/>
        </w:rPr>
        <w:t>යෝ ද අරමුණට නැගෙත්. එසේ වන්නේ විත</w:t>
      </w:r>
      <w:r w:rsidR="004755F7">
        <w:rPr>
          <w:cs/>
          <w:lang w:bidi="si-LK"/>
        </w:rPr>
        <w:t>ර්‍ක</w:t>
      </w:r>
      <w:r w:rsidR="00C066C0" w:rsidRPr="00C066C0">
        <w:rPr>
          <w:cs/>
          <w:lang w:bidi="si-LK"/>
        </w:rPr>
        <w:t>යාගේ සහායභාවය ලැබීමෙනි. එහෙයින් විත</w:t>
      </w:r>
      <w:r w:rsidR="004755F7">
        <w:rPr>
          <w:cs/>
          <w:lang w:bidi="si-LK"/>
        </w:rPr>
        <w:t>ර්‍ක</w:t>
      </w:r>
      <w:r w:rsidR="00C066C0" w:rsidRPr="00C066C0">
        <w:rPr>
          <w:cs/>
          <w:lang w:bidi="si-LK"/>
        </w:rPr>
        <w:t>ය</w:t>
      </w:r>
      <w:r w:rsidR="00C066C0" w:rsidRPr="00C066C0">
        <w:t xml:space="preserve">, </w:t>
      </w:r>
      <w:r w:rsidR="00C066C0" w:rsidRPr="00C066C0">
        <w:rPr>
          <w:cs/>
          <w:lang w:bidi="si-LK"/>
        </w:rPr>
        <w:t>චිත්ත-චෛතසික ධ</w:t>
      </w:r>
      <w:r w:rsidR="00983463">
        <w:rPr>
          <w:rFonts w:hint="cs"/>
          <w:cs/>
          <w:lang w:bidi="si-LK"/>
        </w:rPr>
        <w:t>ර්‍ම</w:t>
      </w:r>
      <w:r w:rsidR="00C066C0" w:rsidRPr="00C066C0">
        <w:rPr>
          <w:cs/>
          <w:lang w:bidi="si-LK"/>
        </w:rPr>
        <w:t>යන් තෙමේ ම අරමුණට නංවන්නේ ය. පිටිසර ගම්වැසියෙක් රජගෙය ද</w:t>
      </w:r>
      <w:r w:rsidR="000A7617">
        <w:rPr>
          <w:rFonts w:hint="cs"/>
          <w:cs/>
          <w:lang w:bidi="si-LK"/>
        </w:rPr>
        <w:t>ක්</w:t>
      </w:r>
      <w:r w:rsidR="00C066C0" w:rsidRPr="00C066C0">
        <w:rPr>
          <w:cs/>
          <w:lang w:bidi="si-LK"/>
        </w:rPr>
        <w:t>නට පැමිණියේ</w:t>
      </w:r>
      <w:r w:rsidR="00C066C0" w:rsidRPr="00C066C0">
        <w:t xml:space="preserve">, </w:t>
      </w:r>
      <w:r w:rsidR="00C066C0" w:rsidRPr="00C066C0">
        <w:rPr>
          <w:cs/>
          <w:lang w:bidi="si-LK"/>
        </w:rPr>
        <w:t>රාජ වල්ලභයකුගේ සහායයෙන් ම එහි පිවිස බලන්නේ ය. එ මෙන් විත</w:t>
      </w:r>
      <w:r w:rsidR="004755F7">
        <w:rPr>
          <w:cs/>
          <w:lang w:bidi="si-LK"/>
        </w:rPr>
        <w:t>ර්‍ක</w:t>
      </w:r>
      <w:r w:rsidR="00C066C0" w:rsidRPr="00C066C0">
        <w:rPr>
          <w:cs/>
          <w:lang w:bidi="si-LK"/>
        </w:rPr>
        <w:t>යාගේ සහායභාවය ලබා ම</w:t>
      </w:r>
      <w:r w:rsidR="00C066C0" w:rsidRPr="00C066C0">
        <w:t xml:space="preserve">, </w:t>
      </w:r>
      <w:r w:rsidR="00C066C0" w:rsidRPr="00C066C0">
        <w:rPr>
          <w:cs/>
          <w:lang w:bidi="si-LK"/>
        </w:rPr>
        <w:t>චි</w:t>
      </w:r>
      <w:r w:rsidR="000A7617">
        <w:rPr>
          <w:rFonts w:hint="cs"/>
          <w:cs/>
          <w:lang w:bidi="si-LK"/>
        </w:rPr>
        <w:t>ත්</w:t>
      </w:r>
      <w:r w:rsidR="00C066C0" w:rsidRPr="00C066C0">
        <w:rPr>
          <w:cs/>
          <w:lang w:bidi="si-LK"/>
        </w:rPr>
        <w:t>ත-</w:t>
      </w:r>
      <w:r w:rsidR="000A7617">
        <w:rPr>
          <w:rFonts w:hint="cs"/>
          <w:cs/>
          <w:lang w:bidi="si-LK"/>
        </w:rPr>
        <w:t>චෛත</w:t>
      </w:r>
      <w:r w:rsidR="00C066C0" w:rsidRPr="00C066C0">
        <w:rPr>
          <w:cs/>
          <w:lang w:bidi="si-LK"/>
        </w:rPr>
        <w:t>සිකධ</w:t>
      </w:r>
      <w:r w:rsidR="00983463">
        <w:rPr>
          <w:cs/>
          <w:lang w:bidi="si-LK"/>
        </w:rPr>
        <w:t>ර්‍ම</w:t>
      </w:r>
      <w:r w:rsidR="00C066C0" w:rsidRPr="00C066C0">
        <w:rPr>
          <w:cs/>
          <w:lang w:bidi="si-LK"/>
        </w:rPr>
        <w:t>යෝ අරමුණට නගිති. මෙහි චිත්ත-චෛතසික ධ</w:t>
      </w:r>
      <w:r w:rsidR="00983463">
        <w:rPr>
          <w:cs/>
          <w:lang w:bidi="si-LK"/>
        </w:rPr>
        <w:t>ර්‍ම</w:t>
      </w:r>
      <w:r w:rsidR="00C066C0" w:rsidRPr="00C066C0">
        <w:rPr>
          <w:cs/>
          <w:lang w:bidi="si-LK"/>
        </w:rPr>
        <w:t xml:space="preserve"> පිටිසර ගම්වැසියා මෙනි. විත</w:t>
      </w:r>
      <w:r w:rsidR="000A7617">
        <w:rPr>
          <w:rFonts w:hint="cs"/>
          <w:cs/>
          <w:lang w:bidi="si-LK"/>
        </w:rPr>
        <w:t>ර්‍ක</w:t>
      </w:r>
      <w:r w:rsidR="00C066C0" w:rsidRPr="00C066C0">
        <w:rPr>
          <w:cs/>
          <w:lang w:bidi="si-LK"/>
        </w:rPr>
        <w:t xml:space="preserve">ය රාජවල්ලභයා මෙනි. අරමුණ රජගෙය මෙනි. </w:t>
      </w:r>
    </w:p>
    <w:p w14:paraId="297B4E18" w14:textId="31789AA8" w:rsidR="00C066C0" w:rsidRPr="00C066C0" w:rsidRDefault="00C066C0" w:rsidP="0058707B">
      <w:r w:rsidRPr="00C066C0">
        <w:rPr>
          <w:cs/>
          <w:lang w:bidi="si-LK"/>
        </w:rPr>
        <w:t>විත</w:t>
      </w:r>
      <w:r w:rsidR="000A7617">
        <w:rPr>
          <w:rFonts w:hint="cs"/>
          <w:cs/>
          <w:lang w:bidi="si-LK"/>
        </w:rPr>
        <w:t>ර්‍ක</w:t>
      </w:r>
      <w:r w:rsidRPr="00C066C0">
        <w:rPr>
          <w:cs/>
          <w:lang w:bidi="si-LK"/>
        </w:rPr>
        <w:t>බලයෙන් චිත්ත-</w:t>
      </w:r>
      <w:r w:rsidR="000A7617">
        <w:rPr>
          <w:rFonts w:hint="cs"/>
          <w:cs/>
          <w:lang w:bidi="si-LK"/>
        </w:rPr>
        <w:t>චෛ</w:t>
      </w:r>
      <w:r w:rsidRPr="00C066C0">
        <w:rPr>
          <w:cs/>
          <w:lang w:bidi="si-LK"/>
        </w:rPr>
        <w:t>තසිකධ</w:t>
      </w:r>
      <w:r w:rsidR="00983463">
        <w:rPr>
          <w:cs/>
          <w:lang w:bidi="si-LK"/>
        </w:rPr>
        <w:t>ර්‍ම</w:t>
      </w:r>
      <w:r w:rsidRPr="00C066C0">
        <w:rPr>
          <w:cs/>
          <w:lang w:bidi="si-LK"/>
        </w:rPr>
        <w:t>යෝ අරමුණට නගිත් නම්</w:t>
      </w:r>
      <w:r w:rsidRPr="00C066C0">
        <w:t xml:space="preserve">, </w:t>
      </w:r>
      <w:r w:rsidRPr="00C066C0">
        <w:rPr>
          <w:cs/>
          <w:lang w:bidi="si-LK"/>
        </w:rPr>
        <w:t>විත</w:t>
      </w:r>
      <w:r w:rsidR="004755F7">
        <w:rPr>
          <w:cs/>
          <w:lang w:bidi="si-LK"/>
        </w:rPr>
        <w:t>ර්‍ක</w:t>
      </w:r>
      <w:r w:rsidRPr="00C066C0">
        <w:rPr>
          <w:cs/>
          <w:lang w:bidi="si-LK"/>
        </w:rPr>
        <w:t>රහිත වූ සිත අරමුණට නගින්නේ කෙසේ දැ යි මෙහිලා ප්‍රශ</w:t>
      </w:r>
      <w:r w:rsidR="000A7617">
        <w:rPr>
          <w:rFonts w:hint="cs"/>
          <w:cs/>
          <w:lang w:bidi="si-LK"/>
        </w:rPr>
        <w:t>්</w:t>
      </w:r>
      <w:r w:rsidRPr="00C066C0">
        <w:rPr>
          <w:cs/>
          <w:lang w:bidi="si-LK"/>
        </w:rPr>
        <w:t>නයෙක් වෙයි. ස්වභාවයෙන් ම අවිත</w:t>
      </w:r>
      <w:r w:rsidR="004755F7">
        <w:rPr>
          <w:cs/>
          <w:lang w:bidi="si-LK"/>
        </w:rPr>
        <w:t>ර්‍ක</w:t>
      </w:r>
      <w:r w:rsidRPr="00C066C0">
        <w:rPr>
          <w:cs/>
          <w:lang w:bidi="si-LK"/>
        </w:rPr>
        <w:t xml:space="preserve"> වූ </w:t>
      </w:r>
      <w:r w:rsidR="00B01432">
        <w:rPr>
          <w:rFonts w:hint="cs"/>
          <w:cs/>
          <w:lang w:bidi="si-LK"/>
        </w:rPr>
        <w:t>ද්වි</w:t>
      </w:r>
      <w:r w:rsidRPr="00C066C0">
        <w:rPr>
          <w:cs/>
          <w:lang w:bidi="si-LK"/>
        </w:rPr>
        <w:t>පඤ</w:t>
      </w:r>
      <w:r w:rsidR="000A7617">
        <w:rPr>
          <w:rFonts w:hint="cs"/>
          <w:cs/>
          <w:lang w:bidi="si-LK"/>
        </w:rPr>
        <w:t>්</w:t>
      </w:r>
      <w:r w:rsidRPr="00C066C0">
        <w:rPr>
          <w:cs/>
          <w:lang w:bidi="si-LK"/>
        </w:rPr>
        <w:t>චවිඤ්ඤාණය හැර සෙසු අවිත</w:t>
      </w:r>
      <w:r w:rsidR="004755F7">
        <w:rPr>
          <w:cs/>
          <w:lang w:bidi="si-LK"/>
        </w:rPr>
        <w:t>ර්‍ක</w:t>
      </w:r>
      <w:r w:rsidRPr="00C066C0">
        <w:rPr>
          <w:cs/>
          <w:lang w:bidi="si-LK"/>
        </w:rPr>
        <w:t xml:space="preserve"> සිත් සපණස</w:t>
      </w:r>
      <w:r w:rsidRPr="00C066C0">
        <w:t xml:space="preserve">, </w:t>
      </w:r>
      <w:r w:rsidRPr="00C066C0">
        <w:rPr>
          <w:cs/>
          <w:lang w:bidi="si-LK"/>
        </w:rPr>
        <w:t>සවිත</w:t>
      </w:r>
      <w:r w:rsidR="000A7617">
        <w:rPr>
          <w:rFonts w:hint="cs"/>
          <w:cs/>
          <w:lang w:bidi="si-LK"/>
        </w:rPr>
        <w:t>ර්‍ක</w:t>
      </w:r>
      <w:r w:rsidRPr="00C066C0">
        <w:rPr>
          <w:cs/>
          <w:lang w:bidi="si-LK"/>
        </w:rPr>
        <w:t>චිත්තසන්තානයෙහි විත</w:t>
      </w:r>
      <w:r w:rsidR="000A7617">
        <w:rPr>
          <w:rFonts w:hint="cs"/>
          <w:cs/>
          <w:lang w:bidi="si-LK"/>
        </w:rPr>
        <w:t>ර්‍ක</w:t>
      </w:r>
      <w:r w:rsidRPr="00C066C0">
        <w:rPr>
          <w:cs/>
          <w:lang w:bidi="si-LK"/>
        </w:rPr>
        <w:t>ය සමග පැවැති පුරුද්දේ (භාවනා) බලයෙන් ම අරමුණට නගී ය යනු පිළිතුරුයි. යට කියූ පිටිසර ගම්</w:t>
      </w:r>
      <w:r w:rsidR="000A7617">
        <w:rPr>
          <w:cs/>
          <w:lang w:bidi="si-LK"/>
        </w:rPr>
        <w:t>වැස්සාට රජගෙට පිවිසීම පුරුදු</w:t>
      </w:r>
      <w:r w:rsidRPr="00C066C0">
        <w:rPr>
          <w:cs/>
          <w:lang w:bidi="si-LK"/>
        </w:rPr>
        <w:t>වූවාට පසු ඔහු රාජවල</w:t>
      </w:r>
      <w:r w:rsidR="000A7617">
        <w:rPr>
          <w:rFonts w:hint="cs"/>
          <w:cs/>
          <w:lang w:bidi="si-LK"/>
        </w:rPr>
        <w:t>්</w:t>
      </w:r>
      <w:r w:rsidRPr="00C066C0">
        <w:rPr>
          <w:cs/>
          <w:lang w:bidi="si-LK"/>
        </w:rPr>
        <w:t>ලභයාගෙන් තොරව ද රජගෙට පිවිසෙයි. එ පරිද්දෙන් සවිත</w:t>
      </w:r>
      <w:r w:rsidR="000A7617">
        <w:rPr>
          <w:rFonts w:hint="cs"/>
          <w:cs/>
          <w:lang w:bidi="si-LK"/>
        </w:rPr>
        <w:t>ර්‍ක</w:t>
      </w:r>
      <w:r w:rsidRPr="00C066C0">
        <w:rPr>
          <w:cs/>
          <w:lang w:bidi="si-LK"/>
        </w:rPr>
        <w:t>චි</w:t>
      </w:r>
      <w:r w:rsidR="000A7617">
        <w:rPr>
          <w:rFonts w:hint="cs"/>
          <w:cs/>
          <w:lang w:bidi="si-LK"/>
        </w:rPr>
        <w:t>ත‍්ත</w:t>
      </w:r>
      <w:r w:rsidRPr="00C066C0">
        <w:rPr>
          <w:cs/>
          <w:lang w:bidi="si-LK"/>
        </w:rPr>
        <w:t>සන්තානයෙහි නිරතුරු හටගත් පුරුද්දෙන්</w:t>
      </w:r>
      <w:r w:rsidRPr="00C066C0">
        <w:t xml:space="preserve">, </w:t>
      </w:r>
      <w:r w:rsidRPr="00C066C0">
        <w:rPr>
          <w:cs/>
          <w:lang w:bidi="si-LK"/>
        </w:rPr>
        <w:t>විත</w:t>
      </w:r>
      <w:r w:rsidR="004755F7">
        <w:rPr>
          <w:cs/>
          <w:lang w:bidi="si-LK"/>
        </w:rPr>
        <w:t>ර්‍ක</w:t>
      </w:r>
      <w:r w:rsidRPr="00C066C0">
        <w:rPr>
          <w:cs/>
          <w:lang w:bidi="si-LK"/>
        </w:rPr>
        <w:t>යෙන් තොර ව ද</w:t>
      </w:r>
      <w:r w:rsidRPr="00C066C0">
        <w:t xml:space="preserve">, </w:t>
      </w:r>
      <w:r w:rsidRPr="00C066C0">
        <w:rPr>
          <w:cs/>
          <w:lang w:bidi="si-LK"/>
        </w:rPr>
        <w:t>අවිත</w:t>
      </w:r>
      <w:r w:rsidR="000A7617">
        <w:rPr>
          <w:rFonts w:hint="cs"/>
          <w:cs/>
          <w:lang w:bidi="si-LK"/>
        </w:rPr>
        <w:t>ර්‍කධ්‍යා</w:t>
      </w:r>
      <w:r w:rsidRPr="00C066C0">
        <w:rPr>
          <w:cs/>
          <w:lang w:bidi="si-LK"/>
        </w:rPr>
        <w:t>න චිත්තය අරමුණට නගියි. මෙය ඝන්ටාවට ගැසූ කල්හි නගිනා පළමු පහර සේ අහසට නගිනා ප</w:t>
      </w:r>
      <w:r w:rsidR="00022B53">
        <w:rPr>
          <w:cs/>
          <w:lang w:bidi="si-LK"/>
        </w:rPr>
        <w:t>ක්‍ෂි</w:t>
      </w:r>
      <w:r w:rsidRPr="00C066C0">
        <w:rPr>
          <w:cs/>
          <w:lang w:bidi="si-LK"/>
        </w:rPr>
        <w:t>යකුගේ පියා පැහැරීමක් සේ පියුමක් බලා බ</w:t>
      </w:r>
      <w:r w:rsidR="000A7617">
        <w:rPr>
          <w:rFonts w:hint="cs"/>
          <w:cs/>
          <w:lang w:bidi="si-LK"/>
        </w:rPr>
        <w:t>ස්</w:t>
      </w:r>
      <w:r w:rsidRPr="00C066C0">
        <w:rPr>
          <w:cs/>
          <w:lang w:bidi="si-LK"/>
        </w:rPr>
        <w:t>නා බමරකුගේ පහත බැ</w:t>
      </w:r>
      <w:r w:rsidR="000A7617">
        <w:rPr>
          <w:rFonts w:hint="cs"/>
          <w:cs/>
          <w:lang w:bidi="si-LK"/>
        </w:rPr>
        <w:t>ස්</w:t>
      </w:r>
      <w:r w:rsidRPr="00C066C0">
        <w:rPr>
          <w:cs/>
          <w:lang w:bidi="si-LK"/>
        </w:rPr>
        <w:t>මක් ලෝබඳුන මදිනා කල්හි ඒ බඳුන එක් අතකින් අල්වා ගැ</w:t>
      </w:r>
      <w:r w:rsidR="000A7617">
        <w:rPr>
          <w:rFonts w:hint="cs"/>
          <w:cs/>
          <w:lang w:bidi="si-LK"/>
        </w:rPr>
        <w:t>ණී</w:t>
      </w:r>
      <w:r w:rsidRPr="00C066C0">
        <w:rPr>
          <w:cs/>
          <w:lang w:bidi="si-LK"/>
        </w:rPr>
        <w:t xml:space="preserve">මක් </w:t>
      </w:r>
      <w:r w:rsidR="000A7617">
        <w:rPr>
          <w:rFonts w:hint="cs"/>
          <w:cs/>
          <w:lang w:bidi="si-LK"/>
        </w:rPr>
        <w:t>සේ</w:t>
      </w:r>
      <w:r w:rsidRPr="00C066C0">
        <w:rPr>
          <w:cs/>
          <w:lang w:bidi="si-LK"/>
        </w:rPr>
        <w:t xml:space="preserve"> දතයුතු ය. </w:t>
      </w:r>
    </w:p>
    <w:p w14:paraId="7A6FB48C" w14:textId="5CB4B371" w:rsidR="00C066C0" w:rsidRPr="00C066C0" w:rsidRDefault="00C066C0" w:rsidP="00515848">
      <w:r w:rsidRPr="00C066C0">
        <w:rPr>
          <w:cs/>
          <w:lang w:bidi="si-LK"/>
        </w:rPr>
        <w:t>විත</w:t>
      </w:r>
      <w:r w:rsidR="004755F7">
        <w:rPr>
          <w:cs/>
          <w:lang w:bidi="si-LK"/>
        </w:rPr>
        <w:t>ර්‍ක</w:t>
      </w:r>
      <w:r w:rsidRPr="00C066C0">
        <w:rPr>
          <w:cs/>
          <w:lang w:bidi="si-LK"/>
        </w:rPr>
        <w:t>ය</w:t>
      </w:r>
      <w:r w:rsidRPr="00C066C0">
        <w:t xml:space="preserve">, </w:t>
      </w:r>
      <w:r w:rsidRPr="00C066C0">
        <w:rPr>
          <w:cs/>
          <w:lang w:bidi="si-LK"/>
        </w:rPr>
        <w:t>දවිපඤ</w:t>
      </w:r>
      <w:r w:rsidR="000A7617">
        <w:rPr>
          <w:rFonts w:hint="cs"/>
          <w:cs/>
          <w:lang w:bidi="si-LK"/>
        </w:rPr>
        <w:t>්</w:t>
      </w:r>
      <w:r w:rsidRPr="00C066C0">
        <w:rPr>
          <w:cs/>
          <w:lang w:bidi="si-LK"/>
        </w:rPr>
        <w:t>චවිඤ</w:t>
      </w:r>
      <w:r w:rsidR="000A7617">
        <w:rPr>
          <w:rFonts w:hint="cs"/>
          <w:cs/>
          <w:lang w:bidi="si-LK"/>
        </w:rPr>
        <w:t>්</w:t>
      </w:r>
      <w:r w:rsidRPr="00C066C0">
        <w:rPr>
          <w:cs/>
          <w:lang w:bidi="si-LK"/>
        </w:rPr>
        <w:t>ඤාණය හැර අනික් කාමාවචර සිවුසාළිස් සිත්හි හා ප්‍රථමධ්‍ය</w:t>
      </w:r>
      <w:r w:rsidR="000A7617">
        <w:rPr>
          <w:rFonts w:hint="cs"/>
          <w:cs/>
          <w:lang w:bidi="si-LK"/>
        </w:rPr>
        <w:t>ාන</w:t>
      </w:r>
      <w:r w:rsidRPr="00C066C0">
        <w:rPr>
          <w:cs/>
          <w:lang w:bidi="si-LK"/>
        </w:rPr>
        <w:t>සිත් එකොළොසෙහි යෙදෙන්නේ ය. සොභන සිත්හි මෙන් අ</w:t>
      </w:r>
      <w:r w:rsidR="00E932AF">
        <w:rPr>
          <w:cs/>
          <w:lang w:bidi="si-LK"/>
        </w:rPr>
        <w:t>හේතු</w:t>
      </w:r>
      <w:r w:rsidRPr="00C066C0">
        <w:rPr>
          <w:cs/>
          <w:lang w:bidi="si-LK"/>
        </w:rPr>
        <w:t>කසි</w:t>
      </w:r>
      <w:r w:rsidR="000A7617">
        <w:rPr>
          <w:rFonts w:hint="cs"/>
          <w:cs/>
          <w:lang w:bidi="si-LK"/>
        </w:rPr>
        <w:t>ත්</w:t>
      </w:r>
      <w:r w:rsidRPr="00C066C0">
        <w:rPr>
          <w:cs/>
          <w:lang w:bidi="si-LK"/>
        </w:rPr>
        <w:t>හි ද</w:t>
      </w:r>
      <w:r w:rsidRPr="00C066C0">
        <w:t xml:space="preserve">, </w:t>
      </w:r>
      <w:r w:rsidRPr="00C066C0">
        <w:rPr>
          <w:cs/>
          <w:lang w:bidi="si-LK"/>
        </w:rPr>
        <w:t>අහේතුකසි</w:t>
      </w:r>
      <w:r w:rsidR="000A7617">
        <w:rPr>
          <w:rFonts w:hint="cs"/>
          <w:cs/>
          <w:lang w:bidi="si-LK"/>
        </w:rPr>
        <w:t>ත්</w:t>
      </w:r>
      <w:r w:rsidRPr="00C066C0">
        <w:rPr>
          <w:cs/>
          <w:lang w:bidi="si-LK"/>
        </w:rPr>
        <w:t>හි මෙන් සොභන සි</w:t>
      </w:r>
      <w:r w:rsidR="000A7617">
        <w:rPr>
          <w:rFonts w:hint="cs"/>
          <w:cs/>
          <w:lang w:bidi="si-LK"/>
        </w:rPr>
        <w:t>ත්</w:t>
      </w:r>
      <w:r w:rsidRPr="00C066C0">
        <w:rPr>
          <w:cs/>
          <w:lang w:bidi="si-LK"/>
        </w:rPr>
        <w:t>හි ද මිශ්‍රව ලැබෙන හෙයින් ප්‍රකී</w:t>
      </w:r>
      <w:r w:rsidR="002606F2">
        <w:rPr>
          <w:cs/>
          <w:lang w:bidi="si-LK"/>
        </w:rPr>
        <w:t>ර්‍ණ</w:t>
      </w:r>
      <w:r w:rsidRPr="00C066C0">
        <w:rPr>
          <w:cs/>
          <w:lang w:bidi="si-LK"/>
        </w:rPr>
        <w:t>කය</w:t>
      </w:r>
      <w:r w:rsidRPr="00C066C0">
        <w:t xml:space="preserve">, </w:t>
      </w:r>
      <w:r w:rsidRPr="00C066C0">
        <w:rPr>
          <w:cs/>
          <w:lang w:bidi="si-LK"/>
        </w:rPr>
        <w:t xml:space="preserve">යි කියනු ලැබේ. </w:t>
      </w:r>
    </w:p>
    <w:p w14:paraId="2A6E6A27" w14:textId="70568BCE" w:rsidR="000D263F" w:rsidRDefault="00C066C0" w:rsidP="00515848">
      <w:pPr>
        <w:rPr>
          <w:lang w:bidi="si-LK"/>
        </w:rPr>
      </w:pPr>
      <w:r w:rsidRPr="00C066C0">
        <w:rPr>
          <w:cs/>
          <w:lang w:bidi="si-LK"/>
        </w:rPr>
        <w:t>විත</w:t>
      </w:r>
      <w:r w:rsidR="004755F7">
        <w:rPr>
          <w:cs/>
          <w:lang w:bidi="si-LK"/>
        </w:rPr>
        <w:t>ර්‍ක</w:t>
      </w:r>
      <w:r w:rsidRPr="00C066C0">
        <w:rPr>
          <w:cs/>
          <w:lang w:bidi="si-LK"/>
        </w:rPr>
        <w:t>ය</w:t>
      </w:r>
      <w:r w:rsidRPr="00C066C0">
        <w:t xml:space="preserve">, </w:t>
      </w:r>
      <w:r w:rsidRPr="00C066C0">
        <w:rPr>
          <w:cs/>
          <w:lang w:bidi="si-LK"/>
        </w:rPr>
        <w:t>අරමුණට සිත නැ</w:t>
      </w:r>
      <w:r w:rsidR="007E130C">
        <w:rPr>
          <w:rFonts w:hint="cs"/>
          <w:cs/>
          <w:lang w:bidi="si-LK"/>
        </w:rPr>
        <w:t>ං</w:t>
      </w:r>
      <w:r w:rsidRPr="00C066C0">
        <w:rPr>
          <w:cs/>
          <w:lang w:bidi="si-LK"/>
        </w:rPr>
        <w:t>වීම ලකුණු කොට සිටියේ ය. කෘත්‍යය</w:t>
      </w:r>
      <w:r w:rsidRPr="00C066C0">
        <w:t xml:space="preserve">, </w:t>
      </w:r>
      <w:r w:rsidRPr="00C066C0">
        <w:rPr>
          <w:cs/>
          <w:lang w:bidi="si-LK"/>
        </w:rPr>
        <w:t>අරමුණ තැලීම් පෙළීම් ස්වභාවය යි. පච්චුපට්ඨානය</w:t>
      </w:r>
      <w:r w:rsidRPr="00C066C0">
        <w:t xml:space="preserve">, </w:t>
      </w:r>
      <w:r w:rsidRPr="00C066C0">
        <w:rPr>
          <w:cs/>
          <w:lang w:bidi="si-LK"/>
        </w:rPr>
        <w:t>සිත අරමුණ කරා ගෙ</w:t>
      </w:r>
      <w:r w:rsidR="007E130C">
        <w:rPr>
          <w:rFonts w:hint="cs"/>
          <w:cs/>
          <w:lang w:bidi="si-LK"/>
        </w:rPr>
        <w:t>ණ</w:t>
      </w:r>
      <w:r w:rsidRPr="00C066C0">
        <w:rPr>
          <w:cs/>
          <w:lang w:bidi="si-LK"/>
        </w:rPr>
        <w:t xml:space="preserve"> යෑම යි. ආපාථගත වූ අරමුණ පදට්ඨානය යි. </w:t>
      </w:r>
      <w:r w:rsidR="003E6E91">
        <w:rPr>
          <w:b/>
          <w:bCs/>
          <w:cs/>
          <w:lang w:bidi="si-LK"/>
        </w:rPr>
        <w:t>‘</w:t>
      </w:r>
      <w:r w:rsidRPr="00A67C29">
        <w:rPr>
          <w:b/>
          <w:bCs/>
          <w:cs/>
          <w:lang w:bidi="si-LK"/>
        </w:rPr>
        <w:t>ආරම්ම</w:t>
      </w:r>
      <w:r w:rsidR="007E130C" w:rsidRPr="00A67C29">
        <w:rPr>
          <w:rFonts w:hint="cs"/>
          <w:b/>
          <w:bCs/>
          <w:cs/>
          <w:lang w:bidi="si-LK"/>
        </w:rPr>
        <w:t>‍</w:t>
      </w:r>
      <w:r w:rsidR="00A67C29">
        <w:rPr>
          <w:rFonts w:hint="cs"/>
          <w:b/>
          <w:bCs/>
          <w:cs/>
          <w:lang w:bidi="si-LK"/>
        </w:rPr>
        <w:t>ණෙ</w:t>
      </w:r>
      <w:r w:rsidRPr="00A67C29">
        <w:rPr>
          <w:b/>
          <w:bCs/>
          <w:cs/>
          <w:lang w:bidi="si-LK"/>
        </w:rPr>
        <w:t xml:space="preserve"> චි</w:t>
      </w:r>
      <w:r w:rsidR="007E130C" w:rsidRPr="00A67C29">
        <w:rPr>
          <w:rFonts w:hint="cs"/>
          <w:b/>
          <w:bCs/>
          <w:cs/>
          <w:lang w:bidi="si-LK"/>
        </w:rPr>
        <w:t>ත්</w:t>
      </w:r>
      <w:r w:rsidRPr="00A67C29">
        <w:rPr>
          <w:b/>
          <w:bCs/>
          <w:cs/>
          <w:lang w:bidi="si-LK"/>
        </w:rPr>
        <w:t>තස්ස අභිනි</w:t>
      </w:r>
      <w:r w:rsidR="007E130C" w:rsidRPr="00A67C29">
        <w:rPr>
          <w:rFonts w:hint="cs"/>
          <w:b/>
          <w:bCs/>
          <w:cs/>
          <w:lang w:bidi="si-LK"/>
        </w:rPr>
        <w:t>රො</w:t>
      </w:r>
      <w:r w:rsidRPr="00A67C29">
        <w:rPr>
          <w:b/>
          <w:bCs/>
          <w:cs/>
          <w:lang w:bidi="si-LK"/>
        </w:rPr>
        <w:t>පණල</w:t>
      </w:r>
      <w:r w:rsidR="007E130C" w:rsidRPr="00A67C29">
        <w:rPr>
          <w:rFonts w:hint="cs"/>
          <w:b/>
          <w:bCs/>
          <w:cs/>
          <w:lang w:bidi="si-LK"/>
        </w:rPr>
        <w:t>ක්ඛණො</w:t>
      </w:r>
      <w:r w:rsidRPr="00A67C29">
        <w:rPr>
          <w:b/>
          <w:bCs/>
          <w:cs/>
          <w:lang w:bidi="si-LK"/>
        </w:rPr>
        <w:t xml:space="preserve"> විතක්</w:t>
      </w:r>
      <w:r w:rsidR="007E130C" w:rsidRPr="00A67C29">
        <w:rPr>
          <w:rFonts w:hint="cs"/>
          <w:b/>
          <w:bCs/>
          <w:cs/>
          <w:lang w:bidi="si-LK"/>
        </w:rPr>
        <w:t xml:space="preserve">කො </w:t>
      </w:r>
      <w:r w:rsidRPr="00A67C29">
        <w:rPr>
          <w:b/>
          <w:bCs/>
          <w:cs/>
          <w:lang w:bidi="si-LK"/>
        </w:rPr>
        <w:t>ආහ</w:t>
      </w:r>
      <w:r w:rsidR="007E130C" w:rsidRPr="00A67C29">
        <w:rPr>
          <w:rFonts w:hint="cs"/>
          <w:b/>
          <w:bCs/>
          <w:cs/>
          <w:lang w:bidi="si-LK"/>
        </w:rPr>
        <w:t>න</w:t>
      </w:r>
      <w:r w:rsidRPr="00A67C29">
        <w:rPr>
          <w:b/>
          <w:bCs/>
          <w:cs/>
          <w:lang w:bidi="si-LK"/>
        </w:rPr>
        <w:t>නපරියොහනනරසො</w:t>
      </w:r>
      <w:r w:rsidRPr="00A67C29">
        <w:rPr>
          <w:b/>
          <w:bCs/>
        </w:rPr>
        <w:t xml:space="preserve">, </w:t>
      </w:r>
      <w:r w:rsidRPr="00A67C29">
        <w:rPr>
          <w:b/>
          <w:bCs/>
          <w:cs/>
          <w:lang w:bidi="si-LK"/>
        </w:rPr>
        <w:t>ආර</w:t>
      </w:r>
      <w:r w:rsidR="007E130C" w:rsidRPr="00A67C29">
        <w:rPr>
          <w:rFonts w:hint="cs"/>
          <w:b/>
          <w:bCs/>
          <w:cs/>
          <w:lang w:bidi="si-LK"/>
        </w:rPr>
        <w:t>ම්</w:t>
      </w:r>
      <w:r w:rsidRPr="00A67C29">
        <w:rPr>
          <w:b/>
          <w:bCs/>
          <w:cs/>
          <w:lang w:bidi="si-LK"/>
        </w:rPr>
        <w:t>ම</w:t>
      </w:r>
      <w:r w:rsidR="007E130C" w:rsidRPr="00A67C29">
        <w:rPr>
          <w:rFonts w:hint="cs"/>
          <w:b/>
          <w:bCs/>
          <w:cs/>
          <w:lang w:bidi="si-LK"/>
        </w:rPr>
        <w:t>ණෙ</w:t>
      </w:r>
      <w:r w:rsidRPr="00A67C29">
        <w:rPr>
          <w:b/>
          <w:bCs/>
          <w:cs/>
          <w:lang w:bidi="si-LK"/>
        </w:rPr>
        <w:t xml:space="preserve"> චි</w:t>
      </w:r>
      <w:r w:rsidR="007E130C" w:rsidRPr="00A67C29">
        <w:rPr>
          <w:rFonts w:hint="cs"/>
          <w:b/>
          <w:bCs/>
          <w:cs/>
          <w:lang w:bidi="si-LK"/>
        </w:rPr>
        <w:t>ත්</w:t>
      </w:r>
      <w:r w:rsidRPr="00A67C29">
        <w:rPr>
          <w:b/>
          <w:bCs/>
          <w:cs/>
          <w:lang w:bidi="si-LK"/>
        </w:rPr>
        <w:t>තස්ස ආනයන පච්චුපට්ඨානො</w:t>
      </w:r>
      <w:r w:rsidRPr="00A67C29">
        <w:rPr>
          <w:b/>
          <w:bCs/>
        </w:rPr>
        <w:t xml:space="preserve">, </w:t>
      </w:r>
      <w:r w:rsidRPr="00A67C29">
        <w:rPr>
          <w:b/>
          <w:bCs/>
          <w:cs/>
          <w:lang w:bidi="si-LK"/>
        </w:rPr>
        <w:t>ආපාථගතවිසයපදට්ඨානො</w:t>
      </w:r>
      <w:r w:rsidR="00515848">
        <w:rPr>
          <w:b/>
          <w:bCs/>
          <w:lang w:bidi="si-LK"/>
        </w:rPr>
        <w:t>’</w:t>
      </w:r>
      <w:r w:rsidRPr="00C066C0">
        <w:rPr>
          <w:cs/>
          <w:lang w:bidi="si-LK"/>
        </w:rPr>
        <w:t xml:space="preserve"> යනු පාළි යි. </w:t>
      </w:r>
    </w:p>
    <w:p w14:paraId="68EB276B" w14:textId="628D8878" w:rsidR="00C066C0" w:rsidRPr="00C066C0" w:rsidRDefault="003E6E91" w:rsidP="00515848">
      <w:r>
        <w:rPr>
          <w:b/>
          <w:bCs/>
          <w:cs/>
          <w:lang w:bidi="si-LK"/>
        </w:rPr>
        <w:t>‘</w:t>
      </w:r>
      <w:r w:rsidR="00C066C0" w:rsidRPr="000D263F">
        <w:rPr>
          <w:b/>
          <w:bCs/>
          <w:cs/>
          <w:lang w:bidi="si-LK"/>
        </w:rPr>
        <w:t>ආරම්මණං විචාරෙතීති</w:t>
      </w:r>
      <w:r w:rsidR="000D263F" w:rsidRPr="000D263F">
        <w:rPr>
          <w:rFonts w:hint="cs"/>
          <w:b/>
          <w:bCs/>
          <w:cs/>
          <w:lang w:bidi="si-LK"/>
        </w:rPr>
        <w:t xml:space="preserve"> </w:t>
      </w:r>
      <w:r w:rsidR="00C066C0" w:rsidRPr="000D263F">
        <w:rPr>
          <w:b/>
          <w:bCs/>
          <w:cs/>
          <w:lang w:bidi="si-LK"/>
        </w:rPr>
        <w:t>=</w:t>
      </w:r>
      <w:r w:rsidR="000D263F" w:rsidRPr="000D263F">
        <w:rPr>
          <w:rFonts w:hint="cs"/>
          <w:b/>
          <w:bCs/>
          <w:cs/>
          <w:lang w:bidi="si-LK"/>
        </w:rPr>
        <w:t xml:space="preserve"> </w:t>
      </w:r>
      <w:r w:rsidR="00C066C0" w:rsidRPr="000D263F">
        <w:rPr>
          <w:b/>
          <w:bCs/>
          <w:cs/>
          <w:lang w:bidi="si-LK"/>
        </w:rPr>
        <w:t>විචා</w:t>
      </w:r>
      <w:r w:rsidR="000D263F" w:rsidRPr="000D263F">
        <w:rPr>
          <w:rFonts w:hint="cs"/>
          <w:b/>
          <w:bCs/>
          <w:cs/>
          <w:lang w:bidi="si-LK"/>
        </w:rPr>
        <w:t>රො</w:t>
      </w:r>
      <w:r>
        <w:rPr>
          <w:b/>
          <w:bCs/>
        </w:rPr>
        <w:t>’</w:t>
      </w:r>
      <w:r w:rsidR="00C066C0" w:rsidRPr="00C066C0">
        <w:t xml:space="preserve"> </w:t>
      </w:r>
      <w:r w:rsidR="000D263F">
        <w:rPr>
          <w:cs/>
          <w:lang w:bidi="si-LK"/>
        </w:rPr>
        <w:t>විත</w:t>
      </w:r>
      <w:r w:rsidR="004755F7">
        <w:rPr>
          <w:cs/>
          <w:lang w:bidi="si-LK"/>
        </w:rPr>
        <w:t>ර්‍ක</w:t>
      </w:r>
      <w:r w:rsidR="000D263F">
        <w:rPr>
          <w:cs/>
          <w:lang w:bidi="si-LK"/>
        </w:rPr>
        <w:t>ය විසින් අරමුණට නැග</w:t>
      </w:r>
      <w:r w:rsidR="000D263F">
        <w:rPr>
          <w:rFonts w:hint="cs"/>
          <w:cs/>
          <w:lang w:bidi="si-LK"/>
        </w:rPr>
        <w:t>ූ</w:t>
      </w:r>
      <w:r w:rsidR="00C066C0" w:rsidRPr="00C066C0">
        <w:rPr>
          <w:cs/>
          <w:lang w:bidi="si-LK"/>
        </w:rPr>
        <w:t xml:space="preserve"> සිත අරමුණෙහි තතු දැන ගන්නාතුරු එහි චි</w:t>
      </w:r>
      <w:r w:rsidR="000D263F">
        <w:rPr>
          <w:rFonts w:hint="cs"/>
          <w:cs/>
          <w:lang w:bidi="si-LK"/>
        </w:rPr>
        <w:t>ත්</w:t>
      </w:r>
      <w:r w:rsidR="00C066C0" w:rsidRPr="00C066C0">
        <w:rPr>
          <w:cs/>
          <w:lang w:bidi="si-LK"/>
        </w:rPr>
        <w:t>ත-චෛතසික ධ</w:t>
      </w:r>
      <w:r w:rsidR="00983463">
        <w:rPr>
          <w:cs/>
          <w:lang w:bidi="si-LK"/>
        </w:rPr>
        <w:t>ර්‍ම</w:t>
      </w:r>
      <w:r w:rsidR="00C066C0" w:rsidRPr="00C066C0">
        <w:rPr>
          <w:cs/>
          <w:lang w:bidi="si-LK"/>
        </w:rPr>
        <w:t>යන් හසුරුවන ස්වභාවය තෙමේ විචාර නම් වේ. විත</w:t>
      </w:r>
      <w:r w:rsidR="004755F7">
        <w:rPr>
          <w:cs/>
          <w:lang w:bidi="si-LK"/>
        </w:rPr>
        <w:t>ර්‍ක</w:t>
      </w:r>
      <w:r w:rsidR="00C066C0" w:rsidRPr="00C066C0">
        <w:rPr>
          <w:cs/>
          <w:lang w:bidi="si-LK"/>
        </w:rPr>
        <w:t xml:space="preserve">-විචාර දෙක එකවිට ම සිතෙහි </w:t>
      </w:r>
      <w:r w:rsidR="000D263F">
        <w:rPr>
          <w:cs/>
          <w:lang w:bidi="si-LK"/>
        </w:rPr>
        <w:t>යෙදෙන්නේ ය. එහෙත් විත</w:t>
      </w:r>
      <w:r w:rsidR="004755F7">
        <w:rPr>
          <w:cs/>
          <w:lang w:bidi="si-LK"/>
        </w:rPr>
        <w:t>ර්‍ක</w:t>
      </w:r>
      <w:r w:rsidR="000D263F">
        <w:rPr>
          <w:cs/>
          <w:lang w:bidi="si-LK"/>
        </w:rPr>
        <w:t>ය ඔළාරි</w:t>
      </w:r>
      <w:r w:rsidR="00C066C0" w:rsidRPr="00C066C0">
        <w:rPr>
          <w:cs/>
          <w:lang w:bidi="si-LK"/>
        </w:rPr>
        <w:t>කය. ඝ</w:t>
      </w:r>
      <w:r w:rsidR="000D263F">
        <w:rPr>
          <w:rFonts w:hint="cs"/>
          <w:cs/>
          <w:lang w:bidi="si-LK"/>
        </w:rPr>
        <w:t>ණ්</w:t>
      </w:r>
      <w:r w:rsidR="00C066C0" w:rsidRPr="00C066C0">
        <w:rPr>
          <w:cs/>
          <w:lang w:bidi="si-LK"/>
        </w:rPr>
        <w:t>ටාවට ගැසූවිට නගිනා පහර සේ ය. විචාරය සියුම් ය. එය ඝ</w:t>
      </w:r>
      <w:r w:rsidR="000D263F">
        <w:rPr>
          <w:rFonts w:hint="cs"/>
          <w:cs/>
          <w:lang w:bidi="si-LK"/>
        </w:rPr>
        <w:t>ණ්</w:t>
      </w:r>
      <w:r w:rsidR="00C066C0" w:rsidRPr="00C066C0">
        <w:rPr>
          <w:cs/>
          <w:lang w:bidi="si-LK"/>
        </w:rPr>
        <w:t>ටාවට ගැසූ පහරින් පසුව නගිනා දෝ</w:t>
      </w:r>
      <w:r w:rsidR="000D263F">
        <w:rPr>
          <w:rFonts w:hint="cs"/>
          <w:cs/>
          <w:lang w:bidi="si-LK"/>
        </w:rPr>
        <w:t>ං</w:t>
      </w:r>
      <w:r w:rsidR="00C066C0" w:rsidRPr="00C066C0">
        <w:rPr>
          <w:cs/>
          <w:lang w:bidi="si-LK"/>
        </w:rPr>
        <w:t>කාරය සේ ය. පියා පත් පැහැර</w:t>
      </w:r>
      <w:r w:rsidR="00C066C0" w:rsidRPr="00C066C0">
        <w:t xml:space="preserve">, </w:t>
      </w:r>
      <w:r w:rsidR="00C066C0" w:rsidRPr="00C066C0">
        <w:rPr>
          <w:cs/>
          <w:lang w:bidi="si-LK"/>
        </w:rPr>
        <w:t>අහසට නැගුනු ප</w:t>
      </w:r>
      <w:r w:rsidR="00022B53">
        <w:rPr>
          <w:cs/>
          <w:lang w:bidi="si-LK"/>
        </w:rPr>
        <w:t>ක්‍ෂි</w:t>
      </w:r>
      <w:r w:rsidR="00C066C0" w:rsidRPr="00C066C0">
        <w:rPr>
          <w:cs/>
          <w:lang w:bidi="si-LK"/>
        </w:rPr>
        <w:t>යාගේ පියාපත් නිශ්චලව තබා ගෙණ</w:t>
      </w:r>
      <w:r w:rsidR="00C066C0" w:rsidRPr="00C066C0">
        <w:t xml:space="preserve">, </w:t>
      </w:r>
      <w:r w:rsidR="00C066C0" w:rsidRPr="00C066C0">
        <w:rPr>
          <w:cs/>
          <w:lang w:bidi="si-LK"/>
        </w:rPr>
        <w:t xml:space="preserve">අහස පියාඹීම </w:t>
      </w:r>
      <w:r w:rsidR="000D263F">
        <w:rPr>
          <w:rFonts w:hint="cs"/>
          <w:cs/>
          <w:lang w:bidi="si-LK"/>
        </w:rPr>
        <w:t>සේ</w:t>
      </w:r>
      <w:r w:rsidR="00C066C0" w:rsidRPr="00C066C0">
        <w:rPr>
          <w:cs/>
          <w:lang w:bidi="si-LK"/>
        </w:rPr>
        <w:t xml:space="preserve"> ය. පියුමකරා පැමිණි බමරා ඒ සිසාරා කැරකීම </w:t>
      </w:r>
      <w:r w:rsidR="000D263F">
        <w:rPr>
          <w:rFonts w:hint="cs"/>
          <w:cs/>
          <w:lang w:bidi="si-LK"/>
        </w:rPr>
        <w:t>සේ</w:t>
      </w:r>
      <w:r w:rsidR="00C066C0" w:rsidRPr="00C066C0">
        <w:rPr>
          <w:cs/>
          <w:lang w:bidi="si-LK"/>
        </w:rPr>
        <w:t xml:space="preserve"> ය. </w:t>
      </w:r>
    </w:p>
    <w:p w14:paraId="20541821" w14:textId="55767916" w:rsidR="000D263F" w:rsidRDefault="00C066C0" w:rsidP="00515848">
      <w:pPr>
        <w:rPr>
          <w:lang w:bidi="si-LK"/>
        </w:rPr>
      </w:pPr>
      <w:r w:rsidRPr="00C066C0">
        <w:rPr>
          <w:cs/>
          <w:lang w:bidi="si-LK"/>
        </w:rPr>
        <w:t>විචාරය</w:t>
      </w:r>
      <w:r w:rsidRPr="00C066C0">
        <w:t xml:space="preserve">, </w:t>
      </w:r>
      <w:r w:rsidRPr="00C066C0">
        <w:rPr>
          <w:cs/>
          <w:lang w:bidi="si-LK"/>
        </w:rPr>
        <w:t>විත</w:t>
      </w:r>
      <w:r w:rsidR="004755F7">
        <w:rPr>
          <w:cs/>
          <w:lang w:bidi="si-LK"/>
        </w:rPr>
        <w:t>ර්‍ක</w:t>
      </w:r>
      <w:r w:rsidRPr="00C066C0">
        <w:rPr>
          <w:cs/>
          <w:lang w:bidi="si-LK"/>
        </w:rPr>
        <w:t>ය යෙදුනු පස් පණස් සි</w:t>
      </w:r>
      <w:r w:rsidR="000D263F">
        <w:rPr>
          <w:rFonts w:hint="cs"/>
          <w:cs/>
          <w:lang w:bidi="si-LK"/>
        </w:rPr>
        <w:t>ත්</w:t>
      </w:r>
      <w:r w:rsidRPr="00C066C0">
        <w:rPr>
          <w:cs/>
          <w:lang w:bidi="si-LK"/>
        </w:rPr>
        <w:t>හි හා ද</w:t>
      </w:r>
      <w:r w:rsidR="000D263F">
        <w:rPr>
          <w:rFonts w:hint="cs"/>
          <w:cs/>
          <w:lang w:bidi="si-LK"/>
        </w:rPr>
        <w:t>්වී</w:t>
      </w:r>
      <w:r w:rsidRPr="00C066C0">
        <w:rPr>
          <w:cs/>
          <w:lang w:bidi="si-LK"/>
        </w:rPr>
        <w:t>තීය</w:t>
      </w:r>
      <w:r w:rsidR="000D263F">
        <w:rPr>
          <w:rFonts w:hint="cs"/>
          <w:cs/>
          <w:lang w:bidi="si-LK"/>
        </w:rPr>
        <w:t>ද්</w:t>
      </w:r>
      <w:r w:rsidRPr="00C066C0">
        <w:rPr>
          <w:cs/>
          <w:lang w:bidi="si-LK"/>
        </w:rPr>
        <w:t>ධ්‍යාන සිත් එකොළොසෙහි ද යෙදෙන්නේ ය. මෙ ද ප්‍රකී</w:t>
      </w:r>
      <w:r w:rsidR="002606F2">
        <w:rPr>
          <w:cs/>
          <w:lang w:bidi="si-LK"/>
        </w:rPr>
        <w:t>ර්‍ණ</w:t>
      </w:r>
      <w:r w:rsidRPr="00C066C0">
        <w:rPr>
          <w:cs/>
          <w:lang w:bidi="si-LK"/>
        </w:rPr>
        <w:t>යෙකි.</w:t>
      </w:r>
    </w:p>
    <w:p w14:paraId="552E5ED0" w14:textId="61899932" w:rsidR="00C066C0" w:rsidRPr="00C066C0" w:rsidRDefault="00C066C0" w:rsidP="00515848">
      <w:r w:rsidRPr="00C066C0">
        <w:rPr>
          <w:cs/>
          <w:lang w:bidi="si-LK"/>
        </w:rPr>
        <w:t>විචාරය</w:t>
      </w:r>
      <w:r w:rsidRPr="00C066C0">
        <w:t xml:space="preserve">, </w:t>
      </w:r>
      <w:r w:rsidRPr="00C066C0">
        <w:rPr>
          <w:cs/>
          <w:lang w:bidi="si-LK"/>
        </w:rPr>
        <w:t>සස</w:t>
      </w:r>
      <w:r w:rsidR="000D263F">
        <w:rPr>
          <w:rFonts w:hint="cs"/>
          <w:cs/>
          <w:lang w:bidi="si-LK"/>
        </w:rPr>
        <w:t>ම්</w:t>
      </w:r>
      <w:r w:rsidRPr="00C066C0">
        <w:rPr>
          <w:cs/>
          <w:lang w:bidi="si-LK"/>
        </w:rPr>
        <w:t>ප්‍රයුක්ත</w:t>
      </w:r>
      <w:r w:rsidR="000D263F">
        <w:rPr>
          <w:rFonts w:hint="cs"/>
          <w:cs/>
          <w:lang w:bidi="si-LK"/>
        </w:rPr>
        <w:t>චිත‍්ත</w:t>
      </w:r>
      <w:r w:rsidRPr="00C066C0">
        <w:rPr>
          <w:cs/>
          <w:lang w:bidi="si-LK"/>
        </w:rPr>
        <w:t>ය ලැබූ අරමුණ පිරිමැදීම ලකුණු කොට සිටියේ ය. අරමු</w:t>
      </w:r>
      <w:r w:rsidR="000D263F">
        <w:rPr>
          <w:rFonts w:hint="cs"/>
          <w:cs/>
          <w:lang w:bidi="si-LK"/>
        </w:rPr>
        <w:t>ණෙ</w:t>
      </w:r>
      <w:r w:rsidRPr="00C066C0">
        <w:rPr>
          <w:cs/>
          <w:lang w:bidi="si-LK"/>
        </w:rPr>
        <w:t>හි සහජාතධ</w:t>
      </w:r>
      <w:r w:rsidR="00983463">
        <w:rPr>
          <w:cs/>
          <w:lang w:bidi="si-LK"/>
        </w:rPr>
        <w:t>ර්‍ම</w:t>
      </w:r>
      <w:r w:rsidRPr="00C066C0">
        <w:rPr>
          <w:cs/>
          <w:lang w:bidi="si-LK"/>
        </w:rPr>
        <w:t>යන් අනුකූලව යෙදීම කෘත්‍යය කොට සිටියේ ය. අරමුණෙහි චිත්තයාගේ නො සිඳී පැවැත්ම පච්චුපට්ඨානය යි. ආපා</w:t>
      </w:r>
      <w:r w:rsidR="00E33E1A">
        <w:rPr>
          <w:rFonts w:hint="cs"/>
          <w:cs/>
          <w:lang w:bidi="si-LK"/>
        </w:rPr>
        <w:t>ථ</w:t>
      </w:r>
      <w:r w:rsidRPr="00C066C0">
        <w:rPr>
          <w:cs/>
          <w:lang w:bidi="si-LK"/>
        </w:rPr>
        <w:t xml:space="preserve">ගත වූ අරමුණ පදට්ඨානය යි. </w:t>
      </w:r>
      <w:r w:rsidR="003E6E91">
        <w:rPr>
          <w:b/>
          <w:bCs/>
        </w:rPr>
        <w:t>‘</w:t>
      </w:r>
      <w:r w:rsidR="00E33E1A" w:rsidRPr="00E33E1A">
        <w:rPr>
          <w:rFonts w:hint="cs"/>
          <w:b/>
          <w:bCs/>
          <w:cs/>
          <w:lang w:bidi="si-LK"/>
        </w:rPr>
        <w:t>ස්වා</w:t>
      </w:r>
      <w:r w:rsidRPr="00E33E1A">
        <w:rPr>
          <w:b/>
          <w:bCs/>
          <w:cs/>
          <w:lang w:bidi="si-LK"/>
        </w:rPr>
        <w:t>යං ආර</w:t>
      </w:r>
      <w:r w:rsidR="00E33E1A" w:rsidRPr="00E33E1A">
        <w:rPr>
          <w:rFonts w:hint="cs"/>
          <w:b/>
          <w:bCs/>
          <w:cs/>
          <w:lang w:bidi="si-LK"/>
        </w:rPr>
        <w:t>ම්</w:t>
      </w:r>
      <w:r w:rsidRPr="00E33E1A">
        <w:rPr>
          <w:b/>
          <w:bCs/>
          <w:cs/>
          <w:lang w:bidi="si-LK"/>
        </w:rPr>
        <w:t>ම</w:t>
      </w:r>
      <w:r w:rsidR="00E33E1A" w:rsidRPr="00E33E1A">
        <w:rPr>
          <w:rFonts w:hint="cs"/>
          <w:b/>
          <w:bCs/>
          <w:cs/>
          <w:lang w:bidi="si-LK"/>
        </w:rPr>
        <w:t>ණා</w:t>
      </w:r>
      <w:r w:rsidRPr="00E33E1A">
        <w:rPr>
          <w:b/>
          <w:bCs/>
          <w:cs/>
          <w:lang w:bidi="si-LK"/>
        </w:rPr>
        <w:t>නුම</w:t>
      </w:r>
      <w:r w:rsidR="00E33E1A" w:rsidRPr="00E33E1A">
        <w:rPr>
          <w:rFonts w:hint="cs"/>
          <w:b/>
          <w:bCs/>
          <w:cs/>
          <w:lang w:bidi="si-LK"/>
        </w:rPr>
        <w:t>ජ්</w:t>
      </w:r>
      <w:r w:rsidRPr="00E33E1A">
        <w:rPr>
          <w:b/>
          <w:bCs/>
          <w:cs/>
          <w:lang w:bidi="si-LK"/>
        </w:rPr>
        <w:t>ජනලක්ඛ</w:t>
      </w:r>
      <w:r w:rsidR="00E33E1A" w:rsidRPr="00E33E1A">
        <w:rPr>
          <w:rFonts w:hint="cs"/>
          <w:b/>
          <w:bCs/>
          <w:cs/>
          <w:lang w:bidi="si-LK"/>
        </w:rPr>
        <w:t>ණො</w:t>
      </w:r>
      <w:r w:rsidRPr="00E33E1A">
        <w:rPr>
          <w:b/>
          <w:bCs/>
        </w:rPr>
        <w:t xml:space="preserve">, </w:t>
      </w:r>
      <w:r w:rsidRPr="00E33E1A">
        <w:rPr>
          <w:b/>
          <w:bCs/>
          <w:cs/>
          <w:lang w:bidi="si-LK"/>
        </w:rPr>
        <w:t>ආර</w:t>
      </w:r>
      <w:r w:rsidR="00E33E1A" w:rsidRPr="00E33E1A">
        <w:rPr>
          <w:rFonts w:hint="cs"/>
          <w:b/>
          <w:bCs/>
          <w:cs/>
          <w:lang w:bidi="si-LK"/>
        </w:rPr>
        <w:t>ම්</w:t>
      </w:r>
      <w:r w:rsidRPr="00E33E1A">
        <w:rPr>
          <w:b/>
          <w:bCs/>
          <w:cs/>
          <w:lang w:bidi="si-LK"/>
        </w:rPr>
        <w:t>ම</w:t>
      </w:r>
      <w:r w:rsidR="00E33E1A" w:rsidRPr="00E33E1A">
        <w:rPr>
          <w:rFonts w:hint="cs"/>
          <w:b/>
          <w:bCs/>
          <w:cs/>
          <w:lang w:bidi="si-LK"/>
        </w:rPr>
        <w:t>ණෙ</w:t>
      </w:r>
      <w:r w:rsidRPr="00E33E1A">
        <w:rPr>
          <w:b/>
          <w:bCs/>
          <w:cs/>
          <w:lang w:bidi="si-LK"/>
        </w:rPr>
        <w:t xml:space="preserve"> සහජා</w:t>
      </w:r>
      <w:r w:rsidR="00E33E1A" w:rsidRPr="00E33E1A">
        <w:rPr>
          <w:rFonts w:hint="cs"/>
          <w:b/>
          <w:bCs/>
          <w:cs/>
          <w:lang w:bidi="si-LK"/>
        </w:rPr>
        <w:t>ත</w:t>
      </w:r>
      <w:r w:rsidRPr="00E33E1A">
        <w:rPr>
          <w:b/>
          <w:bCs/>
          <w:cs/>
          <w:lang w:bidi="si-LK"/>
        </w:rPr>
        <w:t xml:space="preserve"> ධම්මානුයොජනර</w:t>
      </w:r>
      <w:r w:rsidR="00E33E1A">
        <w:rPr>
          <w:rFonts w:hint="cs"/>
          <w:b/>
          <w:bCs/>
          <w:cs/>
          <w:lang w:bidi="si-LK"/>
        </w:rPr>
        <w:t>සො</w:t>
      </w:r>
      <w:r w:rsidRPr="00E33E1A">
        <w:rPr>
          <w:b/>
          <w:bCs/>
        </w:rPr>
        <w:t xml:space="preserve">, </w:t>
      </w:r>
      <w:r w:rsidRPr="00E33E1A">
        <w:rPr>
          <w:b/>
          <w:bCs/>
          <w:cs/>
          <w:lang w:bidi="si-LK"/>
        </w:rPr>
        <w:t>චි</w:t>
      </w:r>
      <w:r w:rsidR="00E33E1A" w:rsidRPr="00E33E1A">
        <w:rPr>
          <w:rFonts w:hint="cs"/>
          <w:b/>
          <w:bCs/>
          <w:cs/>
          <w:lang w:bidi="si-LK"/>
        </w:rPr>
        <w:t>ත‍්ත</w:t>
      </w:r>
      <w:r w:rsidRPr="00E33E1A">
        <w:rPr>
          <w:b/>
          <w:bCs/>
          <w:cs/>
          <w:lang w:bidi="si-LK"/>
        </w:rPr>
        <w:t>ස්ස අනු</w:t>
      </w:r>
      <w:r w:rsidR="00E33E1A" w:rsidRPr="00E33E1A">
        <w:rPr>
          <w:rFonts w:hint="cs"/>
          <w:b/>
          <w:bCs/>
          <w:cs/>
          <w:lang w:bidi="si-LK"/>
        </w:rPr>
        <w:t>ප්</w:t>
      </w:r>
      <w:r w:rsidRPr="00E33E1A">
        <w:rPr>
          <w:b/>
          <w:bCs/>
          <w:cs/>
          <w:lang w:bidi="si-LK"/>
        </w:rPr>
        <w:t>පබන්ධපච්චුපට්ඨානො ආපා</w:t>
      </w:r>
      <w:r w:rsidR="00E33E1A">
        <w:rPr>
          <w:rFonts w:hint="cs"/>
          <w:b/>
          <w:bCs/>
          <w:cs/>
          <w:lang w:bidi="si-LK"/>
        </w:rPr>
        <w:t>ථ</w:t>
      </w:r>
      <w:r w:rsidRPr="00E33E1A">
        <w:rPr>
          <w:b/>
          <w:bCs/>
          <w:cs/>
          <w:lang w:bidi="si-LK"/>
        </w:rPr>
        <w:t>ගත විසයපදට්ඨානො</w:t>
      </w:r>
      <w:r w:rsidR="00515848">
        <w:rPr>
          <w:b/>
          <w:bCs/>
          <w:lang w:bidi="si-LK"/>
        </w:rPr>
        <w:t>’</w:t>
      </w:r>
      <w:r w:rsidRPr="00C066C0">
        <w:rPr>
          <w:cs/>
          <w:lang w:bidi="si-LK"/>
        </w:rPr>
        <w:t xml:space="preserve"> යනු පාළියි. </w:t>
      </w:r>
    </w:p>
    <w:p w14:paraId="6EF82D92" w14:textId="18921CF5" w:rsidR="00C066C0" w:rsidRPr="00C066C0" w:rsidRDefault="003E6E91" w:rsidP="00515848">
      <w:r>
        <w:rPr>
          <w:b/>
          <w:bCs/>
          <w:cs/>
          <w:lang w:bidi="si-LK"/>
        </w:rPr>
        <w:t>‘</w:t>
      </w:r>
      <w:r w:rsidR="00E33E1A" w:rsidRPr="00E33E1A">
        <w:rPr>
          <w:b/>
          <w:bCs/>
          <w:cs/>
          <w:lang w:bidi="si-LK"/>
        </w:rPr>
        <w:t>ප</w:t>
      </w:r>
      <w:r w:rsidR="00E33E1A" w:rsidRPr="00E33E1A">
        <w:rPr>
          <w:rFonts w:hint="cs"/>
          <w:b/>
          <w:bCs/>
          <w:cs/>
          <w:lang w:bidi="si-LK"/>
        </w:rPr>
        <w:t>ී</w:t>
      </w:r>
      <w:r w:rsidR="00C066C0" w:rsidRPr="00E33E1A">
        <w:rPr>
          <w:b/>
          <w:bCs/>
          <w:cs/>
          <w:lang w:bidi="si-LK"/>
        </w:rPr>
        <w:t xml:space="preserve">ණයති කායචිත්තං න </w:t>
      </w:r>
      <w:r w:rsidR="00E33E1A" w:rsidRPr="00E33E1A">
        <w:rPr>
          <w:rFonts w:hint="cs"/>
          <w:b/>
          <w:bCs/>
          <w:cs/>
          <w:lang w:bidi="si-LK"/>
        </w:rPr>
        <w:t>තප්පෙ</w:t>
      </w:r>
      <w:r w:rsidR="00C066C0" w:rsidRPr="00E33E1A">
        <w:rPr>
          <w:b/>
          <w:bCs/>
          <w:cs/>
          <w:lang w:bidi="si-LK"/>
        </w:rPr>
        <w:t>ති ව</w:t>
      </w:r>
      <w:r w:rsidR="00E33E1A" w:rsidRPr="00E33E1A">
        <w:rPr>
          <w:rFonts w:hint="cs"/>
          <w:b/>
          <w:bCs/>
          <w:cs/>
          <w:lang w:bidi="si-LK"/>
        </w:rPr>
        <w:t>ඩ්ඪෙ</w:t>
      </w:r>
      <w:r w:rsidR="00C066C0" w:rsidRPr="00E33E1A">
        <w:rPr>
          <w:b/>
          <w:bCs/>
          <w:cs/>
          <w:lang w:bidi="si-LK"/>
        </w:rPr>
        <w:t>තීති</w:t>
      </w:r>
      <w:r w:rsidR="00E33E1A" w:rsidRPr="00E33E1A">
        <w:rPr>
          <w:rFonts w:hint="cs"/>
          <w:b/>
          <w:bCs/>
          <w:cs/>
          <w:lang w:bidi="si-LK"/>
        </w:rPr>
        <w:t xml:space="preserve"> </w:t>
      </w:r>
      <w:r w:rsidR="00C066C0" w:rsidRPr="00E33E1A">
        <w:rPr>
          <w:b/>
          <w:bCs/>
          <w:cs/>
          <w:lang w:bidi="si-LK"/>
        </w:rPr>
        <w:t>ච</w:t>
      </w:r>
      <w:r w:rsidR="00E33E1A" w:rsidRPr="00E33E1A">
        <w:rPr>
          <w:rFonts w:hint="cs"/>
          <w:b/>
          <w:bCs/>
          <w:cs/>
          <w:lang w:bidi="si-LK"/>
        </w:rPr>
        <w:t xml:space="preserve"> </w:t>
      </w:r>
      <w:r w:rsidR="00C066C0" w:rsidRPr="00E33E1A">
        <w:rPr>
          <w:b/>
          <w:bCs/>
          <w:cs/>
          <w:lang w:bidi="si-LK"/>
        </w:rPr>
        <w:t>=</w:t>
      </w:r>
      <w:r w:rsidR="00E33E1A" w:rsidRPr="00E33E1A">
        <w:rPr>
          <w:rFonts w:hint="cs"/>
          <w:b/>
          <w:bCs/>
          <w:cs/>
          <w:lang w:bidi="si-LK"/>
        </w:rPr>
        <w:t xml:space="preserve"> </w:t>
      </w:r>
      <w:r w:rsidR="00C066C0" w:rsidRPr="00E33E1A">
        <w:rPr>
          <w:b/>
          <w:bCs/>
          <w:cs/>
          <w:lang w:bidi="si-LK"/>
        </w:rPr>
        <w:t>පීති</w:t>
      </w:r>
      <w:r>
        <w:rPr>
          <w:b/>
          <w:bCs/>
        </w:rPr>
        <w:t>’</w:t>
      </w:r>
      <w:r w:rsidR="00C066C0" w:rsidRPr="00C066C0">
        <w:t xml:space="preserve"> </w:t>
      </w:r>
      <w:r w:rsidR="00C066C0" w:rsidRPr="00C066C0">
        <w:rPr>
          <w:cs/>
          <w:lang w:bidi="si-LK"/>
        </w:rPr>
        <w:t>යම් ධ</w:t>
      </w:r>
      <w:r w:rsidR="00983463">
        <w:rPr>
          <w:cs/>
          <w:lang w:bidi="si-LK"/>
        </w:rPr>
        <w:t>ර්‍ම</w:t>
      </w:r>
      <w:r w:rsidR="00C066C0" w:rsidRPr="00C066C0">
        <w:rPr>
          <w:cs/>
          <w:lang w:bidi="si-LK"/>
        </w:rPr>
        <w:t xml:space="preserve"> ස්වභාවයෙ</w:t>
      </w:r>
      <w:r w:rsidR="00E33E1A">
        <w:rPr>
          <w:rFonts w:hint="cs"/>
          <w:cs/>
          <w:lang w:bidi="si-LK"/>
        </w:rPr>
        <w:t>ක්</w:t>
      </w:r>
      <w:r w:rsidR="00C066C0" w:rsidRPr="00C066C0">
        <w:rPr>
          <w:cs/>
          <w:lang w:bidi="si-LK"/>
        </w:rPr>
        <w:t xml:space="preserve"> තෙමේ</w:t>
      </w:r>
      <w:r w:rsidR="00C066C0" w:rsidRPr="00C066C0">
        <w:t xml:space="preserve">, </w:t>
      </w:r>
      <w:r w:rsidR="00C066C0" w:rsidRPr="00C066C0">
        <w:rPr>
          <w:cs/>
          <w:lang w:bidi="si-LK"/>
        </w:rPr>
        <w:t>කය</w:t>
      </w:r>
      <w:r w:rsidR="00C909C1">
        <w:rPr>
          <w:cs/>
          <w:lang w:bidi="si-LK"/>
        </w:rPr>
        <w:t>ත්</w:t>
      </w:r>
      <w:r w:rsidR="00C066C0" w:rsidRPr="00C066C0">
        <w:rPr>
          <w:cs/>
          <w:lang w:bidi="si-LK"/>
        </w:rPr>
        <w:t xml:space="preserve"> සිත</w:t>
      </w:r>
      <w:r w:rsidR="00C909C1">
        <w:rPr>
          <w:cs/>
          <w:lang w:bidi="si-LK"/>
        </w:rPr>
        <w:t>ත්</w:t>
      </w:r>
      <w:r w:rsidR="00C066C0" w:rsidRPr="00C066C0">
        <w:rPr>
          <w:cs/>
          <w:lang w:bidi="si-LK"/>
        </w:rPr>
        <w:t xml:space="preserve"> දෙක පිණවා ද</w:t>
      </w:r>
      <w:r w:rsidR="00C066C0" w:rsidRPr="00C066C0">
        <w:t xml:space="preserve">, </w:t>
      </w:r>
      <w:r w:rsidR="00C066C0" w:rsidRPr="00C066C0">
        <w:rPr>
          <w:cs/>
          <w:lang w:bidi="si-LK"/>
        </w:rPr>
        <w:t>ත</w:t>
      </w:r>
      <w:r w:rsidR="004755F7">
        <w:rPr>
          <w:cs/>
          <w:lang w:bidi="si-LK"/>
        </w:rPr>
        <w:t>ර්‍ප</w:t>
      </w:r>
      <w:r w:rsidR="00C066C0" w:rsidRPr="00C066C0">
        <w:rPr>
          <w:cs/>
          <w:lang w:bidi="si-LK"/>
        </w:rPr>
        <w:t>ණය කෙරේද</w:t>
      </w:r>
      <w:r w:rsidR="00C066C0" w:rsidRPr="00C066C0">
        <w:t xml:space="preserve">, </w:t>
      </w:r>
      <w:r w:rsidR="00C066C0" w:rsidRPr="00C066C0">
        <w:rPr>
          <w:cs/>
          <w:lang w:bidi="si-LK"/>
        </w:rPr>
        <w:t>වඩා ද ඒ ධ</w:t>
      </w:r>
      <w:r w:rsidR="00983463">
        <w:rPr>
          <w:cs/>
          <w:lang w:bidi="si-LK"/>
        </w:rPr>
        <w:t>ර්‍ම</w:t>
      </w:r>
      <w:r w:rsidR="00C066C0" w:rsidRPr="00C066C0">
        <w:rPr>
          <w:cs/>
          <w:lang w:bidi="si-LK"/>
        </w:rPr>
        <w:t xml:space="preserve">ස්වභාවය පීති නම් වේ. </w:t>
      </w:r>
      <w:r w:rsidR="00E33E1A" w:rsidRPr="00E33E1A">
        <w:rPr>
          <w:rFonts w:hint="cs"/>
          <w:b/>
          <w:bCs/>
          <w:cs/>
          <w:lang w:bidi="si-LK"/>
        </w:rPr>
        <w:t>ඛුද්</w:t>
      </w:r>
      <w:r w:rsidR="00C066C0" w:rsidRPr="00E33E1A">
        <w:rPr>
          <w:b/>
          <w:bCs/>
          <w:cs/>
          <w:lang w:bidi="si-LK"/>
        </w:rPr>
        <w:t>දිකා-බණිකා-ඔක්කන</w:t>
      </w:r>
      <w:r w:rsidR="00E33E1A" w:rsidRPr="00E33E1A">
        <w:rPr>
          <w:rFonts w:hint="cs"/>
          <w:b/>
          <w:bCs/>
          <w:cs/>
          <w:lang w:bidi="si-LK"/>
        </w:rPr>
        <w:t>්</w:t>
      </w:r>
      <w:r w:rsidR="00C066C0" w:rsidRPr="00E33E1A">
        <w:rPr>
          <w:b/>
          <w:bCs/>
          <w:cs/>
          <w:lang w:bidi="si-LK"/>
        </w:rPr>
        <w:t>තිකා-උ</w:t>
      </w:r>
      <w:r w:rsidR="00E33E1A" w:rsidRPr="00E33E1A">
        <w:rPr>
          <w:rFonts w:hint="cs"/>
          <w:b/>
          <w:bCs/>
          <w:cs/>
          <w:lang w:bidi="si-LK"/>
        </w:rPr>
        <w:t>බ්බෙගා</w:t>
      </w:r>
      <w:r w:rsidR="00C066C0" w:rsidRPr="00E33E1A">
        <w:rPr>
          <w:b/>
          <w:bCs/>
          <w:cs/>
          <w:lang w:bidi="si-LK"/>
        </w:rPr>
        <w:t>-ඵරණා</w:t>
      </w:r>
      <w:r w:rsidR="00C066C0" w:rsidRPr="00C066C0">
        <w:rPr>
          <w:cs/>
          <w:lang w:bidi="si-LK"/>
        </w:rPr>
        <w:t xml:space="preserve"> යි ඕ පස්වැදෑරුම් ය. මෙ</w:t>
      </w:r>
      <w:r w:rsidR="00E33E1A">
        <w:rPr>
          <w:rFonts w:hint="cs"/>
          <w:cs/>
          <w:lang w:bidi="si-LK"/>
        </w:rPr>
        <w:t>සේ</w:t>
      </w:r>
      <w:r w:rsidR="00C066C0" w:rsidRPr="00C066C0">
        <w:rPr>
          <w:cs/>
          <w:lang w:bidi="si-LK"/>
        </w:rPr>
        <w:t xml:space="preserve"> කීහ. ඒ:</w:t>
      </w:r>
      <w:r w:rsidR="00E33E1A">
        <w:rPr>
          <w:rFonts w:hint="cs"/>
          <w:cs/>
          <w:lang w:bidi="si-LK"/>
        </w:rPr>
        <w:t>-</w:t>
      </w:r>
      <w:r w:rsidR="00C066C0" w:rsidRPr="00C066C0">
        <w:rPr>
          <w:cs/>
          <w:lang w:bidi="si-LK"/>
        </w:rPr>
        <w:t xml:space="preserve"> </w:t>
      </w:r>
    </w:p>
    <w:p w14:paraId="41F93C57" w14:textId="139C4872" w:rsidR="00C066C0" w:rsidRPr="00C066C0" w:rsidRDefault="00515848" w:rsidP="00515848">
      <w:pPr>
        <w:pStyle w:val="Sinhalakawi"/>
      </w:pPr>
      <w:r>
        <w:t>“</w:t>
      </w:r>
      <w:r w:rsidR="00E33E1A">
        <w:rPr>
          <w:rFonts w:hint="cs"/>
          <w:cs/>
          <w:lang w:bidi="si-LK"/>
        </w:rPr>
        <w:t>ඛුද්</w:t>
      </w:r>
      <w:r w:rsidR="00C066C0" w:rsidRPr="00C066C0">
        <w:rPr>
          <w:cs/>
          <w:lang w:bidi="si-LK"/>
        </w:rPr>
        <w:t>දිකා ඛණිකා පීති -</w:t>
      </w:r>
      <w:r w:rsidR="00E33E1A">
        <w:rPr>
          <w:rFonts w:hint="cs"/>
          <w:cs/>
          <w:lang w:bidi="si-LK"/>
        </w:rPr>
        <w:t xml:space="preserve"> </w:t>
      </w:r>
      <w:r w:rsidR="00C066C0" w:rsidRPr="00C066C0">
        <w:rPr>
          <w:cs/>
          <w:lang w:bidi="si-LK"/>
        </w:rPr>
        <w:t>පීති ඔක්කන්තිකා පි ච</w:t>
      </w:r>
      <w:r w:rsidR="00C066C0" w:rsidRPr="00C066C0">
        <w:t xml:space="preserve">, </w:t>
      </w:r>
    </w:p>
    <w:p w14:paraId="118CAAA7" w14:textId="405CC959" w:rsidR="00E33E1A" w:rsidRDefault="00C066C0" w:rsidP="00515848">
      <w:pPr>
        <w:pStyle w:val="Sinhalakawi"/>
        <w:rPr>
          <w:lang w:bidi="si-LK"/>
        </w:rPr>
      </w:pPr>
      <w:r w:rsidRPr="00C066C0">
        <w:rPr>
          <w:cs/>
          <w:lang w:bidi="si-LK"/>
        </w:rPr>
        <w:t>උබේබගා ඵරණා පීති -</w:t>
      </w:r>
      <w:r w:rsidR="00E33E1A">
        <w:rPr>
          <w:rFonts w:hint="cs"/>
          <w:cs/>
          <w:lang w:bidi="si-LK"/>
        </w:rPr>
        <w:t xml:space="preserve"> </w:t>
      </w:r>
      <w:r w:rsidRPr="00C066C0">
        <w:rPr>
          <w:cs/>
          <w:lang w:bidi="si-LK"/>
        </w:rPr>
        <w:t>පීති පංචවිධා භවෙ</w:t>
      </w:r>
      <w:r w:rsidR="00D5165F">
        <w:rPr>
          <w:cs/>
          <w:lang w:bidi="si-LK"/>
        </w:rPr>
        <w:t>”</w:t>
      </w:r>
      <w:r w:rsidRPr="00C066C0">
        <w:rPr>
          <w:cs/>
          <w:lang w:bidi="si-LK"/>
        </w:rPr>
        <w:t xml:space="preserve"> යි. </w:t>
      </w:r>
    </w:p>
    <w:p w14:paraId="5C7B825D" w14:textId="77777777" w:rsidR="00C066C0" w:rsidRPr="00C066C0" w:rsidRDefault="00C066C0" w:rsidP="00515848">
      <w:r w:rsidRPr="00C066C0">
        <w:rPr>
          <w:cs/>
          <w:lang w:bidi="si-LK"/>
        </w:rPr>
        <w:t xml:space="preserve">විස්තර යට කියූ සේය. </w:t>
      </w:r>
    </w:p>
    <w:p w14:paraId="0944FE62" w14:textId="38EBC793" w:rsidR="00C066C0" w:rsidRPr="00C066C0" w:rsidRDefault="00C066C0" w:rsidP="00515848">
      <w:r w:rsidRPr="00C066C0">
        <w:rPr>
          <w:cs/>
          <w:lang w:bidi="si-LK"/>
        </w:rPr>
        <w:t xml:space="preserve">සොම්නස් සහගිය </w:t>
      </w:r>
      <w:r w:rsidR="00F04B05">
        <w:rPr>
          <w:cs/>
          <w:lang w:bidi="si-LK"/>
        </w:rPr>
        <w:t>ලෝභ</w:t>
      </w:r>
      <w:r w:rsidRPr="00C066C0">
        <w:rPr>
          <w:cs/>
          <w:lang w:bidi="si-LK"/>
        </w:rPr>
        <w:t>සිත් සතරෙහි</w:t>
      </w:r>
      <w:r w:rsidRPr="00C066C0">
        <w:t xml:space="preserve">, </w:t>
      </w:r>
      <w:r w:rsidRPr="00C066C0">
        <w:rPr>
          <w:cs/>
          <w:lang w:bidi="si-LK"/>
        </w:rPr>
        <w:t>සොම්නස් සහගිය සන්තීරණහසිතුප්පාද දෙ සිතෙහි</w:t>
      </w:r>
      <w:r w:rsidRPr="00C066C0">
        <w:t xml:space="preserve">, </w:t>
      </w:r>
      <w:r w:rsidRPr="00C066C0">
        <w:rPr>
          <w:cs/>
          <w:lang w:bidi="si-LK"/>
        </w:rPr>
        <w:t>සොම්නස් සහගිය සහේතුක කාමාවචර සිත් දොළොසෙහි හා ප්‍රථම-ද්විතීය තෘතීය</w:t>
      </w:r>
      <w:r w:rsidR="00AC781D">
        <w:rPr>
          <w:rFonts w:ascii="Cambria" w:hAnsi="Cambria" w:cs="Iskoola Pota" w:hint="cs"/>
          <w:cs/>
          <w:lang w:bidi="si-LK"/>
        </w:rPr>
        <w:t>ද්ධ්‍යාන</w:t>
      </w:r>
      <w:r w:rsidRPr="00C066C0">
        <w:rPr>
          <w:cs/>
          <w:lang w:bidi="si-LK"/>
        </w:rPr>
        <w:t xml:space="preserve"> තෙතිස් සිත්හි ද යෙදේ. මෙ ද ප්‍රකීණියෙකි. </w:t>
      </w:r>
    </w:p>
    <w:p w14:paraId="36DFABDA" w14:textId="70DDEDDB" w:rsidR="00C066C0" w:rsidRPr="00C066C0" w:rsidRDefault="00C066C0" w:rsidP="004536E2">
      <w:r w:rsidRPr="00C066C0">
        <w:rPr>
          <w:cs/>
          <w:lang w:bidi="si-LK"/>
        </w:rPr>
        <w:t>ප්‍රීතිය</w:t>
      </w:r>
      <w:r w:rsidRPr="00C066C0">
        <w:t xml:space="preserve">, </w:t>
      </w:r>
      <w:r w:rsidRPr="00C066C0">
        <w:rPr>
          <w:cs/>
          <w:lang w:bidi="si-LK"/>
        </w:rPr>
        <w:t>තමා හා ස</w:t>
      </w:r>
      <w:r w:rsidR="00E33E1A">
        <w:rPr>
          <w:rFonts w:hint="cs"/>
          <w:cs/>
          <w:lang w:bidi="si-LK"/>
        </w:rPr>
        <w:t>ම්ප්‍ර</w:t>
      </w:r>
      <w:r w:rsidRPr="00C066C0">
        <w:rPr>
          <w:cs/>
          <w:lang w:bidi="si-LK"/>
        </w:rPr>
        <w:t>යුක්තධ</w:t>
      </w:r>
      <w:r w:rsidR="00983463">
        <w:rPr>
          <w:rFonts w:hint="cs"/>
          <w:cs/>
          <w:lang w:bidi="si-LK"/>
        </w:rPr>
        <w:t>ර්‍ම</w:t>
      </w:r>
      <w:r w:rsidRPr="00C066C0">
        <w:rPr>
          <w:cs/>
          <w:lang w:bidi="si-LK"/>
        </w:rPr>
        <w:t>යන් පිණවීම ලකුණු කොට සිටියෝය. කෘත්‍යය</w:t>
      </w:r>
      <w:r w:rsidRPr="00C066C0">
        <w:t xml:space="preserve">, </w:t>
      </w:r>
      <w:r w:rsidRPr="00C066C0">
        <w:rPr>
          <w:cs/>
          <w:lang w:bidi="si-LK"/>
        </w:rPr>
        <w:t>කය</w:t>
      </w:r>
      <w:r w:rsidR="00C909C1">
        <w:rPr>
          <w:cs/>
          <w:lang w:bidi="si-LK"/>
        </w:rPr>
        <w:t>ත්</w:t>
      </w:r>
      <w:r w:rsidRPr="00C066C0">
        <w:rPr>
          <w:cs/>
          <w:lang w:bidi="si-LK"/>
        </w:rPr>
        <w:t xml:space="preserve"> සිත</w:t>
      </w:r>
      <w:r w:rsidR="00C909C1">
        <w:rPr>
          <w:cs/>
          <w:lang w:bidi="si-LK"/>
        </w:rPr>
        <w:t>ත්</w:t>
      </w:r>
      <w:r w:rsidRPr="00C066C0">
        <w:rPr>
          <w:cs/>
          <w:lang w:bidi="si-LK"/>
        </w:rPr>
        <w:t xml:space="preserve"> පිණවීම ය. චිත්තජරූපයන්ගෙන් කය පැතිරවීම හෝ මෙහි කෘත්‍යය වේ. ඔදවැඩිබව ප</w:t>
      </w:r>
      <w:r w:rsidR="00E33E1A">
        <w:rPr>
          <w:rFonts w:hint="cs"/>
          <w:cs/>
          <w:lang w:bidi="si-LK"/>
        </w:rPr>
        <w:t>ච්</w:t>
      </w:r>
      <w:r w:rsidRPr="00C066C0">
        <w:rPr>
          <w:cs/>
          <w:lang w:bidi="si-LK"/>
        </w:rPr>
        <w:t>චුපට්ඨානය යි. ප්‍ර</w:t>
      </w:r>
      <w:r w:rsidR="00F83313">
        <w:rPr>
          <w:rFonts w:hint="cs"/>
          <w:cs/>
          <w:lang w:bidi="si-LK"/>
        </w:rPr>
        <w:t>මෝද</w:t>
      </w:r>
      <w:r w:rsidRPr="00C066C0">
        <w:rPr>
          <w:cs/>
          <w:lang w:bidi="si-LK"/>
        </w:rPr>
        <w:t>ය පදට්ඨානය යි.</w:t>
      </w:r>
      <w:r w:rsidRPr="00834D88">
        <w:rPr>
          <w:b/>
          <w:bCs/>
          <w:cs/>
          <w:lang w:bidi="si-LK"/>
        </w:rPr>
        <w:t xml:space="preserve"> </w:t>
      </w:r>
      <w:r w:rsidR="003E6E91">
        <w:rPr>
          <w:b/>
          <w:bCs/>
        </w:rPr>
        <w:t>‘</w:t>
      </w:r>
      <w:r w:rsidRPr="00834D88">
        <w:rPr>
          <w:b/>
          <w:bCs/>
          <w:cs/>
          <w:lang w:bidi="si-LK"/>
        </w:rPr>
        <w:t>සා සම්පියායනල</w:t>
      </w:r>
      <w:r w:rsidR="0059342C">
        <w:rPr>
          <w:b/>
          <w:bCs/>
          <w:cs/>
          <w:lang w:bidi="si-LK"/>
        </w:rPr>
        <w:t>ක්ඛ</w:t>
      </w:r>
      <w:r w:rsidRPr="00834D88">
        <w:rPr>
          <w:b/>
          <w:bCs/>
          <w:cs/>
          <w:lang w:bidi="si-LK"/>
        </w:rPr>
        <w:t>ණා</w:t>
      </w:r>
      <w:r w:rsidRPr="00834D88">
        <w:rPr>
          <w:b/>
          <w:bCs/>
        </w:rPr>
        <w:t xml:space="preserve">, </w:t>
      </w:r>
      <w:r w:rsidRPr="00834D88">
        <w:rPr>
          <w:b/>
          <w:bCs/>
          <w:cs/>
          <w:lang w:bidi="si-LK"/>
        </w:rPr>
        <w:t>කායචිත්තපීණනරසා</w:t>
      </w:r>
      <w:r w:rsidRPr="00834D88">
        <w:rPr>
          <w:b/>
          <w:bCs/>
        </w:rPr>
        <w:t xml:space="preserve">, </w:t>
      </w:r>
      <w:r w:rsidR="00834D88">
        <w:rPr>
          <w:rFonts w:hint="cs"/>
          <w:b/>
          <w:bCs/>
          <w:cs/>
          <w:lang w:bidi="si-LK"/>
        </w:rPr>
        <w:t>ඵ</w:t>
      </w:r>
      <w:r w:rsidRPr="00834D88">
        <w:rPr>
          <w:b/>
          <w:bCs/>
          <w:cs/>
          <w:lang w:bidi="si-LK"/>
        </w:rPr>
        <w:t>රණරසා වා</w:t>
      </w:r>
      <w:r w:rsidRPr="00834D88">
        <w:rPr>
          <w:b/>
          <w:bCs/>
        </w:rPr>
        <w:t xml:space="preserve">, </w:t>
      </w:r>
      <w:r w:rsidRPr="00834D88">
        <w:rPr>
          <w:b/>
          <w:bCs/>
          <w:cs/>
          <w:lang w:bidi="si-LK"/>
        </w:rPr>
        <w:t>ඔදග</w:t>
      </w:r>
      <w:r w:rsidR="00E33E1A" w:rsidRPr="00834D88">
        <w:rPr>
          <w:rFonts w:hint="cs"/>
          <w:b/>
          <w:bCs/>
          <w:cs/>
          <w:lang w:bidi="si-LK"/>
        </w:rPr>
        <w:t>්‍ය</w:t>
      </w:r>
      <w:r w:rsidRPr="00834D88">
        <w:rPr>
          <w:b/>
          <w:bCs/>
          <w:cs/>
          <w:lang w:bidi="si-LK"/>
        </w:rPr>
        <w:t>ප</w:t>
      </w:r>
      <w:r w:rsidR="00E33E1A" w:rsidRPr="00834D88">
        <w:rPr>
          <w:rFonts w:hint="cs"/>
          <w:b/>
          <w:bCs/>
          <w:cs/>
          <w:lang w:bidi="si-LK"/>
        </w:rPr>
        <w:t>ච්</w:t>
      </w:r>
      <w:r w:rsidRPr="00834D88">
        <w:rPr>
          <w:b/>
          <w:bCs/>
          <w:cs/>
          <w:lang w:bidi="si-LK"/>
        </w:rPr>
        <w:t>වුපට්ඨානා</w:t>
      </w:r>
      <w:r w:rsidRPr="00834D88">
        <w:rPr>
          <w:b/>
          <w:bCs/>
        </w:rPr>
        <w:t xml:space="preserve">, </w:t>
      </w:r>
      <w:r w:rsidRPr="00834D88">
        <w:rPr>
          <w:b/>
          <w:bCs/>
          <w:cs/>
          <w:lang w:bidi="si-LK"/>
        </w:rPr>
        <w:t>පාමො</w:t>
      </w:r>
      <w:r w:rsidR="00834D88" w:rsidRPr="00834D88">
        <w:rPr>
          <w:rFonts w:hint="cs"/>
          <w:b/>
          <w:bCs/>
          <w:cs/>
          <w:lang w:bidi="si-LK"/>
        </w:rPr>
        <w:t>ජ්</w:t>
      </w:r>
      <w:r w:rsidRPr="00834D88">
        <w:rPr>
          <w:b/>
          <w:bCs/>
          <w:cs/>
          <w:lang w:bidi="si-LK"/>
        </w:rPr>
        <w:t>ජපදටඨානා</w:t>
      </w:r>
      <w:r w:rsidR="003E6E91">
        <w:rPr>
          <w:b/>
          <w:bCs/>
        </w:rPr>
        <w:t>’</w:t>
      </w:r>
      <w:r w:rsidRPr="00834D88">
        <w:rPr>
          <w:b/>
          <w:bCs/>
        </w:rPr>
        <w:t xml:space="preserve"> </w:t>
      </w:r>
      <w:r w:rsidRPr="00C066C0">
        <w:rPr>
          <w:cs/>
          <w:lang w:bidi="si-LK"/>
        </w:rPr>
        <w:t xml:space="preserve">යනු පාළියි. </w:t>
      </w:r>
    </w:p>
    <w:p w14:paraId="3DD09127" w14:textId="0AAA4D94" w:rsidR="00834D88" w:rsidRDefault="003E6E91" w:rsidP="004536E2">
      <w:pPr>
        <w:rPr>
          <w:lang w:bidi="si-LK"/>
        </w:rPr>
      </w:pPr>
      <w:r>
        <w:rPr>
          <w:b/>
          <w:bCs/>
        </w:rPr>
        <w:t>‘</w:t>
      </w:r>
      <w:r w:rsidR="00C066C0" w:rsidRPr="00834D88">
        <w:rPr>
          <w:b/>
          <w:bCs/>
          <w:cs/>
          <w:lang w:bidi="si-LK"/>
        </w:rPr>
        <w:t>වීරස</w:t>
      </w:r>
      <w:r w:rsidR="00834D88" w:rsidRPr="00834D88">
        <w:rPr>
          <w:rFonts w:hint="cs"/>
          <w:b/>
          <w:bCs/>
          <w:cs/>
          <w:lang w:bidi="si-LK"/>
        </w:rPr>
        <w:t>්ස</w:t>
      </w:r>
      <w:r w:rsidR="00C066C0" w:rsidRPr="00834D88">
        <w:rPr>
          <w:b/>
          <w:bCs/>
          <w:cs/>
          <w:lang w:bidi="si-LK"/>
        </w:rPr>
        <w:t xml:space="preserve"> භාවො</w:t>
      </w:r>
      <w:r w:rsidR="00834D88" w:rsidRPr="00834D88">
        <w:rPr>
          <w:rFonts w:hint="cs"/>
          <w:b/>
          <w:bCs/>
          <w:cs/>
          <w:lang w:bidi="si-LK"/>
        </w:rPr>
        <w:t xml:space="preserve"> = </w:t>
      </w:r>
      <w:r w:rsidR="00C066C0" w:rsidRPr="00834D88">
        <w:rPr>
          <w:b/>
          <w:bCs/>
          <w:cs/>
          <w:lang w:bidi="si-LK"/>
        </w:rPr>
        <w:t>විරියං</w:t>
      </w:r>
      <w:r w:rsidR="00C066C0" w:rsidRPr="00834D88">
        <w:rPr>
          <w:b/>
          <w:bCs/>
        </w:rPr>
        <w:t xml:space="preserve">, </w:t>
      </w:r>
      <w:r w:rsidR="00834D88" w:rsidRPr="00834D88">
        <w:rPr>
          <w:b/>
          <w:bCs/>
          <w:cs/>
          <w:lang w:bidi="si-LK"/>
        </w:rPr>
        <w:t>ව</w:t>
      </w:r>
      <w:r w:rsidR="00834D88" w:rsidRPr="00834D88">
        <w:rPr>
          <w:rFonts w:hint="cs"/>
          <w:b/>
          <w:bCs/>
          <w:cs/>
          <w:lang w:bidi="si-LK"/>
        </w:rPr>
        <w:t>ී</w:t>
      </w:r>
      <w:r w:rsidR="00C066C0" w:rsidRPr="00834D88">
        <w:rPr>
          <w:b/>
          <w:bCs/>
          <w:cs/>
          <w:lang w:bidi="si-LK"/>
        </w:rPr>
        <w:t>රානං කම්මං වා</w:t>
      </w:r>
      <w:r w:rsidR="00834D88" w:rsidRPr="00834D88">
        <w:rPr>
          <w:rFonts w:hint="cs"/>
          <w:b/>
          <w:bCs/>
          <w:cs/>
          <w:lang w:bidi="si-LK"/>
        </w:rPr>
        <w:t xml:space="preserve"> = </w:t>
      </w:r>
      <w:r w:rsidR="00834D88" w:rsidRPr="00834D88">
        <w:rPr>
          <w:b/>
          <w:bCs/>
          <w:cs/>
          <w:lang w:bidi="si-LK"/>
        </w:rPr>
        <w:t>විර</w:t>
      </w:r>
      <w:r w:rsidR="00834D88" w:rsidRPr="00834D88">
        <w:rPr>
          <w:rFonts w:hint="cs"/>
          <w:b/>
          <w:bCs/>
          <w:cs/>
          <w:lang w:bidi="si-LK"/>
        </w:rPr>
        <w:t>ී</w:t>
      </w:r>
      <w:r w:rsidR="00C066C0" w:rsidRPr="00834D88">
        <w:rPr>
          <w:b/>
          <w:bCs/>
          <w:cs/>
          <w:lang w:bidi="si-LK"/>
        </w:rPr>
        <w:t>යං</w:t>
      </w:r>
      <w:r w:rsidR="00C066C0" w:rsidRPr="00834D88">
        <w:rPr>
          <w:b/>
          <w:bCs/>
        </w:rPr>
        <w:t xml:space="preserve">, </w:t>
      </w:r>
      <w:r w:rsidR="00C066C0" w:rsidRPr="00834D88">
        <w:rPr>
          <w:b/>
          <w:bCs/>
          <w:cs/>
          <w:lang w:bidi="si-LK"/>
        </w:rPr>
        <w:t>වි</w:t>
      </w:r>
      <w:r w:rsidR="00834D88" w:rsidRPr="00834D88">
        <w:rPr>
          <w:rFonts w:hint="cs"/>
          <w:b/>
          <w:bCs/>
          <w:cs/>
          <w:lang w:bidi="si-LK"/>
        </w:rPr>
        <w:t>ධි</w:t>
      </w:r>
      <w:r w:rsidR="00C066C0" w:rsidRPr="00834D88">
        <w:rPr>
          <w:b/>
          <w:bCs/>
          <w:cs/>
          <w:lang w:bidi="si-LK"/>
        </w:rPr>
        <w:t>නා ඊරයිතබ්බං පව</w:t>
      </w:r>
      <w:r w:rsidR="00834D88" w:rsidRPr="00834D88">
        <w:rPr>
          <w:rFonts w:hint="cs"/>
          <w:b/>
          <w:bCs/>
          <w:cs/>
          <w:lang w:bidi="si-LK"/>
        </w:rPr>
        <w:t>ත්තෙතබ්</w:t>
      </w:r>
      <w:r w:rsidR="00C066C0" w:rsidRPr="00834D88">
        <w:rPr>
          <w:b/>
          <w:bCs/>
          <w:cs/>
          <w:lang w:bidi="si-LK"/>
        </w:rPr>
        <w:t>බ</w:t>
      </w:r>
      <w:r w:rsidR="00834D88" w:rsidRPr="00834D88">
        <w:rPr>
          <w:rFonts w:hint="cs"/>
          <w:b/>
          <w:bCs/>
          <w:cs/>
          <w:lang w:bidi="si-LK"/>
        </w:rPr>
        <w:t>න්</w:t>
      </w:r>
      <w:r w:rsidR="00C066C0" w:rsidRPr="00834D88">
        <w:rPr>
          <w:b/>
          <w:bCs/>
          <w:cs/>
          <w:lang w:bidi="si-LK"/>
        </w:rPr>
        <w:t>ති වා</w:t>
      </w:r>
      <w:r w:rsidR="00834D88" w:rsidRPr="00834D88">
        <w:rPr>
          <w:rFonts w:hint="cs"/>
          <w:b/>
          <w:bCs/>
          <w:cs/>
          <w:lang w:bidi="si-LK"/>
        </w:rPr>
        <w:t xml:space="preserve"> </w:t>
      </w:r>
      <w:r w:rsidR="00C066C0" w:rsidRPr="00834D88">
        <w:rPr>
          <w:b/>
          <w:bCs/>
          <w:cs/>
          <w:lang w:bidi="si-LK"/>
        </w:rPr>
        <w:t>=</w:t>
      </w:r>
      <w:r w:rsidR="00834D88" w:rsidRPr="00834D88">
        <w:rPr>
          <w:rFonts w:hint="cs"/>
          <w:b/>
          <w:bCs/>
          <w:cs/>
          <w:lang w:bidi="si-LK"/>
        </w:rPr>
        <w:t xml:space="preserve"> </w:t>
      </w:r>
      <w:r w:rsidR="00C066C0" w:rsidRPr="00834D88">
        <w:rPr>
          <w:b/>
          <w:bCs/>
          <w:cs/>
          <w:lang w:bidi="si-LK"/>
        </w:rPr>
        <w:t>විරියං</w:t>
      </w:r>
      <w:r>
        <w:rPr>
          <w:b/>
          <w:bCs/>
        </w:rPr>
        <w:t>’</w:t>
      </w:r>
      <w:r w:rsidR="00C066C0" w:rsidRPr="00834D88">
        <w:rPr>
          <w:b/>
          <w:bCs/>
        </w:rPr>
        <w:t xml:space="preserve"> </w:t>
      </w:r>
      <w:r w:rsidR="00C066C0" w:rsidRPr="00C066C0">
        <w:rPr>
          <w:cs/>
          <w:lang w:bidi="si-LK"/>
        </w:rPr>
        <w:t>වීරපුරුෂයා යි ව්‍යවහාරයට යම් භාවයෙන් කරුණු වී නම්</w:t>
      </w:r>
      <w:r w:rsidR="00C066C0" w:rsidRPr="00C066C0">
        <w:t xml:space="preserve">, </w:t>
      </w:r>
      <w:r w:rsidR="00C066C0" w:rsidRPr="00C066C0">
        <w:rPr>
          <w:cs/>
          <w:lang w:bidi="si-LK"/>
        </w:rPr>
        <w:t xml:space="preserve">ඒ </w:t>
      </w:r>
      <w:r w:rsidR="002B2CE3">
        <w:rPr>
          <w:cs/>
          <w:lang w:bidi="si-LK"/>
        </w:rPr>
        <w:t>වීර්‍ය්‍ය</w:t>
      </w:r>
      <w:r w:rsidR="00C066C0" w:rsidRPr="00C066C0">
        <w:rPr>
          <w:cs/>
          <w:lang w:bidi="si-LK"/>
        </w:rPr>
        <w:t xml:space="preserve"> යි ද</w:t>
      </w:r>
      <w:r w:rsidR="00C066C0" w:rsidRPr="00C066C0">
        <w:t xml:space="preserve">, </w:t>
      </w:r>
      <w:r w:rsidR="00C066C0" w:rsidRPr="00C066C0">
        <w:rPr>
          <w:cs/>
          <w:lang w:bidi="si-LK"/>
        </w:rPr>
        <w:t>එබඳු භාවයකින් යුත් පුරුෂයාගේ ක</w:t>
      </w:r>
      <w:r w:rsidR="00983463">
        <w:rPr>
          <w:cs/>
          <w:lang w:bidi="si-LK"/>
        </w:rPr>
        <w:t>ර්‍ම</w:t>
      </w:r>
      <w:r w:rsidR="00C066C0" w:rsidRPr="00C066C0">
        <w:rPr>
          <w:cs/>
          <w:lang w:bidi="si-LK"/>
        </w:rPr>
        <w:t xml:space="preserve">ය හෝ </w:t>
      </w:r>
      <w:r w:rsidR="002B2CE3">
        <w:rPr>
          <w:cs/>
          <w:lang w:bidi="si-LK"/>
        </w:rPr>
        <w:t>වීර්‍ය්‍ය</w:t>
      </w:r>
      <w:r w:rsidR="00C066C0" w:rsidRPr="00C066C0">
        <w:rPr>
          <w:cs/>
          <w:lang w:bidi="si-LK"/>
        </w:rPr>
        <w:t>ය යි ද</w:t>
      </w:r>
      <w:r w:rsidR="00C066C0" w:rsidRPr="00C066C0">
        <w:t xml:space="preserve">, </w:t>
      </w:r>
      <w:r w:rsidR="00C066C0" w:rsidRPr="00C066C0">
        <w:rPr>
          <w:cs/>
          <w:lang w:bidi="si-LK"/>
        </w:rPr>
        <w:t xml:space="preserve">විධි වූ පරිදි පැවැත්විය යුත්ත හෝ </w:t>
      </w:r>
      <w:r w:rsidR="002B2CE3">
        <w:rPr>
          <w:cs/>
          <w:lang w:bidi="si-LK"/>
        </w:rPr>
        <w:t>වීර්‍ය්‍ය</w:t>
      </w:r>
      <w:r w:rsidR="00C066C0" w:rsidRPr="00C066C0">
        <w:rPr>
          <w:cs/>
          <w:lang w:bidi="si-LK"/>
        </w:rPr>
        <w:t xml:space="preserve">ය යි ද මෙයින් කියැ වේ. </w:t>
      </w:r>
    </w:p>
    <w:p w14:paraId="055D5F89" w14:textId="7D7C988F" w:rsidR="00834D88" w:rsidRDefault="00C066C0" w:rsidP="004536E2">
      <w:pPr>
        <w:rPr>
          <w:lang w:bidi="si-LK"/>
        </w:rPr>
      </w:pPr>
      <w:r w:rsidRPr="00C066C0">
        <w:rPr>
          <w:cs/>
          <w:lang w:bidi="si-LK"/>
        </w:rPr>
        <w:t xml:space="preserve">දිරා ගිය ගෙයක් පිටතින් දුන් කණුවකින් හෝ කණුවලින් ලත් රුකුලින් බිමැ ඇද නො වැටී සිටින්නා සේ </w:t>
      </w:r>
      <w:r w:rsidR="006411A5">
        <w:rPr>
          <w:cs/>
          <w:lang w:bidi="si-LK"/>
        </w:rPr>
        <w:t>යෝගී</w:t>
      </w:r>
      <w:r w:rsidRPr="00C066C0">
        <w:rPr>
          <w:cs/>
          <w:lang w:bidi="si-LK"/>
        </w:rPr>
        <w:t xml:space="preserve"> පුද්ගල තෙමේ යම්කිසි ධ</w:t>
      </w:r>
      <w:r w:rsidR="00983463">
        <w:rPr>
          <w:cs/>
          <w:lang w:bidi="si-LK"/>
        </w:rPr>
        <w:t>ර්‍ම</w:t>
      </w:r>
      <w:r w:rsidRPr="00C066C0">
        <w:rPr>
          <w:cs/>
          <w:lang w:bidi="si-LK"/>
        </w:rPr>
        <w:t>ශක්තියකින් ලත් රුකුලින් ධ්‍ය</w:t>
      </w:r>
      <w:r w:rsidR="00834D88">
        <w:rPr>
          <w:rFonts w:hint="cs"/>
          <w:cs/>
          <w:lang w:bidi="si-LK"/>
        </w:rPr>
        <w:t>ා</w:t>
      </w:r>
      <w:r w:rsidRPr="00C066C0">
        <w:rPr>
          <w:cs/>
          <w:lang w:bidi="si-LK"/>
        </w:rPr>
        <w:t>නක</w:t>
      </w:r>
      <w:r w:rsidR="008506C8">
        <w:rPr>
          <w:cs/>
          <w:lang w:bidi="si-LK"/>
        </w:rPr>
        <w:t>ර්‍මා</w:t>
      </w:r>
      <w:r w:rsidRPr="00C066C0">
        <w:rPr>
          <w:cs/>
          <w:lang w:bidi="si-LK"/>
        </w:rPr>
        <w:t>දියෙන්</w:t>
      </w:r>
      <w:r w:rsidR="00834D88">
        <w:rPr>
          <w:rFonts w:hint="cs"/>
          <w:cs/>
          <w:lang w:bidi="si-LK"/>
        </w:rPr>
        <w:t xml:space="preserve"> </w:t>
      </w:r>
      <w:r w:rsidRPr="00C066C0">
        <w:rPr>
          <w:cs/>
          <w:lang w:bidi="si-LK"/>
        </w:rPr>
        <w:t>නො ගිලිහී සිටී ද</w:t>
      </w:r>
      <w:r w:rsidRPr="00C066C0">
        <w:t xml:space="preserve">, </w:t>
      </w:r>
      <w:r w:rsidRPr="00C066C0">
        <w:rPr>
          <w:cs/>
          <w:lang w:bidi="si-LK"/>
        </w:rPr>
        <w:t>ඒ ධ</w:t>
      </w:r>
      <w:r w:rsidR="00983463">
        <w:rPr>
          <w:rFonts w:hint="cs"/>
          <w:cs/>
          <w:lang w:bidi="si-LK"/>
        </w:rPr>
        <w:t>ර්‍ම</w:t>
      </w:r>
      <w:r w:rsidRPr="00C066C0">
        <w:rPr>
          <w:cs/>
          <w:lang w:bidi="si-LK"/>
        </w:rPr>
        <w:t>ශක</w:t>
      </w:r>
      <w:r w:rsidR="00834D88">
        <w:rPr>
          <w:rFonts w:hint="cs"/>
          <w:cs/>
          <w:lang w:bidi="si-LK"/>
        </w:rPr>
        <w:t>්</w:t>
      </w:r>
      <w:r w:rsidRPr="00C066C0">
        <w:rPr>
          <w:cs/>
          <w:lang w:bidi="si-LK"/>
        </w:rPr>
        <w:t xml:space="preserve">තිය </w:t>
      </w:r>
      <w:r w:rsidR="002B2CE3">
        <w:rPr>
          <w:cs/>
          <w:lang w:bidi="si-LK"/>
        </w:rPr>
        <w:t>වීර්‍ය්‍ය</w:t>
      </w:r>
      <w:r w:rsidRPr="00C066C0">
        <w:rPr>
          <w:cs/>
          <w:lang w:bidi="si-LK"/>
        </w:rPr>
        <w:t>ය</w:t>
      </w:r>
      <w:r w:rsidR="00834D88">
        <w:rPr>
          <w:rFonts w:hint="cs"/>
          <w:cs/>
          <w:lang w:bidi="si-LK"/>
        </w:rPr>
        <w:t>,</w:t>
      </w:r>
      <w:r w:rsidRPr="00C066C0">
        <w:t xml:space="preserve"> </w:t>
      </w:r>
      <w:r w:rsidRPr="00C066C0">
        <w:rPr>
          <w:cs/>
          <w:lang w:bidi="si-LK"/>
        </w:rPr>
        <w:t xml:space="preserve">යි කියති. </w:t>
      </w:r>
      <w:r w:rsidR="002B2CE3">
        <w:rPr>
          <w:cs/>
          <w:lang w:bidi="si-LK"/>
        </w:rPr>
        <w:t>වීර්‍ය්‍ය</w:t>
      </w:r>
      <w:r w:rsidRPr="00C066C0">
        <w:rPr>
          <w:cs/>
          <w:lang w:bidi="si-LK"/>
        </w:rPr>
        <w:t>ය</w:t>
      </w:r>
      <w:r w:rsidRPr="00C066C0">
        <w:t xml:space="preserve">, </w:t>
      </w:r>
      <w:r w:rsidRPr="00C066C0">
        <w:rPr>
          <w:cs/>
          <w:lang w:bidi="si-LK"/>
        </w:rPr>
        <w:t>තෙමේ තමන් සමග උපදනා චිත්ත-චෛතසිකධ</w:t>
      </w:r>
      <w:r w:rsidR="00983463">
        <w:rPr>
          <w:rFonts w:hint="cs"/>
          <w:cs/>
          <w:lang w:bidi="si-LK"/>
        </w:rPr>
        <w:t>ර්‍ම</w:t>
      </w:r>
      <w:r w:rsidRPr="00C066C0">
        <w:rPr>
          <w:cs/>
          <w:lang w:bidi="si-LK"/>
        </w:rPr>
        <w:t>යන්ට අරමුණු ගැන් මෙහි පසු බස්නට නො</w:t>
      </w:r>
      <w:r w:rsidR="00834D88">
        <w:rPr>
          <w:rFonts w:hint="cs"/>
          <w:cs/>
          <w:lang w:bidi="si-LK"/>
        </w:rPr>
        <w:t xml:space="preserve"> </w:t>
      </w:r>
      <w:r w:rsidRPr="00C066C0">
        <w:rPr>
          <w:cs/>
          <w:lang w:bidi="si-LK"/>
        </w:rPr>
        <w:t xml:space="preserve">දී අනුබල දෙන්නේ ය. ඒ පිණිස උනන්දු කරන්නේ ය. </w:t>
      </w:r>
      <w:r w:rsidR="002B2CE3">
        <w:rPr>
          <w:cs/>
          <w:lang w:bidi="si-LK"/>
        </w:rPr>
        <w:t>වීර්‍ය්‍ය</w:t>
      </w:r>
      <w:r w:rsidRPr="00C066C0">
        <w:rPr>
          <w:cs/>
          <w:lang w:bidi="si-LK"/>
        </w:rPr>
        <w:t>යයෙන් ලැබූ උපස්තම්භනය ඇති කුශලධ</w:t>
      </w:r>
      <w:r w:rsidR="00983463">
        <w:rPr>
          <w:cs/>
          <w:lang w:bidi="si-LK"/>
        </w:rPr>
        <w:t>ර්‍ම</w:t>
      </w:r>
      <w:r w:rsidRPr="00C066C0">
        <w:rPr>
          <w:cs/>
          <w:lang w:bidi="si-LK"/>
        </w:rPr>
        <w:t>යෝ නො පිරිහී සිටින්</w:t>
      </w:r>
      <w:r w:rsidR="00834D88">
        <w:rPr>
          <w:rFonts w:hint="cs"/>
          <w:cs/>
          <w:lang w:bidi="si-LK"/>
        </w:rPr>
        <w:t>නෝ</w:t>
      </w:r>
      <w:r w:rsidRPr="00C066C0">
        <w:rPr>
          <w:cs/>
          <w:lang w:bidi="si-LK"/>
        </w:rPr>
        <w:t xml:space="preserve"> ය. </w:t>
      </w:r>
    </w:p>
    <w:p w14:paraId="6A26C07E" w14:textId="0E82A5F9" w:rsidR="00C066C0" w:rsidRPr="00C066C0" w:rsidRDefault="00C066C0" w:rsidP="004536E2">
      <w:r w:rsidRPr="00C066C0">
        <w:rPr>
          <w:cs/>
          <w:lang w:bidi="si-LK"/>
        </w:rPr>
        <w:t>දොළොස් අකුසල් සිත්හි</w:t>
      </w:r>
      <w:r w:rsidRPr="00C066C0">
        <w:t xml:space="preserve">, </w:t>
      </w:r>
      <w:r w:rsidR="0042714D">
        <w:rPr>
          <w:cs/>
          <w:lang w:bidi="si-LK"/>
        </w:rPr>
        <w:t>මනෝ</w:t>
      </w:r>
      <w:r w:rsidRPr="00C066C0">
        <w:rPr>
          <w:cs/>
          <w:lang w:bidi="si-LK"/>
        </w:rPr>
        <w:t>ද්වාරාවජ්ජන-හසිතුප්පාද දෙ සිත්හි</w:t>
      </w:r>
      <w:r w:rsidRPr="00C066C0">
        <w:t xml:space="preserve">, </w:t>
      </w:r>
      <w:r w:rsidRPr="00C066C0">
        <w:rPr>
          <w:cs/>
          <w:lang w:bidi="si-LK"/>
        </w:rPr>
        <w:t>සහේතුකකාමාවචර සූවිසි සිත්හි</w:t>
      </w:r>
      <w:r w:rsidRPr="00C066C0">
        <w:t xml:space="preserve">, </w:t>
      </w:r>
      <w:r w:rsidRPr="00C066C0">
        <w:rPr>
          <w:cs/>
          <w:lang w:bidi="si-LK"/>
        </w:rPr>
        <w:t>පසළොස් රූපාවචර සිත්හි</w:t>
      </w:r>
      <w:r w:rsidRPr="00C066C0">
        <w:t xml:space="preserve">, </w:t>
      </w:r>
      <w:r w:rsidRPr="00C066C0">
        <w:rPr>
          <w:cs/>
          <w:lang w:bidi="si-LK"/>
        </w:rPr>
        <w:t>දොළොස් අරූපාවචර සිත්හි හා</w:t>
      </w:r>
      <w:r w:rsidRPr="00C066C0">
        <w:t xml:space="preserve">, </w:t>
      </w:r>
      <w:r w:rsidR="00834D88">
        <w:rPr>
          <w:cs/>
          <w:lang w:bidi="si-LK"/>
        </w:rPr>
        <w:t xml:space="preserve">අටවැදෑරුම් </w:t>
      </w:r>
      <w:r w:rsidR="009141C6">
        <w:rPr>
          <w:cs/>
          <w:lang w:bidi="si-LK"/>
        </w:rPr>
        <w:t>ලෝකෝත්තර</w:t>
      </w:r>
      <w:r w:rsidRPr="00C066C0">
        <w:rPr>
          <w:cs/>
          <w:lang w:bidi="si-LK"/>
        </w:rPr>
        <w:t xml:space="preserve"> සිත්හි දැයි තෙසැත්තෑ සි</w:t>
      </w:r>
      <w:r w:rsidR="00834D88">
        <w:rPr>
          <w:rFonts w:hint="cs"/>
          <w:cs/>
          <w:lang w:bidi="si-LK"/>
        </w:rPr>
        <w:t>ත්</w:t>
      </w:r>
      <w:r w:rsidRPr="00C066C0">
        <w:rPr>
          <w:cs/>
          <w:lang w:bidi="si-LK"/>
        </w:rPr>
        <w:t>හි මේ යෙදේ. මෙ ද ප්‍රකී</w:t>
      </w:r>
      <w:r w:rsidR="002606F2">
        <w:rPr>
          <w:cs/>
          <w:lang w:bidi="si-LK"/>
        </w:rPr>
        <w:t>ර්‍ණ</w:t>
      </w:r>
      <w:r w:rsidRPr="00C066C0">
        <w:rPr>
          <w:cs/>
          <w:lang w:bidi="si-LK"/>
        </w:rPr>
        <w:t>යෙකි.</w:t>
      </w:r>
      <w:r w:rsidR="00834D88">
        <w:rPr>
          <w:rFonts w:hint="cs"/>
          <w:cs/>
          <w:lang w:bidi="si-LK"/>
        </w:rPr>
        <w:t xml:space="preserve"> </w:t>
      </w:r>
    </w:p>
    <w:p w14:paraId="6BB384AD" w14:textId="270DBDE1" w:rsidR="00C066C0" w:rsidRPr="00C066C0" w:rsidRDefault="002B2CE3" w:rsidP="004536E2">
      <w:r>
        <w:rPr>
          <w:cs/>
          <w:lang w:bidi="si-LK"/>
        </w:rPr>
        <w:t>වීර්‍ය්‍ය</w:t>
      </w:r>
      <w:r w:rsidR="00C066C0" w:rsidRPr="00C066C0">
        <w:rPr>
          <w:cs/>
          <w:lang w:bidi="si-LK"/>
        </w:rPr>
        <w:t>ය</w:t>
      </w:r>
      <w:r w:rsidR="00C066C0" w:rsidRPr="00C066C0">
        <w:t xml:space="preserve">, </w:t>
      </w:r>
      <w:r w:rsidR="00834D88">
        <w:rPr>
          <w:rFonts w:hint="cs"/>
          <w:cs/>
          <w:lang w:bidi="si-LK"/>
        </w:rPr>
        <w:t xml:space="preserve">ඒ </w:t>
      </w:r>
      <w:r w:rsidR="00C066C0" w:rsidRPr="00C066C0">
        <w:rPr>
          <w:cs/>
          <w:lang w:bidi="si-LK"/>
        </w:rPr>
        <w:t>ඒ කටයුතු මොනවට නිපදවීමෙහි උත්ස</w:t>
      </w:r>
      <w:r w:rsidR="00834D88">
        <w:rPr>
          <w:cs/>
          <w:lang w:bidi="si-LK"/>
        </w:rPr>
        <w:t>ාහ කිරීම හෝ අතිශයින් උත්සාහ වැඩ</w:t>
      </w:r>
      <w:r w:rsidR="00834D88">
        <w:rPr>
          <w:rFonts w:hint="cs"/>
          <w:cs/>
          <w:lang w:bidi="si-LK"/>
        </w:rPr>
        <w:t>ී</w:t>
      </w:r>
      <w:r w:rsidR="00C066C0" w:rsidRPr="00C066C0">
        <w:rPr>
          <w:cs/>
          <w:lang w:bidi="si-LK"/>
        </w:rPr>
        <w:t>ම ලකුණු කොට සිටියේ ය. කෘත්‍යය</w:t>
      </w:r>
      <w:r w:rsidR="00C066C0" w:rsidRPr="00C066C0">
        <w:t xml:space="preserve">, </w:t>
      </w:r>
      <w:r w:rsidR="00C066C0" w:rsidRPr="00C066C0">
        <w:rPr>
          <w:cs/>
          <w:lang w:bidi="si-LK"/>
        </w:rPr>
        <w:t>තමන් හා එක් ව උපදින ධ</w:t>
      </w:r>
      <w:r w:rsidR="00983463">
        <w:rPr>
          <w:cs/>
          <w:lang w:bidi="si-LK"/>
        </w:rPr>
        <w:t>ර්‍ම</w:t>
      </w:r>
      <w:r w:rsidR="00C066C0" w:rsidRPr="00C066C0">
        <w:rPr>
          <w:cs/>
          <w:lang w:bidi="si-LK"/>
        </w:rPr>
        <w:t>යන්ට රුකුල් දීම ය. සම්ප්‍රයුක්ත ධ</w:t>
      </w:r>
      <w:r w:rsidR="00983463">
        <w:rPr>
          <w:cs/>
          <w:lang w:bidi="si-LK"/>
        </w:rPr>
        <w:t>ර්‍ම</w:t>
      </w:r>
      <w:r w:rsidR="00C066C0" w:rsidRPr="00C066C0">
        <w:rPr>
          <w:cs/>
          <w:lang w:bidi="si-LK"/>
        </w:rPr>
        <w:t>ය</w:t>
      </w:r>
      <w:r w:rsidR="00834D88">
        <w:rPr>
          <w:rFonts w:hint="cs"/>
          <w:cs/>
          <w:lang w:bidi="si-LK"/>
        </w:rPr>
        <w:t>න්</w:t>
      </w:r>
      <w:r w:rsidR="00C066C0" w:rsidRPr="00C066C0">
        <w:rPr>
          <w:cs/>
          <w:lang w:bidi="si-LK"/>
        </w:rPr>
        <w:t>ගේ නො පසුබටබව පච්චුපට්ඨානය යි. සංවේගඥානය පදට්ඨානය යි.</w:t>
      </w:r>
      <w:r w:rsidR="00C066C0" w:rsidRPr="00B7613C">
        <w:rPr>
          <w:b/>
          <w:bCs/>
          <w:cs/>
          <w:lang w:bidi="si-LK"/>
        </w:rPr>
        <w:t xml:space="preserve"> </w:t>
      </w:r>
      <w:r w:rsidR="003E6E91">
        <w:rPr>
          <w:b/>
          <w:bCs/>
        </w:rPr>
        <w:t>‘</w:t>
      </w:r>
      <w:r w:rsidR="00C066C0" w:rsidRPr="00B7613C">
        <w:rPr>
          <w:b/>
          <w:bCs/>
          <w:cs/>
          <w:lang w:bidi="si-LK"/>
        </w:rPr>
        <w:t>උ</w:t>
      </w:r>
      <w:r w:rsidR="00834D88" w:rsidRPr="00B7613C">
        <w:rPr>
          <w:rFonts w:hint="cs"/>
          <w:b/>
          <w:bCs/>
          <w:cs/>
          <w:lang w:bidi="si-LK"/>
        </w:rPr>
        <w:t>ස්</w:t>
      </w:r>
      <w:r w:rsidR="00C066C0" w:rsidRPr="00B7613C">
        <w:rPr>
          <w:b/>
          <w:bCs/>
          <w:cs/>
          <w:lang w:bidi="si-LK"/>
        </w:rPr>
        <w:t>සහ</w:t>
      </w:r>
      <w:r w:rsidR="00834D88" w:rsidRPr="00B7613C">
        <w:rPr>
          <w:rFonts w:hint="cs"/>
          <w:b/>
          <w:bCs/>
          <w:cs/>
          <w:lang w:bidi="si-LK"/>
        </w:rPr>
        <w:t>න</w:t>
      </w:r>
      <w:r w:rsidR="00C066C0" w:rsidRPr="00B7613C">
        <w:rPr>
          <w:b/>
          <w:bCs/>
          <w:cs/>
          <w:lang w:bidi="si-LK"/>
        </w:rPr>
        <w:t>ලක</w:t>
      </w:r>
      <w:r w:rsidR="00834D88" w:rsidRPr="00B7613C">
        <w:rPr>
          <w:rFonts w:hint="cs"/>
          <w:b/>
          <w:bCs/>
          <w:cs/>
          <w:lang w:bidi="si-LK"/>
        </w:rPr>
        <w:t>්ඛ</w:t>
      </w:r>
      <w:r w:rsidR="00C066C0" w:rsidRPr="00B7613C">
        <w:rPr>
          <w:b/>
          <w:bCs/>
          <w:cs/>
          <w:lang w:bidi="si-LK"/>
        </w:rPr>
        <w:t>ණ</w:t>
      </w:r>
      <w:r w:rsidR="00834D88" w:rsidRPr="00B7613C">
        <w:rPr>
          <w:rFonts w:hint="cs"/>
          <w:b/>
          <w:bCs/>
          <w:cs/>
          <w:lang w:bidi="si-LK"/>
        </w:rPr>
        <w:t>ං</w:t>
      </w:r>
      <w:r w:rsidR="00C066C0" w:rsidRPr="00B7613C">
        <w:rPr>
          <w:b/>
          <w:bCs/>
          <w:cs/>
          <w:lang w:bidi="si-LK"/>
        </w:rPr>
        <w:t xml:space="preserve"> විරියං</w:t>
      </w:r>
      <w:r w:rsidR="00C066C0" w:rsidRPr="00B7613C">
        <w:rPr>
          <w:b/>
          <w:bCs/>
        </w:rPr>
        <w:t xml:space="preserve">, </w:t>
      </w:r>
      <w:r w:rsidR="00C066C0" w:rsidRPr="00B7613C">
        <w:rPr>
          <w:b/>
          <w:bCs/>
          <w:cs/>
          <w:lang w:bidi="si-LK"/>
        </w:rPr>
        <w:t>සහජාතානං උපත්ථ</w:t>
      </w:r>
      <w:r w:rsidR="00B7613C" w:rsidRPr="00B7613C">
        <w:rPr>
          <w:rFonts w:hint="cs"/>
          <w:b/>
          <w:bCs/>
          <w:cs/>
          <w:lang w:bidi="si-LK"/>
        </w:rPr>
        <w:t>ම‍්භන</w:t>
      </w:r>
      <w:r w:rsidR="00C066C0" w:rsidRPr="00B7613C">
        <w:rPr>
          <w:b/>
          <w:bCs/>
          <w:cs/>
          <w:lang w:bidi="si-LK"/>
        </w:rPr>
        <w:t>රසං</w:t>
      </w:r>
      <w:r w:rsidR="00C066C0" w:rsidRPr="00B7613C">
        <w:rPr>
          <w:b/>
          <w:bCs/>
        </w:rPr>
        <w:t xml:space="preserve">, </w:t>
      </w:r>
      <w:r w:rsidR="00C066C0" w:rsidRPr="00B7613C">
        <w:rPr>
          <w:b/>
          <w:bCs/>
          <w:cs/>
          <w:lang w:bidi="si-LK"/>
        </w:rPr>
        <w:t>අ</w:t>
      </w:r>
      <w:r w:rsidR="00B7613C" w:rsidRPr="00B7613C">
        <w:rPr>
          <w:rFonts w:hint="cs"/>
          <w:b/>
          <w:bCs/>
          <w:cs/>
          <w:lang w:bidi="si-LK"/>
        </w:rPr>
        <w:t>සං</w:t>
      </w:r>
      <w:r w:rsidR="00C066C0" w:rsidRPr="00B7613C">
        <w:rPr>
          <w:b/>
          <w:bCs/>
          <w:cs/>
          <w:lang w:bidi="si-LK"/>
        </w:rPr>
        <w:t>සීදන</w:t>
      </w:r>
      <w:r w:rsidR="00B7613C" w:rsidRPr="00B7613C">
        <w:rPr>
          <w:rFonts w:hint="cs"/>
          <w:b/>
          <w:bCs/>
          <w:cs/>
          <w:lang w:bidi="si-LK"/>
        </w:rPr>
        <w:t>පච‍්චු</w:t>
      </w:r>
      <w:r w:rsidR="00C066C0" w:rsidRPr="00B7613C">
        <w:rPr>
          <w:b/>
          <w:bCs/>
          <w:cs/>
          <w:lang w:bidi="si-LK"/>
        </w:rPr>
        <w:t>පට්ඨානං</w:t>
      </w:r>
      <w:r w:rsidR="00C066C0" w:rsidRPr="00B7613C">
        <w:rPr>
          <w:b/>
          <w:bCs/>
        </w:rPr>
        <w:t xml:space="preserve">, </w:t>
      </w:r>
      <w:r w:rsidR="00C066C0" w:rsidRPr="00B7613C">
        <w:rPr>
          <w:b/>
          <w:bCs/>
          <w:cs/>
          <w:lang w:bidi="si-LK"/>
        </w:rPr>
        <w:t>සං</w:t>
      </w:r>
      <w:r w:rsidR="00B7613C">
        <w:rPr>
          <w:rFonts w:hint="cs"/>
          <w:b/>
          <w:bCs/>
          <w:cs/>
          <w:lang w:bidi="si-LK"/>
        </w:rPr>
        <w:t>චෙ</w:t>
      </w:r>
      <w:r w:rsidR="00C066C0" w:rsidRPr="00B7613C">
        <w:rPr>
          <w:b/>
          <w:bCs/>
          <w:cs/>
          <w:lang w:bidi="si-LK"/>
        </w:rPr>
        <w:t>ගපදටඨානං</w:t>
      </w:r>
      <w:r w:rsidR="003E6E91">
        <w:rPr>
          <w:b/>
          <w:bCs/>
        </w:rPr>
        <w:t>’</w:t>
      </w:r>
      <w:r w:rsidR="00C066C0" w:rsidRPr="00C066C0">
        <w:t xml:space="preserve"> </w:t>
      </w:r>
      <w:r w:rsidR="00C066C0" w:rsidRPr="00C066C0">
        <w:rPr>
          <w:cs/>
          <w:lang w:bidi="si-LK"/>
        </w:rPr>
        <w:t xml:space="preserve">යනු පාළියි. </w:t>
      </w:r>
    </w:p>
    <w:p w14:paraId="60F5D80F" w14:textId="235B74F8" w:rsidR="00B365D3" w:rsidRDefault="003E6E91" w:rsidP="004536E2">
      <w:pPr>
        <w:rPr>
          <w:lang w:bidi="si-LK"/>
        </w:rPr>
      </w:pPr>
      <w:r>
        <w:rPr>
          <w:b/>
          <w:bCs/>
          <w:cs/>
          <w:lang w:bidi="si-LK"/>
        </w:rPr>
        <w:t>‘</w:t>
      </w:r>
      <w:r w:rsidR="00C066C0" w:rsidRPr="00B7613C">
        <w:rPr>
          <w:b/>
          <w:bCs/>
          <w:cs/>
          <w:lang w:bidi="si-LK"/>
        </w:rPr>
        <w:t>ජීවන</w:t>
      </w:r>
      <w:r w:rsidR="00B7613C" w:rsidRPr="00B7613C">
        <w:rPr>
          <w:rFonts w:hint="cs"/>
          <w:b/>
          <w:bCs/>
          <w:cs/>
          <w:lang w:bidi="si-LK"/>
        </w:rPr>
        <w:t>්</w:t>
      </w:r>
      <w:r w:rsidR="00C066C0" w:rsidRPr="00B7613C">
        <w:rPr>
          <w:b/>
          <w:bCs/>
          <w:cs/>
          <w:lang w:bidi="si-LK"/>
        </w:rPr>
        <w:t>ති සම්පයු</w:t>
      </w:r>
      <w:r w:rsidR="00B7613C" w:rsidRPr="00B7613C">
        <w:rPr>
          <w:rFonts w:hint="cs"/>
          <w:b/>
          <w:bCs/>
          <w:cs/>
          <w:lang w:bidi="si-LK"/>
        </w:rPr>
        <w:t>ත‍්ත</w:t>
      </w:r>
      <w:r w:rsidR="00C066C0" w:rsidRPr="00B7613C">
        <w:rPr>
          <w:b/>
          <w:bCs/>
          <w:cs/>
          <w:lang w:bidi="si-LK"/>
        </w:rPr>
        <w:t>ධම</w:t>
      </w:r>
      <w:r w:rsidR="00B7613C" w:rsidRPr="00B7613C">
        <w:rPr>
          <w:rFonts w:hint="cs"/>
          <w:b/>
          <w:bCs/>
          <w:cs/>
          <w:lang w:bidi="si-LK"/>
        </w:rPr>
        <w:t>්මො</w:t>
      </w:r>
      <w:r w:rsidR="00C066C0" w:rsidRPr="00B7613C">
        <w:rPr>
          <w:b/>
          <w:bCs/>
          <w:cs/>
          <w:lang w:bidi="si-LK"/>
        </w:rPr>
        <w:t xml:space="preserve"> එතෙනාති</w:t>
      </w:r>
      <w:r w:rsidR="00B7613C" w:rsidRPr="00B7613C">
        <w:rPr>
          <w:rFonts w:hint="cs"/>
          <w:b/>
          <w:bCs/>
          <w:cs/>
          <w:lang w:bidi="si-LK"/>
        </w:rPr>
        <w:t xml:space="preserve"> = </w:t>
      </w:r>
      <w:r w:rsidR="00C066C0" w:rsidRPr="00B7613C">
        <w:rPr>
          <w:b/>
          <w:bCs/>
          <w:cs/>
          <w:lang w:bidi="si-LK"/>
        </w:rPr>
        <w:t>ජීවිතං</w:t>
      </w:r>
      <w:r>
        <w:rPr>
          <w:b/>
          <w:bCs/>
        </w:rPr>
        <w:t>’</w:t>
      </w:r>
      <w:r w:rsidR="00C066C0" w:rsidRPr="00B7613C">
        <w:rPr>
          <w:b/>
          <w:bCs/>
        </w:rPr>
        <w:t xml:space="preserve"> </w:t>
      </w:r>
      <w:r w:rsidR="00C066C0" w:rsidRPr="00C066C0">
        <w:rPr>
          <w:cs/>
          <w:lang w:bidi="si-LK"/>
        </w:rPr>
        <w:t>යම් ස්වභාව ශත්තියක් කරණ කොට තමා හා එක් ව යෙදුනු ධ</w:t>
      </w:r>
      <w:r w:rsidR="00983463">
        <w:rPr>
          <w:cs/>
          <w:lang w:bidi="si-LK"/>
        </w:rPr>
        <w:t>ර්‍ම</w:t>
      </w:r>
      <w:r w:rsidR="00C066C0" w:rsidRPr="00C066C0">
        <w:rPr>
          <w:cs/>
          <w:lang w:bidi="si-LK"/>
        </w:rPr>
        <w:t>යෝ ජීවත් වෙත් ද</w:t>
      </w:r>
      <w:r w:rsidR="00C066C0" w:rsidRPr="00C066C0">
        <w:t xml:space="preserve">, </w:t>
      </w:r>
      <w:r w:rsidR="00C066C0" w:rsidRPr="00C066C0">
        <w:rPr>
          <w:cs/>
          <w:lang w:bidi="si-LK"/>
        </w:rPr>
        <w:t>සම්ප්‍රයුක</w:t>
      </w:r>
      <w:r w:rsidR="00B7613C">
        <w:rPr>
          <w:rFonts w:hint="cs"/>
          <w:cs/>
          <w:lang w:bidi="si-LK"/>
        </w:rPr>
        <w:t>්</w:t>
      </w:r>
      <w:r w:rsidR="00C066C0" w:rsidRPr="00C066C0">
        <w:rPr>
          <w:cs/>
          <w:lang w:bidi="si-LK"/>
        </w:rPr>
        <w:t>තධ</w:t>
      </w:r>
      <w:r w:rsidR="00983463">
        <w:rPr>
          <w:cs/>
          <w:lang w:bidi="si-LK"/>
        </w:rPr>
        <w:t>ර්‍ම</w:t>
      </w:r>
      <w:r w:rsidR="00C066C0" w:rsidRPr="00C066C0">
        <w:rPr>
          <w:cs/>
          <w:lang w:bidi="si-LK"/>
        </w:rPr>
        <w:t>යන්ගේ ඒ ජීවනයට කරුණු වන ස්වභාව ශක</w:t>
      </w:r>
      <w:r w:rsidR="00B7613C">
        <w:rPr>
          <w:rFonts w:hint="cs"/>
          <w:cs/>
          <w:lang w:bidi="si-LK"/>
        </w:rPr>
        <w:t>්</w:t>
      </w:r>
      <w:r w:rsidR="00C066C0" w:rsidRPr="00C066C0">
        <w:rPr>
          <w:cs/>
          <w:lang w:bidi="si-LK"/>
        </w:rPr>
        <w:t>තිය ජීවිත නම් වේ. නාමජීවිත-රූපජීවිත යි මේ දෙ පරිදි ය.</w:t>
      </w:r>
      <w:r w:rsidR="00B365D3">
        <w:rPr>
          <w:rFonts w:hint="cs"/>
          <w:cs/>
          <w:lang w:bidi="si-LK"/>
        </w:rPr>
        <w:t xml:space="preserve"> </w:t>
      </w:r>
      <w:r w:rsidR="00C066C0" w:rsidRPr="00C066C0">
        <w:rPr>
          <w:cs/>
          <w:lang w:bidi="si-LK"/>
        </w:rPr>
        <w:t>මෙහි ලා ගැ</w:t>
      </w:r>
      <w:r w:rsidR="00B365D3">
        <w:rPr>
          <w:rFonts w:hint="cs"/>
          <w:cs/>
          <w:lang w:bidi="si-LK"/>
        </w:rPr>
        <w:t>ණෙ</w:t>
      </w:r>
      <w:r w:rsidR="00C066C0" w:rsidRPr="00C066C0">
        <w:rPr>
          <w:cs/>
          <w:lang w:bidi="si-LK"/>
        </w:rPr>
        <w:t>නුයේ නාමජීවිතය යි. රූපජීවිතය රූපස</w:t>
      </w:r>
      <w:r w:rsidR="00B365D3">
        <w:rPr>
          <w:rFonts w:hint="cs"/>
          <w:cs/>
          <w:lang w:bidi="si-LK"/>
        </w:rPr>
        <w:t>්</w:t>
      </w:r>
      <w:r w:rsidR="00C066C0" w:rsidRPr="00C066C0">
        <w:rPr>
          <w:cs/>
          <w:lang w:bidi="si-LK"/>
        </w:rPr>
        <w:t>කන්ධ විභාගයෙහි දැක්වින. නාම-රූපජීවිත දෙක්හි විශේෂය නම්</w:t>
      </w:r>
      <w:r w:rsidR="00C066C0" w:rsidRPr="00C066C0">
        <w:t xml:space="preserve">, </w:t>
      </w:r>
      <w:r w:rsidR="00C066C0" w:rsidRPr="00C066C0">
        <w:rPr>
          <w:cs/>
          <w:lang w:bidi="si-LK"/>
        </w:rPr>
        <w:t>නාම ජීවිතය අ</w:t>
      </w:r>
      <w:r w:rsidR="00B365D3">
        <w:rPr>
          <w:cs/>
          <w:lang w:bidi="si-LK"/>
        </w:rPr>
        <w:t>රූපධ</w:t>
      </w:r>
      <w:r w:rsidR="00983463">
        <w:rPr>
          <w:cs/>
          <w:lang w:bidi="si-LK"/>
        </w:rPr>
        <w:t>ර්‍ම</w:t>
      </w:r>
      <w:r w:rsidR="00B365D3">
        <w:rPr>
          <w:cs/>
          <w:lang w:bidi="si-LK"/>
        </w:rPr>
        <w:t>යන්ගේ ජීවත්වීමට කරුණුවීම</w:t>
      </w:r>
      <w:r w:rsidR="00C909C1">
        <w:rPr>
          <w:cs/>
          <w:lang w:bidi="si-LK"/>
        </w:rPr>
        <w:t>ත්</w:t>
      </w:r>
      <w:r w:rsidR="00C066C0" w:rsidRPr="00C066C0">
        <w:t xml:space="preserve">, </w:t>
      </w:r>
      <w:r w:rsidR="00C066C0" w:rsidRPr="00C066C0">
        <w:rPr>
          <w:cs/>
          <w:lang w:bidi="si-LK"/>
        </w:rPr>
        <w:t>රූපජීවිතය ක</w:t>
      </w:r>
      <w:r w:rsidR="00983463">
        <w:rPr>
          <w:cs/>
          <w:lang w:bidi="si-LK"/>
        </w:rPr>
        <w:t>ර්‍ම</w:t>
      </w:r>
      <w:r w:rsidR="00C066C0" w:rsidRPr="00C066C0">
        <w:rPr>
          <w:cs/>
          <w:lang w:bidi="si-LK"/>
        </w:rPr>
        <w:t>ජරූපයන්ගේ ජීවත්වීමට කරුණුවීමත් ය. අරූපධ</w:t>
      </w:r>
      <w:r w:rsidR="00983463">
        <w:rPr>
          <w:cs/>
          <w:lang w:bidi="si-LK"/>
        </w:rPr>
        <w:t>ර්‍ම</w:t>
      </w:r>
      <w:r w:rsidR="00C066C0" w:rsidRPr="00C066C0">
        <w:rPr>
          <w:cs/>
          <w:lang w:bidi="si-LK"/>
        </w:rPr>
        <w:t>යන්ගේ ජීවිතය නාමජීවිත</w:t>
      </w:r>
      <w:r w:rsidR="00C066C0" w:rsidRPr="00C066C0">
        <w:t xml:space="preserve">, </w:t>
      </w:r>
      <w:r w:rsidR="00C066C0" w:rsidRPr="00C066C0">
        <w:rPr>
          <w:cs/>
          <w:lang w:bidi="si-LK"/>
        </w:rPr>
        <w:t>ය ක</w:t>
      </w:r>
      <w:r w:rsidR="00983463">
        <w:rPr>
          <w:cs/>
          <w:lang w:bidi="si-LK"/>
        </w:rPr>
        <w:t>ර්‍ම</w:t>
      </w:r>
      <w:r w:rsidR="00C066C0" w:rsidRPr="00C066C0">
        <w:rPr>
          <w:cs/>
          <w:lang w:bidi="si-LK"/>
        </w:rPr>
        <w:t>ජරූපය</w:t>
      </w:r>
      <w:r w:rsidR="00B365D3">
        <w:rPr>
          <w:rFonts w:hint="cs"/>
          <w:cs/>
          <w:lang w:bidi="si-LK"/>
        </w:rPr>
        <w:t>න්</w:t>
      </w:r>
      <w:r w:rsidR="00C066C0" w:rsidRPr="00C066C0">
        <w:rPr>
          <w:cs/>
          <w:lang w:bidi="si-LK"/>
        </w:rPr>
        <w:t>ගේ ජීවිතය රූපජීවිත</w:t>
      </w:r>
      <w:r>
        <w:rPr>
          <w:cs/>
          <w:lang w:bidi="si-LK"/>
        </w:rPr>
        <w:t>’</w:t>
      </w:r>
      <w:r w:rsidR="00C066C0" w:rsidRPr="00C066C0">
        <w:rPr>
          <w:cs/>
          <w:lang w:bidi="si-LK"/>
        </w:rPr>
        <w:t xml:space="preserve"> යි දතයුතු ය. </w:t>
      </w:r>
    </w:p>
    <w:p w14:paraId="526E90FD" w14:textId="5948053F" w:rsidR="00B365D3" w:rsidRDefault="00C066C0" w:rsidP="004536E2">
      <w:pPr>
        <w:rPr>
          <w:lang w:bidi="si-LK"/>
        </w:rPr>
      </w:pPr>
      <w:r w:rsidRPr="00C066C0">
        <w:rPr>
          <w:cs/>
          <w:lang w:bidi="si-LK"/>
        </w:rPr>
        <w:t>සංසාරයෙහි පැවැත්මට ප්‍රධාන වනුයේ ජීවිතය යි. එහෙයින් ජීවිතය පවත්නා ස</w:t>
      </w:r>
      <w:r w:rsidR="00B365D3">
        <w:rPr>
          <w:rFonts w:hint="cs"/>
          <w:cs/>
          <w:lang w:bidi="si-LK"/>
        </w:rPr>
        <w:t>්</w:t>
      </w:r>
      <w:r w:rsidR="00B365D3">
        <w:rPr>
          <w:cs/>
          <w:lang w:bidi="si-LK"/>
        </w:rPr>
        <w:t>කන්ධසන්තතීන්හි අධිපතිබව ඇත්තේ ජ</w:t>
      </w:r>
      <w:r w:rsidR="00B365D3">
        <w:rPr>
          <w:rFonts w:hint="cs"/>
          <w:cs/>
          <w:lang w:bidi="si-LK"/>
        </w:rPr>
        <w:t>ී</w:t>
      </w:r>
      <w:r w:rsidRPr="00C066C0">
        <w:rPr>
          <w:cs/>
          <w:lang w:bidi="si-LK"/>
        </w:rPr>
        <w:t>විතය ට ම ය. නෙළුම් මහනෙල් පාලනය කරණ ජලය මෙනැ</w:t>
      </w:r>
      <w:r w:rsidR="003E6E91">
        <w:t>’</w:t>
      </w:r>
      <w:r w:rsidRPr="00C066C0">
        <w:t xml:space="preserve"> </w:t>
      </w:r>
      <w:r w:rsidRPr="00C066C0">
        <w:rPr>
          <w:cs/>
          <w:lang w:bidi="si-LK"/>
        </w:rPr>
        <w:t xml:space="preserve">යි කියන ලද්දේ එහෙයිනි. </w:t>
      </w:r>
    </w:p>
    <w:p w14:paraId="76BD1612" w14:textId="0ADF027A" w:rsidR="00C066C0" w:rsidRPr="00C066C0" w:rsidRDefault="00C066C0" w:rsidP="004536E2">
      <w:r w:rsidRPr="00C066C0">
        <w:rPr>
          <w:cs/>
          <w:lang w:bidi="si-LK"/>
        </w:rPr>
        <w:t>ස්ථාවර ව පවත්නා ජීවිතයක් නැති වුව ද</w:t>
      </w:r>
      <w:r w:rsidRPr="00C066C0">
        <w:t xml:space="preserve">, </w:t>
      </w:r>
      <w:r w:rsidRPr="00C066C0">
        <w:rPr>
          <w:cs/>
          <w:lang w:bidi="si-LK"/>
        </w:rPr>
        <w:t xml:space="preserve">පරම්පරාවශයෙන් ගලායන මහාගංවතුරක් සේ </w:t>
      </w:r>
      <w:r w:rsidR="00022B53">
        <w:rPr>
          <w:cs/>
          <w:lang w:bidi="si-LK"/>
        </w:rPr>
        <w:t>ක්‍ෂ</w:t>
      </w:r>
      <w:r w:rsidRPr="00C066C0">
        <w:rPr>
          <w:cs/>
          <w:lang w:bidi="si-LK"/>
        </w:rPr>
        <w:t>ණයක් පාසා ඇති ව නැතිවෙමින් පෙළ සැදී පවත්නා මේ ජීවිතය</w:t>
      </w:r>
      <w:r w:rsidRPr="00C066C0">
        <w:t xml:space="preserve">, </w:t>
      </w:r>
      <w:r w:rsidRPr="00C066C0">
        <w:rPr>
          <w:cs/>
          <w:lang w:bidi="si-LK"/>
        </w:rPr>
        <w:t>චිත්ත-චෛතසිකධ</w:t>
      </w:r>
      <w:r w:rsidR="00983463">
        <w:rPr>
          <w:cs/>
          <w:lang w:bidi="si-LK"/>
        </w:rPr>
        <w:t>ර්‍ම</w:t>
      </w:r>
      <w:r w:rsidRPr="00C066C0">
        <w:rPr>
          <w:cs/>
          <w:lang w:bidi="si-LK"/>
        </w:rPr>
        <w:t>යන් පාලනය කරමින් ස</w:t>
      </w:r>
      <w:r w:rsidR="00B365D3">
        <w:rPr>
          <w:rFonts w:hint="cs"/>
          <w:cs/>
          <w:lang w:bidi="si-LK"/>
        </w:rPr>
        <w:t>්</w:t>
      </w:r>
      <w:r w:rsidRPr="00C066C0">
        <w:rPr>
          <w:cs/>
          <w:lang w:bidi="si-LK"/>
        </w:rPr>
        <w:t>කන්ධ</w:t>
      </w:r>
      <w:r w:rsidR="00B365D3">
        <w:rPr>
          <w:cs/>
          <w:lang w:bidi="si-LK"/>
        </w:rPr>
        <w:t>පරිනි</w:t>
      </w:r>
      <w:r w:rsidR="00FB08C1">
        <w:rPr>
          <w:cs/>
          <w:lang w:bidi="si-LK"/>
        </w:rPr>
        <w:t>ර්‍වා</w:t>
      </w:r>
      <w:r w:rsidR="00B365D3">
        <w:rPr>
          <w:cs/>
          <w:lang w:bidi="si-LK"/>
        </w:rPr>
        <w:t>ණය දක්වා පවත</w:t>
      </w:r>
      <w:r w:rsidR="00B365D3">
        <w:rPr>
          <w:rFonts w:hint="cs"/>
          <w:cs/>
          <w:lang w:bidi="si-LK"/>
        </w:rPr>
        <w:t>ී</w:t>
      </w:r>
      <w:r w:rsidR="00B365D3">
        <w:rPr>
          <w:cs/>
          <w:lang w:bidi="si-LK"/>
        </w:rPr>
        <w:t>. ජ</w:t>
      </w:r>
      <w:r w:rsidR="00B365D3">
        <w:rPr>
          <w:rFonts w:hint="cs"/>
          <w:cs/>
          <w:lang w:bidi="si-LK"/>
        </w:rPr>
        <w:t>ී</w:t>
      </w:r>
      <w:r w:rsidRPr="00C066C0">
        <w:rPr>
          <w:cs/>
          <w:lang w:bidi="si-LK"/>
        </w:rPr>
        <w:t>විතයාගේ ශක්තියෙන් ම සිත හා චෛතසික ධ</w:t>
      </w:r>
      <w:r w:rsidR="00983463">
        <w:rPr>
          <w:cs/>
          <w:lang w:bidi="si-LK"/>
        </w:rPr>
        <w:t>ර්‍ම</w:t>
      </w:r>
      <w:r w:rsidRPr="00C066C0">
        <w:rPr>
          <w:cs/>
          <w:lang w:bidi="si-LK"/>
        </w:rPr>
        <w:t>යෝ ජීවත් වෙති. සිතෙහි ජීවිතය නැත්තේ නම්</w:t>
      </w:r>
      <w:r w:rsidRPr="00C066C0">
        <w:t xml:space="preserve">, </w:t>
      </w:r>
      <w:r w:rsidRPr="00C066C0">
        <w:rPr>
          <w:cs/>
          <w:lang w:bidi="si-LK"/>
        </w:rPr>
        <w:t>ඔවුන්ගේ එසේ ජීවත්වීමෙක් නැත. ස</w:t>
      </w:r>
      <w:r w:rsidR="00846FF4">
        <w:rPr>
          <w:rFonts w:hint="cs"/>
          <w:cs/>
          <w:lang w:bidi="si-LK"/>
        </w:rPr>
        <w:t>ර්‍ව</w:t>
      </w:r>
      <w:r w:rsidRPr="00C066C0">
        <w:rPr>
          <w:cs/>
          <w:lang w:bidi="si-LK"/>
        </w:rPr>
        <w:t xml:space="preserve">චිත්තසාධාරණයෙකි. </w:t>
      </w:r>
    </w:p>
    <w:p w14:paraId="4F049A6A" w14:textId="4FCFFC77" w:rsidR="00C066C0" w:rsidRPr="00C066C0" w:rsidRDefault="00B365D3" w:rsidP="004536E2">
      <w:r>
        <w:rPr>
          <w:cs/>
          <w:lang w:bidi="si-LK"/>
        </w:rPr>
        <w:t>ජ</w:t>
      </w:r>
      <w:r>
        <w:rPr>
          <w:rFonts w:hint="cs"/>
          <w:cs/>
          <w:lang w:bidi="si-LK"/>
        </w:rPr>
        <w:t>ී</w:t>
      </w:r>
      <w:r w:rsidR="00C066C0" w:rsidRPr="00C066C0">
        <w:rPr>
          <w:cs/>
          <w:lang w:bidi="si-LK"/>
        </w:rPr>
        <w:t xml:space="preserve">විතය සමග උපන් </w:t>
      </w:r>
      <w:r>
        <w:rPr>
          <w:rFonts w:hint="cs"/>
          <w:cs/>
          <w:lang w:bidi="si-LK"/>
        </w:rPr>
        <w:t>චෛ</w:t>
      </w:r>
      <w:r w:rsidR="00C066C0" w:rsidRPr="00C066C0">
        <w:rPr>
          <w:cs/>
          <w:lang w:bidi="si-LK"/>
        </w:rPr>
        <w:t>තසික ධ</w:t>
      </w:r>
      <w:r w:rsidR="00983463">
        <w:rPr>
          <w:cs/>
          <w:lang w:bidi="si-LK"/>
        </w:rPr>
        <w:t>ර්‍ම</w:t>
      </w:r>
      <w:r w:rsidR="00C066C0" w:rsidRPr="00C066C0">
        <w:rPr>
          <w:cs/>
          <w:lang w:bidi="si-LK"/>
        </w:rPr>
        <w:t xml:space="preserve"> පාලනය කිරීම ලකුණු කොට සිටියේ ය. </w:t>
      </w:r>
      <w:r>
        <w:rPr>
          <w:rFonts w:hint="cs"/>
          <w:cs/>
          <w:lang w:bidi="si-LK"/>
        </w:rPr>
        <w:t>කෘත්‍ය</w:t>
      </w:r>
      <w:r w:rsidR="00C066C0" w:rsidRPr="00C066C0">
        <w:rPr>
          <w:cs/>
          <w:lang w:bidi="si-LK"/>
        </w:rPr>
        <w:t>ය</w:t>
      </w:r>
      <w:r w:rsidR="00C066C0" w:rsidRPr="00C066C0">
        <w:t xml:space="preserve">, </w:t>
      </w:r>
      <w:r w:rsidR="00C066C0" w:rsidRPr="00C066C0">
        <w:rPr>
          <w:cs/>
          <w:lang w:bidi="si-LK"/>
        </w:rPr>
        <w:t>සමග උපන් නාමධ</w:t>
      </w:r>
      <w:r w:rsidR="00983463">
        <w:rPr>
          <w:cs/>
          <w:lang w:bidi="si-LK"/>
        </w:rPr>
        <w:t>ර්‍ම</w:t>
      </w:r>
      <w:r w:rsidR="00C066C0" w:rsidRPr="00C066C0">
        <w:rPr>
          <w:cs/>
          <w:lang w:bidi="si-LK"/>
        </w:rPr>
        <w:t>යන් ගේ පැවැත්වීම යි. සහජාතධ</w:t>
      </w:r>
      <w:r w:rsidR="00983463">
        <w:rPr>
          <w:cs/>
          <w:lang w:bidi="si-LK"/>
        </w:rPr>
        <w:t>ර්‍ම</w:t>
      </w:r>
      <w:r w:rsidR="00C066C0" w:rsidRPr="00C066C0">
        <w:rPr>
          <w:cs/>
          <w:lang w:bidi="si-LK"/>
        </w:rPr>
        <w:t>යන් තැබීම ප</w:t>
      </w:r>
      <w:r>
        <w:rPr>
          <w:rFonts w:hint="cs"/>
          <w:cs/>
          <w:lang w:bidi="si-LK"/>
        </w:rPr>
        <w:t>ච‍්චු</w:t>
      </w:r>
      <w:r w:rsidR="00C066C0" w:rsidRPr="00C066C0">
        <w:rPr>
          <w:cs/>
          <w:lang w:bidi="si-LK"/>
        </w:rPr>
        <w:t>පට්ඨානය යි. පැවැත්වියයුතු ධ</w:t>
      </w:r>
      <w:r w:rsidR="00983463">
        <w:rPr>
          <w:cs/>
          <w:lang w:bidi="si-LK"/>
        </w:rPr>
        <w:t>ර්‍ම</w:t>
      </w:r>
      <w:r w:rsidR="00C066C0" w:rsidRPr="00C066C0">
        <w:rPr>
          <w:cs/>
          <w:lang w:bidi="si-LK"/>
        </w:rPr>
        <w:t xml:space="preserve"> පදස්ථානය</w:t>
      </w:r>
      <w:r>
        <w:rPr>
          <w:rFonts w:hint="cs"/>
          <w:cs/>
          <w:lang w:bidi="si-LK"/>
        </w:rPr>
        <w:t xml:space="preserve"> </w:t>
      </w:r>
      <w:r w:rsidR="00C066C0" w:rsidRPr="00C066C0">
        <w:rPr>
          <w:cs/>
          <w:lang w:bidi="si-LK"/>
        </w:rPr>
        <w:t xml:space="preserve">යි. </w:t>
      </w:r>
      <w:r w:rsidR="003E6E91">
        <w:rPr>
          <w:b/>
          <w:bCs/>
        </w:rPr>
        <w:t>‘</w:t>
      </w:r>
      <w:r w:rsidR="00C066C0" w:rsidRPr="00B365D3">
        <w:rPr>
          <w:b/>
          <w:bCs/>
          <w:cs/>
          <w:lang w:bidi="si-LK"/>
        </w:rPr>
        <w:t>සහජාතධම්මානුපාලනලක්ඛණං ජීවිතං</w:t>
      </w:r>
      <w:r w:rsidR="00C066C0" w:rsidRPr="00B365D3">
        <w:rPr>
          <w:b/>
          <w:bCs/>
        </w:rPr>
        <w:t xml:space="preserve">, </w:t>
      </w:r>
      <w:r w:rsidR="00C066C0" w:rsidRPr="00B365D3">
        <w:rPr>
          <w:b/>
          <w:bCs/>
          <w:cs/>
          <w:lang w:bidi="si-LK"/>
        </w:rPr>
        <w:t>සහජාතධම්මපවත්තන</w:t>
      </w:r>
      <w:r w:rsidRPr="00B365D3">
        <w:rPr>
          <w:rFonts w:hint="cs"/>
          <w:b/>
          <w:bCs/>
          <w:cs/>
          <w:lang w:bidi="si-LK"/>
        </w:rPr>
        <w:t>ර</w:t>
      </w:r>
      <w:r w:rsidR="00C066C0" w:rsidRPr="00B365D3">
        <w:rPr>
          <w:b/>
          <w:bCs/>
          <w:cs/>
          <w:lang w:bidi="si-LK"/>
        </w:rPr>
        <w:t>සං</w:t>
      </w:r>
      <w:r w:rsidR="00C066C0" w:rsidRPr="00B365D3">
        <w:rPr>
          <w:b/>
          <w:bCs/>
        </w:rPr>
        <w:t xml:space="preserve">, </w:t>
      </w:r>
      <w:r w:rsidR="00C066C0" w:rsidRPr="00B365D3">
        <w:rPr>
          <w:b/>
          <w:bCs/>
          <w:cs/>
          <w:lang w:bidi="si-LK"/>
        </w:rPr>
        <w:t>සහජාතධම්මප</w:t>
      </w:r>
      <w:r w:rsidRPr="00B365D3">
        <w:rPr>
          <w:rFonts w:hint="cs"/>
          <w:b/>
          <w:bCs/>
          <w:cs/>
          <w:lang w:bidi="si-LK"/>
        </w:rPr>
        <w:t>ච්</w:t>
      </w:r>
      <w:r w:rsidR="00C066C0" w:rsidRPr="00B365D3">
        <w:rPr>
          <w:b/>
          <w:bCs/>
          <w:cs/>
          <w:lang w:bidi="si-LK"/>
        </w:rPr>
        <w:t>චුපට්ඨානං</w:t>
      </w:r>
      <w:r w:rsidR="00C066C0" w:rsidRPr="00B365D3">
        <w:rPr>
          <w:b/>
          <w:bCs/>
        </w:rPr>
        <w:t xml:space="preserve">, </w:t>
      </w:r>
      <w:r w:rsidR="00C066C0" w:rsidRPr="00B365D3">
        <w:rPr>
          <w:b/>
          <w:bCs/>
          <w:cs/>
          <w:lang w:bidi="si-LK"/>
        </w:rPr>
        <w:t>යාපයිතබ්බධ</w:t>
      </w:r>
      <w:r w:rsidRPr="00B365D3">
        <w:rPr>
          <w:rFonts w:hint="cs"/>
          <w:b/>
          <w:bCs/>
          <w:cs/>
          <w:lang w:bidi="si-LK"/>
        </w:rPr>
        <w:t>ම්</w:t>
      </w:r>
      <w:r w:rsidR="00C066C0" w:rsidRPr="00B365D3">
        <w:rPr>
          <w:b/>
          <w:bCs/>
          <w:cs/>
          <w:lang w:bidi="si-LK"/>
        </w:rPr>
        <w:t>මපදට්ඨානං</w:t>
      </w:r>
      <w:r w:rsidR="003E6E91">
        <w:rPr>
          <w:b/>
          <w:bCs/>
        </w:rPr>
        <w:t>’</w:t>
      </w:r>
      <w:r w:rsidR="00C066C0" w:rsidRPr="00C066C0">
        <w:t xml:space="preserve"> </w:t>
      </w:r>
      <w:r w:rsidR="00C066C0" w:rsidRPr="00C066C0">
        <w:rPr>
          <w:cs/>
          <w:lang w:bidi="si-LK"/>
        </w:rPr>
        <w:t xml:space="preserve">යනු පාළියි. </w:t>
      </w:r>
    </w:p>
    <w:p w14:paraId="7EA4A14E" w14:textId="20F464C1" w:rsidR="00B365D3" w:rsidRDefault="003E6E91" w:rsidP="004536E2">
      <w:pPr>
        <w:rPr>
          <w:lang w:bidi="si-LK"/>
        </w:rPr>
      </w:pPr>
      <w:r>
        <w:rPr>
          <w:b/>
          <w:bCs/>
        </w:rPr>
        <w:t>‘</w:t>
      </w:r>
      <w:r w:rsidR="00B365D3" w:rsidRPr="00B365D3">
        <w:rPr>
          <w:rFonts w:hint="cs"/>
          <w:b/>
          <w:bCs/>
          <w:cs/>
          <w:lang w:bidi="si-LK"/>
        </w:rPr>
        <w:t>චි</w:t>
      </w:r>
      <w:r w:rsidR="00C066C0" w:rsidRPr="00B365D3">
        <w:rPr>
          <w:b/>
          <w:bCs/>
          <w:cs/>
          <w:lang w:bidi="si-LK"/>
        </w:rPr>
        <w:t>ත්තං සමං ආ</w:t>
      </w:r>
      <w:r w:rsidR="00B365D3" w:rsidRPr="00B365D3">
        <w:rPr>
          <w:rFonts w:hint="cs"/>
          <w:b/>
          <w:bCs/>
          <w:cs/>
          <w:lang w:bidi="si-LK"/>
        </w:rPr>
        <w:t>ධී</w:t>
      </w:r>
      <w:r w:rsidR="00C066C0" w:rsidRPr="00B365D3">
        <w:rPr>
          <w:b/>
          <w:bCs/>
          <w:cs/>
          <w:lang w:bidi="si-LK"/>
        </w:rPr>
        <w:t>යති සම්මා වා ආධියති සමාධානම</w:t>
      </w:r>
      <w:r w:rsidR="00B365D3" w:rsidRPr="00B365D3">
        <w:rPr>
          <w:rFonts w:hint="cs"/>
          <w:b/>
          <w:bCs/>
          <w:cs/>
          <w:lang w:bidi="si-LK"/>
        </w:rPr>
        <w:t>ත‍්ත</w:t>
      </w:r>
      <w:r w:rsidR="00C066C0" w:rsidRPr="00B365D3">
        <w:rPr>
          <w:b/>
          <w:bCs/>
          <w:cs/>
          <w:lang w:bidi="si-LK"/>
        </w:rPr>
        <w:t xml:space="preserve"> මෙව වා සමාධි</w:t>
      </w:r>
      <w:r>
        <w:rPr>
          <w:b/>
          <w:bCs/>
        </w:rPr>
        <w:t>’</w:t>
      </w:r>
      <w:r w:rsidR="00C066C0" w:rsidRPr="00C066C0">
        <w:t xml:space="preserve"> </w:t>
      </w:r>
      <w:r w:rsidR="00C066C0" w:rsidRPr="00C066C0">
        <w:rPr>
          <w:cs/>
          <w:lang w:bidi="si-LK"/>
        </w:rPr>
        <w:t>යම් ස</w:t>
      </w:r>
      <w:r w:rsidR="00B365D3">
        <w:rPr>
          <w:rFonts w:hint="cs"/>
          <w:cs/>
          <w:lang w:bidi="si-LK"/>
        </w:rPr>
        <w:t>්</w:t>
      </w:r>
      <w:r w:rsidR="00C066C0" w:rsidRPr="00C066C0">
        <w:rPr>
          <w:cs/>
          <w:lang w:bidi="si-LK"/>
        </w:rPr>
        <w:t>වභාවශක</w:t>
      </w:r>
      <w:r w:rsidR="00B365D3">
        <w:rPr>
          <w:rFonts w:hint="cs"/>
          <w:cs/>
          <w:lang w:bidi="si-LK"/>
        </w:rPr>
        <w:t>්</w:t>
      </w:r>
      <w:r w:rsidR="00C066C0" w:rsidRPr="00C066C0">
        <w:rPr>
          <w:cs/>
          <w:lang w:bidi="si-LK"/>
        </w:rPr>
        <w:t>තියක් අරමුණෙහි සිත සමව තබයි ද</w:t>
      </w:r>
      <w:r w:rsidR="00C066C0" w:rsidRPr="00C066C0">
        <w:t xml:space="preserve">, </w:t>
      </w:r>
      <w:r w:rsidR="00C066C0" w:rsidRPr="00C066C0">
        <w:rPr>
          <w:cs/>
          <w:lang w:bidi="si-LK"/>
        </w:rPr>
        <w:t>ඒ මොනවට තබනු ලබා හෝ</w:t>
      </w:r>
      <w:r w:rsidR="00C066C0" w:rsidRPr="00C066C0">
        <w:t xml:space="preserve">, </w:t>
      </w:r>
      <w:r w:rsidR="00C066C0" w:rsidRPr="00C066C0">
        <w:rPr>
          <w:cs/>
          <w:lang w:bidi="si-LK"/>
        </w:rPr>
        <w:t>අරමුණහි සිත පෙර පසු නො වී මනාකොට තැබීම</w:t>
      </w:r>
      <w:r w:rsidR="00B365D3">
        <w:rPr>
          <w:cs/>
          <w:lang w:bidi="si-LK"/>
        </w:rPr>
        <w:t>නුයි හෝ සමාධ</w:t>
      </w:r>
      <w:r w:rsidR="00B365D3">
        <w:rPr>
          <w:rFonts w:hint="cs"/>
          <w:cs/>
          <w:lang w:bidi="si-LK"/>
        </w:rPr>
        <w:t>ි</w:t>
      </w:r>
      <w:r w:rsidR="00C066C0" w:rsidRPr="00C066C0">
        <w:rPr>
          <w:cs/>
          <w:lang w:bidi="si-LK"/>
        </w:rPr>
        <w:t xml:space="preserve"> නම් වේ. </w:t>
      </w:r>
    </w:p>
    <w:p w14:paraId="0CCD3483" w14:textId="39FC27E3" w:rsidR="00A92061" w:rsidRDefault="00C066C0" w:rsidP="004536E2">
      <w:pPr>
        <w:rPr>
          <w:lang w:bidi="si-LK"/>
        </w:rPr>
      </w:pPr>
      <w:r w:rsidRPr="00C066C0">
        <w:rPr>
          <w:cs/>
          <w:lang w:bidi="si-LK"/>
        </w:rPr>
        <w:t>සුළඟ නැති තැන දැල් වූ පහන්සිළෙක් නො සැලී පව</w:t>
      </w:r>
      <w:r w:rsidR="00B365D3">
        <w:rPr>
          <w:rFonts w:hint="cs"/>
          <w:cs/>
          <w:lang w:bidi="si-LK"/>
        </w:rPr>
        <w:t>ත්</w:t>
      </w:r>
      <w:r w:rsidRPr="00C066C0">
        <w:rPr>
          <w:cs/>
          <w:lang w:bidi="si-LK"/>
        </w:rPr>
        <w:t xml:space="preserve">නේ යම් </w:t>
      </w:r>
      <w:r w:rsidR="00B365D3">
        <w:rPr>
          <w:rFonts w:hint="cs"/>
          <w:cs/>
          <w:lang w:bidi="si-LK"/>
        </w:rPr>
        <w:t>සේ</w:t>
      </w:r>
      <w:r w:rsidRPr="00C066C0">
        <w:rPr>
          <w:cs/>
          <w:lang w:bidi="si-LK"/>
        </w:rPr>
        <w:t xml:space="preserve"> ද</w:t>
      </w:r>
      <w:r w:rsidRPr="00C066C0">
        <w:t xml:space="preserve">, </w:t>
      </w:r>
      <w:r w:rsidRPr="00C066C0">
        <w:rPr>
          <w:cs/>
          <w:lang w:bidi="si-LK"/>
        </w:rPr>
        <w:t>එමෙන් චිත්තයාගේ නො සැලීසිටීම සමාධිය</w:t>
      </w:r>
      <w:r w:rsidRPr="00C066C0">
        <w:t xml:space="preserve">, </w:t>
      </w:r>
      <w:r w:rsidRPr="00C066C0">
        <w:rPr>
          <w:cs/>
          <w:lang w:bidi="si-LK"/>
        </w:rPr>
        <w:t>යි දත යුතු ය. අරමුණ එකක් වුව ද</w:t>
      </w:r>
      <w:r w:rsidRPr="00C066C0">
        <w:t xml:space="preserve">, </w:t>
      </w:r>
      <w:r w:rsidRPr="00C066C0">
        <w:rPr>
          <w:cs/>
          <w:lang w:bidi="si-LK"/>
        </w:rPr>
        <w:t>එහි නොයෙක් ගති</w:t>
      </w:r>
      <w:r w:rsidR="00C72BB7">
        <w:rPr>
          <w:cs/>
          <w:lang w:bidi="si-LK"/>
        </w:rPr>
        <w:t>විශේෂ</w:t>
      </w:r>
      <w:r w:rsidRPr="00C066C0">
        <w:rPr>
          <w:cs/>
          <w:lang w:bidi="si-LK"/>
        </w:rPr>
        <w:t xml:space="preserve"> ඇති විය හැකි ය. අරමුණ පිළිබඳ ඒ ගතිවිශේෂයන්හි විසිරැ නො ගොස් එක් ම ස</w:t>
      </w:r>
      <w:r w:rsidR="00B365D3">
        <w:rPr>
          <w:rFonts w:hint="cs"/>
          <w:cs/>
          <w:lang w:bidi="si-LK"/>
        </w:rPr>
        <w:t>්</w:t>
      </w:r>
      <w:r w:rsidRPr="00C066C0">
        <w:rPr>
          <w:cs/>
          <w:lang w:bidi="si-LK"/>
        </w:rPr>
        <w:t xml:space="preserve">වභාවයෙක්හි </w:t>
      </w:r>
      <w:r w:rsidR="00022B53">
        <w:rPr>
          <w:cs/>
          <w:lang w:bidi="si-LK"/>
        </w:rPr>
        <w:t>ක්‍ෂ</w:t>
      </w:r>
      <w:r w:rsidRPr="00C066C0">
        <w:rPr>
          <w:cs/>
          <w:lang w:bidi="si-LK"/>
        </w:rPr>
        <w:t>ණයක් වුවත් සිතෙහි ඇතිවන නො සැලී පැවැත්ම සමාධි නමි. තමා හා ස</w:t>
      </w:r>
      <w:r w:rsidR="00B365D3">
        <w:rPr>
          <w:rFonts w:hint="cs"/>
          <w:cs/>
          <w:lang w:bidi="si-LK"/>
        </w:rPr>
        <w:t>ම්</w:t>
      </w:r>
      <w:r w:rsidRPr="00C066C0">
        <w:rPr>
          <w:cs/>
          <w:lang w:bidi="si-LK"/>
        </w:rPr>
        <w:t>ප්‍රයුක</w:t>
      </w:r>
      <w:r w:rsidR="00B365D3">
        <w:rPr>
          <w:rFonts w:hint="cs"/>
          <w:cs/>
          <w:lang w:bidi="si-LK"/>
        </w:rPr>
        <w:t>්</w:t>
      </w:r>
      <w:r w:rsidRPr="00C066C0">
        <w:rPr>
          <w:cs/>
          <w:lang w:bidi="si-LK"/>
        </w:rPr>
        <w:t>තධ</w:t>
      </w:r>
      <w:r w:rsidR="00983463">
        <w:rPr>
          <w:cs/>
          <w:lang w:bidi="si-LK"/>
        </w:rPr>
        <w:t>ර්‍ම</w:t>
      </w:r>
      <w:r w:rsidRPr="00C066C0">
        <w:rPr>
          <w:cs/>
          <w:lang w:bidi="si-LK"/>
        </w:rPr>
        <w:t>යන්ට නානාර</w:t>
      </w:r>
      <w:r w:rsidR="00713FB7">
        <w:rPr>
          <w:rFonts w:hint="cs"/>
          <w:cs/>
          <w:lang w:bidi="si-LK"/>
        </w:rPr>
        <w:t>ම්</w:t>
      </w:r>
      <w:r w:rsidRPr="00C066C0">
        <w:rPr>
          <w:cs/>
          <w:lang w:bidi="si-LK"/>
        </w:rPr>
        <w:t>මණයන්හි විසිරැ යෑමට මෙයින් ඉඩෙක් නො ලැබේ. කොකුම් සුණු</w:t>
      </w:r>
      <w:r w:rsidR="00713FB7">
        <w:rPr>
          <w:rFonts w:hint="cs"/>
          <w:cs/>
          <w:lang w:bidi="si-LK"/>
        </w:rPr>
        <w:t xml:space="preserve"> </w:t>
      </w:r>
      <w:r w:rsidR="00713FB7">
        <w:rPr>
          <w:cs/>
          <w:lang w:bidi="si-LK"/>
        </w:rPr>
        <w:t>ආද</w:t>
      </w:r>
      <w:r w:rsidR="00713FB7">
        <w:rPr>
          <w:rFonts w:hint="cs"/>
          <w:cs/>
          <w:lang w:bidi="si-LK"/>
        </w:rPr>
        <w:t>ී</w:t>
      </w:r>
      <w:r w:rsidRPr="00C066C0">
        <w:rPr>
          <w:cs/>
          <w:lang w:bidi="si-LK"/>
        </w:rPr>
        <w:t xml:space="preserve"> වූ යමක් පිඩු කිරීමට ජලය යම්සේ උපකාර වේ ද එමෙන් චිත්තචෛතසික ධ</w:t>
      </w:r>
      <w:r w:rsidR="00983463">
        <w:rPr>
          <w:cs/>
          <w:lang w:bidi="si-LK"/>
        </w:rPr>
        <w:t>ර්‍ම</w:t>
      </w:r>
      <w:r w:rsidRPr="00C066C0">
        <w:rPr>
          <w:cs/>
          <w:lang w:bidi="si-LK"/>
        </w:rPr>
        <w:t xml:space="preserve">යන් සමාධිය කරණ කොට අරමුණහි නො විසිරැ පවත්නාබව සැලකිය යුතු ය. </w:t>
      </w:r>
    </w:p>
    <w:p w14:paraId="37642CC7" w14:textId="374F0666" w:rsidR="00C066C0" w:rsidRPr="00C066C0" w:rsidRDefault="00C066C0" w:rsidP="004536E2">
      <w:r w:rsidRPr="00C066C0">
        <w:rPr>
          <w:cs/>
          <w:lang w:bidi="si-LK"/>
        </w:rPr>
        <w:t>සිත හා චෛතසිකයෝ එක් අරමුණක් ම ගෙණ සිටින්</w:t>
      </w:r>
      <w:r w:rsidR="00A92061">
        <w:rPr>
          <w:rFonts w:hint="cs"/>
          <w:cs/>
          <w:lang w:bidi="si-LK"/>
        </w:rPr>
        <w:t>නෝ</w:t>
      </w:r>
      <w:r w:rsidRPr="00C066C0">
        <w:rPr>
          <w:cs/>
          <w:lang w:bidi="si-LK"/>
        </w:rPr>
        <w:t xml:space="preserve"> මේ සමාධියේ බලයෙනි. සමාධිය ශක්තිමත් නො වේ නම් සිතටත් </w:t>
      </w:r>
      <w:r w:rsidR="00A92061">
        <w:rPr>
          <w:rFonts w:hint="cs"/>
          <w:cs/>
          <w:lang w:bidi="si-LK"/>
        </w:rPr>
        <w:t>චෛ</w:t>
      </w:r>
      <w:r w:rsidRPr="00C066C0">
        <w:rPr>
          <w:cs/>
          <w:lang w:bidi="si-LK"/>
        </w:rPr>
        <w:t>තසිකයන්ට</w:t>
      </w:r>
      <w:r w:rsidR="00C909C1">
        <w:rPr>
          <w:cs/>
          <w:lang w:bidi="si-LK"/>
        </w:rPr>
        <w:t>ත්</w:t>
      </w:r>
      <w:r w:rsidRPr="00C066C0">
        <w:rPr>
          <w:cs/>
          <w:lang w:bidi="si-LK"/>
        </w:rPr>
        <w:t xml:space="preserve"> එක් අරමුණක් ගෙණ සිටිය නො හැකි ය. ස</w:t>
      </w:r>
      <w:r w:rsidR="00846FF4">
        <w:rPr>
          <w:cs/>
          <w:lang w:bidi="si-LK"/>
        </w:rPr>
        <w:t>ර්‍ව</w:t>
      </w:r>
      <w:r w:rsidRPr="00C066C0">
        <w:rPr>
          <w:cs/>
          <w:lang w:bidi="si-LK"/>
        </w:rPr>
        <w:t xml:space="preserve">චිත්තසාධාරණයෙකි. </w:t>
      </w:r>
    </w:p>
    <w:p w14:paraId="1916A80F" w14:textId="44911395" w:rsidR="00C066C0" w:rsidRPr="00C066C0" w:rsidRDefault="00C066C0" w:rsidP="004536E2">
      <w:r w:rsidRPr="00C066C0">
        <w:rPr>
          <w:cs/>
          <w:lang w:bidi="si-LK"/>
        </w:rPr>
        <w:t>සමාධිය</w:t>
      </w:r>
      <w:r w:rsidRPr="00C066C0">
        <w:t xml:space="preserve">, </w:t>
      </w:r>
      <w:r w:rsidRPr="00C066C0">
        <w:rPr>
          <w:cs/>
          <w:lang w:bidi="si-LK"/>
        </w:rPr>
        <w:t>චිත්ත-</w:t>
      </w:r>
      <w:r w:rsidR="00A92061">
        <w:rPr>
          <w:rFonts w:hint="cs"/>
          <w:cs/>
          <w:lang w:bidi="si-LK"/>
        </w:rPr>
        <w:t>චෛ</w:t>
      </w:r>
      <w:r w:rsidRPr="00C066C0">
        <w:rPr>
          <w:cs/>
          <w:lang w:bidi="si-LK"/>
        </w:rPr>
        <w:t>තසිකධ</w:t>
      </w:r>
      <w:r w:rsidR="00983463">
        <w:rPr>
          <w:cs/>
          <w:lang w:bidi="si-LK"/>
        </w:rPr>
        <w:t>ර්‍ම</w:t>
      </w:r>
      <w:r w:rsidRPr="00C066C0">
        <w:rPr>
          <w:cs/>
          <w:lang w:bidi="si-LK"/>
        </w:rPr>
        <w:t>යන් නානාරම්මණයන්හි නො විසිරිම ලකුණු කොට සිටියේ ය. කෘත්‍යය</w:t>
      </w:r>
      <w:r w:rsidRPr="00C066C0">
        <w:t xml:space="preserve">, </w:t>
      </w:r>
      <w:r w:rsidR="00A92061">
        <w:rPr>
          <w:cs/>
          <w:lang w:bidi="si-LK"/>
        </w:rPr>
        <w:t>සහජාත</w:t>
      </w:r>
      <w:r w:rsidRPr="00C066C0">
        <w:rPr>
          <w:cs/>
          <w:lang w:bidi="si-LK"/>
        </w:rPr>
        <w:t>ධ</w:t>
      </w:r>
      <w:r w:rsidR="00983463">
        <w:rPr>
          <w:rFonts w:hint="cs"/>
          <w:cs/>
          <w:lang w:bidi="si-LK"/>
        </w:rPr>
        <w:t>ර්‍ම</w:t>
      </w:r>
      <w:r w:rsidRPr="00C066C0">
        <w:rPr>
          <w:cs/>
          <w:lang w:bidi="si-LK"/>
        </w:rPr>
        <w:t>යන් රැස් කිරීම හෝ පිඩුකිරීම ය. පච</w:t>
      </w:r>
      <w:r w:rsidR="00A92061">
        <w:rPr>
          <w:rFonts w:hint="cs"/>
          <w:cs/>
          <w:lang w:bidi="si-LK"/>
        </w:rPr>
        <w:t>්</w:t>
      </w:r>
      <w:r w:rsidRPr="00C066C0">
        <w:rPr>
          <w:cs/>
          <w:lang w:bidi="si-LK"/>
        </w:rPr>
        <w:t>චුපට්ඨානය</w:t>
      </w:r>
      <w:r w:rsidRPr="00C066C0">
        <w:t xml:space="preserve">, </w:t>
      </w:r>
      <w:r w:rsidRPr="00C066C0">
        <w:rPr>
          <w:cs/>
          <w:lang w:bidi="si-LK"/>
        </w:rPr>
        <w:t>සම්ප්‍රයුක</w:t>
      </w:r>
      <w:r w:rsidR="00A92061">
        <w:rPr>
          <w:rFonts w:hint="cs"/>
          <w:cs/>
          <w:lang w:bidi="si-LK"/>
        </w:rPr>
        <w:t>්</w:t>
      </w:r>
      <w:r w:rsidRPr="00C066C0">
        <w:rPr>
          <w:cs/>
          <w:lang w:bidi="si-LK"/>
        </w:rPr>
        <w:t>තධ</w:t>
      </w:r>
      <w:r w:rsidR="00983463">
        <w:rPr>
          <w:cs/>
          <w:lang w:bidi="si-LK"/>
        </w:rPr>
        <w:t>ර්‍ම</w:t>
      </w:r>
      <w:r w:rsidRPr="00C066C0">
        <w:rPr>
          <w:cs/>
          <w:lang w:bidi="si-LK"/>
        </w:rPr>
        <w:t>යන් සන්සිඳවීම ය. පදට්ඨානය</w:t>
      </w:r>
      <w:r w:rsidRPr="00C066C0">
        <w:t xml:space="preserve">, </w:t>
      </w:r>
      <w:r w:rsidRPr="00C066C0">
        <w:rPr>
          <w:cs/>
          <w:lang w:bidi="si-LK"/>
        </w:rPr>
        <w:t>සුඛවේදනා ය.</w:t>
      </w:r>
      <w:r w:rsidRPr="00A92061">
        <w:rPr>
          <w:b/>
          <w:bCs/>
          <w:cs/>
          <w:lang w:bidi="si-LK"/>
        </w:rPr>
        <w:t xml:space="preserve"> </w:t>
      </w:r>
      <w:r w:rsidR="00D5165F">
        <w:rPr>
          <w:b/>
          <w:bCs/>
          <w:cs/>
          <w:lang w:bidi="si-LK"/>
        </w:rPr>
        <w:t>“</w:t>
      </w:r>
      <w:r w:rsidRPr="00A92061">
        <w:rPr>
          <w:b/>
          <w:bCs/>
          <w:cs/>
          <w:lang w:bidi="si-LK"/>
        </w:rPr>
        <w:t>අවිසාරලක්ඛ</w:t>
      </w:r>
      <w:r w:rsidR="00A92061" w:rsidRPr="00A92061">
        <w:rPr>
          <w:rFonts w:hint="cs"/>
          <w:b/>
          <w:bCs/>
          <w:cs/>
          <w:lang w:bidi="si-LK"/>
        </w:rPr>
        <w:t>ණො</w:t>
      </w:r>
      <w:r w:rsidRPr="00A92061">
        <w:rPr>
          <w:b/>
          <w:bCs/>
          <w:cs/>
          <w:lang w:bidi="si-LK"/>
        </w:rPr>
        <w:t xml:space="preserve"> සමාධි</w:t>
      </w:r>
      <w:r w:rsidRPr="00A92061">
        <w:rPr>
          <w:b/>
          <w:bCs/>
        </w:rPr>
        <w:t xml:space="preserve">, </w:t>
      </w:r>
      <w:r w:rsidRPr="00A92061">
        <w:rPr>
          <w:b/>
          <w:bCs/>
          <w:cs/>
          <w:lang w:bidi="si-LK"/>
        </w:rPr>
        <w:t>අවික්</w:t>
      </w:r>
      <w:r w:rsidR="00A92061" w:rsidRPr="00A92061">
        <w:rPr>
          <w:rFonts w:hint="cs"/>
          <w:b/>
          <w:bCs/>
          <w:cs/>
          <w:lang w:bidi="si-LK"/>
        </w:rPr>
        <w:t>ඛෙ</w:t>
      </w:r>
      <w:r w:rsidRPr="00A92061">
        <w:rPr>
          <w:b/>
          <w:bCs/>
          <w:cs/>
          <w:lang w:bidi="si-LK"/>
        </w:rPr>
        <w:t>පලක</w:t>
      </w:r>
      <w:r w:rsidR="00A92061" w:rsidRPr="00A92061">
        <w:rPr>
          <w:rFonts w:hint="cs"/>
          <w:b/>
          <w:bCs/>
          <w:cs/>
          <w:lang w:bidi="si-LK"/>
        </w:rPr>
        <w:t>්</w:t>
      </w:r>
      <w:r w:rsidRPr="00A92061">
        <w:rPr>
          <w:b/>
          <w:bCs/>
          <w:cs/>
          <w:lang w:bidi="si-LK"/>
        </w:rPr>
        <w:t>ඛ</w:t>
      </w:r>
      <w:r w:rsidR="00A92061" w:rsidRPr="00A92061">
        <w:rPr>
          <w:rFonts w:hint="cs"/>
          <w:b/>
          <w:bCs/>
          <w:cs/>
          <w:lang w:bidi="si-LK"/>
        </w:rPr>
        <w:t>ණො</w:t>
      </w:r>
      <w:r w:rsidRPr="00A92061">
        <w:rPr>
          <w:b/>
          <w:bCs/>
          <w:cs/>
          <w:lang w:bidi="si-LK"/>
        </w:rPr>
        <w:t xml:space="preserve"> වා</w:t>
      </w:r>
      <w:r w:rsidRPr="00A92061">
        <w:rPr>
          <w:b/>
          <w:bCs/>
        </w:rPr>
        <w:t xml:space="preserve">, </w:t>
      </w:r>
      <w:r w:rsidRPr="00A92061">
        <w:rPr>
          <w:b/>
          <w:bCs/>
          <w:cs/>
          <w:lang w:bidi="si-LK"/>
        </w:rPr>
        <w:t>සහජාතානං ස</w:t>
      </w:r>
      <w:r w:rsidR="00A92061" w:rsidRPr="00A92061">
        <w:rPr>
          <w:rFonts w:hint="cs"/>
          <w:b/>
          <w:bCs/>
          <w:cs/>
          <w:lang w:bidi="si-LK"/>
        </w:rPr>
        <w:t>ම්</w:t>
      </w:r>
      <w:r w:rsidRPr="00A92061">
        <w:rPr>
          <w:b/>
          <w:bCs/>
          <w:cs/>
          <w:lang w:bidi="si-LK"/>
        </w:rPr>
        <w:t>පිණ්ඩ</w:t>
      </w:r>
      <w:r w:rsidR="00A92061" w:rsidRPr="00A92061">
        <w:rPr>
          <w:rFonts w:hint="cs"/>
          <w:b/>
          <w:bCs/>
          <w:cs/>
          <w:lang w:bidi="si-LK"/>
        </w:rPr>
        <w:t>න</w:t>
      </w:r>
      <w:r w:rsidRPr="00A92061">
        <w:rPr>
          <w:b/>
          <w:bCs/>
          <w:cs/>
          <w:lang w:bidi="si-LK"/>
        </w:rPr>
        <w:t>ර</w:t>
      </w:r>
      <w:r w:rsidR="00A92061">
        <w:rPr>
          <w:rFonts w:hint="cs"/>
          <w:b/>
          <w:bCs/>
          <w:cs/>
          <w:lang w:bidi="si-LK"/>
        </w:rPr>
        <w:t>සො</w:t>
      </w:r>
      <w:r w:rsidRPr="00A92061">
        <w:rPr>
          <w:b/>
          <w:bCs/>
        </w:rPr>
        <w:t xml:space="preserve">, </w:t>
      </w:r>
      <w:r w:rsidRPr="00A92061">
        <w:rPr>
          <w:b/>
          <w:bCs/>
          <w:cs/>
          <w:lang w:bidi="si-LK"/>
        </w:rPr>
        <w:t>උපසම</w:t>
      </w:r>
      <w:r w:rsidR="00A92061" w:rsidRPr="00A92061">
        <w:rPr>
          <w:rFonts w:hint="cs"/>
          <w:b/>
          <w:bCs/>
          <w:cs/>
          <w:lang w:bidi="si-LK"/>
        </w:rPr>
        <w:t>්</w:t>
      </w:r>
      <w:r w:rsidRPr="00A92061">
        <w:rPr>
          <w:b/>
          <w:bCs/>
          <w:cs/>
          <w:lang w:bidi="si-LK"/>
        </w:rPr>
        <w:t>ප</w:t>
      </w:r>
      <w:r w:rsidR="00A92061" w:rsidRPr="00A92061">
        <w:rPr>
          <w:rFonts w:hint="cs"/>
          <w:b/>
          <w:bCs/>
          <w:cs/>
          <w:lang w:bidi="si-LK"/>
        </w:rPr>
        <w:t>ච්</w:t>
      </w:r>
      <w:r w:rsidRPr="00A92061">
        <w:rPr>
          <w:b/>
          <w:bCs/>
          <w:cs/>
          <w:lang w:bidi="si-LK"/>
        </w:rPr>
        <w:t>චුපට්ඨානො</w:t>
      </w:r>
      <w:r w:rsidRPr="00A92061">
        <w:rPr>
          <w:b/>
          <w:bCs/>
        </w:rPr>
        <w:t xml:space="preserve">, </w:t>
      </w:r>
      <w:r w:rsidRPr="00A92061">
        <w:rPr>
          <w:b/>
          <w:bCs/>
          <w:cs/>
          <w:lang w:bidi="si-LK"/>
        </w:rPr>
        <w:t>සුබපදට</w:t>
      </w:r>
      <w:r w:rsidR="00A92061" w:rsidRPr="00A92061">
        <w:rPr>
          <w:rFonts w:hint="cs"/>
          <w:b/>
          <w:bCs/>
          <w:cs/>
          <w:lang w:bidi="si-LK"/>
        </w:rPr>
        <w:t>්</w:t>
      </w:r>
      <w:r w:rsidRPr="00A92061">
        <w:rPr>
          <w:b/>
          <w:bCs/>
          <w:cs/>
          <w:lang w:bidi="si-LK"/>
        </w:rPr>
        <w:t>ඨානො</w:t>
      </w:r>
      <w:r w:rsidR="00D5165F">
        <w:rPr>
          <w:b/>
          <w:bCs/>
          <w:cs/>
          <w:lang w:bidi="si-LK"/>
        </w:rPr>
        <w:t>”</w:t>
      </w:r>
      <w:r w:rsidRPr="00C066C0">
        <w:rPr>
          <w:cs/>
          <w:lang w:bidi="si-LK"/>
        </w:rPr>
        <w:t xml:space="preserve"> යනු පාළි යි. </w:t>
      </w:r>
    </w:p>
    <w:p w14:paraId="153A1228" w14:textId="365AA3B8" w:rsidR="002414BA" w:rsidRDefault="003E6E91" w:rsidP="004536E2">
      <w:pPr>
        <w:rPr>
          <w:lang w:bidi="si-LK"/>
        </w:rPr>
      </w:pPr>
      <w:r>
        <w:rPr>
          <w:b/>
          <w:bCs/>
        </w:rPr>
        <w:t>‘</w:t>
      </w:r>
      <w:r w:rsidR="00A92061" w:rsidRPr="00A92061">
        <w:rPr>
          <w:rFonts w:hint="cs"/>
          <w:b/>
          <w:bCs/>
          <w:cs/>
          <w:lang w:bidi="si-LK"/>
        </w:rPr>
        <w:t>සද්</w:t>
      </w:r>
      <w:r w:rsidR="00C066C0" w:rsidRPr="00A92061">
        <w:rPr>
          <w:b/>
          <w:bCs/>
          <w:cs/>
          <w:lang w:bidi="si-LK"/>
        </w:rPr>
        <w:t>දහති එතාය</w:t>
      </w:r>
      <w:r w:rsidR="00C066C0" w:rsidRPr="00A92061">
        <w:rPr>
          <w:b/>
          <w:bCs/>
        </w:rPr>
        <w:t xml:space="preserve">, </w:t>
      </w:r>
      <w:r w:rsidR="00C066C0" w:rsidRPr="00A92061">
        <w:rPr>
          <w:b/>
          <w:bCs/>
          <w:cs/>
          <w:lang w:bidi="si-LK"/>
        </w:rPr>
        <w:t>සයං වා සද්දහති</w:t>
      </w:r>
      <w:r w:rsidR="00C066C0" w:rsidRPr="00A92061">
        <w:rPr>
          <w:b/>
          <w:bCs/>
        </w:rPr>
        <w:t xml:space="preserve">, </w:t>
      </w:r>
      <w:r w:rsidR="00C066C0" w:rsidRPr="00A92061">
        <w:rPr>
          <w:b/>
          <w:bCs/>
          <w:cs/>
          <w:lang w:bidi="si-LK"/>
        </w:rPr>
        <w:t>ස</w:t>
      </w:r>
      <w:r w:rsidR="00A92061" w:rsidRPr="00A92061">
        <w:rPr>
          <w:rFonts w:hint="cs"/>
          <w:b/>
          <w:bCs/>
          <w:cs/>
          <w:lang w:bidi="si-LK"/>
        </w:rPr>
        <w:t>ද්</w:t>
      </w:r>
      <w:r w:rsidR="00C066C0" w:rsidRPr="00A92061">
        <w:rPr>
          <w:b/>
          <w:bCs/>
          <w:cs/>
          <w:lang w:bidi="si-LK"/>
        </w:rPr>
        <w:t>දහනම</w:t>
      </w:r>
      <w:r w:rsidR="00A92061" w:rsidRPr="00A92061">
        <w:rPr>
          <w:rFonts w:hint="cs"/>
          <w:b/>
          <w:bCs/>
          <w:cs/>
          <w:lang w:bidi="si-LK"/>
        </w:rPr>
        <w:t>ත්තං</w:t>
      </w:r>
      <w:r w:rsidR="00C066C0" w:rsidRPr="00A92061">
        <w:rPr>
          <w:b/>
          <w:bCs/>
          <w:cs/>
          <w:lang w:bidi="si-LK"/>
        </w:rPr>
        <w:t xml:space="preserve"> වා සද</w:t>
      </w:r>
      <w:r w:rsidR="00A92061" w:rsidRPr="00A92061">
        <w:rPr>
          <w:rFonts w:hint="cs"/>
          <w:b/>
          <w:bCs/>
          <w:cs/>
          <w:lang w:bidi="si-LK"/>
        </w:rPr>
        <w:t>්</w:t>
      </w:r>
      <w:r w:rsidR="00C066C0" w:rsidRPr="00A92061">
        <w:rPr>
          <w:b/>
          <w:bCs/>
          <w:cs/>
          <w:lang w:bidi="si-LK"/>
        </w:rPr>
        <w:t>ධා</w:t>
      </w:r>
      <w:r>
        <w:rPr>
          <w:b/>
          <w:bCs/>
        </w:rPr>
        <w:t>’</w:t>
      </w:r>
      <w:r w:rsidR="00C066C0" w:rsidRPr="00C066C0">
        <w:t xml:space="preserve"> </w:t>
      </w:r>
      <w:r w:rsidR="00C066C0" w:rsidRPr="00C066C0">
        <w:rPr>
          <w:cs/>
          <w:lang w:bidi="si-LK"/>
        </w:rPr>
        <w:t>යම් ධ</w:t>
      </w:r>
      <w:r w:rsidR="00983463">
        <w:rPr>
          <w:cs/>
          <w:lang w:bidi="si-LK"/>
        </w:rPr>
        <w:t>ර්‍ම</w:t>
      </w:r>
      <w:r w:rsidR="00C066C0" w:rsidRPr="00C066C0">
        <w:rPr>
          <w:cs/>
          <w:lang w:bidi="si-LK"/>
        </w:rPr>
        <w:t>හාවයක් කරණ කොට තමා හා ස</w:t>
      </w:r>
      <w:r w:rsidR="00A92061">
        <w:rPr>
          <w:rFonts w:hint="cs"/>
          <w:cs/>
          <w:lang w:bidi="si-LK"/>
        </w:rPr>
        <w:t>ම‍්ප්‍ර</w:t>
      </w:r>
      <w:r w:rsidR="00C066C0" w:rsidRPr="00C066C0">
        <w:rPr>
          <w:cs/>
          <w:lang w:bidi="si-LK"/>
        </w:rPr>
        <w:t>යු</w:t>
      </w:r>
      <w:r w:rsidR="00A92061">
        <w:rPr>
          <w:rFonts w:hint="cs"/>
          <w:cs/>
          <w:lang w:bidi="si-LK"/>
        </w:rPr>
        <w:t>ක‍්ත</w:t>
      </w:r>
      <w:r w:rsidR="00C066C0" w:rsidRPr="00C066C0">
        <w:rPr>
          <w:cs/>
          <w:lang w:bidi="si-LK"/>
        </w:rPr>
        <w:t xml:space="preserve"> වූ ධ</w:t>
      </w:r>
      <w:r w:rsidR="00983463">
        <w:rPr>
          <w:cs/>
          <w:lang w:bidi="si-LK"/>
        </w:rPr>
        <w:t>ර්‍ම</w:t>
      </w:r>
      <w:r w:rsidR="00C066C0" w:rsidRPr="00C066C0">
        <w:rPr>
          <w:cs/>
          <w:lang w:bidi="si-LK"/>
        </w:rPr>
        <w:t>යෝ නොහොත් ශ්‍රද්ධාවත් පුද්ගලයෝ බුදුගුණ අදහ</w:t>
      </w:r>
      <w:r w:rsidR="00A92061">
        <w:rPr>
          <w:rFonts w:hint="cs"/>
          <w:cs/>
          <w:lang w:bidi="si-LK"/>
        </w:rPr>
        <w:t>ත්</w:t>
      </w:r>
      <w:r w:rsidR="00A92061">
        <w:rPr>
          <w:cs/>
          <w:lang w:bidi="si-LK"/>
        </w:rPr>
        <w:t>නුයි හෝ තොමෝ ම අදහා</w:t>
      </w:r>
      <w:r w:rsidR="00A92061">
        <w:rPr>
          <w:rFonts w:hint="cs"/>
          <w:cs/>
          <w:lang w:bidi="si-LK"/>
        </w:rPr>
        <w:t xml:space="preserve"> </w:t>
      </w:r>
      <w:r w:rsidR="00C066C0" w:rsidRPr="00C066C0">
        <w:rPr>
          <w:cs/>
          <w:lang w:bidi="si-LK"/>
        </w:rPr>
        <w:t>නුයි හෝ</w:t>
      </w:r>
      <w:r w:rsidR="00C066C0" w:rsidRPr="00C066C0">
        <w:t xml:space="preserve">, </w:t>
      </w:r>
      <w:r w:rsidR="00C066C0" w:rsidRPr="00C066C0">
        <w:rPr>
          <w:cs/>
          <w:lang w:bidi="si-LK"/>
        </w:rPr>
        <w:t>ඇදහීම් මාත්‍රය නුයි හෝ සද්ධා නම් වේ. බුධ-ධම</w:t>
      </w:r>
      <w:r w:rsidR="00A92061">
        <w:rPr>
          <w:rFonts w:hint="cs"/>
          <w:cs/>
          <w:lang w:bidi="si-LK"/>
        </w:rPr>
        <w:t>්ම</w:t>
      </w:r>
      <w:r w:rsidR="00C066C0" w:rsidRPr="00C066C0">
        <w:rPr>
          <w:cs/>
          <w:lang w:bidi="si-LK"/>
        </w:rPr>
        <w:t>-ස</w:t>
      </w:r>
      <w:r w:rsidR="00A92061">
        <w:rPr>
          <w:rFonts w:hint="cs"/>
          <w:cs/>
          <w:lang w:bidi="si-LK"/>
        </w:rPr>
        <w:t>ඞ්</w:t>
      </w:r>
      <w:r w:rsidR="00C066C0" w:rsidRPr="00C066C0">
        <w:rPr>
          <w:cs/>
          <w:lang w:bidi="si-LK"/>
        </w:rPr>
        <w:t>ඝ යන ර</w:t>
      </w:r>
      <w:r w:rsidR="00A92061">
        <w:rPr>
          <w:rFonts w:hint="cs"/>
          <w:cs/>
          <w:lang w:bidi="si-LK"/>
        </w:rPr>
        <w:t>ත්</w:t>
      </w:r>
      <w:r w:rsidR="00C066C0" w:rsidRPr="00C066C0">
        <w:rPr>
          <w:cs/>
          <w:lang w:bidi="si-LK"/>
        </w:rPr>
        <w:t>නත්‍රය</w:t>
      </w:r>
      <w:r w:rsidR="00C909C1">
        <w:rPr>
          <w:cs/>
          <w:lang w:bidi="si-LK"/>
        </w:rPr>
        <w:t>ත්</w:t>
      </w:r>
      <w:r w:rsidR="00C066C0" w:rsidRPr="00C066C0">
        <w:rPr>
          <w:cs/>
          <w:lang w:bidi="si-LK"/>
        </w:rPr>
        <w:t xml:space="preserve"> කුශලාකුශලයන්ගේ ඉෂ්ටානිෂ්ට විපාකය</w:t>
      </w:r>
      <w:r w:rsidR="00C909C1">
        <w:rPr>
          <w:cs/>
          <w:lang w:bidi="si-LK"/>
        </w:rPr>
        <w:t>ත්</w:t>
      </w:r>
      <w:r w:rsidR="00C066C0" w:rsidRPr="00C066C0">
        <w:rPr>
          <w:cs/>
          <w:lang w:bidi="si-LK"/>
        </w:rPr>
        <w:t xml:space="preserve"> යන පස්වැදෑරුම් වූ ධ</w:t>
      </w:r>
      <w:r w:rsidR="00983463">
        <w:rPr>
          <w:cs/>
          <w:lang w:bidi="si-LK"/>
        </w:rPr>
        <w:t>ර්‍ම</w:t>
      </w:r>
      <w:r w:rsidR="00C066C0" w:rsidRPr="00C066C0">
        <w:rPr>
          <w:cs/>
          <w:lang w:bidi="si-LK"/>
        </w:rPr>
        <w:t>යෙහි විශ්වාසය තැබීම ශ්‍රද්ධා යි. පූරණකාශ්‍යපාදි අන්‍යශාස්තෘන් කෙරෙහි ඇදහීම ශ්‍රද්ධා නම් නො වේ. ඒ වනාහි මිථ්‍යාධි</w:t>
      </w:r>
      <w:r w:rsidR="007D2A97">
        <w:rPr>
          <w:cs/>
          <w:lang w:bidi="si-LK"/>
        </w:rPr>
        <w:t>මෝ</w:t>
      </w:r>
      <w:r w:rsidR="00022B53">
        <w:rPr>
          <w:cs/>
          <w:lang w:bidi="si-LK"/>
        </w:rPr>
        <w:t>ක්‍ෂ</w:t>
      </w:r>
      <w:r w:rsidR="00C066C0" w:rsidRPr="00C066C0">
        <w:rPr>
          <w:cs/>
          <w:lang w:bidi="si-LK"/>
        </w:rPr>
        <w:t>ය යි. යම් කිසිවකුගේ යම් කිසි කාරණයක් සලකා ඇදහීම</w:t>
      </w:r>
      <w:r w:rsidR="00C066C0" w:rsidRPr="00C066C0">
        <w:t xml:space="preserve">, </w:t>
      </w:r>
      <w:r w:rsidR="00C066C0" w:rsidRPr="00C066C0">
        <w:rPr>
          <w:cs/>
          <w:lang w:bidi="si-LK"/>
        </w:rPr>
        <w:t>ශ්‍රද්ධා යි නො ගත යුතු ය. බුධාදිරත්නත්‍රය අරමුණු කොට සම්ප්‍රයුක්තධ</w:t>
      </w:r>
      <w:r w:rsidR="00983463">
        <w:rPr>
          <w:cs/>
          <w:lang w:bidi="si-LK"/>
        </w:rPr>
        <w:t>ර්‍ම</w:t>
      </w:r>
      <w:r w:rsidR="00C066C0" w:rsidRPr="00C066C0">
        <w:rPr>
          <w:cs/>
          <w:lang w:bidi="si-LK"/>
        </w:rPr>
        <w:t xml:space="preserve">යන් පහදවන ගති </w:t>
      </w:r>
      <w:r w:rsidR="00C72BB7">
        <w:rPr>
          <w:cs/>
          <w:lang w:bidi="si-LK"/>
        </w:rPr>
        <w:t>විශේෂ</w:t>
      </w:r>
      <w:r w:rsidR="00C066C0" w:rsidRPr="00C066C0">
        <w:rPr>
          <w:cs/>
          <w:lang w:bidi="si-LK"/>
        </w:rPr>
        <w:t>ය ශ්‍රද්ධා යි කිහ</w:t>
      </w:r>
      <w:r w:rsidR="002414BA">
        <w:rPr>
          <w:rFonts w:hint="cs"/>
          <w:cs/>
          <w:lang w:bidi="si-LK"/>
        </w:rPr>
        <w:t>ු</w:t>
      </w:r>
      <w:r w:rsidR="00C066C0" w:rsidRPr="00C066C0">
        <w:rPr>
          <w:cs/>
          <w:lang w:bidi="si-LK"/>
        </w:rPr>
        <w:t>. මේ හේතු කොට සසම්ප්‍රයුක්ත</w:t>
      </w:r>
      <w:r w:rsidR="002414BA">
        <w:rPr>
          <w:rFonts w:hint="cs"/>
          <w:cs/>
          <w:lang w:bidi="si-LK"/>
        </w:rPr>
        <w:t>චි</w:t>
      </w:r>
      <w:r w:rsidR="00C066C0" w:rsidRPr="00C066C0">
        <w:rPr>
          <w:cs/>
          <w:lang w:bidi="si-LK"/>
        </w:rPr>
        <w:t xml:space="preserve">ත්තයෙහි පවත්නා </w:t>
      </w:r>
      <w:r w:rsidR="008C067F">
        <w:rPr>
          <w:cs/>
          <w:lang w:bidi="si-LK"/>
        </w:rPr>
        <w:t>මෝහා</w:t>
      </w:r>
      <w:r w:rsidR="00C066C0" w:rsidRPr="00C066C0">
        <w:rPr>
          <w:cs/>
          <w:lang w:bidi="si-LK"/>
        </w:rPr>
        <w:t>දි</w:t>
      </w:r>
      <w:r w:rsidR="002414BA">
        <w:rPr>
          <w:rFonts w:hint="cs"/>
          <w:cs/>
          <w:lang w:bidi="si-LK"/>
        </w:rPr>
        <w:t>ක්ලි</w:t>
      </w:r>
      <w:r w:rsidR="00C066C0" w:rsidRPr="00C066C0">
        <w:rPr>
          <w:cs/>
          <w:lang w:bidi="si-LK"/>
        </w:rPr>
        <w:t>ෂ</w:t>
      </w:r>
      <w:r w:rsidR="002414BA">
        <w:rPr>
          <w:rFonts w:hint="cs"/>
          <w:cs/>
          <w:lang w:bidi="si-LK"/>
        </w:rPr>
        <w:t>්</w:t>
      </w:r>
      <w:r w:rsidR="00C066C0" w:rsidRPr="00C066C0">
        <w:rPr>
          <w:cs/>
          <w:lang w:bidi="si-LK"/>
        </w:rPr>
        <w:t>ටධ</w:t>
      </w:r>
      <w:r w:rsidR="00983463">
        <w:rPr>
          <w:rFonts w:hint="cs"/>
          <w:cs/>
          <w:lang w:bidi="si-LK"/>
        </w:rPr>
        <w:t>ර්‍ම</w:t>
      </w:r>
      <w:r w:rsidR="00C066C0" w:rsidRPr="00C066C0">
        <w:rPr>
          <w:cs/>
          <w:lang w:bidi="si-LK"/>
        </w:rPr>
        <w:t xml:space="preserve"> පහව ගොස්</w:t>
      </w:r>
      <w:r w:rsidR="00C066C0" w:rsidRPr="00C066C0">
        <w:t xml:space="preserve">, </w:t>
      </w:r>
      <w:r w:rsidR="00C066C0" w:rsidRPr="00C066C0">
        <w:rPr>
          <w:cs/>
          <w:lang w:bidi="si-LK"/>
        </w:rPr>
        <w:t>සිත පැහැදීම් ස්වභාවයට පත් වේ. සක්විති රජ</w:t>
      </w:r>
      <w:r w:rsidR="002414BA">
        <w:rPr>
          <w:rFonts w:hint="cs"/>
          <w:cs/>
          <w:lang w:bidi="si-LK"/>
        </w:rPr>
        <w:t>ක්</w:t>
      </w:r>
      <w:r w:rsidR="00C066C0" w:rsidRPr="00C066C0">
        <w:rPr>
          <w:cs/>
          <w:lang w:bidi="si-LK"/>
        </w:rPr>
        <w:t xml:space="preserve">හුගේ </w:t>
      </w:r>
      <w:r w:rsidR="002414BA">
        <w:rPr>
          <w:cs/>
          <w:lang w:bidi="si-LK"/>
        </w:rPr>
        <w:t>මාණික්‍යරත්නය කැලැති දියෙහි බැහ</w:t>
      </w:r>
      <w:r w:rsidR="002414BA">
        <w:rPr>
          <w:rFonts w:hint="cs"/>
          <w:cs/>
          <w:lang w:bidi="si-LK"/>
        </w:rPr>
        <w:t>ූ</w:t>
      </w:r>
      <w:r w:rsidR="00C066C0" w:rsidRPr="00C066C0">
        <w:rPr>
          <w:cs/>
          <w:lang w:bidi="si-LK"/>
        </w:rPr>
        <w:t xml:space="preserve"> </w:t>
      </w:r>
      <w:r w:rsidR="002414BA">
        <w:rPr>
          <w:rFonts w:hint="cs"/>
          <w:cs/>
          <w:lang w:bidi="si-LK"/>
        </w:rPr>
        <w:t>කෙ</w:t>
      </w:r>
      <w:r w:rsidR="00C066C0" w:rsidRPr="00C066C0">
        <w:rPr>
          <w:cs/>
          <w:lang w:bidi="si-LK"/>
        </w:rPr>
        <w:t>ණහි ජලයෙහි පැහැදීම සේ ය. අත නැති කල කිසිවක් ගත නො හැකි ද</w:t>
      </w:r>
      <w:r w:rsidR="00C066C0" w:rsidRPr="00C066C0">
        <w:t xml:space="preserve">, </w:t>
      </w:r>
      <w:r w:rsidR="00C066C0" w:rsidRPr="00C066C0">
        <w:rPr>
          <w:cs/>
          <w:lang w:bidi="si-LK"/>
        </w:rPr>
        <w:t>ධනය නැති කල භෝගයෝ සමෘද්ධ නො වෙත් ද</w:t>
      </w:r>
      <w:r w:rsidR="00C066C0" w:rsidRPr="00C066C0">
        <w:t xml:space="preserve">, </w:t>
      </w:r>
      <w:r w:rsidR="00C066C0" w:rsidRPr="00C066C0">
        <w:rPr>
          <w:cs/>
          <w:lang w:bidi="si-LK"/>
        </w:rPr>
        <w:t>බිජුවට නැතිකල ස</w:t>
      </w:r>
      <w:r w:rsidR="002414BA">
        <w:rPr>
          <w:rFonts w:hint="cs"/>
          <w:cs/>
          <w:lang w:bidi="si-LK"/>
        </w:rPr>
        <w:t>ස්‍යා</w:t>
      </w:r>
      <w:r w:rsidR="00C066C0" w:rsidRPr="00C066C0">
        <w:rPr>
          <w:cs/>
          <w:lang w:bidi="si-LK"/>
        </w:rPr>
        <w:t>දීහු නො වෙත් ද</w:t>
      </w:r>
      <w:r w:rsidR="00C066C0" w:rsidRPr="00C066C0">
        <w:t xml:space="preserve">, </w:t>
      </w:r>
      <w:r w:rsidR="00C066C0" w:rsidRPr="00C066C0">
        <w:rPr>
          <w:cs/>
          <w:lang w:bidi="si-LK"/>
        </w:rPr>
        <w:t>එමෙන් ශ්‍රද්ධාව නැති කල පුණ්‍යක්‍රියාවස්තුන්ගේ සමෘද්ධවීමෙක් නැත. එහෙයින් ශ්‍රද්ධාව අත</w:t>
      </w:r>
      <w:r w:rsidR="00C909C1">
        <w:rPr>
          <w:cs/>
          <w:lang w:bidi="si-LK"/>
        </w:rPr>
        <w:t>ත්</w:t>
      </w:r>
      <w:r w:rsidR="00C066C0" w:rsidRPr="00C066C0">
        <w:t xml:space="preserve">, </w:t>
      </w:r>
      <w:r w:rsidR="00C066C0" w:rsidRPr="00C066C0">
        <w:rPr>
          <w:cs/>
          <w:lang w:bidi="si-LK"/>
        </w:rPr>
        <w:t>ධනය</w:t>
      </w:r>
      <w:r w:rsidR="00C909C1">
        <w:rPr>
          <w:cs/>
          <w:lang w:bidi="si-LK"/>
        </w:rPr>
        <w:t>ත්</w:t>
      </w:r>
      <w:r w:rsidR="00C066C0" w:rsidRPr="00C066C0">
        <w:t xml:space="preserve">, </w:t>
      </w:r>
      <w:r w:rsidR="00C066C0" w:rsidRPr="00C066C0">
        <w:rPr>
          <w:cs/>
          <w:lang w:bidi="si-LK"/>
        </w:rPr>
        <w:t>බිජුවට</w:t>
      </w:r>
      <w:r w:rsidR="00C909C1">
        <w:rPr>
          <w:cs/>
          <w:lang w:bidi="si-LK"/>
        </w:rPr>
        <w:t>ත්</w:t>
      </w:r>
      <w:r w:rsidR="00C066C0" w:rsidRPr="00C066C0">
        <w:rPr>
          <w:cs/>
          <w:lang w:bidi="si-LK"/>
        </w:rPr>
        <w:t xml:space="preserve"> වැනිය යි කියනලදී. </w:t>
      </w:r>
    </w:p>
    <w:p w14:paraId="6FD73FAD" w14:textId="5D60CB19" w:rsidR="00C066C0" w:rsidRPr="00C066C0" w:rsidRDefault="00C066C0" w:rsidP="009A4EEE">
      <w:r w:rsidRPr="00C066C0">
        <w:rPr>
          <w:cs/>
          <w:lang w:bidi="si-LK"/>
        </w:rPr>
        <w:t>ශ්‍රද්ධාව</w:t>
      </w:r>
      <w:r w:rsidRPr="00C066C0">
        <w:t xml:space="preserve">, </w:t>
      </w:r>
      <w:r w:rsidRPr="00C066C0">
        <w:rPr>
          <w:cs/>
          <w:lang w:bidi="si-LK"/>
        </w:rPr>
        <w:t>කාමාවචරකුශලවිපා</w:t>
      </w:r>
      <w:r w:rsidR="002414BA">
        <w:rPr>
          <w:rFonts w:hint="cs"/>
          <w:cs/>
          <w:lang w:bidi="si-LK"/>
        </w:rPr>
        <w:t>ක්‍රි</w:t>
      </w:r>
      <w:r w:rsidRPr="00C066C0">
        <w:rPr>
          <w:cs/>
          <w:lang w:bidi="si-LK"/>
        </w:rPr>
        <w:t>යා සූවිසි සිත්හි</w:t>
      </w:r>
      <w:r w:rsidRPr="00C066C0">
        <w:t xml:space="preserve">, </w:t>
      </w:r>
      <w:r w:rsidRPr="00C066C0">
        <w:rPr>
          <w:cs/>
          <w:lang w:bidi="si-LK"/>
        </w:rPr>
        <w:t>පසළොස් රූපාවචර සි</w:t>
      </w:r>
      <w:r w:rsidR="002414BA">
        <w:rPr>
          <w:rFonts w:hint="cs"/>
          <w:cs/>
          <w:lang w:bidi="si-LK"/>
        </w:rPr>
        <w:t>ත්</w:t>
      </w:r>
      <w:r w:rsidRPr="00C066C0">
        <w:rPr>
          <w:cs/>
          <w:lang w:bidi="si-LK"/>
        </w:rPr>
        <w:t>හි</w:t>
      </w:r>
      <w:r w:rsidRPr="00C066C0">
        <w:t xml:space="preserve">, </w:t>
      </w:r>
      <w:r w:rsidRPr="00C066C0">
        <w:rPr>
          <w:cs/>
          <w:lang w:bidi="si-LK"/>
        </w:rPr>
        <w:t xml:space="preserve">දොළොස් අරූපාවචර සිත්හි හා අටවැදෑරුම් </w:t>
      </w:r>
      <w:r w:rsidR="009141C6">
        <w:rPr>
          <w:cs/>
          <w:lang w:bidi="si-LK"/>
        </w:rPr>
        <w:t>ලෝකෝත්තර</w:t>
      </w:r>
      <w:r w:rsidRPr="00C066C0">
        <w:rPr>
          <w:cs/>
          <w:lang w:bidi="si-LK"/>
        </w:rPr>
        <w:t xml:space="preserve"> සි</w:t>
      </w:r>
      <w:r w:rsidR="002414BA">
        <w:rPr>
          <w:rFonts w:hint="cs"/>
          <w:cs/>
          <w:lang w:bidi="si-LK"/>
        </w:rPr>
        <w:t>ත්</w:t>
      </w:r>
      <w:r w:rsidRPr="00C066C0">
        <w:rPr>
          <w:cs/>
          <w:lang w:bidi="si-LK"/>
        </w:rPr>
        <w:t>හි දැ යි එකු</w:t>
      </w:r>
      <w:r w:rsidR="002414BA">
        <w:rPr>
          <w:rFonts w:hint="cs"/>
          <w:cs/>
          <w:lang w:bidi="si-LK"/>
        </w:rPr>
        <w:t>න්</w:t>
      </w:r>
      <w:r w:rsidRPr="00C066C0">
        <w:rPr>
          <w:cs/>
          <w:lang w:bidi="si-LK"/>
        </w:rPr>
        <w:t>සැටක් සොහනසි</w:t>
      </w:r>
      <w:r w:rsidR="002414BA">
        <w:rPr>
          <w:rFonts w:hint="cs"/>
          <w:cs/>
          <w:lang w:bidi="si-LK"/>
        </w:rPr>
        <w:t>ත්</w:t>
      </w:r>
      <w:r w:rsidRPr="00C066C0">
        <w:rPr>
          <w:cs/>
          <w:lang w:bidi="si-LK"/>
        </w:rPr>
        <w:t xml:space="preserve">හි පවතී. </w:t>
      </w:r>
    </w:p>
    <w:p w14:paraId="2FB2C410" w14:textId="631CA8F8" w:rsidR="00C066C0" w:rsidRPr="00C066C0" w:rsidRDefault="00C066C0" w:rsidP="009A4EEE">
      <w:r w:rsidRPr="00C066C0">
        <w:rPr>
          <w:cs/>
          <w:lang w:bidi="si-LK"/>
        </w:rPr>
        <w:t>ශ්‍රද්ධාතොමෝ</w:t>
      </w:r>
      <w:r w:rsidRPr="00C066C0">
        <w:t xml:space="preserve">, </w:t>
      </w:r>
      <w:r w:rsidRPr="00C066C0">
        <w:rPr>
          <w:cs/>
          <w:lang w:bidi="si-LK"/>
        </w:rPr>
        <w:t>බුද්ධ-ධ</w:t>
      </w:r>
      <w:r w:rsidR="002414BA">
        <w:rPr>
          <w:rFonts w:hint="cs"/>
          <w:cs/>
          <w:lang w:bidi="si-LK"/>
        </w:rPr>
        <w:t>ම්</w:t>
      </w:r>
      <w:r w:rsidRPr="00C066C0">
        <w:rPr>
          <w:cs/>
          <w:lang w:bidi="si-LK"/>
        </w:rPr>
        <w:t>ම-</w:t>
      </w:r>
      <w:r w:rsidR="002414BA">
        <w:rPr>
          <w:rFonts w:hint="cs"/>
          <w:cs/>
          <w:lang w:bidi="si-LK"/>
        </w:rPr>
        <w:t>සඞ‍්ඝ</w:t>
      </w:r>
      <w:r w:rsidRPr="00C066C0">
        <w:rPr>
          <w:cs/>
          <w:lang w:bidi="si-LK"/>
        </w:rPr>
        <w:t xml:space="preserve"> යන රත්නත්‍රය හා ක</w:t>
      </w:r>
      <w:r w:rsidR="00983463">
        <w:rPr>
          <w:cs/>
          <w:lang w:bidi="si-LK"/>
        </w:rPr>
        <w:t>ර්‍ම</w:t>
      </w:r>
      <w:r w:rsidRPr="00C066C0">
        <w:rPr>
          <w:cs/>
          <w:lang w:bidi="si-LK"/>
        </w:rPr>
        <w:t>ඵලයන් ඇදහීම ලකුණු කොට සිටියා ය. කෘත්‍යය</w:t>
      </w:r>
      <w:r w:rsidRPr="00C066C0">
        <w:t xml:space="preserve">, </w:t>
      </w:r>
      <w:r w:rsidRPr="00C066C0">
        <w:rPr>
          <w:cs/>
          <w:lang w:bidi="si-LK"/>
        </w:rPr>
        <w:t>චි</w:t>
      </w:r>
      <w:r w:rsidR="002414BA">
        <w:rPr>
          <w:rFonts w:hint="cs"/>
          <w:cs/>
          <w:lang w:bidi="si-LK"/>
        </w:rPr>
        <w:t>ත‍්තචෛතසික</w:t>
      </w:r>
      <w:r w:rsidRPr="00C066C0">
        <w:rPr>
          <w:cs/>
          <w:lang w:bidi="si-LK"/>
        </w:rPr>
        <w:t xml:space="preserve"> ධ</w:t>
      </w:r>
      <w:r w:rsidR="00983463">
        <w:rPr>
          <w:rFonts w:hint="cs"/>
          <w:cs/>
          <w:lang w:bidi="si-LK"/>
        </w:rPr>
        <w:t>ර්‍ම</w:t>
      </w:r>
      <w:r w:rsidR="002414BA">
        <w:rPr>
          <w:rFonts w:hint="cs"/>
          <w:cs/>
          <w:lang w:bidi="si-LK"/>
        </w:rPr>
        <w:t>ය</w:t>
      </w:r>
      <w:r w:rsidRPr="00C066C0">
        <w:rPr>
          <w:cs/>
          <w:lang w:bidi="si-LK"/>
        </w:rPr>
        <w:t>න් පැහැදවීම යි. චිත්ත-චෛතසිකධ</w:t>
      </w:r>
      <w:r w:rsidR="00983463">
        <w:rPr>
          <w:cs/>
          <w:lang w:bidi="si-LK"/>
        </w:rPr>
        <w:t>ර්‍ම</w:t>
      </w:r>
      <w:r w:rsidRPr="00C066C0">
        <w:rPr>
          <w:cs/>
          <w:lang w:bidi="si-LK"/>
        </w:rPr>
        <w:t>ය</w:t>
      </w:r>
      <w:r w:rsidR="002414BA">
        <w:rPr>
          <w:rFonts w:hint="cs"/>
          <w:cs/>
          <w:lang w:bidi="si-LK"/>
        </w:rPr>
        <w:t>න්ගේ</w:t>
      </w:r>
      <w:r w:rsidRPr="00C066C0">
        <w:rPr>
          <w:cs/>
          <w:lang w:bidi="si-LK"/>
        </w:rPr>
        <w:t xml:space="preserve"> නො කිලිටිබව පච්චුපට්ඨාන යි. රත්නත්‍රය හා ක</w:t>
      </w:r>
      <w:r w:rsidR="00983463">
        <w:rPr>
          <w:rFonts w:hint="cs"/>
          <w:cs/>
          <w:lang w:bidi="si-LK"/>
        </w:rPr>
        <w:t>ර්‍ම</w:t>
      </w:r>
      <w:r w:rsidRPr="00C066C0">
        <w:rPr>
          <w:cs/>
          <w:lang w:bidi="si-LK"/>
        </w:rPr>
        <w:t>-ක</w:t>
      </w:r>
      <w:r w:rsidR="00983463">
        <w:rPr>
          <w:cs/>
          <w:lang w:bidi="si-LK"/>
        </w:rPr>
        <w:t>ර්‍ම</w:t>
      </w:r>
      <w:r w:rsidRPr="00C066C0">
        <w:rPr>
          <w:cs/>
          <w:lang w:bidi="si-LK"/>
        </w:rPr>
        <w:t xml:space="preserve">ඵල යන ඇදහිය යුතු වසතු පදස්ථාන යි. </w:t>
      </w:r>
      <w:r w:rsidR="003E6E91">
        <w:rPr>
          <w:b/>
          <w:bCs/>
          <w:cs/>
          <w:lang w:bidi="si-LK"/>
        </w:rPr>
        <w:t>‘</w:t>
      </w:r>
      <w:r w:rsidRPr="002414BA">
        <w:rPr>
          <w:b/>
          <w:bCs/>
          <w:cs/>
          <w:lang w:bidi="si-LK"/>
        </w:rPr>
        <w:t>සද්දහනල</w:t>
      </w:r>
      <w:r w:rsidR="0059342C">
        <w:rPr>
          <w:b/>
          <w:bCs/>
          <w:cs/>
          <w:lang w:bidi="si-LK"/>
        </w:rPr>
        <w:t>ක්ඛ</w:t>
      </w:r>
      <w:r w:rsidRPr="002414BA">
        <w:rPr>
          <w:b/>
          <w:bCs/>
          <w:cs/>
          <w:lang w:bidi="si-LK"/>
        </w:rPr>
        <w:t>ණ</w:t>
      </w:r>
      <w:r w:rsidR="002414BA" w:rsidRPr="002414BA">
        <w:rPr>
          <w:rFonts w:hint="cs"/>
          <w:b/>
          <w:bCs/>
          <w:cs/>
          <w:lang w:bidi="si-LK"/>
        </w:rPr>
        <w:t>ා</w:t>
      </w:r>
      <w:r w:rsidRPr="002414BA">
        <w:rPr>
          <w:b/>
          <w:bCs/>
          <w:cs/>
          <w:lang w:bidi="si-LK"/>
        </w:rPr>
        <w:t xml:space="preserve"> සද</w:t>
      </w:r>
      <w:r w:rsidR="002414BA">
        <w:rPr>
          <w:rFonts w:hint="cs"/>
          <w:b/>
          <w:bCs/>
          <w:cs/>
          <w:lang w:bidi="si-LK"/>
        </w:rPr>
        <w:t>්</w:t>
      </w:r>
      <w:r w:rsidRPr="002414BA">
        <w:rPr>
          <w:b/>
          <w:bCs/>
          <w:cs/>
          <w:lang w:bidi="si-LK"/>
        </w:rPr>
        <w:t>ධා</w:t>
      </w:r>
      <w:r w:rsidR="002414BA" w:rsidRPr="002414BA">
        <w:rPr>
          <w:rFonts w:hint="cs"/>
          <w:b/>
          <w:bCs/>
          <w:cs/>
          <w:lang w:bidi="si-LK"/>
        </w:rPr>
        <w:t xml:space="preserve">, </w:t>
      </w:r>
      <w:r w:rsidRPr="002414BA">
        <w:rPr>
          <w:b/>
          <w:bCs/>
          <w:cs/>
          <w:lang w:bidi="si-LK"/>
        </w:rPr>
        <w:t>ඔකප</w:t>
      </w:r>
      <w:r w:rsidR="002414BA" w:rsidRPr="002414BA">
        <w:rPr>
          <w:rFonts w:hint="cs"/>
          <w:b/>
          <w:bCs/>
          <w:cs/>
          <w:lang w:bidi="si-LK"/>
        </w:rPr>
        <w:t>්</w:t>
      </w:r>
      <w:r w:rsidRPr="002414BA">
        <w:rPr>
          <w:b/>
          <w:bCs/>
          <w:cs/>
          <w:lang w:bidi="si-LK"/>
        </w:rPr>
        <w:t>පනලක්ඛ</w:t>
      </w:r>
      <w:r w:rsidR="002414BA" w:rsidRPr="002414BA">
        <w:rPr>
          <w:rFonts w:hint="cs"/>
          <w:b/>
          <w:bCs/>
          <w:cs/>
          <w:lang w:bidi="si-LK"/>
        </w:rPr>
        <w:t xml:space="preserve">ණා </w:t>
      </w:r>
      <w:r w:rsidRPr="002414BA">
        <w:rPr>
          <w:b/>
          <w:bCs/>
          <w:cs/>
          <w:lang w:bidi="si-LK"/>
        </w:rPr>
        <w:t>වා</w:t>
      </w:r>
      <w:r w:rsidRPr="002414BA">
        <w:rPr>
          <w:b/>
          <w:bCs/>
        </w:rPr>
        <w:t xml:space="preserve">, </w:t>
      </w:r>
      <w:r w:rsidRPr="002414BA">
        <w:rPr>
          <w:b/>
          <w:bCs/>
          <w:cs/>
          <w:lang w:bidi="si-LK"/>
        </w:rPr>
        <w:t>සම</w:t>
      </w:r>
      <w:r w:rsidR="002414BA" w:rsidRPr="002414BA">
        <w:rPr>
          <w:rFonts w:hint="cs"/>
          <w:b/>
          <w:bCs/>
          <w:cs/>
          <w:lang w:bidi="si-LK"/>
        </w:rPr>
        <w:t>්</w:t>
      </w:r>
      <w:r w:rsidRPr="002414BA">
        <w:rPr>
          <w:b/>
          <w:bCs/>
          <w:cs/>
          <w:lang w:bidi="si-LK"/>
        </w:rPr>
        <w:t>පසාදනර</w:t>
      </w:r>
      <w:r w:rsidR="002414BA" w:rsidRPr="002414BA">
        <w:rPr>
          <w:rFonts w:hint="cs"/>
          <w:b/>
          <w:bCs/>
          <w:cs/>
          <w:lang w:bidi="si-LK"/>
        </w:rPr>
        <w:t>සා</w:t>
      </w:r>
      <w:r w:rsidRPr="002414BA">
        <w:rPr>
          <w:b/>
          <w:bCs/>
        </w:rPr>
        <w:t xml:space="preserve">, </w:t>
      </w:r>
      <w:r w:rsidRPr="002414BA">
        <w:rPr>
          <w:b/>
          <w:bCs/>
          <w:cs/>
          <w:lang w:bidi="si-LK"/>
        </w:rPr>
        <w:t>අක</w:t>
      </w:r>
      <w:r w:rsidR="002414BA" w:rsidRPr="002414BA">
        <w:rPr>
          <w:rFonts w:hint="cs"/>
          <w:b/>
          <w:bCs/>
          <w:cs/>
          <w:lang w:bidi="si-LK"/>
        </w:rPr>
        <w:t>ා</w:t>
      </w:r>
      <w:r w:rsidRPr="002414BA">
        <w:rPr>
          <w:b/>
          <w:bCs/>
          <w:cs/>
          <w:lang w:bidi="si-LK"/>
        </w:rPr>
        <w:t>ලුසියප</w:t>
      </w:r>
      <w:r w:rsidR="002414BA" w:rsidRPr="002414BA">
        <w:rPr>
          <w:rFonts w:hint="cs"/>
          <w:b/>
          <w:bCs/>
          <w:cs/>
          <w:lang w:bidi="si-LK"/>
        </w:rPr>
        <w:t>ච‍්චු</w:t>
      </w:r>
      <w:r w:rsidRPr="002414BA">
        <w:rPr>
          <w:b/>
          <w:bCs/>
          <w:cs/>
          <w:lang w:bidi="si-LK"/>
        </w:rPr>
        <w:t>පට්ඨානා</w:t>
      </w:r>
      <w:r w:rsidRPr="002414BA">
        <w:rPr>
          <w:b/>
          <w:bCs/>
        </w:rPr>
        <w:t xml:space="preserve">, </w:t>
      </w:r>
      <w:r w:rsidRPr="002414BA">
        <w:rPr>
          <w:b/>
          <w:bCs/>
          <w:cs/>
          <w:lang w:bidi="si-LK"/>
        </w:rPr>
        <w:t>සද</w:t>
      </w:r>
      <w:r w:rsidR="002414BA" w:rsidRPr="002414BA">
        <w:rPr>
          <w:rFonts w:hint="cs"/>
          <w:b/>
          <w:bCs/>
          <w:cs/>
          <w:lang w:bidi="si-LK"/>
        </w:rPr>
        <w:t>්ධෙ</w:t>
      </w:r>
      <w:r w:rsidR="002414BA" w:rsidRPr="002414BA">
        <w:rPr>
          <w:b/>
          <w:bCs/>
          <w:cs/>
          <w:lang w:bidi="si-LK"/>
        </w:rPr>
        <w:t>ය්‍ය</w:t>
      </w:r>
      <w:r w:rsidRPr="002414BA">
        <w:rPr>
          <w:b/>
          <w:bCs/>
          <w:cs/>
          <w:lang w:bidi="si-LK"/>
        </w:rPr>
        <w:t xml:space="preserve"> වත්ථුපදටඨානා</w:t>
      </w:r>
      <w:r w:rsidR="003E6E91">
        <w:rPr>
          <w:b/>
          <w:bCs/>
          <w:cs/>
          <w:lang w:bidi="si-LK"/>
        </w:rPr>
        <w:t>’</w:t>
      </w:r>
      <w:r w:rsidR="002414BA" w:rsidRPr="002414BA">
        <w:rPr>
          <w:rFonts w:hint="cs"/>
          <w:b/>
          <w:bCs/>
          <w:cs/>
          <w:lang w:bidi="si-LK"/>
        </w:rPr>
        <w:t xml:space="preserve"> </w:t>
      </w:r>
      <w:r w:rsidRPr="00C066C0">
        <w:rPr>
          <w:cs/>
          <w:lang w:bidi="si-LK"/>
        </w:rPr>
        <w:t xml:space="preserve">යනු පාළි යි. </w:t>
      </w:r>
    </w:p>
    <w:p w14:paraId="78186929" w14:textId="6FA3EAD0" w:rsidR="00C066C0" w:rsidRPr="00C066C0" w:rsidRDefault="003E6E91" w:rsidP="009A4EEE">
      <w:r>
        <w:rPr>
          <w:b/>
          <w:bCs/>
        </w:rPr>
        <w:t>‘</w:t>
      </w:r>
      <w:r w:rsidR="00D448C5">
        <w:rPr>
          <w:b/>
          <w:bCs/>
          <w:cs/>
          <w:lang w:bidi="si-LK"/>
        </w:rPr>
        <w:t>සරතීති</w:t>
      </w:r>
      <w:r w:rsidR="00C066C0" w:rsidRPr="002414BA">
        <w:rPr>
          <w:b/>
          <w:bCs/>
          <w:cs/>
          <w:lang w:bidi="si-LK"/>
        </w:rPr>
        <w:t>=සති</w:t>
      </w:r>
      <w:r w:rsidR="00C066C0" w:rsidRPr="002414BA">
        <w:rPr>
          <w:b/>
          <w:bCs/>
        </w:rPr>
        <w:t xml:space="preserve">, </w:t>
      </w:r>
      <w:r w:rsidR="00C066C0" w:rsidRPr="002414BA">
        <w:rPr>
          <w:b/>
          <w:bCs/>
          <w:cs/>
          <w:lang w:bidi="si-LK"/>
        </w:rPr>
        <w:t>සරන</w:t>
      </w:r>
      <w:r w:rsidR="002414BA" w:rsidRPr="002414BA">
        <w:rPr>
          <w:rFonts w:hint="cs"/>
          <w:b/>
          <w:bCs/>
          <w:cs/>
          <w:lang w:bidi="si-LK"/>
        </w:rPr>
        <w:t>්</w:t>
      </w:r>
      <w:r w:rsidR="00C066C0" w:rsidRPr="002414BA">
        <w:rPr>
          <w:b/>
          <w:bCs/>
          <w:cs/>
          <w:lang w:bidi="si-LK"/>
        </w:rPr>
        <w:t>ති සම්පයුත්තධම්</w:t>
      </w:r>
      <w:r w:rsidR="002414BA" w:rsidRPr="002414BA">
        <w:rPr>
          <w:rFonts w:hint="cs"/>
          <w:b/>
          <w:bCs/>
          <w:cs/>
          <w:lang w:bidi="si-LK"/>
        </w:rPr>
        <w:t>මා</w:t>
      </w:r>
      <w:r w:rsidR="00C066C0" w:rsidRPr="002414BA">
        <w:rPr>
          <w:b/>
          <w:bCs/>
          <w:cs/>
          <w:lang w:bidi="si-LK"/>
        </w:rPr>
        <w:t xml:space="preserve"> එ</w:t>
      </w:r>
      <w:r w:rsidR="002414BA">
        <w:rPr>
          <w:rFonts w:hint="cs"/>
          <w:b/>
          <w:bCs/>
          <w:cs/>
          <w:lang w:bidi="si-LK"/>
        </w:rPr>
        <w:t>තා</w:t>
      </w:r>
      <w:r w:rsidR="00D448C5">
        <w:rPr>
          <w:b/>
          <w:bCs/>
          <w:cs/>
          <w:lang w:bidi="si-LK"/>
        </w:rPr>
        <w:t>යාති වා</w:t>
      </w:r>
      <w:r w:rsidR="00C066C0" w:rsidRPr="002414BA">
        <w:rPr>
          <w:b/>
          <w:bCs/>
          <w:cs/>
          <w:lang w:bidi="si-LK"/>
        </w:rPr>
        <w:t>=සති</w:t>
      </w:r>
      <w:r w:rsidR="00C066C0" w:rsidRPr="002414BA">
        <w:rPr>
          <w:b/>
          <w:bCs/>
        </w:rPr>
        <w:t xml:space="preserve">, </w:t>
      </w:r>
      <w:r w:rsidR="00C066C0" w:rsidRPr="002414BA">
        <w:rPr>
          <w:b/>
          <w:bCs/>
          <w:cs/>
          <w:lang w:bidi="si-LK"/>
        </w:rPr>
        <w:t>සරණම</w:t>
      </w:r>
      <w:r w:rsidR="002414BA" w:rsidRPr="002414BA">
        <w:rPr>
          <w:rFonts w:hint="cs"/>
          <w:b/>
          <w:bCs/>
          <w:cs/>
          <w:lang w:bidi="si-LK"/>
        </w:rPr>
        <w:t>ත‍්ත</w:t>
      </w:r>
      <w:r w:rsidR="00D448C5">
        <w:rPr>
          <w:b/>
          <w:bCs/>
          <w:cs/>
          <w:lang w:bidi="si-LK"/>
        </w:rPr>
        <w:t>මෙව වා</w:t>
      </w:r>
      <w:r w:rsidR="00C066C0" w:rsidRPr="002414BA">
        <w:rPr>
          <w:b/>
          <w:bCs/>
          <w:cs/>
          <w:lang w:bidi="si-LK"/>
        </w:rPr>
        <w:t>=සති</w:t>
      </w:r>
      <w:r w:rsidR="00C066C0" w:rsidRPr="002414BA">
        <w:rPr>
          <w:b/>
          <w:bCs/>
        </w:rPr>
        <w:t>,</w:t>
      </w:r>
      <w:r w:rsidR="00C066C0" w:rsidRPr="00C066C0">
        <w:t xml:space="preserve"> </w:t>
      </w:r>
      <w:r w:rsidR="00C066C0" w:rsidRPr="00C066C0">
        <w:rPr>
          <w:cs/>
          <w:lang w:bidi="si-LK"/>
        </w:rPr>
        <w:t>සිහි කෙරේ නු යි හෝ</w:t>
      </w:r>
      <w:r w:rsidR="00C066C0" w:rsidRPr="00C066C0">
        <w:t xml:space="preserve">, </w:t>
      </w:r>
      <w:r w:rsidR="00C066C0" w:rsidRPr="00C066C0">
        <w:rPr>
          <w:cs/>
          <w:lang w:bidi="si-LK"/>
        </w:rPr>
        <w:t>මේ ධ</w:t>
      </w:r>
      <w:r w:rsidR="00983463">
        <w:rPr>
          <w:cs/>
          <w:lang w:bidi="si-LK"/>
        </w:rPr>
        <w:t>ර්‍ම</w:t>
      </w:r>
      <w:r w:rsidR="00C066C0" w:rsidRPr="00C066C0">
        <w:rPr>
          <w:cs/>
          <w:lang w:bidi="si-LK"/>
        </w:rPr>
        <w:t>ශක්තිය කරණ කොට තමා හා යෙදුනු චෛතසිකධ</w:t>
      </w:r>
      <w:r w:rsidR="00983463">
        <w:rPr>
          <w:cs/>
          <w:lang w:bidi="si-LK"/>
        </w:rPr>
        <w:t>ර්‍ම</w:t>
      </w:r>
      <w:r w:rsidR="00C066C0" w:rsidRPr="00C066C0">
        <w:rPr>
          <w:cs/>
          <w:lang w:bidi="si-LK"/>
        </w:rPr>
        <w:t>යෝ පෙර කළ යම් ක්‍රියාදියක් සිහි කෙරෙත් නු යි හෝ</w:t>
      </w:r>
      <w:r w:rsidR="00C066C0" w:rsidRPr="00C066C0">
        <w:t xml:space="preserve">, </w:t>
      </w:r>
      <w:r w:rsidR="00C066C0" w:rsidRPr="00C066C0">
        <w:rPr>
          <w:cs/>
          <w:lang w:bidi="si-LK"/>
        </w:rPr>
        <w:t xml:space="preserve">සිහිකිරීම්මාත්‍රය </w:t>
      </w:r>
      <w:r w:rsidR="002414BA">
        <w:rPr>
          <w:rFonts w:hint="cs"/>
          <w:cs/>
          <w:lang w:bidi="si-LK"/>
        </w:rPr>
        <w:t>නු</w:t>
      </w:r>
      <w:r w:rsidR="00C066C0" w:rsidRPr="00C066C0">
        <w:rPr>
          <w:cs/>
          <w:lang w:bidi="si-LK"/>
        </w:rPr>
        <w:t xml:space="preserve"> යි</w:t>
      </w:r>
      <w:r w:rsidR="002414BA">
        <w:rPr>
          <w:rFonts w:hint="cs"/>
          <w:cs/>
          <w:lang w:bidi="si-LK"/>
        </w:rPr>
        <w:t xml:space="preserve"> </w:t>
      </w:r>
      <w:r w:rsidR="00C066C0" w:rsidRPr="00C066C0">
        <w:rPr>
          <w:cs/>
          <w:lang w:bidi="si-LK"/>
        </w:rPr>
        <w:t>හෝ සති නම් වේ. සිත හා සම්ප්‍රයුක</w:t>
      </w:r>
      <w:r w:rsidR="00291DF9">
        <w:rPr>
          <w:rFonts w:hint="cs"/>
          <w:cs/>
          <w:lang w:bidi="si-LK"/>
        </w:rPr>
        <w:t>්</w:t>
      </w:r>
      <w:r w:rsidR="00C066C0" w:rsidRPr="00C066C0">
        <w:rPr>
          <w:cs/>
          <w:lang w:bidi="si-LK"/>
        </w:rPr>
        <w:t>තධ</w:t>
      </w:r>
      <w:r w:rsidR="00983463">
        <w:rPr>
          <w:cs/>
          <w:lang w:bidi="si-LK"/>
        </w:rPr>
        <w:t>ර්‍ම</w:t>
      </w:r>
      <w:r w:rsidR="00C066C0" w:rsidRPr="00C066C0">
        <w:rPr>
          <w:cs/>
          <w:lang w:bidi="si-LK"/>
        </w:rPr>
        <w:t xml:space="preserve">යන් සිහි කරවන </w:t>
      </w:r>
      <w:r w:rsidR="00291DF9">
        <w:rPr>
          <w:rFonts w:hint="cs"/>
          <w:cs/>
          <w:lang w:bidi="si-LK"/>
        </w:rPr>
        <w:t>ස්ව</w:t>
      </w:r>
      <w:r w:rsidR="00C066C0" w:rsidRPr="00C066C0">
        <w:rPr>
          <w:cs/>
          <w:lang w:bidi="si-LK"/>
        </w:rPr>
        <w:t>භාව ශක</w:t>
      </w:r>
      <w:r w:rsidR="00291DF9">
        <w:rPr>
          <w:rFonts w:hint="cs"/>
          <w:cs/>
          <w:lang w:bidi="si-LK"/>
        </w:rPr>
        <w:t>්</w:t>
      </w:r>
      <w:r w:rsidR="00C066C0" w:rsidRPr="00C066C0">
        <w:rPr>
          <w:cs/>
          <w:lang w:bidi="si-LK"/>
        </w:rPr>
        <w:t>තිය සති යි කීහ. ශෝභනචෛතසිකයෙකි. ශ්‍රද්ධාව මෙන් මෝ එකුන් සැටක් සොභනසි</w:t>
      </w:r>
      <w:r w:rsidR="00291DF9">
        <w:rPr>
          <w:rFonts w:hint="cs"/>
          <w:cs/>
          <w:lang w:bidi="si-LK"/>
        </w:rPr>
        <w:t>ත්</w:t>
      </w:r>
      <w:r w:rsidR="00C066C0" w:rsidRPr="00C066C0">
        <w:rPr>
          <w:cs/>
          <w:lang w:bidi="si-LK"/>
        </w:rPr>
        <w:t xml:space="preserve">හි යෙදේ. </w:t>
      </w:r>
    </w:p>
    <w:p w14:paraId="5B873172" w14:textId="3F95B120" w:rsidR="00C066C0" w:rsidRPr="00291DF9" w:rsidRDefault="00C066C0" w:rsidP="009A4EEE">
      <w:pPr>
        <w:rPr>
          <w:b/>
          <w:bCs/>
        </w:rPr>
      </w:pPr>
      <w:r w:rsidRPr="00C066C0">
        <w:rPr>
          <w:cs/>
          <w:lang w:bidi="si-LK"/>
        </w:rPr>
        <w:t>සතිය</w:t>
      </w:r>
      <w:r w:rsidRPr="00C066C0">
        <w:t xml:space="preserve">, </w:t>
      </w:r>
      <w:r w:rsidRPr="00C066C0">
        <w:rPr>
          <w:cs/>
          <w:lang w:bidi="si-LK"/>
        </w:rPr>
        <w:t>තමා හා යෙදුනු චෛතසිකධ</w:t>
      </w:r>
      <w:r w:rsidR="00983463">
        <w:rPr>
          <w:rFonts w:hint="cs"/>
          <w:cs/>
          <w:lang w:bidi="si-LK"/>
        </w:rPr>
        <w:t>ර්‍ම</w:t>
      </w:r>
      <w:r w:rsidRPr="00C066C0">
        <w:rPr>
          <w:cs/>
          <w:lang w:bidi="si-LK"/>
        </w:rPr>
        <w:t>යන්ට</w:t>
      </w:r>
      <w:r w:rsidRPr="00C066C0">
        <w:t xml:space="preserve">, </w:t>
      </w:r>
      <w:r w:rsidRPr="00C066C0">
        <w:rPr>
          <w:cs/>
          <w:lang w:bidi="si-LK"/>
        </w:rPr>
        <w:t>දියමතුපිට ඉ</w:t>
      </w:r>
      <w:r w:rsidR="00291DF9">
        <w:rPr>
          <w:rFonts w:hint="cs"/>
          <w:cs/>
          <w:lang w:bidi="si-LK"/>
        </w:rPr>
        <w:t>ල්</w:t>
      </w:r>
      <w:r w:rsidR="00291DF9">
        <w:rPr>
          <w:cs/>
          <w:lang w:bidi="si-LK"/>
        </w:rPr>
        <w:t>පී</w:t>
      </w:r>
      <w:r w:rsidRPr="00C066C0">
        <w:rPr>
          <w:cs/>
          <w:lang w:bidi="si-LK"/>
        </w:rPr>
        <w:t xml:space="preserve"> සිටින ලබුකබල් සේ ඉ</w:t>
      </w:r>
      <w:r w:rsidR="00291DF9">
        <w:rPr>
          <w:rFonts w:hint="cs"/>
          <w:cs/>
          <w:lang w:bidi="si-LK"/>
        </w:rPr>
        <w:t>ල්</w:t>
      </w:r>
      <w:r w:rsidRPr="00C066C0">
        <w:rPr>
          <w:cs/>
          <w:lang w:bidi="si-LK"/>
        </w:rPr>
        <w:t>පෙ</w:t>
      </w:r>
      <w:r w:rsidR="00291DF9">
        <w:rPr>
          <w:rFonts w:hint="cs"/>
          <w:cs/>
          <w:lang w:bidi="si-LK"/>
        </w:rPr>
        <w:t>න්</w:t>
      </w:r>
      <w:r w:rsidRPr="00C066C0">
        <w:rPr>
          <w:cs/>
          <w:lang w:bidi="si-LK"/>
        </w:rPr>
        <w:t>නට නො දී ඔවුන් ගල් පුවරුවක් සේ අරමුණහි ස්ථිරව පිහිටුවීම ලකුණු කොට සිටියා ය. කෘත්‍යය</w:t>
      </w:r>
      <w:r w:rsidRPr="00C066C0">
        <w:t xml:space="preserve">, </w:t>
      </w:r>
      <w:r w:rsidRPr="00C066C0">
        <w:rPr>
          <w:cs/>
          <w:lang w:bidi="si-LK"/>
        </w:rPr>
        <w:t>නො මුළාබව යි. චිත්තාර</w:t>
      </w:r>
      <w:r w:rsidR="00022B53">
        <w:rPr>
          <w:cs/>
          <w:lang w:bidi="si-LK"/>
        </w:rPr>
        <w:t>ක්‍ෂා</w:t>
      </w:r>
      <w:r w:rsidRPr="00C066C0">
        <w:rPr>
          <w:cs/>
          <w:lang w:bidi="si-LK"/>
        </w:rPr>
        <w:t>ව පච්චුපට්ඨාන යි. ස්ථිරසංඥාව පදස්ථාන යි. මෙය අරමුණෙහි සිත දැඩිව පිහිටු වන හෙයින් එලිපත නො සැලෙනු පිණිස සිටුවනලද එලිපත් කණුවක් මෙනැ යි ද</w:t>
      </w:r>
      <w:r w:rsidRPr="00C066C0">
        <w:t xml:space="preserve">, </w:t>
      </w:r>
      <w:r w:rsidRPr="00C066C0">
        <w:rPr>
          <w:cs/>
          <w:lang w:bidi="si-LK"/>
        </w:rPr>
        <w:t>ච</w:t>
      </w:r>
      <w:r w:rsidR="00022B53">
        <w:rPr>
          <w:rFonts w:hint="cs"/>
          <w:cs/>
          <w:lang w:bidi="si-LK"/>
        </w:rPr>
        <w:t>ක්‍ෂු</w:t>
      </w:r>
      <w:r w:rsidRPr="00C066C0">
        <w:rPr>
          <w:cs/>
          <w:lang w:bidi="si-LK"/>
        </w:rPr>
        <w:t>ර්</w:t>
      </w:r>
      <w:r w:rsidR="00291DF9">
        <w:rPr>
          <w:rFonts w:hint="cs"/>
          <w:cs/>
          <w:lang w:bidi="si-LK"/>
        </w:rPr>
        <w:t>ද්වා</w:t>
      </w:r>
      <w:r w:rsidRPr="00C066C0">
        <w:rPr>
          <w:cs/>
          <w:lang w:bidi="si-LK"/>
        </w:rPr>
        <w:t>රාදිය ර</w:t>
      </w:r>
      <w:r w:rsidR="00291DF9">
        <w:rPr>
          <w:rFonts w:hint="cs"/>
          <w:cs/>
          <w:lang w:bidi="si-LK"/>
        </w:rPr>
        <w:t>ක්</w:t>
      </w:r>
      <w:r w:rsidRPr="00C066C0">
        <w:rPr>
          <w:cs/>
          <w:lang w:bidi="si-LK"/>
        </w:rPr>
        <w:t>නා හෙයින් දොරටුපාලයකු වැනි</w:t>
      </w:r>
      <w:r w:rsidRPr="00C066C0">
        <w:t xml:space="preserve">, </w:t>
      </w:r>
      <w:r w:rsidRPr="00C066C0">
        <w:rPr>
          <w:cs/>
          <w:lang w:bidi="si-LK"/>
        </w:rPr>
        <w:t xml:space="preserve">ය යි ද දත යුතු ය. </w:t>
      </w:r>
      <w:r w:rsidR="003E6E91">
        <w:rPr>
          <w:b/>
          <w:bCs/>
        </w:rPr>
        <w:t>‘</w:t>
      </w:r>
      <w:r w:rsidRPr="00291DF9">
        <w:rPr>
          <w:b/>
          <w:bCs/>
          <w:cs/>
          <w:lang w:bidi="si-LK"/>
        </w:rPr>
        <w:t>අපිලාපනලක්ඛණ</w:t>
      </w:r>
      <w:r w:rsidR="00291DF9" w:rsidRPr="00291DF9">
        <w:rPr>
          <w:rFonts w:hint="cs"/>
          <w:b/>
          <w:bCs/>
          <w:cs/>
          <w:lang w:bidi="si-LK"/>
        </w:rPr>
        <w:t>ා</w:t>
      </w:r>
      <w:r w:rsidRPr="00291DF9">
        <w:rPr>
          <w:b/>
          <w:bCs/>
          <w:cs/>
          <w:lang w:bidi="si-LK"/>
        </w:rPr>
        <w:t xml:space="preserve"> සති</w:t>
      </w:r>
      <w:r w:rsidRPr="00291DF9">
        <w:rPr>
          <w:b/>
          <w:bCs/>
        </w:rPr>
        <w:t xml:space="preserve">, </w:t>
      </w:r>
      <w:r w:rsidRPr="00291DF9">
        <w:rPr>
          <w:b/>
          <w:bCs/>
          <w:cs/>
          <w:lang w:bidi="si-LK"/>
        </w:rPr>
        <w:t>අස</w:t>
      </w:r>
      <w:r w:rsidR="00291DF9" w:rsidRPr="00291DF9">
        <w:rPr>
          <w:rFonts w:hint="cs"/>
          <w:b/>
          <w:bCs/>
          <w:cs/>
          <w:lang w:bidi="si-LK"/>
        </w:rPr>
        <w:t>ම්මො</w:t>
      </w:r>
      <w:r w:rsidRPr="00291DF9">
        <w:rPr>
          <w:b/>
          <w:bCs/>
          <w:cs/>
          <w:lang w:bidi="si-LK"/>
        </w:rPr>
        <w:t>හරසා</w:t>
      </w:r>
      <w:r w:rsidRPr="00291DF9">
        <w:rPr>
          <w:b/>
          <w:bCs/>
        </w:rPr>
        <w:t xml:space="preserve">, </w:t>
      </w:r>
      <w:r w:rsidRPr="00291DF9">
        <w:rPr>
          <w:b/>
          <w:bCs/>
          <w:cs/>
          <w:lang w:bidi="si-LK"/>
        </w:rPr>
        <w:t>ආරක</w:t>
      </w:r>
      <w:r w:rsidR="00291DF9" w:rsidRPr="00291DF9">
        <w:rPr>
          <w:rFonts w:hint="cs"/>
          <w:b/>
          <w:bCs/>
          <w:cs/>
          <w:lang w:bidi="si-LK"/>
        </w:rPr>
        <w:t>්</w:t>
      </w:r>
      <w:r w:rsidRPr="00291DF9">
        <w:rPr>
          <w:b/>
          <w:bCs/>
          <w:cs/>
          <w:lang w:bidi="si-LK"/>
        </w:rPr>
        <w:t>ඛප</w:t>
      </w:r>
      <w:r w:rsidR="00291DF9" w:rsidRPr="00291DF9">
        <w:rPr>
          <w:rFonts w:hint="cs"/>
          <w:b/>
          <w:bCs/>
          <w:cs/>
          <w:lang w:bidi="si-LK"/>
        </w:rPr>
        <w:t>ච‍්චු</w:t>
      </w:r>
      <w:r w:rsidRPr="00291DF9">
        <w:rPr>
          <w:b/>
          <w:bCs/>
          <w:cs/>
          <w:lang w:bidi="si-LK"/>
        </w:rPr>
        <w:t>පට</w:t>
      </w:r>
      <w:r w:rsidR="00291DF9">
        <w:rPr>
          <w:rFonts w:hint="cs"/>
          <w:b/>
          <w:bCs/>
          <w:cs/>
          <w:lang w:bidi="si-LK"/>
        </w:rPr>
        <w:t>්</w:t>
      </w:r>
      <w:r w:rsidRPr="00291DF9">
        <w:rPr>
          <w:b/>
          <w:bCs/>
          <w:cs/>
          <w:lang w:bidi="si-LK"/>
        </w:rPr>
        <w:t>ඨානා</w:t>
      </w:r>
      <w:r w:rsidRPr="00291DF9">
        <w:rPr>
          <w:b/>
          <w:bCs/>
        </w:rPr>
        <w:t xml:space="preserve">, </w:t>
      </w:r>
      <w:r w:rsidRPr="00291DF9">
        <w:rPr>
          <w:b/>
          <w:bCs/>
          <w:cs/>
          <w:lang w:bidi="si-LK"/>
        </w:rPr>
        <w:t>ථිරස</w:t>
      </w:r>
      <w:r w:rsidR="00291DF9" w:rsidRPr="00291DF9">
        <w:rPr>
          <w:rFonts w:hint="cs"/>
          <w:b/>
          <w:bCs/>
          <w:cs/>
          <w:lang w:bidi="si-LK"/>
        </w:rPr>
        <w:t>ඤ‍්ඤා</w:t>
      </w:r>
      <w:r w:rsidRPr="00291DF9">
        <w:rPr>
          <w:b/>
          <w:bCs/>
          <w:cs/>
          <w:lang w:bidi="si-LK"/>
        </w:rPr>
        <w:t>පදට්ඨානා</w:t>
      </w:r>
      <w:r w:rsidRPr="00291DF9">
        <w:rPr>
          <w:b/>
          <w:bCs/>
        </w:rPr>
        <w:t xml:space="preserve">, </w:t>
      </w:r>
      <w:r w:rsidRPr="00291DF9">
        <w:rPr>
          <w:b/>
          <w:bCs/>
          <w:cs/>
          <w:lang w:bidi="si-LK"/>
        </w:rPr>
        <w:t>කායා</w:t>
      </w:r>
      <w:r w:rsidR="00291DF9" w:rsidRPr="00291DF9">
        <w:rPr>
          <w:rFonts w:hint="cs"/>
          <w:b/>
          <w:bCs/>
          <w:cs/>
          <w:lang w:bidi="si-LK"/>
        </w:rPr>
        <w:t>දි</w:t>
      </w:r>
      <w:r w:rsidRPr="00291DF9">
        <w:rPr>
          <w:b/>
          <w:bCs/>
          <w:cs/>
          <w:lang w:bidi="si-LK"/>
        </w:rPr>
        <w:t>සතිපට්ඨානපදට්ඨානා වා</w:t>
      </w:r>
      <w:r w:rsidR="003E6E91">
        <w:rPr>
          <w:b/>
          <w:bCs/>
          <w:cs/>
          <w:lang w:bidi="si-LK"/>
        </w:rPr>
        <w:t>’</w:t>
      </w:r>
      <w:r w:rsidRPr="00C066C0">
        <w:t xml:space="preserve"> </w:t>
      </w:r>
      <w:r w:rsidRPr="00C066C0">
        <w:rPr>
          <w:cs/>
          <w:lang w:bidi="si-LK"/>
        </w:rPr>
        <w:t xml:space="preserve">යනු පාළි යි. </w:t>
      </w:r>
    </w:p>
    <w:p w14:paraId="6C80BD73" w14:textId="2EEB565B" w:rsidR="00C066C0" w:rsidRPr="00C066C0" w:rsidRDefault="003E6E91" w:rsidP="009A4EEE">
      <w:r>
        <w:rPr>
          <w:b/>
          <w:bCs/>
        </w:rPr>
        <w:t>‘</w:t>
      </w:r>
      <w:r w:rsidR="00C066C0" w:rsidRPr="00291DF9">
        <w:rPr>
          <w:b/>
          <w:bCs/>
          <w:cs/>
          <w:lang w:bidi="si-LK"/>
        </w:rPr>
        <w:t>කායදු</w:t>
      </w:r>
      <w:r w:rsidR="00291DF9" w:rsidRPr="00291DF9">
        <w:rPr>
          <w:rFonts w:hint="cs"/>
          <w:b/>
          <w:bCs/>
          <w:cs/>
          <w:lang w:bidi="si-LK"/>
        </w:rPr>
        <w:t>ච්</w:t>
      </w:r>
      <w:r w:rsidR="00C066C0" w:rsidRPr="00291DF9">
        <w:rPr>
          <w:b/>
          <w:bCs/>
          <w:cs/>
          <w:lang w:bidi="si-LK"/>
        </w:rPr>
        <w:t>චරිතාදීහි හ</w:t>
      </w:r>
      <w:r w:rsidR="00291DF9" w:rsidRPr="00291DF9">
        <w:rPr>
          <w:rFonts w:hint="cs"/>
          <w:b/>
          <w:bCs/>
          <w:cs/>
          <w:lang w:bidi="si-LK"/>
        </w:rPr>
        <w:t>ි</w:t>
      </w:r>
      <w:r w:rsidR="00C066C0" w:rsidRPr="00291DF9">
        <w:rPr>
          <w:b/>
          <w:bCs/>
          <w:cs/>
          <w:lang w:bidi="si-LK"/>
        </w:rPr>
        <w:t>රීයතීති</w:t>
      </w:r>
      <w:r w:rsidR="00291DF9" w:rsidRPr="00291DF9">
        <w:rPr>
          <w:rFonts w:hint="cs"/>
          <w:b/>
          <w:bCs/>
          <w:cs/>
          <w:lang w:bidi="si-LK"/>
        </w:rPr>
        <w:t>=</w:t>
      </w:r>
      <w:r w:rsidR="00C066C0" w:rsidRPr="00291DF9">
        <w:rPr>
          <w:b/>
          <w:bCs/>
          <w:cs/>
          <w:lang w:bidi="si-LK"/>
        </w:rPr>
        <w:t>හ</w:t>
      </w:r>
      <w:r w:rsidR="00291DF9" w:rsidRPr="00291DF9">
        <w:rPr>
          <w:rFonts w:hint="cs"/>
          <w:b/>
          <w:bCs/>
          <w:cs/>
          <w:lang w:bidi="si-LK"/>
        </w:rPr>
        <w:t>ි</w:t>
      </w:r>
      <w:r w:rsidR="00C066C0" w:rsidRPr="00291DF9">
        <w:rPr>
          <w:b/>
          <w:bCs/>
          <w:cs/>
          <w:lang w:bidi="si-LK"/>
        </w:rPr>
        <w:t>රි</w:t>
      </w:r>
      <w:r>
        <w:rPr>
          <w:b/>
          <w:bCs/>
        </w:rPr>
        <w:t>’</w:t>
      </w:r>
      <w:r w:rsidR="00C066C0" w:rsidRPr="00C066C0">
        <w:t xml:space="preserve"> </w:t>
      </w:r>
      <w:r w:rsidR="00C066C0" w:rsidRPr="00C066C0">
        <w:rPr>
          <w:cs/>
          <w:lang w:bidi="si-LK"/>
        </w:rPr>
        <w:t>කායදු</w:t>
      </w:r>
      <w:r w:rsidR="00291DF9">
        <w:rPr>
          <w:rFonts w:hint="cs"/>
          <w:cs/>
          <w:lang w:bidi="si-LK"/>
        </w:rPr>
        <w:t>ච්</w:t>
      </w:r>
      <w:r w:rsidR="00C066C0" w:rsidRPr="00C066C0">
        <w:rPr>
          <w:cs/>
          <w:lang w:bidi="si-LK"/>
        </w:rPr>
        <w:t>චරිතාදියෙන් පිළිකුල් කෙරේ නු යි හිරි නම් වේ. කායදු</w:t>
      </w:r>
      <w:r w:rsidR="00291DF9">
        <w:rPr>
          <w:rFonts w:hint="cs"/>
          <w:cs/>
          <w:lang w:bidi="si-LK"/>
        </w:rPr>
        <w:t>ච‍්ච</w:t>
      </w:r>
      <w:r w:rsidR="00C066C0" w:rsidRPr="00C066C0">
        <w:rPr>
          <w:cs/>
          <w:lang w:bidi="si-LK"/>
        </w:rPr>
        <w:t>රිතාදිය කරණ කොට සිතෙහි ඇතිවන ලජ්ජාස</w:t>
      </w:r>
      <w:r w:rsidR="00291DF9">
        <w:rPr>
          <w:rFonts w:hint="cs"/>
          <w:cs/>
          <w:lang w:bidi="si-LK"/>
        </w:rPr>
        <w:t>්</w:t>
      </w:r>
      <w:r w:rsidR="00C066C0" w:rsidRPr="00C066C0">
        <w:rPr>
          <w:cs/>
          <w:lang w:bidi="si-LK"/>
        </w:rPr>
        <w:t>වභාවයට හිරි යනු නමෙකි. ඒ මේ හිරි තොමෝ ප්‍රාණඝාතාදි අකුශලධ</w:t>
      </w:r>
      <w:r w:rsidR="00983463">
        <w:rPr>
          <w:cs/>
          <w:lang w:bidi="si-LK"/>
        </w:rPr>
        <w:t>ර්‍ම</w:t>
      </w:r>
      <w:r w:rsidR="00C066C0" w:rsidRPr="00C066C0">
        <w:rPr>
          <w:cs/>
          <w:lang w:bidi="si-LK"/>
        </w:rPr>
        <w:t>යන් අසූචියක් සේ සලකා පිළිකුල් කෙරෙයි. තමා ම ගරු කොට උපදින ආත්මගෞරවයෙක් වේ නම්</w:t>
      </w:r>
      <w:r w:rsidR="00C066C0" w:rsidRPr="00C066C0">
        <w:t xml:space="preserve">, </w:t>
      </w:r>
      <w:r w:rsidR="00C066C0" w:rsidRPr="00C066C0">
        <w:rPr>
          <w:cs/>
          <w:lang w:bidi="si-LK"/>
        </w:rPr>
        <w:t xml:space="preserve">ඒ වන්නේ ද මේ හිරිබලයෙනි. මිථ්‍යාචාරයෙන් වෙන් ව සිටි කුල කාන්තාවක සේ ය. ශොභනචෛතසිකයෙකි. </w:t>
      </w:r>
    </w:p>
    <w:p w14:paraId="21F0D938" w14:textId="284211E4" w:rsidR="00C066C0" w:rsidRPr="00C066C0" w:rsidRDefault="00C066C0" w:rsidP="009A4EEE">
      <w:r w:rsidRPr="00C066C0">
        <w:rPr>
          <w:cs/>
          <w:lang w:bidi="si-LK"/>
        </w:rPr>
        <w:t>හිරි තොමෝ</w:t>
      </w:r>
      <w:r w:rsidRPr="00C066C0">
        <w:t xml:space="preserve">, </w:t>
      </w:r>
      <w:r w:rsidRPr="00C066C0">
        <w:rPr>
          <w:cs/>
          <w:lang w:bidi="si-LK"/>
        </w:rPr>
        <w:t>පාපයෙන් වන පිළිකුල්බව ලකුණු කොට සිටියාය. කෘත්‍යය</w:t>
      </w:r>
      <w:r w:rsidRPr="00C066C0">
        <w:t xml:space="preserve">, </w:t>
      </w:r>
      <w:r w:rsidRPr="00C066C0">
        <w:rPr>
          <w:cs/>
          <w:lang w:bidi="si-LK"/>
        </w:rPr>
        <w:t>ලජජාවීම් ආකාරයෙන් පව් නො කිරීම ය. ප</w:t>
      </w:r>
      <w:r w:rsidR="00291DF9">
        <w:rPr>
          <w:rFonts w:hint="cs"/>
          <w:cs/>
          <w:lang w:bidi="si-LK"/>
        </w:rPr>
        <w:t>ච‍්චු</w:t>
      </w:r>
      <w:r w:rsidRPr="00C066C0">
        <w:rPr>
          <w:cs/>
          <w:lang w:bidi="si-LK"/>
        </w:rPr>
        <w:t>පට්ඨානය පාපයෙහි සිත හැකි</w:t>
      </w:r>
      <w:r w:rsidR="00291DF9">
        <w:rPr>
          <w:rFonts w:hint="cs"/>
          <w:cs/>
          <w:lang w:bidi="si-LK"/>
        </w:rPr>
        <w:t>ළී</w:t>
      </w:r>
      <w:r w:rsidRPr="00C066C0">
        <w:rPr>
          <w:cs/>
          <w:lang w:bidi="si-LK"/>
        </w:rPr>
        <w:t xml:space="preserve"> සිටීම ය. පදට්ඨානය</w:t>
      </w:r>
      <w:r w:rsidRPr="00C066C0">
        <w:t xml:space="preserve">, </w:t>
      </w:r>
      <w:r w:rsidRPr="00C066C0">
        <w:rPr>
          <w:cs/>
          <w:lang w:bidi="si-LK"/>
        </w:rPr>
        <w:t xml:space="preserve">ආත්ම ගෞරවය යි. </w:t>
      </w:r>
      <w:r w:rsidR="003E6E91">
        <w:rPr>
          <w:b/>
          <w:bCs/>
        </w:rPr>
        <w:t>‘</w:t>
      </w:r>
      <w:r w:rsidR="00291DF9" w:rsidRPr="00367326">
        <w:rPr>
          <w:b/>
          <w:bCs/>
          <w:cs/>
          <w:lang w:bidi="si-LK"/>
        </w:rPr>
        <w:t>පාපතො ජිගුච්ඡ</w:t>
      </w:r>
      <w:r w:rsidRPr="00367326">
        <w:rPr>
          <w:b/>
          <w:bCs/>
          <w:cs/>
          <w:lang w:bidi="si-LK"/>
        </w:rPr>
        <w:t>නලක</w:t>
      </w:r>
      <w:r w:rsidR="00291DF9" w:rsidRPr="00367326">
        <w:rPr>
          <w:rFonts w:hint="cs"/>
          <w:b/>
          <w:bCs/>
          <w:cs/>
          <w:lang w:bidi="si-LK"/>
        </w:rPr>
        <w:t>්ඛ</w:t>
      </w:r>
      <w:r w:rsidRPr="00367326">
        <w:rPr>
          <w:b/>
          <w:bCs/>
          <w:cs/>
          <w:lang w:bidi="si-LK"/>
        </w:rPr>
        <w:t>ණා හ</w:t>
      </w:r>
      <w:r w:rsidR="00291DF9" w:rsidRPr="00367326">
        <w:rPr>
          <w:rFonts w:hint="cs"/>
          <w:b/>
          <w:bCs/>
          <w:cs/>
          <w:lang w:bidi="si-LK"/>
        </w:rPr>
        <w:t>ි</w:t>
      </w:r>
      <w:r w:rsidRPr="00367326">
        <w:rPr>
          <w:b/>
          <w:bCs/>
          <w:cs/>
          <w:lang w:bidi="si-LK"/>
        </w:rPr>
        <w:t>රි</w:t>
      </w:r>
      <w:r w:rsidRPr="00367326">
        <w:rPr>
          <w:b/>
          <w:bCs/>
        </w:rPr>
        <w:t xml:space="preserve">, </w:t>
      </w:r>
      <w:r w:rsidRPr="00367326">
        <w:rPr>
          <w:b/>
          <w:bCs/>
          <w:cs/>
          <w:lang w:bidi="si-LK"/>
        </w:rPr>
        <w:t>ලජ්ජාකාරෙන පාපාන</w:t>
      </w:r>
      <w:r w:rsidR="00291DF9" w:rsidRPr="00367326">
        <w:rPr>
          <w:rFonts w:hint="cs"/>
          <w:b/>
          <w:bCs/>
          <w:cs/>
          <w:lang w:bidi="si-LK"/>
        </w:rPr>
        <w:t>ං</w:t>
      </w:r>
      <w:r w:rsidRPr="00367326">
        <w:rPr>
          <w:b/>
          <w:bCs/>
          <w:cs/>
          <w:lang w:bidi="si-LK"/>
        </w:rPr>
        <w:t xml:space="preserve"> අකරණරසා</w:t>
      </w:r>
      <w:r w:rsidRPr="00367326">
        <w:rPr>
          <w:b/>
          <w:bCs/>
        </w:rPr>
        <w:t xml:space="preserve">, </w:t>
      </w:r>
      <w:r w:rsidRPr="00367326">
        <w:rPr>
          <w:b/>
          <w:bCs/>
          <w:cs/>
          <w:lang w:bidi="si-LK"/>
        </w:rPr>
        <w:t>පාපතො ස</w:t>
      </w:r>
      <w:r w:rsidR="00291DF9" w:rsidRPr="00367326">
        <w:rPr>
          <w:rFonts w:hint="cs"/>
          <w:b/>
          <w:bCs/>
          <w:cs/>
          <w:lang w:bidi="si-LK"/>
        </w:rPr>
        <w:t>ඞ්කොච</w:t>
      </w:r>
      <w:r w:rsidRPr="00367326">
        <w:rPr>
          <w:b/>
          <w:bCs/>
          <w:cs/>
          <w:lang w:bidi="si-LK"/>
        </w:rPr>
        <w:t>නපච්චුපට්ඨානා</w:t>
      </w:r>
      <w:r w:rsidRPr="00367326">
        <w:rPr>
          <w:b/>
          <w:bCs/>
        </w:rPr>
        <w:t xml:space="preserve">, </w:t>
      </w:r>
      <w:r w:rsidRPr="00367326">
        <w:rPr>
          <w:b/>
          <w:bCs/>
          <w:cs/>
          <w:lang w:bidi="si-LK"/>
        </w:rPr>
        <w:t>අ</w:t>
      </w:r>
      <w:r w:rsidR="00291DF9" w:rsidRPr="00367326">
        <w:rPr>
          <w:rFonts w:hint="cs"/>
          <w:b/>
          <w:bCs/>
          <w:cs/>
          <w:lang w:bidi="si-LK"/>
        </w:rPr>
        <w:t>ත්</w:t>
      </w:r>
      <w:r w:rsidRPr="00367326">
        <w:rPr>
          <w:b/>
          <w:bCs/>
          <w:cs/>
          <w:lang w:bidi="si-LK"/>
        </w:rPr>
        <w:t>තගාරවපදට්ඨානා</w:t>
      </w:r>
      <w:r w:rsidR="00D5165F">
        <w:rPr>
          <w:b/>
          <w:bCs/>
          <w:cs/>
          <w:lang w:bidi="si-LK"/>
        </w:rPr>
        <w:t>”</w:t>
      </w:r>
      <w:r w:rsidRPr="00C066C0">
        <w:rPr>
          <w:cs/>
          <w:lang w:bidi="si-LK"/>
        </w:rPr>
        <w:t xml:space="preserve"> යනු පාළියි. </w:t>
      </w:r>
    </w:p>
    <w:p w14:paraId="2FC9F750" w14:textId="21A3196B" w:rsidR="00367326" w:rsidRDefault="003E6E91" w:rsidP="009A4EEE">
      <w:pPr>
        <w:rPr>
          <w:lang w:bidi="si-LK"/>
        </w:rPr>
      </w:pPr>
      <w:r>
        <w:rPr>
          <w:b/>
          <w:bCs/>
        </w:rPr>
        <w:t>‘</w:t>
      </w:r>
      <w:r w:rsidR="00C066C0" w:rsidRPr="00367326">
        <w:rPr>
          <w:b/>
          <w:bCs/>
          <w:cs/>
          <w:lang w:bidi="si-LK"/>
        </w:rPr>
        <w:t>පාපතො ඔ</w:t>
      </w:r>
      <w:r w:rsidR="00367326" w:rsidRPr="00367326">
        <w:rPr>
          <w:rFonts w:hint="cs"/>
          <w:b/>
          <w:bCs/>
          <w:cs/>
          <w:lang w:bidi="si-LK"/>
        </w:rPr>
        <w:t>ත‍්ත</w:t>
      </w:r>
      <w:r w:rsidR="00C066C0" w:rsidRPr="00367326">
        <w:rPr>
          <w:b/>
          <w:bCs/>
          <w:cs/>
          <w:lang w:bidi="si-LK"/>
        </w:rPr>
        <w:t>ප</w:t>
      </w:r>
      <w:r w:rsidR="00367326" w:rsidRPr="00367326">
        <w:rPr>
          <w:rFonts w:hint="cs"/>
          <w:b/>
          <w:bCs/>
          <w:cs/>
          <w:lang w:bidi="si-LK"/>
        </w:rPr>
        <w:t>්පතී</w:t>
      </w:r>
      <w:r w:rsidR="009D109C">
        <w:rPr>
          <w:b/>
          <w:bCs/>
          <w:cs/>
          <w:lang w:bidi="si-LK"/>
        </w:rPr>
        <w:t>ති</w:t>
      </w:r>
      <w:r w:rsidR="00C066C0" w:rsidRPr="00367326">
        <w:rPr>
          <w:b/>
          <w:bCs/>
          <w:cs/>
          <w:lang w:bidi="si-LK"/>
        </w:rPr>
        <w:t>=ඔ</w:t>
      </w:r>
      <w:r w:rsidR="00367326" w:rsidRPr="00367326">
        <w:rPr>
          <w:rFonts w:hint="cs"/>
          <w:b/>
          <w:bCs/>
          <w:cs/>
          <w:lang w:bidi="si-LK"/>
        </w:rPr>
        <w:t>ත‍්තප‍්පා</w:t>
      </w:r>
      <w:r>
        <w:rPr>
          <w:b/>
          <w:bCs/>
          <w:cs/>
          <w:lang w:bidi="si-LK"/>
        </w:rPr>
        <w:t>’</w:t>
      </w:r>
      <w:r w:rsidR="00367326">
        <w:rPr>
          <w:rFonts w:hint="cs"/>
          <w:cs/>
          <w:lang w:bidi="si-LK"/>
        </w:rPr>
        <w:t xml:space="preserve"> </w:t>
      </w:r>
      <w:r w:rsidR="00C066C0" w:rsidRPr="00C066C0">
        <w:rPr>
          <w:cs/>
          <w:lang w:bidi="si-LK"/>
        </w:rPr>
        <w:t>කායදු</w:t>
      </w:r>
      <w:r w:rsidR="00367326">
        <w:rPr>
          <w:rFonts w:hint="cs"/>
          <w:cs/>
          <w:lang w:bidi="si-LK"/>
        </w:rPr>
        <w:t>ච‍්ච</w:t>
      </w:r>
      <w:r w:rsidR="00C066C0" w:rsidRPr="00C066C0">
        <w:rPr>
          <w:cs/>
          <w:lang w:bidi="si-LK"/>
        </w:rPr>
        <w:t>රිතාදියෙන් ත්‍රස්ත වන්නා වූ ස්වභාවය ඔත්තපප නම් වේ. මේ ස්වභාවධ</w:t>
      </w:r>
      <w:r w:rsidR="00983463">
        <w:rPr>
          <w:cs/>
          <w:lang w:bidi="si-LK"/>
        </w:rPr>
        <w:t>ර්‍ම</w:t>
      </w:r>
      <w:r w:rsidR="00C066C0" w:rsidRPr="00C066C0">
        <w:rPr>
          <w:cs/>
          <w:lang w:bidi="si-LK"/>
        </w:rPr>
        <w:t>ය උපදනේ කායදුශ</w:t>
      </w:r>
      <w:r w:rsidR="00367326">
        <w:rPr>
          <w:rFonts w:hint="cs"/>
          <w:cs/>
          <w:lang w:bidi="si-LK"/>
        </w:rPr>
        <w:t>්ච</w:t>
      </w:r>
      <w:r w:rsidR="00C066C0" w:rsidRPr="00C066C0">
        <w:rPr>
          <w:cs/>
          <w:lang w:bidi="si-LK"/>
        </w:rPr>
        <w:t>රිතාදිය ආත්මඝාතක</w:t>
      </w:r>
      <w:r w:rsidR="00367326">
        <w:rPr>
          <w:rFonts w:hint="cs"/>
          <w:cs/>
          <w:lang w:bidi="si-LK"/>
        </w:rPr>
        <w:t>වහ‍්නි</w:t>
      </w:r>
      <w:r w:rsidR="00C066C0" w:rsidRPr="00C066C0">
        <w:rPr>
          <w:cs/>
          <w:lang w:bidi="si-LK"/>
        </w:rPr>
        <w:t>යක් සේ සලකන්නන්ටය. කායදු</w:t>
      </w:r>
      <w:r w:rsidR="00367326">
        <w:rPr>
          <w:rFonts w:hint="cs"/>
          <w:cs/>
          <w:lang w:bidi="si-LK"/>
        </w:rPr>
        <w:t>ශ්ච</w:t>
      </w:r>
      <w:r w:rsidR="00367326">
        <w:rPr>
          <w:cs/>
          <w:lang w:bidi="si-LK"/>
        </w:rPr>
        <w:t>රිතාදිය නිසා සිතෙහි හටගන්නා භය</w:t>
      </w:r>
      <w:r w:rsidR="00C066C0" w:rsidRPr="00C066C0">
        <w:rPr>
          <w:cs/>
          <w:lang w:bidi="si-LK"/>
        </w:rPr>
        <w:t>ගතිය ඔත්ත</w:t>
      </w:r>
      <w:r w:rsidR="00367326">
        <w:rPr>
          <w:rFonts w:hint="cs"/>
          <w:cs/>
          <w:lang w:bidi="si-LK"/>
        </w:rPr>
        <w:t>ප්</w:t>
      </w:r>
      <w:r w:rsidR="00C066C0" w:rsidRPr="00C066C0">
        <w:rPr>
          <w:cs/>
          <w:lang w:bidi="si-LK"/>
        </w:rPr>
        <w:t>පය යි සැකෙවින් දත යුතු ය. මේ</w:t>
      </w:r>
      <w:r w:rsidR="00C066C0" w:rsidRPr="00C066C0">
        <w:t xml:space="preserve">, </w:t>
      </w:r>
      <w:r w:rsidR="00C066C0" w:rsidRPr="00C066C0">
        <w:rPr>
          <w:cs/>
          <w:lang w:bidi="si-LK"/>
        </w:rPr>
        <w:t>අ</w:t>
      </w:r>
      <w:r w:rsidR="00367326">
        <w:rPr>
          <w:rFonts w:hint="cs"/>
          <w:cs/>
          <w:lang w:bidi="si-LK"/>
        </w:rPr>
        <w:t>න්</w:t>
      </w:r>
      <w:r w:rsidR="00C066C0" w:rsidRPr="00C066C0">
        <w:rPr>
          <w:cs/>
          <w:lang w:bidi="si-LK"/>
        </w:rPr>
        <w:t>හු ගරු තැනැ තබා දුශ්චරිතයෙන් වෙන් වන වෙස</w:t>
      </w:r>
      <w:r w:rsidR="00367326">
        <w:rPr>
          <w:rFonts w:hint="cs"/>
          <w:cs/>
          <w:lang w:bidi="si-LK"/>
        </w:rPr>
        <w:t>ඟ</w:t>
      </w:r>
      <w:r w:rsidR="00C066C0" w:rsidRPr="00C066C0">
        <w:rPr>
          <w:cs/>
          <w:lang w:bidi="si-LK"/>
        </w:rPr>
        <w:t xml:space="preserve">නක </w:t>
      </w:r>
      <w:r w:rsidR="00367326">
        <w:rPr>
          <w:rFonts w:hint="cs"/>
          <w:cs/>
          <w:lang w:bidi="si-LK"/>
        </w:rPr>
        <w:t>සේ</w:t>
      </w:r>
      <w:r w:rsidR="00C066C0" w:rsidRPr="00C066C0">
        <w:rPr>
          <w:cs/>
          <w:lang w:bidi="si-LK"/>
        </w:rPr>
        <w:t xml:space="preserve"> ය. ශොභනචෛතසිකයෙකි. </w:t>
      </w:r>
    </w:p>
    <w:p w14:paraId="722173DA" w14:textId="1E2690F6" w:rsidR="00367326" w:rsidRDefault="00C066C0" w:rsidP="009A4EEE">
      <w:pPr>
        <w:rPr>
          <w:lang w:bidi="si-LK"/>
        </w:rPr>
      </w:pPr>
      <w:r w:rsidRPr="00C066C0">
        <w:rPr>
          <w:cs/>
          <w:lang w:bidi="si-LK"/>
        </w:rPr>
        <w:t>ඔත්ත</w:t>
      </w:r>
      <w:r w:rsidR="00367326">
        <w:rPr>
          <w:rFonts w:hint="cs"/>
          <w:cs/>
          <w:lang w:bidi="si-LK"/>
        </w:rPr>
        <w:t>ප‍්ප</w:t>
      </w:r>
      <w:r w:rsidRPr="00C066C0">
        <w:rPr>
          <w:cs/>
          <w:lang w:bidi="si-LK"/>
        </w:rPr>
        <w:t>ය</w:t>
      </w:r>
      <w:r w:rsidRPr="00C066C0">
        <w:t xml:space="preserve">, </w:t>
      </w:r>
      <w:r w:rsidRPr="00C066C0">
        <w:rPr>
          <w:cs/>
          <w:lang w:bidi="si-LK"/>
        </w:rPr>
        <w:t>පාපයෙන් තැති ගන්නාබව ලකුණු කොට සිටියේය. කෘත්‍යය</w:t>
      </w:r>
      <w:r w:rsidRPr="00C066C0">
        <w:t xml:space="preserve">, </w:t>
      </w:r>
      <w:r w:rsidR="00367326">
        <w:rPr>
          <w:cs/>
          <w:lang w:bidi="si-LK"/>
        </w:rPr>
        <w:t>තැති ගැණ</w:t>
      </w:r>
      <w:r w:rsidR="00367326">
        <w:rPr>
          <w:rFonts w:hint="cs"/>
          <w:cs/>
          <w:lang w:bidi="si-LK"/>
        </w:rPr>
        <w:t>ී</w:t>
      </w:r>
      <w:r w:rsidRPr="00C066C0">
        <w:rPr>
          <w:cs/>
          <w:lang w:bidi="si-LK"/>
        </w:rPr>
        <w:t>ම් ආකාරයෙන් පව් නො කිරීම ය. පච්චුපට්ඨානය</w:t>
      </w:r>
      <w:r w:rsidRPr="00C066C0">
        <w:t xml:space="preserve">, </w:t>
      </w:r>
      <w:r w:rsidRPr="00C066C0">
        <w:rPr>
          <w:cs/>
          <w:lang w:bidi="si-LK"/>
        </w:rPr>
        <w:t>පාපයෙන් හැකිළී සිටීම ය. පදට්ඨානය</w:t>
      </w:r>
      <w:r w:rsidRPr="00C066C0">
        <w:t xml:space="preserve">, </w:t>
      </w:r>
      <w:r w:rsidRPr="00C066C0">
        <w:rPr>
          <w:cs/>
          <w:lang w:bidi="si-LK"/>
        </w:rPr>
        <w:t>පරහට ගෞරවකිරීම ය.</w:t>
      </w:r>
      <w:r w:rsidR="009A4EEE">
        <w:rPr>
          <w:lang w:bidi="si-LK"/>
        </w:rPr>
        <w:t xml:space="preserve"> </w:t>
      </w:r>
      <w:r w:rsidR="003E6E91">
        <w:rPr>
          <w:b/>
          <w:bCs/>
        </w:rPr>
        <w:t>‘</w:t>
      </w:r>
      <w:r w:rsidRPr="00367326">
        <w:rPr>
          <w:b/>
          <w:bCs/>
          <w:cs/>
          <w:lang w:bidi="si-LK"/>
        </w:rPr>
        <w:t>පාපතො උත්</w:t>
      </w:r>
      <w:r w:rsidR="00367326" w:rsidRPr="00367326">
        <w:rPr>
          <w:rFonts w:hint="cs"/>
          <w:b/>
          <w:bCs/>
          <w:cs/>
          <w:lang w:bidi="si-LK"/>
        </w:rPr>
        <w:t>තා</w:t>
      </w:r>
      <w:r w:rsidRPr="00367326">
        <w:rPr>
          <w:b/>
          <w:bCs/>
          <w:cs/>
          <w:lang w:bidi="si-LK"/>
        </w:rPr>
        <w:t>සල</w:t>
      </w:r>
      <w:r w:rsidR="00367326" w:rsidRPr="00367326">
        <w:rPr>
          <w:rFonts w:hint="cs"/>
          <w:b/>
          <w:bCs/>
          <w:cs/>
          <w:lang w:bidi="si-LK"/>
        </w:rPr>
        <w:t>ක‍්ඛ</w:t>
      </w:r>
      <w:r w:rsidRPr="00367326">
        <w:rPr>
          <w:b/>
          <w:bCs/>
          <w:cs/>
          <w:lang w:bidi="si-LK"/>
        </w:rPr>
        <w:t>ණං ඔ</w:t>
      </w:r>
      <w:r w:rsidR="00367326" w:rsidRPr="00367326">
        <w:rPr>
          <w:rFonts w:hint="cs"/>
          <w:b/>
          <w:bCs/>
          <w:cs/>
          <w:lang w:bidi="si-LK"/>
        </w:rPr>
        <w:t>ත‍්තප්</w:t>
      </w:r>
      <w:r w:rsidRPr="00367326">
        <w:rPr>
          <w:b/>
          <w:bCs/>
          <w:cs/>
          <w:lang w:bidi="si-LK"/>
        </w:rPr>
        <w:t>පං</w:t>
      </w:r>
      <w:r w:rsidRPr="00367326">
        <w:rPr>
          <w:b/>
          <w:bCs/>
        </w:rPr>
        <w:t xml:space="preserve">, </w:t>
      </w:r>
      <w:r w:rsidRPr="00367326">
        <w:rPr>
          <w:b/>
          <w:bCs/>
          <w:cs/>
          <w:lang w:bidi="si-LK"/>
        </w:rPr>
        <w:t>උ</w:t>
      </w:r>
      <w:r w:rsidR="00367326" w:rsidRPr="00367326">
        <w:rPr>
          <w:rFonts w:hint="cs"/>
          <w:b/>
          <w:bCs/>
          <w:cs/>
          <w:lang w:bidi="si-LK"/>
        </w:rPr>
        <w:t>ත‍්ත</w:t>
      </w:r>
      <w:r w:rsidRPr="00367326">
        <w:rPr>
          <w:b/>
          <w:bCs/>
          <w:cs/>
          <w:lang w:bidi="si-LK"/>
        </w:rPr>
        <w:t>සාකා</w:t>
      </w:r>
      <w:r w:rsidR="00367326" w:rsidRPr="00367326">
        <w:rPr>
          <w:rFonts w:hint="cs"/>
          <w:b/>
          <w:bCs/>
          <w:cs/>
          <w:lang w:bidi="si-LK"/>
        </w:rPr>
        <w:t>රෙ</w:t>
      </w:r>
      <w:r w:rsidRPr="00367326">
        <w:rPr>
          <w:b/>
          <w:bCs/>
          <w:cs/>
          <w:lang w:bidi="si-LK"/>
        </w:rPr>
        <w:t>න පාපානං අකරණරසං</w:t>
      </w:r>
      <w:r w:rsidRPr="00367326">
        <w:rPr>
          <w:b/>
          <w:bCs/>
        </w:rPr>
        <w:t>,</w:t>
      </w:r>
      <w:r w:rsidR="00367326" w:rsidRPr="00367326">
        <w:rPr>
          <w:rFonts w:hint="cs"/>
          <w:b/>
          <w:bCs/>
          <w:cs/>
          <w:lang w:bidi="si-LK"/>
        </w:rPr>
        <w:t xml:space="preserve"> </w:t>
      </w:r>
      <w:r w:rsidRPr="00367326">
        <w:rPr>
          <w:b/>
          <w:bCs/>
          <w:cs/>
          <w:lang w:bidi="si-LK"/>
        </w:rPr>
        <w:t>පාපතො ස</w:t>
      </w:r>
      <w:r w:rsidR="00367326" w:rsidRPr="00367326">
        <w:rPr>
          <w:rFonts w:hint="cs"/>
          <w:b/>
          <w:bCs/>
          <w:cs/>
          <w:lang w:bidi="si-LK"/>
        </w:rPr>
        <w:t>ඞ්කො</w:t>
      </w:r>
      <w:r w:rsidRPr="00367326">
        <w:rPr>
          <w:b/>
          <w:bCs/>
          <w:cs/>
          <w:lang w:bidi="si-LK"/>
        </w:rPr>
        <w:t>ච</w:t>
      </w:r>
      <w:r w:rsidR="00367326" w:rsidRPr="00367326">
        <w:rPr>
          <w:rFonts w:hint="cs"/>
          <w:b/>
          <w:bCs/>
          <w:cs/>
          <w:lang w:bidi="si-LK"/>
        </w:rPr>
        <w:t>නපච‍්චු</w:t>
      </w:r>
      <w:r w:rsidRPr="00367326">
        <w:rPr>
          <w:b/>
          <w:bCs/>
          <w:cs/>
          <w:lang w:bidi="si-LK"/>
        </w:rPr>
        <w:t>පට</w:t>
      </w:r>
      <w:r w:rsidR="00367326" w:rsidRPr="00367326">
        <w:rPr>
          <w:rFonts w:hint="cs"/>
          <w:b/>
          <w:bCs/>
          <w:cs/>
          <w:lang w:bidi="si-LK"/>
        </w:rPr>
        <w:t>්</w:t>
      </w:r>
      <w:r w:rsidRPr="00367326">
        <w:rPr>
          <w:b/>
          <w:bCs/>
          <w:cs/>
          <w:lang w:bidi="si-LK"/>
        </w:rPr>
        <w:t>ඨාන</w:t>
      </w:r>
      <w:r w:rsidR="00367326" w:rsidRPr="00367326">
        <w:rPr>
          <w:rFonts w:hint="cs"/>
          <w:b/>
          <w:bCs/>
          <w:cs/>
          <w:lang w:bidi="si-LK"/>
        </w:rPr>
        <w:t>ං</w:t>
      </w:r>
      <w:r w:rsidRPr="00367326">
        <w:rPr>
          <w:b/>
          <w:bCs/>
        </w:rPr>
        <w:t xml:space="preserve">, </w:t>
      </w:r>
      <w:r w:rsidRPr="00367326">
        <w:rPr>
          <w:b/>
          <w:bCs/>
          <w:cs/>
          <w:lang w:bidi="si-LK"/>
        </w:rPr>
        <w:t>පරගාරවපදටඨාන</w:t>
      </w:r>
      <w:r w:rsidR="00367326" w:rsidRPr="00367326">
        <w:rPr>
          <w:rFonts w:hint="cs"/>
          <w:b/>
          <w:bCs/>
          <w:cs/>
          <w:lang w:bidi="si-LK"/>
        </w:rPr>
        <w:t>ං</w:t>
      </w:r>
      <w:r w:rsidR="003E6E91">
        <w:rPr>
          <w:b/>
          <w:bCs/>
        </w:rPr>
        <w:t>’</w:t>
      </w:r>
      <w:r w:rsidRPr="00367326">
        <w:rPr>
          <w:b/>
          <w:bCs/>
        </w:rPr>
        <w:t xml:space="preserve"> </w:t>
      </w:r>
      <w:r w:rsidRPr="00C066C0">
        <w:rPr>
          <w:cs/>
          <w:lang w:bidi="si-LK"/>
        </w:rPr>
        <w:t xml:space="preserve">යනු පාළියි. </w:t>
      </w:r>
    </w:p>
    <w:p w14:paraId="08667074" w14:textId="2C6DCD1C" w:rsidR="007B0153" w:rsidRDefault="003E6E91" w:rsidP="009A4EEE">
      <w:pPr>
        <w:rPr>
          <w:lang w:bidi="si-LK"/>
        </w:rPr>
      </w:pPr>
      <w:r>
        <w:rPr>
          <w:b/>
          <w:bCs/>
        </w:rPr>
        <w:t>‘</w:t>
      </w:r>
      <w:r w:rsidR="00C066C0" w:rsidRPr="00367326">
        <w:rPr>
          <w:b/>
          <w:bCs/>
          <w:cs/>
          <w:lang w:bidi="si-LK"/>
        </w:rPr>
        <w:t>න ලු</w:t>
      </w:r>
      <w:r w:rsidR="00367326" w:rsidRPr="00367326">
        <w:rPr>
          <w:rFonts w:hint="cs"/>
          <w:b/>
          <w:bCs/>
          <w:cs/>
          <w:lang w:bidi="si-LK"/>
        </w:rPr>
        <w:t>බ‍්භන‍්ති</w:t>
      </w:r>
      <w:r w:rsidR="00C066C0" w:rsidRPr="00367326">
        <w:rPr>
          <w:b/>
          <w:bCs/>
          <w:cs/>
          <w:lang w:bidi="si-LK"/>
        </w:rPr>
        <w:t xml:space="preserve"> තෙන</w:t>
      </w:r>
      <w:r w:rsidR="00C066C0" w:rsidRPr="00367326">
        <w:rPr>
          <w:b/>
          <w:bCs/>
        </w:rPr>
        <w:t xml:space="preserve">, </w:t>
      </w:r>
      <w:r w:rsidR="00C066C0" w:rsidRPr="00367326">
        <w:rPr>
          <w:b/>
          <w:bCs/>
          <w:cs/>
          <w:lang w:bidi="si-LK"/>
        </w:rPr>
        <w:t>සයං වා න ලු</w:t>
      </w:r>
      <w:r w:rsidR="00367326" w:rsidRPr="00367326">
        <w:rPr>
          <w:rFonts w:hint="cs"/>
          <w:b/>
          <w:bCs/>
          <w:cs/>
          <w:lang w:bidi="si-LK"/>
        </w:rPr>
        <w:t>බ‍්භ</w:t>
      </w:r>
      <w:r w:rsidR="00C066C0" w:rsidRPr="00367326">
        <w:rPr>
          <w:b/>
          <w:bCs/>
          <w:cs/>
          <w:lang w:bidi="si-LK"/>
        </w:rPr>
        <w:t>ති</w:t>
      </w:r>
      <w:r w:rsidR="00C066C0" w:rsidRPr="00367326">
        <w:rPr>
          <w:b/>
          <w:bCs/>
        </w:rPr>
        <w:t xml:space="preserve">, </w:t>
      </w:r>
      <w:r w:rsidR="00C066C0" w:rsidRPr="00367326">
        <w:rPr>
          <w:b/>
          <w:bCs/>
          <w:cs/>
          <w:lang w:bidi="si-LK"/>
        </w:rPr>
        <w:t>අලු</w:t>
      </w:r>
      <w:r w:rsidR="00367326" w:rsidRPr="00367326">
        <w:rPr>
          <w:rFonts w:hint="cs"/>
          <w:b/>
          <w:bCs/>
          <w:cs/>
          <w:lang w:bidi="si-LK"/>
        </w:rPr>
        <w:t>බ‍්භ</w:t>
      </w:r>
      <w:r w:rsidR="00C066C0" w:rsidRPr="00367326">
        <w:rPr>
          <w:b/>
          <w:bCs/>
          <w:cs/>
          <w:lang w:bidi="si-LK"/>
        </w:rPr>
        <w:t>නම</w:t>
      </w:r>
      <w:r w:rsidR="00367326" w:rsidRPr="00367326">
        <w:rPr>
          <w:rFonts w:hint="cs"/>
          <w:b/>
          <w:bCs/>
          <w:cs/>
          <w:lang w:bidi="si-LK"/>
        </w:rPr>
        <w:t>ත‍්ත</w:t>
      </w:r>
      <w:r w:rsidR="00C066C0" w:rsidRPr="00367326">
        <w:rPr>
          <w:b/>
          <w:bCs/>
          <w:cs/>
          <w:lang w:bidi="si-LK"/>
        </w:rPr>
        <w:t xml:space="preserve"> මෙ</w:t>
      </w:r>
      <w:r w:rsidR="00367326" w:rsidRPr="00367326">
        <w:rPr>
          <w:rFonts w:hint="cs"/>
          <w:b/>
          <w:bCs/>
          <w:cs/>
          <w:lang w:bidi="si-LK"/>
        </w:rPr>
        <w:t>ව</w:t>
      </w:r>
      <w:r w:rsidR="00C066C0" w:rsidRPr="00367326">
        <w:rPr>
          <w:b/>
          <w:bCs/>
          <w:cs/>
          <w:lang w:bidi="si-LK"/>
        </w:rPr>
        <w:t xml:space="preserve"> වා </w:t>
      </w:r>
      <w:r w:rsidR="00367326" w:rsidRPr="00367326">
        <w:rPr>
          <w:rFonts w:hint="cs"/>
          <w:b/>
          <w:bCs/>
          <w:cs/>
          <w:lang w:bidi="si-LK"/>
        </w:rPr>
        <w:t>තන්</w:t>
      </w:r>
      <w:r w:rsidR="00C066C0" w:rsidRPr="00367326">
        <w:rPr>
          <w:b/>
          <w:bCs/>
          <w:cs/>
          <w:lang w:bidi="si-LK"/>
        </w:rPr>
        <w:t>ති-අලො</w:t>
      </w:r>
      <w:r w:rsidR="00367326" w:rsidRPr="00367326">
        <w:rPr>
          <w:rFonts w:hint="cs"/>
          <w:b/>
          <w:bCs/>
          <w:cs/>
          <w:lang w:bidi="si-LK"/>
        </w:rPr>
        <w:t>භො</w:t>
      </w:r>
      <w:r>
        <w:rPr>
          <w:b/>
          <w:bCs/>
        </w:rPr>
        <w:t>’</w:t>
      </w:r>
      <w:r w:rsidR="00C066C0" w:rsidRPr="00C066C0">
        <w:t xml:space="preserve"> </w:t>
      </w:r>
      <w:r w:rsidR="00C066C0" w:rsidRPr="00C066C0">
        <w:rPr>
          <w:cs/>
          <w:lang w:bidi="si-LK"/>
        </w:rPr>
        <w:t>අලෝභ නම් ධ</w:t>
      </w:r>
      <w:r w:rsidR="00983463">
        <w:rPr>
          <w:rFonts w:hint="cs"/>
          <w:cs/>
          <w:lang w:bidi="si-LK"/>
        </w:rPr>
        <w:t>ර්‍ම</w:t>
      </w:r>
      <w:r w:rsidR="00C066C0" w:rsidRPr="00C066C0">
        <w:rPr>
          <w:cs/>
          <w:lang w:bidi="si-LK"/>
        </w:rPr>
        <w:t xml:space="preserve">ශක්තිය </w:t>
      </w:r>
      <w:r w:rsidR="005B53F5">
        <w:rPr>
          <w:cs/>
          <w:lang w:bidi="si-LK"/>
        </w:rPr>
        <w:t>හේතුකොට</w:t>
      </w:r>
      <w:r w:rsidR="00C066C0" w:rsidRPr="00C066C0">
        <w:rPr>
          <w:cs/>
          <w:lang w:bidi="si-LK"/>
        </w:rPr>
        <w:t xml:space="preserve"> සෙසු </w:t>
      </w:r>
      <w:r w:rsidR="00367326">
        <w:rPr>
          <w:rFonts w:hint="cs"/>
          <w:cs/>
          <w:lang w:bidi="si-LK"/>
        </w:rPr>
        <w:t>චෛ</w:t>
      </w:r>
      <w:r w:rsidR="00C066C0" w:rsidRPr="00C066C0">
        <w:rPr>
          <w:cs/>
          <w:lang w:bidi="si-LK"/>
        </w:rPr>
        <w:t>තසිකධ</w:t>
      </w:r>
      <w:r w:rsidR="00983463">
        <w:rPr>
          <w:cs/>
          <w:lang w:bidi="si-LK"/>
        </w:rPr>
        <w:t>ර්‍ම</w:t>
      </w:r>
      <w:r w:rsidR="00C066C0" w:rsidRPr="00C066C0">
        <w:rPr>
          <w:cs/>
          <w:lang w:bidi="si-LK"/>
        </w:rPr>
        <w:t>යෝ රූපාදී වූ අරමුණුවල නො ඇලෙත් නු යි හෝ</w:t>
      </w:r>
      <w:r w:rsidR="00C066C0" w:rsidRPr="00C066C0">
        <w:t xml:space="preserve">, </w:t>
      </w:r>
      <w:r w:rsidR="00C066C0" w:rsidRPr="00C066C0">
        <w:rPr>
          <w:cs/>
          <w:lang w:bidi="si-LK"/>
        </w:rPr>
        <w:t>තෙමේ රූපාදී වූ අරමුණුවල නො ඇලේ නු යි හෝ</w:t>
      </w:r>
      <w:r w:rsidR="00C066C0" w:rsidRPr="00C066C0">
        <w:t xml:space="preserve">, </w:t>
      </w:r>
      <w:r w:rsidR="00C066C0" w:rsidRPr="00C066C0">
        <w:rPr>
          <w:cs/>
          <w:lang w:bidi="si-LK"/>
        </w:rPr>
        <w:t>රූපාදී වූ අරමුණුවල නො ඇලී</w:t>
      </w:r>
      <w:r w:rsidR="00367326">
        <w:rPr>
          <w:rFonts w:hint="cs"/>
          <w:cs/>
          <w:lang w:bidi="si-LK"/>
        </w:rPr>
        <w:t>ම්</w:t>
      </w:r>
      <w:r w:rsidR="00C066C0" w:rsidRPr="00C066C0">
        <w:rPr>
          <w:cs/>
          <w:lang w:bidi="si-LK"/>
        </w:rPr>
        <w:t>මාත්‍රයෙක් නු යි හෝ අ</w:t>
      </w:r>
      <w:r w:rsidR="00F04B05">
        <w:rPr>
          <w:rFonts w:hint="cs"/>
          <w:cs/>
          <w:lang w:bidi="si-LK"/>
        </w:rPr>
        <w:t>ලෝභ</w:t>
      </w:r>
      <w:r w:rsidR="00C066C0" w:rsidRPr="00C066C0">
        <w:rPr>
          <w:cs/>
          <w:lang w:bidi="si-LK"/>
        </w:rPr>
        <w:t xml:space="preserve"> නම් වේ.</w:t>
      </w:r>
      <w:r w:rsidR="00C066C0" w:rsidRPr="007B0153">
        <w:rPr>
          <w:b/>
          <w:bCs/>
          <w:cs/>
          <w:lang w:bidi="si-LK"/>
        </w:rPr>
        <w:t xml:space="preserve"> </w:t>
      </w:r>
      <w:r>
        <w:rPr>
          <w:b/>
          <w:bCs/>
          <w:cs/>
          <w:lang w:bidi="si-LK"/>
        </w:rPr>
        <w:t>‘</w:t>
      </w:r>
      <w:r w:rsidR="00C066C0" w:rsidRPr="007B0153">
        <w:rPr>
          <w:b/>
          <w:bCs/>
          <w:cs/>
          <w:lang w:bidi="si-LK"/>
        </w:rPr>
        <w:t>ලොභ පටිප</w:t>
      </w:r>
      <w:r w:rsidR="007B0153" w:rsidRPr="007B0153">
        <w:rPr>
          <w:rFonts w:hint="cs"/>
          <w:b/>
          <w:bCs/>
          <w:cs/>
          <w:lang w:bidi="si-LK"/>
        </w:rPr>
        <w:t>ක්ඛො</w:t>
      </w:r>
      <w:r w:rsidR="00C066C0" w:rsidRPr="007B0153">
        <w:rPr>
          <w:b/>
          <w:bCs/>
          <w:cs/>
          <w:lang w:bidi="si-LK"/>
        </w:rPr>
        <w:t xml:space="preserve"> අලො</w:t>
      </w:r>
      <w:r w:rsidR="007B0153" w:rsidRPr="007B0153">
        <w:rPr>
          <w:rFonts w:hint="cs"/>
          <w:b/>
          <w:bCs/>
          <w:cs/>
          <w:lang w:bidi="si-LK"/>
        </w:rPr>
        <w:t>භො</w:t>
      </w:r>
      <w:r>
        <w:rPr>
          <w:b/>
          <w:bCs/>
          <w:cs/>
          <w:lang w:bidi="si-LK"/>
        </w:rPr>
        <w:t>’</w:t>
      </w:r>
      <w:r w:rsidR="007B0153">
        <w:rPr>
          <w:rFonts w:hint="cs"/>
          <w:cs/>
          <w:lang w:bidi="si-LK"/>
        </w:rPr>
        <w:t xml:space="preserve"> </w:t>
      </w:r>
      <w:r w:rsidR="008C067F">
        <w:rPr>
          <w:cs/>
          <w:lang w:bidi="si-LK"/>
        </w:rPr>
        <w:t>ලෝභ</w:t>
      </w:r>
      <w:r w:rsidR="00C066C0" w:rsidRPr="00C066C0">
        <w:rPr>
          <w:cs/>
          <w:lang w:bidi="si-LK"/>
        </w:rPr>
        <w:t>යාගේ ප්‍රතිප</w:t>
      </w:r>
      <w:r w:rsidR="00022B53">
        <w:rPr>
          <w:cs/>
          <w:lang w:bidi="si-LK"/>
        </w:rPr>
        <w:t>ක්‍ෂ</w:t>
      </w:r>
      <w:r w:rsidR="00C066C0" w:rsidRPr="00C066C0">
        <w:rPr>
          <w:cs/>
          <w:lang w:bidi="si-LK"/>
        </w:rPr>
        <w:t>ධ</w:t>
      </w:r>
      <w:r w:rsidR="00983463">
        <w:rPr>
          <w:cs/>
          <w:lang w:bidi="si-LK"/>
        </w:rPr>
        <w:t>ර්‍ම</w:t>
      </w:r>
      <w:r w:rsidR="00C066C0" w:rsidRPr="00C066C0">
        <w:rPr>
          <w:cs/>
          <w:lang w:bidi="si-LK"/>
        </w:rPr>
        <w:t>ය අ</w:t>
      </w:r>
      <w:r w:rsidR="008C067F">
        <w:rPr>
          <w:rFonts w:hint="cs"/>
          <w:cs/>
          <w:lang w:bidi="si-LK"/>
        </w:rPr>
        <w:t>ලෝභ</w:t>
      </w:r>
      <w:r w:rsidR="00C066C0" w:rsidRPr="00C066C0">
        <w:rPr>
          <w:cs/>
          <w:lang w:bidi="si-LK"/>
        </w:rPr>
        <w:t>ය වන හෙයින් අලෝභය හා සම්ප්‍රයුක්තධ</w:t>
      </w:r>
      <w:r w:rsidR="00983463">
        <w:rPr>
          <w:cs/>
          <w:lang w:bidi="si-LK"/>
        </w:rPr>
        <w:t>ර්‍ම</w:t>
      </w:r>
      <w:r w:rsidR="00C066C0" w:rsidRPr="00C066C0">
        <w:rPr>
          <w:cs/>
          <w:lang w:bidi="si-LK"/>
        </w:rPr>
        <w:t>යෝ ද</w:t>
      </w:r>
      <w:r w:rsidR="00C066C0" w:rsidRPr="00C066C0">
        <w:t xml:space="preserve">, </w:t>
      </w:r>
      <w:r w:rsidR="00C066C0" w:rsidRPr="00C066C0">
        <w:rPr>
          <w:cs/>
          <w:lang w:bidi="si-LK"/>
        </w:rPr>
        <w:t>අ</w:t>
      </w:r>
      <w:r w:rsidR="008C067F">
        <w:rPr>
          <w:cs/>
          <w:lang w:bidi="si-LK"/>
        </w:rPr>
        <w:t>ලෝභ</w:t>
      </w:r>
      <w:r w:rsidR="00C066C0" w:rsidRPr="00C066C0">
        <w:rPr>
          <w:cs/>
          <w:lang w:bidi="si-LK"/>
        </w:rPr>
        <w:t>ය හා යෙදුනු පුද්ගලයා ද අ</w:t>
      </w:r>
      <w:r w:rsidR="008C067F">
        <w:rPr>
          <w:rFonts w:hint="cs"/>
          <w:cs/>
          <w:lang w:bidi="si-LK"/>
        </w:rPr>
        <w:t>ලෝභ</w:t>
      </w:r>
      <w:r w:rsidR="007B3695">
        <w:rPr>
          <w:cs/>
          <w:lang w:bidi="si-LK"/>
        </w:rPr>
        <w:t>හේතුවෙන්</w:t>
      </w:r>
      <w:r w:rsidR="00C066C0" w:rsidRPr="00C066C0">
        <w:rPr>
          <w:cs/>
          <w:lang w:bidi="si-LK"/>
        </w:rPr>
        <w:t xml:space="preserve"> රූපාදී වූ අරමුණෙහි නො ඇලෙත් ද තෙමේ</w:t>
      </w:r>
      <w:r w:rsidR="00C909C1">
        <w:rPr>
          <w:cs/>
          <w:lang w:bidi="si-LK"/>
        </w:rPr>
        <w:t>ත්</w:t>
      </w:r>
      <w:r w:rsidR="00C066C0" w:rsidRPr="00C066C0">
        <w:rPr>
          <w:cs/>
          <w:lang w:bidi="si-LK"/>
        </w:rPr>
        <w:t xml:space="preserve"> කිසිවිටෙක</w:t>
      </w:r>
      <w:r w:rsidR="00C909C1">
        <w:rPr>
          <w:cs/>
          <w:lang w:bidi="si-LK"/>
        </w:rPr>
        <w:t>ත්</w:t>
      </w:r>
      <w:r w:rsidR="00C066C0" w:rsidRPr="00C066C0">
        <w:rPr>
          <w:cs/>
          <w:lang w:bidi="si-LK"/>
        </w:rPr>
        <w:t xml:space="preserve"> රූපාදී වූ අරමු</w:t>
      </w:r>
      <w:r w:rsidR="007B0153">
        <w:rPr>
          <w:rFonts w:hint="cs"/>
          <w:cs/>
          <w:lang w:bidi="si-LK"/>
        </w:rPr>
        <w:t>ණෙ</w:t>
      </w:r>
      <w:r w:rsidR="00C066C0" w:rsidRPr="00C066C0">
        <w:rPr>
          <w:cs/>
          <w:lang w:bidi="si-LK"/>
        </w:rPr>
        <w:t>හි නො ඇලේ ද</w:t>
      </w:r>
      <w:r w:rsidR="00C066C0" w:rsidRPr="00C066C0">
        <w:t xml:space="preserve">, </w:t>
      </w:r>
      <w:r w:rsidR="00C066C0" w:rsidRPr="00C066C0">
        <w:rPr>
          <w:cs/>
          <w:lang w:bidi="si-LK"/>
        </w:rPr>
        <w:t>ඒ මේ චෛතසිකශක්තිය රූපාදී වූ අරමුණෙහි නො ඇලෙ</w:t>
      </w:r>
      <w:r w:rsidR="007B0153">
        <w:rPr>
          <w:rFonts w:hint="cs"/>
          <w:cs/>
          <w:lang w:bidi="si-LK"/>
        </w:rPr>
        <w:t>නා</w:t>
      </w:r>
      <w:r w:rsidR="00C066C0" w:rsidRPr="00C066C0">
        <w:rPr>
          <w:cs/>
          <w:lang w:bidi="si-LK"/>
        </w:rPr>
        <w:t xml:space="preserve">කාරයෙන් පවත්නා හෙයින් අලෝහ නමැ යි දත යුතු ය. මෙය බලවත් කුශලයෙකි. කුශලමූලයෙක් ද වේ. ශොභන </w:t>
      </w:r>
      <w:r w:rsidR="007B0153">
        <w:rPr>
          <w:rFonts w:hint="cs"/>
          <w:cs/>
          <w:lang w:bidi="si-LK"/>
        </w:rPr>
        <w:t>චෛ</w:t>
      </w:r>
      <w:r w:rsidR="00C066C0" w:rsidRPr="00C066C0">
        <w:rPr>
          <w:cs/>
          <w:lang w:bidi="si-LK"/>
        </w:rPr>
        <w:t>තසිකයෙකි.</w:t>
      </w:r>
    </w:p>
    <w:p w14:paraId="5CF4C82A" w14:textId="7070A90A" w:rsidR="00C066C0" w:rsidRPr="00C066C0" w:rsidRDefault="00C066C0" w:rsidP="009A4EEE">
      <w:r w:rsidRPr="00C066C0">
        <w:rPr>
          <w:cs/>
          <w:lang w:bidi="si-LK"/>
        </w:rPr>
        <w:t>අලෝභචෛතසිකය</w:t>
      </w:r>
      <w:r w:rsidRPr="00C066C0">
        <w:t xml:space="preserve">, </w:t>
      </w:r>
      <w:r w:rsidRPr="00C066C0">
        <w:rPr>
          <w:cs/>
          <w:lang w:bidi="si-LK"/>
        </w:rPr>
        <w:t>රූපාදී වූ අරමුණෙහි ලා සිතෙහි අගෙ</w:t>
      </w:r>
      <w:r w:rsidR="007B0153">
        <w:rPr>
          <w:rFonts w:hint="cs"/>
          <w:cs/>
          <w:lang w:bidi="si-LK"/>
        </w:rPr>
        <w:t>ධ</w:t>
      </w:r>
      <w:r w:rsidRPr="00C066C0">
        <w:rPr>
          <w:cs/>
          <w:lang w:bidi="si-LK"/>
        </w:rPr>
        <w:t xml:space="preserve"> ස</w:t>
      </w:r>
      <w:r w:rsidR="007B0153">
        <w:rPr>
          <w:rFonts w:hint="cs"/>
          <w:cs/>
          <w:lang w:bidi="si-LK"/>
        </w:rPr>
        <w:t>්</w:t>
      </w:r>
      <w:r w:rsidRPr="00C066C0">
        <w:rPr>
          <w:cs/>
          <w:lang w:bidi="si-LK"/>
        </w:rPr>
        <w:t>වභාවය ලකුණු කොට සිටියේ ය. නෙළු</w:t>
      </w:r>
      <w:r w:rsidR="007B0153">
        <w:rPr>
          <w:rFonts w:hint="cs"/>
          <w:cs/>
          <w:lang w:bidi="si-LK"/>
        </w:rPr>
        <w:t>ම්ප</w:t>
      </w:r>
      <w:r w:rsidRPr="00C066C0">
        <w:rPr>
          <w:cs/>
          <w:lang w:bidi="si-LK"/>
        </w:rPr>
        <w:t>තෙහි දියබිඳු නො ඇලීම සේ ය. කෘත්‍යය</w:t>
      </w:r>
      <w:r w:rsidRPr="00C066C0">
        <w:t xml:space="preserve">, </w:t>
      </w:r>
      <w:r w:rsidRPr="00C066C0">
        <w:rPr>
          <w:cs/>
          <w:lang w:bidi="si-LK"/>
        </w:rPr>
        <w:t xml:space="preserve">යම්කිසි වස්තුවක් මම ය මාගේ ය යි දැඩි </w:t>
      </w:r>
      <w:r w:rsidR="007B0153">
        <w:rPr>
          <w:cs/>
          <w:lang w:bidi="si-LK"/>
        </w:rPr>
        <w:t>වශයෙන් ලං කොට නො ගැණ</w:t>
      </w:r>
      <w:r w:rsidR="007B0153">
        <w:rPr>
          <w:rFonts w:hint="cs"/>
          <w:cs/>
          <w:lang w:bidi="si-LK"/>
        </w:rPr>
        <w:t>ී</w:t>
      </w:r>
      <w:r w:rsidRPr="00C066C0">
        <w:rPr>
          <w:cs/>
          <w:lang w:bidi="si-LK"/>
        </w:rPr>
        <w:t xml:space="preserve">ම යි. රාගාදී වූ හැම </w:t>
      </w:r>
      <w:r w:rsidR="007B0153">
        <w:rPr>
          <w:rFonts w:hint="cs"/>
          <w:cs/>
          <w:lang w:bidi="si-LK"/>
        </w:rPr>
        <w:t>ක්ලේ</w:t>
      </w:r>
      <w:r w:rsidRPr="00C066C0">
        <w:rPr>
          <w:cs/>
          <w:lang w:bidi="si-LK"/>
        </w:rPr>
        <w:t>ශයන් කෙරෙන් සමුච්ඡේදප්‍රහාණවශයෙන් මිදී සිටි රහත් කෙනකු මෙනි. රූපාදී වූ අරමුණෙහි නො ඇලෙනු කැමැති බව පච</w:t>
      </w:r>
      <w:r w:rsidR="007B0153">
        <w:rPr>
          <w:rFonts w:hint="cs"/>
          <w:cs/>
          <w:lang w:bidi="si-LK"/>
        </w:rPr>
        <w:t>්චු</w:t>
      </w:r>
      <w:r w:rsidRPr="00C066C0">
        <w:rPr>
          <w:cs/>
          <w:lang w:bidi="si-LK"/>
        </w:rPr>
        <w:t>පට්ඨාන යි. අසුචිවළෙක හුනු පුරුෂයකුගේ ඒ අශු</w:t>
      </w:r>
      <w:r w:rsidR="007B0153">
        <w:rPr>
          <w:rFonts w:hint="cs"/>
          <w:cs/>
          <w:lang w:bidi="si-LK"/>
        </w:rPr>
        <w:t>චි</w:t>
      </w:r>
      <w:r w:rsidRPr="00C066C0">
        <w:rPr>
          <w:cs/>
          <w:lang w:bidi="si-LK"/>
        </w:rPr>
        <w:t>යෙහි නො ඇලෙනු ක</w:t>
      </w:r>
      <w:r w:rsidR="007B0153">
        <w:rPr>
          <w:rFonts w:hint="cs"/>
          <w:cs/>
          <w:lang w:bidi="si-LK"/>
        </w:rPr>
        <w:t>ැ</w:t>
      </w:r>
      <w:r w:rsidRPr="00C066C0">
        <w:rPr>
          <w:cs/>
          <w:lang w:bidi="si-LK"/>
        </w:rPr>
        <w:t xml:space="preserve">මැති බව මෙනි. ප්‍රහීණ කළ </w:t>
      </w:r>
      <w:r w:rsidR="008C067F">
        <w:rPr>
          <w:cs/>
          <w:lang w:bidi="si-LK"/>
        </w:rPr>
        <w:t>ලෝභ</w:t>
      </w:r>
      <w:r w:rsidRPr="00C066C0">
        <w:rPr>
          <w:cs/>
          <w:lang w:bidi="si-LK"/>
        </w:rPr>
        <w:t xml:space="preserve">ය පදට්ඨාන යි. </w:t>
      </w:r>
      <w:r w:rsidR="003E6E91">
        <w:rPr>
          <w:b/>
          <w:bCs/>
        </w:rPr>
        <w:t>‘</w:t>
      </w:r>
      <w:r w:rsidRPr="007B0153">
        <w:rPr>
          <w:b/>
          <w:bCs/>
          <w:cs/>
          <w:lang w:bidi="si-LK"/>
        </w:rPr>
        <w:t>අලො</w:t>
      </w:r>
      <w:r w:rsidR="007B0153" w:rsidRPr="007B0153">
        <w:rPr>
          <w:rFonts w:hint="cs"/>
          <w:b/>
          <w:bCs/>
          <w:cs/>
          <w:lang w:bidi="si-LK"/>
        </w:rPr>
        <w:t>භො</w:t>
      </w:r>
      <w:r w:rsidRPr="007B0153">
        <w:rPr>
          <w:b/>
          <w:bCs/>
          <w:cs/>
          <w:lang w:bidi="si-LK"/>
        </w:rPr>
        <w:t xml:space="preserve"> ආරම</w:t>
      </w:r>
      <w:r w:rsidR="007B0153" w:rsidRPr="007B0153">
        <w:rPr>
          <w:rFonts w:hint="cs"/>
          <w:b/>
          <w:bCs/>
          <w:cs/>
          <w:lang w:bidi="si-LK"/>
        </w:rPr>
        <w:t>්මණෙ</w:t>
      </w:r>
      <w:r w:rsidR="007B0153" w:rsidRPr="007B0153">
        <w:rPr>
          <w:b/>
          <w:bCs/>
          <w:cs/>
          <w:lang w:bidi="si-LK"/>
        </w:rPr>
        <w:t xml:space="preserve"> චිත්තස්ස</w:t>
      </w:r>
      <w:r w:rsidR="007B0153" w:rsidRPr="007B0153">
        <w:rPr>
          <w:rFonts w:hint="cs"/>
          <w:b/>
          <w:bCs/>
          <w:cs/>
          <w:lang w:bidi="si-LK"/>
        </w:rPr>
        <w:t xml:space="preserve"> </w:t>
      </w:r>
      <w:r w:rsidRPr="007B0153">
        <w:rPr>
          <w:b/>
          <w:bCs/>
          <w:cs/>
          <w:lang w:bidi="si-LK"/>
        </w:rPr>
        <w:t>අගෙ</w:t>
      </w:r>
      <w:r w:rsidR="007B0153" w:rsidRPr="007B0153">
        <w:rPr>
          <w:rFonts w:hint="cs"/>
          <w:b/>
          <w:bCs/>
          <w:cs/>
          <w:lang w:bidi="si-LK"/>
        </w:rPr>
        <w:t>ධ</w:t>
      </w:r>
      <w:r w:rsidRPr="007B0153">
        <w:rPr>
          <w:b/>
          <w:bCs/>
          <w:cs/>
          <w:lang w:bidi="si-LK"/>
        </w:rPr>
        <w:t>ලක්ඛ</w:t>
      </w:r>
      <w:r w:rsidR="007B0153" w:rsidRPr="007B0153">
        <w:rPr>
          <w:rFonts w:hint="cs"/>
          <w:b/>
          <w:bCs/>
          <w:cs/>
          <w:lang w:bidi="si-LK"/>
        </w:rPr>
        <w:t>ණො</w:t>
      </w:r>
      <w:r w:rsidRPr="007B0153">
        <w:rPr>
          <w:b/>
          <w:bCs/>
        </w:rPr>
        <w:t xml:space="preserve">, </w:t>
      </w:r>
      <w:r w:rsidRPr="007B0153">
        <w:rPr>
          <w:b/>
          <w:bCs/>
          <w:cs/>
          <w:lang w:bidi="si-LK"/>
        </w:rPr>
        <w:t>අල</w:t>
      </w:r>
      <w:r w:rsidR="007B0153" w:rsidRPr="007B0153">
        <w:rPr>
          <w:rFonts w:hint="cs"/>
          <w:b/>
          <w:bCs/>
          <w:cs/>
          <w:lang w:bidi="si-LK"/>
        </w:rPr>
        <w:t>ග‍්ග</w:t>
      </w:r>
      <w:r w:rsidR="007B0153">
        <w:rPr>
          <w:rFonts w:hint="cs"/>
          <w:b/>
          <w:bCs/>
          <w:cs/>
          <w:lang w:bidi="si-LK"/>
        </w:rPr>
        <w:t>භා</w:t>
      </w:r>
      <w:r w:rsidRPr="007B0153">
        <w:rPr>
          <w:b/>
          <w:bCs/>
          <w:cs/>
          <w:lang w:bidi="si-LK"/>
        </w:rPr>
        <w:t>වලක්ඛ</w:t>
      </w:r>
      <w:r w:rsidR="007B0153" w:rsidRPr="007B0153">
        <w:rPr>
          <w:rFonts w:hint="cs"/>
          <w:b/>
          <w:bCs/>
          <w:cs/>
          <w:lang w:bidi="si-LK"/>
        </w:rPr>
        <w:t>ණො</w:t>
      </w:r>
      <w:r w:rsidRPr="007B0153">
        <w:rPr>
          <w:b/>
          <w:bCs/>
          <w:cs/>
          <w:lang w:bidi="si-LK"/>
        </w:rPr>
        <w:t xml:space="preserve"> වා අපරි</w:t>
      </w:r>
      <w:r w:rsidR="007B0153" w:rsidRPr="007B0153">
        <w:rPr>
          <w:rFonts w:hint="cs"/>
          <w:b/>
          <w:bCs/>
          <w:cs/>
          <w:lang w:bidi="si-LK"/>
        </w:rPr>
        <w:t>ග්</w:t>
      </w:r>
      <w:r w:rsidRPr="007B0153">
        <w:rPr>
          <w:b/>
          <w:bCs/>
          <w:cs/>
          <w:lang w:bidi="si-LK"/>
        </w:rPr>
        <w:t>ගහ</w:t>
      </w:r>
      <w:r w:rsidR="007B0153" w:rsidRPr="007B0153">
        <w:rPr>
          <w:rFonts w:hint="cs"/>
          <w:b/>
          <w:bCs/>
          <w:cs/>
          <w:lang w:bidi="si-LK"/>
        </w:rPr>
        <w:t>රසො</w:t>
      </w:r>
      <w:r w:rsidRPr="007B0153">
        <w:rPr>
          <w:b/>
          <w:bCs/>
        </w:rPr>
        <w:t xml:space="preserve">, </w:t>
      </w:r>
      <w:r w:rsidRPr="007B0153">
        <w:rPr>
          <w:b/>
          <w:bCs/>
          <w:cs/>
          <w:lang w:bidi="si-LK"/>
        </w:rPr>
        <w:t>අනල</w:t>
      </w:r>
      <w:r w:rsidR="007B0153" w:rsidRPr="007B0153">
        <w:rPr>
          <w:rFonts w:hint="cs"/>
          <w:b/>
          <w:bCs/>
          <w:cs/>
          <w:lang w:bidi="si-LK"/>
        </w:rPr>
        <w:t>්</w:t>
      </w:r>
      <w:r w:rsidRPr="007B0153">
        <w:rPr>
          <w:b/>
          <w:bCs/>
          <w:cs/>
          <w:lang w:bidi="si-LK"/>
        </w:rPr>
        <w:t>ලීනභාවපච්චුපටඨානො</w:t>
      </w:r>
      <w:r w:rsidRPr="007B0153">
        <w:rPr>
          <w:b/>
          <w:bCs/>
        </w:rPr>
        <w:t xml:space="preserve">, </w:t>
      </w:r>
      <w:r w:rsidR="007B0153" w:rsidRPr="007B0153">
        <w:rPr>
          <w:b/>
          <w:bCs/>
          <w:cs/>
          <w:lang w:bidi="si-LK"/>
        </w:rPr>
        <w:t>පහ</w:t>
      </w:r>
      <w:r w:rsidR="007B0153" w:rsidRPr="007B0153">
        <w:rPr>
          <w:rFonts w:hint="cs"/>
          <w:b/>
          <w:bCs/>
          <w:cs/>
          <w:lang w:bidi="si-LK"/>
        </w:rPr>
        <w:t>ී</w:t>
      </w:r>
      <w:r w:rsidRPr="007B0153">
        <w:rPr>
          <w:b/>
          <w:bCs/>
          <w:cs/>
          <w:lang w:bidi="si-LK"/>
        </w:rPr>
        <w:t>නලෝභ පදටඨානො</w:t>
      </w:r>
      <w:r w:rsidR="003E6E91">
        <w:rPr>
          <w:b/>
          <w:bCs/>
        </w:rPr>
        <w:t>’</w:t>
      </w:r>
      <w:r w:rsidRPr="00C066C0">
        <w:t xml:space="preserve"> </w:t>
      </w:r>
      <w:r w:rsidRPr="00C066C0">
        <w:rPr>
          <w:cs/>
          <w:lang w:bidi="si-LK"/>
        </w:rPr>
        <w:t xml:space="preserve">යනු පාළියි. </w:t>
      </w:r>
    </w:p>
    <w:p w14:paraId="35AFCBAD" w14:textId="22237201" w:rsidR="00C066C0" w:rsidRPr="00C066C0" w:rsidRDefault="009A4EEE" w:rsidP="009A4EEE">
      <w:r>
        <w:rPr>
          <w:b/>
          <w:bCs/>
        </w:rPr>
        <w:t>‘</w:t>
      </w:r>
      <w:r w:rsidR="00C066C0" w:rsidRPr="006C3B0E">
        <w:rPr>
          <w:b/>
          <w:bCs/>
          <w:cs/>
          <w:lang w:bidi="si-LK"/>
        </w:rPr>
        <w:t>න දුස්සති</w:t>
      </w:r>
      <w:r w:rsidR="00C066C0" w:rsidRPr="006C3B0E">
        <w:rPr>
          <w:b/>
          <w:bCs/>
        </w:rPr>
        <w:t xml:space="preserve">, </w:t>
      </w:r>
      <w:r w:rsidR="00C066C0" w:rsidRPr="006C3B0E">
        <w:rPr>
          <w:b/>
          <w:bCs/>
          <w:cs/>
          <w:lang w:bidi="si-LK"/>
        </w:rPr>
        <w:t>සයං වා න දුස්සති</w:t>
      </w:r>
      <w:r w:rsidR="00C066C0" w:rsidRPr="006C3B0E">
        <w:rPr>
          <w:b/>
          <w:bCs/>
        </w:rPr>
        <w:t xml:space="preserve">, </w:t>
      </w:r>
      <w:r w:rsidR="00C066C0" w:rsidRPr="006C3B0E">
        <w:rPr>
          <w:b/>
          <w:bCs/>
          <w:cs/>
          <w:lang w:bidi="si-LK"/>
        </w:rPr>
        <w:t>අදුස්සනම</w:t>
      </w:r>
      <w:r w:rsidR="006C3B0E" w:rsidRPr="006C3B0E">
        <w:rPr>
          <w:rFonts w:hint="cs"/>
          <w:b/>
          <w:bCs/>
          <w:cs/>
          <w:lang w:bidi="si-LK"/>
        </w:rPr>
        <w:t>ත‍්ත</w:t>
      </w:r>
      <w:r w:rsidR="00C066C0" w:rsidRPr="006C3B0E">
        <w:rPr>
          <w:b/>
          <w:bCs/>
          <w:cs/>
          <w:lang w:bidi="si-LK"/>
        </w:rPr>
        <w:t>මෙව වාතන</w:t>
      </w:r>
      <w:r w:rsidR="006C3B0E" w:rsidRPr="006C3B0E">
        <w:rPr>
          <w:rFonts w:hint="cs"/>
          <w:b/>
          <w:bCs/>
          <w:cs/>
          <w:lang w:bidi="si-LK"/>
        </w:rPr>
        <w:t>්</w:t>
      </w:r>
      <w:r w:rsidR="009D109C">
        <w:rPr>
          <w:b/>
          <w:bCs/>
          <w:cs/>
          <w:lang w:bidi="si-LK"/>
        </w:rPr>
        <w:t>ති</w:t>
      </w:r>
      <w:r w:rsidR="00C066C0" w:rsidRPr="006C3B0E">
        <w:rPr>
          <w:b/>
          <w:bCs/>
          <w:cs/>
          <w:lang w:bidi="si-LK"/>
        </w:rPr>
        <w:t>=අ</w:t>
      </w:r>
      <w:r w:rsidR="006C3B0E" w:rsidRPr="006C3B0E">
        <w:rPr>
          <w:rFonts w:hint="cs"/>
          <w:b/>
          <w:bCs/>
          <w:cs/>
          <w:lang w:bidi="si-LK"/>
        </w:rPr>
        <w:t>දොසො</w:t>
      </w:r>
      <w:r w:rsidR="003E6E91">
        <w:rPr>
          <w:b/>
          <w:bCs/>
        </w:rPr>
        <w:t>’</w:t>
      </w:r>
      <w:r w:rsidR="00C066C0" w:rsidRPr="006C3B0E">
        <w:rPr>
          <w:b/>
          <w:bCs/>
        </w:rPr>
        <w:t xml:space="preserve"> </w:t>
      </w:r>
      <w:r w:rsidR="00C066C0" w:rsidRPr="00C066C0">
        <w:rPr>
          <w:cs/>
          <w:lang w:bidi="si-LK"/>
        </w:rPr>
        <w:t>යම් ධ</w:t>
      </w:r>
      <w:r w:rsidR="00983463">
        <w:rPr>
          <w:cs/>
          <w:lang w:bidi="si-LK"/>
        </w:rPr>
        <w:t>ර්‍ම</w:t>
      </w:r>
      <w:r w:rsidR="00C066C0" w:rsidRPr="00C066C0">
        <w:rPr>
          <w:cs/>
          <w:lang w:bidi="si-LK"/>
        </w:rPr>
        <w:t xml:space="preserve"> ශක්තියකින් චෛතසික ධ</w:t>
      </w:r>
      <w:r w:rsidR="00983463">
        <w:rPr>
          <w:cs/>
          <w:lang w:bidi="si-LK"/>
        </w:rPr>
        <w:t>ර්‍ම</w:t>
      </w:r>
      <w:r w:rsidR="00C066C0" w:rsidRPr="00C066C0">
        <w:rPr>
          <w:cs/>
          <w:lang w:bidi="si-LK"/>
        </w:rPr>
        <w:t>යෝ අරමුණුවල දූෂිත නො වෙත් ද</w:t>
      </w:r>
      <w:r w:rsidR="00C066C0" w:rsidRPr="00C066C0">
        <w:t xml:space="preserve">, </w:t>
      </w:r>
      <w:r w:rsidR="00C066C0" w:rsidRPr="00C066C0">
        <w:rPr>
          <w:cs/>
          <w:lang w:bidi="si-LK"/>
        </w:rPr>
        <w:t>තෙමේ හෝ අරමුණුවල දූෂිත නො වේ ද</w:t>
      </w:r>
      <w:r w:rsidR="00C066C0" w:rsidRPr="00C066C0">
        <w:t xml:space="preserve">, </w:t>
      </w:r>
      <w:r w:rsidR="00C066C0" w:rsidRPr="00C066C0">
        <w:rPr>
          <w:cs/>
          <w:lang w:bidi="si-LK"/>
        </w:rPr>
        <w:t>අරමුණුවල දූෂිත නො වී</w:t>
      </w:r>
      <w:r w:rsidR="006C3B0E">
        <w:rPr>
          <w:rFonts w:hint="cs"/>
          <w:cs/>
          <w:lang w:bidi="si-LK"/>
        </w:rPr>
        <w:t>ම්මා</w:t>
      </w:r>
      <w:r w:rsidR="00C066C0" w:rsidRPr="00C066C0">
        <w:rPr>
          <w:cs/>
          <w:lang w:bidi="si-LK"/>
        </w:rPr>
        <w:t>ත්‍රයෙක් නු යි හෝ අ</w:t>
      </w:r>
      <w:r w:rsidR="008C067F">
        <w:rPr>
          <w:rFonts w:hint="cs"/>
          <w:cs/>
          <w:lang w:bidi="si-LK"/>
        </w:rPr>
        <w:t>දෝස</w:t>
      </w:r>
      <w:r w:rsidR="00C066C0" w:rsidRPr="00C066C0">
        <w:rPr>
          <w:cs/>
          <w:lang w:bidi="si-LK"/>
        </w:rPr>
        <w:t xml:space="preserve"> නම් වේ</w:t>
      </w:r>
      <w:r w:rsidR="00C066C0" w:rsidRPr="00C066C0">
        <w:t xml:space="preserve">, </w:t>
      </w:r>
      <w:r w:rsidR="00C066C0" w:rsidRPr="00C066C0">
        <w:rPr>
          <w:cs/>
          <w:lang w:bidi="si-LK"/>
        </w:rPr>
        <w:t>සිත යෙ</w:t>
      </w:r>
      <w:r w:rsidR="006C3B0E">
        <w:rPr>
          <w:rFonts w:hint="cs"/>
          <w:cs/>
          <w:lang w:bidi="si-LK"/>
        </w:rPr>
        <w:t>දෙ</w:t>
      </w:r>
      <w:r w:rsidR="00C066C0" w:rsidRPr="00C066C0">
        <w:rPr>
          <w:cs/>
          <w:lang w:bidi="si-LK"/>
        </w:rPr>
        <w:t>න අරමුණෙහි දූෂ්‍ය නො වන ගතිය අ</w:t>
      </w:r>
      <w:r w:rsidR="008C067F">
        <w:rPr>
          <w:cs/>
          <w:lang w:bidi="si-LK"/>
        </w:rPr>
        <w:t>දෝස</w:t>
      </w:r>
      <w:r w:rsidR="00C066C0" w:rsidRPr="00C066C0">
        <w:rPr>
          <w:cs/>
          <w:lang w:bidi="si-LK"/>
        </w:rPr>
        <w:t xml:space="preserve"> නමැ යි කී සේ යි. මේ වනාහි තමහට අහිත වූ අරමුණුවල පැවැති</w:t>
      </w:r>
      <w:r w:rsidR="006C3B0E">
        <w:rPr>
          <w:rFonts w:hint="cs"/>
          <w:cs/>
          <w:lang w:bidi="si-LK"/>
        </w:rPr>
        <w:t xml:space="preserve"> </w:t>
      </w:r>
      <w:r w:rsidR="009141C6">
        <w:rPr>
          <w:rFonts w:hint="cs"/>
          <w:cs/>
          <w:lang w:bidi="si-LK"/>
        </w:rPr>
        <w:t>ද්වේෂ</w:t>
      </w:r>
      <w:r w:rsidR="00C066C0" w:rsidRPr="00C066C0">
        <w:rPr>
          <w:cs/>
          <w:lang w:bidi="si-LK"/>
        </w:rPr>
        <w:t>ය නැති කිරීමෙන් දුටු දුටු සත්වයන් විෂය කොට සෞම්‍ය වූ චිත්ත සන්තානයන් උපදවමින් පව</w:t>
      </w:r>
      <w:r w:rsidR="006C3B0E">
        <w:rPr>
          <w:rFonts w:hint="cs"/>
          <w:cs/>
          <w:lang w:bidi="si-LK"/>
        </w:rPr>
        <w:t>ත්</w:t>
      </w:r>
      <w:r w:rsidR="00C066C0" w:rsidRPr="00C066C0">
        <w:rPr>
          <w:cs/>
          <w:lang w:bidi="si-LK"/>
        </w:rPr>
        <w:t>නේ ය. අ</w:t>
      </w:r>
      <w:r w:rsidR="009141C6">
        <w:rPr>
          <w:rFonts w:hint="cs"/>
          <w:cs/>
          <w:lang w:bidi="si-LK"/>
        </w:rPr>
        <w:t>ද්වේෂ</w:t>
      </w:r>
      <w:r w:rsidR="00C066C0" w:rsidRPr="00C066C0">
        <w:rPr>
          <w:cs/>
          <w:lang w:bidi="si-LK"/>
        </w:rPr>
        <w:t>ය තෙමේ දු</w:t>
      </w:r>
      <w:r w:rsidR="006C3B0E">
        <w:rPr>
          <w:rFonts w:hint="cs"/>
          <w:cs/>
          <w:lang w:bidi="si-LK"/>
        </w:rPr>
        <w:t>ශ්</w:t>
      </w:r>
      <w:r w:rsidR="00C066C0" w:rsidRPr="00C066C0">
        <w:rPr>
          <w:cs/>
          <w:lang w:bidi="si-LK"/>
        </w:rPr>
        <w:t>ශීලකමට විරුද්ධ ය. ශීලයට</w:t>
      </w:r>
      <w:r w:rsidR="005C1E6D">
        <w:rPr>
          <w:cs/>
          <w:lang w:bidi="si-LK"/>
        </w:rPr>
        <w:t xml:space="preserve"> </w:t>
      </w:r>
      <w:r w:rsidR="00E347CF">
        <w:rPr>
          <w:cs/>
          <w:lang w:bidi="si-LK"/>
        </w:rPr>
        <w:t>හේතු ය</w:t>
      </w:r>
      <w:r w:rsidR="00C066C0" w:rsidRPr="00C066C0">
        <w:rPr>
          <w:cs/>
          <w:lang w:bidi="si-LK"/>
        </w:rPr>
        <w:t xml:space="preserve">. ඇති ගුණය ගුණ වශයෙන් ම පිළිගණියි. බලවත් කුශලයෙකි. කුශල මූලයෙක් ද වේ. ශෝභන </w:t>
      </w:r>
      <w:r w:rsidR="006C3B0E">
        <w:rPr>
          <w:rFonts w:hint="cs"/>
          <w:cs/>
          <w:lang w:bidi="si-LK"/>
        </w:rPr>
        <w:t>චෛ</w:t>
      </w:r>
      <w:r w:rsidR="00C066C0" w:rsidRPr="00C066C0">
        <w:rPr>
          <w:cs/>
          <w:lang w:bidi="si-LK"/>
        </w:rPr>
        <w:t xml:space="preserve">තසිකයෙකි. </w:t>
      </w:r>
    </w:p>
    <w:p w14:paraId="34256C36" w14:textId="5DA6D4FC" w:rsidR="00C066C0" w:rsidRPr="00C066C0" w:rsidRDefault="00C066C0" w:rsidP="009A4EEE">
      <w:pPr>
        <w:tabs>
          <w:tab w:val="left" w:pos="7020"/>
        </w:tabs>
      </w:pPr>
      <w:r w:rsidRPr="00C066C0">
        <w:rPr>
          <w:cs/>
          <w:lang w:bidi="si-LK"/>
        </w:rPr>
        <w:t>අ</w:t>
      </w:r>
      <w:r w:rsidR="009141C6">
        <w:rPr>
          <w:rFonts w:hint="cs"/>
          <w:cs/>
          <w:lang w:bidi="si-LK"/>
        </w:rPr>
        <w:t>ද්වේෂ</w:t>
      </w:r>
      <w:r w:rsidRPr="00C066C0">
        <w:rPr>
          <w:cs/>
          <w:lang w:bidi="si-LK"/>
        </w:rPr>
        <w:t>ය</w:t>
      </w:r>
      <w:r w:rsidRPr="00C066C0">
        <w:t xml:space="preserve">, </w:t>
      </w:r>
      <w:r w:rsidRPr="00C066C0">
        <w:rPr>
          <w:cs/>
          <w:lang w:bidi="si-LK"/>
        </w:rPr>
        <w:t>සැඩපරුෂ නො වීම ලකුණු කොට සිටියේ ය. විරුද්ධ නො වන බව හෝ ල</w:t>
      </w:r>
      <w:r w:rsidR="00022B53">
        <w:rPr>
          <w:cs/>
          <w:lang w:bidi="si-LK"/>
        </w:rPr>
        <w:t>ක්‍ෂ</w:t>
      </w:r>
      <w:r w:rsidRPr="00C066C0">
        <w:rPr>
          <w:cs/>
          <w:lang w:bidi="si-LK"/>
        </w:rPr>
        <w:t xml:space="preserve">ණ යි. අනුකූල මිත්‍රයකු </w:t>
      </w:r>
      <w:r w:rsidR="006C3B0E">
        <w:rPr>
          <w:rFonts w:hint="cs"/>
          <w:cs/>
          <w:lang w:bidi="si-LK"/>
        </w:rPr>
        <w:t>සේ</w:t>
      </w:r>
      <w:r w:rsidRPr="00C066C0">
        <w:rPr>
          <w:cs/>
          <w:lang w:bidi="si-LK"/>
        </w:rPr>
        <w:t xml:space="preserve"> ය. කෘත්‍යය</w:t>
      </w:r>
      <w:r w:rsidRPr="00C066C0">
        <w:t xml:space="preserve">, </w:t>
      </w:r>
      <w:r w:rsidR="006C3B0E">
        <w:rPr>
          <w:rFonts w:hint="cs"/>
          <w:cs/>
          <w:lang w:bidi="si-LK"/>
        </w:rPr>
        <w:t>වෛ</w:t>
      </w:r>
      <w:r w:rsidRPr="00C066C0">
        <w:rPr>
          <w:cs/>
          <w:lang w:bidi="si-LK"/>
        </w:rPr>
        <w:t>ර ස</w:t>
      </w:r>
      <w:r w:rsidR="006C3B0E">
        <w:rPr>
          <w:rFonts w:hint="cs"/>
          <w:cs/>
          <w:lang w:bidi="si-LK"/>
        </w:rPr>
        <w:t>න්</w:t>
      </w:r>
      <w:r w:rsidRPr="00C066C0">
        <w:rPr>
          <w:cs/>
          <w:lang w:bidi="si-LK"/>
        </w:rPr>
        <w:t>සිඳවීම යි. චිත්තචෛතසිකදාහය දුරු කිරීම</w:t>
      </w:r>
      <w:r w:rsidR="006C3B0E">
        <w:rPr>
          <w:rFonts w:hint="cs"/>
          <w:cs/>
          <w:lang w:bidi="si-LK"/>
        </w:rPr>
        <w:t xml:space="preserve"> </w:t>
      </w:r>
      <w:r w:rsidRPr="00C066C0">
        <w:rPr>
          <w:cs/>
          <w:lang w:bidi="si-LK"/>
        </w:rPr>
        <w:t xml:space="preserve">හෝ කෘත්‍යය යි. ගොසීසචන්දනාලේපයක් සේ ය. සෞම්‍යහාචය පච්චුපට්ඨාන යි. පහකළ </w:t>
      </w:r>
      <w:r w:rsidR="009141C6">
        <w:rPr>
          <w:rFonts w:hint="cs"/>
          <w:cs/>
          <w:lang w:bidi="si-LK"/>
        </w:rPr>
        <w:t>ද්වේෂ</w:t>
      </w:r>
      <w:r w:rsidRPr="00C066C0">
        <w:rPr>
          <w:cs/>
          <w:lang w:bidi="si-LK"/>
        </w:rPr>
        <w:t xml:space="preserve">ය පදට්ඨානය යි. </w:t>
      </w:r>
      <w:r w:rsidR="003E6E91">
        <w:rPr>
          <w:b/>
          <w:bCs/>
        </w:rPr>
        <w:t>‘</w:t>
      </w:r>
      <w:r w:rsidRPr="006C3B0E">
        <w:rPr>
          <w:b/>
          <w:bCs/>
          <w:cs/>
          <w:lang w:bidi="si-LK"/>
        </w:rPr>
        <w:t>චිත්තස්ස අ</w:t>
      </w:r>
      <w:r w:rsidR="006C3B0E" w:rsidRPr="006C3B0E">
        <w:rPr>
          <w:rFonts w:hint="cs"/>
          <w:b/>
          <w:bCs/>
          <w:cs/>
          <w:lang w:bidi="si-LK"/>
        </w:rPr>
        <w:t>චණ්ඩික්කලක‍්ඛණො</w:t>
      </w:r>
      <w:r w:rsidRPr="006C3B0E">
        <w:rPr>
          <w:b/>
          <w:bCs/>
          <w:cs/>
          <w:lang w:bidi="si-LK"/>
        </w:rPr>
        <w:t xml:space="preserve"> අ</w:t>
      </w:r>
      <w:r w:rsidR="006C3B0E" w:rsidRPr="006C3B0E">
        <w:rPr>
          <w:rFonts w:hint="cs"/>
          <w:b/>
          <w:bCs/>
          <w:cs/>
          <w:lang w:bidi="si-LK"/>
        </w:rPr>
        <w:t>දො</w:t>
      </w:r>
      <w:r w:rsidRPr="006C3B0E">
        <w:rPr>
          <w:b/>
          <w:bCs/>
          <w:cs/>
          <w:lang w:bidi="si-LK"/>
        </w:rPr>
        <w:t>සො</w:t>
      </w:r>
      <w:r w:rsidRPr="006C3B0E">
        <w:rPr>
          <w:b/>
          <w:bCs/>
        </w:rPr>
        <w:t xml:space="preserve">, </w:t>
      </w:r>
      <w:r w:rsidRPr="006C3B0E">
        <w:rPr>
          <w:b/>
          <w:bCs/>
          <w:cs/>
          <w:lang w:bidi="si-LK"/>
        </w:rPr>
        <w:t>අවිරොධලක්ඛ</w:t>
      </w:r>
      <w:r w:rsidR="006C3B0E" w:rsidRPr="006C3B0E">
        <w:rPr>
          <w:rFonts w:hint="cs"/>
          <w:b/>
          <w:bCs/>
          <w:cs/>
          <w:lang w:bidi="si-LK"/>
        </w:rPr>
        <w:t>ණො</w:t>
      </w:r>
      <w:r w:rsidRPr="006C3B0E">
        <w:rPr>
          <w:b/>
          <w:bCs/>
          <w:cs/>
          <w:lang w:bidi="si-LK"/>
        </w:rPr>
        <w:t xml:space="preserve"> වා</w:t>
      </w:r>
      <w:r w:rsidRPr="006C3B0E">
        <w:rPr>
          <w:b/>
          <w:bCs/>
        </w:rPr>
        <w:t xml:space="preserve">, </w:t>
      </w:r>
      <w:r w:rsidRPr="006C3B0E">
        <w:rPr>
          <w:b/>
          <w:bCs/>
          <w:cs/>
          <w:lang w:bidi="si-LK"/>
        </w:rPr>
        <w:t>ආඝාතවිනය</w:t>
      </w:r>
      <w:r w:rsidR="006C3B0E" w:rsidRPr="006C3B0E">
        <w:rPr>
          <w:rFonts w:hint="cs"/>
          <w:b/>
          <w:bCs/>
          <w:cs/>
          <w:lang w:bidi="si-LK"/>
        </w:rPr>
        <w:t>ර</w:t>
      </w:r>
      <w:r w:rsidRPr="006C3B0E">
        <w:rPr>
          <w:b/>
          <w:bCs/>
          <w:cs/>
          <w:lang w:bidi="si-LK"/>
        </w:rPr>
        <w:t>සො</w:t>
      </w:r>
      <w:r w:rsidRPr="006C3B0E">
        <w:rPr>
          <w:b/>
          <w:bCs/>
        </w:rPr>
        <w:t xml:space="preserve">, </w:t>
      </w:r>
      <w:r w:rsidRPr="006C3B0E">
        <w:rPr>
          <w:b/>
          <w:bCs/>
          <w:cs/>
          <w:lang w:bidi="si-LK"/>
        </w:rPr>
        <w:t>පරිළාහවිනයරසො වා</w:t>
      </w:r>
      <w:r w:rsidRPr="006C3B0E">
        <w:rPr>
          <w:b/>
          <w:bCs/>
        </w:rPr>
        <w:t xml:space="preserve">, </w:t>
      </w:r>
      <w:r w:rsidRPr="006C3B0E">
        <w:rPr>
          <w:b/>
          <w:bCs/>
          <w:cs/>
          <w:lang w:bidi="si-LK"/>
        </w:rPr>
        <w:t>සොම්මහාව ප</w:t>
      </w:r>
      <w:r w:rsidR="006C3B0E" w:rsidRPr="006C3B0E">
        <w:rPr>
          <w:rFonts w:hint="cs"/>
          <w:b/>
          <w:bCs/>
          <w:cs/>
          <w:lang w:bidi="si-LK"/>
        </w:rPr>
        <w:t>ච‍්චු</w:t>
      </w:r>
      <w:r w:rsidRPr="006C3B0E">
        <w:rPr>
          <w:b/>
          <w:bCs/>
          <w:cs/>
          <w:lang w:bidi="si-LK"/>
        </w:rPr>
        <w:t>පටට්ඨානො</w:t>
      </w:r>
      <w:r w:rsidRPr="006C3B0E">
        <w:rPr>
          <w:b/>
          <w:bCs/>
        </w:rPr>
        <w:t xml:space="preserve">, </w:t>
      </w:r>
      <w:r w:rsidRPr="006C3B0E">
        <w:rPr>
          <w:b/>
          <w:bCs/>
          <w:cs/>
          <w:lang w:bidi="si-LK"/>
        </w:rPr>
        <w:t>පහීණ</w:t>
      </w:r>
      <w:r w:rsidR="008C067F">
        <w:rPr>
          <w:b/>
          <w:bCs/>
          <w:cs/>
          <w:lang w:bidi="si-LK"/>
        </w:rPr>
        <w:t>දෝස</w:t>
      </w:r>
      <w:r w:rsidRPr="006C3B0E">
        <w:rPr>
          <w:b/>
          <w:bCs/>
          <w:cs/>
          <w:lang w:bidi="si-LK"/>
        </w:rPr>
        <w:t>පදටඨානො</w:t>
      </w:r>
      <w:r w:rsidR="00D5165F">
        <w:rPr>
          <w:b/>
          <w:bCs/>
          <w:cs/>
          <w:lang w:bidi="si-LK"/>
        </w:rPr>
        <w:t>”</w:t>
      </w:r>
      <w:r w:rsidRPr="006C3B0E">
        <w:rPr>
          <w:b/>
          <w:bCs/>
          <w:cs/>
          <w:lang w:bidi="si-LK"/>
        </w:rPr>
        <w:t xml:space="preserve"> </w:t>
      </w:r>
      <w:r w:rsidRPr="00C066C0">
        <w:rPr>
          <w:cs/>
          <w:lang w:bidi="si-LK"/>
        </w:rPr>
        <w:t xml:space="preserve">යනු පාළියි. </w:t>
      </w:r>
    </w:p>
    <w:p w14:paraId="1AB52E95" w14:textId="09D94D38" w:rsidR="00C066C0" w:rsidRPr="00C066C0" w:rsidRDefault="003E6E91" w:rsidP="009A4EEE">
      <w:r>
        <w:rPr>
          <w:b/>
          <w:bCs/>
          <w:cs/>
          <w:lang w:bidi="si-LK"/>
        </w:rPr>
        <w:t>‘</w:t>
      </w:r>
      <w:r w:rsidR="00C066C0" w:rsidRPr="00592E98">
        <w:rPr>
          <w:b/>
          <w:bCs/>
          <w:cs/>
          <w:lang w:bidi="si-LK"/>
        </w:rPr>
        <w:t>න මුය</w:t>
      </w:r>
      <w:r w:rsidR="00592E98" w:rsidRPr="00592E98">
        <w:rPr>
          <w:rFonts w:hint="cs"/>
          <w:b/>
          <w:bCs/>
          <w:cs/>
          <w:lang w:bidi="si-LK"/>
        </w:rPr>
        <w:t>්</w:t>
      </w:r>
      <w:r w:rsidR="00C066C0" w:rsidRPr="00592E98">
        <w:rPr>
          <w:b/>
          <w:bCs/>
          <w:cs/>
          <w:lang w:bidi="si-LK"/>
        </w:rPr>
        <w:t>හන</w:t>
      </w:r>
      <w:r w:rsidR="00592E98" w:rsidRPr="00592E98">
        <w:rPr>
          <w:rFonts w:hint="cs"/>
          <w:b/>
          <w:bCs/>
          <w:cs/>
          <w:lang w:bidi="si-LK"/>
        </w:rPr>
        <w:t>්</w:t>
      </w:r>
      <w:r w:rsidR="00C066C0" w:rsidRPr="00592E98">
        <w:rPr>
          <w:b/>
          <w:bCs/>
          <w:cs/>
          <w:lang w:bidi="si-LK"/>
        </w:rPr>
        <w:t>ති</w:t>
      </w:r>
      <w:r w:rsidR="00C066C0" w:rsidRPr="00592E98">
        <w:rPr>
          <w:b/>
          <w:bCs/>
        </w:rPr>
        <w:t xml:space="preserve">, </w:t>
      </w:r>
      <w:r w:rsidR="00C066C0" w:rsidRPr="00592E98">
        <w:rPr>
          <w:b/>
          <w:bCs/>
          <w:cs/>
          <w:lang w:bidi="si-LK"/>
        </w:rPr>
        <w:t>සයං වා න මුය</w:t>
      </w:r>
      <w:r w:rsidR="00592E98" w:rsidRPr="00592E98">
        <w:rPr>
          <w:rFonts w:hint="cs"/>
          <w:b/>
          <w:bCs/>
          <w:cs/>
          <w:lang w:bidi="si-LK"/>
        </w:rPr>
        <w:t>්</w:t>
      </w:r>
      <w:r w:rsidR="00C066C0" w:rsidRPr="00592E98">
        <w:rPr>
          <w:b/>
          <w:bCs/>
          <w:cs/>
          <w:lang w:bidi="si-LK"/>
        </w:rPr>
        <w:t>හති</w:t>
      </w:r>
      <w:r w:rsidR="00C066C0" w:rsidRPr="00592E98">
        <w:rPr>
          <w:b/>
          <w:bCs/>
        </w:rPr>
        <w:t xml:space="preserve">, </w:t>
      </w:r>
      <w:r w:rsidR="00C066C0" w:rsidRPr="00592E98">
        <w:rPr>
          <w:b/>
          <w:bCs/>
          <w:cs/>
          <w:lang w:bidi="si-LK"/>
        </w:rPr>
        <w:t>අමුය</w:t>
      </w:r>
      <w:r w:rsidR="00592E98" w:rsidRPr="00592E98">
        <w:rPr>
          <w:rFonts w:hint="cs"/>
          <w:b/>
          <w:bCs/>
          <w:cs/>
          <w:lang w:bidi="si-LK"/>
        </w:rPr>
        <w:t>්</w:t>
      </w:r>
      <w:r w:rsidR="00C066C0" w:rsidRPr="00592E98">
        <w:rPr>
          <w:b/>
          <w:bCs/>
          <w:cs/>
          <w:lang w:bidi="si-LK"/>
        </w:rPr>
        <w:t>හනමත්තමෙව වා තන</w:t>
      </w:r>
      <w:r w:rsidR="00592E98" w:rsidRPr="00592E98">
        <w:rPr>
          <w:rFonts w:hint="cs"/>
          <w:b/>
          <w:bCs/>
          <w:cs/>
          <w:lang w:bidi="si-LK"/>
        </w:rPr>
        <w:t>්</w:t>
      </w:r>
      <w:r w:rsidR="00C066C0" w:rsidRPr="00592E98">
        <w:rPr>
          <w:b/>
          <w:bCs/>
          <w:cs/>
          <w:lang w:bidi="si-LK"/>
        </w:rPr>
        <w:t>ති = අමොහො</w:t>
      </w:r>
      <w:r>
        <w:rPr>
          <w:b/>
          <w:bCs/>
        </w:rPr>
        <w:t>’</w:t>
      </w:r>
      <w:r w:rsidR="00C066C0" w:rsidRPr="00592E98">
        <w:rPr>
          <w:b/>
          <w:bCs/>
        </w:rPr>
        <w:t xml:space="preserve"> </w:t>
      </w:r>
      <w:r w:rsidR="00C066C0" w:rsidRPr="00C066C0">
        <w:rPr>
          <w:cs/>
          <w:lang w:bidi="si-LK"/>
        </w:rPr>
        <w:t>යම් ධ</w:t>
      </w:r>
      <w:r w:rsidR="00983463">
        <w:rPr>
          <w:cs/>
          <w:lang w:bidi="si-LK"/>
        </w:rPr>
        <w:t>ර්‍ම</w:t>
      </w:r>
      <w:r w:rsidR="00C066C0" w:rsidRPr="00C066C0">
        <w:rPr>
          <w:cs/>
          <w:lang w:bidi="si-LK"/>
        </w:rPr>
        <w:t xml:space="preserve">ශක්තියක් කරණ කොට </w:t>
      </w:r>
      <w:r w:rsidR="00592E98">
        <w:rPr>
          <w:rFonts w:hint="cs"/>
          <w:cs/>
          <w:lang w:bidi="si-LK"/>
        </w:rPr>
        <w:t>චෛ</w:t>
      </w:r>
      <w:r w:rsidR="00C066C0" w:rsidRPr="00C066C0">
        <w:rPr>
          <w:cs/>
          <w:lang w:bidi="si-LK"/>
        </w:rPr>
        <w:t>තසික ධ</w:t>
      </w:r>
      <w:r w:rsidR="00983463">
        <w:rPr>
          <w:cs/>
          <w:lang w:bidi="si-LK"/>
        </w:rPr>
        <w:t>ර්‍ම</w:t>
      </w:r>
      <w:r w:rsidR="00C066C0" w:rsidRPr="00C066C0">
        <w:rPr>
          <w:cs/>
          <w:lang w:bidi="si-LK"/>
        </w:rPr>
        <w:t>යෝ අරමුණුවල නො මුළා වෙත් ද</w:t>
      </w:r>
      <w:r w:rsidR="00C066C0" w:rsidRPr="00C066C0">
        <w:t xml:space="preserve">, </w:t>
      </w:r>
      <w:r w:rsidR="00C066C0" w:rsidRPr="00C066C0">
        <w:rPr>
          <w:cs/>
          <w:lang w:bidi="si-LK"/>
        </w:rPr>
        <w:t>තෙමේ හෝ නො මුළා වේ ද</w:t>
      </w:r>
      <w:r w:rsidR="00C066C0" w:rsidRPr="00C066C0">
        <w:t xml:space="preserve">, </w:t>
      </w:r>
      <w:r w:rsidR="00C066C0" w:rsidRPr="00C066C0">
        <w:rPr>
          <w:cs/>
          <w:lang w:bidi="si-LK"/>
        </w:rPr>
        <w:t>නො මුළාවීම් මාත්‍රයෙක් නු යි හෝ අමෝහ නම් වේ. සිත යෙදෙන අරමුණුවල ඇති තතු දැන නො මුළාවන ස</w:t>
      </w:r>
      <w:r w:rsidR="00592E98">
        <w:rPr>
          <w:rFonts w:hint="cs"/>
          <w:cs/>
          <w:lang w:bidi="si-LK"/>
        </w:rPr>
        <w:t>්</w:t>
      </w:r>
      <w:r w:rsidR="00C066C0" w:rsidRPr="00C066C0">
        <w:rPr>
          <w:cs/>
          <w:lang w:bidi="si-LK"/>
        </w:rPr>
        <w:t>වභාවය</w:t>
      </w:r>
      <w:r w:rsidR="00C066C0" w:rsidRPr="00C066C0">
        <w:t xml:space="preserve">, </w:t>
      </w:r>
      <w:r w:rsidR="00C066C0" w:rsidRPr="00C066C0">
        <w:rPr>
          <w:cs/>
          <w:lang w:bidi="si-LK"/>
        </w:rPr>
        <w:t>අමෝහ නැමැ යි කීහ. මේ කරණ කොට හැම අරමු</w:t>
      </w:r>
      <w:r w:rsidR="00592E98">
        <w:rPr>
          <w:rFonts w:hint="cs"/>
          <w:cs/>
          <w:lang w:bidi="si-LK"/>
        </w:rPr>
        <w:t>ණෙ</w:t>
      </w:r>
      <w:r w:rsidR="00C066C0" w:rsidRPr="00C066C0">
        <w:rPr>
          <w:cs/>
          <w:lang w:bidi="si-LK"/>
        </w:rPr>
        <w:t>ක ම යථා ස්වභාවය වැටහෙයි. බලවත් කු</w:t>
      </w:r>
      <w:r w:rsidR="00592E98">
        <w:rPr>
          <w:cs/>
          <w:lang w:bidi="si-LK"/>
        </w:rPr>
        <w:t>ශලයෙකි. කුශල මූලයෙක් ද වේ. ශෝභන</w:t>
      </w:r>
      <w:r w:rsidR="00C066C0" w:rsidRPr="00C066C0">
        <w:rPr>
          <w:cs/>
          <w:lang w:bidi="si-LK"/>
        </w:rPr>
        <w:t>චෛතසිකයෙකි. අමෝහ නාමයෙන් ගැණෙන්න</w:t>
      </w:r>
      <w:r w:rsidR="00592E98">
        <w:rPr>
          <w:rFonts w:hint="cs"/>
          <w:cs/>
          <w:lang w:bidi="si-LK"/>
        </w:rPr>
        <w:t>ී</w:t>
      </w:r>
      <w:r w:rsidR="00C066C0" w:rsidRPr="00C066C0">
        <w:rPr>
          <w:cs/>
          <w:lang w:bidi="si-LK"/>
        </w:rPr>
        <w:t xml:space="preserve"> ප්‍රඥා තොමෝ ය. </w:t>
      </w:r>
    </w:p>
    <w:p w14:paraId="33C8D13D" w14:textId="0218B5B5" w:rsidR="00C066C0" w:rsidRPr="00C066C0" w:rsidRDefault="00C066C0" w:rsidP="009A4EEE">
      <w:r w:rsidRPr="00C066C0">
        <w:rPr>
          <w:cs/>
          <w:lang w:bidi="si-LK"/>
        </w:rPr>
        <w:t>අමෝහය</w:t>
      </w:r>
      <w:r w:rsidRPr="00C066C0">
        <w:t xml:space="preserve">, </w:t>
      </w:r>
      <w:r w:rsidRPr="00C066C0">
        <w:rPr>
          <w:cs/>
          <w:lang w:bidi="si-LK"/>
        </w:rPr>
        <w:t>අනිත්‍ය-දුඃඛ-අනාත්ම යන සියලු ධ</w:t>
      </w:r>
      <w:r w:rsidR="00983463">
        <w:rPr>
          <w:rFonts w:hint="cs"/>
          <w:cs/>
          <w:lang w:bidi="si-LK"/>
        </w:rPr>
        <w:t>ර්‍ම</w:t>
      </w:r>
      <w:r w:rsidRPr="00C066C0">
        <w:rPr>
          <w:cs/>
          <w:lang w:bidi="si-LK"/>
        </w:rPr>
        <w:t>යන්ට සාධාරණ වූ ල</w:t>
      </w:r>
      <w:r w:rsidR="00022B53">
        <w:rPr>
          <w:cs/>
          <w:lang w:bidi="si-LK"/>
        </w:rPr>
        <w:t>ක්‍ෂ</w:t>
      </w:r>
      <w:r w:rsidRPr="00C066C0">
        <w:rPr>
          <w:cs/>
          <w:lang w:bidi="si-LK"/>
        </w:rPr>
        <w:t>ණ</w:t>
      </w:r>
      <w:r w:rsidR="00C909C1">
        <w:rPr>
          <w:cs/>
          <w:lang w:bidi="si-LK"/>
        </w:rPr>
        <w:t>ත්</w:t>
      </w:r>
      <w:r w:rsidRPr="00C066C0">
        <w:t xml:space="preserve">, </w:t>
      </w:r>
      <w:r w:rsidRPr="00C066C0">
        <w:rPr>
          <w:cs/>
          <w:lang w:bidi="si-LK"/>
        </w:rPr>
        <w:t>ක</w:t>
      </w:r>
      <w:r w:rsidR="004755F7">
        <w:rPr>
          <w:cs/>
          <w:lang w:bidi="si-LK"/>
        </w:rPr>
        <w:t>ර්‍ක</w:t>
      </w:r>
      <w:r w:rsidRPr="00C066C0">
        <w:rPr>
          <w:cs/>
          <w:lang w:bidi="si-LK"/>
        </w:rPr>
        <w:t>ශභාව</w:t>
      </w:r>
      <w:r w:rsidRPr="00C066C0">
        <w:t xml:space="preserve">, </w:t>
      </w:r>
      <w:r w:rsidRPr="00C066C0">
        <w:rPr>
          <w:cs/>
          <w:lang w:bidi="si-LK"/>
        </w:rPr>
        <w:t>ඵුසනහාව යන විශේෂ ල</w:t>
      </w:r>
      <w:r w:rsidR="00022B53">
        <w:rPr>
          <w:cs/>
          <w:lang w:bidi="si-LK"/>
        </w:rPr>
        <w:t>ක්‍ෂ</w:t>
      </w:r>
      <w:r w:rsidRPr="00C066C0">
        <w:rPr>
          <w:cs/>
          <w:lang w:bidi="si-LK"/>
        </w:rPr>
        <w:t>ණ</w:t>
      </w:r>
      <w:r w:rsidR="00C909C1">
        <w:rPr>
          <w:cs/>
          <w:lang w:bidi="si-LK"/>
        </w:rPr>
        <w:t>ත්</w:t>
      </w:r>
      <w:r w:rsidRPr="00C066C0">
        <w:rPr>
          <w:cs/>
          <w:lang w:bidi="si-LK"/>
        </w:rPr>
        <w:t xml:space="preserve"> පිළිවිද දැනීම ලකුණු කොට සිටියේය. ඒ ඒ ධ</w:t>
      </w:r>
      <w:r w:rsidR="00983463">
        <w:rPr>
          <w:rFonts w:hint="cs"/>
          <w:cs/>
          <w:lang w:bidi="si-LK"/>
        </w:rPr>
        <w:t>ර්‍ම</w:t>
      </w:r>
      <w:r w:rsidRPr="00C066C0">
        <w:rPr>
          <w:cs/>
          <w:lang w:bidi="si-LK"/>
        </w:rPr>
        <w:t>යන්ගේ ත</w:t>
      </w:r>
      <w:r w:rsidR="00592E98">
        <w:rPr>
          <w:rFonts w:hint="cs"/>
          <w:cs/>
          <w:lang w:bidi="si-LK"/>
        </w:rPr>
        <w:t>ත්ත්‍ව</w:t>
      </w:r>
      <w:r w:rsidRPr="00C066C0">
        <w:rPr>
          <w:cs/>
          <w:lang w:bidi="si-LK"/>
        </w:rPr>
        <w:t>ඥානයෙහි නො පැකිළපැවැත්ම හෝ ල</w:t>
      </w:r>
      <w:r w:rsidR="00022B53">
        <w:rPr>
          <w:cs/>
          <w:lang w:bidi="si-LK"/>
        </w:rPr>
        <w:t>ක්‍ෂ</w:t>
      </w:r>
      <w:r w:rsidRPr="00C066C0">
        <w:rPr>
          <w:cs/>
          <w:lang w:bidi="si-LK"/>
        </w:rPr>
        <w:t>ණ යි. ද</w:t>
      </w:r>
      <w:r w:rsidR="00022B53">
        <w:rPr>
          <w:cs/>
          <w:lang w:bidi="si-LK"/>
        </w:rPr>
        <w:t>ක්‍ෂ</w:t>
      </w:r>
      <w:r w:rsidRPr="00C066C0">
        <w:rPr>
          <w:cs/>
          <w:lang w:bidi="si-LK"/>
        </w:rPr>
        <w:t xml:space="preserve"> වූ ධනු</w:t>
      </w:r>
      <w:r w:rsidR="00592E98">
        <w:rPr>
          <w:rFonts w:hint="cs"/>
          <w:cs/>
          <w:lang w:bidi="si-LK"/>
        </w:rPr>
        <w:t>ශ්</w:t>
      </w:r>
      <w:r w:rsidRPr="00C066C0">
        <w:rPr>
          <w:cs/>
          <w:lang w:bidi="si-LK"/>
        </w:rPr>
        <w:t>ශි</w:t>
      </w:r>
      <w:r w:rsidR="00592E98">
        <w:rPr>
          <w:rFonts w:hint="cs"/>
          <w:cs/>
          <w:lang w:bidi="si-LK"/>
        </w:rPr>
        <w:t>ල්</w:t>
      </w:r>
      <w:r w:rsidRPr="00C066C0">
        <w:rPr>
          <w:cs/>
          <w:lang w:bidi="si-LK"/>
        </w:rPr>
        <w:t>පියකු විසින් හරණලද ශර</w:t>
      </w:r>
      <w:r w:rsidR="00517AEF">
        <w:rPr>
          <w:rFonts w:hint="cs"/>
          <w:cs/>
          <w:lang w:bidi="si-LK"/>
        </w:rPr>
        <w:t>වේධ</w:t>
      </w:r>
      <w:r w:rsidRPr="00C066C0">
        <w:rPr>
          <w:cs/>
          <w:lang w:bidi="si-LK"/>
        </w:rPr>
        <w:t>යක් මෙනි. කෘත්‍යය</w:t>
      </w:r>
      <w:r w:rsidRPr="00C066C0">
        <w:t xml:space="preserve">, </w:t>
      </w:r>
      <w:r w:rsidRPr="00C066C0">
        <w:rPr>
          <w:cs/>
          <w:lang w:bidi="si-LK"/>
        </w:rPr>
        <w:t>රූපාදී වූ සියලු අරමුණු ආ</w:t>
      </w:r>
      <w:r w:rsidR="00DA1FFF">
        <w:rPr>
          <w:cs/>
          <w:lang w:bidi="si-LK"/>
        </w:rPr>
        <w:t>ලෝක</w:t>
      </w:r>
      <w:r w:rsidRPr="00C066C0">
        <w:rPr>
          <w:cs/>
          <w:lang w:bidi="si-LK"/>
        </w:rPr>
        <w:t xml:space="preserve"> කිරීම යි. ප්‍රදීපයක් මෙනි. නො මුළාබව පච්චුපට්ඨාන යි. වනයෙහි හැසිරෙන යහපත් මා</w:t>
      </w:r>
      <w:r w:rsidR="00983463">
        <w:rPr>
          <w:cs/>
          <w:lang w:bidi="si-LK"/>
        </w:rPr>
        <w:t>ර්‍ග</w:t>
      </w:r>
      <w:r w:rsidRPr="00C066C0">
        <w:rPr>
          <w:cs/>
          <w:lang w:bidi="si-LK"/>
        </w:rPr>
        <w:t xml:space="preserve">දේශකයකු මෙනි. පහකළ </w:t>
      </w:r>
      <w:r w:rsidR="008C067F">
        <w:rPr>
          <w:cs/>
          <w:lang w:bidi="si-LK"/>
        </w:rPr>
        <w:t>මෝහය</w:t>
      </w:r>
      <w:r w:rsidRPr="00C066C0">
        <w:rPr>
          <w:cs/>
          <w:lang w:bidi="si-LK"/>
        </w:rPr>
        <w:t xml:space="preserve"> පදට්ඨාන යි. </w:t>
      </w:r>
      <w:r w:rsidR="003E6E91">
        <w:rPr>
          <w:b/>
          <w:bCs/>
        </w:rPr>
        <w:t>‘</w:t>
      </w:r>
      <w:r w:rsidRPr="00592E98">
        <w:rPr>
          <w:b/>
          <w:bCs/>
          <w:cs/>
          <w:lang w:bidi="si-LK"/>
        </w:rPr>
        <w:t>අමොහො යථා ස</w:t>
      </w:r>
      <w:r w:rsidR="00592E98" w:rsidRPr="00592E98">
        <w:rPr>
          <w:rFonts w:hint="cs"/>
          <w:b/>
          <w:bCs/>
          <w:cs/>
          <w:lang w:bidi="si-LK"/>
        </w:rPr>
        <w:t>ශා</w:t>
      </w:r>
      <w:r w:rsidRPr="00592E98">
        <w:rPr>
          <w:b/>
          <w:bCs/>
          <w:cs/>
          <w:lang w:bidi="si-LK"/>
        </w:rPr>
        <w:t>වපටිවෙධ</w:t>
      </w:r>
      <w:r w:rsidRPr="00C066C0">
        <w:rPr>
          <w:cs/>
          <w:lang w:bidi="si-LK"/>
        </w:rPr>
        <w:t xml:space="preserve"> </w:t>
      </w:r>
      <w:r w:rsidRPr="00067679">
        <w:rPr>
          <w:b/>
          <w:bCs/>
          <w:cs/>
          <w:lang w:bidi="si-LK"/>
        </w:rPr>
        <w:t>ලක</w:t>
      </w:r>
      <w:r w:rsidR="00592E98" w:rsidRPr="00067679">
        <w:rPr>
          <w:rFonts w:hint="cs"/>
          <w:b/>
          <w:bCs/>
          <w:cs/>
          <w:lang w:bidi="si-LK"/>
        </w:rPr>
        <w:t>්</w:t>
      </w:r>
      <w:r w:rsidRPr="00067679">
        <w:rPr>
          <w:b/>
          <w:bCs/>
          <w:cs/>
          <w:lang w:bidi="si-LK"/>
        </w:rPr>
        <w:t>ඛ</w:t>
      </w:r>
      <w:r w:rsidR="00592E98" w:rsidRPr="00067679">
        <w:rPr>
          <w:rFonts w:hint="cs"/>
          <w:b/>
          <w:bCs/>
          <w:cs/>
          <w:lang w:bidi="si-LK"/>
        </w:rPr>
        <w:t>ණො</w:t>
      </w:r>
      <w:r w:rsidRPr="00067679">
        <w:rPr>
          <w:b/>
          <w:bCs/>
        </w:rPr>
        <w:t xml:space="preserve">, </w:t>
      </w:r>
      <w:r w:rsidRPr="00067679">
        <w:rPr>
          <w:b/>
          <w:bCs/>
          <w:cs/>
          <w:lang w:bidi="si-LK"/>
        </w:rPr>
        <w:t>අක</w:t>
      </w:r>
      <w:r w:rsidR="00592E98" w:rsidRPr="00067679">
        <w:rPr>
          <w:rFonts w:hint="cs"/>
          <w:b/>
          <w:bCs/>
          <w:cs/>
          <w:lang w:bidi="si-LK"/>
        </w:rPr>
        <w:t>්</w:t>
      </w:r>
      <w:r w:rsidRPr="00067679">
        <w:rPr>
          <w:b/>
          <w:bCs/>
          <w:cs/>
          <w:lang w:bidi="si-LK"/>
        </w:rPr>
        <w:t>ඛලිත පටිවෙධලක්ඛ</w:t>
      </w:r>
      <w:r w:rsidR="00592E98" w:rsidRPr="00067679">
        <w:rPr>
          <w:rFonts w:hint="cs"/>
          <w:b/>
          <w:bCs/>
          <w:cs/>
          <w:lang w:bidi="si-LK"/>
        </w:rPr>
        <w:t>ණො</w:t>
      </w:r>
      <w:r w:rsidRPr="00067679">
        <w:rPr>
          <w:b/>
          <w:bCs/>
          <w:cs/>
          <w:lang w:bidi="si-LK"/>
        </w:rPr>
        <w:t xml:space="preserve"> වා</w:t>
      </w:r>
      <w:r w:rsidRPr="00067679">
        <w:rPr>
          <w:b/>
          <w:bCs/>
        </w:rPr>
        <w:t xml:space="preserve">, </w:t>
      </w:r>
      <w:r w:rsidRPr="00067679">
        <w:rPr>
          <w:b/>
          <w:bCs/>
          <w:cs/>
          <w:lang w:bidi="si-LK"/>
        </w:rPr>
        <w:t>විසයො</w:t>
      </w:r>
      <w:r w:rsidR="00592E98" w:rsidRPr="00067679">
        <w:rPr>
          <w:rFonts w:hint="cs"/>
          <w:b/>
          <w:bCs/>
          <w:cs/>
          <w:lang w:bidi="si-LK"/>
        </w:rPr>
        <w:t>භා</w:t>
      </w:r>
      <w:r w:rsidRPr="00067679">
        <w:rPr>
          <w:b/>
          <w:bCs/>
          <w:cs/>
          <w:lang w:bidi="si-LK"/>
        </w:rPr>
        <w:t>සනර</w:t>
      </w:r>
      <w:r w:rsidR="00592E98" w:rsidRPr="00067679">
        <w:rPr>
          <w:rFonts w:hint="cs"/>
          <w:b/>
          <w:bCs/>
          <w:cs/>
          <w:lang w:bidi="si-LK"/>
        </w:rPr>
        <w:t xml:space="preserve">සො, </w:t>
      </w:r>
      <w:r w:rsidRPr="00067679">
        <w:rPr>
          <w:b/>
          <w:bCs/>
          <w:cs/>
          <w:lang w:bidi="si-LK"/>
        </w:rPr>
        <w:t>අස</w:t>
      </w:r>
      <w:r w:rsidR="00067679" w:rsidRPr="00067679">
        <w:rPr>
          <w:rFonts w:hint="cs"/>
          <w:b/>
          <w:bCs/>
          <w:cs/>
          <w:lang w:bidi="si-LK"/>
        </w:rPr>
        <w:t>ම්මො</w:t>
      </w:r>
      <w:r w:rsidRPr="00067679">
        <w:rPr>
          <w:b/>
          <w:bCs/>
          <w:cs/>
          <w:lang w:bidi="si-LK"/>
        </w:rPr>
        <w:t>හපච්චුපට්ඨානො</w:t>
      </w:r>
      <w:r w:rsidRPr="00067679">
        <w:rPr>
          <w:b/>
          <w:bCs/>
        </w:rPr>
        <w:t xml:space="preserve">, </w:t>
      </w:r>
      <w:r w:rsidRPr="00067679">
        <w:rPr>
          <w:b/>
          <w:bCs/>
          <w:cs/>
          <w:lang w:bidi="si-LK"/>
        </w:rPr>
        <w:t>පහීණ</w:t>
      </w:r>
      <w:r w:rsidR="00067679" w:rsidRPr="00067679">
        <w:rPr>
          <w:rFonts w:hint="cs"/>
          <w:b/>
          <w:bCs/>
          <w:cs/>
          <w:lang w:bidi="si-LK"/>
        </w:rPr>
        <w:t>මො</w:t>
      </w:r>
      <w:r w:rsidRPr="00067679">
        <w:rPr>
          <w:b/>
          <w:bCs/>
          <w:cs/>
          <w:lang w:bidi="si-LK"/>
        </w:rPr>
        <w:t>හ පදට්ඨානො</w:t>
      </w:r>
      <w:r w:rsidR="003E6E91">
        <w:rPr>
          <w:b/>
          <w:bCs/>
          <w:cs/>
          <w:lang w:bidi="si-LK"/>
        </w:rPr>
        <w:t>’</w:t>
      </w:r>
      <w:r w:rsidRPr="00C066C0">
        <w:rPr>
          <w:cs/>
          <w:lang w:bidi="si-LK"/>
        </w:rPr>
        <w:t xml:space="preserve"> යනු පාළියි. </w:t>
      </w:r>
    </w:p>
    <w:p w14:paraId="3A0FD319" w14:textId="00E112BB" w:rsidR="00C066C0" w:rsidRPr="00C066C0" w:rsidRDefault="003E6E91" w:rsidP="009A4EEE">
      <w:r>
        <w:rPr>
          <w:b/>
          <w:bCs/>
        </w:rPr>
        <w:t>‘</w:t>
      </w:r>
      <w:r w:rsidR="00C066C0" w:rsidRPr="00067679">
        <w:rPr>
          <w:b/>
          <w:bCs/>
          <w:cs/>
          <w:lang w:bidi="si-LK"/>
        </w:rPr>
        <w:t>පස්සමහන</w:t>
      </w:r>
      <w:r w:rsidR="009D109C">
        <w:rPr>
          <w:rFonts w:hint="cs"/>
          <w:b/>
          <w:bCs/>
          <w:cs/>
          <w:lang w:bidi="si-LK"/>
        </w:rPr>
        <w:t>ං</w:t>
      </w:r>
      <w:r w:rsidR="00C066C0" w:rsidRPr="00067679">
        <w:rPr>
          <w:b/>
          <w:bCs/>
          <w:cs/>
          <w:lang w:bidi="si-LK"/>
        </w:rPr>
        <w:t>=පස්ස</w:t>
      </w:r>
      <w:r w:rsidR="00067679" w:rsidRPr="00067679">
        <w:rPr>
          <w:rFonts w:hint="cs"/>
          <w:b/>
          <w:bCs/>
          <w:cs/>
          <w:lang w:bidi="si-LK"/>
        </w:rPr>
        <w:t>ද්ධි</w:t>
      </w:r>
      <w:r>
        <w:rPr>
          <w:b/>
          <w:bCs/>
          <w:cs/>
          <w:lang w:bidi="si-LK"/>
        </w:rPr>
        <w:t>’</w:t>
      </w:r>
      <w:r w:rsidR="00C066C0" w:rsidRPr="00C066C0">
        <w:rPr>
          <w:cs/>
          <w:lang w:bidi="si-LK"/>
        </w:rPr>
        <w:t xml:space="preserve"> සන්සිඳීම පස්සද</w:t>
      </w:r>
      <w:r w:rsidR="00067679">
        <w:rPr>
          <w:rFonts w:hint="cs"/>
          <w:cs/>
          <w:lang w:bidi="si-LK"/>
        </w:rPr>
        <w:t>්ධි</w:t>
      </w:r>
      <w:r w:rsidR="00C066C0" w:rsidRPr="00C066C0">
        <w:rPr>
          <w:cs/>
          <w:lang w:bidi="si-LK"/>
        </w:rPr>
        <w:t xml:space="preserve"> නම්</w:t>
      </w:r>
      <w:r w:rsidR="00C066C0" w:rsidRPr="00C066C0">
        <w:t xml:space="preserve">, </w:t>
      </w:r>
      <w:r>
        <w:rPr>
          <w:b/>
          <w:bCs/>
          <w:cs/>
          <w:lang w:bidi="si-LK"/>
        </w:rPr>
        <w:t>‘</w:t>
      </w:r>
      <w:r w:rsidR="00C066C0" w:rsidRPr="00067679">
        <w:rPr>
          <w:b/>
          <w:bCs/>
          <w:cs/>
          <w:lang w:bidi="si-LK"/>
        </w:rPr>
        <w:t>කාය</w:t>
      </w:r>
      <w:r w:rsidR="00067679" w:rsidRPr="00067679">
        <w:rPr>
          <w:rFonts w:hint="cs"/>
          <w:b/>
          <w:bCs/>
          <w:cs/>
          <w:lang w:bidi="si-LK"/>
        </w:rPr>
        <w:t>ස්</w:t>
      </w:r>
      <w:r w:rsidR="00067679" w:rsidRPr="00067679">
        <w:rPr>
          <w:b/>
          <w:bCs/>
          <w:cs/>
          <w:lang w:bidi="si-LK"/>
        </w:rPr>
        <w:t>ස</w:t>
      </w:r>
      <w:r w:rsidR="00C066C0" w:rsidRPr="00067679">
        <w:rPr>
          <w:b/>
          <w:bCs/>
          <w:cs/>
          <w:lang w:bidi="si-LK"/>
        </w:rPr>
        <w:t>පස</w:t>
      </w:r>
      <w:r w:rsidR="009D109C">
        <w:rPr>
          <w:rFonts w:hint="cs"/>
          <w:b/>
          <w:bCs/>
          <w:cs/>
          <w:lang w:bidi="si-LK"/>
        </w:rPr>
        <w:t>්සද්ධි</w:t>
      </w:r>
      <w:r w:rsidR="00067679" w:rsidRPr="00067679">
        <w:rPr>
          <w:rFonts w:hint="cs"/>
          <w:b/>
          <w:bCs/>
          <w:cs/>
          <w:lang w:bidi="si-LK"/>
        </w:rPr>
        <w:t>=</w:t>
      </w:r>
      <w:r w:rsidR="00C066C0" w:rsidRPr="00067679">
        <w:rPr>
          <w:b/>
          <w:bCs/>
          <w:cs/>
          <w:lang w:bidi="si-LK"/>
        </w:rPr>
        <w:t>කායපස්ස</w:t>
      </w:r>
      <w:r w:rsidR="00067679" w:rsidRPr="00067679">
        <w:rPr>
          <w:rFonts w:hint="cs"/>
          <w:b/>
          <w:bCs/>
          <w:cs/>
          <w:lang w:bidi="si-LK"/>
        </w:rPr>
        <w:t>ද්ධි</w:t>
      </w:r>
      <w:r>
        <w:rPr>
          <w:b/>
          <w:bCs/>
        </w:rPr>
        <w:t>’</w:t>
      </w:r>
      <w:r w:rsidR="00C066C0" w:rsidRPr="00067679">
        <w:rPr>
          <w:b/>
          <w:bCs/>
        </w:rPr>
        <w:t xml:space="preserve"> </w:t>
      </w:r>
      <w:r w:rsidR="00067679">
        <w:rPr>
          <w:rFonts w:hint="cs"/>
          <w:cs/>
          <w:lang w:bidi="si-LK"/>
        </w:rPr>
        <w:t>ඵස්</w:t>
      </w:r>
      <w:r w:rsidR="00C066C0" w:rsidRPr="00C066C0">
        <w:rPr>
          <w:cs/>
          <w:lang w:bidi="si-LK"/>
        </w:rPr>
        <w:t>ස</w:t>
      </w:r>
      <w:r w:rsidR="00C72BB7">
        <w:rPr>
          <w:cs/>
          <w:lang w:bidi="si-LK"/>
        </w:rPr>
        <w:t>වේදනාදී</w:t>
      </w:r>
      <w:r w:rsidR="00067679">
        <w:rPr>
          <w:rFonts w:hint="cs"/>
          <w:cs/>
          <w:lang w:bidi="si-LK"/>
        </w:rPr>
        <w:t>චෛ</w:t>
      </w:r>
      <w:r w:rsidR="00C066C0" w:rsidRPr="00C066C0">
        <w:rPr>
          <w:cs/>
          <w:lang w:bidi="si-LK"/>
        </w:rPr>
        <w:t>තසිකධ</w:t>
      </w:r>
      <w:r w:rsidR="00983463">
        <w:rPr>
          <w:rFonts w:hint="cs"/>
          <w:cs/>
          <w:lang w:bidi="si-LK"/>
        </w:rPr>
        <w:t>ර්‍ම</w:t>
      </w:r>
      <w:r w:rsidR="00C066C0" w:rsidRPr="00C066C0">
        <w:rPr>
          <w:cs/>
          <w:lang w:bidi="si-LK"/>
        </w:rPr>
        <w:t>යන්ගේ දරථ සන්සිඳවීම කායපස්ස</w:t>
      </w:r>
      <w:r w:rsidR="00067679">
        <w:rPr>
          <w:rFonts w:hint="cs"/>
          <w:cs/>
          <w:lang w:bidi="si-LK"/>
        </w:rPr>
        <w:t>ද්ධි</w:t>
      </w:r>
      <w:r w:rsidR="00C066C0" w:rsidRPr="00C066C0">
        <w:rPr>
          <w:cs/>
          <w:lang w:bidi="si-LK"/>
        </w:rPr>
        <w:t xml:space="preserve"> නම්. සක්විති රජ</w:t>
      </w:r>
      <w:r w:rsidR="00067679">
        <w:rPr>
          <w:rFonts w:hint="cs"/>
          <w:cs/>
          <w:lang w:bidi="si-LK"/>
        </w:rPr>
        <w:t>ක්හු</w:t>
      </w:r>
      <w:r w:rsidR="00C066C0" w:rsidRPr="00C066C0">
        <w:rPr>
          <w:cs/>
          <w:lang w:bidi="si-LK"/>
        </w:rPr>
        <w:t>ගේ පංච කල්‍යාණයෙන් යුත් බිසව</w:t>
      </w:r>
      <w:r w:rsidR="00067679">
        <w:rPr>
          <w:cs/>
          <w:lang w:bidi="si-LK"/>
        </w:rPr>
        <w:t>ගේ සිරුර වැළඳ ගැණ</w:t>
      </w:r>
      <w:r w:rsidR="00067679">
        <w:rPr>
          <w:rFonts w:hint="cs"/>
          <w:cs/>
          <w:lang w:bidi="si-LK"/>
        </w:rPr>
        <w:t>ී</w:t>
      </w:r>
      <w:r w:rsidR="00C066C0" w:rsidRPr="00C066C0">
        <w:rPr>
          <w:cs/>
          <w:lang w:bidi="si-LK"/>
        </w:rPr>
        <w:t>මෙන් රජුගේ විඩා සන්සි</w:t>
      </w:r>
      <w:r w:rsidR="00067679">
        <w:rPr>
          <w:rFonts w:hint="cs"/>
          <w:cs/>
          <w:lang w:bidi="si-LK"/>
        </w:rPr>
        <w:t>ඳුමමෙ</w:t>
      </w:r>
      <w:r w:rsidR="00C066C0" w:rsidRPr="00C066C0">
        <w:rPr>
          <w:cs/>
          <w:lang w:bidi="si-LK"/>
        </w:rPr>
        <w:t>න් මේ ධ</w:t>
      </w:r>
      <w:r w:rsidR="00983463">
        <w:rPr>
          <w:rFonts w:hint="cs"/>
          <w:cs/>
          <w:lang w:bidi="si-LK"/>
        </w:rPr>
        <w:t>ර්‍ම</w:t>
      </w:r>
      <w:r w:rsidR="00C066C0" w:rsidRPr="00C066C0">
        <w:rPr>
          <w:cs/>
          <w:lang w:bidi="si-LK"/>
        </w:rPr>
        <w:t>ශක්තිය කරණ කොට නාමස්කන්ධ තුනෙහි කෙලෙස්විඩා සන්සිදී යන්නේ ය. කාය යි කීයේ වේදනාදි ස</w:t>
      </w:r>
      <w:r w:rsidR="00067679">
        <w:rPr>
          <w:rFonts w:hint="cs"/>
          <w:cs/>
          <w:lang w:bidi="si-LK"/>
        </w:rPr>
        <w:t>්</w:t>
      </w:r>
      <w:r w:rsidR="00C066C0" w:rsidRPr="00C066C0">
        <w:rPr>
          <w:cs/>
          <w:lang w:bidi="si-LK"/>
        </w:rPr>
        <w:t>කන්</w:t>
      </w:r>
      <w:r w:rsidR="00067679">
        <w:rPr>
          <w:rFonts w:hint="cs"/>
          <w:cs/>
          <w:lang w:bidi="si-LK"/>
        </w:rPr>
        <w:t>ධ</w:t>
      </w:r>
      <w:r w:rsidR="00C066C0" w:rsidRPr="00C066C0">
        <w:rPr>
          <w:cs/>
          <w:lang w:bidi="si-LK"/>
        </w:rPr>
        <w:t>ත්‍රය යි. යමක්හු පිළිබඳ කායපස්සද්ධිය දු</w:t>
      </w:r>
      <w:r w:rsidR="00846FF4">
        <w:rPr>
          <w:cs/>
          <w:lang w:bidi="si-LK"/>
        </w:rPr>
        <w:t>ර්‍ව</w:t>
      </w:r>
      <w:r w:rsidR="00C066C0" w:rsidRPr="00C066C0">
        <w:rPr>
          <w:cs/>
          <w:lang w:bidi="si-LK"/>
        </w:rPr>
        <w:t>ල වේ ද</w:t>
      </w:r>
      <w:r w:rsidR="00C066C0" w:rsidRPr="00C066C0">
        <w:t xml:space="preserve">, </w:t>
      </w:r>
      <w:r w:rsidR="00C066C0" w:rsidRPr="00C066C0">
        <w:rPr>
          <w:cs/>
          <w:lang w:bidi="si-LK"/>
        </w:rPr>
        <w:t>ඔහු චි</w:t>
      </w:r>
      <w:r w:rsidR="00067679">
        <w:rPr>
          <w:rFonts w:hint="cs"/>
          <w:cs/>
          <w:lang w:bidi="si-LK"/>
        </w:rPr>
        <w:t>ත‍්ත</w:t>
      </w:r>
      <w:r w:rsidR="00C066C0" w:rsidRPr="00C066C0">
        <w:rPr>
          <w:cs/>
          <w:lang w:bidi="si-LK"/>
        </w:rPr>
        <w:t>සුඛයක් නො ලබයි. රත් වූ ගලෙක ලූ දිවි ඇති මසකු මෙන් කායපස්සද්ධියෙන් තොර වූයේ</w:t>
      </w:r>
      <w:r w:rsidR="00C066C0" w:rsidRPr="00C066C0">
        <w:t xml:space="preserve">, </w:t>
      </w:r>
      <w:r w:rsidR="00C066C0" w:rsidRPr="00C066C0">
        <w:rPr>
          <w:cs/>
          <w:lang w:bidi="si-LK"/>
        </w:rPr>
        <w:t>අරමුණෙහි නො සන්සුන් වන්නේ ය. මේ ඇතිවිට ම සිහි</w:t>
      </w:r>
      <w:r w:rsidR="00067679">
        <w:rPr>
          <w:rFonts w:hint="cs"/>
          <w:cs/>
          <w:lang w:bidi="si-LK"/>
        </w:rPr>
        <w:t>ල්</w:t>
      </w:r>
      <w:r w:rsidR="00C066C0" w:rsidRPr="00C066C0">
        <w:rPr>
          <w:cs/>
          <w:lang w:bidi="si-LK"/>
        </w:rPr>
        <w:t xml:space="preserve">දියෙහි ලූ මසකු මෙන් ශාන්ත වන්නේ ය. මෙය උද්ධච්චාදික්ලේශයන්ට ප්‍රතිවිරුද්ධ ය. </w:t>
      </w:r>
    </w:p>
    <w:p w14:paraId="0C2239EE" w14:textId="1E3A5162" w:rsidR="00C066C0" w:rsidRPr="00C066C0" w:rsidRDefault="00C066C0" w:rsidP="009A4EEE">
      <w:r w:rsidRPr="00C066C0">
        <w:rPr>
          <w:cs/>
          <w:lang w:bidi="si-LK"/>
        </w:rPr>
        <w:t>කායපස්සද්ධිය</w:t>
      </w:r>
      <w:r w:rsidRPr="00C066C0">
        <w:t xml:space="preserve">, </w:t>
      </w:r>
      <w:r w:rsidRPr="00C066C0">
        <w:rPr>
          <w:cs/>
          <w:lang w:bidi="si-LK"/>
        </w:rPr>
        <w:t>කායදාහය සන්සිඳවීම ලකුණු කොට සිටියේ ය. කෘත්‍යය</w:t>
      </w:r>
      <w:r w:rsidRPr="00C066C0">
        <w:t xml:space="preserve">, </w:t>
      </w:r>
      <w:r w:rsidRPr="00C066C0">
        <w:rPr>
          <w:cs/>
          <w:lang w:bidi="si-LK"/>
        </w:rPr>
        <w:t>කය පිළිබඳ විඩාව නැසීම ය. විඩාව හා සැලෙනබව දුරුකිරීමෙන් වන සිහිල් බව පච්චුපට්ඨාන යි. කය</w:t>
      </w:r>
      <w:r w:rsidRPr="00C066C0">
        <w:t xml:space="preserve">, </w:t>
      </w:r>
      <w:r w:rsidRPr="00C066C0">
        <w:rPr>
          <w:cs/>
          <w:lang w:bidi="si-LK"/>
        </w:rPr>
        <w:t>පදට්ඨාන යි.</w:t>
      </w:r>
      <w:r w:rsidR="005C1E6D">
        <w:rPr>
          <w:cs/>
          <w:lang w:bidi="si-LK"/>
        </w:rPr>
        <w:t xml:space="preserve"> </w:t>
      </w:r>
      <w:r w:rsidR="003E6E91">
        <w:rPr>
          <w:b/>
          <w:bCs/>
          <w:cs/>
          <w:lang w:bidi="si-LK"/>
        </w:rPr>
        <w:t>‘</w:t>
      </w:r>
      <w:r w:rsidRPr="00067679">
        <w:rPr>
          <w:b/>
          <w:bCs/>
          <w:cs/>
          <w:lang w:bidi="si-LK"/>
        </w:rPr>
        <w:t>කායදරථවූපසමලක්ඛණා කායපස්සද්ධි</w:t>
      </w:r>
      <w:r w:rsidRPr="00067679">
        <w:rPr>
          <w:b/>
          <w:bCs/>
        </w:rPr>
        <w:t xml:space="preserve">, </w:t>
      </w:r>
      <w:r w:rsidRPr="00067679">
        <w:rPr>
          <w:b/>
          <w:bCs/>
          <w:cs/>
          <w:lang w:bidi="si-LK"/>
        </w:rPr>
        <w:t>කායදරථ</w:t>
      </w:r>
      <w:r w:rsidR="00067679">
        <w:rPr>
          <w:rFonts w:hint="cs"/>
          <w:b/>
          <w:bCs/>
          <w:cs/>
          <w:lang w:bidi="si-LK"/>
        </w:rPr>
        <w:t>නි</w:t>
      </w:r>
      <w:r w:rsidRPr="00067679">
        <w:rPr>
          <w:b/>
          <w:bCs/>
          <w:cs/>
          <w:lang w:bidi="si-LK"/>
        </w:rPr>
        <w:t>මද</w:t>
      </w:r>
      <w:r w:rsidR="00067679" w:rsidRPr="00067679">
        <w:rPr>
          <w:rFonts w:hint="cs"/>
          <w:b/>
          <w:bCs/>
          <w:cs/>
          <w:lang w:bidi="si-LK"/>
        </w:rPr>
        <w:t>්</w:t>
      </w:r>
      <w:r w:rsidRPr="00067679">
        <w:rPr>
          <w:b/>
          <w:bCs/>
          <w:cs/>
          <w:lang w:bidi="si-LK"/>
        </w:rPr>
        <w:t>දනරසා</w:t>
      </w:r>
      <w:r w:rsidRPr="00067679">
        <w:rPr>
          <w:b/>
          <w:bCs/>
        </w:rPr>
        <w:t xml:space="preserve">, </w:t>
      </w:r>
      <w:r w:rsidRPr="00067679">
        <w:rPr>
          <w:b/>
          <w:bCs/>
          <w:cs/>
          <w:lang w:bidi="si-LK"/>
        </w:rPr>
        <w:t>කායස්ස අපරි</w:t>
      </w:r>
      <w:r w:rsidR="00067679" w:rsidRPr="00067679">
        <w:rPr>
          <w:rFonts w:hint="cs"/>
          <w:b/>
          <w:bCs/>
          <w:cs/>
          <w:lang w:bidi="si-LK"/>
        </w:rPr>
        <w:t>ඵ</w:t>
      </w:r>
      <w:r w:rsidRPr="00067679">
        <w:rPr>
          <w:b/>
          <w:bCs/>
          <w:cs/>
          <w:lang w:bidi="si-LK"/>
        </w:rPr>
        <w:t>න්දනසීතිභාවප</w:t>
      </w:r>
      <w:r w:rsidR="00067679" w:rsidRPr="00067679">
        <w:rPr>
          <w:rFonts w:hint="cs"/>
          <w:b/>
          <w:bCs/>
          <w:cs/>
          <w:lang w:bidi="si-LK"/>
        </w:rPr>
        <w:t>ච්</w:t>
      </w:r>
      <w:r w:rsidRPr="00067679">
        <w:rPr>
          <w:b/>
          <w:bCs/>
          <w:cs/>
          <w:lang w:bidi="si-LK"/>
        </w:rPr>
        <w:t>චුපට්ඨානා</w:t>
      </w:r>
      <w:r w:rsidRPr="00067679">
        <w:rPr>
          <w:b/>
          <w:bCs/>
        </w:rPr>
        <w:t>,</w:t>
      </w:r>
      <w:r w:rsidR="005C1E6D">
        <w:rPr>
          <w:b/>
          <w:bCs/>
        </w:rPr>
        <w:t xml:space="preserve"> </w:t>
      </w:r>
      <w:r w:rsidRPr="00067679">
        <w:rPr>
          <w:b/>
          <w:bCs/>
          <w:cs/>
          <w:lang w:bidi="si-LK"/>
        </w:rPr>
        <w:t>කාය පදට</w:t>
      </w:r>
      <w:r w:rsidR="00067679">
        <w:rPr>
          <w:rFonts w:hint="cs"/>
          <w:b/>
          <w:bCs/>
          <w:cs/>
          <w:lang w:bidi="si-LK"/>
        </w:rPr>
        <w:t>්</w:t>
      </w:r>
      <w:r w:rsidRPr="00067679">
        <w:rPr>
          <w:b/>
          <w:bCs/>
          <w:cs/>
          <w:lang w:bidi="si-LK"/>
        </w:rPr>
        <w:t>ඨාන</w:t>
      </w:r>
      <w:r w:rsidR="00067679" w:rsidRPr="00067679">
        <w:rPr>
          <w:rFonts w:hint="cs"/>
          <w:b/>
          <w:bCs/>
          <w:cs/>
          <w:lang w:bidi="si-LK"/>
        </w:rPr>
        <w:t>ා</w:t>
      </w:r>
      <w:r w:rsidR="003E6E91">
        <w:rPr>
          <w:b/>
          <w:bCs/>
        </w:rPr>
        <w:t>’</w:t>
      </w:r>
      <w:r w:rsidRPr="00067679">
        <w:rPr>
          <w:b/>
          <w:bCs/>
        </w:rPr>
        <w:t xml:space="preserve"> </w:t>
      </w:r>
      <w:r w:rsidRPr="00C066C0">
        <w:rPr>
          <w:cs/>
          <w:lang w:bidi="si-LK"/>
        </w:rPr>
        <w:t xml:space="preserve">යනු පාළියි. </w:t>
      </w:r>
    </w:p>
    <w:p w14:paraId="18151CC1" w14:textId="548F51C1" w:rsidR="009C210D" w:rsidRDefault="003E6E91" w:rsidP="009A4EEE">
      <w:pPr>
        <w:rPr>
          <w:lang w:bidi="si-LK"/>
        </w:rPr>
      </w:pPr>
      <w:r>
        <w:rPr>
          <w:b/>
          <w:bCs/>
        </w:rPr>
        <w:t>‘</w:t>
      </w:r>
      <w:r w:rsidR="009C210D" w:rsidRPr="009C210D">
        <w:rPr>
          <w:rFonts w:hint="cs"/>
          <w:b/>
          <w:bCs/>
          <w:cs/>
          <w:lang w:bidi="si-LK"/>
        </w:rPr>
        <w:t>චි</w:t>
      </w:r>
      <w:r w:rsidR="00CA3779" w:rsidRPr="009C210D">
        <w:rPr>
          <w:rFonts w:hint="cs"/>
          <w:b/>
          <w:bCs/>
          <w:cs/>
          <w:lang w:bidi="si-LK"/>
        </w:rPr>
        <w:t>ත‍්ත</w:t>
      </w:r>
      <w:r w:rsidR="009C210D" w:rsidRPr="009C210D">
        <w:rPr>
          <w:rFonts w:hint="cs"/>
          <w:b/>
          <w:bCs/>
          <w:cs/>
          <w:lang w:bidi="si-LK"/>
        </w:rPr>
        <w:t xml:space="preserve">ස‍්ස </w:t>
      </w:r>
      <w:r w:rsidR="00C066C0" w:rsidRPr="009C210D">
        <w:rPr>
          <w:b/>
          <w:bCs/>
          <w:cs/>
          <w:lang w:bidi="si-LK"/>
        </w:rPr>
        <w:t>පස්ස</w:t>
      </w:r>
      <w:r w:rsidR="00CD0EC9">
        <w:rPr>
          <w:rFonts w:hint="cs"/>
          <w:b/>
          <w:bCs/>
          <w:cs/>
          <w:lang w:bidi="si-LK"/>
        </w:rPr>
        <w:t>ද්ධි</w:t>
      </w:r>
      <w:r w:rsidR="00C066C0" w:rsidRPr="009C210D">
        <w:rPr>
          <w:b/>
          <w:bCs/>
          <w:cs/>
          <w:lang w:bidi="si-LK"/>
        </w:rPr>
        <w:t>=චිත්තපස්ස</w:t>
      </w:r>
      <w:r w:rsidR="009C210D" w:rsidRPr="009C210D">
        <w:rPr>
          <w:rFonts w:hint="cs"/>
          <w:b/>
          <w:bCs/>
          <w:cs/>
          <w:lang w:bidi="si-LK"/>
        </w:rPr>
        <w:t>ද‍්ධි</w:t>
      </w:r>
      <w:r>
        <w:rPr>
          <w:b/>
          <w:bCs/>
        </w:rPr>
        <w:t>’</w:t>
      </w:r>
      <w:r w:rsidR="00C066C0" w:rsidRPr="00C066C0">
        <w:t xml:space="preserve"> </w:t>
      </w:r>
      <w:r w:rsidR="00C066C0" w:rsidRPr="00C066C0">
        <w:rPr>
          <w:cs/>
          <w:lang w:bidi="si-LK"/>
        </w:rPr>
        <w:t>සිතෙහි සන්සිඳීම චිත්ත පස්සද්ධි නම් වේ. විඥානස</w:t>
      </w:r>
      <w:r w:rsidR="009C210D">
        <w:rPr>
          <w:rFonts w:hint="cs"/>
          <w:cs/>
          <w:lang w:bidi="si-LK"/>
        </w:rPr>
        <w:t>්</w:t>
      </w:r>
      <w:r w:rsidR="00C066C0" w:rsidRPr="00C066C0">
        <w:rPr>
          <w:cs/>
          <w:lang w:bidi="si-LK"/>
        </w:rPr>
        <w:t>කන්ධය චිත්ත ය</w:t>
      </w:r>
      <w:r w:rsidR="009C210D">
        <w:rPr>
          <w:rFonts w:hint="cs"/>
          <w:cs/>
          <w:lang w:bidi="si-LK"/>
        </w:rPr>
        <w:t>න්</w:t>
      </w:r>
      <w:r w:rsidR="00C066C0" w:rsidRPr="00C066C0">
        <w:rPr>
          <w:cs/>
          <w:lang w:bidi="si-LK"/>
        </w:rPr>
        <w:t>නෙන් ගැ</w:t>
      </w:r>
      <w:r w:rsidR="009C210D">
        <w:rPr>
          <w:rFonts w:hint="cs"/>
          <w:cs/>
          <w:lang w:bidi="si-LK"/>
        </w:rPr>
        <w:t>ණේ</w:t>
      </w:r>
      <w:r w:rsidR="00C066C0" w:rsidRPr="00C066C0">
        <w:rPr>
          <w:cs/>
          <w:lang w:bidi="si-LK"/>
        </w:rPr>
        <w:t>. ශෝභනචි</w:t>
      </w:r>
      <w:r w:rsidR="009C210D">
        <w:rPr>
          <w:rFonts w:hint="cs"/>
          <w:cs/>
          <w:lang w:bidi="si-LK"/>
        </w:rPr>
        <w:t>ත්</w:t>
      </w:r>
      <w:r w:rsidR="00C066C0" w:rsidRPr="00C066C0">
        <w:rPr>
          <w:cs/>
          <w:lang w:bidi="si-LK"/>
        </w:rPr>
        <w:t>තයෝ ම මෙහි ලා ගත යුත්තාහ. චිත්තපස</w:t>
      </w:r>
      <w:r w:rsidR="009C210D">
        <w:rPr>
          <w:rFonts w:hint="cs"/>
          <w:cs/>
          <w:lang w:bidi="si-LK"/>
        </w:rPr>
        <w:t>්සද්</w:t>
      </w:r>
      <w:r w:rsidR="00C066C0" w:rsidRPr="00C066C0">
        <w:rPr>
          <w:cs/>
          <w:lang w:bidi="si-LK"/>
        </w:rPr>
        <w:t>ධිය දු</w:t>
      </w:r>
      <w:r w:rsidR="00846FF4">
        <w:rPr>
          <w:cs/>
          <w:lang w:bidi="si-LK"/>
        </w:rPr>
        <w:t>ර්‍ව</w:t>
      </w:r>
      <w:r w:rsidR="00C066C0" w:rsidRPr="00C066C0">
        <w:rPr>
          <w:cs/>
          <w:lang w:bidi="si-LK"/>
        </w:rPr>
        <w:t>ල වූ කල්හි පින්කම් කිරීමෙහි දී සිත සැපවත් නො වේ. මෙ ද විඥාන ස</w:t>
      </w:r>
      <w:r w:rsidR="009C210D">
        <w:rPr>
          <w:rFonts w:hint="cs"/>
          <w:cs/>
          <w:lang w:bidi="si-LK"/>
        </w:rPr>
        <w:t>්</w:t>
      </w:r>
      <w:r w:rsidR="00C066C0" w:rsidRPr="00C066C0">
        <w:rPr>
          <w:cs/>
          <w:lang w:bidi="si-LK"/>
        </w:rPr>
        <w:t xml:space="preserve">කන්ධය නො සන්සුන් කරණ </w:t>
      </w:r>
      <w:r w:rsidR="009C210D">
        <w:rPr>
          <w:rFonts w:hint="cs"/>
          <w:cs/>
          <w:lang w:bidi="si-LK"/>
        </w:rPr>
        <w:t>ඖද්ධ</w:t>
      </w:r>
      <w:r w:rsidR="00C066C0" w:rsidRPr="00C066C0">
        <w:rPr>
          <w:cs/>
          <w:lang w:bidi="si-LK"/>
        </w:rPr>
        <w:t>ත්‍ය</w:t>
      </w:r>
      <w:r w:rsidR="009C210D">
        <w:rPr>
          <w:rFonts w:hint="cs"/>
          <w:cs/>
          <w:lang w:bidi="si-LK"/>
        </w:rPr>
        <w:t>ාදි</w:t>
      </w:r>
      <w:r w:rsidR="009D49C6">
        <w:rPr>
          <w:rFonts w:hint="cs"/>
          <w:cs/>
          <w:lang w:bidi="si-LK"/>
        </w:rPr>
        <w:t>ක්ලේශ</w:t>
      </w:r>
      <w:r w:rsidR="00C066C0" w:rsidRPr="00C066C0">
        <w:rPr>
          <w:cs/>
          <w:lang w:bidi="si-LK"/>
        </w:rPr>
        <w:t xml:space="preserve">යන් දුරු කෙරේ. </w:t>
      </w:r>
    </w:p>
    <w:p w14:paraId="7CFCE1EA" w14:textId="05862FD6" w:rsidR="00C066C0" w:rsidRPr="009C210D" w:rsidRDefault="00C066C0" w:rsidP="00B40D2D">
      <w:pPr>
        <w:rPr>
          <w:b/>
          <w:bCs/>
        </w:rPr>
      </w:pPr>
      <w:r w:rsidRPr="00C066C0">
        <w:rPr>
          <w:cs/>
          <w:lang w:bidi="si-LK"/>
        </w:rPr>
        <w:t>චිත්තපස්සද්ධිය</w:t>
      </w:r>
      <w:r w:rsidRPr="00C066C0">
        <w:t xml:space="preserve">, </w:t>
      </w:r>
      <w:r w:rsidRPr="00C066C0">
        <w:rPr>
          <w:cs/>
          <w:lang w:bidi="si-LK"/>
        </w:rPr>
        <w:t>චිත්තදාහය සන්සිඳවීම ලකුණු කොට සිටියේ ය. කෘත්‍යය</w:t>
      </w:r>
      <w:r w:rsidRPr="00C066C0">
        <w:t xml:space="preserve">, </w:t>
      </w:r>
      <w:r w:rsidRPr="00C066C0">
        <w:rPr>
          <w:cs/>
          <w:lang w:bidi="si-LK"/>
        </w:rPr>
        <w:t>සි</w:t>
      </w:r>
      <w:r w:rsidR="009C210D">
        <w:rPr>
          <w:rFonts w:hint="cs"/>
          <w:cs/>
          <w:lang w:bidi="si-LK"/>
        </w:rPr>
        <w:t>ත්වි</w:t>
      </w:r>
      <w:r w:rsidRPr="00C066C0">
        <w:rPr>
          <w:cs/>
          <w:lang w:bidi="si-LK"/>
        </w:rPr>
        <w:t>ඩාව නැසීම ය. විඩාව හා සැලෙනබව දුරු කිරීමෙන් වන සිහි</w:t>
      </w:r>
      <w:r w:rsidR="009C210D">
        <w:rPr>
          <w:rFonts w:hint="cs"/>
          <w:cs/>
          <w:lang w:bidi="si-LK"/>
        </w:rPr>
        <w:t>ල්</w:t>
      </w:r>
      <w:r w:rsidRPr="00C066C0">
        <w:rPr>
          <w:cs/>
          <w:lang w:bidi="si-LK"/>
        </w:rPr>
        <w:t>බව පච</w:t>
      </w:r>
      <w:r w:rsidR="009C210D">
        <w:rPr>
          <w:rFonts w:hint="cs"/>
          <w:cs/>
          <w:lang w:bidi="si-LK"/>
        </w:rPr>
        <w:t>්</w:t>
      </w:r>
      <w:r w:rsidRPr="00C066C0">
        <w:rPr>
          <w:cs/>
          <w:lang w:bidi="si-LK"/>
        </w:rPr>
        <w:t>වුපට්ඨාන යි. චිත්තය</w:t>
      </w:r>
      <w:r w:rsidRPr="00C066C0">
        <w:t xml:space="preserve">, </w:t>
      </w:r>
      <w:r w:rsidRPr="00C066C0">
        <w:rPr>
          <w:cs/>
          <w:lang w:bidi="si-LK"/>
        </w:rPr>
        <w:t xml:space="preserve">පදට්ඨාන යි. </w:t>
      </w:r>
      <w:r w:rsidR="003E6E91">
        <w:rPr>
          <w:b/>
          <w:bCs/>
        </w:rPr>
        <w:t>‘</w:t>
      </w:r>
      <w:r w:rsidR="009C210D" w:rsidRPr="009C210D">
        <w:rPr>
          <w:rFonts w:hint="cs"/>
          <w:b/>
          <w:bCs/>
          <w:cs/>
          <w:lang w:bidi="si-LK"/>
        </w:rPr>
        <w:t>චිත‍්ත</w:t>
      </w:r>
      <w:r w:rsidRPr="009C210D">
        <w:rPr>
          <w:b/>
          <w:bCs/>
          <w:cs/>
          <w:lang w:bidi="si-LK"/>
        </w:rPr>
        <w:t>දරථ වූපසමල</w:t>
      </w:r>
      <w:r w:rsidR="009C210D" w:rsidRPr="009C210D">
        <w:rPr>
          <w:rFonts w:hint="cs"/>
          <w:b/>
          <w:bCs/>
          <w:cs/>
          <w:lang w:bidi="si-LK"/>
        </w:rPr>
        <w:t>ක්</w:t>
      </w:r>
      <w:r w:rsidRPr="009C210D">
        <w:rPr>
          <w:b/>
          <w:bCs/>
          <w:cs/>
          <w:lang w:bidi="si-LK"/>
        </w:rPr>
        <w:t>ඛණා චි</w:t>
      </w:r>
      <w:r w:rsidR="009C210D" w:rsidRPr="009C210D">
        <w:rPr>
          <w:rFonts w:hint="cs"/>
          <w:b/>
          <w:bCs/>
          <w:cs/>
          <w:lang w:bidi="si-LK"/>
        </w:rPr>
        <w:t>ත‍්ත</w:t>
      </w:r>
      <w:r w:rsidRPr="009C210D">
        <w:rPr>
          <w:b/>
          <w:bCs/>
          <w:cs/>
          <w:lang w:bidi="si-LK"/>
        </w:rPr>
        <w:t>පස්ස</w:t>
      </w:r>
      <w:r w:rsidR="009C210D" w:rsidRPr="009C210D">
        <w:rPr>
          <w:rFonts w:hint="cs"/>
          <w:b/>
          <w:bCs/>
          <w:cs/>
          <w:lang w:bidi="si-LK"/>
        </w:rPr>
        <w:t>ද‍්ධි</w:t>
      </w:r>
      <w:r w:rsidRPr="009C210D">
        <w:rPr>
          <w:b/>
          <w:bCs/>
        </w:rPr>
        <w:t xml:space="preserve">, </w:t>
      </w:r>
      <w:r w:rsidRPr="009C210D">
        <w:rPr>
          <w:b/>
          <w:bCs/>
          <w:cs/>
          <w:lang w:bidi="si-LK"/>
        </w:rPr>
        <w:t>චිත්තදරථ නිම්මද</w:t>
      </w:r>
      <w:r w:rsidR="009C210D" w:rsidRPr="009C210D">
        <w:rPr>
          <w:rFonts w:hint="cs"/>
          <w:b/>
          <w:bCs/>
          <w:cs/>
          <w:lang w:bidi="si-LK"/>
        </w:rPr>
        <w:t>්ද</w:t>
      </w:r>
      <w:r w:rsidR="009C210D" w:rsidRPr="009C210D">
        <w:rPr>
          <w:b/>
          <w:bCs/>
          <w:cs/>
          <w:lang w:bidi="si-LK"/>
        </w:rPr>
        <w:t>න</w:t>
      </w:r>
      <w:r w:rsidRPr="009C210D">
        <w:rPr>
          <w:b/>
          <w:bCs/>
          <w:cs/>
          <w:lang w:bidi="si-LK"/>
        </w:rPr>
        <w:t>රසා</w:t>
      </w:r>
      <w:r w:rsidRPr="009C210D">
        <w:rPr>
          <w:b/>
          <w:bCs/>
        </w:rPr>
        <w:t xml:space="preserve">, </w:t>
      </w:r>
      <w:r w:rsidRPr="009C210D">
        <w:rPr>
          <w:b/>
          <w:bCs/>
          <w:cs/>
          <w:lang w:bidi="si-LK"/>
        </w:rPr>
        <w:t>චිත්ත</w:t>
      </w:r>
      <w:r w:rsidR="009C210D" w:rsidRPr="009C210D">
        <w:rPr>
          <w:rFonts w:hint="cs"/>
          <w:b/>
          <w:bCs/>
          <w:cs/>
          <w:lang w:bidi="si-LK"/>
        </w:rPr>
        <w:t>ස‍්ස</w:t>
      </w:r>
      <w:r w:rsidR="009C210D">
        <w:rPr>
          <w:rFonts w:hint="cs"/>
          <w:b/>
          <w:bCs/>
          <w:cs/>
          <w:lang w:bidi="si-LK"/>
        </w:rPr>
        <w:t xml:space="preserve"> </w:t>
      </w:r>
      <w:r w:rsidRPr="009C210D">
        <w:rPr>
          <w:b/>
          <w:bCs/>
          <w:cs/>
          <w:lang w:bidi="si-LK"/>
        </w:rPr>
        <w:t>අපරිඵන්දනසිතිභාවපච්චුපට්ඨානා</w:t>
      </w:r>
      <w:r w:rsidRPr="009C210D">
        <w:rPr>
          <w:b/>
          <w:bCs/>
        </w:rPr>
        <w:t xml:space="preserve">, </w:t>
      </w:r>
      <w:r w:rsidRPr="009C210D">
        <w:rPr>
          <w:b/>
          <w:bCs/>
          <w:cs/>
          <w:lang w:bidi="si-LK"/>
        </w:rPr>
        <w:t>චිත්තපදට</w:t>
      </w:r>
      <w:r w:rsidR="009C210D" w:rsidRPr="009C210D">
        <w:rPr>
          <w:rFonts w:hint="cs"/>
          <w:b/>
          <w:bCs/>
          <w:cs/>
          <w:lang w:bidi="si-LK"/>
        </w:rPr>
        <w:t>්</w:t>
      </w:r>
      <w:r w:rsidRPr="009C210D">
        <w:rPr>
          <w:b/>
          <w:bCs/>
          <w:cs/>
          <w:lang w:bidi="si-LK"/>
        </w:rPr>
        <w:t>ඨානා</w:t>
      </w:r>
      <w:r w:rsidR="003E6E91">
        <w:rPr>
          <w:b/>
          <w:bCs/>
        </w:rPr>
        <w:t>’</w:t>
      </w:r>
      <w:r w:rsidRPr="009C210D">
        <w:rPr>
          <w:b/>
          <w:bCs/>
        </w:rPr>
        <w:t xml:space="preserve"> </w:t>
      </w:r>
    </w:p>
    <w:p w14:paraId="0C73CAFE" w14:textId="15D4E795" w:rsidR="00C066C0" w:rsidRPr="00C066C0" w:rsidRDefault="003E6E91" w:rsidP="00B40D2D">
      <w:r>
        <w:rPr>
          <w:b/>
          <w:bCs/>
        </w:rPr>
        <w:t>‘</w:t>
      </w:r>
      <w:r w:rsidR="00C066C0" w:rsidRPr="009C210D">
        <w:rPr>
          <w:b/>
          <w:bCs/>
          <w:cs/>
          <w:lang w:bidi="si-LK"/>
        </w:rPr>
        <w:t>ලහුභාවො</w:t>
      </w:r>
      <w:r w:rsidR="009C210D" w:rsidRPr="009C210D">
        <w:rPr>
          <w:rFonts w:hint="cs"/>
          <w:b/>
          <w:bCs/>
          <w:cs/>
          <w:lang w:bidi="si-LK"/>
        </w:rPr>
        <w:t>=</w:t>
      </w:r>
      <w:r w:rsidR="00C066C0" w:rsidRPr="009C210D">
        <w:rPr>
          <w:b/>
          <w:bCs/>
          <w:cs/>
          <w:lang w:bidi="si-LK"/>
        </w:rPr>
        <w:t>ලහුතා</w:t>
      </w:r>
      <w:r w:rsidR="00C066C0" w:rsidRPr="009C210D">
        <w:rPr>
          <w:b/>
          <w:bCs/>
        </w:rPr>
        <w:t xml:space="preserve">, </w:t>
      </w:r>
      <w:r w:rsidR="00C066C0" w:rsidRPr="009C210D">
        <w:rPr>
          <w:b/>
          <w:bCs/>
          <w:cs/>
          <w:lang w:bidi="si-LK"/>
        </w:rPr>
        <w:t>කායස්ස ලහුතා</w:t>
      </w:r>
      <w:r w:rsidR="00C066C0" w:rsidRPr="009C210D">
        <w:rPr>
          <w:b/>
          <w:bCs/>
        </w:rPr>
        <w:t xml:space="preserve">, </w:t>
      </w:r>
      <w:r w:rsidR="00C066C0" w:rsidRPr="009C210D">
        <w:rPr>
          <w:b/>
          <w:bCs/>
          <w:cs/>
          <w:lang w:bidi="si-LK"/>
        </w:rPr>
        <w:t>කාය ලහුතා</w:t>
      </w:r>
      <w:r w:rsidR="00C066C0" w:rsidRPr="009C210D">
        <w:rPr>
          <w:b/>
          <w:bCs/>
        </w:rPr>
        <w:t xml:space="preserve">, </w:t>
      </w:r>
      <w:r w:rsidR="00C066C0" w:rsidRPr="009C210D">
        <w:rPr>
          <w:b/>
          <w:bCs/>
          <w:cs/>
          <w:lang w:bidi="si-LK"/>
        </w:rPr>
        <w:t>චි</w:t>
      </w:r>
      <w:r w:rsidR="009C210D" w:rsidRPr="009C210D">
        <w:rPr>
          <w:rFonts w:hint="cs"/>
          <w:b/>
          <w:bCs/>
          <w:cs/>
          <w:lang w:bidi="si-LK"/>
        </w:rPr>
        <w:t>ත‍්තස‍්ස</w:t>
      </w:r>
      <w:r w:rsidR="00C066C0" w:rsidRPr="009C210D">
        <w:rPr>
          <w:b/>
          <w:bCs/>
          <w:cs/>
          <w:lang w:bidi="si-LK"/>
        </w:rPr>
        <w:t xml:space="preserve"> ලහුතා</w:t>
      </w:r>
      <w:r w:rsidR="00C066C0" w:rsidRPr="009C210D">
        <w:rPr>
          <w:b/>
          <w:bCs/>
        </w:rPr>
        <w:t xml:space="preserve">, </w:t>
      </w:r>
      <w:r w:rsidR="00C066C0" w:rsidRPr="009C210D">
        <w:rPr>
          <w:b/>
          <w:bCs/>
          <w:cs/>
          <w:lang w:bidi="si-LK"/>
        </w:rPr>
        <w:t>චි</w:t>
      </w:r>
      <w:r w:rsidR="009C210D" w:rsidRPr="009C210D">
        <w:rPr>
          <w:rFonts w:hint="cs"/>
          <w:b/>
          <w:bCs/>
          <w:cs/>
          <w:lang w:bidi="si-LK"/>
        </w:rPr>
        <w:t>ත‍්ත</w:t>
      </w:r>
      <w:r w:rsidR="00C066C0" w:rsidRPr="009C210D">
        <w:rPr>
          <w:b/>
          <w:bCs/>
          <w:cs/>
          <w:lang w:bidi="si-LK"/>
        </w:rPr>
        <w:t>ලහුතා</w:t>
      </w:r>
      <w:r w:rsidR="00C066C0" w:rsidRPr="009C210D">
        <w:rPr>
          <w:b/>
          <w:bCs/>
        </w:rPr>
        <w:t>,</w:t>
      </w:r>
      <w:r w:rsidR="00C066C0" w:rsidRPr="00C066C0">
        <w:t xml:space="preserve"> </w:t>
      </w:r>
      <w:r w:rsidR="00C066C0" w:rsidRPr="00C066C0">
        <w:rPr>
          <w:cs/>
          <w:lang w:bidi="si-LK"/>
        </w:rPr>
        <w:t>කය-සිත දෙක්හි සැහැල්ලුබව මෙ දෙකින් ගැණේ. මේ ධ</w:t>
      </w:r>
      <w:r w:rsidR="00983463">
        <w:rPr>
          <w:cs/>
          <w:lang w:bidi="si-LK"/>
        </w:rPr>
        <w:t>ර්‍ම</w:t>
      </w:r>
      <w:r w:rsidR="00C066C0" w:rsidRPr="00C066C0">
        <w:rPr>
          <w:cs/>
          <w:lang w:bidi="si-LK"/>
        </w:rPr>
        <w:t>ශක්තිදෙක</w:t>
      </w:r>
      <w:r w:rsidR="00C066C0" w:rsidRPr="00C066C0">
        <w:t xml:space="preserve">, </w:t>
      </w:r>
      <w:r w:rsidR="009C210D">
        <w:rPr>
          <w:cs/>
          <w:lang w:bidi="si-LK"/>
        </w:rPr>
        <w:t>කය - සිත දෙක්හි බරබව ඇති කරණ ථ</w:t>
      </w:r>
      <w:r w:rsidR="009C210D">
        <w:rPr>
          <w:rFonts w:hint="cs"/>
          <w:cs/>
          <w:lang w:bidi="si-LK"/>
        </w:rPr>
        <w:t>ී</w:t>
      </w:r>
      <w:r w:rsidR="00C066C0" w:rsidRPr="00C066C0">
        <w:rPr>
          <w:cs/>
          <w:lang w:bidi="si-LK"/>
        </w:rPr>
        <w:t>නමිද්ධාදි</w:t>
      </w:r>
      <w:r w:rsidR="009D49C6">
        <w:rPr>
          <w:rFonts w:hint="cs"/>
          <w:cs/>
          <w:lang w:bidi="si-LK"/>
        </w:rPr>
        <w:t>ක්ලේශ</w:t>
      </w:r>
      <w:r w:rsidR="00C066C0" w:rsidRPr="00C066C0">
        <w:rPr>
          <w:cs/>
          <w:lang w:bidi="si-LK"/>
        </w:rPr>
        <w:t>ධ</w:t>
      </w:r>
      <w:r w:rsidR="00983463">
        <w:rPr>
          <w:cs/>
          <w:lang w:bidi="si-LK"/>
        </w:rPr>
        <w:t>ර්‍ම</w:t>
      </w:r>
      <w:r w:rsidR="00C066C0" w:rsidRPr="00C066C0">
        <w:rPr>
          <w:cs/>
          <w:lang w:bidi="si-LK"/>
        </w:rPr>
        <w:t>යන්ට ප්‍රතිප</w:t>
      </w:r>
      <w:r w:rsidR="00022B53">
        <w:rPr>
          <w:cs/>
          <w:lang w:bidi="si-LK"/>
        </w:rPr>
        <w:t>ක්‍ෂ</w:t>
      </w:r>
      <w:r w:rsidR="00C066C0" w:rsidRPr="00C066C0">
        <w:rPr>
          <w:cs/>
          <w:lang w:bidi="si-LK"/>
        </w:rPr>
        <w:t xml:space="preserve"> වේ. </w:t>
      </w:r>
    </w:p>
    <w:p w14:paraId="513F24D9" w14:textId="2C626F5A" w:rsidR="00C066C0" w:rsidRPr="00C066C0" w:rsidRDefault="00C066C0" w:rsidP="00B40D2D">
      <w:r w:rsidRPr="00C066C0">
        <w:rPr>
          <w:cs/>
          <w:lang w:bidi="si-LK"/>
        </w:rPr>
        <w:t>මේ දෙක</w:t>
      </w:r>
      <w:r w:rsidRPr="00C066C0">
        <w:t xml:space="preserve">, </w:t>
      </w:r>
      <w:r w:rsidRPr="00C066C0">
        <w:rPr>
          <w:cs/>
          <w:lang w:bidi="si-LK"/>
        </w:rPr>
        <w:t>කය-සිත දෙක්හි බරබව සන්සිඳවීම ලකුණු කොට සිටියේ ය. කෘත්‍යය</w:t>
      </w:r>
      <w:r w:rsidRPr="00C066C0">
        <w:t xml:space="preserve">, </w:t>
      </w:r>
      <w:r w:rsidRPr="00C066C0">
        <w:rPr>
          <w:cs/>
          <w:lang w:bidi="si-LK"/>
        </w:rPr>
        <w:t>එ දෙකෙහි ගරුභාවය දුරු කිරීම යි. නො බරබව ප</w:t>
      </w:r>
      <w:r w:rsidR="00145593">
        <w:rPr>
          <w:rFonts w:hint="cs"/>
          <w:cs/>
          <w:lang w:bidi="si-LK"/>
        </w:rPr>
        <w:t>ච‍්චු</w:t>
      </w:r>
      <w:r w:rsidRPr="00C066C0">
        <w:rPr>
          <w:cs/>
          <w:lang w:bidi="si-LK"/>
        </w:rPr>
        <w:t>පට්ඨාන යි. කායචිත්තපදට්ඨාන යි.</w:t>
      </w:r>
      <w:r w:rsidRPr="00145593">
        <w:rPr>
          <w:b/>
          <w:bCs/>
          <w:cs/>
          <w:lang w:bidi="si-LK"/>
        </w:rPr>
        <w:t xml:space="preserve"> </w:t>
      </w:r>
      <w:r w:rsidR="003E6E91">
        <w:rPr>
          <w:b/>
          <w:bCs/>
        </w:rPr>
        <w:t>‘</w:t>
      </w:r>
      <w:r w:rsidRPr="00145593">
        <w:rPr>
          <w:b/>
          <w:bCs/>
          <w:cs/>
          <w:lang w:bidi="si-LK"/>
        </w:rPr>
        <w:t>කායචි</w:t>
      </w:r>
      <w:r w:rsidR="00145593" w:rsidRPr="00145593">
        <w:rPr>
          <w:rFonts w:hint="cs"/>
          <w:b/>
          <w:bCs/>
          <w:cs/>
          <w:lang w:bidi="si-LK"/>
        </w:rPr>
        <w:t>ත්</w:t>
      </w:r>
      <w:r w:rsidRPr="00145593">
        <w:rPr>
          <w:b/>
          <w:bCs/>
          <w:cs/>
          <w:lang w:bidi="si-LK"/>
        </w:rPr>
        <w:t>ත ගරුභාව</w:t>
      </w:r>
      <w:r w:rsidR="00145593" w:rsidRPr="00145593">
        <w:rPr>
          <w:rFonts w:hint="cs"/>
          <w:b/>
          <w:bCs/>
          <w:cs/>
          <w:lang w:bidi="si-LK"/>
        </w:rPr>
        <w:t xml:space="preserve"> </w:t>
      </w:r>
      <w:r w:rsidRPr="00145593">
        <w:rPr>
          <w:b/>
          <w:bCs/>
          <w:cs/>
          <w:lang w:bidi="si-LK"/>
        </w:rPr>
        <w:t>වූපසමල</w:t>
      </w:r>
      <w:r w:rsidR="00145593" w:rsidRPr="00145593">
        <w:rPr>
          <w:rFonts w:hint="cs"/>
          <w:b/>
          <w:bCs/>
          <w:cs/>
          <w:lang w:bidi="si-LK"/>
        </w:rPr>
        <w:t>ක‍්ඛ</w:t>
      </w:r>
      <w:r w:rsidRPr="00145593">
        <w:rPr>
          <w:b/>
          <w:bCs/>
          <w:cs/>
          <w:lang w:bidi="si-LK"/>
        </w:rPr>
        <w:t>ණා කායලහුතා</w:t>
      </w:r>
      <w:r w:rsidR="00145593" w:rsidRPr="00145593">
        <w:rPr>
          <w:rFonts w:hint="cs"/>
          <w:b/>
          <w:bCs/>
          <w:cs/>
          <w:lang w:bidi="si-LK"/>
        </w:rPr>
        <w:t>චිත‍්ත</w:t>
      </w:r>
      <w:r w:rsidRPr="00145593">
        <w:rPr>
          <w:b/>
          <w:bCs/>
          <w:cs/>
          <w:lang w:bidi="si-LK"/>
        </w:rPr>
        <w:t>ලහුතායො</w:t>
      </w:r>
      <w:r w:rsidRPr="00145593">
        <w:rPr>
          <w:b/>
          <w:bCs/>
        </w:rPr>
        <w:t xml:space="preserve">, </w:t>
      </w:r>
      <w:r w:rsidRPr="00145593">
        <w:rPr>
          <w:b/>
          <w:bCs/>
          <w:cs/>
          <w:lang w:bidi="si-LK"/>
        </w:rPr>
        <w:t>කායචි</w:t>
      </w:r>
      <w:r w:rsidR="00145593" w:rsidRPr="00145593">
        <w:rPr>
          <w:rFonts w:hint="cs"/>
          <w:b/>
          <w:bCs/>
          <w:cs/>
          <w:lang w:bidi="si-LK"/>
        </w:rPr>
        <w:t>ත‍්ත</w:t>
      </w:r>
      <w:r w:rsidRPr="00145593">
        <w:rPr>
          <w:b/>
          <w:bCs/>
          <w:cs/>
          <w:lang w:bidi="si-LK"/>
        </w:rPr>
        <w:t>ගරුභාවනි</w:t>
      </w:r>
      <w:r w:rsidR="00145593" w:rsidRPr="00145593">
        <w:rPr>
          <w:rFonts w:hint="cs"/>
          <w:b/>
          <w:bCs/>
          <w:cs/>
          <w:lang w:bidi="si-LK"/>
        </w:rPr>
        <w:t>ම‍්මද‍්ද</w:t>
      </w:r>
      <w:r w:rsidRPr="00145593">
        <w:rPr>
          <w:b/>
          <w:bCs/>
          <w:cs/>
          <w:lang w:bidi="si-LK"/>
        </w:rPr>
        <w:t>නරසා</w:t>
      </w:r>
      <w:r w:rsidRPr="00145593">
        <w:rPr>
          <w:b/>
          <w:bCs/>
        </w:rPr>
        <w:t xml:space="preserve">, </w:t>
      </w:r>
      <w:r w:rsidRPr="00145593">
        <w:rPr>
          <w:b/>
          <w:bCs/>
          <w:cs/>
          <w:lang w:bidi="si-LK"/>
        </w:rPr>
        <w:t>කායචිත්තානං අද</w:t>
      </w:r>
      <w:r w:rsidR="00145593" w:rsidRPr="00145593">
        <w:rPr>
          <w:rFonts w:hint="cs"/>
          <w:b/>
          <w:bCs/>
          <w:cs/>
          <w:lang w:bidi="si-LK"/>
        </w:rPr>
        <w:t>න්‍ධ</w:t>
      </w:r>
      <w:r w:rsidRPr="00145593">
        <w:rPr>
          <w:b/>
          <w:bCs/>
          <w:cs/>
          <w:lang w:bidi="si-LK"/>
        </w:rPr>
        <w:t>තාප</w:t>
      </w:r>
      <w:r w:rsidR="00145593" w:rsidRPr="00145593">
        <w:rPr>
          <w:rFonts w:hint="cs"/>
          <w:b/>
          <w:bCs/>
          <w:cs/>
          <w:lang w:bidi="si-LK"/>
        </w:rPr>
        <w:t>ච්</w:t>
      </w:r>
      <w:r w:rsidRPr="00145593">
        <w:rPr>
          <w:b/>
          <w:bCs/>
          <w:cs/>
          <w:lang w:bidi="si-LK"/>
        </w:rPr>
        <w:t>චුපට්ඨානා</w:t>
      </w:r>
      <w:r w:rsidRPr="00145593">
        <w:rPr>
          <w:b/>
          <w:bCs/>
        </w:rPr>
        <w:t xml:space="preserve">, </w:t>
      </w:r>
      <w:r w:rsidRPr="00145593">
        <w:rPr>
          <w:b/>
          <w:bCs/>
          <w:cs/>
          <w:lang w:bidi="si-LK"/>
        </w:rPr>
        <w:t>කායචිත්තපදටඨානා</w:t>
      </w:r>
      <w:r w:rsidR="003E6E91">
        <w:rPr>
          <w:b/>
          <w:bCs/>
        </w:rPr>
        <w:t>’</w:t>
      </w:r>
      <w:r w:rsidRPr="00145593">
        <w:rPr>
          <w:b/>
          <w:bCs/>
        </w:rPr>
        <w:t xml:space="preserve"> </w:t>
      </w:r>
    </w:p>
    <w:p w14:paraId="7E7589F8" w14:textId="563A0EDE" w:rsidR="00C066C0" w:rsidRPr="00C066C0" w:rsidRDefault="003E6E91" w:rsidP="00B40D2D">
      <w:r>
        <w:rPr>
          <w:b/>
          <w:bCs/>
          <w:cs/>
          <w:lang w:bidi="si-LK"/>
        </w:rPr>
        <w:t>‘</w:t>
      </w:r>
      <w:r w:rsidR="00C066C0" w:rsidRPr="00707486">
        <w:rPr>
          <w:b/>
          <w:bCs/>
          <w:cs/>
          <w:lang w:bidi="si-LK"/>
        </w:rPr>
        <w:t>මුදුභාවො</w:t>
      </w:r>
      <w:r w:rsidR="00707486" w:rsidRPr="00707486">
        <w:rPr>
          <w:rFonts w:hint="cs"/>
          <w:b/>
          <w:bCs/>
          <w:cs/>
          <w:lang w:bidi="si-LK"/>
        </w:rPr>
        <w:t>=</w:t>
      </w:r>
      <w:r w:rsidR="00C066C0" w:rsidRPr="00707486">
        <w:rPr>
          <w:b/>
          <w:bCs/>
          <w:cs/>
          <w:lang w:bidi="si-LK"/>
        </w:rPr>
        <w:t>මුදුතා</w:t>
      </w:r>
      <w:r w:rsidR="00C066C0" w:rsidRPr="00707486">
        <w:rPr>
          <w:b/>
          <w:bCs/>
        </w:rPr>
        <w:t xml:space="preserve">, </w:t>
      </w:r>
      <w:r w:rsidR="00C066C0" w:rsidRPr="00707486">
        <w:rPr>
          <w:b/>
          <w:bCs/>
          <w:cs/>
          <w:lang w:bidi="si-LK"/>
        </w:rPr>
        <w:t>කායස්ස මුදුතා</w:t>
      </w:r>
      <w:r w:rsidR="00C066C0" w:rsidRPr="00707486">
        <w:rPr>
          <w:b/>
          <w:bCs/>
        </w:rPr>
        <w:t xml:space="preserve">, </w:t>
      </w:r>
      <w:r w:rsidR="00C066C0" w:rsidRPr="00707486">
        <w:rPr>
          <w:b/>
          <w:bCs/>
          <w:cs/>
          <w:lang w:bidi="si-LK"/>
        </w:rPr>
        <w:t>කායමුදුතා</w:t>
      </w:r>
      <w:r w:rsidR="00C066C0" w:rsidRPr="00707486">
        <w:rPr>
          <w:b/>
          <w:bCs/>
        </w:rPr>
        <w:t xml:space="preserve">, </w:t>
      </w:r>
      <w:r w:rsidR="00C066C0" w:rsidRPr="00707486">
        <w:rPr>
          <w:b/>
          <w:bCs/>
          <w:cs/>
          <w:lang w:bidi="si-LK"/>
        </w:rPr>
        <w:t>චිත්තස්ස මුදුතා චි</w:t>
      </w:r>
      <w:r w:rsidR="00707486" w:rsidRPr="00707486">
        <w:rPr>
          <w:rFonts w:hint="cs"/>
          <w:b/>
          <w:bCs/>
          <w:cs/>
          <w:lang w:bidi="si-LK"/>
        </w:rPr>
        <w:t>ත්</w:t>
      </w:r>
      <w:r w:rsidR="00C066C0" w:rsidRPr="00707486">
        <w:rPr>
          <w:b/>
          <w:bCs/>
          <w:cs/>
          <w:lang w:bidi="si-LK"/>
        </w:rPr>
        <w:t>තමුදුතා</w:t>
      </w:r>
      <w:r>
        <w:rPr>
          <w:b/>
          <w:bCs/>
        </w:rPr>
        <w:t>’</w:t>
      </w:r>
      <w:r w:rsidR="00C066C0" w:rsidRPr="00707486">
        <w:rPr>
          <w:b/>
          <w:bCs/>
        </w:rPr>
        <w:t xml:space="preserve"> </w:t>
      </w:r>
      <w:r w:rsidR="00C066C0" w:rsidRPr="00C066C0">
        <w:rPr>
          <w:cs/>
          <w:lang w:bidi="si-LK"/>
        </w:rPr>
        <w:t>කය-සිත දෙන්හි මොළොක්බව කායමුදුතා - චි</w:t>
      </w:r>
      <w:r w:rsidR="00707486">
        <w:rPr>
          <w:rFonts w:hint="cs"/>
          <w:cs/>
          <w:lang w:bidi="si-LK"/>
        </w:rPr>
        <w:t>ත‍්ත</w:t>
      </w:r>
      <w:r w:rsidR="00C066C0" w:rsidRPr="00C066C0">
        <w:rPr>
          <w:cs/>
          <w:lang w:bidi="si-LK"/>
        </w:rPr>
        <w:t>මුදුතා නම් වේ. වේදනාදිස්කන්‍ධත්‍රයයාගේ මොළොක් බව කායමුදුතා නමි. විඥ</w:t>
      </w:r>
      <w:r w:rsidR="00707486">
        <w:rPr>
          <w:rFonts w:hint="cs"/>
          <w:cs/>
          <w:lang w:bidi="si-LK"/>
        </w:rPr>
        <w:t>ා</w:t>
      </w:r>
      <w:r w:rsidR="00C066C0" w:rsidRPr="00C066C0">
        <w:rPr>
          <w:cs/>
          <w:lang w:bidi="si-LK"/>
        </w:rPr>
        <w:t>නස</w:t>
      </w:r>
      <w:r w:rsidR="00707486">
        <w:rPr>
          <w:rFonts w:hint="cs"/>
          <w:cs/>
          <w:lang w:bidi="si-LK"/>
        </w:rPr>
        <w:t>්</w:t>
      </w:r>
      <w:r w:rsidR="00C066C0" w:rsidRPr="00C066C0">
        <w:rPr>
          <w:cs/>
          <w:lang w:bidi="si-LK"/>
        </w:rPr>
        <w:t xml:space="preserve">කන්ධයාගේ මොළොක් බව </w:t>
      </w:r>
      <w:r w:rsidR="00707486">
        <w:rPr>
          <w:rFonts w:hint="cs"/>
          <w:cs/>
          <w:lang w:bidi="si-LK"/>
        </w:rPr>
        <w:t>චිත‍්ත</w:t>
      </w:r>
      <w:r w:rsidR="00C066C0" w:rsidRPr="00C066C0">
        <w:rPr>
          <w:cs/>
          <w:lang w:bidi="si-LK"/>
        </w:rPr>
        <w:t>මුදුතා නමි. මොවුහු කය-සිත දෙකේ තදබව ඇති කර</w:t>
      </w:r>
      <w:r w:rsidR="00707486">
        <w:rPr>
          <w:rFonts w:hint="cs"/>
          <w:cs/>
          <w:lang w:bidi="si-LK"/>
        </w:rPr>
        <w:t>ණ</w:t>
      </w:r>
      <w:r w:rsidR="00C066C0" w:rsidRPr="00C066C0">
        <w:rPr>
          <w:cs/>
          <w:lang w:bidi="si-LK"/>
        </w:rPr>
        <w:t xml:space="preserve"> </w:t>
      </w:r>
      <w:r w:rsidR="00707486">
        <w:rPr>
          <w:rFonts w:hint="cs"/>
          <w:cs/>
          <w:lang w:bidi="si-LK"/>
        </w:rPr>
        <w:t>ක්ලේ</w:t>
      </w:r>
      <w:r w:rsidR="00C066C0" w:rsidRPr="00C066C0">
        <w:rPr>
          <w:cs/>
          <w:lang w:bidi="si-LK"/>
        </w:rPr>
        <w:t>ශධ</w:t>
      </w:r>
      <w:r w:rsidR="00983463">
        <w:rPr>
          <w:cs/>
          <w:lang w:bidi="si-LK"/>
        </w:rPr>
        <w:t>ර්‍ම</w:t>
      </w:r>
      <w:r w:rsidR="00C066C0" w:rsidRPr="00C066C0">
        <w:rPr>
          <w:cs/>
          <w:lang w:bidi="si-LK"/>
        </w:rPr>
        <w:t>ය</w:t>
      </w:r>
      <w:r w:rsidR="00707486">
        <w:rPr>
          <w:rFonts w:hint="cs"/>
          <w:cs/>
          <w:lang w:bidi="si-LK"/>
        </w:rPr>
        <w:t>න්</w:t>
      </w:r>
      <w:r w:rsidR="00C066C0" w:rsidRPr="00C066C0">
        <w:rPr>
          <w:cs/>
          <w:lang w:bidi="si-LK"/>
        </w:rPr>
        <w:t>ට ප්‍රතිප</w:t>
      </w:r>
      <w:r w:rsidR="00022B53">
        <w:rPr>
          <w:cs/>
          <w:lang w:bidi="si-LK"/>
        </w:rPr>
        <w:t>ක්‍ෂ</w:t>
      </w:r>
      <w:r w:rsidR="00C066C0" w:rsidRPr="00C066C0">
        <w:rPr>
          <w:cs/>
          <w:lang w:bidi="si-LK"/>
        </w:rPr>
        <w:t xml:space="preserve"> වෙති. ශොභන</w:t>
      </w:r>
      <w:r w:rsidR="00707486">
        <w:rPr>
          <w:rFonts w:hint="cs"/>
          <w:cs/>
          <w:lang w:bidi="si-LK"/>
        </w:rPr>
        <w:t>චෛ</w:t>
      </w:r>
      <w:r w:rsidR="00C066C0" w:rsidRPr="00C066C0">
        <w:rPr>
          <w:cs/>
          <w:lang w:bidi="si-LK"/>
        </w:rPr>
        <w:t xml:space="preserve">තසිකයෝ ය. </w:t>
      </w:r>
    </w:p>
    <w:p w14:paraId="7E3AF9EF" w14:textId="6B393EFC" w:rsidR="00C066C0" w:rsidRPr="00C066C0" w:rsidRDefault="00C066C0" w:rsidP="00343246">
      <w:r w:rsidRPr="00C066C0">
        <w:rPr>
          <w:cs/>
          <w:lang w:bidi="si-LK"/>
        </w:rPr>
        <w:t>මෙ දෙක</w:t>
      </w:r>
      <w:r w:rsidRPr="00C066C0">
        <w:t xml:space="preserve">, </w:t>
      </w:r>
      <w:r w:rsidRPr="00C066C0">
        <w:rPr>
          <w:cs/>
          <w:lang w:bidi="si-LK"/>
        </w:rPr>
        <w:t>කය-සිත දෙක්හි තදබව සන්සිඳවීම ලකුණු කොට සිටියේ ය. කෘත්‍යය</w:t>
      </w:r>
      <w:r w:rsidRPr="00C066C0">
        <w:t xml:space="preserve">, </w:t>
      </w:r>
      <w:r w:rsidRPr="00C066C0">
        <w:rPr>
          <w:cs/>
          <w:lang w:bidi="si-LK"/>
        </w:rPr>
        <w:t>කය - සිත දෙක්හි තදබව දුරු කිරීම යි. කිසිත් අරමුණෙක නො ගැටීම පච්චුපට්ඨාන</w:t>
      </w:r>
      <w:r w:rsidR="00394EF6">
        <w:t xml:space="preserve">’ </w:t>
      </w:r>
      <w:r w:rsidR="00394EF6">
        <w:rPr>
          <w:cs/>
          <w:lang w:bidi="si-LK"/>
        </w:rPr>
        <w:t>යි</w:t>
      </w:r>
      <w:r w:rsidRPr="00C066C0">
        <w:rPr>
          <w:cs/>
          <w:lang w:bidi="si-LK"/>
        </w:rPr>
        <w:t>. කාය</w:t>
      </w:r>
      <w:r w:rsidR="00707486">
        <w:rPr>
          <w:rFonts w:hint="cs"/>
          <w:cs/>
          <w:lang w:bidi="si-LK"/>
        </w:rPr>
        <w:t>චිත‍්ත</w:t>
      </w:r>
      <w:r w:rsidRPr="00C066C0">
        <w:rPr>
          <w:cs/>
          <w:lang w:bidi="si-LK"/>
        </w:rPr>
        <w:t xml:space="preserve">පදට්ඨාන යි. </w:t>
      </w:r>
      <w:r w:rsidR="003E6E91">
        <w:rPr>
          <w:b/>
          <w:bCs/>
        </w:rPr>
        <w:t>‘</w:t>
      </w:r>
      <w:r w:rsidRPr="00707486">
        <w:rPr>
          <w:b/>
          <w:bCs/>
          <w:cs/>
          <w:lang w:bidi="si-LK"/>
        </w:rPr>
        <w:t>තා කායචි</w:t>
      </w:r>
      <w:r w:rsidR="00707486" w:rsidRPr="00707486">
        <w:rPr>
          <w:rFonts w:hint="cs"/>
          <w:b/>
          <w:bCs/>
          <w:cs/>
          <w:lang w:bidi="si-LK"/>
        </w:rPr>
        <w:t>ත්</w:t>
      </w:r>
      <w:r w:rsidRPr="00707486">
        <w:rPr>
          <w:b/>
          <w:bCs/>
          <w:cs/>
          <w:lang w:bidi="si-LK"/>
        </w:rPr>
        <w:t>තථද</w:t>
      </w:r>
      <w:r w:rsidR="00707486" w:rsidRPr="00707486">
        <w:rPr>
          <w:rFonts w:hint="cs"/>
          <w:b/>
          <w:bCs/>
          <w:cs/>
          <w:lang w:bidi="si-LK"/>
        </w:rPr>
        <w:t>්</w:t>
      </w:r>
      <w:r w:rsidR="00707486" w:rsidRPr="00707486">
        <w:rPr>
          <w:b/>
          <w:bCs/>
          <w:cs/>
          <w:lang w:bidi="si-LK"/>
        </w:rPr>
        <w:t>ධභාවව</w:t>
      </w:r>
      <w:r w:rsidR="00707486" w:rsidRPr="00707486">
        <w:rPr>
          <w:rFonts w:hint="cs"/>
          <w:b/>
          <w:bCs/>
          <w:cs/>
          <w:lang w:bidi="si-LK"/>
        </w:rPr>
        <w:t>ූ</w:t>
      </w:r>
      <w:r w:rsidRPr="00707486">
        <w:rPr>
          <w:b/>
          <w:bCs/>
          <w:cs/>
          <w:lang w:bidi="si-LK"/>
        </w:rPr>
        <w:t>පසමලක්ඛ</w:t>
      </w:r>
      <w:r w:rsidR="00707486" w:rsidRPr="00707486">
        <w:rPr>
          <w:rFonts w:hint="cs"/>
          <w:b/>
          <w:bCs/>
          <w:cs/>
          <w:lang w:bidi="si-LK"/>
        </w:rPr>
        <w:t>ණා</w:t>
      </w:r>
      <w:r w:rsidRPr="00707486">
        <w:rPr>
          <w:b/>
          <w:bCs/>
        </w:rPr>
        <w:t xml:space="preserve">, </w:t>
      </w:r>
      <w:r w:rsidRPr="00707486">
        <w:rPr>
          <w:b/>
          <w:bCs/>
          <w:cs/>
          <w:lang w:bidi="si-LK"/>
        </w:rPr>
        <w:t>කායචි</w:t>
      </w:r>
      <w:r w:rsidR="00707486" w:rsidRPr="00707486">
        <w:rPr>
          <w:rFonts w:hint="cs"/>
          <w:b/>
          <w:bCs/>
          <w:cs/>
          <w:lang w:bidi="si-LK"/>
        </w:rPr>
        <w:t>ත්</w:t>
      </w:r>
      <w:r w:rsidRPr="00707486">
        <w:rPr>
          <w:b/>
          <w:bCs/>
          <w:cs/>
          <w:lang w:bidi="si-LK"/>
        </w:rPr>
        <w:t>තථද</w:t>
      </w:r>
      <w:r w:rsidR="00707486" w:rsidRPr="00707486">
        <w:rPr>
          <w:rFonts w:hint="cs"/>
          <w:b/>
          <w:bCs/>
          <w:cs/>
          <w:lang w:bidi="si-LK"/>
        </w:rPr>
        <w:t>්</w:t>
      </w:r>
      <w:r w:rsidRPr="00707486">
        <w:rPr>
          <w:b/>
          <w:bCs/>
          <w:cs/>
          <w:lang w:bidi="si-LK"/>
        </w:rPr>
        <w:t>ධභාවනිම්ම</w:t>
      </w:r>
      <w:r w:rsidR="00707486" w:rsidRPr="00707486">
        <w:rPr>
          <w:rFonts w:hint="cs"/>
          <w:b/>
          <w:bCs/>
          <w:cs/>
          <w:lang w:bidi="si-LK"/>
        </w:rPr>
        <w:t>ද්</w:t>
      </w:r>
      <w:r w:rsidRPr="00707486">
        <w:rPr>
          <w:b/>
          <w:bCs/>
          <w:cs/>
          <w:lang w:bidi="si-LK"/>
        </w:rPr>
        <w:t>දනරසා</w:t>
      </w:r>
      <w:r w:rsidRPr="00707486">
        <w:rPr>
          <w:b/>
          <w:bCs/>
        </w:rPr>
        <w:t xml:space="preserve">, </w:t>
      </w:r>
      <w:r w:rsidRPr="00707486">
        <w:rPr>
          <w:b/>
          <w:bCs/>
          <w:cs/>
          <w:lang w:bidi="si-LK"/>
        </w:rPr>
        <w:t>අප</w:t>
      </w:r>
      <w:r w:rsidR="00707486" w:rsidRPr="00707486">
        <w:rPr>
          <w:rFonts w:hint="cs"/>
          <w:b/>
          <w:bCs/>
          <w:cs/>
          <w:lang w:bidi="si-LK"/>
        </w:rPr>
        <w:t>්</w:t>
      </w:r>
      <w:r w:rsidRPr="00707486">
        <w:rPr>
          <w:b/>
          <w:bCs/>
          <w:cs/>
          <w:lang w:bidi="si-LK"/>
        </w:rPr>
        <w:t>පටිඝාතපච්චුපට්ඨානා</w:t>
      </w:r>
      <w:r w:rsidRPr="00707486">
        <w:rPr>
          <w:b/>
          <w:bCs/>
        </w:rPr>
        <w:t xml:space="preserve">, </w:t>
      </w:r>
      <w:r w:rsidRPr="00707486">
        <w:rPr>
          <w:b/>
          <w:bCs/>
          <w:cs/>
          <w:lang w:bidi="si-LK"/>
        </w:rPr>
        <w:t>කායචි</w:t>
      </w:r>
      <w:r w:rsidR="00707486" w:rsidRPr="00707486">
        <w:rPr>
          <w:rFonts w:hint="cs"/>
          <w:b/>
          <w:bCs/>
          <w:cs/>
          <w:lang w:bidi="si-LK"/>
        </w:rPr>
        <w:t>ත්</w:t>
      </w:r>
      <w:r w:rsidRPr="00707486">
        <w:rPr>
          <w:b/>
          <w:bCs/>
          <w:cs/>
          <w:lang w:bidi="si-LK"/>
        </w:rPr>
        <w:t>තපදට්ඨානා</w:t>
      </w:r>
      <w:r w:rsidR="00D5165F">
        <w:rPr>
          <w:b/>
          <w:bCs/>
          <w:cs/>
          <w:lang w:bidi="si-LK"/>
        </w:rPr>
        <w:t>”</w:t>
      </w:r>
      <w:r w:rsidRPr="00C066C0">
        <w:rPr>
          <w:cs/>
          <w:lang w:bidi="si-LK"/>
        </w:rPr>
        <w:t xml:space="preserve"> </w:t>
      </w:r>
    </w:p>
    <w:p w14:paraId="379335FE" w14:textId="271FE5F6" w:rsidR="00C066C0" w:rsidRPr="00C066C0" w:rsidRDefault="003E6E91" w:rsidP="00343246">
      <w:r>
        <w:rPr>
          <w:b/>
          <w:bCs/>
          <w:cs/>
          <w:lang w:bidi="si-LK"/>
        </w:rPr>
        <w:t>‘</w:t>
      </w:r>
      <w:r w:rsidR="00C066C0" w:rsidRPr="00707486">
        <w:rPr>
          <w:b/>
          <w:bCs/>
          <w:cs/>
          <w:lang w:bidi="si-LK"/>
        </w:rPr>
        <w:t>කායස්ස</w:t>
      </w:r>
      <w:r w:rsidR="00707486" w:rsidRPr="00707486">
        <w:rPr>
          <w:rFonts w:hint="cs"/>
          <w:b/>
          <w:bCs/>
          <w:cs/>
          <w:lang w:bidi="si-LK"/>
        </w:rPr>
        <w:t>=කම්</w:t>
      </w:r>
      <w:r w:rsidR="00C066C0" w:rsidRPr="00707486">
        <w:rPr>
          <w:b/>
          <w:bCs/>
          <w:cs/>
          <w:lang w:bidi="si-LK"/>
        </w:rPr>
        <w:t>මඤ්ඤතා</w:t>
      </w:r>
      <w:r w:rsidR="00C066C0" w:rsidRPr="00707486">
        <w:rPr>
          <w:b/>
          <w:bCs/>
        </w:rPr>
        <w:t xml:space="preserve">, </w:t>
      </w:r>
      <w:r w:rsidR="00C066C0" w:rsidRPr="00707486">
        <w:rPr>
          <w:b/>
          <w:bCs/>
          <w:cs/>
          <w:lang w:bidi="si-LK"/>
        </w:rPr>
        <w:t>කායක</w:t>
      </w:r>
      <w:r w:rsidR="00707486" w:rsidRPr="00707486">
        <w:rPr>
          <w:rFonts w:hint="cs"/>
          <w:b/>
          <w:bCs/>
          <w:cs/>
          <w:lang w:bidi="si-LK"/>
        </w:rPr>
        <w:t>ම්</w:t>
      </w:r>
      <w:r w:rsidR="00C066C0" w:rsidRPr="00707486">
        <w:rPr>
          <w:b/>
          <w:bCs/>
          <w:cs/>
          <w:lang w:bidi="si-LK"/>
        </w:rPr>
        <w:t>මඤ්ඤතා</w:t>
      </w:r>
      <w:r w:rsidR="00C066C0" w:rsidRPr="00707486">
        <w:rPr>
          <w:b/>
          <w:bCs/>
        </w:rPr>
        <w:t xml:space="preserve">, </w:t>
      </w:r>
      <w:r w:rsidR="00C066C0" w:rsidRPr="00707486">
        <w:rPr>
          <w:b/>
          <w:bCs/>
          <w:cs/>
          <w:lang w:bidi="si-LK"/>
        </w:rPr>
        <w:t>චිත්ත</w:t>
      </w:r>
      <w:r w:rsidR="009D109C">
        <w:rPr>
          <w:rFonts w:hint="cs"/>
          <w:b/>
          <w:bCs/>
          <w:cs/>
          <w:lang w:bidi="si-LK"/>
        </w:rPr>
        <w:t>ස‍්ස</w:t>
      </w:r>
      <w:r w:rsidR="00707486" w:rsidRPr="00707486">
        <w:rPr>
          <w:rFonts w:hint="cs"/>
          <w:b/>
          <w:bCs/>
          <w:cs/>
          <w:lang w:bidi="si-LK"/>
        </w:rPr>
        <w:t>=</w:t>
      </w:r>
      <w:r w:rsidR="00C066C0" w:rsidRPr="00707486">
        <w:rPr>
          <w:b/>
          <w:bCs/>
          <w:cs/>
          <w:lang w:bidi="si-LK"/>
        </w:rPr>
        <w:t>ක</w:t>
      </w:r>
      <w:r w:rsidR="00707486" w:rsidRPr="00707486">
        <w:rPr>
          <w:rFonts w:hint="cs"/>
          <w:b/>
          <w:bCs/>
          <w:cs/>
          <w:lang w:bidi="si-LK"/>
        </w:rPr>
        <w:t>ම‍්මඤ‍්ඤ</w:t>
      </w:r>
      <w:r w:rsidR="00C066C0" w:rsidRPr="00707486">
        <w:rPr>
          <w:b/>
          <w:bCs/>
          <w:cs/>
          <w:lang w:bidi="si-LK"/>
        </w:rPr>
        <w:t>තා</w:t>
      </w:r>
      <w:r w:rsidR="00C066C0" w:rsidRPr="00707486">
        <w:rPr>
          <w:b/>
          <w:bCs/>
        </w:rPr>
        <w:t xml:space="preserve">, </w:t>
      </w:r>
      <w:r w:rsidR="00C066C0" w:rsidRPr="00707486">
        <w:rPr>
          <w:b/>
          <w:bCs/>
          <w:cs/>
          <w:lang w:bidi="si-LK"/>
        </w:rPr>
        <w:t>චි</w:t>
      </w:r>
      <w:r w:rsidR="00707486" w:rsidRPr="00707486">
        <w:rPr>
          <w:rFonts w:hint="cs"/>
          <w:b/>
          <w:bCs/>
          <w:cs/>
          <w:lang w:bidi="si-LK"/>
        </w:rPr>
        <w:t>ත්</w:t>
      </w:r>
      <w:r w:rsidR="00C066C0" w:rsidRPr="00707486">
        <w:rPr>
          <w:b/>
          <w:bCs/>
          <w:cs/>
          <w:lang w:bidi="si-LK"/>
        </w:rPr>
        <w:t>තකම්මඤ්ඤතා</w:t>
      </w:r>
      <w:r w:rsidR="00C066C0" w:rsidRPr="00707486">
        <w:rPr>
          <w:b/>
          <w:bCs/>
        </w:rPr>
        <w:t>,</w:t>
      </w:r>
      <w:r w:rsidR="00C066C0" w:rsidRPr="00C066C0">
        <w:t xml:space="preserve"> </w:t>
      </w:r>
      <w:r w:rsidR="00C72BB7">
        <w:rPr>
          <w:rFonts w:hint="cs"/>
          <w:cs/>
          <w:lang w:bidi="si-LK"/>
        </w:rPr>
        <w:t>වේදනාදි</w:t>
      </w:r>
      <w:r w:rsidR="00C066C0" w:rsidRPr="00C066C0">
        <w:rPr>
          <w:cs/>
          <w:lang w:bidi="si-LK"/>
        </w:rPr>
        <w:t>ස</w:t>
      </w:r>
      <w:r w:rsidR="00707486">
        <w:rPr>
          <w:rFonts w:hint="cs"/>
          <w:cs/>
          <w:lang w:bidi="si-LK"/>
        </w:rPr>
        <w:t>්</w:t>
      </w:r>
      <w:r w:rsidR="00C066C0" w:rsidRPr="00C066C0">
        <w:rPr>
          <w:cs/>
          <w:lang w:bidi="si-LK"/>
        </w:rPr>
        <w:t>කන්ධත්‍රයයාගේ හා විඥානස</w:t>
      </w:r>
      <w:r w:rsidR="00707486">
        <w:rPr>
          <w:rFonts w:hint="cs"/>
          <w:cs/>
          <w:lang w:bidi="si-LK"/>
        </w:rPr>
        <w:t>්</w:t>
      </w:r>
      <w:r w:rsidR="00C066C0" w:rsidRPr="00C066C0">
        <w:rPr>
          <w:cs/>
          <w:lang w:bidi="si-LK"/>
        </w:rPr>
        <w:t>කන්ධයා</w:t>
      </w:r>
      <w:r w:rsidR="00707486">
        <w:rPr>
          <w:rFonts w:hint="cs"/>
          <w:cs/>
          <w:lang w:bidi="si-LK"/>
        </w:rPr>
        <w:t>ගේ</w:t>
      </w:r>
      <w:r w:rsidR="00C066C0" w:rsidRPr="00C066C0">
        <w:rPr>
          <w:cs/>
          <w:lang w:bidi="si-LK"/>
        </w:rPr>
        <w:t xml:space="preserve"> ඒ ඒ කටයුත්තෙහි සුදුසු බව කායක</w:t>
      </w:r>
      <w:r w:rsidR="00707486">
        <w:rPr>
          <w:rFonts w:hint="cs"/>
          <w:cs/>
          <w:lang w:bidi="si-LK"/>
        </w:rPr>
        <w:t>ම‍්ම</w:t>
      </w:r>
      <w:r w:rsidR="00C066C0" w:rsidRPr="00C066C0">
        <w:rPr>
          <w:cs/>
          <w:lang w:bidi="si-LK"/>
        </w:rPr>
        <w:t>ඤ්ඤතා</w:t>
      </w:r>
      <w:r w:rsidR="00707486">
        <w:rPr>
          <w:rFonts w:hint="cs"/>
          <w:cs/>
          <w:lang w:bidi="si-LK"/>
        </w:rPr>
        <w:t>-</w:t>
      </w:r>
      <w:r w:rsidR="00C066C0" w:rsidRPr="00C066C0">
        <w:rPr>
          <w:cs/>
          <w:lang w:bidi="si-LK"/>
        </w:rPr>
        <w:t>චිත්තක</w:t>
      </w:r>
      <w:r w:rsidR="00707486">
        <w:rPr>
          <w:rFonts w:hint="cs"/>
          <w:cs/>
          <w:lang w:bidi="si-LK"/>
        </w:rPr>
        <w:t>ම්</w:t>
      </w:r>
      <w:r w:rsidR="00C066C0" w:rsidRPr="00C066C0">
        <w:rPr>
          <w:cs/>
          <w:lang w:bidi="si-LK"/>
        </w:rPr>
        <w:t>මඤතා නම් වේ. කාය-චි</w:t>
      </w:r>
      <w:r w:rsidR="00707486">
        <w:rPr>
          <w:rFonts w:hint="cs"/>
          <w:cs/>
          <w:lang w:bidi="si-LK"/>
        </w:rPr>
        <w:t>ත්</w:t>
      </w:r>
      <w:r w:rsidR="00707486">
        <w:rPr>
          <w:cs/>
          <w:lang w:bidi="si-LK"/>
        </w:rPr>
        <w:t>තක</w:t>
      </w:r>
      <w:r w:rsidR="00983463">
        <w:rPr>
          <w:cs/>
          <w:lang w:bidi="si-LK"/>
        </w:rPr>
        <w:t>ර්‍ම</w:t>
      </w:r>
      <w:r w:rsidR="00707486">
        <w:rPr>
          <w:cs/>
          <w:lang w:bidi="si-LK"/>
        </w:rPr>
        <w:t>ණ්‍යයන්ගෙන් තොර</w:t>
      </w:r>
      <w:r w:rsidR="00C066C0" w:rsidRPr="00C066C0">
        <w:rPr>
          <w:cs/>
          <w:lang w:bidi="si-LK"/>
        </w:rPr>
        <w:t>වූවහුට පින්කම් කිරීමෙහි ලා ඉදිරිපත්විය නො හැකි ය. කය-සිත දෙක එයට වුවමනා පරිදි පිළියෙල කර ගත නො හැක්කේ ය. උඩු සුළඟට දැ</w:t>
      </w:r>
      <w:r w:rsidR="00707486">
        <w:rPr>
          <w:cs/>
          <w:lang w:bidi="si-LK"/>
        </w:rPr>
        <w:t>මු දැහැවියාමිටක් මෙනි. කායචිත්ත</w:t>
      </w:r>
      <w:r w:rsidR="00C066C0" w:rsidRPr="00C066C0">
        <w:rPr>
          <w:cs/>
          <w:lang w:bidi="si-LK"/>
        </w:rPr>
        <w:t>ක</w:t>
      </w:r>
      <w:r w:rsidR="00983463">
        <w:rPr>
          <w:cs/>
          <w:lang w:bidi="si-LK"/>
        </w:rPr>
        <w:t>ර්‍ම</w:t>
      </w:r>
      <w:r w:rsidR="00C066C0" w:rsidRPr="00C066C0">
        <w:rPr>
          <w:cs/>
          <w:lang w:bidi="si-LK"/>
        </w:rPr>
        <w:t>ණ්‍යයෝ</w:t>
      </w:r>
      <w:r w:rsidR="00C066C0" w:rsidRPr="00C066C0">
        <w:t xml:space="preserve">, </w:t>
      </w:r>
      <w:r w:rsidR="00C066C0" w:rsidRPr="00C066C0">
        <w:rPr>
          <w:cs/>
          <w:lang w:bidi="si-LK"/>
        </w:rPr>
        <w:t>කායචිත්තය</w:t>
      </w:r>
      <w:r w:rsidR="00707486">
        <w:rPr>
          <w:rFonts w:hint="cs"/>
          <w:cs/>
          <w:lang w:bidi="si-LK"/>
        </w:rPr>
        <w:t>න්</w:t>
      </w:r>
      <w:r w:rsidR="00C066C0" w:rsidRPr="00C066C0">
        <w:rPr>
          <w:cs/>
          <w:lang w:bidi="si-LK"/>
        </w:rPr>
        <w:t>ගේ ස</w:t>
      </w:r>
      <w:r w:rsidR="00707486">
        <w:rPr>
          <w:rFonts w:hint="cs"/>
          <w:cs/>
          <w:lang w:bidi="si-LK"/>
        </w:rPr>
        <w:t>ත්</w:t>
      </w:r>
      <w:r w:rsidR="00C066C0" w:rsidRPr="00C066C0">
        <w:rPr>
          <w:cs/>
          <w:lang w:bidi="si-LK"/>
        </w:rPr>
        <w:t>ක්‍රියාවිෂයයෙහි අනුකූල නො වන බව ඇති කර</w:t>
      </w:r>
      <w:r w:rsidR="006147C4">
        <w:rPr>
          <w:rFonts w:hint="cs"/>
          <w:cs/>
          <w:lang w:bidi="si-LK"/>
        </w:rPr>
        <w:t>ණ</w:t>
      </w:r>
      <w:r w:rsidR="00C066C0" w:rsidRPr="00C066C0">
        <w:rPr>
          <w:cs/>
          <w:lang w:bidi="si-LK"/>
        </w:rPr>
        <w:t xml:space="preserve"> නීවරණාදි</w:t>
      </w:r>
      <w:r w:rsidR="009D49C6">
        <w:rPr>
          <w:rFonts w:hint="cs"/>
          <w:cs/>
          <w:lang w:bidi="si-LK"/>
        </w:rPr>
        <w:t>ක්ලේශ</w:t>
      </w:r>
      <w:r w:rsidR="006147C4">
        <w:rPr>
          <w:rFonts w:hint="cs"/>
          <w:cs/>
          <w:lang w:bidi="si-LK"/>
        </w:rPr>
        <w:t>ධ</w:t>
      </w:r>
      <w:r w:rsidR="00983463">
        <w:rPr>
          <w:rFonts w:hint="cs"/>
          <w:cs/>
          <w:lang w:bidi="si-LK"/>
        </w:rPr>
        <w:t>ර්‍ම</w:t>
      </w:r>
      <w:r w:rsidR="00C066C0" w:rsidRPr="00C066C0">
        <w:rPr>
          <w:cs/>
          <w:lang w:bidi="si-LK"/>
        </w:rPr>
        <w:t>යන්ට ප්‍රතිවිරුද්ධ ව නැගී සිටිති. කෙලෙස් දුරු කොට පැහැදිය යුතු තැනැ පැහැදීම ඇති කරන්නාහ. ගින්නෙහි ලා පිරිසිදු කරගත් ස</w:t>
      </w:r>
      <w:r w:rsidR="006147C4">
        <w:rPr>
          <w:rFonts w:hint="cs"/>
          <w:cs/>
          <w:lang w:bidi="si-LK"/>
        </w:rPr>
        <w:t>්</w:t>
      </w:r>
      <w:r w:rsidR="00C066C0" w:rsidRPr="00C066C0">
        <w:rPr>
          <w:cs/>
          <w:lang w:bidi="si-LK"/>
        </w:rPr>
        <w:t>ව</w:t>
      </w:r>
      <w:r w:rsidR="002606F2">
        <w:rPr>
          <w:cs/>
          <w:lang w:bidi="si-LK"/>
        </w:rPr>
        <w:t>ර්‍ණ</w:t>
      </w:r>
      <w:r w:rsidR="00C066C0" w:rsidRPr="00C066C0">
        <w:rPr>
          <w:cs/>
          <w:lang w:bidi="si-LK"/>
        </w:rPr>
        <w:t>ය</w:t>
      </w:r>
      <w:r w:rsidR="00C066C0" w:rsidRPr="00C066C0">
        <w:t xml:space="preserve">, </w:t>
      </w:r>
      <w:r w:rsidR="00C066C0" w:rsidRPr="00C066C0">
        <w:rPr>
          <w:cs/>
          <w:lang w:bidi="si-LK"/>
        </w:rPr>
        <w:t>කටකනූපුරාදිආභරණ සෑදීමෙහි සුදුසු වන්නාක් මෙනි. මේ ධ</w:t>
      </w:r>
      <w:r w:rsidR="00983463">
        <w:rPr>
          <w:cs/>
          <w:lang w:bidi="si-LK"/>
        </w:rPr>
        <w:t>ර්‍ම</w:t>
      </w:r>
      <w:r w:rsidR="00C066C0" w:rsidRPr="00C066C0">
        <w:rPr>
          <w:cs/>
          <w:lang w:bidi="si-LK"/>
        </w:rPr>
        <w:t>ශක</w:t>
      </w:r>
      <w:r w:rsidR="006147C4">
        <w:rPr>
          <w:rFonts w:hint="cs"/>
          <w:cs/>
          <w:lang w:bidi="si-LK"/>
        </w:rPr>
        <w:t>්</w:t>
      </w:r>
      <w:r w:rsidR="00C066C0" w:rsidRPr="00C066C0">
        <w:rPr>
          <w:cs/>
          <w:lang w:bidi="si-LK"/>
        </w:rPr>
        <w:t>තිය කරණ කොට නාමස්කන්ධ</w:t>
      </w:r>
      <w:r w:rsidR="00C066C0" w:rsidRPr="00C066C0">
        <w:t xml:space="preserve">, </w:t>
      </w:r>
      <w:r w:rsidR="006147C4">
        <w:rPr>
          <w:cs/>
          <w:lang w:bidi="si-LK"/>
        </w:rPr>
        <w:t>අරමුණු</w:t>
      </w:r>
      <w:r w:rsidR="00C066C0" w:rsidRPr="00C066C0">
        <w:rPr>
          <w:cs/>
          <w:lang w:bidi="si-LK"/>
        </w:rPr>
        <w:t xml:space="preserve">ගැනීමට සුදුසු වේ. ශොභනචෛතසිකයෝ ය. </w:t>
      </w:r>
    </w:p>
    <w:p w14:paraId="258B27F8" w14:textId="7B58506C" w:rsidR="00C066C0" w:rsidRPr="00C066C0" w:rsidRDefault="006147C4" w:rsidP="00343246">
      <w:r>
        <w:rPr>
          <w:rFonts w:hint="cs"/>
          <w:cs/>
          <w:lang w:bidi="si-LK"/>
        </w:rPr>
        <w:t>මෙ</w:t>
      </w:r>
      <w:r w:rsidR="00C066C0" w:rsidRPr="00C066C0">
        <w:rPr>
          <w:cs/>
          <w:lang w:bidi="si-LK"/>
        </w:rPr>
        <w:t xml:space="preserve"> දෙක</w:t>
      </w:r>
      <w:r w:rsidR="00C066C0" w:rsidRPr="00C066C0">
        <w:t xml:space="preserve">, </w:t>
      </w:r>
      <w:r w:rsidR="00C066C0" w:rsidRPr="00C066C0">
        <w:rPr>
          <w:cs/>
          <w:lang w:bidi="si-LK"/>
        </w:rPr>
        <w:t>කාය චිත්තදෙදෙනාගේ අක</w:t>
      </w:r>
      <w:r w:rsidR="00983463">
        <w:rPr>
          <w:cs/>
          <w:lang w:bidi="si-LK"/>
        </w:rPr>
        <w:t>ර්‍ම</w:t>
      </w:r>
      <w:r w:rsidR="00C066C0" w:rsidRPr="00C066C0">
        <w:rPr>
          <w:cs/>
          <w:lang w:bidi="si-LK"/>
        </w:rPr>
        <w:t>ණ්‍යභාවය සන්සිඳවීම ලකුණු කොට සිටියේ ය. කෘත්‍යය</w:t>
      </w:r>
      <w:r w:rsidR="00C066C0" w:rsidRPr="00C066C0">
        <w:t xml:space="preserve">, </w:t>
      </w:r>
      <w:r w:rsidR="00C066C0" w:rsidRPr="00C066C0">
        <w:rPr>
          <w:cs/>
          <w:lang w:bidi="si-LK"/>
        </w:rPr>
        <w:t>කාය-චිත්තදෙදෙනා</w:t>
      </w:r>
      <w:r>
        <w:rPr>
          <w:rFonts w:hint="cs"/>
          <w:cs/>
          <w:lang w:bidi="si-LK"/>
        </w:rPr>
        <w:t>ගේ</w:t>
      </w:r>
      <w:r w:rsidR="00C066C0" w:rsidRPr="00C066C0">
        <w:rPr>
          <w:cs/>
          <w:lang w:bidi="si-LK"/>
        </w:rPr>
        <w:t xml:space="preserve"> අක</w:t>
      </w:r>
      <w:r w:rsidR="00983463">
        <w:rPr>
          <w:rFonts w:hint="cs"/>
          <w:cs/>
          <w:lang w:bidi="si-LK"/>
        </w:rPr>
        <w:t>ර්‍ම</w:t>
      </w:r>
      <w:r w:rsidR="00C066C0" w:rsidRPr="00C066C0">
        <w:rPr>
          <w:cs/>
          <w:lang w:bidi="si-LK"/>
        </w:rPr>
        <w:t>ණ්‍යභාවය දුරු කිරීම යි. කාය-චිත්තදෙදෙනාගේ ක</w:t>
      </w:r>
      <w:r w:rsidR="00983463">
        <w:rPr>
          <w:cs/>
          <w:lang w:bidi="si-LK"/>
        </w:rPr>
        <w:t>ර්‍ම</w:t>
      </w:r>
      <w:r w:rsidR="00C066C0" w:rsidRPr="00C066C0">
        <w:rPr>
          <w:cs/>
          <w:lang w:bidi="si-LK"/>
        </w:rPr>
        <w:t>ණ්‍යභාවයෙන් ම ස</w:t>
      </w:r>
      <w:r>
        <w:rPr>
          <w:rFonts w:hint="cs"/>
          <w:cs/>
          <w:lang w:bidi="si-LK"/>
        </w:rPr>
        <w:t>ම්</w:t>
      </w:r>
      <w:r w:rsidR="00C066C0" w:rsidRPr="00C066C0">
        <w:rPr>
          <w:cs/>
          <w:lang w:bidi="si-LK"/>
        </w:rPr>
        <w:t>පූ</w:t>
      </w:r>
      <w:r w:rsidR="002606F2">
        <w:rPr>
          <w:cs/>
          <w:lang w:bidi="si-LK"/>
        </w:rPr>
        <w:t>ර්‍ණ</w:t>
      </w:r>
      <w:r w:rsidR="00C066C0" w:rsidRPr="00C066C0">
        <w:rPr>
          <w:cs/>
          <w:lang w:bidi="si-LK"/>
        </w:rPr>
        <w:t xml:space="preserve"> වූ සුදුසු ආකාරයෙන් අරමුණුගැණීම පච්චුපට්ඨාන යි. කායචිත්තපදට්ඨාන යි.</w:t>
      </w:r>
      <w:r w:rsidR="00C066C0" w:rsidRPr="006147C4">
        <w:rPr>
          <w:b/>
          <w:bCs/>
          <w:cs/>
          <w:lang w:bidi="si-LK"/>
        </w:rPr>
        <w:t xml:space="preserve"> </w:t>
      </w:r>
      <w:r w:rsidR="003E6E91">
        <w:rPr>
          <w:b/>
          <w:bCs/>
          <w:cs/>
          <w:lang w:bidi="si-LK"/>
        </w:rPr>
        <w:t>‘</w:t>
      </w:r>
      <w:r w:rsidR="00C066C0" w:rsidRPr="006147C4">
        <w:rPr>
          <w:b/>
          <w:bCs/>
          <w:cs/>
          <w:lang w:bidi="si-LK"/>
        </w:rPr>
        <w:t>තා කායචිත්තා</w:t>
      </w:r>
      <w:r w:rsidRPr="006147C4">
        <w:rPr>
          <w:rFonts w:hint="cs"/>
          <w:b/>
          <w:bCs/>
          <w:cs/>
          <w:lang w:bidi="si-LK"/>
        </w:rPr>
        <w:t>කම‍්ම</w:t>
      </w:r>
      <w:r w:rsidR="00C066C0" w:rsidRPr="006147C4">
        <w:rPr>
          <w:b/>
          <w:bCs/>
          <w:cs/>
          <w:lang w:bidi="si-LK"/>
        </w:rPr>
        <w:t>ඤ්ඤභාවවූපසමලක්ඛ</w:t>
      </w:r>
      <w:r w:rsidRPr="006147C4">
        <w:rPr>
          <w:rFonts w:hint="cs"/>
          <w:b/>
          <w:bCs/>
          <w:cs/>
          <w:lang w:bidi="si-LK"/>
        </w:rPr>
        <w:t>ණා</w:t>
      </w:r>
      <w:r w:rsidR="00C066C0" w:rsidRPr="006147C4">
        <w:rPr>
          <w:b/>
          <w:bCs/>
        </w:rPr>
        <w:t xml:space="preserve">, </w:t>
      </w:r>
      <w:r w:rsidR="00C066C0" w:rsidRPr="006147C4">
        <w:rPr>
          <w:b/>
          <w:bCs/>
          <w:cs/>
          <w:lang w:bidi="si-LK"/>
        </w:rPr>
        <w:t>කායචි</w:t>
      </w:r>
      <w:r w:rsidRPr="006147C4">
        <w:rPr>
          <w:rFonts w:hint="cs"/>
          <w:b/>
          <w:bCs/>
          <w:cs/>
          <w:lang w:bidi="si-LK"/>
        </w:rPr>
        <w:t>ත‍්තා</w:t>
      </w:r>
      <w:r w:rsidR="00C066C0" w:rsidRPr="006147C4">
        <w:rPr>
          <w:b/>
          <w:bCs/>
          <w:cs/>
          <w:lang w:bidi="si-LK"/>
        </w:rPr>
        <w:t>ක</w:t>
      </w:r>
      <w:r w:rsidRPr="006147C4">
        <w:rPr>
          <w:rFonts w:hint="cs"/>
          <w:b/>
          <w:bCs/>
          <w:cs/>
          <w:lang w:bidi="si-LK"/>
        </w:rPr>
        <w:t>ම‍්ම</w:t>
      </w:r>
      <w:r w:rsidR="00C066C0" w:rsidRPr="006147C4">
        <w:rPr>
          <w:b/>
          <w:bCs/>
          <w:cs/>
          <w:lang w:bidi="si-LK"/>
        </w:rPr>
        <w:t>ඤ්ඤභාවනි</w:t>
      </w:r>
      <w:r w:rsidRPr="006147C4">
        <w:rPr>
          <w:rFonts w:hint="cs"/>
          <w:b/>
          <w:bCs/>
          <w:cs/>
          <w:lang w:bidi="si-LK"/>
        </w:rPr>
        <w:t>ම‍්මද‍්ද</w:t>
      </w:r>
      <w:r w:rsidR="00C066C0" w:rsidRPr="006147C4">
        <w:rPr>
          <w:b/>
          <w:bCs/>
          <w:cs/>
          <w:lang w:bidi="si-LK"/>
        </w:rPr>
        <w:t>නරසා</w:t>
      </w:r>
      <w:r w:rsidR="00C066C0" w:rsidRPr="006147C4">
        <w:rPr>
          <w:b/>
          <w:bCs/>
        </w:rPr>
        <w:t xml:space="preserve">, </w:t>
      </w:r>
      <w:r w:rsidR="00C066C0" w:rsidRPr="006147C4">
        <w:rPr>
          <w:b/>
          <w:bCs/>
          <w:cs/>
          <w:lang w:bidi="si-LK"/>
        </w:rPr>
        <w:t>කායචිත්තානං ආරම්මණකරණසම්පත</w:t>
      </w:r>
      <w:r w:rsidRPr="006147C4">
        <w:rPr>
          <w:rFonts w:hint="cs"/>
          <w:b/>
          <w:bCs/>
          <w:cs/>
          <w:lang w:bidi="si-LK"/>
        </w:rPr>
        <w:t>්</w:t>
      </w:r>
      <w:r w:rsidR="00C066C0" w:rsidRPr="006147C4">
        <w:rPr>
          <w:b/>
          <w:bCs/>
          <w:cs/>
          <w:lang w:bidi="si-LK"/>
        </w:rPr>
        <w:t>තිප</w:t>
      </w:r>
      <w:r w:rsidRPr="006147C4">
        <w:rPr>
          <w:rFonts w:hint="cs"/>
          <w:b/>
          <w:bCs/>
          <w:cs/>
          <w:lang w:bidi="si-LK"/>
        </w:rPr>
        <w:t>ච‍්චු</w:t>
      </w:r>
      <w:r w:rsidR="00C066C0" w:rsidRPr="006147C4">
        <w:rPr>
          <w:b/>
          <w:bCs/>
          <w:cs/>
          <w:lang w:bidi="si-LK"/>
        </w:rPr>
        <w:t>පට</w:t>
      </w:r>
      <w:r w:rsidRPr="006147C4">
        <w:rPr>
          <w:rFonts w:hint="cs"/>
          <w:b/>
          <w:bCs/>
          <w:cs/>
          <w:lang w:bidi="si-LK"/>
        </w:rPr>
        <w:t>්</w:t>
      </w:r>
      <w:r w:rsidR="00C066C0" w:rsidRPr="006147C4">
        <w:rPr>
          <w:b/>
          <w:bCs/>
          <w:cs/>
          <w:lang w:bidi="si-LK"/>
        </w:rPr>
        <w:t>ඨානා</w:t>
      </w:r>
      <w:r w:rsidR="00C066C0" w:rsidRPr="006147C4">
        <w:rPr>
          <w:b/>
          <w:bCs/>
        </w:rPr>
        <w:t xml:space="preserve">, </w:t>
      </w:r>
      <w:r w:rsidR="00C066C0" w:rsidRPr="006147C4">
        <w:rPr>
          <w:b/>
          <w:bCs/>
          <w:cs/>
          <w:lang w:bidi="si-LK"/>
        </w:rPr>
        <w:t>කායචි</w:t>
      </w:r>
      <w:r w:rsidRPr="006147C4">
        <w:rPr>
          <w:rFonts w:hint="cs"/>
          <w:b/>
          <w:bCs/>
          <w:cs/>
          <w:lang w:bidi="si-LK"/>
        </w:rPr>
        <w:t>ත‍්ත</w:t>
      </w:r>
      <w:r w:rsidR="00C066C0" w:rsidRPr="006147C4">
        <w:rPr>
          <w:b/>
          <w:bCs/>
          <w:cs/>
          <w:lang w:bidi="si-LK"/>
        </w:rPr>
        <w:t>පදට්ඨානා</w:t>
      </w:r>
      <w:r w:rsidR="003E6E91">
        <w:rPr>
          <w:b/>
          <w:bCs/>
        </w:rPr>
        <w:t>’</w:t>
      </w:r>
      <w:r w:rsidR="00C066C0" w:rsidRPr="00C066C0">
        <w:t xml:space="preserve"> </w:t>
      </w:r>
    </w:p>
    <w:p w14:paraId="66890EA3" w14:textId="55B54BC7" w:rsidR="009D109C" w:rsidRDefault="003E6E91" w:rsidP="00343246">
      <w:pPr>
        <w:rPr>
          <w:lang w:bidi="si-LK"/>
        </w:rPr>
      </w:pPr>
      <w:r>
        <w:rPr>
          <w:b/>
          <w:bCs/>
        </w:rPr>
        <w:t>‘</w:t>
      </w:r>
      <w:r w:rsidR="00C066C0" w:rsidRPr="006147C4">
        <w:rPr>
          <w:b/>
          <w:bCs/>
          <w:cs/>
          <w:lang w:bidi="si-LK"/>
        </w:rPr>
        <w:t>කායස්ස</w:t>
      </w:r>
      <w:r w:rsidR="006147C4" w:rsidRPr="006147C4">
        <w:rPr>
          <w:rFonts w:hint="cs"/>
          <w:b/>
          <w:bCs/>
          <w:cs/>
          <w:lang w:bidi="si-LK"/>
        </w:rPr>
        <w:t>=</w:t>
      </w:r>
      <w:r w:rsidR="00C066C0" w:rsidRPr="006147C4">
        <w:rPr>
          <w:b/>
          <w:bCs/>
          <w:cs/>
          <w:lang w:bidi="si-LK"/>
        </w:rPr>
        <w:t>ප</w:t>
      </w:r>
      <w:r w:rsidR="006147C4" w:rsidRPr="006147C4">
        <w:rPr>
          <w:rFonts w:hint="cs"/>
          <w:b/>
          <w:bCs/>
          <w:cs/>
          <w:lang w:bidi="si-LK"/>
        </w:rPr>
        <w:t>ා</w:t>
      </w:r>
      <w:r w:rsidR="00C066C0" w:rsidRPr="006147C4">
        <w:rPr>
          <w:b/>
          <w:bCs/>
          <w:cs/>
          <w:lang w:bidi="si-LK"/>
        </w:rPr>
        <w:t>ගුඤ්ඤතා</w:t>
      </w:r>
      <w:r w:rsidR="00C066C0" w:rsidRPr="006147C4">
        <w:rPr>
          <w:b/>
          <w:bCs/>
        </w:rPr>
        <w:t xml:space="preserve">, </w:t>
      </w:r>
      <w:r w:rsidR="00C066C0" w:rsidRPr="006147C4">
        <w:rPr>
          <w:b/>
          <w:bCs/>
          <w:cs/>
          <w:lang w:bidi="si-LK"/>
        </w:rPr>
        <w:t>කායපාගු</w:t>
      </w:r>
      <w:r w:rsidR="006147C4" w:rsidRPr="006147C4">
        <w:rPr>
          <w:rFonts w:hint="cs"/>
          <w:b/>
          <w:bCs/>
          <w:cs/>
          <w:lang w:bidi="si-LK"/>
        </w:rPr>
        <w:t>ඤ‍්ඤ</w:t>
      </w:r>
      <w:r w:rsidR="00C066C0" w:rsidRPr="006147C4">
        <w:rPr>
          <w:b/>
          <w:bCs/>
          <w:cs/>
          <w:lang w:bidi="si-LK"/>
        </w:rPr>
        <w:t>තා</w:t>
      </w:r>
      <w:r w:rsidR="00C066C0" w:rsidRPr="006147C4">
        <w:rPr>
          <w:b/>
          <w:bCs/>
        </w:rPr>
        <w:t xml:space="preserve">, </w:t>
      </w:r>
      <w:r w:rsidR="00C066C0" w:rsidRPr="006147C4">
        <w:rPr>
          <w:b/>
          <w:bCs/>
          <w:cs/>
          <w:lang w:bidi="si-LK"/>
        </w:rPr>
        <w:t>චිත්තස්ස</w:t>
      </w:r>
      <w:r w:rsidR="006147C4" w:rsidRPr="006147C4">
        <w:rPr>
          <w:rFonts w:hint="cs"/>
          <w:b/>
          <w:bCs/>
          <w:cs/>
          <w:lang w:bidi="si-LK"/>
        </w:rPr>
        <w:t>=</w:t>
      </w:r>
      <w:r w:rsidR="00C066C0" w:rsidRPr="006147C4">
        <w:rPr>
          <w:b/>
          <w:bCs/>
          <w:cs/>
          <w:lang w:bidi="si-LK"/>
        </w:rPr>
        <w:t>පා</w:t>
      </w:r>
      <w:r w:rsidR="006147C4" w:rsidRPr="006147C4">
        <w:rPr>
          <w:rFonts w:hint="cs"/>
          <w:b/>
          <w:bCs/>
          <w:cs/>
          <w:lang w:bidi="si-LK"/>
        </w:rPr>
        <w:t>ගුඤ‍්ඤ</w:t>
      </w:r>
      <w:r w:rsidR="00C066C0" w:rsidRPr="006147C4">
        <w:rPr>
          <w:b/>
          <w:bCs/>
          <w:cs/>
          <w:lang w:bidi="si-LK"/>
        </w:rPr>
        <w:t>තා</w:t>
      </w:r>
      <w:r w:rsidR="00C066C0" w:rsidRPr="006147C4">
        <w:rPr>
          <w:b/>
          <w:bCs/>
        </w:rPr>
        <w:t xml:space="preserve">, </w:t>
      </w:r>
      <w:r w:rsidR="00C066C0" w:rsidRPr="006147C4">
        <w:rPr>
          <w:b/>
          <w:bCs/>
          <w:cs/>
          <w:lang w:bidi="si-LK"/>
        </w:rPr>
        <w:t>චිත්තපාගු</w:t>
      </w:r>
      <w:r w:rsidR="006147C4" w:rsidRPr="006147C4">
        <w:rPr>
          <w:rFonts w:hint="cs"/>
          <w:b/>
          <w:bCs/>
          <w:cs/>
          <w:lang w:bidi="si-LK"/>
        </w:rPr>
        <w:t>ඤ‍්ඤ</w:t>
      </w:r>
      <w:r w:rsidR="00C066C0" w:rsidRPr="006147C4">
        <w:rPr>
          <w:b/>
          <w:bCs/>
          <w:cs/>
          <w:lang w:bidi="si-LK"/>
        </w:rPr>
        <w:t>තා</w:t>
      </w:r>
      <w:r w:rsidR="00C066C0" w:rsidRPr="006147C4">
        <w:rPr>
          <w:b/>
          <w:bCs/>
        </w:rPr>
        <w:t>,</w:t>
      </w:r>
      <w:r w:rsidR="00C066C0" w:rsidRPr="00C066C0">
        <w:t xml:space="preserve"> </w:t>
      </w:r>
      <w:r w:rsidR="00C72BB7">
        <w:rPr>
          <w:cs/>
          <w:lang w:bidi="si-LK"/>
        </w:rPr>
        <w:t>වේදනාදි</w:t>
      </w:r>
      <w:r w:rsidR="00C066C0" w:rsidRPr="00C066C0">
        <w:rPr>
          <w:cs/>
          <w:lang w:bidi="si-LK"/>
        </w:rPr>
        <w:t>ස</w:t>
      </w:r>
      <w:r w:rsidR="006147C4">
        <w:rPr>
          <w:rFonts w:hint="cs"/>
          <w:cs/>
          <w:lang w:bidi="si-LK"/>
        </w:rPr>
        <w:t>්</w:t>
      </w:r>
      <w:r w:rsidR="00C066C0" w:rsidRPr="00C066C0">
        <w:rPr>
          <w:cs/>
          <w:lang w:bidi="si-LK"/>
        </w:rPr>
        <w:t>කන්ධත්‍රයයාගේ හා විඥාන ස</w:t>
      </w:r>
      <w:r w:rsidR="006147C4">
        <w:rPr>
          <w:rFonts w:hint="cs"/>
          <w:cs/>
          <w:lang w:bidi="si-LK"/>
        </w:rPr>
        <w:t>්</w:t>
      </w:r>
      <w:r w:rsidR="006147C4">
        <w:rPr>
          <w:cs/>
          <w:lang w:bidi="si-LK"/>
        </w:rPr>
        <w:t>කන්ධයාගේ අරමුණු ගැණ</w:t>
      </w:r>
      <w:r w:rsidR="006147C4">
        <w:rPr>
          <w:rFonts w:hint="cs"/>
          <w:cs/>
          <w:lang w:bidi="si-LK"/>
        </w:rPr>
        <w:t>ී</w:t>
      </w:r>
      <w:r w:rsidR="00C066C0" w:rsidRPr="00C066C0">
        <w:rPr>
          <w:cs/>
          <w:lang w:bidi="si-LK"/>
        </w:rPr>
        <w:t>මෙහි පුහුණුබව මෙ දෙකින් කියැ වේ. ගැඹුරුදියෙහි ලූ වඳුරකු සේ මේ ධ</w:t>
      </w:r>
      <w:r w:rsidR="00983463">
        <w:rPr>
          <w:cs/>
          <w:lang w:bidi="si-LK"/>
        </w:rPr>
        <w:t>ර්‍ම</w:t>
      </w:r>
      <w:r w:rsidR="00C066C0" w:rsidRPr="00C066C0">
        <w:rPr>
          <w:cs/>
          <w:lang w:bidi="si-LK"/>
        </w:rPr>
        <w:t>ශක</w:t>
      </w:r>
      <w:r w:rsidR="006147C4">
        <w:rPr>
          <w:rFonts w:hint="cs"/>
          <w:cs/>
          <w:lang w:bidi="si-LK"/>
        </w:rPr>
        <w:t>්</w:t>
      </w:r>
      <w:r w:rsidR="00C066C0" w:rsidRPr="00C066C0">
        <w:rPr>
          <w:cs/>
          <w:lang w:bidi="si-LK"/>
        </w:rPr>
        <w:t>ති දෙකෙහි දු</w:t>
      </w:r>
      <w:r w:rsidR="00846FF4">
        <w:rPr>
          <w:rFonts w:hint="cs"/>
          <w:cs/>
          <w:lang w:bidi="si-LK"/>
        </w:rPr>
        <w:t>ර්‍ව</w:t>
      </w:r>
      <w:r w:rsidR="00C066C0" w:rsidRPr="00C066C0">
        <w:rPr>
          <w:cs/>
          <w:lang w:bidi="si-LK"/>
        </w:rPr>
        <w:t xml:space="preserve">ලබව </w:t>
      </w:r>
      <w:r w:rsidR="005B53F5">
        <w:rPr>
          <w:cs/>
          <w:lang w:bidi="si-LK"/>
        </w:rPr>
        <w:t>හේතුකොට</w:t>
      </w:r>
      <w:r w:rsidR="00C066C0" w:rsidRPr="00C066C0">
        <w:rPr>
          <w:cs/>
          <w:lang w:bidi="si-LK"/>
        </w:rPr>
        <w:t xml:space="preserve"> පුණ්‍යක</w:t>
      </w:r>
      <w:r w:rsidR="00983463">
        <w:rPr>
          <w:cs/>
          <w:lang w:bidi="si-LK"/>
        </w:rPr>
        <w:t>ර්‍ම</w:t>
      </w:r>
      <w:r w:rsidR="00C066C0" w:rsidRPr="00C066C0">
        <w:rPr>
          <w:cs/>
          <w:lang w:bidi="si-LK"/>
        </w:rPr>
        <w:t>විෂයයෙහි සිත කය දෙක දැඩි ව කම්පිත වෙයි. බලවත් වූ මේ දෙක පි</w:t>
      </w:r>
      <w:r w:rsidR="006147C4">
        <w:rPr>
          <w:rFonts w:hint="cs"/>
          <w:cs/>
          <w:lang w:bidi="si-LK"/>
        </w:rPr>
        <w:t>න්</w:t>
      </w:r>
      <w:r w:rsidR="00C066C0" w:rsidRPr="00C066C0">
        <w:rPr>
          <w:cs/>
          <w:lang w:bidi="si-LK"/>
        </w:rPr>
        <w:t>කම් කිරීමෙහි අකම</w:t>
      </w:r>
      <w:r w:rsidR="006147C4">
        <w:rPr>
          <w:rFonts w:hint="cs"/>
          <w:cs/>
          <w:lang w:bidi="si-LK"/>
        </w:rPr>
        <w:t>්</w:t>
      </w:r>
      <w:r w:rsidR="006147C4">
        <w:rPr>
          <w:cs/>
          <w:lang w:bidi="si-LK"/>
        </w:rPr>
        <w:t>පිත වේ. ගැඹුරු දියෙහි ල</w:t>
      </w:r>
      <w:r w:rsidR="006147C4">
        <w:rPr>
          <w:rFonts w:hint="cs"/>
          <w:cs/>
          <w:lang w:bidi="si-LK"/>
        </w:rPr>
        <w:t>ූ</w:t>
      </w:r>
      <w:r w:rsidR="00C066C0" w:rsidRPr="00C066C0">
        <w:rPr>
          <w:cs/>
          <w:lang w:bidi="si-LK"/>
        </w:rPr>
        <w:t xml:space="preserve"> කිඹුලකු </w:t>
      </w:r>
      <w:r w:rsidR="006147C4">
        <w:rPr>
          <w:rFonts w:hint="cs"/>
          <w:cs/>
          <w:lang w:bidi="si-LK"/>
        </w:rPr>
        <w:t>සේ</w:t>
      </w:r>
      <w:r w:rsidR="00C066C0" w:rsidRPr="00C066C0">
        <w:rPr>
          <w:cs/>
          <w:lang w:bidi="si-LK"/>
        </w:rPr>
        <w:t xml:space="preserve"> ය. කාය-චි</w:t>
      </w:r>
      <w:r w:rsidR="006147C4">
        <w:rPr>
          <w:rFonts w:hint="cs"/>
          <w:cs/>
          <w:lang w:bidi="si-LK"/>
        </w:rPr>
        <w:t>ත‍්ත</w:t>
      </w:r>
      <w:r w:rsidR="00C066C0" w:rsidRPr="00C066C0">
        <w:rPr>
          <w:cs/>
          <w:lang w:bidi="si-LK"/>
        </w:rPr>
        <w:t xml:space="preserve"> දෙක්හි ගිලන්බව ඇති කරණ අශ්‍රද්ධාදීන්ට ප්‍රතිප</w:t>
      </w:r>
      <w:r w:rsidR="00022B53">
        <w:rPr>
          <w:cs/>
          <w:lang w:bidi="si-LK"/>
        </w:rPr>
        <w:t>ක්‍ෂ</w:t>
      </w:r>
      <w:r w:rsidR="00C066C0" w:rsidRPr="00C066C0">
        <w:rPr>
          <w:cs/>
          <w:lang w:bidi="si-LK"/>
        </w:rPr>
        <w:t xml:space="preserve"> ව නැගී එයි. ශොභනචෛතසික යි.</w:t>
      </w:r>
    </w:p>
    <w:p w14:paraId="3303703D" w14:textId="118734F5" w:rsidR="00C066C0" w:rsidRPr="00C066C0" w:rsidRDefault="00C066C0" w:rsidP="00343246">
      <w:r w:rsidRPr="00C066C0">
        <w:rPr>
          <w:cs/>
          <w:lang w:bidi="si-LK"/>
        </w:rPr>
        <w:t>කායපාගුඤ්ඤතා-චිත්තපාගුඤ්ඤතා දෙක</w:t>
      </w:r>
      <w:r w:rsidRPr="00C066C0">
        <w:t xml:space="preserve">, </w:t>
      </w:r>
      <w:r w:rsidRPr="00C066C0">
        <w:rPr>
          <w:cs/>
          <w:lang w:bidi="si-LK"/>
        </w:rPr>
        <w:t>කාය</w:t>
      </w:r>
      <w:r w:rsidR="009D109C">
        <w:rPr>
          <w:rFonts w:hint="cs"/>
          <w:cs/>
          <w:lang w:bidi="si-LK"/>
        </w:rPr>
        <w:t>-</w:t>
      </w:r>
      <w:r w:rsidRPr="00C066C0">
        <w:rPr>
          <w:cs/>
          <w:lang w:bidi="si-LK"/>
        </w:rPr>
        <w:t>චිත්ත දෙක්හි නො ගිලන් බව ලකුණු කොට සිටියේ ය. කෘත්‍යය</w:t>
      </w:r>
      <w:r w:rsidRPr="00C066C0">
        <w:t xml:space="preserve">, </w:t>
      </w:r>
      <w:r w:rsidRPr="00C066C0">
        <w:rPr>
          <w:cs/>
          <w:lang w:bidi="si-LK"/>
        </w:rPr>
        <w:t>කාය-චිත්ත දෙක්හි ගිලන්බව දුරු කිරීම යි. නිරාදීනභාවය පච</w:t>
      </w:r>
      <w:r w:rsidR="009D109C">
        <w:rPr>
          <w:rFonts w:hint="cs"/>
          <w:cs/>
          <w:lang w:bidi="si-LK"/>
        </w:rPr>
        <w:t>්</w:t>
      </w:r>
      <w:r w:rsidRPr="00C066C0">
        <w:rPr>
          <w:cs/>
          <w:lang w:bidi="si-LK"/>
        </w:rPr>
        <w:t>චුපට්ඨානය වේ. කාය-චි</w:t>
      </w:r>
      <w:r w:rsidR="009D109C">
        <w:rPr>
          <w:rFonts w:hint="cs"/>
          <w:cs/>
          <w:lang w:bidi="si-LK"/>
        </w:rPr>
        <w:t>ත‍්ත</w:t>
      </w:r>
      <w:r w:rsidRPr="00C066C0">
        <w:rPr>
          <w:cs/>
          <w:lang w:bidi="si-LK"/>
        </w:rPr>
        <w:t xml:space="preserve"> දෙක පදට්ඨාන යි.</w:t>
      </w:r>
      <w:r w:rsidRPr="009D109C">
        <w:rPr>
          <w:b/>
          <w:bCs/>
          <w:cs/>
          <w:lang w:bidi="si-LK"/>
        </w:rPr>
        <w:t xml:space="preserve"> </w:t>
      </w:r>
      <w:r w:rsidR="003E6E91">
        <w:rPr>
          <w:b/>
          <w:bCs/>
        </w:rPr>
        <w:t>‘</w:t>
      </w:r>
      <w:r w:rsidRPr="009D109C">
        <w:rPr>
          <w:b/>
          <w:bCs/>
          <w:cs/>
          <w:lang w:bidi="si-LK"/>
        </w:rPr>
        <w:t>තා කායචිත්තානං අ</w:t>
      </w:r>
      <w:r w:rsidR="009D109C" w:rsidRPr="009D109C">
        <w:rPr>
          <w:rFonts w:hint="cs"/>
          <w:b/>
          <w:bCs/>
          <w:cs/>
          <w:lang w:bidi="si-LK"/>
        </w:rPr>
        <w:t>ගෙ</w:t>
      </w:r>
      <w:r w:rsidRPr="009D109C">
        <w:rPr>
          <w:b/>
          <w:bCs/>
          <w:cs/>
          <w:lang w:bidi="si-LK"/>
        </w:rPr>
        <w:t>ල</w:t>
      </w:r>
      <w:r w:rsidR="009D109C" w:rsidRPr="009D109C">
        <w:rPr>
          <w:rFonts w:hint="cs"/>
          <w:b/>
          <w:bCs/>
          <w:cs/>
          <w:lang w:bidi="si-LK"/>
        </w:rPr>
        <w:t>ඤ‍්ඤ</w:t>
      </w:r>
      <w:r w:rsidRPr="009D109C">
        <w:rPr>
          <w:b/>
          <w:bCs/>
          <w:cs/>
          <w:lang w:bidi="si-LK"/>
        </w:rPr>
        <w:t xml:space="preserve"> භාවල</w:t>
      </w:r>
      <w:r w:rsidR="009D109C" w:rsidRPr="009D109C">
        <w:rPr>
          <w:rFonts w:hint="cs"/>
          <w:b/>
          <w:bCs/>
          <w:cs/>
          <w:lang w:bidi="si-LK"/>
        </w:rPr>
        <w:t>ක‍්ඛ</w:t>
      </w:r>
      <w:r w:rsidRPr="009D109C">
        <w:rPr>
          <w:b/>
          <w:bCs/>
          <w:cs/>
          <w:lang w:bidi="si-LK"/>
        </w:rPr>
        <w:t>ණා</w:t>
      </w:r>
      <w:r w:rsidRPr="009D109C">
        <w:rPr>
          <w:b/>
          <w:bCs/>
        </w:rPr>
        <w:t xml:space="preserve">, </w:t>
      </w:r>
      <w:r w:rsidRPr="009D109C">
        <w:rPr>
          <w:b/>
          <w:bCs/>
          <w:cs/>
          <w:lang w:bidi="si-LK"/>
        </w:rPr>
        <w:t>කායචි</w:t>
      </w:r>
      <w:r w:rsidR="009D109C" w:rsidRPr="009D109C">
        <w:rPr>
          <w:rFonts w:hint="cs"/>
          <w:b/>
          <w:bCs/>
          <w:cs/>
          <w:lang w:bidi="si-LK"/>
        </w:rPr>
        <w:t>ත්</w:t>
      </w:r>
      <w:r w:rsidRPr="009D109C">
        <w:rPr>
          <w:b/>
          <w:bCs/>
          <w:cs/>
          <w:lang w:bidi="si-LK"/>
        </w:rPr>
        <w:t>තගෙලඤ</w:t>
      </w:r>
      <w:r w:rsidR="009D109C" w:rsidRPr="009D109C">
        <w:rPr>
          <w:rFonts w:hint="cs"/>
          <w:b/>
          <w:bCs/>
          <w:cs/>
          <w:lang w:bidi="si-LK"/>
        </w:rPr>
        <w:t>්</w:t>
      </w:r>
      <w:r w:rsidRPr="009D109C">
        <w:rPr>
          <w:b/>
          <w:bCs/>
          <w:cs/>
          <w:lang w:bidi="si-LK"/>
        </w:rPr>
        <w:t>ඤම</w:t>
      </w:r>
      <w:r w:rsidR="009D109C" w:rsidRPr="009D109C">
        <w:rPr>
          <w:rFonts w:hint="cs"/>
          <w:b/>
          <w:bCs/>
          <w:cs/>
          <w:lang w:bidi="si-LK"/>
        </w:rPr>
        <w:t>ද්ද</w:t>
      </w:r>
      <w:r w:rsidRPr="009D109C">
        <w:rPr>
          <w:b/>
          <w:bCs/>
          <w:cs/>
          <w:lang w:bidi="si-LK"/>
        </w:rPr>
        <w:t>නරසා</w:t>
      </w:r>
      <w:r w:rsidRPr="009D109C">
        <w:rPr>
          <w:b/>
          <w:bCs/>
        </w:rPr>
        <w:t xml:space="preserve">, </w:t>
      </w:r>
      <w:r w:rsidRPr="009D109C">
        <w:rPr>
          <w:b/>
          <w:bCs/>
          <w:cs/>
          <w:lang w:bidi="si-LK"/>
        </w:rPr>
        <w:t>නිරාදීනව පච්චුපට්ඨානා</w:t>
      </w:r>
      <w:r w:rsidRPr="009D109C">
        <w:rPr>
          <w:b/>
          <w:bCs/>
        </w:rPr>
        <w:t xml:space="preserve">, </w:t>
      </w:r>
      <w:r w:rsidRPr="009D109C">
        <w:rPr>
          <w:b/>
          <w:bCs/>
          <w:cs/>
          <w:lang w:bidi="si-LK"/>
        </w:rPr>
        <w:t>කායචි</w:t>
      </w:r>
      <w:r w:rsidR="009D109C" w:rsidRPr="009D109C">
        <w:rPr>
          <w:rFonts w:hint="cs"/>
          <w:b/>
          <w:bCs/>
          <w:cs/>
          <w:lang w:bidi="si-LK"/>
        </w:rPr>
        <w:t>ත‍්ත</w:t>
      </w:r>
      <w:r w:rsidRPr="009D109C">
        <w:rPr>
          <w:b/>
          <w:bCs/>
          <w:cs/>
          <w:lang w:bidi="si-LK"/>
        </w:rPr>
        <w:t>පදට</w:t>
      </w:r>
      <w:r w:rsidR="009D109C" w:rsidRPr="009D109C">
        <w:rPr>
          <w:rFonts w:hint="cs"/>
          <w:b/>
          <w:bCs/>
          <w:cs/>
          <w:lang w:bidi="si-LK"/>
        </w:rPr>
        <w:t>්</w:t>
      </w:r>
      <w:r w:rsidRPr="009D109C">
        <w:rPr>
          <w:b/>
          <w:bCs/>
          <w:cs/>
          <w:lang w:bidi="si-LK"/>
        </w:rPr>
        <w:t>ඨානා</w:t>
      </w:r>
      <w:r w:rsidR="003E6E91">
        <w:rPr>
          <w:b/>
          <w:bCs/>
        </w:rPr>
        <w:t>’</w:t>
      </w:r>
      <w:r w:rsidRPr="00C066C0">
        <w:t xml:space="preserve"> </w:t>
      </w:r>
    </w:p>
    <w:p w14:paraId="25F592A7" w14:textId="7FFD68F0" w:rsidR="00C066C0" w:rsidRPr="00C066C0" w:rsidRDefault="003E6E91" w:rsidP="00343246">
      <w:r>
        <w:rPr>
          <w:b/>
          <w:bCs/>
        </w:rPr>
        <w:t>‘</w:t>
      </w:r>
      <w:r w:rsidR="00C066C0" w:rsidRPr="009D109C">
        <w:rPr>
          <w:b/>
          <w:bCs/>
          <w:cs/>
          <w:lang w:bidi="si-LK"/>
        </w:rPr>
        <w:t>කායස්ස</w:t>
      </w:r>
      <w:r w:rsidR="009D109C" w:rsidRPr="009D109C">
        <w:rPr>
          <w:rFonts w:hint="cs"/>
          <w:b/>
          <w:bCs/>
          <w:cs/>
          <w:lang w:bidi="si-LK"/>
        </w:rPr>
        <w:t>=</w:t>
      </w:r>
      <w:r w:rsidR="00C066C0" w:rsidRPr="009D109C">
        <w:rPr>
          <w:b/>
          <w:bCs/>
          <w:cs/>
          <w:lang w:bidi="si-LK"/>
        </w:rPr>
        <w:t>උජුකභාවො</w:t>
      </w:r>
      <w:r w:rsidR="00C066C0" w:rsidRPr="009D109C">
        <w:rPr>
          <w:b/>
          <w:bCs/>
        </w:rPr>
        <w:t xml:space="preserve">, </w:t>
      </w:r>
      <w:r w:rsidR="009D109C" w:rsidRPr="009D109C">
        <w:rPr>
          <w:rFonts w:hint="cs"/>
          <w:b/>
          <w:bCs/>
          <w:cs/>
          <w:lang w:bidi="si-LK"/>
        </w:rPr>
        <w:t>කා</w:t>
      </w:r>
      <w:r w:rsidR="00C066C0" w:rsidRPr="009D109C">
        <w:rPr>
          <w:b/>
          <w:bCs/>
          <w:cs/>
          <w:lang w:bidi="si-LK"/>
        </w:rPr>
        <w:t>යු</w:t>
      </w:r>
      <w:r w:rsidR="009D109C" w:rsidRPr="009D109C">
        <w:rPr>
          <w:rFonts w:hint="cs"/>
          <w:b/>
          <w:bCs/>
          <w:cs/>
          <w:lang w:bidi="si-LK"/>
        </w:rPr>
        <w:t>ජ්</w:t>
      </w:r>
      <w:r w:rsidR="00C066C0" w:rsidRPr="009D109C">
        <w:rPr>
          <w:b/>
          <w:bCs/>
          <w:cs/>
          <w:lang w:bidi="si-LK"/>
        </w:rPr>
        <w:t>ජුකතා</w:t>
      </w:r>
      <w:r w:rsidR="00C066C0" w:rsidRPr="009D109C">
        <w:rPr>
          <w:b/>
          <w:bCs/>
        </w:rPr>
        <w:t xml:space="preserve">, </w:t>
      </w:r>
      <w:r w:rsidR="00C066C0" w:rsidRPr="009D109C">
        <w:rPr>
          <w:b/>
          <w:bCs/>
          <w:cs/>
          <w:lang w:bidi="si-LK"/>
        </w:rPr>
        <w:t>චිත්තස්ස</w:t>
      </w:r>
      <w:r w:rsidR="009D109C" w:rsidRPr="009D109C">
        <w:rPr>
          <w:rFonts w:hint="cs"/>
          <w:b/>
          <w:bCs/>
          <w:cs/>
          <w:lang w:bidi="si-LK"/>
        </w:rPr>
        <w:t>=</w:t>
      </w:r>
      <w:r w:rsidR="00C066C0" w:rsidRPr="009D109C">
        <w:rPr>
          <w:b/>
          <w:bCs/>
          <w:cs/>
          <w:lang w:bidi="si-LK"/>
        </w:rPr>
        <w:t>උජුකභාවො</w:t>
      </w:r>
      <w:r w:rsidR="00C066C0" w:rsidRPr="009D109C">
        <w:rPr>
          <w:b/>
          <w:bCs/>
        </w:rPr>
        <w:t xml:space="preserve">, </w:t>
      </w:r>
      <w:r w:rsidR="00C066C0" w:rsidRPr="009D109C">
        <w:rPr>
          <w:b/>
          <w:bCs/>
          <w:cs/>
          <w:lang w:bidi="si-LK"/>
        </w:rPr>
        <w:t>චිත</w:t>
      </w:r>
      <w:r w:rsidR="009D109C" w:rsidRPr="009D109C">
        <w:rPr>
          <w:rFonts w:hint="cs"/>
          <w:b/>
          <w:bCs/>
          <w:cs/>
          <w:lang w:bidi="si-LK"/>
        </w:rPr>
        <w:t>්තුජ්</w:t>
      </w:r>
      <w:r w:rsidR="00C066C0" w:rsidRPr="009D109C">
        <w:rPr>
          <w:b/>
          <w:bCs/>
          <w:cs/>
          <w:lang w:bidi="si-LK"/>
        </w:rPr>
        <w:t>ජ</w:t>
      </w:r>
      <w:r w:rsidR="009D109C" w:rsidRPr="009D109C">
        <w:rPr>
          <w:rFonts w:hint="cs"/>
          <w:b/>
          <w:bCs/>
          <w:cs/>
          <w:lang w:bidi="si-LK"/>
        </w:rPr>
        <w:t>ු</w:t>
      </w:r>
      <w:r w:rsidR="00C066C0" w:rsidRPr="009D109C">
        <w:rPr>
          <w:b/>
          <w:bCs/>
          <w:cs/>
          <w:lang w:bidi="si-LK"/>
        </w:rPr>
        <w:t>ක</w:t>
      </w:r>
      <w:r w:rsidR="009D109C" w:rsidRPr="009D109C">
        <w:rPr>
          <w:rFonts w:hint="cs"/>
          <w:b/>
          <w:bCs/>
          <w:cs/>
          <w:lang w:bidi="si-LK"/>
        </w:rPr>
        <w:t>තා</w:t>
      </w:r>
      <w:r>
        <w:rPr>
          <w:b/>
          <w:bCs/>
          <w:cs/>
          <w:lang w:bidi="si-LK"/>
        </w:rPr>
        <w:t>’</w:t>
      </w:r>
      <w:r w:rsidR="009D109C" w:rsidRPr="009D109C">
        <w:rPr>
          <w:rFonts w:hint="cs"/>
          <w:b/>
          <w:bCs/>
          <w:cs/>
          <w:lang w:bidi="si-LK"/>
        </w:rPr>
        <w:t xml:space="preserve"> </w:t>
      </w:r>
      <w:r w:rsidR="009D109C">
        <w:rPr>
          <w:rFonts w:hint="cs"/>
          <w:cs/>
          <w:lang w:bidi="si-LK"/>
        </w:rPr>
        <w:t>කාය-චිත‍්ත</w:t>
      </w:r>
      <w:r w:rsidR="00C066C0" w:rsidRPr="00C066C0">
        <w:rPr>
          <w:cs/>
          <w:lang w:bidi="si-LK"/>
        </w:rPr>
        <w:t xml:space="preserve"> දෙ</w:t>
      </w:r>
      <w:r w:rsidR="009D109C">
        <w:rPr>
          <w:rFonts w:hint="cs"/>
          <w:cs/>
          <w:lang w:bidi="si-LK"/>
        </w:rPr>
        <w:t>ක්</w:t>
      </w:r>
      <w:r w:rsidR="00C066C0" w:rsidRPr="00C066C0">
        <w:rPr>
          <w:cs/>
          <w:lang w:bidi="si-LK"/>
        </w:rPr>
        <w:t>හි ඇද නැති බව කායු</w:t>
      </w:r>
      <w:r w:rsidR="009D109C">
        <w:rPr>
          <w:rFonts w:hint="cs"/>
          <w:cs/>
          <w:lang w:bidi="si-LK"/>
        </w:rPr>
        <w:t>ජ්ජු</w:t>
      </w:r>
      <w:r w:rsidR="00C066C0" w:rsidRPr="00C066C0">
        <w:rPr>
          <w:cs/>
          <w:lang w:bidi="si-LK"/>
        </w:rPr>
        <w:t>කතා-චිත්</w:t>
      </w:r>
      <w:r w:rsidR="009D109C">
        <w:rPr>
          <w:rFonts w:hint="cs"/>
          <w:cs/>
          <w:lang w:bidi="si-LK"/>
        </w:rPr>
        <w:t>තුජ්ජු</w:t>
      </w:r>
      <w:r w:rsidR="00C066C0" w:rsidRPr="00C066C0">
        <w:rPr>
          <w:cs/>
          <w:lang w:bidi="si-LK"/>
        </w:rPr>
        <w:t>කතා නම්. මෙ දෙකින් තොර වූයේ පින්කම් කිරීමෙහි විෂම වූ ස්වභාව ඇත්තේ වේ. ඔහු කිසි කලෙක පහත්වූවෙක් වෙයි. ක</w:t>
      </w:r>
      <w:r w:rsidR="009D109C">
        <w:rPr>
          <w:rFonts w:hint="cs"/>
          <w:cs/>
          <w:lang w:bidi="si-LK"/>
        </w:rPr>
        <w:t>ි</w:t>
      </w:r>
      <w:r w:rsidR="00C066C0" w:rsidRPr="00C066C0">
        <w:rPr>
          <w:cs/>
          <w:lang w:bidi="si-LK"/>
        </w:rPr>
        <w:t>සිකලෙක උඩඟුවූවෙක් වෙයි. බේ</w:t>
      </w:r>
      <w:r w:rsidR="009D109C">
        <w:rPr>
          <w:rFonts w:hint="cs"/>
          <w:cs/>
          <w:lang w:bidi="si-LK"/>
        </w:rPr>
        <w:t>බද්</w:t>
      </w:r>
      <w:r w:rsidR="00C066C0" w:rsidRPr="00C066C0">
        <w:rPr>
          <w:cs/>
          <w:lang w:bidi="si-LK"/>
        </w:rPr>
        <w:t xml:space="preserve">දකු </w:t>
      </w:r>
      <w:r w:rsidR="009D109C">
        <w:rPr>
          <w:rFonts w:hint="cs"/>
          <w:cs/>
          <w:lang w:bidi="si-LK"/>
        </w:rPr>
        <w:t>සේ</w:t>
      </w:r>
      <w:r w:rsidR="00C066C0" w:rsidRPr="00C066C0">
        <w:rPr>
          <w:cs/>
          <w:lang w:bidi="si-LK"/>
        </w:rPr>
        <w:t xml:space="preserve"> ය. මේ දෙක</w:t>
      </w:r>
      <w:r w:rsidR="00C066C0" w:rsidRPr="00C066C0">
        <w:t xml:space="preserve">, </w:t>
      </w:r>
      <w:r w:rsidR="00C066C0" w:rsidRPr="00C066C0">
        <w:rPr>
          <w:cs/>
          <w:lang w:bidi="si-LK"/>
        </w:rPr>
        <w:t>කය සිත දෙක්හි කු</w:t>
      </w:r>
      <w:r w:rsidR="009D109C">
        <w:rPr>
          <w:rFonts w:hint="cs"/>
          <w:cs/>
          <w:lang w:bidi="si-LK"/>
        </w:rPr>
        <w:t>ටි</w:t>
      </w:r>
      <w:r w:rsidR="00C066C0" w:rsidRPr="00C066C0">
        <w:rPr>
          <w:cs/>
          <w:lang w:bidi="si-LK"/>
        </w:rPr>
        <w:t>ලබව කරණ මායාසා</w:t>
      </w:r>
      <w:r w:rsidR="009D109C">
        <w:rPr>
          <w:rFonts w:hint="cs"/>
          <w:cs/>
          <w:lang w:bidi="si-LK"/>
        </w:rPr>
        <w:t>ඨෙ</w:t>
      </w:r>
      <w:r w:rsidR="00C066C0" w:rsidRPr="00C066C0">
        <w:rPr>
          <w:cs/>
          <w:lang w:bidi="si-LK"/>
        </w:rPr>
        <w:t>ය්‍ය</w:t>
      </w:r>
      <w:r w:rsidR="009D109C">
        <w:rPr>
          <w:rFonts w:hint="cs"/>
          <w:cs/>
          <w:lang w:bidi="si-LK"/>
        </w:rPr>
        <w:t>ා</w:t>
      </w:r>
      <w:r w:rsidR="00C066C0" w:rsidRPr="00C066C0">
        <w:rPr>
          <w:cs/>
          <w:lang w:bidi="si-LK"/>
        </w:rPr>
        <w:t xml:space="preserve">දීන්ට විරුද්ධ ව නැගී එයි. ශොභනචෛතසික යි. </w:t>
      </w:r>
    </w:p>
    <w:p w14:paraId="5907D6E0" w14:textId="51C67D9D" w:rsidR="00C066C0" w:rsidRPr="00C066C0" w:rsidRDefault="00C066C0" w:rsidP="00343246">
      <w:r w:rsidRPr="00C066C0">
        <w:rPr>
          <w:cs/>
          <w:lang w:bidi="si-LK"/>
        </w:rPr>
        <w:t>කා</w:t>
      </w:r>
      <w:r w:rsidR="00D448C5">
        <w:rPr>
          <w:rFonts w:hint="cs"/>
          <w:cs/>
          <w:lang w:bidi="si-LK"/>
        </w:rPr>
        <w:t>යුජ‍්ජු</w:t>
      </w:r>
      <w:r w:rsidRPr="00C066C0">
        <w:rPr>
          <w:cs/>
          <w:lang w:bidi="si-LK"/>
        </w:rPr>
        <w:t>කතා-චිත්තු</w:t>
      </w:r>
      <w:r w:rsidR="00D448C5">
        <w:rPr>
          <w:rFonts w:hint="cs"/>
          <w:cs/>
          <w:lang w:bidi="si-LK"/>
        </w:rPr>
        <w:t>ජ‍්ජු</w:t>
      </w:r>
      <w:r w:rsidRPr="00C066C0">
        <w:rPr>
          <w:cs/>
          <w:lang w:bidi="si-LK"/>
        </w:rPr>
        <w:t>කතා දෙක</w:t>
      </w:r>
      <w:r w:rsidRPr="00C066C0">
        <w:t xml:space="preserve">, </w:t>
      </w:r>
      <w:r w:rsidRPr="00C066C0">
        <w:rPr>
          <w:cs/>
          <w:lang w:bidi="si-LK"/>
        </w:rPr>
        <w:t xml:space="preserve">චිත්ත-චෛතසිකයන්හි නො ඇදබව ලකුණු කොට සිටියේ ය. </w:t>
      </w:r>
      <w:r w:rsidR="00D448C5">
        <w:rPr>
          <w:rFonts w:hint="cs"/>
          <w:cs/>
          <w:lang w:bidi="si-LK"/>
        </w:rPr>
        <w:t>කෘත්‍ය</w:t>
      </w:r>
      <w:r w:rsidRPr="00C066C0">
        <w:rPr>
          <w:cs/>
          <w:lang w:bidi="si-LK"/>
        </w:rPr>
        <w:t>ය</w:t>
      </w:r>
      <w:r w:rsidRPr="00C066C0">
        <w:t xml:space="preserve">, </w:t>
      </w:r>
      <w:r w:rsidRPr="00C066C0">
        <w:rPr>
          <w:cs/>
          <w:lang w:bidi="si-LK"/>
        </w:rPr>
        <w:t xml:space="preserve">කය සිත දෙක්හි. ඇද බව දුරු කිරීම යි. නො ඇදබව පච්චුපට්ඨාන යි. කාය-චිත්ත පදට්ඨාන යි. </w:t>
      </w:r>
      <w:r w:rsidR="003E6E91">
        <w:rPr>
          <w:b/>
          <w:bCs/>
        </w:rPr>
        <w:t>‘</w:t>
      </w:r>
      <w:r w:rsidRPr="00D448C5">
        <w:rPr>
          <w:b/>
          <w:bCs/>
          <w:cs/>
          <w:lang w:bidi="si-LK"/>
        </w:rPr>
        <w:t>තා කායචි</w:t>
      </w:r>
      <w:r w:rsidR="00D448C5" w:rsidRPr="00D448C5">
        <w:rPr>
          <w:rFonts w:hint="cs"/>
          <w:b/>
          <w:bCs/>
          <w:cs/>
          <w:lang w:bidi="si-LK"/>
        </w:rPr>
        <w:t>ත‍්ත</w:t>
      </w:r>
      <w:r w:rsidRPr="00D448C5">
        <w:rPr>
          <w:b/>
          <w:bCs/>
          <w:cs/>
          <w:lang w:bidi="si-LK"/>
        </w:rPr>
        <w:t>අ</w:t>
      </w:r>
      <w:r w:rsidR="00D448C5" w:rsidRPr="00D448C5">
        <w:rPr>
          <w:rFonts w:hint="cs"/>
          <w:b/>
          <w:bCs/>
          <w:cs/>
          <w:lang w:bidi="si-LK"/>
        </w:rPr>
        <w:t>ජ්</w:t>
      </w:r>
      <w:r w:rsidRPr="00D448C5">
        <w:rPr>
          <w:b/>
          <w:bCs/>
          <w:cs/>
          <w:lang w:bidi="si-LK"/>
        </w:rPr>
        <w:t>ජවලක්ඛ</w:t>
      </w:r>
      <w:r w:rsidR="00D448C5" w:rsidRPr="00D448C5">
        <w:rPr>
          <w:rFonts w:hint="cs"/>
          <w:b/>
          <w:bCs/>
          <w:cs/>
          <w:lang w:bidi="si-LK"/>
        </w:rPr>
        <w:t>ණා</w:t>
      </w:r>
      <w:r w:rsidRPr="00D448C5">
        <w:rPr>
          <w:b/>
          <w:bCs/>
        </w:rPr>
        <w:t xml:space="preserve">, </w:t>
      </w:r>
      <w:r w:rsidRPr="00D448C5">
        <w:rPr>
          <w:b/>
          <w:bCs/>
          <w:cs/>
          <w:lang w:bidi="si-LK"/>
        </w:rPr>
        <w:t>කාය</w:t>
      </w:r>
      <w:r w:rsidR="00D448C5" w:rsidRPr="00D448C5">
        <w:rPr>
          <w:rFonts w:hint="cs"/>
          <w:b/>
          <w:bCs/>
          <w:cs/>
          <w:lang w:bidi="si-LK"/>
        </w:rPr>
        <w:t>චිත‍්ත</w:t>
      </w:r>
      <w:r w:rsidRPr="00D448C5">
        <w:rPr>
          <w:b/>
          <w:bCs/>
          <w:cs/>
          <w:lang w:bidi="si-LK"/>
        </w:rPr>
        <w:t xml:space="preserve"> කුටිලභාවනි</w:t>
      </w:r>
      <w:r w:rsidR="00D448C5" w:rsidRPr="00D448C5">
        <w:rPr>
          <w:rFonts w:hint="cs"/>
          <w:b/>
          <w:bCs/>
          <w:cs/>
          <w:lang w:bidi="si-LK"/>
        </w:rPr>
        <w:t>ම‍්මද‍්ද</w:t>
      </w:r>
      <w:r w:rsidRPr="00D448C5">
        <w:rPr>
          <w:b/>
          <w:bCs/>
          <w:cs/>
          <w:lang w:bidi="si-LK"/>
        </w:rPr>
        <w:t>නරසා</w:t>
      </w:r>
      <w:r w:rsidRPr="00D448C5">
        <w:rPr>
          <w:b/>
          <w:bCs/>
        </w:rPr>
        <w:t xml:space="preserve">, </w:t>
      </w:r>
      <w:r w:rsidRPr="00D448C5">
        <w:rPr>
          <w:b/>
          <w:bCs/>
          <w:cs/>
          <w:lang w:bidi="si-LK"/>
        </w:rPr>
        <w:t>අජිම්</w:t>
      </w:r>
      <w:r w:rsidR="00D448C5" w:rsidRPr="00D448C5">
        <w:rPr>
          <w:rFonts w:hint="cs"/>
          <w:b/>
          <w:bCs/>
          <w:cs/>
          <w:lang w:bidi="si-LK"/>
        </w:rPr>
        <w:t>භ</w:t>
      </w:r>
      <w:r w:rsidRPr="00D448C5">
        <w:rPr>
          <w:b/>
          <w:bCs/>
          <w:cs/>
          <w:lang w:bidi="si-LK"/>
        </w:rPr>
        <w:t>තාප</w:t>
      </w:r>
      <w:r w:rsidR="00D448C5" w:rsidRPr="00D448C5">
        <w:rPr>
          <w:rFonts w:hint="cs"/>
          <w:b/>
          <w:bCs/>
          <w:cs/>
          <w:lang w:bidi="si-LK"/>
        </w:rPr>
        <w:t>ච‍්චු</w:t>
      </w:r>
      <w:r w:rsidRPr="00D448C5">
        <w:rPr>
          <w:b/>
          <w:bCs/>
          <w:cs/>
          <w:lang w:bidi="si-LK"/>
        </w:rPr>
        <w:t>පට්ඨානා</w:t>
      </w:r>
      <w:r w:rsidRPr="00D448C5">
        <w:rPr>
          <w:b/>
          <w:bCs/>
        </w:rPr>
        <w:t xml:space="preserve">, </w:t>
      </w:r>
      <w:r w:rsidRPr="00D448C5">
        <w:rPr>
          <w:b/>
          <w:bCs/>
          <w:cs/>
          <w:lang w:bidi="si-LK"/>
        </w:rPr>
        <w:t>කායචිත්ත පදට්ඨානා</w:t>
      </w:r>
      <w:r w:rsidR="003E6E91">
        <w:rPr>
          <w:b/>
          <w:bCs/>
        </w:rPr>
        <w:t>’</w:t>
      </w:r>
      <w:r w:rsidRPr="00C066C0">
        <w:rPr>
          <w:cs/>
          <w:lang w:bidi="si-LK"/>
        </w:rPr>
        <w:t xml:space="preserve"> </w:t>
      </w:r>
    </w:p>
    <w:p w14:paraId="1CCB30C9" w14:textId="50D40FE4" w:rsidR="00C066C0" w:rsidRPr="00C066C0" w:rsidRDefault="003E6E91" w:rsidP="00343246">
      <w:r>
        <w:t>‘</w:t>
      </w:r>
      <w:r w:rsidR="00C066C0" w:rsidRPr="00D448C5">
        <w:rPr>
          <w:b/>
          <w:bCs/>
          <w:cs/>
          <w:lang w:bidi="si-LK"/>
        </w:rPr>
        <w:t>ජ</w:t>
      </w:r>
      <w:r w:rsidR="00D448C5">
        <w:rPr>
          <w:rFonts w:hint="cs"/>
          <w:b/>
          <w:bCs/>
          <w:cs/>
          <w:lang w:bidi="si-LK"/>
        </w:rPr>
        <w:t>න්‍ද</w:t>
      </w:r>
      <w:r w:rsidR="00C066C0" w:rsidRPr="00D448C5">
        <w:rPr>
          <w:b/>
          <w:bCs/>
          <w:cs/>
          <w:lang w:bidi="si-LK"/>
        </w:rPr>
        <w:t>නං</w:t>
      </w:r>
      <w:r w:rsidR="00D448C5" w:rsidRPr="00D448C5">
        <w:rPr>
          <w:rFonts w:hint="cs"/>
          <w:b/>
          <w:bCs/>
          <w:cs/>
          <w:lang w:bidi="si-LK"/>
        </w:rPr>
        <w:t>=ඡන්‍දො</w:t>
      </w:r>
      <w:r>
        <w:rPr>
          <w:b/>
          <w:bCs/>
          <w:cs/>
          <w:lang w:bidi="si-LK"/>
        </w:rPr>
        <w:t>’</w:t>
      </w:r>
      <w:r w:rsidR="00C066C0" w:rsidRPr="00C066C0">
        <w:rPr>
          <w:cs/>
          <w:lang w:bidi="si-LK"/>
        </w:rPr>
        <w:t xml:space="preserve"> අරමුණු ගැණීමෙහි කැමැත</w:t>
      </w:r>
      <w:r w:rsidR="00D448C5">
        <w:rPr>
          <w:cs/>
          <w:lang w:bidi="si-LK"/>
        </w:rPr>
        <w:t>ිබව ඡන්ද නම්. ඒ වනාහි අරමුණුගැණ</w:t>
      </w:r>
      <w:r w:rsidR="00D448C5">
        <w:rPr>
          <w:rFonts w:hint="cs"/>
          <w:cs/>
          <w:lang w:bidi="si-LK"/>
        </w:rPr>
        <w:t>ී</w:t>
      </w:r>
      <w:r w:rsidR="00C066C0" w:rsidRPr="00C066C0">
        <w:rPr>
          <w:cs/>
          <w:lang w:bidi="si-LK"/>
        </w:rPr>
        <w:t>මෙහි කැමැතිබවට කියන නමෙකි. කත්තුක</w:t>
      </w:r>
      <w:r w:rsidR="00D448C5">
        <w:rPr>
          <w:rFonts w:hint="cs"/>
          <w:cs/>
          <w:lang w:bidi="si-LK"/>
        </w:rPr>
        <w:t>ම්‍යතා</w:t>
      </w:r>
      <w:r w:rsidR="00C066C0" w:rsidRPr="00C066C0">
        <w:rPr>
          <w:cs/>
          <w:lang w:bidi="si-LK"/>
        </w:rPr>
        <w:t>ඡන්දය-</w:t>
      </w:r>
      <w:r w:rsidR="00DC6674">
        <w:rPr>
          <w:cs/>
          <w:lang w:bidi="si-LK"/>
        </w:rPr>
        <w:t>තෘෂ්ණා</w:t>
      </w:r>
      <w:r w:rsidR="00C066C0" w:rsidRPr="00C066C0">
        <w:rPr>
          <w:cs/>
          <w:lang w:bidi="si-LK"/>
        </w:rPr>
        <w:t>ඡ</w:t>
      </w:r>
      <w:r w:rsidR="00D448C5">
        <w:rPr>
          <w:rFonts w:hint="cs"/>
          <w:cs/>
          <w:lang w:bidi="si-LK"/>
        </w:rPr>
        <w:t>න්</w:t>
      </w:r>
      <w:r w:rsidR="00C066C0" w:rsidRPr="00C066C0">
        <w:rPr>
          <w:cs/>
          <w:lang w:bidi="si-LK"/>
        </w:rPr>
        <w:t>දය යි. ඒ දෙ පරිදි ය. මෙහි ලා ගැ</w:t>
      </w:r>
      <w:r w:rsidR="00D448C5">
        <w:rPr>
          <w:rFonts w:hint="cs"/>
          <w:cs/>
          <w:lang w:bidi="si-LK"/>
        </w:rPr>
        <w:t>ණෙ</w:t>
      </w:r>
      <w:r w:rsidR="00C066C0" w:rsidRPr="00C066C0">
        <w:rPr>
          <w:cs/>
          <w:lang w:bidi="si-LK"/>
        </w:rPr>
        <w:t>නුයේ ක</w:t>
      </w:r>
      <w:r w:rsidR="00D448C5">
        <w:rPr>
          <w:rFonts w:hint="cs"/>
          <w:cs/>
          <w:lang w:bidi="si-LK"/>
        </w:rPr>
        <w:t>ත්</w:t>
      </w:r>
      <w:r w:rsidR="00C066C0" w:rsidRPr="00C066C0">
        <w:rPr>
          <w:cs/>
          <w:lang w:bidi="si-LK"/>
        </w:rPr>
        <w:t>තුකම්‍යතාඡන්දය යි. ඒ නම්</w:t>
      </w:r>
      <w:r w:rsidR="00C066C0" w:rsidRPr="00C066C0">
        <w:t xml:space="preserve">, </w:t>
      </w:r>
      <w:r w:rsidR="00C066C0" w:rsidRPr="00C066C0">
        <w:rPr>
          <w:cs/>
          <w:lang w:bidi="si-LK"/>
        </w:rPr>
        <w:t>කරණු කැමැති බව යි. අරමුණක් ලැබුනු විට එහි ඇලීම් වශයෙන් ගැලී පව</w:t>
      </w:r>
      <w:r w:rsidR="00D448C5">
        <w:rPr>
          <w:rFonts w:hint="cs"/>
          <w:cs/>
          <w:lang w:bidi="si-LK"/>
        </w:rPr>
        <w:t>ත්</w:t>
      </w:r>
      <w:r w:rsidR="00C066C0" w:rsidRPr="00C066C0">
        <w:rPr>
          <w:cs/>
          <w:lang w:bidi="si-LK"/>
        </w:rPr>
        <w:t>නේ තෘෂ</w:t>
      </w:r>
      <w:r w:rsidR="00D448C5">
        <w:rPr>
          <w:rFonts w:hint="cs"/>
          <w:cs/>
          <w:lang w:bidi="si-LK"/>
        </w:rPr>
        <w:t>්</w:t>
      </w:r>
      <w:r w:rsidR="00C066C0" w:rsidRPr="00C066C0">
        <w:rPr>
          <w:cs/>
          <w:lang w:bidi="si-LK"/>
        </w:rPr>
        <w:t>ණා ඡන්දය යි. කුශලප</w:t>
      </w:r>
      <w:r w:rsidR="00022B53">
        <w:rPr>
          <w:cs/>
          <w:lang w:bidi="si-LK"/>
        </w:rPr>
        <w:t>ක්‍ෂ</w:t>
      </w:r>
      <w:r w:rsidR="00C066C0" w:rsidRPr="00C066C0">
        <w:rPr>
          <w:cs/>
          <w:lang w:bidi="si-LK"/>
        </w:rPr>
        <w:t>යෙහි වූයේ කත්තුකම්‍යතාඡන්දය යි. අකුශල ප</w:t>
      </w:r>
      <w:r w:rsidR="00022B53">
        <w:rPr>
          <w:cs/>
          <w:lang w:bidi="si-LK"/>
        </w:rPr>
        <w:t>ක්‍ෂ</w:t>
      </w:r>
      <w:r w:rsidR="00C066C0" w:rsidRPr="00C066C0">
        <w:rPr>
          <w:cs/>
          <w:lang w:bidi="si-LK"/>
        </w:rPr>
        <w:t>යෙහි වූයේ තෘෂ</w:t>
      </w:r>
      <w:r w:rsidR="00D448C5">
        <w:rPr>
          <w:rFonts w:hint="cs"/>
          <w:cs/>
          <w:lang w:bidi="si-LK"/>
        </w:rPr>
        <w:t>්</w:t>
      </w:r>
      <w:r w:rsidR="00C066C0" w:rsidRPr="00C066C0">
        <w:rPr>
          <w:cs/>
          <w:lang w:bidi="si-LK"/>
        </w:rPr>
        <w:t>ණාඡන්දය යි. ක</w:t>
      </w:r>
      <w:r w:rsidR="00D448C5">
        <w:rPr>
          <w:rFonts w:hint="cs"/>
          <w:cs/>
          <w:lang w:bidi="si-LK"/>
        </w:rPr>
        <w:t>ත්</w:t>
      </w:r>
      <w:r w:rsidR="00C066C0" w:rsidRPr="00C066C0">
        <w:rPr>
          <w:cs/>
          <w:lang w:bidi="si-LK"/>
        </w:rPr>
        <w:t>තුකම්‍යතාඡන්දය මහනෙල් මලෙහි ඇති ජලය මෙනැ යි ද</w:t>
      </w:r>
      <w:r w:rsidR="00C066C0" w:rsidRPr="00C066C0">
        <w:t xml:space="preserve">, </w:t>
      </w:r>
      <w:r w:rsidR="00D448C5">
        <w:rPr>
          <w:rFonts w:hint="cs"/>
          <w:cs/>
          <w:lang w:bidi="si-LK"/>
        </w:rPr>
        <w:t>තෘෂ්ණා</w:t>
      </w:r>
      <w:r w:rsidR="00C066C0" w:rsidRPr="00C066C0">
        <w:rPr>
          <w:cs/>
          <w:lang w:bidi="si-LK"/>
        </w:rPr>
        <w:t xml:space="preserve">ඡන්දය කොහොල්ලෑවල ඇලෙන මැස්සා මෙනැ යි ද කීහ. </w:t>
      </w:r>
    </w:p>
    <w:p w14:paraId="3A1B4797" w14:textId="5E39BBC2" w:rsidR="00C066C0" w:rsidRPr="00C066C0" w:rsidRDefault="00C066C0" w:rsidP="00343246">
      <w:r w:rsidRPr="00C066C0">
        <w:rPr>
          <w:cs/>
          <w:lang w:bidi="si-LK"/>
        </w:rPr>
        <w:t>මේ වනාහි</w:t>
      </w:r>
      <w:r w:rsidRPr="00C066C0">
        <w:t xml:space="preserve">, </w:t>
      </w:r>
      <w:r w:rsidRPr="00C066C0">
        <w:rPr>
          <w:cs/>
          <w:lang w:bidi="si-LK"/>
        </w:rPr>
        <w:t>තෘෂ</w:t>
      </w:r>
      <w:r w:rsidR="00407B74">
        <w:rPr>
          <w:rFonts w:hint="cs"/>
          <w:cs/>
          <w:lang w:bidi="si-LK"/>
        </w:rPr>
        <w:t>්</w:t>
      </w:r>
      <w:r w:rsidRPr="00C066C0">
        <w:rPr>
          <w:cs/>
          <w:lang w:bidi="si-LK"/>
        </w:rPr>
        <w:t>ණාඡන්දය සේ ඇලුම් ගැලුම් බැ</w:t>
      </w:r>
      <w:r w:rsidR="00407B74">
        <w:rPr>
          <w:rFonts w:hint="cs"/>
          <w:cs/>
          <w:lang w:bidi="si-LK"/>
        </w:rPr>
        <w:t>ඳු</w:t>
      </w:r>
      <w:r w:rsidRPr="00C066C0">
        <w:rPr>
          <w:cs/>
          <w:lang w:bidi="si-LK"/>
        </w:rPr>
        <w:t>ම් පිණිස අරමුණු කැමැති වන්නේ නො වේ. ඒ ඒ අ</w:t>
      </w:r>
      <w:r w:rsidR="002606F2">
        <w:rPr>
          <w:cs/>
          <w:lang w:bidi="si-LK"/>
        </w:rPr>
        <w:t>ර්‍ත්‍ථ</w:t>
      </w:r>
      <w:r w:rsidR="00407B74">
        <w:rPr>
          <w:cs/>
          <w:lang w:bidi="si-LK"/>
        </w:rPr>
        <w:t>යන් සිදු කරණු පිණිස ම අරමුණුගැණ</w:t>
      </w:r>
      <w:r w:rsidR="00407B74">
        <w:rPr>
          <w:rFonts w:hint="cs"/>
          <w:cs/>
          <w:lang w:bidi="si-LK"/>
        </w:rPr>
        <w:t>ී</w:t>
      </w:r>
      <w:r w:rsidRPr="00C066C0">
        <w:rPr>
          <w:cs/>
          <w:lang w:bidi="si-LK"/>
        </w:rPr>
        <w:t>මෙහි කැමැත්තේ වේ. රාජ</w:t>
      </w:r>
      <w:r w:rsidR="00D23DD1">
        <w:rPr>
          <w:cs/>
          <w:lang w:bidi="si-LK"/>
        </w:rPr>
        <w:t>සේවක</w:t>
      </w:r>
      <w:r w:rsidRPr="00C066C0">
        <w:rPr>
          <w:cs/>
          <w:lang w:bidi="si-LK"/>
        </w:rPr>
        <w:t xml:space="preserve"> වූ ධනු</w:t>
      </w:r>
      <w:r w:rsidR="008506C8">
        <w:rPr>
          <w:cs/>
          <w:lang w:bidi="si-LK"/>
        </w:rPr>
        <w:t>ර්‍ධ</w:t>
      </w:r>
      <w:r w:rsidRPr="00C066C0">
        <w:rPr>
          <w:cs/>
          <w:lang w:bidi="si-LK"/>
        </w:rPr>
        <w:t>රයෝ ධනය</w:t>
      </w:r>
      <w:r w:rsidR="00C909C1">
        <w:rPr>
          <w:cs/>
          <w:lang w:bidi="si-LK"/>
        </w:rPr>
        <w:t>ත්</w:t>
      </w:r>
      <w:r w:rsidRPr="00C066C0">
        <w:rPr>
          <w:cs/>
          <w:lang w:bidi="si-LK"/>
        </w:rPr>
        <w:t xml:space="preserve"> යසස</w:t>
      </w:r>
      <w:r w:rsidR="00C909C1">
        <w:rPr>
          <w:cs/>
          <w:lang w:bidi="si-LK"/>
        </w:rPr>
        <w:t>ත්</w:t>
      </w:r>
      <w:r w:rsidRPr="00C066C0">
        <w:rPr>
          <w:cs/>
          <w:lang w:bidi="si-LK"/>
        </w:rPr>
        <w:t xml:space="preserve"> ප්‍ර</w:t>
      </w:r>
      <w:r w:rsidR="00D23DD1">
        <w:rPr>
          <w:cs/>
          <w:lang w:bidi="si-LK"/>
        </w:rPr>
        <w:t>යෝජන</w:t>
      </w:r>
      <w:r w:rsidRPr="00C066C0">
        <w:rPr>
          <w:cs/>
          <w:lang w:bidi="si-LK"/>
        </w:rPr>
        <w:t xml:space="preserve"> කොට ඇත්තාහු</w:t>
      </w:r>
      <w:r w:rsidRPr="00C066C0">
        <w:t xml:space="preserve">, </w:t>
      </w:r>
      <w:r w:rsidRPr="00C066C0">
        <w:rPr>
          <w:cs/>
          <w:lang w:bidi="si-LK"/>
        </w:rPr>
        <w:t>රජුගේ ප්‍රතිපා</w:t>
      </w:r>
      <w:r w:rsidR="00022B53">
        <w:rPr>
          <w:cs/>
          <w:lang w:bidi="si-LK"/>
        </w:rPr>
        <w:t>ක්‍ෂි</w:t>
      </w:r>
      <w:r w:rsidRPr="00C066C0">
        <w:rPr>
          <w:cs/>
          <w:lang w:bidi="si-LK"/>
        </w:rPr>
        <w:t>කයනට විදීම් වශයෙන් හැරිය යුතු වූ ඊතල කැමැති වෙත් ද</w:t>
      </w:r>
      <w:r w:rsidRPr="00C066C0">
        <w:t xml:space="preserve">, </w:t>
      </w:r>
      <w:r w:rsidRPr="00C066C0">
        <w:rPr>
          <w:cs/>
          <w:lang w:bidi="si-LK"/>
        </w:rPr>
        <w:t>එමෙන් මේ ඡන්දය</w:t>
      </w:r>
      <w:r w:rsidR="00C909C1">
        <w:rPr>
          <w:cs/>
          <w:lang w:bidi="si-LK"/>
        </w:rPr>
        <w:t>ත්</w:t>
      </w:r>
      <w:r w:rsidRPr="00C066C0">
        <w:rPr>
          <w:cs/>
          <w:lang w:bidi="si-LK"/>
        </w:rPr>
        <w:t xml:space="preserve"> තෙමේ ද අනුන්ට දිය යුතු වූ දානවසතුව</w:t>
      </w:r>
      <w:r w:rsidR="00C909C1">
        <w:rPr>
          <w:cs/>
          <w:lang w:bidi="si-LK"/>
        </w:rPr>
        <w:t>ත්</w:t>
      </w:r>
      <w:r w:rsidRPr="00C066C0">
        <w:rPr>
          <w:cs/>
          <w:lang w:bidi="si-LK"/>
        </w:rPr>
        <w:t xml:space="preserve"> තමන් නො ලැබූ දානවස්තුව</w:t>
      </w:r>
      <w:r w:rsidR="00C909C1">
        <w:rPr>
          <w:cs/>
          <w:lang w:bidi="si-LK"/>
        </w:rPr>
        <w:t>ත්</w:t>
      </w:r>
      <w:r w:rsidRPr="00C066C0">
        <w:rPr>
          <w:cs/>
          <w:lang w:bidi="si-LK"/>
        </w:rPr>
        <w:t xml:space="preserve"> ලබන්නට කැමැති වන්නේ ය. මේ</w:t>
      </w:r>
      <w:r w:rsidRPr="00C066C0">
        <w:t xml:space="preserve">, </w:t>
      </w:r>
      <w:r w:rsidRPr="00C066C0">
        <w:rPr>
          <w:cs/>
          <w:lang w:bidi="si-LK"/>
        </w:rPr>
        <w:t>කත්තුකම්‍යතාඡන්දය</w:t>
      </w:r>
      <w:r w:rsidRPr="00C066C0">
        <w:t xml:space="preserve">, </w:t>
      </w:r>
      <w:r w:rsidRPr="00C066C0">
        <w:rPr>
          <w:cs/>
          <w:lang w:bidi="si-LK"/>
        </w:rPr>
        <w:t>තෘෂ</w:t>
      </w:r>
      <w:r w:rsidR="00407B74">
        <w:rPr>
          <w:rFonts w:hint="cs"/>
          <w:cs/>
          <w:lang w:bidi="si-LK"/>
        </w:rPr>
        <w:t>්</w:t>
      </w:r>
      <w:r w:rsidRPr="00C066C0">
        <w:rPr>
          <w:cs/>
          <w:lang w:bidi="si-LK"/>
        </w:rPr>
        <w:t>ණාවට වඩා බලව</w:t>
      </w:r>
      <w:r w:rsidR="00407B74">
        <w:rPr>
          <w:rFonts w:hint="cs"/>
          <w:cs/>
          <w:lang w:bidi="si-LK"/>
        </w:rPr>
        <w:t>ත්ත</w:t>
      </w:r>
      <w:r w:rsidRPr="00C066C0">
        <w:rPr>
          <w:cs/>
          <w:lang w:bidi="si-LK"/>
        </w:rPr>
        <w:t>ර හෙයින් ඡන්ද</w:t>
      </w:r>
      <w:r w:rsidR="00407B74">
        <w:rPr>
          <w:rFonts w:hint="cs"/>
          <w:cs/>
          <w:lang w:bidi="si-LK"/>
        </w:rPr>
        <w:t>ා</w:t>
      </w:r>
      <w:r w:rsidRPr="00C066C0">
        <w:rPr>
          <w:cs/>
          <w:lang w:bidi="si-LK"/>
        </w:rPr>
        <w:t>ධිපති වෙයි. ඡන්දි</w:t>
      </w:r>
      <w:r w:rsidR="00CD0EC9">
        <w:rPr>
          <w:rFonts w:hint="cs"/>
          <w:cs/>
          <w:lang w:bidi="si-LK"/>
        </w:rPr>
        <w:t>ද්ධි</w:t>
      </w:r>
      <w:r w:rsidRPr="00C066C0">
        <w:rPr>
          <w:cs/>
          <w:lang w:bidi="si-LK"/>
        </w:rPr>
        <w:t>පාද</w:t>
      </w:r>
      <w:r w:rsidR="00C909C1">
        <w:rPr>
          <w:cs/>
          <w:lang w:bidi="si-LK"/>
        </w:rPr>
        <w:t>ත්</w:t>
      </w:r>
      <w:r w:rsidRPr="00C066C0">
        <w:rPr>
          <w:cs/>
          <w:lang w:bidi="si-LK"/>
        </w:rPr>
        <w:t xml:space="preserve"> වෙයි. </w:t>
      </w:r>
    </w:p>
    <w:p w14:paraId="43964B04" w14:textId="22133101" w:rsidR="00C066C0" w:rsidRPr="00C066C0" w:rsidRDefault="00407B74" w:rsidP="00343246">
      <w:r>
        <w:rPr>
          <w:rFonts w:hint="cs"/>
          <w:cs/>
          <w:lang w:bidi="si-LK"/>
        </w:rPr>
        <w:t>මො</w:t>
      </w:r>
      <w:r w:rsidR="00C066C0" w:rsidRPr="00C066C0">
        <w:rPr>
          <w:cs/>
          <w:lang w:bidi="si-LK"/>
        </w:rPr>
        <w:t>මූහ සිත් දෙක හැර</w:t>
      </w:r>
      <w:r w:rsidR="00C066C0" w:rsidRPr="00C066C0">
        <w:t xml:space="preserve">, </w:t>
      </w:r>
      <w:r w:rsidR="00C066C0" w:rsidRPr="00C066C0">
        <w:rPr>
          <w:cs/>
          <w:lang w:bidi="si-LK"/>
        </w:rPr>
        <w:t>අකුසල්සිත් තුදුසෙහි</w:t>
      </w:r>
      <w:r w:rsidR="00C066C0" w:rsidRPr="00C066C0">
        <w:t xml:space="preserve">, </w:t>
      </w:r>
      <w:r w:rsidR="00C066C0" w:rsidRPr="00C066C0">
        <w:rPr>
          <w:cs/>
          <w:lang w:bidi="si-LK"/>
        </w:rPr>
        <w:t>සහේතුක කාමාවචර සූවිසි සි</w:t>
      </w:r>
      <w:r>
        <w:rPr>
          <w:rFonts w:hint="cs"/>
          <w:cs/>
          <w:lang w:bidi="si-LK"/>
        </w:rPr>
        <w:t>ත්</w:t>
      </w:r>
      <w:r w:rsidR="00C066C0" w:rsidRPr="00C066C0">
        <w:rPr>
          <w:cs/>
          <w:lang w:bidi="si-LK"/>
        </w:rPr>
        <w:t>හි හා රූපාවචර- අරූපාවචර-</w:t>
      </w:r>
      <w:r w:rsidR="009141C6">
        <w:rPr>
          <w:cs/>
          <w:lang w:bidi="si-LK"/>
        </w:rPr>
        <w:t>ලෝකෝත්තර</w:t>
      </w:r>
      <w:r w:rsidR="00C066C0" w:rsidRPr="00C066C0">
        <w:rPr>
          <w:cs/>
          <w:lang w:bidi="si-LK"/>
        </w:rPr>
        <w:t xml:space="preserve"> පන්තිස් මහග්ගත සි</w:t>
      </w:r>
      <w:r>
        <w:rPr>
          <w:rFonts w:hint="cs"/>
          <w:cs/>
          <w:lang w:bidi="si-LK"/>
        </w:rPr>
        <w:t>ත්</w:t>
      </w:r>
      <w:r w:rsidR="00C066C0" w:rsidRPr="00C066C0">
        <w:rPr>
          <w:cs/>
          <w:lang w:bidi="si-LK"/>
        </w:rPr>
        <w:t>හි ද යන එකුන් සැත්තෑවක් සි</w:t>
      </w:r>
      <w:r>
        <w:rPr>
          <w:rFonts w:hint="cs"/>
          <w:cs/>
          <w:lang w:bidi="si-LK"/>
        </w:rPr>
        <w:t>ත්</w:t>
      </w:r>
      <w:r w:rsidR="00C066C0" w:rsidRPr="00C066C0">
        <w:rPr>
          <w:cs/>
          <w:lang w:bidi="si-LK"/>
        </w:rPr>
        <w:t xml:space="preserve">හි යෙදේ. </w:t>
      </w:r>
    </w:p>
    <w:p w14:paraId="77C8A627" w14:textId="49D7F232" w:rsidR="00C066C0" w:rsidRPr="00C066C0" w:rsidRDefault="00C066C0" w:rsidP="00343246">
      <w:r w:rsidRPr="00C066C0">
        <w:rPr>
          <w:cs/>
          <w:lang w:bidi="si-LK"/>
        </w:rPr>
        <w:t>ඡන්දය</w:t>
      </w:r>
      <w:r w:rsidRPr="00C066C0">
        <w:t xml:space="preserve">, </w:t>
      </w:r>
      <w:r w:rsidRPr="00C066C0">
        <w:rPr>
          <w:cs/>
          <w:lang w:bidi="si-LK"/>
        </w:rPr>
        <w:t xml:space="preserve">අරමුණු කරණු කැමැති බව ලකුණු කොට සිටියේ ය. </w:t>
      </w:r>
      <w:r w:rsidR="00407B74">
        <w:rPr>
          <w:rFonts w:hint="cs"/>
          <w:cs/>
          <w:lang w:bidi="si-LK"/>
        </w:rPr>
        <w:t>කෘත්‍යය</w:t>
      </w:r>
      <w:r w:rsidRPr="00C066C0">
        <w:t xml:space="preserve">, </w:t>
      </w:r>
      <w:r w:rsidRPr="00C066C0">
        <w:rPr>
          <w:cs/>
          <w:lang w:bidi="si-LK"/>
        </w:rPr>
        <w:t xml:space="preserve">අරමුණු සෙවීම යි. අරමුණු කැමැති බව පච්චුපට්ඨාන යි. කැමැති වන ලද අරමුණ ම පදට්ඨාන යි. </w:t>
      </w:r>
      <w:r w:rsidR="003E6E91">
        <w:rPr>
          <w:b/>
          <w:bCs/>
        </w:rPr>
        <w:t>‘</w:t>
      </w:r>
      <w:r w:rsidRPr="00407B74">
        <w:rPr>
          <w:b/>
          <w:bCs/>
          <w:cs/>
          <w:lang w:bidi="si-LK"/>
        </w:rPr>
        <w:t>ක</w:t>
      </w:r>
      <w:r w:rsidR="00407B74" w:rsidRPr="00407B74">
        <w:rPr>
          <w:rFonts w:hint="cs"/>
          <w:b/>
          <w:bCs/>
          <w:cs/>
          <w:lang w:bidi="si-LK"/>
        </w:rPr>
        <w:t>ත්</w:t>
      </w:r>
      <w:r w:rsidRPr="00407B74">
        <w:rPr>
          <w:b/>
          <w:bCs/>
          <w:cs/>
          <w:lang w:bidi="si-LK"/>
        </w:rPr>
        <w:t>තුකාම</w:t>
      </w:r>
      <w:r w:rsidR="00407B74" w:rsidRPr="00407B74">
        <w:rPr>
          <w:rFonts w:hint="cs"/>
          <w:b/>
          <w:bCs/>
          <w:cs/>
          <w:lang w:bidi="si-LK"/>
        </w:rPr>
        <w:t>තා</w:t>
      </w:r>
      <w:r w:rsidRPr="00407B74">
        <w:rPr>
          <w:b/>
          <w:bCs/>
          <w:cs/>
          <w:lang w:bidi="si-LK"/>
        </w:rPr>
        <w:t>ල</w:t>
      </w:r>
      <w:r w:rsidR="00407B74" w:rsidRPr="00407B74">
        <w:rPr>
          <w:rFonts w:hint="cs"/>
          <w:b/>
          <w:bCs/>
          <w:cs/>
          <w:lang w:bidi="si-LK"/>
        </w:rPr>
        <w:t>ක‍්ඛණො</w:t>
      </w:r>
      <w:r w:rsidRPr="00407B74">
        <w:rPr>
          <w:b/>
          <w:bCs/>
          <w:cs/>
          <w:lang w:bidi="si-LK"/>
        </w:rPr>
        <w:t xml:space="preserve"> ඡන්</w:t>
      </w:r>
      <w:r w:rsidR="00407B74" w:rsidRPr="00407B74">
        <w:rPr>
          <w:rFonts w:hint="cs"/>
          <w:b/>
          <w:bCs/>
          <w:cs/>
          <w:lang w:bidi="si-LK"/>
        </w:rPr>
        <w:t>දො</w:t>
      </w:r>
      <w:r w:rsidRPr="00407B74">
        <w:rPr>
          <w:b/>
          <w:bCs/>
        </w:rPr>
        <w:t xml:space="preserve">, </w:t>
      </w:r>
      <w:r w:rsidRPr="00407B74">
        <w:rPr>
          <w:b/>
          <w:bCs/>
          <w:cs/>
          <w:lang w:bidi="si-LK"/>
        </w:rPr>
        <w:t>ආරම්මණපරියෙසනරසො</w:t>
      </w:r>
      <w:r w:rsidRPr="00407B74">
        <w:rPr>
          <w:b/>
          <w:bCs/>
        </w:rPr>
        <w:t xml:space="preserve">, </w:t>
      </w:r>
      <w:r w:rsidRPr="00407B74">
        <w:rPr>
          <w:b/>
          <w:bCs/>
          <w:cs/>
          <w:lang w:bidi="si-LK"/>
        </w:rPr>
        <w:t>ආරම</w:t>
      </w:r>
      <w:r w:rsidR="00407B74" w:rsidRPr="00407B74">
        <w:rPr>
          <w:rFonts w:hint="cs"/>
          <w:b/>
          <w:bCs/>
          <w:cs/>
          <w:lang w:bidi="si-LK"/>
        </w:rPr>
        <w:t>ණෙ</w:t>
      </w:r>
      <w:r w:rsidR="00407B74" w:rsidRPr="00407B74">
        <w:rPr>
          <w:b/>
          <w:bCs/>
          <w:cs/>
          <w:lang w:bidi="si-LK"/>
        </w:rPr>
        <w:t xml:space="preserve">න </w:t>
      </w:r>
      <w:r w:rsidR="00407B74" w:rsidRPr="00407B74">
        <w:rPr>
          <w:rFonts w:hint="cs"/>
          <w:b/>
          <w:bCs/>
          <w:cs/>
          <w:lang w:bidi="si-LK"/>
        </w:rPr>
        <w:t>අත්‍ථි</w:t>
      </w:r>
      <w:r w:rsidRPr="00407B74">
        <w:rPr>
          <w:b/>
          <w:bCs/>
          <w:cs/>
          <w:lang w:bidi="si-LK"/>
        </w:rPr>
        <w:t xml:space="preserve"> කතා ප</w:t>
      </w:r>
      <w:r w:rsidR="00407B74" w:rsidRPr="00407B74">
        <w:rPr>
          <w:rFonts w:hint="cs"/>
          <w:b/>
          <w:bCs/>
          <w:cs/>
          <w:lang w:bidi="si-LK"/>
        </w:rPr>
        <w:t>ච‍්චු</w:t>
      </w:r>
      <w:r w:rsidRPr="00407B74">
        <w:rPr>
          <w:b/>
          <w:bCs/>
          <w:cs/>
          <w:lang w:bidi="si-LK"/>
        </w:rPr>
        <w:t>පට්ඨානො</w:t>
      </w:r>
      <w:r w:rsidRPr="00407B74">
        <w:rPr>
          <w:b/>
          <w:bCs/>
        </w:rPr>
        <w:t xml:space="preserve">, </w:t>
      </w:r>
      <w:r w:rsidRPr="00407B74">
        <w:rPr>
          <w:b/>
          <w:bCs/>
          <w:cs/>
          <w:lang w:bidi="si-LK"/>
        </w:rPr>
        <w:t>ත</w:t>
      </w:r>
      <w:r w:rsidR="00407B74" w:rsidRPr="00407B74">
        <w:rPr>
          <w:rFonts w:hint="cs"/>
          <w:b/>
          <w:bCs/>
          <w:cs/>
          <w:lang w:bidi="si-LK"/>
        </w:rPr>
        <w:t>දෙ</w:t>
      </w:r>
      <w:r w:rsidRPr="00407B74">
        <w:rPr>
          <w:b/>
          <w:bCs/>
          <w:cs/>
          <w:lang w:bidi="si-LK"/>
        </w:rPr>
        <w:t>ව</w:t>
      </w:r>
      <w:r w:rsidR="00407B74" w:rsidRPr="00407B74">
        <w:rPr>
          <w:rFonts w:hint="cs"/>
          <w:b/>
          <w:bCs/>
          <w:cs/>
          <w:lang w:bidi="si-LK"/>
        </w:rPr>
        <w:t>ස‍්ස</w:t>
      </w:r>
      <w:r w:rsidRPr="00407B74">
        <w:rPr>
          <w:b/>
          <w:bCs/>
          <w:cs/>
          <w:lang w:bidi="si-LK"/>
        </w:rPr>
        <w:t xml:space="preserve"> පදට්ඨානො</w:t>
      </w:r>
      <w:r w:rsidR="003E6E91">
        <w:rPr>
          <w:b/>
          <w:bCs/>
          <w:cs/>
          <w:lang w:bidi="si-LK"/>
        </w:rPr>
        <w:t>’</w:t>
      </w:r>
      <w:r w:rsidRPr="00C066C0">
        <w:rPr>
          <w:cs/>
          <w:lang w:bidi="si-LK"/>
        </w:rPr>
        <w:t xml:space="preserve"> </w:t>
      </w:r>
    </w:p>
    <w:p w14:paraId="679B0DDE" w14:textId="3F568967" w:rsidR="00C066C0" w:rsidRPr="00C066C0" w:rsidRDefault="003E6E91" w:rsidP="00343246">
      <w:r>
        <w:rPr>
          <w:b/>
          <w:bCs/>
        </w:rPr>
        <w:t>‘</w:t>
      </w:r>
      <w:r w:rsidR="00C066C0" w:rsidRPr="009352F2">
        <w:rPr>
          <w:b/>
          <w:bCs/>
          <w:cs/>
          <w:lang w:bidi="si-LK"/>
        </w:rPr>
        <w:t>අ</w:t>
      </w:r>
      <w:r w:rsidR="009352F2" w:rsidRPr="009352F2">
        <w:rPr>
          <w:rFonts w:hint="cs"/>
          <w:b/>
          <w:bCs/>
          <w:cs/>
          <w:lang w:bidi="si-LK"/>
        </w:rPr>
        <w:t>ධිමුච‍්ච</w:t>
      </w:r>
      <w:r w:rsidR="00C066C0" w:rsidRPr="009352F2">
        <w:rPr>
          <w:b/>
          <w:bCs/>
          <w:cs/>
          <w:lang w:bidi="si-LK"/>
        </w:rPr>
        <w:t xml:space="preserve">නං </w:t>
      </w:r>
      <w:r w:rsidR="009352F2" w:rsidRPr="009352F2">
        <w:rPr>
          <w:rFonts w:hint="cs"/>
          <w:b/>
          <w:bCs/>
          <w:cs/>
          <w:lang w:bidi="si-LK"/>
        </w:rPr>
        <w:t xml:space="preserve">= </w:t>
      </w:r>
      <w:r w:rsidR="00C066C0" w:rsidRPr="009352F2">
        <w:rPr>
          <w:b/>
          <w:bCs/>
          <w:cs/>
          <w:lang w:bidi="si-LK"/>
        </w:rPr>
        <w:t>අධිමොක්</w:t>
      </w:r>
      <w:r w:rsidR="009352F2" w:rsidRPr="009352F2">
        <w:rPr>
          <w:rFonts w:hint="cs"/>
          <w:b/>
          <w:bCs/>
          <w:cs/>
          <w:lang w:bidi="si-LK"/>
        </w:rPr>
        <w:t>ඛො</w:t>
      </w:r>
      <w:r>
        <w:rPr>
          <w:b/>
          <w:bCs/>
        </w:rPr>
        <w:t>’</w:t>
      </w:r>
      <w:r w:rsidR="00C066C0" w:rsidRPr="00C066C0">
        <w:t xml:space="preserve"> </w:t>
      </w:r>
      <w:r w:rsidR="00C066C0" w:rsidRPr="00C066C0">
        <w:rPr>
          <w:cs/>
          <w:lang w:bidi="si-LK"/>
        </w:rPr>
        <w:t>අරමුණ සනිටුහන් කිරීම අධිමොක්ඛ නම්. නුවරදොර එලිපත සවිකර</w:t>
      </w:r>
      <w:r w:rsidR="009352F2">
        <w:rPr>
          <w:rFonts w:hint="cs"/>
          <w:cs/>
          <w:lang w:bidi="si-LK"/>
        </w:rPr>
        <w:t>ණු</w:t>
      </w:r>
      <w:r w:rsidR="00C066C0" w:rsidRPr="00C066C0">
        <w:rPr>
          <w:cs/>
          <w:lang w:bidi="si-LK"/>
        </w:rPr>
        <w:t xml:space="preserve"> පිණිස පිහිටුවන ලද එලිපත් කණුවක් සේ අරමු</w:t>
      </w:r>
      <w:r w:rsidR="009352F2">
        <w:rPr>
          <w:rFonts w:hint="cs"/>
          <w:cs/>
          <w:lang w:bidi="si-LK"/>
        </w:rPr>
        <w:t>ණෙ</w:t>
      </w:r>
      <w:r w:rsidR="00C066C0" w:rsidRPr="00C066C0">
        <w:rPr>
          <w:cs/>
          <w:lang w:bidi="si-LK"/>
        </w:rPr>
        <w:t>ක සසම්ප්‍රයුක්තචිත්තය තහවුරු ව පිහිටුවීම ස</w:t>
      </w:r>
      <w:r w:rsidR="009352F2">
        <w:rPr>
          <w:rFonts w:hint="cs"/>
          <w:cs/>
          <w:lang w:bidi="si-LK"/>
        </w:rPr>
        <w:t>්</w:t>
      </w:r>
      <w:r w:rsidR="00C066C0" w:rsidRPr="00C066C0">
        <w:rPr>
          <w:cs/>
          <w:lang w:bidi="si-LK"/>
        </w:rPr>
        <w:t>වභාවය කොට ඇති චෛතසිකයෙකි</w:t>
      </w:r>
      <w:r w:rsidR="00C066C0" w:rsidRPr="00C066C0">
        <w:t xml:space="preserve">, </w:t>
      </w:r>
      <w:r w:rsidR="00C066C0" w:rsidRPr="00C066C0">
        <w:rPr>
          <w:cs/>
          <w:lang w:bidi="si-LK"/>
        </w:rPr>
        <w:t>මේ. අරමුණෙහි. සැකය දුරුවීමෙන් මේ</w:t>
      </w:r>
      <w:r w:rsidR="00C066C0" w:rsidRPr="00C066C0">
        <w:t xml:space="preserve">, </w:t>
      </w:r>
      <w:r w:rsidR="00C066C0" w:rsidRPr="00C066C0">
        <w:rPr>
          <w:cs/>
          <w:lang w:bidi="si-LK"/>
        </w:rPr>
        <w:t>මේ මැ යි නි</w:t>
      </w:r>
      <w:r w:rsidR="009352F2">
        <w:rPr>
          <w:rFonts w:hint="cs"/>
          <w:cs/>
          <w:lang w:bidi="si-LK"/>
        </w:rPr>
        <w:t>ශ‍්ච</w:t>
      </w:r>
      <w:r w:rsidR="00C066C0" w:rsidRPr="00C066C0">
        <w:rPr>
          <w:cs/>
          <w:lang w:bidi="si-LK"/>
        </w:rPr>
        <w:t>යට බැස ගන්නේ මේ ධ</w:t>
      </w:r>
      <w:r w:rsidR="00983463">
        <w:rPr>
          <w:cs/>
          <w:lang w:bidi="si-LK"/>
        </w:rPr>
        <w:t>ර්‍ම</w:t>
      </w:r>
      <w:r w:rsidR="00C066C0" w:rsidRPr="00C066C0">
        <w:rPr>
          <w:cs/>
          <w:lang w:bidi="si-LK"/>
        </w:rPr>
        <w:t>යාගේ බලයෙනි. අරමුණෙහි සිත සැලීම මෙයින් දුරු වේ.</w:t>
      </w:r>
      <w:r w:rsidR="005C1E6D">
        <w:rPr>
          <w:cs/>
          <w:lang w:bidi="si-LK"/>
        </w:rPr>
        <w:t xml:space="preserve"> </w:t>
      </w:r>
    </w:p>
    <w:p w14:paraId="426FE679" w14:textId="77777777" w:rsidR="009352F2" w:rsidRDefault="00C066C0" w:rsidP="00343246">
      <w:pPr>
        <w:rPr>
          <w:lang w:bidi="si-LK"/>
        </w:rPr>
      </w:pPr>
      <w:r w:rsidRPr="00C066C0">
        <w:rPr>
          <w:cs/>
          <w:lang w:bidi="si-LK"/>
        </w:rPr>
        <w:t>විචිකිච්ඡ</w:t>
      </w:r>
      <w:r w:rsidR="009352F2">
        <w:rPr>
          <w:rFonts w:hint="cs"/>
          <w:cs/>
          <w:lang w:bidi="si-LK"/>
        </w:rPr>
        <w:t>ා</w:t>
      </w:r>
      <w:r w:rsidRPr="00C066C0">
        <w:rPr>
          <w:cs/>
          <w:lang w:bidi="si-LK"/>
        </w:rPr>
        <w:t>සම්ප්‍රයුක</w:t>
      </w:r>
      <w:r w:rsidR="009352F2">
        <w:rPr>
          <w:rFonts w:hint="cs"/>
          <w:cs/>
          <w:lang w:bidi="si-LK"/>
        </w:rPr>
        <w:t>්</w:t>
      </w:r>
      <w:r w:rsidRPr="00C066C0">
        <w:rPr>
          <w:cs/>
          <w:lang w:bidi="si-LK"/>
        </w:rPr>
        <w:t>ත සිත හැර</w:t>
      </w:r>
      <w:r w:rsidRPr="00C066C0">
        <w:t xml:space="preserve">, </w:t>
      </w:r>
      <w:r w:rsidRPr="00C066C0">
        <w:rPr>
          <w:cs/>
          <w:lang w:bidi="si-LK"/>
        </w:rPr>
        <w:t>එකොළොස් අකුසල් සිත්හි ද</w:t>
      </w:r>
      <w:r w:rsidR="009352F2">
        <w:rPr>
          <w:rFonts w:hint="cs"/>
          <w:cs/>
          <w:lang w:bidi="si-LK"/>
        </w:rPr>
        <w:t>්</w:t>
      </w:r>
      <w:r w:rsidRPr="00C066C0">
        <w:rPr>
          <w:cs/>
          <w:lang w:bidi="si-LK"/>
        </w:rPr>
        <w:t>විප</w:t>
      </w:r>
      <w:r w:rsidR="009352F2">
        <w:rPr>
          <w:rFonts w:hint="cs"/>
          <w:cs/>
          <w:lang w:bidi="si-LK"/>
        </w:rPr>
        <w:t>ඤ්</w:t>
      </w:r>
      <w:r w:rsidRPr="00C066C0">
        <w:rPr>
          <w:cs/>
          <w:lang w:bidi="si-LK"/>
        </w:rPr>
        <w:t>චවිඤ්ඤාණය හැර</w:t>
      </w:r>
      <w:r w:rsidRPr="00C066C0">
        <w:t xml:space="preserve">, </w:t>
      </w:r>
      <w:r w:rsidRPr="00C066C0">
        <w:rPr>
          <w:cs/>
          <w:lang w:bidi="si-LK"/>
        </w:rPr>
        <w:t>අහේතුක සිත් අටෙහි</w:t>
      </w:r>
      <w:r w:rsidRPr="00C066C0">
        <w:t xml:space="preserve">, </w:t>
      </w:r>
      <w:r w:rsidRPr="00C066C0">
        <w:rPr>
          <w:cs/>
          <w:lang w:bidi="si-LK"/>
        </w:rPr>
        <w:t>සහේතුක කාමාවචර සූවිසි සිත්හි</w:t>
      </w:r>
      <w:r w:rsidRPr="00C066C0">
        <w:t xml:space="preserve">, </w:t>
      </w:r>
      <w:r w:rsidRPr="00C066C0">
        <w:rPr>
          <w:cs/>
          <w:lang w:bidi="si-LK"/>
        </w:rPr>
        <w:t>පසළොස් රූපාවචර සි</w:t>
      </w:r>
      <w:r w:rsidR="009352F2">
        <w:rPr>
          <w:rFonts w:hint="cs"/>
          <w:cs/>
          <w:lang w:bidi="si-LK"/>
        </w:rPr>
        <w:t>ත්</w:t>
      </w:r>
      <w:r w:rsidRPr="00C066C0">
        <w:rPr>
          <w:cs/>
          <w:lang w:bidi="si-LK"/>
        </w:rPr>
        <w:t>හි හා දොළොස් අරූපාවචර සි</w:t>
      </w:r>
      <w:r w:rsidR="009352F2">
        <w:rPr>
          <w:rFonts w:hint="cs"/>
          <w:cs/>
          <w:lang w:bidi="si-LK"/>
        </w:rPr>
        <w:t>ත්හි</w:t>
      </w:r>
      <w:r w:rsidRPr="00C066C0">
        <w:rPr>
          <w:cs/>
          <w:lang w:bidi="si-LK"/>
        </w:rPr>
        <w:t xml:space="preserve"> ද යන අටස</w:t>
      </w:r>
      <w:r w:rsidR="009352F2">
        <w:rPr>
          <w:rFonts w:hint="cs"/>
          <w:cs/>
          <w:lang w:bidi="si-LK"/>
        </w:rPr>
        <w:t>ත්</w:t>
      </w:r>
      <w:r w:rsidRPr="00C066C0">
        <w:rPr>
          <w:cs/>
          <w:lang w:bidi="si-LK"/>
        </w:rPr>
        <w:t xml:space="preserve">තෑ සිත්හි යෙදේ. </w:t>
      </w:r>
    </w:p>
    <w:p w14:paraId="59E98E37" w14:textId="2D76C082" w:rsidR="00C066C0" w:rsidRPr="009352F2" w:rsidRDefault="00C066C0" w:rsidP="00343246">
      <w:pPr>
        <w:rPr>
          <w:b/>
          <w:bCs/>
        </w:rPr>
      </w:pPr>
      <w:r w:rsidRPr="00C066C0">
        <w:rPr>
          <w:cs/>
          <w:lang w:bidi="si-LK"/>
        </w:rPr>
        <w:t>අධි</w:t>
      </w:r>
      <w:r w:rsidR="007D2A97">
        <w:rPr>
          <w:cs/>
          <w:lang w:bidi="si-LK"/>
        </w:rPr>
        <w:t>මෝ</w:t>
      </w:r>
      <w:r w:rsidR="00022B53">
        <w:rPr>
          <w:cs/>
          <w:lang w:bidi="si-LK"/>
        </w:rPr>
        <w:t>ක්‍ෂ</w:t>
      </w:r>
      <w:r w:rsidRPr="00C066C0">
        <w:rPr>
          <w:cs/>
          <w:lang w:bidi="si-LK"/>
        </w:rPr>
        <w:t>ය</w:t>
      </w:r>
      <w:r w:rsidRPr="00C066C0">
        <w:t xml:space="preserve">, </w:t>
      </w:r>
      <w:r w:rsidRPr="00C066C0">
        <w:rPr>
          <w:cs/>
          <w:lang w:bidi="si-LK"/>
        </w:rPr>
        <w:t xml:space="preserve">අරමුණ සනිටුහන් කිරීම ලකුණු කොට සිටියේ ය. </w:t>
      </w:r>
      <w:r w:rsidR="009352F2">
        <w:rPr>
          <w:rFonts w:hint="cs"/>
          <w:cs/>
          <w:lang w:bidi="si-LK"/>
        </w:rPr>
        <w:t>කෘත්‍ය</w:t>
      </w:r>
      <w:r w:rsidRPr="00C066C0">
        <w:rPr>
          <w:cs/>
          <w:lang w:bidi="si-LK"/>
        </w:rPr>
        <w:t>ය</w:t>
      </w:r>
      <w:r w:rsidRPr="00C066C0">
        <w:t xml:space="preserve">, </w:t>
      </w:r>
      <w:r w:rsidRPr="00C066C0">
        <w:rPr>
          <w:cs/>
          <w:lang w:bidi="si-LK"/>
        </w:rPr>
        <w:t>නො සැලීම යි. ආරම්මණනිශ</w:t>
      </w:r>
      <w:r w:rsidR="009352F2">
        <w:rPr>
          <w:rFonts w:hint="cs"/>
          <w:cs/>
          <w:lang w:bidi="si-LK"/>
        </w:rPr>
        <w:t>්ච</w:t>
      </w:r>
      <w:r w:rsidRPr="00C066C0">
        <w:rPr>
          <w:cs/>
          <w:lang w:bidi="si-LK"/>
        </w:rPr>
        <w:t>ය පච්චුපට්ඨාන යි. නිශ</w:t>
      </w:r>
      <w:r w:rsidR="009352F2">
        <w:rPr>
          <w:rFonts w:hint="cs"/>
          <w:cs/>
          <w:lang w:bidi="si-LK"/>
        </w:rPr>
        <w:t>්</w:t>
      </w:r>
      <w:r w:rsidRPr="00C066C0">
        <w:rPr>
          <w:cs/>
          <w:lang w:bidi="si-LK"/>
        </w:rPr>
        <w:t xml:space="preserve">වය කළ යුතු අරමුණ පදට්ඨාන යි. </w:t>
      </w:r>
      <w:r w:rsidR="003E6E91">
        <w:rPr>
          <w:b/>
          <w:bCs/>
        </w:rPr>
        <w:t>‘</w:t>
      </w:r>
      <w:r w:rsidRPr="009352F2">
        <w:rPr>
          <w:b/>
          <w:bCs/>
          <w:cs/>
          <w:lang w:bidi="si-LK"/>
        </w:rPr>
        <w:t>ස</w:t>
      </w:r>
      <w:r w:rsidR="009352F2" w:rsidRPr="009352F2">
        <w:rPr>
          <w:rFonts w:hint="cs"/>
          <w:b/>
          <w:bCs/>
          <w:cs/>
          <w:lang w:bidi="si-LK"/>
        </w:rPr>
        <w:t>න‍්නි</w:t>
      </w:r>
      <w:r w:rsidRPr="009352F2">
        <w:rPr>
          <w:b/>
          <w:bCs/>
          <w:cs/>
          <w:lang w:bidi="si-LK"/>
        </w:rPr>
        <w:t>ට්ඨානල</w:t>
      </w:r>
      <w:r w:rsidR="009352F2" w:rsidRPr="009352F2">
        <w:rPr>
          <w:rFonts w:hint="cs"/>
          <w:b/>
          <w:bCs/>
          <w:cs/>
          <w:lang w:bidi="si-LK"/>
        </w:rPr>
        <w:t>ක‍්ඛණො</w:t>
      </w:r>
      <w:r w:rsidRPr="009352F2">
        <w:rPr>
          <w:b/>
          <w:bCs/>
          <w:cs/>
          <w:lang w:bidi="si-LK"/>
        </w:rPr>
        <w:t xml:space="preserve"> අධිමොක්ඛො</w:t>
      </w:r>
      <w:r w:rsidRPr="009352F2">
        <w:rPr>
          <w:b/>
          <w:bCs/>
        </w:rPr>
        <w:t xml:space="preserve">, </w:t>
      </w:r>
      <w:r w:rsidR="009352F2" w:rsidRPr="009352F2">
        <w:rPr>
          <w:b/>
          <w:bCs/>
          <w:cs/>
          <w:lang w:bidi="si-LK"/>
        </w:rPr>
        <w:t>අසංසප්පන</w:t>
      </w:r>
      <w:r w:rsidRPr="009352F2">
        <w:rPr>
          <w:b/>
          <w:bCs/>
          <w:cs/>
          <w:lang w:bidi="si-LK"/>
        </w:rPr>
        <w:t>රසො</w:t>
      </w:r>
      <w:r w:rsidR="009352F2" w:rsidRPr="009352F2">
        <w:rPr>
          <w:rFonts w:hint="cs"/>
          <w:b/>
          <w:bCs/>
          <w:cs/>
          <w:lang w:bidi="si-LK"/>
        </w:rPr>
        <w:t xml:space="preserve">, </w:t>
      </w:r>
      <w:r w:rsidRPr="009352F2">
        <w:rPr>
          <w:b/>
          <w:bCs/>
          <w:cs/>
          <w:lang w:bidi="si-LK"/>
        </w:rPr>
        <w:t>නි</w:t>
      </w:r>
      <w:r w:rsidR="009352F2" w:rsidRPr="009352F2">
        <w:rPr>
          <w:rFonts w:hint="cs"/>
          <w:b/>
          <w:bCs/>
          <w:cs/>
          <w:lang w:bidi="si-LK"/>
        </w:rPr>
        <w:t>ච‍්ඡය</w:t>
      </w:r>
      <w:r w:rsidRPr="009352F2">
        <w:rPr>
          <w:b/>
          <w:bCs/>
          <w:cs/>
          <w:lang w:bidi="si-LK"/>
        </w:rPr>
        <w:t>ප</w:t>
      </w:r>
      <w:r w:rsidR="009352F2">
        <w:rPr>
          <w:rFonts w:hint="cs"/>
          <w:b/>
          <w:bCs/>
          <w:cs/>
          <w:lang w:bidi="si-LK"/>
        </w:rPr>
        <w:t>ච්</w:t>
      </w:r>
      <w:r w:rsidRPr="009352F2">
        <w:rPr>
          <w:b/>
          <w:bCs/>
          <w:cs/>
          <w:lang w:bidi="si-LK"/>
        </w:rPr>
        <w:t>චුපට්ඨානො</w:t>
      </w:r>
      <w:r w:rsidRPr="009352F2">
        <w:rPr>
          <w:b/>
          <w:bCs/>
        </w:rPr>
        <w:t xml:space="preserve">, </w:t>
      </w:r>
      <w:r w:rsidRPr="009352F2">
        <w:rPr>
          <w:b/>
          <w:bCs/>
          <w:cs/>
          <w:lang w:bidi="si-LK"/>
        </w:rPr>
        <w:t>සන</w:t>
      </w:r>
      <w:r w:rsidR="009352F2" w:rsidRPr="009352F2">
        <w:rPr>
          <w:rFonts w:hint="cs"/>
          <w:b/>
          <w:bCs/>
          <w:cs/>
          <w:lang w:bidi="si-LK"/>
        </w:rPr>
        <w:t>්</w:t>
      </w:r>
      <w:r w:rsidRPr="009352F2">
        <w:rPr>
          <w:b/>
          <w:bCs/>
          <w:cs/>
          <w:lang w:bidi="si-LK"/>
        </w:rPr>
        <w:t>නි</w:t>
      </w:r>
      <w:r w:rsidR="009352F2" w:rsidRPr="009352F2">
        <w:rPr>
          <w:rFonts w:hint="cs"/>
          <w:b/>
          <w:bCs/>
          <w:cs/>
          <w:lang w:bidi="si-LK"/>
        </w:rPr>
        <w:t>ට්ඨෙ</w:t>
      </w:r>
      <w:r w:rsidRPr="009352F2">
        <w:rPr>
          <w:b/>
          <w:bCs/>
          <w:cs/>
          <w:lang w:bidi="si-LK"/>
        </w:rPr>
        <w:t>ය්‍යධම්මපදට</w:t>
      </w:r>
      <w:r w:rsidR="009352F2" w:rsidRPr="009352F2">
        <w:rPr>
          <w:rFonts w:hint="cs"/>
          <w:b/>
          <w:bCs/>
          <w:cs/>
          <w:lang w:bidi="si-LK"/>
        </w:rPr>
        <w:t>්</w:t>
      </w:r>
      <w:r w:rsidRPr="009352F2">
        <w:rPr>
          <w:b/>
          <w:bCs/>
          <w:cs/>
          <w:lang w:bidi="si-LK"/>
        </w:rPr>
        <w:t>ඨානො</w:t>
      </w:r>
      <w:r w:rsidR="003E6E91">
        <w:rPr>
          <w:b/>
          <w:bCs/>
        </w:rPr>
        <w:t>’</w:t>
      </w:r>
      <w:r w:rsidRPr="00C066C0">
        <w:t xml:space="preserve"> </w:t>
      </w:r>
    </w:p>
    <w:p w14:paraId="7001C126" w14:textId="0BA65B07" w:rsidR="00C066C0" w:rsidRPr="00C066C0" w:rsidRDefault="003E6E91" w:rsidP="00343246">
      <w:r>
        <w:rPr>
          <w:b/>
          <w:bCs/>
        </w:rPr>
        <w:t>‘</w:t>
      </w:r>
      <w:r w:rsidR="00C066C0" w:rsidRPr="009352F2">
        <w:rPr>
          <w:b/>
          <w:bCs/>
          <w:cs/>
          <w:lang w:bidi="si-LK"/>
        </w:rPr>
        <w:t>කරණ</w:t>
      </w:r>
      <w:r w:rsidR="009352F2" w:rsidRPr="009352F2">
        <w:rPr>
          <w:rFonts w:hint="cs"/>
          <w:b/>
          <w:bCs/>
          <w:cs/>
          <w:lang w:bidi="si-LK"/>
        </w:rPr>
        <w:t>ං=</w:t>
      </w:r>
      <w:r w:rsidR="00C066C0" w:rsidRPr="009352F2">
        <w:rPr>
          <w:b/>
          <w:bCs/>
          <w:cs/>
          <w:lang w:bidi="si-LK"/>
        </w:rPr>
        <w:t>කා</w:t>
      </w:r>
      <w:r w:rsidR="009352F2" w:rsidRPr="009352F2">
        <w:rPr>
          <w:rFonts w:hint="cs"/>
          <w:b/>
          <w:bCs/>
          <w:cs/>
          <w:lang w:bidi="si-LK"/>
        </w:rPr>
        <w:t>රො</w:t>
      </w:r>
      <w:r w:rsidR="00C066C0" w:rsidRPr="009352F2">
        <w:rPr>
          <w:b/>
          <w:bCs/>
        </w:rPr>
        <w:t xml:space="preserve">, </w:t>
      </w:r>
      <w:r w:rsidR="00C066C0" w:rsidRPr="009352F2">
        <w:rPr>
          <w:b/>
          <w:bCs/>
          <w:cs/>
          <w:lang w:bidi="si-LK"/>
        </w:rPr>
        <w:t>මනම</w:t>
      </w:r>
      <w:r w:rsidR="009352F2" w:rsidRPr="009352F2">
        <w:rPr>
          <w:rFonts w:hint="cs"/>
          <w:b/>
          <w:bCs/>
          <w:cs/>
          <w:lang w:bidi="si-LK"/>
        </w:rPr>
        <w:t>්</w:t>
      </w:r>
      <w:r w:rsidR="00C066C0" w:rsidRPr="009352F2">
        <w:rPr>
          <w:b/>
          <w:bCs/>
          <w:cs/>
          <w:lang w:bidi="si-LK"/>
        </w:rPr>
        <w:t>හි කා</w:t>
      </w:r>
      <w:r w:rsidR="009352F2" w:rsidRPr="009352F2">
        <w:rPr>
          <w:rFonts w:hint="cs"/>
          <w:b/>
          <w:bCs/>
          <w:cs/>
          <w:lang w:bidi="si-LK"/>
        </w:rPr>
        <w:t>රො=</w:t>
      </w:r>
      <w:r w:rsidR="00C066C0" w:rsidRPr="009352F2">
        <w:rPr>
          <w:b/>
          <w:bCs/>
          <w:cs/>
          <w:lang w:bidi="si-LK"/>
        </w:rPr>
        <w:t>මනසිකා</w:t>
      </w:r>
      <w:r w:rsidR="009352F2" w:rsidRPr="009352F2">
        <w:rPr>
          <w:rFonts w:hint="cs"/>
          <w:b/>
          <w:bCs/>
          <w:cs/>
          <w:lang w:bidi="si-LK"/>
        </w:rPr>
        <w:t>රො</w:t>
      </w:r>
      <w:r>
        <w:rPr>
          <w:b/>
          <w:bCs/>
        </w:rPr>
        <w:t>’</w:t>
      </w:r>
      <w:r w:rsidR="00C066C0" w:rsidRPr="00C066C0">
        <w:t xml:space="preserve"> </w:t>
      </w:r>
      <w:r w:rsidR="009352F2">
        <w:rPr>
          <w:cs/>
          <w:lang w:bidi="si-LK"/>
        </w:rPr>
        <w:t>අරමුණ සිතෙහි කිරීම මනසිකාර නම</w:t>
      </w:r>
      <w:r w:rsidR="009352F2">
        <w:rPr>
          <w:rFonts w:hint="cs"/>
          <w:cs/>
          <w:lang w:bidi="si-LK"/>
        </w:rPr>
        <w:t>්</w:t>
      </w:r>
      <w:r w:rsidR="00C066C0" w:rsidRPr="00C066C0">
        <w:rPr>
          <w:cs/>
          <w:lang w:bidi="si-LK"/>
        </w:rPr>
        <w:t xml:space="preserve">. සිත අරමුණට හැරවීම යි. </w:t>
      </w:r>
      <w:r>
        <w:rPr>
          <w:b/>
          <w:bCs/>
          <w:cs/>
          <w:lang w:bidi="si-LK"/>
        </w:rPr>
        <w:t>‘</w:t>
      </w:r>
      <w:r w:rsidR="00C066C0" w:rsidRPr="009352F2">
        <w:rPr>
          <w:b/>
          <w:bCs/>
          <w:cs/>
          <w:lang w:bidi="si-LK"/>
        </w:rPr>
        <w:t xml:space="preserve">පුරිම මනතො විසදිසං මනං කරෝතීතිපි </w:t>
      </w:r>
      <w:r w:rsidR="009352F2" w:rsidRPr="009352F2">
        <w:rPr>
          <w:rFonts w:hint="cs"/>
          <w:b/>
          <w:bCs/>
          <w:cs/>
          <w:lang w:bidi="si-LK"/>
        </w:rPr>
        <w:t>=</w:t>
      </w:r>
      <w:r w:rsidR="00C066C0" w:rsidRPr="009352F2">
        <w:rPr>
          <w:b/>
          <w:bCs/>
          <w:cs/>
          <w:lang w:bidi="si-LK"/>
        </w:rPr>
        <w:t xml:space="preserve"> මනසිකා</w:t>
      </w:r>
      <w:r w:rsidR="009352F2" w:rsidRPr="009352F2">
        <w:rPr>
          <w:rFonts w:hint="cs"/>
          <w:b/>
          <w:bCs/>
          <w:cs/>
          <w:lang w:bidi="si-LK"/>
        </w:rPr>
        <w:t>රො</w:t>
      </w:r>
      <w:r>
        <w:rPr>
          <w:b/>
          <w:bCs/>
        </w:rPr>
        <w:t>’</w:t>
      </w:r>
      <w:r w:rsidR="00C066C0" w:rsidRPr="009352F2">
        <w:rPr>
          <w:b/>
          <w:bCs/>
        </w:rPr>
        <w:t xml:space="preserve"> </w:t>
      </w:r>
      <w:r w:rsidR="00C066C0" w:rsidRPr="00C066C0">
        <w:rPr>
          <w:cs/>
          <w:lang w:bidi="si-LK"/>
        </w:rPr>
        <w:t>පු</w:t>
      </w:r>
      <w:r w:rsidR="00846FF4">
        <w:rPr>
          <w:rFonts w:hint="cs"/>
          <w:cs/>
          <w:lang w:bidi="si-LK"/>
        </w:rPr>
        <w:t>ර්‍ව</w:t>
      </w:r>
      <w:r w:rsidR="00C066C0" w:rsidRPr="00C066C0">
        <w:rPr>
          <w:cs/>
          <w:lang w:bidi="si-LK"/>
        </w:rPr>
        <w:t xml:space="preserve"> භවා</w:t>
      </w:r>
      <w:r w:rsidR="00562CD1">
        <w:rPr>
          <w:rFonts w:hint="cs"/>
          <w:cs/>
          <w:lang w:bidi="si-LK"/>
        </w:rPr>
        <w:t>ඞ්</w:t>
      </w:r>
      <w:r w:rsidR="00C066C0" w:rsidRPr="00C066C0">
        <w:rPr>
          <w:cs/>
          <w:lang w:bidi="si-LK"/>
        </w:rPr>
        <w:t>ගයෙන් වීථිචිත්තජවනචි</w:t>
      </w:r>
      <w:r w:rsidR="00562CD1">
        <w:rPr>
          <w:rFonts w:hint="cs"/>
          <w:cs/>
          <w:lang w:bidi="si-LK"/>
        </w:rPr>
        <w:t>ත්</w:t>
      </w:r>
      <w:r w:rsidR="00C066C0" w:rsidRPr="00C066C0">
        <w:rPr>
          <w:cs/>
          <w:lang w:bidi="si-LK"/>
        </w:rPr>
        <w:t>තයන් කෙරේනුයි ද මනසිකාර නම් වේ. මේ මනසිකාරය</w:t>
      </w:r>
      <w:r w:rsidR="00C066C0" w:rsidRPr="00C066C0">
        <w:t xml:space="preserve">, </w:t>
      </w:r>
      <w:r w:rsidR="00C066C0" w:rsidRPr="00C066C0">
        <w:rPr>
          <w:cs/>
          <w:lang w:bidi="si-LK"/>
        </w:rPr>
        <w:t>වීථිපටිපාදක-ජ</w:t>
      </w:r>
      <w:r w:rsidR="00562CD1">
        <w:rPr>
          <w:rFonts w:hint="cs"/>
          <w:cs/>
          <w:lang w:bidi="si-LK"/>
        </w:rPr>
        <w:t>ව</w:t>
      </w:r>
      <w:r w:rsidR="00C066C0" w:rsidRPr="00C066C0">
        <w:rPr>
          <w:cs/>
          <w:lang w:bidi="si-LK"/>
        </w:rPr>
        <w:t>නපටිපාදක-ආර</w:t>
      </w:r>
      <w:r w:rsidR="00562CD1">
        <w:rPr>
          <w:rFonts w:hint="cs"/>
          <w:cs/>
          <w:lang w:bidi="si-LK"/>
        </w:rPr>
        <w:t>ම්</w:t>
      </w:r>
      <w:r w:rsidR="00C066C0" w:rsidRPr="00C066C0">
        <w:rPr>
          <w:cs/>
          <w:lang w:bidi="si-LK"/>
        </w:rPr>
        <w:t>මණ පටිපාදක</w:t>
      </w:r>
      <w:r w:rsidR="00C066C0" w:rsidRPr="00C066C0">
        <w:t xml:space="preserve">, </w:t>
      </w:r>
      <w:r w:rsidR="00C066C0" w:rsidRPr="00C066C0">
        <w:rPr>
          <w:cs/>
          <w:lang w:bidi="si-LK"/>
        </w:rPr>
        <w:t>යි තෙ වැදෑරුම්</w:t>
      </w:r>
      <w:r w:rsidR="00562CD1">
        <w:rPr>
          <w:cs/>
          <w:lang w:bidi="si-LK"/>
        </w:rPr>
        <w:t xml:space="preserve"> ය. එහි වීථිපටිපාදකමනසිකාරය යි </w:t>
      </w:r>
      <w:r w:rsidR="00C066C0" w:rsidRPr="00C066C0">
        <w:rPr>
          <w:cs/>
          <w:lang w:bidi="si-LK"/>
        </w:rPr>
        <w:t>කීයේ</w:t>
      </w:r>
      <w:r w:rsidR="00C066C0" w:rsidRPr="00C066C0">
        <w:t xml:space="preserve">, </w:t>
      </w:r>
      <w:r w:rsidR="00C066C0" w:rsidRPr="00C066C0">
        <w:rPr>
          <w:cs/>
          <w:lang w:bidi="si-LK"/>
        </w:rPr>
        <w:t>පංච</w:t>
      </w:r>
      <w:r w:rsidR="00562CD1">
        <w:rPr>
          <w:rFonts w:hint="cs"/>
          <w:cs/>
          <w:lang w:bidi="si-LK"/>
        </w:rPr>
        <w:t>ද්වා</w:t>
      </w:r>
      <w:r w:rsidR="00C066C0" w:rsidRPr="00C066C0">
        <w:rPr>
          <w:cs/>
          <w:lang w:bidi="si-LK"/>
        </w:rPr>
        <w:t>රාවජීන</w:t>
      </w:r>
      <w:r w:rsidR="00562CD1">
        <w:rPr>
          <w:rFonts w:hint="cs"/>
          <w:cs/>
          <w:lang w:bidi="si-LK"/>
        </w:rPr>
        <w:t>චි</w:t>
      </w:r>
      <w:r w:rsidR="00C066C0" w:rsidRPr="00C066C0">
        <w:rPr>
          <w:cs/>
          <w:lang w:bidi="si-LK"/>
        </w:rPr>
        <w:t>ත්තය යි. පං</w:t>
      </w:r>
      <w:r w:rsidR="00562CD1">
        <w:rPr>
          <w:rFonts w:hint="cs"/>
          <w:cs/>
          <w:lang w:bidi="si-LK"/>
        </w:rPr>
        <w:t>චද්වා</w:t>
      </w:r>
      <w:r w:rsidR="00C066C0" w:rsidRPr="00C066C0">
        <w:rPr>
          <w:cs/>
          <w:lang w:bidi="si-LK"/>
        </w:rPr>
        <w:t>රික</w:t>
      </w:r>
      <w:r w:rsidR="00562CD1">
        <w:rPr>
          <w:rFonts w:hint="cs"/>
          <w:cs/>
          <w:lang w:bidi="si-LK"/>
        </w:rPr>
        <w:t>චි</w:t>
      </w:r>
      <w:r w:rsidR="00C066C0" w:rsidRPr="00C066C0">
        <w:rPr>
          <w:cs/>
          <w:lang w:bidi="si-LK"/>
        </w:rPr>
        <w:t>ත්තපරම</w:t>
      </w:r>
      <w:r w:rsidR="00562CD1">
        <w:rPr>
          <w:rFonts w:hint="cs"/>
          <w:cs/>
          <w:lang w:bidi="si-LK"/>
        </w:rPr>
        <w:t>්</w:t>
      </w:r>
      <w:r w:rsidR="00C066C0" w:rsidRPr="00C066C0">
        <w:rPr>
          <w:cs/>
          <w:lang w:bidi="si-LK"/>
        </w:rPr>
        <w:t>පරාව අරමු</w:t>
      </w:r>
      <w:r w:rsidR="00562CD1">
        <w:rPr>
          <w:rFonts w:hint="cs"/>
          <w:cs/>
          <w:lang w:bidi="si-LK"/>
        </w:rPr>
        <w:t>ණෙ</w:t>
      </w:r>
      <w:r w:rsidR="00C066C0" w:rsidRPr="00C066C0">
        <w:rPr>
          <w:cs/>
          <w:lang w:bidi="si-LK"/>
        </w:rPr>
        <w:t xml:space="preserve">හි යොදන්නා ඔහු බැවිනි. </w:t>
      </w:r>
      <w:r w:rsidR="0042714D">
        <w:rPr>
          <w:cs/>
          <w:lang w:bidi="si-LK"/>
        </w:rPr>
        <w:t>මනෝ</w:t>
      </w:r>
      <w:r w:rsidR="00C066C0" w:rsidRPr="00C066C0">
        <w:rPr>
          <w:cs/>
          <w:lang w:bidi="si-LK"/>
        </w:rPr>
        <w:t>ද්වාරාව</w:t>
      </w:r>
      <w:r w:rsidR="001872DC">
        <w:rPr>
          <w:rFonts w:hint="cs"/>
          <w:cs/>
          <w:lang w:bidi="si-LK"/>
        </w:rPr>
        <w:t>ර්‍ජ</w:t>
      </w:r>
      <w:r w:rsidR="00562CD1">
        <w:rPr>
          <w:rFonts w:hint="cs"/>
          <w:cs/>
          <w:lang w:bidi="si-LK"/>
        </w:rPr>
        <w:t>නචිත‍්ත</w:t>
      </w:r>
      <w:r w:rsidR="00C066C0" w:rsidRPr="00C066C0">
        <w:rPr>
          <w:cs/>
          <w:lang w:bidi="si-LK"/>
        </w:rPr>
        <w:t>ය</w:t>
      </w:r>
      <w:r w:rsidR="00C066C0" w:rsidRPr="00C066C0">
        <w:t xml:space="preserve">, </w:t>
      </w:r>
      <w:r w:rsidR="00C066C0" w:rsidRPr="00C066C0">
        <w:rPr>
          <w:cs/>
          <w:lang w:bidi="si-LK"/>
        </w:rPr>
        <w:t>ජ</w:t>
      </w:r>
      <w:r w:rsidR="00562CD1">
        <w:rPr>
          <w:rFonts w:hint="cs"/>
          <w:cs/>
          <w:lang w:bidi="si-LK"/>
        </w:rPr>
        <w:t>ව</w:t>
      </w:r>
      <w:r w:rsidR="00C066C0" w:rsidRPr="00C066C0">
        <w:rPr>
          <w:cs/>
          <w:lang w:bidi="si-LK"/>
        </w:rPr>
        <w:t xml:space="preserve">නපටිපාදකමනසිකාරය යි කීහ. </w:t>
      </w:r>
      <w:r w:rsidR="0042714D">
        <w:rPr>
          <w:cs/>
          <w:lang w:bidi="si-LK"/>
        </w:rPr>
        <w:t>මනෝ</w:t>
      </w:r>
      <w:r w:rsidR="00562CD1">
        <w:rPr>
          <w:rFonts w:hint="cs"/>
          <w:cs/>
          <w:lang w:bidi="si-LK"/>
        </w:rPr>
        <w:t>ද්</w:t>
      </w:r>
      <w:r w:rsidR="00C066C0" w:rsidRPr="00C066C0">
        <w:rPr>
          <w:cs/>
          <w:lang w:bidi="si-LK"/>
        </w:rPr>
        <w:t>වාරික</w:t>
      </w:r>
      <w:r w:rsidR="00562CD1">
        <w:rPr>
          <w:rFonts w:hint="cs"/>
          <w:cs/>
          <w:lang w:bidi="si-LK"/>
        </w:rPr>
        <w:t>චි</w:t>
      </w:r>
      <w:r w:rsidR="00C066C0" w:rsidRPr="00C066C0">
        <w:rPr>
          <w:cs/>
          <w:lang w:bidi="si-LK"/>
        </w:rPr>
        <w:t>ත්තපරම</w:t>
      </w:r>
      <w:r w:rsidR="00562CD1">
        <w:rPr>
          <w:rFonts w:hint="cs"/>
          <w:cs/>
          <w:lang w:bidi="si-LK"/>
        </w:rPr>
        <w:t>්</w:t>
      </w:r>
      <w:r w:rsidR="00C066C0" w:rsidRPr="00C066C0">
        <w:rPr>
          <w:cs/>
          <w:lang w:bidi="si-LK"/>
        </w:rPr>
        <w:t>පරාව අරමුණෙහි යොද</w:t>
      </w:r>
      <w:r w:rsidR="00562CD1">
        <w:rPr>
          <w:rFonts w:hint="cs"/>
          <w:cs/>
          <w:lang w:bidi="si-LK"/>
        </w:rPr>
        <w:t>න්</w:t>
      </w:r>
      <w:r w:rsidR="00562CD1">
        <w:rPr>
          <w:cs/>
          <w:lang w:bidi="si-LK"/>
        </w:rPr>
        <w:t xml:space="preserve">නා ඔහු බැවිනි. </w:t>
      </w:r>
      <w:r w:rsidR="00562CD1">
        <w:rPr>
          <w:rFonts w:hint="cs"/>
          <w:cs/>
          <w:lang w:bidi="si-LK"/>
        </w:rPr>
        <w:t>මෙ</w:t>
      </w:r>
      <w:r w:rsidR="00C066C0" w:rsidRPr="00C066C0">
        <w:rPr>
          <w:cs/>
          <w:lang w:bidi="si-LK"/>
        </w:rPr>
        <w:t xml:space="preserve"> දෙක කුශලාකුශලවී</w:t>
      </w:r>
      <w:r w:rsidR="00562CD1">
        <w:rPr>
          <w:rFonts w:hint="cs"/>
          <w:cs/>
          <w:lang w:bidi="si-LK"/>
        </w:rPr>
        <w:t>ථි</w:t>
      </w:r>
      <w:r w:rsidR="00C066C0" w:rsidRPr="00C066C0">
        <w:rPr>
          <w:cs/>
          <w:lang w:bidi="si-LK"/>
        </w:rPr>
        <w:t>ස</w:t>
      </w:r>
      <w:r w:rsidR="00562CD1">
        <w:rPr>
          <w:rFonts w:hint="cs"/>
          <w:cs/>
          <w:lang w:bidi="si-LK"/>
        </w:rPr>
        <w:t>ම‍්පා</w:t>
      </w:r>
      <w:r w:rsidR="00C066C0" w:rsidRPr="00C066C0">
        <w:rPr>
          <w:cs/>
          <w:lang w:bidi="si-LK"/>
        </w:rPr>
        <w:t>දකකාලයෙහි ද</w:t>
      </w:r>
      <w:r w:rsidR="00C066C0" w:rsidRPr="00C066C0">
        <w:t xml:space="preserve">, </w:t>
      </w:r>
      <w:r w:rsidR="00C066C0" w:rsidRPr="00C066C0">
        <w:rPr>
          <w:cs/>
          <w:lang w:bidi="si-LK"/>
        </w:rPr>
        <w:t xml:space="preserve">කුශලාකුශලජවනසම්පාදකකාලයෙහි ද </w:t>
      </w:r>
      <w:r w:rsidR="00F67D5A">
        <w:rPr>
          <w:cs/>
          <w:lang w:bidi="si-LK"/>
        </w:rPr>
        <w:t>යෝනිසෝ</w:t>
      </w:r>
      <w:r w:rsidR="00C066C0" w:rsidRPr="00C066C0">
        <w:rPr>
          <w:cs/>
          <w:lang w:bidi="si-LK"/>
        </w:rPr>
        <w:t>මනසිකාර-අ</w:t>
      </w:r>
      <w:r w:rsidR="00F67D5A">
        <w:rPr>
          <w:cs/>
          <w:lang w:bidi="si-LK"/>
        </w:rPr>
        <w:t>යෝනිසෝ</w:t>
      </w:r>
      <w:r w:rsidR="00C066C0" w:rsidRPr="00C066C0">
        <w:rPr>
          <w:cs/>
          <w:lang w:bidi="si-LK"/>
        </w:rPr>
        <w:t xml:space="preserve">මනසිකාර නමින් කියැ වේ. </w:t>
      </w:r>
      <w:r w:rsidR="00562CD1">
        <w:rPr>
          <w:rFonts w:hint="cs"/>
          <w:cs/>
          <w:lang w:bidi="si-LK"/>
        </w:rPr>
        <w:t>සම්ප්‍ර</w:t>
      </w:r>
      <w:r w:rsidR="00C066C0" w:rsidRPr="00C066C0">
        <w:rPr>
          <w:cs/>
          <w:lang w:bidi="si-LK"/>
        </w:rPr>
        <w:t>යුක</w:t>
      </w:r>
      <w:r w:rsidR="00562CD1">
        <w:rPr>
          <w:rFonts w:hint="cs"/>
          <w:cs/>
          <w:lang w:bidi="si-LK"/>
        </w:rPr>
        <w:t>්</w:t>
      </w:r>
      <w:r w:rsidR="00C066C0" w:rsidRPr="00C066C0">
        <w:rPr>
          <w:cs/>
          <w:lang w:bidi="si-LK"/>
        </w:rPr>
        <w:t>තධ</w:t>
      </w:r>
      <w:r w:rsidR="00983463">
        <w:rPr>
          <w:cs/>
          <w:lang w:bidi="si-LK"/>
        </w:rPr>
        <w:t>ර්‍ම</w:t>
      </w:r>
      <w:r w:rsidR="00C066C0" w:rsidRPr="00C066C0">
        <w:rPr>
          <w:cs/>
          <w:lang w:bidi="si-LK"/>
        </w:rPr>
        <w:t>යන් අරමු</w:t>
      </w:r>
      <w:r w:rsidR="00562CD1">
        <w:rPr>
          <w:rFonts w:hint="cs"/>
          <w:cs/>
          <w:lang w:bidi="si-LK"/>
        </w:rPr>
        <w:t>ණෙ</w:t>
      </w:r>
      <w:r w:rsidR="00C066C0" w:rsidRPr="00C066C0">
        <w:rPr>
          <w:cs/>
          <w:lang w:bidi="si-LK"/>
        </w:rPr>
        <w:t>හි යොදවන්නේ</w:t>
      </w:r>
      <w:r w:rsidR="00C066C0" w:rsidRPr="00C066C0">
        <w:t xml:space="preserve">, </w:t>
      </w:r>
      <w:r w:rsidR="00C066C0" w:rsidRPr="00C066C0">
        <w:rPr>
          <w:cs/>
          <w:lang w:bidi="si-LK"/>
        </w:rPr>
        <w:t>ආර</w:t>
      </w:r>
      <w:r w:rsidR="00562CD1">
        <w:rPr>
          <w:rFonts w:hint="cs"/>
          <w:cs/>
          <w:lang w:bidi="si-LK"/>
        </w:rPr>
        <w:t>ම‍්ම</w:t>
      </w:r>
      <w:r w:rsidR="00C066C0" w:rsidRPr="00C066C0">
        <w:rPr>
          <w:cs/>
          <w:lang w:bidi="si-LK"/>
        </w:rPr>
        <w:t>ණපටිපාදකමනසිකාරය යි. මේ ම මෙහිලා ගැණේ. හැම සිතක් පාසා චිත්ත</w:t>
      </w:r>
      <w:r w:rsidR="00562CD1">
        <w:rPr>
          <w:rFonts w:hint="cs"/>
          <w:cs/>
          <w:lang w:bidi="si-LK"/>
        </w:rPr>
        <w:t>චෛත</w:t>
      </w:r>
      <w:r w:rsidR="00C066C0" w:rsidRPr="00C066C0">
        <w:rPr>
          <w:cs/>
          <w:lang w:bidi="si-LK"/>
        </w:rPr>
        <w:t>සිකයන් ඉදිරිපත් වූ අරමු</w:t>
      </w:r>
      <w:r w:rsidR="00562CD1">
        <w:rPr>
          <w:rFonts w:hint="cs"/>
          <w:cs/>
          <w:lang w:bidi="si-LK"/>
        </w:rPr>
        <w:t>ණෙ</w:t>
      </w:r>
      <w:r w:rsidR="00C066C0" w:rsidRPr="00C066C0">
        <w:rPr>
          <w:cs/>
          <w:lang w:bidi="si-LK"/>
        </w:rPr>
        <w:t>හි යොමු කරවන්නේ මේ මනසිකාර ය යි. ස</w:t>
      </w:r>
      <w:r w:rsidR="00846FF4">
        <w:rPr>
          <w:cs/>
          <w:lang w:bidi="si-LK"/>
        </w:rPr>
        <w:t>ර්‍ව</w:t>
      </w:r>
      <w:r w:rsidR="00C066C0" w:rsidRPr="00C066C0">
        <w:rPr>
          <w:cs/>
          <w:lang w:bidi="si-LK"/>
        </w:rPr>
        <w:t xml:space="preserve">චිත්තසාධාරණයෙකි. </w:t>
      </w:r>
    </w:p>
    <w:p w14:paraId="0E5BC199" w14:textId="0743F7C8" w:rsidR="00C066C0" w:rsidRPr="00C066C0" w:rsidRDefault="00C066C0" w:rsidP="00343246">
      <w:r w:rsidRPr="00C066C0">
        <w:rPr>
          <w:cs/>
          <w:lang w:bidi="si-LK"/>
        </w:rPr>
        <w:t>මනසිකාරය</w:t>
      </w:r>
      <w:r w:rsidRPr="00C066C0">
        <w:t xml:space="preserve">, </w:t>
      </w:r>
      <w:r w:rsidRPr="00C066C0">
        <w:rPr>
          <w:cs/>
          <w:lang w:bidi="si-LK"/>
        </w:rPr>
        <w:t>සිතට අරමුණු එළවාලීම ලකුණු කොට සිටියේ ය. කෘත්‍යය</w:t>
      </w:r>
      <w:r w:rsidRPr="00C066C0">
        <w:t xml:space="preserve">, </w:t>
      </w:r>
      <w:r w:rsidRPr="00C066C0">
        <w:rPr>
          <w:cs/>
          <w:lang w:bidi="si-LK"/>
        </w:rPr>
        <w:t>චි</w:t>
      </w:r>
      <w:r w:rsidR="00562CD1">
        <w:rPr>
          <w:rFonts w:hint="cs"/>
          <w:cs/>
          <w:lang w:bidi="si-LK"/>
        </w:rPr>
        <w:t>ත්</w:t>
      </w:r>
      <w:r w:rsidRPr="00C066C0">
        <w:rPr>
          <w:cs/>
          <w:lang w:bidi="si-LK"/>
        </w:rPr>
        <w:t>ත-චෛතසිකයන් අරමුණෙහි යෙදවීම යි. අරමුණට අභිමුඛවීම ප</w:t>
      </w:r>
      <w:r w:rsidR="00562CD1">
        <w:rPr>
          <w:rFonts w:hint="cs"/>
          <w:cs/>
          <w:lang w:bidi="si-LK"/>
        </w:rPr>
        <w:t>ච‍්චු</w:t>
      </w:r>
      <w:r w:rsidRPr="00C066C0">
        <w:rPr>
          <w:cs/>
          <w:lang w:bidi="si-LK"/>
        </w:rPr>
        <w:t>පට්ඨාන යි. පදට්ඨානය</w:t>
      </w:r>
      <w:r w:rsidRPr="00C066C0">
        <w:t xml:space="preserve">, </w:t>
      </w:r>
      <w:r w:rsidRPr="00C066C0">
        <w:rPr>
          <w:cs/>
          <w:lang w:bidi="si-LK"/>
        </w:rPr>
        <w:t xml:space="preserve">අරමුණ යි. </w:t>
      </w:r>
      <w:r w:rsidR="00343246">
        <w:rPr>
          <w:b/>
          <w:bCs/>
          <w:lang w:bidi="si-LK"/>
        </w:rPr>
        <w:t>‘</w:t>
      </w:r>
      <w:r w:rsidRPr="00562CD1">
        <w:rPr>
          <w:b/>
          <w:bCs/>
          <w:cs/>
          <w:lang w:bidi="si-LK"/>
        </w:rPr>
        <w:t>චෙත</w:t>
      </w:r>
      <w:r w:rsidR="00562CD1" w:rsidRPr="00562CD1">
        <w:rPr>
          <w:rFonts w:hint="cs"/>
          <w:b/>
          <w:bCs/>
          <w:cs/>
          <w:lang w:bidi="si-LK"/>
        </w:rPr>
        <w:t>සො</w:t>
      </w:r>
      <w:r w:rsidRPr="00562CD1">
        <w:rPr>
          <w:b/>
          <w:bCs/>
          <w:cs/>
          <w:lang w:bidi="si-LK"/>
        </w:rPr>
        <w:t xml:space="preserve"> ආර</w:t>
      </w:r>
      <w:r w:rsidR="00562CD1" w:rsidRPr="00562CD1">
        <w:rPr>
          <w:rFonts w:hint="cs"/>
          <w:b/>
          <w:bCs/>
          <w:cs/>
          <w:lang w:bidi="si-LK"/>
        </w:rPr>
        <w:t>ම්</w:t>
      </w:r>
      <w:r w:rsidRPr="00562CD1">
        <w:rPr>
          <w:b/>
          <w:bCs/>
          <w:cs/>
          <w:lang w:bidi="si-LK"/>
        </w:rPr>
        <w:t>ම</w:t>
      </w:r>
      <w:r w:rsidR="00562CD1" w:rsidRPr="00562CD1">
        <w:rPr>
          <w:rFonts w:hint="cs"/>
          <w:b/>
          <w:bCs/>
          <w:cs/>
          <w:lang w:bidi="si-LK"/>
        </w:rPr>
        <w:t>ණෙ</w:t>
      </w:r>
      <w:r w:rsidRPr="00562CD1">
        <w:rPr>
          <w:b/>
          <w:bCs/>
          <w:cs/>
          <w:lang w:bidi="si-LK"/>
        </w:rPr>
        <w:t xml:space="preserve"> සමන</w:t>
      </w:r>
      <w:r w:rsidR="00562CD1" w:rsidRPr="00562CD1">
        <w:rPr>
          <w:rFonts w:hint="cs"/>
          <w:b/>
          <w:bCs/>
          <w:cs/>
          <w:lang w:bidi="si-LK"/>
        </w:rPr>
        <w:t>්තා</w:t>
      </w:r>
      <w:r w:rsidRPr="00562CD1">
        <w:rPr>
          <w:b/>
          <w:bCs/>
          <w:cs/>
          <w:lang w:bidi="si-LK"/>
        </w:rPr>
        <w:t>හාරලක්ඛ</w:t>
      </w:r>
      <w:r w:rsidR="00562CD1" w:rsidRPr="00562CD1">
        <w:rPr>
          <w:rFonts w:hint="cs"/>
          <w:b/>
          <w:bCs/>
          <w:cs/>
          <w:lang w:bidi="si-LK"/>
        </w:rPr>
        <w:t>ණො</w:t>
      </w:r>
      <w:r w:rsidRPr="00562CD1">
        <w:rPr>
          <w:b/>
          <w:bCs/>
          <w:cs/>
          <w:lang w:bidi="si-LK"/>
        </w:rPr>
        <w:t xml:space="preserve"> මනසිකාරො</w:t>
      </w:r>
      <w:r w:rsidRPr="00562CD1">
        <w:rPr>
          <w:b/>
          <w:bCs/>
        </w:rPr>
        <w:t xml:space="preserve">, </w:t>
      </w:r>
      <w:r w:rsidRPr="00562CD1">
        <w:rPr>
          <w:b/>
          <w:bCs/>
          <w:cs/>
          <w:lang w:bidi="si-LK"/>
        </w:rPr>
        <w:t>ආරම</w:t>
      </w:r>
      <w:r w:rsidR="00562CD1" w:rsidRPr="00562CD1">
        <w:rPr>
          <w:rFonts w:hint="cs"/>
          <w:b/>
          <w:bCs/>
          <w:cs/>
          <w:lang w:bidi="si-LK"/>
        </w:rPr>
        <w:t>්</w:t>
      </w:r>
      <w:r w:rsidRPr="00562CD1">
        <w:rPr>
          <w:b/>
          <w:bCs/>
          <w:cs/>
          <w:lang w:bidi="si-LK"/>
        </w:rPr>
        <w:t>ම</w:t>
      </w:r>
      <w:r w:rsidR="00562CD1" w:rsidRPr="00562CD1">
        <w:rPr>
          <w:rFonts w:hint="cs"/>
          <w:b/>
          <w:bCs/>
          <w:cs/>
          <w:lang w:bidi="si-LK"/>
        </w:rPr>
        <w:t>ණෙ</w:t>
      </w:r>
      <w:r w:rsidRPr="00562CD1">
        <w:rPr>
          <w:b/>
          <w:bCs/>
          <w:cs/>
          <w:lang w:bidi="si-LK"/>
        </w:rPr>
        <w:t xml:space="preserve"> සංයොජනරසො</w:t>
      </w:r>
      <w:r w:rsidRPr="00562CD1">
        <w:rPr>
          <w:b/>
          <w:bCs/>
        </w:rPr>
        <w:t xml:space="preserve">, </w:t>
      </w:r>
      <w:r w:rsidRPr="00562CD1">
        <w:rPr>
          <w:b/>
          <w:bCs/>
          <w:cs/>
          <w:lang w:bidi="si-LK"/>
        </w:rPr>
        <w:t>ආරම්මණාභිමුඛභාවප</w:t>
      </w:r>
      <w:r w:rsidR="00562CD1" w:rsidRPr="00562CD1">
        <w:rPr>
          <w:rFonts w:hint="cs"/>
          <w:b/>
          <w:bCs/>
          <w:cs/>
          <w:lang w:bidi="si-LK"/>
        </w:rPr>
        <w:t>ච‍්චු</w:t>
      </w:r>
      <w:r w:rsidRPr="00562CD1">
        <w:rPr>
          <w:b/>
          <w:bCs/>
          <w:cs/>
          <w:lang w:bidi="si-LK"/>
        </w:rPr>
        <w:t>පට්ඨානො</w:t>
      </w:r>
      <w:r w:rsidRPr="00562CD1">
        <w:rPr>
          <w:b/>
          <w:bCs/>
        </w:rPr>
        <w:t xml:space="preserve">, </w:t>
      </w:r>
      <w:r w:rsidRPr="00562CD1">
        <w:rPr>
          <w:b/>
          <w:bCs/>
          <w:cs/>
          <w:lang w:bidi="si-LK"/>
        </w:rPr>
        <w:t>ආරමණපදට්ඨා</w:t>
      </w:r>
      <w:r w:rsidR="00562CD1" w:rsidRPr="00562CD1">
        <w:rPr>
          <w:rFonts w:hint="cs"/>
          <w:b/>
          <w:bCs/>
          <w:cs/>
          <w:lang w:bidi="si-LK"/>
        </w:rPr>
        <w:t>නො</w:t>
      </w:r>
      <w:r w:rsidR="003E6E91">
        <w:rPr>
          <w:b/>
          <w:bCs/>
        </w:rPr>
        <w:t>’</w:t>
      </w:r>
      <w:r w:rsidRPr="00C066C0">
        <w:t xml:space="preserve"> </w:t>
      </w:r>
    </w:p>
    <w:p w14:paraId="711EC88C" w14:textId="1084F686" w:rsidR="00C066C0" w:rsidRPr="00C066C0" w:rsidRDefault="003E6E91" w:rsidP="00343246">
      <w:r>
        <w:rPr>
          <w:b/>
          <w:bCs/>
          <w:cs/>
          <w:lang w:bidi="si-LK"/>
        </w:rPr>
        <w:t>‘</w:t>
      </w:r>
      <w:r w:rsidR="00C066C0" w:rsidRPr="00DD3CA6">
        <w:rPr>
          <w:b/>
          <w:bCs/>
          <w:cs/>
          <w:lang w:bidi="si-LK"/>
        </w:rPr>
        <w:t>ම</w:t>
      </w:r>
      <w:r w:rsidR="00DD3CA6" w:rsidRPr="00DD3CA6">
        <w:rPr>
          <w:rFonts w:hint="cs"/>
          <w:b/>
          <w:bCs/>
          <w:cs/>
          <w:lang w:bidi="si-LK"/>
        </w:rPr>
        <w:t>ජ්ඣෙ</w:t>
      </w:r>
      <w:r w:rsidR="00C066C0" w:rsidRPr="00DD3CA6">
        <w:rPr>
          <w:b/>
          <w:bCs/>
          <w:cs/>
          <w:lang w:bidi="si-LK"/>
        </w:rPr>
        <w:t xml:space="preserve"> </w:t>
      </w:r>
      <w:r w:rsidR="00DD3CA6" w:rsidRPr="00DD3CA6">
        <w:rPr>
          <w:rFonts w:hint="cs"/>
          <w:b/>
          <w:bCs/>
          <w:cs/>
          <w:lang w:bidi="si-LK"/>
        </w:rPr>
        <w:t>ඨිතො</w:t>
      </w:r>
      <w:r w:rsidR="00C066C0" w:rsidRPr="00DD3CA6">
        <w:rPr>
          <w:b/>
          <w:bCs/>
          <w:cs/>
          <w:lang w:bidi="si-LK"/>
        </w:rPr>
        <w:t xml:space="preserve"> අ</w:t>
      </w:r>
      <w:r w:rsidR="00DD3CA6" w:rsidRPr="00DD3CA6">
        <w:rPr>
          <w:rFonts w:hint="cs"/>
          <w:b/>
          <w:bCs/>
          <w:cs/>
          <w:lang w:bidi="si-LK"/>
        </w:rPr>
        <w:t>ත‍්තා</w:t>
      </w:r>
      <w:r w:rsidR="00C066C0" w:rsidRPr="00DD3CA6">
        <w:rPr>
          <w:b/>
          <w:bCs/>
          <w:cs/>
          <w:lang w:bidi="si-LK"/>
        </w:rPr>
        <w:t xml:space="preserve"> සභාවො යස්සාති = මජ්ඣත්</w:t>
      </w:r>
      <w:r w:rsidR="00DD3CA6" w:rsidRPr="00DD3CA6">
        <w:rPr>
          <w:rFonts w:hint="cs"/>
          <w:b/>
          <w:bCs/>
          <w:cs/>
          <w:lang w:bidi="si-LK"/>
        </w:rPr>
        <w:t>තො</w:t>
      </w:r>
      <w:r>
        <w:rPr>
          <w:b/>
          <w:bCs/>
        </w:rPr>
        <w:t>’</w:t>
      </w:r>
      <w:r w:rsidR="00C066C0" w:rsidRPr="00DD3CA6">
        <w:rPr>
          <w:b/>
          <w:bCs/>
        </w:rPr>
        <w:t xml:space="preserve"> </w:t>
      </w:r>
      <w:r w:rsidR="00C066C0" w:rsidRPr="00C066C0">
        <w:rPr>
          <w:cs/>
          <w:lang w:bidi="si-LK"/>
        </w:rPr>
        <w:t>සිතේ පසු බැ</w:t>
      </w:r>
      <w:r w:rsidR="00DD3CA6">
        <w:rPr>
          <w:rFonts w:hint="cs"/>
          <w:cs/>
          <w:lang w:bidi="si-LK"/>
        </w:rPr>
        <w:t>ස්</w:t>
      </w:r>
      <w:r w:rsidR="00C066C0" w:rsidRPr="00C066C0">
        <w:rPr>
          <w:cs/>
          <w:lang w:bidi="si-LK"/>
        </w:rPr>
        <w:t xml:space="preserve">මැ යි කියන </w:t>
      </w:r>
      <w:r w:rsidR="00DD3CA6">
        <w:rPr>
          <w:rFonts w:hint="cs"/>
          <w:cs/>
          <w:lang w:bidi="si-LK"/>
        </w:rPr>
        <w:t>ථී</w:t>
      </w:r>
      <w:r w:rsidR="00C066C0" w:rsidRPr="00C066C0">
        <w:rPr>
          <w:cs/>
          <w:lang w:bidi="si-LK"/>
        </w:rPr>
        <w:t>නයට</w:t>
      </w:r>
      <w:r w:rsidR="00C909C1">
        <w:rPr>
          <w:cs/>
          <w:lang w:bidi="si-LK"/>
        </w:rPr>
        <w:t>ත්</w:t>
      </w:r>
      <w:r w:rsidR="00C066C0" w:rsidRPr="00C066C0">
        <w:t xml:space="preserve">, </w:t>
      </w:r>
      <w:r w:rsidR="00C066C0" w:rsidRPr="00C066C0">
        <w:rPr>
          <w:cs/>
          <w:lang w:bidi="si-LK"/>
        </w:rPr>
        <w:t>නො සන්සු</w:t>
      </w:r>
      <w:r w:rsidR="00DD3CA6">
        <w:rPr>
          <w:rFonts w:hint="cs"/>
          <w:cs/>
          <w:lang w:bidi="si-LK"/>
        </w:rPr>
        <w:t>න්</w:t>
      </w:r>
      <w:r w:rsidR="00C066C0" w:rsidRPr="00C066C0">
        <w:rPr>
          <w:cs/>
          <w:lang w:bidi="si-LK"/>
        </w:rPr>
        <w:t>බවැ යි කියන උද්ධ</w:t>
      </w:r>
      <w:r w:rsidR="00DD3CA6">
        <w:rPr>
          <w:rFonts w:hint="cs"/>
          <w:cs/>
          <w:lang w:bidi="si-LK"/>
        </w:rPr>
        <w:t>ච්</w:t>
      </w:r>
      <w:r w:rsidR="00C066C0" w:rsidRPr="00C066C0">
        <w:rPr>
          <w:cs/>
          <w:lang w:bidi="si-LK"/>
        </w:rPr>
        <w:t>චයට</w:t>
      </w:r>
      <w:r w:rsidR="00C909C1">
        <w:rPr>
          <w:cs/>
          <w:lang w:bidi="si-LK"/>
        </w:rPr>
        <w:t>ත්</w:t>
      </w:r>
      <w:r w:rsidR="00C066C0" w:rsidRPr="00C066C0">
        <w:rPr>
          <w:cs/>
          <w:lang w:bidi="si-LK"/>
        </w:rPr>
        <w:t xml:space="preserve"> මැද සිටි පුද්ගල තෙමේ ම</w:t>
      </w:r>
      <w:r w:rsidR="00DD3CA6">
        <w:rPr>
          <w:rFonts w:hint="cs"/>
          <w:cs/>
          <w:lang w:bidi="si-LK"/>
        </w:rPr>
        <w:t>ජ්ඣත‍්ත</w:t>
      </w:r>
      <w:r w:rsidR="00C066C0" w:rsidRPr="00C066C0">
        <w:rPr>
          <w:cs/>
          <w:lang w:bidi="si-LK"/>
        </w:rPr>
        <w:t xml:space="preserve"> නමි. ඔහුගේ ස</w:t>
      </w:r>
      <w:r w:rsidR="00DD3CA6">
        <w:rPr>
          <w:rFonts w:hint="cs"/>
          <w:cs/>
          <w:lang w:bidi="si-LK"/>
        </w:rPr>
        <w:t>්</w:t>
      </w:r>
      <w:r w:rsidR="00C066C0" w:rsidRPr="00C066C0">
        <w:rPr>
          <w:cs/>
          <w:lang w:bidi="si-LK"/>
        </w:rPr>
        <w:t>වභාවය හෙවත් මජ්ඣත්ත යි කීමට කරුණු වූ ගතිවිශේෂය මජඣ</w:t>
      </w:r>
      <w:r w:rsidR="00DD3CA6">
        <w:rPr>
          <w:rFonts w:hint="cs"/>
          <w:cs/>
          <w:lang w:bidi="si-LK"/>
        </w:rPr>
        <w:t>ත‍්ත</w:t>
      </w:r>
      <w:r w:rsidR="00C066C0" w:rsidRPr="00C066C0">
        <w:rPr>
          <w:cs/>
          <w:lang w:bidi="si-LK"/>
        </w:rPr>
        <w:t xml:space="preserve">තා නමි. </w:t>
      </w:r>
      <w:r>
        <w:rPr>
          <w:b/>
          <w:bCs/>
          <w:cs/>
          <w:lang w:bidi="si-LK"/>
        </w:rPr>
        <w:t>‘</w:t>
      </w:r>
      <w:r w:rsidR="00C066C0" w:rsidRPr="00DD3CA6">
        <w:rPr>
          <w:b/>
          <w:bCs/>
          <w:cs/>
          <w:lang w:bidi="si-LK"/>
        </w:rPr>
        <w:t>මජඣ</w:t>
      </w:r>
      <w:r w:rsidR="00DD3CA6" w:rsidRPr="00DD3CA6">
        <w:rPr>
          <w:rFonts w:hint="cs"/>
          <w:b/>
          <w:bCs/>
          <w:cs/>
          <w:lang w:bidi="si-LK"/>
        </w:rPr>
        <w:t>ත්</w:t>
      </w:r>
      <w:r w:rsidR="00C066C0" w:rsidRPr="00DD3CA6">
        <w:rPr>
          <w:b/>
          <w:bCs/>
          <w:cs/>
          <w:lang w:bidi="si-LK"/>
        </w:rPr>
        <w:t>තස්ස</w:t>
      </w:r>
      <w:r w:rsidR="00DD3CA6" w:rsidRPr="00DD3CA6">
        <w:rPr>
          <w:rFonts w:hint="cs"/>
          <w:b/>
          <w:bCs/>
          <w:cs/>
          <w:lang w:bidi="si-LK"/>
        </w:rPr>
        <w:t>=භා</w:t>
      </w:r>
      <w:r w:rsidR="00C066C0" w:rsidRPr="00DD3CA6">
        <w:rPr>
          <w:b/>
          <w:bCs/>
          <w:cs/>
          <w:lang w:bidi="si-LK"/>
        </w:rPr>
        <w:t>වො මජඣ</w:t>
      </w:r>
      <w:r w:rsidR="00DD3CA6" w:rsidRPr="00DD3CA6">
        <w:rPr>
          <w:rFonts w:hint="cs"/>
          <w:b/>
          <w:bCs/>
          <w:cs/>
          <w:lang w:bidi="si-LK"/>
        </w:rPr>
        <w:t>ත්</w:t>
      </w:r>
      <w:r w:rsidR="00C066C0" w:rsidRPr="00DD3CA6">
        <w:rPr>
          <w:b/>
          <w:bCs/>
          <w:cs/>
          <w:lang w:bidi="si-LK"/>
        </w:rPr>
        <w:t>තතා</w:t>
      </w:r>
      <w:r>
        <w:rPr>
          <w:b/>
          <w:bCs/>
        </w:rPr>
        <w:t>’</w:t>
      </w:r>
      <w:r w:rsidR="00C066C0" w:rsidRPr="00C066C0">
        <w:t xml:space="preserve"> </w:t>
      </w:r>
      <w:r w:rsidR="00C066C0" w:rsidRPr="00C066C0">
        <w:rPr>
          <w:cs/>
          <w:lang w:bidi="si-LK"/>
        </w:rPr>
        <w:t xml:space="preserve">යනු වාක්‍ය යි. </w:t>
      </w:r>
      <w:r>
        <w:rPr>
          <w:b/>
          <w:bCs/>
        </w:rPr>
        <w:t>‘</w:t>
      </w:r>
      <w:r w:rsidR="00C066C0" w:rsidRPr="006364CB">
        <w:rPr>
          <w:b/>
          <w:bCs/>
          <w:cs/>
          <w:lang w:bidi="si-LK"/>
        </w:rPr>
        <w:t>තෙසු ධ</w:t>
      </w:r>
      <w:r w:rsidR="006364CB" w:rsidRPr="006364CB">
        <w:rPr>
          <w:rFonts w:hint="cs"/>
          <w:b/>
          <w:bCs/>
          <w:cs/>
          <w:lang w:bidi="si-LK"/>
        </w:rPr>
        <w:t>ම්මෙ</w:t>
      </w:r>
      <w:r w:rsidR="00C066C0" w:rsidRPr="006364CB">
        <w:rPr>
          <w:b/>
          <w:bCs/>
          <w:cs/>
          <w:lang w:bidi="si-LK"/>
        </w:rPr>
        <w:t>සු මජ</w:t>
      </w:r>
      <w:r w:rsidR="006364CB" w:rsidRPr="006364CB">
        <w:rPr>
          <w:rFonts w:hint="cs"/>
          <w:b/>
          <w:bCs/>
          <w:cs/>
          <w:lang w:bidi="si-LK"/>
        </w:rPr>
        <w:t>්</w:t>
      </w:r>
      <w:r w:rsidR="00C066C0" w:rsidRPr="006364CB">
        <w:rPr>
          <w:b/>
          <w:bCs/>
          <w:cs/>
          <w:lang w:bidi="si-LK"/>
        </w:rPr>
        <w:t>ඣ</w:t>
      </w:r>
      <w:r w:rsidR="006364CB" w:rsidRPr="006364CB">
        <w:rPr>
          <w:rFonts w:hint="cs"/>
          <w:b/>
          <w:bCs/>
          <w:cs/>
          <w:lang w:bidi="si-LK"/>
        </w:rPr>
        <w:t>ත‍්ත</w:t>
      </w:r>
      <w:r w:rsidR="00C066C0" w:rsidRPr="006364CB">
        <w:rPr>
          <w:b/>
          <w:bCs/>
          <w:cs/>
          <w:lang w:bidi="si-LK"/>
        </w:rPr>
        <w:t>තා = ත</w:t>
      </w:r>
      <w:r w:rsidR="006364CB" w:rsidRPr="006364CB">
        <w:rPr>
          <w:rFonts w:hint="cs"/>
          <w:b/>
          <w:bCs/>
          <w:cs/>
          <w:lang w:bidi="si-LK"/>
        </w:rPr>
        <w:t>ත්‍ර</w:t>
      </w:r>
      <w:r w:rsidR="00C066C0" w:rsidRPr="006364CB">
        <w:rPr>
          <w:b/>
          <w:bCs/>
          <w:cs/>
          <w:lang w:bidi="si-LK"/>
        </w:rPr>
        <w:t>මජ</w:t>
      </w:r>
      <w:r w:rsidR="006364CB" w:rsidRPr="006364CB">
        <w:rPr>
          <w:rFonts w:hint="cs"/>
          <w:b/>
          <w:bCs/>
          <w:cs/>
          <w:lang w:bidi="si-LK"/>
        </w:rPr>
        <w:t>්</w:t>
      </w:r>
      <w:r w:rsidR="00C066C0" w:rsidRPr="006364CB">
        <w:rPr>
          <w:b/>
          <w:bCs/>
          <w:cs/>
          <w:lang w:bidi="si-LK"/>
        </w:rPr>
        <w:t>ඣ</w:t>
      </w:r>
      <w:r w:rsidR="006364CB" w:rsidRPr="006364CB">
        <w:rPr>
          <w:rFonts w:hint="cs"/>
          <w:b/>
          <w:bCs/>
          <w:cs/>
          <w:lang w:bidi="si-LK"/>
        </w:rPr>
        <w:t>ත්ත</w:t>
      </w:r>
      <w:r w:rsidR="00C066C0" w:rsidRPr="006364CB">
        <w:rPr>
          <w:b/>
          <w:bCs/>
          <w:cs/>
          <w:lang w:bidi="si-LK"/>
        </w:rPr>
        <w:t>තා</w:t>
      </w:r>
      <w:r>
        <w:rPr>
          <w:b/>
          <w:bCs/>
        </w:rPr>
        <w:t>’</w:t>
      </w:r>
      <w:r w:rsidR="00C066C0" w:rsidRPr="006364CB">
        <w:rPr>
          <w:b/>
          <w:bCs/>
        </w:rPr>
        <w:t xml:space="preserve"> </w:t>
      </w:r>
      <w:r w:rsidR="00C066C0" w:rsidRPr="00C066C0">
        <w:rPr>
          <w:cs/>
          <w:lang w:bidi="si-LK"/>
        </w:rPr>
        <w:t>ඒ ඒ චිත්ත-චෛතසිකසම්ප්‍රයුක්තධ</w:t>
      </w:r>
      <w:r w:rsidR="00983463">
        <w:rPr>
          <w:cs/>
          <w:lang w:bidi="si-LK"/>
        </w:rPr>
        <w:t>ර්‍ම</w:t>
      </w:r>
      <w:r w:rsidR="00C066C0" w:rsidRPr="00C066C0">
        <w:rPr>
          <w:cs/>
          <w:lang w:bidi="si-LK"/>
        </w:rPr>
        <w:t>යන් කෙරෙහි මැදහත් ව බලන්නහුගේ ස්වභාවය ත</w:t>
      </w:r>
      <w:r w:rsidR="006364CB">
        <w:rPr>
          <w:rFonts w:hint="cs"/>
          <w:cs/>
          <w:lang w:bidi="si-LK"/>
        </w:rPr>
        <w:t>ත්‍ර</w:t>
      </w:r>
      <w:r w:rsidR="00C066C0" w:rsidRPr="00C066C0">
        <w:rPr>
          <w:cs/>
          <w:lang w:bidi="si-LK"/>
        </w:rPr>
        <w:t>ම</w:t>
      </w:r>
      <w:r w:rsidR="006364CB">
        <w:rPr>
          <w:rFonts w:hint="cs"/>
          <w:cs/>
          <w:lang w:bidi="si-LK"/>
        </w:rPr>
        <w:t>ජ්ඣ</w:t>
      </w:r>
      <w:r w:rsidR="00C066C0" w:rsidRPr="00C066C0">
        <w:rPr>
          <w:cs/>
          <w:lang w:bidi="si-LK"/>
        </w:rPr>
        <w:t>ත්තතා නම් වේ. ආජානීය අශ</w:t>
      </w:r>
      <w:r w:rsidR="006364CB">
        <w:rPr>
          <w:rFonts w:hint="cs"/>
          <w:cs/>
          <w:lang w:bidi="si-LK"/>
        </w:rPr>
        <w:t>්</w:t>
      </w:r>
      <w:r w:rsidR="00C066C0" w:rsidRPr="00C066C0">
        <w:rPr>
          <w:cs/>
          <w:lang w:bidi="si-LK"/>
        </w:rPr>
        <w:t xml:space="preserve">වයන් දෙදෙනකු යෙදූ රථයෙහි රියැදුරු ඒ අසුන් සමව යන කල මැදහත් වන්නේ යම් </w:t>
      </w:r>
      <w:r w:rsidR="006364CB">
        <w:rPr>
          <w:rFonts w:hint="cs"/>
          <w:cs/>
          <w:lang w:bidi="si-LK"/>
        </w:rPr>
        <w:t>සේ</w:t>
      </w:r>
      <w:r w:rsidR="00C066C0" w:rsidRPr="00C066C0">
        <w:rPr>
          <w:cs/>
          <w:lang w:bidi="si-LK"/>
        </w:rPr>
        <w:t xml:space="preserve"> ද</w:t>
      </w:r>
      <w:r w:rsidR="00C066C0" w:rsidRPr="00C066C0">
        <w:t xml:space="preserve">, </w:t>
      </w:r>
      <w:r w:rsidR="00C066C0" w:rsidRPr="00C066C0">
        <w:rPr>
          <w:cs/>
          <w:lang w:bidi="si-LK"/>
        </w:rPr>
        <w:t>එ මෙන් මේ ස්වභාවධ</w:t>
      </w:r>
      <w:r w:rsidR="00983463">
        <w:rPr>
          <w:cs/>
          <w:lang w:bidi="si-LK"/>
        </w:rPr>
        <w:t>ර්‍ම</w:t>
      </w:r>
      <w:r w:rsidR="00C066C0" w:rsidRPr="00C066C0">
        <w:rPr>
          <w:cs/>
          <w:lang w:bidi="si-LK"/>
        </w:rPr>
        <w:t>ය තෙමේ අරමුණු පිළිබඳ වූ චිත්ත-චෛතසිකයන් ගැණ මැදහත් වන්නේ ය. උ</w:t>
      </w:r>
      <w:r w:rsidR="00BB3DC0">
        <w:rPr>
          <w:cs/>
          <w:lang w:bidi="si-LK"/>
        </w:rPr>
        <w:t>පේ</w:t>
      </w:r>
      <w:r w:rsidR="00022B53">
        <w:rPr>
          <w:cs/>
          <w:lang w:bidi="si-LK"/>
        </w:rPr>
        <w:t>ක්‍ෂා</w:t>
      </w:r>
      <w:r w:rsidR="00C066C0" w:rsidRPr="00C066C0">
        <w:rPr>
          <w:cs/>
          <w:lang w:bidi="si-LK"/>
        </w:rPr>
        <w:t xml:space="preserve"> යනු මෙයට ම නමෙකි. ශෝභනචෛතසිකයෙකි. </w:t>
      </w:r>
    </w:p>
    <w:p w14:paraId="45008504" w14:textId="554A6522" w:rsidR="00C066C0" w:rsidRPr="00C066C0" w:rsidRDefault="00C066C0" w:rsidP="00343246">
      <w:r w:rsidRPr="00C066C0">
        <w:rPr>
          <w:cs/>
          <w:lang w:bidi="si-LK"/>
        </w:rPr>
        <w:t>තත්‍රමජ්ඣත</w:t>
      </w:r>
      <w:r w:rsidR="006364CB">
        <w:rPr>
          <w:rFonts w:hint="cs"/>
          <w:cs/>
          <w:lang w:bidi="si-LK"/>
        </w:rPr>
        <w:t>්ත</w:t>
      </w:r>
      <w:r w:rsidRPr="00C066C0">
        <w:rPr>
          <w:cs/>
          <w:lang w:bidi="si-LK"/>
        </w:rPr>
        <w:t>තා තොමෝ</w:t>
      </w:r>
      <w:r w:rsidRPr="00C066C0">
        <w:t xml:space="preserve">, </w:t>
      </w:r>
      <w:r w:rsidRPr="00C066C0">
        <w:rPr>
          <w:cs/>
          <w:lang w:bidi="si-LK"/>
        </w:rPr>
        <w:t>චිත්ත-චෛතසිකධ</w:t>
      </w:r>
      <w:r w:rsidR="00983463">
        <w:rPr>
          <w:cs/>
          <w:lang w:bidi="si-LK"/>
        </w:rPr>
        <w:t>ර්‍ම</w:t>
      </w:r>
      <w:r w:rsidRPr="00C066C0">
        <w:rPr>
          <w:cs/>
          <w:lang w:bidi="si-LK"/>
        </w:rPr>
        <w:t>යන් තමතමන් අයත් ක්‍රියාවන්හි සමව පැවැත්වීම ලකුණු කොට සිටියා ය. ප්‍රජා පාලක තෙමේ නිශ</w:t>
      </w:r>
      <w:r w:rsidR="006364CB">
        <w:rPr>
          <w:rFonts w:hint="cs"/>
          <w:cs/>
          <w:lang w:bidi="si-LK"/>
        </w:rPr>
        <w:t>්</w:t>
      </w:r>
      <w:r w:rsidR="0059342C">
        <w:rPr>
          <w:rFonts w:hint="cs"/>
          <w:cs/>
          <w:lang w:bidi="si-LK"/>
        </w:rPr>
        <w:t>ශබ්ද</w:t>
      </w:r>
      <w:r w:rsidRPr="00C066C0">
        <w:rPr>
          <w:cs/>
          <w:lang w:bidi="si-LK"/>
        </w:rPr>
        <w:t xml:space="preserve"> ව සිටියේ ද</w:t>
      </w:r>
      <w:r w:rsidRPr="00C066C0">
        <w:t xml:space="preserve">, </w:t>
      </w:r>
      <w:r w:rsidRPr="00C066C0">
        <w:rPr>
          <w:cs/>
          <w:lang w:bidi="si-LK"/>
        </w:rPr>
        <w:t>අ</w:t>
      </w:r>
      <w:r w:rsidR="002606F2">
        <w:rPr>
          <w:cs/>
          <w:lang w:bidi="si-LK"/>
        </w:rPr>
        <w:t>ර්‍ත්‍ථ</w:t>
      </w:r>
      <w:r w:rsidRPr="00C066C0">
        <w:rPr>
          <w:cs/>
          <w:lang w:bidi="si-LK"/>
        </w:rPr>
        <w:t>සාධනයෙහි ත</w:t>
      </w:r>
      <w:r w:rsidR="006364CB">
        <w:rPr>
          <w:rFonts w:hint="cs"/>
          <w:cs/>
          <w:lang w:bidi="si-LK"/>
        </w:rPr>
        <w:t>ත‍්ප</w:t>
      </w:r>
      <w:r w:rsidRPr="00C066C0">
        <w:rPr>
          <w:cs/>
          <w:lang w:bidi="si-LK"/>
        </w:rPr>
        <w:t>ර වූ රාජපුරුෂයන් තම තමන් අයත් රජය පිළිබඳ කටයුතුවල යුහුව යෙදී සිටි</w:t>
      </w:r>
      <w:r w:rsidR="006364CB">
        <w:rPr>
          <w:rFonts w:hint="cs"/>
          <w:cs/>
          <w:lang w:bidi="si-LK"/>
        </w:rPr>
        <w:t>න්</w:t>
      </w:r>
      <w:r w:rsidRPr="00C066C0">
        <w:rPr>
          <w:cs/>
          <w:lang w:bidi="si-LK"/>
        </w:rPr>
        <w:t>නවුන් මෙන්</w:t>
      </w:r>
      <w:r w:rsidRPr="00C066C0">
        <w:t xml:space="preserve">, </w:t>
      </w:r>
      <w:r w:rsidRPr="00C066C0">
        <w:rPr>
          <w:cs/>
          <w:lang w:bidi="si-LK"/>
        </w:rPr>
        <w:t>තත්‍රමජ්ඣත්තතාව ද උදාසීනභාවයෙන් පව</w:t>
      </w:r>
      <w:r w:rsidR="006364CB">
        <w:rPr>
          <w:rFonts w:hint="cs"/>
          <w:cs/>
          <w:lang w:bidi="si-LK"/>
        </w:rPr>
        <w:t>ත්</w:t>
      </w:r>
      <w:r w:rsidRPr="00C066C0">
        <w:rPr>
          <w:cs/>
          <w:lang w:bidi="si-LK"/>
        </w:rPr>
        <w:t>නී නමුදු</w:t>
      </w:r>
      <w:r w:rsidRPr="00C066C0">
        <w:t xml:space="preserve">, </w:t>
      </w:r>
      <w:r w:rsidRPr="00C066C0">
        <w:rPr>
          <w:cs/>
          <w:lang w:bidi="si-LK"/>
        </w:rPr>
        <w:t>සම්ප්‍රයුක</w:t>
      </w:r>
      <w:r w:rsidR="006364CB">
        <w:rPr>
          <w:rFonts w:hint="cs"/>
          <w:cs/>
          <w:lang w:bidi="si-LK"/>
        </w:rPr>
        <w:t>්</w:t>
      </w:r>
      <w:r w:rsidRPr="00C066C0">
        <w:rPr>
          <w:cs/>
          <w:lang w:bidi="si-LK"/>
        </w:rPr>
        <w:t>තධ</w:t>
      </w:r>
      <w:r w:rsidR="00983463">
        <w:rPr>
          <w:rFonts w:hint="cs"/>
          <w:cs/>
          <w:lang w:bidi="si-LK"/>
        </w:rPr>
        <w:t>ර්‍ම</w:t>
      </w:r>
      <w:r w:rsidRPr="00C066C0">
        <w:rPr>
          <w:cs/>
          <w:lang w:bidi="si-LK"/>
        </w:rPr>
        <w:t>යන් තම තමන් අයත් කටයුතුවල පවත්ව යි. කෘත්‍යය</w:t>
      </w:r>
      <w:r w:rsidRPr="00C066C0">
        <w:t xml:space="preserve">, </w:t>
      </w:r>
      <w:r w:rsidRPr="00C066C0">
        <w:rPr>
          <w:cs/>
          <w:lang w:bidi="si-LK"/>
        </w:rPr>
        <w:t>ප</w:t>
      </w:r>
      <w:r w:rsidR="00022B53">
        <w:rPr>
          <w:cs/>
          <w:lang w:bidi="si-LK"/>
        </w:rPr>
        <w:t>ක්‍ෂ</w:t>
      </w:r>
      <w:r w:rsidRPr="00C066C0">
        <w:rPr>
          <w:cs/>
          <w:lang w:bidi="si-LK"/>
        </w:rPr>
        <w:t>පාතබව සිඳ හැරීම යි. මැදහත්බව</w:t>
      </w:r>
      <w:r w:rsidRPr="00C066C0">
        <w:t xml:space="preserve">, </w:t>
      </w:r>
      <w:r w:rsidRPr="00C066C0">
        <w:rPr>
          <w:cs/>
          <w:lang w:bidi="si-LK"/>
        </w:rPr>
        <w:t>පච්චුපට්ඨාන යි. පදට්ඨානය</w:t>
      </w:r>
      <w:r w:rsidRPr="00C066C0">
        <w:t xml:space="preserve">, </w:t>
      </w:r>
      <w:r w:rsidR="00F67D5A">
        <w:rPr>
          <w:cs/>
          <w:lang w:bidi="si-LK"/>
        </w:rPr>
        <w:t>යෝනිසෝ</w:t>
      </w:r>
      <w:r w:rsidRPr="00C066C0">
        <w:rPr>
          <w:cs/>
          <w:lang w:bidi="si-LK"/>
        </w:rPr>
        <w:t xml:space="preserve">මනසිකාරය යි. </w:t>
      </w:r>
      <w:r w:rsidR="003E6E91">
        <w:rPr>
          <w:b/>
          <w:bCs/>
        </w:rPr>
        <w:t>‘</w:t>
      </w:r>
      <w:r w:rsidRPr="006364CB">
        <w:rPr>
          <w:b/>
          <w:bCs/>
          <w:cs/>
          <w:lang w:bidi="si-LK"/>
        </w:rPr>
        <w:t>චිත්ත</w:t>
      </w:r>
      <w:r w:rsidR="006364CB" w:rsidRPr="006364CB">
        <w:rPr>
          <w:rFonts w:hint="cs"/>
          <w:b/>
          <w:bCs/>
          <w:cs/>
          <w:lang w:bidi="si-LK"/>
        </w:rPr>
        <w:t>චෙ</w:t>
      </w:r>
      <w:r w:rsidRPr="006364CB">
        <w:rPr>
          <w:b/>
          <w:bCs/>
          <w:cs/>
          <w:lang w:bidi="si-LK"/>
        </w:rPr>
        <w:t>තසික</w:t>
      </w:r>
      <w:r w:rsidR="006364CB" w:rsidRPr="006364CB">
        <w:rPr>
          <w:rFonts w:hint="cs"/>
          <w:b/>
          <w:bCs/>
          <w:cs/>
          <w:lang w:bidi="si-LK"/>
        </w:rPr>
        <w:t xml:space="preserve">ානං </w:t>
      </w:r>
      <w:r w:rsidRPr="006364CB">
        <w:rPr>
          <w:b/>
          <w:bCs/>
          <w:cs/>
          <w:lang w:bidi="si-LK"/>
        </w:rPr>
        <w:t>සමවාහිතලක්ඛණ</w:t>
      </w:r>
      <w:r w:rsidR="006364CB" w:rsidRPr="006364CB">
        <w:rPr>
          <w:rFonts w:hint="cs"/>
          <w:b/>
          <w:bCs/>
          <w:cs/>
          <w:lang w:bidi="si-LK"/>
        </w:rPr>
        <w:t>ා</w:t>
      </w:r>
      <w:r w:rsidRPr="006364CB">
        <w:rPr>
          <w:b/>
          <w:bCs/>
          <w:cs/>
          <w:lang w:bidi="si-LK"/>
        </w:rPr>
        <w:t xml:space="preserve"> </w:t>
      </w:r>
      <w:r w:rsidR="006364CB" w:rsidRPr="006364CB">
        <w:rPr>
          <w:rFonts w:hint="cs"/>
          <w:b/>
          <w:bCs/>
          <w:cs/>
          <w:lang w:bidi="si-LK"/>
        </w:rPr>
        <w:t>ත</w:t>
      </w:r>
      <w:r w:rsidRPr="006364CB">
        <w:rPr>
          <w:b/>
          <w:bCs/>
          <w:cs/>
          <w:lang w:bidi="si-LK"/>
        </w:rPr>
        <w:t>ත්‍රමජ්ඣත්තතා</w:t>
      </w:r>
      <w:r w:rsidRPr="006364CB">
        <w:rPr>
          <w:b/>
          <w:bCs/>
        </w:rPr>
        <w:t xml:space="preserve">, </w:t>
      </w:r>
      <w:r w:rsidRPr="006364CB">
        <w:rPr>
          <w:b/>
          <w:bCs/>
          <w:cs/>
          <w:lang w:bidi="si-LK"/>
        </w:rPr>
        <w:t>ප</w:t>
      </w:r>
      <w:r w:rsidR="006364CB" w:rsidRPr="006364CB">
        <w:rPr>
          <w:rFonts w:hint="cs"/>
          <w:b/>
          <w:bCs/>
          <w:cs/>
          <w:lang w:bidi="si-LK"/>
        </w:rPr>
        <w:t>ක‍්ඛ</w:t>
      </w:r>
      <w:r w:rsidRPr="006364CB">
        <w:rPr>
          <w:b/>
          <w:bCs/>
          <w:cs/>
          <w:lang w:bidi="si-LK"/>
        </w:rPr>
        <w:t xml:space="preserve"> පාතුච්</w:t>
      </w:r>
      <w:r w:rsidR="006364CB" w:rsidRPr="006364CB">
        <w:rPr>
          <w:rFonts w:hint="cs"/>
          <w:b/>
          <w:bCs/>
          <w:cs/>
          <w:lang w:bidi="si-LK"/>
        </w:rPr>
        <w:t>ඡෙ</w:t>
      </w:r>
      <w:r w:rsidRPr="006364CB">
        <w:rPr>
          <w:b/>
          <w:bCs/>
          <w:cs/>
          <w:lang w:bidi="si-LK"/>
        </w:rPr>
        <w:t>දනරසා</w:t>
      </w:r>
      <w:r w:rsidRPr="006364CB">
        <w:rPr>
          <w:b/>
          <w:bCs/>
        </w:rPr>
        <w:t xml:space="preserve">, </w:t>
      </w:r>
      <w:r w:rsidRPr="006364CB">
        <w:rPr>
          <w:b/>
          <w:bCs/>
          <w:cs/>
          <w:lang w:bidi="si-LK"/>
        </w:rPr>
        <w:t>මජ</w:t>
      </w:r>
      <w:r w:rsidR="006364CB" w:rsidRPr="006364CB">
        <w:rPr>
          <w:rFonts w:hint="cs"/>
          <w:b/>
          <w:bCs/>
          <w:cs/>
          <w:lang w:bidi="si-LK"/>
        </w:rPr>
        <w:t>්</w:t>
      </w:r>
      <w:r w:rsidRPr="006364CB">
        <w:rPr>
          <w:b/>
          <w:bCs/>
          <w:cs/>
          <w:lang w:bidi="si-LK"/>
        </w:rPr>
        <w:t>ඣත්තතාභාවප</w:t>
      </w:r>
      <w:r w:rsidR="006364CB">
        <w:rPr>
          <w:rFonts w:hint="cs"/>
          <w:b/>
          <w:bCs/>
          <w:cs/>
          <w:lang w:bidi="si-LK"/>
        </w:rPr>
        <w:t>ච‍්චු</w:t>
      </w:r>
      <w:r w:rsidRPr="006364CB">
        <w:rPr>
          <w:b/>
          <w:bCs/>
          <w:cs/>
          <w:lang w:bidi="si-LK"/>
        </w:rPr>
        <w:t>පට</w:t>
      </w:r>
      <w:r w:rsidR="006364CB" w:rsidRPr="006364CB">
        <w:rPr>
          <w:rFonts w:hint="cs"/>
          <w:b/>
          <w:bCs/>
          <w:cs/>
          <w:lang w:bidi="si-LK"/>
        </w:rPr>
        <w:t>්</w:t>
      </w:r>
      <w:r w:rsidRPr="006364CB">
        <w:rPr>
          <w:b/>
          <w:bCs/>
          <w:cs/>
          <w:lang w:bidi="si-LK"/>
        </w:rPr>
        <w:t>ඨානා</w:t>
      </w:r>
      <w:r w:rsidRPr="006364CB">
        <w:rPr>
          <w:b/>
          <w:bCs/>
        </w:rPr>
        <w:t xml:space="preserve">, </w:t>
      </w:r>
      <w:r w:rsidRPr="006364CB">
        <w:rPr>
          <w:b/>
          <w:bCs/>
          <w:cs/>
          <w:lang w:bidi="si-LK"/>
        </w:rPr>
        <w:t>යොනිසොමනසිකාරපදට්ඨානා</w:t>
      </w:r>
      <w:r w:rsidR="003E6E91">
        <w:rPr>
          <w:b/>
          <w:bCs/>
        </w:rPr>
        <w:t>’</w:t>
      </w:r>
      <w:r w:rsidRPr="006364CB">
        <w:rPr>
          <w:b/>
          <w:bCs/>
        </w:rPr>
        <w:t xml:space="preserve"> </w:t>
      </w:r>
    </w:p>
    <w:p w14:paraId="3FFBC27F" w14:textId="28FAE731" w:rsidR="00C066C0" w:rsidRPr="00C066C0" w:rsidRDefault="003E6E91" w:rsidP="00343246">
      <w:r>
        <w:rPr>
          <w:b/>
          <w:bCs/>
          <w:cs/>
          <w:lang w:bidi="si-LK"/>
        </w:rPr>
        <w:t>‘</w:t>
      </w:r>
      <w:r w:rsidR="00C066C0" w:rsidRPr="006364CB">
        <w:rPr>
          <w:b/>
          <w:bCs/>
          <w:cs/>
          <w:lang w:bidi="si-LK"/>
        </w:rPr>
        <w:t>පරදුක්</w:t>
      </w:r>
      <w:r w:rsidR="006364CB" w:rsidRPr="006364CB">
        <w:rPr>
          <w:rFonts w:hint="cs"/>
          <w:b/>
          <w:bCs/>
          <w:cs/>
          <w:lang w:bidi="si-LK"/>
        </w:rPr>
        <w:t>ඛෙ</w:t>
      </w:r>
      <w:r w:rsidR="006364CB" w:rsidRPr="006364CB">
        <w:rPr>
          <w:b/>
          <w:bCs/>
          <w:cs/>
          <w:lang w:bidi="si-LK"/>
        </w:rPr>
        <w:t xml:space="preserve"> සති සාධ</w:t>
      </w:r>
      <w:r w:rsidR="006364CB" w:rsidRPr="006364CB">
        <w:rPr>
          <w:rFonts w:hint="cs"/>
          <w:b/>
          <w:bCs/>
          <w:cs/>
          <w:lang w:bidi="si-LK"/>
        </w:rPr>
        <w:t>ූ</w:t>
      </w:r>
      <w:r w:rsidR="00C066C0" w:rsidRPr="006364CB">
        <w:rPr>
          <w:b/>
          <w:bCs/>
          <w:cs/>
          <w:lang w:bidi="si-LK"/>
        </w:rPr>
        <w:t>නං හදයකම</w:t>
      </w:r>
      <w:r w:rsidR="006364CB" w:rsidRPr="006364CB">
        <w:rPr>
          <w:rFonts w:hint="cs"/>
          <w:b/>
          <w:bCs/>
          <w:cs/>
          <w:lang w:bidi="si-LK"/>
        </w:rPr>
        <w:t>්ප</w:t>
      </w:r>
      <w:r w:rsidR="00C066C0" w:rsidRPr="006364CB">
        <w:rPr>
          <w:b/>
          <w:bCs/>
          <w:cs/>
          <w:lang w:bidi="si-LK"/>
        </w:rPr>
        <w:t>නං ක</w:t>
      </w:r>
      <w:r w:rsidR="006364CB" w:rsidRPr="006364CB">
        <w:rPr>
          <w:rFonts w:hint="cs"/>
          <w:b/>
          <w:bCs/>
          <w:cs/>
          <w:lang w:bidi="si-LK"/>
        </w:rPr>
        <w:t>රො</w:t>
      </w:r>
      <w:r w:rsidR="00C066C0" w:rsidRPr="006364CB">
        <w:rPr>
          <w:b/>
          <w:bCs/>
          <w:cs/>
          <w:lang w:bidi="si-LK"/>
        </w:rPr>
        <w:t xml:space="preserve">තීති </w:t>
      </w:r>
      <w:r w:rsidR="006364CB" w:rsidRPr="006364CB">
        <w:rPr>
          <w:rFonts w:hint="cs"/>
          <w:b/>
          <w:bCs/>
          <w:cs/>
          <w:lang w:bidi="si-LK"/>
        </w:rPr>
        <w:t xml:space="preserve">= </w:t>
      </w:r>
      <w:r w:rsidR="00C066C0" w:rsidRPr="006364CB">
        <w:rPr>
          <w:b/>
          <w:bCs/>
          <w:cs/>
          <w:lang w:bidi="si-LK"/>
        </w:rPr>
        <w:t>කරුණා</w:t>
      </w:r>
      <w:r w:rsidR="00C066C0" w:rsidRPr="006364CB">
        <w:rPr>
          <w:b/>
          <w:bCs/>
        </w:rPr>
        <w:t xml:space="preserve">, </w:t>
      </w:r>
      <w:r w:rsidR="00C066C0" w:rsidRPr="006364CB">
        <w:rPr>
          <w:b/>
          <w:bCs/>
          <w:cs/>
          <w:lang w:bidi="si-LK"/>
        </w:rPr>
        <w:t xml:space="preserve">කිණාති වා පරදුක්ඛං </w:t>
      </w:r>
      <w:r w:rsidR="006364CB" w:rsidRPr="006364CB">
        <w:rPr>
          <w:rFonts w:hint="cs"/>
          <w:b/>
          <w:bCs/>
          <w:cs/>
          <w:lang w:bidi="si-LK"/>
        </w:rPr>
        <w:t>හිං</w:t>
      </w:r>
      <w:r w:rsidR="00C066C0" w:rsidRPr="006364CB">
        <w:rPr>
          <w:b/>
          <w:bCs/>
          <w:cs/>
          <w:lang w:bidi="si-LK"/>
        </w:rPr>
        <w:t>සති වා විනාසෙතීති = කරුණා</w:t>
      </w:r>
      <w:r w:rsidR="00C066C0" w:rsidRPr="006364CB">
        <w:rPr>
          <w:b/>
          <w:bCs/>
        </w:rPr>
        <w:t xml:space="preserve">, </w:t>
      </w:r>
      <w:r w:rsidR="00C066C0" w:rsidRPr="006364CB">
        <w:rPr>
          <w:b/>
          <w:bCs/>
          <w:cs/>
          <w:lang w:bidi="si-LK"/>
        </w:rPr>
        <w:t>කිරීයති වා දුක්ඛිතෙසු ඵරණවසෙන පසාරීයතීති = කරුණ</w:t>
      </w:r>
      <w:r w:rsidR="006364CB" w:rsidRPr="006364CB">
        <w:rPr>
          <w:rFonts w:hint="cs"/>
          <w:b/>
          <w:bCs/>
          <w:cs/>
          <w:lang w:bidi="si-LK"/>
        </w:rPr>
        <w:t>ා</w:t>
      </w:r>
      <w:r>
        <w:rPr>
          <w:b/>
          <w:bCs/>
          <w:cs/>
          <w:lang w:bidi="si-LK"/>
        </w:rPr>
        <w:t>’</w:t>
      </w:r>
      <w:r w:rsidR="00C066C0" w:rsidRPr="00C066C0">
        <w:rPr>
          <w:cs/>
          <w:lang w:bidi="si-LK"/>
        </w:rPr>
        <w:t xml:space="preserve"> අනුන් විඳින දුක් දුටු කල සත්පුරුෂයන්ගේ ලයෙහි වන කම්පනය හෙවත් සැලීම කරුණා නම්. දුක් විඳින්නකු දුටු කල සිතේ හටගන්නා අනුකම්පාගතිය කරුණා යි කී සේ ය. නැ</w:t>
      </w:r>
      <w:r w:rsidR="001C5051">
        <w:rPr>
          <w:rFonts w:hint="cs"/>
          <w:cs/>
          <w:lang w:bidi="si-LK"/>
        </w:rPr>
        <w:t>ව</w:t>
      </w:r>
      <w:r w:rsidR="00C066C0" w:rsidRPr="00C066C0">
        <w:rPr>
          <w:cs/>
          <w:lang w:bidi="si-LK"/>
        </w:rPr>
        <w:t>ත මෙරමා දුක පහකෙරේ නු යි ද කරුණා නමි. තවත් ලෙසකින් කියතොත් දුඃඛිතයන් කෙරෙහ</w:t>
      </w:r>
      <w:r w:rsidR="001C5051">
        <w:rPr>
          <w:cs/>
          <w:lang w:bidi="si-LK"/>
        </w:rPr>
        <w:t>ි දුක් දුරුකිරීම් ආකාරයෙන් පැති</w:t>
      </w:r>
      <w:r w:rsidR="00C066C0" w:rsidRPr="00C066C0">
        <w:rPr>
          <w:cs/>
          <w:lang w:bidi="si-LK"/>
        </w:rPr>
        <w:t xml:space="preserve">රීම් වශයෙන් පවත්නා චිත්ත ගතිය කරුණා නැමැ යි කිය යුතු ය. ශොභනචෛතසිකයෙකි. </w:t>
      </w:r>
    </w:p>
    <w:p w14:paraId="38614606" w14:textId="52955EB1" w:rsidR="00C066C0" w:rsidRPr="00C066C0" w:rsidRDefault="00C066C0" w:rsidP="00343246">
      <w:r w:rsidRPr="00C066C0">
        <w:rPr>
          <w:cs/>
          <w:lang w:bidi="si-LK"/>
        </w:rPr>
        <w:t>කරුණා ව මෙරමා දුක් පහකිරීම් ආකාරයෙන් පැවැත්ම ලකුණු කොට සිටියා ය. කෘත්‍යය</w:t>
      </w:r>
      <w:r w:rsidRPr="00C066C0">
        <w:t xml:space="preserve">, </w:t>
      </w:r>
      <w:r w:rsidRPr="00C066C0">
        <w:rPr>
          <w:cs/>
          <w:lang w:bidi="si-LK"/>
        </w:rPr>
        <w:t>අනුන්ගේ දුක නො ඉවසීම යි. පච්චුපට්ඨානය</w:t>
      </w:r>
      <w:r w:rsidRPr="00C066C0">
        <w:t xml:space="preserve">, </w:t>
      </w:r>
      <w:r w:rsidRPr="00C066C0">
        <w:rPr>
          <w:cs/>
          <w:lang w:bidi="si-LK"/>
        </w:rPr>
        <w:t>අවිහිංසාව යි. පදට්ඨානය</w:t>
      </w:r>
      <w:r w:rsidRPr="00C066C0">
        <w:t xml:space="preserve">, </w:t>
      </w:r>
      <w:r w:rsidRPr="00C066C0">
        <w:rPr>
          <w:cs/>
          <w:lang w:bidi="si-LK"/>
        </w:rPr>
        <w:t xml:space="preserve">දුකින් මැඩුනවුන්ගේ අනාථභාවය දැකීම යි. </w:t>
      </w:r>
      <w:r w:rsidR="003E6E91">
        <w:rPr>
          <w:b/>
          <w:bCs/>
          <w:cs/>
          <w:lang w:bidi="si-LK"/>
        </w:rPr>
        <w:t>‘</w:t>
      </w:r>
      <w:r w:rsidRPr="00E53C2F">
        <w:rPr>
          <w:b/>
          <w:bCs/>
          <w:cs/>
          <w:lang w:bidi="si-LK"/>
        </w:rPr>
        <w:t>පරදුක්ඛාපනය</w:t>
      </w:r>
      <w:r w:rsidR="00E53C2F" w:rsidRPr="00E53C2F">
        <w:rPr>
          <w:rFonts w:hint="cs"/>
          <w:b/>
          <w:bCs/>
          <w:cs/>
          <w:lang w:bidi="si-LK"/>
        </w:rPr>
        <w:t>නා</w:t>
      </w:r>
      <w:r w:rsidRPr="00E53C2F">
        <w:rPr>
          <w:b/>
          <w:bCs/>
          <w:cs/>
          <w:lang w:bidi="si-LK"/>
        </w:rPr>
        <w:t>කාර</w:t>
      </w:r>
      <w:r w:rsidR="00E53C2F" w:rsidRPr="00E53C2F">
        <w:rPr>
          <w:rFonts w:hint="cs"/>
          <w:b/>
          <w:bCs/>
          <w:cs/>
          <w:lang w:bidi="si-LK"/>
        </w:rPr>
        <w:t>ප්</w:t>
      </w:r>
      <w:r w:rsidRPr="00E53C2F">
        <w:rPr>
          <w:b/>
          <w:bCs/>
          <w:cs/>
          <w:lang w:bidi="si-LK"/>
        </w:rPr>
        <w:t>පවත</w:t>
      </w:r>
      <w:r w:rsidR="00E53C2F" w:rsidRPr="00E53C2F">
        <w:rPr>
          <w:rFonts w:hint="cs"/>
          <w:b/>
          <w:bCs/>
          <w:cs/>
          <w:lang w:bidi="si-LK"/>
        </w:rPr>
        <w:t>්</w:t>
      </w:r>
      <w:r w:rsidRPr="00E53C2F">
        <w:rPr>
          <w:b/>
          <w:bCs/>
          <w:cs/>
          <w:lang w:bidi="si-LK"/>
        </w:rPr>
        <w:t>තිල</w:t>
      </w:r>
      <w:r w:rsidR="00E53C2F" w:rsidRPr="00E53C2F">
        <w:rPr>
          <w:rFonts w:hint="cs"/>
          <w:b/>
          <w:bCs/>
          <w:cs/>
          <w:lang w:bidi="si-LK"/>
        </w:rPr>
        <w:t>ක‍්ඛ</w:t>
      </w:r>
      <w:r w:rsidRPr="00E53C2F">
        <w:rPr>
          <w:b/>
          <w:bCs/>
          <w:cs/>
          <w:lang w:bidi="si-LK"/>
        </w:rPr>
        <w:t>ණා කරුණා</w:t>
      </w:r>
      <w:r w:rsidRPr="00E53C2F">
        <w:rPr>
          <w:b/>
          <w:bCs/>
        </w:rPr>
        <w:t xml:space="preserve">, </w:t>
      </w:r>
      <w:r w:rsidRPr="00E53C2F">
        <w:rPr>
          <w:b/>
          <w:bCs/>
          <w:cs/>
          <w:lang w:bidi="si-LK"/>
        </w:rPr>
        <w:t>පරදුක්ඛාසහනරසා</w:t>
      </w:r>
      <w:r w:rsidRPr="00E53C2F">
        <w:rPr>
          <w:b/>
          <w:bCs/>
        </w:rPr>
        <w:t xml:space="preserve">, </w:t>
      </w:r>
      <w:r w:rsidRPr="00E53C2F">
        <w:rPr>
          <w:b/>
          <w:bCs/>
          <w:cs/>
          <w:lang w:bidi="si-LK"/>
        </w:rPr>
        <w:t>අවිහිංසා ප</w:t>
      </w:r>
      <w:r w:rsidR="00E53C2F">
        <w:rPr>
          <w:rFonts w:hint="cs"/>
          <w:b/>
          <w:bCs/>
          <w:cs/>
          <w:lang w:bidi="si-LK"/>
        </w:rPr>
        <w:t>ච්</w:t>
      </w:r>
      <w:r w:rsidR="00E53C2F" w:rsidRPr="00E53C2F">
        <w:rPr>
          <w:rFonts w:hint="cs"/>
          <w:b/>
          <w:bCs/>
          <w:cs/>
          <w:lang w:bidi="si-LK"/>
        </w:rPr>
        <w:t>චු</w:t>
      </w:r>
      <w:r w:rsidRPr="00E53C2F">
        <w:rPr>
          <w:b/>
          <w:bCs/>
          <w:cs/>
          <w:lang w:bidi="si-LK"/>
        </w:rPr>
        <w:t>පට්ඨානා</w:t>
      </w:r>
      <w:r w:rsidRPr="00E53C2F">
        <w:rPr>
          <w:b/>
          <w:bCs/>
        </w:rPr>
        <w:t xml:space="preserve">, </w:t>
      </w:r>
      <w:r w:rsidRPr="00E53C2F">
        <w:rPr>
          <w:b/>
          <w:bCs/>
          <w:cs/>
          <w:lang w:bidi="si-LK"/>
        </w:rPr>
        <w:t>දුක්ඛාභ</w:t>
      </w:r>
      <w:r w:rsidR="00E53C2F" w:rsidRPr="00E53C2F">
        <w:rPr>
          <w:rFonts w:hint="cs"/>
          <w:b/>
          <w:bCs/>
          <w:cs/>
          <w:lang w:bidi="si-LK"/>
        </w:rPr>
        <w:t xml:space="preserve">ි </w:t>
      </w:r>
      <w:r w:rsidRPr="00E53C2F">
        <w:rPr>
          <w:b/>
          <w:bCs/>
          <w:cs/>
          <w:lang w:bidi="si-LK"/>
        </w:rPr>
        <w:t>භූතානං අනාථභාවදස්සනපදට</w:t>
      </w:r>
      <w:r w:rsidR="00E53C2F" w:rsidRPr="00E53C2F">
        <w:rPr>
          <w:rFonts w:hint="cs"/>
          <w:b/>
          <w:bCs/>
          <w:cs/>
          <w:lang w:bidi="si-LK"/>
        </w:rPr>
        <w:t>්</w:t>
      </w:r>
      <w:r w:rsidRPr="00E53C2F">
        <w:rPr>
          <w:b/>
          <w:bCs/>
          <w:cs/>
          <w:lang w:bidi="si-LK"/>
        </w:rPr>
        <w:t>ඨානා</w:t>
      </w:r>
      <w:r w:rsidR="00343246">
        <w:rPr>
          <w:b/>
          <w:bCs/>
          <w:lang w:bidi="si-LK"/>
        </w:rPr>
        <w:t>’</w:t>
      </w:r>
      <w:r w:rsidRPr="00C066C0">
        <w:rPr>
          <w:cs/>
          <w:lang w:bidi="si-LK"/>
        </w:rPr>
        <w:t xml:space="preserve"> </w:t>
      </w:r>
    </w:p>
    <w:p w14:paraId="06C81D63" w14:textId="7E32D446" w:rsidR="00E53C2F" w:rsidRDefault="003E6E91" w:rsidP="00343246">
      <w:pPr>
        <w:rPr>
          <w:lang w:bidi="si-LK"/>
        </w:rPr>
      </w:pPr>
      <w:r>
        <w:rPr>
          <w:b/>
          <w:bCs/>
          <w:cs/>
          <w:lang w:bidi="si-LK"/>
        </w:rPr>
        <w:t>‘</w:t>
      </w:r>
      <w:r w:rsidR="00C066C0" w:rsidRPr="00E53C2F">
        <w:rPr>
          <w:b/>
          <w:bCs/>
          <w:cs/>
          <w:lang w:bidi="si-LK"/>
        </w:rPr>
        <w:t>මොදන</w:t>
      </w:r>
      <w:r w:rsidR="00E53C2F" w:rsidRPr="00E53C2F">
        <w:rPr>
          <w:rFonts w:hint="cs"/>
          <w:b/>
          <w:bCs/>
          <w:cs/>
          <w:lang w:bidi="si-LK"/>
        </w:rPr>
        <w:t>්ති</w:t>
      </w:r>
      <w:r w:rsidR="00C066C0" w:rsidRPr="00E53C2F">
        <w:rPr>
          <w:b/>
          <w:bCs/>
          <w:cs/>
          <w:lang w:bidi="si-LK"/>
        </w:rPr>
        <w:t>තාය තං සම</w:t>
      </w:r>
      <w:r w:rsidR="00E53C2F" w:rsidRPr="00E53C2F">
        <w:rPr>
          <w:rFonts w:hint="cs"/>
          <w:b/>
          <w:bCs/>
          <w:cs/>
          <w:lang w:bidi="si-LK"/>
        </w:rPr>
        <w:t>ඞ‍්ගි</w:t>
      </w:r>
      <w:r w:rsidR="00C066C0" w:rsidRPr="00E53C2F">
        <w:rPr>
          <w:b/>
          <w:bCs/>
          <w:cs/>
          <w:lang w:bidi="si-LK"/>
        </w:rPr>
        <w:t>නො</w:t>
      </w:r>
      <w:r w:rsidR="00C066C0" w:rsidRPr="00E53C2F">
        <w:rPr>
          <w:b/>
          <w:bCs/>
        </w:rPr>
        <w:t xml:space="preserve">, </w:t>
      </w:r>
      <w:r w:rsidR="00C066C0" w:rsidRPr="00E53C2F">
        <w:rPr>
          <w:b/>
          <w:bCs/>
          <w:cs/>
          <w:lang w:bidi="si-LK"/>
        </w:rPr>
        <w:t xml:space="preserve">සයං වා </w:t>
      </w:r>
      <w:r w:rsidR="00E53C2F" w:rsidRPr="00E53C2F">
        <w:rPr>
          <w:rFonts w:hint="cs"/>
          <w:b/>
          <w:bCs/>
          <w:cs/>
          <w:lang w:bidi="si-LK"/>
        </w:rPr>
        <w:t>මො</w:t>
      </w:r>
      <w:r w:rsidR="00C066C0" w:rsidRPr="00E53C2F">
        <w:rPr>
          <w:b/>
          <w:bCs/>
          <w:cs/>
          <w:lang w:bidi="si-LK"/>
        </w:rPr>
        <w:t>දති</w:t>
      </w:r>
      <w:r w:rsidR="00C066C0" w:rsidRPr="00E53C2F">
        <w:rPr>
          <w:b/>
          <w:bCs/>
        </w:rPr>
        <w:t xml:space="preserve">, </w:t>
      </w:r>
      <w:r w:rsidR="00C066C0" w:rsidRPr="00E53C2F">
        <w:rPr>
          <w:b/>
          <w:bCs/>
          <w:cs/>
          <w:lang w:bidi="si-LK"/>
        </w:rPr>
        <w:t>මොදනමත්තමෙව</w:t>
      </w:r>
      <w:r w:rsidR="00E53C2F" w:rsidRPr="00E53C2F">
        <w:rPr>
          <w:rFonts w:hint="cs"/>
          <w:b/>
          <w:bCs/>
          <w:cs/>
          <w:lang w:bidi="si-LK"/>
        </w:rPr>
        <w:t>වා</w:t>
      </w:r>
      <w:r w:rsidR="00C066C0" w:rsidRPr="00E53C2F">
        <w:rPr>
          <w:b/>
          <w:bCs/>
          <w:cs/>
          <w:lang w:bidi="si-LK"/>
        </w:rPr>
        <w:t xml:space="preserve">ති </w:t>
      </w:r>
      <w:r w:rsidR="00E53C2F" w:rsidRPr="00E53C2F">
        <w:rPr>
          <w:rFonts w:hint="cs"/>
          <w:b/>
          <w:bCs/>
          <w:cs/>
          <w:lang w:bidi="si-LK"/>
        </w:rPr>
        <w:t>=</w:t>
      </w:r>
      <w:r w:rsidR="00C066C0" w:rsidRPr="00E53C2F">
        <w:rPr>
          <w:b/>
          <w:bCs/>
          <w:cs/>
          <w:lang w:bidi="si-LK"/>
        </w:rPr>
        <w:t xml:space="preserve"> මුදිතා</w:t>
      </w:r>
      <w:r w:rsidR="00343246">
        <w:rPr>
          <w:b/>
          <w:bCs/>
          <w:lang w:bidi="si-LK"/>
        </w:rPr>
        <w:t>’</w:t>
      </w:r>
      <w:r w:rsidR="00C066C0" w:rsidRPr="00C066C0">
        <w:rPr>
          <w:cs/>
          <w:lang w:bidi="si-LK"/>
        </w:rPr>
        <w:t xml:space="preserve"> සත්වයන්ගේ හා සම</w:t>
      </w:r>
      <w:r w:rsidR="00E53C2F">
        <w:rPr>
          <w:rFonts w:hint="cs"/>
          <w:cs/>
          <w:lang w:bidi="si-LK"/>
        </w:rPr>
        <w:t>්ප්‍ර</w:t>
      </w:r>
      <w:r w:rsidR="00C066C0" w:rsidRPr="00C066C0">
        <w:rPr>
          <w:cs/>
          <w:lang w:bidi="si-LK"/>
        </w:rPr>
        <w:t>යුක්තධ</w:t>
      </w:r>
      <w:r w:rsidR="00983463">
        <w:rPr>
          <w:rFonts w:hint="cs"/>
          <w:cs/>
          <w:lang w:bidi="si-LK"/>
        </w:rPr>
        <w:t>ර්‍ම</w:t>
      </w:r>
      <w:r w:rsidR="00C066C0" w:rsidRPr="00C066C0">
        <w:rPr>
          <w:cs/>
          <w:lang w:bidi="si-LK"/>
        </w:rPr>
        <w:t xml:space="preserve">යන්ගේ </w:t>
      </w:r>
      <w:r w:rsidR="00BB3DC0">
        <w:rPr>
          <w:cs/>
          <w:lang w:bidi="si-LK"/>
        </w:rPr>
        <w:t>සන්තෝෂ</w:t>
      </w:r>
      <w:r w:rsidR="00C066C0" w:rsidRPr="00C066C0">
        <w:rPr>
          <w:cs/>
          <w:lang w:bidi="si-LK"/>
        </w:rPr>
        <w:t>යට කරුණු වන ධ</w:t>
      </w:r>
      <w:r w:rsidR="00983463">
        <w:rPr>
          <w:cs/>
          <w:lang w:bidi="si-LK"/>
        </w:rPr>
        <w:t>ර්‍ම</w:t>
      </w:r>
      <w:r w:rsidR="00C066C0" w:rsidRPr="00C066C0">
        <w:rPr>
          <w:cs/>
          <w:lang w:bidi="si-LK"/>
        </w:rPr>
        <w:t>ශක්තිය මුදිතා නම්. ඒ කරණ කොට සත්වයෝ හෝ සම්ප්‍රයුක</w:t>
      </w:r>
      <w:r w:rsidR="00E53C2F">
        <w:rPr>
          <w:rFonts w:hint="cs"/>
          <w:cs/>
          <w:lang w:bidi="si-LK"/>
        </w:rPr>
        <w:t>්</w:t>
      </w:r>
      <w:r w:rsidR="00C066C0" w:rsidRPr="00C066C0">
        <w:rPr>
          <w:cs/>
          <w:lang w:bidi="si-LK"/>
        </w:rPr>
        <w:t>තධ</w:t>
      </w:r>
      <w:r w:rsidR="00983463">
        <w:rPr>
          <w:rFonts w:hint="cs"/>
          <w:cs/>
          <w:lang w:bidi="si-LK"/>
        </w:rPr>
        <w:t>ර්‍ම</w:t>
      </w:r>
      <w:r w:rsidR="00C066C0" w:rsidRPr="00C066C0">
        <w:rPr>
          <w:cs/>
          <w:lang w:bidi="si-LK"/>
        </w:rPr>
        <w:t>යෝ සතුටු වෙත් නු යි කීවෝ. එහෙයිනි. සත්වයන්ගේ හෝ සම්ප්‍රයුක්තධ</w:t>
      </w:r>
      <w:r w:rsidR="00983463">
        <w:rPr>
          <w:cs/>
          <w:lang w:bidi="si-LK"/>
        </w:rPr>
        <w:t>ර්‍ම</w:t>
      </w:r>
      <w:r w:rsidR="00C066C0" w:rsidRPr="00C066C0">
        <w:rPr>
          <w:cs/>
          <w:lang w:bidi="si-LK"/>
        </w:rPr>
        <w:t xml:space="preserve">යන්ගේ </w:t>
      </w:r>
      <w:r w:rsidR="00F83313">
        <w:rPr>
          <w:cs/>
          <w:lang w:bidi="si-LK"/>
        </w:rPr>
        <w:t>මෝද</w:t>
      </w:r>
      <w:r w:rsidR="00C066C0" w:rsidRPr="00C066C0">
        <w:rPr>
          <w:cs/>
          <w:lang w:bidi="si-LK"/>
        </w:rPr>
        <w:t>නය මින් කිය වේ. තොමෝ සතුටු වේ නු යි සතුටු වීම් මාත්‍රය ම නු යි හෝ මුදිතා නැමැයි ද කීහ.</w:t>
      </w:r>
    </w:p>
    <w:p w14:paraId="461C2433" w14:textId="4452D118" w:rsidR="00C066C0" w:rsidRPr="00C066C0" w:rsidRDefault="00C066C0" w:rsidP="00343246">
      <w:r w:rsidRPr="00C066C0">
        <w:rPr>
          <w:cs/>
          <w:lang w:bidi="si-LK"/>
        </w:rPr>
        <w:t>මුදිතාවගේ ල</w:t>
      </w:r>
      <w:r w:rsidR="00022B53">
        <w:rPr>
          <w:cs/>
          <w:lang w:bidi="si-LK"/>
        </w:rPr>
        <w:t>ක්‍ෂ</w:t>
      </w:r>
      <w:r w:rsidRPr="00C066C0">
        <w:rPr>
          <w:cs/>
          <w:lang w:bidi="si-LK"/>
        </w:rPr>
        <w:t>ණය</w:t>
      </w:r>
      <w:r w:rsidRPr="00C066C0">
        <w:t xml:space="preserve">, </w:t>
      </w:r>
      <w:r w:rsidRPr="00C066C0">
        <w:rPr>
          <w:cs/>
          <w:lang w:bidi="si-LK"/>
        </w:rPr>
        <w:t>සත්වයන් කෙරෙහි සතුටුවීම යි. කෘත්‍යය</w:t>
      </w:r>
      <w:r w:rsidRPr="00C066C0">
        <w:t xml:space="preserve">, </w:t>
      </w:r>
      <w:r w:rsidR="00E53C2F">
        <w:rPr>
          <w:cs/>
          <w:lang w:bidi="si-LK"/>
        </w:rPr>
        <w:t>ඊ</w:t>
      </w:r>
      <w:r w:rsidR="00E53C2F">
        <w:rPr>
          <w:rFonts w:hint="cs"/>
          <w:cs/>
          <w:lang w:bidi="si-LK"/>
        </w:rPr>
        <w:t>ර්‍ෂ්‍ය</w:t>
      </w:r>
      <w:r w:rsidR="00333EE1">
        <w:rPr>
          <w:rFonts w:hint="cs"/>
          <w:cs/>
          <w:lang w:bidi="si-LK"/>
        </w:rPr>
        <w:t>ා</w:t>
      </w:r>
      <w:r w:rsidRPr="00C066C0">
        <w:rPr>
          <w:cs/>
          <w:lang w:bidi="si-LK"/>
        </w:rPr>
        <w:t xml:space="preserve"> නො කිරීම යි. පච</w:t>
      </w:r>
      <w:r w:rsidR="00333EE1">
        <w:rPr>
          <w:rFonts w:hint="cs"/>
          <w:cs/>
          <w:lang w:bidi="si-LK"/>
        </w:rPr>
        <w:t>්</w:t>
      </w:r>
      <w:r w:rsidRPr="00C066C0">
        <w:rPr>
          <w:cs/>
          <w:lang w:bidi="si-LK"/>
        </w:rPr>
        <w:t>චුපට්ඨානය</w:t>
      </w:r>
      <w:r w:rsidRPr="00C066C0">
        <w:t xml:space="preserve">, </w:t>
      </w:r>
      <w:r w:rsidRPr="00C066C0">
        <w:rPr>
          <w:cs/>
          <w:lang w:bidi="si-LK"/>
        </w:rPr>
        <w:t>ගෙහසිතප්‍රීතිය විනාශ කිරීම යි. පදට්ඨානය</w:t>
      </w:r>
      <w:r w:rsidRPr="00C066C0">
        <w:t xml:space="preserve">, </w:t>
      </w:r>
      <w:r w:rsidRPr="00C066C0">
        <w:rPr>
          <w:cs/>
          <w:lang w:bidi="si-LK"/>
        </w:rPr>
        <w:t xml:space="preserve">සත්වයන්ගේ සම්පත්දැකීම යි. </w:t>
      </w:r>
      <w:r w:rsidR="003E6E91">
        <w:rPr>
          <w:b/>
          <w:bCs/>
        </w:rPr>
        <w:t>‘</w:t>
      </w:r>
      <w:r w:rsidRPr="00333EE1">
        <w:rPr>
          <w:b/>
          <w:bCs/>
          <w:cs/>
          <w:lang w:bidi="si-LK"/>
        </w:rPr>
        <w:t>පමොදලක්ඛණා මුදිතා</w:t>
      </w:r>
      <w:r w:rsidRPr="00333EE1">
        <w:rPr>
          <w:b/>
          <w:bCs/>
        </w:rPr>
        <w:t xml:space="preserve">, </w:t>
      </w:r>
      <w:r w:rsidRPr="00333EE1">
        <w:rPr>
          <w:b/>
          <w:bCs/>
          <w:cs/>
          <w:lang w:bidi="si-LK"/>
        </w:rPr>
        <w:t>අනි</w:t>
      </w:r>
      <w:r w:rsidR="00333EE1" w:rsidRPr="00333EE1">
        <w:rPr>
          <w:rFonts w:hint="cs"/>
          <w:b/>
          <w:bCs/>
          <w:cs/>
          <w:lang w:bidi="si-LK"/>
        </w:rPr>
        <w:t>ස්</w:t>
      </w:r>
      <w:r w:rsidRPr="00333EE1">
        <w:rPr>
          <w:b/>
          <w:bCs/>
          <w:cs/>
          <w:lang w:bidi="si-LK"/>
        </w:rPr>
        <w:t>සායනරසා</w:t>
      </w:r>
      <w:r w:rsidRPr="00333EE1">
        <w:rPr>
          <w:b/>
          <w:bCs/>
        </w:rPr>
        <w:t xml:space="preserve">, </w:t>
      </w:r>
      <w:r w:rsidRPr="00333EE1">
        <w:rPr>
          <w:b/>
          <w:bCs/>
          <w:cs/>
          <w:lang w:bidi="si-LK"/>
        </w:rPr>
        <w:t>අරතිවි</w:t>
      </w:r>
      <w:r w:rsidR="00333EE1" w:rsidRPr="00333EE1">
        <w:rPr>
          <w:rFonts w:hint="cs"/>
          <w:b/>
          <w:bCs/>
          <w:cs/>
          <w:lang w:bidi="si-LK"/>
        </w:rPr>
        <w:t>ඝාත</w:t>
      </w:r>
      <w:r w:rsidRPr="00333EE1">
        <w:rPr>
          <w:b/>
          <w:bCs/>
          <w:cs/>
          <w:lang w:bidi="si-LK"/>
        </w:rPr>
        <w:t>ප</w:t>
      </w:r>
      <w:r w:rsidR="00333EE1" w:rsidRPr="00333EE1">
        <w:rPr>
          <w:rFonts w:hint="cs"/>
          <w:b/>
          <w:bCs/>
          <w:cs/>
          <w:lang w:bidi="si-LK"/>
        </w:rPr>
        <w:t>ච‍්චු</w:t>
      </w:r>
      <w:r w:rsidRPr="00333EE1">
        <w:rPr>
          <w:b/>
          <w:bCs/>
          <w:cs/>
          <w:lang w:bidi="si-LK"/>
        </w:rPr>
        <w:t>පට</w:t>
      </w:r>
      <w:r w:rsidR="00333EE1" w:rsidRPr="00333EE1">
        <w:rPr>
          <w:rFonts w:hint="cs"/>
          <w:b/>
          <w:bCs/>
          <w:cs/>
          <w:lang w:bidi="si-LK"/>
        </w:rPr>
        <w:t>්</w:t>
      </w:r>
      <w:r w:rsidRPr="00333EE1">
        <w:rPr>
          <w:b/>
          <w:bCs/>
          <w:cs/>
          <w:lang w:bidi="si-LK"/>
        </w:rPr>
        <w:t>ඨානා ස</w:t>
      </w:r>
      <w:r w:rsidR="00333EE1" w:rsidRPr="00333EE1">
        <w:rPr>
          <w:rFonts w:hint="cs"/>
          <w:b/>
          <w:bCs/>
          <w:cs/>
          <w:lang w:bidi="si-LK"/>
        </w:rPr>
        <w:t>ත්</w:t>
      </w:r>
      <w:r w:rsidRPr="00333EE1">
        <w:rPr>
          <w:b/>
          <w:bCs/>
          <w:cs/>
          <w:lang w:bidi="si-LK"/>
        </w:rPr>
        <w:t>තානං සම්පත</w:t>
      </w:r>
      <w:r w:rsidR="00333EE1" w:rsidRPr="00333EE1">
        <w:rPr>
          <w:rFonts w:hint="cs"/>
          <w:b/>
          <w:bCs/>
          <w:cs/>
          <w:lang w:bidi="si-LK"/>
        </w:rPr>
        <w:t>්</w:t>
      </w:r>
      <w:r w:rsidR="00333EE1" w:rsidRPr="00333EE1">
        <w:rPr>
          <w:b/>
          <w:bCs/>
          <w:cs/>
          <w:lang w:bidi="si-LK"/>
        </w:rPr>
        <w:t>තිදස්සනපදට්ඨානා</w:t>
      </w:r>
      <w:r w:rsidR="00343246">
        <w:rPr>
          <w:b/>
          <w:bCs/>
          <w:lang w:bidi="si-LK"/>
        </w:rPr>
        <w:t>’</w:t>
      </w:r>
      <w:r w:rsidRPr="00C066C0">
        <w:rPr>
          <w:cs/>
          <w:lang w:bidi="si-LK"/>
        </w:rPr>
        <w:t xml:space="preserve"> </w:t>
      </w:r>
    </w:p>
    <w:p w14:paraId="40A58C13" w14:textId="7AFFF9D9" w:rsidR="00C066C0" w:rsidRPr="00C066C0" w:rsidRDefault="00C066C0" w:rsidP="00343246">
      <w:r w:rsidRPr="00C066C0">
        <w:rPr>
          <w:cs/>
          <w:lang w:bidi="si-LK"/>
        </w:rPr>
        <w:t xml:space="preserve">කරුණා - මුදිතා දෙක ප්‍රමාණයක් කළ නො හැකි සත්වයන් අරමුණු කොට පවත්නා බැවින් </w:t>
      </w:r>
      <w:r w:rsidRPr="00333EE1">
        <w:rPr>
          <w:b/>
          <w:bCs/>
          <w:cs/>
          <w:lang w:bidi="si-LK"/>
        </w:rPr>
        <w:t>අ</w:t>
      </w:r>
      <w:r w:rsidR="00333EE1" w:rsidRPr="00333EE1">
        <w:rPr>
          <w:rFonts w:hint="cs"/>
          <w:b/>
          <w:bCs/>
          <w:cs/>
          <w:lang w:bidi="si-LK"/>
        </w:rPr>
        <w:t>ප‍්ප</w:t>
      </w:r>
      <w:r w:rsidRPr="00333EE1">
        <w:rPr>
          <w:b/>
          <w:bCs/>
          <w:cs/>
          <w:lang w:bidi="si-LK"/>
        </w:rPr>
        <w:t>මඤ්ඤ</w:t>
      </w:r>
      <w:r w:rsidR="00333EE1" w:rsidRPr="00333EE1">
        <w:rPr>
          <w:rFonts w:hint="cs"/>
          <w:b/>
          <w:bCs/>
          <w:cs/>
          <w:lang w:bidi="si-LK"/>
        </w:rPr>
        <w:t>ා</w:t>
      </w:r>
      <w:r w:rsidRPr="00C066C0">
        <w:rPr>
          <w:cs/>
          <w:lang w:bidi="si-LK"/>
        </w:rPr>
        <w:t xml:space="preserve"> යි කියනු ලැබේ. තව ද පඨම - දුතිය </w:t>
      </w:r>
      <w:r w:rsidR="00333EE1">
        <w:rPr>
          <w:rFonts w:hint="cs"/>
          <w:cs/>
          <w:lang w:bidi="si-LK"/>
        </w:rPr>
        <w:t>-</w:t>
      </w:r>
      <w:r w:rsidRPr="00C066C0">
        <w:rPr>
          <w:cs/>
          <w:lang w:bidi="si-LK"/>
        </w:rPr>
        <w:t xml:space="preserve"> තතිය - චතුත්ථජඣානකාමාවචරක්‍රියා සිත් දොළොස ය</w:t>
      </w:r>
      <w:r w:rsidRPr="00C066C0">
        <w:t xml:space="preserve">, </w:t>
      </w:r>
      <w:r w:rsidRPr="00C066C0">
        <w:rPr>
          <w:cs/>
          <w:lang w:bidi="si-LK"/>
        </w:rPr>
        <w:t>කාමාවචර කුසල් සිත් අට ය</w:t>
      </w:r>
      <w:r w:rsidRPr="00C066C0">
        <w:t xml:space="preserve">, </w:t>
      </w:r>
      <w:r w:rsidRPr="00C066C0">
        <w:rPr>
          <w:cs/>
          <w:lang w:bidi="si-LK"/>
        </w:rPr>
        <w:t>සහේතුක කාමාවචර ක්‍රියා සිත් අට ය</w:t>
      </w:r>
      <w:r w:rsidRPr="00C066C0">
        <w:t xml:space="preserve">, </w:t>
      </w:r>
      <w:r w:rsidRPr="00C066C0">
        <w:rPr>
          <w:cs/>
          <w:lang w:bidi="si-LK"/>
        </w:rPr>
        <w:t>යන අටවිසි සිත්හි මේ යෙදේ. එහෙත් කරුණාව ඇතිවිට මුදිතාව</w:t>
      </w:r>
      <w:r w:rsidR="00C909C1">
        <w:rPr>
          <w:cs/>
          <w:lang w:bidi="si-LK"/>
        </w:rPr>
        <w:t>ත්</w:t>
      </w:r>
      <w:r w:rsidRPr="00C066C0">
        <w:t xml:space="preserve">, </w:t>
      </w:r>
      <w:r w:rsidRPr="00C066C0">
        <w:rPr>
          <w:cs/>
          <w:lang w:bidi="si-LK"/>
        </w:rPr>
        <w:t>මුදිතාව ඇතිවිට කරුණාව</w:t>
      </w:r>
      <w:r w:rsidR="00C909C1">
        <w:rPr>
          <w:cs/>
          <w:lang w:bidi="si-LK"/>
        </w:rPr>
        <w:t>ත්</w:t>
      </w:r>
      <w:r w:rsidRPr="00C066C0">
        <w:rPr>
          <w:cs/>
          <w:lang w:bidi="si-LK"/>
        </w:rPr>
        <w:t xml:space="preserve"> එකවිට නො යෙදේ. අනියත</w:t>
      </w:r>
      <w:r w:rsidR="006411A5">
        <w:rPr>
          <w:cs/>
          <w:lang w:bidi="si-LK"/>
        </w:rPr>
        <w:t>යෝගී</w:t>
      </w:r>
      <w:r w:rsidRPr="00C066C0">
        <w:rPr>
          <w:cs/>
          <w:lang w:bidi="si-LK"/>
        </w:rPr>
        <w:t xml:space="preserve"> බැවිනි. </w:t>
      </w:r>
    </w:p>
    <w:p w14:paraId="29FB7CAF" w14:textId="04402EFF" w:rsidR="00C066C0" w:rsidRPr="00C066C0" w:rsidRDefault="00C066C0" w:rsidP="00343246">
      <w:r w:rsidRPr="00C066C0">
        <w:rPr>
          <w:cs/>
          <w:lang w:bidi="si-LK"/>
        </w:rPr>
        <w:t>කරුණා - මුදිතා දෙක්හි විස්තරය සුදුසු තැන මතු එන්නේ ය. එහෙත් මෙහිලා කියයුතු විශේෂයෙ</w:t>
      </w:r>
      <w:r w:rsidR="00333EE1">
        <w:rPr>
          <w:rFonts w:hint="cs"/>
          <w:cs/>
          <w:lang w:bidi="si-LK"/>
        </w:rPr>
        <w:t>ක්</w:t>
      </w:r>
      <w:r w:rsidRPr="00C066C0">
        <w:rPr>
          <w:cs/>
          <w:lang w:bidi="si-LK"/>
        </w:rPr>
        <w:t xml:space="preserve"> තිබේ. එ නම් මෙ දෙක බ්‍රහ්මවිහාර යන නාමයෙන් ගැ</w:t>
      </w:r>
      <w:r w:rsidR="00333EE1">
        <w:rPr>
          <w:rFonts w:hint="cs"/>
          <w:cs/>
          <w:lang w:bidi="si-LK"/>
        </w:rPr>
        <w:t>ණෙ</w:t>
      </w:r>
      <w:r w:rsidRPr="00C066C0">
        <w:rPr>
          <w:cs/>
          <w:lang w:bidi="si-LK"/>
        </w:rPr>
        <w:t>න බව</w:t>
      </w:r>
      <w:r w:rsidR="00C909C1">
        <w:rPr>
          <w:cs/>
          <w:lang w:bidi="si-LK"/>
        </w:rPr>
        <w:t>ත්</w:t>
      </w:r>
      <w:r w:rsidRPr="00C066C0">
        <w:t xml:space="preserve">, </w:t>
      </w:r>
      <w:r w:rsidR="00333EE1">
        <w:rPr>
          <w:cs/>
          <w:lang w:bidi="si-LK"/>
        </w:rPr>
        <w:t>එවිට රූපාවචර අ</w:t>
      </w:r>
      <w:r w:rsidR="004755F7">
        <w:rPr>
          <w:rFonts w:hint="cs"/>
          <w:cs/>
          <w:lang w:bidi="si-LK"/>
        </w:rPr>
        <w:t>ර්‍ප</w:t>
      </w:r>
      <w:r w:rsidRPr="00C066C0">
        <w:rPr>
          <w:cs/>
          <w:lang w:bidi="si-LK"/>
        </w:rPr>
        <w:t>ණාබවට පැමිණි මහ</w:t>
      </w:r>
      <w:r w:rsidR="00333EE1">
        <w:rPr>
          <w:rFonts w:hint="cs"/>
          <w:cs/>
          <w:lang w:bidi="si-LK"/>
        </w:rPr>
        <w:t>ද්හ</w:t>
      </w:r>
      <w:r w:rsidRPr="00C066C0">
        <w:rPr>
          <w:cs/>
          <w:lang w:bidi="si-LK"/>
        </w:rPr>
        <w:t>තධ</w:t>
      </w:r>
      <w:r w:rsidR="00983463">
        <w:rPr>
          <w:cs/>
          <w:lang w:bidi="si-LK"/>
        </w:rPr>
        <w:t>ර්‍ම</w:t>
      </w:r>
      <w:r w:rsidRPr="00C066C0">
        <w:rPr>
          <w:cs/>
          <w:lang w:bidi="si-LK"/>
        </w:rPr>
        <w:t>ය යි සලකන බව</w:t>
      </w:r>
      <w:r w:rsidR="00C909C1">
        <w:rPr>
          <w:cs/>
          <w:lang w:bidi="si-LK"/>
        </w:rPr>
        <w:t>ත්</w:t>
      </w:r>
      <w:r w:rsidRPr="00C066C0">
        <w:t xml:space="preserve">, </w:t>
      </w:r>
      <w:r w:rsidRPr="00C066C0">
        <w:rPr>
          <w:cs/>
          <w:lang w:bidi="si-LK"/>
        </w:rPr>
        <w:t>මෙහි කාමාවචර ධ</w:t>
      </w:r>
      <w:r w:rsidR="00983463">
        <w:rPr>
          <w:rFonts w:hint="cs"/>
          <w:cs/>
          <w:lang w:bidi="si-LK"/>
        </w:rPr>
        <w:t>ර්‍ම</w:t>
      </w:r>
      <w:r w:rsidRPr="00C066C0">
        <w:rPr>
          <w:cs/>
          <w:lang w:bidi="si-LK"/>
        </w:rPr>
        <w:t xml:space="preserve"> දෙකක් වශයෙන් ආ බව</w:t>
      </w:r>
      <w:r w:rsidR="00C909C1">
        <w:rPr>
          <w:cs/>
          <w:lang w:bidi="si-LK"/>
        </w:rPr>
        <w:t>ත්</w:t>
      </w:r>
      <w:r w:rsidRPr="00C066C0">
        <w:t xml:space="preserve">, </w:t>
      </w:r>
      <w:r w:rsidRPr="00C066C0">
        <w:rPr>
          <w:cs/>
          <w:lang w:bidi="si-LK"/>
        </w:rPr>
        <w:t>බ්‍රහ</w:t>
      </w:r>
      <w:r w:rsidR="00333EE1">
        <w:rPr>
          <w:rFonts w:hint="cs"/>
          <w:cs/>
          <w:lang w:bidi="si-LK"/>
        </w:rPr>
        <w:t>්</w:t>
      </w:r>
      <w:r w:rsidRPr="00C066C0">
        <w:rPr>
          <w:cs/>
          <w:lang w:bidi="si-LK"/>
        </w:rPr>
        <w:t>මවිහාරකරුණා</w:t>
      </w:r>
      <w:r w:rsidR="00333EE1">
        <w:rPr>
          <w:rFonts w:hint="cs"/>
          <w:cs/>
          <w:lang w:bidi="si-LK"/>
        </w:rPr>
        <w:t>-</w:t>
      </w:r>
      <w:r w:rsidRPr="00C066C0">
        <w:rPr>
          <w:cs/>
          <w:lang w:bidi="si-LK"/>
        </w:rPr>
        <w:t>මුදිතාවන්</w:t>
      </w:r>
      <w:r w:rsidRPr="00C066C0">
        <w:t xml:space="preserve">, </w:t>
      </w:r>
      <w:r w:rsidRPr="00C066C0">
        <w:rPr>
          <w:cs/>
          <w:lang w:bidi="si-LK"/>
        </w:rPr>
        <w:t xml:space="preserve">රූපාවචර බවත් ය. </w:t>
      </w:r>
    </w:p>
    <w:p w14:paraId="2FEB1FDD" w14:textId="5E76E671" w:rsidR="00C066C0" w:rsidRPr="00C066C0" w:rsidRDefault="003E6E91" w:rsidP="00343246">
      <w:r>
        <w:rPr>
          <w:b/>
          <w:bCs/>
          <w:cs/>
          <w:lang w:bidi="si-LK"/>
        </w:rPr>
        <w:t>‘</w:t>
      </w:r>
      <w:r w:rsidR="00333EE1" w:rsidRPr="00333EE1">
        <w:rPr>
          <w:rFonts w:hint="cs"/>
          <w:b/>
          <w:bCs/>
          <w:cs/>
          <w:lang w:bidi="si-LK"/>
        </w:rPr>
        <w:t>කා</w:t>
      </w:r>
      <w:r w:rsidR="00C066C0" w:rsidRPr="00333EE1">
        <w:rPr>
          <w:b/>
          <w:bCs/>
          <w:cs/>
          <w:lang w:bidi="si-LK"/>
        </w:rPr>
        <w:t>යදු</w:t>
      </w:r>
      <w:r w:rsidR="00333EE1" w:rsidRPr="00333EE1">
        <w:rPr>
          <w:rFonts w:hint="cs"/>
          <w:b/>
          <w:bCs/>
          <w:cs/>
          <w:lang w:bidi="si-LK"/>
        </w:rPr>
        <w:t>ච්</w:t>
      </w:r>
      <w:r w:rsidR="00C066C0" w:rsidRPr="00333EE1">
        <w:rPr>
          <w:b/>
          <w:bCs/>
          <w:cs/>
          <w:lang w:bidi="si-LK"/>
        </w:rPr>
        <w:t>චරිත</w:t>
      </w:r>
      <w:r w:rsidR="00333EE1" w:rsidRPr="00333EE1">
        <w:rPr>
          <w:rFonts w:hint="cs"/>
          <w:b/>
          <w:bCs/>
          <w:cs/>
          <w:lang w:bidi="si-LK"/>
        </w:rPr>
        <w:t>තො</w:t>
      </w:r>
      <w:r w:rsidR="00C066C0" w:rsidRPr="00333EE1">
        <w:rPr>
          <w:b/>
          <w:bCs/>
          <w:cs/>
          <w:lang w:bidi="si-LK"/>
        </w:rPr>
        <w:t xml:space="preserve"> විරති = කායදුච</w:t>
      </w:r>
      <w:r w:rsidR="00333EE1" w:rsidRPr="00333EE1">
        <w:rPr>
          <w:rFonts w:hint="cs"/>
          <w:b/>
          <w:bCs/>
          <w:cs/>
          <w:lang w:bidi="si-LK"/>
        </w:rPr>
        <w:t>්</w:t>
      </w:r>
      <w:r w:rsidR="00C066C0" w:rsidRPr="00333EE1">
        <w:rPr>
          <w:b/>
          <w:bCs/>
          <w:cs/>
          <w:lang w:bidi="si-LK"/>
        </w:rPr>
        <w:t>චරිතවිරති</w:t>
      </w:r>
      <w:r w:rsidR="00343246">
        <w:rPr>
          <w:b/>
          <w:bCs/>
          <w:lang w:bidi="si-LK"/>
        </w:rPr>
        <w:t>’</w:t>
      </w:r>
      <w:r w:rsidR="00C066C0" w:rsidRPr="00C066C0">
        <w:rPr>
          <w:cs/>
          <w:lang w:bidi="si-LK"/>
        </w:rPr>
        <w:t xml:space="preserve"> ප්‍රාණඝාතය අදත්තාදානය - කාමමි</w:t>
      </w:r>
      <w:r w:rsidR="00333EE1">
        <w:rPr>
          <w:rFonts w:hint="cs"/>
          <w:cs/>
          <w:lang w:bidi="si-LK"/>
        </w:rPr>
        <w:t>ත්‍ථ්‍යා</w:t>
      </w:r>
      <w:r w:rsidR="00C066C0" w:rsidRPr="00C066C0">
        <w:rPr>
          <w:cs/>
          <w:lang w:bidi="si-LK"/>
        </w:rPr>
        <w:t>චාරය යන කායික දුරාචාරයන්</w:t>
      </w:r>
      <w:r w:rsidR="00333EE1">
        <w:rPr>
          <w:cs/>
          <w:lang w:bidi="si-LK"/>
        </w:rPr>
        <w:t>ගෙන් වැළක</w:t>
      </w:r>
      <w:r w:rsidR="00333EE1">
        <w:rPr>
          <w:rFonts w:hint="cs"/>
          <w:cs/>
          <w:lang w:bidi="si-LK"/>
        </w:rPr>
        <w:t>්</w:t>
      </w:r>
      <w:r w:rsidR="00C066C0" w:rsidRPr="00C066C0">
        <w:rPr>
          <w:cs/>
          <w:lang w:bidi="si-LK"/>
        </w:rPr>
        <w:t>ම හෝ</w:t>
      </w:r>
      <w:r w:rsidR="00C066C0" w:rsidRPr="00C066C0">
        <w:t xml:space="preserve">, </w:t>
      </w:r>
      <w:r w:rsidR="00C066C0" w:rsidRPr="00C066C0">
        <w:rPr>
          <w:cs/>
          <w:lang w:bidi="si-LK"/>
        </w:rPr>
        <w:t>වැළ</w:t>
      </w:r>
      <w:r w:rsidR="00333EE1">
        <w:rPr>
          <w:rFonts w:hint="cs"/>
          <w:cs/>
          <w:lang w:bidi="si-LK"/>
        </w:rPr>
        <w:t>ැක්ම</w:t>
      </w:r>
      <w:r w:rsidR="00C066C0" w:rsidRPr="00C066C0">
        <w:rPr>
          <w:cs/>
          <w:lang w:bidi="si-LK"/>
        </w:rPr>
        <w:t>ට කාරණය හෝ</w:t>
      </w:r>
      <w:r w:rsidR="00C066C0" w:rsidRPr="00C066C0">
        <w:t xml:space="preserve">, </w:t>
      </w:r>
      <w:r w:rsidR="00C066C0" w:rsidRPr="00C066C0">
        <w:rPr>
          <w:cs/>
          <w:lang w:bidi="si-LK"/>
        </w:rPr>
        <w:t>වැළකීම්මාත්‍රය හෝ කාය දු</w:t>
      </w:r>
      <w:r w:rsidR="00333EE1">
        <w:rPr>
          <w:rFonts w:hint="cs"/>
          <w:cs/>
          <w:lang w:bidi="si-LK"/>
        </w:rPr>
        <w:t>ච්</w:t>
      </w:r>
      <w:r w:rsidR="00C066C0" w:rsidRPr="00C066C0">
        <w:rPr>
          <w:cs/>
          <w:lang w:bidi="si-LK"/>
        </w:rPr>
        <w:t>චරිතවිරති නම්</w:t>
      </w:r>
      <w:r w:rsidR="00C066C0" w:rsidRPr="00C066C0">
        <w:t xml:space="preserve">, </w:t>
      </w:r>
      <w:r w:rsidR="00C066C0" w:rsidRPr="00C066C0">
        <w:rPr>
          <w:cs/>
          <w:lang w:bidi="si-LK"/>
        </w:rPr>
        <w:t>ප්‍රාණඝාතාදි</w:t>
      </w:r>
      <w:r w:rsidR="00333EE1">
        <w:rPr>
          <w:rFonts w:hint="cs"/>
          <w:cs/>
          <w:lang w:bidi="si-LK"/>
        </w:rPr>
        <w:t xml:space="preserve"> </w:t>
      </w:r>
      <w:r w:rsidR="00C066C0" w:rsidRPr="00C066C0">
        <w:rPr>
          <w:cs/>
          <w:lang w:bidi="si-LK"/>
        </w:rPr>
        <w:t xml:space="preserve">කායික දුරාචාරයන් යට කියන ලදී. </w:t>
      </w:r>
    </w:p>
    <w:p w14:paraId="6A323667" w14:textId="6BF93208" w:rsidR="00C066C0" w:rsidRPr="00C066C0" w:rsidRDefault="00C066C0" w:rsidP="00343246">
      <w:r w:rsidRPr="00C066C0">
        <w:rPr>
          <w:cs/>
          <w:lang w:bidi="si-LK"/>
        </w:rPr>
        <w:t>කායදු</w:t>
      </w:r>
      <w:r w:rsidR="00333EE1">
        <w:rPr>
          <w:rFonts w:hint="cs"/>
          <w:cs/>
          <w:lang w:bidi="si-LK"/>
        </w:rPr>
        <w:t>ච්</w:t>
      </w:r>
      <w:r w:rsidRPr="00C066C0">
        <w:rPr>
          <w:cs/>
          <w:lang w:bidi="si-LK"/>
        </w:rPr>
        <w:t>චරිතවිරතියගේ ල</w:t>
      </w:r>
      <w:r w:rsidR="00022B53">
        <w:rPr>
          <w:cs/>
          <w:lang w:bidi="si-LK"/>
        </w:rPr>
        <w:t>ක්‍ෂ</w:t>
      </w:r>
      <w:r w:rsidRPr="00C066C0">
        <w:rPr>
          <w:cs/>
          <w:lang w:bidi="si-LK"/>
        </w:rPr>
        <w:t>ණය</w:t>
      </w:r>
      <w:r w:rsidRPr="00C066C0">
        <w:t xml:space="preserve">, </w:t>
      </w:r>
      <w:r w:rsidRPr="00C066C0">
        <w:rPr>
          <w:cs/>
          <w:lang w:bidi="si-LK"/>
        </w:rPr>
        <w:t>කායදුශ</w:t>
      </w:r>
      <w:r w:rsidR="00C16313">
        <w:rPr>
          <w:rFonts w:hint="cs"/>
          <w:cs/>
          <w:lang w:bidi="si-LK"/>
        </w:rPr>
        <w:t>්ච</w:t>
      </w:r>
      <w:r w:rsidRPr="00C066C0">
        <w:rPr>
          <w:cs/>
          <w:lang w:bidi="si-LK"/>
        </w:rPr>
        <w:t>රිතවස්තුන්ගේ නො ඉක්මවීම යි. කෘත්‍යය</w:t>
      </w:r>
      <w:r w:rsidRPr="00C066C0">
        <w:t xml:space="preserve">, </w:t>
      </w:r>
      <w:r w:rsidRPr="00C066C0">
        <w:rPr>
          <w:cs/>
          <w:lang w:bidi="si-LK"/>
        </w:rPr>
        <w:t>කායදුශ්චරිතවස්තූන් කෙරෙන් සිතේ හැකිළීම යි. පච්චුපට්ඨානය</w:t>
      </w:r>
      <w:r w:rsidRPr="00C066C0">
        <w:t xml:space="preserve">, </w:t>
      </w:r>
      <w:r w:rsidRPr="00C066C0">
        <w:rPr>
          <w:cs/>
          <w:lang w:bidi="si-LK"/>
        </w:rPr>
        <w:t>කායදුශ</w:t>
      </w:r>
      <w:r w:rsidR="00C16313">
        <w:rPr>
          <w:rFonts w:hint="cs"/>
          <w:cs/>
          <w:lang w:bidi="si-LK"/>
        </w:rPr>
        <w:t>්ච</w:t>
      </w:r>
      <w:r w:rsidRPr="00C066C0">
        <w:rPr>
          <w:cs/>
          <w:lang w:bidi="si-LK"/>
        </w:rPr>
        <w:t>රිත නො කිරීම යි. පදට්ඨානය</w:t>
      </w:r>
      <w:r w:rsidRPr="00C066C0">
        <w:t xml:space="preserve">, </w:t>
      </w:r>
      <w:r w:rsidRPr="00C066C0">
        <w:rPr>
          <w:cs/>
          <w:lang w:bidi="si-LK"/>
        </w:rPr>
        <w:t>සද්ධා - හිරි - ඔත්තප්ප - අප</w:t>
      </w:r>
      <w:r w:rsidR="00C16313">
        <w:rPr>
          <w:rFonts w:hint="cs"/>
          <w:cs/>
          <w:lang w:bidi="si-LK"/>
        </w:rPr>
        <w:t>්</w:t>
      </w:r>
      <w:r w:rsidRPr="00C066C0">
        <w:rPr>
          <w:cs/>
          <w:lang w:bidi="si-LK"/>
        </w:rPr>
        <w:t xml:space="preserve">පිච්ඡතා යනාදි ගුණ සමූහය යි. </w:t>
      </w:r>
      <w:r w:rsidR="003E6E91">
        <w:rPr>
          <w:b/>
          <w:bCs/>
        </w:rPr>
        <w:t>‘</w:t>
      </w:r>
      <w:r w:rsidRPr="00C16313">
        <w:rPr>
          <w:b/>
          <w:bCs/>
          <w:cs/>
          <w:lang w:bidi="si-LK"/>
        </w:rPr>
        <w:t>කායදු</w:t>
      </w:r>
      <w:r w:rsidR="00C16313" w:rsidRPr="00C16313">
        <w:rPr>
          <w:rFonts w:hint="cs"/>
          <w:b/>
          <w:bCs/>
          <w:cs/>
          <w:lang w:bidi="si-LK"/>
        </w:rPr>
        <w:t>ච්</w:t>
      </w:r>
      <w:r w:rsidR="00C16313">
        <w:rPr>
          <w:b/>
          <w:bCs/>
          <w:cs/>
          <w:lang w:bidi="si-LK"/>
        </w:rPr>
        <w:t>චරිතවත්ථ</w:t>
      </w:r>
      <w:r w:rsidR="00C16313">
        <w:rPr>
          <w:rFonts w:hint="cs"/>
          <w:b/>
          <w:bCs/>
          <w:cs/>
          <w:lang w:bidi="si-LK"/>
        </w:rPr>
        <w:t>ූ</w:t>
      </w:r>
      <w:r w:rsidRPr="00C16313">
        <w:rPr>
          <w:b/>
          <w:bCs/>
          <w:cs/>
          <w:lang w:bidi="si-LK"/>
        </w:rPr>
        <w:t>නං අවීති</w:t>
      </w:r>
      <w:r w:rsidR="00C16313" w:rsidRPr="00C16313">
        <w:rPr>
          <w:rFonts w:hint="cs"/>
          <w:b/>
          <w:bCs/>
          <w:cs/>
          <w:lang w:bidi="si-LK"/>
        </w:rPr>
        <w:t>ක්</w:t>
      </w:r>
      <w:r w:rsidRPr="00C16313">
        <w:rPr>
          <w:b/>
          <w:bCs/>
          <w:cs/>
          <w:lang w:bidi="si-LK"/>
        </w:rPr>
        <w:t>කමල</w:t>
      </w:r>
      <w:r w:rsidR="00C16313" w:rsidRPr="00C16313">
        <w:rPr>
          <w:rFonts w:hint="cs"/>
          <w:b/>
          <w:bCs/>
          <w:cs/>
          <w:lang w:bidi="si-LK"/>
        </w:rPr>
        <w:t>ක‍්ඛණා</w:t>
      </w:r>
      <w:r w:rsidRPr="00C16313">
        <w:rPr>
          <w:b/>
          <w:bCs/>
          <w:cs/>
          <w:lang w:bidi="si-LK"/>
        </w:rPr>
        <w:t xml:space="preserve"> කායදු</w:t>
      </w:r>
      <w:r w:rsidR="00C16313" w:rsidRPr="00C16313">
        <w:rPr>
          <w:rFonts w:hint="cs"/>
          <w:b/>
          <w:bCs/>
          <w:cs/>
          <w:lang w:bidi="si-LK"/>
        </w:rPr>
        <w:t>ච‍්ච</w:t>
      </w:r>
      <w:r w:rsidRPr="00C16313">
        <w:rPr>
          <w:b/>
          <w:bCs/>
          <w:cs/>
          <w:lang w:bidi="si-LK"/>
        </w:rPr>
        <w:t>රිත විරති</w:t>
      </w:r>
      <w:r w:rsidRPr="00C16313">
        <w:rPr>
          <w:b/>
          <w:bCs/>
        </w:rPr>
        <w:t xml:space="preserve">, </w:t>
      </w:r>
      <w:r w:rsidRPr="00C16313">
        <w:rPr>
          <w:b/>
          <w:bCs/>
          <w:cs/>
          <w:lang w:bidi="si-LK"/>
        </w:rPr>
        <w:t>කායදු</w:t>
      </w:r>
      <w:r w:rsidR="00C16313" w:rsidRPr="00C16313">
        <w:rPr>
          <w:rFonts w:hint="cs"/>
          <w:b/>
          <w:bCs/>
          <w:cs/>
          <w:lang w:bidi="si-LK"/>
        </w:rPr>
        <w:t>ච්</w:t>
      </w:r>
      <w:r w:rsidRPr="00C16313">
        <w:rPr>
          <w:b/>
          <w:bCs/>
          <w:cs/>
          <w:lang w:bidi="si-LK"/>
        </w:rPr>
        <w:t>චරිතවත්ථුතො සංකොචනරසා</w:t>
      </w:r>
      <w:r w:rsidRPr="00C16313">
        <w:rPr>
          <w:b/>
          <w:bCs/>
        </w:rPr>
        <w:t xml:space="preserve">, </w:t>
      </w:r>
      <w:r w:rsidRPr="00C16313">
        <w:rPr>
          <w:b/>
          <w:bCs/>
          <w:cs/>
          <w:lang w:bidi="si-LK"/>
        </w:rPr>
        <w:t>තස්ස අකිරිය පච්චුපට්ඨානා</w:t>
      </w:r>
      <w:r w:rsidRPr="00C16313">
        <w:rPr>
          <w:b/>
          <w:bCs/>
        </w:rPr>
        <w:t xml:space="preserve">, </w:t>
      </w:r>
      <w:r w:rsidRPr="00C16313">
        <w:rPr>
          <w:b/>
          <w:bCs/>
          <w:cs/>
          <w:lang w:bidi="si-LK"/>
        </w:rPr>
        <w:t>ස</w:t>
      </w:r>
      <w:r w:rsidR="00C16313" w:rsidRPr="00C16313">
        <w:rPr>
          <w:rFonts w:hint="cs"/>
          <w:b/>
          <w:bCs/>
          <w:cs/>
          <w:lang w:bidi="si-LK"/>
        </w:rPr>
        <w:t>ද‍්ධා</w:t>
      </w:r>
      <w:r w:rsidRPr="00C16313">
        <w:rPr>
          <w:b/>
          <w:bCs/>
          <w:cs/>
          <w:lang w:bidi="si-LK"/>
        </w:rPr>
        <w:t>හිරිඔත්තප</w:t>
      </w:r>
      <w:r w:rsidR="00C16313" w:rsidRPr="00C16313">
        <w:rPr>
          <w:rFonts w:hint="cs"/>
          <w:b/>
          <w:bCs/>
          <w:cs/>
          <w:lang w:bidi="si-LK"/>
        </w:rPr>
        <w:t>්</w:t>
      </w:r>
      <w:r w:rsidRPr="00C16313">
        <w:rPr>
          <w:b/>
          <w:bCs/>
          <w:cs/>
          <w:lang w:bidi="si-LK"/>
        </w:rPr>
        <w:t>පඅප</w:t>
      </w:r>
      <w:r w:rsidR="00C16313" w:rsidRPr="00C16313">
        <w:rPr>
          <w:rFonts w:hint="cs"/>
          <w:b/>
          <w:bCs/>
          <w:cs/>
          <w:lang w:bidi="si-LK"/>
        </w:rPr>
        <w:t>්</w:t>
      </w:r>
      <w:r w:rsidRPr="00C16313">
        <w:rPr>
          <w:b/>
          <w:bCs/>
          <w:cs/>
          <w:lang w:bidi="si-LK"/>
        </w:rPr>
        <w:t>පිච්ඡතාදිගුණපදට</w:t>
      </w:r>
      <w:r w:rsidR="00C16313" w:rsidRPr="00C16313">
        <w:rPr>
          <w:rFonts w:hint="cs"/>
          <w:b/>
          <w:bCs/>
          <w:cs/>
          <w:lang w:bidi="si-LK"/>
        </w:rPr>
        <w:t>්</w:t>
      </w:r>
      <w:r w:rsidRPr="00C16313">
        <w:rPr>
          <w:b/>
          <w:bCs/>
          <w:cs/>
          <w:lang w:bidi="si-LK"/>
        </w:rPr>
        <w:t>ඨානා</w:t>
      </w:r>
      <w:r w:rsidR="003E6E91">
        <w:rPr>
          <w:b/>
          <w:bCs/>
        </w:rPr>
        <w:t>’</w:t>
      </w:r>
      <w:r w:rsidRPr="00C16313">
        <w:rPr>
          <w:b/>
          <w:bCs/>
        </w:rPr>
        <w:t xml:space="preserve"> </w:t>
      </w:r>
    </w:p>
    <w:p w14:paraId="235DF472" w14:textId="009B025F" w:rsidR="00C066C0" w:rsidRPr="00C066C0" w:rsidRDefault="003E6E91" w:rsidP="00343246">
      <w:r>
        <w:rPr>
          <w:b/>
          <w:bCs/>
          <w:cs/>
          <w:lang w:bidi="si-LK"/>
        </w:rPr>
        <w:t>‘</w:t>
      </w:r>
      <w:r w:rsidR="00C066C0" w:rsidRPr="00C16313">
        <w:rPr>
          <w:b/>
          <w:bCs/>
          <w:cs/>
          <w:lang w:bidi="si-LK"/>
        </w:rPr>
        <w:t>ව</w:t>
      </w:r>
      <w:r w:rsidR="00C16313" w:rsidRPr="00C16313">
        <w:rPr>
          <w:rFonts w:hint="cs"/>
          <w:b/>
          <w:bCs/>
          <w:cs/>
          <w:lang w:bidi="si-LK"/>
        </w:rPr>
        <w:t>චී</w:t>
      </w:r>
      <w:r w:rsidR="00C066C0" w:rsidRPr="00C16313">
        <w:rPr>
          <w:b/>
          <w:bCs/>
          <w:cs/>
          <w:lang w:bidi="si-LK"/>
        </w:rPr>
        <w:t>දු</w:t>
      </w:r>
      <w:r w:rsidR="00C16313" w:rsidRPr="00C16313">
        <w:rPr>
          <w:rFonts w:hint="cs"/>
          <w:b/>
          <w:bCs/>
          <w:cs/>
          <w:lang w:bidi="si-LK"/>
        </w:rPr>
        <w:t>ච්</w:t>
      </w:r>
      <w:r w:rsidR="00C066C0" w:rsidRPr="00C16313">
        <w:rPr>
          <w:b/>
          <w:bCs/>
          <w:cs/>
          <w:lang w:bidi="si-LK"/>
        </w:rPr>
        <w:t>චරිතතො විරති</w:t>
      </w:r>
      <w:r w:rsidR="00C16313" w:rsidRPr="00C16313">
        <w:rPr>
          <w:rFonts w:hint="cs"/>
          <w:b/>
          <w:bCs/>
          <w:cs/>
          <w:lang w:bidi="si-LK"/>
        </w:rPr>
        <w:t>=</w:t>
      </w:r>
      <w:r w:rsidR="00C066C0" w:rsidRPr="00C16313">
        <w:rPr>
          <w:b/>
          <w:bCs/>
          <w:cs/>
          <w:lang w:bidi="si-LK"/>
        </w:rPr>
        <w:t>වවීදු</w:t>
      </w:r>
      <w:r w:rsidR="00C16313" w:rsidRPr="00C16313">
        <w:rPr>
          <w:rFonts w:hint="cs"/>
          <w:b/>
          <w:bCs/>
          <w:cs/>
          <w:lang w:bidi="si-LK"/>
        </w:rPr>
        <w:t>ච්</w:t>
      </w:r>
      <w:r w:rsidR="00C066C0" w:rsidRPr="00C16313">
        <w:rPr>
          <w:b/>
          <w:bCs/>
          <w:cs/>
          <w:lang w:bidi="si-LK"/>
        </w:rPr>
        <w:t>චරිතවිර</w:t>
      </w:r>
      <w:r w:rsidR="00C16313" w:rsidRPr="00C16313">
        <w:rPr>
          <w:rFonts w:hint="cs"/>
          <w:b/>
          <w:bCs/>
          <w:cs/>
          <w:lang w:bidi="si-LK"/>
        </w:rPr>
        <w:t>ති</w:t>
      </w:r>
      <w:r>
        <w:rPr>
          <w:b/>
          <w:bCs/>
        </w:rPr>
        <w:t>’</w:t>
      </w:r>
      <w:r w:rsidR="00C066C0" w:rsidRPr="00C16313">
        <w:rPr>
          <w:b/>
          <w:bCs/>
        </w:rPr>
        <w:t xml:space="preserve"> </w:t>
      </w:r>
      <w:r w:rsidR="00C066C0" w:rsidRPr="00C066C0">
        <w:rPr>
          <w:cs/>
          <w:lang w:bidi="si-LK"/>
        </w:rPr>
        <w:t>මුසාවාද-පි</w:t>
      </w:r>
      <w:r w:rsidR="00C16313">
        <w:rPr>
          <w:rFonts w:hint="cs"/>
          <w:cs/>
          <w:lang w:bidi="si-LK"/>
        </w:rPr>
        <w:t>සු</w:t>
      </w:r>
      <w:r w:rsidR="00C066C0" w:rsidRPr="00C066C0">
        <w:rPr>
          <w:cs/>
          <w:lang w:bidi="si-LK"/>
        </w:rPr>
        <w:t>ණවවන-ඵරුසවචන-ස</w:t>
      </w:r>
      <w:r w:rsidR="00C16313">
        <w:rPr>
          <w:rFonts w:hint="cs"/>
          <w:cs/>
          <w:lang w:bidi="si-LK"/>
        </w:rPr>
        <w:t>ම‍්ඵප්</w:t>
      </w:r>
      <w:r w:rsidR="00C066C0" w:rsidRPr="00C066C0">
        <w:rPr>
          <w:cs/>
          <w:lang w:bidi="si-LK"/>
        </w:rPr>
        <w:t>පලාප යන වාචසිකනින්දිතා</w:t>
      </w:r>
      <w:r w:rsidR="00C16313">
        <w:rPr>
          <w:rFonts w:hint="cs"/>
          <w:cs/>
          <w:lang w:bidi="si-LK"/>
        </w:rPr>
        <w:t>චා</w:t>
      </w:r>
      <w:r w:rsidR="00C066C0" w:rsidRPr="00C066C0">
        <w:rPr>
          <w:cs/>
          <w:lang w:bidi="si-LK"/>
        </w:rPr>
        <w:t>රයන්ගෙන් වැළකීම ව</w:t>
      </w:r>
      <w:r w:rsidR="00C16313">
        <w:rPr>
          <w:rFonts w:hint="cs"/>
          <w:cs/>
          <w:lang w:bidi="si-LK"/>
        </w:rPr>
        <w:t>චී</w:t>
      </w:r>
      <w:r w:rsidR="00C066C0" w:rsidRPr="00C066C0">
        <w:rPr>
          <w:cs/>
          <w:lang w:bidi="si-LK"/>
        </w:rPr>
        <w:t>දු</w:t>
      </w:r>
      <w:r w:rsidR="00C16313">
        <w:rPr>
          <w:rFonts w:hint="cs"/>
          <w:cs/>
          <w:lang w:bidi="si-LK"/>
        </w:rPr>
        <w:t>ච්</w:t>
      </w:r>
      <w:r w:rsidR="00C066C0" w:rsidRPr="00C066C0">
        <w:rPr>
          <w:cs/>
          <w:lang w:bidi="si-LK"/>
        </w:rPr>
        <w:t>චරිතවිරති නම්. විස්තරය යට</w:t>
      </w:r>
      <w:r w:rsidR="00C16313">
        <w:rPr>
          <w:rFonts w:hint="cs"/>
          <w:cs/>
          <w:lang w:bidi="si-LK"/>
        </w:rPr>
        <w:t xml:space="preserve"> </w:t>
      </w:r>
      <w:r w:rsidR="00C066C0" w:rsidRPr="00C066C0">
        <w:rPr>
          <w:cs/>
          <w:lang w:bidi="si-LK"/>
        </w:rPr>
        <w:t xml:space="preserve">කියන ලද්දේය. </w:t>
      </w:r>
    </w:p>
    <w:p w14:paraId="667789E3" w14:textId="1849D956" w:rsidR="00C066C0" w:rsidRPr="00C066C0" w:rsidRDefault="00C066C0" w:rsidP="00343246">
      <w:r w:rsidRPr="00C066C0">
        <w:rPr>
          <w:cs/>
          <w:lang w:bidi="si-LK"/>
        </w:rPr>
        <w:t>මෙහි ල</w:t>
      </w:r>
      <w:r w:rsidR="00022B53">
        <w:rPr>
          <w:cs/>
          <w:lang w:bidi="si-LK"/>
        </w:rPr>
        <w:t>ක්‍ෂ</w:t>
      </w:r>
      <w:r w:rsidRPr="00C066C0">
        <w:rPr>
          <w:cs/>
          <w:lang w:bidi="si-LK"/>
        </w:rPr>
        <w:t>ණය</w:t>
      </w:r>
      <w:r w:rsidRPr="00C066C0">
        <w:t xml:space="preserve">, </w:t>
      </w:r>
      <w:r w:rsidRPr="00C066C0">
        <w:rPr>
          <w:cs/>
          <w:lang w:bidi="si-LK"/>
        </w:rPr>
        <w:t>වචීදුශ</w:t>
      </w:r>
      <w:r w:rsidR="00C16313">
        <w:rPr>
          <w:rFonts w:hint="cs"/>
          <w:cs/>
          <w:lang w:bidi="si-LK"/>
        </w:rPr>
        <w:t>්</w:t>
      </w:r>
      <w:r w:rsidRPr="00C066C0">
        <w:rPr>
          <w:cs/>
          <w:lang w:bidi="si-LK"/>
        </w:rPr>
        <w:t>චරිතවස්තූ</w:t>
      </w:r>
      <w:r w:rsidR="00C16313">
        <w:rPr>
          <w:rFonts w:hint="cs"/>
          <w:cs/>
          <w:lang w:bidi="si-LK"/>
        </w:rPr>
        <w:t>න්</w:t>
      </w:r>
      <w:r w:rsidRPr="00C066C0">
        <w:rPr>
          <w:cs/>
          <w:lang w:bidi="si-LK"/>
        </w:rPr>
        <w:t>ගේ නො ඉක්මවීම යි. කෘත්‍යය</w:t>
      </w:r>
      <w:r w:rsidRPr="00C066C0">
        <w:t xml:space="preserve">, </w:t>
      </w:r>
      <w:r w:rsidRPr="00C066C0">
        <w:rPr>
          <w:cs/>
          <w:lang w:bidi="si-LK"/>
        </w:rPr>
        <w:t>වචීදුශ්චරිතවස්තු</w:t>
      </w:r>
      <w:r w:rsidR="00C16313">
        <w:rPr>
          <w:rFonts w:hint="cs"/>
          <w:cs/>
          <w:lang w:bidi="si-LK"/>
        </w:rPr>
        <w:t>න්</w:t>
      </w:r>
      <w:r w:rsidRPr="00C066C0">
        <w:rPr>
          <w:cs/>
          <w:lang w:bidi="si-LK"/>
        </w:rPr>
        <w:t>ගෙන් සිතේ හැකිළීම යි. පච්චුපට්ඨානය</w:t>
      </w:r>
      <w:r w:rsidRPr="00C066C0">
        <w:t xml:space="preserve">, </w:t>
      </w:r>
      <w:r w:rsidRPr="00C066C0">
        <w:rPr>
          <w:cs/>
          <w:lang w:bidi="si-LK"/>
        </w:rPr>
        <w:t>වචීදුශ</w:t>
      </w:r>
      <w:r w:rsidR="00C16313">
        <w:rPr>
          <w:rFonts w:hint="cs"/>
          <w:cs/>
          <w:lang w:bidi="si-LK"/>
        </w:rPr>
        <w:t>්</w:t>
      </w:r>
      <w:r w:rsidRPr="00C066C0">
        <w:rPr>
          <w:cs/>
          <w:lang w:bidi="si-LK"/>
        </w:rPr>
        <w:t>වරිත නො කිරීම යි. පදට්ඨානය</w:t>
      </w:r>
      <w:r w:rsidRPr="00C066C0">
        <w:t xml:space="preserve">, </w:t>
      </w:r>
      <w:r w:rsidRPr="00C066C0">
        <w:rPr>
          <w:cs/>
          <w:lang w:bidi="si-LK"/>
        </w:rPr>
        <w:t xml:space="preserve">සද්ධාගුණ යි. </w:t>
      </w:r>
      <w:r w:rsidR="003E6E91">
        <w:rPr>
          <w:b/>
          <w:bCs/>
          <w:cs/>
          <w:lang w:bidi="si-LK"/>
        </w:rPr>
        <w:t>‘</w:t>
      </w:r>
      <w:r w:rsidRPr="001E711B">
        <w:rPr>
          <w:b/>
          <w:bCs/>
          <w:cs/>
          <w:lang w:bidi="si-LK"/>
        </w:rPr>
        <w:t>ව</w:t>
      </w:r>
      <w:r w:rsidR="00C16313" w:rsidRPr="001E711B">
        <w:rPr>
          <w:rFonts w:hint="cs"/>
          <w:b/>
          <w:bCs/>
          <w:cs/>
          <w:lang w:bidi="si-LK"/>
        </w:rPr>
        <w:t>චී</w:t>
      </w:r>
      <w:r w:rsidRPr="001E711B">
        <w:rPr>
          <w:b/>
          <w:bCs/>
          <w:cs/>
          <w:lang w:bidi="si-LK"/>
        </w:rPr>
        <w:t>දු</w:t>
      </w:r>
      <w:r w:rsidR="00C16313" w:rsidRPr="001E711B">
        <w:rPr>
          <w:rFonts w:hint="cs"/>
          <w:b/>
          <w:bCs/>
          <w:cs/>
          <w:lang w:bidi="si-LK"/>
        </w:rPr>
        <w:t>ච්</w:t>
      </w:r>
      <w:r w:rsidR="00C16313" w:rsidRPr="001E711B">
        <w:rPr>
          <w:b/>
          <w:bCs/>
          <w:cs/>
          <w:lang w:bidi="si-LK"/>
        </w:rPr>
        <w:t>චරිතවත්ථ</w:t>
      </w:r>
      <w:r w:rsidR="00C16313" w:rsidRPr="001E711B">
        <w:rPr>
          <w:rFonts w:hint="cs"/>
          <w:b/>
          <w:bCs/>
          <w:cs/>
          <w:lang w:bidi="si-LK"/>
        </w:rPr>
        <w:t>ූ</w:t>
      </w:r>
      <w:r w:rsidRPr="001E711B">
        <w:rPr>
          <w:b/>
          <w:bCs/>
          <w:cs/>
          <w:lang w:bidi="si-LK"/>
        </w:rPr>
        <w:t>නං අවීති</w:t>
      </w:r>
      <w:r w:rsidR="00C16313" w:rsidRPr="001E711B">
        <w:rPr>
          <w:rFonts w:hint="cs"/>
          <w:b/>
          <w:bCs/>
          <w:cs/>
          <w:lang w:bidi="si-LK"/>
        </w:rPr>
        <w:t>ක‍්ක</w:t>
      </w:r>
      <w:r w:rsidRPr="001E711B">
        <w:rPr>
          <w:b/>
          <w:bCs/>
          <w:cs/>
          <w:lang w:bidi="si-LK"/>
        </w:rPr>
        <w:t>මලක්ඛණා වචීදු</w:t>
      </w:r>
      <w:r w:rsidR="00C16313" w:rsidRPr="001E711B">
        <w:rPr>
          <w:rFonts w:hint="cs"/>
          <w:b/>
          <w:bCs/>
          <w:cs/>
          <w:lang w:bidi="si-LK"/>
        </w:rPr>
        <w:t>ච්</w:t>
      </w:r>
      <w:r w:rsidRPr="001E711B">
        <w:rPr>
          <w:b/>
          <w:bCs/>
          <w:cs/>
          <w:lang w:bidi="si-LK"/>
        </w:rPr>
        <w:t>චරිතවිරති</w:t>
      </w:r>
      <w:r w:rsidRPr="001E711B">
        <w:rPr>
          <w:b/>
          <w:bCs/>
        </w:rPr>
        <w:t xml:space="preserve">, </w:t>
      </w:r>
      <w:r w:rsidRPr="001E711B">
        <w:rPr>
          <w:b/>
          <w:bCs/>
          <w:cs/>
          <w:lang w:bidi="si-LK"/>
        </w:rPr>
        <w:t>වචීදු</w:t>
      </w:r>
      <w:r w:rsidR="001E711B" w:rsidRPr="001E711B">
        <w:rPr>
          <w:rFonts w:hint="cs"/>
          <w:b/>
          <w:bCs/>
          <w:cs/>
          <w:lang w:bidi="si-LK"/>
        </w:rPr>
        <w:t>ච්</w:t>
      </w:r>
      <w:r w:rsidRPr="001E711B">
        <w:rPr>
          <w:b/>
          <w:bCs/>
          <w:cs/>
          <w:lang w:bidi="si-LK"/>
        </w:rPr>
        <w:t>චරිතවත්ථුතො සං</w:t>
      </w:r>
      <w:r w:rsidR="001E711B" w:rsidRPr="001E711B">
        <w:rPr>
          <w:rFonts w:hint="cs"/>
          <w:b/>
          <w:bCs/>
          <w:cs/>
          <w:lang w:bidi="si-LK"/>
        </w:rPr>
        <w:t>කොච</w:t>
      </w:r>
      <w:r w:rsidRPr="001E711B">
        <w:rPr>
          <w:b/>
          <w:bCs/>
          <w:cs/>
          <w:lang w:bidi="si-LK"/>
        </w:rPr>
        <w:t>නරසා</w:t>
      </w:r>
      <w:r w:rsidRPr="001E711B">
        <w:rPr>
          <w:b/>
          <w:bCs/>
        </w:rPr>
        <w:t xml:space="preserve">, </w:t>
      </w:r>
      <w:r w:rsidRPr="001E711B">
        <w:rPr>
          <w:b/>
          <w:bCs/>
          <w:cs/>
          <w:lang w:bidi="si-LK"/>
        </w:rPr>
        <w:t>තස්ස අකිරියපච්චුපට්ඨානා</w:t>
      </w:r>
      <w:r w:rsidRPr="001E711B">
        <w:rPr>
          <w:b/>
          <w:bCs/>
        </w:rPr>
        <w:t xml:space="preserve">, </w:t>
      </w:r>
      <w:r w:rsidRPr="001E711B">
        <w:rPr>
          <w:b/>
          <w:bCs/>
          <w:cs/>
          <w:lang w:bidi="si-LK"/>
        </w:rPr>
        <w:t>ස</w:t>
      </w:r>
      <w:r w:rsidR="00D55552">
        <w:rPr>
          <w:rFonts w:hint="cs"/>
          <w:b/>
          <w:bCs/>
          <w:cs/>
          <w:lang w:bidi="si-LK"/>
        </w:rPr>
        <w:t>ද්ධා</w:t>
      </w:r>
      <w:r w:rsidRPr="001E711B">
        <w:rPr>
          <w:b/>
          <w:bCs/>
          <w:cs/>
          <w:lang w:bidi="si-LK"/>
        </w:rPr>
        <w:t xml:space="preserve"> හිරි ඔත්ත</w:t>
      </w:r>
      <w:r w:rsidR="001E711B" w:rsidRPr="001E711B">
        <w:rPr>
          <w:rFonts w:hint="cs"/>
          <w:b/>
          <w:bCs/>
          <w:cs/>
          <w:lang w:bidi="si-LK"/>
        </w:rPr>
        <w:t>ප‍්ප</w:t>
      </w:r>
      <w:r w:rsidRPr="001E711B">
        <w:rPr>
          <w:b/>
          <w:bCs/>
          <w:cs/>
          <w:lang w:bidi="si-LK"/>
        </w:rPr>
        <w:t xml:space="preserve"> අ</w:t>
      </w:r>
      <w:r w:rsidR="001E711B" w:rsidRPr="001E711B">
        <w:rPr>
          <w:rFonts w:hint="cs"/>
          <w:b/>
          <w:bCs/>
          <w:cs/>
          <w:lang w:bidi="si-LK"/>
        </w:rPr>
        <w:t>ප්</w:t>
      </w:r>
      <w:r w:rsidRPr="001E711B">
        <w:rPr>
          <w:b/>
          <w:bCs/>
          <w:cs/>
          <w:lang w:bidi="si-LK"/>
        </w:rPr>
        <w:t>පිච්ඡතාදිගුණපදට්ඨානා</w:t>
      </w:r>
      <w:r w:rsidR="00D5165F">
        <w:rPr>
          <w:b/>
          <w:bCs/>
          <w:cs/>
          <w:lang w:bidi="si-LK"/>
        </w:rPr>
        <w:t>”</w:t>
      </w:r>
      <w:r w:rsidRPr="00C066C0">
        <w:rPr>
          <w:cs/>
          <w:lang w:bidi="si-LK"/>
        </w:rPr>
        <w:t xml:space="preserve"> </w:t>
      </w:r>
    </w:p>
    <w:p w14:paraId="12F1A674" w14:textId="0042AB5E" w:rsidR="00C066C0" w:rsidRPr="00C066C0" w:rsidRDefault="003E6E91" w:rsidP="00343246">
      <w:r>
        <w:rPr>
          <w:b/>
          <w:bCs/>
        </w:rPr>
        <w:t>‘</w:t>
      </w:r>
      <w:r w:rsidR="00C066C0" w:rsidRPr="001E711B">
        <w:rPr>
          <w:b/>
          <w:bCs/>
          <w:cs/>
          <w:lang w:bidi="si-LK"/>
        </w:rPr>
        <w:t>මිච්</w:t>
      </w:r>
      <w:r w:rsidR="001E711B" w:rsidRPr="001E711B">
        <w:rPr>
          <w:rFonts w:hint="cs"/>
          <w:b/>
          <w:bCs/>
          <w:cs/>
          <w:lang w:bidi="si-LK"/>
        </w:rPr>
        <w:t>ඡා</w:t>
      </w:r>
      <w:r w:rsidR="001E711B" w:rsidRPr="001E711B">
        <w:rPr>
          <w:b/>
          <w:bCs/>
          <w:cs/>
          <w:lang w:bidi="si-LK"/>
        </w:rPr>
        <w:t>ජ</w:t>
      </w:r>
      <w:r w:rsidR="001E711B" w:rsidRPr="001E711B">
        <w:rPr>
          <w:rFonts w:hint="cs"/>
          <w:b/>
          <w:bCs/>
          <w:cs/>
          <w:lang w:bidi="si-LK"/>
        </w:rPr>
        <w:t>ී</w:t>
      </w:r>
      <w:r w:rsidR="00C066C0" w:rsidRPr="001E711B">
        <w:rPr>
          <w:b/>
          <w:bCs/>
          <w:cs/>
          <w:lang w:bidi="si-LK"/>
        </w:rPr>
        <w:t>වතො විරති = මිච්</w:t>
      </w:r>
      <w:r w:rsidR="001E711B" w:rsidRPr="001E711B">
        <w:rPr>
          <w:rFonts w:hint="cs"/>
          <w:b/>
          <w:bCs/>
          <w:cs/>
          <w:lang w:bidi="si-LK"/>
        </w:rPr>
        <w:t>ඡා</w:t>
      </w:r>
      <w:r w:rsidR="001E711B" w:rsidRPr="001E711B">
        <w:rPr>
          <w:b/>
          <w:bCs/>
          <w:cs/>
          <w:lang w:bidi="si-LK"/>
        </w:rPr>
        <w:t>ජ</w:t>
      </w:r>
      <w:r w:rsidR="001E711B" w:rsidRPr="001E711B">
        <w:rPr>
          <w:rFonts w:hint="cs"/>
          <w:b/>
          <w:bCs/>
          <w:cs/>
          <w:lang w:bidi="si-LK"/>
        </w:rPr>
        <w:t>ීව</w:t>
      </w:r>
      <w:r w:rsidR="00C066C0" w:rsidRPr="001E711B">
        <w:rPr>
          <w:b/>
          <w:bCs/>
          <w:cs/>
          <w:lang w:bidi="si-LK"/>
        </w:rPr>
        <w:t>විරති</w:t>
      </w:r>
      <w:r w:rsidR="00343246">
        <w:rPr>
          <w:b/>
          <w:bCs/>
          <w:lang w:bidi="si-LK"/>
        </w:rPr>
        <w:t>’</w:t>
      </w:r>
      <w:r w:rsidR="001E711B">
        <w:rPr>
          <w:cs/>
          <w:lang w:bidi="si-LK"/>
        </w:rPr>
        <w:t xml:space="preserve"> මිථ්‍යාආජීවය යි කියූ සතුන් මැරීම් </w:t>
      </w:r>
      <w:r w:rsidR="00C066C0" w:rsidRPr="00C066C0">
        <w:rPr>
          <w:cs/>
          <w:lang w:bidi="si-LK"/>
        </w:rPr>
        <w:t>ආදිය</w:t>
      </w:r>
      <w:r w:rsidR="00C066C0" w:rsidRPr="00C066C0">
        <w:t xml:space="preserve">, </w:t>
      </w:r>
      <w:r w:rsidR="00C066C0" w:rsidRPr="00C066C0">
        <w:rPr>
          <w:cs/>
          <w:lang w:bidi="si-LK"/>
        </w:rPr>
        <w:t>සත්වවෙළඳාම් ආදිය</w:t>
      </w:r>
      <w:r w:rsidR="00C066C0" w:rsidRPr="00C066C0">
        <w:t xml:space="preserve">, </w:t>
      </w:r>
      <w:r w:rsidR="00C066C0" w:rsidRPr="00C066C0">
        <w:rPr>
          <w:cs/>
          <w:lang w:bidi="si-LK"/>
        </w:rPr>
        <w:t>කුහනා ලපනා ආදිය ය</w:t>
      </w:r>
      <w:r w:rsidR="001E711B">
        <w:rPr>
          <w:cs/>
          <w:lang w:bidi="si-LK"/>
        </w:rPr>
        <w:t>න මෙයින් කෙරෙණ ජීවත්වීමෙන් වැළක</w:t>
      </w:r>
      <w:r w:rsidR="001E711B">
        <w:rPr>
          <w:rFonts w:hint="cs"/>
          <w:cs/>
          <w:lang w:bidi="si-LK"/>
        </w:rPr>
        <w:t>්</w:t>
      </w:r>
      <w:r w:rsidR="00C066C0" w:rsidRPr="00C066C0">
        <w:rPr>
          <w:cs/>
          <w:lang w:bidi="si-LK"/>
        </w:rPr>
        <w:t>ම මි</w:t>
      </w:r>
      <w:r w:rsidR="001E711B">
        <w:rPr>
          <w:rFonts w:hint="cs"/>
          <w:cs/>
          <w:lang w:bidi="si-LK"/>
        </w:rPr>
        <w:t>ච‍්ඡා</w:t>
      </w:r>
      <w:r w:rsidR="00C066C0" w:rsidRPr="00C066C0">
        <w:rPr>
          <w:cs/>
          <w:lang w:bidi="si-LK"/>
        </w:rPr>
        <w:t xml:space="preserve">ජීව විරති නම්. </w:t>
      </w:r>
    </w:p>
    <w:p w14:paraId="5B8B7393" w14:textId="310AD8A7" w:rsidR="00C066C0" w:rsidRPr="00C066C0" w:rsidRDefault="00C066C0" w:rsidP="00343246">
      <w:r w:rsidRPr="00C066C0">
        <w:rPr>
          <w:cs/>
          <w:lang w:bidi="si-LK"/>
        </w:rPr>
        <w:t>ත්‍රිවිධ</w:t>
      </w:r>
      <w:r w:rsidR="001E711B">
        <w:rPr>
          <w:cs/>
          <w:lang w:bidi="si-LK"/>
        </w:rPr>
        <w:t>කාය</w:t>
      </w:r>
      <w:r w:rsidRPr="00C066C0">
        <w:rPr>
          <w:cs/>
          <w:lang w:bidi="si-LK"/>
        </w:rPr>
        <w:t>දුශ්චරිත</w:t>
      </w:r>
      <w:r w:rsidR="001E711B">
        <w:rPr>
          <w:rFonts w:hint="cs"/>
          <w:cs/>
          <w:lang w:bidi="si-LK"/>
        </w:rPr>
        <w:t>-</w:t>
      </w:r>
      <w:r w:rsidRPr="00C066C0">
        <w:rPr>
          <w:cs/>
          <w:lang w:bidi="si-LK"/>
        </w:rPr>
        <w:t>චතුර්විධවා</w:t>
      </w:r>
      <w:r w:rsidR="001E711B">
        <w:rPr>
          <w:rFonts w:hint="cs"/>
          <w:cs/>
          <w:lang w:bidi="si-LK"/>
        </w:rPr>
        <w:t>ග්</w:t>
      </w:r>
      <w:r w:rsidRPr="00C066C0">
        <w:rPr>
          <w:cs/>
          <w:lang w:bidi="si-LK"/>
        </w:rPr>
        <w:t>දුශ්චරිතව</w:t>
      </w:r>
      <w:r w:rsidR="001E711B">
        <w:rPr>
          <w:rFonts w:hint="cs"/>
          <w:cs/>
          <w:lang w:bidi="si-LK"/>
        </w:rPr>
        <w:t>ස්</w:t>
      </w:r>
      <w:r w:rsidRPr="00C066C0">
        <w:rPr>
          <w:cs/>
          <w:lang w:bidi="si-LK"/>
        </w:rPr>
        <w:t>තුන් නො ඉක්මවීම</w:t>
      </w:r>
      <w:r w:rsidRPr="00C066C0">
        <w:t xml:space="preserve">, </w:t>
      </w:r>
      <w:r w:rsidRPr="00C066C0">
        <w:rPr>
          <w:cs/>
          <w:lang w:bidi="si-LK"/>
        </w:rPr>
        <w:t>මෙහි ල</w:t>
      </w:r>
      <w:r w:rsidR="00022B53">
        <w:rPr>
          <w:cs/>
          <w:lang w:bidi="si-LK"/>
        </w:rPr>
        <w:t>ක්‍ෂ</w:t>
      </w:r>
      <w:r w:rsidRPr="00C066C0">
        <w:rPr>
          <w:cs/>
          <w:lang w:bidi="si-LK"/>
        </w:rPr>
        <w:t>ණය වේ. එයින් සිත හැකිලීම</w:t>
      </w:r>
      <w:r w:rsidRPr="00C066C0">
        <w:t xml:space="preserve">, </w:t>
      </w:r>
      <w:r w:rsidRPr="00C066C0">
        <w:rPr>
          <w:cs/>
          <w:lang w:bidi="si-LK"/>
        </w:rPr>
        <w:t>කෘත්‍යය වේ. ඒ දුශ්චරිතයන්ගේ නො කිරීම</w:t>
      </w:r>
      <w:r w:rsidRPr="00C066C0">
        <w:t xml:space="preserve">, </w:t>
      </w:r>
      <w:r w:rsidRPr="00C066C0">
        <w:rPr>
          <w:cs/>
          <w:lang w:bidi="si-LK"/>
        </w:rPr>
        <w:t>පච්චුපට්ඨානය වේ. සද්ධාදිගුණ</w:t>
      </w:r>
      <w:r w:rsidRPr="00C066C0">
        <w:t xml:space="preserve">, </w:t>
      </w:r>
      <w:r w:rsidRPr="00C066C0">
        <w:rPr>
          <w:cs/>
          <w:lang w:bidi="si-LK"/>
        </w:rPr>
        <w:t xml:space="preserve">පදට්ඨානය වේ. </w:t>
      </w:r>
      <w:r w:rsidR="003E6E91">
        <w:rPr>
          <w:b/>
          <w:bCs/>
          <w:cs/>
          <w:lang w:bidi="si-LK"/>
        </w:rPr>
        <w:t>‘</w:t>
      </w:r>
      <w:r w:rsidRPr="001E711B">
        <w:rPr>
          <w:b/>
          <w:bCs/>
          <w:cs/>
          <w:lang w:bidi="si-LK"/>
        </w:rPr>
        <w:t>තිවිධකායදු</w:t>
      </w:r>
      <w:r w:rsidR="001E711B" w:rsidRPr="001E711B">
        <w:rPr>
          <w:rFonts w:hint="cs"/>
          <w:b/>
          <w:bCs/>
          <w:cs/>
          <w:lang w:bidi="si-LK"/>
        </w:rPr>
        <w:t>ච්</w:t>
      </w:r>
      <w:r w:rsidRPr="001E711B">
        <w:rPr>
          <w:b/>
          <w:bCs/>
          <w:cs/>
          <w:lang w:bidi="si-LK"/>
        </w:rPr>
        <w:t>චරිතචතු</w:t>
      </w:r>
      <w:r w:rsidR="001E711B" w:rsidRPr="001E711B">
        <w:rPr>
          <w:rFonts w:hint="cs"/>
          <w:b/>
          <w:bCs/>
          <w:cs/>
          <w:lang w:bidi="si-LK"/>
        </w:rPr>
        <w:t>බ්බිධවචී</w:t>
      </w:r>
      <w:r w:rsidRPr="001E711B">
        <w:rPr>
          <w:b/>
          <w:bCs/>
          <w:cs/>
          <w:lang w:bidi="si-LK"/>
        </w:rPr>
        <w:t>දු</w:t>
      </w:r>
      <w:r w:rsidR="001E711B" w:rsidRPr="001E711B">
        <w:rPr>
          <w:rFonts w:hint="cs"/>
          <w:b/>
          <w:bCs/>
          <w:cs/>
          <w:lang w:bidi="si-LK"/>
        </w:rPr>
        <w:t>ච‍්ච</w:t>
      </w:r>
      <w:r w:rsidR="001E711B" w:rsidRPr="001E711B">
        <w:rPr>
          <w:b/>
          <w:bCs/>
          <w:cs/>
          <w:lang w:bidi="si-LK"/>
        </w:rPr>
        <w:t>රිතවත්ථ</w:t>
      </w:r>
      <w:r w:rsidR="001E711B" w:rsidRPr="001E711B">
        <w:rPr>
          <w:rFonts w:hint="cs"/>
          <w:b/>
          <w:bCs/>
          <w:cs/>
          <w:lang w:bidi="si-LK"/>
        </w:rPr>
        <w:t>ූ</w:t>
      </w:r>
      <w:r w:rsidRPr="001E711B">
        <w:rPr>
          <w:b/>
          <w:bCs/>
          <w:cs/>
          <w:lang w:bidi="si-LK"/>
        </w:rPr>
        <w:t>නං අවීති</w:t>
      </w:r>
      <w:r w:rsidR="001E711B" w:rsidRPr="001E711B">
        <w:rPr>
          <w:rFonts w:hint="cs"/>
          <w:b/>
          <w:bCs/>
          <w:cs/>
          <w:lang w:bidi="si-LK"/>
        </w:rPr>
        <w:t>ක‍්ක</w:t>
      </w:r>
      <w:r w:rsidRPr="001E711B">
        <w:rPr>
          <w:b/>
          <w:bCs/>
          <w:cs/>
          <w:lang w:bidi="si-LK"/>
        </w:rPr>
        <w:t>මලක</w:t>
      </w:r>
      <w:r w:rsidR="001E711B" w:rsidRPr="001E711B">
        <w:rPr>
          <w:rFonts w:hint="cs"/>
          <w:b/>
          <w:bCs/>
          <w:cs/>
          <w:lang w:bidi="si-LK"/>
        </w:rPr>
        <w:t>්</w:t>
      </w:r>
      <w:r w:rsidRPr="001E711B">
        <w:rPr>
          <w:b/>
          <w:bCs/>
          <w:cs/>
          <w:lang w:bidi="si-LK"/>
        </w:rPr>
        <w:t>ඛණ</w:t>
      </w:r>
      <w:r w:rsidR="001E711B" w:rsidRPr="001E711B">
        <w:rPr>
          <w:rFonts w:hint="cs"/>
          <w:b/>
          <w:bCs/>
          <w:cs/>
          <w:lang w:bidi="si-LK"/>
        </w:rPr>
        <w:t>ා</w:t>
      </w:r>
      <w:r w:rsidRPr="001E711B">
        <w:rPr>
          <w:b/>
          <w:bCs/>
          <w:cs/>
          <w:lang w:bidi="si-LK"/>
        </w:rPr>
        <w:t xml:space="preserve"> මි</w:t>
      </w:r>
      <w:r w:rsidR="001E711B" w:rsidRPr="001E711B">
        <w:rPr>
          <w:rFonts w:hint="cs"/>
          <w:b/>
          <w:bCs/>
          <w:cs/>
          <w:lang w:bidi="si-LK"/>
        </w:rPr>
        <w:t>ච‍්ඡා</w:t>
      </w:r>
      <w:r w:rsidRPr="001E711B">
        <w:rPr>
          <w:b/>
          <w:bCs/>
          <w:cs/>
          <w:lang w:bidi="si-LK"/>
        </w:rPr>
        <w:t>ජීවවිරති</w:t>
      </w:r>
      <w:r w:rsidRPr="001E711B">
        <w:rPr>
          <w:b/>
          <w:bCs/>
        </w:rPr>
        <w:t xml:space="preserve">, </w:t>
      </w:r>
      <w:r w:rsidRPr="001E711B">
        <w:rPr>
          <w:b/>
          <w:bCs/>
          <w:cs/>
          <w:lang w:bidi="si-LK"/>
        </w:rPr>
        <w:t>තතො එව සං</w:t>
      </w:r>
      <w:r w:rsidR="001E711B" w:rsidRPr="001E711B">
        <w:rPr>
          <w:rFonts w:hint="cs"/>
          <w:b/>
          <w:bCs/>
          <w:cs/>
          <w:lang w:bidi="si-LK"/>
        </w:rPr>
        <w:t>කොචනර</w:t>
      </w:r>
      <w:r w:rsidRPr="001E711B">
        <w:rPr>
          <w:b/>
          <w:bCs/>
          <w:cs/>
          <w:lang w:bidi="si-LK"/>
        </w:rPr>
        <w:t>සා</w:t>
      </w:r>
      <w:r w:rsidRPr="001E711B">
        <w:rPr>
          <w:b/>
          <w:bCs/>
        </w:rPr>
        <w:t>,</w:t>
      </w:r>
      <w:r w:rsidR="001E711B" w:rsidRPr="001E711B">
        <w:rPr>
          <w:rFonts w:hint="cs"/>
          <w:b/>
          <w:bCs/>
          <w:cs/>
          <w:lang w:bidi="si-LK"/>
        </w:rPr>
        <w:t xml:space="preserve"> </w:t>
      </w:r>
      <w:r w:rsidRPr="001E711B">
        <w:rPr>
          <w:b/>
          <w:bCs/>
          <w:cs/>
          <w:lang w:bidi="si-LK"/>
        </w:rPr>
        <w:t xml:space="preserve">තෙසං </w:t>
      </w:r>
      <w:r w:rsidR="001E711B" w:rsidRPr="001E711B">
        <w:rPr>
          <w:rFonts w:hint="cs"/>
          <w:b/>
          <w:bCs/>
          <w:cs/>
          <w:lang w:bidi="si-LK"/>
        </w:rPr>
        <w:t>දුච‍්චරිතානං</w:t>
      </w:r>
      <w:r w:rsidRPr="001E711B">
        <w:rPr>
          <w:b/>
          <w:bCs/>
          <w:cs/>
          <w:lang w:bidi="si-LK"/>
        </w:rPr>
        <w:t xml:space="preserve"> අකිරියපච්චුපට්ඨානා</w:t>
      </w:r>
      <w:r w:rsidRPr="001E711B">
        <w:rPr>
          <w:b/>
          <w:bCs/>
        </w:rPr>
        <w:t xml:space="preserve">, </w:t>
      </w:r>
      <w:r w:rsidRPr="001E711B">
        <w:rPr>
          <w:b/>
          <w:bCs/>
          <w:cs/>
          <w:lang w:bidi="si-LK"/>
        </w:rPr>
        <w:t>ස</w:t>
      </w:r>
      <w:r w:rsidR="001E711B" w:rsidRPr="001E711B">
        <w:rPr>
          <w:rFonts w:hint="cs"/>
          <w:b/>
          <w:bCs/>
          <w:cs/>
          <w:lang w:bidi="si-LK"/>
        </w:rPr>
        <w:t>ද්</w:t>
      </w:r>
      <w:r w:rsidRPr="001E711B">
        <w:rPr>
          <w:b/>
          <w:bCs/>
          <w:cs/>
          <w:lang w:bidi="si-LK"/>
        </w:rPr>
        <w:t>ධාහිරිඔත්තප</w:t>
      </w:r>
      <w:r w:rsidR="001E711B" w:rsidRPr="001E711B">
        <w:rPr>
          <w:rFonts w:hint="cs"/>
          <w:b/>
          <w:bCs/>
          <w:cs/>
          <w:lang w:bidi="si-LK"/>
        </w:rPr>
        <w:t>්</w:t>
      </w:r>
      <w:r w:rsidRPr="001E711B">
        <w:rPr>
          <w:b/>
          <w:bCs/>
          <w:cs/>
          <w:lang w:bidi="si-LK"/>
        </w:rPr>
        <w:t>ප අප</w:t>
      </w:r>
      <w:r w:rsidR="001E711B" w:rsidRPr="001E711B">
        <w:rPr>
          <w:rFonts w:hint="cs"/>
          <w:b/>
          <w:bCs/>
          <w:cs/>
          <w:lang w:bidi="si-LK"/>
        </w:rPr>
        <w:t>්</w:t>
      </w:r>
      <w:r w:rsidRPr="001E711B">
        <w:rPr>
          <w:b/>
          <w:bCs/>
          <w:cs/>
          <w:lang w:bidi="si-LK"/>
        </w:rPr>
        <w:t>පි</w:t>
      </w:r>
      <w:r w:rsidR="001E711B" w:rsidRPr="001E711B">
        <w:rPr>
          <w:rFonts w:hint="cs"/>
          <w:b/>
          <w:bCs/>
          <w:cs/>
          <w:lang w:bidi="si-LK"/>
        </w:rPr>
        <w:t>ච‍්ඡ</w:t>
      </w:r>
      <w:r w:rsidRPr="001E711B">
        <w:rPr>
          <w:b/>
          <w:bCs/>
          <w:cs/>
          <w:lang w:bidi="si-LK"/>
        </w:rPr>
        <w:t>තාදිගුණ පදට්ඨානා</w:t>
      </w:r>
      <w:r w:rsidR="00343246">
        <w:rPr>
          <w:b/>
          <w:bCs/>
          <w:lang w:bidi="si-LK"/>
        </w:rPr>
        <w:t>’</w:t>
      </w:r>
      <w:r w:rsidRPr="00C066C0">
        <w:rPr>
          <w:cs/>
          <w:lang w:bidi="si-LK"/>
        </w:rPr>
        <w:t xml:space="preserve"> </w:t>
      </w:r>
    </w:p>
    <w:p w14:paraId="0FDDBA87" w14:textId="41F8E694" w:rsidR="002E69D9" w:rsidRDefault="00343246" w:rsidP="00343246">
      <w:pPr>
        <w:rPr>
          <w:lang w:bidi="si-LK"/>
        </w:rPr>
      </w:pPr>
      <w:r>
        <w:rPr>
          <w:rFonts w:hint="cs"/>
          <w:cs/>
          <w:lang w:bidi="si-LK"/>
        </w:rPr>
        <w:t>ඵ</w:t>
      </w:r>
      <w:r w:rsidR="002E69D9">
        <w:rPr>
          <w:rFonts w:hint="cs"/>
          <w:cs/>
          <w:lang w:bidi="si-LK"/>
        </w:rPr>
        <w:t>ස්</w:t>
      </w:r>
      <w:r w:rsidR="00C066C0" w:rsidRPr="00C066C0">
        <w:rPr>
          <w:cs/>
          <w:lang w:bidi="si-LK"/>
        </w:rPr>
        <w:t>සය පටන්</w:t>
      </w:r>
      <w:r w:rsidR="00C066C0" w:rsidRPr="00C066C0">
        <w:t xml:space="preserve">, </w:t>
      </w:r>
      <w:r w:rsidR="002E69D9">
        <w:rPr>
          <w:rFonts w:hint="cs"/>
          <w:cs/>
          <w:lang w:bidi="si-LK"/>
        </w:rPr>
        <w:t>මිච‍්ඡාජීවවිරතිය</w:t>
      </w:r>
      <w:r w:rsidR="00C066C0" w:rsidRPr="00C066C0">
        <w:rPr>
          <w:cs/>
          <w:lang w:bidi="si-LK"/>
        </w:rPr>
        <w:t xml:space="preserve"> තෙක් කියූ මේ සතිස් වැදෑරුම් වූ ස</w:t>
      </w:r>
      <w:r w:rsidR="002E69D9">
        <w:rPr>
          <w:rFonts w:hint="cs"/>
          <w:cs/>
          <w:lang w:bidi="si-LK"/>
        </w:rPr>
        <w:t>ං</w:t>
      </w:r>
      <w:r w:rsidR="00C066C0" w:rsidRPr="00C066C0">
        <w:rPr>
          <w:cs/>
          <w:lang w:bidi="si-LK"/>
        </w:rPr>
        <w:t>ස</w:t>
      </w:r>
      <w:r w:rsidR="002E69D9">
        <w:rPr>
          <w:rFonts w:hint="cs"/>
          <w:cs/>
          <w:lang w:bidi="si-LK"/>
        </w:rPr>
        <w:t>්</w:t>
      </w:r>
      <w:r w:rsidR="00C066C0" w:rsidRPr="00C066C0">
        <w:rPr>
          <w:cs/>
          <w:lang w:bidi="si-LK"/>
        </w:rPr>
        <w:t xml:space="preserve">කාරයෝ ප්‍රථමකාමාවචරකුශලවිඥානයෙහි යෙදෙත් යි යට කියන ලදී. ප්‍රථමකාමාවචරකුශලවිඥානයෙහි යම් </w:t>
      </w:r>
      <w:r w:rsidR="002E69D9">
        <w:rPr>
          <w:rFonts w:hint="cs"/>
          <w:cs/>
          <w:lang w:bidi="si-LK"/>
        </w:rPr>
        <w:t>සේ</w:t>
      </w:r>
      <w:r w:rsidR="00C066C0" w:rsidRPr="00C066C0">
        <w:rPr>
          <w:cs/>
          <w:lang w:bidi="si-LK"/>
        </w:rPr>
        <w:t xml:space="preserve"> මොවුහු යෙදෙත් ද</w:t>
      </w:r>
      <w:r w:rsidR="00C066C0" w:rsidRPr="00C066C0">
        <w:t xml:space="preserve">, </w:t>
      </w:r>
      <w:r w:rsidR="002E69D9">
        <w:rPr>
          <w:cs/>
          <w:lang w:bidi="si-LK"/>
        </w:rPr>
        <w:t>දෙවන කාමාවචර</w:t>
      </w:r>
      <w:r w:rsidR="00C066C0" w:rsidRPr="00C066C0">
        <w:rPr>
          <w:cs/>
          <w:lang w:bidi="si-LK"/>
        </w:rPr>
        <w:t>කුශලවිඥානයෙහි ද එසේ යෙදෙති. සස</w:t>
      </w:r>
      <w:r w:rsidR="002E69D9">
        <w:rPr>
          <w:rFonts w:hint="cs"/>
          <w:cs/>
          <w:lang w:bidi="si-LK"/>
        </w:rPr>
        <w:t>ඞ්ඛා</w:t>
      </w:r>
      <w:r w:rsidR="00C066C0" w:rsidRPr="00C066C0">
        <w:rPr>
          <w:cs/>
          <w:lang w:bidi="si-LK"/>
        </w:rPr>
        <w:t>ර</w:t>
      </w:r>
      <w:r w:rsidR="002E69D9">
        <w:rPr>
          <w:rFonts w:hint="cs"/>
          <w:cs/>
          <w:lang w:bidi="si-LK"/>
        </w:rPr>
        <w:t>භා</w:t>
      </w:r>
      <w:r w:rsidR="00C066C0" w:rsidRPr="00C066C0">
        <w:rPr>
          <w:cs/>
          <w:lang w:bidi="si-LK"/>
        </w:rPr>
        <w:t>වමාත්‍රය</w:t>
      </w:r>
      <w:r w:rsidR="00C066C0" w:rsidRPr="00C066C0">
        <w:t xml:space="preserve">, </w:t>
      </w:r>
      <w:r w:rsidR="00C066C0" w:rsidRPr="00C066C0">
        <w:rPr>
          <w:cs/>
          <w:lang w:bidi="si-LK"/>
        </w:rPr>
        <w:t>මේ දෙවන කුශල විඥානයෙහි ලා ලැබෙන වෙනස යි. අ</w:t>
      </w:r>
      <w:r w:rsidR="002E69D9">
        <w:rPr>
          <w:rFonts w:hint="cs"/>
          <w:cs/>
          <w:lang w:bidi="si-LK"/>
        </w:rPr>
        <w:t>මෝ</w:t>
      </w:r>
      <w:r w:rsidR="00C066C0" w:rsidRPr="00C066C0">
        <w:rPr>
          <w:cs/>
          <w:lang w:bidi="si-LK"/>
        </w:rPr>
        <w:t>හය හැර</w:t>
      </w:r>
      <w:r w:rsidR="00C066C0" w:rsidRPr="00C066C0">
        <w:t xml:space="preserve">, </w:t>
      </w:r>
      <w:r w:rsidR="00C066C0" w:rsidRPr="00C066C0">
        <w:rPr>
          <w:cs/>
          <w:lang w:bidi="si-LK"/>
        </w:rPr>
        <w:t>අනික් පන්තිස් සංස්කාරයෝ තුන්වන කාමාවචරකුශලවිඥානය සමග යෙදෙති. සතර වැන්නෙහි ද මෙකී ප</w:t>
      </w:r>
      <w:r w:rsidR="002E69D9">
        <w:rPr>
          <w:rFonts w:hint="cs"/>
          <w:cs/>
          <w:lang w:bidi="si-LK"/>
        </w:rPr>
        <w:t>න්</w:t>
      </w:r>
      <w:r w:rsidR="00C066C0" w:rsidRPr="00C066C0">
        <w:rPr>
          <w:cs/>
          <w:lang w:bidi="si-LK"/>
        </w:rPr>
        <w:t>තිස ම යෙදේ. මෙහි වෙනස ස</w:t>
      </w:r>
      <w:r w:rsidR="002E69D9">
        <w:rPr>
          <w:rFonts w:hint="cs"/>
          <w:cs/>
          <w:lang w:bidi="si-LK"/>
        </w:rPr>
        <w:t>සඞ්</w:t>
      </w:r>
      <w:r w:rsidR="00C066C0" w:rsidRPr="00C066C0">
        <w:rPr>
          <w:cs/>
          <w:lang w:bidi="si-LK"/>
        </w:rPr>
        <w:t>ඛාරික භාවය යි. ප්‍රීතිය හැර</w:t>
      </w:r>
      <w:r w:rsidR="00C066C0" w:rsidRPr="00C066C0">
        <w:t xml:space="preserve">, </w:t>
      </w:r>
      <w:r w:rsidR="00C066C0" w:rsidRPr="00C066C0">
        <w:rPr>
          <w:cs/>
          <w:lang w:bidi="si-LK"/>
        </w:rPr>
        <w:t>අනික් ප</w:t>
      </w:r>
      <w:r w:rsidR="002E69D9">
        <w:rPr>
          <w:rFonts w:hint="cs"/>
          <w:cs/>
          <w:lang w:bidi="si-LK"/>
        </w:rPr>
        <w:t>න්</w:t>
      </w:r>
      <w:r w:rsidR="00C066C0" w:rsidRPr="00C066C0">
        <w:rPr>
          <w:cs/>
          <w:lang w:bidi="si-LK"/>
        </w:rPr>
        <w:t>තිස</w:t>
      </w:r>
      <w:r w:rsidR="00C066C0" w:rsidRPr="00C066C0">
        <w:t xml:space="preserve">, </w:t>
      </w:r>
      <w:r w:rsidR="00C066C0" w:rsidRPr="00C066C0">
        <w:rPr>
          <w:cs/>
          <w:lang w:bidi="si-LK"/>
        </w:rPr>
        <w:t>පස්වැ</w:t>
      </w:r>
      <w:r w:rsidR="002E69D9">
        <w:rPr>
          <w:rFonts w:hint="cs"/>
          <w:cs/>
          <w:lang w:bidi="si-LK"/>
        </w:rPr>
        <w:t>න්</w:t>
      </w:r>
      <w:r w:rsidR="00C066C0" w:rsidRPr="00C066C0">
        <w:rPr>
          <w:cs/>
          <w:lang w:bidi="si-LK"/>
        </w:rPr>
        <w:t>නෙහි යෙදේ. කරුණා-මුදිතා දෙදෙනා අ</w:t>
      </w:r>
      <w:r w:rsidR="004755F7">
        <w:rPr>
          <w:rFonts w:hint="cs"/>
          <w:cs/>
          <w:lang w:bidi="si-LK"/>
        </w:rPr>
        <w:t>ර්‍ප</w:t>
      </w:r>
      <w:r w:rsidR="002E69D9">
        <w:rPr>
          <w:rFonts w:hint="cs"/>
          <w:cs/>
          <w:lang w:bidi="si-LK"/>
        </w:rPr>
        <w:t>ණා</w:t>
      </w:r>
      <w:r w:rsidR="00C066C0" w:rsidRPr="00C066C0">
        <w:rPr>
          <w:cs/>
          <w:lang w:bidi="si-LK"/>
        </w:rPr>
        <w:t>භාවයට පැමිණීමට පූ</w:t>
      </w:r>
      <w:r w:rsidR="00846FF4">
        <w:rPr>
          <w:cs/>
          <w:lang w:bidi="si-LK"/>
        </w:rPr>
        <w:t>ර්‍ව</w:t>
      </w:r>
      <w:r w:rsidR="00C066C0" w:rsidRPr="00C066C0">
        <w:rPr>
          <w:cs/>
          <w:lang w:bidi="si-LK"/>
        </w:rPr>
        <w:t>භාගයෙහි ම උ</w:t>
      </w:r>
      <w:r w:rsidR="00BB3DC0">
        <w:rPr>
          <w:cs/>
          <w:lang w:bidi="si-LK"/>
        </w:rPr>
        <w:t>පේ</w:t>
      </w:r>
      <w:r w:rsidR="00022B53">
        <w:rPr>
          <w:cs/>
          <w:lang w:bidi="si-LK"/>
        </w:rPr>
        <w:t>ක්‍ෂා</w:t>
      </w:r>
      <w:r w:rsidR="00C066C0" w:rsidRPr="00C066C0">
        <w:rPr>
          <w:cs/>
          <w:lang w:bidi="si-LK"/>
        </w:rPr>
        <w:t>සහගත චිත්තයෙහි යෙදෙති යි කීහ. යම් සංස</w:t>
      </w:r>
      <w:r w:rsidR="002E69D9">
        <w:rPr>
          <w:rFonts w:hint="cs"/>
          <w:cs/>
          <w:lang w:bidi="si-LK"/>
        </w:rPr>
        <w:t>්</w:t>
      </w:r>
      <w:r w:rsidR="00C066C0" w:rsidRPr="00C066C0">
        <w:rPr>
          <w:cs/>
          <w:lang w:bidi="si-LK"/>
        </w:rPr>
        <w:t>කාර කෙනෙක් පස් වැන්නෙහි යෙදෙත් ද</w:t>
      </w:r>
      <w:r w:rsidR="00C066C0" w:rsidRPr="00C066C0">
        <w:t xml:space="preserve">, </w:t>
      </w:r>
      <w:r w:rsidR="00C066C0" w:rsidRPr="00C066C0">
        <w:rPr>
          <w:cs/>
          <w:lang w:bidi="si-LK"/>
        </w:rPr>
        <w:t>ඔවුහු ම සවැ</w:t>
      </w:r>
      <w:r w:rsidR="002E69D9">
        <w:rPr>
          <w:rFonts w:hint="cs"/>
          <w:cs/>
          <w:lang w:bidi="si-LK"/>
        </w:rPr>
        <w:t>න්</w:t>
      </w:r>
      <w:r w:rsidR="00C066C0" w:rsidRPr="00C066C0">
        <w:rPr>
          <w:cs/>
          <w:lang w:bidi="si-LK"/>
        </w:rPr>
        <w:t>නෙහි ද යෙදෙත්. සස</w:t>
      </w:r>
      <w:r w:rsidR="002E69D9">
        <w:rPr>
          <w:rFonts w:hint="cs"/>
          <w:cs/>
          <w:lang w:bidi="si-LK"/>
        </w:rPr>
        <w:t>ඞ්</w:t>
      </w:r>
      <w:r w:rsidR="002E69D9">
        <w:rPr>
          <w:cs/>
          <w:lang w:bidi="si-LK"/>
        </w:rPr>
        <w:t>ඛාරභාවමාත්‍රය වෙනස</w:t>
      </w:r>
      <w:r w:rsidR="002E69D9">
        <w:rPr>
          <w:rFonts w:hint="cs"/>
          <w:cs/>
          <w:lang w:bidi="si-LK"/>
        </w:rPr>
        <w:t>ි</w:t>
      </w:r>
      <w:r w:rsidR="00C066C0" w:rsidRPr="00C066C0">
        <w:rPr>
          <w:cs/>
          <w:lang w:bidi="si-LK"/>
        </w:rPr>
        <w:t>. සත් වැන්නෙහි යෙදෙ</w:t>
      </w:r>
      <w:r w:rsidR="002E69D9">
        <w:rPr>
          <w:rFonts w:hint="cs"/>
          <w:cs/>
          <w:lang w:bidi="si-LK"/>
        </w:rPr>
        <w:t>න්</w:t>
      </w:r>
      <w:r w:rsidR="00C066C0" w:rsidRPr="00C066C0">
        <w:rPr>
          <w:cs/>
          <w:lang w:bidi="si-LK"/>
        </w:rPr>
        <w:t>නෝ</w:t>
      </w:r>
      <w:r w:rsidR="00C066C0" w:rsidRPr="00C066C0">
        <w:t xml:space="preserve">, </w:t>
      </w:r>
      <w:r w:rsidR="00C066C0" w:rsidRPr="00C066C0">
        <w:rPr>
          <w:cs/>
          <w:lang w:bidi="si-LK"/>
        </w:rPr>
        <w:t>අමෝහය හැර</w:t>
      </w:r>
      <w:r w:rsidR="00C066C0" w:rsidRPr="00C066C0">
        <w:t xml:space="preserve">, </w:t>
      </w:r>
      <w:r w:rsidR="00C066C0" w:rsidRPr="00C066C0">
        <w:rPr>
          <w:cs/>
          <w:lang w:bidi="si-LK"/>
        </w:rPr>
        <w:t>සවැනි සිතෙහි යෙදුනෝ ම ය. අටවැ</w:t>
      </w:r>
      <w:r w:rsidR="002E69D9">
        <w:rPr>
          <w:rFonts w:hint="cs"/>
          <w:cs/>
          <w:lang w:bidi="si-LK"/>
        </w:rPr>
        <w:t>න්</w:t>
      </w:r>
      <w:r w:rsidR="00C066C0" w:rsidRPr="00C066C0">
        <w:rPr>
          <w:cs/>
          <w:lang w:bidi="si-LK"/>
        </w:rPr>
        <w:t>නෙහි ඔවුහු ම යෙදෙත්. වෙනස ස</w:t>
      </w:r>
      <w:r w:rsidR="002E69D9">
        <w:rPr>
          <w:rFonts w:hint="cs"/>
          <w:cs/>
          <w:lang w:bidi="si-LK"/>
        </w:rPr>
        <w:t>සඞ්</w:t>
      </w:r>
      <w:r w:rsidR="00C066C0" w:rsidRPr="00C066C0">
        <w:rPr>
          <w:cs/>
          <w:lang w:bidi="si-LK"/>
        </w:rPr>
        <w:t xml:space="preserve">ඛාරිකභාවමාත්‍රය යි. </w:t>
      </w:r>
    </w:p>
    <w:p w14:paraId="484984A4" w14:textId="05F8C4F2" w:rsidR="00C066C0" w:rsidRPr="00C066C0" w:rsidRDefault="00C066C0" w:rsidP="00343246">
      <w:r w:rsidRPr="00C066C0">
        <w:rPr>
          <w:cs/>
          <w:lang w:bidi="si-LK"/>
        </w:rPr>
        <w:t>පළමුවන කාමාවචරමහාකුසලචිත්තයෙහි කියන ලද සතිස් සංස්කාරයන් අතුරෙහි විරති තුන හැර</w:t>
      </w:r>
      <w:r w:rsidRPr="00C066C0">
        <w:t xml:space="preserve">, </w:t>
      </w:r>
      <w:r w:rsidR="002E69D9">
        <w:rPr>
          <w:cs/>
          <w:lang w:bidi="si-LK"/>
        </w:rPr>
        <w:t>අනික් තෙ</w:t>
      </w:r>
      <w:r w:rsidR="002E69D9">
        <w:rPr>
          <w:rFonts w:hint="cs"/>
          <w:cs/>
          <w:lang w:bidi="si-LK"/>
        </w:rPr>
        <w:t xml:space="preserve"> </w:t>
      </w:r>
      <w:r w:rsidRPr="00C066C0">
        <w:rPr>
          <w:cs/>
          <w:lang w:bidi="si-LK"/>
        </w:rPr>
        <w:t>තිස් සංස්කාරයෝ පළමුවන රූපාවචරකුශලවිඥානයෙහි යෙදෙත්. දෙවන සිතෙහි විත</w:t>
      </w:r>
      <w:r w:rsidR="004755F7">
        <w:rPr>
          <w:cs/>
          <w:lang w:bidi="si-LK"/>
        </w:rPr>
        <w:t>ර්‍ක</w:t>
      </w:r>
      <w:r w:rsidRPr="00C066C0">
        <w:rPr>
          <w:cs/>
          <w:lang w:bidi="si-LK"/>
        </w:rPr>
        <w:t>ය හැර</w:t>
      </w:r>
      <w:r w:rsidRPr="00C066C0">
        <w:t xml:space="preserve">, </w:t>
      </w:r>
      <w:r w:rsidRPr="00C066C0">
        <w:rPr>
          <w:cs/>
          <w:lang w:bidi="si-LK"/>
        </w:rPr>
        <w:t>අන්‍යයෝ යෙදෙති. තෙවන සිතෙහි විචාරය</w:t>
      </w:r>
      <w:r w:rsidR="00C909C1">
        <w:rPr>
          <w:cs/>
          <w:lang w:bidi="si-LK"/>
        </w:rPr>
        <w:t>ත්</w:t>
      </w:r>
      <w:r w:rsidRPr="00C066C0">
        <w:rPr>
          <w:cs/>
          <w:lang w:bidi="si-LK"/>
        </w:rPr>
        <w:t xml:space="preserve"> හැර</w:t>
      </w:r>
      <w:r w:rsidRPr="00C066C0">
        <w:t xml:space="preserve">, </w:t>
      </w:r>
      <w:r w:rsidRPr="00C066C0">
        <w:rPr>
          <w:cs/>
          <w:lang w:bidi="si-LK"/>
        </w:rPr>
        <w:t>අනික් තිස යෙදේ. පස් වැ</w:t>
      </w:r>
      <w:r w:rsidR="002E69D9">
        <w:rPr>
          <w:rFonts w:hint="cs"/>
          <w:cs/>
          <w:lang w:bidi="si-LK"/>
        </w:rPr>
        <w:t>න්</w:t>
      </w:r>
      <w:r w:rsidRPr="00C066C0">
        <w:rPr>
          <w:cs/>
          <w:lang w:bidi="si-LK"/>
        </w:rPr>
        <w:t>නෙහි කරුණා - මුදිතා දෙක</w:t>
      </w:r>
      <w:r w:rsidR="00C909C1">
        <w:rPr>
          <w:cs/>
          <w:lang w:bidi="si-LK"/>
        </w:rPr>
        <w:t>ත්</w:t>
      </w:r>
      <w:r w:rsidRPr="00C066C0">
        <w:rPr>
          <w:cs/>
          <w:lang w:bidi="si-LK"/>
        </w:rPr>
        <w:t xml:space="preserve"> හැර</w:t>
      </w:r>
      <w:r w:rsidRPr="00C066C0">
        <w:t xml:space="preserve">, </w:t>
      </w:r>
      <w:r w:rsidRPr="00C066C0">
        <w:rPr>
          <w:cs/>
          <w:lang w:bidi="si-LK"/>
        </w:rPr>
        <w:t>අටවිසි සංස</w:t>
      </w:r>
      <w:r w:rsidR="002E69D9">
        <w:rPr>
          <w:rFonts w:hint="cs"/>
          <w:cs/>
          <w:lang w:bidi="si-LK"/>
        </w:rPr>
        <w:t>්</w:t>
      </w:r>
      <w:r w:rsidRPr="00C066C0">
        <w:rPr>
          <w:cs/>
          <w:lang w:bidi="si-LK"/>
        </w:rPr>
        <w:t xml:space="preserve">කාර කෙනෙක් යෙදෙති. </w:t>
      </w:r>
    </w:p>
    <w:p w14:paraId="477258E0" w14:textId="77777777" w:rsidR="002E69D9" w:rsidRDefault="00C066C0" w:rsidP="00343246">
      <w:pPr>
        <w:rPr>
          <w:lang w:bidi="si-LK"/>
        </w:rPr>
      </w:pPr>
      <w:r w:rsidRPr="00C066C0">
        <w:rPr>
          <w:cs/>
          <w:lang w:bidi="si-LK"/>
        </w:rPr>
        <w:t>ප</w:t>
      </w:r>
      <w:r w:rsidR="002E69D9">
        <w:rPr>
          <w:rFonts w:hint="cs"/>
          <w:cs/>
          <w:lang w:bidi="si-LK"/>
        </w:rPr>
        <w:t>ස්</w:t>
      </w:r>
      <w:r w:rsidRPr="00C066C0">
        <w:rPr>
          <w:cs/>
          <w:lang w:bidi="si-LK"/>
        </w:rPr>
        <w:t xml:space="preserve">වන රූපාවචරකුශලවිඥානය හා යෙදුනු අටවිසි සංස්කාරයෝ ම අරූපාවචරකුශලවිඥාන සතරෙහි ද යෙදෙති. </w:t>
      </w:r>
    </w:p>
    <w:p w14:paraId="08C8664A" w14:textId="38A2D63F" w:rsidR="00C066C0" w:rsidRPr="00C066C0" w:rsidRDefault="00C066C0" w:rsidP="00343246">
      <w:r w:rsidRPr="00C066C0">
        <w:rPr>
          <w:cs/>
          <w:lang w:bidi="si-LK"/>
        </w:rPr>
        <w:t>පළමුවන රූපාවචරකුශලවිඥානයෙහි</w:t>
      </w:r>
      <w:r w:rsidR="002E69D9">
        <w:rPr>
          <w:cs/>
          <w:lang w:bidi="si-LK"/>
        </w:rPr>
        <w:t xml:space="preserve"> කියන ලද සංස්කාරයෝ </w:t>
      </w:r>
      <w:r w:rsidR="009141C6">
        <w:rPr>
          <w:cs/>
          <w:lang w:bidi="si-LK"/>
        </w:rPr>
        <w:t>ලෝකෝත්තර</w:t>
      </w:r>
      <w:r w:rsidR="002E69D9">
        <w:rPr>
          <w:cs/>
          <w:lang w:bidi="si-LK"/>
        </w:rPr>
        <w:t>කුශල</w:t>
      </w:r>
      <w:r w:rsidRPr="00C066C0">
        <w:rPr>
          <w:cs/>
          <w:lang w:bidi="si-LK"/>
        </w:rPr>
        <w:t>විඥානයන් අතුරෙහි පළමු කොට ප්‍රථම</w:t>
      </w:r>
      <w:r w:rsidR="00551AD6">
        <w:rPr>
          <w:rFonts w:hint="cs"/>
          <w:cs/>
          <w:lang w:bidi="si-LK"/>
        </w:rPr>
        <w:t>ද්ධ්‍යා</w:t>
      </w:r>
      <w:r w:rsidR="002E69D9">
        <w:rPr>
          <w:cs/>
          <w:lang w:bidi="si-LK"/>
        </w:rPr>
        <w:t>නික මා</w:t>
      </w:r>
      <w:r w:rsidR="00983463">
        <w:rPr>
          <w:rFonts w:hint="cs"/>
          <w:cs/>
          <w:lang w:bidi="si-LK"/>
        </w:rPr>
        <w:t>ර්‍ග</w:t>
      </w:r>
      <w:r w:rsidRPr="00C066C0">
        <w:rPr>
          <w:cs/>
          <w:lang w:bidi="si-LK"/>
        </w:rPr>
        <w:t>විඥානයෙහි යෙදෙත්. ද්විතීය</w:t>
      </w:r>
      <w:r w:rsidR="00551AD6">
        <w:rPr>
          <w:rFonts w:hint="cs"/>
          <w:cs/>
          <w:lang w:bidi="si-LK"/>
        </w:rPr>
        <w:t>ද්ධ්‍යා</w:t>
      </w:r>
      <w:r w:rsidRPr="00C066C0">
        <w:rPr>
          <w:cs/>
          <w:lang w:bidi="si-LK"/>
        </w:rPr>
        <w:t>නිකා</w:t>
      </w:r>
      <w:r w:rsidR="002E69D9">
        <w:rPr>
          <w:rFonts w:hint="cs"/>
          <w:cs/>
          <w:lang w:bidi="si-LK"/>
        </w:rPr>
        <w:t>දි</w:t>
      </w:r>
      <w:r w:rsidR="003F7FE1">
        <w:rPr>
          <w:rFonts w:hint="cs"/>
          <w:cs/>
          <w:lang w:bidi="si-LK"/>
        </w:rPr>
        <w:t>භේද</w:t>
      </w:r>
      <w:r w:rsidRPr="00C066C0">
        <w:rPr>
          <w:cs/>
          <w:lang w:bidi="si-LK"/>
        </w:rPr>
        <w:t xml:space="preserve"> ඇති මා</w:t>
      </w:r>
      <w:r w:rsidR="00983463">
        <w:rPr>
          <w:cs/>
          <w:lang w:bidi="si-LK"/>
        </w:rPr>
        <w:t>ර්‍ග</w:t>
      </w:r>
      <w:r w:rsidRPr="00C066C0">
        <w:rPr>
          <w:cs/>
          <w:lang w:bidi="si-LK"/>
        </w:rPr>
        <w:t xml:space="preserve"> විඥානාදියෙහි දවිතීයාදිරූපා</w:t>
      </w:r>
      <w:r w:rsidR="002E69D9">
        <w:rPr>
          <w:rFonts w:hint="cs"/>
          <w:cs/>
          <w:lang w:bidi="si-LK"/>
        </w:rPr>
        <w:t>ව</w:t>
      </w:r>
      <w:r w:rsidRPr="00C066C0">
        <w:rPr>
          <w:cs/>
          <w:lang w:bidi="si-LK"/>
        </w:rPr>
        <w:t>චරවිඥානයන්හි කියන ලද ක්‍රමයෙන් ස</w:t>
      </w:r>
      <w:r w:rsidR="002E69D9">
        <w:rPr>
          <w:rFonts w:hint="cs"/>
          <w:cs/>
          <w:lang w:bidi="si-LK"/>
        </w:rPr>
        <w:t>ං</w:t>
      </w:r>
      <w:r w:rsidRPr="00C066C0">
        <w:rPr>
          <w:cs/>
          <w:lang w:bidi="si-LK"/>
        </w:rPr>
        <w:t>ස්කාරය</w:t>
      </w:r>
      <w:r w:rsidR="002E69D9">
        <w:rPr>
          <w:rFonts w:hint="cs"/>
          <w:cs/>
          <w:lang w:bidi="si-LK"/>
        </w:rPr>
        <w:t>න්ගේ</w:t>
      </w:r>
      <w:r w:rsidRPr="00C066C0">
        <w:rPr>
          <w:cs/>
          <w:lang w:bidi="si-LK"/>
        </w:rPr>
        <w:t xml:space="preserve"> යෙදීම දතයුතු ය. එහි එන විශේෂය කරුණා-මුදිතාව</w:t>
      </w:r>
      <w:r w:rsidR="00CC11E2">
        <w:rPr>
          <w:rFonts w:hint="cs"/>
          <w:cs/>
          <w:lang w:bidi="si-LK"/>
        </w:rPr>
        <w:t>න්</w:t>
      </w:r>
      <w:r w:rsidR="00CC11E2">
        <w:rPr>
          <w:cs/>
          <w:lang w:bidi="si-LK"/>
        </w:rPr>
        <w:t>ගේ අභාවය</w:t>
      </w:r>
      <w:r w:rsidR="00C909C1">
        <w:rPr>
          <w:cs/>
          <w:lang w:bidi="si-LK"/>
        </w:rPr>
        <w:t>ත්</w:t>
      </w:r>
      <w:r w:rsidR="00CC11E2">
        <w:rPr>
          <w:cs/>
          <w:lang w:bidi="si-LK"/>
        </w:rPr>
        <w:t xml:space="preserve"> නියතවිර</w:t>
      </w:r>
      <w:r w:rsidRPr="00C066C0">
        <w:rPr>
          <w:cs/>
          <w:lang w:bidi="si-LK"/>
        </w:rPr>
        <w:t>තීන්ගේ අභාවය</w:t>
      </w:r>
      <w:r w:rsidR="00C909C1">
        <w:rPr>
          <w:cs/>
          <w:lang w:bidi="si-LK"/>
        </w:rPr>
        <w:t>ත්</w:t>
      </w:r>
      <w:r w:rsidRPr="00C066C0">
        <w:rPr>
          <w:cs/>
          <w:lang w:bidi="si-LK"/>
        </w:rPr>
        <w:t xml:space="preserve"> </w:t>
      </w:r>
      <w:r w:rsidR="009141C6">
        <w:rPr>
          <w:cs/>
          <w:lang w:bidi="si-LK"/>
        </w:rPr>
        <w:t>ලෝකෝත්තර</w:t>
      </w:r>
      <w:r w:rsidRPr="00C066C0">
        <w:rPr>
          <w:cs/>
          <w:lang w:bidi="si-LK"/>
        </w:rPr>
        <w:t>භාවය</w:t>
      </w:r>
      <w:r w:rsidR="00C909C1">
        <w:rPr>
          <w:cs/>
          <w:lang w:bidi="si-LK"/>
        </w:rPr>
        <w:t>ත්</w:t>
      </w:r>
      <w:r w:rsidRPr="00C066C0">
        <w:rPr>
          <w:cs/>
          <w:lang w:bidi="si-LK"/>
        </w:rPr>
        <w:t xml:space="preserve"> යන මේ ය. </w:t>
      </w:r>
    </w:p>
    <w:p w14:paraId="0B08E15A" w14:textId="0E4F7848" w:rsidR="00CC11E2" w:rsidRDefault="00C066C0" w:rsidP="00343246">
      <w:pPr>
        <w:rPr>
          <w:lang w:bidi="si-LK"/>
        </w:rPr>
      </w:pPr>
      <w:r w:rsidRPr="00C066C0">
        <w:rPr>
          <w:cs/>
          <w:lang w:bidi="si-LK"/>
        </w:rPr>
        <w:t>මෙතෙකින් මෙහි සැකෙවින් කියූ කුශලසංස්කාරයන්ගේ ල</w:t>
      </w:r>
      <w:r w:rsidR="00022B53">
        <w:rPr>
          <w:cs/>
          <w:lang w:bidi="si-LK"/>
        </w:rPr>
        <w:t>ක්‍ෂ</w:t>
      </w:r>
      <w:r w:rsidRPr="00C066C0">
        <w:rPr>
          <w:cs/>
          <w:lang w:bidi="si-LK"/>
        </w:rPr>
        <w:t>ණාදිස</w:t>
      </w:r>
      <w:r w:rsidR="00CC11E2">
        <w:rPr>
          <w:rFonts w:hint="cs"/>
          <w:cs/>
          <w:lang w:bidi="si-LK"/>
        </w:rPr>
        <w:t>්</w:t>
      </w:r>
      <w:r w:rsidRPr="00C066C0">
        <w:rPr>
          <w:cs/>
          <w:lang w:bidi="si-LK"/>
        </w:rPr>
        <w:t>වභාවය</w:t>
      </w:r>
      <w:r w:rsidR="00C909C1">
        <w:rPr>
          <w:cs/>
          <w:lang w:bidi="si-LK"/>
        </w:rPr>
        <w:t>ත්</w:t>
      </w:r>
      <w:r w:rsidRPr="00C066C0">
        <w:rPr>
          <w:cs/>
          <w:lang w:bidi="si-LK"/>
        </w:rPr>
        <w:t xml:space="preserve"> ඒ ඒ කුශලවිඥානයන් හා යෙදීම</w:t>
      </w:r>
      <w:r w:rsidR="00C909C1">
        <w:rPr>
          <w:cs/>
          <w:lang w:bidi="si-LK"/>
        </w:rPr>
        <w:t>ත්</w:t>
      </w:r>
      <w:r w:rsidRPr="00C066C0">
        <w:rPr>
          <w:cs/>
          <w:lang w:bidi="si-LK"/>
        </w:rPr>
        <w:t xml:space="preserve"> හොඳින් උගත යුතු ය. </w:t>
      </w:r>
    </w:p>
    <w:p w14:paraId="6EBA0392" w14:textId="6332DB30" w:rsidR="00C066C0" w:rsidRPr="00C066C0" w:rsidRDefault="00C066C0" w:rsidP="00343246">
      <w:r w:rsidRPr="00C066C0">
        <w:rPr>
          <w:cs/>
          <w:lang w:bidi="si-LK"/>
        </w:rPr>
        <w:t>අකුශලවිඥානයන් අතුරෙහි වනාහි ලෝ</w:t>
      </w:r>
      <w:r w:rsidR="00CC11E2">
        <w:rPr>
          <w:rFonts w:hint="cs"/>
          <w:cs/>
          <w:lang w:bidi="si-LK"/>
        </w:rPr>
        <w:t>භ</w:t>
      </w:r>
      <w:r w:rsidRPr="00C066C0">
        <w:rPr>
          <w:cs/>
          <w:lang w:bidi="si-LK"/>
        </w:rPr>
        <w:t>මූලිකප්‍රථම අකුශල විඥානයෙහි සංස්කාර සතළො</w:t>
      </w:r>
      <w:r w:rsidR="00CC11E2">
        <w:rPr>
          <w:rFonts w:hint="cs"/>
          <w:cs/>
          <w:lang w:bidi="si-LK"/>
        </w:rPr>
        <w:t>සෙ</w:t>
      </w:r>
      <w:r w:rsidRPr="00C066C0">
        <w:rPr>
          <w:cs/>
          <w:lang w:bidi="si-LK"/>
        </w:rPr>
        <w:t>ක් යෙදේ. ඵස්ස-චේතනා-විතක්ක-විචාර-පීති-විරිය-ජීවිත-සමාධි-අහිරික-අනොත</w:t>
      </w:r>
      <w:r w:rsidR="00CC11E2">
        <w:rPr>
          <w:rFonts w:hint="cs"/>
          <w:cs/>
          <w:lang w:bidi="si-LK"/>
        </w:rPr>
        <w:t>‍්තප‍්ප</w:t>
      </w:r>
      <w:r w:rsidRPr="00C066C0">
        <w:rPr>
          <w:cs/>
          <w:lang w:bidi="si-LK"/>
        </w:rPr>
        <w:t>-</w:t>
      </w:r>
      <w:r w:rsidR="008C067F">
        <w:rPr>
          <w:cs/>
          <w:lang w:bidi="si-LK"/>
        </w:rPr>
        <w:t>ලෝභ</w:t>
      </w:r>
      <w:r w:rsidRPr="00C066C0">
        <w:rPr>
          <w:cs/>
          <w:lang w:bidi="si-LK"/>
        </w:rPr>
        <w:t>-</w:t>
      </w:r>
      <w:r w:rsidR="008C067F">
        <w:rPr>
          <w:cs/>
          <w:lang w:bidi="si-LK"/>
        </w:rPr>
        <w:t>මෝහ</w:t>
      </w:r>
      <w:r w:rsidRPr="00C066C0">
        <w:rPr>
          <w:cs/>
          <w:lang w:bidi="si-LK"/>
        </w:rPr>
        <w:t>-මිච්ඡාදිට්ඨි යි ස්වරූපයෙන් ආ නියතසංස</w:t>
      </w:r>
      <w:r w:rsidR="00CC11E2">
        <w:rPr>
          <w:rFonts w:hint="cs"/>
          <w:cs/>
          <w:lang w:bidi="si-LK"/>
        </w:rPr>
        <w:t>්</w:t>
      </w:r>
      <w:r w:rsidRPr="00C066C0">
        <w:rPr>
          <w:cs/>
          <w:lang w:bidi="si-LK"/>
        </w:rPr>
        <w:t>කාර තෙළස ද</w:t>
      </w:r>
      <w:r w:rsidRPr="00C066C0">
        <w:t xml:space="preserve">, </w:t>
      </w:r>
      <w:r w:rsidRPr="00C066C0">
        <w:rPr>
          <w:cs/>
          <w:lang w:bidi="si-LK"/>
        </w:rPr>
        <w:t>ඡන්ද-අධිමොක්ඛ-උද්ධ</w:t>
      </w:r>
      <w:r w:rsidR="00CC11E2">
        <w:rPr>
          <w:rFonts w:hint="cs"/>
          <w:cs/>
          <w:lang w:bidi="si-LK"/>
        </w:rPr>
        <w:t>ච‍්ච</w:t>
      </w:r>
      <w:r w:rsidRPr="00C066C0">
        <w:rPr>
          <w:cs/>
          <w:lang w:bidi="si-LK"/>
        </w:rPr>
        <w:t>-මනසිකාර යි යෙවාපනක</w:t>
      </w:r>
      <w:r w:rsidRPr="00C066C0">
        <w:t xml:space="preserve">, </w:t>
      </w:r>
      <w:r w:rsidRPr="00C066C0">
        <w:rPr>
          <w:cs/>
          <w:lang w:bidi="si-LK"/>
        </w:rPr>
        <w:t xml:space="preserve">වශයෙන් ආ සතර දැ යි යන මොවුහුය එහි යෙදුනාහු. </w:t>
      </w:r>
    </w:p>
    <w:p w14:paraId="7127FBFC" w14:textId="427F1338" w:rsidR="00C066C0" w:rsidRPr="00C066C0" w:rsidRDefault="00343246" w:rsidP="00343246">
      <w:r>
        <w:rPr>
          <w:b/>
          <w:bCs/>
        </w:rPr>
        <w:t>‘</w:t>
      </w:r>
      <w:r w:rsidR="00C066C0" w:rsidRPr="00CC11E2">
        <w:rPr>
          <w:b/>
          <w:bCs/>
          <w:cs/>
          <w:lang w:bidi="si-LK"/>
        </w:rPr>
        <w:t>න හිරීයති කායදු</w:t>
      </w:r>
      <w:r w:rsidR="00CC11E2" w:rsidRPr="00CC11E2">
        <w:rPr>
          <w:rFonts w:hint="cs"/>
          <w:b/>
          <w:bCs/>
          <w:cs/>
          <w:lang w:bidi="si-LK"/>
        </w:rPr>
        <w:t>ච්</w:t>
      </w:r>
      <w:r w:rsidR="00C066C0" w:rsidRPr="00CC11E2">
        <w:rPr>
          <w:b/>
          <w:bCs/>
          <w:cs/>
          <w:lang w:bidi="si-LK"/>
        </w:rPr>
        <w:t>චරිතාදීහි</w:t>
      </w:r>
      <w:r w:rsidR="00C066C0" w:rsidRPr="00CC11E2">
        <w:rPr>
          <w:b/>
          <w:bCs/>
        </w:rPr>
        <w:t xml:space="preserve">, </w:t>
      </w:r>
      <w:r w:rsidR="00C066C0" w:rsidRPr="00CC11E2">
        <w:rPr>
          <w:b/>
          <w:bCs/>
          <w:cs/>
          <w:lang w:bidi="si-LK"/>
        </w:rPr>
        <w:t>න ලජ්ජති</w:t>
      </w:r>
      <w:r w:rsidR="00C066C0" w:rsidRPr="00CC11E2">
        <w:rPr>
          <w:b/>
          <w:bCs/>
        </w:rPr>
        <w:t xml:space="preserve">, </w:t>
      </w:r>
      <w:r w:rsidR="00C066C0" w:rsidRPr="00CC11E2">
        <w:rPr>
          <w:b/>
          <w:bCs/>
          <w:cs/>
          <w:lang w:bidi="si-LK"/>
        </w:rPr>
        <w:t>න ජිගුච්ඡතීති=අහිරි</w:t>
      </w:r>
      <w:r w:rsidR="00CC11E2" w:rsidRPr="00CC11E2">
        <w:rPr>
          <w:rFonts w:hint="cs"/>
          <w:b/>
          <w:bCs/>
          <w:cs/>
          <w:lang w:bidi="si-LK"/>
        </w:rPr>
        <w:t>කො</w:t>
      </w:r>
      <w:r w:rsidR="003E6E91">
        <w:t>’</w:t>
      </w:r>
      <w:r w:rsidR="00C066C0" w:rsidRPr="00C066C0">
        <w:t xml:space="preserve"> </w:t>
      </w:r>
      <w:r w:rsidR="00C066C0" w:rsidRPr="00C066C0">
        <w:rPr>
          <w:cs/>
          <w:lang w:bidi="si-LK"/>
        </w:rPr>
        <w:t>යම් ස්වභාවගතියක් තොමෝ කායදුශ</w:t>
      </w:r>
      <w:r w:rsidR="00CC11E2">
        <w:rPr>
          <w:rFonts w:hint="cs"/>
          <w:cs/>
          <w:lang w:bidi="si-LK"/>
        </w:rPr>
        <w:t>්</w:t>
      </w:r>
      <w:r w:rsidR="00C066C0" w:rsidRPr="00C066C0">
        <w:rPr>
          <w:cs/>
          <w:lang w:bidi="si-LK"/>
        </w:rPr>
        <w:t>චරිතාදියෙන් ලජ්ජිත නො වේ ද</w:t>
      </w:r>
      <w:r w:rsidR="00C066C0" w:rsidRPr="00C066C0">
        <w:t xml:space="preserve">, </w:t>
      </w:r>
      <w:r w:rsidR="00C066C0" w:rsidRPr="00C066C0">
        <w:rPr>
          <w:cs/>
          <w:lang w:bidi="si-LK"/>
        </w:rPr>
        <w:t>කායදු</w:t>
      </w:r>
      <w:r w:rsidR="00CC11E2">
        <w:rPr>
          <w:rFonts w:hint="cs"/>
          <w:cs/>
          <w:lang w:bidi="si-LK"/>
        </w:rPr>
        <w:t>ශ්චරි</w:t>
      </w:r>
      <w:r w:rsidR="00C066C0" w:rsidRPr="00C066C0">
        <w:rPr>
          <w:cs/>
          <w:lang w:bidi="si-LK"/>
        </w:rPr>
        <w:t>තාදිය පිළිකුල් නො කෙරේ ද</w:t>
      </w:r>
      <w:r w:rsidR="00C066C0" w:rsidRPr="00C066C0">
        <w:t xml:space="preserve">, </w:t>
      </w:r>
      <w:r w:rsidR="00C066C0" w:rsidRPr="00C066C0">
        <w:rPr>
          <w:cs/>
          <w:lang w:bidi="si-LK"/>
        </w:rPr>
        <w:t>ඒ ගතිය අහිරික</w:t>
      </w:r>
      <w:r w:rsidR="00CC11E2">
        <w:rPr>
          <w:cs/>
          <w:lang w:bidi="si-LK"/>
        </w:rPr>
        <w:t xml:space="preserve"> නම්. එසේ වූ පුද්ගලයා හෝ ධ</w:t>
      </w:r>
      <w:r w:rsidR="00983463">
        <w:rPr>
          <w:cs/>
          <w:lang w:bidi="si-LK"/>
        </w:rPr>
        <w:t>ර්‍ම</w:t>
      </w:r>
      <w:r w:rsidR="00CC11E2">
        <w:rPr>
          <w:cs/>
          <w:lang w:bidi="si-LK"/>
        </w:rPr>
        <w:t>සම</w:t>
      </w:r>
      <w:r w:rsidR="00CC11E2">
        <w:rPr>
          <w:rFonts w:hint="cs"/>
          <w:cs/>
          <w:lang w:bidi="si-LK"/>
        </w:rPr>
        <w:t>ූ</w:t>
      </w:r>
      <w:r w:rsidR="00C066C0" w:rsidRPr="00C066C0">
        <w:rPr>
          <w:cs/>
          <w:lang w:bidi="si-LK"/>
        </w:rPr>
        <w:t xml:space="preserve">හය මෙයින් ගැණේ. </w:t>
      </w:r>
      <w:r w:rsidR="003E6E91">
        <w:rPr>
          <w:b/>
          <w:bCs/>
          <w:cs/>
          <w:lang w:bidi="si-LK"/>
        </w:rPr>
        <w:t>‘</w:t>
      </w:r>
      <w:r w:rsidR="00C066C0" w:rsidRPr="00CC11E2">
        <w:rPr>
          <w:b/>
          <w:bCs/>
          <w:cs/>
          <w:lang w:bidi="si-LK"/>
        </w:rPr>
        <w:t>අහිරිකස්ස</w:t>
      </w:r>
      <w:r w:rsidR="00CC11E2" w:rsidRPr="00CC11E2">
        <w:rPr>
          <w:rFonts w:hint="cs"/>
          <w:b/>
          <w:bCs/>
          <w:cs/>
          <w:lang w:bidi="si-LK"/>
        </w:rPr>
        <w:t>=</w:t>
      </w:r>
      <w:r w:rsidR="00C066C0" w:rsidRPr="00CC11E2">
        <w:rPr>
          <w:b/>
          <w:bCs/>
          <w:cs/>
          <w:lang w:bidi="si-LK"/>
        </w:rPr>
        <w:t>භාවො</w:t>
      </w:r>
      <w:r w:rsidR="00C066C0" w:rsidRPr="00CC11E2">
        <w:rPr>
          <w:b/>
          <w:bCs/>
        </w:rPr>
        <w:t xml:space="preserve">, </w:t>
      </w:r>
      <w:r w:rsidR="00C066C0" w:rsidRPr="00CC11E2">
        <w:rPr>
          <w:b/>
          <w:bCs/>
          <w:cs/>
          <w:lang w:bidi="si-LK"/>
        </w:rPr>
        <w:t>අහිරික</w:t>
      </w:r>
      <w:r w:rsidR="00CC11E2" w:rsidRPr="00CC11E2">
        <w:rPr>
          <w:rFonts w:hint="cs"/>
          <w:b/>
          <w:bCs/>
          <w:cs/>
          <w:lang w:bidi="si-LK"/>
        </w:rPr>
        <w:t>ං</w:t>
      </w:r>
      <w:r w:rsidR="003E6E91">
        <w:rPr>
          <w:b/>
          <w:bCs/>
        </w:rPr>
        <w:t>’</w:t>
      </w:r>
      <w:r w:rsidR="00C066C0" w:rsidRPr="00C066C0">
        <w:t xml:space="preserve"> </w:t>
      </w:r>
      <w:r w:rsidR="00C066C0" w:rsidRPr="00C066C0">
        <w:rPr>
          <w:cs/>
          <w:lang w:bidi="si-LK"/>
        </w:rPr>
        <w:t>ඒ පුද්ගලයාගේ හෝ ධ</w:t>
      </w:r>
      <w:r w:rsidR="00983463">
        <w:rPr>
          <w:rFonts w:hint="cs"/>
          <w:cs/>
          <w:lang w:bidi="si-LK"/>
        </w:rPr>
        <w:t>ර්‍ම</w:t>
      </w:r>
      <w:r w:rsidR="00CC11E2">
        <w:rPr>
          <w:cs/>
          <w:lang w:bidi="si-LK"/>
        </w:rPr>
        <w:t>සම</w:t>
      </w:r>
      <w:r w:rsidR="00CC11E2">
        <w:rPr>
          <w:rFonts w:hint="cs"/>
          <w:cs/>
          <w:lang w:bidi="si-LK"/>
        </w:rPr>
        <w:t>ූ</w:t>
      </w:r>
      <w:r w:rsidR="00C066C0" w:rsidRPr="00C066C0">
        <w:rPr>
          <w:cs/>
          <w:lang w:bidi="si-LK"/>
        </w:rPr>
        <w:t>හයාගේ ස්වභාවය අහිරික නැ</w:t>
      </w:r>
      <w:r w:rsidR="00CC11E2">
        <w:rPr>
          <w:rFonts w:hint="cs"/>
          <w:cs/>
          <w:lang w:bidi="si-LK"/>
        </w:rPr>
        <w:t xml:space="preserve">මැ </w:t>
      </w:r>
      <w:r w:rsidR="00C066C0" w:rsidRPr="00C066C0">
        <w:rPr>
          <w:cs/>
          <w:lang w:bidi="si-LK"/>
        </w:rPr>
        <w:t>යි කියන ලදී. කොටින් කිය යු</w:t>
      </w:r>
      <w:r w:rsidR="00CC11E2">
        <w:rPr>
          <w:rFonts w:hint="cs"/>
          <w:cs/>
          <w:lang w:bidi="si-LK"/>
        </w:rPr>
        <w:t>ත්</w:t>
      </w:r>
      <w:r w:rsidR="00C066C0" w:rsidRPr="00C066C0">
        <w:rPr>
          <w:cs/>
          <w:lang w:bidi="si-LK"/>
        </w:rPr>
        <w:t>තේ</w:t>
      </w:r>
      <w:r w:rsidR="00C066C0" w:rsidRPr="00C066C0">
        <w:t xml:space="preserve">, </w:t>
      </w:r>
      <w:r w:rsidR="00C066C0" w:rsidRPr="00C066C0">
        <w:rPr>
          <w:cs/>
          <w:lang w:bidi="si-LK"/>
        </w:rPr>
        <w:t>පව්කම් කිරීමෙහි ලජ්ජා නැති බව අහිරිකය කියා ය. අශූචියෙහි පිළිකු</w:t>
      </w:r>
      <w:r w:rsidR="00CC11E2">
        <w:rPr>
          <w:rFonts w:hint="cs"/>
          <w:cs/>
          <w:lang w:bidi="si-LK"/>
        </w:rPr>
        <w:t>ල්</w:t>
      </w:r>
      <w:r w:rsidR="00C066C0" w:rsidRPr="00C066C0">
        <w:rPr>
          <w:cs/>
          <w:lang w:bidi="si-LK"/>
        </w:rPr>
        <w:t>බැව් නැති ග</w:t>
      </w:r>
      <w:r w:rsidR="00CC11E2">
        <w:rPr>
          <w:rFonts w:hint="cs"/>
          <w:cs/>
          <w:lang w:bidi="si-LK"/>
        </w:rPr>
        <w:t>ම්</w:t>
      </w:r>
      <w:r w:rsidR="00CC11E2">
        <w:rPr>
          <w:cs/>
          <w:lang w:bidi="si-LK"/>
        </w:rPr>
        <w:t>හ</w:t>
      </w:r>
      <w:r w:rsidR="00CC11E2">
        <w:rPr>
          <w:rFonts w:hint="cs"/>
          <w:cs/>
          <w:lang w:bidi="si-LK"/>
        </w:rPr>
        <w:t>ූ</w:t>
      </w:r>
      <w:r w:rsidR="00C066C0" w:rsidRPr="00C066C0">
        <w:rPr>
          <w:cs/>
          <w:lang w:bidi="si-LK"/>
        </w:rPr>
        <w:t>රකුට මෙන් මෙයට ප</w:t>
      </w:r>
      <w:r w:rsidR="00CC11E2">
        <w:rPr>
          <w:rFonts w:hint="cs"/>
          <w:cs/>
          <w:lang w:bidi="si-LK"/>
        </w:rPr>
        <w:t>ව්</w:t>
      </w:r>
      <w:r w:rsidR="00C066C0" w:rsidRPr="00C066C0">
        <w:rPr>
          <w:cs/>
          <w:lang w:bidi="si-LK"/>
        </w:rPr>
        <w:t xml:space="preserve">කම් කිරීමෙහි ලා පිළිකුල්බවෙක් නො උපදියි. </w:t>
      </w:r>
    </w:p>
    <w:p w14:paraId="25FAEDCE" w14:textId="790DF0E4" w:rsidR="00C066C0" w:rsidRPr="00C066C0" w:rsidRDefault="00C066C0" w:rsidP="00343246">
      <w:r w:rsidRPr="00C066C0">
        <w:rPr>
          <w:cs/>
          <w:lang w:bidi="si-LK"/>
        </w:rPr>
        <w:t>අහිරිකය</w:t>
      </w:r>
      <w:r w:rsidRPr="00C066C0">
        <w:t xml:space="preserve">, </w:t>
      </w:r>
      <w:r w:rsidRPr="00C066C0">
        <w:rPr>
          <w:cs/>
          <w:lang w:bidi="si-LK"/>
        </w:rPr>
        <w:t>කායදුශ්චරිතාදියෙන් පිළිකුල් නො වීම හෝ ලජජිත නො වීම ලකුණු කොට සිටියේ ය.</w:t>
      </w:r>
      <w:r w:rsidR="005C1E6D">
        <w:rPr>
          <w:cs/>
          <w:lang w:bidi="si-LK"/>
        </w:rPr>
        <w:t xml:space="preserve"> </w:t>
      </w:r>
      <w:r w:rsidRPr="00C066C0">
        <w:rPr>
          <w:cs/>
          <w:lang w:bidi="si-LK"/>
        </w:rPr>
        <w:t>කෘත්‍යය</w:t>
      </w:r>
      <w:r w:rsidRPr="00C066C0">
        <w:t xml:space="preserve">, </w:t>
      </w:r>
      <w:r w:rsidRPr="00C066C0">
        <w:rPr>
          <w:cs/>
          <w:lang w:bidi="si-LK"/>
        </w:rPr>
        <w:t>ලජ්ජිත නො වන සැටියෙන් අකුසල් කිරීම යි. පව් කිරීමෙන් නො හැකිළීම</w:t>
      </w:r>
      <w:r w:rsidRPr="00C066C0">
        <w:t xml:space="preserve">, </w:t>
      </w:r>
      <w:r w:rsidRPr="00C066C0">
        <w:rPr>
          <w:cs/>
          <w:lang w:bidi="si-LK"/>
        </w:rPr>
        <w:t>පච්චුපට්ඨාන යි. පදට්ඨානය</w:t>
      </w:r>
      <w:r w:rsidRPr="00C066C0">
        <w:t xml:space="preserve">, </w:t>
      </w:r>
      <w:r w:rsidRPr="00C066C0">
        <w:rPr>
          <w:cs/>
          <w:lang w:bidi="si-LK"/>
        </w:rPr>
        <w:t xml:space="preserve">ආත්මගෞරවය නැති බව යි. </w:t>
      </w:r>
      <w:r w:rsidR="003E6E91">
        <w:rPr>
          <w:b/>
          <w:bCs/>
          <w:cs/>
          <w:lang w:bidi="si-LK"/>
        </w:rPr>
        <w:t>‘</w:t>
      </w:r>
      <w:r w:rsidRPr="00CC11E2">
        <w:rPr>
          <w:b/>
          <w:bCs/>
          <w:cs/>
          <w:lang w:bidi="si-LK"/>
        </w:rPr>
        <w:t>කාය දුච</w:t>
      </w:r>
      <w:r w:rsidR="00CC11E2" w:rsidRPr="00CC11E2">
        <w:rPr>
          <w:rFonts w:hint="cs"/>
          <w:b/>
          <w:bCs/>
          <w:cs/>
          <w:lang w:bidi="si-LK"/>
        </w:rPr>
        <w:t>්</w:t>
      </w:r>
      <w:r w:rsidRPr="00CC11E2">
        <w:rPr>
          <w:b/>
          <w:bCs/>
          <w:cs/>
          <w:lang w:bidi="si-LK"/>
        </w:rPr>
        <w:t>චරිතාදීහි අජිගුච්ඡනලක</w:t>
      </w:r>
      <w:r w:rsidR="00CC11E2" w:rsidRPr="00CC11E2">
        <w:rPr>
          <w:rFonts w:hint="cs"/>
          <w:b/>
          <w:bCs/>
          <w:cs/>
          <w:lang w:bidi="si-LK"/>
        </w:rPr>
        <w:t>්</w:t>
      </w:r>
      <w:r w:rsidRPr="00CC11E2">
        <w:rPr>
          <w:b/>
          <w:bCs/>
          <w:cs/>
          <w:lang w:bidi="si-LK"/>
        </w:rPr>
        <w:t>ඛණ</w:t>
      </w:r>
      <w:r w:rsidR="00CC11E2" w:rsidRPr="00CC11E2">
        <w:rPr>
          <w:rFonts w:hint="cs"/>
          <w:b/>
          <w:bCs/>
          <w:cs/>
          <w:lang w:bidi="si-LK"/>
        </w:rPr>
        <w:t>ං</w:t>
      </w:r>
      <w:r w:rsidRPr="00CC11E2">
        <w:rPr>
          <w:b/>
          <w:bCs/>
          <w:cs/>
          <w:lang w:bidi="si-LK"/>
        </w:rPr>
        <w:t xml:space="preserve"> අහිරිකං</w:t>
      </w:r>
      <w:r w:rsidRPr="00CC11E2">
        <w:rPr>
          <w:b/>
          <w:bCs/>
        </w:rPr>
        <w:t xml:space="preserve">, </w:t>
      </w:r>
      <w:r w:rsidR="00CC11E2" w:rsidRPr="00CC11E2">
        <w:rPr>
          <w:b/>
          <w:bCs/>
          <w:cs/>
          <w:lang w:bidi="si-LK"/>
        </w:rPr>
        <w:t>අලජ්ජ</w:t>
      </w:r>
      <w:r w:rsidR="00CC11E2" w:rsidRPr="00CC11E2">
        <w:rPr>
          <w:rFonts w:hint="cs"/>
          <w:b/>
          <w:bCs/>
          <w:cs/>
          <w:lang w:bidi="si-LK"/>
        </w:rPr>
        <w:t>ා</w:t>
      </w:r>
      <w:r w:rsidRPr="00CC11E2">
        <w:rPr>
          <w:b/>
          <w:bCs/>
          <w:cs/>
          <w:lang w:bidi="si-LK"/>
        </w:rPr>
        <w:t>ලක්ඛණං වා</w:t>
      </w:r>
      <w:r w:rsidRPr="00CC11E2">
        <w:rPr>
          <w:b/>
          <w:bCs/>
        </w:rPr>
        <w:t xml:space="preserve">, </w:t>
      </w:r>
      <w:r w:rsidRPr="00CC11E2">
        <w:rPr>
          <w:b/>
          <w:bCs/>
          <w:cs/>
          <w:lang w:bidi="si-LK"/>
        </w:rPr>
        <w:t>අලජ්ජාකාරෙන පාපානං කරණරසං</w:t>
      </w:r>
      <w:r w:rsidRPr="00CC11E2">
        <w:rPr>
          <w:b/>
          <w:bCs/>
        </w:rPr>
        <w:t xml:space="preserve">, </w:t>
      </w:r>
      <w:r w:rsidRPr="00CC11E2">
        <w:rPr>
          <w:b/>
          <w:bCs/>
          <w:cs/>
          <w:lang w:bidi="si-LK"/>
        </w:rPr>
        <w:t>පාපතො අසං</w:t>
      </w:r>
      <w:r w:rsidR="00CC11E2" w:rsidRPr="00CC11E2">
        <w:rPr>
          <w:rFonts w:hint="cs"/>
          <w:b/>
          <w:bCs/>
          <w:cs/>
          <w:lang w:bidi="si-LK"/>
        </w:rPr>
        <w:t>කො</w:t>
      </w:r>
      <w:r w:rsidRPr="00CC11E2">
        <w:rPr>
          <w:b/>
          <w:bCs/>
          <w:cs/>
          <w:lang w:bidi="si-LK"/>
        </w:rPr>
        <w:t>චන ප</w:t>
      </w:r>
      <w:r w:rsidR="00CC11E2" w:rsidRPr="00CC11E2">
        <w:rPr>
          <w:rFonts w:hint="cs"/>
          <w:b/>
          <w:bCs/>
          <w:cs/>
          <w:lang w:bidi="si-LK"/>
        </w:rPr>
        <w:t>ච‍්චු</w:t>
      </w:r>
      <w:r w:rsidRPr="00CC11E2">
        <w:rPr>
          <w:b/>
          <w:bCs/>
          <w:cs/>
          <w:lang w:bidi="si-LK"/>
        </w:rPr>
        <w:t>පට්ඨානං</w:t>
      </w:r>
      <w:r w:rsidRPr="00CC11E2">
        <w:rPr>
          <w:b/>
          <w:bCs/>
        </w:rPr>
        <w:t xml:space="preserve">, </w:t>
      </w:r>
      <w:r w:rsidRPr="00CC11E2">
        <w:rPr>
          <w:b/>
          <w:bCs/>
          <w:cs/>
          <w:lang w:bidi="si-LK"/>
        </w:rPr>
        <w:t>අ</w:t>
      </w:r>
      <w:r w:rsidR="00CC11E2" w:rsidRPr="00CC11E2">
        <w:rPr>
          <w:rFonts w:hint="cs"/>
          <w:b/>
          <w:bCs/>
          <w:cs/>
          <w:lang w:bidi="si-LK"/>
        </w:rPr>
        <w:t>ත්</w:t>
      </w:r>
      <w:r w:rsidRPr="00CC11E2">
        <w:rPr>
          <w:b/>
          <w:bCs/>
          <w:cs/>
          <w:lang w:bidi="si-LK"/>
        </w:rPr>
        <w:t>තගාරවපදට්ඨානං</w:t>
      </w:r>
      <w:r w:rsidR="003E6E91">
        <w:rPr>
          <w:b/>
          <w:bCs/>
        </w:rPr>
        <w:t>’</w:t>
      </w:r>
      <w:r w:rsidRPr="00C066C0">
        <w:t xml:space="preserve"> </w:t>
      </w:r>
    </w:p>
    <w:p w14:paraId="2681CA09" w14:textId="6608789B" w:rsidR="00C066C0" w:rsidRPr="00C066C0" w:rsidRDefault="003E6E91" w:rsidP="00343246">
      <w:r>
        <w:rPr>
          <w:b/>
          <w:bCs/>
        </w:rPr>
        <w:t>‘</w:t>
      </w:r>
      <w:r w:rsidR="00CC11E2" w:rsidRPr="00650179">
        <w:rPr>
          <w:b/>
          <w:bCs/>
          <w:cs/>
          <w:lang w:bidi="si-LK"/>
        </w:rPr>
        <w:t>න ඔත්තප්පත</w:t>
      </w:r>
      <w:r w:rsidR="00CC11E2" w:rsidRPr="00650179">
        <w:rPr>
          <w:rFonts w:hint="cs"/>
          <w:b/>
          <w:bCs/>
          <w:cs/>
          <w:lang w:bidi="si-LK"/>
        </w:rPr>
        <w:t>ී</w:t>
      </w:r>
      <w:r w:rsidR="00C066C0" w:rsidRPr="00650179">
        <w:rPr>
          <w:b/>
          <w:bCs/>
          <w:cs/>
          <w:lang w:bidi="si-LK"/>
        </w:rPr>
        <w:t>ති</w:t>
      </w:r>
      <w:r w:rsidR="00CC11E2" w:rsidRPr="00650179">
        <w:rPr>
          <w:rFonts w:hint="cs"/>
          <w:b/>
          <w:bCs/>
          <w:cs/>
          <w:lang w:bidi="si-LK"/>
        </w:rPr>
        <w:t>=අනොතප‍්පං</w:t>
      </w:r>
      <w:r>
        <w:rPr>
          <w:b/>
          <w:bCs/>
          <w:cs/>
          <w:lang w:bidi="si-LK"/>
        </w:rPr>
        <w:t>’</w:t>
      </w:r>
      <w:r w:rsidR="00CC11E2">
        <w:rPr>
          <w:rFonts w:hint="cs"/>
          <w:cs/>
          <w:lang w:bidi="si-LK"/>
        </w:rPr>
        <w:t xml:space="preserve"> </w:t>
      </w:r>
      <w:r w:rsidR="00C066C0" w:rsidRPr="00C066C0">
        <w:rPr>
          <w:cs/>
          <w:lang w:bidi="si-LK"/>
        </w:rPr>
        <w:t>පාපයෙන් තැතිගත්තේ නො වේ නු යි අ</w:t>
      </w:r>
      <w:r w:rsidR="00650179">
        <w:rPr>
          <w:rFonts w:hint="cs"/>
          <w:cs/>
          <w:lang w:bidi="si-LK"/>
        </w:rPr>
        <w:t>නො</w:t>
      </w:r>
      <w:r w:rsidR="00C066C0" w:rsidRPr="00C066C0">
        <w:rPr>
          <w:cs/>
          <w:lang w:bidi="si-LK"/>
        </w:rPr>
        <w:t>ත්ත</w:t>
      </w:r>
      <w:r w:rsidR="00650179">
        <w:rPr>
          <w:rFonts w:hint="cs"/>
          <w:cs/>
          <w:lang w:bidi="si-LK"/>
        </w:rPr>
        <w:t xml:space="preserve">ප‍්ප </w:t>
      </w:r>
      <w:r w:rsidR="00C066C0" w:rsidRPr="00C066C0">
        <w:rPr>
          <w:cs/>
          <w:lang w:bidi="si-LK"/>
        </w:rPr>
        <w:t>නම්. පාපයට භය නො වන ගතිය අනො</w:t>
      </w:r>
      <w:r w:rsidR="00650179">
        <w:rPr>
          <w:rFonts w:hint="cs"/>
          <w:cs/>
          <w:lang w:bidi="si-LK"/>
        </w:rPr>
        <w:t>ත්</w:t>
      </w:r>
      <w:r w:rsidR="00C066C0" w:rsidRPr="00C066C0">
        <w:rPr>
          <w:cs/>
          <w:lang w:bidi="si-LK"/>
        </w:rPr>
        <w:t>තප</w:t>
      </w:r>
      <w:r w:rsidR="00650179">
        <w:rPr>
          <w:rFonts w:hint="cs"/>
          <w:cs/>
          <w:lang w:bidi="si-LK"/>
        </w:rPr>
        <w:t>්ප</w:t>
      </w:r>
      <w:r w:rsidR="00C066C0" w:rsidRPr="00C066C0">
        <w:rPr>
          <w:cs/>
          <w:lang w:bidi="si-LK"/>
        </w:rPr>
        <w:t xml:space="preserve"> නැ</w:t>
      </w:r>
      <w:r w:rsidR="00650179">
        <w:rPr>
          <w:rFonts w:hint="cs"/>
          <w:cs/>
          <w:lang w:bidi="si-LK"/>
        </w:rPr>
        <w:t>මැ</w:t>
      </w:r>
      <w:r w:rsidR="00C066C0" w:rsidRPr="00C066C0">
        <w:rPr>
          <w:cs/>
          <w:lang w:bidi="si-LK"/>
        </w:rPr>
        <w:t>යි කීහ. සැකෙවින් කියයුත්තේ ප</w:t>
      </w:r>
      <w:r w:rsidR="00650179">
        <w:rPr>
          <w:rFonts w:hint="cs"/>
          <w:cs/>
          <w:lang w:bidi="si-LK"/>
        </w:rPr>
        <w:t>ව්</w:t>
      </w:r>
      <w:r w:rsidR="00C066C0" w:rsidRPr="00C066C0">
        <w:rPr>
          <w:cs/>
          <w:lang w:bidi="si-LK"/>
        </w:rPr>
        <w:t>කිරීමෙහිලා ඇතිවන නි</w:t>
      </w:r>
      <w:r w:rsidR="009450D4">
        <w:rPr>
          <w:cs/>
          <w:lang w:bidi="si-LK"/>
        </w:rPr>
        <w:t>ර්‍භ</w:t>
      </w:r>
      <w:r w:rsidR="00C066C0" w:rsidRPr="00C066C0">
        <w:rPr>
          <w:cs/>
          <w:lang w:bidi="si-LK"/>
        </w:rPr>
        <w:t>යභාවය</w:t>
      </w:r>
      <w:r w:rsidR="00C066C0" w:rsidRPr="00C066C0">
        <w:t xml:space="preserve">, </w:t>
      </w:r>
      <w:r w:rsidR="00C066C0" w:rsidRPr="00C066C0">
        <w:rPr>
          <w:cs/>
          <w:lang w:bidi="si-LK"/>
        </w:rPr>
        <w:t>අනො</w:t>
      </w:r>
      <w:r w:rsidR="00650179">
        <w:rPr>
          <w:rFonts w:hint="cs"/>
          <w:cs/>
          <w:lang w:bidi="si-LK"/>
        </w:rPr>
        <w:t>ත‍්තප‍්පය</w:t>
      </w:r>
      <w:r w:rsidR="00C066C0" w:rsidRPr="00C066C0">
        <w:rPr>
          <w:cs/>
          <w:lang w:bidi="si-LK"/>
        </w:rPr>
        <w:t xml:space="preserve"> කියා ය. ගින්නට බිය නො වන පල</w:t>
      </w:r>
      <w:r w:rsidR="00524D71">
        <w:rPr>
          <w:rFonts w:hint="cs"/>
          <w:cs/>
          <w:lang w:bidi="si-LK"/>
        </w:rPr>
        <w:t>ඟැ</w:t>
      </w:r>
      <w:r w:rsidR="00C066C0" w:rsidRPr="00C066C0">
        <w:rPr>
          <w:cs/>
          <w:lang w:bidi="si-LK"/>
        </w:rPr>
        <w:t xml:space="preserve">ටියකු සේ ය. </w:t>
      </w:r>
    </w:p>
    <w:p w14:paraId="5C3078B6" w14:textId="5CC8093F" w:rsidR="00524D71" w:rsidRDefault="00C066C0" w:rsidP="00343246">
      <w:pPr>
        <w:rPr>
          <w:lang w:bidi="si-LK"/>
        </w:rPr>
      </w:pPr>
      <w:r w:rsidRPr="00C066C0">
        <w:rPr>
          <w:cs/>
          <w:lang w:bidi="si-LK"/>
        </w:rPr>
        <w:t>අනො</w:t>
      </w:r>
      <w:r w:rsidR="00524D71">
        <w:rPr>
          <w:rFonts w:hint="cs"/>
          <w:cs/>
          <w:lang w:bidi="si-LK"/>
        </w:rPr>
        <w:t>ත‍්තප‍්ප</w:t>
      </w:r>
      <w:r w:rsidRPr="00C066C0">
        <w:rPr>
          <w:cs/>
          <w:lang w:bidi="si-LK"/>
        </w:rPr>
        <w:t>ය</w:t>
      </w:r>
      <w:r w:rsidRPr="00C066C0">
        <w:t xml:space="preserve">, </w:t>
      </w:r>
      <w:r w:rsidRPr="00C066C0">
        <w:rPr>
          <w:cs/>
          <w:lang w:bidi="si-LK"/>
        </w:rPr>
        <w:t>කායදුශ්චරිතාදියෙන් බිය නො වීම ලකුණු කොට සිටියේ ය. නොහොත් පාපධ</w:t>
      </w:r>
      <w:r w:rsidR="00983463">
        <w:rPr>
          <w:cs/>
          <w:lang w:bidi="si-LK"/>
        </w:rPr>
        <w:t>ර්‍ම</w:t>
      </w:r>
      <w:r w:rsidRPr="00C066C0">
        <w:rPr>
          <w:cs/>
          <w:lang w:bidi="si-LK"/>
        </w:rPr>
        <w:t>යන් හේතුකොට නො තැති ගන්නා බව ලකුණු කොට ඇ</w:t>
      </w:r>
      <w:r w:rsidR="00524D71">
        <w:rPr>
          <w:rFonts w:hint="cs"/>
          <w:cs/>
          <w:lang w:bidi="si-LK"/>
        </w:rPr>
        <w:t>ත්</w:t>
      </w:r>
      <w:r w:rsidRPr="00C066C0">
        <w:rPr>
          <w:cs/>
          <w:lang w:bidi="si-LK"/>
        </w:rPr>
        <w:t>තෙකි. කෘත්‍යය</w:t>
      </w:r>
      <w:r w:rsidRPr="00C066C0">
        <w:t xml:space="preserve">, </w:t>
      </w:r>
      <w:r w:rsidRPr="00C066C0">
        <w:rPr>
          <w:cs/>
          <w:lang w:bidi="si-LK"/>
        </w:rPr>
        <w:t>බිය නැති ලෙසින් ප</w:t>
      </w:r>
      <w:r w:rsidR="00524D71">
        <w:rPr>
          <w:rFonts w:hint="cs"/>
          <w:cs/>
          <w:lang w:bidi="si-LK"/>
        </w:rPr>
        <w:t>ව්</w:t>
      </w:r>
      <w:r w:rsidRPr="00C066C0">
        <w:rPr>
          <w:cs/>
          <w:lang w:bidi="si-LK"/>
        </w:rPr>
        <w:t>කිරීම යි. පවෙන් තැති නො ගැ</w:t>
      </w:r>
      <w:r w:rsidR="00524D71">
        <w:rPr>
          <w:rFonts w:hint="cs"/>
          <w:cs/>
          <w:lang w:bidi="si-LK"/>
        </w:rPr>
        <w:t>න්</w:t>
      </w:r>
      <w:r w:rsidRPr="00C066C0">
        <w:rPr>
          <w:cs/>
          <w:lang w:bidi="si-LK"/>
        </w:rPr>
        <w:t>ම</w:t>
      </w:r>
      <w:r w:rsidRPr="00C066C0">
        <w:t xml:space="preserve">, </w:t>
      </w:r>
      <w:r w:rsidRPr="00C066C0">
        <w:rPr>
          <w:cs/>
          <w:lang w:bidi="si-LK"/>
        </w:rPr>
        <w:t xml:space="preserve">පච්චුපට්ඨාන යි. අනුන් </w:t>
      </w:r>
      <w:r w:rsidR="00524D71">
        <w:rPr>
          <w:rFonts w:hint="cs"/>
          <w:cs/>
          <w:lang w:bidi="si-LK"/>
        </w:rPr>
        <w:t>කෙ</w:t>
      </w:r>
      <w:r w:rsidRPr="00C066C0">
        <w:rPr>
          <w:cs/>
          <w:lang w:bidi="si-LK"/>
        </w:rPr>
        <w:t>රෙහි අගෞරවය</w:t>
      </w:r>
      <w:r w:rsidRPr="00C066C0">
        <w:t xml:space="preserve">, </w:t>
      </w:r>
      <w:r w:rsidRPr="00C066C0">
        <w:rPr>
          <w:cs/>
          <w:lang w:bidi="si-LK"/>
        </w:rPr>
        <w:t>පදට්ඨාන යි.</w:t>
      </w:r>
      <w:r w:rsidRPr="00524D71">
        <w:rPr>
          <w:b/>
          <w:bCs/>
          <w:cs/>
          <w:lang w:bidi="si-LK"/>
        </w:rPr>
        <w:t xml:space="preserve"> </w:t>
      </w:r>
      <w:r w:rsidR="003E6E91">
        <w:rPr>
          <w:b/>
          <w:bCs/>
        </w:rPr>
        <w:t>‘</w:t>
      </w:r>
      <w:r w:rsidRPr="00524D71">
        <w:rPr>
          <w:b/>
          <w:bCs/>
          <w:cs/>
          <w:lang w:bidi="si-LK"/>
        </w:rPr>
        <w:t>කායදුච</w:t>
      </w:r>
      <w:r w:rsidR="00524D71" w:rsidRPr="00524D71">
        <w:rPr>
          <w:rFonts w:hint="cs"/>
          <w:b/>
          <w:bCs/>
          <w:cs/>
          <w:lang w:bidi="si-LK"/>
        </w:rPr>
        <w:t>්</w:t>
      </w:r>
      <w:r w:rsidRPr="00524D71">
        <w:rPr>
          <w:b/>
          <w:bCs/>
          <w:cs/>
          <w:lang w:bidi="si-LK"/>
        </w:rPr>
        <w:t>චරිතාදීහි අසාර</w:t>
      </w:r>
      <w:r w:rsidR="00524D71" w:rsidRPr="00524D71">
        <w:rPr>
          <w:rFonts w:hint="cs"/>
          <w:b/>
          <w:bCs/>
          <w:cs/>
          <w:lang w:bidi="si-LK"/>
        </w:rPr>
        <w:t>ජ්</w:t>
      </w:r>
      <w:r w:rsidRPr="00524D71">
        <w:rPr>
          <w:b/>
          <w:bCs/>
          <w:cs/>
          <w:lang w:bidi="si-LK"/>
        </w:rPr>
        <w:t>ජ</w:t>
      </w:r>
      <w:r w:rsidR="00524D71" w:rsidRPr="00524D71">
        <w:rPr>
          <w:rFonts w:hint="cs"/>
          <w:b/>
          <w:bCs/>
          <w:cs/>
          <w:lang w:bidi="si-LK"/>
        </w:rPr>
        <w:t xml:space="preserve"> </w:t>
      </w:r>
      <w:r w:rsidRPr="00524D71">
        <w:rPr>
          <w:b/>
          <w:bCs/>
          <w:cs/>
          <w:lang w:bidi="si-LK"/>
        </w:rPr>
        <w:t>ලක්ඛණ</w:t>
      </w:r>
      <w:r w:rsidR="00524D71" w:rsidRPr="00524D71">
        <w:rPr>
          <w:rFonts w:hint="cs"/>
          <w:b/>
          <w:bCs/>
          <w:cs/>
          <w:lang w:bidi="si-LK"/>
        </w:rPr>
        <w:t>ං</w:t>
      </w:r>
      <w:r w:rsidRPr="00524D71">
        <w:rPr>
          <w:b/>
          <w:bCs/>
          <w:cs/>
          <w:lang w:bidi="si-LK"/>
        </w:rPr>
        <w:t xml:space="preserve"> අනො</w:t>
      </w:r>
      <w:r w:rsidR="00524D71" w:rsidRPr="00524D71">
        <w:rPr>
          <w:rFonts w:hint="cs"/>
          <w:b/>
          <w:bCs/>
          <w:cs/>
          <w:lang w:bidi="si-LK"/>
        </w:rPr>
        <w:t>ත‍්තප‍්පං</w:t>
      </w:r>
      <w:r w:rsidRPr="00524D71">
        <w:rPr>
          <w:b/>
          <w:bCs/>
        </w:rPr>
        <w:t xml:space="preserve">, </w:t>
      </w:r>
      <w:r w:rsidRPr="00524D71">
        <w:rPr>
          <w:b/>
          <w:bCs/>
          <w:cs/>
          <w:lang w:bidi="si-LK"/>
        </w:rPr>
        <w:t>අනුත්තාසලක</w:t>
      </w:r>
      <w:r w:rsidR="00524D71" w:rsidRPr="00524D71">
        <w:rPr>
          <w:rFonts w:hint="cs"/>
          <w:b/>
          <w:bCs/>
          <w:cs/>
          <w:lang w:bidi="si-LK"/>
        </w:rPr>
        <w:t>්</w:t>
      </w:r>
      <w:r w:rsidRPr="00524D71">
        <w:rPr>
          <w:b/>
          <w:bCs/>
          <w:cs/>
          <w:lang w:bidi="si-LK"/>
        </w:rPr>
        <w:t>ඛණං වා</w:t>
      </w:r>
      <w:r w:rsidRPr="00524D71">
        <w:rPr>
          <w:b/>
          <w:bCs/>
        </w:rPr>
        <w:t xml:space="preserve">, </w:t>
      </w:r>
      <w:r w:rsidRPr="00524D71">
        <w:rPr>
          <w:b/>
          <w:bCs/>
          <w:cs/>
          <w:lang w:bidi="si-LK"/>
        </w:rPr>
        <w:t>නි</w:t>
      </w:r>
      <w:r w:rsidR="00524D71" w:rsidRPr="00524D71">
        <w:rPr>
          <w:rFonts w:hint="cs"/>
          <w:b/>
          <w:bCs/>
          <w:cs/>
          <w:lang w:bidi="si-LK"/>
        </w:rPr>
        <w:t>බ‍්භ</w:t>
      </w:r>
      <w:r w:rsidRPr="00524D71">
        <w:rPr>
          <w:b/>
          <w:bCs/>
          <w:cs/>
          <w:lang w:bidi="si-LK"/>
        </w:rPr>
        <w:t>යාකාරෙන පාප</w:t>
      </w:r>
      <w:r w:rsidR="00524D71" w:rsidRPr="00524D71">
        <w:rPr>
          <w:rFonts w:hint="cs"/>
          <w:b/>
          <w:bCs/>
          <w:cs/>
          <w:lang w:bidi="si-LK"/>
        </w:rPr>
        <w:t>ා</w:t>
      </w:r>
      <w:r w:rsidRPr="00524D71">
        <w:rPr>
          <w:b/>
          <w:bCs/>
          <w:cs/>
          <w:lang w:bidi="si-LK"/>
        </w:rPr>
        <w:t>නං කරණරසං</w:t>
      </w:r>
      <w:r w:rsidRPr="00524D71">
        <w:rPr>
          <w:b/>
          <w:bCs/>
        </w:rPr>
        <w:t xml:space="preserve">, </w:t>
      </w:r>
      <w:r w:rsidRPr="00524D71">
        <w:rPr>
          <w:b/>
          <w:bCs/>
          <w:cs/>
          <w:lang w:bidi="si-LK"/>
        </w:rPr>
        <w:t>පාපතො අනුත්තාසපච්චුපට්ඨානං</w:t>
      </w:r>
      <w:r w:rsidRPr="00524D71">
        <w:rPr>
          <w:b/>
          <w:bCs/>
        </w:rPr>
        <w:t xml:space="preserve">, </w:t>
      </w:r>
      <w:r w:rsidRPr="00524D71">
        <w:rPr>
          <w:b/>
          <w:bCs/>
          <w:cs/>
          <w:lang w:bidi="si-LK"/>
        </w:rPr>
        <w:t>පරඅගාරවපදටඨානං</w:t>
      </w:r>
      <w:r w:rsidR="003E6E91">
        <w:rPr>
          <w:b/>
          <w:bCs/>
        </w:rPr>
        <w:t>’</w:t>
      </w:r>
      <w:r w:rsidRPr="00524D71">
        <w:rPr>
          <w:b/>
          <w:bCs/>
        </w:rPr>
        <w:t xml:space="preserve"> </w:t>
      </w:r>
    </w:p>
    <w:p w14:paraId="4A93B5DC" w14:textId="5EFF3C1C" w:rsidR="00C066C0" w:rsidRPr="00C066C0" w:rsidRDefault="00C066C0" w:rsidP="00574000">
      <w:r w:rsidRPr="00C066C0">
        <w:rPr>
          <w:cs/>
          <w:lang w:bidi="si-LK"/>
        </w:rPr>
        <w:t>අහිරික-අනො</w:t>
      </w:r>
      <w:r w:rsidR="00524D71">
        <w:rPr>
          <w:rFonts w:hint="cs"/>
          <w:cs/>
          <w:lang w:bidi="si-LK"/>
        </w:rPr>
        <w:t>ත‍්තප‍්ප</w:t>
      </w:r>
      <w:r w:rsidRPr="00C066C0">
        <w:rPr>
          <w:cs/>
          <w:lang w:bidi="si-LK"/>
        </w:rPr>
        <w:t>යෝ</w:t>
      </w:r>
      <w:r w:rsidRPr="00C066C0">
        <w:t xml:space="preserve">, </w:t>
      </w:r>
      <w:r w:rsidRPr="00C066C0">
        <w:rPr>
          <w:cs/>
          <w:lang w:bidi="si-LK"/>
        </w:rPr>
        <w:t>හිරි ඔ</w:t>
      </w:r>
      <w:r w:rsidR="00524D71">
        <w:rPr>
          <w:rFonts w:hint="cs"/>
          <w:cs/>
          <w:lang w:bidi="si-LK"/>
        </w:rPr>
        <w:t>ත‍්තප‍්ප</w:t>
      </w:r>
      <w:r w:rsidRPr="00C066C0">
        <w:rPr>
          <w:cs/>
          <w:lang w:bidi="si-LK"/>
        </w:rPr>
        <w:t>යන්ට ප්‍රතිප</w:t>
      </w:r>
      <w:r w:rsidR="00022B53">
        <w:rPr>
          <w:cs/>
          <w:lang w:bidi="si-LK"/>
        </w:rPr>
        <w:t>ක්‍ෂ</w:t>
      </w:r>
      <w:r w:rsidRPr="00C066C0">
        <w:rPr>
          <w:cs/>
          <w:lang w:bidi="si-LK"/>
        </w:rPr>
        <w:t xml:space="preserve"> වෙති. </w:t>
      </w:r>
    </w:p>
    <w:p w14:paraId="1FB4874D" w14:textId="70722D7E" w:rsidR="00C066C0" w:rsidRPr="00C066C0" w:rsidRDefault="003E6E91" w:rsidP="00343246">
      <w:r>
        <w:rPr>
          <w:b/>
          <w:bCs/>
          <w:cs/>
          <w:lang w:bidi="si-LK"/>
        </w:rPr>
        <w:t>‘</w:t>
      </w:r>
      <w:r w:rsidR="00C066C0" w:rsidRPr="00524D71">
        <w:rPr>
          <w:b/>
          <w:bCs/>
          <w:cs/>
          <w:lang w:bidi="si-LK"/>
        </w:rPr>
        <w:t>ලු</w:t>
      </w:r>
      <w:r w:rsidR="00524D71" w:rsidRPr="00524D71">
        <w:rPr>
          <w:rFonts w:hint="cs"/>
          <w:b/>
          <w:bCs/>
          <w:cs/>
          <w:lang w:bidi="si-LK"/>
        </w:rPr>
        <w:t>බ‍්භන‍්ති</w:t>
      </w:r>
      <w:r w:rsidR="00C066C0" w:rsidRPr="00524D71">
        <w:rPr>
          <w:b/>
          <w:bCs/>
          <w:cs/>
          <w:lang w:bidi="si-LK"/>
        </w:rPr>
        <w:t xml:space="preserve"> තෙන</w:t>
      </w:r>
      <w:r w:rsidR="00C066C0" w:rsidRPr="00524D71">
        <w:rPr>
          <w:b/>
          <w:bCs/>
        </w:rPr>
        <w:t xml:space="preserve">, </w:t>
      </w:r>
      <w:r w:rsidR="00C066C0" w:rsidRPr="00524D71">
        <w:rPr>
          <w:b/>
          <w:bCs/>
          <w:cs/>
          <w:lang w:bidi="si-LK"/>
        </w:rPr>
        <w:t xml:space="preserve">සයං වා </w:t>
      </w:r>
      <w:r w:rsidR="00524D71" w:rsidRPr="00524D71">
        <w:rPr>
          <w:rFonts w:hint="cs"/>
          <w:b/>
          <w:bCs/>
          <w:cs/>
          <w:lang w:bidi="si-LK"/>
        </w:rPr>
        <w:t>ලුබ‍්භ</w:t>
      </w:r>
      <w:r w:rsidR="00C066C0" w:rsidRPr="00524D71">
        <w:rPr>
          <w:b/>
          <w:bCs/>
          <w:cs/>
          <w:lang w:bidi="si-LK"/>
        </w:rPr>
        <w:t>ති</w:t>
      </w:r>
      <w:r w:rsidR="00C066C0" w:rsidRPr="00524D71">
        <w:rPr>
          <w:b/>
          <w:bCs/>
        </w:rPr>
        <w:t xml:space="preserve">, </w:t>
      </w:r>
      <w:r w:rsidR="00C066C0" w:rsidRPr="00524D71">
        <w:rPr>
          <w:b/>
          <w:bCs/>
          <w:cs/>
          <w:lang w:bidi="si-LK"/>
        </w:rPr>
        <w:t>ලු</w:t>
      </w:r>
      <w:r w:rsidR="00524D71" w:rsidRPr="00524D71">
        <w:rPr>
          <w:rFonts w:hint="cs"/>
          <w:b/>
          <w:bCs/>
          <w:cs/>
          <w:lang w:bidi="si-LK"/>
        </w:rPr>
        <w:t>බ‍්භ</w:t>
      </w:r>
      <w:r w:rsidR="00C066C0" w:rsidRPr="00524D71">
        <w:rPr>
          <w:b/>
          <w:bCs/>
          <w:cs/>
          <w:lang w:bidi="si-LK"/>
        </w:rPr>
        <w:t>නම</w:t>
      </w:r>
      <w:r w:rsidR="00524D71" w:rsidRPr="00524D71">
        <w:rPr>
          <w:rFonts w:hint="cs"/>
          <w:b/>
          <w:bCs/>
          <w:cs/>
          <w:lang w:bidi="si-LK"/>
        </w:rPr>
        <w:t>ත‍්ත</w:t>
      </w:r>
      <w:r w:rsidR="00C066C0" w:rsidRPr="00524D71">
        <w:rPr>
          <w:b/>
          <w:bCs/>
          <w:cs/>
          <w:lang w:bidi="si-LK"/>
        </w:rPr>
        <w:t>මෙ</w:t>
      </w:r>
      <w:r w:rsidR="00524D71" w:rsidRPr="00524D71">
        <w:rPr>
          <w:rFonts w:hint="cs"/>
          <w:b/>
          <w:bCs/>
          <w:cs/>
          <w:lang w:bidi="si-LK"/>
        </w:rPr>
        <w:t>ව</w:t>
      </w:r>
      <w:r w:rsidR="00C066C0" w:rsidRPr="00524D71">
        <w:rPr>
          <w:b/>
          <w:bCs/>
          <w:cs/>
          <w:lang w:bidi="si-LK"/>
        </w:rPr>
        <w:t>වාති</w:t>
      </w:r>
      <w:r w:rsidR="00524D71" w:rsidRPr="00524D71">
        <w:rPr>
          <w:rFonts w:hint="cs"/>
          <w:b/>
          <w:bCs/>
          <w:cs/>
          <w:lang w:bidi="si-LK"/>
        </w:rPr>
        <w:t>=</w:t>
      </w:r>
      <w:r w:rsidR="00C066C0" w:rsidRPr="00524D71">
        <w:rPr>
          <w:b/>
          <w:bCs/>
          <w:cs/>
          <w:lang w:bidi="si-LK"/>
        </w:rPr>
        <w:t>ලොභො</w:t>
      </w:r>
      <w:r>
        <w:rPr>
          <w:b/>
          <w:bCs/>
        </w:rPr>
        <w:t>’</w:t>
      </w:r>
      <w:r w:rsidR="00C066C0" w:rsidRPr="00C066C0">
        <w:t xml:space="preserve"> </w:t>
      </w:r>
      <w:r w:rsidR="00C066C0" w:rsidRPr="00C066C0">
        <w:rPr>
          <w:cs/>
          <w:lang w:bidi="si-LK"/>
        </w:rPr>
        <w:t>ඒ කරණ කොට තමා හා යෙදී සිටි ධ</w:t>
      </w:r>
      <w:r w:rsidR="00983463">
        <w:rPr>
          <w:cs/>
          <w:lang w:bidi="si-LK"/>
        </w:rPr>
        <w:t>ර්‍ම</w:t>
      </w:r>
      <w:r w:rsidR="00C066C0" w:rsidRPr="00C066C0">
        <w:rPr>
          <w:cs/>
          <w:lang w:bidi="si-LK"/>
        </w:rPr>
        <w:t>යෝ අරමු</w:t>
      </w:r>
      <w:r w:rsidR="00524D71">
        <w:rPr>
          <w:rFonts w:hint="cs"/>
          <w:cs/>
          <w:lang w:bidi="si-LK"/>
        </w:rPr>
        <w:t>ණෙ</w:t>
      </w:r>
      <w:r w:rsidR="00C066C0" w:rsidRPr="00C066C0">
        <w:rPr>
          <w:cs/>
          <w:lang w:bidi="si-LK"/>
        </w:rPr>
        <w:t>හි ගිජු වශයෙන් ඇලෙද්ද</w:t>
      </w:r>
      <w:r w:rsidR="00C066C0" w:rsidRPr="00C066C0">
        <w:t xml:space="preserve">, </w:t>
      </w:r>
      <w:r w:rsidR="00C066C0" w:rsidRPr="00C066C0">
        <w:rPr>
          <w:cs/>
          <w:lang w:bidi="si-LK"/>
        </w:rPr>
        <w:t>තෙමේ හෝ ඇලෙන්</w:t>
      </w:r>
      <w:r w:rsidR="00524D71">
        <w:rPr>
          <w:rFonts w:hint="cs"/>
          <w:cs/>
          <w:lang w:bidi="si-LK"/>
        </w:rPr>
        <w:t>නේ</w:t>
      </w:r>
      <w:r w:rsidR="00C066C0" w:rsidRPr="00C066C0">
        <w:rPr>
          <w:cs/>
          <w:lang w:bidi="si-LK"/>
        </w:rPr>
        <w:t xml:space="preserve"> වේ ද</w:t>
      </w:r>
      <w:r w:rsidR="00C066C0" w:rsidRPr="00C066C0">
        <w:t xml:space="preserve">, </w:t>
      </w:r>
      <w:r w:rsidR="00C066C0" w:rsidRPr="00C066C0">
        <w:rPr>
          <w:cs/>
          <w:lang w:bidi="si-LK"/>
        </w:rPr>
        <w:t>අරමුණෙහි ඇලීම් මාත්‍රයෙක් හෝ වේ ද</w:t>
      </w:r>
      <w:r w:rsidR="00C066C0" w:rsidRPr="00C066C0">
        <w:t xml:space="preserve">, </w:t>
      </w:r>
      <w:r w:rsidR="00C066C0" w:rsidRPr="00C066C0">
        <w:rPr>
          <w:cs/>
          <w:lang w:bidi="si-LK"/>
        </w:rPr>
        <w:t xml:space="preserve">ඒ </w:t>
      </w:r>
      <w:r w:rsidR="008C067F">
        <w:rPr>
          <w:cs/>
          <w:lang w:bidi="si-LK"/>
        </w:rPr>
        <w:t>ලෝභ</w:t>
      </w:r>
      <w:r w:rsidR="00C066C0" w:rsidRPr="00C066C0">
        <w:rPr>
          <w:cs/>
          <w:lang w:bidi="si-LK"/>
        </w:rPr>
        <w:t xml:space="preserve"> නම්. විස්තර යට කියන ලදී. </w:t>
      </w:r>
    </w:p>
    <w:p w14:paraId="6BB7484C" w14:textId="76CB6558" w:rsidR="00C066C0" w:rsidRPr="00C066C0" w:rsidRDefault="008C067F" w:rsidP="00343246">
      <w:r>
        <w:rPr>
          <w:cs/>
          <w:lang w:bidi="si-LK"/>
        </w:rPr>
        <w:t>ලෝභ</w:t>
      </w:r>
      <w:r w:rsidR="00C066C0" w:rsidRPr="00C066C0">
        <w:rPr>
          <w:cs/>
          <w:lang w:bidi="si-LK"/>
        </w:rPr>
        <w:t>ය තෙමේ මම ය</w:t>
      </w:r>
      <w:r w:rsidR="00C066C0" w:rsidRPr="00C066C0">
        <w:t xml:space="preserve">, </w:t>
      </w:r>
      <w:r w:rsidR="00766083">
        <w:rPr>
          <w:cs/>
          <w:lang w:bidi="si-LK"/>
        </w:rPr>
        <w:t>මාගේ ය යි අරමුණු අල්වා ගැණ</w:t>
      </w:r>
      <w:r w:rsidR="00766083">
        <w:rPr>
          <w:rFonts w:hint="cs"/>
          <w:cs/>
          <w:lang w:bidi="si-LK"/>
        </w:rPr>
        <w:t>ී</w:t>
      </w:r>
      <w:r w:rsidR="00C066C0" w:rsidRPr="00C066C0">
        <w:rPr>
          <w:cs/>
          <w:lang w:bidi="si-LK"/>
        </w:rPr>
        <w:t xml:space="preserve"> ම ලකුණු කොට සිටියේ ය. වඳුරු </w:t>
      </w:r>
      <w:r w:rsidR="00766083">
        <w:rPr>
          <w:rFonts w:hint="cs"/>
          <w:cs/>
          <w:lang w:bidi="si-LK"/>
        </w:rPr>
        <w:t>ල</w:t>
      </w:r>
      <w:r w:rsidR="00C066C0" w:rsidRPr="00C066C0">
        <w:rPr>
          <w:cs/>
          <w:lang w:bidi="si-LK"/>
        </w:rPr>
        <w:t>හටුව සේ ය. කෘත්‍යය</w:t>
      </w:r>
      <w:r w:rsidR="00C066C0" w:rsidRPr="00C066C0">
        <w:t xml:space="preserve">, </w:t>
      </w:r>
      <w:r w:rsidR="00C066C0" w:rsidRPr="00C066C0">
        <w:rPr>
          <w:cs/>
          <w:lang w:bidi="si-LK"/>
        </w:rPr>
        <w:t>රත් කළ කබලෙක්හි දමන ලද ම</w:t>
      </w:r>
      <w:r w:rsidR="00766083">
        <w:rPr>
          <w:rFonts w:hint="cs"/>
          <w:cs/>
          <w:lang w:bidi="si-LK"/>
        </w:rPr>
        <w:t>ස්වැදැ</w:t>
      </w:r>
      <w:r w:rsidR="00C066C0" w:rsidRPr="00C066C0">
        <w:rPr>
          <w:cs/>
          <w:lang w:bidi="si-LK"/>
        </w:rPr>
        <w:t>ල්ල</w:t>
      </w:r>
      <w:r w:rsidR="00C066C0" w:rsidRPr="00C066C0">
        <w:t xml:space="preserve">, </w:t>
      </w:r>
      <w:r w:rsidR="00766083">
        <w:rPr>
          <w:cs/>
          <w:lang w:bidi="si-LK"/>
        </w:rPr>
        <w:t>එහි ඇලී යන්නා සේ අරමුණුවල</w:t>
      </w:r>
      <w:r w:rsidR="005C1E6D">
        <w:rPr>
          <w:cs/>
          <w:lang w:bidi="si-LK"/>
        </w:rPr>
        <w:t xml:space="preserve"> </w:t>
      </w:r>
      <w:r w:rsidR="00766083">
        <w:rPr>
          <w:rFonts w:hint="cs"/>
          <w:cs/>
          <w:lang w:bidi="si-LK"/>
        </w:rPr>
        <w:t>දැ</w:t>
      </w:r>
      <w:r w:rsidR="00C066C0" w:rsidRPr="00C066C0">
        <w:rPr>
          <w:cs/>
          <w:lang w:bidi="si-LK"/>
        </w:rPr>
        <w:t>ඩිව ඇලීම යි. පච්චුපට්ඨානය</w:t>
      </w:r>
      <w:r w:rsidR="00C066C0" w:rsidRPr="00C066C0">
        <w:t xml:space="preserve">, </w:t>
      </w:r>
      <w:r w:rsidR="00C066C0" w:rsidRPr="00C066C0">
        <w:rPr>
          <w:cs/>
          <w:lang w:bidi="si-LK"/>
        </w:rPr>
        <w:t xml:space="preserve">අරමුණු අත් නො හැර පැවැත්මයි. තෙල් සහිත සායම සේ ය. </w:t>
      </w:r>
      <w:r w:rsidR="00F35289">
        <w:rPr>
          <w:cs/>
          <w:lang w:bidi="si-LK"/>
        </w:rPr>
        <w:t>සංයෝජන</w:t>
      </w:r>
      <w:r w:rsidR="00C066C0" w:rsidRPr="00C066C0">
        <w:rPr>
          <w:cs/>
          <w:lang w:bidi="si-LK"/>
        </w:rPr>
        <w:t>ය</w:t>
      </w:r>
      <w:r w:rsidR="00766083">
        <w:rPr>
          <w:rFonts w:hint="cs"/>
          <w:cs/>
          <w:lang w:bidi="si-LK"/>
        </w:rPr>
        <w:t>න්</w:t>
      </w:r>
      <w:r w:rsidR="00C066C0" w:rsidRPr="00C066C0">
        <w:rPr>
          <w:cs/>
          <w:lang w:bidi="si-LK"/>
        </w:rPr>
        <w:t>ට අරමුණු වන්නා වූ කාම සම්පත්තියෙහි ආස</w:t>
      </w:r>
      <w:r w:rsidR="00766083">
        <w:rPr>
          <w:rFonts w:hint="cs"/>
          <w:cs/>
          <w:lang w:bidi="si-LK"/>
        </w:rPr>
        <w:t>්</w:t>
      </w:r>
      <w:r w:rsidR="00C066C0" w:rsidRPr="00C066C0">
        <w:rPr>
          <w:cs/>
          <w:lang w:bidi="si-LK"/>
        </w:rPr>
        <w:t>වාදයක් ඇතැ යි දැකීම</w:t>
      </w:r>
      <w:r w:rsidR="00C066C0" w:rsidRPr="00C066C0">
        <w:t xml:space="preserve">, </w:t>
      </w:r>
      <w:r w:rsidR="00C066C0" w:rsidRPr="00C066C0">
        <w:rPr>
          <w:cs/>
          <w:lang w:bidi="si-LK"/>
        </w:rPr>
        <w:t>පදට්ඨාන යි.</w:t>
      </w:r>
      <w:r w:rsidR="005C1E6D">
        <w:rPr>
          <w:cs/>
          <w:lang w:bidi="si-LK"/>
        </w:rPr>
        <w:t xml:space="preserve"> </w:t>
      </w:r>
    </w:p>
    <w:p w14:paraId="715D75B5" w14:textId="417B667D" w:rsidR="00C066C0" w:rsidRPr="00C066C0" w:rsidRDefault="003E6E91" w:rsidP="00343246">
      <w:r>
        <w:rPr>
          <w:b/>
          <w:bCs/>
          <w:cs/>
          <w:lang w:bidi="si-LK"/>
        </w:rPr>
        <w:t>‘</w:t>
      </w:r>
      <w:r w:rsidR="00C066C0" w:rsidRPr="00766083">
        <w:rPr>
          <w:b/>
          <w:bCs/>
          <w:cs/>
          <w:lang w:bidi="si-LK"/>
        </w:rPr>
        <w:t>මු</w:t>
      </w:r>
      <w:r w:rsidR="00766083" w:rsidRPr="00766083">
        <w:rPr>
          <w:rFonts w:hint="cs"/>
          <w:b/>
          <w:bCs/>
          <w:cs/>
          <w:lang w:bidi="si-LK"/>
        </w:rPr>
        <w:t>ය‍්හන‍්ති</w:t>
      </w:r>
      <w:r w:rsidR="00C066C0" w:rsidRPr="00766083">
        <w:rPr>
          <w:b/>
          <w:bCs/>
          <w:cs/>
          <w:lang w:bidi="si-LK"/>
        </w:rPr>
        <w:t xml:space="preserve"> තෙන</w:t>
      </w:r>
      <w:r w:rsidR="00C066C0" w:rsidRPr="00766083">
        <w:rPr>
          <w:b/>
          <w:bCs/>
        </w:rPr>
        <w:t xml:space="preserve">, </w:t>
      </w:r>
      <w:r w:rsidR="00C066C0" w:rsidRPr="00766083">
        <w:rPr>
          <w:b/>
          <w:bCs/>
          <w:cs/>
          <w:lang w:bidi="si-LK"/>
        </w:rPr>
        <w:t>සයං වා මුය</w:t>
      </w:r>
      <w:r w:rsidR="00766083" w:rsidRPr="00766083">
        <w:rPr>
          <w:rFonts w:hint="cs"/>
          <w:b/>
          <w:bCs/>
          <w:cs/>
          <w:lang w:bidi="si-LK"/>
        </w:rPr>
        <w:t>්</w:t>
      </w:r>
      <w:r w:rsidR="00C066C0" w:rsidRPr="00766083">
        <w:rPr>
          <w:b/>
          <w:bCs/>
          <w:cs/>
          <w:lang w:bidi="si-LK"/>
        </w:rPr>
        <w:t>හති</w:t>
      </w:r>
      <w:r w:rsidR="00C066C0" w:rsidRPr="00766083">
        <w:rPr>
          <w:b/>
          <w:bCs/>
        </w:rPr>
        <w:t xml:space="preserve">, </w:t>
      </w:r>
      <w:r w:rsidR="00C066C0" w:rsidRPr="00766083">
        <w:rPr>
          <w:b/>
          <w:bCs/>
          <w:cs/>
          <w:lang w:bidi="si-LK"/>
        </w:rPr>
        <w:t>මු</w:t>
      </w:r>
      <w:r w:rsidR="00766083" w:rsidRPr="00766083">
        <w:rPr>
          <w:rFonts w:hint="cs"/>
          <w:b/>
          <w:bCs/>
          <w:cs/>
          <w:lang w:bidi="si-LK"/>
        </w:rPr>
        <w:t>ය්</w:t>
      </w:r>
      <w:r w:rsidR="00C066C0" w:rsidRPr="00766083">
        <w:rPr>
          <w:b/>
          <w:bCs/>
          <w:cs/>
          <w:lang w:bidi="si-LK"/>
        </w:rPr>
        <w:t>හනම</w:t>
      </w:r>
      <w:r w:rsidR="00766083" w:rsidRPr="00766083">
        <w:rPr>
          <w:rFonts w:hint="cs"/>
          <w:b/>
          <w:bCs/>
          <w:cs/>
          <w:lang w:bidi="si-LK"/>
        </w:rPr>
        <w:t>ත‍්ත</w:t>
      </w:r>
      <w:r w:rsidR="00C066C0" w:rsidRPr="00766083">
        <w:rPr>
          <w:b/>
          <w:bCs/>
          <w:cs/>
          <w:lang w:bidi="si-LK"/>
        </w:rPr>
        <w:t xml:space="preserve"> මෙවවාති</w:t>
      </w:r>
      <w:r w:rsidR="00766083" w:rsidRPr="00766083">
        <w:rPr>
          <w:rFonts w:hint="cs"/>
          <w:b/>
          <w:bCs/>
          <w:cs/>
          <w:lang w:bidi="si-LK"/>
        </w:rPr>
        <w:t>=</w:t>
      </w:r>
      <w:r w:rsidR="00C066C0" w:rsidRPr="00766083">
        <w:rPr>
          <w:b/>
          <w:bCs/>
          <w:cs/>
          <w:lang w:bidi="si-LK"/>
        </w:rPr>
        <w:t>මොහො</w:t>
      </w:r>
      <w:r>
        <w:rPr>
          <w:b/>
          <w:bCs/>
          <w:cs/>
          <w:lang w:bidi="si-LK"/>
        </w:rPr>
        <w:t>’</w:t>
      </w:r>
      <w:r w:rsidR="00C066C0" w:rsidRPr="00C066C0">
        <w:t xml:space="preserve"> </w:t>
      </w:r>
      <w:r w:rsidR="00C066C0" w:rsidRPr="00C066C0">
        <w:rPr>
          <w:cs/>
          <w:lang w:bidi="si-LK"/>
        </w:rPr>
        <w:t>ඒ කරණ කොට අරමුණෙහි මුළා වෙත් නු යි හෝ</w:t>
      </w:r>
      <w:r w:rsidR="00C066C0" w:rsidRPr="00C066C0">
        <w:t xml:space="preserve">, </w:t>
      </w:r>
      <w:r w:rsidR="00C066C0" w:rsidRPr="00C066C0">
        <w:rPr>
          <w:cs/>
          <w:lang w:bidi="si-LK"/>
        </w:rPr>
        <w:t>තෙමේ මුළා වේ නු යි හෝ</w:t>
      </w:r>
      <w:r w:rsidR="00C066C0" w:rsidRPr="00C066C0">
        <w:t xml:space="preserve">, </w:t>
      </w:r>
      <w:r w:rsidR="00C066C0" w:rsidRPr="00C066C0">
        <w:rPr>
          <w:cs/>
          <w:lang w:bidi="si-LK"/>
        </w:rPr>
        <w:t xml:space="preserve">මුළාවීම් මාත්‍රයෙක් නු යි හෝ </w:t>
      </w:r>
      <w:r w:rsidR="008C067F">
        <w:rPr>
          <w:cs/>
          <w:lang w:bidi="si-LK"/>
        </w:rPr>
        <w:t>මෝහ</w:t>
      </w:r>
      <w:r w:rsidR="00C066C0" w:rsidRPr="00C066C0">
        <w:rPr>
          <w:cs/>
          <w:lang w:bidi="si-LK"/>
        </w:rPr>
        <w:t xml:space="preserve"> නම්. </w:t>
      </w:r>
    </w:p>
    <w:p w14:paraId="29798263" w14:textId="31E05543" w:rsidR="00C066C0" w:rsidRPr="00C066C0" w:rsidRDefault="00C066C0" w:rsidP="00343246">
      <w:r w:rsidRPr="00C066C0">
        <w:rPr>
          <w:cs/>
          <w:lang w:bidi="si-LK"/>
        </w:rPr>
        <w:t>මෙය</w:t>
      </w:r>
      <w:r w:rsidRPr="00C066C0">
        <w:t xml:space="preserve">, </w:t>
      </w:r>
      <w:r w:rsidRPr="00C066C0">
        <w:rPr>
          <w:cs/>
          <w:lang w:bidi="si-LK"/>
        </w:rPr>
        <w:t>ධ</w:t>
      </w:r>
      <w:r w:rsidR="00983463">
        <w:rPr>
          <w:rFonts w:hint="cs"/>
          <w:cs/>
          <w:lang w:bidi="si-LK"/>
        </w:rPr>
        <w:t>ර්‍ම</w:t>
      </w:r>
      <w:r w:rsidRPr="00C066C0">
        <w:rPr>
          <w:cs/>
          <w:lang w:bidi="si-LK"/>
        </w:rPr>
        <w:t xml:space="preserve">වශයෙන් </w:t>
      </w:r>
      <w:r w:rsidR="00E84A2E">
        <w:rPr>
          <w:cs/>
          <w:lang w:bidi="si-LK"/>
        </w:rPr>
        <w:t>සෝතා</w:t>
      </w:r>
      <w:r w:rsidRPr="00C066C0">
        <w:rPr>
          <w:cs/>
          <w:lang w:bidi="si-LK"/>
        </w:rPr>
        <w:t>පත්තිමා</w:t>
      </w:r>
      <w:r w:rsidR="00983463">
        <w:rPr>
          <w:rFonts w:hint="cs"/>
          <w:cs/>
          <w:lang w:bidi="si-LK"/>
        </w:rPr>
        <w:t>ර්‍ග</w:t>
      </w:r>
      <w:r w:rsidR="00766083">
        <w:rPr>
          <w:rFonts w:hint="cs"/>
          <w:cs/>
          <w:lang w:bidi="si-LK"/>
        </w:rPr>
        <w:t>චිත‍්ත</w:t>
      </w:r>
      <w:r w:rsidRPr="00C066C0">
        <w:rPr>
          <w:cs/>
          <w:lang w:bidi="si-LK"/>
        </w:rPr>
        <w:t>යට පූ</w:t>
      </w:r>
      <w:r w:rsidR="00846FF4">
        <w:rPr>
          <w:cs/>
          <w:lang w:bidi="si-LK"/>
        </w:rPr>
        <w:t>ර්‍ව</w:t>
      </w:r>
      <w:r w:rsidRPr="00C066C0">
        <w:rPr>
          <w:cs/>
          <w:lang w:bidi="si-LK"/>
        </w:rPr>
        <w:t xml:space="preserve">භාගයෙහි </w:t>
      </w:r>
      <w:r w:rsidR="00777C88">
        <w:rPr>
          <w:cs/>
          <w:lang w:bidi="si-LK"/>
        </w:rPr>
        <w:t>ගෝත්‍ර</w:t>
      </w:r>
      <w:r w:rsidRPr="00C066C0">
        <w:rPr>
          <w:cs/>
          <w:lang w:bidi="si-LK"/>
        </w:rPr>
        <w:t>භූචිත්තය දක්වා ද</w:t>
      </w:r>
      <w:r w:rsidRPr="00C066C0">
        <w:t xml:space="preserve">, </w:t>
      </w:r>
      <w:r w:rsidRPr="00C066C0">
        <w:rPr>
          <w:cs/>
          <w:lang w:bidi="si-LK"/>
        </w:rPr>
        <w:t>පුද්ගලවශයෙන් අනාගාමීපුද්ගලයා දක්වා ද</w:t>
      </w:r>
      <w:r w:rsidRPr="00C066C0">
        <w:t xml:space="preserve">, </w:t>
      </w:r>
      <w:r w:rsidRPr="00C066C0">
        <w:rPr>
          <w:cs/>
          <w:lang w:bidi="si-LK"/>
        </w:rPr>
        <w:t>භූමිවශයෙන් නෙවසඤ්</w:t>
      </w:r>
      <w:r w:rsidR="00766083">
        <w:rPr>
          <w:cs/>
          <w:lang w:bidi="si-LK"/>
        </w:rPr>
        <w:t>ඤානාසඤ්ඤායතනය දක්වා ද පැතිර පවත</w:t>
      </w:r>
      <w:r w:rsidR="00766083">
        <w:rPr>
          <w:rFonts w:hint="cs"/>
          <w:cs/>
          <w:lang w:bidi="si-LK"/>
        </w:rPr>
        <w:t>ී</w:t>
      </w:r>
      <w:r w:rsidRPr="00C066C0">
        <w:rPr>
          <w:cs/>
          <w:lang w:bidi="si-LK"/>
        </w:rPr>
        <w:t>. සියලු දුකට මූලකාරණ වන්නේ ද</w:t>
      </w:r>
      <w:r w:rsidRPr="00C066C0">
        <w:t xml:space="preserve">, </w:t>
      </w:r>
      <w:r w:rsidRPr="00C066C0">
        <w:rPr>
          <w:cs/>
          <w:lang w:bidi="si-LK"/>
        </w:rPr>
        <w:t>දුඃඛසත්‍ය</w:t>
      </w:r>
      <w:r w:rsidR="00766083">
        <w:rPr>
          <w:rFonts w:hint="cs"/>
          <w:cs/>
          <w:lang w:bidi="si-LK"/>
        </w:rPr>
        <w:t>ා</w:t>
      </w:r>
      <w:r w:rsidRPr="00C066C0">
        <w:rPr>
          <w:cs/>
          <w:lang w:bidi="si-LK"/>
        </w:rPr>
        <w:t>දි සකලධ</w:t>
      </w:r>
      <w:r w:rsidR="00983463">
        <w:rPr>
          <w:cs/>
          <w:lang w:bidi="si-LK"/>
        </w:rPr>
        <w:t>ර්‍ම</w:t>
      </w:r>
      <w:r w:rsidRPr="00C066C0">
        <w:rPr>
          <w:cs/>
          <w:lang w:bidi="si-LK"/>
        </w:rPr>
        <w:t>යන් වසා ල</w:t>
      </w:r>
      <w:r w:rsidR="00766083">
        <w:rPr>
          <w:rFonts w:hint="cs"/>
          <w:cs/>
          <w:lang w:bidi="si-LK"/>
        </w:rPr>
        <w:t>න්</w:t>
      </w:r>
      <w:r w:rsidRPr="00C066C0">
        <w:rPr>
          <w:cs/>
          <w:lang w:bidi="si-LK"/>
        </w:rPr>
        <w:t xml:space="preserve">නේ ද </w:t>
      </w:r>
      <w:r w:rsidR="008C067F">
        <w:rPr>
          <w:cs/>
          <w:lang w:bidi="si-LK"/>
        </w:rPr>
        <w:t>මෝහය</w:t>
      </w:r>
      <w:r w:rsidRPr="00C066C0">
        <w:rPr>
          <w:cs/>
          <w:lang w:bidi="si-LK"/>
        </w:rPr>
        <w:t xml:space="preserve"> යි. </w:t>
      </w:r>
    </w:p>
    <w:p w14:paraId="358BDD84" w14:textId="5C849DAF" w:rsidR="00C066C0" w:rsidRPr="00C066C0" w:rsidRDefault="008C067F" w:rsidP="00343246">
      <w:r>
        <w:rPr>
          <w:cs/>
          <w:lang w:bidi="si-LK"/>
        </w:rPr>
        <w:t>මෝහය</w:t>
      </w:r>
      <w:r w:rsidR="00C066C0" w:rsidRPr="00C066C0">
        <w:t xml:space="preserve">, </w:t>
      </w:r>
      <w:r w:rsidR="00C066C0" w:rsidRPr="00C066C0">
        <w:rPr>
          <w:cs/>
          <w:lang w:bidi="si-LK"/>
        </w:rPr>
        <w:t>ධ</w:t>
      </w:r>
      <w:r w:rsidR="00983463">
        <w:rPr>
          <w:rFonts w:hint="cs"/>
          <w:cs/>
          <w:lang w:bidi="si-LK"/>
        </w:rPr>
        <w:t>ර්‍ම</w:t>
      </w:r>
      <w:r w:rsidR="00C066C0" w:rsidRPr="00C066C0">
        <w:rPr>
          <w:cs/>
          <w:lang w:bidi="si-LK"/>
        </w:rPr>
        <w:t>ස්වභාවයන් තත් වූ පරිදි ද</w:t>
      </w:r>
      <w:r w:rsidR="00766083">
        <w:rPr>
          <w:rFonts w:hint="cs"/>
          <w:cs/>
          <w:lang w:bidi="si-LK"/>
        </w:rPr>
        <w:t>ක්</w:t>
      </w:r>
      <w:r w:rsidR="00C066C0" w:rsidRPr="00C066C0">
        <w:rPr>
          <w:cs/>
          <w:lang w:bidi="si-LK"/>
        </w:rPr>
        <w:t>නා ප්‍රඥා</w:t>
      </w:r>
      <w:r w:rsidR="00766083">
        <w:rPr>
          <w:rFonts w:hint="cs"/>
          <w:cs/>
          <w:lang w:bidi="si-LK"/>
        </w:rPr>
        <w:t>ච</w:t>
      </w:r>
      <w:r w:rsidR="00022B53">
        <w:rPr>
          <w:rFonts w:hint="cs"/>
          <w:cs/>
          <w:lang w:bidi="si-LK"/>
        </w:rPr>
        <w:t>ක්‍ෂු</w:t>
      </w:r>
      <w:r w:rsidR="00766083">
        <w:rPr>
          <w:rFonts w:hint="cs"/>
          <w:cs/>
          <w:lang w:bidi="si-LK"/>
        </w:rPr>
        <w:t>ස්</w:t>
      </w:r>
      <w:r w:rsidR="00C066C0" w:rsidRPr="00C066C0">
        <w:rPr>
          <w:cs/>
          <w:lang w:bidi="si-LK"/>
        </w:rPr>
        <w:t>හි අන්ධභාවය කිරීම</w:t>
      </w:r>
      <w:r w:rsidR="00C066C0" w:rsidRPr="00C066C0">
        <w:t xml:space="preserve">, </w:t>
      </w:r>
      <w:r w:rsidR="00C066C0" w:rsidRPr="00C066C0">
        <w:rPr>
          <w:cs/>
          <w:lang w:bidi="si-LK"/>
        </w:rPr>
        <w:t>ලකුණු කොට සිටියේ ය. නොහොත් ප්‍රඥාවට ප්‍රතිප</w:t>
      </w:r>
      <w:r w:rsidR="00022B53">
        <w:rPr>
          <w:cs/>
          <w:lang w:bidi="si-LK"/>
        </w:rPr>
        <w:t>ක්‍ෂ</w:t>
      </w:r>
      <w:r w:rsidR="00C066C0" w:rsidRPr="00C066C0">
        <w:rPr>
          <w:cs/>
          <w:lang w:bidi="si-LK"/>
        </w:rPr>
        <w:t>භාවය</w:t>
      </w:r>
      <w:r w:rsidR="00C066C0" w:rsidRPr="00C066C0">
        <w:t xml:space="preserve">, </w:t>
      </w:r>
      <w:r w:rsidR="00C066C0" w:rsidRPr="00C066C0">
        <w:rPr>
          <w:cs/>
          <w:lang w:bidi="si-LK"/>
        </w:rPr>
        <w:t>ලකුණු කොට ඇත්තේ ය. කෘත්‍යය</w:t>
      </w:r>
      <w:r w:rsidR="00C066C0" w:rsidRPr="00C066C0">
        <w:t xml:space="preserve">, </w:t>
      </w:r>
      <w:r w:rsidR="00C066C0" w:rsidRPr="00C066C0">
        <w:rPr>
          <w:cs/>
          <w:lang w:bidi="si-LK"/>
        </w:rPr>
        <w:t>පිළි</w:t>
      </w:r>
      <w:r w:rsidR="00766083">
        <w:rPr>
          <w:rFonts w:hint="cs"/>
          <w:cs/>
          <w:lang w:bidi="si-LK"/>
        </w:rPr>
        <w:t>වි</w:t>
      </w:r>
      <w:r w:rsidR="00C066C0" w:rsidRPr="00C066C0">
        <w:rPr>
          <w:cs/>
          <w:lang w:bidi="si-LK"/>
        </w:rPr>
        <w:t xml:space="preserve">ද </w:t>
      </w:r>
      <w:r w:rsidR="00766083">
        <w:rPr>
          <w:rFonts w:hint="cs"/>
          <w:cs/>
          <w:lang w:bidi="si-LK"/>
        </w:rPr>
        <w:t>දැ</w:t>
      </w:r>
      <w:r w:rsidR="00C066C0" w:rsidRPr="00C066C0">
        <w:rPr>
          <w:cs/>
          <w:lang w:bidi="si-LK"/>
        </w:rPr>
        <w:t>නීමෙහි අපොහොසත්බව යි. නැත</w:t>
      </w:r>
      <w:r w:rsidR="00C066C0" w:rsidRPr="00C066C0">
        <w:t xml:space="preserve">, </w:t>
      </w:r>
      <w:r w:rsidR="00C066C0" w:rsidRPr="00C066C0">
        <w:rPr>
          <w:cs/>
          <w:lang w:bidi="si-LK"/>
        </w:rPr>
        <w:t>ආරම</w:t>
      </w:r>
      <w:r w:rsidR="00766083">
        <w:rPr>
          <w:rFonts w:hint="cs"/>
          <w:cs/>
          <w:lang w:bidi="si-LK"/>
        </w:rPr>
        <w:t>‍්මණ</w:t>
      </w:r>
      <w:r w:rsidR="00C066C0" w:rsidRPr="00C066C0">
        <w:rPr>
          <w:cs/>
          <w:lang w:bidi="si-LK"/>
        </w:rPr>
        <w:t>ස</w:t>
      </w:r>
      <w:r w:rsidR="00766083">
        <w:rPr>
          <w:rFonts w:hint="cs"/>
          <w:cs/>
          <w:lang w:bidi="si-LK"/>
        </w:rPr>
        <w:t>්</w:t>
      </w:r>
      <w:r w:rsidR="00C066C0" w:rsidRPr="00C066C0">
        <w:rPr>
          <w:cs/>
          <w:lang w:bidi="si-LK"/>
        </w:rPr>
        <w:t>වභාවය වසා දැමීම යි. දුෂ්ප්‍රතිපත්තියට අභිමුඛවීම හෝ ප්‍රඥා</w:t>
      </w:r>
      <w:r w:rsidR="00766083">
        <w:rPr>
          <w:rFonts w:hint="cs"/>
          <w:cs/>
          <w:lang w:bidi="si-LK"/>
        </w:rPr>
        <w:t>ච</w:t>
      </w:r>
      <w:r w:rsidR="00022B53">
        <w:rPr>
          <w:rFonts w:hint="cs"/>
          <w:cs/>
          <w:lang w:bidi="si-LK"/>
        </w:rPr>
        <w:t>ක්‍ෂූ</w:t>
      </w:r>
      <w:r w:rsidR="00766083">
        <w:rPr>
          <w:rFonts w:hint="cs"/>
          <w:cs/>
          <w:lang w:bidi="si-LK"/>
        </w:rPr>
        <w:t>සෙහි</w:t>
      </w:r>
      <w:r w:rsidR="00C066C0" w:rsidRPr="00C066C0">
        <w:rPr>
          <w:cs/>
          <w:lang w:bidi="si-LK"/>
        </w:rPr>
        <w:t xml:space="preserve"> අන්ධභාවයකිරීම</w:t>
      </w:r>
      <w:r w:rsidR="00C066C0" w:rsidRPr="00C066C0">
        <w:t xml:space="preserve">, </w:t>
      </w:r>
      <w:r w:rsidR="00C066C0" w:rsidRPr="00C066C0">
        <w:rPr>
          <w:cs/>
          <w:lang w:bidi="si-LK"/>
        </w:rPr>
        <w:t>ප</w:t>
      </w:r>
      <w:r w:rsidR="00766083">
        <w:rPr>
          <w:rFonts w:hint="cs"/>
          <w:cs/>
          <w:lang w:bidi="si-LK"/>
        </w:rPr>
        <w:t>ච‍්චු</w:t>
      </w:r>
      <w:r w:rsidR="00C066C0" w:rsidRPr="00C066C0">
        <w:rPr>
          <w:cs/>
          <w:lang w:bidi="si-LK"/>
        </w:rPr>
        <w:t>පට්ඨාන යි. අ</w:t>
      </w:r>
      <w:r w:rsidR="00F67D5A">
        <w:rPr>
          <w:cs/>
          <w:lang w:bidi="si-LK"/>
        </w:rPr>
        <w:t>යෝනිසෝ</w:t>
      </w:r>
      <w:r w:rsidR="00C066C0" w:rsidRPr="00C066C0">
        <w:rPr>
          <w:cs/>
          <w:lang w:bidi="si-LK"/>
        </w:rPr>
        <w:t>මනසිකාරය</w:t>
      </w:r>
      <w:r w:rsidR="00C066C0" w:rsidRPr="00C066C0">
        <w:t xml:space="preserve">, </w:t>
      </w:r>
      <w:r w:rsidR="00C066C0" w:rsidRPr="00C066C0">
        <w:rPr>
          <w:cs/>
          <w:lang w:bidi="si-LK"/>
        </w:rPr>
        <w:t xml:space="preserve">පදට්ඨාන යි. </w:t>
      </w:r>
      <w:r w:rsidR="003E6E91">
        <w:rPr>
          <w:b/>
          <w:bCs/>
        </w:rPr>
        <w:t>‘</w:t>
      </w:r>
      <w:r w:rsidR="00E21B9C">
        <w:rPr>
          <w:rFonts w:hint="cs"/>
          <w:b/>
          <w:bCs/>
          <w:cs/>
          <w:lang w:bidi="si-LK"/>
        </w:rPr>
        <w:t>චි</w:t>
      </w:r>
      <w:r w:rsidR="00C066C0" w:rsidRPr="00E21B9C">
        <w:rPr>
          <w:b/>
          <w:bCs/>
          <w:cs/>
          <w:lang w:bidi="si-LK"/>
        </w:rPr>
        <w:t>ත්තස්ස අන්ධ</w:t>
      </w:r>
      <w:r w:rsidR="00E21B9C">
        <w:rPr>
          <w:rFonts w:hint="cs"/>
          <w:b/>
          <w:bCs/>
          <w:cs/>
          <w:lang w:bidi="si-LK"/>
        </w:rPr>
        <w:t>භා</w:t>
      </w:r>
      <w:r w:rsidR="00C066C0" w:rsidRPr="00E21B9C">
        <w:rPr>
          <w:b/>
          <w:bCs/>
          <w:cs/>
          <w:lang w:bidi="si-LK"/>
        </w:rPr>
        <w:t>වල</w:t>
      </w:r>
      <w:r w:rsidR="00E21B9C">
        <w:rPr>
          <w:rFonts w:hint="cs"/>
          <w:b/>
          <w:bCs/>
          <w:cs/>
          <w:lang w:bidi="si-LK"/>
        </w:rPr>
        <w:t>ක‍්ඛණො</w:t>
      </w:r>
      <w:r w:rsidR="00C066C0" w:rsidRPr="00E21B9C">
        <w:rPr>
          <w:b/>
          <w:bCs/>
          <w:cs/>
          <w:lang w:bidi="si-LK"/>
        </w:rPr>
        <w:t xml:space="preserve"> මොහො</w:t>
      </w:r>
      <w:r w:rsidR="00C066C0" w:rsidRPr="00E21B9C">
        <w:rPr>
          <w:b/>
          <w:bCs/>
        </w:rPr>
        <w:t xml:space="preserve">, </w:t>
      </w:r>
      <w:r w:rsidR="00C066C0" w:rsidRPr="00E21B9C">
        <w:rPr>
          <w:b/>
          <w:bCs/>
          <w:cs/>
          <w:lang w:bidi="si-LK"/>
        </w:rPr>
        <w:t>අ</w:t>
      </w:r>
      <w:r w:rsidR="00766083" w:rsidRPr="00E21B9C">
        <w:rPr>
          <w:rFonts w:hint="cs"/>
          <w:b/>
          <w:bCs/>
          <w:cs/>
          <w:lang w:bidi="si-LK"/>
        </w:rPr>
        <w:t>ඤ‍්ඤා</w:t>
      </w:r>
      <w:r w:rsidR="00C066C0" w:rsidRPr="00E21B9C">
        <w:rPr>
          <w:b/>
          <w:bCs/>
          <w:cs/>
          <w:lang w:bidi="si-LK"/>
        </w:rPr>
        <w:t>ණල</w:t>
      </w:r>
      <w:r w:rsidR="00766083" w:rsidRPr="00E21B9C">
        <w:rPr>
          <w:rFonts w:hint="cs"/>
          <w:b/>
          <w:bCs/>
          <w:cs/>
          <w:lang w:bidi="si-LK"/>
        </w:rPr>
        <w:t>ක‍්ඛ</w:t>
      </w:r>
      <w:r w:rsidR="00E21B9C">
        <w:rPr>
          <w:rFonts w:hint="cs"/>
          <w:b/>
          <w:bCs/>
          <w:cs/>
          <w:lang w:bidi="si-LK"/>
        </w:rPr>
        <w:t>ණො</w:t>
      </w:r>
      <w:r w:rsidR="00C066C0" w:rsidRPr="00E21B9C">
        <w:rPr>
          <w:b/>
          <w:bCs/>
          <w:cs/>
          <w:lang w:bidi="si-LK"/>
        </w:rPr>
        <w:t xml:space="preserve"> වා</w:t>
      </w:r>
      <w:r w:rsidR="00C066C0" w:rsidRPr="00E21B9C">
        <w:rPr>
          <w:b/>
          <w:bCs/>
        </w:rPr>
        <w:t xml:space="preserve">, </w:t>
      </w:r>
      <w:r w:rsidR="00C066C0" w:rsidRPr="00E21B9C">
        <w:rPr>
          <w:b/>
          <w:bCs/>
          <w:cs/>
          <w:lang w:bidi="si-LK"/>
        </w:rPr>
        <w:t>අසම</w:t>
      </w:r>
      <w:r w:rsidR="00766083" w:rsidRPr="00E21B9C">
        <w:rPr>
          <w:rFonts w:hint="cs"/>
          <w:b/>
          <w:bCs/>
          <w:cs/>
          <w:lang w:bidi="si-LK"/>
        </w:rPr>
        <w:t>්</w:t>
      </w:r>
      <w:r w:rsidR="00C066C0" w:rsidRPr="00E21B9C">
        <w:rPr>
          <w:b/>
          <w:bCs/>
          <w:cs/>
          <w:lang w:bidi="si-LK"/>
        </w:rPr>
        <w:t>පටිවෙ</w:t>
      </w:r>
      <w:r w:rsidR="00766083" w:rsidRPr="00E21B9C">
        <w:rPr>
          <w:rFonts w:hint="cs"/>
          <w:b/>
          <w:bCs/>
          <w:cs/>
          <w:lang w:bidi="si-LK"/>
        </w:rPr>
        <w:t>ධ</w:t>
      </w:r>
      <w:r w:rsidR="00C066C0" w:rsidRPr="00E21B9C">
        <w:rPr>
          <w:b/>
          <w:bCs/>
          <w:cs/>
          <w:lang w:bidi="si-LK"/>
        </w:rPr>
        <w:t>රසො</w:t>
      </w:r>
      <w:r w:rsidR="00C066C0" w:rsidRPr="00E21B9C">
        <w:rPr>
          <w:b/>
          <w:bCs/>
        </w:rPr>
        <w:t xml:space="preserve">, </w:t>
      </w:r>
      <w:r w:rsidR="00C066C0" w:rsidRPr="00E21B9C">
        <w:rPr>
          <w:b/>
          <w:bCs/>
          <w:cs/>
          <w:lang w:bidi="si-LK"/>
        </w:rPr>
        <w:t>අස</w:t>
      </w:r>
      <w:r w:rsidR="00E21B9C" w:rsidRPr="00E21B9C">
        <w:rPr>
          <w:rFonts w:hint="cs"/>
          <w:b/>
          <w:bCs/>
          <w:cs/>
          <w:lang w:bidi="si-LK"/>
        </w:rPr>
        <w:t>ම්</w:t>
      </w:r>
      <w:r w:rsidR="00C066C0" w:rsidRPr="00E21B9C">
        <w:rPr>
          <w:b/>
          <w:bCs/>
          <w:cs/>
          <w:lang w:bidi="si-LK"/>
        </w:rPr>
        <w:t>මාපටිපත</w:t>
      </w:r>
      <w:r w:rsidR="00E21B9C" w:rsidRPr="00E21B9C">
        <w:rPr>
          <w:rFonts w:hint="cs"/>
          <w:b/>
          <w:bCs/>
          <w:cs/>
          <w:lang w:bidi="si-LK"/>
        </w:rPr>
        <w:t>්</w:t>
      </w:r>
      <w:r w:rsidR="00C066C0" w:rsidRPr="00E21B9C">
        <w:rPr>
          <w:b/>
          <w:bCs/>
          <w:cs/>
          <w:lang w:bidi="si-LK"/>
        </w:rPr>
        <w:t>තී ප</w:t>
      </w:r>
      <w:r w:rsidR="00E21B9C">
        <w:rPr>
          <w:rFonts w:hint="cs"/>
          <w:b/>
          <w:bCs/>
          <w:cs/>
          <w:lang w:bidi="si-LK"/>
        </w:rPr>
        <w:t>ච‍්චු</w:t>
      </w:r>
      <w:r w:rsidR="00C066C0" w:rsidRPr="00E21B9C">
        <w:rPr>
          <w:b/>
          <w:bCs/>
          <w:cs/>
          <w:lang w:bidi="si-LK"/>
        </w:rPr>
        <w:t>පට්ඨානො</w:t>
      </w:r>
      <w:r w:rsidR="00C066C0" w:rsidRPr="00E21B9C">
        <w:rPr>
          <w:b/>
          <w:bCs/>
        </w:rPr>
        <w:t xml:space="preserve">, </w:t>
      </w:r>
      <w:r w:rsidR="00C066C0" w:rsidRPr="00E21B9C">
        <w:rPr>
          <w:b/>
          <w:bCs/>
          <w:cs/>
          <w:lang w:bidi="si-LK"/>
        </w:rPr>
        <w:t>අන්ධකාර</w:t>
      </w:r>
      <w:r w:rsidR="00E21B9C" w:rsidRPr="00E21B9C">
        <w:rPr>
          <w:rFonts w:hint="cs"/>
          <w:b/>
          <w:bCs/>
          <w:cs/>
          <w:lang w:bidi="si-LK"/>
        </w:rPr>
        <w:t>පච‍්චු</w:t>
      </w:r>
      <w:r w:rsidR="00C066C0" w:rsidRPr="00E21B9C">
        <w:rPr>
          <w:b/>
          <w:bCs/>
          <w:cs/>
          <w:lang w:bidi="si-LK"/>
        </w:rPr>
        <w:t>පට්ඨානො වා</w:t>
      </w:r>
      <w:r w:rsidR="00C066C0" w:rsidRPr="00E21B9C">
        <w:rPr>
          <w:b/>
          <w:bCs/>
        </w:rPr>
        <w:t xml:space="preserve">, </w:t>
      </w:r>
      <w:r w:rsidR="00C066C0" w:rsidRPr="00E21B9C">
        <w:rPr>
          <w:b/>
          <w:bCs/>
          <w:cs/>
          <w:lang w:bidi="si-LK"/>
        </w:rPr>
        <w:t>අයොනිසො මනසිකාරපදටඨානො</w:t>
      </w:r>
      <w:r w:rsidR="003E6E91">
        <w:rPr>
          <w:b/>
          <w:bCs/>
          <w:cs/>
          <w:lang w:bidi="si-LK"/>
        </w:rPr>
        <w:t>’</w:t>
      </w:r>
      <w:r w:rsidR="00C066C0" w:rsidRPr="00C066C0">
        <w:rPr>
          <w:cs/>
          <w:lang w:bidi="si-LK"/>
        </w:rPr>
        <w:t xml:space="preserve"> </w:t>
      </w:r>
    </w:p>
    <w:p w14:paraId="51BDEAB7" w14:textId="2F25361E" w:rsidR="00C066C0" w:rsidRPr="00C066C0" w:rsidRDefault="003E6E91" w:rsidP="00343246">
      <w:r>
        <w:rPr>
          <w:b/>
          <w:bCs/>
          <w:cs/>
          <w:lang w:bidi="si-LK"/>
        </w:rPr>
        <w:t>‘</w:t>
      </w:r>
      <w:r w:rsidR="00E21B9C" w:rsidRPr="00E21B9C">
        <w:rPr>
          <w:b/>
          <w:bCs/>
          <w:cs/>
          <w:lang w:bidi="si-LK"/>
        </w:rPr>
        <w:t>මිච්ඡ</w:t>
      </w:r>
      <w:r w:rsidR="00E21B9C" w:rsidRPr="00E21B9C">
        <w:rPr>
          <w:rFonts w:hint="cs"/>
          <w:b/>
          <w:bCs/>
          <w:cs/>
          <w:lang w:bidi="si-LK"/>
        </w:rPr>
        <w:t>ා</w:t>
      </w:r>
      <w:r w:rsidR="00C066C0" w:rsidRPr="00E21B9C">
        <w:rPr>
          <w:b/>
          <w:bCs/>
          <w:cs/>
          <w:lang w:bidi="si-LK"/>
        </w:rPr>
        <w:t xml:space="preserve"> පස්සති </w:t>
      </w:r>
      <w:r w:rsidR="00E21B9C" w:rsidRPr="00E21B9C">
        <w:rPr>
          <w:rFonts w:hint="cs"/>
          <w:b/>
          <w:bCs/>
          <w:cs/>
          <w:lang w:bidi="si-LK"/>
        </w:rPr>
        <w:t>තා</w:t>
      </w:r>
      <w:r w:rsidR="00C066C0" w:rsidRPr="00E21B9C">
        <w:rPr>
          <w:b/>
          <w:bCs/>
          <w:cs/>
          <w:lang w:bidi="si-LK"/>
        </w:rPr>
        <w:t>ය</w:t>
      </w:r>
      <w:r w:rsidR="00C066C0" w:rsidRPr="00E21B9C">
        <w:rPr>
          <w:b/>
          <w:bCs/>
        </w:rPr>
        <w:t xml:space="preserve">, </w:t>
      </w:r>
      <w:r w:rsidR="00C066C0" w:rsidRPr="00E21B9C">
        <w:rPr>
          <w:b/>
          <w:bCs/>
          <w:cs/>
          <w:lang w:bidi="si-LK"/>
        </w:rPr>
        <w:t>සයං වා මිච්ඡා පස්සති</w:t>
      </w:r>
      <w:r w:rsidR="00C066C0" w:rsidRPr="00E21B9C">
        <w:rPr>
          <w:b/>
          <w:bCs/>
        </w:rPr>
        <w:t xml:space="preserve">, </w:t>
      </w:r>
      <w:r w:rsidR="00C066C0" w:rsidRPr="00E21B9C">
        <w:rPr>
          <w:b/>
          <w:bCs/>
          <w:cs/>
          <w:lang w:bidi="si-LK"/>
        </w:rPr>
        <w:t>මිච්ඡා දස්සන මත්තමෙවවාති</w:t>
      </w:r>
      <w:r w:rsidR="00E21B9C" w:rsidRPr="00E21B9C">
        <w:rPr>
          <w:rFonts w:hint="cs"/>
          <w:b/>
          <w:bCs/>
          <w:cs/>
          <w:lang w:bidi="si-LK"/>
        </w:rPr>
        <w:t>=</w:t>
      </w:r>
      <w:r w:rsidR="00C066C0" w:rsidRPr="00E21B9C">
        <w:rPr>
          <w:b/>
          <w:bCs/>
          <w:cs/>
          <w:lang w:bidi="si-LK"/>
        </w:rPr>
        <w:t>මිච්</w:t>
      </w:r>
      <w:r w:rsidR="00E21B9C" w:rsidRPr="00E21B9C">
        <w:rPr>
          <w:rFonts w:hint="cs"/>
          <w:b/>
          <w:bCs/>
          <w:cs/>
          <w:lang w:bidi="si-LK"/>
        </w:rPr>
        <w:t>ඡා</w:t>
      </w:r>
      <w:r w:rsidR="00C066C0" w:rsidRPr="00E21B9C">
        <w:rPr>
          <w:b/>
          <w:bCs/>
          <w:cs/>
          <w:lang w:bidi="si-LK"/>
        </w:rPr>
        <w:t>දිට</w:t>
      </w:r>
      <w:r w:rsidR="00E21B9C" w:rsidRPr="00E21B9C">
        <w:rPr>
          <w:rFonts w:hint="cs"/>
          <w:b/>
          <w:bCs/>
          <w:cs/>
          <w:lang w:bidi="si-LK"/>
        </w:rPr>
        <w:t>්ඨි</w:t>
      </w:r>
      <w:r>
        <w:rPr>
          <w:b/>
          <w:bCs/>
        </w:rPr>
        <w:t>’</w:t>
      </w:r>
      <w:r w:rsidR="00C066C0" w:rsidRPr="00C066C0">
        <w:t xml:space="preserve"> </w:t>
      </w:r>
      <w:r w:rsidR="00C066C0" w:rsidRPr="00C066C0">
        <w:rPr>
          <w:cs/>
          <w:lang w:bidi="si-LK"/>
        </w:rPr>
        <w:t>තමන් හා</w:t>
      </w:r>
      <w:r w:rsidR="00C066C0" w:rsidRPr="00C066C0">
        <w:t xml:space="preserve">, </w:t>
      </w:r>
      <w:r w:rsidR="00C066C0" w:rsidRPr="00C066C0">
        <w:rPr>
          <w:cs/>
          <w:lang w:bidi="si-LK"/>
        </w:rPr>
        <w:t>යෙදී සිටියා වූ ධ</w:t>
      </w:r>
      <w:r w:rsidR="00983463">
        <w:rPr>
          <w:cs/>
          <w:lang w:bidi="si-LK"/>
        </w:rPr>
        <w:t>ර්‍ම</w:t>
      </w:r>
      <w:r w:rsidR="00C066C0" w:rsidRPr="00C066C0">
        <w:rPr>
          <w:cs/>
          <w:lang w:bidi="si-LK"/>
        </w:rPr>
        <w:t>යෝ ඒ කරණ කොට නියම තත්</w:t>
      </w:r>
      <w:r w:rsidR="00495FB2">
        <w:rPr>
          <w:rFonts w:hint="cs"/>
          <w:cs/>
          <w:lang w:bidi="si-LK"/>
        </w:rPr>
        <w:t>ත්‍ව</w:t>
      </w:r>
      <w:r w:rsidR="00C066C0" w:rsidRPr="00C066C0">
        <w:rPr>
          <w:cs/>
          <w:lang w:bidi="si-LK"/>
        </w:rPr>
        <w:t>ය වූ අනිත්‍ය</w:t>
      </w:r>
      <w:r w:rsidR="00495FB2">
        <w:rPr>
          <w:rFonts w:hint="cs"/>
          <w:cs/>
          <w:lang w:bidi="si-LK"/>
        </w:rPr>
        <w:t>ා</w:t>
      </w:r>
      <w:r w:rsidR="00C066C0" w:rsidRPr="00C066C0">
        <w:rPr>
          <w:cs/>
          <w:lang w:bidi="si-LK"/>
        </w:rPr>
        <w:t>දිධ</w:t>
      </w:r>
      <w:r w:rsidR="00983463">
        <w:rPr>
          <w:rFonts w:hint="cs"/>
          <w:cs/>
          <w:lang w:bidi="si-LK"/>
        </w:rPr>
        <w:t>ර්‍ම</w:t>
      </w:r>
      <w:r w:rsidR="00495FB2">
        <w:rPr>
          <w:rFonts w:hint="cs"/>
          <w:cs/>
          <w:lang w:bidi="si-LK"/>
        </w:rPr>
        <w:t>ත</w:t>
      </w:r>
      <w:r w:rsidR="00C066C0" w:rsidRPr="00C066C0">
        <w:rPr>
          <w:cs/>
          <w:lang w:bidi="si-LK"/>
        </w:rPr>
        <w:t>ත</w:t>
      </w:r>
      <w:r w:rsidR="00495FB2">
        <w:rPr>
          <w:rFonts w:hint="cs"/>
          <w:cs/>
          <w:lang w:bidi="si-LK"/>
        </w:rPr>
        <w:t>්ත්‍ව</w:t>
      </w:r>
      <w:r w:rsidR="00C066C0" w:rsidRPr="00C066C0">
        <w:rPr>
          <w:cs/>
          <w:lang w:bidi="si-LK"/>
        </w:rPr>
        <w:t>යන් නිත්‍ය</w:t>
      </w:r>
      <w:r w:rsidR="00495FB2">
        <w:rPr>
          <w:rFonts w:hint="cs"/>
          <w:cs/>
          <w:lang w:bidi="si-LK"/>
        </w:rPr>
        <w:t>ා</w:t>
      </w:r>
      <w:r w:rsidR="00C066C0" w:rsidRPr="00C066C0">
        <w:rPr>
          <w:cs/>
          <w:lang w:bidi="si-LK"/>
        </w:rPr>
        <w:t>දි ස</w:t>
      </w:r>
      <w:r w:rsidR="00495FB2">
        <w:rPr>
          <w:rFonts w:hint="cs"/>
          <w:cs/>
          <w:lang w:bidi="si-LK"/>
        </w:rPr>
        <w:t>්</w:t>
      </w:r>
      <w:r w:rsidR="00C066C0" w:rsidRPr="00C066C0">
        <w:rPr>
          <w:cs/>
          <w:lang w:bidi="si-LK"/>
        </w:rPr>
        <w:t>වභාවයෙන් දකී ද</w:t>
      </w:r>
      <w:r w:rsidR="00C066C0" w:rsidRPr="00C066C0">
        <w:t xml:space="preserve">, </w:t>
      </w:r>
      <w:r w:rsidR="00C066C0" w:rsidRPr="00C066C0">
        <w:rPr>
          <w:cs/>
          <w:lang w:bidi="si-LK"/>
        </w:rPr>
        <w:t>තෙමේ වරදවා දකිත් ද</w:t>
      </w:r>
      <w:r w:rsidR="00C066C0" w:rsidRPr="00C066C0">
        <w:t xml:space="preserve">, </w:t>
      </w:r>
      <w:r w:rsidR="00C066C0" w:rsidRPr="00C066C0">
        <w:rPr>
          <w:cs/>
          <w:lang w:bidi="si-LK"/>
        </w:rPr>
        <w:t>නිත්‍ය</w:t>
      </w:r>
      <w:r w:rsidR="00495FB2">
        <w:rPr>
          <w:rFonts w:hint="cs"/>
          <w:cs/>
          <w:lang w:bidi="si-LK"/>
        </w:rPr>
        <w:t>ා</w:t>
      </w:r>
      <w:r w:rsidR="00C066C0" w:rsidRPr="00C066C0">
        <w:rPr>
          <w:cs/>
          <w:lang w:bidi="si-LK"/>
        </w:rPr>
        <w:t>දිආකාරයෙන් වරදවා දැකීම් මාත්‍රයෙක් වේ ද</w:t>
      </w:r>
      <w:r w:rsidR="00C066C0" w:rsidRPr="00C066C0">
        <w:t xml:space="preserve">, </w:t>
      </w:r>
      <w:r w:rsidR="00C066C0" w:rsidRPr="00C066C0">
        <w:rPr>
          <w:cs/>
          <w:lang w:bidi="si-LK"/>
        </w:rPr>
        <w:t>ඒ මි</w:t>
      </w:r>
      <w:r w:rsidR="00495FB2">
        <w:rPr>
          <w:rFonts w:hint="cs"/>
          <w:cs/>
          <w:lang w:bidi="si-LK"/>
        </w:rPr>
        <w:t>ත්‍ථ්‍යා</w:t>
      </w:r>
      <w:r w:rsidR="00C066C0" w:rsidRPr="00C066C0">
        <w:rPr>
          <w:cs/>
          <w:lang w:bidi="si-LK"/>
        </w:rPr>
        <w:t>දෘෂ</w:t>
      </w:r>
      <w:r w:rsidR="00495FB2">
        <w:rPr>
          <w:rFonts w:hint="cs"/>
          <w:cs/>
          <w:lang w:bidi="si-LK"/>
        </w:rPr>
        <w:t>්</w:t>
      </w:r>
      <w:r w:rsidR="00C066C0" w:rsidRPr="00C066C0">
        <w:rPr>
          <w:cs/>
          <w:lang w:bidi="si-LK"/>
        </w:rPr>
        <w:t xml:space="preserve">ටි නම්. විස්තර යට කියන ලදී. </w:t>
      </w:r>
    </w:p>
    <w:p w14:paraId="7DE25F8B" w14:textId="32E4DA8D" w:rsidR="00C066C0" w:rsidRPr="00C066C0" w:rsidRDefault="00C066C0" w:rsidP="00343246">
      <w:r w:rsidRPr="00C066C0">
        <w:rPr>
          <w:cs/>
          <w:lang w:bidi="si-LK"/>
        </w:rPr>
        <w:t>මෝ තොමෝ</w:t>
      </w:r>
      <w:r w:rsidRPr="00C066C0">
        <w:t xml:space="preserve">, </w:t>
      </w:r>
      <w:r w:rsidRPr="00C066C0">
        <w:rPr>
          <w:cs/>
          <w:lang w:bidi="si-LK"/>
        </w:rPr>
        <w:t>නුනුවනින් අරමුණු දැඩි කොට ගැණීම</w:t>
      </w:r>
      <w:r w:rsidRPr="00C066C0">
        <w:t xml:space="preserve">, </w:t>
      </w:r>
      <w:r w:rsidRPr="00C066C0">
        <w:rPr>
          <w:cs/>
          <w:lang w:bidi="si-LK"/>
        </w:rPr>
        <w:t>ලකුණු කොට සිටියා ය. කෘත්‍යය</w:t>
      </w:r>
      <w:r w:rsidRPr="00C066C0">
        <w:t xml:space="preserve">, </w:t>
      </w:r>
      <w:r w:rsidRPr="00C066C0">
        <w:rPr>
          <w:cs/>
          <w:lang w:bidi="si-LK"/>
        </w:rPr>
        <w:t>ධ</w:t>
      </w:r>
      <w:r w:rsidR="00983463">
        <w:rPr>
          <w:cs/>
          <w:lang w:bidi="si-LK"/>
        </w:rPr>
        <w:t>ර්‍ම</w:t>
      </w:r>
      <w:r w:rsidRPr="00C066C0">
        <w:rPr>
          <w:cs/>
          <w:lang w:bidi="si-LK"/>
        </w:rPr>
        <w:t>ස</w:t>
      </w:r>
      <w:r w:rsidR="00495FB2">
        <w:rPr>
          <w:rFonts w:hint="cs"/>
          <w:cs/>
          <w:lang w:bidi="si-LK"/>
        </w:rPr>
        <w:t>්</w:t>
      </w:r>
      <w:r w:rsidRPr="00C066C0">
        <w:rPr>
          <w:cs/>
          <w:lang w:bidi="si-LK"/>
        </w:rPr>
        <w:t>වභාවය ඇති තතු ඉක්මවා විපරීත වූ අවිද්‍යමාන වූ නිත්‍ය</w:t>
      </w:r>
      <w:r w:rsidR="00495FB2">
        <w:rPr>
          <w:rFonts w:hint="cs"/>
          <w:cs/>
          <w:lang w:bidi="si-LK"/>
        </w:rPr>
        <w:t>ාදිස්ව</w:t>
      </w:r>
      <w:r w:rsidRPr="00C066C0">
        <w:rPr>
          <w:cs/>
          <w:lang w:bidi="si-LK"/>
        </w:rPr>
        <w:t xml:space="preserve">භාවය දැඩි කොට අල්වා ගැණීම යි. විපරීත වශයෙන් </w:t>
      </w:r>
      <w:r w:rsidR="003E6E91">
        <w:rPr>
          <w:cs/>
          <w:lang w:bidi="si-LK"/>
        </w:rPr>
        <w:t>‘</w:t>
      </w:r>
      <w:r w:rsidRPr="00C066C0">
        <w:rPr>
          <w:cs/>
          <w:lang w:bidi="si-LK"/>
        </w:rPr>
        <w:t>මේ ම සත්‍ය ය</w:t>
      </w:r>
      <w:r w:rsidRPr="00C066C0">
        <w:t xml:space="preserve">, </w:t>
      </w:r>
      <w:r w:rsidRPr="00C066C0">
        <w:rPr>
          <w:cs/>
          <w:lang w:bidi="si-LK"/>
        </w:rPr>
        <w:t>අනික අසත්‍ය ය</w:t>
      </w:r>
      <w:r w:rsidR="003E6E91">
        <w:t>’</w:t>
      </w:r>
      <w:r w:rsidRPr="00C066C0">
        <w:t xml:space="preserve"> </w:t>
      </w:r>
      <w:r w:rsidRPr="00C066C0">
        <w:rPr>
          <w:cs/>
          <w:lang w:bidi="si-LK"/>
        </w:rPr>
        <w:t>යි මෙනෙහි කිරීම</w:t>
      </w:r>
      <w:r w:rsidRPr="00C066C0">
        <w:t xml:space="preserve">, </w:t>
      </w:r>
      <w:r w:rsidR="00495FB2">
        <w:rPr>
          <w:cs/>
          <w:lang w:bidi="si-LK"/>
        </w:rPr>
        <w:t>පච්චුපට්ඨාන යි. බුද්ධාදිආ</w:t>
      </w:r>
      <w:r w:rsidR="00495FB2">
        <w:rPr>
          <w:rFonts w:hint="cs"/>
          <w:cs/>
          <w:lang w:bidi="si-LK"/>
        </w:rPr>
        <w:t>ර්‍ය්‍ය</w:t>
      </w:r>
      <w:r w:rsidRPr="00C066C0">
        <w:rPr>
          <w:cs/>
          <w:lang w:bidi="si-LK"/>
        </w:rPr>
        <w:t>යන් නො ද</w:t>
      </w:r>
      <w:r w:rsidR="00495FB2">
        <w:rPr>
          <w:rFonts w:hint="cs"/>
          <w:cs/>
          <w:lang w:bidi="si-LK"/>
        </w:rPr>
        <w:t>ක්</w:t>
      </w:r>
      <w:r w:rsidRPr="00C066C0">
        <w:rPr>
          <w:cs/>
          <w:lang w:bidi="si-LK"/>
        </w:rPr>
        <w:t>නා කැමැතිබව</w:t>
      </w:r>
      <w:r w:rsidRPr="00C066C0">
        <w:t xml:space="preserve">, </w:t>
      </w:r>
      <w:r w:rsidRPr="00C066C0">
        <w:rPr>
          <w:cs/>
          <w:lang w:bidi="si-LK"/>
        </w:rPr>
        <w:t xml:space="preserve">පදට්ඨාන යි. </w:t>
      </w:r>
      <w:r w:rsidR="003E6E91">
        <w:rPr>
          <w:b/>
          <w:bCs/>
          <w:cs/>
          <w:lang w:bidi="si-LK"/>
        </w:rPr>
        <w:t>‘</w:t>
      </w:r>
      <w:r w:rsidRPr="00495FB2">
        <w:rPr>
          <w:b/>
          <w:bCs/>
          <w:cs/>
          <w:lang w:bidi="si-LK"/>
        </w:rPr>
        <w:t>අයොනිසො අභිනිවෙසල</w:t>
      </w:r>
      <w:r w:rsidR="00495FB2" w:rsidRPr="00495FB2">
        <w:rPr>
          <w:rFonts w:hint="cs"/>
          <w:b/>
          <w:bCs/>
          <w:cs/>
          <w:lang w:bidi="si-LK"/>
        </w:rPr>
        <w:t>ක‍්ඛණා</w:t>
      </w:r>
      <w:r w:rsidRPr="00495FB2">
        <w:rPr>
          <w:b/>
          <w:bCs/>
          <w:cs/>
          <w:lang w:bidi="si-LK"/>
        </w:rPr>
        <w:t xml:space="preserve"> මිචඡාදි</w:t>
      </w:r>
      <w:r w:rsidR="00A03368">
        <w:rPr>
          <w:rFonts w:hint="cs"/>
          <w:b/>
          <w:bCs/>
          <w:cs/>
          <w:lang w:bidi="si-LK"/>
        </w:rPr>
        <w:t>ට්ඨි</w:t>
      </w:r>
      <w:r w:rsidRPr="00495FB2">
        <w:rPr>
          <w:b/>
          <w:bCs/>
        </w:rPr>
        <w:t xml:space="preserve">, </w:t>
      </w:r>
      <w:r w:rsidRPr="00495FB2">
        <w:rPr>
          <w:b/>
          <w:bCs/>
          <w:cs/>
          <w:lang w:bidi="si-LK"/>
        </w:rPr>
        <w:t>පරාමාසරසා</w:t>
      </w:r>
      <w:r w:rsidRPr="00495FB2">
        <w:rPr>
          <w:b/>
          <w:bCs/>
        </w:rPr>
        <w:t xml:space="preserve">, </w:t>
      </w:r>
      <w:r w:rsidR="00495FB2" w:rsidRPr="00495FB2">
        <w:rPr>
          <w:rFonts w:hint="cs"/>
          <w:b/>
          <w:bCs/>
          <w:cs/>
          <w:lang w:bidi="si-LK"/>
        </w:rPr>
        <w:t>මිච්‍ඡාභි</w:t>
      </w:r>
      <w:r w:rsidRPr="00495FB2">
        <w:rPr>
          <w:b/>
          <w:bCs/>
          <w:cs/>
          <w:lang w:bidi="si-LK"/>
        </w:rPr>
        <w:t>නිවෙසපච්චුපට්ඨාන</w:t>
      </w:r>
      <w:r w:rsidR="00495FB2" w:rsidRPr="00495FB2">
        <w:rPr>
          <w:rFonts w:hint="cs"/>
          <w:b/>
          <w:bCs/>
          <w:cs/>
          <w:lang w:bidi="si-LK"/>
        </w:rPr>
        <w:t>ා</w:t>
      </w:r>
      <w:r w:rsidRPr="00495FB2">
        <w:rPr>
          <w:b/>
          <w:bCs/>
        </w:rPr>
        <w:t xml:space="preserve">, </w:t>
      </w:r>
      <w:r w:rsidRPr="00495FB2">
        <w:rPr>
          <w:b/>
          <w:bCs/>
          <w:cs/>
          <w:lang w:bidi="si-LK"/>
        </w:rPr>
        <w:t>අරියානං අදස්සනකාම</w:t>
      </w:r>
      <w:r w:rsidR="00495FB2" w:rsidRPr="00495FB2">
        <w:rPr>
          <w:rFonts w:hint="cs"/>
          <w:b/>
          <w:bCs/>
          <w:cs/>
          <w:lang w:bidi="si-LK"/>
        </w:rPr>
        <w:t>තා</w:t>
      </w:r>
      <w:r w:rsidRPr="00495FB2">
        <w:rPr>
          <w:b/>
          <w:bCs/>
          <w:cs/>
          <w:lang w:bidi="si-LK"/>
        </w:rPr>
        <w:t>දි පදට්ඨානා.</w:t>
      </w:r>
      <w:r w:rsidR="003E6E91">
        <w:rPr>
          <w:b/>
          <w:bCs/>
        </w:rPr>
        <w:t>’</w:t>
      </w:r>
      <w:r w:rsidRPr="00495FB2">
        <w:rPr>
          <w:b/>
          <w:bCs/>
        </w:rPr>
        <w:t xml:space="preserve"> </w:t>
      </w:r>
    </w:p>
    <w:p w14:paraId="70785B5E" w14:textId="1CBD554B" w:rsidR="00727CC4" w:rsidRDefault="003E6E91" w:rsidP="00343246">
      <w:pPr>
        <w:rPr>
          <w:lang w:bidi="si-LK"/>
        </w:rPr>
      </w:pPr>
      <w:r>
        <w:rPr>
          <w:b/>
          <w:bCs/>
        </w:rPr>
        <w:t>‘</w:t>
      </w:r>
      <w:r w:rsidR="00C066C0" w:rsidRPr="00495FB2">
        <w:rPr>
          <w:b/>
          <w:bCs/>
          <w:cs/>
          <w:lang w:bidi="si-LK"/>
        </w:rPr>
        <w:t>උදධරතීති</w:t>
      </w:r>
      <w:r w:rsidR="00495FB2" w:rsidRPr="00495FB2">
        <w:rPr>
          <w:rFonts w:hint="cs"/>
          <w:b/>
          <w:bCs/>
          <w:cs/>
          <w:lang w:bidi="si-LK"/>
        </w:rPr>
        <w:t>=</w:t>
      </w:r>
      <w:r w:rsidR="00C066C0" w:rsidRPr="00495FB2">
        <w:rPr>
          <w:b/>
          <w:bCs/>
          <w:cs/>
          <w:lang w:bidi="si-LK"/>
        </w:rPr>
        <w:t>උදධ</w:t>
      </w:r>
      <w:r w:rsidR="00495FB2" w:rsidRPr="00495FB2">
        <w:rPr>
          <w:rFonts w:hint="cs"/>
          <w:b/>
          <w:bCs/>
          <w:cs/>
          <w:lang w:bidi="si-LK"/>
        </w:rPr>
        <w:t>ටං</w:t>
      </w:r>
      <w:r>
        <w:rPr>
          <w:b/>
          <w:bCs/>
        </w:rPr>
        <w:t>’</w:t>
      </w:r>
      <w:r w:rsidR="00C066C0" w:rsidRPr="00C066C0">
        <w:t xml:space="preserve"> </w:t>
      </w:r>
      <w:r w:rsidR="00C066C0" w:rsidRPr="00C066C0">
        <w:rPr>
          <w:cs/>
          <w:lang w:bidi="si-LK"/>
        </w:rPr>
        <w:t>යම් ස</w:t>
      </w:r>
      <w:r w:rsidR="00495FB2">
        <w:rPr>
          <w:rFonts w:hint="cs"/>
          <w:cs/>
          <w:lang w:bidi="si-LK"/>
        </w:rPr>
        <w:t>්</w:t>
      </w:r>
      <w:r w:rsidR="00C066C0" w:rsidRPr="00C066C0">
        <w:rPr>
          <w:cs/>
          <w:lang w:bidi="si-LK"/>
        </w:rPr>
        <w:t>වභාවධ</w:t>
      </w:r>
      <w:r w:rsidR="00983463">
        <w:rPr>
          <w:cs/>
          <w:lang w:bidi="si-LK"/>
        </w:rPr>
        <w:t>ර්‍ම</w:t>
      </w:r>
      <w:r w:rsidR="00C066C0" w:rsidRPr="00C066C0">
        <w:rPr>
          <w:cs/>
          <w:lang w:bidi="si-LK"/>
        </w:rPr>
        <w:t>යෙ</w:t>
      </w:r>
      <w:r w:rsidR="00495FB2">
        <w:rPr>
          <w:rFonts w:hint="cs"/>
          <w:cs/>
          <w:lang w:bidi="si-LK"/>
        </w:rPr>
        <w:t>ක්</w:t>
      </w:r>
      <w:r w:rsidR="00C066C0" w:rsidRPr="00C066C0">
        <w:rPr>
          <w:cs/>
          <w:lang w:bidi="si-LK"/>
        </w:rPr>
        <w:t xml:space="preserve"> තෙමේ</w:t>
      </w:r>
      <w:r w:rsidR="00C066C0" w:rsidRPr="00C066C0">
        <w:t xml:space="preserve">, </w:t>
      </w:r>
      <w:r w:rsidR="00C066C0" w:rsidRPr="00C066C0">
        <w:rPr>
          <w:cs/>
          <w:lang w:bidi="si-LK"/>
        </w:rPr>
        <w:t>අරමුණු වලින් නිතර උඩ නගී ද</w:t>
      </w:r>
      <w:r w:rsidR="00C066C0" w:rsidRPr="00C066C0">
        <w:t xml:space="preserve">, </w:t>
      </w:r>
      <w:r w:rsidR="00C066C0" w:rsidRPr="00C066C0">
        <w:rPr>
          <w:cs/>
          <w:lang w:bidi="si-LK"/>
        </w:rPr>
        <w:t>ඒ ස්වභාවධ</w:t>
      </w:r>
      <w:r w:rsidR="00983463">
        <w:rPr>
          <w:cs/>
          <w:lang w:bidi="si-LK"/>
        </w:rPr>
        <w:t>ර්‍ම</w:t>
      </w:r>
      <w:r w:rsidR="00C066C0" w:rsidRPr="00C066C0">
        <w:rPr>
          <w:cs/>
          <w:lang w:bidi="si-LK"/>
        </w:rPr>
        <w:t xml:space="preserve">ය </w:t>
      </w:r>
      <w:r w:rsidR="00495FB2">
        <w:rPr>
          <w:rFonts w:hint="cs"/>
          <w:cs/>
          <w:lang w:bidi="si-LK"/>
        </w:rPr>
        <w:t>උද්</w:t>
      </w:r>
      <w:r w:rsidR="00C066C0" w:rsidRPr="00C066C0">
        <w:rPr>
          <w:cs/>
          <w:lang w:bidi="si-LK"/>
        </w:rPr>
        <w:t>ධටැ යි කියන ලද්දේය. ඒ නම් චි</w:t>
      </w:r>
      <w:r w:rsidR="00495FB2">
        <w:rPr>
          <w:rFonts w:hint="cs"/>
          <w:cs/>
          <w:lang w:bidi="si-LK"/>
        </w:rPr>
        <w:t>ත්</w:t>
      </w:r>
      <w:r w:rsidR="00C066C0" w:rsidRPr="00C066C0">
        <w:rPr>
          <w:cs/>
          <w:lang w:bidi="si-LK"/>
        </w:rPr>
        <w:t>තය යි. එ</w:t>
      </w:r>
      <w:r w:rsidR="00495FB2">
        <w:rPr>
          <w:cs/>
          <w:lang w:bidi="si-LK"/>
        </w:rPr>
        <w:t>සේ උඩුකුරුව යන්නා වූ සිතෙහි සැල</w:t>
      </w:r>
      <w:r w:rsidR="00495FB2">
        <w:rPr>
          <w:rFonts w:hint="cs"/>
          <w:cs/>
          <w:lang w:bidi="si-LK"/>
        </w:rPr>
        <w:t>ී</w:t>
      </w:r>
      <w:r w:rsidR="00C066C0" w:rsidRPr="00C066C0">
        <w:rPr>
          <w:cs/>
          <w:lang w:bidi="si-LK"/>
        </w:rPr>
        <w:t>ම හෝ</w:t>
      </w:r>
      <w:r w:rsidR="00C066C0" w:rsidRPr="00C066C0">
        <w:t xml:space="preserve">, </w:t>
      </w:r>
      <w:r w:rsidR="00C066C0" w:rsidRPr="00C066C0">
        <w:rPr>
          <w:cs/>
          <w:lang w:bidi="si-LK"/>
        </w:rPr>
        <w:t>සම්ප්‍රයුක්තධ</w:t>
      </w:r>
      <w:r w:rsidR="00983463">
        <w:rPr>
          <w:rFonts w:hint="cs"/>
          <w:cs/>
          <w:lang w:bidi="si-LK"/>
        </w:rPr>
        <w:t>ර්‍ම</w:t>
      </w:r>
      <w:r w:rsidR="00C066C0" w:rsidRPr="00C066C0">
        <w:rPr>
          <w:cs/>
          <w:lang w:bidi="si-LK"/>
        </w:rPr>
        <w:t>යන්ගේ නො සන්සුන් ආකාරයෙන් පැවැත්ම හෝ උද්ධ</w:t>
      </w:r>
      <w:r w:rsidR="00495FB2">
        <w:rPr>
          <w:rFonts w:hint="cs"/>
          <w:cs/>
          <w:lang w:bidi="si-LK"/>
        </w:rPr>
        <w:t>ච‍්ච</w:t>
      </w:r>
      <w:r w:rsidR="00C066C0" w:rsidRPr="00C066C0">
        <w:rPr>
          <w:cs/>
          <w:lang w:bidi="si-LK"/>
        </w:rPr>
        <w:t xml:space="preserve"> නම්</w:t>
      </w:r>
      <w:r w:rsidR="00495FB2">
        <w:rPr>
          <w:rFonts w:hint="cs"/>
          <w:cs/>
          <w:lang w:bidi="si-LK"/>
        </w:rPr>
        <w:t xml:space="preserve">. </w:t>
      </w:r>
      <w:r>
        <w:rPr>
          <w:b/>
          <w:bCs/>
        </w:rPr>
        <w:t>‘</w:t>
      </w:r>
      <w:r w:rsidR="00C066C0" w:rsidRPr="00727CC4">
        <w:rPr>
          <w:b/>
          <w:bCs/>
          <w:cs/>
          <w:lang w:bidi="si-LK"/>
        </w:rPr>
        <w:t>උ</w:t>
      </w:r>
      <w:r w:rsidR="00727CC4" w:rsidRPr="00727CC4">
        <w:rPr>
          <w:rFonts w:hint="cs"/>
          <w:b/>
          <w:bCs/>
          <w:cs/>
          <w:lang w:bidi="si-LK"/>
        </w:rPr>
        <w:t>ද‍්ධ</w:t>
      </w:r>
      <w:r w:rsidR="00495FB2" w:rsidRPr="00727CC4">
        <w:rPr>
          <w:rFonts w:hint="cs"/>
          <w:b/>
          <w:bCs/>
          <w:cs/>
          <w:lang w:bidi="si-LK"/>
        </w:rPr>
        <w:t>ටස‍්ස</w:t>
      </w:r>
      <w:r w:rsidR="00C066C0" w:rsidRPr="00727CC4">
        <w:rPr>
          <w:b/>
          <w:bCs/>
          <w:cs/>
          <w:lang w:bidi="si-LK"/>
        </w:rPr>
        <w:t xml:space="preserve"> භා</w:t>
      </w:r>
      <w:r w:rsidR="00727CC4" w:rsidRPr="00727CC4">
        <w:rPr>
          <w:rFonts w:hint="cs"/>
          <w:b/>
          <w:bCs/>
          <w:cs/>
          <w:lang w:bidi="si-LK"/>
        </w:rPr>
        <w:t>වො=</w:t>
      </w:r>
      <w:r w:rsidR="00C066C0" w:rsidRPr="00727CC4">
        <w:rPr>
          <w:b/>
          <w:bCs/>
          <w:cs/>
          <w:lang w:bidi="si-LK"/>
        </w:rPr>
        <w:t>උද්ධච</w:t>
      </w:r>
      <w:r w:rsidR="00727CC4" w:rsidRPr="00727CC4">
        <w:rPr>
          <w:rFonts w:hint="cs"/>
          <w:b/>
          <w:bCs/>
          <w:cs/>
          <w:lang w:bidi="si-LK"/>
        </w:rPr>
        <w:t>්</w:t>
      </w:r>
      <w:r w:rsidR="00C066C0" w:rsidRPr="00727CC4">
        <w:rPr>
          <w:b/>
          <w:bCs/>
          <w:cs/>
          <w:lang w:bidi="si-LK"/>
        </w:rPr>
        <w:t>චං</w:t>
      </w:r>
      <w:r>
        <w:rPr>
          <w:b/>
          <w:bCs/>
        </w:rPr>
        <w:t>’</w:t>
      </w:r>
      <w:r w:rsidR="00C066C0" w:rsidRPr="00C066C0">
        <w:t xml:space="preserve"> </w:t>
      </w:r>
      <w:r w:rsidR="00C066C0" w:rsidRPr="00C066C0">
        <w:rPr>
          <w:cs/>
          <w:lang w:bidi="si-LK"/>
        </w:rPr>
        <w:t xml:space="preserve">විස්තර යට කියන ලදී. </w:t>
      </w:r>
    </w:p>
    <w:p w14:paraId="5456195C" w14:textId="74AFFA19" w:rsidR="00C066C0" w:rsidRPr="00C066C0" w:rsidRDefault="00C066C0" w:rsidP="00343246">
      <w:r w:rsidRPr="00C066C0">
        <w:rPr>
          <w:cs/>
          <w:lang w:bidi="si-LK"/>
        </w:rPr>
        <w:t>මේ වනාහි</w:t>
      </w:r>
      <w:r w:rsidRPr="00C066C0">
        <w:t xml:space="preserve">, </w:t>
      </w:r>
      <w:r w:rsidRPr="00C066C0">
        <w:rPr>
          <w:cs/>
          <w:lang w:bidi="si-LK"/>
        </w:rPr>
        <w:t>සිතේ නො සන්සිඳුම</w:t>
      </w:r>
      <w:r w:rsidRPr="00C066C0">
        <w:t xml:space="preserve">, </w:t>
      </w:r>
      <w:r w:rsidRPr="00C066C0">
        <w:rPr>
          <w:cs/>
          <w:lang w:bidi="si-LK"/>
        </w:rPr>
        <w:t>ලකුණු කොට සිටියේ ය. කෘත්‍යය</w:t>
      </w:r>
      <w:r w:rsidRPr="00C066C0">
        <w:t xml:space="preserve">, </w:t>
      </w:r>
      <w:r w:rsidRPr="00C066C0">
        <w:rPr>
          <w:cs/>
          <w:lang w:bidi="si-LK"/>
        </w:rPr>
        <w:t>එක් අරමුණක නො පිහිටීම යි. පච්චුපට්ඨානය</w:t>
      </w:r>
      <w:r w:rsidRPr="00C066C0">
        <w:t xml:space="preserve">, </w:t>
      </w:r>
      <w:r w:rsidR="00727CC4">
        <w:rPr>
          <w:cs/>
          <w:lang w:bidi="si-LK"/>
        </w:rPr>
        <w:t>සැල</w:t>
      </w:r>
      <w:r w:rsidR="00727CC4">
        <w:rPr>
          <w:rFonts w:hint="cs"/>
          <w:cs/>
          <w:lang w:bidi="si-LK"/>
        </w:rPr>
        <w:t>ී</w:t>
      </w:r>
      <w:r w:rsidRPr="00C066C0">
        <w:rPr>
          <w:cs/>
          <w:lang w:bidi="si-LK"/>
        </w:rPr>
        <w:t>ම යි. පදට්ඨානය</w:t>
      </w:r>
      <w:r w:rsidRPr="00C066C0">
        <w:t xml:space="preserve">, </w:t>
      </w:r>
      <w:r w:rsidRPr="00C066C0">
        <w:rPr>
          <w:cs/>
          <w:lang w:bidi="si-LK"/>
        </w:rPr>
        <w:t>අ</w:t>
      </w:r>
      <w:r w:rsidR="00F67D5A">
        <w:rPr>
          <w:cs/>
          <w:lang w:bidi="si-LK"/>
        </w:rPr>
        <w:t>යෝනිසෝ</w:t>
      </w:r>
      <w:r w:rsidRPr="00C066C0">
        <w:rPr>
          <w:cs/>
          <w:lang w:bidi="si-LK"/>
        </w:rPr>
        <w:t xml:space="preserve">මනසිකාරය යි. </w:t>
      </w:r>
      <w:r w:rsidR="003E6E91">
        <w:rPr>
          <w:b/>
          <w:bCs/>
        </w:rPr>
        <w:t>‘</w:t>
      </w:r>
      <w:r w:rsidRPr="00727CC4">
        <w:rPr>
          <w:b/>
          <w:bCs/>
          <w:cs/>
          <w:lang w:bidi="si-LK"/>
        </w:rPr>
        <w:t>අවුපසමලක්ඛණං උද්ධ</w:t>
      </w:r>
      <w:r w:rsidR="00727CC4" w:rsidRPr="00727CC4">
        <w:rPr>
          <w:rFonts w:hint="cs"/>
          <w:b/>
          <w:bCs/>
          <w:cs/>
          <w:lang w:bidi="si-LK"/>
        </w:rPr>
        <w:t>ච‍්චං</w:t>
      </w:r>
      <w:r w:rsidRPr="00727CC4">
        <w:rPr>
          <w:b/>
          <w:bCs/>
        </w:rPr>
        <w:t xml:space="preserve">, </w:t>
      </w:r>
      <w:r w:rsidRPr="00727CC4">
        <w:rPr>
          <w:b/>
          <w:bCs/>
          <w:cs/>
          <w:lang w:bidi="si-LK"/>
        </w:rPr>
        <w:t>අනවට්ඨානරසං</w:t>
      </w:r>
      <w:r w:rsidRPr="00727CC4">
        <w:rPr>
          <w:b/>
          <w:bCs/>
        </w:rPr>
        <w:t xml:space="preserve">, </w:t>
      </w:r>
      <w:r w:rsidRPr="00727CC4">
        <w:rPr>
          <w:b/>
          <w:bCs/>
          <w:cs/>
          <w:lang w:bidi="si-LK"/>
        </w:rPr>
        <w:t>භන</w:t>
      </w:r>
      <w:r w:rsidR="00727CC4" w:rsidRPr="00727CC4">
        <w:rPr>
          <w:rFonts w:hint="cs"/>
          <w:b/>
          <w:bCs/>
          <w:cs/>
          <w:lang w:bidi="si-LK"/>
        </w:rPr>
        <w:t>‍්තත‍්ත</w:t>
      </w:r>
      <w:r w:rsidRPr="00727CC4">
        <w:rPr>
          <w:b/>
          <w:bCs/>
          <w:cs/>
          <w:lang w:bidi="si-LK"/>
        </w:rPr>
        <w:t>පච්චුපට්ඨානං</w:t>
      </w:r>
      <w:r w:rsidRPr="00727CC4">
        <w:rPr>
          <w:b/>
          <w:bCs/>
        </w:rPr>
        <w:t xml:space="preserve">, </w:t>
      </w:r>
      <w:r w:rsidRPr="00727CC4">
        <w:rPr>
          <w:b/>
          <w:bCs/>
          <w:cs/>
          <w:lang w:bidi="si-LK"/>
        </w:rPr>
        <w:t>අයොනිසො මනසිකාරපදට්ඨානං</w:t>
      </w:r>
      <w:r w:rsidR="003E6E91">
        <w:rPr>
          <w:b/>
          <w:bCs/>
        </w:rPr>
        <w:t>’</w:t>
      </w:r>
      <w:r w:rsidRPr="00727CC4">
        <w:rPr>
          <w:b/>
          <w:bCs/>
        </w:rPr>
        <w:t xml:space="preserve"> </w:t>
      </w:r>
    </w:p>
    <w:p w14:paraId="0617D423" w14:textId="58C9316E" w:rsidR="00C066C0" w:rsidRPr="00C066C0" w:rsidRDefault="00C066C0" w:rsidP="00343246">
      <w:r w:rsidRPr="00C066C0">
        <w:rPr>
          <w:cs/>
          <w:lang w:bidi="si-LK"/>
        </w:rPr>
        <w:t>සෙ</w:t>
      </w:r>
      <w:r w:rsidR="00727CC4">
        <w:rPr>
          <w:rFonts w:hint="cs"/>
          <w:cs/>
          <w:lang w:bidi="si-LK"/>
        </w:rPr>
        <w:t>ස්</w:t>
      </w:r>
      <w:r w:rsidRPr="00C066C0">
        <w:rPr>
          <w:cs/>
          <w:lang w:bidi="si-LK"/>
        </w:rPr>
        <w:t>සෝ කී ලෙසින් දතයුත්තාහ. ඒ ඒ අකුසල</w:t>
      </w:r>
      <w:r w:rsidR="00727CC4">
        <w:rPr>
          <w:rFonts w:hint="cs"/>
          <w:cs/>
          <w:lang w:bidi="si-LK"/>
        </w:rPr>
        <w:t>චිත‍්ත</w:t>
      </w:r>
      <w:r w:rsidRPr="00C066C0">
        <w:rPr>
          <w:cs/>
          <w:lang w:bidi="si-LK"/>
        </w:rPr>
        <w:t>යෙහි යෙදුනු සංස්කාරයන්ගේ අකුසලභාවය</w:t>
      </w:r>
      <w:r w:rsidR="00C909C1">
        <w:rPr>
          <w:cs/>
          <w:lang w:bidi="si-LK"/>
        </w:rPr>
        <w:t>ත්</w:t>
      </w:r>
      <w:r w:rsidRPr="00C066C0">
        <w:t xml:space="preserve">, </w:t>
      </w:r>
      <w:r w:rsidRPr="00C066C0">
        <w:rPr>
          <w:cs/>
          <w:lang w:bidi="si-LK"/>
        </w:rPr>
        <w:t>අකුසල් බැවින් ම වන ලාමකභාවය</w:t>
      </w:r>
      <w:r w:rsidR="00C909C1">
        <w:rPr>
          <w:cs/>
          <w:lang w:bidi="si-LK"/>
        </w:rPr>
        <w:t>ත්</w:t>
      </w:r>
      <w:r w:rsidRPr="00C066C0">
        <w:rPr>
          <w:cs/>
          <w:lang w:bidi="si-LK"/>
        </w:rPr>
        <w:t xml:space="preserve"> කුසල සංස්කාරයන්ට වඩා ද</w:t>
      </w:r>
      <w:r w:rsidR="00727CC4">
        <w:rPr>
          <w:rFonts w:hint="cs"/>
          <w:cs/>
          <w:lang w:bidi="si-LK"/>
        </w:rPr>
        <w:t>ක්</w:t>
      </w:r>
      <w:r w:rsidRPr="00C066C0">
        <w:rPr>
          <w:cs/>
          <w:lang w:bidi="si-LK"/>
        </w:rPr>
        <w:t xml:space="preserve">නා වෙනස යි. </w:t>
      </w:r>
    </w:p>
    <w:p w14:paraId="5B3203E7" w14:textId="6EDED74D" w:rsidR="00C066C0" w:rsidRPr="00C066C0" w:rsidRDefault="00C066C0" w:rsidP="00343246">
      <w:r w:rsidRPr="00C066C0">
        <w:rPr>
          <w:cs/>
          <w:lang w:bidi="si-LK"/>
        </w:rPr>
        <w:t>යට කියූ ලෙසින් මේ සතළොස් සංස්කාරයෝ ප්‍රථම අකුශල විඥානයෙහි යෙදී ගණිත්. දෙවන අකුශලවිඥානයෙහි ද යෙදෙන්නෝ ය මොවුහු</w:t>
      </w:r>
      <w:r w:rsidRPr="00C066C0">
        <w:t xml:space="preserve">, </w:t>
      </w:r>
      <w:r w:rsidRPr="00C066C0">
        <w:rPr>
          <w:cs/>
          <w:lang w:bidi="si-LK"/>
        </w:rPr>
        <w:t>අනුන් හෝ තමන් පිළිබඳ වූ පු</w:t>
      </w:r>
      <w:r w:rsidR="00846FF4">
        <w:rPr>
          <w:cs/>
          <w:lang w:bidi="si-LK"/>
        </w:rPr>
        <w:t>ර්‍ව</w:t>
      </w:r>
      <w:r w:rsidRPr="00C066C0">
        <w:rPr>
          <w:cs/>
          <w:lang w:bidi="si-LK"/>
        </w:rPr>
        <w:t>ප්‍ර</w:t>
      </w:r>
      <w:r w:rsidR="006411A5">
        <w:rPr>
          <w:cs/>
          <w:lang w:bidi="si-LK"/>
        </w:rPr>
        <w:t>යෝග</w:t>
      </w:r>
      <w:r w:rsidRPr="00C066C0">
        <w:rPr>
          <w:cs/>
          <w:lang w:bidi="si-LK"/>
        </w:rPr>
        <w:t>ය යි කියන සං</w:t>
      </w:r>
      <w:r w:rsidR="00727CC4">
        <w:rPr>
          <w:rFonts w:hint="cs"/>
          <w:cs/>
          <w:lang w:bidi="si-LK"/>
        </w:rPr>
        <w:t>ස්</w:t>
      </w:r>
      <w:r w:rsidRPr="00C066C0">
        <w:rPr>
          <w:cs/>
          <w:lang w:bidi="si-LK"/>
        </w:rPr>
        <w:t>කාරිකභාවය</w:t>
      </w:r>
      <w:r w:rsidR="00C909C1">
        <w:rPr>
          <w:cs/>
          <w:lang w:bidi="si-LK"/>
        </w:rPr>
        <w:t>ත්</w:t>
      </w:r>
      <w:r w:rsidRPr="00C066C0">
        <w:t xml:space="preserve">, </w:t>
      </w:r>
      <w:r w:rsidR="00727CC4">
        <w:rPr>
          <w:cs/>
          <w:lang w:bidi="si-LK"/>
        </w:rPr>
        <w:t>ථ</w:t>
      </w:r>
      <w:r w:rsidR="00727CC4">
        <w:rPr>
          <w:rFonts w:hint="cs"/>
          <w:cs/>
          <w:lang w:bidi="si-LK"/>
        </w:rPr>
        <w:t>ී</w:t>
      </w:r>
      <w:r w:rsidRPr="00C066C0">
        <w:rPr>
          <w:cs/>
          <w:lang w:bidi="si-LK"/>
        </w:rPr>
        <w:t>නමිද්ධ දෙක්හි අනියතභාවය</w:t>
      </w:r>
      <w:r w:rsidR="00C909C1">
        <w:rPr>
          <w:cs/>
          <w:lang w:bidi="si-LK"/>
        </w:rPr>
        <w:t>ත්</w:t>
      </w:r>
      <w:r w:rsidRPr="00C066C0">
        <w:rPr>
          <w:cs/>
          <w:lang w:bidi="si-LK"/>
        </w:rPr>
        <w:t xml:space="preserve"> මෙහි දෙවන අකුශලවිඥානයෙහි ලා දක්නා ලැබෙන වෙනස යි. </w:t>
      </w:r>
    </w:p>
    <w:p w14:paraId="28CC8FCF" w14:textId="20AC8A26" w:rsidR="00C066C0" w:rsidRPr="00C066C0" w:rsidRDefault="003E6E91" w:rsidP="00343246">
      <w:r>
        <w:rPr>
          <w:b/>
          <w:bCs/>
        </w:rPr>
        <w:t>‘</w:t>
      </w:r>
      <w:r w:rsidR="00727CC4" w:rsidRPr="00727CC4">
        <w:rPr>
          <w:rFonts w:hint="cs"/>
          <w:b/>
          <w:bCs/>
          <w:cs/>
          <w:lang w:bidi="si-LK"/>
        </w:rPr>
        <w:t>ථි</w:t>
      </w:r>
      <w:r w:rsidR="00C066C0" w:rsidRPr="00727CC4">
        <w:rPr>
          <w:b/>
          <w:bCs/>
          <w:cs/>
          <w:lang w:bidi="si-LK"/>
        </w:rPr>
        <w:t>න</w:t>
      </w:r>
      <w:r w:rsidR="00727CC4" w:rsidRPr="00727CC4">
        <w:rPr>
          <w:rFonts w:hint="cs"/>
          <w:b/>
          <w:bCs/>
          <w:cs/>
          <w:lang w:bidi="si-LK"/>
        </w:rPr>
        <w:t>න</w:t>
      </w:r>
      <w:r w:rsidR="00C066C0" w:rsidRPr="00727CC4">
        <w:rPr>
          <w:b/>
          <w:bCs/>
          <w:cs/>
          <w:lang w:bidi="si-LK"/>
        </w:rPr>
        <w:t>තා</w:t>
      </w:r>
      <w:r w:rsidR="00727CC4" w:rsidRPr="00727CC4">
        <w:rPr>
          <w:rFonts w:hint="cs"/>
          <w:b/>
          <w:bCs/>
          <w:cs/>
          <w:lang w:bidi="si-LK"/>
        </w:rPr>
        <w:t>=ථී</w:t>
      </w:r>
      <w:r w:rsidR="00C066C0" w:rsidRPr="00727CC4">
        <w:rPr>
          <w:b/>
          <w:bCs/>
          <w:cs/>
          <w:lang w:bidi="si-LK"/>
        </w:rPr>
        <w:t>න</w:t>
      </w:r>
      <w:r w:rsidR="00727CC4" w:rsidRPr="00727CC4">
        <w:rPr>
          <w:rFonts w:hint="cs"/>
          <w:b/>
          <w:bCs/>
          <w:cs/>
          <w:lang w:bidi="si-LK"/>
        </w:rPr>
        <w:t>ං</w:t>
      </w:r>
      <w:r>
        <w:rPr>
          <w:b/>
          <w:bCs/>
        </w:rPr>
        <w:t>’</w:t>
      </w:r>
      <w:r w:rsidR="00C066C0" w:rsidRPr="00C066C0">
        <w:t xml:space="preserve"> </w:t>
      </w:r>
      <w:r w:rsidR="00C066C0" w:rsidRPr="00C066C0">
        <w:rPr>
          <w:cs/>
          <w:lang w:bidi="si-LK"/>
        </w:rPr>
        <w:t>එහි හැසුනු බව</w:t>
      </w:r>
      <w:r w:rsidR="00C066C0" w:rsidRPr="00C066C0">
        <w:t xml:space="preserve">, </w:t>
      </w:r>
      <w:r w:rsidR="00727CC4">
        <w:rPr>
          <w:rFonts w:hint="cs"/>
          <w:cs/>
          <w:lang w:bidi="si-LK"/>
        </w:rPr>
        <w:t>ථී</w:t>
      </w:r>
      <w:r w:rsidR="00C066C0" w:rsidRPr="00C066C0">
        <w:rPr>
          <w:cs/>
          <w:lang w:bidi="si-LK"/>
        </w:rPr>
        <w:t xml:space="preserve">න නම්. </w:t>
      </w:r>
      <w:r>
        <w:rPr>
          <w:b/>
          <w:bCs/>
        </w:rPr>
        <w:t>‘</w:t>
      </w:r>
      <w:r w:rsidR="00C066C0" w:rsidRPr="00727CC4">
        <w:rPr>
          <w:b/>
          <w:bCs/>
          <w:cs/>
          <w:lang w:bidi="si-LK"/>
        </w:rPr>
        <w:t>මිද</w:t>
      </w:r>
      <w:r w:rsidR="00727CC4" w:rsidRPr="00727CC4">
        <w:rPr>
          <w:rFonts w:hint="cs"/>
          <w:b/>
          <w:bCs/>
          <w:cs/>
          <w:lang w:bidi="si-LK"/>
        </w:rPr>
        <w:t>්</w:t>
      </w:r>
      <w:r w:rsidR="00C066C0" w:rsidRPr="00727CC4">
        <w:rPr>
          <w:b/>
          <w:bCs/>
          <w:cs/>
          <w:lang w:bidi="si-LK"/>
        </w:rPr>
        <w:t>ධනතා=මි</w:t>
      </w:r>
      <w:r w:rsidR="00727CC4" w:rsidRPr="00727CC4">
        <w:rPr>
          <w:rFonts w:ascii="Times New Roman" w:hAnsi="Times New Roman" w:cs="Iskoola Pota" w:hint="cs"/>
          <w:b/>
          <w:bCs/>
          <w:cs/>
          <w:lang w:bidi="si-LK"/>
        </w:rPr>
        <w:t>ද‍්ධං</w:t>
      </w:r>
      <w:r w:rsidR="00034432">
        <w:rPr>
          <w:b/>
          <w:bCs/>
          <w:lang w:bidi="si-LK"/>
        </w:rPr>
        <w:t>’</w:t>
      </w:r>
      <w:r w:rsidR="00C066C0" w:rsidRPr="00C066C0">
        <w:rPr>
          <w:cs/>
          <w:lang w:bidi="si-LK"/>
        </w:rPr>
        <w:t xml:space="preserve"> </w:t>
      </w:r>
      <w:r w:rsidR="00C066C0" w:rsidRPr="00C066C0">
        <w:rPr>
          <w:rFonts w:hint="cs"/>
          <w:cs/>
          <w:lang w:bidi="si-LK"/>
        </w:rPr>
        <w:t>කලකිරෙණබව</w:t>
      </w:r>
      <w:r w:rsidR="00C066C0" w:rsidRPr="00C066C0">
        <w:t xml:space="preserve">, </w:t>
      </w:r>
      <w:r w:rsidR="00C066C0" w:rsidRPr="00C066C0">
        <w:rPr>
          <w:cs/>
          <w:lang w:bidi="si-LK"/>
        </w:rPr>
        <w:t>මි</w:t>
      </w:r>
      <w:r w:rsidR="00727CC4">
        <w:rPr>
          <w:rFonts w:hint="cs"/>
          <w:cs/>
          <w:lang w:bidi="si-LK"/>
        </w:rPr>
        <w:t>ද්</w:t>
      </w:r>
      <w:r w:rsidR="00C066C0" w:rsidRPr="00C066C0">
        <w:rPr>
          <w:cs/>
          <w:lang w:bidi="si-LK"/>
        </w:rPr>
        <w:t xml:space="preserve">ධ නම්. සිත අරමුණු නො ඉවසනබව හා හැකිළෙන </w:t>
      </w:r>
      <w:r w:rsidR="00727CC4">
        <w:rPr>
          <w:cs/>
          <w:lang w:bidi="si-LK"/>
        </w:rPr>
        <w:t>බව ථ</w:t>
      </w:r>
      <w:r w:rsidR="00727CC4">
        <w:rPr>
          <w:rFonts w:hint="cs"/>
          <w:cs/>
          <w:lang w:bidi="si-LK"/>
        </w:rPr>
        <w:t>ී</w:t>
      </w:r>
      <w:r w:rsidR="00C066C0" w:rsidRPr="00C066C0">
        <w:rPr>
          <w:cs/>
          <w:lang w:bidi="si-LK"/>
        </w:rPr>
        <w:t>න යි ද</w:t>
      </w:r>
      <w:r w:rsidR="00C066C0" w:rsidRPr="00C066C0">
        <w:t xml:space="preserve">, </w:t>
      </w:r>
      <w:r w:rsidR="00C72BB7">
        <w:rPr>
          <w:cs/>
          <w:lang w:bidi="si-LK"/>
        </w:rPr>
        <w:t>වේදනාදි</w:t>
      </w:r>
      <w:r w:rsidR="00727CC4">
        <w:rPr>
          <w:cs/>
          <w:lang w:bidi="si-LK"/>
        </w:rPr>
        <w:t>නාමස්කන්ධයන්ගේ අරමුණු ගැණ</w:t>
      </w:r>
      <w:r w:rsidR="00727CC4">
        <w:rPr>
          <w:rFonts w:hint="cs"/>
          <w:cs/>
          <w:lang w:bidi="si-LK"/>
        </w:rPr>
        <w:t>ී</w:t>
      </w:r>
      <w:r w:rsidR="00C066C0" w:rsidRPr="00C066C0">
        <w:rPr>
          <w:cs/>
          <w:lang w:bidi="si-LK"/>
        </w:rPr>
        <w:t>මෙහි අසම</w:t>
      </w:r>
      <w:r w:rsidR="00727CC4">
        <w:rPr>
          <w:rFonts w:hint="cs"/>
          <w:cs/>
          <w:lang w:bidi="si-LK"/>
        </w:rPr>
        <w:t>ත්</w:t>
      </w:r>
      <w:r w:rsidR="00C066C0" w:rsidRPr="00C066C0">
        <w:rPr>
          <w:cs/>
          <w:lang w:bidi="si-LK"/>
        </w:rPr>
        <w:t>බච මිද්ධ යි ද කියන ලද්දේ ය.</w:t>
      </w:r>
      <w:r w:rsidR="005C1E6D">
        <w:rPr>
          <w:cs/>
          <w:lang w:bidi="si-LK"/>
        </w:rPr>
        <w:t xml:space="preserve"> </w:t>
      </w:r>
    </w:p>
    <w:p w14:paraId="4AB5B856" w14:textId="6B6B7D5E" w:rsidR="009E1F16" w:rsidRDefault="00727CC4" w:rsidP="00343246">
      <w:pPr>
        <w:rPr>
          <w:lang w:bidi="si-LK"/>
        </w:rPr>
      </w:pPr>
      <w:r>
        <w:rPr>
          <w:rFonts w:hint="cs"/>
          <w:cs/>
          <w:lang w:bidi="si-LK"/>
        </w:rPr>
        <w:t>ථී</w:t>
      </w:r>
      <w:r w:rsidR="00C066C0" w:rsidRPr="00C066C0">
        <w:rPr>
          <w:cs/>
          <w:lang w:bidi="si-LK"/>
        </w:rPr>
        <w:t>නය</w:t>
      </w:r>
      <w:r w:rsidR="00C066C0" w:rsidRPr="00C066C0">
        <w:t xml:space="preserve">, </w:t>
      </w:r>
      <w:r w:rsidR="00C066C0" w:rsidRPr="00C066C0">
        <w:rPr>
          <w:cs/>
          <w:lang w:bidi="si-LK"/>
        </w:rPr>
        <w:t>උත්සාහයට ප්‍රතිප</w:t>
      </w:r>
      <w:r w:rsidR="00022B53">
        <w:rPr>
          <w:cs/>
          <w:lang w:bidi="si-LK"/>
        </w:rPr>
        <w:t>ක්‍ෂ</w:t>
      </w:r>
      <w:r w:rsidR="00C066C0" w:rsidRPr="00C066C0">
        <w:rPr>
          <w:cs/>
          <w:lang w:bidi="si-LK"/>
        </w:rPr>
        <w:t>භාවය ලකුණු කොට සිටියේ ය. කෘත්‍යය</w:t>
      </w:r>
      <w:r w:rsidR="00C066C0" w:rsidRPr="00C066C0">
        <w:t xml:space="preserve">, </w:t>
      </w:r>
      <w:r>
        <w:rPr>
          <w:rFonts w:hint="cs"/>
          <w:cs/>
          <w:lang w:bidi="si-LK"/>
        </w:rPr>
        <w:t>චෛ</w:t>
      </w:r>
      <w:r w:rsidR="00C066C0" w:rsidRPr="00C066C0">
        <w:rPr>
          <w:cs/>
          <w:lang w:bidi="si-LK"/>
        </w:rPr>
        <w:t>තසික</w:t>
      </w:r>
      <w:r w:rsidR="002B2CE3">
        <w:rPr>
          <w:cs/>
          <w:lang w:bidi="si-LK"/>
        </w:rPr>
        <w:t>වීර්‍ය්‍ය</w:t>
      </w:r>
      <w:r w:rsidR="00C066C0" w:rsidRPr="00C066C0">
        <w:rPr>
          <w:cs/>
          <w:lang w:bidi="si-LK"/>
        </w:rPr>
        <w:t>ය විනාශ කිරීම යි. පච්චුපට්ඨානය</w:t>
      </w:r>
      <w:r w:rsidR="00C066C0" w:rsidRPr="00C066C0">
        <w:t xml:space="preserve">, </w:t>
      </w:r>
      <w:r w:rsidR="00C066C0" w:rsidRPr="00C066C0">
        <w:rPr>
          <w:cs/>
          <w:lang w:bidi="si-LK"/>
        </w:rPr>
        <w:t>ස</w:t>
      </w:r>
      <w:r>
        <w:rPr>
          <w:rFonts w:hint="cs"/>
          <w:cs/>
          <w:lang w:bidi="si-LK"/>
        </w:rPr>
        <w:t>ම‍්ප්‍ර</w:t>
      </w:r>
      <w:r w:rsidR="00C066C0" w:rsidRPr="00C066C0">
        <w:rPr>
          <w:cs/>
          <w:lang w:bidi="si-LK"/>
        </w:rPr>
        <w:t>යුක්තධ</w:t>
      </w:r>
      <w:r w:rsidR="00983463">
        <w:rPr>
          <w:rFonts w:hint="cs"/>
          <w:cs/>
          <w:lang w:bidi="si-LK"/>
        </w:rPr>
        <w:t>ර්‍ම</w:t>
      </w:r>
      <w:r w:rsidR="00C066C0" w:rsidRPr="00C066C0">
        <w:rPr>
          <w:cs/>
          <w:lang w:bidi="si-LK"/>
        </w:rPr>
        <w:t>යන් පසුබට කිරීම යි. පදට්ඨානය</w:t>
      </w:r>
      <w:r w:rsidR="00C066C0" w:rsidRPr="00C066C0">
        <w:t xml:space="preserve">, </w:t>
      </w:r>
      <w:r w:rsidR="001C0270">
        <w:rPr>
          <w:cs/>
          <w:lang w:bidi="si-LK"/>
        </w:rPr>
        <w:t>විවේක</w:t>
      </w:r>
      <w:r w:rsidR="00C066C0" w:rsidRPr="00C066C0">
        <w:rPr>
          <w:cs/>
          <w:lang w:bidi="si-LK"/>
        </w:rPr>
        <w:t>සෙනසුන් ආදියෙහි නො ඇලීම</w:t>
      </w:r>
      <w:r w:rsidR="00C066C0" w:rsidRPr="00C066C0">
        <w:t xml:space="preserve">, </w:t>
      </w:r>
      <w:r>
        <w:rPr>
          <w:cs/>
          <w:lang w:bidi="si-LK"/>
        </w:rPr>
        <w:t>ඇඟමැලිකැඩ</w:t>
      </w:r>
      <w:r>
        <w:rPr>
          <w:rFonts w:hint="cs"/>
          <w:cs/>
          <w:lang w:bidi="si-LK"/>
        </w:rPr>
        <w:t>ී</w:t>
      </w:r>
      <w:r w:rsidR="00C066C0" w:rsidRPr="00C066C0">
        <w:rPr>
          <w:cs/>
          <w:lang w:bidi="si-LK"/>
        </w:rPr>
        <w:t>ම ආදී වූ අලසබැ</w:t>
      </w:r>
      <w:r>
        <w:rPr>
          <w:rFonts w:hint="cs"/>
          <w:cs/>
          <w:lang w:bidi="si-LK"/>
        </w:rPr>
        <w:t>ව්</w:t>
      </w:r>
      <w:r w:rsidR="00C066C0" w:rsidRPr="00C066C0">
        <w:rPr>
          <w:cs/>
          <w:lang w:bidi="si-LK"/>
        </w:rPr>
        <w:t xml:space="preserve">හි අනුවණින් මෙනෙහි කිරීම යි. </w:t>
      </w:r>
      <w:r w:rsidR="003E6E91">
        <w:rPr>
          <w:b/>
          <w:bCs/>
        </w:rPr>
        <w:t>‘</w:t>
      </w:r>
      <w:r w:rsidR="00C066C0" w:rsidRPr="00727CC4">
        <w:rPr>
          <w:b/>
          <w:bCs/>
          <w:cs/>
          <w:lang w:bidi="si-LK"/>
        </w:rPr>
        <w:t>අනුස්ස</w:t>
      </w:r>
      <w:r w:rsidRPr="00727CC4">
        <w:rPr>
          <w:rFonts w:hint="cs"/>
          <w:b/>
          <w:bCs/>
          <w:cs/>
          <w:lang w:bidi="si-LK"/>
        </w:rPr>
        <w:t>ා</w:t>
      </w:r>
      <w:r w:rsidRPr="00727CC4">
        <w:rPr>
          <w:b/>
          <w:bCs/>
          <w:cs/>
          <w:lang w:bidi="si-LK"/>
        </w:rPr>
        <w:t>හලක්ඛණං ථ</w:t>
      </w:r>
      <w:r w:rsidRPr="00727CC4">
        <w:rPr>
          <w:rFonts w:hint="cs"/>
          <w:b/>
          <w:bCs/>
          <w:cs/>
          <w:lang w:bidi="si-LK"/>
        </w:rPr>
        <w:t>ී</w:t>
      </w:r>
      <w:r w:rsidR="00C066C0" w:rsidRPr="00727CC4">
        <w:rPr>
          <w:b/>
          <w:bCs/>
          <w:cs/>
          <w:lang w:bidi="si-LK"/>
        </w:rPr>
        <w:t>නං</w:t>
      </w:r>
      <w:r w:rsidR="00C066C0" w:rsidRPr="00727CC4">
        <w:rPr>
          <w:b/>
          <w:bCs/>
        </w:rPr>
        <w:t xml:space="preserve">, </w:t>
      </w:r>
      <w:r w:rsidR="00C066C0" w:rsidRPr="00727CC4">
        <w:rPr>
          <w:b/>
          <w:bCs/>
          <w:cs/>
          <w:lang w:bidi="si-LK"/>
        </w:rPr>
        <w:t>විරියවිනොදනරසං</w:t>
      </w:r>
      <w:r w:rsidR="00C066C0" w:rsidRPr="00727CC4">
        <w:rPr>
          <w:b/>
          <w:bCs/>
        </w:rPr>
        <w:t xml:space="preserve">, </w:t>
      </w:r>
      <w:r w:rsidR="00C066C0" w:rsidRPr="00727CC4">
        <w:rPr>
          <w:b/>
          <w:bCs/>
          <w:cs/>
          <w:lang w:bidi="si-LK"/>
        </w:rPr>
        <w:t>සංසීදනප</w:t>
      </w:r>
      <w:r w:rsidRPr="00727CC4">
        <w:rPr>
          <w:rFonts w:hint="cs"/>
          <w:b/>
          <w:bCs/>
          <w:cs/>
          <w:lang w:bidi="si-LK"/>
        </w:rPr>
        <w:t>ච‍්චු</w:t>
      </w:r>
      <w:r w:rsidR="00C066C0" w:rsidRPr="00727CC4">
        <w:rPr>
          <w:b/>
          <w:bCs/>
          <w:cs/>
          <w:lang w:bidi="si-LK"/>
        </w:rPr>
        <w:t>පට්ඨානං</w:t>
      </w:r>
      <w:r w:rsidR="00C066C0" w:rsidRPr="00727CC4">
        <w:rPr>
          <w:b/>
          <w:bCs/>
        </w:rPr>
        <w:t xml:space="preserve">, </w:t>
      </w:r>
      <w:r w:rsidR="00C066C0" w:rsidRPr="00727CC4">
        <w:rPr>
          <w:b/>
          <w:bCs/>
          <w:cs/>
          <w:lang w:bidi="si-LK"/>
        </w:rPr>
        <w:t>අරතිවිජම</w:t>
      </w:r>
      <w:r w:rsidRPr="00727CC4">
        <w:rPr>
          <w:rFonts w:hint="cs"/>
          <w:b/>
          <w:bCs/>
          <w:cs/>
          <w:lang w:bidi="si-LK"/>
        </w:rPr>
        <w:t>්භිකා</w:t>
      </w:r>
      <w:r w:rsidRPr="00727CC4">
        <w:rPr>
          <w:b/>
          <w:bCs/>
          <w:cs/>
          <w:lang w:bidi="si-LK"/>
        </w:rPr>
        <w:t>දීසු අයොනිසො මනසිකාර</w:t>
      </w:r>
      <w:r w:rsidR="00C066C0" w:rsidRPr="00727CC4">
        <w:rPr>
          <w:b/>
          <w:bCs/>
          <w:cs/>
          <w:lang w:bidi="si-LK"/>
        </w:rPr>
        <w:t>පදට්ඨානං</w:t>
      </w:r>
      <w:r w:rsidR="00034432">
        <w:rPr>
          <w:b/>
          <w:bCs/>
          <w:lang w:bidi="si-LK"/>
        </w:rPr>
        <w:t>’</w:t>
      </w:r>
    </w:p>
    <w:p w14:paraId="386DA7AA" w14:textId="647272F5" w:rsidR="0020002A" w:rsidRDefault="00C066C0" w:rsidP="00343246">
      <w:pPr>
        <w:rPr>
          <w:lang w:bidi="si-LK"/>
        </w:rPr>
      </w:pPr>
      <w:r w:rsidRPr="00C066C0">
        <w:rPr>
          <w:cs/>
          <w:lang w:bidi="si-LK"/>
        </w:rPr>
        <w:t>මිද්ධය</w:t>
      </w:r>
      <w:r w:rsidRPr="00C066C0">
        <w:t xml:space="preserve">, </w:t>
      </w:r>
      <w:r w:rsidRPr="00C066C0">
        <w:rPr>
          <w:cs/>
          <w:lang w:bidi="si-LK"/>
        </w:rPr>
        <w:t>කටයුතුවල නො සමබව ලකුණු කොට සිටියේ ය. කෘත්‍යය</w:t>
      </w:r>
      <w:r w:rsidRPr="00C066C0">
        <w:t xml:space="preserve">, </w:t>
      </w:r>
      <w:r w:rsidRPr="00C066C0">
        <w:rPr>
          <w:cs/>
          <w:lang w:bidi="si-LK"/>
        </w:rPr>
        <w:t>සම්ප්‍රයුක්තධ</w:t>
      </w:r>
      <w:r w:rsidR="00983463">
        <w:rPr>
          <w:cs/>
          <w:lang w:bidi="si-LK"/>
        </w:rPr>
        <w:t>ර්‍ම</w:t>
      </w:r>
      <w:r w:rsidRPr="00C066C0">
        <w:rPr>
          <w:cs/>
          <w:lang w:bidi="si-LK"/>
        </w:rPr>
        <w:t>යන් මුවහ කිරීම යි. ප</w:t>
      </w:r>
      <w:r w:rsidR="0020002A">
        <w:rPr>
          <w:rFonts w:hint="cs"/>
          <w:cs/>
          <w:lang w:bidi="si-LK"/>
        </w:rPr>
        <w:t>ච‍්චු</w:t>
      </w:r>
      <w:r w:rsidRPr="00C066C0">
        <w:rPr>
          <w:cs/>
          <w:lang w:bidi="si-LK"/>
        </w:rPr>
        <w:t>පට්ඨානය</w:t>
      </w:r>
      <w:r w:rsidRPr="00C066C0">
        <w:t xml:space="preserve">, </w:t>
      </w:r>
      <w:r w:rsidRPr="00C066C0">
        <w:rPr>
          <w:cs/>
          <w:lang w:bidi="si-LK"/>
        </w:rPr>
        <w:t>හැක</w:t>
      </w:r>
      <w:r w:rsidR="0020002A">
        <w:rPr>
          <w:rFonts w:hint="cs"/>
          <w:cs/>
          <w:lang w:bidi="si-LK"/>
        </w:rPr>
        <w:t>ුළු</w:t>
      </w:r>
      <w:r w:rsidRPr="00C066C0">
        <w:rPr>
          <w:cs/>
          <w:lang w:bidi="si-LK"/>
        </w:rPr>
        <w:t>නු බව යි. නිදාවැටීම හෝ පච්චුපට්ඨාන යි. පදට්ඨානය</w:t>
      </w:r>
      <w:r w:rsidRPr="00C066C0">
        <w:t xml:space="preserve">, </w:t>
      </w:r>
      <w:r w:rsidRPr="00C066C0">
        <w:rPr>
          <w:cs/>
          <w:lang w:bidi="si-LK"/>
        </w:rPr>
        <w:t>වි</w:t>
      </w:r>
      <w:r w:rsidR="0020002A">
        <w:rPr>
          <w:rFonts w:hint="cs"/>
          <w:cs/>
          <w:lang w:bidi="si-LK"/>
        </w:rPr>
        <w:t>වේ</w:t>
      </w:r>
      <w:r w:rsidRPr="00C066C0">
        <w:rPr>
          <w:cs/>
          <w:lang w:bidi="si-LK"/>
        </w:rPr>
        <w:t>ක සෙනසුන් ආදියෙහි නො ඇලීම</w:t>
      </w:r>
      <w:r w:rsidRPr="00C066C0">
        <w:t xml:space="preserve">, </w:t>
      </w:r>
      <w:r w:rsidRPr="00C066C0">
        <w:rPr>
          <w:cs/>
          <w:lang w:bidi="si-LK"/>
        </w:rPr>
        <w:t>ඇඟමැලිකැ</w:t>
      </w:r>
      <w:r w:rsidR="0020002A">
        <w:rPr>
          <w:rFonts w:hint="cs"/>
          <w:cs/>
          <w:lang w:bidi="si-LK"/>
        </w:rPr>
        <w:t>ඩී</w:t>
      </w:r>
      <w:r w:rsidRPr="00C066C0">
        <w:rPr>
          <w:cs/>
          <w:lang w:bidi="si-LK"/>
        </w:rPr>
        <w:t>මාදී වූ අලසබැ</w:t>
      </w:r>
      <w:r w:rsidR="0020002A">
        <w:rPr>
          <w:rFonts w:hint="cs"/>
          <w:cs/>
          <w:lang w:bidi="si-LK"/>
        </w:rPr>
        <w:t>ව්</w:t>
      </w:r>
      <w:r w:rsidRPr="00C066C0">
        <w:rPr>
          <w:cs/>
          <w:lang w:bidi="si-LK"/>
        </w:rPr>
        <w:t xml:space="preserve">හි අනුවණින් මෙනෙහි කිරීම යි. </w:t>
      </w:r>
      <w:r w:rsidR="003E6E91">
        <w:rPr>
          <w:b/>
          <w:bCs/>
        </w:rPr>
        <w:t>‘</w:t>
      </w:r>
      <w:r w:rsidRPr="0020002A">
        <w:rPr>
          <w:b/>
          <w:bCs/>
          <w:cs/>
          <w:lang w:bidi="si-LK"/>
        </w:rPr>
        <w:t>අක</w:t>
      </w:r>
      <w:r w:rsidR="0020002A" w:rsidRPr="0020002A">
        <w:rPr>
          <w:rFonts w:hint="cs"/>
          <w:b/>
          <w:bCs/>
          <w:cs/>
          <w:lang w:bidi="si-LK"/>
        </w:rPr>
        <w:t>ම‍්මඤ‍්ඤතාලක‍්ඛණං</w:t>
      </w:r>
      <w:r w:rsidRPr="0020002A">
        <w:rPr>
          <w:b/>
          <w:bCs/>
          <w:cs/>
          <w:lang w:bidi="si-LK"/>
        </w:rPr>
        <w:t xml:space="preserve"> </w:t>
      </w:r>
      <w:r w:rsidRPr="00F67D5A">
        <w:rPr>
          <w:b/>
          <w:bCs/>
          <w:cs/>
          <w:lang w:bidi="si-LK"/>
        </w:rPr>
        <w:t>මි</w:t>
      </w:r>
      <w:r w:rsidR="0020002A" w:rsidRPr="00F67D5A">
        <w:rPr>
          <w:b/>
          <w:bCs/>
          <w:cs/>
          <w:lang w:bidi="si-LK"/>
        </w:rPr>
        <w:t>ද‍්ධං</w:t>
      </w:r>
      <w:r w:rsidRPr="0020002A">
        <w:rPr>
          <w:b/>
          <w:bCs/>
        </w:rPr>
        <w:t xml:space="preserve">, </w:t>
      </w:r>
      <w:r w:rsidRPr="0020002A">
        <w:rPr>
          <w:b/>
          <w:bCs/>
          <w:cs/>
          <w:lang w:bidi="si-LK"/>
        </w:rPr>
        <w:t>ඔනහනරසං</w:t>
      </w:r>
      <w:r w:rsidRPr="0020002A">
        <w:rPr>
          <w:b/>
          <w:bCs/>
        </w:rPr>
        <w:t xml:space="preserve">, </w:t>
      </w:r>
      <w:r w:rsidR="0020002A" w:rsidRPr="0020002A">
        <w:rPr>
          <w:b/>
          <w:bCs/>
          <w:cs/>
          <w:lang w:bidi="si-LK"/>
        </w:rPr>
        <w:t>ල</w:t>
      </w:r>
      <w:r w:rsidR="0020002A" w:rsidRPr="0020002A">
        <w:rPr>
          <w:rFonts w:hint="cs"/>
          <w:b/>
          <w:bCs/>
          <w:cs/>
          <w:lang w:bidi="si-LK"/>
        </w:rPr>
        <w:t>ී</w:t>
      </w:r>
      <w:r w:rsidRPr="0020002A">
        <w:rPr>
          <w:b/>
          <w:bCs/>
          <w:cs/>
          <w:lang w:bidi="si-LK"/>
        </w:rPr>
        <w:t>න</w:t>
      </w:r>
      <w:r w:rsidR="0020002A" w:rsidRPr="0020002A">
        <w:rPr>
          <w:rFonts w:hint="cs"/>
          <w:b/>
          <w:bCs/>
          <w:cs/>
          <w:lang w:bidi="si-LK"/>
        </w:rPr>
        <w:t>තා</w:t>
      </w:r>
      <w:r w:rsidRPr="0020002A">
        <w:rPr>
          <w:b/>
          <w:bCs/>
          <w:cs/>
          <w:lang w:bidi="si-LK"/>
        </w:rPr>
        <w:t>ප</w:t>
      </w:r>
      <w:r w:rsidR="0020002A" w:rsidRPr="0020002A">
        <w:rPr>
          <w:rFonts w:hint="cs"/>
          <w:b/>
          <w:bCs/>
          <w:cs/>
          <w:lang w:bidi="si-LK"/>
        </w:rPr>
        <w:t>ච‍්චු</w:t>
      </w:r>
      <w:r w:rsidRPr="0020002A">
        <w:rPr>
          <w:b/>
          <w:bCs/>
          <w:cs/>
          <w:lang w:bidi="si-LK"/>
        </w:rPr>
        <w:t>පට්ඨානං</w:t>
      </w:r>
      <w:r w:rsidRPr="0020002A">
        <w:rPr>
          <w:b/>
          <w:bCs/>
        </w:rPr>
        <w:t xml:space="preserve">, </w:t>
      </w:r>
      <w:r w:rsidRPr="0020002A">
        <w:rPr>
          <w:b/>
          <w:bCs/>
          <w:cs/>
          <w:lang w:bidi="si-LK"/>
        </w:rPr>
        <w:t>පචලායිකානි</w:t>
      </w:r>
      <w:r w:rsidR="0020002A" w:rsidRPr="0020002A">
        <w:rPr>
          <w:rFonts w:hint="cs"/>
          <w:b/>
          <w:bCs/>
          <w:cs/>
          <w:lang w:bidi="si-LK"/>
        </w:rPr>
        <w:t>ද‍්දාපච‍්චු</w:t>
      </w:r>
      <w:r w:rsidRPr="0020002A">
        <w:rPr>
          <w:b/>
          <w:bCs/>
          <w:cs/>
          <w:lang w:bidi="si-LK"/>
        </w:rPr>
        <w:t xml:space="preserve">පට්ඨානං </w:t>
      </w:r>
      <w:r w:rsidR="0020002A" w:rsidRPr="0020002A">
        <w:rPr>
          <w:rFonts w:hint="cs"/>
          <w:b/>
          <w:bCs/>
          <w:cs/>
          <w:lang w:bidi="si-LK"/>
        </w:rPr>
        <w:t>වා</w:t>
      </w:r>
      <w:r w:rsidRPr="0020002A">
        <w:rPr>
          <w:b/>
          <w:bCs/>
        </w:rPr>
        <w:t xml:space="preserve">, </w:t>
      </w:r>
      <w:r w:rsidRPr="0020002A">
        <w:rPr>
          <w:b/>
          <w:bCs/>
          <w:cs/>
          <w:lang w:bidi="si-LK"/>
        </w:rPr>
        <w:t>අරති</w:t>
      </w:r>
      <w:r w:rsidR="0020002A" w:rsidRPr="0020002A">
        <w:rPr>
          <w:rFonts w:hint="cs"/>
          <w:b/>
          <w:bCs/>
          <w:cs/>
          <w:lang w:bidi="si-LK"/>
        </w:rPr>
        <w:t>වි</w:t>
      </w:r>
      <w:r w:rsidRPr="0020002A">
        <w:rPr>
          <w:b/>
          <w:bCs/>
          <w:cs/>
          <w:lang w:bidi="si-LK"/>
        </w:rPr>
        <w:t>ජ</w:t>
      </w:r>
      <w:r w:rsidR="0020002A" w:rsidRPr="0020002A">
        <w:rPr>
          <w:rFonts w:hint="cs"/>
          <w:b/>
          <w:bCs/>
          <w:cs/>
          <w:lang w:bidi="si-LK"/>
        </w:rPr>
        <w:t>ම‍්භි</w:t>
      </w:r>
      <w:r w:rsidR="0020002A" w:rsidRPr="0020002A">
        <w:rPr>
          <w:b/>
          <w:bCs/>
          <w:cs/>
          <w:lang w:bidi="si-LK"/>
        </w:rPr>
        <w:t>කාද</w:t>
      </w:r>
      <w:r w:rsidR="0020002A" w:rsidRPr="0020002A">
        <w:rPr>
          <w:rFonts w:hint="cs"/>
          <w:b/>
          <w:bCs/>
          <w:cs/>
          <w:lang w:bidi="si-LK"/>
        </w:rPr>
        <w:t>ී</w:t>
      </w:r>
      <w:r w:rsidRPr="0020002A">
        <w:rPr>
          <w:b/>
          <w:bCs/>
          <w:cs/>
          <w:lang w:bidi="si-LK"/>
        </w:rPr>
        <w:t>සු අයොනිසොමනසිකාරපදට</w:t>
      </w:r>
      <w:r w:rsidR="0020002A" w:rsidRPr="0020002A">
        <w:rPr>
          <w:rFonts w:hint="cs"/>
          <w:b/>
          <w:bCs/>
          <w:cs/>
          <w:lang w:bidi="si-LK"/>
        </w:rPr>
        <w:t>්</w:t>
      </w:r>
      <w:r w:rsidRPr="0020002A">
        <w:rPr>
          <w:b/>
          <w:bCs/>
          <w:cs/>
          <w:lang w:bidi="si-LK"/>
        </w:rPr>
        <w:t>ඨාන</w:t>
      </w:r>
      <w:r w:rsidR="0020002A" w:rsidRPr="0020002A">
        <w:rPr>
          <w:rFonts w:hint="cs"/>
          <w:b/>
          <w:bCs/>
          <w:cs/>
          <w:lang w:bidi="si-LK"/>
        </w:rPr>
        <w:t>ං</w:t>
      </w:r>
      <w:r w:rsidR="003E6E91">
        <w:rPr>
          <w:b/>
          <w:bCs/>
        </w:rPr>
        <w:t>’</w:t>
      </w:r>
      <w:r w:rsidRPr="0020002A">
        <w:rPr>
          <w:b/>
          <w:bCs/>
        </w:rPr>
        <w:t xml:space="preserve"> </w:t>
      </w:r>
      <w:r w:rsidRPr="00C066C0">
        <w:rPr>
          <w:cs/>
          <w:lang w:bidi="si-LK"/>
        </w:rPr>
        <w:t>සෙ</w:t>
      </w:r>
      <w:r w:rsidR="0020002A">
        <w:rPr>
          <w:rFonts w:hint="cs"/>
          <w:cs/>
          <w:lang w:bidi="si-LK"/>
        </w:rPr>
        <w:t>ස්</w:t>
      </w:r>
      <w:r w:rsidRPr="00C066C0">
        <w:rPr>
          <w:cs/>
          <w:lang w:bidi="si-LK"/>
        </w:rPr>
        <w:t xml:space="preserve">ස පෙර කී සේ ය. </w:t>
      </w:r>
    </w:p>
    <w:p w14:paraId="61C5F83A" w14:textId="46738A03" w:rsidR="00C066C0" w:rsidRPr="00C066C0" w:rsidRDefault="00C066C0" w:rsidP="00343246">
      <w:r w:rsidRPr="00C066C0">
        <w:rPr>
          <w:cs/>
          <w:lang w:bidi="si-LK"/>
        </w:rPr>
        <w:t>ප්‍රථම අකුශලවිඥානයෙහි කියූ සතළොස් සංස්කාරයන් අතුරෙහි මිථ්‍යාදෘෂ්ටිය හැර</w:t>
      </w:r>
      <w:r w:rsidRPr="00C066C0">
        <w:t xml:space="preserve">, </w:t>
      </w:r>
      <w:r w:rsidRPr="00C066C0">
        <w:rPr>
          <w:cs/>
          <w:lang w:bidi="si-LK"/>
        </w:rPr>
        <w:t>අනික් සොළොස් සංස්කාරයෝ තුන්වන අකුශලවිඥානයෙහි යෙදෙති. සෙ</w:t>
      </w:r>
      <w:r w:rsidR="0020002A">
        <w:rPr>
          <w:rFonts w:hint="cs"/>
          <w:cs/>
          <w:lang w:bidi="si-LK"/>
        </w:rPr>
        <w:t>ස්</w:t>
      </w:r>
      <w:r w:rsidRPr="00C066C0">
        <w:rPr>
          <w:cs/>
          <w:lang w:bidi="si-LK"/>
        </w:rPr>
        <w:t>සෙහි ද යෙදීම මෙ</w:t>
      </w:r>
      <w:r w:rsidR="0020002A">
        <w:rPr>
          <w:rFonts w:hint="cs"/>
          <w:cs/>
          <w:lang w:bidi="si-LK"/>
        </w:rPr>
        <w:t>සේ</w:t>
      </w:r>
      <w:r w:rsidRPr="00C066C0">
        <w:rPr>
          <w:cs/>
          <w:lang w:bidi="si-LK"/>
        </w:rPr>
        <w:t xml:space="preserve"> ය. එහෙත් තු</w:t>
      </w:r>
      <w:r w:rsidR="0020002A">
        <w:rPr>
          <w:rFonts w:hint="cs"/>
          <w:cs/>
          <w:lang w:bidi="si-LK"/>
        </w:rPr>
        <w:t>න්</w:t>
      </w:r>
      <w:r w:rsidRPr="00C066C0">
        <w:rPr>
          <w:cs/>
          <w:lang w:bidi="si-LK"/>
        </w:rPr>
        <w:t>වන අකුශලවිඥානයෙහි මානය අනියතවශයෙන් යෙදෙන්නේ ය. එහෙයින් එහි අනියතවශයෙන් යෙදෙන්නා වූ මානය සමග සතළොස් ධ</w:t>
      </w:r>
      <w:r w:rsidR="00983463">
        <w:rPr>
          <w:cs/>
          <w:lang w:bidi="si-LK"/>
        </w:rPr>
        <w:t>ර්‍ම</w:t>
      </w:r>
      <w:r w:rsidRPr="00C066C0">
        <w:rPr>
          <w:cs/>
          <w:lang w:bidi="si-LK"/>
        </w:rPr>
        <w:t xml:space="preserve">කෙනෙක් වෙති යි දතයුතු ය. සෙස්ස යට කියන ලදී. </w:t>
      </w:r>
    </w:p>
    <w:p w14:paraId="02D0B040" w14:textId="303D6BDB" w:rsidR="00C066C0" w:rsidRPr="00C066C0" w:rsidRDefault="00C066C0" w:rsidP="00034432">
      <w:r w:rsidRPr="00C066C0">
        <w:rPr>
          <w:cs/>
          <w:lang w:bidi="si-LK"/>
        </w:rPr>
        <w:t>මානය</w:t>
      </w:r>
      <w:r w:rsidRPr="00C066C0">
        <w:t xml:space="preserve">, </w:t>
      </w:r>
      <w:r w:rsidRPr="00C066C0">
        <w:rPr>
          <w:cs/>
          <w:lang w:bidi="si-LK"/>
        </w:rPr>
        <w:t>උඩඟුබව ලකුණු කොට සිටියේ ය. කෘත්‍යය</w:t>
      </w:r>
      <w:r w:rsidRPr="00C066C0">
        <w:t xml:space="preserve">, </w:t>
      </w:r>
      <w:r w:rsidRPr="00C066C0">
        <w:rPr>
          <w:cs/>
          <w:lang w:bidi="si-LK"/>
        </w:rPr>
        <w:t>අනුග්‍රහ කිරීම යි. පච්චුපට්ඨානය</w:t>
      </w:r>
      <w:r w:rsidRPr="00C066C0">
        <w:t xml:space="preserve">, </w:t>
      </w:r>
      <w:r w:rsidRPr="00C066C0">
        <w:rPr>
          <w:cs/>
          <w:lang w:bidi="si-LK"/>
        </w:rPr>
        <w:t>කොඩියක් මෙන් තමා උසස් තන්හි තබා පෙන්වීම යි. පදට්ඨානය</w:t>
      </w:r>
      <w:r w:rsidRPr="00C066C0">
        <w:t xml:space="preserve">, </w:t>
      </w:r>
      <w:r w:rsidRPr="00C066C0">
        <w:rPr>
          <w:cs/>
          <w:lang w:bidi="si-LK"/>
        </w:rPr>
        <w:t>මිථ්‍යාදෘෂ</w:t>
      </w:r>
      <w:r w:rsidR="0020002A">
        <w:rPr>
          <w:rFonts w:hint="cs"/>
          <w:cs/>
          <w:lang w:bidi="si-LK"/>
        </w:rPr>
        <w:t>්</w:t>
      </w:r>
      <w:r w:rsidRPr="00C066C0">
        <w:rPr>
          <w:cs/>
          <w:lang w:bidi="si-LK"/>
        </w:rPr>
        <w:t xml:space="preserve">ටියෙන් තොරවූ </w:t>
      </w:r>
      <w:r w:rsidR="008C067F">
        <w:rPr>
          <w:cs/>
          <w:lang w:bidi="si-LK"/>
        </w:rPr>
        <w:t>ලෝභ</w:t>
      </w:r>
      <w:r w:rsidRPr="00C066C0">
        <w:rPr>
          <w:cs/>
          <w:lang w:bidi="si-LK"/>
        </w:rPr>
        <w:t xml:space="preserve">ය යි. </w:t>
      </w:r>
      <w:r w:rsidR="003E6E91">
        <w:rPr>
          <w:b/>
          <w:bCs/>
          <w:cs/>
          <w:lang w:bidi="si-LK"/>
        </w:rPr>
        <w:t>‘</w:t>
      </w:r>
      <w:r w:rsidRPr="0020002A">
        <w:rPr>
          <w:b/>
          <w:bCs/>
          <w:cs/>
          <w:lang w:bidi="si-LK"/>
        </w:rPr>
        <w:t>උන</w:t>
      </w:r>
      <w:r w:rsidR="0020002A" w:rsidRPr="0020002A">
        <w:rPr>
          <w:rFonts w:hint="cs"/>
          <w:b/>
          <w:bCs/>
          <w:cs/>
          <w:lang w:bidi="si-LK"/>
        </w:rPr>
        <w:t>්</w:t>
      </w:r>
      <w:r w:rsidRPr="0020002A">
        <w:rPr>
          <w:b/>
          <w:bCs/>
          <w:cs/>
          <w:lang w:bidi="si-LK"/>
        </w:rPr>
        <w:t>නතිලක</w:t>
      </w:r>
      <w:r w:rsidR="0020002A" w:rsidRPr="0020002A">
        <w:rPr>
          <w:rFonts w:hint="cs"/>
          <w:b/>
          <w:bCs/>
          <w:cs/>
          <w:lang w:bidi="si-LK"/>
        </w:rPr>
        <w:t>්ඛණො</w:t>
      </w:r>
      <w:r w:rsidRPr="0020002A">
        <w:rPr>
          <w:b/>
          <w:bCs/>
          <w:cs/>
          <w:lang w:bidi="si-LK"/>
        </w:rPr>
        <w:t xml:space="preserve"> මානො</w:t>
      </w:r>
      <w:r w:rsidRPr="0020002A">
        <w:rPr>
          <w:b/>
          <w:bCs/>
        </w:rPr>
        <w:t xml:space="preserve">, </w:t>
      </w:r>
      <w:r w:rsidRPr="0020002A">
        <w:rPr>
          <w:b/>
          <w:bCs/>
          <w:cs/>
          <w:lang w:bidi="si-LK"/>
        </w:rPr>
        <w:t>සම්</w:t>
      </w:r>
      <w:r w:rsidR="0020002A" w:rsidRPr="0020002A">
        <w:rPr>
          <w:rFonts w:hint="cs"/>
          <w:b/>
          <w:bCs/>
          <w:cs/>
          <w:lang w:bidi="si-LK"/>
        </w:rPr>
        <w:t>පග‍්ග</w:t>
      </w:r>
      <w:r w:rsidRPr="0020002A">
        <w:rPr>
          <w:b/>
          <w:bCs/>
          <w:cs/>
          <w:lang w:bidi="si-LK"/>
        </w:rPr>
        <w:t>හරසො</w:t>
      </w:r>
      <w:r w:rsidRPr="0020002A">
        <w:rPr>
          <w:b/>
          <w:bCs/>
        </w:rPr>
        <w:t xml:space="preserve">, </w:t>
      </w:r>
      <w:r w:rsidR="0020002A" w:rsidRPr="0020002A">
        <w:rPr>
          <w:rFonts w:hint="cs"/>
          <w:b/>
          <w:bCs/>
          <w:cs/>
          <w:lang w:bidi="si-LK"/>
        </w:rPr>
        <w:t>කෙ</w:t>
      </w:r>
      <w:r w:rsidRPr="0020002A">
        <w:rPr>
          <w:b/>
          <w:bCs/>
          <w:cs/>
          <w:lang w:bidi="si-LK"/>
        </w:rPr>
        <w:t>තුකම</w:t>
      </w:r>
      <w:r w:rsidR="0020002A" w:rsidRPr="0020002A">
        <w:rPr>
          <w:rFonts w:hint="cs"/>
          <w:b/>
          <w:bCs/>
          <w:cs/>
          <w:lang w:bidi="si-LK"/>
        </w:rPr>
        <w:t>්‍ය</w:t>
      </w:r>
      <w:r w:rsidRPr="0020002A">
        <w:rPr>
          <w:b/>
          <w:bCs/>
          <w:cs/>
          <w:lang w:bidi="si-LK"/>
        </w:rPr>
        <w:t>තා පච්චුපට්ඨානො</w:t>
      </w:r>
      <w:r w:rsidRPr="0020002A">
        <w:rPr>
          <w:b/>
          <w:bCs/>
        </w:rPr>
        <w:t xml:space="preserve">, </w:t>
      </w:r>
      <w:r w:rsidRPr="0020002A">
        <w:rPr>
          <w:b/>
          <w:bCs/>
          <w:cs/>
          <w:lang w:bidi="si-LK"/>
        </w:rPr>
        <w:t>දි</w:t>
      </w:r>
      <w:r w:rsidR="0020002A" w:rsidRPr="0020002A">
        <w:rPr>
          <w:rFonts w:hint="cs"/>
          <w:b/>
          <w:bCs/>
          <w:cs/>
          <w:lang w:bidi="si-LK"/>
        </w:rPr>
        <w:t>ට්ඨි</w:t>
      </w:r>
      <w:r w:rsidRPr="0020002A">
        <w:rPr>
          <w:b/>
          <w:bCs/>
          <w:cs/>
          <w:lang w:bidi="si-LK"/>
        </w:rPr>
        <w:t>වි</w:t>
      </w:r>
      <w:r w:rsidR="0020002A" w:rsidRPr="0020002A">
        <w:rPr>
          <w:rFonts w:hint="cs"/>
          <w:b/>
          <w:bCs/>
          <w:cs/>
          <w:lang w:bidi="si-LK"/>
        </w:rPr>
        <w:t>ප්</w:t>
      </w:r>
      <w:r w:rsidRPr="0020002A">
        <w:rPr>
          <w:b/>
          <w:bCs/>
          <w:cs/>
          <w:lang w:bidi="si-LK"/>
        </w:rPr>
        <w:t>පයුත්තලොභපදට්ඨානො</w:t>
      </w:r>
      <w:r w:rsidR="003E6E91">
        <w:rPr>
          <w:b/>
          <w:bCs/>
        </w:rPr>
        <w:t>’</w:t>
      </w:r>
      <w:r w:rsidR="005C1E6D">
        <w:rPr>
          <w:b/>
          <w:bCs/>
        </w:rPr>
        <w:t xml:space="preserve"> </w:t>
      </w:r>
    </w:p>
    <w:p w14:paraId="1B063F4D" w14:textId="1F381158" w:rsidR="00C066C0" w:rsidRPr="00C066C0" w:rsidRDefault="00C066C0" w:rsidP="00034432">
      <w:r w:rsidRPr="00C066C0">
        <w:rPr>
          <w:cs/>
          <w:lang w:bidi="si-LK"/>
        </w:rPr>
        <w:t>දෙවන අකුශලවිඥානයෙහි කියූ සංස්කාරයන් අතුරෙහි මි</w:t>
      </w:r>
      <w:r w:rsidR="0020002A">
        <w:rPr>
          <w:rFonts w:hint="cs"/>
          <w:cs/>
          <w:lang w:bidi="si-LK"/>
        </w:rPr>
        <w:t>ත්‍ථ්‍යා</w:t>
      </w:r>
      <w:r w:rsidRPr="00C066C0">
        <w:rPr>
          <w:cs/>
          <w:lang w:bidi="si-LK"/>
        </w:rPr>
        <w:t>දෘෂ</w:t>
      </w:r>
      <w:r w:rsidR="0020002A">
        <w:rPr>
          <w:rFonts w:hint="cs"/>
          <w:cs/>
          <w:lang w:bidi="si-LK"/>
        </w:rPr>
        <w:t>්</w:t>
      </w:r>
      <w:r w:rsidRPr="00C066C0">
        <w:rPr>
          <w:cs/>
          <w:lang w:bidi="si-LK"/>
        </w:rPr>
        <w:t>ටිය හැර</w:t>
      </w:r>
      <w:r w:rsidRPr="00C066C0">
        <w:t xml:space="preserve">, </w:t>
      </w:r>
      <w:r w:rsidRPr="00C066C0">
        <w:rPr>
          <w:cs/>
          <w:lang w:bidi="si-LK"/>
        </w:rPr>
        <w:t>අනික් සොළොස් සංස්කාරයෝ සතරවන අකුශල විඥානයෙහි යෙදීමට යන්</w:t>
      </w:r>
      <w:r w:rsidR="00EA14C0">
        <w:rPr>
          <w:rFonts w:hint="cs"/>
          <w:cs/>
          <w:lang w:bidi="si-LK"/>
        </w:rPr>
        <w:t>නෝ</w:t>
      </w:r>
      <w:r w:rsidRPr="00C066C0">
        <w:rPr>
          <w:cs/>
          <w:lang w:bidi="si-LK"/>
        </w:rPr>
        <w:t xml:space="preserve"> ය. මෙහි ද මානය අනියත වේ. පළමුවන අකුශලවිඥානයෙහි කියන ලද්දවුන් අතුරෙහි ප්‍රීතිය හැර</w:t>
      </w:r>
      <w:r w:rsidRPr="00C066C0">
        <w:t xml:space="preserve">, </w:t>
      </w:r>
      <w:r w:rsidRPr="00C066C0">
        <w:rPr>
          <w:cs/>
          <w:lang w:bidi="si-LK"/>
        </w:rPr>
        <w:t>අනික් සොළොස</w:t>
      </w:r>
      <w:r w:rsidRPr="00C066C0">
        <w:t xml:space="preserve">, </w:t>
      </w:r>
      <w:r w:rsidRPr="00C066C0">
        <w:rPr>
          <w:cs/>
          <w:lang w:bidi="si-LK"/>
        </w:rPr>
        <w:t>පස්වන අකුශලවිඥානයෙහි යෙදී ග</w:t>
      </w:r>
      <w:r w:rsidR="00EA14C0">
        <w:rPr>
          <w:rFonts w:hint="cs"/>
          <w:cs/>
          <w:lang w:bidi="si-LK"/>
        </w:rPr>
        <w:t>න්</w:t>
      </w:r>
      <w:r w:rsidRPr="00C066C0">
        <w:rPr>
          <w:cs/>
          <w:lang w:bidi="si-LK"/>
        </w:rPr>
        <w:t>නෝ ය. එ පරිද්දෙන් ම ස වැනි වූ අකුශලවිඥානයෙහි සොළොස් සං</w:t>
      </w:r>
      <w:r w:rsidR="00EA14C0">
        <w:rPr>
          <w:rFonts w:hint="cs"/>
          <w:cs/>
          <w:lang w:bidi="si-LK"/>
        </w:rPr>
        <w:t>ස්</w:t>
      </w:r>
      <w:r w:rsidRPr="00C066C0">
        <w:rPr>
          <w:cs/>
          <w:lang w:bidi="si-LK"/>
        </w:rPr>
        <w:t>කාර කෙනෙක් සම්ප්‍ර</w:t>
      </w:r>
      <w:r w:rsidR="006411A5">
        <w:rPr>
          <w:cs/>
          <w:lang w:bidi="si-LK"/>
        </w:rPr>
        <w:t>යෝග</w:t>
      </w:r>
      <w:r w:rsidRPr="00C066C0">
        <w:rPr>
          <w:cs/>
          <w:lang w:bidi="si-LK"/>
        </w:rPr>
        <w:t>යට යන්නාහ. එහි විශේෂය වන්නේ</w:t>
      </w:r>
      <w:r w:rsidRPr="00C066C0">
        <w:t xml:space="preserve">, </w:t>
      </w:r>
      <w:r w:rsidR="00EA14C0">
        <w:rPr>
          <w:rFonts w:hint="cs"/>
          <w:cs/>
          <w:lang w:bidi="si-LK"/>
        </w:rPr>
        <w:t>ස</w:t>
      </w:r>
      <w:r w:rsidRPr="00C066C0">
        <w:rPr>
          <w:cs/>
          <w:lang w:bidi="si-LK"/>
        </w:rPr>
        <w:t xml:space="preserve">වැනි </w:t>
      </w:r>
      <w:r w:rsidR="00EA14C0">
        <w:rPr>
          <w:cs/>
          <w:lang w:bidi="si-LK"/>
        </w:rPr>
        <w:t>වූ විඥානයාගේ සංස්කාරිකභාවය හා ථ</w:t>
      </w:r>
      <w:r w:rsidR="00EA14C0">
        <w:rPr>
          <w:rFonts w:hint="cs"/>
          <w:cs/>
          <w:lang w:bidi="si-LK"/>
        </w:rPr>
        <w:t>ී</w:t>
      </w:r>
      <w:r w:rsidRPr="00C066C0">
        <w:rPr>
          <w:cs/>
          <w:lang w:bidi="si-LK"/>
        </w:rPr>
        <w:t>නමිද්ධයාගේ අනියතභාව මාත්‍රය යි. පස්වැනි වූ විඥානයෙහි කියන ලද්දවුන් අතුරෙහි මි</w:t>
      </w:r>
      <w:r w:rsidR="00EA14C0">
        <w:rPr>
          <w:rFonts w:hint="cs"/>
          <w:cs/>
          <w:lang w:bidi="si-LK"/>
        </w:rPr>
        <w:t>ත්‍ථ්‍යා</w:t>
      </w:r>
      <w:r w:rsidRPr="00C066C0">
        <w:rPr>
          <w:cs/>
          <w:lang w:bidi="si-LK"/>
        </w:rPr>
        <w:t xml:space="preserve"> </w:t>
      </w:r>
      <w:r w:rsidR="00EA14C0">
        <w:rPr>
          <w:rFonts w:hint="cs"/>
          <w:cs/>
          <w:lang w:bidi="si-LK"/>
        </w:rPr>
        <w:t>දෘෂ්</w:t>
      </w:r>
      <w:r w:rsidRPr="00C066C0">
        <w:rPr>
          <w:cs/>
          <w:lang w:bidi="si-LK"/>
        </w:rPr>
        <w:t>ටිය හැර</w:t>
      </w:r>
      <w:r w:rsidRPr="00C066C0">
        <w:t xml:space="preserve">, </w:t>
      </w:r>
      <w:r w:rsidRPr="00C066C0">
        <w:rPr>
          <w:cs/>
          <w:lang w:bidi="si-LK"/>
        </w:rPr>
        <w:t>අනික් සොළොස් සංස්කාරයෝ ස</w:t>
      </w:r>
      <w:r w:rsidR="00EA14C0">
        <w:rPr>
          <w:rFonts w:hint="cs"/>
          <w:cs/>
          <w:lang w:bidi="si-LK"/>
        </w:rPr>
        <w:t>ත්</w:t>
      </w:r>
      <w:r w:rsidRPr="00C066C0">
        <w:rPr>
          <w:cs/>
          <w:lang w:bidi="si-LK"/>
        </w:rPr>
        <w:t>වැ</w:t>
      </w:r>
      <w:r w:rsidR="00EA14C0">
        <w:rPr>
          <w:rFonts w:hint="cs"/>
          <w:cs/>
          <w:lang w:bidi="si-LK"/>
        </w:rPr>
        <w:t>න්</w:t>
      </w:r>
      <w:r w:rsidRPr="00C066C0">
        <w:rPr>
          <w:cs/>
          <w:lang w:bidi="si-LK"/>
        </w:rPr>
        <w:t xml:space="preserve">නෙහි යෙදෙති. මෙහි මානය අනියත වේ. </w:t>
      </w:r>
      <w:r w:rsidR="00EA14C0">
        <w:rPr>
          <w:rFonts w:hint="cs"/>
          <w:cs/>
          <w:lang w:bidi="si-LK"/>
        </w:rPr>
        <w:t>ස</w:t>
      </w:r>
      <w:r w:rsidRPr="00C066C0">
        <w:rPr>
          <w:cs/>
          <w:lang w:bidi="si-LK"/>
        </w:rPr>
        <w:t>වැනි වූ අකුශල</w:t>
      </w:r>
      <w:r w:rsidR="00EA14C0">
        <w:rPr>
          <w:rFonts w:hint="cs"/>
          <w:cs/>
          <w:lang w:bidi="si-LK"/>
        </w:rPr>
        <w:t>චි</w:t>
      </w:r>
      <w:r w:rsidRPr="00C066C0">
        <w:rPr>
          <w:cs/>
          <w:lang w:bidi="si-LK"/>
        </w:rPr>
        <w:t>ඥානයෙහි</w:t>
      </w:r>
      <w:r w:rsidR="00EA14C0">
        <w:rPr>
          <w:rFonts w:hint="cs"/>
          <w:cs/>
          <w:lang w:bidi="si-LK"/>
        </w:rPr>
        <w:t xml:space="preserve"> </w:t>
      </w:r>
      <w:r w:rsidRPr="00C066C0">
        <w:rPr>
          <w:cs/>
          <w:lang w:bidi="si-LK"/>
        </w:rPr>
        <w:t>කියනලද්දවුන් අතුරෙහි මි</w:t>
      </w:r>
      <w:r w:rsidR="00EA14C0">
        <w:rPr>
          <w:rFonts w:hint="cs"/>
          <w:cs/>
          <w:lang w:bidi="si-LK"/>
        </w:rPr>
        <w:t>ත්‍ථ්‍යා</w:t>
      </w:r>
      <w:r w:rsidRPr="00C066C0">
        <w:rPr>
          <w:cs/>
          <w:lang w:bidi="si-LK"/>
        </w:rPr>
        <w:t>දෘෂ</w:t>
      </w:r>
      <w:r w:rsidR="00EA14C0">
        <w:rPr>
          <w:rFonts w:hint="cs"/>
          <w:cs/>
          <w:lang w:bidi="si-LK"/>
        </w:rPr>
        <w:t>්</w:t>
      </w:r>
      <w:r w:rsidRPr="00C066C0">
        <w:rPr>
          <w:cs/>
          <w:lang w:bidi="si-LK"/>
        </w:rPr>
        <w:t>ටිය හැර</w:t>
      </w:r>
      <w:r w:rsidRPr="00C066C0">
        <w:t xml:space="preserve">, </w:t>
      </w:r>
      <w:r w:rsidR="00EA14C0">
        <w:rPr>
          <w:cs/>
          <w:lang w:bidi="si-LK"/>
        </w:rPr>
        <w:t>අනික් ස</w:t>
      </w:r>
      <w:r w:rsidR="00EA14C0">
        <w:rPr>
          <w:rFonts w:hint="cs"/>
          <w:cs/>
          <w:lang w:bidi="si-LK"/>
        </w:rPr>
        <w:t>ංස්</w:t>
      </w:r>
      <w:r w:rsidRPr="00C066C0">
        <w:rPr>
          <w:cs/>
          <w:lang w:bidi="si-LK"/>
        </w:rPr>
        <w:t>කාරයෝ අටවැන්න හා යෙදෙති. මෙහි දී මානය අනියත වේ. නියත වූ ස</w:t>
      </w:r>
      <w:r w:rsidR="00EA14C0">
        <w:rPr>
          <w:rFonts w:hint="cs"/>
          <w:cs/>
          <w:lang w:bidi="si-LK"/>
        </w:rPr>
        <w:t>්ව</w:t>
      </w:r>
      <w:r w:rsidRPr="00C066C0">
        <w:rPr>
          <w:cs/>
          <w:lang w:bidi="si-LK"/>
        </w:rPr>
        <w:t xml:space="preserve">රූපවශයෙන් ආ </w:t>
      </w:r>
      <w:r w:rsidR="00EA14C0">
        <w:rPr>
          <w:rFonts w:hint="cs"/>
          <w:cs/>
          <w:lang w:bidi="si-LK"/>
        </w:rPr>
        <w:t>ඵස්ස</w:t>
      </w:r>
      <w:r w:rsidRPr="00C066C0">
        <w:rPr>
          <w:cs/>
          <w:lang w:bidi="si-LK"/>
        </w:rPr>
        <w:t xml:space="preserve"> - </w:t>
      </w:r>
      <w:r w:rsidR="00AC60AB">
        <w:rPr>
          <w:rFonts w:hint="cs"/>
          <w:cs/>
          <w:lang w:bidi="si-LK"/>
        </w:rPr>
        <w:t>වේදනා</w:t>
      </w:r>
      <w:r w:rsidRPr="00C066C0">
        <w:rPr>
          <w:cs/>
          <w:lang w:bidi="si-LK"/>
        </w:rPr>
        <w:t xml:space="preserve"> - විතක්ක - විචාර - විරිය -</w:t>
      </w:r>
      <w:r w:rsidR="00EA14C0">
        <w:rPr>
          <w:rFonts w:hint="cs"/>
          <w:cs/>
          <w:lang w:bidi="si-LK"/>
        </w:rPr>
        <w:t xml:space="preserve"> </w:t>
      </w:r>
      <w:r w:rsidRPr="00C066C0">
        <w:rPr>
          <w:cs/>
          <w:lang w:bidi="si-LK"/>
        </w:rPr>
        <w:t xml:space="preserve">ජීවිත </w:t>
      </w:r>
      <w:r w:rsidR="00EA14C0">
        <w:rPr>
          <w:rFonts w:hint="cs"/>
          <w:cs/>
          <w:lang w:bidi="si-LK"/>
        </w:rPr>
        <w:t xml:space="preserve">- </w:t>
      </w:r>
      <w:r w:rsidRPr="00C066C0">
        <w:rPr>
          <w:cs/>
          <w:lang w:bidi="si-LK"/>
        </w:rPr>
        <w:t>සමාධි - අහිරික - අ</w:t>
      </w:r>
      <w:r w:rsidR="00EA14C0">
        <w:rPr>
          <w:rFonts w:hint="cs"/>
          <w:cs/>
          <w:lang w:bidi="si-LK"/>
        </w:rPr>
        <w:t>නොත‍්තප‍්ප</w:t>
      </w:r>
      <w:r w:rsidRPr="00C066C0">
        <w:rPr>
          <w:cs/>
          <w:lang w:bidi="si-LK"/>
        </w:rPr>
        <w:t xml:space="preserve"> - </w:t>
      </w:r>
      <w:r w:rsidR="008C067F">
        <w:rPr>
          <w:cs/>
          <w:lang w:bidi="si-LK"/>
        </w:rPr>
        <w:t>දෝස</w:t>
      </w:r>
      <w:r w:rsidR="00EA14C0">
        <w:rPr>
          <w:rFonts w:hint="cs"/>
          <w:cs/>
          <w:lang w:bidi="si-LK"/>
        </w:rPr>
        <w:t xml:space="preserve"> </w:t>
      </w:r>
      <w:r w:rsidRPr="00C066C0">
        <w:rPr>
          <w:cs/>
          <w:lang w:bidi="si-LK"/>
        </w:rPr>
        <w:t>-</w:t>
      </w:r>
      <w:r w:rsidR="00EA14C0">
        <w:rPr>
          <w:rFonts w:hint="cs"/>
          <w:cs/>
          <w:lang w:bidi="si-LK"/>
        </w:rPr>
        <w:t xml:space="preserve"> </w:t>
      </w:r>
      <w:r w:rsidR="008C067F">
        <w:rPr>
          <w:cs/>
          <w:lang w:bidi="si-LK"/>
        </w:rPr>
        <w:t>මෝහ</w:t>
      </w:r>
      <w:r w:rsidRPr="00C066C0">
        <w:t xml:space="preserve">, </w:t>
      </w:r>
      <w:r w:rsidRPr="00C066C0">
        <w:rPr>
          <w:cs/>
          <w:lang w:bidi="si-LK"/>
        </w:rPr>
        <w:t>යන එකොළොස ද</w:t>
      </w:r>
      <w:r w:rsidRPr="00C066C0">
        <w:t xml:space="preserve">, </w:t>
      </w:r>
      <w:r w:rsidR="00EA14C0">
        <w:rPr>
          <w:rFonts w:hint="cs"/>
          <w:cs/>
          <w:lang w:bidi="si-LK"/>
        </w:rPr>
        <w:t>යෙවාප</w:t>
      </w:r>
      <w:r w:rsidRPr="00C066C0">
        <w:rPr>
          <w:cs/>
          <w:lang w:bidi="si-LK"/>
        </w:rPr>
        <w:t>නක</w:t>
      </w:r>
      <w:r w:rsidR="003E6E91">
        <w:rPr>
          <w:cs/>
          <w:lang w:bidi="si-LK"/>
        </w:rPr>
        <w:t>’</w:t>
      </w:r>
      <w:r w:rsidR="00EA14C0">
        <w:rPr>
          <w:rFonts w:hint="cs"/>
          <w:cs/>
          <w:lang w:bidi="si-LK"/>
        </w:rPr>
        <w:t xml:space="preserve"> </w:t>
      </w:r>
      <w:r w:rsidRPr="00C066C0">
        <w:rPr>
          <w:cs/>
          <w:lang w:bidi="si-LK"/>
        </w:rPr>
        <w:t>වශයෙන් ආ ඡන්ද-අධිමොක්ඛ-උද්ධච්ච</w:t>
      </w:r>
      <w:r w:rsidR="00EA14C0">
        <w:rPr>
          <w:rFonts w:hint="cs"/>
          <w:cs/>
          <w:lang w:bidi="si-LK"/>
        </w:rPr>
        <w:t>-</w:t>
      </w:r>
      <w:r w:rsidRPr="00C066C0">
        <w:rPr>
          <w:cs/>
          <w:lang w:bidi="si-LK"/>
        </w:rPr>
        <w:t>මනසිකාර</w:t>
      </w:r>
      <w:r w:rsidRPr="00C066C0">
        <w:t xml:space="preserve">, </w:t>
      </w:r>
      <w:r w:rsidRPr="00C066C0">
        <w:rPr>
          <w:cs/>
          <w:lang w:bidi="si-LK"/>
        </w:rPr>
        <w:t>යන</w:t>
      </w:r>
      <w:r w:rsidRPr="00C066C0">
        <w:t xml:space="preserve">, </w:t>
      </w:r>
      <w:r w:rsidRPr="00C066C0">
        <w:rPr>
          <w:cs/>
          <w:lang w:bidi="si-LK"/>
        </w:rPr>
        <w:t>සතර ද</w:t>
      </w:r>
      <w:r w:rsidRPr="00C066C0">
        <w:t xml:space="preserve">, </w:t>
      </w:r>
      <w:r w:rsidRPr="00C066C0">
        <w:rPr>
          <w:cs/>
          <w:lang w:bidi="si-LK"/>
        </w:rPr>
        <w:t>අනියත වශයෙන් ආ ඉස්සා-ම</w:t>
      </w:r>
      <w:r w:rsidR="00EA14C0">
        <w:rPr>
          <w:rFonts w:hint="cs"/>
          <w:cs/>
          <w:lang w:bidi="si-LK"/>
        </w:rPr>
        <w:t>ච‍්ඡ</w:t>
      </w:r>
      <w:r w:rsidRPr="00C066C0">
        <w:rPr>
          <w:cs/>
          <w:lang w:bidi="si-LK"/>
        </w:rPr>
        <w:t>රිය- කුක</w:t>
      </w:r>
      <w:r w:rsidR="00EA14C0">
        <w:rPr>
          <w:rFonts w:hint="cs"/>
          <w:cs/>
          <w:lang w:bidi="si-LK"/>
        </w:rPr>
        <w:t>්</w:t>
      </w:r>
      <w:r w:rsidRPr="00C066C0">
        <w:rPr>
          <w:cs/>
          <w:lang w:bidi="si-LK"/>
        </w:rPr>
        <w:t>කුච්ච</w:t>
      </w:r>
      <w:r w:rsidRPr="00C066C0">
        <w:t xml:space="preserve">, </w:t>
      </w:r>
      <w:r w:rsidRPr="00C066C0">
        <w:rPr>
          <w:cs/>
          <w:lang w:bidi="si-LK"/>
        </w:rPr>
        <w:t xml:space="preserve">යන තුන දැ යි අටළොස් සංස්කාරයෝ </w:t>
      </w:r>
      <w:r w:rsidR="008C067F">
        <w:rPr>
          <w:cs/>
          <w:lang w:bidi="si-LK"/>
        </w:rPr>
        <w:t>දෝස</w:t>
      </w:r>
      <w:r w:rsidR="00EA14C0">
        <w:rPr>
          <w:cs/>
          <w:lang w:bidi="si-LK"/>
        </w:rPr>
        <w:t>ම</w:t>
      </w:r>
      <w:r w:rsidR="00EA14C0">
        <w:rPr>
          <w:rFonts w:hint="cs"/>
          <w:cs/>
          <w:lang w:bidi="si-LK"/>
        </w:rPr>
        <w:t>ූ</w:t>
      </w:r>
      <w:r w:rsidRPr="00C066C0">
        <w:rPr>
          <w:cs/>
          <w:lang w:bidi="si-LK"/>
        </w:rPr>
        <w:t>ලිකඅකුශලවිඥානයන් දෙදෙනා අතුරෙහි ප්‍රථමවිඥානයෙහි සම්ප</w:t>
      </w:r>
      <w:r w:rsidR="00EA14C0">
        <w:rPr>
          <w:rFonts w:hint="cs"/>
          <w:cs/>
          <w:lang w:bidi="si-LK"/>
        </w:rPr>
        <w:t>්‍ර</w:t>
      </w:r>
      <w:r w:rsidR="006411A5">
        <w:rPr>
          <w:cs/>
          <w:lang w:bidi="si-LK"/>
        </w:rPr>
        <w:t>යෝග</w:t>
      </w:r>
      <w:r w:rsidRPr="00C066C0">
        <w:rPr>
          <w:cs/>
          <w:lang w:bidi="si-LK"/>
        </w:rPr>
        <w:t xml:space="preserve">යට යෙති. </w:t>
      </w:r>
    </w:p>
    <w:p w14:paraId="59B71B5B" w14:textId="3AC018BA" w:rsidR="00C066C0" w:rsidRPr="00C066C0" w:rsidRDefault="003E6E91" w:rsidP="00034432">
      <w:r>
        <w:rPr>
          <w:b/>
          <w:bCs/>
        </w:rPr>
        <w:t>‘</w:t>
      </w:r>
      <w:r w:rsidR="00C066C0" w:rsidRPr="00EA14C0">
        <w:rPr>
          <w:b/>
          <w:bCs/>
          <w:cs/>
          <w:lang w:bidi="si-LK"/>
        </w:rPr>
        <w:t>දුස්සන</w:t>
      </w:r>
      <w:r w:rsidR="00EA14C0" w:rsidRPr="00EA14C0">
        <w:rPr>
          <w:rFonts w:hint="cs"/>
          <w:b/>
          <w:bCs/>
          <w:cs/>
          <w:lang w:bidi="si-LK"/>
        </w:rPr>
        <w:t>්</w:t>
      </w:r>
      <w:r w:rsidR="00C066C0" w:rsidRPr="00EA14C0">
        <w:rPr>
          <w:b/>
          <w:bCs/>
          <w:cs/>
          <w:lang w:bidi="si-LK"/>
        </w:rPr>
        <w:t xml:space="preserve">ති </w:t>
      </w:r>
      <w:r w:rsidR="00EA14C0" w:rsidRPr="00EA14C0">
        <w:rPr>
          <w:rFonts w:hint="cs"/>
          <w:b/>
          <w:bCs/>
          <w:cs/>
          <w:lang w:bidi="si-LK"/>
        </w:rPr>
        <w:t>තෙ</w:t>
      </w:r>
      <w:r w:rsidR="00C066C0" w:rsidRPr="00EA14C0">
        <w:rPr>
          <w:b/>
          <w:bCs/>
          <w:cs/>
          <w:lang w:bidi="si-LK"/>
        </w:rPr>
        <w:t>න</w:t>
      </w:r>
      <w:r w:rsidR="00C066C0" w:rsidRPr="00EA14C0">
        <w:rPr>
          <w:b/>
          <w:bCs/>
        </w:rPr>
        <w:t xml:space="preserve">, </w:t>
      </w:r>
      <w:r w:rsidR="00C066C0" w:rsidRPr="00EA14C0">
        <w:rPr>
          <w:b/>
          <w:bCs/>
          <w:cs/>
          <w:lang w:bidi="si-LK"/>
        </w:rPr>
        <w:t>සයං ව</w:t>
      </w:r>
      <w:r w:rsidR="00EA14C0" w:rsidRPr="00EA14C0">
        <w:rPr>
          <w:rFonts w:hint="cs"/>
          <w:b/>
          <w:bCs/>
          <w:cs/>
          <w:lang w:bidi="si-LK"/>
        </w:rPr>
        <w:t>ා</w:t>
      </w:r>
      <w:r w:rsidR="00C066C0" w:rsidRPr="00EA14C0">
        <w:rPr>
          <w:b/>
          <w:bCs/>
          <w:cs/>
          <w:lang w:bidi="si-LK"/>
        </w:rPr>
        <w:t xml:space="preserve"> දුස්සති</w:t>
      </w:r>
      <w:r w:rsidR="00C066C0" w:rsidRPr="00EA14C0">
        <w:rPr>
          <w:b/>
          <w:bCs/>
        </w:rPr>
        <w:t xml:space="preserve">, </w:t>
      </w:r>
      <w:r w:rsidR="00C066C0" w:rsidRPr="00EA14C0">
        <w:rPr>
          <w:b/>
          <w:bCs/>
          <w:cs/>
          <w:lang w:bidi="si-LK"/>
        </w:rPr>
        <w:t>දුස්සනමත්තමෙවවාති</w:t>
      </w:r>
      <w:r w:rsidR="00EA14C0" w:rsidRPr="00EA14C0">
        <w:rPr>
          <w:rFonts w:hint="cs"/>
          <w:b/>
          <w:bCs/>
          <w:cs/>
          <w:lang w:bidi="si-LK"/>
        </w:rPr>
        <w:t>=දො</w:t>
      </w:r>
      <w:r w:rsidR="00C066C0" w:rsidRPr="00EA14C0">
        <w:rPr>
          <w:b/>
          <w:bCs/>
          <w:cs/>
          <w:lang w:bidi="si-LK"/>
        </w:rPr>
        <w:t>සො</w:t>
      </w:r>
      <w:r>
        <w:rPr>
          <w:b/>
          <w:bCs/>
          <w:cs/>
          <w:lang w:bidi="si-LK"/>
        </w:rPr>
        <w:t>’</w:t>
      </w:r>
      <w:r w:rsidR="00C066C0" w:rsidRPr="00C066C0">
        <w:rPr>
          <w:cs/>
          <w:lang w:bidi="si-LK"/>
        </w:rPr>
        <w:t xml:space="preserve"> යම් ධ</w:t>
      </w:r>
      <w:r w:rsidR="00983463">
        <w:rPr>
          <w:rFonts w:hint="cs"/>
          <w:cs/>
          <w:lang w:bidi="si-LK"/>
        </w:rPr>
        <w:t>ර්‍ම</w:t>
      </w:r>
      <w:r w:rsidR="00C066C0" w:rsidRPr="00C066C0">
        <w:rPr>
          <w:cs/>
          <w:lang w:bidi="si-LK"/>
        </w:rPr>
        <w:t>ශක්තියකින් තමා</w:t>
      </w:r>
      <w:r w:rsidR="00C909C1">
        <w:rPr>
          <w:cs/>
          <w:lang w:bidi="si-LK"/>
        </w:rPr>
        <w:t>ත්</w:t>
      </w:r>
      <w:r w:rsidR="00C066C0" w:rsidRPr="00C066C0">
        <w:rPr>
          <w:cs/>
          <w:lang w:bidi="si-LK"/>
        </w:rPr>
        <w:t xml:space="preserve"> තමන් හා යෙදුනු ධ</w:t>
      </w:r>
      <w:r w:rsidR="00983463">
        <w:rPr>
          <w:cs/>
          <w:lang w:bidi="si-LK"/>
        </w:rPr>
        <w:t>ර්‍ම</w:t>
      </w:r>
      <w:r w:rsidR="00C066C0" w:rsidRPr="00C066C0">
        <w:rPr>
          <w:cs/>
          <w:lang w:bidi="si-LK"/>
        </w:rPr>
        <w:t>යෝත් අරමුණුවල දූෂිත වෙත් ද</w:t>
      </w:r>
      <w:r w:rsidR="00C066C0" w:rsidRPr="00C066C0">
        <w:t xml:space="preserve">, </w:t>
      </w:r>
      <w:r w:rsidR="00C066C0" w:rsidRPr="00C066C0">
        <w:rPr>
          <w:cs/>
          <w:lang w:bidi="si-LK"/>
        </w:rPr>
        <w:t>ඒ දූෂණයට හේතු වූ ධ</w:t>
      </w:r>
      <w:r w:rsidR="00983463">
        <w:rPr>
          <w:cs/>
          <w:lang w:bidi="si-LK"/>
        </w:rPr>
        <w:t>ර්‍ම</w:t>
      </w:r>
      <w:r w:rsidR="00C066C0" w:rsidRPr="00C066C0">
        <w:rPr>
          <w:cs/>
          <w:lang w:bidi="si-LK"/>
        </w:rPr>
        <w:t xml:space="preserve">ශක්තිය </w:t>
      </w:r>
      <w:r w:rsidR="008C067F">
        <w:rPr>
          <w:cs/>
          <w:lang w:bidi="si-LK"/>
        </w:rPr>
        <w:t>දෝස</w:t>
      </w:r>
      <w:r w:rsidR="00C066C0" w:rsidRPr="00C066C0">
        <w:rPr>
          <w:cs/>
          <w:lang w:bidi="si-LK"/>
        </w:rPr>
        <w:t xml:space="preserve"> නම්. දූෂිතවීම් මාත්‍රය හෝ </w:t>
      </w:r>
      <w:r w:rsidR="008C067F">
        <w:rPr>
          <w:cs/>
          <w:lang w:bidi="si-LK"/>
        </w:rPr>
        <w:t>දෝස</w:t>
      </w:r>
      <w:r w:rsidR="00C066C0" w:rsidRPr="00C066C0">
        <w:rPr>
          <w:cs/>
          <w:lang w:bidi="si-LK"/>
        </w:rPr>
        <w:t xml:space="preserve"> නමි. යට</w:t>
      </w:r>
      <w:r w:rsidR="00EA14C0">
        <w:rPr>
          <w:rFonts w:hint="cs"/>
          <w:cs/>
          <w:lang w:bidi="si-LK"/>
        </w:rPr>
        <w:t>ැ</w:t>
      </w:r>
      <w:r w:rsidR="00C066C0" w:rsidRPr="00C066C0">
        <w:rPr>
          <w:cs/>
          <w:lang w:bidi="si-LK"/>
        </w:rPr>
        <w:t xml:space="preserve"> කියන ලද ය. </w:t>
      </w:r>
    </w:p>
    <w:p w14:paraId="60A14D3F" w14:textId="68580FC8" w:rsidR="00C066C0" w:rsidRPr="00C066C0" w:rsidRDefault="008C067F" w:rsidP="00034432">
      <w:r>
        <w:rPr>
          <w:cs/>
          <w:lang w:bidi="si-LK"/>
        </w:rPr>
        <w:t>දෝස</w:t>
      </w:r>
      <w:r w:rsidR="00C066C0" w:rsidRPr="00C066C0">
        <w:rPr>
          <w:cs/>
          <w:lang w:bidi="si-LK"/>
        </w:rPr>
        <w:t>ය තෙමේ</w:t>
      </w:r>
      <w:r w:rsidR="00C066C0" w:rsidRPr="00C066C0">
        <w:t xml:space="preserve">, </w:t>
      </w:r>
      <w:r w:rsidR="00C066C0" w:rsidRPr="00C066C0">
        <w:rPr>
          <w:cs/>
          <w:lang w:bidi="si-LK"/>
        </w:rPr>
        <w:t>කිපීම ලකුණු කොට සිටියේ ය. හෙවත් මහත්</w:t>
      </w:r>
      <w:r w:rsidR="00EA14C0">
        <w:rPr>
          <w:cs/>
          <w:lang w:bidi="si-LK"/>
        </w:rPr>
        <w:t xml:space="preserve"> සැඩබව ලකුණු කොට ඇ</w:t>
      </w:r>
      <w:r w:rsidR="00C066C0" w:rsidRPr="00C066C0">
        <w:rPr>
          <w:cs/>
          <w:lang w:bidi="si-LK"/>
        </w:rPr>
        <w:t>ත්තේ ය. දඬු මුගුරු ආදියෙන් පහර කෑ ස</w:t>
      </w:r>
      <w:r w:rsidR="004755F7">
        <w:rPr>
          <w:cs/>
          <w:lang w:bidi="si-LK"/>
        </w:rPr>
        <w:t>ර්‍ප</w:t>
      </w:r>
      <w:r w:rsidR="00C066C0" w:rsidRPr="00C066C0">
        <w:rPr>
          <w:cs/>
          <w:lang w:bidi="si-LK"/>
        </w:rPr>
        <w:t>යකු මෙනි. කෘත්‍යය</w:t>
      </w:r>
      <w:r w:rsidR="00C066C0" w:rsidRPr="00C066C0">
        <w:t xml:space="preserve">, </w:t>
      </w:r>
      <w:r w:rsidR="00C066C0" w:rsidRPr="00C066C0">
        <w:rPr>
          <w:cs/>
          <w:lang w:bidi="si-LK"/>
        </w:rPr>
        <w:t>අනිෂ</w:t>
      </w:r>
      <w:r w:rsidR="000F3425">
        <w:rPr>
          <w:rFonts w:hint="cs"/>
          <w:cs/>
          <w:lang w:bidi="si-LK"/>
        </w:rPr>
        <w:t>්</w:t>
      </w:r>
      <w:r w:rsidR="00C066C0" w:rsidRPr="00C066C0">
        <w:rPr>
          <w:cs/>
          <w:lang w:bidi="si-LK"/>
        </w:rPr>
        <w:t>ටරූපයන් ඉපදවීම් වශයෙන් ශරීරයාගේ කම්පනය යි. ස</w:t>
      </w:r>
      <w:r w:rsidR="004755F7">
        <w:rPr>
          <w:cs/>
          <w:lang w:bidi="si-LK"/>
        </w:rPr>
        <w:t>ර්‍ප</w:t>
      </w:r>
      <w:r w:rsidR="00C066C0" w:rsidRPr="00C066C0">
        <w:rPr>
          <w:cs/>
          <w:lang w:bidi="si-LK"/>
        </w:rPr>
        <w:t>විෂ පැතිරීම මෙනි. හෘදයවස්තුව දැවීම හෝ කෘත්‍යය යි. ලැව්ගින්නක් මෙනි. පච්චුපට්ඨානය</w:t>
      </w:r>
      <w:r w:rsidR="00C066C0" w:rsidRPr="00C066C0">
        <w:t xml:space="preserve">, </w:t>
      </w:r>
      <w:r w:rsidR="00C066C0" w:rsidRPr="00C066C0">
        <w:rPr>
          <w:cs/>
          <w:lang w:bidi="si-LK"/>
        </w:rPr>
        <w:t>තමන් හා අනුන</w:t>
      </w:r>
      <w:r w:rsidR="000F3425">
        <w:rPr>
          <w:cs/>
          <w:lang w:bidi="si-LK"/>
        </w:rPr>
        <w:t>් දූෂණය කිරීම යි. ලැබූ ඉඩපහසුකම</w:t>
      </w:r>
      <w:r w:rsidR="00C066C0" w:rsidRPr="00C066C0">
        <w:rPr>
          <w:cs/>
          <w:lang w:bidi="si-LK"/>
        </w:rPr>
        <w:t xml:space="preserve"> ඇති සතුරකු මෙනි. පදට්ඨානය</w:t>
      </w:r>
      <w:r w:rsidR="00C066C0" w:rsidRPr="00C066C0">
        <w:t xml:space="preserve">, </w:t>
      </w:r>
      <w:r w:rsidR="00C066C0" w:rsidRPr="00C066C0">
        <w:rPr>
          <w:cs/>
          <w:lang w:bidi="si-LK"/>
        </w:rPr>
        <w:t>ආඝාතවස</w:t>
      </w:r>
      <w:r w:rsidR="000F3425">
        <w:rPr>
          <w:rFonts w:hint="cs"/>
          <w:cs/>
          <w:lang w:bidi="si-LK"/>
        </w:rPr>
        <w:t>්</w:t>
      </w:r>
      <w:r w:rsidR="00C066C0" w:rsidRPr="00C066C0">
        <w:rPr>
          <w:cs/>
          <w:lang w:bidi="si-LK"/>
        </w:rPr>
        <w:t>තු යි. විස හා මුසු වූ පූතිමුත්‍රය මෙනි.</w:t>
      </w:r>
      <w:r w:rsidR="00C066C0" w:rsidRPr="000F3425">
        <w:rPr>
          <w:b/>
          <w:bCs/>
          <w:cs/>
          <w:lang w:bidi="si-LK"/>
        </w:rPr>
        <w:t xml:space="preserve"> </w:t>
      </w:r>
      <w:r w:rsidR="00034432">
        <w:rPr>
          <w:b/>
          <w:bCs/>
        </w:rPr>
        <w:t>“</w:t>
      </w:r>
      <w:r w:rsidR="00C066C0" w:rsidRPr="000F3425">
        <w:rPr>
          <w:b/>
          <w:bCs/>
          <w:cs/>
          <w:lang w:bidi="si-LK"/>
        </w:rPr>
        <w:t>චණ්ඩික</w:t>
      </w:r>
      <w:r w:rsidR="000F3425" w:rsidRPr="000F3425">
        <w:rPr>
          <w:rFonts w:hint="cs"/>
          <w:b/>
          <w:bCs/>
          <w:cs/>
          <w:lang w:bidi="si-LK"/>
        </w:rPr>
        <w:t>‍්ක</w:t>
      </w:r>
      <w:r w:rsidR="00C066C0" w:rsidRPr="000F3425">
        <w:rPr>
          <w:b/>
          <w:bCs/>
          <w:cs/>
          <w:lang w:bidi="si-LK"/>
        </w:rPr>
        <w:t xml:space="preserve"> ලක්ඛ</w:t>
      </w:r>
      <w:r w:rsidR="000F3425" w:rsidRPr="000F3425">
        <w:rPr>
          <w:rFonts w:hint="cs"/>
          <w:b/>
          <w:bCs/>
          <w:cs/>
          <w:lang w:bidi="si-LK"/>
        </w:rPr>
        <w:t>ණො</w:t>
      </w:r>
      <w:r w:rsidR="000F3425" w:rsidRPr="000F3425">
        <w:rPr>
          <w:b/>
          <w:bCs/>
          <w:cs/>
          <w:lang w:bidi="si-LK"/>
        </w:rPr>
        <w:t xml:space="preserve"> දොසො පහට</w:t>
      </w:r>
      <w:r w:rsidR="000F3425" w:rsidRPr="000F3425">
        <w:rPr>
          <w:rFonts w:hint="cs"/>
          <w:b/>
          <w:bCs/>
          <w:cs/>
          <w:lang w:bidi="si-LK"/>
        </w:rPr>
        <w:t>ා</w:t>
      </w:r>
      <w:r w:rsidR="00C066C0" w:rsidRPr="000F3425">
        <w:rPr>
          <w:b/>
          <w:bCs/>
          <w:cs/>
          <w:lang w:bidi="si-LK"/>
        </w:rPr>
        <w:t>සිවිසො විය</w:t>
      </w:r>
      <w:r w:rsidR="00C066C0" w:rsidRPr="000F3425">
        <w:rPr>
          <w:b/>
          <w:bCs/>
        </w:rPr>
        <w:t xml:space="preserve">, </w:t>
      </w:r>
      <w:r w:rsidR="00C066C0" w:rsidRPr="000F3425">
        <w:rPr>
          <w:b/>
          <w:bCs/>
          <w:cs/>
          <w:lang w:bidi="si-LK"/>
        </w:rPr>
        <w:t>විස</w:t>
      </w:r>
      <w:r w:rsidR="000F3425" w:rsidRPr="000F3425">
        <w:rPr>
          <w:rFonts w:hint="cs"/>
          <w:b/>
          <w:bCs/>
          <w:cs/>
          <w:lang w:bidi="si-LK"/>
        </w:rPr>
        <w:t>ප‍්පන</w:t>
      </w:r>
      <w:r w:rsidR="000F3425" w:rsidRPr="000F3425">
        <w:rPr>
          <w:b/>
          <w:bCs/>
          <w:cs/>
          <w:lang w:bidi="si-LK"/>
        </w:rPr>
        <w:t>රසො විස</w:t>
      </w:r>
      <w:r w:rsidR="00C066C0" w:rsidRPr="000F3425">
        <w:rPr>
          <w:b/>
          <w:bCs/>
          <w:cs/>
          <w:lang w:bidi="si-LK"/>
        </w:rPr>
        <w:t>නිපාතො විය</w:t>
      </w:r>
      <w:r w:rsidR="00C066C0" w:rsidRPr="000F3425">
        <w:rPr>
          <w:b/>
          <w:bCs/>
        </w:rPr>
        <w:t xml:space="preserve">, </w:t>
      </w:r>
      <w:r w:rsidR="00C066C0" w:rsidRPr="000F3425">
        <w:rPr>
          <w:b/>
          <w:bCs/>
          <w:cs/>
          <w:lang w:bidi="si-LK"/>
        </w:rPr>
        <w:t>අ</w:t>
      </w:r>
      <w:r w:rsidR="000F3425" w:rsidRPr="000F3425">
        <w:rPr>
          <w:rFonts w:hint="cs"/>
          <w:b/>
          <w:bCs/>
          <w:cs/>
          <w:lang w:bidi="si-LK"/>
        </w:rPr>
        <w:t>ත‍්ත</w:t>
      </w:r>
      <w:r w:rsidR="00C066C0" w:rsidRPr="000F3425">
        <w:rPr>
          <w:b/>
          <w:bCs/>
          <w:cs/>
          <w:lang w:bidi="si-LK"/>
        </w:rPr>
        <w:t>නොනි</w:t>
      </w:r>
      <w:r w:rsidR="000F3425" w:rsidRPr="000F3425">
        <w:rPr>
          <w:rFonts w:hint="cs"/>
          <w:b/>
          <w:bCs/>
          <w:cs/>
          <w:lang w:bidi="si-LK"/>
        </w:rPr>
        <w:t>ස‍්ස</w:t>
      </w:r>
      <w:r w:rsidR="00C066C0" w:rsidRPr="000F3425">
        <w:rPr>
          <w:b/>
          <w:bCs/>
          <w:cs/>
          <w:lang w:bidi="si-LK"/>
        </w:rPr>
        <w:t>යදහ</w:t>
      </w:r>
      <w:r w:rsidR="000F3425" w:rsidRPr="000F3425">
        <w:rPr>
          <w:rFonts w:hint="cs"/>
          <w:b/>
          <w:bCs/>
          <w:cs/>
          <w:lang w:bidi="si-LK"/>
        </w:rPr>
        <w:t>න</w:t>
      </w:r>
      <w:r w:rsidR="00C066C0" w:rsidRPr="000F3425">
        <w:rPr>
          <w:b/>
          <w:bCs/>
          <w:cs/>
          <w:lang w:bidi="si-LK"/>
        </w:rPr>
        <w:t>රසො වා දාව</w:t>
      </w:r>
      <w:r w:rsidR="000F3425" w:rsidRPr="000F3425">
        <w:rPr>
          <w:rFonts w:hint="cs"/>
          <w:b/>
          <w:bCs/>
          <w:cs/>
          <w:lang w:bidi="si-LK"/>
        </w:rPr>
        <w:t>ග්</w:t>
      </w:r>
      <w:r w:rsidR="00C066C0" w:rsidRPr="000F3425">
        <w:rPr>
          <w:b/>
          <w:bCs/>
          <w:cs/>
          <w:lang w:bidi="si-LK"/>
        </w:rPr>
        <w:t>ගි විය</w:t>
      </w:r>
      <w:r w:rsidR="00C066C0" w:rsidRPr="000F3425">
        <w:rPr>
          <w:b/>
          <w:bCs/>
        </w:rPr>
        <w:t xml:space="preserve">, </w:t>
      </w:r>
      <w:r w:rsidR="00C066C0" w:rsidRPr="000F3425">
        <w:rPr>
          <w:b/>
          <w:bCs/>
          <w:cs/>
          <w:lang w:bidi="si-LK"/>
        </w:rPr>
        <w:t>දූසන ප</w:t>
      </w:r>
      <w:r w:rsidR="000F3425" w:rsidRPr="000F3425">
        <w:rPr>
          <w:rFonts w:hint="cs"/>
          <w:b/>
          <w:bCs/>
          <w:cs/>
          <w:lang w:bidi="si-LK"/>
        </w:rPr>
        <w:t>ච‍්චු</w:t>
      </w:r>
      <w:r w:rsidR="00C066C0" w:rsidRPr="000F3425">
        <w:rPr>
          <w:b/>
          <w:bCs/>
          <w:cs/>
          <w:lang w:bidi="si-LK"/>
        </w:rPr>
        <w:t>පට්ඨානො</w:t>
      </w:r>
      <w:r w:rsidR="00C066C0" w:rsidRPr="000F3425">
        <w:rPr>
          <w:b/>
          <w:bCs/>
        </w:rPr>
        <w:t xml:space="preserve">, </w:t>
      </w:r>
      <w:r w:rsidR="00C066C0" w:rsidRPr="000F3425">
        <w:rPr>
          <w:b/>
          <w:bCs/>
          <w:cs/>
          <w:lang w:bidi="si-LK"/>
        </w:rPr>
        <w:t>ල‍</w:t>
      </w:r>
      <w:r w:rsidR="00CD0EC9">
        <w:rPr>
          <w:rFonts w:hint="cs"/>
          <w:b/>
          <w:bCs/>
          <w:cs/>
          <w:lang w:bidi="si-LK"/>
        </w:rPr>
        <w:t>ද්ධො</w:t>
      </w:r>
      <w:r w:rsidR="00C066C0" w:rsidRPr="000F3425">
        <w:rPr>
          <w:b/>
          <w:bCs/>
          <w:cs/>
          <w:lang w:bidi="si-LK"/>
        </w:rPr>
        <w:t>කාසො විය සප</w:t>
      </w:r>
      <w:r w:rsidR="000F3425" w:rsidRPr="000F3425">
        <w:rPr>
          <w:rFonts w:hint="cs"/>
          <w:b/>
          <w:bCs/>
          <w:cs/>
          <w:lang w:bidi="si-LK"/>
        </w:rPr>
        <w:t>ත්තො</w:t>
      </w:r>
      <w:r w:rsidR="00C066C0" w:rsidRPr="000F3425">
        <w:rPr>
          <w:b/>
          <w:bCs/>
        </w:rPr>
        <w:t xml:space="preserve">, </w:t>
      </w:r>
      <w:r w:rsidR="00C066C0" w:rsidRPr="000F3425">
        <w:rPr>
          <w:b/>
          <w:bCs/>
          <w:cs/>
          <w:lang w:bidi="si-LK"/>
        </w:rPr>
        <w:t>ආඝාතවත්ථුපදට්ඨානො විසංසට</w:t>
      </w:r>
      <w:r w:rsidR="000F3425" w:rsidRPr="000F3425">
        <w:rPr>
          <w:rFonts w:hint="cs"/>
          <w:b/>
          <w:bCs/>
          <w:cs/>
          <w:lang w:bidi="si-LK"/>
        </w:rPr>
        <w:t>්</w:t>
      </w:r>
      <w:r w:rsidR="00C066C0" w:rsidRPr="000F3425">
        <w:rPr>
          <w:b/>
          <w:bCs/>
          <w:cs/>
          <w:lang w:bidi="si-LK"/>
        </w:rPr>
        <w:t>ඨපූතිමුත්තං විය</w:t>
      </w:r>
      <w:r w:rsidR="00034432">
        <w:rPr>
          <w:b/>
          <w:bCs/>
        </w:rPr>
        <w:t>”</w:t>
      </w:r>
      <w:r w:rsidR="00C066C0" w:rsidRPr="000F3425">
        <w:rPr>
          <w:b/>
          <w:bCs/>
        </w:rPr>
        <w:t xml:space="preserve"> </w:t>
      </w:r>
    </w:p>
    <w:p w14:paraId="271D45E7" w14:textId="16C226AC" w:rsidR="00C066C0" w:rsidRPr="00C066C0" w:rsidRDefault="003E6E91" w:rsidP="00034432">
      <w:r>
        <w:rPr>
          <w:b/>
          <w:bCs/>
          <w:cs/>
          <w:lang w:bidi="si-LK"/>
        </w:rPr>
        <w:t>‘</w:t>
      </w:r>
      <w:r w:rsidR="000F3425" w:rsidRPr="000F3425">
        <w:rPr>
          <w:rFonts w:hint="cs"/>
          <w:b/>
          <w:bCs/>
          <w:cs/>
          <w:lang w:bidi="si-LK"/>
        </w:rPr>
        <w:t>ඉස‍්සායනා</w:t>
      </w:r>
      <w:r w:rsidR="00C066C0" w:rsidRPr="000F3425">
        <w:rPr>
          <w:b/>
          <w:bCs/>
          <w:cs/>
          <w:lang w:bidi="si-LK"/>
        </w:rPr>
        <w:t xml:space="preserve"> = ඉස්සා</w:t>
      </w:r>
      <w:r>
        <w:rPr>
          <w:b/>
          <w:bCs/>
          <w:cs/>
          <w:lang w:bidi="si-LK"/>
        </w:rPr>
        <w:t>’</w:t>
      </w:r>
      <w:r w:rsidR="000F3425">
        <w:rPr>
          <w:rFonts w:hint="cs"/>
          <w:cs/>
          <w:lang w:bidi="si-LK"/>
        </w:rPr>
        <w:t xml:space="preserve"> </w:t>
      </w:r>
      <w:r w:rsidR="00C066C0" w:rsidRPr="00C066C0">
        <w:rPr>
          <w:cs/>
          <w:lang w:bidi="si-LK"/>
        </w:rPr>
        <w:t>පරසම්පත්තිය නුරුස්නා බව ඉස්සා නම්. ඕ පහළ වන්</w:t>
      </w:r>
      <w:r w:rsidR="000F3425">
        <w:rPr>
          <w:rFonts w:hint="cs"/>
          <w:cs/>
          <w:lang w:bidi="si-LK"/>
        </w:rPr>
        <w:t>නී</w:t>
      </w:r>
      <w:r w:rsidR="00C066C0" w:rsidRPr="00C066C0">
        <w:rPr>
          <w:cs/>
          <w:lang w:bidi="si-LK"/>
        </w:rPr>
        <w:t xml:space="preserve"> අනුන් අයත් සම්පත් දැකීමෙන් හා අනුන් ගුණ ඇසීමෙන් ය. ඊ</w:t>
      </w:r>
      <w:r w:rsidR="000F3425">
        <w:rPr>
          <w:rFonts w:hint="cs"/>
          <w:cs/>
          <w:lang w:bidi="si-LK"/>
        </w:rPr>
        <w:t>ර්‍ෂ්‍යා</w:t>
      </w:r>
      <w:r w:rsidR="00C066C0" w:rsidRPr="00C066C0">
        <w:rPr>
          <w:cs/>
          <w:lang w:bidi="si-LK"/>
        </w:rPr>
        <w:t xml:space="preserve">ව සත්වයා සංසාර නැමැති රථයෙහි යොදවන්නා වූ </w:t>
      </w:r>
      <w:r w:rsidR="00F35289">
        <w:rPr>
          <w:cs/>
          <w:lang w:bidi="si-LK"/>
        </w:rPr>
        <w:t>සංයෝජන</w:t>
      </w:r>
      <w:r w:rsidR="000F3425">
        <w:rPr>
          <w:rFonts w:hint="cs"/>
          <w:cs/>
          <w:lang w:bidi="si-LK"/>
        </w:rPr>
        <w:t>සඞ‍්ඛ්‍යා</w:t>
      </w:r>
      <w:r w:rsidR="00C066C0" w:rsidRPr="00C066C0">
        <w:rPr>
          <w:cs/>
          <w:lang w:bidi="si-LK"/>
        </w:rPr>
        <w:t>ත වූ රැහැණක් බඳුය යි ද</w:t>
      </w:r>
      <w:r w:rsidR="00C066C0" w:rsidRPr="00C066C0">
        <w:t xml:space="preserve">, </w:t>
      </w:r>
      <w:r w:rsidR="000F3425">
        <w:rPr>
          <w:cs/>
          <w:lang w:bidi="si-LK"/>
        </w:rPr>
        <w:t>යමකුගේ සිහි ඊ</w:t>
      </w:r>
      <w:r w:rsidR="000F3425">
        <w:rPr>
          <w:rFonts w:hint="cs"/>
          <w:cs/>
          <w:lang w:bidi="si-LK"/>
        </w:rPr>
        <w:t>ර්‍ෂ්‍යා</w:t>
      </w:r>
      <w:r w:rsidR="00C066C0" w:rsidRPr="00C066C0">
        <w:rPr>
          <w:cs/>
          <w:lang w:bidi="si-LK"/>
        </w:rPr>
        <w:t xml:space="preserve"> නැමැති ගිනිදැල දැල් වේ නම්</w:t>
      </w:r>
      <w:r w:rsidR="00C066C0" w:rsidRPr="00C066C0">
        <w:t xml:space="preserve">, </w:t>
      </w:r>
      <w:r w:rsidR="00C066C0" w:rsidRPr="00C066C0">
        <w:rPr>
          <w:cs/>
          <w:lang w:bidi="si-LK"/>
        </w:rPr>
        <w:t>හෙතෙමේ බු</w:t>
      </w:r>
      <w:r w:rsidR="000F3425">
        <w:rPr>
          <w:rFonts w:hint="cs"/>
          <w:cs/>
          <w:lang w:bidi="si-LK"/>
        </w:rPr>
        <w:t>ද්</w:t>
      </w:r>
      <w:r w:rsidR="00C066C0" w:rsidRPr="00C066C0">
        <w:rPr>
          <w:cs/>
          <w:lang w:bidi="si-LK"/>
        </w:rPr>
        <w:t>ධාදි ආ</w:t>
      </w:r>
      <w:r w:rsidR="000F3425">
        <w:rPr>
          <w:rFonts w:hint="cs"/>
          <w:cs/>
          <w:lang w:bidi="si-LK"/>
        </w:rPr>
        <w:t>ර්‍ය්‍ය</w:t>
      </w:r>
      <w:r w:rsidR="00C066C0" w:rsidRPr="00C066C0">
        <w:rPr>
          <w:cs/>
          <w:lang w:bidi="si-LK"/>
        </w:rPr>
        <w:t>යන් විසින් විඳිනු ලබන සතුටක් නො ලබා යි ද කීහ</w:t>
      </w:r>
      <w:r w:rsidR="000F3425">
        <w:rPr>
          <w:rFonts w:hint="cs"/>
          <w:cs/>
          <w:lang w:bidi="si-LK"/>
        </w:rPr>
        <w:t>ු</w:t>
      </w:r>
      <w:r w:rsidR="00C066C0" w:rsidRPr="00C066C0">
        <w:rPr>
          <w:cs/>
          <w:lang w:bidi="si-LK"/>
        </w:rPr>
        <w:t xml:space="preserve">. </w:t>
      </w:r>
    </w:p>
    <w:p w14:paraId="290F647E" w14:textId="4F93C370" w:rsidR="00C066C0" w:rsidRPr="00C066C0" w:rsidRDefault="00C066C0" w:rsidP="00034432">
      <w:r w:rsidRPr="00C066C0">
        <w:rPr>
          <w:cs/>
          <w:lang w:bidi="si-LK"/>
        </w:rPr>
        <w:t>ඊ</w:t>
      </w:r>
      <w:r w:rsidR="000F3425">
        <w:rPr>
          <w:rFonts w:hint="cs"/>
          <w:cs/>
          <w:lang w:bidi="si-LK"/>
        </w:rPr>
        <w:t>ර්‍ෂ්‍යා</w:t>
      </w:r>
      <w:r w:rsidRPr="00C066C0">
        <w:rPr>
          <w:cs/>
          <w:lang w:bidi="si-LK"/>
        </w:rPr>
        <w:t>ව</w:t>
      </w:r>
      <w:r w:rsidRPr="00C066C0">
        <w:t xml:space="preserve">, </w:t>
      </w:r>
      <w:r w:rsidRPr="00C066C0">
        <w:rPr>
          <w:cs/>
          <w:lang w:bidi="si-LK"/>
        </w:rPr>
        <w:t>අනුන් අයත් සම</w:t>
      </w:r>
      <w:r w:rsidR="000F3425">
        <w:rPr>
          <w:rFonts w:hint="cs"/>
          <w:cs/>
          <w:lang w:bidi="si-LK"/>
        </w:rPr>
        <w:t>්ප</w:t>
      </w:r>
      <w:r w:rsidRPr="00C066C0">
        <w:rPr>
          <w:cs/>
          <w:lang w:bidi="si-LK"/>
        </w:rPr>
        <w:t>ත් නො ඉවසීම ලකුණු කොට සිටියා ය. කෘත්‍යය</w:t>
      </w:r>
      <w:r w:rsidRPr="00C066C0">
        <w:t xml:space="preserve">, </w:t>
      </w:r>
      <w:r w:rsidRPr="00C066C0">
        <w:rPr>
          <w:cs/>
          <w:lang w:bidi="si-LK"/>
        </w:rPr>
        <w:t>අනුන් අයත් සම</w:t>
      </w:r>
      <w:r w:rsidR="000F3425">
        <w:rPr>
          <w:rFonts w:hint="cs"/>
          <w:cs/>
          <w:lang w:bidi="si-LK"/>
        </w:rPr>
        <w:t>්</w:t>
      </w:r>
      <w:r w:rsidRPr="00C066C0">
        <w:rPr>
          <w:cs/>
          <w:lang w:bidi="si-LK"/>
        </w:rPr>
        <w:t>පත්තියෙහි නො ඇල්ම යි. පච්චුපට්ඨානය</w:t>
      </w:r>
      <w:r w:rsidRPr="00C066C0">
        <w:t xml:space="preserve">, </w:t>
      </w:r>
      <w:r w:rsidRPr="00C066C0">
        <w:rPr>
          <w:cs/>
          <w:lang w:bidi="si-LK"/>
        </w:rPr>
        <w:t>පරසම්පත්තිය ද</w:t>
      </w:r>
      <w:r w:rsidR="000F3425">
        <w:rPr>
          <w:cs/>
          <w:lang w:bidi="si-LK"/>
        </w:rPr>
        <w:t>කිනු නො හැකිව මුහුණ හකුළුවා ගැණ</w:t>
      </w:r>
      <w:r w:rsidR="000F3425">
        <w:rPr>
          <w:rFonts w:hint="cs"/>
          <w:cs/>
          <w:lang w:bidi="si-LK"/>
        </w:rPr>
        <w:t>ී</w:t>
      </w:r>
      <w:r w:rsidRPr="00C066C0">
        <w:rPr>
          <w:cs/>
          <w:lang w:bidi="si-LK"/>
        </w:rPr>
        <w:t>ම හෝ ඉවත බැලීම යි. පදට්ඨානය</w:t>
      </w:r>
      <w:r w:rsidRPr="00C066C0">
        <w:t xml:space="preserve">, </w:t>
      </w:r>
      <w:r w:rsidR="000F3425">
        <w:rPr>
          <w:cs/>
          <w:lang w:bidi="si-LK"/>
        </w:rPr>
        <w:t>පරසම්ප</w:t>
      </w:r>
      <w:r w:rsidRPr="00C066C0">
        <w:rPr>
          <w:cs/>
          <w:lang w:bidi="si-LK"/>
        </w:rPr>
        <w:t xml:space="preserve">ත්තිය යි. </w:t>
      </w:r>
      <w:r w:rsidR="003E6E91">
        <w:rPr>
          <w:b/>
          <w:bCs/>
        </w:rPr>
        <w:t>‘</w:t>
      </w:r>
      <w:r w:rsidRPr="005F6B5D">
        <w:rPr>
          <w:b/>
          <w:bCs/>
          <w:cs/>
          <w:lang w:bidi="si-LK"/>
        </w:rPr>
        <w:t>පරසම්පත</w:t>
      </w:r>
      <w:r w:rsidR="000F3425" w:rsidRPr="005F6B5D">
        <w:rPr>
          <w:rFonts w:hint="cs"/>
          <w:b/>
          <w:bCs/>
          <w:cs/>
          <w:lang w:bidi="si-LK"/>
        </w:rPr>
        <w:t>්</w:t>
      </w:r>
      <w:r w:rsidR="000F3425" w:rsidRPr="005F6B5D">
        <w:rPr>
          <w:b/>
          <w:bCs/>
          <w:cs/>
          <w:lang w:bidi="si-LK"/>
        </w:rPr>
        <w:t>තීනං උස</w:t>
      </w:r>
      <w:r w:rsidR="000F3425" w:rsidRPr="005F6B5D">
        <w:rPr>
          <w:rFonts w:hint="cs"/>
          <w:b/>
          <w:bCs/>
          <w:cs/>
          <w:lang w:bidi="si-LK"/>
        </w:rPr>
        <w:t>ූයන</w:t>
      </w:r>
      <w:r w:rsidRPr="005F6B5D">
        <w:rPr>
          <w:b/>
          <w:bCs/>
          <w:cs/>
          <w:lang w:bidi="si-LK"/>
        </w:rPr>
        <w:t>ල</w:t>
      </w:r>
      <w:r w:rsidR="000F3425" w:rsidRPr="005F6B5D">
        <w:rPr>
          <w:rFonts w:hint="cs"/>
          <w:b/>
          <w:bCs/>
          <w:cs/>
          <w:lang w:bidi="si-LK"/>
        </w:rPr>
        <w:t>ක‍්ඛණා</w:t>
      </w:r>
      <w:r w:rsidRPr="005F6B5D">
        <w:rPr>
          <w:b/>
          <w:bCs/>
          <w:cs/>
          <w:lang w:bidi="si-LK"/>
        </w:rPr>
        <w:t xml:space="preserve"> </w:t>
      </w:r>
      <w:r w:rsidR="005F6B5D" w:rsidRPr="005F6B5D">
        <w:rPr>
          <w:rFonts w:hint="cs"/>
          <w:b/>
          <w:bCs/>
          <w:cs/>
          <w:lang w:bidi="si-LK"/>
        </w:rPr>
        <w:t>ඉස්</w:t>
      </w:r>
      <w:r w:rsidRPr="005F6B5D">
        <w:rPr>
          <w:b/>
          <w:bCs/>
          <w:cs/>
          <w:lang w:bidi="si-LK"/>
        </w:rPr>
        <w:t>සා</w:t>
      </w:r>
      <w:r w:rsidRPr="005F6B5D">
        <w:rPr>
          <w:b/>
          <w:bCs/>
        </w:rPr>
        <w:t xml:space="preserve">, </w:t>
      </w:r>
      <w:r w:rsidRPr="005F6B5D">
        <w:rPr>
          <w:b/>
          <w:bCs/>
          <w:cs/>
          <w:lang w:bidi="si-LK"/>
        </w:rPr>
        <w:t>ත</w:t>
      </w:r>
      <w:r w:rsidR="005F6B5D" w:rsidRPr="005F6B5D">
        <w:rPr>
          <w:rFonts w:hint="cs"/>
          <w:b/>
          <w:bCs/>
          <w:cs/>
          <w:lang w:bidi="si-LK"/>
        </w:rPr>
        <w:t>ත්‍ථෙ</w:t>
      </w:r>
      <w:r w:rsidRPr="005F6B5D">
        <w:rPr>
          <w:b/>
          <w:bCs/>
          <w:cs/>
          <w:lang w:bidi="si-LK"/>
        </w:rPr>
        <w:t xml:space="preserve">ව අනභිරතිරසා </w:t>
      </w:r>
      <w:r w:rsidR="005F6B5D" w:rsidRPr="005F6B5D">
        <w:rPr>
          <w:rFonts w:hint="cs"/>
          <w:b/>
          <w:bCs/>
          <w:cs/>
          <w:lang w:bidi="si-LK"/>
        </w:rPr>
        <w:t>තතො</w:t>
      </w:r>
      <w:r w:rsidRPr="005F6B5D">
        <w:rPr>
          <w:b/>
          <w:bCs/>
          <w:cs/>
          <w:lang w:bidi="si-LK"/>
        </w:rPr>
        <w:t xml:space="preserve"> විමු</w:t>
      </w:r>
      <w:r w:rsidR="005F6B5D" w:rsidRPr="005F6B5D">
        <w:rPr>
          <w:rFonts w:hint="cs"/>
          <w:b/>
          <w:bCs/>
          <w:cs/>
          <w:lang w:bidi="si-LK"/>
        </w:rPr>
        <w:t>ඛ</w:t>
      </w:r>
      <w:r w:rsidR="005F6B5D">
        <w:rPr>
          <w:rFonts w:hint="cs"/>
          <w:b/>
          <w:bCs/>
          <w:cs/>
          <w:lang w:bidi="si-LK"/>
        </w:rPr>
        <w:t>භා</w:t>
      </w:r>
      <w:r w:rsidRPr="005F6B5D">
        <w:rPr>
          <w:b/>
          <w:bCs/>
          <w:cs/>
          <w:lang w:bidi="si-LK"/>
        </w:rPr>
        <w:t>වප</w:t>
      </w:r>
      <w:r w:rsidR="005F6B5D" w:rsidRPr="005F6B5D">
        <w:rPr>
          <w:rFonts w:hint="cs"/>
          <w:b/>
          <w:bCs/>
          <w:cs/>
          <w:lang w:bidi="si-LK"/>
        </w:rPr>
        <w:t>ච‍්චු</w:t>
      </w:r>
      <w:r w:rsidRPr="005F6B5D">
        <w:rPr>
          <w:b/>
          <w:bCs/>
          <w:cs/>
          <w:lang w:bidi="si-LK"/>
        </w:rPr>
        <w:t>පට්ඨනා</w:t>
      </w:r>
      <w:r w:rsidRPr="005F6B5D">
        <w:rPr>
          <w:b/>
          <w:bCs/>
        </w:rPr>
        <w:t xml:space="preserve">, </w:t>
      </w:r>
      <w:r w:rsidRPr="005F6B5D">
        <w:rPr>
          <w:b/>
          <w:bCs/>
          <w:cs/>
          <w:lang w:bidi="si-LK"/>
        </w:rPr>
        <w:t>පර</w:t>
      </w:r>
      <w:r w:rsidR="005F6B5D" w:rsidRPr="005F6B5D">
        <w:rPr>
          <w:rFonts w:hint="cs"/>
          <w:b/>
          <w:bCs/>
          <w:cs/>
          <w:lang w:bidi="si-LK"/>
        </w:rPr>
        <w:t>ස</w:t>
      </w:r>
      <w:r w:rsidRPr="005F6B5D">
        <w:rPr>
          <w:b/>
          <w:bCs/>
          <w:cs/>
          <w:lang w:bidi="si-LK"/>
        </w:rPr>
        <w:t>ම</w:t>
      </w:r>
      <w:r w:rsidR="005F6B5D" w:rsidRPr="005F6B5D">
        <w:rPr>
          <w:rFonts w:hint="cs"/>
          <w:b/>
          <w:bCs/>
          <w:cs/>
          <w:lang w:bidi="si-LK"/>
        </w:rPr>
        <w:t>්</w:t>
      </w:r>
      <w:r w:rsidRPr="005F6B5D">
        <w:rPr>
          <w:b/>
          <w:bCs/>
          <w:cs/>
          <w:lang w:bidi="si-LK"/>
        </w:rPr>
        <w:t>පත</w:t>
      </w:r>
      <w:r w:rsidR="005F6B5D" w:rsidRPr="005F6B5D">
        <w:rPr>
          <w:rFonts w:hint="cs"/>
          <w:b/>
          <w:bCs/>
          <w:cs/>
          <w:lang w:bidi="si-LK"/>
        </w:rPr>
        <w:t>්</w:t>
      </w:r>
      <w:r w:rsidRPr="005F6B5D">
        <w:rPr>
          <w:b/>
          <w:bCs/>
          <w:cs/>
          <w:lang w:bidi="si-LK"/>
        </w:rPr>
        <w:t>තිපදට්ඨානා</w:t>
      </w:r>
      <w:r w:rsidR="00034432">
        <w:rPr>
          <w:b/>
          <w:bCs/>
          <w:lang w:bidi="si-LK"/>
        </w:rPr>
        <w:t>’</w:t>
      </w:r>
      <w:r w:rsidRPr="00C066C0">
        <w:rPr>
          <w:cs/>
          <w:lang w:bidi="si-LK"/>
        </w:rPr>
        <w:t xml:space="preserve"> </w:t>
      </w:r>
    </w:p>
    <w:p w14:paraId="4E8F0ABE" w14:textId="15624965" w:rsidR="00FB6BF3" w:rsidRDefault="003E6E91" w:rsidP="00034432">
      <w:pPr>
        <w:rPr>
          <w:lang w:bidi="si-LK"/>
        </w:rPr>
      </w:pPr>
      <w:r>
        <w:rPr>
          <w:b/>
          <w:bCs/>
          <w:cs/>
          <w:lang w:bidi="si-LK"/>
        </w:rPr>
        <w:t>‘</w:t>
      </w:r>
      <w:r w:rsidR="00C066C0" w:rsidRPr="00FB6BF3">
        <w:rPr>
          <w:b/>
          <w:bCs/>
          <w:cs/>
          <w:lang w:bidi="si-LK"/>
        </w:rPr>
        <w:t>ම</w:t>
      </w:r>
      <w:r w:rsidR="005F6B5D" w:rsidRPr="00FB6BF3">
        <w:rPr>
          <w:rFonts w:hint="cs"/>
          <w:b/>
          <w:bCs/>
          <w:cs/>
          <w:lang w:bidi="si-LK"/>
        </w:rPr>
        <w:t>ච‍්ඡ</w:t>
      </w:r>
      <w:r w:rsidR="00C066C0" w:rsidRPr="00FB6BF3">
        <w:rPr>
          <w:b/>
          <w:bCs/>
          <w:cs/>
          <w:lang w:bidi="si-LK"/>
        </w:rPr>
        <w:t>රති අ</w:t>
      </w:r>
      <w:r w:rsidR="00FB6BF3" w:rsidRPr="00FB6BF3">
        <w:rPr>
          <w:rFonts w:hint="cs"/>
          <w:b/>
          <w:bCs/>
          <w:cs/>
          <w:lang w:bidi="si-LK"/>
        </w:rPr>
        <w:t>ත‍්ත</w:t>
      </w:r>
      <w:r w:rsidR="00C066C0" w:rsidRPr="00FB6BF3">
        <w:rPr>
          <w:b/>
          <w:bCs/>
          <w:cs/>
          <w:lang w:bidi="si-LK"/>
        </w:rPr>
        <w:t>සම</w:t>
      </w:r>
      <w:r w:rsidR="00FB6BF3" w:rsidRPr="00FB6BF3">
        <w:rPr>
          <w:rFonts w:hint="cs"/>
          <w:b/>
          <w:bCs/>
          <w:cs/>
          <w:lang w:bidi="si-LK"/>
        </w:rPr>
        <w:t>්</w:t>
      </w:r>
      <w:r w:rsidR="00C066C0" w:rsidRPr="00FB6BF3">
        <w:rPr>
          <w:b/>
          <w:bCs/>
          <w:cs/>
          <w:lang w:bidi="si-LK"/>
        </w:rPr>
        <w:t>පත</w:t>
      </w:r>
      <w:r w:rsidR="00FB6BF3" w:rsidRPr="00FB6BF3">
        <w:rPr>
          <w:rFonts w:hint="cs"/>
          <w:b/>
          <w:bCs/>
          <w:cs/>
          <w:lang w:bidi="si-LK"/>
        </w:rPr>
        <w:t>්</w:t>
      </w:r>
      <w:r w:rsidR="00FB6BF3" w:rsidRPr="00FB6BF3">
        <w:rPr>
          <w:b/>
          <w:bCs/>
          <w:cs/>
          <w:lang w:bidi="si-LK"/>
        </w:rPr>
        <w:t>තිං නිගූ</w:t>
      </w:r>
      <w:r w:rsidR="00C066C0" w:rsidRPr="00FB6BF3">
        <w:rPr>
          <w:b/>
          <w:bCs/>
          <w:cs/>
          <w:lang w:bidi="si-LK"/>
        </w:rPr>
        <w:t xml:space="preserve">හතීති </w:t>
      </w:r>
      <w:r w:rsidR="00FB6BF3" w:rsidRPr="00FB6BF3">
        <w:rPr>
          <w:rFonts w:hint="cs"/>
          <w:b/>
          <w:bCs/>
          <w:cs/>
          <w:lang w:bidi="si-LK"/>
        </w:rPr>
        <w:t>=</w:t>
      </w:r>
      <w:r w:rsidR="00C066C0" w:rsidRPr="00FB6BF3">
        <w:rPr>
          <w:b/>
          <w:bCs/>
          <w:cs/>
          <w:lang w:bidi="si-LK"/>
        </w:rPr>
        <w:t xml:space="preserve"> මච්</w:t>
      </w:r>
      <w:r w:rsidR="00FB6BF3" w:rsidRPr="00FB6BF3">
        <w:rPr>
          <w:rFonts w:hint="cs"/>
          <w:b/>
          <w:bCs/>
          <w:cs/>
          <w:lang w:bidi="si-LK"/>
        </w:rPr>
        <w:t>ඡෙ</w:t>
      </w:r>
      <w:r w:rsidR="00C066C0" w:rsidRPr="00FB6BF3">
        <w:rPr>
          <w:b/>
          <w:bCs/>
          <w:cs/>
          <w:lang w:bidi="si-LK"/>
        </w:rPr>
        <w:t>රො</w:t>
      </w:r>
      <w:r>
        <w:rPr>
          <w:b/>
          <w:bCs/>
          <w:cs/>
          <w:lang w:bidi="si-LK"/>
        </w:rPr>
        <w:t>’</w:t>
      </w:r>
      <w:r w:rsidR="00FB6BF3" w:rsidRPr="00FB6BF3">
        <w:rPr>
          <w:rFonts w:hint="cs"/>
          <w:b/>
          <w:bCs/>
          <w:cs/>
          <w:lang w:bidi="si-LK"/>
        </w:rPr>
        <w:t xml:space="preserve"> </w:t>
      </w:r>
      <w:r w:rsidR="00C066C0" w:rsidRPr="00C066C0">
        <w:rPr>
          <w:cs/>
          <w:lang w:bidi="si-LK"/>
        </w:rPr>
        <w:t>යමෙක් ස</w:t>
      </w:r>
      <w:r w:rsidR="00FB6BF3">
        <w:rPr>
          <w:rFonts w:hint="cs"/>
          <w:cs/>
          <w:lang w:bidi="si-LK"/>
        </w:rPr>
        <w:t>්</w:t>
      </w:r>
      <w:r w:rsidR="00C066C0" w:rsidRPr="00C066C0">
        <w:rPr>
          <w:cs/>
          <w:lang w:bidi="si-LK"/>
        </w:rPr>
        <w:t>වසම්පත්තිය සඟවා ද</w:t>
      </w:r>
      <w:r w:rsidR="00C066C0" w:rsidRPr="00C066C0">
        <w:t xml:space="preserve">, </w:t>
      </w:r>
      <w:r w:rsidR="00C066C0" w:rsidRPr="00C066C0">
        <w:rPr>
          <w:cs/>
          <w:lang w:bidi="si-LK"/>
        </w:rPr>
        <w:t>හෙතෙමේ මච්</w:t>
      </w:r>
      <w:r w:rsidR="00FB6BF3">
        <w:rPr>
          <w:rFonts w:hint="cs"/>
          <w:cs/>
          <w:lang w:bidi="si-LK"/>
        </w:rPr>
        <w:t>ඡෙ</w:t>
      </w:r>
      <w:r w:rsidR="00C066C0" w:rsidRPr="00C066C0">
        <w:rPr>
          <w:cs/>
          <w:lang w:bidi="si-LK"/>
        </w:rPr>
        <w:t>ර නම්. එබන්දකු</w:t>
      </w:r>
      <w:r w:rsidR="00FB6BF3">
        <w:rPr>
          <w:rFonts w:hint="cs"/>
          <w:cs/>
          <w:lang w:bidi="si-LK"/>
        </w:rPr>
        <w:t>ගේ</w:t>
      </w:r>
      <w:r w:rsidR="00C066C0" w:rsidRPr="00C066C0">
        <w:rPr>
          <w:cs/>
          <w:lang w:bidi="si-LK"/>
        </w:rPr>
        <w:t xml:space="preserve"> ස්වභාවය හෙවත් මසුරා යි කීමට යම් ධ</w:t>
      </w:r>
      <w:r w:rsidR="00983463">
        <w:rPr>
          <w:rFonts w:hint="cs"/>
          <w:cs/>
          <w:lang w:bidi="si-LK"/>
        </w:rPr>
        <w:t>ර්‍ම</w:t>
      </w:r>
      <w:r w:rsidR="00C066C0" w:rsidRPr="00C066C0">
        <w:rPr>
          <w:cs/>
          <w:lang w:bidi="si-LK"/>
        </w:rPr>
        <w:t>ශක්තියක් උපකාර වේ ද</w:t>
      </w:r>
      <w:r w:rsidR="00C066C0" w:rsidRPr="00C066C0">
        <w:t xml:space="preserve">, </w:t>
      </w:r>
      <w:r w:rsidR="00C066C0" w:rsidRPr="00C066C0">
        <w:rPr>
          <w:cs/>
          <w:lang w:bidi="si-LK"/>
        </w:rPr>
        <w:t>ඒ ධ</w:t>
      </w:r>
      <w:r w:rsidR="00983463">
        <w:rPr>
          <w:cs/>
          <w:lang w:bidi="si-LK"/>
        </w:rPr>
        <w:t>ර්‍ම</w:t>
      </w:r>
      <w:r w:rsidR="00C066C0" w:rsidRPr="00C066C0">
        <w:rPr>
          <w:cs/>
          <w:lang w:bidi="si-LK"/>
        </w:rPr>
        <w:t>ශක</w:t>
      </w:r>
      <w:r w:rsidR="00FB6BF3">
        <w:rPr>
          <w:rFonts w:hint="cs"/>
          <w:cs/>
          <w:lang w:bidi="si-LK"/>
        </w:rPr>
        <w:t>්</w:t>
      </w:r>
      <w:r w:rsidR="00C066C0" w:rsidRPr="00C066C0">
        <w:rPr>
          <w:cs/>
          <w:lang w:bidi="si-LK"/>
        </w:rPr>
        <w:t>තිය ම</w:t>
      </w:r>
      <w:r w:rsidR="00FB6BF3">
        <w:rPr>
          <w:rFonts w:hint="cs"/>
          <w:cs/>
          <w:lang w:bidi="si-LK"/>
        </w:rPr>
        <w:t>ච‍්ඡ</w:t>
      </w:r>
      <w:r w:rsidR="00C066C0" w:rsidRPr="00C066C0">
        <w:rPr>
          <w:cs/>
          <w:lang w:bidi="si-LK"/>
        </w:rPr>
        <w:t xml:space="preserve">රිය යි කියනු ලැබේ. </w:t>
      </w:r>
      <w:r>
        <w:rPr>
          <w:b/>
          <w:bCs/>
          <w:cs/>
          <w:lang w:bidi="si-LK"/>
        </w:rPr>
        <w:t>‘</w:t>
      </w:r>
      <w:r w:rsidR="00C066C0" w:rsidRPr="00FB6BF3">
        <w:rPr>
          <w:b/>
          <w:bCs/>
          <w:cs/>
          <w:lang w:bidi="si-LK"/>
        </w:rPr>
        <w:t>මච්</w:t>
      </w:r>
      <w:r w:rsidR="00FB6BF3" w:rsidRPr="00FB6BF3">
        <w:rPr>
          <w:rFonts w:hint="cs"/>
          <w:b/>
          <w:bCs/>
          <w:cs/>
          <w:lang w:bidi="si-LK"/>
        </w:rPr>
        <w:t>ඡෙ</w:t>
      </w:r>
      <w:r w:rsidR="00C066C0" w:rsidRPr="00FB6BF3">
        <w:rPr>
          <w:b/>
          <w:bCs/>
          <w:cs/>
          <w:lang w:bidi="si-LK"/>
        </w:rPr>
        <w:t>රස්ස = භාවො ම</w:t>
      </w:r>
      <w:r w:rsidR="00FB6BF3" w:rsidRPr="00FB6BF3">
        <w:rPr>
          <w:rFonts w:hint="cs"/>
          <w:b/>
          <w:bCs/>
          <w:cs/>
          <w:lang w:bidi="si-LK"/>
        </w:rPr>
        <w:t>ච‍්ඡ</w:t>
      </w:r>
      <w:r w:rsidR="00C066C0" w:rsidRPr="00FB6BF3">
        <w:rPr>
          <w:b/>
          <w:bCs/>
          <w:cs/>
          <w:lang w:bidi="si-LK"/>
        </w:rPr>
        <w:t>රියං</w:t>
      </w:r>
      <w:r w:rsidR="00C066C0" w:rsidRPr="00FB6BF3">
        <w:rPr>
          <w:b/>
          <w:bCs/>
        </w:rPr>
        <w:t xml:space="preserve">, </w:t>
      </w:r>
      <w:r w:rsidR="00C066C0" w:rsidRPr="00FB6BF3">
        <w:rPr>
          <w:b/>
          <w:bCs/>
          <w:cs/>
          <w:lang w:bidi="si-LK"/>
        </w:rPr>
        <w:t>මා ඉදං අ</w:t>
      </w:r>
      <w:r w:rsidR="00FB6BF3" w:rsidRPr="00FB6BF3">
        <w:rPr>
          <w:rFonts w:hint="cs"/>
          <w:b/>
          <w:bCs/>
          <w:cs/>
          <w:lang w:bidi="si-LK"/>
        </w:rPr>
        <w:t>ච‍්ඡ</w:t>
      </w:r>
      <w:r w:rsidR="00C066C0" w:rsidRPr="00FB6BF3">
        <w:rPr>
          <w:b/>
          <w:bCs/>
          <w:cs/>
          <w:lang w:bidi="si-LK"/>
        </w:rPr>
        <w:t>රියං අඤ්</w:t>
      </w:r>
      <w:r w:rsidR="00FB6BF3" w:rsidRPr="00FB6BF3">
        <w:rPr>
          <w:rFonts w:hint="cs"/>
          <w:b/>
          <w:bCs/>
          <w:cs/>
          <w:lang w:bidi="si-LK"/>
        </w:rPr>
        <w:t>ඤෙ</w:t>
      </w:r>
      <w:r w:rsidR="00C066C0" w:rsidRPr="00FB6BF3">
        <w:rPr>
          <w:b/>
          <w:bCs/>
          <w:cs/>
          <w:lang w:bidi="si-LK"/>
        </w:rPr>
        <w:t>සං හොතු මමෙව හොතු</w:t>
      </w:r>
      <w:r>
        <w:rPr>
          <w:b/>
          <w:bCs/>
        </w:rPr>
        <w:t>’</w:t>
      </w:r>
      <w:r w:rsidR="00C066C0" w:rsidRPr="00FB6BF3">
        <w:rPr>
          <w:b/>
          <w:bCs/>
        </w:rPr>
        <w:t xml:space="preserve"> </w:t>
      </w:r>
      <w:r w:rsidR="00C066C0" w:rsidRPr="00C066C0">
        <w:rPr>
          <w:cs/>
          <w:lang w:bidi="si-LK"/>
        </w:rPr>
        <w:t>මේ ඓශ්ච</w:t>
      </w:r>
      <w:r w:rsidR="00FB6BF3">
        <w:rPr>
          <w:rFonts w:hint="cs"/>
          <w:cs/>
          <w:lang w:bidi="si-LK"/>
        </w:rPr>
        <w:t>ර්‍ය්‍ය</w:t>
      </w:r>
      <w:r w:rsidR="00C066C0" w:rsidRPr="00C066C0">
        <w:rPr>
          <w:cs/>
          <w:lang w:bidi="si-LK"/>
        </w:rPr>
        <w:t>ය අන්‍යයන්ට නො වේවා</w:t>
      </w:r>
      <w:r w:rsidR="00C066C0" w:rsidRPr="00C066C0">
        <w:t xml:space="preserve">, </w:t>
      </w:r>
      <w:r w:rsidR="00C066C0" w:rsidRPr="00C066C0">
        <w:rPr>
          <w:cs/>
          <w:lang w:bidi="si-LK"/>
        </w:rPr>
        <w:t>මට ම වේවා යි පැවැති ස්වභාවය හෝ චිත්තාධ්‍ය</w:t>
      </w:r>
      <w:r w:rsidR="00FB6BF3">
        <w:rPr>
          <w:rFonts w:hint="cs"/>
          <w:cs/>
          <w:lang w:bidi="si-LK"/>
        </w:rPr>
        <w:t>ා</w:t>
      </w:r>
      <w:r w:rsidR="00C066C0" w:rsidRPr="00C066C0">
        <w:rPr>
          <w:cs/>
          <w:lang w:bidi="si-LK"/>
        </w:rPr>
        <w:t>ශය ම</w:t>
      </w:r>
      <w:r w:rsidR="00FB6BF3">
        <w:rPr>
          <w:rFonts w:hint="cs"/>
          <w:cs/>
          <w:lang w:bidi="si-LK"/>
        </w:rPr>
        <w:t>ච‍්ඡ</w:t>
      </w:r>
      <w:r w:rsidR="00C066C0" w:rsidRPr="00C066C0">
        <w:rPr>
          <w:cs/>
          <w:lang w:bidi="si-LK"/>
        </w:rPr>
        <w:t>රිය යි දත යුතු ය. මෙය ආවාස කුල-ලාභ-ව</w:t>
      </w:r>
      <w:r w:rsidR="00FB6BF3">
        <w:rPr>
          <w:rFonts w:hint="cs"/>
          <w:cs/>
          <w:lang w:bidi="si-LK"/>
        </w:rPr>
        <w:t>ණ‍්ණ</w:t>
      </w:r>
      <w:r w:rsidR="00C066C0" w:rsidRPr="00C066C0">
        <w:rPr>
          <w:cs/>
          <w:lang w:bidi="si-LK"/>
        </w:rPr>
        <w:t>-ධ</w:t>
      </w:r>
      <w:r w:rsidR="00FB6BF3">
        <w:rPr>
          <w:rFonts w:hint="cs"/>
          <w:cs/>
          <w:lang w:bidi="si-LK"/>
        </w:rPr>
        <w:t>ම‍්ම</w:t>
      </w:r>
      <w:r>
        <w:t>’</w:t>
      </w:r>
      <w:r w:rsidR="00C066C0" w:rsidRPr="00C066C0">
        <w:t xml:space="preserve"> </w:t>
      </w:r>
      <w:r w:rsidR="00C066C0" w:rsidRPr="00C066C0">
        <w:rPr>
          <w:cs/>
          <w:lang w:bidi="si-LK"/>
        </w:rPr>
        <w:t>යි පස් වැදෑරුම් ය.</w:t>
      </w:r>
    </w:p>
    <w:p w14:paraId="609BF41D" w14:textId="4F52FC78" w:rsidR="00C066C0" w:rsidRPr="00C066C0" w:rsidRDefault="00C066C0" w:rsidP="00290B87">
      <w:r w:rsidRPr="00C066C0">
        <w:rPr>
          <w:cs/>
          <w:lang w:bidi="si-LK"/>
        </w:rPr>
        <w:t>මච්ඡරිය</w:t>
      </w:r>
      <w:r w:rsidRPr="00C066C0">
        <w:t xml:space="preserve">, </w:t>
      </w:r>
      <w:r w:rsidRPr="00C066C0">
        <w:rPr>
          <w:cs/>
          <w:lang w:bidi="si-LK"/>
        </w:rPr>
        <w:t>ලැබූ ද එ</w:t>
      </w:r>
      <w:r w:rsidR="00FB6BF3">
        <w:rPr>
          <w:cs/>
          <w:lang w:bidi="si-LK"/>
        </w:rPr>
        <w:t>සේ ම ලැබිය යුතු වූ ද තම සම්පත්ත</w:t>
      </w:r>
      <w:r w:rsidR="00FB6BF3">
        <w:rPr>
          <w:rFonts w:hint="cs"/>
          <w:cs/>
          <w:lang w:bidi="si-LK"/>
        </w:rPr>
        <w:t>ි</w:t>
      </w:r>
      <w:r w:rsidRPr="00C066C0">
        <w:rPr>
          <w:cs/>
          <w:lang w:bidi="si-LK"/>
        </w:rPr>
        <w:t>ය ලකුණු කොට සිටියේ ය. කෘත්‍යය</w:t>
      </w:r>
      <w:r w:rsidRPr="00C066C0">
        <w:t xml:space="preserve">, </w:t>
      </w:r>
      <w:r w:rsidRPr="00C066C0">
        <w:rPr>
          <w:cs/>
          <w:lang w:bidi="si-LK"/>
        </w:rPr>
        <w:t>තමා අයත් ඒ සම්පත්තිය මෙරමා හා සාධාරණබව නො ඉවසීම යි. පච</w:t>
      </w:r>
      <w:r w:rsidR="00FB6BF3">
        <w:rPr>
          <w:rFonts w:hint="cs"/>
          <w:cs/>
          <w:lang w:bidi="si-LK"/>
        </w:rPr>
        <w:t>්</w:t>
      </w:r>
      <w:r w:rsidRPr="00C066C0">
        <w:rPr>
          <w:cs/>
          <w:lang w:bidi="si-LK"/>
        </w:rPr>
        <w:t>චුපට්ඨානය</w:t>
      </w:r>
      <w:r w:rsidRPr="00C066C0">
        <w:t xml:space="preserve">, </w:t>
      </w:r>
      <w:r w:rsidRPr="00C066C0">
        <w:rPr>
          <w:cs/>
          <w:lang w:bidi="si-LK"/>
        </w:rPr>
        <w:t>මෙරමා හා සාධාරණ බව නො ඉවසීම නුරුස්නා ආකාරයෙන් සිත හැකි</w:t>
      </w:r>
      <w:r w:rsidR="00FB6BF3">
        <w:rPr>
          <w:cs/>
          <w:lang w:bidi="si-LK"/>
        </w:rPr>
        <w:t>ළ</w:t>
      </w:r>
      <w:r w:rsidR="00FB6BF3">
        <w:rPr>
          <w:rFonts w:hint="cs"/>
          <w:cs/>
          <w:lang w:bidi="si-LK"/>
        </w:rPr>
        <w:t>ී</w:t>
      </w:r>
      <w:r w:rsidRPr="00C066C0">
        <w:rPr>
          <w:cs/>
          <w:lang w:bidi="si-LK"/>
        </w:rPr>
        <w:t>ම යි. පදට්ඨානය</w:t>
      </w:r>
      <w:r w:rsidRPr="00C066C0">
        <w:t xml:space="preserve">, </w:t>
      </w:r>
      <w:r w:rsidRPr="00C066C0">
        <w:rPr>
          <w:cs/>
          <w:lang w:bidi="si-LK"/>
        </w:rPr>
        <w:t xml:space="preserve">තමාගේ ආවාසාදී වූ සම්පත් සමූහය යි. </w:t>
      </w:r>
      <w:r w:rsidR="003E6E91">
        <w:rPr>
          <w:b/>
          <w:bCs/>
        </w:rPr>
        <w:t>‘</w:t>
      </w:r>
      <w:r w:rsidRPr="00FB6BF3">
        <w:rPr>
          <w:b/>
          <w:bCs/>
          <w:cs/>
          <w:lang w:bidi="si-LK"/>
        </w:rPr>
        <w:t>ල</w:t>
      </w:r>
      <w:r w:rsidR="00FB6BF3" w:rsidRPr="00FB6BF3">
        <w:rPr>
          <w:rFonts w:hint="cs"/>
          <w:b/>
          <w:bCs/>
          <w:cs/>
          <w:lang w:bidi="si-LK"/>
        </w:rPr>
        <w:t>ද්</w:t>
      </w:r>
      <w:r w:rsidRPr="00FB6BF3">
        <w:rPr>
          <w:b/>
          <w:bCs/>
          <w:cs/>
          <w:lang w:bidi="si-LK"/>
        </w:rPr>
        <w:t>ධානං වා ලභිතබ්බානං වා අ</w:t>
      </w:r>
      <w:r w:rsidR="00FB6BF3" w:rsidRPr="00FB6BF3">
        <w:rPr>
          <w:rFonts w:hint="cs"/>
          <w:b/>
          <w:bCs/>
          <w:cs/>
          <w:lang w:bidi="si-LK"/>
        </w:rPr>
        <w:t>ත්</w:t>
      </w:r>
      <w:r w:rsidRPr="00FB6BF3">
        <w:rPr>
          <w:b/>
          <w:bCs/>
          <w:cs/>
          <w:lang w:bidi="si-LK"/>
        </w:rPr>
        <w:t>තනො සම්පත</w:t>
      </w:r>
      <w:r w:rsidR="00FB6BF3" w:rsidRPr="00FB6BF3">
        <w:rPr>
          <w:rFonts w:hint="cs"/>
          <w:b/>
          <w:bCs/>
          <w:cs/>
          <w:lang w:bidi="si-LK"/>
        </w:rPr>
        <w:t>්</w:t>
      </w:r>
      <w:r w:rsidR="00FB6BF3" w:rsidRPr="00FB6BF3">
        <w:rPr>
          <w:b/>
          <w:bCs/>
          <w:cs/>
          <w:lang w:bidi="si-LK"/>
        </w:rPr>
        <w:t>තීනං නි</w:t>
      </w:r>
      <w:r w:rsidR="00FB6BF3" w:rsidRPr="00FB6BF3">
        <w:rPr>
          <w:rFonts w:hint="cs"/>
          <w:b/>
          <w:bCs/>
          <w:cs/>
          <w:lang w:bidi="si-LK"/>
        </w:rPr>
        <w:t>ගූ</w:t>
      </w:r>
      <w:r w:rsidRPr="00FB6BF3">
        <w:rPr>
          <w:b/>
          <w:bCs/>
          <w:cs/>
          <w:lang w:bidi="si-LK"/>
        </w:rPr>
        <w:t>හන ලක</w:t>
      </w:r>
      <w:r w:rsidR="00FB6BF3" w:rsidRPr="00FB6BF3">
        <w:rPr>
          <w:rFonts w:hint="cs"/>
          <w:b/>
          <w:bCs/>
          <w:cs/>
          <w:lang w:bidi="si-LK"/>
        </w:rPr>
        <w:t>්</w:t>
      </w:r>
      <w:r w:rsidRPr="00FB6BF3">
        <w:rPr>
          <w:b/>
          <w:bCs/>
          <w:cs/>
          <w:lang w:bidi="si-LK"/>
        </w:rPr>
        <w:t>ඛණ</w:t>
      </w:r>
      <w:r w:rsidR="00FB6BF3">
        <w:rPr>
          <w:rFonts w:hint="cs"/>
          <w:b/>
          <w:bCs/>
          <w:cs/>
          <w:lang w:bidi="si-LK"/>
        </w:rPr>
        <w:t>ං</w:t>
      </w:r>
      <w:r w:rsidRPr="00FB6BF3">
        <w:rPr>
          <w:b/>
          <w:bCs/>
          <w:cs/>
          <w:lang w:bidi="si-LK"/>
        </w:rPr>
        <w:t xml:space="preserve"> මච්ඡරියං</w:t>
      </w:r>
      <w:r w:rsidRPr="00FB6BF3">
        <w:rPr>
          <w:b/>
          <w:bCs/>
        </w:rPr>
        <w:t xml:space="preserve">, </w:t>
      </w:r>
      <w:r w:rsidRPr="00FB6BF3">
        <w:rPr>
          <w:b/>
          <w:bCs/>
          <w:cs/>
          <w:lang w:bidi="si-LK"/>
        </w:rPr>
        <w:t>තාසංයෙව පරෙහි සා</w:t>
      </w:r>
      <w:r w:rsidR="00FB6BF3" w:rsidRPr="00FB6BF3">
        <w:rPr>
          <w:rFonts w:hint="cs"/>
          <w:b/>
          <w:bCs/>
          <w:cs/>
          <w:lang w:bidi="si-LK"/>
        </w:rPr>
        <w:t>ධාරණභා</w:t>
      </w:r>
      <w:r w:rsidRPr="00FB6BF3">
        <w:rPr>
          <w:b/>
          <w:bCs/>
          <w:cs/>
          <w:lang w:bidi="si-LK"/>
        </w:rPr>
        <w:t>වඅ</w:t>
      </w:r>
      <w:r w:rsidR="00FB6BF3" w:rsidRPr="00FB6BF3">
        <w:rPr>
          <w:rFonts w:hint="cs"/>
          <w:b/>
          <w:bCs/>
          <w:cs/>
          <w:lang w:bidi="si-LK"/>
        </w:rPr>
        <w:t>ක‍්ඛ</w:t>
      </w:r>
      <w:r w:rsidRPr="00FB6BF3">
        <w:rPr>
          <w:b/>
          <w:bCs/>
          <w:cs/>
          <w:lang w:bidi="si-LK"/>
        </w:rPr>
        <w:t>මනරසං</w:t>
      </w:r>
      <w:r w:rsidRPr="00FB6BF3">
        <w:rPr>
          <w:b/>
          <w:bCs/>
        </w:rPr>
        <w:t xml:space="preserve">, </w:t>
      </w:r>
      <w:r w:rsidRPr="00FB6BF3">
        <w:rPr>
          <w:b/>
          <w:bCs/>
          <w:cs/>
          <w:lang w:bidi="si-LK"/>
        </w:rPr>
        <w:t>සං</w:t>
      </w:r>
      <w:r w:rsidR="00FB6BF3" w:rsidRPr="00FB6BF3">
        <w:rPr>
          <w:rFonts w:hint="cs"/>
          <w:b/>
          <w:bCs/>
          <w:cs/>
          <w:lang w:bidi="si-LK"/>
        </w:rPr>
        <w:t>කොච</w:t>
      </w:r>
      <w:r w:rsidRPr="00FB6BF3">
        <w:rPr>
          <w:b/>
          <w:bCs/>
          <w:cs/>
          <w:lang w:bidi="si-LK"/>
        </w:rPr>
        <w:t>නප</w:t>
      </w:r>
      <w:r w:rsidR="00FB6BF3" w:rsidRPr="00FB6BF3">
        <w:rPr>
          <w:rFonts w:hint="cs"/>
          <w:b/>
          <w:bCs/>
          <w:cs/>
          <w:lang w:bidi="si-LK"/>
        </w:rPr>
        <w:t>ච‍්චුප</w:t>
      </w:r>
      <w:r w:rsidRPr="00FB6BF3">
        <w:rPr>
          <w:b/>
          <w:bCs/>
          <w:cs/>
          <w:lang w:bidi="si-LK"/>
        </w:rPr>
        <w:t>ට්ඨානං</w:t>
      </w:r>
      <w:r w:rsidRPr="00FB6BF3">
        <w:rPr>
          <w:b/>
          <w:bCs/>
        </w:rPr>
        <w:t xml:space="preserve">, </w:t>
      </w:r>
      <w:r w:rsidR="00FB6BF3" w:rsidRPr="00FB6BF3">
        <w:rPr>
          <w:rFonts w:hint="cs"/>
          <w:b/>
          <w:bCs/>
          <w:cs/>
          <w:lang w:bidi="si-LK"/>
        </w:rPr>
        <w:t>අත‍්තසම‍්පත‍්ති</w:t>
      </w:r>
      <w:r w:rsidRPr="00FB6BF3">
        <w:rPr>
          <w:b/>
          <w:bCs/>
          <w:cs/>
          <w:lang w:bidi="si-LK"/>
        </w:rPr>
        <w:t>පදටඨාන</w:t>
      </w:r>
      <w:r w:rsidR="00FB6BF3" w:rsidRPr="00FB6BF3">
        <w:rPr>
          <w:rFonts w:hint="cs"/>
          <w:b/>
          <w:bCs/>
          <w:cs/>
          <w:lang w:bidi="si-LK"/>
        </w:rPr>
        <w:t>ං</w:t>
      </w:r>
      <w:r w:rsidR="003E6E91">
        <w:rPr>
          <w:b/>
          <w:bCs/>
        </w:rPr>
        <w:t>’</w:t>
      </w:r>
      <w:r w:rsidR="005C1E6D">
        <w:rPr>
          <w:b/>
          <w:bCs/>
        </w:rPr>
        <w:t xml:space="preserve"> </w:t>
      </w:r>
    </w:p>
    <w:p w14:paraId="59F0D540" w14:textId="65B8B881" w:rsidR="00C066C0" w:rsidRPr="00C066C0" w:rsidRDefault="003E6E91" w:rsidP="00290B87">
      <w:r>
        <w:rPr>
          <w:b/>
          <w:bCs/>
        </w:rPr>
        <w:t>‘</w:t>
      </w:r>
      <w:r w:rsidR="00C066C0" w:rsidRPr="00A9704C">
        <w:rPr>
          <w:b/>
          <w:bCs/>
          <w:cs/>
          <w:lang w:bidi="si-LK"/>
        </w:rPr>
        <w:t>කුච්ජිතං කතං = කුකත</w:t>
      </w:r>
      <w:r w:rsidR="00A9704C" w:rsidRPr="00A9704C">
        <w:rPr>
          <w:rFonts w:hint="cs"/>
          <w:b/>
          <w:bCs/>
          <w:cs/>
          <w:lang w:bidi="si-LK"/>
        </w:rPr>
        <w:t>ං</w:t>
      </w:r>
      <w:r>
        <w:rPr>
          <w:b/>
          <w:bCs/>
        </w:rPr>
        <w:t>’</w:t>
      </w:r>
      <w:r w:rsidR="00C066C0" w:rsidRPr="00C066C0">
        <w:t xml:space="preserve"> </w:t>
      </w:r>
      <w:r w:rsidR="00C066C0" w:rsidRPr="00C066C0">
        <w:rPr>
          <w:cs/>
          <w:lang w:bidi="si-LK"/>
        </w:rPr>
        <w:t>රැස්කළ දු</w:t>
      </w:r>
      <w:r w:rsidR="00A9704C">
        <w:rPr>
          <w:rFonts w:hint="cs"/>
          <w:cs/>
          <w:lang w:bidi="si-LK"/>
        </w:rPr>
        <w:t>ශ‍්ච</w:t>
      </w:r>
      <w:r w:rsidR="00C066C0" w:rsidRPr="00C066C0">
        <w:rPr>
          <w:cs/>
          <w:lang w:bidi="si-LK"/>
        </w:rPr>
        <w:t>රිතය හා රැස් නො කළ සු</w:t>
      </w:r>
      <w:r w:rsidR="00A9704C">
        <w:rPr>
          <w:rFonts w:hint="cs"/>
          <w:cs/>
          <w:lang w:bidi="si-LK"/>
        </w:rPr>
        <w:t>ච</w:t>
      </w:r>
      <w:r w:rsidR="00C066C0" w:rsidRPr="00C066C0">
        <w:rPr>
          <w:cs/>
          <w:lang w:bidi="si-LK"/>
        </w:rPr>
        <w:t>රිතයත් දෙකම පිළිකුල් කටයුතු බැවින් කුකත නම්. ඒ කුකතය අරමුණු කොට අපායගාමී වූ අකුසල් මා විසින් රැස් කරන ලදැ යි සිතීමෙහි දී හටගැණෙන විපිළිසර වූ චි</w:t>
      </w:r>
      <w:r w:rsidR="00A9704C">
        <w:rPr>
          <w:rFonts w:hint="cs"/>
          <w:cs/>
          <w:lang w:bidi="si-LK"/>
        </w:rPr>
        <w:t>ත්තොත‍්පා</w:t>
      </w:r>
      <w:r w:rsidR="00C066C0" w:rsidRPr="00C066C0">
        <w:rPr>
          <w:cs/>
          <w:lang w:bidi="si-LK"/>
        </w:rPr>
        <w:t>දය</w:t>
      </w:r>
      <w:r w:rsidR="00C909C1">
        <w:rPr>
          <w:cs/>
          <w:lang w:bidi="si-LK"/>
        </w:rPr>
        <w:t>ත්</w:t>
      </w:r>
      <w:r w:rsidR="00C066C0" w:rsidRPr="00C066C0">
        <w:t xml:space="preserve">, </w:t>
      </w:r>
      <w:r w:rsidR="00C066C0" w:rsidRPr="00C066C0">
        <w:rPr>
          <w:cs/>
          <w:lang w:bidi="si-LK"/>
        </w:rPr>
        <w:t>ස</w:t>
      </w:r>
      <w:r w:rsidR="00A9704C">
        <w:rPr>
          <w:rFonts w:hint="cs"/>
          <w:cs/>
          <w:lang w:bidi="si-LK"/>
        </w:rPr>
        <w:t>්ව</w:t>
      </w:r>
      <w:r w:rsidR="00983463">
        <w:rPr>
          <w:rFonts w:hint="cs"/>
          <w:cs/>
          <w:lang w:bidi="si-LK"/>
        </w:rPr>
        <w:t>ර්‍ග</w:t>
      </w:r>
      <w:r w:rsidR="007D2A97">
        <w:rPr>
          <w:cs/>
          <w:lang w:bidi="si-LK"/>
        </w:rPr>
        <w:t>මෝ</w:t>
      </w:r>
      <w:r w:rsidR="00022B53">
        <w:rPr>
          <w:cs/>
          <w:lang w:bidi="si-LK"/>
        </w:rPr>
        <w:t>ක්‍ෂ</w:t>
      </w:r>
      <w:r w:rsidR="00C066C0" w:rsidRPr="00C066C0">
        <w:rPr>
          <w:cs/>
          <w:lang w:bidi="si-LK"/>
        </w:rPr>
        <w:t xml:space="preserve"> දෙකට කරුණු වූ කුසල් මා විසින් නො කරණ ලදැ යි සිතීමෙහි දී නැගෙන විපිළිසර වූ චිත්</w:t>
      </w:r>
      <w:r w:rsidR="00A9704C">
        <w:rPr>
          <w:rFonts w:hint="cs"/>
          <w:cs/>
          <w:lang w:bidi="si-LK"/>
        </w:rPr>
        <w:t>තොත‍්පා</w:t>
      </w:r>
      <w:r w:rsidR="00C066C0" w:rsidRPr="00C066C0">
        <w:rPr>
          <w:cs/>
          <w:lang w:bidi="si-LK"/>
        </w:rPr>
        <w:t>දය</w:t>
      </w:r>
      <w:r w:rsidR="00C909C1">
        <w:rPr>
          <w:cs/>
          <w:lang w:bidi="si-LK"/>
        </w:rPr>
        <w:t>ත්</w:t>
      </w:r>
      <w:r w:rsidR="00C066C0" w:rsidRPr="00C066C0">
        <w:rPr>
          <w:cs/>
          <w:lang w:bidi="si-LK"/>
        </w:rPr>
        <w:t xml:space="preserve"> යන චිත්තොත්පාද දෙ</w:t>
      </w:r>
      <w:r w:rsidR="00A9704C">
        <w:rPr>
          <w:rFonts w:hint="cs"/>
          <w:cs/>
          <w:lang w:bidi="si-LK"/>
        </w:rPr>
        <w:t>ක</w:t>
      </w:r>
      <w:r w:rsidR="00C066C0" w:rsidRPr="00C066C0">
        <w:rPr>
          <w:cs/>
          <w:lang w:bidi="si-LK"/>
        </w:rPr>
        <w:t xml:space="preserve"> කුකත යි ගැණේ.. කුකත නම් වූ චිත්</w:t>
      </w:r>
      <w:r w:rsidR="00A9704C">
        <w:rPr>
          <w:rFonts w:hint="cs"/>
          <w:cs/>
          <w:lang w:bidi="si-LK"/>
        </w:rPr>
        <w:t>තොත‍්පා</w:t>
      </w:r>
      <w:r w:rsidR="00C066C0" w:rsidRPr="00C066C0">
        <w:rPr>
          <w:cs/>
          <w:lang w:bidi="si-LK"/>
        </w:rPr>
        <w:t xml:space="preserve">ද දෙක්හි වූ ස්වභාවය කුක්කුච්ච නම්. </w:t>
      </w:r>
    </w:p>
    <w:p w14:paraId="0731D47E" w14:textId="2C7720DF" w:rsidR="00C066C0" w:rsidRPr="00C066C0" w:rsidRDefault="00C066C0" w:rsidP="00290B87">
      <w:r w:rsidRPr="00C066C0">
        <w:rPr>
          <w:cs/>
          <w:lang w:bidi="si-LK"/>
        </w:rPr>
        <w:t>කුක්කුචය</w:t>
      </w:r>
      <w:r w:rsidRPr="00C066C0">
        <w:t xml:space="preserve">, </w:t>
      </w:r>
      <w:r w:rsidRPr="00C066C0">
        <w:rPr>
          <w:cs/>
          <w:lang w:bidi="si-LK"/>
        </w:rPr>
        <w:t>කළ නො කළ විවිධ දුශ</w:t>
      </w:r>
      <w:r w:rsidR="00CA35FE">
        <w:rPr>
          <w:rFonts w:hint="cs"/>
          <w:cs/>
          <w:lang w:bidi="si-LK"/>
        </w:rPr>
        <w:t>්ච</w:t>
      </w:r>
      <w:r w:rsidRPr="00C066C0">
        <w:rPr>
          <w:cs/>
          <w:lang w:bidi="si-LK"/>
        </w:rPr>
        <w:t>රිතසු</w:t>
      </w:r>
      <w:r w:rsidR="00CA35FE">
        <w:rPr>
          <w:rFonts w:hint="cs"/>
          <w:cs/>
          <w:lang w:bidi="si-LK"/>
        </w:rPr>
        <w:t>චරි</w:t>
      </w:r>
      <w:r w:rsidRPr="00C066C0">
        <w:rPr>
          <w:cs/>
          <w:lang w:bidi="si-LK"/>
        </w:rPr>
        <w:t xml:space="preserve">තයන් අනුව </w:t>
      </w:r>
      <w:r w:rsidR="0027651D">
        <w:rPr>
          <w:cs/>
          <w:lang w:bidi="si-LK"/>
        </w:rPr>
        <w:t>ශෝක</w:t>
      </w:r>
      <w:r w:rsidRPr="00C066C0">
        <w:rPr>
          <w:cs/>
          <w:lang w:bidi="si-LK"/>
        </w:rPr>
        <w:t xml:space="preserve"> කිරීම ලකුණු කොට සිටියේ ය. කෘත්‍යය</w:t>
      </w:r>
      <w:r w:rsidRPr="00C066C0">
        <w:t xml:space="preserve">, </w:t>
      </w:r>
      <w:r w:rsidRPr="00C066C0">
        <w:rPr>
          <w:cs/>
          <w:lang w:bidi="si-LK"/>
        </w:rPr>
        <w:t>කළ නො කළ දුශ</w:t>
      </w:r>
      <w:r w:rsidR="00CA35FE">
        <w:rPr>
          <w:rFonts w:hint="cs"/>
          <w:cs/>
          <w:lang w:bidi="si-LK"/>
        </w:rPr>
        <w:t>්</w:t>
      </w:r>
      <w:r w:rsidRPr="00C066C0">
        <w:rPr>
          <w:cs/>
          <w:lang w:bidi="si-LK"/>
        </w:rPr>
        <w:t>වරිත සුචරිතයන් නැවැත නැවැත සිහිකරමින් ශෝක කිරීම යි. පච්චුපට්ඨානය</w:t>
      </w:r>
      <w:r w:rsidRPr="00C066C0">
        <w:t xml:space="preserve">, </w:t>
      </w:r>
      <w:r w:rsidRPr="00C066C0">
        <w:rPr>
          <w:cs/>
          <w:lang w:bidi="si-LK"/>
        </w:rPr>
        <w:t xml:space="preserve">නැවැත නැවැත </w:t>
      </w:r>
      <w:r w:rsidR="0027651D">
        <w:rPr>
          <w:rFonts w:hint="cs"/>
          <w:cs/>
          <w:lang w:bidi="si-LK"/>
        </w:rPr>
        <w:t>ශෝක</w:t>
      </w:r>
      <w:r w:rsidRPr="00C066C0">
        <w:rPr>
          <w:cs/>
          <w:lang w:bidi="si-LK"/>
        </w:rPr>
        <w:t xml:space="preserve"> කිරීමෙන් විපිළිසරවීම යි. පදට්ඨානය</w:t>
      </w:r>
      <w:r w:rsidRPr="00C066C0">
        <w:t xml:space="preserve">, </w:t>
      </w:r>
      <w:r w:rsidRPr="00C066C0">
        <w:rPr>
          <w:cs/>
          <w:lang w:bidi="si-LK"/>
        </w:rPr>
        <w:t>කළ නො කළ දුශ්චරිත සු</w:t>
      </w:r>
      <w:r w:rsidR="00CA35FE">
        <w:rPr>
          <w:rFonts w:hint="cs"/>
          <w:cs/>
          <w:lang w:bidi="si-LK"/>
        </w:rPr>
        <w:t>ච</w:t>
      </w:r>
      <w:r w:rsidRPr="00C066C0">
        <w:rPr>
          <w:cs/>
          <w:lang w:bidi="si-LK"/>
        </w:rPr>
        <w:t xml:space="preserve">රිතය යි. </w:t>
      </w:r>
      <w:r w:rsidR="003E6E91">
        <w:rPr>
          <w:cs/>
          <w:lang w:bidi="si-LK"/>
        </w:rPr>
        <w:t>‘</w:t>
      </w:r>
      <w:r w:rsidRPr="00C066C0">
        <w:rPr>
          <w:cs/>
          <w:lang w:bidi="si-LK"/>
        </w:rPr>
        <w:t>ප</w:t>
      </w:r>
      <w:r w:rsidR="00CA35FE">
        <w:rPr>
          <w:rFonts w:hint="cs"/>
          <w:cs/>
          <w:lang w:bidi="si-LK"/>
        </w:rPr>
        <w:t>ච්</w:t>
      </w:r>
      <w:r w:rsidRPr="00C066C0">
        <w:rPr>
          <w:cs/>
          <w:lang w:bidi="si-LK"/>
        </w:rPr>
        <w:t>ඡානුතාපන ලක්ඛණං කු</w:t>
      </w:r>
      <w:r w:rsidR="00CA35FE">
        <w:rPr>
          <w:rFonts w:hint="cs"/>
          <w:cs/>
          <w:lang w:bidi="si-LK"/>
        </w:rPr>
        <w:t>ක්</w:t>
      </w:r>
      <w:r w:rsidRPr="00C066C0">
        <w:rPr>
          <w:cs/>
          <w:lang w:bidi="si-LK"/>
        </w:rPr>
        <w:t>කු</w:t>
      </w:r>
      <w:r w:rsidR="00CA35FE">
        <w:rPr>
          <w:rFonts w:hint="cs"/>
          <w:cs/>
          <w:lang w:bidi="si-LK"/>
        </w:rPr>
        <w:t>ච‍්චං</w:t>
      </w:r>
      <w:r w:rsidRPr="00C066C0">
        <w:t xml:space="preserve">, </w:t>
      </w:r>
      <w:r w:rsidRPr="00C066C0">
        <w:rPr>
          <w:cs/>
          <w:lang w:bidi="si-LK"/>
        </w:rPr>
        <w:t>කතාකතානුසොච</w:t>
      </w:r>
      <w:r w:rsidR="00CA35FE">
        <w:rPr>
          <w:rFonts w:hint="cs"/>
          <w:cs/>
          <w:lang w:bidi="si-LK"/>
        </w:rPr>
        <w:t>න</w:t>
      </w:r>
      <w:r w:rsidRPr="00C066C0">
        <w:rPr>
          <w:cs/>
          <w:lang w:bidi="si-LK"/>
        </w:rPr>
        <w:t>ර</w:t>
      </w:r>
      <w:r w:rsidR="00CA35FE">
        <w:rPr>
          <w:rFonts w:hint="cs"/>
          <w:cs/>
          <w:lang w:bidi="si-LK"/>
        </w:rPr>
        <w:t>සං</w:t>
      </w:r>
      <w:r w:rsidRPr="00C066C0">
        <w:t xml:space="preserve">, </w:t>
      </w:r>
      <w:r w:rsidRPr="00C066C0">
        <w:rPr>
          <w:cs/>
          <w:lang w:bidi="si-LK"/>
        </w:rPr>
        <w:t>වි</w:t>
      </w:r>
      <w:r w:rsidR="00CA35FE">
        <w:rPr>
          <w:rFonts w:hint="cs"/>
          <w:cs/>
          <w:lang w:bidi="si-LK"/>
        </w:rPr>
        <w:t>ප‍්පටි</w:t>
      </w:r>
      <w:r w:rsidRPr="00C066C0">
        <w:rPr>
          <w:cs/>
          <w:lang w:bidi="si-LK"/>
        </w:rPr>
        <w:t>රිසාර ප</w:t>
      </w:r>
      <w:r w:rsidR="00CA35FE">
        <w:rPr>
          <w:rFonts w:hint="cs"/>
          <w:cs/>
          <w:lang w:bidi="si-LK"/>
        </w:rPr>
        <w:t>ච‍්චු</w:t>
      </w:r>
      <w:r w:rsidRPr="00C066C0">
        <w:rPr>
          <w:cs/>
          <w:lang w:bidi="si-LK"/>
        </w:rPr>
        <w:t>පට්ඨානං</w:t>
      </w:r>
      <w:r w:rsidRPr="00C066C0">
        <w:t xml:space="preserve">, </w:t>
      </w:r>
      <w:r w:rsidRPr="00C066C0">
        <w:rPr>
          <w:cs/>
          <w:lang w:bidi="si-LK"/>
        </w:rPr>
        <w:t>කතාකතපදට්ඨාන</w:t>
      </w:r>
      <w:r w:rsidR="00CA35FE">
        <w:rPr>
          <w:rFonts w:hint="cs"/>
          <w:cs/>
          <w:lang w:bidi="si-LK"/>
        </w:rPr>
        <w:t>ං</w:t>
      </w:r>
      <w:r w:rsidR="003E6E91">
        <w:rPr>
          <w:cs/>
          <w:lang w:bidi="si-LK"/>
        </w:rPr>
        <w:t>’</w:t>
      </w:r>
      <w:r w:rsidRPr="00C066C0">
        <w:rPr>
          <w:cs/>
          <w:lang w:bidi="si-LK"/>
        </w:rPr>
        <w:t xml:space="preserve"> </w:t>
      </w:r>
    </w:p>
    <w:p w14:paraId="1DB189E4" w14:textId="645ED957" w:rsidR="00C066C0" w:rsidRPr="00C066C0" w:rsidRDefault="00C066C0" w:rsidP="00290B87">
      <w:r w:rsidRPr="00C066C0">
        <w:rPr>
          <w:cs/>
          <w:lang w:bidi="si-LK"/>
        </w:rPr>
        <w:t xml:space="preserve">අන්‍යයෝ යට කීසේ දත යුත්තාහ. මේ අටළොස් සංස්කාරයෝ </w:t>
      </w:r>
      <w:r w:rsidR="008C067F">
        <w:rPr>
          <w:cs/>
          <w:lang w:bidi="si-LK"/>
        </w:rPr>
        <w:t>දෝස</w:t>
      </w:r>
      <w:r w:rsidRPr="00C066C0">
        <w:rPr>
          <w:cs/>
          <w:lang w:bidi="si-LK"/>
        </w:rPr>
        <w:t xml:space="preserve">මූලික වූ ප්‍රථම අකුශලවිඥානයෙහි යෙදෙති. එමෙන් දෙවන </w:t>
      </w:r>
      <w:r w:rsidR="008C067F">
        <w:rPr>
          <w:cs/>
          <w:lang w:bidi="si-LK"/>
        </w:rPr>
        <w:t>දෝස</w:t>
      </w:r>
      <w:r w:rsidRPr="00C066C0">
        <w:rPr>
          <w:cs/>
          <w:lang w:bidi="si-LK"/>
        </w:rPr>
        <w:t>මූලිකඅකුශලවිඥානය හා ද සම්ප්‍ර</w:t>
      </w:r>
      <w:r w:rsidR="006411A5">
        <w:rPr>
          <w:cs/>
          <w:lang w:bidi="si-LK"/>
        </w:rPr>
        <w:t>යෝග</w:t>
      </w:r>
      <w:r w:rsidRPr="00C066C0">
        <w:rPr>
          <w:cs/>
          <w:lang w:bidi="si-LK"/>
        </w:rPr>
        <w:t>යට යෙති. මේ දෙවන සිතෙහි වන්නා වූ විශේෂය නම්</w:t>
      </w:r>
      <w:r w:rsidRPr="00C066C0">
        <w:t xml:space="preserve">, </w:t>
      </w:r>
      <w:r w:rsidRPr="00C066C0">
        <w:rPr>
          <w:cs/>
          <w:lang w:bidi="si-LK"/>
        </w:rPr>
        <w:t>සසංස</w:t>
      </w:r>
      <w:r w:rsidR="00CA35FE">
        <w:rPr>
          <w:rFonts w:hint="cs"/>
          <w:cs/>
          <w:lang w:bidi="si-LK"/>
        </w:rPr>
        <w:t>්</w:t>
      </w:r>
      <w:r w:rsidRPr="00C066C0">
        <w:rPr>
          <w:cs/>
          <w:lang w:bidi="si-LK"/>
        </w:rPr>
        <w:t>කාරිකභාවය හා ඉස්</w:t>
      </w:r>
      <w:r w:rsidR="00CA35FE">
        <w:rPr>
          <w:rFonts w:hint="cs"/>
          <w:cs/>
          <w:lang w:bidi="si-LK"/>
        </w:rPr>
        <w:t>සා-</w:t>
      </w:r>
      <w:r w:rsidRPr="00C066C0">
        <w:rPr>
          <w:cs/>
          <w:lang w:bidi="si-LK"/>
        </w:rPr>
        <w:t>මච්ඡරිය-කුක්කුච්ච</w:t>
      </w:r>
      <w:r w:rsidRPr="00C066C0">
        <w:t xml:space="preserve">, </w:t>
      </w:r>
      <w:r w:rsidRPr="00C066C0">
        <w:rPr>
          <w:cs/>
          <w:lang w:bidi="si-LK"/>
        </w:rPr>
        <w:t xml:space="preserve">යන නියතයන් කෙරෙහි </w:t>
      </w:r>
      <w:r w:rsidR="00CA35FE">
        <w:rPr>
          <w:rFonts w:hint="cs"/>
          <w:cs/>
          <w:lang w:bidi="si-LK"/>
        </w:rPr>
        <w:t>ථී</w:t>
      </w:r>
      <w:r w:rsidRPr="00C066C0">
        <w:rPr>
          <w:cs/>
          <w:lang w:bidi="si-LK"/>
        </w:rPr>
        <w:t>නමිද්ධය</w:t>
      </w:r>
      <w:r w:rsidR="00CA35FE">
        <w:rPr>
          <w:rFonts w:hint="cs"/>
          <w:cs/>
          <w:lang w:bidi="si-LK"/>
        </w:rPr>
        <w:t>න්</w:t>
      </w:r>
      <w:r w:rsidRPr="00C066C0">
        <w:rPr>
          <w:cs/>
          <w:lang w:bidi="si-LK"/>
        </w:rPr>
        <w:t>ගේ ස</w:t>
      </w:r>
      <w:r w:rsidR="00CA35FE">
        <w:rPr>
          <w:rFonts w:hint="cs"/>
          <w:cs/>
          <w:lang w:bidi="si-LK"/>
        </w:rPr>
        <w:t>ම‍්භ</w:t>
      </w:r>
      <w:r w:rsidRPr="00C066C0">
        <w:rPr>
          <w:cs/>
          <w:lang w:bidi="si-LK"/>
        </w:rPr>
        <w:t xml:space="preserve">වයත් ය. </w:t>
      </w:r>
    </w:p>
    <w:p w14:paraId="3F03B86F" w14:textId="0882AC77" w:rsidR="00A0471E" w:rsidRDefault="008C067F" w:rsidP="00016606">
      <w:pPr>
        <w:rPr>
          <w:lang w:bidi="si-LK"/>
        </w:rPr>
      </w:pPr>
      <w:r>
        <w:rPr>
          <w:cs/>
          <w:lang w:bidi="si-LK"/>
        </w:rPr>
        <w:t>මෝහ</w:t>
      </w:r>
      <w:r w:rsidR="00C066C0" w:rsidRPr="00C066C0">
        <w:rPr>
          <w:cs/>
          <w:lang w:bidi="si-LK"/>
        </w:rPr>
        <w:t>මූලික අකුශලවිඥාන දෙ දෙනා අතුරෙහි විචිකිච්ඡා ස</w:t>
      </w:r>
      <w:r w:rsidR="00CA35FE">
        <w:rPr>
          <w:rFonts w:hint="cs"/>
          <w:cs/>
          <w:lang w:bidi="si-LK"/>
        </w:rPr>
        <w:t>ම‍්ප්‍රයු</w:t>
      </w:r>
      <w:r w:rsidR="00C066C0" w:rsidRPr="00C066C0">
        <w:rPr>
          <w:cs/>
          <w:lang w:bidi="si-LK"/>
        </w:rPr>
        <w:t>ක්තඅකුශල</w:t>
      </w:r>
      <w:r w:rsidR="00CA35FE">
        <w:rPr>
          <w:rFonts w:hint="cs"/>
          <w:cs/>
          <w:lang w:bidi="si-LK"/>
        </w:rPr>
        <w:t>වි</w:t>
      </w:r>
      <w:r w:rsidR="00CA35FE">
        <w:rPr>
          <w:cs/>
          <w:lang w:bidi="si-LK"/>
        </w:rPr>
        <w:t>ඥානය සම</w:t>
      </w:r>
      <w:r w:rsidR="00C066C0" w:rsidRPr="00C066C0">
        <w:rPr>
          <w:cs/>
          <w:lang w:bidi="si-LK"/>
        </w:rPr>
        <w:t>ග පළමු කොට ඵස්ස-</w:t>
      </w:r>
      <w:r w:rsidR="009B54E5">
        <w:rPr>
          <w:cs/>
          <w:lang w:bidi="si-LK"/>
        </w:rPr>
        <w:t>චේතනා</w:t>
      </w:r>
      <w:r w:rsidR="00C066C0" w:rsidRPr="00C066C0">
        <w:rPr>
          <w:cs/>
          <w:lang w:bidi="si-LK"/>
        </w:rPr>
        <w:t>-විත</w:t>
      </w:r>
      <w:r w:rsidR="00CA35FE">
        <w:rPr>
          <w:rFonts w:hint="cs"/>
          <w:cs/>
          <w:lang w:bidi="si-LK"/>
        </w:rPr>
        <w:t>ක්</w:t>
      </w:r>
      <w:r w:rsidR="00C066C0" w:rsidRPr="00C066C0">
        <w:rPr>
          <w:cs/>
          <w:lang w:bidi="si-LK"/>
        </w:rPr>
        <w:t>ක</w:t>
      </w:r>
      <w:r w:rsidR="00CA35FE">
        <w:rPr>
          <w:rFonts w:hint="cs"/>
          <w:cs/>
          <w:lang w:bidi="si-LK"/>
        </w:rPr>
        <w:t>-</w:t>
      </w:r>
      <w:r w:rsidR="00C066C0" w:rsidRPr="00C066C0">
        <w:rPr>
          <w:cs/>
          <w:lang w:bidi="si-LK"/>
        </w:rPr>
        <w:t>විචාර-විරිය-ජීවිත-චිත්ත</w:t>
      </w:r>
      <w:r w:rsidR="00CA35FE">
        <w:rPr>
          <w:rFonts w:hint="cs"/>
          <w:cs/>
          <w:lang w:bidi="si-LK"/>
        </w:rPr>
        <w:t>ට‍්ඨි</w:t>
      </w:r>
      <w:r w:rsidR="00C066C0" w:rsidRPr="00C066C0">
        <w:rPr>
          <w:cs/>
          <w:lang w:bidi="si-LK"/>
        </w:rPr>
        <w:t>ති-අහිරික-අනො</w:t>
      </w:r>
      <w:r w:rsidR="00CA35FE">
        <w:rPr>
          <w:rFonts w:hint="cs"/>
          <w:cs/>
          <w:lang w:bidi="si-LK"/>
        </w:rPr>
        <w:t>ත‍්තප‍්ප</w:t>
      </w:r>
      <w:r w:rsidR="00C066C0" w:rsidRPr="00C066C0">
        <w:rPr>
          <w:cs/>
          <w:lang w:bidi="si-LK"/>
        </w:rPr>
        <w:t>-</w:t>
      </w:r>
      <w:r>
        <w:rPr>
          <w:cs/>
          <w:lang w:bidi="si-LK"/>
        </w:rPr>
        <w:t>මෝහ</w:t>
      </w:r>
      <w:r w:rsidR="00C066C0" w:rsidRPr="00C066C0">
        <w:rPr>
          <w:cs/>
          <w:lang w:bidi="si-LK"/>
        </w:rPr>
        <w:t>-විවිකි</w:t>
      </w:r>
      <w:r w:rsidR="00CA35FE">
        <w:rPr>
          <w:rFonts w:hint="cs"/>
          <w:cs/>
          <w:lang w:bidi="si-LK"/>
        </w:rPr>
        <w:t>ච‍්ඡා</w:t>
      </w:r>
      <w:r w:rsidR="00C066C0" w:rsidRPr="00C066C0">
        <w:t xml:space="preserve">, </w:t>
      </w:r>
      <w:r w:rsidR="00C066C0" w:rsidRPr="00C066C0">
        <w:rPr>
          <w:cs/>
          <w:lang w:bidi="si-LK"/>
        </w:rPr>
        <w:t>යන ස්වරූපයෙන් ආවා වූ එකොළස ද</w:t>
      </w:r>
      <w:r w:rsidR="00C066C0" w:rsidRPr="00C066C0">
        <w:t xml:space="preserve">, </w:t>
      </w:r>
      <w:r w:rsidR="00CA35FE">
        <w:rPr>
          <w:rFonts w:hint="cs"/>
          <w:cs/>
          <w:lang w:bidi="si-LK"/>
        </w:rPr>
        <w:t>යෙ</w:t>
      </w:r>
      <w:r w:rsidR="00C066C0" w:rsidRPr="00C066C0">
        <w:rPr>
          <w:cs/>
          <w:lang w:bidi="si-LK"/>
        </w:rPr>
        <w:t>වාපනක</w:t>
      </w:r>
      <w:r w:rsidR="003E6E91">
        <w:t>’</w:t>
      </w:r>
      <w:r w:rsidR="00C066C0" w:rsidRPr="00C066C0">
        <w:t xml:space="preserve"> </w:t>
      </w:r>
      <w:r w:rsidR="00C066C0" w:rsidRPr="00C066C0">
        <w:rPr>
          <w:cs/>
          <w:lang w:bidi="si-LK"/>
        </w:rPr>
        <w:t>වශයෙන් ආ උද්ධච්ච-මනසිකාර දෙක ද යන තෙළෙස සම්ප්‍ර</w:t>
      </w:r>
      <w:r w:rsidR="006411A5">
        <w:rPr>
          <w:cs/>
          <w:lang w:bidi="si-LK"/>
        </w:rPr>
        <w:t>යෝග</w:t>
      </w:r>
      <w:r w:rsidR="00C066C0" w:rsidRPr="00C066C0">
        <w:rPr>
          <w:cs/>
          <w:lang w:bidi="si-LK"/>
        </w:rPr>
        <w:t>යට යන්</w:t>
      </w:r>
      <w:r w:rsidR="00CA35FE">
        <w:rPr>
          <w:rFonts w:hint="cs"/>
          <w:cs/>
          <w:lang w:bidi="si-LK"/>
        </w:rPr>
        <w:t>නේ</w:t>
      </w:r>
      <w:r w:rsidR="00C066C0" w:rsidRPr="00C066C0">
        <w:rPr>
          <w:cs/>
          <w:lang w:bidi="si-LK"/>
        </w:rPr>
        <w:t xml:space="preserve"> ය. </w:t>
      </w:r>
      <w:r w:rsidR="003E6E91">
        <w:rPr>
          <w:b/>
          <w:bCs/>
        </w:rPr>
        <w:t>‘</w:t>
      </w:r>
      <w:r w:rsidR="00C066C0" w:rsidRPr="00CA35FE">
        <w:rPr>
          <w:b/>
          <w:bCs/>
          <w:cs/>
          <w:lang w:bidi="si-LK"/>
        </w:rPr>
        <w:t>තත්ථ චි</w:t>
      </w:r>
      <w:r w:rsidR="00CA35FE" w:rsidRPr="00CA35FE">
        <w:rPr>
          <w:rFonts w:hint="cs"/>
          <w:b/>
          <w:bCs/>
          <w:cs/>
          <w:lang w:bidi="si-LK"/>
        </w:rPr>
        <w:t>ත‍්ත</w:t>
      </w:r>
      <w:r w:rsidR="00C066C0" w:rsidRPr="00CA35FE">
        <w:rPr>
          <w:b/>
          <w:bCs/>
          <w:cs/>
          <w:lang w:bidi="si-LK"/>
        </w:rPr>
        <w:t>ට</w:t>
      </w:r>
      <w:r w:rsidR="00CA35FE" w:rsidRPr="00CA35FE">
        <w:rPr>
          <w:rFonts w:hint="cs"/>
          <w:b/>
          <w:bCs/>
          <w:cs/>
          <w:lang w:bidi="si-LK"/>
        </w:rPr>
        <w:t>්ඨීතීති</w:t>
      </w:r>
      <w:r w:rsidR="00C066C0" w:rsidRPr="00CA35FE">
        <w:rPr>
          <w:b/>
          <w:bCs/>
          <w:cs/>
          <w:lang w:bidi="si-LK"/>
        </w:rPr>
        <w:t>පවත</w:t>
      </w:r>
      <w:r w:rsidR="00CA35FE" w:rsidRPr="00CA35FE">
        <w:rPr>
          <w:rFonts w:hint="cs"/>
          <w:b/>
          <w:bCs/>
          <w:cs/>
          <w:lang w:bidi="si-LK"/>
        </w:rPr>
        <w:t>්</w:t>
      </w:r>
      <w:r w:rsidR="00C066C0" w:rsidRPr="00CA35FE">
        <w:rPr>
          <w:b/>
          <w:bCs/>
          <w:cs/>
          <w:lang w:bidi="si-LK"/>
        </w:rPr>
        <w:t>තිට</w:t>
      </w:r>
      <w:r w:rsidR="00CA35FE" w:rsidRPr="00CA35FE">
        <w:rPr>
          <w:rFonts w:hint="cs"/>
          <w:b/>
          <w:bCs/>
          <w:cs/>
          <w:lang w:bidi="si-LK"/>
        </w:rPr>
        <w:t>්</w:t>
      </w:r>
      <w:r w:rsidR="00C066C0" w:rsidRPr="00CA35FE">
        <w:rPr>
          <w:b/>
          <w:bCs/>
          <w:cs/>
          <w:lang w:bidi="si-LK"/>
        </w:rPr>
        <w:t>ඨිති ම</w:t>
      </w:r>
      <w:r w:rsidR="00CA35FE" w:rsidRPr="00CA35FE">
        <w:rPr>
          <w:rFonts w:hint="cs"/>
          <w:b/>
          <w:bCs/>
          <w:cs/>
          <w:lang w:bidi="si-LK"/>
        </w:rPr>
        <w:t>ත්තො</w:t>
      </w:r>
      <w:r w:rsidR="00C066C0" w:rsidRPr="00CA35FE">
        <w:rPr>
          <w:b/>
          <w:bCs/>
          <w:cs/>
          <w:lang w:bidi="si-LK"/>
        </w:rPr>
        <w:t xml:space="preserve"> දුබ්බ</w:t>
      </w:r>
      <w:r w:rsidR="00CA35FE" w:rsidRPr="00CA35FE">
        <w:rPr>
          <w:rFonts w:hint="cs"/>
          <w:b/>
          <w:bCs/>
          <w:cs/>
          <w:lang w:bidi="si-LK"/>
        </w:rPr>
        <w:t>ලො</w:t>
      </w:r>
      <w:r w:rsidR="00C066C0" w:rsidRPr="00CA35FE">
        <w:rPr>
          <w:b/>
          <w:bCs/>
          <w:cs/>
          <w:lang w:bidi="si-LK"/>
        </w:rPr>
        <w:t xml:space="preserve"> සමාධි</w:t>
      </w:r>
      <w:r w:rsidR="003E6E91">
        <w:rPr>
          <w:b/>
          <w:bCs/>
        </w:rPr>
        <w:t>’</w:t>
      </w:r>
      <w:r w:rsidR="00C066C0" w:rsidRPr="00C066C0">
        <w:t xml:space="preserve"> </w:t>
      </w:r>
      <w:r w:rsidR="00C066C0" w:rsidRPr="00C066C0">
        <w:rPr>
          <w:cs/>
          <w:lang w:bidi="si-LK"/>
        </w:rPr>
        <w:t>යන මෙයින් එහි චිත්ත</w:t>
      </w:r>
      <w:r w:rsidR="00CA35FE">
        <w:rPr>
          <w:rFonts w:hint="cs"/>
          <w:cs/>
          <w:lang w:bidi="si-LK"/>
        </w:rPr>
        <w:t>ට‍්ඨි</w:t>
      </w:r>
      <w:r w:rsidR="00C066C0" w:rsidRPr="00C066C0">
        <w:rPr>
          <w:cs/>
          <w:lang w:bidi="si-LK"/>
        </w:rPr>
        <w:t>ති යි කියන ලද්දේ ප්‍රවෘත්තිස්</w:t>
      </w:r>
      <w:r w:rsidR="00CA35FE">
        <w:rPr>
          <w:rFonts w:hint="cs"/>
          <w:cs/>
          <w:lang w:bidi="si-LK"/>
        </w:rPr>
        <w:t>ථි</w:t>
      </w:r>
      <w:r w:rsidR="00C066C0" w:rsidRPr="00C066C0">
        <w:rPr>
          <w:cs/>
          <w:lang w:bidi="si-LK"/>
        </w:rPr>
        <w:t>ති මාත්‍ර වූ දු</w:t>
      </w:r>
      <w:r w:rsidR="00846FF4">
        <w:rPr>
          <w:cs/>
          <w:lang w:bidi="si-LK"/>
        </w:rPr>
        <w:t>ර්‍ව</w:t>
      </w:r>
      <w:r w:rsidR="00C066C0" w:rsidRPr="00C066C0">
        <w:rPr>
          <w:cs/>
          <w:lang w:bidi="si-LK"/>
        </w:rPr>
        <w:t>ල සමාධිය</w:t>
      </w:r>
      <w:r w:rsidR="00C066C0" w:rsidRPr="00C066C0">
        <w:t xml:space="preserve">, </w:t>
      </w:r>
      <w:r w:rsidR="00C066C0" w:rsidRPr="00C066C0">
        <w:rPr>
          <w:cs/>
          <w:lang w:bidi="si-LK"/>
        </w:rPr>
        <w:t>යි කියන ලදී. චිත්තපරම්පරාවගේ නො සැලී සිටීමෙහි ලා උපකාරවීමට</w:t>
      </w:r>
      <w:r w:rsidR="00C066C0" w:rsidRPr="00C066C0">
        <w:t xml:space="preserve">, </w:t>
      </w:r>
      <w:r w:rsidR="00C066C0" w:rsidRPr="00C066C0">
        <w:rPr>
          <w:cs/>
          <w:lang w:bidi="si-LK"/>
        </w:rPr>
        <w:t>මෙයට ශක</w:t>
      </w:r>
      <w:r w:rsidR="00CA35FE">
        <w:rPr>
          <w:rFonts w:hint="cs"/>
          <w:cs/>
          <w:lang w:bidi="si-LK"/>
        </w:rPr>
        <w:t>්</w:t>
      </w:r>
      <w:r w:rsidR="00C066C0" w:rsidRPr="00C066C0">
        <w:rPr>
          <w:cs/>
          <w:lang w:bidi="si-LK"/>
        </w:rPr>
        <w:t>තියක් නැත. මේ වනාහි චි</w:t>
      </w:r>
      <w:r w:rsidR="00A0471E">
        <w:rPr>
          <w:rFonts w:hint="cs"/>
          <w:cs/>
          <w:lang w:bidi="si-LK"/>
        </w:rPr>
        <w:t>ත්</w:t>
      </w:r>
      <w:r w:rsidR="00C066C0" w:rsidRPr="00C066C0">
        <w:rPr>
          <w:cs/>
          <w:lang w:bidi="si-LK"/>
        </w:rPr>
        <w:t xml:space="preserve">තයාගේ පැවැත්මට ප්‍රත්‍යය මාත්‍රයෙක් ම වේ. එහෙයිනි </w:t>
      </w:r>
      <w:r w:rsidR="00C066C0" w:rsidRPr="00A0471E">
        <w:rPr>
          <w:b/>
          <w:bCs/>
          <w:cs/>
          <w:lang w:bidi="si-LK"/>
        </w:rPr>
        <w:t>පවත</w:t>
      </w:r>
      <w:r w:rsidR="00A0471E" w:rsidRPr="00A0471E">
        <w:rPr>
          <w:rFonts w:hint="cs"/>
          <w:b/>
          <w:bCs/>
          <w:cs/>
          <w:lang w:bidi="si-LK"/>
        </w:rPr>
        <w:t>්</w:t>
      </w:r>
      <w:r w:rsidR="00C066C0" w:rsidRPr="00A0471E">
        <w:rPr>
          <w:b/>
          <w:bCs/>
          <w:cs/>
          <w:lang w:bidi="si-LK"/>
        </w:rPr>
        <w:t>ති</w:t>
      </w:r>
      <w:r w:rsidR="00A0471E" w:rsidRPr="00A0471E">
        <w:rPr>
          <w:rFonts w:hint="cs"/>
          <w:b/>
          <w:bCs/>
          <w:cs/>
          <w:lang w:bidi="si-LK"/>
        </w:rPr>
        <w:t>ට‍්ඨි</w:t>
      </w:r>
      <w:r w:rsidR="00C066C0" w:rsidRPr="00A0471E">
        <w:rPr>
          <w:b/>
          <w:bCs/>
          <w:cs/>
          <w:lang w:bidi="si-LK"/>
        </w:rPr>
        <w:t>ති</w:t>
      </w:r>
      <w:r w:rsidR="003E6E91">
        <w:rPr>
          <w:b/>
          <w:bCs/>
        </w:rPr>
        <w:t>’</w:t>
      </w:r>
      <w:r w:rsidR="00C066C0" w:rsidRPr="00C066C0">
        <w:t xml:space="preserve"> </w:t>
      </w:r>
      <w:r w:rsidR="00C066C0" w:rsidRPr="00C066C0">
        <w:rPr>
          <w:cs/>
          <w:lang w:bidi="si-LK"/>
        </w:rPr>
        <w:t>යි කීයේ. දු</w:t>
      </w:r>
      <w:r w:rsidR="00846FF4">
        <w:rPr>
          <w:rFonts w:hint="cs"/>
          <w:cs/>
          <w:lang w:bidi="si-LK"/>
        </w:rPr>
        <w:t>ර්‍ව</w:t>
      </w:r>
      <w:r w:rsidR="00C066C0" w:rsidRPr="00C066C0">
        <w:rPr>
          <w:cs/>
          <w:lang w:bidi="si-LK"/>
        </w:rPr>
        <w:t>ලසමාධිය යි කියේ</w:t>
      </w:r>
      <w:r w:rsidR="00C909C1">
        <w:rPr>
          <w:rFonts w:hint="cs"/>
          <w:cs/>
          <w:lang w:bidi="si-LK"/>
        </w:rPr>
        <w:t>ත්</w:t>
      </w:r>
      <w:r w:rsidR="00C066C0" w:rsidRPr="00C066C0">
        <w:rPr>
          <w:cs/>
          <w:lang w:bidi="si-LK"/>
        </w:rPr>
        <w:t xml:space="preserve"> එහෙයිනි. මෙය මා</w:t>
      </w:r>
      <w:r w:rsidR="004755F7">
        <w:rPr>
          <w:cs/>
          <w:lang w:bidi="si-LK"/>
        </w:rPr>
        <w:t>ර්‍ගා</w:t>
      </w:r>
      <w:r w:rsidR="00A0471E">
        <w:rPr>
          <w:rFonts w:hint="cs"/>
          <w:cs/>
          <w:lang w:bidi="si-LK"/>
        </w:rPr>
        <w:t>ඞ්</w:t>
      </w:r>
      <w:r w:rsidR="00C066C0" w:rsidRPr="00C066C0">
        <w:rPr>
          <w:cs/>
          <w:lang w:bidi="si-LK"/>
        </w:rPr>
        <w:t>ගාදිභාවයට නො යයි. අධි</w:t>
      </w:r>
      <w:r w:rsidR="007D2A97">
        <w:rPr>
          <w:cs/>
          <w:lang w:bidi="si-LK"/>
        </w:rPr>
        <w:t>මෝ</w:t>
      </w:r>
      <w:r w:rsidR="00022B53">
        <w:rPr>
          <w:cs/>
          <w:lang w:bidi="si-LK"/>
        </w:rPr>
        <w:t>ක්‍ෂ</w:t>
      </w:r>
      <w:r w:rsidR="00C066C0" w:rsidRPr="00C066C0">
        <w:rPr>
          <w:cs/>
          <w:lang w:bidi="si-LK"/>
        </w:rPr>
        <w:t xml:space="preserve">ය නැති බැවිනි. </w:t>
      </w:r>
    </w:p>
    <w:p w14:paraId="0CC7548B" w14:textId="701B36EB" w:rsidR="00C066C0" w:rsidRPr="00A0471E" w:rsidRDefault="00C066C0" w:rsidP="00016606">
      <w:pPr>
        <w:rPr>
          <w:b/>
          <w:bCs/>
        </w:rPr>
      </w:pPr>
      <w:r w:rsidRPr="00C066C0">
        <w:rPr>
          <w:cs/>
          <w:lang w:bidi="si-LK"/>
        </w:rPr>
        <w:t xml:space="preserve">විචිකිච්ඡාව සැකෙවින් යටැ කියන ලද ය. ඕ සැකකිරීම ලකුණු කොට සිටියා ය. </w:t>
      </w:r>
      <w:r w:rsidR="003E6E91">
        <w:t>‘</w:t>
      </w:r>
      <w:r w:rsidRPr="00C066C0">
        <w:rPr>
          <w:cs/>
          <w:lang w:bidi="si-LK"/>
        </w:rPr>
        <w:t>මේ වේ ද</w:t>
      </w:r>
      <w:r w:rsidRPr="00C066C0">
        <w:t xml:space="preserve">, </w:t>
      </w:r>
      <w:r w:rsidRPr="00C066C0">
        <w:rPr>
          <w:cs/>
          <w:lang w:bidi="si-LK"/>
        </w:rPr>
        <w:t>මේ නො වේ ද</w:t>
      </w:r>
      <w:r w:rsidRPr="00C066C0">
        <w:t xml:space="preserve">, </w:t>
      </w:r>
      <w:r w:rsidR="00A0471E">
        <w:rPr>
          <w:cs/>
          <w:lang w:bidi="si-LK"/>
        </w:rPr>
        <w:t>යනාද</w:t>
      </w:r>
      <w:r w:rsidR="00A0471E">
        <w:rPr>
          <w:rFonts w:hint="cs"/>
          <w:cs/>
          <w:lang w:bidi="si-LK"/>
        </w:rPr>
        <w:t>ී</w:t>
      </w:r>
      <w:r w:rsidRPr="00C066C0">
        <w:rPr>
          <w:cs/>
          <w:lang w:bidi="si-LK"/>
        </w:rPr>
        <w:t>න් සැකකිරීම් වශයෙන් හටගැන්ම හෝ ල</w:t>
      </w:r>
      <w:r w:rsidR="00022B53">
        <w:rPr>
          <w:cs/>
          <w:lang w:bidi="si-LK"/>
        </w:rPr>
        <w:t>ක්‍ෂ</w:t>
      </w:r>
      <w:r w:rsidRPr="00C066C0">
        <w:rPr>
          <w:cs/>
          <w:lang w:bidi="si-LK"/>
        </w:rPr>
        <w:t>ණ යි. කෘත්‍යය</w:t>
      </w:r>
      <w:r w:rsidRPr="00C066C0">
        <w:t xml:space="preserve">, </w:t>
      </w:r>
      <w:r w:rsidRPr="00C066C0">
        <w:rPr>
          <w:cs/>
          <w:lang w:bidi="si-LK"/>
        </w:rPr>
        <w:t>අරමු</w:t>
      </w:r>
      <w:r w:rsidR="00A0471E">
        <w:rPr>
          <w:rFonts w:hint="cs"/>
          <w:cs/>
          <w:lang w:bidi="si-LK"/>
        </w:rPr>
        <w:t>ණෙ</w:t>
      </w:r>
      <w:r w:rsidRPr="00C066C0">
        <w:rPr>
          <w:cs/>
          <w:lang w:bidi="si-LK"/>
        </w:rPr>
        <w:t>හි චිත්තයාගේ චංචලභාවය යි. සැලෙනගතිය යි. පච්චුපට්ඨානය</w:t>
      </w:r>
      <w:r w:rsidRPr="00C066C0">
        <w:t xml:space="preserve">, </w:t>
      </w:r>
      <w:r w:rsidRPr="00C066C0">
        <w:rPr>
          <w:cs/>
          <w:lang w:bidi="si-LK"/>
        </w:rPr>
        <w:t>අරමු</w:t>
      </w:r>
      <w:r w:rsidR="00A0471E">
        <w:rPr>
          <w:rFonts w:hint="cs"/>
          <w:cs/>
          <w:lang w:bidi="si-LK"/>
        </w:rPr>
        <w:t>ණෙ</w:t>
      </w:r>
      <w:r w:rsidRPr="00C066C0">
        <w:rPr>
          <w:cs/>
          <w:lang w:bidi="si-LK"/>
        </w:rPr>
        <w:t>හි එක් ක</w:t>
      </w:r>
      <w:r w:rsidR="00A0471E">
        <w:rPr>
          <w:cs/>
          <w:lang w:bidi="si-LK"/>
        </w:rPr>
        <w:t>ෙළවරක් නො ගෙණ නොයෙක් ලෙසින් ගැණ</w:t>
      </w:r>
      <w:r w:rsidR="00A0471E">
        <w:rPr>
          <w:rFonts w:hint="cs"/>
          <w:cs/>
          <w:lang w:bidi="si-LK"/>
        </w:rPr>
        <w:t>ී</w:t>
      </w:r>
      <w:r w:rsidRPr="00C066C0">
        <w:rPr>
          <w:cs/>
          <w:lang w:bidi="si-LK"/>
        </w:rPr>
        <w:t>ම යි. පදට්ඨානය</w:t>
      </w:r>
      <w:r w:rsidRPr="00C066C0">
        <w:t xml:space="preserve">, </w:t>
      </w:r>
      <w:r w:rsidRPr="00C066C0">
        <w:rPr>
          <w:cs/>
          <w:lang w:bidi="si-LK"/>
        </w:rPr>
        <w:t>අනුවණින් මෙනෙහි කිරීමයි.</w:t>
      </w:r>
      <w:r w:rsidRPr="00A0471E">
        <w:rPr>
          <w:b/>
          <w:bCs/>
          <w:cs/>
          <w:lang w:bidi="si-LK"/>
        </w:rPr>
        <w:t xml:space="preserve"> </w:t>
      </w:r>
      <w:r w:rsidR="003E6E91">
        <w:rPr>
          <w:b/>
          <w:bCs/>
        </w:rPr>
        <w:t>‘</w:t>
      </w:r>
      <w:r w:rsidRPr="00A0471E">
        <w:rPr>
          <w:b/>
          <w:bCs/>
          <w:cs/>
          <w:lang w:bidi="si-LK"/>
        </w:rPr>
        <w:t>සංසයලක්ඛණ</w:t>
      </w:r>
      <w:r w:rsidR="00A0471E">
        <w:rPr>
          <w:rFonts w:hint="cs"/>
          <w:b/>
          <w:bCs/>
          <w:cs/>
          <w:lang w:bidi="si-LK"/>
        </w:rPr>
        <w:t>ා</w:t>
      </w:r>
      <w:r w:rsidRPr="00A0471E">
        <w:rPr>
          <w:b/>
          <w:bCs/>
          <w:cs/>
          <w:lang w:bidi="si-LK"/>
        </w:rPr>
        <w:t xml:space="preserve"> වි</w:t>
      </w:r>
      <w:r w:rsidR="00A0471E" w:rsidRPr="00A0471E">
        <w:rPr>
          <w:rFonts w:hint="cs"/>
          <w:b/>
          <w:bCs/>
          <w:cs/>
          <w:lang w:bidi="si-LK"/>
        </w:rPr>
        <w:t>චි</w:t>
      </w:r>
      <w:r w:rsidRPr="00A0471E">
        <w:rPr>
          <w:b/>
          <w:bCs/>
          <w:cs/>
          <w:lang w:bidi="si-LK"/>
        </w:rPr>
        <w:t>කිච්ඡා</w:t>
      </w:r>
      <w:r w:rsidRPr="00A0471E">
        <w:rPr>
          <w:b/>
          <w:bCs/>
        </w:rPr>
        <w:t xml:space="preserve">, </w:t>
      </w:r>
      <w:r w:rsidRPr="00A0471E">
        <w:rPr>
          <w:b/>
          <w:bCs/>
          <w:cs/>
          <w:lang w:bidi="si-LK"/>
        </w:rPr>
        <w:t>කම</w:t>
      </w:r>
      <w:r w:rsidR="00A0471E" w:rsidRPr="00A0471E">
        <w:rPr>
          <w:rFonts w:hint="cs"/>
          <w:b/>
          <w:bCs/>
          <w:cs/>
          <w:lang w:bidi="si-LK"/>
        </w:rPr>
        <w:t>්</w:t>
      </w:r>
      <w:r w:rsidRPr="00A0471E">
        <w:rPr>
          <w:b/>
          <w:bCs/>
          <w:cs/>
          <w:lang w:bidi="si-LK"/>
        </w:rPr>
        <w:t>පනරසා</w:t>
      </w:r>
      <w:r w:rsidRPr="00A0471E">
        <w:rPr>
          <w:b/>
          <w:bCs/>
        </w:rPr>
        <w:t xml:space="preserve">, </w:t>
      </w:r>
      <w:r w:rsidRPr="00A0471E">
        <w:rPr>
          <w:b/>
          <w:bCs/>
          <w:cs/>
          <w:lang w:bidi="si-LK"/>
        </w:rPr>
        <w:t>අනිච්ඡයනප</w:t>
      </w:r>
      <w:r w:rsidR="00A0471E" w:rsidRPr="00A0471E">
        <w:rPr>
          <w:rFonts w:hint="cs"/>
          <w:b/>
          <w:bCs/>
          <w:cs/>
          <w:lang w:bidi="si-LK"/>
        </w:rPr>
        <w:t>ච‍්චු</w:t>
      </w:r>
      <w:r w:rsidRPr="00A0471E">
        <w:rPr>
          <w:b/>
          <w:bCs/>
          <w:cs/>
          <w:lang w:bidi="si-LK"/>
        </w:rPr>
        <w:t>පට්ඨානා</w:t>
      </w:r>
      <w:r w:rsidRPr="00A0471E">
        <w:rPr>
          <w:b/>
          <w:bCs/>
        </w:rPr>
        <w:t xml:space="preserve">, </w:t>
      </w:r>
      <w:r w:rsidRPr="00A0471E">
        <w:rPr>
          <w:b/>
          <w:bCs/>
          <w:cs/>
          <w:lang w:bidi="si-LK"/>
        </w:rPr>
        <w:t>අ</w:t>
      </w:r>
      <w:r w:rsidR="00A0471E" w:rsidRPr="00A0471E">
        <w:rPr>
          <w:rFonts w:hint="cs"/>
          <w:b/>
          <w:bCs/>
          <w:cs/>
          <w:lang w:bidi="si-LK"/>
        </w:rPr>
        <w:t>නෙ</w:t>
      </w:r>
      <w:r w:rsidRPr="00A0471E">
        <w:rPr>
          <w:b/>
          <w:bCs/>
          <w:cs/>
          <w:lang w:bidi="si-LK"/>
        </w:rPr>
        <w:t>කසංගාහ ප</w:t>
      </w:r>
      <w:r w:rsidR="00A0471E" w:rsidRPr="00A0471E">
        <w:rPr>
          <w:rFonts w:hint="cs"/>
          <w:b/>
          <w:bCs/>
          <w:cs/>
          <w:lang w:bidi="si-LK"/>
        </w:rPr>
        <w:t>ච‍්චු</w:t>
      </w:r>
      <w:r w:rsidR="00A0471E" w:rsidRPr="00A0471E">
        <w:rPr>
          <w:b/>
          <w:bCs/>
          <w:cs/>
          <w:lang w:bidi="si-LK"/>
        </w:rPr>
        <w:t>ප</w:t>
      </w:r>
      <w:r w:rsidRPr="00A0471E">
        <w:rPr>
          <w:b/>
          <w:bCs/>
          <w:cs/>
          <w:lang w:bidi="si-LK"/>
        </w:rPr>
        <w:t>ට්ඨානා වා</w:t>
      </w:r>
      <w:r w:rsidRPr="00A0471E">
        <w:rPr>
          <w:b/>
          <w:bCs/>
        </w:rPr>
        <w:t xml:space="preserve">, </w:t>
      </w:r>
      <w:r w:rsidRPr="00A0471E">
        <w:rPr>
          <w:b/>
          <w:bCs/>
          <w:cs/>
          <w:lang w:bidi="si-LK"/>
        </w:rPr>
        <w:t>අයොනිසොමනසිකාර පදට්ඨානා</w:t>
      </w:r>
      <w:r w:rsidR="003E6E91">
        <w:rPr>
          <w:b/>
          <w:bCs/>
        </w:rPr>
        <w:t>’</w:t>
      </w:r>
      <w:r w:rsidRPr="00A0471E">
        <w:rPr>
          <w:b/>
          <w:bCs/>
        </w:rPr>
        <w:t xml:space="preserve"> </w:t>
      </w:r>
    </w:p>
    <w:p w14:paraId="56030048" w14:textId="4472F1EE" w:rsidR="00A0471E" w:rsidRDefault="003E6E91" w:rsidP="00016606">
      <w:pPr>
        <w:rPr>
          <w:lang w:bidi="si-LK"/>
        </w:rPr>
      </w:pPr>
      <w:r>
        <w:rPr>
          <w:b/>
          <w:bCs/>
          <w:cs/>
          <w:lang w:bidi="si-LK"/>
        </w:rPr>
        <w:t>‘</w:t>
      </w:r>
      <w:r w:rsidR="00C066C0" w:rsidRPr="00A0471E">
        <w:rPr>
          <w:b/>
          <w:bCs/>
          <w:cs/>
          <w:lang w:bidi="si-LK"/>
        </w:rPr>
        <w:t>පටිප</w:t>
      </w:r>
      <w:r w:rsidR="00A0471E" w:rsidRPr="00A0471E">
        <w:rPr>
          <w:rFonts w:hint="cs"/>
          <w:b/>
          <w:bCs/>
          <w:cs/>
          <w:lang w:bidi="si-LK"/>
        </w:rPr>
        <w:t>ත‍්ති</w:t>
      </w:r>
      <w:r w:rsidR="00C066C0" w:rsidRPr="00A0471E">
        <w:rPr>
          <w:b/>
          <w:bCs/>
          <w:cs/>
          <w:lang w:bidi="si-LK"/>
        </w:rPr>
        <w:t xml:space="preserve"> අන්තරායකරා එසා</w:t>
      </w:r>
      <w:r>
        <w:rPr>
          <w:b/>
          <w:bCs/>
        </w:rPr>
        <w:t>’</w:t>
      </w:r>
      <w:r w:rsidR="00C066C0" w:rsidRPr="00A0471E">
        <w:rPr>
          <w:b/>
          <w:bCs/>
        </w:rPr>
        <w:t xml:space="preserve"> </w:t>
      </w:r>
      <w:r w:rsidR="00C066C0" w:rsidRPr="00C066C0">
        <w:rPr>
          <w:cs/>
          <w:lang w:bidi="si-LK"/>
        </w:rPr>
        <w:t>යි කියූ බැවින් විචිකිච්ඡාව ප්‍රතිපත්තීන්ට අන්තරායකර</w:t>
      </w:r>
      <w:r w:rsidR="00A0471E">
        <w:rPr>
          <w:rFonts w:hint="cs"/>
          <w:cs/>
          <w:lang w:bidi="si-LK"/>
        </w:rPr>
        <w:t>ධ</w:t>
      </w:r>
      <w:r w:rsidR="00983463">
        <w:rPr>
          <w:rFonts w:hint="cs"/>
          <w:cs/>
          <w:lang w:bidi="si-LK"/>
        </w:rPr>
        <w:t>ර්‍ම</w:t>
      </w:r>
      <w:r w:rsidR="00C066C0" w:rsidRPr="00C066C0">
        <w:rPr>
          <w:cs/>
          <w:lang w:bidi="si-LK"/>
        </w:rPr>
        <w:t xml:space="preserve">යෙකැ යි දතයුතු ය. </w:t>
      </w:r>
    </w:p>
    <w:p w14:paraId="4C2EB54E" w14:textId="7C010306" w:rsidR="00C066C0" w:rsidRPr="00C066C0" w:rsidRDefault="00C066C0" w:rsidP="00016606">
      <w:r w:rsidRPr="00C066C0">
        <w:rPr>
          <w:cs/>
          <w:lang w:bidi="si-LK"/>
        </w:rPr>
        <w:t>විචිකිච්ඡාස</w:t>
      </w:r>
      <w:r w:rsidR="00A0471E">
        <w:rPr>
          <w:rFonts w:hint="cs"/>
          <w:cs/>
          <w:lang w:bidi="si-LK"/>
        </w:rPr>
        <w:t>ම‍්ප්‍ර</w:t>
      </w:r>
      <w:r w:rsidRPr="00C066C0">
        <w:rPr>
          <w:cs/>
          <w:lang w:bidi="si-LK"/>
        </w:rPr>
        <w:t>යුක්තචි</w:t>
      </w:r>
      <w:r w:rsidR="00A0471E">
        <w:rPr>
          <w:rFonts w:hint="cs"/>
          <w:cs/>
          <w:lang w:bidi="si-LK"/>
        </w:rPr>
        <w:t>ත‍්ත</w:t>
      </w:r>
      <w:r w:rsidRPr="00C066C0">
        <w:rPr>
          <w:cs/>
          <w:lang w:bidi="si-LK"/>
        </w:rPr>
        <w:t>යෙහි කියූ ධ</w:t>
      </w:r>
      <w:r w:rsidR="00983463">
        <w:rPr>
          <w:cs/>
          <w:lang w:bidi="si-LK"/>
        </w:rPr>
        <w:t>ර්‍ම</w:t>
      </w:r>
      <w:r w:rsidRPr="00C066C0">
        <w:rPr>
          <w:cs/>
          <w:lang w:bidi="si-LK"/>
        </w:rPr>
        <w:t>යන් අතුරෙහි විචිකි</w:t>
      </w:r>
      <w:r w:rsidR="00A0471E">
        <w:rPr>
          <w:rFonts w:hint="cs"/>
          <w:cs/>
          <w:lang w:bidi="si-LK"/>
        </w:rPr>
        <w:t>ච‍්ඡාව</w:t>
      </w:r>
      <w:r w:rsidRPr="00C066C0">
        <w:rPr>
          <w:cs/>
          <w:lang w:bidi="si-LK"/>
        </w:rPr>
        <w:t xml:space="preserve"> හැර</w:t>
      </w:r>
      <w:r w:rsidRPr="00C066C0">
        <w:t xml:space="preserve">, </w:t>
      </w:r>
      <w:r w:rsidRPr="00C066C0">
        <w:rPr>
          <w:cs/>
          <w:lang w:bidi="si-LK"/>
        </w:rPr>
        <w:t>අනික් දොළොස් සංස්කාරයෝ උද්ධච්චස</w:t>
      </w:r>
      <w:r w:rsidR="00A0471E">
        <w:rPr>
          <w:rFonts w:hint="cs"/>
          <w:cs/>
          <w:lang w:bidi="si-LK"/>
        </w:rPr>
        <w:t>ම‍්ප්‍ර</w:t>
      </w:r>
      <w:r w:rsidRPr="00C066C0">
        <w:rPr>
          <w:cs/>
          <w:lang w:bidi="si-LK"/>
        </w:rPr>
        <w:t>යුක</w:t>
      </w:r>
      <w:r w:rsidR="00A0471E">
        <w:rPr>
          <w:rFonts w:hint="cs"/>
          <w:cs/>
          <w:lang w:bidi="si-LK"/>
        </w:rPr>
        <w:t>්</w:t>
      </w:r>
      <w:r w:rsidRPr="00C066C0">
        <w:rPr>
          <w:cs/>
          <w:lang w:bidi="si-LK"/>
        </w:rPr>
        <w:t>ත චිත්තය හා සම්ප්‍ර</w:t>
      </w:r>
      <w:r w:rsidR="006411A5">
        <w:rPr>
          <w:cs/>
          <w:lang w:bidi="si-LK"/>
        </w:rPr>
        <w:t>යෝග</w:t>
      </w:r>
      <w:r w:rsidRPr="00C066C0">
        <w:rPr>
          <w:cs/>
          <w:lang w:bidi="si-LK"/>
        </w:rPr>
        <w:t>යට යෙති. මෙහි විෂේශය නම්</w:t>
      </w:r>
      <w:r w:rsidRPr="00C066C0">
        <w:t xml:space="preserve">, </w:t>
      </w:r>
      <w:r w:rsidRPr="00C066C0">
        <w:rPr>
          <w:cs/>
          <w:lang w:bidi="si-LK"/>
        </w:rPr>
        <w:t>විචිකිච්ඡාව නැති බැවින් අධි</w:t>
      </w:r>
      <w:r w:rsidR="007D2A97">
        <w:rPr>
          <w:cs/>
          <w:lang w:bidi="si-LK"/>
        </w:rPr>
        <w:t>මෝ</w:t>
      </w:r>
      <w:r w:rsidR="00022B53">
        <w:rPr>
          <w:cs/>
          <w:lang w:bidi="si-LK"/>
        </w:rPr>
        <w:t>ක්‍ෂ</w:t>
      </w:r>
      <w:r w:rsidR="00A0471E">
        <w:rPr>
          <w:rFonts w:hint="cs"/>
          <w:cs/>
          <w:lang w:bidi="si-LK"/>
        </w:rPr>
        <w:t>යා</w:t>
      </w:r>
      <w:r w:rsidRPr="00C066C0">
        <w:rPr>
          <w:cs/>
          <w:lang w:bidi="si-LK"/>
        </w:rPr>
        <w:t>ගේ ලැබීම යි. ඒ හා ම තෙළෙස් සංස්කාර කෙනෙක් ම යෙදෙති. මෙහි අධි</w:t>
      </w:r>
      <w:r w:rsidR="007D2A97">
        <w:rPr>
          <w:cs/>
          <w:lang w:bidi="si-LK"/>
        </w:rPr>
        <w:t>මෝ</w:t>
      </w:r>
      <w:r w:rsidR="00022B53">
        <w:rPr>
          <w:cs/>
          <w:lang w:bidi="si-LK"/>
        </w:rPr>
        <w:t>ක්‍ෂ</w:t>
      </w:r>
      <w:r w:rsidRPr="00C066C0">
        <w:rPr>
          <w:cs/>
          <w:lang w:bidi="si-LK"/>
        </w:rPr>
        <w:t>යාගේ ලැබීම කරණ කොට සමාධිය බලවත් වේ. උද්ධ</w:t>
      </w:r>
      <w:r w:rsidR="00A0471E">
        <w:rPr>
          <w:rFonts w:hint="cs"/>
          <w:cs/>
          <w:lang w:bidi="si-LK"/>
        </w:rPr>
        <w:t>ච්ච</w:t>
      </w:r>
      <w:r w:rsidRPr="00C066C0">
        <w:rPr>
          <w:cs/>
          <w:lang w:bidi="si-LK"/>
        </w:rPr>
        <w:t>සම්ප්‍රයුක්තචිත්තයෙහි උපදින උද්ධච්චය</w:t>
      </w:r>
      <w:r w:rsidRPr="00C066C0">
        <w:t xml:space="preserve">, </w:t>
      </w:r>
      <w:r w:rsidRPr="00C066C0">
        <w:rPr>
          <w:cs/>
          <w:lang w:bidi="si-LK"/>
        </w:rPr>
        <w:t>රූප වශයෙන් ම මෙහි ආයේ ය. අධි</w:t>
      </w:r>
      <w:r w:rsidR="007D2A97">
        <w:rPr>
          <w:cs/>
          <w:lang w:bidi="si-LK"/>
        </w:rPr>
        <w:t>මෝ</w:t>
      </w:r>
      <w:r w:rsidR="00022B53">
        <w:rPr>
          <w:cs/>
          <w:lang w:bidi="si-LK"/>
        </w:rPr>
        <w:t>ක්‍ෂ</w:t>
      </w:r>
      <w:r w:rsidRPr="00C066C0">
        <w:rPr>
          <w:cs/>
          <w:lang w:bidi="si-LK"/>
        </w:rPr>
        <w:t xml:space="preserve"> මන</w:t>
      </w:r>
      <w:r w:rsidR="00A0471E">
        <w:rPr>
          <w:rFonts w:hint="cs"/>
          <w:cs/>
          <w:lang w:bidi="si-LK"/>
        </w:rPr>
        <w:t>ස්</w:t>
      </w:r>
      <w:r w:rsidRPr="00C066C0">
        <w:rPr>
          <w:cs/>
          <w:lang w:bidi="si-LK"/>
        </w:rPr>
        <w:t>කාරයෝ ආවෝ යෙවාපන</w:t>
      </w:r>
      <w:r w:rsidR="00A0471E">
        <w:rPr>
          <w:rFonts w:hint="cs"/>
          <w:cs/>
          <w:lang w:bidi="si-LK"/>
        </w:rPr>
        <w:t>ක</w:t>
      </w:r>
      <w:r w:rsidRPr="00C066C0">
        <w:rPr>
          <w:cs/>
          <w:lang w:bidi="si-LK"/>
        </w:rPr>
        <w:t xml:space="preserve"> වශයෙනි. අකුශල</w:t>
      </w:r>
      <w:r w:rsidR="00521622">
        <w:rPr>
          <w:rFonts w:hint="cs"/>
          <w:cs/>
          <w:lang w:bidi="si-LK"/>
        </w:rPr>
        <w:t>සං</w:t>
      </w:r>
      <w:r w:rsidRPr="00C066C0">
        <w:rPr>
          <w:cs/>
          <w:lang w:bidi="si-LK"/>
        </w:rPr>
        <w:t>ස</w:t>
      </w:r>
      <w:r w:rsidR="00521622">
        <w:rPr>
          <w:rFonts w:hint="cs"/>
          <w:cs/>
          <w:lang w:bidi="si-LK"/>
        </w:rPr>
        <w:t>්</w:t>
      </w:r>
      <w:r w:rsidRPr="00C066C0">
        <w:rPr>
          <w:cs/>
          <w:lang w:bidi="si-LK"/>
        </w:rPr>
        <w:t xml:space="preserve">කාරයන්ගේ හැටි සැකෙවින් මෙසේ ය. </w:t>
      </w:r>
    </w:p>
    <w:p w14:paraId="5CE82944" w14:textId="4875DFFA" w:rsidR="00016606" w:rsidRDefault="00C066C0" w:rsidP="00016606">
      <w:pPr>
        <w:rPr>
          <w:lang w:bidi="si-LK"/>
        </w:rPr>
      </w:pPr>
      <w:r w:rsidRPr="00C066C0">
        <w:rPr>
          <w:cs/>
          <w:lang w:bidi="si-LK"/>
        </w:rPr>
        <w:t>අව්‍යාකෘතසංස්කාරයන් අතුරෙහි පළමු කොට විපාක අව්‍ය</w:t>
      </w:r>
      <w:r w:rsidR="00521622">
        <w:rPr>
          <w:rFonts w:hint="cs"/>
          <w:cs/>
          <w:lang w:bidi="si-LK"/>
        </w:rPr>
        <w:t>ා</w:t>
      </w:r>
      <w:r w:rsidRPr="00C066C0">
        <w:rPr>
          <w:cs/>
          <w:lang w:bidi="si-LK"/>
        </w:rPr>
        <w:t>කෘතයෝ අහේතුක-ස</w:t>
      </w:r>
      <w:r w:rsidR="00E932AF">
        <w:rPr>
          <w:cs/>
          <w:lang w:bidi="si-LK"/>
        </w:rPr>
        <w:t>හේතු</w:t>
      </w:r>
      <w:r w:rsidRPr="00C066C0">
        <w:rPr>
          <w:cs/>
          <w:lang w:bidi="si-LK"/>
        </w:rPr>
        <w:t>ක වශයෙන් දෙ වැදෑරුම් වෙති. එහි අහේතුක</w:t>
      </w:r>
      <w:r w:rsidR="00016606">
        <w:rPr>
          <w:lang w:bidi="si-LK"/>
        </w:rPr>
        <w:t xml:space="preserve"> </w:t>
      </w:r>
      <w:r w:rsidRPr="00C066C0">
        <w:rPr>
          <w:cs/>
          <w:lang w:bidi="si-LK"/>
        </w:rPr>
        <w:t>විපාක</w:t>
      </w:r>
      <w:r w:rsidR="00016606">
        <w:rPr>
          <w:lang w:bidi="si-LK"/>
        </w:rPr>
        <w:t xml:space="preserve"> </w:t>
      </w:r>
      <w:r w:rsidRPr="00C066C0">
        <w:rPr>
          <w:cs/>
          <w:lang w:bidi="si-LK"/>
        </w:rPr>
        <w:t>විඥානයන් හා ස</w:t>
      </w:r>
      <w:r w:rsidR="00521622">
        <w:rPr>
          <w:cs/>
          <w:lang w:bidi="si-LK"/>
        </w:rPr>
        <w:t>ම්ප්‍රයුක්ත වූ සංස්කාරයෝ අහේතුක</w:t>
      </w:r>
      <w:r w:rsidRPr="00C066C0">
        <w:rPr>
          <w:cs/>
          <w:lang w:bidi="si-LK"/>
        </w:rPr>
        <w:t>යහ. ඔවුන් අතුරෙහි ද කුශලාකුශල</w:t>
      </w:r>
      <w:r w:rsidR="00016606">
        <w:rPr>
          <w:lang w:bidi="si-LK"/>
        </w:rPr>
        <w:t xml:space="preserve"> </w:t>
      </w:r>
      <w:r w:rsidRPr="00C066C0">
        <w:rPr>
          <w:cs/>
          <w:lang w:bidi="si-LK"/>
        </w:rPr>
        <w:t>ච</w:t>
      </w:r>
      <w:r w:rsidR="00022B53">
        <w:rPr>
          <w:cs/>
          <w:lang w:bidi="si-LK"/>
        </w:rPr>
        <w:t>ක්‍ෂු</w:t>
      </w:r>
      <w:r w:rsidRPr="00C066C0">
        <w:rPr>
          <w:cs/>
          <w:lang w:bidi="si-LK"/>
        </w:rPr>
        <w:t>ර්විඥානයන් හා සම්</w:t>
      </w:r>
      <w:r w:rsidR="00521622">
        <w:rPr>
          <w:rFonts w:hint="cs"/>
          <w:cs/>
          <w:lang w:bidi="si-LK"/>
        </w:rPr>
        <w:t>ප්‍ර</w:t>
      </w:r>
      <w:r w:rsidRPr="00C066C0">
        <w:rPr>
          <w:cs/>
          <w:lang w:bidi="si-LK"/>
        </w:rPr>
        <w:t>යුක්තවූවෝ ඵස්ස-චේතනා-ජීවිත-චි</w:t>
      </w:r>
      <w:r w:rsidR="00521622">
        <w:rPr>
          <w:rFonts w:hint="cs"/>
          <w:cs/>
          <w:lang w:bidi="si-LK"/>
        </w:rPr>
        <w:t>ත‍්ත</w:t>
      </w:r>
      <w:r w:rsidRPr="00C066C0">
        <w:rPr>
          <w:cs/>
          <w:lang w:bidi="si-LK"/>
        </w:rPr>
        <w:t xml:space="preserve">ට්ඨිති යි </w:t>
      </w:r>
      <w:r w:rsidR="00521622">
        <w:rPr>
          <w:rFonts w:hint="cs"/>
          <w:cs/>
          <w:lang w:bidi="si-LK"/>
        </w:rPr>
        <w:t>ස්ව</w:t>
      </w:r>
      <w:r w:rsidRPr="00C066C0">
        <w:rPr>
          <w:cs/>
          <w:lang w:bidi="si-LK"/>
        </w:rPr>
        <w:t xml:space="preserve">රූපවශයෙන් ආවා වූ සතරදෙන හා </w:t>
      </w:r>
      <w:r w:rsidR="00521622">
        <w:rPr>
          <w:rFonts w:hint="cs"/>
          <w:cs/>
          <w:lang w:bidi="si-LK"/>
        </w:rPr>
        <w:t>යෙ</w:t>
      </w:r>
      <w:r w:rsidRPr="00C066C0">
        <w:rPr>
          <w:cs/>
          <w:lang w:bidi="si-LK"/>
        </w:rPr>
        <w:t>වාපන</w:t>
      </w:r>
      <w:r w:rsidR="00521622">
        <w:rPr>
          <w:rFonts w:hint="cs"/>
          <w:cs/>
          <w:lang w:bidi="si-LK"/>
        </w:rPr>
        <w:t>ක</w:t>
      </w:r>
      <w:r w:rsidRPr="00C066C0">
        <w:rPr>
          <w:cs/>
          <w:lang w:bidi="si-LK"/>
        </w:rPr>
        <w:t xml:space="preserve"> වශයෙන් ආ මනසිකාර</w:t>
      </w:r>
      <w:r w:rsidRPr="00C066C0">
        <w:t xml:space="preserve">, </w:t>
      </w:r>
      <w:r w:rsidRPr="00C066C0">
        <w:rPr>
          <w:cs/>
          <w:lang w:bidi="si-LK"/>
        </w:rPr>
        <w:t xml:space="preserve">යි පස්දෙනෙක් වෙති. </w:t>
      </w:r>
      <w:r w:rsidR="00664FC2">
        <w:rPr>
          <w:cs/>
          <w:lang w:bidi="si-LK"/>
        </w:rPr>
        <w:t>සෝත</w:t>
      </w:r>
      <w:r w:rsidR="00EC7235">
        <w:rPr>
          <w:cs/>
          <w:lang w:bidi="si-LK"/>
        </w:rPr>
        <w:t>විඤ්ඤාණ</w:t>
      </w:r>
      <w:r w:rsidRPr="00C066C0">
        <w:rPr>
          <w:cs/>
          <w:lang w:bidi="si-LK"/>
        </w:rPr>
        <w:t>-ඝාණවිඤ්ඤාණ-ජිවහාවිඤ</w:t>
      </w:r>
      <w:r w:rsidR="00EC7235">
        <w:rPr>
          <w:rFonts w:hint="cs"/>
          <w:cs/>
          <w:lang w:bidi="si-LK"/>
        </w:rPr>
        <w:t>්</w:t>
      </w:r>
      <w:r w:rsidRPr="00C066C0">
        <w:rPr>
          <w:cs/>
          <w:lang w:bidi="si-LK"/>
        </w:rPr>
        <w:t>ඤාණ</w:t>
      </w:r>
      <w:r w:rsidR="00EC7235">
        <w:rPr>
          <w:rFonts w:hint="cs"/>
          <w:cs/>
          <w:lang w:bidi="si-LK"/>
        </w:rPr>
        <w:t>-</w:t>
      </w:r>
      <w:r w:rsidRPr="00C066C0">
        <w:rPr>
          <w:cs/>
          <w:lang w:bidi="si-LK"/>
        </w:rPr>
        <w:t>කායවිඤ</w:t>
      </w:r>
      <w:r w:rsidR="00EC7235">
        <w:rPr>
          <w:rFonts w:hint="cs"/>
          <w:cs/>
          <w:lang w:bidi="si-LK"/>
        </w:rPr>
        <w:t>්</w:t>
      </w:r>
      <w:r w:rsidRPr="00C066C0">
        <w:rPr>
          <w:cs/>
          <w:lang w:bidi="si-LK"/>
        </w:rPr>
        <w:t>ඤාණ යන මොවුන් හා සම්ප්‍ර</w:t>
      </w:r>
      <w:r w:rsidR="006411A5">
        <w:rPr>
          <w:cs/>
          <w:lang w:bidi="si-LK"/>
        </w:rPr>
        <w:t>යෝග</w:t>
      </w:r>
      <w:r w:rsidRPr="00C066C0">
        <w:rPr>
          <w:cs/>
          <w:lang w:bidi="si-LK"/>
        </w:rPr>
        <w:t>යට ගියෝ මෙකී පස් දෙන ම ය. එ</w:t>
      </w:r>
      <w:r w:rsidR="00EC7235">
        <w:rPr>
          <w:rFonts w:hint="cs"/>
          <w:cs/>
          <w:lang w:bidi="si-LK"/>
        </w:rPr>
        <w:t>ස‍්ස</w:t>
      </w:r>
      <w:r w:rsidRPr="00C066C0">
        <w:rPr>
          <w:cs/>
          <w:lang w:bidi="si-LK"/>
        </w:rPr>
        <w:t>-චේතනා-ජීවිත-චිත්ත</w:t>
      </w:r>
      <w:r w:rsidR="00EC7235">
        <w:rPr>
          <w:rFonts w:hint="cs"/>
          <w:cs/>
          <w:lang w:bidi="si-LK"/>
        </w:rPr>
        <w:t>ට‍්ඨි</w:t>
      </w:r>
      <w:r w:rsidRPr="00C066C0">
        <w:rPr>
          <w:cs/>
          <w:lang w:bidi="si-LK"/>
        </w:rPr>
        <w:t>ති-මනසිකාර යන පස</w:t>
      </w:r>
      <w:r w:rsidR="00C909C1">
        <w:rPr>
          <w:cs/>
          <w:lang w:bidi="si-LK"/>
        </w:rPr>
        <w:t>ත්</w:t>
      </w:r>
      <w:r w:rsidRPr="00C066C0">
        <w:rPr>
          <w:cs/>
          <w:lang w:bidi="si-LK"/>
        </w:rPr>
        <w:t xml:space="preserve"> විතක්ක-විචාර-අධිමොක්ඛ යන තුන</w:t>
      </w:r>
      <w:r w:rsidR="00C909C1">
        <w:rPr>
          <w:cs/>
          <w:lang w:bidi="si-LK"/>
        </w:rPr>
        <w:t>ත්</w:t>
      </w:r>
      <w:r w:rsidRPr="00C066C0">
        <w:rPr>
          <w:cs/>
          <w:lang w:bidi="si-LK"/>
        </w:rPr>
        <w:t xml:space="preserve"> ද</w:t>
      </w:r>
      <w:r w:rsidR="00EC7235">
        <w:rPr>
          <w:cs/>
          <w:lang w:bidi="si-LK"/>
        </w:rPr>
        <w:t>ෙවැදෑරුම් වූ කුශල විපාක - අකුශල</w:t>
      </w:r>
      <w:r w:rsidRPr="00C066C0">
        <w:rPr>
          <w:cs/>
          <w:lang w:bidi="si-LK"/>
        </w:rPr>
        <w:t>විපාක</w:t>
      </w:r>
      <w:r w:rsidR="0042714D">
        <w:rPr>
          <w:rFonts w:hint="cs"/>
          <w:cs/>
          <w:lang w:bidi="si-LK"/>
        </w:rPr>
        <w:t>මනෝ</w:t>
      </w:r>
      <w:r w:rsidRPr="00C066C0">
        <w:rPr>
          <w:cs/>
          <w:lang w:bidi="si-LK"/>
        </w:rPr>
        <w:t>ධාතු</w:t>
      </w:r>
      <w:r w:rsidR="00016606">
        <w:rPr>
          <w:lang w:bidi="si-LK"/>
        </w:rPr>
        <w:t xml:space="preserve"> </w:t>
      </w:r>
      <w:r w:rsidRPr="00C066C0">
        <w:rPr>
          <w:cs/>
          <w:lang w:bidi="si-LK"/>
        </w:rPr>
        <w:t>ස</w:t>
      </w:r>
      <w:r w:rsidR="00EC7235">
        <w:rPr>
          <w:rFonts w:hint="cs"/>
          <w:cs/>
          <w:lang w:bidi="si-LK"/>
        </w:rPr>
        <w:t>ඞ්</w:t>
      </w:r>
      <w:r w:rsidRPr="00C066C0">
        <w:rPr>
          <w:cs/>
          <w:lang w:bidi="si-LK"/>
        </w:rPr>
        <w:t>ඛ්‍ය</w:t>
      </w:r>
      <w:r w:rsidR="00EC7235">
        <w:rPr>
          <w:rFonts w:hint="cs"/>
          <w:cs/>
          <w:lang w:bidi="si-LK"/>
        </w:rPr>
        <w:t>ා</w:t>
      </w:r>
      <w:r w:rsidRPr="00C066C0">
        <w:rPr>
          <w:cs/>
          <w:lang w:bidi="si-LK"/>
        </w:rPr>
        <w:t>ත ස</w:t>
      </w:r>
      <w:r w:rsidR="00EC7235">
        <w:rPr>
          <w:rFonts w:hint="cs"/>
          <w:cs/>
          <w:lang w:bidi="si-LK"/>
        </w:rPr>
        <w:t>ම‍්ප්‍රත්‍යෙ</w:t>
      </w:r>
      <w:r w:rsidRPr="00C066C0">
        <w:rPr>
          <w:cs/>
          <w:lang w:bidi="si-LK"/>
        </w:rPr>
        <w:t>ෂණ චිත්තයන් හා සම්ප්‍රයුක්ත වෙත්</w:t>
      </w:r>
      <w:r w:rsidRPr="00C066C0">
        <w:t xml:space="preserve">, </w:t>
      </w:r>
      <w:r w:rsidRPr="00C066C0">
        <w:rPr>
          <w:cs/>
          <w:lang w:bidi="si-LK"/>
        </w:rPr>
        <w:t xml:space="preserve">ඒ අට ම අහේතුක </w:t>
      </w:r>
      <w:r w:rsidR="0042714D">
        <w:rPr>
          <w:cs/>
          <w:lang w:bidi="si-LK"/>
        </w:rPr>
        <w:t>මනෝ</w:t>
      </w:r>
      <w:r w:rsidRPr="00C066C0">
        <w:rPr>
          <w:cs/>
          <w:lang w:bidi="si-LK"/>
        </w:rPr>
        <w:t>විඤ්ඤාණ ධාතුස</w:t>
      </w:r>
      <w:r w:rsidR="00EC7235">
        <w:rPr>
          <w:rFonts w:hint="cs"/>
          <w:cs/>
          <w:lang w:bidi="si-LK"/>
        </w:rPr>
        <w:t>ඞ‍්ඛ්‍යා</w:t>
      </w:r>
      <w:r w:rsidRPr="00C066C0">
        <w:rPr>
          <w:cs/>
          <w:lang w:bidi="si-LK"/>
        </w:rPr>
        <w:t>තසන්තීරණ තුන හා ද යෙදේ. විශේෂය නම්</w:t>
      </w:r>
      <w:r w:rsidRPr="00C066C0">
        <w:t xml:space="preserve">, </w:t>
      </w:r>
      <w:r w:rsidR="00EC7235">
        <w:rPr>
          <w:cs/>
          <w:lang w:bidi="si-LK"/>
        </w:rPr>
        <w:t xml:space="preserve">ඒ ත්‍රිවිධ </w:t>
      </w:r>
      <w:r w:rsidR="0042714D">
        <w:rPr>
          <w:cs/>
          <w:lang w:bidi="si-LK"/>
        </w:rPr>
        <w:t>මනෝ</w:t>
      </w:r>
      <w:r w:rsidR="00EC7235">
        <w:rPr>
          <w:cs/>
          <w:lang w:bidi="si-LK"/>
        </w:rPr>
        <w:t>විඤ්ඤාණධාත</w:t>
      </w:r>
      <w:r w:rsidR="00EC7235">
        <w:rPr>
          <w:rFonts w:hint="cs"/>
          <w:cs/>
          <w:lang w:bidi="si-LK"/>
        </w:rPr>
        <w:t>ූ</w:t>
      </w:r>
      <w:r w:rsidR="00EC7235">
        <w:rPr>
          <w:cs/>
          <w:lang w:bidi="si-LK"/>
        </w:rPr>
        <w:t xml:space="preserve">න් අතුරෙහි </w:t>
      </w:r>
      <w:r w:rsidR="004935AB">
        <w:rPr>
          <w:cs/>
          <w:lang w:bidi="si-LK"/>
        </w:rPr>
        <w:t>සෝමනස්ස</w:t>
      </w:r>
      <w:r w:rsidRPr="00C066C0">
        <w:rPr>
          <w:cs/>
          <w:lang w:bidi="si-LK"/>
        </w:rPr>
        <w:t>සහගත සන්තීරණ අහේතුක</w:t>
      </w:r>
      <w:r w:rsidR="0042714D">
        <w:rPr>
          <w:cs/>
          <w:lang w:bidi="si-LK"/>
        </w:rPr>
        <w:t>මනෝ</w:t>
      </w:r>
      <w:r w:rsidRPr="00C066C0">
        <w:rPr>
          <w:cs/>
          <w:lang w:bidi="si-LK"/>
        </w:rPr>
        <w:t>විඤ</w:t>
      </w:r>
      <w:r w:rsidR="00EC7235">
        <w:rPr>
          <w:rFonts w:hint="cs"/>
          <w:cs/>
          <w:lang w:bidi="si-LK"/>
        </w:rPr>
        <w:t>්</w:t>
      </w:r>
      <w:r w:rsidRPr="00C066C0">
        <w:rPr>
          <w:cs/>
          <w:lang w:bidi="si-LK"/>
        </w:rPr>
        <w:t>ඤාණධාතු</w:t>
      </w:r>
      <w:r w:rsidR="00016606">
        <w:rPr>
          <w:lang w:bidi="si-LK"/>
        </w:rPr>
        <w:t xml:space="preserve"> </w:t>
      </w:r>
      <w:r w:rsidRPr="00C066C0">
        <w:rPr>
          <w:cs/>
          <w:lang w:bidi="si-LK"/>
        </w:rPr>
        <w:t>චිත්තයෙහි ප්‍රීතිය අධිකවීම යි. එයින් අන්‍ය වූ සහේතුකවිපාකවිඤ්ඤාණය හා සම්ප්‍රයුක්ත වූ සංස්කාරයෝ සහේතුකසංස</w:t>
      </w:r>
      <w:r w:rsidR="00EC7235">
        <w:rPr>
          <w:rFonts w:hint="cs"/>
          <w:cs/>
          <w:lang w:bidi="si-LK"/>
        </w:rPr>
        <w:t>්</w:t>
      </w:r>
      <w:r w:rsidRPr="00C066C0">
        <w:rPr>
          <w:cs/>
          <w:lang w:bidi="si-LK"/>
        </w:rPr>
        <w:t>කාරයෝ ම වෙති. ඔවුන් අතුරෙහි අට වැදෑරු වූ කාමාවචර</w:t>
      </w:r>
      <w:r w:rsidR="00EC7235">
        <w:rPr>
          <w:cs/>
          <w:lang w:bidi="si-LK"/>
        </w:rPr>
        <w:t>විපාක</w:t>
      </w:r>
      <w:r w:rsidRPr="00C066C0">
        <w:rPr>
          <w:cs/>
          <w:lang w:bidi="si-LK"/>
        </w:rPr>
        <w:t>විඤ්ඤාණයන් හා සම්ප්‍රයුක්ත වූ සංස්කාරයෝ</w:t>
      </w:r>
      <w:r w:rsidRPr="00C066C0">
        <w:t xml:space="preserve">, </w:t>
      </w:r>
      <w:r w:rsidRPr="00C066C0">
        <w:rPr>
          <w:cs/>
          <w:lang w:bidi="si-LK"/>
        </w:rPr>
        <w:t>අට වැදෑරුම් වූ කාමාවචර කුසල-විඤ්ඤාණයන් හා සම්ප්‍රයුක්තවූ සංස</w:t>
      </w:r>
      <w:r w:rsidR="00EC7235">
        <w:rPr>
          <w:rFonts w:hint="cs"/>
          <w:cs/>
          <w:lang w:bidi="si-LK"/>
        </w:rPr>
        <w:t>්</w:t>
      </w:r>
      <w:r w:rsidRPr="00C066C0">
        <w:rPr>
          <w:cs/>
          <w:lang w:bidi="si-LK"/>
        </w:rPr>
        <w:t>කාරයන් හා සමාන වෙති. විශේෂය නම්</w:t>
      </w:r>
      <w:r w:rsidRPr="00C066C0">
        <w:t xml:space="preserve">, </w:t>
      </w:r>
      <w:r w:rsidRPr="00C066C0">
        <w:rPr>
          <w:cs/>
          <w:lang w:bidi="si-LK"/>
        </w:rPr>
        <w:t>අනියතයන් අතර වූ කරුණා-මුදිතා දෙක සත්වයන් ම අරමුණු කොට ඇති බැවින් විපාකචිත්තයෙහි ඔවුන් නො ලැබීම ය. කාමාවචර විපාකයෝ</w:t>
      </w:r>
      <w:r w:rsidRPr="00C066C0">
        <w:t xml:space="preserve">, </w:t>
      </w:r>
      <w:r w:rsidRPr="00C066C0">
        <w:rPr>
          <w:cs/>
          <w:lang w:bidi="si-LK"/>
        </w:rPr>
        <w:t>ඒකාන්තයෙන් කාමාවචරාරම්මණික වෙති. කරුණා-මුදිතාවන් පමණක් නො ව විරතීහු ද කාමාවචර චිත්තයෙහි නො ලැබෙති.</w:t>
      </w:r>
      <w:r w:rsidR="00016606">
        <w:rPr>
          <w:lang w:bidi="si-LK"/>
        </w:rPr>
        <w:t xml:space="preserve"> </w:t>
      </w:r>
    </w:p>
    <w:p w14:paraId="6D511FD4" w14:textId="17D54000" w:rsidR="00C066C0" w:rsidRPr="00C066C0" w:rsidRDefault="00C066C0" w:rsidP="00016606">
      <w:r w:rsidRPr="00C066C0">
        <w:rPr>
          <w:cs/>
          <w:lang w:bidi="si-LK"/>
        </w:rPr>
        <w:t>රූපාවචර</w:t>
      </w:r>
      <w:r w:rsidR="00EC7235">
        <w:rPr>
          <w:rFonts w:hint="cs"/>
          <w:cs/>
          <w:lang w:bidi="si-LK"/>
        </w:rPr>
        <w:t>-</w:t>
      </w:r>
      <w:r w:rsidRPr="00C066C0">
        <w:rPr>
          <w:cs/>
          <w:lang w:bidi="si-LK"/>
        </w:rPr>
        <w:t>අරූපාවචර-ලොකුත්තර</w:t>
      </w:r>
      <w:r w:rsidR="00016606">
        <w:rPr>
          <w:lang w:bidi="si-LK"/>
        </w:rPr>
        <w:t xml:space="preserve"> </w:t>
      </w:r>
      <w:r w:rsidRPr="00C066C0">
        <w:rPr>
          <w:cs/>
          <w:lang w:bidi="si-LK"/>
        </w:rPr>
        <w:t>විපාකවි</w:t>
      </w:r>
      <w:r w:rsidR="00EC7235">
        <w:rPr>
          <w:rFonts w:hint="cs"/>
          <w:cs/>
          <w:lang w:bidi="si-LK"/>
        </w:rPr>
        <w:t>ඤ්ඤා</w:t>
      </w:r>
      <w:r w:rsidRPr="00C066C0">
        <w:rPr>
          <w:cs/>
          <w:lang w:bidi="si-LK"/>
        </w:rPr>
        <w:t>ණයන්</w:t>
      </w:r>
      <w:r w:rsidRPr="00C066C0">
        <w:t xml:space="preserve"> </w:t>
      </w:r>
      <w:r w:rsidRPr="00C066C0">
        <w:rPr>
          <w:cs/>
          <w:lang w:bidi="si-LK"/>
        </w:rPr>
        <w:t>හා සම්ප්‍රයුක්ත වූ සංස්කාරයෝ</w:t>
      </w:r>
      <w:r w:rsidRPr="00C066C0">
        <w:t xml:space="preserve">, </w:t>
      </w:r>
      <w:r w:rsidRPr="00C066C0">
        <w:rPr>
          <w:cs/>
          <w:lang w:bidi="si-LK"/>
        </w:rPr>
        <w:t>ඒ රූපාවචරාදිවිපාකවිඤ්ඤාණයන්ගේ කුසලවිඤ</w:t>
      </w:r>
      <w:r w:rsidR="00EC7235">
        <w:rPr>
          <w:rFonts w:hint="cs"/>
          <w:cs/>
          <w:lang w:bidi="si-LK"/>
        </w:rPr>
        <w:t>්</w:t>
      </w:r>
      <w:r w:rsidRPr="00C066C0">
        <w:rPr>
          <w:cs/>
          <w:lang w:bidi="si-LK"/>
        </w:rPr>
        <w:t>ඤාණයන් හා යෙදී සිටින සංස</w:t>
      </w:r>
      <w:r w:rsidR="00EC7235">
        <w:rPr>
          <w:rFonts w:hint="cs"/>
          <w:cs/>
          <w:lang w:bidi="si-LK"/>
        </w:rPr>
        <w:t>්</w:t>
      </w:r>
      <w:r w:rsidRPr="00C066C0">
        <w:rPr>
          <w:cs/>
          <w:lang w:bidi="si-LK"/>
        </w:rPr>
        <w:t>කාර හා සමාන වෙති</w:t>
      </w:r>
      <w:r w:rsidR="00EC7235">
        <w:rPr>
          <w:rFonts w:hint="cs"/>
          <w:cs/>
          <w:lang w:bidi="si-LK"/>
        </w:rPr>
        <w:t>.</w:t>
      </w:r>
      <w:r w:rsidRPr="00C066C0">
        <w:rPr>
          <w:cs/>
          <w:lang w:bidi="si-LK"/>
        </w:rPr>
        <w:t xml:space="preserve"> ක්‍රියා අව්‍ය</w:t>
      </w:r>
      <w:r w:rsidR="00EC7235">
        <w:rPr>
          <w:rFonts w:hint="cs"/>
          <w:cs/>
          <w:lang w:bidi="si-LK"/>
        </w:rPr>
        <w:t>ා</w:t>
      </w:r>
      <w:r w:rsidRPr="00C066C0">
        <w:rPr>
          <w:cs/>
          <w:lang w:bidi="si-LK"/>
        </w:rPr>
        <w:t>කෘත</w:t>
      </w:r>
      <w:r w:rsidR="00EC7235">
        <w:rPr>
          <w:rFonts w:hint="cs"/>
          <w:cs/>
          <w:lang w:bidi="si-LK"/>
        </w:rPr>
        <w:t>සං</w:t>
      </w:r>
      <w:r w:rsidRPr="00C066C0">
        <w:rPr>
          <w:cs/>
          <w:lang w:bidi="si-LK"/>
        </w:rPr>
        <w:t>ස</w:t>
      </w:r>
      <w:r w:rsidR="00EC7235">
        <w:rPr>
          <w:rFonts w:hint="cs"/>
          <w:cs/>
          <w:lang w:bidi="si-LK"/>
        </w:rPr>
        <w:t>්</w:t>
      </w:r>
      <w:r w:rsidRPr="00C066C0">
        <w:rPr>
          <w:cs/>
          <w:lang w:bidi="si-LK"/>
        </w:rPr>
        <w:t>කාරයෝ ද</w:t>
      </w:r>
      <w:r w:rsidRPr="00C066C0">
        <w:t xml:space="preserve">, </w:t>
      </w:r>
      <w:r w:rsidRPr="00C066C0">
        <w:rPr>
          <w:cs/>
          <w:lang w:bidi="si-LK"/>
        </w:rPr>
        <w:t xml:space="preserve">අහේතුක-සහේතුක </w:t>
      </w:r>
      <w:r w:rsidR="00CB03F7">
        <w:rPr>
          <w:cs/>
          <w:lang w:bidi="si-LK"/>
        </w:rPr>
        <w:t>භේදයෙන්</w:t>
      </w:r>
      <w:r w:rsidRPr="00C066C0">
        <w:rPr>
          <w:cs/>
          <w:lang w:bidi="si-LK"/>
        </w:rPr>
        <w:t xml:space="preserve"> දෙවැදෑරුම් ය. ඔවුන් අතුරෙහි අහේතුකක්‍රියා විඤ්ඤාණයන් හා සම්ප්‍රයුක්ත වූ සංස්කාරයෝ අහේතුක වෙති. ඒ අහේතුකක්‍රියාවි</w:t>
      </w:r>
      <w:r w:rsidR="00EC7235">
        <w:rPr>
          <w:rFonts w:hint="cs"/>
          <w:cs/>
          <w:lang w:bidi="si-LK"/>
        </w:rPr>
        <w:t>ඤ්</w:t>
      </w:r>
      <w:r w:rsidRPr="00C066C0">
        <w:rPr>
          <w:cs/>
          <w:lang w:bidi="si-LK"/>
        </w:rPr>
        <w:t>ඤාණයන් හා හා යෙදුනු සංස්කාරයෝ</w:t>
      </w:r>
      <w:r w:rsidRPr="00C066C0">
        <w:t xml:space="preserve">, </w:t>
      </w:r>
      <w:r w:rsidRPr="00C066C0">
        <w:rPr>
          <w:cs/>
          <w:lang w:bidi="si-LK"/>
        </w:rPr>
        <w:t xml:space="preserve">කුසලවිපාක </w:t>
      </w:r>
      <w:r w:rsidR="0042714D">
        <w:rPr>
          <w:rFonts w:hint="cs"/>
          <w:cs/>
          <w:lang w:bidi="si-LK"/>
        </w:rPr>
        <w:t>මනෝ</w:t>
      </w:r>
      <w:r w:rsidRPr="00C066C0">
        <w:rPr>
          <w:cs/>
          <w:lang w:bidi="si-LK"/>
        </w:rPr>
        <w:t>ධාතු-අහේතුක</w:t>
      </w:r>
      <w:r w:rsidR="0042714D">
        <w:rPr>
          <w:cs/>
          <w:lang w:bidi="si-LK"/>
        </w:rPr>
        <w:t>මනෝ</w:t>
      </w:r>
      <w:r w:rsidRPr="00C066C0">
        <w:rPr>
          <w:cs/>
          <w:lang w:bidi="si-LK"/>
        </w:rPr>
        <w:t>විඤ</w:t>
      </w:r>
      <w:r w:rsidR="00EC7235">
        <w:rPr>
          <w:rFonts w:hint="cs"/>
          <w:cs/>
          <w:lang w:bidi="si-LK"/>
        </w:rPr>
        <w:t>්</w:t>
      </w:r>
      <w:r w:rsidRPr="00C066C0">
        <w:rPr>
          <w:cs/>
          <w:lang w:bidi="si-LK"/>
        </w:rPr>
        <w:t>ඤාණ ධාතු දෙක හා යෙදෙන සංස</w:t>
      </w:r>
      <w:r w:rsidR="00EC7235">
        <w:rPr>
          <w:rFonts w:hint="cs"/>
          <w:cs/>
          <w:lang w:bidi="si-LK"/>
        </w:rPr>
        <w:t>්</w:t>
      </w:r>
      <w:r w:rsidRPr="00C066C0">
        <w:rPr>
          <w:cs/>
          <w:lang w:bidi="si-LK"/>
        </w:rPr>
        <w:t>කාර හා සමාන වෙති. ක්‍රියා සංස්කාරයන් අතර අහේතුක ක්‍රියා</w:t>
      </w:r>
      <w:r w:rsidR="0042714D">
        <w:rPr>
          <w:cs/>
          <w:lang w:bidi="si-LK"/>
        </w:rPr>
        <w:t>මනෝ</w:t>
      </w:r>
      <w:r w:rsidRPr="00C066C0">
        <w:rPr>
          <w:cs/>
          <w:lang w:bidi="si-LK"/>
        </w:rPr>
        <w:t xml:space="preserve">ධාතුව හා සම්ප්‍රයුක්ත වු සංස්කාරයෝ කුසලවිපාක </w:t>
      </w:r>
      <w:r w:rsidR="0042714D">
        <w:rPr>
          <w:cs/>
          <w:lang w:bidi="si-LK"/>
        </w:rPr>
        <w:t>මනෝ</w:t>
      </w:r>
      <w:r w:rsidRPr="00C066C0">
        <w:rPr>
          <w:cs/>
          <w:lang w:bidi="si-LK"/>
        </w:rPr>
        <w:t>ධාතුව හා යෙදුනු ස</w:t>
      </w:r>
      <w:r w:rsidR="00E64D47">
        <w:rPr>
          <w:rFonts w:hint="cs"/>
          <w:cs/>
          <w:lang w:bidi="si-LK"/>
        </w:rPr>
        <w:t>ංස්</w:t>
      </w:r>
      <w:r w:rsidRPr="00C066C0">
        <w:rPr>
          <w:cs/>
          <w:lang w:bidi="si-LK"/>
        </w:rPr>
        <w:t>කාර හා සමාන වෙති. හසිතු</w:t>
      </w:r>
      <w:r w:rsidR="00E64D47">
        <w:rPr>
          <w:rFonts w:hint="cs"/>
          <w:cs/>
          <w:lang w:bidi="si-LK"/>
        </w:rPr>
        <w:t>ප්පා</w:t>
      </w:r>
      <w:r w:rsidRPr="00C066C0">
        <w:rPr>
          <w:cs/>
          <w:lang w:bidi="si-LK"/>
        </w:rPr>
        <w:t xml:space="preserve">ද </w:t>
      </w:r>
      <w:r w:rsidR="0042714D">
        <w:rPr>
          <w:cs/>
          <w:lang w:bidi="si-LK"/>
        </w:rPr>
        <w:t>මනෝ</w:t>
      </w:r>
      <w:r w:rsidRPr="00C066C0">
        <w:rPr>
          <w:cs/>
          <w:lang w:bidi="si-LK"/>
        </w:rPr>
        <w:t>විඤ්ඤාණධාතුව හා සම්ප්‍රයුක්ත වූ සංස</w:t>
      </w:r>
      <w:r w:rsidR="00E64D47">
        <w:rPr>
          <w:rFonts w:hint="cs"/>
          <w:cs/>
          <w:lang w:bidi="si-LK"/>
        </w:rPr>
        <w:t>්</w:t>
      </w:r>
      <w:r w:rsidRPr="00C066C0">
        <w:rPr>
          <w:cs/>
          <w:lang w:bidi="si-LK"/>
        </w:rPr>
        <w:t>කාරයෝ</w:t>
      </w:r>
      <w:r w:rsidRPr="00C066C0">
        <w:t xml:space="preserve">, </w:t>
      </w:r>
      <w:r w:rsidR="004935AB">
        <w:rPr>
          <w:cs/>
          <w:lang w:bidi="si-LK"/>
        </w:rPr>
        <w:t>සෝමනස්ස</w:t>
      </w:r>
      <w:r w:rsidRPr="00C066C0">
        <w:rPr>
          <w:cs/>
          <w:lang w:bidi="si-LK"/>
        </w:rPr>
        <w:t>සහගතසන්තීරණවිඤ්ඤාණය හා යෙදෙන සංස්කාරයන් හා සමානයහ. වොත්ථපනචි</w:t>
      </w:r>
      <w:r w:rsidR="00E64D47">
        <w:rPr>
          <w:rFonts w:hint="cs"/>
          <w:cs/>
          <w:lang w:bidi="si-LK"/>
        </w:rPr>
        <w:t>ත්</w:t>
      </w:r>
      <w:r w:rsidRPr="00C066C0">
        <w:rPr>
          <w:cs/>
          <w:lang w:bidi="si-LK"/>
        </w:rPr>
        <w:t>තයෙහි යෙදෙන සංස්කාර</w:t>
      </w:r>
      <w:r w:rsidRPr="00C066C0">
        <w:t xml:space="preserve">, </w:t>
      </w:r>
      <w:r w:rsidRPr="00C066C0">
        <w:rPr>
          <w:cs/>
          <w:lang w:bidi="si-LK"/>
        </w:rPr>
        <w:t>උපෙක්ඛා සහගතස</w:t>
      </w:r>
      <w:r w:rsidR="00E64D47">
        <w:rPr>
          <w:rFonts w:hint="cs"/>
          <w:cs/>
          <w:lang w:bidi="si-LK"/>
        </w:rPr>
        <w:t>න්</w:t>
      </w:r>
      <w:r w:rsidRPr="00C066C0">
        <w:rPr>
          <w:cs/>
          <w:lang w:bidi="si-LK"/>
        </w:rPr>
        <w:t xml:space="preserve">තීරණචිත්තයෙහි යෙදුනවුන් හා සමාන ය. </w:t>
      </w:r>
      <w:r w:rsidR="0042714D">
        <w:rPr>
          <w:cs/>
          <w:lang w:bidi="si-LK"/>
        </w:rPr>
        <w:t>මනෝ</w:t>
      </w:r>
      <w:r w:rsidRPr="00C066C0">
        <w:rPr>
          <w:cs/>
          <w:lang w:bidi="si-LK"/>
        </w:rPr>
        <w:t xml:space="preserve"> විඤ්ඤාණධාතුයුගලයෙහි </w:t>
      </w:r>
      <w:r w:rsidR="002B2CE3">
        <w:rPr>
          <w:cs/>
          <w:lang w:bidi="si-LK"/>
        </w:rPr>
        <w:t>වීර්‍ය්‍ය</w:t>
      </w:r>
      <w:r w:rsidRPr="00C066C0">
        <w:rPr>
          <w:cs/>
          <w:lang w:bidi="si-LK"/>
        </w:rPr>
        <w:t xml:space="preserve">ය අධික වේ. </w:t>
      </w:r>
      <w:r w:rsidR="002B2CE3">
        <w:rPr>
          <w:cs/>
          <w:lang w:bidi="si-LK"/>
        </w:rPr>
        <w:t>වීර්‍ය්‍ය</w:t>
      </w:r>
      <w:r w:rsidRPr="00C066C0">
        <w:rPr>
          <w:cs/>
          <w:lang w:bidi="si-LK"/>
        </w:rPr>
        <w:t>ස</w:t>
      </w:r>
      <w:r w:rsidR="00E64D47">
        <w:rPr>
          <w:rFonts w:hint="cs"/>
          <w:cs/>
          <w:lang w:bidi="si-LK"/>
        </w:rPr>
        <w:t>්</w:t>
      </w:r>
      <w:r w:rsidRPr="00C066C0">
        <w:rPr>
          <w:cs/>
          <w:lang w:bidi="si-LK"/>
        </w:rPr>
        <w:t>වභාවය ප්‍රක</w:t>
      </w:r>
      <w:r w:rsidR="00E64D47">
        <w:rPr>
          <w:cs/>
          <w:lang w:bidi="si-LK"/>
        </w:rPr>
        <w:t>ට හෙයින් බලප්‍රාප්ත වූ සමාධිය ව</w:t>
      </w:r>
      <w:r w:rsidRPr="00C066C0">
        <w:rPr>
          <w:cs/>
          <w:lang w:bidi="si-LK"/>
        </w:rPr>
        <w:t>න්නේ ය. මේ මෙහි වෙනස යි.</w:t>
      </w:r>
      <w:r w:rsidR="005C1E6D">
        <w:rPr>
          <w:cs/>
          <w:lang w:bidi="si-LK"/>
        </w:rPr>
        <w:t xml:space="preserve"> </w:t>
      </w:r>
    </w:p>
    <w:p w14:paraId="5C3F066B" w14:textId="46DC2310" w:rsidR="00C066C0" w:rsidRPr="00C066C0" w:rsidRDefault="00C066C0" w:rsidP="00016606">
      <w:r w:rsidRPr="00C066C0">
        <w:rPr>
          <w:cs/>
          <w:lang w:bidi="si-LK"/>
        </w:rPr>
        <w:t>සහේතුක ක්‍රියාවිඤ</w:t>
      </w:r>
      <w:r w:rsidR="00E64D47">
        <w:rPr>
          <w:rFonts w:hint="cs"/>
          <w:cs/>
          <w:lang w:bidi="si-LK"/>
        </w:rPr>
        <w:t>්</w:t>
      </w:r>
      <w:r w:rsidRPr="00C066C0">
        <w:rPr>
          <w:cs/>
          <w:lang w:bidi="si-LK"/>
        </w:rPr>
        <w:t>ඤාණයන්හි වූ සංස්කාර</w:t>
      </w:r>
      <w:r w:rsidRPr="00C066C0">
        <w:t xml:space="preserve">, </w:t>
      </w:r>
      <w:r w:rsidRPr="00C066C0">
        <w:rPr>
          <w:cs/>
          <w:lang w:bidi="si-LK"/>
        </w:rPr>
        <w:t>සහේතුක නම් වේ. කාමාවචරක්‍රියාවිඤ්ඤාණ අට හා යෙදුනු සංස</w:t>
      </w:r>
      <w:r w:rsidR="00E64D47">
        <w:rPr>
          <w:rFonts w:hint="cs"/>
          <w:cs/>
          <w:lang w:bidi="si-LK"/>
        </w:rPr>
        <w:t>්</w:t>
      </w:r>
      <w:r w:rsidRPr="00C066C0">
        <w:rPr>
          <w:cs/>
          <w:lang w:bidi="si-LK"/>
        </w:rPr>
        <w:t>කාර</w:t>
      </w:r>
      <w:r w:rsidRPr="00C066C0">
        <w:t xml:space="preserve">, </w:t>
      </w:r>
      <w:r w:rsidRPr="00C066C0">
        <w:rPr>
          <w:cs/>
          <w:lang w:bidi="si-LK"/>
        </w:rPr>
        <w:t>විරති තුන හැර</w:t>
      </w:r>
      <w:r w:rsidRPr="00C066C0">
        <w:t xml:space="preserve">, </w:t>
      </w:r>
      <w:r w:rsidRPr="00C066C0">
        <w:rPr>
          <w:cs/>
          <w:lang w:bidi="si-LK"/>
        </w:rPr>
        <w:t>කාමාවචරකුසලවිඤ්ඤාණ අටෙහි වූ සංස</w:t>
      </w:r>
      <w:r w:rsidR="00E64D47">
        <w:rPr>
          <w:rFonts w:hint="cs"/>
          <w:cs/>
          <w:lang w:bidi="si-LK"/>
        </w:rPr>
        <w:t>්</w:t>
      </w:r>
      <w:r w:rsidRPr="00C066C0">
        <w:rPr>
          <w:cs/>
          <w:lang w:bidi="si-LK"/>
        </w:rPr>
        <w:t xml:space="preserve">කාර හා සමාන ය. මෙහි විරතීන් හැරය යි කීයේ සමුච්ඡේදවිරති තුන </w:t>
      </w:r>
      <w:r w:rsidR="005B53F5">
        <w:rPr>
          <w:cs/>
          <w:lang w:bidi="si-LK"/>
        </w:rPr>
        <w:t>හේතු කොට</w:t>
      </w:r>
      <w:r w:rsidRPr="00C066C0">
        <w:rPr>
          <w:cs/>
          <w:lang w:bidi="si-LK"/>
        </w:rPr>
        <w:t xml:space="preserve"> රහතුන් වහන්සේට විරමණය සිද</w:t>
      </w:r>
      <w:r w:rsidR="00E64D47">
        <w:rPr>
          <w:cs/>
          <w:lang w:bidi="si-LK"/>
        </w:rPr>
        <w:t>්ධවන හෙයින් ක්‍රියා සිත්හි විරත</w:t>
      </w:r>
      <w:r w:rsidR="00E64D47">
        <w:rPr>
          <w:rFonts w:hint="cs"/>
          <w:cs/>
          <w:lang w:bidi="si-LK"/>
        </w:rPr>
        <w:t>ී</w:t>
      </w:r>
      <w:r w:rsidRPr="00C066C0">
        <w:rPr>
          <w:cs/>
          <w:lang w:bidi="si-LK"/>
        </w:rPr>
        <w:t>න් නො ලැබෙන බැවිනි. නවවැදෑරුම් රූපාවචර-අරූපාවචරක්‍රියා සිත</w:t>
      </w:r>
      <w:r w:rsidR="00E64D47">
        <w:rPr>
          <w:rFonts w:hint="cs"/>
          <w:cs/>
          <w:lang w:bidi="si-LK"/>
        </w:rPr>
        <w:t>්</w:t>
      </w:r>
      <w:r w:rsidR="00E64D47">
        <w:rPr>
          <w:cs/>
          <w:lang w:bidi="si-LK"/>
        </w:rPr>
        <w:t>හි යෙදෙන සංස්කාර</w:t>
      </w:r>
      <w:r w:rsidRPr="00C066C0">
        <w:rPr>
          <w:cs/>
          <w:lang w:bidi="si-LK"/>
        </w:rPr>
        <w:t>ධ</w:t>
      </w:r>
      <w:r w:rsidR="00983463">
        <w:rPr>
          <w:cs/>
          <w:lang w:bidi="si-LK"/>
        </w:rPr>
        <w:t>ර්‍ම</w:t>
      </w:r>
      <w:r w:rsidRPr="00C066C0">
        <w:t xml:space="preserve">, </w:t>
      </w:r>
      <w:r w:rsidRPr="00C066C0">
        <w:rPr>
          <w:cs/>
          <w:lang w:bidi="si-LK"/>
        </w:rPr>
        <w:t>ආරම්මණප්‍රවෘත්ති ආකාරයෙන් ඔවුන්ගේ කුසලවිඤ්ඤාණයන්හි යෙදුනු සංස</w:t>
      </w:r>
      <w:r w:rsidR="00E64D47">
        <w:rPr>
          <w:rFonts w:hint="cs"/>
          <w:cs/>
          <w:lang w:bidi="si-LK"/>
        </w:rPr>
        <w:t>්</w:t>
      </w:r>
      <w:r w:rsidRPr="00C066C0">
        <w:rPr>
          <w:cs/>
          <w:lang w:bidi="si-LK"/>
        </w:rPr>
        <w:t>කාර සමාන වේ. අව්‍යකෘතසංස</w:t>
      </w:r>
      <w:r w:rsidR="00E64D47">
        <w:rPr>
          <w:rFonts w:hint="cs"/>
          <w:cs/>
          <w:lang w:bidi="si-LK"/>
        </w:rPr>
        <w:t>්</w:t>
      </w:r>
      <w:r w:rsidRPr="00C066C0">
        <w:rPr>
          <w:cs/>
          <w:lang w:bidi="si-LK"/>
        </w:rPr>
        <w:t xml:space="preserve">කාරැයි සැකෙවින් මේ කීයේ. </w:t>
      </w:r>
    </w:p>
    <w:p w14:paraId="78E62131" w14:textId="415FED7F" w:rsidR="00544BD3" w:rsidRDefault="003E6E91" w:rsidP="00016606">
      <w:pPr>
        <w:rPr>
          <w:lang w:bidi="si-LK"/>
        </w:rPr>
      </w:pPr>
      <w:r>
        <w:rPr>
          <w:b/>
          <w:bCs/>
        </w:rPr>
        <w:t>‘</w:t>
      </w:r>
      <w:r w:rsidR="00C066C0" w:rsidRPr="00E64D47">
        <w:rPr>
          <w:b/>
          <w:bCs/>
          <w:cs/>
          <w:lang w:bidi="si-LK"/>
        </w:rPr>
        <w:t>විජානාතීති ඛො භික්ඛ</w:t>
      </w:r>
      <w:r w:rsidR="00E64D47" w:rsidRPr="00E64D47">
        <w:rPr>
          <w:rFonts w:hint="cs"/>
          <w:b/>
          <w:bCs/>
          <w:cs/>
          <w:lang w:bidi="si-LK"/>
        </w:rPr>
        <w:t>වෙ</w:t>
      </w:r>
      <w:r w:rsidR="00C066C0" w:rsidRPr="00E64D47">
        <w:rPr>
          <w:b/>
          <w:bCs/>
          <w:cs/>
          <w:lang w:bidi="si-LK"/>
        </w:rPr>
        <w:t>! තසමා විඤ්ඤාණ</w:t>
      </w:r>
      <w:r w:rsidR="00E64D47" w:rsidRPr="00E64D47">
        <w:rPr>
          <w:rFonts w:hint="cs"/>
          <w:b/>
          <w:bCs/>
          <w:cs/>
          <w:lang w:bidi="si-LK"/>
        </w:rPr>
        <w:t>න්</w:t>
      </w:r>
      <w:r w:rsidR="00C066C0" w:rsidRPr="00E64D47">
        <w:rPr>
          <w:b/>
          <w:bCs/>
          <w:cs/>
          <w:lang w:bidi="si-LK"/>
        </w:rPr>
        <w:t>ති වුච්චති කිං ච විජානාති -පෙ-</w:t>
      </w:r>
      <w:r w:rsidR="00E64D47" w:rsidRPr="00E64D47">
        <w:rPr>
          <w:rFonts w:hint="cs"/>
          <w:b/>
          <w:bCs/>
          <w:cs/>
          <w:lang w:bidi="si-LK"/>
        </w:rPr>
        <w:t xml:space="preserve"> </w:t>
      </w:r>
      <w:r w:rsidR="00C066C0" w:rsidRPr="00E64D47">
        <w:rPr>
          <w:b/>
          <w:bCs/>
          <w:cs/>
          <w:lang w:bidi="si-LK"/>
        </w:rPr>
        <w:t>අ</w:t>
      </w:r>
      <w:r w:rsidR="00E64D47" w:rsidRPr="00E64D47">
        <w:rPr>
          <w:rFonts w:hint="cs"/>
          <w:b/>
          <w:bCs/>
          <w:cs/>
          <w:lang w:bidi="si-LK"/>
        </w:rPr>
        <w:t>ලො</w:t>
      </w:r>
      <w:r w:rsidR="00C066C0" w:rsidRPr="00E64D47">
        <w:rPr>
          <w:b/>
          <w:bCs/>
          <w:cs/>
          <w:lang w:bidi="si-LK"/>
        </w:rPr>
        <w:t>කිතම්පි විජානාති</w:t>
      </w:r>
      <w:r w:rsidR="00C066C0" w:rsidRPr="00E64D47">
        <w:rPr>
          <w:b/>
          <w:bCs/>
        </w:rPr>
        <w:t xml:space="preserve">, </w:t>
      </w:r>
      <w:r w:rsidR="00E64D47" w:rsidRPr="00E64D47">
        <w:rPr>
          <w:b/>
          <w:bCs/>
          <w:cs/>
          <w:lang w:bidi="si-LK"/>
        </w:rPr>
        <w:t>විජානාත</w:t>
      </w:r>
      <w:r w:rsidR="00E64D47" w:rsidRPr="00E64D47">
        <w:rPr>
          <w:rFonts w:hint="cs"/>
          <w:b/>
          <w:bCs/>
          <w:cs/>
          <w:lang w:bidi="si-LK"/>
        </w:rPr>
        <w:t>ී</w:t>
      </w:r>
      <w:r w:rsidR="00C066C0" w:rsidRPr="00E64D47">
        <w:rPr>
          <w:b/>
          <w:bCs/>
          <w:cs/>
          <w:lang w:bidi="si-LK"/>
        </w:rPr>
        <w:t>ති</w:t>
      </w:r>
      <w:r w:rsidR="00E64D47">
        <w:rPr>
          <w:rFonts w:hint="cs"/>
          <w:b/>
          <w:bCs/>
          <w:cs/>
          <w:lang w:bidi="si-LK"/>
        </w:rPr>
        <w:t xml:space="preserve"> </w:t>
      </w:r>
      <w:r w:rsidR="00E64D47" w:rsidRPr="00E64D47">
        <w:rPr>
          <w:rFonts w:hint="cs"/>
          <w:b/>
          <w:bCs/>
          <w:cs/>
          <w:lang w:bidi="si-LK"/>
        </w:rPr>
        <w:t>ඛො</w:t>
      </w:r>
      <w:r w:rsidR="00C066C0" w:rsidRPr="00E64D47">
        <w:rPr>
          <w:b/>
          <w:bCs/>
          <w:cs/>
          <w:lang w:bidi="si-LK"/>
        </w:rPr>
        <w:t xml:space="preserve"> භික්ඛ</w:t>
      </w:r>
      <w:r w:rsidR="00E64D47" w:rsidRPr="00E64D47">
        <w:rPr>
          <w:rFonts w:hint="cs"/>
          <w:b/>
          <w:bCs/>
          <w:cs/>
          <w:lang w:bidi="si-LK"/>
        </w:rPr>
        <w:t>වෙ</w:t>
      </w:r>
      <w:r w:rsidR="00C066C0" w:rsidRPr="00E64D47">
        <w:rPr>
          <w:b/>
          <w:bCs/>
          <w:cs/>
          <w:lang w:bidi="si-LK"/>
        </w:rPr>
        <w:t>! ත</w:t>
      </w:r>
      <w:r w:rsidR="00E64D47" w:rsidRPr="00E64D47">
        <w:rPr>
          <w:rFonts w:hint="cs"/>
          <w:b/>
          <w:bCs/>
          <w:cs/>
          <w:lang w:bidi="si-LK"/>
        </w:rPr>
        <w:t>ස්</w:t>
      </w:r>
      <w:r w:rsidR="00C066C0" w:rsidRPr="00E64D47">
        <w:rPr>
          <w:b/>
          <w:bCs/>
          <w:cs/>
          <w:lang w:bidi="si-LK"/>
        </w:rPr>
        <w:t>මා විඤ්ඤාණ</w:t>
      </w:r>
      <w:r w:rsidR="00E64D47" w:rsidRPr="00E64D47">
        <w:rPr>
          <w:rFonts w:hint="cs"/>
          <w:b/>
          <w:bCs/>
          <w:cs/>
          <w:lang w:bidi="si-LK"/>
        </w:rPr>
        <w:t>න්</w:t>
      </w:r>
      <w:r w:rsidR="00C066C0" w:rsidRPr="00E64D47">
        <w:rPr>
          <w:b/>
          <w:bCs/>
          <w:cs/>
          <w:lang w:bidi="si-LK"/>
        </w:rPr>
        <w:t>ති වුච</w:t>
      </w:r>
      <w:r w:rsidR="00E64D47" w:rsidRPr="00E64D47">
        <w:rPr>
          <w:rFonts w:hint="cs"/>
          <w:b/>
          <w:bCs/>
          <w:cs/>
          <w:lang w:bidi="si-LK"/>
        </w:rPr>
        <w:t>්</w:t>
      </w:r>
      <w:r w:rsidR="00C066C0" w:rsidRPr="00E64D47">
        <w:rPr>
          <w:b/>
          <w:bCs/>
          <w:cs/>
          <w:lang w:bidi="si-LK"/>
        </w:rPr>
        <w:t>චති</w:t>
      </w:r>
      <w:r>
        <w:rPr>
          <w:b/>
          <w:bCs/>
        </w:rPr>
        <w:t>’</w:t>
      </w:r>
      <w:r w:rsidR="00C066C0" w:rsidRPr="00E64D47">
        <w:rPr>
          <w:b/>
          <w:bCs/>
        </w:rPr>
        <w:t xml:space="preserve"> </w:t>
      </w:r>
      <w:r w:rsidR="00C066C0" w:rsidRPr="00C066C0">
        <w:rPr>
          <w:cs/>
          <w:lang w:bidi="si-LK"/>
        </w:rPr>
        <w:t xml:space="preserve">යනු </w:t>
      </w:r>
      <w:r w:rsidR="00CB03F7">
        <w:rPr>
          <w:cs/>
          <w:lang w:bidi="si-LK"/>
        </w:rPr>
        <w:t>දේශනා</w:t>
      </w:r>
      <w:r w:rsidR="00C066C0" w:rsidRPr="00C066C0">
        <w:rPr>
          <w:cs/>
          <w:lang w:bidi="si-LK"/>
        </w:rPr>
        <w:t xml:space="preserve"> යි. අරමුණු වෙසෙසින් හඳුනා ද</w:t>
      </w:r>
      <w:r w:rsidR="00C066C0" w:rsidRPr="00C066C0">
        <w:t xml:space="preserve">, </w:t>
      </w:r>
      <w:r w:rsidR="00E64D47">
        <w:rPr>
          <w:cs/>
          <w:lang w:bidi="si-LK"/>
        </w:rPr>
        <w:t>දැන ගණ</w:t>
      </w:r>
      <w:r w:rsidR="00E64D47">
        <w:rPr>
          <w:rFonts w:hint="cs"/>
          <w:cs/>
          <w:lang w:bidi="si-LK"/>
        </w:rPr>
        <w:t>ී</w:t>
      </w:r>
      <w:r w:rsidR="00E64D47">
        <w:rPr>
          <w:cs/>
          <w:lang w:bidi="si-LK"/>
        </w:rPr>
        <w:t xml:space="preserve"> ද ඒ අරමුණු හඳුනා</w:t>
      </w:r>
      <w:r w:rsidR="00C066C0" w:rsidRPr="00C066C0">
        <w:rPr>
          <w:cs/>
          <w:lang w:bidi="si-LK"/>
        </w:rPr>
        <w:t>ගන්නා ශක්තිය වි</w:t>
      </w:r>
      <w:r w:rsidR="00E64D47">
        <w:rPr>
          <w:cs/>
          <w:lang w:bidi="si-LK"/>
        </w:rPr>
        <w:t>ඤ්ඤාණ යි කියනු ලැබේ. අරමුණු ගැණ</w:t>
      </w:r>
      <w:r w:rsidR="00E64D47">
        <w:rPr>
          <w:rFonts w:hint="cs"/>
          <w:cs/>
          <w:lang w:bidi="si-LK"/>
        </w:rPr>
        <w:t>ී</w:t>
      </w:r>
      <w:r w:rsidR="00C066C0" w:rsidRPr="00C066C0">
        <w:rPr>
          <w:cs/>
          <w:lang w:bidi="si-LK"/>
        </w:rPr>
        <w:t>මෙහි පොහොසත් වූ ධ</w:t>
      </w:r>
      <w:r w:rsidR="00983463">
        <w:rPr>
          <w:cs/>
          <w:lang w:bidi="si-LK"/>
        </w:rPr>
        <w:t>ර්‍ම</w:t>
      </w:r>
      <w:r w:rsidR="00C066C0" w:rsidRPr="00C066C0">
        <w:rPr>
          <w:cs/>
          <w:lang w:bidi="si-LK"/>
        </w:rPr>
        <w:t>ශක්තිය</w:t>
      </w:r>
      <w:r w:rsidR="00C066C0" w:rsidRPr="00C066C0">
        <w:t xml:space="preserve">, </w:t>
      </w:r>
      <w:r w:rsidR="00C066C0" w:rsidRPr="00C066C0">
        <w:rPr>
          <w:cs/>
          <w:lang w:bidi="si-LK"/>
        </w:rPr>
        <w:t>වෙසෙසින් ඉතා හොඳින් අරමුණු දැනීම කෙරේ ය යන අ</w:t>
      </w:r>
      <w:r w:rsidR="002606F2">
        <w:rPr>
          <w:cs/>
          <w:lang w:bidi="si-LK"/>
        </w:rPr>
        <w:t>ර්‍ත්‍ථ</w:t>
      </w:r>
      <w:r w:rsidR="00C066C0" w:rsidRPr="00C066C0">
        <w:rPr>
          <w:cs/>
          <w:lang w:bidi="si-LK"/>
        </w:rPr>
        <w:t xml:space="preserve">යෙන් විඤ්ඤාණ නම් වේ. </w:t>
      </w:r>
      <w:r w:rsidR="00C066C0" w:rsidRPr="00544BD3">
        <w:rPr>
          <w:b/>
          <w:bCs/>
          <w:cs/>
          <w:lang w:bidi="si-LK"/>
        </w:rPr>
        <w:t>වි</w:t>
      </w:r>
      <w:r w:rsidR="00544BD3" w:rsidRPr="00544BD3">
        <w:rPr>
          <w:rFonts w:hint="cs"/>
          <w:b/>
          <w:bCs/>
          <w:cs/>
          <w:lang w:bidi="si-LK"/>
        </w:rPr>
        <w:t>ඤ්ඤා</w:t>
      </w:r>
      <w:r w:rsidR="00C066C0" w:rsidRPr="00544BD3">
        <w:rPr>
          <w:b/>
          <w:bCs/>
          <w:cs/>
          <w:lang w:bidi="si-LK"/>
        </w:rPr>
        <w:t>ණං-චිත්තං-මනො</w:t>
      </w:r>
      <w:r w:rsidR="00C066C0" w:rsidRPr="00C066C0">
        <w:rPr>
          <w:cs/>
          <w:lang w:bidi="si-LK"/>
        </w:rPr>
        <w:t xml:space="preserve"> යන ප</w:t>
      </w:r>
      <w:r w:rsidR="00544BD3">
        <w:rPr>
          <w:rFonts w:hint="cs"/>
          <w:cs/>
          <w:lang w:bidi="si-LK"/>
        </w:rPr>
        <w:t>ද</w:t>
      </w:r>
      <w:r w:rsidR="00C066C0" w:rsidRPr="00C066C0">
        <w:rPr>
          <w:cs/>
          <w:lang w:bidi="si-LK"/>
        </w:rPr>
        <w:t>ත්‍රය අ</w:t>
      </w:r>
      <w:r w:rsidR="002606F2">
        <w:rPr>
          <w:cs/>
          <w:lang w:bidi="si-LK"/>
        </w:rPr>
        <w:t>ර්‍ත්‍ථ</w:t>
      </w:r>
      <w:r w:rsidR="00C066C0" w:rsidRPr="00C066C0">
        <w:rPr>
          <w:cs/>
          <w:lang w:bidi="si-LK"/>
        </w:rPr>
        <w:t>වශයෙන් එකා</w:t>
      </w:r>
      <w:r w:rsidR="002606F2">
        <w:rPr>
          <w:cs/>
          <w:lang w:bidi="si-LK"/>
        </w:rPr>
        <w:t>ර්‍ත්‍ථ</w:t>
      </w:r>
      <w:r w:rsidR="00C066C0" w:rsidRPr="00C066C0">
        <w:rPr>
          <w:cs/>
          <w:lang w:bidi="si-LK"/>
        </w:rPr>
        <w:t xml:space="preserve"> ඇත්තේ ය. එහෙත් ව්‍යඤ්ජනනානාත්වය මෙන් අ</w:t>
      </w:r>
      <w:r w:rsidR="002606F2">
        <w:rPr>
          <w:cs/>
          <w:lang w:bidi="si-LK"/>
        </w:rPr>
        <w:t>ර්‍ත්‍ථ</w:t>
      </w:r>
      <w:r w:rsidR="00C066C0" w:rsidRPr="00C066C0">
        <w:rPr>
          <w:cs/>
          <w:lang w:bidi="si-LK"/>
        </w:rPr>
        <w:t>නානාත්වයෙක් එහි නැ</w:t>
      </w:r>
      <w:r w:rsidR="00544BD3">
        <w:rPr>
          <w:rFonts w:hint="cs"/>
          <w:cs/>
          <w:lang w:bidi="si-LK"/>
        </w:rPr>
        <w:t>ත්</w:t>
      </w:r>
      <w:r w:rsidR="00C066C0" w:rsidRPr="00C066C0">
        <w:rPr>
          <w:cs/>
          <w:lang w:bidi="si-LK"/>
        </w:rPr>
        <w:t xml:space="preserve">තේ ද නො වේ. </w:t>
      </w:r>
    </w:p>
    <w:p w14:paraId="2F944B57" w14:textId="1D28448B" w:rsidR="00C066C0" w:rsidRPr="00C066C0" w:rsidRDefault="00C066C0" w:rsidP="00016606">
      <w:r w:rsidRPr="00C066C0">
        <w:rPr>
          <w:cs/>
          <w:lang w:bidi="si-LK"/>
        </w:rPr>
        <w:t>අරමුණු දැන ගන්නා ල</w:t>
      </w:r>
      <w:r w:rsidR="00022B53">
        <w:rPr>
          <w:cs/>
          <w:lang w:bidi="si-LK"/>
        </w:rPr>
        <w:t>ක්‍ෂ</w:t>
      </w:r>
      <w:r w:rsidRPr="00C066C0">
        <w:rPr>
          <w:cs/>
          <w:lang w:bidi="si-LK"/>
        </w:rPr>
        <w:t>ණයෙන් එක් වැදෑරුම් වූ විඤ්ඤාණය ජාතිවශයෙන්</w:t>
      </w:r>
      <w:r w:rsidRPr="00C066C0">
        <w:t xml:space="preserve">, </w:t>
      </w:r>
      <w:r w:rsidRPr="00C066C0">
        <w:rPr>
          <w:cs/>
          <w:lang w:bidi="si-LK"/>
        </w:rPr>
        <w:t>කුසල-අකුසල-අව්‍ය</w:t>
      </w:r>
      <w:r w:rsidR="00544BD3">
        <w:rPr>
          <w:rFonts w:hint="cs"/>
          <w:cs/>
          <w:lang w:bidi="si-LK"/>
        </w:rPr>
        <w:t>ා</w:t>
      </w:r>
      <w:r w:rsidRPr="00C066C0">
        <w:rPr>
          <w:cs/>
          <w:lang w:bidi="si-LK"/>
        </w:rPr>
        <w:t>කත වශයෙන් තෙවැදෑරුම් ය. එහි කුශලා</w:t>
      </w:r>
      <w:r w:rsidR="002606F2">
        <w:rPr>
          <w:cs/>
          <w:lang w:bidi="si-LK"/>
        </w:rPr>
        <w:t>ර්‍ත්‍ථ</w:t>
      </w:r>
      <w:r w:rsidRPr="00C066C0">
        <w:rPr>
          <w:cs/>
          <w:lang w:bidi="si-LK"/>
        </w:rPr>
        <w:t>යෙන් සමාන වූ ධ</w:t>
      </w:r>
      <w:r w:rsidR="00983463">
        <w:rPr>
          <w:cs/>
          <w:lang w:bidi="si-LK"/>
        </w:rPr>
        <w:t>ර්‍ම</w:t>
      </w:r>
      <w:r w:rsidRPr="00C066C0">
        <w:rPr>
          <w:cs/>
          <w:lang w:bidi="si-LK"/>
        </w:rPr>
        <w:t>කොට්ඨාසය</w:t>
      </w:r>
      <w:r w:rsidRPr="00C066C0">
        <w:t xml:space="preserve">, </w:t>
      </w:r>
      <w:r w:rsidRPr="00C066C0">
        <w:rPr>
          <w:cs/>
          <w:lang w:bidi="si-LK"/>
        </w:rPr>
        <w:t>කුසලජාති නම් වේ. සෙසු ජාති දෙක</w:t>
      </w:r>
      <w:r w:rsidR="00C909C1">
        <w:rPr>
          <w:cs/>
          <w:lang w:bidi="si-LK"/>
        </w:rPr>
        <w:t>ත්</w:t>
      </w:r>
      <w:r w:rsidRPr="00C066C0">
        <w:rPr>
          <w:cs/>
          <w:lang w:bidi="si-LK"/>
        </w:rPr>
        <w:t xml:space="preserve"> මෙ</w:t>
      </w:r>
      <w:r w:rsidR="00544BD3">
        <w:rPr>
          <w:rFonts w:hint="cs"/>
          <w:cs/>
          <w:lang w:bidi="si-LK"/>
        </w:rPr>
        <w:t>සේ</w:t>
      </w:r>
      <w:r w:rsidRPr="00C066C0">
        <w:rPr>
          <w:cs/>
          <w:lang w:bidi="si-LK"/>
        </w:rPr>
        <w:t xml:space="preserve"> ය. </w:t>
      </w:r>
    </w:p>
    <w:p w14:paraId="671B09DE" w14:textId="129BC27F" w:rsidR="00C066C0" w:rsidRPr="00C066C0" w:rsidRDefault="00C066C0" w:rsidP="00016606">
      <w:r w:rsidRPr="00544BD3">
        <w:rPr>
          <w:b/>
          <w:bCs/>
          <w:cs/>
          <w:lang w:bidi="si-LK"/>
        </w:rPr>
        <w:t>කුශල</w:t>
      </w:r>
      <w:r w:rsidRPr="00C066C0">
        <w:rPr>
          <w:cs/>
          <w:lang w:bidi="si-LK"/>
        </w:rPr>
        <w:t>ශබ</w:t>
      </w:r>
      <w:r w:rsidR="00544BD3">
        <w:rPr>
          <w:rFonts w:hint="cs"/>
          <w:cs/>
          <w:lang w:bidi="si-LK"/>
        </w:rPr>
        <w:t>්</w:t>
      </w:r>
      <w:r w:rsidRPr="00C066C0">
        <w:rPr>
          <w:cs/>
          <w:lang w:bidi="si-LK"/>
        </w:rPr>
        <w:t>දය</w:t>
      </w:r>
      <w:r w:rsidRPr="00C066C0">
        <w:t xml:space="preserve">, </w:t>
      </w:r>
      <w:r w:rsidRPr="00C066C0">
        <w:rPr>
          <w:cs/>
          <w:lang w:bidi="si-LK"/>
        </w:rPr>
        <w:t xml:space="preserve">ආරෝග්‍ය - අනවද්‍ය - </w:t>
      </w:r>
      <w:r w:rsidR="00544BD3">
        <w:rPr>
          <w:rFonts w:hint="cs"/>
          <w:cs/>
          <w:lang w:bidi="si-LK"/>
        </w:rPr>
        <w:t>ඡෙ</w:t>
      </w:r>
      <w:r w:rsidRPr="00C066C0">
        <w:rPr>
          <w:cs/>
          <w:lang w:bidi="si-LK"/>
        </w:rPr>
        <w:t>ක - සුඛවි</w:t>
      </w:r>
      <w:r w:rsidR="00544BD3">
        <w:rPr>
          <w:rFonts w:hint="cs"/>
          <w:cs/>
          <w:lang w:bidi="si-LK"/>
        </w:rPr>
        <w:t>පා</w:t>
      </w:r>
      <w:r w:rsidRPr="00C066C0">
        <w:rPr>
          <w:cs/>
          <w:lang w:bidi="si-LK"/>
        </w:rPr>
        <w:t>ක යන අ</w:t>
      </w:r>
      <w:r w:rsidR="002606F2">
        <w:rPr>
          <w:cs/>
          <w:lang w:bidi="si-LK"/>
        </w:rPr>
        <w:t>ර්‍ත්‍ථ</w:t>
      </w:r>
      <w:r w:rsidRPr="00C066C0">
        <w:rPr>
          <w:cs/>
          <w:lang w:bidi="si-LK"/>
        </w:rPr>
        <w:t xml:space="preserve">සතරෙහි වැටේ. </w:t>
      </w:r>
      <w:r w:rsidR="003E6E91">
        <w:rPr>
          <w:b/>
          <w:bCs/>
        </w:rPr>
        <w:t>‘</w:t>
      </w:r>
      <w:r w:rsidRPr="00544BD3">
        <w:rPr>
          <w:b/>
          <w:bCs/>
          <w:cs/>
          <w:lang w:bidi="si-LK"/>
        </w:rPr>
        <w:t>ක</w:t>
      </w:r>
      <w:r w:rsidR="00544BD3" w:rsidRPr="00544BD3">
        <w:rPr>
          <w:rFonts w:hint="cs"/>
          <w:b/>
          <w:bCs/>
          <w:cs/>
          <w:lang w:bidi="si-LK"/>
        </w:rPr>
        <w:t>ච‍්චි</w:t>
      </w:r>
      <w:r w:rsidRPr="00544BD3">
        <w:rPr>
          <w:b/>
          <w:bCs/>
          <w:cs/>
          <w:lang w:bidi="si-LK"/>
        </w:rPr>
        <w:t xml:space="preserve">නු </w:t>
      </w:r>
      <w:r w:rsidR="00544BD3" w:rsidRPr="00544BD3">
        <w:rPr>
          <w:rFonts w:hint="cs"/>
          <w:b/>
          <w:bCs/>
          <w:cs/>
          <w:lang w:bidi="si-LK"/>
        </w:rPr>
        <w:t>භො</w:t>
      </w:r>
      <w:r w:rsidRPr="00544BD3">
        <w:rPr>
          <w:b/>
          <w:bCs/>
          <w:cs/>
          <w:lang w:bidi="si-LK"/>
        </w:rPr>
        <w:t>තො කුසලං ක</w:t>
      </w:r>
      <w:r w:rsidR="00544BD3" w:rsidRPr="00544BD3">
        <w:rPr>
          <w:rFonts w:hint="cs"/>
          <w:b/>
          <w:bCs/>
          <w:cs/>
          <w:lang w:bidi="si-LK"/>
        </w:rPr>
        <w:t>ච‍්චි</w:t>
      </w:r>
      <w:r w:rsidRPr="00544BD3">
        <w:rPr>
          <w:b/>
          <w:bCs/>
          <w:cs/>
          <w:lang w:bidi="si-LK"/>
        </w:rPr>
        <w:t xml:space="preserve">නු </w:t>
      </w:r>
      <w:r w:rsidR="00544BD3" w:rsidRPr="00544BD3">
        <w:rPr>
          <w:rFonts w:hint="cs"/>
          <w:b/>
          <w:bCs/>
          <w:cs/>
          <w:lang w:bidi="si-LK"/>
        </w:rPr>
        <w:t>භොතො</w:t>
      </w:r>
      <w:r w:rsidRPr="00544BD3">
        <w:rPr>
          <w:b/>
          <w:bCs/>
          <w:cs/>
          <w:lang w:bidi="si-LK"/>
        </w:rPr>
        <w:t xml:space="preserve"> අනාමයං</w:t>
      </w:r>
      <w:r w:rsidR="003E6E91">
        <w:rPr>
          <w:b/>
          <w:bCs/>
        </w:rPr>
        <w:t>’</w:t>
      </w:r>
      <w:r w:rsidRPr="00C066C0">
        <w:t xml:space="preserve"> </w:t>
      </w:r>
      <w:r w:rsidRPr="00C066C0">
        <w:rPr>
          <w:cs/>
          <w:lang w:bidi="si-LK"/>
        </w:rPr>
        <w:t>යනාදි තන්හි ආරොග්‍ය</w:t>
      </w:r>
      <w:r w:rsidR="00544BD3">
        <w:rPr>
          <w:rFonts w:hint="cs"/>
          <w:cs/>
          <w:lang w:bidi="si-LK"/>
        </w:rPr>
        <w:t>ා</w:t>
      </w:r>
      <w:r w:rsidR="002606F2">
        <w:rPr>
          <w:cs/>
          <w:lang w:bidi="si-LK"/>
        </w:rPr>
        <w:t>ර්‍ත්‍ථ</w:t>
      </w:r>
      <w:r w:rsidRPr="00C066C0">
        <w:rPr>
          <w:cs/>
          <w:lang w:bidi="si-LK"/>
        </w:rPr>
        <w:t xml:space="preserve">යෙහි ආයේය. </w:t>
      </w:r>
      <w:r w:rsidR="003E6E91">
        <w:rPr>
          <w:b/>
          <w:bCs/>
        </w:rPr>
        <w:t>‘</w:t>
      </w:r>
      <w:r w:rsidRPr="00544BD3">
        <w:rPr>
          <w:b/>
          <w:bCs/>
          <w:cs/>
          <w:lang w:bidi="si-LK"/>
        </w:rPr>
        <w:t>කත</w:t>
      </w:r>
      <w:r w:rsidR="00544BD3" w:rsidRPr="00544BD3">
        <w:rPr>
          <w:rFonts w:hint="cs"/>
          <w:b/>
          <w:bCs/>
          <w:cs/>
          <w:lang w:bidi="si-LK"/>
        </w:rPr>
        <w:t>මො</w:t>
      </w:r>
      <w:r w:rsidRPr="00544BD3">
        <w:rPr>
          <w:b/>
          <w:bCs/>
          <w:cs/>
          <w:lang w:bidi="si-LK"/>
        </w:rPr>
        <w:t xml:space="preserve"> පන භන්</w:t>
      </w:r>
      <w:r w:rsidR="00544BD3" w:rsidRPr="00544BD3">
        <w:rPr>
          <w:rFonts w:hint="cs"/>
          <w:b/>
          <w:bCs/>
          <w:cs/>
          <w:lang w:bidi="si-LK"/>
        </w:rPr>
        <w:t>තෙ</w:t>
      </w:r>
      <w:r w:rsidRPr="00544BD3">
        <w:rPr>
          <w:b/>
          <w:bCs/>
          <w:cs/>
          <w:lang w:bidi="si-LK"/>
        </w:rPr>
        <w:t>! කායසමාචාරො කුසලො සො ඛො මහාරජ! කායසමාචාරො අනවජ</w:t>
      </w:r>
      <w:r w:rsidR="00544BD3" w:rsidRPr="00544BD3">
        <w:rPr>
          <w:rFonts w:hint="cs"/>
          <w:b/>
          <w:bCs/>
          <w:cs/>
          <w:lang w:bidi="si-LK"/>
        </w:rPr>
        <w:t>්ජො</w:t>
      </w:r>
      <w:r w:rsidRPr="00544BD3">
        <w:rPr>
          <w:b/>
          <w:bCs/>
          <w:cs/>
          <w:lang w:bidi="si-LK"/>
        </w:rPr>
        <w:t>ති ච</w:t>
      </w:r>
      <w:r w:rsidRPr="00544BD3">
        <w:rPr>
          <w:b/>
          <w:bCs/>
        </w:rPr>
        <w:t xml:space="preserve">, </w:t>
      </w:r>
      <w:r w:rsidRPr="00544BD3">
        <w:rPr>
          <w:b/>
          <w:bCs/>
          <w:cs/>
          <w:lang w:bidi="si-LK"/>
        </w:rPr>
        <w:t>පුනචපරං භන්</w:t>
      </w:r>
      <w:r w:rsidR="00544BD3" w:rsidRPr="00544BD3">
        <w:rPr>
          <w:rFonts w:hint="cs"/>
          <w:b/>
          <w:bCs/>
          <w:cs/>
          <w:lang w:bidi="si-LK"/>
        </w:rPr>
        <w:t>තෙ</w:t>
      </w:r>
      <w:r w:rsidRPr="00544BD3">
        <w:rPr>
          <w:b/>
          <w:bCs/>
          <w:cs/>
          <w:lang w:bidi="si-LK"/>
        </w:rPr>
        <w:t>! එතදනු</w:t>
      </w:r>
      <w:r w:rsidR="00544BD3" w:rsidRPr="00544BD3">
        <w:rPr>
          <w:rFonts w:hint="cs"/>
          <w:b/>
          <w:bCs/>
          <w:cs/>
          <w:lang w:bidi="si-LK"/>
        </w:rPr>
        <w:t>ත‍්ත</w:t>
      </w:r>
      <w:r w:rsidRPr="00544BD3">
        <w:rPr>
          <w:b/>
          <w:bCs/>
          <w:cs/>
          <w:lang w:bidi="si-LK"/>
        </w:rPr>
        <w:t>රියං යථා භගවා ධම්මං දෙ</w:t>
      </w:r>
      <w:r w:rsidR="00544BD3" w:rsidRPr="00544BD3">
        <w:rPr>
          <w:rFonts w:hint="cs"/>
          <w:b/>
          <w:bCs/>
          <w:cs/>
          <w:lang w:bidi="si-LK"/>
        </w:rPr>
        <w:t>සෙ</w:t>
      </w:r>
      <w:r w:rsidRPr="00544BD3">
        <w:rPr>
          <w:b/>
          <w:bCs/>
          <w:cs/>
          <w:lang w:bidi="si-LK"/>
        </w:rPr>
        <w:t>ති කු</w:t>
      </w:r>
      <w:r w:rsidR="00544BD3" w:rsidRPr="00544BD3">
        <w:rPr>
          <w:rFonts w:hint="cs"/>
          <w:b/>
          <w:bCs/>
          <w:cs/>
          <w:lang w:bidi="si-LK"/>
        </w:rPr>
        <w:t>ස</w:t>
      </w:r>
      <w:r w:rsidRPr="00544BD3">
        <w:rPr>
          <w:b/>
          <w:bCs/>
          <w:cs/>
          <w:lang w:bidi="si-LK"/>
        </w:rPr>
        <w:t>ලෙසු ධම</w:t>
      </w:r>
      <w:r w:rsidR="00544BD3" w:rsidRPr="00544BD3">
        <w:rPr>
          <w:rFonts w:hint="cs"/>
          <w:b/>
          <w:bCs/>
          <w:cs/>
          <w:lang w:bidi="si-LK"/>
        </w:rPr>
        <w:t>්මෙ</w:t>
      </w:r>
      <w:r w:rsidRPr="00544BD3">
        <w:rPr>
          <w:b/>
          <w:bCs/>
          <w:cs/>
          <w:lang w:bidi="si-LK"/>
        </w:rPr>
        <w:t>සු</w:t>
      </w:r>
      <w:r w:rsidR="003E6E91">
        <w:rPr>
          <w:b/>
          <w:bCs/>
        </w:rPr>
        <w:t>’</w:t>
      </w:r>
      <w:r w:rsidRPr="00544BD3">
        <w:rPr>
          <w:b/>
          <w:bCs/>
        </w:rPr>
        <w:t xml:space="preserve"> </w:t>
      </w:r>
      <w:r w:rsidRPr="00C066C0">
        <w:rPr>
          <w:cs/>
          <w:lang w:bidi="si-LK"/>
        </w:rPr>
        <w:t>යනාදි තන්හි අනව</w:t>
      </w:r>
      <w:r w:rsidR="003A1E9A">
        <w:rPr>
          <w:rFonts w:hint="cs"/>
          <w:cs/>
          <w:lang w:bidi="si-LK"/>
        </w:rPr>
        <w:t>ද්‍යා</w:t>
      </w:r>
      <w:r w:rsidR="002606F2">
        <w:rPr>
          <w:cs/>
          <w:lang w:bidi="si-LK"/>
        </w:rPr>
        <w:t>ර්‍ත්‍ථ</w:t>
      </w:r>
      <w:r w:rsidRPr="00C066C0">
        <w:rPr>
          <w:cs/>
          <w:lang w:bidi="si-LK"/>
        </w:rPr>
        <w:t xml:space="preserve">යෙහි වැටේ. </w:t>
      </w:r>
      <w:r w:rsidR="003E6E91">
        <w:rPr>
          <w:b/>
          <w:bCs/>
          <w:cs/>
          <w:lang w:bidi="si-LK"/>
        </w:rPr>
        <w:t>‘</w:t>
      </w:r>
      <w:r w:rsidRPr="003A1E9A">
        <w:rPr>
          <w:b/>
          <w:bCs/>
          <w:cs/>
          <w:lang w:bidi="si-LK"/>
        </w:rPr>
        <w:t xml:space="preserve">කුසලො </w:t>
      </w:r>
      <w:r w:rsidR="003A1E9A" w:rsidRPr="003A1E9A">
        <w:rPr>
          <w:rFonts w:hint="cs"/>
          <w:b/>
          <w:bCs/>
          <w:cs/>
          <w:lang w:bidi="si-LK"/>
        </w:rPr>
        <w:t>ත්‍වං</w:t>
      </w:r>
      <w:r w:rsidRPr="003A1E9A">
        <w:rPr>
          <w:b/>
          <w:bCs/>
          <w:cs/>
          <w:lang w:bidi="si-LK"/>
        </w:rPr>
        <w:t xml:space="preserve"> රථස්ස අ</w:t>
      </w:r>
      <w:r w:rsidR="003A1E9A" w:rsidRPr="003A1E9A">
        <w:rPr>
          <w:rFonts w:hint="cs"/>
          <w:b/>
          <w:bCs/>
          <w:cs/>
          <w:lang w:bidi="si-LK"/>
        </w:rPr>
        <w:t>ඞ්</w:t>
      </w:r>
      <w:r w:rsidRPr="003A1E9A">
        <w:rPr>
          <w:b/>
          <w:bCs/>
          <w:cs/>
          <w:lang w:bidi="si-LK"/>
        </w:rPr>
        <w:t>ග පච</w:t>
      </w:r>
      <w:r w:rsidR="003A1E9A" w:rsidRPr="003A1E9A">
        <w:rPr>
          <w:rFonts w:hint="cs"/>
          <w:b/>
          <w:bCs/>
          <w:cs/>
          <w:lang w:bidi="si-LK"/>
        </w:rPr>
        <w:t>්</w:t>
      </w:r>
      <w:r w:rsidRPr="003A1E9A">
        <w:rPr>
          <w:b/>
          <w:bCs/>
          <w:cs/>
          <w:lang w:bidi="si-LK"/>
        </w:rPr>
        <w:t>ච</w:t>
      </w:r>
      <w:r w:rsidR="003A1E9A" w:rsidRPr="003A1E9A">
        <w:rPr>
          <w:rFonts w:hint="cs"/>
          <w:b/>
          <w:bCs/>
          <w:cs/>
          <w:lang w:bidi="si-LK"/>
        </w:rPr>
        <w:t>ඞ‍්ගා</w:t>
      </w:r>
      <w:r w:rsidRPr="003A1E9A">
        <w:rPr>
          <w:b/>
          <w:bCs/>
          <w:cs/>
          <w:lang w:bidi="si-LK"/>
        </w:rPr>
        <w:t>නං</w:t>
      </w:r>
      <w:r w:rsidRPr="003A1E9A">
        <w:rPr>
          <w:b/>
          <w:bCs/>
        </w:rPr>
        <w:t xml:space="preserve">, </w:t>
      </w:r>
      <w:r w:rsidRPr="003A1E9A">
        <w:rPr>
          <w:b/>
          <w:bCs/>
          <w:cs/>
          <w:lang w:bidi="si-LK"/>
        </w:rPr>
        <w:t>කුසලා න</w:t>
      </w:r>
      <w:r w:rsidR="003A1E9A" w:rsidRPr="003A1E9A">
        <w:rPr>
          <w:rFonts w:hint="cs"/>
          <w:b/>
          <w:bCs/>
          <w:cs/>
          <w:lang w:bidi="si-LK"/>
        </w:rPr>
        <w:t>ච‍්චගී</w:t>
      </w:r>
      <w:r w:rsidRPr="003A1E9A">
        <w:rPr>
          <w:b/>
          <w:bCs/>
          <w:cs/>
          <w:lang w:bidi="si-LK"/>
        </w:rPr>
        <w:t>තස්ස</w:t>
      </w:r>
      <w:r w:rsidRPr="003A1E9A">
        <w:rPr>
          <w:b/>
          <w:bCs/>
        </w:rPr>
        <w:t xml:space="preserve">, </w:t>
      </w:r>
      <w:r w:rsidRPr="003A1E9A">
        <w:rPr>
          <w:b/>
          <w:bCs/>
          <w:cs/>
          <w:lang w:bidi="si-LK"/>
        </w:rPr>
        <w:t>සි</w:t>
      </w:r>
      <w:r w:rsidR="003A1E9A" w:rsidRPr="003A1E9A">
        <w:rPr>
          <w:rFonts w:hint="cs"/>
          <w:b/>
          <w:bCs/>
          <w:cs/>
          <w:lang w:bidi="si-LK"/>
        </w:rPr>
        <w:t>ක‍්ඛිතා</w:t>
      </w:r>
      <w:r w:rsidRPr="003A1E9A">
        <w:rPr>
          <w:b/>
          <w:bCs/>
          <w:cs/>
          <w:lang w:bidi="si-LK"/>
        </w:rPr>
        <w:t xml:space="preserve"> චාතුරි</w:t>
      </w:r>
      <w:r w:rsidR="003A1E9A" w:rsidRPr="003A1E9A">
        <w:rPr>
          <w:rFonts w:hint="cs"/>
          <w:b/>
          <w:bCs/>
          <w:cs/>
          <w:lang w:bidi="si-LK"/>
        </w:rPr>
        <w:t>ත‍්ථි</w:t>
      </w:r>
      <w:r w:rsidRPr="003A1E9A">
        <w:rPr>
          <w:b/>
          <w:bCs/>
          <w:cs/>
          <w:lang w:bidi="si-LK"/>
        </w:rPr>
        <w:t>යෝ</w:t>
      </w:r>
      <w:r w:rsidR="003E6E91">
        <w:rPr>
          <w:b/>
          <w:bCs/>
        </w:rPr>
        <w:t>’</w:t>
      </w:r>
      <w:r w:rsidRPr="00C066C0">
        <w:t xml:space="preserve"> </w:t>
      </w:r>
      <w:r w:rsidRPr="00C066C0">
        <w:rPr>
          <w:cs/>
          <w:lang w:bidi="si-LK"/>
        </w:rPr>
        <w:t>යනාදි තන්හි ආයේ ද</w:t>
      </w:r>
      <w:r w:rsidR="00022B53">
        <w:rPr>
          <w:cs/>
          <w:lang w:bidi="si-LK"/>
        </w:rPr>
        <w:t>ක්‍ෂා</w:t>
      </w:r>
      <w:r w:rsidR="002606F2">
        <w:rPr>
          <w:cs/>
          <w:lang w:bidi="si-LK"/>
        </w:rPr>
        <w:t>ර්‍ත්‍ථ</w:t>
      </w:r>
      <w:r w:rsidRPr="00C066C0">
        <w:rPr>
          <w:cs/>
          <w:lang w:bidi="si-LK"/>
        </w:rPr>
        <w:t>යෙහි ය. සුඛවිපාකා</w:t>
      </w:r>
      <w:r w:rsidR="002606F2">
        <w:rPr>
          <w:cs/>
          <w:lang w:bidi="si-LK"/>
        </w:rPr>
        <w:t>ර්‍ත්‍ථ</w:t>
      </w:r>
      <w:r w:rsidRPr="00C066C0">
        <w:rPr>
          <w:cs/>
          <w:lang w:bidi="si-LK"/>
        </w:rPr>
        <w:t xml:space="preserve">යෙහි ආයේ </w:t>
      </w:r>
      <w:r w:rsidR="003E6E91">
        <w:rPr>
          <w:b/>
          <w:bCs/>
          <w:cs/>
          <w:lang w:bidi="si-LK"/>
        </w:rPr>
        <w:t>‘</w:t>
      </w:r>
      <w:r w:rsidRPr="003A1E9A">
        <w:rPr>
          <w:b/>
          <w:bCs/>
          <w:cs/>
          <w:lang w:bidi="si-LK"/>
        </w:rPr>
        <w:t>කුසලානං භික්ඛ</w:t>
      </w:r>
      <w:r w:rsidR="003A1E9A" w:rsidRPr="003A1E9A">
        <w:rPr>
          <w:rFonts w:hint="cs"/>
          <w:b/>
          <w:bCs/>
          <w:cs/>
          <w:lang w:bidi="si-LK"/>
        </w:rPr>
        <w:t>වෙ</w:t>
      </w:r>
      <w:r w:rsidRPr="003A1E9A">
        <w:rPr>
          <w:b/>
          <w:bCs/>
          <w:cs/>
          <w:lang w:bidi="si-LK"/>
        </w:rPr>
        <w:t>! සමාදාන</w:t>
      </w:r>
      <w:r w:rsidR="003A1E9A" w:rsidRPr="003A1E9A">
        <w:rPr>
          <w:rFonts w:hint="cs"/>
          <w:b/>
          <w:bCs/>
          <w:cs/>
          <w:lang w:bidi="si-LK"/>
        </w:rPr>
        <w:t>හෙ</w:t>
      </w:r>
      <w:r w:rsidRPr="003A1E9A">
        <w:rPr>
          <w:b/>
          <w:bCs/>
          <w:cs/>
          <w:lang w:bidi="si-LK"/>
        </w:rPr>
        <w:t>තු කුසලස්ස කම්ම</w:t>
      </w:r>
      <w:r w:rsidR="003A1E9A" w:rsidRPr="003A1E9A">
        <w:rPr>
          <w:rFonts w:hint="cs"/>
          <w:b/>
          <w:bCs/>
          <w:cs/>
          <w:lang w:bidi="si-LK"/>
        </w:rPr>
        <w:t>ස්</w:t>
      </w:r>
      <w:r w:rsidRPr="003A1E9A">
        <w:rPr>
          <w:b/>
          <w:bCs/>
          <w:cs/>
          <w:lang w:bidi="si-LK"/>
        </w:rPr>
        <w:t>ස ක</w:t>
      </w:r>
      <w:r w:rsidR="003A1E9A" w:rsidRPr="003A1E9A">
        <w:rPr>
          <w:rFonts w:hint="cs"/>
          <w:b/>
          <w:bCs/>
          <w:cs/>
          <w:lang w:bidi="si-LK"/>
        </w:rPr>
        <w:t xml:space="preserve">තත‍්තා </w:t>
      </w:r>
      <w:r w:rsidRPr="003A1E9A">
        <w:rPr>
          <w:b/>
          <w:bCs/>
          <w:cs/>
          <w:lang w:bidi="si-LK"/>
        </w:rPr>
        <w:t>උප</w:t>
      </w:r>
      <w:r w:rsidR="003A1E9A" w:rsidRPr="003A1E9A">
        <w:rPr>
          <w:rFonts w:hint="cs"/>
          <w:b/>
          <w:bCs/>
          <w:cs/>
          <w:lang w:bidi="si-LK"/>
        </w:rPr>
        <w:t>විතත‍්තා</w:t>
      </w:r>
      <w:r w:rsidR="003E6E91">
        <w:rPr>
          <w:b/>
          <w:bCs/>
        </w:rPr>
        <w:t>’</w:t>
      </w:r>
      <w:r w:rsidRPr="00C066C0">
        <w:t xml:space="preserve"> </w:t>
      </w:r>
      <w:r w:rsidRPr="00C066C0">
        <w:rPr>
          <w:cs/>
          <w:lang w:bidi="si-LK"/>
        </w:rPr>
        <w:t>යනාදි තන්හි ය. මෙහිලා ආරෝග්‍ය - අනවද්‍ය - සුඛවිපාක යන අ</w:t>
      </w:r>
      <w:r w:rsidR="002606F2">
        <w:rPr>
          <w:cs/>
          <w:lang w:bidi="si-LK"/>
        </w:rPr>
        <w:t>ර්‍ත්‍ථ</w:t>
      </w:r>
      <w:r w:rsidRPr="00C066C0">
        <w:rPr>
          <w:cs/>
          <w:lang w:bidi="si-LK"/>
        </w:rPr>
        <w:t xml:space="preserve"> තුනෙහි කැමතිවනු ලැබේ. </w:t>
      </w:r>
    </w:p>
    <w:p w14:paraId="13566B82" w14:textId="06834527" w:rsidR="007C3FFA" w:rsidRDefault="003E6E91" w:rsidP="00016606">
      <w:pPr>
        <w:rPr>
          <w:lang w:bidi="si-LK"/>
        </w:rPr>
      </w:pPr>
      <w:r>
        <w:rPr>
          <w:b/>
          <w:bCs/>
          <w:cs/>
          <w:lang w:bidi="si-LK"/>
        </w:rPr>
        <w:t>‘</w:t>
      </w:r>
      <w:r w:rsidR="00C066C0" w:rsidRPr="003A1E9A">
        <w:rPr>
          <w:b/>
          <w:bCs/>
          <w:cs/>
          <w:lang w:bidi="si-LK"/>
        </w:rPr>
        <w:t>කුච</w:t>
      </w:r>
      <w:r w:rsidR="003A1E9A" w:rsidRPr="003A1E9A">
        <w:rPr>
          <w:rFonts w:hint="cs"/>
          <w:b/>
          <w:bCs/>
          <w:cs/>
          <w:lang w:bidi="si-LK"/>
        </w:rPr>
        <w:t>ඡිතෙ</w:t>
      </w:r>
      <w:r w:rsidR="00C066C0" w:rsidRPr="003A1E9A">
        <w:rPr>
          <w:b/>
          <w:bCs/>
          <w:cs/>
          <w:lang w:bidi="si-LK"/>
        </w:rPr>
        <w:t xml:space="preserve"> පාප</w:t>
      </w:r>
      <w:r w:rsidR="003A1E9A" w:rsidRPr="003A1E9A">
        <w:rPr>
          <w:rFonts w:hint="cs"/>
          <w:b/>
          <w:bCs/>
          <w:cs/>
          <w:lang w:bidi="si-LK"/>
        </w:rPr>
        <w:t>කෙ</w:t>
      </w:r>
      <w:r w:rsidR="00C066C0" w:rsidRPr="003A1E9A">
        <w:rPr>
          <w:b/>
          <w:bCs/>
          <w:cs/>
          <w:lang w:bidi="si-LK"/>
        </w:rPr>
        <w:t xml:space="preserve"> ධ</w:t>
      </w:r>
      <w:r w:rsidR="003A1E9A" w:rsidRPr="003A1E9A">
        <w:rPr>
          <w:rFonts w:hint="cs"/>
          <w:b/>
          <w:bCs/>
          <w:cs/>
          <w:lang w:bidi="si-LK"/>
        </w:rPr>
        <w:t>ම්මෙ</w:t>
      </w:r>
      <w:r w:rsidR="00C066C0" w:rsidRPr="003A1E9A">
        <w:rPr>
          <w:b/>
          <w:bCs/>
          <w:cs/>
          <w:lang w:bidi="si-LK"/>
        </w:rPr>
        <w:t xml:space="preserve"> සලය</w:t>
      </w:r>
      <w:r w:rsidR="003A1E9A" w:rsidRPr="003A1E9A">
        <w:rPr>
          <w:rFonts w:hint="cs"/>
          <w:b/>
          <w:bCs/>
          <w:cs/>
          <w:lang w:bidi="si-LK"/>
        </w:rPr>
        <w:t>න්</w:t>
      </w:r>
      <w:r w:rsidR="00C066C0" w:rsidRPr="003A1E9A">
        <w:rPr>
          <w:b/>
          <w:bCs/>
          <w:cs/>
          <w:lang w:bidi="si-LK"/>
        </w:rPr>
        <w:t>ති චලයන</w:t>
      </w:r>
      <w:r w:rsidR="003A1E9A" w:rsidRPr="003A1E9A">
        <w:rPr>
          <w:rFonts w:hint="cs"/>
          <w:b/>
          <w:bCs/>
          <w:cs/>
          <w:lang w:bidi="si-LK"/>
        </w:rPr>
        <w:t>්ති</w:t>
      </w:r>
      <w:r w:rsidR="00C066C0" w:rsidRPr="003A1E9A">
        <w:rPr>
          <w:b/>
          <w:bCs/>
          <w:cs/>
          <w:lang w:bidi="si-LK"/>
        </w:rPr>
        <w:t xml:space="preserve"> ක</w:t>
      </w:r>
      <w:r w:rsidR="003A1E9A" w:rsidRPr="003A1E9A">
        <w:rPr>
          <w:rFonts w:hint="cs"/>
          <w:b/>
          <w:bCs/>
          <w:cs/>
          <w:lang w:bidi="si-LK"/>
        </w:rPr>
        <w:t>ම්පෙන්</w:t>
      </w:r>
      <w:r w:rsidR="00C066C0" w:rsidRPr="003A1E9A">
        <w:rPr>
          <w:b/>
          <w:bCs/>
          <w:cs/>
          <w:lang w:bidi="si-LK"/>
        </w:rPr>
        <w:t>ති වි</w:t>
      </w:r>
      <w:r w:rsidR="003A1E9A" w:rsidRPr="003A1E9A">
        <w:rPr>
          <w:rFonts w:hint="cs"/>
          <w:b/>
          <w:bCs/>
          <w:cs/>
          <w:lang w:bidi="si-LK"/>
        </w:rPr>
        <w:t>ද‍්ධංසෙන්</w:t>
      </w:r>
      <w:r w:rsidR="003A1E9A" w:rsidRPr="003A1E9A">
        <w:rPr>
          <w:b/>
          <w:bCs/>
          <w:cs/>
          <w:lang w:bidi="si-LK"/>
        </w:rPr>
        <w:t>ත</w:t>
      </w:r>
      <w:r w:rsidR="003A1E9A" w:rsidRPr="003A1E9A">
        <w:rPr>
          <w:rFonts w:hint="cs"/>
          <w:b/>
          <w:bCs/>
          <w:cs/>
          <w:lang w:bidi="si-LK"/>
        </w:rPr>
        <w:t>ී</w:t>
      </w:r>
      <w:r w:rsidR="00C066C0" w:rsidRPr="003A1E9A">
        <w:rPr>
          <w:b/>
          <w:bCs/>
          <w:cs/>
          <w:lang w:bidi="si-LK"/>
        </w:rPr>
        <w:t>ති = කුසල</w:t>
      </w:r>
      <w:r w:rsidR="003A1E9A" w:rsidRPr="003A1E9A">
        <w:rPr>
          <w:rFonts w:hint="cs"/>
          <w:b/>
          <w:bCs/>
          <w:cs/>
          <w:lang w:bidi="si-LK"/>
        </w:rPr>
        <w:t>ා</w:t>
      </w:r>
      <w:r w:rsidR="00C066C0" w:rsidRPr="003A1E9A">
        <w:rPr>
          <w:b/>
          <w:bCs/>
        </w:rPr>
        <w:t xml:space="preserve">, </w:t>
      </w:r>
      <w:r w:rsidR="00C066C0" w:rsidRPr="003A1E9A">
        <w:rPr>
          <w:b/>
          <w:bCs/>
          <w:cs/>
          <w:lang w:bidi="si-LK"/>
        </w:rPr>
        <w:t>කුච</w:t>
      </w:r>
      <w:r w:rsidR="003A1E9A" w:rsidRPr="003A1E9A">
        <w:rPr>
          <w:rFonts w:hint="cs"/>
          <w:b/>
          <w:bCs/>
          <w:cs/>
          <w:lang w:bidi="si-LK"/>
        </w:rPr>
        <w:t>්</w:t>
      </w:r>
      <w:r w:rsidR="00C066C0" w:rsidRPr="003A1E9A">
        <w:rPr>
          <w:b/>
          <w:bCs/>
          <w:cs/>
          <w:lang w:bidi="si-LK"/>
        </w:rPr>
        <w:t>ඡිතෙන වා ආක</w:t>
      </w:r>
      <w:r w:rsidR="003A1E9A" w:rsidRPr="003A1E9A">
        <w:rPr>
          <w:rFonts w:hint="cs"/>
          <w:b/>
          <w:bCs/>
          <w:cs/>
          <w:lang w:bidi="si-LK"/>
        </w:rPr>
        <w:t>ාරෙ</w:t>
      </w:r>
      <w:r w:rsidR="00C066C0" w:rsidRPr="003A1E9A">
        <w:rPr>
          <w:b/>
          <w:bCs/>
          <w:cs/>
          <w:lang w:bidi="si-LK"/>
        </w:rPr>
        <w:t>න සයන</w:t>
      </w:r>
      <w:r w:rsidR="003A1E9A" w:rsidRPr="003A1E9A">
        <w:rPr>
          <w:rFonts w:hint="cs"/>
          <w:b/>
          <w:bCs/>
          <w:cs/>
          <w:lang w:bidi="si-LK"/>
        </w:rPr>
        <w:t>්</w:t>
      </w:r>
      <w:r w:rsidR="00C066C0" w:rsidRPr="003A1E9A">
        <w:rPr>
          <w:b/>
          <w:bCs/>
          <w:cs/>
          <w:lang w:bidi="si-LK"/>
        </w:rPr>
        <w:t>තීති = කුසා</w:t>
      </w:r>
      <w:r w:rsidR="00C066C0" w:rsidRPr="003A1E9A">
        <w:rPr>
          <w:b/>
          <w:bCs/>
        </w:rPr>
        <w:t xml:space="preserve">, </w:t>
      </w:r>
      <w:r w:rsidR="00C066C0" w:rsidRPr="003A1E9A">
        <w:rPr>
          <w:b/>
          <w:bCs/>
          <w:cs/>
          <w:lang w:bidi="si-LK"/>
        </w:rPr>
        <w:t>තෙ අකුසලස</w:t>
      </w:r>
      <w:r w:rsidR="003A1E9A" w:rsidRPr="003A1E9A">
        <w:rPr>
          <w:rFonts w:hint="cs"/>
          <w:b/>
          <w:bCs/>
          <w:cs/>
          <w:lang w:bidi="si-LK"/>
        </w:rPr>
        <w:t>ඞ‍්ඛා</w:t>
      </w:r>
      <w:r w:rsidR="00C066C0" w:rsidRPr="003A1E9A">
        <w:rPr>
          <w:b/>
          <w:bCs/>
          <w:cs/>
          <w:lang w:bidi="si-LK"/>
        </w:rPr>
        <w:t xml:space="preserve">තෙ කුසෙ </w:t>
      </w:r>
      <w:r w:rsidR="003A1E9A" w:rsidRPr="003A1E9A">
        <w:rPr>
          <w:rFonts w:hint="cs"/>
          <w:b/>
          <w:bCs/>
          <w:cs/>
          <w:lang w:bidi="si-LK"/>
        </w:rPr>
        <w:t>ලුනන‍්ති</w:t>
      </w:r>
      <w:r w:rsidR="00C066C0" w:rsidRPr="003A1E9A">
        <w:rPr>
          <w:b/>
          <w:bCs/>
          <w:cs/>
          <w:lang w:bidi="si-LK"/>
        </w:rPr>
        <w:t xml:space="preserve"> </w:t>
      </w:r>
      <w:r w:rsidR="003A1E9A" w:rsidRPr="003A1E9A">
        <w:rPr>
          <w:rFonts w:hint="cs"/>
          <w:b/>
          <w:bCs/>
          <w:cs/>
          <w:lang w:bidi="si-LK"/>
        </w:rPr>
        <w:t>ඡින්‍දන්</w:t>
      </w:r>
      <w:r w:rsidR="00C066C0" w:rsidRPr="003A1E9A">
        <w:rPr>
          <w:b/>
          <w:bCs/>
          <w:cs/>
          <w:lang w:bidi="si-LK"/>
        </w:rPr>
        <w:t>තීති = කුසල</w:t>
      </w:r>
      <w:r w:rsidR="003A1E9A" w:rsidRPr="003A1E9A">
        <w:rPr>
          <w:rFonts w:hint="cs"/>
          <w:b/>
          <w:bCs/>
          <w:cs/>
          <w:lang w:bidi="si-LK"/>
        </w:rPr>
        <w:t>ා</w:t>
      </w:r>
      <w:r w:rsidR="00C066C0" w:rsidRPr="003A1E9A">
        <w:rPr>
          <w:b/>
          <w:bCs/>
        </w:rPr>
        <w:t xml:space="preserve">, </w:t>
      </w:r>
      <w:r w:rsidR="00C066C0" w:rsidRPr="003A1E9A">
        <w:rPr>
          <w:b/>
          <w:bCs/>
          <w:cs/>
          <w:lang w:bidi="si-LK"/>
        </w:rPr>
        <w:t>කුච</w:t>
      </w:r>
      <w:r w:rsidR="003A1E9A" w:rsidRPr="003A1E9A">
        <w:rPr>
          <w:rFonts w:hint="cs"/>
          <w:b/>
          <w:bCs/>
          <w:cs/>
          <w:lang w:bidi="si-LK"/>
        </w:rPr>
        <w:t>්</w:t>
      </w:r>
      <w:r w:rsidR="00C066C0" w:rsidRPr="003A1E9A">
        <w:rPr>
          <w:b/>
          <w:bCs/>
          <w:cs/>
          <w:lang w:bidi="si-LK"/>
        </w:rPr>
        <w:t xml:space="preserve">ඡිතානං වා සානතො තනු කරණතො ඔසාන </w:t>
      </w:r>
      <w:r w:rsidR="00C066C0" w:rsidRPr="007C3FFA">
        <w:rPr>
          <w:b/>
          <w:bCs/>
          <w:cs/>
          <w:lang w:bidi="si-LK"/>
        </w:rPr>
        <w:t>කරණතො ඤාණං කුසං නාම</w:t>
      </w:r>
      <w:r w:rsidR="00C066C0" w:rsidRPr="007C3FFA">
        <w:rPr>
          <w:b/>
          <w:bCs/>
        </w:rPr>
        <w:t xml:space="preserve">, </w:t>
      </w:r>
      <w:r w:rsidR="003A1E9A" w:rsidRPr="007C3FFA">
        <w:rPr>
          <w:rFonts w:hint="cs"/>
          <w:b/>
          <w:bCs/>
          <w:cs/>
          <w:lang w:bidi="si-LK"/>
        </w:rPr>
        <w:t>තෙ</w:t>
      </w:r>
      <w:r w:rsidR="00C066C0" w:rsidRPr="007C3FFA">
        <w:rPr>
          <w:b/>
          <w:bCs/>
          <w:cs/>
          <w:lang w:bidi="si-LK"/>
        </w:rPr>
        <w:t xml:space="preserve">න කුසෙන </w:t>
      </w:r>
      <w:r w:rsidR="003A1E9A" w:rsidRPr="007C3FFA">
        <w:rPr>
          <w:rFonts w:hint="cs"/>
          <w:b/>
          <w:bCs/>
          <w:cs/>
          <w:lang w:bidi="si-LK"/>
        </w:rPr>
        <w:t>ලාතබ‍්බා</w:t>
      </w:r>
      <w:r w:rsidR="00C066C0" w:rsidRPr="007C3FFA">
        <w:rPr>
          <w:b/>
          <w:bCs/>
          <w:cs/>
          <w:lang w:bidi="si-LK"/>
        </w:rPr>
        <w:t>ති = කුසලා</w:t>
      </w:r>
      <w:r w:rsidR="00C066C0" w:rsidRPr="007C3FFA">
        <w:rPr>
          <w:b/>
          <w:bCs/>
        </w:rPr>
        <w:t xml:space="preserve">, </w:t>
      </w:r>
      <w:r w:rsidR="003A1E9A" w:rsidRPr="007C3FFA">
        <w:rPr>
          <w:b/>
          <w:bCs/>
          <w:cs/>
          <w:lang w:bidi="si-LK"/>
        </w:rPr>
        <w:t>යථා ව</w:t>
      </w:r>
      <w:r w:rsidR="003A1E9A" w:rsidRPr="007C3FFA">
        <w:rPr>
          <w:rFonts w:hint="cs"/>
          <w:b/>
          <w:bCs/>
          <w:cs/>
          <w:lang w:bidi="si-LK"/>
        </w:rPr>
        <w:t>ා</w:t>
      </w:r>
      <w:r w:rsidR="00C066C0" w:rsidRPr="007C3FFA">
        <w:rPr>
          <w:b/>
          <w:bCs/>
          <w:cs/>
          <w:lang w:bidi="si-LK"/>
        </w:rPr>
        <w:t xml:space="preserve"> කුසා උ</w:t>
      </w:r>
      <w:r w:rsidR="003A1E9A" w:rsidRPr="007C3FFA">
        <w:rPr>
          <w:rFonts w:hint="cs"/>
          <w:b/>
          <w:bCs/>
          <w:cs/>
          <w:lang w:bidi="si-LK"/>
        </w:rPr>
        <w:t>භ</w:t>
      </w:r>
      <w:r w:rsidR="00C066C0" w:rsidRPr="007C3FFA">
        <w:rPr>
          <w:b/>
          <w:bCs/>
          <w:cs/>
          <w:lang w:bidi="si-LK"/>
        </w:rPr>
        <w:t>ය</w:t>
      </w:r>
      <w:r w:rsidR="007C3FFA">
        <w:rPr>
          <w:rFonts w:hint="cs"/>
          <w:b/>
          <w:bCs/>
          <w:cs/>
          <w:lang w:bidi="si-LK"/>
        </w:rPr>
        <w:t>භා</w:t>
      </w:r>
      <w:r w:rsidR="00C066C0" w:rsidRPr="007C3FFA">
        <w:rPr>
          <w:b/>
          <w:bCs/>
          <w:cs/>
          <w:lang w:bidi="si-LK"/>
        </w:rPr>
        <w:t>ගග</w:t>
      </w:r>
      <w:r w:rsidR="003A1E9A" w:rsidRPr="007C3FFA">
        <w:rPr>
          <w:rFonts w:hint="cs"/>
          <w:b/>
          <w:bCs/>
          <w:cs/>
          <w:lang w:bidi="si-LK"/>
        </w:rPr>
        <w:t>තං</w:t>
      </w:r>
      <w:r w:rsidR="00C066C0" w:rsidRPr="007C3FFA">
        <w:rPr>
          <w:b/>
          <w:bCs/>
          <w:cs/>
          <w:lang w:bidi="si-LK"/>
        </w:rPr>
        <w:t xml:space="preserve"> කිලෙස පක</w:t>
      </w:r>
      <w:r w:rsidR="003A1E9A" w:rsidRPr="007C3FFA">
        <w:rPr>
          <w:rFonts w:hint="cs"/>
          <w:b/>
          <w:bCs/>
          <w:cs/>
          <w:lang w:bidi="si-LK"/>
        </w:rPr>
        <w:t>්ඛං</w:t>
      </w:r>
      <w:r w:rsidR="00C066C0" w:rsidRPr="007C3FFA">
        <w:rPr>
          <w:b/>
          <w:bCs/>
          <w:cs/>
          <w:lang w:bidi="si-LK"/>
        </w:rPr>
        <w:t xml:space="preserve"> ලුනන</w:t>
      </w:r>
      <w:r w:rsidR="003A1E9A" w:rsidRPr="007C3FFA">
        <w:rPr>
          <w:rFonts w:hint="cs"/>
          <w:b/>
          <w:bCs/>
          <w:cs/>
          <w:lang w:bidi="si-LK"/>
        </w:rPr>
        <w:t>්</w:t>
      </w:r>
      <w:r w:rsidR="00C066C0" w:rsidRPr="007C3FFA">
        <w:rPr>
          <w:b/>
          <w:bCs/>
          <w:cs/>
          <w:lang w:bidi="si-LK"/>
        </w:rPr>
        <w:t xml:space="preserve">ති </w:t>
      </w:r>
      <w:r w:rsidR="003A1E9A" w:rsidRPr="007C3FFA">
        <w:rPr>
          <w:rFonts w:hint="cs"/>
          <w:b/>
          <w:bCs/>
          <w:cs/>
          <w:lang w:bidi="si-LK"/>
        </w:rPr>
        <w:t>තස්</w:t>
      </w:r>
      <w:r w:rsidR="00C066C0" w:rsidRPr="007C3FFA">
        <w:rPr>
          <w:b/>
          <w:bCs/>
          <w:cs/>
          <w:lang w:bidi="si-LK"/>
        </w:rPr>
        <w:t>මා කුසා විය ලුනනති ති = කුසල</w:t>
      </w:r>
      <w:r w:rsidR="007C3FFA" w:rsidRPr="007C3FFA">
        <w:rPr>
          <w:rFonts w:hint="cs"/>
          <w:b/>
          <w:bCs/>
          <w:cs/>
          <w:lang w:bidi="si-LK"/>
        </w:rPr>
        <w:t>ා</w:t>
      </w:r>
      <w:r w:rsidR="00D5165F">
        <w:rPr>
          <w:b/>
          <w:bCs/>
          <w:cs/>
          <w:lang w:bidi="si-LK"/>
        </w:rPr>
        <w:t>”</w:t>
      </w:r>
      <w:r w:rsidR="00C066C0" w:rsidRPr="00C066C0">
        <w:rPr>
          <w:cs/>
          <w:lang w:bidi="si-LK"/>
        </w:rPr>
        <w:t xml:space="preserve"> </w:t>
      </w:r>
    </w:p>
    <w:p w14:paraId="7567163E" w14:textId="22FD27B6" w:rsidR="007C3FFA" w:rsidRDefault="00C066C0" w:rsidP="00016606">
      <w:pPr>
        <w:rPr>
          <w:lang w:bidi="si-LK"/>
        </w:rPr>
      </w:pPr>
      <w:r w:rsidRPr="00C066C0">
        <w:rPr>
          <w:cs/>
          <w:lang w:bidi="si-LK"/>
        </w:rPr>
        <w:t>ශ්‍රද්ධාවෙන් අශ්‍රද්ධාව</w:t>
      </w:r>
      <w:r w:rsidR="00C909C1">
        <w:rPr>
          <w:cs/>
          <w:lang w:bidi="si-LK"/>
        </w:rPr>
        <w:t>ත්</w:t>
      </w:r>
      <w:r w:rsidRPr="00C066C0">
        <w:rPr>
          <w:cs/>
          <w:lang w:bidi="si-LK"/>
        </w:rPr>
        <w:t xml:space="preserve"> අමෝහයෙන් </w:t>
      </w:r>
      <w:r w:rsidR="008C067F">
        <w:rPr>
          <w:cs/>
          <w:lang w:bidi="si-LK"/>
        </w:rPr>
        <w:t>මෝහය</w:t>
      </w:r>
      <w:r w:rsidR="00C909C1">
        <w:rPr>
          <w:cs/>
          <w:lang w:bidi="si-LK"/>
        </w:rPr>
        <w:t>ත්</w:t>
      </w:r>
      <w:r w:rsidRPr="00C066C0">
        <w:rPr>
          <w:cs/>
          <w:lang w:bidi="si-LK"/>
        </w:rPr>
        <w:t xml:space="preserve"> යනාදි පිළිවෙළින් තද</w:t>
      </w:r>
      <w:r w:rsidR="007C3FFA">
        <w:rPr>
          <w:rFonts w:hint="cs"/>
          <w:cs/>
          <w:lang w:bidi="si-LK"/>
        </w:rPr>
        <w:t>ඞ්</w:t>
      </w:r>
      <w:r w:rsidRPr="00C066C0">
        <w:rPr>
          <w:cs/>
          <w:lang w:bidi="si-LK"/>
        </w:rPr>
        <w:t>ගප්‍රහාණයෙන් අකුශලචෛතසිකධ</w:t>
      </w:r>
      <w:r w:rsidR="00983463">
        <w:rPr>
          <w:rFonts w:hint="cs"/>
          <w:cs/>
          <w:lang w:bidi="si-LK"/>
        </w:rPr>
        <w:t>ර්‍ම</w:t>
      </w:r>
      <w:r w:rsidRPr="00C066C0">
        <w:rPr>
          <w:cs/>
          <w:lang w:bidi="si-LK"/>
        </w:rPr>
        <w:t>යන් පහකර</w:t>
      </w:r>
      <w:r w:rsidR="007C3FFA">
        <w:rPr>
          <w:rFonts w:hint="cs"/>
          <w:cs/>
          <w:lang w:bidi="si-LK"/>
        </w:rPr>
        <w:t>ණ</w:t>
      </w:r>
      <w:r w:rsidRPr="00C066C0">
        <w:rPr>
          <w:cs/>
          <w:lang w:bidi="si-LK"/>
        </w:rPr>
        <w:t xml:space="preserve"> හෙයින්</w:t>
      </w:r>
      <w:r w:rsidRPr="00C066C0">
        <w:t xml:space="preserve">, </w:t>
      </w:r>
      <w:r w:rsidRPr="00C066C0">
        <w:rPr>
          <w:cs/>
          <w:lang w:bidi="si-LK"/>
        </w:rPr>
        <w:t>නින්දිතලෙසින් සිත්සතන්හි හෝනා අරුතින් රාගාදිපාපධ</w:t>
      </w:r>
      <w:r w:rsidR="00983463">
        <w:rPr>
          <w:cs/>
          <w:lang w:bidi="si-LK"/>
        </w:rPr>
        <w:t>ර්‍ම</w:t>
      </w:r>
      <w:r w:rsidRPr="00C066C0">
        <w:t xml:space="preserve">, </w:t>
      </w:r>
      <w:r w:rsidRPr="00C066C0">
        <w:rPr>
          <w:cs/>
          <w:lang w:bidi="si-LK"/>
        </w:rPr>
        <w:t>කුස යි කියනු ලැබේ. ඒ කුස නම් වූ පාපධ</w:t>
      </w:r>
      <w:r w:rsidR="00983463">
        <w:rPr>
          <w:rFonts w:hint="cs"/>
          <w:cs/>
          <w:lang w:bidi="si-LK"/>
        </w:rPr>
        <w:t>ර්‍ම</w:t>
      </w:r>
      <w:r w:rsidRPr="00C066C0">
        <w:rPr>
          <w:cs/>
          <w:lang w:bidi="si-LK"/>
        </w:rPr>
        <w:t>යන් ශ්‍රද්ධාප්‍රඥාදි ගුණධ</w:t>
      </w:r>
      <w:r w:rsidR="00983463">
        <w:rPr>
          <w:cs/>
          <w:lang w:bidi="si-LK"/>
        </w:rPr>
        <w:t>ර්‍ම</w:t>
      </w:r>
      <w:r w:rsidRPr="00C066C0">
        <w:rPr>
          <w:cs/>
          <w:lang w:bidi="si-LK"/>
        </w:rPr>
        <w:t>යන් විසින් සිඳලන හෙයින්</w:t>
      </w:r>
      <w:r w:rsidRPr="00C066C0">
        <w:t xml:space="preserve">, </w:t>
      </w:r>
      <w:r w:rsidRPr="00C066C0">
        <w:rPr>
          <w:cs/>
          <w:lang w:bidi="si-LK"/>
        </w:rPr>
        <w:t>රාගාදි පාපධ</w:t>
      </w:r>
      <w:r w:rsidR="00983463">
        <w:rPr>
          <w:rFonts w:hint="cs"/>
          <w:cs/>
          <w:lang w:bidi="si-LK"/>
        </w:rPr>
        <w:t>ර්‍ම</w:t>
      </w:r>
      <w:r w:rsidRPr="00C066C0">
        <w:rPr>
          <w:cs/>
          <w:lang w:bidi="si-LK"/>
        </w:rPr>
        <w:t>යන් තුනී කරන හෙයින් ඤාණය කුස යි කියනු ලැබේ</w:t>
      </w:r>
      <w:r w:rsidRPr="00C066C0">
        <w:t xml:space="preserve">, </w:t>
      </w:r>
      <w:r w:rsidRPr="00C066C0">
        <w:rPr>
          <w:cs/>
          <w:lang w:bidi="si-LK"/>
        </w:rPr>
        <w:t>ඒ කුසස</w:t>
      </w:r>
      <w:r w:rsidR="007C3FFA">
        <w:rPr>
          <w:rFonts w:hint="cs"/>
          <w:cs/>
          <w:lang w:bidi="si-LK"/>
        </w:rPr>
        <w:t>ඞ්</w:t>
      </w:r>
      <w:r w:rsidRPr="00C066C0">
        <w:rPr>
          <w:cs/>
          <w:lang w:bidi="si-LK"/>
        </w:rPr>
        <w:t xml:space="preserve">ඛ්‍යාත </w:t>
      </w:r>
      <w:r w:rsidR="007C3FFA">
        <w:rPr>
          <w:rFonts w:hint="cs"/>
          <w:cs/>
          <w:lang w:bidi="si-LK"/>
        </w:rPr>
        <w:t>ඤා</w:t>
      </w:r>
      <w:r w:rsidRPr="00C066C0">
        <w:rPr>
          <w:cs/>
          <w:lang w:bidi="si-LK"/>
        </w:rPr>
        <w:t>ණය</w:t>
      </w:r>
      <w:r w:rsidR="007C3FFA">
        <w:rPr>
          <w:cs/>
          <w:lang w:bidi="si-LK"/>
        </w:rPr>
        <w:t>ෙන් ඔවුන් සිඳ අවසන්</w:t>
      </w:r>
      <w:r w:rsidRPr="00C066C0">
        <w:rPr>
          <w:cs/>
          <w:lang w:bidi="si-LK"/>
        </w:rPr>
        <w:t xml:space="preserve"> කරණ හෙයින්</w:t>
      </w:r>
      <w:r w:rsidRPr="00C066C0">
        <w:t xml:space="preserve">, </w:t>
      </w:r>
      <w:r w:rsidRPr="00C066C0">
        <w:rPr>
          <w:cs/>
          <w:lang w:bidi="si-LK"/>
        </w:rPr>
        <w:t>අතට ගත් කුසතණපතින්</w:t>
      </w:r>
      <w:r w:rsidRPr="00C066C0">
        <w:t xml:space="preserve">, </w:t>
      </w:r>
      <w:r w:rsidR="007C3FFA">
        <w:rPr>
          <w:cs/>
          <w:lang w:bidi="si-LK"/>
        </w:rPr>
        <w:t>අත් දෙ පැත්ත කැප</w:t>
      </w:r>
      <w:r w:rsidR="007C3FFA">
        <w:rPr>
          <w:rFonts w:hint="cs"/>
          <w:cs/>
          <w:lang w:bidi="si-LK"/>
        </w:rPr>
        <w:t>ී</w:t>
      </w:r>
      <w:r w:rsidRPr="00C066C0">
        <w:rPr>
          <w:cs/>
          <w:lang w:bidi="si-LK"/>
        </w:rPr>
        <w:t xml:space="preserve"> යන්නාක් මෙන් ශ්‍රද්ධාදි කුශලධ</w:t>
      </w:r>
      <w:r w:rsidR="00983463">
        <w:rPr>
          <w:cs/>
          <w:lang w:bidi="si-LK"/>
        </w:rPr>
        <w:t>ර්‍ම</w:t>
      </w:r>
      <w:r w:rsidRPr="00C066C0">
        <w:rPr>
          <w:cs/>
          <w:lang w:bidi="si-LK"/>
        </w:rPr>
        <w:t>යන් විසින් උපන්නා වූ ද</w:t>
      </w:r>
      <w:r w:rsidRPr="00C066C0">
        <w:t xml:space="preserve">, </w:t>
      </w:r>
      <w:r w:rsidRPr="00C066C0">
        <w:rPr>
          <w:cs/>
          <w:lang w:bidi="si-LK"/>
        </w:rPr>
        <w:t>උපදින්නා වූ ද සියලු කෙලෙසුන් සිඳලන හෙයින් මෙකී චි</w:t>
      </w:r>
      <w:r w:rsidR="007C3FFA">
        <w:rPr>
          <w:rFonts w:hint="cs"/>
          <w:cs/>
          <w:lang w:bidi="si-LK"/>
        </w:rPr>
        <w:t>ත‍්ත</w:t>
      </w:r>
      <w:r w:rsidRPr="00C066C0">
        <w:rPr>
          <w:cs/>
          <w:lang w:bidi="si-LK"/>
        </w:rPr>
        <w:t xml:space="preserve">ජාතිය </w:t>
      </w:r>
      <w:r w:rsidRPr="007C3FFA">
        <w:rPr>
          <w:b/>
          <w:bCs/>
          <w:cs/>
          <w:lang w:bidi="si-LK"/>
        </w:rPr>
        <w:t>කුසල</w:t>
      </w:r>
      <w:r w:rsidRPr="00C066C0">
        <w:rPr>
          <w:cs/>
          <w:lang w:bidi="si-LK"/>
        </w:rPr>
        <w:t xml:space="preserve"> නම් වේ. </w:t>
      </w:r>
    </w:p>
    <w:p w14:paraId="0ECD3553" w14:textId="3A92833F" w:rsidR="00C066C0" w:rsidRPr="00C066C0" w:rsidRDefault="00C066C0" w:rsidP="00016606">
      <w:r w:rsidRPr="00C066C0">
        <w:rPr>
          <w:cs/>
          <w:lang w:bidi="si-LK"/>
        </w:rPr>
        <w:t>තවද මේ චිත්තශක්තිය කායවා</w:t>
      </w:r>
      <w:r w:rsidR="007C3FFA">
        <w:rPr>
          <w:rFonts w:hint="cs"/>
          <w:cs/>
          <w:lang w:bidi="si-LK"/>
        </w:rPr>
        <w:t>ක්ආ</w:t>
      </w:r>
      <w:r w:rsidRPr="00C066C0">
        <w:rPr>
          <w:cs/>
          <w:lang w:bidi="si-LK"/>
        </w:rPr>
        <w:t xml:space="preserve">දිදුශ්චරිතයන් නසයි. </w:t>
      </w:r>
      <w:r w:rsidR="007C3FFA">
        <w:rPr>
          <w:rFonts w:hint="cs"/>
          <w:cs/>
          <w:lang w:bidi="si-LK"/>
        </w:rPr>
        <w:t>ද්වෙශා</w:t>
      </w:r>
      <w:r w:rsidRPr="00C066C0">
        <w:rPr>
          <w:cs/>
          <w:lang w:bidi="si-LK"/>
        </w:rPr>
        <w:t>දිපාපධ</w:t>
      </w:r>
      <w:r w:rsidR="00983463">
        <w:rPr>
          <w:cs/>
          <w:lang w:bidi="si-LK"/>
        </w:rPr>
        <w:t>ර්‍ම</w:t>
      </w:r>
      <w:r w:rsidRPr="00C066C0">
        <w:rPr>
          <w:cs/>
          <w:lang w:bidi="si-LK"/>
        </w:rPr>
        <w:t>යන් සිඳලයි. ප්‍රාණඝාතාදිපාපයන් වනසයි.</w:t>
      </w:r>
      <w:r w:rsidR="005C1E6D">
        <w:rPr>
          <w:cs/>
          <w:lang w:bidi="si-LK"/>
        </w:rPr>
        <w:t xml:space="preserve"> </w:t>
      </w:r>
    </w:p>
    <w:p w14:paraId="71835ABC" w14:textId="00336093" w:rsidR="00C066C0" w:rsidRPr="00C066C0" w:rsidRDefault="00C066C0" w:rsidP="00016606">
      <w:r w:rsidRPr="007C3FFA">
        <w:rPr>
          <w:b/>
          <w:bCs/>
          <w:cs/>
          <w:lang w:bidi="si-LK"/>
        </w:rPr>
        <w:t>කු</w:t>
      </w:r>
      <w:r w:rsidRPr="00C066C0">
        <w:t xml:space="preserve">, </w:t>
      </w:r>
      <w:r w:rsidRPr="00C066C0">
        <w:rPr>
          <w:cs/>
          <w:lang w:bidi="si-LK"/>
        </w:rPr>
        <w:t>යි නාමරූපපරම</w:t>
      </w:r>
      <w:r w:rsidR="007C3FFA">
        <w:rPr>
          <w:rFonts w:hint="cs"/>
          <w:cs/>
          <w:lang w:bidi="si-LK"/>
        </w:rPr>
        <w:t>්</w:t>
      </w:r>
      <w:r w:rsidRPr="00C066C0">
        <w:rPr>
          <w:cs/>
          <w:lang w:bidi="si-LK"/>
        </w:rPr>
        <w:t xml:space="preserve">පරාවට නමෙකි. රාගාදිකෙලෙසුන්ගේ පැවැත්මට ආධාරවන හෙයිනි. එහෙයින් රාගාදී වූ කෙලෙසුන් </w:t>
      </w:r>
      <w:r w:rsidRPr="007C3FFA">
        <w:rPr>
          <w:b/>
          <w:bCs/>
          <w:cs/>
          <w:lang w:bidi="si-LK"/>
        </w:rPr>
        <w:t>කුස</w:t>
      </w:r>
      <w:r w:rsidRPr="00C066C0">
        <w:rPr>
          <w:cs/>
          <w:lang w:bidi="si-LK"/>
        </w:rPr>
        <w:t xml:space="preserve"> යි කියති. ඒ ආධාර කොට පවත්නා බැවිනි. ආධාරා</w:t>
      </w:r>
      <w:r w:rsidR="007C3FFA">
        <w:rPr>
          <w:rFonts w:hint="cs"/>
          <w:cs/>
          <w:lang w:bidi="si-LK"/>
        </w:rPr>
        <w:t>ධෙ</w:t>
      </w:r>
      <w:r w:rsidRPr="00C066C0">
        <w:rPr>
          <w:cs/>
          <w:lang w:bidi="si-LK"/>
        </w:rPr>
        <w:t>ය වශයෙන් පවත්නා නාමරූපධ</w:t>
      </w:r>
      <w:r w:rsidR="00983463">
        <w:rPr>
          <w:cs/>
          <w:lang w:bidi="si-LK"/>
        </w:rPr>
        <w:t>ර්‍ම</w:t>
      </w:r>
      <w:r w:rsidRPr="00C066C0">
        <w:rPr>
          <w:cs/>
          <w:lang w:bidi="si-LK"/>
        </w:rPr>
        <w:t xml:space="preserve"> හා රාගාදී</w:t>
      </w:r>
      <w:r w:rsidR="009D49C6">
        <w:rPr>
          <w:rFonts w:hint="cs"/>
          <w:cs/>
          <w:lang w:bidi="si-LK"/>
        </w:rPr>
        <w:t>ක්ලේශ</w:t>
      </w:r>
      <w:r w:rsidRPr="00C066C0">
        <w:rPr>
          <w:cs/>
          <w:lang w:bidi="si-LK"/>
        </w:rPr>
        <w:t>ධ</w:t>
      </w:r>
      <w:r w:rsidR="00983463">
        <w:rPr>
          <w:cs/>
          <w:lang w:bidi="si-LK"/>
        </w:rPr>
        <w:t>ර්‍ම</w:t>
      </w:r>
      <w:r w:rsidRPr="00C066C0">
        <w:rPr>
          <w:cs/>
          <w:lang w:bidi="si-LK"/>
        </w:rPr>
        <w:t xml:space="preserve"> සිඳලන මේ චින්තකොට්ඨාසය කුසල යි කියනු ලැබේ. </w:t>
      </w:r>
    </w:p>
    <w:p w14:paraId="573CD73B" w14:textId="5006F9E8" w:rsidR="00C066C0" w:rsidRPr="00C066C0" w:rsidRDefault="00C066C0" w:rsidP="00016606">
      <w:r w:rsidRPr="00C066C0">
        <w:rPr>
          <w:cs/>
          <w:lang w:bidi="si-LK"/>
        </w:rPr>
        <w:t>ආරෝග්‍ය-අනවද්‍ය -සුඛවිපා</w:t>
      </w:r>
      <w:r w:rsidR="007C3FFA">
        <w:rPr>
          <w:rFonts w:hint="cs"/>
          <w:cs/>
          <w:lang w:bidi="si-LK"/>
        </w:rPr>
        <w:t>කා</w:t>
      </w:r>
      <w:r w:rsidR="002606F2">
        <w:rPr>
          <w:cs/>
          <w:lang w:bidi="si-LK"/>
        </w:rPr>
        <w:t>ර්‍ත්‍ථ</w:t>
      </w:r>
      <w:r w:rsidRPr="00C066C0">
        <w:rPr>
          <w:cs/>
          <w:lang w:bidi="si-LK"/>
        </w:rPr>
        <w:t>යනට ප්‍රතිප</w:t>
      </w:r>
      <w:r w:rsidR="00022B53">
        <w:rPr>
          <w:cs/>
          <w:lang w:bidi="si-LK"/>
        </w:rPr>
        <w:t>ක්‍ෂ</w:t>
      </w:r>
      <w:r w:rsidRPr="00C066C0">
        <w:rPr>
          <w:cs/>
          <w:lang w:bidi="si-LK"/>
        </w:rPr>
        <w:t xml:space="preserve"> වූ පටහැනි ව සිටියා වූ ධ</w:t>
      </w:r>
      <w:r w:rsidR="00983463">
        <w:rPr>
          <w:cs/>
          <w:lang w:bidi="si-LK"/>
        </w:rPr>
        <w:t>ර්‍ම</w:t>
      </w:r>
      <w:r w:rsidRPr="00C066C0">
        <w:rPr>
          <w:cs/>
          <w:lang w:bidi="si-LK"/>
        </w:rPr>
        <w:t xml:space="preserve"> සමූහය අකුසල නම් වේ. </w:t>
      </w:r>
    </w:p>
    <w:p w14:paraId="5419D2DE" w14:textId="4FCFB60B" w:rsidR="007C3FFA" w:rsidRDefault="00C066C0" w:rsidP="00016606">
      <w:pPr>
        <w:rPr>
          <w:lang w:bidi="si-LK"/>
        </w:rPr>
      </w:pPr>
      <w:r w:rsidRPr="00C066C0">
        <w:rPr>
          <w:cs/>
          <w:lang w:bidi="si-LK"/>
        </w:rPr>
        <w:t>කුසලභාවයෙන් හෝ අකුසලභාවයෙන් නො වදාළ සමූහය අව්‍ය</w:t>
      </w:r>
      <w:r w:rsidR="007C3FFA">
        <w:rPr>
          <w:rFonts w:hint="cs"/>
          <w:cs/>
          <w:lang w:bidi="si-LK"/>
        </w:rPr>
        <w:t>ා</w:t>
      </w:r>
      <w:r w:rsidRPr="00C066C0">
        <w:rPr>
          <w:cs/>
          <w:lang w:bidi="si-LK"/>
        </w:rPr>
        <w:t>කත නම් වේ. ඒ මේ අව්‍යාකතයෝ අවිපාකස්වභාවය ල</w:t>
      </w:r>
      <w:r w:rsidR="00022B53">
        <w:rPr>
          <w:cs/>
          <w:lang w:bidi="si-LK"/>
        </w:rPr>
        <w:t>ක්‍ෂ</w:t>
      </w:r>
      <w:r w:rsidRPr="00C066C0">
        <w:rPr>
          <w:cs/>
          <w:lang w:bidi="si-LK"/>
        </w:rPr>
        <w:t>ණ කොට සිටියෝ ය. විපාක උපදව</w:t>
      </w:r>
      <w:r w:rsidR="007C3FFA">
        <w:rPr>
          <w:rFonts w:hint="cs"/>
          <w:cs/>
          <w:lang w:bidi="si-LK"/>
        </w:rPr>
        <w:t>න්</w:t>
      </w:r>
      <w:r w:rsidRPr="00C066C0">
        <w:rPr>
          <w:cs/>
          <w:lang w:bidi="si-LK"/>
        </w:rPr>
        <w:t>නෝ</w:t>
      </w:r>
      <w:r w:rsidRPr="00C066C0">
        <w:t xml:space="preserve">, </w:t>
      </w:r>
      <w:r w:rsidRPr="00C066C0">
        <w:rPr>
          <w:cs/>
          <w:lang w:bidi="si-LK"/>
        </w:rPr>
        <w:t>කුශලාකුශලයෝමය. අව්‍ය</w:t>
      </w:r>
      <w:r w:rsidR="007C3FFA">
        <w:rPr>
          <w:rFonts w:hint="cs"/>
          <w:cs/>
          <w:lang w:bidi="si-LK"/>
        </w:rPr>
        <w:t>ා</w:t>
      </w:r>
      <w:r w:rsidRPr="00C066C0">
        <w:rPr>
          <w:cs/>
          <w:lang w:bidi="si-LK"/>
        </w:rPr>
        <w:t xml:space="preserve">කතයෝ විපාක නො උපදවති. </w:t>
      </w:r>
    </w:p>
    <w:p w14:paraId="7DBB5FB8" w14:textId="71D96410" w:rsidR="00C066C0" w:rsidRPr="00C066C0" w:rsidRDefault="00C066C0" w:rsidP="00016606">
      <w:r w:rsidRPr="00C066C0">
        <w:rPr>
          <w:cs/>
          <w:lang w:bidi="si-LK"/>
        </w:rPr>
        <w:t>මොවුන් අතුරෙහි කුශලය තෙමේ</w:t>
      </w:r>
      <w:r w:rsidRPr="00C066C0">
        <w:t xml:space="preserve">, </w:t>
      </w:r>
      <w:r w:rsidRPr="00C066C0">
        <w:rPr>
          <w:cs/>
          <w:lang w:bidi="si-LK"/>
        </w:rPr>
        <w:t xml:space="preserve">කාමාවචර - රූපාවචර </w:t>
      </w:r>
      <w:r w:rsidR="007C3FFA">
        <w:rPr>
          <w:rFonts w:hint="cs"/>
          <w:cs/>
          <w:lang w:bidi="si-LK"/>
        </w:rPr>
        <w:t xml:space="preserve">- </w:t>
      </w:r>
      <w:r w:rsidRPr="00C066C0">
        <w:rPr>
          <w:cs/>
          <w:lang w:bidi="si-LK"/>
        </w:rPr>
        <w:t>අරූපාවචර - ලොකුත්තර යි භ</w:t>
      </w:r>
      <w:r w:rsidR="007C3FFA">
        <w:rPr>
          <w:cs/>
          <w:lang w:bidi="si-LK"/>
        </w:rPr>
        <w:t>ූමි</w:t>
      </w:r>
      <w:r w:rsidR="00CB03F7">
        <w:rPr>
          <w:cs/>
          <w:lang w:bidi="si-LK"/>
        </w:rPr>
        <w:t>භේදයෙන්</w:t>
      </w:r>
      <w:r w:rsidR="007C3FFA">
        <w:rPr>
          <w:cs/>
          <w:lang w:bidi="si-LK"/>
        </w:rPr>
        <w:t xml:space="preserve"> සිවු වැදෑරුම් ය. යම්</w:t>
      </w:r>
      <w:r w:rsidRPr="00C066C0">
        <w:rPr>
          <w:cs/>
          <w:lang w:bidi="si-LK"/>
        </w:rPr>
        <w:t>කිසි තැනෙක් යම්කිසි ධ</w:t>
      </w:r>
      <w:r w:rsidR="00983463">
        <w:rPr>
          <w:cs/>
          <w:lang w:bidi="si-LK"/>
        </w:rPr>
        <w:t>ර්‍ම</w:t>
      </w:r>
      <w:r w:rsidRPr="00C066C0">
        <w:rPr>
          <w:cs/>
          <w:lang w:bidi="si-LK"/>
        </w:rPr>
        <w:t>ය</w:t>
      </w:r>
      <w:r w:rsidR="007C3FFA">
        <w:rPr>
          <w:rFonts w:hint="cs"/>
          <w:cs/>
          <w:lang w:bidi="si-LK"/>
        </w:rPr>
        <w:t>ක්</w:t>
      </w:r>
      <w:r w:rsidRPr="00C066C0">
        <w:rPr>
          <w:cs/>
          <w:lang w:bidi="si-LK"/>
        </w:rPr>
        <w:t>හු</w:t>
      </w:r>
      <w:r w:rsidR="007C3FFA">
        <w:rPr>
          <w:cs/>
          <w:lang w:bidi="si-LK"/>
        </w:rPr>
        <w:t>ගේ හට ගැණ</w:t>
      </w:r>
      <w:r w:rsidR="007C3FFA">
        <w:rPr>
          <w:rFonts w:hint="cs"/>
          <w:cs/>
          <w:lang w:bidi="si-LK"/>
        </w:rPr>
        <w:t>ීම</w:t>
      </w:r>
      <w:r w:rsidRPr="00C066C0">
        <w:rPr>
          <w:cs/>
          <w:lang w:bidi="si-LK"/>
        </w:rPr>
        <w:t>ට සථාන වේ නම්</w:t>
      </w:r>
      <w:r w:rsidRPr="00C066C0">
        <w:t xml:space="preserve">, </w:t>
      </w:r>
      <w:r w:rsidRPr="00C066C0">
        <w:rPr>
          <w:cs/>
          <w:lang w:bidi="si-LK"/>
        </w:rPr>
        <w:t xml:space="preserve">ඒ ස්ථානය ඒ </w:t>
      </w:r>
      <w:r w:rsidR="007C3FFA">
        <w:rPr>
          <w:rFonts w:hint="cs"/>
          <w:cs/>
          <w:lang w:bidi="si-LK"/>
        </w:rPr>
        <w:t>ධ</w:t>
      </w:r>
      <w:r w:rsidR="00983463">
        <w:rPr>
          <w:rFonts w:hint="cs"/>
          <w:cs/>
          <w:lang w:bidi="si-LK"/>
        </w:rPr>
        <w:t>ර්‍ම</w:t>
      </w:r>
      <w:r w:rsidRPr="00C066C0">
        <w:rPr>
          <w:cs/>
          <w:lang w:bidi="si-LK"/>
        </w:rPr>
        <w:t>යට භූමි වේ. එය ස්ථානවශයෙන් හා අවස්ථාව</w:t>
      </w:r>
      <w:r w:rsidR="00EF7EE4">
        <w:rPr>
          <w:rFonts w:hint="cs"/>
          <w:cs/>
          <w:lang w:bidi="si-LK"/>
        </w:rPr>
        <w:t>ශ</w:t>
      </w:r>
      <w:r w:rsidRPr="00C066C0">
        <w:rPr>
          <w:cs/>
          <w:lang w:bidi="si-LK"/>
        </w:rPr>
        <w:t xml:space="preserve">යෙන් ලැබේ. </w:t>
      </w:r>
      <w:r w:rsidR="009141C6">
        <w:rPr>
          <w:cs/>
          <w:lang w:bidi="si-LK"/>
        </w:rPr>
        <w:t>ලෝකෝත්තර</w:t>
      </w:r>
      <w:r w:rsidRPr="00C066C0">
        <w:rPr>
          <w:cs/>
          <w:lang w:bidi="si-LK"/>
        </w:rPr>
        <w:t>ධ</w:t>
      </w:r>
      <w:r w:rsidR="00983463">
        <w:rPr>
          <w:rFonts w:hint="cs"/>
          <w:cs/>
          <w:lang w:bidi="si-LK"/>
        </w:rPr>
        <w:t>ර්‍ම</w:t>
      </w:r>
      <w:r w:rsidR="00EF7EE4">
        <w:rPr>
          <w:cs/>
          <w:lang w:bidi="si-LK"/>
        </w:rPr>
        <w:t xml:space="preserve"> හටගන්නා භූමියක් නැත. </w:t>
      </w:r>
      <w:r w:rsidR="009141C6">
        <w:rPr>
          <w:cs/>
          <w:lang w:bidi="si-LK"/>
        </w:rPr>
        <w:t>ලෝකෝත්තර</w:t>
      </w:r>
      <w:r w:rsidRPr="00C066C0">
        <w:rPr>
          <w:cs/>
          <w:lang w:bidi="si-LK"/>
        </w:rPr>
        <w:t>ධ</w:t>
      </w:r>
      <w:r w:rsidR="00983463">
        <w:rPr>
          <w:rFonts w:hint="cs"/>
          <w:cs/>
          <w:lang w:bidi="si-LK"/>
        </w:rPr>
        <w:t>ර්‍ම</w:t>
      </w:r>
      <w:r w:rsidR="00EF7EE4">
        <w:rPr>
          <w:cs/>
          <w:lang w:bidi="si-LK"/>
        </w:rPr>
        <w:t xml:space="preserve"> යම් අවස්ථාවෙක හට ගණ</w:t>
      </w:r>
      <w:r w:rsidR="00EF7EE4">
        <w:rPr>
          <w:rFonts w:hint="cs"/>
          <w:cs/>
          <w:lang w:bidi="si-LK"/>
        </w:rPr>
        <w:t>ී</w:t>
      </w:r>
      <w:r w:rsidRPr="00C066C0">
        <w:rPr>
          <w:cs/>
          <w:lang w:bidi="si-LK"/>
        </w:rPr>
        <w:t xml:space="preserve"> නම්</w:t>
      </w:r>
      <w:r w:rsidRPr="00C066C0">
        <w:t xml:space="preserve">, </w:t>
      </w:r>
      <w:r w:rsidRPr="00C066C0">
        <w:rPr>
          <w:cs/>
          <w:lang w:bidi="si-LK"/>
        </w:rPr>
        <w:t xml:space="preserve">ඒ අවස්ථාව </w:t>
      </w:r>
      <w:r w:rsidR="009141C6">
        <w:rPr>
          <w:cs/>
          <w:lang w:bidi="si-LK"/>
        </w:rPr>
        <w:t>ලෝකෝත්තර</w:t>
      </w:r>
      <w:r w:rsidRPr="00C066C0">
        <w:rPr>
          <w:cs/>
          <w:lang w:bidi="si-LK"/>
        </w:rPr>
        <w:t>ධ</w:t>
      </w:r>
      <w:r w:rsidR="00983463">
        <w:rPr>
          <w:rFonts w:hint="cs"/>
          <w:cs/>
          <w:lang w:bidi="si-LK"/>
        </w:rPr>
        <w:t>ර්‍ම</w:t>
      </w:r>
      <w:r w:rsidRPr="00C066C0">
        <w:rPr>
          <w:cs/>
          <w:lang w:bidi="si-LK"/>
        </w:rPr>
        <w:t>ය</w:t>
      </w:r>
      <w:r w:rsidR="00EF7EE4">
        <w:rPr>
          <w:rFonts w:hint="cs"/>
          <w:cs/>
          <w:lang w:bidi="si-LK"/>
        </w:rPr>
        <w:t>න්</w:t>
      </w:r>
      <w:r w:rsidRPr="00C066C0">
        <w:rPr>
          <w:cs/>
          <w:lang w:bidi="si-LK"/>
        </w:rPr>
        <w:t xml:space="preserve">ගේ භූමිය යි. කාම - රූප </w:t>
      </w:r>
      <w:r w:rsidR="00EF7EE4">
        <w:rPr>
          <w:rFonts w:hint="cs"/>
          <w:cs/>
          <w:lang w:bidi="si-LK"/>
        </w:rPr>
        <w:t xml:space="preserve">- </w:t>
      </w:r>
      <w:r w:rsidRPr="00C066C0">
        <w:rPr>
          <w:cs/>
          <w:lang w:bidi="si-LK"/>
        </w:rPr>
        <w:t>අරූපයන්ට ස්ථානවශයෙන් හා අවස්ථා වශයෙන් භූමි</w:t>
      </w:r>
      <w:r w:rsidR="00EF7EE4">
        <w:rPr>
          <w:rFonts w:hint="cs"/>
          <w:cs/>
          <w:lang w:bidi="si-LK"/>
        </w:rPr>
        <w:t xml:space="preserve">සම‍්භවය </w:t>
      </w:r>
      <w:r w:rsidRPr="00C066C0">
        <w:rPr>
          <w:cs/>
          <w:lang w:bidi="si-LK"/>
        </w:rPr>
        <w:t xml:space="preserve">වේ. </w:t>
      </w:r>
    </w:p>
    <w:p w14:paraId="18540437" w14:textId="0D5C30BC" w:rsidR="00C066C0" w:rsidRPr="00C066C0" w:rsidRDefault="001614A7" w:rsidP="00016606">
      <w:r>
        <w:rPr>
          <w:cs/>
          <w:lang w:bidi="si-LK"/>
        </w:rPr>
        <w:t>අස්සක් මුල්ලක් නො හැර කාමවස්ත</w:t>
      </w:r>
      <w:r>
        <w:rPr>
          <w:rFonts w:hint="cs"/>
          <w:cs/>
          <w:lang w:bidi="si-LK"/>
        </w:rPr>
        <w:t>ූ</w:t>
      </w:r>
      <w:r w:rsidR="00C066C0" w:rsidRPr="00C066C0">
        <w:rPr>
          <w:cs/>
          <w:lang w:bidi="si-LK"/>
        </w:rPr>
        <w:t xml:space="preserve">න්ගෙන් පිරී සිටි වස්තු කාම </w:t>
      </w:r>
      <w:r w:rsidR="009D49C6">
        <w:rPr>
          <w:rFonts w:hint="cs"/>
          <w:cs/>
          <w:lang w:bidi="si-LK"/>
        </w:rPr>
        <w:t>ක්ලේශ</w:t>
      </w:r>
      <w:r w:rsidR="00C066C0" w:rsidRPr="00C066C0">
        <w:rPr>
          <w:cs/>
          <w:lang w:bidi="si-LK"/>
        </w:rPr>
        <w:t>කාමයන්ගෙන් නො තොර වූ ස්ථාන</w:t>
      </w:r>
      <w:r w:rsidR="00C066C0" w:rsidRPr="00C066C0">
        <w:t xml:space="preserve">, </w:t>
      </w:r>
      <w:r w:rsidR="00C066C0" w:rsidRPr="00C066C0">
        <w:rPr>
          <w:cs/>
          <w:lang w:bidi="si-LK"/>
        </w:rPr>
        <w:t>කාම භූමි නම් වේ. ගණනින් ඒ එකොළොසෙකි. එහි ගැලෙන හැසිරෙන සිත් කොටස කාමාවචර නම් වේ. රූප</w:t>
      </w:r>
      <w:r w:rsidR="00DC6674">
        <w:rPr>
          <w:cs/>
          <w:lang w:bidi="si-LK"/>
        </w:rPr>
        <w:t>තෘෂ්ණා</w:t>
      </w:r>
      <w:r w:rsidR="00C066C0" w:rsidRPr="00C066C0">
        <w:rPr>
          <w:cs/>
          <w:lang w:bidi="si-LK"/>
        </w:rPr>
        <w:t>වන්ගේ පැවැත්මට ස්ථාන වූයේ රූපභූමි නම් වේ. ගණනින් ඒ සොළොසෙකි. එහි හැසිරෙන ගැලෙන සි</w:t>
      </w:r>
      <w:r>
        <w:rPr>
          <w:rFonts w:hint="cs"/>
          <w:cs/>
          <w:lang w:bidi="si-LK"/>
        </w:rPr>
        <w:t xml:space="preserve">ත් </w:t>
      </w:r>
      <w:r w:rsidR="00C066C0" w:rsidRPr="00C066C0">
        <w:rPr>
          <w:cs/>
          <w:lang w:bidi="si-LK"/>
        </w:rPr>
        <w:t>කොටස රූපාවචර නම් වේ. අරූපරාගයට ස්ථාන වූයේ අරූපභූමි නම් වේ. ගණනින් සතරෙකි. එහි හැසිරෙන සිත්</w:t>
      </w:r>
      <w:r>
        <w:rPr>
          <w:rFonts w:hint="cs"/>
          <w:cs/>
          <w:lang w:bidi="si-LK"/>
        </w:rPr>
        <w:t xml:space="preserve"> </w:t>
      </w:r>
      <w:r w:rsidR="00C066C0" w:rsidRPr="00C066C0">
        <w:rPr>
          <w:cs/>
          <w:lang w:bidi="si-LK"/>
        </w:rPr>
        <w:t xml:space="preserve">කොටස අරූපාවචර නම් වේ. උපාදානස්කන්ධයෙන් නැගී සිටි සතරමගපලසිත් </w:t>
      </w:r>
      <w:r w:rsidR="009141C6">
        <w:rPr>
          <w:cs/>
          <w:lang w:bidi="si-LK"/>
        </w:rPr>
        <w:t>ලෝකෝත්තර</w:t>
      </w:r>
      <w:r w:rsidR="00C066C0" w:rsidRPr="00C066C0">
        <w:rPr>
          <w:cs/>
          <w:lang w:bidi="si-LK"/>
        </w:rPr>
        <w:t xml:space="preserve"> නම් වේ. </w:t>
      </w:r>
    </w:p>
    <w:p w14:paraId="6A327AE2" w14:textId="2B2F7047" w:rsidR="00C066C0" w:rsidRPr="00C066C0" w:rsidRDefault="00C066C0" w:rsidP="00016606">
      <w:r w:rsidRPr="00C066C0">
        <w:rPr>
          <w:cs/>
          <w:lang w:bidi="si-LK"/>
        </w:rPr>
        <w:t xml:space="preserve">එහි ඔවුන් අතුරෙහි </w:t>
      </w:r>
      <w:r w:rsidR="001614A7">
        <w:rPr>
          <w:cs/>
          <w:lang w:bidi="si-LK"/>
        </w:rPr>
        <w:t>කාමාවචර</w:t>
      </w:r>
      <w:r w:rsidRPr="00C066C0">
        <w:rPr>
          <w:cs/>
          <w:lang w:bidi="si-LK"/>
        </w:rPr>
        <w:t>කුසලය තෙමේ</w:t>
      </w:r>
      <w:r w:rsidRPr="00C066C0">
        <w:t xml:space="preserve">, </w:t>
      </w:r>
      <w:r w:rsidRPr="001614A7">
        <w:rPr>
          <w:b/>
          <w:bCs/>
          <w:cs/>
          <w:lang w:bidi="si-LK"/>
        </w:rPr>
        <w:t>සොමනස්ස</w:t>
      </w:r>
      <w:r w:rsidR="001614A7" w:rsidRPr="001614A7">
        <w:rPr>
          <w:rFonts w:hint="cs"/>
          <w:b/>
          <w:bCs/>
          <w:cs/>
          <w:lang w:bidi="si-LK"/>
        </w:rPr>
        <w:t>-</w:t>
      </w:r>
      <w:r w:rsidRPr="001614A7">
        <w:rPr>
          <w:b/>
          <w:bCs/>
          <w:cs/>
          <w:lang w:bidi="si-LK"/>
        </w:rPr>
        <w:t>උපෙක්ඛා-</w:t>
      </w:r>
      <w:r w:rsidR="001614A7" w:rsidRPr="001614A7">
        <w:rPr>
          <w:rFonts w:hint="cs"/>
          <w:b/>
          <w:bCs/>
          <w:cs/>
          <w:lang w:bidi="si-LK"/>
        </w:rPr>
        <w:t>ඤා</w:t>
      </w:r>
      <w:r w:rsidRPr="001614A7">
        <w:rPr>
          <w:b/>
          <w:bCs/>
          <w:cs/>
          <w:lang w:bidi="si-LK"/>
        </w:rPr>
        <w:t>ණ</w:t>
      </w:r>
      <w:r w:rsidR="001614A7" w:rsidRPr="001614A7">
        <w:rPr>
          <w:rFonts w:hint="cs"/>
          <w:b/>
          <w:bCs/>
          <w:cs/>
          <w:lang w:bidi="si-LK"/>
        </w:rPr>
        <w:t>-</w:t>
      </w:r>
      <w:r w:rsidRPr="001614A7">
        <w:rPr>
          <w:b/>
          <w:bCs/>
          <w:cs/>
          <w:lang w:bidi="si-LK"/>
        </w:rPr>
        <w:t>ස</w:t>
      </w:r>
      <w:r w:rsidR="001614A7" w:rsidRPr="001614A7">
        <w:rPr>
          <w:rFonts w:hint="cs"/>
          <w:b/>
          <w:bCs/>
          <w:cs/>
          <w:lang w:bidi="si-LK"/>
        </w:rPr>
        <w:t>ඞ‍්ඛා</w:t>
      </w:r>
      <w:r w:rsidRPr="001614A7">
        <w:rPr>
          <w:b/>
          <w:bCs/>
          <w:cs/>
          <w:lang w:bidi="si-LK"/>
        </w:rPr>
        <w:t>ර</w:t>
      </w:r>
      <w:r w:rsidRPr="00C066C0">
        <w:rPr>
          <w:cs/>
          <w:lang w:bidi="si-LK"/>
        </w:rPr>
        <w:t xml:space="preserve"> </w:t>
      </w:r>
      <w:r w:rsidR="00CB03F7">
        <w:rPr>
          <w:cs/>
          <w:lang w:bidi="si-LK"/>
        </w:rPr>
        <w:t>භේදයෙන්</w:t>
      </w:r>
      <w:r w:rsidRPr="00C066C0">
        <w:rPr>
          <w:cs/>
          <w:lang w:bidi="si-LK"/>
        </w:rPr>
        <w:t xml:space="preserve"> අට වැදෑරුම් ය. </w:t>
      </w:r>
    </w:p>
    <w:p w14:paraId="2DA12631" w14:textId="364D28C9" w:rsidR="001614A7" w:rsidRDefault="00C066C0" w:rsidP="00016606">
      <w:pPr>
        <w:rPr>
          <w:lang w:bidi="si-LK"/>
        </w:rPr>
      </w:pPr>
      <w:r w:rsidRPr="00C066C0">
        <w:rPr>
          <w:cs/>
          <w:lang w:bidi="si-LK"/>
        </w:rPr>
        <w:t>රූපාවචරකුසලය තෙමේ</w:t>
      </w:r>
      <w:r w:rsidRPr="00C066C0">
        <w:t xml:space="preserve">, </w:t>
      </w:r>
      <w:r w:rsidRPr="001614A7">
        <w:rPr>
          <w:b/>
          <w:bCs/>
          <w:cs/>
          <w:lang w:bidi="si-LK"/>
        </w:rPr>
        <w:t>විතක්ක-විචාර-පීති-සුඛ-එක</w:t>
      </w:r>
      <w:r w:rsidR="001614A7" w:rsidRPr="001614A7">
        <w:rPr>
          <w:rFonts w:hint="cs"/>
          <w:b/>
          <w:bCs/>
          <w:cs/>
          <w:lang w:bidi="si-LK"/>
        </w:rPr>
        <w:t>ග්</w:t>
      </w:r>
      <w:r w:rsidRPr="001614A7">
        <w:rPr>
          <w:b/>
          <w:bCs/>
          <w:cs/>
          <w:lang w:bidi="si-LK"/>
        </w:rPr>
        <w:t>ගතා</w:t>
      </w:r>
      <w:r w:rsidRPr="00C066C0">
        <w:rPr>
          <w:cs/>
          <w:lang w:bidi="si-LK"/>
        </w:rPr>
        <w:t xml:space="preserve"> යන ධ්‍යානා</w:t>
      </w:r>
      <w:r w:rsidR="001614A7">
        <w:rPr>
          <w:rFonts w:hint="cs"/>
          <w:cs/>
          <w:lang w:bidi="si-LK"/>
        </w:rPr>
        <w:t>ඞ්</w:t>
      </w:r>
      <w:r w:rsidRPr="00C066C0">
        <w:rPr>
          <w:cs/>
          <w:lang w:bidi="si-LK"/>
        </w:rPr>
        <w:t>ග</w:t>
      </w:r>
      <w:r w:rsidR="00CB03F7">
        <w:rPr>
          <w:cs/>
          <w:lang w:bidi="si-LK"/>
        </w:rPr>
        <w:t>භේදයෙන්</w:t>
      </w:r>
      <w:r w:rsidRPr="00C066C0">
        <w:rPr>
          <w:cs/>
          <w:lang w:bidi="si-LK"/>
        </w:rPr>
        <w:t xml:space="preserve"> පස් වැදෑරුම් ය. එහි පළමු සිතෙහි පසෙක</w:t>
      </w:r>
      <w:r w:rsidRPr="00C066C0">
        <w:t xml:space="preserve">, </w:t>
      </w:r>
      <w:r w:rsidRPr="00C066C0">
        <w:rPr>
          <w:cs/>
          <w:lang w:bidi="si-LK"/>
        </w:rPr>
        <w:t>දෙවැ</w:t>
      </w:r>
      <w:r w:rsidR="001614A7">
        <w:rPr>
          <w:rFonts w:hint="cs"/>
          <w:cs/>
          <w:lang w:bidi="si-LK"/>
        </w:rPr>
        <w:t>න්</w:t>
      </w:r>
      <w:r w:rsidRPr="00C066C0">
        <w:rPr>
          <w:cs/>
          <w:lang w:bidi="si-LK"/>
        </w:rPr>
        <w:t>නෙහි සතරෙක</w:t>
      </w:r>
      <w:r w:rsidRPr="00C066C0">
        <w:t xml:space="preserve">, </w:t>
      </w:r>
      <w:r w:rsidRPr="00C066C0">
        <w:rPr>
          <w:cs/>
          <w:lang w:bidi="si-LK"/>
        </w:rPr>
        <w:t>තෙවැ</w:t>
      </w:r>
      <w:r w:rsidR="001614A7">
        <w:rPr>
          <w:rFonts w:hint="cs"/>
          <w:cs/>
          <w:lang w:bidi="si-LK"/>
        </w:rPr>
        <w:t>න්</w:t>
      </w:r>
      <w:r w:rsidRPr="00C066C0">
        <w:rPr>
          <w:cs/>
          <w:lang w:bidi="si-LK"/>
        </w:rPr>
        <w:t>නෙහි තුනෙක</w:t>
      </w:r>
      <w:r w:rsidRPr="00C066C0">
        <w:t xml:space="preserve">, </w:t>
      </w:r>
      <w:r w:rsidRPr="00C066C0">
        <w:rPr>
          <w:cs/>
          <w:lang w:bidi="si-LK"/>
        </w:rPr>
        <w:t>සිවුවැ</w:t>
      </w:r>
      <w:r w:rsidR="001614A7">
        <w:rPr>
          <w:rFonts w:hint="cs"/>
          <w:cs/>
          <w:lang w:bidi="si-LK"/>
        </w:rPr>
        <w:t>න්</w:t>
      </w:r>
      <w:r w:rsidRPr="00C066C0">
        <w:rPr>
          <w:cs/>
          <w:lang w:bidi="si-LK"/>
        </w:rPr>
        <w:t>නෙහි දෙ කෙක</w:t>
      </w:r>
      <w:r w:rsidRPr="00C066C0">
        <w:t xml:space="preserve">, </w:t>
      </w:r>
      <w:r w:rsidRPr="00C066C0">
        <w:rPr>
          <w:cs/>
          <w:lang w:bidi="si-LK"/>
        </w:rPr>
        <w:t>පස්වැන්නෙහි දෙකෙකැයි මෙසේ ධ්‍ය</w:t>
      </w:r>
      <w:r w:rsidR="001614A7">
        <w:rPr>
          <w:rFonts w:hint="cs"/>
          <w:cs/>
          <w:lang w:bidi="si-LK"/>
        </w:rPr>
        <w:t>ා</w:t>
      </w:r>
      <w:r w:rsidRPr="00C066C0">
        <w:rPr>
          <w:cs/>
          <w:lang w:bidi="si-LK"/>
        </w:rPr>
        <w:t>නා</w:t>
      </w:r>
      <w:r w:rsidR="001614A7">
        <w:rPr>
          <w:rFonts w:hint="cs"/>
          <w:cs/>
          <w:lang w:bidi="si-LK"/>
        </w:rPr>
        <w:t>ඞ‍්ගයන්</w:t>
      </w:r>
      <w:r w:rsidRPr="00C066C0">
        <w:rPr>
          <w:cs/>
          <w:lang w:bidi="si-LK"/>
        </w:rPr>
        <w:t>ගේ ලැබීම වේ.</w:t>
      </w:r>
    </w:p>
    <w:p w14:paraId="1A42E378" w14:textId="77777777" w:rsidR="00C066C0" w:rsidRPr="00C066C0" w:rsidRDefault="00C066C0" w:rsidP="00016606">
      <w:r w:rsidRPr="00C066C0">
        <w:rPr>
          <w:cs/>
          <w:lang w:bidi="si-LK"/>
        </w:rPr>
        <w:t>අරූපාවචරකුසලය තෙමේ</w:t>
      </w:r>
      <w:r w:rsidRPr="00C066C0">
        <w:t xml:space="preserve">, </w:t>
      </w:r>
      <w:r w:rsidRPr="00C066C0">
        <w:rPr>
          <w:cs/>
          <w:lang w:bidi="si-LK"/>
        </w:rPr>
        <w:t>කිසුණුඉගුළුඅහසය</w:t>
      </w:r>
      <w:r w:rsidRPr="00C066C0">
        <w:t xml:space="preserve">, </w:t>
      </w:r>
      <w:r w:rsidRPr="00C066C0">
        <w:rPr>
          <w:cs/>
          <w:lang w:bidi="si-LK"/>
        </w:rPr>
        <w:t>ඒ අහසෙහි පැවැති විඤ</w:t>
      </w:r>
      <w:r w:rsidR="001614A7">
        <w:rPr>
          <w:rFonts w:hint="cs"/>
          <w:cs/>
          <w:lang w:bidi="si-LK"/>
        </w:rPr>
        <w:t>්</w:t>
      </w:r>
      <w:r w:rsidRPr="00C066C0">
        <w:rPr>
          <w:cs/>
          <w:lang w:bidi="si-LK"/>
        </w:rPr>
        <w:t>ඤාණ ය</w:t>
      </w:r>
      <w:r w:rsidRPr="00C066C0">
        <w:t xml:space="preserve">, </w:t>
      </w:r>
      <w:r w:rsidRPr="00C066C0">
        <w:rPr>
          <w:cs/>
          <w:lang w:bidi="si-LK"/>
        </w:rPr>
        <w:t>ඒ විඤ</w:t>
      </w:r>
      <w:r w:rsidR="001614A7">
        <w:rPr>
          <w:rFonts w:hint="cs"/>
          <w:cs/>
          <w:lang w:bidi="si-LK"/>
        </w:rPr>
        <w:t>්</w:t>
      </w:r>
      <w:r w:rsidRPr="00C066C0">
        <w:rPr>
          <w:cs/>
          <w:lang w:bidi="si-LK"/>
        </w:rPr>
        <w:t>ඤ</w:t>
      </w:r>
      <w:r w:rsidR="001614A7">
        <w:rPr>
          <w:rFonts w:hint="cs"/>
          <w:cs/>
          <w:lang w:bidi="si-LK"/>
        </w:rPr>
        <w:t>ා</w:t>
      </w:r>
      <w:r w:rsidRPr="00C066C0">
        <w:rPr>
          <w:cs/>
          <w:lang w:bidi="si-LK"/>
        </w:rPr>
        <w:t>ණයාගේ අභාව ය</w:t>
      </w:r>
      <w:r w:rsidRPr="00C066C0">
        <w:t xml:space="preserve">, </w:t>
      </w:r>
      <w:r w:rsidRPr="00C066C0">
        <w:rPr>
          <w:cs/>
          <w:lang w:bidi="si-LK"/>
        </w:rPr>
        <w:t>තුන්වන ආරුප්පවිඤ්ඤාණ ය යන ආර</w:t>
      </w:r>
      <w:r w:rsidR="001614A7">
        <w:rPr>
          <w:rFonts w:hint="cs"/>
          <w:cs/>
          <w:lang w:bidi="si-LK"/>
        </w:rPr>
        <w:t>ම්</w:t>
      </w:r>
      <w:r w:rsidRPr="00C066C0">
        <w:rPr>
          <w:cs/>
          <w:lang w:bidi="si-LK"/>
        </w:rPr>
        <w:t>මණය</w:t>
      </w:r>
      <w:r w:rsidR="001614A7">
        <w:rPr>
          <w:rFonts w:hint="cs"/>
          <w:cs/>
          <w:lang w:bidi="si-LK"/>
        </w:rPr>
        <w:t>න්ගේ</w:t>
      </w:r>
      <w:r w:rsidRPr="00C066C0">
        <w:rPr>
          <w:cs/>
          <w:lang w:bidi="si-LK"/>
        </w:rPr>
        <w:t xml:space="preserve"> සමතික්‍රමණයෙන් සි</w:t>
      </w:r>
      <w:r w:rsidR="001614A7">
        <w:rPr>
          <w:rFonts w:hint="cs"/>
          <w:cs/>
          <w:lang w:bidi="si-LK"/>
        </w:rPr>
        <w:t>වු</w:t>
      </w:r>
      <w:r w:rsidRPr="00C066C0">
        <w:rPr>
          <w:cs/>
          <w:lang w:bidi="si-LK"/>
        </w:rPr>
        <w:t xml:space="preserve"> වැදැරුම් ය. </w:t>
      </w:r>
    </w:p>
    <w:p w14:paraId="131D38E1" w14:textId="6895BD97" w:rsidR="001614A7" w:rsidRDefault="00C066C0" w:rsidP="00016606">
      <w:pPr>
        <w:rPr>
          <w:lang w:bidi="si-LK"/>
        </w:rPr>
      </w:pPr>
      <w:r w:rsidRPr="00C066C0">
        <w:rPr>
          <w:cs/>
          <w:lang w:bidi="si-LK"/>
        </w:rPr>
        <w:t>ෂ</w:t>
      </w:r>
      <w:r w:rsidR="001614A7">
        <w:rPr>
          <w:rFonts w:hint="cs"/>
          <w:cs/>
          <w:lang w:bidi="si-LK"/>
        </w:rPr>
        <w:t>ට්</w:t>
      </w:r>
      <w:r w:rsidRPr="00C066C0">
        <w:rPr>
          <w:cs/>
          <w:lang w:bidi="si-LK"/>
        </w:rPr>
        <w:t xml:space="preserve">විශුද්ධීන්ගේ පරම්පරාවශයෙන් පැමිණිය යුතු වූ </w:t>
      </w:r>
      <w:r w:rsidR="009141C6">
        <w:rPr>
          <w:cs/>
          <w:lang w:bidi="si-LK"/>
        </w:rPr>
        <w:t>ලෝකෝත්තර</w:t>
      </w:r>
      <w:r w:rsidRPr="00C066C0">
        <w:rPr>
          <w:cs/>
          <w:lang w:bidi="si-LK"/>
        </w:rPr>
        <w:t>කුශලය තෙමේ චතුර්විධමා</w:t>
      </w:r>
      <w:r w:rsidR="00983463">
        <w:rPr>
          <w:cs/>
          <w:lang w:bidi="si-LK"/>
        </w:rPr>
        <w:t>ර්‍ග</w:t>
      </w:r>
      <w:r w:rsidRPr="00C066C0">
        <w:rPr>
          <w:cs/>
          <w:lang w:bidi="si-LK"/>
        </w:rPr>
        <w:t>යන්ගේ වශයෙන් සිවු වැදෑරුම් ය. විස්තර චිත්තව</w:t>
      </w:r>
      <w:r w:rsidR="00983463">
        <w:rPr>
          <w:rFonts w:hint="cs"/>
          <w:cs/>
          <w:lang w:bidi="si-LK"/>
        </w:rPr>
        <w:t>ර්‍ග</w:t>
      </w:r>
      <w:r w:rsidRPr="00C066C0">
        <w:rPr>
          <w:cs/>
          <w:lang w:bidi="si-LK"/>
        </w:rPr>
        <w:t>යෙහි කියන ලද ය. මෙ</w:t>
      </w:r>
      <w:r w:rsidR="001614A7">
        <w:rPr>
          <w:rFonts w:hint="cs"/>
          <w:cs/>
          <w:lang w:bidi="si-LK"/>
        </w:rPr>
        <w:t xml:space="preserve">සේ </w:t>
      </w:r>
      <w:r w:rsidRPr="00C066C0">
        <w:rPr>
          <w:cs/>
          <w:lang w:bidi="si-LK"/>
        </w:rPr>
        <w:t xml:space="preserve">කුසලවිඤ්ඤාණය එක් විසිවැදෑරුම් වේ. </w:t>
      </w:r>
    </w:p>
    <w:p w14:paraId="631BD1C0" w14:textId="207D0DE4" w:rsidR="00BE143F" w:rsidRDefault="00C066C0" w:rsidP="00016606">
      <w:pPr>
        <w:rPr>
          <w:lang w:bidi="si-LK"/>
        </w:rPr>
      </w:pPr>
      <w:r w:rsidRPr="00C066C0">
        <w:rPr>
          <w:cs/>
          <w:lang w:bidi="si-LK"/>
        </w:rPr>
        <w:t>අකුසලය තෙමේ</w:t>
      </w:r>
      <w:r w:rsidRPr="00C066C0">
        <w:t xml:space="preserve">, </w:t>
      </w:r>
      <w:r w:rsidRPr="00C066C0">
        <w:rPr>
          <w:cs/>
          <w:lang w:bidi="si-LK"/>
        </w:rPr>
        <w:t xml:space="preserve">භූමිවශයෙන් කාමාවචරය. </w:t>
      </w:r>
      <w:r w:rsidRPr="001614A7">
        <w:rPr>
          <w:b/>
          <w:bCs/>
          <w:cs/>
          <w:lang w:bidi="si-LK"/>
        </w:rPr>
        <w:t>ලොභ-දොස</w:t>
      </w:r>
      <w:r w:rsidR="001614A7" w:rsidRPr="001614A7">
        <w:rPr>
          <w:rFonts w:hint="cs"/>
          <w:b/>
          <w:bCs/>
          <w:cs/>
          <w:lang w:bidi="si-LK"/>
        </w:rPr>
        <w:t>-</w:t>
      </w:r>
      <w:r w:rsidRPr="001614A7">
        <w:rPr>
          <w:b/>
          <w:bCs/>
          <w:cs/>
          <w:lang w:bidi="si-LK"/>
        </w:rPr>
        <w:t>ම</w:t>
      </w:r>
      <w:r w:rsidR="008C067F">
        <w:rPr>
          <w:rFonts w:hint="cs"/>
          <w:b/>
          <w:bCs/>
          <w:cs/>
          <w:lang w:bidi="si-LK"/>
        </w:rPr>
        <w:t>ො</w:t>
      </w:r>
      <w:r w:rsidRPr="001614A7">
        <w:rPr>
          <w:b/>
          <w:bCs/>
          <w:cs/>
          <w:lang w:bidi="si-LK"/>
        </w:rPr>
        <w:t>හ</w:t>
      </w:r>
      <w:r w:rsidRPr="00C066C0">
        <w:rPr>
          <w:cs/>
          <w:lang w:bidi="si-LK"/>
        </w:rPr>
        <w:t xml:space="preserve"> මූලයන්ගේ වශයෙන් තෙවැදෑරුම් ය. </w:t>
      </w:r>
      <w:r w:rsidR="001614A7">
        <w:rPr>
          <w:rFonts w:hint="cs"/>
          <w:cs/>
          <w:lang w:bidi="si-LK"/>
        </w:rPr>
        <w:t>ලෝ</w:t>
      </w:r>
      <w:r w:rsidRPr="00C066C0">
        <w:rPr>
          <w:cs/>
          <w:lang w:bidi="si-LK"/>
        </w:rPr>
        <w:t>භය මුල් කොට උප</w:t>
      </w:r>
      <w:r w:rsidR="001614A7">
        <w:rPr>
          <w:rFonts w:hint="cs"/>
          <w:cs/>
          <w:lang w:bidi="si-LK"/>
        </w:rPr>
        <w:t>න්නා</w:t>
      </w:r>
      <w:r w:rsidRPr="00C066C0">
        <w:rPr>
          <w:cs/>
          <w:lang w:bidi="si-LK"/>
        </w:rPr>
        <w:t xml:space="preserve"> වූ සිත </w:t>
      </w:r>
      <w:r w:rsidRPr="001614A7">
        <w:rPr>
          <w:b/>
          <w:bCs/>
          <w:cs/>
          <w:lang w:bidi="si-LK"/>
        </w:rPr>
        <w:t>සොමනස්ස-උපෙ</w:t>
      </w:r>
      <w:r w:rsidR="001614A7" w:rsidRPr="001614A7">
        <w:rPr>
          <w:rFonts w:hint="cs"/>
          <w:b/>
          <w:bCs/>
          <w:cs/>
          <w:lang w:bidi="si-LK"/>
        </w:rPr>
        <w:t>ක‍්ඛා</w:t>
      </w:r>
      <w:r w:rsidRPr="001614A7">
        <w:rPr>
          <w:b/>
          <w:bCs/>
          <w:cs/>
          <w:lang w:bidi="si-LK"/>
        </w:rPr>
        <w:t>-දිට්ඨිගත-සං</w:t>
      </w:r>
      <w:r w:rsidR="001614A7" w:rsidRPr="001614A7">
        <w:rPr>
          <w:rFonts w:hint="cs"/>
          <w:b/>
          <w:bCs/>
          <w:cs/>
          <w:lang w:bidi="si-LK"/>
        </w:rPr>
        <w:t>ඛා</w:t>
      </w:r>
      <w:r w:rsidRPr="001614A7">
        <w:rPr>
          <w:b/>
          <w:bCs/>
          <w:cs/>
          <w:lang w:bidi="si-LK"/>
        </w:rPr>
        <w:t>ර</w:t>
      </w:r>
      <w:r w:rsidRPr="00C066C0">
        <w:rPr>
          <w:cs/>
          <w:lang w:bidi="si-LK"/>
        </w:rPr>
        <w:t xml:space="preserve"> </w:t>
      </w:r>
      <w:r w:rsidR="00CB03F7">
        <w:rPr>
          <w:rFonts w:hint="cs"/>
          <w:cs/>
          <w:lang w:bidi="si-LK"/>
        </w:rPr>
        <w:t>භේදයෙන්</w:t>
      </w:r>
      <w:r w:rsidRPr="00C066C0">
        <w:rPr>
          <w:cs/>
          <w:lang w:bidi="si-LK"/>
        </w:rPr>
        <w:t xml:space="preserve"> අටවැදෑරුම් ය. </w:t>
      </w:r>
      <w:r w:rsidR="008C067F">
        <w:rPr>
          <w:cs/>
          <w:lang w:bidi="si-LK"/>
        </w:rPr>
        <w:t>දෝස</w:t>
      </w:r>
      <w:r w:rsidRPr="00C066C0">
        <w:rPr>
          <w:cs/>
          <w:lang w:bidi="si-LK"/>
        </w:rPr>
        <w:t xml:space="preserve">ය මුල් කොට උපදනා සිත </w:t>
      </w:r>
      <w:r w:rsidRPr="00A47501">
        <w:rPr>
          <w:b/>
          <w:bCs/>
          <w:cs/>
          <w:lang w:bidi="si-LK"/>
        </w:rPr>
        <w:t>දොමනස</w:t>
      </w:r>
      <w:r w:rsidR="001614A7" w:rsidRPr="00A47501">
        <w:rPr>
          <w:rFonts w:hint="cs"/>
          <w:b/>
          <w:bCs/>
          <w:cs/>
          <w:lang w:bidi="si-LK"/>
        </w:rPr>
        <w:t>්ස-</w:t>
      </w:r>
      <w:r w:rsidRPr="00A47501">
        <w:rPr>
          <w:b/>
          <w:bCs/>
          <w:cs/>
          <w:lang w:bidi="si-LK"/>
        </w:rPr>
        <w:t>පටි</w:t>
      </w:r>
      <w:r w:rsidR="001614A7" w:rsidRPr="00A47501">
        <w:rPr>
          <w:rFonts w:hint="cs"/>
          <w:b/>
          <w:bCs/>
          <w:cs/>
          <w:lang w:bidi="si-LK"/>
        </w:rPr>
        <w:t>ඝ</w:t>
      </w:r>
      <w:r w:rsidRPr="00A47501">
        <w:rPr>
          <w:b/>
          <w:bCs/>
          <w:cs/>
          <w:lang w:bidi="si-LK"/>
        </w:rPr>
        <w:t>-අස</w:t>
      </w:r>
      <w:r w:rsidR="001614A7" w:rsidRPr="00A47501">
        <w:rPr>
          <w:rFonts w:hint="cs"/>
          <w:b/>
          <w:bCs/>
          <w:cs/>
          <w:lang w:bidi="si-LK"/>
        </w:rPr>
        <w:t>ඞ‍්ඛා</w:t>
      </w:r>
      <w:r w:rsidRPr="00A47501">
        <w:rPr>
          <w:b/>
          <w:bCs/>
          <w:cs/>
          <w:lang w:bidi="si-LK"/>
        </w:rPr>
        <w:t>ර-ස</w:t>
      </w:r>
      <w:r w:rsidR="00A47501" w:rsidRPr="00A47501">
        <w:rPr>
          <w:rFonts w:hint="cs"/>
          <w:b/>
          <w:bCs/>
          <w:cs/>
          <w:lang w:bidi="si-LK"/>
        </w:rPr>
        <w:t>සඞ‍්ඛා</w:t>
      </w:r>
      <w:r w:rsidRPr="00A47501">
        <w:rPr>
          <w:b/>
          <w:bCs/>
          <w:cs/>
          <w:lang w:bidi="si-LK"/>
        </w:rPr>
        <w:t>ර</w:t>
      </w:r>
      <w:r w:rsidRPr="00C066C0">
        <w:rPr>
          <w:cs/>
          <w:lang w:bidi="si-LK"/>
        </w:rPr>
        <w:t xml:space="preserve"> </w:t>
      </w:r>
      <w:r w:rsidR="00CB03F7">
        <w:rPr>
          <w:cs/>
          <w:lang w:bidi="si-LK"/>
        </w:rPr>
        <w:t>භේදයෙන්</w:t>
      </w:r>
      <w:r w:rsidRPr="00C066C0">
        <w:rPr>
          <w:cs/>
          <w:lang w:bidi="si-LK"/>
        </w:rPr>
        <w:t xml:space="preserve"> දෙ වැදෑරුම් ය. </w:t>
      </w:r>
      <w:r w:rsidR="008C067F">
        <w:rPr>
          <w:cs/>
          <w:lang w:bidi="si-LK"/>
        </w:rPr>
        <w:t>මෝහය</w:t>
      </w:r>
      <w:r w:rsidRPr="00C066C0">
        <w:rPr>
          <w:cs/>
          <w:lang w:bidi="si-LK"/>
        </w:rPr>
        <w:t xml:space="preserve"> මුල් </w:t>
      </w:r>
      <w:r w:rsidR="00BE143F">
        <w:rPr>
          <w:cs/>
          <w:lang w:bidi="si-LK"/>
        </w:rPr>
        <w:t xml:space="preserve">කොට උපදනා සිත </w:t>
      </w:r>
      <w:r w:rsidR="00BE143F" w:rsidRPr="00BE143F">
        <w:rPr>
          <w:b/>
          <w:bCs/>
          <w:cs/>
          <w:lang w:bidi="si-LK"/>
        </w:rPr>
        <w:t>උපෙක්ඛා-විචිකිච්ඡ</w:t>
      </w:r>
      <w:r w:rsidR="00BE143F" w:rsidRPr="00BE143F">
        <w:rPr>
          <w:rFonts w:hint="cs"/>
          <w:b/>
          <w:bCs/>
          <w:cs/>
          <w:lang w:bidi="si-LK"/>
        </w:rPr>
        <w:t>ා</w:t>
      </w:r>
      <w:r w:rsidRPr="00BE143F">
        <w:rPr>
          <w:b/>
          <w:bCs/>
          <w:cs/>
          <w:lang w:bidi="si-LK"/>
        </w:rPr>
        <w:t>-උද්ධ</w:t>
      </w:r>
      <w:r w:rsidR="009B54E5">
        <w:rPr>
          <w:b/>
          <w:bCs/>
          <w:cs/>
          <w:lang w:bidi="si-LK"/>
        </w:rPr>
        <w:t>ච්ච</w:t>
      </w:r>
      <w:r w:rsidRPr="00C066C0">
        <w:rPr>
          <w:cs/>
          <w:lang w:bidi="si-LK"/>
        </w:rPr>
        <w:t xml:space="preserve"> </w:t>
      </w:r>
      <w:r w:rsidR="00CB03F7">
        <w:rPr>
          <w:cs/>
          <w:lang w:bidi="si-LK"/>
        </w:rPr>
        <w:t>භේදයෙන්</w:t>
      </w:r>
      <w:r w:rsidRPr="00C066C0">
        <w:rPr>
          <w:cs/>
          <w:lang w:bidi="si-LK"/>
        </w:rPr>
        <w:t xml:space="preserve"> තෙවැදෑරුම් ය. දොමනස්සාදිපද සමග සහගත-සම</w:t>
      </w:r>
      <w:r w:rsidR="00BE143F">
        <w:rPr>
          <w:rFonts w:hint="cs"/>
          <w:cs/>
          <w:lang w:bidi="si-LK"/>
        </w:rPr>
        <w:t>්ප</w:t>
      </w:r>
      <w:r w:rsidRPr="00C066C0">
        <w:rPr>
          <w:cs/>
          <w:lang w:bidi="si-LK"/>
        </w:rPr>
        <w:t>යුත්</w:t>
      </w:r>
      <w:r w:rsidR="00BE143F">
        <w:rPr>
          <w:rFonts w:hint="cs"/>
          <w:cs/>
          <w:lang w:bidi="si-LK"/>
        </w:rPr>
        <w:t>ත</w:t>
      </w:r>
      <w:r w:rsidRPr="00C066C0">
        <w:rPr>
          <w:cs/>
          <w:lang w:bidi="si-LK"/>
        </w:rPr>
        <w:t xml:space="preserve"> ශබ</w:t>
      </w:r>
      <w:r w:rsidR="00BE143F">
        <w:rPr>
          <w:rFonts w:hint="cs"/>
          <w:cs/>
          <w:lang w:bidi="si-LK"/>
        </w:rPr>
        <w:t>්</w:t>
      </w:r>
      <w:r w:rsidRPr="00C066C0">
        <w:rPr>
          <w:cs/>
          <w:lang w:bidi="si-LK"/>
        </w:rPr>
        <w:t>දයන් සු</w:t>
      </w:r>
      <w:r w:rsidR="00BE143F">
        <w:rPr>
          <w:cs/>
          <w:lang w:bidi="si-LK"/>
        </w:rPr>
        <w:t>දුසු සේ යොදා අරුත් ගත යුතු ය</w:t>
      </w:r>
      <w:r w:rsidR="00BE143F">
        <w:rPr>
          <w:rFonts w:hint="cs"/>
          <w:cs/>
          <w:lang w:bidi="si-LK"/>
        </w:rPr>
        <w:t>. මෙසේ</w:t>
      </w:r>
      <w:r w:rsidRPr="00C066C0">
        <w:rPr>
          <w:cs/>
          <w:lang w:bidi="si-LK"/>
        </w:rPr>
        <w:t xml:space="preserve"> අකුසල විඤ්ඤාණය දොළොස්වැදෑරුම් ය. විස්තර චිත්තව</w:t>
      </w:r>
      <w:r w:rsidR="00983463">
        <w:rPr>
          <w:cs/>
          <w:lang w:bidi="si-LK"/>
        </w:rPr>
        <w:t>ර්‍ග</w:t>
      </w:r>
      <w:r w:rsidRPr="00C066C0">
        <w:rPr>
          <w:cs/>
          <w:lang w:bidi="si-LK"/>
        </w:rPr>
        <w:t xml:space="preserve">යෙහි ආයේ ය. </w:t>
      </w:r>
    </w:p>
    <w:p w14:paraId="3D4A8D90" w14:textId="410DF9D8" w:rsidR="00BE143F" w:rsidRDefault="00C066C0" w:rsidP="00016606">
      <w:pPr>
        <w:rPr>
          <w:lang w:bidi="si-LK"/>
        </w:rPr>
      </w:pPr>
      <w:r w:rsidRPr="00C066C0">
        <w:rPr>
          <w:cs/>
          <w:lang w:bidi="si-LK"/>
        </w:rPr>
        <w:t>අව්‍ය</w:t>
      </w:r>
      <w:r w:rsidR="00BE143F">
        <w:rPr>
          <w:rFonts w:hint="cs"/>
          <w:cs/>
          <w:lang w:bidi="si-LK"/>
        </w:rPr>
        <w:t>ා</w:t>
      </w:r>
      <w:r w:rsidRPr="00C066C0">
        <w:rPr>
          <w:cs/>
          <w:lang w:bidi="si-LK"/>
        </w:rPr>
        <w:t>කෘතය තෙමේ</w:t>
      </w:r>
      <w:r w:rsidRPr="00C066C0">
        <w:t xml:space="preserve">, </w:t>
      </w:r>
      <w:r w:rsidRPr="00C066C0">
        <w:rPr>
          <w:cs/>
          <w:lang w:bidi="si-LK"/>
        </w:rPr>
        <w:t>විපාක-ක්‍රියා යි ජාති</w:t>
      </w:r>
      <w:r w:rsidR="00CB03F7">
        <w:rPr>
          <w:rFonts w:hint="cs"/>
          <w:cs/>
          <w:lang w:bidi="si-LK"/>
        </w:rPr>
        <w:t>භේදයෙන්</w:t>
      </w:r>
      <w:r w:rsidRPr="00C066C0">
        <w:rPr>
          <w:cs/>
          <w:lang w:bidi="si-LK"/>
        </w:rPr>
        <w:t xml:space="preserve"> දෙවැදැරුම් ය. විපාකය තෙමේ කාමාවචර-රූපාවචර</w:t>
      </w:r>
      <w:r w:rsidR="00BE143F">
        <w:rPr>
          <w:rFonts w:hint="cs"/>
          <w:cs/>
          <w:lang w:bidi="si-LK"/>
        </w:rPr>
        <w:t>-</w:t>
      </w:r>
      <w:r w:rsidRPr="00C066C0">
        <w:rPr>
          <w:cs/>
          <w:lang w:bidi="si-LK"/>
        </w:rPr>
        <w:t>අරූපාවචර</w:t>
      </w:r>
      <w:r w:rsidR="00BE143F">
        <w:rPr>
          <w:rFonts w:hint="cs"/>
          <w:cs/>
          <w:lang w:bidi="si-LK"/>
        </w:rPr>
        <w:t>-</w:t>
      </w:r>
      <w:r w:rsidR="009141C6">
        <w:rPr>
          <w:cs/>
          <w:lang w:bidi="si-LK"/>
        </w:rPr>
        <w:t>ලෝකෝත්තර</w:t>
      </w:r>
      <w:r w:rsidRPr="00C066C0">
        <w:t xml:space="preserve">, </w:t>
      </w:r>
      <w:r w:rsidRPr="00C066C0">
        <w:rPr>
          <w:cs/>
          <w:lang w:bidi="si-LK"/>
        </w:rPr>
        <w:t xml:space="preserve">යි භූමි </w:t>
      </w:r>
      <w:r w:rsidR="00CB03F7">
        <w:rPr>
          <w:cs/>
          <w:lang w:bidi="si-LK"/>
        </w:rPr>
        <w:t>භේදයෙන්</w:t>
      </w:r>
      <w:r w:rsidRPr="00C066C0">
        <w:rPr>
          <w:cs/>
          <w:lang w:bidi="si-LK"/>
        </w:rPr>
        <w:t xml:space="preserve"> සිවු වැදෑරුම් ය. නැව</w:t>
      </w:r>
      <w:r w:rsidR="00BE143F">
        <w:rPr>
          <w:rFonts w:hint="cs"/>
          <w:cs/>
          <w:lang w:bidi="si-LK"/>
        </w:rPr>
        <w:t>ැ</w:t>
      </w:r>
      <w:r w:rsidRPr="00C066C0">
        <w:rPr>
          <w:cs/>
          <w:lang w:bidi="si-LK"/>
        </w:rPr>
        <w:t>ත කාමාවචරය</w:t>
      </w:r>
      <w:r w:rsidRPr="00C066C0">
        <w:t xml:space="preserve">, </w:t>
      </w:r>
      <w:r w:rsidRPr="00C066C0">
        <w:rPr>
          <w:cs/>
          <w:lang w:bidi="si-LK"/>
        </w:rPr>
        <w:t>කුසලවිපාක-අකුසලවිපාක වශයෙන් දෙපරිදි ය. එහි ද කුසලවිපාකය</w:t>
      </w:r>
      <w:r w:rsidRPr="00C066C0">
        <w:t xml:space="preserve">, </w:t>
      </w:r>
      <w:r w:rsidRPr="00C066C0">
        <w:rPr>
          <w:cs/>
          <w:lang w:bidi="si-LK"/>
        </w:rPr>
        <w:t>අහේතුක-සහේතුක වශයෙන් දෙවැදැර</w:t>
      </w:r>
      <w:r w:rsidR="00BE143F">
        <w:rPr>
          <w:rFonts w:hint="cs"/>
          <w:cs/>
          <w:lang w:bidi="si-LK"/>
        </w:rPr>
        <w:t>ු</w:t>
      </w:r>
      <w:r w:rsidRPr="00C066C0">
        <w:rPr>
          <w:cs/>
          <w:lang w:bidi="si-LK"/>
        </w:rPr>
        <w:t>ම් ය. එහි අලෝභාදිවිපාක</w:t>
      </w:r>
      <w:r w:rsidR="00BE143F">
        <w:rPr>
          <w:rFonts w:hint="cs"/>
          <w:cs/>
          <w:lang w:bidi="si-LK"/>
        </w:rPr>
        <w:t xml:space="preserve"> </w:t>
      </w:r>
      <w:r w:rsidRPr="00C066C0">
        <w:rPr>
          <w:cs/>
          <w:lang w:bidi="si-LK"/>
        </w:rPr>
        <w:t>හේතූන්ගෙන් තොර වූ කුසලවිපාකවිඤ්ඤාණය තෙමේ</w:t>
      </w:r>
      <w:r w:rsidRPr="00C066C0">
        <w:t xml:space="preserve">, </w:t>
      </w:r>
      <w:r w:rsidRPr="00C066C0">
        <w:rPr>
          <w:cs/>
          <w:lang w:bidi="si-LK"/>
        </w:rPr>
        <w:t>අහේතුක ය. එය චක්ඛ</w:t>
      </w:r>
      <w:r w:rsidR="00BE143F">
        <w:rPr>
          <w:rFonts w:hint="cs"/>
          <w:cs/>
          <w:lang w:bidi="si-LK"/>
        </w:rPr>
        <w:t>ු</w:t>
      </w:r>
      <w:r w:rsidRPr="00C066C0">
        <w:rPr>
          <w:cs/>
          <w:lang w:bidi="si-LK"/>
        </w:rPr>
        <w:t>-</w:t>
      </w:r>
      <w:r w:rsidR="00664FC2">
        <w:rPr>
          <w:rFonts w:hint="cs"/>
          <w:cs/>
          <w:lang w:bidi="si-LK"/>
        </w:rPr>
        <w:t>සෝත</w:t>
      </w:r>
      <w:r w:rsidRPr="00C066C0">
        <w:rPr>
          <w:cs/>
          <w:lang w:bidi="si-LK"/>
        </w:rPr>
        <w:t>-ඝාණ</w:t>
      </w:r>
      <w:r w:rsidR="00BE143F">
        <w:rPr>
          <w:cs/>
          <w:lang w:bidi="si-LK"/>
        </w:rPr>
        <w:t>-ජ</w:t>
      </w:r>
      <w:r w:rsidR="00BE143F">
        <w:rPr>
          <w:rFonts w:hint="cs"/>
          <w:cs/>
          <w:lang w:bidi="si-LK"/>
        </w:rPr>
        <w:t>ි</w:t>
      </w:r>
      <w:r w:rsidRPr="00C066C0">
        <w:rPr>
          <w:cs/>
          <w:lang w:bidi="si-LK"/>
        </w:rPr>
        <w:t>ව</w:t>
      </w:r>
      <w:r w:rsidR="00BE143F">
        <w:rPr>
          <w:rFonts w:hint="cs"/>
          <w:cs/>
          <w:lang w:bidi="si-LK"/>
        </w:rPr>
        <w:t>්හා</w:t>
      </w:r>
      <w:r w:rsidRPr="00C066C0">
        <w:rPr>
          <w:cs/>
          <w:lang w:bidi="si-LK"/>
        </w:rPr>
        <w:t>-කාය විඤ්ඤාණ පස</w:t>
      </w:r>
      <w:r w:rsidRPr="00C066C0">
        <w:t xml:space="preserve">, </w:t>
      </w:r>
      <w:r w:rsidRPr="00C066C0">
        <w:rPr>
          <w:cs/>
          <w:lang w:bidi="si-LK"/>
        </w:rPr>
        <w:t>ස</w:t>
      </w:r>
      <w:r w:rsidR="00BE143F">
        <w:rPr>
          <w:rFonts w:hint="cs"/>
          <w:cs/>
          <w:lang w:bidi="si-LK"/>
        </w:rPr>
        <w:t>ම්</w:t>
      </w:r>
      <w:r w:rsidRPr="00C066C0">
        <w:rPr>
          <w:cs/>
          <w:lang w:bidi="si-LK"/>
        </w:rPr>
        <w:t>ප්‍ර</w:t>
      </w:r>
      <w:r w:rsidR="00BE143F">
        <w:rPr>
          <w:rFonts w:hint="cs"/>
          <w:cs/>
          <w:lang w:bidi="si-LK"/>
        </w:rPr>
        <w:t>ත්‍යෙ</w:t>
      </w:r>
      <w:r w:rsidRPr="00C066C0">
        <w:rPr>
          <w:cs/>
          <w:lang w:bidi="si-LK"/>
        </w:rPr>
        <w:t xml:space="preserve">ෂණ කෘත්‍යය ඇති </w:t>
      </w:r>
      <w:r w:rsidR="0042714D">
        <w:rPr>
          <w:cs/>
          <w:lang w:bidi="si-LK"/>
        </w:rPr>
        <w:t>මනෝ</w:t>
      </w:r>
      <w:r w:rsidRPr="00C066C0">
        <w:rPr>
          <w:cs/>
          <w:lang w:bidi="si-LK"/>
        </w:rPr>
        <w:t>ධාතු</w:t>
      </w:r>
      <w:r w:rsidRPr="00C066C0">
        <w:t xml:space="preserve">, </w:t>
      </w:r>
      <w:r w:rsidR="00BE143F">
        <w:rPr>
          <w:cs/>
          <w:lang w:bidi="si-LK"/>
        </w:rPr>
        <w:t>සන්තීරණාදි කෘත්‍යය ඇති උපෙක්ඛා</w:t>
      </w:r>
      <w:r w:rsidRPr="00C066C0">
        <w:rPr>
          <w:cs/>
          <w:lang w:bidi="si-LK"/>
        </w:rPr>
        <w:t xml:space="preserve"> සහගත </w:t>
      </w:r>
      <w:r w:rsidR="0042714D">
        <w:rPr>
          <w:cs/>
          <w:lang w:bidi="si-LK"/>
        </w:rPr>
        <w:t>මනෝ</w:t>
      </w:r>
      <w:r w:rsidRPr="00C066C0">
        <w:rPr>
          <w:cs/>
          <w:lang w:bidi="si-LK"/>
        </w:rPr>
        <w:t>විඤ</w:t>
      </w:r>
      <w:r w:rsidR="00BE143F">
        <w:rPr>
          <w:rFonts w:hint="cs"/>
          <w:cs/>
          <w:lang w:bidi="si-LK"/>
        </w:rPr>
        <w:t>්</w:t>
      </w:r>
      <w:r w:rsidRPr="00C066C0">
        <w:rPr>
          <w:cs/>
          <w:lang w:bidi="si-LK"/>
        </w:rPr>
        <w:t>ඤාණධාතු</w:t>
      </w:r>
      <w:r w:rsidRPr="00C066C0">
        <w:t xml:space="preserve">, </w:t>
      </w:r>
      <w:r w:rsidR="004935AB">
        <w:rPr>
          <w:cs/>
          <w:lang w:bidi="si-LK"/>
        </w:rPr>
        <w:t>සෝමනස්ස</w:t>
      </w:r>
      <w:r w:rsidRPr="00C066C0">
        <w:rPr>
          <w:cs/>
          <w:lang w:bidi="si-LK"/>
        </w:rPr>
        <w:t xml:space="preserve">හගත </w:t>
      </w:r>
      <w:r w:rsidR="0042714D">
        <w:rPr>
          <w:cs/>
          <w:lang w:bidi="si-LK"/>
        </w:rPr>
        <w:t>මනෝ</w:t>
      </w:r>
      <w:r w:rsidRPr="00C066C0">
        <w:rPr>
          <w:cs/>
          <w:lang w:bidi="si-LK"/>
        </w:rPr>
        <w:t xml:space="preserve">විඤ්ඤාණධාතු යන තුන හා එකතු ව අටෙක් වේ. </w:t>
      </w:r>
    </w:p>
    <w:p w14:paraId="7025ACD8" w14:textId="168B116F" w:rsidR="00C066C0" w:rsidRPr="00C066C0" w:rsidRDefault="00C066C0" w:rsidP="00DC07CB">
      <w:r w:rsidRPr="00C066C0">
        <w:rPr>
          <w:cs/>
          <w:lang w:bidi="si-LK"/>
        </w:rPr>
        <w:t>චක්ඛුවිඤ්ඤාණය</w:t>
      </w:r>
      <w:r w:rsidRPr="00C066C0">
        <w:t xml:space="preserve">, </w:t>
      </w:r>
      <w:r w:rsidRPr="00C066C0">
        <w:rPr>
          <w:cs/>
          <w:lang w:bidi="si-LK"/>
        </w:rPr>
        <w:t>චක්ඛු</w:t>
      </w:r>
      <w:r w:rsidR="00BE143F">
        <w:rPr>
          <w:cs/>
          <w:lang w:bidi="si-LK"/>
        </w:rPr>
        <w:t>ප්පසාදය ඇසුරු කොට රූප හැඳින ගැණ</w:t>
      </w:r>
      <w:r w:rsidR="00BE143F">
        <w:rPr>
          <w:rFonts w:hint="cs"/>
          <w:cs/>
          <w:lang w:bidi="si-LK"/>
        </w:rPr>
        <w:t>ී</w:t>
      </w:r>
      <w:r w:rsidRPr="00C066C0">
        <w:rPr>
          <w:cs/>
          <w:lang w:bidi="si-LK"/>
        </w:rPr>
        <w:t>ම ලකුණු කොට සිටියේ ය. කෘත්‍යය</w:t>
      </w:r>
      <w:r w:rsidRPr="00C066C0">
        <w:t xml:space="preserve">, </w:t>
      </w:r>
      <w:r w:rsidRPr="00C066C0">
        <w:rPr>
          <w:cs/>
          <w:lang w:bidi="si-LK"/>
        </w:rPr>
        <w:t>රූපාලම්බනමාත්‍රයක් අරමුණු කොට ගැ</w:t>
      </w:r>
      <w:r w:rsidR="00BE143F">
        <w:rPr>
          <w:rFonts w:hint="cs"/>
          <w:cs/>
          <w:lang w:bidi="si-LK"/>
        </w:rPr>
        <w:t>ණී</w:t>
      </w:r>
      <w:r w:rsidRPr="00C066C0">
        <w:rPr>
          <w:cs/>
          <w:lang w:bidi="si-LK"/>
        </w:rPr>
        <w:t>ම යි. පච්චුපට්ඨානය</w:t>
      </w:r>
      <w:r w:rsidRPr="00C066C0">
        <w:t xml:space="preserve">, </w:t>
      </w:r>
      <w:r w:rsidRPr="00C066C0">
        <w:rPr>
          <w:cs/>
          <w:lang w:bidi="si-LK"/>
        </w:rPr>
        <w:t>රූපයට අභිමුඛවීම යි. පදට්ඨානය</w:t>
      </w:r>
      <w:r w:rsidRPr="00C066C0">
        <w:t xml:space="preserve">, </w:t>
      </w:r>
      <w:r w:rsidRPr="00C066C0">
        <w:rPr>
          <w:cs/>
          <w:lang w:bidi="si-LK"/>
        </w:rPr>
        <w:t>රූපය අරමුණු කොට ඇති ක්‍රියා</w:t>
      </w:r>
      <w:r w:rsidR="0042714D">
        <w:rPr>
          <w:cs/>
          <w:lang w:bidi="si-LK"/>
        </w:rPr>
        <w:t>මනෝ</w:t>
      </w:r>
      <w:r w:rsidRPr="00C066C0">
        <w:rPr>
          <w:cs/>
          <w:lang w:bidi="si-LK"/>
        </w:rPr>
        <w:t>ධාතු</w:t>
      </w:r>
      <w:r w:rsidR="00BE143F">
        <w:rPr>
          <w:rFonts w:hint="cs"/>
          <w:cs/>
          <w:lang w:bidi="si-LK"/>
        </w:rPr>
        <w:t>චි</w:t>
      </w:r>
      <w:r w:rsidRPr="00C066C0">
        <w:rPr>
          <w:cs/>
          <w:lang w:bidi="si-LK"/>
        </w:rPr>
        <w:t xml:space="preserve">ත්තයාගේ පහවීම යි. </w:t>
      </w:r>
      <w:r w:rsidR="003E6E91">
        <w:rPr>
          <w:b/>
          <w:bCs/>
        </w:rPr>
        <w:t>‘</w:t>
      </w:r>
      <w:r w:rsidRPr="00BE143F">
        <w:rPr>
          <w:b/>
          <w:bCs/>
          <w:cs/>
          <w:lang w:bidi="si-LK"/>
        </w:rPr>
        <w:t>චක්ඛුසන</w:t>
      </w:r>
      <w:r w:rsidR="00BE143F" w:rsidRPr="00BE143F">
        <w:rPr>
          <w:rFonts w:hint="cs"/>
          <w:b/>
          <w:bCs/>
          <w:cs/>
          <w:lang w:bidi="si-LK"/>
        </w:rPr>
        <w:t>්</w:t>
      </w:r>
      <w:r w:rsidRPr="00BE143F">
        <w:rPr>
          <w:b/>
          <w:bCs/>
          <w:cs/>
          <w:lang w:bidi="si-LK"/>
        </w:rPr>
        <w:t>නිස</w:t>
      </w:r>
      <w:r w:rsidR="00BE143F" w:rsidRPr="00BE143F">
        <w:rPr>
          <w:rFonts w:hint="cs"/>
          <w:b/>
          <w:bCs/>
          <w:cs/>
          <w:lang w:bidi="si-LK"/>
        </w:rPr>
        <w:t>්</w:t>
      </w:r>
      <w:r w:rsidRPr="00BE143F">
        <w:rPr>
          <w:b/>
          <w:bCs/>
          <w:cs/>
          <w:lang w:bidi="si-LK"/>
        </w:rPr>
        <w:t>සිතරූපවිජානනලක්ඛණං චක්ඛුවි</w:t>
      </w:r>
      <w:r w:rsidR="00BE143F" w:rsidRPr="00BE143F">
        <w:rPr>
          <w:rFonts w:hint="cs"/>
          <w:b/>
          <w:bCs/>
          <w:cs/>
          <w:lang w:bidi="si-LK"/>
        </w:rPr>
        <w:t>ඤ්ඤා</w:t>
      </w:r>
      <w:r w:rsidRPr="00BE143F">
        <w:rPr>
          <w:b/>
          <w:bCs/>
          <w:cs/>
          <w:lang w:bidi="si-LK"/>
        </w:rPr>
        <w:t>ණ</w:t>
      </w:r>
      <w:r w:rsidR="00BE143F" w:rsidRPr="00BE143F">
        <w:rPr>
          <w:rFonts w:hint="cs"/>
          <w:b/>
          <w:bCs/>
          <w:cs/>
          <w:lang w:bidi="si-LK"/>
        </w:rPr>
        <w:t>ං</w:t>
      </w:r>
      <w:r w:rsidRPr="00BE143F">
        <w:rPr>
          <w:b/>
          <w:bCs/>
        </w:rPr>
        <w:t xml:space="preserve">, </w:t>
      </w:r>
      <w:r w:rsidRPr="00BE143F">
        <w:rPr>
          <w:b/>
          <w:bCs/>
          <w:cs/>
          <w:lang w:bidi="si-LK"/>
        </w:rPr>
        <w:t>රූපම</w:t>
      </w:r>
      <w:r w:rsidR="00BE143F" w:rsidRPr="00BE143F">
        <w:rPr>
          <w:rFonts w:hint="cs"/>
          <w:b/>
          <w:bCs/>
          <w:cs/>
          <w:lang w:bidi="si-LK"/>
        </w:rPr>
        <w:t>ත‍්තා</w:t>
      </w:r>
      <w:r w:rsidRPr="00BE143F">
        <w:rPr>
          <w:b/>
          <w:bCs/>
          <w:cs/>
          <w:lang w:bidi="si-LK"/>
        </w:rPr>
        <w:t>ර</w:t>
      </w:r>
      <w:r w:rsidR="00BE143F" w:rsidRPr="00BE143F">
        <w:rPr>
          <w:rFonts w:hint="cs"/>
          <w:b/>
          <w:bCs/>
          <w:cs/>
          <w:lang w:bidi="si-LK"/>
        </w:rPr>
        <w:t>ම්</w:t>
      </w:r>
      <w:r w:rsidRPr="00BE143F">
        <w:rPr>
          <w:b/>
          <w:bCs/>
          <w:cs/>
          <w:lang w:bidi="si-LK"/>
        </w:rPr>
        <w:t>මණරසං</w:t>
      </w:r>
      <w:r w:rsidRPr="00BE143F">
        <w:rPr>
          <w:b/>
          <w:bCs/>
        </w:rPr>
        <w:t>,</w:t>
      </w:r>
      <w:r w:rsidR="00BE143F" w:rsidRPr="00BE143F">
        <w:rPr>
          <w:rFonts w:hint="cs"/>
          <w:b/>
          <w:bCs/>
          <w:cs/>
          <w:lang w:bidi="si-LK"/>
        </w:rPr>
        <w:t xml:space="preserve"> </w:t>
      </w:r>
      <w:r w:rsidRPr="00BE143F">
        <w:rPr>
          <w:b/>
          <w:bCs/>
          <w:cs/>
          <w:lang w:bidi="si-LK"/>
        </w:rPr>
        <w:t>රූපාභිමුඛභාවපච්චුපට</w:t>
      </w:r>
      <w:r w:rsidR="00BE143F" w:rsidRPr="00BE143F">
        <w:rPr>
          <w:rFonts w:hint="cs"/>
          <w:b/>
          <w:bCs/>
          <w:cs/>
          <w:lang w:bidi="si-LK"/>
        </w:rPr>
        <w:t>්</w:t>
      </w:r>
      <w:r w:rsidRPr="00BE143F">
        <w:rPr>
          <w:b/>
          <w:bCs/>
          <w:cs/>
          <w:lang w:bidi="si-LK"/>
        </w:rPr>
        <w:t>ඨානං</w:t>
      </w:r>
      <w:r w:rsidRPr="00BE143F">
        <w:rPr>
          <w:b/>
          <w:bCs/>
        </w:rPr>
        <w:t xml:space="preserve">, </w:t>
      </w:r>
      <w:r w:rsidRPr="00BE143F">
        <w:rPr>
          <w:b/>
          <w:bCs/>
          <w:cs/>
          <w:lang w:bidi="si-LK"/>
        </w:rPr>
        <w:t>රූපාරම්මණ</w:t>
      </w:r>
      <w:r w:rsidR="00BE143F">
        <w:rPr>
          <w:rFonts w:hint="cs"/>
          <w:b/>
          <w:bCs/>
          <w:cs/>
          <w:lang w:bidi="si-LK"/>
        </w:rPr>
        <w:t>ා</w:t>
      </w:r>
      <w:r w:rsidRPr="00BE143F">
        <w:rPr>
          <w:b/>
          <w:bCs/>
          <w:cs/>
          <w:lang w:bidi="si-LK"/>
        </w:rPr>
        <w:t>ය</w:t>
      </w:r>
      <w:r w:rsidR="005C1E6D">
        <w:rPr>
          <w:rFonts w:hint="cs"/>
          <w:b/>
          <w:bCs/>
          <w:cs/>
          <w:lang w:bidi="si-LK"/>
        </w:rPr>
        <w:t xml:space="preserve"> </w:t>
      </w:r>
      <w:r w:rsidRPr="00BE143F">
        <w:rPr>
          <w:b/>
          <w:bCs/>
          <w:cs/>
          <w:lang w:bidi="si-LK"/>
        </w:rPr>
        <w:t>ක්‍රියාමනොධාතුයා</w:t>
      </w:r>
      <w:r w:rsidR="005C1E6D">
        <w:rPr>
          <w:b/>
          <w:bCs/>
          <w:cs/>
          <w:lang w:bidi="si-LK"/>
        </w:rPr>
        <w:t xml:space="preserve"> </w:t>
      </w:r>
      <w:r w:rsidRPr="00BE143F">
        <w:rPr>
          <w:b/>
          <w:bCs/>
          <w:cs/>
          <w:lang w:bidi="si-LK"/>
        </w:rPr>
        <w:t>අපගමපදට</w:t>
      </w:r>
      <w:r w:rsidR="00BE143F" w:rsidRPr="00BE143F">
        <w:rPr>
          <w:rFonts w:hint="cs"/>
          <w:b/>
          <w:bCs/>
          <w:cs/>
          <w:lang w:bidi="si-LK"/>
        </w:rPr>
        <w:t>්</w:t>
      </w:r>
      <w:r w:rsidRPr="00BE143F">
        <w:rPr>
          <w:b/>
          <w:bCs/>
          <w:cs/>
          <w:lang w:bidi="si-LK"/>
        </w:rPr>
        <w:t>ඨානං</w:t>
      </w:r>
      <w:r w:rsidR="003E6E91">
        <w:rPr>
          <w:b/>
          <w:bCs/>
        </w:rPr>
        <w:t>’</w:t>
      </w:r>
      <w:r w:rsidRPr="00BE143F">
        <w:rPr>
          <w:b/>
          <w:bCs/>
        </w:rPr>
        <w:t xml:space="preserve"> </w:t>
      </w:r>
    </w:p>
    <w:p w14:paraId="7064CB02" w14:textId="0B783D1D" w:rsidR="00C066C0" w:rsidRPr="00C066C0" w:rsidRDefault="00664FC2" w:rsidP="00DC07CB">
      <w:r>
        <w:rPr>
          <w:cs/>
          <w:lang w:bidi="si-LK"/>
        </w:rPr>
        <w:t>සෝත</w:t>
      </w:r>
      <w:r w:rsidR="00C066C0" w:rsidRPr="00C066C0">
        <w:rPr>
          <w:cs/>
          <w:lang w:bidi="si-LK"/>
        </w:rPr>
        <w:t>විඤ්ඤාණ - ඝාණ</w:t>
      </w:r>
      <w:r w:rsidR="00BE143F">
        <w:rPr>
          <w:cs/>
          <w:lang w:bidi="si-LK"/>
        </w:rPr>
        <w:t>විඤ්ඤාණ - ජ</w:t>
      </w:r>
      <w:r w:rsidR="00BE143F">
        <w:rPr>
          <w:rFonts w:hint="cs"/>
          <w:cs/>
          <w:lang w:bidi="si-LK"/>
        </w:rPr>
        <w:t>ි</w:t>
      </w:r>
      <w:r w:rsidR="00BE143F">
        <w:rPr>
          <w:cs/>
          <w:lang w:bidi="si-LK"/>
        </w:rPr>
        <w:t>ව</w:t>
      </w:r>
      <w:r w:rsidR="00BE143F">
        <w:rPr>
          <w:rFonts w:hint="cs"/>
          <w:cs/>
          <w:lang w:bidi="si-LK"/>
        </w:rPr>
        <w:t>්හාවි</w:t>
      </w:r>
      <w:r w:rsidR="00C066C0" w:rsidRPr="00C066C0">
        <w:rPr>
          <w:cs/>
          <w:lang w:bidi="si-LK"/>
        </w:rPr>
        <w:t>ඤ්ඤාණ - කායවි</w:t>
      </w:r>
      <w:r w:rsidR="00BE143F">
        <w:rPr>
          <w:rFonts w:hint="cs"/>
          <w:cs/>
          <w:lang w:bidi="si-LK"/>
        </w:rPr>
        <w:t>ඤ්ඤා</w:t>
      </w:r>
      <w:r w:rsidR="00C066C0" w:rsidRPr="00C066C0">
        <w:rPr>
          <w:cs/>
          <w:lang w:bidi="si-LK"/>
        </w:rPr>
        <w:t>ණ යන මොවුහු</w:t>
      </w:r>
      <w:r w:rsidR="00C066C0" w:rsidRPr="00C066C0">
        <w:t xml:space="preserve">, </w:t>
      </w:r>
      <w:r w:rsidR="00C066C0" w:rsidRPr="00C066C0">
        <w:rPr>
          <w:cs/>
          <w:lang w:bidi="si-LK"/>
        </w:rPr>
        <w:t>ඒ ඒ ප්‍රසාද රූපයන් ඇසුරු කොට ශබ</w:t>
      </w:r>
      <w:r w:rsidR="009517F8">
        <w:rPr>
          <w:rFonts w:hint="cs"/>
          <w:cs/>
          <w:lang w:bidi="si-LK"/>
        </w:rPr>
        <w:t>්</w:t>
      </w:r>
      <w:r w:rsidR="00C066C0" w:rsidRPr="00C066C0">
        <w:rPr>
          <w:cs/>
          <w:lang w:bidi="si-LK"/>
        </w:rPr>
        <w:t>දාලම්බනාදිය දැන ගැ</w:t>
      </w:r>
      <w:r w:rsidR="00757F14">
        <w:rPr>
          <w:rFonts w:hint="cs"/>
          <w:cs/>
          <w:lang w:bidi="si-LK"/>
        </w:rPr>
        <w:t>ණී</w:t>
      </w:r>
      <w:r w:rsidR="00C066C0" w:rsidRPr="00C066C0">
        <w:rPr>
          <w:cs/>
          <w:lang w:bidi="si-LK"/>
        </w:rPr>
        <w:t>ම ලකුණු කොට ඇත්තාහ. තමතමන්ට ගොදුරු වන ශබ</w:t>
      </w:r>
      <w:r w:rsidR="00757F14">
        <w:rPr>
          <w:rFonts w:hint="cs"/>
          <w:cs/>
          <w:lang w:bidi="si-LK"/>
        </w:rPr>
        <w:t>්</w:t>
      </w:r>
      <w:r w:rsidR="00757F14">
        <w:rPr>
          <w:cs/>
          <w:lang w:bidi="si-LK"/>
        </w:rPr>
        <w:t>ද</w:t>
      </w:r>
      <w:r w:rsidR="00757F14">
        <w:rPr>
          <w:rFonts w:hint="cs"/>
          <w:cs/>
          <w:lang w:bidi="si-LK"/>
        </w:rPr>
        <w:t>ා</w:t>
      </w:r>
      <w:r w:rsidR="00C066C0" w:rsidRPr="00C066C0">
        <w:rPr>
          <w:cs/>
          <w:lang w:bidi="si-LK"/>
        </w:rPr>
        <w:t>ල</w:t>
      </w:r>
      <w:r w:rsidR="00757F14">
        <w:rPr>
          <w:rFonts w:hint="cs"/>
          <w:cs/>
          <w:lang w:bidi="si-LK"/>
        </w:rPr>
        <w:t>ම‍්බ</w:t>
      </w:r>
      <w:r w:rsidR="00C066C0" w:rsidRPr="00C066C0">
        <w:rPr>
          <w:cs/>
          <w:lang w:bidi="si-LK"/>
        </w:rPr>
        <w:t>නාදිය පමණක් ගැණීම කෘත්‍යය කොට සිටියෝ ය. ශබදාල</w:t>
      </w:r>
      <w:r w:rsidR="00757F14">
        <w:rPr>
          <w:rFonts w:hint="cs"/>
          <w:cs/>
          <w:lang w:bidi="si-LK"/>
        </w:rPr>
        <w:t>ම්</w:t>
      </w:r>
      <w:r w:rsidR="00C066C0" w:rsidRPr="00C066C0">
        <w:rPr>
          <w:cs/>
          <w:lang w:bidi="si-LK"/>
        </w:rPr>
        <w:t xml:space="preserve">බනාදියට අභිමුඛවීම පච්චුපට්ඨාන යි. ශබදාදිය </w:t>
      </w:r>
      <w:r w:rsidR="00757F14">
        <w:rPr>
          <w:cs/>
          <w:lang w:bidi="si-LK"/>
        </w:rPr>
        <w:t>අරමුණු</w:t>
      </w:r>
      <w:r w:rsidR="00757F14">
        <w:rPr>
          <w:rFonts w:hint="cs"/>
          <w:cs/>
          <w:lang w:bidi="si-LK"/>
        </w:rPr>
        <w:t xml:space="preserve"> </w:t>
      </w:r>
      <w:r w:rsidR="00C066C0" w:rsidRPr="00C066C0">
        <w:rPr>
          <w:cs/>
          <w:lang w:bidi="si-LK"/>
        </w:rPr>
        <w:t>කොට ඇති ක්‍රියා</w:t>
      </w:r>
      <w:r w:rsidR="0042714D">
        <w:rPr>
          <w:cs/>
          <w:lang w:bidi="si-LK"/>
        </w:rPr>
        <w:t>මනෝ</w:t>
      </w:r>
      <w:r w:rsidR="00C066C0" w:rsidRPr="00C066C0">
        <w:rPr>
          <w:cs/>
          <w:lang w:bidi="si-LK"/>
        </w:rPr>
        <w:t>ධාතු චිත්තය</w:t>
      </w:r>
      <w:r w:rsidR="00757F14">
        <w:rPr>
          <w:rFonts w:hint="cs"/>
          <w:cs/>
          <w:lang w:bidi="si-LK"/>
        </w:rPr>
        <w:t>න්</w:t>
      </w:r>
      <w:r w:rsidR="00C066C0" w:rsidRPr="00C066C0">
        <w:rPr>
          <w:cs/>
          <w:lang w:bidi="si-LK"/>
        </w:rPr>
        <w:t xml:space="preserve">ගේ පහවීම පදට්ඨාන යි. </w:t>
      </w:r>
      <w:r w:rsidR="003E6E91">
        <w:rPr>
          <w:b/>
          <w:bCs/>
        </w:rPr>
        <w:t>‘</w:t>
      </w:r>
      <w:r w:rsidR="00C066C0" w:rsidRPr="00757F14">
        <w:rPr>
          <w:b/>
          <w:bCs/>
          <w:cs/>
          <w:lang w:bidi="si-LK"/>
        </w:rPr>
        <w:t>ස</w:t>
      </w:r>
      <w:r w:rsidR="00757F14" w:rsidRPr="00757F14">
        <w:rPr>
          <w:rFonts w:hint="cs"/>
          <w:b/>
          <w:bCs/>
          <w:cs/>
          <w:lang w:bidi="si-LK"/>
        </w:rPr>
        <w:t>ද්දා</w:t>
      </w:r>
      <w:r w:rsidR="00C066C0" w:rsidRPr="00757F14">
        <w:rPr>
          <w:b/>
          <w:bCs/>
          <w:cs/>
          <w:lang w:bidi="si-LK"/>
        </w:rPr>
        <w:t>දි</w:t>
      </w:r>
      <w:r w:rsidR="00757F14" w:rsidRPr="00757F14">
        <w:rPr>
          <w:rFonts w:hint="cs"/>
          <w:b/>
          <w:bCs/>
          <w:cs/>
          <w:lang w:bidi="si-LK"/>
        </w:rPr>
        <w:t>වි</w:t>
      </w:r>
      <w:r w:rsidR="00C066C0" w:rsidRPr="00757F14">
        <w:rPr>
          <w:b/>
          <w:bCs/>
          <w:cs/>
          <w:lang w:bidi="si-LK"/>
        </w:rPr>
        <w:t>ජානනලක්ඛණානි සොත ඝාණ ජිව</w:t>
      </w:r>
      <w:r w:rsidR="00757F14" w:rsidRPr="00757F14">
        <w:rPr>
          <w:rFonts w:hint="cs"/>
          <w:b/>
          <w:bCs/>
          <w:cs/>
          <w:lang w:bidi="si-LK"/>
        </w:rPr>
        <w:t>්</w:t>
      </w:r>
      <w:r w:rsidR="00C066C0" w:rsidRPr="00757F14">
        <w:rPr>
          <w:b/>
          <w:bCs/>
          <w:cs/>
          <w:lang w:bidi="si-LK"/>
        </w:rPr>
        <w:t>හා කායවි</w:t>
      </w:r>
      <w:r w:rsidR="00757F14" w:rsidRPr="00757F14">
        <w:rPr>
          <w:rFonts w:hint="cs"/>
          <w:b/>
          <w:bCs/>
          <w:cs/>
          <w:lang w:bidi="si-LK"/>
        </w:rPr>
        <w:t>ඤ්ඤාණා</w:t>
      </w:r>
      <w:r w:rsidR="00C066C0" w:rsidRPr="00757F14">
        <w:rPr>
          <w:b/>
          <w:bCs/>
          <w:cs/>
          <w:lang w:bidi="si-LK"/>
        </w:rPr>
        <w:t>නි</w:t>
      </w:r>
      <w:r w:rsidR="00C066C0" w:rsidRPr="00757F14">
        <w:rPr>
          <w:b/>
          <w:bCs/>
        </w:rPr>
        <w:t xml:space="preserve">, </w:t>
      </w:r>
      <w:r w:rsidR="00C066C0" w:rsidRPr="00757F14">
        <w:rPr>
          <w:b/>
          <w:bCs/>
          <w:cs/>
          <w:lang w:bidi="si-LK"/>
        </w:rPr>
        <w:t>ස</w:t>
      </w:r>
      <w:r w:rsidR="00757F14" w:rsidRPr="00757F14">
        <w:rPr>
          <w:rFonts w:hint="cs"/>
          <w:b/>
          <w:bCs/>
          <w:cs/>
          <w:lang w:bidi="si-LK"/>
        </w:rPr>
        <w:t>ද්දා</w:t>
      </w:r>
      <w:r w:rsidR="00C066C0" w:rsidRPr="00757F14">
        <w:rPr>
          <w:b/>
          <w:bCs/>
          <w:cs/>
          <w:lang w:bidi="si-LK"/>
        </w:rPr>
        <w:t>දිමත්තාරම්මණරසානි</w:t>
      </w:r>
      <w:r w:rsidR="00C066C0" w:rsidRPr="00757F14">
        <w:rPr>
          <w:b/>
          <w:bCs/>
        </w:rPr>
        <w:t xml:space="preserve">, </w:t>
      </w:r>
      <w:r w:rsidR="00C066C0" w:rsidRPr="00757F14">
        <w:rPr>
          <w:b/>
          <w:bCs/>
          <w:cs/>
          <w:lang w:bidi="si-LK"/>
        </w:rPr>
        <w:t>ස</w:t>
      </w:r>
      <w:r w:rsidR="00757F14" w:rsidRPr="00757F14">
        <w:rPr>
          <w:rFonts w:hint="cs"/>
          <w:b/>
          <w:bCs/>
          <w:cs/>
          <w:lang w:bidi="si-LK"/>
        </w:rPr>
        <w:t>ද්දා</w:t>
      </w:r>
      <w:r w:rsidR="00C066C0" w:rsidRPr="00757F14">
        <w:rPr>
          <w:b/>
          <w:bCs/>
          <w:cs/>
          <w:lang w:bidi="si-LK"/>
        </w:rPr>
        <w:t>දිඅභිමුඛභාවප</w:t>
      </w:r>
      <w:r w:rsidR="00757F14" w:rsidRPr="00757F14">
        <w:rPr>
          <w:rFonts w:hint="cs"/>
          <w:b/>
          <w:bCs/>
          <w:cs/>
          <w:lang w:bidi="si-LK"/>
        </w:rPr>
        <w:t>ච‍්චු</w:t>
      </w:r>
      <w:r w:rsidR="00C066C0" w:rsidRPr="00757F14">
        <w:rPr>
          <w:b/>
          <w:bCs/>
          <w:cs/>
          <w:lang w:bidi="si-LK"/>
        </w:rPr>
        <w:t>පට්ඨානානි</w:t>
      </w:r>
      <w:r w:rsidR="00C066C0" w:rsidRPr="00757F14">
        <w:rPr>
          <w:b/>
          <w:bCs/>
        </w:rPr>
        <w:t xml:space="preserve">, </w:t>
      </w:r>
      <w:r w:rsidR="00C066C0" w:rsidRPr="00757F14">
        <w:rPr>
          <w:b/>
          <w:bCs/>
          <w:cs/>
          <w:lang w:bidi="si-LK"/>
        </w:rPr>
        <w:t>ස</w:t>
      </w:r>
      <w:r w:rsidR="00757F14" w:rsidRPr="00757F14">
        <w:rPr>
          <w:rFonts w:hint="cs"/>
          <w:b/>
          <w:bCs/>
          <w:cs/>
          <w:lang w:bidi="si-LK"/>
        </w:rPr>
        <w:t>ද්දාදි</w:t>
      </w:r>
      <w:r w:rsidR="00C066C0" w:rsidRPr="00757F14">
        <w:rPr>
          <w:b/>
          <w:bCs/>
          <w:cs/>
          <w:lang w:bidi="si-LK"/>
        </w:rPr>
        <w:t>ආරම්මණාදීන</w:t>
      </w:r>
      <w:r w:rsidR="00757F14" w:rsidRPr="00757F14">
        <w:rPr>
          <w:rFonts w:hint="cs"/>
          <w:b/>
          <w:bCs/>
          <w:cs/>
          <w:lang w:bidi="si-LK"/>
        </w:rPr>
        <w:t>ං</w:t>
      </w:r>
      <w:r w:rsidR="00C066C0" w:rsidRPr="00757F14">
        <w:rPr>
          <w:b/>
          <w:bCs/>
          <w:cs/>
          <w:lang w:bidi="si-LK"/>
        </w:rPr>
        <w:t xml:space="preserve"> ක්‍රියා</w:t>
      </w:r>
      <w:r w:rsidR="00757F14" w:rsidRPr="00757F14">
        <w:rPr>
          <w:rFonts w:hint="cs"/>
          <w:b/>
          <w:bCs/>
          <w:cs/>
          <w:lang w:bidi="si-LK"/>
        </w:rPr>
        <w:t>මනො</w:t>
      </w:r>
      <w:r w:rsidR="00C066C0" w:rsidRPr="00757F14">
        <w:rPr>
          <w:b/>
          <w:bCs/>
          <w:cs/>
          <w:lang w:bidi="si-LK"/>
        </w:rPr>
        <w:t xml:space="preserve"> ධාතූනං අපගමපදටඨානානි</w:t>
      </w:r>
      <w:r w:rsidR="003E6E91">
        <w:rPr>
          <w:b/>
          <w:bCs/>
        </w:rPr>
        <w:t>’</w:t>
      </w:r>
      <w:r w:rsidR="00C066C0" w:rsidRPr="00757F14">
        <w:rPr>
          <w:b/>
          <w:bCs/>
        </w:rPr>
        <w:t xml:space="preserve"> </w:t>
      </w:r>
    </w:p>
    <w:p w14:paraId="65CD0555" w14:textId="5F9028BA" w:rsidR="00C066C0" w:rsidRPr="00C066C0" w:rsidRDefault="00C066C0" w:rsidP="00DC07CB">
      <w:r w:rsidRPr="00C066C0">
        <w:rPr>
          <w:cs/>
          <w:lang w:bidi="si-LK"/>
        </w:rPr>
        <w:t>ක්‍රියා</w:t>
      </w:r>
      <w:r w:rsidR="0042714D">
        <w:rPr>
          <w:cs/>
          <w:lang w:bidi="si-LK"/>
        </w:rPr>
        <w:t>මනෝ</w:t>
      </w:r>
      <w:r w:rsidRPr="00C066C0">
        <w:rPr>
          <w:cs/>
          <w:lang w:bidi="si-LK"/>
        </w:rPr>
        <w:t>ධාතු</w:t>
      </w:r>
      <w:r w:rsidR="00757F14">
        <w:rPr>
          <w:rFonts w:hint="cs"/>
          <w:cs/>
          <w:lang w:bidi="si-LK"/>
        </w:rPr>
        <w:t>චිත‍්ත</w:t>
      </w:r>
      <w:r w:rsidRPr="00C066C0">
        <w:rPr>
          <w:cs/>
          <w:lang w:bidi="si-LK"/>
        </w:rPr>
        <w:t>ය</w:t>
      </w:r>
      <w:r w:rsidRPr="00C066C0">
        <w:t xml:space="preserve">, </w:t>
      </w:r>
      <w:r w:rsidRPr="00C066C0">
        <w:rPr>
          <w:cs/>
          <w:lang w:bidi="si-LK"/>
        </w:rPr>
        <w:t>ච</w:t>
      </w:r>
      <w:r w:rsidR="00022B53">
        <w:rPr>
          <w:rFonts w:hint="cs"/>
          <w:cs/>
          <w:lang w:bidi="si-LK"/>
        </w:rPr>
        <w:t>ක්‍ෂු</w:t>
      </w:r>
      <w:r w:rsidR="00757F14">
        <w:rPr>
          <w:rFonts w:hint="cs"/>
          <w:cs/>
          <w:lang w:bidi="si-LK"/>
        </w:rPr>
        <w:t>ර්</w:t>
      </w:r>
      <w:r w:rsidRPr="00C066C0">
        <w:rPr>
          <w:cs/>
          <w:lang w:bidi="si-LK"/>
        </w:rPr>
        <w:t>විඥානාදියට අනතුරුව රූපාදි අරමුණු හැඳිනීම ලකුණු කොට ඇත්තේය. කෘත්‍යය</w:t>
      </w:r>
      <w:r w:rsidRPr="00C066C0">
        <w:t xml:space="preserve">, </w:t>
      </w:r>
      <w:r w:rsidRPr="00C066C0">
        <w:rPr>
          <w:cs/>
          <w:lang w:bidi="si-LK"/>
        </w:rPr>
        <w:t>රූපාදි අරමුණු පිළිගැණීම යි. පච්චුපට්ඨානය</w:t>
      </w:r>
      <w:r w:rsidRPr="00C066C0">
        <w:t xml:space="preserve">, </w:t>
      </w:r>
      <w:r w:rsidRPr="00C066C0">
        <w:rPr>
          <w:cs/>
          <w:lang w:bidi="si-LK"/>
        </w:rPr>
        <w:t>රූපාදි අරමුණු පිළිගන්නා</w:t>
      </w:r>
      <w:r w:rsidR="005C1E6D">
        <w:rPr>
          <w:cs/>
          <w:lang w:bidi="si-LK"/>
        </w:rPr>
        <w:t xml:space="preserve"> </w:t>
      </w:r>
      <w:r w:rsidRPr="00C066C0">
        <w:rPr>
          <w:cs/>
          <w:lang w:bidi="si-LK"/>
        </w:rPr>
        <w:t>ස්වභාවයෙන් නුවණට අභිමුඛව වැටහීම යි. පදට්ඨානය</w:t>
      </w:r>
      <w:r w:rsidRPr="00C066C0">
        <w:t xml:space="preserve">, </w:t>
      </w:r>
      <w:r w:rsidRPr="00C066C0">
        <w:rPr>
          <w:cs/>
          <w:lang w:bidi="si-LK"/>
        </w:rPr>
        <w:t>ච</w:t>
      </w:r>
      <w:r w:rsidR="00022B53">
        <w:rPr>
          <w:cs/>
          <w:lang w:bidi="si-LK"/>
        </w:rPr>
        <w:t>ක්‍ෂු</w:t>
      </w:r>
      <w:r w:rsidR="00757F14">
        <w:rPr>
          <w:rFonts w:hint="cs"/>
          <w:cs/>
          <w:lang w:bidi="si-LK"/>
        </w:rPr>
        <w:t>ර්</w:t>
      </w:r>
      <w:r w:rsidRPr="00C066C0">
        <w:rPr>
          <w:cs/>
          <w:lang w:bidi="si-LK"/>
        </w:rPr>
        <w:t xml:space="preserve">විඥානාදීන්ගේ පහවීම යි. </w:t>
      </w:r>
      <w:r w:rsidR="003E6E91">
        <w:rPr>
          <w:b/>
          <w:bCs/>
          <w:cs/>
          <w:lang w:bidi="si-LK"/>
        </w:rPr>
        <w:t>‘</w:t>
      </w:r>
      <w:r w:rsidRPr="00757F14">
        <w:rPr>
          <w:b/>
          <w:bCs/>
          <w:cs/>
          <w:lang w:bidi="si-LK"/>
        </w:rPr>
        <w:t>රූපාදිවිජානනල</w:t>
      </w:r>
      <w:r w:rsidR="00757F14" w:rsidRPr="00757F14">
        <w:rPr>
          <w:rFonts w:hint="cs"/>
          <w:b/>
          <w:bCs/>
          <w:cs/>
          <w:lang w:bidi="si-LK"/>
        </w:rPr>
        <w:t>ක‍්ඛ</w:t>
      </w:r>
      <w:r w:rsidRPr="00757F14">
        <w:rPr>
          <w:b/>
          <w:bCs/>
          <w:cs/>
          <w:lang w:bidi="si-LK"/>
        </w:rPr>
        <w:t>ණා මනොධාතු රූපාදි</w:t>
      </w:r>
      <w:r w:rsidR="00757F14" w:rsidRPr="00757F14">
        <w:rPr>
          <w:rFonts w:hint="cs"/>
          <w:b/>
          <w:bCs/>
          <w:cs/>
          <w:lang w:bidi="si-LK"/>
        </w:rPr>
        <w:t>සම්</w:t>
      </w:r>
      <w:r w:rsidRPr="00757F14">
        <w:rPr>
          <w:b/>
          <w:bCs/>
          <w:cs/>
          <w:lang w:bidi="si-LK"/>
        </w:rPr>
        <w:t>පටිච්ඡනරසා</w:t>
      </w:r>
      <w:r w:rsidRPr="00757F14">
        <w:rPr>
          <w:b/>
          <w:bCs/>
        </w:rPr>
        <w:t xml:space="preserve">, </w:t>
      </w:r>
      <w:r w:rsidRPr="00757F14">
        <w:rPr>
          <w:b/>
          <w:bCs/>
          <w:cs/>
          <w:lang w:bidi="si-LK"/>
        </w:rPr>
        <w:t>තථාභාවප</w:t>
      </w:r>
      <w:r w:rsidR="00757F14" w:rsidRPr="00757F14">
        <w:rPr>
          <w:rFonts w:hint="cs"/>
          <w:b/>
          <w:bCs/>
          <w:cs/>
          <w:lang w:bidi="si-LK"/>
        </w:rPr>
        <w:t>ච්</w:t>
      </w:r>
      <w:r w:rsidRPr="00757F14">
        <w:rPr>
          <w:b/>
          <w:bCs/>
          <w:cs/>
          <w:lang w:bidi="si-LK"/>
        </w:rPr>
        <w:t>චුපට</w:t>
      </w:r>
      <w:r w:rsidR="00757F14" w:rsidRPr="00757F14">
        <w:rPr>
          <w:rFonts w:hint="cs"/>
          <w:b/>
          <w:bCs/>
          <w:cs/>
          <w:lang w:bidi="si-LK"/>
        </w:rPr>
        <w:t>්</w:t>
      </w:r>
      <w:r w:rsidRPr="00757F14">
        <w:rPr>
          <w:b/>
          <w:bCs/>
          <w:cs/>
          <w:lang w:bidi="si-LK"/>
        </w:rPr>
        <w:t>ඨානා</w:t>
      </w:r>
      <w:r w:rsidRPr="00757F14">
        <w:rPr>
          <w:b/>
          <w:bCs/>
        </w:rPr>
        <w:t xml:space="preserve">, </w:t>
      </w:r>
      <w:r w:rsidRPr="00757F14">
        <w:rPr>
          <w:b/>
          <w:bCs/>
          <w:cs/>
          <w:lang w:bidi="si-LK"/>
        </w:rPr>
        <w:t>චක්ඛුවිඤ්ඤා</w:t>
      </w:r>
      <w:r w:rsidR="00757F14" w:rsidRPr="00757F14">
        <w:rPr>
          <w:b/>
          <w:bCs/>
          <w:cs/>
          <w:lang w:bidi="si-LK"/>
        </w:rPr>
        <w:t>ණාදි අපගමපදට්ඨානා</w:t>
      </w:r>
      <w:r w:rsidR="00D5165F">
        <w:rPr>
          <w:b/>
          <w:bCs/>
          <w:cs/>
          <w:lang w:bidi="si-LK"/>
        </w:rPr>
        <w:t>”</w:t>
      </w:r>
      <w:r w:rsidRPr="00C066C0">
        <w:rPr>
          <w:cs/>
          <w:lang w:bidi="si-LK"/>
        </w:rPr>
        <w:t xml:space="preserve"> </w:t>
      </w:r>
    </w:p>
    <w:p w14:paraId="05528698" w14:textId="4A50CFB1" w:rsidR="00C066C0" w:rsidRPr="00C066C0" w:rsidRDefault="00C066C0" w:rsidP="00DC07CB">
      <w:r w:rsidRPr="00C066C0">
        <w:rPr>
          <w:cs/>
          <w:lang w:bidi="si-LK"/>
        </w:rPr>
        <w:t>අහේතුකවිපාක වූ ෂඩාලම්බනය</w:t>
      </w:r>
      <w:r w:rsidR="00757F14">
        <w:rPr>
          <w:rFonts w:hint="cs"/>
          <w:cs/>
          <w:lang w:bidi="si-LK"/>
        </w:rPr>
        <w:t>න්</w:t>
      </w:r>
      <w:r w:rsidRPr="00C066C0">
        <w:rPr>
          <w:cs/>
          <w:lang w:bidi="si-LK"/>
        </w:rPr>
        <w:t xml:space="preserve"> හැඳිනීම ලකුණුකොට ඇති දෙවැදෑරුම් වූ සන්තීරණාදි කෘත්‍යය ඇති </w:t>
      </w:r>
      <w:r w:rsidR="0042714D">
        <w:rPr>
          <w:cs/>
          <w:lang w:bidi="si-LK"/>
        </w:rPr>
        <w:t>මනෝ</w:t>
      </w:r>
      <w:r w:rsidRPr="00C066C0">
        <w:rPr>
          <w:cs/>
          <w:lang w:bidi="si-LK"/>
        </w:rPr>
        <w:t>විඤ්ඤාණ ධාතු තොමෝ</w:t>
      </w:r>
      <w:r w:rsidRPr="00C066C0">
        <w:t xml:space="preserve">, </w:t>
      </w:r>
      <w:r w:rsidRPr="00C066C0">
        <w:rPr>
          <w:cs/>
          <w:lang w:bidi="si-LK"/>
        </w:rPr>
        <w:t>අරමුණු තීරණය කිරීමාදිය කෘත්‍යය කොට ඇත්ත</w:t>
      </w:r>
      <w:r w:rsidR="00E831DD">
        <w:rPr>
          <w:rFonts w:hint="cs"/>
          <w:cs/>
          <w:lang w:bidi="si-LK"/>
        </w:rPr>
        <w:t>ී</w:t>
      </w:r>
      <w:r w:rsidRPr="00C066C0">
        <w:t xml:space="preserve">, </w:t>
      </w:r>
      <w:r w:rsidRPr="00C066C0">
        <w:rPr>
          <w:cs/>
          <w:lang w:bidi="si-LK"/>
        </w:rPr>
        <w:t>තථාභාවය පච</w:t>
      </w:r>
      <w:r w:rsidR="00E831DD">
        <w:rPr>
          <w:rFonts w:hint="cs"/>
          <w:cs/>
          <w:lang w:bidi="si-LK"/>
        </w:rPr>
        <w:t>්</w:t>
      </w:r>
      <w:r w:rsidRPr="00C066C0">
        <w:rPr>
          <w:cs/>
          <w:lang w:bidi="si-LK"/>
        </w:rPr>
        <w:t xml:space="preserve">වුපට්ඨානය කොට සිටියා. හෘදයවස්තුව පදට්ඨානය කොට ඇත්තීය. </w:t>
      </w:r>
      <w:r w:rsidR="004935AB">
        <w:rPr>
          <w:cs/>
          <w:lang w:bidi="si-LK"/>
        </w:rPr>
        <w:t>සෝමනස්ස</w:t>
      </w:r>
      <w:r w:rsidRPr="00C066C0">
        <w:rPr>
          <w:cs/>
          <w:lang w:bidi="si-LK"/>
        </w:rPr>
        <w:t xml:space="preserve">-උපෙක්ඛා </w:t>
      </w:r>
      <w:r w:rsidR="006411A5">
        <w:rPr>
          <w:cs/>
          <w:lang w:bidi="si-LK"/>
        </w:rPr>
        <w:t>යෝග</w:t>
      </w:r>
      <w:r w:rsidRPr="00C066C0">
        <w:rPr>
          <w:cs/>
          <w:lang w:bidi="si-LK"/>
        </w:rPr>
        <w:t>යෙන් හා ද</w:t>
      </w:r>
      <w:r w:rsidR="00E831DD">
        <w:rPr>
          <w:rFonts w:hint="cs"/>
          <w:cs/>
          <w:lang w:bidi="si-LK"/>
        </w:rPr>
        <w:t>්වි</w:t>
      </w:r>
      <w:r w:rsidRPr="00C066C0">
        <w:rPr>
          <w:cs/>
          <w:lang w:bidi="si-LK"/>
        </w:rPr>
        <w:t xml:space="preserve">ට්ඨාන පංචට්ඨාන </w:t>
      </w:r>
      <w:r w:rsidR="00CB03F7">
        <w:rPr>
          <w:cs/>
          <w:lang w:bidi="si-LK"/>
        </w:rPr>
        <w:t>භේදයෙන්</w:t>
      </w:r>
      <w:r w:rsidRPr="00C066C0">
        <w:rPr>
          <w:cs/>
          <w:lang w:bidi="si-LK"/>
        </w:rPr>
        <w:t xml:space="preserve"> ද මෙහි </w:t>
      </w:r>
      <w:r w:rsidR="003F7FE1">
        <w:rPr>
          <w:cs/>
          <w:lang w:bidi="si-LK"/>
        </w:rPr>
        <w:t>භේද</w:t>
      </w:r>
      <w:r w:rsidRPr="00C066C0">
        <w:rPr>
          <w:cs/>
          <w:lang w:bidi="si-LK"/>
        </w:rPr>
        <w:t>ය වේ. මේ දෙදෙනා අතරෙහි එක් සිතෙක් එකාන්ත ඉ</w:t>
      </w:r>
      <w:r w:rsidR="00E831DD">
        <w:rPr>
          <w:rFonts w:hint="cs"/>
          <w:cs/>
          <w:lang w:bidi="si-LK"/>
        </w:rPr>
        <w:t>ෂ්</w:t>
      </w:r>
      <w:r w:rsidRPr="00C066C0">
        <w:rPr>
          <w:cs/>
          <w:lang w:bidi="si-LK"/>
        </w:rPr>
        <w:t xml:space="preserve">ටාලම්බනයෙහි පවත්නා බැවින් </w:t>
      </w:r>
      <w:r w:rsidR="004935AB">
        <w:rPr>
          <w:cs/>
          <w:lang w:bidi="si-LK"/>
        </w:rPr>
        <w:t>සෝමනස්ස</w:t>
      </w:r>
      <w:r w:rsidRPr="00C066C0">
        <w:rPr>
          <w:cs/>
          <w:lang w:bidi="si-LK"/>
        </w:rPr>
        <w:t xml:space="preserve"> </w:t>
      </w:r>
      <w:r w:rsidR="00AC60AB">
        <w:rPr>
          <w:cs/>
          <w:lang w:bidi="si-LK"/>
        </w:rPr>
        <w:t>වේදනා</w:t>
      </w:r>
      <w:r w:rsidRPr="00C066C0">
        <w:rPr>
          <w:cs/>
          <w:lang w:bidi="si-LK"/>
        </w:rPr>
        <w:t>යෙන් යුක්ත ව සන්තීරණ</w:t>
      </w:r>
      <w:r w:rsidR="00850928">
        <w:rPr>
          <w:rFonts w:hint="cs"/>
          <w:cs/>
          <w:lang w:bidi="si-LK"/>
        </w:rPr>
        <w:t>-</w:t>
      </w:r>
      <w:r w:rsidRPr="00C066C0">
        <w:rPr>
          <w:cs/>
          <w:lang w:bidi="si-LK"/>
        </w:rPr>
        <w:t>තදාරම්මණ වශයෙන් පංච</w:t>
      </w:r>
      <w:r w:rsidR="00850928">
        <w:rPr>
          <w:rFonts w:hint="cs"/>
          <w:cs/>
          <w:lang w:bidi="si-LK"/>
        </w:rPr>
        <w:t>ද්</w:t>
      </w:r>
      <w:r w:rsidRPr="00C066C0">
        <w:rPr>
          <w:cs/>
          <w:lang w:bidi="si-LK"/>
        </w:rPr>
        <w:t>වාරයෙහි හා ජවනාවසානයෙහි ද පවත්නා බැවින් ස්ථාන දෙකක් ඇ</w:t>
      </w:r>
      <w:r w:rsidR="00850928">
        <w:rPr>
          <w:rFonts w:hint="cs"/>
          <w:cs/>
          <w:lang w:bidi="si-LK"/>
        </w:rPr>
        <w:t>ත්</w:t>
      </w:r>
      <w:r w:rsidRPr="00C066C0">
        <w:rPr>
          <w:cs/>
          <w:lang w:bidi="si-LK"/>
        </w:rPr>
        <w:t>තේ වේ. අනික් සිත ඉ</w:t>
      </w:r>
      <w:r w:rsidR="00850928">
        <w:rPr>
          <w:rFonts w:hint="cs"/>
          <w:cs/>
          <w:lang w:bidi="si-LK"/>
        </w:rPr>
        <w:t>ෂ්</w:t>
      </w:r>
      <w:r w:rsidRPr="00C066C0">
        <w:rPr>
          <w:cs/>
          <w:lang w:bidi="si-LK"/>
        </w:rPr>
        <w:t>ටම</w:t>
      </w:r>
      <w:r w:rsidR="00D45068">
        <w:rPr>
          <w:rFonts w:hint="cs"/>
          <w:cs/>
          <w:lang w:bidi="si-LK"/>
        </w:rPr>
        <w:t>ද්ධ්‍ය</w:t>
      </w:r>
      <w:r w:rsidRPr="00C066C0">
        <w:rPr>
          <w:cs/>
          <w:lang w:bidi="si-LK"/>
        </w:rPr>
        <w:t>ස්ථාලම්බනයෙහි පවත්නා බැවින් උපෙක්ඛ</w:t>
      </w:r>
      <w:r w:rsidR="00850928">
        <w:rPr>
          <w:rFonts w:hint="cs"/>
          <w:cs/>
          <w:lang w:bidi="si-LK"/>
        </w:rPr>
        <w:t>ා</w:t>
      </w:r>
      <w:r w:rsidR="00AC60AB">
        <w:rPr>
          <w:cs/>
          <w:lang w:bidi="si-LK"/>
        </w:rPr>
        <w:t>වේදනා</w:t>
      </w:r>
      <w:r w:rsidRPr="00C066C0">
        <w:rPr>
          <w:cs/>
          <w:lang w:bidi="si-LK"/>
        </w:rPr>
        <w:t>වෙන් යුක්ත ව ස</w:t>
      </w:r>
      <w:r w:rsidR="00850928">
        <w:rPr>
          <w:rFonts w:hint="cs"/>
          <w:cs/>
          <w:lang w:bidi="si-LK"/>
        </w:rPr>
        <w:t>න්</w:t>
      </w:r>
      <w:r w:rsidRPr="00C066C0">
        <w:rPr>
          <w:cs/>
          <w:lang w:bidi="si-LK"/>
        </w:rPr>
        <w:t>තීරණ-තදාරම්මණ-පටිසන්ධි</w:t>
      </w:r>
      <w:r w:rsidR="00850928">
        <w:rPr>
          <w:rFonts w:hint="cs"/>
          <w:cs/>
          <w:lang w:bidi="si-LK"/>
        </w:rPr>
        <w:t>-</w:t>
      </w:r>
      <w:r w:rsidRPr="00C066C0">
        <w:rPr>
          <w:cs/>
          <w:lang w:bidi="si-LK"/>
        </w:rPr>
        <w:t>භව</w:t>
      </w:r>
      <w:r w:rsidR="00850928">
        <w:rPr>
          <w:rFonts w:hint="cs"/>
          <w:cs/>
          <w:lang w:bidi="si-LK"/>
        </w:rPr>
        <w:t>ඞ්</w:t>
      </w:r>
      <w:r w:rsidRPr="00C066C0">
        <w:rPr>
          <w:cs/>
          <w:lang w:bidi="si-LK"/>
        </w:rPr>
        <w:t>ග-චුති වශයෙන් ස්ථාන පසක් ඇ</w:t>
      </w:r>
      <w:r w:rsidR="00850928">
        <w:rPr>
          <w:rFonts w:hint="cs"/>
          <w:cs/>
          <w:lang w:bidi="si-LK"/>
        </w:rPr>
        <w:t>ත්</w:t>
      </w:r>
      <w:r w:rsidRPr="00C066C0">
        <w:rPr>
          <w:cs/>
          <w:lang w:bidi="si-LK"/>
        </w:rPr>
        <w:t xml:space="preserve">තේ වේ. </w:t>
      </w:r>
    </w:p>
    <w:p w14:paraId="4A021A3C" w14:textId="0E1EE233" w:rsidR="00BC0409" w:rsidRDefault="00C066C0" w:rsidP="00DF2ADB">
      <w:pPr>
        <w:rPr>
          <w:lang w:bidi="si-LK"/>
        </w:rPr>
      </w:pPr>
      <w:r w:rsidRPr="00C066C0">
        <w:rPr>
          <w:cs/>
          <w:lang w:bidi="si-LK"/>
        </w:rPr>
        <w:t>අට වැදෑරුම් වූ මේ අහේතුක විපාකවිඤ්ඤාණය තෙමේ</w:t>
      </w:r>
      <w:r w:rsidRPr="00C066C0">
        <w:t xml:space="preserve">, </w:t>
      </w:r>
      <w:r w:rsidR="00850928">
        <w:rPr>
          <w:cs/>
          <w:lang w:bidi="si-LK"/>
        </w:rPr>
        <w:t>නියතා</w:t>
      </w:r>
      <w:r w:rsidRPr="00C066C0">
        <w:rPr>
          <w:cs/>
          <w:lang w:bidi="si-LK"/>
        </w:rPr>
        <w:t>ර</w:t>
      </w:r>
      <w:r w:rsidR="00850928">
        <w:rPr>
          <w:rFonts w:hint="cs"/>
          <w:cs/>
          <w:lang w:bidi="si-LK"/>
        </w:rPr>
        <w:t>ම්</w:t>
      </w:r>
      <w:r w:rsidRPr="00C066C0">
        <w:rPr>
          <w:cs/>
          <w:lang w:bidi="si-LK"/>
        </w:rPr>
        <w:t>මණ-අනියතාරම්මණ වශයෙන් දෙ පරිදි වේ. උපෙක්ඛා</w:t>
      </w:r>
      <w:r w:rsidR="00850928">
        <w:rPr>
          <w:rFonts w:hint="cs"/>
          <w:cs/>
          <w:lang w:bidi="si-LK"/>
        </w:rPr>
        <w:t>-</w:t>
      </w:r>
      <w:r w:rsidRPr="00C066C0">
        <w:rPr>
          <w:cs/>
          <w:lang w:bidi="si-LK"/>
        </w:rPr>
        <w:t>සුඛ</w:t>
      </w:r>
      <w:r w:rsidR="00850928">
        <w:rPr>
          <w:rFonts w:hint="cs"/>
          <w:cs/>
          <w:lang w:bidi="si-LK"/>
        </w:rPr>
        <w:t>-</w:t>
      </w:r>
      <w:r w:rsidR="004935AB">
        <w:rPr>
          <w:cs/>
          <w:lang w:bidi="si-LK"/>
        </w:rPr>
        <w:t>සෝමනස්ස</w:t>
      </w:r>
      <w:r w:rsidRPr="00C066C0">
        <w:rPr>
          <w:cs/>
          <w:lang w:bidi="si-LK"/>
        </w:rPr>
        <w:t xml:space="preserve"> </w:t>
      </w:r>
      <w:r w:rsidR="00C72BB7">
        <w:rPr>
          <w:cs/>
          <w:lang w:bidi="si-LK"/>
        </w:rPr>
        <w:t>වේදනාව</w:t>
      </w:r>
      <w:r w:rsidR="00850928">
        <w:rPr>
          <w:rFonts w:hint="cs"/>
          <w:cs/>
          <w:lang w:bidi="si-LK"/>
        </w:rPr>
        <w:t>න්</w:t>
      </w:r>
      <w:r w:rsidRPr="00C066C0">
        <w:rPr>
          <w:cs/>
          <w:lang w:bidi="si-LK"/>
        </w:rPr>
        <w:t>ගේ වශයෙන් තෙ පරිදි වේ. ච</w:t>
      </w:r>
      <w:r w:rsidR="00022B53">
        <w:rPr>
          <w:cs/>
          <w:lang w:bidi="si-LK"/>
        </w:rPr>
        <w:t>ක්‍ෂු</w:t>
      </w:r>
      <w:r w:rsidRPr="00C066C0">
        <w:rPr>
          <w:cs/>
          <w:lang w:bidi="si-LK"/>
        </w:rPr>
        <w:t>රාදි චිඥානප</w:t>
      </w:r>
      <w:r w:rsidR="00850928">
        <w:rPr>
          <w:rFonts w:hint="cs"/>
          <w:cs/>
          <w:lang w:bidi="si-LK"/>
        </w:rPr>
        <w:t>ඤ්</w:t>
      </w:r>
      <w:r w:rsidRPr="00C066C0">
        <w:rPr>
          <w:cs/>
          <w:lang w:bidi="si-LK"/>
        </w:rPr>
        <w:t>චකය</w:t>
      </w:r>
      <w:r w:rsidRPr="00C066C0">
        <w:t xml:space="preserve">, </w:t>
      </w:r>
      <w:r w:rsidRPr="00C066C0">
        <w:rPr>
          <w:cs/>
          <w:lang w:bidi="si-LK"/>
        </w:rPr>
        <w:t>නියතාරම්මණික ය. ව</w:t>
      </w:r>
      <w:r w:rsidR="00022B53">
        <w:rPr>
          <w:rFonts w:hint="cs"/>
          <w:cs/>
          <w:lang w:bidi="si-LK"/>
        </w:rPr>
        <w:t>ක්‍ෂු</w:t>
      </w:r>
      <w:r w:rsidR="00850928">
        <w:rPr>
          <w:rFonts w:hint="cs"/>
          <w:cs/>
          <w:lang w:bidi="si-LK"/>
        </w:rPr>
        <w:t>ර්</w:t>
      </w:r>
      <w:r w:rsidRPr="00C066C0">
        <w:rPr>
          <w:cs/>
          <w:lang w:bidi="si-LK"/>
        </w:rPr>
        <w:t>විඥානය රූපය</w:t>
      </w:r>
      <w:r w:rsidR="00C909C1">
        <w:rPr>
          <w:cs/>
          <w:lang w:bidi="si-LK"/>
        </w:rPr>
        <w:t>ත්</w:t>
      </w:r>
      <w:r w:rsidRPr="00C066C0">
        <w:t xml:space="preserve">, </w:t>
      </w:r>
      <w:r w:rsidRPr="00C066C0">
        <w:rPr>
          <w:cs/>
          <w:lang w:bidi="si-LK"/>
        </w:rPr>
        <w:t>ශ්‍රොත්‍රවිඥානය ශබ</w:t>
      </w:r>
      <w:r w:rsidR="00BC0409">
        <w:rPr>
          <w:rFonts w:hint="cs"/>
          <w:cs/>
          <w:lang w:bidi="si-LK"/>
        </w:rPr>
        <w:t>්</w:t>
      </w:r>
      <w:r w:rsidRPr="00C066C0">
        <w:rPr>
          <w:cs/>
          <w:lang w:bidi="si-LK"/>
        </w:rPr>
        <w:t>දය</w:t>
      </w:r>
      <w:r w:rsidR="00C909C1">
        <w:rPr>
          <w:cs/>
          <w:lang w:bidi="si-LK"/>
        </w:rPr>
        <w:t>ත්</w:t>
      </w:r>
      <w:r w:rsidRPr="00C066C0">
        <w:t xml:space="preserve">, </w:t>
      </w:r>
      <w:r w:rsidRPr="00C066C0">
        <w:rPr>
          <w:cs/>
          <w:lang w:bidi="si-LK"/>
        </w:rPr>
        <w:t>ඝ්‍රාණවිඥානය ගන්ධය</w:t>
      </w:r>
      <w:r w:rsidR="00C909C1">
        <w:rPr>
          <w:cs/>
          <w:lang w:bidi="si-LK"/>
        </w:rPr>
        <w:t>ත්</w:t>
      </w:r>
      <w:r w:rsidRPr="00C066C0">
        <w:t xml:space="preserve">, </w:t>
      </w:r>
      <w:r w:rsidRPr="00C066C0">
        <w:rPr>
          <w:cs/>
          <w:lang w:bidi="si-LK"/>
        </w:rPr>
        <w:t>ජිව්හා විඥානය රසය</w:t>
      </w:r>
      <w:r w:rsidR="00C909C1">
        <w:rPr>
          <w:cs/>
          <w:lang w:bidi="si-LK"/>
        </w:rPr>
        <w:t>ත්</w:t>
      </w:r>
      <w:r w:rsidRPr="00C066C0">
        <w:t xml:space="preserve">, </w:t>
      </w:r>
      <w:r w:rsidRPr="00C066C0">
        <w:rPr>
          <w:cs/>
          <w:lang w:bidi="si-LK"/>
        </w:rPr>
        <w:t>කායවිඥානය ස්ප</w:t>
      </w:r>
      <w:r w:rsidR="00FE1A0E">
        <w:rPr>
          <w:cs/>
          <w:lang w:bidi="si-LK"/>
        </w:rPr>
        <w:t>ර්‍ශ</w:t>
      </w:r>
      <w:r w:rsidRPr="00C066C0">
        <w:rPr>
          <w:cs/>
          <w:lang w:bidi="si-LK"/>
        </w:rPr>
        <w:t>ය</w:t>
      </w:r>
      <w:r w:rsidR="00C909C1">
        <w:rPr>
          <w:cs/>
          <w:lang w:bidi="si-LK"/>
        </w:rPr>
        <w:t>ත්</w:t>
      </w:r>
      <w:r w:rsidRPr="00C066C0">
        <w:rPr>
          <w:cs/>
          <w:lang w:bidi="si-LK"/>
        </w:rPr>
        <w:t xml:space="preserve"> අරමුණු කරගන්නා බැවිනි. අනික් සිත් තුන අනියතාරම්මණික ය. </w:t>
      </w:r>
      <w:r w:rsidR="0042714D">
        <w:rPr>
          <w:cs/>
          <w:lang w:bidi="si-LK"/>
        </w:rPr>
        <w:t>මනෝ</w:t>
      </w:r>
      <w:r w:rsidRPr="00C066C0">
        <w:rPr>
          <w:cs/>
          <w:lang w:bidi="si-LK"/>
        </w:rPr>
        <w:t>ධාතුචිත්තය පස්වැදෑරුම් ව</w:t>
      </w:r>
      <w:r w:rsidR="00BC0409">
        <w:rPr>
          <w:rFonts w:hint="cs"/>
          <w:cs/>
          <w:lang w:bidi="si-LK"/>
        </w:rPr>
        <w:t>න</w:t>
      </w:r>
      <w:r w:rsidRPr="00C066C0">
        <w:rPr>
          <w:cs/>
          <w:lang w:bidi="si-LK"/>
        </w:rPr>
        <w:t xml:space="preserve"> රූපාදී වූ අරමුණුවල පව</w:t>
      </w:r>
      <w:r w:rsidR="00BC0409">
        <w:rPr>
          <w:rFonts w:hint="cs"/>
          <w:cs/>
          <w:lang w:bidi="si-LK"/>
        </w:rPr>
        <w:t>ත්</w:t>
      </w:r>
      <w:r w:rsidRPr="00C066C0">
        <w:rPr>
          <w:cs/>
          <w:lang w:bidi="si-LK"/>
        </w:rPr>
        <w:t xml:space="preserve">නේ ය. </w:t>
      </w:r>
      <w:r w:rsidR="0042714D">
        <w:rPr>
          <w:cs/>
          <w:lang w:bidi="si-LK"/>
        </w:rPr>
        <w:t>මනෝ</w:t>
      </w:r>
      <w:r w:rsidRPr="00C066C0">
        <w:rPr>
          <w:cs/>
          <w:lang w:bidi="si-LK"/>
        </w:rPr>
        <w:t>විඥානධාතු දෙදෙන රූපාදි ෂඩාලම්බනයෙහි පවත්නාහ. මෙහි කායවිඥානය සුඛවේදනාව හා යෙදු</w:t>
      </w:r>
      <w:r w:rsidR="00BC0409">
        <w:rPr>
          <w:rFonts w:hint="cs"/>
          <w:cs/>
          <w:lang w:bidi="si-LK"/>
        </w:rPr>
        <w:t>නේ</w:t>
      </w:r>
      <w:r w:rsidRPr="00C066C0">
        <w:rPr>
          <w:cs/>
          <w:lang w:bidi="si-LK"/>
        </w:rPr>
        <w:t xml:space="preserve"> ය. ස්ථාන දෙකක් ඇති </w:t>
      </w:r>
      <w:r w:rsidR="0042714D">
        <w:rPr>
          <w:cs/>
          <w:lang w:bidi="si-LK"/>
        </w:rPr>
        <w:t>මනෝ</w:t>
      </w:r>
      <w:r w:rsidRPr="00C066C0">
        <w:rPr>
          <w:cs/>
          <w:lang w:bidi="si-LK"/>
        </w:rPr>
        <w:t xml:space="preserve">විඥානධාතු තොමෝ </w:t>
      </w:r>
      <w:r w:rsidR="004935AB">
        <w:rPr>
          <w:cs/>
          <w:lang w:bidi="si-LK"/>
        </w:rPr>
        <w:t>සෝමනස්ස</w:t>
      </w:r>
      <w:r w:rsidR="00BC0409">
        <w:rPr>
          <w:rFonts w:hint="cs"/>
          <w:cs/>
          <w:lang w:bidi="si-LK"/>
        </w:rPr>
        <w:t>වේ</w:t>
      </w:r>
      <w:r w:rsidRPr="00C066C0">
        <w:rPr>
          <w:cs/>
          <w:lang w:bidi="si-LK"/>
        </w:rPr>
        <w:t>දනාව හා යෙදුනී ය. අනික් සියල්ල උපෙක්ඛා</w:t>
      </w:r>
      <w:r w:rsidR="00BC0409">
        <w:rPr>
          <w:rFonts w:hint="cs"/>
          <w:cs/>
          <w:lang w:bidi="si-LK"/>
        </w:rPr>
        <w:t>වේ</w:t>
      </w:r>
      <w:r w:rsidRPr="00C066C0">
        <w:rPr>
          <w:cs/>
          <w:lang w:bidi="si-LK"/>
        </w:rPr>
        <w:t>දනාවෙන් යුක්ත ය. කුසලවිපාකඅහේතුක අට සැ</w:t>
      </w:r>
      <w:r w:rsidR="00BC0409">
        <w:rPr>
          <w:rFonts w:hint="cs"/>
          <w:cs/>
          <w:lang w:bidi="si-LK"/>
        </w:rPr>
        <w:t>කෙ</w:t>
      </w:r>
      <w:r w:rsidRPr="00C066C0">
        <w:rPr>
          <w:cs/>
          <w:lang w:bidi="si-LK"/>
        </w:rPr>
        <w:t xml:space="preserve">වින් මෙසේ ය. විස්තර අනික් පොතපතින් දතයුතු ය. </w:t>
      </w:r>
    </w:p>
    <w:p w14:paraId="4DB53F4C" w14:textId="7A8B8E84" w:rsidR="00C066C0" w:rsidRPr="00C066C0" w:rsidRDefault="00C066C0" w:rsidP="00DF2ADB">
      <w:r w:rsidRPr="00C066C0">
        <w:rPr>
          <w:cs/>
          <w:lang w:bidi="si-LK"/>
        </w:rPr>
        <w:t>අලෝභාදී</w:t>
      </w:r>
      <w:r w:rsidR="00BC0409">
        <w:rPr>
          <w:cs/>
          <w:lang w:bidi="si-LK"/>
        </w:rPr>
        <w:t>විපාක</w:t>
      </w:r>
      <w:r w:rsidRPr="00C066C0">
        <w:rPr>
          <w:cs/>
          <w:lang w:bidi="si-LK"/>
        </w:rPr>
        <w:t>හේතූන් හා යෙදුනේ සහේතුක ය. එය කාමා</w:t>
      </w:r>
      <w:r w:rsidR="00BD0C20">
        <w:rPr>
          <w:rFonts w:hint="cs"/>
          <w:cs/>
          <w:lang w:bidi="si-LK"/>
        </w:rPr>
        <w:t>වච</w:t>
      </w:r>
      <w:r w:rsidRPr="00C066C0">
        <w:rPr>
          <w:cs/>
          <w:lang w:bidi="si-LK"/>
        </w:rPr>
        <w:t>රකුසලචි</w:t>
      </w:r>
      <w:r w:rsidR="00BD0C20">
        <w:rPr>
          <w:rFonts w:hint="cs"/>
          <w:cs/>
          <w:lang w:bidi="si-LK"/>
        </w:rPr>
        <w:t>ත්</w:t>
      </w:r>
      <w:r w:rsidRPr="00C066C0">
        <w:rPr>
          <w:cs/>
          <w:lang w:bidi="si-LK"/>
        </w:rPr>
        <w:t xml:space="preserve">තය මෙන් </w:t>
      </w:r>
      <w:r w:rsidR="004935AB">
        <w:rPr>
          <w:cs/>
          <w:lang w:bidi="si-LK"/>
        </w:rPr>
        <w:t>සෝමනස්ස</w:t>
      </w:r>
      <w:r w:rsidR="00BD0C20">
        <w:rPr>
          <w:cs/>
          <w:lang w:bidi="si-LK"/>
        </w:rPr>
        <w:t xml:space="preserve"> - උපෙක්ඛ</w:t>
      </w:r>
      <w:r w:rsidR="00AC60AB">
        <w:rPr>
          <w:cs/>
          <w:lang w:bidi="si-LK"/>
        </w:rPr>
        <w:t>වේදනා</w:t>
      </w:r>
      <w:r w:rsidR="00BD0C20">
        <w:rPr>
          <w:cs/>
          <w:lang w:bidi="si-LK"/>
        </w:rPr>
        <w:t xml:space="preserve"> යෝග</w:t>
      </w:r>
      <w:r w:rsidRPr="00C066C0">
        <w:rPr>
          <w:cs/>
          <w:lang w:bidi="si-LK"/>
        </w:rPr>
        <w:t xml:space="preserve">යෙන් හා </w:t>
      </w:r>
      <w:r w:rsidR="00BD0C20">
        <w:rPr>
          <w:rFonts w:hint="cs"/>
          <w:cs/>
          <w:lang w:bidi="si-LK"/>
        </w:rPr>
        <w:t>ඤා</w:t>
      </w:r>
      <w:r w:rsidRPr="00C066C0">
        <w:rPr>
          <w:cs/>
          <w:lang w:bidi="si-LK"/>
        </w:rPr>
        <w:t>ණසම</w:t>
      </w:r>
      <w:r w:rsidR="00BD0C20">
        <w:rPr>
          <w:rFonts w:hint="cs"/>
          <w:cs/>
          <w:lang w:bidi="si-LK"/>
        </w:rPr>
        <w:t>්</w:t>
      </w:r>
      <w:r w:rsidRPr="00C066C0">
        <w:rPr>
          <w:cs/>
          <w:lang w:bidi="si-LK"/>
        </w:rPr>
        <w:t xml:space="preserve">පයුත්ත - </w:t>
      </w:r>
      <w:r w:rsidR="00BD0C20">
        <w:rPr>
          <w:rFonts w:hint="cs"/>
          <w:cs/>
          <w:lang w:bidi="si-LK"/>
        </w:rPr>
        <w:t>ඤාණ</w:t>
      </w:r>
      <w:r w:rsidRPr="00C066C0">
        <w:rPr>
          <w:cs/>
          <w:lang w:bidi="si-LK"/>
        </w:rPr>
        <w:t>විප්පයුත්ත - අ</w:t>
      </w:r>
      <w:r w:rsidR="00BD0C20">
        <w:rPr>
          <w:rFonts w:hint="cs"/>
          <w:cs/>
          <w:lang w:bidi="si-LK"/>
        </w:rPr>
        <w:t>සඞ්</w:t>
      </w:r>
      <w:r w:rsidRPr="00C066C0">
        <w:rPr>
          <w:cs/>
          <w:lang w:bidi="si-LK"/>
        </w:rPr>
        <w:t>ඛාරික - සස</w:t>
      </w:r>
      <w:r w:rsidR="00BD0C20">
        <w:rPr>
          <w:rFonts w:hint="cs"/>
          <w:cs/>
          <w:lang w:bidi="si-LK"/>
        </w:rPr>
        <w:t>ඞ්</w:t>
      </w:r>
      <w:r w:rsidRPr="00C066C0">
        <w:rPr>
          <w:cs/>
          <w:lang w:bidi="si-LK"/>
        </w:rPr>
        <w:t>ඛාරික</w:t>
      </w:r>
      <w:r w:rsidR="006411A5">
        <w:rPr>
          <w:cs/>
          <w:lang w:bidi="si-LK"/>
        </w:rPr>
        <w:t>යෝග</w:t>
      </w:r>
      <w:r w:rsidRPr="00C066C0">
        <w:rPr>
          <w:cs/>
          <w:lang w:bidi="si-LK"/>
        </w:rPr>
        <w:t>යෙන් අට වැදෑරුම් වේ. මෙහි ඥානසම්ප්‍රයුක</w:t>
      </w:r>
      <w:r w:rsidR="00BD0C20">
        <w:rPr>
          <w:rFonts w:hint="cs"/>
          <w:cs/>
          <w:lang w:bidi="si-LK"/>
        </w:rPr>
        <w:t>්</w:t>
      </w:r>
      <w:r w:rsidRPr="00C066C0">
        <w:rPr>
          <w:cs/>
          <w:lang w:bidi="si-LK"/>
        </w:rPr>
        <w:t>ත විපාක සතර</w:t>
      </w:r>
      <w:r w:rsidRPr="00C066C0">
        <w:t xml:space="preserve">, </w:t>
      </w:r>
      <w:r w:rsidRPr="00C066C0">
        <w:rPr>
          <w:cs/>
          <w:lang w:bidi="si-LK"/>
        </w:rPr>
        <w:t>අලෝභ - අ</w:t>
      </w:r>
      <w:r w:rsidR="008C067F">
        <w:rPr>
          <w:cs/>
          <w:lang w:bidi="si-LK"/>
        </w:rPr>
        <w:t>දෝස</w:t>
      </w:r>
      <w:r w:rsidRPr="00C066C0">
        <w:rPr>
          <w:cs/>
          <w:lang w:bidi="si-LK"/>
        </w:rPr>
        <w:t xml:space="preserve"> - අමෝහ යන </w:t>
      </w:r>
      <w:r w:rsidR="00E932AF">
        <w:rPr>
          <w:cs/>
          <w:lang w:bidi="si-LK"/>
        </w:rPr>
        <w:t>හේතු</w:t>
      </w:r>
      <w:r w:rsidRPr="00C066C0">
        <w:rPr>
          <w:cs/>
          <w:lang w:bidi="si-LK"/>
        </w:rPr>
        <w:t xml:space="preserve"> තුනකින් ද යුක්ත වන බැවින් සහේතුක යි ද කියත්</w:t>
      </w:r>
      <w:r w:rsidR="00BD0C20">
        <w:rPr>
          <w:rFonts w:hint="cs"/>
          <w:cs/>
          <w:lang w:bidi="si-LK"/>
        </w:rPr>
        <w:t>.</w:t>
      </w:r>
      <w:r w:rsidRPr="00C066C0">
        <w:t xml:space="preserve"> </w:t>
      </w:r>
      <w:r w:rsidRPr="00C066C0">
        <w:rPr>
          <w:cs/>
          <w:lang w:bidi="si-LK"/>
        </w:rPr>
        <w:t>මේ වනාහි කාමාවචර භාවයෙනි හීනප්‍රණීතාදී වශයෙන්</w:t>
      </w:r>
      <w:r w:rsidRPr="00C066C0">
        <w:t xml:space="preserve">, </w:t>
      </w:r>
      <w:r w:rsidRPr="00C066C0">
        <w:rPr>
          <w:cs/>
          <w:lang w:bidi="si-LK"/>
        </w:rPr>
        <w:t>ඉපදීම් වශයෙන් මහා කුසලයන්ට සමාන වූයේ ද</w:t>
      </w:r>
      <w:r w:rsidRPr="00C066C0">
        <w:t xml:space="preserve">, </w:t>
      </w:r>
      <w:r w:rsidR="00BD0C20">
        <w:rPr>
          <w:cs/>
          <w:lang w:bidi="si-LK"/>
        </w:rPr>
        <w:t>ධ</w:t>
      </w:r>
      <w:r w:rsidR="00983463">
        <w:rPr>
          <w:cs/>
          <w:lang w:bidi="si-LK"/>
        </w:rPr>
        <w:t>ර්‍ම</w:t>
      </w:r>
      <w:r w:rsidRPr="00C066C0">
        <w:rPr>
          <w:cs/>
          <w:lang w:bidi="si-LK"/>
        </w:rPr>
        <w:t>වශයෙන්</w:t>
      </w:r>
      <w:r w:rsidRPr="00C066C0">
        <w:t xml:space="preserve">, </w:t>
      </w:r>
      <w:r w:rsidRPr="00C066C0">
        <w:rPr>
          <w:cs/>
          <w:lang w:bidi="si-LK"/>
        </w:rPr>
        <w:t>අරමුණුවශයෙන්</w:t>
      </w:r>
      <w:r w:rsidRPr="00C066C0">
        <w:t xml:space="preserve">, </w:t>
      </w:r>
      <w:r w:rsidRPr="00C066C0">
        <w:rPr>
          <w:cs/>
          <w:lang w:bidi="si-LK"/>
        </w:rPr>
        <w:t>පවත්නා අයුරෙන් මහා කුසලයන්ට සමාන නො වේ. මහාකුසලය</w:t>
      </w:r>
      <w:r w:rsidRPr="00C066C0">
        <w:t xml:space="preserve">, </w:t>
      </w:r>
      <w:r w:rsidRPr="00C066C0">
        <w:rPr>
          <w:cs/>
          <w:lang w:bidi="si-LK"/>
        </w:rPr>
        <w:t>දන්දීම් ආදි වශයෙන් ස වැදෑරුම් අරමුණුවල පවත්නාක් මෙන් මේ විපාක අටදෙන කාය වි</w:t>
      </w:r>
      <w:r w:rsidR="002C216A">
        <w:rPr>
          <w:rFonts w:hint="cs"/>
          <w:cs/>
          <w:lang w:bidi="si-LK"/>
        </w:rPr>
        <w:t>ඤ්ඤත්</w:t>
      </w:r>
      <w:r w:rsidRPr="00C066C0">
        <w:rPr>
          <w:cs/>
          <w:lang w:bidi="si-LK"/>
        </w:rPr>
        <w:t>තිය නො උපදවන බැවින් එසේ නො පවතිත්. එහෙත් ඔවුහු පටිසන්ධි - භව</w:t>
      </w:r>
      <w:r w:rsidR="002C216A">
        <w:rPr>
          <w:rFonts w:hint="cs"/>
          <w:cs/>
          <w:lang w:bidi="si-LK"/>
        </w:rPr>
        <w:t>ඞ්</w:t>
      </w:r>
      <w:r w:rsidRPr="00C066C0">
        <w:rPr>
          <w:cs/>
          <w:lang w:bidi="si-LK"/>
        </w:rPr>
        <w:t>ග - චුති - තදාරම්මණ වශයෙන් කාමාවචර ධ</w:t>
      </w:r>
      <w:r w:rsidR="00983463">
        <w:rPr>
          <w:cs/>
          <w:lang w:bidi="si-LK"/>
        </w:rPr>
        <w:t>ර්‍ම</w:t>
      </w:r>
      <w:r w:rsidRPr="00C066C0">
        <w:rPr>
          <w:cs/>
          <w:lang w:bidi="si-LK"/>
        </w:rPr>
        <w:t>යන්ට ඇතුළත් වූ සවැදෑරුම් අරමුණුවල පවතිත්</w:t>
      </w:r>
      <w:r w:rsidRPr="00C066C0">
        <w:t xml:space="preserve">, </w:t>
      </w:r>
      <w:r w:rsidRPr="00C066C0">
        <w:rPr>
          <w:cs/>
          <w:lang w:bidi="si-LK"/>
        </w:rPr>
        <w:t>මොවුන්ගේ අසංඛාරික - සස</w:t>
      </w:r>
      <w:r w:rsidR="002C216A">
        <w:rPr>
          <w:rFonts w:hint="cs"/>
          <w:cs/>
          <w:lang w:bidi="si-LK"/>
        </w:rPr>
        <w:t>ඞ්</w:t>
      </w:r>
      <w:r w:rsidRPr="00C066C0">
        <w:rPr>
          <w:cs/>
          <w:lang w:bidi="si-LK"/>
        </w:rPr>
        <w:t>ඛාරිකභාවය ආගමනාදීවශයෙන් දත යුතු ය. සම්ප්‍රයුක්තධ</w:t>
      </w:r>
      <w:r w:rsidR="00983463">
        <w:rPr>
          <w:cs/>
          <w:lang w:bidi="si-LK"/>
        </w:rPr>
        <w:t>ර්‍ම</w:t>
      </w:r>
      <w:r w:rsidR="002C216A">
        <w:rPr>
          <w:cs/>
          <w:lang w:bidi="si-LK"/>
        </w:rPr>
        <w:t>යන්ගේ විශේෂයක් නැති කල්හි කැට</w:t>
      </w:r>
      <w:r w:rsidRPr="00C066C0">
        <w:rPr>
          <w:cs/>
          <w:lang w:bidi="si-LK"/>
        </w:rPr>
        <w:t>පත් ආදියෙහි පෙණෙන මුඛනිමිත්ත මෙන් විපාකය උත්සාහරහිත ය. කුසලය</w:t>
      </w:r>
      <w:r w:rsidRPr="00C066C0">
        <w:t xml:space="preserve">, </w:t>
      </w:r>
      <w:r w:rsidRPr="00C066C0">
        <w:rPr>
          <w:cs/>
          <w:lang w:bidi="si-LK"/>
        </w:rPr>
        <w:t xml:space="preserve">මුඛය මෙන් උත්සාහසහිත ය. </w:t>
      </w:r>
    </w:p>
    <w:p w14:paraId="3D4A15BC" w14:textId="71013DDD" w:rsidR="00C066C0" w:rsidRPr="00C066C0" w:rsidRDefault="00C066C0" w:rsidP="00DF2ADB">
      <w:r w:rsidRPr="00C066C0">
        <w:rPr>
          <w:cs/>
          <w:lang w:bidi="si-LK"/>
        </w:rPr>
        <w:t>අකුසලවිපාකය තෙමේ</w:t>
      </w:r>
      <w:r w:rsidRPr="00C066C0">
        <w:t xml:space="preserve">, </w:t>
      </w:r>
      <w:r w:rsidRPr="00C066C0">
        <w:rPr>
          <w:cs/>
          <w:lang w:bidi="si-LK"/>
        </w:rPr>
        <w:t>අහේතුකම ය. කුසලවිපාක</w:t>
      </w:r>
      <w:r w:rsidR="00E932AF">
        <w:rPr>
          <w:cs/>
          <w:lang w:bidi="si-LK"/>
        </w:rPr>
        <w:t>හේතු</w:t>
      </w:r>
      <w:r w:rsidRPr="00C066C0">
        <w:rPr>
          <w:cs/>
          <w:lang w:bidi="si-LK"/>
        </w:rPr>
        <w:t xml:space="preserve"> යි කියූ අලෝභාදීධ</w:t>
      </w:r>
      <w:r w:rsidR="00983463">
        <w:rPr>
          <w:cs/>
          <w:lang w:bidi="si-LK"/>
        </w:rPr>
        <w:t>ර්‍ම</w:t>
      </w:r>
      <w:r w:rsidRPr="00C066C0">
        <w:rPr>
          <w:cs/>
          <w:lang w:bidi="si-LK"/>
        </w:rPr>
        <w:t>යන් අකුසලවිපාකයන්ට ප්‍රතිප</w:t>
      </w:r>
      <w:r w:rsidR="00022B53">
        <w:rPr>
          <w:cs/>
          <w:lang w:bidi="si-LK"/>
        </w:rPr>
        <w:t>ක්‍ෂ</w:t>
      </w:r>
      <w:r w:rsidRPr="00C066C0">
        <w:rPr>
          <w:cs/>
          <w:lang w:bidi="si-LK"/>
        </w:rPr>
        <w:t>බැවින් සහේතුක වූ අකුසලවිපාක කෙනෙක් නො ලැබෙති. චක්ඛු-</w:t>
      </w:r>
      <w:r w:rsidR="00664FC2">
        <w:rPr>
          <w:cs/>
          <w:lang w:bidi="si-LK"/>
        </w:rPr>
        <w:t>සෝත</w:t>
      </w:r>
      <w:r w:rsidRPr="00C066C0">
        <w:rPr>
          <w:cs/>
          <w:lang w:bidi="si-LK"/>
        </w:rPr>
        <w:t xml:space="preserve"> ඝාණ-ජීවහා-කාය යි කියූ විඥාන පස ය</w:t>
      </w:r>
      <w:r w:rsidRPr="00C066C0">
        <w:t xml:space="preserve">, </w:t>
      </w:r>
      <w:r w:rsidRPr="00C066C0">
        <w:rPr>
          <w:cs/>
          <w:lang w:bidi="si-LK"/>
        </w:rPr>
        <w:t>අරමුණු පිළිගන්නා කෘත්‍යය ඇති බැවින් සම්</w:t>
      </w:r>
      <w:r w:rsidR="00031A8F">
        <w:rPr>
          <w:cs/>
          <w:lang w:bidi="si-LK"/>
        </w:rPr>
        <w:t xml:space="preserve">පටිච්ඡන යි කියූ </w:t>
      </w:r>
      <w:r w:rsidR="0042714D">
        <w:rPr>
          <w:cs/>
          <w:lang w:bidi="si-LK"/>
        </w:rPr>
        <w:t>මනෝ</w:t>
      </w:r>
      <w:r w:rsidR="00031A8F">
        <w:rPr>
          <w:cs/>
          <w:lang w:bidi="si-LK"/>
        </w:rPr>
        <w:t>ධාතු</w:t>
      </w:r>
      <w:r w:rsidRPr="00C066C0">
        <w:rPr>
          <w:cs/>
          <w:lang w:bidi="si-LK"/>
        </w:rPr>
        <w:t>ය</w:t>
      </w:r>
      <w:r w:rsidRPr="00C066C0">
        <w:t xml:space="preserve">, </w:t>
      </w:r>
      <w:r w:rsidRPr="00C066C0">
        <w:rPr>
          <w:cs/>
          <w:lang w:bidi="si-LK"/>
        </w:rPr>
        <w:t xml:space="preserve">අරමුණු තීරණය කරණ බැවින් සන්තීරණ යි කියූ </w:t>
      </w:r>
      <w:r w:rsidR="0042714D">
        <w:rPr>
          <w:cs/>
          <w:lang w:bidi="si-LK"/>
        </w:rPr>
        <w:t>මනෝ</w:t>
      </w:r>
      <w:r w:rsidRPr="00C066C0">
        <w:rPr>
          <w:cs/>
          <w:lang w:bidi="si-LK"/>
        </w:rPr>
        <w:t>වි</w:t>
      </w:r>
      <w:r w:rsidR="00DC6674">
        <w:rPr>
          <w:cs/>
          <w:lang w:bidi="si-LK"/>
        </w:rPr>
        <w:t>ඤ්ඤා</w:t>
      </w:r>
      <w:r w:rsidRPr="00C066C0">
        <w:rPr>
          <w:cs/>
          <w:lang w:bidi="si-LK"/>
        </w:rPr>
        <w:t>ණධාතුය</w:t>
      </w:r>
      <w:r w:rsidRPr="00C066C0">
        <w:t xml:space="preserve">, </w:t>
      </w:r>
      <w:r w:rsidRPr="00C066C0">
        <w:rPr>
          <w:cs/>
          <w:lang w:bidi="si-LK"/>
        </w:rPr>
        <w:t>යි ඒ සත් වැදෑරුම් වේ. එය ල</w:t>
      </w:r>
      <w:r w:rsidR="00022B53">
        <w:rPr>
          <w:cs/>
          <w:lang w:bidi="si-LK"/>
        </w:rPr>
        <w:t>ක්‍ෂ</w:t>
      </w:r>
      <w:r w:rsidRPr="00C066C0">
        <w:rPr>
          <w:cs/>
          <w:lang w:bidi="si-LK"/>
        </w:rPr>
        <w:t>ණාදි වශයෙන් කුසලවිපාකා</w:t>
      </w:r>
      <w:r w:rsidR="007B3695">
        <w:rPr>
          <w:rFonts w:hint="cs"/>
          <w:cs/>
          <w:lang w:bidi="si-LK"/>
        </w:rPr>
        <w:t>හේතුයෙහි</w:t>
      </w:r>
      <w:r w:rsidRPr="00C066C0">
        <w:rPr>
          <w:cs/>
          <w:lang w:bidi="si-LK"/>
        </w:rPr>
        <w:t xml:space="preserve"> කී පරිදි යි. </w:t>
      </w:r>
    </w:p>
    <w:p w14:paraId="5E309FF1" w14:textId="04A3DB40" w:rsidR="00421635" w:rsidRDefault="00C066C0" w:rsidP="00DF2ADB">
      <w:pPr>
        <w:rPr>
          <w:lang w:bidi="si-LK"/>
        </w:rPr>
      </w:pPr>
      <w:r w:rsidRPr="00C066C0">
        <w:rPr>
          <w:cs/>
          <w:lang w:bidi="si-LK"/>
        </w:rPr>
        <w:t xml:space="preserve">හුදෙක් කුසලවිපාකයෝ </w:t>
      </w:r>
      <w:r w:rsidR="00031A8F">
        <w:rPr>
          <w:rFonts w:hint="cs"/>
          <w:cs/>
          <w:lang w:bidi="si-LK"/>
        </w:rPr>
        <w:t>ඉෂ්ටඉෂ්ට</w:t>
      </w:r>
      <w:r w:rsidRPr="00C066C0">
        <w:rPr>
          <w:cs/>
          <w:lang w:bidi="si-LK"/>
        </w:rPr>
        <w:t>ම</w:t>
      </w:r>
      <w:r w:rsidR="00D45068">
        <w:rPr>
          <w:rFonts w:hint="cs"/>
          <w:cs/>
          <w:lang w:bidi="si-LK"/>
        </w:rPr>
        <w:t>ද්ධ්‍ය</w:t>
      </w:r>
      <w:r w:rsidRPr="00C066C0">
        <w:rPr>
          <w:cs/>
          <w:lang w:bidi="si-LK"/>
        </w:rPr>
        <w:t>ස්ථාලම්බන ඇත්තෝ ය. අකුසලවිපාකයෝ අනිෂ්ටඅනි</w:t>
      </w:r>
      <w:r w:rsidR="00031A8F">
        <w:rPr>
          <w:rFonts w:hint="cs"/>
          <w:cs/>
          <w:lang w:bidi="si-LK"/>
        </w:rPr>
        <w:t>ෂ්</w:t>
      </w:r>
      <w:r w:rsidRPr="00C066C0">
        <w:rPr>
          <w:cs/>
          <w:lang w:bidi="si-LK"/>
        </w:rPr>
        <w:t>ටම</w:t>
      </w:r>
      <w:r w:rsidR="00031A8F">
        <w:rPr>
          <w:rFonts w:hint="cs"/>
          <w:cs/>
          <w:lang w:bidi="si-LK"/>
        </w:rPr>
        <w:t>ද්</w:t>
      </w:r>
      <w:r w:rsidRPr="00C066C0">
        <w:rPr>
          <w:cs/>
          <w:lang w:bidi="si-LK"/>
        </w:rPr>
        <w:t xml:space="preserve">ධ්‍යස්ථාලම්බන ඇත්තෝ ය. ඔවුහු උපෙක්ඛා - සුඛ - </w:t>
      </w:r>
      <w:r w:rsidR="004935AB">
        <w:rPr>
          <w:cs/>
          <w:lang w:bidi="si-LK"/>
        </w:rPr>
        <w:t>සෝමනස්ස</w:t>
      </w:r>
      <w:r w:rsidR="00CB03F7">
        <w:rPr>
          <w:cs/>
          <w:lang w:bidi="si-LK"/>
        </w:rPr>
        <w:t>භේදයෙන්</w:t>
      </w:r>
      <w:r w:rsidRPr="00C066C0">
        <w:rPr>
          <w:cs/>
          <w:lang w:bidi="si-LK"/>
        </w:rPr>
        <w:t xml:space="preserve"> තෙපරිදි වෙති. මොවුහු දුක්ඛ - උපෙක්ඛ</w:t>
      </w:r>
      <w:r w:rsidR="00031A8F">
        <w:rPr>
          <w:rFonts w:hint="cs"/>
          <w:cs/>
          <w:lang w:bidi="si-LK"/>
        </w:rPr>
        <w:t>ා</w:t>
      </w:r>
      <w:r w:rsidRPr="00C066C0">
        <w:rPr>
          <w:cs/>
          <w:lang w:bidi="si-LK"/>
        </w:rPr>
        <w:t>වශයෙන් දෙපරිදි ය. කායවිඥානය දුඃඛ සහගත ය. සෙ</w:t>
      </w:r>
      <w:r w:rsidR="00031A8F">
        <w:rPr>
          <w:rFonts w:hint="cs"/>
          <w:cs/>
          <w:lang w:bidi="si-LK"/>
        </w:rPr>
        <w:t>ස්</w:t>
      </w:r>
      <w:r w:rsidRPr="00C066C0">
        <w:rPr>
          <w:cs/>
          <w:lang w:bidi="si-LK"/>
        </w:rPr>
        <w:t>සෝ උපෙක්ඛාසහගතයහ. ඔවුනතුරෙහි උපෙක්ඛ</w:t>
      </w:r>
      <w:r w:rsidR="00031A8F">
        <w:rPr>
          <w:rFonts w:hint="cs"/>
          <w:cs/>
          <w:lang w:bidi="si-LK"/>
        </w:rPr>
        <w:t>ා</w:t>
      </w:r>
      <w:r w:rsidRPr="00C066C0">
        <w:rPr>
          <w:cs/>
          <w:lang w:bidi="si-LK"/>
        </w:rPr>
        <w:t>වේදනා තොමෝ හීන ය. දුක්ඛ</w:t>
      </w:r>
      <w:r w:rsidR="00AC60AB">
        <w:rPr>
          <w:cs/>
          <w:lang w:bidi="si-LK"/>
        </w:rPr>
        <w:t>වේදනා</w:t>
      </w:r>
      <w:r w:rsidRPr="00C066C0">
        <w:rPr>
          <w:cs/>
          <w:lang w:bidi="si-LK"/>
        </w:rPr>
        <w:t xml:space="preserve"> මෙන් ඉතා තියුණු නො වේ. මෙ</w:t>
      </w:r>
      <w:r w:rsidR="00031A8F">
        <w:rPr>
          <w:rFonts w:hint="cs"/>
          <w:cs/>
          <w:lang w:bidi="si-LK"/>
        </w:rPr>
        <w:t>සේ</w:t>
      </w:r>
      <w:r w:rsidRPr="00C066C0">
        <w:rPr>
          <w:cs/>
          <w:lang w:bidi="si-LK"/>
        </w:rPr>
        <w:t xml:space="preserve"> කාමාවචරවිපාකවි</w:t>
      </w:r>
      <w:r w:rsidR="00031A8F">
        <w:rPr>
          <w:rFonts w:hint="cs"/>
          <w:cs/>
          <w:lang w:bidi="si-LK"/>
        </w:rPr>
        <w:t>ඤ්ඤා</w:t>
      </w:r>
      <w:r w:rsidRPr="00C066C0">
        <w:rPr>
          <w:cs/>
          <w:lang w:bidi="si-LK"/>
        </w:rPr>
        <w:t xml:space="preserve">ණය සත් වැදෑරුම් වූ අකුසලවිපාකයන්ගේ ද යට කියූ සොළොස් වැදෑරුම් වූ කුසල විපාකයන්ගේ ද වශයෙන් තෙවිසි වැදෑරුම් වේ. </w:t>
      </w:r>
    </w:p>
    <w:p w14:paraId="0A74C7CE" w14:textId="3E27AF5A" w:rsidR="00421635" w:rsidRDefault="00C066C0" w:rsidP="00DF2ADB">
      <w:pPr>
        <w:rPr>
          <w:lang w:bidi="si-LK"/>
        </w:rPr>
      </w:pPr>
      <w:r w:rsidRPr="00C066C0">
        <w:rPr>
          <w:cs/>
          <w:lang w:bidi="si-LK"/>
        </w:rPr>
        <w:t>රූපාවචරවිපාකවි</w:t>
      </w:r>
      <w:r w:rsidR="00DC6674">
        <w:rPr>
          <w:cs/>
          <w:lang w:bidi="si-LK"/>
        </w:rPr>
        <w:t>ඤ්ඤා</w:t>
      </w:r>
      <w:r w:rsidRPr="00C066C0">
        <w:rPr>
          <w:cs/>
          <w:lang w:bidi="si-LK"/>
        </w:rPr>
        <w:t>ණය</w:t>
      </w:r>
      <w:r w:rsidRPr="00C066C0">
        <w:t xml:space="preserve">, </w:t>
      </w:r>
      <w:r w:rsidRPr="00C066C0">
        <w:rPr>
          <w:cs/>
          <w:lang w:bidi="si-LK"/>
        </w:rPr>
        <w:t>කුසලය මෙන් පස්වැදෑරුම් ය. කාමාවචරකුසලය වනාහි සමාපත්තිවශයෙන් ජවනවී</w:t>
      </w:r>
      <w:r w:rsidR="00421635">
        <w:rPr>
          <w:rFonts w:hint="cs"/>
          <w:cs/>
          <w:lang w:bidi="si-LK"/>
        </w:rPr>
        <w:t>ථි</w:t>
      </w:r>
      <w:r w:rsidRPr="00C066C0">
        <w:rPr>
          <w:cs/>
          <w:lang w:bidi="si-LK"/>
        </w:rPr>
        <w:t>යෙහි පවතී. විපාකවි</w:t>
      </w:r>
      <w:r w:rsidR="00421635">
        <w:rPr>
          <w:rFonts w:hint="cs"/>
          <w:cs/>
          <w:lang w:bidi="si-LK"/>
        </w:rPr>
        <w:t>ඤ්ඤා</w:t>
      </w:r>
      <w:r w:rsidRPr="00C066C0">
        <w:rPr>
          <w:cs/>
          <w:lang w:bidi="si-LK"/>
        </w:rPr>
        <w:t>ණය</w:t>
      </w:r>
      <w:r w:rsidRPr="00C066C0">
        <w:t xml:space="preserve">, </w:t>
      </w:r>
      <w:r w:rsidRPr="00C066C0">
        <w:rPr>
          <w:cs/>
          <w:lang w:bidi="si-LK"/>
        </w:rPr>
        <w:t>උපපත්තිභූමියෙහි පටිසන්ධි - භව</w:t>
      </w:r>
      <w:r w:rsidR="00421635">
        <w:rPr>
          <w:rFonts w:hint="cs"/>
          <w:cs/>
          <w:lang w:bidi="si-LK"/>
        </w:rPr>
        <w:t>ඞ්</w:t>
      </w:r>
      <w:r w:rsidRPr="00C066C0">
        <w:rPr>
          <w:cs/>
          <w:lang w:bidi="si-LK"/>
        </w:rPr>
        <w:t xml:space="preserve">ග - චුති වශයෙන් පවතී. </w:t>
      </w:r>
    </w:p>
    <w:p w14:paraId="3D21E8DA" w14:textId="77777777" w:rsidR="002B3923" w:rsidRDefault="00421635" w:rsidP="00DF2ADB">
      <w:pPr>
        <w:rPr>
          <w:lang w:bidi="si-LK"/>
        </w:rPr>
      </w:pPr>
      <w:r>
        <w:rPr>
          <w:cs/>
          <w:lang w:bidi="si-LK"/>
        </w:rPr>
        <w:t>අරූපාවචර</w:t>
      </w:r>
      <w:r w:rsidR="00C066C0" w:rsidRPr="00C066C0">
        <w:rPr>
          <w:cs/>
          <w:lang w:bidi="si-LK"/>
        </w:rPr>
        <w:t>විපාකවිඤ්ඤාණය</w:t>
      </w:r>
      <w:r w:rsidR="00C066C0" w:rsidRPr="00C066C0">
        <w:t xml:space="preserve">, </w:t>
      </w:r>
      <w:r w:rsidR="00C066C0" w:rsidRPr="00C066C0">
        <w:rPr>
          <w:cs/>
          <w:lang w:bidi="si-LK"/>
        </w:rPr>
        <w:t>කුසලය මෙන් සිවුවැදෑරුම් ය. ප්‍රවෘත්තිභේදය</w:t>
      </w:r>
      <w:r w:rsidR="00C066C0" w:rsidRPr="00C066C0">
        <w:t xml:space="preserve">, </w:t>
      </w:r>
      <w:r w:rsidR="00C066C0" w:rsidRPr="00C066C0">
        <w:rPr>
          <w:cs/>
          <w:lang w:bidi="si-LK"/>
        </w:rPr>
        <w:t>රූපාවචරයෙහි කී පරිදි යි. කුසලය</w:t>
      </w:r>
      <w:r w:rsidR="00C066C0" w:rsidRPr="00C066C0">
        <w:t xml:space="preserve">, </w:t>
      </w:r>
      <w:r w:rsidR="00C066C0" w:rsidRPr="00C066C0">
        <w:rPr>
          <w:cs/>
          <w:lang w:bidi="si-LK"/>
        </w:rPr>
        <w:t>සමාපත්තිවී</w:t>
      </w:r>
      <w:r w:rsidR="002B3923">
        <w:rPr>
          <w:rFonts w:hint="cs"/>
          <w:cs/>
          <w:lang w:bidi="si-LK"/>
        </w:rPr>
        <w:t>ථි</w:t>
      </w:r>
      <w:r w:rsidR="00C066C0" w:rsidRPr="00C066C0">
        <w:rPr>
          <w:cs/>
          <w:lang w:bidi="si-LK"/>
        </w:rPr>
        <w:t>යෙහි ජවන්වශයෙන් ද</w:t>
      </w:r>
      <w:r w:rsidR="00C066C0" w:rsidRPr="00C066C0">
        <w:t xml:space="preserve">, </w:t>
      </w:r>
      <w:r w:rsidR="00C066C0" w:rsidRPr="00C066C0">
        <w:rPr>
          <w:cs/>
          <w:lang w:bidi="si-LK"/>
        </w:rPr>
        <w:t>විපාකය</w:t>
      </w:r>
      <w:r w:rsidR="00C066C0" w:rsidRPr="00C066C0">
        <w:t xml:space="preserve">, </w:t>
      </w:r>
      <w:r w:rsidR="00C066C0" w:rsidRPr="00C066C0">
        <w:rPr>
          <w:cs/>
          <w:lang w:bidi="si-LK"/>
        </w:rPr>
        <w:t>පටිසන්ධි-භව</w:t>
      </w:r>
      <w:r w:rsidR="002B3923">
        <w:rPr>
          <w:rFonts w:hint="cs"/>
          <w:cs/>
          <w:lang w:bidi="si-LK"/>
        </w:rPr>
        <w:t>ඞ්</w:t>
      </w:r>
      <w:r w:rsidR="002B3923">
        <w:rPr>
          <w:cs/>
          <w:lang w:bidi="si-LK"/>
        </w:rPr>
        <w:t>ග-චුතිවශයෙන් ද පවත</w:t>
      </w:r>
      <w:r w:rsidR="002B3923">
        <w:rPr>
          <w:rFonts w:hint="cs"/>
          <w:cs/>
          <w:lang w:bidi="si-LK"/>
        </w:rPr>
        <w:t>ී</w:t>
      </w:r>
      <w:r w:rsidR="00C066C0" w:rsidRPr="00C066C0">
        <w:rPr>
          <w:cs/>
          <w:lang w:bidi="si-LK"/>
        </w:rPr>
        <w:t xml:space="preserve">. </w:t>
      </w:r>
    </w:p>
    <w:p w14:paraId="58EEC3D1" w14:textId="1CD5A28F" w:rsidR="00C066C0" w:rsidRPr="00C066C0" w:rsidRDefault="009141C6" w:rsidP="00DF2ADB">
      <w:r>
        <w:rPr>
          <w:cs/>
          <w:lang w:bidi="si-LK"/>
        </w:rPr>
        <w:t>ලෝකෝත්තර</w:t>
      </w:r>
      <w:r w:rsidR="00C066C0" w:rsidRPr="00C066C0">
        <w:rPr>
          <w:cs/>
          <w:lang w:bidi="si-LK"/>
        </w:rPr>
        <w:t>විපාකය වනාහි</w:t>
      </w:r>
      <w:r w:rsidR="00C066C0" w:rsidRPr="00C066C0">
        <w:t xml:space="preserve">, </w:t>
      </w:r>
      <w:r w:rsidR="00C066C0" w:rsidRPr="00C066C0">
        <w:rPr>
          <w:cs/>
          <w:lang w:bidi="si-LK"/>
        </w:rPr>
        <w:t>සිවුවැදෑරුම් වූ මා</w:t>
      </w:r>
      <w:r w:rsidR="00983463">
        <w:rPr>
          <w:cs/>
          <w:lang w:bidi="si-LK"/>
        </w:rPr>
        <w:t>ර්‍ග</w:t>
      </w:r>
      <w:r w:rsidR="00C066C0" w:rsidRPr="00C066C0">
        <w:rPr>
          <w:cs/>
          <w:lang w:bidi="si-LK"/>
        </w:rPr>
        <w:t>ස</w:t>
      </w:r>
      <w:r w:rsidR="002B3923">
        <w:rPr>
          <w:rFonts w:hint="cs"/>
          <w:cs/>
          <w:lang w:bidi="si-LK"/>
        </w:rPr>
        <w:t>ම්ප්‍රයු</w:t>
      </w:r>
      <w:r w:rsidR="00C066C0" w:rsidRPr="00C066C0">
        <w:rPr>
          <w:cs/>
          <w:lang w:bidi="si-LK"/>
        </w:rPr>
        <w:t>ක</w:t>
      </w:r>
      <w:r w:rsidR="002B3923">
        <w:rPr>
          <w:rFonts w:hint="cs"/>
          <w:cs/>
          <w:lang w:bidi="si-LK"/>
        </w:rPr>
        <w:t>්</w:t>
      </w:r>
      <w:r w:rsidR="00C066C0" w:rsidRPr="00C066C0">
        <w:rPr>
          <w:cs/>
          <w:lang w:bidi="si-LK"/>
        </w:rPr>
        <w:t>ත චිත්තය</w:t>
      </w:r>
      <w:r w:rsidR="002B3923">
        <w:rPr>
          <w:rFonts w:hint="cs"/>
          <w:cs/>
          <w:lang w:bidi="si-LK"/>
        </w:rPr>
        <w:t>න්</w:t>
      </w:r>
      <w:r w:rsidR="00C066C0" w:rsidRPr="00C066C0">
        <w:rPr>
          <w:cs/>
          <w:lang w:bidi="si-LK"/>
        </w:rPr>
        <w:t>ගේ ඵලය බැවින් ඒ විසින් සිවුවැදෑරුම් වේ. ඵලය මා</w:t>
      </w:r>
      <w:r w:rsidR="00983463">
        <w:rPr>
          <w:cs/>
          <w:lang w:bidi="si-LK"/>
        </w:rPr>
        <w:t>ර්‍ග</w:t>
      </w:r>
      <w:r w:rsidR="00C066C0" w:rsidRPr="00C066C0">
        <w:rPr>
          <w:cs/>
          <w:lang w:bidi="si-LK"/>
        </w:rPr>
        <w:t xml:space="preserve"> වී</w:t>
      </w:r>
      <w:r w:rsidR="002B3923">
        <w:rPr>
          <w:rFonts w:hint="cs"/>
          <w:cs/>
          <w:lang w:bidi="si-LK"/>
        </w:rPr>
        <w:t>ථි</w:t>
      </w:r>
      <w:r w:rsidR="00C066C0" w:rsidRPr="00C066C0">
        <w:rPr>
          <w:cs/>
          <w:lang w:bidi="si-LK"/>
        </w:rPr>
        <w:t xml:space="preserve"> විසින් ද</w:t>
      </w:r>
      <w:r w:rsidR="00C066C0" w:rsidRPr="00C066C0">
        <w:t xml:space="preserve">, </w:t>
      </w:r>
      <w:r w:rsidR="00C066C0" w:rsidRPr="00C066C0">
        <w:rPr>
          <w:cs/>
          <w:lang w:bidi="si-LK"/>
        </w:rPr>
        <w:t xml:space="preserve">සමාපත්තිවීථි විසින් දැ යි දෙපරිද්දකින් පවතී. </w:t>
      </w:r>
    </w:p>
    <w:p w14:paraId="5ADB13D9" w14:textId="178088FE" w:rsidR="002B3923" w:rsidRDefault="00C066C0" w:rsidP="00DF2ADB">
      <w:pPr>
        <w:rPr>
          <w:lang w:bidi="si-LK"/>
        </w:rPr>
      </w:pPr>
      <w:r w:rsidRPr="00C066C0">
        <w:rPr>
          <w:cs/>
          <w:lang w:bidi="si-LK"/>
        </w:rPr>
        <w:t>මෙසේ සියලු විපාකවි</w:t>
      </w:r>
      <w:r w:rsidR="00DC6674">
        <w:rPr>
          <w:cs/>
          <w:lang w:bidi="si-LK"/>
        </w:rPr>
        <w:t>ඤ්ඤා</w:t>
      </w:r>
      <w:r w:rsidRPr="00C066C0">
        <w:rPr>
          <w:cs/>
          <w:lang w:bidi="si-LK"/>
        </w:rPr>
        <w:t>ණ</w:t>
      </w:r>
      <w:r w:rsidRPr="00C066C0">
        <w:t xml:space="preserve">, </w:t>
      </w:r>
      <w:r w:rsidR="002B3923">
        <w:rPr>
          <w:rFonts w:hint="cs"/>
          <w:cs/>
          <w:lang w:bidi="si-LK"/>
        </w:rPr>
        <w:t>තෙ</w:t>
      </w:r>
      <w:r w:rsidRPr="00C066C0">
        <w:rPr>
          <w:cs/>
          <w:lang w:bidi="si-LK"/>
        </w:rPr>
        <w:t>විසිවැදෑරුම් වූ කාමාවචර විපාකවි</w:t>
      </w:r>
      <w:r w:rsidR="002B3923">
        <w:rPr>
          <w:rFonts w:hint="cs"/>
          <w:cs/>
          <w:lang w:bidi="si-LK"/>
        </w:rPr>
        <w:t>ඤ්ඤා</w:t>
      </w:r>
      <w:r w:rsidRPr="00C066C0">
        <w:rPr>
          <w:cs/>
          <w:lang w:bidi="si-LK"/>
        </w:rPr>
        <w:t>ණයන්ගේ වශයෙන් ද</w:t>
      </w:r>
      <w:r w:rsidRPr="00C066C0">
        <w:t xml:space="preserve">, </w:t>
      </w:r>
      <w:r w:rsidRPr="00C066C0">
        <w:rPr>
          <w:cs/>
          <w:lang w:bidi="si-LK"/>
        </w:rPr>
        <w:t>පස්වැදෑරුම් වු රූපාවචර විපාකවි</w:t>
      </w:r>
      <w:r w:rsidR="002B3923">
        <w:rPr>
          <w:rFonts w:hint="cs"/>
          <w:cs/>
          <w:lang w:bidi="si-LK"/>
        </w:rPr>
        <w:t>ඤ්ඤා</w:t>
      </w:r>
      <w:r w:rsidRPr="00C066C0">
        <w:rPr>
          <w:cs/>
          <w:lang w:bidi="si-LK"/>
        </w:rPr>
        <w:t>ණයන්ගේ වශයෙන් ද</w:t>
      </w:r>
      <w:r w:rsidRPr="00C066C0">
        <w:t xml:space="preserve">, </w:t>
      </w:r>
      <w:r w:rsidR="002B3923">
        <w:rPr>
          <w:cs/>
          <w:lang w:bidi="si-LK"/>
        </w:rPr>
        <w:t>සිවුවැදෑරුම් වු අර</w:t>
      </w:r>
      <w:r w:rsidR="002B3923">
        <w:rPr>
          <w:rFonts w:hint="cs"/>
          <w:cs/>
          <w:lang w:bidi="si-LK"/>
        </w:rPr>
        <w:t>ූ</w:t>
      </w:r>
      <w:r w:rsidRPr="00C066C0">
        <w:rPr>
          <w:cs/>
          <w:lang w:bidi="si-LK"/>
        </w:rPr>
        <w:t>පාවචර විපාකවි</w:t>
      </w:r>
      <w:r w:rsidR="002B3923">
        <w:rPr>
          <w:rFonts w:hint="cs"/>
          <w:cs/>
          <w:lang w:bidi="si-LK"/>
        </w:rPr>
        <w:t>ඤ්ඤා</w:t>
      </w:r>
      <w:r w:rsidRPr="00C066C0">
        <w:rPr>
          <w:cs/>
          <w:lang w:bidi="si-LK"/>
        </w:rPr>
        <w:t>ණයන්ගේ වශයෙන් ද</w:t>
      </w:r>
      <w:r w:rsidRPr="00C066C0">
        <w:t xml:space="preserve">, </w:t>
      </w:r>
      <w:r w:rsidRPr="00C066C0">
        <w:rPr>
          <w:cs/>
          <w:lang w:bidi="si-LK"/>
        </w:rPr>
        <w:t xml:space="preserve">සිවුවැදෑරුම් වූ </w:t>
      </w:r>
      <w:r w:rsidR="009D49C6">
        <w:rPr>
          <w:cs/>
          <w:lang w:bidi="si-LK"/>
        </w:rPr>
        <w:t>ලෝකෝත්තර</w:t>
      </w:r>
      <w:r w:rsidRPr="00C066C0">
        <w:rPr>
          <w:cs/>
          <w:lang w:bidi="si-LK"/>
        </w:rPr>
        <w:t xml:space="preserve"> විපාකවිඤ්ඤාණය</w:t>
      </w:r>
      <w:r w:rsidR="002B3923">
        <w:rPr>
          <w:rFonts w:hint="cs"/>
          <w:cs/>
          <w:lang w:bidi="si-LK"/>
        </w:rPr>
        <w:t>න්ගේ</w:t>
      </w:r>
      <w:r w:rsidRPr="00C066C0">
        <w:rPr>
          <w:cs/>
          <w:lang w:bidi="si-LK"/>
        </w:rPr>
        <w:t xml:space="preserve"> වශයෙන්දැ යි සතිස්වැදෑරුම් වේ. </w:t>
      </w:r>
    </w:p>
    <w:p w14:paraId="21954D64" w14:textId="5BB4A04B" w:rsidR="00C066C0" w:rsidRPr="00C066C0" w:rsidRDefault="002B3923" w:rsidP="00DF2ADB">
      <w:r>
        <w:rPr>
          <w:cs/>
          <w:lang w:bidi="si-LK"/>
        </w:rPr>
        <w:t>ක්‍රියා</w:t>
      </w:r>
      <w:r w:rsidR="00C066C0" w:rsidRPr="00C066C0">
        <w:rPr>
          <w:cs/>
          <w:lang w:bidi="si-LK"/>
        </w:rPr>
        <w:t>විඤ්ඤාණ</w:t>
      </w:r>
      <w:r w:rsidR="00C066C0" w:rsidRPr="00C066C0">
        <w:t xml:space="preserve">, </w:t>
      </w:r>
      <w:r w:rsidR="00C066C0" w:rsidRPr="00C066C0">
        <w:rPr>
          <w:cs/>
          <w:lang w:bidi="si-LK"/>
        </w:rPr>
        <w:t>කාමාවචර-රූපාවචර-අරූපාවචරභූමි</w:t>
      </w:r>
      <w:r w:rsidR="00CB03F7">
        <w:rPr>
          <w:rFonts w:hint="cs"/>
          <w:cs/>
          <w:lang w:bidi="si-LK"/>
        </w:rPr>
        <w:t>භේදයෙන්</w:t>
      </w:r>
      <w:r w:rsidR="00C066C0" w:rsidRPr="00C066C0">
        <w:rPr>
          <w:cs/>
          <w:lang w:bidi="si-LK"/>
        </w:rPr>
        <w:t xml:space="preserve"> තෙපරිදි ය. නැවැත එහි කාමාවචරය</w:t>
      </w:r>
      <w:r w:rsidR="00C066C0" w:rsidRPr="00C066C0">
        <w:t xml:space="preserve">, </w:t>
      </w:r>
      <w:r w:rsidR="00C066C0" w:rsidRPr="00C066C0">
        <w:rPr>
          <w:cs/>
          <w:lang w:bidi="si-LK"/>
        </w:rPr>
        <w:t xml:space="preserve">සහේතුක-අහේතුක </w:t>
      </w:r>
      <w:r w:rsidR="00CB03F7">
        <w:rPr>
          <w:cs/>
          <w:lang w:bidi="si-LK"/>
        </w:rPr>
        <w:t>භේදයෙන්</w:t>
      </w:r>
      <w:r w:rsidR="00C066C0" w:rsidRPr="00C066C0">
        <w:rPr>
          <w:cs/>
          <w:lang w:bidi="si-LK"/>
        </w:rPr>
        <w:t xml:space="preserve"> දෙපරිදි වේ. අලෝභාදික්‍රියාහේතුවිරහිතවූයේ අහේතුක ය. එය</w:t>
      </w:r>
      <w:r w:rsidR="00C066C0" w:rsidRPr="00C066C0">
        <w:t xml:space="preserve">, </w:t>
      </w:r>
      <w:r w:rsidR="0042714D">
        <w:rPr>
          <w:cs/>
          <w:lang w:bidi="si-LK"/>
        </w:rPr>
        <w:t>මනෝ</w:t>
      </w:r>
      <w:r w:rsidR="00C066C0" w:rsidRPr="00C066C0">
        <w:rPr>
          <w:cs/>
          <w:lang w:bidi="si-LK"/>
        </w:rPr>
        <w:t>ධාතු-</w:t>
      </w:r>
      <w:r w:rsidR="0042714D">
        <w:rPr>
          <w:cs/>
          <w:lang w:bidi="si-LK"/>
        </w:rPr>
        <w:t>මනෝ</w:t>
      </w:r>
      <w:r w:rsidR="00C066C0" w:rsidRPr="00C066C0">
        <w:rPr>
          <w:cs/>
          <w:lang w:bidi="si-LK"/>
        </w:rPr>
        <w:t>වි</w:t>
      </w:r>
      <w:r w:rsidR="00DC6674">
        <w:rPr>
          <w:cs/>
          <w:lang w:bidi="si-LK"/>
        </w:rPr>
        <w:t>ඤ්ඤා</w:t>
      </w:r>
      <w:r w:rsidR="00C066C0" w:rsidRPr="00C066C0">
        <w:rPr>
          <w:cs/>
          <w:lang w:bidi="si-LK"/>
        </w:rPr>
        <w:t xml:space="preserve">ණධාතු භේදයෙන් දෙවැදෑරුම් වේ. </w:t>
      </w:r>
      <w:r w:rsidR="0042714D">
        <w:rPr>
          <w:cs/>
          <w:lang w:bidi="si-LK"/>
        </w:rPr>
        <w:t>මනෝ</w:t>
      </w:r>
      <w:r w:rsidR="00C066C0" w:rsidRPr="00C066C0">
        <w:rPr>
          <w:cs/>
          <w:lang w:bidi="si-LK"/>
        </w:rPr>
        <w:t>ධාතුව</w:t>
      </w:r>
      <w:r w:rsidR="00C066C0" w:rsidRPr="00C066C0">
        <w:t xml:space="preserve">, </w:t>
      </w:r>
      <w:r w:rsidR="00C066C0" w:rsidRPr="00C066C0">
        <w:rPr>
          <w:cs/>
          <w:lang w:bidi="si-LK"/>
        </w:rPr>
        <w:t>ච</w:t>
      </w:r>
      <w:r w:rsidR="00022B53">
        <w:rPr>
          <w:cs/>
          <w:lang w:bidi="si-LK"/>
        </w:rPr>
        <w:t>ක්‍ෂු</w:t>
      </w:r>
      <w:r w:rsidR="00C066C0" w:rsidRPr="00C066C0">
        <w:rPr>
          <w:cs/>
          <w:lang w:bidi="si-LK"/>
        </w:rPr>
        <w:t>ර්විඥානාදීන්ගේ පෙරමුණෙහි හැසිරෙමින්</w:t>
      </w:r>
      <w:r w:rsidR="00C066C0" w:rsidRPr="00C066C0">
        <w:t xml:space="preserve">, </w:t>
      </w:r>
      <w:r>
        <w:rPr>
          <w:cs/>
          <w:lang w:bidi="si-LK"/>
        </w:rPr>
        <w:t>රූපාදී වූ අරමුණු හැඳින ගැණ</w:t>
      </w:r>
      <w:r>
        <w:rPr>
          <w:rFonts w:hint="cs"/>
          <w:cs/>
          <w:lang w:bidi="si-LK"/>
        </w:rPr>
        <w:t>ී</w:t>
      </w:r>
      <w:r w:rsidR="00C066C0" w:rsidRPr="00C066C0">
        <w:rPr>
          <w:cs/>
          <w:lang w:bidi="si-LK"/>
        </w:rPr>
        <w:t>ම ලකුණු කොට සිටියා ය. කෘත්‍යය</w:t>
      </w:r>
      <w:r w:rsidR="00C066C0" w:rsidRPr="00C066C0">
        <w:t xml:space="preserve">, </w:t>
      </w:r>
      <w:r w:rsidR="00C066C0" w:rsidRPr="00C066C0">
        <w:rPr>
          <w:cs/>
          <w:lang w:bidi="si-LK"/>
        </w:rPr>
        <w:t>චිත්තපරම්පරාව අරමුණුවලට නැගීම ය. පච්චුපට්ඨානය</w:t>
      </w:r>
      <w:r w:rsidR="00C066C0" w:rsidRPr="00C066C0">
        <w:t xml:space="preserve">, </w:t>
      </w:r>
      <w:r w:rsidR="00C066C0" w:rsidRPr="00C066C0">
        <w:rPr>
          <w:cs/>
          <w:lang w:bidi="si-LK"/>
        </w:rPr>
        <w:t>රූපාදී වූ අරමුණුවල අභිමුඛවීම ය. පදට්ඨානය</w:t>
      </w:r>
      <w:r w:rsidR="00C066C0" w:rsidRPr="00C066C0">
        <w:t xml:space="preserve">, </w:t>
      </w:r>
      <w:r w:rsidR="00C066C0" w:rsidRPr="00C066C0">
        <w:rPr>
          <w:cs/>
          <w:lang w:bidi="si-LK"/>
        </w:rPr>
        <w:t>භව</w:t>
      </w:r>
      <w:r>
        <w:rPr>
          <w:rFonts w:hint="cs"/>
          <w:cs/>
          <w:lang w:bidi="si-LK"/>
        </w:rPr>
        <w:t>ඞ‍්ග</w:t>
      </w:r>
      <w:r w:rsidR="00C066C0" w:rsidRPr="00C066C0">
        <w:rPr>
          <w:cs/>
          <w:lang w:bidi="si-LK"/>
        </w:rPr>
        <w:t xml:space="preserve"> සන්තතිය සිඳීම ය.</w:t>
      </w:r>
      <w:r w:rsidR="00C066C0" w:rsidRPr="002B3923">
        <w:rPr>
          <w:b/>
          <w:bCs/>
          <w:cs/>
          <w:lang w:bidi="si-LK"/>
        </w:rPr>
        <w:t xml:space="preserve"> </w:t>
      </w:r>
      <w:r w:rsidR="003E6E91">
        <w:rPr>
          <w:b/>
          <w:bCs/>
        </w:rPr>
        <w:t>‘</w:t>
      </w:r>
      <w:r w:rsidR="00C066C0" w:rsidRPr="002B3923">
        <w:rPr>
          <w:b/>
          <w:bCs/>
          <w:cs/>
          <w:lang w:bidi="si-LK"/>
        </w:rPr>
        <w:t>චක්ඛුවිඤ්ඤාණාදි පුරෙචරරූපාදිවි</w:t>
      </w:r>
      <w:r w:rsidRPr="002B3923">
        <w:rPr>
          <w:rFonts w:hint="cs"/>
          <w:b/>
          <w:bCs/>
          <w:cs/>
          <w:lang w:bidi="si-LK"/>
        </w:rPr>
        <w:t>ජා</w:t>
      </w:r>
      <w:r w:rsidRPr="002B3923">
        <w:rPr>
          <w:b/>
          <w:bCs/>
          <w:cs/>
          <w:lang w:bidi="si-LK"/>
        </w:rPr>
        <w:t>නනලක්ඛණා මනො</w:t>
      </w:r>
      <w:r w:rsidR="00C066C0" w:rsidRPr="002B3923">
        <w:rPr>
          <w:b/>
          <w:bCs/>
          <w:cs/>
          <w:lang w:bidi="si-LK"/>
        </w:rPr>
        <w:t>ධාතු</w:t>
      </w:r>
      <w:r w:rsidR="00C066C0" w:rsidRPr="002B3923">
        <w:rPr>
          <w:b/>
          <w:bCs/>
        </w:rPr>
        <w:t xml:space="preserve">, </w:t>
      </w:r>
      <w:r w:rsidR="00C066C0" w:rsidRPr="002B3923">
        <w:rPr>
          <w:b/>
          <w:bCs/>
          <w:cs/>
          <w:lang w:bidi="si-LK"/>
        </w:rPr>
        <w:t>ආවජ්ජනරසා</w:t>
      </w:r>
      <w:r w:rsidR="00C066C0" w:rsidRPr="002B3923">
        <w:rPr>
          <w:b/>
          <w:bCs/>
        </w:rPr>
        <w:t xml:space="preserve">, </w:t>
      </w:r>
      <w:r w:rsidR="00C066C0" w:rsidRPr="002B3923">
        <w:rPr>
          <w:b/>
          <w:bCs/>
          <w:cs/>
          <w:lang w:bidi="si-LK"/>
        </w:rPr>
        <w:t>රූපාදිඅභිමුඛභාවප</w:t>
      </w:r>
      <w:r w:rsidRPr="002B3923">
        <w:rPr>
          <w:rFonts w:hint="cs"/>
          <w:b/>
          <w:bCs/>
          <w:cs/>
          <w:lang w:bidi="si-LK"/>
        </w:rPr>
        <w:t>ච‍්චු</w:t>
      </w:r>
      <w:r w:rsidR="00C066C0" w:rsidRPr="002B3923">
        <w:rPr>
          <w:b/>
          <w:bCs/>
          <w:cs/>
          <w:lang w:bidi="si-LK"/>
        </w:rPr>
        <w:t>පටඨානා</w:t>
      </w:r>
      <w:r w:rsidR="00C066C0" w:rsidRPr="002B3923">
        <w:rPr>
          <w:b/>
          <w:bCs/>
        </w:rPr>
        <w:t xml:space="preserve">, </w:t>
      </w:r>
      <w:r w:rsidR="00C066C0" w:rsidRPr="002B3923">
        <w:rPr>
          <w:b/>
          <w:bCs/>
          <w:cs/>
          <w:lang w:bidi="si-LK"/>
        </w:rPr>
        <w:t>භව</w:t>
      </w:r>
      <w:r w:rsidRPr="002B3923">
        <w:rPr>
          <w:rFonts w:hint="cs"/>
          <w:b/>
          <w:bCs/>
          <w:cs/>
          <w:lang w:bidi="si-LK"/>
        </w:rPr>
        <w:t>ඞ‍්ග</w:t>
      </w:r>
      <w:r w:rsidR="00C066C0" w:rsidRPr="002B3923">
        <w:rPr>
          <w:b/>
          <w:bCs/>
          <w:cs/>
          <w:lang w:bidi="si-LK"/>
        </w:rPr>
        <w:t>විච්</w:t>
      </w:r>
      <w:r w:rsidRPr="002B3923">
        <w:rPr>
          <w:rFonts w:hint="cs"/>
          <w:b/>
          <w:bCs/>
          <w:cs/>
          <w:lang w:bidi="si-LK"/>
        </w:rPr>
        <w:t>ඡෙ</w:t>
      </w:r>
      <w:r w:rsidR="00C066C0" w:rsidRPr="002B3923">
        <w:rPr>
          <w:b/>
          <w:bCs/>
          <w:cs/>
          <w:lang w:bidi="si-LK"/>
        </w:rPr>
        <w:t>දපදට</w:t>
      </w:r>
      <w:r w:rsidRPr="002B3923">
        <w:rPr>
          <w:rFonts w:hint="cs"/>
          <w:b/>
          <w:bCs/>
          <w:cs/>
          <w:lang w:bidi="si-LK"/>
        </w:rPr>
        <w:t>්</w:t>
      </w:r>
      <w:r w:rsidR="00C066C0" w:rsidRPr="002B3923">
        <w:rPr>
          <w:b/>
          <w:bCs/>
          <w:cs/>
          <w:lang w:bidi="si-LK"/>
        </w:rPr>
        <w:t>ඨානා</w:t>
      </w:r>
      <w:r w:rsidR="003E6E91">
        <w:rPr>
          <w:b/>
          <w:bCs/>
        </w:rPr>
        <w:t>’</w:t>
      </w:r>
      <w:r w:rsidR="00C066C0" w:rsidRPr="002B3923">
        <w:rPr>
          <w:b/>
          <w:bCs/>
        </w:rPr>
        <w:t xml:space="preserve"> </w:t>
      </w:r>
      <w:r w:rsidR="00C066C0" w:rsidRPr="00C066C0">
        <w:rPr>
          <w:cs/>
          <w:lang w:bidi="si-LK"/>
        </w:rPr>
        <w:t>ඕතොමෝ</w:t>
      </w:r>
      <w:r w:rsidR="00C066C0" w:rsidRPr="00C066C0">
        <w:t xml:space="preserve">, </w:t>
      </w:r>
      <w:r w:rsidR="00C066C0" w:rsidRPr="00C066C0">
        <w:rPr>
          <w:cs/>
          <w:lang w:bidi="si-LK"/>
        </w:rPr>
        <w:t xml:space="preserve">සියලු අරමුණෙහි උපෙක්ඛා. සහගතම ය. </w:t>
      </w:r>
    </w:p>
    <w:p w14:paraId="77C6BBD5" w14:textId="36CBC0CB" w:rsidR="00601B2C" w:rsidRDefault="00C066C0" w:rsidP="00DF2ADB">
      <w:pPr>
        <w:rPr>
          <w:lang w:bidi="si-LK"/>
        </w:rPr>
      </w:pPr>
      <w:r w:rsidRPr="00C066C0">
        <w:rPr>
          <w:cs/>
          <w:lang w:bidi="si-LK"/>
        </w:rPr>
        <w:t>ක්‍රියා</w:t>
      </w:r>
      <w:r w:rsidR="0042714D">
        <w:rPr>
          <w:cs/>
          <w:lang w:bidi="si-LK"/>
        </w:rPr>
        <w:t>මනෝ</w:t>
      </w:r>
      <w:r w:rsidRPr="00C066C0">
        <w:rPr>
          <w:cs/>
          <w:lang w:bidi="si-LK"/>
        </w:rPr>
        <w:t>විඤ්ඤාණධාතු තොමෝ</w:t>
      </w:r>
      <w:r w:rsidRPr="00C066C0">
        <w:t xml:space="preserve">, </w:t>
      </w:r>
      <w:r w:rsidR="002B3923">
        <w:rPr>
          <w:cs/>
          <w:lang w:bidi="si-LK"/>
        </w:rPr>
        <w:t>සාධාරණ</w:t>
      </w:r>
      <w:r w:rsidRPr="00C066C0">
        <w:rPr>
          <w:cs/>
          <w:lang w:bidi="si-LK"/>
        </w:rPr>
        <w:t xml:space="preserve">-අසාධාරණ විසින් දෙපරිදි ය. සෙඛ-අසෙඛ-පුථුජ්ජන සියල්ලන්ට උපදනී සාධාරණ ය. </w:t>
      </w:r>
      <w:r w:rsidR="005A1406">
        <w:rPr>
          <w:cs/>
          <w:lang w:bidi="si-LK"/>
        </w:rPr>
        <w:t>හසිතෝ</w:t>
      </w:r>
      <w:r w:rsidRPr="00C066C0">
        <w:rPr>
          <w:cs/>
          <w:lang w:bidi="si-LK"/>
        </w:rPr>
        <w:t>ත්පාදක්‍රියා</w:t>
      </w:r>
      <w:r w:rsidR="002B3923">
        <w:rPr>
          <w:rFonts w:hint="cs"/>
          <w:cs/>
          <w:lang w:bidi="si-LK"/>
        </w:rPr>
        <w:t>චි</w:t>
      </w:r>
      <w:r w:rsidRPr="00C066C0">
        <w:rPr>
          <w:cs/>
          <w:lang w:bidi="si-LK"/>
        </w:rPr>
        <w:t>ත්තය</w:t>
      </w:r>
      <w:r w:rsidRPr="00C066C0">
        <w:t xml:space="preserve">, </w:t>
      </w:r>
      <w:r w:rsidRPr="00C066C0">
        <w:rPr>
          <w:cs/>
          <w:lang w:bidi="si-LK"/>
        </w:rPr>
        <w:t>රහතුන් වහන්සේට ලැබෙන</w:t>
      </w:r>
      <w:r w:rsidR="002B3923">
        <w:rPr>
          <w:rFonts w:hint="cs"/>
          <w:cs/>
          <w:lang w:bidi="si-LK"/>
        </w:rPr>
        <w:t>්න</w:t>
      </w:r>
      <w:r w:rsidRPr="00C066C0">
        <w:rPr>
          <w:cs/>
          <w:lang w:bidi="si-LK"/>
        </w:rPr>
        <w:t>ක් බැවින් ඒ අසාධාරණ ය. සාධාරණ වූ උපෙක්ඛාසහගත අහේතුක ක්‍රියාවිඤ්ඤාණය</w:t>
      </w:r>
      <w:r w:rsidRPr="00C066C0">
        <w:t xml:space="preserve">, </w:t>
      </w:r>
      <w:r w:rsidRPr="00C066C0">
        <w:rPr>
          <w:cs/>
          <w:lang w:bidi="si-LK"/>
        </w:rPr>
        <w:t>සවැදෑරුම් අරමුණු හැඳිනීම ලකුණුකොට සිටියා ය. කෘත්‍යය වශයෙන්</w:t>
      </w:r>
      <w:r w:rsidRPr="00C066C0">
        <w:t xml:space="preserve">, </w:t>
      </w:r>
      <w:r w:rsidRPr="00C066C0">
        <w:rPr>
          <w:cs/>
          <w:lang w:bidi="si-LK"/>
        </w:rPr>
        <w:t>ප</w:t>
      </w:r>
      <w:r w:rsidR="002B3923">
        <w:rPr>
          <w:rFonts w:hint="cs"/>
          <w:cs/>
          <w:lang w:bidi="si-LK"/>
        </w:rPr>
        <w:t>ංචද්</w:t>
      </w:r>
      <w:r w:rsidRPr="00C066C0">
        <w:rPr>
          <w:cs/>
          <w:lang w:bidi="si-LK"/>
        </w:rPr>
        <w:t xml:space="preserve">වාර </w:t>
      </w:r>
      <w:r w:rsidR="0042714D">
        <w:rPr>
          <w:cs/>
          <w:lang w:bidi="si-LK"/>
        </w:rPr>
        <w:t>මනෝ</w:t>
      </w:r>
      <w:r w:rsidR="002B3923">
        <w:rPr>
          <w:rFonts w:hint="cs"/>
          <w:cs/>
          <w:lang w:bidi="si-LK"/>
        </w:rPr>
        <w:t>ද්</w:t>
      </w:r>
      <w:r w:rsidRPr="00C066C0">
        <w:rPr>
          <w:cs/>
          <w:lang w:bidi="si-LK"/>
        </w:rPr>
        <w:t>වාරය</w:t>
      </w:r>
      <w:r w:rsidR="002B3923">
        <w:rPr>
          <w:rFonts w:hint="cs"/>
          <w:cs/>
          <w:lang w:bidi="si-LK"/>
        </w:rPr>
        <w:t>න්</w:t>
      </w:r>
      <w:r w:rsidR="002B3923">
        <w:rPr>
          <w:cs/>
          <w:lang w:bidi="si-LK"/>
        </w:rPr>
        <w:t>හි ව්‍යවස්ථාපිත ආව</w:t>
      </w:r>
      <w:r w:rsidR="001872DC">
        <w:rPr>
          <w:rFonts w:hint="cs"/>
          <w:cs/>
          <w:lang w:bidi="si-LK"/>
        </w:rPr>
        <w:t>ර්‍ජ</w:t>
      </w:r>
      <w:r w:rsidRPr="00C066C0">
        <w:rPr>
          <w:cs/>
          <w:lang w:bidi="si-LK"/>
        </w:rPr>
        <w:t>නකෘත්‍යය ඇත්තේ ය. තථාභාවය පච්චුපට්ඨා</w:t>
      </w:r>
      <w:r w:rsidR="00601B2C">
        <w:rPr>
          <w:cs/>
          <w:lang w:bidi="si-LK"/>
        </w:rPr>
        <w:t>න යි. අහේතුක විපාක</w:t>
      </w:r>
      <w:r w:rsidR="0042714D">
        <w:rPr>
          <w:cs/>
          <w:lang w:bidi="si-LK"/>
        </w:rPr>
        <w:t>මනෝ</w:t>
      </w:r>
      <w:r w:rsidR="00601B2C">
        <w:rPr>
          <w:cs/>
          <w:lang w:bidi="si-LK"/>
        </w:rPr>
        <w:t>විඤ්ඤාණධාත</w:t>
      </w:r>
      <w:r w:rsidR="00601B2C">
        <w:rPr>
          <w:rFonts w:hint="cs"/>
          <w:cs/>
          <w:lang w:bidi="si-LK"/>
        </w:rPr>
        <w:t>ූන්</w:t>
      </w:r>
      <w:r w:rsidRPr="00C066C0">
        <w:rPr>
          <w:cs/>
          <w:lang w:bidi="si-LK"/>
        </w:rPr>
        <w:t>ගේ ද</w:t>
      </w:r>
      <w:r w:rsidRPr="00C066C0">
        <w:t xml:space="preserve">, </w:t>
      </w:r>
      <w:r w:rsidRPr="00C066C0">
        <w:rPr>
          <w:cs/>
          <w:lang w:bidi="si-LK"/>
        </w:rPr>
        <w:t>යම්කිසි භවා</w:t>
      </w:r>
      <w:r w:rsidR="00601B2C">
        <w:rPr>
          <w:rFonts w:hint="cs"/>
          <w:cs/>
          <w:lang w:bidi="si-LK"/>
        </w:rPr>
        <w:t>ඞ්</w:t>
      </w:r>
      <w:r w:rsidRPr="00C066C0">
        <w:rPr>
          <w:cs/>
          <w:lang w:bidi="si-LK"/>
        </w:rPr>
        <w:t xml:space="preserve">ගයක්හුගේ ද යන අන්‍යතරයක්හුගේ පහවීම පදට්ඨාන යි. </w:t>
      </w:r>
      <w:r w:rsidR="00826E7E">
        <w:rPr>
          <w:b/>
          <w:bCs/>
        </w:rPr>
        <w:t>“</w:t>
      </w:r>
      <w:r w:rsidRPr="00601B2C">
        <w:rPr>
          <w:b/>
          <w:bCs/>
          <w:cs/>
          <w:lang w:bidi="si-LK"/>
        </w:rPr>
        <w:t>සාධා</w:t>
      </w:r>
      <w:r w:rsidR="00601B2C" w:rsidRPr="00601B2C">
        <w:rPr>
          <w:b/>
          <w:bCs/>
          <w:cs/>
          <w:lang w:bidi="si-LK"/>
        </w:rPr>
        <w:t>රණ</w:t>
      </w:r>
      <w:r w:rsidRPr="00601B2C">
        <w:rPr>
          <w:b/>
          <w:bCs/>
          <w:cs/>
          <w:lang w:bidi="si-LK"/>
        </w:rPr>
        <w:t>උ</w:t>
      </w:r>
      <w:r w:rsidR="00601B2C" w:rsidRPr="00601B2C">
        <w:rPr>
          <w:rFonts w:hint="cs"/>
          <w:b/>
          <w:bCs/>
          <w:cs/>
          <w:lang w:bidi="si-LK"/>
        </w:rPr>
        <w:t>පෙ</w:t>
      </w:r>
      <w:r w:rsidRPr="00601B2C">
        <w:rPr>
          <w:b/>
          <w:bCs/>
          <w:cs/>
          <w:lang w:bidi="si-LK"/>
        </w:rPr>
        <w:t>ක්ඛා සහග</w:t>
      </w:r>
      <w:r w:rsidR="00601B2C" w:rsidRPr="00601B2C">
        <w:rPr>
          <w:rFonts w:hint="cs"/>
          <w:b/>
          <w:bCs/>
          <w:cs/>
          <w:lang w:bidi="si-LK"/>
        </w:rPr>
        <w:t>තා</w:t>
      </w:r>
      <w:r w:rsidRPr="00601B2C">
        <w:rPr>
          <w:b/>
          <w:bCs/>
          <w:cs/>
          <w:lang w:bidi="si-LK"/>
        </w:rPr>
        <w:t>හෙත</w:t>
      </w:r>
      <w:r w:rsidR="00601B2C" w:rsidRPr="00601B2C">
        <w:rPr>
          <w:rFonts w:hint="cs"/>
          <w:b/>
          <w:bCs/>
          <w:cs/>
          <w:lang w:bidi="si-LK"/>
        </w:rPr>
        <w:t>ු</w:t>
      </w:r>
      <w:r w:rsidRPr="00601B2C">
        <w:rPr>
          <w:b/>
          <w:bCs/>
          <w:cs/>
          <w:lang w:bidi="si-LK"/>
        </w:rPr>
        <w:t>කකිරියාසළාරම</w:t>
      </w:r>
      <w:r w:rsidR="00601B2C" w:rsidRPr="00601B2C">
        <w:rPr>
          <w:rFonts w:hint="cs"/>
          <w:b/>
          <w:bCs/>
          <w:cs/>
          <w:lang w:bidi="si-LK"/>
        </w:rPr>
        <w:t>්</w:t>
      </w:r>
      <w:r w:rsidRPr="00601B2C">
        <w:rPr>
          <w:b/>
          <w:bCs/>
          <w:cs/>
          <w:lang w:bidi="si-LK"/>
        </w:rPr>
        <w:t>මණවිජානනලක්ඛණා</w:t>
      </w:r>
      <w:r w:rsidRPr="00601B2C">
        <w:rPr>
          <w:b/>
          <w:bCs/>
        </w:rPr>
        <w:t xml:space="preserve">, </w:t>
      </w:r>
      <w:r w:rsidRPr="00601B2C">
        <w:rPr>
          <w:b/>
          <w:bCs/>
          <w:cs/>
          <w:lang w:bidi="si-LK"/>
        </w:rPr>
        <w:t>කිච</w:t>
      </w:r>
      <w:r w:rsidR="00601B2C" w:rsidRPr="00601B2C">
        <w:rPr>
          <w:rFonts w:hint="cs"/>
          <w:b/>
          <w:bCs/>
          <w:cs/>
          <w:lang w:bidi="si-LK"/>
        </w:rPr>
        <w:t>්</w:t>
      </w:r>
      <w:r w:rsidRPr="00601B2C">
        <w:rPr>
          <w:b/>
          <w:bCs/>
          <w:cs/>
          <w:lang w:bidi="si-LK"/>
        </w:rPr>
        <w:t>ච</w:t>
      </w:r>
      <w:r w:rsidR="00601B2C" w:rsidRPr="00601B2C">
        <w:rPr>
          <w:rFonts w:hint="cs"/>
          <w:b/>
          <w:bCs/>
          <w:cs/>
          <w:lang w:bidi="si-LK"/>
        </w:rPr>
        <w:t>ව</w:t>
      </w:r>
      <w:r w:rsidRPr="00601B2C">
        <w:rPr>
          <w:b/>
          <w:bCs/>
          <w:cs/>
          <w:lang w:bidi="si-LK"/>
        </w:rPr>
        <w:t>සෙන ප</w:t>
      </w:r>
      <w:r w:rsidR="00601B2C" w:rsidRPr="00601B2C">
        <w:rPr>
          <w:rFonts w:hint="cs"/>
          <w:b/>
          <w:bCs/>
          <w:cs/>
          <w:lang w:bidi="si-LK"/>
        </w:rPr>
        <w:t>ඤ්</w:t>
      </w:r>
      <w:r w:rsidRPr="00601B2C">
        <w:rPr>
          <w:b/>
          <w:bCs/>
          <w:cs/>
          <w:lang w:bidi="si-LK"/>
        </w:rPr>
        <w:t>චද</w:t>
      </w:r>
      <w:r w:rsidR="00601B2C" w:rsidRPr="00601B2C">
        <w:rPr>
          <w:rFonts w:hint="cs"/>
          <w:b/>
          <w:bCs/>
          <w:cs/>
          <w:lang w:bidi="si-LK"/>
        </w:rPr>
        <w:t>්</w:t>
      </w:r>
      <w:r w:rsidRPr="00601B2C">
        <w:rPr>
          <w:b/>
          <w:bCs/>
          <w:cs/>
          <w:lang w:bidi="si-LK"/>
        </w:rPr>
        <w:t>වාරමනො</w:t>
      </w:r>
      <w:r w:rsidR="00601B2C" w:rsidRPr="00601B2C">
        <w:rPr>
          <w:rFonts w:hint="cs"/>
          <w:b/>
          <w:bCs/>
          <w:cs/>
          <w:lang w:bidi="si-LK"/>
        </w:rPr>
        <w:t>ද්</w:t>
      </w:r>
      <w:r w:rsidRPr="00601B2C">
        <w:rPr>
          <w:b/>
          <w:bCs/>
          <w:cs/>
          <w:lang w:bidi="si-LK"/>
        </w:rPr>
        <w:t>වාරෙසු වොත්ථපනාව</w:t>
      </w:r>
      <w:r w:rsidR="00601B2C">
        <w:rPr>
          <w:rFonts w:hint="cs"/>
          <w:b/>
          <w:bCs/>
          <w:cs/>
          <w:lang w:bidi="si-LK"/>
        </w:rPr>
        <w:t>ජ්</w:t>
      </w:r>
      <w:r w:rsidRPr="00601B2C">
        <w:rPr>
          <w:b/>
          <w:bCs/>
          <w:cs/>
          <w:lang w:bidi="si-LK"/>
        </w:rPr>
        <w:t>ජනරසා</w:t>
      </w:r>
      <w:r w:rsidRPr="00601B2C">
        <w:rPr>
          <w:b/>
          <w:bCs/>
        </w:rPr>
        <w:t xml:space="preserve">, </w:t>
      </w:r>
      <w:r w:rsidRPr="00601B2C">
        <w:rPr>
          <w:b/>
          <w:bCs/>
          <w:cs/>
          <w:lang w:bidi="si-LK"/>
        </w:rPr>
        <w:t>තථාභාවපච</w:t>
      </w:r>
      <w:r w:rsidR="00601B2C">
        <w:rPr>
          <w:rFonts w:hint="cs"/>
          <w:b/>
          <w:bCs/>
          <w:cs/>
          <w:lang w:bidi="si-LK"/>
        </w:rPr>
        <w:t>්</w:t>
      </w:r>
      <w:r w:rsidRPr="00601B2C">
        <w:rPr>
          <w:b/>
          <w:bCs/>
          <w:cs/>
          <w:lang w:bidi="si-LK"/>
        </w:rPr>
        <w:t>වුපට්ඨා</w:t>
      </w:r>
      <w:r w:rsidR="00601B2C">
        <w:rPr>
          <w:rFonts w:hint="cs"/>
          <w:b/>
          <w:bCs/>
          <w:cs/>
          <w:lang w:bidi="si-LK"/>
        </w:rPr>
        <w:t>නා</w:t>
      </w:r>
      <w:r w:rsidRPr="00601B2C">
        <w:rPr>
          <w:b/>
          <w:bCs/>
          <w:cs/>
          <w:lang w:bidi="si-LK"/>
        </w:rPr>
        <w:t xml:space="preserve"> අහෙතුකවිපාකමනොවිඤ්ඤාණධාතු භව</w:t>
      </w:r>
      <w:r w:rsidR="00601B2C">
        <w:rPr>
          <w:rFonts w:hint="cs"/>
          <w:b/>
          <w:bCs/>
          <w:cs/>
          <w:lang w:bidi="si-LK"/>
        </w:rPr>
        <w:t>ඞ‍්ගා</w:t>
      </w:r>
      <w:r w:rsidRPr="00601B2C">
        <w:rPr>
          <w:b/>
          <w:bCs/>
          <w:cs/>
          <w:lang w:bidi="si-LK"/>
        </w:rPr>
        <w:t>නං අඤ</w:t>
      </w:r>
      <w:r w:rsidR="00601B2C">
        <w:rPr>
          <w:rFonts w:hint="cs"/>
          <w:b/>
          <w:bCs/>
          <w:cs/>
          <w:lang w:bidi="si-LK"/>
        </w:rPr>
        <w:t>්ඤ</w:t>
      </w:r>
      <w:r w:rsidRPr="00601B2C">
        <w:rPr>
          <w:b/>
          <w:bCs/>
          <w:cs/>
          <w:lang w:bidi="si-LK"/>
        </w:rPr>
        <w:t>තරාපගමපදටඨානා</w:t>
      </w:r>
      <w:r w:rsidR="00D5165F">
        <w:rPr>
          <w:b/>
          <w:bCs/>
          <w:cs/>
          <w:lang w:bidi="si-LK"/>
        </w:rPr>
        <w:t>”</w:t>
      </w:r>
      <w:r w:rsidRPr="00C066C0">
        <w:rPr>
          <w:cs/>
          <w:lang w:bidi="si-LK"/>
        </w:rPr>
        <w:t xml:space="preserve"> </w:t>
      </w:r>
    </w:p>
    <w:p w14:paraId="1E20D7A9" w14:textId="44991A79" w:rsidR="00C066C0" w:rsidRPr="00C066C0" w:rsidRDefault="005A1406" w:rsidP="00DF2ADB">
      <w:r>
        <w:rPr>
          <w:cs/>
          <w:lang w:bidi="si-LK"/>
        </w:rPr>
        <w:t>හසිතෝ</w:t>
      </w:r>
      <w:r w:rsidR="00601B2C">
        <w:rPr>
          <w:rFonts w:hint="cs"/>
          <w:cs/>
          <w:lang w:bidi="si-LK"/>
        </w:rPr>
        <w:t>ත‍්පා</w:t>
      </w:r>
      <w:r w:rsidR="00C066C0" w:rsidRPr="00C066C0">
        <w:rPr>
          <w:cs/>
          <w:lang w:bidi="si-LK"/>
        </w:rPr>
        <w:t>ද නම් වූ අසාධාරණ</w:t>
      </w:r>
      <w:r w:rsidR="004935AB">
        <w:rPr>
          <w:cs/>
          <w:lang w:bidi="si-LK"/>
        </w:rPr>
        <w:t>සෝමනස්ස</w:t>
      </w:r>
      <w:r w:rsidR="00C066C0" w:rsidRPr="00C066C0">
        <w:rPr>
          <w:cs/>
          <w:lang w:bidi="si-LK"/>
        </w:rPr>
        <w:t>සහගතාහේතුකක්‍රියාචිත්ත ය</w:t>
      </w:r>
      <w:r w:rsidR="00C066C0" w:rsidRPr="00C066C0">
        <w:t xml:space="preserve">, </w:t>
      </w:r>
      <w:r w:rsidR="00C066C0" w:rsidRPr="00C066C0">
        <w:rPr>
          <w:cs/>
          <w:lang w:bidi="si-LK"/>
        </w:rPr>
        <w:t>සවැදෑරුම් වූ අරමුණු හැඳිනීම ලකුණු කොට සිටියේ ය. කෘත්‍යය වන්නේ</w:t>
      </w:r>
      <w:r w:rsidR="00C066C0" w:rsidRPr="00C066C0">
        <w:t xml:space="preserve">, </w:t>
      </w:r>
      <w:r w:rsidR="00C066C0" w:rsidRPr="00C066C0">
        <w:rPr>
          <w:cs/>
          <w:lang w:bidi="si-LK"/>
        </w:rPr>
        <w:t>අ</w:t>
      </w:r>
      <w:r w:rsidR="00601B2C">
        <w:rPr>
          <w:rFonts w:hint="cs"/>
          <w:cs/>
          <w:lang w:bidi="si-LK"/>
        </w:rPr>
        <w:t>ට‍්ඨි</w:t>
      </w:r>
      <w:r w:rsidR="00C066C0" w:rsidRPr="00C066C0">
        <w:rPr>
          <w:cs/>
          <w:lang w:bidi="si-LK"/>
        </w:rPr>
        <w:t>සංඛලික</w:t>
      </w:r>
      <w:r w:rsidR="0069711C">
        <w:rPr>
          <w:rFonts w:hint="cs"/>
          <w:cs/>
          <w:lang w:bidi="si-LK"/>
        </w:rPr>
        <w:t>ප්‍රේත</w:t>
      </w:r>
      <w:r w:rsidR="00C066C0" w:rsidRPr="00C066C0">
        <w:rPr>
          <w:cs/>
          <w:lang w:bidi="si-LK"/>
        </w:rPr>
        <w:t>රූපාදි වස්තුන් කෙරෙහි රහතුන් වහන්සේ</w:t>
      </w:r>
      <w:r w:rsidR="00601B2C">
        <w:rPr>
          <w:rFonts w:hint="cs"/>
          <w:cs/>
          <w:lang w:bidi="si-LK"/>
        </w:rPr>
        <w:t>ගේ</w:t>
      </w:r>
      <w:r w:rsidR="00C066C0" w:rsidRPr="00C066C0">
        <w:rPr>
          <w:cs/>
          <w:lang w:bidi="si-LK"/>
        </w:rPr>
        <w:t xml:space="preserve"> සිනා පහළකිරීම යි. තථාභාවය පච</w:t>
      </w:r>
      <w:r w:rsidR="001D3A0F">
        <w:rPr>
          <w:rFonts w:hint="cs"/>
          <w:cs/>
          <w:lang w:bidi="si-LK"/>
        </w:rPr>
        <w:t>්</w:t>
      </w:r>
      <w:r w:rsidR="00C066C0" w:rsidRPr="00C066C0">
        <w:rPr>
          <w:cs/>
          <w:lang w:bidi="si-LK"/>
        </w:rPr>
        <w:t>චුපට්ඨාන</w:t>
      </w:r>
      <w:r w:rsidR="001D3A0F">
        <w:rPr>
          <w:rFonts w:hint="cs"/>
          <w:cs/>
          <w:lang w:bidi="si-LK"/>
        </w:rPr>
        <w:t xml:space="preserve"> </w:t>
      </w:r>
      <w:r w:rsidR="00C066C0" w:rsidRPr="00C066C0">
        <w:rPr>
          <w:cs/>
          <w:lang w:bidi="si-LK"/>
        </w:rPr>
        <w:t>යි. හදයවත්ථු පදට්ඨාන යි.</w:t>
      </w:r>
      <w:r w:rsidR="00C066C0" w:rsidRPr="003B4DA7">
        <w:rPr>
          <w:b/>
          <w:bCs/>
          <w:cs/>
          <w:lang w:bidi="si-LK"/>
        </w:rPr>
        <w:t xml:space="preserve"> </w:t>
      </w:r>
      <w:r w:rsidR="003E6E91">
        <w:rPr>
          <w:b/>
          <w:bCs/>
          <w:cs/>
          <w:lang w:bidi="si-LK"/>
        </w:rPr>
        <w:t>‘</w:t>
      </w:r>
      <w:r w:rsidR="00C066C0" w:rsidRPr="003B4DA7">
        <w:rPr>
          <w:b/>
          <w:bCs/>
          <w:cs/>
          <w:lang w:bidi="si-LK"/>
        </w:rPr>
        <w:t>අසාධාරණසොමනස්සසහගත</w:t>
      </w:r>
      <w:r w:rsidR="001D3A0F" w:rsidRPr="003B4DA7">
        <w:rPr>
          <w:rFonts w:hint="cs"/>
          <w:b/>
          <w:bCs/>
          <w:cs/>
          <w:lang w:bidi="si-LK"/>
        </w:rPr>
        <w:t>ා</w:t>
      </w:r>
      <w:r w:rsidR="00C066C0" w:rsidRPr="003B4DA7">
        <w:rPr>
          <w:b/>
          <w:bCs/>
          <w:cs/>
          <w:lang w:bidi="si-LK"/>
        </w:rPr>
        <w:t>හෙතු</w:t>
      </w:r>
      <w:r w:rsidR="001D3A0F" w:rsidRPr="003B4DA7">
        <w:rPr>
          <w:rFonts w:hint="cs"/>
          <w:b/>
          <w:bCs/>
          <w:cs/>
          <w:lang w:bidi="si-LK"/>
        </w:rPr>
        <w:t>ක</w:t>
      </w:r>
      <w:r w:rsidR="00C066C0" w:rsidRPr="003B4DA7">
        <w:rPr>
          <w:b/>
          <w:bCs/>
          <w:cs/>
          <w:lang w:bidi="si-LK"/>
        </w:rPr>
        <w:t>ක‍්‍රියාසළාරම්මණවිජානනලක්ඛණා</w:t>
      </w:r>
      <w:r w:rsidR="001D3A0F" w:rsidRPr="003B4DA7">
        <w:rPr>
          <w:rFonts w:hint="cs"/>
          <w:b/>
          <w:bCs/>
          <w:cs/>
          <w:lang w:bidi="si-LK"/>
        </w:rPr>
        <w:t xml:space="preserve">, </w:t>
      </w:r>
      <w:r w:rsidR="00C066C0" w:rsidRPr="003B4DA7">
        <w:rPr>
          <w:b/>
          <w:bCs/>
          <w:cs/>
          <w:lang w:bidi="si-LK"/>
        </w:rPr>
        <w:t>කි</w:t>
      </w:r>
      <w:r w:rsidR="001D3A0F" w:rsidRPr="003B4DA7">
        <w:rPr>
          <w:rFonts w:hint="cs"/>
          <w:b/>
          <w:bCs/>
          <w:cs/>
          <w:lang w:bidi="si-LK"/>
        </w:rPr>
        <w:t>ච්</w:t>
      </w:r>
      <w:r w:rsidR="00C066C0" w:rsidRPr="003B4DA7">
        <w:rPr>
          <w:b/>
          <w:bCs/>
          <w:cs/>
          <w:lang w:bidi="si-LK"/>
        </w:rPr>
        <w:t>චව</w:t>
      </w:r>
      <w:r w:rsidR="001D3A0F" w:rsidRPr="003B4DA7">
        <w:rPr>
          <w:rFonts w:hint="cs"/>
          <w:b/>
          <w:bCs/>
          <w:cs/>
          <w:lang w:bidi="si-LK"/>
        </w:rPr>
        <w:t>සෙ</w:t>
      </w:r>
      <w:r w:rsidR="00C066C0" w:rsidRPr="003B4DA7">
        <w:rPr>
          <w:b/>
          <w:bCs/>
          <w:cs/>
          <w:lang w:bidi="si-LK"/>
        </w:rPr>
        <w:t>න අර</w:t>
      </w:r>
      <w:r w:rsidR="001D3A0F" w:rsidRPr="003B4DA7">
        <w:rPr>
          <w:rFonts w:hint="cs"/>
          <w:b/>
          <w:bCs/>
          <w:cs/>
          <w:lang w:bidi="si-LK"/>
        </w:rPr>
        <w:t>හ</w:t>
      </w:r>
      <w:r w:rsidR="00C066C0" w:rsidRPr="003B4DA7">
        <w:rPr>
          <w:b/>
          <w:bCs/>
          <w:cs/>
          <w:lang w:bidi="si-LK"/>
        </w:rPr>
        <w:t>තං අනුළා</w:t>
      </w:r>
      <w:r w:rsidR="001D3A0F" w:rsidRPr="003B4DA7">
        <w:rPr>
          <w:rFonts w:hint="cs"/>
          <w:b/>
          <w:bCs/>
          <w:cs/>
          <w:lang w:bidi="si-LK"/>
        </w:rPr>
        <w:t>රෙ</w:t>
      </w:r>
      <w:r w:rsidR="00C066C0" w:rsidRPr="003B4DA7">
        <w:rPr>
          <w:b/>
          <w:bCs/>
          <w:cs/>
          <w:lang w:bidi="si-LK"/>
        </w:rPr>
        <w:t>සු වත්ථුසු හසිතු</w:t>
      </w:r>
      <w:r w:rsidR="001D3A0F" w:rsidRPr="003B4DA7">
        <w:rPr>
          <w:rFonts w:hint="cs"/>
          <w:b/>
          <w:bCs/>
          <w:cs/>
          <w:lang w:bidi="si-LK"/>
        </w:rPr>
        <w:t>ප්</w:t>
      </w:r>
      <w:r w:rsidR="00C066C0" w:rsidRPr="003B4DA7">
        <w:rPr>
          <w:b/>
          <w:bCs/>
          <w:cs/>
          <w:lang w:bidi="si-LK"/>
        </w:rPr>
        <w:t>පාදනරසා</w:t>
      </w:r>
      <w:r w:rsidR="00C066C0" w:rsidRPr="003B4DA7">
        <w:rPr>
          <w:b/>
          <w:bCs/>
        </w:rPr>
        <w:t xml:space="preserve">, </w:t>
      </w:r>
      <w:r w:rsidR="00C066C0" w:rsidRPr="003B4DA7">
        <w:rPr>
          <w:b/>
          <w:bCs/>
          <w:cs/>
          <w:lang w:bidi="si-LK"/>
        </w:rPr>
        <w:t>තථාභාවපච</w:t>
      </w:r>
      <w:r w:rsidR="001D3A0F" w:rsidRPr="003B4DA7">
        <w:rPr>
          <w:rFonts w:hint="cs"/>
          <w:b/>
          <w:bCs/>
          <w:cs/>
          <w:lang w:bidi="si-LK"/>
        </w:rPr>
        <w:t>්</w:t>
      </w:r>
      <w:r w:rsidR="00C066C0" w:rsidRPr="003B4DA7">
        <w:rPr>
          <w:b/>
          <w:bCs/>
          <w:cs/>
          <w:lang w:bidi="si-LK"/>
        </w:rPr>
        <w:t>චුපට්ඨානා</w:t>
      </w:r>
      <w:r w:rsidR="00C066C0" w:rsidRPr="003B4DA7">
        <w:rPr>
          <w:b/>
          <w:bCs/>
        </w:rPr>
        <w:t xml:space="preserve">, </w:t>
      </w:r>
      <w:r w:rsidR="00C066C0" w:rsidRPr="003B4DA7">
        <w:rPr>
          <w:b/>
          <w:bCs/>
          <w:cs/>
          <w:lang w:bidi="si-LK"/>
        </w:rPr>
        <w:t>එක</w:t>
      </w:r>
      <w:r w:rsidR="001D3A0F" w:rsidRPr="003B4DA7">
        <w:rPr>
          <w:rFonts w:hint="cs"/>
          <w:b/>
          <w:bCs/>
          <w:cs/>
          <w:lang w:bidi="si-LK"/>
        </w:rPr>
        <w:t>න්ත</w:t>
      </w:r>
      <w:r w:rsidR="00C066C0" w:rsidRPr="003B4DA7">
        <w:rPr>
          <w:b/>
          <w:bCs/>
          <w:cs/>
          <w:lang w:bidi="si-LK"/>
        </w:rPr>
        <w:t>තො හදයවත්ථුපදට්ඨානා</w:t>
      </w:r>
      <w:r w:rsidR="003E6E91">
        <w:rPr>
          <w:b/>
          <w:bCs/>
          <w:cs/>
          <w:lang w:bidi="si-LK"/>
        </w:rPr>
        <w:t>’</w:t>
      </w:r>
      <w:r w:rsidR="001D3A0F" w:rsidRPr="003B4DA7">
        <w:rPr>
          <w:rFonts w:hint="cs"/>
          <w:b/>
          <w:bCs/>
          <w:cs/>
          <w:lang w:bidi="si-LK"/>
        </w:rPr>
        <w:t xml:space="preserve"> </w:t>
      </w:r>
      <w:r w:rsidR="00C066C0" w:rsidRPr="00C066C0">
        <w:rPr>
          <w:cs/>
          <w:lang w:bidi="si-LK"/>
        </w:rPr>
        <w:t xml:space="preserve">කාමාවචරඅහේතුකක්‍රියාචිත්තය මෙසේ තුන් වැදෑරුම් ය. </w:t>
      </w:r>
    </w:p>
    <w:p w14:paraId="6CFE3CD8" w14:textId="3F59630D" w:rsidR="00C066C0" w:rsidRPr="00C066C0" w:rsidRDefault="00C066C0" w:rsidP="00DF2ADB">
      <w:r w:rsidRPr="00C066C0">
        <w:rPr>
          <w:cs/>
          <w:lang w:bidi="si-LK"/>
        </w:rPr>
        <w:t>සහේතුකකාමාවචරක්‍රියාචිත්තය ද</w:t>
      </w:r>
      <w:r w:rsidRPr="00C066C0">
        <w:t xml:space="preserve">, </w:t>
      </w:r>
      <w:r w:rsidRPr="00C066C0">
        <w:rPr>
          <w:cs/>
          <w:lang w:bidi="si-LK"/>
        </w:rPr>
        <w:t>අටවැදෑරුම් වූ කුසල</w:t>
      </w:r>
      <w:r w:rsidR="003B4DA7">
        <w:rPr>
          <w:rFonts w:hint="cs"/>
          <w:cs/>
          <w:lang w:bidi="si-LK"/>
        </w:rPr>
        <w:t>චිත‍්ත</w:t>
      </w:r>
      <w:r w:rsidRPr="00C066C0">
        <w:rPr>
          <w:cs/>
          <w:lang w:bidi="si-LK"/>
        </w:rPr>
        <w:t>ය මෙන් සොමනස්සාදි</w:t>
      </w:r>
      <w:r w:rsidR="00CB03F7">
        <w:rPr>
          <w:cs/>
          <w:lang w:bidi="si-LK"/>
        </w:rPr>
        <w:t>භේදයෙන්</w:t>
      </w:r>
      <w:r w:rsidRPr="00C066C0">
        <w:rPr>
          <w:cs/>
          <w:lang w:bidi="si-LK"/>
        </w:rPr>
        <w:t xml:space="preserve"> අටවැදෑරුම් ය. වෙනස වන්නේ</w:t>
      </w:r>
      <w:r w:rsidRPr="00C066C0">
        <w:t xml:space="preserve">, </w:t>
      </w:r>
      <w:r w:rsidRPr="00C066C0">
        <w:rPr>
          <w:cs/>
          <w:lang w:bidi="si-LK"/>
        </w:rPr>
        <w:t>හුදෙක් කුසලචිත්තය සෙඛයන්ට හා පුථුජ්ජනයට</w:t>
      </w:r>
      <w:r w:rsidR="00C909C1">
        <w:rPr>
          <w:cs/>
          <w:lang w:bidi="si-LK"/>
        </w:rPr>
        <w:t>ත්</w:t>
      </w:r>
      <w:r w:rsidRPr="00C066C0">
        <w:t xml:space="preserve">, </w:t>
      </w:r>
      <w:r w:rsidRPr="00C066C0">
        <w:rPr>
          <w:cs/>
          <w:lang w:bidi="si-LK"/>
        </w:rPr>
        <w:t>ක්‍රියාචිත්තය</w:t>
      </w:r>
      <w:r w:rsidRPr="00C066C0">
        <w:t xml:space="preserve">, </w:t>
      </w:r>
      <w:r w:rsidRPr="00C066C0">
        <w:rPr>
          <w:cs/>
          <w:lang w:bidi="si-LK"/>
        </w:rPr>
        <w:t>රහතුන්. වහන්සේට</w:t>
      </w:r>
      <w:r w:rsidR="00C909C1">
        <w:rPr>
          <w:cs/>
          <w:lang w:bidi="si-LK"/>
        </w:rPr>
        <w:t>ත්</w:t>
      </w:r>
      <w:r w:rsidRPr="00C066C0">
        <w:rPr>
          <w:cs/>
          <w:lang w:bidi="si-LK"/>
        </w:rPr>
        <w:t xml:space="preserve"> ඉපදීම ය. මෙසේ සහේතුක. වශයෙන් </w:t>
      </w:r>
      <w:r w:rsidR="00CB03F7">
        <w:rPr>
          <w:cs/>
          <w:lang w:bidi="si-LK"/>
        </w:rPr>
        <w:t>භේද</w:t>
      </w:r>
      <w:r w:rsidRPr="00C066C0">
        <w:rPr>
          <w:cs/>
          <w:lang w:bidi="si-LK"/>
        </w:rPr>
        <w:t xml:space="preserve"> වූ කාමාවචරක්‍රියා එකොළොසෙක් වේ. රූපාවචර අරූපාවචරක්‍රියා</w:t>
      </w:r>
      <w:r w:rsidRPr="00C066C0">
        <w:t xml:space="preserve">, </w:t>
      </w:r>
      <w:r w:rsidRPr="00C066C0">
        <w:rPr>
          <w:cs/>
          <w:lang w:bidi="si-LK"/>
        </w:rPr>
        <w:t>ඒ කුස</w:t>
      </w:r>
      <w:r w:rsidR="003B4DA7">
        <w:rPr>
          <w:rFonts w:hint="cs"/>
          <w:cs/>
          <w:lang w:bidi="si-LK"/>
        </w:rPr>
        <w:t>ල්</w:t>
      </w:r>
      <w:r w:rsidRPr="00C066C0">
        <w:rPr>
          <w:cs/>
          <w:lang w:bidi="si-LK"/>
        </w:rPr>
        <w:t>සිත් සේ පස්වැදෑරුම් ද</w:t>
      </w:r>
      <w:r w:rsidRPr="00C066C0">
        <w:t xml:space="preserve">, </w:t>
      </w:r>
      <w:r w:rsidRPr="00C066C0">
        <w:rPr>
          <w:cs/>
          <w:lang w:bidi="si-LK"/>
        </w:rPr>
        <w:t>සිවුවැදෑරුම් ද</w:t>
      </w:r>
      <w:r w:rsidR="003B4DA7">
        <w:rPr>
          <w:rFonts w:hint="cs"/>
          <w:cs/>
          <w:lang w:bidi="si-LK"/>
        </w:rPr>
        <w:t xml:space="preserve"> </w:t>
      </w:r>
      <w:r w:rsidRPr="00C066C0">
        <w:rPr>
          <w:cs/>
          <w:lang w:bidi="si-LK"/>
        </w:rPr>
        <w:t>වේ. මේ කුසල-ක්‍රියා දෙ කොටසෙහි වෙනස ව</w:t>
      </w:r>
      <w:r w:rsidR="003B4DA7">
        <w:rPr>
          <w:cs/>
          <w:lang w:bidi="si-LK"/>
        </w:rPr>
        <w:t>න්නේ</w:t>
      </w:r>
      <w:r w:rsidRPr="00C066C0">
        <w:t xml:space="preserve">, </w:t>
      </w:r>
      <w:r w:rsidR="003B4DA7">
        <w:rPr>
          <w:rFonts w:hint="cs"/>
          <w:cs/>
          <w:lang w:bidi="si-LK"/>
        </w:rPr>
        <w:t>සෙ</w:t>
      </w:r>
      <w:r w:rsidRPr="00C066C0">
        <w:rPr>
          <w:cs/>
          <w:lang w:bidi="si-LK"/>
        </w:rPr>
        <w:t>ඛ පුථු</w:t>
      </w:r>
      <w:r w:rsidR="003B4DA7">
        <w:rPr>
          <w:rFonts w:hint="cs"/>
          <w:cs/>
          <w:lang w:bidi="si-LK"/>
        </w:rPr>
        <w:t>ජ්</w:t>
      </w:r>
      <w:r w:rsidRPr="00C066C0">
        <w:rPr>
          <w:cs/>
          <w:lang w:bidi="si-LK"/>
        </w:rPr>
        <w:t>ජනය</w:t>
      </w:r>
      <w:r w:rsidR="003B4DA7">
        <w:rPr>
          <w:rFonts w:hint="cs"/>
          <w:cs/>
          <w:lang w:bidi="si-LK"/>
        </w:rPr>
        <w:t>න්</w:t>
      </w:r>
      <w:r w:rsidRPr="00C066C0">
        <w:rPr>
          <w:cs/>
          <w:lang w:bidi="si-LK"/>
        </w:rPr>
        <w:t>ට ඉපදීමෙන් විපාක දීමෙහි පොහොසත්බව හා රහතුන් වහන්සේට එසේ නො වන බවත් ය. මෙසේ තුන් බි</w:t>
      </w:r>
      <w:r w:rsidR="003B4DA7">
        <w:rPr>
          <w:rFonts w:hint="cs"/>
          <w:cs/>
          <w:lang w:bidi="si-LK"/>
        </w:rPr>
        <w:t>ම්</w:t>
      </w:r>
      <w:r w:rsidRPr="00C066C0">
        <w:rPr>
          <w:cs/>
          <w:lang w:bidi="si-LK"/>
        </w:rPr>
        <w:t xml:space="preserve">හි සියලු ක්‍රියාවිඥානය විසි වැදෑරුම් වේ. </w:t>
      </w:r>
    </w:p>
    <w:p w14:paraId="70710B20" w14:textId="3DA759AD" w:rsidR="00C066C0" w:rsidRPr="00C066C0" w:rsidRDefault="00C066C0" w:rsidP="00A404F3">
      <w:r w:rsidRPr="00C066C0">
        <w:rPr>
          <w:cs/>
          <w:lang w:bidi="si-LK"/>
        </w:rPr>
        <w:t>පටිසන්ධි-භ</w:t>
      </w:r>
      <w:r w:rsidR="003B4DA7">
        <w:rPr>
          <w:rFonts w:hint="cs"/>
          <w:cs/>
          <w:lang w:bidi="si-LK"/>
        </w:rPr>
        <w:t>වඞ්</w:t>
      </w:r>
      <w:r w:rsidRPr="00C066C0">
        <w:rPr>
          <w:cs/>
          <w:lang w:bidi="si-LK"/>
        </w:rPr>
        <w:t>ග-ආවජ්ජන-දස්සන</w:t>
      </w:r>
      <w:r w:rsidR="003B4DA7">
        <w:rPr>
          <w:cs/>
          <w:lang w:bidi="si-LK"/>
        </w:rPr>
        <w:t>-</w:t>
      </w:r>
      <w:r w:rsidRPr="00C066C0">
        <w:rPr>
          <w:cs/>
          <w:lang w:bidi="si-LK"/>
        </w:rPr>
        <w:t>සවන-ඝායණ-සායන</w:t>
      </w:r>
      <w:r w:rsidR="003B4DA7">
        <w:rPr>
          <w:rFonts w:hint="cs"/>
          <w:cs/>
          <w:lang w:bidi="si-LK"/>
        </w:rPr>
        <w:t>-ඵුසන-</w:t>
      </w:r>
      <w:r w:rsidRPr="00C066C0">
        <w:rPr>
          <w:cs/>
          <w:lang w:bidi="si-LK"/>
        </w:rPr>
        <w:t>සම්පටිච්ඡන-ස</w:t>
      </w:r>
      <w:r w:rsidR="003B4DA7">
        <w:rPr>
          <w:rFonts w:hint="cs"/>
          <w:cs/>
          <w:lang w:bidi="si-LK"/>
        </w:rPr>
        <w:t>න්</w:t>
      </w:r>
      <w:r w:rsidRPr="00C066C0">
        <w:rPr>
          <w:cs/>
          <w:lang w:bidi="si-LK"/>
        </w:rPr>
        <w:t>තීරණ</w:t>
      </w:r>
      <w:r w:rsidR="00A404F3">
        <w:rPr>
          <w:rFonts w:hint="cs"/>
          <w:cs/>
          <w:lang w:bidi="si-LK"/>
        </w:rPr>
        <w:t>-</w:t>
      </w:r>
      <w:r w:rsidRPr="00C066C0">
        <w:rPr>
          <w:cs/>
          <w:lang w:bidi="si-LK"/>
        </w:rPr>
        <w:t>වොත්ථපන-ජවන-තදාරම්මණ</w:t>
      </w:r>
      <w:r w:rsidRPr="00C066C0">
        <w:t xml:space="preserve">, </w:t>
      </w:r>
      <w:r w:rsidRPr="00C066C0">
        <w:rPr>
          <w:cs/>
          <w:lang w:bidi="si-LK"/>
        </w:rPr>
        <w:t>චුතිවශයෙන් තුදුස් අයුරකින් පවත්නා වූ විඤ්ඤාණයෝ</w:t>
      </w:r>
      <w:r w:rsidRPr="00C066C0">
        <w:t xml:space="preserve">, </w:t>
      </w:r>
      <w:r w:rsidRPr="00C066C0">
        <w:rPr>
          <w:cs/>
          <w:lang w:bidi="si-LK"/>
        </w:rPr>
        <w:t>එක්විසි කුසලවි</w:t>
      </w:r>
      <w:r w:rsidR="00DC6674">
        <w:rPr>
          <w:cs/>
          <w:lang w:bidi="si-LK"/>
        </w:rPr>
        <w:t>ඤ්ඤා</w:t>
      </w:r>
      <w:r w:rsidRPr="00C066C0">
        <w:rPr>
          <w:cs/>
          <w:lang w:bidi="si-LK"/>
        </w:rPr>
        <w:t>ණය-දොළොස් අකුසලවිඤ්ඤාණය-සතිස් විපාකවි</w:t>
      </w:r>
      <w:r w:rsidR="003B4DA7">
        <w:rPr>
          <w:rFonts w:hint="cs"/>
          <w:cs/>
          <w:lang w:bidi="si-LK"/>
        </w:rPr>
        <w:t>ඤ්</w:t>
      </w:r>
      <w:r w:rsidRPr="00C066C0">
        <w:rPr>
          <w:cs/>
          <w:lang w:bidi="si-LK"/>
        </w:rPr>
        <w:t>ඤාණය-විසිවැදෑරුම් වූ ක්‍රියාවිඤ</w:t>
      </w:r>
      <w:r w:rsidR="003B4DA7">
        <w:rPr>
          <w:rFonts w:hint="cs"/>
          <w:cs/>
          <w:lang w:bidi="si-LK"/>
        </w:rPr>
        <w:t>්</w:t>
      </w:r>
      <w:r w:rsidRPr="00C066C0">
        <w:rPr>
          <w:cs/>
          <w:lang w:bidi="si-LK"/>
        </w:rPr>
        <w:t>ඤාණය යි එකුන්</w:t>
      </w:r>
      <w:r w:rsidR="003B4DA7">
        <w:rPr>
          <w:rFonts w:hint="cs"/>
          <w:cs/>
          <w:lang w:bidi="si-LK"/>
        </w:rPr>
        <w:t>අ</w:t>
      </w:r>
      <w:r w:rsidR="003B4DA7">
        <w:rPr>
          <w:cs/>
          <w:lang w:bidi="si-LK"/>
        </w:rPr>
        <w:t>න</w:t>
      </w:r>
      <w:r w:rsidR="003B4DA7">
        <w:rPr>
          <w:rFonts w:hint="cs"/>
          <w:cs/>
          <w:lang w:bidi="si-LK"/>
        </w:rPr>
        <w:t>ූ</w:t>
      </w:r>
      <w:r w:rsidRPr="00C066C0">
        <w:rPr>
          <w:cs/>
          <w:lang w:bidi="si-LK"/>
        </w:rPr>
        <w:t>වෙක් වෙති. මෙකී විඤ</w:t>
      </w:r>
      <w:r w:rsidR="003B4DA7">
        <w:rPr>
          <w:rFonts w:hint="cs"/>
          <w:cs/>
          <w:lang w:bidi="si-LK"/>
        </w:rPr>
        <w:t>්</w:t>
      </w:r>
      <w:r w:rsidRPr="00C066C0">
        <w:rPr>
          <w:cs/>
          <w:lang w:bidi="si-LK"/>
        </w:rPr>
        <w:t>ඤාණයන් ප්‍රතිසන්ධි ආදී වූ ඒ ඒ කෘත්‍යයන්හි පවත්නා සැටි විසුද්ධිමග්ගාදියෙන් දත යුතු ය. පොත දි</w:t>
      </w:r>
      <w:r w:rsidR="003B4DA7">
        <w:rPr>
          <w:rFonts w:hint="cs"/>
          <w:cs/>
          <w:lang w:bidi="si-LK"/>
        </w:rPr>
        <w:t>ග්</w:t>
      </w:r>
      <w:r w:rsidRPr="00C066C0">
        <w:rPr>
          <w:cs/>
          <w:lang w:bidi="si-LK"/>
        </w:rPr>
        <w:t xml:space="preserve">ගැසෙන බැවින් ඒ මෙහි නො ආයේ ය. </w:t>
      </w:r>
    </w:p>
    <w:p w14:paraId="3BC4B0C1" w14:textId="26FAEB90" w:rsidR="00C066C0" w:rsidRPr="00C066C0" w:rsidRDefault="00C066C0" w:rsidP="00A404F3">
      <w:r w:rsidRPr="00C066C0">
        <w:rPr>
          <w:cs/>
          <w:lang w:bidi="si-LK"/>
        </w:rPr>
        <w:t>අතීත</w:t>
      </w:r>
      <w:r w:rsidR="00A404F3">
        <w:rPr>
          <w:rFonts w:hint="cs"/>
          <w:cs/>
          <w:lang w:bidi="si-LK"/>
        </w:rPr>
        <w:t>-</w:t>
      </w:r>
      <w:r w:rsidRPr="00C066C0">
        <w:rPr>
          <w:cs/>
          <w:lang w:bidi="si-LK"/>
        </w:rPr>
        <w:t>අනාගත-ප්‍රත්‍ය</w:t>
      </w:r>
      <w:r w:rsidR="003B4DA7">
        <w:rPr>
          <w:rFonts w:hint="cs"/>
          <w:cs/>
          <w:lang w:bidi="si-LK"/>
        </w:rPr>
        <w:t>ුත‍්පන‍්න</w:t>
      </w:r>
      <w:r w:rsidRPr="00C066C0">
        <w:rPr>
          <w:cs/>
          <w:lang w:bidi="si-LK"/>
        </w:rPr>
        <w:t>-අ</w:t>
      </w:r>
      <w:r w:rsidR="00551AD6">
        <w:rPr>
          <w:rFonts w:hint="cs"/>
          <w:cs/>
          <w:lang w:bidi="si-LK"/>
        </w:rPr>
        <w:t>ද්ධ්‍යා</w:t>
      </w:r>
      <w:r w:rsidR="003B4DA7">
        <w:rPr>
          <w:rFonts w:hint="cs"/>
          <w:cs/>
          <w:lang w:bidi="si-LK"/>
        </w:rPr>
        <w:t>ත්</w:t>
      </w:r>
      <w:r w:rsidRPr="00C066C0">
        <w:rPr>
          <w:cs/>
          <w:lang w:bidi="si-LK"/>
        </w:rPr>
        <w:t>ම-</w:t>
      </w:r>
      <w:r w:rsidR="003B4DA7">
        <w:rPr>
          <w:cs/>
          <w:lang w:bidi="si-LK"/>
        </w:rPr>
        <w:t>බාහ</w:t>
      </w:r>
      <w:r w:rsidR="003B4DA7">
        <w:rPr>
          <w:rFonts w:hint="cs"/>
          <w:cs/>
          <w:lang w:bidi="si-LK"/>
        </w:rPr>
        <w:t>්‍ය-</w:t>
      </w:r>
      <w:r w:rsidRPr="00C066C0">
        <w:rPr>
          <w:cs/>
          <w:lang w:bidi="si-LK"/>
        </w:rPr>
        <w:t>ඖදාරික-සූ</w:t>
      </w:r>
      <w:r w:rsidR="00022B53">
        <w:rPr>
          <w:cs/>
          <w:lang w:bidi="si-LK"/>
        </w:rPr>
        <w:t>ක්‍ෂ</w:t>
      </w:r>
      <w:r w:rsidRPr="00C066C0">
        <w:rPr>
          <w:cs/>
          <w:lang w:bidi="si-LK"/>
        </w:rPr>
        <w:t>ම-</w:t>
      </w:r>
      <w:r w:rsidR="003B4DA7">
        <w:rPr>
          <w:rFonts w:hint="cs"/>
          <w:cs/>
          <w:lang w:bidi="si-LK"/>
        </w:rPr>
        <w:t>හී</w:t>
      </w:r>
      <w:r w:rsidR="003B4DA7">
        <w:rPr>
          <w:cs/>
          <w:lang w:bidi="si-LK"/>
        </w:rPr>
        <w:t>න-ප්‍රණ</w:t>
      </w:r>
      <w:r w:rsidR="003B4DA7">
        <w:rPr>
          <w:rFonts w:hint="cs"/>
          <w:cs/>
          <w:lang w:bidi="si-LK"/>
        </w:rPr>
        <w:t>ී</w:t>
      </w:r>
      <w:r w:rsidRPr="00C066C0">
        <w:rPr>
          <w:cs/>
          <w:lang w:bidi="si-LK"/>
        </w:rPr>
        <w:t>ත-දූර-සත්තික</w:t>
      </w:r>
      <w:r w:rsidR="003B4DA7">
        <w:rPr>
          <w:rFonts w:hint="cs"/>
          <w:cs/>
          <w:lang w:bidi="si-LK"/>
        </w:rPr>
        <w:t xml:space="preserve"> </w:t>
      </w:r>
      <w:r w:rsidRPr="00C066C0">
        <w:rPr>
          <w:cs/>
          <w:lang w:bidi="si-LK"/>
        </w:rPr>
        <w:t>යන අවකාශ එකොළොසෙහි ලා බෙදී ගියා වූ රූපරාශිය පි</w:t>
      </w:r>
      <w:r w:rsidR="00DF1649">
        <w:rPr>
          <w:rFonts w:hint="cs"/>
          <w:cs/>
          <w:lang w:bidi="si-LK"/>
        </w:rPr>
        <w:t>ඬු</w:t>
      </w:r>
      <w:r w:rsidRPr="00C066C0">
        <w:rPr>
          <w:cs/>
          <w:lang w:bidi="si-LK"/>
        </w:rPr>
        <w:t xml:space="preserve"> කොට රූපසකන්ධය යි ද</w:t>
      </w:r>
      <w:r w:rsidRPr="00C066C0">
        <w:t xml:space="preserve">, </w:t>
      </w:r>
      <w:r w:rsidRPr="00C066C0">
        <w:rPr>
          <w:cs/>
          <w:lang w:bidi="si-LK"/>
        </w:rPr>
        <w:t xml:space="preserve">එහි ම වූ </w:t>
      </w:r>
      <w:r w:rsidR="00AC60AB">
        <w:rPr>
          <w:cs/>
          <w:lang w:bidi="si-LK"/>
        </w:rPr>
        <w:t>වේදනා</w:t>
      </w:r>
      <w:r w:rsidRPr="00C066C0">
        <w:rPr>
          <w:cs/>
          <w:lang w:bidi="si-LK"/>
        </w:rPr>
        <w:t xml:space="preserve"> රාශිය </w:t>
      </w:r>
      <w:r w:rsidR="00AC60AB">
        <w:rPr>
          <w:cs/>
          <w:lang w:bidi="si-LK"/>
        </w:rPr>
        <w:t>වේදනා</w:t>
      </w:r>
      <w:r w:rsidRPr="00C066C0">
        <w:rPr>
          <w:cs/>
          <w:lang w:bidi="si-LK"/>
        </w:rPr>
        <w:t>ස</w:t>
      </w:r>
      <w:r w:rsidR="00DF1649">
        <w:rPr>
          <w:rFonts w:hint="cs"/>
          <w:cs/>
          <w:lang w:bidi="si-LK"/>
        </w:rPr>
        <w:t>්</w:t>
      </w:r>
      <w:r w:rsidRPr="00C066C0">
        <w:rPr>
          <w:cs/>
          <w:lang w:bidi="si-LK"/>
        </w:rPr>
        <w:t>කන්ධය යි ද</w:t>
      </w:r>
      <w:r w:rsidRPr="00C066C0">
        <w:t xml:space="preserve">, </w:t>
      </w:r>
      <w:r w:rsidRPr="00C066C0">
        <w:rPr>
          <w:cs/>
          <w:lang w:bidi="si-LK"/>
        </w:rPr>
        <w:t>සංඥාරාශිය සංඥා ස</w:t>
      </w:r>
      <w:r w:rsidR="00DF1649">
        <w:rPr>
          <w:rFonts w:hint="cs"/>
          <w:cs/>
          <w:lang w:bidi="si-LK"/>
        </w:rPr>
        <w:t>්</w:t>
      </w:r>
      <w:r w:rsidRPr="00C066C0">
        <w:rPr>
          <w:cs/>
          <w:lang w:bidi="si-LK"/>
        </w:rPr>
        <w:t>කන්ධය යි ද</w:t>
      </w:r>
      <w:r w:rsidRPr="00C066C0">
        <w:t xml:space="preserve">, </w:t>
      </w:r>
      <w:r w:rsidR="009B54E5">
        <w:rPr>
          <w:cs/>
          <w:lang w:bidi="si-LK"/>
        </w:rPr>
        <w:t>චේතනා</w:t>
      </w:r>
      <w:r w:rsidRPr="00C066C0">
        <w:rPr>
          <w:cs/>
          <w:lang w:bidi="si-LK"/>
        </w:rPr>
        <w:t xml:space="preserve"> රාශිය සංස</w:t>
      </w:r>
      <w:r w:rsidR="00DF1649">
        <w:rPr>
          <w:rFonts w:hint="cs"/>
          <w:cs/>
          <w:lang w:bidi="si-LK"/>
        </w:rPr>
        <w:t>්</w:t>
      </w:r>
      <w:r w:rsidRPr="00C066C0">
        <w:rPr>
          <w:cs/>
          <w:lang w:bidi="si-LK"/>
        </w:rPr>
        <w:t>කාර</w:t>
      </w:r>
      <w:r w:rsidR="00DF1649">
        <w:rPr>
          <w:rFonts w:hint="cs"/>
          <w:cs/>
          <w:lang w:bidi="si-LK"/>
        </w:rPr>
        <w:t>ස්</w:t>
      </w:r>
      <w:r w:rsidRPr="00C066C0">
        <w:rPr>
          <w:cs/>
          <w:lang w:bidi="si-LK"/>
        </w:rPr>
        <w:t xml:space="preserve">කන්ධය යි ද කියනු ලැබේ. </w:t>
      </w:r>
    </w:p>
    <w:p w14:paraId="03BDA5C6" w14:textId="1E59E0DF" w:rsidR="00C066C0" w:rsidRPr="00C066C0" w:rsidRDefault="00C066C0" w:rsidP="00A404F3">
      <w:r w:rsidRPr="00C066C0">
        <w:rPr>
          <w:cs/>
          <w:lang w:bidi="si-LK"/>
        </w:rPr>
        <w:t>සකල</w:t>
      </w:r>
      <w:r w:rsidR="00DF1649">
        <w:rPr>
          <w:rFonts w:hint="cs"/>
          <w:cs/>
          <w:lang w:bidi="si-LK"/>
        </w:rPr>
        <w:t>ච</w:t>
      </w:r>
      <w:r w:rsidRPr="00C066C0">
        <w:rPr>
          <w:cs/>
          <w:lang w:bidi="si-LK"/>
        </w:rPr>
        <w:t>තුසමුට්ඨානිකරූපය</w:t>
      </w:r>
      <w:r w:rsidRPr="00C066C0">
        <w:t xml:space="preserve">, </w:t>
      </w:r>
      <w:r w:rsidRPr="00C066C0">
        <w:rPr>
          <w:cs/>
          <w:lang w:bidi="si-LK"/>
        </w:rPr>
        <w:t>රුපස</w:t>
      </w:r>
      <w:r w:rsidR="00DF1649">
        <w:rPr>
          <w:rFonts w:hint="cs"/>
          <w:cs/>
          <w:lang w:bidi="si-LK"/>
        </w:rPr>
        <w:t>්</w:t>
      </w:r>
      <w:r w:rsidRPr="00C066C0">
        <w:rPr>
          <w:cs/>
          <w:lang w:bidi="si-LK"/>
        </w:rPr>
        <w:t>කන්ධය යි ද</w:t>
      </w:r>
      <w:r w:rsidRPr="00C066C0">
        <w:t xml:space="preserve">, </w:t>
      </w:r>
      <w:r w:rsidRPr="00C066C0">
        <w:rPr>
          <w:cs/>
          <w:lang w:bidi="si-LK"/>
        </w:rPr>
        <w:t>අටවැදෑරුම් වූ කාමාවචර කුසල්සිත් මුල් කොට ඇති එකුන් අනූවක් සමග එක් ව උපන්නා වූ වේදනාව</w:t>
      </w:r>
      <w:r w:rsidRPr="00C066C0">
        <w:t xml:space="preserve">, </w:t>
      </w:r>
      <w:r w:rsidR="00AC60AB">
        <w:rPr>
          <w:cs/>
          <w:lang w:bidi="si-LK"/>
        </w:rPr>
        <w:t>වේදනා</w:t>
      </w:r>
      <w:r w:rsidR="00DF1649">
        <w:rPr>
          <w:rFonts w:hint="cs"/>
          <w:cs/>
          <w:lang w:bidi="si-LK"/>
        </w:rPr>
        <w:t>ස්</w:t>
      </w:r>
      <w:r w:rsidRPr="00C066C0">
        <w:rPr>
          <w:cs/>
          <w:lang w:bidi="si-LK"/>
        </w:rPr>
        <w:t>කන්ධය යි ද</w:t>
      </w:r>
      <w:r w:rsidRPr="00C066C0">
        <w:t xml:space="preserve">, </w:t>
      </w:r>
      <w:r w:rsidRPr="00C066C0">
        <w:rPr>
          <w:cs/>
          <w:lang w:bidi="si-LK"/>
        </w:rPr>
        <w:t>සංඥාව</w:t>
      </w:r>
      <w:r w:rsidRPr="00C066C0">
        <w:t xml:space="preserve">, </w:t>
      </w:r>
      <w:r w:rsidRPr="00C066C0">
        <w:rPr>
          <w:cs/>
          <w:lang w:bidi="si-LK"/>
        </w:rPr>
        <w:t>සංඥාස</w:t>
      </w:r>
      <w:r w:rsidR="00DF1649">
        <w:rPr>
          <w:rFonts w:hint="cs"/>
          <w:cs/>
          <w:lang w:bidi="si-LK"/>
        </w:rPr>
        <w:t>්</w:t>
      </w:r>
      <w:r w:rsidRPr="00C066C0">
        <w:rPr>
          <w:cs/>
          <w:lang w:bidi="si-LK"/>
        </w:rPr>
        <w:t>කන්ධය යි ද</w:t>
      </w:r>
      <w:r w:rsidRPr="00C066C0">
        <w:t xml:space="preserve">, </w:t>
      </w:r>
      <w:r w:rsidRPr="00C066C0">
        <w:rPr>
          <w:cs/>
          <w:lang w:bidi="si-LK"/>
        </w:rPr>
        <w:t>ඵස්සාදීහු</w:t>
      </w:r>
      <w:r w:rsidRPr="00C066C0">
        <w:t xml:space="preserve">, </w:t>
      </w:r>
      <w:r w:rsidRPr="00C066C0">
        <w:rPr>
          <w:cs/>
          <w:lang w:bidi="si-LK"/>
        </w:rPr>
        <w:t>සංස</w:t>
      </w:r>
      <w:r w:rsidR="00DF1649">
        <w:rPr>
          <w:rFonts w:hint="cs"/>
          <w:cs/>
          <w:lang w:bidi="si-LK"/>
        </w:rPr>
        <w:t>්</w:t>
      </w:r>
      <w:r w:rsidRPr="00C066C0">
        <w:rPr>
          <w:cs/>
          <w:lang w:bidi="si-LK"/>
        </w:rPr>
        <w:t>කාරස</w:t>
      </w:r>
      <w:r w:rsidR="00DF1649">
        <w:rPr>
          <w:rFonts w:hint="cs"/>
          <w:cs/>
          <w:lang w:bidi="si-LK"/>
        </w:rPr>
        <w:t>්</w:t>
      </w:r>
      <w:r w:rsidRPr="00C066C0">
        <w:rPr>
          <w:cs/>
          <w:lang w:bidi="si-LK"/>
        </w:rPr>
        <w:t>කන්ධය යි ද</w:t>
      </w:r>
      <w:r w:rsidRPr="00C066C0">
        <w:t xml:space="preserve">, </w:t>
      </w:r>
      <w:r w:rsidRPr="00C066C0">
        <w:rPr>
          <w:cs/>
          <w:lang w:bidi="si-LK"/>
        </w:rPr>
        <w:t>එකුන් අනුව</w:t>
      </w:r>
      <w:r w:rsidR="00DF1649">
        <w:rPr>
          <w:rFonts w:hint="cs"/>
          <w:cs/>
          <w:lang w:bidi="si-LK"/>
        </w:rPr>
        <w:t>ක්</w:t>
      </w:r>
      <w:r w:rsidRPr="00C066C0">
        <w:rPr>
          <w:cs/>
          <w:lang w:bidi="si-LK"/>
        </w:rPr>
        <w:t xml:space="preserve"> සිත්</w:t>
      </w:r>
      <w:r w:rsidRPr="00C066C0">
        <w:t xml:space="preserve">, </w:t>
      </w:r>
      <w:r w:rsidRPr="00C066C0">
        <w:rPr>
          <w:cs/>
          <w:lang w:bidi="si-LK"/>
        </w:rPr>
        <w:t>විඥාන ස</w:t>
      </w:r>
      <w:r w:rsidR="00DF1649">
        <w:rPr>
          <w:rFonts w:hint="cs"/>
          <w:cs/>
          <w:lang w:bidi="si-LK"/>
        </w:rPr>
        <w:t>්</w:t>
      </w:r>
      <w:r w:rsidRPr="00C066C0">
        <w:rPr>
          <w:cs/>
          <w:lang w:bidi="si-LK"/>
        </w:rPr>
        <w:t>කන්ධය යි ද</w:t>
      </w:r>
      <w:r w:rsidRPr="00C066C0">
        <w:t xml:space="preserve">, </w:t>
      </w:r>
      <w:r w:rsidRPr="00C066C0">
        <w:rPr>
          <w:cs/>
          <w:lang w:bidi="si-LK"/>
        </w:rPr>
        <w:t xml:space="preserve">තවත් ක්‍රමයකින් මෙය දැක්විය හැකි ය. </w:t>
      </w:r>
    </w:p>
    <w:p w14:paraId="1D8D3F40" w14:textId="53571C55" w:rsidR="00C066C0" w:rsidRPr="00C066C0" w:rsidRDefault="00DF1649" w:rsidP="00A404F3">
      <w:r w:rsidRPr="00DF1649">
        <w:rPr>
          <w:rFonts w:hint="cs"/>
          <w:b/>
          <w:bCs/>
          <w:cs/>
          <w:lang w:bidi="si-LK"/>
        </w:rPr>
        <w:t>ඛ</w:t>
      </w:r>
      <w:r w:rsidR="00C066C0" w:rsidRPr="00DF1649">
        <w:rPr>
          <w:b/>
          <w:bCs/>
          <w:cs/>
          <w:lang w:bidi="si-LK"/>
        </w:rPr>
        <w:t>න්ධ</w:t>
      </w:r>
      <w:r w:rsidR="00C066C0" w:rsidRPr="00C066C0">
        <w:rPr>
          <w:cs/>
          <w:lang w:bidi="si-LK"/>
        </w:rPr>
        <w:t>ශබ්දය වනාහි</w:t>
      </w:r>
      <w:r w:rsidR="00C066C0" w:rsidRPr="00C066C0">
        <w:t xml:space="preserve">, </w:t>
      </w:r>
      <w:r w:rsidR="00C066C0" w:rsidRPr="00C066C0">
        <w:rPr>
          <w:cs/>
          <w:lang w:bidi="si-LK"/>
        </w:rPr>
        <w:t>නොයෙක් අ</w:t>
      </w:r>
      <w:r w:rsidR="002606F2">
        <w:rPr>
          <w:cs/>
          <w:lang w:bidi="si-LK"/>
        </w:rPr>
        <w:t>ර්‍ත්‍ථ</w:t>
      </w:r>
      <w:r w:rsidR="00C066C0" w:rsidRPr="00C066C0">
        <w:rPr>
          <w:cs/>
          <w:lang w:bidi="si-LK"/>
        </w:rPr>
        <w:t>යන්හි වැටෙ</w:t>
      </w:r>
      <w:r>
        <w:rPr>
          <w:rFonts w:hint="cs"/>
          <w:cs/>
          <w:lang w:bidi="si-LK"/>
        </w:rPr>
        <w:t>න්</w:t>
      </w:r>
      <w:r w:rsidR="00C066C0" w:rsidRPr="00C066C0">
        <w:rPr>
          <w:cs/>
          <w:lang w:bidi="si-LK"/>
        </w:rPr>
        <w:t>නෙකි.</w:t>
      </w:r>
      <w:r w:rsidR="00C066C0" w:rsidRPr="00DF1649">
        <w:rPr>
          <w:b/>
          <w:bCs/>
          <w:cs/>
          <w:lang w:bidi="si-LK"/>
        </w:rPr>
        <w:t xml:space="preserve"> </w:t>
      </w:r>
      <w:r w:rsidR="003E6E91">
        <w:rPr>
          <w:b/>
          <w:bCs/>
          <w:cs/>
          <w:lang w:bidi="si-LK"/>
        </w:rPr>
        <w:t>‘</w:t>
      </w:r>
      <w:r w:rsidR="00C066C0" w:rsidRPr="00DF1649">
        <w:rPr>
          <w:b/>
          <w:bCs/>
          <w:cs/>
          <w:lang w:bidi="si-LK"/>
        </w:rPr>
        <w:t>සෙය්‍යථාපි භික්ඛවෙ! මහාසමුද්</w:t>
      </w:r>
      <w:r w:rsidRPr="00DF1649">
        <w:rPr>
          <w:rFonts w:hint="cs"/>
          <w:b/>
          <w:bCs/>
          <w:cs/>
          <w:lang w:bidi="si-LK"/>
        </w:rPr>
        <w:t xml:space="preserve">දෙ </w:t>
      </w:r>
      <w:r w:rsidR="00C066C0" w:rsidRPr="00DF1649">
        <w:rPr>
          <w:b/>
          <w:bCs/>
          <w:cs/>
          <w:lang w:bidi="si-LK"/>
        </w:rPr>
        <w:t>-</w:t>
      </w:r>
      <w:r w:rsidRPr="00DF1649">
        <w:rPr>
          <w:rFonts w:hint="cs"/>
          <w:b/>
          <w:bCs/>
          <w:cs/>
          <w:lang w:bidi="si-LK"/>
        </w:rPr>
        <w:t>පෙ</w:t>
      </w:r>
      <w:r w:rsidR="00C066C0" w:rsidRPr="00DF1649">
        <w:rPr>
          <w:b/>
          <w:bCs/>
          <w:cs/>
          <w:lang w:bidi="si-LK"/>
        </w:rPr>
        <w:t>- මහා</w:t>
      </w:r>
      <w:r w:rsidRPr="00DF1649">
        <w:rPr>
          <w:rFonts w:hint="cs"/>
          <w:b/>
          <w:bCs/>
          <w:cs/>
          <w:lang w:bidi="si-LK"/>
        </w:rPr>
        <w:t>උ</w:t>
      </w:r>
      <w:r w:rsidR="00C066C0" w:rsidRPr="00DF1649">
        <w:rPr>
          <w:b/>
          <w:bCs/>
          <w:cs/>
          <w:lang w:bidi="si-LK"/>
        </w:rPr>
        <w:t>දක</w:t>
      </w:r>
      <w:r>
        <w:rPr>
          <w:rFonts w:hint="cs"/>
          <w:b/>
          <w:bCs/>
          <w:cs/>
          <w:lang w:bidi="si-LK"/>
        </w:rPr>
        <w:t>ක‍්ඛන්‍ධො</w:t>
      </w:r>
      <w:r w:rsidR="00C066C0" w:rsidRPr="00DF1649">
        <w:rPr>
          <w:b/>
          <w:bCs/>
          <w:cs/>
          <w:lang w:bidi="si-LK"/>
        </w:rPr>
        <w:t xml:space="preserve"> </w:t>
      </w:r>
      <w:r w:rsidRPr="00DF1649">
        <w:rPr>
          <w:rFonts w:hint="cs"/>
          <w:b/>
          <w:bCs/>
          <w:cs/>
          <w:lang w:bidi="si-LK"/>
        </w:rPr>
        <w:t>ත්‍වෙ</w:t>
      </w:r>
      <w:r w:rsidR="00C066C0" w:rsidRPr="00DF1649">
        <w:rPr>
          <w:b/>
          <w:bCs/>
          <w:cs/>
          <w:lang w:bidi="si-LK"/>
        </w:rPr>
        <w:t>ව සං</w:t>
      </w:r>
      <w:r w:rsidRPr="00DF1649">
        <w:rPr>
          <w:rFonts w:hint="cs"/>
          <w:b/>
          <w:bCs/>
          <w:cs/>
          <w:lang w:bidi="si-LK"/>
        </w:rPr>
        <w:t>ඛං</w:t>
      </w:r>
      <w:r w:rsidR="00C066C0" w:rsidRPr="00DF1649">
        <w:rPr>
          <w:b/>
          <w:bCs/>
          <w:cs/>
          <w:lang w:bidi="si-LK"/>
        </w:rPr>
        <w:t xml:space="preserve"> ගච්ඡති</w:t>
      </w:r>
      <w:r w:rsidR="003E6E91">
        <w:rPr>
          <w:b/>
          <w:bCs/>
        </w:rPr>
        <w:t>’</w:t>
      </w:r>
      <w:r w:rsidR="00C066C0" w:rsidRPr="00DF1649">
        <w:rPr>
          <w:b/>
          <w:bCs/>
        </w:rPr>
        <w:t xml:space="preserve"> </w:t>
      </w:r>
      <w:r w:rsidR="00C066C0" w:rsidRPr="00C066C0">
        <w:rPr>
          <w:cs/>
          <w:lang w:bidi="si-LK"/>
        </w:rPr>
        <w:t>යනාදියෙහි ආයේ රාශ්‍ය</w:t>
      </w:r>
      <w:r w:rsidR="002606F2">
        <w:rPr>
          <w:cs/>
          <w:lang w:bidi="si-LK"/>
        </w:rPr>
        <w:t>ර්‍ත්‍ථ</w:t>
      </w:r>
      <w:r w:rsidR="00C066C0" w:rsidRPr="00C066C0">
        <w:rPr>
          <w:cs/>
          <w:lang w:bidi="si-LK"/>
        </w:rPr>
        <w:t xml:space="preserve">යෙහි ය. </w:t>
      </w:r>
      <w:r w:rsidR="003E6E91">
        <w:rPr>
          <w:b/>
          <w:bCs/>
        </w:rPr>
        <w:t>‘</w:t>
      </w:r>
      <w:r w:rsidR="00C066C0" w:rsidRPr="00DF1649">
        <w:rPr>
          <w:b/>
          <w:bCs/>
          <w:cs/>
          <w:lang w:bidi="si-LK"/>
        </w:rPr>
        <w:t>ගවක්ඛ</w:t>
      </w:r>
      <w:r w:rsidRPr="00DF1649">
        <w:rPr>
          <w:rFonts w:hint="cs"/>
          <w:b/>
          <w:bCs/>
          <w:cs/>
          <w:lang w:bidi="si-LK"/>
        </w:rPr>
        <w:t>න්‍ධො</w:t>
      </w:r>
      <w:r w:rsidR="00C066C0" w:rsidRPr="00DF1649">
        <w:rPr>
          <w:b/>
          <w:bCs/>
          <w:cs/>
          <w:lang w:bidi="si-LK"/>
        </w:rPr>
        <w:t xml:space="preserve"> බල</w:t>
      </w:r>
      <w:r w:rsidRPr="00DF1649">
        <w:rPr>
          <w:rFonts w:hint="cs"/>
          <w:b/>
          <w:bCs/>
          <w:cs/>
          <w:lang w:bidi="si-LK"/>
        </w:rPr>
        <w:t>ක‍්ඛන්‍ධො</w:t>
      </w:r>
      <w:r w:rsidR="00C066C0" w:rsidRPr="00DF1649">
        <w:rPr>
          <w:b/>
          <w:bCs/>
          <w:cs/>
          <w:lang w:bidi="si-LK"/>
        </w:rPr>
        <w:t xml:space="preserve"> පුඤ්ඤක්ඛ</w:t>
      </w:r>
      <w:r w:rsidRPr="00DF1649">
        <w:rPr>
          <w:rFonts w:hint="cs"/>
          <w:b/>
          <w:bCs/>
          <w:cs/>
          <w:lang w:bidi="si-LK"/>
        </w:rPr>
        <w:t>න්‍ධො</w:t>
      </w:r>
      <w:r w:rsidR="003E6E91">
        <w:rPr>
          <w:b/>
          <w:bCs/>
        </w:rPr>
        <w:t>’</w:t>
      </w:r>
      <w:r w:rsidR="00C066C0" w:rsidRPr="00DF1649">
        <w:rPr>
          <w:b/>
          <w:bCs/>
        </w:rPr>
        <w:t xml:space="preserve"> </w:t>
      </w:r>
      <w:r w:rsidR="00C066C0" w:rsidRPr="00C066C0">
        <w:rPr>
          <w:cs/>
          <w:lang w:bidi="si-LK"/>
        </w:rPr>
        <w:t xml:space="preserve">යනාදියෙහි ගුණයෙහි වැටේ. </w:t>
      </w:r>
      <w:r w:rsidR="003E6E91">
        <w:rPr>
          <w:b/>
          <w:bCs/>
          <w:cs/>
          <w:lang w:bidi="si-LK"/>
        </w:rPr>
        <w:t>‘</w:t>
      </w:r>
      <w:r w:rsidR="00C066C0" w:rsidRPr="00DF1649">
        <w:rPr>
          <w:b/>
          <w:bCs/>
          <w:cs/>
          <w:lang w:bidi="si-LK"/>
        </w:rPr>
        <w:t>අදදසා ඛො භගවා මහ</w:t>
      </w:r>
      <w:r w:rsidRPr="00DF1649">
        <w:rPr>
          <w:rFonts w:hint="cs"/>
          <w:b/>
          <w:bCs/>
          <w:cs/>
          <w:lang w:bidi="si-LK"/>
        </w:rPr>
        <w:t>න්</w:t>
      </w:r>
      <w:r w:rsidR="00C066C0" w:rsidRPr="00DF1649">
        <w:rPr>
          <w:b/>
          <w:bCs/>
          <w:cs/>
          <w:lang w:bidi="si-LK"/>
        </w:rPr>
        <w:t>තං දාරුක්ඛ</w:t>
      </w:r>
      <w:r w:rsidRPr="00DF1649">
        <w:rPr>
          <w:rFonts w:hint="cs"/>
          <w:b/>
          <w:bCs/>
          <w:cs/>
          <w:lang w:bidi="si-LK"/>
        </w:rPr>
        <w:t>න්‍ධං</w:t>
      </w:r>
      <w:r w:rsidR="00C066C0" w:rsidRPr="00DF1649">
        <w:rPr>
          <w:b/>
          <w:bCs/>
          <w:cs/>
          <w:lang w:bidi="si-LK"/>
        </w:rPr>
        <w:t xml:space="preserve"> ග</w:t>
      </w:r>
      <w:r w:rsidRPr="00DF1649">
        <w:rPr>
          <w:rFonts w:hint="cs"/>
          <w:b/>
          <w:bCs/>
          <w:cs/>
          <w:lang w:bidi="si-LK"/>
        </w:rPr>
        <w:t>ඞ්</w:t>
      </w:r>
      <w:r w:rsidR="00C066C0" w:rsidRPr="00DF1649">
        <w:rPr>
          <w:b/>
          <w:bCs/>
          <w:cs/>
          <w:lang w:bidi="si-LK"/>
        </w:rPr>
        <w:t>ගාය නදියා</w:t>
      </w:r>
      <w:r w:rsidR="00A404F3">
        <w:rPr>
          <w:b/>
          <w:bCs/>
          <w:lang w:val="en-AU" w:bidi="si-LK"/>
        </w:rPr>
        <w:t>’</w:t>
      </w:r>
      <w:r w:rsidR="00C066C0" w:rsidRPr="00C066C0">
        <w:rPr>
          <w:cs/>
          <w:lang w:bidi="si-LK"/>
        </w:rPr>
        <w:t xml:space="preserve"> යනාදි තන්හි ආයේ</w:t>
      </w:r>
      <w:r>
        <w:rPr>
          <w:rFonts w:hint="cs"/>
          <w:cs/>
          <w:lang w:bidi="si-LK"/>
        </w:rPr>
        <w:t xml:space="preserve"> </w:t>
      </w:r>
      <w:r w:rsidR="00C066C0" w:rsidRPr="00C066C0">
        <w:rPr>
          <w:cs/>
          <w:lang w:bidi="si-LK"/>
        </w:rPr>
        <w:t xml:space="preserve">ප්‍රඥප්තියෙහි ය. </w:t>
      </w:r>
      <w:r w:rsidR="003E6E91">
        <w:rPr>
          <w:b/>
          <w:bCs/>
        </w:rPr>
        <w:t>‘</w:t>
      </w:r>
      <w:r w:rsidR="00C066C0" w:rsidRPr="00F425CE">
        <w:rPr>
          <w:b/>
          <w:bCs/>
          <w:cs/>
          <w:lang w:bidi="si-LK"/>
        </w:rPr>
        <w:t>යං චිත්තං ම</w:t>
      </w:r>
      <w:r w:rsidRPr="00F425CE">
        <w:rPr>
          <w:rFonts w:hint="cs"/>
          <w:b/>
          <w:bCs/>
          <w:cs/>
          <w:lang w:bidi="si-LK"/>
        </w:rPr>
        <w:t>නො</w:t>
      </w:r>
      <w:r w:rsidR="00C066C0" w:rsidRPr="00F425CE">
        <w:rPr>
          <w:b/>
          <w:bCs/>
          <w:cs/>
          <w:lang w:bidi="si-LK"/>
        </w:rPr>
        <w:t xml:space="preserve"> -පෙ- වි</w:t>
      </w:r>
      <w:r w:rsidR="00F425CE" w:rsidRPr="00F425CE">
        <w:rPr>
          <w:rFonts w:hint="cs"/>
          <w:b/>
          <w:bCs/>
          <w:cs/>
          <w:lang w:bidi="si-LK"/>
        </w:rPr>
        <w:t>ඤ්ඤාණං</w:t>
      </w:r>
      <w:r w:rsidR="00C066C0" w:rsidRPr="00F425CE">
        <w:rPr>
          <w:b/>
          <w:bCs/>
          <w:cs/>
          <w:lang w:bidi="si-LK"/>
        </w:rPr>
        <w:t xml:space="preserve"> වි</w:t>
      </w:r>
      <w:r w:rsidR="00F425CE" w:rsidRPr="00F425CE">
        <w:rPr>
          <w:rFonts w:hint="cs"/>
          <w:b/>
          <w:bCs/>
          <w:cs/>
          <w:lang w:bidi="si-LK"/>
        </w:rPr>
        <w:t>ඤ්ඤා</w:t>
      </w:r>
      <w:r w:rsidR="00C066C0" w:rsidRPr="00F425CE">
        <w:rPr>
          <w:b/>
          <w:bCs/>
          <w:cs/>
          <w:lang w:bidi="si-LK"/>
        </w:rPr>
        <w:t>ණක</w:t>
      </w:r>
      <w:r w:rsidR="00F425CE" w:rsidRPr="00F425CE">
        <w:rPr>
          <w:rFonts w:hint="cs"/>
          <w:b/>
          <w:bCs/>
          <w:cs/>
          <w:lang w:bidi="si-LK"/>
        </w:rPr>
        <w:t>්</w:t>
      </w:r>
      <w:r w:rsidR="00C066C0" w:rsidRPr="00F425CE">
        <w:rPr>
          <w:b/>
          <w:bCs/>
          <w:cs/>
          <w:lang w:bidi="si-LK"/>
        </w:rPr>
        <w:t>ඛ</w:t>
      </w:r>
      <w:r w:rsidR="00F425CE" w:rsidRPr="00F425CE">
        <w:rPr>
          <w:rFonts w:hint="cs"/>
          <w:b/>
          <w:bCs/>
          <w:cs/>
          <w:lang w:bidi="si-LK"/>
        </w:rPr>
        <w:t>න්‍ධො</w:t>
      </w:r>
      <w:r w:rsidR="003E6E91">
        <w:rPr>
          <w:b/>
          <w:bCs/>
        </w:rPr>
        <w:t>’</w:t>
      </w:r>
      <w:r w:rsidR="005C1E6D">
        <w:rPr>
          <w:rFonts w:hint="cs"/>
          <w:cs/>
          <w:lang w:bidi="si-LK"/>
        </w:rPr>
        <w:t xml:space="preserve"> </w:t>
      </w:r>
      <w:r w:rsidR="00C066C0" w:rsidRPr="00C066C0">
        <w:rPr>
          <w:cs/>
          <w:lang w:bidi="si-LK"/>
        </w:rPr>
        <w:t>යනාදි තන්හි රූ</w:t>
      </w:r>
      <w:r w:rsidR="00F425CE">
        <w:rPr>
          <w:rFonts w:hint="cs"/>
          <w:cs/>
          <w:lang w:bidi="si-LK"/>
        </w:rPr>
        <w:t>ඪි</w:t>
      </w:r>
      <w:r w:rsidR="00C066C0" w:rsidRPr="00C066C0">
        <w:rPr>
          <w:cs/>
          <w:lang w:bidi="si-LK"/>
        </w:rPr>
        <w:t>වශ</w:t>
      </w:r>
      <w:r w:rsidR="00F425CE">
        <w:rPr>
          <w:cs/>
          <w:lang w:bidi="si-LK"/>
        </w:rPr>
        <w:t>යෙන් ආයේ ය. මෙහි ලා රාශ්‍ය</w:t>
      </w:r>
      <w:r w:rsidR="002606F2">
        <w:rPr>
          <w:cs/>
          <w:lang w:bidi="si-LK"/>
        </w:rPr>
        <w:t>ර්‍ත්‍ථ</w:t>
      </w:r>
      <w:r w:rsidR="00C066C0" w:rsidRPr="00C066C0">
        <w:rPr>
          <w:cs/>
          <w:lang w:bidi="si-LK"/>
        </w:rPr>
        <w:t>ය යෙදේ. එහෙයින් ප</w:t>
      </w:r>
      <w:r w:rsidR="00F425CE">
        <w:rPr>
          <w:rFonts w:hint="cs"/>
          <w:cs/>
          <w:lang w:bidi="si-LK"/>
        </w:rPr>
        <w:t>ඤ්ච</w:t>
      </w:r>
      <w:r w:rsidR="00C066C0" w:rsidRPr="00C066C0">
        <w:rPr>
          <w:cs/>
          <w:lang w:bidi="si-LK"/>
        </w:rPr>
        <w:t>ස</w:t>
      </w:r>
      <w:r w:rsidR="00F425CE">
        <w:rPr>
          <w:rFonts w:hint="cs"/>
          <w:cs/>
          <w:lang w:bidi="si-LK"/>
        </w:rPr>
        <w:t>්</w:t>
      </w:r>
      <w:r w:rsidR="00C066C0" w:rsidRPr="00C066C0">
        <w:rPr>
          <w:cs/>
          <w:lang w:bidi="si-LK"/>
        </w:rPr>
        <w:t>ක</w:t>
      </w:r>
      <w:r w:rsidR="00F425CE">
        <w:rPr>
          <w:rFonts w:hint="cs"/>
          <w:cs/>
          <w:lang w:bidi="si-LK"/>
        </w:rPr>
        <w:t>න්‍ධ</w:t>
      </w:r>
      <w:r w:rsidR="00C066C0" w:rsidRPr="00C066C0">
        <w:rPr>
          <w:cs/>
          <w:lang w:bidi="si-LK"/>
        </w:rPr>
        <w:t>ය</w:t>
      </w:r>
      <w:r w:rsidR="00C066C0" w:rsidRPr="00C066C0">
        <w:t xml:space="preserve">, </w:t>
      </w:r>
      <w:r w:rsidR="00C066C0" w:rsidRPr="00C066C0">
        <w:rPr>
          <w:cs/>
          <w:lang w:bidi="si-LK"/>
        </w:rPr>
        <w:t>සමූහභාවය ලකුණු කොට සිටියේ ය. කොට්ඨාසා</w:t>
      </w:r>
      <w:r w:rsidR="002606F2">
        <w:rPr>
          <w:cs/>
          <w:lang w:bidi="si-LK"/>
        </w:rPr>
        <w:t>ර්‍ත්‍ථ</w:t>
      </w:r>
      <w:r w:rsidR="00C066C0" w:rsidRPr="00C066C0">
        <w:rPr>
          <w:cs/>
          <w:lang w:bidi="si-LK"/>
        </w:rPr>
        <w:t xml:space="preserve">ය ද මෙහි නො යෙදෙන්නේ නො වේ. රූපකොට්ඨාසය යි කිය හැකි බැවිනි. </w:t>
      </w:r>
    </w:p>
    <w:p w14:paraId="4EC03511" w14:textId="73914BC0" w:rsidR="003E2A08" w:rsidRDefault="00C066C0" w:rsidP="00A404F3">
      <w:pPr>
        <w:rPr>
          <w:lang w:bidi="si-LK"/>
        </w:rPr>
      </w:pPr>
      <w:r w:rsidRPr="00C066C0">
        <w:rPr>
          <w:cs/>
          <w:lang w:bidi="si-LK"/>
        </w:rPr>
        <w:t>ඉතාසැකෙවින්. කියූ මේ ස</w:t>
      </w:r>
      <w:r w:rsidR="00F425CE">
        <w:rPr>
          <w:rFonts w:hint="cs"/>
          <w:cs/>
          <w:lang w:bidi="si-LK"/>
        </w:rPr>
        <w:t>්</w:t>
      </w:r>
      <w:r w:rsidRPr="00C066C0">
        <w:rPr>
          <w:cs/>
          <w:lang w:bidi="si-LK"/>
        </w:rPr>
        <w:t xml:space="preserve">කන්ධකථාවෙහි </w:t>
      </w:r>
      <w:r w:rsidR="00F425CE">
        <w:rPr>
          <w:cs/>
          <w:lang w:bidi="si-LK"/>
        </w:rPr>
        <w:t>ප්‍රකී</w:t>
      </w:r>
      <w:r w:rsidR="002606F2">
        <w:rPr>
          <w:cs/>
          <w:lang w:bidi="si-LK"/>
        </w:rPr>
        <w:t>ර්‍ණ</w:t>
      </w:r>
      <w:r w:rsidR="00F425CE">
        <w:rPr>
          <w:cs/>
          <w:lang w:bidi="si-LK"/>
        </w:rPr>
        <w:t>කථාව සැකෙවින් මෙසේ ය:-</w:t>
      </w:r>
      <w:r w:rsidRPr="00C066C0">
        <w:rPr>
          <w:cs/>
          <w:lang w:bidi="si-LK"/>
        </w:rPr>
        <w:t xml:space="preserve"> </w:t>
      </w:r>
      <w:r w:rsidRPr="00F425CE">
        <w:rPr>
          <w:b/>
          <w:bCs/>
          <w:cs/>
          <w:lang w:bidi="si-LK"/>
        </w:rPr>
        <w:t>සමු</w:t>
      </w:r>
      <w:r w:rsidR="00F425CE" w:rsidRPr="00F425CE">
        <w:rPr>
          <w:rFonts w:hint="cs"/>
          <w:b/>
          <w:bCs/>
          <w:cs/>
          <w:lang w:bidi="si-LK"/>
        </w:rPr>
        <w:t>ග‍්ග</w:t>
      </w:r>
      <w:r w:rsidRPr="00F425CE">
        <w:rPr>
          <w:b/>
          <w:bCs/>
          <w:cs/>
          <w:lang w:bidi="si-LK"/>
        </w:rPr>
        <w:t>ම</w:t>
      </w:r>
      <w:r w:rsidR="00F425CE">
        <w:rPr>
          <w:rFonts w:hint="cs"/>
          <w:b/>
          <w:bCs/>
          <w:cs/>
          <w:lang w:bidi="si-LK"/>
        </w:rPr>
        <w:t xml:space="preserve"> </w:t>
      </w:r>
      <w:r w:rsidRPr="00F425CE">
        <w:rPr>
          <w:b/>
          <w:bCs/>
          <w:cs/>
          <w:lang w:bidi="si-LK"/>
        </w:rPr>
        <w:t>-</w:t>
      </w:r>
      <w:r w:rsidR="005C1E6D">
        <w:rPr>
          <w:rFonts w:hint="cs"/>
          <w:b/>
          <w:bCs/>
          <w:cs/>
          <w:lang w:bidi="si-LK"/>
        </w:rPr>
        <w:t xml:space="preserve"> </w:t>
      </w:r>
      <w:r w:rsidRPr="00F425CE">
        <w:rPr>
          <w:b/>
          <w:bCs/>
          <w:cs/>
          <w:lang w:bidi="si-LK"/>
        </w:rPr>
        <w:t>පුබ්බ</w:t>
      </w:r>
      <w:r w:rsidR="00F425CE" w:rsidRPr="00F425CE">
        <w:rPr>
          <w:rFonts w:hint="cs"/>
          <w:b/>
          <w:bCs/>
          <w:cs/>
          <w:lang w:bidi="si-LK"/>
        </w:rPr>
        <w:t>ා</w:t>
      </w:r>
      <w:r w:rsidRPr="00F425CE">
        <w:rPr>
          <w:b/>
          <w:bCs/>
          <w:cs/>
          <w:lang w:bidi="si-LK"/>
        </w:rPr>
        <w:t>පර</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අද්ධානපරිච්ඡේද</w:t>
      </w:r>
      <w:r w:rsidR="00F425CE">
        <w:rPr>
          <w:rFonts w:hint="cs"/>
          <w:b/>
          <w:bCs/>
          <w:cs/>
          <w:lang w:bidi="si-LK"/>
        </w:rPr>
        <w:t xml:space="preserve"> </w:t>
      </w:r>
      <w:r w:rsidR="00F425CE" w:rsidRPr="00F425CE">
        <w:rPr>
          <w:rFonts w:hint="cs"/>
          <w:b/>
          <w:bCs/>
          <w:cs/>
          <w:lang w:bidi="si-LK"/>
        </w:rPr>
        <w:t>-</w:t>
      </w:r>
      <w:r w:rsidR="00F425CE">
        <w:rPr>
          <w:rFonts w:hint="cs"/>
          <w:b/>
          <w:bCs/>
          <w:cs/>
          <w:lang w:bidi="si-LK"/>
        </w:rPr>
        <w:t xml:space="preserve"> </w:t>
      </w:r>
      <w:r w:rsidR="00F425CE" w:rsidRPr="00F425CE">
        <w:rPr>
          <w:rFonts w:hint="cs"/>
          <w:b/>
          <w:bCs/>
          <w:cs/>
          <w:lang w:bidi="si-LK"/>
        </w:rPr>
        <w:t>එ</w:t>
      </w:r>
      <w:r w:rsidRPr="00F425CE">
        <w:rPr>
          <w:b/>
          <w:bCs/>
          <w:cs/>
          <w:lang w:bidi="si-LK"/>
        </w:rPr>
        <w:t>කු</w:t>
      </w:r>
      <w:r w:rsidR="00F425CE" w:rsidRPr="00F425CE">
        <w:rPr>
          <w:rFonts w:hint="cs"/>
          <w:b/>
          <w:bCs/>
          <w:cs/>
          <w:lang w:bidi="si-LK"/>
        </w:rPr>
        <w:t>ප්</w:t>
      </w:r>
      <w:r w:rsidRPr="00F425CE">
        <w:rPr>
          <w:b/>
          <w:bCs/>
          <w:cs/>
          <w:lang w:bidi="si-LK"/>
        </w:rPr>
        <w:t>ප</w:t>
      </w:r>
      <w:r w:rsidR="00F425CE" w:rsidRPr="00F425CE">
        <w:rPr>
          <w:rFonts w:hint="cs"/>
          <w:b/>
          <w:bCs/>
          <w:cs/>
          <w:lang w:bidi="si-LK"/>
        </w:rPr>
        <w:t>ා</w:t>
      </w:r>
      <w:r w:rsidRPr="00F425CE">
        <w:rPr>
          <w:b/>
          <w:bCs/>
          <w:cs/>
          <w:lang w:bidi="si-LK"/>
        </w:rPr>
        <w:t>දනානානිරොධ</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නානු</w:t>
      </w:r>
      <w:r w:rsidR="00F425CE" w:rsidRPr="00F425CE">
        <w:rPr>
          <w:rFonts w:hint="cs"/>
          <w:b/>
          <w:bCs/>
          <w:cs/>
          <w:lang w:bidi="si-LK"/>
        </w:rPr>
        <w:t>ප්</w:t>
      </w:r>
      <w:r w:rsidR="00F425CE" w:rsidRPr="00F425CE">
        <w:rPr>
          <w:b/>
          <w:bCs/>
          <w:cs/>
          <w:lang w:bidi="si-LK"/>
        </w:rPr>
        <w:t>පාදඑකනිරොධ</w:t>
      </w:r>
      <w:r w:rsidR="00F425CE">
        <w:rPr>
          <w:rFonts w:hint="cs"/>
          <w:b/>
          <w:bCs/>
          <w:cs/>
          <w:lang w:bidi="si-LK"/>
        </w:rPr>
        <w:t xml:space="preserve"> </w:t>
      </w:r>
      <w:r w:rsidR="00F425CE" w:rsidRPr="00F425CE">
        <w:rPr>
          <w:b/>
          <w:bCs/>
          <w:cs/>
          <w:lang w:bidi="si-LK"/>
        </w:rPr>
        <w:t>-</w:t>
      </w:r>
      <w:r w:rsidR="00F425CE">
        <w:rPr>
          <w:rFonts w:hint="cs"/>
          <w:b/>
          <w:bCs/>
          <w:cs/>
          <w:lang w:bidi="si-LK"/>
        </w:rPr>
        <w:t xml:space="preserve"> </w:t>
      </w:r>
      <w:r w:rsidRPr="00F425CE">
        <w:rPr>
          <w:b/>
          <w:bCs/>
          <w:cs/>
          <w:lang w:bidi="si-LK"/>
        </w:rPr>
        <w:t>එකුප</w:t>
      </w:r>
      <w:r w:rsidR="00F425CE" w:rsidRPr="00F425CE">
        <w:rPr>
          <w:rFonts w:hint="cs"/>
          <w:b/>
          <w:bCs/>
          <w:cs/>
          <w:lang w:bidi="si-LK"/>
        </w:rPr>
        <w:t>්</w:t>
      </w:r>
      <w:r w:rsidRPr="00F425CE">
        <w:rPr>
          <w:b/>
          <w:bCs/>
          <w:cs/>
          <w:lang w:bidi="si-LK"/>
        </w:rPr>
        <w:t>පාදඑකනිරෝධ</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නානුප</w:t>
      </w:r>
      <w:r w:rsidR="00F425CE" w:rsidRPr="00F425CE">
        <w:rPr>
          <w:rFonts w:hint="cs"/>
          <w:b/>
          <w:bCs/>
          <w:cs/>
          <w:lang w:bidi="si-LK"/>
        </w:rPr>
        <w:t>්</w:t>
      </w:r>
      <w:r w:rsidRPr="00F425CE">
        <w:rPr>
          <w:b/>
          <w:bCs/>
          <w:cs/>
          <w:lang w:bidi="si-LK"/>
        </w:rPr>
        <w:t>පාදනානානිරෝධ</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අතීතානාගතප</w:t>
      </w:r>
      <w:r w:rsidR="00F425CE" w:rsidRPr="00F425CE">
        <w:rPr>
          <w:rFonts w:hint="cs"/>
          <w:b/>
          <w:bCs/>
          <w:cs/>
          <w:lang w:bidi="si-LK"/>
        </w:rPr>
        <w:t>ච‍්චුප‍්පන‍්න</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අජඣත</w:t>
      </w:r>
      <w:r w:rsidR="00F425CE" w:rsidRPr="00F425CE">
        <w:rPr>
          <w:rFonts w:hint="cs"/>
          <w:b/>
          <w:bCs/>
          <w:cs/>
          <w:lang w:bidi="si-LK"/>
        </w:rPr>
        <w:t>්</w:t>
      </w:r>
      <w:r w:rsidRPr="00F425CE">
        <w:rPr>
          <w:b/>
          <w:bCs/>
          <w:cs/>
          <w:lang w:bidi="si-LK"/>
        </w:rPr>
        <w:t>තිකබාහිර</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ඔලාරිකසුබුම</w:t>
      </w:r>
      <w:r w:rsidR="00F425CE">
        <w:rPr>
          <w:rFonts w:hint="cs"/>
          <w:b/>
          <w:bCs/>
          <w:cs/>
          <w:lang w:bidi="si-LK"/>
        </w:rPr>
        <w:t xml:space="preserve"> </w:t>
      </w:r>
      <w:r w:rsidR="00F425CE" w:rsidRPr="00F425CE">
        <w:rPr>
          <w:rFonts w:hint="cs"/>
          <w:b/>
          <w:bCs/>
          <w:cs/>
          <w:lang w:bidi="si-LK"/>
        </w:rPr>
        <w:t>-</w:t>
      </w:r>
      <w:r w:rsidR="00F425CE">
        <w:rPr>
          <w:rFonts w:hint="cs"/>
          <w:b/>
          <w:bCs/>
          <w:cs/>
          <w:lang w:bidi="si-LK"/>
        </w:rPr>
        <w:t xml:space="preserve"> </w:t>
      </w:r>
      <w:r w:rsidR="00F425CE" w:rsidRPr="00F425CE">
        <w:rPr>
          <w:b/>
          <w:bCs/>
          <w:cs/>
          <w:lang w:bidi="si-LK"/>
        </w:rPr>
        <w:t>හ</w:t>
      </w:r>
      <w:r w:rsidR="00F425CE" w:rsidRPr="00F425CE">
        <w:rPr>
          <w:rFonts w:hint="cs"/>
          <w:b/>
          <w:bCs/>
          <w:cs/>
          <w:lang w:bidi="si-LK"/>
        </w:rPr>
        <w:t>ීනප‍්ප</w:t>
      </w:r>
      <w:r w:rsidR="00F425CE" w:rsidRPr="00F425CE">
        <w:rPr>
          <w:b/>
          <w:bCs/>
          <w:cs/>
          <w:lang w:bidi="si-LK"/>
        </w:rPr>
        <w:t>ණ</w:t>
      </w:r>
      <w:r w:rsidR="00F425CE" w:rsidRPr="00F425CE">
        <w:rPr>
          <w:rFonts w:hint="cs"/>
          <w:b/>
          <w:bCs/>
          <w:cs/>
          <w:lang w:bidi="si-LK"/>
        </w:rPr>
        <w:t>ීත</w:t>
      </w:r>
      <w:r w:rsidR="00F425CE">
        <w:rPr>
          <w:rFonts w:hint="cs"/>
          <w:b/>
          <w:bCs/>
          <w:cs/>
          <w:lang w:bidi="si-LK"/>
        </w:rPr>
        <w:t xml:space="preserve"> </w:t>
      </w:r>
      <w:r w:rsidRPr="00F425CE">
        <w:rPr>
          <w:b/>
          <w:bCs/>
          <w:cs/>
          <w:lang w:bidi="si-LK"/>
        </w:rPr>
        <w:t>-</w:t>
      </w:r>
      <w:r w:rsidR="00F425CE">
        <w:rPr>
          <w:rFonts w:hint="cs"/>
          <w:b/>
          <w:bCs/>
          <w:cs/>
          <w:lang w:bidi="si-LK"/>
        </w:rPr>
        <w:t xml:space="preserve"> </w:t>
      </w:r>
      <w:r w:rsidR="00F425CE" w:rsidRPr="00F425CE">
        <w:rPr>
          <w:rFonts w:hint="cs"/>
          <w:b/>
          <w:bCs/>
          <w:cs/>
          <w:lang w:bidi="si-LK"/>
        </w:rPr>
        <w:t>දූ</w:t>
      </w:r>
      <w:r w:rsidRPr="00F425CE">
        <w:rPr>
          <w:b/>
          <w:bCs/>
          <w:cs/>
          <w:lang w:bidi="si-LK"/>
        </w:rPr>
        <w:t>ර</w:t>
      </w:r>
      <w:r w:rsidR="00F425CE" w:rsidRPr="00F425CE">
        <w:rPr>
          <w:b/>
          <w:bCs/>
          <w:cs/>
          <w:lang w:bidi="si-LK"/>
        </w:rPr>
        <w:t>සන</w:t>
      </w:r>
      <w:r w:rsidR="00F425CE">
        <w:rPr>
          <w:rFonts w:hint="cs"/>
          <w:b/>
          <w:bCs/>
          <w:cs/>
          <w:lang w:bidi="si-LK"/>
        </w:rPr>
        <w:t>්</w:t>
      </w:r>
      <w:r w:rsidR="00F425CE" w:rsidRPr="00F425CE">
        <w:rPr>
          <w:b/>
          <w:bCs/>
          <w:cs/>
          <w:lang w:bidi="si-LK"/>
        </w:rPr>
        <w:t>තික</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ප</w:t>
      </w:r>
      <w:r w:rsidR="00F425CE" w:rsidRPr="00F425CE">
        <w:rPr>
          <w:rFonts w:hint="cs"/>
          <w:b/>
          <w:bCs/>
          <w:cs/>
          <w:lang w:bidi="si-LK"/>
        </w:rPr>
        <w:t>ච්</w:t>
      </w:r>
      <w:r w:rsidRPr="00F425CE">
        <w:rPr>
          <w:b/>
          <w:bCs/>
          <w:cs/>
          <w:lang w:bidi="si-LK"/>
        </w:rPr>
        <w:t>චය</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සමුට්ඨාන</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පරිනි</w:t>
      </w:r>
      <w:r w:rsidR="00F425CE" w:rsidRPr="00F425CE">
        <w:rPr>
          <w:rFonts w:hint="cs"/>
          <w:b/>
          <w:bCs/>
          <w:cs/>
          <w:lang w:bidi="si-LK"/>
        </w:rPr>
        <w:t>ප‍්ඵන‍්න</w:t>
      </w:r>
      <w:r w:rsidR="00F425CE">
        <w:rPr>
          <w:rFonts w:hint="cs"/>
          <w:b/>
          <w:bCs/>
          <w:cs/>
          <w:lang w:bidi="si-LK"/>
        </w:rPr>
        <w:t xml:space="preserve"> </w:t>
      </w:r>
      <w:r w:rsidRPr="00F425CE">
        <w:rPr>
          <w:b/>
          <w:bCs/>
          <w:cs/>
          <w:lang w:bidi="si-LK"/>
        </w:rPr>
        <w:t>-</w:t>
      </w:r>
      <w:r w:rsidR="00F425CE">
        <w:rPr>
          <w:rFonts w:hint="cs"/>
          <w:b/>
          <w:bCs/>
          <w:cs/>
          <w:lang w:bidi="si-LK"/>
        </w:rPr>
        <w:t xml:space="preserve"> </w:t>
      </w:r>
      <w:r w:rsidRPr="00F425CE">
        <w:rPr>
          <w:b/>
          <w:bCs/>
          <w:cs/>
          <w:lang w:bidi="si-LK"/>
        </w:rPr>
        <w:t>ස</w:t>
      </w:r>
      <w:r w:rsidR="00F425CE" w:rsidRPr="00F425CE">
        <w:rPr>
          <w:rFonts w:hint="cs"/>
          <w:b/>
          <w:bCs/>
          <w:cs/>
          <w:lang w:bidi="si-LK"/>
        </w:rPr>
        <w:t>ඞ්</w:t>
      </w:r>
      <w:r w:rsidRPr="00F425CE">
        <w:rPr>
          <w:b/>
          <w:bCs/>
          <w:cs/>
          <w:lang w:bidi="si-LK"/>
        </w:rPr>
        <w:t>බත</w:t>
      </w:r>
      <w:r w:rsidRPr="00C066C0">
        <w:rPr>
          <w:cs/>
          <w:lang w:bidi="si-LK"/>
        </w:rPr>
        <w:t xml:space="preserve"> යි සොළොස් අයුරකින් එය බෙදී ගියා ය. </w:t>
      </w:r>
    </w:p>
    <w:p w14:paraId="3EC0BD92" w14:textId="74BC84C9" w:rsidR="00C066C0" w:rsidRPr="00C066C0" w:rsidRDefault="00C066C0" w:rsidP="00A404F3">
      <w:r w:rsidRPr="00C066C0">
        <w:rPr>
          <w:cs/>
          <w:lang w:bidi="si-LK"/>
        </w:rPr>
        <w:t xml:space="preserve">එහි </w:t>
      </w:r>
      <w:r w:rsidRPr="003E2A08">
        <w:rPr>
          <w:b/>
          <w:bCs/>
          <w:cs/>
          <w:lang w:bidi="si-LK"/>
        </w:rPr>
        <w:t>සමු</w:t>
      </w:r>
      <w:r w:rsidR="003E2A08" w:rsidRPr="003E2A08">
        <w:rPr>
          <w:rFonts w:hint="cs"/>
          <w:b/>
          <w:bCs/>
          <w:cs/>
          <w:lang w:bidi="si-LK"/>
        </w:rPr>
        <w:t>ග‍්ග</w:t>
      </w:r>
      <w:r w:rsidRPr="003E2A08">
        <w:rPr>
          <w:b/>
          <w:bCs/>
          <w:cs/>
          <w:lang w:bidi="si-LK"/>
        </w:rPr>
        <w:t>ම</w:t>
      </w:r>
      <w:r w:rsidRPr="00C066C0">
        <w:rPr>
          <w:cs/>
          <w:lang w:bidi="si-LK"/>
        </w:rPr>
        <w:t xml:space="preserve"> යි කීයේ</w:t>
      </w:r>
      <w:r w:rsidRPr="00C066C0">
        <w:t xml:space="preserve">, </w:t>
      </w:r>
      <w:r w:rsidRPr="00C066C0">
        <w:rPr>
          <w:cs/>
          <w:lang w:bidi="si-LK"/>
        </w:rPr>
        <w:t>පඤ්චස</w:t>
      </w:r>
      <w:r w:rsidR="003E2A08">
        <w:rPr>
          <w:rFonts w:hint="cs"/>
          <w:cs/>
          <w:lang w:bidi="si-LK"/>
        </w:rPr>
        <w:t>්</w:t>
      </w:r>
      <w:r w:rsidR="003E2A08">
        <w:rPr>
          <w:cs/>
          <w:lang w:bidi="si-LK"/>
        </w:rPr>
        <w:t>කන්ධයාගේ හටගැන</w:t>
      </w:r>
      <w:r w:rsidR="003E2A08">
        <w:rPr>
          <w:rFonts w:hint="cs"/>
          <w:cs/>
          <w:lang w:bidi="si-LK"/>
        </w:rPr>
        <w:t>්</w:t>
      </w:r>
      <w:r w:rsidRPr="00C066C0">
        <w:rPr>
          <w:cs/>
          <w:lang w:bidi="si-LK"/>
        </w:rPr>
        <w:t xml:space="preserve">ම ය. </w:t>
      </w:r>
      <w:r w:rsidRPr="003E2A08">
        <w:rPr>
          <w:b/>
          <w:bCs/>
          <w:cs/>
          <w:lang w:bidi="si-LK"/>
        </w:rPr>
        <w:t>ග</w:t>
      </w:r>
      <w:r w:rsidR="003E2A08" w:rsidRPr="003E2A08">
        <w:rPr>
          <w:rFonts w:hint="cs"/>
          <w:b/>
          <w:bCs/>
          <w:cs/>
          <w:lang w:bidi="si-LK"/>
        </w:rPr>
        <w:t>බ‍්භ</w:t>
      </w:r>
      <w:r w:rsidRPr="003E2A08">
        <w:rPr>
          <w:b/>
          <w:bCs/>
          <w:cs/>
          <w:lang w:bidi="si-LK"/>
        </w:rPr>
        <w:t>සෙය්‍යකසමු</w:t>
      </w:r>
      <w:r w:rsidR="003E2A08" w:rsidRPr="003E2A08">
        <w:rPr>
          <w:rFonts w:hint="cs"/>
          <w:b/>
          <w:bCs/>
          <w:cs/>
          <w:lang w:bidi="si-LK"/>
        </w:rPr>
        <w:t>ග‍්ග</w:t>
      </w:r>
      <w:r w:rsidRPr="003E2A08">
        <w:rPr>
          <w:b/>
          <w:bCs/>
          <w:cs/>
          <w:lang w:bidi="si-LK"/>
        </w:rPr>
        <w:t>මය-ඔපපාතිකසමු</w:t>
      </w:r>
      <w:r w:rsidR="003E2A08" w:rsidRPr="003E2A08">
        <w:rPr>
          <w:rFonts w:hint="cs"/>
          <w:b/>
          <w:bCs/>
          <w:cs/>
          <w:lang w:bidi="si-LK"/>
        </w:rPr>
        <w:t>ග‍්ග</w:t>
      </w:r>
      <w:r w:rsidRPr="003E2A08">
        <w:rPr>
          <w:b/>
          <w:bCs/>
          <w:cs/>
          <w:lang w:bidi="si-LK"/>
        </w:rPr>
        <w:t xml:space="preserve">මය </w:t>
      </w:r>
      <w:r w:rsidRPr="00C066C0">
        <w:rPr>
          <w:cs/>
          <w:lang w:bidi="si-LK"/>
        </w:rPr>
        <w:t>යි ඒ දෙපරිදිය. ගැ</w:t>
      </w:r>
      <w:r w:rsidR="003E2A08">
        <w:rPr>
          <w:rFonts w:hint="cs"/>
          <w:cs/>
          <w:lang w:bidi="si-LK"/>
        </w:rPr>
        <w:t>බැ</w:t>
      </w:r>
      <w:r w:rsidRPr="00C066C0">
        <w:rPr>
          <w:cs/>
          <w:lang w:bidi="si-LK"/>
        </w:rPr>
        <w:t xml:space="preserve"> හෝනා සත්වයන් පිළිසිඳ ගන්නා කාලයෙහි ස</w:t>
      </w:r>
      <w:r w:rsidR="003E2A08">
        <w:rPr>
          <w:rFonts w:hint="cs"/>
          <w:cs/>
          <w:lang w:bidi="si-LK"/>
        </w:rPr>
        <w:t>්</w:t>
      </w:r>
      <w:r w:rsidR="003E2A08">
        <w:rPr>
          <w:cs/>
          <w:lang w:bidi="si-LK"/>
        </w:rPr>
        <w:t>කන්ධප</w:t>
      </w:r>
      <w:r w:rsidR="003E2A08">
        <w:rPr>
          <w:rFonts w:hint="cs"/>
          <w:cs/>
          <w:lang w:bidi="si-LK"/>
        </w:rPr>
        <w:t>ංච</w:t>
      </w:r>
      <w:r w:rsidR="003E2A08">
        <w:rPr>
          <w:cs/>
          <w:lang w:bidi="si-LK"/>
        </w:rPr>
        <w:t>කය පෙර පසු නො වී එකට හටග</w:t>
      </w:r>
      <w:r w:rsidR="003E2A08">
        <w:rPr>
          <w:rFonts w:hint="cs"/>
          <w:cs/>
          <w:lang w:bidi="si-LK"/>
        </w:rPr>
        <w:t>ණි</w:t>
      </w:r>
      <w:r w:rsidRPr="00C066C0">
        <w:rPr>
          <w:cs/>
          <w:lang w:bidi="si-LK"/>
        </w:rPr>
        <w:t>යි. ඒ අවස්ථාවෙහි පහළ වන කලලරූපය</w:t>
      </w:r>
      <w:r w:rsidRPr="00C066C0">
        <w:t xml:space="preserve">, </w:t>
      </w:r>
      <w:r w:rsidRPr="00C066C0">
        <w:rPr>
          <w:cs/>
          <w:lang w:bidi="si-LK"/>
        </w:rPr>
        <w:t>කුඩාමැස්සකු විසින් පිවයුතු බිඳක් පමණ වේ ය යි. මෙහි එ</w:t>
      </w:r>
      <w:r w:rsidR="003E2A08">
        <w:rPr>
          <w:cs/>
          <w:lang w:bidi="si-LK"/>
        </w:rPr>
        <w:t>ක් ආචා</w:t>
      </w:r>
      <w:r w:rsidR="00BB1AB3">
        <w:rPr>
          <w:cs/>
          <w:lang w:bidi="si-LK"/>
        </w:rPr>
        <w:t>ර්‍ය්‍ය</w:t>
      </w:r>
      <w:r w:rsidR="003E2A08">
        <w:rPr>
          <w:cs/>
          <w:lang w:bidi="si-LK"/>
        </w:rPr>
        <w:t>වාදයෙකි. තෙලෙහි ලා නගා</w:t>
      </w:r>
      <w:r w:rsidRPr="00C066C0">
        <w:rPr>
          <w:cs/>
          <w:lang w:bidi="si-LK"/>
        </w:rPr>
        <w:t>ගත් ඉදිකටු අගක රැ</w:t>
      </w:r>
      <w:r w:rsidR="003E2A08">
        <w:rPr>
          <w:rFonts w:hint="cs"/>
          <w:cs/>
          <w:lang w:bidi="si-LK"/>
        </w:rPr>
        <w:t>ඳී</w:t>
      </w:r>
      <w:r w:rsidRPr="00C066C0">
        <w:rPr>
          <w:cs/>
          <w:lang w:bidi="si-LK"/>
        </w:rPr>
        <w:t>සිටි තෙ</w:t>
      </w:r>
      <w:r w:rsidR="003E2A08">
        <w:rPr>
          <w:rFonts w:hint="cs"/>
          <w:cs/>
          <w:lang w:bidi="si-LK"/>
        </w:rPr>
        <w:t>ල්</w:t>
      </w:r>
      <w:r w:rsidRPr="00C066C0">
        <w:rPr>
          <w:cs/>
          <w:lang w:bidi="si-LK"/>
        </w:rPr>
        <w:t>බිඳක් තරම් ය යි අනික් ආචා</w:t>
      </w:r>
      <w:r w:rsidR="00BB1AB3">
        <w:rPr>
          <w:cs/>
          <w:lang w:bidi="si-LK"/>
        </w:rPr>
        <w:t>ර්‍ය්‍ය</w:t>
      </w:r>
      <w:r w:rsidRPr="00C066C0">
        <w:rPr>
          <w:cs/>
          <w:lang w:bidi="si-LK"/>
        </w:rPr>
        <w:t xml:space="preserve">වාදයෙකි. තෙලෙහි ලා නගා ගත් කෙස් අගක රැඳි තෙල්බිඳක් පමණය යි තවත් </w:t>
      </w:r>
      <w:r w:rsidR="003E2A08">
        <w:rPr>
          <w:rFonts w:hint="cs"/>
          <w:cs/>
          <w:lang w:bidi="si-LK"/>
        </w:rPr>
        <w:t>එ</w:t>
      </w:r>
      <w:r w:rsidRPr="00C066C0">
        <w:rPr>
          <w:cs/>
          <w:lang w:bidi="si-LK"/>
        </w:rPr>
        <w:t>කෙකි. මේ දිවයිනැ වැසි මිනිසකුගේ කෙස්ගසක් අටට පැ</w:t>
      </w:r>
      <w:r w:rsidR="003E2A08">
        <w:rPr>
          <w:rFonts w:hint="cs"/>
          <w:cs/>
          <w:lang w:bidi="si-LK"/>
        </w:rPr>
        <w:t>ළූ</w:t>
      </w:r>
      <w:r w:rsidRPr="00C066C0">
        <w:rPr>
          <w:cs/>
          <w:lang w:bidi="si-LK"/>
        </w:rPr>
        <w:t xml:space="preserve"> ක</w:t>
      </w:r>
      <w:r w:rsidR="003E2A08">
        <w:rPr>
          <w:rFonts w:hint="cs"/>
          <w:cs/>
          <w:lang w:bidi="si-LK"/>
        </w:rPr>
        <w:t>ල්</w:t>
      </w:r>
      <w:r w:rsidRPr="00C066C0">
        <w:rPr>
          <w:cs/>
          <w:lang w:bidi="si-LK"/>
        </w:rPr>
        <w:t>හි</w:t>
      </w:r>
      <w:r w:rsidRPr="00C066C0">
        <w:t xml:space="preserve">, </w:t>
      </w:r>
      <w:r w:rsidRPr="00C066C0">
        <w:rPr>
          <w:cs/>
          <w:lang w:bidi="si-LK"/>
        </w:rPr>
        <w:t>ඉන් එක් කොට</w:t>
      </w:r>
      <w:r w:rsidR="003E2A08">
        <w:rPr>
          <w:rFonts w:hint="cs"/>
          <w:cs/>
          <w:lang w:bidi="si-LK"/>
        </w:rPr>
        <w:t>සෙ</w:t>
      </w:r>
      <w:r w:rsidRPr="00C066C0">
        <w:rPr>
          <w:cs/>
          <w:lang w:bidi="si-LK"/>
        </w:rPr>
        <w:t>ක් උතුරුකුරුදිවයිනැ වැසි මිනිසකුගේ කෙ</w:t>
      </w:r>
      <w:r w:rsidR="002A2085">
        <w:rPr>
          <w:rFonts w:hint="cs"/>
          <w:cs/>
          <w:lang w:bidi="si-LK"/>
        </w:rPr>
        <w:t>ස්ග</w:t>
      </w:r>
      <w:r w:rsidRPr="00C066C0">
        <w:rPr>
          <w:cs/>
          <w:lang w:bidi="si-LK"/>
        </w:rPr>
        <w:t>සක් පමණ ය යි ද</w:t>
      </w:r>
      <w:r w:rsidRPr="00C066C0">
        <w:t xml:space="preserve">, </w:t>
      </w:r>
      <w:r w:rsidRPr="00C066C0">
        <w:rPr>
          <w:cs/>
          <w:lang w:bidi="si-LK"/>
        </w:rPr>
        <w:t>ඒ කෙසක් තෙලෙහි ලා නගා ගත් කල්හි</w:t>
      </w:r>
      <w:r w:rsidRPr="00C066C0">
        <w:t xml:space="preserve">, </w:t>
      </w:r>
      <w:r w:rsidRPr="00C066C0">
        <w:rPr>
          <w:cs/>
          <w:lang w:bidi="si-LK"/>
        </w:rPr>
        <w:t>එ අග</w:t>
      </w:r>
      <w:r w:rsidR="002A2085">
        <w:rPr>
          <w:rFonts w:hint="cs"/>
          <w:cs/>
          <w:lang w:bidi="si-LK"/>
        </w:rPr>
        <w:t>ැ</w:t>
      </w:r>
      <w:r w:rsidRPr="00C066C0">
        <w:rPr>
          <w:cs/>
          <w:lang w:bidi="si-LK"/>
        </w:rPr>
        <w:t xml:space="preserve"> රැඳි පහන් </w:t>
      </w:r>
      <w:r w:rsidR="002A2085">
        <w:rPr>
          <w:rFonts w:hint="cs"/>
          <w:cs/>
          <w:lang w:bidi="si-LK"/>
        </w:rPr>
        <w:t>තෙල්</w:t>
      </w:r>
      <w:r w:rsidRPr="00C066C0">
        <w:rPr>
          <w:cs/>
          <w:lang w:bidi="si-LK"/>
        </w:rPr>
        <w:t>බිඳ පමණ ය යි තවත් එකෙකි. මෙහිලා ආ මේ හැම ආචා</w:t>
      </w:r>
      <w:r w:rsidR="00BB1AB3">
        <w:rPr>
          <w:cs/>
          <w:lang w:bidi="si-LK"/>
        </w:rPr>
        <w:t>ර්‍ය්‍ය</w:t>
      </w:r>
      <w:r w:rsidRPr="00C066C0">
        <w:rPr>
          <w:cs/>
          <w:lang w:bidi="si-LK"/>
        </w:rPr>
        <w:t>වාදයක් ම බැහැර කොට</w:t>
      </w:r>
      <w:r w:rsidRPr="00C066C0">
        <w:t xml:space="preserve">, </w:t>
      </w:r>
      <w:r w:rsidRPr="00C066C0">
        <w:rPr>
          <w:cs/>
          <w:lang w:bidi="si-LK"/>
        </w:rPr>
        <w:t>කලලරූපය</w:t>
      </w:r>
      <w:r w:rsidRPr="00C066C0">
        <w:t xml:space="preserve">, </w:t>
      </w:r>
      <w:r w:rsidRPr="00C066C0">
        <w:rPr>
          <w:cs/>
          <w:lang w:bidi="si-LK"/>
        </w:rPr>
        <w:t>හිමාලය වන පෙදෙසැ උපන් ඉතා සියුම් ලොම් ඇති එළුවකුගේ ලොමක්</w:t>
      </w:r>
      <w:r w:rsidRPr="00C066C0">
        <w:t xml:space="preserve">, </w:t>
      </w:r>
      <w:r w:rsidRPr="00C066C0">
        <w:rPr>
          <w:cs/>
          <w:lang w:bidi="si-LK"/>
        </w:rPr>
        <w:t>පහන් තෙලෙහි ලා නගා ගත්විට</w:t>
      </w:r>
      <w:r w:rsidRPr="00C066C0">
        <w:t xml:space="preserve">, </w:t>
      </w:r>
      <w:r w:rsidRPr="00C066C0">
        <w:rPr>
          <w:cs/>
          <w:lang w:bidi="si-LK"/>
        </w:rPr>
        <w:t>එහි අගැ රැඳි තලතෙල්බිඳ තරම් ය යි කියන ලද්දේය. මෙය ඉතා පහන් ය. නො කැළඹුනේ</w:t>
      </w:r>
      <w:r w:rsidR="002A2085">
        <w:rPr>
          <w:cs/>
          <w:lang w:bidi="si-LK"/>
        </w:rPr>
        <w:t xml:space="preserve"> ය. පහන් තලතෙල්බිඳක් බඳු පැහැ ඇ</w:t>
      </w:r>
      <w:r w:rsidRPr="00C066C0">
        <w:rPr>
          <w:cs/>
          <w:lang w:bidi="si-LK"/>
        </w:rPr>
        <w:t>ත්තේ ය. ඒ මෙසේ වදාළ සේක:</w:t>
      </w:r>
      <w:r w:rsidR="002A2085">
        <w:rPr>
          <w:rFonts w:hint="cs"/>
          <w:cs/>
          <w:lang w:bidi="si-LK"/>
        </w:rPr>
        <w:t>-</w:t>
      </w:r>
      <w:r w:rsidRPr="00C066C0">
        <w:rPr>
          <w:cs/>
          <w:lang w:bidi="si-LK"/>
        </w:rPr>
        <w:t xml:space="preserve"> </w:t>
      </w:r>
    </w:p>
    <w:p w14:paraId="03354F34" w14:textId="6DC9E13D" w:rsidR="00C066C0" w:rsidRPr="00C066C0" w:rsidRDefault="00D5165F" w:rsidP="00A404F3">
      <w:pPr>
        <w:pStyle w:val="Sinhalakawi"/>
      </w:pPr>
      <w:r>
        <w:t>“</w:t>
      </w:r>
      <w:r w:rsidR="00C066C0" w:rsidRPr="00C066C0">
        <w:rPr>
          <w:cs/>
          <w:lang w:bidi="si-LK"/>
        </w:rPr>
        <w:t>තිලතෙල</w:t>
      </w:r>
      <w:r w:rsidR="002A2085">
        <w:rPr>
          <w:rFonts w:hint="cs"/>
          <w:cs/>
          <w:lang w:bidi="si-LK"/>
        </w:rPr>
        <w:t>ස්</w:t>
      </w:r>
      <w:r w:rsidR="00C066C0" w:rsidRPr="00C066C0">
        <w:rPr>
          <w:cs/>
          <w:lang w:bidi="si-LK"/>
        </w:rPr>
        <w:t>ස යථාබින්දු-ස</w:t>
      </w:r>
      <w:r w:rsidR="002A2085">
        <w:rPr>
          <w:rFonts w:hint="cs"/>
          <w:cs/>
          <w:lang w:bidi="si-LK"/>
        </w:rPr>
        <w:t>ප‍්පීමණ්ඩො</w:t>
      </w:r>
      <w:r w:rsidR="00C066C0" w:rsidRPr="00C066C0">
        <w:rPr>
          <w:cs/>
          <w:lang w:bidi="si-LK"/>
        </w:rPr>
        <w:t xml:space="preserve"> අනාවිලො</w:t>
      </w:r>
      <w:r w:rsidR="00C066C0" w:rsidRPr="00C066C0">
        <w:t xml:space="preserve">, </w:t>
      </w:r>
    </w:p>
    <w:p w14:paraId="043F69A0" w14:textId="77777777" w:rsidR="00A404F3" w:rsidRDefault="00C066C0" w:rsidP="00A404F3">
      <w:pPr>
        <w:pStyle w:val="Sinhalakawi"/>
        <w:rPr>
          <w:lang w:bidi="si-LK"/>
        </w:rPr>
      </w:pPr>
      <w:r w:rsidRPr="00C066C0">
        <w:rPr>
          <w:cs/>
          <w:lang w:bidi="si-LK"/>
        </w:rPr>
        <w:t>එවං වණ</w:t>
      </w:r>
      <w:r w:rsidR="002A2085">
        <w:rPr>
          <w:rFonts w:hint="cs"/>
          <w:cs/>
          <w:lang w:bidi="si-LK"/>
        </w:rPr>
        <w:t>්</w:t>
      </w:r>
      <w:r w:rsidRPr="00C066C0">
        <w:rPr>
          <w:cs/>
          <w:lang w:bidi="si-LK"/>
        </w:rPr>
        <w:t>ණපට</w:t>
      </w:r>
      <w:r w:rsidR="002A2085">
        <w:rPr>
          <w:rFonts w:hint="cs"/>
          <w:cs/>
          <w:lang w:bidi="si-LK"/>
        </w:rPr>
        <w:t>ිභා</w:t>
      </w:r>
      <w:r w:rsidRPr="00C066C0">
        <w:rPr>
          <w:cs/>
          <w:lang w:bidi="si-LK"/>
        </w:rPr>
        <w:t>ගං-කලලං සම්පවුච</w:t>
      </w:r>
      <w:r w:rsidR="002A2085">
        <w:rPr>
          <w:rFonts w:hint="cs"/>
          <w:cs/>
          <w:lang w:bidi="si-LK"/>
        </w:rPr>
        <w:t>්</w:t>
      </w:r>
      <w:r w:rsidRPr="00C066C0">
        <w:rPr>
          <w:cs/>
          <w:lang w:bidi="si-LK"/>
        </w:rPr>
        <w:t>චති</w:t>
      </w:r>
      <w:r w:rsidR="005E79E0">
        <w:rPr>
          <w:lang w:bidi="si-LK"/>
        </w:rPr>
        <w:t xml:space="preserve">” </w:t>
      </w:r>
      <w:r w:rsidR="005E79E0">
        <w:rPr>
          <w:cs/>
          <w:lang w:bidi="si-LK"/>
        </w:rPr>
        <w:t>යි</w:t>
      </w:r>
      <w:r w:rsidRPr="00C066C0">
        <w:rPr>
          <w:cs/>
          <w:lang w:bidi="si-LK"/>
        </w:rPr>
        <w:t xml:space="preserve">. </w:t>
      </w:r>
    </w:p>
    <w:p w14:paraId="6C6C9608" w14:textId="4F156E90" w:rsidR="002A2085" w:rsidRDefault="00C066C0" w:rsidP="00A404F3">
      <w:pPr>
        <w:rPr>
          <w:lang w:bidi="si-LK"/>
        </w:rPr>
      </w:pPr>
      <w:r w:rsidRPr="00C066C0">
        <w:rPr>
          <w:cs/>
          <w:lang w:bidi="si-LK"/>
        </w:rPr>
        <w:t>මෙ</w:t>
      </w:r>
      <w:r w:rsidR="002A2085">
        <w:rPr>
          <w:rFonts w:hint="cs"/>
          <w:cs/>
          <w:lang w:bidi="si-LK"/>
        </w:rPr>
        <w:t>සේ</w:t>
      </w:r>
      <w:r w:rsidRPr="00C066C0">
        <w:rPr>
          <w:cs/>
          <w:lang w:bidi="si-LK"/>
        </w:rPr>
        <w:t xml:space="preserve"> ස</w:t>
      </w:r>
      <w:r w:rsidR="002A2085">
        <w:rPr>
          <w:rFonts w:hint="cs"/>
          <w:cs/>
          <w:lang w:bidi="si-LK"/>
        </w:rPr>
        <w:t>්</w:t>
      </w:r>
      <w:r w:rsidRPr="00C066C0">
        <w:rPr>
          <w:cs/>
          <w:lang w:bidi="si-LK"/>
        </w:rPr>
        <w:t xml:space="preserve">වල්ප වූ මේ රූප සමූහයෙහි </w:t>
      </w:r>
      <w:r w:rsidRPr="002A2085">
        <w:rPr>
          <w:b/>
          <w:bCs/>
          <w:cs/>
          <w:lang w:bidi="si-LK"/>
        </w:rPr>
        <w:t>වසතුදශක-කායදශක-භාවදශක</w:t>
      </w:r>
      <w:r w:rsidRPr="00C066C0">
        <w:rPr>
          <w:cs/>
          <w:lang w:bidi="si-LK"/>
        </w:rPr>
        <w:t xml:space="preserve"> යි දශක තුනෙක් ඇත්තේ ය. </w:t>
      </w:r>
    </w:p>
    <w:p w14:paraId="1CC4A6D9" w14:textId="456E7B10" w:rsidR="00C066C0" w:rsidRPr="00C066C0" w:rsidRDefault="00C066C0" w:rsidP="00A404F3">
      <w:r w:rsidRPr="00C066C0">
        <w:rPr>
          <w:cs/>
          <w:lang w:bidi="si-LK"/>
        </w:rPr>
        <w:t>එහි වස්තුදශකය</w:t>
      </w:r>
      <w:r w:rsidRPr="00C066C0">
        <w:t xml:space="preserve">, </w:t>
      </w:r>
      <w:r w:rsidRPr="00C066C0">
        <w:rPr>
          <w:cs/>
          <w:lang w:bidi="si-LK"/>
        </w:rPr>
        <w:t>පඨවි-</w:t>
      </w:r>
      <w:r w:rsidR="003740A4">
        <w:rPr>
          <w:cs/>
          <w:lang w:bidi="si-LK"/>
        </w:rPr>
        <w:t>ආපෝ</w:t>
      </w:r>
      <w:r w:rsidRPr="00C066C0">
        <w:rPr>
          <w:cs/>
          <w:lang w:bidi="si-LK"/>
        </w:rPr>
        <w:t>-</w:t>
      </w:r>
      <w:r w:rsidR="001766B5">
        <w:rPr>
          <w:cs/>
          <w:lang w:bidi="si-LK"/>
        </w:rPr>
        <w:t>තේජෝ</w:t>
      </w:r>
      <w:r w:rsidRPr="00C066C0">
        <w:rPr>
          <w:cs/>
          <w:lang w:bidi="si-LK"/>
        </w:rPr>
        <w:t>-වායෝ-වණ</w:t>
      </w:r>
      <w:r w:rsidR="002A2085">
        <w:rPr>
          <w:rFonts w:hint="cs"/>
          <w:cs/>
          <w:lang w:bidi="si-LK"/>
        </w:rPr>
        <w:t>්</w:t>
      </w:r>
      <w:r w:rsidR="002A2085">
        <w:rPr>
          <w:cs/>
          <w:lang w:bidi="si-LK"/>
        </w:rPr>
        <w:t>ණ</w:t>
      </w:r>
      <w:r w:rsidRPr="00C066C0">
        <w:rPr>
          <w:cs/>
          <w:lang w:bidi="si-LK"/>
        </w:rPr>
        <w:t>-ගන්ධ-රස-ඕජා-ජීවිතින්ද්‍රිය-හදයවත්ථු යන කොටස් දසයෙන් යුක්ත ය. කායදශකය</w:t>
      </w:r>
      <w:r w:rsidRPr="00C066C0">
        <w:t xml:space="preserve">, </w:t>
      </w:r>
      <w:r w:rsidRPr="00C066C0">
        <w:rPr>
          <w:cs/>
          <w:lang w:bidi="si-LK"/>
        </w:rPr>
        <w:t>ව</w:t>
      </w:r>
      <w:r w:rsidR="002A2085">
        <w:rPr>
          <w:rFonts w:hint="cs"/>
          <w:cs/>
          <w:lang w:bidi="si-LK"/>
        </w:rPr>
        <w:t>ස්</w:t>
      </w:r>
      <w:r w:rsidRPr="00C066C0">
        <w:rPr>
          <w:cs/>
          <w:lang w:bidi="si-LK"/>
        </w:rPr>
        <w:t>තුදශකයෙහි මුලින් කී නව කොටස</w:t>
      </w:r>
      <w:r w:rsidR="00C909C1">
        <w:rPr>
          <w:cs/>
          <w:lang w:bidi="si-LK"/>
        </w:rPr>
        <w:t>ත්</w:t>
      </w:r>
      <w:r w:rsidRPr="00C066C0">
        <w:rPr>
          <w:cs/>
          <w:lang w:bidi="si-LK"/>
        </w:rPr>
        <w:t xml:space="preserve"> කාය</w:t>
      </w:r>
      <w:r w:rsidR="002A2085">
        <w:rPr>
          <w:rFonts w:hint="cs"/>
          <w:cs/>
          <w:lang w:bidi="si-LK"/>
        </w:rPr>
        <w:t>ප්ප</w:t>
      </w:r>
      <w:r w:rsidRPr="00C066C0">
        <w:rPr>
          <w:cs/>
          <w:lang w:bidi="si-LK"/>
        </w:rPr>
        <w:t>සාදය</w:t>
      </w:r>
      <w:r w:rsidR="00C909C1">
        <w:rPr>
          <w:cs/>
          <w:lang w:bidi="si-LK"/>
        </w:rPr>
        <w:t>ත්</w:t>
      </w:r>
      <w:r w:rsidRPr="00C066C0">
        <w:rPr>
          <w:cs/>
          <w:lang w:bidi="si-LK"/>
        </w:rPr>
        <w:t xml:space="preserve"> යන දස කොටසින් යුක්ත ය. භාවදශකය</w:t>
      </w:r>
      <w:r w:rsidRPr="00C066C0">
        <w:t xml:space="preserve">, </w:t>
      </w:r>
      <w:r w:rsidRPr="00C066C0">
        <w:rPr>
          <w:cs/>
          <w:lang w:bidi="si-LK"/>
        </w:rPr>
        <w:t>ස</w:t>
      </w:r>
      <w:r w:rsidR="00E11472">
        <w:rPr>
          <w:rFonts w:hint="cs"/>
          <w:cs/>
          <w:lang w:bidi="si-LK"/>
        </w:rPr>
        <w:t>්</w:t>
      </w:r>
      <w:r w:rsidR="002A2085">
        <w:rPr>
          <w:rFonts w:hint="cs"/>
          <w:cs/>
          <w:lang w:bidi="si-LK"/>
        </w:rPr>
        <w:t>ත්‍රීභා</w:t>
      </w:r>
      <w:r w:rsidRPr="00C066C0">
        <w:rPr>
          <w:cs/>
          <w:lang w:bidi="si-LK"/>
        </w:rPr>
        <w:t>ව</w:t>
      </w:r>
      <w:r w:rsidR="00E11472">
        <w:rPr>
          <w:rFonts w:hint="cs"/>
          <w:cs/>
          <w:lang w:bidi="si-LK"/>
        </w:rPr>
        <w:t>-</w:t>
      </w:r>
      <w:r w:rsidRPr="00C066C0">
        <w:rPr>
          <w:cs/>
          <w:lang w:bidi="si-LK"/>
        </w:rPr>
        <w:t>පු</w:t>
      </w:r>
      <w:r w:rsidR="00E11472">
        <w:rPr>
          <w:rFonts w:hint="cs"/>
          <w:cs/>
          <w:lang w:bidi="si-LK"/>
        </w:rPr>
        <w:t>ම‍්භා</w:t>
      </w:r>
      <w:r w:rsidRPr="00C066C0">
        <w:rPr>
          <w:cs/>
          <w:lang w:bidi="si-LK"/>
        </w:rPr>
        <w:t>ව යි දෙපරිදි ය. ස</w:t>
      </w:r>
      <w:r w:rsidR="00E11472">
        <w:rPr>
          <w:rFonts w:hint="cs"/>
          <w:cs/>
          <w:lang w:bidi="si-LK"/>
        </w:rPr>
        <w:t>්</w:t>
      </w:r>
      <w:r w:rsidRPr="00C066C0">
        <w:rPr>
          <w:cs/>
          <w:lang w:bidi="si-LK"/>
        </w:rPr>
        <w:t>ත්‍රියට ස</w:t>
      </w:r>
      <w:r w:rsidR="00E11472">
        <w:rPr>
          <w:rFonts w:hint="cs"/>
          <w:cs/>
          <w:lang w:bidi="si-LK"/>
        </w:rPr>
        <w:t>්</w:t>
      </w:r>
      <w:r w:rsidRPr="00C066C0">
        <w:rPr>
          <w:cs/>
          <w:lang w:bidi="si-LK"/>
        </w:rPr>
        <w:t>ත්‍රීන්ද්‍රියය ගේ වශයෙනුත් පුරුෂයා හට පුරු</w:t>
      </w:r>
      <w:r w:rsidR="00E11472">
        <w:rPr>
          <w:rFonts w:hint="cs"/>
          <w:cs/>
          <w:lang w:bidi="si-LK"/>
        </w:rPr>
        <w:t>ෂෙ</w:t>
      </w:r>
      <w:r w:rsidRPr="00C066C0">
        <w:rPr>
          <w:cs/>
          <w:lang w:bidi="si-LK"/>
        </w:rPr>
        <w:t>න්ද්‍රියයගේ වශයෙනු</w:t>
      </w:r>
      <w:r w:rsidR="00C909C1">
        <w:rPr>
          <w:cs/>
          <w:lang w:bidi="si-LK"/>
        </w:rPr>
        <w:t>ත්</w:t>
      </w:r>
      <w:r w:rsidRPr="00C066C0">
        <w:rPr>
          <w:cs/>
          <w:lang w:bidi="si-LK"/>
        </w:rPr>
        <w:t xml:space="preserve"> මේ ලැබේ. සත්‍රීභාවය හෝ පුරුෂභාවය පඨවී ආදී වූ නව කොටස හා යෙදී සිටියේ</w:t>
      </w:r>
      <w:r w:rsidRPr="00C066C0">
        <w:t xml:space="preserve">, </w:t>
      </w:r>
      <w:r w:rsidRPr="00C066C0">
        <w:rPr>
          <w:cs/>
          <w:lang w:bidi="si-LK"/>
        </w:rPr>
        <w:t xml:space="preserve">භාවදශක යි කියනු ලැබේ. </w:t>
      </w:r>
    </w:p>
    <w:p w14:paraId="3F4182B6" w14:textId="672DF007" w:rsidR="00C066C0" w:rsidRPr="00C066C0" w:rsidRDefault="00C066C0" w:rsidP="00A404F3">
      <w:r w:rsidRPr="00C066C0">
        <w:rPr>
          <w:cs/>
          <w:lang w:bidi="si-LK"/>
        </w:rPr>
        <w:t>මෙසේ හැබැ හෝනා සත්වයනට පිළිසිඳ ගන්නා අවදියෙහි උඩත් පිරිසයින් ක</w:t>
      </w:r>
      <w:r w:rsidR="00983463">
        <w:rPr>
          <w:cs/>
          <w:lang w:bidi="si-LK"/>
        </w:rPr>
        <w:t>ර්‍ම</w:t>
      </w:r>
      <w:r w:rsidRPr="00C066C0">
        <w:rPr>
          <w:cs/>
          <w:lang w:bidi="si-LK"/>
        </w:rPr>
        <w:t>ජරූප තිසෙක් ලැබේ. මේ තිස ම ක</w:t>
      </w:r>
      <w:r w:rsidR="00983463">
        <w:rPr>
          <w:rFonts w:hint="cs"/>
          <w:cs/>
          <w:lang w:bidi="si-LK"/>
        </w:rPr>
        <w:t>ර්‍ම</w:t>
      </w:r>
      <w:r w:rsidRPr="00C066C0">
        <w:rPr>
          <w:cs/>
          <w:lang w:bidi="si-LK"/>
        </w:rPr>
        <w:t>යෙන් හටග</w:t>
      </w:r>
      <w:r w:rsidR="00E11472">
        <w:rPr>
          <w:rFonts w:hint="cs"/>
          <w:cs/>
          <w:lang w:bidi="si-LK"/>
        </w:rPr>
        <w:t>න්</w:t>
      </w:r>
      <w:r w:rsidRPr="00C066C0">
        <w:rPr>
          <w:cs/>
          <w:lang w:bidi="si-LK"/>
        </w:rPr>
        <w:t>නේ</w:t>
      </w:r>
      <w:r w:rsidRPr="00C066C0">
        <w:t xml:space="preserve">, </w:t>
      </w:r>
      <w:r w:rsidRPr="00C066C0">
        <w:rPr>
          <w:cs/>
          <w:lang w:bidi="si-LK"/>
        </w:rPr>
        <w:t>රූපස</w:t>
      </w:r>
      <w:r w:rsidR="00E11472">
        <w:rPr>
          <w:rFonts w:hint="cs"/>
          <w:cs/>
          <w:lang w:bidi="si-LK"/>
        </w:rPr>
        <w:t>්</w:t>
      </w:r>
      <w:r w:rsidRPr="00C066C0">
        <w:rPr>
          <w:cs/>
          <w:lang w:bidi="si-LK"/>
        </w:rPr>
        <w:t xml:space="preserve">කන්ධ යි ද කියනු ලැබේ. </w:t>
      </w:r>
    </w:p>
    <w:p w14:paraId="4F405C94" w14:textId="61B893BF" w:rsidR="00C066C0" w:rsidRPr="00C066C0" w:rsidRDefault="00C066C0" w:rsidP="00A404F3">
      <w:r w:rsidRPr="00C066C0">
        <w:rPr>
          <w:cs/>
          <w:lang w:bidi="si-LK"/>
        </w:rPr>
        <w:t xml:space="preserve">ප්‍රතිසන්ධිචිත්තය හා එක් ව උපදනා </w:t>
      </w:r>
      <w:r w:rsidR="00AC60AB">
        <w:rPr>
          <w:cs/>
          <w:lang w:bidi="si-LK"/>
        </w:rPr>
        <w:t>වේදනා</w:t>
      </w:r>
      <w:r w:rsidRPr="00C066C0">
        <w:rPr>
          <w:cs/>
          <w:lang w:bidi="si-LK"/>
        </w:rPr>
        <w:t>-සංඥා-</w:t>
      </w:r>
      <w:r w:rsidR="00E77CBB">
        <w:rPr>
          <w:cs/>
          <w:lang w:bidi="si-LK"/>
        </w:rPr>
        <w:t>සංස්කාර</w:t>
      </w:r>
      <w:r w:rsidRPr="00C066C0">
        <w:rPr>
          <w:cs/>
          <w:lang w:bidi="si-LK"/>
        </w:rPr>
        <w:t xml:space="preserve"> තුන </w:t>
      </w:r>
      <w:r w:rsidR="00AC60AB">
        <w:rPr>
          <w:cs/>
          <w:lang w:bidi="si-LK"/>
        </w:rPr>
        <w:t>වේදනා</w:t>
      </w:r>
      <w:r w:rsidRPr="00C066C0">
        <w:rPr>
          <w:cs/>
          <w:lang w:bidi="si-LK"/>
        </w:rPr>
        <w:t>ස</w:t>
      </w:r>
      <w:r w:rsidR="00E11472">
        <w:rPr>
          <w:rFonts w:hint="cs"/>
          <w:cs/>
          <w:lang w:bidi="si-LK"/>
        </w:rPr>
        <w:t>්</w:t>
      </w:r>
      <w:r w:rsidRPr="00C066C0">
        <w:rPr>
          <w:cs/>
          <w:lang w:bidi="si-LK"/>
        </w:rPr>
        <w:t>කන්ධ</w:t>
      </w:r>
      <w:r w:rsidRPr="00C066C0">
        <w:t xml:space="preserve">, </w:t>
      </w:r>
      <w:r w:rsidRPr="00C066C0">
        <w:rPr>
          <w:cs/>
          <w:lang w:bidi="si-LK"/>
        </w:rPr>
        <w:t>සංඥාස්කන්ධ</w:t>
      </w:r>
      <w:r w:rsidRPr="00C066C0">
        <w:t xml:space="preserve">, </w:t>
      </w:r>
      <w:r w:rsidRPr="00C066C0">
        <w:rPr>
          <w:cs/>
          <w:lang w:bidi="si-LK"/>
        </w:rPr>
        <w:t>සංස</w:t>
      </w:r>
      <w:r w:rsidR="00E11472">
        <w:rPr>
          <w:rFonts w:hint="cs"/>
          <w:cs/>
          <w:lang w:bidi="si-LK"/>
        </w:rPr>
        <w:t>්</w:t>
      </w:r>
      <w:r w:rsidRPr="00C066C0">
        <w:rPr>
          <w:cs/>
          <w:lang w:bidi="si-LK"/>
        </w:rPr>
        <w:t>කාර</w:t>
      </w:r>
      <w:r w:rsidR="00E11472">
        <w:rPr>
          <w:rFonts w:hint="cs"/>
          <w:cs/>
          <w:lang w:bidi="si-LK"/>
        </w:rPr>
        <w:t>ස්</w:t>
      </w:r>
      <w:r w:rsidR="00E11472">
        <w:rPr>
          <w:cs/>
          <w:lang w:bidi="si-LK"/>
        </w:rPr>
        <w:t>කන්ධ යි ගැණේ. ප්‍රති</w:t>
      </w:r>
      <w:r w:rsidRPr="00C066C0">
        <w:rPr>
          <w:cs/>
          <w:lang w:bidi="si-LK"/>
        </w:rPr>
        <w:t>සන්ධිචිත්තය</w:t>
      </w:r>
      <w:r w:rsidRPr="00C066C0">
        <w:t xml:space="preserve">, </w:t>
      </w:r>
      <w:r w:rsidRPr="00C066C0">
        <w:rPr>
          <w:cs/>
          <w:lang w:bidi="si-LK"/>
        </w:rPr>
        <w:t xml:space="preserve">විඥානස්කන්ධ නම් වේ. ගැබැ </w:t>
      </w:r>
      <w:r w:rsidR="00E11472">
        <w:rPr>
          <w:rFonts w:hint="cs"/>
          <w:cs/>
          <w:lang w:bidi="si-LK"/>
        </w:rPr>
        <w:t>හෝ</w:t>
      </w:r>
      <w:r w:rsidR="00E11472">
        <w:rPr>
          <w:cs/>
          <w:lang w:bidi="si-LK"/>
        </w:rPr>
        <w:t>නා සත්වයන</w:t>
      </w:r>
      <w:r w:rsidRPr="00C066C0">
        <w:rPr>
          <w:cs/>
          <w:lang w:bidi="si-LK"/>
        </w:rPr>
        <w:t>ට පිළිසිඳ ගන්නා කෙණෙහි ම පංචස්කන්ධයෝ පරිපූ</w:t>
      </w:r>
      <w:r w:rsidR="002606F2">
        <w:rPr>
          <w:cs/>
          <w:lang w:bidi="si-LK"/>
        </w:rPr>
        <w:t>ර්‍ණ</w:t>
      </w:r>
      <w:r w:rsidRPr="00C066C0">
        <w:rPr>
          <w:cs/>
          <w:lang w:bidi="si-LK"/>
        </w:rPr>
        <w:t xml:space="preserve"> ව ලැබෙත්. නපුංසකප්‍රතිසන්ධියෙහි භාවදශකය නො ලැබේ. එහි වන්නේ දශක දෙකක්හුගේ වශයෙන් ක</w:t>
      </w:r>
      <w:r w:rsidR="00983463">
        <w:rPr>
          <w:cs/>
          <w:lang w:bidi="si-LK"/>
        </w:rPr>
        <w:t>ර්‍ම</w:t>
      </w:r>
      <w:r w:rsidRPr="00C066C0">
        <w:rPr>
          <w:cs/>
          <w:lang w:bidi="si-LK"/>
        </w:rPr>
        <w:t xml:space="preserve">ජරූප විස්සෙකි. </w:t>
      </w:r>
    </w:p>
    <w:p w14:paraId="732C7926" w14:textId="0F1978C3" w:rsidR="00C066C0" w:rsidRPr="00C066C0" w:rsidRDefault="00C066C0" w:rsidP="00A404F3">
      <w:r w:rsidRPr="00C066C0">
        <w:rPr>
          <w:cs/>
          <w:lang w:bidi="si-LK"/>
        </w:rPr>
        <w:t>ඔපපාතිකසත්වයනට පිළිසිඳ ගන්නා කාලයෙහි යට කියූ දශක තුන චක</w:t>
      </w:r>
      <w:r w:rsidR="00E11472">
        <w:rPr>
          <w:rFonts w:hint="cs"/>
          <w:cs/>
          <w:lang w:bidi="si-LK"/>
        </w:rPr>
        <w:t>්ඛු</w:t>
      </w:r>
      <w:r w:rsidRPr="00C066C0">
        <w:rPr>
          <w:cs/>
          <w:lang w:bidi="si-LK"/>
        </w:rPr>
        <w:t>ද</w:t>
      </w:r>
      <w:r w:rsidR="00E11472">
        <w:rPr>
          <w:rFonts w:hint="cs"/>
          <w:cs/>
          <w:lang w:bidi="si-LK"/>
        </w:rPr>
        <w:t>ස</w:t>
      </w:r>
      <w:r w:rsidR="00E11472">
        <w:rPr>
          <w:cs/>
          <w:lang w:bidi="si-LK"/>
        </w:rPr>
        <w:t>ක-</w:t>
      </w:r>
      <w:r w:rsidR="00664FC2">
        <w:rPr>
          <w:cs/>
          <w:lang w:bidi="si-LK"/>
        </w:rPr>
        <w:t>සෝත</w:t>
      </w:r>
      <w:r w:rsidR="00E11472">
        <w:rPr>
          <w:cs/>
          <w:lang w:bidi="si-LK"/>
        </w:rPr>
        <w:t>දසක-ඝාණදසක-ජ</w:t>
      </w:r>
      <w:r w:rsidR="00E11472">
        <w:rPr>
          <w:rFonts w:hint="cs"/>
          <w:cs/>
          <w:lang w:bidi="si-LK"/>
        </w:rPr>
        <w:t>ිව්හා</w:t>
      </w:r>
      <w:r w:rsidRPr="00C066C0">
        <w:rPr>
          <w:cs/>
          <w:lang w:bidi="si-LK"/>
        </w:rPr>
        <w:t>දසක යන දශක සතර</w:t>
      </w:r>
      <w:r w:rsidR="00C909C1">
        <w:rPr>
          <w:cs/>
          <w:lang w:bidi="si-LK"/>
        </w:rPr>
        <w:t>ත්</w:t>
      </w:r>
      <w:r w:rsidRPr="00C066C0">
        <w:rPr>
          <w:cs/>
          <w:lang w:bidi="si-LK"/>
        </w:rPr>
        <w:t xml:space="preserve"> එකතු ව දසක සතෙක් ලැබේ. එහි චක්ඛුදසකය නම්</w:t>
      </w:r>
      <w:r w:rsidRPr="00C066C0">
        <w:t xml:space="preserve">, </w:t>
      </w:r>
      <w:r w:rsidR="00E11472">
        <w:rPr>
          <w:cs/>
          <w:lang w:bidi="si-LK"/>
        </w:rPr>
        <w:t>චක්ඛු-ජ</w:t>
      </w:r>
      <w:r w:rsidR="00E11472">
        <w:rPr>
          <w:rFonts w:hint="cs"/>
          <w:cs/>
          <w:lang w:bidi="si-LK"/>
        </w:rPr>
        <w:t>ී</w:t>
      </w:r>
      <w:r w:rsidRPr="00C066C0">
        <w:rPr>
          <w:cs/>
          <w:lang w:bidi="si-LK"/>
        </w:rPr>
        <w:t>විත-පඨවි-</w:t>
      </w:r>
      <w:r w:rsidR="003740A4">
        <w:rPr>
          <w:cs/>
          <w:lang w:bidi="si-LK"/>
        </w:rPr>
        <w:t>ආපෝ</w:t>
      </w:r>
      <w:r w:rsidRPr="00C066C0">
        <w:rPr>
          <w:cs/>
          <w:lang w:bidi="si-LK"/>
        </w:rPr>
        <w:t>-තේජෝ-වායෝ-ව</w:t>
      </w:r>
      <w:r w:rsidR="00E11472">
        <w:rPr>
          <w:rFonts w:hint="cs"/>
          <w:cs/>
          <w:lang w:bidi="si-LK"/>
        </w:rPr>
        <w:t>ණ්</w:t>
      </w:r>
      <w:r w:rsidRPr="00C066C0">
        <w:rPr>
          <w:cs/>
          <w:lang w:bidi="si-LK"/>
        </w:rPr>
        <w:t>ණ-ගන්ධ-රස-ඔජා යන මේ දසය යි. චක්ඛ</w:t>
      </w:r>
      <w:r w:rsidR="00E11472">
        <w:rPr>
          <w:rFonts w:hint="cs"/>
          <w:cs/>
          <w:lang w:bidi="si-LK"/>
        </w:rPr>
        <w:t>ු</w:t>
      </w:r>
      <w:r w:rsidRPr="00C066C0">
        <w:rPr>
          <w:cs/>
          <w:lang w:bidi="si-LK"/>
        </w:rPr>
        <w:t xml:space="preserve"> යන්න වෙනුවට ඒ අස් කොට අනික් නවය හා</w:t>
      </w:r>
      <w:r w:rsidRPr="00C066C0">
        <w:t xml:space="preserve">, </w:t>
      </w:r>
      <w:r w:rsidR="00664FC2">
        <w:rPr>
          <w:cs/>
          <w:lang w:bidi="si-LK"/>
        </w:rPr>
        <w:t>සෝත</w:t>
      </w:r>
      <w:r w:rsidRPr="00C066C0">
        <w:rPr>
          <w:cs/>
          <w:lang w:bidi="si-LK"/>
        </w:rPr>
        <w:t>-ඝාණ-ජි</w:t>
      </w:r>
      <w:r w:rsidR="00E11472">
        <w:rPr>
          <w:rFonts w:hint="cs"/>
          <w:cs/>
          <w:lang w:bidi="si-LK"/>
        </w:rPr>
        <w:t>ව‍්හා</w:t>
      </w:r>
      <w:r w:rsidRPr="00C066C0">
        <w:rPr>
          <w:cs/>
          <w:lang w:bidi="si-LK"/>
        </w:rPr>
        <w:t xml:space="preserve"> යනු යෙදීමෙන් </w:t>
      </w:r>
      <w:r w:rsidR="00664FC2">
        <w:rPr>
          <w:cs/>
          <w:lang w:bidi="si-LK"/>
        </w:rPr>
        <w:t>සෝත</w:t>
      </w:r>
      <w:r w:rsidRPr="00C066C0">
        <w:rPr>
          <w:cs/>
          <w:lang w:bidi="si-LK"/>
        </w:rPr>
        <w:t>දසක</w:t>
      </w:r>
      <w:r w:rsidRPr="00C066C0">
        <w:t xml:space="preserve">, </w:t>
      </w:r>
      <w:r w:rsidRPr="00C066C0">
        <w:rPr>
          <w:cs/>
          <w:lang w:bidi="si-LK"/>
        </w:rPr>
        <w:t>ඝාණ දසක</w:t>
      </w:r>
      <w:r w:rsidRPr="00C066C0">
        <w:t xml:space="preserve">, </w:t>
      </w:r>
      <w:r w:rsidR="00E11472">
        <w:rPr>
          <w:cs/>
          <w:lang w:bidi="si-LK"/>
        </w:rPr>
        <w:t>ජ</w:t>
      </w:r>
      <w:r w:rsidR="00E11472">
        <w:rPr>
          <w:rFonts w:hint="cs"/>
          <w:cs/>
          <w:lang w:bidi="si-LK"/>
        </w:rPr>
        <w:t>ිව්හා</w:t>
      </w:r>
      <w:r w:rsidRPr="00C066C0">
        <w:rPr>
          <w:cs/>
          <w:lang w:bidi="si-LK"/>
        </w:rPr>
        <w:t>දසක</w:t>
      </w:r>
      <w:r w:rsidRPr="00C066C0">
        <w:t xml:space="preserve">, </w:t>
      </w:r>
      <w:r w:rsidRPr="00C066C0">
        <w:rPr>
          <w:cs/>
          <w:lang w:bidi="si-LK"/>
        </w:rPr>
        <w:t>යි කියනු ලැබේ. මෙහි ද නපුංසකයාහට භාව දසකය නැත. මෙසේ සම්පු</w:t>
      </w:r>
      <w:r w:rsidR="002606F2">
        <w:rPr>
          <w:cs/>
          <w:lang w:bidi="si-LK"/>
        </w:rPr>
        <w:t>ර්‍ණ</w:t>
      </w:r>
      <w:r w:rsidRPr="00C066C0">
        <w:rPr>
          <w:cs/>
          <w:lang w:bidi="si-LK"/>
        </w:rPr>
        <w:t xml:space="preserve"> වූ ආයතන ඇති ඔපපාතික සත්වයන්ට ලැබෙන සම සත්තෑවක් ක</w:t>
      </w:r>
      <w:r w:rsidR="00983463">
        <w:rPr>
          <w:rFonts w:ascii="Cambria" w:hAnsi="Cambria" w:cs="Iskoola Pota" w:hint="cs"/>
          <w:cs/>
          <w:lang w:bidi="si-LK"/>
        </w:rPr>
        <w:t>ර්‍ම</w:t>
      </w:r>
      <w:r w:rsidRPr="00C066C0">
        <w:rPr>
          <w:cs/>
          <w:lang w:bidi="si-LK"/>
        </w:rPr>
        <w:t>ජරූප</w:t>
      </w:r>
      <w:r w:rsidR="00C909C1">
        <w:rPr>
          <w:cs/>
          <w:lang w:bidi="si-LK"/>
        </w:rPr>
        <w:t>ත්</w:t>
      </w:r>
      <w:r w:rsidRPr="00C066C0">
        <w:rPr>
          <w:cs/>
          <w:lang w:bidi="si-LK"/>
        </w:rPr>
        <w:t xml:space="preserve"> නපුංසක සත්වයාගේ වශයෙන් ලැබෙන සම සැටක් ක</w:t>
      </w:r>
      <w:r w:rsidR="00983463">
        <w:rPr>
          <w:cs/>
          <w:lang w:bidi="si-LK"/>
        </w:rPr>
        <w:t>ර්‍ම</w:t>
      </w:r>
      <w:r w:rsidRPr="00C066C0">
        <w:rPr>
          <w:cs/>
          <w:lang w:bidi="si-LK"/>
        </w:rPr>
        <w:t>ජරූපත් රූපස</w:t>
      </w:r>
      <w:r w:rsidR="00E11472">
        <w:rPr>
          <w:rFonts w:hint="cs"/>
          <w:cs/>
          <w:lang w:bidi="si-LK"/>
        </w:rPr>
        <w:t>්</w:t>
      </w:r>
      <w:r w:rsidRPr="00C066C0">
        <w:rPr>
          <w:cs/>
          <w:lang w:bidi="si-LK"/>
        </w:rPr>
        <w:t>කන්ධය යි කියති.</w:t>
      </w:r>
      <w:r w:rsidR="00E11472">
        <w:rPr>
          <w:rFonts w:hint="cs"/>
          <w:cs/>
          <w:lang w:bidi="si-LK"/>
        </w:rPr>
        <w:t xml:space="preserve"> </w:t>
      </w:r>
      <w:r w:rsidRPr="00C066C0">
        <w:rPr>
          <w:cs/>
          <w:lang w:bidi="si-LK"/>
        </w:rPr>
        <w:t>වේදනා ස</w:t>
      </w:r>
      <w:r w:rsidR="00B67202">
        <w:rPr>
          <w:rFonts w:hint="cs"/>
          <w:cs/>
          <w:lang w:bidi="si-LK"/>
        </w:rPr>
        <w:t>්</w:t>
      </w:r>
      <w:r w:rsidRPr="00C066C0">
        <w:rPr>
          <w:cs/>
          <w:lang w:bidi="si-LK"/>
        </w:rPr>
        <w:t xml:space="preserve">කන්ධාදීහු ද යටකී සේ </w:t>
      </w:r>
      <w:r w:rsidR="00B67202">
        <w:rPr>
          <w:cs/>
          <w:lang w:bidi="si-LK"/>
        </w:rPr>
        <w:t>වෙති. ප්‍රතිසන්ධි</w:t>
      </w:r>
      <w:r w:rsidR="00022B53">
        <w:rPr>
          <w:cs/>
          <w:lang w:bidi="si-LK"/>
        </w:rPr>
        <w:t>ක්‍ෂ</w:t>
      </w:r>
      <w:r w:rsidR="00B67202">
        <w:rPr>
          <w:cs/>
          <w:lang w:bidi="si-LK"/>
        </w:rPr>
        <w:t>ණයෙහි ම ඔප</w:t>
      </w:r>
      <w:r w:rsidR="00B67202">
        <w:rPr>
          <w:rFonts w:hint="cs"/>
          <w:cs/>
          <w:lang w:bidi="si-LK"/>
        </w:rPr>
        <w:t>පා</w:t>
      </w:r>
      <w:r w:rsidRPr="00C066C0">
        <w:rPr>
          <w:cs/>
          <w:lang w:bidi="si-LK"/>
        </w:rPr>
        <w:t>තිකයනට</w:t>
      </w:r>
      <w:r w:rsidR="00C909C1">
        <w:rPr>
          <w:cs/>
          <w:lang w:bidi="si-LK"/>
        </w:rPr>
        <w:t>ත්</w:t>
      </w:r>
      <w:r w:rsidRPr="00C066C0">
        <w:rPr>
          <w:cs/>
          <w:lang w:bidi="si-LK"/>
        </w:rPr>
        <w:t xml:space="preserve"> ස</w:t>
      </w:r>
      <w:r w:rsidR="00B67202">
        <w:rPr>
          <w:rFonts w:hint="cs"/>
          <w:cs/>
          <w:lang w:bidi="si-LK"/>
        </w:rPr>
        <w:t>්</w:t>
      </w:r>
      <w:r w:rsidRPr="00C066C0">
        <w:rPr>
          <w:cs/>
          <w:lang w:bidi="si-LK"/>
        </w:rPr>
        <w:t>කන්ධයෝ පරිපු</w:t>
      </w:r>
      <w:r w:rsidR="002606F2">
        <w:rPr>
          <w:cs/>
          <w:lang w:bidi="si-LK"/>
        </w:rPr>
        <w:t>ර්‍ණ</w:t>
      </w:r>
      <w:r w:rsidRPr="00C066C0">
        <w:rPr>
          <w:cs/>
          <w:lang w:bidi="si-LK"/>
        </w:rPr>
        <w:t xml:space="preserve"> ව ලැබෙත්. මේ ස</w:t>
      </w:r>
      <w:r w:rsidR="00B67202">
        <w:rPr>
          <w:rFonts w:hint="cs"/>
          <w:cs/>
          <w:lang w:bidi="si-LK"/>
        </w:rPr>
        <w:t>්</w:t>
      </w:r>
      <w:r w:rsidRPr="00C066C0">
        <w:rPr>
          <w:cs/>
          <w:lang w:bidi="si-LK"/>
        </w:rPr>
        <w:t>ක</w:t>
      </w:r>
      <w:r w:rsidR="00B67202">
        <w:rPr>
          <w:rFonts w:hint="cs"/>
          <w:cs/>
          <w:lang w:bidi="si-LK"/>
        </w:rPr>
        <w:t>න්‍ධ</w:t>
      </w:r>
      <w:r w:rsidRPr="00C066C0">
        <w:rPr>
          <w:cs/>
          <w:lang w:bidi="si-LK"/>
        </w:rPr>
        <w:t>යන් පිළිබඳ සමුග</w:t>
      </w:r>
      <w:r w:rsidR="0089001E">
        <w:rPr>
          <w:rFonts w:hint="cs"/>
          <w:cs/>
          <w:lang w:bidi="si-LK"/>
        </w:rPr>
        <w:t>්</w:t>
      </w:r>
      <w:r w:rsidRPr="00C066C0">
        <w:rPr>
          <w:cs/>
          <w:lang w:bidi="si-LK"/>
        </w:rPr>
        <w:t xml:space="preserve">ගමය යි. </w:t>
      </w:r>
    </w:p>
    <w:p w14:paraId="0C30896A" w14:textId="77777777" w:rsidR="00C066C0" w:rsidRPr="00C066C0" w:rsidRDefault="00C066C0" w:rsidP="00A404F3">
      <w:r w:rsidRPr="0089001E">
        <w:rPr>
          <w:b/>
          <w:bCs/>
          <w:cs/>
          <w:lang w:bidi="si-LK"/>
        </w:rPr>
        <w:t>පු</w:t>
      </w:r>
      <w:r w:rsidR="0089001E" w:rsidRPr="0089001E">
        <w:rPr>
          <w:rFonts w:hint="cs"/>
          <w:b/>
          <w:bCs/>
          <w:cs/>
          <w:lang w:bidi="si-LK"/>
        </w:rPr>
        <w:t>බ්</w:t>
      </w:r>
      <w:r w:rsidRPr="0089001E">
        <w:rPr>
          <w:b/>
          <w:bCs/>
          <w:cs/>
          <w:lang w:bidi="si-LK"/>
        </w:rPr>
        <w:t>බාපර</w:t>
      </w:r>
      <w:r w:rsidRPr="00C066C0">
        <w:rPr>
          <w:cs/>
          <w:lang w:bidi="si-LK"/>
        </w:rPr>
        <w:t xml:space="preserve"> යන්නෙන් කියැවෙනුයේ</w:t>
      </w:r>
      <w:r w:rsidR="0089001E">
        <w:rPr>
          <w:cs/>
          <w:lang w:bidi="si-LK"/>
        </w:rPr>
        <w:t xml:space="preserve"> නාම-රූප දෙකින් කුමක් පළමු ව හටගණ</w:t>
      </w:r>
      <w:r w:rsidR="0089001E">
        <w:rPr>
          <w:rFonts w:hint="cs"/>
          <w:cs/>
          <w:lang w:bidi="si-LK"/>
        </w:rPr>
        <w:t>ී</w:t>
      </w:r>
      <w:r w:rsidRPr="00C066C0">
        <w:rPr>
          <w:cs/>
          <w:lang w:bidi="si-LK"/>
        </w:rPr>
        <w:t xml:space="preserve"> ද</w:t>
      </w:r>
      <w:r w:rsidRPr="00C066C0">
        <w:t xml:space="preserve">, </w:t>
      </w:r>
      <w:r w:rsidRPr="00C066C0">
        <w:rPr>
          <w:cs/>
          <w:lang w:bidi="si-LK"/>
        </w:rPr>
        <w:t xml:space="preserve">පසුව හටගන්නේ කුමක් ද යන වග යි. </w:t>
      </w:r>
    </w:p>
    <w:p w14:paraId="3D145C7C" w14:textId="64A98ACD" w:rsidR="00C066C0" w:rsidRPr="00C066C0" w:rsidRDefault="00C066C0" w:rsidP="00A404F3">
      <w:r w:rsidRPr="00C066C0">
        <w:rPr>
          <w:cs/>
          <w:lang w:bidi="si-LK"/>
        </w:rPr>
        <w:t>මවුකුසැ හෝනා සත්වයන්ගේ පෙර පසු නො වී උපන් ස</w:t>
      </w:r>
      <w:r w:rsidR="0089001E">
        <w:rPr>
          <w:rFonts w:hint="cs"/>
          <w:cs/>
          <w:lang w:bidi="si-LK"/>
        </w:rPr>
        <w:t>්</w:t>
      </w:r>
      <w:r w:rsidRPr="00C066C0">
        <w:rPr>
          <w:cs/>
          <w:lang w:bidi="si-LK"/>
        </w:rPr>
        <w:t>කන්ධ අතුරෙහි</w:t>
      </w:r>
      <w:r w:rsidRPr="00C066C0">
        <w:t xml:space="preserve">, </w:t>
      </w:r>
      <w:r w:rsidRPr="00C066C0">
        <w:rPr>
          <w:cs/>
          <w:lang w:bidi="si-LK"/>
        </w:rPr>
        <w:t xml:space="preserve">පළමු කොට රූපය </w:t>
      </w:r>
      <w:r w:rsidR="0089001E">
        <w:rPr>
          <w:rFonts w:hint="cs"/>
          <w:cs/>
          <w:lang w:bidi="si-LK"/>
        </w:rPr>
        <w:t>තෙ</w:t>
      </w:r>
      <w:r w:rsidRPr="00C066C0">
        <w:rPr>
          <w:cs/>
          <w:lang w:bidi="si-LK"/>
        </w:rPr>
        <w:t>මේ</w:t>
      </w:r>
      <w:r w:rsidRPr="00C066C0">
        <w:t xml:space="preserve">, </w:t>
      </w:r>
      <w:r w:rsidRPr="00C066C0">
        <w:rPr>
          <w:cs/>
          <w:lang w:bidi="si-LK"/>
        </w:rPr>
        <w:t>රූපය පළමු කොට උපදවයි. නාමය තෙමේ</w:t>
      </w:r>
      <w:r w:rsidRPr="00C066C0">
        <w:t xml:space="preserve">, </w:t>
      </w:r>
      <w:r w:rsidRPr="00C066C0">
        <w:rPr>
          <w:cs/>
          <w:lang w:bidi="si-LK"/>
        </w:rPr>
        <w:t xml:space="preserve">රූපය නො උපදවයි. </w:t>
      </w:r>
      <w:r w:rsidR="003E6E91">
        <w:rPr>
          <w:b/>
          <w:bCs/>
          <w:cs/>
          <w:lang w:bidi="si-LK"/>
        </w:rPr>
        <w:t>‘</w:t>
      </w:r>
      <w:r w:rsidRPr="0089001E">
        <w:rPr>
          <w:b/>
          <w:bCs/>
          <w:cs/>
          <w:lang w:bidi="si-LK"/>
        </w:rPr>
        <w:t>රූපං රූපමෙම සමුට්ඨාපෙති න අරූපං</w:t>
      </w:r>
      <w:r w:rsidR="003E6E91">
        <w:rPr>
          <w:b/>
          <w:bCs/>
        </w:rPr>
        <w:t>’</w:t>
      </w:r>
      <w:r w:rsidRPr="00C066C0">
        <w:t xml:space="preserve"> </w:t>
      </w:r>
      <w:r w:rsidRPr="00C066C0">
        <w:rPr>
          <w:cs/>
          <w:lang w:bidi="si-LK"/>
        </w:rPr>
        <w:t>යනු ආචා</w:t>
      </w:r>
      <w:r w:rsidR="00BB1AB3">
        <w:rPr>
          <w:cs/>
          <w:lang w:bidi="si-LK"/>
        </w:rPr>
        <w:t>ර්‍ය්‍ය</w:t>
      </w:r>
      <w:r w:rsidRPr="00C066C0">
        <w:rPr>
          <w:cs/>
          <w:lang w:bidi="si-LK"/>
        </w:rPr>
        <w:t>වචන යි. පිළිසිඳ ගන්නා වූ සිතට රූප ඉපදවීමෙහි ශක්තියක් නැත්තේ ය. එබැ</w:t>
      </w:r>
      <w:r w:rsidR="0089001E">
        <w:rPr>
          <w:rFonts w:hint="cs"/>
          <w:cs/>
          <w:lang w:bidi="si-LK"/>
        </w:rPr>
        <w:t>වි</w:t>
      </w:r>
      <w:r w:rsidRPr="00C066C0">
        <w:rPr>
          <w:cs/>
          <w:lang w:bidi="si-LK"/>
        </w:rPr>
        <w:t>න් සකල සත්වයන්ගේ ප්‍රතිසන්ධිචිත්තය</w:t>
      </w:r>
      <w:r w:rsidRPr="00C066C0">
        <w:t xml:space="preserve">, </w:t>
      </w:r>
      <w:r w:rsidRPr="00C066C0">
        <w:rPr>
          <w:cs/>
          <w:lang w:bidi="si-LK"/>
        </w:rPr>
        <w:t>රහතුන් වහන්සේගේ චුතිචිත්තය</w:t>
      </w:r>
      <w:r w:rsidRPr="00C066C0">
        <w:t xml:space="preserve">, </w:t>
      </w:r>
      <w:r w:rsidR="0089001E">
        <w:rPr>
          <w:rFonts w:hint="cs"/>
          <w:cs/>
          <w:lang w:bidi="si-LK"/>
        </w:rPr>
        <w:t>ද්</w:t>
      </w:r>
      <w:r w:rsidRPr="00C066C0">
        <w:rPr>
          <w:cs/>
          <w:lang w:bidi="si-LK"/>
        </w:rPr>
        <w:t>විපඤ</w:t>
      </w:r>
      <w:r w:rsidR="0089001E">
        <w:rPr>
          <w:rFonts w:hint="cs"/>
          <w:cs/>
          <w:lang w:bidi="si-LK"/>
        </w:rPr>
        <w:t>්</w:t>
      </w:r>
      <w:r w:rsidRPr="00C066C0">
        <w:rPr>
          <w:cs/>
          <w:lang w:bidi="si-LK"/>
        </w:rPr>
        <w:t>චවිඤ්ඤාණය හා</w:t>
      </w:r>
      <w:r w:rsidRPr="00C066C0">
        <w:t xml:space="preserve">, </w:t>
      </w:r>
      <w:r w:rsidRPr="00C066C0">
        <w:rPr>
          <w:cs/>
          <w:lang w:bidi="si-LK"/>
        </w:rPr>
        <w:t xml:space="preserve">අරූපචිපාක සිත් සතරත් යන සොළොස් වැදැරුම් වූ විපාකචිත්තයෝ රූපය නො උපදවති. ඔවුන් අතුරෙහි ප්‍රතිසන්ධි </w:t>
      </w:r>
      <w:r w:rsidR="00E60E56">
        <w:rPr>
          <w:cs/>
          <w:lang w:bidi="si-LK"/>
        </w:rPr>
        <w:t>චිත්ත</w:t>
      </w:r>
      <w:r w:rsidRPr="00C066C0">
        <w:rPr>
          <w:cs/>
          <w:lang w:bidi="si-LK"/>
        </w:rPr>
        <w:t>ය</w:t>
      </w:r>
      <w:r w:rsidRPr="00C066C0">
        <w:t xml:space="preserve">, </w:t>
      </w:r>
      <w:r w:rsidR="0089001E">
        <w:rPr>
          <w:rFonts w:hint="cs"/>
          <w:cs/>
          <w:lang w:bidi="si-LK"/>
        </w:rPr>
        <w:t>නිඃ</w:t>
      </w:r>
      <w:r w:rsidRPr="00C066C0">
        <w:rPr>
          <w:cs/>
          <w:lang w:bidi="si-LK"/>
        </w:rPr>
        <w:t>ශ්‍රය වූ වස්තුරූපයාගේ දුබල බැවින් නො පිහිටි බැවින්</w:t>
      </w:r>
      <w:r w:rsidRPr="00C066C0">
        <w:t xml:space="preserve">, </w:t>
      </w:r>
      <w:r w:rsidR="00E932AF">
        <w:rPr>
          <w:cs/>
          <w:lang w:bidi="si-LK"/>
        </w:rPr>
        <w:t>හේතු</w:t>
      </w:r>
      <w:r w:rsidRPr="00C066C0">
        <w:rPr>
          <w:cs/>
          <w:lang w:bidi="si-LK"/>
        </w:rPr>
        <w:t>විකල බැවින්</w:t>
      </w:r>
      <w:r w:rsidRPr="00C066C0">
        <w:t xml:space="preserve">, </w:t>
      </w:r>
      <w:r w:rsidRPr="00C066C0">
        <w:rPr>
          <w:cs/>
          <w:lang w:bidi="si-LK"/>
        </w:rPr>
        <w:t>ආගන්තුක බැවින් යන මේ කරු</w:t>
      </w:r>
      <w:r w:rsidR="0089001E">
        <w:rPr>
          <w:rFonts w:hint="cs"/>
          <w:cs/>
          <w:lang w:bidi="si-LK"/>
        </w:rPr>
        <w:t>ණෙ</w:t>
      </w:r>
      <w:r w:rsidRPr="00C066C0">
        <w:rPr>
          <w:cs/>
          <w:lang w:bidi="si-LK"/>
        </w:rPr>
        <w:t>න් රූපය නො ද උපදවයි</w:t>
      </w:r>
      <w:r w:rsidRPr="00C066C0">
        <w:t xml:space="preserve">, </w:t>
      </w:r>
    </w:p>
    <w:p w14:paraId="512CC4A2" w14:textId="13DCBC8D" w:rsidR="00D22D40" w:rsidRDefault="00C066C0" w:rsidP="00A404F3">
      <w:pPr>
        <w:rPr>
          <w:lang w:bidi="si-LK"/>
        </w:rPr>
      </w:pPr>
      <w:r w:rsidRPr="00C066C0">
        <w:rPr>
          <w:cs/>
          <w:lang w:bidi="si-LK"/>
        </w:rPr>
        <w:t>ප්‍රතිසන්ධිචිත්තය හා සමග පැවැති හෘදයවස්තුරූපය තෙමේ</w:t>
      </w:r>
      <w:r w:rsidRPr="00C066C0">
        <w:t xml:space="preserve">, </w:t>
      </w:r>
      <w:r w:rsidRPr="00C066C0">
        <w:rPr>
          <w:cs/>
          <w:lang w:bidi="si-LK"/>
        </w:rPr>
        <w:t>පිළිසිඳ ගන්නා ඇසිල්ලෙහි ඉතා දු</w:t>
      </w:r>
      <w:r w:rsidR="00846FF4">
        <w:rPr>
          <w:cs/>
          <w:lang w:bidi="si-LK"/>
        </w:rPr>
        <w:t>ර්‍ව</w:t>
      </w:r>
      <w:r w:rsidRPr="00C066C0">
        <w:rPr>
          <w:cs/>
          <w:lang w:bidi="si-LK"/>
        </w:rPr>
        <w:t>ල වේ. හෘදයවස</w:t>
      </w:r>
      <w:r w:rsidR="00D22D40">
        <w:rPr>
          <w:rFonts w:hint="cs"/>
          <w:cs/>
          <w:lang w:bidi="si-LK"/>
        </w:rPr>
        <w:t>්තු</w:t>
      </w:r>
      <w:r w:rsidRPr="00C066C0">
        <w:rPr>
          <w:cs/>
          <w:lang w:bidi="si-LK"/>
        </w:rPr>
        <w:t>රූපයා</w:t>
      </w:r>
      <w:r w:rsidR="00D22D40">
        <w:rPr>
          <w:rFonts w:hint="cs"/>
          <w:cs/>
          <w:lang w:bidi="si-LK"/>
        </w:rPr>
        <w:t>ගේ</w:t>
      </w:r>
      <w:r w:rsidRPr="00C066C0">
        <w:rPr>
          <w:cs/>
          <w:lang w:bidi="si-LK"/>
        </w:rPr>
        <w:t xml:space="preserve"> ඒ දු</w:t>
      </w:r>
      <w:r w:rsidR="00846FF4">
        <w:rPr>
          <w:cs/>
          <w:lang w:bidi="si-LK"/>
        </w:rPr>
        <w:t>ර්‍ව</w:t>
      </w:r>
      <w:r w:rsidRPr="00C066C0">
        <w:rPr>
          <w:cs/>
          <w:lang w:bidi="si-LK"/>
        </w:rPr>
        <w:t>ලත්වය හේතු කොට ප්‍රතිසන්ධිචිත්තයට රූප උපදවනු නො හැකි ය. මහාප්‍රපාතයක වැටෙන පුරුෂයකුට අනිකකුහට උපකාරයක් කළ නො හැක්කේ යම්සේ ද</w:t>
      </w:r>
      <w:r w:rsidRPr="00C066C0">
        <w:t xml:space="preserve">, </w:t>
      </w:r>
      <w:r w:rsidRPr="00C066C0">
        <w:rPr>
          <w:cs/>
          <w:lang w:bidi="si-LK"/>
        </w:rPr>
        <w:t>එ මෙන් ප්‍රතිසන්ධිචිත්තය</w:t>
      </w:r>
      <w:r w:rsidRPr="00C066C0">
        <w:t xml:space="preserve">, </w:t>
      </w:r>
      <w:r w:rsidRPr="00C066C0">
        <w:rPr>
          <w:cs/>
          <w:lang w:bidi="si-LK"/>
        </w:rPr>
        <w:t>ක</w:t>
      </w:r>
      <w:r w:rsidR="00983463">
        <w:rPr>
          <w:cs/>
          <w:lang w:bidi="si-LK"/>
        </w:rPr>
        <w:t>ර්‍ම</w:t>
      </w:r>
      <w:r w:rsidRPr="00C066C0">
        <w:rPr>
          <w:cs/>
          <w:lang w:bidi="si-LK"/>
        </w:rPr>
        <w:t xml:space="preserve"> ශක්තියෙන්</w:t>
      </w:r>
      <w:r w:rsidRPr="00C066C0">
        <w:t xml:space="preserve">, </w:t>
      </w:r>
      <w:r w:rsidRPr="00C066C0">
        <w:rPr>
          <w:cs/>
          <w:lang w:bidi="si-LK"/>
        </w:rPr>
        <w:t>බහාලන ලද බැවින් නො පිහිටිය බැවින් එයට රූප ඉපදවීමෙහි ශක්තියක් නැත. ප්‍රතිසන්ධිචිත්තය</w:t>
      </w:r>
      <w:r w:rsidRPr="00C066C0">
        <w:t xml:space="preserve">, </w:t>
      </w:r>
      <w:r w:rsidRPr="00C066C0">
        <w:rPr>
          <w:cs/>
          <w:lang w:bidi="si-LK"/>
        </w:rPr>
        <w:t>හෘදයවස්තුරූපය සමග පෙරපසු නො වී උපන්නේ නමුත් හෘදයවස්තු රූපය පෙරාතු ච ඉපිද එයට ප්‍රත්‍යය වන්නට අසම</w:t>
      </w:r>
      <w:r w:rsidR="002606F2">
        <w:rPr>
          <w:cs/>
          <w:lang w:bidi="si-LK"/>
        </w:rPr>
        <w:t>ර්‍ත්‍ථ</w:t>
      </w:r>
      <w:r w:rsidRPr="00C066C0">
        <w:rPr>
          <w:cs/>
          <w:lang w:bidi="si-LK"/>
        </w:rPr>
        <w:t xml:space="preserve"> වේ. ඉදින් සම</w:t>
      </w:r>
      <w:r w:rsidR="002606F2">
        <w:rPr>
          <w:cs/>
          <w:lang w:bidi="si-LK"/>
        </w:rPr>
        <w:t>ර්‍ත්‍ථ</w:t>
      </w:r>
      <w:r w:rsidRPr="00C066C0">
        <w:rPr>
          <w:cs/>
          <w:lang w:bidi="si-LK"/>
        </w:rPr>
        <w:t xml:space="preserve"> නම්</w:t>
      </w:r>
      <w:r w:rsidRPr="00C066C0">
        <w:t xml:space="preserve">, </w:t>
      </w:r>
      <w:r w:rsidRPr="00C066C0">
        <w:rPr>
          <w:cs/>
          <w:lang w:bidi="si-LK"/>
        </w:rPr>
        <w:t xml:space="preserve">ප්‍රතිසන්ධිචිත්තය රූප උපදවන්නේ ය. </w:t>
      </w:r>
    </w:p>
    <w:p w14:paraId="3D804E8C" w14:textId="02E7E4BD" w:rsidR="00C066C0" w:rsidRPr="00C066C0" w:rsidRDefault="00B01432" w:rsidP="00E2154C">
      <w:r>
        <w:rPr>
          <w:rFonts w:hint="cs"/>
          <w:cs/>
          <w:lang w:bidi="si-LK"/>
        </w:rPr>
        <w:t>ද්වි</w:t>
      </w:r>
      <w:r w:rsidR="00C066C0" w:rsidRPr="00C066C0">
        <w:rPr>
          <w:cs/>
          <w:lang w:bidi="si-LK"/>
        </w:rPr>
        <w:t>පඤ්චවිඤ</w:t>
      </w:r>
      <w:r w:rsidR="00D22D40">
        <w:rPr>
          <w:rFonts w:hint="cs"/>
          <w:cs/>
          <w:lang w:bidi="si-LK"/>
        </w:rPr>
        <w:t>්</w:t>
      </w:r>
      <w:r w:rsidR="00C066C0" w:rsidRPr="00C066C0">
        <w:rPr>
          <w:cs/>
          <w:lang w:bidi="si-LK"/>
        </w:rPr>
        <w:t>ඤාණය</w:t>
      </w:r>
      <w:r w:rsidR="00C909C1">
        <w:rPr>
          <w:cs/>
          <w:lang w:bidi="si-LK"/>
        </w:rPr>
        <w:t>ත්</w:t>
      </w:r>
      <w:r w:rsidR="00C066C0" w:rsidRPr="00C066C0">
        <w:rPr>
          <w:cs/>
          <w:lang w:bidi="si-LK"/>
        </w:rPr>
        <w:t xml:space="preserve"> පඤ</w:t>
      </w:r>
      <w:r w:rsidR="00D22D40">
        <w:rPr>
          <w:rFonts w:hint="cs"/>
          <w:cs/>
          <w:lang w:bidi="si-LK"/>
        </w:rPr>
        <w:t>්</w:t>
      </w:r>
      <w:r w:rsidR="00C066C0" w:rsidRPr="00C066C0">
        <w:rPr>
          <w:cs/>
          <w:lang w:bidi="si-LK"/>
        </w:rPr>
        <w:t>චවෝකාරභවයෙක රහතුන් වහන්සේගේ චුති</w:t>
      </w:r>
      <w:r w:rsidR="00D22D40">
        <w:rPr>
          <w:rFonts w:hint="cs"/>
          <w:cs/>
          <w:lang w:bidi="si-LK"/>
        </w:rPr>
        <w:t>චිත‍්ත</w:t>
      </w:r>
      <w:r w:rsidR="00C066C0" w:rsidRPr="00C066C0">
        <w:rPr>
          <w:cs/>
          <w:lang w:bidi="si-LK"/>
        </w:rPr>
        <w:t>ය</w:t>
      </w:r>
      <w:r w:rsidR="00C909C1">
        <w:rPr>
          <w:cs/>
          <w:lang w:bidi="si-LK"/>
        </w:rPr>
        <w:t>ත්</w:t>
      </w:r>
      <w:r w:rsidR="00C066C0" w:rsidRPr="00C066C0">
        <w:rPr>
          <w:cs/>
          <w:lang w:bidi="si-LK"/>
        </w:rPr>
        <w:t xml:space="preserve"> පු</w:t>
      </w:r>
      <w:r w:rsidR="00D22D40">
        <w:rPr>
          <w:rFonts w:hint="cs"/>
          <w:cs/>
          <w:lang w:bidi="si-LK"/>
        </w:rPr>
        <w:t>රෙ</w:t>
      </w:r>
      <w:r w:rsidR="00C066C0" w:rsidRPr="00C066C0">
        <w:rPr>
          <w:cs/>
          <w:lang w:bidi="si-LK"/>
        </w:rPr>
        <w:t>ජාත</w:t>
      </w:r>
      <w:r w:rsidR="00D22D40">
        <w:rPr>
          <w:rFonts w:hint="cs"/>
          <w:cs/>
          <w:lang w:bidi="si-LK"/>
        </w:rPr>
        <w:t>ප්‍රත්‍ය</w:t>
      </w:r>
      <w:r w:rsidR="00C066C0" w:rsidRPr="00C066C0">
        <w:rPr>
          <w:cs/>
          <w:lang w:bidi="si-LK"/>
        </w:rPr>
        <w:t>ය ල</w:t>
      </w:r>
      <w:r w:rsidR="00D22D40">
        <w:rPr>
          <w:rFonts w:hint="cs"/>
          <w:cs/>
          <w:lang w:bidi="si-LK"/>
        </w:rPr>
        <w:t>ද්</w:t>
      </w:r>
      <w:r w:rsidR="00C066C0" w:rsidRPr="00C066C0">
        <w:rPr>
          <w:cs/>
          <w:lang w:bidi="si-LK"/>
        </w:rPr>
        <w:t>දේ</w:t>
      </w:r>
      <w:r w:rsidR="00D22D40">
        <w:rPr>
          <w:rFonts w:hint="cs"/>
          <w:cs/>
          <w:lang w:bidi="si-LK"/>
        </w:rPr>
        <w:t>,</w:t>
      </w:r>
      <w:r w:rsidR="00C066C0" w:rsidRPr="00C066C0">
        <w:rPr>
          <w:cs/>
          <w:lang w:bidi="si-LK"/>
        </w:rPr>
        <w:t xml:space="preserve"> කවර හෙයකින් රූප නො උපදවා ද</w:t>
      </w:r>
      <w:r w:rsidR="00C066C0" w:rsidRPr="00C066C0">
        <w:t xml:space="preserve">? </w:t>
      </w:r>
      <w:r w:rsidR="00C066C0" w:rsidRPr="00C066C0">
        <w:rPr>
          <w:cs/>
          <w:lang w:bidi="si-LK"/>
        </w:rPr>
        <w:t>යනු මෙහි ලා නැගෙන ප්‍රශ</w:t>
      </w:r>
      <w:r w:rsidR="00D22D40">
        <w:rPr>
          <w:rFonts w:hint="cs"/>
          <w:cs/>
          <w:lang w:bidi="si-LK"/>
        </w:rPr>
        <w:t>්</w:t>
      </w:r>
      <w:r w:rsidR="00C066C0" w:rsidRPr="00C066C0">
        <w:rPr>
          <w:cs/>
          <w:lang w:bidi="si-LK"/>
        </w:rPr>
        <w:t>නයෙකි. යම්කිසි පඤ්චවෝකාරභවයෙක හෘදයවස්තුරූපය තෙමේ</w:t>
      </w:r>
      <w:r w:rsidR="00C066C0" w:rsidRPr="00C066C0">
        <w:t xml:space="preserve">, </w:t>
      </w:r>
      <w:r w:rsidR="00C066C0" w:rsidRPr="00C066C0">
        <w:rPr>
          <w:cs/>
          <w:lang w:bidi="si-LK"/>
        </w:rPr>
        <w:t>පෙරාතු ව ඉපිද ප්‍රත්‍යය වන්නට</w:t>
      </w:r>
      <w:r w:rsidR="00D22D40">
        <w:rPr>
          <w:rFonts w:hint="cs"/>
          <w:cs/>
          <w:lang w:bidi="si-LK"/>
        </w:rPr>
        <w:t xml:space="preserve"> </w:t>
      </w:r>
      <w:r w:rsidR="00C066C0" w:rsidRPr="00C066C0">
        <w:rPr>
          <w:cs/>
          <w:lang w:bidi="si-LK"/>
        </w:rPr>
        <w:t>සම</w:t>
      </w:r>
      <w:r w:rsidR="002606F2">
        <w:rPr>
          <w:cs/>
          <w:lang w:bidi="si-LK"/>
        </w:rPr>
        <w:t>ර්‍ත්‍ථ</w:t>
      </w:r>
      <w:r w:rsidR="00C066C0" w:rsidRPr="00C066C0">
        <w:rPr>
          <w:cs/>
          <w:lang w:bidi="si-LK"/>
        </w:rPr>
        <w:t xml:space="preserve"> වූයේ ද</w:t>
      </w:r>
      <w:r w:rsidR="00C066C0" w:rsidRPr="00C066C0">
        <w:t xml:space="preserve">, </w:t>
      </w:r>
      <w:r w:rsidR="00C066C0" w:rsidRPr="00C066C0">
        <w:rPr>
          <w:cs/>
          <w:lang w:bidi="si-LK"/>
        </w:rPr>
        <w:t>එසේ ච</w:t>
      </w:r>
      <w:r w:rsidR="00022B53">
        <w:rPr>
          <w:cs/>
          <w:lang w:bidi="si-LK"/>
        </w:rPr>
        <w:t>ක්‍ෂු</w:t>
      </w:r>
      <w:r w:rsidR="00C066C0" w:rsidRPr="00C066C0">
        <w:rPr>
          <w:cs/>
          <w:lang w:bidi="si-LK"/>
        </w:rPr>
        <w:t>රාදීන්ගේ ප්‍රවෙණිය ගැළපී යේ ද</w:t>
      </w:r>
      <w:r w:rsidR="00C066C0" w:rsidRPr="00C066C0">
        <w:t xml:space="preserve">, </w:t>
      </w:r>
      <w:r w:rsidR="00C066C0" w:rsidRPr="00C066C0">
        <w:rPr>
          <w:cs/>
          <w:lang w:bidi="si-LK"/>
        </w:rPr>
        <w:t>හෙවත් එකක් ඇතිවිට ම අනික</w:t>
      </w:r>
      <w:r w:rsidR="00F31D80">
        <w:rPr>
          <w:rFonts w:hint="cs"/>
          <w:cs/>
          <w:lang w:bidi="si-LK"/>
        </w:rPr>
        <w:t>ක්</w:t>
      </w:r>
      <w:r w:rsidR="00C066C0" w:rsidRPr="00C066C0">
        <w:rPr>
          <w:cs/>
          <w:lang w:bidi="si-LK"/>
        </w:rPr>
        <w:t>හුගේ නි</w:t>
      </w:r>
      <w:r w:rsidR="005E21B3">
        <w:rPr>
          <w:cs/>
          <w:lang w:bidi="si-LK"/>
        </w:rPr>
        <w:t>රෝධ</w:t>
      </w:r>
      <w:r w:rsidR="00C066C0" w:rsidRPr="00C066C0">
        <w:rPr>
          <w:cs/>
          <w:lang w:bidi="si-LK"/>
        </w:rPr>
        <w:t>ය වේ ද</w:t>
      </w:r>
      <w:r w:rsidR="00C066C0" w:rsidRPr="00C066C0">
        <w:t xml:space="preserve">, </w:t>
      </w:r>
      <w:r w:rsidR="00C066C0" w:rsidRPr="00C066C0">
        <w:rPr>
          <w:cs/>
          <w:lang w:bidi="si-LK"/>
        </w:rPr>
        <w:t>අතර දක්වා සිඳීයාමෙක් නො වේ ද</w:t>
      </w:r>
      <w:r w:rsidR="00C066C0" w:rsidRPr="00C066C0">
        <w:t xml:space="preserve">, </w:t>
      </w:r>
      <w:r w:rsidR="00C066C0" w:rsidRPr="00C066C0">
        <w:rPr>
          <w:cs/>
          <w:lang w:bidi="si-LK"/>
        </w:rPr>
        <w:t>ඒ ප</w:t>
      </w:r>
      <w:r w:rsidR="00F31D80">
        <w:rPr>
          <w:rFonts w:hint="cs"/>
          <w:cs/>
          <w:lang w:bidi="si-LK"/>
        </w:rPr>
        <w:t>ඤ්චවො</w:t>
      </w:r>
      <w:r w:rsidR="00C066C0" w:rsidRPr="00C066C0">
        <w:rPr>
          <w:cs/>
          <w:lang w:bidi="si-LK"/>
        </w:rPr>
        <w:t xml:space="preserve">කාර භවයෙහි ද සිත </w:t>
      </w:r>
      <w:r w:rsidR="00F31D80">
        <w:rPr>
          <w:rFonts w:hint="cs"/>
          <w:cs/>
          <w:lang w:bidi="si-LK"/>
        </w:rPr>
        <w:t>ධ්‍යා</w:t>
      </w:r>
      <w:r w:rsidR="00C066C0" w:rsidRPr="00C066C0">
        <w:rPr>
          <w:cs/>
          <w:lang w:bidi="si-LK"/>
        </w:rPr>
        <w:t>නා</w:t>
      </w:r>
      <w:r w:rsidR="00F31D80">
        <w:rPr>
          <w:rFonts w:hint="cs"/>
          <w:cs/>
          <w:lang w:bidi="si-LK"/>
        </w:rPr>
        <w:t>ඞ්</w:t>
      </w:r>
      <w:r w:rsidR="00C066C0" w:rsidRPr="00C066C0">
        <w:rPr>
          <w:cs/>
          <w:lang w:bidi="si-LK"/>
        </w:rPr>
        <w:t>ගයන්ගෙන් නො පිරිහුනේ ම රූපය උපදවයි. නො එසේ වූයේ නො උපදව යි යනු එයට පිළිතුරු යි.</w:t>
      </w:r>
      <w:r w:rsidR="005C1E6D">
        <w:rPr>
          <w:cs/>
          <w:lang w:bidi="si-LK"/>
        </w:rPr>
        <w:t xml:space="preserve"> </w:t>
      </w:r>
    </w:p>
    <w:p w14:paraId="7E522693" w14:textId="003FFD88" w:rsidR="00C066C0" w:rsidRPr="00C066C0" w:rsidRDefault="00C066C0" w:rsidP="00E2154C">
      <w:r w:rsidRPr="00C066C0">
        <w:rPr>
          <w:cs/>
          <w:lang w:bidi="si-LK"/>
        </w:rPr>
        <w:t>ප්‍රතිසන්ධිචිත්තය</w:t>
      </w:r>
      <w:r w:rsidRPr="00C066C0">
        <w:t xml:space="preserve">, </w:t>
      </w:r>
      <w:r w:rsidRPr="00C066C0">
        <w:rPr>
          <w:cs/>
          <w:lang w:bidi="si-LK"/>
        </w:rPr>
        <w:t>උ</w:t>
      </w:r>
      <w:r w:rsidR="00F31D80">
        <w:rPr>
          <w:rFonts w:hint="cs"/>
          <w:cs/>
          <w:lang w:bidi="si-LK"/>
        </w:rPr>
        <w:t>ත‍්පා</w:t>
      </w:r>
      <w:r w:rsidRPr="00C066C0">
        <w:rPr>
          <w:cs/>
          <w:lang w:bidi="si-LK"/>
        </w:rPr>
        <w:t>ද</w:t>
      </w:r>
      <w:r w:rsidR="00022B53">
        <w:rPr>
          <w:cs/>
          <w:lang w:bidi="si-LK"/>
        </w:rPr>
        <w:t>ක්‍ෂ</w:t>
      </w:r>
      <w:r w:rsidRPr="00C066C0">
        <w:rPr>
          <w:cs/>
          <w:lang w:bidi="si-LK"/>
        </w:rPr>
        <w:t>ණයෙහි පුරේජාතප්‍රත්‍යය නො ලත් හෙයින් රූප නො උපදවත</w:t>
      </w:r>
      <w:r w:rsidR="00C909C1">
        <w:rPr>
          <w:cs/>
          <w:lang w:bidi="si-LK"/>
        </w:rPr>
        <w:t>ත්</w:t>
      </w:r>
      <w:r w:rsidRPr="00C066C0">
        <w:t xml:space="preserve">, </w:t>
      </w:r>
      <w:r w:rsidRPr="00C066C0">
        <w:rPr>
          <w:cs/>
          <w:lang w:bidi="si-LK"/>
        </w:rPr>
        <w:t>උ</w:t>
      </w:r>
      <w:r w:rsidR="00F31D80">
        <w:rPr>
          <w:rFonts w:hint="cs"/>
          <w:cs/>
          <w:lang w:bidi="si-LK"/>
        </w:rPr>
        <w:t>ත‍්පා</w:t>
      </w:r>
      <w:r w:rsidR="00F31D80">
        <w:rPr>
          <w:cs/>
          <w:lang w:bidi="si-LK"/>
        </w:rPr>
        <w:t>ද</w:t>
      </w:r>
      <w:r w:rsidR="00022B53">
        <w:rPr>
          <w:cs/>
          <w:lang w:bidi="si-LK"/>
        </w:rPr>
        <w:t>ක්‍ෂ</w:t>
      </w:r>
      <w:r w:rsidR="00F31D80">
        <w:rPr>
          <w:cs/>
          <w:lang w:bidi="si-LK"/>
        </w:rPr>
        <w:t>ණයෙහි වූ හෘදයවස්තු</w:t>
      </w:r>
      <w:r w:rsidRPr="00C066C0">
        <w:rPr>
          <w:cs/>
          <w:lang w:bidi="si-LK"/>
        </w:rPr>
        <w:t>රූපයෙහි ලත් පුරේජාතප්‍රත්‍යය ශක්තිය ඇත්තේ ස්ථිති-</w:t>
      </w:r>
      <w:r w:rsidR="00F31D80">
        <w:rPr>
          <w:rFonts w:hint="cs"/>
          <w:cs/>
          <w:lang w:bidi="si-LK"/>
        </w:rPr>
        <w:t>භඞ‍්ග</w:t>
      </w:r>
      <w:r w:rsidR="00022B53">
        <w:rPr>
          <w:cs/>
          <w:lang w:bidi="si-LK"/>
        </w:rPr>
        <w:t>ක්‍ෂ</w:t>
      </w:r>
      <w:r w:rsidRPr="00C066C0">
        <w:rPr>
          <w:cs/>
          <w:lang w:bidi="si-LK"/>
        </w:rPr>
        <w:t>ණ දෙක්හි රූපය උපදවා ද</w:t>
      </w:r>
      <w:r w:rsidRPr="00C066C0">
        <w:t xml:space="preserve">? </w:t>
      </w:r>
      <w:r w:rsidRPr="00C066C0">
        <w:rPr>
          <w:cs/>
          <w:lang w:bidi="si-LK"/>
        </w:rPr>
        <w:t>යනු ප්‍රශ</w:t>
      </w:r>
      <w:r w:rsidR="00F31D80">
        <w:rPr>
          <w:rFonts w:hint="cs"/>
          <w:cs/>
          <w:lang w:bidi="si-LK"/>
        </w:rPr>
        <w:t>්</w:t>
      </w:r>
      <w:r w:rsidRPr="00C066C0">
        <w:rPr>
          <w:cs/>
          <w:lang w:bidi="si-LK"/>
        </w:rPr>
        <w:t xml:space="preserve">නයෙකි. ස්ථිති </w:t>
      </w:r>
      <w:r w:rsidR="00F31D80">
        <w:rPr>
          <w:rFonts w:hint="cs"/>
          <w:cs/>
          <w:lang w:bidi="si-LK"/>
        </w:rPr>
        <w:t>භඞ‍්ග</w:t>
      </w:r>
      <w:r w:rsidR="00022B53">
        <w:rPr>
          <w:cs/>
          <w:lang w:bidi="si-LK"/>
        </w:rPr>
        <w:t>ක්‍ෂ</w:t>
      </w:r>
      <w:r w:rsidRPr="00C066C0">
        <w:rPr>
          <w:cs/>
          <w:lang w:bidi="si-LK"/>
        </w:rPr>
        <w:t>ණ දෙක්හි සිත රූප උපදවා නම්</w:t>
      </w:r>
      <w:r w:rsidRPr="00C066C0">
        <w:t xml:space="preserve">, </w:t>
      </w:r>
      <w:r w:rsidRPr="00C066C0">
        <w:rPr>
          <w:cs/>
          <w:lang w:bidi="si-LK"/>
        </w:rPr>
        <w:t>ප්‍රතිසන්ධි</w:t>
      </w:r>
      <w:r w:rsidR="00F31D80">
        <w:rPr>
          <w:rFonts w:hint="cs"/>
          <w:cs/>
          <w:lang w:bidi="si-LK"/>
        </w:rPr>
        <w:t>චිත්</w:t>
      </w:r>
      <w:r w:rsidRPr="00C066C0">
        <w:rPr>
          <w:cs/>
          <w:lang w:bidi="si-LK"/>
        </w:rPr>
        <w:t>තය</w:t>
      </w:r>
      <w:r w:rsidR="00C909C1">
        <w:rPr>
          <w:cs/>
          <w:lang w:bidi="si-LK"/>
        </w:rPr>
        <w:t>ත්</w:t>
      </w:r>
      <w:r w:rsidRPr="00C066C0">
        <w:rPr>
          <w:cs/>
          <w:lang w:bidi="si-LK"/>
        </w:rPr>
        <w:t xml:space="preserve"> රූප උපදවාය</w:t>
      </w:r>
      <w:r w:rsidRPr="00C066C0">
        <w:t xml:space="preserve">, </w:t>
      </w:r>
      <w:r w:rsidRPr="00C066C0">
        <w:rPr>
          <w:cs/>
          <w:lang w:bidi="si-LK"/>
        </w:rPr>
        <w:t>යි කියයුතු ය. කියයුත්තේ</w:t>
      </w:r>
      <w:r w:rsidRPr="00C066C0">
        <w:t xml:space="preserve">, </w:t>
      </w:r>
      <w:r w:rsidRPr="00C066C0">
        <w:rPr>
          <w:cs/>
          <w:lang w:bidi="si-LK"/>
        </w:rPr>
        <w:t xml:space="preserve">ඒ </w:t>
      </w:r>
      <w:r w:rsidR="00022B53">
        <w:rPr>
          <w:cs/>
          <w:lang w:bidi="si-LK"/>
        </w:rPr>
        <w:t>ක්‍ෂ</w:t>
      </w:r>
      <w:r w:rsidRPr="00C066C0">
        <w:rPr>
          <w:cs/>
          <w:lang w:bidi="si-LK"/>
        </w:rPr>
        <w:t xml:space="preserve">ණදෙක්හි ද සිත රූප නො උපදවන බව යි. </w:t>
      </w:r>
    </w:p>
    <w:p w14:paraId="309ECDD0" w14:textId="44F3A690" w:rsidR="00F31D80" w:rsidRDefault="00C066C0" w:rsidP="00E2154C">
      <w:pPr>
        <w:rPr>
          <w:lang w:bidi="si-LK"/>
        </w:rPr>
      </w:pPr>
      <w:r w:rsidRPr="00C066C0">
        <w:rPr>
          <w:cs/>
          <w:lang w:bidi="si-LK"/>
        </w:rPr>
        <w:t>නය</w:t>
      </w:r>
      <w:r w:rsidR="00F31D80">
        <w:rPr>
          <w:cs/>
          <w:lang w:bidi="si-LK"/>
        </w:rPr>
        <w:t>ිහතුකැකුළෙක් පොළොවෙන් මතු වන්නේ</w:t>
      </w:r>
      <w:r w:rsidRPr="00C066C0">
        <w:t xml:space="preserve">, </w:t>
      </w:r>
      <w:r w:rsidRPr="00C066C0">
        <w:rPr>
          <w:cs/>
          <w:lang w:bidi="si-LK"/>
        </w:rPr>
        <w:t>පස් සුණු ටිකක් ගෙණ ම මතු වන්නේ ය. එ මෙන් සිත ද</w:t>
      </w:r>
      <w:r w:rsidRPr="00C066C0">
        <w:t xml:space="preserve">, </w:t>
      </w:r>
      <w:r w:rsidRPr="00C066C0">
        <w:rPr>
          <w:cs/>
          <w:lang w:bidi="si-LK"/>
        </w:rPr>
        <w:t>පූ</w:t>
      </w:r>
      <w:r w:rsidR="00846FF4">
        <w:rPr>
          <w:cs/>
          <w:lang w:bidi="si-LK"/>
        </w:rPr>
        <w:t>ර්‍ව</w:t>
      </w:r>
      <w:r w:rsidRPr="00C066C0">
        <w:rPr>
          <w:cs/>
          <w:lang w:bidi="si-LK"/>
        </w:rPr>
        <w:t>යෙහි හටගත් හෘදයවස</w:t>
      </w:r>
      <w:r w:rsidR="00F31D80">
        <w:rPr>
          <w:rFonts w:hint="cs"/>
          <w:cs/>
          <w:lang w:bidi="si-LK"/>
        </w:rPr>
        <w:t>්</w:t>
      </w:r>
      <w:r w:rsidRPr="00C066C0">
        <w:rPr>
          <w:cs/>
          <w:lang w:bidi="si-LK"/>
        </w:rPr>
        <w:t>තුරූපය ඇසුරු කොට උ</w:t>
      </w:r>
      <w:r w:rsidR="00F31D80">
        <w:rPr>
          <w:rFonts w:hint="cs"/>
          <w:cs/>
          <w:lang w:bidi="si-LK"/>
        </w:rPr>
        <w:t>ත‍්පා</w:t>
      </w:r>
      <w:r w:rsidRPr="00C066C0">
        <w:rPr>
          <w:cs/>
          <w:lang w:bidi="si-LK"/>
        </w:rPr>
        <w:t>ද</w:t>
      </w:r>
      <w:r w:rsidR="00022B53">
        <w:rPr>
          <w:cs/>
          <w:lang w:bidi="si-LK"/>
        </w:rPr>
        <w:t>ක්‍ෂ</w:t>
      </w:r>
      <w:r w:rsidRPr="00C066C0">
        <w:rPr>
          <w:cs/>
          <w:lang w:bidi="si-LK"/>
        </w:rPr>
        <w:t>ණයෙහි පඨවි-</w:t>
      </w:r>
      <w:r w:rsidR="003740A4">
        <w:rPr>
          <w:cs/>
          <w:lang w:bidi="si-LK"/>
        </w:rPr>
        <w:t>ආපෝ</w:t>
      </w:r>
      <w:r w:rsidR="00F31D80">
        <w:rPr>
          <w:rFonts w:hint="cs"/>
          <w:cs/>
          <w:lang w:bidi="si-LK"/>
        </w:rPr>
        <w:t>-</w:t>
      </w:r>
      <w:r w:rsidRPr="00C066C0">
        <w:rPr>
          <w:cs/>
          <w:lang w:bidi="si-LK"/>
        </w:rPr>
        <w:t xml:space="preserve"> </w:t>
      </w:r>
      <w:r w:rsidR="001766B5">
        <w:rPr>
          <w:cs/>
          <w:lang w:bidi="si-LK"/>
        </w:rPr>
        <w:t>තේජෝ</w:t>
      </w:r>
      <w:r w:rsidRPr="00C066C0">
        <w:rPr>
          <w:cs/>
          <w:lang w:bidi="si-LK"/>
        </w:rPr>
        <w:t>-</w:t>
      </w:r>
      <w:r w:rsidR="003740A4">
        <w:rPr>
          <w:cs/>
          <w:lang w:bidi="si-LK"/>
        </w:rPr>
        <w:t>වායෝ</w:t>
      </w:r>
      <w:r w:rsidRPr="00C066C0">
        <w:rPr>
          <w:cs/>
          <w:lang w:bidi="si-LK"/>
        </w:rPr>
        <w:t>-වණ</w:t>
      </w:r>
      <w:r w:rsidR="00F31D80">
        <w:rPr>
          <w:rFonts w:hint="cs"/>
          <w:cs/>
          <w:lang w:bidi="si-LK"/>
        </w:rPr>
        <w:t>්</w:t>
      </w:r>
      <w:r w:rsidRPr="00C066C0">
        <w:rPr>
          <w:cs/>
          <w:lang w:bidi="si-LK"/>
        </w:rPr>
        <w:t>ණ-ගන්ධ-රස-ඔජා</w:t>
      </w:r>
      <w:r w:rsidRPr="00C066C0">
        <w:t xml:space="preserve">, </w:t>
      </w:r>
      <w:r w:rsidRPr="00C066C0">
        <w:rPr>
          <w:cs/>
          <w:lang w:bidi="si-LK"/>
        </w:rPr>
        <w:t>යන අවිනි</w:t>
      </w:r>
      <w:r w:rsidR="00F31D80">
        <w:rPr>
          <w:rFonts w:hint="cs"/>
          <w:cs/>
          <w:lang w:bidi="si-LK"/>
        </w:rPr>
        <w:t>බ්</w:t>
      </w:r>
      <w:r w:rsidR="003C272F">
        <w:rPr>
          <w:rFonts w:hint="cs"/>
          <w:cs/>
          <w:lang w:bidi="si-LK"/>
        </w:rPr>
        <w:t>භෝග</w:t>
      </w:r>
      <w:r w:rsidRPr="00C066C0">
        <w:rPr>
          <w:cs/>
          <w:lang w:bidi="si-LK"/>
        </w:rPr>
        <w:t xml:space="preserve"> රූපය ගෙණ ම උපදනේ ය. ප්‍රතිසන්ධි</w:t>
      </w:r>
      <w:r w:rsidR="00F31D80">
        <w:rPr>
          <w:rFonts w:hint="cs"/>
          <w:cs/>
          <w:lang w:bidi="si-LK"/>
        </w:rPr>
        <w:t>චි</w:t>
      </w:r>
      <w:r w:rsidRPr="00C066C0">
        <w:rPr>
          <w:cs/>
          <w:lang w:bidi="si-LK"/>
        </w:rPr>
        <w:t>ත්තයාගේ උ</w:t>
      </w:r>
      <w:r w:rsidR="00F31D80">
        <w:rPr>
          <w:rFonts w:hint="cs"/>
          <w:cs/>
          <w:lang w:bidi="si-LK"/>
        </w:rPr>
        <w:t>ත‍්පා</w:t>
      </w:r>
      <w:r w:rsidRPr="00C066C0">
        <w:rPr>
          <w:cs/>
          <w:lang w:bidi="si-LK"/>
        </w:rPr>
        <w:t>ද</w:t>
      </w:r>
      <w:r w:rsidR="00022B53">
        <w:rPr>
          <w:cs/>
          <w:lang w:bidi="si-LK"/>
        </w:rPr>
        <w:t>ක්‍ෂ</w:t>
      </w:r>
      <w:r w:rsidRPr="00C066C0">
        <w:rPr>
          <w:cs/>
          <w:lang w:bidi="si-LK"/>
        </w:rPr>
        <w:t>ණයෙහි හෘදය වස්තුරූපය තෙමේ</w:t>
      </w:r>
      <w:r w:rsidRPr="00C066C0">
        <w:t xml:space="preserve">, </w:t>
      </w:r>
      <w:r w:rsidRPr="00C066C0">
        <w:rPr>
          <w:cs/>
          <w:lang w:bidi="si-LK"/>
        </w:rPr>
        <w:t>පු</w:t>
      </w:r>
      <w:r w:rsidR="00F31D80">
        <w:rPr>
          <w:rFonts w:hint="cs"/>
          <w:cs/>
          <w:lang w:bidi="si-LK"/>
        </w:rPr>
        <w:t>රෙ</w:t>
      </w:r>
      <w:r w:rsidRPr="00C066C0">
        <w:rPr>
          <w:cs/>
          <w:lang w:bidi="si-LK"/>
        </w:rPr>
        <w:t>ජාත ව ප්‍රත්‍යය වන්නට අසම</w:t>
      </w:r>
      <w:r w:rsidR="002606F2">
        <w:rPr>
          <w:cs/>
          <w:lang w:bidi="si-LK"/>
        </w:rPr>
        <w:t>ර්‍ත්‍ථ</w:t>
      </w:r>
      <w:r w:rsidRPr="00C066C0">
        <w:rPr>
          <w:cs/>
          <w:lang w:bidi="si-LK"/>
        </w:rPr>
        <w:t xml:space="preserve"> වේ. මෙ</w:t>
      </w:r>
      <w:r w:rsidR="00F31D80">
        <w:rPr>
          <w:rFonts w:hint="cs"/>
          <w:cs/>
          <w:lang w:bidi="si-LK"/>
        </w:rPr>
        <w:t>සේ</w:t>
      </w:r>
      <w:r w:rsidRPr="00C066C0">
        <w:rPr>
          <w:cs/>
          <w:lang w:bidi="si-LK"/>
        </w:rPr>
        <w:t xml:space="preserve"> ප්‍රත්‍යයන්ගේ විකල</w:t>
      </w:r>
      <w:r w:rsidR="00F31D80">
        <w:rPr>
          <w:rFonts w:hint="cs"/>
          <w:cs/>
          <w:lang w:bidi="si-LK"/>
        </w:rPr>
        <w:t>ත්‍ව</w:t>
      </w:r>
      <w:r w:rsidRPr="00C066C0">
        <w:rPr>
          <w:cs/>
          <w:lang w:bidi="si-LK"/>
        </w:rPr>
        <w:t xml:space="preserve">යෙන් ද ප්‍රතිසන්ධිචිත්තය රූප නො ද උපදවයි. </w:t>
      </w:r>
    </w:p>
    <w:p w14:paraId="574A7A81" w14:textId="25439969" w:rsidR="00C066C0" w:rsidRPr="00C066C0" w:rsidRDefault="00F31D80" w:rsidP="00E2154C">
      <w:r>
        <w:rPr>
          <w:cs/>
          <w:lang w:bidi="si-LK"/>
        </w:rPr>
        <w:t>නො ගියවිර</w:t>
      </w:r>
      <w:r>
        <w:rPr>
          <w:rFonts w:hint="cs"/>
          <w:cs/>
          <w:lang w:bidi="si-LK"/>
        </w:rPr>
        <w:t>ූ</w:t>
      </w:r>
      <w:r w:rsidR="00C066C0" w:rsidRPr="00C066C0">
        <w:rPr>
          <w:cs/>
          <w:lang w:bidi="si-LK"/>
        </w:rPr>
        <w:t xml:space="preserve"> පෙදෙසකට ගිය ආගන්තුකපුරුෂයෙක් එහි වූ අනිකකුහට </w:t>
      </w:r>
      <w:r w:rsidR="003E6E91">
        <w:rPr>
          <w:cs/>
          <w:lang w:bidi="si-LK"/>
        </w:rPr>
        <w:t>‘</w:t>
      </w:r>
      <w:r w:rsidR="00C066C0" w:rsidRPr="00C066C0">
        <w:rPr>
          <w:cs/>
          <w:lang w:bidi="si-LK"/>
        </w:rPr>
        <w:t>තොපට බත් පැන් ගඳ මල් ආදිය දෙමි</w:t>
      </w:r>
      <w:r w:rsidR="00D5165F">
        <w:rPr>
          <w:cs/>
          <w:lang w:bidi="si-LK"/>
        </w:rPr>
        <w:t>”</w:t>
      </w:r>
      <w:r w:rsidR="00C066C0" w:rsidRPr="00C066C0">
        <w:rPr>
          <w:cs/>
          <w:lang w:bidi="si-LK"/>
        </w:rPr>
        <w:t xml:space="preserve"> යි කිය</w:t>
      </w:r>
      <w:r>
        <w:rPr>
          <w:rFonts w:hint="cs"/>
          <w:cs/>
          <w:lang w:bidi="si-LK"/>
        </w:rPr>
        <w:t>න්</w:t>
      </w:r>
      <w:r w:rsidR="00C066C0" w:rsidRPr="00C066C0">
        <w:rPr>
          <w:cs/>
          <w:lang w:bidi="si-LK"/>
        </w:rPr>
        <w:t>නට අපොහොසත් වේ. තමන්ට එපෙදෙස විෂය නො වන බැවිනු</w:t>
      </w:r>
      <w:r w:rsidR="00C909C1">
        <w:rPr>
          <w:cs/>
          <w:lang w:bidi="si-LK"/>
        </w:rPr>
        <w:t>ත්</w:t>
      </w:r>
      <w:r w:rsidR="00C066C0" w:rsidRPr="00C066C0">
        <w:t>,</w:t>
      </w:r>
      <w:r w:rsidR="005C1E6D">
        <w:rPr>
          <w:rFonts w:hint="cs"/>
          <w:cs/>
          <w:lang w:bidi="si-LK"/>
        </w:rPr>
        <w:t xml:space="preserve"> </w:t>
      </w:r>
      <w:r w:rsidR="00C066C0" w:rsidRPr="00C066C0">
        <w:rPr>
          <w:cs/>
          <w:lang w:bidi="si-LK"/>
        </w:rPr>
        <w:t>තමන් එහි අපොහොසත් බැවිනුත් තමන් ආගන්තූක බැවිනුත් ය</w:t>
      </w:r>
      <w:r w:rsidR="00C066C0" w:rsidRPr="00C066C0">
        <w:t xml:space="preserve">, </w:t>
      </w:r>
      <w:r w:rsidR="00C066C0" w:rsidRPr="00C066C0">
        <w:rPr>
          <w:cs/>
          <w:lang w:bidi="si-LK"/>
        </w:rPr>
        <w:t>එසේ කියන්නට අසම</w:t>
      </w:r>
      <w:r w:rsidR="002606F2">
        <w:rPr>
          <w:cs/>
          <w:lang w:bidi="si-LK"/>
        </w:rPr>
        <w:t>ර්‍ත්‍ථ</w:t>
      </w:r>
      <w:r w:rsidR="00C066C0" w:rsidRPr="00C066C0">
        <w:rPr>
          <w:cs/>
          <w:lang w:bidi="si-LK"/>
        </w:rPr>
        <w:t xml:space="preserve"> වනුයේ. එමෙන් ප්‍රතිසන්ධිචිත්තය ද</w:t>
      </w:r>
      <w:r w:rsidR="00C066C0" w:rsidRPr="00C066C0">
        <w:t xml:space="preserve">, </w:t>
      </w:r>
      <w:r w:rsidR="00C066C0" w:rsidRPr="00C066C0">
        <w:rPr>
          <w:cs/>
          <w:lang w:bidi="si-LK"/>
        </w:rPr>
        <w:t>ආගන්තුක වූයේ රූප නො උපදවයි. තවද සමතිස් ක</w:t>
      </w:r>
      <w:r w:rsidR="00983463">
        <w:rPr>
          <w:rFonts w:hint="cs"/>
          <w:cs/>
          <w:lang w:bidi="si-LK"/>
        </w:rPr>
        <w:t>ර්‍ම</w:t>
      </w:r>
      <w:r w:rsidR="00C066C0" w:rsidRPr="00C066C0">
        <w:rPr>
          <w:cs/>
          <w:lang w:bidi="si-LK"/>
        </w:rPr>
        <w:t>ජරූප</w:t>
      </w:r>
      <w:r w:rsidR="00C066C0" w:rsidRPr="00C066C0">
        <w:t xml:space="preserve">, </w:t>
      </w:r>
      <w:r w:rsidR="00C066C0" w:rsidRPr="00C066C0">
        <w:rPr>
          <w:cs/>
          <w:lang w:bidi="si-LK"/>
        </w:rPr>
        <w:t>චිත්තජරූපයන්ගේ ස්ථානය ගෙණ සිටි බැවින්</w:t>
      </w:r>
      <w:r w:rsidR="00C066C0" w:rsidRPr="00C066C0">
        <w:t xml:space="preserve">, </w:t>
      </w:r>
      <w:r w:rsidR="00C066C0" w:rsidRPr="00C066C0">
        <w:rPr>
          <w:cs/>
          <w:lang w:bidi="si-LK"/>
        </w:rPr>
        <w:t>ප්‍රතිසන්ධිචිත්තය රූප නො උපදවයි. රහතුන් වහන්සේගේ චුති</w:t>
      </w:r>
      <w:r w:rsidR="00C51B20">
        <w:rPr>
          <w:rFonts w:hint="cs"/>
          <w:cs/>
          <w:lang w:bidi="si-LK"/>
        </w:rPr>
        <w:t>චිත්</w:t>
      </w:r>
      <w:r w:rsidR="00C066C0" w:rsidRPr="00C066C0">
        <w:rPr>
          <w:cs/>
          <w:lang w:bidi="si-LK"/>
        </w:rPr>
        <w:t>තය වෘත්තදුඃඛ</w:t>
      </w:r>
      <w:r w:rsidR="00C51B20">
        <w:rPr>
          <w:cs/>
          <w:lang w:bidi="si-LK"/>
        </w:rPr>
        <w:t>ම</w:t>
      </w:r>
      <w:r w:rsidR="00C51B20">
        <w:rPr>
          <w:rFonts w:hint="cs"/>
          <w:cs/>
          <w:lang w:bidi="si-LK"/>
        </w:rPr>
        <w:t>ූ</w:t>
      </w:r>
      <w:r w:rsidR="00C066C0" w:rsidRPr="00C066C0">
        <w:rPr>
          <w:cs/>
          <w:lang w:bidi="si-LK"/>
        </w:rPr>
        <w:t>ලය සන්හුන් කළ බැවින් රූප නො උපදවයි. රහතුන් වහන්සේ ගේ සියලු භවයන්හි වෘත්</w:t>
      </w:r>
      <w:r w:rsidR="00C51B20">
        <w:rPr>
          <w:rFonts w:hint="cs"/>
          <w:cs/>
          <w:lang w:bidi="si-LK"/>
        </w:rPr>
        <w:t>ත</w:t>
      </w:r>
      <w:r w:rsidR="00C066C0" w:rsidRPr="00C066C0">
        <w:rPr>
          <w:cs/>
          <w:lang w:bidi="si-LK"/>
        </w:rPr>
        <w:t>දුඃඛමූලය සන්සිඳුනේ වේ. උන්වහන්සේට පුන</w:t>
      </w:r>
      <w:r w:rsidR="009450D4">
        <w:rPr>
          <w:cs/>
          <w:lang w:bidi="si-LK"/>
        </w:rPr>
        <w:t>ර්‍භ</w:t>
      </w:r>
      <w:r w:rsidR="00C066C0" w:rsidRPr="00C066C0">
        <w:rPr>
          <w:cs/>
          <w:lang w:bidi="si-LK"/>
        </w:rPr>
        <w:t xml:space="preserve">වසන්තතියක් නැත. </w:t>
      </w:r>
      <w:r w:rsidR="00E84A2E">
        <w:rPr>
          <w:cs/>
          <w:lang w:bidi="si-LK"/>
        </w:rPr>
        <w:t>සෝතා</w:t>
      </w:r>
      <w:r w:rsidR="00C066C0" w:rsidRPr="00C066C0">
        <w:rPr>
          <w:cs/>
          <w:lang w:bidi="si-LK"/>
        </w:rPr>
        <w:t>පන්නයාගේ වෘත්තදුඃඛමූලය අත්බැව් සතක් තිබිය දී සන්සිඳෙයි. එහෙයින් ඔහුගේ චුති චි</w:t>
      </w:r>
      <w:r w:rsidR="00C51B20">
        <w:rPr>
          <w:rFonts w:hint="cs"/>
          <w:cs/>
          <w:lang w:bidi="si-LK"/>
        </w:rPr>
        <w:t>ත්</w:t>
      </w:r>
      <w:r w:rsidR="00C066C0" w:rsidRPr="00C066C0">
        <w:rPr>
          <w:cs/>
          <w:lang w:bidi="si-LK"/>
        </w:rPr>
        <w:t>තය තෙමේ අ</w:t>
      </w:r>
      <w:r w:rsidR="00C51B20">
        <w:rPr>
          <w:rFonts w:hint="cs"/>
          <w:cs/>
          <w:lang w:bidi="si-LK"/>
        </w:rPr>
        <w:t>ත්</w:t>
      </w:r>
      <w:r w:rsidR="00C066C0" w:rsidRPr="00C066C0">
        <w:rPr>
          <w:cs/>
          <w:lang w:bidi="si-LK"/>
        </w:rPr>
        <w:t>බැව් සතෙක්හි රූප උපදවයි. සකෘදාගාමී පුද්ගලයාගේ චුති</w:t>
      </w:r>
      <w:r w:rsidR="00C51B20">
        <w:rPr>
          <w:rFonts w:hint="cs"/>
          <w:cs/>
          <w:lang w:bidi="si-LK"/>
        </w:rPr>
        <w:t>චිත්</w:t>
      </w:r>
      <w:r w:rsidR="00C066C0" w:rsidRPr="00C066C0">
        <w:rPr>
          <w:cs/>
          <w:lang w:bidi="si-LK"/>
        </w:rPr>
        <w:t>තය</w:t>
      </w:r>
      <w:r w:rsidR="00C066C0" w:rsidRPr="00C066C0">
        <w:t xml:space="preserve">, </w:t>
      </w:r>
      <w:r w:rsidR="00C066C0" w:rsidRPr="00C066C0">
        <w:rPr>
          <w:cs/>
          <w:lang w:bidi="si-LK"/>
        </w:rPr>
        <w:t>අ</w:t>
      </w:r>
      <w:r w:rsidR="00C51B20">
        <w:rPr>
          <w:rFonts w:hint="cs"/>
          <w:cs/>
          <w:lang w:bidi="si-LK"/>
        </w:rPr>
        <w:t>ත්</w:t>
      </w:r>
      <w:r w:rsidR="00C066C0" w:rsidRPr="00C066C0">
        <w:rPr>
          <w:cs/>
          <w:lang w:bidi="si-LK"/>
        </w:rPr>
        <w:t>බැව් දෙකක රූප උපදවයි. අනාගාමීහුගේ චුති</w:t>
      </w:r>
      <w:r w:rsidR="00C51B20">
        <w:rPr>
          <w:rFonts w:hint="cs"/>
          <w:cs/>
          <w:lang w:bidi="si-LK"/>
        </w:rPr>
        <w:t>චිත‍්ත</w:t>
      </w:r>
      <w:r w:rsidR="00C066C0" w:rsidRPr="00C066C0">
        <w:rPr>
          <w:cs/>
          <w:lang w:bidi="si-LK"/>
        </w:rPr>
        <w:t>ය</w:t>
      </w:r>
      <w:r w:rsidR="00C066C0" w:rsidRPr="00C066C0">
        <w:t xml:space="preserve">, </w:t>
      </w:r>
      <w:r w:rsidR="00C066C0" w:rsidRPr="00C066C0">
        <w:rPr>
          <w:cs/>
          <w:lang w:bidi="si-LK"/>
        </w:rPr>
        <w:t>රූප උපදවනුයේ එක් අ</w:t>
      </w:r>
      <w:r w:rsidR="00C51B20">
        <w:rPr>
          <w:rFonts w:hint="cs"/>
          <w:cs/>
          <w:lang w:bidi="si-LK"/>
        </w:rPr>
        <w:t>ත්බ</w:t>
      </w:r>
      <w:r w:rsidR="00C066C0" w:rsidRPr="00C066C0">
        <w:rPr>
          <w:cs/>
          <w:lang w:bidi="si-LK"/>
        </w:rPr>
        <w:t xml:space="preserve">වෙක්හි ය. </w:t>
      </w:r>
    </w:p>
    <w:p w14:paraId="5F4A8DD0" w14:textId="1BA5CA5F" w:rsidR="00C51B20" w:rsidRDefault="00C066C0" w:rsidP="00E2154C">
      <w:pPr>
        <w:rPr>
          <w:lang w:bidi="si-LK"/>
        </w:rPr>
      </w:pPr>
      <w:r w:rsidRPr="00C066C0">
        <w:rPr>
          <w:cs/>
          <w:lang w:bidi="si-LK"/>
        </w:rPr>
        <w:t>ද</w:t>
      </w:r>
      <w:r w:rsidR="00C51B20">
        <w:rPr>
          <w:rFonts w:hint="cs"/>
          <w:cs/>
          <w:lang w:bidi="si-LK"/>
        </w:rPr>
        <w:t>්</w:t>
      </w:r>
      <w:r w:rsidRPr="00C066C0">
        <w:rPr>
          <w:cs/>
          <w:lang w:bidi="si-LK"/>
        </w:rPr>
        <w:t>විපඤචවිඤ</w:t>
      </w:r>
      <w:r w:rsidR="00C51B20">
        <w:rPr>
          <w:rFonts w:hint="cs"/>
          <w:cs/>
          <w:lang w:bidi="si-LK"/>
        </w:rPr>
        <w:t>්</w:t>
      </w:r>
      <w:r w:rsidRPr="00C066C0">
        <w:rPr>
          <w:cs/>
          <w:lang w:bidi="si-LK"/>
        </w:rPr>
        <w:t>ඤාණයෙහි ධ්‍යානා</w:t>
      </w:r>
      <w:r w:rsidR="00C51B20">
        <w:rPr>
          <w:rFonts w:hint="cs"/>
          <w:cs/>
          <w:lang w:bidi="si-LK"/>
        </w:rPr>
        <w:t>ඞ්</w:t>
      </w:r>
      <w:r w:rsidRPr="00C066C0">
        <w:rPr>
          <w:cs/>
          <w:lang w:bidi="si-LK"/>
        </w:rPr>
        <w:t>ග - මා</w:t>
      </w:r>
      <w:r w:rsidR="004755F7">
        <w:rPr>
          <w:cs/>
          <w:lang w:bidi="si-LK"/>
        </w:rPr>
        <w:t>ර්‍ගා</w:t>
      </w:r>
      <w:r w:rsidR="00C51B20">
        <w:rPr>
          <w:rFonts w:hint="cs"/>
          <w:cs/>
          <w:lang w:bidi="si-LK"/>
        </w:rPr>
        <w:t>ඞ‍්ග</w:t>
      </w:r>
      <w:r w:rsidRPr="00C066C0">
        <w:rPr>
          <w:cs/>
          <w:lang w:bidi="si-LK"/>
        </w:rPr>
        <w:t>සම්ප්‍රයුක්තහේතු නැත. චිත්තා</w:t>
      </w:r>
      <w:r w:rsidR="00C51B20">
        <w:rPr>
          <w:rFonts w:hint="cs"/>
          <w:cs/>
          <w:lang w:bidi="si-LK"/>
        </w:rPr>
        <w:t>ඞ‍්ග</w:t>
      </w:r>
      <w:r w:rsidRPr="00C066C0">
        <w:rPr>
          <w:cs/>
          <w:lang w:bidi="si-LK"/>
        </w:rPr>
        <w:t xml:space="preserve"> දු</w:t>
      </w:r>
      <w:r w:rsidR="00846FF4">
        <w:rPr>
          <w:cs/>
          <w:lang w:bidi="si-LK"/>
        </w:rPr>
        <w:t>ර්‍ව</w:t>
      </w:r>
      <w:r w:rsidRPr="00C066C0">
        <w:rPr>
          <w:cs/>
          <w:lang w:bidi="si-LK"/>
        </w:rPr>
        <w:t>ල බැවින් ද</w:t>
      </w:r>
      <w:r w:rsidR="00C51B20">
        <w:rPr>
          <w:rFonts w:hint="cs"/>
          <w:cs/>
          <w:lang w:bidi="si-LK"/>
        </w:rPr>
        <w:t>්</w:t>
      </w:r>
      <w:r w:rsidRPr="00C066C0">
        <w:rPr>
          <w:cs/>
          <w:lang w:bidi="si-LK"/>
        </w:rPr>
        <w:t>විප</w:t>
      </w:r>
      <w:r w:rsidR="00C51B20">
        <w:rPr>
          <w:rFonts w:hint="cs"/>
          <w:cs/>
          <w:lang w:bidi="si-LK"/>
        </w:rPr>
        <w:t>ඤ‍්ච</w:t>
      </w:r>
      <w:r w:rsidRPr="00C066C0">
        <w:rPr>
          <w:cs/>
          <w:lang w:bidi="si-LK"/>
        </w:rPr>
        <w:t>විඤ්ඤාණය රූප නො උපදවයි. අරූපභවයෙහි ඉපැද වියයුතු වූ රූපයක් නැති බැවින් අරූපාවචරවිපාකයෝ රූප උ</w:t>
      </w:r>
      <w:r w:rsidR="00C51B20">
        <w:rPr>
          <w:rFonts w:hint="cs"/>
          <w:cs/>
          <w:lang w:bidi="si-LK"/>
        </w:rPr>
        <w:t>ප</w:t>
      </w:r>
      <w:r w:rsidRPr="00C066C0">
        <w:rPr>
          <w:cs/>
          <w:lang w:bidi="si-LK"/>
        </w:rPr>
        <w:t>දවත්. කාමාවචර වූ කුසල් සිත් අටය</w:t>
      </w:r>
      <w:r w:rsidRPr="00C066C0">
        <w:t xml:space="preserve">, </w:t>
      </w:r>
      <w:r w:rsidR="008C067F">
        <w:rPr>
          <w:cs/>
          <w:lang w:bidi="si-LK"/>
        </w:rPr>
        <w:t>දෝස</w:t>
      </w:r>
      <w:r w:rsidRPr="00C066C0">
        <w:rPr>
          <w:cs/>
          <w:lang w:bidi="si-LK"/>
        </w:rPr>
        <w:t xml:space="preserve"> මූලික දෙ සිත හැර අනික් අකුස</w:t>
      </w:r>
      <w:r w:rsidR="00C51B20">
        <w:rPr>
          <w:rFonts w:hint="cs"/>
          <w:cs/>
          <w:lang w:bidi="si-LK"/>
        </w:rPr>
        <w:t>ල්</w:t>
      </w:r>
      <w:r w:rsidRPr="00C066C0">
        <w:rPr>
          <w:cs/>
          <w:lang w:bidi="si-LK"/>
        </w:rPr>
        <w:t>සිත් දසය</w:t>
      </w:r>
      <w:r w:rsidRPr="00C066C0">
        <w:t xml:space="preserve">, </w:t>
      </w:r>
      <w:r w:rsidRPr="00C066C0">
        <w:rPr>
          <w:cs/>
          <w:lang w:bidi="si-LK"/>
        </w:rPr>
        <w:t>ක්‍රියා සිත් නවය</w:t>
      </w:r>
      <w:r w:rsidRPr="00C066C0">
        <w:t xml:space="preserve">, </w:t>
      </w:r>
      <w:r w:rsidRPr="00C066C0">
        <w:rPr>
          <w:cs/>
          <w:lang w:bidi="si-LK"/>
        </w:rPr>
        <w:t>අරූපාවචර වූ කුසල්සිත් සතර හා ක්‍රියා සිත් සතරය</w:t>
      </w:r>
      <w:r w:rsidRPr="00C066C0">
        <w:t xml:space="preserve">, </w:t>
      </w:r>
      <w:r w:rsidRPr="00C066C0">
        <w:rPr>
          <w:cs/>
          <w:lang w:bidi="si-LK"/>
        </w:rPr>
        <w:t>මා</w:t>
      </w:r>
      <w:r w:rsidR="00983463">
        <w:rPr>
          <w:cs/>
          <w:lang w:bidi="si-LK"/>
        </w:rPr>
        <w:t>ර්‍ග</w:t>
      </w:r>
      <w:r w:rsidRPr="00C066C0">
        <w:rPr>
          <w:cs/>
          <w:lang w:bidi="si-LK"/>
        </w:rPr>
        <w:t xml:space="preserve"> සිත් තුන හා පලසිත් සතරය යන දෙ සාළිස් චිත්තයෝ අරූපභූමියෙහි රූප නො උපදවත්. මෙසේ ප්‍රතිසන්ධි</w:t>
      </w:r>
      <w:r w:rsidR="00C51B20">
        <w:rPr>
          <w:rFonts w:hint="cs"/>
          <w:cs/>
          <w:lang w:bidi="si-LK"/>
        </w:rPr>
        <w:t>චිත්</w:t>
      </w:r>
      <w:r w:rsidRPr="00C066C0">
        <w:rPr>
          <w:cs/>
          <w:lang w:bidi="si-LK"/>
        </w:rPr>
        <w:t>තය රූප නො උපදවා.</w:t>
      </w:r>
    </w:p>
    <w:p w14:paraId="4A2F546E" w14:textId="32E7865B" w:rsidR="00C066C0" w:rsidRPr="00C066C0" w:rsidRDefault="00C066C0" w:rsidP="00E2154C">
      <w:r w:rsidRPr="00C066C0">
        <w:rPr>
          <w:cs/>
          <w:lang w:bidi="si-LK"/>
        </w:rPr>
        <w:t>පළමු කොට රූප උපදවනුයේ ඍතුව යි. ඍතු නම් පිළිසිඳ ගන්නා ඇසිල්ලෙහි හටගත් සමතිස් ක</w:t>
      </w:r>
      <w:r w:rsidR="00983463">
        <w:rPr>
          <w:rFonts w:hint="cs"/>
          <w:cs/>
          <w:lang w:bidi="si-LK"/>
        </w:rPr>
        <w:t>ර්‍ම</w:t>
      </w:r>
      <w:r w:rsidRPr="00C066C0">
        <w:rPr>
          <w:cs/>
          <w:lang w:bidi="si-LK"/>
        </w:rPr>
        <w:t>සමු</w:t>
      </w:r>
      <w:r w:rsidR="00712B6B">
        <w:rPr>
          <w:rFonts w:hint="cs"/>
          <w:cs/>
          <w:lang w:bidi="si-LK"/>
        </w:rPr>
        <w:t>ත්‍ථා</w:t>
      </w:r>
      <w:r w:rsidRPr="00C066C0">
        <w:rPr>
          <w:cs/>
          <w:lang w:bidi="si-LK"/>
        </w:rPr>
        <w:t>නරූපය</w:t>
      </w:r>
      <w:r w:rsidR="00712B6B">
        <w:rPr>
          <w:rFonts w:hint="cs"/>
          <w:cs/>
          <w:lang w:bidi="si-LK"/>
        </w:rPr>
        <w:t>න්ගේ</w:t>
      </w:r>
      <w:r w:rsidRPr="00C066C0">
        <w:rPr>
          <w:cs/>
          <w:lang w:bidi="si-LK"/>
        </w:rPr>
        <w:t xml:space="preserve"> අභ්‍යන්තරයෙහි වූ </w:t>
      </w:r>
      <w:r w:rsidR="001766B5">
        <w:rPr>
          <w:cs/>
          <w:lang w:bidi="si-LK"/>
        </w:rPr>
        <w:t>තේජෝ</w:t>
      </w:r>
      <w:r w:rsidRPr="00C066C0">
        <w:rPr>
          <w:cs/>
          <w:lang w:bidi="si-LK"/>
        </w:rPr>
        <w:t xml:space="preserve">ධාතුව යි. ඒ </w:t>
      </w:r>
      <w:r w:rsidR="001766B5">
        <w:rPr>
          <w:cs/>
          <w:lang w:bidi="si-LK"/>
        </w:rPr>
        <w:t>තේජෝ</w:t>
      </w:r>
      <w:r w:rsidRPr="00C066C0">
        <w:rPr>
          <w:cs/>
          <w:lang w:bidi="si-LK"/>
        </w:rPr>
        <w:t>ධාතුව ප්‍රතිසන්ධිය පිළිබඳ ස්ථිති</w:t>
      </w:r>
      <w:r w:rsidR="00022B53">
        <w:rPr>
          <w:cs/>
          <w:lang w:bidi="si-LK"/>
        </w:rPr>
        <w:t>ක්‍ෂ</w:t>
      </w:r>
      <w:r w:rsidRPr="00C066C0">
        <w:rPr>
          <w:cs/>
          <w:lang w:bidi="si-LK"/>
        </w:rPr>
        <w:t>ණයට පැමිණ අට වැදෑරුම් වූ අවිනි</w:t>
      </w:r>
      <w:r w:rsidR="00AF0E0C">
        <w:rPr>
          <w:rFonts w:hint="cs"/>
          <w:cs/>
          <w:lang w:bidi="si-LK"/>
        </w:rPr>
        <w:t>බ්</w:t>
      </w:r>
      <w:r w:rsidR="003C272F">
        <w:rPr>
          <w:rFonts w:hint="cs"/>
          <w:cs/>
          <w:lang w:bidi="si-LK"/>
        </w:rPr>
        <w:t>භෝග</w:t>
      </w:r>
      <w:r w:rsidR="00AF0E0C">
        <w:rPr>
          <w:rFonts w:hint="cs"/>
          <w:cs/>
          <w:lang w:bidi="si-LK"/>
        </w:rPr>
        <w:t>රූ</w:t>
      </w:r>
      <w:r w:rsidRPr="00C066C0">
        <w:rPr>
          <w:cs/>
          <w:lang w:bidi="si-LK"/>
        </w:rPr>
        <w:t>පය උපදවයි. ඍතු</w:t>
      </w:r>
      <w:r w:rsidR="00AF0E0C">
        <w:rPr>
          <w:rFonts w:hint="cs"/>
          <w:cs/>
          <w:lang w:bidi="si-LK"/>
        </w:rPr>
        <w:t xml:space="preserve"> </w:t>
      </w:r>
      <w:r w:rsidRPr="00C066C0">
        <w:rPr>
          <w:cs/>
          <w:lang w:bidi="si-LK"/>
        </w:rPr>
        <w:t>ව හිමිහිට කෙරෙණ නි</w:t>
      </w:r>
      <w:r w:rsidR="005E21B3">
        <w:rPr>
          <w:cs/>
          <w:lang w:bidi="si-LK"/>
        </w:rPr>
        <w:t>රෝධ</w:t>
      </w:r>
      <w:r w:rsidRPr="00C066C0">
        <w:rPr>
          <w:cs/>
          <w:lang w:bidi="si-LK"/>
        </w:rPr>
        <w:t>ය ඇත්තෙකි. සිත යුහුව කෙරෙණ නි</w:t>
      </w:r>
      <w:r w:rsidR="005E21B3">
        <w:rPr>
          <w:cs/>
          <w:lang w:bidi="si-LK"/>
        </w:rPr>
        <w:t>රෝධ</w:t>
      </w:r>
      <w:r w:rsidRPr="00C066C0">
        <w:rPr>
          <w:cs/>
          <w:lang w:bidi="si-LK"/>
        </w:rPr>
        <w:t xml:space="preserve">ය ඇත්තෙකි. ඍතු ව තිබියදීම සොළොස් සිත් </w:t>
      </w:r>
      <w:r w:rsidR="00AF0E0C">
        <w:rPr>
          <w:rFonts w:hint="cs"/>
          <w:cs/>
          <w:lang w:bidi="si-LK"/>
        </w:rPr>
        <w:t>කෙ</w:t>
      </w:r>
      <w:r w:rsidRPr="00C066C0">
        <w:rPr>
          <w:cs/>
          <w:lang w:bidi="si-LK"/>
        </w:rPr>
        <w:t>නෙක් ඉපිද නිරුද්ධ වෙත්. ඒ සොළොස් සිත් අතර පිළි</w:t>
      </w:r>
      <w:r w:rsidR="00AF0E0C">
        <w:rPr>
          <w:cs/>
          <w:lang w:bidi="si-LK"/>
        </w:rPr>
        <w:t>සඳ ගන්නා සිතට අනතුරුවූ ප්‍රථම</w:t>
      </w:r>
      <w:r w:rsidRPr="00C066C0">
        <w:rPr>
          <w:cs/>
          <w:lang w:bidi="si-LK"/>
        </w:rPr>
        <w:t>භවා</w:t>
      </w:r>
      <w:r w:rsidR="00AF0E0C">
        <w:rPr>
          <w:rFonts w:hint="cs"/>
          <w:cs/>
          <w:lang w:bidi="si-LK"/>
        </w:rPr>
        <w:t>ඞ්</w:t>
      </w:r>
      <w:r w:rsidRPr="00C066C0">
        <w:rPr>
          <w:cs/>
          <w:lang w:bidi="si-LK"/>
        </w:rPr>
        <w:t>ග</w:t>
      </w:r>
      <w:r w:rsidR="00AF0E0C">
        <w:rPr>
          <w:rFonts w:hint="cs"/>
          <w:cs/>
          <w:lang w:bidi="si-LK"/>
        </w:rPr>
        <w:t>චිත්</w:t>
      </w:r>
      <w:r w:rsidRPr="00C066C0">
        <w:rPr>
          <w:cs/>
          <w:lang w:bidi="si-LK"/>
        </w:rPr>
        <w:t>තය</w:t>
      </w:r>
      <w:r w:rsidRPr="00C066C0">
        <w:t xml:space="preserve">, </w:t>
      </w:r>
      <w:r w:rsidRPr="00C066C0">
        <w:rPr>
          <w:cs/>
          <w:lang w:bidi="si-LK"/>
        </w:rPr>
        <w:t>උ</w:t>
      </w:r>
      <w:r w:rsidR="00AF0E0C">
        <w:rPr>
          <w:rFonts w:hint="cs"/>
          <w:cs/>
          <w:lang w:bidi="si-LK"/>
        </w:rPr>
        <w:t>ත‍්පා</w:t>
      </w:r>
      <w:r w:rsidRPr="00C066C0">
        <w:rPr>
          <w:cs/>
          <w:lang w:bidi="si-LK"/>
        </w:rPr>
        <w:t>ද</w:t>
      </w:r>
      <w:r w:rsidR="00022B53">
        <w:rPr>
          <w:cs/>
          <w:lang w:bidi="si-LK"/>
        </w:rPr>
        <w:t>ක්‍ෂ</w:t>
      </w:r>
      <w:r w:rsidRPr="00C066C0">
        <w:rPr>
          <w:cs/>
          <w:lang w:bidi="si-LK"/>
        </w:rPr>
        <w:t>ණයෙහි ම අවිනි</w:t>
      </w:r>
      <w:r w:rsidR="00AF0E0C">
        <w:rPr>
          <w:rFonts w:hint="cs"/>
          <w:cs/>
          <w:lang w:bidi="si-LK"/>
        </w:rPr>
        <w:t>බ්</w:t>
      </w:r>
      <w:r w:rsidR="003C272F">
        <w:rPr>
          <w:rFonts w:hint="cs"/>
          <w:cs/>
          <w:lang w:bidi="si-LK"/>
        </w:rPr>
        <w:t>භෝග</w:t>
      </w:r>
      <w:r w:rsidRPr="00C066C0">
        <w:rPr>
          <w:cs/>
          <w:lang w:bidi="si-LK"/>
        </w:rPr>
        <w:t>රූප අට උපදවයි. ශබ්දය උපදනා කාලයෙහි ඍතු-චිත්තයෝ ශබ</w:t>
      </w:r>
      <w:r w:rsidR="00AF0E0C">
        <w:rPr>
          <w:rFonts w:hint="cs"/>
          <w:cs/>
          <w:lang w:bidi="si-LK"/>
        </w:rPr>
        <w:t>්</w:t>
      </w:r>
      <w:r w:rsidRPr="00C066C0">
        <w:rPr>
          <w:cs/>
          <w:lang w:bidi="si-LK"/>
        </w:rPr>
        <w:t>දනවක නම් වූ රූපකලාපය උපදවත්</w:t>
      </w:r>
      <w:r w:rsidR="00AF0E0C">
        <w:rPr>
          <w:cs/>
          <w:lang w:bidi="si-LK"/>
        </w:rPr>
        <w:t>. චිත්ත</w:t>
      </w:r>
      <w:r w:rsidRPr="00C066C0">
        <w:rPr>
          <w:cs/>
          <w:lang w:bidi="si-LK"/>
        </w:rPr>
        <w:t>යාගේ ස්ථිති</w:t>
      </w:r>
      <w:r w:rsidR="00022B53">
        <w:rPr>
          <w:cs/>
          <w:lang w:bidi="si-LK"/>
        </w:rPr>
        <w:t>ක්‍ෂ</w:t>
      </w:r>
      <w:r w:rsidRPr="00C066C0">
        <w:rPr>
          <w:cs/>
          <w:lang w:bidi="si-LK"/>
        </w:rPr>
        <w:t>ණයට පැමිණි කබලීකාරාහාරය ද අවිනි</w:t>
      </w:r>
      <w:r w:rsidR="00AF0E0C">
        <w:rPr>
          <w:rFonts w:hint="cs"/>
          <w:cs/>
          <w:lang w:bidi="si-LK"/>
        </w:rPr>
        <w:t>බ්</w:t>
      </w:r>
      <w:r w:rsidR="003C272F">
        <w:rPr>
          <w:rFonts w:hint="cs"/>
          <w:cs/>
          <w:lang w:bidi="si-LK"/>
        </w:rPr>
        <w:t>භෝග</w:t>
      </w:r>
      <w:r w:rsidRPr="00C066C0">
        <w:rPr>
          <w:cs/>
          <w:lang w:bidi="si-LK"/>
        </w:rPr>
        <w:t xml:space="preserve"> රූපය උපදවයි. මවුගැබ </w:t>
      </w:r>
      <w:r w:rsidR="00AF0E0C">
        <w:rPr>
          <w:rFonts w:hint="cs"/>
          <w:cs/>
          <w:lang w:bidi="si-LK"/>
        </w:rPr>
        <w:t>හෝ</w:t>
      </w:r>
      <w:r w:rsidRPr="00C066C0">
        <w:rPr>
          <w:cs/>
          <w:lang w:bidi="si-LK"/>
        </w:rPr>
        <w:t>නා සත්වයාට කබලීකාරාහාරය ලැබෙන්නේ මවගෙනි. ඒ කීහ මෙසේ:</w:t>
      </w:r>
      <w:r w:rsidR="00AF0E0C">
        <w:rPr>
          <w:rFonts w:hint="cs"/>
          <w:cs/>
          <w:lang w:bidi="si-LK"/>
        </w:rPr>
        <w:t>-</w:t>
      </w:r>
      <w:r w:rsidRPr="00C066C0">
        <w:rPr>
          <w:cs/>
          <w:lang w:bidi="si-LK"/>
        </w:rPr>
        <w:t xml:space="preserve"> </w:t>
      </w:r>
    </w:p>
    <w:p w14:paraId="14C6E112" w14:textId="04F43229" w:rsidR="00C066C0" w:rsidRPr="00C066C0" w:rsidRDefault="00D5165F" w:rsidP="00E2154C">
      <w:pPr>
        <w:pStyle w:val="Sinhalakawi"/>
      </w:pPr>
      <w:r>
        <w:t>“</w:t>
      </w:r>
      <w:r w:rsidR="00C066C0" w:rsidRPr="00C066C0">
        <w:rPr>
          <w:cs/>
          <w:lang w:bidi="si-LK"/>
        </w:rPr>
        <w:t>යඤ</w:t>
      </w:r>
      <w:r w:rsidR="00361A57">
        <w:rPr>
          <w:rFonts w:hint="cs"/>
          <w:cs/>
          <w:lang w:bidi="si-LK"/>
        </w:rPr>
        <w:t>්චස්</w:t>
      </w:r>
      <w:r w:rsidR="00C066C0" w:rsidRPr="00C066C0">
        <w:rPr>
          <w:cs/>
          <w:lang w:bidi="si-LK"/>
        </w:rPr>
        <w:t>ස භු</w:t>
      </w:r>
      <w:r w:rsidR="00361A57">
        <w:rPr>
          <w:rFonts w:hint="cs"/>
          <w:cs/>
          <w:lang w:bidi="si-LK"/>
        </w:rPr>
        <w:t>ඤ්</w:t>
      </w:r>
      <w:r w:rsidR="00C066C0" w:rsidRPr="00C066C0">
        <w:rPr>
          <w:cs/>
          <w:lang w:bidi="si-LK"/>
        </w:rPr>
        <w:t>ජතී මාතා-අ</w:t>
      </w:r>
      <w:r w:rsidR="00361A57">
        <w:rPr>
          <w:rFonts w:hint="cs"/>
          <w:cs/>
          <w:lang w:bidi="si-LK"/>
        </w:rPr>
        <w:t>න්නං</w:t>
      </w:r>
      <w:r w:rsidR="00C066C0" w:rsidRPr="00C066C0">
        <w:rPr>
          <w:cs/>
          <w:lang w:bidi="si-LK"/>
        </w:rPr>
        <w:t xml:space="preserve"> පානං ච </w:t>
      </w:r>
      <w:r w:rsidR="00361A57">
        <w:rPr>
          <w:rFonts w:hint="cs"/>
          <w:cs/>
          <w:lang w:bidi="si-LK"/>
        </w:rPr>
        <w:t>භො</w:t>
      </w:r>
      <w:r w:rsidR="00C066C0" w:rsidRPr="00C066C0">
        <w:rPr>
          <w:cs/>
          <w:lang w:bidi="si-LK"/>
        </w:rPr>
        <w:t>ජනං</w:t>
      </w:r>
      <w:r w:rsidR="00C066C0" w:rsidRPr="00C066C0">
        <w:t xml:space="preserve">, </w:t>
      </w:r>
    </w:p>
    <w:p w14:paraId="2CB5329A" w14:textId="14978E11" w:rsidR="00361A57" w:rsidRDefault="00C066C0" w:rsidP="00E2154C">
      <w:pPr>
        <w:pStyle w:val="Sinhalakawi"/>
        <w:rPr>
          <w:lang w:bidi="si-LK"/>
        </w:rPr>
      </w:pPr>
      <w:r w:rsidRPr="00C066C0">
        <w:rPr>
          <w:cs/>
          <w:lang w:bidi="si-LK"/>
        </w:rPr>
        <w:t xml:space="preserve">තෙන සො </w:t>
      </w:r>
      <w:r w:rsidR="00361A57">
        <w:rPr>
          <w:rFonts w:hint="cs"/>
          <w:cs/>
          <w:lang w:bidi="si-LK"/>
        </w:rPr>
        <w:t>තත්‍ථ</w:t>
      </w:r>
      <w:r w:rsidRPr="00C066C0">
        <w:rPr>
          <w:cs/>
          <w:lang w:bidi="si-LK"/>
        </w:rPr>
        <w:t xml:space="preserve"> යාපෙති-මාතු කුච්ජිගතො නරො</w:t>
      </w:r>
      <w:r w:rsidR="00E2154C">
        <w:t>”</w:t>
      </w:r>
      <w:r w:rsidRPr="00C066C0">
        <w:t xml:space="preserve"> </w:t>
      </w:r>
      <w:r w:rsidRPr="00C066C0">
        <w:rPr>
          <w:cs/>
          <w:lang w:bidi="si-LK"/>
        </w:rPr>
        <w:t>යි.</w:t>
      </w:r>
    </w:p>
    <w:p w14:paraId="78190845" w14:textId="09DB53AD" w:rsidR="00C066C0" w:rsidRPr="00C066C0" w:rsidRDefault="00C066C0" w:rsidP="00E2154C">
      <w:r w:rsidRPr="00C066C0">
        <w:rPr>
          <w:cs/>
          <w:lang w:bidi="si-LK"/>
        </w:rPr>
        <w:t>ඔජා තොමෝ</w:t>
      </w:r>
      <w:r w:rsidRPr="00C066C0">
        <w:t xml:space="preserve">, </w:t>
      </w:r>
      <w:r w:rsidRPr="00C066C0">
        <w:rPr>
          <w:cs/>
          <w:lang w:bidi="si-LK"/>
        </w:rPr>
        <w:t>ස්ථිති</w:t>
      </w:r>
      <w:r w:rsidR="00022B53">
        <w:rPr>
          <w:cs/>
          <w:lang w:bidi="si-LK"/>
        </w:rPr>
        <w:t>ක්‍ෂ</w:t>
      </w:r>
      <w:r w:rsidRPr="00C066C0">
        <w:rPr>
          <w:cs/>
          <w:lang w:bidi="si-LK"/>
        </w:rPr>
        <w:t>ණයට පැමිණියා</w:t>
      </w:r>
      <w:r w:rsidRPr="00C066C0">
        <w:t xml:space="preserve">, </w:t>
      </w:r>
      <w:r w:rsidRPr="00C066C0">
        <w:rPr>
          <w:cs/>
          <w:lang w:bidi="si-LK"/>
        </w:rPr>
        <w:t>අවිනි</w:t>
      </w:r>
      <w:r w:rsidR="00FA18A9">
        <w:rPr>
          <w:rFonts w:hint="cs"/>
          <w:cs/>
          <w:lang w:bidi="si-LK"/>
        </w:rPr>
        <w:t>බ්</w:t>
      </w:r>
      <w:r w:rsidR="003C272F">
        <w:rPr>
          <w:rFonts w:hint="cs"/>
          <w:cs/>
          <w:lang w:bidi="si-LK"/>
        </w:rPr>
        <w:t>භෝග</w:t>
      </w:r>
      <w:r w:rsidRPr="00C066C0">
        <w:rPr>
          <w:cs/>
          <w:lang w:bidi="si-LK"/>
        </w:rPr>
        <w:t>රූප උපදවා. මව විසින් කන බොන ආහාර පානය</w:t>
      </w:r>
      <w:r w:rsidR="00FA18A9">
        <w:rPr>
          <w:rFonts w:hint="cs"/>
          <w:cs/>
          <w:lang w:bidi="si-LK"/>
        </w:rPr>
        <w:t>න්</w:t>
      </w:r>
      <w:r w:rsidRPr="00C066C0">
        <w:rPr>
          <w:cs/>
          <w:lang w:bidi="si-LK"/>
        </w:rPr>
        <w:t>ගේ ඔජාව මවුකුසැ උපන් සත්වයාගේ සිරුරෙහි පිහිටන්නී</w:t>
      </w:r>
      <w:r w:rsidRPr="00C066C0">
        <w:t xml:space="preserve">, </w:t>
      </w:r>
      <w:r w:rsidRPr="00C066C0">
        <w:rPr>
          <w:cs/>
          <w:lang w:bidi="si-LK"/>
        </w:rPr>
        <w:t>ස</w:t>
      </w:r>
      <w:r w:rsidR="00FA18A9">
        <w:rPr>
          <w:rFonts w:hint="cs"/>
          <w:cs/>
          <w:lang w:bidi="si-LK"/>
        </w:rPr>
        <w:t>ත්</w:t>
      </w:r>
      <w:r w:rsidRPr="00C066C0">
        <w:rPr>
          <w:cs/>
          <w:lang w:bidi="si-LK"/>
        </w:rPr>
        <w:t>දිනක් හෝ තුදුස් දිනක් ගත වූ පසු ය. යම් දවසෙක ඒ ඔජාව මවුකුසැ උපන් සත්වයාගේ සිරුරෙහි පිහිටා ද</w:t>
      </w:r>
      <w:r w:rsidRPr="00C066C0">
        <w:t xml:space="preserve">, </w:t>
      </w:r>
      <w:r w:rsidRPr="00C066C0">
        <w:rPr>
          <w:cs/>
          <w:lang w:bidi="si-LK"/>
        </w:rPr>
        <w:t>එකල්හි ඕ තොමෝ අවිනි</w:t>
      </w:r>
      <w:r w:rsidR="00FA18A9">
        <w:rPr>
          <w:rFonts w:hint="cs"/>
          <w:cs/>
          <w:lang w:bidi="si-LK"/>
        </w:rPr>
        <w:t>බ්</w:t>
      </w:r>
      <w:r w:rsidR="003C272F">
        <w:rPr>
          <w:rFonts w:hint="cs"/>
          <w:cs/>
          <w:lang w:bidi="si-LK"/>
        </w:rPr>
        <w:t>භෝග</w:t>
      </w:r>
      <w:r w:rsidRPr="00C066C0">
        <w:rPr>
          <w:cs/>
          <w:lang w:bidi="si-LK"/>
        </w:rPr>
        <w:t>රූප උපදවයි. ප්‍රකෘතියෙන් කෑම බීම ඇති තැනෙක උපන් කෑ යුතු දෙය කන පිය යුතු දෙය බොන ඕපපාතිකයනට ද ස්ථිති</w:t>
      </w:r>
      <w:r w:rsidR="00022B53">
        <w:rPr>
          <w:cs/>
          <w:lang w:bidi="si-LK"/>
        </w:rPr>
        <w:t>ක්‍ෂ</w:t>
      </w:r>
      <w:r w:rsidRPr="00C066C0">
        <w:rPr>
          <w:cs/>
          <w:lang w:bidi="si-LK"/>
        </w:rPr>
        <w:t xml:space="preserve">ණයට පැමිණ ඔජා තොමෝ රූප උපදවයි. </w:t>
      </w:r>
    </w:p>
    <w:p w14:paraId="735F34DA" w14:textId="1E072C4F" w:rsidR="00C066C0" w:rsidRPr="00C066C0" w:rsidRDefault="00C066C0" w:rsidP="00680826">
      <w:r w:rsidRPr="00C066C0">
        <w:rPr>
          <w:cs/>
          <w:lang w:bidi="si-LK"/>
        </w:rPr>
        <w:t>කෑම බීම නැති</w:t>
      </w:r>
      <w:r w:rsidRPr="00C066C0">
        <w:t xml:space="preserve">, </w:t>
      </w:r>
      <w:r w:rsidRPr="00C066C0">
        <w:rPr>
          <w:cs/>
          <w:lang w:bidi="si-LK"/>
        </w:rPr>
        <w:t>වන පෙදෙසෙකැ ඉපිද මහත් සාදුකින් පෙළෙන ඔපපාතිකසත්වයකු මුඛයෙහි කෙල පෙරළ පෙරළා ගිලින කල්හි ස්ථිති</w:t>
      </w:r>
      <w:r w:rsidR="00022B53">
        <w:rPr>
          <w:cs/>
          <w:lang w:bidi="si-LK"/>
        </w:rPr>
        <w:t>ක්‍ෂ</w:t>
      </w:r>
      <w:r w:rsidRPr="00C066C0">
        <w:rPr>
          <w:cs/>
          <w:lang w:bidi="si-LK"/>
        </w:rPr>
        <w:t xml:space="preserve">ණයට පැමිණි ඔජා තොමෝ රූප උපදවා. මෙසේ පස්වැදෑරුම් වූ රූප කොටස් අතුරෙහි </w:t>
      </w:r>
      <w:r w:rsidR="001766B5">
        <w:rPr>
          <w:cs/>
          <w:lang w:bidi="si-LK"/>
        </w:rPr>
        <w:t>තේජෝ</w:t>
      </w:r>
      <w:r w:rsidRPr="00C066C0">
        <w:rPr>
          <w:cs/>
          <w:lang w:bidi="si-LK"/>
        </w:rPr>
        <w:t>ධාතුව</w:t>
      </w:r>
      <w:r w:rsidR="00C909C1">
        <w:rPr>
          <w:cs/>
          <w:lang w:bidi="si-LK"/>
        </w:rPr>
        <w:t>ත්</w:t>
      </w:r>
      <w:r w:rsidRPr="00C066C0">
        <w:rPr>
          <w:cs/>
          <w:lang w:bidi="si-LK"/>
        </w:rPr>
        <w:t xml:space="preserve"> කබලීකාරාහාරය</w:t>
      </w:r>
      <w:r w:rsidR="00C909C1">
        <w:rPr>
          <w:cs/>
          <w:lang w:bidi="si-LK"/>
        </w:rPr>
        <w:t>ත්</w:t>
      </w:r>
      <w:r w:rsidRPr="00C066C0">
        <w:rPr>
          <w:cs/>
          <w:lang w:bidi="si-LK"/>
        </w:rPr>
        <w:t xml:space="preserve"> යන දෙක රූප උපදවයි. රූප-චිත්ත-ක</w:t>
      </w:r>
      <w:r w:rsidR="00983463">
        <w:rPr>
          <w:rFonts w:hint="cs"/>
          <w:cs/>
          <w:lang w:bidi="si-LK"/>
        </w:rPr>
        <w:t>ර්‍ම</w:t>
      </w:r>
      <w:r w:rsidRPr="00C066C0">
        <w:rPr>
          <w:cs/>
          <w:lang w:bidi="si-LK"/>
        </w:rPr>
        <w:t>-</w:t>
      </w:r>
      <w:r w:rsidR="00050111">
        <w:rPr>
          <w:cs/>
          <w:lang w:bidi="si-LK"/>
        </w:rPr>
        <w:t>චේතනා</w:t>
      </w:r>
      <w:r w:rsidRPr="00C066C0">
        <w:t xml:space="preserve">, </w:t>
      </w:r>
      <w:r w:rsidRPr="00C066C0">
        <w:rPr>
          <w:cs/>
          <w:lang w:bidi="si-LK"/>
        </w:rPr>
        <w:t>යි. කියන රූපජනක ප්‍රත්‍යයයන් අතුරෙහි රූපය තෙමේ</w:t>
      </w:r>
      <w:r w:rsidRPr="00C066C0">
        <w:t xml:space="preserve">, </w:t>
      </w:r>
      <w:r w:rsidRPr="00C066C0">
        <w:rPr>
          <w:cs/>
          <w:lang w:bidi="si-LK"/>
        </w:rPr>
        <w:t>උ</w:t>
      </w:r>
      <w:r w:rsidR="00363087">
        <w:rPr>
          <w:rFonts w:hint="cs"/>
          <w:cs/>
          <w:lang w:bidi="si-LK"/>
        </w:rPr>
        <w:t>ත‍්පා</w:t>
      </w:r>
      <w:r w:rsidRPr="00C066C0">
        <w:rPr>
          <w:cs/>
          <w:lang w:bidi="si-LK"/>
        </w:rPr>
        <w:t>ද</w:t>
      </w:r>
      <w:r w:rsidR="00363087">
        <w:rPr>
          <w:rFonts w:hint="cs"/>
          <w:cs/>
          <w:lang w:bidi="si-LK"/>
        </w:rPr>
        <w:t>-භඞ්</w:t>
      </w:r>
      <w:r w:rsidRPr="00C066C0">
        <w:rPr>
          <w:cs/>
          <w:lang w:bidi="si-LK"/>
        </w:rPr>
        <w:t>ග</w:t>
      </w:r>
      <w:r w:rsidR="00022B53">
        <w:rPr>
          <w:rFonts w:hint="cs"/>
          <w:cs/>
          <w:lang w:bidi="si-LK"/>
        </w:rPr>
        <w:t>ක්‍ෂ</w:t>
      </w:r>
      <w:r w:rsidRPr="00C066C0">
        <w:rPr>
          <w:cs/>
          <w:lang w:bidi="si-LK"/>
        </w:rPr>
        <w:t>ණ දෙක්හි දුබල වේ. බලවත් වනුයේ සථිති</w:t>
      </w:r>
      <w:r w:rsidR="00022B53">
        <w:rPr>
          <w:cs/>
          <w:lang w:bidi="si-LK"/>
        </w:rPr>
        <w:t>ක්‍ෂ</w:t>
      </w:r>
      <w:r w:rsidRPr="00C066C0">
        <w:rPr>
          <w:cs/>
          <w:lang w:bidi="si-LK"/>
        </w:rPr>
        <w:t>ණයෙහි ය. එහෙයින් ඒ සථිති</w:t>
      </w:r>
      <w:r w:rsidR="00022B53">
        <w:rPr>
          <w:cs/>
          <w:lang w:bidi="si-LK"/>
        </w:rPr>
        <w:t>ක්‍ෂ</w:t>
      </w:r>
      <w:r w:rsidRPr="00C066C0">
        <w:rPr>
          <w:cs/>
          <w:lang w:bidi="si-LK"/>
        </w:rPr>
        <w:t>ණයෙහි රූප ඉපදවීම කරයි. සිත</w:t>
      </w:r>
      <w:r w:rsidRPr="00C066C0">
        <w:t xml:space="preserve">, </w:t>
      </w:r>
      <w:r w:rsidRPr="00C066C0">
        <w:rPr>
          <w:cs/>
          <w:lang w:bidi="si-LK"/>
        </w:rPr>
        <w:t>ස්ථිති භ</w:t>
      </w:r>
      <w:r w:rsidR="00363087">
        <w:rPr>
          <w:rFonts w:hint="cs"/>
          <w:cs/>
          <w:lang w:bidi="si-LK"/>
        </w:rPr>
        <w:t>ඞ්</w:t>
      </w:r>
      <w:r w:rsidRPr="00C066C0">
        <w:rPr>
          <w:cs/>
          <w:lang w:bidi="si-LK"/>
        </w:rPr>
        <w:t>ග</w:t>
      </w:r>
      <w:r w:rsidR="00022B53">
        <w:rPr>
          <w:cs/>
          <w:lang w:bidi="si-LK"/>
        </w:rPr>
        <w:t>ක්‍ෂ</w:t>
      </w:r>
      <w:r w:rsidRPr="00C066C0">
        <w:rPr>
          <w:cs/>
          <w:lang w:bidi="si-LK"/>
        </w:rPr>
        <w:t>ණ දෙක්හි දු</w:t>
      </w:r>
      <w:r w:rsidR="00846FF4">
        <w:rPr>
          <w:cs/>
          <w:lang w:bidi="si-LK"/>
        </w:rPr>
        <w:t>ර්‍ව</w:t>
      </w:r>
      <w:r w:rsidRPr="00C066C0">
        <w:rPr>
          <w:cs/>
          <w:lang w:bidi="si-LK"/>
        </w:rPr>
        <w:t>ල වේ. උත්පාද</w:t>
      </w:r>
      <w:r w:rsidR="00022B53">
        <w:rPr>
          <w:cs/>
          <w:lang w:bidi="si-LK"/>
        </w:rPr>
        <w:t>ක්‍ෂ</w:t>
      </w:r>
      <w:r w:rsidRPr="00C066C0">
        <w:rPr>
          <w:cs/>
          <w:lang w:bidi="si-LK"/>
        </w:rPr>
        <w:t xml:space="preserve">ණයෙහි බලවත් වේ. සිත රූප උපදවනුයේ ඒ </w:t>
      </w:r>
      <w:r w:rsidR="00022B53">
        <w:rPr>
          <w:cs/>
          <w:lang w:bidi="si-LK"/>
        </w:rPr>
        <w:t>ක්‍ෂ</w:t>
      </w:r>
      <w:r w:rsidRPr="00C066C0">
        <w:rPr>
          <w:cs/>
          <w:lang w:bidi="si-LK"/>
        </w:rPr>
        <w:t>ණයෙහි ය. ක</w:t>
      </w:r>
      <w:r w:rsidR="00983463">
        <w:rPr>
          <w:cs/>
          <w:lang w:bidi="si-LK"/>
        </w:rPr>
        <w:t>ර්‍ම</w:t>
      </w:r>
      <w:r w:rsidR="00AC60AB">
        <w:rPr>
          <w:cs/>
          <w:lang w:bidi="si-LK"/>
        </w:rPr>
        <w:t>චේතනාව</w:t>
      </w:r>
      <w:r w:rsidRPr="00C066C0">
        <w:t xml:space="preserve">, </w:t>
      </w:r>
      <w:r w:rsidRPr="00C066C0">
        <w:rPr>
          <w:cs/>
          <w:lang w:bidi="si-LK"/>
        </w:rPr>
        <w:t>නිරුද්ධවූවා ම ප්‍රත්‍යය වේ. අතීත</w:t>
      </w:r>
      <w:r w:rsidR="00363087">
        <w:rPr>
          <w:rFonts w:hint="cs"/>
          <w:cs/>
          <w:lang w:bidi="si-LK"/>
        </w:rPr>
        <w:t>භ</w:t>
      </w:r>
      <w:r w:rsidRPr="00C066C0">
        <w:rPr>
          <w:cs/>
          <w:lang w:bidi="si-LK"/>
        </w:rPr>
        <w:t>වයෙහි ක</w:t>
      </w:r>
      <w:r w:rsidR="00363087">
        <w:rPr>
          <w:rFonts w:hint="cs"/>
          <w:cs/>
          <w:lang w:bidi="si-LK"/>
        </w:rPr>
        <w:t>ප්කෙ</w:t>
      </w:r>
      <w:r w:rsidRPr="00C066C0">
        <w:rPr>
          <w:cs/>
          <w:lang w:bidi="si-LK"/>
        </w:rPr>
        <w:t>ළල</w:t>
      </w:r>
      <w:r w:rsidR="00022B53">
        <w:rPr>
          <w:cs/>
          <w:lang w:bidi="si-LK"/>
        </w:rPr>
        <w:t>ක්‍ෂ</w:t>
      </w:r>
      <w:r w:rsidRPr="00C066C0">
        <w:rPr>
          <w:cs/>
          <w:lang w:bidi="si-LK"/>
        </w:rPr>
        <w:t>යකින් මත්තෙහි ද රැස් කළා වූ ක</w:t>
      </w:r>
      <w:r w:rsidR="00983463">
        <w:rPr>
          <w:rFonts w:hint="cs"/>
          <w:cs/>
          <w:lang w:bidi="si-LK"/>
        </w:rPr>
        <w:t>ර්‍ම</w:t>
      </w:r>
      <w:r w:rsidRPr="00C066C0">
        <w:rPr>
          <w:cs/>
          <w:lang w:bidi="si-LK"/>
        </w:rPr>
        <w:t>ය</w:t>
      </w:r>
      <w:r w:rsidRPr="00C066C0">
        <w:t xml:space="preserve">, </w:t>
      </w:r>
      <w:r w:rsidRPr="00C066C0">
        <w:rPr>
          <w:cs/>
          <w:lang w:bidi="si-LK"/>
        </w:rPr>
        <w:t>මේ ව</w:t>
      </w:r>
      <w:r w:rsidR="004D6A0E">
        <w:rPr>
          <w:cs/>
          <w:lang w:bidi="si-LK"/>
        </w:rPr>
        <w:t>ර්‍ත</w:t>
      </w:r>
      <w:r w:rsidRPr="00C066C0">
        <w:rPr>
          <w:cs/>
          <w:lang w:bidi="si-LK"/>
        </w:rPr>
        <w:t>මාන</w:t>
      </w:r>
      <w:r w:rsidR="00363087">
        <w:rPr>
          <w:rFonts w:hint="cs"/>
          <w:cs/>
          <w:lang w:bidi="si-LK"/>
        </w:rPr>
        <w:t>භව</w:t>
      </w:r>
      <w:r w:rsidRPr="00C066C0">
        <w:rPr>
          <w:cs/>
          <w:lang w:bidi="si-LK"/>
        </w:rPr>
        <w:t>යෙහි ප්‍රත්‍යය වේ. ව</w:t>
      </w:r>
      <w:r w:rsidR="004D6A0E">
        <w:rPr>
          <w:cs/>
          <w:lang w:bidi="si-LK"/>
        </w:rPr>
        <w:t>ර්‍ත</w:t>
      </w:r>
      <w:r w:rsidRPr="00C066C0">
        <w:rPr>
          <w:cs/>
          <w:lang w:bidi="si-LK"/>
        </w:rPr>
        <w:t>මාන භවයෙහි රැස් කළා වූ ක</w:t>
      </w:r>
      <w:r w:rsidR="00983463">
        <w:rPr>
          <w:cs/>
          <w:lang w:bidi="si-LK"/>
        </w:rPr>
        <w:t>ර්‍ම</w:t>
      </w:r>
      <w:r w:rsidRPr="00C066C0">
        <w:rPr>
          <w:cs/>
          <w:lang w:bidi="si-LK"/>
        </w:rPr>
        <w:t>ය</w:t>
      </w:r>
      <w:r w:rsidRPr="00C066C0">
        <w:t xml:space="preserve">, </w:t>
      </w:r>
      <w:r w:rsidRPr="00C066C0">
        <w:rPr>
          <w:cs/>
          <w:lang w:bidi="si-LK"/>
        </w:rPr>
        <w:t xml:space="preserve">අනාගතභවයෙහි </w:t>
      </w:r>
      <w:r w:rsidR="00363087">
        <w:rPr>
          <w:rFonts w:hint="cs"/>
          <w:cs/>
          <w:lang w:bidi="si-LK"/>
        </w:rPr>
        <w:t>කප්</w:t>
      </w:r>
      <w:r w:rsidRPr="00C066C0">
        <w:rPr>
          <w:cs/>
          <w:lang w:bidi="si-LK"/>
        </w:rPr>
        <w:t>කෙළල</w:t>
      </w:r>
      <w:r w:rsidR="00022B53">
        <w:rPr>
          <w:cs/>
          <w:lang w:bidi="si-LK"/>
        </w:rPr>
        <w:t>ක්‍ෂ</w:t>
      </w:r>
      <w:r w:rsidRPr="00C066C0">
        <w:rPr>
          <w:cs/>
          <w:lang w:bidi="si-LK"/>
        </w:rPr>
        <w:t>යක්හුගේ අවසන්හි ද ප්‍රත්‍යය වන්නේ ය. මේ ස</w:t>
      </w:r>
      <w:r w:rsidR="00363087">
        <w:rPr>
          <w:rFonts w:hint="cs"/>
          <w:cs/>
          <w:lang w:bidi="si-LK"/>
        </w:rPr>
        <w:t>්</w:t>
      </w:r>
      <w:r w:rsidRPr="00C066C0">
        <w:rPr>
          <w:cs/>
          <w:lang w:bidi="si-LK"/>
        </w:rPr>
        <w:t>කන්ධයන් පිළිබඳ පු</w:t>
      </w:r>
      <w:r w:rsidR="00363087">
        <w:rPr>
          <w:rFonts w:hint="cs"/>
          <w:cs/>
          <w:lang w:bidi="si-LK"/>
        </w:rPr>
        <w:t>බ්</w:t>
      </w:r>
      <w:r w:rsidRPr="00C066C0">
        <w:rPr>
          <w:cs/>
          <w:lang w:bidi="si-LK"/>
        </w:rPr>
        <w:t xml:space="preserve">බාපර නියමය යි. </w:t>
      </w:r>
    </w:p>
    <w:p w14:paraId="267B7DB7" w14:textId="145A1347" w:rsidR="00CF4C3E" w:rsidRDefault="00C066C0" w:rsidP="00680826">
      <w:pPr>
        <w:tabs>
          <w:tab w:val="left" w:pos="4320"/>
        </w:tabs>
        <w:rPr>
          <w:lang w:bidi="si-LK"/>
        </w:rPr>
      </w:pPr>
      <w:r w:rsidRPr="00363087">
        <w:rPr>
          <w:b/>
          <w:bCs/>
          <w:cs/>
          <w:lang w:bidi="si-LK"/>
        </w:rPr>
        <w:t>අ</w:t>
      </w:r>
      <w:r w:rsidR="00363087" w:rsidRPr="00363087">
        <w:rPr>
          <w:rFonts w:hint="cs"/>
          <w:b/>
          <w:bCs/>
          <w:cs/>
          <w:lang w:bidi="si-LK"/>
        </w:rPr>
        <w:t>ද්</w:t>
      </w:r>
      <w:r w:rsidRPr="00363087">
        <w:rPr>
          <w:b/>
          <w:bCs/>
          <w:cs/>
          <w:lang w:bidi="si-LK"/>
        </w:rPr>
        <w:t>ධානපරිච්ඡේද</w:t>
      </w:r>
      <w:r w:rsidRPr="00C066C0">
        <w:rPr>
          <w:cs/>
          <w:lang w:bidi="si-LK"/>
        </w:rPr>
        <w:t xml:space="preserve"> යි කීයේ කාලනියමය යි. රූපය තෙමේ</w:t>
      </w:r>
      <w:r w:rsidRPr="00C066C0">
        <w:t xml:space="preserve">, </w:t>
      </w:r>
      <w:r w:rsidRPr="00C066C0">
        <w:rPr>
          <w:cs/>
          <w:lang w:bidi="si-LK"/>
        </w:rPr>
        <w:t>සෙමින් සෙමින් කෙරෙන බිදීම් ඇත්තේ ය. නාමය තෙමේ</w:t>
      </w:r>
      <w:r w:rsidRPr="00C066C0">
        <w:t xml:space="preserve">, </w:t>
      </w:r>
      <w:r w:rsidRPr="00C066C0">
        <w:rPr>
          <w:cs/>
          <w:lang w:bidi="si-LK"/>
        </w:rPr>
        <w:t>වහා බිඳෙන්නේ ය. රූපධ</w:t>
      </w:r>
      <w:r w:rsidR="00983463">
        <w:rPr>
          <w:cs/>
          <w:lang w:bidi="si-LK"/>
        </w:rPr>
        <w:t>ර්‍ම</w:t>
      </w:r>
      <w:r w:rsidRPr="00C066C0">
        <w:rPr>
          <w:cs/>
          <w:lang w:bidi="si-LK"/>
        </w:rPr>
        <w:t>යක් පවත්නා කාලය තුළ සිත් සොළසක් ඉපිද නිරුද්ධ වේ. සතළො</w:t>
      </w:r>
      <w:r w:rsidR="00CB2A9B">
        <w:rPr>
          <w:rFonts w:hint="cs"/>
          <w:cs/>
          <w:lang w:bidi="si-LK"/>
        </w:rPr>
        <w:t>ස්ව</w:t>
      </w:r>
      <w:r w:rsidRPr="00C066C0">
        <w:rPr>
          <w:cs/>
          <w:lang w:bidi="si-LK"/>
        </w:rPr>
        <w:t>න සිත සමග ඒ රූපධ</w:t>
      </w:r>
      <w:r w:rsidR="00983463">
        <w:rPr>
          <w:cs/>
          <w:lang w:bidi="si-LK"/>
        </w:rPr>
        <w:t>ර්‍ම</w:t>
      </w:r>
      <w:r w:rsidRPr="00C066C0">
        <w:rPr>
          <w:cs/>
          <w:lang w:bidi="si-LK"/>
        </w:rPr>
        <w:t xml:space="preserve">ය බිඳී යයි. </w:t>
      </w:r>
      <w:r w:rsidR="003E6E91">
        <w:t>‘</w:t>
      </w:r>
      <w:r w:rsidRPr="00C066C0">
        <w:rPr>
          <w:cs/>
          <w:lang w:bidi="si-LK"/>
        </w:rPr>
        <w:t>පල නෙලා ගණිමි</w:t>
      </w:r>
      <w:r w:rsidR="003E6E91">
        <w:t>’</w:t>
      </w:r>
      <w:r w:rsidRPr="00C066C0">
        <w:t xml:space="preserve"> </w:t>
      </w:r>
      <w:r w:rsidRPr="00C066C0">
        <w:rPr>
          <w:cs/>
          <w:lang w:bidi="si-LK"/>
        </w:rPr>
        <w:t>යි සිතා</w:t>
      </w:r>
      <w:r w:rsidRPr="00C066C0">
        <w:t xml:space="preserve">, </w:t>
      </w:r>
      <w:r w:rsidRPr="00C066C0">
        <w:rPr>
          <w:cs/>
          <w:lang w:bidi="si-LK"/>
        </w:rPr>
        <w:t>යම් කිසිවකු විසින් ගසකට පොල</w:t>
      </w:r>
      <w:r w:rsidR="00CB2A9B">
        <w:rPr>
          <w:rFonts w:hint="cs"/>
          <w:cs/>
          <w:lang w:bidi="si-LK"/>
        </w:rPr>
        <w:t>ු</w:t>
      </w:r>
      <w:r w:rsidRPr="00C066C0">
        <w:rPr>
          <w:cs/>
          <w:lang w:bidi="si-LK"/>
        </w:rPr>
        <w:t xml:space="preserve"> පහරක් ගැසූ කල්හි ගෙඩි</w:t>
      </w:r>
      <w:r w:rsidR="00C909C1">
        <w:rPr>
          <w:cs/>
          <w:lang w:bidi="si-LK"/>
        </w:rPr>
        <w:t>ත්</w:t>
      </w:r>
      <w:r w:rsidRPr="00C066C0">
        <w:rPr>
          <w:cs/>
          <w:lang w:bidi="si-LK"/>
        </w:rPr>
        <w:t xml:space="preserve"> කොළ</w:t>
      </w:r>
      <w:r w:rsidR="00C909C1">
        <w:rPr>
          <w:cs/>
          <w:lang w:bidi="si-LK"/>
        </w:rPr>
        <w:t>ත්</w:t>
      </w:r>
      <w:r w:rsidRPr="00C066C0">
        <w:rPr>
          <w:cs/>
          <w:lang w:bidi="si-LK"/>
        </w:rPr>
        <w:t xml:space="preserve"> එකවිට නැටිවලින් ගැළ වී බිම වැටේ. එහිදී බර බැවින් පළමු කොට ගෙඩි බිමැ වැටේ. සැහැල්ලු බැවින් කොළ පසුව බිමැ වැටේ. පොලු පහරින් එකවිට ගෙඩි</w:t>
      </w:r>
      <w:r w:rsidR="00C909C1">
        <w:rPr>
          <w:cs/>
          <w:lang w:bidi="si-LK"/>
        </w:rPr>
        <w:t>ත්</w:t>
      </w:r>
      <w:r w:rsidRPr="00C066C0">
        <w:rPr>
          <w:cs/>
          <w:lang w:bidi="si-LK"/>
        </w:rPr>
        <w:t xml:space="preserve"> කොළ</w:t>
      </w:r>
      <w:r w:rsidR="00C909C1">
        <w:rPr>
          <w:cs/>
          <w:lang w:bidi="si-LK"/>
        </w:rPr>
        <w:t>ත්</w:t>
      </w:r>
      <w:r w:rsidRPr="00C066C0">
        <w:rPr>
          <w:cs/>
          <w:lang w:bidi="si-LK"/>
        </w:rPr>
        <w:t xml:space="preserve"> නැටිවලින් ගැළවී ගියාක් මෙන් පිළිසිඳ ගන්නා කාලයෙහි රූපාරූපධ</w:t>
      </w:r>
      <w:r w:rsidR="00983463">
        <w:rPr>
          <w:cs/>
          <w:lang w:bidi="si-LK"/>
        </w:rPr>
        <w:t>ර්‍ම</w:t>
      </w:r>
      <w:r w:rsidRPr="00C066C0">
        <w:rPr>
          <w:cs/>
          <w:lang w:bidi="si-LK"/>
        </w:rPr>
        <w:t>ය</w:t>
      </w:r>
      <w:r w:rsidR="00CB2A9B">
        <w:rPr>
          <w:rFonts w:hint="cs"/>
          <w:cs/>
          <w:lang w:bidi="si-LK"/>
        </w:rPr>
        <w:t>න්</w:t>
      </w:r>
      <w:r w:rsidRPr="00C066C0">
        <w:rPr>
          <w:cs/>
          <w:lang w:bidi="si-LK"/>
        </w:rPr>
        <w:t>ගේ එකවිට පහළ වීම දත යුතු</w:t>
      </w:r>
      <w:r w:rsidR="00CB2A9B">
        <w:rPr>
          <w:cs/>
          <w:lang w:bidi="si-LK"/>
        </w:rPr>
        <w:t xml:space="preserve"> ය. බර බැවින් පළමු කොට ගෙඩි බිම</w:t>
      </w:r>
      <w:r w:rsidRPr="00C066C0">
        <w:rPr>
          <w:cs/>
          <w:lang w:bidi="si-LK"/>
        </w:rPr>
        <w:t xml:space="preserve"> වැටෙන්නා සේ රූපය පවත්නා කල්හි ම සොළොස්වැදෑරුම් වූ චිත්තය</w:t>
      </w:r>
      <w:r w:rsidR="00CB2A9B">
        <w:rPr>
          <w:rFonts w:hint="cs"/>
          <w:cs/>
          <w:lang w:bidi="si-LK"/>
        </w:rPr>
        <w:t>න්</w:t>
      </w:r>
      <w:r w:rsidRPr="00C066C0">
        <w:rPr>
          <w:cs/>
          <w:lang w:bidi="si-LK"/>
        </w:rPr>
        <w:t>ගේ ඉපිද නිරුද්ධවීම සැලකිය යුතු ය. රූපය සතළො</w:t>
      </w:r>
      <w:r w:rsidR="00CB2A9B">
        <w:rPr>
          <w:rFonts w:hint="cs"/>
          <w:cs/>
          <w:lang w:bidi="si-LK"/>
        </w:rPr>
        <w:t>ස්ව</w:t>
      </w:r>
      <w:r w:rsidRPr="00C066C0">
        <w:rPr>
          <w:cs/>
          <w:lang w:bidi="si-LK"/>
        </w:rPr>
        <w:t>න සිත සමග නිරුද්ධ වී යෑම</w:t>
      </w:r>
      <w:r w:rsidRPr="00C066C0">
        <w:t xml:space="preserve">, </w:t>
      </w:r>
      <w:r w:rsidRPr="00C066C0">
        <w:rPr>
          <w:cs/>
          <w:lang w:bidi="si-LK"/>
        </w:rPr>
        <w:t>සැහැල්ලු බැවින් කොළ පසුව බිම හෙ</w:t>
      </w:r>
      <w:r w:rsidR="00CF4C3E">
        <w:rPr>
          <w:rFonts w:hint="cs"/>
          <w:cs/>
          <w:lang w:bidi="si-LK"/>
        </w:rPr>
        <w:t>න්</w:t>
      </w:r>
      <w:r w:rsidRPr="00C066C0">
        <w:rPr>
          <w:cs/>
          <w:lang w:bidi="si-LK"/>
        </w:rPr>
        <w:t>නා සේ ය. එහෙත් රූපය තෙමේ</w:t>
      </w:r>
      <w:r w:rsidRPr="00C066C0">
        <w:t xml:space="preserve">, </w:t>
      </w:r>
      <w:r w:rsidRPr="00C066C0">
        <w:rPr>
          <w:cs/>
          <w:lang w:bidi="si-LK"/>
        </w:rPr>
        <w:t>නාමය හැර</w:t>
      </w:r>
      <w:r w:rsidRPr="00C066C0">
        <w:t xml:space="preserve">, </w:t>
      </w:r>
      <w:r w:rsidRPr="00C066C0">
        <w:rPr>
          <w:cs/>
          <w:lang w:bidi="si-LK"/>
        </w:rPr>
        <w:t>නාමය තෙමේ රූපය හැර</w:t>
      </w:r>
      <w:r w:rsidR="00CF4C3E">
        <w:rPr>
          <w:rFonts w:hint="cs"/>
          <w:cs/>
          <w:lang w:bidi="si-LK"/>
        </w:rPr>
        <w:t>,</w:t>
      </w:r>
      <w:r w:rsidRPr="00C066C0">
        <w:rPr>
          <w:cs/>
          <w:lang w:bidi="si-LK"/>
        </w:rPr>
        <w:t xml:space="preserve"> පවතින්නට අසම</w:t>
      </w:r>
      <w:r w:rsidR="002606F2">
        <w:rPr>
          <w:cs/>
          <w:lang w:bidi="si-LK"/>
        </w:rPr>
        <w:t>ර්‍ත්‍ථ</w:t>
      </w:r>
      <w:r w:rsidRPr="00C066C0">
        <w:rPr>
          <w:cs/>
          <w:lang w:bidi="si-LK"/>
        </w:rPr>
        <w:t xml:space="preserve"> වේ.</w:t>
      </w:r>
    </w:p>
    <w:p w14:paraId="6A92AC52" w14:textId="371A17EA" w:rsidR="00C066C0" w:rsidRPr="00C066C0" w:rsidRDefault="00C066C0" w:rsidP="00680826">
      <w:pPr>
        <w:tabs>
          <w:tab w:val="left" w:pos="4320"/>
        </w:tabs>
      </w:pPr>
      <w:r w:rsidRPr="00C066C0">
        <w:rPr>
          <w:cs/>
          <w:lang w:bidi="si-LK"/>
        </w:rPr>
        <w:t>නාමරූපධ</w:t>
      </w:r>
      <w:r w:rsidR="00983463">
        <w:rPr>
          <w:cs/>
          <w:lang w:bidi="si-LK"/>
        </w:rPr>
        <w:t>ර්‍ම</w:t>
      </w:r>
      <w:r w:rsidRPr="00C066C0">
        <w:rPr>
          <w:cs/>
          <w:lang w:bidi="si-LK"/>
        </w:rPr>
        <w:t>යන්ගේ පැවැත්ම සම පමණ වේ. කොට පා ඇති පුරුෂයකු හා දිග් පා ඇති පුරුෂයකු එකතුව යන කල්හි දිග් පා ඇති පුරුෂයා ය</w:t>
      </w:r>
      <w:r w:rsidR="00CF4C3E">
        <w:rPr>
          <w:rFonts w:hint="cs"/>
          <w:cs/>
          <w:lang w:bidi="si-LK"/>
        </w:rPr>
        <w:t xml:space="preserve">ම් </w:t>
      </w:r>
      <w:r w:rsidRPr="00C066C0">
        <w:rPr>
          <w:cs/>
          <w:lang w:bidi="si-LK"/>
        </w:rPr>
        <w:t>තරම් කලකින් එක් පියවරක් නගා තබා ද</w:t>
      </w:r>
      <w:r w:rsidRPr="00C066C0">
        <w:t xml:space="preserve">, </w:t>
      </w:r>
      <w:r w:rsidRPr="00C066C0">
        <w:rPr>
          <w:cs/>
          <w:lang w:bidi="si-LK"/>
        </w:rPr>
        <w:t>කොට පා ඇති පුරුෂයා</w:t>
      </w:r>
      <w:r w:rsidR="00C909C1">
        <w:rPr>
          <w:cs/>
          <w:lang w:bidi="si-LK"/>
        </w:rPr>
        <w:t>ත්</w:t>
      </w:r>
      <w:r w:rsidRPr="00C066C0">
        <w:rPr>
          <w:cs/>
          <w:lang w:bidi="si-LK"/>
        </w:rPr>
        <w:t xml:space="preserve"> එතරම් කලකින් ම පියවර ලඟ පියවර නගා තබා සොළොස් පියවරකින් ගමන් කෙරෙයි. දිග් පා ඇති පුරුෂ තෙමේ</w:t>
      </w:r>
      <w:r w:rsidRPr="00C066C0">
        <w:t xml:space="preserve">, </w:t>
      </w:r>
      <w:r w:rsidRPr="00C066C0">
        <w:rPr>
          <w:cs/>
          <w:lang w:bidi="si-LK"/>
        </w:rPr>
        <w:t>කොට පා ඇති පුරුෂයාගේ සොළොස් පියවර</w:t>
      </w:r>
      <w:r w:rsidRPr="00C066C0">
        <w:t xml:space="preserve">, </w:t>
      </w:r>
      <w:r w:rsidRPr="00C066C0">
        <w:rPr>
          <w:cs/>
          <w:lang w:bidi="si-LK"/>
        </w:rPr>
        <w:t>තමාගේ පිය ඇද නගා එක් ම පියවරක් කෙරෙයි. මෙසේ ඇතිවිට එකෙක් අනිකා ඉක්මවා ය</w:t>
      </w:r>
      <w:r w:rsidR="00CF4C3E">
        <w:rPr>
          <w:rFonts w:hint="cs"/>
          <w:cs/>
          <w:lang w:bidi="si-LK"/>
        </w:rPr>
        <w:t>න්</w:t>
      </w:r>
      <w:r w:rsidRPr="00C066C0">
        <w:rPr>
          <w:cs/>
          <w:lang w:bidi="si-LK"/>
        </w:rPr>
        <w:t>නට අසම</w:t>
      </w:r>
      <w:r w:rsidR="002606F2">
        <w:rPr>
          <w:cs/>
          <w:lang w:bidi="si-LK"/>
        </w:rPr>
        <w:t>ර්‍ත්‍ථ</w:t>
      </w:r>
      <w:r w:rsidRPr="00C066C0">
        <w:rPr>
          <w:cs/>
          <w:lang w:bidi="si-LK"/>
        </w:rPr>
        <w:t xml:space="preserve"> වේ. දෙදෙනාගේ ම ගමන සම ප්‍රමාණ වේ. මෙ ද එ පරිදි ය. නාමය කොට පා ඇති පුරුෂයා සේ ද</w:t>
      </w:r>
      <w:r w:rsidRPr="00C066C0">
        <w:t xml:space="preserve">, </w:t>
      </w:r>
      <w:r w:rsidRPr="00C066C0">
        <w:rPr>
          <w:cs/>
          <w:lang w:bidi="si-LK"/>
        </w:rPr>
        <w:t>රූපය දිග් පා ඇති පුරුෂයා සේ ද දත යුතු ය. දිග</w:t>
      </w:r>
      <w:r w:rsidR="00CF4C3E">
        <w:rPr>
          <w:rFonts w:hint="cs"/>
          <w:cs/>
          <w:lang w:bidi="si-LK"/>
        </w:rPr>
        <w:t>්</w:t>
      </w:r>
      <w:r w:rsidRPr="00C066C0">
        <w:t xml:space="preserve"> </w:t>
      </w:r>
      <w:r w:rsidRPr="00C066C0">
        <w:rPr>
          <w:cs/>
          <w:lang w:bidi="si-LK"/>
        </w:rPr>
        <w:t>පා ඇති පුරුෂයා එක් පියවරක් නගා තබන කාලයෙහි කොට පා ඇති පුරුෂයා සොළොස් පියවරක් නගා තැබීම මෙන් රූපය පවත්නා කල්හි ම නාමධ</w:t>
      </w:r>
      <w:r w:rsidR="00983463">
        <w:rPr>
          <w:cs/>
          <w:lang w:bidi="si-LK"/>
        </w:rPr>
        <w:t>ර්‍ම</w:t>
      </w:r>
      <w:r w:rsidRPr="00C066C0">
        <w:rPr>
          <w:cs/>
          <w:lang w:bidi="si-LK"/>
        </w:rPr>
        <w:t>යන් කෙරෙහි ඇතුළත් සොළොස් වැදෑරුම් වූ චි</w:t>
      </w:r>
      <w:r w:rsidR="00CF4C3E">
        <w:rPr>
          <w:rFonts w:hint="cs"/>
          <w:cs/>
          <w:lang w:bidi="si-LK"/>
        </w:rPr>
        <w:t>ත්</w:t>
      </w:r>
      <w:r w:rsidRPr="00C066C0">
        <w:rPr>
          <w:cs/>
          <w:lang w:bidi="si-LK"/>
        </w:rPr>
        <w:t>තයන්ගේ ඉපිද බිඳී යෑම ද</w:t>
      </w:r>
      <w:r w:rsidRPr="00C066C0">
        <w:t xml:space="preserve">, </w:t>
      </w:r>
      <w:r w:rsidRPr="00C066C0">
        <w:rPr>
          <w:cs/>
          <w:lang w:bidi="si-LK"/>
        </w:rPr>
        <w:t>කොට පා ඇති පුරුෂයාගේ සොළොස් පියවරෙහි</w:t>
      </w:r>
      <w:r w:rsidRPr="00C066C0">
        <w:t xml:space="preserve">, </w:t>
      </w:r>
      <w:r w:rsidRPr="00C066C0">
        <w:rPr>
          <w:cs/>
          <w:lang w:bidi="si-LK"/>
        </w:rPr>
        <w:t>දිග පා ඇත්තහු තම පිය ඇද නගා එක් පියවරක් කිරීම මෙන් රූපය සතළො</w:t>
      </w:r>
      <w:r w:rsidR="00CF4C3E">
        <w:rPr>
          <w:rFonts w:hint="cs"/>
          <w:cs/>
          <w:lang w:bidi="si-LK"/>
        </w:rPr>
        <w:t>ස්ව</w:t>
      </w:r>
      <w:r w:rsidRPr="00C066C0">
        <w:rPr>
          <w:cs/>
          <w:lang w:bidi="si-LK"/>
        </w:rPr>
        <w:t>න සිත සමග බිඳී යෑම ද</w:t>
      </w:r>
      <w:r w:rsidRPr="00C066C0">
        <w:t xml:space="preserve">, </w:t>
      </w:r>
      <w:r w:rsidRPr="00C066C0">
        <w:rPr>
          <w:cs/>
          <w:lang w:bidi="si-LK"/>
        </w:rPr>
        <w:t>උන් දෙන්නා උ</w:t>
      </w:r>
      <w:r w:rsidR="00CF4C3E">
        <w:rPr>
          <w:cs/>
          <w:lang w:bidi="si-LK"/>
        </w:rPr>
        <w:t>නුන් නො හැර පියා සම සේ ගමන් කිර</w:t>
      </w:r>
      <w:r w:rsidR="00CF4C3E">
        <w:rPr>
          <w:rFonts w:hint="cs"/>
          <w:cs/>
          <w:lang w:bidi="si-LK"/>
        </w:rPr>
        <w:t>ී</w:t>
      </w:r>
      <w:r w:rsidRPr="00C066C0">
        <w:rPr>
          <w:cs/>
          <w:lang w:bidi="si-LK"/>
        </w:rPr>
        <w:t>ම මෙන් නාමය රූපය</w:t>
      </w:r>
      <w:r w:rsidR="00C909C1">
        <w:rPr>
          <w:cs/>
          <w:lang w:bidi="si-LK"/>
        </w:rPr>
        <w:t>ත්</w:t>
      </w:r>
      <w:r w:rsidRPr="00C066C0">
        <w:t xml:space="preserve">, </w:t>
      </w:r>
      <w:r w:rsidRPr="00C066C0">
        <w:rPr>
          <w:cs/>
          <w:lang w:bidi="si-LK"/>
        </w:rPr>
        <w:t>රූපය නාමය</w:t>
      </w:r>
      <w:r w:rsidR="00C909C1">
        <w:rPr>
          <w:cs/>
          <w:lang w:bidi="si-LK"/>
        </w:rPr>
        <w:t>ත්</w:t>
      </w:r>
      <w:r w:rsidRPr="00C066C0">
        <w:rPr>
          <w:cs/>
          <w:lang w:bidi="si-LK"/>
        </w:rPr>
        <w:t xml:space="preserve"> නො හැර පියා සම පමණින් පැවැත්ම ද දත යුත්තේ ය. මේ අ</w:t>
      </w:r>
      <w:r w:rsidR="00CF4C3E">
        <w:rPr>
          <w:rFonts w:hint="cs"/>
          <w:cs/>
          <w:lang w:bidi="si-LK"/>
        </w:rPr>
        <w:t>ද්ධා</w:t>
      </w:r>
      <w:r w:rsidRPr="00C066C0">
        <w:rPr>
          <w:cs/>
          <w:lang w:bidi="si-LK"/>
        </w:rPr>
        <w:t>නපරි</w:t>
      </w:r>
      <w:r w:rsidR="00CF4C3E">
        <w:rPr>
          <w:rFonts w:hint="cs"/>
          <w:cs/>
          <w:lang w:bidi="si-LK"/>
        </w:rPr>
        <w:t>ච්ඡේ</w:t>
      </w:r>
      <w:r w:rsidRPr="00C066C0">
        <w:rPr>
          <w:cs/>
          <w:lang w:bidi="si-LK"/>
        </w:rPr>
        <w:t xml:space="preserve">දය යි. </w:t>
      </w:r>
    </w:p>
    <w:p w14:paraId="17E9B3A3" w14:textId="020E8A7E" w:rsidR="001A7ECB" w:rsidRDefault="00CF4C3E" w:rsidP="00CA2DF5">
      <w:pPr>
        <w:rPr>
          <w:lang w:bidi="si-LK"/>
        </w:rPr>
      </w:pPr>
      <w:r w:rsidRPr="00CF4C3E">
        <w:rPr>
          <w:rFonts w:hint="cs"/>
          <w:b/>
          <w:bCs/>
          <w:cs/>
          <w:lang w:bidi="si-LK"/>
        </w:rPr>
        <w:t>එ</w:t>
      </w:r>
      <w:r w:rsidR="00C066C0" w:rsidRPr="00CF4C3E">
        <w:rPr>
          <w:b/>
          <w:bCs/>
          <w:cs/>
          <w:lang w:bidi="si-LK"/>
        </w:rPr>
        <w:t>කුප</w:t>
      </w:r>
      <w:r>
        <w:rPr>
          <w:rFonts w:hint="cs"/>
          <w:b/>
          <w:bCs/>
          <w:cs/>
          <w:lang w:bidi="si-LK"/>
        </w:rPr>
        <w:t>්</w:t>
      </w:r>
      <w:r w:rsidR="00C066C0" w:rsidRPr="00CF4C3E">
        <w:rPr>
          <w:b/>
          <w:bCs/>
          <w:cs/>
          <w:lang w:bidi="si-LK"/>
        </w:rPr>
        <w:t>පාදනානානිරෝධ</w:t>
      </w:r>
      <w:r w:rsidR="00C066C0" w:rsidRPr="00C066C0">
        <w:rPr>
          <w:cs/>
          <w:lang w:bidi="si-LK"/>
        </w:rPr>
        <w:t xml:space="preserve"> යි කීයේ</w:t>
      </w:r>
      <w:r w:rsidR="00C066C0" w:rsidRPr="00C066C0">
        <w:t xml:space="preserve">, </w:t>
      </w:r>
      <w:r w:rsidR="00C066C0" w:rsidRPr="00C066C0">
        <w:rPr>
          <w:cs/>
          <w:lang w:bidi="si-LK"/>
        </w:rPr>
        <w:t>එක් ව ඉපදීම හා වෙන් ව මිදීයෑම ය. පළමු කොට උපදිනුයේ ප්‍රතිසන්ධි චිත්තය යි. අනතුරුව දෙවැ</w:t>
      </w:r>
      <w:r w:rsidR="00891166">
        <w:rPr>
          <w:rFonts w:hint="cs"/>
          <w:cs/>
          <w:lang w:bidi="si-LK"/>
        </w:rPr>
        <w:t>න්</w:t>
      </w:r>
      <w:r w:rsidR="00C066C0" w:rsidRPr="00C066C0">
        <w:rPr>
          <w:cs/>
          <w:lang w:bidi="si-LK"/>
        </w:rPr>
        <w:t>න පටන් සොළොස්ව</w:t>
      </w:r>
      <w:r w:rsidR="00891166">
        <w:rPr>
          <w:rFonts w:hint="cs"/>
          <w:cs/>
          <w:lang w:bidi="si-LK"/>
        </w:rPr>
        <w:t>ැන්</w:t>
      </w:r>
      <w:r w:rsidR="00C066C0" w:rsidRPr="00C066C0">
        <w:rPr>
          <w:cs/>
          <w:lang w:bidi="si-LK"/>
        </w:rPr>
        <w:t>න තෙක් උපදි</w:t>
      </w:r>
      <w:r w:rsidR="00891166">
        <w:rPr>
          <w:rFonts w:hint="cs"/>
          <w:cs/>
          <w:lang w:bidi="si-LK"/>
        </w:rPr>
        <w:t>න්</w:t>
      </w:r>
      <w:r w:rsidR="00C066C0" w:rsidRPr="00C066C0">
        <w:rPr>
          <w:cs/>
          <w:lang w:bidi="si-LK"/>
        </w:rPr>
        <w:t>නෝ භවා</w:t>
      </w:r>
      <w:r w:rsidR="00891166">
        <w:rPr>
          <w:rFonts w:hint="cs"/>
          <w:cs/>
          <w:lang w:bidi="si-LK"/>
        </w:rPr>
        <w:t>ඞ්</w:t>
      </w:r>
      <w:r w:rsidR="00C066C0" w:rsidRPr="00C066C0">
        <w:rPr>
          <w:cs/>
          <w:lang w:bidi="si-LK"/>
        </w:rPr>
        <w:t>ගචිත්තයෝ ය. ඒ එක් එක් සිතකට උ</w:t>
      </w:r>
      <w:r w:rsidR="00891166">
        <w:rPr>
          <w:rFonts w:hint="cs"/>
          <w:cs/>
          <w:lang w:bidi="si-LK"/>
        </w:rPr>
        <w:t>ත්පා</w:t>
      </w:r>
      <w:r w:rsidR="00C066C0" w:rsidRPr="00C066C0">
        <w:rPr>
          <w:cs/>
          <w:lang w:bidi="si-LK"/>
        </w:rPr>
        <w:t>ද-ස්ථිති-භ</w:t>
      </w:r>
      <w:r w:rsidR="00891166">
        <w:rPr>
          <w:rFonts w:hint="cs"/>
          <w:cs/>
          <w:lang w:bidi="si-LK"/>
        </w:rPr>
        <w:t>ඞ්</w:t>
      </w:r>
      <w:r w:rsidR="00C066C0" w:rsidRPr="00C066C0">
        <w:rPr>
          <w:cs/>
          <w:lang w:bidi="si-LK"/>
        </w:rPr>
        <w:t xml:space="preserve">ග වශයෙන් </w:t>
      </w:r>
      <w:r w:rsidR="00022B53">
        <w:rPr>
          <w:cs/>
          <w:lang w:bidi="si-LK"/>
        </w:rPr>
        <w:t>ක්‍ෂ</w:t>
      </w:r>
      <w:r w:rsidR="00C066C0" w:rsidRPr="00C066C0">
        <w:rPr>
          <w:cs/>
          <w:lang w:bidi="si-LK"/>
        </w:rPr>
        <w:t xml:space="preserve">ණ තුන තුන ඇත්තේ ය. ඒ සොළොස් සිතෙහි තුන් තුන් </w:t>
      </w:r>
      <w:r w:rsidR="00022B53">
        <w:rPr>
          <w:cs/>
          <w:lang w:bidi="si-LK"/>
        </w:rPr>
        <w:t>ක්‍ෂ</w:t>
      </w:r>
      <w:r w:rsidR="00C066C0" w:rsidRPr="00C066C0">
        <w:rPr>
          <w:cs/>
          <w:lang w:bidi="si-LK"/>
        </w:rPr>
        <w:t>ණයන්හි සමතිස් සමතිස් ක</w:t>
      </w:r>
      <w:r w:rsidR="00983463">
        <w:rPr>
          <w:rFonts w:hint="cs"/>
          <w:cs/>
          <w:lang w:bidi="si-LK"/>
        </w:rPr>
        <w:t>ර්‍ම</w:t>
      </w:r>
      <w:r w:rsidR="00C066C0" w:rsidRPr="00C066C0">
        <w:rPr>
          <w:cs/>
          <w:lang w:bidi="si-LK"/>
        </w:rPr>
        <w:t>ජරූපයෝ හට ගණිති. සමතිස් ක</w:t>
      </w:r>
      <w:r w:rsidR="00983463">
        <w:rPr>
          <w:rFonts w:hint="cs"/>
          <w:cs/>
          <w:lang w:bidi="si-LK"/>
        </w:rPr>
        <w:t>ර්‍ම</w:t>
      </w:r>
      <w:r w:rsidR="00C066C0" w:rsidRPr="00C066C0">
        <w:rPr>
          <w:cs/>
          <w:lang w:bidi="si-LK"/>
        </w:rPr>
        <w:t>ජරූපයන් අතුරෙහි ප්‍රතිසන්ධි</w:t>
      </w:r>
      <w:r w:rsidR="000B6D30">
        <w:rPr>
          <w:rFonts w:hint="cs"/>
          <w:cs/>
          <w:lang w:bidi="si-LK"/>
        </w:rPr>
        <w:t>චිත්ත</w:t>
      </w:r>
      <w:r w:rsidR="00C066C0" w:rsidRPr="00C066C0">
        <w:rPr>
          <w:cs/>
          <w:lang w:bidi="si-LK"/>
        </w:rPr>
        <w:t>යාගේ උ</w:t>
      </w:r>
      <w:r w:rsidR="000B6D30">
        <w:rPr>
          <w:rFonts w:hint="cs"/>
          <w:cs/>
          <w:lang w:bidi="si-LK"/>
        </w:rPr>
        <w:t>ත‍්පා</w:t>
      </w:r>
      <w:r w:rsidR="00C066C0" w:rsidRPr="00C066C0">
        <w:rPr>
          <w:cs/>
          <w:lang w:bidi="si-LK"/>
        </w:rPr>
        <w:t>ද</w:t>
      </w:r>
      <w:r w:rsidR="00022B53">
        <w:rPr>
          <w:cs/>
          <w:lang w:bidi="si-LK"/>
        </w:rPr>
        <w:t>ක්‍ෂ</w:t>
      </w:r>
      <w:r w:rsidR="00C066C0" w:rsidRPr="00C066C0">
        <w:rPr>
          <w:cs/>
          <w:lang w:bidi="si-LK"/>
        </w:rPr>
        <w:t>ණයෙහි පහළ වූ ක</w:t>
      </w:r>
      <w:r w:rsidR="00983463">
        <w:rPr>
          <w:cs/>
          <w:lang w:bidi="si-LK"/>
        </w:rPr>
        <w:t>ර්‍ම</w:t>
      </w:r>
      <w:r w:rsidR="00C066C0" w:rsidRPr="00C066C0">
        <w:rPr>
          <w:cs/>
          <w:lang w:bidi="si-LK"/>
        </w:rPr>
        <w:t>ජරූපය සතළොස් වැනි වූ භවා</w:t>
      </w:r>
      <w:r w:rsidR="000B6D30">
        <w:rPr>
          <w:rFonts w:hint="cs"/>
          <w:cs/>
          <w:lang w:bidi="si-LK"/>
        </w:rPr>
        <w:t>ඞ්</w:t>
      </w:r>
      <w:r w:rsidR="00C066C0" w:rsidRPr="00C066C0">
        <w:rPr>
          <w:cs/>
          <w:lang w:bidi="si-LK"/>
        </w:rPr>
        <w:t>ගචිත්තයාගේ උ</w:t>
      </w:r>
      <w:r w:rsidR="000B6D30">
        <w:rPr>
          <w:rFonts w:hint="cs"/>
          <w:cs/>
          <w:lang w:bidi="si-LK"/>
        </w:rPr>
        <w:t>ත්</w:t>
      </w:r>
      <w:r w:rsidR="00C066C0" w:rsidRPr="00C066C0">
        <w:rPr>
          <w:cs/>
          <w:lang w:bidi="si-LK"/>
        </w:rPr>
        <w:t xml:space="preserve">පාද </w:t>
      </w:r>
      <w:r w:rsidR="00022B53">
        <w:rPr>
          <w:cs/>
          <w:lang w:bidi="si-LK"/>
        </w:rPr>
        <w:t>ක්‍ෂ</w:t>
      </w:r>
      <w:r w:rsidR="00C066C0" w:rsidRPr="00C066C0">
        <w:rPr>
          <w:cs/>
          <w:lang w:bidi="si-LK"/>
        </w:rPr>
        <w:t>ණයෙහි ම බි</w:t>
      </w:r>
      <w:r w:rsidR="001A7ECB">
        <w:rPr>
          <w:rFonts w:hint="cs"/>
          <w:cs/>
          <w:lang w:bidi="si-LK"/>
        </w:rPr>
        <w:t>ඳී</w:t>
      </w:r>
      <w:r w:rsidR="00C066C0" w:rsidRPr="00C066C0">
        <w:rPr>
          <w:cs/>
          <w:lang w:bidi="si-LK"/>
        </w:rPr>
        <w:t xml:space="preserve"> යයි. ප්‍රතිසන්ධිචිත්තයාගේ ස්ථිති</w:t>
      </w:r>
      <w:r w:rsidR="00022B53">
        <w:rPr>
          <w:cs/>
          <w:lang w:bidi="si-LK"/>
        </w:rPr>
        <w:t>ක්‍ෂ</w:t>
      </w:r>
      <w:r w:rsidR="00C066C0" w:rsidRPr="00C066C0">
        <w:rPr>
          <w:cs/>
          <w:lang w:bidi="si-LK"/>
        </w:rPr>
        <w:t>ණයෙහි පහළ</w:t>
      </w:r>
      <w:r w:rsidR="005C1E6D">
        <w:rPr>
          <w:cs/>
          <w:lang w:bidi="si-LK"/>
        </w:rPr>
        <w:t xml:space="preserve"> </w:t>
      </w:r>
      <w:r w:rsidR="00C066C0" w:rsidRPr="00C066C0">
        <w:rPr>
          <w:cs/>
          <w:lang w:bidi="si-LK"/>
        </w:rPr>
        <w:t>ක</w:t>
      </w:r>
      <w:r w:rsidR="00983463">
        <w:rPr>
          <w:rFonts w:hint="cs"/>
          <w:cs/>
          <w:lang w:bidi="si-LK"/>
        </w:rPr>
        <w:t>ර්‍ම</w:t>
      </w:r>
      <w:r w:rsidR="00C066C0" w:rsidRPr="00C066C0">
        <w:rPr>
          <w:cs/>
          <w:lang w:bidi="si-LK"/>
        </w:rPr>
        <w:t>ජරූපය</w:t>
      </w:r>
      <w:r w:rsidR="00C066C0" w:rsidRPr="00C066C0">
        <w:t xml:space="preserve">, </w:t>
      </w:r>
      <w:r w:rsidR="00C066C0" w:rsidRPr="00C066C0">
        <w:rPr>
          <w:cs/>
          <w:lang w:bidi="si-LK"/>
        </w:rPr>
        <w:t>සතළො</w:t>
      </w:r>
      <w:r w:rsidR="001A7ECB">
        <w:rPr>
          <w:rFonts w:hint="cs"/>
          <w:cs/>
          <w:lang w:bidi="si-LK"/>
        </w:rPr>
        <w:t>ස්ව</w:t>
      </w:r>
      <w:r w:rsidR="00C066C0" w:rsidRPr="00C066C0">
        <w:rPr>
          <w:cs/>
          <w:lang w:bidi="si-LK"/>
        </w:rPr>
        <w:t>න චිත්තයාගේ ස්ථිති</w:t>
      </w:r>
      <w:r w:rsidR="00022B53">
        <w:rPr>
          <w:cs/>
          <w:lang w:bidi="si-LK"/>
        </w:rPr>
        <w:t>ක්‍ෂ</w:t>
      </w:r>
      <w:r w:rsidR="00C066C0" w:rsidRPr="00C066C0">
        <w:rPr>
          <w:cs/>
          <w:lang w:bidi="si-LK"/>
        </w:rPr>
        <w:t>ණයෙහි ම බිඳෙයි. ප්‍රතිසන්ධිචිත්තයාගේ භ</w:t>
      </w:r>
      <w:r w:rsidR="001A7ECB">
        <w:rPr>
          <w:rFonts w:hint="cs"/>
          <w:cs/>
          <w:lang w:bidi="si-LK"/>
        </w:rPr>
        <w:t>ඞ්</w:t>
      </w:r>
      <w:r w:rsidR="00C066C0" w:rsidRPr="00C066C0">
        <w:rPr>
          <w:cs/>
          <w:lang w:bidi="si-LK"/>
        </w:rPr>
        <w:t>ග</w:t>
      </w:r>
      <w:r w:rsidR="00022B53">
        <w:rPr>
          <w:cs/>
          <w:lang w:bidi="si-LK"/>
        </w:rPr>
        <w:t>ක්‍ෂ</w:t>
      </w:r>
      <w:r w:rsidR="00C066C0" w:rsidRPr="00C066C0">
        <w:rPr>
          <w:cs/>
          <w:lang w:bidi="si-LK"/>
        </w:rPr>
        <w:t>ණයෙහි පහළ වූ ක</w:t>
      </w:r>
      <w:r w:rsidR="00983463">
        <w:rPr>
          <w:rFonts w:hint="cs"/>
          <w:cs/>
          <w:lang w:bidi="si-LK"/>
        </w:rPr>
        <w:t>ර්‍ම</w:t>
      </w:r>
      <w:r w:rsidR="00C066C0" w:rsidRPr="00C066C0">
        <w:rPr>
          <w:cs/>
          <w:lang w:bidi="si-LK"/>
        </w:rPr>
        <w:t>ජරූපය සතළො</w:t>
      </w:r>
      <w:r w:rsidR="001A7ECB">
        <w:rPr>
          <w:rFonts w:hint="cs"/>
          <w:cs/>
          <w:lang w:bidi="si-LK"/>
        </w:rPr>
        <w:t>ස්ව</w:t>
      </w:r>
      <w:r w:rsidR="00C066C0" w:rsidRPr="00C066C0">
        <w:rPr>
          <w:cs/>
          <w:lang w:bidi="si-LK"/>
        </w:rPr>
        <w:t>න චි</w:t>
      </w:r>
      <w:r w:rsidR="001A7ECB">
        <w:rPr>
          <w:rFonts w:hint="cs"/>
          <w:cs/>
          <w:lang w:bidi="si-LK"/>
        </w:rPr>
        <w:t>ත්</w:t>
      </w:r>
      <w:r w:rsidR="00C066C0" w:rsidRPr="00C066C0">
        <w:rPr>
          <w:cs/>
          <w:lang w:bidi="si-LK"/>
        </w:rPr>
        <w:t>තයාගේ භ</w:t>
      </w:r>
      <w:r w:rsidR="001A7ECB">
        <w:rPr>
          <w:rFonts w:hint="cs"/>
          <w:cs/>
          <w:lang w:bidi="si-LK"/>
        </w:rPr>
        <w:t>ඞ්</w:t>
      </w:r>
      <w:r w:rsidR="00C066C0" w:rsidRPr="00C066C0">
        <w:rPr>
          <w:cs/>
          <w:lang w:bidi="si-LK"/>
        </w:rPr>
        <w:t>ග</w:t>
      </w:r>
      <w:r w:rsidR="00022B53">
        <w:rPr>
          <w:cs/>
          <w:lang w:bidi="si-LK"/>
        </w:rPr>
        <w:t>ක්‍ෂ</w:t>
      </w:r>
      <w:r w:rsidR="00C066C0" w:rsidRPr="00C066C0">
        <w:rPr>
          <w:cs/>
          <w:lang w:bidi="si-LK"/>
        </w:rPr>
        <w:t>ණයෙහි ම නිරුද්ධ වෙයි. මෙ පරිද්දෙන් දෙවන භවා</w:t>
      </w:r>
      <w:r w:rsidR="001A7ECB">
        <w:rPr>
          <w:rFonts w:hint="cs"/>
          <w:cs/>
          <w:lang w:bidi="si-LK"/>
        </w:rPr>
        <w:t>ඞ්</w:t>
      </w:r>
      <w:r w:rsidR="00C066C0" w:rsidRPr="00C066C0">
        <w:rPr>
          <w:cs/>
          <w:lang w:bidi="si-LK"/>
        </w:rPr>
        <w:t>ග</w:t>
      </w:r>
      <w:r w:rsidR="001A7ECB">
        <w:rPr>
          <w:rFonts w:hint="cs"/>
          <w:cs/>
          <w:lang w:bidi="si-LK"/>
        </w:rPr>
        <w:t>චි</w:t>
      </w:r>
      <w:r w:rsidR="00C066C0" w:rsidRPr="00C066C0">
        <w:rPr>
          <w:cs/>
          <w:lang w:bidi="si-LK"/>
        </w:rPr>
        <w:t xml:space="preserve">ත්තය පටන් තම තමන් අයත් සතළොස්වන සිත හා යොදා මේ ක්‍රමය දතයුතු ය. මේ </w:t>
      </w:r>
      <w:r w:rsidR="001A7ECB">
        <w:rPr>
          <w:rFonts w:hint="cs"/>
          <w:cs/>
          <w:lang w:bidi="si-LK"/>
        </w:rPr>
        <w:t xml:space="preserve">තික </w:t>
      </w:r>
      <w:r w:rsidR="00C066C0" w:rsidRPr="00C066C0">
        <w:rPr>
          <w:cs/>
          <w:lang w:bidi="si-LK"/>
        </w:rPr>
        <w:t>සොළොසෙහි තික අටසාළිසෙක් වේ. මේ කියන ල</w:t>
      </w:r>
      <w:r w:rsidR="001A7ECB">
        <w:rPr>
          <w:rFonts w:hint="cs"/>
          <w:cs/>
          <w:lang w:bidi="si-LK"/>
        </w:rPr>
        <w:t>ද්</w:t>
      </w:r>
      <w:r w:rsidR="00C066C0" w:rsidRPr="00C066C0">
        <w:rPr>
          <w:cs/>
          <w:lang w:bidi="si-LK"/>
        </w:rPr>
        <w:t>දී අටසාළිස් ක</w:t>
      </w:r>
      <w:r w:rsidR="00983463">
        <w:rPr>
          <w:cs/>
          <w:lang w:bidi="si-LK"/>
        </w:rPr>
        <w:t>ර්‍ම</w:t>
      </w:r>
      <w:r w:rsidR="00C066C0" w:rsidRPr="00C066C0">
        <w:rPr>
          <w:cs/>
          <w:lang w:bidi="si-LK"/>
        </w:rPr>
        <w:t>ජ රූපය</w:t>
      </w:r>
      <w:r w:rsidR="001A7ECB">
        <w:rPr>
          <w:rFonts w:hint="cs"/>
          <w:cs/>
          <w:lang w:bidi="si-LK"/>
        </w:rPr>
        <w:t>න්</w:t>
      </w:r>
      <w:r w:rsidR="00C066C0" w:rsidRPr="00C066C0">
        <w:rPr>
          <w:cs/>
          <w:lang w:bidi="si-LK"/>
        </w:rPr>
        <w:t xml:space="preserve">ගේ ප්‍රවේණිය යි. මෝ රෑ දාවල් දෙක්හි ගලා බස්නා මහාගංවතුරක් </w:t>
      </w:r>
      <w:r w:rsidR="001A7ECB">
        <w:rPr>
          <w:rFonts w:hint="cs"/>
          <w:cs/>
          <w:lang w:bidi="si-LK"/>
        </w:rPr>
        <w:t>සේ</w:t>
      </w:r>
      <w:r w:rsidR="00C066C0" w:rsidRPr="00C066C0">
        <w:rPr>
          <w:cs/>
          <w:lang w:bidi="si-LK"/>
        </w:rPr>
        <w:t xml:space="preserve"> හැම දෙනකු පිළිබඳ ව නො සිඳ පවතී. මේ එක</w:t>
      </w:r>
      <w:r w:rsidR="001A7ECB">
        <w:rPr>
          <w:rFonts w:hint="cs"/>
          <w:cs/>
          <w:lang w:bidi="si-LK"/>
        </w:rPr>
        <w:t>ු</w:t>
      </w:r>
      <w:r w:rsidR="00C066C0" w:rsidRPr="00C066C0">
        <w:rPr>
          <w:cs/>
          <w:lang w:bidi="si-LK"/>
        </w:rPr>
        <w:t>ප</w:t>
      </w:r>
      <w:r w:rsidR="001A7ECB">
        <w:rPr>
          <w:rFonts w:hint="cs"/>
          <w:cs/>
          <w:lang w:bidi="si-LK"/>
        </w:rPr>
        <w:t>්</w:t>
      </w:r>
      <w:r w:rsidR="00C066C0" w:rsidRPr="00C066C0">
        <w:rPr>
          <w:cs/>
          <w:lang w:bidi="si-LK"/>
        </w:rPr>
        <w:t>පාදනානානි</w:t>
      </w:r>
      <w:r w:rsidR="005E21B3">
        <w:rPr>
          <w:cs/>
          <w:lang w:bidi="si-LK"/>
        </w:rPr>
        <w:t>රෝධ</w:t>
      </w:r>
      <w:r w:rsidR="00C066C0" w:rsidRPr="00C066C0">
        <w:rPr>
          <w:cs/>
          <w:lang w:bidi="si-LK"/>
        </w:rPr>
        <w:t xml:space="preserve">ය යි. </w:t>
      </w:r>
    </w:p>
    <w:p w14:paraId="7B9D32A0" w14:textId="6B2EA1B6" w:rsidR="000D6E9D" w:rsidRDefault="00C066C0" w:rsidP="00FE1F02">
      <w:pPr>
        <w:rPr>
          <w:lang w:bidi="si-LK"/>
        </w:rPr>
      </w:pPr>
      <w:r w:rsidRPr="001A7ECB">
        <w:rPr>
          <w:b/>
          <w:bCs/>
          <w:cs/>
          <w:lang w:bidi="si-LK"/>
        </w:rPr>
        <w:t>නානුප්පාද</w:t>
      </w:r>
      <w:r w:rsidR="001A7ECB" w:rsidRPr="001A7ECB">
        <w:rPr>
          <w:rFonts w:hint="cs"/>
          <w:b/>
          <w:bCs/>
          <w:cs/>
          <w:lang w:bidi="si-LK"/>
        </w:rPr>
        <w:t>එ</w:t>
      </w:r>
      <w:r w:rsidRPr="001A7ECB">
        <w:rPr>
          <w:b/>
          <w:bCs/>
          <w:cs/>
          <w:lang w:bidi="si-LK"/>
        </w:rPr>
        <w:t>කනිරෝධ</w:t>
      </w:r>
      <w:r w:rsidRPr="00C066C0">
        <w:rPr>
          <w:cs/>
          <w:lang w:bidi="si-LK"/>
        </w:rPr>
        <w:t xml:space="preserve"> යි කීයේ</w:t>
      </w:r>
      <w:r w:rsidRPr="00C066C0">
        <w:t xml:space="preserve">, </w:t>
      </w:r>
      <w:r w:rsidRPr="00C066C0">
        <w:rPr>
          <w:cs/>
          <w:lang w:bidi="si-LK"/>
        </w:rPr>
        <w:t>වෙන් ව ඉපැත් ම හා එක් ව මිදී යෑම යි. නානුප්පාද</w:t>
      </w:r>
      <w:r w:rsidR="001A7ECB">
        <w:rPr>
          <w:rFonts w:hint="cs"/>
          <w:cs/>
          <w:lang w:bidi="si-LK"/>
        </w:rPr>
        <w:t>එ</w:t>
      </w:r>
      <w:r w:rsidRPr="00C066C0">
        <w:rPr>
          <w:cs/>
          <w:lang w:bidi="si-LK"/>
        </w:rPr>
        <w:t>කනි</w:t>
      </w:r>
      <w:r w:rsidR="005E21B3">
        <w:rPr>
          <w:cs/>
          <w:lang w:bidi="si-LK"/>
        </w:rPr>
        <w:t>රෝධ</w:t>
      </w:r>
      <w:r w:rsidRPr="00C066C0">
        <w:rPr>
          <w:cs/>
          <w:lang w:bidi="si-LK"/>
        </w:rPr>
        <w:t>යෙහි ආයුසංස්කාරයා</w:t>
      </w:r>
      <w:r w:rsidR="001A7ECB">
        <w:rPr>
          <w:rFonts w:hint="cs"/>
          <w:cs/>
          <w:lang w:bidi="si-LK"/>
        </w:rPr>
        <w:t>ගේ</w:t>
      </w:r>
      <w:r w:rsidRPr="00C066C0">
        <w:rPr>
          <w:cs/>
          <w:lang w:bidi="si-LK"/>
        </w:rPr>
        <w:t xml:space="preserve"> අවසානයෙහි ෂොඩශචිත්තයන්ගේ වාරය පැමිණි කල්හි යට සොළොස ය</w:t>
      </w:r>
      <w:r w:rsidRPr="00C066C0">
        <w:t xml:space="preserve">, </w:t>
      </w:r>
      <w:r w:rsidRPr="00C066C0">
        <w:rPr>
          <w:cs/>
          <w:lang w:bidi="si-LK"/>
        </w:rPr>
        <w:t>ම</w:t>
      </w:r>
      <w:r w:rsidR="001A7ECB">
        <w:rPr>
          <w:rFonts w:hint="cs"/>
          <w:cs/>
          <w:lang w:bidi="si-LK"/>
        </w:rPr>
        <w:t>ත්</w:t>
      </w:r>
      <w:r w:rsidRPr="00C066C0">
        <w:rPr>
          <w:cs/>
          <w:lang w:bidi="si-LK"/>
        </w:rPr>
        <w:t>තෙහි සොළොස ය යි ෂොඩශක දෙකක් එකතු කළ යුතු ය. යට සොළොසෙහි ප්‍රථම</w:t>
      </w:r>
      <w:r w:rsidR="001A7ECB">
        <w:rPr>
          <w:rFonts w:hint="cs"/>
          <w:cs/>
          <w:lang w:bidi="si-LK"/>
        </w:rPr>
        <w:t>චිත්</w:t>
      </w:r>
      <w:r w:rsidRPr="00C066C0">
        <w:rPr>
          <w:cs/>
          <w:lang w:bidi="si-LK"/>
        </w:rPr>
        <w:t>තයාගේ උ</w:t>
      </w:r>
      <w:r w:rsidR="001A7ECB">
        <w:rPr>
          <w:rFonts w:hint="cs"/>
          <w:cs/>
          <w:lang w:bidi="si-LK"/>
        </w:rPr>
        <w:t>ත‍්පා</w:t>
      </w:r>
      <w:r w:rsidRPr="00C066C0">
        <w:rPr>
          <w:cs/>
          <w:lang w:bidi="si-LK"/>
        </w:rPr>
        <w:t>ද</w:t>
      </w:r>
      <w:r w:rsidR="00022B53">
        <w:rPr>
          <w:cs/>
          <w:lang w:bidi="si-LK"/>
        </w:rPr>
        <w:t>ක්‍ෂ</w:t>
      </w:r>
      <w:r w:rsidRPr="00C066C0">
        <w:rPr>
          <w:cs/>
          <w:lang w:bidi="si-LK"/>
        </w:rPr>
        <w:t>ණයෙහි පහළ වූ සමතිස් ක</w:t>
      </w:r>
      <w:r w:rsidR="00983463">
        <w:rPr>
          <w:rFonts w:hint="cs"/>
          <w:cs/>
          <w:lang w:bidi="si-LK"/>
        </w:rPr>
        <w:t>ර්‍ම</w:t>
      </w:r>
      <w:r w:rsidRPr="00C066C0">
        <w:rPr>
          <w:cs/>
          <w:lang w:bidi="si-LK"/>
        </w:rPr>
        <w:t xml:space="preserve">ජරූපය </w:t>
      </w:r>
      <w:r w:rsidR="001A7ECB">
        <w:rPr>
          <w:rFonts w:hint="cs"/>
          <w:cs/>
          <w:lang w:bidi="si-LK"/>
        </w:rPr>
        <w:t>තෙ</w:t>
      </w:r>
      <w:r w:rsidRPr="00C066C0">
        <w:rPr>
          <w:cs/>
          <w:lang w:bidi="si-LK"/>
        </w:rPr>
        <w:t>මේ</w:t>
      </w:r>
      <w:r w:rsidRPr="00C066C0">
        <w:t xml:space="preserve">, </w:t>
      </w:r>
      <w:r w:rsidRPr="00C066C0">
        <w:rPr>
          <w:cs/>
          <w:lang w:bidi="si-LK"/>
        </w:rPr>
        <w:t>මත්තෙහි වූ සොළො</w:t>
      </w:r>
      <w:r w:rsidR="001A7ECB">
        <w:rPr>
          <w:cs/>
          <w:lang w:bidi="si-LK"/>
        </w:rPr>
        <w:t>සෙහි ප්‍රථම චි</w:t>
      </w:r>
      <w:r w:rsidR="001A7ECB">
        <w:rPr>
          <w:rFonts w:hint="cs"/>
          <w:cs/>
          <w:lang w:bidi="si-LK"/>
        </w:rPr>
        <w:t>ත්ත</w:t>
      </w:r>
      <w:r w:rsidRPr="00C066C0">
        <w:rPr>
          <w:cs/>
          <w:lang w:bidi="si-LK"/>
        </w:rPr>
        <w:t>යාගේ උත්පාද</w:t>
      </w:r>
      <w:r w:rsidR="00022B53">
        <w:rPr>
          <w:rFonts w:hint="cs"/>
          <w:cs/>
          <w:lang w:bidi="si-LK"/>
        </w:rPr>
        <w:t>ක්‍ෂ</w:t>
      </w:r>
      <w:r w:rsidRPr="00C066C0">
        <w:rPr>
          <w:cs/>
          <w:lang w:bidi="si-LK"/>
        </w:rPr>
        <w:t>ණයෙහි ම නිරුද්ධ වේ. ස</w:t>
      </w:r>
      <w:r w:rsidR="001A7ECB">
        <w:rPr>
          <w:rFonts w:hint="cs"/>
          <w:cs/>
          <w:lang w:bidi="si-LK"/>
        </w:rPr>
        <w:t>්</w:t>
      </w:r>
      <w:r w:rsidRPr="00C066C0">
        <w:rPr>
          <w:cs/>
          <w:lang w:bidi="si-LK"/>
        </w:rPr>
        <w:t xml:space="preserve">ථිති </w:t>
      </w:r>
      <w:r w:rsidR="00022B53">
        <w:rPr>
          <w:cs/>
          <w:lang w:bidi="si-LK"/>
        </w:rPr>
        <w:t>ක්‍ෂ</w:t>
      </w:r>
      <w:r w:rsidRPr="00C066C0">
        <w:rPr>
          <w:cs/>
          <w:lang w:bidi="si-LK"/>
        </w:rPr>
        <w:t>ණයෙහි හටගත් සමතිස් ක</w:t>
      </w:r>
      <w:r w:rsidR="00983463">
        <w:rPr>
          <w:cs/>
          <w:lang w:bidi="si-LK"/>
        </w:rPr>
        <w:t>ර්‍ම</w:t>
      </w:r>
      <w:r w:rsidRPr="00C066C0">
        <w:rPr>
          <w:cs/>
          <w:lang w:bidi="si-LK"/>
        </w:rPr>
        <w:t>ජරූපය තෙමේ</w:t>
      </w:r>
      <w:r w:rsidRPr="00C066C0">
        <w:t xml:space="preserve">, </w:t>
      </w:r>
      <w:r w:rsidRPr="00C066C0">
        <w:rPr>
          <w:cs/>
          <w:lang w:bidi="si-LK"/>
        </w:rPr>
        <w:t>ඒ මතු සොළසෙහි වූ ප්‍රථමචිත්තයාගේ ස්ථිති</w:t>
      </w:r>
      <w:r w:rsidR="00022B53">
        <w:rPr>
          <w:cs/>
          <w:lang w:bidi="si-LK"/>
        </w:rPr>
        <w:t>ක්‍ෂ</w:t>
      </w:r>
      <w:r w:rsidRPr="00C066C0">
        <w:rPr>
          <w:cs/>
          <w:lang w:bidi="si-LK"/>
        </w:rPr>
        <w:t>ණයෙහි නිරුද්ධ ව යයි. භ</w:t>
      </w:r>
      <w:r w:rsidR="001A7ECB">
        <w:rPr>
          <w:rFonts w:hint="cs"/>
          <w:cs/>
          <w:lang w:bidi="si-LK"/>
        </w:rPr>
        <w:t>ඞ්</w:t>
      </w:r>
      <w:r w:rsidR="001A7ECB">
        <w:rPr>
          <w:cs/>
          <w:lang w:bidi="si-LK"/>
        </w:rPr>
        <w:t>ග</w:t>
      </w:r>
      <w:r w:rsidR="00022B53">
        <w:rPr>
          <w:cs/>
          <w:lang w:bidi="si-LK"/>
        </w:rPr>
        <w:t>ක්‍ෂ</w:t>
      </w:r>
      <w:r w:rsidR="001A7ECB">
        <w:rPr>
          <w:cs/>
          <w:lang w:bidi="si-LK"/>
        </w:rPr>
        <w:t>ණ</w:t>
      </w:r>
      <w:r w:rsidRPr="00C066C0">
        <w:rPr>
          <w:cs/>
          <w:lang w:bidi="si-LK"/>
        </w:rPr>
        <w:t>යෙහි හටගත් සමතිස් ක</w:t>
      </w:r>
      <w:r w:rsidR="00983463">
        <w:rPr>
          <w:rFonts w:hint="cs"/>
          <w:cs/>
          <w:lang w:bidi="si-LK"/>
        </w:rPr>
        <w:t>ර්‍ම</w:t>
      </w:r>
      <w:r w:rsidRPr="00C066C0">
        <w:rPr>
          <w:cs/>
          <w:lang w:bidi="si-LK"/>
        </w:rPr>
        <w:t>ජරූපය තෙමේ</w:t>
      </w:r>
      <w:r w:rsidRPr="00C066C0">
        <w:t xml:space="preserve">, </w:t>
      </w:r>
      <w:r w:rsidRPr="00C066C0">
        <w:rPr>
          <w:cs/>
          <w:lang w:bidi="si-LK"/>
        </w:rPr>
        <w:t>ඒ මතු සොළොසෙහි වූ ප්‍රථමචිත්තයාගේ භ</w:t>
      </w:r>
      <w:r w:rsidR="001A7ECB">
        <w:rPr>
          <w:rFonts w:hint="cs"/>
          <w:cs/>
          <w:lang w:bidi="si-LK"/>
        </w:rPr>
        <w:t>ඞ්</w:t>
      </w:r>
      <w:r w:rsidRPr="00C066C0">
        <w:rPr>
          <w:cs/>
          <w:lang w:bidi="si-LK"/>
        </w:rPr>
        <w:t>ග</w:t>
      </w:r>
      <w:r w:rsidR="00022B53">
        <w:rPr>
          <w:cs/>
          <w:lang w:bidi="si-LK"/>
        </w:rPr>
        <w:t>ක්‍ෂ</w:t>
      </w:r>
      <w:r w:rsidRPr="00C066C0">
        <w:rPr>
          <w:cs/>
          <w:lang w:bidi="si-LK"/>
        </w:rPr>
        <w:t>ණයෙහි නිරුද්ධ වේ. යට සිටි සොළසෙහි වනාහි</w:t>
      </w:r>
      <w:r w:rsidRPr="00C066C0">
        <w:t xml:space="preserve">, </w:t>
      </w:r>
      <w:r w:rsidRPr="00C066C0">
        <w:rPr>
          <w:cs/>
          <w:lang w:bidi="si-LK"/>
        </w:rPr>
        <w:t>එසේ ම දෙවන චින්තයා</w:t>
      </w:r>
      <w:r w:rsidR="001A7ECB">
        <w:rPr>
          <w:rFonts w:hint="cs"/>
          <w:cs/>
          <w:lang w:bidi="si-LK"/>
        </w:rPr>
        <w:t>ගේ</w:t>
      </w:r>
      <w:r w:rsidRPr="00C066C0">
        <w:rPr>
          <w:cs/>
          <w:lang w:bidi="si-LK"/>
        </w:rPr>
        <w:t xml:space="preserve"> -පෙ- සොළොස්වන චිත්තයාගේ </w:t>
      </w:r>
      <w:r w:rsidR="001A7ECB">
        <w:rPr>
          <w:rFonts w:hint="cs"/>
          <w:cs/>
          <w:lang w:bidi="si-LK"/>
        </w:rPr>
        <w:t>උත‍්පා</w:t>
      </w:r>
      <w:r w:rsidRPr="00C066C0">
        <w:rPr>
          <w:cs/>
          <w:lang w:bidi="si-LK"/>
        </w:rPr>
        <w:t>ද</w:t>
      </w:r>
      <w:r w:rsidR="00022B53">
        <w:rPr>
          <w:cs/>
          <w:lang w:bidi="si-LK"/>
        </w:rPr>
        <w:t>ක්‍ෂ</w:t>
      </w:r>
      <w:r w:rsidRPr="00C066C0">
        <w:rPr>
          <w:cs/>
          <w:lang w:bidi="si-LK"/>
        </w:rPr>
        <w:t>ණයෙහි පහළ වූ සමතිස් ක</w:t>
      </w:r>
      <w:r w:rsidR="00983463">
        <w:rPr>
          <w:cs/>
          <w:lang w:bidi="si-LK"/>
        </w:rPr>
        <w:t>ර්‍ම</w:t>
      </w:r>
      <w:r w:rsidRPr="00C066C0">
        <w:rPr>
          <w:cs/>
          <w:lang w:bidi="si-LK"/>
        </w:rPr>
        <w:t>ජරූපය තෙමේ</w:t>
      </w:r>
      <w:r w:rsidRPr="00C066C0">
        <w:t xml:space="preserve">, </w:t>
      </w:r>
      <w:r w:rsidRPr="00C066C0">
        <w:rPr>
          <w:cs/>
          <w:lang w:bidi="si-LK"/>
        </w:rPr>
        <w:t>චුති චිත්තයාගේ උත්පාද</w:t>
      </w:r>
      <w:r w:rsidR="00022B53">
        <w:rPr>
          <w:rFonts w:hint="cs"/>
          <w:cs/>
          <w:lang w:bidi="si-LK"/>
        </w:rPr>
        <w:t>ක්‍ෂ</w:t>
      </w:r>
      <w:r w:rsidR="000D6E9D">
        <w:rPr>
          <w:rFonts w:hint="cs"/>
          <w:cs/>
          <w:lang w:bidi="si-LK"/>
        </w:rPr>
        <w:t>ණ</w:t>
      </w:r>
      <w:r w:rsidRPr="00C066C0">
        <w:rPr>
          <w:cs/>
          <w:lang w:bidi="si-LK"/>
        </w:rPr>
        <w:t>යෙහි ම නිරුද්ධියට පැමිණේ. යට සිටි සොළසෙහි සොළො</w:t>
      </w:r>
      <w:r w:rsidR="000D6E9D">
        <w:rPr>
          <w:rFonts w:hint="cs"/>
          <w:cs/>
          <w:lang w:bidi="si-LK"/>
        </w:rPr>
        <w:t>ස්ව</w:t>
      </w:r>
      <w:r w:rsidRPr="00C066C0">
        <w:rPr>
          <w:cs/>
          <w:lang w:bidi="si-LK"/>
        </w:rPr>
        <w:t>න චිත්තයාගේ ස්ථිති</w:t>
      </w:r>
      <w:r w:rsidR="00022B53">
        <w:rPr>
          <w:cs/>
          <w:lang w:bidi="si-LK"/>
        </w:rPr>
        <w:t>ක්‍ෂ</w:t>
      </w:r>
      <w:r w:rsidRPr="00C066C0">
        <w:rPr>
          <w:cs/>
          <w:lang w:bidi="si-LK"/>
        </w:rPr>
        <w:t>ණයෙහි හටගත් සමතිස් ක</w:t>
      </w:r>
      <w:r w:rsidR="00983463">
        <w:rPr>
          <w:cs/>
          <w:lang w:bidi="si-LK"/>
        </w:rPr>
        <w:t>ර්‍ම</w:t>
      </w:r>
      <w:r w:rsidRPr="00C066C0">
        <w:rPr>
          <w:cs/>
          <w:lang w:bidi="si-LK"/>
        </w:rPr>
        <w:t>ජරූපය තෙමේ</w:t>
      </w:r>
      <w:r w:rsidRPr="00C066C0">
        <w:t xml:space="preserve">, </w:t>
      </w:r>
      <w:r w:rsidR="000D6E9D">
        <w:rPr>
          <w:cs/>
          <w:lang w:bidi="si-LK"/>
        </w:rPr>
        <w:t>චුති</w:t>
      </w:r>
      <w:r w:rsidRPr="00C066C0">
        <w:rPr>
          <w:cs/>
          <w:lang w:bidi="si-LK"/>
        </w:rPr>
        <w:t>චිත්තයාගේ ස්ථිති</w:t>
      </w:r>
      <w:r w:rsidR="00022B53">
        <w:rPr>
          <w:cs/>
          <w:lang w:bidi="si-LK"/>
        </w:rPr>
        <w:t>ක්‍ෂ</w:t>
      </w:r>
      <w:r w:rsidRPr="00C066C0">
        <w:rPr>
          <w:cs/>
          <w:lang w:bidi="si-LK"/>
        </w:rPr>
        <w:t>ණයෙහි ම බිඳී යයි. භ</w:t>
      </w:r>
      <w:r w:rsidR="000D6E9D">
        <w:rPr>
          <w:rFonts w:hint="cs"/>
          <w:cs/>
          <w:lang w:bidi="si-LK"/>
        </w:rPr>
        <w:t>ඞ‍්ග</w:t>
      </w:r>
      <w:r w:rsidR="00022B53">
        <w:rPr>
          <w:cs/>
          <w:lang w:bidi="si-LK"/>
        </w:rPr>
        <w:t>ක්‍ෂ</w:t>
      </w:r>
      <w:r w:rsidR="000D6E9D">
        <w:rPr>
          <w:cs/>
          <w:lang w:bidi="si-LK"/>
        </w:rPr>
        <w:t>ණයෙහි පහළ වූ ක</w:t>
      </w:r>
      <w:r w:rsidR="00983463">
        <w:rPr>
          <w:cs/>
          <w:lang w:bidi="si-LK"/>
        </w:rPr>
        <w:t>ර්‍ම</w:t>
      </w:r>
      <w:r w:rsidR="000D6E9D">
        <w:rPr>
          <w:cs/>
          <w:lang w:bidi="si-LK"/>
        </w:rPr>
        <w:t>ජ</w:t>
      </w:r>
      <w:r w:rsidRPr="00C066C0">
        <w:rPr>
          <w:cs/>
          <w:lang w:bidi="si-LK"/>
        </w:rPr>
        <w:t>රූපය තෙමේ</w:t>
      </w:r>
      <w:r w:rsidRPr="00C066C0">
        <w:t xml:space="preserve">, </w:t>
      </w:r>
      <w:r w:rsidRPr="00C066C0">
        <w:rPr>
          <w:cs/>
          <w:lang w:bidi="si-LK"/>
        </w:rPr>
        <w:t>චුතිචිත්තයාගේ භ</w:t>
      </w:r>
      <w:r w:rsidR="000D6E9D">
        <w:rPr>
          <w:rFonts w:hint="cs"/>
          <w:cs/>
          <w:lang w:bidi="si-LK"/>
        </w:rPr>
        <w:t>ඞ්</w:t>
      </w:r>
      <w:r w:rsidRPr="00C066C0">
        <w:rPr>
          <w:cs/>
          <w:lang w:bidi="si-LK"/>
        </w:rPr>
        <w:t>ග</w:t>
      </w:r>
      <w:r w:rsidR="00022B53">
        <w:rPr>
          <w:cs/>
          <w:lang w:bidi="si-LK"/>
        </w:rPr>
        <w:t>ක්‍ෂ</w:t>
      </w:r>
      <w:r w:rsidRPr="00C066C0">
        <w:rPr>
          <w:cs/>
          <w:lang w:bidi="si-LK"/>
        </w:rPr>
        <w:t>ණයෙහි ම නිරුද්ධ වෙයි. එතැන් පටන් ක</w:t>
      </w:r>
      <w:r w:rsidR="00983463">
        <w:rPr>
          <w:cs/>
          <w:lang w:bidi="si-LK"/>
        </w:rPr>
        <w:t>ර්‍ම</w:t>
      </w:r>
      <w:r w:rsidRPr="00C066C0">
        <w:rPr>
          <w:cs/>
          <w:lang w:bidi="si-LK"/>
        </w:rPr>
        <w:t>ජරූපයන්ගේ පරම්පරාවක් නො පවත්නී ය. ක</w:t>
      </w:r>
      <w:r w:rsidR="00983463">
        <w:rPr>
          <w:cs/>
          <w:lang w:bidi="si-LK"/>
        </w:rPr>
        <w:t>ර්‍ම</w:t>
      </w:r>
      <w:r w:rsidRPr="00C066C0">
        <w:rPr>
          <w:cs/>
          <w:lang w:bidi="si-LK"/>
        </w:rPr>
        <w:t>ජරූපපරම්පරාවක් ඉන් ඔබ්බෙහි පවතී නම්</w:t>
      </w:r>
      <w:r w:rsidRPr="00C066C0">
        <w:t xml:space="preserve">, </w:t>
      </w:r>
      <w:r w:rsidRPr="00C066C0">
        <w:rPr>
          <w:cs/>
          <w:lang w:bidi="si-LK"/>
        </w:rPr>
        <w:t>සත්වයෝ ජීවිත</w:t>
      </w:r>
      <w:r w:rsidR="00022B53">
        <w:rPr>
          <w:cs/>
          <w:lang w:bidi="si-LK"/>
        </w:rPr>
        <w:t>ක්‍ෂ</w:t>
      </w:r>
      <w:r w:rsidRPr="00C066C0">
        <w:rPr>
          <w:cs/>
          <w:lang w:bidi="si-LK"/>
        </w:rPr>
        <w:t>යට පත් නො වෙති. නො දිර</w:t>
      </w:r>
      <w:r w:rsidR="000D6E9D">
        <w:rPr>
          <w:rFonts w:hint="cs"/>
          <w:cs/>
          <w:lang w:bidi="si-LK"/>
        </w:rPr>
        <w:t>න්</w:t>
      </w:r>
      <w:r w:rsidRPr="00C066C0">
        <w:rPr>
          <w:cs/>
          <w:lang w:bidi="si-LK"/>
        </w:rPr>
        <w:t>නෝ නො මැරෙ</w:t>
      </w:r>
      <w:r w:rsidR="000D6E9D">
        <w:rPr>
          <w:rFonts w:hint="cs"/>
          <w:cs/>
          <w:lang w:bidi="si-LK"/>
        </w:rPr>
        <w:t>න්</w:t>
      </w:r>
      <w:r w:rsidRPr="00C066C0">
        <w:rPr>
          <w:cs/>
          <w:lang w:bidi="si-LK"/>
        </w:rPr>
        <w:t xml:space="preserve">නෝ වෙති. </w:t>
      </w:r>
      <w:r w:rsidR="003E6E91">
        <w:rPr>
          <w:b/>
          <w:bCs/>
        </w:rPr>
        <w:t>‘</w:t>
      </w:r>
      <w:r w:rsidRPr="000D6E9D">
        <w:rPr>
          <w:b/>
          <w:bCs/>
          <w:cs/>
          <w:lang w:bidi="si-LK"/>
        </w:rPr>
        <w:t>ස</w:t>
      </w:r>
      <w:r w:rsidR="000D6E9D" w:rsidRPr="000D6E9D">
        <w:rPr>
          <w:rFonts w:hint="cs"/>
          <w:b/>
          <w:bCs/>
          <w:cs/>
          <w:lang w:bidi="si-LK"/>
        </w:rPr>
        <w:t>ත</w:t>
      </w:r>
      <w:r w:rsidRPr="000D6E9D">
        <w:rPr>
          <w:b/>
          <w:bCs/>
          <w:cs/>
          <w:lang w:bidi="si-LK"/>
        </w:rPr>
        <w:t>තරසමස්ස භව</w:t>
      </w:r>
      <w:r w:rsidR="000D6E9D" w:rsidRPr="000D6E9D">
        <w:rPr>
          <w:rFonts w:hint="cs"/>
          <w:b/>
          <w:bCs/>
          <w:cs/>
          <w:lang w:bidi="si-LK"/>
        </w:rPr>
        <w:t>ඞ‍්ග</w:t>
      </w:r>
      <w:r w:rsidRPr="000D6E9D">
        <w:rPr>
          <w:b/>
          <w:bCs/>
          <w:cs/>
          <w:lang w:bidi="si-LK"/>
        </w:rPr>
        <w:t>චිත්ත</w:t>
      </w:r>
      <w:r w:rsidR="000D6E9D" w:rsidRPr="000D6E9D">
        <w:rPr>
          <w:rFonts w:hint="cs"/>
          <w:b/>
          <w:bCs/>
          <w:cs/>
          <w:lang w:bidi="si-LK"/>
        </w:rPr>
        <w:t>ස්</w:t>
      </w:r>
      <w:r w:rsidRPr="000D6E9D">
        <w:rPr>
          <w:b/>
          <w:bCs/>
          <w:cs/>
          <w:lang w:bidi="si-LK"/>
        </w:rPr>
        <w:t>ස උප්පාද</w:t>
      </w:r>
      <w:r w:rsidR="000D6E9D" w:rsidRPr="000D6E9D">
        <w:rPr>
          <w:rFonts w:hint="cs"/>
          <w:b/>
          <w:bCs/>
          <w:cs/>
          <w:lang w:bidi="si-LK"/>
        </w:rPr>
        <w:t>ක‍්ඛණෙ</w:t>
      </w:r>
      <w:r w:rsidRPr="000D6E9D">
        <w:rPr>
          <w:b/>
          <w:bCs/>
          <w:cs/>
          <w:lang w:bidi="si-LK"/>
        </w:rPr>
        <w:t>යෙව නිරුජ්ඣති</w:t>
      </w:r>
      <w:r w:rsidR="003E6E91">
        <w:rPr>
          <w:b/>
          <w:bCs/>
        </w:rPr>
        <w:t>’</w:t>
      </w:r>
      <w:r w:rsidRPr="00C066C0">
        <w:t xml:space="preserve"> </w:t>
      </w:r>
      <w:r w:rsidRPr="00C066C0">
        <w:rPr>
          <w:cs/>
          <w:lang w:bidi="si-LK"/>
        </w:rPr>
        <w:t xml:space="preserve">යනාදි නයින් </w:t>
      </w:r>
      <w:r w:rsidR="003E6E91">
        <w:rPr>
          <w:cs/>
          <w:lang w:bidi="si-LK"/>
        </w:rPr>
        <w:t>‘</w:t>
      </w:r>
      <w:r w:rsidRPr="00C066C0">
        <w:rPr>
          <w:cs/>
          <w:lang w:bidi="si-LK"/>
        </w:rPr>
        <w:t>එක් සිතක්හුගේ උත්පාද</w:t>
      </w:r>
      <w:r w:rsidR="00022B53">
        <w:rPr>
          <w:cs/>
          <w:lang w:bidi="si-LK"/>
        </w:rPr>
        <w:t>ක්‍ෂ</w:t>
      </w:r>
      <w:r w:rsidRPr="00C066C0">
        <w:rPr>
          <w:cs/>
          <w:lang w:bidi="si-LK"/>
        </w:rPr>
        <w:t>ණයෙහි උපන්නා වූ රූපය තෙමේ</w:t>
      </w:r>
      <w:r w:rsidRPr="00C066C0">
        <w:t xml:space="preserve">, </w:t>
      </w:r>
      <w:r w:rsidRPr="00C066C0">
        <w:rPr>
          <w:cs/>
          <w:lang w:bidi="si-LK"/>
        </w:rPr>
        <w:t>අන් සිතක උත්පාද</w:t>
      </w:r>
      <w:r w:rsidR="00022B53">
        <w:rPr>
          <w:cs/>
          <w:lang w:bidi="si-LK"/>
        </w:rPr>
        <w:t>ක්‍ෂ</w:t>
      </w:r>
      <w:r w:rsidRPr="00C066C0">
        <w:rPr>
          <w:cs/>
          <w:lang w:bidi="si-LK"/>
        </w:rPr>
        <w:t>ණයෙහි නිරුද්ධ වේ</w:t>
      </w:r>
      <w:r w:rsidR="003E6E91">
        <w:t>’</w:t>
      </w:r>
      <w:r w:rsidRPr="00C066C0">
        <w:t xml:space="preserve"> </w:t>
      </w:r>
      <w:r w:rsidRPr="00C066C0">
        <w:rPr>
          <w:cs/>
          <w:lang w:bidi="si-LK"/>
        </w:rPr>
        <w:t>යි අටුවායෙහි ආයේ ය</w:t>
      </w:r>
      <w:r w:rsidRPr="00C066C0">
        <w:t xml:space="preserve">, </w:t>
      </w:r>
      <w:r w:rsidRPr="00C066C0">
        <w:rPr>
          <w:cs/>
          <w:lang w:bidi="si-LK"/>
        </w:rPr>
        <w:t xml:space="preserve">එහෙත් මේ අටුවාව </w:t>
      </w:r>
      <w:r w:rsidR="00D5165F">
        <w:rPr>
          <w:b/>
          <w:bCs/>
          <w:cs/>
          <w:lang w:bidi="si-LK"/>
        </w:rPr>
        <w:t>“</w:t>
      </w:r>
      <w:r w:rsidRPr="000D6E9D">
        <w:rPr>
          <w:b/>
          <w:bCs/>
          <w:cs/>
          <w:lang w:bidi="si-LK"/>
        </w:rPr>
        <w:t>යස</w:t>
      </w:r>
      <w:r w:rsidR="000D6E9D" w:rsidRPr="000D6E9D">
        <w:rPr>
          <w:rFonts w:hint="cs"/>
          <w:b/>
          <w:bCs/>
          <w:cs/>
          <w:lang w:bidi="si-LK"/>
        </w:rPr>
        <w:t>්ස</w:t>
      </w:r>
      <w:r w:rsidRPr="000D6E9D">
        <w:rPr>
          <w:b/>
          <w:bCs/>
          <w:cs/>
          <w:lang w:bidi="si-LK"/>
        </w:rPr>
        <w:t xml:space="preserve"> කාය</w:t>
      </w:r>
      <w:r w:rsidR="000D6E9D" w:rsidRPr="000D6E9D">
        <w:rPr>
          <w:rFonts w:hint="cs"/>
          <w:b/>
          <w:bCs/>
          <w:cs/>
          <w:lang w:bidi="si-LK"/>
        </w:rPr>
        <w:t>සඞ්</w:t>
      </w:r>
      <w:r w:rsidRPr="000D6E9D">
        <w:rPr>
          <w:b/>
          <w:bCs/>
          <w:cs/>
          <w:lang w:bidi="si-LK"/>
        </w:rPr>
        <w:t>ඛා</w:t>
      </w:r>
      <w:r w:rsidR="000D6E9D" w:rsidRPr="000D6E9D">
        <w:rPr>
          <w:rFonts w:hint="cs"/>
          <w:b/>
          <w:bCs/>
          <w:cs/>
          <w:lang w:bidi="si-LK"/>
        </w:rPr>
        <w:t>රො</w:t>
      </w:r>
      <w:r w:rsidR="000D6E9D" w:rsidRPr="000D6E9D">
        <w:rPr>
          <w:b/>
          <w:bCs/>
          <w:cs/>
          <w:lang w:bidi="si-LK"/>
        </w:rPr>
        <w:t xml:space="preserve"> නිරුජ්ඣත</w:t>
      </w:r>
      <w:r w:rsidR="000D6E9D" w:rsidRPr="000D6E9D">
        <w:rPr>
          <w:rFonts w:hint="cs"/>
          <w:b/>
          <w:bCs/>
          <w:cs/>
          <w:lang w:bidi="si-LK"/>
        </w:rPr>
        <w:t>ී</w:t>
      </w:r>
      <w:r w:rsidRPr="000D6E9D">
        <w:rPr>
          <w:b/>
          <w:bCs/>
          <w:cs/>
          <w:lang w:bidi="si-LK"/>
        </w:rPr>
        <w:t xml:space="preserve"> තස්ස චිත්ත</w:t>
      </w:r>
      <w:r w:rsidR="000D6E9D" w:rsidRPr="000D6E9D">
        <w:rPr>
          <w:rFonts w:hint="cs"/>
          <w:b/>
          <w:bCs/>
          <w:cs/>
          <w:lang w:bidi="si-LK"/>
        </w:rPr>
        <w:t>සංඛාරො</w:t>
      </w:r>
      <w:r w:rsidRPr="000D6E9D">
        <w:rPr>
          <w:b/>
          <w:bCs/>
          <w:cs/>
          <w:lang w:bidi="si-LK"/>
        </w:rPr>
        <w:t xml:space="preserve"> නිරුජ්ඣතී ති ආමන්තා</w:t>
      </w:r>
      <w:r w:rsidR="003E6E91">
        <w:rPr>
          <w:b/>
          <w:bCs/>
        </w:rPr>
        <w:t>’</w:t>
      </w:r>
      <w:r w:rsidRPr="00C066C0">
        <w:t xml:space="preserve"> </w:t>
      </w:r>
      <w:r w:rsidRPr="00C066C0">
        <w:rPr>
          <w:cs/>
          <w:lang w:bidi="si-LK"/>
        </w:rPr>
        <w:t>යන යමකප්‍රකරණ පාලිය හා විරුද්ධ වන්නී ය. කායසංස</w:t>
      </w:r>
      <w:r w:rsidR="000D6E9D">
        <w:rPr>
          <w:rFonts w:hint="cs"/>
          <w:cs/>
          <w:lang w:bidi="si-LK"/>
        </w:rPr>
        <w:t>්</w:t>
      </w:r>
      <w:r w:rsidRPr="00C066C0">
        <w:rPr>
          <w:cs/>
          <w:lang w:bidi="si-LK"/>
        </w:rPr>
        <w:t>කාරය නම්</w:t>
      </w:r>
      <w:r w:rsidRPr="00C066C0">
        <w:t xml:space="preserve">, </w:t>
      </w:r>
      <w:r w:rsidRPr="00C066C0">
        <w:rPr>
          <w:cs/>
          <w:lang w:bidi="si-LK"/>
        </w:rPr>
        <w:t xml:space="preserve">සිත </w:t>
      </w:r>
      <w:r w:rsidR="005B53F5">
        <w:rPr>
          <w:cs/>
          <w:lang w:bidi="si-LK"/>
        </w:rPr>
        <w:t>හේතු කොට</w:t>
      </w:r>
      <w:r w:rsidRPr="00C066C0">
        <w:rPr>
          <w:cs/>
          <w:lang w:bidi="si-LK"/>
        </w:rPr>
        <w:t xml:space="preserve"> හටගන්නා ආශ්වාසප්‍රශ</w:t>
      </w:r>
      <w:r w:rsidR="000D6E9D">
        <w:rPr>
          <w:rFonts w:hint="cs"/>
          <w:cs/>
          <w:lang w:bidi="si-LK"/>
        </w:rPr>
        <w:t>්</w:t>
      </w:r>
      <w:r w:rsidRPr="00C066C0">
        <w:rPr>
          <w:cs/>
          <w:lang w:bidi="si-LK"/>
        </w:rPr>
        <w:t xml:space="preserve">වාස වාතය යි. සිත </w:t>
      </w:r>
      <w:r w:rsidR="005B53F5">
        <w:rPr>
          <w:cs/>
          <w:lang w:bidi="si-LK"/>
        </w:rPr>
        <w:t>හේතු කොට</w:t>
      </w:r>
      <w:r w:rsidRPr="00C066C0">
        <w:rPr>
          <w:cs/>
          <w:lang w:bidi="si-LK"/>
        </w:rPr>
        <w:t xml:space="preserve"> හටගන්නා රූපය</w:t>
      </w:r>
      <w:r w:rsidRPr="00C066C0">
        <w:t xml:space="preserve">, </w:t>
      </w:r>
      <w:r w:rsidRPr="00C066C0">
        <w:rPr>
          <w:cs/>
          <w:lang w:bidi="si-LK"/>
        </w:rPr>
        <w:t>චිත්තයාගේ උ</w:t>
      </w:r>
      <w:r w:rsidR="000D6E9D">
        <w:rPr>
          <w:rFonts w:hint="cs"/>
          <w:cs/>
          <w:lang w:bidi="si-LK"/>
        </w:rPr>
        <w:t>ත‍්පා</w:t>
      </w:r>
      <w:r w:rsidRPr="00C066C0">
        <w:rPr>
          <w:cs/>
          <w:lang w:bidi="si-LK"/>
        </w:rPr>
        <w:t>ද</w:t>
      </w:r>
      <w:r w:rsidR="00022B53">
        <w:rPr>
          <w:cs/>
          <w:lang w:bidi="si-LK"/>
        </w:rPr>
        <w:t>ක්‍ෂ</w:t>
      </w:r>
      <w:r w:rsidRPr="00C066C0">
        <w:rPr>
          <w:cs/>
          <w:lang w:bidi="si-LK"/>
        </w:rPr>
        <w:t>ණයෙහි ඉපිද යම්තාක් කල් අනික් සිත් සොළොසෙක් උපදී ද</w:t>
      </w:r>
      <w:r w:rsidRPr="00C066C0">
        <w:t xml:space="preserve">, </w:t>
      </w:r>
      <w:r w:rsidRPr="00C066C0">
        <w:rPr>
          <w:cs/>
          <w:lang w:bidi="si-LK"/>
        </w:rPr>
        <w:t xml:space="preserve">ඒතාක් පවතී. </w:t>
      </w:r>
    </w:p>
    <w:p w14:paraId="58AC3017" w14:textId="1C6BF084" w:rsidR="00C066C0" w:rsidRPr="00C066C0" w:rsidRDefault="00C066C0" w:rsidP="00FE1F02">
      <w:r w:rsidRPr="00C066C0">
        <w:rPr>
          <w:cs/>
          <w:lang w:bidi="si-LK"/>
        </w:rPr>
        <w:t>ඒ සොළොස් සිත් අතුරෙන් සියලු සිත්වලට පසුව උපන් සිත ඒ සමග නිරුද්ධ වේ. මෙසේ යම් සිතක් සමග උපදී ද</w:t>
      </w:r>
      <w:r w:rsidRPr="00C066C0">
        <w:t xml:space="preserve">, </w:t>
      </w:r>
      <w:r w:rsidRPr="00C066C0">
        <w:rPr>
          <w:cs/>
          <w:lang w:bidi="si-LK"/>
        </w:rPr>
        <w:t>ඒ සිතෙහි පටන් සතළො</w:t>
      </w:r>
      <w:r w:rsidR="000D6E9D">
        <w:rPr>
          <w:rFonts w:hint="cs"/>
          <w:cs/>
          <w:lang w:bidi="si-LK"/>
        </w:rPr>
        <w:t>ස්ව</w:t>
      </w:r>
      <w:r w:rsidRPr="00C066C0">
        <w:rPr>
          <w:cs/>
          <w:lang w:bidi="si-LK"/>
        </w:rPr>
        <w:t>න සිත සමග නිරුද්ධියට පැමිණේ. කිසියම් සිතක උත්පාද</w:t>
      </w:r>
      <w:r w:rsidR="00022B53">
        <w:rPr>
          <w:cs/>
          <w:lang w:bidi="si-LK"/>
        </w:rPr>
        <w:t>ක්‍ෂ</w:t>
      </w:r>
      <w:r w:rsidRPr="00C066C0">
        <w:rPr>
          <w:cs/>
          <w:lang w:bidi="si-LK"/>
        </w:rPr>
        <w:t>ණයෙහි හෝ</w:t>
      </w:r>
      <w:r w:rsidRPr="00C066C0">
        <w:t xml:space="preserve">, </w:t>
      </w:r>
      <w:r w:rsidRPr="00C066C0">
        <w:rPr>
          <w:cs/>
          <w:lang w:bidi="si-LK"/>
        </w:rPr>
        <w:t>ස්ථිති</w:t>
      </w:r>
      <w:r w:rsidR="00022B53">
        <w:rPr>
          <w:cs/>
          <w:lang w:bidi="si-LK"/>
        </w:rPr>
        <w:t>ක්‍ෂ</w:t>
      </w:r>
      <w:r w:rsidRPr="00C066C0">
        <w:rPr>
          <w:cs/>
          <w:lang w:bidi="si-LK"/>
        </w:rPr>
        <w:t>ණයෙහි හෝ නිරුද්ධ</w:t>
      </w:r>
      <w:r w:rsidR="000D6E9D">
        <w:rPr>
          <w:rFonts w:hint="cs"/>
          <w:cs/>
          <w:lang w:bidi="si-LK"/>
        </w:rPr>
        <w:t xml:space="preserve"> </w:t>
      </w:r>
      <w:r w:rsidRPr="00C066C0">
        <w:rPr>
          <w:cs/>
          <w:lang w:bidi="si-LK"/>
        </w:rPr>
        <w:t>නො වේ. එසේ ම කිසියම් සිතෙක ස්ථිති</w:t>
      </w:r>
      <w:r w:rsidR="00022B53">
        <w:rPr>
          <w:cs/>
          <w:lang w:bidi="si-LK"/>
        </w:rPr>
        <w:t>ක්‍ෂ</w:t>
      </w:r>
      <w:r w:rsidRPr="00C066C0">
        <w:rPr>
          <w:cs/>
          <w:lang w:bidi="si-LK"/>
        </w:rPr>
        <w:t>ණයෙහි හෝ භ</w:t>
      </w:r>
      <w:r w:rsidR="000D6E9D">
        <w:rPr>
          <w:rFonts w:hint="cs"/>
          <w:cs/>
          <w:lang w:bidi="si-LK"/>
        </w:rPr>
        <w:t>ඞ්</w:t>
      </w:r>
      <w:r w:rsidRPr="00C066C0">
        <w:rPr>
          <w:cs/>
          <w:lang w:bidi="si-LK"/>
        </w:rPr>
        <w:t>ග</w:t>
      </w:r>
      <w:r w:rsidR="00022B53">
        <w:rPr>
          <w:cs/>
          <w:lang w:bidi="si-LK"/>
        </w:rPr>
        <w:t>ක්‍ෂ</w:t>
      </w:r>
      <w:r w:rsidRPr="00C066C0">
        <w:rPr>
          <w:cs/>
          <w:lang w:bidi="si-LK"/>
        </w:rPr>
        <w:t>ණයෙහි හෝ නො උපදියි. චිත්තසමු</w:t>
      </w:r>
      <w:r w:rsidR="000D6E9D">
        <w:rPr>
          <w:rFonts w:hint="cs"/>
          <w:cs/>
          <w:lang w:bidi="si-LK"/>
        </w:rPr>
        <w:t>ත්‍ථා</w:t>
      </w:r>
      <w:r w:rsidRPr="00C066C0">
        <w:rPr>
          <w:cs/>
          <w:lang w:bidi="si-LK"/>
        </w:rPr>
        <w:t>නරූපය</w:t>
      </w:r>
      <w:r w:rsidR="000D6E9D">
        <w:rPr>
          <w:rFonts w:hint="cs"/>
          <w:cs/>
          <w:lang w:bidi="si-LK"/>
        </w:rPr>
        <w:t>න්</w:t>
      </w:r>
      <w:r w:rsidRPr="00C066C0">
        <w:rPr>
          <w:cs/>
          <w:lang w:bidi="si-LK"/>
        </w:rPr>
        <w:t>ගේ මේ ස්වභාවධ</w:t>
      </w:r>
      <w:r w:rsidR="00983463">
        <w:rPr>
          <w:cs/>
          <w:lang w:bidi="si-LK"/>
        </w:rPr>
        <w:t>ර්‍ම</w:t>
      </w:r>
      <w:r w:rsidRPr="00C066C0">
        <w:rPr>
          <w:cs/>
          <w:lang w:bidi="si-LK"/>
        </w:rPr>
        <w:t>ය යි. මෙ පරිද්දෙන් නියම වශයෙන් චිත්තසංස</w:t>
      </w:r>
      <w:r w:rsidR="000D6E9D">
        <w:rPr>
          <w:rFonts w:hint="cs"/>
          <w:cs/>
          <w:lang w:bidi="si-LK"/>
        </w:rPr>
        <w:t>්</w:t>
      </w:r>
      <w:r w:rsidRPr="00C066C0">
        <w:rPr>
          <w:cs/>
          <w:lang w:bidi="si-LK"/>
        </w:rPr>
        <w:t>කාරය සමග කායසංස</w:t>
      </w:r>
      <w:r w:rsidR="000D6E9D">
        <w:rPr>
          <w:rFonts w:hint="cs"/>
          <w:cs/>
          <w:lang w:bidi="si-LK"/>
        </w:rPr>
        <w:t>්</w:t>
      </w:r>
      <w:r w:rsidRPr="00C066C0">
        <w:rPr>
          <w:cs/>
          <w:lang w:bidi="si-LK"/>
        </w:rPr>
        <w:t>කාරය එකවිට නිරුද්ධ වේ ය යි වදාළ සේක. චිත්තසමු</w:t>
      </w:r>
      <w:r w:rsidR="000D6E9D">
        <w:rPr>
          <w:rFonts w:hint="cs"/>
          <w:cs/>
          <w:lang w:bidi="si-LK"/>
        </w:rPr>
        <w:t>ත්‍ථා</w:t>
      </w:r>
      <w:r w:rsidRPr="00C066C0">
        <w:rPr>
          <w:cs/>
          <w:lang w:bidi="si-LK"/>
        </w:rPr>
        <w:t>නරූපයා</w:t>
      </w:r>
      <w:r w:rsidR="000D6E9D">
        <w:rPr>
          <w:rFonts w:hint="cs"/>
          <w:cs/>
          <w:lang w:bidi="si-LK"/>
        </w:rPr>
        <w:t>ගේ</w:t>
      </w:r>
      <w:r w:rsidRPr="00C066C0">
        <w:rPr>
          <w:cs/>
          <w:lang w:bidi="si-LK"/>
        </w:rPr>
        <w:t xml:space="preserve"> හා අනික් ක</w:t>
      </w:r>
      <w:r w:rsidR="008506C8">
        <w:rPr>
          <w:cs/>
          <w:lang w:bidi="si-LK"/>
        </w:rPr>
        <w:t>ර්‍මා</w:t>
      </w:r>
      <w:r w:rsidRPr="00C066C0">
        <w:rPr>
          <w:cs/>
          <w:lang w:bidi="si-LK"/>
        </w:rPr>
        <w:t>දිසමු</w:t>
      </w:r>
      <w:r w:rsidR="000D6E9D">
        <w:rPr>
          <w:rFonts w:hint="cs"/>
          <w:cs/>
          <w:lang w:bidi="si-LK"/>
        </w:rPr>
        <w:t>ත්‍ථා</w:t>
      </w:r>
      <w:r w:rsidRPr="00C066C0">
        <w:rPr>
          <w:cs/>
          <w:lang w:bidi="si-LK"/>
        </w:rPr>
        <w:t xml:space="preserve">නරූපයාගේ ද </w:t>
      </w:r>
      <w:r w:rsidR="00022B53">
        <w:rPr>
          <w:cs/>
          <w:lang w:bidi="si-LK"/>
        </w:rPr>
        <w:t>ක්‍ෂ</w:t>
      </w:r>
      <w:r w:rsidRPr="00C066C0">
        <w:rPr>
          <w:cs/>
          <w:lang w:bidi="si-LK"/>
        </w:rPr>
        <w:t xml:space="preserve">ණ නියමය සමාන වේ. දෙකෙහි ම </w:t>
      </w:r>
      <w:r w:rsidR="00022B53">
        <w:rPr>
          <w:cs/>
          <w:lang w:bidi="si-LK"/>
        </w:rPr>
        <w:t>ක්‍ෂ</w:t>
      </w:r>
      <w:r w:rsidRPr="00C066C0">
        <w:rPr>
          <w:cs/>
          <w:lang w:bidi="si-LK"/>
        </w:rPr>
        <w:t xml:space="preserve">ණ නියමය එක හැටි ය. </w:t>
      </w:r>
      <w:r w:rsidR="00022B53">
        <w:rPr>
          <w:cs/>
          <w:lang w:bidi="si-LK"/>
        </w:rPr>
        <w:t>ක්‍ෂ</w:t>
      </w:r>
      <w:r w:rsidRPr="00C066C0">
        <w:rPr>
          <w:cs/>
          <w:lang w:bidi="si-LK"/>
        </w:rPr>
        <w:t>ණ නියමය සමාන බැවින් ප්‍රතිසන්ධි</w:t>
      </w:r>
      <w:r w:rsidR="00337B25">
        <w:rPr>
          <w:rFonts w:hint="cs"/>
          <w:cs/>
          <w:lang w:bidi="si-LK"/>
        </w:rPr>
        <w:t>චිත්</w:t>
      </w:r>
      <w:r w:rsidRPr="00C066C0">
        <w:rPr>
          <w:cs/>
          <w:lang w:bidi="si-LK"/>
        </w:rPr>
        <w:t>තය සමග උපන් ක</w:t>
      </w:r>
      <w:r w:rsidR="00983463">
        <w:rPr>
          <w:rFonts w:hint="cs"/>
          <w:cs/>
          <w:lang w:bidi="si-LK"/>
        </w:rPr>
        <w:t>ර්‍ම</w:t>
      </w:r>
      <w:r w:rsidRPr="00C066C0">
        <w:rPr>
          <w:cs/>
          <w:lang w:bidi="si-LK"/>
        </w:rPr>
        <w:t>ජරූපය එතැන් පටන් සතළො</w:t>
      </w:r>
      <w:r w:rsidR="00337B25">
        <w:rPr>
          <w:rFonts w:hint="cs"/>
          <w:cs/>
          <w:lang w:bidi="si-LK"/>
        </w:rPr>
        <w:t>ස්ව</w:t>
      </w:r>
      <w:r w:rsidRPr="00C066C0">
        <w:rPr>
          <w:cs/>
          <w:lang w:bidi="si-LK"/>
        </w:rPr>
        <w:t>න සිත සමග නිරුද්ධ වේ. පිළිසිඳ ගන්නා ස</w:t>
      </w:r>
      <w:r w:rsidR="00337B25">
        <w:rPr>
          <w:cs/>
          <w:lang w:bidi="si-LK"/>
        </w:rPr>
        <w:t>ිතෙහි ස්ථිති</w:t>
      </w:r>
      <w:r w:rsidR="00022B53">
        <w:rPr>
          <w:cs/>
          <w:lang w:bidi="si-LK"/>
        </w:rPr>
        <w:t>ක්‍ෂ</w:t>
      </w:r>
      <w:r w:rsidR="00337B25">
        <w:rPr>
          <w:cs/>
          <w:lang w:bidi="si-LK"/>
        </w:rPr>
        <w:t>ණයෙහි උපන් ක</w:t>
      </w:r>
      <w:r w:rsidR="00983463">
        <w:rPr>
          <w:cs/>
          <w:lang w:bidi="si-LK"/>
        </w:rPr>
        <w:t>ර්‍ම</w:t>
      </w:r>
      <w:r w:rsidR="00337B25">
        <w:rPr>
          <w:cs/>
          <w:lang w:bidi="si-LK"/>
        </w:rPr>
        <w:t>ජ</w:t>
      </w:r>
      <w:r w:rsidRPr="00C066C0">
        <w:rPr>
          <w:cs/>
          <w:lang w:bidi="si-LK"/>
        </w:rPr>
        <w:t>රූපය තෙමේ</w:t>
      </w:r>
      <w:r w:rsidRPr="00C066C0">
        <w:t xml:space="preserve">, </w:t>
      </w:r>
      <w:r w:rsidRPr="00C066C0">
        <w:rPr>
          <w:cs/>
          <w:lang w:bidi="si-LK"/>
        </w:rPr>
        <w:t>අටළොස්වන සි</w:t>
      </w:r>
      <w:r w:rsidR="00337B25">
        <w:rPr>
          <w:rFonts w:hint="cs"/>
          <w:cs/>
          <w:lang w:bidi="si-LK"/>
        </w:rPr>
        <w:t>තේ</w:t>
      </w:r>
      <w:r w:rsidRPr="00C066C0">
        <w:rPr>
          <w:cs/>
          <w:lang w:bidi="si-LK"/>
        </w:rPr>
        <w:t xml:space="preserve"> උ</w:t>
      </w:r>
      <w:r w:rsidR="00337B25">
        <w:rPr>
          <w:rFonts w:hint="cs"/>
          <w:cs/>
          <w:lang w:bidi="si-LK"/>
        </w:rPr>
        <w:t>ත්පා</w:t>
      </w:r>
      <w:r w:rsidRPr="00C066C0">
        <w:rPr>
          <w:cs/>
          <w:lang w:bidi="si-LK"/>
        </w:rPr>
        <w:t>ද</w:t>
      </w:r>
      <w:r w:rsidR="00022B53">
        <w:rPr>
          <w:cs/>
          <w:lang w:bidi="si-LK"/>
        </w:rPr>
        <w:t>ක්‍ෂ</w:t>
      </w:r>
      <w:r w:rsidRPr="00C066C0">
        <w:rPr>
          <w:cs/>
          <w:lang w:bidi="si-LK"/>
        </w:rPr>
        <w:t>ණයෙහි නිරුද්ධ වේ. ප්‍රතිසන්ධි</w:t>
      </w:r>
      <w:r w:rsidR="00337B25">
        <w:rPr>
          <w:rFonts w:hint="cs"/>
          <w:cs/>
          <w:lang w:bidi="si-LK"/>
        </w:rPr>
        <w:t>චි</w:t>
      </w:r>
      <w:r w:rsidRPr="00C066C0">
        <w:rPr>
          <w:cs/>
          <w:lang w:bidi="si-LK"/>
        </w:rPr>
        <w:t>ත්තයාගේ භ</w:t>
      </w:r>
      <w:r w:rsidR="00337B25">
        <w:rPr>
          <w:rFonts w:hint="cs"/>
          <w:cs/>
          <w:lang w:bidi="si-LK"/>
        </w:rPr>
        <w:t>ඞ්</w:t>
      </w:r>
      <w:r w:rsidRPr="00C066C0">
        <w:rPr>
          <w:cs/>
          <w:lang w:bidi="si-LK"/>
        </w:rPr>
        <w:t xml:space="preserve">ග </w:t>
      </w:r>
      <w:r w:rsidR="00022B53">
        <w:rPr>
          <w:cs/>
          <w:lang w:bidi="si-LK"/>
        </w:rPr>
        <w:t>ක්‍ෂ</w:t>
      </w:r>
      <w:r w:rsidRPr="00C066C0">
        <w:rPr>
          <w:cs/>
          <w:lang w:bidi="si-LK"/>
        </w:rPr>
        <w:t>ණයෙහි උපන් ක</w:t>
      </w:r>
      <w:r w:rsidR="00983463">
        <w:rPr>
          <w:rFonts w:hint="cs"/>
          <w:cs/>
          <w:lang w:bidi="si-LK"/>
        </w:rPr>
        <w:t>ර්‍ම</w:t>
      </w:r>
      <w:r w:rsidRPr="00C066C0">
        <w:rPr>
          <w:cs/>
          <w:lang w:bidi="si-LK"/>
        </w:rPr>
        <w:t>ජරූපය තෙමේ</w:t>
      </w:r>
      <w:r w:rsidRPr="00C066C0">
        <w:t xml:space="preserve">, </w:t>
      </w:r>
      <w:r w:rsidRPr="00C066C0">
        <w:rPr>
          <w:cs/>
          <w:lang w:bidi="si-LK"/>
        </w:rPr>
        <w:t>අටළො</w:t>
      </w:r>
      <w:r w:rsidR="00337B25">
        <w:rPr>
          <w:rFonts w:hint="cs"/>
          <w:cs/>
          <w:lang w:bidi="si-LK"/>
        </w:rPr>
        <w:t>ස්ව</w:t>
      </w:r>
      <w:r w:rsidRPr="00C066C0">
        <w:rPr>
          <w:cs/>
          <w:lang w:bidi="si-LK"/>
        </w:rPr>
        <w:t xml:space="preserve">න සිතෙහි ස්ථිති </w:t>
      </w:r>
      <w:r w:rsidR="00022B53">
        <w:rPr>
          <w:cs/>
          <w:lang w:bidi="si-LK"/>
        </w:rPr>
        <w:t>ක්‍ෂ</w:t>
      </w:r>
      <w:r w:rsidRPr="00C066C0">
        <w:rPr>
          <w:cs/>
          <w:lang w:bidi="si-LK"/>
        </w:rPr>
        <w:t>ණයෙහි නිරුද්ධියට යන්නේ ය. පශ්චිම වූ ක</w:t>
      </w:r>
      <w:r w:rsidR="00983463">
        <w:rPr>
          <w:cs/>
          <w:lang w:bidi="si-LK"/>
        </w:rPr>
        <w:t>ර්‍ම</w:t>
      </w:r>
      <w:r w:rsidRPr="00C066C0">
        <w:rPr>
          <w:cs/>
          <w:lang w:bidi="si-LK"/>
        </w:rPr>
        <w:t>ජරූපයාගේ බිඳීයෑමෙන් මත්තෙහි ඍතුජරූපපරම්පරාව ඉතිරි වේ. නානු</w:t>
      </w:r>
      <w:r w:rsidR="00337B25">
        <w:rPr>
          <w:rFonts w:hint="cs"/>
          <w:cs/>
          <w:lang w:bidi="si-LK"/>
        </w:rPr>
        <w:t>ප‍්පා</w:t>
      </w:r>
      <w:r w:rsidRPr="00C066C0">
        <w:rPr>
          <w:cs/>
          <w:lang w:bidi="si-LK"/>
        </w:rPr>
        <w:t>ද එකනි</w:t>
      </w:r>
      <w:r w:rsidR="005E21B3">
        <w:rPr>
          <w:cs/>
          <w:lang w:bidi="si-LK"/>
        </w:rPr>
        <w:t>රෝධ</w:t>
      </w:r>
      <w:r w:rsidRPr="00C066C0">
        <w:rPr>
          <w:cs/>
          <w:lang w:bidi="si-LK"/>
        </w:rPr>
        <w:t xml:space="preserve">ය මෙසේ ය. </w:t>
      </w:r>
    </w:p>
    <w:p w14:paraId="60BDC7E2" w14:textId="3199E86B" w:rsidR="00337B25" w:rsidRDefault="00C066C0" w:rsidP="00FE1F02">
      <w:pPr>
        <w:rPr>
          <w:lang w:bidi="si-LK"/>
        </w:rPr>
      </w:pPr>
      <w:r w:rsidRPr="00337B25">
        <w:rPr>
          <w:b/>
          <w:bCs/>
          <w:cs/>
          <w:lang w:bidi="si-LK"/>
        </w:rPr>
        <w:t>එකුපපා</w:t>
      </w:r>
      <w:r w:rsidR="00337B25" w:rsidRPr="00337B25">
        <w:rPr>
          <w:rFonts w:hint="cs"/>
          <w:b/>
          <w:bCs/>
          <w:cs/>
          <w:lang w:bidi="si-LK"/>
        </w:rPr>
        <w:t>දෙ</w:t>
      </w:r>
      <w:r w:rsidRPr="00337B25">
        <w:rPr>
          <w:b/>
          <w:bCs/>
          <w:cs/>
          <w:lang w:bidi="si-LK"/>
        </w:rPr>
        <w:t>කනිරොධ</w:t>
      </w:r>
      <w:r w:rsidRPr="00C066C0">
        <w:rPr>
          <w:cs/>
          <w:lang w:bidi="si-LK"/>
        </w:rPr>
        <w:t xml:space="preserve"> යි කීයේ</w:t>
      </w:r>
      <w:r w:rsidRPr="00C066C0">
        <w:t xml:space="preserve">, </w:t>
      </w:r>
      <w:r w:rsidRPr="00C066C0">
        <w:rPr>
          <w:cs/>
          <w:lang w:bidi="si-LK"/>
        </w:rPr>
        <w:t>එක් ව ඉපැ</w:t>
      </w:r>
      <w:r w:rsidR="00337B25">
        <w:rPr>
          <w:rFonts w:hint="cs"/>
          <w:cs/>
          <w:lang w:bidi="si-LK"/>
        </w:rPr>
        <w:t>ත්</w:t>
      </w:r>
      <w:r w:rsidRPr="00C066C0">
        <w:rPr>
          <w:cs/>
          <w:lang w:bidi="si-LK"/>
        </w:rPr>
        <w:t>ම හා එක් ව බිඳීයෑම ය. රූපය වනාහි රූපය හා සමාන ඉපදුම් ඇ</w:t>
      </w:r>
      <w:r w:rsidR="00337B25">
        <w:rPr>
          <w:cs/>
          <w:lang w:bidi="si-LK"/>
        </w:rPr>
        <w:t>ත්තේ ය. එසේ ම සමාන වූ බිඳුම් ඇ</w:t>
      </w:r>
      <w:r w:rsidRPr="00C066C0">
        <w:rPr>
          <w:cs/>
          <w:lang w:bidi="si-LK"/>
        </w:rPr>
        <w:t>ත්තේ ය. නාමය</w:t>
      </w:r>
      <w:r w:rsidRPr="00C066C0">
        <w:t xml:space="preserve">, </w:t>
      </w:r>
      <w:r w:rsidRPr="00C066C0">
        <w:rPr>
          <w:cs/>
          <w:lang w:bidi="si-LK"/>
        </w:rPr>
        <w:t>නාමය සමාන ඉපැදුම් බිඳුම් ඇත්තේ ය. මේ හැටියෙන් එකු</w:t>
      </w:r>
      <w:r w:rsidR="00337B25">
        <w:rPr>
          <w:rFonts w:hint="cs"/>
          <w:cs/>
          <w:lang w:bidi="si-LK"/>
        </w:rPr>
        <w:t>ප‍්පා</w:t>
      </w:r>
      <w:r w:rsidRPr="00C066C0">
        <w:rPr>
          <w:cs/>
          <w:lang w:bidi="si-LK"/>
        </w:rPr>
        <w:t>දෙකනි</w:t>
      </w:r>
      <w:r w:rsidR="005E21B3">
        <w:rPr>
          <w:cs/>
          <w:lang w:bidi="si-LK"/>
        </w:rPr>
        <w:t>රෝධ</w:t>
      </w:r>
      <w:r w:rsidRPr="00C066C0">
        <w:rPr>
          <w:cs/>
          <w:lang w:bidi="si-LK"/>
        </w:rPr>
        <w:t xml:space="preserve">ය දතයුතු ය. </w:t>
      </w:r>
    </w:p>
    <w:p w14:paraId="6BAA07A9" w14:textId="0BA2F6F5" w:rsidR="00337B25" w:rsidRDefault="00C066C0" w:rsidP="00233E41">
      <w:pPr>
        <w:rPr>
          <w:lang w:bidi="si-LK"/>
        </w:rPr>
      </w:pPr>
      <w:r w:rsidRPr="00337B25">
        <w:rPr>
          <w:b/>
          <w:bCs/>
          <w:cs/>
          <w:lang w:bidi="si-LK"/>
        </w:rPr>
        <w:t>නානුපපාදනානානිරොධ</w:t>
      </w:r>
      <w:r w:rsidRPr="00C066C0">
        <w:rPr>
          <w:cs/>
          <w:lang w:bidi="si-LK"/>
        </w:rPr>
        <w:t xml:space="preserve"> යි කීයේ</w:t>
      </w:r>
      <w:r w:rsidRPr="00C066C0">
        <w:t xml:space="preserve">, </w:t>
      </w:r>
      <w:r w:rsidRPr="00C066C0">
        <w:rPr>
          <w:cs/>
          <w:lang w:bidi="si-LK"/>
        </w:rPr>
        <w:t xml:space="preserve">වෙන් ව උපදින වෙන් ව බිඳෙනබව ය පාතලින් උඩ කෙස්අගින් යට </w:t>
      </w:r>
      <w:r w:rsidR="00337B25">
        <w:rPr>
          <w:rFonts w:hint="cs"/>
          <w:cs/>
          <w:lang w:bidi="si-LK"/>
        </w:rPr>
        <w:t>හ</w:t>
      </w:r>
      <w:r w:rsidRPr="00C066C0">
        <w:rPr>
          <w:cs/>
          <w:lang w:bidi="si-LK"/>
        </w:rPr>
        <w:t>ම කෙළවර කොට ඇති මේ සිරුරෙහි ඒ ඒ තැනැ චතුර්විධසන්තතිරූපය තෙමේ</w:t>
      </w:r>
      <w:r w:rsidRPr="00C066C0">
        <w:t xml:space="preserve">, </w:t>
      </w:r>
      <w:r w:rsidRPr="00C066C0">
        <w:rPr>
          <w:cs/>
          <w:lang w:bidi="si-LK"/>
        </w:rPr>
        <w:t>ඝන වූ සමූහයක් සේ පව</w:t>
      </w:r>
      <w:r w:rsidR="00337B25">
        <w:rPr>
          <w:rFonts w:hint="cs"/>
          <w:cs/>
          <w:lang w:bidi="si-LK"/>
        </w:rPr>
        <w:t>ත්</w:t>
      </w:r>
      <w:r w:rsidRPr="00C066C0">
        <w:rPr>
          <w:cs/>
          <w:lang w:bidi="si-LK"/>
        </w:rPr>
        <w:t>නේ ය. මෙසේ පවත්නා සන්තතිරූපයාගේ එකොත</w:t>
      </w:r>
      <w:r w:rsidR="00337B25">
        <w:rPr>
          <w:rFonts w:hint="cs"/>
          <w:cs/>
          <w:lang w:bidi="si-LK"/>
        </w:rPr>
        <w:t>්පාදා</w:t>
      </w:r>
      <w:r w:rsidRPr="00C066C0">
        <w:rPr>
          <w:cs/>
          <w:lang w:bidi="si-LK"/>
        </w:rPr>
        <w:t>දිභාවය ගණන් ගත යුතු නො වේ. ගමන් ගත් වේයන් රැසක් හෝ කුහුඹුවන් රැසක් දකින</w:t>
      </w:r>
      <w:r w:rsidR="00337B25">
        <w:rPr>
          <w:rFonts w:hint="cs"/>
          <w:cs/>
          <w:lang w:bidi="si-LK"/>
        </w:rPr>
        <w:t>්න</w:t>
      </w:r>
      <w:r w:rsidRPr="00C066C0">
        <w:rPr>
          <w:cs/>
          <w:lang w:bidi="si-LK"/>
        </w:rPr>
        <w:t xml:space="preserve">කුට ඒ වේරැස හෝ කුහුඹු රැස එකාබද්ධ වූ </w:t>
      </w:r>
      <w:r w:rsidR="00337B25">
        <w:rPr>
          <w:rFonts w:hint="cs"/>
          <w:cs/>
          <w:lang w:bidi="si-LK"/>
        </w:rPr>
        <w:t>සේ</w:t>
      </w:r>
      <w:r w:rsidRPr="00C066C0">
        <w:rPr>
          <w:cs/>
          <w:lang w:bidi="si-LK"/>
        </w:rPr>
        <w:t xml:space="preserve"> පෙණේ. එහෙත් එකාබ</w:t>
      </w:r>
      <w:r w:rsidR="00337B25">
        <w:rPr>
          <w:rFonts w:hint="cs"/>
          <w:cs/>
          <w:lang w:bidi="si-LK"/>
        </w:rPr>
        <w:t>ද්</w:t>
      </w:r>
      <w:r w:rsidRPr="00C066C0">
        <w:rPr>
          <w:cs/>
          <w:lang w:bidi="si-LK"/>
        </w:rPr>
        <w:t>ධ වූයේ නො වේ. එ පරිද්දෙන් චතුසන්තතිරූපය</w:t>
      </w:r>
      <w:r w:rsidR="00337B25">
        <w:rPr>
          <w:rFonts w:hint="cs"/>
          <w:cs/>
          <w:lang w:bidi="si-LK"/>
        </w:rPr>
        <w:t>න්</w:t>
      </w:r>
      <w:r w:rsidRPr="00C066C0">
        <w:rPr>
          <w:cs/>
          <w:lang w:bidi="si-LK"/>
        </w:rPr>
        <w:t>ගේ ද අනික් රූපයක්හුගේ උ</w:t>
      </w:r>
      <w:r w:rsidR="00337B25">
        <w:rPr>
          <w:rFonts w:hint="cs"/>
          <w:cs/>
          <w:lang w:bidi="si-LK"/>
        </w:rPr>
        <w:t>ත‍්පා</w:t>
      </w:r>
      <w:r w:rsidRPr="00C066C0">
        <w:rPr>
          <w:cs/>
          <w:lang w:bidi="si-LK"/>
        </w:rPr>
        <w:t>ද</w:t>
      </w:r>
      <w:r w:rsidR="00022B53">
        <w:rPr>
          <w:cs/>
          <w:lang w:bidi="si-LK"/>
        </w:rPr>
        <w:t>ක්‍ෂ</w:t>
      </w:r>
      <w:r w:rsidRPr="00C066C0">
        <w:rPr>
          <w:cs/>
          <w:lang w:bidi="si-LK"/>
        </w:rPr>
        <w:t>ණයෙහි අනික් රූපයකගේ ඉපදීම ද</w:t>
      </w:r>
      <w:r w:rsidRPr="00C066C0">
        <w:t xml:space="preserve">, </w:t>
      </w:r>
      <w:r w:rsidRPr="00C066C0">
        <w:rPr>
          <w:cs/>
          <w:lang w:bidi="si-LK"/>
        </w:rPr>
        <w:t>පැවැත්ම ද</w:t>
      </w:r>
      <w:r w:rsidRPr="00C066C0">
        <w:t xml:space="preserve">, </w:t>
      </w:r>
      <w:r w:rsidRPr="00C066C0">
        <w:rPr>
          <w:cs/>
          <w:lang w:bidi="si-LK"/>
        </w:rPr>
        <w:t>බිඳී යෑම ද වේ. අනික් රූපයක</w:t>
      </w:r>
      <w:r w:rsidR="00337B25">
        <w:rPr>
          <w:rFonts w:hint="cs"/>
          <w:cs/>
          <w:lang w:bidi="si-LK"/>
        </w:rPr>
        <w:t>ගේ</w:t>
      </w:r>
      <w:r w:rsidRPr="00C066C0">
        <w:rPr>
          <w:cs/>
          <w:lang w:bidi="si-LK"/>
        </w:rPr>
        <w:t xml:space="preserve"> ස්ථිති</w:t>
      </w:r>
      <w:r w:rsidR="00022B53">
        <w:rPr>
          <w:cs/>
          <w:lang w:bidi="si-LK"/>
        </w:rPr>
        <w:t>ක්‍ෂ</w:t>
      </w:r>
      <w:r w:rsidRPr="00C066C0">
        <w:rPr>
          <w:cs/>
          <w:lang w:bidi="si-LK"/>
        </w:rPr>
        <w:t>ණයෙහි අනික් රූපයකගේ ඉපදීම ද</w:t>
      </w:r>
      <w:r w:rsidRPr="00C066C0">
        <w:t xml:space="preserve">, </w:t>
      </w:r>
      <w:r w:rsidRPr="00C066C0">
        <w:rPr>
          <w:cs/>
          <w:lang w:bidi="si-LK"/>
        </w:rPr>
        <w:t>පැවැත්ම ද</w:t>
      </w:r>
      <w:r w:rsidRPr="00C066C0">
        <w:t xml:space="preserve">, </w:t>
      </w:r>
      <w:r w:rsidRPr="00C066C0">
        <w:rPr>
          <w:cs/>
          <w:lang w:bidi="si-LK"/>
        </w:rPr>
        <w:t>බිඳී යෑම ද වේ. අනික් රූපයකගේ භ</w:t>
      </w:r>
      <w:r w:rsidR="00337B25">
        <w:rPr>
          <w:rFonts w:hint="cs"/>
          <w:cs/>
          <w:lang w:bidi="si-LK"/>
        </w:rPr>
        <w:t>ඞ්</w:t>
      </w:r>
      <w:r w:rsidRPr="00C066C0">
        <w:rPr>
          <w:cs/>
          <w:lang w:bidi="si-LK"/>
        </w:rPr>
        <w:t>ග</w:t>
      </w:r>
      <w:r w:rsidR="00022B53">
        <w:rPr>
          <w:cs/>
          <w:lang w:bidi="si-LK"/>
        </w:rPr>
        <w:t>ක්‍ෂ</w:t>
      </w:r>
      <w:r w:rsidRPr="00C066C0">
        <w:rPr>
          <w:cs/>
          <w:lang w:bidi="si-LK"/>
        </w:rPr>
        <w:t>ණයෙහි අනික් රූපයකගේ ඉපදීම ද</w:t>
      </w:r>
      <w:r w:rsidRPr="00C066C0">
        <w:t xml:space="preserve">, </w:t>
      </w:r>
      <w:r w:rsidRPr="00C066C0">
        <w:rPr>
          <w:cs/>
          <w:lang w:bidi="si-LK"/>
        </w:rPr>
        <w:t>පැවැත්ම ද</w:t>
      </w:r>
      <w:r w:rsidRPr="00C066C0">
        <w:t xml:space="preserve">, </w:t>
      </w:r>
      <w:r w:rsidRPr="00C066C0">
        <w:rPr>
          <w:cs/>
          <w:lang w:bidi="si-LK"/>
        </w:rPr>
        <w:t>බිඳී යෑම ද වේ. මේ නානුප්පාදනානානි</w:t>
      </w:r>
      <w:r w:rsidR="005E21B3">
        <w:rPr>
          <w:cs/>
          <w:lang w:bidi="si-LK"/>
        </w:rPr>
        <w:t>රෝධ</w:t>
      </w:r>
      <w:r w:rsidRPr="00C066C0">
        <w:rPr>
          <w:cs/>
          <w:lang w:bidi="si-LK"/>
        </w:rPr>
        <w:t xml:space="preserve">ය යි. </w:t>
      </w:r>
    </w:p>
    <w:p w14:paraId="74F4C112" w14:textId="77777777" w:rsidR="00C066C0" w:rsidRPr="00C066C0" w:rsidRDefault="00C066C0" w:rsidP="00233E41">
      <w:r w:rsidRPr="00337B25">
        <w:rPr>
          <w:b/>
          <w:bCs/>
          <w:cs/>
          <w:lang w:bidi="si-LK"/>
        </w:rPr>
        <w:t>අතීතානාගතප</w:t>
      </w:r>
      <w:r w:rsidR="00337B25" w:rsidRPr="00337B25">
        <w:rPr>
          <w:rFonts w:hint="cs"/>
          <w:b/>
          <w:bCs/>
          <w:cs/>
          <w:lang w:bidi="si-LK"/>
        </w:rPr>
        <w:t>ච‍්චුප්</w:t>
      </w:r>
      <w:r w:rsidRPr="00337B25">
        <w:rPr>
          <w:b/>
          <w:bCs/>
          <w:cs/>
          <w:lang w:bidi="si-LK"/>
        </w:rPr>
        <w:t>පන</w:t>
      </w:r>
      <w:r w:rsidR="00337B25" w:rsidRPr="00337B25">
        <w:rPr>
          <w:rFonts w:hint="cs"/>
          <w:b/>
          <w:bCs/>
          <w:cs/>
          <w:lang w:bidi="si-LK"/>
        </w:rPr>
        <w:t>්න</w:t>
      </w:r>
      <w:r w:rsidRPr="00C066C0">
        <w:rPr>
          <w:cs/>
          <w:lang w:bidi="si-LK"/>
        </w:rPr>
        <w:t xml:space="preserve"> යන මෙයින් කියනුයේ</w:t>
      </w:r>
      <w:r w:rsidRPr="00C066C0">
        <w:t xml:space="preserve">, </w:t>
      </w:r>
      <w:r w:rsidRPr="00C066C0">
        <w:rPr>
          <w:cs/>
          <w:lang w:bidi="si-LK"/>
        </w:rPr>
        <w:t>ගිය කාලය</w:t>
      </w:r>
      <w:r w:rsidRPr="00C066C0">
        <w:t xml:space="preserve">, </w:t>
      </w:r>
      <w:r w:rsidRPr="00C066C0">
        <w:rPr>
          <w:cs/>
          <w:lang w:bidi="si-LK"/>
        </w:rPr>
        <w:t>එන කාලය</w:t>
      </w:r>
      <w:r w:rsidRPr="00C066C0">
        <w:t xml:space="preserve">, </w:t>
      </w:r>
      <w:r w:rsidRPr="00C066C0">
        <w:rPr>
          <w:cs/>
          <w:lang w:bidi="si-LK"/>
        </w:rPr>
        <w:t>ප</w:t>
      </w:r>
      <w:r w:rsidR="00337B25">
        <w:rPr>
          <w:rFonts w:hint="cs"/>
          <w:cs/>
          <w:lang w:bidi="si-LK"/>
        </w:rPr>
        <w:t>වත්නා</w:t>
      </w:r>
      <w:r w:rsidRPr="00C066C0">
        <w:rPr>
          <w:cs/>
          <w:lang w:bidi="si-LK"/>
        </w:rPr>
        <w:t xml:space="preserve"> කාලය</w:t>
      </w:r>
      <w:r w:rsidRPr="00C066C0">
        <w:t xml:space="preserve">, </w:t>
      </w:r>
      <w:r w:rsidRPr="00C066C0">
        <w:rPr>
          <w:cs/>
          <w:lang w:bidi="si-LK"/>
        </w:rPr>
        <w:t xml:space="preserve">යන කාලතුනය. ඒ වශයෙනුදු පංචස්කන්ධය දත යුත්තේ ය. </w:t>
      </w:r>
    </w:p>
    <w:p w14:paraId="6C9FD848" w14:textId="7E8961F0" w:rsidR="00CC0683" w:rsidRDefault="00C066C0" w:rsidP="00233E41">
      <w:pPr>
        <w:rPr>
          <w:lang w:bidi="si-LK"/>
        </w:rPr>
      </w:pPr>
      <w:r w:rsidRPr="00C066C0">
        <w:rPr>
          <w:cs/>
          <w:lang w:bidi="si-LK"/>
        </w:rPr>
        <w:t>පිළිසඳ ගත් තැන් පටන් ඉකුත් වූ භවයන්හි උපන් රූපය</w:t>
      </w:r>
      <w:r w:rsidRPr="00C066C0">
        <w:t xml:space="preserve">, </w:t>
      </w:r>
      <w:r w:rsidRPr="00C066C0">
        <w:rPr>
          <w:cs/>
          <w:lang w:bidi="si-LK"/>
        </w:rPr>
        <w:t>අනතුරු ඉකුත් වූ භවයෙහි උපන්</w:t>
      </w:r>
      <w:r w:rsidR="00CC0683">
        <w:rPr>
          <w:rFonts w:hint="cs"/>
          <w:cs/>
          <w:lang w:bidi="si-LK"/>
        </w:rPr>
        <w:t xml:space="preserve">නේ </w:t>
      </w:r>
      <w:r w:rsidRPr="00C066C0">
        <w:rPr>
          <w:cs/>
          <w:lang w:bidi="si-LK"/>
        </w:rPr>
        <w:t>හෝ ක</w:t>
      </w:r>
      <w:r w:rsidR="00CC0683">
        <w:rPr>
          <w:rFonts w:hint="cs"/>
          <w:cs/>
          <w:lang w:bidi="si-LK"/>
        </w:rPr>
        <w:t>ප්</w:t>
      </w:r>
      <w:r w:rsidRPr="00C066C0">
        <w:rPr>
          <w:cs/>
          <w:lang w:bidi="si-LK"/>
        </w:rPr>
        <w:t>කෙළසිය දහසකින් මත්තෙහි උපන්</w:t>
      </w:r>
      <w:r w:rsidR="00CC0683">
        <w:rPr>
          <w:rFonts w:hint="cs"/>
          <w:cs/>
          <w:lang w:bidi="si-LK"/>
        </w:rPr>
        <w:t xml:space="preserve">නේ </w:t>
      </w:r>
      <w:r w:rsidRPr="00C066C0">
        <w:rPr>
          <w:cs/>
          <w:lang w:bidi="si-LK"/>
        </w:rPr>
        <w:t>හෝ අතීත වේ. චුතිය පටන් නො</w:t>
      </w:r>
      <w:r w:rsidR="00CC0683">
        <w:rPr>
          <w:rFonts w:hint="cs"/>
          <w:cs/>
          <w:lang w:bidi="si-LK"/>
        </w:rPr>
        <w:t xml:space="preserve"> </w:t>
      </w:r>
      <w:r w:rsidRPr="00C066C0">
        <w:rPr>
          <w:cs/>
          <w:lang w:bidi="si-LK"/>
        </w:rPr>
        <w:t>පැමිණි භවයන්හි මතු උපදින රූපය</w:t>
      </w:r>
      <w:r w:rsidRPr="00C066C0">
        <w:t xml:space="preserve">, </w:t>
      </w:r>
      <w:r w:rsidR="00CC0683">
        <w:rPr>
          <w:cs/>
          <w:lang w:bidi="si-LK"/>
        </w:rPr>
        <w:t>අනාගතයට ආසන්න භව</w:t>
      </w:r>
      <w:r w:rsidRPr="00C066C0">
        <w:rPr>
          <w:cs/>
          <w:lang w:bidi="si-LK"/>
        </w:rPr>
        <w:t>යෙහි උපදින්නේ හෝ කප්කෙළසියදහසකින් මත්තෙහි උපදින්</w:t>
      </w:r>
      <w:r w:rsidR="00CC0683">
        <w:rPr>
          <w:rFonts w:hint="cs"/>
          <w:cs/>
          <w:lang w:bidi="si-LK"/>
        </w:rPr>
        <w:t xml:space="preserve">නේ </w:t>
      </w:r>
      <w:r w:rsidRPr="00C066C0">
        <w:rPr>
          <w:cs/>
          <w:lang w:bidi="si-LK"/>
        </w:rPr>
        <w:t>හෝ අනාගත වේ. චුති - පටිසන්ධි දෙකට අතර පවත්නා රූපය</w:t>
      </w:r>
      <w:r w:rsidRPr="00C066C0">
        <w:t xml:space="preserve">, </w:t>
      </w:r>
      <w:r w:rsidRPr="00C066C0">
        <w:rPr>
          <w:cs/>
          <w:lang w:bidi="si-LK"/>
        </w:rPr>
        <w:t>ප</w:t>
      </w:r>
      <w:r w:rsidR="00CC0683">
        <w:rPr>
          <w:rFonts w:hint="cs"/>
          <w:cs/>
          <w:lang w:bidi="si-LK"/>
        </w:rPr>
        <w:t>ච‍්චුප‍්පන‍්න</w:t>
      </w:r>
      <w:r w:rsidRPr="00C066C0">
        <w:rPr>
          <w:cs/>
          <w:lang w:bidi="si-LK"/>
        </w:rPr>
        <w:t xml:space="preserve"> වේ. මෙහිලා තවත් ක්‍රමයෙක් වේ. උ</w:t>
      </w:r>
      <w:r w:rsidR="00CC0683">
        <w:rPr>
          <w:rFonts w:hint="cs"/>
          <w:cs/>
          <w:lang w:bidi="si-LK"/>
        </w:rPr>
        <w:t>ත‍්පා</w:t>
      </w:r>
      <w:r w:rsidRPr="00C066C0">
        <w:rPr>
          <w:cs/>
          <w:lang w:bidi="si-LK"/>
        </w:rPr>
        <w:t>ද-ස්ථිති-</w:t>
      </w:r>
      <w:r w:rsidR="00CC0683">
        <w:rPr>
          <w:rFonts w:hint="cs"/>
          <w:cs/>
          <w:lang w:bidi="si-LK"/>
        </w:rPr>
        <w:t>භඞ‍්ග</w:t>
      </w:r>
      <w:r w:rsidRPr="00C066C0">
        <w:rPr>
          <w:cs/>
          <w:lang w:bidi="si-LK"/>
        </w:rPr>
        <w:t xml:space="preserve"> වශයෙන් රූපයෙහි </w:t>
      </w:r>
      <w:r w:rsidR="00022B53">
        <w:rPr>
          <w:cs/>
          <w:lang w:bidi="si-LK"/>
        </w:rPr>
        <w:t>ක්‍ෂ</w:t>
      </w:r>
      <w:r w:rsidRPr="00C066C0">
        <w:rPr>
          <w:cs/>
          <w:lang w:bidi="si-LK"/>
        </w:rPr>
        <w:t xml:space="preserve">ණ තුනෙක් වේ. මේ </w:t>
      </w:r>
      <w:r w:rsidR="00022B53">
        <w:rPr>
          <w:cs/>
          <w:lang w:bidi="si-LK"/>
        </w:rPr>
        <w:t>ක්‍ෂ</w:t>
      </w:r>
      <w:r w:rsidRPr="00C066C0">
        <w:rPr>
          <w:cs/>
          <w:lang w:bidi="si-LK"/>
        </w:rPr>
        <w:t>ණ තුනට පැමිණ නිරුද්ධ වූ රූපය</w:t>
      </w:r>
      <w:r w:rsidRPr="00C066C0">
        <w:t xml:space="preserve">, </w:t>
      </w:r>
      <w:r w:rsidRPr="00C066C0">
        <w:rPr>
          <w:cs/>
          <w:lang w:bidi="si-LK"/>
        </w:rPr>
        <w:t>ඉතා ආසන්න කාලයෙහි නිරුද්ධ වූයේ හෝ අතීත කාලයෙහි ක</w:t>
      </w:r>
      <w:r w:rsidR="00CC0683">
        <w:rPr>
          <w:rFonts w:hint="cs"/>
          <w:cs/>
          <w:lang w:bidi="si-LK"/>
        </w:rPr>
        <w:t>ප්</w:t>
      </w:r>
      <w:r w:rsidRPr="00C066C0">
        <w:rPr>
          <w:cs/>
          <w:lang w:bidi="si-LK"/>
        </w:rPr>
        <w:t xml:space="preserve">කෙළ සිය දහසකින් මත්තෙහි නිරුද්ධ වුයේ හෝ අතීත නම්. මෙ </w:t>
      </w:r>
      <w:r w:rsidR="00022B53">
        <w:rPr>
          <w:cs/>
          <w:lang w:bidi="si-LK"/>
        </w:rPr>
        <w:t>ක්‍ෂ</w:t>
      </w:r>
      <w:r w:rsidRPr="00C066C0">
        <w:rPr>
          <w:cs/>
          <w:lang w:bidi="si-LK"/>
        </w:rPr>
        <w:t>ණය</w:t>
      </w:r>
      <w:r w:rsidR="00CC0683">
        <w:rPr>
          <w:rFonts w:hint="cs"/>
          <w:cs/>
          <w:lang w:bidi="si-LK"/>
        </w:rPr>
        <w:t>න්</w:t>
      </w:r>
      <w:r w:rsidRPr="00C066C0">
        <w:rPr>
          <w:cs/>
          <w:lang w:bidi="si-LK"/>
        </w:rPr>
        <w:t>ට නො පැමිණියා වූ රූපය</w:t>
      </w:r>
      <w:r w:rsidRPr="00C066C0">
        <w:t xml:space="preserve">, </w:t>
      </w:r>
      <w:r w:rsidRPr="00C066C0">
        <w:rPr>
          <w:cs/>
          <w:lang w:bidi="si-LK"/>
        </w:rPr>
        <w:t>එක් චිත්ත</w:t>
      </w:r>
      <w:r w:rsidR="00022B53">
        <w:rPr>
          <w:cs/>
          <w:lang w:bidi="si-LK"/>
        </w:rPr>
        <w:t>ක්‍ෂ</w:t>
      </w:r>
      <w:r w:rsidRPr="00C066C0">
        <w:rPr>
          <w:cs/>
          <w:lang w:bidi="si-LK"/>
        </w:rPr>
        <w:t>ණමාත්‍රයෙක්හි නො පැමිණියේ හෝ</w:t>
      </w:r>
      <w:r w:rsidRPr="00C066C0">
        <w:t xml:space="preserve">, </w:t>
      </w:r>
      <w:r w:rsidRPr="00C066C0">
        <w:rPr>
          <w:cs/>
          <w:lang w:bidi="si-LK"/>
        </w:rPr>
        <w:t xml:space="preserve">අනාගත නම්. මේ ත්‍රිවිධ </w:t>
      </w:r>
      <w:r w:rsidR="00022B53">
        <w:rPr>
          <w:cs/>
          <w:lang w:bidi="si-LK"/>
        </w:rPr>
        <w:t>ක්‍ෂ</w:t>
      </w:r>
      <w:r w:rsidRPr="00C066C0">
        <w:rPr>
          <w:cs/>
          <w:lang w:bidi="si-LK"/>
        </w:rPr>
        <w:t>ණයට පැමිණියා වූ රූපය තෙමේ</w:t>
      </w:r>
      <w:r w:rsidRPr="00C066C0">
        <w:t xml:space="preserve">, </w:t>
      </w:r>
      <w:r w:rsidRPr="00C066C0">
        <w:rPr>
          <w:cs/>
          <w:lang w:bidi="si-LK"/>
        </w:rPr>
        <w:t>පච්චුප්පන්න නම්. තවත් ක්‍රමයෙක් එහි ම. අධාන-සන්තති-සමය-ඛණ වශයෙන් අතීත වේ. එමෙන් අනාගතය හා පච</w:t>
      </w:r>
      <w:r w:rsidR="00CC0683">
        <w:rPr>
          <w:rFonts w:hint="cs"/>
          <w:cs/>
          <w:lang w:bidi="si-LK"/>
        </w:rPr>
        <w:t>්</w:t>
      </w:r>
      <w:r w:rsidRPr="00C066C0">
        <w:rPr>
          <w:cs/>
          <w:lang w:bidi="si-LK"/>
        </w:rPr>
        <w:t xml:space="preserve">චුප්පන්නය ද ලැබේ. </w:t>
      </w:r>
    </w:p>
    <w:p w14:paraId="4B392F07" w14:textId="0DA7D0D3" w:rsidR="004873A8" w:rsidRDefault="00C066C0" w:rsidP="00233E41">
      <w:pPr>
        <w:rPr>
          <w:lang w:bidi="si-LK"/>
        </w:rPr>
      </w:pPr>
      <w:r w:rsidRPr="00C066C0">
        <w:rPr>
          <w:cs/>
          <w:lang w:bidi="si-LK"/>
        </w:rPr>
        <w:t>එක් සත්වයකු පිළිබඳ එක් ආත්මභාවයෙ</w:t>
      </w:r>
      <w:r w:rsidR="00CC0683">
        <w:rPr>
          <w:rFonts w:hint="cs"/>
          <w:cs/>
          <w:lang w:bidi="si-LK"/>
        </w:rPr>
        <w:t>ක</w:t>
      </w:r>
      <w:r w:rsidRPr="00C066C0">
        <w:rPr>
          <w:cs/>
          <w:lang w:bidi="si-LK"/>
        </w:rPr>
        <w:t xml:space="preserve"> ප්‍රතිසන්ධියෙන් පු</w:t>
      </w:r>
      <w:r w:rsidR="00846FF4">
        <w:rPr>
          <w:rFonts w:hint="cs"/>
          <w:cs/>
          <w:lang w:bidi="si-LK"/>
        </w:rPr>
        <w:t>ර්‍ව</w:t>
      </w:r>
      <w:r w:rsidRPr="00C066C0">
        <w:rPr>
          <w:cs/>
          <w:lang w:bidi="si-LK"/>
        </w:rPr>
        <w:t>යෙහි උපන් රූපය අතීත නම්. චුතියෙන් මත්තෙහි උපන් රූපය අනාගත නම්. පටිසන්ධි-චුති දෙදෙනාතර උපන් රූපය</w:t>
      </w:r>
      <w:r w:rsidRPr="00C066C0">
        <w:t xml:space="preserve">, </w:t>
      </w:r>
      <w:r w:rsidRPr="00C066C0">
        <w:rPr>
          <w:cs/>
          <w:lang w:bidi="si-LK"/>
        </w:rPr>
        <w:t>පච්චු</w:t>
      </w:r>
      <w:r w:rsidR="00CC0683">
        <w:rPr>
          <w:rFonts w:hint="cs"/>
          <w:cs/>
          <w:lang w:bidi="si-LK"/>
        </w:rPr>
        <w:t>ප‍්පන‍්න</w:t>
      </w:r>
      <w:r w:rsidRPr="00C066C0">
        <w:rPr>
          <w:cs/>
          <w:lang w:bidi="si-LK"/>
        </w:rPr>
        <w:t xml:space="preserve"> නම්. සමා</w:t>
      </w:r>
      <w:r w:rsidR="00CC0683">
        <w:rPr>
          <w:rFonts w:hint="cs"/>
          <w:cs/>
          <w:lang w:bidi="si-LK"/>
        </w:rPr>
        <w:t>නස්ව</w:t>
      </w:r>
      <w:r w:rsidRPr="00C066C0">
        <w:rPr>
          <w:cs/>
          <w:lang w:bidi="si-LK"/>
        </w:rPr>
        <w:t>භාව ඇති එක් ඍතුවකින් හටගන්නා වූ රූපය ද එක් ආහාරහේතුවකින් හට ගන්නා වූ රූපය ද පූ</w:t>
      </w:r>
      <w:r w:rsidR="00FB08C1">
        <w:rPr>
          <w:cs/>
          <w:lang w:bidi="si-LK"/>
        </w:rPr>
        <w:t>ර්‍වා</w:t>
      </w:r>
      <w:r w:rsidRPr="00C066C0">
        <w:rPr>
          <w:cs/>
          <w:lang w:bidi="si-LK"/>
        </w:rPr>
        <w:t>පරකාලයන්හි ප්‍රවෘත්තිවශයෙන් පවත්වන්නේ නමුත් ප</w:t>
      </w:r>
      <w:r w:rsidR="00CC0683">
        <w:rPr>
          <w:rFonts w:hint="cs"/>
          <w:cs/>
          <w:lang w:bidi="si-LK"/>
        </w:rPr>
        <w:t>ච‍්චුප‍්පන‍්න</w:t>
      </w:r>
      <w:r w:rsidRPr="00C066C0">
        <w:rPr>
          <w:cs/>
          <w:lang w:bidi="si-LK"/>
        </w:rPr>
        <w:t xml:space="preserve"> නම් වේ. ඒ පච්චුප්ප</w:t>
      </w:r>
      <w:r w:rsidR="00CC0683">
        <w:rPr>
          <w:rFonts w:hint="cs"/>
          <w:cs/>
          <w:lang w:bidi="si-LK"/>
        </w:rPr>
        <w:t>න‍්න</w:t>
      </w:r>
      <w:r w:rsidRPr="00C066C0">
        <w:rPr>
          <w:cs/>
          <w:lang w:bidi="si-LK"/>
        </w:rPr>
        <w:t>කාලයෙන් පෙර විසභාග ඍතු ආහාරයෙන් හටග</w:t>
      </w:r>
      <w:r w:rsidR="00CC0683">
        <w:rPr>
          <w:rFonts w:hint="cs"/>
          <w:cs/>
          <w:lang w:bidi="si-LK"/>
        </w:rPr>
        <w:t>න්</w:t>
      </w:r>
      <w:r w:rsidRPr="00C066C0">
        <w:rPr>
          <w:cs/>
          <w:lang w:bidi="si-LK"/>
        </w:rPr>
        <w:t>නා රූපය අතීත නම්. පසුව හටගන්නා රූපය අනාගත නම්</w:t>
      </w:r>
      <w:r w:rsidRPr="00C066C0">
        <w:t xml:space="preserve">, </w:t>
      </w:r>
      <w:r w:rsidR="00CC0683">
        <w:rPr>
          <w:cs/>
          <w:lang w:bidi="si-LK"/>
        </w:rPr>
        <w:t>එක් චිත්තව</w:t>
      </w:r>
      <w:r w:rsidR="00CC0683">
        <w:rPr>
          <w:rFonts w:hint="cs"/>
          <w:cs/>
          <w:lang w:bidi="si-LK"/>
        </w:rPr>
        <w:t>ී</w:t>
      </w:r>
      <w:r w:rsidRPr="00C066C0">
        <w:rPr>
          <w:cs/>
          <w:lang w:bidi="si-LK"/>
        </w:rPr>
        <w:t>ථියක එක් ජ</w:t>
      </w:r>
      <w:r w:rsidR="00CC0683">
        <w:rPr>
          <w:rFonts w:hint="cs"/>
          <w:cs/>
          <w:lang w:bidi="si-LK"/>
        </w:rPr>
        <w:t>ව</w:t>
      </w:r>
      <w:r w:rsidRPr="00C066C0">
        <w:rPr>
          <w:cs/>
          <w:lang w:bidi="si-LK"/>
        </w:rPr>
        <w:t>නවාරයෙක්හි හා සමාපත්තිවාරයෙ</w:t>
      </w:r>
      <w:r w:rsidR="00CC0683">
        <w:rPr>
          <w:rFonts w:hint="cs"/>
          <w:cs/>
          <w:lang w:bidi="si-LK"/>
        </w:rPr>
        <w:t>ක්</w:t>
      </w:r>
      <w:r w:rsidRPr="00C066C0">
        <w:rPr>
          <w:cs/>
          <w:lang w:bidi="si-LK"/>
        </w:rPr>
        <w:t>හි උපදනා චිත්තජරූපය</w:t>
      </w:r>
      <w:r w:rsidRPr="00C066C0">
        <w:t xml:space="preserve">, </w:t>
      </w:r>
      <w:r w:rsidRPr="00C066C0">
        <w:rPr>
          <w:cs/>
          <w:lang w:bidi="si-LK"/>
        </w:rPr>
        <w:t>ප</w:t>
      </w:r>
      <w:r w:rsidR="00CC0683">
        <w:rPr>
          <w:rFonts w:hint="cs"/>
          <w:cs/>
          <w:lang w:bidi="si-LK"/>
        </w:rPr>
        <w:t>ච‍්චුප‍්පන‍්න</w:t>
      </w:r>
      <w:r w:rsidRPr="00C066C0">
        <w:rPr>
          <w:cs/>
          <w:lang w:bidi="si-LK"/>
        </w:rPr>
        <w:t xml:space="preserve"> නම්. ඒ පච්චුප්පන්නයා කෙරෙන් පෙර උපන් චිත්තජරූපය අතීත නම්. පසුව උපදනේ අනාගත නම් ක</w:t>
      </w:r>
      <w:r w:rsidR="00983463">
        <w:rPr>
          <w:cs/>
          <w:lang w:bidi="si-LK"/>
        </w:rPr>
        <w:t>ර්‍ම</w:t>
      </w:r>
      <w:r w:rsidRPr="00C066C0">
        <w:rPr>
          <w:cs/>
          <w:lang w:bidi="si-LK"/>
        </w:rPr>
        <w:t>යෙන් උපදනා රූපයෙහි මෙන් සන්තතිවශයෙන් කිය යුතු වූ අතීතාදි</w:t>
      </w:r>
      <w:r w:rsidR="003F7FE1">
        <w:rPr>
          <w:cs/>
          <w:lang w:bidi="si-LK"/>
        </w:rPr>
        <w:t>භේද</w:t>
      </w:r>
      <w:r w:rsidRPr="00C066C0">
        <w:rPr>
          <w:cs/>
          <w:lang w:bidi="si-LK"/>
        </w:rPr>
        <w:t>යෙක් නැ</w:t>
      </w:r>
      <w:r w:rsidR="00CC0683">
        <w:rPr>
          <w:rFonts w:hint="cs"/>
          <w:cs/>
          <w:lang w:bidi="si-LK"/>
        </w:rPr>
        <w:t>ත්</w:t>
      </w:r>
      <w:r w:rsidRPr="00C066C0">
        <w:rPr>
          <w:cs/>
          <w:lang w:bidi="si-LK"/>
        </w:rPr>
        <w:t>තේ ය. ඍතු-ආහාර</w:t>
      </w:r>
      <w:r w:rsidR="00CC0683">
        <w:rPr>
          <w:rFonts w:hint="cs"/>
          <w:cs/>
          <w:lang w:bidi="si-LK"/>
        </w:rPr>
        <w:t>-</w:t>
      </w:r>
      <w:r w:rsidRPr="00C066C0">
        <w:rPr>
          <w:cs/>
          <w:lang w:bidi="si-LK"/>
        </w:rPr>
        <w:t>චිත්තසමුත්ථාන වූ රූපයන්ට ම අනුබල දි</w:t>
      </w:r>
      <w:r w:rsidR="00CC0683">
        <w:rPr>
          <w:rFonts w:hint="cs"/>
          <w:cs/>
          <w:lang w:bidi="si-LK"/>
        </w:rPr>
        <w:t>ම්</w:t>
      </w:r>
      <w:r w:rsidRPr="00C066C0">
        <w:rPr>
          <w:cs/>
          <w:lang w:bidi="si-LK"/>
        </w:rPr>
        <w:t>වශයෙන් ක</w:t>
      </w:r>
      <w:r w:rsidR="00983463">
        <w:rPr>
          <w:rFonts w:hint="cs"/>
          <w:cs/>
          <w:lang w:bidi="si-LK"/>
        </w:rPr>
        <w:t>ර්‍ම</w:t>
      </w:r>
      <w:r w:rsidRPr="00C066C0">
        <w:rPr>
          <w:cs/>
          <w:lang w:bidi="si-LK"/>
        </w:rPr>
        <w:t>සමු</w:t>
      </w:r>
      <w:r w:rsidR="00CC0683">
        <w:rPr>
          <w:rFonts w:hint="cs"/>
          <w:cs/>
          <w:lang w:bidi="si-LK"/>
        </w:rPr>
        <w:t>ත්‍ථා</w:t>
      </w:r>
      <w:r w:rsidRPr="00C066C0">
        <w:rPr>
          <w:cs/>
          <w:lang w:bidi="si-LK"/>
        </w:rPr>
        <w:t>න රූපයාගේ අතීතා</w:t>
      </w:r>
      <w:r w:rsidR="00CC0683">
        <w:rPr>
          <w:rFonts w:hint="cs"/>
          <w:cs/>
          <w:lang w:bidi="si-LK"/>
        </w:rPr>
        <w:t>දි</w:t>
      </w:r>
      <w:r w:rsidR="003F7FE1">
        <w:rPr>
          <w:rFonts w:hint="cs"/>
          <w:cs/>
          <w:lang w:bidi="si-LK"/>
        </w:rPr>
        <w:t>භේද</w:t>
      </w:r>
      <w:r w:rsidRPr="00C066C0">
        <w:rPr>
          <w:cs/>
          <w:lang w:bidi="si-LK"/>
        </w:rPr>
        <w:t>ය දත යුතු ය. මොහොත</w:t>
      </w:r>
      <w:r w:rsidRPr="00C066C0">
        <w:t xml:space="preserve">, </w:t>
      </w:r>
      <w:r w:rsidRPr="00C066C0">
        <w:rPr>
          <w:cs/>
          <w:lang w:bidi="si-LK"/>
        </w:rPr>
        <w:t>පෙරවරු</w:t>
      </w:r>
      <w:r w:rsidRPr="00C066C0">
        <w:t xml:space="preserve">, </w:t>
      </w:r>
      <w:r w:rsidRPr="00C066C0">
        <w:rPr>
          <w:cs/>
          <w:lang w:bidi="si-LK"/>
        </w:rPr>
        <w:t>පස්වරු</w:t>
      </w:r>
      <w:r w:rsidRPr="00C066C0">
        <w:t xml:space="preserve">, </w:t>
      </w:r>
      <w:r w:rsidRPr="00C066C0">
        <w:rPr>
          <w:cs/>
          <w:lang w:bidi="si-LK"/>
        </w:rPr>
        <w:t>රෑ දාවල් යනාදී වූ කාලයන් අතුරෙහි පෙළ සෑදීම්</w:t>
      </w:r>
      <w:r w:rsidR="004873A8">
        <w:rPr>
          <w:rFonts w:hint="cs"/>
          <w:cs/>
          <w:lang w:bidi="si-LK"/>
        </w:rPr>
        <w:t xml:space="preserve"> </w:t>
      </w:r>
      <w:r w:rsidRPr="00C066C0">
        <w:rPr>
          <w:cs/>
          <w:lang w:bidi="si-LK"/>
        </w:rPr>
        <w:t>වශයෙන් පවත්නා ඒ ඒ කාලය ප</w:t>
      </w:r>
      <w:r w:rsidR="004873A8">
        <w:rPr>
          <w:rFonts w:hint="cs"/>
          <w:cs/>
          <w:lang w:bidi="si-LK"/>
        </w:rPr>
        <w:t>ච‍්චුප‍්පන‍්න</w:t>
      </w:r>
      <w:r w:rsidRPr="00C066C0">
        <w:rPr>
          <w:cs/>
          <w:lang w:bidi="si-LK"/>
        </w:rPr>
        <w:t xml:space="preserve"> නම්</w:t>
      </w:r>
      <w:r w:rsidR="004873A8">
        <w:rPr>
          <w:rFonts w:hint="cs"/>
          <w:cs/>
          <w:lang w:bidi="si-LK"/>
        </w:rPr>
        <w:t>.</w:t>
      </w:r>
      <w:r w:rsidRPr="00C066C0">
        <w:t xml:space="preserve"> </w:t>
      </w:r>
      <w:r w:rsidRPr="00C066C0">
        <w:rPr>
          <w:cs/>
          <w:lang w:bidi="si-LK"/>
        </w:rPr>
        <w:t>එයින් පෙර පැවැති කාලය අතීත නම්. පසුව පවත්නා කාලය අනාගත නම්. උත්පාදාදි</w:t>
      </w:r>
      <w:r w:rsidR="00022B53">
        <w:rPr>
          <w:cs/>
          <w:lang w:bidi="si-LK"/>
        </w:rPr>
        <w:t>ක්‍ෂ</w:t>
      </w:r>
      <w:r w:rsidRPr="00C066C0">
        <w:rPr>
          <w:cs/>
          <w:lang w:bidi="si-LK"/>
        </w:rPr>
        <w:t>ණ තුනට ඇතුළත් රූපය පච්චුප්පන්න නම්. එයින් පෙර උපන් රූපය අතීත නම්. පසුව උපන් රූපය අනාගත නම්. මේ එහි තව</w:t>
      </w:r>
      <w:r w:rsidR="004873A8">
        <w:rPr>
          <w:rFonts w:hint="cs"/>
          <w:cs/>
          <w:lang w:bidi="si-LK"/>
        </w:rPr>
        <w:t>ත්</w:t>
      </w:r>
      <w:r w:rsidRPr="00C066C0">
        <w:rPr>
          <w:cs/>
          <w:lang w:bidi="si-LK"/>
        </w:rPr>
        <w:t xml:space="preserve"> ක්‍රමයෙන් වේ. ඉක්මවා සිටි </w:t>
      </w:r>
      <w:r w:rsidR="00E932AF">
        <w:rPr>
          <w:rFonts w:hint="cs"/>
          <w:cs/>
          <w:lang w:bidi="si-LK"/>
        </w:rPr>
        <w:t>හේතු</w:t>
      </w:r>
      <w:r w:rsidRPr="00C066C0">
        <w:rPr>
          <w:cs/>
          <w:lang w:bidi="si-LK"/>
        </w:rPr>
        <w:t>කෘත්‍යය හා ප්‍රත්‍යයකෘත්‍යය ඇති රූපය</w:t>
      </w:r>
      <w:r w:rsidRPr="00C066C0">
        <w:t xml:space="preserve">, </w:t>
      </w:r>
      <w:r w:rsidRPr="00C066C0">
        <w:rPr>
          <w:cs/>
          <w:lang w:bidi="si-LK"/>
        </w:rPr>
        <w:t xml:space="preserve">අතීත නම්. නිමකරණලද </w:t>
      </w:r>
      <w:r w:rsidR="00E932AF">
        <w:rPr>
          <w:cs/>
          <w:lang w:bidi="si-LK"/>
        </w:rPr>
        <w:t>හේතු</w:t>
      </w:r>
      <w:r w:rsidRPr="00C066C0">
        <w:rPr>
          <w:cs/>
          <w:lang w:bidi="si-LK"/>
        </w:rPr>
        <w:t>කෘත්‍යය හා නිම නො</w:t>
      </w:r>
      <w:r w:rsidR="004873A8">
        <w:rPr>
          <w:rFonts w:hint="cs"/>
          <w:cs/>
          <w:lang w:bidi="si-LK"/>
        </w:rPr>
        <w:t xml:space="preserve"> </w:t>
      </w:r>
      <w:r w:rsidRPr="00C066C0">
        <w:rPr>
          <w:cs/>
          <w:lang w:bidi="si-LK"/>
        </w:rPr>
        <w:t>කළ ප්‍රත්‍යය කෘත්‍යය ඇති රූපය</w:t>
      </w:r>
      <w:r w:rsidRPr="00C066C0">
        <w:t xml:space="preserve">, </w:t>
      </w:r>
      <w:r w:rsidRPr="00C066C0">
        <w:rPr>
          <w:cs/>
          <w:lang w:bidi="si-LK"/>
        </w:rPr>
        <w:t>ප</w:t>
      </w:r>
      <w:r w:rsidR="004873A8">
        <w:rPr>
          <w:rFonts w:hint="cs"/>
          <w:cs/>
          <w:lang w:bidi="si-LK"/>
        </w:rPr>
        <w:t>ච‍්චුප‍්පන‍්න</w:t>
      </w:r>
      <w:r w:rsidRPr="00C066C0">
        <w:rPr>
          <w:cs/>
          <w:lang w:bidi="si-LK"/>
        </w:rPr>
        <w:t xml:space="preserve"> නම්. </w:t>
      </w:r>
      <w:r w:rsidR="00E932AF">
        <w:rPr>
          <w:cs/>
          <w:lang w:bidi="si-LK"/>
        </w:rPr>
        <w:t>හේතු</w:t>
      </w:r>
      <w:r w:rsidRPr="00C066C0">
        <w:rPr>
          <w:cs/>
          <w:lang w:bidi="si-LK"/>
        </w:rPr>
        <w:t xml:space="preserve">කෘත්‍යයට හා ප්‍රත්‍යය කෘත්‍යයට නො පැමිණි රූපය අනාගත නම්. ස්වකීය කෘත්‍යය හා පවත්නා </w:t>
      </w:r>
      <w:r w:rsidR="00022B53">
        <w:rPr>
          <w:cs/>
          <w:lang w:bidi="si-LK"/>
        </w:rPr>
        <w:t>ක්‍ෂ</w:t>
      </w:r>
      <w:r w:rsidRPr="00C066C0">
        <w:rPr>
          <w:cs/>
          <w:lang w:bidi="si-LK"/>
        </w:rPr>
        <w:t>ණයෙහි උපදනා රූපය ප</w:t>
      </w:r>
      <w:r w:rsidR="004873A8">
        <w:rPr>
          <w:rFonts w:hint="cs"/>
          <w:cs/>
          <w:lang w:bidi="si-LK"/>
        </w:rPr>
        <w:t>ච‍්චුප‍්පන‍්න</w:t>
      </w:r>
      <w:r w:rsidRPr="00C066C0">
        <w:rPr>
          <w:cs/>
          <w:lang w:bidi="si-LK"/>
        </w:rPr>
        <w:t xml:space="preserve"> වේ. ඒ ස්වකීය කෘත්‍ය</w:t>
      </w:r>
      <w:r w:rsidR="00022B53">
        <w:rPr>
          <w:cs/>
          <w:lang w:bidi="si-LK"/>
        </w:rPr>
        <w:t>ක්‍ෂ</w:t>
      </w:r>
      <w:r w:rsidRPr="00C066C0">
        <w:rPr>
          <w:cs/>
          <w:lang w:bidi="si-LK"/>
        </w:rPr>
        <w:t>ණයෙන් පෙර උපන් රූපය</w:t>
      </w:r>
      <w:r w:rsidRPr="00C066C0">
        <w:t xml:space="preserve">, </w:t>
      </w:r>
      <w:r w:rsidRPr="00C066C0">
        <w:rPr>
          <w:cs/>
          <w:lang w:bidi="si-LK"/>
        </w:rPr>
        <w:t xml:space="preserve">අතීත වේ. පසුව උපදනේ අනාගත වේ. </w:t>
      </w:r>
    </w:p>
    <w:p w14:paraId="6BCDF688" w14:textId="5A10EC37" w:rsidR="00C066C0" w:rsidRPr="00C066C0" w:rsidRDefault="00C066C0" w:rsidP="00233E41">
      <w:r w:rsidRPr="004873A8">
        <w:rPr>
          <w:b/>
          <w:bCs/>
          <w:cs/>
          <w:lang w:bidi="si-LK"/>
        </w:rPr>
        <w:t>අජඣත</w:t>
      </w:r>
      <w:r w:rsidR="004873A8" w:rsidRPr="004873A8">
        <w:rPr>
          <w:rFonts w:hint="cs"/>
          <w:b/>
          <w:bCs/>
          <w:cs/>
          <w:lang w:bidi="si-LK"/>
        </w:rPr>
        <w:t>්</w:t>
      </w:r>
      <w:r w:rsidRPr="004873A8">
        <w:rPr>
          <w:b/>
          <w:bCs/>
          <w:cs/>
          <w:lang w:bidi="si-LK"/>
        </w:rPr>
        <w:t>තික-බාහිර</w:t>
      </w:r>
      <w:r w:rsidR="004873A8">
        <w:rPr>
          <w:rFonts w:hint="cs"/>
          <w:cs/>
          <w:lang w:bidi="si-LK"/>
        </w:rPr>
        <w:t xml:space="preserve"> </w:t>
      </w:r>
      <w:r w:rsidRPr="00C066C0">
        <w:rPr>
          <w:cs/>
          <w:lang w:bidi="si-LK"/>
        </w:rPr>
        <w:t>ය</w:t>
      </w:r>
      <w:r w:rsidR="004873A8">
        <w:rPr>
          <w:rFonts w:hint="cs"/>
          <w:cs/>
          <w:lang w:bidi="si-LK"/>
        </w:rPr>
        <w:t>න්</w:t>
      </w:r>
      <w:r w:rsidRPr="00C066C0">
        <w:rPr>
          <w:cs/>
          <w:lang w:bidi="si-LK"/>
        </w:rPr>
        <w:t>නෙන් ගැණෙ</w:t>
      </w:r>
      <w:r w:rsidR="004873A8">
        <w:rPr>
          <w:rFonts w:hint="cs"/>
          <w:cs/>
          <w:lang w:bidi="si-LK"/>
        </w:rPr>
        <w:t>න්</w:t>
      </w:r>
      <w:r w:rsidRPr="00C066C0">
        <w:rPr>
          <w:cs/>
          <w:lang w:bidi="si-LK"/>
        </w:rPr>
        <w:t>නෝ ස</w:t>
      </w:r>
      <w:r w:rsidR="004873A8">
        <w:rPr>
          <w:rFonts w:hint="cs"/>
          <w:cs/>
          <w:lang w:bidi="si-LK"/>
        </w:rPr>
        <w:t>්</w:t>
      </w:r>
      <w:r w:rsidRPr="00C066C0">
        <w:rPr>
          <w:cs/>
          <w:lang w:bidi="si-LK"/>
        </w:rPr>
        <w:t>වපරස</w:t>
      </w:r>
      <w:r w:rsidR="004873A8">
        <w:rPr>
          <w:rFonts w:hint="cs"/>
          <w:cs/>
          <w:lang w:bidi="si-LK"/>
        </w:rPr>
        <w:t>න‍්තා</w:t>
      </w:r>
      <w:r w:rsidRPr="00C066C0">
        <w:rPr>
          <w:cs/>
          <w:lang w:bidi="si-LK"/>
        </w:rPr>
        <w:t>නයන්හි වූ ස</w:t>
      </w:r>
      <w:r w:rsidR="004873A8">
        <w:rPr>
          <w:rFonts w:hint="cs"/>
          <w:cs/>
          <w:lang w:bidi="si-LK"/>
        </w:rPr>
        <w:t>්</w:t>
      </w:r>
      <w:r w:rsidRPr="00C066C0">
        <w:rPr>
          <w:cs/>
          <w:lang w:bidi="si-LK"/>
        </w:rPr>
        <w:t>කන්ධයෝ යි. චක්ඛු</w:t>
      </w:r>
      <w:r w:rsidR="004873A8">
        <w:rPr>
          <w:rFonts w:hint="cs"/>
          <w:cs/>
          <w:lang w:bidi="si-LK"/>
        </w:rPr>
        <w:t>-</w:t>
      </w:r>
      <w:r w:rsidR="00664FC2">
        <w:rPr>
          <w:rFonts w:hint="cs"/>
          <w:cs/>
          <w:lang w:bidi="si-LK"/>
        </w:rPr>
        <w:t>සෝත</w:t>
      </w:r>
      <w:r w:rsidRPr="00C066C0">
        <w:rPr>
          <w:cs/>
          <w:lang w:bidi="si-LK"/>
        </w:rPr>
        <w:t>-ඝාණ-</w:t>
      </w:r>
      <w:r w:rsidR="004873A8">
        <w:rPr>
          <w:rFonts w:hint="cs"/>
          <w:cs/>
          <w:lang w:bidi="si-LK"/>
        </w:rPr>
        <w:t>ජිව‍්හා-කා</w:t>
      </w:r>
      <w:r w:rsidRPr="00C066C0">
        <w:rPr>
          <w:cs/>
          <w:lang w:bidi="si-LK"/>
        </w:rPr>
        <w:t>ය</w:t>
      </w:r>
      <w:r w:rsidRPr="00C066C0">
        <w:t xml:space="preserve">, </w:t>
      </w:r>
      <w:r w:rsidRPr="00C066C0">
        <w:rPr>
          <w:cs/>
          <w:lang w:bidi="si-LK"/>
        </w:rPr>
        <w:t>යන පස්වැදෑරුම් රූපය</w:t>
      </w:r>
      <w:r w:rsidRPr="00C066C0">
        <w:t xml:space="preserve">, </w:t>
      </w:r>
      <w:r w:rsidRPr="00C066C0">
        <w:rPr>
          <w:cs/>
          <w:lang w:bidi="si-LK"/>
        </w:rPr>
        <w:t>ආත්මභාවය අධිපති කොට පවත්නා බැවින් අ</w:t>
      </w:r>
      <w:r w:rsidR="004873A8">
        <w:rPr>
          <w:rFonts w:hint="cs"/>
          <w:cs/>
          <w:lang w:bidi="si-LK"/>
        </w:rPr>
        <w:t>ජ‍්ඣත්</w:t>
      </w:r>
      <w:r w:rsidRPr="00C066C0">
        <w:rPr>
          <w:cs/>
          <w:lang w:bidi="si-LK"/>
        </w:rPr>
        <w:t>තික නම් වේ. එයින් අන්‍ය වූ තෙවිසි රූපය</w:t>
      </w:r>
      <w:r w:rsidRPr="00C066C0">
        <w:t xml:space="preserve">, </w:t>
      </w:r>
      <w:r w:rsidRPr="00C066C0">
        <w:rPr>
          <w:cs/>
          <w:lang w:bidi="si-LK"/>
        </w:rPr>
        <w:t xml:space="preserve">එයින් පිටත්හි වූ බැවින් බාහිර නම් වේ. </w:t>
      </w:r>
    </w:p>
    <w:p w14:paraId="5777BB30" w14:textId="5ADAE6F8" w:rsidR="00C066C0" w:rsidRPr="00C066C0" w:rsidRDefault="00C066C0" w:rsidP="00233E41">
      <w:r w:rsidRPr="004873A8">
        <w:rPr>
          <w:b/>
          <w:bCs/>
          <w:cs/>
          <w:lang w:bidi="si-LK"/>
        </w:rPr>
        <w:t>ඔළාරික-සු</w:t>
      </w:r>
      <w:r w:rsidR="004873A8">
        <w:rPr>
          <w:rFonts w:hint="cs"/>
          <w:b/>
          <w:bCs/>
          <w:cs/>
          <w:lang w:bidi="si-LK"/>
        </w:rPr>
        <w:t>ඛු</w:t>
      </w:r>
      <w:r w:rsidRPr="004873A8">
        <w:rPr>
          <w:b/>
          <w:bCs/>
          <w:cs/>
          <w:lang w:bidi="si-LK"/>
        </w:rPr>
        <w:t>ම</w:t>
      </w:r>
      <w:r w:rsidRPr="00C066C0">
        <w:rPr>
          <w:cs/>
          <w:lang w:bidi="si-LK"/>
        </w:rPr>
        <w:t xml:space="preserve"> යනු</w:t>
      </w:r>
      <w:r w:rsidRPr="00C066C0">
        <w:t xml:space="preserve">, </w:t>
      </w:r>
      <w:r w:rsidRPr="00C066C0">
        <w:rPr>
          <w:cs/>
          <w:lang w:bidi="si-LK"/>
        </w:rPr>
        <w:t>මහත්බව හා සියුම් බව ය. ප</w:t>
      </w:r>
      <w:r w:rsidR="004873A8">
        <w:rPr>
          <w:rFonts w:hint="cs"/>
          <w:cs/>
          <w:lang w:bidi="si-LK"/>
        </w:rPr>
        <w:t>ඤ‍්ච</w:t>
      </w:r>
      <w:r w:rsidR="004873A8">
        <w:rPr>
          <w:cs/>
          <w:lang w:bidi="si-LK"/>
        </w:rPr>
        <w:t>ප්‍රසාද</w:t>
      </w:r>
      <w:r w:rsidRPr="00C066C0">
        <w:rPr>
          <w:cs/>
          <w:lang w:bidi="si-LK"/>
        </w:rPr>
        <w:t>රූපය හා ස</w:t>
      </w:r>
      <w:r w:rsidR="004873A8">
        <w:rPr>
          <w:rFonts w:hint="cs"/>
          <w:cs/>
          <w:lang w:bidi="si-LK"/>
        </w:rPr>
        <w:t>ප‍්ත</w:t>
      </w:r>
      <w:r w:rsidRPr="00C066C0">
        <w:rPr>
          <w:cs/>
          <w:lang w:bidi="si-LK"/>
        </w:rPr>
        <w:t>විෂයරූපය</w:t>
      </w:r>
      <w:r w:rsidRPr="00C066C0">
        <w:t xml:space="preserve">, </w:t>
      </w:r>
      <w:r w:rsidRPr="00C066C0">
        <w:rPr>
          <w:cs/>
          <w:lang w:bidi="si-LK"/>
        </w:rPr>
        <w:t>ස්වභාවයෙන් ස</w:t>
      </w:r>
      <w:r w:rsidR="004873A8">
        <w:rPr>
          <w:rFonts w:hint="cs"/>
          <w:cs/>
          <w:lang w:bidi="si-LK"/>
        </w:rPr>
        <w:t>්</w:t>
      </w:r>
      <w:r w:rsidRPr="00C066C0">
        <w:rPr>
          <w:cs/>
          <w:lang w:bidi="si-LK"/>
        </w:rPr>
        <w:t>ථුල බැවින් හා ව</w:t>
      </w:r>
      <w:r w:rsidR="004873A8">
        <w:rPr>
          <w:rFonts w:hint="cs"/>
          <w:cs/>
          <w:lang w:bidi="si-LK"/>
        </w:rPr>
        <w:t>ස්</w:t>
      </w:r>
      <w:r w:rsidRPr="00C066C0">
        <w:rPr>
          <w:cs/>
          <w:lang w:bidi="si-LK"/>
        </w:rPr>
        <w:t>තු ආරම්මණය</w:t>
      </w:r>
      <w:r w:rsidR="004873A8">
        <w:rPr>
          <w:rFonts w:hint="cs"/>
          <w:cs/>
          <w:lang w:bidi="si-LK"/>
        </w:rPr>
        <w:t>න්</w:t>
      </w:r>
      <w:r w:rsidRPr="00C066C0">
        <w:rPr>
          <w:cs/>
          <w:lang w:bidi="si-LK"/>
        </w:rPr>
        <w:t xml:space="preserve">ගේ ඝට්ටනය මහත් බැවින් ඔළාරික නම්. </w:t>
      </w:r>
      <w:r w:rsidR="003740A4">
        <w:rPr>
          <w:cs/>
          <w:lang w:bidi="si-LK"/>
        </w:rPr>
        <w:t>ආපෝ</w:t>
      </w:r>
      <w:r w:rsidRPr="00C066C0">
        <w:rPr>
          <w:cs/>
          <w:lang w:bidi="si-LK"/>
        </w:rPr>
        <w:t>ධාතු -භාව-හෘදයවස්තු- ජීවිතෙ</w:t>
      </w:r>
      <w:r w:rsidR="004873A8">
        <w:rPr>
          <w:rFonts w:hint="cs"/>
          <w:cs/>
          <w:lang w:bidi="si-LK"/>
        </w:rPr>
        <w:t>න්</w:t>
      </w:r>
      <w:r w:rsidRPr="00C066C0">
        <w:rPr>
          <w:cs/>
          <w:lang w:bidi="si-LK"/>
        </w:rPr>
        <w:t>ද්‍රය-ආහාර-ආකාශ-විඥප</w:t>
      </w:r>
      <w:r w:rsidR="004873A8">
        <w:rPr>
          <w:rFonts w:hint="cs"/>
          <w:cs/>
          <w:lang w:bidi="si-LK"/>
        </w:rPr>
        <w:t>්</w:t>
      </w:r>
      <w:r w:rsidRPr="00C066C0">
        <w:rPr>
          <w:cs/>
          <w:lang w:bidi="si-LK"/>
        </w:rPr>
        <w:t>ති-විකාර</w:t>
      </w:r>
      <w:r w:rsidR="004873A8">
        <w:rPr>
          <w:rFonts w:hint="cs"/>
          <w:cs/>
          <w:lang w:bidi="si-LK"/>
        </w:rPr>
        <w:t>-</w:t>
      </w:r>
      <w:r w:rsidRPr="00C066C0">
        <w:rPr>
          <w:cs/>
          <w:lang w:bidi="si-LK"/>
        </w:rPr>
        <w:t>ල</w:t>
      </w:r>
      <w:r w:rsidR="00022B53">
        <w:rPr>
          <w:cs/>
          <w:lang w:bidi="si-LK"/>
        </w:rPr>
        <w:t>ක්‍ෂ</w:t>
      </w:r>
      <w:r w:rsidRPr="00C066C0">
        <w:rPr>
          <w:cs/>
          <w:lang w:bidi="si-LK"/>
        </w:rPr>
        <w:t>ණ යන රූප සමූහය</w:t>
      </w:r>
      <w:r w:rsidRPr="00C066C0">
        <w:t xml:space="preserve">, </w:t>
      </w:r>
      <w:r w:rsidRPr="00C066C0">
        <w:rPr>
          <w:cs/>
          <w:lang w:bidi="si-LK"/>
        </w:rPr>
        <w:t xml:space="preserve">සුඛම නම්. </w:t>
      </w:r>
    </w:p>
    <w:p w14:paraId="2754FCFA" w14:textId="77777777" w:rsidR="004873A8" w:rsidRDefault="004873A8" w:rsidP="00233E41">
      <w:pPr>
        <w:rPr>
          <w:lang w:bidi="si-LK"/>
        </w:rPr>
      </w:pPr>
      <w:r w:rsidRPr="004873A8">
        <w:rPr>
          <w:b/>
          <w:bCs/>
          <w:cs/>
          <w:lang w:bidi="si-LK"/>
        </w:rPr>
        <w:t>හ</w:t>
      </w:r>
      <w:r w:rsidRPr="004873A8">
        <w:rPr>
          <w:rFonts w:hint="cs"/>
          <w:b/>
          <w:bCs/>
          <w:cs/>
          <w:lang w:bidi="si-LK"/>
        </w:rPr>
        <w:t>ී</w:t>
      </w:r>
      <w:r w:rsidR="00C066C0" w:rsidRPr="004873A8">
        <w:rPr>
          <w:b/>
          <w:bCs/>
          <w:cs/>
          <w:lang w:bidi="si-LK"/>
        </w:rPr>
        <w:t>නප</w:t>
      </w:r>
      <w:r w:rsidRPr="004873A8">
        <w:rPr>
          <w:rFonts w:hint="cs"/>
          <w:b/>
          <w:bCs/>
          <w:cs/>
          <w:lang w:bidi="si-LK"/>
        </w:rPr>
        <w:t>්</w:t>
      </w:r>
      <w:r w:rsidR="00C066C0" w:rsidRPr="004873A8">
        <w:rPr>
          <w:b/>
          <w:bCs/>
          <w:cs/>
          <w:lang w:bidi="si-LK"/>
        </w:rPr>
        <w:t>ප</w:t>
      </w:r>
      <w:r w:rsidRPr="004873A8">
        <w:rPr>
          <w:rFonts w:hint="cs"/>
          <w:b/>
          <w:bCs/>
          <w:cs/>
          <w:lang w:bidi="si-LK"/>
        </w:rPr>
        <w:t>ණීත</w:t>
      </w:r>
      <w:r w:rsidR="00C066C0" w:rsidRPr="00C066C0">
        <w:rPr>
          <w:cs/>
          <w:lang w:bidi="si-LK"/>
        </w:rPr>
        <w:t xml:space="preserve"> යන මෙය</w:t>
      </w:r>
      <w:r w:rsidR="00C066C0" w:rsidRPr="00C066C0">
        <w:t xml:space="preserve">, </w:t>
      </w:r>
      <w:r w:rsidR="00C066C0" w:rsidRPr="00C066C0">
        <w:rPr>
          <w:cs/>
          <w:lang w:bidi="si-LK"/>
        </w:rPr>
        <w:t>රූපයෙහි උස් පහත් බව කියාලයි. ලාමක වූ සිත් නො ගත් රූපකොටස් හීන නම් උසස් වූ සිත්</w:t>
      </w:r>
      <w:r>
        <w:rPr>
          <w:rFonts w:hint="cs"/>
          <w:cs/>
          <w:lang w:bidi="si-LK"/>
        </w:rPr>
        <w:t>ගත්</w:t>
      </w:r>
      <w:r w:rsidR="00C066C0" w:rsidRPr="00C066C0">
        <w:rPr>
          <w:cs/>
          <w:lang w:bidi="si-LK"/>
        </w:rPr>
        <w:t xml:space="preserve"> රූපකොටස් පණීත නම්. </w:t>
      </w:r>
    </w:p>
    <w:p w14:paraId="0279C2D0" w14:textId="5C965DBD" w:rsidR="00C066C0" w:rsidRPr="00C066C0" w:rsidRDefault="00C066C0" w:rsidP="00233E41">
      <w:r w:rsidRPr="00C066C0">
        <w:rPr>
          <w:cs/>
          <w:lang w:bidi="si-LK"/>
        </w:rPr>
        <w:t>මෙහි තවත් ක්‍රමයෙක් වේ. සම්පත්තියෙන් තොර බැවින් අනිෂ්ට වූ රුචි නො වන අරමුණ</w:t>
      </w:r>
      <w:r w:rsidRPr="00C066C0">
        <w:t xml:space="preserve">, </w:t>
      </w:r>
      <w:r w:rsidRPr="00C066C0">
        <w:rPr>
          <w:cs/>
          <w:lang w:bidi="si-LK"/>
        </w:rPr>
        <w:t>ක</w:t>
      </w:r>
      <w:r w:rsidR="00983463">
        <w:rPr>
          <w:rFonts w:hint="cs"/>
          <w:cs/>
          <w:lang w:bidi="si-LK"/>
        </w:rPr>
        <w:t>ර්‍ම</w:t>
      </w:r>
      <w:r w:rsidR="007B3695">
        <w:rPr>
          <w:cs/>
          <w:lang w:bidi="si-LK"/>
        </w:rPr>
        <w:t>හේතුවෙන්</w:t>
      </w:r>
      <w:r w:rsidRPr="00C066C0">
        <w:rPr>
          <w:cs/>
          <w:lang w:bidi="si-LK"/>
        </w:rPr>
        <w:t xml:space="preserve"> හටගන්නා රූප අතුරෙහි අකුශලක</w:t>
      </w:r>
      <w:r w:rsidR="00983463">
        <w:rPr>
          <w:cs/>
          <w:lang w:bidi="si-LK"/>
        </w:rPr>
        <w:t>ර්‍ම</w:t>
      </w:r>
      <w:r w:rsidRPr="00C066C0">
        <w:rPr>
          <w:cs/>
          <w:lang w:bidi="si-LK"/>
        </w:rPr>
        <w:t>සමු</w:t>
      </w:r>
      <w:r w:rsidR="004873A8">
        <w:rPr>
          <w:rFonts w:hint="cs"/>
          <w:cs/>
          <w:lang w:bidi="si-LK"/>
        </w:rPr>
        <w:t>ත්‍ථා</w:t>
      </w:r>
      <w:r w:rsidRPr="00C066C0">
        <w:rPr>
          <w:cs/>
          <w:lang w:bidi="si-LK"/>
        </w:rPr>
        <w:t>නරූප ය යි කියනු ලැබේ. ඒ වන</w:t>
      </w:r>
      <w:r w:rsidR="004873A8">
        <w:rPr>
          <w:cs/>
          <w:lang w:bidi="si-LK"/>
        </w:rPr>
        <w:t>ාහි සැපයට කරුණු නො වන හෙයින් අන</w:t>
      </w:r>
      <w:r w:rsidR="004873A8">
        <w:rPr>
          <w:rFonts w:hint="cs"/>
          <w:cs/>
          <w:lang w:bidi="si-LK"/>
        </w:rPr>
        <w:t>ි</w:t>
      </w:r>
      <w:r w:rsidRPr="00C066C0">
        <w:rPr>
          <w:cs/>
          <w:lang w:bidi="si-LK"/>
        </w:rPr>
        <w:t>ෂ</w:t>
      </w:r>
      <w:r w:rsidR="004873A8">
        <w:rPr>
          <w:rFonts w:hint="cs"/>
          <w:cs/>
          <w:lang w:bidi="si-LK"/>
        </w:rPr>
        <w:t>්</w:t>
      </w:r>
      <w:r w:rsidRPr="00C066C0">
        <w:rPr>
          <w:cs/>
          <w:lang w:bidi="si-LK"/>
        </w:rPr>
        <w:t>ට වේ. දුකට හේතු බැවින් මන නො වඩන්නේ වේ. අකුශලක</w:t>
      </w:r>
      <w:r w:rsidR="00983463">
        <w:rPr>
          <w:rFonts w:hint="cs"/>
          <w:cs/>
          <w:lang w:bidi="si-LK"/>
        </w:rPr>
        <w:t>ර්‍ම</w:t>
      </w:r>
      <w:r w:rsidRPr="00C066C0">
        <w:rPr>
          <w:cs/>
          <w:lang w:bidi="si-LK"/>
        </w:rPr>
        <w:t>සමු</w:t>
      </w:r>
      <w:r w:rsidR="004873A8">
        <w:rPr>
          <w:rFonts w:hint="cs"/>
          <w:cs/>
          <w:lang w:bidi="si-LK"/>
        </w:rPr>
        <w:t>ත්‍ථා</w:t>
      </w:r>
      <w:r w:rsidRPr="00C066C0">
        <w:rPr>
          <w:cs/>
          <w:lang w:bidi="si-LK"/>
        </w:rPr>
        <w:t xml:space="preserve">නරූපයාගේ වශයෙන් අනිෂ්ට වූ රුචි නො වූ </w:t>
      </w:r>
      <w:r w:rsidR="00773AA7">
        <w:rPr>
          <w:cs/>
          <w:lang w:bidi="si-LK"/>
        </w:rPr>
        <w:t>පංචකාම</w:t>
      </w:r>
      <w:r w:rsidRPr="00C066C0">
        <w:rPr>
          <w:cs/>
          <w:lang w:bidi="si-LK"/>
        </w:rPr>
        <w:t>කොට්ඨාසයෝ ද මෙහි ලා ගණු ලැබෙති. කුශලක</w:t>
      </w:r>
      <w:r w:rsidR="00983463">
        <w:rPr>
          <w:rFonts w:hint="cs"/>
          <w:cs/>
          <w:lang w:bidi="si-LK"/>
        </w:rPr>
        <w:t>ර්‍ම</w:t>
      </w:r>
      <w:r w:rsidRPr="00C066C0">
        <w:rPr>
          <w:cs/>
          <w:lang w:bidi="si-LK"/>
        </w:rPr>
        <w:t>සමු</w:t>
      </w:r>
      <w:r w:rsidR="00773AA7">
        <w:rPr>
          <w:rFonts w:hint="cs"/>
          <w:cs/>
          <w:lang w:bidi="si-LK"/>
        </w:rPr>
        <w:t>ත්‍ථා</w:t>
      </w:r>
      <w:r w:rsidRPr="00C066C0">
        <w:rPr>
          <w:cs/>
          <w:lang w:bidi="si-LK"/>
        </w:rPr>
        <w:t>නරූපය අනිෂ්ට වූයේ නො වේ. එය ඉ</w:t>
      </w:r>
      <w:r w:rsidR="00773AA7">
        <w:rPr>
          <w:rFonts w:hint="cs"/>
          <w:cs/>
          <w:lang w:bidi="si-LK"/>
        </w:rPr>
        <w:t>ෂ්</w:t>
      </w:r>
      <w:r w:rsidRPr="00C066C0">
        <w:rPr>
          <w:cs/>
          <w:lang w:bidi="si-LK"/>
        </w:rPr>
        <w:t>ට වූයේ ම වෙයි. ඒ වශයෙනුදු ප</w:t>
      </w:r>
      <w:r w:rsidR="00773AA7">
        <w:rPr>
          <w:rFonts w:hint="cs"/>
          <w:cs/>
          <w:lang w:bidi="si-LK"/>
        </w:rPr>
        <w:t>ඤ්</w:t>
      </w:r>
      <w:r w:rsidRPr="00C066C0">
        <w:rPr>
          <w:cs/>
          <w:lang w:bidi="si-LK"/>
        </w:rPr>
        <w:t>චකාමගුණයෝ බෙදන ලදහ. ක</w:t>
      </w:r>
      <w:r w:rsidR="00983463">
        <w:rPr>
          <w:rFonts w:hint="cs"/>
          <w:cs/>
          <w:lang w:bidi="si-LK"/>
        </w:rPr>
        <w:t>ර්‍ම</w:t>
      </w:r>
      <w:r w:rsidRPr="00C066C0">
        <w:rPr>
          <w:cs/>
          <w:lang w:bidi="si-LK"/>
        </w:rPr>
        <w:t>සමු</w:t>
      </w:r>
      <w:r w:rsidR="00773AA7">
        <w:rPr>
          <w:rFonts w:hint="cs"/>
          <w:cs/>
          <w:lang w:bidi="si-LK"/>
        </w:rPr>
        <w:t>ත්‍ථා</w:t>
      </w:r>
      <w:r w:rsidRPr="00C066C0">
        <w:rPr>
          <w:cs/>
          <w:lang w:bidi="si-LK"/>
        </w:rPr>
        <w:t>න රූපයන්හි ඉටු අනිටු බව යම්සේ වේ ද</w:t>
      </w:r>
      <w:r w:rsidRPr="00C066C0">
        <w:t xml:space="preserve">, </w:t>
      </w:r>
      <w:r w:rsidRPr="00C066C0">
        <w:rPr>
          <w:cs/>
          <w:lang w:bidi="si-LK"/>
        </w:rPr>
        <w:t>ඍතුසමු</w:t>
      </w:r>
      <w:r w:rsidR="00773AA7">
        <w:rPr>
          <w:rFonts w:hint="cs"/>
          <w:cs/>
          <w:lang w:bidi="si-LK"/>
        </w:rPr>
        <w:t>ත්‍ථා</w:t>
      </w:r>
      <w:r w:rsidRPr="00C066C0">
        <w:rPr>
          <w:cs/>
          <w:lang w:bidi="si-LK"/>
        </w:rPr>
        <w:t xml:space="preserve">න රූපාදියෙහි ද ඉටු අනිටුබව එසේ ය. </w:t>
      </w:r>
    </w:p>
    <w:p w14:paraId="14335DB0" w14:textId="3C2909E4" w:rsidR="00C066C0" w:rsidRPr="00C066C0" w:rsidRDefault="00C066C0" w:rsidP="00233E41">
      <w:r w:rsidRPr="00C066C0">
        <w:rPr>
          <w:cs/>
          <w:lang w:bidi="si-LK"/>
        </w:rPr>
        <w:t>සත්වප්‍රඥපතිවශයෙන් ද</w:t>
      </w:r>
      <w:r w:rsidRPr="00C066C0">
        <w:t xml:space="preserve">, </w:t>
      </w:r>
      <w:r w:rsidRPr="00C066C0">
        <w:rPr>
          <w:cs/>
          <w:lang w:bidi="si-LK"/>
        </w:rPr>
        <w:t>පරමා</w:t>
      </w:r>
      <w:r w:rsidR="002606F2">
        <w:rPr>
          <w:cs/>
          <w:lang w:bidi="si-LK"/>
        </w:rPr>
        <w:t>ර්‍ත්‍ථ</w:t>
      </w:r>
      <w:r w:rsidRPr="00C066C0">
        <w:rPr>
          <w:cs/>
          <w:lang w:bidi="si-LK"/>
        </w:rPr>
        <w:t>වශයෙන් ද</w:t>
      </w:r>
      <w:r w:rsidRPr="00C066C0">
        <w:t xml:space="preserve">, </w:t>
      </w:r>
      <w:r w:rsidR="00773AA7">
        <w:rPr>
          <w:rFonts w:hint="cs"/>
          <w:cs/>
          <w:lang w:bidi="si-LK"/>
        </w:rPr>
        <w:t>ද්වා</w:t>
      </w:r>
      <w:r w:rsidRPr="00C066C0">
        <w:rPr>
          <w:cs/>
          <w:lang w:bidi="si-LK"/>
        </w:rPr>
        <w:t>රවශයෙන් ද</w:t>
      </w:r>
      <w:r w:rsidRPr="00C066C0">
        <w:t xml:space="preserve">, </w:t>
      </w:r>
      <w:r w:rsidRPr="00C066C0">
        <w:rPr>
          <w:cs/>
          <w:lang w:bidi="si-LK"/>
        </w:rPr>
        <w:t>රූපධ</w:t>
      </w:r>
      <w:r w:rsidR="00983463">
        <w:rPr>
          <w:cs/>
          <w:lang w:bidi="si-LK"/>
        </w:rPr>
        <w:t>ර්‍ම</w:t>
      </w:r>
      <w:r w:rsidRPr="00C066C0">
        <w:rPr>
          <w:cs/>
          <w:lang w:bidi="si-LK"/>
        </w:rPr>
        <w:t>යන්ගේ ඉටු අනිටුබව කිය යුතු ය. එහෙත් පොත දිග</w:t>
      </w:r>
      <w:r w:rsidR="00773AA7">
        <w:rPr>
          <w:rFonts w:hint="cs"/>
          <w:cs/>
          <w:lang w:bidi="si-LK"/>
        </w:rPr>
        <w:t>්</w:t>
      </w:r>
      <w:r w:rsidRPr="00C066C0">
        <w:rPr>
          <w:cs/>
          <w:lang w:bidi="si-LK"/>
        </w:rPr>
        <w:t xml:space="preserve"> ගැ</w:t>
      </w:r>
      <w:r w:rsidR="00773AA7">
        <w:rPr>
          <w:rFonts w:hint="cs"/>
          <w:cs/>
          <w:lang w:bidi="si-LK"/>
        </w:rPr>
        <w:t>ස්</w:t>
      </w:r>
      <w:r w:rsidRPr="00C066C0">
        <w:rPr>
          <w:cs/>
          <w:lang w:bidi="si-LK"/>
        </w:rPr>
        <w:t>සෙන බැවින් ඒ මෙහි නො දැ</w:t>
      </w:r>
      <w:r w:rsidR="00773AA7">
        <w:rPr>
          <w:rFonts w:hint="cs"/>
          <w:cs/>
          <w:lang w:bidi="si-LK"/>
        </w:rPr>
        <w:t>ක්</w:t>
      </w:r>
      <w:r w:rsidRPr="00C066C0">
        <w:rPr>
          <w:cs/>
          <w:lang w:bidi="si-LK"/>
        </w:rPr>
        <w:t xml:space="preserve">වින. </w:t>
      </w:r>
    </w:p>
    <w:p w14:paraId="119DDE4B" w14:textId="2D4CF9E6" w:rsidR="00C03E17" w:rsidRDefault="00773AA7" w:rsidP="00233E41">
      <w:pPr>
        <w:rPr>
          <w:lang w:bidi="si-LK"/>
        </w:rPr>
      </w:pPr>
      <w:r w:rsidRPr="00773AA7">
        <w:rPr>
          <w:rFonts w:hint="cs"/>
          <w:b/>
          <w:bCs/>
          <w:cs/>
          <w:lang w:bidi="si-LK"/>
        </w:rPr>
        <w:t>දූ</w:t>
      </w:r>
      <w:r w:rsidR="00C066C0" w:rsidRPr="00773AA7">
        <w:rPr>
          <w:b/>
          <w:bCs/>
          <w:cs/>
          <w:lang w:bidi="si-LK"/>
        </w:rPr>
        <w:t>ර-</w:t>
      </w:r>
      <w:r w:rsidRPr="00773AA7">
        <w:rPr>
          <w:rFonts w:hint="cs"/>
          <w:b/>
          <w:bCs/>
          <w:cs/>
          <w:lang w:bidi="si-LK"/>
        </w:rPr>
        <w:t>සන්ති</w:t>
      </w:r>
      <w:r w:rsidR="00C066C0" w:rsidRPr="00773AA7">
        <w:rPr>
          <w:b/>
          <w:bCs/>
          <w:cs/>
          <w:lang w:bidi="si-LK"/>
        </w:rPr>
        <w:t>ක</w:t>
      </w:r>
      <w:r w:rsidR="00C066C0" w:rsidRPr="00C066C0">
        <w:rPr>
          <w:cs/>
          <w:lang w:bidi="si-LK"/>
        </w:rPr>
        <w:t xml:space="preserve"> යන මෙයින්</w:t>
      </w:r>
      <w:r w:rsidR="00C066C0" w:rsidRPr="00C066C0">
        <w:t xml:space="preserve">, </w:t>
      </w:r>
      <w:r w:rsidR="00C066C0" w:rsidRPr="00C066C0">
        <w:rPr>
          <w:cs/>
          <w:lang w:bidi="si-LK"/>
        </w:rPr>
        <w:t>දූරස්ථරූපය හා සමීපස්ථරූපය කියත්. දුරස</w:t>
      </w:r>
      <w:r>
        <w:rPr>
          <w:rFonts w:hint="cs"/>
          <w:cs/>
          <w:lang w:bidi="si-LK"/>
        </w:rPr>
        <w:t>්</w:t>
      </w:r>
      <w:r w:rsidR="00C066C0" w:rsidRPr="00C066C0">
        <w:rPr>
          <w:cs/>
          <w:lang w:bidi="si-LK"/>
        </w:rPr>
        <w:t>ථරූපය නම් සුඛ</w:t>
      </w:r>
      <w:r>
        <w:rPr>
          <w:rFonts w:hint="cs"/>
          <w:cs/>
          <w:lang w:bidi="si-LK"/>
        </w:rPr>
        <w:t>ු</w:t>
      </w:r>
      <w:r w:rsidR="00C066C0" w:rsidRPr="00C066C0">
        <w:rPr>
          <w:cs/>
          <w:lang w:bidi="si-LK"/>
        </w:rPr>
        <w:t>මරූපය යි. අරුත් පිරිසිඳගැණීම</w:t>
      </w:r>
      <w:r w:rsidR="00C909C1">
        <w:rPr>
          <w:cs/>
          <w:lang w:bidi="si-LK"/>
        </w:rPr>
        <w:t>ත්</w:t>
      </w:r>
      <w:r w:rsidR="00C066C0" w:rsidRPr="00C066C0">
        <w:rPr>
          <w:cs/>
          <w:lang w:bidi="si-LK"/>
        </w:rPr>
        <w:t xml:space="preserve"> ල</w:t>
      </w:r>
      <w:r w:rsidR="00022B53">
        <w:rPr>
          <w:cs/>
          <w:lang w:bidi="si-LK"/>
        </w:rPr>
        <w:t>ක්‍ෂ</w:t>
      </w:r>
      <w:r w:rsidR="00C066C0" w:rsidRPr="00C066C0">
        <w:rPr>
          <w:cs/>
          <w:lang w:bidi="si-LK"/>
        </w:rPr>
        <w:t>ණාව</w:t>
      </w:r>
      <w:r w:rsidR="004C3815">
        <w:rPr>
          <w:cs/>
          <w:lang w:bidi="si-LK"/>
        </w:rPr>
        <w:t>බෝධ</w:t>
      </w:r>
      <w:r w:rsidR="00C066C0" w:rsidRPr="00C066C0">
        <w:rPr>
          <w:cs/>
          <w:lang w:bidi="si-LK"/>
        </w:rPr>
        <w:t>ය</w:t>
      </w:r>
      <w:r w:rsidR="00C909C1">
        <w:rPr>
          <w:cs/>
          <w:lang w:bidi="si-LK"/>
        </w:rPr>
        <w:t>ත්</w:t>
      </w:r>
      <w:r w:rsidR="00C066C0" w:rsidRPr="00C066C0">
        <w:rPr>
          <w:cs/>
          <w:lang w:bidi="si-LK"/>
        </w:rPr>
        <w:t xml:space="preserve"> නො පහසු බැවිනි. යම් රූපයක අ</w:t>
      </w:r>
      <w:r w:rsidR="006B484C">
        <w:rPr>
          <w:cs/>
          <w:lang w:bidi="si-LK"/>
        </w:rPr>
        <w:t>ර්‍ත්‍ථා</w:t>
      </w:r>
      <w:r w:rsidR="00C066C0" w:rsidRPr="00C066C0">
        <w:rPr>
          <w:cs/>
          <w:lang w:bidi="si-LK"/>
        </w:rPr>
        <w:t>ව</w:t>
      </w:r>
      <w:r w:rsidR="004C3815">
        <w:rPr>
          <w:cs/>
          <w:lang w:bidi="si-LK"/>
        </w:rPr>
        <w:t>බෝධ</w:t>
      </w:r>
      <w:r w:rsidR="00C066C0" w:rsidRPr="00C066C0">
        <w:rPr>
          <w:cs/>
          <w:lang w:bidi="si-LK"/>
        </w:rPr>
        <w:t>ය හා ල</w:t>
      </w:r>
      <w:r w:rsidR="00022B53">
        <w:rPr>
          <w:cs/>
          <w:lang w:bidi="si-LK"/>
        </w:rPr>
        <w:t>ක්‍ෂ</w:t>
      </w:r>
      <w:r w:rsidR="00C066C0" w:rsidRPr="00C066C0">
        <w:rPr>
          <w:cs/>
          <w:lang w:bidi="si-LK"/>
        </w:rPr>
        <w:t>ණාව</w:t>
      </w:r>
      <w:r w:rsidR="004C3815">
        <w:rPr>
          <w:cs/>
          <w:lang w:bidi="si-LK"/>
        </w:rPr>
        <w:t>බෝධ</w:t>
      </w:r>
      <w:r w:rsidR="00C066C0" w:rsidRPr="00C066C0">
        <w:rPr>
          <w:cs/>
          <w:lang w:bidi="si-LK"/>
        </w:rPr>
        <w:t>ය පහසු වේ ද</w:t>
      </w:r>
      <w:r w:rsidR="00C066C0" w:rsidRPr="00C066C0">
        <w:t xml:space="preserve">, </w:t>
      </w:r>
      <w:r w:rsidR="00C066C0" w:rsidRPr="00C066C0">
        <w:rPr>
          <w:cs/>
          <w:lang w:bidi="si-LK"/>
        </w:rPr>
        <w:t>ඒ මේ ඔළාරිකරූපය</w:t>
      </w:r>
      <w:r w:rsidR="00C066C0" w:rsidRPr="00C066C0">
        <w:t xml:space="preserve">, </w:t>
      </w:r>
      <w:r w:rsidR="00C066C0" w:rsidRPr="00C066C0">
        <w:rPr>
          <w:cs/>
          <w:lang w:bidi="si-LK"/>
        </w:rPr>
        <w:t xml:space="preserve">සමීපස්ථ රූප </w:t>
      </w:r>
      <w:r>
        <w:rPr>
          <w:cs/>
          <w:lang w:bidi="si-LK"/>
        </w:rPr>
        <w:t>නම්. තව ද දසවැදෑරුම් වූ ඖදාරිකර</w:t>
      </w:r>
      <w:r>
        <w:rPr>
          <w:rFonts w:hint="cs"/>
          <w:cs/>
          <w:lang w:bidi="si-LK"/>
        </w:rPr>
        <w:t>ූ</w:t>
      </w:r>
      <w:r w:rsidR="00C066C0" w:rsidRPr="00C066C0">
        <w:rPr>
          <w:cs/>
          <w:lang w:bidi="si-LK"/>
        </w:rPr>
        <w:t>පය</w:t>
      </w:r>
      <w:r w:rsidR="00C066C0" w:rsidRPr="00C066C0">
        <w:t xml:space="preserve">, </w:t>
      </w:r>
      <w:r w:rsidR="00C066C0" w:rsidRPr="00C066C0">
        <w:rPr>
          <w:cs/>
          <w:lang w:bidi="si-LK"/>
        </w:rPr>
        <w:t>ල</w:t>
      </w:r>
      <w:r w:rsidR="00022B53">
        <w:rPr>
          <w:cs/>
          <w:lang w:bidi="si-LK"/>
        </w:rPr>
        <w:t>ක්‍ෂ</w:t>
      </w:r>
      <w:r w:rsidR="00C066C0" w:rsidRPr="00C066C0">
        <w:rPr>
          <w:cs/>
          <w:lang w:bidi="si-LK"/>
        </w:rPr>
        <w:t>ණ හෙයින් ස</w:t>
      </w:r>
      <w:r>
        <w:rPr>
          <w:rFonts w:hint="cs"/>
          <w:cs/>
          <w:lang w:bidi="si-LK"/>
        </w:rPr>
        <w:t>න්</w:t>
      </w:r>
      <w:r w:rsidR="00C066C0" w:rsidRPr="00C066C0">
        <w:rPr>
          <w:cs/>
          <w:lang w:bidi="si-LK"/>
        </w:rPr>
        <w:t>තිකෙරූප යි ද පසළොස් වැදෑරුම් වූ සූ</w:t>
      </w:r>
      <w:r w:rsidR="00022B53">
        <w:rPr>
          <w:cs/>
          <w:lang w:bidi="si-LK"/>
        </w:rPr>
        <w:t>ක්‍ෂ</w:t>
      </w:r>
      <w:r w:rsidR="00C066C0" w:rsidRPr="00C066C0">
        <w:rPr>
          <w:cs/>
          <w:lang w:bidi="si-LK"/>
        </w:rPr>
        <w:t>මරූපය</w:t>
      </w:r>
      <w:r w:rsidR="00C066C0" w:rsidRPr="00C066C0">
        <w:t xml:space="preserve">, </w:t>
      </w:r>
      <w:r w:rsidR="00C066C0" w:rsidRPr="00C066C0">
        <w:rPr>
          <w:cs/>
          <w:lang w:bidi="si-LK"/>
        </w:rPr>
        <w:t xml:space="preserve">අවකාශහෙයින් සන්තිකෙරූප යි ද කියනු ලැබේ. ප්‍රකෘතිගතිය නොයික්මවා කතා කරන්නන් පිළිබඳ දොළොස් රියනකින් </w:t>
      </w:r>
      <w:r w:rsidR="00C03E17">
        <w:rPr>
          <w:rFonts w:hint="cs"/>
          <w:cs/>
          <w:lang w:bidi="si-LK"/>
        </w:rPr>
        <w:t>මෙ</w:t>
      </w:r>
      <w:r w:rsidR="00C066C0" w:rsidRPr="00C066C0">
        <w:rPr>
          <w:cs/>
          <w:lang w:bidi="si-LK"/>
        </w:rPr>
        <w:t>පිට පැවැති රූපය</w:t>
      </w:r>
      <w:r w:rsidR="00C066C0" w:rsidRPr="00C066C0">
        <w:t xml:space="preserve">, </w:t>
      </w:r>
      <w:r w:rsidR="00C066C0" w:rsidRPr="00C066C0">
        <w:rPr>
          <w:cs/>
          <w:lang w:bidi="si-LK"/>
        </w:rPr>
        <w:t>සන්තිකෙරූප යි ගැණේ. එයින් ඔබ්බෙහි වූ රූපය</w:t>
      </w:r>
      <w:r w:rsidR="00C066C0" w:rsidRPr="00C066C0">
        <w:t xml:space="preserve">, </w:t>
      </w:r>
      <w:r w:rsidR="00C066C0" w:rsidRPr="00C066C0">
        <w:rPr>
          <w:cs/>
          <w:lang w:bidi="si-LK"/>
        </w:rPr>
        <w:t>දූ</w:t>
      </w:r>
      <w:r w:rsidR="00C03E17">
        <w:rPr>
          <w:rFonts w:hint="cs"/>
          <w:cs/>
          <w:lang w:bidi="si-LK"/>
        </w:rPr>
        <w:t>රෙ</w:t>
      </w:r>
      <w:r w:rsidR="00C066C0" w:rsidRPr="00C066C0">
        <w:rPr>
          <w:cs/>
          <w:lang w:bidi="si-LK"/>
        </w:rPr>
        <w:t>රූප නම් වේ. ල</w:t>
      </w:r>
      <w:r w:rsidR="00022B53">
        <w:rPr>
          <w:cs/>
          <w:lang w:bidi="si-LK"/>
        </w:rPr>
        <w:t>ක්‍ෂ</w:t>
      </w:r>
      <w:r w:rsidR="00C066C0" w:rsidRPr="00C066C0">
        <w:rPr>
          <w:cs/>
          <w:lang w:bidi="si-LK"/>
        </w:rPr>
        <w:t xml:space="preserve">ණ වශයෙන් හා අවකාශ වශයෙන් </w:t>
      </w:r>
      <w:r w:rsidR="00C03E17">
        <w:rPr>
          <w:rFonts w:hint="cs"/>
          <w:cs/>
          <w:lang w:bidi="si-LK"/>
        </w:rPr>
        <w:t>සූ</w:t>
      </w:r>
      <w:r w:rsidR="00022B53">
        <w:rPr>
          <w:rFonts w:hint="cs"/>
          <w:cs/>
          <w:lang w:bidi="si-LK"/>
        </w:rPr>
        <w:t>ක්‍ෂ</w:t>
      </w:r>
      <w:r w:rsidR="00C03E17">
        <w:rPr>
          <w:rFonts w:hint="cs"/>
          <w:cs/>
          <w:lang w:bidi="si-LK"/>
        </w:rPr>
        <w:t>ම</w:t>
      </w:r>
      <w:r w:rsidR="00C066C0" w:rsidRPr="00C066C0">
        <w:rPr>
          <w:cs/>
          <w:lang w:bidi="si-LK"/>
        </w:rPr>
        <w:t xml:space="preserve"> රූපය දූරයෙහි වන්නේ ය. අවකාශවශයෙන් සමීපයෙහි වන්නේ සන්තිකෙරූප නම් වේ. ල</w:t>
      </w:r>
      <w:r w:rsidR="00022B53">
        <w:rPr>
          <w:cs/>
          <w:lang w:bidi="si-LK"/>
        </w:rPr>
        <w:t>ක්‍ෂ</w:t>
      </w:r>
      <w:r w:rsidR="00C066C0" w:rsidRPr="00C066C0">
        <w:rPr>
          <w:cs/>
          <w:lang w:bidi="si-LK"/>
        </w:rPr>
        <w:t>ණ වශයෙන් ස</w:t>
      </w:r>
      <w:r w:rsidR="00C03E17">
        <w:rPr>
          <w:rFonts w:hint="cs"/>
          <w:cs/>
          <w:lang w:bidi="si-LK"/>
        </w:rPr>
        <w:t>න‍්තිකෙ</w:t>
      </w:r>
      <w:r w:rsidR="00C066C0" w:rsidRPr="00C066C0">
        <w:rPr>
          <w:cs/>
          <w:lang w:bidi="si-LK"/>
        </w:rPr>
        <w:t>රූප නො වේ. ඖදාරිකරූපය</w:t>
      </w:r>
      <w:r w:rsidR="00C066C0" w:rsidRPr="00C066C0">
        <w:t xml:space="preserve">, </w:t>
      </w:r>
      <w:r w:rsidR="00C066C0" w:rsidRPr="00C066C0">
        <w:rPr>
          <w:cs/>
          <w:lang w:bidi="si-LK"/>
        </w:rPr>
        <w:t>සමීපයෙහි වූයේ</w:t>
      </w:r>
      <w:r w:rsidR="00C066C0" w:rsidRPr="00C066C0">
        <w:t xml:space="preserve">, </w:t>
      </w:r>
      <w:r w:rsidR="00C066C0" w:rsidRPr="00C066C0">
        <w:rPr>
          <w:cs/>
          <w:lang w:bidi="si-LK"/>
        </w:rPr>
        <w:t>ල</w:t>
      </w:r>
      <w:r w:rsidR="00022B53">
        <w:rPr>
          <w:cs/>
          <w:lang w:bidi="si-LK"/>
        </w:rPr>
        <w:t>ක්‍ෂ</w:t>
      </w:r>
      <w:r w:rsidR="00C066C0" w:rsidRPr="00C066C0">
        <w:rPr>
          <w:cs/>
          <w:lang w:bidi="si-LK"/>
        </w:rPr>
        <w:t xml:space="preserve">ණ හෙයින් හා අවකාශ </w:t>
      </w:r>
      <w:r w:rsidR="00C03E17">
        <w:rPr>
          <w:rFonts w:hint="cs"/>
          <w:cs/>
          <w:lang w:bidi="si-LK"/>
        </w:rPr>
        <w:t>හෙ</w:t>
      </w:r>
      <w:r w:rsidR="00C03E17">
        <w:rPr>
          <w:cs/>
          <w:lang w:bidi="si-LK"/>
        </w:rPr>
        <w:t>යින් ය. එහෙයින</w:t>
      </w:r>
      <w:r w:rsidR="00C03E17">
        <w:rPr>
          <w:rFonts w:hint="cs"/>
          <w:cs/>
          <w:lang w:bidi="si-LK"/>
        </w:rPr>
        <w:t>ි</w:t>
      </w:r>
      <w:r w:rsidR="00C066C0" w:rsidRPr="00C066C0">
        <w:t xml:space="preserve">, </w:t>
      </w:r>
      <w:r w:rsidR="00C066C0" w:rsidRPr="00C066C0">
        <w:rPr>
          <w:cs/>
          <w:lang w:bidi="si-LK"/>
        </w:rPr>
        <w:t>ස</w:t>
      </w:r>
      <w:r w:rsidR="00C03E17">
        <w:rPr>
          <w:rFonts w:hint="cs"/>
          <w:cs/>
          <w:lang w:bidi="si-LK"/>
        </w:rPr>
        <w:t>න‍්ති</w:t>
      </w:r>
      <w:r w:rsidR="00C066C0" w:rsidRPr="00C066C0">
        <w:rPr>
          <w:cs/>
          <w:lang w:bidi="si-LK"/>
        </w:rPr>
        <w:t>කෙරූප යි කියනු. දූරස්ථානයෙහි වන්නේ</w:t>
      </w:r>
      <w:r w:rsidR="00C066C0" w:rsidRPr="00C066C0">
        <w:t xml:space="preserve">, </w:t>
      </w:r>
      <w:r w:rsidR="00C066C0" w:rsidRPr="00C066C0">
        <w:rPr>
          <w:cs/>
          <w:lang w:bidi="si-LK"/>
        </w:rPr>
        <w:t>අවකාශවශයෙන්ම ය. එහෙයින් දූ</w:t>
      </w:r>
      <w:r w:rsidR="00C03E17">
        <w:rPr>
          <w:rFonts w:hint="cs"/>
          <w:cs/>
          <w:lang w:bidi="si-LK"/>
        </w:rPr>
        <w:t>රෙ</w:t>
      </w:r>
      <w:r w:rsidR="00C066C0" w:rsidRPr="00C066C0">
        <w:rPr>
          <w:cs/>
          <w:lang w:bidi="si-LK"/>
        </w:rPr>
        <w:t>රූප යි කියති. ල</w:t>
      </w:r>
      <w:r w:rsidR="00022B53">
        <w:rPr>
          <w:cs/>
          <w:lang w:bidi="si-LK"/>
        </w:rPr>
        <w:t>ක්‍ෂ</w:t>
      </w:r>
      <w:r w:rsidR="00C066C0" w:rsidRPr="00C066C0">
        <w:rPr>
          <w:cs/>
          <w:lang w:bidi="si-LK"/>
        </w:rPr>
        <w:t xml:space="preserve">ණ වශයෙන් </w:t>
      </w:r>
      <w:r w:rsidR="00C03E17">
        <w:rPr>
          <w:rFonts w:hint="cs"/>
          <w:cs/>
          <w:lang w:bidi="si-LK"/>
        </w:rPr>
        <w:t>දූරෙ</w:t>
      </w:r>
      <w:r w:rsidR="00C066C0" w:rsidRPr="00C066C0">
        <w:rPr>
          <w:cs/>
          <w:lang w:bidi="si-LK"/>
        </w:rPr>
        <w:t xml:space="preserve">රූප නො වේ. </w:t>
      </w:r>
    </w:p>
    <w:p w14:paraId="706593F2" w14:textId="77777777" w:rsidR="00C066C0" w:rsidRPr="00C066C0" w:rsidRDefault="00C066C0" w:rsidP="00233E41">
      <w:r w:rsidRPr="00C066C0">
        <w:rPr>
          <w:cs/>
          <w:lang w:bidi="si-LK"/>
        </w:rPr>
        <w:t>මෙහි ලා වදාළ මේ ක්‍රමය ද සිත තබා ගත යුතු ය. තම</w:t>
      </w:r>
      <w:r w:rsidR="00241937">
        <w:rPr>
          <w:rFonts w:hint="cs"/>
          <w:cs/>
          <w:lang w:bidi="si-LK"/>
        </w:rPr>
        <w:t>ා</w:t>
      </w:r>
      <w:r w:rsidRPr="00C066C0">
        <w:rPr>
          <w:cs/>
          <w:lang w:bidi="si-LK"/>
        </w:rPr>
        <w:t>ගේ රූපය</w:t>
      </w:r>
      <w:r w:rsidRPr="00C066C0">
        <w:t xml:space="preserve">, </w:t>
      </w:r>
      <w:r w:rsidRPr="00C066C0">
        <w:rPr>
          <w:cs/>
          <w:lang w:bidi="si-LK"/>
        </w:rPr>
        <w:t>ස</w:t>
      </w:r>
      <w:r w:rsidR="00241937">
        <w:rPr>
          <w:rFonts w:hint="cs"/>
          <w:cs/>
          <w:lang w:bidi="si-LK"/>
        </w:rPr>
        <w:t>න්</w:t>
      </w:r>
      <w:r w:rsidRPr="00C066C0">
        <w:rPr>
          <w:cs/>
          <w:lang w:bidi="si-LK"/>
        </w:rPr>
        <w:t>තික ය. තමාගේ කුසතුළ හොත්තාවූ ද මෙරමාගේ රූපය</w:t>
      </w:r>
      <w:r w:rsidRPr="00C066C0">
        <w:t xml:space="preserve">, </w:t>
      </w:r>
      <w:r w:rsidR="00241937">
        <w:rPr>
          <w:cs/>
          <w:lang w:bidi="si-LK"/>
        </w:rPr>
        <w:t>ද</w:t>
      </w:r>
      <w:r w:rsidR="00241937">
        <w:rPr>
          <w:rFonts w:hint="cs"/>
          <w:cs/>
          <w:lang w:bidi="si-LK"/>
        </w:rPr>
        <w:t>ූ</w:t>
      </w:r>
      <w:r w:rsidRPr="00C066C0">
        <w:rPr>
          <w:cs/>
          <w:lang w:bidi="si-LK"/>
        </w:rPr>
        <w:t>ර ය. තමාගේ කුසතුළ හොත</w:t>
      </w:r>
      <w:r w:rsidR="00241937">
        <w:rPr>
          <w:rFonts w:hint="cs"/>
          <w:cs/>
          <w:lang w:bidi="si-LK"/>
        </w:rPr>
        <w:t>්ත</w:t>
      </w:r>
      <w:r w:rsidRPr="00C066C0">
        <w:rPr>
          <w:cs/>
          <w:lang w:bidi="si-LK"/>
        </w:rPr>
        <w:t>හුගේ රූපය</w:t>
      </w:r>
      <w:r w:rsidRPr="00C066C0">
        <w:t xml:space="preserve">, </w:t>
      </w:r>
      <w:r w:rsidRPr="00C066C0">
        <w:rPr>
          <w:cs/>
          <w:lang w:bidi="si-LK"/>
        </w:rPr>
        <w:t>සන්තික ය. පිටත සිටියහුගේ රූපය</w:t>
      </w:r>
      <w:r w:rsidRPr="00C066C0">
        <w:t xml:space="preserve">, </w:t>
      </w:r>
      <w:r w:rsidR="00241937">
        <w:rPr>
          <w:cs/>
          <w:lang w:bidi="si-LK"/>
        </w:rPr>
        <w:t>ද</w:t>
      </w:r>
      <w:r w:rsidR="00241937">
        <w:rPr>
          <w:rFonts w:hint="cs"/>
          <w:cs/>
          <w:lang w:bidi="si-LK"/>
        </w:rPr>
        <w:t>ූ</w:t>
      </w:r>
      <w:r w:rsidRPr="00C066C0">
        <w:rPr>
          <w:cs/>
          <w:lang w:bidi="si-LK"/>
        </w:rPr>
        <w:t>ර ය. එක් ඇඳෙහි හො</w:t>
      </w:r>
      <w:r w:rsidR="00241937">
        <w:rPr>
          <w:rFonts w:hint="cs"/>
          <w:cs/>
          <w:lang w:bidi="si-LK"/>
        </w:rPr>
        <w:t>ත්ත</w:t>
      </w:r>
      <w:r w:rsidRPr="00C066C0">
        <w:rPr>
          <w:cs/>
          <w:lang w:bidi="si-LK"/>
        </w:rPr>
        <w:t>හුගේ රූපය</w:t>
      </w:r>
      <w:r w:rsidRPr="00C066C0">
        <w:t xml:space="preserve">, </w:t>
      </w:r>
      <w:r w:rsidRPr="00C066C0">
        <w:rPr>
          <w:cs/>
          <w:lang w:bidi="si-LK"/>
        </w:rPr>
        <w:t>ස</w:t>
      </w:r>
      <w:r w:rsidR="00241937">
        <w:rPr>
          <w:rFonts w:hint="cs"/>
          <w:cs/>
          <w:lang w:bidi="si-LK"/>
        </w:rPr>
        <w:t>න්</w:t>
      </w:r>
      <w:r w:rsidRPr="00C066C0">
        <w:rPr>
          <w:cs/>
          <w:lang w:bidi="si-LK"/>
        </w:rPr>
        <w:t>තික ය. පිටත පිළෙහි සිටියහුගේ රූපය</w:t>
      </w:r>
      <w:r w:rsidRPr="00C066C0">
        <w:t xml:space="preserve">, </w:t>
      </w:r>
      <w:r w:rsidRPr="00C066C0">
        <w:rPr>
          <w:cs/>
          <w:lang w:bidi="si-LK"/>
        </w:rPr>
        <w:t>දූර ය. පිරිවෙණ තුළ සිටියහුගේ රූපය</w:t>
      </w:r>
      <w:r w:rsidRPr="00C066C0">
        <w:t xml:space="preserve">, </w:t>
      </w:r>
      <w:r w:rsidRPr="00C066C0">
        <w:rPr>
          <w:cs/>
          <w:lang w:bidi="si-LK"/>
        </w:rPr>
        <w:t>සන්තික ය. පිරිවෙ</w:t>
      </w:r>
      <w:r w:rsidR="00241937">
        <w:rPr>
          <w:rFonts w:hint="cs"/>
          <w:cs/>
          <w:lang w:bidi="si-LK"/>
        </w:rPr>
        <w:t>ණෙ</w:t>
      </w:r>
      <w:r w:rsidRPr="00C066C0">
        <w:rPr>
          <w:cs/>
          <w:lang w:bidi="si-LK"/>
        </w:rPr>
        <w:t>න් පිටත සිටියහුගේ රූපය</w:t>
      </w:r>
      <w:r w:rsidRPr="00C066C0">
        <w:t xml:space="preserve">, </w:t>
      </w:r>
      <w:r w:rsidRPr="00C066C0">
        <w:rPr>
          <w:cs/>
          <w:lang w:bidi="si-LK"/>
        </w:rPr>
        <w:t>දූර ය. ස</w:t>
      </w:r>
      <w:r w:rsidR="00241937">
        <w:rPr>
          <w:rFonts w:hint="cs"/>
          <w:cs/>
          <w:lang w:bidi="si-LK"/>
        </w:rPr>
        <w:t>ඞ්</w:t>
      </w:r>
      <w:r w:rsidRPr="00C066C0">
        <w:rPr>
          <w:cs/>
          <w:lang w:bidi="si-LK"/>
        </w:rPr>
        <w:t>ඝාරාමය තුළ සිටියහුගේ රූපය</w:t>
      </w:r>
      <w:r w:rsidRPr="00C066C0">
        <w:t xml:space="preserve">, </w:t>
      </w:r>
      <w:r w:rsidRPr="00C066C0">
        <w:rPr>
          <w:cs/>
          <w:lang w:bidi="si-LK"/>
        </w:rPr>
        <w:t>ස</w:t>
      </w:r>
      <w:r w:rsidR="00241937">
        <w:rPr>
          <w:rFonts w:hint="cs"/>
          <w:cs/>
          <w:lang w:bidi="si-LK"/>
        </w:rPr>
        <w:t>න්</w:t>
      </w:r>
      <w:r w:rsidRPr="00C066C0">
        <w:rPr>
          <w:cs/>
          <w:lang w:bidi="si-LK"/>
        </w:rPr>
        <w:t>තික ය. ස</w:t>
      </w:r>
      <w:r w:rsidR="00D5170E">
        <w:rPr>
          <w:rFonts w:hint="cs"/>
          <w:cs/>
          <w:lang w:bidi="si-LK"/>
        </w:rPr>
        <w:t>ඞ්</w:t>
      </w:r>
      <w:r w:rsidRPr="00C066C0">
        <w:rPr>
          <w:cs/>
          <w:lang w:bidi="si-LK"/>
        </w:rPr>
        <w:t>ඝාරාමයෙන් පිටත සිටියහුගේ රූපය</w:t>
      </w:r>
      <w:r w:rsidRPr="00C066C0">
        <w:t xml:space="preserve">, </w:t>
      </w:r>
      <w:r w:rsidRPr="00C066C0">
        <w:rPr>
          <w:cs/>
          <w:lang w:bidi="si-LK"/>
        </w:rPr>
        <w:t>දූර ය</w:t>
      </w:r>
      <w:r w:rsidRPr="00C066C0">
        <w:t xml:space="preserve">, </w:t>
      </w:r>
      <w:r w:rsidRPr="00C066C0">
        <w:rPr>
          <w:cs/>
          <w:lang w:bidi="si-LK"/>
        </w:rPr>
        <w:t xml:space="preserve">යනාදි ලෙසිනි. ඒ වදාළ ක්‍රමය: </w:t>
      </w:r>
    </w:p>
    <w:p w14:paraId="03E9ADAB" w14:textId="46FDDB97" w:rsidR="00C066C0" w:rsidRPr="00C066C0" w:rsidRDefault="00C066C0" w:rsidP="00233E41">
      <w:r w:rsidRPr="00D5170E">
        <w:rPr>
          <w:b/>
          <w:bCs/>
          <w:cs/>
          <w:lang w:bidi="si-LK"/>
        </w:rPr>
        <w:t>පච</w:t>
      </w:r>
      <w:r w:rsidR="00D5170E" w:rsidRPr="00D5170E">
        <w:rPr>
          <w:rFonts w:hint="cs"/>
          <w:b/>
          <w:bCs/>
          <w:cs/>
          <w:lang w:bidi="si-LK"/>
        </w:rPr>
        <w:t>්</w:t>
      </w:r>
      <w:r w:rsidRPr="00D5170E">
        <w:rPr>
          <w:b/>
          <w:bCs/>
          <w:cs/>
          <w:lang w:bidi="si-LK"/>
        </w:rPr>
        <w:t>චයසමුට්ඨාන</w:t>
      </w:r>
      <w:r w:rsidRPr="00C066C0">
        <w:rPr>
          <w:cs/>
          <w:lang w:bidi="si-LK"/>
        </w:rPr>
        <w:t xml:space="preserve"> රූපධ</w:t>
      </w:r>
      <w:r w:rsidR="00983463">
        <w:rPr>
          <w:cs/>
          <w:lang w:bidi="si-LK"/>
        </w:rPr>
        <w:t>ර්‍ම</w:t>
      </w:r>
      <w:r w:rsidRPr="00C066C0">
        <w:rPr>
          <w:cs/>
          <w:lang w:bidi="si-LK"/>
        </w:rPr>
        <w:t>සමූහය</w:t>
      </w:r>
      <w:r w:rsidRPr="00C066C0">
        <w:t xml:space="preserve">, </w:t>
      </w:r>
      <w:r w:rsidRPr="00C066C0">
        <w:rPr>
          <w:cs/>
          <w:lang w:bidi="si-LK"/>
        </w:rPr>
        <w:t>ප්‍රත්‍යය-සමු</w:t>
      </w:r>
      <w:r w:rsidR="00D5170E">
        <w:rPr>
          <w:rFonts w:hint="cs"/>
          <w:cs/>
          <w:lang w:bidi="si-LK"/>
        </w:rPr>
        <w:t>ත්‍ථා</w:t>
      </w:r>
      <w:r w:rsidRPr="00C066C0">
        <w:rPr>
          <w:cs/>
          <w:lang w:bidi="si-LK"/>
        </w:rPr>
        <w:t>න දෙකින් වෙන් කර</w:t>
      </w:r>
      <w:r w:rsidR="00D5170E">
        <w:rPr>
          <w:rFonts w:hint="cs"/>
          <w:cs/>
          <w:lang w:bidi="si-LK"/>
        </w:rPr>
        <w:t>ණු</w:t>
      </w:r>
      <w:r w:rsidRPr="00C066C0">
        <w:rPr>
          <w:cs/>
          <w:lang w:bidi="si-LK"/>
        </w:rPr>
        <w:t xml:space="preserve"> සඳහා මේ කියන ලද්දේ ය. එහි ච</w:t>
      </w:r>
      <w:r w:rsidR="00022B53">
        <w:rPr>
          <w:cs/>
          <w:lang w:bidi="si-LK"/>
        </w:rPr>
        <w:t>ක්‍ෂු</w:t>
      </w:r>
      <w:r w:rsidRPr="00C066C0">
        <w:rPr>
          <w:cs/>
          <w:lang w:bidi="si-LK"/>
        </w:rPr>
        <w:t>ස්ප</w:t>
      </w:r>
      <w:r w:rsidR="00D5170E">
        <w:rPr>
          <w:rFonts w:hint="cs"/>
          <w:cs/>
          <w:lang w:bidi="si-LK"/>
        </w:rPr>
        <w:t>්‍ර</w:t>
      </w:r>
      <w:r w:rsidRPr="00C066C0">
        <w:rPr>
          <w:cs/>
          <w:lang w:bidi="si-LK"/>
        </w:rPr>
        <w:t>සාදාදී වූ අ</w:t>
      </w:r>
      <w:r w:rsidR="00D5170E">
        <w:rPr>
          <w:rFonts w:hint="cs"/>
          <w:cs/>
          <w:lang w:bidi="si-LK"/>
        </w:rPr>
        <w:t>ෂ්</w:t>
      </w:r>
      <w:r w:rsidRPr="00C066C0">
        <w:rPr>
          <w:cs/>
          <w:lang w:bidi="si-LK"/>
        </w:rPr>
        <w:t>ටවිධරූපය</w:t>
      </w:r>
      <w:r w:rsidRPr="00C066C0">
        <w:t xml:space="preserve">, </w:t>
      </w:r>
      <w:r w:rsidRPr="00C066C0">
        <w:rPr>
          <w:cs/>
          <w:lang w:bidi="si-LK"/>
        </w:rPr>
        <w:t>හෘදයවාස්තුව සමග වූයේ ක</w:t>
      </w:r>
      <w:r w:rsidR="00983463">
        <w:rPr>
          <w:rFonts w:hint="cs"/>
          <w:cs/>
          <w:lang w:bidi="si-LK"/>
        </w:rPr>
        <w:t>ර්‍ම</w:t>
      </w:r>
      <w:r w:rsidRPr="00C066C0">
        <w:rPr>
          <w:cs/>
          <w:lang w:bidi="si-LK"/>
        </w:rPr>
        <w:t>ජ වේ. කෙස් රැවුල් ඇත්දත් අ</w:t>
      </w:r>
      <w:r w:rsidR="00D5170E">
        <w:rPr>
          <w:rFonts w:hint="cs"/>
          <w:cs/>
          <w:lang w:bidi="si-LK"/>
        </w:rPr>
        <w:t>ස්</w:t>
      </w:r>
      <w:r w:rsidRPr="00C066C0">
        <w:rPr>
          <w:cs/>
          <w:lang w:bidi="si-LK"/>
        </w:rPr>
        <w:t>ලොම් ආදීහු ක</w:t>
      </w:r>
      <w:r w:rsidR="00983463">
        <w:rPr>
          <w:cs/>
          <w:lang w:bidi="si-LK"/>
        </w:rPr>
        <w:t>ර්‍ම</w:t>
      </w:r>
      <w:r w:rsidRPr="00C066C0">
        <w:rPr>
          <w:cs/>
          <w:lang w:bidi="si-LK"/>
        </w:rPr>
        <w:t>ප්‍රත්‍යයයෝ වෙති. චක්‍රරතන දිව්‍ය විමානාදීහු ක</w:t>
      </w:r>
      <w:r w:rsidR="00983463">
        <w:rPr>
          <w:cs/>
          <w:lang w:bidi="si-LK"/>
        </w:rPr>
        <w:t>ර්‍ම</w:t>
      </w:r>
      <w:r w:rsidRPr="00C066C0">
        <w:rPr>
          <w:cs/>
          <w:lang w:bidi="si-LK"/>
        </w:rPr>
        <w:t>ප්‍රත්‍යයඍතුසමුත්ථානයෝ ය. ආහාරයෙන් හටගන්නා ශුද්ධාෂ</w:t>
      </w:r>
      <w:r w:rsidR="00D5170E">
        <w:rPr>
          <w:rFonts w:hint="cs"/>
          <w:cs/>
          <w:lang w:bidi="si-LK"/>
        </w:rPr>
        <w:t>්</w:t>
      </w:r>
      <w:r w:rsidRPr="00C066C0">
        <w:rPr>
          <w:cs/>
          <w:lang w:bidi="si-LK"/>
        </w:rPr>
        <w:t>ටක</w:t>
      </w:r>
      <w:r w:rsidR="00D5170E">
        <w:rPr>
          <w:rFonts w:hint="cs"/>
          <w:cs/>
          <w:lang w:bidi="si-LK"/>
        </w:rPr>
        <w:t>රූ</w:t>
      </w:r>
      <w:r w:rsidRPr="00C066C0">
        <w:rPr>
          <w:cs/>
          <w:lang w:bidi="si-LK"/>
        </w:rPr>
        <w:t>පය</w:t>
      </w:r>
      <w:r w:rsidRPr="00C066C0">
        <w:t xml:space="preserve">, </w:t>
      </w:r>
      <w:r w:rsidRPr="00C066C0">
        <w:rPr>
          <w:cs/>
          <w:lang w:bidi="si-LK"/>
        </w:rPr>
        <w:t>ආහාරසමු</w:t>
      </w:r>
      <w:r w:rsidR="00D5170E">
        <w:rPr>
          <w:rFonts w:hint="cs"/>
          <w:cs/>
          <w:lang w:bidi="si-LK"/>
        </w:rPr>
        <w:t>ත්‍ථා</w:t>
      </w:r>
      <w:r w:rsidRPr="00C066C0">
        <w:rPr>
          <w:cs/>
          <w:lang w:bidi="si-LK"/>
        </w:rPr>
        <w:t>න වේ. ආහාරසමු</w:t>
      </w:r>
      <w:r w:rsidR="00D5170E">
        <w:rPr>
          <w:rFonts w:hint="cs"/>
          <w:cs/>
          <w:lang w:bidi="si-LK"/>
        </w:rPr>
        <w:t>ත්‍ථා</w:t>
      </w:r>
      <w:r w:rsidRPr="00C066C0">
        <w:rPr>
          <w:cs/>
          <w:lang w:bidi="si-LK"/>
        </w:rPr>
        <w:t>නරූප හා ක</w:t>
      </w:r>
      <w:r w:rsidR="00983463">
        <w:rPr>
          <w:rFonts w:hint="cs"/>
          <w:cs/>
          <w:lang w:bidi="si-LK"/>
        </w:rPr>
        <w:t>ර්‍ම</w:t>
      </w:r>
      <w:r w:rsidRPr="00C066C0">
        <w:rPr>
          <w:cs/>
          <w:lang w:bidi="si-LK"/>
        </w:rPr>
        <w:t>ජරූප යන දෙවැදෑරුම් වූ රූපසන්තතීන්ට ආහාරය ප්‍රත්‍යය වේ. ආහාරසමු</w:t>
      </w:r>
      <w:r w:rsidR="00D5170E">
        <w:rPr>
          <w:rFonts w:hint="cs"/>
          <w:cs/>
          <w:lang w:bidi="si-LK"/>
        </w:rPr>
        <w:t>ත්‍ථා</w:t>
      </w:r>
      <w:r w:rsidRPr="00C066C0">
        <w:rPr>
          <w:cs/>
          <w:lang w:bidi="si-LK"/>
        </w:rPr>
        <w:t>නරූපය උපදවමින් ක</w:t>
      </w:r>
      <w:r w:rsidR="00983463">
        <w:rPr>
          <w:cs/>
          <w:lang w:bidi="si-LK"/>
        </w:rPr>
        <w:t>ර්‍ම</w:t>
      </w:r>
      <w:r w:rsidRPr="00C066C0">
        <w:rPr>
          <w:cs/>
          <w:lang w:bidi="si-LK"/>
        </w:rPr>
        <w:t>ජරූපය පාලනය කරමින් ඒ දෙකට ප්‍රත්‍යය ව සිටියේ ය. මෙහි මෙ</w:t>
      </w:r>
      <w:r w:rsidR="00D5170E">
        <w:rPr>
          <w:rFonts w:hint="cs"/>
          <w:cs/>
          <w:lang w:bidi="si-LK"/>
        </w:rPr>
        <w:t>සේ</w:t>
      </w:r>
      <w:r w:rsidRPr="00C066C0">
        <w:rPr>
          <w:cs/>
          <w:lang w:bidi="si-LK"/>
        </w:rPr>
        <w:t xml:space="preserve"> ආහාරයෙන් පාලනය කෙරෙන මේ ක</w:t>
      </w:r>
      <w:r w:rsidR="00983463">
        <w:rPr>
          <w:cs/>
          <w:lang w:bidi="si-LK"/>
        </w:rPr>
        <w:t>ර්‍ම</w:t>
      </w:r>
      <w:r w:rsidRPr="00C066C0">
        <w:rPr>
          <w:cs/>
          <w:lang w:bidi="si-LK"/>
        </w:rPr>
        <w:t>ජරූපය</w:t>
      </w:r>
      <w:r w:rsidRPr="00C066C0">
        <w:t xml:space="preserve">, </w:t>
      </w:r>
      <w:r w:rsidRPr="00C066C0">
        <w:rPr>
          <w:cs/>
          <w:lang w:bidi="si-LK"/>
        </w:rPr>
        <w:t>ආහාරප්‍රත්‍යය නම් වේ</w:t>
      </w:r>
      <w:r w:rsidR="00D5170E">
        <w:rPr>
          <w:rFonts w:hint="cs"/>
          <w:cs/>
          <w:lang w:bidi="si-LK"/>
        </w:rPr>
        <w:t>.</w:t>
      </w:r>
      <w:r w:rsidRPr="00C066C0">
        <w:t xml:space="preserve"> </w:t>
      </w:r>
      <w:r w:rsidRPr="00C066C0">
        <w:rPr>
          <w:cs/>
          <w:lang w:bidi="si-LK"/>
        </w:rPr>
        <w:t xml:space="preserve">විසම වූ ආහාර </w:t>
      </w:r>
      <w:r w:rsidR="0017193A">
        <w:rPr>
          <w:cs/>
          <w:lang w:bidi="si-LK"/>
        </w:rPr>
        <w:t>සේවනය</w:t>
      </w:r>
      <w:r w:rsidRPr="00C066C0">
        <w:rPr>
          <w:cs/>
          <w:lang w:bidi="si-LK"/>
        </w:rPr>
        <w:t xml:space="preserve"> කොට අව්වෙහි ය</w:t>
      </w:r>
      <w:r w:rsidR="00D5170E">
        <w:rPr>
          <w:rFonts w:hint="cs"/>
          <w:cs/>
          <w:lang w:bidi="si-LK"/>
        </w:rPr>
        <w:t>න්</w:t>
      </w:r>
      <w:r w:rsidRPr="00C066C0">
        <w:rPr>
          <w:cs/>
          <w:lang w:bidi="si-LK"/>
        </w:rPr>
        <w:t>නහුට හටග</w:t>
      </w:r>
      <w:r w:rsidR="00D5170E">
        <w:rPr>
          <w:rFonts w:hint="cs"/>
          <w:cs/>
          <w:lang w:bidi="si-LK"/>
        </w:rPr>
        <w:t>න්</w:t>
      </w:r>
      <w:r w:rsidRPr="00C066C0">
        <w:rPr>
          <w:cs/>
          <w:lang w:bidi="si-LK"/>
        </w:rPr>
        <w:t>නා තල කැලල් කාලකුෂ</w:t>
      </w:r>
      <w:r w:rsidR="00D5170E">
        <w:rPr>
          <w:rFonts w:hint="cs"/>
          <w:cs/>
          <w:lang w:bidi="si-LK"/>
        </w:rPr>
        <w:t>්</w:t>
      </w:r>
      <w:r w:rsidRPr="00C066C0">
        <w:rPr>
          <w:cs/>
          <w:lang w:bidi="si-LK"/>
        </w:rPr>
        <w:t>ඨාදීහු</w:t>
      </w:r>
      <w:r w:rsidRPr="00C066C0">
        <w:t xml:space="preserve">, </w:t>
      </w:r>
      <w:r w:rsidR="00D5170E">
        <w:rPr>
          <w:cs/>
          <w:lang w:bidi="si-LK"/>
        </w:rPr>
        <w:t>ආහාර</w:t>
      </w:r>
      <w:r w:rsidRPr="00C066C0">
        <w:rPr>
          <w:cs/>
          <w:lang w:bidi="si-LK"/>
        </w:rPr>
        <w:t>ප්‍රත්‍යයඍතුසමු</w:t>
      </w:r>
      <w:r w:rsidR="00D5170E">
        <w:rPr>
          <w:rFonts w:hint="cs"/>
          <w:cs/>
          <w:lang w:bidi="si-LK"/>
        </w:rPr>
        <w:t>ත්‍ථා</w:t>
      </w:r>
      <w:r w:rsidRPr="00C066C0">
        <w:rPr>
          <w:cs/>
          <w:lang w:bidi="si-LK"/>
        </w:rPr>
        <w:t>න වෙති. ඍතුවෙන් උපන් ශුද්ධාෂ්ටකය</w:t>
      </w:r>
      <w:r w:rsidRPr="00C066C0">
        <w:t xml:space="preserve">, </w:t>
      </w:r>
      <w:r w:rsidRPr="00C066C0">
        <w:rPr>
          <w:cs/>
          <w:lang w:bidi="si-LK"/>
        </w:rPr>
        <w:t>ඍතුසමු</w:t>
      </w:r>
      <w:r w:rsidR="00D5170E">
        <w:rPr>
          <w:rFonts w:hint="cs"/>
          <w:cs/>
          <w:lang w:bidi="si-LK"/>
        </w:rPr>
        <w:t>ත්‍ථා</w:t>
      </w:r>
      <w:r w:rsidRPr="00C066C0">
        <w:rPr>
          <w:cs/>
          <w:lang w:bidi="si-LK"/>
        </w:rPr>
        <w:t>න වේ. ඍතුව එහි අනික් ශුද්ධාෂ්ටකයක් ද උපදවයි. එය ඍතුප්‍රත්‍යය නමි. ඍතුව</w:t>
      </w:r>
      <w:r w:rsidRPr="00C066C0">
        <w:t xml:space="preserve">, </w:t>
      </w:r>
      <w:r w:rsidRPr="00C066C0">
        <w:rPr>
          <w:cs/>
          <w:lang w:bidi="si-LK"/>
        </w:rPr>
        <w:t>එහි ද අනික් අටක් උපදවයි. එය ඍතුප්‍රත්‍යය ඍතු සමුත්ථාන වේ. වලා කූට ඍතුසමු</w:t>
      </w:r>
      <w:r w:rsidR="00D5170E">
        <w:rPr>
          <w:rFonts w:hint="cs"/>
          <w:cs/>
          <w:lang w:bidi="si-LK"/>
        </w:rPr>
        <w:t>ත්‍ථා</w:t>
      </w:r>
      <w:r w:rsidRPr="00C066C0">
        <w:rPr>
          <w:cs/>
          <w:lang w:bidi="si-LK"/>
        </w:rPr>
        <w:t>න යි. වර්ෂාධාරාවෝ ඍතුප්‍රත්‍යයහ. වැ</w:t>
      </w:r>
      <w:r w:rsidR="00D5170E">
        <w:rPr>
          <w:rFonts w:hint="cs"/>
          <w:cs/>
          <w:lang w:bidi="si-LK"/>
        </w:rPr>
        <w:t>ස්</w:t>
      </w:r>
      <w:r w:rsidRPr="00C066C0">
        <w:rPr>
          <w:cs/>
          <w:lang w:bidi="si-LK"/>
        </w:rPr>
        <w:t>ස ඇතිකල බීජ හටගණියි. පෘථිවිගන්ධය නි</w:t>
      </w:r>
      <w:r w:rsidR="00D5170E">
        <w:rPr>
          <w:rFonts w:hint="cs"/>
          <w:cs/>
          <w:lang w:bidi="si-LK"/>
        </w:rPr>
        <w:t>ක්</w:t>
      </w:r>
      <w:r w:rsidRPr="00C066C0">
        <w:rPr>
          <w:cs/>
          <w:lang w:bidi="si-LK"/>
        </w:rPr>
        <w:t xml:space="preserve">මේ. කඳු නිල්වන් වූවාක් මෙන් පෙණේ. මුහුද වැඩේ. මේ ඍතුප්‍රත්‍යය </w:t>
      </w:r>
      <w:r w:rsidR="00D5170E">
        <w:rPr>
          <w:rFonts w:hint="cs"/>
          <w:cs/>
          <w:lang w:bidi="si-LK"/>
        </w:rPr>
        <w:t>සෘ</w:t>
      </w:r>
      <w:r w:rsidRPr="00C066C0">
        <w:rPr>
          <w:cs/>
          <w:lang w:bidi="si-LK"/>
        </w:rPr>
        <w:t>තුසමු</w:t>
      </w:r>
      <w:r w:rsidR="00D5170E">
        <w:rPr>
          <w:rFonts w:hint="cs"/>
          <w:cs/>
          <w:lang w:bidi="si-LK"/>
        </w:rPr>
        <w:t>ත්‍ථා</w:t>
      </w:r>
      <w:r w:rsidRPr="00C066C0">
        <w:rPr>
          <w:cs/>
          <w:lang w:bidi="si-LK"/>
        </w:rPr>
        <w:t>න යි. සිතින් හටගත් ශුද්ධාෂ්ටකය</w:t>
      </w:r>
      <w:r w:rsidRPr="00C066C0">
        <w:t xml:space="preserve">, </w:t>
      </w:r>
      <w:r w:rsidRPr="00C066C0">
        <w:rPr>
          <w:cs/>
          <w:lang w:bidi="si-LK"/>
        </w:rPr>
        <w:t>චිත්තසමු</w:t>
      </w:r>
      <w:r w:rsidR="00D5170E">
        <w:rPr>
          <w:rFonts w:hint="cs"/>
          <w:cs/>
          <w:lang w:bidi="si-LK"/>
        </w:rPr>
        <w:t>ත්‍ථා</w:t>
      </w:r>
      <w:r w:rsidRPr="00C066C0">
        <w:rPr>
          <w:cs/>
          <w:lang w:bidi="si-LK"/>
        </w:rPr>
        <w:t xml:space="preserve">න නමි. පසුව හටගත් චිත්ත </w:t>
      </w:r>
      <w:r w:rsidR="00D5170E">
        <w:rPr>
          <w:cs/>
          <w:lang w:bidi="si-LK"/>
        </w:rPr>
        <w:t>චෛතසික</w:t>
      </w:r>
      <w:r w:rsidRPr="00C066C0">
        <w:rPr>
          <w:cs/>
          <w:lang w:bidi="si-LK"/>
        </w:rPr>
        <w:t>ධ</w:t>
      </w:r>
      <w:r w:rsidR="00983463">
        <w:rPr>
          <w:cs/>
          <w:lang w:bidi="si-LK"/>
        </w:rPr>
        <w:t>ර්‍ම</w:t>
      </w:r>
      <w:r w:rsidRPr="00C066C0">
        <w:rPr>
          <w:cs/>
          <w:lang w:bidi="si-LK"/>
        </w:rPr>
        <w:t>යෝ පළමු හටගත් මේ කයට ප</w:t>
      </w:r>
      <w:r w:rsidR="00D5170E">
        <w:rPr>
          <w:rFonts w:hint="cs"/>
          <w:cs/>
          <w:lang w:bidi="si-LK"/>
        </w:rPr>
        <w:t>ච‍්ඡා</w:t>
      </w:r>
      <w:r w:rsidRPr="00C066C0">
        <w:rPr>
          <w:cs/>
          <w:lang w:bidi="si-LK"/>
        </w:rPr>
        <w:t>ජාතප්‍රත්‍යය වශයෙන් ප්‍රත්‍යයයෝ වෙති යි කී බැවින් මෙය චිත්ත</w:t>
      </w:r>
      <w:r w:rsidR="00D5170E">
        <w:rPr>
          <w:cs/>
          <w:lang w:bidi="si-LK"/>
        </w:rPr>
        <w:t>ප්‍රත්‍යය වේ. අහසෙහි දක්වන ඇත්ර</w:t>
      </w:r>
      <w:r w:rsidR="00D5170E">
        <w:rPr>
          <w:rFonts w:hint="cs"/>
          <w:cs/>
          <w:lang w:bidi="si-LK"/>
        </w:rPr>
        <w:t>ූ</w:t>
      </w:r>
      <w:r w:rsidRPr="00C066C0">
        <w:rPr>
          <w:cs/>
          <w:lang w:bidi="si-LK"/>
        </w:rPr>
        <w:t>-අ</w:t>
      </w:r>
      <w:r w:rsidR="00D5170E">
        <w:rPr>
          <w:rFonts w:hint="cs"/>
          <w:cs/>
          <w:lang w:bidi="si-LK"/>
        </w:rPr>
        <w:t>ස්</w:t>
      </w:r>
      <w:r w:rsidRPr="00C066C0">
        <w:rPr>
          <w:cs/>
          <w:lang w:bidi="si-LK"/>
        </w:rPr>
        <w:t>රු-රියරූ-</w:t>
      </w:r>
      <w:r w:rsidR="00D5170E">
        <w:rPr>
          <w:rFonts w:hint="cs"/>
          <w:cs/>
          <w:lang w:bidi="si-LK"/>
        </w:rPr>
        <w:t>සේනා</w:t>
      </w:r>
      <w:r w:rsidRPr="00C066C0">
        <w:rPr>
          <w:cs/>
          <w:lang w:bidi="si-LK"/>
        </w:rPr>
        <w:t>රැස්වීම් චිත්තප්‍රත්‍යයඍතුසමු</w:t>
      </w:r>
      <w:r w:rsidR="00D5170E">
        <w:rPr>
          <w:rFonts w:hint="cs"/>
          <w:cs/>
          <w:lang w:bidi="si-LK"/>
        </w:rPr>
        <w:t>ත්‍ථා</w:t>
      </w:r>
      <w:r w:rsidRPr="00C066C0">
        <w:rPr>
          <w:cs/>
          <w:lang w:bidi="si-LK"/>
        </w:rPr>
        <w:t>න යි. මේ සැකෙවින් කීයේ රූපධ</w:t>
      </w:r>
      <w:r w:rsidR="00983463">
        <w:rPr>
          <w:cs/>
          <w:lang w:bidi="si-LK"/>
        </w:rPr>
        <w:t>ර්‍ම</w:t>
      </w:r>
      <w:r w:rsidRPr="00C066C0">
        <w:rPr>
          <w:cs/>
          <w:lang w:bidi="si-LK"/>
        </w:rPr>
        <w:t>යන්ගේ ප</w:t>
      </w:r>
      <w:r w:rsidR="00D5170E">
        <w:rPr>
          <w:rFonts w:hint="cs"/>
          <w:cs/>
          <w:lang w:bidi="si-LK"/>
        </w:rPr>
        <w:t>ච්</w:t>
      </w:r>
      <w:r w:rsidRPr="00C066C0">
        <w:rPr>
          <w:cs/>
          <w:lang w:bidi="si-LK"/>
        </w:rPr>
        <w:t xml:space="preserve">චයසමුට්ඨානය යි. </w:t>
      </w:r>
    </w:p>
    <w:p w14:paraId="36B82B40" w14:textId="74F1444F" w:rsidR="00C066C0" w:rsidRPr="00C066C0" w:rsidRDefault="00C066C0" w:rsidP="00FA4D1B">
      <w:r w:rsidRPr="003B5D4B">
        <w:rPr>
          <w:b/>
          <w:bCs/>
          <w:cs/>
          <w:lang w:bidi="si-LK"/>
        </w:rPr>
        <w:t>පරිනි</w:t>
      </w:r>
      <w:r w:rsidR="00D5170E" w:rsidRPr="003B5D4B">
        <w:rPr>
          <w:rFonts w:hint="cs"/>
          <w:b/>
          <w:bCs/>
          <w:cs/>
          <w:lang w:bidi="si-LK"/>
        </w:rPr>
        <w:t>ප‍්ඵ</w:t>
      </w:r>
      <w:r w:rsidRPr="003B5D4B">
        <w:rPr>
          <w:b/>
          <w:bCs/>
          <w:cs/>
          <w:lang w:bidi="si-LK"/>
        </w:rPr>
        <w:t>න</w:t>
      </w:r>
      <w:r w:rsidR="00D5170E" w:rsidRPr="003B5D4B">
        <w:rPr>
          <w:rFonts w:hint="cs"/>
          <w:b/>
          <w:bCs/>
          <w:cs/>
          <w:lang w:bidi="si-LK"/>
        </w:rPr>
        <w:t>්</w:t>
      </w:r>
      <w:r w:rsidRPr="003B5D4B">
        <w:rPr>
          <w:b/>
          <w:bCs/>
          <w:cs/>
          <w:lang w:bidi="si-LK"/>
        </w:rPr>
        <w:t>ත</w:t>
      </w:r>
      <w:r w:rsidRPr="00C066C0">
        <w:rPr>
          <w:cs/>
          <w:lang w:bidi="si-LK"/>
        </w:rPr>
        <w:t xml:space="preserve"> යන මෙයින් රූප</w:t>
      </w:r>
      <w:r w:rsidR="00C72BB7">
        <w:rPr>
          <w:cs/>
          <w:lang w:bidi="si-LK"/>
        </w:rPr>
        <w:t>වේදනාදි</w:t>
      </w:r>
      <w:r w:rsidRPr="00C066C0">
        <w:rPr>
          <w:cs/>
          <w:lang w:bidi="si-LK"/>
        </w:rPr>
        <w:t>ස</w:t>
      </w:r>
      <w:r w:rsidR="003B5D4B">
        <w:rPr>
          <w:rFonts w:hint="cs"/>
          <w:cs/>
          <w:lang w:bidi="si-LK"/>
        </w:rPr>
        <w:t>්</w:t>
      </w:r>
      <w:r w:rsidRPr="00C066C0">
        <w:rPr>
          <w:cs/>
          <w:lang w:bidi="si-LK"/>
        </w:rPr>
        <w:t>කන්ධපඤ්චකය</w:t>
      </w:r>
      <w:r w:rsidRPr="00C066C0">
        <w:t xml:space="preserve">, </w:t>
      </w:r>
      <w:r w:rsidRPr="00C066C0">
        <w:rPr>
          <w:cs/>
          <w:lang w:bidi="si-LK"/>
        </w:rPr>
        <w:t>ප්‍රත්‍යයයන් විසින් පිරිසිඳිනා ලදු ව නිපද වූ බව කිය වේ.</w:t>
      </w:r>
      <w:r w:rsidR="005C1E6D">
        <w:rPr>
          <w:rFonts w:hint="cs"/>
          <w:cs/>
          <w:lang w:bidi="si-LK"/>
        </w:rPr>
        <w:t xml:space="preserve"> </w:t>
      </w:r>
      <w:r w:rsidR="003E6E91">
        <w:rPr>
          <w:b/>
          <w:bCs/>
          <w:cs/>
          <w:lang w:bidi="si-LK"/>
        </w:rPr>
        <w:t>‘</w:t>
      </w:r>
      <w:r w:rsidRPr="003B5D4B">
        <w:rPr>
          <w:b/>
          <w:bCs/>
          <w:cs/>
          <w:lang w:bidi="si-LK"/>
        </w:rPr>
        <w:t xml:space="preserve">පංචාපි පන </w:t>
      </w:r>
      <w:r w:rsidR="003B5D4B" w:rsidRPr="003B5D4B">
        <w:rPr>
          <w:rFonts w:hint="cs"/>
          <w:b/>
          <w:bCs/>
          <w:cs/>
          <w:lang w:bidi="si-LK"/>
        </w:rPr>
        <w:t>ඛන්‍ධා</w:t>
      </w:r>
      <w:r w:rsidRPr="003B5D4B">
        <w:rPr>
          <w:b/>
          <w:bCs/>
          <w:cs/>
          <w:lang w:bidi="si-LK"/>
        </w:rPr>
        <w:t xml:space="preserve"> පරිනි</w:t>
      </w:r>
      <w:r w:rsidR="003B5D4B" w:rsidRPr="003B5D4B">
        <w:rPr>
          <w:rFonts w:hint="cs"/>
          <w:b/>
          <w:bCs/>
          <w:cs/>
          <w:lang w:bidi="si-LK"/>
        </w:rPr>
        <w:t>ප‍්ඵත‍්තා</w:t>
      </w:r>
      <w:r w:rsidRPr="003B5D4B">
        <w:rPr>
          <w:b/>
          <w:bCs/>
          <w:cs/>
          <w:lang w:bidi="si-LK"/>
        </w:rPr>
        <w:t>ව හොන</w:t>
      </w:r>
      <w:r w:rsidR="003B5D4B" w:rsidRPr="003B5D4B">
        <w:rPr>
          <w:rFonts w:hint="cs"/>
          <w:b/>
          <w:bCs/>
          <w:cs/>
          <w:lang w:bidi="si-LK"/>
        </w:rPr>
        <w:t>්</w:t>
      </w:r>
      <w:r w:rsidRPr="003B5D4B">
        <w:rPr>
          <w:b/>
          <w:bCs/>
          <w:cs/>
          <w:lang w:bidi="si-LK"/>
        </w:rPr>
        <w:t>ති</w:t>
      </w:r>
      <w:r w:rsidR="003E6E91">
        <w:rPr>
          <w:b/>
          <w:bCs/>
        </w:rPr>
        <w:t>’</w:t>
      </w:r>
      <w:r w:rsidRPr="003B5D4B">
        <w:rPr>
          <w:b/>
          <w:bCs/>
        </w:rPr>
        <w:t xml:space="preserve"> </w:t>
      </w:r>
      <w:r w:rsidRPr="00C066C0">
        <w:rPr>
          <w:cs/>
          <w:lang w:bidi="si-LK"/>
        </w:rPr>
        <w:t>යනු කීයේ එහෙයිනි. පඤ</w:t>
      </w:r>
      <w:r w:rsidR="003B5D4B">
        <w:rPr>
          <w:rFonts w:hint="cs"/>
          <w:cs/>
          <w:lang w:bidi="si-LK"/>
        </w:rPr>
        <w:t>්</w:t>
      </w:r>
      <w:r w:rsidRPr="00C066C0">
        <w:rPr>
          <w:cs/>
          <w:lang w:bidi="si-LK"/>
        </w:rPr>
        <w:t>චස</w:t>
      </w:r>
      <w:r w:rsidR="003B5D4B">
        <w:rPr>
          <w:rFonts w:hint="cs"/>
          <w:cs/>
          <w:lang w:bidi="si-LK"/>
        </w:rPr>
        <w:t>්</w:t>
      </w:r>
      <w:r w:rsidRPr="00C066C0">
        <w:rPr>
          <w:cs/>
          <w:lang w:bidi="si-LK"/>
        </w:rPr>
        <w:t>කන්ධයෝ වනාහි</w:t>
      </w:r>
      <w:r w:rsidRPr="00C066C0">
        <w:t xml:space="preserve">, </w:t>
      </w:r>
      <w:r w:rsidRPr="00C066C0">
        <w:rPr>
          <w:cs/>
          <w:lang w:bidi="si-LK"/>
        </w:rPr>
        <w:t>ප්‍රත්‍යයයන් විසින් නිපදවන ල</w:t>
      </w:r>
      <w:r w:rsidR="003B5D4B">
        <w:rPr>
          <w:rFonts w:hint="cs"/>
          <w:cs/>
          <w:lang w:bidi="si-LK"/>
        </w:rPr>
        <w:t>ද්</w:t>
      </w:r>
      <w:r w:rsidRPr="00C066C0">
        <w:rPr>
          <w:cs/>
          <w:lang w:bidi="si-LK"/>
        </w:rPr>
        <w:t xml:space="preserve">දෝ ම ය. එසේ ම </w:t>
      </w:r>
      <w:r w:rsidR="003B5D4B">
        <w:rPr>
          <w:rFonts w:hint="cs"/>
          <w:cs/>
          <w:lang w:bidi="si-LK"/>
        </w:rPr>
        <w:t>සඞ්</w:t>
      </w:r>
      <w:r w:rsidRPr="00C066C0">
        <w:rPr>
          <w:cs/>
          <w:lang w:bidi="si-LK"/>
        </w:rPr>
        <w:t>ඛත ද වෙති. ප්‍රත්‍යයයන් විසින් සකස් කොට කරණලද බැවින් ප</w:t>
      </w:r>
      <w:r w:rsidR="003B5D4B">
        <w:rPr>
          <w:rFonts w:hint="cs"/>
          <w:cs/>
          <w:lang w:bidi="si-LK"/>
        </w:rPr>
        <w:t>ඤ්</w:t>
      </w:r>
      <w:r w:rsidRPr="00C066C0">
        <w:rPr>
          <w:cs/>
          <w:lang w:bidi="si-LK"/>
        </w:rPr>
        <w:t>චස</w:t>
      </w:r>
      <w:r w:rsidR="003B5D4B">
        <w:rPr>
          <w:rFonts w:hint="cs"/>
          <w:cs/>
          <w:lang w:bidi="si-LK"/>
        </w:rPr>
        <w:t>්</w:t>
      </w:r>
      <w:r w:rsidRPr="00C066C0">
        <w:rPr>
          <w:cs/>
          <w:lang w:bidi="si-LK"/>
        </w:rPr>
        <w:t xml:space="preserve">කන්ධය </w:t>
      </w:r>
      <w:r w:rsidR="003B5D4B">
        <w:rPr>
          <w:rFonts w:hint="cs"/>
          <w:cs/>
          <w:lang w:bidi="si-LK"/>
        </w:rPr>
        <w:t>සඞ්ඛ</w:t>
      </w:r>
      <w:r w:rsidRPr="00C066C0">
        <w:rPr>
          <w:cs/>
          <w:lang w:bidi="si-LK"/>
        </w:rPr>
        <w:t xml:space="preserve">ත වේ. </w:t>
      </w:r>
    </w:p>
    <w:p w14:paraId="525FFD95" w14:textId="681D7516" w:rsidR="003B5D4B" w:rsidRDefault="00C066C0" w:rsidP="00FA4D1B">
      <w:pPr>
        <w:rPr>
          <w:lang w:bidi="si-LK"/>
        </w:rPr>
      </w:pPr>
      <w:r w:rsidRPr="00C066C0">
        <w:rPr>
          <w:cs/>
          <w:lang w:bidi="si-LK"/>
        </w:rPr>
        <w:t>මෙ</w:t>
      </w:r>
      <w:r w:rsidR="003B5D4B">
        <w:rPr>
          <w:rFonts w:hint="cs"/>
          <w:cs/>
          <w:lang w:bidi="si-LK"/>
        </w:rPr>
        <w:t>සේ</w:t>
      </w:r>
      <w:r w:rsidRPr="00C066C0">
        <w:rPr>
          <w:cs/>
          <w:lang w:bidi="si-LK"/>
        </w:rPr>
        <w:t xml:space="preserve"> ප්‍රකී</w:t>
      </w:r>
      <w:r w:rsidR="002606F2">
        <w:rPr>
          <w:cs/>
          <w:lang w:bidi="si-LK"/>
        </w:rPr>
        <w:t>ර්‍ණ</w:t>
      </w:r>
      <w:r w:rsidRPr="00C066C0">
        <w:rPr>
          <w:cs/>
          <w:lang w:bidi="si-LK"/>
        </w:rPr>
        <w:t>කවශයෙන් ද ප</w:t>
      </w:r>
      <w:r w:rsidR="003B5D4B">
        <w:rPr>
          <w:rFonts w:hint="cs"/>
          <w:cs/>
          <w:lang w:bidi="si-LK"/>
        </w:rPr>
        <w:t>ඤ්</w:t>
      </w:r>
      <w:r w:rsidRPr="00C066C0">
        <w:rPr>
          <w:cs/>
          <w:lang w:bidi="si-LK"/>
        </w:rPr>
        <w:t>චස</w:t>
      </w:r>
      <w:r w:rsidR="003B5D4B">
        <w:rPr>
          <w:rFonts w:hint="cs"/>
          <w:cs/>
          <w:lang w:bidi="si-LK"/>
        </w:rPr>
        <w:t>්</w:t>
      </w:r>
      <w:r w:rsidRPr="00C066C0">
        <w:rPr>
          <w:cs/>
          <w:lang w:bidi="si-LK"/>
        </w:rPr>
        <w:t>කන්ධය දැන නැවැත</w:t>
      </w:r>
      <w:r w:rsidRPr="00C066C0">
        <w:t xml:space="preserve">, </w:t>
      </w:r>
      <w:r w:rsidRPr="00C066C0">
        <w:rPr>
          <w:cs/>
          <w:lang w:bidi="si-LK"/>
        </w:rPr>
        <w:t>ස</w:t>
      </w:r>
      <w:r w:rsidR="003B5D4B">
        <w:rPr>
          <w:rFonts w:hint="cs"/>
          <w:cs/>
          <w:lang w:bidi="si-LK"/>
        </w:rPr>
        <w:t>්</w:t>
      </w:r>
      <w:r w:rsidRPr="00C066C0">
        <w:rPr>
          <w:cs/>
          <w:lang w:bidi="si-LK"/>
        </w:rPr>
        <w:t>කන්ධයන් කෙරෙහි ඤාණභේදය පිණිස ක්‍රම විසින්</w:t>
      </w:r>
      <w:r w:rsidRPr="00C066C0">
        <w:t xml:space="preserve">, </w:t>
      </w:r>
      <w:r w:rsidRPr="00C066C0">
        <w:rPr>
          <w:cs/>
          <w:lang w:bidi="si-LK"/>
        </w:rPr>
        <w:t>විශේෂ විසින්</w:t>
      </w:r>
      <w:r w:rsidRPr="00C066C0">
        <w:t xml:space="preserve">, </w:t>
      </w:r>
      <w:r w:rsidRPr="00C066C0">
        <w:rPr>
          <w:cs/>
          <w:lang w:bidi="si-LK"/>
        </w:rPr>
        <w:t>අනූනාධික විසින්</w:t>
      </w:r>
      <w:r w:rsidRPr="00C066C0">
        <w:t xml:space="preserve">, </w:t>
      </w:r>
      <w:r w:rsidRPr="00C066C0">
        <w:rPr>
          <w:cs/>
          <w:lang w:bidi="si-LK"/>
        </w:rPr>
        <w:t>උපමා විසින්</w:t>
      </w:r>
      <w:r w:rsidRPr="00C066C0">
        <w:t xml:space="preserve">, </w:t>
      </w:r>
      <w:r w:rsidRPr="00C066C0">
        <w:rPr>
          <w:cs/>
          <w:lang w:bidi="si-LK"/>
        </w:rPr>
        <w:t>දෙයාකාරයකින් දැ</w:t>
      </w:r>
      <w:r w:rsidR="003B5D4B">
        <w:rPr>
          <w:rFonts w:hint="cs"/>
          <w:cs/>
          <w:lang w:bidi="si-LK"/>
        </w:rPr>
        <w:t>ක්</w:t>
      </w:r>
      <w:r w:rsidRPr="00C066C0">
        <w:rPr>
          <w:cs/>
          <w:lang w:bidi="si-LK"/>
        </w:rPr>
        <w:t>ක යුතු විසින්</w:t>
      </w:r>
      <w:r w:rsidRPr="00C066C0">
        <w:t xml:space="preserve">, </w:t>
      </w:r>
      <w:r w:rsidRPr="00C066C0">
        <w:rPr>
          <w:cs/>
          <w:lang w:bidi="si-LK"/>
        </w:rPr>
        <w:t>අ</w:t>
      </w:r>
      <w:r w:rsidR="002606F2">
        <w:rPr>
          <w:cs/>
          <w:lang w:bidi="si-LK"/>
        </w:rPr>
        <w:t>ර්‍ත්‍ථ</w:t>
      </w:r>
      <w:r w:rsidRPr="00C066C0">
        <w:rPr>
          <w:cs/>
          <w:lang w:bidi="si-LK"/>
        </w:rPr>
        <w:t>සිද්ධි විසින්දෑ යි මෙසේ</w:t>
      </w:r>
      <w:r w:rsidR="00C909C1">
        <w:rPr>
          <w:cs/>
          <w:lang w:bidi="si-LK"/>
        </w:rPr>
        <w:t>ත්</w:t>
      </w:r>
      <w:r w:rsidRPr="00C066C0">
        <w:rPr>
          <w:cs/>
          <w:lang w:bidi="si-LK"/>
        </w:rPr>
        <w:t xml:space="preserve"> ස</w:t>
      </w:r>
      <w:r w:rsidR="003B5D4B">
        <w:rPr>
          <w:rFonts w:hint="cs"/>
          <w:cs/>
          <w:lang w:bidi="si-LK"/>
        </w:rPr>
        <w:t>්</w:t>
      </w:r>
      <w:r w:rsidRPr="00C066C0">
        <w:rPr>
          <w:cs/>
          <w:lang w:bidi="si-LK"/>
        </w:rPr>
        <w:t>කන්ධවිභාගය දතයුතු බැවින් එහිලා ද කෙටි කතාවක් මෙහි දක්වනු ලැබේ.</w:t>
      </w:r>
    </w:p>
    <w:p w14:paraId="479013F8" w14:textId="245C1C37" w:rsidR="003B5D4B" w:rsidRDefault="003B5D4B" w:rsidP="00FA4D1B">
      <w:pPr>
        <w:rPr>
          <w:lang w:bidi="si-LK"/>
        </w:rPr>
      </w:pPr>
      <w:r>
        <w:rPr>
          <w:rFonts w:hint="cs"/>
          <w:cs/>
          <w:lang w:bidi="si-LK"/>
        </w:rPr>
        <w:t>උ</w:t>
      </w:r>
      <w:r w:rsidR="00C066C0" w:rsidRPr="00C066C0">
        <w:rPr>
          <w:cs/>
          <w:lang w:bidi="si-LK"/>
        </w:rPr>
        <w:t>ත්පත්තික්‍රම-ප්‍ර</w:t>
      </w:r>
      <w:r>
        <w:rPr>
          <w:rFonts w:hint="cs"/>
          <w:cs/>
          <w:lang w:bidi="si-LK"/>
        </w:rPr>
        <w:t>හා</w:t>
      </w:r>
      <w:r w:rsidR="00C066C0" w:rsidRPr="00C066C0">
        <w:rPr>
          <w:cs/>
          <w:lang w:bidi="si-LK"/>
        </w:rPr>
        <w:t>ණක්‍රමාදී</w:t>
      </w:r>
      <w:r>
        <w:rPr>
          <w:rFonts w:hint="cs"/>
          <w:cs/>
          <w:lang w:bidi="si-LK"/>
        </w:rPr>
        <w:t>න්</w:t>
      </w:r>
      <w:r w:rsidR="00C066C0" w:rsidRPr="00C066C0">
        <w:rPr>
          <w:cs/>
          <w:lang w:bidi="si-LK"/>
        </w:rPr>
        <w:t>ගේ වශයෙන් මෙහි ක්‍රමය නන් වැදැරුම් ය. ඔවුන් අතුරෙන් මෙහි ලා ගැ</w:t>
      </w:r>
      <w:r>
        <w:rPr>
          <w:rFonts w:hint="cs"/>
          <w:cs/>
          <w:lang w:bidi="si-LK"/>
        </w:rPr>
        <w:t>ණෙ</w:t>
      </w:r>
      <w:r w:rsidR="00C066C0" w:rsidRPr="00C066C0">
        <w:rPr>
          <w:cs/>
          <w:lang w:bidi="si-LK"/>
        </w:rPr>
        <w:t xml:space="preserve">න්නේ </w:t>
      </w:r>
      <w:r w:rsidR="00CB03F7">
        <w:rPr>
          <w:cs/>
          <w:lang w:bidi="si-LK"/>
        </w:rPr>
        <w:t>දේශනා</w:t>
      </w:r>
      <w:r w:rsidR="00C066C0" w:rsidRPr="00C066C0">
        <w:rPr>
          <w:cs/>
          <w:lang w:bidi="si-LK"/>
        </w:rPr>
        <w:t xml:space="preserve"> ක්‍රමය යි. භාග්‍යවත් බුදුරජානන් වහන්සේ සාමාන්‍යයෙන් පඤචස</w:t>
      </w:r>
      <w:r>
        <w:rPr>
          <w:rFonts w:hint="cs"/>
          <w:cs/>
          <w:lang w:bidi="si-LK"/>
        </w:rPr>
        <w:t>්</w:t>
      </w:r>
      <w:r w:rsidR="00C066C0" w:rsidRPr="00C066C0">
        <w:rPr>
          <w:cs/>
          <w:lang w:bidi="si-LK"/>
        </w:rPr>
        <w:t>කන්ධය ආත්මභාවය දැඩි ව ගන්නා විනෙයජනසමූහයා ස</w:t>
      </w:r>
      <w:r>
        <w:rPr>
          <w:rFonts w:hint="cs"/>
          <w:cs/>
          <w:lang w:bidi="si-LK"/>
        </w:rPr>
        <w:t>්</w:t>
      </w:r>
      <w:r w:rsidR="00C066C0" w:rsidRPr="00C066C0">
        <w:rPr>
          <w:cs/>
          <w:lang w:bidi="si-LK"/>
        </w:rPr>
        <w:t>කන්ධයන් ගේ ඝනබහලභාවය වෙන් කොට දැක්වීමෙන් ආත්ම දෘෂ්ටිග්‍රහණයෙන් මුදනු කැමැති සේක්</w:t>
      </w:r>
      <w:r w:rsidR="00C066C0" w:rsidRPr="00C066C0">
        <w:t xml:space="preserve">, </w:t>
      </w:r>
      <w:r w:rsidR="00C066C0" w:rsidRPr="00C066C0">
        <w:rPr>
          <w:cs/>
          <w:lang w:bidi="si-LK"/>
        </w:rPr>
        <w:t>සුවසේ දැන ගැණීම පිණිස ච</w:t>
      </w:r>
      <w:r w:rsidR="00022B53">
        <w:rPr>
          <w:cs/>
          <w:lang w:bidi="si-LK"/>
        </w:rPr>
        <w:t>ක්‍ෂු</w:t>
      </w:r>
      <w:r w:rsidR="00C066C0" w:rsidRPr="00C066C0">
        <w:rPr>
          <w:cs/>
          <w:lang w:bidi="si-LK"/>
        </w:rPr>
        <w:t xml:space="preserve">රාදීන්ට ගොදුරු වූ ඖදාරිකරූපරාශිය පළමු කොට වදාළ </w:t>
      </w:r>
      <w:r>
        <w:rPr>
          <w:rFonts w:hint="cs"/>
          <w:cs/>
          <w:lang w:bidi="si-LK"/>
        </w:rPr>
        <w:t>සේ</w:t>
      </w:r>
      <w:r w:rsidR="00C066C0" w:rsidRPr="00C066C0">
        <w:rPr>
          <w:cs/>
          <w:lang w:bidi="si-LK"/>
        </w:rPr>
        <w:t>ක. අනතුරුව ඉ</w:t>
      </w:r>
      <w:r>
        <w:rPr>
          <w:rFonts w:hint="cs"/>
          <w:cs/>
          <w:lang w:bidi="si-LK"/>
        </w:rPr>
        <w:t>ෂ්</w:t>
      </w:r>
      <w:r w:rsidR="00C066C0" w:rsidRPr="00C066C0">
        <w:rPr>
          <w:cs/>
          <w:lang w:bidi="si-LK"/>
        </w:rPr>
        <w:t>ටානි</w:t>
      </w:r>
      <w:r>
        <w:rPr>
          <w:rFonts w:hint="cs"/>
          <w:cs/>
          <w:lang w:bidi="si-LK"/>
        </w:rPr>
        <w:t>ෂ්</w:t>
      </w:r>
      <w:r w:rsidR="00C066C0" w:rsidRPr="00C066C0">
        <w:rPr>
          <w:cs/>
          <w:lang w:bidi="si-LK"/>
        </w:rPr>
        <w:t>ටරූපය විඳ ගන්නා වූ වේදනා රාශිය</w:t>
      </w:r>
      <w:r w:rsidR="00C066C0" w:rsidRPr="00C066C0">
        <w:t xml:space="preserve">, </w:t>
      </w:r>
      <w:r w:rsidR="00C066C0" w:rsidRPr="00C066C0">
        <w:rPr>
          <w:cs/>
          <w:lang w:bidi="si-LK"/>
        </w:rPr>
        <w:t>අනතුරු ව වේදනා</w:t>
      </w:r>
      <w:r>
        <w:rPr>
          <w:cs/>
          <w:lang w:bidi="si-LK"/>
        </w:rPr>
        <w:t>වට ගොදුරු වූ ඉෂ්ටාන</w:t>
      </w:r>
      <w:r>
        <w:rPr>
          <w:rFonts w:hint="cs"/>
          <w:cs/>
          <w:lang w:bidi="si-LK"/>
        </w:rPr>
        <w:t>ි</w:t>
      </w:r>
      <w:r w:rsidR="00C066C0" w:rsidRPr="00C066C0">
        <w:rPr>
          <w:cs/>
          <w:lang w:bidi="si-LK"/>
        </w:rPr>
        <w:t>ෂ</w:t>
      </w:r>
      <w:r>
        <w:rPr>
          <w:rFonts w:hint="cs"/>
          <w:cs/>
          <w:lang w:bidi="si-LK"/>
        </w:rPr>
        <w:t>්</w:t>
      </w:r>
      <w:r w:rsidR="00C066C0" w:rsidRPr="00C066C0">
        <w:rPr>
          <w:cs/>
          <w:lang w:bidi="si-LK"/>
        </w:rPr>
        <w:t>ටාලම්බනයාගේ ආකාරය ගත් වන්නා වූ සංඥාරාශිය</w:t>
      </w:r>
      <w:r w:rsidR="00C066C0" w:rsidRPr="00C066C0">
        <w:t xml:space="preserve">, </w:t>
      </w:r>
      <w:r w:rsidR="00C066C0" w:rsidRPr="00C066C0">
        <w:rPr>
          <w:cs/>
          <w:lang w:bidi="si-LK"/>
        </w:rPr>
        <w:t>අනතුරුව සංඥාවශයෙන් සකස් කරන්නා වූ සංස්කාර රාශිය</w:t>
      </w:r>
      <w:r w:rsidR="00C066C0" w:rsidRPr="00C066C0">
        <w:t xml:space="preserve">, </w:t>
      </w:r>
      <w:r w:rsidR="00C066C0" w:rsidRPr="00C066C0">
        <w:rPr>
          <w:cs/>
          <w:lang w:bidi="si-LK"/>
        </w:rPr>
        <w:t>අනතුරු ව වේදනා</w:t>
      </w:r>
      <w:r>
        <w:rPr>
          <w:rFonts w:hint="cs"/>
          <w:cs/>
          <w:lang w:bidi="si-LK"/>
        </w:rPr>
        <w:t>දී</w:t>
      </w:r>
      <w:r w:rsidR="00C066C0" w:rsidRPr="00C066C0">
        <w:rPr>
          <w:cs/>
          <w:lang w:bidi="si-LK"/>
        </w:rPr>
        <w:t>න්ට නි</w:t>
      </w:r>
      <w:r>
        <w:rPr>
          <w:rFonts w:hint="cs"/>
          <w:cs/>
          <w:lang w:bidi="si-LK"/>
        </w:rPr>
        <w:t>ඃ</w:t>
      </w:r>
      <w:r w:rsidR="00C066C0" w:rsidRPr="00C066C0">
        <w:rPr>
          <w:cs/>
          <w:lang w:bidi="si-LK"/>
        </w:rPr>
        <w:t>ශ්‍රය වූ</w:t>
      </w:r>
      <w:r w:rsidR="00C909C1">
        <w:rPr>
          <w:cs/>
          <w:lang w:bidi="si-LK"/>
        </w:rPr>
        <w:t>ත්</w:t>
      </w:r>
      <w:r w:rsidR="00C066C0" w:rsidRPr="00C066C0">
        <w:rPr>
          <w:cs/>
          <w:lang w:bidi="si-LK"/>
        </w:rPr>
        <w:t xml:space="preserve"> අධිපති වූ</w:t>
      </w:r>
      <w:r w:rsidR="00C909C1">
        <w:rPr>
          <w:cs/>
          <w:lang w:bidi="si-LK"/>
        </w:rPr>
        <w:t>ත්</w:t>
      </w:r>
      <w:r w:rsidR="00C066C0" w:rsidRPr="00C066C0">
        <w:rPr>
          <w:cs/>
          <w:lang w:bidi="si-LK"/>
        </w:rPr>
        <w:t xml:space="preserve"> විඥාන රාශිය දේශනා කෙරෙති</w:t>
      </w:r>
      <w:r w:rsidR="003E6E91">
        <w:t>’</w:t>
      </w:r>
      <w:r w:rsidR="00C066C0" w:rsidRPr="00C066C0">
        <w:t xml:space="preserve"> </w:t>
      </w:r>
      <w:r w:rsidR="00C066C0" w:rsidRPr="00C066C0">
        <w:rPr>
          <w:cs/>
          <w:lang w:bidi="si-LK"/>
        </w:rPr>
        <w:t xml:space="preserve">යි දත යුතු ය. </w:t>
      </w:r>
    </w:p>
    <w:p w14:paraId="7D5AFEEF" w14:textId="3A039E5F" w:rsidR="00C066C0" w:rsidRPr="00C066C0" w:rsidRDefault="00C066C0" w:rsidP="00FA4D1B">
      <w:r w:rsidRPr="00C066C0">
        <w:rPr>
          <w:cs/>
          <w:lang w:bidi="si-LK"/>
        </w:rPr>
        <w:t>විශේෂ විසින් යනු</w:t>
      </w:r>
      <w:r w:rsidRPr="00C066C0">
        <w:t xml:space="preserve">, </w:t>
      </w:r>
      <w:r w:rsidRPr="00C066C0">
        <w:rPr>
          <w:cs/>
          <w:lang w:bidi="si-LK"/>
        </w:rPr>
        <w:t>ස</w:t>
      </w:r>
      <w:r w:rsidR="003B5D4B">
        <w:rPr>
          <w:rFonts w:hint="cs"/>
          <w:cs/>
          <w:lang w:bidi="si-LK"/>
        </w:rPr>
        <w:t>්</w:t>
      </w:r>
      <w:r w:rsidRPr="00C066C0">
        <w:rPr>
          <w:cs/>
          <w:lang w:bidi="si-LK"/>
        </w:rPr>
        <w:t>කන්ධයන්ගේ හා</w:t>
      </w:r>
      <w:r w:rsidR="003B5D4B">
        <w:rPr>
          <w:cs/>
          <w:lang w:bidi="si-LK"/>
        </w:rPr>
        <w:t xml:space="preserve"> උපාදානස්කන්ධයන්ගේ විශේෂය ගෙණ ක</w:t>
      </w:r>
      <w:r w:rsidR="003B5D4B">
        <w:rPr>
          <w:rFonts w:hint="cs"/>
          <w:cs/>
          <w:lang w:bidi="si-LK"/>
        </w:rPr>
        <w:t>ී</w:t>
      </w:r>
      <w:r w:rsidRPr="00C066C0">
        <w:rPr>
          <w:cs/>
          <w:lang w:bidi="si-LK"/>
        </w:rPr>
        <w:t>හ. ස</w:t>
      </w:r>
      <w:r w:rsidR="003B5D4B">
        <w:rPr>
          <w:rFonts w:hint="cs"/>
          <w:cs/>
          <w:lang w:bidi="si-LK"/>
        </w:rPr>
        <w:t>්</w:t>
      </w:r>
      <w:r w:rsidRPr="00C066C0">
        <w:rPr>
          <w:cs/>
          <w:lang w:bidi="si-LK"/>
        </w:rPr>
        <w:t>කන්ධයන්ගේ හා උපාදානස්කන්ධය</w:t>
      </w:r>
      <w:r w:rsidR="003B5D4B">
        <w:rPr>
          <w:rFonts w:hint="cs"/>
          <w:cs/>
          <w:lang w:bidi="si-LK"/>
        </w:rPr>
        <w:t>න්</w:t>
      </w:r>
      <w:r w:rsidRPr="00C066C0">
        <w:rPr>
          <w:cs/>
          <w:lang w:bidi="si-LK"/>
        </w:rPr>
        <w:t>ගේ විශේෂය මෙ</w:t>
      </w:r>
      <w:r w:rsidR="003B5D4B">
        <w:rPr>
          <w:rFonts w:hint="cs"/>
          <w:cs/>
          <w:lang w:bidi="si-LK"/>
        </w:rPr>
        <w:t>සේ</w:t>
      </w:r>
      <w:r w:rsidRPr="00C066C0">
        <w:rPr>
          <w:cs/>
          <w:lang w:bidi="si-LK"/>
        </w:rPr>
        <w:t xml:space="preserve"> ය:- ස</w:t>
      </w:r>
      <w:r w:rsidR="003B5D4B">
        <w:rPr>
          <w:rFonts w:hint="cs"/>
          <w:cs/>
          <w:lang w:bidi="si-LK"/>
        </w:rPr>
        <w:t>්</w:t>
      </w:r>
      <w:r w:rsidRPr="00C066C0">
        <w:rPr>
          <w:cs/>
          <w:lang w:bidi="si-LK"/>
        </w:rPr>
        <w:t>කන්ධයෝ</w:t>
      </w:r>
      <w:r w:rsidRPr="00C066C0">
        <w:t xml:space="preserve">, </w:t>
      </w:r>
      <w:r w:rsidRPr="00C066C0">
        <w:rPr>
          <w:cs/>
          <w:lang w:bidi="si-LK"/>
        </w:rPr>
        <w:t>පළමු කොට ආශ්‍රව සහිත ය</w:t>
      </w:r>
      <w:r w:rsidRPr="00C066C0">
        <w:t xml:space="preserve">, </w:t>
      </w:r>
      <w:r w:rsidRPr="00C066C0">
        <w:rPr>
          <w:cs/>
          <w:lang w:bidi="si-LK"/>
        </w:rPr>
        <w:t>උපාදානයන්ට හිතය</w:t>
      </w:r>
      <w:r w:rsidRPr="00C066C0">
        <w:t xml:space="preserve">, </w:t>
      </w:r>
      <w:r w:rsidRPr="00C066C0">
        <w:rPr>
          <w:cs/>
          <w:lang w:bidi="si-LK"/>
        </w:rPr>
        <w:t>යි වෙනස් නො කිරීමෙන් ද</w:t>
      </w:r>
      <w:r w:rsidRPr="00C066C0">
        <w:t xml:space="preserve">, </w:t>
      </w:r>
      <w:r w:rsidRPr="00C066C0">
        <w:rPr>
          <w:cs/>
          <w:lang w:bidi="si-LK"/>
        </w:rPr>
        <w:t>උපාදානස්කන්ධයෝ ආශ්‍රවය</w:t>
      </w:r>
      <w:r w:rsidR="003B5D4B">
        <w:rPr>
          <w:rFonts w:hint="cs"/>
          <w:cs/>
          <w:lang w:bidi="si-LK"/>
        </w:rPr>
        <w:t>න්</w:t>
      </w:r>
      <w:r w:rsidRPr="00C066C0">
        <w:rPr>
          <w:cs/>
          <w:lang w:bidi="si-LK"/>
        </w:rPr>
        <w:t xml:space="preserve">ට හා උපාදානයන්ට අරමුණු වීම් වශයෙන් වෙනස් කිරීමෙන් ද </w:t>
      </w:r>
      <w:r w:rsidR="00CB03F7">
        <w:rPr>
          <w:cs/>
          <w:lang w:bidi="si-LK"/>
        </w:rPr>
        <w:t>දේශනා</w:t>
      </w:r>
      <w:r w:rsidRPr="00C066C0">
        <w:rPr>
          <w:cs/>
          <w:lang w:bidi="si-LK"/>
        </w:rPr>
        <w:t xml:space="preserve"> කරණ ලදහ. ස්කන්ධ ය</w:t>
      </w:r>
      <w:r w:rsidR="003B5D4B">
        <w:rPr>
          <w:rFonts w:hint="cs"/>
          <w:cs/>
          <w:lang w:bidi="si-LK"/>
        </w:rPr>
        <w:t>න්</w:t>
      </w:r>
      <w:r w:rsidRPr="00C066C0">
        <w:rPr>
          <w:cs/>
          <w:lang w:bidi="si-LK"/>
        </w:rPr>
        <w:t xml:space="preserve">නෙන් නිවන තොර කොට ඇති සියලු ලෞකික </w:t>
      </w:r>
      <w:r w:rsidR="009141C6">
        <w:rPr>
          <w:cs/>
          <w:lang w:bidi="si-LK"/>
        </w:rPr>
        <w:t>ලෝකෝත්තර</w:t>
      </w:r>
      <w:r w:rsidRPr="00C066C0">
        <w:rPr>
          <w:cs/>
          <w:lang w:bidi="si-LK"/>
        </w:rPr>
        <w:t>ධ</w:t>
      </w:r>
      <w:r w:rsidR="00983463">
        <w:rPr>
          <w:rFonts w:hint="cs"/>
          <w:cs/>
          <w:lang w:bidi="si-LK"/>
        </w:rPr>
        <w:t>ර්‍ම</w:t>
      </w:r>
      <w:r w:rsidR="00C909C1">
        <w:rPr>
          <w:cs/>
          <w:lang w:bidi="si-LK"/>
        </w:rPr>
        <w:t>ත්</w:t>
      </w:r>
      <w:r w:rsidRPr="00C066C0">
        <w:t xml:space="preserve">, </w:t>
      </w:r>
      <w:r w:rsidRPr="00C066C0">
        <w:rPr>
          <w:cs/>
          <w:lang w:bidi="si-LK"/>
        </w:rPr>
        <w:t>උපාදාන ස</w:t>
      </w:r>
      <w:r w:rsidR="00C54956">
        <w:rPr>
          <w:rFonts w:hint="cs"/>
          <w:cs/>
          <w:lang w:bidi="si-LK"/>
        </w:rPr>
        <w:t>්</w:t>
      </w:r>
      <w:r w:rsidRPr="00C066C0">
        <w:rPr>
          <w:cs/>
          <w:lang w:bidi="si-LK"/>
        </w:rPr>
        <w:t>කන්ධ ය</w:t>
      </w:r>
      <w:r w:rsidR="00C54956">
        <w:rPr>
          <w:rFonts w:hint="cs"/>
          <w:cs/>
          <w:lang w:bidi="si-LK"/>
        </w:rPr>
        <w:t>න්</w:t>
      </w:r>
      <w:r w:rsidRPr="00C066C0">
        <w:rPr>
          <w:cs/>
          <w:lang w:bidi="si-LK"/>
        </w:rPr>
        <w:t xml:space="preserve">නෙන් </w:t>
      </w:r>
      <w:r w:rsidR="00C54956">
        <w:rPr>
          <w:rFonts w:hint="cs"/>
          <w:cs/>
          <w:lang w:bidi="si-LK"/>
        </w:rPr>
        <w:t>ලෞ</w:t>
      </w:r>
      <w:r w:rsidRPr="00C066C0">
        <w:rPr>
          <w:cs/>
          <w:lang w:bidi="si-LK"/>
        </w:rPr>
        <w:t>කිකචිත්ත</w:t>
      </w:r>
      <w:r w:rsidR="00C54956">
        <w:rPr>
          <w:cs/>
          <w:lang w:bidi="si-LK"/>
        </w:rPr>
        <w:t>චෛතසික</w:t>
      </w:r>
      <w:r w:rsidRPr="00C066C0">
        <w:rPr>
          <w:cs/>
          <w:lang w:bidi="si-LK"/>
        </w:rPr>
        <w:t>ධ</w:t>
      </w:r>
      <w:r w:rsidR="00983463">
        <w:rPr>
          <w:cs/>
          <w:lang w:bidi="si-LK"/>
        </w:rPr>
        <w:t>ර්‍ම</w:t>
      </w:r>
      <w:r w:rsidRPr="00C066C0">
        <w:rPr>
          <w:cs/>
          <w:lang w:bidi="si-LK"/>
        </w:rPr>
        <w:t xml:space="preserve"> හා රූපධ</w:t>
      </w:r>
      <w:r w:rsidR="00983463">
        <w:rPr>
          <w:cs/>
          <w:lang w:bidi="si-LK"/>
        </w:rPr>
        <w:t>ර්‍ම</w:t>
      </w:r>
      <w:r w:rsidR="00C909C1">
        <w:rPr>
          <w:cs/>
          <w:lang w:bidi="si-LK"/>
        </w:rPr>
        <w:t>ත්</w:t>
      </w:r>
      <w:r w:rsidRPr="00C066C0">
        <w:rPr>
          <w:cs/>
          <w:lang w:bidi="si-LK"/>
        </w:rPr>
        <w:t xml:space="preserve"> ගන්නා ලැබෙති. </w:t>
      </w:r>
      <w:r w:rsidR="00FA4D1B">
        <w:rPr>
          <w:b/>
          <w:bCs/>
        </w:rPr>
        <w:t>“</w:t>
      </w:r>
      <w:r w:rsidRPr="003B5DB2">
        <w:rPr>
          <w:b/>
          <w:bCs/>
          <w:cs/>
          <w:lang w:bidi="si-LK"/>
        </w:rPr>
        <w:t>ප</w:t>
      </w:r>
      <w:r w:rsidR="00C54956" w:rsidRPr="003B5DB2">
        <w:rPr>
          <w:rFonts w:hint="cs"/>
          <w:b/>
          <w:bCs/>
          <w:cs/>
          <w:lang w:bidi="si-LK"/>
        </w:rPr>
        <w:t>ඤ්</w:t>
      </w:r>
      <w:r w:rsidRPr="003B5DB2">
        <w:rPr>
          <w:b/>
          <w:bCs/>
          <w:cs/>
          <w:lang w:bidi="si-LK"/>
        </w:rPr>
        <w:t>චි මෙ භික්ඛ</w:t>
      </w:r>
      <w:r w:rsidR="00C54956" w:rsidRPr="003B5DB2">
        <w:rPr>
          <w:rFonts w:hint="cs"/>
          <w:b/>
          <w:bCs/>
          <w:cs/>
          <w:lang w:bidi="si-LK"/>
        </w:rPr>
        <w:t xml:space="preserve">වෙ! </w:t>
      </w:r>
      <w:r w:rsidRPr="003B5DB2">
        <w:rPr>
          <w:b/>
          <w:bCs/>
          <w:cs/>
          <w:lang w:bidi="si-LK"/>
        </w:rPr>
        <w:t>බ</w:t>
      </w:r>
      <w:r w:rsidR="00C54956" w:rsidRPr="003B5DB2">
        <w:rPr>
          <w:rFonts w:hint="cs"/>
          <w:b/>
          <w:bCs/>
          <w:cs/>
          <w:lang w:bidi="si-LK"/>
        </w:rPr>
        <w:t>න්ධෙ</w:t>
      </w:r>
      <w:r w:rsidRPr="003B5DB2">
        <w:rPr>
          <w:b/>
          <w:bCs/>
          <w:cs/>
          <w:lang w:bidi="si-LK"/>
        </w:rPr>
        <w:t xml:space="preserve"> දෙසිස්සාමි</w:t>
      </w:r>
      <w:r w:rsidRPr="003B5DB2">
        <w:rPr>
          <w:b/>
          <w:bCs/>
        </w:rPr>
        <w:t xml:space="preserve">, </w:t>
      </w:r>
      <w:r w:rsidRPr="003B5DB2">
        <w:rPr>
          <w:b/>
          <w:bCs/>
          <w:cs/>
          <w:lang w:bidi="si-LK"/>
        </w:rPr>
        <w:t>ප</w:t>
      </w:r>
      <w:r w:rsidR="00C54956" w:rsidRPr="003B5DB2">
        <w:rPr>
          <w:rFonts w:hint="cs"/>
          <w:b/>
          <w:bCs/>
          <w:cs/>
          <w:lang w:bidi="si-LK"/>
        </w:rPr>
        <w:t>ඤ‍්චුපාදානක‍්ඛන්‍ධෙ</w:t>
      </w:r>
      <w:r w:rsidRPr="003B5DB2">
        <w:rPr>
          <w:b/>
          <w:bCs/>
        </w:rPr>
        <w:t xml:space="preserve">, </w:t>
      </w:r>
      <w:r w:rsidRPr="003B5DB2">
        <w:rPr>
          <w:b/>
          <w:bCs/>
          <w:cs/>
          <w:lang w:bidi="si-LK"/>
        </w:rPr>
        <w:t>තං සුණාථ</w:t>
      </w:r>
      <w:r w:rsidRPr="003B5DB2">
        <w:rPr>
          <w:b/>
          <w:bCs/>
        </w:rPr>
        <w:t xml:space="preserve">, </w:t>
      </w:r>
      <w:r w:rsidRPr="003B5DB2">
        <w:rPr>
          <w:b/>
          <w:bCs/>
          <w:cs/>
          <w:lang w:bidi="si-LK"/>
        </w:rPr>
        <w:t>කතමෙ ච භික්ඛ</w:t>
      </w:r>
      <w:r w:rsidR="00C54956" w:rsidRPr="003B5DB2">
        <w:rPr>
          <w:rFonts w:hint="cs"/>
          <w:b/>
          <w:bCs/>
          <w:cs/>
          <w:lang w:bidi="si-LK"/>
        </w:rPr>
        <w:t>වෙ</w:t>
      </w:r>
      <w:r w:rsidRPr="003B5DB2">
        <w:rPr>
          <w:b/>
          <w:bCs/>
          <w:cs/>
          <w:lang w:bidi="si-LK"/>
        </w:rPr>
        <w:t>! පංච</w:t>
      </w:r>
      <w:r w:rsidR="00C54956" w:rsidRPr="003B5DB2">
        <w:rPr>
          <w:rFonts w:hint="cs"/>
          <w:b/>
          <w:bCs/>
          <w:cs/>
          <w:lang w:bidi="si-LK"/>
        </w:rPr>
        <w:t>ක‍්ඛ</w:t>
      </w:r>
      <w:r w:rsidRPr="003B5DB2">
        <w:rPr>
          <w:b/>
          <w:bCs/>
          <w:cs/>
          <w:lang w:bidi="si-LK"/>
        </w:rPr>
        <w:t>න්ධ</w:t>
      </w:r>
      <w:r w:rsidR="00C54956" w:rsidRPr="003B5DB2">
        <w:rPr>
          <w:rFonts w:hint="cs"/>
          <w:b/>
          <w:bCs/>
          <w:cs/>
          <w:lang w:bidi="si-LK"/>
        </w:rPr>
        <w:t>ා</w:t>
      </w:r>
      <w:r w:rsidRPr="003B5DB2">
        <w:rPr>
          <w:b/>
          <w:bCs/>
        </w:rPr>
        <w:t xml:space="preserve">? </w:t>
      </w:r>
      <w:r w:rsidRPr="003B5DB2">
        <w:rPr>
          <w:b/>
          <w:bCs/>
          <w:cs/>
          <w:lang w:bidi="si-LK"/>
        </w:rPr>
        <w:t>යං කි</w:t>
      </w:r>
      <w:r w:rsidR="00C54956" w:rsidRPr="003B5DB2">
        <w:rPr>
          <w:rFonts w:hint="cs"/>
          <w:b/>
          <w:bCs/>
          <w:cs/>
          <w:lang w:bidi="si-LK"/>
        </w:rPr>
        <w:t>ඤ්</w:t>
      </w:r>
      <w:r w:rsidRPr="003B5DB2">
        <w:rPr>
          <w:b/>
          <w:bCs/>
          <w:cs/>
          <w:lang w:bidi="si-LK"/>
        </w:rPr>
        <w:t>චි රූපං අතීතානාගතප</w:t>
      </w:r>
      <w:r w:rsidR="00C54956" w:rsidRPr="003B5DB2">
        <w:rPr>
          <w:rFonts w:hint="cs"/>
          <w:b/>
          <w:bCs/>
          <w:cs/>
          <w:lang w:bidi="si-LK"/>
        </w:rPr>
        <w:t>ච්</w:t>
      </w:r>
      <w:r w:rsidRPr="003B5DB2">
        <w:rPr>
          <w:b/>
          <w:bCs/>
          <w:cs/>
          <w:lang w:bidi="si-LK"/>
        </w:rPr>
        <w:t>චු</w:t>
      </w:r>
      <w:r w:rsidR="00C54956" w:rsidRPr="003B5DB2">
        <w:rPr>
          <w:rFonts w:hint="cs"/>
          <w:b/>
          <w:bCs/>
          <w:cs/>
          <w:lang w:bidi="si-LK"/>
        </w:rPr>
        <w:t>ප්</w:t>
      </w:r>
      <w:r w:rsidRPr="003B5DB2">
        <w:rPr>
          <w:b/>
          <w:bCs/>
          <w:cs/>
          <w:lang w:bidi="si-LK"/>
        </w:rPr>
        <w:t>පන්නං</w:t>
      </w:r>
      <w:r w:rsidR="00C54956" w:rsidRPr="003B5DB2">
        <w:rPr>
          <w:rFonts w:hint="cs"/>
          <w:b/>
          <w:bCs/>
          <w:cs/>
          <w:lang w:bidi="si-LK"/>
        </w:rPr>
        <w:t xml:space="preserve"> </w:t>
      </w:r>
      <w:r w:rsidRPr="003B5DB2">
        <w:rPr>
          <w:b/>
          <w:bCs/>
          <w:cs/>
          <w:lang w:bidi="si-LK"/>
        </w:rPr>
        <w:t>-පෙ-</w:t>
      </w:r>
      <w:r w:rsidR="00C54956" w:rsidRPr="003B5DB2">
        <w:rPr>
          <w:rFonts w:hint="cs"/>
          <w:b/>
          <w:bCs/>
          <w:cs/>
          <w:lang w:bidi="si-LK"/>
        </w:rPr>
        <w:t xml:space="preserve"> </w:t>
      </w:r>
      <w:r w:rsidRPr="003B5DB2">
        <w:rPr>
          <w:b/>
          <w:bCs/>
          <w:cs/>
          <w:lang w:bidi="si-LK"/>
        </w:rPr>
        <w:t>ස</w:t>
      </w:r>
      <w:r w:rsidR="00C54956" w:rsidRPr="003B5DB2">
        <w:rPr>
          <w:rFonts w:hint="cs"/>
          <w:b/>
          <w:bCs/>
          <w:cs/>
          <w:lang w:bidi="si-LK"/>
        </w:rPr>
        <w:t>න්</w:t>
      </w:r>
      <w:r w:rsidRPr="003B5DB2">
        <w:rPr>
          <w:b/>
          <w:bCs/>
          <w:cs/>
          <w:lang w:bidi="si-LK"/>
        </w:rPr>
        <w:t>ති</w:t>
      </w:r>
      <w:r w:rsidR="00C54956" w:rsidRPr="003B5DB2">
        <w:rPr>
          <w:rFonts w:hint="cs"/>
          <w:b/>
          <w:bCs/>
          <w:cs/>
          <w:lang w:bidi="si-LK"/>
        </w:rPr>
        <w:t>කෙ</w:t>
      </w:r>
      <w:r w:rsidRPr="003B5DB2">
        <w:rPr>
          <w:b/>
          <w:bCs/>
          <w:cs/>
          <w:lang w:bidi="si-LK"/>
        </w:rPr>
        <w:t xml:space="preserve"> වා අයං වුච</w:t>
      </w:r>
      <w:r w:rsidR="00C54956" w:rsidRPr="003B5DB2">
        <w:rPr>
          <w:rFonts w:hint="cs"/>
          <w:b/>
          <w:bCs/>
          <w:cs/>
          <w:lang w:bidi="si-LK"/>
        </w:rPr>
        <w:t>්</w:t>
      </w:r>
      <w:r w:rsidRPr="003B5DB2">
        <w:rPr>
          <w:b/>
          <w:bCs/>
          <w:cs/>
          <w:lang w:bidi="si-LK"/>
        </w:rPr>
        <w:t>චති භික්ඛ</w:t>
      </w:r>
      <w:r w:rsidR="00C54956" w:rsidRPr="003B5DB2">
        <w:rPr>
          <w:rFonts w:hint="cs"/>
          <w:b/>
          <w:bCs/>
          <w:cs/>
          <w:lang w:bidi="si-LK"/>
        </w:rPr>
        <w:t>වෙ</w:t>
      </w:r>
      <w:r w:rsidRPr="003B5DB2">
        <w:rPr>
          <w:b/>
          <w:bCs/>
          <w:cs/>
          <w:lang w:bidi="si-LK"/>
        </w:rPr>
        <w:t>! රූප</w:t>
      </w:r>
      <w:r w:rsidR="00C54956" w:rsidRPr="003B5DB2">
        <w:rPr>
          <w:rFonts w:hint="cs"/>
          <w:b/>
          <w:bCs/>
          <w:cs/>
          <w:lang w:bidi="si-LK"/>
        </w:rPr>
        <w:t>ක‍්ඛන්‍ධො.</w:t>
      </w:r>
      <w:r w:rsidRPr="003B5DB2">
        <w:rPr>
          <w:b/>
          <w:bCs/>
          <w:cs/>
          <w:lang w:bidi="si-LK"/>
        </w:rPr>
        <w:t xml:space="preserve"> යා කා</w:t>
      </w:r>
      <w:r w:rsidR="00C54956" w:rsidRPr="003B5DB2">
        <w:rPr>
          <w:rFonts w:hint="cs"/>
          <w:b/>
          <w:bCs/>
          <w:cs/>
          <w:lang w:bidi="si-LK"/>
        </w:rPr>
        <w:t xml:space="preserve">චි </w:t>
      </w:r>
      <w:r w:rsidRPr="003B5DB2">
        <w:rPr>
          <w:b/>
          <w:bCs/>
          <w:cs/>
          <w:lang w:bidi="si-LK"/>
        </w:rPr>
        <w:t>වෙදනා -පෙ- යා කා</w:t>
      </w:r>
      <w:r w:rsidR="00C54956" w:rsidRPr="003B5DB2">
        <w:rPr>
          <w:rFonts w:hint="cs"/>
          <w:b/>
          <w:bCs/>
          <w:cs/>
          <w:lang w:bidi="si-LK"/>
        </w:rPr>
        <w:t>චි</w:t>
      </w:r>
      <w:r w:rsidRPr="003B5DB2">
        <w:rPr>
          <w:b/>
          <w:bCs/>
          <w:cs/>
          <w:lang w:bidi="si-LK"/>
        </w:rPr>
        <w:t xml:space="preserve"> සඤ්ඤා -පෙ-</w:t>
      </w:r>
      <w:r w:rsidR="00C54956" w:rsidRPr="003B5DB2">
        <w:rPr>
          <w:rFonts w:hint="cs"/>
          <w:b/>
          <w:bCs/>
          <w:cs/>
          <w:lang w:bidi="si-LK"/>
        </w:rPr>
        <w:t xml:space="preserve"> </w:t>
      </w:r>
      <w:r w:rsidRPr="003B5DB2">
        <w:rPr>
          <w:b/>
          <w:bCs/>
          <w:cs/>
          <w:lang w:bidi="si-LK"/>
        </w:rPr>
        <w:t xml:space="preserve">යෙ කෙචි </w:t>
      </w:r>
      <w:r w:rsidR="00C54956" w:rsidRPr="003B5DB2">
        <w:rPr>
          <w:rFonts w:hint="cs"/>
          <w:b/>
          <w:bCs/>
          <w:cs/>
          <w:lang w:bidi="si-LK"/>
        </w:rPr>
        <w:t>සඞ්</w:t>
      </w:r>
      <w:r w:rsidRPr="003B5DB2">
        <w:rPr>
          <w:b/>
          <w:bCs/>
          <w:cs/>
          <w:lang w:bidi="si-LK"/>
        </w:rPr>
        <w:t>ඛාරා</w:t>
      </w:r>
      <w:r w:rsidR="00C54956" w:rsidRPr="003B5DB2">
        <w:rPr>
          <w:rFonts w:hint="cs"/>
          <w:b/>
          <w:bCs/>
          <w:cs/>
          <w:lang w:bidi="si-LK"/>
        </w:rPr>
        <w:t xml:space="preserve"> </w:t>
      </w:r>
      <w:r w:rsidRPr="003B5DB2">
        <w:rPr>
          <w:b/>
          <w:bCs/>
          <w:cs/>
          <w:lang w:bidi="si-LK"/>
        </w:rPr>
        <w:t>-පෙ-</w:t>
      </w:r>
      <w:r w:rsidR="00C54956" w:rsidRPr="003B5DB2">
        <w:rPr>
          <w:rFonts w:hint="cs"/>
          <w:b/>
          <w:bCs/>
          <w:cs/>
          <w:lang w:bidi="si-LK"/>
        </w:rPr>
        <w:t xml:space="preserve"> </w:t>
      </w:r>
      <w:r w:rsidRPr="003B5DB2">
        <w:rPr>
          <w:b/>
          <w:bCs/>
          <w:cs/>
          <w:lang w:bidi="si-LK"/>
        </w:rPr>
        <w:t>යං කිඤ්චි විඤ</w:t>
      </w:r>
      <w:r w:rsidR="00C54956" w:rsidRPr="003B5DB2">
        <w:rPr>
          <w:rFonts w:hint="cs"/>
          <w:b/>
          <w:bCs/>
          <w:cs/>
          <w:lang w:bidi="si-LK"/>
        </w:rPr>
        <w:t>්</w:t>
      </w:r>
      <w:r w:rsidRPr="003B5DB2">
        <w:rPr>
          <w:b/>
          <w:bCs/>
          <w:cs/>
          <w:lang w:bidi="si-LK"/>
        </w:rPr>
        <w:t>ඤාණං -පෙ- සන</w:t>
      </w:r>
      <w:r w:rsidR="00C54956" w:rsidRPr="003B5DB2">
        <w:rPr>
          <w:rFonts w:hint="cs"/>
          <w:b/>
          <w:bCs/>
          <w:cs/>
          <w:lang w:bidi="si-LK"/>
        </w:rPr>
        <w:t>්</w:t>
      </w:r>
      <w:r w:rsidRPr="003B5DB2">
        <w:rPr>
          <w:b/>
          <w:bCs/>
          <w:cs/>
          <w:lang w:bidi="si-LK"/>
        </w:rPr>
        <w:t>ති</w:t>
      </w:r>
      <w:r w:rsidR="00C54956" w:rsidRPr="003B5DB2">
        <w:rPr>
          <w:rFonts w:hint="cs"/>
          <w:b/>
          <w:bCs/>
          <w:cs/>
          <w:lang w:bidi="si-LK"/>
        </w:rPr>
        <w:t>කෙ</w:t>
      </w:r>
      <w:r w:rsidRPr="003B5DB2">
        <w:rPr>
          <w:b/>
          <w:bCs/>
          <w:cs/>
          <w:lang w:bidi="si-LK"/>
        </w:rPr>
        <w:t xml:space="preserve"> වා අයං වුච්චති භික්ඛ</w:t>
      </w:r>
      <w:r w:rsidR="00C54956" w:rsidRPr="003B5DB2">
        <w:rPr>
          <w:rFonts w:hint="cs"/>
          <w:b/>
          <w:bCs/>
          <w:cs/>
          <w:lang w:bidi="si-LK"/>
        </w:rPr>
        <w:t>වෙ</w:t>
      </w:r>
      <w:r w:rsidRPr="003B5DB2">
        <w:rPr>
          <w:b/>
          <w:bCs/>
          <w:cs/>
          <w:lang w:bidi="si-LK"/>
        </w:rPr>
        <w:t>! විඤ්ඤාණ</w:t>
      </w:r>
      <w:r w:rsidR="00C54956" w:rsidRPr="003B5DB2">
        <w:rPr>
          <w:rFonts w:hint="cs"/>
          <w:b/>
          <w:bCs/>
          <w:cs/>
          <w:lang w:bidi="si-LK"/>
        </w:rPr>
        <w:t>ක‍්ඛන්‍ධො</w:t>
      </w:r>
      <w:r w:rsidRPr="003B5DB2">
        <w:rPr>
          <w:b/>
          <w:bCs/>
          <w:cs/>
          <w:lang w:bidi="si-LK"/>
        </w:rPr>
        <w:t xml:space="preserve"> ඉමෙ වුච</w:t>
      </w:r>
      <w:r w:rsidR="00C54956" w:rsidRPr="003B5DB2">
        <w:rPr>
          <w:rFonts w:hint="cs"/>
          <w:b/>
          <w:bCs/>
          <w:cs/>
          <w:lang w:bidi="si-LK"/>
        </w:rPr>
        <w:t>්</w:t>
      </w:r>
      <w:r w:rsidRPr="003B5DB2">
        <w:rPr>
          <w:b/>
          <w:bCs/>
          <w:cs/>
          <w:lang w:bidi="si-LK"/>
        </w:rPr>
        <w:t>ච</w:t>
      </w:r>
      <w:r w:rsidR="00C54956" w:rsidRPr="003B5DB2">
        <w:rPr>
          <w:rFonts w:hint="cs"/>
          <w:b/>
          <w:bCs/>
          <w:cs/>
          <w:lang w:bidi="si-LK"/>
        </w:rPr>
        <w:t>න්</w:t>
      </w:r>
      <w:r w:rsidRPr="003B5DB2">
        <w:rPr>
          <w:b/>
          <w:bCs/>
          <w:cs/>
          <w:lang w:bidi="si-LK"/>
        </w:rPr>
        <w:t>ති භික්ඛ</w:t>
      </w:r>
      <w:r w:rsidR="00C54956" w:rsidRPr="003B5DB2">
        <w:rPr>
          <w:rFonts w:hint="cs"/>
          <w:b/>
          <w:bCs/>
          <w:cs/>
          <w:lang w:bidi="si-LK"/>
        </w:rPr>
        <w:t>වෙ</w:t>
      </w:r>
      <w:r w:rsidRPr="003B5DB2">
        <w:rPr>
          <w:b/>
          <w:bCs/>
          <w:cs/>
          <w:lang w:bidi="si-LK"/>
        </w:rPr>
        <w:t>! පංචක්ඛන්ධාති</w:t>
      </w:r>
      <w:r w:rsidRPr="003B5DB2">
        <w:rPr>
          <w:b/>
          <w:bCs/>
        </w:rPr>
        <w:t xml:space="preserve">, </w:t>
      </w:r>
      <w:r w:rsidRPr="003B5DB2">
        <w:rPr>
          <w:b/>
          <w:bCs/>
          <w:cs/>
          <w:lang w:bidi="si-LK"/>
        </w:rPr>
        <w:t>කතමෙ ච භික්</w:t>
      </w:r>
      <w:r w:rsidR="00C54956" w:rsidRPr="003B5DB2">
        <w:rPr>
          <w:rFonts w:hint="cs"/>
          <w:b/>
          <w:bCs/>
          <w:cs/>
          <w:lang w:bidi="si-LK"/>
        </w:rPr>
        <w:t>ඛවෙ</w:t>
      </w:r>
      <w:r w:rsidRPr="003B5DB2">
        <w:rPr>
          <w:b/>
          <w:bCs/>
          <w:cs/>
          <w:lang w:bidi="si-LK"/>
        </w:rPr>
        <w:t>! ප</w:t>
      </w:r>
      <w:r w:rsidR="00C54956" w:rsidRPr="003B5DB2">
        <w:rPr>
          <w:rFonts w:hint="cs"/>
          <w:b/>
          <w:bCs/>
          <w:cs/>
          <w:lang w:bidi="si-LK"/>
        </w:rPr>
        <w:t>ඤ්</w:t>
      </w:r>
      <w:r w:rsidRPr="003B5DB2">
        <w:rPr>
          <w:b/>
          <w:bCs/>
          <w:cs/>
          <w:lang w:bidi="si-LK"/>
        </w:rPr>
        <w:t>චුපාදානක්ඛන්</w:t>
      </w:r>
      <w:r w:rsidR="00C54956" w:rsidRPr="003B5DB2">
        <w:rPr>
          <w:rFonts w:hint="cs"/>
          <w:b/>
          <w:bCs/>
          <w:cs/>
          <w:lang w:bidi="si-LK"/>
        </w:rPr>
        <w:t>ධා</w:t>
      </w:r>
      <w:r w:rsidRPr="003B5DB2">
        <w:rPr>
          <w:b/>
          <w:bCs/>
        </w:rPr>
        <w:t xml:space="preserve">, </w:t>
      </w:r>
      <w:r w:rsidRPr="003B5DB2">
        <w:rPr>
          <w:b/>
          <w:bCs/>
          <w:cs/>
          <w:lang w:bidi="si-LK"/>
        </w:rPr>
        <w:t>යං කිඤ්</w:t>
      </w:r>
      <w:r w:rsidR="00C54956" w:rsidRPr="003B5DB2">
        <w:rPr>
          <w:rFonts w:hint="cs"/>
          <w:b/>
          <w:bCs/>
          <w:cs/>
          <w:lang w:bidi="si-LK"/>
        </w:rPr>
        <w:t>චි</w:t>
      </w:r>
      <w:r w:rsidRPr="003B5DB2">
        <w:rPr>
          <w:b/>
          <w:bCs/>
          <w:cs/>
          <w:lang w:bidi="si-LK"/>
        </w:rPr>
        <w:t xml:space="preserve"> භික</w:t>
      </w:r>
      <w:r w:rsidR="00C54956" w:rsidRPr="003B5DB2">
        <w:rPr>
          <w:rFonts w:hint="cs"/>
          <w:b/>
          <w:bCs/>
          <w:cs/>
          <w:lang w:bidi="si-LK"/>
        </w:rPr>
        <w:t>්ඛවෙ</w:t>
      </w:r>
      <w:r w:rsidRPr="003B5DB2">
        <w:rPr>
          <w:b/>
          <w:bCs/>
          <w:cs/>
          <w:lang w:bidi="si-LK"/>
        </w:rPr>
        <w:t>! රූපං -පෙ- ස</w:t>
      </w:r>
      <w:r w:rsidR="00C54956" w:rsidRPr="003B5DB2">
        <w:rPr>
          <w:rFonts w:hint="cs"/>
          <w:b/>
          <w:bCs/>
          <w:cs/>
          <w:lang w:bidi="si-LK"/>
        </w:rPr>
        <w:t>න‍්තිකෙ</w:t>
      </w:r>
      <w:r w:rsidRPr="003B5DB2">
        <w:rPr>
          <w:b/>
          <w:bCs/>
          <w:cs/>
          <w:lang w:bidi="si-LK"/>
        </w:rPr>
        <w:t xml:space="preserve"> </w:t>
      </w:r>
      <w:r w:rsidR="00C54956" w:rsidRPr="003B5DB2">
        <w:rPr>
          <w:rFonts w:hint="cs"/>
          <w:b/>
          <w:bCs/>
          <w:cs/>
          <w:lang w:bidi="si-LK"/>
        </w:rPr>
        <w:t>වා</w:t>
      </w:r>
      <w:r w:rsidRPr="003B5DB2">
        <w:rPr>
          <w:b/>
          <w:bCs/>
          <w:cs/>
          <w:lang w:bidi="si-LK"/>
        </w:rPr>
        <w:t xml:space="preserve"> සාස</w:t>
      </w:r>
      <w:r w:rsidR="00C54956" w:rsidRPr="003B5DB2">
        <w:rPr>
          <w:rFonts w:hint="cs"/>
          <w:b/>
          <w:bCs/>
          <w:cs/>
          <w:lang w:bidi="si-LK"/>
        </w:rPr>
        <w:t>වං</w:t>
      </w:r>
      <w:r w:rsidRPr="003B5DB2">
        <w:rPr>
          <w:b/>
          <w:bCs/>
          <w:cs/>
          <w:lang w:bidi="si-LK"/>
        </w:rPr>
        <w:t xml:space="preserve"> උපාදානීයං</w:t>
      </w:r>
      <w:r w:rsidRPr="003B5DB2">
        <w:rPr>
          <w:b/>
          <w:bCs/>
        </w:rPr>
        <w:t xml:space="preserve">, </w:t>
      </w:r>
      <w:r w:rsidRPr="003B5DB2">
        <w:rPr>
          <w:b/>
          <w:bCs/>
          <w:cs/>
          <w:lang w:bidi="si-LK"/>
        </w:rPr>
        <w:t>අයං වුච</w:t>
      </w:r>
      <w:r w:rsidR="00C54956" w:rsidRPr="003B5DB2">
        <w:rPr>
          <w:rFonts w:hint="cs"/>
          <w:b/>
          <w:bCs/>
          <w:cs/>
          <w:lang w:bidi="si-LK"/>
        </w:rPr>
        <w:t>්</w:t>
      </w:r>
      <w:r w:rsidR="00C54956" w:rsidRPr="003B5DB2">
        <w:rPr>
          <w:b/>
          <w:bCs/>
          <w:cs/>
          <w:lang w:bidi="si-LK"/>
        </w:rPr>
        <w:t>චති රූප</w:t>
      </w:r>
      <w:r w:rsidR="00C54956" w:rsidRPr="003B5DB2">
        <w:rPr>
          <w:rFonts w:hint="cs"/>
          <w:b/>
          <w:bCs/>
          <w:cs/>
          <w:lang w:bidi="si-LK"/>
        </w:rPr>
        <w:t>ූ</w:t>
      </w:r>
      <w:r w:rsidRPr="003B5DB2">
        <w:rPr>
          <w:b/>
          <w:bCs/>
          <w:cs/>
          <w:lang w:bidi="si-LK"/>
        </w:rPr>
        <w:t>පාදානක්ඛන්ධො. යා කා</w:t>
      </w:r>
      <w:r w:rsidR="00C54956" w:rsidRPr="003B5DB2">
        <w:rPr>
          <w:rFonts w:hint="cs"/>
          <w:b/>
          <w:bCs/>
          <w:cs/>
          <w:lang w:bidi="si-LK"/>
        </w:rPr>
        <w:t>චි</w:t>
      </w:r>
      <w:r w:rsidRPr="003B5DB2">
        <w:rPr>
          <w:b/>
          <w:bCs/>
          <w:cs/>
          <w:lang w:bidi="si-LK"/>
        </w:rPr>
        <w:t xml:space="preserve"> වෙදනා</w:t>
      </w:r>
      <w:r w:rsidR="00C54956" w:rsidRPr="003B5DB2">
        <w:rPr>
          <w:rFonts w:hint="cs"/>
          <w:b/>
          <w:bCs/>
          <w:cs/>
          <w:lang w:bidi="si-LK"/>
        </w:rPr>
        <w:t xml:space="preserve"> </w:t>
      </w:r>
      <w:r w:rsidRPr="003B5DB2">
        <w:rPr>
          <w:b/>
          <w:bCs/>
          <w:cs/>
          <w:lang w:bidi="si-LK"/>
        </w:rPr>
        <w:t>-පෙ- යා කා</w:t>
      </w:r>
      <w:r w:rsidR="00C54956" w:rsidRPr="003B5DB2">
        <w:rPr>
          <w:rFonts w:hint="cs"/>
          <w:b/>
          <w:bCs/>
          <w:cs/>
          <w:lang w:bidi="si-LK"/>
        </w:rPr>
        <w:t>චි</w:t>
      </w:r>
      <w:r w:rsidRPr="003B5DB2">
        <w:rPr>
          <w:b/>
          <w:bCs/>
          <w:cs/>
          <w:lang w:bidi="si-LK"/>
        </w:rPr>
        <w:t xml:space="preserve"> ස</w:t>
      </w:r>
      <w:r w:rsidR="00C54956" w:rsidRPr="003B5DB2">
        <w:rPr>
          <w:rFonts w:hint="cs"/>
          <w:b/>
          <w:bCs/>
          <w:cs/>
          <w:lang w:bidi="si-LK"/>
        </w:rPr>
        <w:t>ඤ‍්ඤා</w:t>
      </w:r>
      <w:r w:rsidRPr="003B5DB2">
        <w:rPr>
          <w:b/>
          <w:bCs/>
          <w:cs/>
          <w:lang w:bidi="si-LK"/>
        </w:rPr>
        <w:t xml:space="preserve"> -පෙ-</w:t>
      </w:r>
      <w:r w:rsidR="00C54956" w:rsidRPr="003B5DB2">
        <w:rPr>
          <w:rFonts w:hint="cs"/>
          <w:b/>
          <w:bCs/>
          <w:cs/>
          <w:lang w:bidi="si-LK"/>
        </w:rPr>
        <w:t xml:space="preserve"> යෙ කෙචි</w:t>
      </w:r>
      <w:r w:rsidRPr="003B5DB2">
        <w:rPr>
          <w:b/>
          <w:bCs/>
          <w:cs/>
          <w:lang w:bidi="si-LK"/>
        </w:rPr>
        <w:t xml:space="preserve"> </w:t>
      </w:r>
      <w:r w:rsidR="00C54956" w:rsidRPr="003B5DB2">
        <w:rPr>
          <w:rFonts w:hint="cs"/>
          <w:b/>
          <w:bCs/>
          <w:cs/>
          <w:lang w:bidi="si-LK"/>
        </w:rPr>
        <w:t>සඞ්</w:t>
      </w:r>
      <w:r w:rsidRPr="003B5DB2">
        <w:rPr>
          <w:b/>
          <w:bCs/>
          <w:cs/>
          <w:lang w:bidi="si-LK"/>
        </w:rPr>
        <w:t>ඛාරා -පෙ-</w:t>
      </w:r>
      <w:r w:rsidR="00C54956" w:rsidRPr="003B5DB2">
        <w:rPr>
          <w:rFonts w:hint="cs"/>
          <w:b/>
          <w:bCs/>
          <w:cs/>
          <w:lang w:bidi="si-LK"/>
        </w:rPr>
        <w:t xml:space="preserve"> </w:t>
      </w:r>
      <w:r w:rsidRPr="003B5DB2">
        <w:rPr>
          <w:b/>
          <w:bCs/>
          <w:cs/>
          <w:lang w:bidi="si-LK"/>
        </w:rPr>
        <w:t>යං කිඤ්චි විඤ්ඤාණං</w:t>
      </w:r>
      <w:r w:rsidR="00C54956" w:rsidRPr="003B5DB2">
        <w:rPr>
          <w:rFonts w:hint="cs"/>
          <w:b/>
          <w:bCs/>
          <w:cs/>
          <w:lang w:bidi="si-LK"/>
        </w:rPr>
        <w:t xml:space="preserve"> </w:t>
      </w:r>
      <w:r w:rsidRPr="003B5DB2">
        <w:rPr>
          <w:b/>
          <w:bCs/>
          <w:cs/>
          <w:lang w:bidi="si-LK"/>
        </w:rPr>
        <w:t>-පෙ-</w:t>
      </w:r>
      <w:r w:rsidR="00C54956" w:rsidRPr="003B5DB2">
        <w:rPr>
          <w:rFonts w:hint="cs"/>
          <w:b/>
          <w:bCs/>
          <w:cs/>
          <w:lang w:bidi="si-LK"/>
        </w:rPr>
        <w:t xml:space="preserve"> සන්තිකෙ</w:t>
      </w:r>
      <w:r w:rsidRPr="003B5DB2">
        <w:rPr>
          <w:b/>
          <w:bCs/>
          <w:cs/>
          <w:lang w:bidi="si-LK"/>
        </w:rPr>
        <w:t xml:space="preserve"> වා සාස</w:t>
      </w:r>
      <w:r w:rsidR="00C54956" w:rsidRPr="003B5DB2">
        <w:rPr>
          <w:rFonts w:hint="cs"/>
          <w:b/>
          <w:bCs/>
          <w:cs/>
          <w:lang w:bidi="si-LK"/>
        </w:rPr>
        <w:t>වං</w:t>
      </w:r>
      <w:r w:rsidRPr="003B5DB2">
        <w:rPr>
          <w:b/>
          <w:bCs/>
          <w:cs/>
          <w:lang w:bidi="si-LK"/>
        </w:rPr>
        <w:t xml:space="preserve"> උපාදානීයං</w:t>
      </w:r>
      <w:r w:rsidRPr="003B5DB2">
        <w:rPr>
          <w:b/>
          <w:bCs/>
        </w:rPr>
        <w:t xml:space="preserve">, </w:t>
      </w:r>
      <w:r w:rsidRPr="003B5DB2">
        <w:rPr>
          <w:b/>
          <w:bCs/>
          <w:cs/>
          <w:lang w:bidi="si-LK"/>
        </w:rPr>
        <w:t>අයං වුච</w:t>
      </w:r>
      <w:r w:rsidR="00C54956" w:rsidRPr="003B5DB2">
        <w:rPr>
          <w:rFonts w:hint="cs"/>
          <w:b/>
          <w:bCs/>
          <w:cs/>
          <w:lang w:bidi="si-LK"/>
        </w:rPr>
        <w:t>්</w:t>
      </w:r>
      <w:r w:rsidRPr="003B5DB2">
        <w:rPr>
          <w:b/>
          <w:bCs/>
          <w:cs/>
          <w:lang w:bidi="si-LK"/>
        </w:rPr>
        <w:t>චති වි</w:t>
      </w:r>
      <w:r w:rsidR="00C54956" w:rsidRPr="003B5DB2">
        <w:rPr>
          <w:rFonts w:hint="cs"/>
          <w:b/>
          <w:bCs/>
          <w:cs/>
          <w:lang w:bidi="si-LK"/>
        </w:rPr>
        <w:t>ඤ‍්ඤා</w:t>
      </w:r>
      <w:r w:rsidR="00C54956" w:rsidRPr="003B5DB2">
        <w:rPr>
          <w:b/>
          <w:bCs/>
          <w:cs/>
          <w:lang w:bidi="si-LK"/>
        </w:rPr>
        <w:t>ණ</w:t>
      </w:r>
      <w:r w:rsidR="00C54956" w:rsidRPr="003B5DB2">
        <w:rPr>
          <w:rFonts w:hint="cs"/>
          <w:b/>
          <w:bCs/>
          <w:cs/>
          <w:lang w:bidi="si-LK"/>
        </w:rPr>
        <w:t>ූ</w:t>
      </w:r>
      <w:r w:rsidRPr="003B5DB2">
        <w:rPr>
          <w:b/>
          <w:bCs/>
          <w:cs/>
          <w:lang w:bidi="si-LK"/>
        </w:rPr>
        <w:t>පාදානක්ඛන්</w:t>
      </w:r>
      <w:r w:rsidR="00C54956" w:rsidRPr="003B5DB2">
        <w:rPr>
          <w:rFonts w:hint="cs"/>
          <w:b/>
          <w:bCs/>
          <w:cs/>
          <w:lang w:bidi="si-LK"/>
        </w:rPr>
        <w:t>ධො</w:t>
      </w:r>
      <w:r w:rsidRPr="003B5DB2">
        <w:rPr>
          <w:b/>
          <w:bCs/>
        </w:rPr>
        <w:t xml:space="preserve">, </w:t>
      </w:r>
      <w:r w:rsidRPr="003B5DB2">
        <w:rPr>
          <w:b/>
          <w:bCs/>
          <w:cs/>
          <w:lang w:bidi="si-LK"/>
        </w:rPr>
        <w:t>ඉ</w:t>
      </w:r>
      <w:r w:rsidR="00C54956" w:rsidRPr="003B5DB2">
        <w:rPr>
          <w:rFonts w:hint="cs"/>
          <w:b/>
          <w:bCs/>
          <w:cs/>
          <w:lang w:bidi="si-LK"/>
        </w:rPr>
        <w:t>මෙ</w:t>
      </w:r>
      <w:r w:rsidRPr="003B5DB2">
        <w:rPr>
          <w:b/>
          <w:bCs/>
          <w:cs/>
          <w:lang w:bidi="si-LK"/>
        </w:rPr>
        <w:t xml:space="preserve"> වුච</w:t>
      </w:r>
      <w:r w:rsidR="00C54956" w:rsidRPr="003B5DB2">
        <w:rPr>
          <w:rFonts w:hint="cs"/>
          <w:b/>
          <w:bCs/>
          <w:cs/>
          <w:lang w:bidi="si-LK"/>
        </w:rPr>
        <w:t>්</w:t>
      </w:r>
      <w:r w:rsidRPr="003B5DB2">
        <w:rPr>
          <w:b/>
          <w:bCs/>
          <w:cs/>
          <w:lang w:bidi="si-LK"/>
        </w:rPr>
        <w:t>ච</w:t>
      </w:r>
      <w:r w:rsidR="00C54956" w:rsidRPr="003B5DB2">
        <w:rPr>
          <w:rFonts w:hint="cs"/>
          <w:b/>
          <w:bCs/>
          <w:cs/>
          <w:lang w:bidi="si-LK"/>
        </w:rPr>
        <w:t>න්</w:t>
      </w:r>
      <w:r w:rsidRPr="003B5DB2">
        <w:rPr>
          <w:b/>
          <w:bCs/>
          <w:cs/>
          <w:lang w:bidi="si-LK"/>
        </w:rPr>
        <w:t>ති භික්ඛ</w:t>
      </w:r>
      <w:r w:rsidR="00C54956" w:rsidRPr="003B5DB2">
        <w:rPr>
          <w:rFonts w:hint="cs"/>
          <w:b/>
          <w:bCs/>
          <w:cs/>
          <w:lang w:bidi="si-LK"/>
        </w:rPr>
        <w:t>වෙ</w:t>
      </w:r>
      <w:r w:rsidRPr="003B5DB2">
        <w:rPr>
          <w:b/>
          <w:bCs/>
          <w:cs/>
          <w:lang w:bidi="si-LK"/>
        </w:rPr>
        <w:t>! ප</w:t>
      </w:r>
      <w:r w:rsidR="00C54956" w:rsidRPr="003B5DB2">
        <w:rPr>
          <w:rFonts w:hint="cs"/>
          <w:b/>
          <w:bCs/>
          <w:cs/>
          <w:lang w:bidi="si-LK"/>
        </w:rPr>
        <w:t>ඤ‍්චු</w:t>
      </w:r>
      <w:r w:rsidRPr="003B5DB2">
        <w:rPr>
          <w:b/>
          <w:bCs/>
          <w:cs/>
          <w:lang w:bidi="si-LK"/>
        </w:rPr>
        <w:t>පාදානක්ඛන්ධාති</w:t>
      </w:r>
      <w:r w:rsidR="00FA4D1B">
        <w:rPr>
          <w:b/>
          <w:bCs/>
        </w:rPr>
        <w:t>”</w:t>
      </w:r>
      <w:r w:rsidRPr="003B5DB2">
        <w:rPr>
          <w:b/>
          <w:bCs/>
        </w:rPr>
        <w:t xml:space="preserve"> </w:t>
      </w:r>
      <w:r w:rsidRPr="00C066C0">
        <w:rPr>
          <w:cs/>
          <w:lang w:bidi="si-LK"/>
        </w:rPr>
        <w:t xml:space="preserve">යන මේ </w:t>
      </w:r>
      <w:r w:rsidR="00CB03F7">
        <w:rPr>
          <w:cs/>
          <w:lang w:bidi="si-LK"/>
        </w:rPr>
        <w:t>දේශනා</w:t>
      </w:r>
      <w:r w:rsidRPr="00C066C0">
        <w:rPr>
          <w:cs/>
          <w:lang w:bidi="si-LK"/>
        </w:rPr>
        <w:t xml:space="preserve"> පාලියෙන් මොවුන් පිළිබඳ අවිශේෂකථනය හා විශේෂකථනය මොනවට පැහැදිලි වේ. </w:t>
      </w:r>
    </w:p>
    <w:p w14:paraId="26F321F8" w14:textId="4CC1D2FC" w:rsidR="003B5DB2" w:rsidRDefault="00C066C0" w:rsidP="00FA4D1B">
      <w:pPr>
        <w:rPr>
          <w:lang w:bidi="si-LK"/>
        </w:rPr>
      </w:pPr>
      <w:r w:rsidRPr="00C066C0">
        <w:rPr>
          <w:cs/>
          <w:lang w:bidi="si-LK"/>
        </w:rPr>
        <w:t>ආශ්‍රවධ</w:t>
      </w:r>
      <w:r w:rsidR="00983463">
        <w:rPr>
          <w:cs/>
          <w:lang w:bidi="si-LK"/>
        </w:rPr>
        <w:t>ර්‍ම</w:t>
      </w:r>
      <w:r w:rsidRPr="00C066C0">
        <w:rPr>
          <w:cs/>
          <w:lang w:bidi="si-LK"/>
        </w:rPr>
        <w:t>යන්ට අරමුණු වූ</w:t>
      </w:r>
      <w:r w:rsidR="00C909C1">
        <w:rPr>
          <w:cs/>
          <w:lang w:bidi="si-LK"/>
        </w:rPr>
        <w:t>ත්</w:t>
      </w:r>
      <w:r w:rsidRPr="00C066C0">
        <w:rPr>
          <w:cs/>
          <w:lang w:bidi="si-LK"/>
        </w:rPr>
        <w:t xml:space="preserve"> අරමුණු </w:t>
      </w:r>
      <w:r w:rsidR="003B5DB2">
        <w:rPr>
          <w:rFonts w:hint="cs"/>
          <w:cs/>
          <w:lang w:bidi="si-LK"/>
        </w:rPr>
        <w:t>නො</w:t>
      </w:r>
      <w:r w:rsidRPr="00C066C0">
        <w:rPr>
          <w:cs/>
          <w:lang w:bidi="si-LK"/>
        </w:rPr>
        <w:t xml:space="preserve"> වූ</w:t>
      </w:r>
      <w:r w:rsidR="00C909C1">
        <w:rPr>
          <w:cs/>
          <w:lang w:bidi="si-LK"/>
        </w:rPr>
        <w:t>ත්</w:t>
      </w:r>
      <w:r w:rsidRPr="00C066C0">
        <w:rPr>
          <w:cs/>
          <w:lang w:bidi="si-LK"/>
        </w:rPr>
        <w:t xml:space="preserve"> ස</w:t>
      </w:r>
      <w:r w:rsidR="003B5DB2">
        <w:rPr>
          <w:rFonts w:hint="cs"/>
          <w:cs/>
          <w:lang w:bidi="si-LK"/>
        </w:rPr>
        <w:t>්</w:t>
      </w:r>
      <w:r w:rsidRPr="00C066C0">
        <w:rPr>
          <w:cs/>
          <w:lang w:bidi="si-LK"/>
        </w:rPr>
        <w:t>කන්ධයෝ පංචස</w:t>
      </w:r>
      <w:r w:rsidR="003B5DB2">
        <w:rPr>
          <w:rFonts w:hint="cs"/>
          <w:cs/>
          <w:lang w:bidi="si-LK"/>
        </w:rPr>
        <w:t>්</w:t>
      </w:r>
      <w:r w:rsidRPr="00C066C0">
        <w:rPr>
          <w:cs/>
          <w:lang w:bidi="si-LK"/>
        </w:rPr>
        <w:t>කන්ධයෙහි ද</w:t>
      </w:r>
      <w:r w:rsidRPr="00C066C0">
        <w:t xml:space="preserve">, </w:t>
      </w:r>
      <w:r w:rsidRPr="00C066C0">
        <w:rPr>
          <w:cs/>
          <w:lang w:bidi="si-LK"/>
        </w:rPr>
        <w:t xml:space="preserve">ආශ්‍රව සහිත වූ </w:t>
      </w:r>
      <w:r w:rsidR="003B5DB2">
        <w:rPr>
          <w:rFonts w:hint="cs"/>
          <w:cs/>
          <w:lang w:bidi="si-LK"/>
        </w:rPr>
        <w:t>ස්</w:t>
      </w:r>
      <w:r w:rsidRPr="00C066C0">
        <w:rPr>
          <w:cs/>
          <w:lang w:bidi="si-LK"/>
        </w:rPr>
        <w:t>කන්ධයෝ උපාදානස්කන්ධයෙහි ද ඇතුළත් වෙති. චතුර්විධඋපාදානය</w:t>
      </w:r>
      <w:r w:rsidR="003B5DB2">
        <w:rPr>
          <w:rFonts w:hint="cs"/>
          <w:cs/>
          <w:lang w:bidi="si-LK"/>
        </w:rPr>
        <w:t>න්</w:t>
      </w:r>
      <w:r w:rsidRPr="00C066C0">
        <w:rPr>
          <w:cs/>
          <w:lang w:bidi="si-LK"/>
        </w:rPr>
        <w:t>ට අරමුණු වූ ස</w:t>
      </w:r>
      <w:r w:rsidR="003B5DB2">
        <w:rPr>
          <w:rFonts w:hint="cs"/>
          <w:cs/>
          <w:lang w:bidi="si-LK"/>
        </w:rPr>
        <w:t>්</w:t>
      </w:r>
      <w:r w:rsidRPr="00C066C0">
        <w:rPr>
          <w:cs/>
          <w:lang w:bidi="si-LK"/>
        </w:rPr>
        <w:t xml:space="preserve">කන්ධයෝම උපාදානස්කන්ධ යි ගැණෙත්. </w:t>
      </w:r>
    </w:p>
    <w:p w14:paraId="586AE668" w14:textId="0CDEB1CB" w:rsidR="00C066C0" w:rsidRPr="00C066C0" w:rsidRDefault="00C066C0" w:rsidP="00FA4D1B">
      <w:r w:rsidRPr="00C066C0">
        <w:rPr>
          <w:cs/>
          <w:lang w:bidi="si-LK"/>
        </w:rPr>
        <w:t xml:space="preserve">සියලු සංස්කාරයන් සභාගවශයෙන් එක් කොට </w:t>
      </w:r>
      <w:r w:rsidR="003B5DB2">
        <w:rPr>
          <w:rFonts w:hint="cs"/>
          <w:cs/>
          <w:lang w:bidi="si-LK"/>
        </w:rPr>
        <w:t>සඞ්</w:t>
      </w:r>
      <w:r w:rsidRPr="00C066C0">
        <w:rPr>
          <w:cs/>
          <w:lang w:bidi="si-LK"/>
        </w:rPr>
        <w:t>ග්‍රහ කිරීමෙන් ද</w:t>
      </w:r>
      <w:r w:rsidRPr="00C066C0">
        <w:t xml:space="preserve">, </w:t>
      </w:r>
      <w:r w:rsidRPr="00C066C0">
        <w:rPr>
          <w:cs/>
          <w:lang w:bidi="si-LK"/>
        </w:rPr>
        <w:t>මම ය</w:t>
      </w:r>
      <w:r w:rsidRPr="00C066C0">
        <w:t xml:space="preserve">, </w:t>
      </w:r>
      <w:r w:rsidRPr="00C066C0">
        <w:rPr>
          <w:cs/>
          <w:lang w:bidi="si-LK"/>
        </w:rPr>
        <w:t>මා</w:t>
      </w:r>
      <w:r w:rsidR="003B5DB2">
        <w:rPr>
          <w:rFonts w:hint="cs"/>
          <w:cs/>
          <w:lang w:bidi="si-LK"/>
        </w:rPr>
        <w:t>ගේ</w:t>
      </w:r>
      <w:r w:rsidRPr="00C066C0">
        <w:rPr>
          <w:cs/>
          <w:lang w:bidi="si-LK"/>
        </w:rPr>
        <w:t xml:space="preserve"> ය</w:t>
      </w:r>
      <w:r w:rsidRPr="00C066C0">
        <w:t xml:space="preserve">, </w:t>
      </w:r>
      <w:r w:rsidRPr="00C066C0">
        <w:rPr>
          <w:cs/>
          <w:lang w:bidi="si-LK"/>
        </w:rPr>
        <w:t>යි ගැණුමට වස්තූන් මෙ පමණක් ම බැවින් ද</w:t>
      </w:r>
      <w:r w:rsidRPr="00C066C0">
        <w:t xml:space="preserve">, </w:t>
      </w:r>
      <w:r w:rsidRPr="00C066C0">
        <w:rPr>
          <w:cs/>
          <w:lang w:bidi="si-LK"/>
        </w:rPr>
        <w:t>සෙසු ශීලස්කන්ධාදිය</w:t>
      </w:r>
      <w:r w:rsidR="00C909C1">
        <w:rPr>
          <w:cs/>
          <w:lang w:bidi="si-LK"/>
        </w:rPr>
        <w:t>ත්</w:t>
      </w:r>
      <w:r w:rsidRPr="00C066C0">
        <w:rPr>
          <w:cs/>
          <w:lang w:bidi="si-LK"/>
        </w:rPr>
        <w:t xml:space="preserve"> මෙහි ම ඇතුළත් වන බැවින් ද ස</w:t>
      </w:r>
      <w:r w:rsidR="003B5DB2">
        <w:rPr>
          <w:rFonts w:hint="cs"/>
          <w:cs/>
          <w:lang w:bidi="si-LK"/>
        </w:rPr>
        <w:t>්</w:t>
      </w:r>
      <w:r w:rsidRPr="00C066C0">
        <w:rPr>
          <w:cs/>
          <w:lang w:bidi="si-LK"/>
        </w:rPr>
        <w:t xml:space="preserve">කන්ධ පසක් ම වදාළ සේක. </w:t>
      </w:r>
    </w:p>
    <w:p w14:paraId="18161048" w14:textId="3041D972" w:rsidR="00C066C0" w:rsidRPr="00C066C0" w:rsidRDefault="00C066C0" w:rsidP="00FA4D1B">
      <w:r w:rsidRPr="00C066C0">
        <w:rPr>
          <w:cs/>
          <w:lang w:bidi="si-LK"/>
        </w:rPr>
        <w:t>නොයෙක් ප්‍රභේද ඇති සංස්කාරධ</w:t>
      </w:r>
      <w:r w:rsidR="00983463">
        <w:rPr>
          <w:cs/>
          <w:lang w:bidi="si-LK"/>
        </w:rPr>
        <w:t>ර්‍ම</w:t>
      </w:r>
      <w:r w:rsidRPr="00C066C0">
        <w:rPr>
          <w:cs/>
          <w:lang w:bidi="si-LK"/>
        </w:rPr>
        <w:t>යන් සමාන කොට්ඨාශ වශයෙන් සංග්‍රහ කර</w:t>
      </w:r>
      <w:r w:rsidR="003B5DB2">
        <w:rPr>
          <w:rFonts w:hint="cs"/>
          <w:cs/>
          <w:lang w:bidi="si-LK"/>
        </w:rPr>
        <w:t>ණ</w:t>
      </w:r>
      <w:r w:rsidRPr="00C066C0">
        <w:rPr>
          <w:cs/>
          <w:lang w:bidi="si-LK"/>
        </w:rPr>
        <w:t xml:space="preserve"> කල්හි</w:t>
      </w:r>
      <w:r w:rsidRPr="00C066C0">
        <w:t xml:space="preserve">, </w:t>
      </w:r>
      <w:r w:rsidRPr="00C066C0">
        <w:rPr>
          <w:cs/>
          <w:lang w:bidi="si-LK"/>
        </w:rPr>
        <w:t>රූපය</w:t>
      </w:r>
      <w:r w:rsidRPr="00C066C0">
        <w:t xml:space="preserve">, </w:t>
      </w:r>
      <w:r w:rsidRPr="00C066C0">
        <w:rPr>
          <w:cs/>
          <w:lang w:bidi="si-LK"/>
        </w:rPr>
        <w:t>විනාශවී</w:t>
      </w:r>
      <w:r w:rsidR="008402FF">
        <w:rPr>
          <w:rFonts w:hint="cs"/>
          <w:cs/>
          <w:lang w:bidi="si-LK"/>
        </w:rPr>
        <w:t>ම්</w:t>
      </w:r>
      <w:r w:rsidRPr="00C066C0">
        <w:rPr>
          <w:cs/>
          <w:lang w:bidi="si-LK"/>
        </w:rPr>
        <w:t>ල</w:t>
      </w:r>
      <w:r w:rsidR="00022B53">
        <w:rPr>
          <w:cs/>
          <w:lang w:bidi="si-LK"/>
        </w:rPr>
        <w:t>ක්‍ෂ</w:t>
      </w:r>
      <w:r w:rsidRPr="00C066C0">
        <w:rPr>
          <w:cs/>
          <w:lang w:bidi="si-LK"/>
        </w:rPr>
        <w:t>ණයෙන්</w:t>
      </w:r>
      <w:r w:rsidR="008402FF">
        <w:rPr>
          <w:cs/>
          <w:lang w:bidi="si-LK"/>
        </w:rPr>
        <w:t xml:space="preserve"> සමාන වූ කොටස් එක් තැන් කොට ගැණ</w:t>
      </w:r>
      <w:r w:rsidR="008402FF">
        <w:rPr>
          <w:rFonts w:hint="cs"/>
          <w:cs/>
          <w:lang w:bidi="si-LK"/>
        </w:rPr>
        <w:t>ී</w:t>
      </w:r>
      <w:r w:rsidRPr="00C066C0">
        <w:rPr>
          <w:cs/>
          <w:lang w:bidi="si-LK"/>
        </w:rPr>
        <w:t>මෙන් එක් ස</w:t>
      </w:r>
      <w:r w:rsidR="008402FF">
        <w:rPr>
          <w:rFonts w:hint="cs"/>
          <w:cs/>
          <w:lang w:bidi="si-LK"/>
        </w:rPr>
        <w:t>්</w:t>
      </w:r>
      <w:r w:rsidRPr="00C066C0">
        <w:rPr>
          <w:cs/>
          <w:lang w:bidi="si-LK"/>
        </w:rPr>
        <w:t>කන්ධයෙන් වේ. වේදනාව අරමුණු</w:t>
      </w:r>
      <w:r w:rsidR="008402FF">
        <w:rPr>
          <w:rFonts w:hint="cs"/>
          <w:cs/>
          <w:lang w:bidi="si-LK"/>
        </w:rPr>
        <w:t xml:space="preserve"> </w:t>
      </w:r>
      <w:r w:rsidR="008402FF">
        <w:rPr>
          <w:cs/>
          <w:lang w:bidi="si-LK"/>
        </w:rPr>
        <w:t>රස විඳ ගැණ</w:t>
      </w:r>
      <w:r w:rsidR="008402FF">
        <w:rPr>
          <w:rFonts w:hint="cs"/>
          <w:cs/>
          <w:lang w:bidi="si-LK"/>
        </w:rPr>
        <w:t>ී</w:t>
      </w:r>
      <w:r w:rsidRPr="00C066C0">
        <w:rPr>
          <w:cs/>
          <w:lang w:bidi="si-LK"/>
        </w:rPr>
        <w:t>ම ය යි කියන වෙදයිතස්වභාවයෙන්</w:t>
      </w:r>
      <w:r w:rsidR="008402FF">
        <w:rPr>
          <w:cs/>
          <w:lang w:bidi="si-LK"/>
        </w:rPr>
        <w:t xml:space="preserve"> සමාන වූ කොටස් එක් තැන් කොට ගැණ</w:t>
      </w:r>
      <w:r w:rsidR="008402FF">
        <w:rPr>
          <w:rFonts w:hint="cs"/>
          <w:cs/>
          <w:lang w:bidi="si-LK"/>
        </w:rPr>
        <w:t>ී</w:t>
      </w:r>
      <w:r w:rsidRPr="00C066C0">
        <w:rPr>
          <w:cs/>
          <w:lang w:bidi="si-LK"/>
        </w:rPr>
        <w:t>මෙන් එක් ස</w:t>
      </w:r>
      <w:r w:rsidR="008402FF">
        <w:rPr>
          <w:rFonts w:hint="cs"/>
          <w:cs/>
          <w:lang w:bidi="si-LK"/>
        </w:rPr>
        <w:t>්</w:t>
      </w:r>
      <w:r w:rsidRPr="00C066C0">
        <w:rPr>
          <w:cs/>
          <w:lang w:bidi="si-LK"/>
        </w:rPr>
        <w:t>කන්ධයෙක් වේ. සංඥා-සංස්කාර-විඥානයන් පිළිබඳ ක්‍රමය ද මෙසේ ය. එහෙයින් ස</w:t>
      </w:r>
      <w:r w:rsidR="00C566B7">
        <w:rPr>
          <w:rFonts w:hint="cs"/>
          <w:cs/>
          <w:lang w:bidi="si-LK"/>
        </w:rPr>
        <w:t>්</w:t>
      </w:r>
      <w:r w:rsidRPr="00C066C0">
        <w:rPr>
          <w:cs/>
          <w:lang w:bidi="si-LK"/>
        </w:rPr>
        <w:t>කන්ධ පසෙක් ම වදාරණ ලද්දේ ය. මේ රූපාදි ස</w:t>
      </w:r>
      <w:r w:rsidR="00C566B7">
        <w:rPr>
          <w:rFonts w:hint="cs"/>
          <w:cs/>
          <w:lang w:bidi="si-LK"/>
        </w:rPr>
        <w:t>්</w:t>
      </w:r>
      <w:r w:rsidRPr="00C066C0">
        <w:rPr>
          <w:cs/>
          <w:lang w:bidi="si-LK"/>
        </w:rPr>
        <w:t>කන්ධ පස</w:t>
      </w:r>
      <w:r w:rsidRPr="00C066C0">
        <w:t xml:space="preserve">, </w:t>
      </w:r>
      <w:r w:rsidRPr="00C066C0">
        <w:rPr>
          <w:cs/>
          <w:lang w:bidi="si-LK"/>
        </w:rPr>
        <w:t>මම ය</w:t>
      </w:r>
      <w:r w:rsidRPr="00C066C0">
        <w:t xml:space="preserve">, </w:t>
      </w:r>
      <w:r w:rsidRPr="00C066C0">
        <w:rPr>
          <w:cs/>
          <w:lang w:bidi="si-LK"/>
        </w:rPr>
        <w:t>මාගේ ය</w:t>
      </w:r>
      <w:r w:rsidRPr="00C066C0">
        <w:t xml:space="preserve">, </w:t>
      </w:r>
      <w:r w:rsidRPr="00C066C0">
        <w:rPr>
          <w:cs/>
          <w:lang w:bidi="si-LK"/>
        </w:rPr>
        <w:t>යි ආ</w:t>
      </w:r>
      <w:r w:rsidR="00C566B7">
        <w:rPr>
          <w:rFonts w:hint="cs"/>
          <w:cs/>
          <w:lang w:bidi="si-LK"/>
        </w:rPr>
        <w:t>ත්මදෘෂ්ටි</w:t>
      </w:r>
      <w:r w:rsidR="00C566B7">
        <w:rPr>
          <w:cs/>
          <w:lang w:bidi="si-LK"/>
        </w:rPr>
        <w:t>යෙන් ගැණීමට කරුණු වූ රූපාදි</w:t>
      </w:r>
      <w:r w:rsidRPr="00C066C0">
        <w:rPr>
          <w:cs/>
          <w:lang w:bidi="si-LK"/>
        </w:rPr>
        <w:t xml:space="preserve">ස්කන්ධපංචකය පමණ කොට ඇත්තේ ය. </w:t>
      </w:r>
      <w:r w:rsidR="003E6E91">
        <w:t>‘</w:t>
      </w:r>
      <w:r w:rsidRPr="00C066C0">
        <w:rPr>
          <w:cs/>
          <w:lang w:bidi="si-LK"/>
        </w:rPr>
        <w:t>මහණෙනි! රූපය ඇති කල්හි රූපය නිසා රූපයට ඇතුල්</w:t>
      </w:r>
      <w:r w:rsidR="00C566B7">
        <w:rPr>
          <w:rFonts w:hint="cs"/>
          <w:cs/>
          <w:lang w:bidi="si-LK"/>
        </w:rPr>
        <w:t>ව</w:t>
      </w:r>
      <w:r w:rsidRPr="00C066C0">
        <w:rPr>
          <w:cs/>
          <w:lang w:bidi="si-LK"/>
        </w:rPr>
        <w:t xml:space="preserve"> හෙවත් රූපය </w:t>
      </w:r>
      <w:r w:rsidR="00C566B7">
        <w:rPr>
          <w:rFonts w:hint="cs"/>
          <w:cs/>
          <w:lang w:bidi="si-LK"/>
        </w:rPr>
        <w:t>ලෙ</w:t>
      </w:r>
      <w:r w:rsidRPr="00C066C0">
        <w:rPr>
          <w:cs/>
          <w:lang w:bidi="si-LK"/>
        </w:rPr>
        <w:t>හි පිහිටුවීමෙන් මේ රූපය මාගේය</w:t>
      </w:r>
      <w:r w:rsidRPr="00C066C0">
        <w:t xml:space="preserve">, </w:t>
      </w:r>
      <w:r w:rsidRPr="00C066C0">
        <w:rPr>
          <w:cs/>
          <w:lang w:bidi="si-LK"/>
        </w:rPr>
        <w:t>මේ රූපය මම වෙමි</w:t>
      </w:r>
      <w:r w:rsidRPr="00C066C0">
        <w:t xml:space="preserve">, </w:t>
      </w:r>
      <w:r w:rsidRPr="00C066C0">
        <w:rPr>
          <w:cs/>
          <w:lang w:bidi="si-LK"/>
        </w:rPr>
        <w:t>මේ රූපය මාගේ ආත්මය වේ</w:t>
      </w:r>
      <w:r w:rsidRPr="00C066C0">
        <w:t xml:space="preserve">, </w:t>
      </w:r>
      <w:r w:rsidRPr="00C066C0">
        <w:rPr>
          <w:cs/>
          <w:lang w:bidi="si-LK"/>
        </w:rPr>
        <w:t>යි මි</w:t>
      </w:r>
      <w:r w:rsidR="00C566B7">
        <w:rPr>
          <w:rFonts w:hint="cs"/>
          <w:cs/>
          <w:lang w:bidi="si-LK"/>
        </w:rPr>
        <w:t>ත්‍ථ්‍යා</w:t>
      </w:r>
      <w:r w:rsidRPr="00C066C0">
        <w:rPr>
          <w:cs/>
          <w:lang w:bidi="si-LK"/>
        </w:rPr>
        <w:t xml:space="preserve">දෘෂ්ටියක් උපදියි. </w:t>
      </w:r>
      <w:r w:rsidR="00C72BB7">
        <w:rPr>
          <w:cs/>
          <w:lang w:bidi="si-LK"/>
        </w:rPr>
        <w:t>වේදනාදී</w:t>
      </w:r>
      <w:r w:rsidRPr="00C066C0">
        <w:rPr>
          <w:cs/>
          <w:lang w:bidi="si-LK"/>
        </w:rPr>
        <w:t>න් ඇති කල්හි ද එසේ මි</w:t>
      </w:r>
      <w:r w:rsidR="00C566B7">
        <w:rPr>
          <w:rFonts w:hint="cs"/>
          <w:cs/>
          <w:lang w:bidi="si-LK"/>
        </w:rPr>
        <w:t>ත්‍ථ්‍යා</w:t>
      </w:r>
      <w:r w:rsidRPr="00C066C0">
        <w:rPr>
          <w:cs/>
          <w:lang w:bidi="si-LK"/>
        </w:rPr>
        <w:t>දෘෂ්ටියක් උපදි</w:t>
      </w:r>
      <w:r w:rsidR="003E6E91">
        <w:t>’</w:t>
      </w:r>
      <w:r w:rsidRPr="00C066C0">
        <w:t xml:space="preserve"> </w:t>
      </w:r>
      <w:r w:rsidRPr="00C066C0">
        <w:rPr>
          <w:cs/>
          <w:lang w:bidi="si-LK"/>
        </w:rPr>
        <w:t>යි වදාළ බැවින් පංචස්කන්ධය ආත්ම</w:t>
      </w:r>
      <w:r w:rsidR="00C566B7">
        <w:rPr>
          <w:cs/>
          <w:lang w:bidi="si-LK"/>
        </w:rPr>
        <w:t>ආත්ම</w:t>
      </w:r>
      <w:r w:rsidR="00C566B7">
        <w:rPr>
          <w:rFonts w:hint="cs"/>
          <w:cs/>
          <w:lang w:bidi="si-LK"/>
        </w:rPr>
        <w:t>ී</w:t>
      </w:r>
      <w:r w:rsidRPr="00C066C0">
        <w:rPr>
          <w:cs/>
          <w:lang w:bidi="si-LK"/>
        </w:rPr>
        <w:t>යා</w:t>
      </w:r>
      <w:r w:rsidR="00C566B7">
        <w:rPr>
          <w:rFonts w:hint="cs"/>
          <w:cs/>
          <w:lang w:bidi="si-LK"/>
        </w:rPr>
        <w:t>භි</w:t>
      </w:r>
      <w:r w:rsidRPr="00C066C0">
        <w:rPr>
          <w:cs/>
          <w:lang w:bidi="si-LK"/>
        </w:rPr>
        <w:t>නි</w:t>
      </w:r>
      <w:r w:rsidR="00C566B7">
        <w:rPr>
          <w:rFonts w:hint="cs"/>
          <w:cs/>
          <w:lang w:bidi="si-LK"/>
        </w:rPr>
        <w:t>වේ</w:t>
      </w:r>
      <w:r w:rsidRPr="00C066C0">
        <w:rPr>
          <w:cs/>
          <w:lang w:bidi="si-LK"/>
        </w:rPr>
        <w:t>ශයට කාරණය බව පැහැදිලි ය. ඒ මේ ආත</w:t>
      </w:r>
      <w:r w:rsidR="00C566B7">
        <w:rPr>
          <w:rFonts w:hint="cs"/>
          <w:cs/>
          <w:lang w:bidi="si-LK"/>
        </w:rPr>
        <w:t>්ම</w:t>
      </w:r>
      <w:r w:rsidRPr="00C066C0">
        <w:rPr>
          <w:cs/>
          <w:lang w:bidi="si-LK"/>
        </w:rPr>
        <w:t xml:space="preserve"> ආත්මීයාභිනික්වෙශයෙහි කාරණය</w:t>
      </w:r>
      <w:r w:rsidRPr="00C066C0">
        <w:t xml:space="preserve">, </w:t>
      </w:r>
      <w:r w:rsidRPr="00C066C0">
        <w:rPr>
          <w:cs/>
          <w:lang w:bidi="si-LK"/>
        </w:rPr>
        <w:t>පංචස්කන්ධය ප්‍රමාණය කොට ඇති බැවින් ස</w:t>
      </w:r>
      <w:r w:rsidR="00C566B7">
        <w:rPr>
          <w:rFonts w:hint="cs"/>
          <w:cs/>
          <w:lang w:bidi="si-LK"/>
        </w:rPr>
        <w:t>්</w:t>
      </w:r>
      <w:r w:rsidRPr="00C066C0">
        <w:rPr>
          <w:cs/>
          <w:lang w:bidi="si-LK"/>
        </w:rPr>
        <w:t xml:space="preserve">කන්ධ පසක් ම වදාළ </w:t>
      </w:r>
      <w:r w:rsidR="00C566B7">
        <w:rPr>
          <w:rFonts w:hint="cs"/>
          <w:cs/>
          <w:lang w:bidi="si-LK"/>
        </w:rPr>
        <w:t>සේ</w:t>
      </w:r>
      <w:r w:rsidRPr="00C066C0">
        <w:rPr>
          <w:cs/>
          <w:lang w:bidi="si-LK"/>
        </w:rPr>
        <w:t>ක. ශීලස</w:t>
      </w:r>
      <w:r w:rsidR="00C566B7">
        <w:rPr>
          <w:rFonts w:hint="cs"/>
          <w:cs/>
          <w:lang w:bidi="si-LK"/>
        </w:rPr>
        <w:t>්</w:t>
      </w:r>
      <w:r w:rsidRPr="00C066C0">
        <w:rPr>
          <w:cs/>
          <w:lang w:bidi="si-LK"/>
        </w:rPr>
        <w:t>කන්ධාදී වූ ස</w:t>
      </w:r>
      <w:r w:rsidR="00C566B7">
        <w:rPr>
          <w:rFonts w:hint="cs"/>
          <w:cs/>
          <w:lang w:bidi="si-LK"/>
        </w:rPr>
        <w:t>්</w:t>
      </w:r>
      <w:r w:rsidRPr="00C066C0">
        <w:rPr>
          <w:cs/>
          <w:lang w:bidi="si-LK"/>
        </w:rPr>
        <w:t>කන්ධ</w:t>
      </w:r>
      <w:r w:rsidR="00C566B7">
        <w:rPr>
          <w:cs/>
          <w:lang w:bidi="si-LK"/>
        </w:rPr>
        <w:t>පංචක</w:t>
      </w:r>
      <w:r w:rsidRPr="00C066C0">
        <w:rPr>
          <w:cs/>
          <w:lang w:bidi="si-LK"/>
        </w:rPr>
        <w:t>ය</w:t>
      </w:r>
      <w:r w:rsidR="00C909C1">
        <w:rPr>
          <w:cs/>
          <w:lang w:bidi="si-LK"/>
        </w:rPr>
        <w:t>ත්</w:t>
      </w:r>
      <w:r w:rsidRPr="00C066C0">
        <w:rPr>
          <w:cs/>
          <w:lang w:bidi="si-LK"/>
        </w:rPr>
        <w:t xml:space="preserve"> සංස</w:t>
      </w:r>
      <w:r w:rsidR="00C566B7">
        <w:rPr>
          <w:rFonts w:hint="cs"/>
          <w:cs/>
          <w:lang w:bidi="si-LK"/>
        </w:rPr>
        <w:t>්</w:t>
      </w:r>
      <w:r w:rsidRPr="00C066C0">
        <w:rPr>
          <w:cs/>
          <w:lang w:bidi="si-LK"/>
        </w:rPr>
        <w:t>කාරස</w:t>
      </w:r>
      <w:r w:rsidR="00C566B7">
        <w:rPr>
          <w:rFonts w:hint="cs"/>
          <w:cs/>
          <w:lang w:bidi="si-LK"/>
        </w:rPr>
        <w:t>්</w:t>
      </w:r>
      <w:r w:rsidRPr="00C066C0">
        <w:rPr>
          <w:cs/>
          <w:lang w:bidi="si-LK"/>
        </w:rPr>
        <w:t>කන්ධයෙහි ඇතුළත් බැවින් මේ ස</w:t>
      </w:r>
      <w:r w:rsidR="00C566B7">
        <w:rPr>
          <w:rFonts w:hint="cs"/>
          <w:cs/>
          <w:lang w:bidi="si-LK"/>
        </w:rPr>
        <w:t>්</w:t>
      </w:r>
      <w:r w:rsidRPr="00C066C0">
        <w:rPr>
          <w:cs/>
          <w:lang w:bidi="si-LK"/>
        </w:rPr>
        <w:t>කන්ධ පසෙහි ම සංග්‍රහයට පැමිණේ. එ ද ස</w:t>
      </w:r>
      <w:r w:rsidR="00C566B7">
        <w:rPr>
          <w:rFonts w:hint="cs"/>
          <w:cs/>
          <w:lang w:bidi="si-LK"/>
        </w:rPr>
        <w:t>්</w:t>
      </w:r>
      <w:r w:rsidRPr="00C066C0">
        <w:rPr>
          <w:cs/>
          <w:lang w:bidi="si-LK"/>
        </w:rPr>
        <w:t xml:space="preserve">කන්ධ පසක් දේශනා කිරීමට කරුණු විය. </w:t>
      </w:r>
    </w:p>
    <w:p w14:paraId="217B4E3C" w14:textId="6B66BECA" w:rsidR="00C066C0" w:rsidRPr="00C066C0" w:rsidRDefault="00FA4D1B" w:rsidP="00FA4D1B">
      <w:r>
        <w:rPr>
          <w:b/>
          <w:bCs/>
          <w:lang w:bidi="si-LK"/>
        </w:rPr>
        <w:t>“</w:t>
      </w:r>
      <w:r w:rsidR="00C066C0" w:rsidRPr="00C66934">
        <w:rPr>
          <w:b/>
          <w:bCs/>
          <w:cs/>
          <w:lang w:bidi="si-LK"/>
        </w:rPr>
        <w:t>අනෙක</w:t>
      </w:r>
      <w:r w:rsidR="00C566B7" w:rsidRPr="00C66934">
        <w:rPr>
          <w:rFonts w:hint="cs"/>
          <w:b/>
          <w:bCs/>
          <w:cs/>
          <w:lang w:bidi="si-LK"/>
        </w:rPr>
        <w:t>ප්</w:t>
      </w:r>
      <w:r w:rsidR="00C066C0" w:rsidRPr="00C66934">
        <w:rPr>
          <w:b/>
          <w:bCs/>
          <w:cs/>
          <w:lang w:bidi="si-LK"/>
        </w:rPr>
        <w:t>ප</w:t>
      </w:r>
      <w:r w:rsidR="00C566B7" w:rsidRPr="00C66934">
        <w:rPr>
          <w:rFonts w:hint="cs"/>
          <w:b/>
          <w:bCs/>
          <w:cs/>
          <w:lang w:bidi="si-LK"/>
        </w:rPr>
        <w:t>භෙ</w:t>
      </w:r>
      <w:r w:rsidR="00C566B7" w:rsidRPr="00C66934">
        <w:rPr>
          <w:b/>
          <w:bCs/>
          <w:cs/>
          <w:lang w:bidi="si-LK"/>
        </w:rPr>
        <w:t>දෙස</w:t>
      </w:r>
      <w:r w:rsidR="00C566B7" w:rsidRPr="00C66934">
        <w:rPr>
          <w:rFonts w:hint="cs"/>
          <w:b/>
          <w:bCs/>
          <w:cs/>
          <w:lang w:bidi="si-LK"/>
        </w:rPr>
        <w:t>ු</w:t>
      </w:r>
      <w:r w:rsidR="00C066C0" w:rsidRPr="00C66934">
        <w:rPr>
          <w:b/>
          <w:bCs/>
          <w:cs/>
          <w:lang w:bidi="si-LK"/>
        </w:rPr>
        <w:t xml:space="preserve"> හි ස</w:t>
      </w:r>
      <w:r w:rsidR="00C566B7" w:rsidRPr="00C66934">
        <w:rPr>
          <w:rFonts w:hint="cs"/>
          <w:b/>
          <w:bCs/>
          <w:cs/>
          <w:lang w:bidi="si-LK"/>
        </w:rPr>
        <w:t>ඞ්</w:t>
      </w:r>
      <w:r w:rsidR="00C066C0" w:rsidRPr="00C66934">
        <w:rPr>
          <w:b/>
          <w:bCs/>
          <w:cs/>
          <w:lang w:bidi="si-LK"/>
        </w:rPr>
        <w:t>ඛතධම</w:t>
      </w:r>
      <w:r w:rsidR="0004076B" w:rsidRPr="00C66934">
        <w:rPr>
          <w:rFonts w:hint="cs"/>
          <w:b/>
          <w:bCs/>
          <w:cs/>
          <w:lang w:bidi="si-LK"/>
        </w:rPr>
        <w:t>්මෙ</w:t>
      </w:r>
      <w:r w:rsidR="00C066C0" w:rsidRPr="00C66934">
        <w:rPr>
          <w:b/>
          <w:bCs/>
          <w:cs/>
          <w:lang w:bidi="si-LK"/>
        </w:rPr>
        <w:t>සු සභාගව</w:t>
      </w:r>
      <w:r w:rsidR="0004076B" w:rsidRPr="00C66934">
        <w:rPr>
          <w:rFonts w:hint="cs"/>
          <w:b/>
          <w:bCs/>
          <w:cs/>
          <w:lang w:bidi="si-LK"/>
        </w:rPr>
        <w:t>සෙ</w:t>
      </w:r>
      <w:r w:rsidR="00C066C0" w:rsidRPr="00C66934">
        <w:rPr>
          <w:b/>
          <w:bCs/>
          <w:cs/>
          <w:lang w:bidi="si-LK"/>
        </w:rPr>
        <w:t>න ස</w:t>
      </w:r>
      <w:r w:rsidR="0004076B" w:rsidRPr="00C66934">
        <w:rPr>
          <w:rFonts w:hint="cs"/>
          <w:b/>
          <w:bCs/>
          <w:cs/>
          <w:lang w:bidi="si-LK"/>
        </w:rPr>
        <w:t>ඞ‍්ග</w:t>
      </w:r>
      <w:r w:rsidR="00C066C0" w:rsidRPr="00C66934">
        <w:rPr>
          <w:b/>
          <w:bCs/>
          <w:cs/>
          <w:lang w:bidi="si-LK"/>
        </w:rPr>
        <w:t>ය</w:t>
      </w:r>
      <w:r w:rsidR="0004076B" w:rsidRPr="00C66934">
        <w:rPr>
          <w:rFonts w:hint="cs"/>
          <w:b/>
          <w:bCs/>
          <w:cs/>
          <w:lang w:bidi="si-LK"/>
        </w:rPr>
        <w:t>්</w:t>
      </w:r>
      <w:r w:rsidR="00C066C0" w:rsidRPr="00C66934">
        <w:rPr>
          <w:b/>
          <w:bCs/>
          <w:cs/>
          <w:lang w:bidi="si-LK"/>
        </w:rPr>
        <w:t>හමා</w:t>
      </w:r>
      <w:r w:rsidR="0004076B" w:rsidRPr="00C66934">
        <w:rPr>
          <w:rFonts w:hint="cs"/>
          <w:b/>
          <w:bCs/>
          <w:cs/>
          <w:lang w:bidi="si-LK"/>
        </w:rPr>
        <w:t>නෙසු</w:t>
      </w:r>
      <w:r w:rsidR="00C066C0" w:rsidRPr="00C66934">
        <w:rPr>
          <w:b/>
          <w:bCs/>
          <w:cs/>
          <w:lang w:bidi="si-LK"/>
        </w:rPr>
        <w:t xml:space="preserve"> රූපං රූපසභාගෙක</w:t>
      </w:r>
      <w:r w:rsidR="0004076B" w:rsidRPr="00C66934">
        <w:rPr>
          <w:rFonts w:hint="cs"/>
          <w:b/>
          <w:bCs/>
          <w:cs/>
          <w:lang w:bidi="si-LK"/>
        </w:rPr>
        <w:t>සඞ්</w:t>
      </w:r>
      <w:r w:rsidR="00C066C0" w:rsidRPr="00C66934">
        <w:rPr>
          <w:b/>
          <w:bCs/>
          <w:cs/>
          <w:lang w:bidi="si-LK"/>
        </w:rPr>
        <w:t>ගහවසෙන එ</w:t>
      </w:r>
      <w:r w:rsidR="00B4577B" w:rsidRPr="00C66934">
        <w:rPr>
          <w:rFonts w:hint="cs"/>
          <w:b/>
          <w:bCs/>
          <w:cs/>
          <w:lang w:bidi="si-LK"/>
        </w:rPr>
        <w:t>කො</w:t>
      </w:r>
      <w:r w:rsidR="00C066C0" w:rsidRPr="00C66934">
        <w:rPr>
          <w:b/>
          <w:bCs/>
          <w:cs/>
          <w:lang w:bidi="si-LK"/>
        </w:rPr>
        <w:t xml:space="preserve"> </w:t>
      </w:r>
      <w:r w:rsidR="0004076B" w:rsidRPr="00C66934">
        <w:rPr>
          <w:rFonts w:hint="cs"/>
          <w:b/>
          <w:bCs/>
          <w:cs/>
          <w:lang w:bidi="si-LK"/>
        </w:rPr>
        <w:t>ඛ</w:t>
      </w:r>
      <w:r w:rsidR="0004076B" w:rsidRPr="00C66934">
        <w:rPr>
          <w:b/>
          <w:bCs/>
          <w:cs/>
          <w:lang w:bidi="si-LK"/>
        </w:rPr>
        <w:t>න්ධො හොති. වෙදනාස</w:t>
      </w:r>
      <w:r w:rsidR="00C066C0" w:rsidRPr="00C66934">
        <w:rPr>
          <w:b/>
          <w:bCs/>
          <w:cs/>
          <w:lang w:bidi="si-LK"/>
        </w:rPr>
        <w:t>භාගෙකස</w:t>
      </w:r>
      <w:r w:rsidR="0004076B" w:rsidRPr="00C66934">
        <w:rPr>
          <w:rFonts w:hint="cs"/>
          <w:b/>
          <w:bCs/>
          <w:cs/>
          <w:lang w:bidi="si-LK"/>
        </w:rPr>
        <w:t>ඞ්</w:t>
      </w:r>
      <w:r w:rsidR="00C066C0" w:rsidRPr="00C66934">
        <w:rPr>
          <w:b/>
          <w:bCs/>
          <w:cs/>
          <w:lang w:bidi="si-LK"/>
        </w:rPr>
        <w:t>ගහවසෙන</w:t>
      </w:r>
      <w:r w:rsidR="0004076B" w:rsidRPr="00C66934">
        <w:rPr>
          <w:rFonts w:hint="cs"/>
          <w:b/>
          <w:bCs/>
          <w:cs/>
          <w:lang w:bidi="si-LK"/>
        </w:rPr>
        <w:t xml:space="preserve"> එ</w:t>
      </w:r>
      <w:r w:rsidR="00C066C0" w:rsidRPr="00C66934">
        <w:rPr>
          <w:b/>
          <w:bCs/>
          <w:cs/>
          <w:lang w:bidi="si-LK"/>
        </w:rPr>
        <w:t>කො</w:t>
      </w:r>
      <w:r w:rsidR="0004076B" w:rsidRPr="00C66934">
        <w:rPr>
          <w:rFonts w:hint="cs"/>
          <w:b/>
          <w:bCs/>
          <w:cs/>
          <w:lang w:bidi="si-LK"/>
        </w:rPr>
        <w:t xml:space="preserve"> ඛන්‍ධො හො</w:t>
      </w:r>
      <w:r w:rsidR="00C066C0" w:rsidRPr="00C66934">
        <w:rPr>
          <w:b/>
          <w:bCs/>
          <w:cs/>
          <w:lang w:bidi="si-LK"/>
        </w:rPr>
        <w:t>ති. එසනයො ස</w:t>
      </w:r>
      <w:r w:rsidR="0004076B" w:rsidRPr="00C66934">
        <w:rPr>
          <w:rFonts w:hint="cs"/>
          <w:b/>
          <w:bCs/>
          <w:cs/>
          <w:lang w:bidi="si-LK"/>
        </w:rPr>
        <w:t>ඤ්ඤා</w:t>
      </w:r>
      <w:r w:rsidR="00C066C0" w:rsidRPr="00C66934">
        <w:rPr>
          <w:b/>
          <w:bCs/>
          <w:cs/>
          <w:lang w:bidi="si-LK"/>
        </w:rPr>
        <w:t>දීසු. ත</w:t>
      </w:r>
      <w:r w:rsidR="0004076B" w:rsidRPr="00C66934">
        <w:rPr>
          <w:rFonts w:hint="cs"/>
          <w:b/>
          <w:bCs/>
          <w:cs/>
          <w:lang w:bidi="si-LK"/>
        </w:rPr>
        <w:t>ස්</w:t>
      </w:r>
      <w:r w:rsidR="00C066C0" w:rsidRPr="00C66934">
        <w:rPr>
          <w:b/>
          <w:bCs/>
          <w:cs/>
          <w:lang w:bidi="si-LK"/>
        </w:rPr>
        <w:t>මා සබ</w:t>
      </w:r>
      <w:r w:rsidR="0004076B" w:rsidRPr="00C66934">
        <w:rPr>
          <w:rFonts w:hint="cs"/>
          <w:b/>
          <w:bCs/>
          <w:cs/>
          <w:lang w:bidi="si-LK"/>
        </w:rPr>
        <w:t>‍්බ</w:t>
      </w:r>
      <w:r w:rsidR="00C066C0" w:rsidRPr="00C66934">
        <w:rPr>
          <w:b/>
          <w:bCs/>
          <w:cs/>
          <w:lang w:bidi="si-LK"/>
        </w:rPr>
        <w:t>ස</w:t>
      </w:r>
      <w:r w:rsidR="0004076B" w:rsidRPr="00C66934">
        <w:rPr>
          <w:rFonts w:hint="cs"/>
          <w:b/>
          <w:bCs/>
          <w:cs/>
          <w:lang w:bidi="si-LK"/>
        </w:rPr>
        <w:t>ඞ‍්ඛ</w:t>
      </w:r>
      <w:r w:rsidR="00C066C0" w:rsidRPr="00C66934">
        <w:rPr>
          <w:b/>
          <w:bCs/>
          <w:cs/>
          <w:lang w:bidi="si-LK"/>
        </w:rPr>
        <w:t>තසභාගෙකස</w:t>
      </w:r>
      <w:r w:rsidR="0004076B" w:rsidRPr="00C66934">
        <w:rPr>
          <w:rFonts w:hint="cs"/>
          <w:b/>
          <w:bCs/>
          <w:cs/>
          <w:lang w:bidi="si-LK"/>
        </w:rPr>
        <w:t>ඞ්</w:t>
      </w:r>
      <w:r w:rsidR="00C066C0" w:rsidRPr="00C66934">
        <w:rPr>
          <w:b/>
          <w:bCs/>
          <w:cs/>
          <w:lang w:bidi="si-LK"/>
        </w:rPr>
        <w:t>ගහතො ප</w:t>
      </w:r>
      <w:r w:rsidR="0004076B" w:rsidRPr="00C66934">
        <w:rPr>
          <w:rFonts w:hint="cs"/>
          <w:b/>
          <w:bCs/>
          <w:cs/>
          <w:lang w:bidi="si-LK"/>
        </w:rPr>
        <w:t>ඤ්චෙ</w:t>
      </w:r>
      <w:r w:rsidR="00C066C0" w:rsidRPr="00C66934">
        <w:rPr>
          <w:b/>
          <w:bCs/>
          <w:cs/>
          <w:lang w:bidi="si-LK"/>
        </w:rPr>
        <w:t>ව වුත්තා. එතපර</w:t>
      </w:r>
      <w:r w:rsidR="00B4577B" w:rsidRPr="00C66934">
        <w:rPr>
          <w:rFonts w:hint="cs"/>
          <w:b/>
          <w:bCs/>
          <w:cs/>
          <w:lang w:bidi="si-LK"/>
        </w:rPr>
        <w:t>මඤ්චෙ</w:t>
      </w:r>
      <w:r w:rsidR="00C066C0" w:rsidRPr="00C66934">
        <w:rPr>
          <w:b/>
          <w:bCs/>
          <w:cs/>
          <w:lang w:bidi="si-LK"/>
        </w:rPr>
        <w:t>තං අත්ත</w:t>
      </w:r>
      <w:r w:rsidR="00B4577B" w:rsidRPr="00C66934">
        <w:rPr>
          <w:rFonts w:hint="cs"/>
          <w:b/>
          <w:bCs/>
          <w:cs/>
          <w:lang w:bidi="si-LK"/>
        </w:rPr>
        <w:t>ත්ත</w:t>
      </w:r>
      <w:r w:rsidR="00C066C0" w:rsidRPr="00C66934">
        <w:rPr>
          <w:b/>
          <w:bCs/>
          <w:cs/>
          <w:lang w:bidi="si-LK"/>
        </w:rPr>
        <w:t>නිය ග</w:t>
      </w:r>
      <w:r w:rsidR="00B4577B" w:rsidRPr="00C66934">
        <w:rPr>
          <w:rFonts w:hint="cs"/>
          <w:b/>
          <w:bCs/>
          <w:cs/>
          <w:lang w:bidi="si-LK"/>
        </w:rPr>
        <w:t>ා</w:t>
      </w:r>
      <w:r w:rsidR="00C066C0" w:rsidRPr="00C66934">
        <w:rPr>
          <w:b/>
          <w:bCs/>
          <w:cs/>
          <w:lang w:bidi="si-LK"/>
        </w:rPr>
        <w:t>හවත්ථු යදිදං රූපාදයො ප</w:t>
      </w:r>
      <w:r w:rsidR="00B4577B" w:rsidRPr="00C66934">
        <w:rPr>
          <w:rFonts w:hint="cs"/>
          <w:b/>
          <w:bCs/>
          <w:cs/>
          <w:lang w:bidi="si-LK"/>
        </w:rPr>
        <w:t>ඤ්</w:t>
      </w:r>
      <w:r w:rsidR="00C066C0" w:rsidRPr="00C66934">
        <w:rPr>
          <w:b/>
          <w:bCs/>
          <w:cs/>
          <w:lang w:bidi="si-LK"/>
        </w:rPr>
        <w:t>ච.</w:t>
      </w:r>
      <w:r w:rsidR="00B4577B" w:rsidRPr="00C66934">
        <w:rPr>
          <w:rFonts w:hint="cs"/>
          <w:b/>
          <w:bCs/>
          <w:cs/>
          <w:lang w:bidi="si-LK"/>
        </w:rPr>
        <w:t xml:space="preserve"> වුත‍්තං</w:t>
      </w:r>
      <w:r w:rsidR="00C066C0" w:rsidRPr="00C66934">
        <w:rPr>
          <w:b/>
          <w:bCs/>
          <w:cs/>
          <w:lang w:bidi="si-LK"/>
        </w:rPr>
        <w:t xml:space="preserve">හෙතං:- රූපෙ </w:t>
      </w:r>
      <w:r w:rsidR="00B4577B" w:rsidRPr="00C66934">
        <w:rPr>
          <w:rFonts w:hint="cs"/>
          <w:b/>
          <w:bCs/>
          <w:cs/>
          <w:lang w:bidi="si-LK"/>
        </w:rPr>
        <w:t>ඛො</w:t>
      </w:r>
      <w:r w:rsidR="00C066C0" w:rsidRPr="00C66934">
        <w:rPr>
          <w:b/>
          <w:bCs/>
          <w:cs/>
          <w:lang w:bidi="si-LK"/>
        </w:rPr>
        <w:t xml:space="preserve"> භික්ඛවෙ සති රූපං උපාදාය රූපං අභිනිවි</w:t>
      </w:r>
      <w:r w:rsidR="00B4577B" w:rsidRPr="00C66934">
        <w:rPr>
          <w:rFonts w:hint="cs"/>
          <w:b/>
          <w:bCs/>
          <w:cs/>
          <w:lang w:bidi="si-LK"/>
        </w:rPr>
        <w:t>ස්</w:t>
      </w:r>
      <w:r w:rsidR="00C066C0" w:rsidRPr="00C66934">
        <w:rPr>
          <w:b/>
          <w:bCs/>
          <w:cs/>
          <w:lang w:bidi="si-LK"/>
        </w:rPr>
        <w:t>ස එවං දිට</w:t>
      </w:r>
      <w:r w:rsidR="00B4577B" w:rsidRPr="00C66934">
        <w:rPr>
          <w:rFonts w:hint="cs"/>
          <w:b/>
          <w:bCs/>
          <w:cs/>
          <w:lang w:bidi="si-LK"/>
        </w:rPr>
        <w:t>්ඨි</w:t>
      </w:r>
      <w:r w:rsidR="00C066C0" w:rsidRPr="00C66934">
        <w:rPr>
          <w:b/>
          <w:bCs/>
          <w:cs/>
          <w:lang w:bidi="si-LK"/>
        </w:rPr>
        <w:t xml:space="preserve"> උප්පජ්ජති</w:t>
      </w:r>
      <w:r w:rsidR="00C066C0" w:rsidRPr="00C66934">
        <w:rPr>
          <w:b/>
          <w:bCs/>
        </w:rPr>
        <w:t xml:space="preserve">, </w:t>
      </w:r>
      <w:r w:rsidR="00C066C0" w:rsidRPr="00C66934">
        <w:rPr>
          <w:b/>
          <w:bCs/>
          <w:cs/>
          <w:lang w:bidi="si-LK"/>
        </w:rPr>
        <w:t>එතං මම</w:t>
      </w:r>
      <w:r w:rsidR="00C066C0" w:rsidRPr="00C66934">
        <w:rPr>
          <w:b/>
          <w:bCs/>
        </w:rPr>
        <w:t xml:space="preserve">, </w:t>
      </w:r>
      <w:r w:rsidR="00C066C0" w:rsidRPr="00C66934">
        <w:rPr>
          <w:b/>
          <w:bCs/>
          <w:cs/>
          <w:lang w:bidi="si-LK"/>
        </w:rPr>
        <w:t>එසොහමස්මි</w:t>
      </w:r>
      <w:r w:rsidR="00C066C0" w:rsidRPr="00C66934">
        <w:rPr>
          <w:b/>
          <w:bCs/>
        </w:rPr>
        <w:t xml:space="preserve">, </w:t>
      </w:r>
      <w:r w:rsidR="00C066C0" w:rsidRPr="00C66934">
        <w:rPr>
          <w:b/>
          <w:bCs/>
          <w:cs/>
          <w:lang w:bidi="si-LK"/>
        </w:rPr>
        <w:t>එසො මෙ අත්තාති</w:t>
      </w:r>
      <w:r w:rsidR="00C066C0" w:rsidRPr="00C66934">
        <w:rPr>
          <w:b/>
          <w:bCs/>
        </w:rPr>
        <w:t xml:space="preserve">, </w:t>
      </w:r>
      <w:r w:rsidR="00C066C0" w:rsidRPr="00C66934">
        <w:rPr>
          <w:b/>
          <w:bCs/>
          <w:cs/>
          <w:lang w:bidi="si-LK"/>
        </w:rPr>
        <w:t>වෙදනාය -පෙ- සඤ්ඤාය -පෙ- ස</w:t>
      </w:r>
      <w:r w:rsidR="00B4577B" w:rsidRPr="00C66934">
        <w:rPr>
          <w:rFonts w:hint="cs"/>
          <w:b/>
          <w:bCs/>
          <w:cs/>
          <w:lang w:bidi="si-LK"/>
        </w:rPr>
        <w:t>ඞ‍්ඛාරෙ</w:t>
      </w:r>
      <w:r w:rsidR="00B4577B" w:rsidRPr="00C66934">
        <w:rPr>
          <w:b/>
          <w:bCs/>
          <w:cs/>
          <w:lang w:bidi="si-LK"/>
        </w:rPr>
        <w:t>සු -පෙ- විඤ්ඤා</w:t>
      </w:r>
      <w:r w:rsidR="00B4577B" w:rsidRPr="00C66934">
        <w:rPr>
          <w:rFonts w:hint="cs"/>
          <w:b/>
          <w:bCs/>
          <w:cs/>
          <w:lang w:bidi="si-LK"/>
        </w:rPr>
        <w:t>ණෙ</w:t>
      </w:r>
      <w:r w:rsidR="00C066C0" w:rsidRPr="00C66934">
        <w:rPr>
          <w:b/>
          <w:bCs/>
          <w:cs/>
          <w:lang w:bidi="si-LK"/>
        </w:rPr>
        <w:t xml:space="preserve"> සති වි</w:t>
      </w:r>
      <w:r w:rsidR="00B4577B" w:rsidRPr="00C66934">
        <w:rPr>
          <w:rFonts w:hint="cs"/>
          <w:b/>
          <w:bCs/>
          <w:cs/>
          <w:lang w:bidi="si-LK"/>
        </w:rPr>
        <w:t>ඤ්</w:t>
      </w:r>
      <w:r w:rsidR="00C066C0" w:rsidRPr="00C66934">
        <w:rPr>
          <w:b/>
          <w:bCs/>
          <w:cs/>
          <w:lang w:bidi="si-LK"/>
        </w:rPr>
        <w:t>ඤාණං උපාදාය විඤ්ඤාණං අභිනිවිස්ස එවං දිට්ඨි උප</w:t>
      </w:r>
      <w:r w:rsidR="00B4577B" w:rsidRPr="00C66934">
        <w:rPr>
          <w:rFonts w:hint="cs"/>
          <w:b/>
          <w:bCs/>
          <w:cs/>
          <w:lang w:bidi="si-LK"/>
        </w:rPr>
        <w:t>්</w:t>
      </w:r>
      <w:r w:rsidR="00C066C0" w:rsidRPr="00C66934">
        <w:rPr>
          <w:b/>
          <w:bCs/>
          <w:cs/>
          <w:lang w:bidi="si-LK"/>
        </w:rPr>
        <w:t>පජ්ජති</w:t>
      </w:r>
      <w:r w:rsidR="00C066C0" w:rsidRPr="00C66934">
        <w:rPr>
          <w:b/>
          <w:bCs/>
        </w:rPr>
        <w:t xml:space="preserve">, </w:t>
      </w:r>
      <w:r w:rsidR="00C066C0" w:rsidRPr="00C66934">
        <w:rPr>
          <w:b/>
          <w:bCs/>
          <w:cs/>
          <w:lang w:bidi="si-LK"/>
        </w:rPr>
        <w:t>එතං මම</w:t>
      </w:r>
      <w:r w:rsidR="00C066C0" w:rsidRPr="00C66934">
        <w:rPr>
          <w:b/>
          <w:bCs/>
        </w:rPr>
        <w:t xml:space="preserve">, </w:t>
      </w:r>
      <w:r w:rsidR="00C066C0" w:rsidRPr="00C66934">
        <w:rPr>
          <w:b/>
          <w:bCs/>
          <w:cs/>
          <w:lang w:bidi="si-LK"/>
        </w:rPr>
        <w:t>එසොහමස්මි</w:t>
      </w:r>
      <w:r w:rsidR="00C066C0" w:rsidRPr="00C66934">
        <w:rPr>
          <w:b/>
          <w:bCs/>
        </w:rPr>
        <w:t xml:space="preserve">, </w:t>
      </w:r>
      <w:r w:rsidR="00C066C0" w:rsidRPr="00C66934">
        <w:rPr>
          <w:b/>
          <w:bCs/>
          <w:cs/>
          <w:lang w:bidi="si-LK"/>
        </w:rPr>
        <w:t>එසො මෙ අත්තාති</w:t>
      </w:r>
      <w:r w:rsidR="00C066C0" w:rsidRPr="00C66934">
        <w:rPr>
          <w:b/>
          <w:bCs/>
        </w:rPr>
        <w:t xml:space="preserve">, </w:t>
      </w:r>
      <w:r w:rsidR="00C066C0" w:rsidRPr="00C66934">
        <w:rPr>
          <w:b/>
          <w:bCs/>
          <w:cs/>
          <w:lang w:bidi="si-LK"/>
        </w:rPr>
        <w:t>ත</w:t>
      </w:r>
      <w:r w:rsidR="00B4577B" w:rsidRPr="00C66934">
        <w:rPr>
          <w:rFonts w:hint="cs"/>
          <w:b/>
          <w:bCs/>
          <w:cs/>
          <w:lang w:bidi="si-LK"/>
        </w:rPr>
        <w:t>ස්</w:t>
      </w:r>
      <w:r w:rsidR="00C066C0" w:rsidRPr="00C66934">
        <w:rPr>
          <w:b/>
          <w:bCs/>
          <w:cs/>
          <w:lang w:bidi="si-LK"/>
        </w:rPr>
        <w:t>මා අ</w:t>
      </w:r>
      <w:r w:rsidR="00B4577B" w:rsidRPr="00C66934">
        <w:rPr>
          <w:rFonts w:hint="cs"/>
          <w:b/>
          <w:bCs/>
          <w:cs/>
          <w:lang w:bidi="si-LK"/>
        </w:rPr>
        <w:t>ත‍්තත‍්ත</w:t>
      </w:r>
      <w:r w:rsidR="00C066C0" w:rsidRPr="00C66934">
        <w:rPr>
          <w:b/>
          <w:bCs/>
          <w:cs/>
          <w:lang w:bidi="si-LK"/>
        </w:rPr>
        <w:t>නියග</w:t>
      </w:r>
      <w:r w:rsidR="00B4577B" w:rsidRPr="00C66934">
        <w:rPr>
          <w:rFonts w:hint="cs"/>
          <w:b/>
          <w:bCs/>
          <w:cs/>
          <w:lang w:bidi="si-LK"/>
        </w:rPr>
        <w:t>ා</w:t>
      </w:r>
      <w:r w:rsidR="00B4577B" w:rsidRPr="00C66934">
        <w:rPr>
          <w:b/>
          <w:bCs/>
          <w:cs/>
          <w:lang w:bidi="si-LK"/>
        </w:rPr>
        <w:t>හවත්ථුස්ස එත</w:t>
      </w:r>
      <w:r w:rsidR="00C066C0" w:rsidRPr="00C66934">
        <w:rPr>
          <w:b/>
          <w:bCs/>
          <w:cs/>
          <w:lang w:bidi="si-LK"/>
        </w:rPr>
        <w:t>පරමතොපි ප</w:t>
      </w:r>
      <w:r w:rsidR="00B4577B" w:rsidRPr="00C66934">
        <w:rPr>
          <w:rFonts w:hint="cs"/>
          <w:b/>
          <w:bCs/>
          <w:cs/>
          <w:lang w:bidi="si-LK"/>
        </w:rPr>
        <w:t>ඤ්චෙ</w:t>
      </w:r>
      <w:r w:rsidR="00C066C0" w:rsidRPr="00C66934">
        <w:rPr>
          <w:b/>
          <w:bCs/>
          <w:cs/>
          <w:lang w:bidi="si-LK"/>
        </w:rPr>
        <w:t>ව වු</w:t>
      </w:r>
      <w:r w:rsidR="00B4577B" w:rsidRPr="00C66934">
        <w:rPr>
          <w:rFonts w:hint="cs"/>
          <w:b/>
          <w:bCs/>
          <w:cs/>
          <w:lang w:bidi="si-LK"/>
        </w:rPr>
        <w:t>ත‍්තා</w:t>
      </w:r>
      <w:r w:rsidR="00C066C0" w:rsidRPr="00C66934">
        <w:rPr>
          <w:b/>
          <w:bCs/>
          <w:cs/>
          <w:lang w:bidi="si-LK"/>
        </w:rPr>
        <w:t xml:space="preserve">. </w:t>
      </w:r>
      <w:r w:rsidR="00B4577B" w:rsidRPr="00C66934">
        <w:rPr>
          <w:rFonts w:hint="cs"/>
          <w:b/>
          <w:bCs/>
          <w:cs/>
          <w:lang w:bidi="si-LK"/>
        </w:rPr>
        <w:t>යෙ</w:t>
      </w:r>
      <w:r w:rsidR="00C066C0" w:rsidRPr="00C66934">
        <w:rPr>
          <w:b/>
          <w:bCs/>
          <w:cs/>
          <w:lang w:bidi="si-LK"/>
        </w:rPr>
        <w:t>පි චඤ්</w:t>
      </w:r>
      <w:r w:rsidR="00B4577B" w:rsidRPr="00C66934">
        <w:rPr>
          <w:rFonts w:hint="cs"/>
          <w:b/>
          <w:bCs/>
          <w:cs/>
          <w:lang w:bidi="si-LK"/>
        </w:rPr>
        <w:t>ඤෙ</w:t>
      </w:r>
      <w:r w:rsidR="00C066C0" w:rsidRPr="00C66934">
        <w:rPr>
          <w:b/>
          <w:bCs/>
          <w:cs/>
          <w:lang w:bidi="si-LK"/>
        </w:rPr>
        <w:t xml:space="preserve"> සීලාදයො ප</w:t>
      </w:r>
      <w:r w:rsidR="00B4577B" w:rsidRPr="00C66934">
        <w:rPr>
          <w:rFonts w:hint="cs"/>
          <w:b/>
          <w:bCs/>
          <w:cs/>
          <w:lang w:bidi="si-LK"/>
        </w:rPr>
        <w:t>ඤ්</w:t>
      </w:r>
      <w:r w:rsidR="00C066C0" w:rsidRPr="00C66934">
        <w:rPr>
          <w:b/>
          <w:bCs/>
          <w:cs/>
          <w:lang w:bidi="si-LK"/>
        </w:rPr>
        <w:t>ච ධම්ම</w:t>
      </w:r>
      <w:r w:rsidR="00B4577B" w:rsidRPr="00C66934">
        <w:rPr>
          <w:rFonts w:hint="cs"/>
          <w:b/>
          <w:bCs/>
          <w:cs/>
          <w:lang w:bidi="si-LK"/>
        </w:rPr>
        <w:t>ක්</w:t>
      </w:r>
      <w:r w:rsidR="00C066C0" w:rsidRPr="00C66934">
        <w:rPr>
          <w:b/>
          <w:bCs/>
          <w:cs/>
          <w:lang w:bidi="si-LK"/>
        </w:rPr>
        <w:t>ඛන්ධා වුත්තා</w:t>
      </w:r>
      <w:r w:rsidR="00C066C0" w:rsidRPr="00C66934">
        <w:rPr>
          <w:b/>
          <w:bCs/>
        </w:rPr>
        <w:t xml:space="preserve">, </w:t>
      </w:r>
      <w:r w:rsidR="00B4577B" w:rsidRPr="00C66934">
        <w:rPr>
          <w:b/>
          <w:bCs/>
          <w:cs/>
          <w:lang w:bidi="si-LK"/>
        </w:rPr>
        <w:t>තෙපි ස</w:t>
      </w:r>
      <w:r w:rsidR="00B4577B" w:rsidRPr="00C66934">
        <w:rPr>
          <w:rFonts w:hint="cs"/>
          <w:b/>
          <w:bCs/>
          <w:cs/>
          <w:lang w:bidi="si-LK"/>
        </w:rPr>
        <w:t>ඞ්</w:t>
      </w:r>
      <w:r w:rsidR="00C066C0" w:rsidRPr="00C66934">
        <w:rPr>
          <w:b/>
          <w:bCs/>
          <w:cs/>
          <w:lang w:bidi="si-LK"/>
        </w:rPr>
        <w:t>ඛාරක්ඛන්ධපරියාපන්නත්තා එ</w:t>
      </w:r>
      <w:r w:rsidR="00C66934" w:rsidRPr="00C66934">
        <w:rPr>
          <w:rFonts w:hint="cs"/>
          <w:b/>
          <w:bCs/>
          <w:cs/>
          <w:lang w:bidi="si-LK"/>
        </w:rPr>
        <w:t>ත්‍ථෙ</w:t>
      </w:r>
      <w:r w:rsidR="00C066C0" w:rsidRPr="00C66934">
        <w:rPr>
          <w:b/>
          <w:bCs/>
          <w:cs/>
          <w:lang w:bidi="si-LK"/>
        </w:rPr>
        <w:t>ව අවරෝ</w:t>
      </w:r>
      <w:r w:rsidR="00C66934" w:rsidRPr="00C66934">
        <w:rPr>
          <w:rFonts w:hint="cs"/>
          <w:b/>
          <w:bCs/>
          <w:cs/>
          <w:lang w:bidi="si-LK"/>
        </w:rPr>
        <w:t>ධං ග</w:t>
      </w:r>
      <w:r w:rsidR="00C066C0" w:rsidRPr="00C66934">
        <w:rPr>
          <w:rFonts w:hint="cs"/>
          <w:b/>
          <w:bCs/>
          <w:cs/>
          <w:lang w:bidi="si-LK"/>
        </w:rPr>
        <w:t>ච්ඡ</w:t>
      </w:r>
      <w:r w:rsidR="00C66934" w:rsidRPr="00C66934">
        <w:rPr>
          <w:rFonts w:hint="cs"/>
          <w:b/>
          <w:bCs/>
          <w:cs/>
          <w:lang w:bidi="si-LK"/>
        </w:rPr>
        <w:t>න්</w:t>
      </w:r>
      <w:r w:rsidR="00C066C0" w:rsidRPr="00C66934">
        <w:rPr>
          <w:rFonts w:hint="cs"/>
          <w:b/>
          <w:bCs/>
          <w:cs/>
          <w:lang w:bidi="si-LK"/>
        </w:rPr>
        <w:t>ති</w:t>
      </w:r>
      <w:r>
        <w:rPr>
          <w:b/>
          <w:bCs/>
        </w:rPr>
        <w:t>”</w:t>
      </w:r>
      <w:r w:rsidR="00C066C0" w:rsidRPr="00C066C0">
        <w:t xml:space="preserve"> </w:t>
      </w:r>
      <w:r w:rsidR="00C066C0" w:rsidRPr="00C066C0">
        <w:rPr>
          <w:cs/>
          <w:lang w:bidi="si-LK"/>
        </w:rPr>
        <w:t xml:space="preserve">යනු මෙහි ලා අටුවායෙහි ආයේය. </w:t>
      </w:r>
    </w:p>
    <w:p w14:paraId="1275107E" w14:textId="4F17299B" w:rsidR="00C066C0" w:rsidRPr="00C066C0" w:rsidRDefault="00C066C0" w:rsidP="00FA4D1B">
      <w:r w:rsidRPr="00C066C0">
        <w:rPr>
          <w:cs/>
          <w:lang w:bidi="si-LK"/>
        </w:rPr>
        <w:t>රූපොපාදානස්කන්ධය ගිලනකු සමාන වූ විඥානොපාදාන</w:t>
      </w:r>
      <w:r w:rsidR="00401055">
        <w:rPr>
          <w:rFonts w:hint="cs"/>
          <w:cs/>
          <w:lang w:bidi="si-LK"/>
        </w:rPr>
        <w:t>ස්</w:t>
      </w:r>
      <w:r w:rsidRPr="00C066C0">
        <w:rPr>
          <w:cs/>
          <w:lang w:bidi="si-LK"/>
        </w:rPr>
        <w:t>කන්ධයට ව</w:t>
      </w:r>
      <w:r w:rsidR="00401055">
        <w:rPr>
          <w:rFonts w:hint="cs"/>
          <w:cs/>
          <w:lang w:bidi="si-LK"/>
        </w:rPr>
        <w:t>ාස්</w:t>
      </w:r>
      <w:r w:rsidRPr="00C066C0">
        <w:rPr>
          <w:cs/>
          <w:lang w:bidi="si-LK"/>
        </w:rPr>
        <w:t>තු</w:t>
      </w:r>
      <w:r w:rsidR="00401055">
        <w:rPr>
          <w:rFonts w:hint="cs"/>
          <w:cs/>
          <w:lang w:bidi="si-LK"/>
        </w:rPr>
        <w:t>ද්වා</w:t>
      </w:r>
      <w:r w:rsidRPr="00C066C0">
        <w:rPr>
          <w:cs/>
          <w:lang w:bidi="si-LK"/>
        </w:rPr>
        <w:t>රආර</w:t>
      </w:r>
      <w:r w:rsidR="00401055">
        <w:rPr>
          <w:rFonts w:hint="cs"/>
          <w:cs/>
          <w:lang w:bidi="si-LK"/>
        </w:rPr>
        <w:t>ම්</w:t>
      </w:r>
      <w:r w:rsidRPr="00C066C0">
        <w:rPr>
          <w:cs/>
          <w:lang w:bidi="si-LK"/>
        </w:rPr>
        <w:t>මණ විසින් වාසස්ථාන වන බැවින් ගිලන් හලක් සමාන වේ. දැඩි කොට පෙළෙන බැවින් වෙදනොපාදානස</w:t>
      </w:r>
      <w:r w:rsidR="00401055">
        <w:rPr>
          <w:rFonts w:hint="cs"/>
          <w:cs/>
          <w:lang w:bidi="si-LK"/>
        </w:rPr>
        <w:t>්</w:t>
      </w:r>
      <w:r w:rsidRPr="00C066C0">
        <w:rPr>
          <w:cs/>
          <w:lang w:bidi="si-LK"/>
        </w:rPr>
        <w:t>කන්ධය</w:t>
      </w:r>
      <w:r w:rsidRPr="00C066C0">
        <w:t xml:space="preserve">, </w:t>
      </w:r>
      <w:r w:rsidRPr="00C066C0">
        <w:rPr>
          <w:cs/>
          <w:lang w:bidi="si-LK"/>
        </w:rPr>
        <w:t>ගිල</w:t>
      </w:r>
      <w:r w:rsidR="00401055">
        <w:rPr>
          <w:rFonts w:hint="cs"/>
          <w:cs/>
          <w:lang w:bidi="si-LK"/>
        </w:rPr>
        <w:t>න්</w:t>
      </w:r>
      <w:r w:rsidRPr="00C066C0">
        <w:rPr>
          <w:cs/>
          <w:lang w:bidi="si-LK"/>
        </w:rPr>
        <w:t xml:space="preserve">බව හා සමාන ය. කාමසංඥාදීන්ගේ වශයෙන් රාගාදිය හා එක් වූ </w:t>
      </w:r>
      <w:r w:rsidR="00C72BB7">
        <w:rPr>
          <w:rFonts w:hint="cs"/>
          <w:cs/>
          <w:lang w:bidi="si-LK"/>
        </w:rPr>
        <w:t>වේදනාව</w:t>
      </w:r>
      <w:r w:rsidR="00401055">
        <w:rPr>
          <w:cs/>
          <w:lang w:bidi="si-LK"/>
        </w:rPr>
        <w:t>ගේ හටගැණ</w:t>
      </w:r>
      <w:r w:rsidR="00401055">
        <w:rPr>
          <w:rFonts w:hint="cs"/>
          <w:cs/>
          <w:lang w:bidi="si-LK"/>
        </w:rPr>
        <w:t>ී</w:t>
      </w:r>
      <w:r w:rsidRPr="00C066C0">
        <w:rPr>
          <w:cs/>
          <w:lang w:bidi="si-LK"/>
        </w:rPr>
        <w:t>ම වන හෙයින් සං</w:t>
      </w:r>
      <w:r w:rsidR="00401055">
        <w:rPr>
          <w:rFonts w:hint="cs"/>
          <w:cs/>
          <w:lang w:bidi="si-LK"/>
        </w:rPr>
        <w:t>ඥො</w:t>
      </w:r>
      <w:r w:rsidRPr="00C066C0">
        <w:rPr>
          <w:cs/>
          <w:lang w:bidi="si-LK"/>
        </w:rPr>
        <w:t>පාදාන ස</w:t>
      </w:r>
      <w:r w:rsidR="00401055">
        <w:rPr>
          <w:rFonts w:hint="cs"/>
          <w:cs/>
          <w:lang w:bidi="si-LK"/>
        </w:rPr>
        <w:t>්</w:t>
      </w:r>
      <w:r w:rsidRPr="00C066C0">
        <w:rPr>
          <w:cs/>
          <w:lang w:bidi="si-LK"/>
        </w:rPr>
        <w:t>කන්ධය ගිල</w:t>
      </w:r>
      <w:r w:rsidR="00401055">
        <w:rPr>
          <w:rFonts w:hint="cs"/>
          <w:cs/>
          <w:lang w:bidi="si-LK"/>
        </w:rPr>
        <w:t>න්</w:t>
      </w:r>
      <w:r w:rsidR="00401055">
        <w:rPr>
          <w:cs/>
          <w:lang w:bidi="si-LK"/>
        </w:rPr>
        <w:t>බව හටගැණ</w:t>
      </w:r>
      <w:r w:rsidR="00401055">
        <w:rPr>
          <w:rFonts w:hint="cs"/>
          <w:cs/>
          <w:lang w:bidi="si-LK"/>
        </w:rPr>
        <w:t>ී</w:t>
      </w:r>
      <w:r w:rsidRPr="00C066C0">
        <w:rPr>
          <w:cs/>
          <w:lang w:bidi="si-LK"/>
        </w:rPr>
        <w:t xml:space="preserve">මට කරුණු වූ තුන් දොස් හා සමාන ය. </w:t>
      </w:r>
      <w:r w:rsidR="00AC60AB">
        <w:rPr>
          <w:cs/>
          <w:lang w:bidi="si-LK"/>
        </w:rPr>
        <w:t>වේදනා</w:t>
      </w:r>
      <w:r w:rsidRPr="00C066C0">
        <w:rPr>
          <w:cs/>
          <w:lang w:bidi="si-LK"/>
        </w:rPr>
        <w:t xml:space="preserve"> නැමැති ගිල</w:t>
      </w:r>
      <w:r w:rsidR="00401055">
        <w:rPr>
          <w:rFonts w:hint="cs"/>
          <w:cs/>
          <w:lang w:bidi="si-LK"/>
        </w:rPr>
        <w:t>න්</w:t>
      </w:r>
      <w:r w:rsidRPr="00C066C0">
        <w:rPr>
          <w:cs/>
          <w:lang w:bidi="si-LK"/>
        </w:rPr>
        <w:t>බවට ප්‍රධාන හේතුව වන බැවින් සංස</w:t>
      </w:r>
      <w:r w:rsidR="00A10019">
        <w:rPr>
          <w:rFonts w:hint="cs"/>
          <w:cs/>
          <w:lang w:bidi="si-LK"/>
        </w:rPr>
        <w:t>්</w:t>
      </w:r>
      <w:r w:rsidRPr="00C066C0">
        <w:rPr>
          <w:cs/>
          <w:lang w:bidi="si-LK"/>
        </w:rPr>
        <w:t xml:space="preserve">කාරොපාදානස්කන්ධය නො සැප වූ ආහාර විහරණාදිය </w:t>
      </w:r>
      <w:r w:rsidR="0017193A">
        <w:rPr>
          <w:cs/>
          <w:lang w:bidi="si-LK"/>
        </w:rPr>
        <w:t>සේවනය</w:t>
      </w:r>
      <w:r w:rsidRPr="00C066C0">
        <w:rPr>
          <w:cs/>
          <w:lang w:bidi="si-LK"/>
        </w:rPr>
        <w:t xml:space="preserve"> කිරීමක් බඳු ය. </w:t>
      </w:r>
      <w:r w:rsidR="00AC60AB">
        <w:rPr>
          <w:cs/>
          <w:lang w:bidi="si-LK"/>
        </w:rPr>
        <w:t>වේදනා</w:t>
      </w:r>
      <w:r w:rsidRPr="00C066C0">
        <w:rPr>
          <w:cs/>
          <w:lang w:bidi="si-LK"/>
        </w:rPr>
        <w:t xml:space="preserve"> නැමැති ගිලන් බැවින් නො මිදුන බැවින් විඥනොපාදානස්කන්ධය ගිලනකුට බඳු උපමා ඇත්තේ ය.</w:t>
      </w:r>
      <w:r w:rsidR="005C1E6D">
        <w:rPr>
          <w:cs/>
          <w:lang w:bidi="si-LK"/>
        </w:rPr>
        <w:t xml:space="preserve"> </w:t>
      </w:r>
    </w:p>
    <w:p w14:paraId="30066A32" w14:textId="1BE12BD7" w:rsidR="00950784" w:rsidRDefault="00C066C0" w:rsidP="00FA4D1B">
      <w:pPr>
        <w:rPr>
          <w:lang w:bidi="si-LK"/>
        </w:rPr>
      </w:pPr>
      <w:r w:rsidRPr="00C066C0">
        <w:rPr>
          <w:cs/>
          <w:lang w:bidi="si-LK"/>
        </w:rPr>
        <w:t xml:space="preserve">මෙය මෙසේ කීහ අටුවාවෙහි:- </w:t>
      </w:r>
      <w:r w:rsidR="00FA4D1B">
        <w:rPr>
          <w:b/>
          <w:bCs/>
          <w:lang w:bidi="si-LK"/>
        </w:rPr>
        <w:t>“</w:t>
      </w:r>
      <w:r w:rsidRPr="00950784">
        <w:rPr>
          <w:b/>
          <w:bCs/>
          <w:cs/>
          <w:lang w:bidi="si-LK"/>
        </w:rPr>
        <w:t>ගිලානසාලූප</w:t>
      </w:r>
      <w:r w:rsidR="00A10019" w:rsidRPr="00950784">
        <w:rPr>
          <w:rFonts w:hint="cs"/>
          <w:b/>
          <w:bCs/>
          <w:cs/>
          <w:lang w:bidi="si-LK"/>
        </w:rPr>
        <w:t>මො</w:t>
      </w:r>
      <w:r w:rsidRPr="00950784">
        <w:rPr>
          <w:b/>
          <w:bCs/>
          <w:cs/>
          <w:lang w:bidi="si-LK"/>
        </w:rPr>
        <w:t xml:space="preserve"> රූපූපාදානක්ඛන්ධො</w:t>
      </w:r>
      <w:r w:rsidRPr="00950784">
        <w:rPr>
          <w:b/>
          <w:bCs/>
        </w:rPr>
        <w:t xml:space="preserve">, </w:t>
      </w:r>
      <w:r w:rsidRPr="00950784">
        <w:rPr>
          <w:b/>
          <w:bCs/>
          <w:cs/>
          <w:lang w:bidi="si-LK"/>
        </w:rPr>
        <w:t>ගිල</w:t>
      </w:r>
      <w:r w:rsidR="00A10019" w:rsidRPr="00950784">
        <w:rPr>
          <w:rFonts w:hint="cs"/>
          <w:b/>
          <w:bCs/>
          <w:cs/>
          <w:lang w:bidi="si-LK"/>
        </w:rPr>
        <w:t>ා</w:t>
      </w:r>
      <w:r w:rsidR="00A10019" w:rsidRPr="00950784">
        <w:rPr>
          <w:b/>
          <w:bCs/>
          <w:cs/>
          <w:lang w:bidi="si-LK"/>
        </w:rPr>
        <w:t>න</w:t>
      </w:r>
      <w:r w:rsidR="00A10019" w:rsidRPr="00950784">
        <w:rPr>
          <w:rFonts w:hint="cs"/>
          <w:b/>
          <w:bCs/>
          <w:cs/>
          <w:lang w:bidi="si-LK"/>
        </w:rPr>
        <w:t>ූ</w:t>
      </w:r>
      <w:r w:rsidRPr="00950784">
        <w:rPr>
          <w:b/>
          <w:bCs/>
          <w:cs/>
          <w:lang w:bidi="si-LK"/>
        </w:rPr>
        <w:t>පම</w:t>
      </w:r>
      <w:r w:rsidR="00A10019" w:rsidRPr="00950784">
        <w:rPr>
          <w:rFonts w:hint="cs"/>
          <w:b/>
          <w:bCs/>
          <w:cs/>
          <w:lang w:bidi="si-LK"/>
        </w:rPr>
        <w:t>ස්</w:t>
      </w:r>
      <w:r w:rsidRPr="00950784">
        <w:rPr>
          <w:b/>
          <w:bCs/>
          <w:cs/>
          <w:lang w:bidi="si-LK"/>
        </w:rPr>
        <w:t>ස විඤ</w:t>
      </w:r>
      <w:r w:rsidR="00A10019" w:rsidRPr="00950784">
        <w:rPr>
          <w:rFonts w:hint="cs"/>
          <w:b/>
          <w:bCs/>
          <w:cs/>
          <w:lang w:bidi="si-LK"/>
        </w:rPr>
        <w:t>්</w:t>
      </w:r>
      <w:r w:rsidRPr="00950784">
        <w:rPr>
          <w:b/>
          <w:bCs/>
          <w:cs/>
          <w:lang w:bidi="si-LK"/>
        </w:rPr>
        <w:t>ඤ</w:t>
      </w:r>
      <w:r w:rsidR="00A10019" w:rsidRPr="00950784">
        <w:rPr>
          <w:rFonts w:hint="cs"/>
          <w:b/>
          <w:bCs/>
          <w:cs/>
          <w:lang w:bidi="si-LK"/>
        </w:rPr>
        <w:t>ා</w:t>
      </w:r>
      <w:r w:rsidR="00A10019" w:rsidRPr="00950784">
        <w:rPr>
          <w:b/>
          <w:bCs/>
          <w:cs/>
          <w:lang w:bidi="si-LK"/>
        </w:rPr>
        <w:t>ණ</w:t>
      </w:r>
      <w:r w:rsidR="00A10019" w:rsidRPr="00950784">
        <w:rPr>
          <w:rFonts w:hint="cs"/>
          <w:b/>
          <w:bCs/>
          <w:cs/>
          <w:lang w:bidi="si-LK"/>
        </w:rPr>
        <w:t>ූ</w:t>
      </w:r>
      <w:r w:rsidRPr="00950784">
        <w:rPr>
          <w:b/>
          <w:bCs/>
          <w:cs/>
          <w:lang w:bidi="si-LK"/>
        </w:rPr>
        <w:t>පාදානක්ඛන්ධස්ස වත්ථුද</w:t>
      </w:r>
      <w:r w:rsidR="00A10019" w:rsidRPr="00950784">
        <w:rPr>
          <w:rFonts w:hint="cs"/>
          <w:b/>
          <w:bCs/>
          <w:cs/>
          <w:lang w:bidi="si-LK"/>
        </w:rPr>
        <w:t>්</w:t>
      </w:r>
      <w:r w:rsidRPr="00950784">
        <w:rPr>
          <w:b/>
          <w:bCs/>
          <w:cs/>
          <w:lang w:bidi="si-LK"/>
        </w:rPr>
        <w:t>වාරාර</w:t>
      </w:r>
      <w:r w:rsidR="00A10019" w:rsidRPr="00950784">
        <w:rPr>
          <w:rFonts w:hint="cs"/>
          <w:b/>
          <w:bCs/>
          <w:cs/>
          <w:lang w:bidi="si-LK"/>
        </w:rPr>
        <w:t>ම්</w:t>
      </w:r>
      <w:r w:rsidRPr="00950784">
        <w:rPr>
          <w:b/>
          <w:bCs/>
          <w:cs/>
          <w:lang w:bidi="si-LK"/>
        </w:rPr>
        <w:t>මණවසෙන නිවා</w:t>
      </w:r>
      <w:r w:rsidR="00A10019" w:rsidRPr="00950784">
        <w:rPr>
          <w:rFonts w:hint="cs"/>
          <w:b/>
          <w:bCs/>
          <w:cs/>
          <w:lang w:bidi="si-LK"/>
        </w:rPr>
        <w:t>ස</w:t>
      </w:r>
      <w:r w:rsidRPr="00950784">
        <w:rPr>
          <w:b/>
          <w:bCs/>
          <w:cs/>
          <w:lang w:bidi="si-LK"/>
        </w:rPr>
        <w:t>ට්ඨානතො. ගෙලඤ</w:t>
      </w:r>
      <w:r w:rsidR="00A10019" w:rsidRPr="00950784">
        <w:rPr>
          <w:rFonts w:hint="cs"/>
          <w:b/>
          <w:bCs/>
          <w:cs/>
          <w:lang w:bidi="si-LK"/>
        </w:rPr>
        <w:t>ඤූ</w:t>
      </w:r>
      <w:r w:rsidRPr="00950784">
        <w:rPr>
          <w:b/>
          <w:bCs/>
          <w:cs/>
          <w:lang w:bidi="si-LK"/>
        </w:rPr>
        <w:t>ප</w:t>
      </w:r>
      <w:r w:rsidR="00A10019" w:rsidRPr="00950784">
        <w:rPr>
          <w:rFonts w:hint="cs"/>
          <w:b/>
          <w:bCs/>
          <w:cs/>
          <w:lang w:bidi="si-LK"/>
        </w:rPr>
        <w:t xml:space="preserve">මො </w:t>
      </w:r>
      <w:r w:rsidR="00A10019" w:rsidRPr="00950784">
        <w:rPr>
          <w:b/>
          <w:bCs/>
          <w:cs/>
          <w:lang w:bidi="si-LK"/>
        </w:rPr>
        <w:t>වෙදන</w:t>
      </w:r>
      <w:r w:rsidR="00A10019" w:rsidRPr="00950784">
        <w:rPr>
          <w:rFonts w:hint="cs"/>
          <w:b/>
          <w:bCs/>
          <w:cs/>
          <w:lang w:bidi="si-LK"/>
        </w:rPr>
        <w:t>ූ</w:t>
      </w:r>
      <w:r w:rsidRPr="00950784">
        <w:rPr>
          <w:b/>
          <w:bCs/>
          <w:cs/>
          <w:lang w:bidi="si-LK"/>
        </w:rPr>
        <w:t>පාදාන</w:t>
      </w:r>
      <w:r w:rsidR="00A10019" w:rsidRPr="00950784">
        <w:rPr>
          <w:rFonts w:hint="cs"/>
          <w:b/>
          <w:bCs/>
          <w:cs/>
          <w:lang w:bidi="si-LK"/>
        </w:rPr>
        <w:t>ක‍්ඛ</w:t>
      </w:r>
      <w:r w:rsidRPr="00950784">
        <w:rPr>
          <w:b/>
          <w:bCs/>
          <w:cs/>
          <w:lang w:bidi="si-LK"/>
        </w:rPr>
        <w:t>න්ධො</w:t>
      </w:r>
      <w:r w:rsidRPr="00950784">
        <w:rPr>
          <w:b/>
          <w:bCs/>
        </w:rPr>
        <w:t xml:space="preserve">, </w:t>
      </w:r>
      <w:r w:rsidRPr="00950784">
        <w:rPr>
          <w:b/>
          <w:bCs/>
          <w:cs/>
          <w:lang w:bidi="si-LK"/>
        </w:rPr>
        <w:t>ආබාධ</w:t>
      </w:r>
      <w:r w:rsidR="00950784" w:rsidRPr="00950784">
        <w:rPr>
          <w:rFonts w:hint="cs"/>
          <w:b/>
          <w:bCs/>
          <w:cs/>
          <w:lang w:bidi="si-LK"/>
        </w:rPr>
        <w:t>ක</w:t>
      </w:r>
      <w:r w:rsidRPr="00950784">
        <w:rPr>
          <w:b/>
          <w:bCs/>
          <w:cs/>
          <w:lang w:bidi="si-LK"/>
        </w:rPr>
        <w:t xml:space="preserve">ත්තා. </w:t>
      </w:r>
      <w:r w:rsidR="00A10019" w:rsidRPr="00950784">
        <w:rPr>
          <w:rFonts w:hint="cs"/>
          <w:b/>
          <w:bCs/>
          <w:cs/>
          <w:lang w:bidi="si-LK"/>
        </w:rPr>
        <w:t>ගෙ</w:t>
      </w:r>
      <w:r w:rsidRPr="00950784">
        <w:rPr>
          <w:b/>
          <w:bCs/>
          <w:cs/>
          <w:lang w:bidi="si-LK"/>
        </w:rPr>
        <w:t>ලඤ්ඤසමුට්ඨාන</w:t>
      </w:r>
      <w:r w:rsidR="00A10019" w:rsidRPr="00950784">
        <w:rPr>
          <w:rFonts w:hint="cs"/>
          <w:b/>
          <w:bCs/>
          <w:cs/>
          <w:lang w:bidi="si-LK"/>
        </w:rPr>
        <w:t>ූ</w:t>
      </w:r>
      <w:r w:rsidRPr="00950784">
        <w:rPr>
          <w:b/>
          <w:bCs/>
          <w:cs/>
          <w:lang w:bidi="si-LK"/>
        </w:rPr>
        <w:t>පමො සඤ්ඤ</w:t>
      </w:r>
      <w:r w:rsidR="00A10019" w:rsidRPr="00950784">
        <w:rPr>
          <w:rFonts w:hint="cs"/>
          <w:b/>
          <w:bCs/>
          <w:cs/>
          <w:lang w:bidi="si-LK"/>
        </w:rPr>
        <w:t>ූ</w:t>
      </w:r>
      <w:r w:rsidR="00950784" w:rsidRPr="00950784">
        <w:rPr>
          <w:b/>
          <w:bCs/>
          <w:cs/>
          <w:lang w:bidi="si-LK"/>
        </w:rPr>
        <w:t>පාදානක්ඛ</w:t>
      </w:r>
      <w:r w:rsidR="00950784" w:rsidRPr="00950784">
        <w:rPr>
          <w:rFonts w:hint="cs"/>
          <w:b/>
          <w:bCs/>
          <w:cs/>
          <w:lang w:bidi="si-LK"/>
        </w:rPr>
        <w:t>න්‍ධො</w:t>
      </w:r>
      <w:r w:rsidRPr="00950784">
        <w:rPr>
          <w:b/>
          <w:bCs/>
        </w:rPr>
        <w:t xml:space="preserve">, </w:t>
      </w:r>
      <w:r w:rsidRPr="00950784">
        <w:rPr>
          <w:b/>
          <w:bCs/>
          <w:cs/>
          <w:lang w:bidi="si-LK"/>
        </w:rPr>
        <w:t>කාමසඤ්ඤා</w:t>
      </w:r>
      <w:r w:rsidR="00950784" w:rsidRPr="00950784">
        <w:rPr>
          <w:rFonts w:hint="cs"/>
          <w:b/>
          <w:bCs/>
          <w:cs/>
          <w:lang w:bidi="si-LK"/>
        </w:rPr>
        <w:t>දි</w:t>
      </w:r>
      <w:r w:rsidRPr="00950784">
        <w:rPr>
          <w:b/>
          <w:bCs/>
          <w:cs/>
          <w:lang w:bidi="si-LK"/>
        </w:rPr>
        <w:t>වසෙන රාගාදිසම</w:t>
      </w:r>
      <w:r w:rsidR="00950784" w:rsidRPr="00950784">
        <w:rPr>
          <w:rFonts w:hint="cs"/>
          <w:b/>
          <w:bCs/>
          <w:cs/>
          <w:lang w:bidi="si-LK"/>
        </w:rPr>
        <w:t>්</w:t>
      </w:r>
      <w:r w:rsidRPr="00950784">
        <w:rPr>
          <w:b/>
          <w:bCs/>
          <w:cs/>
          <w:lang w:bidi="si-LK"/>
        </w:rPr>
        <w:t>පයු</w:t>
      </w:r>
      <w:r w:rsidR="00950784" w:rsidRPr="00950784">
        <w:rPr>
          <w:rFonts w:hint="cs"/>
          <w:b/>
          <w:bCs/>
          <w:cs/>
          <w:lang w:bidi="si-LK"/>
        </w:rPr>
        <w:t>ත‍්ත</w:t>
      </w:r>
      <w:r w:rsidRPr="00950784">
        <w:rPr>
          <w:b/>
          <w:bCs/>
          <w:cs/>
          <w:lang w:bidi="si-LK"/>
        </w:rPr>
        <w:t>වෙදනාස</w:t>
      </w:r>
      <w:r w:rsidR="00950784" w:rsidRPr="00950784">
        <w:rPr>
          <w:rFonts w:hint="cs"/>
          <w:b/>
          <w:bCs/>
          <w:cs/>
          <w:lang w:bidi="si-LK"/>
        </w:rPr>
        <w:t>බ‍්භා</w:t>
      </w:r>
      <w:r w:rsidR="00950784" w:rsidRPr="00950784">
        <w:rPr>
          <w:b/>
          <w:bCs/>
          <w:cs/>
          <w:lang w:bidi="si-LK"/>
        </w:rPr>
        <w:t>වා. අසප්පායසෙවන</w:t>
      </w:r>
      <w:r w:rsidR="00950784" w:rsidRPr="00950784">
        <w:rPr>
          <w:rFonts w:hint="cs"/>
          <w:b/>
          <w:bCs/>
          <w:cs/>
          <w:lang w:bidi="si-LK"/>
        </w:rPr>
        <w:t>ූ</w:t>
      </w:r>
      <w:r w:rsidR="00950784" w:rsidRPr="00950784">
        <w:rPr>
          <w:b/>
          <w:bCs/>
          <w:cs/>
          <w:lang w:bidi="si-LK"/>
        </w:rPr>
        <w:t>ප</w:t>
      </w:r>
      <w:r w:rsidRPr="00950784">
        <w:rPr>
          <w:b/>
          <w:bCs/>
          <w:cs/>
          <w:lang w:bidi="si-LK"/>
        </w:rPr>
        <w:t>මො ස</w:t>
      </w:r>
      <w:r w:rsidR="00950784" w:rsidRPr="00950784">
        <w:rPr>
          <w:rFonts w:hint="cs"/>
          <w:b/>
          <w:bCs/>
          <w:cs/>
          <w:lang w:bidi="si-LK"/>
        </w:rPr>
        <w:t>ඞ‍්ඛා</w:t>
      </w:r>
      <w:r w:rsidR="00950784" w:rsidRPr="00950784">
        <w:rPr>
          <w:b/>
          <w:bCs/>
          <w:cs/>
          <w:lang w:bidi="si-LK"/>
        </w:rPr>
        <w:t>රු</w:t>
      </w:r>
      <w:r w:rsidRPr="00950784">
        <w:rPr>
          <w:b/>
          <w:bCs/>
          <w:cs/>
          <w:lang w:bidi="si-LK"/>
        </w:rPr>
        <w:t>පාදානක්ඛන්ධො</w:t>
      </w:r>
      <w:r w:rsidRPr="00950784">
        <w:rPr>
          <w:b/>
          <w:bCs/>
        </w:rPr>
        <w:t xml:space="preserve">, </w:t>
      </w:r>
      <w:r w:rsidRPr="00950784">
        <w:rPr>
          <w:b/>
          <w:bCs/>
          <w:cs/>
          <w:lang w:bidi="si-LK"/>
        </w:rPr>
        <w:t>වෙදනාගෙල</w:t>
      </w:r>
      <w:r w:rsidR="00950784" w:rsidRPr="00950784">
        <w:rPr>
          <w:rFonts w:hint="cs"/>
          <w:b/>
          <w:bCs/>
          <w:cs/>
          <w:lang w:bidi="si-LK"/>
        </w:rPr>
        <w:t>ඤ‍්ඤස‍්ස</w:t>
      </w:r>
      <w:r w:rsidRPr="00950784">
        <w:rPr>
          <w:b/>
          <w:bCs/>
          <w:cs/>
          <w:lang w:bidi="si-LK"/>
        </w:rPr>
        <w:t xml:space="preserve"> නිදාන</w:t>
      </w:r>
      <w:r w:rsidR="00950784" w:rsidRPr="00950784">
        <w:rPr>
          <w:rFonts w:hint="cs"/>
          <w:b/>
          <w:bCs/>
          <w:cs/>
          <w:lang w:bidi="si-LK"/>
        </w:rPr>
        <w:t>ත‍්තා</w:t>
      </w:r>
      <w:r w:rsidR="00950784" w:rsidRPr="00950784">
        <w:rPr>
          <w:b/>
          <w:bCs/>
          <w:cs/>
          <w:lang w:bidi="si-LK"/>
        </w:rPr>
        <w:t>. ගිලාන</w:t>
      </w:r>
      <w:r w:rsidR="00950784" w:rsidRPr="00950784">
        <w:rPr>
          <w:rFonts w:hint="cs"/>
          <w:b/>
          <w:bCs/>
          <w:cs/>
          <w:lang w:bidi="si-LK"/>
        </w:rPr>
        <w:t>ූ</w:t>
      </w:r>
      <w:r w:rsidRPr="00950784">
        <w:rPr>
          <w:b/>
          <w:bCs/>
          <w:cs/>
          <w:lang w:bidi="si-LK"/>
        </w:rPr>
        <w:t>ප</w:t>
      </w:r>
      <w:r w:rsidR="00950784" w:rsidRPr="00950784">
        <w:rPr>
          <w:rFonts w:hint="cs"/>
          <w:b/>
          <w:bCs/>
          <w:cs/>
          <w:lang w:bidi="si-LK"/>
        </w:rPr>
        <w:t>මො</w:t>
      </w:r>
      <w:r w:rsidRPr="00950784">
        <w:rPr>
          <w:b/>
          <w:bCs/>
          <w:cs/>
          <w:lang w:bidi="si-LK"/>
        </w:rPr>
        <w:t xml:space="preserve"> වි</w:t>
      </w:r>
      <w:r w:rsidR="00950784" w:rsidRPr="00950784">
        <w:rPr>
          <w:rFonts w:hint="cs"/>
          <w:b/>
          <w:bCs/>
          <w:cs/>
          <w:lang w:bidi="si-LK"/>
        </w:rPr>
        <w:t>ඤ‍්ඤාණූ</w:t>
      </w:r>
      <w:r w:rsidRPr="00950784">
        <w:rPr>
          <w:b/>
          <w:bCs/>
          <w:cs/>
          <w:lang w:bidi="si-LK"/>
        </w:rPr>
        <w:t>පාදානක්ඛන්ධො</w:t>
      </w:r>
      <w:r w:rsidRPr="00950784">
        <w:rPr>
          <w:b/>
          <w:bCs/>
        </w:rPr>
        <w:t xml:space="preserve">, </w:t>
      </w:r>
      <w:r w:rsidRPr="00950784">
        <w:rPr>
          <w:b/>
          <w:bCs/>
          <w:cs/>
          <w:lang w:bidi="si-LK"/>
        </w:rPr>
        <w:t>වෙදනාගෙල</w:t>
      </w:r>
      <w:r w:rsidR="00950784" w:rsidRPr="00950784">
        <w:rPr>
          <w:rFonts w:hint="cs"/>
          <w:b/>
          <w:bCs/>
          <w:cs/>
          <w:lang w:bidi="si-LK"/>
        </w:rPr>
        <w:t>ඤ්ඤෙ</w:t>
      </w:r>
      <w:r w:rsidRPr="00950784">
        <w:rPr>
          <w:b/>
          <w:bCs/>
          <w:cs/>
          <w:lang w:bidi="si-LK"/>
        </w:rPr>
        <w:t>න අපරිමු</w:t>
      </w:r>
      <w:r w:rsidR="00950784" w:rsidRPr="00950784">
        <w:rPr>
          <w:rFonts w:hint="cs"/>
          <w:b/>
          <w:bCs/>
          <w:cs/>
          <w:lang w:bidi="si-LK"/>
        </w:rPr>
        <w:t>ත‍්තත‍්තා</w:t>
      </w:r>
      <w:r w:rsidR="00FA4D1B">
        <w:rPr>
          <w:b/>
          <w:bCs/>
        </w:rPr>
        <w:t>”</w:t>
      </w:r>
      <w:r w:rsidRPr="00C066C0">
        <w:t xml:space="preserve"> </w:t>
      </w:r>
      <w:r w:rsidRPr="00C066C0">
        <w:rPr>
          <w:cs/>
          <w:lang w:bidi="si-LK"/>
        </w:rPr>
        <w:t>යි.</w:t>
      </w:r>
    </w:p>
    <w:p w14:paraId="0124D164" w14:textId="77777777" w:rsidR="00C066C0" w:rsidRPr="00C066C0" w:rsidRDefault="00C066C0" w:rsidP="00FA4D1B">
      <w:r w:rsidRPr="00C066C0">
        <w:rPr>
          <w:cs/>
          <w:lang w:bidi="si-LK"/>
        </w:rPr>
        <w:t>තව ද සිරගෙය</w:t>
      </w:r>
      <w:r w:rsidRPr="00C066C0">
        <w:t xml:space="preserve">, </w:t>
      </w:r>
      <w:r w:rsidRPr="00C066C0">
        <w:rPr>
          <w:cs/>
          <w:lang w:bidi="si-LK"/>
        </w:rPr>
        <w:t>කම්කටොලුය</w:t>
      </w:r>
      <w:r w:rsidRPr="00C066C0">
        <w:t xml:space="preserve">, </w:t>
      </w:r>
      <w:r w:rsidRPr="00C066C0">
        <w:rPr>
          <w:cs/>
          <w:lang w:bidi="si-LK"/>
        </w:rPr>
        <w:t>කම්කටොලු කරන්</w:t>
      </w:r>
      <w:r w:rsidR="00950784">
        <w:rPr>
          <w:rFonts w:hint="cs"/>
          <w:cs/>
          <w:lang w:bidi="si-LK"/>
        </w:rPr>
        <w:t>නා</w:t>
      </w:r>
      <w:r w:rsidRPr="00C066C0">
        <w:rPr>
          <w:cs/>
          <w:lang w:bidi="si-LK"/>
        </w:rPr>
        <w:t>ය</w:t>
      </w:r>
      <w:r w:rsidRPr="00C066C0">
        <w:t xml:space="preserve">, </w:t>
      </w:r>
      <w:r w:rsidRPr="00C066C0">
        <w:rPr>
          <w:cs/>
          <w:lang w:bidi="si-LK"/>
        </w:rPr>
        <w:t>අපරාධ කළහුය යන මොවුන් හා ද</w:t>
      </w:r>
      <w:r w:rsidRPr="00C066C0">
        <w:t xml:space="preserve">, </w:t>
      </w:r>
      <w:r w:rsidRPr="00C066C0">
        <w:rPr>
          <w:cs/>
          <w:lang w:bidi="si-LK"/>
        </w:rPr>
        <w:t>බඳුනය</w:t>
      </w:r>
      <w:r w:rsidRPr="00C066C0">
        <w:t xml:space="preserve">, </w:t>
      </w:r>
      <w:r w:rsidRPr="00C066C0">
        <w:rPr>
          <w:cs/>
          <w:lang w:bidi="si-LK"/>
        </w:rPr>
        <w:t>බතය</w:t>
      </w:r>
      <w:r w:rsidRPr="00C066C0">
        <w:t xml:space="preserve">, </w:t>
      </w:r>
      <w:r w:rsidRPr="00C066C0">
        <w:rPr>
          <w:cs/>
          <w:lang w:bidi="si-LK"/>
        </w:rPr>
        <w:t>ව්‍යඤ්ජනය</w:t>
      </w:r>
      <w:r w:rsidRPr="00C066C0">
        <w:t xml:space="preserve">, </w:t>
      </w:r>
      <w:r w:rsidRPr="00C066C0">
        <w:rPr>
          <w:cs/>
          <w:lang w:bidi="si-LK"/>
        </w:rPr>
        <w:t>බත් කරන්නාය. අනුභව කරන්නාය යන මොවුන් හා ද සමානොපමා ඇත්තෝ ය</w:t>
      </w:r>
      <w:r w:rsidRPr="00C066C0">
        <w:t xml:space="preserve">, </w:t>
      </w:r>
      <w:r w:rsidRPr="00C066C0">
        <w:rPr>
          <w:cs/>
          <w:lang w:bidi="si-LK"/>
        </w:rPr>
        <w:t xml:space="preserve">පිළිවෙළින් පංචෝපාදානස්කන්ධයෝ. </w:t>
      </w:r>
    </w:p>
    <w:p w14:paraId="7C8198E7" w14:textId="2ADEF0A4" w:rsidR="00C066C0" w:rsidRPr="00C066C0" w:rsidRDefault="00950784" w:rsidP="00FA4D1B">
      <w:r>
        <w:rPr>
          <w:rFonts w:hint="cs"/>
          <w:cs/>
          <w:lang w:bidi="si-LK"/>
        </w:rPr>
        <w:t>මේ</w:t>
      </w:r>
      <w:r w:rsidR="00C066C0" w:rsidRPr="00C066C0">
        <w:rPr>
          <w:cs/>
          <w:lang w:bidi="si-LK"/>
        </w:rPr>
        <w:t xml:space="preserve"> අටුවා:-</w:t>
      </w:r>
      <w:r w:rsidR="00C066C0" w:rsidRPr="00950784">
        <w:rPr>
          <w:b/>
          <w:bCs/>
          <w:cs/>
          <w:lang w:bidi="si-LK"/>
        </w:rPr>
        <w:t xml:space="preserve"> </w:t>
      </w:r>
      <w:r w:rsidR="003E6E91">
        <w:rPr>
          <w:b/>
          <w:bCs/>
        </w:rPr>
        <w:t>‘</w:t>
      </w:r>
      <w:r w:rsidRPr="00950784">
        <w:rPr>
          <w:rFonts w:hint="cs"/>
          <w:b/>
          <w:bCs/>
          <w:cs/>
          <w:lang w:bidi="si-LK"/>
        </w:rPr>
        <w:t>චා</w:t>
      </w:r>
      <w:r w:rsidR="00C066C0" w:rsidRPr="00950784">
        <w:rPr>
          <w:b/>
          <w:bCs/>
          <w:cs/>
          <w:lang w:bidi="si-LK"/>
        </w:rPr>
        <w:t>රක</w:t>
      </w:r>
      <w:r w:rsidRPr="00950784">
        <w:rPr>
          <w:rFonts w:hint="cs"/>
          <w:b/>
          <w:bCs/>
          <w:cs/>
          <w:lang w:bidi="si-LK"/>
        </w:rPr>
        <w:t xml:space="preserve"> </w:t>
      </w:r>
      <w:r w:rsidR="00C066C0" w:rsidRPr="00950784">
        <w:rPr>
          <w:b/>
          <w:bCs/>
          <w:cs/>
          <w:lang w:bidi="si-LK"/>
        </w:rPr>
        <w:t>- තාරණ</w:t>
      </w:r>
      <w:r w:rsidRPr="00950784">
        <w:rPr>
          <w:rFonts w:hint="cs"/>
          <w:b/>
          <w:bCs/>
          <w:cs/>
          <w:lang w:bidi="si-LK"/>
        </w:rPr>
        <w:t xml:space="preserve"> </w:t>
      </w:r>
      <w:r w:rsidR="00C066C0" w:rsidRPr="00950784">
        <w:rPr>
          <w:b/>
          <w:bCs/>
          <w:cs/>
          <w:lang w:bidi="si-LK"/>
        </w:rPr>
        <w:t>- අපරාධ</w:t>
      </w:r>
      <w:r w:rsidRPr="00950784">
        <w:rPr>
          <w:rFonts w:hint="cs"/>
          <w:b/>
          <w:bCs/>
          <w:cs/>
          <w:lang w:bidi="si-LK"/>
        </w:rPr>
        <w:t xml:space="preserve"> </w:t>
      </w:r>
      <w:r w:rsidR="00C066C0" w:rsidRPr="00950784">
        <w:rPr>
          <w:b/>
          <w:bCs/>
          <w:cs/>
          <w:lang w:bidi="si-LK"/>
        </w:rPr>
        <w:t xml:space="preserve">- කාරණකාරක </w:t>
      </w:r>
      <w:r w:rsidRPr="00950784">
        <w:rPr>
          <w:rFonts w:hint="cs"/>
          <w:b/>
          <w:bCs/>
          <w:cs/>
          <w:lang w:bidi="si-LK"/>
        </w:rPr>
        <w:t xml:space="preserve">- </w:t>
      </w:r>
      <w:r w:rsidR="00C066C0" w:rsidRPr="00950784">
        <w:rPr>
          <w:b/>
          <w:bCs/>
          <w:cs/>
          <w:lang w:bidi="si-LK"/>
        </w:rPr>
        <w:t>අපරාධිකූපමා එ</w:t>
      </w:r>
      <w:r w:rsidRPr="00950784">
        <w:rPr>
          <w:rFonts w:hint="cs"/>
          <w:b/>
          <w:bCs/>
          <w:cs/>
          <w:lang w:bidi="si-LK"/>
        </w:rPr>
        <w:t>තෙ</w:t>
      </w:r>
      <w:r w:rsidR="00C066C0" w:rsidRPr="00950784">
        <w:rPr>
          <w:b/>
          <w:bCs/>
          <w:cs/>
          <w:lang w:bidi="si-LK"/>
        </w:rPr>
        <w:t xml:space="preserve"> භාජන</w:t>
      </w:r>
      <w:r w:rsidRPr="00950784">
        <w:rPr>
          <w:rFonts w:hint="cs"/>
          <w:b/>
          <w:bCs/>
          <w:cs/>
          <w:lang w:bidi="si-LK"/>
        </w:rPr>
        <w:t xml:space="preserve"> </w:t>
      </w:r>
      <w:r w:rsidR="00C066C0" w:rsidRPr="00950784">
        <w:rPr>
          <w:b/>
          <w:bCs/>
          <w:cs/>
          <w:lang w:bidi="si-LK"/>
        </w:rPr>
        <w:t>-</w:t>
      </w:r>
      <w:r w:rsidRPr="00950784">
        <w:rPr>
          <w:rFonts w:hint="cs"/>
          <w:b/>
          <w:bCs/>
          <w:cs/>
          <w:lang w:bidi="si-LK"/>
        </w:rPr>
        <w:t xml:space="preserve"> </w:t>
      </w:r>
      <w:r w:rsidR="00C066C0" w:rsidRPr="00950784">
        <w:rPr>
          <w:b/>
          <w:bCs/>
          <w:cs/>
          <w:lang w:bidi="si-LK"/>
        </w:rPr>
        <w:t>භොජන</w:t>
      </w:r>
      <w:r w:rsidRPr="00950784">
        <w:rPr>
          <w:rFonts w:hint="cs"/>
          <w:b/>
          <w:bCs/>
          <w:cs/>
          <w:lang w:bidi="si-LK"/>
        </w:rPr>
        <w:t xml:space="preserve"> </w:t>
      </w:r>
      <w:r w:rsidR="00C066C0" w:rsidRPr="00950784">
        <w:rPr>
          <w:b/>
          <w:bCs/>
          <w:cs/>
          <w:lang w:bidi="si-LK"/>
        </w:rPr>
        <w:t>-</w:t>
      </w:r>
      <w:r w:rsidRPr="00950784">
        <w:rPr>
          <w:rFonts w:hint="cs"/>
          <w:b/>
          <w:bCs/>
          <w:cs/>
          <w:lang w:bidi="si-LK"/>
        </w:rPr>
        <w:t xml:space="preserve"> බ්‍යඤ‍්ජන </w:t>
      </w:r>
      <w:r w:rsidR="00C066C0" w:rsidRPr="00950784">
        <w:rPr>
          <w:b/>
          <w:bCs/>
          <w:cs/>
          <w:lang w:bidi="si-LK"/>
        </w:rPr>
        <w:t>-</w:t>
      </w:r>
      <w:r w:rsidRPr="00950784">
        <w:rPr>
          <w:rFonts w:hint="cs"/>
          <w:b/>
          <w:bCs/>
          <w:cs/>
          <w:lang w:bidi="si-LK"/>
        </w:rPr>
        <w:t xml:space="preserve"> </w:t>
      </w:r>
      <w:r w:rsidR="00C066C0" w:rsidRPr="00950784">
        <w:rPr>
          <w:b/>
          <w:bCs/>
          <w:cs/>
          <w:lang w:bidi="si-LK"/>
        </w:rPr>
        <w:t>පරිවෙ</w:t>
      </w:r>
      <w:r w:rsidRPr="00950784">
        <w:rPr>
          <w:rFonts w:hint="cs"/>
          <w:b/>
          <w:bCs/>
          <w:cs/>
          <w:lang w:bidi="si-LK"/>
        </w:rPr>
        <w:t>සක භුඤ‍්ජකූපමා</w:t>
      </w:r>
      <w:r w:rsidR="00C066C0" w:rsidRPr="00950784">
        <w:rPr>
          <w:b/>
          <w:bCs/>
          <w:cs/>
          <w:lang w:bidi="si-LK"/>
        </w:rPr>
        <w:t xml:space="preserve"> චාති</w:t>
      </w:r>
      <w:r w:rsidR="003E6E91">
        <w:rPr>
          <w:b/>
          <w:bCs/>
        </w:rPr>
        <w:t>’</w:t>
      </w:r>
      <w:r w:rsidR="00C066C0" w:rsidRPr="00C066C0">
        <w:t xml:space="preserve"> </w:t>
      </w:r>
      <w:r w:rsidR="00C066C0" w:rsidRPr="00C066C0">
        <w:rPr>
          <w:cs/>
          <w:lang w:bidi="si-LK"/>
        </w:rPr>
        <w:t xml:space="preserve">යි. </w:t>
      </w:r>
    </w:p>
    <w:p w14:paraId="12D3E33D" w14:textId="4C1F9CE4" w:rsidR="00FC58A0" w:rsidRDefault="00C066C0" w:rsidP="00FA4D1B">
      <w:pPr>
        <w:rPr>
          <w:lang w:bidi="si-LK"/>
        </w:rPr>
      </w:pPr>
      <w:r w:rsidRPr="00C066C0">
        <w:rPr>
          <w:cs/>
          <w:lang w:bidi="si-LK"/>
        </w:rPr>
        <w:t xml:space="preserve">සැකෙවින් පංචෝපාදානස්කන්ධය ඔසවා ගත් කඩු ඇති පස මිතුරකු </w:t>
      </w:r>
      <w:r w:rsidR="00950784">
        <w:rPr>
          <w:rFonts w:hint="cs"/>
          <w:cs/>
          <w:lang w:bidi="si-LK"/>
        </w:rPr>
        <w:t>සේ</w:t>
      </w:r>
      <w:r w:rsidRPr="00C066C0">
        <w:t xml:space="preserve">, </w:t>
      </w:r>
      <w:r w:rsidRPr="00C066C0">
        <w:rPr>
          <w:cs/>
          <w:lang w:bidi="si-LK"/>
        </w:rPr>
        <w:t xml:space="preserve">මහත් බරක් </w:t>
      </w:r>
      <w:r w:rsidR="00950784">
        <w:rPr>
          <w:rFonts w:hint="cs"/>
          <w:cs/>
          <w:lang w:bidi="si-LK"/>
        </w:rPr>
        <w:t>සේ</w:t>
      </w:r>
      <w:r w:rsidRPr="00C066C0">
        <w:t xml:space="preserve">, </w:t>
      </w:r>
      <w:r w:rsidRPr="00C066C0">
        <w:rPr>
          <w:cs/>
          <w:lang w:bidi="si-LK"/>
        </w:rPr>
        <w:t>මනුෂ්‍යමා</w:t>
      </w:r>
      <w:r w:rsidR="00950784">
        <w:rPr>
          <w:rFonts w:hint="cs"/>
          <w:cs/>
          <w:lang w:bidi="si-LK"/>
        </w:rPr>
        <w:t>ං</w:t>
      </w:r>
      <w:r w:rsidRPr="00C066C0">
        <w:rPr>
          <w:cs/>
          <w:lang w:bidi="si-LK"/>
        </w:rPr>
        <w:t>සානුභවයෙහි ගිජු වූ ය</w:t>
      </w:r>
      <w:r w:rsidR="00022B53">
        <w:rPr>
          <w:cs/>
          <w:lang w:bidi="si-LK"/>
        </w:rPr>
        <w:t>ක්‍ෂ</w:t>
      </w:r>
      <w:r w:rsidRPr="00C066C0">
        <w:rPr>
          <w:cs/>
          <w:lang w:bidi="si-LK"/>
        </w:rPr>
        <w:t>යකු සේ දැන අනිත්‍ය-දු</w:t>
      </w:r>
      <w:r w:rsidR="00950784">
        <w:rPr>
          <w:rFonts w:hint="cs"/>
          <w:cs/>
          <w:lang w:bidi="si-LK"/>
        </w:rPr>
        <w:t>ඃ</w:t>
      </w:r>
      <w:r w:rsidRPr="00C066C0">
        <w:rPr>
          <w:cs/>
          <w:lang w:bidi="si-LK"/>
        </w:rPr>
        <w:t>ඛ-අනාත්මවශයෙන්</w:t>
      </w:r>
      <w:r w:rsidRPr="00C066C0">
        <w:t xml:space="preserve">, </w:t>
      </w:r>
      <w:r w:rsidRPr="00C066C0">
        <w:rPr>
          <w:cs/>
          <w:lang w:bidi="si-LK"/>
        </w:rPr>
        <w:t>ප්‍රත්‍ය</w:t>
      </w:r>
      <w:r w:rsidR="00950784">
        <w:rPr>
          <w:rFonts w:hint="cs"/>
          <w:cs/>
          <w:lang w:bidi="si-LK"/>
        </w:rPr>
        <w:t xml:space="preserve">යොත්පන‍්න </w:t>
      </w:r>
      <w:r w:rsidRPr="00C066C0">
        <w:rPr>
          <w:cs/>
          <w:lang w:bidi="si-LK"/>
        </w:rPr>
        <w:t>ධ</w:t>
      </w:r>
      <w:r w:rsidR="00983463">
        <w:rPr>
          <w:cs/>
          <w:lang w:bidi="si-LK"/>
        </w:rPr>
        <w:t>ර්‍ම</w:t>
      </w:r>
      <w:r w:rsidRPr="00C066C0">
        <w:rPr>
          <w:cs/>
          <w:lang w:bidi="si-LK"/>
        </w:rPr>
        <w:t>ය</w:t>
      </w:r>
      <w:r w:rsidR="00950784">
        <w:rPr>
          <w:rFonts w:hint="cs"/>
          <w:cs/>
          <w:lang w:bidi="si-LK"/>
        </w:rPr>
        <w:t>න්ගේ</w:t>
      </w:r>
      <w:r w:rsidRPr="00C066C0">
        <w:rPr>
          <w:cs/>
          <w:lang w:bidi="si-LK"/>
        </w:rPr>
        <w:t xml:space="preserve"> වශයෙන් හා වධකයකු වශයෙන් ද දත යුතු ය. විස්තර විසින් වනාහි</w:t>
      </w:r>
      <w:r w:rsidRPr="00C066C0">
        <w:t xml:space="preserve">, </w:t>
      </w:r>
      <w:r w:rsidRPr="00C066C0">
        <w:rPr>
          <w:cs/>
          <w:lang w:bidi="si-LK"/>
        </w:rPr>
        <w:t>රූපස</w:t>
      </w:r>
      <w:r w:rsidR="00950784">
        <w:rPr>
          <w:rFonts w:hint="cs"/>
          <w:cs/>
          <w:lang w:bidi="si-LK"/>
        </w:rPr>
        <w:t>්</w:t>
      </w:r>
      <w:r w:rsidRPr="00C066C0">
        <w:rPr>
          <w:cs/>
          <w:lang w:bidi="si-LK"/>
        </w:rPr>
        <w:t>කන්ධය පෙණපිඩක් සේ</w:t>
      </w:r>
      <w:r w:rsidRPr="00C066C0">
        <w:t xml:space="preserve">, </w:t>
      </w:r>
      <w:r w:rsidRPr="00C066C0">
        <w:rPr>
          <w:cs/>
          <w:lang w:bidi="si-LK"/>
        </w:rPr>
        <w:t>වේදනාව දියබුබුලක්</w:t>
      </w:r>
      <w:r w:rsidR="00FC58A0">
        <w:rPr>
          <w:rFonts w:hint="cs"/>
          <w:cs/>
          <w:lang w:bidi="si-LK"/>
        </w:rPr>
        <w:t xml:space="preserve"> </w:t>
      </w:r>
      <w:r w:rsidRPr="00C066C0">
        <w:rPr>
          <w:cs/>
          <w:lang w:bidi="si-LK"/>
        </w:rPr>
        <w:t>සේ</w:t>
      </w:r>
      <w:r w:rsidRPr="00C066C0">
        <w:t xml:space="preserve">, </w:t>
      </w:r>
      <w:r w:rsidRPr="00C066C0">
        <w:rPr>
          <w:cs/>
          <w:lang w:bidi="si-LK"/>
        </w:rPr>
        <w:t xml:space="preserve">සංඥාව මිරිඟුදියක් </w:t>
      </w:r>
      <w:r w:rsidR="00FC58A0">
        <w:rPr>
          <w:rFonts w:hint="cs"/>
          <w:cs/>
          <w:lang w:bidi="si-LK"/>
        </w:rPr>
        <w:t>සේ</w:t>
      </w:r>
      <w:r w:rsidRPr="00C066C0">
        <w:t xml:space="preserve">, </w:t>
      </w:r>
      <w:r w:rsidRPr="00C066C0">
        <w:rPr>
          <w:cs/>
          <w:lang w:bidi="si-LK"/>
        </w:rPr>
        <w:t>සංස</w:t>
      </w:r>
      <w:r w:rsidR="00FC58A0">
        <w:rPr>
          <w:rFonts w:hint="cs"/>
          <w:cs/>
          <w:lang w:bidi="si-LK"/>
        </w:rPr>
        <w:t>්කා</w:t>
      </w:r>
      <w:r w:rsidRPr="00C066C0">
        <w:rPr>
          <w:cs/>
          <w:lang w:bidi="si-LK"/>
        </w:rPr>
        <w:t>රස</w:t>
      </w:r>
      <w:r w:rsidR="00FC58A0">
        <w:rPr>
          <w:rFonts w:hint="cs"/>
          <w:cs/>
          <w:lang w:bidi="si-LK"/>
        </w:rPr>
        <w:t>්</w:t>
      </w:r>
      <w:r w:rsidRPr="00C066C0">
        <w:rPr>
          <w:cs/>
          <w:lang w:bidi="si-LK"/>
        </w:rPr>
        <w:t>කන්ධය කෙසෙල්කඳක් සේ</w:t>
      </w:r>
      <w:r w:rsidRPr="00C066C0">
        <w:t xml:space="preserve">, </w:t>
      </w:r>
      <w:r w:rsidRPr="00C066C0">
        <w:rPr>
          <w:cs/>
          <w:lang w:bidi="si-LK"/>
        </w:rPr>
        <w:t>විඥානස</w:t>
      </w:r>
      <w:r w:rsidR="00FC58A0">
        <w:rPr>
          <w:rFonts w:hint="cs"/>
          <w:cs/>
          <w:lang w:bidi="si-LK"/>
        </w:rPr>
        <w:t>්</w:t>
      </w:r>
      <w:r w:rsidRPr="00C066C0">
        <w:rPr>
          <w:cs/>
          <w:lang w:bidi="si-LK"/>
        </w:rPr>
        <w:t xml:space="preserve">කන්ධය ඉන්ද්‍රජාලයක් </w:t>
      </w:r>
      <w:r w:rsidR="00FC58A0">
        <w:rPr>
          <w:rFonts w:hint="cs"/>
          <w:cs/>
          <w:lang w:bidi="si-LK"/>
        </w:rPr>
        <w:t>සේ</w:t>
      </w:r>
      <w:r w:rsidRPr="00C066C0">
        <w:rPr>
          <w:cs/>
          <w:lang w:bidi="si-LK"/>
        </w:rPr>
        <w:t xml:space="preserve"> ද දැක්ක යුතු ය. </w:t>
      </w:r>
    </w:p>
    <w:p w14:paraId="65C149D7" w14:textId="5BB670CE" w:rsidR="00C066C0" w:rsidRPr="00C066C0" w:rsidRDefault="00C066C0" w:rsidP="00FA4D1B">
      <w:r w:rsidRPr="00C066C0">
        <w:rPr>
          <w:cs/>
          <w:lang w:bidi="si-LK"/>
        </w:rPr>
        <w:t xml:space="preserve">මේ අටුවා:- </w:t>
      </w:r>
      <w:r w:rsidR="00FA4D1B">
        <w:rPr>
          <w:b/>
          <w:bCs/>
        </w:rPr>
        <w:t>“</w:t>
      </w:r>
      <w:r w:rsidRPr="00EE25C7">
        <w:rPr>
          <w:b/>
          <w:bCs/>
          <w:cs/>
          <w:lang w:bidi="si-LK"/>
        </w:rPr>
        <w:t>ස</w:t>
      </w:r>
      <w:r w:rsidR="00FC58A0" w:rsidRPr="00EE25C7">
        <w:rPr>
          <w:rFonts w:hint="cs"/>
          <w:b/>
          <w:bCs/>
          <w:cs/>
          <w:lang w:bidi="si-LK"/>
        </w:rPr>
        <w:t>ඞ්ඛෙ</w:t>
      </w:r>
      <w:r w:rsidRPr="00EE25C7">
        <w:rPr>
          <w:b/>
          <w:bCs/>
          <w:cs/>
          <w:lang w:bidi="si-LK"/>
        </w:rPr>
        <w:t>පතො පඤ්</w:t>
      </w:r>
      <w:r w:rsidR="00FC58A0" w:rsidRPr="00EE25C7">
        <w:rPr>
          <w:rFonts w:hint="cs"/>
          <w:b/>
          <w:bCs/>
          <w:cs/>
          <w:lang w:bidi="si-LK"/>
        </w:rPr>
        <w:t>චු</w:t>
      </w:r>
      <w:r w:rsidRPr="00EE25C7">
        <w:rPr>
          <w:b/>
          <w:bCs/>
          <w:cs/>
          <w:lang w:bidi="si-LK"/>
        </w:rPr>
        <w:t>පාදානක්ඛන්</w:t>
      </w:r>
      <w:r w:rsidR="00FC58A0" w:rsidRPr="00EE25C7">
        <w:rPr>
          <w:rFonts w:hint="cs"/>
          <w:b/>
          <w:bCs/>
          <w:cs/>
          <w:lang w:bidi="si-LK"/>
        </w:rPr>
        <w:t>ධො</w:t>
      </w:r>
      <w:r w:rsidRPr="00EE25C7">
        <w:rPr>
          <w:b/>
          <w:bCs/>
          <w:cs/>
          <w:lang w:bidi="si-LK"/>
        </w:rPr>
        <w:t xml:space="preserve"> ආසීවිසූපමෙ වු</w:t>
      </w:r>
      <w:r w:rsidR="00FC58A0" w:rsidRPr="00EE25C7">
        <w:rPr>
          <w:rFonts w:hint="cs"/>
          <w:b/>
          <w:bCs/>
          <w:cs/>
          <w:lang w:bidi="si-LK"/>
        </w:rPr>
        <w:t>ත‍්තනයෙන</w:t>
      </w:r>
      <w:r w:rsidRPr="00EE25C7">
        <w:rPr>
          <w:b/>
          <w:bCs/>
          <w:cs/>
          <w:lang w:bidi="si-LK"/>
        </w:rPr>
        <w:t xml:space="preserve"> උක්ඛිත්ත</w:t>
      </w:r>
      <w:r w:rsidR="00FC58A0" w:rsidRPr="00EE25C7">
        <w:rPr>
          <w:rFonts w:hint="cs"/>
          <w:b/>
          <w:bCs/>
          <w:cs/>
          <w:lang w:bidi="si-LK"/>
        </w:rPr>
        <w:t>ා</w:t>
      </w:r>
      <w:r w:rsidRPr="00EE25C7">
        <w:rPr>
          <w:b/>
          <w:bCs/>
          <w:cs/>
          <w:lang w:bidi="si-LK"/>
        </w:rPr>
        <w:t>සිකපච</w:t>
      </w:r>
      <w:r w:rsidR="00FC58A0" w:rsidRPr="00EE25C7">
        <w:rPr>
          <w:rFonts w:hint="cs"/>
          <w:b/>
          <w:bCs/>
          <w:cs/>
          <w:lang w:bidi="si-LK"/>
        </w:rPr>
        <w:t>්</w:t>
      </w:r>
      <w:r w:rsidRPr="00EE25C7">
        <w:rPr>
          <w:b/>
          <w:bCs/>
          <w:cs/>
          <w:lang w:bidi="si-LK"/>
        </w:rPr>
        <w:t>ච</w:t>
      </w:r>
      <w:r w:rsidR="00FC58A0" w:rsidRPr="00EE25C7">
        <w:rPr>
          <w:rFonts w:hint="cs"/>
          <w:b/>
          <w:bCs/>
          <w:cs/>
          <w:lang w:bidi="si-LK"/>
        </w:rPr>
        <w:t>ත්‍ථිකො</w:t>
      </w:r>
      <w:r w:rsidRPr="00EE25C7">
        <w:rPr>
          <w:b/>
          <w:bCs/>
        </w:rPr>
        <w:t xml:space="preserve">, </w:t>
      </w:r>
      <w:r w:rsidRPr="00EE25C7">
        <w:rPr>
          <w:b/>
          <w:bCs/>
          <w:cs/>
          <w:lang w:bidi="si-LK"/>
        </w:rPr>
        <w:t>භාර</w:t>
      </w:r>
      <w:r w:rsidR="00FC58A0" w:rsidRPr="00EE25C7">
        <w:rPr>
          <w:rFonts w:hint="cs"/>
          <w:b/>
          <w:bCs/>
          <w:cs/>
          <w:lang w:bidi="si-LK"/>
        </w:rPr>
        <w:t>සුත‍්ත</w:t>
      </w:r>
      <w:r w:rsidRPr="00EE25C7">
        <w:rPr>
          <w:b/>
          <w:bCs/>
          <w:cs/>
          <w:lang w:bidi="si-LK"/>
        </w:rPr>
        <w:t>වසෙන භාරතො</w:t>
      </w:r>
      <w:r w:rsidRPr="00EE25C7">
        <w:rPr>
          <w:b/>
          <w:bCs/>
        </w:rPr>
        <w:t xml:space="preserve">, </w:t>
      </w:r>
      <w:r w:rsidRPr="00EE25C7">
        <w:rPr>
          <w:b/>
          <w:bCs/>
          <w:cs/>
          <w:lang w:bidi="si-LK"/>
        </w:rPr>
        <w:t>ත</w:t>
      </w:r>
      <w:r w:rsidR="00FC58A0" w:rsidRPr="00EE25C7">
        <w:rPr>
          <w:rFonts w:hint="cs"/>
          <w:b/>
          <w:bCs/>
          <w:cs/>
          <w:lang w:bidi="si-LK"/>
        </w:rPr>
        <w:t>ජ්</w:t>
      </w:r>
      <w:r w:rsidRPr="00EE25C7">
        <w:rPr>
          <w:b/>
          <w:bCs/>
          <w:cs/>
          <w:lang w:bidi="si-LK"/>
        </w:rPr>
        <w:t xml:space="preserve">ජනීයපරියායවසෙන </w:t>
      </w:r>
      <w:r w:rsidR="00FC58A0" w:rsidRPr="00EE25C7">
        <w:rPr>
          <w:rFonts w:hint="cs"/>
          <w:b/>
          <w:bCs/>
          <w:cs/>
          <w:lang w:bidi="si-LK"/>
        </w:rPr>
        <w:t>ඛා</w:t>
      </w:r>
      <w:r w:rsidRPr="00EE25C7">
        <w:rPr>
          <w:b/>
          <w:bCs/>
          <w:cs/>
          <w:lang w:bidi="si-LK"/>
        </w:rPr>
        <w:t>දකතො</w:t>
      </w:r>
      <w:r w:rsidRPr="00EE25C7">
        <w:rPr>
          <w:b/>
          <w:bCs/>
        </w:rPr>
        <w:t xml:space="preserve">, </w:t>
      </w:r>
      <w:r w:rsidRPr="00EE25C7">
        <w:rPr>
          <w:b/>
          <w:bCs/>
          <w:cs/>
          <w:lang w:bidi="si-LK"/>
        </w:rPr>
        <w:t>යමකසු</w:t>
      </w:r>
      <w:r w:rsidR="00FC58A0" w:rsidRPr="00EE25C7">
        <w:rPr>
          <w:rFonts w:hint="cs"/>
          <w:b/>
          <w:bCs/>
          <w:cs/>
          <w:lang w:bidi="si-LK"/>
        </w:rPr>
        <w:t>ත‍්ත</w:t>
      </w:r>
      <w:r w:rsidRPr="00EE25C7">
        <w:rPr>
          <w:b/>
          <w:bCs/>
          <w:cs/>
          <w:lang w:bidi="si-LK"/>
        </w:rPr>
        <w:t>වසෙන අනිච</w:t>
      </w:r>
      <w:r w:rsidR="00FC58A0" w:rsidRPr="00EE25C7">
        <w:rPr>
          <w:rFonts w:hint="cs"/>
          <w:b/>
          <w:bCs/>
          <w:cs/>
          <w:lang w:bidi="si-LK"/>
        </w:rPr>
        <w:t>‍්ච</w:t>
      </w:r>
      <w:r w:rsidRPr="00EE25C7">
        <w:rPr>
          <w:b/>
          <w:bCs/>
          <w:cs/>
          <w:lang w:bidi="si-LK"/>
        </w:rPr>
        <w:t>දුක</w:t>
      </w:r>
      <w:r w:rsidR="00FC58A0" w:rsidRPr="00EE25C7">
        <w:rPr>
          <w:rFonts w:hint="cs"/>
          <w:b/>
          <w:bCs/>
          <w:cs/>
          <w:lang w:bidi="si-LK"/>
        </w:rPr>
        <w:t>‍්ඛානත‍්ත</w:t>
      </w:r>
      <w:r w:rsidRPr="00EE25C7">
        <w:rPr>
          <w:b/>
          <w:bCs/>
          <w:cs/>
          <w:lang w:bidi="si-LK"/>
        </w:rPr>
        <w:t>ස</w:t>
      </w:r>
      <w:r w:rsidR="00FC58A0" w:rsidRPr="00EE25C7">
        <w:rPr>
          <w:rFonts w:hint="cs"/>
          <w:b/>
          <w:bCs/>
          <w:cs/>
          <w:lang w:bidi="si-LK"/>
        </w:rPr>
        <w:t>ඞ‍්ඛතවධකතො</w:t>
      </w:r>
      <w:r w:rsidRPr="00EE25C7">
        <w:rPr>
          <w:b/>
          <w:bCs/>
          <w:cs/>
          <w:lang w:bidi="si-LK"/>
        </w:rPr>
        <w:t xml:space="preserve"> දට</w:t>
      </w:r>
      <w:r w:rsidR="00EE25C7" w:rsidRPr="00EE25C7">
        <w:rPr>
          <w:rFonts w:hint="cs"/>
          <w:b/>
          <w:bCs/>
          <w:cs/>
          <w:lang w:bidi="si-LK"/>
        </w:rPr>
        <w:t>්</w:t>
      </w:r>
      <w:r w:rsidRPr="00EE25C7">
        <w:rPr>
          <w:b/>
          <w:bCs/>
          <w:cs/>
          <w:lang w:bidi="si-LK"/>
        </w:rPr>
        <w:t>ඨ</w:t>
      </w:r>
      <w:r w:rsidR="00EE25C7" w:rsidRPr="00EE25C7">
        <w:rPr>
          <w:rFonts w:hint="cs"/>
          <w:b/>
          <w:bCs/>
          <w:cs/>
          <w:lang w:bidi="si-LK"/>
        </w:rPr>
        <w:t>බ්</w:t>
      </w:r>
      <w:r w:rsidRPr="00EE25C7">
        <w:rPr>
          <w:b/>
          <w:bCs/>
          <w:cs/>
          <w:lang w:bidi="si-LK"/>
        </w:rPr>
        <w:t>බං</w:t>
      </w:r>
      <w:r w:rsidRPr="00EE25C7">
        <w:rPr>
          <w:b/>
          <w:bCs/>
        </w:rPr>
        <w:t xml:space="preserve">, </w:t>
      </w:r>
      <w:r w:rsidRPr="00EE25C7">
        <w:rPr>
          <w:b/>
          <w:bCs/>
          <w:cs/>
          <w:lang w:bidi="si-LK"/>
        </w:rPr>
        <w:t>වි</w:t>
      </w:r>
      <w:r w:rsidR="00EE25C7" w:rsidRPr="00EE25C7">
        <w:rPr>
          <w:rFonts w:hint="cs"/>
          <w:b/>
          <w:bCs/>
          <w:cs/>
          <w:lang w:bidi="si-LK"/>
        </w:rPr>
        <w:t>ත්‍ථා</w:t>
      </w:r>
      <w:r w:rsidRPr="00EE25C7">
        <w:rPr>
          <w:b/>
          <w:bCs/>
          <w:cs/>
          <w:lang w:bidi="si-LK"/>
        </w:rPr>
        <w:t>රතො පනෙත්ථ ඵෙණපි</w:t>
      </w:r>
      <w:r w:rsidR="00EE25C7" w:rsidRPr="00EE25C7">
        <w:rPr>
          <w:rFonts w:hint="cs"/>
          <w:b/>
          <w:bCs/>
          <w:cs/>
          <w:lang w:bidi="si-LK"/>
        </w:rPr>
        <w:t>ණ්ඩො</w:t>
      </w:r>
      <w:r w:rsidRPr="00EE25C7">
        <w:rPr>
          <w:b/>
          <w:bCs/>
          <w:cs/>
          <w:lang w:bidi="si-LK"/>
        </w:rPr>
        <w:t xml:space="preserve"> විය රූපං</w:t>
      </w:r>
      <w:r w:rsidRPr="00EE25C7">
        <w:rPr>
          <w:b/>
          <w:bCs/>
        </w:rPr>
        <w:t xml:space="preserve">, </w:t>
      </w:r>
      <w:r w:rsidRPr="00EE25C7">
        <w:rPr>
          <w:b/>
          <w:bCs/>
          <w:cs/>
          <w:lang w:bidi="si-LK"/>
        </w:rPr>
        <w:t>පරිම</w:t>
      </w:r>
      <w:r w:rsidR="00EE25C7" w:rsidRPr="00EE25C7">
        <w:rPr>
          <w:rFonts w:hint="cs"/>
          <w:b/>
          <w:bCs/>
          <w:cs/>
          <w:lang w:bidi="si-LK"/>
        </w:rPr>
        <w:t>ද්ද</w:t>
      </w:r>
      <w:r w:rsidR="00EE25C7" w:rsidRPr="00EE25C7">
        <w:rPr>
          <w:b/>
          <w:bCs/>
          <w:cs/>
          <w:lang w:bidi="si-LK"/>
        </w:rPr>
        <w:t>නාස</w:t>
      </w:r>
      <w:r w:rsidRPr="00EE25C7">
        <w:rPr>
          <w:b/>
          <w:bCs/>
          <w:cs/>
          <w:lang w:bidi="si-LK"/>
        </w:rPr>
        <w:t>හ</w:t>
      </w:r>
      <w:r w:rsidR="00EE25C7" w:rsidRPr="00EE25C7">
        <w:rPr>
          <w:rFonts w:hint="cs"/>
          <w:b/>
          <w:bCs/>
          <w:cs/>
          <w:lang w:bidi="si-LK"/>
        </w:rPr>
        <w:t>නතො</w:t>
      </w:r>
      <w:r w:rsidRPr="00EE25C7">
        <w:rPr>
          <w:b/>
          <w:bCs/>
          <w:cs/>
          <w:lang w:bidi="si-LK"/>
        </w:rPr>
        <w:t>. උදකබු</w:t>
      </w:r>
      <w:r w:rsidR="00EE25C7" w:rsidRPr="00EE25C7">
        <w:rPr>
          <w:rFonts w:hint="cs"/>
          <w:b/>
          <w:bCs/>
          <w:cs/>
          <w:lang w:bidi="si-LK"/>
        </w:rPr>
        <w:t>බ්</w:t>
      </w:r>
      <w:r w:rsidRPr="00EE25C7">
        <w:rPr>
          <w:b/>
          <w:bCs/>
          <w:cs/>
          <w:lang w:bidi="si-LK"/>
        </w:rPr>
        <w:t>බුලං විය වෙදනා</w:t>
      </w:r>
      <w:r w:rsidRPr="00EE25C7">
        <w:rPr>
          <w:b/>
          <w:bCs/>
        </w:rPr>
        <w:t xml:space="preserve">, </w:t>
      </w:r>
      <w:r w:rsidR="00EE25C7" w:rsidRPr="00EE25C7">
        <w:rPr>
          <w:b/>
          <w:bCs/>
          <w:cs/>
          <w:lang w:bidi="si-LK"/>
        </w:rPr>
        <w:t>මුහුත්ත රමණීයතො. මර</w:t>
      </w:r>
      <w:r w:rsidR="00EE25C7" w:rsidRPr="00EE25C7">
        <w:rPr>
          <w:rFonts w:hint="cs"/>
          <w:b/>
          <w:bCs/>
          <w:cs/>
          <w:lang w:bidi="si-LK"/>
        </w:rPr>
        <w:t>ී</w:t>
      </w:r>
      <w:r w:rsidRPr="00EE25C7">
        <w:rPr>
          <w:b/>
          <w:bCs/>
          <w:cs/>
          <w:lang w:bidi="si-LK"/>
        </w:rPr>
        <w:t>චි</w:t>
      </w:r>
      <w:r w:rsidR="00EE25C7" w:rsidRPr="00EE25C7">
        <w:rPr>
          <w:rFonts w:hint="cs"/>
          <w:b/>
          <w:bCs/>
          <w:cs/>
          <w:lang w:bidi="si-LK"/>
        </w:rPr>
        <w:t>කා</w:t>
      </w:r>
      <w:r w:rsidRPr="00EE25C7">
        <w:rPr>
          <w:b/>
          <w:bCs/>
          <w:cs/>
          <w:lang w:bidi="si-LK"/>
        </w:rPr>
        <w:t xml:space="preserve"> විය සඤ්ඤා</w:t>
      </w:r>
      <w:r w:rsidRPr="00EE25C7">
        <w:rPr>
          <w:b/>
          <w:bCs/>
        </w:rPr>
        <w:t xml:space="preserve">, </w:t>
      </w:r>
      <w:r w:rsidRPr="00EE25C7">
        <w:rPr>
          <w:b/>
          <w:bCs/>
          <w:cs/>
          <w:lang w:bidi="si-LK"/>
        </w:rPr>
        <w:t>විප</w:t>
      </w:r>
      <w:r w:rsidR="00EE25C7" w:rsidRPr="00EE25C7">
        <w:rPr>
          <w:rFonts w:hint="cs"/>
          <w:b/>
          <w:bCs/>
          <w:cs/>
          <w:lang w:bidi="si-LK"/>
        </w:rPr>
        <w:t>‍්ප</w:t>
      </w:r>
      <w:r w:rsidRPr="00EE25C7">
        <w:rPr>
          <w:b/>
          <w:bCs/>
          <w:cs/>
          <w:lang w:bidi="si-LK"/>
        </w:rPr>
        <w:t>ල</w:t>
      </w:r>
      <w:r w:rsidR="00EE25C7" w:rsidRPr="00EE25C7">
        <w:rPr>
          <w:rFonts w:hint="cs"/>
          <w:b/>
          <w:bCs/>
          <w:cs/>
          <w:lang w:bidi="si-LK"/>
        </w:rPr>
        <w:t>ම‍්බ</w:t>
      </w:r>
      <w:r w:rsidRPr="00EE25C7">
        <w:rPr>
          <w:b/>
          <w:bCs/>
          <w:cs/>
          <w:lang w:bidi="si-LK"/>
        </w:rPr>
        <w:t>නතො</w:t>
      </w:r>
      <w:r w:rsidRPr="00EE25C7">
        <w:rPr>
          <w:b/>
          <w:bCs/>
        </w:rPr>
        <w:t xml:space="preserve">, </w:t>
      </w:r>
      <w:r w:rsidRPr="00EE25C7">
        <w:rPr>
          <w:b/>
          <w:bCs/>
          <w:cs/>
          <w:lang w:bidi="si-LK"/>
        </w:rPr>
        <w:t>කදලික්ඛන්</w:t>
      </w:r>
      <w:r w:rsidR="00EE25C7" w:rsidRPr="00EE25C7">
        <w:rPr>
          <w:rFonts w:hint="cs"/>
          <w:b/>
          <w:bCs/>
          <w:cs/>
          <w:lang w:bidi="si-LK"/>
        </w:rPr>
        <w:t>ධො</w:t>
      </w:r>
      <w:r w:rsidRPr="00EE25C7">
        <w:rPr>
          <w:b/>
          <w:bCs/>
          <w:cs/>
          <w:lang w:bidi="si-LK"/>
        </w:rPr>
        <w:t xml:space="preserve"> විය ස</w:t>
      </w:r>
      <w:r w:rsidR="00EE25C7" w:rsidRPr="00EE25C7">
        <w:rPr>
          <w:rFonts w:hint="cs"/>
          <w:b/>
          <w:bCs/>
          <w:cs/>
          <w:lang w:bidi="si-LK"/>
        </w:rPr>
        <w:t>ඞ‍්ඛාරා</w:t>
      </w:r>
      <w:r w:rsidRPr="00EE25C7">
        <w:rPr>
          <w:b/>
          <w:bCs/>
        </w:rPr>
        <w:t xml:space="preserve">, </w:t>
      </w:r>
      <w:r w:rsidR="00EE25C7" w:rsidRPr="00EE25C7">
        <w:rPr>
          <w:b/>
          <w:bCs/>
          <w:cs/>
          <w:lang w:bidi="si-LK"/>
        </w:rPr>
        <w:t>අසාරකතො</w:t>
      </w:r>
      <w:r w:rsidR="00EE25C7" w:rsidRPr="00EE25C7">
        <w:rPr>
          <w:rFonts w:hint="cs"/>
          <w:b/>
          <w:bCs/>
          <w:cs/>
          <w:lang w:bidi="si-LK"/>
        </w:rPr>
        <w:t>.</w:t>
      </w:r>
      <w:r w:rsidRPr="00EE25C7">
        <w:rPr>
          <w:b/>
          <w:bCs/>
          <w:cs/>
          <w:lang w:bidi="si-LK"/>
        </w:rPr>
        <w:t xml:space="preserve"> මායා විය විඤ්ඤාණං ව</w:t>
      </w:r>
      <w:r w:rsidR="00EE25C7" w:rsidRPr="00EE25C7">
        <w:rPr>
          <w:rFonts w:hint="cs"/>
          <w:b/>
          <w:bCs/>
          <w:cs/>
          <w:lang w:bidi="si-LK"/>
        </w:rPr>
        <w:t>ඤ‍්ච</w:t>
      </w:r>
      <w:r w:rsidRPr="00EE25C7">
        <w:rPr>
          <w:b/>
          <w:bCs/>
          <w:cs/>
          <w:lang w:bidi="si-LK"/>
        </w:rPr>
        <w:t>කතො</w:t>
      </w:r>
      <w:r w:rsidR="00D5165F">
        <w:rPr>
          <w:b/>
          <w:bCs/>
          <w:cs/>
          <w:lang w:bidi="si-LK"/>
        </w:rPr>
        <w:t>”</w:t>
      </w:r>
      <w:r w:rsidRPr="00C066C0">
        <w:rPr>
          <w:cs/>
          <w:lang w:bidi="si-LK"/>
        </w:rPr>
        <w:t xml:space="preserve"> යි. </w:t>
      </w:r>
    </w:p>
    <w:p w14:paraId="433A9D2A" w14:textId="78146EE6" w:rsidR="00C066C0" w:rsidRPr="00C066C0" w:rsidRDefault="00C066C0" w:rsidP="00FA4D1B">
      <w:r w:rsidRPr="00C066C0">
        <w:rPr>
          <w:cs/>
          <w:lang w:bidi="si-LK"/>
        </w:rPr>
        <w:t>පෙණපිඩ හර නැත්තේ ය. පාත්‍රතලුතැටි ආදී කිසිවක් ඉන් නො කොට හැකි ය. ග</w:t>
      </w:r>
      <w:r w:rsidR="00074206">
        <w:rPr>
          <w:rFonts w:hint="cs"/>
          <w:cs/>
          <w:lang w:bidi="si-LK"/>
        </w:rPr>
        <w:t>ත්තැ</w:t>
      </w:r>
      <w:r w:rsidRPr="00C066C0">
        <w:rPr>
          <w:cs/>
          <w:lang w:bidi="si-LK"/>
        </w:rPr>
        <w:t>න ම බි</w:t>
      </w:r>
      <w:r w:rsidR="00074206">
        <w:rPr>
          <w:rFonts w:hint="cs"/>
          <w:cs/>
          <w:lang w:bidi="si-LK"/>
        </w:rPr>
        <w:t>ඳෙ</w:t>
      </w:r>
      <w:r w:rsidRPr="00C066C0">
        <w:rPr>
          <w:cs/>
          <w:lang w:bidi="si-LK"/>
        </w:rPr>
        <w:t xml:space="preserve"> යි. එ මෙන් රූපය ද නිත්‍ය ය</w:t>
      </w:r>
      <w:r w:rsidRPr="00C066C0">
        <w:t xml:space="preserve">, </w:t>
      </w:r>
      <w:r w:rsidRPr="00C066C0">
        <w:rPr>
          <w:cs/>
          <w:lang w:bidi="si-LK"/>
        </w:rPr>
        <w:t>මම ය</w:t>
      </w:r>
      <w:r w:rsidRPr="00C066C0">
        <w:t xml:space="preserve">, </w:t>
      </w:r>
      <w:r w:rsidRPr="00C066C0">
        <w:rPr>
          <w:cs/>
          <w:lang w:bidi="si-LK"/>
        </w:rPr>
        <w:t>මාගේ ය</w:t>
      </w:r>
      <w:r w:rsidRPr="00C066C0">
        <w:t xml:space="preserve">, </w:t>
      </w:r>
      <w:r w:rsidRPr="00C066C0">
        <w:rPr>
          <w:cs/>
          <w:lang w:bidi="si-LK"/>
        </w:rPr>
        <w:t>යි නො ගත හැකි ය. ඒ අනිත්‍ය ය. දුක් ය. අනාත්ම ය. අශුභයෙ</w:t>
      </w:r>
      <w:r w:rsidR="00074206">
        <w:rPr>
          <w:cs/>
          <w:lang w:bidi="si-LK"/>
        </w:rPr>
        <w:t>කි. පෙණපිඩෙහි සිදුරු බොහෝ ය. නො</w:t>
      </w:r>
      <w:r w:rsidRPr="00C066C0">
        <w:rPr>
          <w:cs/>
          <w:lang w:bidi="si-LK"/>
        </w:rPr>
        <w:t>යෙක් සන්ධිස්ථානයෝ ය දියනයි ආදී වූ සතුන්ට වාසස්ථාන වේ. එ මෙන් රූපයෙහි ද කුදුමහත්සිදුරු බොහෝ ය. නොයෙක් ස</w:t>
      </w:r>
      <w:r w:rsidR="00074206">
        <w:rPr>
          <w:rFonts w:hint="cs"/>
          <w:cs/>
          <w:lang w:bidi="si-LK"/>
        </w:rPr>
        <w:t>න්‍ධි</w:t>
      </w:r>
      <w:r w:rsidR="00074206">
        <w:rPr>
          <w:cs/>
          <w:lang w:bidi="si-LK"/>
        </w:rPr>
        <w:t xml:space="preserve"> ස්ථානයෙන් ගැළ</w:t>
      </w:r>
      <w:r w:rsidRPr="00C066C0">
        <w:rPr>
          <w:cs/>
          <w:lang w:bidi="si-LK"/>
        </w:rPr>
        <w:t>පින. අසූකුලයෙක පණු</w:t>
      </w:r>
      <w:r w:rsidR="00074206">
        <w:rPr>
          <w:rFonts w:hint="cs"/>
          <w:cs/>
          <w:lang w:bidi="si-LK"/>
        </w:rPr>
        <w:t>වෝ</w:t>
      </w:r>
      <w:r w:rsidRPr="00C066C0">
        <w:rPr>
          <w:cs/>
          <w:lang w:bidi="si-LK"/>
        </w:rPr>
        <w:t xml:space="preserve"> වාසය </w:t>
      </w:r>
      <w:r w:rsidR="00074206">
        <w:rPr>
          <w:rFonts w:hint="cs"/>
          <w:cs/>
          <w:lang w:bidi="si-LK"/>
        </w:rPr>
        <w:t>කෙ</w:t>
      </w:r>
      <w:r w:rsidRPr="00C066C0">
        <w:rPr>
          <w:cs/>
          <w:lang w:bidi="si-LK"/>
        </w:rPr>
        <w:t>රති. මෙය ඔවුන්ට වැදුම්</w:t>
      </w:r>
      <w:r w:rsidR="00074206">
        <w:rPr>
          <w:cs/>
          <w:lang w:bidi="si-LK"/>
        </w:rPr>
        <w:t>ගෙය</w:t>
      </w:r>
      <w:r w:rsidR="00C909C1">
        <w:rPr>
          <w:cs/>
          <w:lang w:bidi="si-LK"/>
        </w:rPr>
        <w:t>ත්</w:t>
      </w:r>
      <w:r w:rsidR="00074206">
        <w:rPr>
          <w:cs/>
          <w:lang w:bidi="si-LK"/>
        </w:rPr>
        <w:t xml:space="preserve"> මල ම</w:t>
      </w:r>
      <w:r w:rsidR="00074206">
        <w:rPr>
          <w:rFonts w:hint="cs"/>
          <w:cs/>
          <w:lang w:bidi="si-LK"/>
        </w:rPr>
        <w:t>ූ</w:t>
      </w:r>
      <w:r w:rsidRPr="00C066C0">
        <w:rPr>
          <w:cs/>
          <w:lang w:bidi="si-LK"/>
        </w:rPr>
        <w:t xml:space="preserve"> හෙලන තැන</w:t>
      </w:r>
      <w:r w:rsidR="00C909C1">
        <w:rPr>
          <w:cs/>
          <w:lang w:bidi="si-LK"/>
        </w:rPr>
        <w:t>ත්</w:t>
      </w:r>
      <w:r w:rsidRPr="00C066C0">
        <w:rPr>
          <w:cs/>
          <w:lang w:bidi="si-LK"/>
        </w:rPr>
        <w:t xml:space="preserve"> ගිලන්හල</w:t>
      </w:r>
      <w:r w:rsidR="00C909C1">
        <w:rPr>
          <w:cs/>
          <w:lang w:bidi="si-LK"/>
        </w:rPr>
        <w:t>ත්</w:t>
      </w:r>
      <w:r w:rsidRPr="00C066C0">
        <w:rPr>
          <w:cs/>
          <w:lang w:bidi="si-LK"/>
        </w:rPr>
        <w:t xml:space="preserve"> සොහොන්බිම</w:t>
      </w:r>
      <w:r w:rsidR="00C909C1">
        <w:rPr>
          <w:cs/>
          <w:lang w:bidi="si-LK"/>
        </w:rPr>
        <w:t>ත්</w:t>
      </w:r>
      <w:r w:rsidRPr="00C066C0">
        <w:rPr>
          <w:cs/>
          <w:lang w:bidi="si-LK"/>
        </w:rPr>
        <w:t xml:space="preserve"> වේ. මුල දී පෙණපිඩ ඩෙබරගෙඩිය පමණැති ව හටගෙණ ක්‍රමයෙන් ප</w:t>
      </w:r>
      <w:r w:rsidR="00846FF4">
        <w:rPr>
          <w:cs/>
          <w:lang w:bidi="si-LK"/>
        </w:rPr>
        <w:t>ර්‍ව</w:t>
      </w:r>
      <w:r w:rsidRPr="00C066C0">
        <w:rPr>
          <w:cs/>
          <w:lang w:bidi="si-LK"/>
        </w:rPr>
        <w:t xml:space="preserve">ත ශිඛරයක් පමණට වැඩී යයි. එ මෙන් </w:t>
      </w:r>
      <w:r w:rsidR="00F108DE">
        <w:rPr>
          <w:cs/>
          <w:lang w:bidi="si-LK"/>
        </w:rPr>
        <w:t>රූපය ද මුලින් කලලරූපයක් ව හටගැණ</w:t>
      </w:r>
      <w:r w:rsidR="00F108DE">
        <w:rPr>
          <w:rFonts w:hint="cs"/>
          <w:cs/>
          <w:lang w:bidi="si-LK"/>
        </w:rPr>
        <w:t>ී</w:t>
      </w:r>
      <w:r w:rsidRPr="00C066C0">
        <w:rPr>
          <w:cs/>
          <w:lang w:bidi="si-LK"/>
        </w:rPr>
        <w:t xml:space="preserve"> පිළිවෙළින් බඹයක් පමණ ව ද</w:t>
      </w:r>
      <w:r w:rsidRPr="00C066C0">
        <w:t xml:space="preserve">, </w:t>
      </w:r>
      <w:r w:rsidRPr="00C066C0">
        <w:rPr>
          <w:cs/>
          <w:lang w:bidi="si-LK"/>
        </w:rPr>
        <w:t>ප</w:t>
      </w:r>
      <w:r w:rsidR="00846FF4">
        <w:rPr>
          <w:cs/>
          <w:lang w:bidi="si-LK"/>
        </w:rPr>
        <w:t>ර්‍ව</w:t>
      </w:r>
      <w:r w:rsidRPr="00C066C0">
        <w:rPr>
          <w:cs/>
          <w:lang w:bidi="si-LK"/>
        </w:rPr>
        <w:t>තකූටයක් පමණ ව ද මහත් ව යයි. මහාසත්වයන්ගේ වශයෙන් යොදුන් සියගණන් මහත් වන්නේ ද වෙයි. පෙණ පිඩ නැගුනු තැනම</w:t>
      </w:r>
      <w:r w:rsidR="00C909C1">
        <w:rPr>
          <w:cs/>
          <w:lang w:bidi="si-LK"/>
        </w:rPr>
        <w:t>ත්</w:t>
      </w:r>
      <w:r w:rsidRPr="00C066C0">
        <w:rPr>
          <w:cs/>
          <w:lang w:bidi="si-LK"/>
        </w:rPr>
        <w:t xml:space="preserve"> බිඳෙයි. මඳ</w:t>
      </w:r>
      <w:r w:rsidR="00F108DE">
        <w:rPr>
          <w:rFonts w:hint="cs"/>
          <w:cs/>
          <w:lang w:bidi="si-LK"/>
        </w:rPr>
        <w:t>තැ</w:t>
      </w:r>
      <w:r w:rsidRPr="00C066C0">
        <w:rPr>
          <w:cs/>
          <w:lang w:bidi="si-LK"/>
        </w:rPr>
        <w:t>න් ගොසිනුත් බිඳෙයි. කො තැන නො බිඳුන ද මුහුදට පැමිණ නම් බි</w:t>
      </w:r>
      <w:r w:rsidR="00F108DE">
        <w:rPr>
          <w:rFonts w:hint="cs"/>
          <w:cs/>
          <w:lang w:bidi="si-LK"/>
        </w:rPr>
        <w:t>ඳෙ</w:t>
      </w:r>
      <w:r w:rsidRPr="00C066C0">
        <w:rPr>
          <w:cs/>
          <w:lang w:bidi="si-LK"/>
        </w:rPr>
        <w:t>යි. රූපය ද කලලාවස්ථාවෙහි නැත</w:t>
      </w:r>
      <w:r w:rsidRPr="00C066C0">
        <w:t xml:space="preserve">, </w:t>
      </w:r>
      <w:r w:rsidRPr="00C066C0">
        <w:rPr>
          <w:cs/>
          <w:lang w:bidi="si-LK"/>
        </w:rPr>
        <w:t xml:space="preserve">අර්බුදාවස්ථාවෙහි බිඳෙයි. සියක් අවුරුද්ද අතර නො බිඳුන ද සියක් අවුරුද්දට පැමිණ නම් බිඳේ ම ය. </w:t>
      </w:r>
    </w:p>
    <w:p w14:paraId="3AAC28DA" w14:textId="764BD0B8" w:rsidR="00F108DE" w:rsidRDefault="00C066C0" w:rsidP="00B40A40">
      <w:pPr>
        <w:rPr>
          <w:lang w:bidi="si-LK"/>
        </w:rPr>
      </w:pPr>
      <w:r w:rsidRPr="00C066C0">
        <w:rPr>
          <w:cs/>
          <w:lang w:bidi="si-LK"/>
        </w:rPr>
        <w:t>දියබුබුල අසාර සේ වේදනාව</w:t>
      </w:r>
      <w:r w:rsidR="00C909C1">
        <w:rPr>
          <w:cs/>
          <w:lang w:bidi="si-LK"/>
        </w:rPr>
        <w:t>ත්</w:t>
      </w:r>
      <w:r w:rsidRPr="00C066C0">
        <w:rPr>
          <w:cs/>
          <w:lang w:bidi="si-LK"/>
        </w:rPr>
        <w:t xml:space="preserve"> අසාර ය. එයින් පුවරුවක් අස්නක් නො කොට හැකි</w:t>
      </w:r>
      <w:r w:rsidR="00F108DE">
        <w:rPr>
          <w:cs/>
          <w:lang w:bidi="si-LK"/>
        </w:rPr>
        <w:t xml:space="preserve"> ය. ගත් ගත් තැන ම බිඳෙයි. </w:t>
      </w:r>
      <w:r w:rsidR="00AC60AB">
        <w:rPr>
          <w:cs/>
          <w:lang w:bidi="si-LK"/>
        </w:rPr>
        <w:t>වේදනා</w:t>
      </w:r>
      <w:r w:rsidRPr="00C066C0">
        <w:rPr>
          <w:cs/>
          <w:lang w:bidi="si-LK"/>
        </w:rPr>
        <w:t>චත් එබඳු ය. පල නැත්</w:t>
      </w:r>
      <w:r w:rsidR="00F108DE">
        <w:rPr>
          <w:rFonts w:hint="cs"/>
          <w:cs/>
          <w:lang w:bidi="si-LK"/>
        </w:rPr>
        <w:t>තී</w:t>
      </w:r>
      <w:r w:rsidRPr="00C066C0">
        <w:rPr>
          <w:cs/>
          <w:lang w:bidi="si-LK"/>
        </w:rPr>
        <w:t xml:space="preserve"> ය. නො ගතයුතු ව</w:t>
      </w:r>
      <w:r w:rsidR="00F108DE">
        <w:rPr>
          <w:rFonts w:hint="cs"/>
          <w:cs/>
          <w:lang w:bidi="si-LK"/>
        </w:rPr>
        <w:t>න්නී</w:t>
      </w:r>
      <w:r w:rsidRPr="00C066C0">
        <w:rPr>
          <w:cs/>
          <w:lang w:bidi="si-LK"/>
        </w:rPr>
        <w:t xml:space="preserve"> ය. නිත්‍යය. ශාස්වත ය</w:t>
      </w:r>
      <w:r w:rsidR="003E6E91">
        <w:t>’</w:t>
      </w:r>
      <w:r w:rsidRPr="00C066C0">
        <w:t xml:space="preserve"> </w:t>
      </w:r>
      <w:r w:rsidRPr="00C066C0">
        <w:rPr>
          <w:cs/>
          <w:lang w:bidi="si-LK"/>
        </w:rPr>
        <w:t>යි ගනට නො හැකි ය. දියබුබුල හටගන්නේ</w:t>
      </w:r>
      <w:r w:rsidR="00C909C1">
        <w:rPr>
          <w:cs/>
          <w:lang w:bidi="si-LK"/>
        </w:rPr>
        <w:t>ත්</w:t>
      </w:r>
      <w:r w:rsidRPr="00C066C0">
        <w:rPr>
          <w:cs/>
          <w:lang w:bidi="si-LK"/>
        </w:rPr>
        <w:t xml:space="preserve"> බිඳෙන්නේ</w:t>
      </w:r>
      <w:r w:rsidR="00C909C1">
        <w:rPr>
          <w:cs/>
          <w:lang w:bidi="si-LK"/>
        </w:rPr>
        <w:t>ත්</w:t>
      </w:r>
      <w:r w:rsidRPr="00C066C0">
        <w:rPr>
          <w:cs/>
          <w:lang w:bidi="si-LK"/>
        </w:rPr>
        <w:t xml:space="preserve"> වෙයි. කල් නො ද ප</w:t>
      </w:r>
      <w:r w:rsidR="00F108DE">
        <w:rPr>
          <w:rFonts w:hint="cs"/>
          <w:cs/>
          <w:lang w:bidi="si-LK"/>
        </w:rPr>
        <w:t>ව</w:t>
      </w:r>
      <w:r w:rsidRPr="00C066C0">
        <w:rPr>
          <w:cs/>
          <w:lang w:bidi="si-LK"/>
        </w:rPr>
        <w:t xml:space="preserve">තී. </w:t>
      </w:r>
      <w:r w:rsidR="00C72BB7">
        <w:rPr>
          <w:cs/>
          <w:lang w:bidi="si-LK"/>
        </w:rPr>
        <w:t>වේදනාව</w:t>
      </w:r>
      <w:r w:rsidR="00C909C1">
        <w:rPr>
          <w:cs/>
          <w:lang w:bidi="si-LK"/>
        </w:rPr>
        <w:t>ත්</w:t>
      </w:r>
      <w:r w:rsidRPr="00C066C0">
        <w:rPr>
          <w:cs/>
          <w:lang w:bidi="si-LK"/>
        </w:rPr>
        <w:t xml:space="preserve"> එබඳු ම ය. උපදි</w:t>
      </w:r>
      <w:r w:rsidR="00F108DE">
        <w:rPr>
          <w:rFonts w:hint="cs"/>
          <w:cs/>
          <w:lang w:bidi="si-LK"/>
        </w:rPr>
        <w:t>න්</w:t>
      </w:r>
      <w:r w:rsidRPr="00C066C0">
        <w:rPr>
          <w:cs/>
          <w:lang w:bidi="si-LK"/>
        </w:rPr>
        <w:t>නී</w:t>
      </w:r>
      <w:r w:rsidR="00C909C1">
        <w:rPr>
          <w:cs/>
          <w:lang w:bidi="si-LK"/>
        </w:rPr>
        <w:t>ත්</w:t>
      </w:r>
      <w:r w:rsidRPr="00C066C0">
        <w:rPr>
          <w:cs/>
          <w:lang w:bidi="si-LK"/>
        </w:rPr>
        <w:t xml:space="preserve"> වෙයි. බිඳෙ</w:t>
      </w:r>
      <w:r w:rsidR="00F108DE">
        <w:rPr>
          <w:rFonts w:hint="cs"/>
          <w:cs/>
          <w:lang w:bidi="si-LK"/>
        </w:rPr>
        <w:t>න්</w:t>
      </w:r>
      <w:r w:rsidRPr="00C066C0">
        <w:rPr>
          <w:cs/>
          <w:lang w:bidi="si-LK"/>
        </w:rPr>
        <w:t>නී</w:t>
      </w:r>
      <w:r w:rsidR="00C909C1">
        <w:rPr>
          <w:cs/>
          <w:lang w:bidi="si-LK"/>
        </w:rPr>
        <w:t>ත්</w:t>
      </w:r>
      <w:r w:rsidRPr="00C066C0">
        <w:rPr>
          <w:cs/>
          <w:lang w:bidi="si-LK"/>
        </w:rPr>
        <w:t xml:space="preserve"> වෙයි. කල් නො ද පවතී. එක් අසුරක් ගසන කාලය තුළ කෙළල</w:t>
      </w:r>
      <w:r w:rsidR="00022B53">
        <w:rPr>
          <w:cs/>
          <w:lang w:bidi="si-LK"/>
        </w:rPr>
        <w:t>ක්‍ෂ</w:t>
      </w:r>
      <w:r w:rsidRPr="00C066C0">
        <w:rPr>
          <w:cs/>
          <w:lang w:bidi="si-LK"/>
        </w:rPr>
        <w:t>ගණන් වේදනාවෝ ඉපිද නිරුද්ධ වෙති. දියබුබුල</w:t>
      </w:r>
      <w:r w:rsidRPr="00C066C0">
        <w:t xml:space="preserve">, </w:t>
      </w:r>
      <w:r w:rsidRPr="00C066C0">
        <w:rPr>
          <w:cs/>
          <w:lang w:bidi="si-LK"/>
        </w:rPr>
        <w:t>ජලතලාව</w:t>
      </w:r>
      <w:r w:rsidR="00C909C1">
        <w:rPr>
          <w:cs/>
          <w:lang w:bidi="si-LK"/>
        </w:rPr>
        <w:t>ත්</w:t>
      </w:r>
      <w:r w:rsidRPr="00C066C0">
        <w:rPr>
          <w:cs/>
          <w:lang w:bidi="si-LK"/>
        </w:rPr>
        <w:t xml:space="preserve"> දියබිඳු</w:t>
      </w:r>
      <w:r w:rsidR="00C909C1">
        <w:rPr>
          <w:cs/>
          <w:lang w:bidi="si-LK"/>
        </w:rPr>
        <w:t>ත්</w:t>
      </w:r>
      <w:r w:rsidRPr="00C066C0">
        <w:rPr>
          <w:cs/>
          <w:lang w:bidi="si-LK"/>
        </w:rPr>
        <w:t xml:space="preserve"> දියමිදුලු</w:t>
      </w:r>
      <w:r w:rsidR="00C909C1">
        <w:rPr>
          <w:cs/>
          <w:lang w:bidi="si-LK"/>
        </w:rPr>
        <w:t>ත්</w:t>
      </w:r>
      <w:r w:rsidRPr="00C066C0">
        <w:rPr>
          <w:cs/>
          <w:lang w:bidi="si-LK"/>
        </w:rPr>
        <w:t xml:space="preserve"> කැටි කොට ගන්නා සුළඟත් යන කරුණු සතර දියෙහි කැටි ව පොළක් ව හටගන්නේ යම්සේ ද</w:t>
      </w:r>
      <w:r w:rsidRPr="00C066C0">
        <w:t xml:space="preserve">, </w:t>
      </w:r>
      <w:r w:rsidRPr="00C066C0">
        <w:rPr>
          <w:cs/>
          <w:lang w:bidi="si-LK"/>
        </w:rPr>
        <w:t>එ මෙන් වේදනාව</w:t>
      </w:r>
      <w:r w:rsidR="00C909C1">
        <w:rPr>
          <w:cs/>
          <w:lang w:bidi="si-LK"/>
        </w:rPr>
        <w:t>ත්</w:t>
      </w:r>
      <w:r w:rsidRPr="00C066C0">
        <w:rPr>
          <w:cs/>
          <w:lang w:bidi="si-LK"/>
        </w:rPr>
        <w:t xml:space="preserve"> වස්තු රූපය</w:t>
      </w:r>
      <w:r w:rsidR="00C909C1">
        <w:rPr>
          <w:cs/>
          <w:lang w:bidi="si-LK"/>
        </w:rPr>
        <w:t>ත්</w:t>
      </w:r>
      <w:r w:rsidRPr="00C066C0">
        <w:rPr>
          <w:cs/>
          <w:lang w:bidi="si-LK"/>
        </w:rPr>
        <w:t xml:space="preserve"> අරමුණ</w:t>
      </w:r>
      <w:r w:rsidR="00C909C1">
        <w:rPr>
          <w:cs/>
          <w:lang w:bidi="si-LK"/>
        </w:rPr>
        <w:t>ත්</w:t>
      </w:r>
      <w:r w:rsidRPr="00C066C0">
        <w:rPr>
          <w:cs/>
          <w:lang w:bidi="si-LK"/>
        </w:rPr>
        <w:t xml:space="preserve"> කෙලෙ</w:t>
      </w:r>
      <w:r w:rsidR="00F108DE">
        <w:rPr>
          <w:rFonts w:hint="cs"/>
          <w:cs/>
          <w:lang w:bidi="si-LK"/>
        </w:rPr>
        <w:t>ස්</w:t>
      </w:r>
      <w:r w:rsidRPr="00C066C0">
        <w:rPr>
          <w:cs/>
          <w:lang w:bidi="si-LK"/>
        </w:rPr>
        <w:t>මල</w:t>
      </w:r>
      <w:r w:rsidR="00C909C1">
        <w:rPr>
          <w:cs/>
          <w:lang w:bidi="si-LK"/>
        </w:rPr>
        <w:t>ත්</w:t>
      </w:r>
      <w:r w:rsidRPr="00C066C0">
        <w:rPr>
          <w:cs/>
          <w:lang w:bidi="si-LK"/>
        </w:rPr>
        <w:t xml:space="preserve"> </w:t>
      </w:r>
      <w:r w:rsidR="00F108DE">
        <w:rPr>
          <w:rFonts w:hint="cs"/>
          <w:cs/>
          <w:lang w:bidi="si-LK"/>
        </w:rPr>
        <w:t>ස්</w:t>
      </w:r>
      <w:r w:rsidRPr="00C066C0">
        <w:rPr>
          <w:cs/>
          <w:lang w:bidi="si-LK"/>
        </w:rPr>
        <w:t>ප</w:t>
      </w:r>
      <w:r w:rsidR="00FE1A0E">
        <w:rPr>
          <w:cs/>
          <w:lang w:bidi="si-LK"/>
        </w:rPr>
        <w:t>ර්‍ශ</w:t>
      </w:r>
      <w:r w:rsidRPr="00C066C0">
        <w:rPr>
          <w:cs/>
          <w:lang w:bidi="si-LK"/>
        </w:rPr>
        <w:t>යාගේ ඝ</w:t>
      </w:r>
      <w:r w:rsidR="008506C8">
        <w:rPr>
          <w:cs/>
          <w:lang w:bidi="si-LK"/>
        </w:rPr>
        <w:t>ර්‍ෂ</w:t>
      </w:r>
      <w:r w:rsidRPr="00C066C0">
        <w:rPr>
          <w:cs/>
          <w:lang w:bidi="si-LK"/>
        </w:rPr>
        <w:t>ණය</w:t>
      </w:r>
      <w:r w:rsidR="00C909C1">
        <w:rPr>
          <w:cs/>
          <w:lang w:bidi="si-LK"/>
        </w:rPr>
        <w:t>ත්</w:t>
      </w:r>
      <w:r w:rsidRPr="00C066C0">
        <w:rPr>
          <w:cs/>
          <w:lang w:bidi="si-LK"/>
        </w:rPr>
        <w:t xml:space="preserve"> යන කරුණු සතර නිසා උපදියි. </w:t>
      </w:r>
    </w:p>
    <w:p w14:paraId="79A80FCE" w14:textId="45F730BB" w:rsidR="00C066C0" w:rsidRPr="00C066C0" w:rsidRDefault="00C066C0" w:rsidP="00B40A40">
      <w:r w:rsidRPr="00C066C0">
        <w:rPr>
          <w:cs/>
          <w:lang w:bidi="si-LK"/>
        </w:rPr>
        <w:t>සංඥාව නිසරු ය. මිරිඟුදිය වැනි ය. මිරිඟු දිය බො</w:t>
      </w:r>
      <w:r w:rsidR="00F108DE">
        <w:rPr>
          <w:rFonts w:hint="cs"/>
          <w:cs/>
          <w:lang w:bidi="si-LK"/>
        </w:rPr>
        <w:t>න්</w:t>
      </w:r>
      <w:r w:rsidRPr="00C066C0">
        <w:rPr>
          <w:cs/>
          <w:lang w:bidi="si-LK"/>
        </w:rPr>
        <w:t>නට නාන්නට බඳුන් පුරවන්නට නො ගත හැකි ය. සැලෙන්නේ ය. හට ගත් රැළපකුල් මෙන් වැටහෙන්නේ ය. එ මෙන් නීලසංඥාදි ප්‍රභේද ඇති සංඥාව ද නීලාදී වූ අරමුණු</w:t>
      </w:r>
      <w:r w:rsidR="00F108DE">
        <w:rPr>
          <w:rFonts w:hint="cs"/>
          <w:cs/>
          <w:lang w:bidi="si-LK"/>
        </w:rPr>
        <w:t xml:space="preserve"> </w:t>
      </w:r>
      <w:r w:rsidRPr="00C066C0">
        <w:rPr>
          <w:cs/>
          <w:lang w:bidi="si-LK"/>
        </w:rPr>
        <w:t>රස විඳගනු පිණිස සැලෙන්</w:t>
      </w:r>
      <w:r w:rsidR="00F108DE">
        <w:rPr>
          <w:rFonts w:hint="cs"/>
          <w:cs/>
          <w:lang w:bidi="si-LK"/>
        </w:rPr>
        <w:t>නේ</w:t>
      </w:r>
      <w:r w:rsidRPr="00C066C0">
        <w:rPr>
          <w:cs/>
          <w:lang w:bidi="si-LK"/>
        </w:rPr>
        <w:t xml:space="preserve"> ය. මිරි</w:t>
      </w:r>
      <w:r w:rsidR="00F108DE">
        <w:rPr>
          <w:rFonts w:hint="cs"/>
          <w:cs/>
          <w:lang w:bidi="si-LK"/>
        </w:rPr>
        <w:t>ඟු</w:t>
      </w:r>
      <w:r w:rsidRPr="00C066C0">
        <w:rPr>
          <w:cs/>
          <w:lang w:bidi="si-LK"/>
        </w:rPr>
        <w:t>දිය</w:t>
      </w:r>
      <w:r w:rsidRPr="00C066C0">
        <w:t xml:space="preserve">, </w:t>
      </w:r>
      <w:r w:rsidRPr="00C066C0">
        <w:rPr>
          <w:cs/>
          <w:lang w:bidi="si-LK"/>
        </w:rPr>
        <w:t>දියපිරිවැවක සේ දියපි</w:t>
      </w:r>
      <w:r w:rsidR="00F108DE">
        <w:rPr>
          <w:rFonts w:hint="cs"/>
          <w:cs/>
          <w:lang w:bidi="si-LK"/>
        </w:rPr>
        <w:t>රි</w:t>
      </w:r>
      <w:r w:rsidRPr="00C066C0">
        <w:rPr>
          <w:cs/>
          <w:lang w:bidi="si-LK"/>
        </w:rPr>
        <w:t>ගඟක සේ මහාජනයා පොළොඹවයි. එ මෙන් සංඥාව</w:t>
      </w:r>
      <w:r w:rsidR="00C909C1">
        <w:rPr>
          <w:cs/>
          <w:lang w:bidi="si-LK"/>
        </w:rPr>
        <w:t>ත්</w:t>
      </w:r>
      <w:r w:rsidRPr="00C066C0">
        <w:rPr>
          <w:cs/>
          <w:lang w:bidi="si-LK"/>
        </w:rPr>
        <w:t xml:space="preserve"> නිල් පැහැ ඇති මේ අරමුණු ශුභ ය</w:t>
      </w:r>
      <w:r w:rsidRPr="00C066C0">
        <w:t xml:space="preserve">, </w:t>
      </w:r>
      <w:r w:rsidRPr="00C066C0">
        <w:rPr>
          <w:cs/>
          <w:lang w:bidi="si-LK"/>
        </w:rPr>
        <w:t>සුඛ ය</w:t>
      </w:r>
      <w:r w:rsidRPr="00C066C0">
        <w:t xml:space="preserve">, </w:t>
      </w:r>
      <w:r w:rsidRPr="00C066C0">
        <w:rPr>
          <w:cs/>
          <w:lang w:bidi="si-LK"/>
        </w:rPr>
        <w:t>නිත්‍යය</w:t>
      </w:r>
      <w:r w:rsidRPr="00C066C0">
        <w:t xml:space="preserve">, </w:t>
      </w:r>
      <w:r w:rsidRPr="00C066C0">
        <w:rPr>
          <w:cs/>
          <w:lang w:bidi="si-LK"/>
        </w:rPr>
        <w:t xml:space="preserve">යි මහාජනයා පොළොඹව යි. </w:t>
      </w:r>
    </w:p>
    <w:p w14:paraId="3F733F28" w14:textId="0E06A8EE" w:rsidR="00C066C0" w:rsidRPr="00C066C0" w:rsidRDefault="00C066C0" w:rsidP="00B40A40">
      <w:r w:rsidRPr="00C066C0">
        <w:rPr>
          <w:cs/>
          <w:lang w:bidi="si-LK"/>
        </w:rPr>
        <w:t>ස</w:t>
      </w:r>
      <w:r w:rsidR="00F108DE">
        <w:rPr>
          <w:rFonts w:hint="cs"/>
          <w:cs/>
          <w:lang w:bidi="si-LK"/>
        </w:rPr>
        <w:t>ං</w:t>
      </w:r>
      <w:r w:rsidRPr="00C066C0">
        <w:rPr>
          <w:cs/>
          <w:lang w:bidi="si-LK"/>
        </w:rPr>
        <w:t>ස</w:t>
      </w:r>
      <w:r w:rsidR="00F108DE">
        <w:rPr>
          <w:rFonts w:hint="cs"/>
          <w:cs/>
          <w:lang w:bidi="si-LK"/>
        </w:rPr>
        <w:t>්</w:t>
      </w:r>
      <w:r w:rsidRPr="00C066C0">
        <w:rPr>
          <w:cs/>
          <w:lang w:bidi="si-LK"/>
        </w:rPr>
        <w:t>කාරයෝ ද නිසරු ය. නිත්‍ය ය</w:t>
      </w:r>
      <w:r w:rsidRPr="00C066C0">
        <w:t xml:space="preserve">, </w:t>
      </w:r>
      <w:r w:rsidRPr="00C066C0">
        <w:rPr>
          <w:cs/>
          <w:lang w:bidi="si-LK"/>
        </w:rPr>
        <w:t>සාර ය</w:t>
      </w:r>
      <w:r w:rsidRPr="00C066C0">
        <w:t xml:space="preserve">, </w:t>
      </w:r>
      <w:r w:rsidRPr="00C066C0">
        <w:rPr>
          <w:cs/>
          <w:lang w:bidi="si-LK"/>
        </w:rPr>
        <w:t>යි ගන්නට නො සුදු</w:t>
      </w:r>
      <w:r w:rsidR="00F108DE">
        <w:rPr>
          <w:rFonts w:hint="cs"/>
          <w:cs/>
          <w:lang w:bidi="si-LK"/>
        </w:rPr>
        <w:t>ස්සෝ</w:t>
      </w:r>
      <w:r w:rsidRPr="00C066C0">
        <w:rPr>
          <w:cs/>
          <w:lang w:bidi="si-LK"/>
        </w:rPr>
        <w:t xml:space="preserve"> ය. එහෙයින් කෙසෙල්කඳක් බඳු ය. කෙසෙල් කඳින් කිසිවක් ගෙණ කිසි වැඩක් සදහා යොදනු බැරි ය. එ මෙන් සංස</w:t>
      </w:r>
      <w:r w:rsidR="00F108DE">
        <w:rPr>
          <w:rFonts w:hint="cs"/>
          <w:cs/>
          <w:lang w:bidi="si-LK"/>
        </w:rPr>
        <w:t>්</w:t>
      </w:r>
      <w:r w:rsidR="00F108DE">
        <w:rPr>
          <w:cs/>
          <w:lang w:bidi="si-LK"/>
        </w:rPr>
        <w:t>කා</w:t>
      </w:r>
      <w:r w:rsidRPr="00C066C0">
        <w:rPr>
          <w:cs/>
          <w:lang w:bidi="si-LK"/>
        </w:rPr>
        <w:t>රයෝ</w:t>
      </w:r>
      <w:r w:rsidR="00C909C1">
        <w:rPr>
          <w:cs/>
          <w:lang w:bidi="si-LK"/>
        </w:rPr>
        <w:t>ත්</w:t>
      </w:r>
      <w:r w:rsidRPr="00C066C0">
        <w:rPr>
          <w:cs/>
          <w:lang w:bidi="si-LK"/>
        </w:rPr>
        <w:t xml:space="preserve"> නිත්‍ය වශයෙන් ගන්නට නො හැ</w:t>
      </w:r>
      <w:r w:rsidR="00F108DE">
        <w:rPr>
          <w:rFonts w:hint="cs"/>
          <w:cs/>
          <w:lang w:bidi="si-LK"/>
        </w:rPr>
        <w:t>ක්</w:t>
      </w:r>
      <w:r w:rsidRPr="00C066C0">
        <w:rPr>
          <w:cs/>
          <w:lang w:bidi="si-LK"/>
        </w:rPr>
        <w:t>කෝ ය. කෙසෙල්කඳ පතුරු රැසක් වූ සේ</w:t>
      </w:r>
      <w:r w:rsidRPr="00C066C0">
        <w:t xml:space="preserve">, </w:t>
      </w:r>
      <w:r w:rsidRPr="00C066C0">
        <w:rPr>
          <w:cs/>
          <w:lang w:bidi="si-LK"/>
        </w:rPr>
        <w:t>සංස</w:t>
      </w:r>
      <w:r w:rsidR="00F108DE">
        <w:rPr>
          <w:rFonts w:hint="cs"/>
          <w:cs/>
          <w:lang w:bidi="si-LK"/>
        </w:rPr>
        <w:t>්</w:t>
      </w:r>
      <w:r w:rsidRPr="00C066C0">
        <w:rPr>
          <w:cs/>
          <w:lang w:bidi="si-LK"/>
        </w:rPr>
        <w:t>කාර</w:t>
      </w:r>
      <w:r w:rsidR="00F108DE">
        <w:rPr>
          <w:rFonts w:hint="cs"/>
          <w:cs/>
          <w:lang w:bidi="si-LK"/>
        </w:rPr>
        <w:t>ස්</w:t>
      </w:r>
      <w:r w:rsidRPr="00C066C0">
        <w:rPr>
          <w:cs/>
          <w:lang w:bidi="si-LK"/>
        </w:rPr>
        <w:t>කන්ධය</w:t>
      </w:r>
      <w:r w:rsidR="00C909C1">
        <w:rPr>
          <w:cs/>
          <w:lang w:bidi="si-LK"/>
        </w:rPr>
        <w:t>ත්</w:t>
      </w:r>
      <w:r w:rsidRPr="00C066C0">
        <w:rPr>
          <w:cs/>
          <w:lang w:bidi="si-LK"/>
        </w:rPr>
        <w:t xml:space="preserve"> චෛතසිකරාශියක් වන්නේ ය. කෙසෙල්කඳ </w:t>
      </w:r>
      <w:r w:rsidR="00F108DE">
        <w:rPr>
          <w:cs/>
          <w:lang w:bidi="si-LK"/>
        </w:rPr>
        <w:t>ල</w:t>
      </w:r>
      <w:r w:rsidR="00022B53">
        <w:rPr>
          <w:cs/>
          <w:lang w:bidi="si-LK"/>
        </w:rPr>
        <w:t>ක්‍ෂ</w:t>
      </w:r>
      <w:r w:rsidR="00F108DE">
        <w:rPr>
          <w:cs/>
          <w:lang w:bidi="si-LK"/>
        </w:rPr>
        <w:t>ණවත් ය. පිටපතුරු එක් පැහැය</w:t>
      </w:r>
      <w:r w:rsidRPr="00C066C0">
        <w:rPr>
          <w:cs/>
          <w:lang w:bidi="si-LK"/>
        </w:rPr>
        <w:t>කිනුත්</w:t>
      </w:r>
      <w:r w:rsidRPr="00C066C0">
        <w:t xml:space="preserve">, </w:t>
      </w:r>
      <w:r w:rsidRPr="00C066C0">
        <w:rPr>
          <w:cs/>
          <w:lang w:bidi="si-LK"/>
        </w:rPr>
        <w:t>ඇතුල්පතුරු අනික් අනික් පැහැයෙනුත් යුක්ත ය. සංස</w:t>
      </w:r>
      <w:r w:rsidR="00F108DE">
        <w:rPr>
          <w:rFonts w:hint="cs"/>
          <w:cs/>
          <w:lang w:bidi="si-LK"/>
        </w:rPr>
        <w:t>්</w:t>
      </w:r>
      <w:r w:rsidRPr="00C066C0">
        <w:rPr>
          <w:cs/>
          <w:lang w:bidi="si-LK"/>
        </w:rPr>
        <w:t>කාරස</w:t>
      </w:r>
      <w:r w:rsidR="00F108DE">
        <w:rPr>
          <w:rFonts w:hint="cs"/>
          <w:cs/>
          <w:lang w:bidi="si-LK"/>
        </w:rPr>
        <w:t>්</w:t>
      </w:r>
      <w:r w:rsidRPr="00C066C0">
        <w:rPr>
          <w:cs/>
          <w:lang w:bidi="si-LK"/>
        </w:rPr>
        <w:t>කන්ධය</w:t>
      </w:r>
      <w:r w:rsidR="00C909C1">
        <w:rPr>
          <w:cs/>
          <w:lang w:bidi="si-LK"/>
        </w:rPr>
        <w:t>ත්</w:t>
      </w:r>
      <w:r w:rsidRPr="00C066C0">
        <w:rPr>
          <w:cs/>
          <w:lang w:bidi="si-LK"/>
        </w:rPr>
        <w:t xml:space="preserve"> එමෙන් නානා ල</w:t>
      </w:r>
      <w:r w:rsidR="00022B53">
        <w:rPr>
          <w:cs/>
          <w:lang w:bidi="si-LK"/>
        </w:rPr>
        <w:t>ක්‍ෂ</w:t>
      </w:r>
      <w:r w:rsidRPr="00C066C0">
        <w:rPr>
          <w:cs/>
          <w:lang w:bidi="si-LK"/>
        </w:rPr>
        <w:t>ණයෙන් යුක්ත ය. පහසෙහි ල</w:t>
      </w:r>
      <w:r w:rsidR="00022B53">
        <w:rPr>
          <w:cs/>
          <w:lang w:bidi="si-LK"/>
        </w:rPr>
        <w:t>ක්‍ෂ</w:t>
      </w:r>
      <w:r w:rsidRPr="00C066C0">
        <w:rPr>
          <w:cs/>
          <w:lang w:bidi="si-LK"/>
        </w:rPr>
        <w:t>ණ එකෙක</w:t>
      </w:r>
      <w:r w:rsidRPr="00C066C0">
        <w:t xml:space="preserve">, </w:t>
      </w:r>
      <w:r w:rsidR="00AC60AB">
        <w:rPr>
          <w:cs/>
          <w:lang w:bidi="si-LK"/>
        </w:rPr>
        <w:t>චේතනාව</w:t>
      </w:r>
      <w:r w:rsidRPr="00C066C0">
        <w:rPr>
          <w:cs/>
          <w:lang w:bidi="si-LK"/>
        </w:rPr>
        <w:t>ගේ ල</w:t>
      </w:r>
      <w:r w:rsidR="00022B53">
        <w:rPr>
          <w:cs/>
          <w:lang w:bidi="si-LK"/>
        </w:rPr>
        <w:t>ක්‍ෂ</w:t>
      </w:r>
      <w:r w:rsidRPr="00C066C0">
        <w:rPr>
          <w:cs/>
          <w:lang w:bidi="si-LK"/>
        </w:rPr>
        <w:t>ණ අනිකෙක</w:t>
      </w:r>
      <w:r w:rsidRPr="00C066C0">
        <w:t xml:space="preserve">, </w:t>
      </w:r>
      <w:r w:rsidRPr="00C066C0">
        <w:rPr>
          <w:cs/>
          <w:lang w:bidi="si-LK"/>
        </w:rPr>
        <w:t xml:space="preserve">යනාදී විසින් නොයෙක් නොයෙක් ස්වභාවයෙන් යුක්ත ය. </w:t>
      </w:r>
    </w:p>
    <w:p w14:paraId="434ABBF8" w14:textId="698E1793" w:rsidR="00FB5730" w:rsidRDefault="00C066C0" w:rsidP="00B40A40">
      <w:pPr>
        <w:rPr>
          <w:lang w:bidi="si-LK"/>
        </w:rPr>
      </w:pPr>
      <w:r w:rsidRPr="00C066C0">
        <w:rPr>
          <w:cs/>
          <w:lang w:bidi="si-LK"/>
        </w:rPr>
        <w:t>විඥානය නිසරු ය. ඒ අරුතෙන් ඉන්ද්‍රජාලමායාවක් බඳු ය. නිත්‍ය</w:t>
      </w:r>
      <w:r w:rsidR="00FB5730">
        <w:rPr>
          <w:rFonts w:hint="cs"/>
          <w:cs/>
          <w:lang w:bidi="si-LK"/>
        </w:rPr>
        <w:t>ා</w:t>
      </w:r>
      <w:r w:rsidRPr="00C066C0">
        <w:rPr>
          <w:cs/>
          <w:lang w:bidi="si-LK"/>
        </w:rPr>
        <w:t>දිවශයෙන් ඇදහීම සුදුසු නො වේ. ඉන්ද්‍රජාලය ලාමක ව වහා වැටහෙ</w:t>
      </w:r>
      <w:r w:rsidR="00FB5730">
        <w:rPr>
          <w:rFonts w:hint="cs"/>
          <w:cs/>
          <w:lang w:bidi="si-LK"/>
        </w:rPr>
        <w:t>න්</w:t>
      </w:r>
      <w:r w:rsidRPr="00C066C0">
        <w:rPr>
          <w:cs/>
          <w:lang w:bidi="si-LK"/>
        </w:rPr>
        <w:t xml:space="preserve">නා </w:t>
      </w:r>
      <w:r w:rsidR="00FB5730">
        <w:rPr>
          <w:rFonts w:hint="cs"/>
          <w:cs/>
          <w:lang w:bidi="si-LK"/>
        </w:rPr>
        <w:t>සේ</w:t>
      </w:r>
      <w:r w:rsidRPr="00C066C0">
        <w:t xml:space="preserve">, </w:t>
      </w:r>
      <w:r w:rsidRPr="00C066C0">
        <w:rPr>
          <w:cs/>
          <w:lang w:bidi="si-LK"/>
        </w:rPr>
        <w:t>විඥානය ද එයට ද වඩා ලාමක ව වහා වැටහෙ</w:t>
      </w:r>
      <w:r w:rsidR="00FB5730">
        <w:rPr>
          <w:rFonts w:hint="cs"/>
          <w:cs/>
          <w:lang w:bidi="si-LK"/>
        </w:rPr>
        <w:t>න්</w:t>
      </w:r>
      <w:r w:rsidRPr="00C066C0">
        <w:rPr>
          <w:cs/>
          <w:lang w:bidi="si-LK"/>
        </w:rPr>
        <w:t>නේ ය. ඊම</w:t>
      </w:r>
      <w:r w:rsidRPr="00C066C0">
        <w:t xml:space="preserve">, </w:t>
      </w:r>
      <w:r w:rsidRPr="00C066C0">
        <w:rPr>
          <w:cs/>
          <w:lang w:bidi="si-LK"/>
        </w:rPr>
        <w:t>යෑම</w:t>
      </w:r>
      <w:r w:rsidRPr="00C066C0">
        <w:t xml:space="preserve">, </w:t>
      </w:r>
      <w:r w:rsidRPr="00C066C0">
        <w:rPr>
          <w:cs/>
          <w:lang w:bidi="si-LK"/>
        </w:rPr>
        <w:t>සිටීම</w:t>
      </w:r>
      <w:r w:rsidRPr="00C066C0">
        <w:t xml:space="preserve">, </w:t>
      </w:r>
      <w:r w:rsidRPr="00C066C0">
        <w:rPr>
          <w:cs/>
          <w:lang w:bidi="si-LK"/>
        </w:rPr>
        <w:t>හිඳීම එක සිතකින් ම කර</w:t>
      </w:r>
      <w:r w:rsidR="00FB5730">
        <w:rPr>
          <w:rFonts w:hint="cs"/>
          <w:cs/>
          <w:lang w:bidi="si-LK"/>
        </w:rPr>
        <w:t>න්</w:t>
      </w:r>
      <w:r w:rsidRPr="00C066C0">
        <w:rPr>
          <w:cs/>
          <w:lang w:bidi="si-LK"/>
        </w:rPr>
        <w:t>නා</w:t>
      </w:r>
      <w:r w:rsidR="00FB5730">
        <w:rPr>
          <w:rFonts w:hint="cs"/>
          <w:cs/>
          <w:lang w:bidi="si-LK"/>
        </w:rPr>
        <w:t xml:space="preserve"> </w:t>
      </w:r>
      <w:r w:rsidRPr="00C066C0">
        <w:rPr>
          <w:cs/>
          <w:lang w:bidi="si-LK"/>
        </w:rPr>
        <w:t>සේ පෙනෙත</w:t>
      </w:r>
      <w:r w:rsidR="00C909C1">
        <w:rPr>
          <w:cs/>
          <w:lang w:bidi="si-LK"/>
        </w:rPr>
        <w:t>ත්</w:t>
      </w:r>
      <w:r w:rsidRPr="00C066C0">
        <w:t xml:space="preserve">, </w:t>
      </w:r>
      <w:r w:rsidRPr="00C066C0">
        <w:rPr>
          <w:cs/>
          <w:lang w:bidi="si-LK"/>
        </w:rPr>
        <w:t>ඊම එක සිතකින් ද</w:t>
      </w:r>
      <w:r w:rsidRPr="00C066C0">
        <w:t xml:space="preserve">, </w:t>
      </w:r>
      <w:r w:rsidRPr="00C066C0">
        <w:rPr>
          <w:cs/>
          <w:lang w:bidi="si-LK"/>
        </w:rPr>
        <w:t>යෑම අනික් සිතකින් දැ යි ඒ ඒ අවස්ථාවන්හි අනික් අනික් සිතෙක් ම විය. ඉන්ද්‍රජාලය යමක් ගෙණ මේ රන් ය</w:t>
      </w:r>
      <w:r w:rsidRPr="00C066C0">
        <w:t xml:space="preserve">, </w:t>
      </w:r>
      <w:r w:rsidRPr="00C066C0">
        <w:rPr>
          <w:cs/>
          <w:lang w:bidi="si-LK"/>
        </w:rPr>
        <w:t>මේ රිදී ය යනාදී වශයෙන් ගන්වමින් මහජනයා මුළා කරන්නා සේ විඥානය</w:t>
      </w:r>
      <w:r w:rsidR="00C909C1">
        <w:rPr>
          <w:cs/>
          <w:lang w:bidi="si-LK"/>
        </w:rPr>
        <w:t>ත්</w:t>
      </w:r>
      <w:r w:rsidRPr="00C066C0">
        <w:rPr>
          <w:cs/>
          <w:lang w:bidi="si-LK"/>
        </w:rPr>
        <w:t xml:space="preserve"> එක සිතින් ම එන්නකු සේ යන්නකු සේ හුන්නකු සේ පෙන්වමින් මහාජනයා මුළා කරන්නේය. </w:t>
      </w:r>
    </w:p>
    <w:p w14:paraId="2519FC27" w14:textId="2DA8C9D6" w:rsidR="00FB5730" w:rsidRDefault="00C066C0" w:rsidP="00B40A40">
      <w:pPr>
        <w:rPr>
          <w:lang w:bidi="si-LK"/>
        </w:rPr>
      </w:pPr>
      <w:r w:rsidRPr="00C066C0">
        <w:rPr>
          <w:cs/>
          <w:lang w:bidi="si-LK"/>
        </w:rPr>
        <w:t xml:space="preserve">විශේෂවශයෙන් වනාහි ඖදාරික වූ </w:t>
      </w:r>
      <w:r w:rsidR="00FB5730">
        <w:rPr>
          <w:rFonts w:hint="cs"/>
          <w:cs/>
          <w:lang w:bidi="si-LK"/>
        </w:rPr>
        <w:t>ස‍්ව</w:t>
      </w:r>
      <w:r w:rsidRPr="00C066C0">
        <w:rPr>
          <w:cs/>
          <w:lang w:bidi="si-LK"/>
        </w:rPr>
        <w:t>සන්තානගතරූපය තෙමේ ශුභාලම්බනයක් වුව ද අශුභ ය</w:t>
      </w:r>
      <w:r w:rsidRPr="00C066C0">
        <w:t xml:space="preserve">, </w:t>
      </w:r>
      <w:r w:rsidRPr="00C066C0">
        <w:rPr>
          <w:cs/>
          <w:lang w:bidi="si-LK"/>
        </w:rPr>
        <w:t xml:space="preserve">යි කියා ම ගත යුතු ය </w:t>
      </w:r>
      <w:r w:rsidR="00C72BB7">
        <w:rPr>
          <w:cs/>
          <w:lang w:bidi="si-LK"/>
        </w:rPr>
        <w:t>වේදනාව</w:t>
      </w:r>
      <w:r w:rsidRPr="00C066C0">
        <w:rPr>
          <w:cs/>
          <w:lang w:bidi="si-LK"/>
        </w:rPr>
        <w:t xml:space="preserve"> දු</w:t>
      </w:r>
      <w:r w:rsidR="00FB5730">
        <w:rPr>
          <w:rFonts w:hint="cs"/>
          <w:cs/>
          <w:lang w:bidi="si-LK"/>
        </w:rPr>
        <w:t>ක්</w:t>
      </w:r>
      <w:r w:rsidRPr="00C066C0">
        <w:rPr>
          <w:cs/>
          <w:lang w:bidi="si-LK"/>
        </w:rPr>
        <w:t>ඛදුක්ඛ ය</w:t>
      </w:r>
      <w:r w:rsidRPr="00C066C0">
        <w:t xml:space="preserve">, </w:t>
      </w:r>
      <w:r w:rsidR="00FB5730">
        <w:rPr>
          <w:rFonts w:hint="cs"/>
          <w:cs/>
          <w:lang w:bidi="si-LK"/>
        </w:rPr>
        <w:t>සඞ්</w:t>
      </w:r>
      <w:r w:rsidRPr="00C066C0">
        <w:rPr>
          <w:cs/>
          <w:lang w:bidi="si-LK"/>
        </w:rPr>
        <w:t>ඛාර දුක්ඛ ය</w:t>
      </w:r>
      <w:r w:rsidRPr="00C066C0">
        <w:t xml:space="preserve">, </w:t>
      </w:r>
      <w:r w:rsidRPr="00C066C0">
        <w:rPr>
          <w:cs/>
          <w:lang w:bidi="si-LK"/>
        </w:rPr>
        <w:t>විපර</w:t>
      </w:r>
      <w:r w:rsidR="00FB5730">
        <w:rPr>
          <w:rFonts w:hint="cs"/>
          <w:cs/>
          <w:lang w:bidi="si-LK"/>
        </w:rPr>
        <w:t>ි</w:t>
      </w:r>
      <w:r w:rsidRPr="00C066C0">
        <w:rPr>
          <w:cs/>
          <w:lang w:bidi="si-LK"/>
        </w:rPr>
        <w:t>ණාමදුක්ඛ ය යන ත්‍රිවිධ දුක්ඛයෙන් නො මිදුනු බැවින් දුක</w:t>
      </w:r>
      <w:r w:rsidR="00FB5730">
        <w:rPr>
          <w:rFonts w:hint="cs"/>
          <w:cs/>
          <w:lang w:bidi="si-LK"/>
        </w:rPr>
        <w:t>ැ</w:t>
      </w:r>
      <w:r w:rsidRPr="00C066C0">
        <w:rPr>
          <w:cs/>
          <w:lang w:bidi="si-LK"/>
        </w:rPr>
        <w:t xml:space="preserve"> යි දත යුතු ය. සංඥා සංස</w:t>
      </w:r>
      <w:r w:rsidR="00FB5730">
        <w:rPr>
          <w:rFonts w:hint="cs"/>
          <w:cs/>
          <w:lang w:bidi="si-LK"/>
        </w:rPr>
        <w:t>්</w:t>
      </w:r>
      <w:r w:rsidRPr="00C066C0">
        <w:rPr>
          <w:cs/>
          <w:lang w:bidi="si-LK"/>
        </w:rPr>
        <w:t>කාර</w:t>
      </w:r>
      <w:r w:rsidR="00FB5730">
        <w:rPr>
          <w:rFonts w:hint="cs"/>
          <w:cs/>
          <w:lang w:bidi="si-LK"/>
        </w:rPr>
        <w:t>ස්</w:t>
      </w:r>
      <w:r w:rsidRPr="00C066C0">
        <w:rPr>
          <w:cs/>
          <w:lang w:bidi="si-LK"/>
        </w:rPr>
        <w:t>කන්ධ</w:t>
      </w:r>
      <w:r w:rsidR="00B01432">
        <w:rPr>
          <w:rFonts w:hint="cs"/>
          <w:cs/>
          <w:lang w:bidi="si-LK"/>
        </w:rPr>
        <w:t>ද්ව</w:t>
      </w:r>
      <w:r w:rsidRPr="00C066C0">
        <w:rPr>
          <w:cs/>
          <w:lang w:bidi="si-LK"/>
        </w:rPr>
        <w:t>ය තමා වශයෙහි පවත්වන්නට නො හැකි බැවින් අනාත්ම යි ද</w:t>
      </w:r>
      <w:r w:rsidRPr="00C066C0">
        <w:t xml:space="preserve">, </w:t>
      </w:r>
      <w:r w:rsidRPr="00C066C0">
        <w:rPr>
          <w:cs/>
          <w:lang w:bidi="si-LK"/>
        </w:rPr>
        <w:t>විඥානස</w:t>
      </w:r>
      <w:r w:rsidR="00FB5730">
        <w:rPr>
          <w:rFonts w:hint="cs"/>
          <w:cs/>
          <w:lang w:bidi="si-LK"/>
        </w:rPr>
        <w:t>්</w:t>
      </w:r>
      <w:r w:rsidRPr="00C066C0">
        <w:rPr>
          <w:cs/>
          <w:lang w:bidi="si-LK"/>
        </w:rPr>
        <w:t>කන්ධය ඉපදීම</w:t>
      </w:r>
      <w:r w:rsidRPr="00C066C0">
        <w:t xml:space="preserve">, </w:t>
      </w:r>
      <w:r w:rsidRPr="00C066C0">
        <w:rPr>
          <w:cs/>
          <w:lang w:bidi="si-LK"/>
        </w:rPr>
        <w:t>නැසීම යන දෙකින් යුක්ත බැවින් අනිත්‍ය</w:t>
      </w:r>
      <w:r w:rsidRPr="00C066C0">
        <w:t xml:space="preserve">, </w:t>
      </w:r>
      <w:r w:rsidRPr="00C066C0">
        <w:rPr>
          <w:cs/>
          <w:lang w:bidi="si-LK"/>
        </w:rPr>
        <w:t>යි ද දත යුතු ය. මෙසේ නුවණැසින් බලන්නාහට ම අ</w:t>
      </w:r>
      <w:r w:rsidR="002606F2">
        <w:rPr>
          <w:cs/>
          <w:lang w:bidi="si-LK"/>
        </w:rPr>
        <w:t>ර්‍ත්‍ථ</w:t>
      </w:r>
      <w:r w:rsidRPr="00C066C0">
        <w:rPr>
          <w:cs/>
          <w:lang w:bidi="si-LK"/>
        </w:rPr>
        <w:t>සිද්ධිය වේ. එ ද සං</w:t>
      </w:r>
      <w:r w:rsidR="00022B53">
        <w:rPr>
          <w:cs/>
          <w:lang w:bidi="si-LK"/>
        </w:rPr>
        <w:t>ක්‍ෂේ</w:t>
      </w:r>
      <w:r w:rsidRPr="00C066C0">
        <w:rPr>
          <w:cs/>
          <w:lang w:bidi="si-LK"/>
        </w:rPr>
        <w:t>ප විස</w:t>
      </w:r>
      <w:r w:rsidR="00FB5730">
        <w:rPr>
          <w:rFonts w:hint="cs"/>
          <w:cs/>
          <w:lang w:bidi="si-LK"/>
        </w:rPr>
        <w:t>්ත</w:t>
      </w:r>
      <w:r w:rsidRPr="00C066C0">
        <w:rPr>
          <w:cs/>
          <w:lang w:bidi="si-LK"/>
        </w:rPr>
        <w:t>ර</w:t>
      </w:r>
      <w:r w:rsidR="00FB5730">
        <w:rPr>
          <w:rFonts w:hint="cs"/>
          <w:cs/>
          <w:lang w:bidi="si-LK"/>
        </w:rPr>
        <w:t xml:space="preserve"> </w:t>
      </w:r>
      <w:r w:rsidRPr="00C066C0">
        <w:rPr>
          <w:cs/>
          <w:lang w:bidi="si-LK"/>
        </w:rPr>
        <w:t xml:space="preserve">දෙකින් ම වන්නේ ය. </w:t>
      </w:r>
    </w:p>
    <w:p w14:paraId="70EB1C96" w14:textId="77777777" w:rsidR="00C066C0" w:rsidRPr="00C066C0" w:rsidRDefault="00C066C0" w:rsidP="00B40A40">
      <w:r w:rsidRPr="00C066C0">
        <w:rPr>
          <w:cs/>
          <w:lang w:bidi="si-LK"/>
        </w:rPr>
        <w:t>උපාදානස්කන්ධ පස ඔසවා ග</w:t>
      </w:r>
      <w:r w:rsidR="00FB5730">
        <w:rPr>
          <w:rFonts w:hint="cs"/>
          <w:cs/>
          <w:lang w:bidi="si-LK"/>
        </w:rPr>
        <w:t>ත්</w:t>
      </w:r>
      <w:r w:rsidRPr="00C066C0">
        <w:rPr>
          <w:cs/>
          <w:lang w:bidi="si-LK"/>
        </w:rPr>
        <w:t>කඩු ඇති වධකයකු සේ සැකවින් බලන්නා වූ යෝගාවචර තෙමේ ස</w:t>
      </w:r>
      <w:r w:rsidR="00FB5730">
        <w:rPr>
          <w:rFonts w:hint="cs"/>
          <w:cs/>
          <w:lang w:bidi="si-LK"/>
        </w:rPr>
        <w:t>්</w:t>
      </w:r>
      <w:r w:rsidRPr="00C066C0">
        <w:rPr>
          <w:cs/>
          <w:lang w:bidi="si-LK"/>
        </w:rPr>
        <w:t xml:space="preserve">කන්ධයන් හේතු කොට වෙහෙසට නො පැමිණේ. </w:t>
      </w:r>
    </w:p>
    <w:p w14:paraId="06B49E15" w14:textId="069C0F99" w:rsidR="00C066C0" w:rsidRPr="00C066C0" w:rsidRDefault="003E6E91" w:rsidP="00B40A40">
      <w:r>
        <w:rPr>
          <w:b/>
          <w:bCs/>
        </w:rPr>
        <w:t>‘</w:t>
      </w:r>
      <w:r w:rsidR="00C066C0" w:rsidRPr="00FB5730">
        <w:rPr>
          <w:b/>
          <w:bCs/>
          <w:cs/>
          <w:lang w:bidi="si-LK"/>
        </w:rPr>
        <w:t>ස</w:t>
      </w:r>
      <w:r w:rsidR="00FB5730">
        <w:rPr>
          <w:rFonts w:hint="cs"/>
          <w:b/>
          <w:bCs/>
          <w:cs/>
          <w:lang w:bidi="si-LK"/>
        </w:rPr>
        <w:t>ඞ්</w:t>
      </w:r>
      <w:r w:rsidR="00FB5730" w:rsidRPr="00FB5730">
        <w:rPr>
          <w:rFonts w:hint="cs"/>
          <w:b/>
          <w:bCs/>
          <w:cs/>
          <w:lang w:bidi="si-LK"/>
        </w:rPr>
        <w:t>ඛෙපතො</w:t>
      </w:r>
      <w:r w:rsidR="00C066C0" w:rsidRPr="00FB5730">
        <w:rPr>
          <w:b/>
          <w:bCs/>
          <w:cs/>
          <w:lang w:bidi="si-LK"/>
        </w:rPr>
        <w:t xml:space="preserve"> </w:t>
      </w:r>
      <w:proofErr w:type="gramStart"/>
      <w:r w:rsidR="00C066C0" w:rsidRPr="00FB5730">
        <w:rPr>
          <w:b/>
          <w:bCs/>
          <w:cs/>
          <w:lang w:bidi="si-LK"/>
        </w:rPr>
        <w:t>තාව:-</w:t>
      </w:r>
      <w:proofErr w:type="gramEnd"/>
      <w:r w:rsidR="00C066C0" w:rsidRPr="00FB5730">
        <w:rPr>
          <w:b/>
          <w:bCs/>
          <w:cs/>
          <w:lang w:bidi="si-LK"/>
        </w:rPr>
        <w:t xml:space="preserve"> </w:t>
      </w:r>
      <w:r w:rsidR="00FB5730" w:rsidRPr="00FB5730">
        <w:rPr>
          <w:rFonts w:hint="cs"/>
          <w:b/>
          <w:bCs/>
          <w:cs/>
          <w:lang w:bidi="si-LK"/>
        </w:rPr>
        <w:t>පඤ‍්චු</w:t>
      </w:r>
      <w:r w:rsidR="00C066C0" w:rsidRPr="00FB5730">
        <w:rPr>
          <w:b/>
          <w:bCs/>
          <w:cs/>
          <w:lang w:bidi="si-LK"/>
        </w:rPr>
        <w:t>පාදානක්ඛන්</w:t>
      </w:r>
      <w:r w:rsidR="00FB5730" w:rsidRPr="00FB5730">
        <w:rPr>
          <w:rFonts w:hint="cs"/>
          <w:b/>
          <w:bCs/>
          <w:cs/>
          <w:lang w:bidi="si-LK"/>
        </w:rPr>
        <w:t>ධෙ</w:t>
      </w:r>
      <w:r w:rsidR="00C066C0" w:rsidRPr="00FB5730">
        <w:rPr>
          <w:b/>
          <w:bCs/>
          <w:cs/>
          <w:lang w:bidi="si-LK"/>
        </w:rPr>
        <w:t xml:space="preserve"> උක්ඛිත්ත</w:t>
      </w:r>
      <w:r w:rsidR="00FB5730" w:rsidRPr="00FB5730">
        <w:rPr>
          <w:rFonts w:hint="cs"/>
          <w:b/>
          <w:bCs/>
          <w:cs/>
          <w:lang w:bidi="si-LK"/>
        </w:rPr>
        <w:t>ා</w:t>
      </w:r>
      <w:r w:rsidR="00FB5730">
        <w:rPr>
          <w:b/>
          <w:bCs/>
          <w:cs/>
          <w:lang w:bidi="si-LK"/>
        </w:rPr>
        <w:t xml:space="preserve">සික </w:t>
      </w:r>
      <w:r w:rsidR="00FB5730" w:rsidRPr="00FB5730">
        <w:rPr>
          <w:rFonts w:hint="cs"/>
          <w:b/>
          <w:bCs/>
          <w:cs/>
          <w:lang w:bidi="si-LK"/>
        </w:rPr>
        <w:t>පච‍්ච</w:t>
      </w:r>
      <w:r w:rsidR="00FB5730">
        <w:rPr>
          <w:rFonts w:hint="cs"/>
          <w:b/>
          <w:bCs/>
          <w:cs/>
          <w:lang w:bidi="si-LK"/>
        </w:rPr>
        <w:t>ත්‍ථි</w:t>
      </w:r>
      <w:r w:rsidR="00C066C0" w:rsidRPr="00FB5730">
        <w:rPr>
          <w:b/>
          <w:bCs/>
          <w:cs/>
          <w:lang w:bidi="si-LK"/>
        </w:rPr>
        <w:t>කාදිභාවෙන පස්ස</w:t>
      </w:r>
      <w:r w:rsidR="00FB5730" w:rsidRPr="00FB5730">
        <w:rPr>
          <w:rFonts w:hint="cs"/>
          <w:b/>
          <w:bCs/>
          <w:cs/>
          <w:lang w:bidi="si-LK"/>
        </w:rPr>
        <w:t>න්තො</w:t>
      </w:r>
      <w:r w:rsidR="00C066C0" w:rsidRPr="00FB5730">
        <w:rPr>
          <w:b/>
          <w:bCs/>
          <w:cs/>
          <w:lang w:bidi="si-LK"/>
        </w:rPr>
        <w:t xml:space="preserve"> බන්</w:t>
      </w:r>
      <w:r w:rsidR="00FB5730" w:rsidRPr="00FB5730">
        <w:rPr>
          <w:rFonts w:hint="cs"/>
          <w:b/>
          <w:bCs/>
          <w:cs/>
          <w:lang w:bidi="si-LK"/>
        </w:rPr>
        <w:t>ධෙ</w:t>
      </w:r>
      <w:r w:rsidR="00C066C0" w:rsidRPr="00FB5730">
        <w:rPr>
          <w:b/>
          <w:bCs/>
          <w:cs/>
          <w:lang w:bidi="si-LK"/>
        </w:rPr>
        <w:t>හි න විහඤ්ඤති</w:t>
      </w:r>
      <w:r w:rsidR="00B40A40">
        <w:rPr>
          <w:b/>
          <w:bCs/>
        </w:rPr>
        <w:t>’</w:t>
      </w:r>
      <w:r w:rsidR="00C066C0" w:rsidRPr="00FB5730">
        <w:rPr>
          <w:b/>
          <w:bCs/>
        </w:rPr>
        <w:t xml:space="preserve"> </w:t>
      </w:r>
      <w:r w:rsidR="00C066C0" w:rsidRPr="00C066C0">
        <w:rPr>
          <w:cs/>
          <w:lang w:bidi="si-LK"/>
        </w:rPr>
        <w:t xml:space="preserve">යන අටුවාය. </w:t>
      </w:r>
    </w:p>
    <w:p w14:paraId="5A213B35" w14:textId="77777777" w:rsidR="00C066C0" w:rsidRPr="00C066C0" w:rsidRDefault="00C066C0" w:rsidP="00B40A40">
      <w:r w:rsidRPr="00C066C0">
        <w:rPr>
          <w:cs/>
          <w:lang w:bidi="si-LK"/>
        </w:rPr>
        <w:t>විස්තර වශයෙන් වනාහි රූපාදීන් පෙණපිඩුආදිය හා සමානත්වයෙන් ද</w:t>
      </w:r>
      <w:r w:rsidR="00FB5730">
        <w:rPr>
          <w:rFonts w:hint="cs"/>
          <w:cs/>
          <w:lang w:bidi="si-LK"/>
        </w:rPr>
        <w:t>ක්නේ</w:t>
      </w:r>
      <w:r w:rsidRPr="00C066C0">
        <w:rPr>
          <w:cs/>
          <w:lang w:bidi="si-LK"/>
        </w:rPr>
        <w:t xml:space="preserve"> නිස්සාර වූ ස</w:t>
      </w:r>
      <w:r w:rsidR="00FB5730">
        <w:rPr>
          <w:rFonts w:hint="cs"/>
          <w:cs/>
          <w:lang w:bidi="si-LK"/>
        </w:rPr>
        <w:t>්</w:t>
      </w:r>
      <w:r w:rsidR="00FB5730">
        <w:rPr>
          <w:cs/>
          <w:lang w:bidi="si-LK"/>
        </w:rPr>
        <w:t>කන්ධයන්හි සාරය යි වරදවා ගත්</w:t>
      </w:r>
      <w:r w:rsidRPr="00C066C0">
        <w:rPr>
          <w:cs/>
          <w:lang w:bidi="si-LK"/>
        </w:rPr>
        <w:t>තෙක් නො වන්නේ ය. ආ</w:t>
      </w:r>
      <w:r w:rsidR="00FB5730">
        <w:rPr>
          <w:rFonts w:hint="cs"/>
          <w:cs/>
          <w:lang w:bidi="si-LK"/>
        </w:rPr>
        <w:t>ද්</w:t>
      </w:r>
      <w:r w:rsidRPr="00C066C0">
        <w:rPr>
          <w:cs/>
          <w:lang w:bidi="si-LK"/>
        </w:rPr>
        <w:t>ධ්‍යාත්මිකරූපය</w:t>
      </w:r>
      <w:r w:rsidRPr="00C066C0">
        <w:t xml:space="preserve">, </w:t>
      </w:r>
      <w:r w:rsidRPr="00C066C0">
        <w:rPr>
          <w:cs/>
          <w:lang w:bidi="si-LK"/>
        </w:rPr>
        <w:t>අශුභවශයෙන් ද</w:t>
      </w:r>
      <w:r w:rsidR="00FB5730">
        <w:rPr>
          <w:rFonts w:hint="cs"/>
          <w:cs/>
          <w:lang w:bidi="si-LK"/>
        </w:rPr>
        <w:t>ක්</w:t>
      </w:r>
      <w:r w:rsidRPr="00C066C0">
        <w:rPr>
          <w:cs/>
          <w:lang w:bidi="si-LK"/>
        </w:rPr>
        <w:t>නේ කබලිංකාරාහාරය පිරිසිඳ දනියි. අශුභයෙහි ශුභ ය යන විප</w:t>
      </w:r>
      <w:r w:rsidR="00FB5730">
        <w:rPr>
          <w:rFonts w:hint="cs"/>
          <w:cs/>
          <w:lang w:bidi="si-LK"/>
        </w:rPr>
        <w:t>ර්‍ය්‍යා</w:t>
      </w:r>
      <w:r w:rsidRPr="00C066C0">
        <w:rPr>
          <w:cs/>
          <w:lang w:bidi="si-LK"/>
        </w:rPr>
        <w:t>සය දුරු කරයි. කා</w:t>
      </w:r>
      <w:r w:rsidR="00FB5730">
        <w:rPr>
          <w:rFonts w:hint="cs"/>
          <w:cs/>
          <w:lang w:bidi="si-LK"/>
        </w:rPr>
        <w:t>මො</w:t>
      </w:r>
      <w:r w:rsidRPr="00C066C0">
        <w:rPr>
          <w:cs/>
          <w:lang w:bidi="si-LK"/>
        </w:rPr>
        <w:t xml:space="preserve">ඝය එතෙර </w:t>
      </w:r>
      <w:r w:rsidR="00FB5730">
        <w:rPr>
          <w:rFonts w:hint="cs"/>
          <w:cs/>
          <w:lang w:bidi="si-LK"/>
        </w:rPr>
        <w:t>කෙරෙ</w:t>
      </w:r>
      <w:r w:rsidRPr="00C066C0">
        <w:rPr>
          <w:cs/>
          <w:lang w:bidi="si-LK"/>
        </w:rPr>
        <w:t>යි</w:t>
      </w:r>
      <w:r w:rsidRPr="00C066C0">
        <w:t xml:space="preserve">, </w:t>
      </w:r>
      <w:r w:rsidRPr="00C066C0">
        <w:rPr>
          <w:cs/>
          <w:lang w:bidi="si-LK"/>
        </w:rPr>
        <w:t>කාමයෝගය හා නො යෙදෙ යි. කාමාශ්‍රවරහිත වේ. අභිජ්ඣාකායග</w:t>
      </w:r>
      <w:r w:rsidR="00FB5730">
        <w:rPr>
          <w:rFonts w:hint="cs"/>
          <w:cs/>
          <w:lang w:bidi="si-LK"/>
        </w:rPr>
        <w:t>න්‍ථ</w:t>
      </w:r>
      <w:r w:rsidRPr="00C066C0">
        <w:rPr>
          <w:cs/>
          <w:lang w:bidi="si-LK"/>
        </w:rPr>
        <w:t>ය බිඳියි. කා</w:t>
      </w:r>
      <w:r w:rsidR="00FB5730">
        <w:rPr>
          <w:rFonts w:hint="cs"/>
          <w:cs/>
          <w:lang w:bidi="si-LK"/>
        </w:rPr>
        <w:t>මො</w:t>
      </w:r>
      <w:r w:rsidRPr="00C066C0">
        <w:rPr>
          <w:cs/>
          <w:lang w:bidi="si-LK"/>
        </w:rPr>
        <w:t xml:space="preserve">පාදානය දැඩි කොට නො ගණියි. </w:t>
      </w:r>
    </w:p>
    <w:p w14:paraId="47E94735" w14:textId="08E7EF7C" w:rsidR="00C066C0" w:rsidRPr="00C066C0" w:rsidRDefault="00B40A40" w:rsidP="00B40A40">
      <w:r>
        <w:rPr>
          <w:b/>
          <w:bCs/>
        </w:rPr>
        <w:t>“</w:t>
      </w:r>
      <w:r w:rsidR="00C066C0" w:rsidRPr="009F6F6B">
        <w:rPr>
          <w:b/>
          <w:bCs/>
          <w:cs/>
          <w:lang w:bidi="si-LK"/>
        </w:rPr>
        <w:t>වි</w:t>
      </w:r>
      <w:r w:rsidR="00FB5730" w:rsidRPr="009F6F6B">
        <w:rPr>
          <w:rFonts w:hint="cs"/>
          <w:b/>
          <w:bCs/>
          <w:cs/>
          <w:lang w:bidi="si-LK"/>
        </w:rPr>
        <w:t>ත්‍ථා</w:t>
      </w:r>
      <w:r w:rsidR="00FB5730" w:rsidRPr="009F6F6B">
        <w:rPr>
          <w:b/>
          <w:bCs/>
          <w:cs/>
          <w:lang w:bidi="si-LK"/>
        </w:rPr>
        <w:t>රතො පන රූපාද</w:t>
      </w:r>
      <w:r w:rsidR="00FB5730" w:rsidRPr="009F6F6B">
        <w:rPr>
          <w:rFonts w:hint="cs"/>
          <w:b/>
          <w:bCs/>
          <w:cs/>
          <w:lang w:bidi="si-LK"/>
        </w:rPr>
        <w:t>ී</w:t>
      </w:r>
      <w:r w:rsidR="00C066C0" w:rsidRPr="009F6F6B">
        <w:rPr>
          <w:b/>
          <w:bCs/>
          <w:cs/>
          <w:lang w:bidi="si-LK"/>
        </w:rPr>
        <w:t xml:space="preserve">නි. </w:t>
      </w:r>
      <w:r w:rsidR="00FB5730" w:rsidRPr="009F6F6B">
        <w:rPr>
          <w:rFonts w:hint="cs"/>
          <w:b/>
          <w:bCs/>
          <w:cs/>
          <w:lang w:bidi="si-LK"/>
        </w:rPr>
        <w:t>ඵෙ</w:t>
      </w:r>
      <w:r w:rsidR="00C066C0" w:rsidRPr="009F6F6B">
        <w:rPr>
          <w:b/>
          <w:bCs/>
          <w:cs/>
          <w:lang w:bidi="si-LK"/>
        </w:rPr>
        <w:t>ණපිණ්ඩාදිසදිසභාවෙන පස්ස</w:t>
      </w:r>
      <w:r w:rsidR="009F6F6B" w:rsidRPr="009F6F6B">
        <w:rPr>
          <w:rFonts w:hint="cs"/>
          <w:b/>
          <w:bCs/>
          <w:cs/>
          <w:lang w:bidi="si-LK"/>
        </w:rPr>
        <w:t xml:space="preserve">න්තො </w:t>
      </w:r>
      <w:r w:rsidR="00C066C0" w:rsidRPr="009F6F6B">
        <w:rPr>
          <w:b/>
          <w:bCs/>
          <w:cs/>
          <w:lang w:bidi="si-LK"/>
        </w:rPr>
        <w:t>න අහා</w:t>
      </w:r>
      <w:r w:rsidR="009F6F6B" w:rsidRPr="009F6F6B">
        <w:rPr>
          <w:rFonts w:hint="cs"/>
          <w:b/>
          <w:bCs/>
          <w:cs/>
          <w:lang w:bidi="si-LK"/>
        </w:rPr>
        <w:t>රෙ</w:t>
      </w:r>
      <w:r w:rsidR="00C066C0" w:rsidRPr="009F6F6B">
        <w:rPr>
          <w:b/>
          <w:bCs/>
          <w:cs/>
          <w:lang w:bidi="si-LK"/>
        </w:rPr>
        <w:t>සු සාරදස</w:t>
      </w:r>
      <w:r w:rsidR="009F6F6B" w:rsidRPr="009F6F6B">
        <w:rPr>
          <w:rFonts w:hint="cs"/>
          <w:b/>
          <w:bCs/>
          <w:cs/>
          <w:lang w:bidi="si-LK"/>
        </w:rPr>
        <w:t>්</w:t>
      </w:r>
      <w:r w:rsidR="00C066C0" w:rsidRPr="009F6F6B">
        <w:rPr>
          <w:b/>
          <w:bCs/>
          <w:cs/>
          <w:lang w:bidi="si-LK"/>
        </w:rPr>
        <w:t>සි හොති</w:t>
      </w:r>
      <w:r w:rsidR="00C066C0" w:rsidRPr="009F6F6B">
        <w:rPr>
          <w:b/>
          <w:bCs/>
        </w:rPr>
        <w:t xml:space="preserve">, </w:t>
      </w:r>
      <w:r w:rsidR="009F6F6B" w:rsidRPr="009F6F6B">
        <w:rPr>
          <w:b/>
          <w:bCs/>
          <w:cs/>
          <w:lang w:bidi="si-LK"/>
        </w:rPr>
        <w:t>වි</w:t>
      </w:r>
      <w:r w:rsidR="009F6F6B">
        <w:rPr>
          <w:rFonts w:hint="cs"/>
          <w:b/>
          <w:bCs/>
          <w:cs/>
          <w:lang w:bidi="si-LK"/>
        </w:rPr>
        <w:t>සෙ</w:t>
      </w:r>
      <w:r w:rsidR="009F6F6B" w:rsidRPr="009F6F6B">
        <w:rPr>
          <w:b/>
          <w:bCs/>
          <w:cs/>
          <w:lang w:bidi="si-LK"/>
        </w:rPr>
        <w:t>සතො ච</w:t>
      </w:r>
      <w:r w:rsidR="00C066C0" w:rsidRPr="009F6F6B">
        <w:rPr>
          <w:b/>
          <w:bCs/>
          <w:cs/>
          <w:lang w:bidi="si-LK"/>
        </w:rPr>
        <w:t xml:space="preserve"> අජඣත</w:t>
      </w:r>
      <w:r w:rsidR="009F6F6B" w:rsidRPr="009F6F6B">
        <w:rPr>
          <w:rFonts w:hint="cs"/>
          <w:b/>
          <w:bCs/>
          <w:cs/>
          <w:lang w:bidi="si-LK"/>
        </w:rPr>
        <w:t>්</w:t>
      </w:r>
      <w:r w:rsidR="00C066C0" w:rsidRPr="009F6F6B">
        <w:rPr>
          <w:b/>
          <w:bCs/>
          <w:cs/>
          <w:lang w:bidi="si-LK"/>
        </w:rPr>
        <w:t>තිකරූපං අසුභතො පස්ස</w:t>
      </w:r>
      <w:r w:rsidR="009F6F6B" w:rsidRPr="009F6F6B">
        <w:rPr>
          <w:rFonts w:hint="cs"/>
          <w:b/>
          <w:bCs/>
          <w:cs/>
          <w:lang w:bidi="si-LK"/>
        </w:rPr>
        <w:t>න්තො</w:t>
      </w:r>
      <w:r w:rsidR="00C066C0" w:rsidRPr="009F6F6B">
        <w:rPr>
          <w:b/>
          <w:bCs/>
          <w:cs/>
          <w:lang w:bidi="si-LK"/>
        </w:rPr>
        <w:t xml:space="preserve"> කබල</w:t>
      </w:r>
      <w:r w:rsidR="009F6F6B" w:rsidRPr="009F6F6B">
        <w:rPr>
          <w:rFonts w:hint="cs"/>
          <w:b/>
          <w:bCs/>
          <w:cs/>
          <w:lang w:bidi="si-LK"/>
        </w:rPr>
        <w:t>ී</w:t>
      </w:r>
      <w:r w:rsidR="00C066C0" w:rsidRPr="009F6F6B">
        <w:rPr>
          <w:b/>
          <w:bCs/>
          <w:cs/>
          <w:lang w:bidi="si-LK"/>
        </w:rPr>
        <w:t>කාරාහාරං පරිජානාති</w:t>
      </w:r>
      <w:r w:rsidR="00C066C0" w:rsidRPr="009F6F6B">
        <w:rPr>
          <w:b/>
          <w:bCs/>
        </w:rPr>
        <w:t xml:space="preserve">, </w:t>
      </w:r>
      <w:r w:rsidR="00C066C0" w:rsidRPr="009F6F6B">
        <w:rPr>
          <w:b/>
          <w:bCs/>
          <w:cs/>
          <w:lang w:bidi="si-LK"/>
        </w:rPr>
        <w:t>අසු</w:t>
      </w:r>
      <w:r w:rsidR="009F6F6B" w:rsidRPr="009F6F6B">
        <w:rPr>
          <w:rFonts w:hint="cs"/>
          <w:b/>
          <w:bCs/>
          <w:cs/>
          <w:lang w:bidi="si-LK"/>
        </w:rPr>
        <w:t>භෙ</w:t>
      </w:r>
      <w:r w:rsidR="00C066C0" w:rsidRPr="009F6F6B">
        <w:rPr>
          <w:b/>
          <w:bCs/>
          <w:cs/>
          <w:lang w:bidi="si-LK"/>
        </w:rPr>
        <w:t xml:space="preserve"> සුභන</w:t>
      </w:r>
      <w:r w:rsidR="009F6F6B" w:rsidRPr="009F6F6B">
        <w:rPr>
          <w:rFonts w:hint="cs"/>
          <w:b/>
          <w:bCs/>
          <w:cs/>
          <w:lang w:bidi="si-LK"/>
        </w:rPr>
        <w:t>්</w:t>
      </w:r>
      <w:r w:rsidR="00C066C0" w:rsidRPr="009F6F6B">
        <w:rPr>
          <w:b/>
          <w:bCs/>
          <w:cs/>
          <w:lang w:bidi="si-LK"/>
        </w:rPr>
        <w:t>ති විපල්ලාසං පජහති</w:t>
      </w:r>
      <w:r w:rsidR="00C066C0" w:rsidRPr="009F6F6B">
        <w:rPr>
          <w:b/>
          <w:bCs/>
        </w:rPr>
        <w:t xml:space="preserve">, </w:t>
      </w:r>
      <w:r w:rsidR="00C066C0" w:rsidRPr="009F6F6B">
        <w:rPr>
          <w:b/>
          <w:bCs/>
          <w:cs/>
          <w:lang w:bidi="si-LK"/>
        </w:rPr>
        <w:t>කා</w:t>
      </w:r>
      <w:r w:rsidR="009F6F6B" w:rsidRPr="009F6F6B">
        <w:rPr>
          <w:rFonts w:hint="cs"/>
          <w:b/>
          <w:bCs/>
          <w:cs/>
          <w:lang w:bidi="si-LK"/>
        </w:rPr>
        <w:t>මො</w:t>
      </w:r>
      <w:r w:rsidR="00C066C0" w:rsidRPr="009F6F6B">
        <w:rPr>
          <w:b/>
          <w:bCs/>
          <w:cs/>
          <w:lang w:bidi="si-LK"/>
        </w:rPr>
        <w:t>ඝ</w:t>
      </w:r>
      <w:r w:rsidR="009F6F6B" w:rsidRPr="009F6F6B">
        <w:rPr>
          <w:rFonts w:hint="cs"/>
          <w:b/>
          <w:bCs/>
          <w:cs/>
          <w:lang w:bidi="si-LK"/>
        </w:rPr>
        <w:t>ං</w:t>
      </w:r>
      <w:r w:rsidR="00C066C0" w:rsidRPr="009F6F6B">
        <w:rPr>
          <w:b/>
          <w:bCs/>
        </w:rPr>
        <w:t xml:space="preserve">, </w:t>
      </w:r>
      <w:r w:rsidR="00C066C0" w:rsidRPr="009F6F6B">
        <w:rPr>
          <w:b/>
          <w:bCs/>
          <w:cs/>
          <w:lang w:bidi="si-LK"/>
        </w:rPr>
        <w:t>උ</w:t>
      </w:r>
      <w:r w:rsidR="009F6F6B" w:rsidRPr="009F6F6B">
        <w:rPr>
          <w:rFonts w:hint="cs"/>
          <w:b/>
          <w:bCs/>
          <w:cs/>
          <w:lang w:bidi="si-LK"/>
        </w:rPr>
        <w:t>ත‍්ත</w:t>
      </w:r>
      <w:r w:rsidR="00C066C0" w:rsidRPr="009F6F6B">
        <w:rPr>
          <w:b/>
          <w:bCs/>
          <w:cs/>
          <w:lang w:bidi="si-LK"/>
        </w:rPr>
        <w:t>රති</w:t>
      </w:r>
      <w:r w:rsidR="00C066C0" w:rsidRPr="009F6F6B">
        <w:rPr>
          <w:b/>
          <w:bCs/>
        </w:rPr>
        <w:t xml:space="preserve">, </w:t>
      </w:r>
      <w:r w:rsidR="00C066C0" w:rsidRPr="009F6F6B">
        <w:rPr>
          <w:b/>
          <w:bCs/>
          <w:cs/>
          <w:lang w:bidi="si-LK"/>
        </w:rPr>
        <w:t>කාමයොගෙන විසංයුජ</w:t>
      </w:r>
      <w:r w:rsidR="009F6F6B" w:rsidRPr="009F6F6B">
        <w:rPr>
          <w:rFonts w:hint="cs"/>
          <w:b/>
          <w:bCs/>
          <w:cs/>
          <w:lang w:bidi="si-LK"/>
        </w:rPr>
        <w:t>්</w:t>
      </w:r>
      <w:r w:rsidR="00C066C0" w:rsidRPr="009F6F6B">
        <w:rPr>
          <w:b/>
          <w:bCs/>
          <w:cs/>
          <w:lang w:bidi="si-LK"/>
        </w:rPr>
        <w:t>ජති</w:t>
      </w:r>
      <w:r w:rsidR="00C066C0" w:rsidRPr="009F6F6B">
        <w:rPr>
          <w:b/>
          <w:bCs/>
        </w:rPr>
        <w:t xml:space="preserve">, </w:t>
      </w:r>
      <w:r w:rsidR="00C066C0" w:rsidRPr="009F6F6B">
        <w:rPr>
          <w:b/>
          <w:bCs/>
          <w:cs/>
          <w:lang w:bidi="si-LK"/>
        </w:rPr>
        <w:t>කාමාසවෙන අනාස</w:t>
      </w:r>
      <w:r w:rsidR="009F6F6B" w:rsidRPr="009F6F6B">
        <w:rPr>
          <w:rFonts w:hint="cs"/>
          <w:b/>
          <w:bCs/>
          <w:cs/>
          <w:lang w:bidi="si-LK"/>
        </w:rPr>
        <w:t>වො</w:t>
      </w:r>
      <w:r w:rsidR="00C066C0" w:rsidRPr="009F6F6B">
        <w:rPr>
          <w:b/>
          <w:bCs/>
          <w:cs/>
          <w:lang w:bidi="si-LK"/>
        </w:rPr>
        <w:t xml:space="preserve"> හොති</w:t>
      </w:r>
      <w:r w:rsidR="00C066C0" w:rsidRPr="009F6F6B">
        <w:rPr>
          <w:b/>
          <w:bCs/>
        </w:rPr>
        <w:t xml:space="preserve">, </w:t>
      </w:r>
      <w:r w:rsidR="00C066C0" w:rsidRPr="009F6F6B">
        <w:rPr>
          <w:b/>
          <w:bCs/>
          <w:cs/>
          <w:lang w:bidi="si-LK"/>
        </w:rPr>
        <w:t>අභිජ්ඣ</w:t>
      </w:r>
      <w:r w:rsidR="009F6F6B" w:rsidRPr="009F6F6B">
        <w:rPr>
          <w:rFonts w:hint="cs"/>
          <w:b/>
          <w:bCs/>
          <w:cs/>
          <w:lang w:bidi="si-LK"/>
        </w:rPr>
        <w:t>ා</w:t>
      </w:r>
      <w:r w:rsidR="00C066C0" w:rsidRPr="009F6F6B">
        <w:rPr>
          <w:b/>
          <w:bCs/>
          <w:cs/>
          <w:lang w:bidi="si-LK"/>
        </w:rPr>
        <w:t>කායග</w:t>
      </w:r>
      <w:r w:rsidR="009F6F6B" w:rsidRPr="009F6F6B">
        <w:rPr>
          <w:rFonts w:hint="cs"/>
          <w:b/>
          <w:bCs/>
          <w:cs/>
          <w:lang w:bidi="si-LK"/>
        </w:rPr>
        <w:t>න්‍ථං</w:t>
      </w:r>
      <w:r w:rsidR="00C066C0" w:rsidRPr="009F6F6B">
        <w:rPr>
          <w:b/>
          <w:bCs/>
          <w:cs/>
          <w:lang w:bidi="si-LK"/>
        </w:rPr>
        <w:t xml:space="preserve"> භි</w:t>
      </w:r>
      <w:r w:rsidR="009F6F6B" w:rsidRPr="009F6F6B">
        <w:rPr>
          <w:rFonts w:hint="cs"/>
          <w:b/>
          <w:bCs/>
          <w:cs/>
          <w:lang w:bidi="si-LK"/>
        </w:rPr>
        <w:t>න්‍ද</w:t>
      </w:r>
      <w:r w:rsidR="00C066C0" w:rsidRPr="009F6F6B">
        <w:rPr>
          <w:b/>
          <w:bCs/>
          <w:cs/>
          <w:lang w:bidi="si-LK"/>
        </w:rPr>
        <w:t>ති</w:t>
      </w:r>
      <w:r w:rsidR="00C066C0" w:rsidRPr="009F6F6B">
        <w:rPr>
          <w:b/>
          <w:bCs/>
        </w:rPr>
        <w:t xml:space="preserve">, </w:t>
      </w:r>
      <w:r w:rsidR="009F6F6B" w:rsidRPr="009F6F6B">
        <w:rPr>
          <w:b/>
          <w:bCs/>
          <w:cs/>
          <w:lang w:bidi="si-LK"/>
        </w:rPr>
        <w:t>කාම</w:t>
      </w:r>
      <w:r w:rsidR="009F6F6B" w:rsidRPr="009F6F6B">
        <w:rPr>
          <w:rFonts w:hint="cs"/>
          <w:b/>
          <w:bCs/>
          <w:cs/>
          <w:lang w:bidi="si-LK"/>
        </w:rPr>
        <w:t>ූ</w:t>
      </w:r>
      <w:r w:rsidR="009F6F6B" w:rsidRPr="009F6F6B">
        <w:rPr>
          <w:b/>
          <w:bCs/>
          <w:cs/>
          <w:lang w:bidi="si-LK"/>
        </w:rPr>
        <w:t>පාදානං න</w:t>
      </w:r>
      <w:r w:rsidR="00C066C0" w:rsidRPr="009F6F6B">
        <w:rPr>
          <w:b/>
          <w:bCs/>
          <w:cs/>
          <w:lang w:bidi="si-LK"/>
        </w:rPr>
        <w:t xml:space="preserve"> උපාදියති</w:t>
      </w:r>
      <w:r>
        <w:rPr>
          <w:b/>
          <w:bCs/>
        </w:rPr>
        <w:t>”</w:t>
      </w:r>
      <w:r w:rsidR="00C066C0" w:rsidRPr="00C066C0">
        <w:t xml:space="preserve"> </w:t>
      </w:r>
      <w:r w:rsidR="00C066C0" w:rsidRPr="00C066C0">
        <w:rPr>
          <w:cs/>
          <w:lang w:bidi="si-LK"/>
        </w:rPr>
        <w:t xml:space="preserve">යනු අටුවා. </w:t>
      </w:r>
    </w:p>
    <w:p w14:paraId="5B5D85C2" w14:textId="260D4FAC" w:rsidR="00C066C0" w:rsidRPr="00C066C0" w:rsidRDefault="00C72BB7" w:rsidP="00B40A40">
      <w:r>
        <w:rPr>
          <w:rFonts w:hint="cs"/>
          <w:cs/>
          <w:lang w:bidi="si-LK"/>
        </w:rPr>
        <w:t>වේදනාව</w:t>
      </w:r>
      <w:r w:rsidR="00C066C0" w:rsidRPr="00C066C0">
        <w:rPr>
          <w:cs/>
          <w:lang w:bidi="si-LK"/>
        </w:rPr>
        <w:t xml:space="preserve"> දුක්වශයෙන් ද</w:t>
      </w:r>
      <w:r w:rsidR="009F6F6B">
        <w:rPr>
          <w:rFonts w:hint="cs"/>
          <w:cs/>
          <w:lang w:bidi="si-LK"/>
        </w:rPr>
        <w:t>ක්</w:t>
      </w:r>
      <w:r w:rsidR="00C066C0" w:rsidRPr="00C066C0">
        <w:rPr>
          <w:cs/>
          <w:lang w:bidi="si-LK"/>
        </w:rPr>
        <w:t>නේ ස</w:t>
      </w:r>
      <w:r w:rsidR="009F6F6B">
        <w:rPr>
          <w:rFonts w:hint="cs"/>
          <w:cs/>
          <w:lang w:bidi="si-LK"/>
        </w:rPr>
        <w:t>්</w:t>
      </w:r>
      <w:r w:rsidR="00C066C0" w:rsidRPr="00C066C0">
        <w:rPr>
          <w:cs/>
          <w:lang w:bidi="si-LK"/>
        </w:rPr>
        <w:t>ප</w:t>
      </w:r>
      <w:r w:rsidR="0021396C">
        <w:rPr>
          <w:cs/>
          <w:lang w:bidi="si-LK"/>
        </w:rPr>
        <w:t>ර්‍ශා</w:t>
      </w:r>
      <w:r w:rsidR="00C066C0" w:rsidRPr="00C066C0">
        <w:rPr>
          <w:cs/>
          <w:lang w:bidi="si-LK"/>
        </w:rPr>
        <w:t>හාරය පිරිසිඳ දනියි. දුකෙහි සැපය යන විප</w:t>
      </w:r>
      <w:r w:rsidR="004755F7">
        <w:rPr>
          <w:cs/>
          <w:lang w:bidi="si-LK"/>
        </w:rPr>
        <w:t>ර්‍ය්‍යා</w:t>
      </w:r>
      <w:r w:rsidR="00C066C0" w:rsidRPr="00C066C0">
        <w:rPr>
          <w:cs/>
          <w:lang w:bidi="si-LK"/>
        </w:rPr>
        <w:t>සය බැහැරලයි. භවෝඝය තරණය</w:t>
      </w:r>
      <w:r w:rsidR="009F6F6B">
        <w:rPr>
          <w:rFonts w:hint="cs"/>
          <w:cs/>
          <w:lang w:bidi="si-LK"/>
        </w:rPr>
        <w:t xml:space="preserve"> </w:t>
      </w:r>
      <w:r w:rsidR="00C066C0" w:rsidRPr="00C066C0">
        <w:rPr>
          <w:cs/>
          <w:lang w:bidi="si-LK"/>
        </w:rPr>
        <w:t>කෙරෙයි. භව</w:t>
      </w:r>
      <w:r w:rsidR="006411A5">
        <w:rPr>
          <w:cs/>
          <w:lang w:bidi="si-LK"/>
        </w:rPr>
        <w:t>යෝග</w:t>
      </w:r>
      <w:r w:rsidR="00C066C0" w:rsidRPr="00C066C0">
        <w:rPr>
          <w:cs/>
          <w:lang w:bidi="si-LK"/>
        </w:rPr>
        <w:t>ය හා නො යෙදෙයි. භවාශ්‍රවරහිත වේ. ව්‍ය</w:t>
      </w:r>
      <w:r w:rsidR="009F6F6B">
        <w:rPr>
          <w:rFonts w:hint="cs"/>
          <w:cs/>
          <w:lang w:bidi="si-LK"/>
        </w:rPr>
        <w:t>ා</w:t>
      </w:r>
      <w:r w:rsidR="00C066C0" w:rsidRPr="00C066C0">
        <w:rPr>
          <w:cs/>
          <w:lang w:bidi="si-LK"/>
        </w:rPr>
        <w:t>පාදකායග</w:t>
      </w:r>
      <w:r w:rsidR="009F6F6B">
        <w:rPr>
          <w:rFonts w:hint="cs"/>
          <w:cs/>
          <w:lang w:bidi="si-LK"/>
        </w:rPr>
        <w:t>න්‍ථ</w:t>
      </w:r>
      <w:r w:rsidR="00C066C0" w:rsidRPr="00C066C0">
        <w:rPr>
          <w:cs/>
          <w:lang w:bidi="si-LK"/>
        </w:rPr>
        <w:t>ය බිඳියි. සීලබ</w:t>
      </w:r>
      <w:r w:rsidR="009F6F6B">
        <w:rPr>
          <w:rFonts w:hint="cs"/>
          <w:cs/>
          <w:lang w:bidi="si-LK"/>
        </w:rPr>
        <w:t>්</w:t>
      </w:r>
      <w:r w:rsidR="009F6F6B">
        <w:rPr>
          <w:cs/>
          <w:lang w:bidi="si-LK"/>
        </w:rPr>
        <w:t>බත</w:t>
      </w:r>
      <w:r w:rsidR="009F6F6B">
        <w:rPr>
          <w:rFonts w:hint="cs"/>
          <w:cs/>
          <w:lang w:bidi="si-LK"/>
        </w:rPr>
        <w:t>ූ</w:t>
      </w:r>
      <w:r w:rsidR="00C066C0" w:rsidRPr="00C066C0">
        <w:rPr>
          <w:cs/>
          <w:lang w:bidi="si-LK"/>
        </w:rPr>
        <w:t xml:space="preserve">පාදානය දැඩි කොට නො ගණියි. </w:t>
      </w:r>
    </w:p>
    <w:p w14:paraId="2DE14496" w14:textId="794B4C98" w:rsidR="00C066C0" w:rsidRPr="00C066C0" w:rsidRDefault="00B40A40" w:rsidP="00B40A40">
      <w:r>
        <w:rPr>
          <w:b/>
          <w:bCs/>
          <w:lang w:bidi="si-LK"/>
        </w:rPr>
        <w:t>“</w:t>
      </w:r>
      <w:r w:rsidR="009F6F6B" w:rsidRPr="009F6F6B">
        <w:rPr>
          <w:rFonts w:hint="cs"/>
          <w:b/>
          <w:bCs/>
          <w:cs/>
          <w:lang w:bidi="si-LK"/>
        </w:rPr>
        <w:t>වෙ</w:t>
      </w:r>
      <w:r w:rsidR="00C066C0" w:rsidRPr="009F6F6B">
        <w:rPr>
          <w:b/>
          <w:bCs/>
          <w:cs/>
          <w:lang w:bidi="si-LK"/>
        </w:rPr>
        <w:t>දන</w:t>
      </w:r>
      <w:r w:rsidR="009F6F6B" w:rsidRPr="009F6F6B">
        <w:rPr>
          <w:rFonts w:hint="cs"/>
          <w:b/>
          <w:bCs/>
          <w:cs/>
          <w:lang w:bidi="si-LK"/>
        </w:rPr>
        <w:t>ං</w:t>
      </w:r>
      <w:r w:rsidR="009F6F6B" w:rsidRPr="009F6F6B">
        <w:rPr>
          <w:b/>
          <w:bCs/>
          <w:cs/>
          <w:lang w:bidi="si-LK"/>
        </w:rPr>
        <w:t xml:space="preserve"> දුක්ඛ</w:t>
      </w:r>
      <w:r w:rsidR="00C066C0" w:rsidRPr="009F6F6B">
        <w:rPr>
          <w:b/>
          <w:bCs/>
          <w:cs/>
          <w:lang w:bidi="si-LK"/>
        </w:rPr>
        <w:t>තො ප</w:t>
      </w:r>
      <w:r w:rsidR="009F6F6B" w:rsidRPr="009F6F6B">
        <w:rPr>
          <w:rFonts w:hint="cs"/>
          <w:b/>
          <w:bCs/>
          <w:cs/>
          <w:lang w:bidi="si-LK"/>
        </w:rPr>
        <w:t>ස‍්සන්තො</w:t>
      </w:r>
      <w:r w:rsidR="00C066C0" w:rsidRPr="009F6F6B">
        <w:rPr>
          <w:b/>
          <w:bCs/>
          <w:cs/>
          <w:lang w:bidi="si-LK"/>
        </w:rPr>
        <w:t xml:space="preserve"> </w:t>
      </w:r>
      <w:r w:rsidR="009F6F6B" w:rsidRPr="009F6F6B">
        <w:rPr>
          <w:rFonts w:hint="cs"/>
          <w:b/>
          <w:bCs/>
          <w:cs/>
          <w:lang w:bidi="si-LK"/>
        </w:rPr>
        <w:t>ඵස‍්සා</w:t>
      </w:r>
      <w:r w:rsidR="00C066C0" w:rsidRPr="009F6F6B">
        <w:rPr>
          <w:b/>
          <w:bCs/>
          <w:cs/>
          <w:lang w:bidi="si-LK"/>
        </w:rPr>
        <w:t>හාරං පරිජානාති</w:t>
      </w:r>
      <w:r w:rsidR="00C066C0" w:rsidRPr="009F6F6B">
        <w:rPr>
          <w:b/>
          <w:bCs/>
        </w:rPr>
        <w:t xml:space="preserve">, </w:t>
      </w:r>
      <w:r w:rsidR="00C066C0" w:rsidRPr="009F6F6B">
        <w:rPr>
          <w:b/>
          <w:bCs/>
          <w:cs/>
          <w:lang w:bidi="si-LK"/>
        </w:rPr>
        <w:t>දු</w:t>
      </w:r>
      <w:r w:rsidR="009F6F6B" w:rsidRPr="009F6F6B">
        <w:rPr>
          <w:rFonts w:hint="cs"/>
          <w:b/>
          <w:bCs/>
          <w:cs/>
          <w:lang w:bidi="si-LK"/>
        </w:rPr>
        <w:t>ක්ඛෙ</w:t>
      </w:r>
      <w:r w:rsidR="00C066C0" w:rsidRPr="009F6F6B">
        <w:rPr>
          <w:b/>
          <w:bCs/>
          <w:cs/>
          <w:lang w:bidi="si-LK"/>
        </w:rPr>
        <w:t xml:space="preserve"> සුඛන</w:t>
      </w:r>
      <w:r w:rsidR="009F6F6B" w:rsidRPr="009F6F6B">
        <w:rPr>
          <w:rFonts w:hint="cs"/>
          <w:b/>
          <w:bCs/>
          <w:cs/>
          <w:lang w:bidi="si-LK"/>
        </w:rPr>
        <w:t>්</w:t>
      </w:r>
      <w:r w:rsidR="00C066C0" w:rsidRPr="009F6F6B">
        <w:rPr>
          <w:b/>
          <w:bCs/>
          <w:cs/>
          <w:lang w:bidi="si-LK"/>
        </w:rPr>
        <w:t>ති විප</w:t>
      </w:r>
      <w:r w:rsidR="009F6F6B" w:rsidRPr="009F6F6B">
        <w:rPr>
          <w:rFonts w:hint="cs"/>
          <w:b/>
          <w:bCs/>
          <w:cs/>
          <w:lang w:bidi="si-LK"/>
        </w:rPr>
        <w:t>ල්</w:t>
      </w:r>
      <w:r w:rsidR="00C066C0" w:rsidRPr="009F6F6B">
        <w:rPr>
          <w:b/>
          <w:bCs/>
          <w:cs/>
          <w:lang w:bidi="si-LK"/>
        </w:rPr>
        <w:t>ලාසං පජහති</w:t>
      </w:r>
      <w:r w:rsidR="00C066C0" w:rsidRPr="009F6F6B">
        <w:rPr>
          <w:b/>
          <w:bCs/>
        </w:rPr>
        <w:t xml:space="preserve">, </w:t>
      </w:r>
      <w:r w:rsidR="00C066C0" w:rsidRPr="009F6F6B">
        <w:rPr>
          <w:b/>
          <w:bCs/>
          <w:cs/>
          <w:lang w:bidi="si-LK"/>
        </w:rPr>
        <w:t>භවො</w:t>
      </w:r>
      <w:r w:rsidR="009F6F6B" w:rsidRPr="009F6F6B">
        <w:rPr>
          <w:rFonts w:hint="cs"/>
          <w:b/>
          <w:bCs/>
          <w:cs/>
          <w:lang w:bidi="si-LK"/>
        </w:rPr>
        <w:t>ඝං</w:t>
      </w:r>
      <w:r w:rsidR="00C066C0" w:rsidRPr="009F6F6B">
        <w:rPr>
          <w:b/>
          <w:bCs/>
          <w:cs/>
          <w:lang w:bidi="si-LK"/>
        </w:rPr>
        <w:t xml:space="preserve"> උත්</w:t>
      </w:r>
      <w:r w:rsidR="009F6F6B" w:rsidRPr="009F6F6B">
        <w:rPr>
          <w:rFonts w:hint="cs"/>
          <w:b/>
          <w:bCs/>
          <w:cs/>
          <w:lang w:bidi="si-LK"/>
        </w:rPr>
        <w:t>ත</w:t>
      </w:r>
      <w:r w:rsidR="00C066C0" w:rsidRPr="009F6F6B">
        <w:rPr>
          <w:b/>
          <w:bCs/>
          <w:cs/>
          <w:lang w:bidi="si-LK"/>
        </w:rPr>
        <w:t>රති</w:t>
      </w:r>
      <w:r w:rsidR="00C066C0" w:rsidRPr="009F6F6B">
        <w:rPr>
          <w:b/>
          <w:bCs/>
        </w:rPr>
        <w:t xml:space="preserve">, </w:t>
      </w:r>
      <w:r w:rsidR="00C066C0" w:rsidRPr="009F6F6B">
        <w:rPr>
          <w:b/>
          <w:bCs/>
          <w:cs/>
          <w:lang w:bidi="si-LK"/>
        </w:rPr>
        <w:t>භව</w:t>
      </w:r>
      <w:r w:rsidR="009F6F6B" w:rsidRPr="009F6F6B">
        <w:rPr>
          <w:rFonts w:hint="cs"/>
          <w:b/>
          <w:bCs/>
          <w:cs/>
          <w:lang w:bidi="si-LK"/>
        </w:rPr>
        <w:t>යො</w:t>
      </w:r>
      <w:r w:rsidR="00C066C0" w:rsidRPr="009F6F6B">
        <w:rPr>
          <w:b/>
          <w:bCs/>
          <w:cs/>
          <w:lang w:bidi="si-LK"/>
        </w:rPr>
        <w:t>ගෙන විසංයුජ්ජති</w:t>
      </w:r>
      <w:r w:rsidR="00C066C0" w:rsidRPr="009F6F6B">
        <w:rPr>
          <w:b/>
          <w:bCs/>
        </w:rPr>
        <w:t xml:space="preserve">, </w:t>
      </w:r>
      <w:r w:rsidR="00C066C0" w:rsidRPr="009F6F6B">
        <w:rPr>
          <w:b/>
          <w:bCs/>
          <w:cs/>
          <w:lang w:bidi="si-LK"/>
        </w:rPr>
        <w:t>භවාසවෙන අනාසවො හොති</w:t>
      </w:r>
      <w:r w:rsidR="00C066C0" w:rsidRPr="009F6F6B">
        <w:rPr>
          <w:b/>
          <w:bCs/>
        </w:rPr>
        <w:t xml:space="preserve">, </w:t>
      </w:r>
      <w:r w:rsidR="00C066C0" w:rsidRPr="009F6F6B">
        <w:rPr>
          <w:b/>
          <w:bCs/>
          <w:cs/>
          <w:lang w:bidi="si-LK"/>
        </w:rPr>
        <w:t>ව්‍ය</w:t>
      </w:r>
      <w:r w:rsidR="009F6F6B" w:rsidRPr="009F6F6B">
        <w:rPr>
          <w:rFonts w:hint="cs"/>
          <w:b/>
          <w:bCs/>
          <w:cs/>
          <w:lang w:bidi="si-LK"/>
        </w:rPr>
        <w:t>ා</w:t>
      </w:r>
      <w:r w:rsidR="00C066C0" w:rsidRPr="009F6F6B">
        <w:rPr>
          <w:b/>
          <w:bCs/>
          <w:cs/>
          <w:lang w:bidi="si-LK"/>
        </w:rPr>
        <w:t>පාදක</w:t>
      </w:r>
      <w:r w:rsidR="009F6F6B" w:rsidRPr="009F6F6B">
        <w:rPr>
          <w:rFonts w:hint="cs"/>
          <w:b/>
          <w:bCs/>
          <w:cs/>
          <w:lang w:bidi="si-LK"/>
        </w:rPr>
        <w:t>ා</w:t>
      </w:r>
      <w:r w:rsidR="00C066C0" w:rsidRPr="009F6F6B">
        <w:rPr>
          <w:b/>
          <w:bCs/>
          <w:cs/>
          <w:lang w:bidi="si-LK"/>
        </w:rPr>
        <w:t>ය</w:t>
      </w:r>
      <w:r w:rsidR="009F6F6B" w:rsidRPr="009F6F6B">
        <w:rPr>
          <w:rFonts w:hint="cs"/>
          <w:b/>
          <w:bCs/>
          <w:cs/>
          <w:lang w:bidi="si-LK"/>
        </w:rPr>
        <w:t>ගන්‍ථං</w:t>
      </w:r>
      <w:r w:rsidR="00C066C0" w:rsidRPr="009F6F6B">
        <w:rPr>
          <w:b/>
          <w:bCs/>
          <w:cs/>
          <w:lang w:bidi="si-LK"/>
        </w:rPr>
        <w:t xml:space="preserve"> භි</w:t>
      </w:r>
      <w:r w:rsidR="009F6F6B" w:rsidRPr="009F6F6B">
        <w:rPr>
          <w:rFonts w:hint="cs"/>
          <w:b/>
          <w:bCs/>
          <w:cs/>
          <w:lang w:bidi="si-LK"/>
        </w:rPr>
        <w:t>න්‍ද</w:t>
      </w:r>
      <w:r w:rsidR="00C066C0" w:rsidRPr="009F6F6B">
        <w:rPr>
          <w:b/>
          <w:bCs/>
          <w:cs/>
          <w:lang w:bidi="si-LK"/>
        </w:rPr>
        <w:t>ති</w:t>
      </w:r>
      <w:r w:rsidR="00C066C0" w:rsidRPr="009F6F6B">
        <w:rPr>
          <w:b/>
          <w:bCs/>
        </w:rPr>
        <w:t xml:space="preserve">, </w:t>
      </w:r>
      <w:r w:rsidR="00C066C0" w:rsidRPr="009F6F6B">
        <w:rPr>
          <w:b/>
          <w:bCs/>
          <w:cs/>
          <w:lang w:bidi="si-LK"/>
        </w:rPr>
        <w:t>සීලබ</w:t>
      </w:r>
      <w:r w:rsidR="009F6F6B" w:rsidRPr="009F6F6B">
        <w:rPr>
          <w:rFonts w:hint="cs"/>
          <w:b/>
          <w:bCs/>
          <w:cs/>
          <w:lang w:bidi="si-LK"/>
        </w:rPr>
        <w:t>්</w:t>
      </w:r>
      <w:r w:rsidR="009F6F6B" w:rsidRPr="009F6F6B">
        <w:rPr>
          <w:b/>
          <w:bCs/>
          <w:cs/>
          <w:lang w:bidi="si-LK"/>
        </w:rPr>
        <w:t>බත</w:t>
      </w:r>
      <w:r w:rsidR="009F6F6B" w:rsidRPr="009F6F6B">
        <w:rPr>
          <w:rFonts w:hint="cs"/>
          <w:b/>
          <w:bCs/>
          <w:cs/>
          <w:lang w:bidi="si-LK"/>
        </w:rPr>
        <w:t>ූ</w:t>
      </w:r>
      <w:r w:rsidR="00C066C0" w:rsidRPr="009F6F6B">
        <w:rPr>
          <w:b/>
          <w:bCs/>
          <w:cs/>
          <w:lang w:bidi="si-LK"/>
        </w:rPr>
        <w:t>පාදානං න උපාදියති</w:t>
      </w:r>
      <w:r>
        <w:rPr>
          <w:b/>
          <w:bCs/>
        </w:rPr>
        <w:t>”</w:t>
      </w:r>
      <w:r w:rsidR="00C066C0" w:rsidRPr="00C066C0">
        <w:t xml:space="preserve"> </w:t>
      </w:r>
      <w:r w:rsidR="00C066C0" w:rsidRPr="00C066C0">
        <w:rPr>
          <w:cs/>
          <w:lang w:bidi="si-LK"/>
        </w:rPr>
        <w:t xml:space="preserve">යනු අටුවා. </w:t>
      </w:r>
    </w:p>
    <w:p w14:paraId="3610F18E" w14:textId="53776492" w:rsidR="008B1337" w:rsidRDefault="00C066C0" w:rsidP="00B40A40">
      <w:pPr>
        <w:rPr>
          <w:lang w:bidi="si-LK"/>
        </w:rPr>
      </w:pPr>
      <w:r w:rsidRPr="00C066C0">
        <w:rPr>
          <w:cs/>
          <w:lang w:bidi="si-LK"/>
        </w:rPr>
        <w:t>සංඥාස</w:t>
      </w:r>
      <w:r w:rsidR="009F6F6B">
        <w:rPr>
          <w:rFonts w:hint="cs"/>
          <w:cs/>
          <w:lang w:bidi="si-LK"/>
        </w:rPr>
        <w:t>්</w:t>
      </w:r>
      <w:r w:rsidRPr="00C066C0">
        <w:rPr>
          <w:cs/>
          <w:lang w:bidi="si-LK"/>
        </w:rPr>
        <w:t>කන්ධය හා සංස</w:t>
      </w:r>
      <w:r w:rsidR="009F6F6B">
        <w:rPr>
          <w:rFonts w:hint="cs"/>
          <w:cs/>
          <w:lang w:bidi="si-LK"/>
        </w:rPr>
        <w:t>්</w:t>
      </w:r>
      <w:r w:rsidRPr="00C066C0">
        <w:rPr>
          <w:cs/>
          <w:lang w:bidi="si-LK"/>
        </w:rPr>
        <w:t>කාරස</w:t>
      </w:r>
      <w:r w:rsidR="009F6F6B">
        <w:rPr>
          <w:rFonts w:hint="cs"/>
          <w:cs/>
          <w:lang w:bidi="si-LK"/>
        </w:rPr>
        <w:t>්</w:t>
      </w:r>
      <w:r w:rsidRPr="00C066C0">
        <w:rPr>
          <w:cs/>
          <w:lang w:bidi="si-LK"/>
        </w:rPr>
        <w:t xml:space="preserve">කන්ධය අනාත්ම වශයෙන් දක්නේ </w:t>
      </w:r>
      <w:r w:rsidR="0042714D">
        <w:rPr>
          <w:cs/>
          <w:lang w:bidi="si-LK"/>
        </w:rPr>
        <w:t>මනෝ</w:t>
      </w:r>
      <w:r w:rsidRPr="00C066C0">
        <w:rPr>
          <w:cs/>
          <w:lang w:bidi="si-LK"/>
        </w:rPr>
        <w:t>ස</w:t>
      </w:r>
      <w:r w:rsidR="009F6F6B">
        <w:rPr>
          <w:rFonts w:hint="cs"/>
          <w:cs/>
          <w:lang w:bidi="si-LK"/>
        </w:rPr>
        <w:t>ඤ්</w:t>
      </w:r>
      <w:r w:rsidR="00050111">
        <w:rPr>
          <w:rFonts w:hint="cs"/>
          <w:cs/>
          <w:lang w:bidi="si-LK"/>
        </w:rPr>
        <w:t>චේතනා</w:t>
      </w:r>
      <w:r w:rsidRPr="00C066C0">
        <w:rPr>
          <w:cs/>
          <w:lang w:bidi="si-LK"/>
        </w:rPr>
        <w:t>හාරය දැන අනාත්මයෙහි ආත්මය යන විප</w:t>
      </w:r>
      <w:r w:rsidR="004755F7">
        <w:rPr>
          <w:cs/>
          <w:lang w:bidi="si-LK"/>
        </w:rPr>
        <w:t>ර්‍ය්‍යා</w:t>
      </w:r>
      <w:r w:rsidRPr="00C066C0">
        <w:rPr>
          <w:cs/>
          <w:lang w:bidi="si-LK"/>
        </w:rPr>
        <w:t xml:space="preserve">සය දුරු කරයි. </w:t>
      </w:r>
      <w:r w:rsidR="00DC6674">
        <w:rPr>
          <w:cs/>
          <w:lang w:bidi="si-LK"/>
        </w:rPr>
        <w:t>දෘෂ්ටි</w:t>
      </w:r>
      <w:r w:rsidR="009F6F6B">
        <w:rPr>
          <w:rFonts w:hint="cs"/>
          <w:cs/>
          <w:lang w:bidi="si-LK"/>
        </w:rPr>
        <w:t>ඔ</w:t>
      </w:r>
      <w:r w:rsidRPr="00C066C0">
        <w:rPr>
          <w:cs/>
          <w:lang w:bidi="si-LK"/>
        </w:rPr>
        <w:t xml:space="preserve">ඝය තරණය කරයි. </w:t>
      </w:r>
      <w:r w:rsidR="00DC6674">
        <w:rPr>
          <w:cs/>
          <w:lang w:bidi="si-LK"/>
        </w:rPr>
        <w:t>දෘෂ්ටි</w:t>
      </w:r>
      <w:r w:rsidR="006411A5">
        <w:rPr>
          <w:cs/>
          <w:lang w:bidi="si-LK"/>
        </w:rPr>
        <w:t>යෝග</w:t>
      </w:r>
      <w:r w:rsidRPr="00C066C0">
        <w:rPr>
          <w:cs/>
          <w:lang w:bidi="si-LK"/>
        </w:rPr>
        <w:t xml:space="preserve">ය හා නො යෙදෙයි. </w:t>
      </w:r>
      <w:r w:rsidR="00DC6674">
        <w:rPr>
          <w:cs/>
          <w:lang w:bidi="si-LK"/>
        </w:rPr>
        <w:t>දෘෂ්ටි</w:t>
      </w:r>
      <w:r w:rsidRPr="00C066C0">
        <w:rPr>
          <w:cs/>
          <w:lang w:bidi="si-LK"/>
        </w:rPr>
        <w:t>ආශ්‍රවරහිත වේ. ඉදං</w:t>
      </w:r>
      <w:r w:rsidR="009F6F6B">
        <w:rPr>
          <w:rFonts w:hint="cs"/>
          <w:cs/>
          <w:lang w:bidi="si-LK"/>
        </w:rPr>
        <w:t>සච්</w:t>
      </w:r>
      <w:r w:rsidR="008B1337">
        <w:rPr>
          <w:cs/>
          <w:lang w:bidi="si-LK"/>
        </w:rPr>
        <w:t>චාභ</w:t>
      </w:r>
      <w:r w:rsidR="008B1337">
        <w:rPr>
          <w:rFonts w:hint="cs"/>
          <w:cs/>
          <w:lang w:bidi="si-LK"/>
        </w:rPr>
        <w:t>ි</w:t>
      </w:r>
      <w:r w:rsidRPr="00C066C0">
        <w:rPr>
          <w:cs/>
          <w:lang w:bidi="si-LK"/>
        </w:rPr>
        <w:t>නිවෙසකායග</w:t>
      </w:r>
      <w:r w:rsidR="008B1337">
        <w:rPr>
          <w:rFonts w:hint="cs"/>
          <w:cs/>
          <w:lang w:bidi="si-LK"/>
        </w:rPr>
        <w:t>න්‍ථ</w:t>
      </w:r>
      <w:r w:rsidRPr="00C066C0">
        <w:rPr>
          <w:cs/>
          <w:lang w:bidi="si-LK"/>
        </w:rPr>
        <w:t>ය බිඳියි. අ</w:t>
      </w:r>
      <w:r w:rsidR="008B1337">
        <w:rPr>
          <w:rFonts w:hint="cs"/>
          <w:cs/>
          <w:lang w:bidi="si-LK"/>
        </w:rPr>
        <w:t>ත්</w:t>
      </w:r>
      <w:r w:rsidR="008B1337">
        <w:rPr>
          <w:cs/>
          <w:lang w:bidi="si-LK"/>
        </w:rPr>
        <w:t>තවාද</w:t>
      </w:r>
      <w:r w:rsidR="008B1337">
        <w:rPr>
          <w:rFonts w:hint="cs"/>
          <w:cs/>
          <w:lang w:bidi="si-LK"/>
        </w:rPr>
        <w:t>ූ</w:t>
      </w:r>
      <w:r w:rsidRPr="00C066C0">
        <w:rPr>
          <w:cs/>
          <w:lang w:bidi="si-LK"/>
        </w:rPr>
        <w:t xml:space="preserve">පාදානය දැඩි කොට නො ගණියි. </w:t>
      </w:r>
    </w:p>
    <w:p w14:paraId="430F9DDE" w14:textId="17992841" w:rsidR="00C066C0" w:rsidRPr="00C066C0" w:rsidRDefault="00265748" w:rsidP="00265748">
      <w:r>
        <w:rPr>
          <w:b/>
          <w:bCs/>
          <w:lang w:bidi="si-LK"/>
        </w:rPr>
        <w:t>“</w:t>
      </w:r>
      <w:r w:rsidR="00C066C0" w:rsidRPr="008B1337">
        <w:rPr>
          <w:b/>
          <w:bCs/>
          <w:cs/>
          <w:lang w:bidi="si-LK"/>
        </w:rPr>
        <w:t>ස</w:t>
      </w:r>
      <w:r w:rsidR="008B1337" w:rsidRPr="008B1337">
        <w:rPr>
          <w:rFonts w:hint="cs"/>
          <w:b/>
          <w:bCs/>
          <w:cs/>
          <w:lang w:bidi="si-LK"/>
        </w:rPr>
        <w:t>ඤ්ඤෙ</w:t>
      </w:r>
      <w:r w:rsidR="008B1337" w:rsidRPr="008B1337">
        <w:rPr>
          <w:b/>
          <w:bCs/>
          <w:cs/>
          <w:lang w:bidi="si-LK"/>
        </w:rPr>
        <w:t xml:space="preserve"> ස</w:t>
      </w:r>
      <w:r w:rsidR="008B1337" w:rsidRPr="008B1337">
        <w:rPr>
          <w:rFonts w:hint="cs"/>
          <w:b/>
          <w:bCs/>
          <w:cs/>
          <w:lang w:bidi="si-LK"/>
        </w:rPr>
        <w:t>ඞ්</w:t>
      </w:r>
      <w:r w:rsidR="00C066C0" w:rsidRPr="008B1337">
        <w:rPr>
          <w:b/>
          <w:bCs/>
          <w:cs/>
          <w:lang w:bidi="si-LK"/>
        </w:rPr>
        <w:t>ඛාරෙ ච අනත</w:t>
      </w:r>
      <w:r w:rsidR="008B1337" w:rsidRPr="008B1337">
        <w:rPr>
          <w:rFonts w:hint="cs"/>
          <w:b/>
          <w:bCs/>
          <w:cs/>
          <w:lang w:bidi="si-LK"/>
        </w:rPr>
        <w:t>්</w:t>
      </w:r>
      <w:r w:rsidR="00C066C0" w:rsidRPr="008B1337">
        <w:rPr>
          <w:b/>
          <w:bCs/>
          <w:cs/>
          <w:lang w:bidi="si-LK"/>
        </w:rPr>
        <w:t>තතො ප</w:t>
      </w:r>
      <w:r w:rsidR="008B1337" w:rsidRPr="008B1337">
        <w:rPr>
          <w:rFonts w:hint="cs"/>
          <w:b/>
          <w:bCs/>
          <w:cs/>
          <w:lang w:bidi="si-LK"/>
        </w:rPr>
        <w:t>ස‍්සන්තො</w:t>
      </w:r>
      <w:r w:rsidR="00C066C0" w:rsidRPr="008B1337">
        <w:rPr>
          <w:b/>
          <w:bCs/>
          <w:cs/>
          <w:lang w:bidi="si-LK"/>
        </w:rPr>
        <w:t xml:space="preserve"> මනොස</w:t>
      </w:r>
      <w:r w:rsidR="008B1337" w:rsidRPr="008B1337">
        <w:rPr>
          <w:rFonts w:hint="cs"/>
          <w:b/>
          <w:bCs/>
          <w:cs/>
          <w:lang w:bidi="si-LK"/>
        </w:rPr>
        <w:t>ඤ්චෙ</w:t>
      </w:r>
      <w:r w:rsidR="00C066C0" w:rsidRPr="008B1337">
        <w:rPr>
          <w:b/>
          <w:bCs/>
          <w:cs/>
          <w:lang w:bidi="si-LK"/>
        </w:rPr>
        <w:t>තනාහාරං පරිජානාති</w:t>
      </w:r>
      <w:r w:rsidR="00C066C0" w:rsidRPr="008B1337">
        <w:rPr>
          <w:b/>
          <w:bCs/>
        </w:rPr>
        <w:t xml:space="preserve">, </w:t>
      </w:r>
      <w:r w:rsidR="00C066C0" w:rsidRPr="008B1337">
        <w:rPr>
          <w:b/>
          <w:bCs/>
          <w:cs/>
          <w:lang w:bidi="si-LK"/>
        </w:rPr>
        <w:t>අන</w:t>
      </w:r>
      <w:r w:rsidR="008B1337" w:rsidRPr="008B1337">
        <w:rPr>
          <w:rFonts w:hint="cs"/>
          <w:b/>
          <w:bCs/>
          <w:cs/>
          <w:lang w:bidi="si-LK"/>
        </w:rPr>
        <w:t>ත්</w:t>
      </w:r>
      <w:r w:rsidR="00C066C0" w:rsidRPr="008B1337">
        <w:rPr>
          <w:b/>
          <w:bCs/>
          <w:cs/>
          <w:lang w:bidi="si-LK"/>
        </w:rPr>
        <w:t>තනි විප</w:t>
      </w:r>
      <w:r w:rsidR="008B1337" w:rsidRPr="008B1337">
        <w:rPr>
          <w:rFonts w:hint="cs"/>
          <w:b/>
          <w:bCs/>
          <w:cs/>
          <w:lang w:bidi="si-LK"/>
        </w:rPr>
        <w:t>ල්</w:t>
      </w:r>
      <w:r w:rsidR="00C066C0" w:rsidRPr="008B1337">
        <w:rPr>
          <w:b/>
          <w:bCs/>
          <w:cs/>
          <w:lang w:bidi="si-LK"/>
        </w:rPr>
        <w:t>ලාසං පජහති</w:t>
      </w:r>
      <w:r w:rsidR="00C066C0" w:rsidRPr="008B1337">
        <w:rPr>
          <w:b/>
          <w:bCs/>
        </w:rPr>
        <w:t xml:space="preserve">, </w:t>
      </w:r>
      <w:r w:rsidR="00C066C0" w:rsidRPr="008B1337">
        <w:rPr>
          <w:b/>
          <w:bCs/>
          <w:cs/>
          <w:lang w:bidi="si-LK"/>
        </w:rPr>
        <w:t>දිට</w:t>
      </w:r>
      <w:r w:rsidR="008B1337" w:rsidRPr="008B1337">
        <w:rPr>
          <w:rFonts w:hint="cs"/>
          <w:b/>
          <w:bCs/>
          <w:cs/>
          <w:lang w:bidi="si-LK"/>
        </w:rPr>
        <w:t>්ඨොඝං</w:t>
      </w:r>
      <w:r w:rsidR="00C066C0" w:rsidRPr="008B1337">
        <w:rPr>
          <w:b/>
          <w:bCs/>
          <w:cs/>
          <w:lang w:bidi="si-LK"/>
        </w:rPr>
        <w:t xml:space="preserve"> උත්තරති</w:t>
      </w:r>
      <w:r w:rsidR="00C066C0" w:rsidRPr="008B1337">
        <w:rPr>
          <w:b/>
          <w:bCs/>
        </w:rPr>
        <w:t xml:space="preserve">, </w:t>
      </w:r>
      <w:r w:rsidR="00C066C0" w:rsidRPr="008B1337">
        <w:rPr>
          <w:b/>
          <w:bCs/>
          <w:cs/>
          <w:lang w:bidi="si-LK"/>
        </w:rPr>
        <w:t>දිට</w:t>
      </w:r>
      <w:r w:rsidR="008B1337" w:rsidRPr="008B1337">
        <w:rPr>
          <w:rFonts w:hint="cs"/>
          <w:b/>
          <w:bCs/>
          <w:cs/>
          <w:lang w:bidi="si-LK"/>
        </w:rPr>
        <w:t>්</w:t>
      </w:r>
      <w:r w:rsidR="00C066C0" w:rsidRPr="008B1337">
        <w:rPr>
          <w:b/>
          <w:bCs/>
          <w:cs/>
          <w:lang w:bidi="si-LK"/>
        </w:rPr>
        <w:t>ඨියොගෙන විසංයුජ්ජති</w:t>
      </w:r>
      <w:r w:rsidR="00C066C0" w:rsidRPr="008B1337">
        <w:rPr>
          <w:b/>
          <w:bCs/>
        </w:rPr>
        <w:t xml:space="preserve">, </w:t>
      </w:r>
      <w:r w:rsidR="00C066C0" w:rsidRPr="008B1337">
        <w:rPr>
          <w:b/>
          <w:bCs/>
          <w:cs/>
          <w:lang w:bidi="si-LK"/>
        </w:rPr>
        <w:t>දිට</w:t>
      </w:r>
      <w:r w:rsidR="008B1337" w:rsidRPr="008B1337">
        <w:rPr>
          <w:rFonts w:hint="cs"/>
          <w:b/>
          <w:bCs/>
          <w:cs/>
          <w:lang w:bidi="si-LK"/>
        </w:rPr>
        <w:t>්</w:t>
      </w:r>
      <w:r w:rsidR="00C066C0" w:rsidRPr="008B1337">
        <w:rPr>
          <w:b/>
          <w:bCs/>
          <w:cs/>
          <w:lang w:bidi="si-LK"/>
        </w:rPr>
        <w:t>ඨාසවෙන අනාස</w:t>
      </w:r>
      <w:r w:rsidR="008B1337" w:rsidRPr="008B1337">
        <w:rPr>
          <w:rFonts w:hint="cs"/>
          <w:b/>
          <w:bCs/>
          <w:cs/>
          <w:lang w:bidi="si-LK"/>
        </w:rPr>
        <w:t>වො</w:t>
      </w:r>
      <w:r w:rsidR="00C066C0" w:rsidRPr="008B1337">
        <w:rPr>
          <w:b/>
          <w:bCs/>
          <w:cs/>
          <w:lang w:bidi="si-LK"/>
        </w:rPr>
        <w:t xml:space="preserve"> </w:t>
      </w:r>
      <w:r w:rsidR="008B1337" w:rsidRPr="008B1337">
        <w:rPr>
          <w:rFonts w:hint="cs"/>
          <w:b/>
          <w:bCs/>
          <w:cs/>
          <w:lang w:bidi="si-LK"/>
        </w:rPr>
        <w:t>හො</w:t>
      </w:r>
      <w:r w:rsidR="00C066C0" w:rsidRPr="008B1337">
        <w:rPr>
          <w:b/>
          <w:bCs/>
          <w:cs/>
          <w:lang w:bidi="si-LK"/>
        </w:rPr>
        <w:t>ති. ඉදං සච</w:t>
      </w:r>
      <w:r w:rsidR="008B1337" w:rsidRPr="008B1337">
        <w:rPr>
          <w:rFonts w:hint="cs"/>
          <w:b/>
          <w:bCs/>
          <w:cs/>
          <w:lang w:bidi="si-LK"/>
        </w:rPr>
        <w:t>්</w:t>
      </w:r>
      <w:r w:rsidR="00C066C0" w:rsidRPr="008B1337">
        <w:rPr>
          <w:b/>
          <w:bCs/>
          <w:cs/>
          <w:lang w:bidi="si-LK"/>
        </w:rPr>
        <w:t>චාභි</w:t>
      </w:r>
      <w:r w:rsidR="008B1337" w:rsidRPr="008B1337">
        <w:rPr>
          <w:rFonts w:hint="cs"/>
          <w:b/>
          <w:bCs/>
          <w:cs/>
          <w:lang w:bidi="si-LK"/>
        </w:rPr>
        <w:t>නි</w:t>
      </w:r>
      <w:r w:rsidR="00C066C0" w:rsidRPr="008B1337">
        <w:rPr>
          <w:b/>
          <w:bCs/>
          <w:cs/>
          <w:lang w:bidi="si-LK"/>
        </w:rPr>
        <w:t>වෙසකායග</w:t>
      </w:r>
      <w:r w:rsidR="008B1337" w:rsidRPr="008B1337">
        <w:rPr>
          <w:rFonts w:hint="cs"/>
          <w:b/>
          <w:bCs/>
          <w:cs/>
          <w:lang w:bidi="si-LK"/>
        </w:rPr>
        <w:t>න්‍ථං</w:t>
      </w:r>
      <w:r w:rsidR="00C066C0" w:rsidRPr="008B1337">
        <w:rPr>
          <w:b/>
          <w:bCs/>
          <w:cs/>
          <w:lang w:bidi="si-LK"/>
        </w:rPr>
        <w:t xml:space="preserve"> භි</w:t>
      </w:r>
      <w:r w:rsidR="008B1337" w:rsidRPr="008B1337">
        <w:rPr>
          <w:rFonts w:hint="cs"/>
          <w:b/>
          <w:bCs/>
          <w:cs/>
          <w:lang w:bidi="si-LK"/>
        </w:rPr>
        <w:t>න්‍ද</w:t>
      </w:r>
      <w:r w:rsidR="00C066C0" w:rsidRPr="008B1337">
        <w:rPr>
          <w:b/>
          <w:bCs/>
          <w:cs/>
          <w:lang w:bidi="si-LK"/>
        </w:rPr>
        <w:t>ති</w:t>
      </w:r>
      <w:r w:rsidR="00C066C0" w:rsidRPr="008B1337">
        <w:rPr>
          <w:b/>
          <w:bCs/>
        </w:rPr>
        <w:t xml:space="preserve">, </w:t>
      </w:r>
      <w:r w:rsidR="00C066C0" w:rsidRPr="008B1337">
        <w:rPr>
          <w:b/>
          <w:bCs/>
          <w:cs/>
          <w:lang w:bidi="si-LK"/>
        </w:rPr>
        <w:t>අ</w:t>
      </w:r>
      <w:r w:rsidR="008B1337" w:rsidRPr="008B1337">
        <w:rPr>
          <w:rFonts w:hint="cs"/>
          <w:b/>
          <w:bCs/>
          <w:cs/>
          <w:lang w:bidi="si-LK"/>
        </w:rPr>
        <w:t>ත්</w:t>
      </w:r>
      <w:r w:rsidR="00C066C0" w:rsidRPr="008B1337">
        <w:rPr>
          <w:b/>
          <w:bCs/>
          <w:cs/>
          <w:lang w:bidi="si-LK"/>
        </w:rPr>
        <w:t>තවාදූපාදානං න උපාදියති</w:t>
      </w:r>
      <w:r>
        <w:rPr>
          <w:b/>
          <w:bCs/>
        </w:rPr>
        <w:t>”</w:t>
      </w:r>
      <w:r w:rsidR="00C066C0" w:rsidRPr="00C066C0">
        <w:t xml:space="preserve"> </w:t>
      </w:r>
      <w:r w:rsidR="00C066C0" w:rsidRPr="00C066C0">
        <w:rPr>
          <w:cs/>
          <w:lang w:bidi="si-LK"/>
        </w:rPr>
        <w:t xml:space="preserve">යනු අටුවා. </w:t>
      </w:r>
    </w:p>
    <w:p w14:paraId="492819DA" w14:textId="6B85F68A" w:rsidR="008B1337" w:rsidRDefault="00C066C0" w:rsidP="00265748">
      <w:pPr>
        <w:rPr>
          <w:lang w:bidi="si-LK"/>
        </w:rPr>
      </w:pPr>
      <w:r w:rsidRPr="00C066C0">
        <w:rPr>
          <w:cs/>
          <w:lang w:bidi="si-LK"/>
        </w:rPr>
        <w:t>විඥානය අනිත්‍යවශයෙන් ද</w:t>
      </w:r>
      <w:r w:rsidR="008B1337">
        <w:rPr>
          <w:rFonts w:hint="cs"/>
          <w:cs/>
          <w:lang w:bidi="si-LK"/>
        </w:rPr>
        <w:t>ක්</w:t>
      </w:r>
      <w:r w:rsidRPr="00C066C0">
        <w:rPr>
          <w:cs/>
          <w:lang w:bidi="si-LK"/>
        </w:rPr>
        <w:t>නේ විඥානාහාරය පිරිසිඳ දැන අනිත්‍යයෙහි නිත්‍යය යන විප</w:t>
      </w:r>
      <w:r w:rsidR="004755F7">
        <w:rPr>
          <w:cs/>
          <w:lang w:bidi="si-LK"/>
        </w:rPr>
        <w:t>ර්‍ය්‍යා</w:t>
      </w:r>
      <w:r w:rsidRPr="00C066C0">
        <w:rPr>
          <w:cs/>
          <w:lang w:bidi="si-LK"/>
        </w:rPr>
        <w:t>සය දුරු කරයි. අවිද්‍යාඔඝය තරණය කරයි. අවිද්‍යාශ්‍රව</w:t>
      </w:r>
      <w:r w:rsidR="008B1337">
        <w:rPr>
          <w:rFonts w:hint="cs"/>
          <w:cs/>
          <w:lang w:bidi="si-LK"/>
        </w:rPr>
        <w:t xml:space="preserve"> </w:t>
      </w:r>
      <w:r w:rsidRPr="00C066C0">
        <w:rPr>
          <w:cs/>
          <w:lang w:bidi="si-LK"/>
        </w:rPr>
        <w:t>රහිත ව</w:t>
      </w:r>
      <w:r w:rsidR="008B1337">
        <w:rPr>
          <w:cs/>
          <w:lang w:bidi="si-LK"/>
        </w:rPr>
        <w:t>ේ. අවිද්‍යා</w:t>
      </w:r>
      <w:r w:rsidR="006411A5">
        <w:rPr>
          <w:cs/>
          <w:lang w:bidi="si-LK"/>
        </w:rPr>
        <w:t>යෝග</w:t>
      </w:r>
      <w:r w:rsidR="008B1337">
        <w:rPr>
          <w:cs/>
          <w:lang w:bidi="si-LK"/>
        </w:rPr>
        <w:t>ය හා නො යෙදෙයි. ස</w:t>
      </w:r>
      <w:r w:rsidR="008B1337">
        <w:rPr>
          <w:rFonts w:hint="cs"/>
          <w:cs/>
          <w:lang w:bidi="si-LK"/>
        </w:rPr>
        <w:t>ී</w:t>
      </w:r>
      <w:r w:rsidRPr="00C066C0">
        <w:rPr>
          <w:cs/>
          <w:lang w:bidi="si-LK"/>
        </w:rPr>
        <w:t>ලබ</w:t>
      </w:r>
      <w:r w:rsidR="008B1337">
        <w:rPr>
          <w:rFonts w:hint="cs"/>
          <w:cs/>
          <w:lang w:bidi="si-LK"/>
        </w:rPr>
        <w:t>්</w:t>
      </w:r>
      <w:r w:rsidRPr="00C066C0">
        <w:rPr>
          <w:cs/>
          <w:lang w:bidi="si-LK"/>
        </w:rPr>
        <w:t>බතපරාමාසකායග</w:t>
      </w:r>
      <w:r w:rsidR="008B1337">
        <w:rPr>
          <w:rFonts w:hint="cs"/>
          <w:cs/>
          <w:lang w:bidi="si-LK"/>
        </w:rPr>
        <w:t>න්‍ථ</w:t>
      </w:r>
      <w:r w:rsidRPr="00C066C0">
        <w:rPr>
          <w:cs/>
          <w:lang w:bidi="si-LK"/>
        </w:rPr>
        <w:t>ය බිඳියි. දිට්ඨ</w:t>
      </w:r>
      <w:r w:rsidR="008B1337">
        <w:rPr>
          <w:rFonts w:hint="cs"/>
          <w:cs/>
          <w:lang w:bidi="si-LK"/>
        </w:rPr>
        <w:t>ු</w:t>
      </w:r>
      <w:r w:rsidRPr="00C066C0">
        <w:rPr>
          <w:cs/>
          <w:lang w:bidi="si-LK"/>
        </w:rPr>
        <w:t xml:space="preserve">පාදානය දැඩි කොට නො ගණියි. </w:t>
      </w:r>
    </w:p>
    <w:p w14:paraId="22748F9F" w14:textId="5210AE86" w:rsidR="004C76B3" w:rsidRDefault="00265748" w:rsidP="00265748">
      <w:pPr>
        <w:rPr>
          <w:lang w:bidi="si-LK"/>
        </w:rPr>
      </w:pPr>
      <w:r>
        <w:rPr>
          <w:b/>
          <w:bCs/>
          <w:lang w:bidi="si-LK"/>
        </w:rPr>
        <w:t>“</w:t>
      </w:r>
      <w:r w:rsidR="008B1337" w:rsidRPr="004C76B3">
        <w:rPr>
          <w:rFonts w:hint="cs"/>
          <w:b/>
          <w:bCs/>
          <w:cs/>
          <w:lang w:bidi="si-LK"/>
        </w:rPr>
        <w:t>විඤ්</w:t>
      </w:r>
      <w:r w:rsidR="00C066C0" w:rsidRPr="004C76B3">
        <w:rPr>
          <w:b/>
          <w:bCs/>
          <w:cs/>
          <w:lang w:bidi="si-LK"/>
        </w:rPr>
        <w:t>ඤාණං අනි</w:t>
      </w:r>
      <w:r w:rsidR="009B54E5">
        <w:rPr>
          <w:b/>
          <w:bCs/>
          <w:cs/>
          <w:lang w:bidi="si-LK"/>
        </w:rPr>
        <w:t>ච්ච</w:t>
      </w:r>
      <w:r w:rsidR="00C066C0" w:rsidRPr="004C76B3">
        <w:rPr>
          <w:b/>
          <w:bCs/>
          <w:cs/>
          <w:lang w:bidi="si-LK"/>
        </w:rPr>
        <w:t>තො පස</w:t>
      </w:r>
      <w:r w:rsidR="008B1337" w:rsidRPr="004C76B3">
        <w:rPr>
          <w:rFonts w:hint="cs"/>
          <w:b/>
          <w:bCs/>
          <w:cs/>
          <w:lang w:bidi="si-LK"/>
        </w:rPr>
        <w:t>්</w:t>
      </w:r>
      <w:r w:rsidR="00C066C0" w:rsidRPr="004C76B3">
        <w:rPr>
          <w:b/>
          <w:bCs/>
          <w:cs/>
          <w:lang w:bidi="si-LK"/>
        </w:rPr>
        <w:t>සන්</w:t>
      </w:r>
      <w:r w:rsidR="008B1337" w:rsidRPr="004C76B3">
        <w:rPr>
          <w:rFonts w:hint="cs"/>
          <w:b/>
          <w:bCs/>
          <w:cs/>
          <w:lang w:bidi="si-LK"/>
        </w:rPr>
        <w:t>තො</w:t>
      </w:r>
      <w:r w:rsidR="00C066C0" w:rsidRPr="004C76B3">
        <w:rPr>
          <w:b/>
          <w:bCs/>
          <w:cs/>
          <w:lang w:bidi="si-LK"/>
        </w:rPr>
        <w:t xml:space="preserve"> විඤ්ඤාණාහාරං පරිජානාති</w:t>
      </w:r>
      <w:r w:rsidR="00C066C0" w:rsidRPr="004C76B3">
        <w:rPr>
          <w:b/>
          <w:bCs/>
        </w:rPr>
        <w:t xml:space="preserve">, </w:t>
      </w:r>
      <w:r w:rsidR="00C066C0" w:rsidRPr="004C76B3">
        <w:rPr>
          <w:b/>
          <w:bCs/>
          <w:cs/>
          <w:lang w:bidi="si-LK"/>
        </w:rPr>
        <w:t>අනි</w:t>
      </w:r>
      <w:r w:rsidR="004C76B3">
        <w:rPr>
          <w:rFonts w:hint="cs"/>
          <w:b/>
          <w:bCs/>
          <w:cs/>
          <w:lang w:bidi="si-LK"/>
        </w:rPr>
        <w:t>ච්චෙ</w:t>
      </w:r>
      <w:r w:rsidR="00C066C0" w:rsidRPr="004C76B3">
        <w:rPr>
          <w:b/>
          <w:bCs/>
          <w:cs/>
          <w:lang w:bidi="si-LK"/>
        </w:rPr>
        <w:t xml:space="preserve"> නිච</w:t>
      </w:r>
      <w:r w:rsidR="008B1337" w:rsidRPr="004C76B3">
        <w:rPr>
          <w:rFonts w:hint="cs"/>
          <w:b/>
          <w:bCs/>
          <w:cs/>
          <w:lang w:bidi="si-LK"/>
        </w:rPr>
        <w:t>්</w:t>
      </w:r>
      <w:r w:rsidR="00C066C0" w:rsidRPr="004C76B3">
        <w:rPr>
          <w:b/>
          <w:bCs/>
          <w:cs/>
          <w:lang w:bidi="si-LK"/>
        </w:rPr>
        <w:t>චන</w:t>
      </w:r>
      <w:r w:rsidR="008B1337" w:rsidRPr="004C76B3">
        <w:rPr>
          <w:rFonts w:hint="cs"/>
          <w:b/>
          <w:bCs/>
          <w:cs/>
          <w:lang w:bidi="si-LK"/>
        </w:rPr>
        <w:t>්</w:t>
      </w:r>
      <w:r w:rsidR="008B1337" w:rsidRPr="004C76B3">
        <w:rPr>
          <w:b/>
          <w:bCs/>
          <w:cs/>
          <w:lang w:bidi="si-LK"/>
        </w:rPr>
        <w:t>ති විපල්ලාසං පජහ</w:t>
      </w:r>
      <w:r w:rsidR="00C066C0" w:rsidRPr="004C76B3">
        <w:rPr>
          <w:b/>
          <w:bCs/>
          <w:cs/>
          <w:lang w:bidi="si-LK"/>
        </w:rPr>
        <w:t>ති</w:t>
      </w:r>
      <w:r w:rsidR="00C066C0" w:rsidRPr="004C76B3">
        <w:rPr>
          <w:b/>
          <w:bCs/>
        </w:rPr>
        <w:t xml:space="preserve">, </w:t>
      </w:r>
      <w:r w:rsidR="00C066C0" w:rsidRPr="004C76B3">
        <w:rPr>
          <w:b/>
          <w:bCs/>
          <w:cs/>
          <w:lang w:bidi="si-LK"/>
        </w:rPr>
        <w:t>අවිජ්</w:t>
      </w:r>
      <w:r w:rsidR="008B1337" w:rsidRPr="004C76B3">
        <w:rPr>
          <w:rFonts w:hint="cs"/>
          <w:b/>
          <w:bCs/>
          <w:cs/>
          <w:lang w:bidi="si-LK"/>
        </w:rPr>
        <w:t>ජො</w:t>
      </w:r>
      <w:r w:rsidR="008B1337" w:rsidRPr="004C76B3">
        <w:rPr>
          <w:rFonts w:ascii="Cambria" w:hAnsi="Cambria" w:cs="Iskoola Pota" w:hint="cs"/>
          <w:b/>
          <w:bCs/>
          <w:cs/>
          <w:lang w:bidi="si-LK"/>
        </w:rPr>
        <w:t>ඝං උත්ත</w:t>
      </w:r>
      <w:r w:rsidR="00C066C0" w:rsidRPr="004C76B3">
        <w:rPr>
          <w:b/>
          <w:bCs/>
          <w:cs/>
          <w:lang w:bidi="si-LK"/>
        </w:rPr>
        <w:t>රති</w:t>
      </w:r>
      <w:r w:rsidR="00C066C0" w:rsidRPr="004C76B3">
        <w:rPr>
          <w:b/>
          <w:bCs/>
        </w:rPr>
        <w:t xml:space="preserve">, </w:t>
      </w:r>
      <w:r w:rsidR="00C066C0" w:rsidRPr="004C76B3">
        <w:rPr>
          <w:b/>
          <w:bCs/>
          <w:cs/>
          <w:lang w:bidi="si-LK"/>
        </w:rPr>
        <w:t>අවිජ්ජා</w:t>
      </w:r>
      <w:r w:rsidR="008B1337" w:rsidRPr="004C76B3">
        <w:rPr>
          <w:rFonts w:hint="cs"/>
          <w:b/>
          <w:bCs/>
          <w:cs/>
          <w:lang w:bidi="si-LK"/>
        </w:rPr>
        <w:t>යො</w:t>
      </w:r>
      <w:r w:rsidR="00C066C0" w:rsidRPr="004C76B3">
        <w:rPr>
          <w:b/>
          <w:bCs/>
          <w:cs/>
          <w:lang w:bidi="si-LK"/>
        </w:rPr>
        <w:t>ගෙන විසංයුජ්ජති</w:t>
      </w:r>
      <w:r w:rsidR="00C066C0" w:rsidRPr="004C76B3">
        <w:rPr>
          <w:b/>
          <w:bCs/>
        </w:rPr>
        <w:t xml:space="preserve">, </w:t>
      </w:r>
      <w:r w:rsidR="00C066C0" w:rsidRPr="004C76B3">
        <w:rPr>
          <w:b/>
          <w:bCs/>
          <w:cs/>
          <w:lang w:bidi="si-LK"/>
        </w:rPr>
        <w:t>අවිජ්ජාසවෙන අන</w:t>
      </w:r>
      <w:r w:rsidR="004C76B3" w:rsidRPr="004C76B3">
        <w:rPr>
          <w:rFonts w:hint="cs"/>
          <w:b/>
          <w:bCs/>
          <w:cs/>
          <w:lang w:bidi="si-LK"/>
        </w:rPr>
        <w:t>ා</w:t>
      </w:r>
      <w:r w:rsidR="00C066C0" w:rsidRPr="004C76B3">
        <w:rPr>
          <w:b/>
          <w:bCs/>
          <w:cs/>
          <w:lang w:bidi="si-LK"/>
        </w:rPr>
        <w:t>සවො හොති</w:t>
      </w:r>
      <w:r w:rsidR="00C066C0" w:rsidRPr="004C76B3">
        <w:rPr>
          <w:b/>
          <w:bCs/>
        </w:rPr>
        <w:t xml:space="preserve">, </w:t>
      </w:r>
      <w:r w:rsidR="00C066C0" w:rsidRPr="004C76B3">
        <w:rPr>
          <w:b/>
          <w:bCs/>
          <w:cs/>
          <w:lang w:bidi="si-LK"/>
        </w:rPr>
        <w:t>සීලබ්බතපරාමාසකායග</w:t>
      </w:r>
      <w:r w:rsidR="004C76B3" w:rsidRPr="004C76B3">
        <w:rPr>
          <w:rFonts w:hint="cs"/>
          <w:b/>
          <w:bCs/>
          <w:cs/>
          <w:lang w:bidi="si-LK"/>
        </w:rPr>
        <w:t>න්‍ථං</w:t>
      </w:r>
      <w:r w:rsidR="00C066C0" w:rsidRPr="004C76B3">
        <w:rPr>
          <w:b/>
          <w:bCs/>
          <w:cs/>
          <w:lang w:bidi="si-LK"/>
        </w:rPr>
        <w:t xml:space="preserve"> භි</w:t>
      </w:r>
      <w:r w:rsidR="004C76B3" w:rsidRPr="004C76B3">
        <w:rPr>
          <w:rFonts w:hint="cs"/>
          <w:b/>
          <w:bCs/>
          <w:cs/>
          <w:lang w:bidi="si-LK"/>
        </w:rPr>
        <w:t>න්‍ද</w:t>
      </w:r>
      <w:r w:rsidR="00C066C0" w:rsidRPr="004C76B3">
        <w:rPr>
          <w:b/>
          <w:bCs/>
          <w:cs/>
          <w:lang w:bidi="si-LK"/>
        </w:rPr>
        <w:t>ති</w:t>
      </w:r>
      <w:r w:rsidR="00C066C0" w:rsidRPr="004C76B3">
        <w:rPr>
          <w:b/>
          <w:bCs/>
        </w:rPr>
        <w:t xml:space="preserve">, </w:t>
      </w:r>
      <w:r w:rsidR="00C066C0" w:rsidRPr="004C76B3">
        <w:rPr>
          <w:b/>
          <w:bCs/>
          <w:cs/>
          <w:lang w:bidi="si-LK"/>
        </w:rPr>
        <w:t>දිටඨ</w:t>
      </w:r>
      <w:r w:rsidR="004C76B3" w:rsidRPr="004C76B3">
        <w:rPr>
          <w:rFonts w:hint="cs"/>
          <w:b/>
          <w:bCs/>
          <w:cs/>
          <w:lang w:bidi="si-LK"/>
        </w:rPr>
        <w:t>ු</w:t>
      </w:r>
      <w:r w:rsidR="00C066C0" w:rsidRPr="004C76B3">
        <w:rPr>
          <w:b/>
          <w:bCs/>
          <w:cs/>
          <w:lang w:bidi="si-LK"/>
        </w:rPr>
        <w:t>පාදාන න උපාදියති</w:t>
      </w:r>
      <w:r>
        <w:rPr>
          <w:b/>
          <w:bCs/>
        </w:rPr>
        <w:t>”</w:t>
      </w:r>
      <w:r w:rsidR="00C066C0" w:rsidRPr="00C066C0">
        <w:t xml:space="preserve"> </w:t>
      </w:r>
      <w:r w:rsidR="00C066C0" w:rsidRPr="00C066C0">
        <w:rPr>
          <w:cs/>
          <w:lang w:bidi="si-LK"/>
        </w:rPr>
        <w:t>යනු අටුවා.</w:t>
      </w:r>
    </w:p>
    <w:p w14:paraId="6CB68EEA" w14:textId="77777777" w:rsidR="00C066C0" w:rsidRPr="00C066C0" w:rsidRDefault="00C066C0" w:rsidP="00265748">
      <w:r w:rsidRPr="00C066C0">
        <w:rPr>
          <w:cs/>
          <w:lang w:bidi="si-LK"/>
        </w:rPr>
        <w:t>මෙසේ මෙහි සැකෙවින් කියන ලද පඤ</w:t>
      </w:r>
      <w:r w:rsidR="005F3CFD">
        <w:rPr>
          <w:rFonts w:hint="cs"/>
          <w:cs/>
          <w:lang w:bidi="si-LK"/>
        </w:rPr>
        <w:t>්</w:t>
      </w:r>
      <w:r w:rsidRPr="00C066C0">
        <w:rPr>
          <w:cs/>
          <w:lang w:bidi="si-LK"/>
        </w:rPr>
        <w:t>චස</w:t>
      </w:r>
      <w:r w:rsidR="005F3CFD">
        <w:rPr>
          <w:rFonts w:hint="cs"/>
          <w:cs/>
          <w:lang w:bidi="si-LK"/>
        </w:rPr>
        <w:t>්</w:t>
      </w:r>
      <w:r w:rsidRPr="00C066C0">
        <w:rPr>
          <w:cs/>
          <w:lang w:bidi="si-LK"/>
        </w:rPr>
        <w:t xml:space="preserve">කන්ධය වධකාදි උපමාවනට සුදුසු </w:t>
      </w:r>
      <w:r w:rsidR="005F3CFD">
        <w:rPr>
          <w:rFonts w:hint="cs"/>
          <w:cs/>
          <w:lang w:bidi="si-LK"/>
        </w:rPr>
        <w:t>සේ</w:t>
      </w:r>
      <w:r w:rsidRPr="00C066C0">
        <w:rPr>
          <w:cs/>
          <w:lang w:bidi="si-LK"/>
        </w:rPr>
        <w:t xml:space="preserve"> නගා බලා දැන ස</w:t>
      </w:r>
      <w:r w:rsidR="005F3CFD">
        <w:rPr>
          <w:rFonts w:hint="cs"/>
          <w:cs/>
          <w:lang w:bidi="si-LK"/>
        </w:rPr>
        <w:t>්</w:t>
      </w:r>
      <w:r w:rsidRPr="00C066C0">
        <w:rPr>
          <w:cs/>
          <w:lang w:bidi="si-LK"/>
        </w:rPr>
        <w:t>කන්ධධීරයන් ව ස</w:t>
      </w:r>
      <w:r w:rsidR="005F3CFD">
        <w:rPr>
          <w:rFonts w:hint="cs"/>
          <w:cs/>
          <w:lang w:bidi="si-LK"/>
        </w:rPr>
        <w:t>්</w:t>
      </w:r>
      <w:r w:rsidR="005F3CFD">
        <w:rPr>
          <w:cs/>
          <w:lang w:bidi="si-LK"/>
        </w:rPr>
        <w:t>කන්ධභාරය</w:t>
      </w:r>
      <w:r w:rsidRPr="00C066C0">
        <w:rPr>
          <w:cs/>
          <w:lang w:bidi="si-LK"/>
        </w:rPr>
        <w:t xml:space="preserve"> බහා තැබීමෙහි උත්සාහවත් විය යුතු ය. </w:t>
      </w:r>
    </w:p>
    <w:p w14:paraId="3295A424" w14:textId="085C64BA" w:rsidR="00C066C0" w:rsidRPr="00C066C0" w:rsidRDefault="00265748" w:rsidP="00265748">
      <w:pPr>
        <w:pStyle w:val="Sinhalakawi"/>
      </w:pPr>
      <w:r>
        <w:t>“</w:t>
      </w:r>
      <w:r w:rsidR="00C066C0" w:rsidRPr="00C066C0">
        <w:rPr>
          <w:cs/>
          <w:lang w:bidi="si-LK"/>
        </w:rPr>
        <w:t>එවං මහානිසංසං වධකාදිවසෙන දස්සනං යස</w:t>
      </w:r>
      <w:r w:rsidR="005F3CFD">
        <w:rPr>
          <w:rFonts w:hint="cs"/>
          <w:cs/>
          <w:lang w:bidi="si-LK"/>
        </w:rPr>
        <w:t>්</w:t>
      </w:r>
      <w:r w:rsidR="00C066C0" w:rsidRPr="00C066C0">
        <w:rPr>
          <w:cs/>
          <w:lang w:bidi="si-LK"/>
        </w:rPr>
        <w:t>මා</w:t>
      </w:r>
      <w:r w:rsidR="00C066C0" w:rsidRPr="00C066C0">
        <w:t xml:space="preserve">, </w:t>
      </w:r>
    </w:p>
    <w:p w14:paraId="31C6B9BE" w14:textId="12B14A99" w:rsidR="00914B66" w:rsidRDefault="00C066C0" w:rsidP="00265748">
      <w:pPr>
        <w:pStyle w:val="Sinhalakawi"/>
        <w:rPr>
          <w:lang w:bidi="si-LK"/>
        </w:rPr>
      </w:pPr>
      <w:r w:rsidRPr="00C066C0">
        <w:rPr>
          <w:cs/>
          <w:lang w:bidi="si-LK"/>
        </w:rPr>
        <w:t>තමා ඛ</w:t>
      </w:r>
      <w:r w:rsidR="005F3CFD">
        <w:rPr>
          <w:rFonts w:hint="cs"/>
          <w:cs/>
          <w:lang w:bidi="si-LK"/>
        </w:rPr>
        <w:t>න්‍ධෙ</w:t>
      </w:r>
      <w:r w:rsidRPr="00C066C0">
        <w:rPr>
          <w:cs/>
          <w:lang w:bidi="si-LK"/>
        </w:rPr>
        <w:t xml:space="preserve"> ධීරො වධකාදිව</w:t>
      </w:r>
      <w:r w:rsidR="005F3CFD">
        <w:rPr>
          <w:rFonts w:hint="cs"/>
          <w:cs/>
          <w:lang w:bidi="si-LK"/>
        </w:rPr>
        <w:t>සෙ</w:t>
      </w:r>
      <w:r w:rsidRPr="00C066C0">
        <w:rPr>
          <w:cs/>
          <w:lang w:bidi="si-LK"/>
        </w:rPr>
        <w:t>න ප</w:t>
      </w:r>
      <w:r w:rsidR="005F3CFD">
        <w:rPr>
          <w:rFonts w:hint="cs"/>
          <w:cs/>
          <w:lang w:bidi="si-LK"/>
        </w:rPr>
        <w:t>ස්සෙ</w:t>
      </w:r>
      <w:r w:rsidRPr="00C066C0">
        <w:rPr>
          <w:cs/>
          <w:lang w:bidi="si-LK"/>
        </w:rPr>
        <w:t>ය්‍ය</w:t>
      </w:r>
      <w:r w:rsidR="00265748">
        <w:t>”</w:t>
      </w:r>
      <w:r w:rsidRPr="00C066C0">
        <w:t xml:space="preserve"> </w:t>
      </w:r>
    </w:p>
    <w:p w14:paraId="6C91AB1F" w14:textId="77777777" w:rsidR="00C066C0" w:rsidRPr="00C066C0" w:rsidRDefault="00C066C0" w:rsidP="00265748">
      <w:r w:rsidRPr="00C066C0">
        <w:rPr>
          <w:cs/>
          <w:lang w:bidi="si-LK"/>
        </w:rPr>
        <w:t xml:space="preserve">යනු මෙහිලා දත යුතු ය. </w:t>
      </w:r>
    </w:p>
    <w:p w14:paraId="6A486192" w14:textId="1A7E2577" w:rsidR="00C066C0" w:rsidRPr="00C066C0" w:rsidRDefault="00C066C0" w:rsidP="00265748">
      <w:r w:rsidRPr="00C066C0">
        <w:rPr>
          <w:cs/>
          <w:lang w:bidi="si-LK"/>
        </w:rPr>
        <w:t xml:space="preserve">ධම්මපද ගාථාවෙහි </w:t>
      </w:r>
      <w:r w:rsidR="003E6E91">
        <w:rPr>
          <w:cs/>
          <w:lang w:bidi="si-LK"/>
        </w:rPr>
        <w:t>‘</w:t>
      </w:r>
      <w:r w:rsidRPr="00C066C0">
        <w:rPr>
          <w:cs/>
          <w:lang w:bidi="si-LK"/>
        </w:rPr>
        <w:t>පඨවී</w:t>
      </w:r>
      <w:r w:rsidR="003E6E91">
        <w:t>’</w:t>
      </w:r>
      <w:r w:rsidRPr="00C066C0">
        <w:t xml:space="preserve"> </w:t>
      </w:r>
      <w:r w:rsidRPr="00C066C0">
        <w:rPr>
          <w:cs/>
          <w:lang w:bidi="si-LK"/>
        </w:rPr>
        <w:t>යි වදා</w:t>
      </w:r>
      <w:r w:rsidR="00E73A24">
        <w:rPr>
          <w:rFonts w:hint="cs"/>
          <w:cs/>
          <w:lang w:bidi="si-LK"/>
        </w:rPr>
        <w:t>ළෝ</w:t>
      </w:r>
      <w:r w:rsidRPr="00C066C0">
        <w:rPr>
          <w:cs/>
          <w:lang w:bidi="si-LK"/>
        </w:rPr>
        <w:t xml:space="preserve"> මෙහි ඉතා සැකෙවින් කියූ පංචස්කන්ධය යි. ආත්මභාවය යි කීයේ ද මේ ම ය. පඨවී</w:t>
      </w:r>
      <w:r w:rsidR="00C909C1">
        <w:rPr>
          <w:cs/>
          <w:lang w:bidi="si-LK"/>
        </w:rPr>
        <w:t>ත්</w:t>
      </w:r>
      <w:r w:rsidRPr="00C066C0">
        <w:rPr>
          <w:cs/>
          <w:lang w:bidi="si-LK"/>
        </w:rPr>
        <w:t xml:space="preserve"> </w:t>
      </w:r>
      <w:r w:rsidR="00E73A24">
        <w:rPr>
          <w:rFonts w:hint="cs"/>
          <w:cs/>
          <w:lang w:bidi="si-LK"/>
        </w:rPr>
        <w:t>මේ ය.</w:t>
      </w:r>
    </w:p>
    <w:p w14:paraId="60775D4C" w14:textId="2AC9A661" w:rsidR="00E73A24" w:rsidRDefault="00C066C0" w:rsidP="00CB1F19">
      <w:pPr>
        <w:rPr>
          <w:lang w:bidi="si-LK"/>
        </w:rPr>
      </w:pPr>
      <w:r w:rsidRPr="00E73A24">
        <w:rPr>
          <w:b/>
          <w:bCs/>
          <w:cs/>
          <w:lang w:bidi="si-LK"/>
        </w:rPr>
        <w:t>වි</w:t>
      </w:r>
      <w:r w:rsidR="00E73A24" w:rsidRPr="00E73A24">
        <w:rPr>
          <w:rFonts w:hint="cs"/>
          <w:b/>
          <w:bCs/>
          <w:cs/>
          <w:lang w:bidi="si-LK"/>
        </w:rPr>
        <w:t>චෙ</w:t>
      </w:r>
      <w:r w:rsidRPr="00E73A24">
        <w:rPr>
          <w:b/>
          <w:bCs/>
          <w:cs/>
          <w:lang w:bidi="si-LK"/>
        </w:rPr>
        <w:t>ස්සති</w:t>
      </w:r>
      <w:r w:rsidRPr="00C066C0">
        <w:rPr>
          <w:cs/>
          <w:lang w:bidi="si-LK"/>
        </w:rPr>
        <w:t xml:space="preserve"> = වෙසෙසින් දනියි. ප්‍රතිවේධ කරයි. ප්‍රත්‍ය</w:t>
      </w:r>
      <w:r w:rsidR="00022B53">
        <w:rPr>
          <w:cs/>
          <w:lang w:bidi="si-LK"/>
        </w:rPr>
        <w:t>ක්‍ෂ</w:t>
      </w:r>
      <w:r w:rsidRPr="00C066C0">
        <w:rPr>
          <w:cs/>
          <w:lang w:bidi="si-LK"/>
        </w:rPr>
        <w:t xml:space="preserve"> කරයි. මෙහි අ</w:t>
      </w:r>
      <w:r w:rsidR="002606F2">
        <w:rPr>
          <w:cs/>
          <w:lang w:bidi="si-LK"/>
        </w:rPr>
        <w:t>ර්‍ත්‍ථ</w:t>
      </w:r>
      <w:r w:rsidRPr="00C066C0">
        <w:rPr>
          <w:cs/>
          <w:lang w:bidi="si-LK"/>
        </w:rPr>
        <w:t>ය මෙසේ පද කිහිපයකින් විවෘත වුව ද</w:t>
      </w:r>
      <w:r w:rsidRPr="00C066C0">
        <w:t xml:space="preserve">, </w:t>
      </w:r>
      <w:r w:rsidRPr="00C066C0">
        <w:rPr>
          <w:cs/>
          <w:lang w:bidi="si-LK"/>
        </w:rPr>
        <w:t>අදහස් විසින් එකෙක් ම ය. ආත්මභාවය යි කි</w:t>
      </w:r>
      <w:r w:rsidR="00E73A24">
        <w:rPr>
          <w:rFonts w:hint="cs"/>
          <w:cs/>
          <w:lang w:bidi="si-LK"/>
        </w:rPr>
        <w:t>යූ</w:t>
      </w:r>
      <w:r w:rsidRPr="00C066C0">
        <w:rPr>
          <w:cs/>
          <w:lang w:bidi="si-LK"/>
        </w:rPr>
        <w:t xml:space="preserve"> පොළොව නාම-රූප</w:t>
      </w:r>
      <w:r w:rsidR="00E73A24">
        <w:rPr>
          <w:rFonts w:hint="cs"/>
          <w:cs/>
          <w:lang w:bidi="si-LK"/>
        </w:rPr>
        <w:t>-</w:t>
      </w:r>
      <w:r w:rsidRPr="00C066C0">
        <w:rPr>
          <w:cs/>
          <w:lang w:bidi="si-LK"/>
        </w:rPr>
        <w:t>ස</w:t>
      </w:r>
      <w:r w:rsidR="00E73A24">
        <w:rPr>
          <w:rFonts w:hint="cs"/>
          <w:cs/>
          <w:lang w:bidi="si-LK"/>
        </w:rPr>
        <w:t>්</w:t>
      </w:r>
      <w:r w:rsidRPr="00C066C0">
        <w:rPr>
          <w:cs/>
          <w:lang w:bidi="si-LK"/>
        </w:rPr>
        <w:t>කන්ධ-ධාතු-ආයතනාදි වශයෙන් හා අනිත්‍ය</w:t>
      </w:r>
      <w:r w:rsidRPr="00C066C0">
        <w:t xml:space="preserve">, </w:t>
      </w:r>
      <w:r w:rsidRPr="00C066C0">
        <w:rPr>
          <w:cs/>
          <w:lang w:bidi="si-LK"/>
        </w:rPr>
        <w:t>දුඃඛ</w:t>
      </w:r>
      <w:r w:rsidRPr="00C066C0">
        <w:t xml:space="preserve">, </w:t>
      </w:r>
      <w:r w:rsidRPr="00C066C0">
        <w:rPr>
          <w:cs/>
          <w:lang w:bidi="si-LK"/>
        </w:rPr>
        <w:t>අනාත්ම වශයෙන් බෙදා බලන නුවණින් ද</w:t>
      </w:r>
      <w:r w:rsidRPr="00C066C0">
        <w:t xml:space="preserve">, </w:t>
      </w:r>
      <w:r w:rsidRPr="00C066C0">
        <w:rPr>
          <w:cs/>
          <w:lang w:bidi="si-LK"/>
        </w:rPr>
        <w:t>සංස්කාරයන් අනිත්‍ය වශයෙන් ල</w:t>
      </w:r>
      <w:r w:rsidR="00022B53">
        <w:rPr>
          <w:cs/>
          <w:lang w:bidi="si-LK"/>
        </w:rPr>
        <w:t>ක්‍ෂ</w:t>
      </w:r>
      <w:r w:rsidRPr="00C066C0">
        <w:rPr>
          <w:cs/>
          <w:lang w:bidi="si-LK"/>
        </w:rPr>
        <w:t xml:space="preserve">ණට නගා බලන විදසුන් නුවණින් ද වෙසෙසින් දැනීම මෙයින් කියන ලද්දේ ය. පංචස්කන්ධය මේ දෙ නුවණින් ම පිරිසිඳ දත යුතු ය. </w:t>
      </w:r>
    </w:p>
    <w:p w14:paraId="5E430998" w14:textId="04D6CF60" w:rsidR="00C066C0" w:rsidRPr="00C066C0" w:rsidRDefault="00C066C0" w:rsidP="00574000">
      <w:r w:rsidRPr="00E73A24">
        <w:rPr>
          <w:b/>
          <w:bCs/>
          <w:cs/>
          <w:lang w:bidi="si-LK"/>
        </w:rPr>
        <w:t>යම</w:t>
      </w:r>
      <w:r w:rsidR="00E73A24" w:rsidRPr="00E73A24">
        <w:rPr>
          <w:rFonts w:hint="cs"/>
          <w:b/>
          <w:bCs/>
          <w:cs/>
          <w:lang w:bidi="si-LK"/>
        </w:rPr>
        <w:t>ලො</w:t>
      </w:r>
      <w:r w:rsidRPr="00E73A24">
        <w:rPr>
          <w:b/>
          <w:bCs/>
          <w:cs/>
          <w:lang w:bidi="si-LK"/>
        </w:rPr>
        <w:t>කං ච</w:t>
      </w:r>
      <w:r w:rsidR="00E73A24">
        <w:rPr>
          <w:rFonts w:hint="cs"/>
          <w:cs/>
          <w:lang w:bidi="si-LK"/>
        </w:rPr>
        <w:t xml:space="preserve"> =</w:t>
      </w:r>
      <w:r w:rsidRPr="00C066C0">
        <w:rPr>
          <w:cs/>
          <w:lang w:bidi="si-LK"/>
        </w:rPr>
        <w:t xml:space="preserve"> යම</w:t>
      </w:r>
      <w:r w:rsidR="00A61BC6">
        <w:rPr>
          <w:cs/>
          <w:lang w:bidi="si-LK"/>
        </w:rPr>
        <w:t>ලෝකය</w:t>
      </w:r>
      <w:r w:rsidRPr="00C066C0">
        <w:rPr>
          <w:cs/>
          <w:lang w:bidi="si-LK"/>
        </w:rPr>
        <w:t xml:space="preserve"> ද. </w:t>
      </w:r>
    </w:p>
    <w:p w14:paraId="4CD3F604" w14:textId="78D8EE91" w:rsidR="00E73A24" w:rsidRDefault="00C066C0" w:rsidP="00CB1F19">
      <w:pPr>
        <w:rPr>
          <w:lang w:bidi="si-LK"/>
        </w:rPr>
      </w:pPr>
      <w:r w:rsidRPr="00C066C0">
        <w:rPr>
          <w:cs/>
          <w:lang w:bidi="si-LK"/>
        </w:rPr>
        <w:t>සතර අපාය යම</w:t>
      </w:r>
      <w:r w:rsidR="00DA1FFF">
        <w:rPr>
          <w:cs/>
          <w:lang w:bidi="si-LK"/>
        </w:rPr>
        <w:t>ලෝක</w:t>
      </w:r>
      <w:r w:rsidRPr="00C066C0">
        <w:rPr>
          <w:cs/>
          <w:lang w:bidi="si-LK"/>
        </w:rPr>
        <w:t xml:space="preserve"> යන්නෙන් ගැනේ. විස්තර කී සේ ය. </w:t>
      </w:r>
    </w:p>
    <w:p w14:paraId="7A91E392" w14:textId="77777777" w:rsidR="00C066C0" w:rsidRPr="00C066C0" w:rsidRDefault="00C066C0" w:rsidP="00574000">
      <w:r w:rsidRPr="00E73A24">
        <w:rPr>
          <w:b/>
          <w:bCs/>
          <w:cs/>
          <w:lang w:bidi="si-LK"/>
        </w:rPr>
        <w:t>ඉමං ස</w:t>
      </w:r>
      <w:r w:rsidR="00E73A24" w:rsidRPr="00E73A24">
        <w:rPr>
          <w:rFonts w:hint="cs"/>
          <w:b/>
          <w:bCs/>
          <w:cs/>
          <w:lang w:bidi="si-LK"/>
        </w:rPr>
        <w:t>දෙ</w:t>
      </w:r>
      <w:r w:rsidRPr="00E73A24">
        <w:rPr>
          <w:b/>
          <w:bCs/>
          <w:cs/>
          <w:lang w:bidi="si-LK"/>
        </w:rPr>
        <w:t>වක</w:t>
      </w:r>
      <w:r w:rsidR="00E73A24" w:rsidRPr="00E73A24">
        <w:rPr>
          <w:rFonts w:hint="cs"/>
          <w:b/>
          <w:bCs/>
          <w:cs/>
          <w:lang w:bidi="si-LK"/>
        </w:rPr>
        <w:t>ං</w:t>
      </w:r>
      <w:r w:rsidRPr="00C066C0">
        <w:rPr>
          <w:cs/>
          <w:lang w:bidi="si-LK"/>
        </w:rPr>
        <w:t xml:space="preserve"> = දෙ</w:t>
      </w:r>
      <w:r w:rsidR="00E73A24">
        <w:rPr>
          <w:rFonts w:hint="cs"/>
          <w:cs/>
          <w:lang w:bidi="si-LK"/>
        </w:rPr>
        <w:t>ව්</w:t>
      </w:r>
      <w:r w:rsidRPr="00C066C0">
        <w:rPr>
          <w:cs/>
          <w:lang w:bidi="si-LK"/>
        </w:rPr>
        <w:t xml:space="preserve">ලොව සහිත වූ මේ මිනිස්ලොව. </w:t>
      </w:r>
    </w:p>
    <w:p w14:paraId="49D45C5D" w14:textId="0A018171" w:rsidR="00E73A24" w:rsidRDefault="00C066C0" w:rsidP="00CB1F19">
      <w:pPr>
        <w:rPr>
          <w:lang w:bidi="si-LK"/>
        </w:rPr>
      </w:pPr>
      <w:r w:rsidRPr="00C066C0">
        <w:rPr>
          <w:cs/>
          <w:lang w:bidi="si-LK"/>
        </w:rPr>
        <w:t>සදෙ</w:t>
      </w:r>
      <w:r w:rsidR="00E73A24">
        <w:rPr>
          <w:rFonts w:hint="cs"/>
          <w:cs/>
          <w:lang w:bidi="si-LK"/>
        </w:rPr>
        <w:t>ව්</w:t>
      </w:r>
      <w:r w:rsidRPr="00C066C0">
        <w:rPr>
          <w:cs/>
          <w:lang w:bidi="si-LK"/>
        </w:rPr>
        <w:t>ලොව හා මිනි</w:t>
      </w:r>
      <w:r w:rsidR="00E73A24">
        <w:rPr>
          <w:rFonts w:hint="cs"/>
          <w:cs/>
          <w:lang w:bidi="si-LK"/>
        </w:rPr>
        <w:t>ස්</w:t>
      </w:r>
      <w:r w:rsidRPr="00C066C0">
        <w:rPr>
          <w:cs/>
          <w:lang w:bidi="si-LK"/>
        </w:rPr>
        <w:t>ලොව</w:t>
      </w:r>
      <w:r w:rsidR="00C909C1">
        <w:rPr>
          <w:cs/>
          <w:lang w:bidi="si-LK"/>
        </w:rPr>
        <w:t>ත්</w:t>
      </w:r>
      <w:r w:rsidRPr="00C066C0">
        <w:rPr>
          <w:cs/>
          <w:lang w:bidi="si-LK"/>
        </w:rPr>
        <w:t xml:space="preserve"> කාමස්ව</w:t>
      </w:r>
      <w:r w:rsidR="00983463">
        <w:rPr>
          <w:cs/>
          <w:lang w:bidi="si-LK"/>
        </w:rPr>
        <w:t>ර්‍ග</w:t>
      </w:r>
      <w:r w:rsidRPr="00C066C0">
        <w:rPr>
          <w:cs/>
          <w:lang w:bidi="si-LK"/>
        </w:rPr>
        <w:t xml:space="preserve"> බැවින් </w:t>
      </w:r>
      <w:r w:rsidR="00E73A24">
        <w:rPr>
          <w:cs/>
          <w:lang w:bidi="si-LK"/>
        </w:rPr>
        <w:t>සත් තැන ම එක් කොට මෙසේ වදාළ සේ</w:t>
      </w:r>
      <w:r w:rsidRPr="00C066C0">
        <w:rPr>
          <w:cs/>
          <w:lang w:bidi="si-LK"/>
        </w:rPr>
        <w:t>ක.</w:t>
      </w:r>
    </w:p>
    <w:p w14:paraId="72E82D3B" w14:textId="20ECC0C9" w:rsidR="00C066C0" w:rsidRPr="00C066C0" w:rsidRDefault="00C066C0" w:rsidP="00574000">
      <w:pPr>
        <w:rPr>
          <w:lang w:bidi="si-LK"/>
        </w:rPr>
      </w:pPr>
      <w:r w:rsidRPr="00E73A24">
        <w:rPr>
          <w:b/>
          <w:bCs/>
          <w:cs/>
          <w:lang w:bidi="si-LK"/>
        </w:rPr>
        <w:t>ධම්මපදං සු</w:t>
      </w:r>
      <w:r w:rsidR="00E73A24" w:rsidRPr="00E73A24">
        <w:rPr>
          <w:rFonts w:hint="cs"/>
          <w:b/>
          <w:bCs/>
          <w:cs/>
          <w:lang w:bidi="si-LK"/>
        </w:rPr>
        <w:t>දෙ</w:t>
      </w:r>
      <w:r w:rsidRPr="00E73A24">
        <w:rPr>
          <w:b/>
          <w:bCs/>
          <w:cs/>
          <w:lang w:bidi="si-LK"/>
        </w:rPr>
        <w:t>සිතං</w:t>
      </w:r>
      <w:r w:rsidRPr="00C066C0">
        <w:rPr>
          <w:cs/>
          <w:lang w:bidi="si-LK"/>
        </w:rPr>
        <w:t xml:space="preserve"> = මොනවට දෙසූ ධ</w:t>
      </w:r>
      <w:r w:rsidR="00983463">
        <w:rPr>
          <w:cs/>
          <w:lang w:bidi="si-LK"/>
        </w:rPr>
        <w:t>ර්‍ම</w:t>
      </w:r>
      <w:r w:rsidRPr="00C066C0">
        <w:rPr>
          <w:cs/>
          <w:lang w:bidi="si-LK"/>
        </w:rPr>
        <w:t xml:space="preserve"> කොට්ඨාසය. </w:t>
      </w:r>
    </w:p>
    <w:p w14:paraId="501C1B48" w14:textId="6EBC3AD4" w:rsidR="00E73A24" w:rsidRDefault="00C066C0" w:rsidP="00CB1F19">
      <w:pPr>
        <w:rPr>
          <w:lang w:bidi="si-LK"/>
        </w:rPr>
      </w:pPr>
      <w:r w:rsidRPr="00C066C0">
        <w:rPr>
          <w:cs/>
          <w:lang w:bidi="si-LK"/>
        </w:rPr>
        <w:t>තේරු</w:t>
      </w:r>
      <w:r w:rsidR="00E73A24">
        <w:rPr>
          <w:rFonts w:hint="cs"/>
          <w:cs/>
          <w:lang w:bidi="si-LK"/>
        </w:rPr>
        <w:t>ම්ගැණීමේ</w:t>
      </w:r>
      <w:r w:rsidRPr="00C066C0">
        <w:rPr>
          <w:cs/>
          <w:lang w:bidi="si-LK"/>
        </w:rPr>
        <w:t xml:space="preserve"> දී </w:t>
      </w:r>
      <w:r w:rsidR="00CB1F19">
        <w:rPr>
          <w:lang w:bidi="si-LK"/>
        </w:rPr>
        <w:t>‘</w:t>
      </w:r>
      <w:r w:rsidRPr="00E73A24">
        <w:rPr>
          <w:b/>
          <w:bCs/>
          <w:cs/>
          <w:lang w:bidi="si-LK"/>
        </w:rPr>
        <w:t>සුදෙසිත</w:t>
      </w:r>
      <w:r w:rsidR="00E73A24" w:rsidRPr="00E73A24">
        <w:rPr>
          <w:rFonts w:hint="cs"/>
          <w:b/>
          <w:bCs/>
          <w:cs/>
          <w:lang w:bidi="si-LK"/>
        </w:rPr>
        <w:t>ං</w:t>
      </w:r>
      <w:r w:rsidR="003E6E91">
        <w:rPr>
          <w:b/>
          <w:bCs/>
        </w:rPr>
        <w:t>’</w:t>
      </w:r>
      <w:r w:rsidRPr="00C066C0">
        <w:t xml:space="preserve"> </w:t>
      </w:r>
      <w:r w:rsidRPr="00C066C0">
        <w:rPr>
          <w:cs/>
          <w:lang w:bidi="si-LK"/>
        </w:rPr>
        <w:t>ය</w:t>
      </w:r>
      <w:r w:rsidR="00E73A24">
        <w:rPr>
          <w:rFonts w:hint="cs"/>
          <w:cs/>
          <w:lang w:bidi="si-LK"/>
        </w:rPr>
        <w:t>න්</w:t>
      </w:r>
      <w:r w:rsidRPr="00C066C0">
        <w:rPr>
          <w:cs/>
          <w:lang w:bidi="si-LK"/>
        </w:rPr>
        <w:t xml:space="preserve">න මුල යොදා ගත යුතුය. එය </w:t>
      </w:r>
      <w:r w:rsidR="00CB1F19">
        <w:rPr>
          <w:lang w:bidi="si-LK"/>
        </w:rPr>
        <w:t>‘</w:t>
      </w:r>
      <w:r w:rsidRPr="00E73A24">
        <w:rPr>
          <w:b/>
          <w:bCs/>
          <w:cs/>
          <w:lang w:bidi="si-LK"/>
        </w:rPr>
        <w:t>ධම</w:t>
      </w:r>
      <w:r w:rsidR="00E73A24" w:rsidRPr="00E73A24">
        <w:rPr>
          <w:rFonts w:hint="cs"/>
          <w:b/>
          <w:bCs/>
          <w:cs/>
          <w:lang w:bidi="si-LK"/>
        </w:rPr>
        <w:t>්ම</w:t>
      </w:r>
      <w:r w:rsidRPr="00E73A24">
        <w:rPr>
          <w:b/>
          <w:bCs/>
          <w:cs/>
          <w:lang w:bidi="si-LK"/>
        </w:rPr>
        <w:t>පදං</w:t>
      </w:r>
      <w:r w:rsidR="003E6E91">
        <w:rPr>
          <w:b/>
          <w:bCs/>
        </w:rPr>
        <w:t>’</w:t>
      </w:r>
      <w:r w:rsidRPr="00C066C0">
        <w:t xml:space="preserve"> </w:t>
      </w:r>
      <w:r w:rsidRPr="00C066C0">
        <w:rPr>
          <w:cs/>
          <w:lang w:bidi="si-LK"/>
        </w:rPr>
        <w:t>යන</w:t>
      </w:r>
      <w:r w:rsidR="00E73A24">
        <w:rPr>
          <w:rFonts w:hint="cs"/>
          <w:cs/>
          <w:lang w:bidi="si-LK"/>
        </w:rPr>
        <w:t>්නට</w:t>
      </w:r>
      <w:r w:rsidRPr="00C066C0">
        <w:rPr>
          <w:cs/>
          <w:lang w:bidi="si-LK"/>
        </w:rPr>
        <w:t xml:space="preserve"> විශේෂණ බැවිනි. </w:t>
      </w:r>
    </w:p>
    <w:p w14:paraId="614F73E5" w14:textId="2A32C96C" w:rsidR="000C3014" w:rsidRDefault="00C066C0" w:rsidP="00CB1F19">
      <w:pPr>
        <w:rPr>
          <w:lang w:bidi="si-LK"/>
        </w:rPr>
      </w:pPr>
      <w:r w:rsidRPr="00C066C0">
        <w:rPr>
          <w:cs/>
          <w:lang w:bidi="si-LK"/>
        </w:rPr>
        <w:t>බෝපැකි</w:t>
      </w:r>
      <w:r w:rsidR="00E73A24">
        <w:rPr>
          <w:rFonts w:hint="cs"/>
          <w:cs/>
          <w:lang w:bidi="si-LK"/>
        </w:rPr>
        <w:t>ද</w:t>
      </w:r>
      <w:r w:rsidRPr="00C066C0">
        <w:rPr>
          <w:cs/>
          <w:lang w:bidi="si-LK"/>
        </w:rPr>
        <w:t xml:space="preserve">ම් මෙයින් කියැ වේ. සිවුසස්දම් </w:t>
      </w:r>
      <w:r w:rsidR="00993169">
        <w:rPr>
          <w:cs/>
          <w:lang w:bidi="si-LK"/>
        </w:rPr>
        <w:t>අවබෝධ</w:t>
      </w:r>
      <w:r w:rsidRPr="00C066C0">
        <w:rPr>
          <w:cs/>
          <w:lang w:bidi="si-LK"/>
        </w:rPr>
        <w:t xml:space="preserve"> කරන්නා</w:t>
      </w:r>
      <w:r w:rsidR="00E73A24">
        <w:rPr>
          <w:rFonts w:hint="cs"/>
          <w:cs/>
          <w:lang w:bidi="si-LK"/>
        </w:rPr>
        <w:t xml:space="preserve"> </w:t>
      </w:r>
      <w:r w:rsidRPr="00C066C0">
        <w:rPr>
          <w:cs/>
          <w:lang w:bidi="si-LK"/>
        </w:rPr>
        <w:t>හෝ මා</w:t>
      </w:r>
      <w:r w:rsidR="00983463">
        <w:rPr>
          <w:cs/>
          <w:lang w:bidi="si-LK"/>
        </w:rPr>
        <w:t>ර්‍ග</w:t>
      </w:r>
      <w:r w:rsidRPr="00C066C0">
        <w:rPr>
          <w:cs/>
          <w:lang w:bidi="si-LK"/>
        </w:rPr>
        <w:t>චිත්</w:t>
      </w:r>
      <w:r w:rsidR="00E73A24">
        <w:rPr>
          <w:rFonts w:hint="cs"/>
          <w:cs/>
          <w:lang w:bidi="si-LK"/>
        </w:rPr>
        <w:t>තොත‍්පා</w:t>
      </w:r>
      <w:r w:rsidRPr="00C066C0">
        <w:rPr>
          <w:cs/>
          <w:lang w:bidi="si-LK"/>
        </w:rPr>
        <w:t>දය බොධි නම් වේ. සිවුසස්දම් අවබෝධ කර</w:t>
      </w:r>
      <w:r w:rsidR="00E73A24">
        <w:rPr>
          <w:rFonts w:hint="cs"/>
          <w:cs/>
          <w:lang w:bidi="si-LK"/>
        </w:rPr>
        <w:t>න්</w:t>
      </w:r>
      <w:r w:rsidRPr="00C066C0">
        <w:rPr>
          <w:cs/>
          <w:lang w:bidi="si-LK"/>
        </w:rPr>
        <w:t>නාහට ඒ පිණිස උපකාර වූ ද එ</w:t>
      </w:r>
      <w:r w:rsidR="00E73A24">
        <w:rPr>
          <w:rFonts w:hint="cs"/>
          <w:cs/>
          <w:lang w:bidi="si-LK"/>
        </w:rPr>
        <w:t>සේ</w:t>
      </w:r>
      <w:r w:rsidRPr="00C066C0">
        <w:rPr>
          <w:cs/>
          <w:lang w:bidi="si-LK"/>
        </w:rPr>
        <w:t xml:space="preserve"> ම මා</w:t>
      </w:r>
      <w:r w:rsidR="00983463">
        <w:rPr>
          <w:rFonts w:hint="cs"/>
          <w:cs/>
          <w:lang w:bidi="si-LK"/>
        </w:rPr>
        <w:t>ර්‍ග</w:t>
      </w:r>
      <w:r w:rsidR="00E73A24">
        <w:rPr>
          <w:rFonts w:hint="cs"/>
          <w:cs/>
          <w:lang w:bidi="si-LK"/>
        </w:rPr>
        <w:t>චි</w:t>
      </w:r>
      <w:r w:rsidRPr="00C066C0">
        <w:rPr>
          <w:cs/>
          <w:lang w:bidi="si-LK"/>
        </w:rPr>
        <w:t>ත්</w:t>
      </w:r>
      <w:r w:rsidR="00E73A24">
        <w:rPr>
          <w:rFonts w:hint="cs"/>
          <w:cs/>
          <w:lang w:bidi="si-LK"/>
        </w:rPr>
        <w:t>තොත‍්පා</w:t>
      </w:r>
      <w:r w:rsidRPr="00C066C0">
        <w:rPr>
          <w:cs/>
          <w:lang w:bidi="si-LK"/>
        </w:rPr>
        <w:t>දයට අනුගුණභාවයෙන් සිටියා වූ ද සමෘති ආදි ධ</w:t>
      </w:r>
      <w:r w:rsidR="00983463">
        <w:rPr>
          <w:cs/>
          <w:lang w:bidi="si-LK"/>
        </w:rPr>
        <w:t>ර්‍ම</w:t>
      </w:r>
      <w:r w:rsidRPr="00C066C0">
        <w:rPr>
          <w:cs/>
          <w:lang w:bidi="si-LK"/>
        </w:rPr>
        <w:t xml:space="preserve"> තුදුස</w:t>
      </w:r>
      <w:r w:rsidRPr="00C066C0">
        <w:t xml:space="preserve">, </w:t>
      </w:r>
      <w:r w:rsidRPr="00C066C0">
        <w:rPr>
          <w:cs/>
          <w:lang w:bidi="si-LK"/>
        </w:rPr>
        <w:t>බෝපැකි</w:t>
      </w:r>
      <w:r w:rsidR="00E73A24">
        <w:rPr>
          <w:rFonts w:hint="cs"/>
          <w:cs/>
          <w:lang w:bidi="si-LK"/>
        </w:rPr>
        <w:t>ද</w:t>
      </w:r>
      <w:r w:rsidRPr="00C066C0">
        <w:rPr>
          <w:cs/>
          <w:lang w:bidi="si-LK"/>
        </w:rPr>
        <w:t>ම් නම් වේ. පූ</w:t>
      </w:r>
      <w:r w:rsidR="00846FF4">
        <w:rPr>
          <w:cs/>
          <w:lang w:bidi="si-LK"/>
        </w:rPr>
        <w:t>ර්‍ව</w:t>
      </w:r>
      <w:r w:rsidRPr="00C066C0">
        <w:rPr>
          <w:cs/>
          <w:lang w:bidi="si-LK"/>
        </w:rPr>
        <w:t>භාගප්‍රතිපත්ති</w:t>
      </w:r>
      <w:r w:rsidR="00022B53">
        <w:rPr>
          <w:cs/>
          <w:lang w:bidi="si-LK"/>
        </w:rPr>
        <w:t>ක්‍ෂ</w:t>
      </w:r>
      <w:r w:rsidRPr="00C066C0">
        <w:rPr>
          <w:cs/>
          <w:lang w:bidi="si-LK"/>
        </w:rPr>
        <w:t xml:space="preserve">ණයෙහි හා </w:t>
      </w:r>
      <w:r w:rsidR="009141C6">
        <w:rPr>
          <w:cs/>
          <w:lang w:bidi="si-LK"/>
        </w:rPr>
        <w:t>ලෝකෝත්තර</w:t>
      </w:r>
      <w:r w:rsidRPr="00C066C0">
        <w:rPr>
          <w:cs/>
          <w:lang w:bidi="si-LK"/>
        </w:rPr>
        <w:t xml:space="preserve"> ප්‍රතිපත්ති</w:t>
      </w:r>
      <w:r w:rsidR="00022B53">
        <w:rPr>
          <w:cs/>
          <w:lang w:bidi="si-LK"/>
        </w:rPr>
        <w:t>ක්‍ෂ</w:t>
      </w:r>
      <w:r w:rsidRPr="00C066C0">
        <w:rPr>
          <w:cs/>
          <w:lang w:bidi="si-LK"/>
        </w:rPr>
        <w:t>ණයෙහි සමෘති ආදී වූ ඒ ඒ ධ</w:t>
      </w:r>
      <w:r w:rsidR="00983463">
        <w:rPr>
          <w:cs/>
          <w:lang w:bidi="si-LK"/>
        </w:rPr>
        <w:t>ර්‍ම</w:t>
      </w:r>
      <w:r w:rsidRPr="00C066C0">
        <w:rPr>
          <w:cs/>
          <w:lang w:bidi="si-LK"/>
        </w:rPr>
        <w:t>යන් සතිපට්ඨාන - සම්මප්පධානාදි ක්‍රමයෙන් වඩා යෝගාවචර තෙමේ චතුස්සත්‍යය අවබෝධ කරයි. ඔහුට ඒ පිණිස මේ තුදුස් වැදෑරුම් වූ ධ</w:t>
      </w:r>
      <w:r w:rsidR="00983463">
        <w:rPr>
          <w:cs/>
          <w:lang w:bidi="si-LK"/>
        </w:rPr>
        <w:t>ර්‍ම</w:t>
      </w:r>
      <w:r w:rsidRPr="00C066C0">
        <w:rPr>
          <w:cs/>
          <w:lang w:bidi="si-LK"/>
        </w:rPr>
        <w:t xml:space="preserve">යෝ උපකාර වෙති. එසේ ම </w:t>
      </w:r>
      <w:r w:rsidR="009141C6">
        <w:rPr>
          <w:cs/>
          <w:lang w:bidi="si-LK"/>
        </w:rPr>
        <w:t>ලෝකෝත්තර</w:t>
      </w:r>
      <w:r w:rsidRPr="00C066C0">
        <w:rPr>
          <w:cs/>
          <w:lang w:bidi="si-LK"/>
        </w:rPr>
        <w:t>ම</w:t>
      </w:r>
      <w:r w:rsidR="000C3014">
        <w:rPr>
          <w:rFonts w:hint="cs"/>
          <w:cs/>
          <w:lang w:bidi="si-LK"/>
        </w:rPr>
        <w:t>ා</w:t>
      </w:r>
      <w:r w:rsidR="00983463">
        <w:rPr>
          <w:rFonts w:hint="cs"/>
          <w:cs/>
          <w:lang w:bidi="si-LK"/>
        </w:rPr>
        <w:t>ර්‍ග</w:t>
      </w:r>
      <w:r w:rsidR="000C3014">
        <w:rPr>
          <w:rFonts w:hint="cs"/>
          <w:cs/>
          <w:lang w:bidi="si-LK"/>
        </w:rPr>
        <w:t>චි</w:t>
      </w:r>
      <w:r w:rsidRPr="00C066C0">
        <w:rPr>
          <w:cs/>
          <w:lang w:bidi="si-LK"/>
        </w:rPr>
        <w:t>ත්තයෙහි නිවන් අරමුණ එල්බ ගෙණ එකවිට යෙදෙන බැවින් මා</w:t>
      </w:r>
      <w:r w:rsidR="00983463">
        <w:rPr>
          <w:rFonts w:hint="cs"/>
          <w:cs/>
          <w:lang w:bidi="si-LK"/>
        </w:rPr>
        <w:t>ර්‍ග</w:t>
      </w:r>
      <w:r w:rsidRPr="00C066C0">
        <w:rPr>
          <w:cs/>
          <w:lang w:bidi="si-LK"/>
        </w:rPr>
        <w:t>චි</w:t>
      </w:r>
      <w:r w:rsidR="000C3014">
        <w:rPr>
          <w:rFonts w:hint="cs"/>
          <w:cs/>
          <w:lang w:bidi="si-LK"/>
        </w:rPr>
        <w:t>ත්තොත‍්පා</w:t>
      </w:r>
      <w:r w:rsidRPr="00C066C0">
        <w:rPr>
          <w:cs/>
          <w:lang w:bidi="si-LK"/>
        </w:rPr>
        <w:t xml:space="preserve">දයාගේ </w:t>
      </w:r>
      <w:r w:rsidR="004C3815">
        <w:rPr>
          <w:cs/>
          <w:lang w:bidi="si-LK"/>
        </w:rPr>
        <w:t>බෝධ</w:t>
      </w:r>
      <w:r w:rsidRPr="00C066C0">
        <w:rPr>
          <w:cs/>
          <w:lang w:bidi="si-LK"/>
        </w:rPr>
        <w:t xml:space="preserve">න ක්‍රියාවට අනුගුණභාවයෙන් සිටිති. විස්තර කී සේ ය. </w:t>
      </w:r>
    </w:p>
    <w:p w14:paraId="401DF0C2" w14:textId="77691B03" w:rsidR="000C3014" w:rsidRDefault="00C066C0" w:rsidP="00574000">
      <w:pPr>
        <w:rPr>
          <w:lang w:bidi="si-LK"/>
        </w:rPr>
      </w:pPr>
      <w:r w:rsidRPr="000C3014">
        <w:rPr>
          <w:b/>
          <w:bCs/>
          <w:cs/>
          <w:lang w:bidi="si-LK"/>
        </w:rPr>
        <w:t>කුස</w:t>
      </w:r>
      <w:r w:rsidR="000C3014" w:rsidRPr="000C3014">
        <w:rPr>
          <w:rFonts w:hint="cs"/>
          <w:b/>
          <w:bCs/>
          <w:cs/>
          <w:lang w:bidi="si-LK"/>
        </w:rPr>
        <w:t>ලො</w:t>
      </w:r>
      <w:r w:rsidRPr="000C3014">
        <w:rPr>
          <w:b/>
          <w:bCs/>
          <w:cs/>
          <w:lang w:bidi="si-LK"/>
        </w:rPr>
        <w:t xml:space="preserve"> පු</w:t>
      </w:r>
      <w:r w:rsidR="000C3014" w:rsidRPr="000C3014">
        <w:rPr>
          <w:rFonts w:hint="cs"/>
          <w:b/>
          <w:bCs/>
          <w:cs/>
          <w:lang w:bidi="si-LK"/>
        </w:rPr>
        <w:t>ප‍්ඵං</w:t>
      </w:r>
      <w:r w:rsidRPr="000C3014">
        <w:rPr>
          <w:b/>
          <w:bCs/>
          <w:cs/>
          <w:lang w:bidi="si-LK"/>
        </w:rPr>
        <w:t xml:space="preserve"> </w:t>
      </w:r>
      <w:r w:rsidR="000C3014" w:rsidRPr="000C3014">
        <w:rPr>
          <w:rFonts w:hint="cs"/>
          <w:b/>
          <w:bCs/>
          <w:cs/>
          <w:lang w:bidi="si-LK"/>
        </w:rPr>
        <w:t>ඉ</w:t>
      </w:r>
      <w:r w:rsidRPr="000C3014">
        <w:rPr>
          <w:b/>
          <w:bCs/>
          <w:cs/>
          <w:lang w:bidi="si-LK"/>
        </w:rPr>
        <w:t>ව පචෙස්සති</w:t>
      </w:r>
      <w:r w:rsidRPr="00C066C0">
        <w:rPr>
          <w:cs/>
          <w:lang w:bidi="si-LK"/>
        </w:rPr>
        <w:t xml:space="preserve"> = මල් කඩා රැස් කර</w:t>
      </w:r>
      <w:r w:rsidR="000C3014">
        <w:rPr>
          <w:rFonts w:hint="cs"/>
          <w:cs/>
          <w:lang w:bidi="si-LK"/>
        </w:rPr>
        <w:t>ණ</w:t>
      </w:r>
      <w:r w:rsidRPr="00C066C0">
        <w:rPr>
          <w:cs/>
          <w:lang w:bidi="si-LK"/>
        </w:rPr>
        <w:t xml:space="preserve"> ද</w:t>
      </w:r>
      <w:r w:rsidR="00022B53">
        <w:rPr>
          <w:rFonts w:hint="cs"/>
          <w:cs/>
          <w:lang w:bidi="si-LK"/>
        </w:rPr>
        <w:t>ක්‍ෂ</w:t>
      </w:r>
      <w:r w:rsidRPr="00C066C0">
        <w:rPr>
          <w:cs/>
          <w:lang w:bidi="si-LK"/>
        </w:rPr>
        <w:t xml:space="preserve"> මාලාකාරයකු </w:t>
      </w:r>
      <w:r w:rsidR="000C3014">
        <w:rPr>
          <w:rFonts w:hint="cs"/>
          <w:cs/>
          <w:lang w:bidi="si-LK"/>
        </w:rPr>
        <w:t>සේ</w:t>
      </w:r>
      <w:r w:rsidRPr="00C066C0">
        <w:rPr>
          <w:cs/>
          <w:lang w:bidi="si-LK"/>
        </w:rPr>
        <w:t xml:space="preserve"> ප්‍රත්‍ය</w:t>
      </w:r>
      <w:r w:rsidR="00022B53">
        <w:rPr>
          <w:cs/>
          <w:lang w:bidi="si-LK"/>
        </w:rPr>
        <w:t>ක්‍ෂ</w:t>
      </w:r>
      <w:r w:rsidRPr="00C066C0">
        <w:rPr>
          <w:cs/>
          <w:lang w:bidi="si-LK"/>
        </w:rPr>
        <w:t xml:space="preserve"> කරන්</w:t>
      </w:r>
      <w:r w:rsidR="000C3014">
        <w:rPr>
          <w:rFonts w:hint="cs"/>
          <w:cs/>
          <w:lang w:bidi="si-LK"/>
        </w:rPr>
        <w:t>නේ</w:t>
      </w:r>
      <w:r w:rsidRPr="00C066C0">
        <w:rPr>
          <w:cs/>
          <w:lang w:bidi="si-LK"/>
        </w:rPr>
        <w:t xml:space="preserve"> ද</w:t>
      </w:r>
      <w:r w:rsidRPr="00C066C0">
        <w:t>?</w:t>
      </w:r>
    </w:p>
    <w:p w14:paraId="57AA10C7" w14:textId="3DC695E7" w:rsidR="000C3014" w:rsidRDefault="00C066C0" w:rsidP="00CB1F19">
      <w:pPr>
        <w:rPr>
          <w:lang w:bidi="si-LK"/>
        </w:rPr>
      </w:pPr>
      <w:r w:rsidRPr="00C066C0">
        <w:rPr>
          <w:cs/>
          <w:lang w:bidi="si-LK"/>
        </w:rPr>
        <w:t>මේ වනාහි ප්‍රථම ගාථාවෙහි අවසාන කොටස ය. ගාථාපාදය මෙසේ වුව ද</w:t>
      </w:r>
      <w:r w:rsidRPr="00C066C0">
        <w:t xml:space="preserve">, </w:t>
      </w:r>
      <w:r w:rsidRPr="00C066C0">
        <w:rPr>
          <w:cs/>
          <w:lang w:bidi="si-LK"/>
        </w:rPr>
        <w:t xml:space="preserve">අරුත්ගැණීමේ දී </w:t>
      </w:r>
      <w:r w:rsidR="003E6E91">
        <w:rPr>
          <w:b/>
          <w:bCs/>
          <w:cs/>
          <w:lang w:bidi="si-LK"/>
        </w:rPr>
        <w:t>‘</w:t>
      </w:r>
      <w:r w:rsidR="000C3014" w:rsidRPr="000C3014">
        <w:rPr>
          <w:b/>
          <w:bCs/>
          <w:cs/>
          <w:lang w:bidi="si-LK"/>
        </w:rPr>
        <w:t>පුප්ඵ</w:t>
      </w:r>
      <w:r w:rsidR="000C3014" w:rsidRPr="000C3014">
        <w:rPr>
          <w:rFonts w:hint="cs"/>
          <w:b/>
          <w:bCs/>
          <w:cs/>
          <w:lang w:bidi="si-LK"/>
        </w:rPr>
        <w:t>ං</w:t>
      </w:r>
      <w:r w:rsidRPr="000C3014">
        <w:rPr>
          <w:b/>
          <w:bCs/>
          <w:cs/>
          <w:lang w:bidi="si-LK"/>
        </w:rPr>
        <w:t xml:space="preserve"> විවි</w:t>
      </w:r>
      <w:r w:rsidR="000C3014" w:rsidRPr="000C3014">
        <w:rPr>
          <w:rFonts w:hint="cs"/>
          <w:b/>
          <w:bCs/>
          <w:cs/>
          <w:lang w:bidi="si-LK"/>
        </w:rPr>
        <w:t>න</w:t>
      </w:r>
      <w:r w:rsidRPr="000C3014">
        <w:rPr>
          <w:b/>
          <w:bCs/>
          <w:cs/>
          <w:lang w:bidi="si-LK"/>
        </w:rPr>
        <w:t>න්</w:t>
      </w:r>
      <w:r w:rsidR="000C3014" w:rsidRPr="000C3014">
        <w:rPr>
          <w:rFonts w:hint="cs"/>
          <w:b/>
          <w:bCs/>
          <w:cs/>
          <w:lang w:bidi="si-LK"/>
        </w:rPr>
        <w:t>තො</w:t>
      </w:r>
      <w:r w:rsidRPr="000C3014">
        <w:rPr>
          <w:b/>
          <w:bCs/>
          <w:cs/>
          <w:lang w:bidi="si-LK"/>
        </w:rPr>
        <w:t xml:space="preserve"> කුසලා ඉව</w:t>
      </w:r>
      <w:r w:rsidRPr="00C066C0">
        <w:rPr>
          <w:cs/>
          <w:lang w:bidi="si-LK"/>
        </w:rPr>
        <w:t xml:space="preserve"> </w:t>
      </w:r>
      <w:r w:rsidR="000C3014" w:rsidRPr="000C3014">
        <w:rPr>
          <w:rFonts w:hint="cs"/>
          <w:b/>
          <w:bCs/>
          <w:cs/>
          <w:lang w:bidi="si-LK"/>
        </w:rPr>
        <w:t>කො</w:t>
      </w:r>
      <w:r w:rsidRPr="000C3014">
        <w:rPr>
          <w:b/>
          <w:bCs/>
          <w:cs/>
          <w:lang w:bidi="si-LK"/>
        </w:rPr>
        <w:t xml:space="preserve"> සු</w:t>
      </w:r>
      <w:r w:rsidR="000C3014" w:rsidRPr="000C3014">
        <w:rPr>
          <w:rFonts w:hint="cs"/>
          <w:b/>
          <w:bCs/>
          <w:cs/>
          <w:lang w:bidi="si-LK"/>
        </w:rPr>
        <w:t>දෙ</w:t>
      </w:r>
      <w:r w:rsidRPr="000C3014">
        <w:rPr>
          <w:b/>
          <w:bCs/>
          <w:cs/>
          <w:lang w:bidi="si-LK"/>
        </w:rPr>
        <w:t>සිතං ධම්මපදං ප</w:t>
      </w:r>
      <w:r w:rsidR="000C3014" w:rsidRPr="000C3014">
        <w:rPr>
          <w:rFonts w:hint="cs"/>
          <w:b/>
          <w:bCs/>
          <w:cs/>
          <w:lang w:bidi="si-LK"/>
        </w:rPr>
        <w:t>චෙස්</w:t>
      </w:r>
      <w:r w:rsidRPr="000C3014">
        <w:rPr>
          <w:b/>
          <w:bCs/>
          <w:cs/>
          <w:lang w:bidi="si-LK"/>
        </w:rPr>
        <w:t>සති</w:t>
      </w:r>
      <w:r w:rsidR="00CB1F19">
        <w:rPr>
          <w:b/>
          <w:bCs/>
          <w:lang w:bidi="si-LK"/>
        </w:rPr>
        <w:t>’</w:t>
      </w:r>
      <w:r w:rsidRPr="00C066C0">
        <w:t xml:space="preserve"> </w:t>
      </w:r>
      <w:r w:rsidRPr="00C066C0">
        <w:rPr>
          <w:cs/>
          <w:lang w:bidi="si-LK"/>
        </w:rPr>
        <w:t>යි. පදා</w:t>
      </w:r>
      <w:r w:rsidR="000C3014">
        <w:rPr>
          <w:rFonts w:hint="cs"/>
          <w:cs/>
          <w:lang w:bidi="si-LK"/>
        </w:rPr>
        <w:t>න්‍ව</w:t>
      </w:r>
      <w:r w:rsidRPr="00C066C0">
        <w:rPr>
          <w:cs/>
          <w:lang w:bidi="si-LK"/>
        </w:rPr>
        <w:t>ය ගත යුතු ය. විචි</w:t>
      </w:r>
      <w:r w:rsidR="000C3014">
        <w:rPr>
          <w:rFonts w:hint="cs"/>
          <w:cs/>
          <w:lang w:bidi="si-LK"/>
        </w:rPr>
        <w:t>නන්තො</w:t>
      </w:r>
      <w:r w:rsidR="00D5165F">
        <w:rPr>
          <w:cs/>
          <w:lang w:bidi="si-LK"/>
        </w:rPr>
        <w:t>”</w:t>
      </w:r>
      <w:r w:rsidRPr="00C066C0">
        <w:rPr>
          <w:cs/>
          <w:lang w:bidi="si-LK"/>
        </w:rPr>
        <w:t xml:space="preserve"> යනු අතින් හෙලා ගත් පදයෙකි. එසේ කරණ ලද්දේ</w:t>
      </w:r>
      <w:r w:rsidR="000C3014">
        <w:rPr>
          <w:rFonts w:hint="cs"/>
          <w:cs/>
          <w:lang w:bidi="si-LK"/>
        </w:rPr>
        <w:t xml:space="preserve"> </w:t>
      </w:r>
      <w:r w:rsidRPr="00C066C0">
        <w:rPr>
          <w:cs/>
          <w:lang w:bidi="si-LK"/>
        </w:rPr>
        <w:t>මෙහිලා ඒ අවශ්‍ය බැවිනි. ක</w:t>
      </w:r>
      <w:r w:rsidR="003E6E91">
        <w:rPr>
          <w:cs/>
          <w:lang w:bidi="si-LK"/>
        </w:rPr>
        <w:t>’</w:t>
      </w:r>
      <w:r w:rsidR="000C3014">
        <w:rPr>
          <w:rFonts w:hint="cs"/>
          <w:cs/>
          <w:lang w:bidi="si-LK"/>
        </w:rPr>
        <w:t xml:space="preserve"> </w:t>
      </w:r>
      <w:r w:rsidRPr="00C066C0">
        <w:rPr>
          <w:cs/>
          <w:lang w:bidi="si-LK"/>
        </w:rPr>
        <w:t>ය</w:t>
      </w:r>
      <w:r w:rsidR="000C3014">
        <w:rPr>
          <w:rFonts w:hint="cs"/>
          <w:cs/>
          <w:lang w:bidi="si-LK"/>
        </w:rPr>
        <w:t>න්</w:t>
      </w:r>
      <w:r w:rsidRPr="00C066C0">
        <w:rPr>
          <w:cs/>
          <w:lang w:bidi="si-LK"/>
        </w:rPr>
        <w:t>න</w:t>
      </w:r>
      <w:r w:rsidR="00C909C1">
        <w:rPr>
          <w:cs/>
          <w:lang w:bidi="si-LK"/>
        </w:rPr>
        <w:t>ත්</w:t>
      </w:r>
      <w:r w:rsidRPr="00C066C0">
        <w:t xml:space="preserve">, </w:t>
      </w:r>
      <w:r w:rsidRPr="00C066C0">
        <w:rPr>
          <w:cs/>
          <w:lang w:bidi="si-LK"/>
        </w:rPr>
        <w:t>සුදෙසිතං ධම්මපදං</w:t>
      </w:r>
      <w:r w:rsidRPr="00C066C0">
        <w:t xml:space="preserve">, </w:t>
      </w:r>
      <w:r w:rsidRPr="00C066C0">
        <w:rPr>
          <w:cs/>
          <w:lang w:bidi="si-LK"/>
        </w:rPr>
        <w:t>ය</w:t>
      </w:r>
      <w:r w:rsidR="000C3014">
        <w:rPr>
          <w:rFonts w:hint="cs"/>
          <w:cs/>
          <w:lang w:bidi="si-LK"/>
        </w:rPr>
        <w:t>න්</w:t>
      </w:r>
      <w:r w:rsidRPr="00C066C0">
        <w:rPr>
          <w:cs/>
          <w:lang w:bidi="si-LK"/>
        </w:rPr>
        <w:t>න</w:t>
      </w:r>
      <w:r w:rsidR="00C909C1">
        <w:rPr>
          <w:cs/>
          <w:lang w:bidi="si-LK"/>
        </w:rPr>
        <w:t>ත්</w:t>
      </w:r>
      <w:r w:rsidRPr="00C066C0">
        <w:rPr>
          <w:cs/>
          <w:lang w:bidi="si-LK"/>
        </w:rPr>
        <w:t xml:space="preserve"> තෘතීයපාදයෙන් ඇදගත් පද දෙ</w:t>
      </w:r>
      <w:r w:rsidR="000C3014">
        <w:rPr>
          <w:rFonts w:hint="cs"/>
          <w:cs/>
          <w:lang w:bidi="si-LK"/>
        </w:rPr>
        <w:t>කෙ</w:t>
      </w:r>
      <w:r w:rsidRPr="00C066C0">
        <w:rPr>
          <w:cs/>
          <w:lang w:bidi="si-LK"/>
        </w:rPr>
        <w:t>කි. මෙ කී පද මෙ</w:t>
      </w:r>
      <w:r w:rsidR="000C3014">
        <w:rPr>
          <w:rFonts w:hint="cs"/>
          <w:cs/>
          <w:lang w:bidi="si-LK"/>
        </w:rPr>
        <w:t>සේ</w:t>
      </w:r>
      <w:r w:rsidR="000C3014">
        <w:rPr>
          <w:cs/>
          <w:lang w:bidi="si-LK"/>
        </w:rPr>
        <w:t xml:space="preserve"> යෙද</w:t>
      </w:r>
      <w:r w:rsidR="000C3014">
        <w:rPr>
          <w:rFonts w:hint="cs"/>
          <w:cs/>
          <w:lang w:bidi="si-LK"/>
        </w:rPr>
        <w:t>ූ</w:t>
      </w:r>
      <w:r w:rsidRPr="00C066C0">
        <w:rPr>
          <w:cs/>
          <w:lang w:bidi="si-LK"/>
        </w:rPr>
        <w:t xml:space="preserve">විට </w:t>
      </w:r>
      <w:r w:rsidR="003E6E91">
        <w:t>‘</w:t>
      </w:r>
      <w:r w:rsidRPr="00C066C0">
        <w:rPr>
          <w:cs/>
          <w:lang w:bidi="si-LK"/>
        </w:rPr>
        <w:t>මල් කඩා රැස්කරණ ද</w:t>
      </w:r>
      <w:r w:rsidR="00022B53">
        <w:rPr>
          <w:cs/>
          <w:lang w:bidi="si-LK"/>
        </w:rPr>
        <w:t>ක්‍ෂ</w:t>
      </w:r>
      <w:r w:rsidRPr="00C066C0">
        <w:rPr>
          <w:cs/>
          <w:lang w:bidi="si-LK"/>
        </w:rPr>
        <w:t>මාලාකාරයකු සේ කවරෙක් මොනවට දෙසූ ධ</w:t>
      </w:r>
      <w:r w:rsidR="00983463">
        <w:rPr>
          <w:cs/>
          <w:lang w:bidi="si-LK"/>
        </w:rPr>
        <w:t>ර්‍ම</w:t>
      </w:r>
      <w:r w:rsidRPr="00C066C0">
        <w:rPr>
          <w:cs/>
          <w:lang w:bidi="si-LK"/>
        </w:rPr>
        <w:t>කොට්ඨාසය ප්‍රත්‍ය</w:t>
      </w:r>
      <w:r w:rsidR="00022B53">
        <w:rPr>
          <w:cs/>
          <w:lang w:bidi="si-LK"/>
        </w:rPr>
        <w:t>ක්‍ෂ</w:t>
      </w:r>
      <w:r w:rsidRPr="00C066C0">
        <w:rPr>
          <w:cs/>
          <w:lang w:bidi="si-LK"/>
        </w:rPr>
        <w:t xml:space="preserve"> කරන්නේ ද</w:t>
      </w:r>
      <w:r w:rsidR="003E6E91">
        <w:rPr>
          <w:cs/>
          <w:lang w:bidi="si-LK"/>
        </w:rPr>
        <w:t>’</w:t>
      </w:r>
      <w:r w:rsidRPr="00C066C0">
        <w:rPr>
          <w:cs/>
          <w:lang w:bidi="si-LK"/>
        </w:rPr>
        <w:t xml:space="preserve"> යන තේරුම ලැබෙන්නේ ය. </w:t>
      </w:r>
      <w:r w:rsidRPr="000C3014">
        <w:rPr>
          <w:b/>
          <w:bCs/>
          <w:cs/>
          <w:lang w:bidi="si-LK"/>
        </w:rPr>
        <w:t>ප</w:t>
      </w:r>
      <w:r w:rsidR="000C3014" w:rsidRPr="000C3014">
        <w:rPr>
          <w:rFonts w:hint="cs"/>
          <w:b/>
          <w:bCs/>
          <w:cs/>
          <w:lang w:bidi="si-LK"/>
        </w:rPr>
        <w:t>චෙ</w:t>
      </w:r>
      <w:r w:rsidRPr="000C3014">
        <w:rPr>
          <w:b/>
          <w:bCs/>
          <w:cs/>
          <w:lang w:bidi="si-LK"/>
        </w:rPr>
        <w:t>ස්සති</w:t>
      </w:r>
      <w:r w:rsidR="003E6E91">
        <w:rPr>
          <w:b/>
          <w:bCs/>
        </w:rPr>
        <w:t>’</w:t>
      </w:r>
      <w:r w:rsidRPr="00C066C0">
        <w:t xml:space="preserve"> </w:t>
      </w:r>
      <w:r w:rsidRPr="00C066C0">
        <w:rPr>
          <w:cs/>
          <w:lang w:bidi="si-LK"/>
        </w:rPr>
        <w:t xml:space="preserve">යන්න </w:t>
      </w:r>
      <w:r w:rsidR="003E6E91">
        <w:rPr>
          <w:b/>
          <w:bCs/>
        </w:rPr>
        <w:t>‘</w:t>
      </w:r>
      <w:r w:rsidRPr="000C3014">
        <w:rPr>
          <w:b/>
          <w:bCs/>
          <w:cs/>
          <w:lang w:bidi="si-LK"/>
        </w:rPr>
        <w:t>විචිනිස්සති</w:t>
      </w:r>
      <w:r w:rsidR="000C3014" w:rsidRPr="000C3014">
        <w:rPr>
          <w:rFonts w:hint="cs"/>
          <w:b/>
          <w:bCs/>
          <w:cs/>
          <w:lang w:bidi="si-LK"/>
        </w:rPr>
        <w:t xml:space="preserve"> </w:t>
      </w:r>
      <w:r w:rsidRPr="000C3014">
        <w:rPr>
          <w:b/>
          <w:bCs/>
          <w:cs/>
          <w:lang w:bidi="si-LK"/>
        </w:rPr>
        <w:t>-</w:t>
      </w:r>
      <w:r w:rsidR="000C3014" w:rsidRPr="000C3014">
        <w:rPr>
          <w:rFonts w:hint="cs"/>
          <w:b/>
          <w:bCs/>
          <w:cs/>
          <w:lang w:bidi="si-LK"/>
        </w:rPr>
        <w:t xml:space="preserve"> </w:t>
      </w:r>
      <w:r w:rsidRPr="000C3014">
        <w:rPr>
          <w:b/>
          <w:bCs/>
          <w:cs/>
          <w:lang w:bidi="si-LK"/>
        </w:rPr>
        <w:t>විජ</w:t>
      </w:r>
      <w:r w:rsidR="000C3014" w:rsidRPr="000C3014">
        <w:rPr>
          <w:rFonts w:hint="cs"/>
          <w:b/>
          <w:bCs/>
          <w:cs/>
          <w:lang w:bidi="si-LK"/>
        </w:rPr>
        <w:t>ා</w:t>
      </w:r>
      <w:r w:rsidRPr="000C3014">
        <w:rPr>
          <w:b/>
          <w:bCs/>
          <w:cs/>
          <w:lang w:bidi="si-LK"/>
        </w:rPr>
        <w:t>නි</w:t>
      </w:r>
      <w:r w:rsidR="000C3014" w:rsidRPr="000C3014">
        <w:rPr>
          <w:rFonts w:hint="cs"/>
          <w:b/>
          <w:bCs/>
          <w:cs/>
          <w:lang w:bidi="si-LK"/>
        </w:rPr>
        <w:t>ස්</w:t>
      </w:r>
      <w:r w:rsidRPr="000C3014">
        <w:rPr>
          <w:b/>
          <w:bCs/>
          <w:cs/>
          <w:lang w:bidi="si-LK"/>
        </w:rPr>
        <w:t>සති</w:t>
      </w:r>
      <w:r w:rsidR="000C3014" w:rsidRPr="000C3014">
        <w:rPr>
          <w:rFonts w:hint="cs"/>
          <w:b/>
          <w:bCs/>
          <w:cs/>
          <w:lang w:bidi="si-LK"/>
        </w:rPr>
        <w:t xml:space="preserve"> </w:t>
      </w:r>
      <w:r w:rsidRPr="000C3014">
        <w:rPr>
          <w:b/>
          <w:bCs/>
          <w:cs/>
          <w:lang w:bidi="si-LK"/>
        </w:rPr>
        <w:t>- උපපරික්</w:t>
      </w:r>
      <w:r w:rsidR="000C3014" w:rsidRPr="000C3014">
        <w:rPr>
          <w:rFonts w:hint="cs"/>
          <w:b/>
          <w:bCs/>
          <w:cs/>
          <w:lang w:bidi="si-LK"/>
        </w:rPr>
        <w:t>ඛි</w:t>
      </w:r>
      <w:r w:rsidRPr="000C3014">
        <w:rPr>
          <w:b/>
          <w:bCs/>
          <w:cs/>
          <w:lang w:bidi="si-LK"/>
        </w:rPr>
        <w:t>ස්සති - පටිවි</w:t>
      </w:r>
      <w:r w:rsidR="000C3014" w:rsidRPr="000C3014">
        <w:rPr>
          <w:rFonts w:hint="cs"/>
          <w:b/>
          <w:bCs/>
          <w:cs/>
          <w:lang w:bidi="si-LK"/>
        </w:rPr>
        <w:t>ජ‍්ඣි</w:t>
      </w:r>
      <w:r w:rsidRPr="000C3014">
        <w:rPr>
          <w:b/>
          <w:bCs/>
          <w:cs/>
          <w:lang w:bidi="si-LK"/>
        </w:rPr>
        <w:t>ස්සති - සච</w:t>
      </w:r>
      <w:r w:rsidR="000C3014" w:rsidRPr="000C3014">
        <w:rPr>
          <w:rFonts w:hint="cs"/>
          <w:b/>
          <w:bCs/>
          <w:cs/>
          <w:lang w:bidi="si-LK"/>
        </w:rPr>
        <w:t>්ඡි</w:t>
      </w:r>
      <w:r w:rsidR="000C3014" w:rsidRPr="000C3014">
        <w:rPr>
          <w:b/>
          <w:bCs/>
          <w:cs/>
          <w:lang w:bidi="si-LK"/>
        </w:rPr>
        <w:t>කරිස්සති</w:t>
      </w:r>
      <w:r w:rsidR="003E6E91">
        <w:rPr>
          <w:b/>
          <w:bCs/>
        </w:rPr>
        <w:t>’</w:t>
      </w:r>
      <w:r w:rsidRPr="00C066C0">
        <w:t xml:space="preserve"> </w:t>
      </w:r>
      <w:r w:rsidRPr="00C066C0">
        <w:rPr>
          <w:cs/>
          <w:lang w:bidi="si-LK"/>
        </w:rPr>
        <w:t xml:space="preserve">යි පැහැදිලි කළහ. </w:t>
      </w:r>
    </w:p>
    <w:p w14:paraId="32527504" w14:textId="34828850" w:rsidR="000C3014" w:rsidRDefault="00C066C0" w:rsidP="00574000">
      <w:pPr>
        <w:rPr>
          <w:lang w:bidi="si-LK"/>
        </w:rPr>
      </w:pPr>
      <w:r w:rsidRPr="000C3014">
        <w:rPr>
          <w:b/>
          <w:bCs/>
          <w:cs/>
          <w:lang w:bidi="si-LK"/>
        </w:rPr>
        <w:t>සෙ</w:t>
      </w:r>
      <w:r w:rsidR="000C3014" w:rsidRPr="000C3014">
        <w:rPr>
          <w:rFonts w:hint="cs"/>
          <w:b/>
          <w:bCs/>
          <w:cs/>
          <w:lang w:bidi="si-LK"/>
        </w:rPr>
        <w:t>ඛො</w:t>
      </w:r>
      <w:r w:rsidRPr="000C3014">
        <w:rPr>
          <w:b/>
          <w:bCs/>
          <w:cs/>
          <w:lang w:bidi="si-LK"/>
        </w:rPr>
        <w:t xml:space="preserve"> පඨවිං වි</w:t>
      </w:r>
      <w:r w:rsidR="000C3014" w:rsidRPr="000C3014">
        <w:rPr>
          <w:rFonts w:hint="cs"/>
          <w:b/>
          <w:bCs/>
          <w:cs/>
          <w:lang w:bidi="si-LK"/>
        </w:rPr>
        <w:t>චෙ</w:t>
      </w:r>
      <w:r w:rsidRPr="000C3014">
        <w:rPr>
          <w:b/>
          <w:bCs/>
          <w:cs/>
          <w:lang w:bidi="si-LK"/>
        </w:rPr>
        <w:t>ස්සති</w:t>
      </w:r>
      <w:r w:rsidR="000C3014" w:rsidRPr="000C3014">
        <w:rPr>
          <w:rFonts w:hint="cs"/>
          <w:b/>
          <w:bCs/>
          <w:cs/>
          <w:lang w:bidi="si-LK"/>
        </w:rPr>
        <w:t xml:space="preserve"> </w:t>
      </w:r>
      <w:r w:rsidRPr="00C066C0">
        <w:rPr>
          <w:cs/>
          <w:lang w:bidi="si-LK"/>
        </w:rPr>
        <w:t>= ශෛ</w:t>
      </w:r>
      <w:r w:rsidR="00022B53">
        <w:rPr>
          <w:cs/>
          <w:lang w:bidi="si-LK"/>
        </w:rPr>
        <w:t>ක්‍ෂ</w:t>
      </w:r>
      <w:r w:rsidRPr="00C066C0">
        <w:rPr>
          <w:cs/>
          <w:lang w:bidi="si-LK"/>
        </w:rPr>
        <w:t xml:space="preserve"> තෙමේ පොළොව දන්නේ ය. </w:t>
      </w:r>
    </w:p>
    <w:p w14:paraId="205FE250" w14:textId="67835B3B" w:rsidR="00C066C0" w:rsidRPr="00C066C0" w:rsidRDefault="00C066C0" w:rsidP="00CB1F19">
      <w:r w:rsidRPr="00C066C0">
        <w:rPr>
          <w:cs/>
          <w:lang w:bidi="si-LK"/>
        </w:rPr>
        <w:t xml:space="preserve">මේ වනාහි දෙවන ගාථාවේ ප්‍රථමපාදය යි. සෝවන්මග සිටියහු පටන් රහත්මගට පැමිණියහු තෙක් වූ </w:t>
      </w:r>
      <w:r w:rsidR="00BB1AB3">
        <w:rPr>
          <w:cs/>
          <w:lang w:bidi="si-LK"/>
        </w:rPr>
        <w:t>ආර්‍ය්‍ය</w:t>
      </w:r>
      <w:r w:rsidRPr="00C066C0">
        <w:rPr>
          <w:cs/>
          <w:lang w:bidi="si-LK"/>
        </w:rPr>
        <w:t>යෝ සත් දෙන සෙඛ නම් වෙත්. කිනම් අරුතකින් මෙතෙමේ සෙඛ නම් වේ ද</w:t>
      </w:r>
      <w:r w:rsidRPr="00C066C0">
        <w:t xml:space="preserve">? </w:t>
      </w:r>
      <w:r w:rsidRPr="00C066C0">
        <w:rPr>
          <w:cs/>
          <w:lang w:bidi="si-LK"/>
        </w:rPr>
        <w:t>යත්:</w:t>
      </w:r>
      <w:r w:rsidR="00902F41">
        <w:rPr>
          <w:rFonts w:hint="cs"/>
          <w:cs/>
          <w:lang w:bidi="si-LK"/>
        </w:rPr>
        <w:t>- ශෛක්‍ෂ්‍ය</w:t>
      </w:r>
      <w:r w:rsidRPr="00C066C0">
        <w:rPr>
          <w:cs/>
          <w:lang w:bidi="si-LK"/>
        </w:rPr>
        <w:t xml:space="preserve"> වූ සම්‍යක්දෘෂ්ටි ආදියෙන් යුක්ත බැවිනි. </w:t>
      </w:r>
      <w:r w:rsidR="003E6E91">
        <w:rPr>
          <w:b/>
          <w:bCs/>
        </w:rPr>
        <w:t>‘</w:t>
      </w:r>
      <w:r w:rsidRPr="00902F41">
        <w:rPr>
          <w:b/>
          <w:bCs/>
          <w:cs/>
          <w:lang w:bidi="si-LK"/>
        </w:rPr>
        <w:t>කිත්</w:t>
      </w:r>
      <w:r w:rsidR="00902F41" w:rsidRPr="00902F41">
        <w:rPr>
          <w:rFonts w:hint="cs"/>
          <w:b/>
          <w:bCs/>
          <w:cs/>
          <w:lang w:bidi="si-LK"/>
        </w:rPr>
        <w:t>තාවතා</w:t>
      </w:r>
      <w:r w:rsidRPr="00902F41">
        <w:rPr>
          <w:b/>
          <w:bCs/>
          <w:cs/>
          <w:lang w:bidi="si-LK"/>
        </w:rPr>
        <w:t xml:space="preserve"> නු ඛො භන්</w:t>
      </w:r>
      <w:r w:rsidR="00902F41" w:rsidRPr="00902F41">
        <w:rPr>
          <w:rFonts w:hint="cs"/>
          <w:b/>
          <w:bCs/>
          <w:cs/>
          <w:lang w:bidi="si-LK"/>
        </w:rPr>
        <w:t>තෙ</w:t>
      </w:r>
      <w:r w:rsidR="00902F41" w:rsidRPr="00902F41">
        <w:rPr>
          <w:b/>
          <w:bCs/>
          <w:cs/>
          <w:lang w:bidi="si-LK"/>
        </w:rPr>
        <w:t>! සෙඛො හොත</w:t>
      </w:r>
      <w:r w:rsidR="00902F41" w:rsidRPr="00902F41">
        <w:rPr>
          <w:rFonts w:hint="cs"/>
          <w:b/>
          <w:bCs/>
          <w:cs/>
          <w:lang w:bidi="si-LK"/>
        </w:rPr>
        <w:t>ී</w:t>
      </w:r>
      <w:r w:rsidRPr="00902F41">
        <w:rPr>
          <w:b/>
          <w:bCs/>
          <w:cs/>
          <w:lang w:bidi="si-LK"/>
        </w:rPr>
        <w:t>ති</w:t>
      </w:r>
      <w:r w:rsidRPr="00902F41">
        <w:rPr>
          <w:b/>
          <w:bCs/>
        </w:rPr>
        <w:t xml:space="preserve">? </w:t>
      </w:r>
      <w:r w:rsidRPr="00902F41">
        <w:rPr>
          <w:b/>
          <w:bCs/>
          <w:cs/>
          <w:lang w:bidi="si-LK"/>
        </w:rPr>
        <w:t>ඉධ භික්ඛවෙ! භි</w:t>
      </w:r>
      <w:r w:rsidR="00902F41" w:rsidRPr="00902F41">
        <w:rPr>
          <w:rFonts w:hint="cs"/>
          <w:b/>
          <w:bCs/>
          <w:cs/>
          <w:lang w:bidi="si-LK"/>
        </w:rPr>
        <w:t>ක‍්ඛු</w:t>
      </w:r>
      <w:r w:rsidR="00902F41" w:rsidRPr="00902F41">
        <w:rPr>
          <w:b/>
          <w:bCs/>
          <w:cs/>
          <w:lang w:bidi="si-LK"/>
        </w:rPr>
        <w:t xml:space="preserve"> සෙ</w:t>
      </w:r>
      <w:r w:rsidR="00902F41" w:rsidRPr="00902F41">
        <w:rPr>
          <w:rFonts w:hint="cs"/>
          <w:b/>
          <w:bCs/>
          <w:cs/>
          <w:lang w:bidi="si-LK"/>
        </w:rPr>
        <w:t>ඛා</w:t>
      </w:r>
      <w:r w:rsidRPr="00902F41">
        <w:rPr>
          <w:b/>
          <w:bCs/>
          <w:cs/>
          <w:lang w:bidi="si-LK"/>
        </w:rPr>
        <w:t>ය ස</w:t>
      </w:r>
      <w:r w:rsidR="00902F41" w:rsidRPr="00902F41">
        <w:rPr>
          <w:rFonts w:hint="cs"/>
          <w:b/>
          <w:bCs/>
          <w:cs/>
          <w:lang w:bidi="si-LK"/>
        </w:rPr>
        <w:t>ම්</w:t>
      </w:r>
      <w:r w:rsidRPr="00902F41">
        <w:rPr>
          <w:b/>
          <w:bCs/>
          <w:cs/>
          <w:lang w:bidi="si-LK"/>
        </w:rPr>
        <w:t>මාදිට්ඨියා සමන්නාගතො හොති -පෙ- සෙඛෙන සම්මාසමාධිනා සමග</w:t>
      </w:r>
      <w:r w:rsidR="00902F41" w:rsidRPr="00902F41">
        <w:rPr>
          <w:rFonts w:hint="cs"/>
          <w:b/>
          <w:bCs/>
          <w:cs/>
          <w:lang w:bidi="si-LK"/>
        </w:rPr>
        <w:t>න්නා</w:t>
      </w:r>
      <w:r w:rsidRPr="00902F41">
        <w:rPr>
          <w:b/>
          <w:bCs/>
          <w:cs/>
          <w:lang w:bidi="si-LK"/>
        </w:rPr>
        <w:t>තො හොති</w:t>
      </w:r>
      <w:r w:rsidRPr="00902F41">
        <w:rPr>
          <w:b/>
          <w:bCs/>
        </w:rPr>
        <w:t xml:space="preserve">, </w:t>
      </w:r>
      <w:r w:rsidRPr="00902F41">
        <w:rPr>
          <w:b/>
          <w:bCs/>
          <w:cs/>
          <w:lang w:bidi="si-LK"/>
        </w:rPr>
        <w:t xml:space="preserve">එත්තාවතා ඛො භික්ඛු </w:t>
      </w:r>
      <w:r w:rsidR="00902F41" w:rsidRPr="00902F41">
        <w:rPr>
          <w:rFonts w:hint="cs"/>
          <w:b/>
          <w:bCs/>
          <w:cs/>
          <w:lang w:bidi="si-LK"/>
        </w:rPr>
        <w:t>සෙඛො</w:t>
      </w:r>
      <w:r w:rsidRPr="00902F41">
        <w:rPr>
          <w:b/>
          <w:bCs/>
          <w:cs/>
          <w:lang w:bidi="si-LK"/>
        </w:rPr>
        <w:t xml:space="preserve"> හොති</w:t>
      </w:r>
      <w:r w:rsidR="003E6E91">
        <w:rPr>
          <w:b/>
          <w:bCs/>
        </w:rPr>
        <w:t>’</w:t>
      </w:r>
      <w:r w:rsidRPr="00902F41">
        <w:rPr>
          <w:b/>
          <w:bCs/>
        </w:rPr>
        <w:t xml:space="preserve"> </w:t>
      </w:r>
      <w:r w:rsidRPr="00C066C0">
        <w:rPr>
          <w:cs/>
          <w:lang w:bidi="si-LK"/>
        </w:rPr>
        <w:t>යි ඒ අරුත පැහැදිලි කළ සේක</w:t>
      </w:r>
      <w:r w:rsidRPr="00C066C0">
        <w:t xml:space="preserve">, </w:t>
      </w:r>
      <w:r w:rsidRPr="00C066C0">
        <w:rPr>
          <w:cs/>
          <w:lang w:bidi="si-LK"/>
        </w:rPr>
        <w:t>බුදුරජානන් වහන්සේ. ප්‍රධාන වශයෙන් මෙ</w:t>
      </w:r>
      <w:r w:rsidR="00902F41">
        <w:rPr>
          <w:rFonts w:hint="cs"/>
          <w:cs/>
          <w:lang w:bidi="si-LK"/>
        </w:rPr>
        <w:t>සේ</w:t>
      </w:r>
      <w:r w:rsidR="00902F41">
        <w:rPr>
          <w:cs/>
          <w:lang w:bidi="si-LK"/>
        </w:rPr>
        <w:t xml:space="preserve"> වදාළෝ. </w:t>
      </w:r>
    </w:p>
    <w:p w14:paraId="1979D1F5" w14:textId="494372F9" w:rsidR="00C066C0" w:rsidRPr="00C066C0" w:rsidRDefault="00C066C0" w:rsidP="00CB1F19">
      <w:r w:rsidRPr="00C066C0">
        <w:rPr>
          <w:cs/>
          <w:lang w:bidi="si-LK"/>
        </w:rPr>
        <w:t>මා</w:t>
      </w:r>
      <w:r w:rsidR="00983463">
        <w:rPr>
          <w:cs/>
          <w:lang w:bidi="si-LK"/>
        </w:rPr>
        <w:t>ර්‍ග</w:t>
      </w:r>
      <w:r w:rsidRPr="00C066C0">
        <w:rPr>
          <w:cs/>
          <w:lang w:bidi="si-LK"/>
        </w:rPr>
        <w:t>-ඵලචි</w:t>
      </w:r>
      <w:r w:rsidR="00902F41">
        <w:rPr>
          <w:rFonts w:hint="cs"/>
          <w:cs/>
          <w:lang w:bidi="si-LK"/>
        </w:rPr>
        <w:t>ත්</w:t>
      </w:r>
      <w:r w:rsidR="00902F41">
        <w:rPr>
          <w:cs/>
          <w:lang w:bidi="si-LK"/>
        </w:rPr>
        <w:t>තයන්හි යෙදෙන සම්මාවාචා</w:t>
      </w:r>
      <w:r w:rsidRPr="00C066C0">
        <w:rPr>
          <w:cs/>
          <w:lang w:bidi="si-LK"/>
        </w:rPr>
        <w:t>-සම්මාකම්මන්ත</w:t>
      </w:r>
      <w:r w:rsidR="00902F41">
        <w:rPr>
          <w:rFonts w:hint="cs"/>
          <w:cs/>
          <w:lang w:bidi="si-LK"/>
        </w:rPr>
        <w:t>-</w:t>
      </w:r>
      <w:r w:rsidRPr="00C066C0">
        <w:rPr>
          <w:cs/>
          <w:lang w:bidi="si-LK"/>
        </w:rPr>
        <w:t>ස</w:t>
      </w:r>
      <w:r w:rsidR="00902F41">
        <w:rPr>
          <w:rFonts w:hint="cs"/>
          <w:cs/>
          <w:lang w:bidi="si-LK"/>
        </w:rPr>
        <w:t>ම්</w:t>
      </w:r>
      <w:r w:rsidRPr="00C066C0">
        <w:rPr>
          <w:cs/>
          <w:lang w:bidi="si-LK"/>
        </w:rPr>
        <w:t>මාආජීව යන විරතිචෛතසික තුන අධිශීල යි ද</w:t>
      </w:r>
      <w:r w:rsidRPr="00C066C0">
        <w:t xml:space="preserve">, </w:t>
      </w:r>
      <w:r w:rsidRPr="00C066C0">
        <w:rPr>
          <w:cs/>
          <w:lang w:bidi="si-LK"/>
        </w:rPr>
        <w:t>එ</w:t>
      </w:r>
      <w:r w:rsidR="00902F41">
        <w:rPr>
          <w:rFonts w:hint="cs"/>
          <w:cs/>
          <w:lang w:bidi="si-LK"/>
        </w:rPr>
        <w:t>සේ</w:t>
      </w:r>
      <w:r w:rsidRPr="00C066C0">
        <w:rPr>
          <w:cs/>
          <w:lang w:bidi="si-LK"/>
        </w:rPr>
        <w:t xml:space="preserve"> ම මා</w:t>
      </w:r>
      <w:r w:rsidR="00983463">
        <w:rPr>
          <w:cs/>
          <w:lang w:bidi="si-LK"/>
        </w:rPr>
        <w:t>ර්‍ග</w:t>
      </w:r>
      <w:r w:rsidRPr="00C066C0">
        <w:rPr>
          <w:cs/>
          <w:lang w:bidi="si-LK"/>
        </w:rPr>
        <w:t>ඵල සිත්වල යෙදෙන සම්</w:t>
      </w:r>
      <w:r w:rsidR="00902F41">
        <w:rPr>
          <w:cs/>
          <w:lang w:bidi="si-LK"/>
        </w:rPr>
        <w:t>මාවායාම-</w:t>
      </w:r>
      <w:r w:rsidRPr="00C066C0">
        <w:rPr>
          <w:cs/>
          <w:lang w:bidi="si-LK"/>
        </w:rPr>
        <w:t>සම්මාසති-සම්මාසමාධි යන තුන සමාධිපා</w:t>
      </w:r>
      <w:r w:rsidR="00022B53">
        <w:rPr>
          <w:cs/>
          <w:lang w:bidi="si-LK"/>
        </w:rPr>
        <w:t>ක්‍ෂි</w:t>
      </w:r>
      <w:r w:rsidRPr="00C066C0">
        <w:rPr>
          <w:cs/>
          <w:lang w:bidi="si-LK"/>
        </w:rPr>
        <w:t>ක හෙයින් අධි</w:t>
      </w:r>
      <w:r w:rsidR="00902F41">
        <w:rPr>
          <w:rFonts w:hint="cs"/>
          <w:cs/>
          <w:lang w:bidi="si-LK"/>
        </w:rPr>
        <w:t>චිත‍්ත</w:t>
      </w:r>
      <w:r w:rsidRPr="00C066C0">
        <w:rPr>
          <w:cs/>
          <w:lang w:bidi="si-LK"/>
        </w:rPr>
        <w:t xml:space="preserve"> යි ද</w:t>
      </w:r>
      <w:r w:rsidRPr="00C066C0">
        <w:t xml:space="preserve">, </w:t>
      </w:r>
      <w:r w:rsidRPr="00C066C0">
        <w:rPr>
          <w:cs/>
          <w:lang w:bidi="si-LK"/>
        </w:rPr>
        <w:t>මා</w:t>
      </w:r>
      <w:r w:rsidR="00983463">
        <w:rPr>
          <w:cs/>
          <w:lang w:bidi="si-LK"/>
        </w:rPr>
        <w:t>ර්‍ග</w:t>
      </w:r>
      <w:r w:rsidRPr="00C066C0">
        <w:rPr>
          <w:cs/>
          <w:lang w:bidi="si-LK"/>
        </w:rPr>
        <w:t>ඵල සිත්වල යෙදෙන සම්මාදිට්ඨි</w:t>
      </w:r>
      <w:r w:rsidR="00902F41">
        <w:rPr>
          <w:cs/>
          <w:lang w:bidi="si-LK"/>
        </w:rPr>
        <w:t>-සම්මාස</w:t>
      </w:r>
      <w:r w:rsidR="00902F41">
        <w:rPr>
          <w:rFonts w:hint="cs"/>
          <w:cs/>
          <w:lang w:bidi="si-LK"/>
        </w:rPr>
        <w:t>ඞ්</w:t>
      </w:r>
      <w:r w:rsidRPr="00C066C0">
        <w:rPr>
          <w:cs/>
          <w:lang w:bidi="si-LK"/>
        </w:rPr>
        <w:t>කප</w:t>
      </w:r>
      <w:r w:rsidR="00902F41">
        <w:rPr>
          <w:rFonts w:hint="cs"/>
          <w:cs/>
          <w:lang w:bidi="si-LK"/>
        </w:rPr>
        <w:t>්</w:t>
      </w:r>
      <w:r w:rsidRPr="00C066C0">
        <w:rPr>
          <w:cs/>
          <w:lang w:bidi="si-LK"/>
        </w:rPr>
        <w:t>ප යන දෙක අධිප</w:t>
      </w:r>
      <w:r w:rsidR="00DC6674">
        <w:rPr>
          <w:cs/>
          <w:lang w:bidi="si-LK"/>
        </w:rPr>
        <w:t>ඤ්ඤා</w:t>
      </w:r>
      <w:r w:rsidRPr="00C066C0">
        <w:rPr>
          <w:cs/>
          <w:lang w:bidi="si-LK"/>
        </w:rPr>
        <w:t xml:space="preserve"> යි ද</w:t>
      </w:r>
      <w:r w:rsidRPr="00C066C0">
        <w:t xml:space="preserve">, </w:t>
      </w:r>
      <w:r w:rsidR="00902F41">
        <w:rPr>
          <w:rFonts w:hint="cs"/>
          <w:cs/>
          <w:lang w:bidi="si-LK"/>
        </w:rPr>
        <w:t>ශෛ</w:t>
      </w:r>
      <w:r w:rsidRPr="00C066C0">
        <w:rPr>
          <w:cs/>
          <w:lang w:bidi="si-LK"/>
        </w:rPr>
        <w:t>ක්‍ෂ</w:t>
      </w:r>
      <w:r w:rsidR="00902F41">
        <w:rPr>
          <w:rFonts w:hint="cs"/>
          <w:cs/>
          <w:lang w:bidi="si-LK"/>
        </w:rPr>
        <w:t>්‍ය</w:t>
      </w:r>
      <w:r w:rsidRPr="00C066C0">
        <w:rPr>
          <w:cs/>
          <w:lang w:bidi="si-LK"/>
        </w:rPr>
        <w:t xml:space="preserve"> වූ සම්මාදිට්ඨි ආදී වූ මා</w:t>
      </w:r>
      <w:r w:rsidR="004755F7">
        <w:rPr>
          <w:cs/>
          <w:lang w:bidi="si-LK"/>
        </w:rPr>
        <w:t>ර්‍ගා</w:t>
      </w:r>
      <w:r w:rsidR="00902F41">
        <w:rPr>
          <w:rFonts w:hint="cs"/>
          <w:cs/>
          <w:lang w:bidi="si-LK"/>
        </w:rPr>
        <w:t>ඞ්</w:t>
      </w:r>
      <w:r w:rsidRPr="00C066C0">
        <w:rPr>
          <w:cs/>
          <w:lang w:bidi="si-LK"/>
        </w:rPr>
        <w:t>ග අට</w:t>
      </w:r>
      <w:r w:rsidRPr="00C066C0">
        <w:t xml:space="preserve">, </w:t>
      </w:r>
      <w:r w:rsidRPr="00C066C0">
        <w:rPr>
          <w:cs/>
          <w:lang w:bidi="si-LK"/>
        </w:rPr>
        <w:t>තුනක් කොට ඒ තුනෙහි හික්මෙන්නා සෙඛ</w:t>
      </w:r>
      <w:r w:rsidRPr="00C066C0">
        <w:t xml:space="preserve">, </w:t>
      </w:r>
      <w:r w:rsidRPr="00C066C0">
        <w:rPr>
          <w:cs/>
          <w:lang w:bidi="si-LK"/>
        </w:rPr>
        <w:t xml:space="preserve">යි වදාළ සේක. </w:t>
      </w:r>
      <w:r w:rsidR="003E6E91">
        <w:rPr>
          <w:b/>
          <w:bCs/>
        </w:rPr>
        <w:t>‘</w:t>
      </w:r>
      <w:r w:rsidRPr="00902F41">
        <w:rPr>
          <w:b/>
          <w:bCs/>
          <w:cs/>
          <w:lang w:bidi="si-LK"/>
        </w:rPr>
        <w:t>සි</w:t>
      </w:r>
      <w:r w:rsidR="00902F41" w:rsidRPr="00902F41">
        <w:rPr>
          <w:rFonts w:hint="cs"/>
          <w:b/>
          <w:bCs/>
          <w:cs/>
          <w:lang w:bidi="si-LK"/>
        </w:rPr>
        <w:t>ක‍්ඛ</w:t>
      </w:r>
      <w:r w:rsidRPr="00902F41">
        <w:rPr>
          <w:b/>
          <w:bCs/>
          <w:cs/>
          <w:lang w:bidi="si-LK"/>
        </w:rPr>
        <w:t>ති සි</w:t>
      </w:r>
      <w:r w:rsidR="00902F41" w:rsidRPr="00902F41">
        <w:rPr>
          <w:rFonts w:hint="cs"/>
          <w:b/>
          <w:bCs/>
          <w:cs/>
          <w:lang w:bidi="si-LK"/>
        </w:rPr>
        <w:t>ක‍්ඛතී</w:t>
      </w:r>
      <w:r w:rsidRPr="00902F41">
        <w:rPr>
          <w:b/>
          <w:bCs/>
          <w:cs/>
          <w:lang w:bidi="si-LK"/>
        </w:rPr>
        <w:t>ති ඛො භික්ඛු ත</w:t>
      </w:r>
      <w:r w:rsidR="00902F41" w:rsidRPr="00902F41">
        <w:rPr>
          <w:rFonts w:hint="cs"/>
          <w:b/>
          <w:bCs/>
          <w:cs/>
          <w:lang w:bidi="si-LK"/>
        </w:rPr>
        <w:t>ස්</w:t>
      </w:r>
      <w:r w:rsidRPr="00902F41">
        <w:rPr>
          <w:b/>
          <w:bCs/>
          <w:cs/>
          <w:lang w:bidi="si-LK"/>
        </w:rPr>
        <w:t xml:space="preserve">මා </w:t>
      </w:r>
      <w:r w:rsidR="00902F41" w:rsidRPr="00902F41">
        <w:rPr>
          <w:rFonts w:hint="cs"/>
          <w:b/>
          <w:bCs/>
          <w:cs/>
          <w:lang w:bidi="si-LK"/>
        </w:rPr>
        <w:t>සෙඛො</w:t>
      </w:r>
      <w:r w:rsidRPr="00902F41">
        <w:rPr>
          <w:b/>
          <w:bCs/>
          <w:cs/>
          <w:lang w:bidi="si-LK"/>
        </w:rPr>
        <w:t>ති වුච</w:t>
      </w:r>
      <w:r w:rsidR="00902F41" w:rsidRPr="00902F41">
        <w:rPr>
          <w:rFonts w:hint="cs"/>
          <w:b/>
          <w:bCs/>
          <w:cs/>
          <w:lang w:bidi="si-LK"/>
        </w:rPr>
        <w:t>්</w:t>
      </w:r>
      <w:r w:rsidRPr="00902F41">
        <w:rPr>
          <w:b/>
          <w:bCs/>
          <w:cs/>
          <w:lang w:bidi="si-LK"/>
        </w:rPr>
        <w:t>චති</w:t>
      </w:r>
      <w:r w:rsidRPr="00902F41">
        <w:rPr>
          <w:b/>
          <w:bCs/>
        </w:rPr>
        <w:t xml:space="preserve">, </w:t>
      </w:r>
      <w:r w:rsidRPr="00902F41">
        <w:rPr>
          <w:b/>
          <w:bCs/>
          <w:cs/>
          <w:lang w:bidi="si-LK"/>
        </w:rPr>
        <w:t>කි</w:t>
      </w:r>
      <w:r w:rsidR="00902F41" w:rsidRPr="00902F41">
        <w:rPr>
          <w:rFonts w:hint="cs"/>
          <w:b/>
          <w:bCs/>
          <w:cs/>
          <w:lang w:bidi="si-LK"/>
        </w:rPr>
        <w:t>ඤ්</w:t>
      </w:r>
      <w:r w:rsidRPr="00902F41">
        <w:rPr>
          <w:b/>
          <w:bCs/>
          <w:cs/>
          <w:lang w:bidi="si-LK"/>
        </w:rPr>
        <w:t>ච සි</w:t>
      </w:r>
      <w:r w:rsidR="00902F41" w:rsidRPr="00902F41">
        <w:rPr>
          <w:rFonts w:hint="cs"/>
          <w:b/>
          <w:bCs/>
          <w:cs/>
          <w:lang w:bidi="si-LK"/>
        </w:rPr>
        <w:t>ක‍්ඛ</w:t>
      </w:r>
      <w:r w:rsidRPr="00902F41">
        <w:rPr>
          <w:b/>
          <w:bCs/>
          <w:cs/>
          <w:lang w:bidi="si-LK"/>
        </w:rPr>
        <w:t>ති</w:t>
      </w:r>
      <w:r w:rsidRPr="00902F41">
        <w:rPr>
          <w:b/>
          <w:bCs/>
        </w:rPr>
        <w:t xml:space="preserve">? </w:t>
      </w:r>
      <w:r w:rsidRPr="00902F41">
        <w:rPr>
          <w:b/>
          <w:bCs/>
          <w:cs/>
          <w:lang w:bidi="si-LK"/>
        </w:rPr>
        <w:t>අධිසීලම්පි සික්ඛති අධිචි</w:t>
      </w:r>
      <w:r w:rsidR="00902F41" w:rsidRPr="00902F41">
        <w:rPr>
          <w:rFonts w:hint="cs"/>
          <w:b/>
          <w:bCs/>
          <w:cs/>
          <w:lang w:bidi="si-LK"/>
        </w:rPr>
        <w:t>ත‍්තම‍්පි</w:t>
      </w:r>
      <w:r w:rsidRPr="00902F41">
        <w:rPr>
          <w:b/>
          <w:bCs/>
          <w:cs/>
          <w:lang w:bidi="si-LK"/>
        </w:rPr>
        <w:t xml:space="preserve"> සික්ඛති අධිපඤ්ඤම්පි සික්ඛති</w:t>
      </w:r>
      <w:r w:rsidRPr="00902F41">
        <w:rPr>
          <w:b/>
          <w:bCs/>
        </w:rPr>
        <w:t xml:space="preserve">, </w:t>
      </w:r>
      <w:r w:rsidRPr="00902F41">
        <w:rPr>
          <w:b/>
          <w:bCs/>
          <w:cs/>
          <w:lang w:bidi="si-LK"/>
        </w:rPr>
        <w:t>සික්ඛති සි</w:t>
      </w:r>
      <w:r w:rsidR="0059342C">
        <w:rPr>
          <w:b/>
          <w:bCs/>
          <w:cs/>
          <w:lang w:bidi="si-LK"/>
        </w:rPr>
        <w:t>ක්ඛ</w:t>
      </w:r>
      <w:r w:rsidRPr="00902F41">
        <w:rPr>
          <w:b/>
          <w:bCs/>
          <w:cs/>
          <w:lang w:bidi="si-LK"/>
        </w:rPr>
        <w:t>තීති ඛො භික්ඛු තස්මා සෙබොති</w:t>
      </w:r>
      <w:r w:rsidRPr="00902F41">
        <w:rPr>
          <w:b/>
          <w:bCs/>
        </w:rPr>
        <w:t xml:space="preserve">, </w:t>
      </w:r>
      <w:r w:rsidRPr="00902F41">
        <w:rPr>
          <w:b/>
          <w:bCs/>
          <w:cs/>
          <w:lang w:bidi="si-LK"/>
        </w:rPr>
        <w:t>වුච</w:t>
      </w:r>
      <w:r w:rsidR="00902F41" w:rsidRPr="00902F41">
        <w:rPr>
          <w:rFonts w:hint="cs"/>
          <w:b/>
          <w:bCs/>
          <w:cs/>
          <w:lang w:bidi="si-LK"/>
        </w:rPr>
        <w:t>්</w:t>
      </w:r>
      <w:r w:rsidRPr="00902F41">
        <w:rPr>
          <w:b/>
          <w:bCs/>
          <w:cs/>
          <w:lang w:bidi="si-LK"/>
        </w:rPr>
        <w:t>චති</w:t>
      </w:r>
      <w:r w:rsidR="003E6E91">
        <w:rPr>
          <w:b/>
          <w:bCs/>
        </w:rPr>
        <w:t>’</w:t>
      </w:r>
      <w:r w:rsidRPr="00902F41">
        <w:rPr>
          <w:b/>
          <w:bCs/>
        </w:rPr>
        <w:t xml:space="preserve"> </w:t>
      </w:r>
      <w:r w:rsidRPr="00C066C0">
        <w:rPr>
          <w:cs/>
          <w:lang w:bidi="si-LK"/>
        </w:rPr>
        <w:t>යි ඒ අ</w:t>
      </w:r>
      <w:r w:rsidR="002606F2">
        <w:rPr>
          <w:cs/>
          <w:lang w:bidi="si-LK"/>
        </w:rPr>
        <w:t>ර්‍ත්‍ථ</w:t>
      </w:r>
      <w:r w:rsidRPr="00C066C0">
        <w:rPr>
          <w:cs/>
          <w:lang w:bidi="si-LK"/>
        </w:rPr>
        <w:t>ය ම අ</w:t>
      </w:r>
      <w:r w:rsidR="00F94A63">
        <w:rPr>
          <w:rFonts w:hint="cs"/>
          <w:cs/>
          <w:lang w:bidi="si-LK"/>
        </w:rPr>
        <w:t>න්</w:t>
      </w:r>
      <w:r w:rsidRPr="00C066C0">
        <w:rPr>
          <w:cs/>
          <w:lang w:bidi="si-LK"/>
        </w:rPr>
        <w:t xml:space="preserve">ලෙසකින් මේ වදාළ සැටි යි. </w:t>
      </w:r>
      <w:r w:rsidR="003E6E91">
        <w:t>‘</w:t>
      </w:r>
      <w:r w:rsidRPr="00C066C0">
        <w:rPr>
          <w:cs/>
          <w:lang w:bidi="si-LK"/>
        </w:rPr>
        <w:t>හි</w:t>
      </w:r>
      <w:r w:rsidR="00F94A63">
        <w:rPr>
          <w:rFonts w:hint="cs"/>
          <w:cs/>
          <w:lang w:bidi="si-LK"/>
        </w:rPr>
        <w:t>ක්</w:t>
      </w:r>
      <w:r w:rsidRPr="00C066C0">
        <w:rPr>
          <w:cs/>
          <w:lang w:bidi="si-LK"/>
        </w:rPr>
        <w:t>මේ නු යි සෙඛ</w:t>
      </w:r>
      <w:r w:rsidR="003E6E91">
        <w:rPr>
          <w:cs/>
          <w:lang w:bidi="si-LK"/>
        </w:rPr>
        <w:t>’</w:t>
      </w:r>
      <w:r w:rsidR="00F94A63">
        <w:rPr>
          <w:rFonts w:hint="cs"/>
          <w:cs/>
          <w:lang w:bidi="si-LK"/>
        </w:rPr>
        <w:t xml:space="preserve"> </w:t>
      </w:r>
      <w:r w:rsidRPr="00C066C0">
        <w:rPr>
          <w:cs/>
          <w:lang w:bidi="si-LK"/>
        </w:rPr>
        <w:t>නම් වේ</w:t>
      </w:r>
      <w:r w:rsidRPr="00C066C0">
        <w:t xml:space="preserve">, </w:t>
      </w:r>
      <w:r w:rsidRPr="00C066C0">
        <w:rPr>
          <w:cs/>
          <w:lang w:bidi="si-LK"/>
        </w:rPr>
        <w:t>කිමෙක හික්මෙන්නේ ද</w:t>
      </w:r>
      <w:r w:rsidRPr="00C066C0">
        <w:t xml:space="preserve">? </w:t>
      </w:r>
      <w:r w:rsidRPr="00C066C0">
        <w:rPr>
          <w:cs/>
          <w:lang w:bidi="si-LK"/>
        </w:rPr>
        <w:t>අධිශීල-අධිචිත්ත-අධිප්‍රඥාවන්හි හික්මෙන්නේ ය</w:t>
      </w:r>
      <w:r w:rsidRPr="00C066C0">
        <w:t xml:space="preserve">, </w:t>
      </w:r>
      <w:r w:rsidRPr="00C066C0">
        <w:rPr>
          <w:cs/>
          <w:lang w:bidi="si-LK"/>
        </w:rPr>
        <w:t>එහෙයින් එසේ හික්</w:t>
      </w:r>
      <w:r w:rsidR="00F94A63">
        <w:rPr>
          <w:rFonts w:hint="cs"/>
          <w:cs/>
          <w:lang w:bidi="si-LK"/>
        </w:rPr>
        <w:t>මෙන්නා</w:t>
      </w:r>
      <w:r w:rsidRPr="00C066C0">
        <w:rPr>
          <w:cs/>
          <w:lang w:bidi="si-LK"/>
        </w:rPr>
        <w:t xml:space="preserve"> සෙඛ</w:t>
      </w:r>
      <w:r w:rsidRPr="00C066C0">
        <w:t xml:space="preserve">, </w:t>
      </w:r>
      <w:r w:rsidRPr="00C066C0">
        <w:rPr>
          <w:cs/>
          <w:lang w:bidi="si-LK"/>
        </w:rPr>
        <w:t>යි කියනු ලැබේ.</w:t>
      </w:r>
      <w:r w:rsidR="00D5165F">
        <w:rPr>
          <w:cs/>
          <w:lang w:bidi="si-LK"/>
        </w:rPr>
        <w:t>”</w:t>
      </w:r>
      <w:r w:rsidRPr="00C066C0">
        <w:rPr>
          <w:cs/>
          <w:lang w:bidi="si-LK"/>
        </w:rPr>
        <w:t xml:space="preserve"> යනු එහි සිංහල ය. </w:t>
      </w:r>
    </w:p>
    <w:p w14:paraId="71787500" w14:textId="1EF571CF" w:rsidR="00C066C0" w:rsidRPr="00C066C0" w:rsidRDefault="00C066C0" w:rsidP="00CB1F19">
      <w:r w:rsidRPr="00C066C0">
        <w:rPr>
          <w:cs/>
          <w:lang w:bidi="si-LK"/>
        </w:rPr>
        <w:t xml:space="preserve">අප්‍රධානවශයෙන් පංචශීලය හා </w:t>
      </w:r>
      <w:r w:rsidR="00F94A63">
        <w:rPr>
          <w:rFonts w:hint="cs"/>
          <w:cs/>
          <w:lang w:bidi="si-LK"/>
        </w:rPr>
        <w:t>දශ</w:t>
      </w:r>
      <w:r w:rsidRPr="00C066C0">
        <w:rPr>
          <w:cs/>
          <w:lang w:bidi="si-LK"/>
        </w:rPr>
        <w:t>ශීලය ශීල නම් වේ. මේ වනාහි සියලු කල්හි ම ලොවැ පවතී.</w:t>
      </w:r>
      <w:r w:rsidR="005C1E6D">
        <w:rPr>
          <w:cs/>
          <w:lang w:bidi="si-LK"/>
        </w:rPr>
        <w:t xml:space="preserve"> </w:t>
      </w:r>
      <w:r w:rsidRPr="00C066C0">
        <w:rPr>
          <w:cs/>
          <w:lang w:bidi="si-LK"/>
        </w:rPr>
        <w:t>බුද්ධෝත්පාදකාලයන්හි බුදුවරු</w:t>
      </w:r>
      <w:r w:rsidR="00C909C1">
        <w:rPr>
          <w:cs/>
          <w:lang w:bidi="si-LK"/>
        </w:rPr>
        <w:t>ත්</w:t>
      </w:r>
      <w:r w:rsidRPr="00C066C0">
        <w:rPr>
          <w:cs/>
          <w:lang w:bidi="si-LK"/>
        </w:rPr>
        <w:t xml:space="preserve"> ශ්‍රාවකයෝ</w:t>
      </w:r>
      <w:r w:rsidR="00C909C1">
        <w:rPr>
          <w:cs/>
          <w:lang w:bidi="si-LK"/>
        </w:rPr>
        <w:t>ත්</w:t>
      </w:r>
      <w:r w:rsidRPr="00C066C0">
        <w:rPr>
          <w:cs/>
          <w:lang w:bidi="si-LK"/>
        </w:rPr>
        <w:t xml:space="preserve"> මහාජනයා එහි පිහිටුවති. අබු</w:t>
      </w:r>
      <w:r w:rsidR="00F94A63">
        <w:rPr>
          <w:rFonts w:hint="cs"/>
          <w:cs/>
          <w:lang w:bidi="si-LK"/>
        </w:rPr>
        <w:t>ද්ධොත‍්පාද</w:t>
      </w:r>
      <w:r w:rsidRPr="00C066C0">
        <w:rPr>
          <w:cs/>
          <w:lang w:bidi="si-LK"/>
        </w:rPr>
        <w:t>යන්හි පසේ බුදුවරු ක</w:t>
      </w:r>
      <w:r w:rsidR="00983463">
        <w:rPr>
          <w:cs/>
          <w:lang w:bidi="si-LK"/>
        </w:rPr>
        <w:t>ර්‍ම</w:t>
      </w:r>
      <w:r w:rsidRPr="00C066C0">
        <w:rPr>
          <w:cs/>
          <w:lang w:bidi="si-LK"/>
        </w:rPr>
        <w:t>වාදී වූ දැහැමි මහණ බමුණෝ</w:t>
      </w:r>
      <w:r w:rsidRPr="00C066C0">
        <w:t xml:space="preserve">, </w:t>
      </w:r>
      <w:r w:rsidRPr="00C066C0">
        <w:rPr>
          <w:cs/>
          <w:lang w:bidi="si-LK"/>
        </w:rPr>
        <w:t>සක්විතිරජහු මහාබොධිසත්වයෝ සමාදන් කරවති. නුවණැති මහණ බමු</w:t>
      </w:r>
      <w:r w:rsidR="00F94A63">
        <w:rPr>
          <w:rFonts w:hint="cs"/>
          <w:cs/>
          <w:lang w:bidi="si-LK"/>
        </w:rPr>
        <w:t>ණෝ</w:t>
      </w:r>
      <w:r w:rsidR="00F94A63">
        <w:rPr>
          <w:cs/>
          <w:lang w:bidi="si-LK"/>
        </w:rPr>
        <w:t xml:space="preserve"> තුම</w:t>
      </w:r>
      <w:r w:rsidR="00F94A63">
        <w:rPr>
          <w:rFonts w:hint="cs"/>
          <w:cs/>
          <w:lang w:bidi="si-LK"/>
        </w:rPr>
        <w:t>ූ</w:t>
      </w:r>
      <w:r w:rsidRPr="00C066C0">
        <w:rPr>
          <w:cs/>
          <w:lang w:bidi="si-LK"/>
        </w:rPr>
        <w:t xml:space="preserve"> ද සමාදන් වෙති. සිල් පුරා දිව්‍ය</w:t>
      </w:r>
      <w:r w:rsidR="00DA1FFF">
        <w:rPr>
          <w:cs/>
          <w:lang w:bidi="si-LK"/>
        </w:rPr>
        <w:t>ලෝක</w:t>
      </w:r>
      <w:r w:rsidRPr="00C066C0">
        <w:rPr>
          <w:cs/>
          <w:lang w:bidi="si-LK"/>
        </w:rPr>
        <w:t>-මනුෂ්‍යලෝකයන්හි ඉපිද සම්පත් විඳි</w:t>
      </w:r>
      <w:r w:rsidR="00F94A63">
        <w:rPr>
          <w:rFonts w:hint="cs"/>
          <w:cs/>
          <w:lang w:bidi="si-LK"/>
        </w:rPr>
        <w:t>න්</w:t>
      </w:r>
      <w:r w:rsidRPr="00C066C0">
        <w:rPr>
          <w:cs/>
          <w:lang w:bidi="si-LK"/>
        </w:rPr>
        <w:t xml:space="preserve">නෝ ය ඔවුහු. </w:t>
      </w:r>
    </w:p>
    <w:p w14:paraId="352D6867" w14:textId="29599223" w:rsidR="00F94A63" w:rsidRDefault="00C066C0" w:rsidP="00CB1F19">
      <w:pPr>
        <w:rPr>
          <w:lang w:bidi="si-LK"/>
        </w:rPr>
      </w:pPr>
      <w:r w:rsidRPr="00C066C0">
        <w:rPr>
          <w:cs/>
          <w:lang w:bidi="si-LK"/>
        </w:rPr>
        <w:t>පංචසීලයට අට සීලය</w:t>
      </w:r>
      <w:r w:rsidRPr="00C066C0">
        <w:t xml:space="preserve">, </w:t>
      </w:r>
      <w:r w:rsidRPr="00C066C0">
        <w:rPr>
          <w:cs/>
          <w:lang w:bidi="si-LK"/>
        </w:rPr>
        <w:t>අට සීලයට දසසීලය</w:t>
      </w:r>
      <w:r w:rsidRPr="00C066C0">
        <w:t xml:space="preserve">, </w:t>
      </w:r>
      <w:r w:rsidRPr="00C066C0">
        <w:rPr>
          <w:cs/>
          <w:lang w:bidi="si-LK"/>
        </w:rPr>
        <w:t>දසසීලයට පා</w:t>
      </w:r>
      <w:r w:rsidR="00F94A63">
        <w:rPr>
          <w:cs/>
          <w:lang w:bidi="si-LK"/>
        </w:rPr>
        <w:t>ත</w:t>
      </w:r>
      <w:r w:rsidR="00F94A63">
        <w:rPr>
          <w:rFonts w:hint="cs"/>
          <w:cs/>
          <w:lang w:bidi="si-LK"/>
        </w:rPr>
        <w:t>ි</w:t>
      </w:r>
      <w:r w:rsidRPr="00C066C0">
        <w:rPr>
          <w:cs/>
          <w:lang w:bidi="si-LK"/>
        </w:rPr>
        <w:t>මොක්ඛසංවරසීලය</w:t>
      </w:r>
      <w:r w:rsidRPr="00C066C0">
        <w:t xml:space="preserve">, </w:t>
      </w:r>
      <w:r w:rsidRPr="00C066C0">
        <w:rPr>
          <w:cs/>
          <w:lang w:bidi="si-LK"/>
        </w:rPr>
        <w:t>පාතිමොක්ඛසංවරසීලයට මා</w:t>
      </w:r>
      <w:r w:rsidR="00983463">
        <w:rPr>
          <w:cs/>
          <w:lang w:bidi="si-LK"/>
        </w:rPr>
        <w:t>ර්‍ග</w:t>
      </w:r>
      <w:r w:rsidRPr="00C066C0">
        <w:rPr>
          <w:cs/>
          <w:lang w:bidi="si-LK"/>
        </w:rPr>
        <w:t xml:space="preserve">ඵලසම්ප්‍රයුක්ත ශීලය අධිශීල වේ. </w:t>
      </w:r>
    </w:p>
    <w:p w14:paraId="2A0B045F" w14:textId="3DF63423" w:rsidR="00F94A63" w:rsidRDefault="00C066C0" w:rsidP="00CB1F19">
      <w:pPr>
        <w:rPr>
          <w:lang w:bidi="si-LK"/>
        </w:rPr>
      </w:pPr>
      <w:r w:rsidRPr="00C066C0">
        <w:rPr>
          <w:cs/>
          <w:lang w:bidi="si-LK"/>
        </w:rPr>
        <w:t>ප්‍රදීපයන් අතර හිරු</w:t>
      </w:r>
      <w:r w:rsidRPr="00C066C0">
        <w:t xml:space="preserve">, </w:t>
      </w:r>
      <w:r w:rsidRPr="00C066C0">
        <w:rPr>
          <w:cs/>
          <w:lang w:bidi="si-LK"/>
        </w:rPr>
        <w:t>ප</w:t>
      </w:r>
      <w:r w:rsidR="00846FF4">
        <w:rPr>
          <w:cs/>
          <w:lang w:bidi="si-LK"/>
        </w:rPr>
        <w:t>ර්‍ව</w:t>
      </w:r>
      <w:r w:rsidRPr="00C066C0">
        <w:rPr>
          <w:cs/>
          <w:lang w:bidi="si-LK"/>
        </w:rPr>
        <w:t>ත අතර</w:t>
      </w:r>
      <w:r w:rsidRPr="00C066C0">
        <w:t xml:space="preserve">, </w:t>
      </w:r>
      <w:r w:rsidRPr="00C066C0">
        <w:rPr>
          <w:cs/>
          <w:lang w:bidi="si-LK"/>
        </w:rPr>
        <w:t>මහමෙර</w:t>
      </w:r>
      <w:r w:rsidRPr="00C066C0">
        <w:t xml:space="preserve">, </w:t>
      </w:r>
      <w:r w:rsidRPr="00C066C0">
        <w:rPr>
          <w:cs/>
          <w:lang w:bidi="si-LK"/>
        </w:rPr>
        <w:t>අධික</w:t>
      </w:r>
      <w:r w:rsidR="00C909C1">
        <w:rPr>
          <w:cs/>
          <w:lang w:bidi="si-LK"/>
        </w:rPr>
        <w:t>ත්</w:t>
      </w:r>
      <w:r w:rsidRPr="00C066C0">
        <w:rPr>
          <w:cs/>
          <w:lang w:bidi="si-LK"/>
        </w:rPr>
        <w:t xml:space="preserve"> උ</w:t>
      </w:r>
      <w:r w:rsidR="00F94A63">
        <w:rPr>
          <w:rFonts w:hint="cs"/>
          <w:cs/>
          <w:lang w:bidi="si-LK"/>
        </w:rPr>
        <w:t>ත‍්ත</w:t>
      </w:r>
      <w:r w:rsidRPr="00C066C0">
        <w:rPr>
          <w:cs/>
          <w:lang w:bidi="si-LK"/>
        </w:rPr>
        <w:t>ම</w:t>
      </w:r>
      <w:r w:rsidR="00C909C1">
        <w:rPr>
          <w:cs/>
          <w:lang w:bidi="si-LK"/>
        </w:rPr>
        <w:t>ත්</w:t>
      </w:r>
      <w:r w:rsidRPr="00C066C0">
        <w:rPr>
          <w:cs/>
          <w:lang w:bidi="si-LK"/>
        </w:rPr>
        <w:t xml:space="preserve"> වන්නා සේ සක</w:t>
      </w:r>
      <w:r w:rsidR="00F94A63">
        <w:rPr>
          <w:rFonts w:hint="cs"/>
          <w:cs/>
          <w:lang w:bidi="si-LK"/>
        </w:rPr>
        <w:t>තලෞ</w:t>
      </w:r>
      <w:r w:rsidRPr="00C066C0">
        <w:rPr>
          <w:cs/>
          <w:lang w:bidi="si-LK"/>
        </w:rPr>
        <w:t>කිකශීලයන් අතර පාතිමොක්ඛසංවරසීලය ම අධික</w:t>
      </w:r>
      <w:r w:rsidR="00C909C1">
        <w:rPr>
          <w:cs/>
          <w:lang w:bidi="si-LK"/>
        </w:rPr>
        <w:t>ත්</w:t>
      </w:r>
      <w:r w:rsidRPr="00C066C0">
        <w:rPr>
          <w:cs/>
          <w:lang w:bidi="si-LK"/>
        </w:rPr>
        <w:t xml:space="preserve"> වේ. උත්තම</w:t>
      </w:r>
      <w:r w:rsidR="00C909C1">
        <w:rPr>
          <w:cs/>
          <w:lang w:bidi="si-LK"/>
        </w:rPr>
        <w:t>ත්</w:t>
      </w:r>
      <w:r w:rsidRPr="00C066C0">
        <w:rPr>
          <w:cs/>
          <w:lang w:bidi="si-LK"/>
        </w:rPr>
        <w:t xml:space="preserve"> වේ. එය බුද්</w:t>
      </w:r>
      <w:r w:rsidR="00F94A63">
        <w:rPr>
          <w:rFonts w:hint="cs"/>
          <w:cs/>
          <w:lang w:bidi="si-LK"/>
        </w:rPr>
        <w:t>ධොත‍්පා</w:t>
      </w:r>
      <w:r w:rsidRPr="00C066C0">
        <w:rPr>
          <w:cs/>
          <w:lang w:bidi="si-LK"/>
        </w:rPr>
        <w:t>දකාලයෙහි ම ලැබිය යුතු ය. බුදුවරයෝ ම ඒ පණවති. ඒ පිණිස දිව්‍යබ්‍රහමාදී වූ කිසි කෙනෙක් පොහොසත් නො වෙති. පාතිමොක්ඛසංවරසීලයට</w:t>
      </w:r>
      <w:r w:rsidRPr="00C066C0">
        <w:t xml:space="preserve">, </w:t>
      </w:r>
      <w:r w:rsidRPr="00C066C0">
        <w:rPr>
          <w:cs/>
          <w:lang w:bidi="si-LK"/>
        </w:rPr>
        <w:t>වඩා අධික වන්නේ</w:t>
      </w:r>
      <w:r w:rsidR="00C909C1">
        <w:rPr>
          <w:cs/>
          <w:lang w:bidi="si-LK"/>
        </w:rPr>
        <w:t>ත්</w:t>
      </w:r>
      <w:r w:rsidRPr="00C066C0">
        <w:rPr>
          <w:cs/>
          <w:lang w:bidi="si-LK"/>
        </w:rPr>
        <w:t xml:space="preserve"> උත්තම වන්නේ</w:t>
      </w:r>
      <w:r w:rsidR="00C909C1">
        <w:rPr>
          <w:cs/>
          <w:lang w:bidi="si-LK"/>
        </w:rPr>
        <w:t>ත්</w:t>
      </w:r>
      <w:r w:rsidRPr="00C066C0">
        <w:rPr>
          <w:cs/>
          <w:lang w:bidi="si-LK"/>
        </w:rPr>
        <w:t xml:space="preserve"> මා</w:t>
      </w:r>
      <w:r w:rsidR="00983463">
        <w:rPr>
          <w:cs/>
          <w:lang w:bidi="si-LK"/>
        </w:rPr>
        <w:t>ර්‍ග</w:t>
      </w:r>
      <w:r w:rsidRPr="00C066C0">
        <w:rPr>
          <w:cs/>
          <w:lang w:bidi="si-LK"/>
        </w:rPr>
        <w:t xml:space="preserve">ඵලසම්ප්‍රයුක්ත ශීලය යි. </w:t>
      </w:r>
    </w:p>
    <w:p w14:paraId="03B378E5" w14:textId="3AEC671F" w:rsidR="00C066C0" w:rsidRPr="00C066C0" w:rsidRDefault="00C066C0" w:rsidP="00CB1F19">
      <w:r w:rsidRPr="00C066C0">
        <w:rPr>
          <w:cs/>
          <w:lang w:bidi="si-LK"/>
        </w:rPr>
        <w:t>කාමාවචර</w:t>
      </w:r>
      <w:r w:rsidR="00F94A63">
        <w:rPr>
          <w:rFonts w:hint="cs"/>
          <w:cs/>
          <w:lang w:bidi="si-LK"/>
        </w:rPr>
        <w:t>චිත‍්ත</w:t>
      </w:r>
      <w:r w:rsidRPr="00C066C0">
        <w:rPr>
          <w:cs/>
          <w:lang w:bidi="si-LK"/>
        </w:rPr>
        <w:t>යට රූපාවචරචිත්තය</w:t>
      </w:r>
      <w:r w:rsidRPr="00C066C0">
        <w:t xml:space="preserve">, </w:t>
      </w:r>
      <w:r w:rsidRPr="00C066C0">
        <w:rPr>
          <w:cs/>
          <w:lang w:bidi="si-LK"/>
        </w:rPr>
        <w:t>රූපාවචරචිත්තයට අරූපාවචරචිත</w:t>
      </w:r>
      <w:r w:rsidR="00F94A63">
        <w:rPr>
          <w:rFonts w:hint="cs"/>
          <w:cs/>
          <w:lang w:bidi="si-LK"/>
        </w:rPr>
        <w:t>්ත</w:t>
      </w:r>
      <w:r w:rsidRPr="00C066C0">
        <w:rPr>
          <w:cs/>
          <w:lang w:bidi="si-LK"/>
        </w:rPr>
        <w:t>ය</w:t>
      </w:r>
      <w:r w:rsidRPr="00C066C0">
        <w:t xml:space="preserve">, </w:t>
      </w:r>
      <w:r w:rsidRPr="00C066C0">
        <w:rPr>
          <w:cs/>
          <w:lang w:bidi="si-LK"/>
        </w:rPr>
        <w:t>අරූපාවචර</w:t>
      </w:r>
      <w:r w:rsidR="00F94A63">
        <w:rPr>
          <w:rFonts w:hint="cs"/>
          <w:cs/>
          <w:lang w:bidi="si-LK"/>
        </w:rPr>
        <w:t>චිත‍්ත</w:t>
      </w:r>
      <w:r w:rsidRPr="00C066C0">
        <w:rPr>
          <w:cs/>
          <w:lang w:bidi="si-LK"/>
        </w:rPr>
        <w:t xml:space="preserve">යට </w:t>
      </w:r>
      <w:r w:rsidR="009141C6">
        <w:rPr>
          <w:cs/>
          <w:lang w:bidi="si-LK"/>
        </w:rPr>
        <w:t>ලෝකෝත්තර</w:t>
      </w:r>
      <w:r w:rsidRPr="00C066C0">
        <w:rPr>
          <w:cs/>
          <w:lang w:bidi="si-LK"/>
        </w:rPr>
        <w:t xml:space="preserve"> චිත්තය අධිචිත්ත වේ. </w:t>
      </w:r>
    </w:p>
    <w:p w14:paraId="1731AE81" w14:textId="7E1C1178" w:rsidR="00606596" w:rsidRDefault="00C066C0" w:rsidP="005C2BAC">
      <w:pPr>
        <w:rPr>
          <w:lang w:bidi="si-LK"/>
        </w:rPr>
      </w:pPr>
      <w:r w:rsidRPr="00C066C0">
        <w:rPr>
          <w:cs/>
          <w:lang w:bidi="si-LK"/>
        </w:rPr>
        <w:t>තවත් ක්‍රමයකින් අෂ්ටවිධකාමාවචරකුසලචිත්තය හා ලෞකික අෂ්ටසමාපත්තිචිත්තය ද චිත්ත යි කියනු ලැබේ. අබුද්ධෝත්පාදයෙහි ද ඒ පවතී. සමාදානය පෙර කී සේ ය. විද</w:t>
      </w:r>
      <w:r w:rsidR="00FE1A0E">
        <w:rPr>
          <w:cs/>
          <w:lang w:bidi="si-LK"/>
        </w:rPr>
        <w:t>ර්‍ශ</w:t>
      </w:r>
      <w:r w:rsidRPr="00C066C0">
        <w:rPr>
          <w:cs/>
          <w:lang w:bidi="si-LK"/>
        </w:rPr>
        <w:t>නාපාදකඅ</w:t>
      </w:r>
      <w:r w:rsidR="00F94A63">
        <w:rPr>
          <w:rFonts w:hint="cs"/>
          <w:cs/>
          <w:lang w:bidi="si-LK"/>
        </w:rPr>
        <w:t>ෂ්</w:t>
      </w:r>
      <w:r w:rsidRPr="00C066C0">
        <w:rPr>
          <w:cs/>
          <w:lang w:bidi="si-LK"/>
        </w:rPr>
        <w:t>ටසමාපත්ති</w:t>
      </w:r>
      <w:r w:rsidR="00F94A63">
        <w:rPr>
          <w:rFonts w:hint="cs"/>
          <w:cs/>
          <w:lang w:bidi="si-LK"/>
        </w:rPr>
        <w:t>චි</w:t>
      </w:r>
      <w:r w:rsidRPr="00C066C0">
        <w:rPr>
          <w:cs/>
          <w:lang w:bidi="si-LK"/>
        </w:rPr>
        <w:t>ත්තය</w:t>
      </w:r>
      <w:r w:rsidRPr="00C066C0">
        <w:t xml:space="preserve">, </w:t>
      </w:r>
      <w:r w:rsidRPr="00C066C0">
        <w:rPr>
          <w:cs/>
          <w:lang w:bidi="si-LK"/>
        </w:rPr>
        <w:t>සකලලෞකික සිත් අතර අධික</w:t>
      </w:r>
      <w:r w:rsidR="00C909C1">
        <w:rPr>
          <w:cs/>
          <w:lang w:bidi="si-LK"/>
        </w:rPr>
        <w:t>ත්</w:t>
      </w:r>
      <w:r w:rsidRPr="00C066C0">
        <w:rPr>
          <w:cs/>
          <w:lang w:bidi="si-LK"/>
        </w:rPr>
        <w:t xml:space="preserve"> උත්තම</w:t>
      </w:r>
      <w:r w:rsidR="00C909C1">
        <w:rPr>
          <w:cs/>
          <w:lang w:bidi="si-LK"/>
        </w:rPr>
        <w:t>ත්</w:t>
      </w:r>
      <w:r w:rsidRPr="00C066C0">
        <w:rPr>
          <w:cs/>
          <w:lang w:bidi="si-LK"/>
        </w:rPr>
        <w:t xml:space="preserve"> වේ. බුද්</w:t>
      </w:r>
      <w:r w:rsidR="00F94A63">
        <w:rPr>
          <w:rFonts w:hint="cs"/>
          <w:cs/>
          <w:lang w:bidi="si-LK"/>
        </w:rPr>
        <w:t>ධොත‍්පා</w:t>
      </w:r>
      <w:r w:rsidRPr="00C066C0">
        <w:rPr>
          <w:cs/>
          <w:lang w:bidi="si-LK"/>
        </w:rPr>
        <w:t>දයෙහි ම ඒ ලැබේ. මෙයට වඩා මා</w:t>
      </w:r>
      <w:r w:rsidR="00983463">
        <w:rPr>
          <w:cs/>
          <w:lang w:bidi="si-LK"/>
        </w:rPr>
        <w:t>ර්‍ග</w:t>
      </w:r>
      <w:r w:rsidRPr="00C066C0">
        <w:rPr>
          <w:cs/>
          <w:lang w:bidi="si-LK"/>
        </w:rPr>
        <w:t xml:space="preserve">ඵලචිත්තය ම අධික ද උත්තම ද වේ. </w:t>
      </w:r>
    </w:p>
    <w:p w14:paraId="68003F03" w14:textId="2E4C94DA" w:rsidR="00C066C0" w:rsidRPr="00C066C0" w:rsidRDefault="00606596" w:rsidP="005C2BAC">
      <w:r>
        <w:rPr>
          <w:cs/>
          <w:lang w:bidi="si-LK"/>
        </w:rPr>
        <w:t>කාමාවචර</w:t>
      </w:r>
      <w:r w:rsidR="00C066C0" w:rsidRPr="00C066C0">
        <w:rPr>
          <w:cs/>
          <w:lang w:bidi="si-LK"/>
        </w:rPr>
        <w:t>ප්‍රඥාවට රූපාවචරප්‍රඥාව</w:t>
      </w:r>
      <w:r w:rsidR="00C066C0" w:rsidRPr="00C066C0">
        <w:t xml:space="preserve">, </w:t>
      </w:r>
      <w:r w:rsidR="00C066C0" w:rsidRPr="00C066C0">
        <w:rPr>
          <w:cs/>
          <w:lang w:bidi="si-LK"/>
        </w:rPr>
        <w:t>රූපාවචරප්‍රඥාවට අරූපාව</w:t>
      </w:r>
      <w:r>
        <w:rPr>
          <w:rFonts w:hint="cs"/>
          <w:cs/>
          <w:lang w:bidi="si-LK"/>
        </w:rPr>
        <w:t>ච</w:t>
      </w:r>
      <w:r w:rsidR="00C066C0" w:rsidRPr="00C066C0">
        <w:rPr>
          <w:cs/>
          <w:lang w:bidi="si-LK"/>
        </w:rPr>
        <w:t>රප්‍රඥාව</w:t>
      </w:r>
      <w:r w:rsidR="00C066C0" w:rsidRPr="00C066C0">
        <w:t xml:space="preserve">, </w:t>
      </w:r>
      <w:r w:rsidR="00C066C0" w:rsidRPr="00C066C0">
        <w:rPr>
          <w:cs/>
          <w:lang w:bidi="si-LK"/>
        </w:rPr>
        <w:t>අරූපාවචර</w:t>
      </w:r>
      <w:r>
        <w:rPr>
          <w:rFonts w:hint="cs"/>
          <w:cs/>
          <w:lang w:bidi="si-LK"/>
        </w:rPr>
        <w:t>ප්‍ර</w:t>
      </w:r>
      <w:r w:rsidR="00C066C0" w:rsidRPr="00C066C0">
        <w:rPr>
          <w:cs/>
          <w:lang w:bidi="si-LK"/>
        </w:rPr>
        <w:t xml:space="preserve">ඥාවට </w:t>
      </w:r>
      <w:r w:rsidR="009141C6">
        <w:rPr>
          <w:cs/>
          <w:lang w:bidi="si-LK"/>
        </w:rPr>
        <w:t>ලෝකෝත්තර</w:t>
      </w:r>
      <w:r w:rsidR="00C066C0" w:rsidRPr="00C066C0">
        <w:rPr>
          <w:cs/>
          <w:lang w:bidi="si-LK"/>
        </w:rPr>
        <w:t xml:space="preserve">ප්‍රඥාව අධිප්‍රඥා වේ. </w:t>
      </w:r>
    </w:p>
    <w:p w14:paraId="6C7E401C" w14:textId="34C2966F" w:rsidR="00C066C0" w:rsidRPr="00C066C0" w:rsidRDefault="00C066C0" w:rsidP="005C2BAC">
      <w:r w:rsidRPr="00C066C0">
        <w:rPr>
          <w:cs/>
          <w:lang w:bidi="si-LK"/>
        </w:rPr>
        <w:t xml:space="preserve">තවද </w:t>
      </w:r>
      <w:r w:rsidR="003E6E91">
        <w:rPr>
          <w:cs/>
          <w:lang w:bidi="si-LK"/>
        </w:rPr>
        <w:t>‘</w:t>
      </w:r>
      <w:r w:rsidRPr="00C066C0">
        <w:rPr>
          <w:cs/>
          <w:lang w:bidi="si-LK"/>
        </w:rPr>
        <w:t>දෙනල</w:t>
      </w:r>
      <w:r w:rsidR="00606596">
        <w:rPr>
          <w:rFonts w:hint="cs"/>
          <w:cs/>
          <w:lang w:bidi="si-LK"/>
        </w:rPr>
        <w:t>ද්</w:t>
      </w:r>
      <w:r w:rsidRPr="00C066C0">
        <w:rPr>
          <w:cs/>
          <w:lang w:bidi="si-LK"/>
        </w:rPr>
        <w:t>ද විපාක ඇත්තේ ය</w:t>
      </w:r>
      <w:r w:rsidR="003E6E91">
        <w:t>’</w:t>
      </w:r>
      <w:r w:rsidRPr="00C066C0">
        <w:t xml:space="preserve"> </w:t>
      </w:r>
      <w:r w:rsidRPr="00C066C0">
        <w:rPr>
          <w:cs/>
          <w:lang w:bidi="si-LK"/>
        </w:rPr>
        <w:t>යනාදී විසින් පැවැති කම්මස්සකතාඥාණය ප්‍රඥා නමි. ඒ වනාහි බුද්ධෝත්පාද-අබුද්</w:t>
      </w:r>
      <w:r w:rsidR="00606596">
        <w:rPr>
          <w:rFonts w:hint="cs"/>
          <w:cs/>
          <w:lang w:bidi="si-LK"/>
        </w:rPr>
        <w:t>ධොත‍්පා</w:t>
      </w:r>
      <w:r w:rsidRPr="00C066C0">
        <w:rPr>
          <w:cs/>
          <w:lang w:bidi="si-LK"/>
        </w:rPr>
        <w:t>ද දෙක්හි ම ලැබේ. සෙ</w:t>
      </w:r>
      <w:r w:rsidR="00606596">
        <w:rPr>
          <w:rFonts w:hint="cs"/>
          <w:cs/>
          <w:lang w:bidi="si-LK"/>
        </w:rPr>
        <w:t>ස්</w:t>
      </w:r>
      <w:r w:rsidR="00606596">
        <w:rPr>
          <w:cs/>
          <w:lang w:bidi="si-LK"/>
        </w:rPr>
        <w:t>ස අධ</w:t>
      </w:r>
      <w:r w:rsidR="00606596">
        <w:rPr>
          <w:rFonts w:hint="cs"/>
          <w:cs/>
          <w:lang w:bidi="si-LK"/>
        </w:rPr>
        <w:t>ි</w:t>
      </w:r>
      <w:r w:rsidRPr="00C066C0">
        <w:rPr>
          <w:cs/>
          <w:lang w:bidi="si-LK"/>
        </w:rPr>
        <w:t xml:space="preserve">ශීලයෙහි කී සේ ය. </w:t>
      </w:r>
    </w:p>
    <w:p w14:paraId="426E7333" w14:textId="5EA8F69A" w:rsidR="00606596" w:rsidRDefault="00C066C0" w:rsidP="005C2BAC">
      <w:pPr>
        <w:rPr>
          <w:lang w:bidi="si-LK"/>
        </w:rPr>
      </w:pPr>
      <w:r w:rsidRPr="00C066C0">
        <w:rPr>
          <w:cs/>
          <w:lang w:bidi="si-LK"/>
        </w:rPr>
        <w:t>අ</w:t>
      </w:r>
      <w:r w:rsidR="00606596">
        <w:rPr>
          <w:rFonts w:hint="cs"/>
          <w:cs/>
          <w:lang w:bidi="si-LK"/>
        </w:rPr>
        <w:t>ඞ්</w:t>
      </w:r>
      <w:r w:rsidRPr="00C066C0">
        <w:rPr>
          <w:cs/>
          <w:lang w:bidi="si-LK"/>
        </w:rPr>
        <w:t>කුර තෙමේ අවුරුදු බොහෝ ගණනක් මහදන් දුන්නේ ය. වෙස්සන්තරාදිපණ්ඩිතයෝ ද මහදන් දුන්හ. ඒ කුශලක</w:t>
      </w:r>
      <w:r w:rsidR="00983463">
        <w:rPr>
          <w:cs/>
          <w:lang w:bidi="si-LK"/>
        </w:rPr>
        <w:t>ර්‍ම</w:t>
      </w:r>
      <w:r w:rsidRPr="00C066C0">
        <w:rPr>
          <w:cs/>
          <w:lang w:bidi="si-LK"/>
        </w:rPr>
        <w:t xml:space="preserve"> ශක්තියෙන් ඔවුහු දෙ</w:t>
      </w:r>
      <w:r w:rsidR="00606596">
        <w:rPr>
          <w:rFonts w:hint="cs"/>
          <w:cs/>
          <w:lang w:bidi="si-LK"/>
        </w:rPr>
        <w:t>ව්</w:t>
      </w:r>
      <w:r w:rsidRPr="00C066C0">
        <w:rPr>
          <w:cs/>
          <w:lang w:bidi="si-LK"/>
        </w:rPr>
        <w:t>ලෝ මිනි</w:t>
      </w:r>
      <w:r w:rsidR="00606596">
        <w:rPr>
          <w:rFonts w:hint="cs"/>
          <w:cs/>
          <w:lang w:bidi="si-LK"/>
        </w:rPr>
        <w:t>ස්</w:t>
      </w:r>
      <w:r w:rsidRPr="00C066C0">
        <w:rPr>
          <w:cs/>
          <w:lang w:bidi="si-LK"/>
        </w:rPr>
        <w:t>ලෝ දෙ</w:t>
      </w:r>
      <w:r w:rsidR="00606596">
        <w:rPr>
          <w:rFonts w:hint="cs"/>
          <w:cs/>
          <w:lang w:bidi="si-LK"/>
        </w:rPr>
        <w:t>ක්</w:t>
      </w:r>
      <w:r w:rsidRPr="00C066C0">
        <w:rPr>
          <w:cs/>
          <w:lang w:bidi="si-LK"/>
        </w:rPr>
        <w:t>හි ඉපිද වි</w:t>
      </w:r>
      <w:r w:rsidR="00606596">
        <w:rPr>
          <w:rFonts w:hint="cs"/>
          <w:cs/>
          <w:lang w:bidi="si-LK"/>
        </w:rPr>
        <w:t>න්දෝ</w:t>
      </w:r>
      <w:r w:rsidRPr="00C066C0">
        <w:rPr>
          <w:cs/>
          <w:lang w:bidi="si-LK"/>
        </w:rPr>
        <w:t>ය නොයෙක් සැප සම්පත්</w:t>
      </w:r>
      <w:r w:rsidRPr="00C066C0">
        <w:t xml:space="preserve">, </w:t>
      </w:r>
      <w:r w:rsidRPr="00C066C0">
        <w:rPr>
          <w:cs/>
          <w:lang w:bidi="si-LK"/>
        </w:rPr>
        <w:t xml:space="preserve">මේ මෙයට නිදසුනෙකි. </w:t>
      </w:r>
    </w:p>
    <w:p w14:paraId="22463D47" w14:textId="43F12721" w:rsidR="00C066C0" w:rsidRPr="00C066C0" w:rsidRDefault="00C066C0" w:rsidP="005C2BAC">
      <w:r w:rsidRPr="00C066C0">
        <w:rPr>
          <w:cs/>
          <w:lang w:bidi="si-LK"/>
        </w:rPr>
        <w:t>තිලකුණු පිරිසිඳි</w:t>
      </w:r>
      <w:r w:rsidR="00606596">
        <w:rPr>
          <w:rFonts w:hint="cs"/>
          <w:cs/>
          <w:lang w:bidi="si-LK"/>
        </w:rPr>
        <w:t>න්</w:t>
      </w:r>
      <w:r w:rsidRPr="00C066C0">
        <w:rPr>
          <w:cs/>
          <w:lang w:bidi="si-LK"/>
        </w:rPr>
        <w:t>නා වූ විද</w:t>
      </w:r>
      <w:r w:rsidR="00FE1A0E">
        <w:rPr>
          <w:cs/>
          <w:lang w:bidi="si-LK"/>
        </w:rPr>
        <w:t>ර්‍ශ</w:t>
      </w:r>
      <w:r w:rsidRPr="00C066C0">
        <w:rPr>
          <w:cs/>
          <w:lang w:bidi="si-LK"/>
        </w:rPr>
        <w:t>නා</w:t>
      </w:r>
      <w:r w:rsidR="00606596">
        <w:rPr>
          <w:cs/>
          <w:lang w:bidi="si-LK"/>
        </w:rPr>
        <w:t>ඥානය අධි</w:t>
      </w:r>
      <w:r w:rsidRPr="00C066C0">
        <w:rPr>
          <w:cs/>
          <w:lang w:bidi="si-LK"/>
        </w:rPr>
        <w:t>ප්‍රඥා නමි. එය අධිශීල-අධි</w:t>
      </w:r>
      <w:r w:rsidR="00606596">
        <w:rPr>
          <w:rFonts w:hint="cs"/>
          <w:cs/>
          <w:lang w:bidi="si-LK"/>
        </w:rPr>
        <w:t>චිත‍්ත</w:t>
      </w:r>
      <w:r w:rsidRPr="00C066C0">
        <w:rPr>
          <w:cs/>
          <w:lang w:bidi="si-LK"/>
        </w:rPr>
        <w:t>යන් සේ සකලලෞකිකප්‍රඥාවන්ට අධික ද උ</w:t>
      </w:r>
      <w:r w:rsidR="00606596">
        <w:rPr>
          <w:rFonts w:hint="cs"/>
          <w:cs/>
          <w:lang w:bidi="si-LK"/>
        </w:rPr>
        <w:t>ත්ත</w:t>
      </w:r>
      <w:r w:rsidRPr="00C066C0">
        <w:rPr>
          <w:cs/>
          <w:lang w:bidi="si-LK"/>
        </w:rPr>
        <w:t>ම ද වේ. එයිනුදු මා</w:t>
      </w:r>
      <w:r w:rsidR="00983463">
        <w:rPr>
          <w:cs/>
          <w:lang w:bidi="si-LK"/>
        </w:rPr>
        <w:t>ර්‍ග</w:t>
      </w:r>
      <w:r w:rsidRPr="00C066C0">
        <w:rPr>
          <w:cs/>
          <w:lang w:bidi="si-LK"/>
        </w:rPr>
        <w:t>ඵලසම්ප්‍රයුක්තප්‍රඥා</w:t>
      </w:r>
      <w:r w:rsidR="00606596">
        <w:rPr>
          <w:rFonts w:hint="cs"/>
          <w:cs/>
          <w:lang w:bidi="si-LK"/>
        </w:rPr>
        <w:t>ව</w:t>
      </w:r>
      <w:r w:rsidRPr="00C066C0">
        <w:rPr>
          <w:cs/>
          <w:lang w:bidi="si-LK"/>
        </w:rPr>
        <w:t xml:space="preserve"> ම අධිප්‍රඥා වන්නී ය. </w:t>
      </w:r>
    </w:p>
    <w:p w14:paraId="7BA986C9" w14:textId="7D5D77BD" w:rsidR="00606596" w:rsidRDefault="003E6E91" w:rsidP="005C2BAC">
      <w:pPr>
        <w:rPr>
          <w:lang w:bidi="si-LK"/>
        </w:rPr>
      </w:pPr>
      <w:r>
        <w:rPr>
          <w:b/>
          <w:bCs/>
        </w:rPr>
        <w:t>‘</w:t>
      </w:r>
      <w:r w:rsidR="00C066C0" w:rsidRPr="00606596">
        <w:rPr>
          <w:b/>
          <w:bCs/>
          <w:cs/>
          <w:lang w:bidi="si-LK"/>
        </w:rPr>
        <w:t>සි</w:t>
      </w:r>
      <w:r w:rsidR="00606596" w:rsidRPr="00606596">
        <w:rPr>
          <w:rFonts w:hint="cs"/>
          <w:b/>
          <w:bCs/>
          <w:cs/>
          <w:lang w:bidi="si-LK"/>
        </w:rPr>
        <w:t>ක්</w:t>
      </w:r>
      <w:r w:rsidR="00C066C0" w:rsidRPr="00606596">
        <w:rPr>
          <w:b/>
          <w:bCs/>
          <w:cs/>
          <w:lang w:bidi="si-LK"/>
        </w:rPr>
        <w:t>ඛනං=සික්ඛා</w:t>
      </w:r>
      <w:r w:rsidR="00C066C0" w:rsidRPr="00606596">
        <w:rPr>
          <w:b/>
          <w:bCs/>
        </w:rPr>
        <w:t xml:space="preserve">, </w:t>
      </w:r>
      <w:r w:rsidR="00C066C0" w:rsidRPr="00606596">
        <w:rPr>
          <w:b/>
          <w:bCs/>
          <w:cs/>
          <w:lang w:bidi="si-LK"/>
        </w:rPr>
        <w:t>සා එතස්ස සීල</w:t>
      </w:r>
      <w:r w:rsidR="00606596" w:rsidRPr="00606596">
        <w:rPr>
          <w:rFonts w:hint="cs"/>
          <w:b/>
          <w:bCs/>
          <w:cs/>
          <w:lang w:bidi="si-LK"/>
        </w:rPr>
        <w:t>න්</w:t>
      </w:r>
      <w:r w:rsidR="00C066C0" w:rsidRPr="00606596">
        <w:rPr>
          <w:b/>
          <w:bCs/>
          <w:cs/>
          <w:lang w:bidi="si-LK"/>
        </w:rPr>
        <w:t>ති සෙබො</w:t>
      </w:r>
      <w:r>
        <w:rPr>
          <w:rFonts w:ascii="Cambria" w:hAnsi="Cambria"/>
          <w:b/>
          <w:bCs/>
          <w:cs/>
          <w:lang w:bidi="si-LK"/>
        </w:rPr>
        <w:t>’</w:t>
      </w:r>
      <w:r w:rsidR="00C066C0" w:rsidRPr="00C066C0">
        <w:t xml:space="preserve"> </w:t>
      </w:r>
      <w:r w:rsidR="00C066C0" w:rsidRPr="00C066C0">
        <w:rPr>
          <w:cs/>
          <w:lang w:bidi="si-LK"/>
        </w:rPr>
        <w:t>අධිශීල අධි</w:t>
      </w:r>
      <w:r w:rsidR="00606596">
        <w:rPr>
          <w:rFonts w:hint="cs"/>
          <w:cs/>
          <w:lang w:bidi="si-LK"/>
        </w:rPr>
        <w:t>චි</w:t>
      </w:r>
      <w:r w:rsidR="00C066C0" w:rsidRPr="00C066C0">
        <w:rPr>
          <w:cs/>
          <w:lang w:bidi="si-LK"/>
        </w:rPr>
        <w:t>ත්ත අධිප්‍රඥා යන ශි</w:t>
      </w:r>
      <w:r w:rsidR="00022B53">
        <w:rPr>
          <w:cs/>
          <w:lang w:bidi="si-LK"/>
        </w:rPr>
        <w:t>ක්‍ෂා</w:t>
      </w:r>
      <w:r w:rsidR="00C066C0" w:rsidRPr="00C066C0">
        <w:rPr>
          <w:cs/>
          <w:lang w:bidi="si-LK"/>
        </w:rPr>
        <w:t>වන්හි හික්මීම ශි</w:t>
      </w:r>
      <w:r w:rsidR="00022B53">
        <w:rPr>
          <w:cs/>
          <w:lang w:bidi="si-LK"/>
        </w:rPr>
        <w:t>ක්‍ෂා</w:t>
      </w:r>
      <w:r w:rsidR="00C066C0" w:rsidRPr="00C066C0">
        <w:rPr>
          <w:cs/>
          <w:lang w:bidi="si-LK"/>
        </w:rPr>
        <w:t xml:space="preserve"> නමි. ඒ ශි</w:t>
      </w:r>
      <w:r w:rsidR="00022B53">
        <w:rPr>
          <w:cs/>
          <w:lang w:bidi="si-LK"/>
        </w:rPr>
        <w:t>ක්‍ෂා</w:t>
      </w:r>
      <w:r w:rsidR="00C066C0" w:rsidRPr="00C066C0">
        <w:rPr>
          <w:cs/>
          <w:lang w:bidi="si-LK"/>
        </w:rPr>
        <w:t>ව හෙවත් හික්මීම මොහුගේ ස්වභාවය නු යි සෙඛ නම් වේ</w:t>
      </w:r>
      <w:r w:rsidR="00C066C0" w:rsidRPr="00C066C0">
        <w:t xml:space="preserve">, </w:t>
      </w:r>
      <w:r w:rsidR="00606596">
        <w:rPr>
          <w:cs/>
          <w:lang w:bidi="si-LK"/>
        </w:rPr>
        <w:t>ඒකාන්ත</w:t>
      </w:r>
      <w:r w:rsidR="00C066C0" w:rsidRPr="00C066C0">
        <w:rPr>
          <w:cs/>
          <w:lang w:bidi="si-LK"/>
        </w:rPr>
        <w:t xml:space="preserve">යෙන් හික්මුණු ගති ඇත්තේ සෙඛ යි කී සේ ය මේ. </w:t>
      </w:r>
    </w:p>
    <w:p w14:paraId="31A4BD7D" w14:textId="0402D178" w:rsidR="00C066C0" w:rsidRPr="00C066C0" w:rsidRDefault="00C066C0" w:rsidP="005C2BAC">
      <w:r w:rsidRPr="00C066C0">
        <w:rPr>
          <w:cs/>
          <w:lang w:bidi="si-LK"/>
        </w:rPr>
        <w:t>ශීල සමාධි ප්‍රඥාවෝ සියසතන්හි උපදවා ගැණු</w:t>
      </w:r>
      <w:r w:rsidR="00606596">
        <w:rPr>
          <w:rFonts w:hint="cs"/>
          <w:cs/>
          <w:lang w:bidi="si-LK"/>
        </w:rPr>
        <w:t>ම්</w:t>
      </w:r>
      <w:r w:rsidRPr="00C066C0">
        <w:rPr>
          <w:cs/>
          <w:lang w:bidi="si-LK"/>
        </w:rPr>
        <w:t>වසයෙන් හික්මිය යුතු බැවින් ශි</w:t>
      </w:r>
      <w:r w:rsidR="00022B53">
        <w:rPr>
          <w:cs/>
          <w:lang w:bidi="si-LK"/>
        </w:rPr>
        <w:t>ක්‍ෂා</w:t>
      </w:r>
      <w:r w:rsidRPr="00C066C0">
        <w:rPr>
          <w:cs/>
          <w:lang w:bidi="si-LK"/>
        </w:rPr>
        <w:t xml:space="preserve"> නම් වෙති. මෙ කී ශි</w:t>
      </w:r>
      <w:r w:rsidR="00022B53">
        <w:rPr>
          <w:cs/>
          <w:lang w:bidi="si-LK"/>
        </w:rPr>
        <w:t>ක්‍ෂා</w:t>
      </w:r>
      <w:r w:rsidRPr="00C066C0">
        <w:rPr>
          <w:cs/>
          <w:lang w:bidi="si-LK"/>
        </w:rPr>
        <w:t>ත්‍රයයෙහි හික්මෙන්නේ</w:t>
      </w:r>
      <w:r w:rsidRPr="00C066C0">
        <w:t xml:space="preserve">, </w:t>
      </w:r>
      <w:r w:rsidRPr="00C066C0">
        <w:rPr>
          <w:cs/>
          <w:lang w:bidi="si-LK"/>
        </w:rPr>
        <w:t>ආව</w:t>
      </w:r>
      <w:r w:rsidR="001872DC">
        <w:rPr>
          <w:cs/>
          <w:lang w:bidi="si-LK"/>
        </w:rPr>
        <w:t>ර්‍ජ</w:t>
      </w:r>
      <w:r w:rsidRPr="00C066C0">
        <w:rPr>
          <w:cs/>
          <w:lang w:bidi="si-LK"/>
        </w:rPr>
        <w:t>නය කරන්නේ</w:t>
      </w:r>
      <w:r w:rsidRPr="00C066C0">
        <w:t xml:space="preserve">, </w:t>
      </w:r>
      <w:r w:rsidRPr="00C066C0">
        <w:rPr>
          <w:cs/>
          <w:lang w:bidi="si-LK"/>
        </w:rPr>
        <w:t>මෙ නම් ශි</w:t>
      </w:r>
      <w:r w:rsidR="00022B53">
        <w:rPr>
          <w:cs/>
          <w:lang w:bidi="si-LK"/>
        </w:rPr>
        <w:t>ක්‍ෂා</w:t>
      </w:r>
      <w:r w:rsidRPr="00C066C0">
        <w:rPr>
          <w:cs/>
          <w:lang w:bidi="si-LK"/>
        </w:rPr>
        <w:t xml:space="preserve"> යි ද</w:t>
      </w:r>
      <w:r w:rsidR="00606596">
        <w:rPr>
          <w:rFonts w:hint="cs"/>
          <w:cs/>
          <w:lang w:bidi="si-LK"/>
        </w:rPr>
        <w:t>න්</w:t>
      </w:r>
      <w:r w:rsidRPr="00C066C0">
        <w:rPr>
          <w:cs/>
          <w:lang w:bidi="si-LK"/>
        </w:rPr>
        <w:t>නේ</w:t>
      </w:r>
      <w:r w:rsidRPr="00C066C0">
        <w:t xml:space="preserve">, </w:t>
      </w:r>
      <w:r w:rsidRPr="00C066C0">
        <w:rPr>
          <w:cs/>
          <w:lang w:bidi="si-LK"/>
        </w:rPr>
        <w:t>දැන නැවැත නැවැත එසේ ද</w:t>
      </w:r>
      <w:r w:rsidR="00606596">
        <w:rPr>
          <w:rFonts w:hint="cs"/>
          <w:cs/>
          <w:lang w:bidi="si-LK"/>
        </w:rPr>
        <w:t>ක්</w:t>
      </w:r>
      <w:r w:rsidRPr="00C066C0">
        <w:rPr>
          <w:cs/>
          <w:lang w:bidi="si-LK"/>
        </w:rPr>
        <w:t>නේ</w:t>
      </w:r>
      <w:r w:rsidRPr="00C066C0">
        <w:t xml:space="preserve">, </w:t>
      </w:r>
      <w:r w:rsidRPr="00C066C0">
        <w:rPr>
          <w:cs/>
          <w:lang w:bidi="si-LK"/>
        </w:rPr>
        <w:t>ද</w:t>
      </w:r>
      <w:r w:rsidR="00606596">
        <w:rPr>
          <w:rFonts w:hint="cs"/>
          <w:cs/>
          <w:lang w:bidi="si-LK"/>
        </w:rPr>
        <w:t>ක්</w:t>
      </w:r>
      <w:r w:rsidRPr="00C066C0">
        <w:rPr>
          <w:cs/>
          <w:lang w:bidi="si-LK"/>
        </w:rPr>
        <w:t xml:space="preserve">නාලද පරිදි </w:t>
      </w:r>
      <w:r w:rsidR="009D49C6">
        <w:rPr>
          <w:cs/>
          <w:lang w:bidi="si-LK"/>
        </w:rPr>
        <w:t>ප්‍රත්‍යවේ</w:t>
      </w:r>
      <w:r w:rsidR="00022B53">
        <w:rPr>
          <w:cs/>
          <w:lang w:bidi="si-LK"/>
        </w:rPr>
        <w:t>ක්‍ෂා</w:t>
      </w:r>
      <w:r w:rsidRPr="00C066C0">
        <w:rPr>
          <w:cs/>
          <w:lang w:bidi="si-LK"/>
        </w:rPr>
        <w:t xml:space="preserve"> කරන්නේ</w:t>
      </w:r>
      <w:r w:rsidRPr="00C066C0">
        <w:t xml:space="preserve">, </w:t>
      </w:r>
      <w:r w:rsidRPr="00C066C0">
        <w:rPr>
          <w:cs/>
          <w:lang w:bidi="si-LK"/>
        </w:rPr>
        <w:t>එහි ම සිත නො සැලෙන සේ පිහිටුවන්නේ</w:t>
      </w:r>
      <w:r w:rsidRPr="00C066C0">
        <w:t xml:space="preserve">, </w:t>
      </w:r>
      <w:r w:rsidRPr="00C066C0">
        <w:rPr>
          <w:cs/>
          <w:lang w:bidi="si-LK"/>
        </w:rPr>
        <w:t>ශ්‍රද්ධා</w:t>
      </w:r>
      <w:r w:rsidRPr="00C066C0">
        <w:t xml:space="preserve">, </w:t>
      </w:r>
      <w:r w:rsidR="002B2CE3">
        <w:rPr>
          <w:cs/>
          <w:lang w:bidi="si-LK"/>
        </w:rPr>
        <w:t>වීර්‍ය්‍ය</w:t>
      </w:r>
      <w:r w:rsidRPr="00C066C0">
        <w:rPr>
          <w:cs/>
          <w:lang w:bidi="si-LK"/>
        </w:rPr>
        <w:t>ය</w:t>
      </w:r>
      <w:r w:rsidRPr="00C066C0">
        <w:t xml:space="preserve">, </w:t>
      </w:r>
      <w:r w:rsidRPr="00C066C0">
        <w:rPr>
          <w:cs/>
          <w:lang w:bidi="si-LK"/>
        </w:rPr>
        <w:t>සමෘති</w:t>
      </w:r>
      <w:r w:rsidRPr="00C066C0">
        <w:t xml:space="preserve">, </w:t>
      </w:r>
      <w:r w:rsidRPr="00C066C0">
        <w:rPr>
          <w:cs/>
          <w:lang w:bidi="si-LK"/>
        </w:rPr>
        <w:t>ප්‍රඥාව</w:t>
      </w:r>
      <w:r w:rsidR="00606596">
        <w:rPr>
          <w:rFonts w:hint="cs"/>
          <w:cs/>
          <w:lang w:bidi="si-LK"/>
        </w:rPr>
        <w:t>න්</w:t>
      </w:r>
      <w:r w:rsidRPr="00C066C0">
        <w:rPr>
          <w:cs/>
          <w:lang w:bidi="si-LK"/>
        </w:rPr>
        <w:t>ගෙන් ඒ ඒ ශි</w:t>
      </w:r>
      <w:r w:rsidR="00022B53">
        <w:rPr>
          <w:rFonts w:hint="cs"/>
          <w:cs/>
          <w:lang w:bidi="si-LK"/>
        </w:rPr>
        <w:t>ක්‍ෂා</w:t>
      </w:r>
      <w:r w:rsidRPr="00C066C0">
        <w:rPr>
          <w:cs/>
          <w:lang w:bidi="si-LK"/>
        </w:rPr>
        <w:t>වන් අයත් කෘත්‍යය කරන්නේ දතයුත්ත මොනවට දන්නේ</w:t>
      </w:r>
      <w:r w:rsidRPr="00C066C0">
        <w:t xml:space="preserve">, </w:t>
      </w:r>
      <w:r w:rsidRPr="00C066C0">
        <w:rPr>
          <w:cs/>
          <w:lang w:bidi="si-LK"/>
        </w:rPr>
        <w:t>දුර</w:t>
      </w:r>
      <w:r w:rsidR="00606596">
        <w:rPr>
          <w:rFonts w:hint="cs"/>
          <w:cs/>
          <w:lang w:bidi="si-LK"/>
        </w:rPr>
        <w:t>ු</w:t>
      </w:r>
      <w:r w:rsidRPr="00C066C0">
        <w:rPr>
          <w:cs/>
          <w:lang w:bidi="si-LK"/>
        </w:rPr>
        <w:t>කළයුත්ත දුරු කරන්නේ</w:t>
      </w:r>
      <w:r w:rsidRPr="00C066C0">
        <w:t xml:space="preserve">, </w:t>
      </w:r>
      <w:r w:rsidRPr="00C066C0">
        <w:rPr>
          <w:cs/>
          <w:lang w:bidi="si-LK"/>
        </w:rPr>
        <w:t>වැඩිය යුත්ත වඩන්</w:t>
      </w:r>
      <w:r w:rsidR="00606596">
        <w:rPr>
          <w:rFonts w:hint="cs"/>
          <w:cs/>
          <w:lang w:bidi="si-LK"/>
        </w:rPr>
        <w:t>නේ</w:t>
      </w:r>
      <w:r w:rsidRPr="00C066C0">
        <w:t xml:space="preserve">, </w:t>
      </w:r>
      <w:r w:rsidRPr="00C066C0">
        <w:rPr>
          <w:cs/>
          <w:lang w:bidi="si-LK"/>
        </w:rPr>
        <w:t>ප්‍රත්‍ය</w:t>
      </w:r>
      <w:r w:rsidR="00022B53">
        <w:rPr>
          <w:cs/>
          <w:lang w:bidi="si-LK"/>
        </w:rPr>
        <w:t>ක්‍ෂ</w:t>
      </w:r>
      <w:r w:rsidRPr="00C066C0">
        <w:rPr>
          <w:cs/>
          <w:lang w:bidi="si-LK"/>
        </w:rPr>
        <w:t xml:space="preserve"> කටයු</w:t>
      </w:r>
      <w:r w:rsidR="00606596">
        <w:rPr>
          <w:rFonts w:hint="cs"/>
          <w:cs/>
          <w:lang w:bidi="si-LK"/>
        </w:rPr>
        <w:t>ත්ත</w:t>
      </w:r>
      <w:r w:rsidRPr="00C066C0">
        <w:rPr>
          <w:cs/>
          <w:lang w:bidi="si-LK"/>
        </w:rPr>
        <w:t xml:space="preserve"> ප්‍රත්‍ය</w:t>
      </w:r>
      <w:r w:rsidR="00022B53">
        <w:rPr>
          <w:cs/>
          <w:lang w:bidi="si-LK"/>
        </w:rPr>
        <w:t>ක්‍ෂ</w:t>
      </w:r>
      <w:r w:rsidRPr="00C066C0">
        <w:rPr>
          <w:cs/>
          <w:lang w:bidi="si-LK"/>
        </w:rPr>
        <w:t xml:space="preserve"> කරන්නේ හි</w:t>
      </w:r>
      <w:r w:rsidR="00606596">
        <w:rPr>
          <w:rFonts w:hint="cs"/>
          <w:cs/>
          <w:lang w:bidi="si-LK"/>
        </w:rPr>
        <w:t>ක්</w:t>
      </w:r>
      <w:r w:rsidRPr="00C066C0">
        <w:rPr>
          <w:cs/>
          <w:lang w:bidi="si-LK"/>
        </w:rPr>
        <w:t>මෙන්නේ ය. ඒ මෙසේ කීහ:</w:t>
      </w:r>
      <w:r w:rsidR="00606596">
        <w:rPr>
          <w:rFonts w:hint="cs"/>
          <w:cs/>
          <w:lang w:bidi="si-LK"/>
        </w:rPr>
        <w:t>-</w:t>
      </w:r>
      <w:r w:rsidRPr="00C066C0">
        <w:rPr>
          <w:cs/>
          <w:lang w:bidi="si-LK"/>
        </w:rPr>
        <w:t xml:space="preserve"> </w:t>
      </w:r>
    </w:p>
    <w:p w14:paraId="1806309D" w14:textId="1EB78700" w:rsidR="00C066C0" w:rsidRPr="00C066C0" w:rsidRDefault="005C2BAC" w:rsidP="005C2BAC">
      <w:r>
        <w:rPr>
          <w:b/>
          <w:bCs/>
        </w:rPr>
        <w:t>“</w:t>
      </w:r>
      <w:r w:rsidR="00606596" w:rsidRPr="00B9355B">
        <w:rPr>
          <w:rFonts w:hint="cs"/>
          <w:b/>
          <w:bCs/>
          <w:cs/>
          <w:lang w:bidi="si-LK"/>
        </w:rPr>
        <w:t>ඉ</w:t>
      </w:r>
      <w:r w:rsidR="00C066C0" w:rsidRPr="00B9355B">
        <w:rPr>
          <w:b/>
          <w:bCs/>
          <w:cs/>
          <w:lang w:bidi="si-LK"/>
        </w:rPr>
        <w:t>මා</w:t>
      </w:r>
      <w:r w:rsidR="00606596" w:rsidRPr="00B9355B">
        <w:rPr>
          <w:rFonts w:hint="cs"/>
          <w:b/>
          <w:bCs/>
          <w:cs/>
          <w:lang w:bidi="si-LK"/>
        </w:rPr>
        <w:t>යො</w:t>
      </w:r>
      <w:r w:rsidR="00C066C0" w:rsidRPr="00B9355B">
        <w:rPr>
          <w:b/>
          <w:bCs/>
          <w:cs/>
          <w:lang w:bidi="si-LK"/>
        </w:rPr>
        <w:t xml:space="preserve"> ති</w:t>
      </w:r>
      <w:r w:rsidR="00606596" w:rsidRPr="00B9355B">
        <w:rPr>
          <w:rFonts w:hint="cs"/>
          <w:b/>
          <w:bCs/>
          <w:cs/>
          <w:lang w:bidi="si-LK"/>
        </w:rPr>
        <w:t>ස්සො</w:t>
      </w:r>
      <w:r w:rsidR="00C066C0" w:rsidRPr="00B9355B">
        <w:rPr>
          <w:b/>
          <w:bCs/>
          <w:cs/>
          <w:lang w:bidi="si-LK"/>
        </w:rPr>
        <w:t xml:space="preserve"> සික්ඛායො</w:t>
      </w:r>
      <w:r w:rsidR="00B9355B" w:rsidRPr="00B9355B">
        <w:rPr>
          <w:rFonts w:hint="cs"/>
          <w:b/>
          <w:bCs/>
          <w:cs/>
          <w:lang w:bidi="si-LK"/>
        </w:rPr>
        <w:t xml:space="preserve"> </w:t>
      </w:r>
      <w:r w:rsidR="00C066C0" w:rsidRPr="00B9355B">
        <w:rPr>
          <w:b/>
          <w:bCs/>
          <w:cs/>
          <w:lang w:bidi="si-LK"/>
        </w:rPr>
        <w:t>ජ</w:t>
      </w:r>
      <w:r w:rsidR="00B9355B" w:rsidRPr="00B9355B">
        <w:rPr>
          <w:rFonts w:hint="cs"/>
          <w:b/>
          <w:bCs/>
          <w:cs/>
          <w:lang w:bidi="si-LK"/>
        </w:rPr>
        <w:t>ා</w:t>
      </w:r>
      <w:r w:rsidR="00C066C0" w:rsidRPr="00B9355B">
        <w:rPr>
          <w:b/>
          <w:bCs/>
          <w:cs/>
          <w:lang w:bidi="si-LK"/>
        </w:rPr>
        <w:t>න</w:t>
      </w:r>
      <w:r w:rsidR="00B9355B" w:rsidRPr="00B9355B">
        <w:rPr>
          <w:rFonts w:hint="cs"/>
          <w:b/>
          <w:bCs/>
          <w:cs/>
          <w:lang w:bidi="si-LK"/>
        </w:rPr>
        <w:t>න්තො</w:t>
      </w:r>
      <w:r w:rsidR="00C066C0" w:rsidRPr="00B9355B">
        <w:rPr>
          <w:b/>
          <w:bCs/>
          <w:cs/>
          <w:lang w:bidi="si-LK"/>
        </w:rPr>
        <w:t>-ආවජ</w:t>
      </w:r>
      <w:r w:rsidR="00B9355B" w:rsidRPr="00B9355B">
        <w:rPr>
          <w:rFonts w:hint="cs"/>
          <w:b/>
          <w:bCs/>
          <w:cs/>
          <w:lang w:bidi="si-LK"/>
        </w:rPr>
        <w:t>්ජෙන්තො-</w:t>
      </w:r>
      <w:r w:rsidR="00C066C0" w:rsidRPr="00B9355B">
        <w:rPr>
          <w:b/>
          <w:bCs/>
          <w:cs/>
          <w:lang w:bidi="si-LK"/>
        </w:rPr>
        <w:t>පස</w:t>
      </w:r>
      <w:r w:rsidR="00B9355B" w:rsidRPr="00B9355B">
        <w:rPr>
          <w:rFonts w:hint="cs"/>
          <w:b/>
          <w:bCs/>
          <w:cs/>
          <w:lang w:bidi="si-LK"/>
        </w:rPr>
        <w:t>්සන්තො</w:t>
      </w:r>
      <w:r w:rsidR="00C066C0" w:rsidRPr="00B9355B">
        <w:rPr>
          <w:b/>
          <w:bCs/>
          <w:cs/>
          <w:lang w:bidi="si-LK"/>
        </w:rPr>
        <w:t>-පච්චවෙක්</w:t>
      </w:r>
      <w:r w:rsidR="00B9355B" w:rsidRPr="00B9355B">
        <w:rPr>
          <w:rFonts w:hint="cs"/>
          <w:b/>
          <w:bCs/>
          <w:cs/>
          <w:lang w:bidi="si-LK"/>
        </w:rPr>
        <w:t>ඛන්තො</w:t>
      </w:r>
      <w:r w:rsidR="00C066C0" w:rsidRPr="00B9355B">
        <w:rPr>
          <w:b/>
          <w:bCs/>
          <w:cs/>
          <w:lang w:bidi="si-LK"/>
        </w:rPr>
        <w:t>-චිත්තං අධිට</w:t>
      </w:r>
      <w:r w:rsidR="00B9355B" w:rsidRPr="00B9355B">
        <w:rPr>
          <w:rFonts w:hint="cs"/>
          <w:b/>
          <w:bCs/>
          <w:cs/>
          <w:lang w:bidi="si-LK"/>
        </w:rPr>
        <w:t>්</w:t>
      </w:r>
      <w:r w:rsidR="00C066C0" w:rsidRPr="00B9355B">
        <w:rPr>
          <w:b/>
          <w:bCs/>
          <w:cs/>
          <w:lang w:bidi="si-LK"/>
        </w:rPr>
        <w:t>ඨහ</w:t>
      </w:r>
      <w:r w:rsidR="00B9355B" w:rsidRPr="00B9355B">
        <w:rPr>
          <w:rFonts w:hint="cs"/>
          <w:b/>
          <w:bCs/>
          <w:cs/>
          <w:lang w:bidi="si-LK"/>
        </w:rPr>
        <w:t>න්තො</w:t>
      </w:r>
      <w:r w:rsidR="00C066C0" w:rsidRPr="00B9355B">
        <w:rPr>
          <w:b/>
          <w:bCs/>
          <w:cs/>
          <w:lang w:bidi="si-LK"/>
        </w:rPr>
        <w:t xml:space="preserve"> සික</w:t>
      </w:r>
      <w:r w:rsidR="00B9355B" w:rsidRPr="00B9355B">
        <w:rPr>
          <w:rFonts w:hint="cs"/>
          <w:b/>
          <w:bCs/>
          <w:cs/>
          <w:lang w:bidi="si-LK"/>
        </w:rPr>
        <w:t>්</w:t>
      </w:r>
      <w:r w:rsidR="00C066C0" w:rsidRPr="00B9355B">
        <w:rPr>
          <w:b/>
          <w:bCs/>
          <w:cs/>
          <w:lang w:bidi="si-LK"/>
        </w:rPr>
        <w:t>ඛති</w:t>
      </w:r>
      <w:r w:rsidR="00C066C0" w:rsidRPr="00B9355B">
        <w:rPr>
          <w:b/>
          <w:bCs/>
        </w:rPr>
        <w:t xml:space="preserve">, </w:t>
      </w:r>
      <w:r w:rsidR="00C066C0" w:rsidRPr="00B9355B">
        <w:rPr>
          <w:b/>
          <w:bCs/>
          <w:cs/>
          <w:lang w:bidi="si-LK"/>
        </w:rPr>
        <w:t>සද්ධාය අධිමුච්චන්</w:t>
      </w:r>
      <w:r w:rsidR="00B9355B" w:rsidRPr="00B9355B">
        <w:rPr>
          <w:rFonts w:hint="cs"/>
          <w:b/>
          <w:bCs/>
          <w:cs/>
          <w:lang w:bidi="si-LK"/>
        </w:rPr>
        <w:t>තො</w:t>
      </w:r>
      <w:r w:rsidR="00C066C0" w:rsidRPr="00B9355B">
        <w:rPr>
          <w:b/>
          <w:bCs/>
          <w:cs/>
          <w:lang w:bidi="si-LK"/>
        </w:rPr>
        <w:t xml:space="preserve"> සි</w:t>
      </w:r>
      <w:r w:rsidR="00B9355B" w:rsidRPr="00B9355B">
        <w:rPr>
          <w:rFonts w:hint="cs"/>
          <w:b/>
          <w:bCs/>
          <w:cs/>
          <w:lang w:bidi="si-LK"/>
        </w:rPr>
        <w:t>ක‍්ඛ</w:t>
      </w:r>
      <w:r w:rsidR="00C066C0" w:rsidRPr="00B9355B">
        <w:rPr>
          <w:b/>
          <w:bCs/>
          <w:cs/>
          <w:lang w:bidi="si-LK"/>
        </w:rPr>
        <w:t>ති</w:t>
      </w:r>
      <w:r w:rsidR="00C066C0" w:rsidRPr="00B9355B">
        <w:rPr>
          <w:b/>
          <w:bCs/>
        </w:rPr>
        <w:t xml:space="preserve">, </w:t>
      </w:r>
      <w:r w:rsidR="00C066C0" w:rsidRPr="00B9355B">
        <w:rPr>
          <w:b/>
          <w:bCs/>
          <w:cs/>
          <w:lang w:bidi="si-LK"/>
        </w:rPr>
        <w:t>විරියං ප</w:t>
      </w:r>
      <w:r w:rsidR="00B9355B" w:rsidRPr="00B9355B">
        <w:rPr>
          <w:rFonts w:hint="cs"/>
          <w:b/>
          <w:bCs/>
          <w:cs/>
          <w:lang w:bidi="si-LK"/>
        </w:rPr>
        <w:t>ග‍්ගණ්හන්තො</w:t>
      </w:r>
      <w:r w:rsidR="00C066C0" w:rsidRPr="00B9355B">
        <w:rPr>
          <w:b/>
          <w:bCs/>
          <w:cs/>
          <w:lang w:bidi="si-LK"/>
        </w:rPr>
        <w:t xml:space="preserve"> සති</w:t>
      </w:r>
      <w:r w:rsidR="00B9355B" w:rsidRPr="00B9355B">
        <w:rPr>
          <w:rFonts w:hint="cs"/>
          <w:b/>
          <w:bCs/>
          <w:cs/>
          <w:lang w:bidi="si-LK"/>
        </w:rPr>
        <w:t>ං</w:t>
      </w:r>
      <w:r w:rsidR="00C066C0" w:rsidRPr="00B9355B">
        <w:rPr>
          <w:b/>
          <w:bCs/>
          <w:cs/>
          <w:lang w:bidi="si-LK"/>
        </w:rPr>
        <w:t xml:space="preserve"> උපට්ඨපෙ</w:t>
      </w:r>
      <w:r w:rsidR="00B9355B" w:rsidRPr="00B9355B">
        <w:rPr>
          <w:rFonts w:hint="cs"/>
          <w:b/>
          <w:bCs/>
          <w:cs/>
          <w:lang w:bidi="si-LK"/>
        </w:rPr>
        <w:t>න්තො</w:t>
      </w:r>
      <w:r w:rsidR="00C066C0" w:rsidRPr="00B9355B">
        <w:rPr>
          <w:b/>
          <w:bCs/>
          <w:cs/>
          <w:lang w:bidi="si-LK"/>
        </w:rPr>
        <w:t>-චිත්තං සමාදහන්</w:t>
      </w:r>
      <w:r w:rsidR="00B9355B" w:rsidRPr="00B9355B">
        <w:rPr>
          <w:rFonts w:hint="cs"/>
          <w:b/>
          <w:bCs/>
          <w:cs/>
          <w:lang w:bidi="si-LK"/>
        </w:rPr>
        <w:t>තො</w:t>
      </w:r>
      <w:r w:rsidR="00C066C0" w:rsidRPr="00B9355B">
        <w:rPr>
          <w:b/>
          <w:bCs/>
          <w:cs/>
          <w:lang w:bidi="si-LK"/>
        </w:rPr>
        <w:t xml:space="preserve"> ප</w:t>
      </w:r>
      <w:r w:rsidR="00B9355B" w:rsidRPr="00B9355B">
        <w:rPr>
          <w:rFonts w:hint="cs"/>
          <w:b/>
          <w:bCs/>
          <w:cs/>
          <w:lang w:bidi="si-LK"/>
        </w:rPr>
        <w:t>ඤ‍්ඤාය</w:t>
      </w:r>
      <w:r w:rsidR="00C066C0" w:rsidRPr="00B9355B">
        <w:rPr>
          <w:b/>
          <w:bCs/>
          <w:cs/>
          <w:lang w:bidi="si-LK"/>
        </w:rPr>
        <w:t xml:space="preserve"> පජාන</w:t>
      </w:r>
      <w:r w:rsidR="00B9355B" w:rsidRPr="00B9355B">
        <w:rPr>
          <w:rFonts w:hint="cs"/>
          <w:b/>
          <w:bCs/>
          <w:cs/>
          <w:lang w:bidi="si-LK"/>
        </w:rPr>
        <w:t>න්තො</w:t>
      </w:r>
      <w:r w:rsidR="00C066C0" w:rsidRPr="00B9355B">
        <w:rPr>
          <w:b/>
          <w:bCs/>
          <w:cs/>
          <w:lang w:bidi="si-LK"/>
        </w:rPr>
        <w:t xml:space="preserve"> සි</w:t>
      </w:r>
      <w:r w:rsidR="00B9355B" w:rsidRPr="00B9355B">
        <w:rPr>
          <w:rFonts w:hint="cs"/>
          <w:b/>
          <w:bCs/>
          <w:cs/>
          <w:lang w:bidi="si-LK"/>
        </w:rPr>
        <w:t>ක‍්ඛ</w:t>
      </w:r>
      <w:r w:rsidR="00C066C0" w:rsidRPr="00B9355B">
        <w:rPr>
          <w:b/>
          <w:bCs/>
          <w:cs/>
          <w:lang w:bidi="si-LK"/>
        </w:rPr>
        <w:t>ති</w:t>
      </w:r>
      <w:r w:rsidR="00C066C0" w:rsidRPr="00B9355B">
        <w:rPr>
          <w:b/>
          <w:bCs/>
        </w:rPr>
        <w:t xml:space="preserve">, </w:t>
      </w:r>
      <w:r w:rsidR="00C066C0" w:rsidRPr="00B9355B">
        <w:rPr>
          <w:b/>
          <w:bCs/>
          <w:cs/>
          <w:lang w:bidi="si-LK"/>
        </w:rPr>
        <w:t>අභි</w:t>
      </w:r>
      <w:r w:rsidR="00B9355B" w:rsidRPr="00B9355B">
        <w:rPr>
          <w:rFonts w:hint="cs"/>
          <w:b/>
          <w:bCs/>
          <w:cs/>
          <w:lang w:bidi="si-LK"/>
        </w:rPr>
        <w:t>ඤ්ඤෙය්‍යං</w:t>
      </w:r>
      <w:r w:rsidR="00C066C0" w:rsidRPr="00B9355B">
        <w:rPr>
          <w:b/>
          <w:bCs/>
          <w:cs/>
          <w:lang w:bidi="si-LK"/>
        </w:rPr>
        <w:t xml:space="preserve"> අභිජානන්</w:t>
      </w:r>
      <w:r w:rsidR="00B9355B" w:rsidRPr="00B9355B">
        <w:rPr>
          <w:rFonts w:hint="cs"/>
          <w:b/>
          <w:bCs/>
          <w:cs/>
          <w:lang w:bidi="si-LK"/>
        </w:rPr>
        <w:t>තො</w:t>
      </w:r>
      <w:r w:rsidR="00C066C0" w:rsidRPr="00B9355B">
        <w:rPr>
          <w:b/>
          <w:bCs/>
          <w:cs/>
          <w:lang w:bidi="si-LK"/>
        </w:rPr>
        <w:t xml:space="preserve"> සික</w:t>
      </w:r>
      <w:r w:rsidR="00B9355B" w:rsidRPr="00B9355B">
        <w:rPr>
          <w:rFonts w:hint="cs"/>
          <w:b/>
          <w:bCs/>
          <w:cs/>
          <w:lang w:bidi="si-LK"/>
        </w:rPr>
        <w:t>්</w:t>
      </w:r>
      <w:r w:rsidR="00C066C0" w:rsidRPr="00B9355B">
        <w:rPr>
          <w:b/>
          <w:bCs/>
          <w:cs/>
          <w:lang w:bidi="si-LK"/>
        </w:rPr>
        <w:t>ඛති</w:t>
      </w:r>
      <w:r w:rsidR="00C066C0" w:rsidRPr="00B9355B">
        <w:rPr>
          <w:b/>
          <w:bCs/>
        </w:rPr>
        <w:t xml:space="preserve">, </w:t>
      </w:r>
      <w:r w:rsidR="00C066C0" w:rsidRPr="00B9355B">
        <w:rPr>
          <w:b/>
          <w:bCs/>
          <w:cs/>
          <w:lang w:bidi="si-LK"/>
        </w:rPr>
        <w:t>පරි</w:t>
      </w:r>
      <w:r w:rsidR="00B9355B" w:rsidRPr="00B9355B">
        <w:rPr>
          <w:rFonts w:hint="cs"/>
          <w:b/>
          <w:bCs/>
          <w:cs/>
          <w:lang w:bidi="si-LK"/>
        </w:rPr>
        <w:t>ඤ්ඤෙය්‍යං</w:t>
      </w:r>
      <w:r w:rsidR="00C066C0" w:rsidRPr="00B9355B">
        <w:rPr>
          <w:b/>
          <w:bCs/>
          <w:cs/>
          <w:lang w:bidi="si-LK"/>
        </w:rPr>
        <w:t xml:space="preserve"> පරිජාන</w:t>
      </w:r>
      <w:r w:rsidR="00B9355B" w:rsidRPr="00B9355B">
        <w:rPr>
          <w:rFonts w:hint="cs"/>
          <w:b/>
          <w:bCs/>
          <w:cs/>
          <w:lang w:bidi="si-LK"/>
        </w:rPr>
        <w:t>න්තො</w:t>
      </w:r>
      <w:r w:rsidR="00C066C0" w:rsidRPr="00B9355B">
        <w:rPr>
          <w:b/>
          <w:bCs/>
          <w:cs/>
          <w:lang w:bidi="si-LK"/>
        </w:rPr>
        <w:t xml:space="preserve"> - පහාතබ්බං පජහ</w:t>
      </w:r>
      <w:r w:rsidR="00B9355B" w:rsidRPr="00B9355B">
        <w:rPr>
          <w:rFonts w:hint="cs"/>
          <w:b/>
          <w:bCs/>
          <w:cs/>
          <w:lang w:bidi="si-LK"/>
        </w:rPr>
        <w:t>න්තො</w:t>
      </w:r>
      <w:r w:rsidR="00B9355B" w:rsidRPr="00B9355B">
        <w:rPr>
          <w:b/>
          <w:bCs/>
          <w:cs/>
          <w:lang w:bidi="si-LK"/>
        </w:rPr>
        <w:t xml:space="preserve"> - භාවෙතබ්බ</w:t>
      </w:r>
      <w:r w:rsidR="00B9355B" w:rsidRPr="00B9355B">
        <w:rPr>
          <w:rFonts w:hint="cs"/>
          <w:b/>
          <w:bCs/>
          <w:cs/>
          <w:lang w:bidi="si-LK"/>
        </w:rPr>
        <w:t>ං</w:t>
      </w:r>
      <w:r w:rsidR="00C066C0" w:rsidRPr="00B9355B">
        <w:rPr>
          <w:b/>
          <w:bCs/>
          <w:cs/>
          <w:lang w:bidi="si-LK"/>
        </w:rPr>
        <w:t xml:space="preserve"> භාවෙ</w:t>
      </w:r>
      <w:r w:rsidR="00B9355B" w:rsidRPr="00B9355B">
        <w:rPr>
          <w:rFonts w:hint="cs"/>
          <w:b/>
          <w:bCs/>
          <w:cs/>
          <w:lang w:bidi="si-LK"/>
        </w:rPr>
        <w:t>න්තො</w:t>
      </w:r>
      <w:r w:rsidR="00B9355B" w:rsidRPr="00B9355B">
        <w:rPr>
          <w:b/>
          <w:bCs/>
          <w:cs/>
          <w:lang w:bidi="si-LK"/>
        </w:rPr>
        <w:t xml:space="preserve"> - සචඡිකාතබ්බං සචඡ</w:t>
      </w:r>
      <w:r w:rsidR="00B9355B" w:rsidRPr="00B9355B">
        <w:rPr>
          <w:rFonts w:hint="cs"/>
          <w:b/>
          <w:bCs/>
          <w:cs/>
          <w:lang w:bidi="si-LK"/>
        </w:rPr>
        <w:t>ී</w:t>
      </w:r>
      <w:r w:rsidR="00C066C0" w:rsidRPr="00B9355B">
        <w:rPr>
          <w:b/>
          <w:bCs/>
          <w:cs/>
          <w:lang w:bidi="si-LK"/>
        </w:rPr>
        <w:t>කරොන්තො සික්ඛති</w:t>
      </w:r>
      <w:r w:rsidR="00C066C0" w:rsidRPr="00B9355B">
        <w:rPr>
          <w:b/>
          <w:bCs/>
        </w:rPr>
        <w:t xml:space="preserve">, </w:t>
      </w:r>
      <w:r w:rsidR="00C066C0" w:rsidRPr="00B9355B">
        <w:rPr>
          <w:b/>
          <w:bCs/>
          <w:cs/>
          <w:lang w:bidi="si-LK"/>
        </w:rPr>
        <w:t>ආ</w:t>
      </w:r>
      <w:r w:rsidR="00B9355B" w:rsidRPr="00B9355B">
        <w:rPr>
          <w:rFonts w:hint="cs"/>
          <w:b/>
          <w:bCs/>
          <w:cs/>
          <w:lang w:bidi="si-LK"/>
        </w:rPr>
        <w:t>ව</w:t>
      </w:r>
      <w:r w:rsidR="00C066C0" w:rsidRPr="00B9355B">
        <w:rPr>
          <w:b/>
          <w:bCs/>
          <w:cs/>
          <w:lang w:bidi="si-LK"/>
        </w:rPr>
        <w:t>රති සමාචරති සමාදාය සික්ඛති</w:t>
      </w:r>
      <w:r w:rsidR="00C066C0" w:rsidRPr="00B9355B">
        <w:rPr>
          <w:b/>
          <w:bCs/>
        </w:rPr>
        <w:t xml:space="preserve">, </w:t>
      </w:r>
      <w:r w:rsidR="00C066C0" w:rsidRPr="00B9355B">
        <w:rPr>
          <w:b/>
          <w:bCs/>
          <w:cs/>
          <w:lang w:bidi="si-LK"/>
        </w:rPr>
        <w:t>තං කාරණා වුච</w:t>
      </w:r>
      <w:r w:rsidR="00B9355B" w:rsidRPr="00B9355B">
        <w:rPr>
          <w:rFonts w:hint="cs"/>
          <w:b/>
          <w:bCs/>
          <w:cs/>
          <w:lang w:bidi="si-LK"/>
        </w:rPr>
        <w:t>්</w:t>
      </w:r>
      <w:r w:rsidR="00C066C0" w:rsidRPr="00B9355B">
        <w:rPr>
          <w:b/>
          <w:bCs/>
          <w:cs/>
          <w:lang w:bidi="si-LK"/>
        </w:rPr>
        <w:t xml:space="preserve">චති </w:t>
      </w:r>
      <w:r w:rsidR="00B9355B" w:rsidRPr="00B9355B">
        <w:rPr>
          <w:rFonts w:hint="cs"/>
          <w:b/>
          <w:bCs/>
          <w:cs/>
          <w:lang w:bidi="si-LK"/>
        </w:rPr>
        <w:t>සෙ</w:t>
      </w:r>
      <w:r w:rsidR="00C066C0" w:rsidRPr="00B9355B">
        <w:rPr>
          <w:b/>
          <w:bCs/>
          <w:cs/>
          <w:lang w:bidi="si-LK"/>
        </w:rPr>
        <w:t>බො ස</w:t>
      </w:r>
      <w:r w:rsidR="00B9355B" w:rsidRPr="00B9355B">
        <w:rPr>
          <w:rFonts w:hint="cs"/>
          <w:b/>
          <w:bCs/>
          <w:cs/>
          <w:lang w:bidi="si-LK"/>
        </w:rPr>
        <w:t>ච්</w:t>
      </w:r>
      <w:r w:rsidR="00B9355B" w:rsidRPr="00B9355B">
        <w:rPr>
          <w:b/>
          <w:bCs/>
          <w:cs/>
          <w:lang w:bidi="si-LK"/>
        </w:rPr>
        <w:t>ජ</w:t>
      </w:r>
      <w:r w:rsidR="00B9355B" w:rsidRPr="00B9355B">
        <w:rPr>
          <w:rFonts w:hint="cs"/>
          <w:b/>
          <w:bCs/>
          <w:cs/>
          <w:lang w:bidi="si-LK"/>
        </w:rPr>
        <w:t>ි</w:t>
      </w:r>
      <w:r w:rsidR="00C066C0" w:rsidRPr="00B9355B">
        <w:rPr>
          <w:b/>
          <w:bCs/>
          <w:cs/>
          <w:lang w:bidi="si-LK"/>
        </w:rPr>
        <w:t>කරොන්තො සික්ඛති</w:t>
      </w:r>
      <w:r>
        <w:rPr>
          <w:b/>
          <w:bCs/>
        </w:rPr>
        <w:t>”</w:t>
      </w:r>
      <w:r w:rsidR="00C066C0" w:rsidRPr="00C066C0">
        <w:t xml:space="preserve"> </w:t>
      </w:r>
      <w:r w:rsidR="00C066C0" w:rsidRPr="00C066C0">
        <w:rPr>
          <w:cs/>
          <w:lang w:bidi="si-LK"/>
        </w:rPr>
        <w:t xml:space="preserve">යි. </w:t>
      </w:r>
    </w:p>
    <w:p w14:paraId="4083C676" w14:textId="2E9ADA3A" w:rsidR="00C066C0" w:rsidRPr="00C066C0" w:rsidRDefault="00C066C0" w:rsidP="005C2BAC">
      <w:r w:rsidRPr="00C066C0">
        <w:rPr>
          <w:cs/>
          <w:lang w:bidi="si-LK"/>
        </w:rPr>
        <w:t>ශෛ</w:t>
      </w:r>
      <w:r w:rsidR="00022B53">
        <w:rPr>
          <w:cs/>
          <w:lang w:bidi="si-LK"/>
        </w:rPr>
        <w:t>ක්‍ෂ</w:t>
      </w:r>
      <w:r w:rsidRPr="00C066C0">
        <w:rPr>
          <w:cs/>
          <w:lang w:bidi="si-LK"/>
        </w:rPr>
        <w:t xml:space="preserve"> තෙමේ හි</w:t>
      </w:r>
      <w:r w:rsidR="00B9355B">
        <w:rPr>
          <w:rFonts w:hint="cs"/>
          <w:cs/>
          <w:lang w:bidi="si-LK"/>
        </w:rPr>
        <w:t>ක්</w:t>
      </w:r>
      <w:r w:rsidRPr="00C066C0">
        <w:rPr>
          <w:cs/>
          <w:lang w:bidi="si-LK"/>
        </w:rPr>
        <w:t>මෙනුයේ අධිශීල අධි</w:t>
      </w:r>
      <w:r w:rsidR="00B9355B">
        <w:rPr>
          <w:rFonts w:hint="cs"/>
          <w:cs/>
          <w:lang w:bidi="si-LK"/>
        </w:rPr>
        <w:t>චිත‍්ත</w:t>
      </w:r>
      <w:r w:rsidRPr="00C066C0">
        <w:rPr>
          <w:cs/>
          <w:lang w:bidi="si-LK"/>
        </w:rPr>
        <w:t xml:space="preserve"> අධිප්‍රඥා ශි</w:t>
      </w:r>
      <w:r w:rsidR="00022B53">
        <w:rPr>
          <w:cs/>
          <w:lang w:bidi="si-LK"/>
        </w:rPr>
        <w:t>ක්‍ෂා</w:t>
      </w:r>
      <w:r w:rsidRPr="00C066C0">
        <w:rPr>
          <w:cs/>
          <w:lang w:bidi="si-LK"/>
        </w:rPr>
        <w:t>වන්හි ය. ඒ බවට මේ සාධක:</w:t>
      </w:r>
      <w:r w:rsidR="00B9355B">
        <w:rPr>
          <w:rFonts w:hint="cs"/>
          <w:cs/>
          <w:lang w:bidi="si-LK"/>
        </w:rPr>
        <w:t>-</w:t>
      </w:r>
      <w:r w:rsidRPr="00C066C0">
        <w:rPr>
          <w:cs/>
          <w:lang w:bidi="si-LK"/>
        </w:rPr>
        <w:t xml:space="preserve"> </w:t>
      </w:r>
    </w:p>
    <w:p w14:paraId="1A616507" w14:textId="0F23F993" w:rsidR="00816D95" w:rsidRDefault="005C2BAC" w:rsidP="005C2BAC">
      <w:pPr>
        <w:rPr>
          <w:lang w:bidi="si-LK"/>
        </w:rPr>
      </w:pPr>
      <w:r>
        <w:rPr>
          <w:b/>
          <w:bCs/>
        </w:rPr>
        <w:t>‘</w:t>
      </w:r>
      <w:r w:rsidR="00C066C0" w:rsidRPr="00816D95">
        <w:rPr>
          <w:b/>
          <w:bCs/>
          <w:cs/>
          <w:lang w:bidi="si-LK"/>
        </w:rPr>
        <w:t>සෙ</w:t>
      </w:r>
      <w:r w:rsidR="00B9355B" w:rsidRPr="00816D95">
        <w:rPr>
          <w:rFonts w:hint="cs"/>
          <w:b/>
          <w:bCs/>
          <w:cs/>
          <w:lang w:bidi="si-LK"/>
        </w:rPr>
        <w:t>ඛො</w:t>
      </w:r>
      <w:r w:rsidR="00B9355B" w:rsidRPr="00816D95">
        <w:rPr>
          <w:b/>
          <w:bCs/>
          <w:cs/>
          <w:lang w:bidi="si-LK"/>
        </w:rPr>
        <w:t xml:space="preserve"> විනයාය පටිවිනයාය පහානාය ව</w:t>
      </w:r>
      <w:r w:rsidR="00B9355B" w:rsidRPr="00816D95">
        <w:rPr>
          <w:rFonts w:hint="cs"/>
          <w:b/>
          <w:bCs/>
          <w:cs/>
          <w:lang w:bidi="si-LK"/>
        </w:rPr>
        <w:t>ූ</w:t>
      </w:r>
      <w:r w:rsidR="00C066C0" w:rsidRPr="00816D95">
        <w:rPr>
          <w:b/>
          <w:bCs/>
          <w:cs/>
          <w:lang w:bidi="si-LK"/>
        </w:rPr>
        <w:t>පසමාය පටිනිස්ස</w:t>
      </w:r>
      <w:r w:rsidR="00B9355B" w:rsidRPr="00816D95">
        <w:rPr>
          <w:rFonts w:hint="cs"/>
          <w:b/>
          <w:bCs/>
          <w:cs/>
          <w:lang w:bidi="si-LK"/>
        </w:rPr>
        <w:t>ග්</w:t>
      </w:r>
      <w:r w:rsidR="00C066C0" w:rsidRPr="00816D95">
        <w:rPr>
          <w:b/>
          <w:bCs/>
          <w:cs/>
          <w:lang w:bidi="si-LK"/>
        </w:rPr>
        <w:t>ගාය පටි</w:t>
      </w:r>
      <w:r w:rsidR="00B9355B" w:rsidRPr="00816D95">
        <w:rPr>
          <w:rFonts w:hint="cs"/>
          <w:b/>
          <w:bCs/>
          <w:cs/>
          <w:lang w:bidi="si-LK"/>
        </w:rPr>
        <w:t>ප‍්ප</w:t>
      </w:r>
      <w:r w:rsidR="00C066C0" w:rsidRPr="00816D95">
        <w:rPr>
          <w:b/>
          <w:bCs/>
          <w:cs/>
          <w:lang w:bidi="si-LK"/>
        </w:rPr>
        <w:t>ස්ස</w:t>
      </w:r>
      <w:r w:rsidR="00B9355B" w:rsidRPr="00816D95">
        <w:rPr>
          <w:rFonts w:hint="cs"/>
          <w:b/>
          <w:bCs/>
          <w:cs/>
          <w:lang w:bidi="si-LK"/>
        </w:rPr>
        <w:t>ද‍්ධි</w:t>
      </w:r>
      <w:r w:rsidR="00C066C0" w:rsidRPr="00816D95">
        <w:rPr>
          <w:b/>
          <w:bCs/>
          <w:cs/>
          <w:lang w:bidi="si-LK"/>
        </w:rPr>
        <w:t>යා අධිසීලම්පි සික්ඛෙය්‍ය අධිචිත්තම</w:t>
      </w:r>
      <w:r w:rsidR="00816D95" w:rsidRPr="00816D95">
        <w:rPr>
          <w:rFonts w:hint="cs"/>
          <w:b/>
          <w:bCs/>
          <w:cs/>
          <w:lang w:bidi="si-LK"/>
        </w:rPr>
        <w:t>්</w:t>
      </w:r>
      <w:r w:rsidR="00C066C0" w:rsidRPr="00816D95">
        <w:rPr>
          <w:b/>
          <w:bCs/>
          <w:cs/>
          <w:lang w:bidi="si-LK"/>
        </w:rPr>
        <w:t>පි සි</w:t>
      </w:r>
      <w:r w:rsidR="00816D95" w:rsidRPr="00816D95">
        <w:rPr>
          <w:rFonts w:hint="cs"/>
          <w:b/>
          <w:bCs/>
          <w:cs/>
          <w:lang w:bidi="si-LK"/>
        </w:rPr>
        <w:t>ක්ඛෙය්‍ය</w:t>
      </w:r>
      <w:r w:rsidR="00C066C0" w:rsidRPr="00816D95">
        <w:rPr>
          <w:b/>
          <w:bCs/>
          <w:cs/>
          <w:lang w:bidi="si-LK"/>
        </w:rPr>
        <w:t xml:space="preserve"> අධිපඤ්ඤම්පි සි</w:t>
      </w:r>
      <w:r w:rsidR="00816D95" w:rsidRPr="00816D95">
        <w:rPr>
          <w:rFonts w:hint="cs"/>
          <w:b/>
          <w:bCs/>
          <w:cs/>
          <w:lang w:bidi="si-LK"/>
        </w:rPr>
        <w:t>ක්ඛෙය්‍ය</w:t>
      </w:r>
      <w:r>
        <w:rPr>
          <w:b/>
          <w:bCs/>
        </w:rPr>
        <w:t>’</w:t>
      </w:r>
      <w:r w:rsidR="00C066C0" w:rsidRPr="00816D95">
        <w:rPr>
          <w:b/>
          <w:bCs/>
        </w:rPr>
        <w:t xml:space="preserve"> </w:t>
      </w:r>
      <w:r w:rsidR="00C066C0" w:rsidRPr="00C066C0">
        <w:rPr>
          <w:cs/>
          <w:lang w:bidi="si-LK"/>
        </w:rPr>
        <w:t xml:space="preserve">යනු. </w:t>
      </w:r>
    </w:p>
    <w:p w14:paraId="256D6DF3" w14:textId="3B7B650D" w:rsidR="00C066C0" w:rsidRPr="00C066C0" w:rsidRDefault="00C066C0" w:rsidP="005C2BAC">
      <w:r w:rsidRPr="00C066C0">
        <w:rPr>
          <w:cs/>
          <w:lang w:bidi="si-LK"/>
        </w:rPr>
        <w:t>යම් කල්‍යාණපෘථග්ජනයෙක් තෙමේ අනු</w:t>
      </w:r>
      <w:r w:rsidR="00EF21E3">
        <w:rPr>
          <w:cs/>
          <w:lang w:bidi="si-LK"/>
        </w:rPr>
        <w:t>ලෝම</w:t>
      </w:r>
      <w:r w:rsidRPr="00C066C0">
        <w:rPr>
          <w:cs/>
          <w:lang w:bidi="si-LK"/>
        </w:rPr>
        <w:t>ප්‍රතිපදාව සම්</w:t>
      </w:r>
      <w:r w:rsidR="00816D95">
        <w:rPr>
          <w:cs/>
          <w:lang w:bidi="si-LK"/>
        </w:rPr>
        <w:t>ප</w:t>
      </w:r>
      <w:r w:rsidR="00816D95">
        <w:rPr>
          <w:rFonts w:hint="cs"/>
          <w:cs/>
          <w:lang w:bidi="si-LK"/>
        </w:rPr>
        <w:t>ූ</w:t>
      </w:r>
      <w:r w:rsidR="002606F2">
        <w:rPr>
          <w:rFonts w:hint="cs"/>
          <w:cs/>
          <w:lang w:bidi="si-LK"/>
        </w:rPr>
        <w:t>ර්‍ණ</w:t>
      </w:r>
      <w:r w:rsidRPr="00C066C0">
        <w:rPr>
          <w:cs/>
          <w:lang w:bidi="si-LK"/>
        </w:rPr>
        <w:t xml:space="preserve"> කරණුයේ</w:t>
      </w:r>
      <w:r w:rsidRPr="00C066C0">
        <w:t xml:space="preserve">, </w:t>
      </w:r>
      <w:r w:rsidRPr="00C066C0">
        <w:rPr>
          <w:cs/>
          <w:lang w:bidi="si-LK"/>
        </w:rPr>
        <w:t>ශීලයෙන් ස</w:t>
      </w:r>
      <w:r w:rsidR="00816D95">
        <w:rPr>
          <w:rFonts w:hint="cs"/>
          <w:cs/>
          <w:lang w:bidi="si-LK"/>
        </w:rPr>
        <w:t>ම්පූ</w:t>
      </w:r>
      <w:r w:rsidR="002606F2">
        <w:rPr>
          <w:rFonts w:hint="cs"/>
          <w:cs/>
          <w:lang w:bidi="si-LK"/>
        </w:rPr>
        <w:t>ර්‍ණ</w:t>
      </w:r>
      <w:r w:rsidRPr="00C066C0">
        <w:rPr>
          <w:cs/>
          <w:lang w:bidi="si-LK"/>
        </w:rPr>
        <w:t xml:space="preserve"> වූයේ</w:t>
      </w:r>
      <w:r w:rsidRPr="00C066C0">
        <w:t xml:space="preserve">, </w:t>
      </w:r>
      <w:r w:rsidRPr="00C066C0">
        <w:rPr>
          <w:cs/>
          <w:lang w:bidi="si-LK"/>
        </w:rPr>
        <w:t>ච</w:t>
      </w:r>
      <w:r w:rsidR="00022B53">
        <w:rPr>
          <w:cs/>
          <w:lang w:bidi="si-LK"/>
        </w:rPr>
        <w:t>ක්‍ෂු</w:t>
      </w:r>
      <w:r w:rsidRPr="00C066C0">
        <w:rPr>
          <w:cs/>
          <w:lang w:bidi="si-LK"/>
        </w:rPr>
        <w:t>රාදි ඉන්ද්‍රියයන්හි වැසූ දොර ඇත්තේ බොජුනෙහි පමණ දන්නේ</w:t>
      </w:r>
      <w:r w:rsidRPr="00C066C0">
        <w:t xml:space="preserve">, </w:t>
      </w:r>
      <w:r w:rsidR="00816D95">
        <w:rPr>
          <w:cs/>
          <w:lang w:bidi="si-LK"/>
        </w:rPr>
        <w:t>නිදි දුරුකිර</w:t>
      </w:r>
      <w:r w:rsidR="00816D95">
        <w:rPr>
          <w:rFonts w:hint="cs"/>
          <w:cs/>
          <w:lang w:bidi="si-LK"/>
        </w:rPr>
        <w:t>ී</w:t>
      </w:r>
      <w:r w:rsidRPr="00C066C0">
        <w:rPr>
          <w:cs/>
          <w:lang w:bidi="si-LK"/>
        </w:rPr>
        <w:t>මෙහි යෙදුනේ</w:t>
      </w:r>
      <w:r w:rsidRPr="00C066C0">
        <w:t xml:space="preserve">, </w:t>
      </w:r>
      <w:r w:rsidRPr="00C066C0">
        <w:rPr>
          <w:cs/>
          <w:lang w:bidi="si-LK"/>
        </w:rPr>
        <w:t>පූ</w:t>
      </w:r>
      <w:r w:rsidR="00FB08C1">
        <w:rPr>
          <w:cs/>
          <w:lang w:bidi="si-LK"/>
        </w:rPr>
        <w:t>ර්‍වා</w:t>
      </w:r>
      <w:r w:rsidRPr="00C066C0">
        <w:rPr>
          <w:cs/>
          <w:lang w:bidi="si-LK"/>
        </w:rPr>
        <w:t>පර රාත්‍රීන්හි බෝධිපා</w:t>
      </w:r>
      <w:r w:rsidR="00022B53">
        <w:rPr>
          <w:cs/>
          <w:lang w:bidi="si-LK"/>
        </w:rPr>
        <w:t>ක්‍ෂි</w:t>
      </w:r>
      <w:r w:rsidRPr="00C066C0">
        <w:rPr>
          <w:cs/>
          <w:lang w:bidi="si-LK"/>
        </w:rPr>
        <w:t>කධ</w:t>
      </w:r>
      <w:r w:rsidR="00983463">
        <w:rPr>
          <w:cs/>
          <w:lang w:bidi="si-LK"/>
        </w:rPr>
        <w:t>ර්‍ම</w:t>
      </w:r>
      <w:r w:rsidRPr="00C066C0">
        <w:rPr>
          <w:cs/>
          <w:lang w:bidi="si-LK"/>
        </w:rPr>
        <w:t>භාවනා</w:t>
      </w:r>
      <w:r w:rsidR="00816D95">
        <w:rPr>
          <w:rFonts w:hint="cs"/>
          <w:cs/>
          <w:lang w:bidi="si-LK"/>
        </w:rPr>
        <w:t>වෙ</w:t>
      </w:r>
      <w:r w:rsidRPr="00C066C0">
        <w:rPr>
          <w:cs/>
          <w:lang w:bidi="si-LK"/>
        </w:rPr>
        <w:t>හි යෙදුනේ අද හෝ</w:t>
      </w:r>
      <w:r w:rsidRPr="00C066C0">
        <w:t xml:space="preserve">, </w:t>
      </w:r>
      <w:r w:rsidRPr="00C066C0">
        <w:rPr>
          <w:cs/>
          <w:lang w:bidi="si-LK"/>
        </w:rPr>
        <w:t>හෙට හෝ</w:t>
      </w:r>
      <w:r w:rsidRPr="00C066C0">
        <w:t xml:space="preserve">, </w:t>
      </w:r>
      <w:r w:rsidRPr="00C066C0">
        <w:rPr>
          <w:cs/>
          <w:lang w:bidi="si-LK"/>
        </w:rPr>
        <w:t>එක්තරා ශ්‍ර</w:t>
      </w:r>
      <w:r w:rsidR="00816D95">
        <w:rPr>
          <w:rFonts w:hint="cs"/>
          <w:cs/>
          <w:lang w:bidi="si-LK"/>
        </w:rPr>
        <w:t>ා</w:t>
      </w:r>
      <w:r w:rsidRPr="00C066C0">
        <w:rPr>
          <w:cs/>
          <w:lang w:bidi="si-LK"/>
        </w:rPr>
        <w:t>මණ්‍යඵලයකට පැමිණෙන්නෙමි</w:t>
      </w:r>
      <w:r w:rsidRPr="00C066C0">
        <w:t xml:space="preserve">, </w:t>
      </w:r>
      <w:r w:rsidRPr="00C066C0">
        <w:rPr>
          <w:cs/>
          <w:lang w:bidi="si-LK"/>
        </w:rPr>
        <w:t>යි වාසය කෙරේ ද</w:t>
      </w:r>
      <w:r w:rsidRPr="00C066C0">
        <w:t xml:space="preserve">, </w:t>
      </w:r>
      <w:r w:rsidRPr="00C066C0">
        <w:rPr>
          <w:cs/>
          <w:lang w:bidi="si-LK"/>
        </w:rPr>
        <w:t>හෙතෙමේ ද සෙඛ</w:t>
      </w:r>
      <w:r w:rsidRPr="00C066C0">
        <w:t xml:space="preserve">, </w:t>
      </w:r>
      <w:r w:rsidRPr="00C066C0">
        <w:rPr>
          <w:cs/>
          <w:lang w:bidi="si-LK"/>
        </w:rPr>
        <w:t xml:space="preserve">යි කියනු ලැබේ. </w:t>
      </w:r>
    </w:p>
    <w:p w14:paraId="721FC3CA" w14:textId="2C87ED0F" w:rsidR="00C066C0" w:rsidRPr="00C066C0" w:rsidRDefault="00D5165F" w:rsidP="005C2BAC">
      <w:r>
        <w:rPr>
          <w:b/>
          <w:bCs/>
        </w:rPr>
        <w:t>“</w:t>
      </w:r>
      <w:r w:rsidR="00C066C0" w:rsidRPr="00816D95">
        <w:rPr>
          <w:b/>
          <w:bCs/>
          <w:cs/>
          <w:lang w:bidi="si-LK"/>
        </w:rPr>
        <w:t>යොපිකල්‍යාණපුථුජ්ජනො අනුලොමපටිපදාය පරිපූරකාරී සීලසම්පන</w:t>
      </w:r>
      <w:r w:rsidR="00816D95" w:rsidRPr="00816D95">
        <w:rPr>
          <w:rFonts w:hint="cs"/>
          <w:b/>
          <w:bCs/>
          <w:cs/>
          <w:lang w:bidi="si-LK"/>
        </w:rPr>
        <w:t>්නො</w:t>
      </w:r>
      <w:r w:rsidR="00C066C0" w:rsidRPr="00816D95">
        <w:rPr>
          <w:b/>
          <w:bCs/>
          <w:cs/>
          <w:lang w:bidi="si-LK"/>
        </w:rPr>
        <w:t xml:space="preserve"> ඉන්ද්‍රියෙසු ගු</w:t>
      </w:r>
      <w:r w:rsidR="00816D95" w:rsidRPr="00816D95">
        <w:rPr>
          <w:rFonts w:hint="cs"/>
          <w:b/>
          <w:bCs/>
          <w:cs/>
          <w:lang w:bidi="si-LK"/>
        </w:rPr>
        <w:t>ත‍්ත</w:t>
      </w:r>
      <w:r w:rsidR="00C066C0" w:rsidRPr="00816D95">
        <w:rPr>
          <w:b/>
          <w:bCs/>
          <w:cs/>
          <w:lang w:bidi="si-LK"/>
        </w:rPr>
        <w:t>ද</w:t>
      </w:r>
      <w:r w:rsidR="00816D95" w:rsidRPr="00816D95">
        <w:rPr>
          <w:rFonts w:hint="cs"/>
          <w:b/>
          <w:bCs/>
          <w:cs/>
          <w:lang w:bidi="si-LK"/>
        </w:rPr>
        <w:t>්වා</w:t>
      </w:r>
      <w:r w:rsidR="00C066C0" w:rsidRPr="00816D95">
        <w:rPr>
          <w:b/>
          <w:bCs/>
          <w:cs/>
          <w:lang w:bidi="si-LK"/>
        </w:rPr>
        <w:t xml:space="preserve">රො </w:t>
      </w:r>
      <w:r w:rsidR="00816D95" w:rsidRPr="00816D95">
        <w:rPr>
          <w:rFonts w:hint="cs"/>
          <w:b/>
          <w:bCs/>
          <w:cs/>
          <w:lang w:bidi="si-LK"/>
        </w:rPr>
        <w:t>භොජනෙ</w:t>
      </w:r>
      <w:r w:rsidR="00C066C0" w:rsidRPr="00816D95">
        <w:rPr>
          <w:b/>
          <w:bCs/>
          <w:cs/>
          <w:lang w:bidi="si-LK"/>
        </w:rPr>
        <w:t xml:space="preserve"> මත්</w:t>
      </w:r>
      <w:r w:rsidR="00816D95" w:rsidRPr="00816D95">
        <w:rPr>
          <w:rFonts w:hint="cs"/>
          <w:b/>
          <w:bCs/>
          <w:cs/>
          <w:lang w:bidi="si-LK"/>
        </w:rPr>
        <w:t>තඤ‍්ඤූ</w:t>
      </w:r>
      <w:r w:rsidR="00816D95" w:rsidRPr="00816D95">
        <w:rPr>
          <w:b/>
          <w:bCs/>
          <w:cs/>
          <w:lang w:bidi="si-LK"/>
        </w:rPr>
        <w:t xml:space="preserve"> ජ</w:t>
      </w:r>
      <w:r w:rsidR="00816D95" w:rsidRPr="00816D95">
        <w:rPr>
          <w:rFonts w:hint="cs"/>
          <w:b/>
          <w:bCs/>
          <w:cs/>
          <w:lang w:bidi="si-LK"/>
        </w:rPr>
        <w:t>ා</w:t>
      </w:r>
      <w:r w:rsidR="00C066C0" w:rsidRPr="00816D95">
        <w:rPr>
          <w:b/>
          <w:bCs/>
          <w:cs/>
          <w:lang w:bidi="si-LK"/>
        </w:rPr>
        <w:t>ගරියානු</w:t>
      </w:r>
      <w:r w:rsidR="00816D95" w:rsidRPr="00816D95">
        <w:rPr>
          <w:rFonts w:hint="cs"/>
          <w:b/>
          <w:bCs/>
          <w:cs/>
          <w:lang w:bidi="si-LK"/>
        </w:rPr>
        <w:t>යොගමනුයුත්තො</w:t>
      </w:r>
      <w:r w:rsidR="00C066C0" w:rsidRPr="00816D95">
        <w:rPr>
          <w:b/>
          <w:bCs/>
          <w:cs/>
          <w:lang w:bidi="si-LK"/>
        </w:rPr>
        <w:t xml:space="preserve"> පුබ</w:t>
      </w:r>
      <w:r w:rsidR="00816D95" w:rsidRPr="00816D95">
        <w:rPr>
          <w:rFonts w:hint="cs"/>
          <w:b/>
          <w:bCs/>
          <w:cs/>
          <w:lang w:bidi="si-LK"/>
        </w:rPr>
        <w:t>්</w:t>
      </w:r>
      <w:r w:rsidR="00C066C0" w:rsidRPr="00816D95">
        <w:rPr>
          <w:b/>
          <w:bCs/>
          <w:cs/>
          <w:lang w:bidi="si-LK"/>
        </w:rPr>
        <w:t>බර</w:t>
      </w:r>
      <w:r w:rsidR="00816D95" w:rsidRPr="00816D95">
        <w:rPr>
          <w:rFonts w:hint="cs"/>
          <w:b/>
          <w:bCs/>
          <w:cs/>
          <w:lang w:bidi="si-LK"/>
        </w:rPr>
        <w:t>ත්තා</w:t>
      </w:r>
      <w:r w:rsidR="00C066C0" w:rsidRPr="00816D95">
        <w:rPr>
          <w:b/>
          <w:bCs/>
          <w:cs/>
          <w:lang w:bidi="si-LK"/>
        </w:rPr>
        <w:t xml:space="preserve">පරරත්තං </w:t>
      </w:r>
      <w:r w:rsidR="00816D95" w:rsidRPr="00816D95">
        <w:rPr>
          <w:rFonts w:hint="cs"/>
          <w:b/>
          <w:bCs/>
          <w:cs/>
          <w:lang w:bidi="si-LK"/>
        </w:rPr>
        <w:t>බො</w:t>
      </w:r>
      <w:r w:rsidR="00C066C0" w:rsidRPr="00816D95">
        <w:rPr>
          <w:b/>
          <w:bCs/>
          <w:cs/>
          <w:lang w:bidi="si-LK"/>
        </w:rPr>
        <w:t>ධි ප</w:t>
      </w:r>
      <w:r w:rsidR="00816D95" w:rsidRPr="00816D95">
        <w:rPr>
          <w:rFonts w:hint="cs"/>
          <w:b/>
          <w:bCs/>
          <w:cs/>
          <w:lang w:bidi="si-LK"/>
        </w:rPr>
        <w:t>ක‍්ඛි</w:t>
      </w:r>
      <w:r w:rsidR="00C066C0" w:rsidRPr="00816D95">
        <w:rPr>
          <w:b/>
          <w:bCs/>
          <w:cs/>
          <w:lang w:bidi="si-LK"/>
        </w:rPr>
        <w:t>යානං ධම්මානං භාවනානුයොගමනුයුත්</w:t>
      </w:r>
      <w:r w:rsidR="00816D95" w:rsidRPr="00816D95">
        <w:rPr>
          <w:rFonts w:hint="cs"/>
          <w:b/>
          <w:bCs/>
          <w:cs/>
          <w:lang w:bidi="si-LK"/>
        </w:rPr>
        <w:t>තො</w:t>
      </w:r>
      <w:r w:rsidR="00C066C0" w:rsidRPr="00816D95">
        <w:rPr>
          <w:b/>
          <w:bCs/>
          <w:cs/>
          <w:lang w:bidi="si-LK"/>
        </w:rPr>
        <w:t xml:space="preserve"> විහරති අ</w:t>
      </w:r>
      <w:r w:rsidR="00816D95" w:rsidRPr="00816D95">
        <w:rPr>
          <w:rFonts w:hint="cs"/>
          <w:b/>
          <w:bCs/>
          <w:cs/>
          <w:lang w:bidi="si-LK"/>
        </w:rPr>
        <w:t>ජ්</w:t>
      </w:r>
      <w:r w:rsidR="00C066C0" w:rsidRPr="00816D95">
        <w:rPr>
          <w:b/>
          <w:bCs/>
          <w:cs/>
          <w:lang w:bidi="si-LK"/>
        </w:rPr>
        <w:t xml:space="preserve">ජ වා </w:t>
      </w:r>
      <w:r w:rsidR="00816D95" w:rsidRPr="00816D95">
        <w:rPr>
          <w:rFonts w:hint="cs"/>
          <w:b/>
          <w:bCs/>
          <w:cs/>
          <w:lang w:bidi="si-LK"/>
        </w:rPr>
        <w:t xml:space="preserve">ස්වෙ </w:t>
      </w:r>
      <w:r w:rsidR="00C066C0" w:rsidRPr="00816D95">
        <w:rPr>
          <w:b/>
          <w:bCs/>
          <w:cs/>
          <w:lang w:bidi="si-LK"/>
        </w:rPr>
        <w:t>වා අඤ්ඤතරං සාමඤ්ඤඵලං අධිගමිස්සාමීති සොපි වු</w:t>
      </w:r>
      <w:r w:rsidR="00816D95" w:rsidRPr="00816D95">
        <w:rPr>
          <w:rFonts w:hint="cs"/>
          <w:b/>
          <w:bCs/>
          <w:cs/>
          <w:lang w:bidi="si-LK"/>
        </w:rPr>
        <w:t>ච‍්ච</w:t>
      </w:r>
      <w:r w:rsidR="00C066C0" w:rsidRPr="00816D95">
        <w:rPr>
          <w:b/>
          <w:bCs/>
          <w:cs/>
          <w:lang w:bidi="si-LK"/>
        </w:rPr>
        <w:t xml:space="preserve">ති </w:t>
      </w:r>
      <w:r w:rsidR="00816D95" w:rsidRPr="00816D95">
        <w:rPr>
          <w:rFonts w:hint="cs"/>
          <w:b/>
          <w:bCs/>
          <w:cs/>
          <w:lang w:bidi="si-LK"/>
        </w:rPr>
        <w:t>සෙඛො</w:t>
      </w:r>
      <w:r w:rsidR="00C066C0" w:rsidRPr="00816D95">
        <w:rPr>
          <w:b/>
          <w:bCs/>
          <w:cs/>
          <w:lang w:bidi="si-LK"/>
        </w:rPr>
        <w:t>ති</w:t>
      </w:r>
      <w:r w:rsidR="005C2BAC">
        <w:rPr>
          <w:b/>
          <w:bCs/>
        </w:rPr>
        <w:t>”</w:t>
      </w:r>
      <w:r w:rsidR="00C066C0" w:rsidRPr="00C066C0">
        <w:t xml:space="preserve"> </w:t>
      </w:r>
      <w:r w:rsidR="00C066C0" w:rsidRPr="00C066C0">
        <w:rPr>
          <w:cs/>
          <w:lang w:bidi="si-LK"/>
        </w:rPr>
        <w:t xml:space="preserve">යනු එහි ලා සාධක ය. </w:t>
      </w:r>
    </w:p>
    <w:p w14:paraId="47A70548" w14:textId="52C34A3E" w:rsidR="00C066C0" w:rsidRPr="00C066C0" w:rsidRDefault="00C066C0" w:rsidP="005C2BAC">
      <w:r w:rsidRPr="00C066C0">
        <w:rPr>
          <w:cs/>
          <w:lang w:bidi="si-LK"/>
        </w:rPr>
        <w:t>එහෙත් ප්‍රධාන වශයෙන් සෙඛ ය</w:t>
      </w:r>
      <w:r w:rsidR="00A97F95">
        <w:rPr>
          <w:rFonts w:hint="cs"/>
          <w:cs/>
          <w:lang w:bidi="si-LK"/>
        </w:rPr>
        <w:t>න්</w:t>
      </w:r>
      <w:r w:rsidRPr="00C066C0">
        <w:rPr>
          <w:cs/>
          <w:lang w:bidi="si-LK"/>
        </w:rPr>
        <w:t>නෙන් ගැ</w:t>
      </w:r>
      <w:r w:rsidR="00A97F95">
        <w:rPr>
          <w:rFonts w:hint="cs"/>
          <w:cs/>
          <w:lang w:bidi="si-LK"/>
        </w:rPr>
        <w:t>ණෙන්</w:t>
      </w:r>
      <w:r w:rsidRPr="00C066C0">
        <w:rPr>
          <w:cs/>
          <w:lang w:bidi="si-LK"/>
        </w:rPr>
        <w:t>නෝ ස</w:t>
      </w:r>
      <w:r w:rsidR="00A97F95">
        <w:rPr>
          <w:rFonts w:hint="cs"/>
          <w:cs/>
          <w:lang w:bidi="si-LK"/>
        </w:rPr>
        <w:t>ප්</w:t>
      </w:r>
      <w:r w:rsidRPr="00C066C0">
        <w:rPr>
          <w:cs/>
          <w:lang w:bidi="si-LK"/>
        </w:rPr>
        <w:t xml:space="preserve">තවිධ </w:t>
      </w:r>
      <w:r w:rsidR="00BB1AB3">
        <w:rPr>
          <w:cs/>
          <w:lang w:bidi="si-LK"/>
        </w:rPr>
        <w:t>ආර්‍ය්‍ය</w:t>
      </w:r>
      <w:r w:rsidRPr="00C066C0">
        <w:rPr>
          <w:cs/>
          <w:lang w:bidi="si-LK"/>
        </w:rPr>
        <w:t xml:space="preserve">යන් වහන්සේ ය. </w:t>
      </w:r>
      <w:r w:rsidR="003E6E91">
        <w:rPr>
          <w:b/>
          <w:bCs/>
        </w:rPr>
        <w:t>‘</w:t>
      </w:r>
      <w:r w:rsidRPr="00A97F95">
        <w:rPr>
          <w:b/>
          <w:bCs/>
          <w:cs/>
          <w:lang w:bidi="si-LK"/>
        </w:rPr>
        <w:t>අරියාය ජාතිය</w:t>
      </w:r>
      <w:r w:rsidR="00A97F95" w:rsidRPr="00A97F95">
        <w:rPr>
          <w:rFonts w:hint="cs"/>
          <w:b/>
          <w:bCs/>
          <w:cs/>
          <w:lang w:bidi="si-LK"/>
        </w:rPr>
        <w:t>ා</w:t>
      </w:r>
      <w:r w:rsidR="00A97F95" w:rsidRPr="00A97F95">
        <w:rPr>
          <w:b/>
          <w:bCs/>
          <w:cs/>
          <w:lang w:bidi="si-LK"/>
        </w:rPr>
        <w:t xml:space="preserve"> ත</w:t>
      </w:r>
      <w:r w:rsidR="00A97F95" w:rsidRPr="00A97F95">
        <w:rPr>
          <w:rFonts w:hint="cs"/>
          <w:b/>
          <w:bCs/>
          <w:cs/>
          <w:lang w:bidi="si-LK"/>
        </w:rPr>
        <w:t>ී</w:t>
      </w:r>
      <w:r w:rsidRPr="00A97F95">
        <w:rPr>
          <w:b/>
          <w:bCs/>
          <w:cs/>
          <w:lang w:bidi="si-LK"/>
        </w:rPr>
        <w:t>සු සික්ඛාසු ජාතො ත</w:t>
      </w:r>
      <w:r w:rsidR="00A97F95" w:rsidRPr="00A97F95">
        <w:rPr>
          <w:rFonts w:hint="cs"/>
          <w:b/>
          <w:bCs/>
          <w:cs/>
          <w:lang w:bidi="si-LK"/>
        </w:rPr>
        <w:t>ත්‍ථ</w:t>
      </w:r>
      <w:r w:rsidRPr="00A97F95">
        <w:rPr>
          <w:b/>
          <w:bCs/>
          <w:cs/>
          <w:lang w:bidi="si-LK"/>
        </w:rPr>
        <w:t xml:space="preserve"> </w:t>
      </w:r>
      <w:r w:rsidR="00A97F95" w:rsidRPr="00A97F95">
        <w:rPr>
          <w:rFonts w:hint="cs"/>
          <w:b/>
          <w:bCs/>
          <w:cs/>
          <w:lang w:bidi="si-LK"/>
        </w:rPr>
        <w:t>වා</w:t>
      </w:r>
      <w:r w:rsidRPr="00A97F95">
        <w:rPr>
          <w:b/>
          <w:bCs/>
          <w:cs/>
          <w:lang w:bidi="si-LK"/>
        </w:rPr>
        <w:t xml:space="preserve"> භ</w:t>
      </w:r>
      <w:r w:rsidR="00A97F95" w:rsidRPr="00A97F95">
        <w:rPr>
          <w:rFonts w:hint="cs"/>
          <w:b/>
          <w:bCs/>
          <w:cs/>
          <w:lang w:bidi="si-LK"/>
        </w:rPr>
        <w:t xml:space="preserve">වො </w:t>
      </w:r>
      <w:r w:rsidRPr="00A97F95">
        <w:rPr>
          <w:b/>
          <w:bCs/>
          <w:cs/>
          <w:lang w:bidi="si-LK"/>
        </w:rPr>
        <w:t xml:space="preserve">ති </w:t>
      </w:r>
      <w:r w:rsidR="00A97F95" w:rsidRPr="00A97F95">
        <w:rPr>
          <w:rFonts w:hint="cs"/>
          <w:b/>
          <w:bCs/>
          <w:cs/>
          <w:lang w:bidi="si-LK"/>
        </w:rPr>
        <w:t>සෙඛො</w:t>
      </w:r>
      <w:r w:rsidR="003E6E91">
        <w:rPr>
          <w:b/>
          <w:bCs/>
          <w:cs/>
          <w:lang w:bidi="si-LK"/>
        </w:rPr>
        <w:t>’</w:t>
      </w:r>
      <w:r w:rsidR="00A97F95" w:rsidRPr="00A97F95">
        <w:rPr>
          <w:rFonts w:hint="cs"/>
          <w:b/>
          <w:bCs/>
          <w:cs/>
          <w:lang w:bidi="si-LK"/>
        </w:rPr>
        <w:t xml:space="preserve"> </w:t>
      </w:r>
      <w:r w:rsidRPr="00C066C0">
        <w:rPr>
          <w:cs/>
          <w:lang w:bidi="si-LK"/>
        </w:rPr>
        <w:t xml:space="preserve">යන මෙයින් ඒ පැහැදිලි ය. </w:t>
      </w:r>
    </w:p>
    <w:p w14:paraId="6D828062" w14:textId="5C8893AD" w:rsidR="00A97F95" w:rsidRDefault="00C066C0" w:rsidP="005C2BAC">
      <w:pPr>
        <w:rPr>
          <w:lang w:bidi="si-LK"/>
        </w:rPr>
      </w:pPr>
      <w:r w:rsidRPr="00C066C0">
        <w:rPr>
          <w:cs/>
          <w:lang w:bidi="si-LK"/>
        </w:rPr>
        <w:t>මේ සප්තවිධ</w:t>
      </w:r>
      <w:r w:rsidR="00BB1AB3">
        <w:rPr>
          <w:cs/>
          <w:lang w:bidi="si-LK"/>
        </w:rPr>
        <w:t>ආර්‍ය්‍ය</w:t>
      </w:r>
      <w:r w:rsidRPr="00C066C0">
        <w:rPr>
          <w:cs/>
          <w:lang w:bidi="si-LK"/>
        </w:rPr>
        <w:t>යන් වහන්සේ පතිලීන</w:t>
      </w:r>
      <w:r w:rsidR="00A97F95">
        <w:rPr>
          <w:rFonts w:hint="cs"/>
          <w:cs/>
          <w:lang w:bidi="si-LK"/>
        </w:rPr>
        <w:t>ච</w:t>
      </w:r>
      <w:r w:rsidRPr="00C066C0">
        <w:rPr>
          <w:cs/>
          <w:lang w:bidi="si-LK"/>
        </w:rPr>
        <w:t>ර</w:t>
      </w:r>
      <w:r w:rsidRPr="00C066C0">
        <w:t xml:space="preserve">, </w:t>
      </w:r>
      <w:r w:rsidRPr="00C066C0">
        <w:rPr>
          <w:cs/>
          <w:lang w:bidi="si-LK"/>
        </w:rPr>
        <w:t>යි ද න</w:t>
      </w:r>
      <w:r w:rsidR="00A97F95">
        <w:rPr>
          <w:rFonts w:hint="cs"/>
          <w:cs/>
          <w:lang w:bidi="si-LK"/>
        </w:rPr>
        <w:t>මෙ</w:t>
      </w:r>
      <w:r w:rsidRPr="00C066C0">
        <w:rPr>
          <w:cs/>
          <w:lang w:bidi="si-LK"/>
        </w:rPr>
        <w:t>ක් වේ. ඒ ඒ අරමුණුවලින් සිත හකුළුවා ගෙණ නොහොත් චක්ඛු</w:t>
      </w:r>
      <w:r w:rsidRPr="00C066C0">
        <w:t xml:space="preserve">, </w:t>
      </w:r>
      <w:r w:rsidR="00664FC2">
        <w:rPr>
          <w:cs/>
          <w:lang w:bidi="si-LK"/>
        </w:rPr>
        <w:t>සෝත</w:t>
      </w:r>
      <w:r w:rsidRPr="00C066C0">
        <w:t xml:space="preserve">, </w:t>
      </w:r>
      <w:r w:rsidRPr="00C066C0">
        <w:rPr>
          <w:cs/>
          <w:lang w:bidi="si-LK"/>
        </w:rPr>
        <w:t>ඝාණ</w:t>
      </w:r>
      <w:r w:rsidRPr="00C066C0">
        <w:t xml:space="preserve">, </w:t>
      </w:r>
      <w:r w:rsidR="00A97F95">
        <w:rPr>
          <w:cs/>
          <w:lang w:bidi="si-LK"/>
        </w:rPr>
        <w:t>ජ</w:t>
      </w:r>
      <w:r w:rsidR="00A97F95">
        <w:rPr>
          <w:rFonts w:hint="cs"/>
          <w:cs/>
          <w:lang w:bidi="si-LK"/>
        </w:rPr>
        <w:t>ි</w:t>
      </w:r>
      <w:r w:rsidRPr="00C066C0">
        <w:rPr>
          <w:cs/>
          <w:lang w:bidi="si-LK"/>
        </w:rPr>
        <w:t>ව</w:t>
      </w:r>
      <w:r w:rsidR="00A97F95">
        <w:rPr>
          <w:rFonts w:hint="cs"/>
          <w:cs/>
          <w:lang w:bidi="si-LK"/>
        </w:rPr>
        <w:t>්</w:t>
      </w:r>
      <w:r w:rsidRPr="00C066C0">
        <w:rPr>
          <w:cs/>
          <w:lang w:bidi="si-LK"/>
        </w:rPr>
        <w:t>හා</w:t>
      </w:r>
      <w:r w:rsidRPr="00C066C0">
        <w:t xml:space="preserve">, </w:t>
      </w:r>
      <w:r w:rsidRPr="00C066C0">
        <w:rPr>
          <w:cs/>
          <w:lang w:bidi="si-LK"/>
        </w:rPr>
        <w:t>කාය</w:t>
      </w:r>
      <w:r w:rsidRPr="00C066C0">
        <w:t xml:space="preserve">, </w:t>
      </w:r>
      <w:r w:rsidRPr="00C066C0">
        <w:rPr>
          <w:cs/>
          <w:lang w:bidi="si-LK"/>
        </w:rPr>
        <w:t xml:space="preserve">මන යන </w:t>
      </w:r>
      <w:r w:rsidR="00A97F95">
        <w:rPr>
          <w:rFonts w:hint="cs"/>
          <w:cs/>
          <w:lang w:bidi="si-LK"/>
        </w:rPr>
        <w:t>ද්</w:t>
      </w:r>
      <w:r w:rsidRPr="00C066C0">
        <w:rPr>
          <w:cs/>
          <w:lang w:bidi="si-LK"/>
        </w:rPr>
        <w:t>වාරයන්හි සිත හකුළුවා ගෙණ වාසය කෙරෙත් ද</w:t>
      </w:r>
      <w:r w:rsidRPr="00C066C0">
        <w:t xml:space="preserve">, </w:t>
      </w:r>
      <w:r w:rsidR="00A97F95">
        <w:rPr>
          <w:cs/>
          <w:lang w:bidi="si-LK"/>
        </w:rPr>
        <w:t>එහෙයින් පතිල</w:t>
      </w:r>
      <w:r w:rsidR="00A97F95">
        <w:rPr>
          <w:rFonts w:hint="cs"/>
          <w:cs/>
          <w:lang w:bidi="si-LK"/>
        </w:rPr>
        <w:t>ී</w:t>
      </w:r>
      <w:r w:rsidRPr="00C066C0">
        <w:rPr>
          <w:cs/>
          <w:lang w:bidi="si-LK"/>
        </w:rPr>
        <w:t>න</w:t>
      </w:r>
      <w:r w:rsidR="00A97F95">
        <w:rPr>
          <w:rFonts w:hint="cs"/>
          <w:cs/>
          <w:lang w:bidi="si-LK"/>
        </w:rPr>
        <w:t>ච</w:t>
      </w:r>
      <w:r w:rsidRPr="00C066C0">
        <w:rPr>
          <w:cs/>
          <w:lang w:bidi="si-LK"/>
        </w:rPr>
        <w:t>ර යි කියනු ලැබෙති</w:t>
      </w:r>
      <w:r w:rsidRPr="00C066C0">
        <w:t xml:space="preserve">, </w:t>
      </w:r>
      <w:r w:rsidRPr="00C066C0">
        <w:rPr>
          <w:cs/>
          <w:lang w:bidi="si-LK"/>
        </w:rPr>
        <w:t>සප්තවිධආ</w:t>
      </w:r>
      <w:r w:rsidR="00A97F95">
        <w:rPr>
          <w:rFonts w:hint="cs"/>
          <w:cs/>
          <w:lang w:bidi="si-LK"/>
        </w:rPr>
        <w:t>ර්‍ය්‍ය</w:t>
      </w:r>
      <w:r w:rsidRPr="00C066C0">
        <w:rPr>
          <w:cs/>
          <w:lang w:bidi="si-LK"/>
        </w:rPr>
        <w:t>යෝ.</w:t>
      </w:r>
    </w:p>
    <w:p w14:paraId="428418A7" w14:textId="10C225D5" w:rsidR="007F7B56" w:rsidRDefault="005C2BAC" w:rsidP="005C2BAC">
      <w:pPr>
        <w:rPr>
          <w:lang w:bidi="si-LK"/>
        </w:rPr>
      </w:pPr>
      <w:r>
        <w:rPr>
          <w:b/>
          <w:bCs/>
        </w:rPr>
        <w:t>“</w:t>
      </w:r>
      <w:r w:rsidR="00C066C0" w:rsidRPr="007F7B56">
        <w:rPr>
          <w:b/>
          <w:bCs/>
          <w:cs/>
          <w:lang w:bidi="si-LK"/>
        </w:rPr>
        <w:t>පති</w:t>
      </w:r>
      <w:r w:rsidR="00A97F95" w:rsidRPr="007F7B56">
        <w:rPr>
          <w:rFonts w:hint="cs"/>
          <w:b/>
          <w:bCs/>
          <w:cs/>
          <w:lang w:bidi="si-LK"/>
        </w:rPr>
        <w:t>ලී</w:t>
      </w:r>
      <w:r w:rsidR="00C066C0" w:rsidRPr="007F7B56">
        <w:rPr>
          <w:b/>
          <w:bCs/>
          <w:cs/>
          <w:lang w:bidi="si-LK"/>
        </w:rPr>
        <w:t>නචර</w:t>
      </w:r>
      <w:r w:rsidR="00A97F95" w:rsidRPr="007F7B56">
        <w:rPr>
          <w:rFonts w:hint="cs"/>
          <w:b/>
          <w:bCs/>
          <w:cs/>
          <w:lang w:bidi="si-LK"/>
        </w:rPr>
        <w:t>ා</w:t>
      </w:r>
      <w:r w:rsidR="00C066C0" w:rsidRPr="007F7B56">
        <w:rPr>
          <w:b/>
          <w:bCs/>
          <w:cs/>
          <w:lang w:bidi="si-LK"/>
        </w:rPr>
        <w:t xml:space="preserve"> වුච</w:t>
      </w:r>
      <w:r w:rsidR="00A97F95" w:rsidRPr="007F7B56">
        <w:rPr>
          <w:rFonts w:hint="cs"/>
          <w:b/>
          <w:bCs/>
          <w:cs/>
          <w:lang w:bidi="si-LK"/>
        </w:rPr>
        <w:t>්</w:t>
      </w:r>
      <w:r w:rsidR="00C066C0" w:rsidRPr="007F7B56">
        <w:rPr>
          <w:b/>
          <w:bCs/>
          <w:cs/>
          <w:lang w:bidi="si-LK"/>
        </w:rPr>
        <w:t>ච</w:t>
      </w:r>
      <w:r w:rsidR="00A97F95" w:rsidRPr="007F7B56">
        <w:rPr>
          <w:rFonts w:hint="cs"/>
          <w:b/>
          <w:bCs/>
          <w:cs/>
          <w:lang w:bidi="si-LK"/>
        </w:rPr>
        <w:t>න්</w:t>
      </w:r>
      <w:r w:rsidR="00C066C0" w:rsidRPr="007F7B56">
        <w:rPr>
          <w:b/>
          <w:bCs/>
          <w:cs/>
          <w:lang w:bidi="si-LK"/>
        </w:rPr>
        <w:t>ති සත්ත සෙඛා</w:t>
      </w:r>
      <w:r w:rsidR="00C066C0" w:rsidRPr="007F7B56">
        <w:rPr>
          <w:b/>
          <w:bCs/>
        </w:rPr>
        <w:t xml:space="preserve">, </w:t>
      </w:r>
      <w:r w:rsidR="00A97F95" w:rsidRPr="007F7B56">
        <w:rPr>
          <w:rFonts w:hint="cs"/>
          <w:b/>
          <w:bCs/>
          <w:cs/>
          <w:lang w:bidi="si-LK"/>
        </w:rPr>
        <w:t xml:space="preserve">තෙ </w:t>
      </w:r>
      <w:r w:rsidR="00C066C0" w:rsidRPr="007F7B56">
        <w:rPr>
          <w:b/>
          <w:bCs/>
          <w:cs/>
          <w:lang w:bidi="si-LK"/>
        </w:rPr>
        <w:t>තතො ත</w:t>
      </w:r>
      <w:r w:rsidR="00A97F95" w:rsidRPr="007F7B56">
        <w:rPr>
          <w:b/>
          <w:bCs/>
          <w:cs/>
          <w:lang w:bidi="si-LK"/>
        </w:rPr>
        <w:t>තො චිත්තං පතිල</w:t>
      </w:r>
      <w:r w:rsidR="00A97F95" w:rsidRPr="007F7B56">
        <w:rPr>
          <w:rFonts w:hint="cs"/>
          <w:b/>
          <w:bCs/>
          <w:cs/>
          <w:lang w:bidi="si-LK"/>
        </w:rPr>
        <w:t>ී</w:t>
      </w:r>
      <w:r w:rsidR="00C066C0" w:rsidRPr="007F7B56">
        <w:rPr>
          <w:b/>
          <w:bCs/>
          <w:cs/>
          <w:lang w:bidi="si-LK"/>
        </w:rPr>
        <w:t>න</w:t>
      </w:r>
      <w:r w:rsidR="00A97F95" w:rsidRPr="007F7B56">
        <w:rPr>
          <w:rFonts w:hint="cs"/>
          <w:b/>
          <w:bCs/>
          <w:cs/>
          <w:lang w:bidi="si-LK"/>
        </w:rPr>
        <w:t>න්තා</w:t>
      </w:r>
      <w:r w:rsidR="00C066C0" w:rsidRPr="007F7B56">
        <w:rPr>
          <w:b/>
          <w:bCs/>
          <w:cs/>
          <w:lang w:bidi="si-LK"/>
        </w:rPr>
        <w:t xml:space="preserve"> පතිකු</w:t>
      </w:r>
      <w:r w:rsidR="00A97F95" w:rsidRPr="007F7B56">
        <w:rPr>
          <w:rFonts w:hint="cs"/>
          <w:b/>
          <w:bCs/>
          <w:cs/>
          <w:lang w:bidi="si-LK"/>
        </w:rPr>
        <w:t>ට්ටෙන්තා</w:t>
      </w:r>
      <w:r w:rsidR="00C066C0" w:rsidRPr="007F7B56">
        <w:rPr>
          <w:b/>
          <w:bCs/>
          <w:cs/>
          <w:lang w:bidi="si-LK"/>
        </w:rPr>
        <w:t xml:space="preserve"> පතිව</w:t>
      </w:r>
      <w:r w:rsidR="00A97F95" w:rsidRPr="007F7B56">
        <w:rPr>
          <w:rFonts w:hint="cs"/>
          <w:b/>
          <w:bCs/>
          <w:cs/>
          <w:lang w:bidi="si-LK"/>
        </w:rPr>
        <w:t>ට්ටෙන්තා</w:t>
      </w:r>
      <w:r w:rsidR="00C066C0" w:rsidRPr="007F7B56">
        <w:rPr>
          <w:b/>
          <w:bCs/>
          <w:cs/>
          <w:lang w:bidi="si-LK"/>
        </w:rPr>
        <w:t xml:space="preserve"> ස</w:t>
      </w:r>
      <w:r w:rsidR="00A97F95" w:rsidRPr="007F7B56">
        <w:rPr>
          <w:rFonts w:hint="cs"/>
          <w:b/>
          <w:bCs/>
          <w:cs/>
          <w:lang w:bidi="si-LK"/>
        </w:rPr>
        <w:t>න්</w:t>
      </w:r>
      <w:r w:rsidR="00C066C0" w:rsidRPr="007F7B56">
        <w:rPr>
          <w:b/>
          <w:bCs/>
          <w:cs/>
          <w:lang w:bidi="si-LK"/>
        </w:rPr>
        <w:t>නිරු</w:t>
      </w:r>
      <w:r w:rsidR="00A97F95" w:rsidRPr="007F7B56">
        <w:rPr>
          <w:rFonts w:hint="cs"/>
          <w:b/>
          <w:bCs/>
          <w:cs/>
          <w:lang w:bidi="si-LK"/>
        </w:rPr>
        <w:t>ම්හෙන්</w:t>
      </w:r>
      <w:r w:rsidR="00C066C0" w:rsidRPr="007F7B56">
        <w:rPr>
          <w:b/>
          <w:bCs/>
          <w:cs/>
          <w:lang w:bidi="si-LK"/>
        </w:rPr>
        <w:t>තා ස</w:t>
      </w:r>
      <w:r w:rsidR="00A97F95" w:rsidRPr="007F7B56">
        <w:rPr>
          <w:rFonts w:hint="cs"/>
          <w:b/>
          <w:bCs/>
          <w:cs/>
          <w:lang w:bidi="si-LK"/>
        </w:rPr>
        <w:t>න්නි</w:t>
      </w:r>
      <w:r w:rsidR="00C066C0" w:rsidRPr="007F7B56">
        <w:rPr>
          <w:b/>
          <w:bCs/>
          <w:cs/>
          <w:lang w:bidi="si-LK"/>
        </w:rPr>
        <w:t>ග</w:t>
      </w:r>
      <w:r w:rsidR="00A97F95" w:rsidRPr="007F7B56">
        <w:rPr>
          <w:rFonts w:hint="cs"/>
          <w:b/>
          <w:bCs/>
          <w:cs/>
          <w:lang w:bidi="si-LK"/>
        </w:rPr>
        <w:t>්</w:t>
      </w:r>
      <w:r w:rsidR="00C066C0" w:rsidRPr="007F7B56">
        <w:rPr>
          <w:b/>
          <w:bCs/>
          <w:cs/>
          <w:lang w:bidi="si-LK"/>
        </w:rPr>
        <w:t>ගණ</w:t>
      </w:r>
      <w:r w:rsidR="00A97F95" w:rsidRPr="007F7B56">
        <w:rPr>
          <w:rFonts w:hint="cs"/>
          <w:b/>
          <w:bCs/>
          <w:cs/>
          <w:lang w:bidi="si-LK"/>
        </w:rPr>
        <w:t>හන්තා</w:t>
      </w:r>
      <w:r w:rsidR="00C066C0" w:rsidRPr="007F7B56">
        <w:rPr>
          <w:b/>
          <w:bCs/>
          <w:cs/>
          <w:lang w:bidi="si-LK"/>
        </w:rPr>
        <w:t xml:space="preserve"> සන</w:t>
      </w:r>
      <w:r w:rsidR="00FB6313" w:rsidRPr="007F7B56">
        <w:rPr>
          <w:rFonts w:hint="cs"/>
          <w:b/>
          <w:bCs/>
          <w:cs/>
          <w:lang w:bidi="si-LK"/>
        </w:rPr>
        <w:t>්නි</w:t>
      </w:r>
      <w:r w:rsidR="00C066C0" w:rsidRPr="007F7B56">
        <w:rPr>
          <w:b/>
          <w:bCs/>
          <w:cs/>
          <w:lang w:bidi="si-LK"/>
        </w:rPr>
        <w:t>වාරෙන්</w:t>
      </w:r>
      <w:r w:rsidR="00FB6313" w:rsidRPr="007F7B56">
        <w:rPr>
          <w:rFonts w:hint="cs"/>
          <w:b/>
          <w:bCs/>
          <w:cs/>
          <w:lang w:bidi="si-LK"/>
        </w:rPr>
        <w:t>තා</w:t>
      </w:r>
      <w:r w:rsidR="00C066C0" w:rsidRPr="007F7B56">
        <w:rPr>
          <w:b/>
          <w:bCs/>
          <w:cs/>
          <w:lang w:bidi="si-LK"/>
        </w:rPr>
        <w:t xml:space="preserve"> රක්ඛන්තා ගොපෙන්නා චර</w:t>
      </w:r>
      <w:r w:rsidR="00FB6313" w:rsidRPr="007F7B56">
        <w:rPr>
          <w:rFonts w:hint="cs"/>
          <w:b/>
          <w:bCs/>
          <w:cs/>
          <w:lang w:bidi="si-LK"/>
        </w:rPr>
        <w:t>න්</w:t>
      </w:r>
      <w:r w:rsidR="00C066C0" w:rsidRPr="007F7B56">
        <w:rPr>
          <w:b/>
          <w:bCs/>
          <w:cs/>
          <w:lang w:bidi="si-LK"/>
        </w:rPr>
        <w:t>ති විහරන</w:t>
      </w:r>
      <w:r w:rsidR="00FB6313" w:rsidRPr="007F7B56">
        <w:rPr>
          <w:rFonts w:hint="cs"/>
          <w:b/>
          <w:bCs/>
          <w:cs/>
          <w:lang w:bidi="si-LK"/>
        </w:rPr>
        <w:t>්</w:t>
      </w:r>
      <w:r w:rsidR="00C066C0" w:rsidRPr="007F7B56">
        <w:rPr>
          <w:b/>
          <w:bCs/>
          <w:cs/>
          <w:lang w:bidi="si-LK"/>
        </w:rPr>
        <w:t>ති ඉරීයන</w:t>
      </w:r>
      <w:r w:rsidR="00FB6313" w:rsidRPr="007F7B56">
        <w:rPr>
          <w:rFonts w:hint="cs"/>
          <w:b/>
          <w:bCs/>
          <w:cs/>
          <w:lang w:bidi="si-LK"/>
        </w:rPr>
        <w:t>්</w:t>
      </w:r>
      <w:r w:rsidR="00C066C0" w:rsidRPr="007F7B56">
        <w:rPr>
          <w:b/>
          <w:bCs/>
          <w:cs/>
          <w:lang w:bidi="si-LK"/>
        </w:rPr>
        <w:t>ති වත්</w:t>
      </w:r>
      <w:r w:rsidR="00FB6313" w:rsidRPr="007F7B56">
        <w:rPr>
          <w:rFonts w:hint="cs"/>
          <w:b/>
          <w:bCs/>
          <w:cs/>
          <w:lang w:bidi="si-LK"/>
        </w:rPr>
        <w:t>තෙන්</w:t>
      </w:r>
      <w:r w:rsidR="00C066C0" w:rsidRPr="007F7B56">
        <w:rPr>
          <w:b/>
          <w:bCs/>
          <w:cs/>
          <w:lang w:bidi="si-LK"/>
        </w:rPr>
        <w:t>ති පා</w:t>
      </w:r>
      <w:r w:rsidR="00FB6313" w:rsidRPr="007F7B56">
        <w:rPr>
          <w:rFonts w:hint="cs"/>
          <w:b/>
          <w:bCs/>
          <w:cs/>
          <w:lang w:bidi="si-LK"/>
        </w:rPr>
        <w:t>ලෙ</w:t>
      </w:r>
      <w:r w:rsidR="00C066C0" w:rsidRPr="007F7B56">
        <w:rPr>
          <w:b/>
          <w:bCs/>
          <w:cs/>
          <w:lang w:bidi="si-LK"/>
        </w:rPr>
        <w:t>න</w:t>
      </w:r>
      <w:r w:rsidR="00FB6313" w:rsidRPr="007F7B56">
        <w:rPr>
          <w:rFonts w:hint="cs"/>
          <w:b/>
          <w:bCs/>
          <w:cs/>
          <w:lang w:bidi="si-LK"/>
        </w:rPr>
        <w:t>්</w:t>
      </w:r>
      <w:r w:rsidR="00C066C0" w:rsidRPr="007F7B56">
        <w:rPr>
          <w:b/>
          <w:bCs/>
          <w:cs/>
          <w:lang w:bidi="si-LK"/>
        </w:rPr>
        <w:t>ති ය</w:t>
      </w:r>
      <w:r w:rsidR="00FB6313" w:rsidRPr="007F7B56">
        <w:rPr>
          <w:rFonts w:hint="cs"/>
          <w:b/>
          <w:bCs/>
          <w:cs/>
          <w:lang w:bidi="si-LK"/>
        </w:rPr>
        <w:t>පෙ</w:t>
      </w:r>
      <w:r w:rsidR="00C066C0" w:rsidRPr="007F7B56">
        <w:rPr>
          <w:b/>
          <w:bCs/>
          <w:cs/>
          <w:lang w:bidi="si-LK"/>
        </w:rPr>
        <w:t>න</w:t>
      </w:r>
      <w:r w:rsidR="00FB6313" w:rsidRPr="007F7B56">
        <w:rPr>
          <w:rFonts w:hint="cs"/>
          <w:b/>
          <w:bCs/>
          <w:cs/>
          <w:lang w:bidi="si-LK"/>
        </w:rPr>
        <w:t>්</w:t>
      </w:r>
      <w:r w:rsidR="00C066C0" w:rsidRPr="007F7B56">
        <w:rPr>
          <w:b/>
          <w:bCs/>
          <w:cs/>
          <w:lang w:bidi="si-LK"/>
        </w:rPr>
        <w:t>ති යා</w:t>
      </w:r>
      <w:r w:rsidR="00FB6313" w:rsidRPr="007F7B56">
        <w:rPr>
          <w:rFonts w:hint="cs"/>
          <w:b/>
          <w:bCs/>
          <w:cs/>
          <w:lang w:bidi="si-LK"/>
        </w:rPr>
        <w:t>පෙ</w:t>
      </w:r>
      <w:r w:rsidR="00C066C0" w:rsidRPr="007F7B56">
        <w:rPr>
          <w:b/>
          <w:bCs/>
          <w:cs/>
          <w:lang w:bidi="si-LK"/>
        </w:rPr>
        <w:t>න</w:t>
      </w:r>
      <w:r w:rsidR="00FB6313" w:rsidRPr="007F7B56">
        <w:rPr>
          <w:rFonts w:hint="cs"/>
          <w:b/>
          <w:bCs/>
          <w:cs/>
          <w:lang w:bidi="si-LK"/>
        </w:rPr>
        <w:t>්</w:t>
      </w:r>
      <w:r w:rsidR="00FB6313" w:rsidRPr="007F7B56">
        <w:rPr>
          <w:b/>
          <w:bCs/>
          <w:cs/>
          <w:lang w:bidi="si-LK"/>
        </w:rPr>
        <w:t>ති. චක්ඛ</w:t>
      </w:r>
      <w:r w:rsidR="00FB6313" w:rsidRPr="007F7B56">
        <w:rPr>
          <w:rFonts w:hint="cs"/>
          <w:b/>
          <w:bCs/>
          <w:cs/>
          <w:lang w:bidi="si-LK"/>
        </w:rPr>
        <w:t>ූ</w:t>
      </w:r>
      <w:r w:rsidR="00C066C0" w:rsidRPr="007F7B56">
        <w:rPr>
          <w:b/>
          <w:bCs/>
          <w:cs/>
          <w:lang w:bidi="si-LK"/>
        </w:rPr>
        <w:t>ද්වා</w:t>
      </w:r>
      <w:r w:rsidR="00FB6313" w:rsidRPr="007F7B56">
        <w:rPr>
          <w:rFonts w:hint="cs"/>
          <w:b/>
          <w:bCs/>
          <w:cs/>
          <w:lang w:bidi="si-LK"/>
        </w:rPr>
        <w:t>රෙ</w:t>
      </w:r>
      <w:r w:rsidR="00C066C0" w:rsidRPr="007F7B56">
        <w:rPr>
          <w:b/>
          <w:bCs/>
          <w:cs/>
          <w:lang w:bidi="si-LK"/>
        </w:rPr>
        <w:t xml:space="preserve"> චිත්තං පතිලීනෙන්</w:t>
      </w:r>
      <w:r w:rsidR="00FB6313" w:rsidRPr="007F7B56">
        <w:rPr>
          <w:rFonts w:hint="cs"/>
          <w:b/>
          <w:bCs/>
          <w:cs/>
          <w:lang w:bidi="si-LK"/>
        </w:rPr>
        <w:t>තා</w:t>
      </w:r>
      <w:r w:rsidR="00C066C0" w:rsidRPr="007F7B56">
        <w:rPr>
          <w:b/>
          <w:bCs/>
          <w:cs/>
          <w:lang w:bidi="si-LK"/>
        </w:rPr>
        <w:t xml:space="preserve"> පතිකු</w:t>
      </w:r>
      <w:r w:rsidR="00FB6313" w:rsidRPr="007F7B56">
        <w:rPr>
          <w:rFonts w:hint="cs"/>
          <w:b/>
          <w:bCs/>
          <w:cs/>
          <w:lang w:bidi="si-LK"/>
        </w:rPr>
        <w:t>ට්ටෙන‍්තා</w:t>
      </w:r>
      <w:r w:rsidR="00C066C0" w:rsidRPr="007F7B56">
        <w:rPr>
          <w:b/>
          <w:bCs/>
          <w:cs/>
          <w:lang w:bidi="si-LK"/>
        </w:rPr>
        <w:t xml:space="preserve"> පතිව</w:t>
      </w:r>
      <w:r w:rsidR="00FB6313" w:rsidRPr="007F7B56">
        <w:rPr>
          <w:rFonts w:hint="cs"/>
          <w:b/>
          <w:bCs/>
          <w:cs/>
          <w:lang w:bidi="si-LK"/>
        </w:rPr>
        <w:t>ට්ටෙන‍්තා</w:t>
      </w:r>
      <w:r w:rsidR="00C066C0" w:rsidRPr="007F7B56">
        <w:rPr>
          <w:b/>
          <w:bCs/>
          <w:cs/>
          <w:lang w:bidi="si-LK"/>
        </w:rPr>
        <w:t xml:space="preserve"> සන්නිරු</w:t>
      </w:r>
      <w:r w:rsidR="00FB6313" w:rsidRPr="007F7B56">
        <w:rPr>
          <w:rFonts w:hint="cs"/>
          <w:b/>
          <w:bCs/>
          <w:cs/>
          <w:lang w:bidi="si-LK"/>
        </w:rPr>
        <w:t>ම්හෙන්තා</w:t>
      </w:r>
      <w:r w:rsidR="00FB6313" w:rsidRPr="007F7B56">
        <w:rPr>
          <w:b/>
          <w:bCs/>
          <w:cs/>
          <w:lang w:bidi="si-LK"/>
        </w:rPr>
        <w:t xml:space="preserve"> ස</w:t>
      </w:r>
      <w:r w:rsidR="00C066C0" w:rsidRPr="007F7B56">
        <w:rPr>
          <w:b/>
          <w:bCs/>
          <w:cs/>
          <w:lang w:bidi="si-LK"/>
        </w:rPr>
        <w:t>න්නි</w:t>
      </w:r>
      <w:r w:rsidR="00FB6313" w:rsidRPr="007F7B56">
        <w:rPr>
          <w:rFonts w:hint="cs"/>
          <w:b/>
          <w:bCs/>
          <w:cs/>
          <w:lang w:bidi="si-LK"/>
        </w:rPr>
        <w:t xml:space="preserve">ග‍්ගණ‍්හන‍්තා </w:t>
      </w:r>
      <w:r w:rsidR="00C066C0" w:rsidRPr="007F7B56">
        <w:rPr>
          <w:b/>
          <w:bCs/>
          <w:cs/>
          <w:lang w:bidi="si-LK"/>
        </w:rPr>
        <w:t>සන</w:t>
      </w:r>
      <w:r w:rsidR="00FB6313" w:rsidRPr="007F7B56">
        <w:rPr>
          <w:rFonts w:hint="cs"/>
          <w:b/>
          <w:bCs/>
          <w:cs/>
          <w:lang w:bidi="si-LK"/>
        </w:rPr>
        <w:t>්</w:t>
      </w:r>
      <w:r w:rsidR="00C066C0" w:rsidRPr="007F7B56">
        <w:rPr>
          <w:b/>
          <w:bCs/>
          <w:cs/>
          <w:lang w:bidi="si-LK"/>
        </w:rPr>
        <w:t>නිවා</w:t>
      </w:r>
      <w:r w:rsidR="00FB6313" w:rsidRPr="007F7B56">
        <w:rPr>
          <w:rFonts w:hint="cs"/>
          <w:b/>
          <w:bCs/>
          <w:cs/>
          <w:lang w:bidi="si-LK"/>
        </w:rPr>
        <w:t>රෙන‍්තා</w:t>
      </w:r>
      <w:r w:rsidR="00C066C0" w:rsidRPr="007F7B56">
        <w:rPr>
          <w:b/>
          <w:bCs/>
          <w:cs/>
          <w:lang w:bidi="si-LK"/>
        </w:rPr>
        <w:t xml:space="preserve"> රක්ඛන්තා ගොපෙන්තා චරන</w:t>
      </w:r>
      <w:r w:rsidR="00FB6313" w:rsidRPr="007F7B56">
        <w:rPr>
          <w:rFonts w:hint="cs"/>
          <w:b/>
          <w:bCs/>
          <w:cs/>
          <w:lang w:bidi="si-LK"/>
        </w:rPr>
        <w:t>්</w:t>
      </w:r>
      <w:r w:rsidR="00C066C0" w:rsidRPr="007F7B56">
        <w:rPr>
          <w:b/>
          <w:bCs/>
          <w:cs/>
          <w:lang w:bidi="si-LK"/>
        </w:rPr>
        <w:t>ති විහර</w:t>
      </w:r>
      <w:r w:rsidR="00FB6313" w:rsidRPr="007F7B56">
        <w:rPr>
          <w:rFonts w:hint="cs"/>
          <w:b/>
          <w:bCs/>
          <w:cs/>
          <w:lang w:bidi="si-LK"/>
        </w:rPr>
        <w:t>න්</w:t>
      </w:r>
      <w:r w:rsidR="00C066C0" w:rsidRPr="007F7B56">
        <w:rPr>
          <w:b/>
          <w:bCs/>
          <w:cs/>
          <w:lang w:bidi="si-LK"/>
        </w:rPr>
        <w:t>ති ඉරීය</w:t>
      </w:r>
      <w:r w:rsidR="00FB6313" w:rsidRPr="007F7B56">
        <w:rPr>
          <w:rFonts w:hint="cs"/>
          <w:b/>
          <w:bCs/>
          <w:cs/>
          <w:lang w:bidi="si-LK"/>
        </w:rPr>
        <w:t>න්ති</w:t>
      </w:r>
      <w:r w:rsidR="00C066C0" w:rsidRPr="007F7B56">
        <w:rPr>
          <w:b/>
          <w:bCs/>
          <w:cs/>
          <w:lang w:bidi="si-LK"/>
        </w:rPr>
        <w:t xml:space="preserve"> ව</w:t>
      </w:r>
      <w:r w:rsidR="00FB6313" w:rsidRPr="007F7B56">
        <w:rPr>
          <w:rFonts w:hint="cs"/>
          <w:b/>
          <w:bCs/>
          <w:cs/>
          <w:lang w:bidi="si-LK"/>
        </w:rPr>
        <w:t>ත්තෙන්</w:t>
      </w:r>
      <w:r w:rsidR="00C066C0" w:rsidRPr="007F7B56">
        <w:rPr>
          <w:b/>
          <w:bCs/>
          <w:cs/>
          <w:lang w:bidi="si-LK"/>
        </w:rPr>
        <w:t>ති පා</w:t>
      </w:r>
      <w:r w:rsidR="00FB6313" w:rsidRPr="007F7B56">
        <w:rPr>
          <w:rFonts w:hint="cs"/>
          <w:b/>
          <w:bCs/>
          <w:cs/>
          <w:lang w:bidi="si-LK"/>
        </w:rPr>
        <w:t>ලෙන්ති</w:t>
      </w:r>
      <w:r w:rsidR="00C066C0" w:rsidRPr="007F7B56">
        <w:rPr>
          <w:b/>
          <w:bCs/>
          <w:cs/>
          <w:lang w:bidi="si-LK"/>
        </w:rPr>
        <w:t xml:space="preserve"> යපෙ</w:t>
      </w:r>
      <w:r w:rsidR="00FB6313" w:rsidRPr="007F7B56">
        <w:rPr>
          <w:rFonts w:hint="cs"/>
          <w:b/>
          <w:bCs/>
          <w:cs/>
          <w:lang w:bidi="si-LK"/>
        </w:rPr>
        <w:t>න්</w:t>
      </w:r>
      <w:r w:rsidR="00C066C0" w:rsidRPr="007F7B56">
        <w:rPr>
          <w:b/>
          <w:bCs/>
          <w:cs/>
          <w:lang w:bidi="si-LK"/>
        </w:rPr>
        <w:t>ති යාපෙ</w:t>
      </w:r>
      <w:r w:rsidR="00FB6313" w:rsidRPr="007F7B56">
        <w:rPr>
          <w:rFonts w:hint="cs"/>
          <w:b/>
          <w:bCs/>
          <w:cs/>
          <w:lang w:bidi="si-LK"/>
        </w:rPr>
        <w:t>න්</w:t>
      </w:r>
      <w:r w:rsidR="00C066C0" w:rsidRPr="007F7B56">
        <w:rPr>
          <w:b/>
          <w:bCs/>
          <w:cs/>
          <w:lang w:bidi="si-LK"/>
        </w:rPr>
        <w:t>ති. සොතද</w:t>
      </w:r>
      <w:r w:rsidR="00FB6313" w:rsidRPr="007F7B56">
        <w:rPr>
          <w:rFonts w:hint="cs"/>
          <w:b/>
          <w:bCs/>
          <w:cs/>
          <w:lang w:bidi="si-LK"/>
        </w:rPr>
        <w:t>්</w:t>
      </w:r>
      <w:r w:rsidR="00C066C0" w:rsidRPr="007F7B56">
        <w:rPr>
          <w:b/>
          <w:bCs/>
          <w:cs/>
          <w:lang w:bidi="si-LK"/>
        </w:rPr>
        <w:t>වා</w:t>
      </w:r>
      <w:r w:rsidR="00FB6313" w:rsidRPr="007F7B56">
        <w:rPr>
          <w:rFonts w:hint="cs"/>
          <w:b/>
          <w:bCs/>
          <w:cs/>
          <w:lang w:bidi="si-LK"/>
        </w:rPr>
        <w:t>රෙ</w:t>
      </w:r>
      <w:r w:rsidR="00C066C0" w:rsidRPr="007F7B56">
        <w:rPr>
          <w:b/>
          <w:bCs/>
          <w:cs/>
          <w:lang w:bidi="si-LK"/>
        </w:rPr>
        <w:t xml:space="preserve"> චිත්තං</w:t>
      </w:r>
      <w:r w:rsidR="00FB6313" w:rsidRPr="007F7B56">
        <w:rPr>
          <w:rFonts w:hint="cs"/>
          <w:b/>
          <w:bCs/>
          <w:cs/>
          <w:lang w:bidi="si-LK"/>
        </w:rPr>
        <w:t>-</w:t>
      </w:r>
      <w:r w:rsidR="00C066C0" w:rsidRPr="007F7B56">
        <w:rPr>
          <w:b/>
          <w:bCs/>
          <w:cs/>
          <w:lang w:bidi="si-LK"/>
        </w:rPr>
        <w:t>ඝාන</w:t>
      </w:r>
      <w:r w:rsidR="00FB6313" w:rsidRPr="007F7B56">
        <w:rPr>
          <w:rFonts w:hint="cs"/>
          <w:b/>
          <w:bCs/>
          <w:cs/>
          <w:lang w:bidi="si-LK"/>
        </w:rPr>
        <w:t>ද්වා</w:t>
      </w:r>
      <w:r w:rsidR="00C066C0" w:rsidRPr="007F7B56">
        <w:rPr>
          <w:b/>
          <w:bCs/>
          <w:cs/>
          <w:lang w:bidi="si-LK"/>
        </w:rPr>
        <w:t>රෙ චිත්තං</w:t>
      </w:r>
      <w:r w:rsidR="00FB6313" w:rsidRPr="007F7B56">
        <w:rPr>
          <w:b/>
          <w:bCs/>
          <w:cs/>
          <w:lang w:bidi="si-LK"/>
        </w:rPr>
        <w:t>-ජ</w:t>
      </w:r>
      <w:r w:rsidR="00FB6313" w:rsidRPr="007F7B56">
        <w:rPr>
          <w:rFonts w:hint="cs"/>
          <w:b/>
          <w:bCs/>
          <w:cs/>
          <w:lang w:bidi="si-LK"/>
        </w:rPr>
        <w:t>ි</w:t>
      </w:r>
      <w:r w:rsidR="00C066C0" w:rsidRPr="007F7B56">
        <w:rPr>
          <w:b/>
          <w:bCs/>
          <w:cs/>
          <w:lang w:bidi="si-LK"/>
        </w:rPr>
        <w:t>ව</w:t>
      </w:r>
      <w:r w:rsidR="00FB6313" w:rsidRPr="007F7B56">
        <w:rPr>
          <w:rFonts w:hint="cs"/>
          <w:b/>
          <w:bCs/>
          <w:cs/>
          <w:lang w:bidi="si-LK"/>
        </w:rPr>
        <w:t>්හා</w:t>
      </w:r>
      <w:r w:rsidR="00C066C0" w:rsidRPr="007F7B56">
        <w:rPr>
          <w:b/>
          <w:bCs/>
          <w:cs/>
          <w:lang w:bidi="si-LK"/>
        </w:rPr>
        <w:t>ද</w:t>
      </w:r>
      <w:r w:rsidR="00FB6313" w:rsidRPr="007F7B56">
        <w:rPr>
          <w:rFonts w:hint="cs"/>
          <w:b/>
          <w:bCs/>
          <w:cs/>
          <w:lang w:bidi="si-LK"/>
        </w:rPr>
        <w:t>්</w:t>
      </w:r>
      <w:r w:rsidR="00C066C0" w:rsidRPr="007F7B56">
        <w:rPr>
          <w:b/>
          <w:bCs/>
          <w:cs/>
          <w:lang w:bidi="si-LK"/>
        </w:rPr>
        <w:t>වා</w:t>
      </w:r>
      <w:r w:rsidR="00FB6313" w:rsidRPr="007F7B56">
        <w:rPr>
          <w:rFonts w:hint="cs"/>
          <w:b/>
          <w:bCs/>
          <w:cs/>
          <w:lang w:bidi="si-LK"/>
        </w:rPr>
        <w:t>රෙ</w:t>
      </w:r>
      <w:r w:rsidR="00C066C0" w:rsidRPr="007F7B56">
        <w:rPr>
          <w:b/>
          <w:bCs/>
          <w:cs/>
          <w:lang w:bidi="si-LK"/>
        </w:rPr>
        <w:t xml:space="preserve"> චිත්තං</w:t>
      </w:r>
      <w:r w:rsidR="00FB6313" w:rsidRPr="007F7B56">
        <w:rPr>
          <w:rFonts w:hint="cs"/>
          <w:b/>
          <w:bCs/>
          <w:cs/>
          <w:lang w:bidi="si-LK"/>
        </w:rPr>
        <w:t>-</w:t>
      </w:r>
      <w:r w:rsidR="00C066C0" w:rsidRPr="007F7B56">
        <w:rPr>
          <w:b/>
          <w:bCs/>
          <w:cs/>
          <w:lang w:bidi="si-LK"/>
        </w:rPr>
        <w:t>කායද්වා</w:t>
      </w:r>
      <w:r w:rsidR="00FB6313" w:rsidRPr="007F7B56">
        <w:rPr>
          <w:rFonts w:hint="cs"/>
          <w:b/>
          <w:bCs/>
          <w:cs/>
          <w:lang w:bidi="si-LK"/>
        </w:rPr>
        <w:t>රෙ</w:t>
      </w:r>
      <w:r w:rsidR="00C066C0" w:rsidRPr="007F7B56">
        <w:rPr>
          <w:b/>
          <w:bCs/>
          <w:cs/>
          <w:lang w:bidi="si-LK"/>
        </w:rPr>
        <w:t xml:space="preserve"> චි</w:t>
      </w:r>
      <w:r w:rsidR="00FB6313" w:rsidRPr="007F7B56">
        <w:rPr>
          <w:rFonts w:hint="cs"/>
          <w:b/>
          <w:bCs/>
          <w:cs/>
          <w:lang w:bidi="si-LK"/>
        </w:rPr>
        <w:t>ත්</w:t>
      </w:r>
      <w:r w:rsidR="00C066C0" w:rsidRPr="007F7B56">
        <w:rPr>
          <w:b/>
          <w:bCs/>
          <w:cs/>
          <w:lang w:bidi="si-LK"/>
        </w:rPr>
        <w:t>තං-මනොද</w:t>
      </w:r>
      <w:r w:rsidR="00FB6313" w:rsidRPr="007F7B56">
        <w:rPr>
          <w:rFonts w:hint="cs"/>
          <w:b/>
          <w:bCs/>
          <w:cs/>
          <w:lang w:bidi="si-LK"/>
        </w:rPr>
        <w:t>්</w:t>
      </w:r>
      <w:r w:rsidR="00C066C0" w:rsidRPr="007F7B56">
        <w:rPr>
          <w:b/>
          <w:bCs/>
          <w:cs/>
          <w:lang w:bidi="si-LK"/>
        </w:rPr>
        <w:t>වා</w:t>
      </w:r>
      <w:r w:rsidR="00FB6313" w:rsidRPr="007F7B56">
        <w:rPr>
          <w:rFonts w:hint="cs"/>
          <w:b/>
          <w:bCs/>
          <w:cs/>
          <w:lang w:bidi="si-LK"/>
        </w:rPr>
        <w:t>රෙ</w:t>
      </w:r>
      <w:r w:rsidR="00FB6313" w:rsidRPr="007F7B56">
        <w:rPr>
          <w:b/>
          <w:bCs/>
          <w:cs/>
          <w:lang w:bidi="si-LK"/>
        </w:rPr>
        <w:t xml:space="preserve"> චිත්තං පතිල</w:t>
      </w:r>
      <w:r w:rsidR="00FB6313" w:rsidRPr="007F7B56">
        <w:rPr>
          <w:rFonts w:hint="cs"/>
          <w:b/>
          <w:bCs/>
          <w:cs/>
          <w:lang w:bidi="si-LK"/>
        </w:rPr>
        <w:t>ී</w:t>
      </w:r>
      <w:r w:rsidR="007F7B56" w:rsidRPr="007F7B56">
        <w:rPr>
          <w:rFonts w:hint="cs"/>
          <w:b/>
          <w:bCs/>
          <w:cs/>
          <w:lang w:bidi="si-LK"/>
        </w:rPr>
        <w:t>නෙ</w:t>
      </w:r>
      <w:r w:rsidR="00C066C0" w:rsidRPr="007F7B56">
        <w:rPr>
          <w:b/>
          <w:bCs/>
          <w:cs/>
          <w:lang w:bidi="si-LK"/>
        </w:rPr>
        <w:t>න්</w:t>
      </w:r>
      <w:r w:rsidR="00FB6313" w:rsidRPr="007F7B56">
        <w:rPr>
          <w:rFonts w:hint="cs"/>
          <w:b/>
          <w:bCs/>
          <w:cs/>
          <w:lang w:bidi="si-LK"/>
        </w:rPr>
        <w:t>තා</w:t>
      </w:r>
      <w:r w:rsidR="00C066C0" w:rsidRPr="007F7B56">
        <w:rPr>
          <w:b/>
          <w:bCs/>
          <w:cs/>
          <w:lang w:bidi="si-LK"/>
        </w:rPr>
        <w:t xml:space="preserve"> පති</w:t>
      </w:r>
      <w:r w:rsidR="00FB6313" w:rsidRPr="007F7B56">
        <w:rPr>
          <w:rFonts w:hint="cs"/>
          <w:b/>
          <w:bCs/>
          <w:cs/>
          <w:lang w:bidi="si-LK"/>
        </w:rPr>
        <w:t>කුට්ටෙන‍්තා</w:t>
      </w:r>
      <w:r w:rsidR="00C066C0" w:rsidRPr="007F7B56">
        <w:rPr>
          <w:b/>
          <w:bCs/>
          <w:cs/>
          <w:lang w:bidi="si-LK"/>
        </w:rPr>
        <w:t xml:space="preserve"> පතිව</w:t>
      </w:r>
      <w:r w:rsidR="00FB6313" w:rsidRPr="007F7B56">
        <w:rPr>
          <w:rFonts w:hint="cs"/>
          <w:b/>
          <w:bCs/>
          <w:cs/>
          <w:lang w:bidi="si-LK"/>
        </w:rPr>
        <w:t>ට්ටෙ</w:t>
      </w:r>
      <w:r w:rsidR="00C066C0" w:rsidRPr="007F7B56">
        <w:rPr>
          <w:b/>
          <w:bCs/>
          <w:cs/>
          <w:lang w:bidi="si-LK"/>
        </w:rPr>
        <w:t>න්තා ස</w:t>
      </w:r>
      <w:r w:rsidR="00FB6313" w:rsidRPr="007F7B56">
        <w:rPr>
          <w:rFonts w:hint="cs"/>
          <w:b/>
          <w:bCs/>
          <w:cs/>
          <w:lang w:bidi="si-LK"/>
        </w:rPr>
        <w:t>න‍්නි</w:t>
      </w:r>
      <w:r w:rsidR="00C066C0" w:rsidRPr="007F7B56">
        <w:rPr>
          <w:b/>
          <w:bCs/>
          <w:cs/>
          <w:lang w:bidi="si-LK"/>
        </w:rPr>
        <w:t>රු</w:t>
      </w:r>
      <w:r w:rsidR="00FB6313" w:rsidRPr="007F7B56">
        <w:rPr>
          <w:rFonts w:hint="cs"/>
          <w:b/>
          <w:bCs/>
          <w:cs/>
          <w:lang w:bidi="si-LK"/>
        </w:rPr>
        <w:t>ම්හෙන්</w:t>
      </w:r>
      <w:r w:rsidR="00C066C0" w:rsidRPr="007F7B56">
        <w:rPr>
          <w:b/>
          <w:bCs/>
          <w:cs/>
          <w:lang w:bidi="si-LK"/>
        </w:rPr>
        <w:t>තා සන</w:t>
      </w:r>
      <w:r w:rsidR="00FB6313" w:rsidRPr="007F7B56">
        <w:rPr>
          <w:rFonts w:hint="cs"/>
          <w:b/>
          <w:bCs/>
          <w:cs/>
          <w:lang w:bidi="si-LK"/>
        </w:rPr>
        <w:t>්</w:t>
      </w:r>
      <w:r w:rsidR="00C066C0" w:rsidRPr="007F7B56">
        <w:rPr>
          <w:b/>
          <w:bCs/>
          <w:cs/>
          <w:lang w:bidi="si-LK"/>
        </w:rPr>
        <w:t>නිග</w:t>
      </w:r>
      <w:r w:rsidR="00FB6313" w:rsidRPr="007F7B56">
        <w:rPr>
          <w:rFonts w:hint="cs"/>
          <w:b/>
          <w:bCs/>
          <w:cs/>
          <w:lang w:bidi="si-LK"/>
        </w:rPr>
        <w:t>්</w:t>
      </w:r>
      <w:r w:rsidR="00C066C0" w:rsidRPr="007F7B56">
        <w:rPr>
          <w:b/>
          <w:bCs/>
          <w:cs/>
          <w:lang w:bidi="si-LK"/>
        </w:rPr>
        <w:t>ග</w:t>
      </w:r>
      <w:r w:rsidR="00FB6313" w:rsidRPr="007F7B56">
        <w:rPr>
          <w:rFonts w:hint="cs"/>
          <w:b/>
          <w:bCs/>
          <w:cs/>
          <w:lang w:bidi="si-LK"/>
        </w:rPr>
        <w:t>ණ‍්හන‍්තා</w:t>
      </w:r>
      <w:r w:rsidR="00C066C0" w:rsidRPr="007F7B56">
        <w:rPr>
          <w:b/>
          <w:bCs/>
          <w:cs/>
          <w:lang w:bidi="si-LK"/>
        </w:rPr>
        <w:t xml:space="preserve"> සන</w:t>
      </w:r>
      <w:r w:rsidR="00FB6313" w:rsidRPr="007F7B56">
        <w:rPr>
          <w:rFonts w:hint="cs"/>
          <w:b/>
          <w:bCs/>
          <w:cs/>
          <w:lang w:bidi="si-LK"/>
        </w:rPr>
        <w:t>්</w:t>
      </w:r>
      <w:r w:rsidR="00C066C0" w:rsidRPr="007F7B56">
        <w:rPr>
          <w:b/>
          <w:bCs/>
          <w:cs/>
          <w:lang w:bidi="si-LK"/>
        </w:rPr>
        <w:t>නිවාරෙන</w:t>
      </w:r>
      <w:r w:rsidR="00FB6313" w:rsidRPr="007F7B56">
        <w:rPr>
          <w:rFonts w:hint="cs"/>
          <w:b/>
          <w:bCs/>
          <w:cs/>
          <w:lang w:bidi="si-LK"/>
        </w:rPr>
        <w:t>‍්තා</w:t>
      </w:r>
      <w:r w:rsidR="00C066C0" w:rsidRPr="007F7B56">
        <w:rPr>
          <w:b/>
          <w:bCs/>
          <w:cs/>
          <w:lang w:bidi="si-LK"/>
        </w:rPr>
        <w:t xml:space="preserve"> ර</w:t>
      </w:r>
      <w:r w:rsidR="00FB6313" w:rsidRPr="007F7B56">
        <w:rPr>
          <w:rFonts w:hint="cs"/>
          <w:b/>
          <w:bCs/>
          <w:cs/>
          <w:lang w:bidi="si-LK"/>
        </w:rPr>
        <w:t>ක‍්ඛන‍්තා</w:t>
      </w:r>
      <w:r w:rsidR="00C066C0" w:rsidRPr="007F7B56">
        <w:rPr>
          <w:b/>
          <w:bCs/>
          <w:cs/>
          <w:lang w:bidi="si-LK"/>
        </w:rPr>
        <w:t xml:space="preserve"> </w:t>
      </w:r>
      <w:r w:rsidR="00FB6313" w:rsidRPr="007F7B56">
        <w:rPr>
          <w:rFonts w:hint="cs"/>
          <w:b/>
          <w:bCs/>
          <w:cs/>
          <w:lang w:bidi="si-LK"/>
        </w:rPr>
        <w:t>ගොපෙ</w:t>
      </w:r>
      <w:r w:rsidR="00C066C0" w:rsidRPr="007F7B56">
        <w:rPr>
          <w:b/>
          <w:bCs/>
          <w:cs/>
          <w:lang w:bidi="si-LK"/>
        </w:rPr>
        <w:t>න්තා චරන්ති විහරන</w:t>
      </w:r>
      <w:r w:rsidR="00FB6313" w:rsidRPr="007F7B56">
        <w:rPr>
          <w:rFonts w:hint="cs"/>
          <w:b/>
          <w:bCs/>
          <w:cs/>
          <w:lang w:bidi="si-LK"/>
        </w:rPr>
        <w:t>්</w:t>
      </w:r>
      <w:r w:rsidR="00C066C0" w:rsidRPr="007F7B56">
        <w:rPr>
          <w:b/>
          <w:bCs/>
          <w:cs/>
          <w:lang w:bidi="si-LK"/>
        </w:rPr>
        <w:t>ති ඉරීයන</w:t>
      </w:r>
      <w:r w:rsidR="00FB6313" w:rsidRPr="007F7B56">
        <w:rPr>
          <w:rFonts w:hint="cs"/>
          <w:b/>
          <w:bCs/>
          <w:cs/>
          <w:lang w:bidi="si-LK"/>
        </w:rPr>
        <w:t>්</w:t>
      </w:r>
      <w:r w:rsidR="00C066C0" w:rsidRPr="007F7B56">
        <w:rPr>
          <w:b/>
          <w:bCs/>
          <w:cs/>
          <w:lang w:bidi="si-LK"/>
        </w:rPr>
        <w:t>ති ව</w:t>
      </w:r>
      <w:r w:rsidR="007F7B56" w:rsidRPr="007F7B56">
        <w:rPr>
          <w:rFonts w:hint="cs"/>
          <w:b/>
          <w:bCs/>
          <w:cs/>
          <w:lang w:bidi="si-LK"/>
        </w:rPr>
        <w:t>ත්තෙන‍්ති</w:t>
      </w:r>
      <w:r w:rsidR="00C066C0" w:rsidRPr="007F7B56">
        <w:rPr>
          <w:b/>
          <w:bCs/>
          <w:cs/>
          <w:lang w:bidi="si-LK"/>
        </w:rPr>
        <w:t xml:space="preserve"> පා</w:t>
      </w:r>
      <w:r w:rsidR="007F7B56" w:rsidRPr="007F7B56">
        <w:rPr>
          <w:rFonts w:hint="cs"/>
          <w:b/>
          <w:bCs/>
          <w:cs/>
          <w:lang w:bidi="si-LK"/>
        </w:rPr>
        <w:t>ලෙන්</w:t>
      </w:r>
      <w:r w:rsidR="00C066C0" w:rsidRPr="007F7B56">
        <w:rPr>
          <w:b/>
          <w:bCs/>
          <w:cs/>
          <w:lang w:bidi="si-LK"/>
        </w:rPr>
        <w:t>ති යපෙ</w:t>
      </w:r>
      <w:r w:rsidR="007F7B56" w:rsidRPr="007F7B56">
        <w:rPr>
          <w:rFonts w:hint="cs"/>
          <w:b/>
          <w:bCs/>
          <w:cs/>
          <w:lang w:bidi="si-LK"/>
        </w:rPr>
        <w:t>න්</w:t>
      </w:r>
      <w:r w:rsidR="00C066C0" w:rsidRPr="007F7B56">
        <w:rPr>
          <w:b/>
          <w:bCs/>
          <w:cs/>
          <w:lang w:bidi="si-LK"/>
        </w:rPr>
        <w:t xml:space="preserve">ති </w:t>
      </w:r>
      <w:r w:rsidR="007F7B56" w:rsidRPr="007F7B56">
        <w:rPr>
          <w:rFonts w:hint="cs"/>
          <w:b/>
          <w:bCs/>
          <w:cs/>
          <w:lang w:bidi="si-LK"/>
        </w:rPr>
        <w:t>යා</w:t>
      </w:r>
      <w:r w:rsidR="00C066C0" w:rsidRPr="007F7B56">
        <w:rPr>
          <w:b/>
          <w:bCs/>
          <w:cs/>
          <w:lang w:bidi="si-LK"/>
        </w:rPr>
        <w:t>පෙ</w:t>
      </w:r>
      <w:r w:rsidR="007F7B56" w:rsidRPr="007F7B56">
        <w:rPr>
          <w:rFonts w:hint="cs"/>
          <w:b/>
          <w:bCs/>
          <w:cs/>
          <w:lang w:bidi="si-LK"/>
        </w:rPr>
        <w:t>න්</w:t>
      </w:r>
      <w:r w:rsidR="00C066C0" w:rsidRPr="007F7B56">
        <w:rPr>
          <w:b/>
          <w:bCs/>
          <w:cs/>
          <w:lang w:bidi="si-LK"/>
        </w:rPr>
        <w:t>ති යථා කුක</w:t>
      </w:r>
      <w:r w:rsidR="007F7B56" w:rsidRPr="007F7B56">
        <w:rPr>
          <w:rFonts w:hint="cs"/>
          <w:b/>
          <w:bCs/>
          <w:cs/>
          <w:lang w:bidi="si-LK"/>
        </w:rPr>
        <w:t>්කූ</w:t>
      </w:r>
      <w:r w:rsidR="00C066C0" w:rsidRPr="007F7B56">
        <w:rPr>
          <w:b/>
          <w:bCs/>
          <w:cs/>
          <w:lang w:bidi="si-LK"/>
        </w:rPr>
        <w:t>ට</w:t>
      </w:r>
      <w:r w:rsidR="007F7B56" w:rsidRPr="007F7B56">
        <w:rPr>
          <w:rFonts w:hint="cs"/>
          <w:b/>
          <w:bCs/>
          <w:cs/>
          <w:lang w:bidi="si-LK"/>
        </w:rPr>
        <w:t>පත‍්තං</w:t>
      </w:r>
      <w:r w:rsidR="00C066C0" w:rsidRPr="007F7B56">
        <w:rPr>
          <w:b/>
          <w:bCs/>
          <w:cs/>
          <w:lang w:bidi="si-LK"/>
        </w:rPr>
        <w:t xml:space="preserve"> වා නහාරුද</w:t>
      </w:r>
      <w:r w:rsidR="007F7B56" w:rsidRPr="007F7B56">
        <w:rPr>
          <w:rFonts w:hint="cs"/>
          <w:b/>
          <w:bCs/>
          <w:cs/>
          <w:lang w:bidi="si-LK"/>
        </w:rPr>
        <w:t>ද්දු</w:t>
      </w:r>
      <w:r w:rsidR="00C066C0" w:rsidRPr="007F7B56">
        <w:rPr>
          <w:b/>
          <w:bCs/>
          <w:cs/>
          <w:lang w:bidi="si-LK"/>
        </w:rPr>
        <w:t>ලං වා අ</w:t>
      </w:r>
      <w:r w:rsidR="007F7B56" w:rsidRPr="007F7B56">
        <w:rPr>
          <w:rFonts w:hint="cs"/>
          <w:b/>
          <w:bCs/>
          <w:cs/>
          <w:lang w:bidi="si-LK"/>
        </w:rPr>
        <w:t>ග්</w:t>
      </w:r>
      <w:r w:rsidR="00C066C0" w:rsidRPr="007F7B56">
        <w:rPr>
          <w:b/>
          <w:bCs/>
          <w:cs/>
          <w:lang w:bidi="si-LK"/>
        </w:rPr>
        <w:t>ගිම</w:t>
      </w:r>
      <w:r w:rsidR="007F7B56" w:rsidRPr="007F7B56">
        <w:rPr>
          <w:rFonts w:hint="cs"/>
          <w:b/>
          <w:bCs/>
          <w:cs/>
          <w:lang w:bidi="si-LK"/>
        </w:rPr>
        <w:t>්</w:t>
      </w:r>
      <w:r w:rsidR="007F7B56" w:rsidRPr="007F7B56">
        <w:rPr>
          <w:b/>
          <w:bCs/>
          <w:cs/>
          <w:lang w:bidi="si-LK"/>
        </w:rPr>
        <w:t>හි පක්ඛිත්තං පතිල</w:t>
      </w:r>
      <w:r w:rsidR="007F7B56" w:rsidRPr="007F7B56">
        <w:rPr>
          <w:rFonts w:hint="cs"/>
          <w:b/>
          <w:bCs/>
          <w:cs/>
          <w:lang w:bidi="si-LK"/>
        </w:rPr>
        <w:t>ී</w:t>
      </w:r>
      <w:r w:rsidR="00C066C0" w:rsidRPr="007F7B56">
        <w:rPr>
          <w:b/>
          <w:bCs/>
          <w:cs/>
          <w:lang w:bidi="si-LK"/>
        </w:rPr>
        <w:t>ය</w:t>
      </w:r>
      <w:r w:rsidR="007F7B56" w:rsidRPr="007F7B56">
        <w:rPr>
          <w:rFonts w:hint="cs"/>
          <w:b/>
          <w:bCs/>
          <w:cs/>
          <w:lang w:bidi="si-LK"/>
        </w:rPr>
        <w:t>ති</w:t>
      </w:r>
      <w:r w:rsidR="00C066C0" w:rsidRPr="007F7B56">
        <w:rPr>
          <w:b/>
          <w:bCs/>
          <w:cs/>
          <w:lang w:bidi="si-LK"/>
        </w:rPr>
        <w:t xml:space="preserve"> පතිකු</w:t>
      </w:r>
      <w:r w:rsidR="007F7B56" w:rsidRPr="007F7B56">
        <w:rPr>
          <w:rFonts w:hint="cs"/>
          <w:b/>
          <w:bCs/>
          <w:cs/>
          <w:lang w:bidi="si-LK"/>
        </w:rPr>
        <w:t>ට‍්ට</w:t>
      </w:r>
      <w:r w:rsidR="00C066C0" w:rsidRPr="007F7B56">
        <w:rPr>
          <w:b/>
          <w:bCs/>
          <w:cs/>
          <w:lang w:bidi="si-LK"/>
        </w:rPr>
        <w:t>ති පතිව</w:t>
      </w:r>
      <w:r w:rsidR="007F7B56" w:rsidRPr="007F7B56">
        <w:rPr>
          <w:rFonts w:hint="cs"/>
          <w:b/>
          <w:bCs/>
          <w:cs/>
          <w:lang w:bidi="si-LK"/>
        </w:rPr>
        <w:t>ට‍්ට</w:t>
      </w:r>
      <w:r w:rsidR="00C066C0" w:rsidRPr="007F7B56">
        <w:rPr>
          <w:b/>
          <w:bCs/>
          <w:cs/>
          <w:lang w:bidi="si-LK"/>
        </w:rPr>
        <w:t>ති න සම</w:t>
      </w:r>
      <w:r w:rsidR="007F7B56" w:rsidRPr="007F7B56">
        <w:rPr>
          <w:rFonts w:hint="cs"/>
          <w:b/>
          <w:bCs/>
          <w:cs/>
          <w:lang w:bidi="si-LK"/>
        </w:rPr>
        <w:t>්</w:t>
      </w:r>
      <w:r w:rsidR="00C066C0" w:rsidRPr="007F7B56">
        <w:rPr>
          <w:b/>
          <w:bCs/>
          <w:cs/>
          <w:lang w:bidi="si-LK"/>
        </w:rPr>
        <w:t>පසාරීයති</w:t>
      </w:r>
      <w:r w:rsidR="00C066C0" w:rsidRPr="007F7B56">
        <w:rPr>
          <w:b/>
          <w:bCs/>
        </w:rPr>
        <w:t xml:space="preserve">, </w:t>
      </w:r>
      <w:r w:rsidR="00C066C0" w:rsidRPr="007F7B56">
        <w:rPr>
          <w:b/>
          <w:bCs/>
          <w:cs/>
          <w:lang w:bidi="si-LK"/>
        </w:rPr>
        <w:t>එවමෙවං තෙ තතො තතො චිත්තං පති</w:t>
      </w:r>
      <w:r w:rsidR="007F7B56" w:rsidRPr="007F7B56">
        <w:rPr>
          <w:rFonts w:hint="cs"/>
          <w:b/>
          <w:bCs/>
          <w:cs/>
          <w:lang w:bidi="si-LK"/>
        </w:rPr>
        <w:t>ලීනෙන‍්තා</w:t>
      </w:r>
      <w:r w:rsidR="00C066C0" w:rsidRPr="007F7B56">
        <w:rPr>
          <w:b/>
          <w:bCs/>
          <w:cs/>
          <w:lang w:bidi="si-LK"/>
        </w:rPr>
        <w:t xml:space="preserve"> -පෙ- යා</w:t>
      </w:r>
      <w:r w:rsidR="007F7B56" w:rsidRPr="007F7B56">
        <w:rPr>
          <w:rFonts w:hint="cs"/>
          <w:b/>
          <w:bCs/>
          <w:cs/>
          <w:lang w:bidi="si-LK"/>
        </w:rPr>
        <w:t>පෙන්</w:t>
      </w:r>
      <w:r w:rsidR="00C066C0" w:rsidRPr="007F7B56">
        <w:rPr>
          <w:b/>
          <w:bCs/>
          <w:cs/>
          <w:lang w:bidi="si-LK"/>
        </w:rPr>
        <w:t>ති</w:t>
      </w:r>
      <w:r w:rsidR="003E6E91">
        <w:rPr>
          <w:b/>
          <w:bCs/>
          <w:cs/>
          <w:lang w:bidi="si-LK"/>
        </w:rPr>
        <w:t>’</w:t>
      </w:r>
      <w:r w:rsidR="00C066C0" w:rsidRPr="00C066C0">
        <w:rPr>
          <w:cs/>
          <w:lang w:bidi="si-LK"/>
        </w:rPr>
        <w:t xml:space="preserve"> යනු මෙහිලා නිද්දේසයෙහි ආයේ ය. </w:t>
      </w:r>
    </w:p>
    <w:p w14:paraId="60B28B9E" w14:textId="033216E7" w:rsidR="00C066C0" w:rsidRPr="00C066C0" w:rsidRDefault="00C066C0" w:rsidP="005C2BAC">
      <w:r w:rsidRPr="00C066C0">
        <w:rPr>
          <w:cs/>
          <w:lang w:bidi="si-LK"/>
        </w:rPr>
        <w:t>ශෛ</w:t>
      </w:r>
      <w:r w:rsidR="00022B53">
        <w:rPr>
          <w:cs/>
          <w:lang w:bidi="si-LK"/>
        </w:rPr>
        <w:t>ක්‍ෂ</w:t>
      </w:r>
      <w:r w:rsidRPr="00C066C0">
        <w:rPr>
          <w:cs/>
          <w:lang w:bidi="si-LK"/>
        </w:rPr>
        <w:t xml:space="preserve"> තෙමේ කුමක් ව</w:t>
      </w:r>
      <w:r w:rsidR="007F7B56">
        <w:rPr>
          <w:rFonts w:hint="cs"/>
          <w:cs/>
          <w:lang w:bidi="si-LK"/>
        </w:rPr>
        <w:t>ල</w:t>
      </w:r>
      <w:r w:rsidRPr="00C066C0">
        <w:rPr>
          <w:cs/>
          <w:lang w:bidi="si-LK"/>
        </w:rPr>
        <w:t>ඳම් ද</w:t>
      </w:r>
      <w:r w:rsidRPr="00C066C0">
        <w:t xml:space="preserve">, </w:t>
      </w:r>
      <w:r w:rsidRPr="00C066C0">
        <w:rPr>
          <w:cs/>
          <w:lang w:bidi="si-LK"/>
        </w:rPr>
        <w:t>කොතැනක හෝ ව</w:t>
      </w:r>
      <w:r w:rsidR="007F7B56">
        <w:rPr>
          <w:rFonts w:hint="cs"/>
          <w:cs/>
          <w:lang w:bidi="si-LK"/>
        </w:rPr>
        <w:t>ල</w:t>
      </w:r>
      <w:r w:rsidRPr="00C066C0">
        <w:rPr>
          <w:cs/>
          <w:lang w:bidi="si-LK"/>
        </w:rPr>
        <w:t xml:space="preserve">ඳම් ද මේ රෑ එකාන්තයෙන් දුකසේ </w:t>
      </w:r>
      <w:r w:rsidR="007F7B56">
        <w:rPr>
          <w:rFonts w:hint="cs"/>
          <w:cs/>
          <w:lang w:bidi="si-LK"/>
        </w:rPr>
        <w:t>හො</w:t>
      </w:r>
      <w:r w:rsidRPr="00C066C0">
        <w:rPr>
          <w:cs/>
          <w:lang w:bidi="si-LK"/>
        </w:rPr>
        <w:t>වීමි</w:t>
      </w:r>
      <w:r w:rsidRPr="00C066C0">
        <w:t xml:space="preserve">, </w:t>
      </w:r>
      <w:r w:rsidRPr="00C066C0">
        <w:rPr>
          <w:cs/>
          <w:lang w:bidi="si-LK"/>
        </w:rPr>
        <w:t>අද රෑ කොතැනක හොවිම් ද</w:t>
      </w:r>
      <w:r w:rsidRPr="00C066C0">
        <w:t xml:space="preserve">, </w:t>
      </w:r>
      <w:r w:rsidRPr="00C066C0">
        <w:rPr>
          <w:cs/>
          <w:lang w:bidi="si-LK"/>
        </w:rPr>
        <w:t>යන වැලපිය යුතු වූ මේ සතර විත</w:t>
      </w:r>
      <w:r w:rsidR="004755F7">
        <w:rPr>
          <w:cs/>
          <w:lang w:bidi="si-LK"/>
        </w:rPr>
        <w:t>ර්‍ක</w:t>
      </w:r>
      <w:r w:rsidRPr="00C066C0">
        <w:rPr>
          <w:cs/>
          <w:lang w:bidi="si-LK"/>
        </w:rPr>
        <w:t>යන් පළිබෝධ රහිත ව හැසිරෙන සුලු වූයේ දුරු කරන්නේ ය</w:t>
      </w:r>
      <w:r w:rsidRPr="00C066C0">
        <w:t xml:space="preserve">, </w:t>
      </w:r>
      <w:r w:rsidRPr="00C066C0">
        <w:rPr>
          <w:cs/>
          <w:lang w:bidi="si-LK"/>
        </w:rPr>
        <w:t xml:space="preserve">යනු </w:t>
      </w:r>
      <w:r w:rsidR="007F7B56">
        <w:rPr>
          <w:rFonts w:hint="cs"/>
          <w:cs/>
          <w:lang w:bidi="si-LK"/>
        </w:rPr>
        <w:t>සෙඛ</w:t>
      </w:r>
      <w:r w:rsidRPr="00C066C0">
        <w:rPr>
          <w:cs/>
          <w:lang w:bidi="si-LK"/>
        </w:rPr>
        <w:t xml:space="preserve">යන්ගේ ගතිය යි. </w:t>
      </w:r>
    </w:p>
    <w:p w14:paraId="3CA31B25" w14:textId="33A54A13" w:rsidR="00C066C0" w:rsidRPr="00C066C0" w:rsidRDefault="00C066C0" w:rsidP="005C2BAC">
      <w:r w:rsidRPr="00C066C0">
        <w:rPr>
          <w:cs/>
          <w:lang w:bidi="si-LK"/>
        </w:rPr>
        <w:t>මේ</w:t>
      </w:r>
      <w:r w:rsidRPr="00C066C0">
        <w:t xml:space="preserve"> </w:t>
      </w:r>
      <w:r w:rsidRPr="00C066C0">
        <w:rPr>
          <w:cs/>
          <w:lang w:bidi="si-LK"/>
        </w:rPr>
        <w:t xml:space="preserve">ඒ නිර්දේශය: </w:t>
      </w:r>
    </w:p>
    <w:p w14:paraId="58551FC0" w14:textId="4C310464" w:rsidR="004B24BE" w:rsidRDefault="005C2BAC" w:rsidP="005C2BAC">
      <w:pPr>
        <w:pStyle w:val="Sinhalakawi"/>
        <w:rPr>
          <w:lang w:bidi="si-LK"/>
        </w:rPr>
      </w:pPr>
      <w:r>
        <w:t>“</w:t>
      </w:r>
      <w:r w:rsidR="00C066C0" w:rsidRPr="00C066C0">
        <w:rPr>
          <w:cs/>
          <w:lang w:bidi="si-LK"/>
        </w:rPr>
        <w:t>කිංසු අසිස්සං කුහිං වා අසි</w:t>
      </w:r>
      <w:r w:rsidR="004B24BE">
        <w:rPr>
          <w:rFonts w:hint="cs"/>
          <w:cs/>
          <w:lang w:bidi="si-LK"/>
        </w:rPr>
        <w:t>ස‍්සං</w:t>
      </w:r>
    </w:p>
    <w:p w14:paraId="54AFE343" w14:textId="77777777" w:rsidR="004B24BE" w:rsidRDefault="00C066C0" w:rsidP="005C2BAC">
      <w:pPr>
        <w:pStyle w:val="Sinhalakawi"/>
        <w:rPr>
          <w:lang w:bidi="si-LK"/>
        </w:rPr>
      </w:pPr>
      <w:r w:rsidRPr="00C066C0">
        <w:rPr>
          <w:cs/>
          <w:lang w:bidi="si-LK"/>
        </w:rPr>
        <w:t>දුක්ඛං වත සෙත්ථ කු</w:t>
      </w:r>
      <w:r w:rsidR="004B24BE">
        <w:rPr>
          <w:rFonts w:hint="cs"/>
          <w:cs/>
          <w:lang w:bidi="si-LK"/>
        </w:rPr>
        <w:t>වජ‍්ජ</w:t>
      </w:r>
      <w:r w:rsidRPr="00C066C0">
        <w:rPr>
          <w:cs/>
          <w:lang w:bidi="si-LK"/>
        </w:rPr>
        <w:t xml:space="preserve"> </w:t>
      </w:r>
      <w:r w:rsidR="004B24BE">
        <w:rPr>
          <w:rFonts w:hint="cs"/>
          <w:cs/>
          <w:lang w:bidi="si-LK"/>
        </w:rPr>
        <w:t>සෙස‍්සං</w:t>
      </w:r>
    </w:p>
    <w:p w14:paraId="7AAE6B5C" w14:textId="77777777" w:rsidR="004B24BE" w:rsidRDefault="00C066C0" w:rsidP="005C2BAC">
      <w:pPr>
        <w:pStyle w:val="Sinhalakawi"/>
        <w:rPr>
          <w:lang w:bidi="si-LK"/>
        </w:rPr>
      </w:pPr>
      <w:r w:rsidRPr="00C066C0">
        <w:rPr>
          <w:cs/>
          <w:lang w:bidi="si-LK"/>
        </w:rPr>
        <w:t>එතෙ විතක්</w:t>
      </w:r>
      <w:r w:rsidR="004B24BE">
        <w:rPr>
          <w:rFonts w:hint="cs"/>
          <w:cs/>
          <w:lang w:bidi="si-LK"/>
        </w:rPr>
        <w:t>කෙ</w:t>
      </w:r>
      <w:r w:rsidRPr="00C066C0">
        <w:rPr>
          <w:cs/>
          <w:lang w:bidi="si-LK"/>
        </w:rPr>
        <w:t xml:space="preserve"> පරිදෙව</w:t>
      </w:r>
      <w:r w:rsidR="004B24BE">
        <w:rPr>
          <w:rFonts w:hint="cs"/>
          <w:cs/>
          <w:lang w:bidi="si-LK"/>
        </w:rPr>
        <w:t>නෙය්‍යෙ</w:t>
      </w:r>
    </w:p>
    <w:p w14:paraId="1059A974" w14:textId="46EF9CDF" w:rsidR="00C066C0" w:rsidRPr="00C066C0" w:rsidRDefault="004B24BE" w:rsidP="005C2BAC">
      <w:pPr>
        <w:pStyle w:val="Sinhalakawi"/>
      </w:pPr>
      <w:r>
        <w:rPr>
          <w:rFonts w:hint="cs"/>
          <w:cs/>
          <w:lang w:bidi="si-LK"/>
        </w:rPr>
        <w:t>චි</w:t>
      </w:r>
      <w:r w:rsidR="00C066C0" w:rsidRPr="00C066C0">
        <w:rPr>
          <w:cs/>
          <w:lang w:bidi="si-LK"/>
        </w:rPr>
        <w:t xml:space="preserve">නයෙථ </w:t>
      </w:r>
      <w:r>
        <w:rPr>
          <w:rFonts w:hint="cs"/>
          <w:cs/>
          <w:lang w:bidi="si-LK"/>
        </w:rPr>
        <w:t>සෙ</w:t>
      </w:r>
      <w:r w:rsidR="00C066C0" w:rsidRPr="00C066C0">
        <w:rPr>
          <w:cs/>
          <w:lang w:bidi="si-LK"/>
        </w:rPr>
        <w:t>ඛො අනිකෙත</w:t>
      </w:r>
      <w:r>
        <w:rPr>
          <w:rFonts w:hint="cs"/>
          <w:cs/>
          <w:lang w:bidi="si-LK"/>
        </w:rPr>
        <w:t>චා</w:t>
      </w:r>
      <w:r w:rsidR="00C066C0" w:rsidRPr="00C066C0">
        <w:rPr>
          <w:cs/>
          <w:lang w:bidi="si-LK"/>
        </w:rPr>
        <w:t>රී</w:t>
      </w:r>
      <w:r w:rsidR="00D5165F">
        <w:rPr>
          <w:cs/>
          <w:lang w:bidi="si-LK"/>
        </w:rPr>
        <w:t>”</w:t>
      </w:r>
      <w:r w:rsidR="00C066C0" w:rsidRPr="00C066C0">
        <w:rPr>
          <w:cs/>
          <w:lang w:bidi="si-LK"/>
        </w:rPr>
        <w:t xml:space="preserve"> යනු. </w:t>
      </w:r>
    </w:p>
    <w:p w14:paraId="0A245F0B" w14:textId="77777777" w:rsidR="004B24BE" w:rsidRDefault="00C066C0" w:rsidP="00574000">
      <w:pPr>
        <w:rPr>
          <w:lang w:bidi="si-LK"/>
        </w:rPr>
      </w:pPr>
      <w:r w:rsidRPr="004B24BE">
        <w:rPr>
          <w:b/>
          <w:bCs/>
          <w:cs/>
          <w:lang w:bidi="si-LK"/>
        </w:rPr>
        <w:t>යමලොක</w:t>
      </w:r>
      <w:r w:rsidR="004B24BE" w:rsidRPr="004B24BE">
        <w:rPr>
          <w:rFonts w:hint="cs"/>
          <w:b/>
          <w:bCs/>
          <w:cs/>
          <w:lang w:bidi="si-LK"/>
        </w:rPr>
        <w:t>ඤ‍්ච=</w:t>
      </w:r>
      <w:r w:rsidR="004B24BE">
        <w:rPr>
          <w:cs/>
          <w:lang w:bidi="si-LK"/>
        </w:rPr>
        <w:t>ස</w:t>
      </w:r>
      <w:r w:rsidRPr="00C066C0">
        <w:rPr>
          <w:cs/>
          <w:lang w:bidi="si-LK"/>
        </w:rPr>
        <w:t xml:space="preserve">තර අපාය ද </w:t>
      </w:r>
    </w:p>
    <w:p w14:paraId="305ECCBD" w14:textId="77777777" w:rsidR="004B24BE" w:rsidRDefault="00C066C0" w:rsidP="00574000">
      <w:pPr>
        <w:rPr>
          <w:lang w:bidi="si-LK"/>
        </w:rPr>
      </w:pPr>
      <w:r w:rsidRPr="004B24BE">
        <w:rPr>
          <w:b/>
          <w:bCs/>
          <w:cs/>
          <w:lang w:bidi="si-LK"/>
        </w:rPr>
        <w:t>ඉමං සදේවකං</w:t>
      </w:r>
      <w:r w:rsidR="004B24BE">
        <w:rPr>
          <w:rFonts w:hint="cs"/>
          <w:cs/>
          <w:lang w:bidi="si-LK"/>
        </w:rPr>
        <w:t>=</w:t>
      </w:r>
      <w:r w:rsidRPr="00C066C0">
        <w:rPr>
          <w:cs/>
          <w:lang w:bidi="si-LK"/>
        </w:rPr>
        <w:t>දෙ</w:t>
      </w:r>
      <w:r w:rsidR="004B24BE">
        <w:rPr>
          <w:rFonts w:hint="cs"/>
          <w:cs/>
          <w:lang w:bidi="si-LK"/>
        </w:rPr>
        <w:t>ව්</w:t>
      </w:r>
      <w:r w:rsidRPr="00C066C0">
        <w:rPr>
          <w:cs/>
          <w:lang w:bidi="si-LK"/>
        </w:rPr>
        <w:t>ලෝ සහිත වූ මේ මිනිස්ලොව ද</w:t>
      </w:r>
      <w:r w:rsidRPr="00C066C0">
        <w:t xml:space="preserve">, </w:t>
      </w:r>
    </w:p>
    <w:p w14:paraId="3FE13ACA" w14:textId="51EBD5D4" w:rsidR="00C066C0" w:rsidRPr="00C066C0" w:rsidRDefault="00C066C0" w:rsidP="00574000">
      <w:r w:rsidRPr="004B24BE">
        <w:rPr>
          <w:b/>
          <w:bCs/>
          <w:cs/>
          <w:lang w:bidi="si-LK"/>
        </w:rPr>
        <w:t>සෙ</w:t>
      </w:r>
      <w:r w:rsidR="004B24BE" w:rsidRPr="004B24BE">
        <w:rPr>
          <w:rFonts w:hint="cs"/>
          <w:b/>
          <w:bCs/>
          <w:cs/>
          <w:lang w:bidi="si-LK"/>
        </w:rPr>
        <w:t>ඛො</w:t>
      </w:r>
      <w:r w:rsidRPr="004B24BE">
        <w:rPr>
          <w:b/>
          <w:bCs/>
          <w:cs/>
          <w:lang w:bidi="si-LK"/>
        </w:rPr>
        <w:t xml:space="preserve"> ධම</w:t>
      </w:r>
      <w:r w:rsidR="004B24BE" w:rsidRPr="004B24BE">
        <w:rPr>
          <w:rFonts w:hint="cs"/>
          <w:b/>
          <w:bCs/>
          <w:cs/>
          <w:lang w:bidi="si-LK"/>
        </w:rPr>
        <w:t>‍්ම</w:t>
      </w:r>
      <w:r w:rsidRPr="004B24BE">
        <w:rPr>
          <w:b/>
          <w:bCs/>
          <w:cs/>
          <w:lang w:bidi="si-LK"/>
        </w:rPr>
        <w:t>පදං සුදෙසිතං කුසලො පු</w:t>
      </w:r>
      <w:r w:rsidR="004B24BE" w:rsidRPr="004B24BE">
        <w:rPr>
          <w:rFonts w:hint="cs"/>
          <w:b/>
          <w:bCs/>
          <w:cs/>
          <w:lang w:bidi="si-LK"/>
        </w:rPr>
        <w:t>ප‍්ඵං</w:t>
      </w:r>
      <w:r w:rsidRPr="004B24BE">
        <w:rPr>
          <w:b/>
          <w:bCs/>
          <w:cs/>
          <w:lang w:bidi="si-LK"/>
        </w:rPr>
        <w:t xml:space="preserve"> ඉව පචෙස්සති</w:t>
      </w:r>
      <w:r w:rsidR="004B24BE">
        <w:rPr>
          <w:rFonts w:hint="cs"/>
          <w:cs/>
          <w:lang w:bidi="si-LK"/>
        </w:rPr>
        <w:t>=</w:t>
      </w:r>
      <w:r w:rsidRPr="00C066C0">
        <w:rPr>
          <w:cs/>
          <w:lang w:bidi="si-LK"/>
        </w:rPr>
        <w:t>ශෛ</w:t>
      </w:r>
      <w:r w:rsidR="00022B53">
        <w:rPr>
          <w:cs/>
          <w:lang w:bidi="si-LK"/>
        </w:rPr>
        <w:t>ක්‍ෂ</w:t>
      </w:r>
      <w:r w:rsidRPr="00C066C0">
        <w:rPr>
          <w:cs/>
          <w:lang w:bidi="si-LK"/>
        </w:rPr>
        <w:t xml:space="preserve"> තෙමේ මනාකොට දෙසූ ධ</w:t>
      </w:r>
      <w:r w:rsidR="00983463">
        <w:rPr>
          <w:cs/>
          <w:lang w:bidi="si-LK"/>
        </w:rPr>
        <w:t>ර්‍ම</w:t>
      </w:r>
      <w:r w:rsidRPr="00C066C0">
        <w:rPr>
          <w:cs/>
          <w:lang w:bidi="si-LK"/>
        </w:rPr>
        <w:t>කොට්ඨාසය</w:t>
      </w:r>
      <w:r w:rsidRPr="00C066C0">
        <w:t xml:space="preserve">, </w:t>
      </w:r>
      <w:r w:rsidRPr="00C066C0">
        <w:rPr>
          <w:cs/>
          <w:lang w:bidi="si-LK"/>
        </w:rPr>
        <w:t>ද</w:t>
      </w:r>
      <w:r w:rsidR="00022B53">
        <w:rPr>
          <w:cs/>
          <w:lang w:bidi="si-LK"/>
        </w:rPr>
        <w:t>ක්‍ෂ</w:t>
      </w:r>
      <w:r w:rsidRPr="00C066C0">
        <w:rPr>
          <w:cs/>
          <w:lang w:bidi="si-LK"/>
        </w:rPr>
        <w:t xml:space="preserve"> මාලාකාරයකු </w:t>
      </w:r>
      <w:r w:rsidR="004B24BE">
        <w:rPr>
          <w:rFonts w:hint="cs"/>
          <w:cs/>
          <w:lang w:bidi="si-LK"/>
        </w:rPr>
        <w:t>සේ</w:t>
      </w:r>
      <w:r w:rsidRPr="00C066C0">
        <w:rPr>
          <w:cs/>
          <w:lang w:bidi="si-LK"/>
        </w:rPr>
        <w:t xml:space="preserve"> ප්‍රති</w:t>
      </w:r>
      <w:r w:rsidR="00517AEF">
        <w:rPr>
          <w:cs/>
          <w:lang w:bidi="si-LK"/>
        </w:rPr>
        <w:t>වේධ</w:t>
      </w:r>
      <w:r w:rsidRPr="00C066C0">
        <w:rPr>
          <w:cs/>
          <w:lang w:bidi="si-LK"/>
        </w:rPr>
        <w:t xml:space="preserve"> කරන්නේ ය. </w:t>
      </w:r>
    </w:p>
    <w:p w14:paraId="3E991FD7" w14:textId="35F953DF" w:rsidR="00C066C0" w:rsidRPr="00C066C0" w:rsidRDefault="00C066C0" w:rsidP="00F06634">
      <w:r w:rsidRPr="00C066C0">
        <w:rPr>
          <w:cs/>
          <w:lang w:bidi="si-LK"/>
        </w:rPr>
        <w:t>ස</w:t>
      </w:r>
      <w:r w:rsidR="004B24BE">
        <w:rPr>
          <w:rFonts w:hint="cs"/>
          <w:cs/>
          <w:lang w:bidi="si-LK"/>
        </w:rPr>
        <w:t>ත්</w:t>
      </w:r>
      <w:r w:rsidRPr="00C066C0">
        <w:rPr>
          <w:cs/>
          <w:lang w:bidi="si-LK"/>
        </w:rPr>
        <w:t>වැදෑරුම් වූ සෙඛපුද්ගල තෙමේ</w:t>
      </w:r>
      <w:r w:rsidRPr="00C066C0">
        <w:t xml:space="preserve">, </w:t>
      </w:r>
      <w:r w:rsidR="004B24BE">
        <w:rPr>
          <w:cs/>
          <w:lang w:bidi="si-LK"/>
        </w:rPr>
        <w:t>මේ ආත්ම</w:t>
      </w:r>
      <w:r w:rsidRPr="00C066C0">
        <w:rPr>
          <w:cs/>
          <w:lang w:bidi="si-LK"/>
        </w:rPr>
        <w:t>භාවපෘථිවිය</w:t>
      </w:r>
      <w:r w:rsidR="00C909C1">
        <w:rPr>
          <w:cs/>
          <w:lang w:bidi="si-LK"/>
        </w:rPr>
        <w:t>ත්</w:t>
      </w:r>
      <w:r w:rsidRPr="00C066C0">
        <w:rPr>
          <w:cs/>
          <w:lang w:bidi="si-LK"/>
        </w:rPr>
        <w:t xml:space="preserve"> යමලොව</w:t>
      </w:r>
      <w:r w:rsidR="00C909C1">
        <w:rPr>
          <w:cs/>
          <w:lang w:bidi="si-LK"/>
        </w:rPr>
        <w:t>ත්</w:t>
      </w:r>
      <w:r w:rsidRPr="00C066C0">
        <w:rPr>
          <w:cs/>
          <w:lang w:bidi="si-LK"/>
        </w:rPr>
        <w:t xml:space="preserve"> දෙ</w:t>
      </w:r>
      <w:r w:rsidR="004B24BE">
        <w:rPr>
          <w:rFonts w:hint="cs"/>
          <w:cs/>
          <w:lang w:bidi="si-LK"/>
        </w:rPr>
        <w:t>ව්</w:t>
      </w:r>
      <w:r w:rsidRPr="00C066C0">
        <w:rPr>
          <w:cs/>
          <w:lang w:bidi="si-LK"/>
        </w:rPr>
        <w:t>ලෝ සහිත වූ මිනි</w:t>
      </w:r>
      <w:r w:rsidR="004B24BE">
        <w:rPr>
          <w:rFonts w:hint="cs"/>
          <w:cs/>
          <w:lang w:bidi="si-LK"/>
        </w:rPr>
        <w:t>ස්</w:t>
      </w:r>
      <w:r w:rsidRPr="00C066C0">
        <w:rPr>
          <w:cs/>
          <w:lang w:bidi="si-LK"/>
        </w:rPr>
        <w:t>ලොව</w:t>
      </w:r>
      <w:r w:rsidR="00C909C1">
        <w:rPr>
          <w:cs/>
          <w:lang w:bidi="si-LK"/>
        </w:rPr>
        <w:t>ත්</w:t>
      </w:r>
      <w:r w:rsidRPr="00C066C0">
        <w:t xml:space="preserve">, </w:t>
      </w:r>
      <w:r w:rsidRPr="00C066C0">
        <w:rPr>
          <w:cs/>
          <w:lang w:bidi="si-LK"/>
        </w:rPr>
        <w:t>ද</w:t>
      </w:r>
      <w:r w:rsidR="00022B53">
        <w:rPr>
          <w:cs/>
          <w:lang w:bidi="si-LK"/>
        </w:rPr>
        <w:t>ක්‍ෂ</w:t>
      </w:r>
      <w:r w:rsidRPr="00C066C0">
        <w:rPr>
          <w:cs/>
          <w:lang w:bidi="si-LK"/>
        </w:rPr>
        <w:t xml:space="preserve"> වූ මාලාකාර තෙමේ ම</w:t>
      </w:r>
      <w:r w:rsidR="004B24BE">
        <w:rPr>
          <w:rFonts w:hint="cs"/>
          <w:cs/>
          <w:lang w:bidi="si-LK"/>
        </w:rPr>
        <w:t>ල්</w:t>
      </w:r>
      <w:r w:rsidRPr="00C066C0">
        <w:rPr>
          <w:cs/>
          <w:lang w:bidi="si-LK"/>
        </w:rPr>
        <w:t>උයනක් තුළට වැද</w:t>
      </w:r>
      <w:r w:rsidRPr="00C066C0">
        <w:t xml:space="preserve">, </w:t>
      </w:r>
      <w:r w:rsidRPr="00C066C0">
        <w:rPr>
          <w:cs/>
          <w:lang w:bidi="si-LK"/>
        </w:rPr>
        <w:t>ලා</w:t>
      </w:r>
      <w:r w:rsidR="004B24BE">
        <w:rPr>
          <w:rFonts w:hint="cs"/>
          <w:cs/>
          <w:lang w:bidi="si-LK"/>
        </w:rPr>
        <w:t>මොට්</w:t>
      </w:r>
      <w:r w:rsidRPr="00C066C0">
        <w:rPr>
          <w:cs/>
          <w:lang w:bidi="si-LK"/>
        </w:rPr>
        <w:t>ටු</w:t>
      </w:r>
      <w:r w:rsidR="00C909C1">
        <w:rPr>
          <w:cs/>
          <w:lang w:bidi="si-LK"/>
        </w:rPr>
        <w:t>ත්</w:t>
      </w:r>
      <w:r w:rsidRPr="00C066C0">
        <w:rPr>
          <w:cs/>
          <w:lang w:bidi="si-LK"/>
        </w:rPr>
        <w:t xml:space="preserve"> පණුවන් කෑ මලු</w:t>
      </w:r>
      <w:r w:rsidR="00C909C1">
        <w:rPr>
          <w:cs/>
          <w:lang w:bidi="si-LK"/>
        </w:rPr>
        <w:t>ත්</w:t>
      </w:r>
      <w:r w:rsidRPr="00C066C0">
        <w:rPr>
          <w:cs/>
          <w:lang w:bidi="si-LK"/>
        </w:rPr>
        <w:t xml:space="preserve"> පරවී ගිය මලු</w:t>
      </w:r>
      <w:r w:rsidR="00C909C1">
        <w:rPr>
          <w:cs/>
          <w:lang w:bidi="si-LK"/>
        </w:rPr>
        <w:t>ත්</w:t>
      </w:r>
      <w:r w:rsidRPr="00C066C0">
        <w:rPr>
          <w:cs/>
          <w:lang w:bidi="si-LK"/>
        </w:rPr>
        <w:t xml:space="preserve"> ගැට ගැසුණු මලු</w:t>
      </w:r>
      <w:r w:rsidR="00C909C1">
        <w:rPr>
          <w:cs/>
          <w:lang w:bidi="si-LK"/>
        </w:rPr>
        <w:t>ත්</w:t>
      </w:r>
      <w:r w:rsidRPr="00C066C0">
        <w:rPr>
          <w:cs/>
          <w:lang w:bidi="si-LK"/>
        </w:rPr>
        <w:t xml:space="preserve"> හැරදමා මැනැවින් වැඩි පිපී ගිය මල් කඩා රැස් කරන්නේ යම්සේ ද</w:t>
      </w:r>
      <w:r w:rsidRPr="00C066C0">
        <w:t xml:space="preserve">, </w:t>
      </w:r>
      <w:r w:rsidRPr="00C066C0">
        <w:rPr>
          <w:cs/>
          <w:lang w:bidi="si-LK"/>
        </w:rPr>
        <w:t>එසේ මොනවට වදාළ බෝපැකිද</w:t>
      </w:r>
      <w:r w:rsidR="004B24BE">
        <w:rPr>
          <w:rFonts w:hint="cs"/>
          <w:cs/>
          <w:lang w:bidi="si-LK"/>
        </w:rPr>
        <w:t>ම්</w:t>
      </w:r>
      <w:r w:rsidRPr="00C066C0">
        <w:rPr>
          <w:cs/>
          <w:lang w:bidi="si-LK"/>
        </w:rPr>
        <w:t>කොටස නුවණින් පිළිවිද දැන ගන්නේ ය</w:t>
      </w:r>
      <w:r w:rsidR="003E6E91">
        <w:rPr>
          <w:cs/>
          <w:lang w:bidi="si-LK"/>
        </w:rPr>
        <w:t>’</w:t>
      </w:r>
      <w:r w:rsidRPr="00C066C0">
        <w:rPr>
          <w:cs/>
          <w:lang w:bidi="si-LK"/>
        </w:rPr>
        <w:t xml:space="preserve"> යි බුදුරජානන් වහන්සේ විසඳූ සේ</w:t>
      </w:r>
      <w:r w:rsidR="004B24BE">
        <w:rPr>
          <w:rFonts w:hint="cs"/>
          <w:cs/>
          <w:lang w:bidi="si-LK"/>
        </w:rPr>
        <w:t>ක</w:t>
      </w:r>
      <w:r w:rsidRPr="00C066C0">
        <w:rPr>
          <w:cs/>
          <w:lang w:bidi="si-LK"/>
        </w:rPr>
        <w:t xml:space="preserve"> ඒ ප්‍රශ</w:t>
      </w:r>
      <w:r w:rsidR="004B24BE">
        <w:rPr>
          <w:rFonts w:hint="cs"/>
          <w:cs/>
          <w:lang w:bidi="si-LK"/>
        </w:rPr>
        <w:t>්</w:t>
      </w:r>
      <w:r w:rsidRPr="00C066C0">
        <w:rPr>
          <w:cs/>
          <w:lang w:bidi="si-LK"/>
        </w:rPr>
        <w:t xml:space="preserve">නය මෙසේ. </w:t>
      </w:r>
    </w:p>
    <w:p w14:paraId="13674763" w14:textId="18479003" w:rsidR="00C066C0" w:rsidRPr="00C066C0" w:rsidRDefault="00C066C0" w:rsidP="00F06634">
      <w:r w:rsidRPr="00C066C0">
        <w:rPr>
          <w:cs/>
          <w:lang w:bidi="si-LK"/>
        </w:rPr>
        <w:t>මේ ධ</w:t>
      </w:r>
      <w:r w:rsidR="00983463">
        <w:rPr>
          <w:rFonts w:hint="cs"/>
          <w:cs/>
          <w:lang w:bidi="si-LK"/>
        </w:rPr>
        <w:t>ර්‍ම</w:t>
      </w:r>
      <w:r w:rsidR="00A23487">
        <w:rPr>
          <w:cs/>
          <w:lang w:bidi="si-LK"/>
        </w:rPr>
        <w:t>දේශනාවගේ</w:t>
      </w:r>
      <w:r w:rsidRPr="00C066C0">
        <w:rPr>
          <w:cs/>
          <w:lang w:bidi="si-LK"/>
        </w:rPr>
        <w:t xml:space="preserve"> අවසානයෙහි පන්සියයක් භි</w:t>
      </w:r>
      <w:r w:rsidR="00022B53">
        <w:rPr>
          <w:cs/>
          <w:lang w:bidi="si-LK"/>
        </w:rPr>
        <w:t>ක්‍ෂූ</w:t>
      </w:r>
      <w:r w:rsidRPr="00C066C0">
        <w:rPr>
          <w:cs/>
          <w:lang w:bidi="si-LK"/>
        </w:rPr>
        <w:t xml:space="preserve">න්වහන්සේලා සිවුපිළිසැඹියාවන් ලබා රහත්බවට පැමිණියෝ ය. </w:t>
      </w:r>
      <w:r w:rsidR="00F16D0E">
        <w:rPr>
          <w:cs/>
          <w:lang w:bidi="si-LK"/>
        </w:rPr>
        <w:t>දේශනාව</w:t>
      </w:r>
      <w:r w:rsidRPr="00C066C0">
        <w:t xml:space="preserve">, </w:t>
      </w:r>
      <w:r w:rsidRPr="00C066C0">
        <w:rPr>
          <w:cs/>
          <w:lang w:bidi="si-LK"/>
        </w:rPr>
        <w:t xml:space="preserve">මහජනයාට වැඩ සහිත වූ ය. </w:t>
      </w:r>
    </w:p>
    <w:p w14:paraId="7E720AAB" w14:textId="2D99DEDE" w:rsidR="00C066C0" w:rsidRDefault="00C066C0" w:rsidP="00F06634">
      <w:pPr>
        <w:pStyle w:val="Style1"/>
        <w:rPr>
          <w:lang w:bidi="si-LK"/>
        </w:rPr>
      </w:pPr>
      <w:r w:rsidRPr="004B24BE">
        <w:rPr>
          <w:cs/>
          <w:lang w:bidi="si-LK"/>
        </w:rPr>
        <w:t>පෘථිවිකථාවෙහි යෙදුනු පන්සියය</w:t>
      </w:r>
      <w:r w:rsidR="004B24BE" w:rsidRPr="004B24BE">
        <w:rPr>
          <w:rFonts w:hint="cs"/>
          <w:cs/>
          <w:lang w:bidi="si-LK"/>
        </w:rPr>
        <w:t>ක්</w:t>
      </w:r>
      <w:r w:rsidRPr="004B24BE">
        <w:rPr>
          <w:cs/>
          <w:lang w:bidi="si-LK"/>
        </w:rPr>
        <w:t>දෙනා වහන්සේගේ වස</w:t>
      </w:r>
      <w:r w:rsidR="00F06634">
        <w:rPr>
          <w:rFonts w:hint="cs"/>
          <w:cs/>
          <w:lang w:bidi="si-LK"/>
        </w:rPr>
        <w:t>්</w:t>
      </w:r>
      <w:r w:rsidRPr="004B24BE">
        <w:rPr>
          <w:cs/>
          <w:lang w:bidi="si-LK"/>
        </w:rPr>
        <w:t>තුව නිමි.</w:t>
      </w:r>
    </w:p>
    <w:p w14:paraId="3498E2ED" w14:textId="403A8F39" w:rsidR="00C066C0" w:rsidRDefault="00C066C0" w:rsidP="00574000">
      <w:pPr>
        <w:pStyle w:val="Heading2"/>
        <w:rPr>
          <w:lang w:bidi="si-LK"/>
        </w:rPr>
      </w:pPr>
      <w:r w:rsidRPr="004B24BE">
        <w:rPr>
          <w:cs/>
          <w:lang w:bidi="si-LK"/>
        </w:rPr>
        <w:t>මිරිඟුකමටහන් වැ</w:t>
      </w:r>
      <w:r w:rsidR="00F06634">
        <w:rPr>
          <w:rFonts w:hint="cs"/>
          <w:cs/>
          <w:lang w:bidi="si-LK"/>
        </w:rPr>
        <w:t>ඩූ</w:t>
      </w:r>
      <w:r w:rsidRPr="004B24BE">
        <w:rPr>
          <w:cs/>
          <w:lang w:bidi="si-LK"/>
        </w:rPr>
        <w:t xml:space="preserve"> භි</w:t>
      </w:r>
      <w:r w:rsidR="00022B53">
        <w:rPr>
          <w:cs/>
          <w:lang w:bidi="si-LK"/>
        </w:rPr>
        <w:t>ක්‍ෂූ</w:t>
      </w:r>
      <w:r w:rsidRPr="004B24BE">
        <w:rPr>
          <w:cs/>
          <w:lang w:bidi="si-LK"/>
        </w:rPr>
        <w:t>න්වහන්සේ</w:t>
      </w:r>
    </w:p>
    <w:p w14:paraId="684661AE" w14:textId="7A633AFC" w:rsidR="00E1205D" w:rsidRPr="00E1205D" w:rsidRDefault="00E1205D" w:rsidP="00F06634">
      <w:pPr>
        <w:pStyle w:val="Style1"/>
      </w:pPr>
      <w:r w:rsidRPr="00E1205D">
        <w:rPr>
          <w:rFonts w:hint="cs"/>
          <w:cs/>
          <w:lang w:bidi="si-LK"/>
        </w:rPr>
        <w:t>4</w:t>
      </w:r>
      <w:r w:rsidR="00F06634">
        <w:rPr>
          <w:rFonts w:hint="cs"/>
          <w:cs/>
          <w:lang w:bidi="si-LK"/>
        </w:rPr>
        <w:t xml:space="preserve"> </w:t>
      </w:r>
      <w:r w:rsidRPr="00E1205D">
        <w:rPr>
          <w:rFonts w:hint="cs"/>
          <w:cs/>
          <w:lang w:bidi="si-LK"/>
        </w:rPr>
        <w:t>-</w:t>
      </w:r>
      <w:r w:rsidR="00F06634">
        <w:rPr>
          <w:rFonts w:hint="cs"/>
          <w:cs/>
          <w:lang w:bidi="si-LK"/>
        </w:rPr>
        <w:t xml:space="preserve"> </w:t>
      </w:r>
      <w:r w:rsidRPr="00E1205D">
        <w:rPr>
          <w:rFonts w:hint="cs"/>
          <w:cs/>
          <w:lang w:bidi="si-LK"/>
        </w:rPr>
        <w:t>2</w:t>
      </w:r>
    </w:p>
    <w:p w14:paraId="6F1E4A44" w14:textId="365BC981" w:rsidR="00AB5A89" w:rsidRDefault="00C066C0" w:rsidP="009C46A0">
      <w:pPr>
        <w:rPr>
          <w:lang w:bidi="si-LK"/>
        </w:rPr>
      </w:pPr>
      <w:r w:rsidRPr="00E1205D">
        <w:rPr>
          <w:b/>
          <w:bCs/>
          <w:cs/>
          <w:lang w:bidi="si-LK"/>
        </w:rPr>
        <w:t>සම්මා සම්බුදු රජානන් වහන්සේ</w:t>
      </w:r>
      <w:r w:rsidRPr="00C066C0">
        <w:rPr>
          <w:cs/>
          <w:lang w:bidi="si-LK"/>
        </w:rPr>
        <w:t xml:space="preserve"> වෙතින් කමටහන් ගෙණ මහණදම් පුර</w:t>
      </w:r>
      <w:r w:rsidR="00AB5A89">
        <w:rPr>
          <w:rFonts w:hint="cs"/>
          <w:cs/>
          <w:lang w:bidi="si-LK"/>
        </w:rPr>
        <w:t>න්</w:t>
      </w:r>
      <w:r w:rsidRPr="00C066C0">
        <w:rPr>
          <w:cs/>
          <w:lang w:bidi="si-LK"/>
        </w:rPr>
        <w:t>නෙමි</w:t>
      </w:r>
      <w:r w:rsidR="003E6E91">
        <w:t>’</w:t>
      </w:r>
      <w:r w:rsidRPr="00C066C0">
        <w:t xml:space="preserve"> </w:t>
      </w:r>
      <w:r w:rsidRPr="00C066C0">
        <w:rPr>
          <w:cs/>
          <w:lang w:bidi="si-LK"/>
        </w:rPr>
        <w:t>යි වන වැද උත්සාහ කොට ද රහත්බවට පැමිණෙන්නට නො හැකි වූ එක්තරා භි</w:t>
      </w:r>
      <w:r w:rsidR="00022B53">
        <w:rPr>
          <w:cs/>
          <w:lang w:bidi="si-LK"/>
        </w:rPr>
        <w:t>ක්‍ෂු</w:t>
      </w:r>
      <w:r w:rsidRPr="00C066C0">
        <w:rPr>
          <w:cs/>
          <w:lang w:bidi="si-LK"/>
        </w:rPr>
        <w:t>න් වහන්සේ නමක් නැවැත ද කමටහන් කියවා ගන්නෙමි</w:t>
      </w:r>
      <w:r w:rsidRPr="00C066C0">
        <w:t xml:space="preserve">, </w:t>
      </w:r>
      <w:r w:rsidRPr="00C066C0">
        <w:rPr>
          <w:cs/>
          <w:lang w:bidi="si-LK"/>
        </w:rPr>
        <w:t xml:space="preserve">යි බුදුරජුන් වෙත එනුවෝ අතරමග දී මිරිඟුවක් දැක </w:t>
      </w:r>
      <w:r w:rsidR="003E6E91">
        <w:t>‘</w:t>
      </w:r>
      <w:r w:rsidRPr="00C066C0">
        <w:rPr>
          <w:cs/>
          <w:lang w:bidi="si-LK"/>
        </w:rPr>
        <w:t>ග්‍රී</w:t>
      </w:r>
      <w:r w:rsidR="00AB5A89">
        <w:rPr>
          <w:rFonts w:hint="cs"/>
          <w:cs/>
          <w:lang w:bidi="si-LK"/>
        </w:rPr>
        <w:t>ෂ‍්ම</w:t>
      </w:r>
      <w:r w:rsidRPr="00C066C0">
        <w:rPr>
          <w:cs/>
          <w:lang w:bidi="si-LK"/>
        </w:rPr>
        <w:t xml:space="preserve">කාලයෙහි හටගත් මේ මිරිඟුව ඈත සිටියවුනට රූවත් එකක් </w:t>
      </w:r>
      <w:r w:rsidR="00AB5A89">
        <w:rPr>
          <w:rFonts w:hint="cs"/>
          <w:cs/>
          <w:lang w:bidi="si-LK"/>
        </w:rPr>
        <w:t>සේ</w:t>
      </w:r>
      <w:r w:rsidRPr="00C066C0">
        <w:rPr>
          <w:cs/>
          <w:lang w:bidi="si-LK"/>
        </w:rPr>
        <w:t xml:space="preserve"> පෙණෙතුදු</w:t>
      </w:r>
      <w:r w:rsidRPr="00C066C0">
        <w:t xml:space="preserve">, </w:t>
      </w:r>
      <w:r w:rsidRPr="00C066C0">
        <w:rPr>
          <w:cs/>
          <w:lang w:bidi="si-LK"/>
        </w:rPr>
        <w:t>ලඟ සිටියවුනට එසේ නො පෙණේ</w:t>
      </w:r>
      <w:r w:rsidRPr="00C066C0">
        <w:t xml:space="preserve">, </w:t>
      </w:r>
      <w:r w:rsidRPr="00C066C0">
        <w:rPr>
          <w:cs/>
          <w:lang w:bidi="si-LK"/>
        </w:rPr>
        <w:t xml:space="preserve">මේ </w:t>
      </w:r>
      <w:r w:rsidR="00AB5A89">
        <w:rPr>
          <w:rFonts w:hint="cs"/>
          <w:cs/>
          <w:lang w:bidi="si-LK"/>
        </w:rPr>
        <w:t>ආ</w:t>
      </w:r>
      <w:r w:rsidRPr="00C066C0">
        <w:rPr>
          <w:cs/>
          <w:lang w:bidi="si-LK"/>
        </w:rPr>
        <w:t>ත</w:t>
      </w:r>
      <w:r w:rsidR="00AB5A89">
        <w:rPr>
          <w:rFonts w:hint="cs"/>
          <w:cs/>
          <w:lang w:bidi="si-LK"/>
        </w:rPr>
        <w:t>්</w:t>
      </w:r>
      <w:r w:rsidRPr="00C066C0">
        <w:rPr>
          <w:cs/>
          <w:lang w:bidi="si-LK"/>
        </w:rPr>
        <w:t>මහාවය</w:t>
      </w:r>
      <w:r w:rsidR="00C909C1">
        <w:rPr>
          <w:cs/>
          <w:lang w:bidi="si-LK"/>
        </w:rPr>
        <w:t>ත්</w:t>
      </w:r>
      <w:r w:rsidRPr="00C066C0">
        <w:rPr>
          <w:cs/>
          <w:lang w:bidi="si-LK"/>
        </w:rPr>
        <w:t xml:space="preserve"> ඉපදීමෙන් හා විනාශවීමෙන් මෙබඳු ස</w:t>
      </w:r>
      <w:r w:rsidR="00AB5A89">
        <w:rPr>
          <w:rFonts w:hint="cs"/>
          <w:cs/>
          <w:lang w:bidi="si-LK"/>
        </w:rPr>
        <w:t>්ව</w:t>
      </w:r>
      <w:r w:rsidRPr="00C066C0">
        <w:rPr>
          <w:cs/>
          <w:lang w:bidi="si-LK"/>
        </w:rPr>
        <w:t>භාව ඇත්</w:t>
      </w:r>
      <w:r w:rsidR="00AB5A89">
        <w:rPr>
          <w:rFonts w:hint="cs"/>
          <w:cs/>
          <w:lang w:bidi="si-LK"/>
        </w:rPr>
        <w:t>ත</w:t>
      </w:r>
      <w:r w:rsidRPr="00C066C0">
        <w:rPr>
          <w:cs/>
          <w:lang w:bidi="si-LK"/>
        </w:rPr>
        <w:t>කැ</w:t>
      </w:r>
      <w:r w:rsidR="00394EF6">
        <w:rPr>
          <w:lang w:bidi="si-LK"/>
        </w:rPr>
        <w:t xml:space="preserve">’ </w:t>
      </w:r>
      <w:r w:rsidR="00394EF6">
        <w:rPr>
          <w:cs/>
          <w:lang w:bidi="si-LK"/>
        </w:rPr>
        <w:t>යි</w:t>
      </w:r>
      <w:r w:rsidRPr="00C066C0">
        <w:rPr>
          <w:cs/>
          <w:lang w:bidi="si-LK"/>
        </w:rPr>
        <w:t xml:space="preserve"> මිරිඟුකමටහන් වඩ වඩා ම ආවෝ ය. ඒ අතර ගමන් විඩා දුරු කරණු පිණිස අචිරවතී ගංගාවට බැස නා ඉන් නැගී ගංඉවුරෙහි හිඳ දියපහරින් නැගි මහත් පෙණපිඩු බිඳි බිඳී යනු දැක </w:t>
      </w:r>
      <w:r w:rsidR="003E6E91">
        <w:t>‘</w:t>
      </w:r>
      <w:r w:rsidRPr="00C066C0">
        <w:rPr>
          <w:cs/>
          <w:lang w:bidi="si-LK"/>
        </w:rPr>
        <w:t>මේ ආත්මභාවය</w:t>
      </w:r>
      <w:r w:rsidR="00C909C1">
        <w:rPr>
          <w:cs/>
          <w:lang w:bidi="si-LK"/>
        </w:rPr>
        <w:t>ත්</w:t>
      </w:r>
      <w:r w:rsidRPr="00C066C0">
        <w:rPr>
          <w:cs/>
          <w:lang w:bidi="si-LK"/>
        </w:rPr>
        <w:t xml:space="preserve"> ඉපිද බිඳී යන බැවින් මේ පෙණ පිඩු වැනි ය</w:t>
      </w:r>
      <w:r w:rsidR="003E6E91">
        <w:t>’</w:t>
      </w:r>
      <w:r w:rsidRPr="00C066C0">
        <w:t xml:space="preserve"> </w:t>
      </w:r>
      <w:r w:rsidRPr="00C066C0">
        <w:rPr>
          <w:cs/>
          <w:lang w:bidi="si-LK"/>
        </w:rPr>
        <w:t>යි අරමුණු ග</w:t>
      </w:r>
      <w:r w:rsidR="00AB5A89">
        <w:rPr>
          <w:rFonts w:hint="cs"/>
          <w:cs/>
          <w:lang w:bidi="si-LK"/>
        </w:rPr>
        <w:t>ත්හ</w:t>
      </w:r>
      <w:r w:rsidRPr="00C066C0">
        <w:rPr>
          <w:cs/>
          <w:lang w:bidi="si-LK"/>
        </w:rPr>
        <w:t>. ඒ වේලෙහි බුදුරජානන් වහන්සේ ගඳකිළියෙහි වැඩහුන් සේක්</w:t>
      </w:r>
      <w:r w:rsidRPr="00C066C0">
        <w:t xml:space="preserve">, </w:t>
      </w:r>
      <w:r w:rsidRPr="00C066C0">
        <w:rPr>
          <w:cs/>
          <w:lang w:bidi="si-LK"/>
        </w:rPr>
        <w:t xml:space="preserve">මේ තෙරුන් දැක </w:t>
      </w:r>
      <w:r w:rsidR="003E6E91">
        <w:t>‘</w:t>
      </w:r>
      <w:r w:rsidRPr="00C066C0">
        <w:rPr>
          <w:cs/>
          <w:lang w:bidi="si-LK"/>
        </w:rPr>
        <w:t>මහණ! ඒ එ</w:t>
      </w:r>
      <w:r w:rsidR="00AB5A89">
        <w:rPr>
          <w:rFonts w:hint="cs"/>
          <w:cs/>
          <w:lang w:bidi="si-LK"/>
        </w:rPr>
        <w:t>සේ</w:t>
      </w:r>
      <w:r w:rsidRPr="00C066C0">
        <w:rPr>
          <w:cs/>
          <w:lang w:bidi="si-LK"/>
        </w:rPr>
        <w:t xml:space="preserve"> ය</w:t>
      </w:r>
      <w:r w:rsidRPr="00C066C0">
        <w:t xml:space="preserve">, </w:t>
      </w:r>
      <w:r w:rsidRPr="00C066C0">
        <w:rPr>
          <w:cs/>
          <w:lang w:bidi="si-LK"/>
        </w:rPr>
        <w:t>ආත්මභාවය පෙණපිඩක් සේ ද</w:t>
      </w:r>
      <w:r w:rsidRPr="00C066C0">
        <w:t xml:space="preserve">, </w:t>
      </w:r>
      <w:r w:rsidRPr="00C066C0">
        <w:rPr>
          <w:cs/>
          <w:lang w:bidi="si-LK"/>
        </w:rPr>
        <w:t>මිරිඟුදියක් සේ ද ඉපැදෙන බිඳෙන ස්වභාව ඇත්</w:t>
      </w:r>
      <w:r w:rsidR="00AB5A89">
        <w:rPr>
          <w:rFonts w:hint="cs"/>
          <w:cs/>
          <w:lang w:bidi="si-LK"/>
        </w:rPr>
        <w:t>ත</w:t>
      </w:r>
      <w:r w:rsidRPr="00C066C0">
        <w:rPr>
          <w:cs/>
          <w:lang w:bidi="si-LK"/>
        </w:rPr>
        <w:t>කැ</w:t>
      </w:r>
      <w:r w:rsidR="003E6E91">
        <w:t>’</w:t>
      </w:r>
      <w:r w:rsidRPr="00C066C0">
        <w:t xml:space="preserve"> </w:t>
      </w:r>
      <w:r w:rsidRPr="00C066C0">
        <w:rPr>
          <w:cs/>
          <w:lang w:bidi="si-LK"/>
        </w:rPr>
        <w:t>යි වදාරා මේ ධ</w:t>
      </w:r>
      <w:r w:rsidR="00983463">
        <w:rPr>
          <w:cs/>
          <w:lang w:bidi="si-LK"/>
        </w:rPr>
        <w:t>ර්‍ම</w:t>
      </w:r>
      <w:r w:rsidRPr="00C066C0">
        <w:rPr>
          <w:cs/>
          <w:lang w:bidi="si-LK"/>
        </w:rPr>
        <w:t>දෛශනාව කළ සේක</w:t>
      </w:r>
      <w:r w:rsidR="00AB5A89">
        <w:rPr>
          <w:rFonts w:hint="cs"/>
          <w:cs/>
          <w:lang w:bidi="si-LK"/>
        </w:rPr>
        <w:t>:-</w:t>
      </w:r>
    </w:p>
    <w:p w14:paraId="78140EC8" w14:textId="77777777" w:rsidR="00AB5A89" w:rsidRDefault="00AB5A89" w:rsidP="00254B2F">
      <w:pPr>
        <w:pStyle w:val="Quote"/>
        <w:rPr>
          <w:lang w:bidi="si-LK"/>
        </w:rPr>
      </w:pPr>
      <w:r>
        <w:rPr>
          <w:rFonts w:hint="cs"/>
          <w:cs/>
          <w:lang w:bidi="si-LK"/>
        </w:rPr>
        <w:t>ඵෙ</w:t>
      </w:r>
      <w:r w:rsidR="00C066C0" w:rsidRPr="00C066C0">
        <w:rPr>
          <w:cs/>
          <w:lang w:bidi="si-LK"/>
        </w:rPr>
        <w:t>ණුපමං කායමිමං විදිත්වා මරීචිධම්මං අභිසම්බු</w:t>
      </w:r>
      <w:r>
        <w:rPr>
          <w:rFonts w:hint="cs"/>
          <w:cs/>
          <w:lang w:bidi="si-LK"/>
        </w:rPr>
        <w:t>ධා</w:t>
      </w:r>
      <w:r w:rsidR="00C066C0" w:rsidRPr="00C066C0">
        <w:rPr>
          <w:cs/>
          <w:lang w:bidi="si-LK"/>
        </w:rPr>
        <w:t>නො</w:t>
      </w:r>
      <w:r w:rsidR="00C066C0" w:rsidRPr="00C066C0">
        <w:t xml:space="preserve">, </w:t>
      </w:r>
    </w:p>
    <w:p w14:paraId="34880711" w14:textId="77777777" w:rsidR="00AB5A89" w:rsidRDefault="00AB5A89" w:rsidP="00254B2F">
      <w:pPr>
        <w:pStyle w:val="Quote"/>
        <w:rPr>
          <w:lang w:bidi="si-LK"/>
        </w:rPr>
      </w:pPr>
      <w:r>
        <w:rPr>
          <w:rFonts w:hint="cs"/>
          <w:cs/>
          <w:lang w:bidi="si-LK"/>
        </w:rPr>
        <w:t>ඡෙත්‍වා</w:t>
      </w:r>
      <w:r w:rsidR="00C066C0" w:rsidRPr="00C066C0">
        <w:rPr>
          <w:cs/>
          <w:lang w:bidi="si-LK"/>
        </w:rPr>
        <w:t>න මාරස්ස පපු</w:t>
      </w:r>
      <w:r>
        <w:rPr>
          <w:rFonts w:hint="cs"/>
          <w:cs/>
          <w:lang w:bidi="si-LK"/>
        </w:rPr>
        <w:t>ප‍්ඵ</w:t>
      </w:r>
      <w:r w:rsidR="00C066C0" w:rsidRPr="00C066C0">
        <w:rPr>
          <w:cs/>
          <w:lang w:bidi="si-LK"/>
        </w:rPr>
        <w:t>කානි අදස්සනං ම</w:t>
      </w:r>
      <w:r>
        <w:rPr>
          <w:rFonts w:hint="cs"/>
          <w:cs/>
          <w:lang w:bidi="si-LK"/>
        </w:rPr>
        <w:t>ච‍්චු</w:t>
      </w:r>
      <w:r w:rsidR="00C066C0" w:rsidRPr="00C066C0">
        <w:rPr>
          <w:cs/>
          <w:lang w:bidi="si-LK"/>
        </w:rPr>
        <w:t>රාජ</w:t>
      </w:r>
      <w:r>
        <w:rPr>
          <w:rFonts w:hint="cs"/>
          <w:cs/>
          <w:lang w:bidi="si-LK"/>
        </w:rPr>
        <w:t>ස‍්ස</w:t>
      </w:r>
      <w:r w:rsidR="00C066C0" w:rsidRPr="00C066C0">
        <w:rPr>
          <w:cs/>
          <w:lang w:bidi="si-LK"/>
        </w:rPr>
        <w:t xml:space="preserve"> ගච්</w:t>
      </w:r>
      <w:r>
        <w:rPr>
          <w:rFonts w:hint="cs"/>
          <w:cs/>
          <w:lang w:bidi="si-LK"/>
        </w:rPr>
        <w:t>ඡෙ</w:t>
      </w:r>
      <w:r w:rsidR="00C066C0" w:rsidRPr="00C066C0">
        <w:rPr>
          <w:cs/>
          <w:lang w:bidi="si-LK"/>
        </w:rPr>
        <w:t>ති.</w:t>
      </w:r>
    </w:p>
    <w:p w14:paraId="1D2C7EDA" w14:textId="0F9A582F" w:rsidR="00AB5A89" w:rsidRDefault="003E6E91" w:rsidP="00254B2F">
      <w:pPr>
        <w:rPr>
          <w:lang w:bidi="si-LK"/>
        </w:rPr>
      </w:pPr>
      <w:r>
        <w:t>‘</w:t>
      </w:r>
      <w:r w:rsidR="00C066C0" w:rsidRPr="00C066C0">
        <w:rPr>
          <w:cs/>
          <w:lang w:bidi="si-LK"/>
        </w:rPr>
        <w:t>මේ කය පෙණපිඩක් බඳු ය</w:t>
      </w:r>
      <w:r>
        <w:t>’</w:t>
      </w:r>
      <w:r w:rsidR="00C066C0" w:rsidRPr="00C066C0">
        <w:t xml:space="preserve"> </w:t>
      </w:r>
      <w:r w:rsidR="00C066C0" w:rsidRPr="00C066C0">
        <w:rPr>
          <w:cs/>
          <w:lang w:bidi="si-LK"/>
        </w:rPr>
        <w:t>යි විද</w:t>
      </w:r>
      <w:r w:rsidR="00FE1A0E">
        <w:rPr>
          <w:cs/>
          <w:lang w:bidi="si-LK"/>
        </w:rPr>
        <w:t>ර්‍ශ</w:t>
      </w:r>
      <w:r w:rsidR="00C066C0" w:rsidRPr="00C066C0">
        <w:rPr>
          <w:cs/>
          <w:lang w:bidi="si-LK"/>
        </w:rPr>
        <w:t xml:space="preserve">නාඥානයෙන් දැන </w:t>
      </w:r>
      <w:r>
        <w:t>‘</w:t>
      </w:r>
      <w:r w:rsidR="00C066C0" w:rsidRPr="00C066C0">
        <w:rPr>
          <w:cs/>
          <w:lang w:bidi="si-LK"/>
        </w:rPr>
        <w:t>මිරිඟුවක් වැනි ය</w:t>
      </w:r>
      <w:r>
        <w:t>’</w:t>
      </w:r>
      <w:r w:rsidR="00C066C0" w:rsidRPr="00C066C0">
        <w:t xml:space="preserve"> </w:t>
      </w:r>
      <w:r w:rsidR="00C066C0" w:rsidRPr="00C066C0">
        <w:rPr>
          <w:cs/>
          <w:lang w:bidi="si-LK"/>
        </w:rPr>
        <w:t>යි ද සලකන මහණ තෙමේ</w:t>
      </w:r>
      <w:r w:rsidR="00C066C0" w:rsidRPr="00C066C0">
        <w:t xml:space="preserve">, </w:t>
      </w:r>
      <w:r w:rsidR="00C066C0" w:rsidRPr="00C066C0">
        <w:rPr>
          <w:cs/>
          <w:lang w:bidi="si-LK"/>
        </w:rPr>
        <w:t>කෙලෙස් මරහුගේ පපුප</w:t>
      </w:r>
      <w:r w:rsidR="00AB5A89">
        <w:rPr>
          <w:rFonts w:hint="cs"/>
          <w:cs/>
          <w:lang w:bidi="si-LK"/>
        </w:rPr>
        <w:t>්ඵ</w:t>
      </w:r>
      <w:r w:rsidR="00C066C0" w:rsidRPr="00C066C0">
        <w:rPr>
          <w:cs/>
          <w:lang w:bidi="si-LK"/>
        </w:rPr>
        <w:t xml:space="preserve">ක යි නම් කරණ ලද </w:t>
      </w:r>
      <w:r w:rsidR="00AB5A89">
        <w:rPr>
          <w:rFonts w:hint="cs"/>
          <w:cs/>
          <w:lang w:bidi="si-LK"/>
        </w:rPr>
        <w:t>ත්‍රෛ</w:t>
      </w:r>
      <w:r w:rsidR="00C066C0" w:rsidRPr="00C066C0">
        <w:rPr>
          <w:cs/>
          <w:lang w:bidi="si-LK"/>
        </w:rPr>
        <w:t>භූමි</w:t>
      </w:r>
      <w:r w:rsidR="00AB5A89">
        <w:rPr>
          <w:rFonts w:hint="cs"/>
          <w:cs/>
          <w:lang w:bidi="si-LK"/>
        </w:rPr>
        <w:t>ක</w:t>
      </w:r>
      <w:r w:rsidR="00C066C0" w:rsidRPr="00C066C0">
        <w:rPr>
          <w:cs/>
          <w:lang w:bidi="si-LK"/>
        </w:rPr>
        <w:t>වෘත්තයන්</w:t>
      </w:r>
      <w:r w:rsidR="00C066C0" w:rsidRPr="00C066C0">
        <w:t xml:space="preserve">, </w:t>
      </w:r>
      <w:r w:rsidR="00C066C0" w:rsidRPr="00C066C0">
        <w:rPr>
          <w:cs/>
          <w:lang w:bidi="si-LK"/>
        </w:rPr>
        <w:t xml:space="preserve">නොහොත් පංචකාම ගුණයන් සිඳ හැර මරරජුට විෂය නො වූ නිවනට යන්නේ ය. </w:t>
      </w:r>
    </w:p>
    <w:p w14:paraId="4F0B3AB3" w14:textId="77777777" w:rsidR="00AB5A89" w:rsidRDefault="00AB5A89" w:rsidP="00574000">
      <w:pPr>
        <w:rPr>
          <w:lang w:bidi="si-LK"/>
        </w:rPr>
      </w:pPr>
      <w:r w:rsidRPr="00AB5A89">
        <w:rPr>
          <w:rFonts w:hint="cs"/>
          <w:b/>
          <w:bCs/>
          <w:cs/>
          <w:lang w:bidi="si-LK"/>
        </w:rPr>
        <w:t>ඵෙණූ</w:t>
      </w:r>
      <w:r w:rsidR="00C066C0" w:rsidRPr="00AB5A89">
        <w:rPr>
          <w:b/>
          <w:bCs/>
          <w:cs/>
          <w:lang w:bidi="si-LK"/>
        </w:rPr>
        <w:t>පමං කායං ඉමං විදිත්වා</w:t>
      </w:r>
      <w:r w:rsidR="00C066C0" w:rsidRPr="00C066C0">
        <w:rPr>
          <w:cs/>
          <w:lang w:bidi="si-LK"/>
        </w:rPr>
        <w:t xml:space="preserve"> = මේ සි</w:t>
      </w:r>
      <w:r>
        <w:rPr>
          <w:cs/>
          <w:lang w:bidi="si-LK"/>
        </w:rPr>
        <w:t>රුර පෙණ</w:t>
      </w:r>
      <w:r w:rsidR="00C066C0" w:rsidRPr="00C066C0">
        <w:rPr>
          <w:cs/>
          <w:lang w:bidi="si-LK"/>
        </w:rPr>
        <w:t xml:space="preserve">පිඩක් බඳු උපමා ඇත්තකැ යි දැන. </w:t>
      </w:r>
    </w:p>
    <w:p w14:paraId="7CD7C622" w14:textId="3A053844" w:rsidR="00896AE0" w:rsidRDefault="003E6E91" w:rsidP="00574000">
      <w:pPr>
        <w:rPr>
          <w:lang w:bidi="si-LK"/>
        </w:rPr>
      </w:pPr>
      <w:r>
        <w:rPr>
          <w:b/>
          <w:bCs/>
        </w:rPr>
        <w:t>‘</w:t>
      </w:r>
      <w:r w:rsidR="00C066C0" w:rsidRPr="00AB5A89">
        <w:rPr>
          <w:b/>
          <w:bCs/>
          <w:cs/>
          <w:lang w:bidi="si-LK"/>
        </w:rPr>
        <w:t xml:space="preserve">ඉමං කායං </w:t>
      </w:r>
      <w:r w:rsidR="00AB5A89" w:rsidRPr="00AB5A89">
        <w:rPr>
          <w:rFonts w:hint="cs"/>
          <w:b/>
          <w:bCs/>
          <w:cs/>
          <w:lang w:bidi="si-LK"/>
        </w:rPr>
        <w:t>ඵෙ</w:t>
      </w:r>
      <w:r w:rsidR="00C066C0" w:rsidRPr="00AB5A89">
        <w:rPr>
          <w:b/>
          <w:bCs/>
          <w:cs/>
          <w:lang w:bidi="si-LK"/>
        </w:rPr>
        <w:t>ණුපමං විදිත්වා</w:t>
      </w:r>
      <w:r>
        <w:rPr>
          <w:b/>
          <w:bCs/>
        </w:rPr>
        <w:t>’</w:t>
      </w:r>
      <w:r w:rsidR="00C066C0" w:rsidRPr="00AB5A89">
        <w:rPr>
          <w:b/>
          <w:bCs/>
        </w:rPr>
        <w:t xml:space="preserve"> </w:t>
      </w:r>
      <w:r w:rsidR="00C066C0" w:rsidRPr="00C066C0">
        <w:rPr>
          <w:cs/>
          <w:lang w:bidi="si-LK"/>
        </w:rPr>
        <w:t>යි යොදා ගත්කල්හි ඉතා පහසුවෙන් මේ අ</w:t>
      </w:r>
      <w:r w:rsidR="002606F2">
        <w:rPr>
          <w:cs/>
          <w:lang w:bidi="si-LK"/>
        </w:rPr>
        <w:t>ර්‍ත්‍ථ</w:t>
      </w:r>
      <w:r w:rsidR="00C066C0" w:rsidRPr="00C066C0">
        <w:rPr>
          <w:cs/>
          <w:lang w:bidi="si-LK"/>
        </w:rPr>
        <w:t>ය වැටහේ. කය පෙණපිඩක් බඳු ය</w:t>
      </w:r>
      <w:r w:rsidR="00C066C0" w:rsidRPr="00C066C0">
        <w:t xml:space="preserve">, </w:t>
      </w:r>
      <w:r w:rsidR="00C066C0" w:rsidRPr="00C066C0">
        <w:rPr>
          <w:cs/>
          <w:lang w:bidi="si-LK"/>
        </w:rPr>
        <w:t>යි වදා</w:t>
      </w:r>
      <w:r w:rsidR="00AB5A89">
        <w:rPr>
          <w:rFonts w:hint="cs"/>
          <w:cs/>
          <w:lang w:bidi="si-LK"/>
        </w:rPr>
        <w:t>ළෝ</w:t>
      </w:r>
      <w:r w:rsidR="00C066C0" w:rsidRPr="00C066C0">
        <w:rPr>
          <w:cs/>
          <w:lang w:bidi="si-LK"/>
        </w:rPr>
        <w:t xml:space="preserve"> කයෙහි හා පෙණපිඬෙහි ඇති සමානකම් සලකා ගැණී</w:t>
      </w:r>
      <w:r w:rsidR="00AB5A89">
        <w:rPr>
          <w:rFonts w:hint="cs"/>
          <w:cs/>
          <w:lang w:bidi="si-LK"/>
        </w:rPr>
        <w:t>මෙනි</w:t>
      </w:r>
      <w:r w:rsidR="00C066C0" w:rsidRPr="00C066C0">
        <w:rPr>
          <w:cs/>
          <w:lang w:bidi="si-LK"/>
        </w:rPr>
        <w:t>.</w:t>
      </w:r>
      <w:r w:rsidR="00AB5A89">
        <w:rPr>
          <w:rFonts w:hint="cs"/>
          <w:cs/>
          <w:lang w:bidi="si-LK"/>
        </w:rPr>
        <w:t xml:space="preserve"> </w:t>
      </w:r>
      <w:r w:rsidR="00896AE0">
        <w:rPr>
          <w:rFonts w:hint="cs"/>
          <w:cs/>
          <w:lang w:bidi="si-LK"/>
        </w:rPr>
        <w:t>පෙ</w:t>
      </w:r>
      <w:r w:rsidR="00C066C0" w:rsidRPr="00C066C0">
        <w:rPr>
          <w:cs/>
          <w:lang w:bidi="si-LK"/>
        </w:rPr>
        <w:t>ණපිඩ අබල ය. දුබල ය. කල් නො ද පවතී. තාවකාලික වේ. දියනයි ආදී සතුන්ට වාසස්ථාන ද වේ. කය ද එසේ අබල ය. දුබ ල ය. කල් නො ද පවතී. තාවකාලික වේ. නන්වැදෑරුම් පණුකුලයන්ට වාසස්ථාන ද වේ. පෙණපි</w:t>
      </w:r>
      <w:r w:rsidR="00896AE0">
        <w:rPr>
          <w:rFonts w:hint="cs"/>
          <w:cs/>
          <w:lang w:bidi="si-LK"/>
        </w:rPr>
        <w:t>ඬෙ</w:t>
      </w:r>
      <w:r w:rsidR="00896AE0">
        <w:rPr>
          <w:cs/>
          <w:lang w:bidi="si-LK"/>
        </w:rPr>
        <w:t>හි හා කයෙහි ඇති ඒ මේ න</w:t>
      </w:r>
      <w:r w:rsidR="00896AE0">
        <w:rPr>
          <w:rFonts w:hint="cs"/>
          <w:cs/>
          <w:lang w:bidi="si-LK"/>
        </w:rPr>
        <w:t>ිස‍්සාර</w:t>
      </w:r>
      <w:r w:rsidR="00C066C0" w:rsidRPr="00C066C0">
        <w:rPr>
          <w:cs/>
          <w:lang w:bidi="si-LK"/>
        </w:rPr>
        <w:t xml:space="preserve"> භාවය දත හැක්කේ විද</w:t>
      </w:r>
      <w:r w:rsidR="00FE1A0E">
        <w:rPr>
          <w:cs/>
          <w:lang w:bidi="si-LK"/>
        </w:rPr>
        <w:t>ර්‍ශ</w:t>
      </w:r>
      <w:r w:rsidR="00C066C0" w:rsidRPr="00C066C0">
        <w:rPr>
          <w:cs/>
          <w:lang w:bidi="si-LK"/>
        </w:rPr>
        <w:t>නාඥානයෙනි. ඒ බව විදිත්වා</w:t>
      </w:r>
      <w:r>
        <w:rPr>
          <w:cs/>
          <w:lang w:bidi="si-LK"/>
        </w:rPr>
        <w:t>’</w:t>
      </w:r>
      <w:r w:rsidR="00C066C0" w:rsidRPr="00C066C0">
        <w:rPr>
          <w:cs/>
          <w:lang w:bidi="si-LK"/>
        </w:rPr>
        <w:t xml:space="preserve"> යන ක්‍රියා පදයෙන් වදාළ සේක. බාහිරධ</w:t>
      </w:r>
      <w:r w:rsidR="00983463">
        <w:rPr>
          <w:rFonts w:hint="cs"/>
          <w:cs/>
          <w:lang w:bidi="si-LK"/>
        </w:rPr>
        <w:t>ර්‍ම</w:t>
      </w:r>
      <w:r w:rsidR="00C066C0" w:rsidRPr="00C066C0">
        <w:rPr>
          <w:cs/>
          <w:lang w:bidi="si-LK"/>
        </w:rPr>
        <w:t>ශාස්ත්‍රඥානයෙන් වැඩී ගිය නුවණින් ඒ කළ නො හැකිබව</w:t>
      </w:r>
      <w:r w:rsidR="00C066C0" w:rsidRPr="00C066C0">
        <w:t xml:space="preserve">, </w:t>
      </w:r>
      <w:r w:rsidR="00C066C0" w:rsidRPr="00C066C0">
        <w:rPr>
          <w:cs/>
          <w:lang w:bidi="si-LK"/>
        </w:rPr>
        <w:t>ඒ අතින් දියුණු වූ සාමාන්‍ය මහාජනයාගෙන් පැහැදිලි වේ. කෙශාදිසමූහස</w:t>
      </w:r>
      <w:r w:rsidR="00896AE0">
        <w:rPr>
          <w:rFonts w:hint="cs"/>
          <w:cs/>
          <w:lang w:bidi="si-LK"/>
        </w:rPr>
        <w:t>ඞ්</w:t>
      </w:r>
      <w:r w:rsidR="00C066C0" w:rsidRPr="00C066C0">
        <w:rPr>
          <w:cs/>
          <w:lang w:bidi="si-LK"/>
        </w:rPr>
        <w:t>ඛ්‍ය</w:t>
      </w:r>
      <w:r w:rsidR="00896AE0">
        <w:rPr>
          <w:rFonts w:hint="cs"/>
          <w:cs/>
          <w:lang w:bidi="si-LK"/>
        </w:rPr>
        <w:t>ා</w:t>
      </w:r>
      <w:r w:rsidR="00C066C0" w:rsidRPr="00C066C0">
        <w:rPr>
          <w:cs/>
          <w:lang w:bidi="si-LK"/>
        </w:rPr>
        <w:t>ත වූ ශරීරය හත්ථික</w:t>
      </w:r>
      <w:r w:rsidR="00896AE0">
        <w:rPr>
          <w:rFonts w:hint="cs"/>
          <w:cs/>
          <w:lang w:bidi="si-LK"/>
        </w:rPr>
        <w:t>ා</w:t>
      </w:r>
      <w:r w:rsidR="00C066C0" w:rsidRPr="00C066C0">
        <w:rPr>
          <w:cs/>
          <w:lang w:bidi="si-LK"/>
        </w:rPr>
        <w:t>ය</w:t>
      </w:r>
      <w:r w:rsidR="00C066C0" w:rsidRPr="00C066C0">
        <w:t xml:space="preserve">, </w:t>
      </w:r>
      <w:r w:rsidR="00C066C0" w:rsidRPr="00C066C0">
        <w:rPr>
          <w:cs/>
          <w:lang w:bidi="si-LK"/>
        </w:rPr>
        <w:t>රථකාය යනාදිය මෙන් කාය නම් වේ.</w:t>
      </w:r>
      <w:r w:rsidR="00896AE0">
        <w:rPr>
          <w:rStyle w:val="FootnoteReference"/>
          <w:cs/>
          <w:lang w:bidi="si-LK"/>
        </w:rPr>
        <w:footnoteReference w:id="46"/>
      </w:r>
      <w:r w:rsidR="00C066C0" w:rsidRPr="00C066C0">
        <w:rPr>
          <w:cs/>
          <w:lang w:bidi="si-LK"/>
        </w:rPr>
        <w:t xml:space="preserve"> </w:t>
      </w:r>
    </w:p>
    <w:p w14:paraId="7CD8EFC6" w14:textId="77777777" w:rsidR="00C066C0" w:rsidRPr="00C066C0" w:rsidRDefault="00C066C0" w:rsidP="00574000">
      <w:r w:rsidRPr="00896AE0">
        <w:rPr>
          <w:b/>
          <w:bCs/>
          <w:cs/>
          <w:lang w:bidi="si-LK"/>
        </w:rPr>
        <w:t>ම</w:t>
      </w:r>
      <w:r w:rsidR="00896AE0" w:rsidRPr="00896AE0">
        <w:rPr>
          <w:rFonts w:hint="cs"/>
          <w:b/>
          <w:bCs/>
          <w:cs/>
          <w:lang w:bidi="si-LK"/>
        </w:rPr>
        <w:t>රී</w:t>
      </w:r>
      <w:r w:rsidRPr="00896AE0">
        <w:rPr>
          <w:b/>
          <w:bCs/>
          <w:cs/>
          <w:lang w:bidi="si-LK"/>
        </w:rPr>
        <w:t xml:space="preserve">චිධම්මං </w:t>
      </w:r>
      <w:r w:rsidRPr="00C066C0">
        <w:rPr>
          <w:cs/>
          <w:lang w:bidi="si-LK"/>
        </w:rPr>
        <w:t xml:space="preserve">= මිරිඟුදිය වැනි ස්වභාව ඇත්තෙක. </w:t>
      </w:r>
    </w:p>
    <w:p w14:paraId="29736EA6" w14:textId="0A2BEC5F" w:rsidR="00896AE0" w:rsidRDefault="00C066C0" w:rsidP="009F6310">
      <w:pPr>
        <w:rPr>
          <w:lang w:bidi="si-LK"/>
        </w:rPr>
      </w:pPr>
      <w:r w:rsidRPr="00C066C0">
        <w:rPr>
          <w:cs/>
          <w:lang w:bidi="si-LK"/>
        </w:rPr>
        <w:t>මිරිඟුදිය දුරැ සිට බලන</w:t>
      </w:r>
      <w:r w:rsidR="00896AE0">
        <w:rPr>
          <w:rFonts w:hint="cs"/>
          <w:cs/>
          <w:lang w:bidi="si-LK"/>
        </w:rPr>
        <w:t>්න</w:t>
      </w:r>
      <w:r w:rsidR="00896AE0">
        <w:rPr>
          <w:cs/>
          <w:lang w:bidi="si-LK"/>
        </w:rPr>
        <w:t>වුන්ට රූවත් ව</w:t>
      </w:r>
      <w:r w:rsidR="00896AE0">
        <w:rPr>
          <w:rFonts w:hint="cs"/>
          <w:cs/>
          <w:lang w:bidi="si-LK"/>
        </w:rPr>
        <w:t>ූ</w:t>
      </w:r>
      <w:r w:rsidRPr="00C066C0">
        <w:rPr>
          <w:cs/>
          <w:lang w:bidi="si-LK"/>
        </w:rPr>
        <w:t>වක් සේ ද</w:t>
      </w:r>
      <w:r w:rsidRPr="00C066C0">
        <w:t xml:space="preserve">, </w:t>
      </w:r>
      <w:r w:rsidRPr="00C066C0">
        <w:rPr>
          <w:cs/>
          <w:lang w:bidi="si-LK"/>
        </w:rPr>
        <w:t>ගතයුතු දෙයක් සේ ද වැටහේ. එහෙත් සමීපයෙහි සිටියවුන්ට සි</w:t>
      </w:r>
      <w:r w:rsidR="00896AE0">
        <w:rPr>
          <w:rFonts w:hint="cs"/>
          <w:cs/>
          <w:lang w:bidi="si-LK"/>
        </w:rPr>
        <w:t>ස්</w:t>
      </w:r>
      <w:r w:rsidRPr="00C066C0">
        <w:rPr>
          <w:cs/>
          <w:lang w:bidi="si-LK"/>
        </w:rPr>
        <w:t>දෙයක් නො ගතයුතු දෙයක් ලෙස වැටහේ. එ මෙන් මේ සිරුර ද නුවණින් නො බලන්නවුන්ට ගත යුතු දෙයක් සේ පෙණේ. එහෙත් නුවණ යොදා බලන්නවුන්ට පෙ</w:t>
      </w:r>
      <w:r w:rsidR="00896AE0">
        <w:rPr>
          <w:rFonts w:hint="cs"/>
          <w:cs/>
          <w:lang w:bidi="si-LK"/>
        </w:rPr>
        <w:t>ණෙ</w:t>
      </w:r>
      <w:r w:rsidRPr="00C066C0">
        <w:rPr>
          <w:cs/>
          <w:lang w:bidi="si-LK"/>
        </w:rPr>
        <w:t>නුයේ නො ගතයුතු හළයුතු දෙයක් සේ ය. තිරිසන් ගිය සතුන්</w:t>
      </w:r>
      <w:r w:rsidRPr="00C066C0">
        <w:t xml:space="preserve">, </w:t>
      </w:r>
      <w:r w:rsidRPr="00C066C0">
        <w:rPr>
          <w:cs/>
          <w:lang w:bidi="si-LK"/>
        </w:rPr>
        <w:t>මිරිගුව ජලයැ යි වරදවා ගෙණ වැනසෙන්නා සේ මු</w:t>
      </w:r>
      <w:r w:rsidR="00896AE0">
        <w:rPr>
          <w:rFonts w:hint="cs"/>
          <w:cs/>
          <w:lang w:bidi="si-LK"/>
        </w:rPr>
        <w:t>ග්‍ධ</w:t>
      </w:r>
      <w:r w:rsidRPr="00C066C0">
        <w:rPr>
          <w:cs/>
          <w:lang w:bidi="si-LK"/>
        </w:rPr>
        <w:t>යෝ ද මේ සිරුර නිත්‍ය සුභ සුඛ යි වරදවා</w:t>
      </w:r>
      <w:r w:rsidR="00896AE0">
        <w:rPr>
          <w:rFonts w:hint="cs"/>
          <w:cs/>
          <w:lang w:bidi="si-LK"/>
        </w:rPr>
        <w:t xml:space="preserve"> </w:t>
      </w:r>
      <w:r w:rsidRPr="00C066C0">
        <w:rPr>
          <w:cs/>
          <w:lang w:bidi="si-LK"/>
        </w:rPr>
        <w:t>ගෙණ විනාශයට ය</w:t>
      </w:r>
      <w:r w:rsidR="00896AE0">
        <w:rPr>
          <w:rFonts w:hint="cs"/>
          <w:cs/>
          <w:lang w:bidi="si-LK"/>
        </w:rPr>
        <w:t>න්</w:t>
      </w:r>
      <w:r w:rsidRPr="00C066C0">
        <w:rPr>
          <w:cs/>
          <w:lang w:bidi="si-LK"/>
        </w:rPr>
        <w:t>නෝ ය. ශරීරය මිරිඟුවක් වැ</w:t>
      </w:r>
      <w:r w:rsidR="00896AE0">
        <w:rPr>
          <w:rFonts w:hint="cs"/>
          <w:cs/>
          <w:lang w:bidi="si-LK"/>
        </w:rPr>
        <w:t>න්නැ</w:t>
      </w:r>
      <w:r w:rsidR="003E6E91">
        <w:rPr>
          <w:cs/>
          <w:lang w:bidi="si-LK"/>
        </w:rPr>
        <w:t>’</w:t>
      </w:r>
      <w:r w:rsidRPr="00C066C0">
        <w:rPr>
          <w:cs/>
          <w:lang w:bidi="si-LK"/>
        </w:rPr>
        <w:t xml:space="preserve"> යි වදා</w:t>
      </w:r>
      <w:r w:rsidR="00896AE0">
        <w:rPr>
          <w:rFonts w:hint="cs"/>
          <w:cs/>
          <w:lang w:bidi="si-LK"/>
        </w:rPr>
        <w:t>ළෝ</w:t>
      </w:r>
      <w:r w:rsidRPr="00C066C0">
        <w:rPr>
          <w:cs/>
          <w:lang w:bidi="si-LK"/>
        </w:rPr>
        <w:t xml:space="preserve"> එහෙයිනි. </w:t>
      </w:r>
    </w:p>
    <w:p w14:paraId="4C68A98D" w14:textId="319D4878" w:rsidR="00896AE0" w:rsidRDefault="003E6E91" w:rsidP="00574000">
      <w:pPr>
        <w:rPr>
          <w:lang w:bidi="si-LK"/>
        </w:rPr>
      </w:pPr>
      <w:r>
        <w:rPr>
          <w:b/>
          <w:bCs/>
          <w:cs/>
          <w:lang w:bidi="si-LK"/>
        </w:rPr>
        <w:t>‘</w:t>
      </w:r>
      <w:r w:rsidR="00C066C0" w:rsidRPr="00896AE0">
        <w:rPr>
          <w:b/>
          <w:bCs/>
          <w:cs/>
          <w:lang w:bidi="si-LK"/>
        </w:rPr>
        <w:t>මී</w:t>
      </w:r>
      <w:r w:rsidR="00896AE0" w:rsidRPr="00896AE0">
        <w:rPr>
          <w:rFonts w:hint="cs"/>
          <w:b/>
          <w:bCs/>
          <w:cs/>
          <w:lang w:bidi="si-LK"/>
        </w:rPr>
        <w:t>ය්‍ය</w:t>
      </w:r>
      <w:r w:rsidR="00C066C0" w:rsidRPr="00896AE0">
        <w:rPr>
          <w:b/>
          <w:bCs/>
          <w:cs/>
          <w:lang w:bidi="si-LK"/>
        </w:rPr>
        <w:t>න්</w:t>
      </w:r>
      <w:r w:rsidR="00896AE0" w:rsidRPr="00896AE0">
        <w:rPr>
          <w:rFonts w:hint="cs"/>
          <w:b/>
          <w:bCs/>
          <w:cs/>
          <w:lang w:bidi="si-LK"/>
        </w:rPr>
        <w:t>තෙ</w:t>
      </w:r>
      <w:r w:rsidR="00C066C0" w:rsidRPr="00896AE0">
        <w:rPr>
          <w:b/>
          <w:bCs/>
          <w:cs/>
          <w:lang w:bidi="si-LK"/>
        </w:rPr>
        <w:t xml:space="preserve"> </w:t>
      </w:r>
      <w:r w:rsidR="00896AE0" w:rsidRPr="00896AE0">
        <w:rPr>
          <w:rFonts w:hint="cs"/>
          <w:b/>
          <w:bCs/>
          <w:cs/>
          <w:lang w:bidi="si-LK"/>
        </w:rPr>
        <w:t>ඛු</w:t>
      </w:r>
      <w:r w:rsidR="00C066C0" w:rsidRPr="00896AE0">
        <w:rPr>
          <w:b/>
          <w:bCs/>
          <w:cs/>
          <w:lang w:bidi="si-LK"/>
        </w:rPr>
        <w:t>ද්දඡ</w:t>
      </w:r>
      <w:r w:rsidR="00896AE0" w:rsidRPr="00896AE0">
        <w:rPr>
          <w:rFonts w:hint="cs"/>
          <w:b/>
          <w:bCs/>
          <w:cs/>
          <w:lang w:bidi="si-LK"/>
        </w:rPr>
        <w:t>න්</w:t>
      </w:r>
      <w:r w:rsidR="00C066C0" w:rsidRPr="00896AE0">
        <w:rPr>
          <w:b/>
          <w:bCs/>
          <w:cs/>
          <w:lang w:bidi="si-LK"/>
        </w:rPr>
        <w:t>ත</w:t>
      </w:r>
      <w:r w:rsidR="00896AE0" w:rsidRPr="00896AE0">
        <w:rPr>
          <w:rFonts w:hint="cs"/>
          <w:b/>
          <w:bCs/>
          <w:cs/>
          <w:lang w:bidi="si-LK"/>
        </w:rPr>
        <w:t>වො</w:t>
      </w:r>
      <w:r w:rsidR="00C066C0" w:rsidRPr="00896AE0">
        <w:rPr>
          <w:b/>
          <w:bCs/>
          <w:cs/>
          <w:lang w:bidi="si-LK"/>
        </w:rPr>
        <w:t xml:space="preserve"> අ</w:t>
      </w:r>
      <w:r w:rsidR="00896AE0" w:rsidRPr="00896AE0">
        <w:rPr>
          <w:rFonts w:hint="cs"/>
          <w:b/>
          <w:bCs/>
          <w:cs/>
          <w:lang w:bidi="si-LK"/>
        </w:rPr>
        <w:t>නෙ</w:t>
      </w:r>
      <w:r w:rsidR="00896AE0" w:rsidRPr="00896AE0">
        <w:rPr>
          <w:b/>
          <w:bCs/>
          <w:cs/>
          <w:lang w:bidi="si-LK"/>
        </w:rPr>
        <w:t>නා ති = මර</w:t>
      </w:r>
      <w:r w:rsidR="00896AE0" w:rsidRPr="00896AE0">
        <w:rPr>
          <w:rFonts w:hint="cs"/>
          <w:b/>
          <w:bCs/>
          <w:cs/>
          <w:lang w:bidi="si-LK"/>
        </w:rPr>
        <w:t>ී</w:t>
      </w:r>
      <w:r w:rsidR="00C066C0" w:rsidRPr="00896AE0">
        <w:rPr>
          <w:b/>
          <w:bCs/>
          <w:cs/>
          <w:lang w:bidi="si-LK"/>
        </w:rPr>
        <w:t>චි</w:t>
      </w:r>
      <w:r>
        <w:rPr>
          <w:b/>
          <w:bCs/>
        </w:rPr>
        <w:t>’</w:t>
      </w:r>
      <w:r w:rsidR="00C066C0" w:rsidRPr="00C066C0">
        <w:t xml:space="preserve"> </w:t>
      </w:r>
      <w:r w:rsidR="00C066C0" w:rsidRPr="00C066C0">
        <w:rPr>
          <w:cs/>
          <w:lang w:bidi="si-LK"/>
        </w:rPr>
        <w:t>යනු අ</w:t>
      </w:r>
      <w:r w:rsidR="002606F2">
        <w:rPr>
          <w:cs/>
          <w:lang w:bidi="si-LK"/>
        </w:rPr>
        <w:t>ර්‍ත්‍ථ</w:t>
      </w:r>
      <w:r w:rsidR="00C066C0" w:rsidRPr="00C066C0">
        <w:rPr>
          <w:cs/>
          <w:lang w:bidi="si-LK"/>
        </w:rPr>
        <w:t xml:space="preserve"> සම</w:t>
      </w:r>
      <w:r w:rsidR="002606F2">
        <w:rPr>
          <w:cs/>
          <w:lang w:bidi="si-LK"/>
        </w:rPr>
        <w:t>ර්‍ත්‍ථ</w:t>
      </w:r>
      <w:r w:rsidR="00C066C0" w:rsidRPr="00C066C0">
        <w:rPr>
          <w:cs/>
          <w:lang w:bidi="si-LK"/>
        </w:rPr>
        <w:t xml:space="preserve">නය යි. </w:t>
      </w:r>
    </w:p>
    <w:p w14:paraId="663D587E" w14:textId="77777777" w:rsidR="00C066C0" w:rsidRPr="00C066C0" w:rsidRDefault="00C066C0" w:rsidP="00574000">
      <w:r w:rsidRPr="00896AE0">
        <w:rPr>
          <w:b/>
          <w:bCs/>
          <w:cs/>
          <w:lang w:bidi="si-LK"/>
        </w:rPr>
        <w:t>අභිසම්</w:t>
      </w:r>
      <w:r w:rsidR="00896AE0" w:rsidRPr="00896AE0">
        <w:rPr>
          <w:rFonts w:hint="cs"/>
          <w:b/>
          <w:bCs/>
          <w:cs/>
          <w:lang w:bidi="si-LK"/>
        </w:rPr>
        <w:t>බු</w:t>
      </w:r>
      <w:r w:rsidRPr="00896AE0">
        <w:rPr>
          <w:b/>
          <w:bCs/>
          <w:cs/>
          <w:lang w:bidi="si-LK"/>
        </w:rPr>
        <w:t>ධානො</w:t>
      </w:r>
      <w:r w:rsidRPr="00C066C0">
        <w:rPr>
          <w:cs/>
          <w:lang w:bidi="si-LK"/>
        </w:rPr>
        <w:t xml:space="preserve"> = සලකනුයේ. </w:t>
      </w:r>
    </w:p>
    <w:p w14:paraId="5A78C48C" w14:textId="22900FAE" w:rsidR="0021192C" w:rsidRDefault="003E6E91" w:rsidP="009F6310">
      <w:pPr>
        <w:rPr>
          <w:lang w:bidi="si-LK"/>
        </w:rPr>
      </w:pPr>
      <w:r>
        <w:rPr>
          <w:b/>
          <w:bCs/>
          <w:cs/>
          <w:lang w:bidi="si-LK"/>
        </w:rPr>
        <w:t>‘</w:t>
      </w:r>
      <w:r w:rsidR="00C066C0" w:rsidRPr="00896AE0">
        <w:rPr>
          <w:b/>
          <w:bCs/>
          <w:cs/>
          <w:lang w:bidi="si-LK"/>
        </w:rPr>
        <w:t>බුජඣ</w:t>
      </w:r>
      <w:r w:rsidR="00896AE0" w:rsidRPr="00896AE0">
        <w:rPr>
          <w:rFonts w:hint="cs"/>
          <w:b/>
          <w:bCs/>
          <w:cs/>
          <w:lang w:bidi="si-LK"/>
        </w:rPr>
        <w:t>න්තො</w:t>
      </w:r>
      <w:r w:rsidR="00C066C0" w:rsidRPr="00896AE0">
        <w:rPr>
          <w:b/>
          <w:bCs/>
          <w:cs/>
          <w:lang w:bidi="si-LK"/>
        </w:rPr>
        <w:t xml:space="preserve"> ජ</w:t>
      </w:r>
      <w:r w:rsidR="00896AE0" w:rsidRPr="00896AE0">
        <w:rPr>
          <w:rFonts w:hint="cs"/>
          <w:b/>
          <w:bCs/>
          <w:cs/>
          <w:lang w:bidi="si-LK"/>
        </w:rPr>
        <w:t>ා</w:t>
      </w:r>
      <w:r w:rsidR="00C066C0" w:rsidRPr="00896AE0">
        <w:rPr>
          <w:b/>
          <w:bCs/>
          <w:cs/>
          <w:lang w:bidi="si-LK"/>
        </w:rPr>
        <w:t>න</w:t>
      </w:r>
      <w:r w:rsidR="00896AE0" w:rsidRPr="00896AE0">
        <w:rPr>
          <w:rFonts w:hint="cs"/>
          <w:b/>
          <w:bCs/>
          <w:cs/>
          <w:lang w:bidi="si-LK"/>
        </w:rPr>
        <w:t>න්තො</w:t>
      </w:r>
      <w:r w:rsidR="00394EF6">
        <w:rPr>
          <w:b/>
          <w:bCs/>
          <w:lang w:bidi="si-LK"/>
        </w:rPr>
        <w:t xml:space="preserve">’ </w:t>
      </w:r>
      <w:r w:rsidR="00394EF6">
        <w:rPr>
          <w:b/>
          <w:bCs/>
          <w:cs/>
          <w:lang w:bidi="si-LK"/>
        </w:rPr>
        <w:t>යි</w:t>
      </w:r>
      <w:r w:rsidR="00C066C0" w:rsidRPr="00C066C0">
        <w:rPr>
          <w:cs/>
          <w:lang w:bidi="si-LK"/>
        </w:rPr>
        <w:t xml:space="preserve"> අටුවා කළ බැවින් සිරුර පෙණ පිඩක් බඳු කොට</w:t>
      </w:r>
      <w:r w:rsidR="00C066C0" w:rsidRPr="00C066C0">
        <w:t xml:space="preserve">, </w:t>
      </w:r>
      <w:r w:rsidR="00C066C0" w:rsidRPr="00C066C0">
        <w:rPr>
          <w:cs/>
          <w:lang w:bidi="si-LK"/>
        </w:rPr>
        <w:t>මිරිඟුවක් වැනි කොට දැන ග</w:t>
      </w:r>
      <w:r w:rsidR="00896AE0">
        <w:rPr>
          <w:rFonts w:hint="cs"/>
          <w:cs/>
          <w:lang w:bidi="si-LK"/>
        </w:rPr>
        <w:t>න්</w:t>
      </w:r>
      <w:r w:rsidR="00C066C0" w:rsidRPr="00C066C0">
        <w:rPr>
          <w:cs/>
          <w:lang w:bidi="si-LK"/>
        </w:rPr>
        <w:t>නා</w:t>
      </w:r>
      <w:r w:rsidR="00C066C0" w:rsidRPr="00C066C0">
        <w:t xml:space="preserve">, </w:t>
      </w:r>
      <w:r w:rsidR="00C066C0" w:rsidRPr="00C066C0">
        <w:rPr>
          <w:cs/>
          <w:lang w:bidi="si-LK"/>
        </w:rPr>
        <w:t>මෙයින් කියැ වේ. මේ දැන ගැ</w:t>
      </w:r>
      <w:r w:rsidR="00896AE0">
        <w:rPr>
          <w:rFonts w:hint="cs"/>
          <w:cs/>
          <w:lang w:bidi="si-LK"/>
        </w:rPr>
        <w:t>ණී</w:t>
      </w:r>
      <w:r w:rsidR="00C066C0" w:rsidRPr="00C066C0">
        <w:rPr>
          <w:cs/>
          <w:lang w:bidi="si-LK"/>
        </w:rPr>
        <w:t>ම විද</w:t>
      </w:r>
      <w:r w:rsidR="00FE1A0E">
        <w:rPr>
          <w:cs/>
          <w:lang w:bidi="si-LK"/>
        </w:rPr>
        <w:t>ර්‍ශ</w:t>
      </w:r>
      <w:r w:rsidR="00C066C0" w:rsidRPr="00C066C0">
        <w:rPr>
          <w:cs/>
          <w:lang w:bidi="si-LK"/>
        </w:rPr>
        <w:t>නාඥානයෙන් වන බව අභි</w:t>
      </w:r>
      <w:r w:rsidR="00C066C0" w:rsidRPr="00C066C0">
        <w:t xml:space="preserve">, </w:t>
      </w:r>
      <w:r w:rsidR="00C066C0" w:rsidRPr="00C066C0">
        <w:rPr>
          <w:cs/>
          <w:lang w:bidi="si-LK"/>
        </w:rPr>
        <w:t>සං</w:t>
      </w:r>
      <w:r w:rsidR="00C066C0" w:rsidRPr="00C066C0">
        <w:t xml:space="preserve">, </w:t>
      </w:r>
      <w:r w:rsidR="0021192C">
        <w:rPr>
          <w:cs/>
          <w:lang w:bidi="si-LK"/>
        </w:rPr>
        <w:t>යන උපස</w:t>
      </w:r>
      <w:r w:rsidR="00983463">
        <w:rPr>
          <w:rFonts w:hint="cs"/>
          <w:cs/>
          <w:lang w:bidi="si-LK"/>
        </w:rPr>
        <w:t>ර්‍ග</w:t>
      </w:r>
      <w:r w:rsidR="00C066C0" w:rsidRPr="00C066C0">
        <w:rPr>
          <w:cs/>
          <w:lang w:bidi="si-LK"/>
        </w:rPr>
        <w:t>පද දෙකකින් ව්‍යක</w:t>
      </w:r>
      <w:r w:rsidR="0021192C">
        <w:rPr>
          <w:rFonts w:hint="cs"/>
          <w:cs/>
          <w:lang w:bidi="si-LK"/>
        </w:rPr>
        <w:t>්</w:t>
      </w:r>
      <w:r w:rsidR="00C066C0" w:rsidRPr="00C066C0">
        <w:rPr>
          <w:cs/>
          <w:lang w:bidi="si-LK"/>
        </w:rPr>
        <w:t xml:space="preserve">ත කළහ. </w:t>
      </w:r>
    </w:p>
    <w:p w14:paraId="6619027A" w14:textId="77777777" w:rsidR="00C066C0" w:rsidRPr="00C066C0" w:rsidRDefault="0021192C" w:rsidP="00574000">
      <w:pPr>
        <w:rPr>
          <w:lang w:bidi="si-LK"/>
        </w:rPr>
      </w:pPr>
      <w:r w:rsidRPr="0021192C">
        <w:rPr>
          <w:rFonts w:hint="cs"/>
          <w:b/>
          <w:bCs/>
          <w:cs/>
          <w:lang w:bidi="si-LK"/>
        </w:rPr>
        <w:t>ඡෙත්‍ව</w:t>
      </w:r>
      <w:r w:rsidR="00C066C0" w:rsidRPr="0021192C">
        <w:rPr>
          <w:b/>
          <w:bCs/>
          <w:cs/>
          <w:lang w:bidi="si-LK"/>
        </w:rPr>
        <w:t>න</w:t>
      </w:r>
      <w:r w:rsidR="00C066C0" w:rsidRPr="00C066C0">
        <w:rPr>
          <w:cs/>
          <w:lang w:bidi="si-LK"/>
        </w:rPr>
        <w:t xml:space="preserve"> </w:t>
      </w:r>
      <w:r>
        <w:rPr>
          <w:rFonts w:hint="cs"/>
          <w:cs/>
          <w:lang w:bidi="si-LK"/>
        </w:rPr>
        <w:t>=</w:t>
      </w:r>
      <w:r w:rsidR="00C066C0" w:rsidRPr="00C066C0">
        <w:rPr>
          <w:cs/>
          <w:lang w:bidi="si-LK"/>
        </w:rPr>
        <w:t xml:space="preserve"> සිඳ. </w:t>
      </w:r>
    </w:p>
    <w:p w14:paraId="1D669BD3" w14:textId="77777777" w:rsidR="004B7778" w:rsidRDefault="009F6310" w:rsidP="004B7778">
      <w:r>
        <w:rPr>
          <w:b/>
          <w:bCs/>
          <w:lang w:val="en-AU" w:bidi="si-LK"/>
        </w:rPr>
        <w:t>‘</w:t>
      </w:r>
      <w:r w:rsidR="0021192C" w:rsidRPr="0021192C">
        <w:rPr>
          <w:rFonts w:hint="cs"/>
          <w:b/>
          <w:bCs/>
          <w:cs/>
          <w:lang w:bidi="si-LK"/>
        </w:rPr>
        <w:t>ගච්ඡෙ</w:t>
      </w:r>
      <w:r w:rsidR="003E6E91">
        <w:rPr>
          <w:b/>
          <w:bCs/>
          <w:cs/>
          <w:lang w:bidi="si-LK"/>
        </w:rPr>
        <w:t>’</w:t>
      </w:r>
      <w:r w:rsidR="0021192C" w:rsidRPr="0021192C">
        <w:rPr>
          <w:rFonts w:hint="cs"/>
          <w:b/>
          <w:bCs/>
          <w:cs/>
          <w:lang w:bidi="si-LK"/>
        </w:rPr>
        <w:t xml:space="preserve"> </w:t>
      </w:r>
      <w:r w:rsidR="00C066C0" w:rsidRPr="00C066C0">
        <w:rPr>
          <w:cs/>
          <w:lang w:bidi="si-LK"/>
        </w:rPr>
        <w:t>යන අවසානය බලා මේ සිටියේ ය. මේ දෙක ම සිදු කරණුයේ අභිසම්</w:t>
      </w:r>
      <w:r w:rsidR="0021192C">
        <w:rPr>
          <w:rFonts w:hint="cs"/>
          <w:cs/>
          <w:lang w:bidi="si-LK"/>
        </w:rPr>
        <w:t>බුධානො</w:t>
      </w:r>
      <w:r w:rsidR="003E6E91">
        <w:t>’</w:t>
      </w:r>
      <w:r w:rsidR="00C066C0" w:rsidRPr="00C066C0">
        <w:t xml:space="preserve"> </w:t>
      </w:r>
      <w:r w:rsidR="00C066C0" w:rsidRPr="00C066C0">
        <w:rPr>
          <w:cs/>
          <w:lang w:bidi="si-LK"/>
        </w:rPr>
        <w:t>යන්නෙන් කියැවෙන යෝගාවචර ශ්‍රමණ තෙමේ ය. ඔහු පළමු ව සිඳීම ද නැව</w:t>
      </w:r>
      <w:r w:rsidR="0021192C">
        <w:rPr>
          <w:rFonts w:hint="cs"/>
          <w:cs/>
          <w:lang w:bidi="si-LK"/>
        </w:rPr>
        <w:t>ැ</w:t>
      </w:r>
      <w:r w:rsidR="00C066C0" w:rsidRPr="00C066C0">
        <w:rPr>
          <w:cs/>
          <w:lang w:bidi="si-LK"/>
        </w:rPr>
        <w:t>ත ගමන ද කෙරෙයි. නො සිඳ</w:t>
      </w:r>
      <w:r w:rsidR="00C066C0" w:rsidRPr="00C066C0">
        <w:t xml:space="preserve">, </w:t>
      </w:r>
      <w:r w:rsidR="00C066C0" w:rsidRPr="00C066C0">
        <w:rPr>
          <w:cs/>
          <w:lang w:bidi="si-LK"/>
        </w:rPr>
        <w:t>යනු බැරි ය. එහෙයින් ක්‍රියා දෙක ම ඔහු පිළිබඳ ය. සිඳ යන අ</w:t>
      </w:r>
      <w:r w:rsidR="002606F2">
        <w:rPr>
          <w:cs/>
          <w:lang w:bidi="si-LK"/>
        </w:rPr>
        <w:t>ර්‍ත්‍ථ</w:t>
      </w:r>
      <w:r w:rsidR="00C066C0" w:rsidRPr="00C066C0">
        <w:rPr>
          <w:cs/>
          <w:lang w:bidi="si-LK"/>
        </w:rPr>
        <w:t xml:space="preserve">ය දෙන </w:t>
      </w:r>
      <w:r w:rsidR="0021192C" w:rsidRPr="0021192C">
        <w:rPr>
          <w:rFonts w:hint="cs"/>
          <w:b/>
          <w:bCs/>
          <w:cs/>
          <w:lang w:bidi="si-LK"/>
        </w:rPr>
        <w:t>ඡෙත්‍වා</w:t>
      </w:r>
      <w:r w:rsidR="00C066C0" w:rsidRPr="0021192C">
        <w:rPr>
          <w:b/>
          <w:bCs/>
          <w:cs/>
          <w:lang w:bidi="si-LK"/>
        </w:rPr>
        <w:t>න</w:t>
      </w:r>
      <w:r w:rsidR="003E6E91">
        <w:rPr>
          <w:b/>
          <w:bCs/>
        </w:rPr>
        <w:t>’</w:t>
      </w:r>
      <w:r w:rsidR="00C066C0" w:rsidRPr="00C066C0">
        <w:t xml:space="preserve"> </w:t>
      </w:r>
      <w:r w:rsidR="00C066C0" w:rsidRPr="00C066C0">
        <w:rPr>
          <w:cs/>
          <w:lang w:bidi="si-LK"/>
        </w:rPr>
        <w:t>යනු පූ</w:t>
      </w:r>
      <w:r w:rsidR="00846FF4">
        <w:rPr>
          <w:cs/>
          <w:lang w:bidi="si-LK"/>
        </w:rPr>
        <w:t>ර්‍ව</w:t>
      </w:r>
      <w:r w:rsidR="00C066C0" w:rsidRPr="00C066C0">
        <w:rPr>
          <w:cs/>
          <w:lang w:bidi="si-LK"/>
        </w:rPr>
        <w:t xml:space="preserve">ක්‍රියා ය. </w:t>
      </w:r>
      <w:r w:rsidR="003E6E91">
        <w:rPr>
          <w:b/>
          <w:bCs/>
          <w:cs/>
          <w:lang w:bidi="si-LK"/>
        </w:rPr>
        <w:t>‘</w:t>
      </w:r>
      <w:r w:rsidR="00C066C0" w:rsidRPr="0021192C">
        <w:rPr>
          <w:b/>
          <w:bCs/>
          <w:cs/>
          <w:lang w:bidi="si-LK"/>
        </w:rPr>
        <w:t>ගච්</w:t>
      </w:r>
      <w:r w:rsidR="0021192C" w:rsidRPr="0021192C">
        <w:rPr>
          <w:rFonts w:hint="cs"/>
          <w:b/>
          <w:bCs/>
          <w:cs/>
          <w:lang w:bidi="si-LK"/>
        </w:rPr>
        <w:t>ඡෙ</w:t>
      </w:r>
      <w:r w:rsidR="003E6E91">
        <w:rPr>
          <w:b/>
          <w:bCs/>
          <w:cs/>
          <w:lang w:bidi="si-LK"/>
        </w:rPr>
        <w:t>’</w:t>
      </w:r>
      <w:r w:rsidR="00C066C0" w:rsidRPr="00C066C0">
        <w:rPr>
          <w:cs/>
          <w:lang w:bidi="si-LK"/>
        </w:rPr>
        <w:t xml:space="preserve"> යනු අවසානක්‍රියා ය. කුමකින් සිඳ</w:t>
      </w:r>
      <w:r w:rsidR="0021192C">
        <w:rPr>
          <w:rFonts w:hint="cs"/>
          <w:cs/>
          <w:lang w:bidi="si-LK"/>
        </w:rPr>
        <w:t>ැ</w:t>
      </w:r>
      <w:r w:rsidR="00C066C0" w:rsidRPr="00C066C0">
        <w:rPr>
          <w:cs/>
          <w:lang w:bidi="si-LK"/>
        </w:rPr>
        <w:t xml:space="preserve"> ද</w:t>
      </w:r>
      <w:r w:rsidR="00C066C0" w:rsidRPr="00C066C0">
        <w:t xml:space="preserve">? </w:t>
      </w:r>
      <w:r w:rsidR="00C066C0" w:rsidRPr="00C066C0">
        <w:rPr>
          <w:cs/>
          <w:lang w:bidi="si-LK"/>
        </w:rPr>
        <w:t xml:space="preserve">යත්: </w:t>
      </w:r>
      <w:r w:rsidR="00BB1AB3">
        <w:rPr>
          <w:cs/>
          <w:lang w:bidi="si-LK"/>
        </w:rPr>
        <w:t>ආර්‍ය්‍ය</w:t>
      </w:r>
      <w:r w:rsidR="00C066C0" w:rsidRPr="00C066C0">
        <w:rPr>
          <w:cs/>
          <w:lang w:bidi="si-LK"/>
        </w:rPr>
        <w:t>මා</w:t>
      </w:r>
      <w:r w:rsidR="00983463">
        <w:rPr>
          <w:cs/>
          <w:lang w:bidi="si-LK"/>
        </w:rPr>
        <w:t>ර්‍ග</w:t>
      </w:r>
      <w:r w:rsidR="00C066C0" w:rsidRPr="00C066C0">
        <w:rPr>
          <w:cs/>
          <w:lang w:bidi="si-LK"/>
        </w:rPr>
        <w:t>ඥානයෙන් ය.</w:t>
      </w:r>
      <w:r w:rsidR="0021192C">
        <w:rPr>
          <w:rStyle w:val="FootnoteReference"/>
          <w:cs/>
          <w:lang w:bidi="si-LK"/>
        </w:rPr>
        <w:footnoteReference w:id="47"/>
      </w:r>
      <w:r w:rsidR="00C066C0" w:rsidRPr="00C066C0">
        <w:t xml:space="preserve"> </w:t>
      </w:r>
    </w:p>
    <w:p w14:paraId="36A1337E" w14:textId="74E8ADF6" w:rsidR="00C066C0" w:rsidRPr="00C066C0" w:rsidRDefault="00C066C0" w:rsidP="004B7778">
      <w:r w:rsidRPr="00C066C0">
        <w:rPr>
          <w:cs/>
          <w:lang w:bidi="si-LK"/>
        </w:rPr>
        <w:t>පූ</w:t>
      </w:r>
      <w:r w:rsidR="00846FF4">
        <w:rPr>
          <w:cs/>
          <w:lang w:bidi="si-LK"/>
        </w:rPr>
        <w:t>ර්‍ව</w:t>
      </w:r>
      <w:r w:rsidRPr="00C066C0">
        <w:rPr>
          <w:cs/>
          <w:lang w:bidi="si-LK"/>
        </w:rPr>
        <w:t>ක්‍රියාවගේ සිද්ධිය චනුයේ ක</w:t>
      </w:r>
      <w:r w:rsidR="0021192C">
        <w:rPr>
          <w:rFonts w:hint="cs"/>
          <w:cs/>
          <w:lang w:bidi="si-LK"/>
        </w:rPr>
        <w:t>ර්‍තෘ</w:t>
      </w:r>
      <w:r w:rsidRPr="00C066C0">
        <w:rPr>
          <w:cs/>
          <w:lang w:bidi="si-LK"/>
        </w:rPr>
        <w:t>සාධනයෙහි ය. පූ</w:t>
      </w:r>
      <w:r w:rsidR="00846FF4">
        <w:rPr>
          <w:cs/>
          <w:lang w:bidi="si-LK"/>
        </w:rPr>
        <w:t>ර්‍ව</w:t>
      </w:r>
      <w:r w:rsidRPr="00C066C0">
        <w:rPr>
          <w:cs/>
          <w:lang w:bidi="si-LK"/>
        </w:rPr>
        <w:t xml:space="preserve"> ක්‍රියාවකින් වාක්‍යයක් අවසන් නො කළ හැකි ය. වාක්‍යයෙහි ලා එය අප්‍රධාන බැවිනි. මෙහි වාක්‍යය අවසන් වනුයේ </w:t>
      </w:r>
      <w:r w:rsidR="003E6E91">
        <w:t>‘</w:t>
      </w:r>
      <w:r w:rsidRPr="00C066C0">
        <w:rPr>
          <w:cs/>
          <w:lang w:bidi="si-LK"/>
        </w:rPr>
        <w:t>ග</w:t>
      </w:r>
      <w:r w:rsidR="0021192C">
        <w:rPr>
          <w:rFonts w:hint="cs"/>
          <w:cs/>
          <w:lang w:bidi="si-LK"/>
        </w:rPr>
        <w:t>ච්ඡෙ</w:t>
      </w:r>
      <w:r w:rsidR="003E6E91">
        <w:t>’</w:t>
      </w:r>
      <w:r w:rsidRPr="00C066C0">
        <w:t xml:space="preserve"> </w:t>
      </w:r>
      <w:r w:rsidRPr="00C066C0">
        <w:rPr>
          <w:cs/>
          <w:lang w:bidi="si-LK"/>
        </w:rPr>
        <w:t>යන ආඛ්‍ය</w:t>
      </w:r>
      <w:r w:rsidR="0021192C">
        <w:rPr>
          <w:rFonts w:hint="cs"/>
          <w:cs/>
          <w:lang w:bidi="si-LK"/>
        </w:rPr>
        <w:t>ා</w:t>
      </w:r>
      <w:r w:rsidRPr="00C066C0">
        <w:rPr>
          <w:cs/>
          <w:lang w:bidi="si-LK"/>
        </w:rPr>
        <w:t>ත ක්‍රියාවෙනි. ඕ ක්‍රියා තොමෝ මෙහි ප්‍රධාන ව සිටුනී ය. අන් තන්හි ද මෙ</w:t>
      </w:r>
      <w:r w:rsidR="0021192C">
        <w:rPr>
          <w:rFonts w:hint="cs"/>
          <w:cs/>
          <w:lang w:bidi="si-LK"/>
        </w:rPr>
        <w:t>සේ</w:t>
      </w:r>
      <w:r w:rsidRPr="00C066C0">
        <w:rPr>
          <w:cs/>
          <w:lang w:bidi="si-LK"/>
        </w:rPr>
        <w:t xml:space="preserve"> ය. </w:t>
      </w:r>
    </w:p>
    <w:p w14:paraId="61413E44" w14:textId="6EF64797" w:rsidR="0021192C" w:rsidRDefault="00C066C0" w:rsidP="00574000">
      <w:pPr>
        <w:rPr>
          <w:lang w:bidi="si-LK"/>
        </w:rPr>
      </w:pPr>
      <w:r w:rsidRPr="0021192C">
        <w:rPr>
          <w:b/>
          <w:bCs/>
          <w:cs/>
          <w:lang w:bidi="si-LK"/>
        </w:rPr>
        <w:t>මාරස්ස</w:t>
      </w:r>
      <w:r w:rsidRPr="00C066C0">
        <w:rPr>
          <w:cs/>
          <w:lang w:bidi="si-LK"/>
        </w:rPr>
        <w:t xml:space="preserve"> </w:t>
      </w:r>
      <w:r w:rsidR="000F1C97">
        <w:rPr>
          <w:lang w:bidi="si-LK"/>
        </w:rPr>
        <w:t xml:space="preserve">= </w:t>
      </w:r>
      <w:r w:rsidRPr="00C066C0">
        <w:rPr>
          <w:cs/>
          <w:lang w:bidi="si-LK"/>
        </w:rPr>
        <w:t xml:space="preserve">මාරයාගේ. </w:t>
      </w:r>
    </w:p>
    <w:p w14:paraId="1EFE9A36" w14:textId="33910BF5" w:rsidR="00C066C0" w:rsidRPr="00C066C0" w:rsidRDefault="00093E55" w:rsidP="004B7778">
      <w:r>
        <w:rPr>
          <w:cs/>
          <w:lang w:bidi="si-LK"/>
        </w:rPr>
        <w:t>කිලේස</w:t>
      </w:r>
      <w:r w:rsidR="00C066C0" w:rsidRPr="00C066C0">
        <w:rPr>
          <w:cs/>
          <w:lang w:bidi="si-LK"/>
        </w:rPr>
        <w:t>මාර</w:t>
      </w:r>
      <w:r w:rsidR="004B7778">
        <w:rPr>
          <w:lang w:bidi="si-LK"/>
        </w:rPr>
        <w:t xml:space="preserve"> </w:t>
      </w:r>
      <w:r w:rsidR="00C066C0" w:rsidRPr="00C066C0">
        <w:rPr>
          <w:cs/>
          <w:lang w:bidi="si-LK"/>
        </w:rPr>
        <w:t>- ඛන්ධමාර - අභිසංඛාරමාර</w:t>
      </w:r>
      <w:r w:rsidR="009750E1">
        <w:rPr>
          <w:rFonts w:hint="cs"/>
          <w:cs/>
          <w:lang w:bidi="si-LK"/>
        </w:rPr>
        <w:t xml:space="preserve"> </w:t>
      </w:r>
      <w:r w:rsidR="00C066C0" w:rsidRPr="00C066C0">
        <w:rPr>
          <w:cs/>
          <w:lang w:bidi="si-LK"/>
        </w:rPr>
        <w:t>- මච</w:t>
      </w:r>
      <w:r w:rsidR="009750E1">
        <w:rPr>
          <w:rFonts w:hint="cs"/>
          <w:cs/>
          <w:lang w:bidi="si-LK"/>
        </w:rPr>
        <w:t>්</w:t>
      </w:r>
      <w:r w:rsidR="00C066C0" w:rsidRPr="00C066C0">
        <w:rPr>
          <w:cs/>
          <w:lang w:bidi="si-LK"/>
        </w:rPr>
        <w:t>වුමාර</w:t>
      </w:r>
      <w:r w:rsidR="009750E1">
        <w:rPr>
          <w:rFonts w:hint="cs"/>
          <w:cs/>
          <w:lang w:bidi="si-LK"/>
        </w:rPr>
        <w:t xml:space="preserve"> </w:t>
      </w:r>
      <w:r w:rsidR="009750E1">
        <w:rPr>
          <w:cs/>
          <w:lang w:bidi="si-LK"/>
        </w:rPr>
        <w:t xml:space="preserve">- </w:t>
      </w:r>
      <w:r w:rsidR="00A45E3F">
        <w:rPr>
          <w:cs/>
          <w:lang w:bidi="si-LK"/>
        </w:rPr>
        <w:t>දේවපුත්ත</w:t>
      </w:r>
      <w:r w:rsidR="00C066C0" w:rsidRPr="00C066C0">
        <w:rPr>
          <w:cs/>
          <w:lang w:bidi="si-LK"/>
        </w:rPr>
        <w:t>මාර</w:t>
      </w:r>
      <w:r w:rsidR="00C066C0" w:rsidRPr="00C066C0">
        <w:t xml:space="preserve">, </w:t>
      </w:r>
      <w:r w:rsidR="00C066C0" w:rsidRPr="00C066C0">
        <w:rPr>
          <w:cs/>
          <w:lang w:bidi="si-LK"/>
        </w:rPr>
        <w:t>යි මරහු පස් දෙනෙකි. මොවුනතුරෙහි දිව්‍යපුත්‍රමාර තෙමේ</w:t>
      </w:r>
      <w:r w:rsidR="00C066C0" w:rsidRPr="00C066C0">
        <w:t xml:space="preserve">, </w:t>
      </w:r>
      <w:r w:rsidR="009750E1">
        <w:rPr>
          <w:cs/>
          <w:lang w:bidi="si-LK"/>
        </w:rPr>
        <w:t>වසවර්ත</w:t>
      </w:r>
      <w:r w:rsidR="009750E1">
        <w:rPr>
          <w:rFonts w:hint="cs"/>
          <w:cs/>
          <w:lang w:bidi="si-LK"/>
        </w:rPr>
        <w:t>ී</w:t>
      </w:r>
      <w:r w:rsidR="00C066C0" w:rsidRPr="00C066C0">
        <w:rPr>
          <w:cs/>
          <w:lang w:bidi="si-LK"/>
        </w:rPr>
        <w:t xml:space="preserve"> දිව්‍යලෝකයෙහි එක් පෙදෙසක තම පිරිසට ඉසුරුබැව් පවත්වමින් දාමරිකරාජපුරුෂයකු සේ වාසය කෙරෙයි. සත්වයන් අන</w:t>
      </w:r>
      <w:r w:rsidR="002606F2">
        <w:rPr>
          <w:cs/>
          <w:lang w:bidi="si-LK"/>
        </w:rPr>
        <w:t>ර්‍ත්‍ථ</w:t>
      </w:r>
      <w:r w:rsidR="00C066C0" w:rsidRPr="00C066C0">
        <w:rPr>
          <w:cs/>
          <w:lang w:bidi="si-LK"/>
        </w:rPr>
        <w:t>යෙහි යොදමින් මරා</w:t>
      </w:r>
      <w:r w:rsidR="00C066C0" w:rsidRPr="00C066C0">
        <w:t xml:space="preserve">, </w:t>
      </w:r>
      <w:r w:rsidR="00C066C0" w:rsidRPr="00C066C0">
        <w:rPr>
          <w:cs/>
          <w:lang w:bidi="si-LK"/>
        </w:rPr>
        <w:t>නු යි හේ මාර නම් විය. මෙතෙමේ</w:t>
      </w:r>
      <w:r w:rsidR="00C066C0" w:rsidRPr="00C066C0">
        <w:t xml:space="preserve">, </w:t>
      </w:r>
      <w:r w:rsidR="00C066C0" w:rsidRPr="00C066C0">
        <w:rPr>
          <w:cs/>
          <w:lang w:bidi="si-LK"/>
        </w:rPr>
        <w:t>චතුර්විධවිප</w:t>
      </w:r>
      <w:r w:rsidR="004755F7">
        <w:rPr>
          <w:cs/>
          <w:lang w:bidi="si-LK"/>
        </w:rPr>
        <w:t>ර්‍ය්‍යා</w:t>
      </w:r>
      <w:r w:rsidR="00C066C0" w:rsidRPr="00C066C0">
        <w:rPr>
          <w:cs/>
          <w:lang w:bidi="si-LK"/>
        </w:rPr>
        <w:t>සයන්ගෙන් මැඩුනවුන්ගේ සිතට ආවිෂ්ට ව භීෂණ රූපාරම</w:t>
      </w:r>
      <w:r w:rsidR="009750E1">
        <w:rPr>
          <w:rFonts w:hint="cs"/>
          <w:cs/>
          <w:lang w:bidi="si-LK"/>
        </w:rPr>
        <w:t>්ම</w:t>
      </w:r>
      <w:r w:rsidR="00C066C0" w:rsidRPr="00C066C0">
        <w:rPr>
          <w:cs/>
          <w:lang w:bidi="si-LK"/>
        </w:rPr>
        <w:t>ණයන් හා ශබ්දාරම</w:t>
      </w:r>
      <w:r w:rsidR="009750E1">
        <w:rPr>
          <w:rFonts w:hint="cs"/>
          <w:cs/>
          <w:lang w:bidi="si-LK"/>
        </w:rPr>
        <w:t>්ම</w:t>
      </w:r>
      <w:r w:rsidR="00C066C0" w:rsidRPr="00C066C0">
        <w:rPr>
          <w:cs/>
          <w:lang w:bidi="si-LK"/>
        </w:rPr>
        <w:t>ණයන් දක්වයි. අ</w:t>
      </w:r>
      <w:r w:rsidR="009750E1">
        <w:rPr>
          <w:rFonts w:hint="cs"/>
          <w:cs/>
          <w:lang w:bidi="si-LK"/>
        </w:rPr>
        <w:t>ස්ව</w:t>
      </w:r>
      <w:r w:rsidR="00C066C0" w:rsidRPr="00C066C0">
        <w:rPr>
          <w:cs/>
          <w:lang w:bidi="si-LK"/>
        </w:rPr>
        <w:t xml:space="preserve">යි. එයින් ඔවුහු සිහි විකලබවට පැමිණෙති. මේ පස් දෙනා අතර </w:t>
      </w:r>
      <w:r>
        <w:rPr>
          <w:cs/>
          <w:lang w:bidi="si-LK"/>
        </w:rPr>
        <w:t>කිලේස</w:t>
      </w:r>
      <w:r w:rsidR="009750E1">
        <w:rPr>
          <w:rFonts w:hint="cs"/>
          <w:cs/>
          <w:lang w:bidi="si-LK"/>
        </w:rPr>
        <w:t>මා</w:t>
      </w:r>
      <w:r w:rsidR="00C066C0" w:rsidRPr="00C066C0">
        <w:rPr>
          <w:cs/>
          <w:lang w:bidi="si-LK"/>
        </w:rPr>
        <w:t>ර</w:t>
      </w:r>
      <w:r w:rsidR="009750E1">
        <w:rPr>
          <w:rFonts w:hint="cs"/>
          <w:cs/>
          <w:lang w:bidi="si-LK"/>
        </w:rPr>
        <w:t>-</w:t>
      </w:r>
      <w:r w:rsidR="00C066C0" w:rsidRPr="00C066C0">
        <w:rPr>
          <w:cs/>
          <w:lang w:bidi="si-LK"/>
        </w:rPr>
        <w:t>අභි</w:t>
      </w:r>
      <w:r w:rsidR="009750E1">
        <w:rPr>
          <w:rFonts w:hint="cs"/>
          <w:cs/>
          <w:lang w:bidi="si-LK"/>
        </w:rPr>
        <w:t>සඞ්</w:t>
      </w:r>
      <w:r w:rsidR="00C066C0" w:rsidRPr="00C066C0">
        <w:rPr>
          <w:cs/>
          <w:lang w:bidi="si-LK"/>
        </w:rPr>
        <w:t>ඛාරමාර-</w:t>
      </w:r>
      <w:r w:rsidR="00A45E3F">
        <w:rPr>
          <w:cs/>
          <w:lang w:bidi="si-LK"/>
        </w:rPr>
        <w:t>දේවපුත්ත</w:t>
      </w:r>
      <w:r w:rsidR="00C066C0" w:rsidRPr="00C066C0">
        <w:rPr>
          <w:cs/>
          <w:lang w:bidi="si-LK"/>
        </w:rPr>
        <w:t>මාර</w:t>
      </w:r>
      <w:r w:rsidR="00C066C0" w:rsidRPr="00C066C0">
        <w:t xml:space="preserve">, </w:t>
      </w:r>
      <w:r w:rsidR="00C066C0" w:rsidRPr="00C066C0">
        <w:rPr>
          <w:cs/>
          <w:lang w:bidi="si-LK"/>
        </w:rPr>
        <w:t xml:space="preserve">යන මොවුහු </w:t>
      </w:r>
      <w:r w:rsidR="00BB1AB3">
        <w:rPr>
          <w:cs/>
          <w:lang w:bidi="si-LK"/>
        </w:rPr>
        <w:t>ආර්‍ය්‍ය</w:t>
      </w:r>
      <w:r w:rsidR="00C066C0" w:rsidRPr="00C066C0">
        <w:rPr>
          <w:cs/>
          <w:lang w:bidi="si-LK"/>
        </w:rPr>
        <w:t>මා</w:t>
      </w:r>
      <w:r w:rsidR="00983463">
        <w:rPr>
          <w:cs/>
          <w:lang w:bidi="si-LK"/>
        </w:rPr>
        <w:t>ර්‍ග</w:t>
      </w:r>
      <w:r w:rsidR="00C066C0" w:rsidRPr="00C066C0">
        <w:rPr>
          <w:cs/>
          <w:lang w:bidi="si-LK"/>
        </w:rPr>
        <w:t>ය ලබත් ම ලබන්නහු කෙරෙහි ක්‍රියාවිරහිත වෙති</w:t>
      </w:r>
      <w:r w:rsidR="009750E1">
        <w:rPr>
          <w:rFonts w:hint="cs"/>
          <w:cs/>
          <w:lang w:bidi="si-LK"/>
        </w:rPr>
        <w:t>.</w:t>
      </w:r>
      <w:r w:rsidR="00C066C0" w:rsidRPr="00C066C0">
        <w:rPr>
          <w:cs/>
          <w:lang w:bidi="si-LK"/>
        </w:rPr>
        <w:t xml:space="preserve"> ඒ ඒ භව පිළිබඳ අවසාන චි</w:t>
      </w:r>
      <w:r w:rsidR="009750E1">
        <w:rPr>
          <w:rFonts w:hint="cs"/>
          <w:cs/>
          <w:lang w:bidi="si-LK"/>
        </w:rPr>
        <w:t>ත්</w:t>
      </w:r>
      <w:r w:rsidR="00C066C0" w:rsidRPr="00C066C0">
        <w:rPr>
          <w:cs/>
          <w:lang w:bidi="si-LK"/>
        </w:rPr>
        <w:t>ත</w:t>
      </w:r>
      <w:r w:rsidR="00022B53">
        <w:rPr>
          <w:cs/>
          <w:lang w:bidi="si-LK"/>
        </w:rPr>
        <w:t>ක්‍ෂ</w:t>
      </w:r>
      <w:r w:rsidR="00C066C0" w:rsidRPr="00C066C0">
        <w:rPr>
          <w:cs/>
          <w:lang w:bidi="si-LK"/>
        </w:rPr>
        <w:t>ණය පැමිණෙත් ම ඛන්ධ</w:t>
      </w:r>
      <w:r w:rsidR="009750E1">
        <w:rPr>
          <w:rFonts w:hint="cs"/>
          <w:cs/>
          <w:lang w:bidi="si-LK"/>
        </w:rPr>
        <w:t>මා</w:t>
      </w:r>
      <w:r w:rsidR="00C066C0" w:rsidRPr="00C066C0">
        <w:rPr>
          <w:cs/>
          <w:lang w:bidi="si-LK"/>
        </w:rPr>
        <w:t>ර</w:t>
      </w:r>
      <w:r w:rsidR="009750E1">
        <w:rPr>
          <w:rFonts w:hint="cs"/>
          <w:cs/>
          <w:lang w:bidi="si-LK"/>
        </w:rPr>
        <w:t>-</w:t>
      </w:r>
      <w:r w:rsidR="00C066C0" w:rsidRPr="00C066C0">
        <w:rPr>
          <w:cs/>
          <w:lang w:bidi="si-LK"/>
        </w:rPr>
        <w:t xml:space="preserve"> මච්චුමාරයෝ ද ඒ භවය සම්බන්ධයෙන් අවසානයට යෙති. පුන</w:t>
      </w:r>
      <w:r w:rsidR="009450D4">
        <w:rPr>
          <w:cs/>
          <w:lang w:bidi="si-LK"/>
        </w:rPr>
        <w:t>ර්‍භ</w:t>
      </w:r>
      <w:r w:rsidR="00C066C0" w:rsidRPr="00C066C0">
        <w:rPr>
          <w:cs/>
          <w:lang w:bidi="si-LK"/>
        </w:rPr>
        <w:t xml:space="preserve">වයෙහි දී නැවැත ඔවුන්ගේ පැමිණීම වන්නේ ය. එසේ පැමිණෙනු </w:t>
      </w:r>
      <w:r w:rsidR="009D49C6">
        <w:rPr>
          <w:rFonts w:hint="cs"/>
          <w:cs/>
          <w:lang w:bidi="si-LK"/>
        </w:rPr>
        <w:t>ක්ලේශ</w:t>
      </w:r>
      <w:r w:rsidR="00C066C0" w:rsidRPr="00C066C0">
        <w:rPr>
          <w:cs/>
          <w:lang w:bidi="si-LK"/>
        </w:rPr>
        <w:t xml:space="preserve">මාරාදීන් නො නැසූ බැවිනි. </w:t>
      </w:r>
    </w:p>
    <w:p w14:paraId="286EC57D" w14:textId="62D1E2E1" w:rsidR="00C066C0" w:rsidRPr="00C066C0" w:rsidRDefault="00A45E3F" w:rsidP="00A45E3F">
      <w:r>
        <w:rPr>
          <w:b/>
          <w:bCs/>
          <w:lang w:bidi="si-LK"/>
        </w:rPr>
        <w:t>“</w:t>
      </w:r>
      <w:r w:rsidR="00C066C0" w:rsidRPr="00822766">
        <w:rPr>
          <w:b/>
          <w:bCs/>
          <w:cs/>
          <w:lang w:bidi="si-LK"/>
        </w:rPr>
        <w:t>සම</w:t>
      </w:r>
      <w:r w:rsidR="00822766" w:rsidRPr="00822766">
        <w:rPr>
          <w:rFonts w:hint="cs"/>
          <w:b/>
          <w:bCs/>
          <w:cs/>
          <w:lang w:bidi="si-LK"/>
        </w:rPr>
        <w:t>්</w:t>
      </w:r>
      <w:r w:rsidR="00C066C0" w:rsidRPr="00822766">
        <w:rPr>
          <w:b/>
          <w:bCs/>
          <w:cs/>
          <w:lang w:bidi="si-LK"/>
        </w:rPr>
        <w:t>පති ආයති</w:t>
      </w:r>
      <w:r w:rsidR="00822766" w:rsidRPr="00822766">
        <w:rPr>
          <w:rFonts w:hint="cs"/>
          <w:b/>
          <w:bCs/>
          <w:cs/>
          <w:lang w:bidi="si-LK"/>
        </w:rPr>
        <w:t>ං</w:t>
      </w:r>
      <w:r w:rsidR="00C066C0" w:rsidRPr="00822766">
        <w:rPr>
          <w:b/>
          <w:bCs/>
          <w:cs/>
          <w:lang w:bidi="si-LK"/>
        </w:rPr>
        <w:t xml:space="preserve"> ච අන</w:t>
      </w:r>
      <w:r w:rsidR="00822766" w:rsidRPr="00822766">
        <w:rPr>
          <w:rFonts w:hint="cs"/>
          <w:b/>
          <w:bCs/>
          <w:cs/>
          <w:lang w:bidi="si-LK"/>
        </w:rPr>
        <w:t>ත්‍ථා</w:t>
      </w:r>
      <w:r w:rsidR="00C066C0" w:rsidRPr="00822766">
        <w:rPr>
          <w:b/>
          <w:bCs/>
          <w:cs/>
          <w:lang w:bidi="si-LK"/>
        </w:rPr>
        <w:t>වහත්ත</w:t>
      </w:r>
      <w:r w:rsidR="00822766" w:rsidRPr="00822766">
        <w:rPr>
          <w:rFonts w:hint="cs"/>
          <w:b/>
          <w:bCs/>
          <w:cs/>
          <w:lang w:bidi="si-LK"/>
        </w:rPr>
        <w:t>ා</w:t>
      </w:r>
      <w:r w:rsidR="00C066C0" w:rsidRPr="00822766">
        <w:rPr>
          <w:b/>
          <w:bCs/>
          <w:cs/>
          <w:lang w:bidi="si-LK"/>
        </w:rPr>
        <w:t xml:space="preserve"> මාරණට්</w:t>
      </w:r>
      <w:r w:rsidR="00822766" w:rsidRPr="00822766">
        <w:rPr>
          <w:rFonts w:hint="cs"/>
          <w:b/>
          <w:bCs/>
          <w:cs/>
          <w:lang w:bidi="si-LK"/>
        </w:rPr>
        <w:t>ඨෙ</w:t>
      </w:r>
      <w:r w:rsidR="00C066C0" w:rsidRPr="00822766">
        <w:rPr>
          <w:b/>
          <w:bCs/>
          <w:cs/>
          <w:lang w:bidi="si-LK"/>
        </w:rPr>
        <w:t>න විබාධන</w:t>
      </w:r>
      <w:r w:rsidR="00822766" w:rsidRPr="00822766">
        <w:rPr>
          <w:rFonts w:hint="cs"/>
          <w:b/>
          <w:bCs/>
          <w:cs/>
          <w:lang w:bidi="si-LK"/>
        </w:rPr>
        <w:t>ට්ඨෙ</w:t>
      </w:r>
      <w:r w:rsidR="00C066C0" w:rsidRPr="00822766">
        <w:rPr>
          <w:b/>
          <w:bCs/>
          <w:cs/>
          <w:lang w:bidi="si-LK"/>
        </w:rPr>
        <w:t xml:space="preserve">න </w:t>
      </w:r>
      <w:r w:rsidR="00822766" w:rsidRPr="00822766">
        <w:rPr>
          <w:rFonts w:hint="cs"/>
          <w:b/>
          <w:bCs/>
          <w:cs/>
          <w:lang w:bidi="si-LK"/>
        </w:rPr>
        <w:t>ඛන්‍ධා</w:t>
      </w:r>
      <w:r w:rsidR="00C066C0" w:rsidRPr="00822766">
        <w:rPr>
          <w:b/>
          <w:bCs/>
          <w:cs/>
          <w:lang w:bidi="si-LK"/>
        </w:rPr>
        <w:t>ව මා</w:t>
      </w:r>
      <w:r w:rsidR="00822766" w:rsidRPr="00822766">
        <w:rPr>
          <w:rFonts w:hint="cs"/>
          <w:b/>
          <w:bCs/>
          <w:cs/>
          <w:lang w:bidi="si-LK"/>
        </w:rPr>
        <w:t>රො</w:t>
      </w:r>
      <w:r w:rsidR="00C066C0" w:rsidRPr="00822766">
        <w:rPr>
          <w:b/>
          <w:bCs/>
          <w:cs/>
          <w:lang w:bidi="si-LK"/>
        </w:rPr>
        <w:t xml:space="preserve"> ති ඛන්ධමා</w:t>
      </w:r>
      <w:r w:rsidR="00822766" w:rsidRPr="00822766">
        <w:rPr>
          <w:rFonts w:hint="cs"/>
          <w:b/>
          <w:bCs/>
          <w:cs/>
          <w:lang w:bidi="si-LK"/>
        </w:rPr>
        <w:t>රො</w:t>
      </w:r>
      <w:r w:rsidR="00C066C0" w:rsidRPr="00822766">
        <w:rPr>
          <w:b/>
          <w:bCs/>
        </w:rPr>
        <w:t xml:space="preserve">, </w:t>
      </w:r>
      <w:r w:rsidR="00C066C0" w:rsidRPr="00822766">
        <w:rPr>
          <w:b/>
          <w:bCs/>
          <w:cs/>
          <w:lang w:bidi="si-LK"/>
        </w:rPr>
        <w:t>යථාහ</w:t>
      </w:r>
      <w:r w:rsidR="00C066C0" w:rsidRPr="00822766">
        <w:rPr>
          <w:b/>
          <w:bCs/>
        </w:rPr>
        <w:t xml:space="preserve">, </w:t>
      </w:r>
      <w:r w:rsidR="00C066C0" w:rsidRPr="00822766">
        <w:rPr>
          <w:b/>
          <w:bCs/>
          <w:cs/>
          <w:lang w:bidi="si-LK"/>
        </w:rPr>
        <w:t>වධකං රූපං වධකං රූපං ති යථාභූතං න</w:t>
      </w:r>
      <w:r w:rsidR="00822766" w:rsidRPr="00822766">
        <w:rPr>
          <w:rFonts w:hint="cs"/>
          <w:b/>
          <w:bCs/>
          <w:cs/>
          <w:lang w:bidi="si-LK"/>
        </w:rPr>
        <w:t>ප්</w:t>
      </w:r>
      <w:r w:rsidR="00C066C0" w:rsidRPr="00822766">
        <w:rPr>
          <w:b/>
          <w:bCs/>
          <w:cs/>
          <w:lang w:bidi="si-LK"/>
        </w:rPr>
        <w:t>පජානාතීති ආදි</w:t>
      </w:r>
      <w:r w:rsidR="00C066C0" w:rsidRPr="00822766">
        <w:rPr>
          <w:b/>
          <w:bCs/>
        </w:rPr>
        <w:t xml:space="preserve">, </w:t>
      </w:r>
      <w:r w:rsidR="00C066C0" w:rsidRPr="00822766">
        <w:rPr>
          <w:b/>
          <w:bCs/>
          <w:cs/>
          <w:lang w:bidi="si-LK"/>
        </w:rPr>
        <w:t>ජාතිජරාදිමහාව්‍යසන</w:t>
      </w:r>
      <w:r w:rsidR="00822766" w:rsidRPr="00822766">
        <w:rPr>
          <w:rFonts w:hint="cs"/>
          <w:b/>
          <w:bCs/>
          <w:cs/>
          <w:lang w:bidi="si-LK"/>
        </w:rPr>
        <w:t>නි</w:t>
      </w:r>
      <w:r w:rsidR="00C066C0" w:rsidRPr="00822766">
        <w:rPr>
          <w:b/>
          <w:bCs/>
          <w:cs/>
          <w:lang w:bidi="si-LK"/>
        </w:rPr>
        <w:t>බ්බ</w:t>
      </w:r>
      <w:r w:rsidR="00822766" w:rsidRPr="00822766">
        <w:rPr>
          <w:rFonts w:hint="cs"/>
          <w:b/>
          <w:bCs/>
          <w:cs/>
          <w:lang w:bidi="si-LK"/>
        </w:rPr>
        <w:t>ත‍්ත</w:t>
      </w:r>
      <w:r w:rsidR="00C066C0" w:rsidRPr="00822766">
        <w:rPr>
          <w:b/>
          <w:bCs/>
          <w:cs/>
          <w:lang w:bidi="si-LK"/>
        </w:rPr>
        <w:t>නෙන අභිස</w:t>
      </w:r>
      <w:r w:rsidR="00822766" w:rsidRPr="00822766">
        <w:rPr>
          <w:rFonts w:hint="cs"/>
          <w:b/>
          <w:bCs/>
          <w:cs/>
          <w:lang w:bidi="si-LK"/>
        </w:rPr>
        <w:t>ඞ්</w:t>
      </w:r>
      <w:r w:rsidR="00C066C0" w:rsidRPr="00822766">
        <w:rPr>
          <w:b/>
          <w:bCs/>
          <w:cs/>
          <w:lang w:bidi="si-LK"/>
        </w:rPr>
        <w:t>ඛාරො ව මා</w:t>
      </w:r>
      <w:r w:rsidR="00822766" w:rsidRPr="00822766">
        <w:rPr>
          <w:rFonts w:hint="cs"/>
          <w:b/>
          <w:bCs/>
          <w:cs/>
          <w:lang w:bidi="si-LK"/>
        </w:rPr>
        <w:t>රො</w:t>
      </w:r>
      <w:r w:rsidR="00822766" w:rsidRPr="00822766">
        <w:rPr>
          <w:b/>
          <w:bCs/>
          <w:cs/>
          <w:lang w:bidi="si-LK"/>
        </w:rPr>
        <w:t xml:space="preserve"> ති අභිස</w:t>
      </w:r>
      <w:r w:rsidR="00822766" w:rsidRPr="00822766">
        <w:rPr>
          <w:rFonts w:hint="cs"/>
          <w:b/>
          <w:bCs/>
          <w:cs/>
          <w:lang w:bidi="si-LK"/>
        </w:rPr>
        <w:t>ඞ්</w:t>
      </w:r>
      <w:r w:rsidR="00C066C0" w:rsidRPr="00822766">
        <w:rPr>
          <w:b/>
          <w:bCs/>
          <w:cs/>
          <w:lang w:bidi="si-LK"/>
        </w:rPr>
        <w:t>ඛාරමාරො</w:t>
      </w:r>
      <w:r w:rsidR="00C066C0" w:rsidRPr="00822766">
        <w:rPr>
          <w:b/>
          <w:bCs/>
        </w:rPr>
        <w:t xml:space="preserve">, </w:t>
      </w:r>
      <w:r w:rsidR="00C066C0" w:rsidRPr="00822766">
        <w:rPr>
          <w:b/>
          <w:bCs/>
          <w:cs/>
          <w:lang w:bidi="si-LK"/>
        </w:rPr>
        <w:t>සත</w:t>
      </w:r>
      <w:r w:rsidR="00822766" w:rsidRPr="00822766">
        <w:rPr>
          <w:rFonts w:hint="cs"/>
          <w:b/>
          <w:bCs/>
          <w:cs/>
          <w:lang w:bidi="si-LK"/>
        </w:rPr>
        <w:t>්</w:t>
      </w:r>
      <w:r w:rsidR="00822766" w:rsidRPr="00822766">
        <w:rPr>
          <w:b/>
          <w:bCs/>
          <w:cs/>
          <w:lang w:bidi="si-LK"/>
        </w:rPr>
        <w:t>තානං ජ</w:t>
      </w:r>
      <w:r w:rsidR="00822766" w:rsidRPr="00822766">
        <w:rPr>
          <w:rFonts w:hint="cs"/>
          <w:b/>
          <w:bCs/>
          <w:cs/>
          <w:lang w:bidi="si-LK"/>
        </w:rPr>
        <w:t>ී</w:t>
      </w:r>
      <w:r w:rsidR="00C066C0" w:rsidRPr="00822766">
        <w:rPr>
          <w:b/>
          <w:bCs/>
          <w:cs/>
          <w:lang w:bidi="si-LK"/>
        </w:rPr>
        <w:t>විතස්ස ජීවිතපරික්ඛාරානං වා ජා</w:t>
      </w:r>
      <w:r w:rsidR="00822766" w:rsidRPr="00822766">
        <w:rPr>
          <w:rFonts w:hint="cs"/>
          <w:b/>
          <w:bCs/>
          <w:cs/>
          <w:lang w:bidi="si-LK"/>
        </w:rPr>
        <w:t>නි</w:t>
      </w:r>
      <w:r w:rsidR="00C066C0" w:rsidRPr="00822766">
        <w:rPr>
          <w:b/>
          <w:bCs/>
          <w:cs/>
          <w:lang w:bidi="si-LK"/>
        </w:rPr>
        <w:t>කර</w:t>
      </w:r>
      <w:r w:rsidR="00822766" w:rsidRPr="00822766">
        <w:rPr>
          <w:rFonts w:hint="cs"/>
          <w:b/>
          <w:bCs/>
          <w:cs/>
          <w:lang w:bidi="si-LK"/>
        </w:rPr>
        <w:t>ණෙ</w:t>
      </w:r>
      <w:r w:rsidR="00C066C0" w:rsidRPr="00822766">
        <w:rPr>
          <w:b/>
          <w:bCs/>
          <w:cs/>
          <w:lang w:bidi="si-LK"/>
        </w:rPr>
        <w:t>න මහාබා</w:t>
      </w:r>
      <w:r w:rsidR="00822766" w:rsidRPr="00822766">
        <w:rPr>
          <w:rFonts w:hint="cs"/>
          <w:b/>
          <w:bCs/>
          <w:cs/>
          <w:lang w:bidi="si-LK"/>
        </w:rPr>
        <w:t>ධ</w:t>
      </w:r>
      <w:r w:rsidR="00C066C0" w:rsidRPr="00822766">
        <w:rPr>
          <w:b/>
          <w:bCs/>
          <w:cs/>
          <w:lang w:bidi="si-LK"/>
        </w:rPr>
        <w:t>රූපත්තා ම</w:t>
      </w:r>
      <w:r w:rsidR="00822766" w:rsidRPr="00822766">
        <w:rPr>
          <w:rFonts w:hint="cs"/>
          <w:b/>
          <w:bCs/>
          <w:cs/>
          <w:lang w:bidi="si-LK"/>
        </w:rPr>
        <w:t>ච‍්චු</w:t>
      </w:r>
      <w:r w:rsidR="00C066C0" w:rsidRPr="00822766">
        <w:rPr>
          <w:b/>
          <w:bCs/>
          <w:cs/>
          <w:lang w:bidi="si-LK"/>
        </w:rPr>
        <w:t xml:space="preserve"> එව මාරොති ම</w:t>
      </w:r>
      <w:r w:rsidR="00822766" w:rsidRPr="00822766">
        <w:rPr>
          <w:rFonts w:hint="cs"/>
          <w:b/>
          <w:bCs/>
          <w:cs/>
          <w:lang w:bidi="si-LK"/>
        </w:rPr>
        <w:t>ච‍්චු</w:t>
      </w:r>
      <w:r w:rsidR="00C066C0" w:rsidRPr="00822766">
        <w:rPr>
          <w:b/>
          <w:bCs/>
          <w:cs/>
          <w:lang w:bidi="si-LK"/>
        </w:rPr>
        <w:t>මාරො</w:t>
      </w:r>
      <w:r w:rsidR="00C066C0" w:rsidRPr="00822766">
        <w:rPr>
          <w:b/>
          <w:bCs/>
        </w:rPr>
        <w:t xml:space="preserve">, </w:t>
      </w:r>
      <w:r w:rsidR="00822766" w:rsidRPr="00822766">
        <w:rPr>
          <w:b/>
          <w:bCs/>
          <w:cs/>
          <w:lang w:bidi="si-LK"/>
        </w:rPr>
        <w:t>සං</w:t>
      </w:r>
      <w:r w:rsidR="00C066C0" w:rsidRPr="00822766">
        <w:rPr>
          <w:b/>
          <w:bCs/>
          <w:cs/>
          <w:lang w:bidi="si-LK"/>
        </w:rPr>
        <w:t>කිලෙස නිමිත්තං හු</w:t>
      </w:r>
      <w:r w:rsidR="00822766" w:rsidRPr="00822766">
        <w:rPr>
          <w:rFonts w:hint="cs"/>
          <w:b/>
          <w:bCs/>
          <w:cs/>
          <w:lang w:bidi="si-LK"/>
        </w:rPr>
        <w:t>ත්‍වා</w:t>
      </w:r>
      <w:r w:rsidR="00C066C0" w:rsidRPr="00822766">
        <w:rPr>
          <w:b/>
          <w:bCs/>
          <w:cs/>
          <w:lang w:bidi="si-LK"/>
        </w:rPr>
        <w:t xml:space="preserve"> ගුණමාරණට්</w:t>
      </w:r>
      <w:r w:rsidR="00822766" w:rsidRPr="00822766">
        <w:rPr>
          <w:rFonts w:hint="cs"/>
          <w:b/>
          <w:bCs/>
          <w:cs/>
          <w:lang w:bidi="si-LK"/>
        </w:rPr>
        <w:t>ඨෙ</w:t>
      </w:r>
      <w:r w:rsidR="00C066C0" w:rsidRPr="00822766">
        <w:rPr>
          <w:b/>
          <w:bCs/>
          <w:cs/>
          <w:lang w:bidi="si-LK"/>
        </w:rPr>
        <w:t>න දෙවපුත්</w:t>
      </w:r>
      <w:r w:rsidR="00822766" w:rsidRPr="00822766">
        <w:rPr>
          <w:rFonts w:hint="cs"/>
          <w:b/>
          <w:bCs/>
          <w:cs/>
          <w:lang w:bidi="si-LK"/>
        </w:rPr>
        <w:t>තො</w:t>
      </w:r>
      <w:r w:rsidR="00C066C0" w:rsidRPr="00822766">
        <w:rPr>
          <w:b/>
          <w:bCs/>
          <w:cs/>
          <w:lang w:bidi="si-LK"/>
        </w:rPr>
        <w:t xml:space="preserve"> ව </w:t>
      </w:r>
      <w:r>
        <w:rPr>
          <w:rFonts w:hint="cs"/>
          <w:b/>
          <w:bCs/>
          <w:cs/>
          <w:lang w:bidi="si-LK"/>
        </w:rPr>
        <w:t>ද</w:t>
      </w:r>
      <w:r>
        <w:rPr>
          <w:rFonts w:hint="cs"/>
          <w:b/>
          <w:bCs/>
          <w:cs/>
          <w:lang w:val="en-AU" w:bidi="si-LK"/>
        </w:rPr>
        <w:t>ෙ</w:t>
      </w:r>
      <w:r>
        <w:rPr>
          <w:rFonts w:hint="cs"/>
          <w:b/>
          <w:bCs/>
          <w:cs/>
          <w:lang w:bidi="si-LK"/>
        </w:rPr>
        <w:t>ව</w:t>
      </w:r>
      <w:r>
        <w:rPr>
          <w:b/>
          <w:bCs/>
          <w:cs/>
          <w:lang w:bidi="si-LK"/>
        </w:rPr>
        <w:t>පුත්ත</w:t>
      </w:r>
      <w:r w:rsidR="00C066C0" w:rsidRPr="00822766">
        <w:rPr>
          <w:b/>
          <w:bCs/>
          <w:cs/>
          <w:lang w:bidi="si-LK"/>
        </w:rPr>
        <w:t>මා</w:t>
      </w:r>
      <w:r w:rsidR="00822766" w:rsidRPr="00822766">
        <w:rPr>
          <w:rFonts w:hint="cs"/>
          <w:b/>
          <w:bCs/>
          <w:cs/>
          <w:lang w:bidi="si-LK"/>
        </w:rPr>
        <w:t>රො</w:t>
      </w:r>
      <w:r w:rsidR="00D5165F">
        <w:rPr>
          <w:b/>
          <w:bCs/>
          <w:cs/>
          <w:lang w:bidi="si-LK"/>
        </w:rPr>
        <w:t>”</w:t>
      </w:r>
      <w:r w:rsidR="00C066C0" w:rsidRPr="00C066C0">
        <w:rPr>
          <w:cs/>
          <w:lang w:bidi="si-LK"/>
        </w:rPr>
        <w:t xml:space="preserve"> යනු එහි ලා දතයුතු ය. </w:t>
      </w:r>
    </w:p>
    <w:p w14:paraId="3C9B04E8" w14:textId="77777777" w:rsidR="00822766" w:rsidRDefault="00C066C0" w:rsidP="00A45E3F">
      <w:pPr>
        <w:rPr>
          <w:lang w:bidi="si-LK"/>
        </w:rPr>
      </w:pPr>
      <w:r w:rsidRPr="00C066C0">
        <w:rPr>
          <w:cs/>
          <w:lang w:bidi="si-LK"/>
        </w:rPr>
        <w:t xml:space="preserve">මෙහි එන </w:t>
      </w:r>
      <w:r w:rsidRPr="00822766">
        <w:rPr>
          <w:b/>
          <w:bCs/>
          <w:cs/>
          <w:lang w:bidi="si-LK"/>
        </w:rPr>
        <w:t>මාරස්ස</w:t>
      </w:r>
      <w:r w:rsidRPr="00822766">
        <w:rPr>
          <w:b/>
          <w:bCs/>
        </w:rPr>
        <w:t>,</w:t>
      </w:r>
      <w:r w:rsidRPr="00C066C0">
        <w:t xml:space="preserve"> </w:t>
      </w:r>
      <w:r w:rsidRPr="00C066C0">
        <w:rPr>
          <w:cs/>
          <w:lang w:bidi="si-LK"/>
        </w:rPr>
        <w:t>ය</w:t>
      </w:r>
      <w:r w:rsidR="00822766">
        <w:rPr>
          <w:rFonts w:hint="cs"/>
          <w:cs/>
          <w:lang w:bidi="si-LK"/>
        </w:rPr>
        <w:t>න්</w:t>
      </w:r>
      <w:r w:rsidRPr="00C066C0">
        <w:rPr>
          <w:cs/>
          <w:lang w:bidi="si-LK"/>
        </w:rPr>
        <w:t>නෙන් ගැ</w:t>
      </w:r>
      <w:r w:rsidR="00822766">
        <w:rPr>
          <w:rFonts w:hint="cs"/>
          <w:cs/>
          <w:lang w:bidi="si-LK"/>
        </w:rPr>
        <w:t>ණෙ</w:t>
      </w:r>
      <w:r w:rsidRPr="00C066C0">
        <w:rPr>
          <w:cs/>
          <w:lang w:bidi="si-LK"/>
        </w:rPr>
        <w:t>නුයේ ඒ මරුන් අතරෙහි වූ ක්ලේශමාර තෙමේ ය.</w:t>
      </w:r>
    </w:p>
    <w:p w14:paraId="22181079" w14:textId="77777777" w:rsidR="00C066C0" w:rsidRPr="00C066C0" w:rsidRDefault="00C066C0" w:rsidP="00574000">
      <w:r w:rsidRPr="00822766">
        <w:rPr>
          <w:b/>
          <w:bCs/>
          <w:cs/>
          <w:lang w:bidi="si-LK"/>
        </w:rPr>
        <w:t>පපු</w:t>
      </w:r>
      <w:r w:rsidR="00822766" w:rsidRPr="00822766">
        <w:rPr>
          <w:rFonts w:hint="cs"/>
          <w:b/>
          <w:bCs/>
          <w:cs/>
          <w:lang w:bidi="si-LK"/>
        </w:rPr>
        <w:t>ප‍්ඵ</w:t>
      </w:r>
      <w:r w:rsidRPr="00822766">
        <w:rPr>
          <w:b/>
          <w:bCs/>
          <w:cs/>
          <w:lang w:bidi="si-LK"/>
        </w:rPr>
        <w:t>කානි</w:t>
      </w:r>
      <w:r w:rsidR="00822766">
        <w:rPr>
          <w:rFonts w:hint="cs"/>
          <w:cs/>
          <w:lang w:bidi="si-LK"/>
        </w:rPr>
        <w:t>=ත්‍රෛ</w:t>
      </w:r>
      <w:r w:rsidRPr="00C066C0">
        <w:rPr>
          <w:cs/>
          <w:lang w:bidi="si-LK"/>
        </w:rPr>
        <w:t xml:space="preserve">භූමකවෘත්තයන් නොහොත් පංචකාම ගුණයන් </w:t>
      </w:r>
    </w:p>
    <w:p w14:paraId="103CC3C8" w14:textId="293382AA" w:rsidR="007D6883" w:rsidRDefault="00C066C0" w:rsidP="00A45E3F">
      <w:pPr>
        <w:rPr>
          <w:lang w:bidi="si-LK"/>
        </w:rPr>
      </w:pPr>
      <w:r w:rsidRPr="00C066C0">
        <w:rPr>
          <w:cs/>
          <w:lang w:bidi="si-LK"/>
        </w:rPr>
        <w:t>ක</w:t>
      </w:r>
      <w:r w:rsidR="00983463">
        <w:rPr>
          <w:rFonts w:hint="cs"/>
          <w:cs/>
          <w:lang w:bidi="si-LK"/>
        </w:rPr>
        <w:t>ර්‍ම</w:t>
      </w:r>
      <w:r w:rsidRPr="00C066C0">
        <w:rPr>
          <w:cs/>
          <w:lang w:bidi="si-LK"/>
        </w:rPr>
        <w:t>-ක්ලේශ-විපාක වෘත්</w:t>
      </w:r>
      <w:r w:rsidR="00822766">
        <w:rPr>
          <w:rFonts w:hint="cs"/>
          <w:cs/>
          <w:lang w:bidi="si-LK"/>
        </w:rPr>
        <w:t>ත</w:t>
      </w:r>
      <w:r w:rsidRPr="00C066C0">
        <w:rPr>
          <w:cs/>
          <w:lang w:bidi="si-LK"/>
        </w:rPr>
        <w:t>ත්‍රයට හා</w:t>
      </w:r>
      <w:r w:rsidRPr="00C066C0">
        <w:t xml:space="preserve">, </w:t>
      </w:r>
      <w:r w:rsidRPr="00C066C0">
        <w:rPr>
          <w:cs/>
          <w:lang w:bidi="si-LK"/>
        </w:rPr>
        <w:t>රූප-</w:t>
      </w:r>
      <w:r w:rsidR="0059342C">
        <w:rPr>
          <w:cs/>
          <w:lang w:bidi="si-LK"/>
        </w:rPr>
        <w:t>ශබ්ද</w:t>
      </w:r>
      <w:r w:rsidRPr="00C066C0">
        <w:rPr>
          <w:cs/>
          <w:lang w:bidi="si-LK"/>
        </w:rPr>
        <w:t>-ගන්ධ-රස</w:t>
      </w:r>
      <w:r w:rsidR="00822766">
        <w:rPr>
          <w:rFonts w:hint="cs"/>
          <w:cs/>
          <w:lang w:bidi="si-LK"/>
        </w:rPr>
        <w:t>-ස්ප්‍රෂ‍්ටව්‍ය</w:t>
      </w:r>
      <w:r w:rsidRPr="00C066C0">
        <w:rPr>
          <w:cs/>
          <w:lang w:bidi="si-LK"/>
        </w:rPr>
        <w:t xml:space="preserve"> යන පංචකාමයට මේ නමෙකි</w:t>
      </w:r>
      <w:r w:rsidR="00822766">
        <w:rPr>
          <w:rFonts w:hint="cs"/>
          <w:cs/>
          <w:lang w:bidi="si-LK"/>
        </w:rPr>
        <w:t>.</w:t>
      </w:r>
      <w:r w:rsidR="00822766">
        <w:rPr>
          <w:rStyle w:val="FootnoteReference"/>
          <w:cs/>
          <w:lang w:bidi="si-LK"/>
        </w:rPr>
        <w:footnoteReference w:id="48"/>
      </w:r>
      <w:r w:rsidRPr="00C066C0">
        <w:rPr>
          <w:cs/>
          <w:lang w:bidi="si-LK"/>
        </w:rPr>
        <w:t xml:space="preserve"> </w:t>
      </w:r>
      <w:r w:rsidRPr="007D6883">
        <w:rPr>
          <w:b/>
          <w:bCs/>
          <w:cs/>
          <w:lang w:bidi="si-LK"/>
        </w:rPr>
        <w:t>පපු</w:t>
      </w:r>
      <w:r w:rsidR="007D6883" w:rsidRPr="007D6883">
        <w:rPr>
          <w:rFonts w:hint="cs"/>
          <w:b/>
          <w:bCs/>
          <w:cs/>
          <w:lang w:bidi="si-LK"/>
        </w:rPr>
        <w:t>ප‍්ඵ</w:t>
      </w:r>
      <w:r w:rsidRPr="007D6883">
        <w:rPr>
          <w:b/>
          <w:bCs/>
          <w:cs/>
          <w:lang w:bidi="si-LK"/>
        </w:rPr>
        <w:t>කානි</w:t>
      </w:r>
      <w:r w:rsidRPr="007D6883">
        <w:rPr>
          <w:b/>
          <w:bCs/>
        </w:rPr>
        <w:t>,</w:t>
      </w:r>
      <w:r w:rsidRPr="00C066C0">
        <w:t xml:space="preserve"> </w:t>
      </w:r>
      <w:r w:rsidRPr="00C066C0">
        <w:rPr>
          <w:cs/>
          <w:lang w:bidi="si-LK"/>
        </w:rPr>
        <w:t xml:space="preserve">යනු </w:t>
      </w:r>
      <w:r w:rsidR="007D6883" w:rsidRPr="007D6883">
        <w:rPr>
          <w:rFonts w:hint="cs"/>
          <w:b/>
          <w:bCs/>
          <w:cs/>
          <w:lang w:bidi="si-LK"/>
        </w:rPr>
        <w:t>ඡෙත්‍වාන</w:t>
      </w:r>
      <w:r w:rsidRPr="00C066C0">
        <w:t xml:space="preserve">, </w:t>
      </w:r>
      <w:r w:rsidRPr="00C066C0">
        <w:rPr>
          <w:cs/>
          <w:lang w:bidi="si-LK"/>
        </w:rPr>
        <w:t>යන පූ</w:t>
      </w:r>
      <w:r w:rsidR="00846FF4">
        <w:rPr>
          <w:cs/>
          <w:lang w:bidi="si-LK"/>
        </w:rPr>
        <w:t>ර්‍ව</w:t>
      </w:r>
      <w:r w:rsidRPr="00C066C0">
        <w:rPr>
          <w:cs/>
          <w:lang w:bidi="si-LK"/>
        </w:rPr>
        <w:t>ක්‍රියාපදයෙහි ක</w:t>
      </w:r>
      <w:r w:rsidR="00983463">
        <w:rPr>
          <w:cs/>
          <w:lang w:bidi="si-LK"/>
        </w:rPr>
        <w:t>ර්‍ම</w:t>
      </w:r>
      <w:r w:rsidRPr="00C066C0">
        <w:rPr>
          <w:cs/>
          <w:lang w:bidi="si-LK"/>
        </w:rPr>
        <w:t xml:space="preserve"> යි. </w:t>
      </w:r>
    </w:p>
    <w:p w14:paraId="062F909F" w14:textId="77777777" w:rsidR="00C066C0" w:rsidRPr="00C066C0" w:rsidRDefault="00C066C0" w:rsidP="00574000">
      <w:r w:rsidRPr="007D6883">
        <w:rPr>
          <w:b/>
          <w:bCs/>
          <w:cs/>
          <w:lang w:bidi="si-LK"/>
        </w:rPr>
        <w:t>අදස්සනං</w:t>
      </w:r>
      <w:r w:rsidRPr="00C066C0">
        <w:rPr>
          <w:cs/>
          <w:lang w:bidi="si-LK"/>
        </w:rPr>
        <w:t xml:space="preserve"> </w:t>
      </w:r>
      <w:r w:rsidR="007D6883">
        <w:rPr>
          <w:rFonts w:hint="cs"/>
          <w:cs/>
          <w:lang w:bidi="si-LK"/>
        </w:rPr>
        <w:t>=</w:t>
      </w:r>
      <w:r w:rsidRPr="00C066C0">
        <w:rPr>
          <w:cs/>
          <w:lang w:bidi="si-LK"/>
        </w:rPr>
        <w:t xml:space="preserve"> නිවනට. </w:t>
      </w:r>
    </w:p>
    <w:p w14:paraId="69CBE9BE" w14:textId="37A362E4" w:rsidR="007D6883" w:rsidRDefault="00C066C0" w:rsidP="00A45E3F">
      <w:pPr>
        <w:rPr>
          <w:lang w:bidi="si-LK"/>
        </w:rPr>
      </w:pPr>
      <w:r w:rsidRPr="00C066C0">
        <w:rPr>
          <w:cs/>
          <w:lang w:bidi="si-LK"/>
        </w:rPr>
        <w:t xml:space="preserve">මරණයට විෂය </w:t>
      </w:r>
      <w:r w:rsidR="007D6883">
        <w:rPr>
          <w:rFonts w:hint="cs"/>
          <w:cs/>
          <w:lang w:bidi="si-LK"/>
        </w:rPr>
        <w:t>නො</w:t>
      </w:r>
      <w:r w:rsidRPr="00C066C0">
        <w:rPr>
          <w:cs/>
          <w:lang w:bidi="si-LK"/>
        </w:rPr>
        <w:t xml:space="preserve"> වන හෙයින් නිවන අදස්සන</w:t>
      </w:r>
      <w:r w:rsidRPr="00C066C0">
        <w:t xml:space="preserve">, </w:t>
      </w:r>
      <w:r w:rsidRPr="00C066C0">
        <w:rPr>
          <w:cs/>
          <w:lang w:bidi="si-LK"/>
        </w:rPr>
        <w:t>නම් වේ.</w:t>
      </w:r>
      <w:r w:rsidR="007D6883">
        <w:rPr>
          <w:rStyle w:val="FootnoteReference"/>
          <w:cs/>
          <w:lang w:bidi="si-LK"/>
        </w:rPr>
        <w:footnoteReference w:id="49"/>
      </w:r>
      <w:r w:rsidRPr="00C066C0">
        <w:t xml:space="preserve"> </w:t>
      </w:r>
      <w:r w:rsidRPr="007D6883">
        <w:rPr>
          <w:b/>
          <w:bCs/>
          <w:cs/>
          <w:lang w:bidi="si-LK"/>
        </w:rPr>
        <w:t>අද</w:t>
      </w:r>
      <w:r w:rsidR="007D6883" w:rsidRPr="007D6883">
        <w:rPr>
          <w:rFonts w:hint="cs"/>
          <w:b/>
          <w:bCs/>
          <w:cs/>
          <w:lang w:bidi="si-LK"/>
        </w:rPr>
        <w:t>ස‍්ස</w:t>
      </w:r>
      <w:r w:rsidRPr="007D6883">
        <w:rPr>
          <w:b/>
          <w:bCs/>
          <w:cs/>
          <w:lang w:bidi="si-LK"/>
        </w:rPr>
        <w:t>නං මච්චුරාජ</w:t>
      </w:r>
      <w:r w:rsidR="007D6883" w:rsidRPr="007D6883">
        <w:rPr>
          <w:rFonts w:hint="cs"/>
          <w:b/>
          <w:bCs/>
          <w:cs/>
          <w:lang w:bidi="si-LK"/>
        </w:rPr>
        <w:t>ස‍්ස</w:t>
      </w:r>
      <w:r w:rsidRPr="007D6883">
        <w:rPr>
          <w:b/>
          <w:bCs/>
          <w:cs/>
          <w:lang w:bidi="si-LK"/>
        </w:rPr>
        <w:t xml:space="preserve"> ගච්</w:t>
      </w:r>
      <w:r w:rsidR="007D6883" w:rsidRPr="007D6883">
        <w:rPr>
          <w:rFonts w:hint="cs"/>
          <w:b/>
          <w:bCs/>
          <w:cs/>
          <w:lang w:bidi="si-LK"/>
        </w:rPr>
        <w:t>ඡෙ</w:t>
      </w:r>
      <w:r w:rsidRPr="007D6883">
        <w:rPr>
          <w:b/>
          <w:bCs/>
        </w:rPr>
        <w:t>,</w:t>
      </w:r>
      <w:r w:rsidRPr="00C066C0">
        <w:t xml:space="preserve"> </w:t>
      </w:r>
      <w:r w:rsidRPr="00C066C0">
        <w:rPr>
          <w:cs/>
          <w:lang w:bidi="si-LK"/>
        </w:rPr>
        <w:t>යන සම්පු</w:t>
      </w:r>
      <w:r w:rsidR="002606F2">
        <w:rPr>
          <w:cs/>
          <w:lang w:bidi="si-LK"/>
        </w:rPr>
        <w:t>ර්‍ණ</w:t>
      </w:r>
      <w:r w:rsidRPr="00C066C0">
        <w:rPr>
          <w:cs/>
          <w:lang w:bidi="si-LK"/>
        </w:rPr>
        <w:t xml:space="preserve"> පාදයෙන් වදාළෝ </w:t>
      </w:r>
      <w:r w:rsidR="003E6E91">
        <w:t>‘</w:t>
      </w:r>
      <w:r w:rsidRPr="00C066C0">
        <w:rPr>
          <w:cs/>
          <w:lang w:bidi="si-LK"/>
        </w:rPr>
        <w:t>මරරජුට විෂය නො වූ නිවනට යන්නේ ය</w:t>
      </w:r>
      <w:r w:rsidR="001C104B">
        <w:rPr>
          <w:lang w:bidi="si-LK"/>
        </w:rPr>
        <w:t>’</w:t>
      </w:r>
      <w:r w:rsidRPr="00C066C0">
        <w:rPr>
          <w:cs/>
          <w:lang w:bidi="si-LK"/>
        </w:rPr>
        <w:t xml:space="preserve"> යනුයි. </w:t>
      </w:r>
    </w:p>
    <w:p w14:paraId="4ED310E3" w14:textId="3BE77299" w:rsidR="00C066C0" w:rsidRPr="00C066C0" w:rsidRDefault="00C066C0" w:rsidP="00A45E3F">
      <w:r w:rsidRPr="00C066C0">
        <w:rPr>
          <w:cs/>
          <w:lang w:bidi="si-LK"/>
        </w:rPr>
        <w:t>ධ</w:t>
      </w:r>
      <w:r w:rsidR="00983463">
        <w:rPr>
          <w:rFonts w:hint="cs"/>
          <w:cs/>
          <w:lang w:bidi="si-LK"/>
        </w:rPr>
        <w:t>ර්‍ම</w:t>
      </w:r>
      <w:r w:rsidR="00A23487">
        <w:rPr>
          <w:cs/>
          <w:lang w:bidi="si-LK"/>
        </w:rPr>
        <w:t>දේශනාවගේ</w:t>
      </w:r>
      <w:r w:rsidRPr="00C066C0">
        <w:rPr>
          <w:cs/>
          <w:lang w:bidi="si-LK"/>
        </w:rPr>
        <w:t xml:space="preserve"> අවසානයෙහි ස්ථවිර තෙමේ පිළිසැඹියාවන් සමග රහ</w:t>
      </w:r>
      <w:r w:rsidR="007D6883">
        <w:rPr>
          <w:rFonts w:hint="cs"/>
          <w:cs/>
          <w:lang w:bidi="si-LK"/>
        </w:rPr>
        <w:t>ත්</w:t>
      </w:r>
      <w:r w:rsidRPr="00C066C0">
        <w:rPr>
          <w:cs/>
          <w:lang w:bidi="si-LK"/>
        </w:rPr>
        <w:t>බවට පැමිණ බ</w:t>
      </w:r>
      <w:r w:rsidR="007D6883">
        <w:rPr>
          <w:cs/>
          <w:lang w:bidi="si-LK"/>
        </w:rPr>
        <w:t>ුදුරජුන්ගේ රන්වන් සිරුරට ස්තුති</w:t>
      </w:r>
      <w:r w:rsidRPr="00C066C0">
        <w:rPr>
          <w:cs/>
          <w:lang w:bidi="si-LK"/>
        </w:rPr>
        <w:t xml:space="preserve"> කරමින් වැඳ වැඳ ඉදිරියට ආයේ ය. </w:t>
      </w:r>
    </w:p>
    <w:p w14:paraId="123BBFC4" w14:textId="01319E4A" w:rsidR="00C066C0" w:rsidRPr="007D6883" w:rsidRDefault="00C066C0" w:rsidP="00A45E3F">
      <w:pPr>
        <w:pStyle w:val="Style1"/>
      </w:pPr>
      <w:r w:rsidRPr="007D6883">
        <w:rPr>
          <w:cs/>
          <w:lang w:bidi="si-LK"/>
        </w:rPr>
        <w:t>මරීචීක</w:t>
      </w:r>
      <w:r w:rsidR="00983463">
        <w:rPr>
          <w:cs/>
          <w:lang w:bidi="si-LK"/>
        </w:rPr>
        <w:t>ර්‍ම</w:t>
      </w:r>
      <w:r w:rsidRPr="007D6883">
        <w:rPr>
          <w:cs/>
          <w:lang w:bidi="si-LK"/>
        </w:rPr>
        <w:t>ස්ථානිකස්ථවිර</w:t>
      </w:r>
      <w:r w:rsidR="00A45E3F">
        <w:rPr>
          <w:lang w:bidi="si-LK"/>
        </w:rPr>
        <w:t xml:space="preserve"> </w:t>
      </w:r>
      <w:r w:rsidRPr="007D6883">
        <w:rPr>
          <w:cs/>
          <w:lang w:bidi="si-LK"/>
        </w:rPr>
        <w:t>වස</w:t>
      </w:r>
      <w:r w:rsidR="007D6883" w:rsidRPr="007D6883">
        <w:rPr>
          <w:rFonts w:hint="cs"/>
          <w:cs/>
          <w:lang w:bidi="si-LK"/>
        </w:rPr>
        <w:t>්</w:t>
      </w:r>
      <w:r w:rsidRPr="007D6883">
        <w:rPr>
          <w:cs/>
          <w:lang w:bidi="si-LK"/>
        </w:rPr>
        <w:t>තුව නිමි.</w:t>
      </w:r>
    </w:p>
    <w:p w14:paraId="2443925F" w14:textId="67921D8D" w:rsidR="00C066C0" w:rsidRDefault="00C066C0" w:rsidP="00574000">
      <w:pPr>
        <w:pStyle w:val="Heading2"/>
        <w:rPr>
          <w:lang w:bidi="si-LK"/>
        </w:rPr>
      </w:pPr>
      <w:r w:rsidRPr="007D6883">
        <w:rPr>
          <w:cs/>
          <w:lang w:bidi="si-LK"/>
        </w:rPr>
        <w:t>විඩූඩභ කුමාරයෝ</w:t>
      </w:r>
    </w:p>
    <w:p w14:paraId="4F53035A" w14:textId="56EAAA04" w:rsidR="007D6883" w:rsidRPr="007D6883" w:rsidRDefault="007D6883" w:rsidP="00A45E3F">
      <w:pPr>
        <w:pStyle w:val="Style1"/>
        <w:rPr>
          <w:lang w:bidi="si-LK"/>
        </w:rPr>
      </w:pPr>
      <w:r>
        <w:rPr>
          <w:rFonts w:hint="cs"/>
          <w:cs/>
          <w:lang w:bidi="si-LK"/>
        </w:rPr>
        <w:t>4</w:t>
      </w:r>
      <w:r w:rsidR="00A45E3F">
        <w:rPr>
          <w:lang w:bidi="si-LK"/>
        </w:rPr>
        <w:t xml:space="preserve"> </w:t>
      </w:r>
      <w:r>
        <w:rPr>
          <w:rFonts w:hint="cs"/>
          <w:cs/>
          <w:lang w:bidi="si-LK"/>
        </w:rPr>
        <w:t>-</w:t>
      </w:r>
      <w:r w:rsidR="00A45E3F">
        <w:rPr>
          <w:lang w:bidi="si-LK"/>
        </w:rPr>
        <w:t xml:space="preserve"> </w:t>
      </w:r>
      <w:r>
        <w:rPr>
          <w:rFonts w:hint="cs"/>
          <w:cs/>
          <w:lang w:bidi="si-LK"/>
        </w:rPr>
        <w:t>3</w:t>
      </w:r>
    </w:p>
    <w:p w14:paraId="3EB4806B" w14:textId="77777777" w:rsidR="00C066C0" w:rsidRPr="00C066C0" w:rsidRDefault="00C066C0" w:rsidP="002F1B1C">
      <w:r w:rsidRPr="007D6883">
        <w:rPr>
          <w:b/>
          <w:bCs/>
          <w:cs/>
          <w:lang w:bidi="si-LK"/>
        </w:rPr>
        <w:t xml:space="preserve">මහකොසොල්රජුගේ </w:t>
      </w:r>
      <w:r w:rsidRPr="00C066C0">
        <w:rPr>
          <w:cs/>
          <w:lang w:bidi="si-LK"/>
        </w:rPr>
        <w:t>පුත් ප</w:t>
      </w:r>
      <w:r w:rsidR="007D6883">
        <w:rPr>
          <w:rFonts w:hint="cs"/>
          <w:cs/>
          <w:lang w:bidi="si-LK"/>
        </w:rPr>
        <w:t>සේ</w:t>
      </w:r>
      <w:r w:rsidRPr="00C066C0">
        <w:rPr>
          <w:cs/>
          <w:lang w:bidi="si-LK"/>
        </w:rPr>
        <w:t>නදිකුමාර</w:t>
      </w:r>
      <w:r w:rsidRPr="00C066C0">
        <w:t xml:space="preserve">, </w:t>
      </w:r>
      <w:r w:rsidRPr="00C066C0">
        <w:rPr>
          <w:cs/>
          <w:lang w:bidi="si-LK"/>
        </w:rPr>
        <w:t>මහාලිලිච්ඡවි කුමාර</w:t>
      </w:r>
      <w:r w:rsidRPr="00C066C0">
        <w:t xml:space="preserve">, </w:t>
      </w:r>
      <w:r w:rsidRPr="00C066C0">
        <w:rPr>
          <w:cs/>
          <w:lang w:bidi="si-LK"/>
        </w:rPr>
        <w:t>ම</w:t>
      </w:r>
      <w:r w:rsidR="005412CE">
        <w:rPr>
          <w:rFonts w:hint="cs"/>
          <w:cs/>
          <w:lang w:bidi="si-LK"/>
        </w:rPr>
        <w:t>ල්</w:t>
      </w:r>
      <w:r w:rsidRPr="00C066C0">
        <w:rPr>
          <w:cs/>
          <w:lang w:bidi="si-LK"/>
        </w:rPr>
        <w:t>ලරජුගේ පුත් බන්ධුලකුමාර යන තිදෙන දිසා පාමොක් ගුරුන් වෙත ශිල්ප ඉගෙණුම සඳහා තක්සලාවට ගියහ. ය</w:t>
      </w:r>
      <w:r w:rsidR="005412CE">
        <w:rPr>
          <w:rFonts w:hint="cs"/>
          <w:cs/>
          <w:lang w:bidi="si-LK"/>
        </w:rPr>
        <w:t>න්නෝ</w:t>
      </w:r>
      <w:r w:rsidRPr="00C066C0">
        <w:rPr>
          <w:cs/>
          <w:lang w:bidi="si-LK"/>
        </w:rPr>
        <w:t xml:space="preserve"> අතරමගැ අම්බලමෙක හිඳ උනුන් ආ කරුණු හා නම් ගොත් අසා දැන යහළු ව එක් ව ගුරුන් වෙත ගොස් වැ</w:t>
      </w:r>
      <w:r w:rsidR="005412CE">
        <w:rPr>
          <w:rFonts w:hint="cs"/>
          <w:cs/>
          <w:lang w:bidi="si-LK"/>
        </w:rPr>
        <w:t>ඩි</w:t>
      </w:r>
      <w:r w:rsidRPr="00C066C0">
        <w:rPr>
          <w:cs/>
          <w:lang w:bidi="si-LK"/>
        </w:rPr>
        <w:t xml:space="preserve"> දවස් නො යාදී ම ශිල්ප උගත්හ. ඉක්බිති ඔවුහු</w:t>
      </w:r>
      <w:r w:rsidRPr="00C066C0">
        <w:t xml:space="preserve">, </w:t>
      </w:r>
      <w:r w:rsidRPr="00C066C0">
        <w:rPr>
          <w:cs/>
          <w:lang w:bidi="si-LK"/>
        </w:rPr>
        <w:t xml:space="preserve">ගුරුන් වෙත ගොස් වැඳ ගම් රට බලා යන්නට අවසර ගෙණ එ තැනින් නික්ම තම තමන්ගේ ගම් රට බලා ආවෝ ය. </w:t>
      </w:r>
    </w:p>
    <w:p w14:paraId="2DAF51DA" w14:textId="4E7A75F8" w:rsidR="00C066C0" w:rsidRPr="00C066C0" w:rsidRDefault="00C066C0" w:rsidP="002F1B1C">
      <w:r w:rsidRPr="00C066C0">
        <w:rPr>
          <w:cs/>
          <w:lang w:bidi="si-LK"/>
        </w:rPr>
        <w:t>ප</w:t>
      </w:r>
      <w:r w:rsidR="005412CE">
        <w:rPr>
          <w:rFonts w:hint="cs"/>
          <w:cs/>
          <w:lang w:bidi="si-LK"/>
        </w:rPr>
        <w:t>සේන</w:t>
      </w:r>
      <w:r w:rsidRPr="00C066C0">
        <w:rPr>
          <w:cs/>
          <w:lang w:bidi="si-LK"/>
        </w:rPr>
        <w:t>දි කුමාරයෝ පියානන් ඉදිරියෙහි දැක් වූ ශිල</w:t>
      </w:r>
      <w:r w:rsidR="005412CE">
        <w:rPr>
          <w:rFonts w:hint="cs"/>
          <w:cs/>
          <w:lang w:bidi="si-LK"/>
        </w:rPr>
        <w:t>්</w:t>
      </w:r>
      <w:r w:rsidRPr="00C066C0">
        <w:rPr>
          <w:cs/>
          <w:lang w:bidi="si-LK"/>
        </w:rPr>
        <w:t>ප ඇත්තෝ පියානන් විසින් රාජ්‍යයෙහි අභිෂේක කරණ ලදහ. මහාලි කුමාරයෝ මහත් වෙහෙස ගෙණ ලිච්ඡවි</w:t>
      </w:r>
      <w:r w:rsidR="005412CE">
        <w:rPr>
          <w:rFonts w:hint="cs"/>
          <w:cs/>
          <w:lang w:bidi="si-LK"/>
        </w:rPr>
        <w:t>න</w:t>
      </w:r>
      <w:r w:rsidRPr="00C066C0">
        <w:rPr>
          <w:cs/>
          <w:lang w:bidi="si-LK"/>
        </w:rPr>
        <w:t xml:space="preserve">ට ශිල්ප උගන්වනුවෝ අන්ධ වූහ. එකල ලිච්ඡවීහු </w:t>
      </w:r>
      <w:r w:rsidR="003E6E91">
        <w:t>‘</w:t>
      </w:r>
      <w:r w:rsidRPr="00C066C0">
        <w:rPr>
          <w:cs/>
          <w:lang w:bidi="si-LK"/>
        </w:rPr>
        <w:t xml:space="preserve">අනේ! අපගේ ගුරුදෙවියන්ගේ </w:t>
      </w:r>
      <w:r w:rsidR="005412CE">
        <w:rPr>
          <w:rFonts w:hint="cs"/>
          <w:cs/>
          <w:lang w:bidi="si-LK"/>
        </w:rPr>
        <w:t>දෑ</w:t>
      </w:r>
      <w:r w:rsidR="005412CE">
        <w:rPr>
          <w:cs/>
          <w:lang w:bidi="si-LK"/>
        </w:rPr>
        <w:t>ස් නො පෙණ</w:t>
      </w:r>
      <w:r w:rsidR="005412CE">
        <w:rPr>
          <w:rFonts w:hint="cs"/>
          <w:cs/>
          <w:lang w:bidi="si-LK"/>
        </w:rPr>
        <w:t>ී</w:t>
      </w:r>
      <w:r w:rsidRPr="00C066C0">
        <w:rPr>
          <w:cs/>
          <w:lang w:bidi="si-LK"/>
        </w:rPr>
        <w:t xml:space="preserve"> ගියේ ය</w:t>
      </w:r>
      <w:r w:rsidRPr="00C066C0">
        <w:t xml:space="preserve">, </w:t>
      </w:r>
      <w:r w:rsidRPr="00C066C0">
        <w:rPr>
          <w:cs/>
          <w:lang w:bidi="si-LK"/>
        </w:rPr>
        <w:t>වූයේ මහත් හානියෙකැ</w:t>
      </w:r>
      <w:r w:rsidR="003E6E91">
        <w:t>’</w:t>
      </w:r>
      <w:r w:rsidRPr="00C066C0">
        <w:t xml:space="preserve"> </w:t>
      </w:r>
      <w:r w:rsidRPr="00C066C0">
        <w:rPr>
          <w:cs/>
          <w:lang w:bidi="si-LK"/>
        </w:rPr>
        <w:t>යි ක</w:t>
      </w:r>
      <w:r w:rsidR="005412CE">
        <w:rPr>
          <w:rFonts w:hint="cs"/>
          <w:cs/>
          <w:lang w:bidi="si-LK"/>
        </w:rPr>
        <w:t>ම්</w:t>
      </w:r>
      <w:r w:rsidRPr="00C066C0">
        <w:rPr>
          <w:cs/>
          <w:lang w:bidi="si-LK"/>
        </w:rPr>
        <w:t xml:space="preserve">පිත ව </w:t>
      </w:r>
      <w:r w:rsidR="003E6E91">
        <w:t>‘</w:t>
      </w:r>
      <w:r w:rsidRPr="00C066C0">
        <w:rPr>
          <w:cs/>
          <w:lang w:bidi="si-LK"/>
        </w:rPr>
        <w:t>ගුරුන් නො හැර පිළිදැගුම් කරන්නෙමු</w:t>
      </w:r>
      <w:r w:rsidR="00DE076A">
        <w:rPr>
          <w:cs/>
          <w:lang w:bidi="si-LK"/>
        </w:rPr>
        <w:t>’</w:t>
      </w:r>
      <w:r w:rsidRPr="00C066C0">
        <w:rPr>
          <w:cs/>
          <w:lang w:bidi="si-LK"/>
        </w:rPr>
        <w:t xml:space="preserve"> යි ල</w:t>
      </w:r>
      <w:r w:rsidR="00022B53">
        <w:rPr>
          <w:cs/>
          <w:lang w:bidi="si-LK"/>
        </w:rPr>
        <w:t>ක්‍ෂ</w:t>
      </w:r>
      <w:r w:rsidRPr="00C066C0">
        <w:rPr>
          <w:cs/>
          <w:lang w:bidi="si-LK"/>
        </w:rPr>
        <w:t>යක් අයබදු උපදනා එක් වාසලක් ඔහුට දුන්හ. එයින් ලැබෙන</w:t>
      </w:r>
      <w:r w:rsidR="005412CE">
        <w:rPr>
          <w:rFonts w:hint="cs"/>
          <w:cs/>
          <w:lang w:bidi="si-LK"/>
        </w:rPr>
        <w:t xml:space="preserve"> </w:t>
      </w:r>
      <w:r w:rsidRPr="00C066C0">
        <w:rPr>
          <w:cs/>
          <w:lang w:bidi="si-LK"/>
        </w:rPr>
        <w:t>අයෙන් දිවි යවන ඔහු</w:t>
      </w:r>
      <w:r w:rsidRPr="00C066C0">
        <w:t xml:space="preserve">, </w:t>
      </w:r>
      <w:r w:rsidRPr="00C066C0">
        <w:rPr>
          <w:cs/>
          <w:lang w:bidi="si-LK"/>
        </w:rPr>
        <w:t>පන්සියයක් පමණ ලිච්ඡවිකුමරුන්ට ශිල්ප උගන්වමින් කල් යැවූයේ ය. ම</w:t>
      </w:r>
      <w:r w:rsidR="005412CE">
        <w:rPr>
          <w:rFonts w:hint="cs"/>
          <w:cs/>
          <w:lang w:bidi="si-LK"/>
        </w:rPr>
        <w:t>ල්</w:t>
      </w:r>
      <w:r w:rsidRPr="00C066C0">
        <w:rPr>
          <w:cs/>
          <w:lang w:bidi="si-LK"/>
        </w:rPr>
        <w:t xml:space="preserve">ලරජදරුවෝ එකි එකී මිටියට උණ ගස් </w:t>
      </w:r>
      <w:r w:rsidR="005412CE">
        <w:rPr>
          <w:rFonts w:hint="cs"/>
          <w:cs/>
          <w:lang w:bidi="si-LK"/>
        </w:rPr>
        <w:t>සැ</w:t>
      </w:r>
      <w:r w:rsidRPr="00C066C0">
        <w:rPr>
          <w:cs/>
          <w:lang w:bidi="si-LK"/>
        </w:rPr>
        <w:t>ට සැට එකතු කොට. උණ මිටි සැටක් බැඳ</w:t>
      </w:r>
      <w:r w:rsidRPr="00C066C0">
        <w:t xml:space="preserve">, </w:t>
      </w:r>
      <w:r w:rsidRPr="00C066C0">
        <w:rPr>
          <w:cs/>
          <w:lang w:bidi="si-LK"/>
        </w:rPr>
        <w:t>ඒ හැම එකෙක මැද යකඩ කූර කුර ද බහා ඔසවා තබා</w:t>
      </w:r>
      <w:r w:rsidRPr="00C066C0">
        <w:t xml:space="preserve">, </w:t>
      </w:r>
      <w:r w:rsidR="003E6E91">
        <w:rPr>
          <w:cs/>
          <w:lang w:bidi="si-LK"/>
        </w:rPr>
        <w:t>‘</w:t>
      </w:r>
      <w:r w:rsidRPr="00C066C0">
        <w:rPr>
          <w:cs/>
          <w:lang w:bidi="si-LK"/>
        </w:rPr>
        <w:t>මේ උණ මිටි සැට කෑලි කෑලි කොට කපා සිඳ හරු ව</w:t>
      </w:r>
      <w:r w:rsidR="00DE076A">
        <w:rPr>
          <w:cs/>
          <w:lang w:bidi="si-LK"/>
        </w:rPr>
        <w:t>’</w:t>
      </w:r>
      <w:r w:rsidRPr="00C066C0">
        <w:rPr>
          <w:cs/>
          <w:lang w:bidi="si-LK"/>
        </w:rPr>
        <w:t xml:space="preserve"> යි බන්ධුලයන්ට දැන්වූහ. බන්ධුලකුමාර තෙමේ</w:t>
      </w:r>
      <w:r w:rsidRPr="00C066C0">
        <w:t xml:space="preserve">, </w:t>
      </w:r>
      <w:r w:rsidRPr="00C066C0">
        <w:rPr>
          <w:cs/>
          <w:lang w:bidi="si-LK"/>
        </w:rPr>
        <w:t>අසූ රියනක් පමණ අහසට නැග උණමිටි කපා හරි</w:t>
      </w:r>
      <w:r w:rsidR="005412CE">
        <w:rPr>
          <w:rFonts w:hint="cs"/>
          <w:cs/>
          <w:lang w:bidi="si-LK"/>
        </w:rPr>
        <w:t>ණු</w:t>
      </w:r>
      <w:r w:rsidRPr="00C066C0">
        <w:rPr>
          <w:cs/>
          <w:lang w:bidi="si-LK"/>
        </w:rPr>
        <w:t>යේ</w:t>
      </w:r>
      <w:r w:rsidRPr="00C066C0">
        <w:t xml:space="preserve">, </w:t>
      </w:r>
      <w:r w:rsidRPr="00C066C0">
        <w:rPr>
          <w:cs/>
          <w:lang w:bidi="si-LK"/>
        </w:rPr>
        <w:t xml:space="preserve">අවසන් උණමිටියට. කඩුපහර දුන් විට එහි තුබූ යකඩ කූරෙහි කඩුව ගැටීමෙන් හට ගත් </w:t>
      </w:r>
      <w:r w:rsidR="003E6E91">
        <w:rPr>
          <w:cs/>
          <w:lang w:bidi="si-LK"/>
        </w:rPr>
        <w:t>‘</w:t>
      </w:r>
      <w:r w:rsidRPr="00C066C0">
        <w:rPr>
          <w:cs/>
          <w:lang w:bidi="si-LK"/>
        </w:rPr>
        <w:t>කිනී</w:t>
      </w:r>
      <w:r w:rsidR="003E6E91">
        <w:t>’</w:t>
      </w:r>
      <w:r w:rsidRPr="00C066C0">
        <w:t xml:space="preserve"> </w:t>
      </w:r>
      <w:r w:rsidRPr="00C066C0">
        <w:rPr>
          <w:cs/>
          <w:lang w:bidi="si-LK"/>
        </w:rPr>
        <w:t>යන හඬ අසා</w:t>
      </w:r>
      <w:r w:rsidRPr="00C066C0">
        <w:t xml:space="preserve">, </w:t>
      </w:r>
      <w:r w:rsidRPr="00C066C0">
        <w:rPr>
          <w:cs/>
          <w:lang w:bidi="si-LK"/>
        </w:rPr>
        <w:t>හැම උණමිටියෙක යකඩකූරු බහා ඇති බව දැන</w:t>
      </w:r>
      <w:r w:rsidRPr="00C066C0">
        <w:t xml:space="preserve">, </w:t>
      </w:r>
      <w:r w:rsidRPr="00C066C0">
        <w:rPr>
          <w:cs/>
          <w:lang w:bidi="si-LK"/>
        </w:rPr>
        <w:t xml:space="preserve">කඩුව බිමැ දමා හඬමින් </w:t>
      </w:r>
      <w:r w:rsidR="003E6E91">
        <w:t>‘</w:t>
      </w:r>
      <w:r w:rsidR="005412CE">
        <w:rPr>
          <w:cs/>
          <w:lang w:bidi="si-LK"/>
        </w:rPr>
        <w:t>මාගේ නෑයන් අතර එකෙක්වත්</w:t>
      </w:r>
      <w:r w:rsidRPr="00C066C0">
        <w:rPr>
          <w:cs/>
          <w:lang w:bidi="si-LK"/>
        </w:rPr>
        <w:t xml:space="preserve"> මට මේ කාරණය නො කීයේ ය</w:t>
      </w:r>
      <w:r w:rsidRPr="00C066C0">
        <w:t xml:space="preserve">, </w:t>
      </w:r>
      <w:r w:rsidRPr="00C066C0">
        <w:rPr>
          <w:cs/>
          <w:lang w:bidi="si-LK"/>
        </w:rPr>
        <w:t>මා මේ දන්නා ලද නම් හ</w:t>
      </w:r>
      <w:r w:rsidR="005412CE">
        <w:rPr>
          <w:rFonts w:hint="cs"/>
          <w:cs/>
          <w:lang w:bidi="si-LK"/>
        </w:rPr>
        <w:t>ඬ</w:t>
      </w:r>
      <w:r w:rsidRPr="00C066C0">
        <w:rPr>
          <w:cs/>
          <w:lang w:bidi="si-LK"/>
        </w:rPr>
        <w:t xml:space="preserve"> නො නඟවා ම උණමිටි කපා හරි</w:t>
      </w:r>
      <w:r w:rsidR="005412CE">
        <w:rPr>
          <w:rFonts w:hint="cs"/>
          <w:cs/>
          <w:lang w:bidi="si-LK"/>
        </w:rPr>
        <w:t>න්</w:t>
      </w:r>
      <w:r w:rsidRPr="00C066C0">
        <w:rPr>
          <w:cs/>
          <w:lang w:bidi="si-LK"/>
        </w:rPr>
        <w:t>නෙමි</w:t>
      </w:r>
      <w:r w:rsidRPr="00C066C0">
        <w:t xml:space="preserve">, </w:t>
      </w:r>
      <w:r w:rsidRPr="00C066C0">
        <w:rPr>
          <w:cs/>
          <w:lang w:bidi="si-LK"/>
        </w:rPr>
        <w:t>දැන් සියලු නෑයන් මරා රජය ගන්නෙමි</w:t>
      </w:r>
      <w:r w:rsidR="003E6E91">
        <w:t>’</w:t>
      </w:r>
      <w:r w:rsidRPr="00C066C0">
        <w:t xml:space="preserve"> </w:t>
      </w:r>
      <w:r w:rsidRPr="00C066C0">
        <w:rPr>
          <w:cs/>
          <w:lang w:bidi="si-LK"/>
        </w:rPr>
        <w:t xml:space="preserve">යි මවුපියන්ට දන්වා සිටියේ ය. </w:t>
      </w:r>
      <w:r w:rsidR="003E6E91">
        <w:t>‘</w:t>
      </w:r>
      <w:r w:rsidRPr="00C066C0">
        <w:rPr>
          <w:cs/>
          <w:lang w:bidi="si-LK"/>
        </w:rPr>
        <w:t>පුත්‍රය</w:t>
      </w:r>
      <w:r w:rsidR="005412CE">
        <w:rPr>
          <w:rFonts w:hint="cs"/>
          <w:cs/>
          <w:lang w:bidi="si-LK"/>
        </w:rPr>
        <w:t>!</w:t>
      </w:r>
      <w:r w:rsidRPr="00C066C0">
        <w:rPr>
          <w:cs/>
          <w:lang w:bidi="si-LK"/>
        </w:rPr>
        <w:t xml:space="preserve"> මේ වනාහි පරපුරෙන් පරපුරට එන රාජ්‍යයෙකි</w:t>
      </w:r>
      <w:r w:rsidRPr="00C066C0">
        <w:t xml:space="preserve">, </w:t>
      </w:r>
      <w:r w:rsidRPr="00C066C0">
        <w:rPr>
          <w:cs/>
          <w:lang w:bidi="si-LK"/>
        </w:rPr>
        <w:t>තා කියන ලෙසට ඒ නො ගත හැකි ය</w:t>
      </w:r>
      <w:r w:rsidR="003E6E91">
        <w:t>’</w:t>
      </w:r>
      <w:r w:rsidR="005412CE">
        <w:rPr>
          <w:rFonts w:hint="cs"/>
          <w:cs/>
          <w:lang w:bidi="si-LK"/>
        </w:rPr>
        <w:t xml:space="preserve"> </w:t>
      </w:r>
      <w:r w:rsidRPr="00C066C0">
        <w:rPr>
          <w:cs/>
          <w:lang w:bidi="si-LK"/>
        </w:rPr>
        <w:t xml:space="preserve">යි කියා ඔවුහු එය වළකාලූහ. </w:t>
      </w:r>
      <w:r w:rsidR="003E6E91">
        <w:rPr>
          <w:cs/>
          <w:lang w:bidi="si-LK"/>
        </w:rPr>
        <w:t>‘</w:t>
      </w:r>
      <w:r w:rsidRPr="00C066C0">
        <w:rPr>
          <w:cs/>
          <w:lang w:bidi="si-LK"/>
        </w:rPr>
        <w:t>එසේ නම්</w:t>
      </w:r>
      <w:r w:rsidRPr="00C066C0">
        <w:t xml:space="preserve">, </w:t>
      </w:r>
      <w:r w:rsidRPr="00C066C0">
        <w:rPr>
          <w:cs/>
          <w:lang w:bidi="si-LK"/>
        </w:rPr>
        <w:t>මම මාගේ යහළුවා වෙතට යමි</w:t>
      </w:r>
      <w:r w:rsidR="003E6E91">
        <w:t>’</w:t>
      </w:r>
      <w:r w:rsidRPr="00C066C0">
        <w:t xml:space="preserve"> </w:t>
      </w:r>
      <w:r w:rsidRPr="00C066C0">
        <w:rPr>
          <w:cs/>
          <w:lang w:bidi="si-LK"/>
        </w:rPr>
        <w:t>යි ගෙන් පිටත් ව සැවැත්නුවරට ගියේ ය. පසේනදි කොසොල් රජ ඔහු එනු අසා</w:t>
      </w:r>
      <w:r w:rsidRPr="00C066C0">
        <w:t xml:space="preserve">, </w:t>
      </w:r>
      <w:r w:rsidRPr="00C066C0">
        <w:rPr>
          <w:cs/>
          <w:lang w:bidi="si-LK"/>
        </w:rPr>
        <w:t>මහත් ස</w:t>
      </w:r>
      <w:r w:rsidR="005412CE">
        <w:rPr>
          <w:rFonts w:hint="cs"/>
          <w:cs/>
          <w:lang w:bidi="si-LK"/>
        </w:rPr>
        <w:t>ත්</w:t>
      </w:r>
      <w:r w:rsidRPr="00C066C0">
        <w:rPr>
          <w:cs/>
          <w:lang w:bidi="si-LK"/>
        </w:rPr>
        <w:t>කාර ඇති ව ඉදිරියට ගොස් පිළිගෙණ නුවරට ඇ</w:t>
      </w:r>
      <w:r w:rsidR="005412CE">
        <w:rPr>
          <w:cs/>
          <w:lang w:bidi="si-LK"/>
        </w:rPr>
        <w:t>තුල් කරවා සෙනෙවි තනතුරෙහි තැබු</w:t>
      </w:r>
      <w:r w:rsidRPr="00C066C0">
        <w:rPr>
          <w:cs/>
          <w:lang w:bidi="si-LK"/>
        </w:rPr>
        <w:t>යේ ය. බන්ධුල ඉන් පසු මවුපියන් ද එහි ගෙන්වා ගත්තේ ය.</w:t>
      </w:r>
      <w:r w:rsidR="005C1E6D">
        <w:rPr>
          <w:cs/>
          <w:lang w:bidi="si-LK"/>
        </w:rPr>
        <w:t xml:space="preserve"> </w:t>
      </w:r>
    </w:p>
    <w:p w14:paraId="39E3EEE3" w14:textId="5E9A7C05" w:rsidR="00987EC7" w:rsidRDefault="00C066C0" w:rsidP="001C104B">
      <w:pPr>
        <w:rPr>
          <w:lang w:bidi="si-LK"/>
        </w:rPr>
      </w:pPr>
      <w:r w:rsidRPr="00C066C0">
        <w:rPr>
          <w:cs/>
          <w:lang w:bidi="si-LK"/>
        </w:rPr>
        <w:t>දිනක් උඩු මහලෙහි සිටි රජ තෙමේ</w:t>
      </w:r>
      <w:r w:rsidRPr="00C066C0">
        <w:t xml:space="preserve">, </w:t>
      </w:r>
      <w:r w:rsidRPr="00C066C0">
        <w:rPr>
          <w:cs/>
          <w:lang w:bidi="si-LK"/>
        </w:rPr>
        <w:t>අනාථපිණ්ඩික</w:t>
      </w:r>
      <w:r w:rsidRPr="00C066C0">
        <w:t xml:space="preserve">, </w:t>
      </w:r>
      <w:r w:rsidRPr="00C066C0">
        <w:rPr>
          <w:cs/>
          <w:lang w:bidi="si-LK"/>
        </w:rPr>
        <w:t>චූලඅනාථපිණ්ඩික</w:t>
      </w:r>
      <w:r w:rsidRPr="00C066C0">
        <w:t xml:space="preserve">, </w:t>
      </w:r>
      <w:r w:rsidRPr="00C066C0">
        <w:rPr>
          <w:cs/>
          <w:lang w:bidi="si-LK"/>
        </w:rPr>
        <w:t>විසාඛා</w:t>
      </w:r>
      <w:r w:rsidRPr="00C066C0">
        <w:t xml:space="preserve">, </w:t>
      </w:r>
      <w:r w:rsidRPr="00C066C0">
        <w:rPr>
          <w:cs/>
          <w:lang w:bidi="si-LK"/>
        </w:rPr>
        <w:t>සුප්පවාසා යන මහා</w:t>
      </w:r>
      <w:r w:rsidR="00DC69C7">
        <w:rPr>
          <w:rFonts w:hint="cs"/>
          <w:cs/>
          <w:lang w:bidi="si-LK"/>
        </w:rPr>
        <w:t>බෞද්ධො</w:t>
      </w:r>
      <w:r w:rsidRPr="00C066C0">
        <w:rPr>
          <w:cs/>
          <w:lang w:bidi="si-LK"/>
        </w:rPr>
        <w:t>පාසක උපාසිකාවන්ගේ ගෙට දානය පිණිස වඩින්නා වූ දහස්ගණන් භි</w:t>
      </w:r>
      <w:r w:rsidR="00022B53">
        <w:rPr>
          <w:cs/>
          <w:lang w:bidi="si-LK"/>
        </w:rPr>
        <w:t>ක්‍ෂූ</w:t>
      </w:r>
      <w:r w:rsidRPr="00C066C0">
        <w:rPr>
          <w:cs/>
          <w:lang w:bidi="si-LK"/>
        </w:rPr>
        <w:t xml:space="preserve">න් වහන්සේලා දැක </w:t>
      </w:r>
      <w:r w:rsidR="003E6E91">
        <w:rPr>
          <w:cs/>
          <w:lang w:bidi="si-LK"/>
        </w:rPr>
        <w:t>‘</w:t>
      </w:r>
      <w:r w:rsidRPr="00C066C0">
        <w:rPr>
          <w:cs/>
          <w:lang w:bidi="si-LK"/>
        </w:rPr>
        <w:t>මුන් වහන්සේලා කො තැනකට වඩනාහු</w:t>
      </w:r>
      <w:r w:rsidR="00DC69C7">
        <w:rPr>
          <w:rFonts w:hint="cs"/>
          <w:cs/>
          <w:lang w:bidi="si-LK"/>
        </w:rPr>
        <w:t>දැ</w:t>
      </w:r>
      <w:r w:rsidR="003E6E91">
        <w:rPr>
          <w:cs/>
          <w:lang w:bidi="si-LK"/>
        </w:rPr>
        <w:t>’</w:t>
      </w:r>
      <w:r w:rsidRPr="00C066C0">
        <w:rPr>
          <w:cs/>
          <w:lang w:bidi="si-LK"/>
        </w:rPr>
        <w:t xml:space="preserve"> යි ඇසුයේ ය </w:t>
      </w:r>
      <w:r w:rsidR="003E6E91">
        <w:t>‘</w:t>
      </w:r>
      <w:r w:rsidR="000A5244">
        <w:rPr>
          <w:rFonts w:hint="cs"/>
          <w:cs/>
          <w:lang w:bidi="si-LK"/>
        </w:rPr>
        <w:t>දේවයන්</w:t>
      </w:r>
      <w:r w:rsidRPr="00C066C0">
        <w:rPr>
          <w:cs/>
          <w:lang w:bidi="si-LK"/>
        </w:rPr>
        <w:t xml:space="preserve"> වහන්ස! අනාථපිණ්ඩික සිටානන්ගේ ගෙට දිනපතා ම නිති</w:t>
      </w:r>
      <w:r w:rsidR="00DC69C7">
        <w:rPr>
          <w:rFonts w:hint="cs"/>
          <w:cs/>
          <w:lang w:bidi="si-LK"/>
        </w:rPr>
        <w:t>බ</w:t>
      </w:r>
      <w:r w:rsidRPr="00C066C0">
        <w:rPr>
          <w:cs/>
          <w:lang w:bidi="si-LK"/>
        </w:rPr>
        <w:t>ත් ගි</w:t>
      </w:r>
      <w:r w:rsidR="00DC69C7">
        <w:rPr>
          <w:rFonts w:hint="cs"/>
          <w:cs/>
          <w:lang w:bidi="si-LK"/>
        </w:rPr>
        <w:t>ලන්</w:t>
      </w:r>
      <w:r w:rsidRPr="00C066C0">
        <w:rPr>
          <w:cs/>
          <w:lang w:bidi="si-LK"/>
        </w:rPr>
        <w:t>බත් ආදිය පිණිස දෙ දහසක් ස</w:t>
      </w:r>
      <w:r w:rsidR="00987EC7">
        <w:rPr>
          <w:rFonts w:hint="cs"/>
          <w:cs/>
          <w:lang w:bidi="si-LK"/>
        </w:rPr>
        <w:t>ඞ්</w:t>
      </w:r>
      <w:r w:rsidRPr="00C066C0">
        <w:rPr>
          <w:cs/>
          <w:lang w:bidi="si-LK"/>
        </w:rPr>
        <w:t>ඝයා වහන්සේ වැඩම කර</w:t>
      </w:r>
      <w:r w:rsidR="00DC69C7">
        <w:rPr>
          <w:rFonts w:hint="cs"/>
          <w:cs/>
          <w:lang w:bidi="si-LK"/>
        </w:rPr>
        <w:t>න්</w:t>
      </w:r>
      <w:r w:rsidRPr="00C066C0">
        <w:rPr>
          <w:cs/>
          <w:lang w:bidi="si-LK"/>
        </w:rPr>
        <w:t>නාහ</w:t>
      </w:r>
      <w:r w:rsidRPr="00C066C0">
        <w:t xml:space="preserve">, </w:t>
      </w:r>
      <w:r w:rsidRPr="00C066C0">
        <w:rPr>
          <w:cs/>
          <w:lang w:bidi="si-LK"/>
        </w:rPr>
        <w:t>චූලඅනාථපිණ්ඩිකය</w:t>
      </w:r>
      <w:r w:rsidR="00DC69C7">
        <w:rPr>
          <w:rFonts w:hint="cs"/>
          <w:cs/>
          <w:lang w:bidi="si-LK"/>
        </w:rPr>
        <w:t>න්</w:t>
      </w:r>
      <w:r w:rsidRPr="00C066C0">
        <w:rPr>
          <w:cs/>
          <w:lang w:bidi="si-LK"/>
        </w:rPr>
        <w:t>ගේ ගෙට පන්සියයක් දෙනා වහන්සේ වඩි</w:t>
      </w:r>
      <w:r w:rsidR="00DC69C7">
        <w:rPr>
          <w:rFonts w:hint="cs"/>
          <w:cs/>
          <w:lang w:bidi="si-LK"/>
        </w:rPr>
        <w:t>න්</w:t>
      </w:r>
      <w:r w:rsidRPr="00C066C0">
        <w:rPr>
          <w:cs/>
          <w:lang w:bidi="si-LK"/>
        </w:rPr>
        <w:t>නෝ ය</w:t>
      </w:r>
      <w:r w:rsidRPr="00C066C0">
        <w:t xml:space="preserve">, </w:t>
      </w:r>
      <w:r w:rsidRPr="00C066C0">
        <w:rPr>
          <w:cs/>
          <w:lang w:bidi="si-LK"/>
        </w:rPr>
        <w:t>විසාඛාව</w:t>
      </w:r>
      <w:r w:rsidR="00DC69C7">
        <w:rPr>
          <w:rFonts w:hint="cs"/>
          <w:cs/>
          <w:lang w:bidi="si-LK"/>
        </w:rPr>
        <w:t>න්</w:t>
      </w:r>
      <w:r w:rsidRPr="00C066C0">
        <w:rPr>
          <w:cs/>
          <w:lang w:bidi="si-LK"/>
        </w:rPr>
        <w:t>ගේ ගෙට පන්සියයක් දෙනා වහන්සේ ද</w:t>
      </w:r>
      <w:r w:rsidRPr="00C066C0">
        <w:t xml:space="preserve">, </w:t>
      </w:r>
      <w:r w:rsidRPr="00C066C0">
        <w:rPr>
          <w:cs/>
          <w:lang w:bidi="si-LK"/>
        </w:rPr>
        <w:t xml:space="preserve">සුප්පවාසාවන්ගේ ගෙට පන්සියයක් </w:t>
      </w:r>
      <w:r w:rsidR="00DC69C7">
        <w:rPr>
          <w:cs/>
          <w:lang w:bidi="si-LK"/>
        </w:rPr>
        <w:t>දෙනා වහන්සේ ද වැඩම කරත</w:t>
      </w:r>
      <w:r w:rsidR="00DC69C7">
        <w:rPr>
          <w:rFonts w:hint="cs"/>
          <w:cs/>
          <w:lang w:bidi="si-LK"/>
        </w:rPr>
        <w:t>ි</w:t>
      </w:r>
      <w:r w:rsidR="003E6E91">
        <w:t>’</w:t>
      </w:r>
      <w:r w:rsidRPr="00C066C0">
        <w:t xml:space="preserve"> </w:t>
      </w:r>
      <w:r w:rsidRPr="00C066C0">
        <w:rPr>
          <w:cs/>
          <w:lang w:bidi="si-LK"/>
        </w:rPr>
        <w:t>යි එහි සිටියෝ කීහ. එවිට රජ තෙමේ තමන් විසින් ද සංඝයා වහන්</w:t>
      </w:r>
      <w:r w:rsidR="00DC69C7">
        <w:rPr>
          <w:rFonts w:hint="cs"/>
          <w:cs/>
          <w:lang w:bidi="si-LK"/>
        </w:rPr>
        <w:t>සේ</w:t>
      </w:r>
      <w:r w:rsidRPr="00C066C0">
        <w:rPr>
          <w:cs/>
          <w:lang w:bidi="si-LK"/>
        </w:rPr>
        <w:t>ට උපස්ථාන කළයුතු ය</w:t>
      </w:r>
      <w:r w:rsidR="003E6E91">
        <w:rPr>
          <w:cs/>
          <w:lang w:bidi="si-LK"/>
        </w:rPr>
        <w:t>’</w:t>
      </w:r>
      <w:r w:rsidRPr="00C066C0">
        <w:rPr>
          <w:cs/>
          <w:lang w:bidi="si-LK"/>
        </w:rPr>
        <w:t xml:space="preserve"> යි සිතා විහාරයට ගොස්</w:t>
      </w:r>
      <w:r w:rsidRPr="00C066C0">
        <w:t xml:space="preserve">, </w:t>
      </w:r>
      <w:r w:rsidRPr="00C066C0">
        <w:rPr>
          <w:cs/>
          <w:lang w:bidi="si-LK"/>
        </w:rPr>
        <w:t>පන්සියයක් භි</w:t>
      </w:r>
      <w:r w:rsidR="00022B53">
        <w:rPr>
          <w:cs/>
          <w:lang w:bidi="si-LK"/>
        </w:rPr>
        <w:t>ක්‍ෂූ</w:t>
      </w:r>
      <w:r w:rsidRPr="00C066C0">
        <w:rPr>
          <w:cs/>
          <w:lang w:bidi="si-LK"/>
        </w:rPr>
        <w:t>න් හා බුදුරජුන්ට ආරාධනා කොට</w:t>
      </w:r>
      <w:r w:rsidRPr="00C066C0">
        <w:t xml:space="preserve">, </w:t>
      </w:r>
      <w:r w:rsidRPr="00C066C0">
        <w:rPr>
          <w:cs/>
          <w:lang w:bidi="si-LK"/>
        </w:rPr>
        <w:t xml:space="preserve">සත් දිනක් දන් දී සත්වන දිනයෙහි </w:t>
      </w:r>
      <w:r w:rsidR="003E6E91">
        <w:t>‘</w:t>
      </w:r>
      <w:r w:rsidRPr="00C066C0">
        <w:rPr>
          <w:cs/>
          <w:lang w:bidi="si-LK"/>
        </w:rPr>
        <w:t>භි</w:t>
      </w:r>
      <w:r w:rsidR="00022B53">
        <w:rPr>
          <w:cs/>
          <w:lang w:bidi="si-LK"/>
        </w:rPr>
        <w:t>ක්‍ෂූ</w:t>
      </w:r>
      <w:r w:rsidRPr="00C066C0">
        <w:rPr>
          <w:cs/>
          <w:lang w:bidi="si-LK"/>
        </w:rPr>
        <w:t>න් පන්සියයක් දෙනා වහන්සේ සමග දිනපතා මාගේ දන් පිළිගනු මැනැවැ</w:t>
      </w:r>
      <w:r w:rsidR="003E6E91">
        <w:t>’</w:t>
      </w:r>
      <w:r w:rsidRPr="00C066C0">
        <w:t xml:space="preserve"> </w:t>
      </w:r>
      <w:r w:rsidRPr="00C066C0">
        <w:rPr>
          <w:cs/>
          <w:lang w:bidi="si-LK"/>
        </w:rPr>
        <w:t xml:space="preserve">යි බුදුරජුන් වැඳ ඇයැද සිටියේ ය. එකල බුදුරජානන් වහන්සේ </w:t>
      </w:r>
      <w:r w:rsidR="003E6E91">
        <w:t>‘</w:t>
      </w:r>
      <w:r w:rsidRPr="00C066C0">
        <w:rPr>
          <w:cs/>
          <w:lang w:bidi="si-LK"/>
        </w:rPr>
        <w:t>මහරජ! බුදුවරු වනාහි</w:t>
      </w:r>
      <w:r w:rsidRPr="00C066C0">
        <w:t xml:space="preserve">, </w:t>
      </w:r>
      <w:r w:rsidRPr="00C066C0">
        <w:rPr>
          <w:cs/>
          <w:lang w:bidi="si-LK"/>
        </w:rPr>
        <w:t>එක් තැනෙක නිතර දන් නො පිළිගණිති</w:t>
      </w:r>
      <w:r w:rsidRPr="00C066C0">
        <w:t xml:space="preserve">, </w:t>
      </w:r>
      <w:r w:rsidRPr="00C066C0">
        <w:rPr>
          <w:cs/>
          <w:lang w:bidi="si-LK"/>
        </w:rPr>
        <w:t>බොහෝ දෙන</w:t>
      </w:r>
      <w:r w:rsidR="00DC69C7">
        <w:rPr>
          <w:cs/>
          <w:lang w:bidi="si-LK"/>
        </w:rPr>
        <w:t>ෙක් බුදුවරුන්ගේ පැමිණ</w:t>
      </w:r>
      <w:r w:rsidR="00DC69C7">
        <w:rPr>
          <w:rFonts w:hint="cs"/>
          <w:cs/>
          <w:lang w:bidi="si-LK"/>
        </w:rPr>
        <w:t>ී</w:t>
      </w:r>
      <w:r w:rsidRPr="00C066C0">
        <w:rPr>
          <w:cs/>
          <w:lang w:bidi="si-LK"/>
        </w:rPr>
        <w:t>ම බලාපොරොත්තු වෙති</w:t>
      </w:r>
      <w:r w:rsidR="00294022">
        <w:rPr>
          <w:cs/>
          <w:lang w:bidi="si-LK"/>
        </w:rPr>
        <w:t>’</w:t>
      </w:r>
      <w:r w:rsidRPr="00C066C0">
        <w:rPr>
          <w:cs/>
          <w:lang w:bidi="si-LK"/>
        </w:rPr>
        <w:t xml:space="preserve"> යි වදාළ සේක. </w:t>
      </w:r>
      <w:r w:rsidR="003E6E91">
        <w:t>‘</w:t>
      </w:r>
      <w:r w:rsidRPr="00C066C0">
        <w:rPr>
          <w:cs/>
          <w:lang w:bidi="si-LK"/>
        </w:rPr>
        <w:t>එසේ නම් ස්වාමීනි! දිනපතා එක් නමක්වත් එවනු මැනැවැ</w:t>
      </w:r>
      <w:r w:rsidR="003E6E91">
        <w:t>’</w:t>
      </w:r>
      <w:r w:rsidRPr="00C066C0">
        <w:t xml:space="preserve"> </w:t>
      </w:r>
      <w:r w:rsidRPr="00C066C0">
        <w:rPr>
          <w:cs/>
          <w:lang w:bidi="si-LK"/>
        </w:rPr>
        <w:t>යි ආරාධනා කළවිට එය බුදුරජානන් වහ</w:t>
      </w:r>
      <w:r w:rsidR="00DC69C7">
        <w:rPr>
          <w:rFonts w:hint="cs"/>
          <w:cs/>
          <w:lang w:bidi="si-LK"/>
        </w:rPr>
        <w:t>න්</w:t>
      </w:r>
      <w:r w:rsidRPr="00C066C0">
        <w:rPr>
          <w:cs/>
          <w:lang w:bidi="si-LK"/>
        </w:rPr>
        <w:t>සේ ආනන්ද ස්ථවිරයන් වහන්සේ</w:t>
      </w:r>
      <w:r w:rsidR="00DC69C7">
        <w:rPr>
          <w:rFonts w:hint="cs"/>
          <w:cs/>
          <w:lang w:bidi="si-LK"/>
        </w:rPr>
        <w:t>ට</w:t>
      </w:r>
      <w:r w:rsidRPr="00C066C0">
        <w:rPr>
          <w:cs/>
          <w:lang w:bidi="si-LK"/>
        </w:rPr>
        <w:t xml:space="preserve"> භාර කළහ. දානය පිණිස භි</w:t>
      </w:r>
      <w:r w:rsidR="00022B53">
        <w:rPr>
          <w:cs/>
          <w:lang w:bidi="si-LK"/>
        </w:rPr>
        <w:t>ක්‍ෂු</w:t>
      </w:r>
      <w:r w:rsidRPr="00C066C0">
        <w:rPr>
          <w:cs/>
          <w:lang w:bidi="si-LK"/>
        </w:rPr>
        <w:t>න් රජගෙට වැඩම කළ කල්හි පාත්‍ර ගෙණ මුන්වහන්සේ වලඳව</w:t>
      </w:r>
      <w:r w:rsidR="00DC69C7">
        <w:rPr>
          <w:rFonts w:hint="cs"/>
          <w:cs/>
          <w:lang w:bidi="si-LK"/>
        </w:rPr>
        <w:t>න්</w:t>
      </w:r>
      <w:r w:rsidRPr="00C066C0">
        <w:rPr>
          <w:cs/>
          <w:lang w:bidi="si-LK"/>
        </w:rPr>
        <w:t>නැ</w:t>
      </w:r>
      <w:r w:rsidR="003E6E91">
        <w:t>’</w:t>
      </w:r>
      <w:r w:rsidRPr="00C066C0">
        <w:t xml:space="preserve"> </w:t>
      </w:r>
      <w:r w:rsidRPr="00C066C0">
        <w:rPr>
          <w:cs/>
          <w:lang w:bidi="si-LK"/>
        </w:rPr>
        <w:t>යි අනුනට නියම නො කොට රජ තෙමේ ම සත් දිනක් උන්වහන්සේ වැලඳ වීය. එහෙත් අටවන දිනයෙහි රජහට ඒ අමතක ව ගියේ ය. රජගෙයි අණ නො ලද්දන්ට අසුන් පණවා</w:t>
      </w:r>
      <w:r w:rsidRPr="00C066C0">
        <w:t xml:space="preserve">, </w:t>
      </w:r>
      <w:r w:rsidRPr="00C066C0">
        <w:rPr>
          <w:cs/>
          <w:lang w:bidi="si-LK"/>
        </w:rPr>
        <w:t>භි</w:t>
      </w:r>
      <w:r w:rsidR="00022B53">
        <w:rPr>
          <w:cs/>
          <w:lang w:bidi="si-LK"/>
        </w:rPr>
        <w:t>ක්‍ෂු</w:t>
      </w:r>
      <w:r w:rsidRPr="00C066C0">
        <w:rPr>
          <w:cs/>
          <w:lang w:bidi="si-LK"/>
        </w:rPr>
        <w:t>න් වඩා හිඳුවා දන් වළඳවන්නට ඉඩ නැත. දානය පිණිස එහි වැඩියා වූ භි</w:t>
      </w:r>
      <w:r w:rsidR="00022B53">
        <w:rPr>
          <w:cs/>
          <w:lang w:bidi="si-LK"/>
        </w:rPr>
        <w:t>ක්‍ෂු</w:t>
      </w:r>
      <w:r w:rsidRPr="00C066C0">
        <w:rPr>
          <w:cs/>
          <w:lang w:bidi="si-LK"/>
        </w:rPr>
        <w:t>න් වහන්සේලා අතුරෙහි බොහෝ දෙනෙක් එහි බලා සිට කල් ඉක්ම ගිය බැවින් ඉන් බැහැර වැඩියහ. පසුදා ද රජහට දානය පිණිස භි</w:t>
      </w:r>
      <w:r w:rsidR="00022B53">
        <w:rPr>
          <w:cs/>
          <w:lang w:bidi="si-LK"/>
        </w:rPr>
        <w:t>ක්‍ෂු</w:t>
      </w:r>
      <w:r w:rsidRPr="00C066C0">
        <w:rPr>
          <w:cs/>
          <w:lang w:bidi="si-LK"/>
        </w:rPr>
        <w:t>න් පැමිණි බව අමතක විය. එදා ද එහි පැමිණි භි</w:t>
      </w:r>
      <w:r w:rsidR="00022B53">
        <w:rPr>
          <w:cs/>
          <w:lang w:bidi="si-LK"/>
        </w:rPr>
        <w:t>ක්‍ෂූ</w:t>
      </w:r>
      <w:r w:rsidRPr="00C066C0">
        <w:rPr>
          <w:cs/>
          <w:lang w:bidi="si-LK"/>
        </w:rPr>
        <w:t>න් වහන්සේලාගෙන් බොහෝ දෙනෙක් බැහැර වැඩියහ. ඊට පසුදා</w:t>
      </w:r>
      <w:r w:rsidR="00C909C1">
        <w:rPr>
          <w:cs/>
          <w:lang w:bidi="si-LK"/>
        </w:rPr>
        <w:t>ත්</w:t>
      </w:r>
      <w:r w:rsidRPr="00C066C0">
        <w:rPr>
          <w:cs/>
          <w:lang w:bidi="si-LK"/>
        </w:rPr>
        <w:t xml:space="preserve"> මෙය රජුගේ සිහියට නො ආයේ ය. එ දින ද භි</w:t>
      </w:r>
      <w:r w:rsidR="00022B53">
        <w:rPr>
          <w:cs/>
          <w:lang w:bidi="si-LK"/>
        </w:rPr>
        <w:t>ක්‍ෂූ</w:t>
      </w:r>
      <w:r w:rsidRPr="00C066C0">
        <w:rPr>
          <w:cs/>
          <w:lang w:bidi="si-LK"/>
        </w:rPr>
        <w:t>න් වහන්සේලා ආනන්ද</w:t>
      </w:r>
      <w:r w:rsidR="0042578B">
        <w:rPr>
          <w:rFonts w:hint="cs"/>
          <w:cs/>
          <w:lang w:bidi="si-LK"/>
        </w:rPr>
        <w:t xml:space="preserve"> </w:t>
      </w:r>
      <w:r w:rsidRPr="00C066C0">
        <w:rPr>
          <w:cs/>
          <w:lang w:bidi="si-LK"/>
        </w:rPr>
        <w:t>ස</w:t>
      </w:r>
      <w:r w:rsidR="0042578B">
        <w:rPr>
          <w:rFonts w:hint="cs"/>
          <w:cs/>
          <w:lang w:bidi="si-LK"/>
        </w:rPr>
        <w:t>්</w:t>
      </w:r>
      <w:r w:rsidRPr="00C066C0">
        <w:rPr>
          <w:cs/>
          <w:lang w:bidi="si-LK"/>
        </w:rPr>
        <w:t>ථවිරයන් වහන්</w:t>
      </w:r>
      <w:r w:rsidR="00987EC7">
        <w:rPr>
          <w:rFonts w:hint="cs"/>
          <w:cs/>
          <w:lang w:bidi="si-LK"/>
        </w:rPr>
        <w:t>සේ</w:t>
      </w:r>
      <w:r w:rsidRPr="00C066C0">
        <w:rPr>
          <w:cs/>
          <w:lang w:bidi="si-LK"/>
        </w:rPr>
        <w:t xml:space="preserve"> පමණක් එහි නවතා බැහැර වැඩියෝ ය.</w:t>
      </w:r>
      <w:r w:rsidRPr="00987EC7">
        <w:rPr>
          <w:b/>
          <w:bCs/>
          <w:cs/>
          <w:lang w:bidi="si-LK"/>
        </w:rPr>
        <w:t xml:space="preserve"> පි</w:t>
      </w:r>
      <w:r w:rsidR="00987EC7" w:rsidRPr="00987EC7">
        <w:rPr>
          <w:rFonts w:hint="cs"/>
          <w:b/>
          <w:bCs/>
          <w:cs/>
          <w:lang w:bidi="si-LK"/>
        </w:rPr>
        <w:t>ණැත්</w:t>
      </w:r>
      <w:r w:rsidRPr="00987EC7">
        <w:rPr>
          <w:b/>
          <w:bCs/>
          <w:cs/>
          <w:lang w:bidi="si-LK"/>
        </w:rPr>
        <w:t>තෝ වනාහි කරුණු සිහිකිරීමෙහි පොහොසත් වෙති. ශ්‍රද්ධාවත් කුලය</w:t>
      </w:r>
      <w:r w:rsidR="00987EC7" w:rsidRPr="00987EC7">
        <w:rPr>
          <w:rFonts w:hint="cs"/>
          <w:b/>
          <w:bCs/>
          <w:cs/>
          <w:lang w:bidi="si-LK"/>
        </w:rPr>
        <w:t>න්</w:t>
      </w:r>
      <w:r w:rsidRPr="00987EC7">
        <w:rPr>
          <w:b/>
          <w:bCs/>
          <w:cs/>
          <w:lang w:bidi="si-LK"/>
        </w:rPr>
        <w:t>ගේ ප්‍රසාදය. ර</w:t>
      </w:r>
      <w:r w:rsidR="00987EC7" w:rsidRPr="00987EC7">
        <w:rPr>
          <w:rFonts w:hint="cs"/>
          <w:b/>
          <w:bCs/>
          <w:cs/>
          <w:lang w:bidi="si-LK"/>
        </w:rPr>
        <w:t>ක්</w:t>
      </w:r>
      <w:r w:rsidRPr="00987EC7">
        <w:rPr>
          <w:b/>
          <w:bCs/>
          <w:cs/>
          <w:lang w:bidi="si-LK"/>
        </w:rPr>
        <w:t>නෝ ය.</w:t>
      </w:r>
      <w:r w:rsidRPr="00C066C0">
        <w:rPr>
          <w:cs/>
          <w:lang w:bidi="si-LK"/>
        </w:rPr>
        <w:t xml:space="preserve"> </w:t>
      </w:r>
    </w:p>
    <w:p w14:paraId="78505A5F" w14:textId="2F18F882" w:rsidR="00987EC7" w:rsidRDefault="00C066C0" w:rsidP="00574000">
      <w:pPr>
        <w:ind w:firstLine="720"/>
        <w:rPr>
          <w:lang w:bidi="si-LK"/>
        </w:rPr>
      </w:pPr>
      <w:r w:rsidRPr="00987EC7">
        <w:rPr>
          <w:b/>
          <w:bCs/>
          <w:cs/>
          <w:lang w:bidi="si-LK"/>
        </w:rPr>
        <w:t>ශාරීපුත්‍ර-</w:t>
      </w:r>
      <w:r w:rsidR="00987EC7" w:rsidRPr="00987EC7">
        <w:rPr>
          <w:rFonts w:hint="cs"/>
          <w:b/>
          <w:bCs/>
          <w:cs/>
          <w:lang w:bidi="si-LK"/>
        </w:rPr>
        <w:t>මෞද්</w:t>
      </w:r>
      <w:r w:rsidRPr="00987EC7">
        <w:rPr>
          <w:b/>
          <w:bCs/>
          <w:cs/>
          <w:lang w:bidi="si-LK"/>
        </w:rPr>
        <w:t>ගල්‍ය</w:t>
      </w:r>
      <w:r w:rsidR="00987EC7" w:rsidRPr="00987EC7">
        <w:rPr>
          <w:rFonts w:hint="cs"/>
          <w:b/>
          <w:bCs/>
          <w:cs/>
          <w:lang w:bidi="si-LK"/>
        </w:rPr>
        <w:t>ා</w:t>
      </w:r>
      <w:r w:rsidRPr="00987EC7">
        <w:rPr>
          <w:b/>
          <w:bCs/>
          <w:cs/>
          <w:lang w:bidi="si-LK"/>
        </w:rPr>
        <w:t>යන</w:t>
      </w:r>
      <w:r w:rsidRPr="00C066C0">
        <w:rPr>
          <w:cs/>
          <w:lang w:bidi="si-LK"/>
        </w:rPr>
        <w:t xml:space="preserve"> යන අග්‍රශ්‍රාවකයෝ </w:t>
      </w:r>
      <w:r w:rsidRPr="00987EC7">
        <w:rPr>
          <w:b/>
          <w:bCs/>
          <w:cs/>
          <w:lang w:bidi="si-LK"/>
        </w:rPr>
        <w:t>ඛෙමා-උ</w:t>
      </w:r>
      <w:r w:rsidR="00987EC7" w:rsidRPr="00987EC7">
        <w:rPr>
          <w:rFonts w:hint="cs"/>
          <w:b/>
          <w:bCs/>
          <w:cs/>
          <w:lang w:bidi="si-LK"/>
        </w:rPr>
        <w:t>ප්ප</w:t>
      </w:r>
      <w:r w:rsidRPr="00987EC7">
        <w:rPr>
          <w:b/>
          <w:bCs/>
          <w:cs/>
          <w:lang w:bidi="si-LK"/>
        </w:rPr>
        <w:t>ල ව</w:t>
      </w:r>
      <w:r w:rsidR="00987EC7" w:rsidRPr="00987EC7">
        <w:rPr>
          <w:rFonts w:hint="cs"/>
          <w:b/>
          <w:bCs/>
          <w:cs/>
          <w:lang w:bidi="si-LK"/>
        </w:rPr>
        <w:t>ණ්</w:t>
      </w:r>
      <w:r w:rsidRPr="00987EC7">
        <w:rPr>
          <w:b/>
          <w:bCs/>
          <w:cs/>
          <w:lang w:bidi="si-LK"/>
        </w:rPr>
        <w:t>ණා</w:t>
      </w:r>
      <w:r w:rsidRPr="00C066C0">
        <w:rPr>
          <w:cs/>
          <w:lang w:bidi="si-LK"/>
        </w:rPr>
        <w:t xml:space="preserve"> යන අග්‍රශ්‍රාවිකාවෝ </w:t>
      </w:r>
      <w:r w:rsidRPr="00987EC7">
        <w:rPr>
          <w:b/>
          <w:bCs/>
          <w:cs/>
          <w:lang w:bidi="si-LK"/>
        </w:rPr>
        <w:t>චිත්තගහපති-හ</w:t>
      </w:r>
      <w:r w:rsidR="00987EC7" w:rsidRPr="00987EC7">
        <w:rPr>
          <w:rFonts w:hint="cs"/>
          <w:b/>
          <w:bCs/>
          <w:cs/>
          <w:lang w:bidi="si-LK"/>
        </w:rPr>
        <w:t>ත‍්ථ</w:t>
      </w:r>
      <w:r w:rsidRPr="00987EC7">
        <w:rPr>
          <w:b/>
          <w:bCs/>
          <w:cs/>
          <w:lang w:bidi="si-LK"/>
        </w:rPr>
        <w:t>ක</w:t>
      </w:r>
      <w:r w:rsidR="00987EC7" w:rsidRPr="00987EC7">
        <w:rPr>
          <w:rFonts w:hint="cs"/>
          <w:b/>
          <w:bCs/>
          <w:cs/>
          <w:lang w:bidi="si-LK"/>
        </w:rPr>
        <w:t>-</w:t>
      </w:r>
      <w:r w:rsidRPr="00987EC7">
        <w:rPr>
          <w:b/>
          <w:bCs/>
          <w:cs/>
          <w:lang w:bidi="si-LK"/>
        </w:rPr>
        <w:t>ආලවක</w:t>
      </w:r>
      <w:r w:rsidRPr="00C066C0">
        <w:rPr>
          <w:cs/>
          <w:lang w:bidi="si-LK"/>
        </w:rPr>
        <w:t xml:space="preserve"> යන අග්‍රශ්‍රාවක උපාසකයෝ</w:t>
      </w:r>
      <w:r w:rsidRPr="00C066C0">
        <w:t xml:space="preserve">, </w:t>
      </w:r>
      <w:r w:rsidR="00987EC7" w:rsidRPr="00987EC7">
        <w:rPr>
          <w:b/>
          <w:bCs/>
          <w:cs/>
          <w:lang w:bidi="si-LK"/>
        </w:rPr>
        <w:t>වෙලු</w:t>
      </w:r>
      <w:r w:rsidRPr="00987EC7">
        <w:rPr>
          <w:b/>
          <w:bCs/>
          <w:cs/>
          <w:lang w:bidi="si-LK"/>
        </w:rPr>
        <w:t>කණ</w:t>
      </w:r>
      <w:r w:rsidR="00987EC7" w:rsidRPr="00987EC7">
        <w:rPr>
          <w:rFonts w:hint="cs"/>
          <w:b/>
          <w:bCs/>
          <w:cs/>
          <w:lang w:bidi="si-LK"/>
        </w:rPr>
        <w:t>්</w:t>
      </w:r>
      <w:r w:rsidR="00987EC7" w:rsidRPr="00987EC7">
        <w:rPr>
          <w:b/>
          <w:bCs/>
          <w:cs/>
          <w:lang w:bidi="si-LK"/>
        </w:rPr>
        <w:t>ඨක</w:t>
      </w:r>
      <w:r w:rsidR="00987EC7" w:rsidRPr="00987EC7">
        <w:rPr>
          <w:rFonts w:hint="cs"/>
          <w:b/>
          <w:bCs/>
          <w:cs/>
          <w:lang w:bidi="si-LK"/>
        </w:rPr>
        <w:t>ී</w:t>
      </w:r>
      <w:r w:rsidRPr="00987EC7">
        <w:rPr>
          <w:b/>
          <w:bCs/>
          <w:cs/>
          <w:lang w:bidi="si-LK"/>
        </w:rPr>
        <w:t>-නන්දමාතා-</w:t>
      </w:r>
      <w:r w:rsidR="00987EC7" w:rsidRPr="00987EC7">
        <w:rPr>
          <w:rFonts w:hint="cs"/>
          <w:b/>
          <w:bCs/>
          <w:cs/>
          <w:lang w:bidi="si-LK"/>
        </w:rPr>
        <w:t>ඛු</w:t>
      </w:r>
      <w:r w:rsidRPr="00987EC7">
        <w:rPr>
          <w:b/>
          <w:bCs/>
          <w:cs/>
          <w:lang w:bidi="si-LK"/>
        </w:rPr>
        <w:t>ජ්ජුත්තරා</w:t>
      </w:r>
      <w:r w:rsidRPr="00C066C0">
        <w:rPr>
          <w:cs/>
          <w:lang w:bidi="si-LK"/>
        </w:rPr>
        <w:t xml:space="preserve"> යන අග්‍ර</w:t>
      </w:r>
      <w:r w:rsidR="00987EC7">
        <w:rPr>
          <w:rFonts w:hint="cs"/>
          <w:cs/>
          <w:lang w:bidi="si-LK"/>
        </w:rPr>
        <w:t>ශ්‍රා</w:t>
      </w:r>
      <w:r w:rsidRPr="00C066C0">
        <w:rPr>
          <w:cs/>
          <w:lang w:bidi="si-LK"/>
        </w:rPr>
        <w:t>විකා උපාසිකාවෝ යන මේ අට දෙනා ප්‍රධාන කොට ඇති තනතුරු ලත් සියලු ශ්‍රාවකයෝ එක් දෙසකින් දසපැරුම්දම් පිරූ හෙයින් මහපිණැත්තෝ ය. එසේම අභිනීහාර සම්පන්නයෝ ය. ආනන්ද ස්ථවිරයන් වහන්සේ ද කල්පල</w:t>
      </w:r>
      <w:r w:rsidR="00022B53">
        <w:rPr>
          <w:cs/>
          <w:lang w:bidi="si-LK"/>
        </w:rPr>
        <w:t>ක්‍ෂ</w:t>
      </w:r>
      <w:r w:rsidRPr="00C066C0">
        <w:rPr>
          <w:cs/>
          <w:lang w:bidi="si-LK"/>
        </w:rPr>
        <w:t>යක් පිරූ පැරුම් ඇත්තෝ මහපි</w:t>
      </w:r>
      <w:r w:rsidR="00987EC7">
        <w:rPr>
          <w:rFonts w:hint="cs"/>
          <w:cs/>
          <w:lang w:bidi="si-LK"/>
        </w:rPr>
        <w:t>ණැත්</w:t>
      </w:r>
      <w:r w:rsidRPr="00C066C0">
        <w:rPr>
          <w:cs/>
          <w:lang w:bidi="si-LK"/>
        </w:rPr>
        <w:t>තෝ ය. එ හෙයින් උන්වහන්සේලා කරුණු සිතීමෙහි පොහොසත් බැවින් රාජකුලයාගේ ප්‍රසාදය රකිමින් වැඩ සිටියහ. රාජපුරුෂයෝ එකලා වූ උන්වහන්සේ ම වළඳවාලුහ. රජ තෙමේ</w:t>
      </w:r>
      <w:r w:rsidRPr="00C066C0">
        <w:t xml:space="preserve">, </w:t>
      </w:r>
      <w:r w:rsidRPr="00C066C0">
        <w:rPr>
          <w:cs/>
          <w:lang w:bidi="si-LK"/>
        </w:rPr>
        <w:t>භි</w:t>
      </w:r>
      <w:r w:rsidR="00022B53">
        <w:rPr>
          <w:cs/>
          <w:lang w:bidi="si-LK"/>
        </w:rPr>
        <w:t>ක්‍ෂු</w:t>
      </w:r>
      <w:r w:rsidRPr="00C066C0">
        <w:rPr>
          <w:cs/>
          <w:lang w:bidi="si-LK"/>
        </w:rPr>
        <w:t xml:space="preserve">න් බැහැර වැඩිකල එහි පැමිණ පිළියෙල කොට තුබූ ආහාර. පානාදිය දැක </w:t>
      </w:r>
      <w:r w:rsidR="003E6E91">
        <w:t>‘</w:t>
      </w:r>
      <w:r w:rsidRPr="00C066C0">
        <w:rPr>
          <w:cs/>
          <w:lang w:bidi="si-LK"/>
        </w:rPr>
        <w:t>සංඝයා වහන්සේ නො වැඩියෝ දැ</w:t>
      </w:r>
      <w:r w:rsidR="003E6E91">
        <w:t>’</w:t>
      </w:r>
      <w:r w:rsidRPr="00C066C0">
        <w:t xml:space="preserve"> </w:t>
      </w:r>
      <w:r w:rsidRPr="00C066C0">
        <w:rPr>
          <w:cs/>
          <w:lang w:bidi="si-LK"/>
        </w:rPr>
        <w:t>යි ඇසී ය. ආනන්ද ස්ථවිරයන් වහන්සේ පමණක් වැඩි සේකැ</w:t>
      </w:r>
      <w:r w:rsidR="003E6E91">
        <w:t>’</w:t>
      </w:r>
      <w:r w:rsidRPr="00C066C0">
        <w:t xml:space="preserve"> </w:t>
      </w:r>
      <w:r w:rsidRPr="00C066C0">
        <w:rPr>
          <w:cs/>
          <w:lang w:bidi="si-LK"/>
        </w:rPr>
        <w:t xml:space="preserve">යි කී කල්හි </w:t>
      </w:r>
      <w:r w:rsidR="003E6E91">
        <w:t>‘</w:t>
      </w:r>
      <w:r w:rsidRPr="00C066C0">
        <w:rPr>
          <w:cs/>
          <w:lang w:bidi="si-LK"/>
        </w:rPr>
        <w:t>මොවුහු මෙ පමණ ගොඩක් ආහාරපානාදිය විනාශ කළහ</w:t>
      </w:r>
      <w:r w:rsidR="003E6E91">
        <w:t>’</w:t>
      </w:r>
      <w:r w:rsidRPr="00C066C0">
        <w:t xml:space="preserve"> </w:t>
      </w:r>
      <w:r w:rsidR="00987EC7">
        <w:rPr>
          <w:cs/>
          <w:lang w:bidi="si-LK"/>
        </w:rPr>
        <w:t>යි භි</w:t>
      </w:r>
      <w:r w:rsidR="00022B53">
        <w:rPr>
          <w:cs/>
          <w:lang w:bidi="si-LK"/>
        </w:rPr>
        <w:t>ක්‍ෂූ</w:t>
      </w:r>
      <w:r w:rsidRPr="00C066C0">
        <w:rPr>
          <w:cs/>
          <w:lang w:bidi="si-LK"/>
        </w:rPr>
        <w:t xml:space="preserve">න්ට කිපී බුදුරජුන් වෙත ගොස් </w:t>
      </w:r>
      <w:r w:rsidR="00294022">
        <w:rPr>
          <w:cs/>
          <w:lang w:bidi="si-LK"/>
        </w:rPr>
        <w:t>‘</w:t>
      </w:r>
      <w:r w:rsidRPr="00C066C0">
        <w:rPr>
          <w:cs/>
          <w:lang w:bidi="si-LK"/>
        </w:rPr>
        <w:t>ස්වාමීනි! මා විසින් පන්සියයක් දෙනා වහන්සේට දන් පිළියෙල කරණ ලද්දේ ය</w:t>
      </w:r>
      <w:r w:rsidRPr="00C066C0">
        <w:t xml:space="preserve">, </w:t>
      </w:r>
      <w:r w:rsidRPr="00C066C0">
        <w:rPr>
          <w:cs/>
          <w:lang w:bidi="si-LK"/>
        </w:rPr>
        <w:t>එහෙත් එහි වැ</w:t>
      </w:r>
      <w:r w:rsidR="00987EC7">
        <w:rPr>
          <w:rFonts w:hint="cs"/>
          <w:cs/>
          <w:lang w:bidi="si-LK"/>
        </w:rPr>
        <w:t>ඩි</w:t>
      </w:r>
      <w:r w:rsidRPr="00C066C0">
        <w:rPr>
          <w:cs/>
          <w:lang w:bidi="si-LK"/>
        </w:rPr>
        <w:t>යෝ ආනන්ද ස්ථවිරයන් වහන්සේ පමණක් ය</w:t>
      </w:r>
      <w:r w:rsidRPr="00C066C0">
        <w:t xml:space="preserve">, </w:t>
      </w:r>
      <w:r w:rsidRPr="00C066C0">
        <w:rPr>
          <w:cs/>
          <w:lang w:bidi="si-LK"/>
        </w:rPr>
        <w:t>පිළියෙල කළ දානය එසේ ම තිබේ</w:t>
      </w:r>
      <w:r w:rsidRPr="00C066C0">
        <w:t xml:space="preserve">, </w:t>
      </w:r>
      <w:r w:rsidRPr="00C066C0">
        <w:rPr>
          <w:cs/>
          <w:lang w:bidi="si-LK"/>
        </w:rPr>
        <w:t>පන්සියයක් දෙනා වහන්සේම මා ගැන නො සිතූහ</w:t>
      </w:r>
      <w:r w:rsidRPr="00C066C0">
        <w:t xml:space="preserve">, </w:t>
      </w:r>
      <w:r w:rsidRPr="00C066C0">
        <w:rPr>
          <w:cs/>
          <w:lang w:bidi="si-LK"/>
        </w:rPr>
        <w:t xml:space="preserve">එයට හේතු කිමැයි ඇසී ය. </w:t>
      </w:r>
    </w:p>
    <w:p w14:paraId="3DA7DB88" w14:textId="33F99888" w:rsidR="00C066C0" w:rsidRPr="00C066C0" w:rsidRDefault="00C066C0" w:rsidP="00A74ABE">
      <w:r w:rsidRPr="00C066C0">
        <w:rPr>
          <w:cs/>
          <w:lang w:bidi="si-LK"/>
        </w:rPr>
        <w:t>එවිට බුදුරජානන් වහන්සේ භි</w:t>
      </w:r>
      <w:r w:rsidR="00022B53">
        <w:rPr>
          <w:cs/>
          <w:lang w:bidi="si-LK"/>
        </w:rPr>
        <w:t>ක්‍ෂු</w:t>
      </w:r>
      <w:r w:rsidRPr="00C066C0">
        <w:rPr>
          <w:cs/>
          <w:lang w:bidi="si-LK"/>
        </w:rPr>
        <w:t xml:space="preserve">න් අත වරදක් නො වදාරා </w:t>
      </w:r>
      <w:r w:rsidR="00294022">
        <w:rPr>
          <w:cs/>
          <w:lang w:bidi="si-LK"/>
        </w:rPr>
        <w:t>‘</w:t>
      </w:r>
      <w:r w:rsidRPr="00C066C0">
        <w:rPr>
          <w:cs/>
          <w:lang w:bidi="si-LK"/>
        </w:rPr>
        <w:t>මහරජ! ඔබ කෙරෙහි මාගේ ශ්‍රාවකයන්ගේ විශ්වාසයෙක් නැත</w:t>
      </w:r>
      <w:r w:rsidRPr="00C066C0">
        <w:t xml:space="preserve">, </w:t>
      </w:r>
      <w:r w:rsidRPr="00C066C0">
        <w:rPr>
          <w:cs/>
          <w:lang w:bidi="si-LK"/>
        </w:rPr>
        <w:t>එහෙයින් නො ගියෝ වනැ</w:t>
      </w:r>
      <w:r w:rsidR="003E6E91">
        <w:t>’</w:t>
      </w:r>
      <w:r w:rsidRPr="00C066C0">
        <w:t xml:space="preserve"> </w:t>
      </w:r>
      <w:r w:rsidRPr="00C066C0">
        <w:rPr>
          <w:cs/>
          <w:lang w:bidi="si-LK"/>
        </w:rPr>
        <w:t xml:space="preserve">යි වදාළ සේක. එහි දී උන්වහන්සේ </w:t>
      </w:r>
      <w:r w:rsidR="003E6E91">
        <w:rPr>
          <w:cs/>
          <w:lang w:bidi="si-LK"/>
        </w:rPr>
        <w:t>‘</w:t>
      </w:r>
      <w:r w:rsidRPr="00C066C0">
        <w:rPr>
          <w:cs/>
          <w:lang w:bidi="si-LK"/>
        </w:rPr>
        <w:t>මහණෙනි! මේ යට කියන පරිදි සැද</w:t>
      </w:r>
      <w:r w:rsidR="00A876A5">
        <w:rPr>
          <w:rFonts w:hint="cs"/>
          <w:cs/>
          <w:lang w:bidi="si-LK"/>
        </w:rPr>
        <w:t>ෑ</w:t>
      </w:r>
      <w:r w:rsidRPr="00C066C0">
        <w:rPr>
          <w:cs/>
          <w:lang w:bidi="si-LK"/>
        </w:rPr>
        <w:t xml:space="preserve"> නැති නුවණ නැති මිනිසුන් වසන ගෙදරට නො යායුතු ය</w:t>
      </w:r>
      <w:r w:rsidRPr="00C066C0">
        <w:t xml:space="preserve">, </w:t>
      </w:r>
      <w:r w:rsidRPr="00C066C0">
        <w:rPr>
          <w:cs/>
          <w:lang w:bidi="si-LK"/>
        </w:rPr>
        <w:t>හදිසියෙන් ගිය ද</w:t>
      </w:r>
      <w:r w:rsidRPr="00C066C0">
        <w:t xml:space="preserve">, </w:t>
      </w:r>
      <w:r w:rsidRPr="00C066C0">
        <w:rPr>
          <w:cs/>
          <w:lang w:bidi="si-LK"/>
        </w:rPr>
        <w:t>එහි නො හිඳිය යුතු ය</w:t>
      </w:r>
      <w:r w:rsidRPr="00C066C0">
        <w:t xml:space="preserve">, </w:t>
      </w:r>
      <w:r w:rsidRPr="00C066C0">
        <w:rPr>
          <w:cs/>
          <w:lang w:bidi="si-LK"/>
        </w:rPr>
        <w:t>යි භි</w:t>
      </w:r>
      <w:r w:rsidR="00022B53">
        <w:rPr>
          <w:cs/>
          <w:lang w:bidi="si-LK"/>
        </w:rPr>
        <w:t>ක්‍ෂූ</w:t>
      </w:r>
      <w:r w:rsidRPr="00C066C0">
        <w:rPr>
          <w:cs/>
          <w:lang w:bidi="si-LK"/>
        </w:rPr>
        <w:t>න්ට නියම කළහ. ඒ අ</w:t>
      </w:r>
      <w:r w:rsidR="00A876A5">
        <w:rPr>
          <w:rFonts w:hint="cs"/>
          <w:cs/>
          <w:lang w:bidi="si-LK"/>
        </w:rPr>
        <w:t>ඞ‍්ග</w:t>
      </w:r>
      <w:r w:rsidRPr="00C066C0">
        <w:rPr>
          <w:cs/>
          <w:lang w:bidi="si-LK"/>
        </w:rPr>
        <w:t>නවය මෙ</w:t>
      </w:r>
      <w:r w:rsidR="00394D38">
        <w:rPr>
          <w:rFonts w:hint="cs"/>
          <w:cs/>
          <w:lang w:bidi="si-LK"/>
        </w:rPr>
        <w:t>සේ</w:t>
      </w:r>
      <w:r w:rsidRPr="00C066C0">
        <w:rPr>
          <w:cs/>
          <w:lang w:bidi="si-LK"/>
        </w:rPr>
        <w:t xml:space="preserve"> ය:</w:t>
      </w:r>
      <w:r w:rsidR="00A876A5">
        <w:rPr>
          <w:rFonts w:hint="cs"/>
          <w:cs/>
          <w:lang w:bidi="si-LK"/>
        </w:rPr>
        <w:t>-</w:t>
      </w:r>
      <w:r w:rsidRPr="00C066C0">
        <w:rPr>
          <w:cs/>
          <w:lang w:bidi="si-LK"/>
        </w:rPr>
        <w:t xml:space="preserve"> </w:t>
      </w:r>
    </w:p>
    <w:p w14:paraId="6B9DD555" w14:textId="77777777" w:rsidR="00A876A5" w:rsidRPr="00A876A5" w:rsidRDefault="00C066C0" w:rsidP="002F086C">
      <w:pPr>
        <w:pStyle w:val="ListParagraph"/>
        <w:numPr>
          <w:ilvl w:val="0"/>
          <w:numId w:val="48"/>
        </w:numPr>
        <w:rPr>
          <w:lang w:bidi="si-LK"/>
        </w:rPr>
      </w:pPr>
      <w:r w:rsidRPr="00A876A5">
        <w:rPr>
          <w:cs/>
          <w:lang w:bidi="si-LK"/>
        </w:rPr>
        <w:t>දැක තුටුසිතින් හුන් තැනින් නැගී නො සිටීම</w:t>
      </w:r>
    </w:p>
    <w:p w14:paraId="210E116C" w14:textId="77777777" w:rsidR="00A876A5" w:rsidRPr="00A876A5" w:rsidRDefault="00C066C0" w:rsidP="002F086C">
      <w:pPr>
        <w:pStyle w:val="ListParagraph"/>
        <w:numPr>
          <w:ilvl w:val="0"/>
          <w:numId w:val="48"/>
        </w:numPr>
        <w:rPr>
          <w:lang w:bidi="si-LK"/>
        </w:rPr>
      </w:pPr>
      <w:r w:rsidRPr="00A876A5">
        <w:rPr>
          <w:cs/>
          <w:lang w:bidi="si-LK"/>
        </w:rPr>
        <w:t xml:space="preserve">තුටු සිතින් පසඟ පිහිටුවා නො වැඳීම </w:t>
      </w:r>
    </w:p>
    <w:p w14:paraId="33BF134F" w14:textId="77777777" w:rsidR="00A876A5" w:rsidRPr="00A876A5" w:rsidRDefault="00C066C0" w:rsidP="002F086C">
      <w:pPr>
        <w:pStyle w:val="ListParagraph"/>
        <w:numPr>
          <w:ilvl w:val="0"/>
          <w:numId w:val="48"/>
        </w:numPr>
        <w:rPr>
          <w:lang w:bidi="si-LK"/>
        </w:rPr>
      </w:pPr>
      <w:r w:rsidRPr="00A876A5">
        <w:rPr>
          <w:cs/>
          <w:lang w:bidi="si-LK"/>
        </w:rPr>
        <w:t xml:space="preserve">තුටු සිතින් අසුන් පිළියෙල කොට නො දීම </w:t>
      </w:r>
      <w:r w:rsidR="00A876A5" w:rsidRPr="00A876A5">
        <w:rPr>
          <w:rFonts w:hint="cs"/>
          <w:cs/>
          <w:lang w:bidi="si-LK"/>
        </w:rPr>
        <w:tab/>
      </w:r>
    </w:p>
    <w:p w14:paraId="44548495" w14:textId="77777777" w:rsidR="00A876A5" w:rsidRPr="00A876A5" w:rsidRDefault="00C066C0" w:rsidP="002F086C">
      <w:pPr>
        <w:pStyle w:val="ListParagraph"/>
        <w:numPr>
          <w:ilvl w:val="0"/>
          <w:numId w:val="48"/>
        </w:numPr>
        <w:rPr>
          <w:lang w:bidi="si-LK"/>
        </w:rPr>
      </w:pPr>
      <w:r w:rsidRPr="00A876A5">
        <w:rPr>
          <w:cs/>
          <w:lang w:bidi="si-LK"/>
        </w:rPr>
        <w:t xml:space="preserve">ඇති දෙය දෙන්නට මැලිව නැත කියා සැඟවීම </w:t>
      </w:r>
    </w:p>
    <w:p w14:paraId="796F1B85" w14:textId="77777777" w:rsidR="00A876A5" w:rsidRPr="00A876A5" w:rsidRDefault="00C066C0" w:rsidP="002F086C">
      <w:pPr>
        <w:pStyle w:val="ListParagraph"/>
        <w:numPr>
          <w:ilvl w:val="0"/>
          <w:numId w:val="48"/>
        </w:numPr>
        <w:rPr>
          <w:lang w:bidi="si-LK"/>
        </w:rPr>
      </w:pPr>
      <w:r w:rsidRPr="00A876A5">
        <w:rPr>
          <w:cs/>
          <w:lang w:bidi="si-LK"/>
        </w:rPr>
        <w:t>බොහෝ තුබුන ද</w:t>
      </w:r>
      <w:r w:rsidRPr="00A876A5">
        <w:t xml:space="preserve">, </w:t>
      </w:r>
      <w:r w:rsidRPr="00A876A5">
        <w:rPr>
          <w:cs/>
          <w:lang w:bidi="si-LK"/>
        </w:rPr>
        <w:t>පැමිණීම වෙනුවට යන්තමක් දීම</w:t>
      </w:r>
    </w:p>
    <w:p w14:paraId="367FC3E3" w14:textId="77777777" w:rsidR="00A876A5" w:rsidRPr="00A876A5" w:rsidRDefault="00C066C0" w:rsidP="002F086C">
      <w:pPr>
        <w:pStyle w:val="ListParagraph"/>
        <w:numPr>
          <w:ilvl w:val="0"/>
          <w:numId w:val="48"/>
        </w:numPr>
        <w:rPr>
          <w:lang w:bidi="si-LK"/>
        </w:rPr>
      </w:pPr>
      <w:r w:rsidRPr="00A876A5">
        <w:rPr>
          <w:cs/>
          <w:lang w:bidi="si-LK"/>
        </w:rPr>
        <w:t>මිහිරිදේ තුබුන ද</w:t>
      </w:r>
      <w:r w:rsidRPr="00A876A5">
        <w:t xml:space="preserve">, </w:t>
      </w:r>
      <w:r w:rsidRPr="00A876A5">
        <w:rPr>
          <w:cs/>
          <w:lang w:bidi="si-LK"/>
        </w:rPr>
        <w:t xml:space="preserve">ඒ සඟවා කටුක දේ දීම </w:t>
      </w:r>
    </w:p>
    <w:p w14:paraId="5E8ABDFE" w14:textId="77777777" w:rsidR="00A876A5" w:rsidRPr="00A876A5" w:rsidRDefault="00C066C0" w:rsidP="002F086C">
      <w:pPr>
        <w:pStyle w:val="ListParagraph"/>
        <w:numPr>
          <w:ilvl w:val="0"/>
          <w:numId w:val="48"/>
        </w:numPr>
        <w:rPr>
          <w:lang w:bidi="si-LK"/>
        </w:rPr>
      </w:pPr>
      <w:r w:rsidRPr="00A876A5">
        <w:rPr>
          <w:cs/>
          <w:lang w:bidi="si-LK"/>
        </w:rPr>
        <w:t xml:space="preserve">සකස් නො කොට දීම </w:t>
      </w:r>
    </w:p>
    <w:p w14:paraId="0BA7B402" w14:textId="77777777" w:rsidR="00A876A5" w:rsidRPr="00A876A5" w:rsidRDefault="00C066C0" w:rsidP="002F086C">
      <w:pPr>
        <w:pStyle w:val="ListParagraph"/>
        <w:numPr>
          <w:ilvl w:val="0"/>
          <w:numId w:val="48"/>
        </w:numPr>
        <w:rPr>
          <w:lang w:bidi="si-LK"/>
        </w:rPr>
      </w:pPr>
      <w:r w:rsidRPr="00A876A5">
        <w:rPr>
          <w:cs/>
          <w:lang w:bidi="si-LK"/>
        </w:rPr>
        <w:t xml:space="preserve">අනුමෙවෙනි බණ අසන්නට නො ඉඳීම </w:t>
      </w:r>
    </w:p>
    <w:p w14:paraId="3BB1786F" w14:textId="77777777" w:rsidR="00A876A5" w:rsidRPr="00A876A5" w:rsidRDefault="00A876A5" w:rsidP="002F086C">
      <w:pPr>
        <w:pStyle w:val="ListParagraph"/>
        <w:numPr>
          <w:ilvl w:val="0"/>
          <w:numId w:val="48"/>
        </w:numPr>
        <w:rPr>
          <w:lang w:bidi="si-LK"/>
        </w:rPr>
      </w:pPr>
      <w:r w:rsidRPr="00A876A5">
        <w:rPr>
          <w:cs/>
          <w:lang w:bidi="si-LK"/>
        </w:rPr>
        <w:t>බණ අසනවිට එහි සිත නො අලවා ඉඳ</w:t>
      </w:r>
      <w:r w:rsidRPr="00A876A5">
        <w:rPr>
          <w:rFonts w:hint="cs"/>
          <w:cs/>
          <w:lang w:bidi="si-LK"/>
        </w:rPr>
        <w:t>ී</w:t>
      </w:r>
      <w:r w:rsidR="00C066C0" w:rsidRPr="00A876A5">
        <w:rPr>
          <w:cs/>
          <w:lang w:bidi="si-LK"/>
        </w:rPr>
        <w:t xml:space="preserve">ම. </w:t>
      </w:r>
    </w:p>
    <w:p w14:paraId="22660DA6" w14:textId="77777777" w:rsidR="00C066C0" w:rsidRPr="00C066C0" w:rsidRDefault="00C066C0" w:rsidP="00A74ABE">
      <w:r w:rsidRPr="00C066C0">
        <w:rPr>
          <w:cs/>
          <w:lang w:bidi="si-LK"/>
        </w:rPr>
        <w:t>මතු කියන පරිදි සැදැහැති නුවණැති මිනිසුන් වසන ගෙය</w:t>
      </w:r>
      <w:r w:rsidRPr="00C066C0">
        <w:t xml:space="preserve">, </w:t>
      </w:r>
      <w:r w:rsidRPr="00C066C0">
        <w:rPr>
          <w:cs/>
          <w:lang w:bidi="si-LK"/>
        </w:rPr>
        <w:t>යා යුතු තැන් කොට හ</w:t>
      </w:r>
      <w:r w:rsidR="00A876A5">
        <w:rPr>
          <w:rFonts w:hint="cs"/>
          <w:cs/>
          <w:lang w:bidi="si-LK"/>
        </w:rPr>
        <w:t>ි</w:t>
      </w:r>
      <w:r w:rsidRPr="00C066C0">
        <w:rPr>
          <w:cs/>
          <w:lang w:bidi="si-LK"/>
        </w:rPr>
        <w:t>ඳිය යුතු තැන් කොට දක්වා වදාළ සේක. ඒ ඒ අ</w:t>
      </w:r>
      <w:r w:rsidR="00A876A5">
        <w:rPr>
          <w:rFonts w:hint="cs"/>
          <w:cs/>
          <w:lang w:bidi="si-LK"/>
        </w:rPr>
        <w:t>ඞ්</w:t>
      </w:r>
      <w:r w:rsidRPr="00C066C0">
        <w:rPr>
          <w:cs/>
          <w:lang w:bidi="si-LK"/>
        </w:rPr>
        <w:t>ගනවය මේ:</w:t>
      </w:r>
      <w:r w:rsidR="00A876A5">
        <w:rPr>
          <w:rFonts w:hint="cs"/>
          <w:cs/>
          <w:lang w:bidi="si-LK"/>
        </w:rPr>
        <w:t>-</w:t>
      </w:r>
      <w:r w:rsidRPr="00C066C0">
        <w:rPr>
          <w:cs/>
          <w:lang w:bidi="si-LK"/>
        </w:rPr>
        <w:t xml:space="preserve"> </w:t>
      </w:r>
    </w:p>
    <w:p w14:paraId="40264C2E" w14:textId="0355A9D5" w:rsidR="00A876A5" w:rsidRPr="00A876A5" w:rsidRDefault="00C066C0" w:rsidP="002F086C">
      <w:pPr>
        <w:pStyle w:val="ListParagraph"/>
        <w:numPr>
          <w:ilvl w:val="0"/>
          <w:numId w:val="47"/>
        </w:numPr>
        <w:rPr>
          <w:lang w:bidi="si-LK"/>
        </w:rPr>
      </w:pPr>
      <w:r w:rsidRPr="00A876A5">
        <w:rPr>
          <w:cs/>
          <w:lang w:bidi="si-LK"/>
        </w:rPr>
        <w:t>භි</w:t>
      </w:r>
      <w:r w:rsidR="00022B53">
        <w:rPr>
          <w:cs/>
          <w:lang w:bidi="si-LK"/>
        </w:rPr>
        <w:t>ක්‍ෂූ</w:t>
      </w:r>
      <w:r w:rsidRPr="00A876A5">
        <w:rPr>
          <w:cs/>
          <w:lang w:bidi="si-LK"/>
        </w:rPr>
        <w:t xml:space="preserve">න් එනු දැක තුටු සිතින් නැගී සිටීම </w:t>
      </w:r>
    </w:p>
    <w:p w14:paraId="1845675E" w14:textId="77777777" w:rsidR="00A876A5" w:rsidRPr="00A876A5" w:rsidRDefault="00C066C0" w:rsidP="002F086C">
      <w:pPr>
        <w:pStyle w:val="ListParagraph"/>
        <w:numPr>
          <w:ilvl w:val="0"/>
          <w:numId w:val="47"/>
        </w:numPr>
        <w:rPr>
          <w:lang w:bidi="si-LK"/>
        </w:rPr>
      </w:pPr>
      <w:r w:rsidRPr="00A876A5">
        <w:rPr>
          <w:cs/>
          <w:lang w:bidi="si-LK"/>
        </w:rPr>
        <w:t xml:space="preserve">වඩා හිඳුවා තුටු සිතින් පසඟ පිහිටුවා වැඳීම </w:t>
      </w:r>
    </w:p>
    <w:p w14:paraId="399B2EC8" w14:textId="77777777" w:rsidR="00A876A5" w:rsidRPr="00A876A5" w:rsidRDefault="00C066C0" w:rsidP="002F086C">
      <w:pPr>
        <w:pStyle w:val="ListParagraph"/>
        <w:numPr>
          <w:ilvl w:val="0"/>
          <w:numId w:val="47"/>
        </w:numPr>
        <w:rPr>
          <w:lang w:bidi="si-LK"/>
        </w:rPr>
      </w:pPr>
      <w:r w:rsidRPr="00A876A5">
        <w:rPr>
          <w:cs/>
          <w:lang w:bidi="si-LK"/>
        </w:rPr>
        <w:t xml:space="preserve">තුටු සිතින් උසසුන් පණවා වඩා හිඳුවීම </w:t>
      </w:r>
    </w:p>
    <w:p w14:paraId="115E79E3" w14:textId="77777777" w:rsidR="00A876A5" w:rsidRPr="00A876A5" w:rsidRDefault="00C066C0" w:rsidP="002F086C">
      <w:pPr>
        <w:pStyle w:val="ListParagraph"/>
        <w:numPr>
          <w:ilvl w:val="0"/>
          <w:numId w:val="47"/>
        </w:numPr>
        <w:rPr>
          <w:lang w:bidi="si-LK"/>
        </w:rPr>
      </w:pPr>
      <w:r w:rsidRPr="00A876A5">
        <w:rPr>
          <w:cs/>
          <w:lang w:bidi="si-LK"/>
        </w:rPr>
        <w:t xml:space="preserve">ඇති දෙය නො සඟවා දීම </w:t>
      </w:r>
    </w:p>
    <w:p w14:paraId="7076BB06" w14:textId="77777777" w:rsidR="00A876A5" w:rsidRPr="00A876A5" w:rsidRDefault="00C066C0" w:rsidP="002F086C">
      <w:pPr>
        <w:pStyle w:val="ListParagraph"/>
        <w:numPr>
          <w:ilvl w:val="0"/>
          <w:numId w:val="47"/>
        </w:numPr>
        <w:rPr>
          <w:lang w:bidi="si-LK"/>
        </w:rPr>
      </w:pPr>
      <w:r w:rsidRPr="00A876A5">
        <w:rPr>
          <w:cs/>
          <w:lang w:bidi="si-LK"/>
        </w:rPr>
        <w:t xml:space="preserve">බොහෝ ඇතිවිට බොහෝ කොට දීම </w:t>
      </w:r>
    </w:p>
    <w:p w14:paraId="15F1D2EA" w14:textId="77777777" w:rsidR="00C066C0" w:rsidRPr="00A876A5" w:rsidRDefault="00C066C0" w:rsidP="002F086C">
      <w:pPr>
        <w:pStyle w:val="ListParagraph"/>
        <w:numPr>
          <w:ilvl w:val="0"/>
          <w:numId w:val="47"/>
        </w:numPr>
      </w:pPr>
      <w:r w:rsidRPr="00A876A5">
        <w:rPr>
          <w:cs/>
          <w:lang w:bidi="si-LK"/>
        </w:rPr>
        <w:t xml:space="preserve">මිහිරි දෙයම සපයා දීම </w:t>
      </w:r>
    </w:p>
    <w:p w14:paraId="793506B0" w14:textId="77777777" w:rsidR="00A876A5" w:rsidRPr="00A876A5" w:rsidRDefault="00C066C0" w:rsidP="002F086C">
      <w:pPr>
        <w:pStyle w:val="ListParagraph"/>
        <w:numPr>
          <w:ilvl w:val="0"/>
          <w:numId w:val="47"/>
        </w:numPr>
        <w:rPr>
          <w:lang w:bidi="si-LK"/>
        </w:rPr>
      </w:pPr>
      <w:r w:rsidRPr="00A876A5">
        <w:rPr>
          <w:cs/>
          <w:lang w:bidi="si-LK"/>
        </w:rPr>
        <w:t xml:space="preserve">දෙන දෙය සකස් කොට ම දීම </w:t>
      </w:r>
    </w:p>
    <w:p w14:paraId="024E8A2C" w14:textId="77777777" w:rsidR="00A876A5" w:rsidRPr="00A876A5" w:rsidRDefault="00C066C0" w:rsidP="002F086C">
      <w:pPr>
        <w:pStyle w:val="ListParagraph"/>
        <w:numPr>
          <w:ilvl w:val="0"/>
          <w:numId w:val="47"/>
        </w:numPr>
        <w:rPr>
          <w:lang w:bidi="si-LK"/>
        </w:rPr>
      </w:pPr>
      <w:r w:rsidRPr="00A876A5">
        <w:rPr>
          <w:cs/>
          <w:lang w:bidi="si-LK"/>
        </w:rPr>
        <w:t xml:space="preserve">අනුමෙවෙනි බණ අසන්නට ලැදිව ලංව හිඳීම </w:t>
      </w:r>
    </w:p>
    <w:p w14:paraId="1A1773C2" w14:textId="77777777" w:rsidR="00C066C0" w:rsidRPr="00A876A5" w:rsidRDefault="00C066C0" w:rsidP="002F086C">
      <w:pPr>
        <w:pStyle w:val="ListParagraph"/>
        <w:numPr>
          <w:ilvl w:val="0"/>
          <w:numId w:val="47"/>
        </w:numPr>
      </w:pPr>
      <w:r w:rsidRPr="00A876A5">
        <w:rPr>
          <w:cs/>
          <w:lang w:bidi="si-LK"/>
        </w:rPr>
        <w:t xml:space="preserve">බණ අසන විට කන් දී එහි සිත යොදවා ඉඳීම. </w:t>
      </w:r>
    </w:p>
    <w:p w14:paraId="10C08EAE" w14:textId="6C33FF8D" w:rsidR="00C066C0" w:rsidRPr="00C066C0" w:rsidRDefault="00C066C0" w:rsidP="00A74ABE">
      <w:r w:rsidRPr="00C066C0">
        <w:rPr>
          <w:cs/>
          <w:lang w:bidi="si-LK"/>
        </w:rPr>
        <w:t xml:space="preserve">නැවැත </w:t>
      </w:r>
      <w:r w:rsidR="003E6E91">
        <w:t>‘</w:t>
      </w:r>
      <w:r w:rsidRPr="00C066C0">
        <w:rPr>
          <w:cs/>
          <w:lang w:bidi="si-LK"/>
        </w:rPr>
        <w:t>මහරජ! මාගේ ශ්‍රාවකයෝ</w:t>
      </w:r>
      <w:r w:rsidRPr="00C066C0">
        <w:t xml:space="preserve">, </w:t>
      </w:r>
      <w:r w:rsidRPr="00C066C0">
        <w:rPr>
          <w:cs/>
          <w:lang w:bidi="si-LK"/>
        </w:rPr>
        <w:t>තා හා විශ්වාසයටකට නො පැමිණි බැවින් එ</w:t>
      </w:r>
      <w:r w:rsidR="00A876A5">
        <w:rPr>
          <w:rFonts w:hint="cs"/>
          <w:cs/>
          <w:lang w:bidi="si-LK"/>
        </w:rPr>
        <w:t>සේ</w:t>
      </w:r>
      <w:r w:rsidRPr="00C066C0">
        <w:rPr>
          <w:cs/>
          <w:lang w:bidi="si-LK"/>
        </w:rPr>
        <w:t xml:space="preserve"> ගියෝ නො ව</w:t>
      </w:r>
      <w:r w:rsidR="00A876A5">
        <w:rPr>
          <w:rFonts w:hint="cs"/>
          <w:cs/>
          <w:lang w:bidi="si-LK"/>
        </w:rPr>
        <w:t>න්</w:t>
      </w:r>
      <w:r w:rsidRPr="00C066C0">
        <w:rPr>
          <w:cs/>
          <w:lang w:bidi="si-LK"/>
        </w:rPr>
        <w:t>නාහ</w:t>
      </w:r>
      <w:r w:rsidRPr="00C066C0">
        <w:t xml:space="preserve">, </w:t>
      </w:r>
      <w:r w:rsidRPr="00C066C0">
        <w:rPr>
          <w:cs/>
          <w:lang w:bidi="si-LK"/>
        </w:rPr>
        <w:t>පෙර දවස නුව</w:t>
      </w:r>
      <w:r w:rsidR="00A876A5">
        <w:rPr>
          <w:rFonts w:hint="cs"/>
          <w:cs/>
          <w:lang w:bidi="si-LK"/>
        </w:rPr>
        <w:t>ණැත්තේ</w:t>
      </w:r>
      <w:r w:rsidRPr="00C066C0">
        <w:rPr>
          <w:cs/>
          <w:lang w:bidi="si-LK"/>
        </w:rPr>
        <w:t xml:space="preserve"> විශ</w:t>
      </w:r>
      <w:r w:rsidR="00A876A5">
        <w:rPr>
          <w:rFonts w:hint="cs"/>
          <w:cs/>
          <w:lang w:bidi="si-LK"/>
        </w:rPr>
        <w:t>්</w:t>
      </w:r>
      <w:r w:rsidRPr="00C066C0">
        <w:rPr>
          <w:cs/>
          <w:lang w:bidi="si-LK"/>
        </w:rPr>
        <w:t>වාසයක් පුරුද්දක් නැත්</w:t>
      </w:r>
      <w:r w:rsidR="00A876A5">
        <w:rPr>
          <w:rFonts w:hint="cs"/>
          <w:cs/>
          <w:lang w:bidi="si-LK"/>
        </w:rPr>
        <w:t>ත</w:t>
      </w:r>
      <w:r w:rsidRPr="00C066C0">
        <w:rPr>
          <w:cs/>
          <w:lang w:bidi="si-LK"/>
        </w:rPr>
        <w:t>කු විසින් කොතරම් උසස් ව සකස් ව උවටැන් කරණු ලබන්නේ ද</w:t>
      </w:r>
      <w:r w:rsidRPr="00C066C0">
        <w:t xml:space="preserve">, </w:t>
      </w:r>
      <w:r w:rsidRPr="00C066C0">
        <w:rPr>
          <w:cs/>
          <w:lang w:bidi="si-LK"/>
        </w:rPr>
        <w:t xml:space="preserve">මරණාසන්න </w:t>
      </w:r>
      <w:r w:rsidR="00C72BB7">
        <w:rPr>
          <w:cs/>
          <w:lang w:bidi="si-LK"/>
        </w:rPr>
        <w:t>වේදනාව</w:t>
      </w:r>
      <w:r w:rsidRPr="00C066C0">
        <w:rPr>
          <w:cs/>
          <w:lang w:bidi="si-LK"/>
        </w:rPr>
        <w:t>කට පැමිණ සිටියේ ද</w:t>
      </w:r>
      <w:r w:rsidRPr="00C066C0">
        <w:t xml:space="preserve">, </w:t>
      </w:r>
      <w:r w:rsidRPr="00C066C0">
        <w:rPr>
          <w:cs/>
          <w:lang w:bidi="si-LK"/>
        </w:rPr>
        <w:t>එ ද නො බලා</w:t>
      </w:r>
      <w:r w:rsidRPr="00C066C0">
        <w:t xml:space="preserve">, </w:t>
      </w:r>
      <w:r w:rsidRPr="00C066C0">
        <w:rPr>
          <w:cs/>
          <w:lang w:bidi="si-LK"/>
        </w:rPr>
        <w:t>විසවස් නැත්තහු හැර දමා විස්</w:t>
      </w:r>
      <w:r w:rsidR="00A876A5">
        <w:rPr>
          <w:rFonts w:hint="cs"/>
          <w:cs/>
          <w:lang w:bidi="si-LK"/>
        </w:rPr>
        <w:t>ව</w:t>
      </w:r>
      <w:r w:rsidRPr="00C066C0">
        <w:rPr>
          <w:cs/>
          <w:lang w:bidi="si-LK"/>
        </w:rPr>
        <w:t>ස් ඇත්තහු කරා ම ගියේ වනැ</w:t>
      </w:r>
      <w:r w:rsidR="00394EF6">
        <w:rPr>
          <w:lang w:bidi="si-LK"/>
        </w:rPr>
        <w:t xml:space="preserve">’ </w:t>
      </w:r>
      <w:r w:rsidR="00394EF6">
        <w:rPr>
          <w:cs/>
          <w:lang w:bidi="si-LK"/>
        </w:rPr>
        <w:t>යි</w:t>
      </w:r>
      <w:r w:rsidRPr="00C066C0">
        <w:rPr>
          <w:cs/>
          <w:lang w:bidi="si-LK"/>
        </w:rPr>
        <w:t xml:space="preserve"> වදාළ විට</w:t>
      </w:r>
      <w:r w:rsidRPr="00C066C0">
        <w:t xml:space="preserve">, </w:t>
      </w:r>
      <w:r w:rsidRPr="00C066C0">
        <w:rPr>
          <w:cs/>
          <w:lang w:bidi="si-LK"/>
        </w:rPr>
        <w:t xml:space="preserve">රජ තෙමේ </w:t>
      </w:r>
      <w:r w:rsidR="003E6E91">
        <w:t>‘</w:t>
      </w:r>
      <w:r w:rsidRPr="00C066C0">
        <w:rPr>
          <w:cs/>
          <w:lang w:bidi="si-LK"/>
        </w:rPr>
        <w:t>ස්වාමීනි! ඒ කවර දවසෙක දැ</w:t>
      </w:r>
      <w:r w:rsidR="003E6E91">
        <w:t>’</w:t>
      </w:r>
      <w:r w:rsidRPr="00C066C0">
        <w:t xml:space="preserve"> </w:t>
      </w:r>
      <w:r w:rsidRPr="00C066C0">
        <w:rPr>
          <w:cs/>
          <w:lang w:bidi="si-LK"/>
        </w:rPr>
        <w:t>යි ඇසී ය. බුදුරජානන් වහන්සේ ඒ ඉකුත් පුවත මෙ</w:t>
      </w:r>
      <w:r w:rsidR="00A876A5">
        <w:rPr>
          <w:rFonts w:hint="cs"/>
          <w:cs/>
          <w:lang w:bidi="si-LK"/>
        </w:rPr>
        <w:t>සේ</w:t>
      </w:r>
      <w:r w:rsidRPr="00C066C0">
        <w:rPr>
          <w:cs/>
          <w:lang w:bidi="si-LK"/>
        </w:rPr>
        <w:t xml:space="preserve"> වදාළ සේක:</w:t>
      </w:r>
      <w:r w:rsidR="00A876A5">
        <w:rPr>
          <w:rFonts w:hint="cs"/>
          <w:cs/>
          <w:lang w:bidi="si-LK"/>
        </w:rPr>
        <w:t>-</w:t>
      </w:r>
      <w:r w:rsidRPr="00C066C0">
        <w:rPr>
          <w:cs/>
          <w:lang w:bidi="si-LK"/>
        </w:rPr>
        <w:t xml:space="preserve"> </w:t>
      </w:r>
    </w:p>
    <w:p w14:paraId="5BEE7E2B" w14:textId="77777777" w:rsidR="009723DF" w:rsidRDefault="003E6E91" w:rsidP="00A74ABE">
      <w:pPr>
        <w:tabs>
          <w:tab w:val="left" w:pos="6570"/>
        </w:tabs>
      </w:pPr>
      <w:r>
        <w:t>‘</w:t>
      </w:r>
      <w:r w:rsidR="00C066C0" w:rsidRPr="00C066C0">
        <w:rPr>
          <w:cs/>
          <w:lang w:bidi="si-LK"/>
        </w:rPr>
        <w:t>යට ගිය දවස බඹදත් නම් රජකු රජය කරණ කල්හි කෙසව තෙමේ</w:t>
      </w:r>
      <w:r w:rsidR="00C066C0" w:rsidRPr="00C066C0">
        <w:t xml:space="preserve">, </w:t>
      </w:r>
      <w:r w:rsidR="00C066C0" w:rsidRPr="00C066C0">
        <w:rPr>
          <w:cs/>
          <w:lang w:bidi="si-LK"/>
        </w:rPr>
        <w:t>රජකම් හැර දමා තවුස්පැවිද්දෙන් පැවිදි වූයේ ය</w:t>
      </w:r>
      <w:r w:rsidR="00C066C0" w:rsidRPr="00C066C0">
        <w:t xml:space="preserve">, </w:t>
      </w:r>
      <w:r w:rsidR="00C066C0" w:rsidRPr="00C066C0">
        <w:rPr>
          <w:cs/>
          <w:lang w:bidi="si-LK"/>
        </w:rPr>
        <w:t>ඔහු හා පන්සියයක් පමණ රාජ</w:t>
      </w:r>
      <w:r w:rsidR="00A876A5">
        <w:rPr>
          <w:rFonts w:hint="cs"/>
          <w:cs/>
          <w:lang w:bidi="si-LK"/>
        </w:rPr>
        <w:t>සේව</w:t>
      </w:r>
      <w:r w:rsidR="00C066C0" w:rsidRPr="00C066C0">
        <w:rPr>
          <w:cs/>
          <w:lang w:bidi="si-LK"/>
        </w:rPr>
        <w:t>කයෝ ද පැවිදි වූහ</w:t>
      </w:r>
      <w:r w:rsidR="00C066C0" w:rsidRPr="00C066C0">
        <w:t xml:space="preserve">, </w:t>
      </w:r>
      <w:r w:rsidR="00C066C0" w:rsidRPr="00C066C0">
        <w:rPr>
          <w:cs/>
          <w:lang w:bidi="si-LK"/>
        </w:rPr>
        <w:t>මගුල්කපුවා ද පැවිදි විය</w:t>
      </w:r>
      <w:r w:rsidR="00C066C0" w:rsidRPr="00C066C0">
        <w:t xml:space="preserve">, </w:t>
      </w:r>
      <w:r w:rsidR="00C066C0" w:rsidRPr="00C066C0">
        <w:rPr>
          <w:cs/>
          <w:lang w:bidi="si-LK"/>
        </w:rPr>
        <w:t>ඔහු කප්පක නමින් ම මහතවුසාගේ අතැවැසි ද විය. කෙසව තෙමේ</w:t>
      </w:r>
      <w:r w:rsidR="00C066C0" w:rsidRPr="00C066C0">
        <w:t xml:space="preserve">, </w:t>
      </w:r>
      <w:r w:rsidR="00C066C0" w:rsidRPr="00C066C0">
        <w:rPr>
          <w:cs/>
          <w:lang w:bidi="si-LK"/>
        </w:rPr>
        <w:t>අටමසක් හිමවතෙහි තපස් කොට</w:t>
      </w:r>
      <w:r w:rsidR="00C066C0" w:rsidRPr="00C066C0">
        <w:t xml:space="preserve">, </w:t>
      </w:r>
      <w:r w:rsidR="00C066C0" w:rsidRPr="00C066C0">
        <w:rPr>
          <w:cs/>
          <w:lang w:bidi="si-LK"/>
        </w:rPr>
        <w:t>වැසි කාලයෙහි ලුණු ඇඹුල් මුසු අහර සෙවුමට සෙසු තවුසන් හා බරණැසට අවුත් එහි පිඬු සිඟා ගියේ ය</w:t>
      </w:r>
      <w:r w:rsidR="00C066C0" w:rsidRPr="00C066C0">
        <w:t xml:space="preserve">, </w:t>
      </w:r>
      <w:r w:rsidR="00C066C0" w:rsidRPr="00C066C0">
        <w:rPr>
          <w:cs/>
          <w:lang w:bidi="si-LK"/>
        </w:rPr>
        <w:t>බඹදත් රජ දැමුනු ඉඳුරන් ඇති ඔවුන් දැක</w:t>
      </w:r>
      <w:r w:rsidR="00C066C0" w:rsidRPr="00C066C0">
        <w:t xml:space="preserve">, </w:t>
      </w:r>
      <w:r w:rsidR="00C066C0" w:rsidRPr="00C066C0">
        <w:rPr>
          <w:cs/>
          <w:lang w:bidi="si-LK"/>
        </w:rPr>
        <w:t>පැහැද</w:t>
      </w:r>
      <w:r w:rsidR="00C066C0" w:rsidRPr="00C066C0">
        <w:t xml:space="preserve">, </w:t>
      </w:r>
      <w:r w:rsidR="00C066C0" w:rsidRPr="00C066C0">
        <w:rPr>
          <w:cs/>
          <w:lang w:bidi="si-LK"/>
        </w:rPr>
        <w:t>වස් සාරම</w:t>
      </w:r>
      <w:r w:rsidR="00A876A5">
        <w:rPr>
          <w:rFonts w:hint="cs"/>
          <w:cs/>
          <w:lang w:bidi="si-LK"/>
        </w:rPr>
        <w:t>ස</w:t>
      </w:r>
      <w:r w:rsidR="00C066C0" w:rsidRPr="00C066C0">
        <w:rPr>
          <w:cs/>
          <w:lang w:bidi="si-LK"/>
        </w:rPr>
        <w:t xml:space="preserve"> තමන් වෙත වසන්නට ආරාධනා කොට පොරොන්දු ගන්වා</w:t>
      </w:r>
      <w:r w:rsidR="00C066C0" w:rsidRPr="00C066C0">
        <w:t xml:space="preserve">, </w:t>
      </w:r>
      <w:r w:rsidR="00C066C0" w:rsidRPr="00C066C0">
        <w:rPr>
          <w:cs/>
          <w:lang w:bidi="si-LK"/>
        </w:rPr>
        <w:t>උයනෙහි වාසය කරවා උදය සවස උපස්ථානයට එහි යයි</w:t>
      </w:r>
      <w:r w:rsidR="00C066C0" w:rsidRPr="00C066C0">
        <w:t xml:space="preserve">, </w:t>
      </w:r>
      <w:r w:rsidR="00C066C0" w:rsidRPr="00C066C0">
        <w:rPr>
          <w:cs/>
          <w:lang w:bidi="si-LK"/>
        </w:rPr>
        <w:t>අත</w:t>
      </w:r>
      <w:r w:rsidR="00A876A5">
        <w:rPr>
          <w:rFonts w:hint="cs"/>
          <w:cs/>
          <w:lang w:bidi="si-LK"/>
        </w:rPr>
        <w:t>ැ</w:t>
      </w:r>
      <w:r w:rsidR="00C066C0" w:rsidRPr="00C066C0">
        <w:rPr>
          <w:cs/>
          <w:lang w:bidi="si-LK"/>
        </w:rPr>
        <w:t>වැසි තවුසෝ කිහිප දවසක් එහි වැස</w:t>
      </w:r>
      <w:r w:rsidR="00C066C0" w:rsidRPr="00C066C0">
        <w:t xml:space="preserve">, </w:t>
      </w:r>
      <w:r w:rsidR="00C066C0" w:rsidRPr="00C066C0">
        <w:rPr>
          <w:cs/>
          <w:lang w:bidi="si-LK"/>
        </w:rPr>
        <w:t>ඇ</w:t>
      </w:r>
      <w:r w:rsidR="00A876A5">
        <w:rPr>
          <w:rFonts w:hint="cs"/>
          <w:cs/>
          <w:lang w:bidi="si-LK"/>
        </w:rPr>
        <w:t>ත්අ</w:t>
      </w:r>
      <w:r w:rsidR="00C066C0" w:rsidRPr="00C066C0">
        <w:rPr>
          <w:cs/>
          <w:lang w:bidi="si-LK"/>
        </w:rPr>
        <w:t>ස් ආදීන්ගේ කෑමොරගැසීම් ආදී වූ අරගලින් දැඩිව පෙළුනෝ</w:t>
      </w:r>
      <w:r w:rsidR="00C066C0" w:rsidRPr="00C066C0">
        <w:t xml:space="preserve">, </w:t>
      </w:r>
      <w:r w:rsidR="00C066C0" w:rsidRPr="00C066C0">
        <w:rPr>
          <w:cs/>
          <w:lang w:bidi="si-LK"/>
        </w:rPr>
        <w:t xml:space="preserve">කලකිරී </w:t>
      </w:r>
      <w:r>
        <w:t>‘</w:t>
      </w:r>
      <w:r w:rsidR="00C066C0" w:rsidRPr="00C066C0">
        <w:rPr>
          <w:cs/>
          <w:lang w:bidi="si-LK"/>
        </w:rPr>
        <w:t>ආචා</w:t>
      </w:r>
      <w:r w:rsidR="00BB1AB3">
        <w:rPr>
          <w:cs/>
          <w:lang w:bidi="si-LK"/>
        </w:rPr>
        <w:t>ර්‍ය්‍ය</w:t>
      </w:r>
      <w:r w:rsidR="00C066C0" w:rsidRPr="00C066C0">
        <w:rPr>
          <w:cs/>
          <w:lang w:bidi="si-LK"/>
        </w:rPr>
        <w:t>යන් වහන්</w:t>
      </w:r>
      <w:r w:rsidR="00EA0C30">
        <w:rPr>
          <w:rFonts w:hint="cs"/>
          <w:cs/>
          <w:lang w:bidi="si-LK"/>
        </w:rPr>
        <w:t>ස</w:t>
      </w:r>
      <w:r w:rsidR="00C066C0" w:rsidRPr="00C066C0">
        <w:rPr>
          <w:cs/>
          <w:lang w:bidi="si-LK"/>
        </w:rPr>
        <w:t>! මෙ තැනැ වසනට සිත් නැත්තෝ වම්හ</w:t>
      </w:r>
      <w:r w:rsidR="00C066C0" w:rsidRPr="00C066C0">
        <w:t xml:space="preserve">, </w:t>
      </w:r>
      <w:r w:rsidR="00C066C0" w:rsidRPr="00C066C0">
        <w:rPr>
          <w:cs/>
          <w:lang w:bidi="si-LK"/>
        </w:rPr>
        <w:t>අරගල බොහෝ ය</w:t>
      </w:r>
      <w:r w:rsidR="00C066C0" w:rsidRPr="00C066C0">
        <w:t xml:space="preserve">, </w:t>
      </w:r>
      <w:r w:rsidR="00C066C0" w:rsidRPr="00C066C0">
        <w:rPr>
          <w:cs/>
          <w:lang w:bidi="si-LK"/>
        </w:rPr>
        <w:t>කිසි පහසුවෙක් මෙහි නැත</w:t>
      </w:r>
      <w:r w:rsidR="00C066C0" w:rsidRPr="00C066C0">
        <w:t xml:space="preserve">, </w:t>
      </w:r>
      <w:r w:rsidR="00C066C0" w:rsidRPr="00C066C0">
        <w:rPr>
          <w:cs/>
          <w:lang w:bidi="si-LK"/>
        </w:rPr>
        <w:t>අපි කලකිරුණේ වෙමු</w:t>
      </w:r>
      <w:r w:rsidR="00C066C0" w:rsidRPr="00C066C0">
        <w:t xml:space="preserve">, </w:t>
      </w:r>
      <w:r w:rsidR="00C066C0" w:rsidRPr="00C066C0">
        <w:rPr>
          <w:cs/>
          <w:lang w:bidi="si-LK"/>
        </w:rPr>
        <w:t>ය</w:t>
      </w:r>
      <w:r w:rsidR="00EA0C30">
        <w:rPr>
          <w:rFonts w:hint="cs"/>
          <w:cs/>
          <w:lang w:bidi="si-LK"/>
        </w:rPr>
        <w:t>ම්</w:t>
      </w:r>
      <w:r w:rsidR="00C066C0" w:rsidRPr="00C066C0">
        <w:rPr>
          <w:cs/>
          <w:lang w:bidi="si-LK"/>
        </w:rPr>
        <w:t>හ</w:t>
      </w:r>
      <w:r>
        <w:rPr>
          <w:cs/>
          <w:lang w:bidi="si-LK"/>
        </w:rPr>
        <w:t>’</w:t>
      </w:r>
      <w:r w:rsidR="00C066C0" w:rsidRPr="00C066C0">
        <w:rPr>
          <w:cs/>
          <w:lang w:bidi="si-LK"/>
        </w:rPr>
        <w:t xml:space="preserve"> යි කීහ</w:t>
      </w:r>
      <w:r w:rsidR="00C066C0" w:rsidRPr="00C066C0">
        <w:t xml:space="preserve">, </w:t>
      </w:r>
      <w:r>
        <w:t>‘</w:t>
      </w:r>
      <w:r w:rsidR="00C066C0" w:rsidRPr="00C066C0">
        <w:rPr>
          <w:cs/>
          <w:lang w:bidi="si-LK"/>
        </w:rPr>
        <w:t>ය</w:t>
      </w:r>
      <w:r w:rsidR="00EA0C30">
        <w:rPr>
          <w:rFonts w:hint="cs"/>
          <w:cs/>
          <w:lang w:bidi="si-LK"/>
        </w:rPr>
        <w:t>න්නෝ</w:t>
      </w:r>
      <w:r w:rsidR="00C066C0" w:rsidRPr="00C066C0">
        <w:rPr>
          <w:cs/>
          <w:lang w:bidi="si-LK"/>
        </w:rPr>
        <w:t xml:space="preserve"> කොහිදැ</w:t>
      </w:r>
      <w:r>
        <w:t>’</w:t>
      </w:r>
      <w:r w:rsidR="00C066C0" w:rsidRPr="00C066C0">
        <w:t xml:space="preserve"> </w:t>
      </w:r>
      <w:r w:rsidR="00C066C0" w:rsidRPr="00C066C0">
        <w:rPr>
          <w:cs/>
          <w:lang w:bidi="si-LK"/>
        </w:rPr>
        <w:t xml:space="preserve">යි ඇසූවිට </w:t>
      </w:r>
      <w:r>
        <w:rPr>
          <w:cs/>
          <w:lang w:bidi="si-LK"/>
        </w:rPr>
        <w:t>‘</w:t>
      </w:r>
      <w:r w:rsidR="00C066C0" w:rsidRPr="00C066C0">
        <w:rPr>
          <w:cs/>
          <w:lang w:bidi="si-LK"/>
        </w:rPr>
        <w:t>හිමවතට</w:t>
      </w:r>
      <w:r w:rsidR="00EA0C30">
        <w:rPr>
          <w:rFonts w:hint="cs"/>
          <w:cs/>
          <w:lang w:bidi="si-LK"/>
        </w:rPr>
        <w:t>ැ</w:t>
      </w:r>
      <w:r>
        <w:rPr>
          <w:cs/>
          <w:lang w:bidi="si-LK"/>
        </w:rPr>
        <w:t>’</w:t>
      </w:r>
      <w:r w:rsidR="00C066C0" w:rsidRPr="00C066C0">
        <w:rPr>
          <w:cs/>
          <w:lang w:bidi="si-LK"/>
        </w:rPr>
        <w:t xml:space="preserve"> යි කීහ. රජ තෙමේ</w:t>
      </w:r>
      <w:r w:rsidR="00C066C0" w:rsidRPr="00C066C0">
        <w:t xml:space="preserve">, </w:t>
      </w:r>
      <w:r w:rsidR="00C066C0" w:rsidRPr="00C066C0">
        <w:rPr>
          <w:cs/>
          <w:lang w:bidi="si-LK"/>
        </w:rPr>
        <w:t>අප ආ දවසේ ම වස් සාර</w:t>
      </w:r>
      <w:r w:rsidR="00EA0C30">
        <w:rPr>
          <w:rFonts w:hint="cs"/>
          <w:cs/>
          <w:lang w:bidi="si-LK"/>
        </w:rPr>
        <w:t>ම</w:t>
      </w:r>
      <w:r w:rsidR="00C066C0" w:rsidRPr="00C066C0">
        <w:rPr>
          <w:cs/>
          <w:lang w:bidi="si-LK"/>
        </w:rPr>
        <w:t>ස මෙහි වසන්නට ආරාධනා කොට අපෙන් පොරොන්දුවක් ගත්තේ නොවේ ද</w:t>
      </w:r>
      <w:r w:rsidR="00C066C0" w:rsidRPr="00C066C0">
        <w:t xml:space="preserve">, </w:t>
      </w:r>
      <w:r w:rsidR="00C066C0" w:rsidRPr="00C066C0">
        <w:rPr>
          <w:cs/>
          <w:lang w:bidi="si-LK"/>
        </w:rPr>
        <w:t xml:space="preserve">මසක් විතරවත් මෙහි නො </w:t>
      </w:r>
      <w:r w:rsidR="00EA0C30">
        <w:rPr>
          <w:rFonts w:hint="cs"/>
          <w:cs/>
          <w:lang w:bidi="si-LK"/>
        </w:rPr>
        <w:t>වැ</w:t>
      </w:r>
      <w:r w:rsidR="00C066C0" w:rsidRPr="00C066C0">
        <w:rPr>
          <w:cs/>
          <w:lang w:bidi="si-LK"/>
        </w:rPr>
        <w:t>ස</w:t>
      </w:r>
      <w:r w:rsidR="00C066C0" w:rsidRPr="00C066C0">
        <w:t xml:space="preserve">, </w:t>
      </w:r>
      <w:r w:rsidR="00C066C0" w:rsidRPr="00C066C0">
        <w:rPr>
          <w:cs/>
          <w:lang w:bidi="si-LK"/>
        </w:rPr>
        <w:t>බැහැර යෑම නොසුදුසු ය</w:t>
      </w:r>
      <w:r w:rsidR="00C066C0" w:rsidRPr="00C066C0">
        <w:t xml:space="preserve">, </w:t>
      </w:r>
      <w:r w:rsidR="00C066C0" w:rsidRPr="00C066C0">
        <w:rPr>
          <w:cs/>
          <w:lang w:bidi="si-LK"/>
        </w:rPr>
        <w:t>කොතරම් අරගල තිබුණ</w:t>
      </w:r>
      <w:r w:rsidR="00C909C1">
        <w:rPr>
          <w:cs/>
          <w:lang w:bidi="si-LK"/>
        </w:rPr>
        <w:t>ත්</w:t>
      </w:r>
      <w:r w:rsidR="00C066C0" w:rsidRPr="00C066C0">
        <w:rPr>
          <w:cs/>
          <w:lang w:bidi="si-LK"/>
        </w:rPr>
        <w:t xml:space="preserve"> මසක් වත් මෙහි හිඳ යා යුතු ය</w:t>
      </w:r>
      <w:r w:rsidR="00C066C0" w:rsidRPr="00C066C0">
        <w:t xml:space="preserve">, </w:t>
      </w:r>
      <w:r w:rsidR="00C066C0" w:rsidRPr="00C066C0">
        <w:rPr>
          <w:cs/>
          <w:lang w:bidi="si-LK"/>
        </w:rPr>
        <w:t>එසේ නො වේ නම්</w:t>
      </w:r>
      <w:r w:rsidR="00C066C0" w:rsidRPr="00C066C0">
        <w:t xml:space="preserve">, </w:t>
      </w:r>
      <w:r w:rsidR="00C066C0" w:rsidRPr="00C066C0">
        <w:rPr>
          <w:cs/>
          <w:lang w:bidi="si-LK"/>
        </w:rPr>
        <w:t>රජ තෙමේ කලකිරින්නේ ය</w:t>
      </w:r>
      <w:r w:rsidR="00294022">
        <w:rPr>
          <w:cs/>
          <w:lang w:bidi="si-LK"/>
        </w:rPr>
        <w:t>’</w:t>
      </w:r>
      <w:r w:rsidR="00C066C0" w:rsidRPr="00C066C0">
        <w:rPr>
          <w:cs/>
          <w:lang w:bidi="si-LK"/>
        </w:rPr>
        <w:t xml:space="preserve"> යි කීය</w:t>
      </w:r>
      <w:r w:rsidR="00C066C0" w:rsidRPr="00C066C0">
        <w:t xml:space="preserve">, </w:t>
      </w:r>
      <w:r>
        <w:t>‘</w:t>
      </w:r>
      <w:r w:rsidR="00C066C0" w:rsidRPr="00C066C0">
        <w:rPr>
          <w:cs/>
          <w:lang w:bidi="si-LK"/>
        </w:rPr>
        <w:t>අපට නො කියා අප නො විචාරා රජු හා පොරොන්දුවට බැඳුනෝ ඔබවහන්සේ ය</w:t>
      </w:r>
      <w:r w:rsidR="00C066C0" w:rsidRPr="00C066C0">
        <w:t xml:space="preserve">, </w:t>
      </w:r>
      <w:r w:rsidR="00C066C0" w:rsidRPr="00C066C0">
        <w:rPr>
          <w:cs/>
          <w:lang w:bidi="si-LK"/>
        </w:rPr>
        <w:t>එහෙයින් රජුගේ සතුට පිණිස ඔබවහන්සේ නවතිනු මැනැවි</w:t>
      </w:r>
      <w:r w:rsidR="00EA0C30">
        <w:t xml:space="preserve">, </w:t>
      </w:r>
      <w:r w:rsidR="00C066C0" w:rsidRPr="00C066C0">
        <w:rPr>
          <w:cs/>
          <w:lang w:bidi="si-LK"/>
        </w:rPr>
        <w:t>අපට රජුන්ගේ සතුටින් වැඩෙක් නැත</w:t>
      </w:r>
      <w:r w:rsidR="00C066C0" w:rsidRPr="00C066C0">
        <w:t xml:space="preserve">, </w:t>
      </w:r>
      <w:r w:rsidR="00C066C0" w:rsidRPr="00C066C0">
        <w:rPr>
          <w:cs/>
          <w:lang w:bidi="si-LK"/>
        </w:rPr>
        <w:t>අප යා යුතුම ය</w:t>
      </w:r>
      <w:r w:rsidR="00C066C0" w:rsidRPr="00C066C0">
        <w:t xml:space="preserve">, </w:t>
      </w:r>
      <w:r w:rsidR="00C066C0" w:rsidRPr="00C066C0">
        <w:rPr>
          <w:cs/>
          <w:lang w:bidi="si-LK"/>
        </w:rPr>
        <w:t>අපි වැඩි ඈත නො යන්නමෝ ය</w:t>
      </w:r>
      <w:r w:rsidR="00C066C0" w:rsidRPr="00C066C0">
        <w:t xml:space="preserve">, </w:t>
      </w:r>
      <w:r w:rsidR="00C066C0" w:rsidRPr="00C066C0">
        <w:rPr>
          <w:cs/>
          <w:lang w:bidi="si-LK"/>
        </w:rPr>
        <w:t>මෙයින් තරමක් ඈතට ගොස් ඔබවහන්</w:t>
      </w:r>
      <w:r w:rsidR="00EA0C30">
        <w:rPr>
          <w:rFonts w:hint="cs"/>
          <w:cs/>
          <w:lang w:bidi="si-LK"/>
        </w:rPr>
        <w:t xml:space="preserve">සේගේ </w:t>
      </w:r>
      <w:r w:rsidR="00C066C0" w:rsidRPr="00C066C0">
        <w:rPr>
          <w:cs/>
          <w:lang w:bidi="si-LK"/>
        </w:rPr>
        <w:t>තොරතුරු නිතර අසන්නට හැකි නො දුරු තැනෙක වස</w:t>
      </w:r>
      <w:r w:rsidR="00EA0C30">
        <w:rPr>
          <w:rFonts w:hint="cs"/>
          <w:cs/>
          <w:lang w:bidi="si-LK"/>
        </w:rPr>
        <w:t>න්</w:t>
      </w:r>
      <w:r w:rsidR="00C066C0" w:rsidRPr="00C066C0">
        <w:rPr>
          <w:cs/>
          <w:lang w:bidi="si-LK"/>
        </w:rPr>
        <w:t>නෙමු</w:t>
      </w:r>
      <w:r w:rsidR="00294022">
        <w:rPr>
          <w:cs/>
          <w:lang w:bidi="si-LK"/>
        </w:rPr>
        <w:t>’</w:t>
      </w:r>
      <w:r w:rsidR="00C066C0" w:rsidRPr="00C066C0">
        <w:rPr>
          <w:cs/>
          <w:lang w:bidi="si-LK"/>
        </w:rPr>
        <w:t xml:space="preserve"> යි කියා වැඳ නික්ම ගියෝ ය</w:t>
      </w:r>
      <w:r w:rsidR="00C066C0" w:rsidRPr="00C066C0">
        <w:t xml:space="preserve">, </w:t>
      </w:r>
    </w:p>
    <w:p w14:paraId="462E7257" w14:textId="4FE33ED6" w:rsidR="00C066C0" w:rsidRPr="00C066C0" w:rsidRDefault="00C066C0" w:rsidP="00A74ABE">
      <w:pPr>
        <w:tabs>
          <w:tab w:val="left" w:pos="6570"/>
        </w:tabs>
      </w:pPr>
      <w:r w:rsidRPr="00C066C0">
        <w:rPr>
          <w:cs/>
          <w:lang w:bidi="si-LK"/>
        </w:rPr>
        <w:t>ඇදුරු තවුස් තෙමේ කප්පක තවුසා හා එහි නැවතුනේ ය</w:t>
      </w:r>
      <w:r w:rsidRPr="00C066C0">
        <w:t xml:space="preserve">, </w:t>
      </w:r>
      <w:r w:rsidRPr="00C066C0">
        <w:rPr>
          <w:cs/>
          <w:lang w:bidi="si-LK"/>
        </w:rPr>
        <w:t>එහෙත් කප</w:t>
      </w:r>
      <w:r w:rsidR="00EA0C30">
        <w:rPr>
          <w:rFonts w:hint="cs"/>
          <w:cs/>
          <w:lang w:bidi="si-LK"/>
        </w:rPr>
        <w:t>්</w:t>
      </w:r>
      <w:r w:rsidRPr="00C066C0">
        <w:rPr>
          <w:cs/>
          <w:lang w:bidi="si-LK"/>
        </w:rPr>
        <w:t>පකයා ද කලකිරී කල් නො යවා ම ගුරුන් විසින් වළක්වනු ලබන්නේ ද</w:t>
      </w:r>
      <w:r w:rsidRPr="00C066C0">
        <w:t xml:space="preserve">, </w:t>
      </w:r>
      <w:r w:rsidRPr="00C066C0">
        <w:rPr>
          <w:cs/>
          <w:lang w:bidi="si-LK"/>
        </w:rPr>
        <w:t>අනික් තවුසන් වෙත නො ගොස් ගුරුන්ට නො දුරු තැනකට ගොස් හුන්නේ ය</w:t>
      </w:r>
      <w:r w:rsidRPr="00C066C0">
        <w:t xml:space="preserve">, </w:t>
      </w:r>
      <w:r w:rsidRPr="00C066C0">
        <w:rPr>
          <w:cs/>
          <w:lang w:bidi="si-LK"/>
        </w:rPr>
        <w:t>රජ තෙමේ</w:t>
      </w:r>
      <w:r w:rsidRPr="00C066C0">
        <w:t xml:space="preserve">, </w:t>
      </w:r>
      <w:r w:rsidRPr="00C066C0">
        <w:rPr>
          <w:cs/>
          <w:lang w:bidi="si-LK"/>
        </w:rPr>
        <w:t>උපස්ථානයට ගියේ</w:t>
      </w:r>
      <w:r w:rsidRPr="00C066C0">
        <w:t xml:space="preserve">, </w:t>
      </w:r>
      <w:r w:rsidRPr="00C066C0">
        <w:rPr>
          <w:cs/>
          <w:lang w:bidi="si-LK"/>
        </w:rPr>
        <w:t xml:space="preserve">තවුසන් නො දැක </w:t>
      </w:r>
      <w:r w:rsidR="003E6E91">
        <w:rPr>
          <w:cs/>
          <w:lang w:bidi="si-LK"/>
        </w:rPr>
        <w:t>‘</w:t>
      </w:r>
      <w:r w:rsidR="00BB1AB3">
        <w:rPr>
          <w:cs/>
          <w:lang w:bidi="si-LK"/>
        </w:rPr>
        <w:t>ආර්‍ය්‍ය</w:t>
      </w:r>
      <w:r w:rsidRPr="00C066C0">
        <w:rPr>
          <w:cs/>
          <w:lang w:bidi="si-LK"/>
        </w:rPr>
        <w:t>යන් වහන්සේලා කො තැනැ වැඩියෝ දැ</w:t>
      </w:r>
      <w:r w:rsidR="003E6E91">
        <w:t>’</w:t>
      </w:r>
      <w:r w:rsidRPr="00C066C0">
        <w:t xml:space="preserve"> </w:t>
      </w:r>
      <w:r w:rsidRPr="00C066C0">
        <w:rPr>
          <w:cs/>
          <w:lang w:bidi="si-LK"/>
        </w:rPr>
        <w:t>යි ඇසී ය</w:t>
      </w:r>
      <w:r w:rsidRPr="00C066C0">
        <w:t xml:space="preserve">, </w:t>
      </w:r>
      <w:r w:rsidRPr="00C066C0">
        <w:rPr>
          <w:cs/>
          <w:lang w:bidi="si-LK"/>
        </w:rPr>
        <w:t>ඔවුහු කලකිරී හිමවතට ගියෝ ය</w:t>
      </w:r>
      <w:r w:rsidR="00294022">
        <w:rPr>
          <w:cs/>
          <w:lang w:bidi="si-LK"/>
        </w:rPr>
        <w:t>’</w:t>
      </w:r>
      <w:r w:rsidRPr="00C066C0">
        <w:rPr>
          <w:cs/>
          <w:lang w:bidi="si-LK"/>
        </w:rPr>
        <w:t xml:space="preserve"> යි කී ය</w:t>
      </w:r>
      <w:r w:rsidRPr="00C066C0">
        <w:t xml:space="preserve">, </w:t>
      </w:r>
      <w:r w:rsidRPr="00C066C0">
        <w:rPr>
          <w:cs/>
          <w:lang w:bidi="si-LK"/>
        </w:rPr>
        <w:t>නිතර නිතර අත</w:t>
      </w:r>
      <w:r w:rsidR="00EA0C30">
        <w:rPr>
          <w:rFonts w:hint="cs"/>
          <w:cs/>
          <w:lang w:bidi="si-LK"/>
        </w:rPr>
        <w:t>ැ</w:t>
      </w:r>
      <w:r w:rsidRPr="00C066C0">
        <w:rPr>
          <w:cs/>
          <w:lang w:bidi="si-LK"/>
        </w:rPr>
        <w:t>වැස්සන් ගුණ සිහි කරන්නා වූ තාපසයාහට කල් නො යාදී ම බඩෙහි ලෙඩක් හට ගැණුනේ ය</w:t>
      </w:r>
      <w:r w:rsidRPr="00C066C0">
        <w:t xml:space="preserve">, </w:t>
      </w:r>
      <w:r w:rsidRPr="00C066C0">
        <w:rPr>
          <w:cs/>
          <w:lang w:bidi="si-LK"/>
        </w:rPr>
        <w:t>රජ තෙමේ</w:t>
      </w:r>
      <w:r w:rsidRPr="00C066C0">
        <w:t xml:space="preserve">, </w:t>
      </w:r>
      <w:r w:rsidRPr="00C066C0">
        <w:rPr>
          <w:cs/>
          <w:lang w:bidi="si-LK"/>
        </w:rPr>
        <w:t>වෙදුන් ලවා එයට පිළියම් කරව යි</w:t>
      </w:r>
      <w:r w:rsidRPr="00C066C0">
        <w:t xml:space="preserve">, </w:t>
      </w:r>
      <w:r w:rsidRPr="00C066C0">
        <w:rPr>
          <w:cs/>
          <w:lang w:bidi="si-LK"/>
        </w:rPr>
        <w:t>එහෙත් එය නො සන්සිඳින</w:t>
      </w:r>
      <w:r w:rsidRPr="00C066C0">
        <w:t xml:space="preserve">, </w:t>
      </w:r>
      <w:r w:rsidRPr="00C066C0">
        <w:rPr>
          <w:cs/>
          <w:lang w:bidi="si-LK"/>
        </w:rPr>
        <w:t xml:space="preserve">දිනක් වෙත පැමිණි රජුගෙන් </w:t>
      </w:r>
      <w:r w:rsidR="003E6E91">
        <w:t>‘</w:t>
      </w:r>
      <w:r w:rsidRPr="00C066C0">
        <w:rPr>
          <w:cs/>
          <w:lang w:bidi="si-LK"/>
        </w:rPr>
        <w:t>මහරජ! මාගේ ලෙඩය ස</w:t>
      </w:r>
      <w:r w:rsidR="00EA0C30">
        <w:rPr>
          <w:rFonts w:hint="cs"/>
          <w:cs/>
          <w:lang w:bidi="si-LK"/>
        </w:rPr>
        <w:t>න්</w:t>
      </w:r>
      <w:r w:rsidRPr="00C066C0">
        <w:rPr>
          <w:cs/>
          <w:lang w:bidi="si-LK"/>
        </w:rPr>
        <w:t>සිඳෙනු කැමැත්</w:t>
      </w:r>
      <w:r w:rsidR="00EA0C30">
        <w:rPr>
          <w:rFonts w:hint="cs"/>
          <w:cs/>
          <w:lang w:bidi="si-LK"/>
        </w:rPr>
        <w:t>ත</w:t>
      </w:r>
      <w:r w:rsidRPr="00C066C0">
        <w:rPr>
          <w:cs/>
          <w:lang w:bidi="si-LK"/>
        </w:rPr>
        <w:t xml:space="preserve">හු </w:t>
      </w:r>
      <w:r w:rsidR="00EA0C30">
        <w:rPr>
          <w:rFonts w:hint="cs"/>
          <w:cs/>
          <w:lang w:bidi="si-LK"/>
        </w:rPr>
        <w:t>දැ</w:t>
      </w:r>
      <w:r w:rsidR="003E6E91">
        <w:t>’</w:t>
      </w:r>
      <w:r w:rsidRPr="00C066C0">
        <w:t xml:space="preserve"> </w:t>
      </w:r>
      <w:r w:rsidRPr="00C066C0">
        <w:rPr>
          <w:cs/>
          <w:lang w:bidi="si-LK"/>
        </w:rPr>
        <w:t>යි තවුස් තෙමේ ඇසී ය</w:t>
      </w:r>
      <w:r w:rsidRPr="00C066C0">
        <w:t xml:space="preserve">, </w:t>
      </w:r>
      <w:r w:rsidRPr="00C066C0">
        <w:rPr>
          <w:cs/>
          <w:lang w:bidi="si-LK"/>
        </w:rPr>
        <w:t xml:space="preserve">රජ තෙමේ </w:t>
      </w:r>
      <w:r w:rsidR="003E6E91">
        <w:t>‘</w:t>
      </w:r>
      <w:r w:rsidRPr="00C066C0">
        <w:rPr>
          <w:cs/>
          <w:lang w:bidi="si-LK"/>
        </w:rPr>
        <w:t>ස්වාමීනි! මම එයට පොහොසත් වන්නෙම් නම්</w:t>
      </w:r>
      <w:r w:rsidRPr="00C066C0">
        <w:t xml:space="preserve">, </w:t>
      </w:r>
      <w:r w:rsidRPr="00C066C0">
        <w:rPr>
          <w:cs/>
          <w:lang w:bidi="si-LK"/>
        </w:rPr>
        <w:t>අදම සන්සිඳ ව</w:t>
      </w:r>
      <w:r w:rsidR="00EA0C30">
        <w:rPr>
          <w:rFonts w:hint="cs"/>
          <w:cs/>
          <w:lang w:bidi="si-LK"/>
        </w:rPr>
        <w:t>න්</w:t>
      </w:r>
      <w:r w:rsidRPr="00C066C0">
        <w:rPr>
          <w:cs/>
          <w:lang w:bidi="si-LK"/>
        </w:rPr>
        <w:t>නෙමි</w:t>
      </w:r>
      <w:r w:rsidR="00294022">
        <w:rPr>
          <w:cs/>
          <w:lang w:bidi="si-LK"/>
        </w:rPr>
        <w:t>’</w:t>
      </w:r>
      <w:r w:rsidRPr="00C066C0">
        <w:rPr>
          <w:cs/>
          <w:lang w:bidi="si-LK"/>
        </w:rPr>
        <w:t xml:space="preserve"> යි කී ය</w:t>
      </w:r>
      <w:r w:rsidRPr="00C066C0">
        <w:t xml:space="preserve">, </w:t>
      </w:r>
      <w:r w:rsidRPr="00C066C0">
        <w:rPr>
          <w:cs/>
          <w:lang w:bidi="si-LK"/>
        </w:rPr>
        <w:t>මහරජ! ඉදින් මාගේ පහසුව කැමැත්තහු නම්</w:t>
      </w:r>
      <w:r w:rsidRPr="00C066C0">
        <w:t xml:space="preserve">, </w:t>
      </w:r>
      <w:r w:rsidRPr="00C066C0">
        <w:rPr>
          <w:cs/>
          <w:lang w:bidi="si-LK"/>
        </w:rPr>
        <w:t>මා මාගේ අත</w:t>
      </w:r>
      <w:r w:rsidR="00EA0C30">
        <w:rPr>
          <w:rFonts w:hint="cs"/>
          <w:cs/>
          <w:lang w:bidi="si-LK"/>
        </w:rPr>
        <w:t>ැ</w:t>
      </w:r>
      <w:r w:rsidRPr="00C066C0">
        <w:rPr>
          <w:cs/>
          <w:lang w:bidi="si-LK"/>
        </w:rPr>
        <w:t>වැස්සන් වෙතට යව</w:t>
      </w:r>
      <w:r w:rsidR="00EA0C30">
        <w:rPr>
          <w:rFonts w:hint="cs"/>
          <w:cs/>
          <w:lang w:bidi="si-LK"/>
        </w:rPr>
        <w:t>න්</w:t>
      </w:r>
      <w:r w:rsidRPr="00C066C0">
        <w:rPr>
          <w:cs/>
          <w:lang w:bidi="si-LK"/>
        </w:rPr>
        <w:t>නැ</w:t>
      </w:r>
      <w:r w:rsidR="003E6E91">
        <w:rPr>
          <w:cs/>
          <w:lang w:bidi="si-LK"/>
        </w:rPr>
        <w:t>’</w:t>
      </w:r>
      <w:r w:rsidRPr="00C066C0">
        <w:rPr>
          <w:cs/>
          <w:lang w:bidi="si-LK"/>
        </w:rPr>
        <w:t xml:space="preserve"> යි කීවිට </w:t>
      </w:r>
      <w:r w:rsidR="003E6E91">
        <w:rPr>
          <w:cs/>
          <w:lang w:bidi="si-LK"/>
        </w:rPr>
        <w:t>‘</w:t>
      </w:r>
      <w:r w:rsidRPr="00C066C0">
        <w:rPr>
          <w:cs/>
          <w:lang w:bidi="si-LK"/>
        </w:rPr>
        <w:t>යහපත</w:t>
      </w:r>
      <w:r w:rsidRPr="00C066C0">
        <w:t xml:space="preserve">, </w:t>
      </w:r>
      <w:r w:rsidRPr="00C066C0">
        <w:rPr>
          <w:cs/>
          <w:lang w:bidi="si-LK"/>
        </w:rPr>
        <w:t>වහන්</w:t>
      </w:r>
      <w:r w:rsidR="00EA0C30">
        <w:rPr>
          <w:rFonts w:hint="cs"/>
          <w:cs/>
          <w:lang w:bidi="si-LK"/>
        </w:rPr>
        <w:t>සැ</w:t>
      </w:r>
      <w:r w:rsidR="003E6E91">
        <w:rPr>
          <w:cs/>
          <w:lang w:bidi="si-LK"/>
        </w:rPr>
        <w:t>’</w:t>
      </w:r>
      <w:r w:rsidRPr="00C066C0">
        <w:t xml:space="preserve"> </w:t>
      </w:r>
      <w:r w:rsidRPr="00C066C0">
        <w:rPr>
          <w:cs/>
          <w:lang w:bidi="si-LK"/>
        </w:rPr>
        <w:t xml:space="preserve">යි ඇඳක හොවාලා නාරද ඇමැතියා ප්‍රධාන කොට ඇති ඇමැතියන් සතර දෙනකු </w:t>
      </w:r>
      <w:r w:rsidR="003E6E91">
        <w:t>‘</w:t>
      </w:r>
      <w:r w:rsidRPr="00C066C0">
        <w:rPr>
          <w:cs/>
          <w:lang w:bidi="si-LK"/>
        </w:rPr>
        <w:t>තෙපිත් ගොස් මුන්වහන්සේගේ ලෙඩෙහි තතු දැන මට</w:t>
      </w:r>
      <w:r w:rsidR="00C909C1">
        <w:rPr>
          <w:cs/>
          <w:lang w:bidi="si-LK"/>
        </w:rPr>
        <w:t>ත්</w:t>
      </w:r>
      <w:r w:rsidRPr="00C066C0">
        <w:rPr>
          <w:cs/>
          <w:lang w:bidi="si-LK"/>
        </w:rPr>
        <w:t xml:space="preserve"> දන්වා එව</w:t>
      </w:r>
      <w:r w:rsidR="00EA0C30">
        <w:rPr>
          <w:rFonts w:hint="cs"/>
          <w:cs/>
          <w:lang w:bidi="si-LK"/>
        </w:rPr>
        <w:t>වු</w:t>
      </w:r>
      <w:r w:rsidR="00394EF6">
        <w:rPr>
          <w:lang w:bidi="si-LK"/>
        </w:rPr>
        <w:t xml:space="preserve">’ </w:t>
      </w:r>
      <w:r w:rsidR="00394EF6">
        <w:rPr>
          <w:cs/>
          <w:lang w:bidi="si-LK"/>
        </w:rPr>
        <w:t>යි</w:t>
      </w:r>
      <w:r w:rsidRPr="00C066C0">
        <w:rPr>
          <w:cs/>
          <w:lang w:bidi="si-LK"/>
        </w:rPr>
        <w:t xml:space="preserve"> තවුසා කැටිව ම පිටත් කොට යැවූයේ ය</w:t>
      </w:r>
      <w:r w:rsidRPr="00C066C0">
        <w:t xml:space="preserve">, </w:t>
      </w:r>
      <w:r w:rsidRPr="00C066C0">
        <w:rPr>
          <w:cs/>
          <w:lang w:bidi="si-LK"/>
        </w:rPr>
        <w:t>කප්පක තවුස් තෙමේ ගුරුවරයා එන බව අසා ඉදිරියට ගියේ ය</w:t>
      </w:r>
      <w:r w:rsidRPr="00C066C0">
        <w:t xml:space="preserve">, </w:t>
      </w:r>
      <w:r w:rsidRPr="00C066C0">
        <w:rPr>
          <w:cs/>
          <w:lang w:bidi="si-LK"/>
        </w:rPr>
        <w:t xml:space="preserve">තවුස් තෙමේ අනික් අතැවැස්සන් නො දැක </w:t>
      </w:r>
      <w:r w:rsidR="003E6E91">
        <w:t>‘</w:t>
      </w:r>
      <w:r w:rsidRPr="00C066C0">
        <w:rPr>
          <w:cs/>
          <w:lang w:bidi="si-LK"/>
        </w:rPr>
        <w:t>අනික් අය කොහි දැ</w:t>
      </w:r>
      <w:r w:rsidR="003E6E91">
        <w:t>’</w:t>
      </w:r>
      <w:r w:rsidRPr="00C066C0">
        <w:t xml:space="preserve"> </w:t>
      </w:r>
      <w:r w:rsidRPr="00C066C0">
        <w:rPr>
          <w:cs/>
          <w:lang w:bidi="si-LK"/>
        </w:rPr>
        <w:t>යි ඇසී ය</w:t>
      </w:r>
      <w:r w:rsidRPr="00C066C0">
        <w:t xml:space="preserve">, </w:t>
      </w:r>
      <w:r w:rsidR="003E6E91">
        <w:t>‘</w:t>
      </w:r>
      <w:r w:rsidRPr="00C066C0">
        <w:rPr>
          <w:cs/>
          <w:lang w:bidi="si-LK"/>
        </w:rPr>
        <w:t>අසුවල් තැනැ</w:t>
      </w:r>
      <w:r w:rsidR="003E6E91">
        <w:t>’</w:t>
      </w:r>
      <w:r w:rsidR="00EA0C30">
        <w:rPr>
          <w:rFonts w:hint="cs"/>
          <w:cs/>
          <w:lang w:bidi="si-LK"/>
        </w:rPr>
        <w:t xml:space="preserve"> </w:t>
      </w:r>
      <w:r w:rsidRPr="00C066C0">
        <w:rPr>
          <w:cs/>
          <w:lang w:bidi="si-LK"/>
        </w:rPr>
        <w:t>යි ඔහු පිළිතුරු දුන්</w:t>
      </w:r>
      <w:r w:rsidR="00EA0C30">
        <w:rPr>
          <w:rFonts w:hint="cs"/>
          <w:cs/>
          <w:lang w:bidi="si-LK"/>
        </w:rPr>
        <w:t>නේ</w:t>
      </w:r>
      <w:r w:rsidRPr="00C066C0">
        <w:rPr>
          <w:cs/>
          <w:lang w:bidi="si-LK"/>
        </w:rPr>
        <w:t xml:space="preserve"> ය</w:t>
      </w:r>
      <w:r w:rsidRPr="00C066C0">
        <w:t xml:space="preserve">, </w:t>
      </w:r>
      <w:r w:rsidRPr="00C066C0">
        <w:rPr>
          <w:cs/>
          <w:lang w:bidi="si-LK"/>
        </w:rPr>
        <w:t>සෙසු තවුසෝ ද ගුරුන් ආබව අසා එහි රැ</w:t>
      </w:r>
      <w:r w:rsidR="00EA0C30">
        <w:rPr>
          <w:rFonts w:hint="cs"/>
          <w:cs/>
          <w:lang w:bidi="si-LK"/>
        </w:rPr>
        <w:t>ස්</w:t>
      </w:r>
      <w:r w:rsidRPr="00C066C0">
        <w:rPr>
          <w:cs/>
          <w:lang w:bidi="si-LK"/>
        </w:rPr>
        <w:t>වී උණුදිය සපයා දෙමින් පලවැල ගෙ</w:t>
      </w:r>
      <w:r w:rsidR="00EA0C30">
        <w:rPr>
          <w:rFonts w:hint="cs"/>
          <w:cs/>
          <w:lang w:bidi="si-LK"/>
        </w:rPr>
        <w:t>ණ</w:t>
      </w:r>
      <w:r w:rsidRPr="00C066C0">
        <w:rPr>
          <w:cs/>
          <w:lang w:bidi="si-LK"/>
        </w:rPr>
        <w:t>වුත් දෙමින් ගුරුවරයාට උවැටන් ක</w:t>
      </w:r>
      <w:r w:rsidR="00EA0C30">
        <w:rPr>
          <w:rFonts w:hint="cs"/>
          <w:cs/>
          <w:lang w:bidi="si-LK"/>
        </w:rPr>
        <w:t>ළෝ</w:t>
      </w:r>
      <w:r w:rsidRPr="00C066C0">
        <w:rPr>
          <w:cs/>
          <w:lang w:bidi="si-LK"/>
        </w:rPr>
        <w:t xml:space="preserve"> ය</w:t>
      </w:r>
      <w:r w:rsidRPr="00C066C0">
        <w:t xml:space="preserve">, </w:t>
      </w:r>
      <w:r w:rsidRPr="00C066C0">
        <w:rPr>
          <w:cs/>
          <w:lang w:bidi="si-LK"/>
        </w:rPr>
        <w:t>ලෙඩ සන්සිඳින</w:t>
      </w:r>
      <w:r w:rsidRPr="00C066C0">
        <w:t xml:space="preserve">, </w:t>
      </w:r>
      <w:r w:rsidRPr="00C066C0">
        <w:rPr>
          <w:cs/>
          <w:lang w:bidi="si-LK"/>
        </w:rPr>
        <w:t>සිරුර රන්වන් විය</w:t>
      </w:r>
      <w:r w:rsidRPr="00C066C0">
        <w:t xml:space="preserve">, </w:t>
      </w:r>
    </w:p>
    <w:p w14:paraId="2E757D94" w14:textId="77777777" w:rsidR="009723DF" w:rsidRPr="009723DF" w:rsidRDefault="00C066C0" w:rsidP="009723DF">
      <w:pPr>
        <w:rPr>
          <w:b/>
          <w:bCs/>
          <w:lang w:bidi="si-LK"/>
        </w:rPr>
      </w:pPr>
      <w:r w:rsidRPr="009723DF">
        <w:rPr>
          <w:b/>
          <w:bCs/>
          <w:cs/>
          <w:lang w:bidi="si-LK"/>
        </w:rPr>
        <w:t>නාරද:</w:t>
      </w:r>
      <w:r w:rsidR="00EA0C30" w:rsidRPr="009723DF">
        <w:rPr>
          <w:rFonts w:hint="cs"/>
          <w:b/>
          <w:bCs/>
          <w:cs/>
          <w:lang w:bidi="si-LK"/>
        </w:rPr>
        <w:t>-</w:t>
      </w:r>
    </w:p>
    <w:p w14:paraId="3F76CD77" w14:textId="1347397F" w:rsidR="00C066C0" w:rsidRPr="00C066C0" w:rsidRDefault="00D5165F" w:rsidP="009723DF">
      <w:pPr>
        <w:pStyle w:val="Sinhalakawi"/>
        <w:rPr>
          <w:lang w:bidi="si-LK"/>
        </w:rPr>
      </w:pPr>
      <w:r>
        <w:t>“</w:t>
      </w:r>
      <w:r w:rsidR="00C066C0" w:rsidRPr="00C066C0">
        <w:rPr>
          <w:cs/>
          <w:lang w:bidi="si-LK"/>
        </w:rPr>
        <w:t>හව් කම් සැපෙන් පිරි-රජු හැර කේසව කෙසේ</w:t>
      </w:r>
      <w:r w:rsidR="00C066C0" w:rsidRPr="00C066C0">
        <w:t xml:space="preserve">, </w:t>
      </w:r>
    </w:p>
    <w:p w14:paraId="666C49E5" w14:textId="77777777" w:rsidR="009723DF" w:rsidRDefault="00C066C0" w:rsidP="009723DF">
      <w:pPr>
        <w:pStyle w:val="Sinhalakawi"/>
        <w:rPr>
          <w:lang w:bidi="si-LK"/>
        </w:rPr>
      </w:pPr>
      <w:r w:rsidRPr="00C066C0">
        <w:rPr>
          <w:cs/>
          <w:lang w:bidi="si-LK"/>
        </w:rPr>
        <w:t>සිත් අලවා ද</w:t>
      </w:r>
      <w:r w:rsidRPr="00C066C0">
        <w:t xml:space="preserve">, </w:t>
      </w:r>
      <w:r w:rsidRPr="00C066C0">
        <w:rPr>
          <w:cs/>
          <w:lang w:bidi="si-LK"/>
        </w:rPr>
        <w:t>අසපු</w:t>
      </w:r>
      <w:r w:rsidR="00EA0C30">
        <w:rPr>
          <w:rFonts w:hint="cs"/>
          <w:cs/>
          <w:lang w:bidi="si-LK"/>
        </w:rPr>
        <w:t>වෙ</w:t>
      </w:r>
      <w:r w:rsidR="00EA0C30">
        <w:rPr>
          <w:cs/>
          <w:lang w:bidi="si-LK"/>
        </w:rPr>
        <w:t>-කපුකුල උපන්නහුගේ</w:t>
      </w:r>
      <w:r w:rsidR="00D5165F">
        <w:rPr>
          <w:cs/>
          <w:lang w:bidi="si-LK"/>
        </w:rPr>
        <w:t>”</w:t>
      </w:r>
      <w:r w:rsidRPr="00C066C0">
        <w:rPr>
          <w:cs/>
          <w:lang w:bidi="si-LK"/>
        </w:rPr>
        <w:t xml:space="preserve"> </w:t>
      </w:r>
    </w:p>
    <w:p w14:paraId="7D11ABC3" w14:textId="1FE6703B" w:rsidR="00C066C0" w:rsidRPr="009723DF" w:rsidRDefault="00C066C0" w:rsidP="009723DF">
      <w:pPr>
        <w:rPr>
          <w:b/>
          <w:bCs/>
          <w:lang w:bidi="si-LK"/>
        </w:rPr>
      </w:pPr>
      <w:r w:rsidRPr="009723DF">
        <w:rPr>
          <w:b/>
          <w:bCs/>
          <w:cs/>
          <w:lang w:bidi="si-LK"/>
        </w:rPr>
        <w:t>තවුස්:</w:t>
      </w:r>
      <w:r w:rsidR="00EA0C30" w:rsidRPr="009723DF">
        <w:rPr>
          <w:rFonts w:hint="cs"/>
          <w:b/>
          <w:bCs/>
          <w:cs/>
          <w:lang w:bidi="si-LK"/>
        </w:rPr>
        <w:t>-</w:t>
      </w:r>
      <w:r w:rsidRPr="009723DF">
        <w:rPr>
          <w:b/>
          <w:bCs/>
          <w:cs/>
          <w:lang w:bidi="si-LK"/>
        </w:rPr>
        <w:t xml:space="preserve"> </w:t>
      </w:r>
    </w:p>
    <w:p w14:paraId="29F75FB0" w14:textId="6E13E012" w:rsidR="00471270" w:rsidRDefault="009723DF" w:rsidP="009723DF">
      <w:pPr>
        <w:pStyle w:val="Sinhalakawi"/>
        <w:rPr>
          <w:lang w:bidi="si-LK"/>
        </w:rPr>
      </w:pPr>
      <w:r>
        <w:t>“</w:t>
      </w:r>
      <w:r w:rsidR="00C066C0" w:rsidRPr="00C066C0">
        <w:rPr>
          <w:cs/>
          <w:lang w:bidi="si-LK"/>
        </w:rPr>
        <w:t>ඇමැ</w:t>
      </w:r>
      <w:r w:rsidR="00471270">
        <w:rPr>
          <w:rFonts w:hint="cs"/>
          <w:cs/>
          <w:lang w:bidi="si-LK"/>
        </w:rPr>
        <w:t>ත්</w:t>
      </w:r>
      <w:r w:rsidR="00C066C0" w:rsidRPr="00C066C0">
        <w:rPr>
          <w:cs/>
          <w:lang w:bidi="si-LK"/>
        </w:rPr>
        <w:t>තෙනි! නාරද</w:t>
      </w:r>
      <w:r w:rsidR="00C066C0" w:rsidRPr="00C066C0">
        <w:t>,-</w:t>
      </w:r>
      <w:r w:rsidR="00C066C0" w:rsidRPr="00C066C0">
        <w:rPr>
          <w:cs/>
          <w:lang w:bidi="si-LK"/>
        </w:rPr>
        <w:t>කපුගෙ සුබැසී සිත්කලු</w:t>
      </w:r>
      <w:r w:rsidR="00C066C0" w:rsidRPr="00C066C0">
        <w:t>,</w:t>
      </w:r>
    </w:p>
    <w:p w14:paraId="121EA28E" w14:textId="3FA24835" w:rsidR="00C066C0" w:rsidRPr="00C066C0" w:rsidRDefault="00C066C0" w:rsidP="009723DF">
      <w:pPr>
        <w:pStyle w:val="Sinhalakawi"/>
      </w:pPr>
      <w:r w:rsidRPr="00C066C0">
        <w:rPr>
          <w:cs/>
          <w:lang w:bidi="si-LK"/>
        </w:rPr>
        <w:t>එහි වූ ගස් වැ</w:t>
      </w:r>
      <w:r w:rsidR="00471270">
        <w:rPr>
          <w:rFonts w:hint="cs"/>
          <w:cs/>
          <w:lang w:bidi="si-LK"/>
        </w:rPr>
        <w:t>ල්</w:t>
      </w:r>
      <w:r w:rsidRPr="00C066C0">
        <w:rPr>
          <w:cs/>
          <w:lang w:bidi="si-LK"/>
        </w:rPr>
        <w:t>ද මා-පිණවති නිතර මනරම්</w:t>
      </w:r>
      <w:r w:rsidR="00D5165F">
        <w:rPr>
          <w:cs/>
          <w:lang w:bidi="si-LK"/>
        </w:rPr>
        <w:t>”</w:t>
      </w:r>
      <w:r w:rsidRPr="00C066C0">
        <w:rPr>
          <w:cs/>
          <w:lang w:bidi="si-LK"/>
        </w:rPr>
        <w:t xml:space="preserve"> </w:t>
      </w:r>
    </w:p>
    <w:p w14:paraId="3C4EDD3B" w14:textId="77777777" w:rsidR="00C066C0" w:rsidRPr="009723DF" w:rsidRDefault="00471270" w:rsidP="009723DF">
      <w:pPr>
        <w:rPr>
          <w:b/>
          <w:bCs/>
        </w:rPr>
      </w:pPr>
      <w:r w:rsidRPr="009723DF">
        <w:rPr>
          <w:b/>
          <w:bCs/>
          <w:cs/>
          <w:lang w:bidi="si-LK"/>
        </w:rPr>
        <w:t>ඇමැති:-</w:t>
      </w:r>
    </w:p>
    <w:p w14:paraId="3889EA63" w14:textId="03028C09" w:rsidR="00C066C0" w:rsidRPr="00C066C0" w:rsidRDefault="00D5165F" w:rsidP="009723DF">
      <w:pPr>
        <w:pStyle w:val="Sinhalakawi"/>
      </w:pPr>
      <w:r>
        <w:t>“</w:t>
      </w:r>
      <w:r w:rsidR="00C066C0" w:rsidRPr="00C066C0">
        <w:rPr>
          <w:cs/>
          <w:lang w:bidi="si-LK"/>
        </w:rPr>
        <w:t>පිරිසිදු රසමසැති-බත් ගත් ඔබ දැන් මෙසේ</w:t>
      </w:r>
      <w:r w:rsidR="00C066C0" w:rsidRPr="00C066C0">
        <w:t xml:space="preserve">, </w:t>
      </w:r>
    </w:p>
    <w:p w14:paraId="1DF1BC85" w14:textId="3814314D" w:rsidR="00471270" w:rsidRDefault="00C066C0" w:rsidP="009723DF">
      <w:pPr>
        <w:pStyle w:val="Sinhalakawi"/>
        <w:rPr>
          <w:lang w:bidi="si-LK"/>
        </w:rPr>
      </w:pPr>
      <w:r w:rsidRPr="00C066C0">
        <w:rPr>
          <w:cs/>
          <w:lang w:bidi="si-LK"/>
        </w:rPr>
        <w:t>ලුනු නැති බොඩ හමු හා-හුරුහැල් කෙ</w:t>
      </w:r>
      <w:r w:rsidR="00471270">
        <w:rPr>
          <w:rFonts w:hint="cs"/>
          <w:cs/>
          <w:lang w:bidi="si-LK"/>
        </w:rPr>
        <w:t>සේ</w:t>
      </w:r>
      <w:r w:rsidRPr="00C066C0">
        <w:rPr>
          <w:cs/>
          <w:lang w:bidi="si-LK"/>
        </w:rPr>
        <w:t xml:space="preserve"> පිණවා</w:t>
      </w:r>
      <w:r w:rsidR="00D5165F">
        <w:t>”</w:t>
      </w:r>
      <w:r w:rsidRPr="00C066C0">
        <w:t xml:space="preserve"> </w:t>
      </w:r>
    </w:p>
    <w:p w14:paraId="5DDA0B03" w14:textId="77777777" w:rsidR="00C066C0" w:rsidRPr="009723DF" w:rsidRDefault="00C066C0" w:rsidP="009723DF">
      <w:pPr>
        <w:rPr>
          <w:b/>
          <w:bCs/>
        </w:rPr>
      </w:pPr>
      <w:r w:rsidRPr="009723DF">
        <w:rPr>
          <w:b/>
          <w:bCs/>
          <w:cs/>
          <w:lang w:bidi="si-LK"/>
        </w:rPr>
        <w:t>තවුස් :</w:t>
      </w:r>
      <w:r w:rsidR="00471270" w:rsidRPr="009723DF">
        <w:rPr>
          <w:rFonts w:hint="cs"/>
          <w:b/>
          <w:bCs/>
          <w:cs/>
          <w:lang w:bidi="si-LK"/>
        </w:rPr>
        <w:t>-</w:t>
      </w:r>
      <w:r w:rsidRPr="009723DF">
        <w:rPr>
          <w:b/>
          <w:bCs/>
          <w:cs/>
          <w:lang w:bidi="si-LK"/>
        </w:rPr>
        <w:t xml:space="preserve"> </w:t>
      </w:r>
    </w:p>
    <w:p w14:paraId="10E563FC" w14:textId="119343CC" w:rsidR="00C066C0" w:rsidRPr="00C066C0" w:rsidRDefault="00D5165F" w:rsidP="009723DF">
      <w:pPr>
        <w:pStyle w:val="Sinhalakawi"/>
      </w:pPr>
      <w:r>
        <w:t>“</w:t>
      </w:r>
      <w:r w:rsidR="00471270">
        <w:rPr>
          <w:rFonts w:hint="cs"/>
          <w:cs/>
          <w:lang w:bidi="si-LK"/>
        </w:rPr>
        <w:t>විස්ව</w:t>
      </w:r>
      <w:r w:rsidR="00C066C0" w:rsidRPr="00C066C0">
        <w:rPr>
          <w:cs/>
          <w:lang w:bidi="si-LK"/>
        </w:rPr>
        <w:t>ස් තැනෙක ඇති-අමිහිරි අහර මිහිරියි</w:t>
      </w:r>
      <w:r w:rsidR="00C066C0" w:rsidRPr="00C066C0">
        <w:t xml:space="preserve">, </w:t>
      </w:r>
    </w:p>
    <w:p w14:paraId="4B39719E" w14:textId="690A6E55" w:rsidR="00471270" w:rsidRDefault="00C066C0" w:rsidP="009723DF">
      <w:pPr>
        <w:pStyle w:val="Sinhalakawi"/>
        <w:rPr>
          <w:lang w:bidi="si-LK"/>
        </w:rPr>
      </w:pPr>
      <w:r w:rsidRPr="00C066C0">
        <w:rPr>
          <w:cs/>
          <w:lang w:bidi="si-LK"/>
        </w:rPr>
        <w:t>මඳ අහර බොහො වන්නේ-වි</w:t>
      </w:r>
      <w:r w:rsidR="00471270">
        <w:rPr>
          <w:rFonts w:hint="cs"/>
          <w:cs/>
          <w:lang w:bidi="si-LK"/>
        </w:rPr>
        <w:t>ස්</w:t>
      </w:r>
      <w:r w:rsidRPr="00C066C0">
        <w:rPr>
          <w:cs/>
          <w:lang w:bidi="si-LK"/>
        </w:rPr>
        <w:t>වස් තැනැම රස වේ</w:t>
      </w:r>
      <w:r w:rsidR="00D5165F">
        <w:rPr>
          <w:cs/>
          <w:lang w:bidi="si-LK"/>
        </w:rPr>
        <w:t>”</w:t>
      </w:r>
      <w:r w:rsidRPr="00C066C0">
        <w:rPr>
          <w:cs/>
          <w:lang w:bidi="si-LK"/>
        </w:rPr>
        <w:t xml:space="preserve"> </w:t>
      </w:r>
    </w:p>
    <w:p w14:paraId="2DD43857" w14:textId="322A0C87" w:rsidR="00990981" w:rsidRDefault="00C066C0" w:rsidP="009723DF">
      <w:pPr>
        <w:rPr>
          <w:lang w:bidi="si-LK"/>
        </w:rPr>
      </w:pPr>
      <w:r w:rsidRPr="00C066C0">
        <w:rPr>
          <w:cs/>
          <w:lang w:bidi="si-LK"/>
        </w:rPr>
        <w:t xml:space="preserve">ඉකුත් පුවත මෙසේ වදාළ බුදුරජානන් වහන්සේ </w:t>
      </w:r>
      <w:r w:rsidR="003E6E91">
        <w:rPr>
          <w:cs/>
          <w:lang w:bidi="si-LK"/>
        </w:rPr>
        <w:t>‘</w:t>
      </w:r>
      <w:r w:rsidRPr="00C066C0">
        <w:rPr>
          <w:cs/>
          <w:lang w:bidi="si-LK"/>
        </w:rPr>
        <w:t>එ කල රජ</w:t>
      </w:r>
      <w:r w:rsidRPr="00C066C0">
        <w:t xml:space="preserve">, </w:t>
      </w:r>
      <w:r w:rsidRPr="00C066C0">
        <w:rPr>
          <w:cs/>
          <w:lang w:bidi="si-LK"/>
        </w:rPr>
        <w:t xml:space="preserve">මෙ කල </w:t>
      </w:r>
      <w:r w:rsidR="00471270">
        <w:rPr>
          <w:rFonts w:hint="cs"/>
          <w:cs/>
          <w:lang w:bidi="si-LK"/>
        </w:rPr>
        <w:t>මෞ</w:t>
      </w:r>
      <w:r w:rsidRPr="00C066C0">
        <w:rPr>
          <w:cs/>
          <w:lang w:bidi="si-LK"/>
        </w:rPr>
        <w:t>ගල්‍ය</w:t>
      </w:r>
      <w:r w:rsidR="00471270">
        <w:rPr>
          <w:rFonts w:hint="cs"/>
          <w:cs/>
          <w:lang w:bidi="si-LK"/>
        </w:rPr>
        <w:t>ා</w:t>
      </w:r>
      <w:r w:rsidRPr="00C066C0">
        <w:rPr>
          <w:cs/>
          <w:lang w:bidi="si-LK"/>
        </w:rPr>
        <w:t>යන තෙමේ ය</w:t>
      </w:r>
      <w:r w:rsidRPr="00C066C0">
        <w:t xml:space="preserve">, </w:t>
      </w:r>
      <w:r w:rsidRPr="00C066C0">
        <w:rPr>
          <w:cs/>
          <w:lang w:bidi="si-LK"/>
        </w:rPr>
        <w:t>එ කල නාරද</w:t>
      </w:r>
      <w:r w:rsidRPr="00C066C0">
        <w:t xml:space="preserve">, </w:t>
      </w:r>
      <w:r w:rsidR="00471270">
        <w:rPr>
          <w:rFonts w:hint="cs"/>
          <w:cs/>
          <w:lang w:bidi="si-LK"/>
        </w:rPr>
        <w:t>මෙ</w:t>
      </w:r>
      <w:r w:rsidRPr="00C066C0">
        <w:rPr>
          <w:cs/>
          <w:lang w:bidi="si-LK"/>
        </w:rPr>
        <w:t xml:space="preserve"> කල ශාරීපුත්‍ර තෙමේ ය</w:t>
      </w:r>
      <w:r w:rsidRPr="00C066C0">
        <w:t xml:space="preserve">, </w:t>
      </w:r>
      <w:r w:rsidRPr="00C066C0">
        <w:rPr>
          <w:cs/>
          <w:lang w:bidi="si-LK"/>
        </w:rPr>
        <w:t>එ කල කපුවා</w:t>
      </w:r>
      <w:r w:rsidRPr="00C066C0">
        <w:t xml:space="preserve">, </w:t>
      </w:r>
      <w:r w:rsidRPr="00C066C0">
        <w:rPr>
          <w:cs/>
          <w:lang w:bidi="si-LK"/>
        </w:rPr>
        <w:t>මෙ කල ආනන්ද තෙමේ ය</w:t>
      </w:r>
      <w:r w:rsidRPr="00C066C0">
        <w:t xml:space="preserve">, </w:t>
      </w:r>
      <w:r w:rsidRPr="00C066C0">
        <w:rPr>
          <w:cs/>
          <w:lang w:bidi="si-LK"/>
        </w:rPr>
        <w:t>එ කල කෙසව</w:t>
      </w:r>
      <w:r w:rsidRPr="00C066C0">
        <w:t xml:space="preserve">, </w:t>
      </w:r>
      <w:r w:rsidRPr="00C066C0">
        <w:rPr>
          <w:cs/>
          <w:lang w:bidi="si-LK"/>
        </w:rPr>
        <w:t>මෙ කල මමැ</w:t>
      </w:r>
      <w:r w:rsidR="003E6E91">
        <w:t>’</w:t>
      </w:r>
      <w:r w:rsidRPr="00C066C0">
        <w:t xml:space="preserve"> </w:t>
      </w:r>
      <w:r w:rsidRPr="00C066C0">
        <w:rPr>
          <w:cs/>
          <w:lang w:bidi="si-LK"/>
        </w:rPr>
        <w:t>යි ජාතකය ගළපා</w:t>
      </w:r>
      <w:r w:rsidR="00471270">
        <w:t xml:space="preserve">, </w:t>
      </w:r>
      <w:r w:rsidR="003E6E91">
        <w:t>‘</w:t>
      </w:r>
      <w:r w:rsidRPr="00C066C0">
        <w:rPr>
          <w:cs/>
          <w:lang w:bidi="si-LK"/>
        </w:rPr>
        <w:t>මහරජ! පෙරත් පණ්ඩිතයෝ මරණාස</w:t>
      </w:r>
      <w:r w:rsidR="00990981">
        <w:rPr>
          <w:rFonts w:hint="cs"/>
          <w:cs/>
          <w:lang w:bidi="si-LK"/>
        </w:rPr>
        <w:t>න‍්න</w:t>
      </w:r>
      <w:r w:rsidR="00C72BB7">
        <w:rPr>
          <w:cs/>
          <w:lang w:bidi="si-LK"/>
        </w:rPr>
        <w:t>වේදනාව</w:t>
      </w:r>
      <w:r w:rsidRPr="00C066C0">
        <w:rPr>
          <w:cs/>
          <w:lang w:bidi="si-LK"/>
        </w:rPr>
        <w:t>කට පැමිණ සිටියෝ ද වි</w:t>
      </w:r>
      <w:r w:rsidR="00990981">
        <w:rPr>
          <w:rFonts w:hint="cs"/>
          <w:cs/>
          <w:lang w:bidi="si-LK"/>
        </w:rPr>
        <w:t>ස්</w:t>
      </w:r>
      <w:r w:rsidRPr="00C066C0">
        <w:rPr>
          <w:cs/>
          <w:lang w:bidi="si-LK"/>
        </w:rPr>
        <w:t>වස් ඇත්තන් කරා ම ගියෝ ය</w:t>
      </w:r>
      <w:r w:rsidRPr="00C066C0">
        <w:t xml:space="preserve">, </w:t>
      </w:r>
      <w:r w:rsidRPr="00C066C0">
        <w:rPr>
          <w:cs/>
          <w:lang w:bidi="si-LK"/>
        </w:rPr>
        <w:t>එහෙයින් මාගේ ස</w:t>
      </w:r>
      <w:r w:rsidR="00990981">
        <w:rPr>
          <w:rFonts w:hint="cs"/>
          <w:cs/>
          <w:lang w:bidi="si-LK"/>
        </w:rPr>
        <w:t>ව්</w:t>
      </w:r>
      <w:r w:rsidRPr="00C066C0">
        <w:rPr>
          <w:cs/>
          <w:lang w:bidi="si-LK"/>
        </w:rPr>
        <w:t>වෝත් ඔබ හා විශ්වාසයක් පුරුද්දක් නැ</w:t>
      </w:r>
      <w:r w:rsidR="00990981">
        <w:rPr>
          <w:rFonts w:hint="cs"/>
          <w:cs/>
          <w:lang w:bidi="si-LK"/>
        </w:rPr>
        <w:t>ත්</w:t>
      </w:r>
      <w:r w:rsidRPr="00C066C0">
        <w:rPr>
          <w:cs/>
          <w:lang w:bidi="si-LK"/>
        </w:rPr>
        <w:t>තෝ වනැ යි සිතමි</w:t>
      </w:r>
      <w:r w:rsidR="00294022">
        <w:rPr>
          <w:cs/>
          <w:lang w:bidi="si-LK"/>
        </w:rPr>
        <w:t>’</w:t>
      </w:r>
      <w:r w:rsidRPr="00C066C0">
        <w:rPr>
          <w:cs/>
          <w:lang w:bidi="si-LK"/>
        </w:rPr>
        <w:t xml:space="preserve"> යි වදාළ සේක. </w:t>
      </w:r>
    </w:p>
    <w:p w14:paraId="41821B86" w14:textId="64F75CAD" w:rsidR="00C066C0" w:rsidRPr="00C066C0" w:rsidRDefault="00C066C0" w:rsidP="006C559B">
      <w:r w:rsidRPr="00C066C0">
        <w:rPr>
          <w:cs/>
          <w:lang w:bidi="si-LK"/>
        </w:rPr>
        <w:t xml:space="preserve">මේ කතා පුවත ඇසූ කොසොල්රජ තෙමේ </w:t>
      </w:r>
      <w:r w:rsidR="003E6E91">
        <w:rPr>
          <w:cs/>
          <w:lang w:bidi="si-LK"/>
        </w:rPr>
        <w:t>‘</w:t>
      </w:r>
      <w:r w:rsidR="00990981">
        <w:rPr>
          <w:cs/>
          <w:lang w:bidi="si-LK"/>
        </w:rPr>
        <w:t>භි</w:t>
      </w:r>
      <w:r w:rsidR="00022B53">
        <w:rPr>
          <w:cs/>
          <w:lang w:bidi="si-LK"/>
        </w:rPr>
        <w:t>ක්‍ෂූ</w:t>
      </w:r>
      <w:r w:rsidRPr="00C066C0">
        <w:rPr>
          <w:cs/>
          <w:lang w:bidi="si-LK"/>
        </w:rPr>
        <w:t>න් හා විස්</w:t>
      </w:r>
      <w:r w:rsidR="00990981">
        <w:rPr>
          <w:rFonts w:hint="cs"/>
          <w:cs/>
          <w:lang w:bidi="si-LK"/>
        </w:rPr>
        <w:t>වස්</w:t>
      </w:r>
      <w:r w:rsidRPr="00C066C0">
        <w:rPr>
          <w:cs/>
          <w:lang w:bidi="si-LK"/>
        </w:rPr>
        <w:t xml:space="preserve"> ඇත්තකු විය යුතු ය</w:t>
      </w:r>
      <w:r w:rsidRPr="00C066C0">
        <w:t xml:space="preserve">, </w:t>
      </w:r>
      <w:r w:rsidRPr="00C066C0">
        <w:rPr>
          <w:cs/>
          <w:lang w:bidi="si-LK"/>
        </w:rPr>
        <w:t>ඒ කෙ</w:t>
      </w:r>
      <w:r w:rsidR="00990981">
        <w:rPr>
          <w:rFonts w:hint="cs"/>
          <w:cs/>
          <w:lang w:bidi="si-LK"/>
        </w:rPr>
        <w:t>සේ</w:t>
      </w:r>
      <w:r w:rsidRPr="00C066C0">
        <w:rPr>
          <w:cs/>
          <w:lang w:bidi="si-LK"/>
        </w:rPr>
        <w:t xml:space="preserve"> කරන්නෙම් ද</w:t>
      </w:r>
      <w:r w:rsidRPr="00C066C0">
        <w:t xml:space="preserve">, </w:t>
      </w:r>
      <w:r w:rsidRPr="00C066C0">
        <w:rPr>
          <w:cs/>
          <w:lang w:bidi="si-LK"/>
        </w:rPr>
        <w:t>බුදුරජුන්ගේ නෑ දුවක මාගේ ගෙට කැඳවා ග</w:t>
      </w:r>
      <w:r w:rsidR="00990981">
        <w:rPr>
          <w:rFonts w:hint="cs"/>
          <w:cs/>
          <w:lang w:bidi="si-LK"/>
        </w:rPr>
        <w:t>ත්</w:t>
      </w:r>
      <w:r w:rsidRPr="00C066C0">
        <w:rPr>
          <w:cs/>
          <w:lang w:bidi="si-LK"/>
        </w:rPr>
        <w:t>තොත් එය පහසුවෙන් කළ හැකි ය</w:t>
      </w:r>
      <w:r w:rsidRPr="00C066C0">
        <w:t xml:space="preserve">, </w:t>
      </w:r>
      <w:r w:rsidRPr="00C066C0">
        <w:rPr>
          <w:cs/>
          <w:lang w:bidi="si-LK"/>
        </w:rPr>
        <w:t>එසේ කළ විට කුඩා මහලු හැම දෙනා වහන්සේ බුදුරජු</w:t>
      </w:r>
      <w:r w:rsidR="00990981">
        <w:rPr>
          <w:rFonts w:hint="cs"/>
          <w:cs/>
          <w:lang w:bidi="si-LK"/>
        </w:rPr>
        <w:t>න්</w:t>
      </w:r>
      <w:r w:rsidR="00990981">
        <w:rPr>
          <w:cs/>
          <w:lang w:bidi="si-LK"/>
        </w:rPr>
        <w:t>ගේ න</w:t>
      </w:r>
      <w:r w:rsidR="00990981">
        <w:rPr>
          <w:rFonts w:hint="cs"/>
          <w:cs/>
          <w:lang w:bidi="si-LK"/>
        </w:rPr>
        <w:t>ෑ</w:t>
      </w:r>
      <w:r w:rsidRPr="00C066C0">
        <w:rPr>
          <w:cs/>
          <w:lang w:bidi="si-LK"/>
        </w:rPr>
        <w:t xml:space="preserve"> රජු</w:t>
      </w:r>
      <w:r w:rsidR="003E6E91">
        <w:t>’</w:t>
      </w:r>
      <w:r w:rsidRPr="00C066C0">
        <w:t xml:space="preserve"> </w:t>
      </w:r>
      <w:r w:rsidRPr="00C066C0">
        <w:rPr>
          <w:cs/>
          <w:lang w:bidi="si-LK"/>
        </w:rPr>
        <w:t>යි මා කෙරෙහි වි</w:t>
      </w:r>
      <w:r w:rsidR="00990981">
        <w:rPr>
          <w:rFonts w:hint="cs"/>
          <w:cs/>
          <w:lang w:bidi="si-LK"/>
        </w:rPr>
        <w:t>ස්</w:t>
      </w:r>
      <w:r w:rsidR="00990981">
        <w:rPr>
          <w:cs/>
          <w:lang w:bidi="si-LK"/>
        </w:rPr>
        <w:t>වස් ඇත</w:t>
      </w:r>
      <w:r w:rsidR="00990981">
        <w:rPr>
          <w:rFonts w:hint="cs"/>
          <w:cs/>
          <w:lang w:bidi="si-LK"/>
        </w:rPr>
        <w:t>ි</w:t>
      </w:r>
      <w:r w:rsidRPr="00C066C0">
        <w:rPr>
          <w:cs/>
          <w:lang w:bidi="si-LK"/>
        </w:rPr>
        <w:t xml:space="preserve"> කොට නිතර මෙහි පැමිණෙන්නාහ</w:t>
      </w:r>
      <w:r w:rsidR="00294022">
        <w:rPr>
          <w:cs/>
          <w:lang w:bidi="si-LK"/>
        </w:rPr>
        <w:t>’</w:t>
      </w:r>
      <w:r w:rsidRPr="00C066C0">
        <w:rPr>
          <w:cs/>
          <w:lang w:bidi="si-LK"/>
        </w:rPr>
        <w:t xml:space="preserve"> යි සිතා </w:t>
      </w:r>
      <w:r w:rsidR="003E6E91">
        <w:t>‘</w:t>
      </w:r>
      <w:r w:rsidRPr="00C066C0">
        <w:rPr>
          <w:cs/>
          <w:lang w:bidi="si-LK"/>
        </w:rPr>
        <w:t>මට දුවක සරණ එවන්නැ</w:t>
      </w:r>
      <w:r w:rsidR="00294022">
        <w:rPr>
          <w:cs/>
          <w:lang w:bidi="si-LK"/>
        </w:rPr>
        <w:t>’</w:t>
      </w:r>
      <w:r w:rsidRPr="00C066C0">
        <w:rPr>
          <w:cs/>
          <w:lang w:bidi="si-LK"/>
        </w:rPr>
        <w:t xml:space="preserve"> යි කියා ශාක්‍යයන් වෙත දූතයන් යවන්නේ </w:t>
      </w:r>
      <w:r w:rsidR="003E6E91">
        <w:rPr>
          <w:cs/>
          <w:lang w:bidi="si-LK"/>
        </w:rPr>
        <w:t>‘</w:t>
      </w:r>
      <w:r w:rsidRPr="00C066C0">
        <w:rPr>
          <w:cs/>
          <w:lang w:bidi="si-LK"/>
        </w:rPr>
        <w:t>මෙහි එන්</w:t>
      </w:r>
      <w:r w:rsidR="00990981">
        <w:rPr>
          <w:rFonts w:hint="cs"/>
          <w:cs/>
          <w:lang w:bidi="si-LK"/>
        </w:rPr>
        <w:t>නී</w:t>
      </w:r>
      <w:r w:rsidRPr="00C066C0">
        <w:rPr>
          <w:cs/>
          <w:lang w:bidi="si-LK"/>
        </w:rPr>
        <w:t xml:space="preserve"> කවර ශාක්‍යයක්හුගේ දුවක් දැ</w:t>
      </w:r>
      <w:r w:rsidR="003E6E91">
        <w:rPr>
          <w:cs/>
          <w:lang w:bidi="si-LK"/>
        </w:rPr>
        <w:t>’</w:t>
      </w:r>
      <w:r w:rsidRPr="00C066C0">
        <w:rPr>
          <w:cs/>
          <w:lang w:bidi="si-LK"/>
        </w:rPr>
        <w:t xml:space="preserve"> යි දැන එවු</w:t>
      </w:r>
      <w:r w:rsidR="00294022">
        <w:rPr>
          <w:cs/>
          <w:lang w:bidi="si-LK"/>
        </w:rPr>
        <w:t>’</w:t>
      </w:r>
      <w:r w:rsidRPr="00C066C0">
        <w:rPr>
          <w:cs/>
          <w:lang w:bidi="si-LK"/>
        </w:rPr>
        <w:t xml:space="preserve"> යි ද </w:t>
      </w:r>
      <w:r w:rsidR="00990981">
        <w:rPr>
          <w:cs/>
          <w:lang w:bidi="si-LK"/>
        </w:rPr>
        <w:t>අණ කෙළේ ය. දූතයෝ ගොස් ශාක්‍යයන්</w:t>
      </w:r>
      <w:r w:rsidRPr="00C066C0">
        <w:rPr>
          <w:cs/>
          <w:lang w:bidi="si-LK"/>
        </w:rPr>
        <w:t xml:space="preserve">ගෙන් දැරියක ඉල්ලූහ. </w:t>
      </w:r>
    </w:p>
    <w:p w14:paraId="3766CD2E" w14:textId="68C5A557" w:rsidR="00C066C0" w:rsidRPr="00C066C0" w:rsidRDefault="00C066C0" w:rsidP="00571EEA">
      <w:r w:rsidRPr="00C066C0">
        <w:rPr>
          <w:cs/>
          <w:lang w:bidi="si-LK"/>
        </w:rPr>
        <w:t xml:space="preserve">ඔවුහු රැස් ව </w:t>
      </w:r>
      <w:r w:rsidR="003E6E91">
        <w:t>‘</w:t>
      </w:r>
      <w:r w:rsidRPr="00C066C0">
        <w:rPr>
          <w:cs/>
          <w:lang w:bidi="si-LK"/>
        </w:rPr>
        <w:t>රජ තෙමේ ප</w:t>
      </w:r>
      <w:r w:rsidR="00022B53">
        <w:rPr>
          <w:cs/>
          <w:lang w:bidi="si-LK"/>
        </w:rPr>
        <w:t>ක්‍ෂ</w:t>
      </w:r>
      <w:r w:rsidRPr="00C066C0">
        <w:rPr>
          <w:cs/>
          <w:lang w:bidi="si-LK"/>
        </w:rPr>
        <w:t>බල ඇ</w:t>
      </w:r>
      <w:r w:rsidR="00990981">
        <w:rPr>
          <w:rFonts w:hint="cs"/>
          <w:cs/>
          <w:lang w:bidi="si-LK"/>
        </w:rPr>
        <w:t>ත්</w:t>
      </w:r>
      <w:r w:rsidRPr="00C066C0">
        <w:rPr>
          <w:cs/>
          <w:lang w:bidi="si-LK"/>
        </w:rPr>
        <w:t>තෙක</w:t>
      </w:r>
      <w:r w:rsidRPr="00C066C0">
        <w:t xml:space="preserve">, </w:t>
      </w:r>
      <w:r w:rsidRPr="00C066C0">
        <w:rPr>
          <w:cs/>
          <w:lang w:bidi="si-LK"/>
        </w:rPr>
        <w:t>දැරියක නො දුන්නමෝ නම් අප නසන්නේ ය</w:t>
      </w:r>
      <w:r w:rsidRPr="00C066C0">
        <w:t xml:space="preserve">, </w:t>
      </w:r>
      <w:r w:rsidRPr="00C066C0">
        <w:rPr>
          <w:cs/>
          <w:lang w:bidi="si-LK"/>
        </w:rPr>
        <w:t>රජ නම්</w:t>
      </w:r>
      <w:r w:rsidRPr="00C066C0">
        <w:t xml:space="preserve">, </w:t>
      </w:r>
      <w:r w:rsidRPr="00C066C0">
        <w:rPr>
          <w:cs/>
          <w:lang w:bidi="si-LK"/>
        </w:rPr>
        <w:t>අප කුලයට නො ගැළපේ</w:t>
      </w:r>
      <w:r w:rsidRPr="00C066C0">
        <w:t xml:space="preserve">, </w:t>
      </w:r>
      <w:r w:rsidRPr="00C066C0">
        <w:rPr>
          <w:cs/>
          <w:lang w:bidi="si-LK"/>
        </w:rPr>
        <w:t>කුමක් කළ යුතු දැ</w:t>
      </w:r>
      <w:r w:rsidR="003E6E91">
        <w:t>’</w:t>
      </w:r>
      <w:r w:rsidRPr="00C066C0">
        <w:t xml:space="preserve"> </w:t>
      </w:r>
      <w:r w:rsidRPr="00C066C0">
        <w:rPr>
          <w:cs/>
          <w:lang w:bidi="si-LK"/>
        </w:rPr>
        <w:t xml:space="preserve">යි එකතුව කතා කළහ. ඒ සමාගමයෙහි හුන් මහානාම ශාක්‍ය තෙමේ </w:t>
      </w:r>
      <w:r w:rsidR="003E6E91">
        <w:t>‘</w:t>
      </w:r>
      <w:r w:rsidRPr="00C066C0">
        <w:rPr>
          <w:cs/>
          <w:lang w:bidi="si-LK"/>
        </w:rPr>
        <w:t>මාගේ දාසියකගේ කුසැ උපන් දැරියක් ඇත</w:t>
      </w:r>
      <w:r w:rsidRPr="00C066C0">
        <w:t xml:space="preserve">, </w:t>
      </w:r>
      <w:r w:rsidRPr="00C066C0">
        <w:rPr>
          <w:cs/>
          <w:lang w:bidi="si-LK"/>
        </w:rPr>
        <w:t>ඈ රූපයෙන් අගපත් ය</w:t>
      </w:r>
      <w:r w:rsidRPr="00C066C0">
        <w:t xml:space="preserve">, </w:t>
      </w:r>
      <w:r w:rsidRPr="00C066C0">
        <w:rPr>
          <w:cs/>
          <w:lang w:bidi="si-LK"/>
        </w:rPr>
        <w:t>දාසියක සේ නො පෙණේ</w:t>
      </w:r>
      <w:r w:rsidRPr="00C066C0">
        <w:t xml:space="preserve">, </w:t>
      </w:r>
      <w:r w:rsidRPr="00C066C0">
        <w:rPr>
          <w:cs/>
          <w:lang w:bidi="si-LK"/>
        </w:rPr>
        <w:t>ඈ සරණ දෙම්හ</w:t>
      </w:r>
      <w:r w:rsidR="00294022">
        <w:rPr>
          <w:cs/>
          <w:lang w:bidi="si-LK"/>
        </w:rPr>
        <w:t>’</w:t>
      </w:r>
      <w:r w:rsidRPr="00C066C0">
        <w:rPr>
          <w:cs/>
          <w:lang w:bidi="si-LK"/>
        </w:rPr>
        <w:t xml:space="preserve"> යි සිතා </w:t>
      </w:r>
      <w:r w:rsidR="003E6E91">
        <w:rPr>
          <w:cs/>
          <w:lang w:bidi="si-LK"/>
        </w:rPr>
        <w:t>‘</w:t>
      </w:r>
      <w:r w:rsidRPr="00C066C0">
        <w:rPr>
          <w:cs/>
          <w:lang w:bidi="si-LK"/>
        </w:rPr>
        <w:t>හොඳයි</w:t>
      </w:r>
      <w:r w:rsidRPr="00C066C0">
        <w:t xml:space="preserve">, </w:t>
      </w:r>
      <w:r w:rsidRPr="00C066C0">
        <w:rPr>
          <w:cs/>
          <w:lang w:bidi="si-LK"/>
        </w:rPr>
        <w:t>තොපගේ රජුට දැරියක දෙන්නෙමු</w:t>
      </w:r>
      <w:r w:rsidR="00294022">
        <w:rPr>
          <w:cs/>
          <w:lang w:bidi="si-LK"/>
        </w:rPr>
        <w:t>’</w:t>
      </w:r>
      <w:r w:rsidRPr="00C066C0">
        <w:rPr>
          <w:cs/>
          <w:lang w:bidi="si-LK"/>
        </w:rPr>
        <w:t xml:space="preserve"> යි කී ය. එකල දූතයෝ </w:t>
      </w:r>
      <w:r w:rsidR="003E6E91">
        <w:t>‘</w:t>
      </w:r>
      <w:r w:rsidRPr="00C066C0">
        <w:rPr>
          <w:cs/>
          <w:lang w:bidi="si-LK"/>
        </w:rPr>
        <w:t>ඕ කාගේ දැරියක් වේ දැ</w:t>
      </w:r>
      <w:r w:rsidR="003E6E91">
        <w:t>’</w:t>
      </w:r>
      <w:r w:rsidRPr="00C066C0">
        <w:t xml:space="preserve"> </w:t>
      </w:r>
      <w:r w:rsidRPr="00C066C0">
        <w:rPr>
          <w:cs/>
          <w:lang w:bidi="si-LK"/>
        </w:rPr>
        <w:t xml:space="preserve">යි ඇසූහ. </w:t>
      </w:r>
      <w:r w:rsidR="003E6E91">
        <w:t>‘</w:t>
      </w:r>
      <w:r w:rsidRPr="00C066C0">
        <w:rPr>
          <w:cs/>
          <w:lang w:bidi="si-LK"/>
        </w:rPr>
        <w:t>බුදුරජානන් වහන්සේගේ කුඩා පිය වූ අමිතොදන ශාක්‍යයන්ගේ පුත්‍ර වූ මහානාමයන්ගේ ය</w:t>
      </w:r>
      <w:r w:rsidR="003E6E91">
        <w:t>’</w:t>
      </w:r>
      <w:r w:rsidRPr="00C066C0">
        <w:t xml:space="preserve"> </w:t>
      </w:r>
      <w:r w:rsidRPr="00C066C0">
        <w:rPr>
          <w:cs/>
          <w:lang w:bidi="si-LK"/>
        </w:rPr>
        <w:t xml:space="preserve">යි කීහ. දූතයෝ ගොස් ඒ වග රජුට දැන්වූහ. රජ තෙමේ </w:t>
      </w:r>
      <w:r w:rsidR="003E6E91">
        <w:t>‘</w:t>
      </w:r>
      <w:r w:rsidRPr="00C066C0">
        <w:rPr>
          <w:cs/>
          <w:lang w:bidi="si-LK"/>
        </w:rPr>
        <w:t>එ</w:t>
      </w:r>
      <w:r w:rsidR="00CE2CE5">
        <w:rPr>
          <w:rFonts w:hint="cs"/>
          <w:cs/>
          <w:lang w:bidi="si-LK"/>
        </w:rPr>
        <w:t>සේ</w:t>
      </w:r>
      <w:r w:rsidRPr="00C066C0">
        <w:rPr>
          <w:cs/>
          <w:lang w:bidi="si-LK"/>
        </w:rPr>
        <w:t xml:space="preserve"> නම් වහා ගොස් කැඳවා ගෙණ එවු</w:t>
      </w:r>
      <w:r w:rsidRPr="00C066C0">
        <w:t xml:space="preserve">, </w:t>
      </w:r>
      <w:r w:rsidR="00022B53">
        <w:rPr>
          <w:cs/>
          <w:lang w:bidi="si-LK"/>
        </w:rPr>
        <w:t>ක්‍ෂ</w:t>
      </w:r>
      <w:r w:rsidRPr="00C066C0">
        <w:rPr>
          <w:cs/>
          <w:lang w:bidi="si-LK"/>
        </w:rPr>
        <w:t>ත්‍රියයෝ බොහෝ මයා ද</w:t>
      </w:r>
      <w:r w:rsidR="00CE2CE5">
        <w:rPr>
          <w:rFonts w:hint="cs"/>
          <w:cs/>
          <w:lang w:bidi="si-LK"/>
        </w:rPr>
        <w:t>න්</w:t>
      </w:r>
      <w:r w:rsidRPr="00C066C0">
        <w:rPr>
          <w:cs/>
          <w:lang w:bidi="si-LK"/>
        </w:rPr>
        <w:t>නෝ ය</w:t>
      </w:r>
      <w:r w:rsidRPr="00C066C0">
        <w:t xml:space="preserve">, </w:t>
      </w:r>
      <w:r w:rsidRPr="00C066C0">
        <w:rPr>
          <w:cs/>
          <w:lang w:bidi="si-LK"/>
        </w:rPr>
        <w:t xml:space="preserve">දාසි </w:t>
      </w:r>
      <w:r w:rsidR="00CE2CE5">
        <w:rPr>
          <w:rFonts w:hint="cs"/>
          <w:cs/>
          <w:lang w:bidi="si-LK"/>
        </w:rPr>
        <w:t>කෙල්</w:t>
      </w:r>
      <w:r w:rsidRPr="00C066C0">
        <w:rPr>
          <w:cs/>
          <w:lang w:bidi="si-LK"/>
        </w:rPr>
        <w:t>ලක එව</w:t>
      </w:r>
      <w:r w:rsidR="00CE2CE5">
        <w:rPr>
          <w:rFonts w:hint="cs"/>
          <w:cs/>
          <w:lang w:bidi="si-LK"/>
        </w:rPr>
        <w:t>න්</w:t>
      </w:r>
      <w:r w:rsidRPr="00C066C0">
        <w:rPr>
          <w:cs/>
          <w:lang w:bidi="si-LK"/>
        </w:rPr>
        <w:t>නට</w:t>
      </w:r>
      <w:r w:rsidR="00C909C1">
        <w:rPr>
          <w:cs/>
          <w:lang w:bidi="si-LK"/>
        </w:rPr>
        <w:t>ත්</w:t>
      </w:r>
      <w:r w:rsidRPr="00C066C0">
        <w:rPr>
          <w:cs/>
          <w:lang w:bidi="si-LK"/>
        </w:rPr>
        <w:t xml:space="preserve"> බැරි නැත</w:t>
      </w:r>
      <w:r w:rsidRPr="00C066C0">
        <w:t xml:space="preserve">, </w:t>
      </w:r>
      <w:r w:rsidRPr="00C066C0">
        <w:rPr>
          <w:cs/>
          <w:lang w:bidi="si-LK"/>
        </w:rPr>
        <w:t>පියානන් හා එක් පිඟානෙහි බත් ක</w:t>
      </w:r>
      <w:r w:rsidR="00CE2CE5">
        <w:rPr>
          <w:rFonts w:hint="cs"/>
          <w:cs/>
          <w:lang w:bidi="si-LK"/>
        </w:rPr>
        <w:t>න්</w:t>
      </w:r>
      <w:r w:rsidRPr="00C066C0">
        <w:rPr>
          <w:cs/>
          <w:lang w:bidi="si-LK"/>
        </w:rPr>
        <w:t xml:space="preserve">නිය දැක </w:t>
      </w:r>
      <w:r w:rsidR="00CE2CE5">
        <w:rPr>
          <w:rFonts w:hint="cs"/>
          <w:cs/>
          <w:lang w:bidi="si-LK"/>
        </w:rPr>
        <w:t>ගෙ</w:t>
      </w:r>
      <w:r w:rsidRPr="00C066C0">
        <w:rPr>
          <w:cs/>
          <w:lang w:bidi="si-LK"/>
        </w:rPr>
        <w:t>ණ එ</w:t>
      </w:r>
      <w:r w:rsidR="00CE2CE5">
        <w:rPr>
          <w:rFonts w:hint="cs"/>
          <w:cs/>
          <w:lang w:bidi="si-LK"/>
        </w:rPr>
        <w:t>වු</w:t>
      </w:r>
      <w:r w:rsidR="00294022">
        <w:rPr>
          <w:cs/>
          <w:lang w:bidi="si-LK"/>
        </w:rPr>
        <w:t>’</w:t>
      </w:r>
      <w:r w:rsidRPr="00C066C0">
        <w:rPr>
          <w:cs/>
          <w:lang w:bidi="si-LK"/>
        </w:rPr>
        <w:t xml:space="preserve"> යි නියම කොට යැවී ය. ඔවුහු ගොස් </w:t>
      </w:r>
      <w:r w:rsidR="003E6E91">
        <w:t>‘</w:t>
      </w:r>
      <w:r w:rsidRPr="00C066C0">
        <w:rPr>
          <w:cs/>
          <w:lang w:bidi="si-LK"/>
        </w:rPr>
        <w:t>දේවයන් වහන්</w:t>
      </w:r>
      <w:r w:rsidR="00CE2CE5">
        <w:rPr>
          <w:rFonts w:hint="cs"/>
          <w:cs/>
          <w:lang w:bidi="si-LK"/>
        </w:rPr>
        <w:t>ස!</w:t>
      </w:r>
      <w:r w:rsidRPr="00C066C0">
        <w:rPr>
          <w:cs/>
          <w:lang w:bidi="si-LK"/>
        </w:rPr>
        <w:t xml:space="preserve"> රජ තෙමේ බලාපොරොත්තු වනුයේ</w:t>
      </w:r>
      <w:r w:rsidRPr="00C066C0">
        <w:t xml:space="preserve">, </w:t>
      </w:r>
      <w:r w:rsidRPr="00C066C0">
        <w:rPr>
          <w:cs/>
          <w:lang w:bidi="si-LK"/>
        </w:rPr>
        <w:t>ඔබ හා එක් ව ඉඳ එක් පිඟානෙහි බත් කන්නියක ගෙණ ඊම ය</w:t>
      </w:r>
      <w:r w:rsidR="003E6E91">
        <w:t>’</w:t>
      </w:r>
      <w:r w:rsidRPr="00C066C0">
        <w:t xml:space="preserve"> </w:t>
      </w:r>
      <w:r w:rsidRPr="00C066C0">
        <w:rPr>
          <w:cs/>
          <w:lang w:bidi="si-LK"/>
        </w:rPr>
        <w:t xml:space="preserve">යි කීහ. </w:t>
      </w:r>
      <w:r w:rsidR="003E6E91">
        <w:t>‘</w:t>
      </w:r>
      <w:r w:rsidRPr="00C066C0">
        <w:rPr>
          <w:cs/>
          <w:lang w:bidi="si-LK"/>
        </w:rPr>
        <w:t>හොඳයි! කියා ඇය ඇඳුම් ආයිත්තම් ලා සරසවා තමන් බත් කන වේලෙහි ලඟට</w:t>
      </w:r>
      <w:r w:rsidR="00603D9E">
        <w:rPr>
          <w:cs/>
          <w:lang w:bidi="si-LK"/>
        </w:rPr>
        <w:t xml:space="preserve"> කැඳවා ගෙණ ඇය හා එකට හිඳ කන හැට</w:t>
      </w:r>
      <w:r w:rsidR="00603D9E">
        <w:rPr>
          <w:rFonts w:hint="cs"/>
          <w:cs/>
          <w:lang w:bidi="si-LK"/>
        </w:rPr>
        <w:t>ි</w:t>
      </w:r>
      <w:r w:rsidRPr="00C066C0">
        <w:rPr>
          <w:cs/>
          <w:lang w:bidi="si-LK"/>
        </w:rPr>
        <w:t xml:space="preserve"> හඟවා</w:t>
      </w:r>
      <w:r w:rsidRPr="00C066C0">
        <w:t xml:space="preserve">, </w:t>
      </w:r>
      <w:r w:rsidRPr="00C066C0">
        <w:rPr>
          <w:cs/>
          <w:lang w:bidi="si-LK"/>
        </w:rPr>
        <w:t>අප ගේ දුව කැඳවා ගෙණ ගොස් රජුට පාවා දෙවු</w:t>
      </w:r>
      <w:r w:rsidR="00394EF6">
        <w:rPr>
          <w:lang w:bidi="si-LK"/>
        </w:rPr>
        <w:t xml:space="preserve">’ </w:t>
      </w:r>
      <w:r w:rsidR="00394EF6">
        <w:rPr>
          <w:cs/>
          <w:lang w:bidi="si-LK"/>
        </w:rPr>
        <w:t>යි</w:t>
      </w:r>
      <w:r w:rsidRPr="00C066C0">
        <w:rPr>
          <w:cs/>
          <w:lang w:bidi="si-LK"/>
        </w:rPr>
        <w:t xml:space="preserve"> දූතය</w:t>
      </w:r>
      <w:r w:rsidR="00603D9E">
        <w:rPr>
          <w:rFonts w:hint="cs"/>
          <w:cs/>
          <w:lang w:bidi="si-LK"/>
        </w:rPr>
        <w:t>න්</w:t>
      </w:r>
      <w:r w:rsidRPr="00C066C0">
        <w:rPr>
          <w:cs/>
          <w:lang w:bidi="si-LK"/>
        </w:rPr>
        <w:t>ට කී ය. ඔවුහු ඇය. කැඳවා ගෙණ සැවැත්නුවරට ගොස් ඒ පුවත රජුට දැන්වූහ. රජ තෙමේ සතුටු සිත් ඇති ව ඇය පන්සියයක් ස්ත්‍රීන්ට ප්‍රධාන කොට අගබිසෝ තනතුරෙහි තැබී ය. ඕ තොමෝ ද වැඩි කල් නො යා දී ම රන්වන් පුතකු වැදූ ය. ඒ දරුට නම් තබන දිනයෙහි රජුගේ මුත්තනියට</w:t>
      </w:r>
      <w:r w:rsidRPr="00C066C0">
        <w:t xml:space="preserve">, </w:t>
      </w:r>
      <w:r w:rsidRPr="00C066C0">
        <w:rPr>
          <w:cs/>
          <w:lang w:bidi="si-LK"/>
        </w:rPr>
        <w:t>වාසභඛ</w:t>
      </w:r>
      <w:r w:rsidR="00603D9E">
        <w:rPr>
          <w:rFonts w:hint="cs"/>
          <w:cs/>
          <w:lang w:bidi="si-LK"/>
        </w:rPr>
        <w:t>ත්</w:t>
      </w:r>
      <w:r w:rsidRPr="00C066C0">
        <w:rPr>
          <w:cs/>
          <w:lang w:bidi="si-LK"/>
        </w:rPr>
        <w:t xml:space="preserve">තියාව පුතකු වැදූ බව දන්වමින් </w:t>
      </w:r>
      <w:r w:rsidR="003E6E91">
        <w:t>‘</w:t>
      </w:r>
      <w:r w:rsidRPr="00C066C0">
        <w:rPr>
          <w:cs/>
          <w:lang w:bidi="si-LK"/>
        </w:rPr>
        <w:t xml:space="preserve">තැබිය යුතු නම කුමක් දැයි අසා යැවූයේ ය. පණිවිඩය ගෙණ ගිය ඇමැති තෙමේ මඳක් බිහිරි වූ කන් ඇත්තේ ය. හේ ගොස් රජුන්ගේ මුත්තනියට ඒ බව කී ය. ඕ තොමෝ ඒ අසා </w:t>
      </w:r>
      <w:r w:rsidR="003E6E91">
        <w:t>‘</w:t>
      </w:r>
      <w:r w:rsidRPr="00C066C0">
        <w:rPr>
          <w:cs/>
          <w:lang w:bidi="si-LK"/>
        </w:rPr>
        <w:t>වාසභඛ</w:t>
      </w:r>
      <w:r w:rsidR="00603D9E">
        <w:rPr>
          <w:rFonts w:hint="cs"/>
          <w:cs/>
          <w:lang w:bidi="si-LK"/>
        </w:rPr>
        <w:t>ත්</w:t>
      </w:r>
      <w:r w:rsidRPr="00C066C0">
        <w:rPr>
          <w:cs/>
          <w:lang w:bidi="si-LK"/>
        </w:rPr>
        <w:t>තියාව පුතකු නො වදා ම සියලු දෙනා මැඩ ගත්තා ය</w:t>
      </w:r>
      <w:r w:rsidRPr="00C066C0">
        <w:t xml:space="preserve">, </w:t>
      </w:r>
      <w:r w:rsidRPr="00C066C0">
        <w:rPr>
          <w:cs/>
          <w:lang w:bidi="si-LK"/>
        </w:rPr>
        <w:t>දැන් ඈ රජුට ඉතා වල්ලභ ය</w:t>
      </w:r>
      <w:r w:rsidRPr="00C066C0">
        <w:t xml:space="preserve">, </w:t>
      </w:r>
      <w:r w:rsidR="00603D9E">
        <w:rPr>
          <w:cs/>
          <w:lang w:bidi="si-LK"/>
        </w:rPr>
        <w:t>ඉතා ප්‍රිය ය යි කිව</w:t>
      </w:r>
      <w:r w:rsidR="00603D9E">
        <w:rPr>
          <w:rFonts w:hint="cs"/>
          <w:cs/>
          <w:lang w:bidi="si-LK"/>
        </w:rPr>
        <w:t>ූ</w:t>
      </w:r>
      <w:r w:rsidRPr="00C066C0">
        <w:rPr>
          <w:cs/>
          <w:lang w:bidi="si-LK"/>
        </w:rPr>
        <w:t xml:space="preserve"> ය. බිහිරි ඇමැති තෙමේ </w:t>
      </w:r>
      <w:r w:rsidR="003E6E91">
        <w:t>‘</w:t>
      </w:r>
      <w:r w:rsidRPr="00C066C0">
        <w:t xml:space="preserve"> </w:t>
      </w:r>
      <w:r w:rsidRPr="00C066C0">
        <w:rPr>
          <w:cs/>
          <w:lang w:bidi="si-LK"/>
        </w:rPr>
        <w:t>වල</w:t>
      </w:r>
      <w:r w:rsidR="00603D9E">
        <w:rPr>
          <w:rFonts w:hint="cs"/>
          <w:cs/>
          <w:lang w:bidi="si-LK"/>
        </w:rPr>
        <w:t>්ල</w:t>
      </w:r>
      <w:r w:rsidRPr="00C066C0">
        <w:rPr>
          <w:cs/>
          <w:lang w:bidi="si-LK"/>
        </w:rPr>
        <w:t>භ</w:t>
      </w:r>
      <w:r w:rsidR="003E6E91">
        <w:t>’</w:t>
      </w:r>
      <w:r w:rsidRPr="00C066C0">
        <w:t xml:space="preserve"> </w:t>
      </w:r>
      <w:r w:rsidRPr="00C066C0">
        <w:rPr>
          <w:cs/>
          <w:lang w:bidi="si-LK"/>
        </w:rPr>
        <w:t xml:space="preserve">යි කියූ වචනය වරදවා </w:t>
      </w:r>
      <w:r w:rsidR="003E6E91">
        <w:t>‘</w:t>
      </w:r>
      <w:r w:rsidR="00603D9E">
        <w:rPr>
          <w:cs/>
          <w:lang w:bidi="si-LK"/>
        </w:rPr>
        <w:t>විඩ</w:t>
      </w:r>
      <w:r w:rsidR="00603D9E">
        <w:rPr>
          <w:rFonts w:hint="cs"/>
          <w:cs/>
          <w:lang w:bidi="si-LK"/>
        </w:rPr>
        <w:t>ූ</w:t>
      </w:r>
      <w:r w:rsidRPr="00C066C0">
        <w:rPr>
          <w:cs/>
          <w:lang w:bidi="si-LK"/>
        </w:rPr>
        <w:t>ඩභ</w:t>
      </w:r>
      <w:r w:rsidR="003E6E91">
        <w:t>’</w:t>
      </w:r>
      <w:r w:rsidRPr="00C066C0">
        <w:t xml:space="preserve"> </w:t>
      </w:r>
      <w:r w:rsidRPr="00C066C0">
        <w:rPr>
          <w:cs/>
          <w:lang w:bidi="si-LK"/>
        </w:rPr>
        <w:t xml:space="preserve">යි අදහා ගෙණ රජු වෙත ගොස් </w:t>
      </w:r>
      <w:r w:rsidR="003E6E91">
        <w:t>‘</w:t>
      </w:r>
      <w:r w:rsidR="00603D9E">
        <w:rPr>
          <w:rFonts w:hint="cs"/>
          <w:cs/>
          <w:lang w:bidi="si-LK"/>
        </w:rPr>
        <w:t>දේව</w:t>
      </w:r>
      <w:r w:rsidR="00603D9E">
        <w:rPr>
          <w:cs/>
          <w:lang w:bidi="si-LK"/>
        </w:rPr>
        <w:t>යන් වහන්ස! කුමරුට විඩ</w:t>
      </w:r>
      <w:r w:rsidR="00603D9E">
        <w:rPr>
          <w:rFonts w:hint="cs"/>
          <w:cs/>
          <w:lang w:bidi="si-LK"/>
        </w:rPr>
        <w:t>ූ</w:t>
      </w:r>
      <w:r w:rsidRPr="00C066C0">
        <w:rPr>
          <w:cs/>
          <w:lang w:bidi="si-LK"/>
        </w:rPr>
        <w:t>ඩහ යන නම තබන්නට කීවා ය</w:t>
      </w:r>
      <w:r w:rsidR="003E6E91">
        <w:t>’</w:t>
      </w:r>
      <w:r w:rsidRPr="00C066C0">
        <w:t xml:space="preserve"> </w:t>
      </w:r>
      <w:r w:rsidR="00603D9E">
        <w:rPr>
          <w:cs/>
          <w:lang w:bidi="si-LK"/>
        </w:rPr>
        <w:t>යි</w:t>
      </w:r>
      <w:r w:rsidRPr="00C066C0">
        <w:rPr>
          <w:cs/>
          <w:lang w:bidi="si-LK"/>
        </w:rPr>
        <w:t xml:space="preserve"> දැන්වී ය. ඔහු </w:t>
      </w:r>
      <w:r w:rsidR="003E6E91">
        <w:t>‘</w:t>
      </w:r>
      <w:r w:rsidRPr="00C066C0">
        <w:rPr>
          <w:cs/>
          <w:lang w:bidi="si-LK"/>
        </w:rPr>
        <w:t>මෙය අපගේ කුලයට අයත් කුලය පිළිබඳ පැරණි නමක් විය යුතු ය</w:t>
      </w:r>
      <w:r w:rsidR="00394EF6">
        <w:t xml:space="preserve">’ </w:t>
      </w:r>
      <w:r w:rsidR="00394EF6">
        <w:rPr>
          <w:cs/>
          <w:lang w:bidi="si-LK"/>
        </w:rPr>
        <w:t>යි</w:t>
      </w:r>
      <w:r w:rsidR="00603D9E">
        <w:rPr>
          <w:cs/>
          <w:lang w:bidi="si-LK"/>
        </w:rPr>
        <w:t xml:space="preserve"> කුමරුට </w:t>
      </w:r>
      <w:r w:rsidR="00603D9E" w:rsidRPr="00603D9E">
        <w:rPr>
          <w:b/>
          <w:bCs/>
          <w:cs/>
          <w:lang w:bidi="si-LK"/>
        </w:rPr>
        <w:t>විඩ</w:t>
      </w:r>
      <w:r w:rsidR="00603D9E" w:rsidRPr="00603D9E">
        <w:rPr>
          <w:rFonts w:hint="cs"/>
          <w:b/>
          <w:bCs/>
          <w:cs/>
          <w:lang w:bidi="si-LK"/>
        </w:rPr>
        <w:t>ූ</w:t>
      </w:r>
      <w:r w:rsidRPr="00603D9E">
        <w:rPr>
          <w:b/>
          <w:bCs/>
          <w:cs/>
          <w:lang w:bidi="si-LK"/>
        </w:rPr>
        <w:t>ඩභ</w:t>
      </w:r>
      <w:r w:rsidR="003E6E91">
        <w:rPr>
          <w:b/>
          <w:bCs/>
        </w:rPr>
        <w:t>’</w:t>
      </w:r>
      <w:r w:rsidRPr="00603D9E">
        <w:rPr>
          <w:b/>
          <w:bCs/>
        </w:rPr>
        <w:t xml:space="preserve"> </w:t>
      </w:r>
      <w:r w:rsidRPr="00C066C0">
        <w:rPr>
          <w:cs/>
          <w:lang w:bidi="si-LK"/>
        </w:rPr>
        <w:t xml:space="preserve">යි නම් කෙළේ ය. </w:t>
      </w:r>
    </w:p>
    <w:p w14:paraId="7DDA2DF5" w14:textId="17F9DFC4" w:rsidR="00C066C0" w:rsidRPr="00C066C0" w:rsidRDefault="00C066C0" w:rsidP="0072207A">
      <w:r w:rsidRPr="00C066C0">
        <w:rPr>
          <w:cs/>
          <w:lang w:bidi="si-LK"/>
        </w:rPr>
        <w:t xml:space="preserve">නැවැත රජ තෙමේ බුදුරජුන්ගේ නෑකම සලකා ගෙණ </w:t>
      </w:r>
      <w:r w:rsidR="003E6E91">
        <w:rPr>
          <w:cs/>
          <w:lang w:bidi="si-LK"/>
        </w:rPr>
        <w:t>‘</w:t>
      </w:r>
      <w:r w:rsidRPr="00C066C0">
        <w:rPr>
          <w:cs/>
          <w:lang w:bidi="si-LK"/>
        </w:rPr>
        <w:t>බුදුරජු</w:t>
      </w:r>
      <w:r w:rsidR="00603D9E">
        <w:rPr>
          <w:rFonts w:hint="cs"/>
          <w:cs/>
          <w:lang w:bidi="si-LK"/>
        </w:rPr>
        <w:t>න්</w:t>
      </w:r>
      <w:r w:rsidRPr="00C066C0">
        <w:rPr>
          <w:cs/>
          <w:lang w:bidi="si-LK"/>
        </w:rPr>
        <w:t>ට ප්‍රියයක් කරමි</w:t>
      </w:r>
      <w:r w:rsidR="003E6E91">
        <w:t>’</w:t>
      </w:r>
      <w:r w:rsidRPr="00C066C0">
        <w:t xml:space="preserve"> </w:t>
      </w:r>
      <w:r w:rsidRPr="00C066C0">
        <w:rPr>
          <w:cs/>
          <w:lang w:bidi="si-LK"/>
        </w:rPr>
        <w:t>යි සිතා ලදරුවියෙහිදී ම ඔහුට සේනාපති තනතුර දුන්නේ ය. එ දරු කුමරපෙරහරින් වැඩෙන්නේ සත් හැවිරිදි</w:t>
      </w:r>
      <w:r w:rsidR="00603D9E">
        <w:rPr>
          <w:rFonts w:hint="cs"/>
          <w:cs/>
          <w:lang w:bidi="si-LK"/>
        </w:rPr>
        <w:t xml:space="preserve"> </w:t>
      </w:r>
      <w:r w:rsidRPr="00C066C0">
        <w:rPr>
          <w:cs/>
          <w:lang w:bidi="si-LK"/>
        </w:rPr>
        <w:t>කල සෙසු කුමරුන්ට තම මුතුන් මිත්තන් විසින් එවුනු ඇ</w:t>
      </w:r>
      <w:r w:rsidR="00603D9E">
        <w:rPr>
          <w:rFonts w:hint="cs"/>
          <w:cs/>
          <w:lang w:bidi="si-LK"/>
        </w:rPr>
        <w:t>ත්</w:t>
      </w:r>
      <w:r w:rsidRPr="00C066C0">
        <w:rPr>
          <w:cs/>
          <w:lang w:bidi="si-LK"/>
        </w:rPr>
        <w:t>රූ අ</w:t>
      </w:r>
      <w:r w:rsidR="00603D9E">
        <w:rPr>
          <w:rFonts w:hint="cs"/>
          <w:cs/>
          <w:lang w:bidi="si-LK"/>
        </w:rPr>
        <w:t>ස්</w:t>
      </w:r>
      <w:r w:rsidRPr="00C066C0">
        <w:rPr>
          <w:cs/>
          <w:lang w:bidi="si-LK"/>
        </w:rPr>
        <w:t>රූ මිනි</w:t>
      </w:r>
      <w:r w:rsidR="00603D9E">
        <w:rPr>
          <w:rFonts w:hint="cs"/>
          <w:cs/>
          <w:lang w:bidi="si-LK"/>
        </w:rPr>
        <w:t>ස්</w:t>
      </w:r>
      <w:r w:rsidRPr="00C066C0">
        <w:rPr>
          <w:cs/>
          <w:lang w:bidi="si-LK"/>
        </w:rPr>
        <w:t xml:space="preserve">රූ ආදී වූ බෝනික්කන් දැක </w:t>
      </w:r>
      <w:r w:rsidR="003E6E91">
        <w:t>‘</w:t>
      </w:r>
      <w:r w:rsidRPr="00C066C0">
        <w:rPr>
          <w:cs/>
          <w:lang w:bidi="si-LK"/>
        </w:rPr>
        <w:t>මෑනි</w:t>
      </w:r>
      <w:r w:rsidR="00603D9E">
        <w:rPr>
          <w:rFonts w:hint="cs"/>
          <w:cs/>
          <w:lang w:bidi="si-LK"/>
        </w:rPr>
        <w:t>යෙ</w:t>
      </w:r>
      <w:r w:rsidRPr="00C066C0">
        <w:rPr>
          <w:cs/>
          <w:lang w:bidi="si-LK"/>
        </w:rPr>
        <w:t>නි! අනික් කුමරුන්ට ඔවුන්ගේ මුතුන් මිත්තෝ නොයෙක් පඬුරු පාක්කුඩම් එවති</w:t>
      </w:r>
      <w:r w:rsidRPr="00C066C0">
        <w:t xml:space="preserve">, </w:t>
      </w:r>
      <w:r w:rsidRPr="00C066C0">
        <w:rPr>
          <w:cs/>
          <w:lang w:bidi="si-LK"/>
        </w:rPr>
        <w:t>මට කිසිවෙක් කිසිවක් නො එවයි</w:t>
      </w:r>
      <w:r w:rsidRPr="00C066C0">
        <w:t xml:space="preserve">, </w:t>
      </w:r>
      <w:r w:rsidRPr="00C066C0">
        <w:rPr>
          <w:cs/>
          <w:lang w:bidi="si-LK"/>
        </w:rPr>
        <w:t>මොක ද අම්මාට මවුපියෝ නැත් දැ</w:t>
      </w:r>
      <w:r w:rsidR="003E6E91">
        <w:t>’</w:t>
      </w:r>
      <w:r w:rsidRPr="00C066C0">
        <w:t xml:space="preserve"> </w:t>
      </w:r>
      <w:r w:rsidRPr="00C066C0">
        <w:rPr>
          <w:cs/>
          <w:lang w:bidi="si-LK"/>
        </w:rPr>
        <w:t xml:space="preserve">යි ඇසී ය. </w:t>
      </w:r>
      <w:r w:rsidR="003E6E91">
        <w:t>‘</w:t>
      </w:r>
      <w:r w:rsidRPr="00C066C0">
        <w:rPr>
          <w:cs/>
          <w:lang w:bidi="si-LK"/>
        </w:rPr>
        <w:t>පුතේ! නුඹගේ මුතුන් මි</w:t>
      </w:r>
      <w:r w:rsidR="001067D0">
        <w:rPr>
          <w:rFonts w:hint="cs"/>
          <w:cs/>
          <w:lang w:bidi="si-LK"/>
        </w:rPr>
        <w:t>ත්</w:t>
      </w:r>
      <w:r w:rsidRPr="00C066C0">
        <w:rPr>
          <w:cs/>
          <w:lang w:bidi="si-LK"/>
        </w:rPr>
        <w:t>තෝ ශාක්‍ය රජදරුවෝ ය</w:t>
      </w:r>
      <w:r w:rsidRPr="00C066C0">
        <w:t xml:space="preserve">, </w:t>
      </w:r>
      <w:r w:rsidRPr="00C066C0">
        <w:rPr>
          <w:cs/>
          <w:lang w:bidi="si-LK"/>
        </w:rPr>
        <w:t>ඔවුහු වස</w:t>
      </w:r>
      <w:r w:rsidR="001067D0">
        <w:rPr>
          <w:rFonts w:hint="cs"/>
          <w:cs/>
          <w:lang w:bidi="si-LK"/>
        </w:rPr>
        <w:t>න්</w:t>
      </w:r>
      <w:r w:rsidRPr="00C066C0">
        <w:rPr>
          <w:cs/>
          <w:lang w:bidi="si-LK"/>
        </w:rPr>
        <w:t>නෝ ඉතාදුර ය</w:t>
      </w:r>
      <w:r w:rsidRPr="00C066C0">
        <w:t xml:space="preserve">, </w:t>
      </w:r>
      <w:r w:rsidRPr="00C066C0">
        <w:rPr>
          <w:cs/>
          <w:lang w:bidi="si-LK"/>
        </w:rPr>
        <w:t>ඒ නිසා කිසිවක් නො එවති</w:t>
      </w:r>
      <w:r w:rsidR="003E6E91">
        <w:t>’</w:t>
      </w:r>
      <w:r w:rsidRPr="00C066C0">
        <w:t xml:space="preserve"> </w:t>
      </w:r>
      <w:r w:rsidRPr="00C066C0">
        <w:rPr>
          <w:cs/>
          <w:lang w:bidi="si-LK"/>
        </w:rPr>
        <w:t>යි කියා ඔහු රැවටුවා ය. මදක් කල් ගිය තැන සොළොසැවිරිදි කාලයෙහි අපගේ මුත්තනු කුලය දකිනු කැමැත්තෙමි</w:t>
      </w:r>
      <w:r w:rsidR="00294022">
        <w:rPr>
          <w:cs/>
          <w:lang w:bidi="si-LK"/>
        </w:rPr>
        <w:t>’</w:t>
      </w:r>
      <w:r w:rsidRPr="00C066C0">
        <w:rPr>
          <w:cs/>
          <w:lang w:bidi="si-LK"/>
        </w:rPr>
        <w:t xml:space="preserve"> යි කී විට ද </w:t>
      </w:r>
      <w:r w:rsidR="003E6E91">
        <w:t>‘</w:t>
      </w:r>
      <w:r w:rsidRPr="00C066C0">
        <w:rPr>
          <w:cs/>
          <w:lang w:bidi="si-LK"/>
        </w:rPr>
        <w:t>කුමට එහි ය</w:t>
      </w:r>
      <w:r w:rsidR="001067D0">
        <w:rPr>
          <w:rFonts w:hint="cs"/>
          <w:cs/>
          <w:lang w:bidi="si-LK"/>
        </w:rPr>
        <w:t>න්</w:t>
      </w:r>
      <w:r w:rsidRPr="00C066C0">
        <w:rPr>
          <w:cs/>
          <w:lang w:bidi="si-LK"/>
        </w:rPr>
        <w:t>නෙහි දැ</w:t>
      </w:r>
      <w:r w:rsidR="003E6E91">
        <w:t>’</w:t>
      </w:r>
      <w:r w:rsidRPr="00C066C0">
        <w:t xml:space="preserve"> </w:t>
      </w:r>
      <w:r w:rsidR="001067D0">
        <w:rPr>
          <w:cs/>
          <w:lang w:bidi="si-LK"/>
        </w:rPr>
        <w:t>යි ඕ තොමෝ වැළක</w:t>
      </w:r>
      <w:r w:rsidR="001067D0">
        <w:rPr>
          <w:rFonts w:hint="cs"/>
          <w:cs/>
          <w:lang w:bidi="si-LK"/>
        </w:rPr>
        <w:t>ූ</w:t>
      </w:r>
      <w:r w:rsidRPr="00C066C0">
        <w:rPr>
          <w:cs/>
          <w:lang w:bidi="si-LK"/>
        </w:rPr>
        <w:t xml:space="preserve"> ය. එහෙත් ඔහු නැවැත නැවැතත් එහි යන්නට ඕනෑ බව කීයේය. </w:t>
      </w:r>
      <w:r w:rsidR="003E6E91">
        <w:t>‘</w:t>
      </w:r>
      <w:r w:rsidRPr="00C066C0">
        <w:rPr>
          <w:cs/>
          <w:lang w:bidi="si-LK"/>
        </w:rPr>
        <w:t>එ</w:t>
      </w:r>
      <w:r w:rsidR="001067D0">
        <w:rPr>
          <w:rFonts w:hint="cs"/>
          <w:cs/>
          <w:lang w:bidi="si-LK"/>
        </w:rPr>
        <w:t>සේ</w:t>
      </w:r>
      <w:r w:rsidRPr="00C066C0">
        <w:rPr>
          <w:cs/>
          <w:lang w:bidi="si-LK"/>
        </w:rPr>
        <w:t xml:space="preserve"> නම් යව</w:t>
      </w:r>
      <w:r w:rsidR="003E6E91">
        <w:t>’</w:t>
      </w:r>
      <w:r w:rsidR="001067D0">
        <w:rPr>
          <w:rFonts w:hint="cs"/>
          <w:cs/>
          <w:lang w:bidi="si-LK"/>
        </w:rPr>
        <w:t xml:space="preserve"> </w:t>
      </w:r>
      <w:r w:rsidR="001067D0">
        <w:rPr>
          <w:cs/>
          <w:lang w:bidi="si-LK"/>
        </w:rPr>
        <w:t>යි මව</w:t>
      </w:r>
      <w:r w:rsidRPr="00C066C0">
        <w:rPr>
          <w:cs/>
          <w:lang w:bidi="si-LK"/>
        </w:rPr>
        <w:t xml:space="preserve"> අවස</w:t>
      </w:r>
      <w:r w:rsidR="001067D0">
        <w:rPr>
          <w:cs/>
          <w:lang w:bidi="si-LK"/>
        </w:rPr>
        <w:t>ර දුන් විට පියරජුට ද දන්වා මහත්</w:t>
      </w:r>
      <w:r w:rsidRPr="00C066C0">
        <w:rPr>
          <w:cs/>
          <w:lang w:bidi="si-LK"/>
        </w:rPr>
        <w:t xml:space="preserve"> පිරිවර</w:t>
      </w:r>
      <w:r w:rsidR="00C909C1">
        <w:rPr>
          <w:cs/>
          <w:lang w:bidi="si-LK"/>
        </w:rPr>
        <w:t>ත්</w:t>
      </w:r>
      <w:r w:rsidRPr="00C066C0">
        <w:rPr>
          <w:cs/>
          <w:lang w:bidi="si-LK"/>
        </w:rPr>
        <w:t xml:space="preserve"> ගෙණ</w:t>
      </w:r>
      <w:r w:rsidRPr="00C066C0">
        <w:t xml:space="preserve">, </w:t>
      </w:r>
      <w:r w:rsidRPr="00C066C0">
        <w:rPr>
          <w:cs/>
          <w:lang w:bidi="si-LK"/>
        </w:rPr>
        <w:t>ගෙන් නි</w:t>
      </w:r>
      <w:r w:rsidR="001067D0">
        <w:rPr>
          <w:rFonts w:hint="cs"/>
          <w:cs/>
          <w:lang w:bidi="si-LK"/>
        </w:rPr>
        <w:t>ක්</w:t>
      </w:r>
      <w:r w:rsidRPr="00C066C0">
        <w:rPr>
          <w:cs/>
          <w:lang w:bidi="si-LK"/>
        </w:rPr>
        <w:t>මූ</w:t>
      </w:r>
      <w:r w:rsidR="001067D0">
        <w:rPr>
          <w:rFonts w:hint="cs"/>
          <w:cs/>
          <w:lang w:bidi="si-LK"/>
        </w:rPr>
        <w:t>ණේ</w:t>
      </w:r>
      <w:r w:rsidRPr="00C066C0">
        <w:rPr>
          <w:cs/>
          <w:lang w:bidi="si-LK"/>
        </w:rPr>
        <w:t xml:space="preserve"> ය. වාසභඛත්තියා තොමෝ ද ඔහු එහි ලඟා වන්නට පෙරාතුව ම ලැබෙන්නට ලියුමක් ලියා ශාක්‍යයන් වෙත යැවූ ය. </w:t>
      </w:r>
    </w:p>
    <w:p w14:paraId="512B51BA" w14:textId="77777777" w:rsidR="001067D0" w:rsidRDefault="00C066C0" w:rsidP="00155720">
      <w:pPr>
        <w:pStyle w:val="Sinhalakawi"/>
        <w:rPr>
          <w:lang w:bidi="si-LK"/>
        </w:rPr>
      </w:pPr>
      <w:r w:rsidRPr="00C066C0">
        <w:rPr>
          <w:cs/>
          <w:lang w:bidi="si-LK"/>
        </w:rPr>
        <w:t xml:space="preserve">සැවැත් නුවරදීය. </w:t>
      </w:r>
    </w:p>
    <w:p w14:paraId="05EB1F25" w14:textId="2D4134A2" w:rsidR="00C066C0" w:rsidRDefault="00C066C0" w:rsidP="00155720">
      <w:pPr>
        <w:pStyle w:val="Sinhalakawi"/>
        <w:rPr>
          <w:lang w:bidi="si-LK"/>
        </w:rPr>
      </w:pPr>
      <w:r w:rsidRPr="00C066C0">
        <w:rPr>
          <w:cs/>
          <w:lang w:bidi="si-LK"/>
        </w:rPr>
        <w:t>බුහුමන් පෙරදැරිව ලියමි.</w:t>
      </w:r>
    </w:p>
    <w:p w14:paraId="398CECB7" w14:textId="6E61F55B" w:rsidR="00155720" w:rsidRPr="00C066C0" w:rsidRDefault="00155720" w:rsidP="00155720">
      <w:pPr>
        <w:pStyle w:val="Sinhalakawi"/>
      </w:pPr>
      <w:r>
        <w:rPr>
          <w:lang w:bidi="si-LK"/>
        </w:rPr>
        <w:t>-</w:t>
      </w:r>
    </w:p>
    <w:p w14:paraId="2C175A40" w14:textId="77777777" w:rsidR="00155720" w:rsidRDefault="00C066C0" w:rsidP="00155720">
      <w:pPr>
        <w:pStyle w:val="Sinhalakawi"/>
        <w:jc w:val="both"/>
        <w:rPr>
          <w:lang w:bidi="si-LK"/>
        </w:rPr>
      </w:pPr>
      <w:r w:rsidRPr="00C066C0">
        <w:rPr>
          <w:cs/>
          <w:lang w:bidi="si-LK"/>
        </w:rPr>
        <w:t>මම මෙහි සුවසේ වෙසෙමි. ඒ අතින් කියයුතු අමුත්තක් නැත. කිය යුත්තේ මාගේ පුත් විඩූඩභ කුමරු මුතුන් මිත්තන් දකිනු පිණිස ගෙදරින් පිටත් වූ බව ය. ඔහු අද හෙට ඔහි එනු ඇත. එහෙයින් අප අතර ඇති</w:t>
      </w:r>
      <w:r w:rsidR="001067D0">
        <w:rPr>
          <w:cs/>
          <w:lang w:bidi="si-LK"/>
        </w:rPr>
        <w:t xml:space="preserve"> වෙනස් කම් කිසිවක් ඔහුට නො දැන්</w:t>
      </w:r>
      <w:r w:rsidRPr="00C066C0">
        <w:rPr>
          <w:cs/>
          <w:lang w:bidi="si-LK"/>
        </w:rPr>
        <w:t>වියයුතුබව ඉතා ඕනෑ කමින් දන්වමි. වරදට කමාවනු මැනැවි.</w:t>
      </w:r>
    </w:p>
    <w:p w14:paraId="2816885D" w14:textId="16EE03FF" w:rsidR="00C066C0" w:rsidRPr="00C066C0" w:rsidRDefault="00155720" w:rsidP="00155720">
      <w:pPr>
        <w:pStyle w:val="Sinhalakawi"/>
      </w:pPr>
      <w:r>
        <w:rPr>
          <w:lang w:bidi="si-LK"/>
        </w:rPr>
        <w:t>-</w:t>
      </w:r>
      <w:r w:rsidR="00C066C0" w:rsidRPr="00C066C0">
        <w:rPr>
          <w:cs/>
          <w:lang w:bidi="si-LK"/>
        </w:rPr>
        <w:t xml:space="preserve"> </w:t>
      </w:r>
    </w:p>
    <w:p w14:paraId="037A1AED" w14:textId="77777777" w:rsidR="001067D0" w:rsidRDefault="00C066C0" w:rsidP="00155720">
      <w:pPr>
        <w:pStyle w:val="Sinhalakawi"/>
        <w:rPr>
          <w:lang w:bidi="si-LK"/>
        </w:rPr>
      </w:pPr>
      <w:r w:rsidRPr="00C066C0">
        <w:rPr>
          <w:cs/>
          <w:lang w:bidi="si-LK"/>
        </w:rPr>
        <w:t xml:space="preserve">මේ වගට </w:t>
      </w:r>
    </w:p>
    <w:p w14:paraId="7E679FFB" w14:textId="77777777" w:rsidR="00C066C0" w:rsidRPr="00C066C0" w:rsidRDefault="00C066C0" w:rsidP="00155720">
      <w:pPr>
        <w:pStyle w:val="Sinhalakawi"/>
      </w:pPr>
      <w:r w:rsidRPr="00C066C0">
        <w:rPr>
          <w:cs/>
          <w:lang w:bidi="si-LK"/>
        </w:rPr>
        <w:t>යටත්</w:t>
      </w:r>
      <w:r w:rsidRPr="00C066C0">
        <w:t xml:space="preserve">, </w:t>
      </w:r>
      <w:r w:rsidRPr="00C066C0">
        <w:rPr>
          <w:cs/>
          <w:lang w:bidi="si-LK"/>
        </w:rPr>
        <w:t>කීකරු</w:t>
      </w:r>
      <w:r w:rsidRPr="00C066C0">
        <w:t xml:space="preserve">, </w:t>
      </w:r>
    </w:p>
    <w:p w14:paraId="68714EA0" w14:textId="77777777" w:rsidR="001067D0" w:rsidRDefault="00C066C0" w:rsidP="00155720">
      <w:pPr>
        <w:pStyle w:val="Sinhalakawi"/>
        <w:rPr>
          <w:lang w:bidi="si-LK"/>
        </w:rPr>
      </w:pPr>
      <w:r w:rsidRPr="00C066C0">
        <w:rPr>
          <w:cs/>
          <w:lang w:bidi="si-LK"/>
        </w:rPr>
        <w:t>වාසභඛත්තියා.</w:t>
      </w:r>
    </w:p>
    <w:p w14:paraId="4CB50942" w14:textId="683FD65A" w:rsidR="00DB7576" w:rsidRDefault="001067D0" w:rsidP="00753F55">
      <w:pPr>
        <w:spacing w:after="0"/>
        <w:rPr>
          <w:lang w:bidi="si-LK"/>
        </w:rPr>
      </w:pPr>
      <w:r>
        <w:rPr>
          <w:rFonts w:hint="cs"/>
          <w:cs/>
          <w:lang w:bidi="si-LK"/>
        </w:rPr>
        <w:t>වා</w:t>
      </w:r>
      <w:r w:rsidR="00C066C0" w:rsidRPr="00C066C0">
        <w:rPr>
          <w:cs/>
          <w:lang w:bidi="si-LK"/>
        </w:rPr>
        <w:t>සභඛත්තියාවගේ මේ ලියු</w:t>
      </w:r>
      <w:r>
        <w:rPr>
          <w:cs/>
          <w:lang w:bidi="si-LK"/>
        </w:rPr>
        <w:t>මෙන් විඩ</w:t>
      </w:r>
      <w:r>
        <w:rPr>
          <w:rFonts w:hint="cs"/>
          <w:cs/>
          <w:lang w:bidi="si-LK"/>
        </w:rPr>
        <w:t>ූ</w:t>
      </w:r>
      <w:r w:rsidR="00C066C0" w:rsidRPr="00C066C0">
        <w:rPr>
          <w:cs/>
          <w:lang w:bidi="si-LK"/>
        </w:rPr>
        <w:t xml:space="preserve">ඩභයාගේ පැමිණීම නියමයෙන් දැනගත් ශාක්‍යයෝ </w:t>
      </w:r>
      <w:r w:rsidR="003E6E91">
        <w:rPr>
          <w:cs/>
          <w:lang w:bidi="si-LK"/>
        </w:rPr>
        <w:t>‘</w:t>
      </w:r>
      <w:r w:rsidR="00C066C0" w:rsidRPr="00C066C0">
        <w:rPr>
          <w:cs/>
          <w:lang w:bidi="si-LK"/>
        </w:rPr>
        <w:t>විඩුඩභයා අප අතින් වැඳුම් ලැබිය යුත්තෙක් නො වේ</w:t>
      </w:r>
      <w:r w:rsidR="00C066C0" w:rsidRPr="00C066C0">
        <w:t xml:space="preserve">, </w:t>
      </w:r>
      <w:r w:rsidR="00C066C0" w:rsidRPr="00C066C0">
        <w:rPr>
          <w:cs/>
          <w:lang w:bidi="si-LK"/>
        </w:rPr>
        <w:t>ලාබාල වූ කුමරුන් ලවා වන්දවන්නටත් නො සුදුසු ය</w:t>
      </w:r>
      <w:r w:rsidR="00C066C0" w:rsidRPr="00C066C0">
        <w:t xml:space="preserve">, </w:t>
      </w:r>
      <w:r w:rsidR="00C066C0" w:rsidRPr="00C066C0">
        <w:rPr>
          <w:cs/>
          <w:lang w:bidi="si-LK"/>
        </w:rPr>
        <w:t>එහෙයින් සැලකිලි පමණක් කරමු</w:t>
      </w:r>
      <w:r w:rsidR="00294022">
        <w:rPr>
          <w:cs/>
          <w:lang w:bidi="si-LK"/>
        </w:rPr>
        <w:t>’</w:t>
      </w:r>
      <w:r w:rsidR="00C066C0" w:rsidRPr="00C066C0">
        <w:rPr>
          <w:cs/>
          <w:lang w:bidi="si-LK"/>
        </w:rPr>
        <w:t xml:space="preserve"> යි සම්මත කොට ගෙණ</w:t>
      </w:r>
      <w:r w:rsidR="00C066C0" w:rsidRPr="00C066C0">
        <w:t xml:space="preserve">, </w:t>
      </w:r>
      <w:r w:rsidR="00C066C0" w:rsidRPr="00C066C0">
        <w:rPr>
          <w:cs/>
          <w:lang w:bidi="si-LK"/>
        </w:rPr>
        <w:t xml:space="preserve">ලාබාල සියලු කුමරුන් </w:t>
      </w:r>
      <w:r>
        <w:rPr>
          <w:cs/>
          <w:lang w:bidi="si-LK"/>
        </w:rPr>
        <w:t>කිඹුල්වත්පුරයෙන් බැහැරට යචා තුම</w:t>
      </w:r>
      <w:r>
        <w:rPr>
          <w:rFonts w:hint="cs"/>
          <w:cs/>
          <w:lang w:bidi="si-LK"/>
        </w:rPr>
        <w:t>ූ</w:t>
      </w:r>
      <w:r w:rsidR="00C066C0" w:rsidRPr="00C066C0">
        <w:rPr>
          <w:cs/>
          <w:lang w:bidi="si-LK"/>
        </w:rPr>
        <w:t xml:space="preserve"> කිඹුල්වත්පුරයෙහි ස</w:t>
      </w:r>
      <w:r>
        <w:rPr>
          <w:rFonts w:hint="cs"/>
          <w:cs/>
          <w:lang w:bidi="si-LK"/>
        </w:rPr>
        <w:t>න්‍ථා</w:t>
      </w:r>
      <w:r>
        <w:rPr>
          <w:cs/>
          <w:lang w:bidi="si-LK"/>
        </w:rPr>
        <w:t>ගාර</w:t>
      </w:r>
      <w:r w:rsidR="00C066C0" w:rsidRPr="00C066C0">
        <w:rPr>
          <w:cs/>
          <w:lang w:bidi="si-LK"/>
        </w:rPr>
        <w:t>ශාලාවෙහි රැස්ව හු</w:t>
      </w:r>
      <w:r>
        <w:rPr>
          <w:rFonts w:hint="cs"/>
          <w:cs/>
          <w:lang w:bidi="si-LK"/>
        </w:rPr>
        <w:t>න්</w:t>
      </w:r>
      <w:r w:rsidR="00C066C0" w:rsidRPr="00C066C0">
        <w:rPr>
          <w:cs/>
          <w:lang w:bidi="si-LK"/>
        </w:rPr>
        <w:t xml:space="preserve">හ. විඩූඩභ එහි පැමිණියේ ය. ශාක්‍යයෝ විඩුඩභහට </w:t>
      </w:r>
      <w:r w:rsidR="003E6E91">
        <w:t>‘</w:t>
      </w:r>
      <w:r w:rsidR="00C066C0" w:rsidRPr="00C066C0">
        <w:rPr>
          <w:cs/>
          <w:lang w:bidi="si-LK"/>
        </w:rPr>
        <w:t>පුතේ! මේ නුඹගේ මුත්තා</w:t>
      </w:r>
      <w:r w:rsidR="00C066C0" w:rsidRPr="00C066C0">
        <w:t xml:space="preserve">, </w:t>
      </w:r>
      <w:r w:rsidR="00C066C0" w:rsidRPr="00C066C0">
        <w:rPr>
          <w:cs/>
          <w:lang w:bidi="si-LK"/>
        </w:rPr>
        <w:t>මෝ ගෑණු මුත්තා</w:t>
      </w:r>
      <w:r w:rsidR="00C066C0" w:rsidRPr="00C066C0">
        <w:t xml:space="preserve">, </w:t>
      </w:r>
      <w:r w:rsidR="00C066C0" w:rsidRPr="00C066C0">
        <w:rPr>
          <w:cs/>
          <w:lang w:bidi="si-LK"/>
        </w:rPr>
        <w:t>මේ මාමා</w:t>
      </w:r>
      <w:r w:rsidR="00C066C0" w:rsidRPr="00C066C0">
        <w:t xml:space="preserve">, </w:t>
      </w:r>
      <w:r w:rsidR="00C066C0" w:rsidRPr="00C066C0">
        <w:rPr>
          <w:cs/>
          <w:lang w:bidi="si-LK"/>
        </w:rPr>
        <w:t>මේ බාප්පා</w:t>
      </w:r>
      <w:r w:rsidR="00C066C0" w:rsidRPr="00C066C0">
        <w:t xml:space="preserve">, </w:t>
      </w:r>
      <w:r w:rsidR="00C066C0" w:rsidRPr="00C066C0">
        <w:rPr>
          <w:cs/>
          <w:lang w:bidi="si-LK"/>
        </w:rPr>
        <w:t>මේ මහම්මා</w:t>
      </w:r>
      <w:r w:rsidR="00C066C0" w:rsidRPr="00C066C0">
        <w:t xml:space="preserve">, </w:t>
      </w:r>
      <w:r w:rsidR="00C066C0" w:rsidRPr="00C066C0">
        <w:rPr>
          <w:cs/>
          <w:lang w:bidi="si-LK"/>
        </w:rPr>
        <w:t>මේ කුඩම්මා යනාදි ලෙසට උනුන් අඳුන්වා දුන්හ. ඔහු එහිදී වැඩිමහලු හැමට පිළිවෙළින් වැන්දේ ය. එහෙත් ඔහුට වඳි</w:t>
      </w:r>
      <w:r>
        <w:rPr>
          <w:rFonts w:hint="cs"/>
          <w:cs/>
          <w:lang w:bidi="si-LK"/>
        </w:rPr>
        <w:t>න්</w:t>
      </w:r>
      <w:r w:rsidR="00C066C0" w:rsidRPr="00C066C0">
        <w:rPr>
          <w:cs/>
          <w:lang w:bidi="si-LK"/>
        </w:rPr>
        <w:t xml:space="preserve">නෝ නො වූහ. එ කල </w:t>
      </w:r>
      <w:r w:rsidR="003E6E91">
        <w:t>‘</w:t>
      </w:r>
      <w:r w:rsidR="00C066C0" w:rsidRPr="00C066C0">
        <w:rPr>
          <w:cs/>
          <w:lang w:bidi="si-LK"/>
        </w:rPr>
        <w:t>මට වදින්නෝ නැද්ද</w:t>
      </w:r>
      <w:r>
        <w:rPr>
          <w:rFonts w:hint="cs"/>
          <w:cs/>
          <w:lang w:bidi="si-LK"/>
        </w:rPr>
        <w:t>ැ</w:t>
      </w:r>
      <w:r w:rsidR="003E6E91">
        <w:rPr>
          <w:cs/>
          <w:lang w:bidi="si-LK"/>
        </w:rPr>
        <w:t>’</w:t>
      </w:r>
      <w:r w:rsidR="00C066C0" w:rsidRPr="00C066C0">
        <w:rPr>
          <w:cs/>
          <w:lang w:bidi="si-LK"/>
        </w:rPr>
        <w:t xml:space="preserve"> යි ඔහු ඇසී ය. මෙහි උන් ලාබාල හැම කෙනකු නුවරින් බැහැරට ගොස් ඇති බව කියා ශාක්‍යයෝ ඔහුට උසස් ලෙසින් සැලකිලි කළහ. ඔහු එහි කීපදවසක් නැවතී සිට පෙරළා සිය රට බලා ආයේ ය. දාසියක්</w:t>
      </w:r>
      <w:r w:rsidR="00C066C0" w:rsidRPr="00C066C0">
        <w:t xml:space="preserve">, </w:t>
      </w:r>
      <w:r w:rsidR="00DB7576">
        <w:rPr>
          <w:cs/>
          <w:lang w:bidi="si-LK"/>
        </w:rPr>
        <w:t>එහි විඩ</w:t>
      </w:r>
      <w:r w:rsidR="00DB7576">
        <w:rPr>
          <w:rFonts w:hint="cs"/>
          <w:cs/>
          <w:lang w:bidi="si-LK"/>
        </w:rPr>
        <w:t>ූ</w:t>
      </w:r>
      <w:r w:rsidR="00C066C0" w:rsidRPr="00C066C0">
        <w:rPr>
          <w:cs/>
          <w:lang w:bidi="si-LK"/>
        </w:rPr>
        <w:t xml:space="preserve">ඩභ උන් පුටුව ගෙන් බැහැරට ගෙණ </w:t>
      </w:r>
      <w:r w:rsidR="003E6E91">
        <w:t>‘</w:t>
      </w:r>
      <w:r w:rsidR="00C066C0" w:rsidRPr="00C066C0">
        <w:rPr>
          <w:cs/>
          <w:lang w:bidi="si-LK"/>
        </w:rPr>
        <w:t>මේ වාසභඛත්තියාවගේ පුතා හුන් පුටුවය</w:t>
      </w:r>
      <w:r w:rsidR="00394EF6">
        <w:rPr>
          <w:lang w:bidi="si-LK"/>
        </w:rPr>
        <w:t xml:space="preserve">’ </w:t>
      </w:r>
      <w:r w:rsidR="00394EF6">
        <w:rPr>
          <w:cs/>
          <w:lang w:bidi="si-LK"/>
        </w:rPr>
        <w:t>යි</w:t>
      </w:r>
      <w:r w:rsidR="00C066C0" w:rsidRPr="00C066C0">
        <w:rPr>
          <w:cs/>
          <w:lang w:bidi="si-LK"/>
        </w:rPr>
        <w:t xml:space="preserve"> බැණ බැණ කිරිදියෙන් සෝද</w:t>
      </w:r>
      <w:r w:rsidR="00DB7576">
        <w:rPr>
          <w:rFonts w:hint="cs"/>
          <w:cs/>
          <w:lang w:bidi="si-LK"/>
        </w:rPr>
        <w:t>න්</w:t>
      </w:r>
      <w:r w:rsidR="00DB7576">
        <w:rPr>
          <w:cs/>
          <w:lang w:bidi="si-LK"/>
        </w:rPr>
        <w:t>නට වන. ඒ අතර විඩ</w:t>
      </w:r>
      <w:r w:rsidR="00DB7576">
        <w:rPr>
          <w:rFonts w:hint="cs"/>
          <w:cs/>
          <w:lang w:bidi="si-LK"/>
        </w:rPr>
        <w:t>ූ</w:t>
      </w:r>
      <w:r w:rsidR="00C066C0" w:rsidRPr="00C066C0">
        <w:rPr>
          <w:cs/>
          <w:lang w:bidi="si-LK"/>
        </w:rPr>
        <w:t xml:space="preserve">ඩභයාගේ </w:t>
      </w:r>
      <w:r w:rsidR="00DB7576">
        <w:rPr>
          <w:rFonts w:hint="cs"/>
          <w:cs/>
          <w:lang w:bidi="si-LK"/>
        </w:rPr>
        <w:t>සේ</w:t>
      </w:r>
      <w:r w:rsidR="00C066C0" w:rsidRPr="00C066C0">
        <w:rPr>
          <w:cs/>
          <w:lang w:bidi="si-LK"/>
        </w:rPr>
        <w:t>වකයෙක් ආයුධයක් අමතක කොට ගියේ</w:t>
      </w:r>
      <w:r w:rsidR="00C066C0" w:rsidRPr="00C066C0">
        <w:t xml:space="preserve">, </w:t>
      </w:r>
      <w:r w:rsidR="00C066C0" w:rsidRPr="00C066C0">
        <w:rPr>
          <w:cs/>
          <w:lang w:bidi="si-LK"/>
        </w:rPr>
        <w:t>ඒ ගෙණ යන්නට හැරී ආයේ</w:t>
      </w:r>
      <w:r w:rsidR="00C066C0" w:rsidRPr="00C066C0">
        <w:t xml:space="preserve">, </w:t>
      </w:r>
      <w:r w:rsidR="00DB7576">
        <w:rPr>
          <w:cs/>
          <w:lang w:bidi="si-LK"/>
        </w:rPr>
        <w:t>විඩ</w:t>
      </w:r>
      <w:r w:rsidR="00DB7576">
        <w:rPr>
          <w:rFonts w:hint="cs"/>
          <w:cs/>
          <w:lang w:bidi="si-LK"/>
        </w:rPr>
        <w:t>ූ</w:t>
      </w:r>
      <w:r w:rsidR="00C066C0" w:rsidRPr="00C066C0">
        <w:rPr>
          <w:cs/>
          <w:lang w:bidi="si-LK"/>
        </w:rPr>
        <w:t>ඩභයාහට බණින හඬ අසා තොරතුරු විචාරා වාසභඛත්තියාව</w:t>
      </w:r>
      <w:r w:rsidR="00DB7576">
        <w:rPr>
          <w:cs/>
          <w:lang w:bidi="si-LK"/>
        </w:rPr>
        <w:t xml:space="preserve"> මහානාම ශාක්‍යයාහට දාව එක්තරා ද</w:t>
      </w:r>
      <w:r w:rsidR="00DB7576">
        <w:rPr>
          <w:rFonts w:hint="cs"/>
          <w:cs/>
          <w:lang w:bidi="si-LK"/>
        </w:rPr>
        <w:t>ා</w:t>
      </w:r>
      <w:r w:rsidR="00C066C0" w:rsidRPr="00C066C0">
        <w:rPr>
          <w:cs/>
          <w:lang w:bidi="si-LK"/>
        </w:rPr>
        <w:t>සියකගේ කුසැ උපන්බව දැන පෙරළා ගියේ</w:t>
      </w:r>
      <w:r w:rsidR="00C066C0" w:rsidRPr="00C066C0">
        <w:t xml:space="preserve">, </w:t>
      </w:r>
      <w:r w:rsidR="00C066C0" w:rsidRPr="00C066C0">
        <w:rPr>
          <w:cs/>
          <w:lang w:bidi="si-LK"/>
        </w:rPr>
        <w:t xml:space="preserve">මේ තොරතුරු සිය පිරිසට </w:t>
      </w:r>
      <w:r w:rsidR="00DB7576">
        <w:rPr>
          <w:rFonts w:hint="cs"/>
          <w:cs/>
          <w:lang w:bidi="si-LK"/>
        </w:rPr>
        <w:t>දැ</w:t>
      </w:r>
      <w:r w:rsidR="00C066C0" w:rsidRPr="00C066C0">
        <w:rPr>
          <w:cs/>
          <w:lang w:bidi="si-LK"/>
        </w:rPr>
        <w:t xml:space="preserve">න්වී ය. එවිට </w:t>
      </w:r>
      <w:r w:rsidR="003E6E91">
        <w:t>‘</w:t>
      </w:r>
      <w:r w:rsidR="00C066C0" w:rsidRPr="00C066C0">
        <w:rPr>
          <w:cs/>
          <w:lang w:bidi="si-LK"/>
        </w:rPr>
        <w:t>වාසභඛත්තියාව දාසියකගේ දුවක් ල</w:t>
      </w:r>
      <w:r w:rsidR="003E6E91">
        <w:t>’</w:t>
      </w:r>
      <w:r w:rsidR="00C066C0" w:rsidRPr="00C066C0">
        <w:t xml:space="preserve"> </w:t>
      </w:r>
      <w:r w:rsidR="00C066C0" w:rsidRPr="00C066C0">
        <w:rPr>
          <w:cs/>
          <w:lang w:bidi="si-LK"/>
        </w:rPr>
        <w:t xml:space="preserve">යි එහි මහත් කොලාහලයෙක් විය. විඩූඩභ තෙමේ </w:t>
      </w:r>
      <w:r w:rsidR="003E6E91">
        <w:t>‘</w:t>
      </w:r>
      <w:r w:rsidR="00C066C0" w:rsidRPr="00C066C0">
        <w:rPr>
          <w:cs/>
          <w:lang w:bidi="si-LK"/>
        </w:rPr>
        <w:t>වේවා</w:t>
      </w:r>
      <w:r w:rsidR="00C066C0" w:rsidRPr="00C066C0">
        <w:t xml:space="preserve">, </w:t>
      </w:r>
      <w:r w:rsidR="00C066C0" w:rsidRPr="00C066C0">
        <w:rPr>
          <w:cs/>
          <w:lang w:bidi="si-LK"/>
        </w:rPr>
        <w:t>මූලා මා හුන් පුටුව කිරිදියෙන් සෝදති</w:t>
      </w:r>
      <w:r w:rsidR="00C066C0" w:rsidRPr="00C066C0">
        <w:t xml:space="preserve">, </w:t>
      </w:r>
      <w:r w:rsidR="00C066C0" w:rsidRPr="00C066C0">
        <w:rPr>
          <w:cs/>
          <w:lang w:bidi="si-LK"/>
        </w:rPr>
        <w:t>මට රජකම් ලැබුනු විට මූලාගේ බොටුලෙයින් මාගේ පුටුව සෝද වන්නෙමි</w:t>
      </w:r>
      <w:r w:rsidR="00C066C0" w:rsidRPr="00C066C0">
        <w:t xml:space="preserve">, </w:t>
      </w:r>
      <w:r w:rsidR="00C066C0" w:rsidRPr="00C066C0">
        <w:rPr>
          <w:cs/>
          <w:lang w:bidi="si-LK"/>
        </w:rPr>
        <w:t>යි සිතා ගත්තේ ය. ඇමැ</w:t>
      </w:r>
      <w:r w:rsidR="00DB7576">
        <w:rPr>
          <w:rFonts w:hint="cs"/>
          <w:cs/>
          <w:lang w:bidi="si-LK"/>
        </w:rPr>
        <w:t>ත්</w:t>
      </w:r>
      <w:r w:rsidR="00C066C0" w:rsidRPr="00C066C0">
        <w:rPr>
          <w:cs/>
          <w:lang w:bidi="si-LK"/>
        </w:rPr>
        <w:t>තෝ ඔහු සැවැත්නුවර</w:t>
      </w:r>
      <w:r w:rsidR="00DB7576">
        <w:rPr>
          <w:cs/>
          <w:lang w:bidi="si-LK"/>
        </w:rPr>
        <w:t>ට පැමිණි කල්හි එ පුවත රජුට දැන්</w:t>
      </w:r>
      <w:r w:rsidR="00C066C0" w:rsidRPr="00C066C0">
        <w:rPr>
          <w:cs/>
          <w:lang w:bidi="si-LK"/>
        </w:rPr>
        <w:t xml:space="preserve">වූහ. රජ තෙමේ </w:t>
      </w:r>
      <w:r w:rsidR="00294022">
        <w:rPr>
          <w:cs/>
          <w:lang w:bidi="si-LK"/>
        </w:rPr>
        <w:t>‘</w:t>
      </w:r>
      <w:r w:rsidR="00C066C0" w:rsidRPr="00C066C0">
        <w:rPr>
          <w:cs/>
          <w:lang w:bidi="si-LK"/>
        </w:rPr>
        <w:t>දාසියකගේ දුවක මට දුන්</w:t>
      </w:r>
      <w:r w:rsidR="00DB7576">
        <w:rPr>
          <w:rFonts w:hint="cs"/>
          <w:cs/>
          <w:lang w:bidi="si-LK"/>
        </w:rPr>
        <w:t>හ</w:t>
      </w:r>
      <w:r w:rsidR="003E6E91">
        <w:t>’</w:t>
      </w:r>
      <w:r w:rsidR="00C066C0" w:rsidRPr="00C066C0">
        <w:t xml:space="preserve"> </w:t>
      </w:r>
      <w:r w:rsidR="00DB7576">
        <w:rPr>
          <w:cs/>
          <w:lang w:bidi="si-LK"/>
        </w:rPr>
        <w:t>යි. ශාක්‍යයන් කෙරෙහි කිපි වාසභ</w:t>
      </w:r>
      <w:r w:rsidR="00C066C0" w:rsidRPr="00C066C0">
        <w:rPr>
          <w:cs/>
          <w:lang w:bidi="si-LK"/>
        </w:rPr>
        <w:t>ඛත්තියාවට හා ඇයගේ පුතුට දුන් තනතුරු පැහැර ගෙණ දැසිදස්සන් විසින් ලැබිය යුතු තරමක් ම දෙවී ය.</w:t>
      </w:r>
    </w:p>
    <w:p w14:paraId="58310942" w14:textId="77777777" w:rsidR="00C066C0" w:rsidRPr="00C066C0" w:rsidRDefault="00C066C0" w:rsidP="00574000">
      <w:pPr>
        <w:spacing w:after="0"/>
        <w:ind w:firstLine="720"/>
      </w:pPr>
      <w:r w:rsidRPr="00C066C0">
        <w:rPr>
          <w:cs/>
          <w:lang w:bidi="si-LK"/>
        </w:rPr>
        <w:t xml:space="preserve"> </w:t>
      </w:r>
    </w:p>
    <w:p w14:paraId="6C3D1279" w14:textId="57DAD311" w:rsidR="00095452" w:rsidRDefault="00C066C0" w:rsidP="00331A13">
      <w:pPr>
        <w:rPr>
          <w:lang w:bidi="si-LK"/>
        </w:rPr>
      </w:pPr>
      <w:r w:rsidRPr="00C066C0">
        <w:rPr>
          <w:cs/>
          <w:lang w:bidi="si-LK"/>
        </w:rPr>
        <w:t xml:space="preserve">කිහිපදවසකට පසු බුදුරජානන් වහන්සේ රජගෙට වැඩි සේක. රජ තෙමේ අවුත් වැඳ </w:t>
      </w:r>
      <w:r w:rsidR="003E6E91">
        <w:rPr>
          <w:cs/>
          <w:lang w:bidi="si-LK"/>
        </w:rPr>
        <w:t>‘</w:t>
      </w:r>
      <w:r w:rsidRPr="00C066C0">
        <w:rPr>
          <w:cs/>
          <w:lang w:bidi="si-LK"/>
        </w:rPr>
        <w:t>ස</w:t>
      </w:r>
      <w:r w:rsidR="00095452">
        <w:rPr>
          <w:rFonts w:hint="cs"/>
          <w:cs/>
          <w:lang w:bidi="si-LK"/>
        </w:rPr>
        <w:t>්</w:t>
      </w:r>
      <w:r w:rsidRPr="00C066C0">
        <w:rPr>
          <w:cs/>
          <w:lang w:bidi="si-LK"/>
        </w:rPr>
        <w:t>වාමීනි! නුඹවහන්සේ</w:t>
      </w:r>
      <w:r w:rsidR="00095452">
        <w:rPr>
          <w:rFonts w:hint="cs"/>
          <w:cs/>
          <w:lang w:bidi="si-LK"/>
        </w:rPr>
        <w:t>ගේ</w:t>
      </w:r>
      <w:r w:rsidRPr="00C066C0">
        <w:rPr>
          <w:cs/>
          <w:lang w:bidi="si-LK"/>
        </w:rPr>
        <w:t xml:space="preserve"> නෑයන් විසින් දාසියකගේ දුවක මට දීමෙන් කරණ ලද්දේ බලවත් අ</w:t>
      </w:r>
      <w:r w:rsidR="00095452">
        <w:rPr>
          <w:rFonts w:hint="cs"/>
          <w:cs/>
          <w:lang w:bidi="si-LK"/>
        </w:rPr>
        <w:t>යු</w:t>
      </w:r>
      <w:r w:rsidRPr="00C066C0">
        <w:rPr>
          <w:cs/>
          <w:lang w:bidi="si-LK"/>
        </w:rPr>
        <w:t>ත්</w:t>
      </w:r>
      <w:r w:rsidR="00095452">
        <w:rPr>
          <w:rFonts w:hint="cs"/>
          <w:cs/>
          <w:lang w:bidi="si-LK"/>
        </w:rPr>
        <w:t>තෙ</w:t>
      </w:r>
      <w:r w:rsidRPr="00C066C0">
        <w:rPr>
          <w:cs/>
          <w:lang w:bidi="si-LK"/>
        </w:rPr>
        <w:t>ක</w:t>
      </w:r>
      <w:r w:rsidRPr="00C066C0">
        <w:t xml:space="preserve">, </w:t>
      </w:r>
      <w:r w:rsidRPr="00C066C0">
        <w:rPr>
          <w:cs/>
          <w:lang w:bidi="si-LK"/>
        </w:rPr>
        <w:t>මම ඇයටත් පුතුටත්</w:t>
      </w:r>
      <w:r w:rsidR="00095452">
        <w:rPr>
          <w:cs/>
          <w:lang w:bidi="si-LK"/>
        </w:rPr>
        <w:t xml:space="preserve"> දී තුබූ තනතුරු අස් කොට දැසිදස්සන්ට සෑහෙන තරමක් ම දෙව</w:t>
      </w:r>
      <w:r w:rsidR="00095452">
        <w:rPr>
          <w:rFonts w:hint="cs"/>
          <w:cs/>
          <w:lang w:bidi="si-LK"/>
        </w:rPr>
        <w:t>ූ</w:t>
      </w:r>
      <w:r w:rsidRPr="00C066C0">
        <w:rPr>
          <w:cs/>
          <w:lang w:bidi="si-LK"/>
        </w:rPr>
        <w:t>යෙමි</w:t>
      </w:r>
      <w:r w:rsidR="003E6E91">
        <w:t>’</w:t>
      </w:r>
      <w:r w:rsidRPr="00C066C0">
        <w:t xml:space="preserve"> </w:t>
      </w:r>
      <w:r w:rsidRPr="00C066C0">
        <w:rPr>
          <w:cs/>
          <w:lang w:bidi="si-LK"/>
        </w:rPr>
        <w:t xml:space="preserve">යි කීය. </w:t>
      </w:r>
      <w:r w:rsidR="003E6E91">
        <w:t>‘</w:t>
      </w:r>
      <w:r w:rsidRPr="00C066C0">
        <w:rPr>
          <w:cs/>
          <w:lang w:bidi="si-LK"/>
        </w:rPr>
        <w:t>මහරජ! ශාක්‍යයන් විසින් කරණ ලද්දේ බලවත් ම අ</w:t>
      </w:r>
      <w:r w:rsidR="00095452">
        <w:rPr>
          <w:rFonts w:hint="cs"/>
          <w:cs/>
          <w:lang w:bidi="si-LK"/>
        </w:rPr>
        <w:t>යුත්</w:t>
      </w:r>
      <w:r w:rsidRPr="00C066C0">
        <w:rPr>
          <w:cs/>
          <w:lang w:bidi="si-LK"/>
        </w:rPr>
        <w:t>තෙකැ</w:t>
      </w:r>
      <w:r w:rsidR="003E6E91">
        <w:t>’</w:t>
      </w:r>
      <w:r w:rsidRPr="00C066C0">
        <w:t xml:space="preserve"> </w:t>
      </w:r>
      <w:r w:rsidRPr="00C066C0">
        <w:rPr>
          <w:cs/>
          <w:lang w:bidi="si-LK"/>
        </w:rPr>
        <w:t>යි මම ද පිළිගණිමි</w:t>
      </w:r>
      <w:r w:rsidRPr="00C066C0">
        <w:t xml:space="preserve">, </w:t>
      </w:r>
      <w:r w:rsidRPr="00C066C0">
        <w:rPr>
          <w:cs/>
          <w:lang w:bidi="si-LK"/>
        </w:rPr>
        <w:t>දෙතොත් සමානජාති ඇති දැරියක් දිය යුතු ය</w:t>
      </w:r>
      <w:r w:rsidRPr="00C066C0">
        <w:t xml:space="preserve">, </w:t>
      </w:r>
      <w:r w:rsidRPr="00C066C0">
        <w:rPr>
          <w:cs/>
          <w:lang w:bidi="si-LK"/>
        </w:rPr>
        <w:t>මහරජ! මම එකක් කියමි</w:t>
      </w:r>
      <w:r w:rsidRPr="00C066C0">
        <w:t xml:space="preserve">, </w:t>
      </w:r>
      <w:r w:rsidRPr="00C066C0">
        <w:rPr>
          <w:cs/>
          <w:lang w:bidi="si-LK"/>
        </w:rPr>
        <w:t>වාසභඛත්තියාව රජදුවක</w:t>
      </w:r>
      <w:r w:rsidRPr="00C066C0">
        <w:t xml:space="preserve">, </w:t>
      </w:r>
      <w:r w:rsidRPr="00C066C0">
        <w:rPr>
          <w:cs/>
          <w:lang w:bidi="si-LK"/>
        </w:rPr>
        <w:t>රජුගේ ගෙයි අභිෂේක ල</w:t>
      </w:r>
      <w:r w:rsidR="00095452">
        <w:rPr>
          <w:rFonts w:hint="cs"/>
          <w:cs/>
          <w:lang w:bidi="si-LK"/>
        </w:rPr>
        <w:t>ද්</w:t>
      </w:r>
      <w:r w:rsidRPr="00C066C0">
        <w:rPr>
          <w:cs/>
          <w:lang w:bidi="si-LK"/>
        </w:rPr>
        <w:t>දියක</w:t>
      </w:r>
      <w:r w:rsidRPr="00C066C0">
        <w:t xml:space="preserve">, </w:t>
      </w:r>
      <w:r w:rsidRPr="00C066C0">
        <w:rPr>
          <w:cs/>
          <w:lang w:bidi="si-LK"/>
        </w:rPr>
        <w:t>විඩූඩභකුමරුත් රජකුට ම දාව උපන</w:t>
      </w:r>
      <w:r w:rsidRPr="00C066C0">
        <w:t xml:space="preserve">, </w:t>
      </w:r>
      <w:r w:rsidRPr="00C066C0">
        <w:rPr>
          <w:cs/>
          <w:lang w:bidi="si-LK"/>
        </w:rPr>
        <w:t>එහෙයින් මවුපසින් ඇති තේරුම කුමක් ද</w:t>
      </w:r>
      <w:r w:rsidRPr="00C066C0">
        <w:t xml:space="preserve">, </w:t>
      </w:r>
      <w:r w:rsidRPr="00C066C0">
        <w:rPr>
          <w:cs/>
          <w:lang w:bidi="si-LK"/>
        </w:rPr>
        <w:t>පියපස ම පමණ ය</w:t>
      </w:r>
      <w:r w:rsidRPr="00C066C0">
        <w:t xml:space="preserve">, </w:t>
      </w:r>
      <w:r w:rsidR="00095452">
        <w:rPr>
          <w:cs/>
          <w:lang w:bidi="si-LK"/>
        </w:rPr>
        <w:t>පෙර විසූ නුවණැත්තෝ දිළිඳු ව</w:t>
      </w:r>
      <w:r w:rsidR="00095452">
        <w:rPr>
          <w:rFonts w:hint="cs"/>
          <w:cs/>
          <w:lang w:bidi="si-LK"/>
        </w:rPr>
        <w:t>ූ</w:t>
      </w:r>
      <w:r w:rsidRPr="00C066C0">
        <w:t xml:space="preserve">, </w:t>
      </w:r>
      <w:r w:rsidRPr="00C066C0">
        <w:rPr>
          <w:cs/>
          <w:lang w:bidi="si-LK"/>
        </w:rPr>
        <w:t>දර විකොට දිවිපවත් ගෙණ ගියා වූ කෙල්ලකට අගබිසෝ තනතුර දුන්හ</w:t>
      </w:r>
      <w:r w:rsidRPr="00C066C0">
        <w:t xml:space="preserve">, </w:t>
      </w:r>
      <w:r w:rsidRPr="00C066C0">
        <w:rPr>
          <w:cs/>
          <w:lang w:bidi="si-LK"/>
        </w:rPr>
        <w:t>ඈ කුසැ උපන් කුමාරතෙමේ දොළොස් යොදුන් දිග පළල ඇති බරණැස්නුවර</w:t>
      </w:r>
      <w:r w:rsidR="00095452">
        <w:rPr>
          <w:rFonts w:hint="cs"/>
          <w:cs/>
          <w:lang w:bidi="si-LK"/>
        </w:rPr>
        <w:t>ැ</w:t>
      </w:r>
      <w:r w:rsidRPr="00C066C0">
        <w:rPr>
          <w:cs/>
          <w:lang w:bidi="si-LK"/>
        </w:rPr>
        <w:t xml:space="preserve"> රජකමට පැමිණ කාෂ්ටවාහන නමින් ප්‍රසිද්ධ වී ය</w:t>
      </w:r>
      <w:r w:rsidRPr="00C066C0">
        <w:t xml:space="preserve">, </w:t>
      </w:r>
      <w:r w:rsidRPr="00C066C0">
        <w:rPr>
          <w:cs/>
          <w:lang w:bidi="si-LK"/>
        </w:rPr>
        <w:t xml:space="preserve">යි </w:t>
      </w:r>
      <w:r w:rsidRPr="00095452">
        <w:rPr>
          <w:b/>
          <w:bCs/>
          <w:cs/>
          <w:lang w:bidi="si-LK"/>
        </w:rPr>
        <w:t>කට්ඨහාරි</w:t>
      </w:r>
      <w:r w:rsidRPr="00C066C0">
        <w:rPr>
          <w:cs/>
          <w:lang w:bidi="si-LK"/>
        </w:rPr>
        <w:t xml:space="preserve"> ජාතකය වදාළ සේක. රජ තෙමේ දහම් අසා </w:t>
      </w:r>
      <w:r w:rsidR="003E6E91">
        <w:t>‘</w:t>
      </w:r>
      <w:r w:rsidRPr="00C066C0">
        <w:rPr>
          <w:cs/>
          <w:lang w:bidi="si-LK"/>
        </w:rPr>
        <w:t>පියපරපුර ම පමණ ය</w:t>
      </w:r>
      <w:r w:rsidR="003E6E91">
        <w:t>’</w:t>
      </w:r>
      <w:r w:rsidRPr="00C066C0">
        <w:t xml:space="preserve"> </w:t>
      </w:r>
      <w:r w:rsidRPr="00C066C0">
        <w:rPr>
          <w:cs/>
          <w:lang w:bidi="si-LK"/>
        </w:rPr>
        <w:t>යි සතුටුව මවටත්</w:t>
      </w:r>
      <w:r w:rsidR="00095452">
        <w:rPr>
          <w:rFonts w:hint="cs"/>
          <w:cs/>
          <w:lang w:bidi="si-LK"/>
        </w:rPr>
        <w:t xml:space="preserve"> </w:t>
      </w:r>
      <w:r w:rsidRPr="00C066C0">
        <w:rPr>
          <w:cs/>
          <w:lang w:bidi="si-LK"/>
        </w:rPr>
        <w:t xml:space="preserve">පුතුටත් ඒ ඒ තනතුරු නැවතත් දෙවූයේ ය. </w:t>
      </w:r>
    </w:p>
    <w:p w14:paraId="639D1B3F" w14:textId="77777777" w:rsidR="00331A13" w:rsidRDefault="00C066C0" w:rsidP="00331A13">
      <w:pPr>
        <w:rPr>
          <w:lang w:bidi="si-LK"/>
        </w:rPr>
      </w:pPr>
      <w:r w:rsidRPr="00C066C0">
        <w:rPr>
          <w:cs/>
          <w:lang w:bidi="si-LK"/>
        </w:rPr>
        <w:t>බන්ධුලසේනාපතියාහට භා</w:t>
      </w:r>
      <w:r w:rsidR="004755F7">
        <w:rPr>
          <w:cs/>
          <w:lang w:bidi="si-LK"/>
        </w:rPr>
        <w:t>ර්‍ය්‍යා</w:t>
      </w:r>
      <w:r w:rsidRPr="00C066C0">
        <w:rPr>
          <w:cs/>
          <w:lang w:bidi="si-LK"/>
        </w:rPr>
        <w:t xml:space="preserve"> වූවා</w:t>
      </w:r>
      <w:r w:rsidRPr="00C066C0">
        <w:t xml:space="preserve">, </w:t>
      </w:r>
      <w:r w:rsidR="00095452">
        <w:rPr>
          <w:cs/>
          <w:lang w:bidi="si-LK"/>
        </w:rPr>
        <w:t>කුසිනාරානුවරැ මල්ලිකා</w:t>
      </w:r>
      <w:r w:rsidRPr="00C066C0">
        <w:rPr>
          <w:cs/>
          <w:lang w:bidi="si-LK"/>
        </w:rPr>
        <w:t>වගේ දූ ය. ඕ ද නමින් මල්ලිකා ය. කලක් යන තුරු ඇයට දූ පුත් කෙනෙක් නො වූහ. එහෙයින්</w:t>
      </w:r>
      <w:r w:rsidR="00095452">
        <w:rPr>
          <w:rFonts w:hint="cs"/>
          <w:cs/>
          <w:lang w:bidi="si-LK"/>
        </w:rPr>
        <w:t xml:space="preserve"> </w:t>
      </w:r>
      <w:r w:rsidRPr="00C066C0">
        <w:rPr>
          <w:cs/>
          <w:lang w:bidi="si-LK"/>
        </w:rPr>
        <w:t xml:space="preserve">බන්ධුල තෙමේ ඇය තමන්ගේ කුල ගෙට පිටත් කෙළේ ය. ගෙන් නික්මුනු ඕ තොමෝ </w:t>
      </w:r>
      <w:r w:rsidR="003E6E91">
        <w:t>‘</w:t>
      </w:r>
      <w:r w:rsidRPr="00C066C0">
        <w:rPr>
          <w:cs/>
          <w:lang w:bidi="si-LK"/>
        </w:rPr>
        <w:t>බුදුරජුන් දැක වැඳ යා යුතු ය</w:t>
      </w:r>
      <w:r w:rsidR="003E6E91">
        <w:t>’</w:t>
      </w:r>
      <w:r w:rsidRPr="00C066C0">
        <w:t xml:space="preserve"> </w:t>
      </w:r>
      <w:r w:rsidRPr="00C066C0">
        <w:rPr>
          <w:cs/>
          <w:lang w:bidi="si-LK"/>
        </w:rPr>
        <w:t xml:space="preserve">යි දෙව්රමට ගොස් වැඳ පසෙක සිටියා ය. එකල </w:t>
      </w:r>
      <w:r w:rsidR="003E6E91">
        <w:t>‘</w:t>
      </w:r>
      <w:r w:rsidRPr="00C066C0">
        <w:rPr>
          <w:cs/>
          <w:lang w:bidi="si-LK"/>
        </w:rPr>
        <w:t>තී කොහි යෙහි දැ</w:t>
      </w:r>
      <w:r w:rsidR="003E6E91">
        <w:rPr>
          <w:cs/>
          <w:lang w:bidi="si-LK"/>
        </w:rPr>
        <w:t>’</w:t>
      </w:r>
      <w:r w:rsidRPr="00C066C0">
        <w:rPr>
          <w:cs/>
          <w:lang w:bidi="si-LK"/>
        </w:rPr>
        <w:t xml:space="preserve"> යි බුදුරජුන් ඇසූ කල්හි </w:t>
      </w:r>
      <w:r w:rsidR="003E6E91">
        <w:t>‘</w:t>
      </w:r>
      <w:r w:rsidRPr="00C066C0">
        <w:rPr>
          <w:cs/>
          <w:lang w:bidi="si-LK"/>
        </w:rPr>
        <w:t>මා වඳියක බැවින් මාගේ ස්වාමිපුත්‍රයා මට ගෙන් බැහැර යන්නට අණ කළා</w:t>
      </w:r>
      <w:r w:rsidRPr="00C066C0">
        <w:t xml:space="preserve">, </w:t>
      </w:r>
      <w:r w:rsidRPr="00C066C0">
        <w:rPr>
          <w:cs/>
          <w:lang w:bidi="si-LK"/>
        </w:rPr>
        <w:t>එබැවින් මවුපියන් වෙත යන්නෙමි</w:t>
      </w:r>
      <w:r w:rsidR="003E6E91">
        <w:t>’</w:t>
      </w:r>
      <w:r w:rsidRPr="00C066C0">
        <w:t xml:space="preserve"> </w:t>
      </w:r>
      <w:r w:rsidRPr="00C066C0">
        <w:rPr>
          <w:cs/>
          <w:lang w:bidi="si-LK"/>
        </w:rPr>
        <w:t>යි කිවු ය. එසේ නම් යෑමෙන් වැඩෙක් නැත</w:t>
      </w:r>
      <w:r w:rsidRPr="00C066C0">
        <w:t xml:space="preserve">, </w:t>
      </w:r>
      <w:r w:rsidRPr="00C066C0">
        <w:rPr>
          <w:cs/>
          <w:lang w:bidi="si-LK"/>
        </w:rPr>
        <w:t>පොඩ්ඩක් නවතුව</w:t>
      </w:r>
      <w:r w:rsidR="00294022">
        <w:rPr>
          <w:cs/>
          <w:lang w:bidi="si-LK"/>
        </w:rPr>
        <w:t>’</w:t>
      </w:r>
      <w:r w:rsidRPr="00C066C0">
        <w:rPr>
          <w:cs/>
          <w:lang w:bidi="si-LK"/>
        </w:rPr>
        <w:t xml:space="preserve"> යි වදාළ ව</w:t>
      </w:r>
      <w:r w:rsidR="00095452">
        <w:rPr>
          <w:rFonts w:hint="cs"/>
          <w:cs/>
          <w:lang w:bidi="si-LK"/>
        </w:rPr>
        <w:t>ච</w:t>
      </w:r>
      <w:r w:rsidRPr="00C066C0">
        <w:rPr>
          <w:cs/>
          <w:lang w:bidi="si-LK"/>
        </w:rPr>
        <w:t>නයෙන් සතුටු ව වැඳ පෙරළා ගෙට ගියා ය. බන්ධුල</w:t>
      </w:r>
      <w:r w:rsidRPr="00C066C0">
        <w:t xml:space="preserve">, </w:t>
      </w:r>
      <w:r w:rsidRPr="00C066C0">
        <w:rPr>
          <w:cs/>
          <w:lang w:bidi="si-LK"/>
        </w:rPr>
        <w:t>ගෙදර නො ගොස්</w:t>
      </w:r>
      <w:r w:rsidRPr="00C066C0">
        <w:t xml:space="preserve">, </w:t>
      </w:r>
      <w:r w:rsidRPr="00C066C0">
        <w:rPr>
          <w:cs/>
          <w:lang w:bidi="si-LK"/>
        </w:rPr>
        <w:t>පෙරළා මෙහි ආවා කිමැ</w:t>
      </w:r>
      <w:r w:rsidR="003E6E91">
        <w:t>’</w:t>
      </w:r>
      <w:r w:rsidRPr="00C066C0">
        <w:t xml:space="preserve"> </w:t>
      </w:r>
      <w:r w:rsidRPr="00C066C0">
        <w:rPr>
          <w:cs/>
          <w:lang w:bidi="si-LK"/>
        </w:rPr>
        <w:t xml:space="preserve">යි ඇසූවිට බුදුරජුන් ගමන වැළකූබව කිවු ය. බන්ධුල තෙමේ </w:t>
      </w:r>
      <w:r w:rsidR="003E6E91">
        <w:t>‘</w:t>
      </w:r>
      <w:r w:rsidRPr="00C066C0">
        <w:rPr>
          <w:cs/>
          <w:lang w:bidi="si-LK"/>
        </w:rPr>
        <w:t>දී</w:t>
      </w:r>
      <w:r w:rsidR="0021396C">
        <w:rPr>
          <w:cs/>
          <w:lang w:bidi="si-LK"/>
        </w:rPr>
        <w:t>ර්‍ඝ</w:t>
      </w:r>
      <w:r w:rsidRPr="00C066C0">
        <w:rPr>
          <w:cs/>
          <w:lang w:bidi="si-LK"/>
        </w:rPr>
        <w:t>ද</w:t>
      </w:r>
      <w:r w:rsidR="00095452">
        <w:rPr>
          <w:rFonts w:hint="cs"/>
          <w:cs/>
          <w:lang w:bidi="si-LK"/>
        </w:rPr>
        <w:t>ර්ශී</w:t>
      </w:r>
      <w:r w:rsidRPr="00C066C0">
        <w:rPr>
          <w:cs/>
          <w:lang w:bidi="si-LK"/>
        </w:rPr>
        <w:t xml:space="preserve"> වූ බුදුරජානන් වහන්සේ අපගේ ඉදිරි කාලය දැක වදාළ සේ කැ</w:t>
      </w:r>
      <w:r w:rsidR="003E6E91">
        <w:t>’</w:t>
      </w:r>
      <w:r w:rsidRPr="00C066C0">
        <w:t xml:space="preserve"> </w:t>
      </w:r>
      <w:r w:rsidRPr="00C066C0">
        <w:rPr>
          <w:cs/>
          <w:lang w:bidi="si-LK"/>
        </w:rPr>
        <w:t>යි සොම්නසට පැමිණ</w:t>
      </w:r>
      <w:r w:rsidRPr="00C066C0">
        <w:t xml:space="preserve">, </w:t>
      </w:r>
      <w:r w:rsidR="003E6E91">
        <w:rPr>
          <w:cs/>
          <w:lang w:bidi="si-LK"/>
        </w:rPr>
        <w:t>‘</w:t>
      </w:r>
      <w:r w:rsidRPr="00C066C0">
        <w:rPr>
          <w:cs/>
          <w:lang w:bidi="si-LK"/>
        </w:rPr>
        <w:t>හොඳයි</w:t>
      </w:r>
      <w:r w:rsidRPr="00C066C0">
        <w:t xml:space="preserve">, </w:t>
      </w:r>
      <w:r w:rsidRPr="00C066C0">
        <w:rPr>
          <w:cs/>
          <w:lang w:bidi="si-LK"/>
        </w:rPr>
        <w:t>නවතුව</w:t>
      </w:r>
      <w:r w:rsidR="00294022">
        <w:rPr>
          <w:cs/>
          <w:lang w:bidi="si-LK"/>
        </w:rPr>
        <w:t>’</w:t>
      </w:r>
      <w:r w:rsidRPr="00C066C0">
        <w:rPr>
          <w:cs/>
          <w:lang w:bidi="si-LK"/>
        </w:rPr>
        <w:t xml:space="preserve"> යි ඇය පිළි</w:t>
      </w:r>
      <w:r w:rsidR="00095452">
        <w:rPr>
          <w:rFonts w:hint="cs"/>
          <w:cs/>
          <w:lang w:bidi="si-LK"/>
        </w:rPr>
        <w:t>ගත්</w:t>
      </w:r>
      <w:r w:rsidRPr="00C066C0">
        <w:rPr>
          <w:cs/>
          <w:lang w:bidi="si-LK"/>
        </w:rPr>
        <w:t xml:space="preserve">තේ ය. වැඩි දවස් නො යාදී ම මල්ලිකා තොමෝ දරුගැබ් ඇත්තී වූ ය. ඉන් හටගත් දොළදුක් ඇති ඕ තොමෝ ඒබව සැමියාට දැන් වූ ය. බන්ධුල තෙමේ </w:t>
      </w:r>
      <w:r w:rsidR="003E6E91">
        <w:t>‘</w:t>
      </w:r>
      <w:r w:rsidRPr="00C066C0">
        <w:rPr>
          <w:cs/>
          <w:lang w:bidi="si-LK"/>
        </w:rPr>
        <w:t>කෙබඳු දොළදුකෙක් දැ</w:t>
      </w:r>
      <w:r w:rsidR="003E6E91">
        <w:t>’</w:t>
      </w:r>
      <w:r w:rsidRPr="00C066C0">
        <w:t xml:space="preserve"> </w:t>
      </w:r>
      <w:r w:rsidRPr="00C066C0">
        <w:rPr>
          <w:cs/>
          <w:lang w:bidi="si-LK"/>
        </w:rPr>
        <w:t xml:space="preserve">යි ඇය විචාළේ ය. </w:t>
      </w:r>
    </w:p>
    <w:p w14:paraId="2ECD224D" w14:textId="77777777" w:rsidR="00331A13" w:rsidRDefault="00331A13" w:rsidP="00331A13">
      <w:pPr>
        <w:rPr>
          <w:lang w:bidi="si-LK"/>
        </w:rPr>
      </w:pPr>
      <w:r>
        <w:rPr>
          <w:lang w:bidi="si-LK"/>
        </w:rPr>
        <w:t>‘</w:t>
      </w:r>
      <w:r w:rsidR="00C066C0" w:rsidRPr="00C066C0">
        <w:rPr>
          <w:cs/>
          <w:lang w:bidi="si-LK"/>
        </w:rPr>
        <w:t>විස</w:t>
      </w:r>
      <w:r w:rsidR="00095452">
        <w:rPr>
          <w:rFonts w:hint="cs"/>
          <w:cs/>
          <w:lang w:bidi="si-LK"/>
        </w:rPr>
        <w:t>ල්</w:t>
      </w:r>
      <w:r w:rsidR="0084686A">
        <w:rPr>
          <w:cs/>
          <w:lang w:bidi="si-LK"/>
        </w:rPr>
        <w:t>පුරයෙහි</w:t>
      </w:r>
      <w:r w:rsidR="00C066C0" w:rsidRPr="00C066C0">
        <w:rPr>
          <w:cs/>
          <w:lang w:bidi="si-LK"/>
        </w:rPr>
        <w:t xml:space="preserve"> ලිච්ඡවිරජුන් සත්දහස් සත් සිය දෙනකුන් හා ඔවුන්ගේ එ පමණ බිසෝවරුන් බැස දිය කෙළනා</w:t>
      </w:r>
      <w:r w:rsidR="00C066C0" w:rsidRPr="00C066C0">
        <w:t xml:space="preserve">, </w:t>
      </w:r>
      <w:r w:rsidR="00C066C0" w:rsidRPr="00C066C0">
        <w:rPr>
          <w:cs/>
          <w:lang w:bidi="si-LK"/>
        </w:rPr>
        <w:t>ඔවුන්ගේ අභිෂෙකයට</w:t>
      </w:r>
      <w:r w:rsidR="00C066C0" w:rsidRPr="00C066C0">
        <w:t xml:space="preserve">, </w:t>
      </w:r>
      <w:r w:rsidR="00C066C0" w:rsidRPr="00C066C0">
        <w:rPr>
          <w:cs/>
          <w:lang w:bidi="si-LK"/>
        </w:rPr>
        <w:t>දිය ගන්නා මගුල්පොකුණට බැස නා</w:t>
      </w:r>
      <w:r w:rsidR="0084686A">
        <w:rPr>
          <w:rFonts w:hint="cs"/>
          <w:cs/>
          <w:lang w:bidi="si-LK"/>
        </w:rPr>
        <w:t>න්</w:t>
      </w:r>
      <w:r w:rsidR="00C066C0" w:rsidRPr="00C066C0">
        <w:rPr>
          <w:cs/>
          <w:lang w:bidi="si-LK"/>
        </w:rPr>
        <w:t>නට හා පැන් බොන්නටය මට උපන් දොළ දුකැ</w:t>
      </w:r>
      <w:r w:rsidR="003E6E91">
        <w:t>’</w:t>
      </w:r>
      <w:r w:rsidR="00C066C0" w:rsidRPr="00C066C0">
        <w:t xml:space="preserve"> </w:t>
      </w:r>
      <w:r w:rsidR="00C066C0" w:rsidRPr="00C066C0">
        <w:rPr>
          <w:cs/>
          <w:lang w:bidi="si-LK"/>
        </w:rPr>
        <w:t xml:space="preserve">යි කිවු ය. එවිට බන්ධුල තෙමේ </w:t>
      </w:r>
      <w:r w:rsidR="00294022">
        <w:rPr>
          <w:cs/>
          <w:lang w:bidi="si-LK"/>
        </w:rPr>
        <w:t>‘</w:t>
      </w:r>
      <w:r w:rsidR="00C066C0" w:rsidRPr="00C066C0">
        <w:rPr>
          <w:cs/>
          <w:lang w:bidi="si-LK"/>
        </w:rPr>
        <w:t>යහපතැ</w:t>
      </w:r>
      <w:r w:rsidR="003E6E91">
        <w:t>’</w:t>
      </w:r>
      <w:r w:rsidR="00C066C0" w:rsidRPr="00C066C0">
        <w:t xml:space="preserve"> </w:t>
      </w:r>
      <w:r w:rsidR="0084686A">
        <w:rPr>
          <w:cs/>
          <w:lang w:bidi="si-LK"/>
        </w:rPr>
        <w:t>යි</w:t>
      </w:r>
      <w:r w:rsidR="00C066C0" w:rsidRPr="00C066C0">
        <w:rPr>
          <w:cs/>
          <w:lang w:bidi="si-LK"/>
        </w:rPr>
        <w:t xml:space="preserve"> කියා දහස් දෙනකුන් විසින් උස් පහත් කළයුතු වූ දුන්න කරත්තයක තබාගෙණ සැවැත්නුවරින් නික්ම කරත්තය දක්කා යනුයේ මහාලිලිච්ඡවිහට දුන් වාසලින් විස</w:t>
      </w:r>
      <w:r w:rsidR="0084686A">
        <w:rPr>
          <w:rFonts w:hint="cs"/>
          <w:cs/>
          <w:lang w:bidi="si-LK"/>
        </w:rPr>
        <w:t>ල්</w:t>
      </w:r>
      <w:r w:rsidR="00C066C0" w:rsidRPr="00C066C0">
        <w:rPr>
          <w:cs/>
          <w:lang w:bidi="si-LK"/>
        </w:rPr>
        <w:t>පුරයට ඇතුල් වූයේ ය. මහාලිලිච්ඡවිහුගේ ගෙය පිහිටි</w:t>
      </w:r>
      <w:r w:rsidR="0084686A">
        <w:rPr>
          <w:rFonts w:hint="cs"/>
          <w:cs/>
          <w:lang w:bidi="si-LK"/>
        </w:rPr>
        <w:t>යේ</w:t>
      </w:r>
      <w:r w:rsidR="00C066C0" w:rsidRPr="00C066C0">
        <w:rPr>
          <w:cs/>
          <w:lang w:bidi="si-LK"/>
        </w:rPr>
        <w:t xml:space="preserve"> ද මේ වාසල අසල ය. කරත්තය. වාසල් එලිපතැ හැපුනු හඬ අසා මහාලි තෙමේ ඒ හඬ බන්ධුලයාගේ කරත්තයෙහි හඩ ය</w:t>
      </w:r>
      <w:r w:rsidR="00294022">
        <w:rPr>
          <w:cs/>
          <w:lang w:bidi="si-LK"/>
        </w:rPr>
        <w:t>’</w:t>
      </w:r>
      <w:r w:rsidR="00C066C0" w:rsidRPr="00C066C0">
        <w:rPr>
          <w:cs/>
          <w:lang w:bidi="si-LK"/>
        </w:rPr>
        <w:t xml:space="preserve"> යි දැන අද</w:t>
      </w:r>
      <w:r w:rsidR="0084686A">
        <w:rPr>
          <w:cs/>
          <w:lang w:bidi="si-LK"/>
        </w:rPr>
        <w:t xml:space="preserve"> නම් ලිච්ඡවීන්ට නපුරු දවසෙකැ</w:t>
      </w:r>
      <w:r w:rsidR="00294022">
        <w:rPr>
          <w:lang w:bidi="si-LK"/>
        </w:rPr>
        <w:t>’</w:t>
      </w:r>
      <w:r w:rsidR="005E79E0">
        <w:rPr>
          <w:lang w:bidi="si-LK"/>
        </w:rPr>
        <w:t xml:space="preserve"> </w:t>
      </w:r>
      <w:r w:rsidR="005E79E0">
        <w:rPr>
          <w:cs/>
          <w:lang w:bidi="si-LK"/>
        </w:rPr>
        <w:t>යි</w:t>
      </w:r>
      <w:r w:rsidR="00C066C0" w:rsidRPr="00C066C0">
        <w:rPr>
          <w:cs/>
          <w:lang w:bidi="si-LK"/>
        </w:rPr>
        <w:t xml:space="preserve"> කීයේ ය. ලිච්ඡවීන්ගේ ඒ මගුල්පොකුණ ඇතුළත පිටත දෙක ම කරණලද රැකවල් ඇත්තේ ය. එහෙයින් ඉතා බලගතු ය. මත්තෙහි ලෝහයෙන් කළ දැලක් ඇත්තේ ය. ඉතා කුඩා කුරුල්ලකුටවත් එහි ඇතු</w:t>
      </w:r>
      <w:r w:rsidR="0084686A">
        <w:rPr>
          <w:rFonts w:hint="cs"/>
          <w:cs/>
          <w:lang w:bidi="si-LK"/>
        </w:rPr>
        <w:t>ල්</w:t>
      </w:r>
      <w:r w:rsidR="00C066C0" w:rsidRPr="00C066C0">
        <w:rPr>
          <w:cs/>
          <w:lang w:bidi="si-LK"/>
        </w:rPr>
        <w:t>වනු බැරි ය. බන්ධුල තෙමේ ඒ කිසිවක් බැරෑරුම් ය</w:t>
      </w:r>
      <w:r w:rsidR="003E6E91">
        <w:t>’</w:t>
      </w:r>
      <w:r w:rsidR="00C066C0" w:rsidRPr="00C066C0">
        <w:t xml:space="preserve"> </w:t>
      </w:r>
      <w:r w:rsidR="00C066C0" w:rsidRPr="00C066C0">
        <w:rPr>
          <w:cs/>
          <w:lang w:bidi="si-LK"/>
        </w:rPr>
        <w:t>යි නො සලකා එහි ගොස් රැකවල් ගෙණ සිටියවුන් බස්තමින් ගසා පහර දී බැහැර කොට ලෝදැල කඩා ඇතුළට බැස බිරිද නාවා තෙමේත් නා අවසන් කොට ගොඩ</w:t>
      </w:r>
      <w:r w:rsidR="0084686A">
        <w:rPr>
          <w:rFonts w:hint="cs"/>
          <w:cs/>
          <w:lang w:bidi="si-LK"/>
        </w:rPr>
        <w:t>ැ</w:t>
      </w:r>
      <w:r w:rsidR="00C066C0" w:rsidRPr="00C066C0">
        <w:rPr>
          <w:cs/>
          <w:lang w:bidi="si-LK"/>
        </w:rPr>
        <w:t>විත් කරත</w:t>
      </w:r>
      <w:r w:rsidR="0084686A">
        <w:rPr>
          <w:rFonts w:hint="cs"/>
          <w:cs/>
          <w:lang w:bidi="si-LK"/>
        </w:rPr>
        <w:t>්ත</w:t>
      </w:r>
      <w:r w:rsidR="0084686A">
        <w:rPr>
          <w:cs/>
          <w:lang w:bidi="si-LK"/>
        </w:rPr>
        <w:t>යට නැගී බිරින්ද</w:t>
      </w:r>
      <w:r w:rsidR="0084686A">
        <w:rPr>
          <w:rFonts w:hint="cs"/>
          <w:cs/>
          <w:lang w:bidi="si-LK"/>
        </w:rPr>
        <w:t>ෑ</w:t>
      </w:r>
      <w:r w:rsidR="00C066C0" w:rsidRPr="00C066C0">
        <w:rPr>
          <w:cs/>
          <w:lang w:bidi="si-LK"/>
        </w:rPr>
        <w:t xml:space="preserve">ත් කැටිව ආ මගින් ම නුවරින් නික්ම ගියේ ය. </w:t>
      </w:r>
    </w:p>
    <w:p w14:paraId="356F52CA" w14:textId="77777777" w:rsidR="00076BFB" w:rsidRDefault="00C066C0" w:rsidP="00331A13">
      <w:pPr>
        <w:rPr>
          <w:lang w:bidi="si-LK"/>
        </w:rPr>
      </w:pPr>
      <w:r w:rsidRPr="00C066C0">
        <w:rPr>
          <w:cs/>
          <w:lang w:bidi="si-LK"/>
        </w:rPr>
        <w:t>රැකවල</w:t>
      </w:r>
      <w:r w:rsidR="0084686A">
        <w:rPr>
          <w:rFonts w:hint="cs"/>
          <w:cs/>
          <w:lang w:bidi="si-LK"/>
        </w:rPr>
        <w:t>ැ</w:t>
      </w:r>
      <w:r w:rsidRPr="00C066C0">
        <w:rPr>
          <w:cs/>
          <w:lang w:bidi="si-LK"/>
        </w:rPr>
        <w:t xml:space="preserve"> සිටියෝ මේ වගතුග ලිච්ඡවීන්ට දැන්වූහ. ලිච්ඡවීහු කිපීයහ. </w:t>
      </w:r>
      <w:r w:rsidR="003E6E91">
        <w:t>‘</w:t>
      </w:r>
      <w:r w:rsidRPr="00C066C0">
        <w:rPr>
          <w:cs/>
          <w:lang w:bidi="si-LK"/>
        </w:rPr>
        <w:t>බ</w:t>
      </w:r>
      <w:r w:rsidR="0084686A">
        <w:rPr>
          <w:rFonts w:hint="cs"/>
          <w:cs/>
          <w:lang w:bidi="si-LK"/>
        </w:rPr>
        <w:t>න්ධු</w:t>
      </w:r>
      <w:r w:rsidR="0084686A">
        <w:rPr>
          <w:cs/>
          <w:lang w:bidi="si-LK"/>
        </w:rPr>
        <w:t>ලයා අල්ලා ගන්නෙමු</w:t>
      </w:r>
      <w:r w:rsidR="00294022">
        <w:rPr>
          <w:cs/>
          <w:lang w:bidi="si-LK"/>
        </w:rPr>
        <w:t>’</w:t>
      </w:r>
      <w:r w:rsidRPr="00C066C0">
        <w:rPr>
          <w:cs/>
          <w:lang w:bidi="si-LK"/>
        </w:rPr>
        <w:t xml:space="preserve"> යි රිය පන්සියයෙක නැගී නික්ම ගියහ. එ පුවත මහාලිලිච්ඡවිහට ද ඔවුහු දැන් වූහ. ඔහු</w:t>
      </w:r>
      <w:r w:rsidRPr="00C066C0">
        <w:t xml:space="preserve">, </w:t>
      </w:r>
      <w:r w:rsidRPr="00C066C0">
        <w:rPr>
          <w:cs/>
          <w:lang w:bidi="si-LK"/>
        </w:rPr>
        <w:t>බන්ධුලයා අල්ලා ගන්නට නො යවු</w:t>
      </w:r>
      <w:r w:rsidRPr="00C066C0">
        <w:t xml:space="preserve">, </w:t>
      </w:r>
      <w:r w:rsidRPr="00C066C0">
        <w:rPr>
          <w:cs/>
          <w:lang w:bidi="si-LK"/>
        </w:rPr>
        <w:t>ඔහු තොප සියල්ල</w:t>
      </w:r>
      <w:r w:rsidR="0084686A">
        <w:rPr>
          <w:rFonts w:hint="cs"/>
          <w:cs/>
          <w:lang w:bidi="si-LK"/>
        </w:rPr>
        <w:t>න්</w:t>
      </w:r>
      <w:r w:rsidRPr="00C066C0">
        <w:rPr>
          <w:cs/>
          <w:lang w:bidi="si-LK"/>
        </w:rPr>
        <w:t>ගේ ගෙල සිඳින්නේය</w:t>
      </w:r>
      <w:r w:rsidR="003E6E91">
        <w:t>’</w:t>
      </w:r>
      <w:r w:rsidRPr="00C066C0">
        <w:t xml:space="preserve"> </w:t>
      </w:r>
      <w:r w:rsidR="0084686A">
        <w:rPr>
          <w:cs/>
          <w:lang w:bidi="si-LK"/>
        </w:rPr>
        <w:t>යි</w:t>
      </w:r>
      <w:r w:rsidRPr="00C066C0">
        <w:rPr>
          <w:cs/>
          <w:lang w:bidi="si-LK"/>
        </w:rPr>
        <w:t xml:space="preserve"> කී ය. ඔවුහු එය නො පිළිග</w:t>
      </w:r>
      <w:r w:rsidR="0084686A">
        <w:rPr>
          <w:rFonts w:hint="cs"/>
          <w:cs/>
          <w:lang w:bidi="si-LK"/>
        </w:rPr>
        <w:t>ත්හ</w:t>
      </w:r>
      <w:r w:rsidRPr="00C066C0">
        <w:rPr>
          <w:cs/>
          <w:lang w:bidi="si-LK"/>
        </w:rPr>
        <w:t xml:space="preserve">. </w:t>
      </w:r>
      <w:r w:rsidR="003E6E91">
        <w:rPr>
          <w:cs/>
          <w:lang w:bidi="si-LK"/>
        </w:rPr>
        <w:t>‘</w:t>
      </w:r>
      <w:r w:rsidR="0084686A">
        <w:rPr>
          <w:rFonts w:hint="cs"/>
          <w:cs/>
          <w:lang w:bidi="si-LK"/>
        </w:rPr>
        <w:t>යන්</w:t>
      </w:r>
      <w:r w:rsidRPr="00C066C0">
        <w:rPr>
          <w:cs/>
          <w:lang w:bidi="si-LK"/>
        </w:rPr>
        <w:t>නෙමු මැ</w:t>
      </w:r>
      <w:r w:rsidR="00394EF6">
        <w:t xml:space="preserve">’ </w:t>
      </w:r>
      <w:r w:rsidR="00394EF6">
        <w:rPr>
          <w:cs/>
          <w:lang w:bidi="si-LK"/>
        </w:rPr>
        <w:t>යි</w:t>
      </w:r>
      <w:r w:rsidRPr="00C066C0">
        <w:rPr>
          <w:cs/>
          <w:lang w:bidi="si-LK"/>
        </w:rPr>
        <w:t xml:space="preserve"> කීහ. එකල මහාලි තෙමේ </w:t>
      </w:r>
      <w:r w:rsidR="003E6E91">
        <w:t>‘</w:t>
      </w:r>
      <w:r w:rsidRPr="00C066C0">
        <w:rPr>
          <w:cs/>
          <w:lang w:bidi="si-LK"/>
        </w:rPr>
        <w:t>ය</w:t>
      </w:r>
      <w:r w:rsidR="0084686A">
        <w:rPr>
          <w:rFonts w:hint="cs"/>
          <w:cs/>
          <w:lang w:bidi="si-LK"/>
        </w:rPr>
        <w:t>න්න</w:t>
      </w:r>
      <w:r w:rsidRPr="00C066C0">
        <w:rPr>
          <w:cs/>
          <w:lang w:bidi="si-LK"/>
        </w:rPr>
        <w:t>ටම නම්</w:t>
      </w:r>
      <w:r w:rsidRPr="00C066C0">
        <w:t xml:space="preserve">, </w:t>
      </w:r>
      <w:r w:rsidRPr="00C066C0">
        <w:rPr>
          <w:cs/>
          <w:lang w:bidi="si-LK"/>
        </w:rPr>
        <w:t>තොපගේ බලාපොරොත්තුව</w:t>
      </w:r>
      <w:r w:rsidRPr="00C066C0">
        <w:t xml:space="preserve">, </w:t>
      </w:r>
      <w:r w:rsidRPr="00C066C0">
        <w:rPr>
          <w:cs/>
          <w:lang w:bidi="si-LK"/>
        </w:rPr>
        <w:t>බන්ධුලයාගේ කරත</w:t>
      </w:r>
      <w:r w:rsidR="0084686A">
        <w:rPr>
          <w:rFonts w:hint="cs"/>
          <w:cs/>
          <w:lang w:bidi="si-LK"/>
        </w:rPr>
        <w:t>්</w:t>
      </w:r>
      <w:r w:rsidRPr="00C066C0">
        <w:rPr>
          <w:cs/>
          <w:lang w:bidi="si-LK"/>
        </w:rPr>
        <w:t>යෙහි බොස්ගෙඩිය පොළොවට ගිලී ගන්නා තැන් ද</w:t>
      </w:r>
      <w:r w:rsidR="0084686A">
        <w:rPr>
          <w:rFonts w:hint="cs"/>
          <w:cs/>
          <w:lang w:bidi="si-LK"/>
        </w:rPr>
        <w:t>ක්</w:t>
      </w:r>
      <w:r w:rsidRPr="00C066C0">
        <w:rPr>
          <w:cs/>
          <w:lang w:bidi="si-LK"/>
        </w:rPr>
        <w:t>නා තුරු යවු</w:t>
      </w:r>
      <w:r w:rsidRPr="00C066C0">
        <w:t xml:space="preserve">, </w:t>
      </w:r>
      <w:r w:rsidRPr="00C066C0">
        <w:rPr>
          <w:cs/>
          <w:lang w:bidi="si-LK"/>
        </w:rPr>
        <w:t>එ දැකත් ඉදිරියට යෑමෙහි ම අදහස නම්</w:t>
      </w:r>
      <w:r w:rsidRPr="00C066C0">
        <w:t xml:space="preserve">, </w:t>
      </w:r>
      <w:r w:rsidRPr="00C066C0">
        <w:rPr>
          <w:cs/>
          <w:lang w:bidi="si-LK"/>
        </w:rPr>
        <w:t>හෙණහඬ වැනි හ</w:t>
      </w:r>
      <w:r w:rsidR="0084686A">
        <w:rPr>
          <w:rFonts w:hint="cs"/>
          <w:cs/>
          <w:lang w:bidi="si-LK"/>
        </w:rPr>
        <w:t>ඬ</w:t>
      </w:r>
      <w:r w:rsidRPr="00C066C0">
        <w:rPr>
          <w:cs/>
          <w:lang w:bidi="si-LK"/>
        </w:rPr>
        <w:t>ක් ඇසෙනතුරු ගොස් නවති</w:t>
      </w:r>
      <w:r w:rsidR="001C4E2E">
        <w:rPr>
          <w:rFonts w:hint="cs"/>
          <w:cs/>
          <w:lang w:bidi="si-LK"/>
        </w:rPr>
        <w:t>වු</w:t>
      </w:r>
      <w:r w:rsidRPr="00C066C0">
        <w:t xml:space="preserve">, </w:t>
      </w:r>
      <w:r w:rsidRPr="00C066C0">
        <w:rPr>
          <w:cs/>
          <w:lang w:bidi="si-LK"/>
        </w:rPr>
        <w:t>එයිනුත් නො</w:t>
      </w:r>
      <w:r w:rsidR="001C4E2E">
        <w:rPr>
          <w:rFonts w:hint="cs"/>
          <w:cs/>
          <w:lang w:bidi="si-LK"/>
        </w:rPr>
        <w:t xml:space="preserve"> </w:t>
      </w:r>
      <w:r w:rsidRPr="00C066C0">
        <w:rPr>
          <w:cs/>
          <w:lang w:bidi="si-LK"/>
        </w:rPr>
        <w:t>නවතින්නහු නම්</w:t>
      </w:r>
      <w:r w:rsidRPr="00C066C0">
        <w:t xml:space="preserve">, </w:t>
      </w:r>
      <w:r w:rsidRPr="00C066C0">
        <w:rPr>
          <w:cs/>
          <w:lang w:bidi="si-LK"/>
        </w:rPr>
        <w:t>තොපගේ රියහි</w:t>
      </w:r>
      <w:r w:rsidR="001C4E2E">
        <w:rPr>
          <w:rFonts w:hint="cs"/>
          <w:cs/>
          <w:lang w:bidi="si-LK"/>
        </w:rPr>
        <w:t>ස්</w:t>
      </w:r>
      <w:r w:rsidRPr="00C066C0">
        <w:rPr>
          <w:cs/>
          <w:lang w:bidi="si-LK"/>
        </w:rPr>
        <w:t>වල සිදුරු ද</w:t>
      </w:r>
      <w:r w:rsidR="001C4E2E">
        <w:rPr>
          <w:rFonts w:hint="cs"/>
          <w:cs/>
          <w:lang w:bidi="si-LK"/>
        </w:rPr>
        <w:t>ක්</w:t>
      </w:r>
      <w:r w:rsidR="001C4E2E">
        <w:rPr>
          <w:cs/>
          <w:lang w:bidi="si-LK"/>
        </w:rPr>
        <w:t>නාතුරු ගොස් නවතිව</w:t>
      </w:r>
      <w:r w:rsidR="001C4E2E">
        <w:rPr>
          <w:rFonts w:hint="cs"/>
          <w:cs/>
          <w:lang w:bidi="si-LK"/>
        </w:rPr>
        <w:t>ු</w:t>
      </w:r>
      <w:r w:rsidRPr="00C066C0">
        <w:t xml:space="preserve">, </w:t>
      </w:r>
      <w:r w:rsidRPr="00C066C0">
        <w:rPr>
          <w:cs/>
          <w:lang w:bidi="si-LK"/>
        </w:rPr>
        <w:t>එයින් ඉදිරියට නම්</w:t>
      </w:r>
      <w:r w:rsidRPr="00C066C0">
        <w:t xml:space="preserve">, </w:t>
      </w:r>
      <w:r w:rsidRPr="00C066C0">
        <w:rPr>
          <w:cs/>
          <w:lang w:bidi="si-LK"/>
        </w:rPr>
        <w:t>අඩියක්වත් යෑම නො සුදුසු ය</w:t>
      </w:r>
      <w:r w:rsidR="003E6E91">
        <w:t>’</w:t>
      </w:r>
      <w:r w:rsidRPr="00C066C0">
        <w:t xml:space="preserve"> </w:t>
      </w:r>
      <w:r w:rsidRPr="00C066C0">
        <w:rPr>
          <w:cs/>
          <w:lang w:bidi="si-LK"/>
        </w:rPr>
        <w:t>යි කී ය. ඔවුහු ඒ නො පිළිගෙණ බන්ධුලයා පසුපස එළවා ගියහ. කරත</w:t>
      </w:r>
      <w:r w:rsidR="001C4E2E">
        <w:rPr>
          <w:rFonts w:hint="cs"/>
          <w:cs/>
          <w:lang w:bidi="si-LK"/>
        </w:rPr>
        <w:t>්ත</w:t>
      </w:r>
      <w:r w:rsidRPr="00C066C0">
        <w:rPr>
          <w:cs/>
          <w:lang w:bidi="si-LK"/>
        </w:rPr>
        <w:t>යෙහි පසුපස හුන් ම</w:t>
      </w:r>
      <w:r w:rsidR="001C4E2E">
        <w:rPr>
          <w:rFonts w:hint="cs"/>
          <w:cs/>
          <w:lang w:bidi="si-LK"/>
        </w:rPr>
        <w:t>ල්</w:t>
      </w:r>
      <w:r w:rsidRPr="00C066C0">
        <w:rPr>
          <w:cs/>
          <w:lang w:bidi="si-LK"/>
        </w:rPr>
        <w:t>ලිකා තොමෝ ප</w:t>
      </w:r>
      <w:r w:rsidR="001C4E2E">
        <w:rPr>
          <w:rFonts w:hint="cs"/>
          <w:cs/>
          <w:lang w:bidi="si-LK"/>
        </w:rPr>
        <w:t>ස්</w:t>
      </w:r>
      <w:r w:rsidRPr="00C066C0">
        <w:rPr>
          <w:cs/>
          <w:lang w:bidi="si-LK"/>
        </w:rPr>
        <w:t>සේ එළවා එන කරත්ත දැක</w:t>
      </w:r>
      <w:r w:rsidRPr="00C066C0">
        <w:t xml:space="preserve">, </w:t>
      </w:r>
      <w:r w:rsidRPr="00C066C0">
        <w:rPr>
          <w:cs/>
          <w:lang w:bidi="si-LK"/>
        </w:rPr>
        <w:t>ඒ බව සිය සැමියාට දැ</w:t>
      </w:r>
      <w:r w:rsidR="001C4E2E">
        <w:rPr>
          <w:rFonts w:hint="cs"/>
          <w:cs/>
          <w:lang w:bidi="si-LK"/>
        </w:rPr>
        <w:t>න්</w:t>
      </w:r>
      <w:r w:rsidRPr="00C066C0">
        <w:rPr>
          <w:cs/>
          <w:lang w:bidi="si-LK"/>
        </w:rPr>
        <w:t xml:space="preserve">නූ ය. </w:t>
      </w:r>
      <w:r w:rsidR="003E6E91">
        <w:rPr>
          <w:cs/>
          <w:lang w:bidi="si-LK"/>
        </w:rPr>
        <w:t>‘</w:t>
      </w:r>
      <w:r w:rsidRPr="00C066C0">
        <w:rPr>
          <w:cs/>
          <w:lang w:bidi="si-LK"/>
        </w:rPr>
        <w:t>එසේ නම් ඒ එන කරත්ත එක් කරත්තයක් ව පෙණෙන විට මට කියව</w:t>
      </w:r>
      <w:r w:rsidR="003E6E91">
        <w:t>’</w:t>
      </w:r>
      <w:r w:rsidRPr="00C066C0">
        <w:t xml:space="preserve"> </w:t>
      </w:r>
      <w:r w:rsidRPr="00C066C0">
        <w:rPr>
          <w:cs/>
          <w:lang w:bidi="si-LK"/>
        </w:rPr>
        <w:t>යි කී ය. ඕ තොමෝ ඒ සියලු කර</w:t>
      </w:r>
      <w:r w:rsidR="001C4E2E">
        <w:rPr>
          <w:rFonts w:hint="cs"/>
          <w:cs/>
          <w:lang w:bidi="si-LK"/>
        </w:rPr>
        <w:t>ත්</w:t>
      </w:r>
      <w:r w:rsidRPr="00C066C0">
        <w:rPr>
          <w:cs/>
          <w:lang w:bidi="si-LK"/>
        </w:rPr>
        <w:t>ත එක් කර</w:t>
      </w:r>
      <w:r w:rsidR="001C4E2E">
        <w:rPr>
          <w:rFonts w:hint="cs"/>
          <w:cs/>
          <w:lang w:bidi="si-LK"/>
        </w:rPr>
        <w:t>ත්</w:t>
      </w:r>
      <w:r w:rsidRPr="00C066C0">
        <w:rPr>
          <w:cs/>
          <w:lang w:bidi="si-LK"/>
        </w:rPr>
        <w:t xml:space="preserve">තයක් ව පෙණන විට </w:t>
      </w:r>
      <w:r w:rsidR="00294022">
        <w:rPr>
          <w:cs/>
          <w:lang w:bidi="si-LK"/>
        </w:rPr>
        <w:t>‘</w:t>
      </w:r>
      <w:r w:rsidRPr="00C066C0">
        <w:rPr>
          <w:cs/>
          <w:lang w:bidi="si-LK"/>
        </w:rPr>
        <w:t>ස</w:t>
      </w:r>
      <w:r w:rsidR="001C4E2E">
        <w:rPr>
          <w:rFonts w:hint="cs"/>
          <w:cs/>
          <w:lang w:bidi="si-LK"/>
        </w:rPr>
        <w:t>්</w:t>
      </w:r>
      <w:r w:rsidRPr="00C066C0">
        <w:rPr>
          <w:cs/>
          <w:lang w:bidi="si-LK"/>
        </w:rPr>
        <w:t>වාමීනි! දැන් සියලු කර</w:t>
      </w:r>
      <w:r w:rsidR="00C67848">
        <w:rPr>
          <w:rFonts w:hint="cs"/>
          <w:cs/>
          <w:lang w:bidi="si-LK"/>
        </w:rPr>
        <w:t>ත්ත</w:t>
      </w:r>
      <w:r w:rsidRPr="00C066C0">
        <w:rPr>
          <w:cs/>
          <w:lang w:bidi="si-LK"/>
        </w:rPr>
        <w:t>. එක් කර</w:t>
      </w:r>
      <w:r w:rsidR="00C67848">
        <w:rPr>
          <w:rFonts w:hint="cs"/>
          <w:cs/>
          <w:lang w:bidi="si-LK"/>
        </w:rPr>
        <w:t>ත්ත</w:t>
      </w:r>
      <w:r w:rsidRPr="00C066C0">
        <w:rPr>
          <w:cs/>
          <w:lang w:bidi="si-LK"/>
        </w:rPr>
        <w:t>යක් ව පෙ</w:t>
      </w:r>
      <w:r w:rsidR="00C67848">
        <w:rPr>
          <w:rFonts w:hint="cs"/>
          <w:cs/>
          <w:lang w:bidi="si-LK"/>
        </w:rPr>
        <w:t>ණේ</w:t>
      </w:r>
      <w:r w:rsidRPr="00C066C0">
        <w:rPr>
          <w:cs/>
          <w:lang w:bidi="si-LK"/>
        </w:rPr>
        <w:t>ය</w:t>
      </w:r>
      <w:r w:rsidR="00394EF6">
        <w:rPr>
          <w:lang w:bidi="si-LK"/>
        </w:rPr>
        <w:t xml:space="preserve">’ </w:t>
      </w:r>
      <w:r w:rsidR="00394EF6">
        <w:rPr>
          <w:cs/>
          <w:lang w:bidi="si-LK"/>
        </w:rPr>
        <w:t>යි</w:t>
      </w:r>
      <w:r w:rsidRPr="00C066C0">
        <w:rPr>
          <w:cs/>
          <w:lang w:bidi="si-LK"/>
        </w:rPr>
        <w:t xml:space="preserve"> කිවු ය. </w:t>
      </w:r>
    </w:p>
    <w:p w14:paraId="7DFAA291" w14:textId="4E051E7C" w:rsidR="00C066C0" w:rsidRPr="00C066C0" w:rsidRDefault="00C066C0" w:rsidP="00331A13">
      <w:r w:rsidRPr="00C066C0">
        <w:rPr>
          <w:cs/>
          <w:lang w:bidi="si-LK"/>
        </w:rPr>
        <w:t xml:space="preserve">බන්ධුල තෙමේ තමන් අත </w:t>
      </w:r>
      <w:r w:rsidR="00C67848">
        <w:rPr>
          <w:rFonts w:hint="cs"/>
          <w:cs/>
          <w:lang w:bidi="si-LK"/>
        </w:rPr>
        <w:t>තුබූ</w:t>
      </w:r>
      <w:r w:rsidRPr="00C066C0">
        <w:rPr>
          <w:cs/>
          <w:lang w:bidi="si-LK"/>
        </w:rPr>
        <w:t xml:space="preserve"> රැහැන් මල්ලිකා ව අතට දී කරත්තය ඉදිරියට දක්කන්නට කියා</w:t>
      </w:r>
      <w:r w:rsidRPr="00C066C0">
        <w:t xml:space="preserve">, </w:t>
      </w:r>
      <w:r w:rsidRPr="00C066C0">
        <w:rPr>
          <w:cs/>
          <w:lang w:bidi="si-LK"/>
        </w:rPr>
        <w:t>තෙමේ කරත්තයෙහි සිට ම දු</w:t>
      </w:r>
      <w:r w:rsidR="00C67848">
        <w:rPr>
          <w:rFonts w:hint="cs"/>
          <w:cs/>
          <w:lang w:bidi="si-LK"/>
        </w:rPr>
        <w:t>න්</w:t>
      </w:r>
      <w:r w:rsidRPr="00C066C0">
        <w:rPr>
          <w:cs/>
          <w:lang w:bidi="si-LK"/>
        </w:rPr>
        <w:t>න උස්සා ගත්තේ ය. එවිට නැගී සිටියා වූ කර</w:t>
      </w:r>
      <w:r w:rsidR="007917F1">
        <w:rPr>
          <w:rFonts w:hint="cs"/>
          <w:cs/>
          <w:lang w:bidi="si-LK"/>
        </w:rPr>
        <w:t>ත්</w:t>
      </w:r>
      <w:r w:rsidRPr="00C066C0">
        <w:rPr>
          <w:cs/>
          <w:lang w:bidi="si-LK"/>
        </w:rPr>
        <w:t>තයෙහි රෝදය බො</w:t>
      </w:r>
      <w:r w:rsidR="007917F1">
        <w:rPr>
          <w:rFonts w:hint="cs"/>
          <w:cs/>
          <w:lang w:bidi="si-LK"/>
        </w:rPr>
        <w:t>ස්</w:t>
      </w:r>
      <w:r w:rsidRPr="00C066C0">
        <w:rPr>
          <w:cs/>
          <w:lang w:bidi="si-LK"/>
        </w:rPr>
        <w:t>ගෙඩිය දක්වා පොළොවෙහි එරුණේ ය. ලිච්ඡවීහු එය දැක ද නො නැව</w:t>
      </w:r>
      <w:r w:rsidR="007917F1">
        <w:rPr>
          <w:rFonts w:hint="cs"/>
          <w:cs/>
          <w:lang w:bidi="si-LK"/>
        </w:rPr>
        <w:t>ත්</w:t>
      </w:r>
      <w:r w:rsidRPr="00C066C0">
        <w:rPr>
          <w:cs/>
          <w:lang w:bidi="si-LK"/>
        </w:rPr>
        <w:t>තාහ. බන්ධුලයා මදක් ඉදිරියට ගොස් එ</w:t>
      </w:r>
      <w:r w:rsidR="007917F1">
        <w:rPr>
          <w:rFonts w:hint="cs"/>
          <w:cs/>
          <w:lang w:bidi="si-LK"/>
        </w:rPr>
        <w:t>න්</w:t>
      </w:r>
      <w:r w:rsidRPr="00C066C0">
        <w:rPr>
          <w:cs/>
          <w:lang w:bidi="si-LK"/>
        </w:rPr>
        <w:t xml:space="preserve">නවුන් දැක දුනුදිය </w:t>
      </w:r>
      <w:r w:rsidR="007917F1">
        <w:rPr>
          <w:rFonts w:hint="cs"/>
          <w:cs/>
          <w:lang w:bidi="si-LK"/>
        </w:rPr>
        <w:t>පෙ</w:t>
      </w:r>
      <w:r w:rsidR="007917F1">
        <w:rPr>
          <w:cs/>
          <w:lang w:bidi="si-LK"/>
        </w:rPr>
        <w:t>ළ</w:t>
      </w:r>
      <w:r w:rsidR="007917F1">
        <w:rPr>
          <w:rFonts w:hint="cs"/>
          <w:cs/>
          <w:lang w:bidi="si-LK"/>
        </w:rPr>
        <w:t>ී</w:t>
      </w:r>
      <w:r w:rsidRPr="00C066C0">
        <w:rPr>
          <w:cs/>
          <w:lang w:bidi="si-LK"/>
        </w:rPr>
        <w:t xml:space="preserve"> ය</w:t>
      </w:r>
      <w:r w:rsidRPr="00C066C0">
        <w:t xml:space="preserve">, </w:t>
      </w:r>
      <w:r w:rsidRPr="00C066C0">
        <w:rPr>
          <w:cs/>
          <w:lang w:bidi="si-LK"/>
        </w:rPr>
        <w:t>එහි හ</w:t>
      </w:r>
      <w:r w:rsidR="007917F1">
        <w:rPr>
          <w:rFonts w:hint="cs"/>
          <w:cs/>
          <w:lang w:bidi="si-LK"/>
        </w:rPr>
        <w:t>ඬ</w:t>
      </w:r>
      <w:r w:rsidRPr="00C066C0">
        <w:rPr>
          <w:cs/>
          <w:lang w:bidi="si-LK"/>
        </w:rPr>
        <w:t xml:space="preserve"> හෙණ හඬ වැනි විය. එයිනුදු ඔවුහු නො නැවැත්තාහ. එළවා ගෙණ ම ගියහ. ඉක්බිති බන්ධුල තෙමේ විෂ පෙවූ ඊතලයක් විද්දේ ය. ඒ ඊතලය කරත්තවල මුදුන් සිදුරු කර ගෙණ ස</w:t>
      </w:r>
      <w:r w:rsidR="007917F1">
        <w:rPr>
          <w:rFonts w:hint="cs"/>
          <w:cs/>
          <w:lang w:bidi="si-LK"/>
        </w:rPr>
        <w:t>න්නා</w:t>
      </w:r>
      <w:r w:rsidRPr="00C066C0">
        <w:rPr>
          <w:cs/>
          <w:lang w:bidi="si-LK"/>
        </w:rPr>
        <w:t>හ ලා සිටියා වූ පන්සියයක් රජුන් පසා කොට පොළොවැ ගිලුනේ ය. එයිනුදු ඔවුහු එහිදී තමන් වි</w:t>
      </w:r>
      <w:r w:rsidR="007917F1">
        <w:rPr>
          <w:rFonts w:hint="cs"/>
          <w:cs/>
          <w:lang w:bidi="si-LK"/>
        </w:rPr>
        <w:t>ත්</w:t>
      </w:r>
      <w:r w:rsidRPr="00C066C0">
        <w:rPr>
          <w:cs/>
          <w:lang w:bidi="si-LK"/>
        </w:rPr>
        <w:t>කෑබව නො දැන ඔහොම සිටුව</w:t>
      </w:r>
      <w:r w:rsidRPr="00C066C0">
        <w:t xml:space="preserve">, </w:t>
      </w:r>
      <w:r w:rsidRPr="00C066C0">
        <w:rPr>
          <w:cs/>
          <w:lang w:bidi="si-LK"/>
        </w:rPr>
        <w:t>ඔහොම සිටුව</w:t>
      </w:r>
      <w:r w:rsidR="00294022">
        <w:rPr>
          <w:cs/>
          <w:lang w:bidi="si-LK"/>
        </w:rPr>
        <w:t>’</w:t>
      </w:r>
      <w:r w:rsidRPr="00C066C0">
        <w:rPr>
          <w:cs/>
          <w:lang w:bidi="si-LK"/>
        </w:rPr>
        <w:t xml:space="preserve"> යි කියමින් එළවා දිවූහ. ඒ වේලෙහි බන්ධුල තෙමේ කරත්තය නවතා ගෙණ </w:t>
      </w:r>
      <w:r w:rsidR="003E6E91">
        <w:t>‘</w:t>
      </w:r>
      <w:r w:rsidRPr="00C066C0">
        <w:rPr>
          <w:cs/>
          <w:lang w:bidi="si-LK"/>
        </w:rPr>
        <w:t>තෙපි මළහු ය</w:t>
      </w:r>
      <w:r w:rsidRPr="00C066C0">
        <w:t xml:space="preserve">, </w:t>
      </w:r>
      <w:r w:rsidR="007917F1">
        <w:rPr>
          <w:cs/>
          <w:lang w:bidi="si-LK"/>
        </w:rPr>
        <w:t>මළවුන් හා මාගේ සට</w:t>
      </w:r>
      <w:r w:rsidRPr="00C066C0">
        <w:rPr>
          <w:cs/>
          <w:lang w:bidi="si-LK"/>
        </w:rPr>
        <w:t>නෙක් නැත</w:t>
      </w:r>
      <w:r w:rsidRPr="00C066C0">
        <w:t xml:space="preserve">, </w:t>
      </w:r>
      <w:r w:rsidRPr="00C066C0">
        <w:rPr>
          <w:cs/>
          <w:lang w:bidi="si-LK"/>
        </w:rPr>
        <w:t>මළවුන් හා කවුරු සටන් කෙරෙත් දැ</w:t>
      </w:r>
      <w:r w:rsidR="003E6E91">
        <w:t>’</w:t>
      </w:r>
      <w:r w:rsidRPr="00C066C0">
        <w:t xml:space="preserve"> </w:t>
      </w:r>
      <w:r w:rsidR="007917F1">
        <w:rPr>
          <w:cs/>
          <w:lang w:bidi="si-LK"/>
        </w:rPr>
        <w:t>යි කී ය. ලිච්ඡ</w:t>
      </w:r>
      <w:r w:rsidRPr="00C066C0">
        <w:rPr>
          <w:cs/>
          <w:lang w:bidi="si-LK"/>
        </w:rPr>
        <w:t xml:space="preserve">වීහු එ බසට </w:t>
      </w:r>
      <w:r w:rsidR="003E6E91">
        <w:t>‘</w:t>
      </w:r>
      <w:r w:rsidRPr="00C066C0">
        <w:rPr>
          <w:cs/>
          <w:lang w:bidi="si-LK"/>
        </w:rPr>
        <w:t>හා! හා! අප වැ</w:t>
      </w:r>
      <w:r w:rsidR="007917F1">
        <w:rPr>
          <w:rFonts w:hint="cs"/>
          <w:cs/>
          <w:lang w:bidi="si-LK"/>
        </w:rPr>
        <w:t>න්</w:t>
      </w:r>
      <w:r w:rsidRPr="00C066C0">
        <w:rPr>
          <w:cs/>
          <w:lang w:bidi="si-LK"/>
        </w:rPr>
        <w:t>නෝ මළහු වෙත් දැ</w:t>
      </w:r>
      <w:r w:rsidR="003E6E91">
        <w:t>’</w:t>
      </w:r>
      <w:r w:rsidRPr="00C066C0">
        <w:t xml:space="preserve"> </w:t>
      </w:r>
      <w:r w:rsidRPr="00C066C0">
        <w:rPr>
          <w:cs/>
          <w:lang w:bidi="si-LK"/>
        </w:rPr>
        <w:t xml:space="preserve">යි මහා හඬින් මුරගෑහ. </w:t>
      </w:r>
      <w:r w:rsidR="003E6E91">
        <w:t>‘</w:t>
      </w:r>
      <w:r w:rsidRPr="00C066C0">
        <w:rPr>
          <w:cs/>
          <w:lang w:bidi="si-LK"/>
        </w:rPr>
        <w:t>තෙපි මළහු ද නො මළහු දැ යි දැන ගැණීමට නම් ඉදිරියෙහි සිටියහුගේ ස</w:t>
      </w:r>
      <w:r w:rsidR="007917F1">
        <w:rPr>
          <w:rFonts w:hint="cs"/>
          <w:cs/>
          <w:lang w:bidi="si-LK"/>
        </w:rPr>
        <w:t>න‍්නා</w:t>
      </w:r>
      <w:r w:rsidRPr="00C066C0">
        <w:rPr>
          <w:cs/>
          <w:lang w:bidi="si-LK"/>
        </w:rPr>
        <w:t>හය ගලවා දමවු</w:t>
      </w:r>
      <w:r w:rsidR="003E6E91">
        <w:t>’</w:t>
      </w:r>
      <w:r w:rsidRPr="00C066C0">
        <w:t xml:space="preserve"> </w:t>
      </w:r>
      <w:r w:rsidRPr="00C066C0">
        <w:rPr>
          <w:cs/>
          <w:lang w:bidi="si-LK"/>
        </w:rPr>
        <w:t>යි කී කල්හි එහි ඉදිරියෙහි සිටියේ ස</w:t>
      </w:r>
      <w:r w:rsidR="007917F1">
        <w:rPr>
          <w:rFonts w:hint="cs"/>
          <w:cs/>
          <w:lang w:bidi="si-LK"/>
        </w:rPr>
        <w:t>න‍්නා</w:t>
      </w:r>
      <w:r w:rsidRPr="00C066C0">
        <w:rPr>
          <w:cs/>
          <w:lang w:bidi="si-LK"/>
        </w:rPr>
        <w:t xml:space="preserve">හ ගලවා පියන්නේ ම මැරී වැටුනේ ය. </w:t>
      </w:r>
      <w:r w:rsidR="00294022">
        <w:t>‘</w:t>
      </w:r>
      <w:r w:rsidRPr="00C066C0">
        <w:rPr>
          <w:cs/>
          <w:lang w:bidi="si-LK"/>
        </w:rPr>
        <w:t>තෙපිත් මෙබඳු වන්නහු ය</w:t>
      </w:r>
      <w:r w:rsidRPr="00C066C0">
        <w:t xml:space="preserve">, </w:t>
      </w:r>
      <w:r w:rsidRPr="00C066C0">
        <w:rPr>
          <w:cs/>
          <w:lang w:bidi="si-LK"/>
        </w:rPr>
        <w:t>ගෙවලට ගොස් නියම කළයුතු දේ ඇතොත් නියම කොට අඹුදරුවනට කියයුතු දේත් ඇතොත් කියා අනුශාසනා කොට සන්නාහ ලිහා දමවුයි කී කල්හි ඔවුහු ද එසේ කළහ. සියල්ලෝ මැරී වැටුනෝ ය. බන්ධුල තෙමේ මල</w:t>
      </w:r>
      <w:r w:rsidR="007917F1">
        <w:rPr>
          <w:rFonts w:hint="cs"/>
          <w:cs/>
          <w:lang w:bidi="si-LK"/>
        </w:rPr>
        <w:t>්</w:t>
      </w:r>
      <w:r w:rsidRPr="00C066C0">
        <w:rPr>
          <w:cs/>
          <w:lang w:bidi="si-LK"/>
        </w:rPr>
        <w:t>ලිකාවන් සමග සැවැත්නුවරට පැමිණියේ ය. ඈ සොළොස්</w:t>
      </w:r>
      <w:r w:rsidR="007917F1">
        <w:rPr>
          <w:rFonts w:hint="cs"/>
          <w:cs/>
          <w:lang w:bidi="si-LK"/>
        </w:rPr>
        <w:t>ව</w:t>
      </w:r>
      <w:r w:rsidRPr="00C066C0">
        <w:rPr>
          <w:cs/>
          <w:lang w:bidi="si-LK"/>
        </w:rPr>
        <w:t>රකට නිවුන් දරුවන් දෙතිසක් වැදූ ය. සියල්ලෝ ම ශුරයහ. ද</w:t>
      </w:r>
      <w:r w:rsidR="00022B53">
        <w:rPr>
          <w:cs/>
          <w:lang w:bidi="si-LK"/>
        </w:rPr>
        <w:t>ක්‍ෂ</w:t>
      </w:r>
      <w:r w:rsidRPr="00C066C0">
        <w:rPr>
          <w:cs/>
          <w:lang w:bidi="si-LK"/>
        </w:rPr>
        <w:t>යහ. ශක්ති සම</w:t>
      </w:r>
      <w:r w:rsidR="007917F1">
        <w:rPr>
          <w:rFonts w:hint="cs"/>
          <w:cs/>
          <w:lang w:bidi="si-LK"/>
        </w:rPr>
        <w:t>්</w:t>
      </w:r>
      <w:r w:rsidRPr="00C066C0">
        <w:rPr>
          <w:cs/>
          <w:lang w:bidi="si-LK"/>
        </w:rPr>
        <w:t>ප</w:t>
      </w:r>
      <w:r w:rsidR="007917F1">
        <w:rPr>
          <w:rFonts w:hint="cs"/>
          <w:cs/>
          <w:lang w:bidi="si-LK"/>
        </w:rPr>
        <w:t>න්</w:t>
      </w:r>
      <w:r w:rsidRPr="00C066C0">
        <w:rPr>
          <w:cs/>
          <w:lang w:bidi="si-LK"/>
        </w:rPr>
        <w:t>නයෝ ය. සියලු ශිල්පයෙහි කෙළවරට ගියෝ ය. එකෙකාට දහස දහස බැගින් පිරිවර ය. මොවුන් දෙතිස් දෙන දෙතිස් දහස පිරිවරා පියා සමග ගෙට යන විට රජ</w:t>
      </w:r>
      <w:r w:rsidR="007917F1">
        <w:rPr>
          <w:cs/>
          <w:lang w:bidi="si-LK"/>
        </w:rPr>
        <w:t>ගේ මිදුල ඔවුන්ගෙන් ම පිර</w:t>
      </w:r>
      <w:r w:rsidR="007917F1">
        <w:rPr>
          <w:rFonts w:hint="cs"/>
          <w:cs/>
          <w:lang w:bidi="si-LK"/>
        </w:rPr>
        <w:t>ී</w:t>
      </w:r>
      <w:r w:rsidRPr="00C066C0">
        <w:rPr>
          <w:cs/>
          <w:lang w:bidi="si-LK"/>
        </w:rPr>
        <w:t xml:space="preserve"> ගන්නේ ය. </w:t>
      </w:r>
    </w:p>
    <w:p w14:paraId="133B8333" w14:textId="07C84AC0" w:rsidR="00184BF8" w:rsidRDefault="00C066C0" w:rsidP="00076BFB">
      <w:pPr>
        <w:rPr>
          <w:lang w:bidi="si-LK"/>
        </w:rPr>
      </w:pPr>
      <w:r w:rsidRPr="00C066C0">
        <w:rPr>
          <w:cs/>
          <w:lang w:bidi="si-LK"/>
        </w:rPr>
        <w:t>එක් දවසක් උසාවියේදී නඩුවකින් පැරදුනු මිනිස්සු කිහිප දෙනෙක් එන්නා වූ බන්ධුලයන් දැක මහහඬින් කෑමොර ගසා විනිසකරුවන් අල්ලස් ගැණිමෙන් කළ අයුත්ත කියා සිටියාහ. ඔහු ඒ අසා නැවැත නඩුව විනිශ්චය කොට හිමියා</w:t>
      </w:r>
      <w:r w:rsidRPr="00C066C0">
        <w:t xml:space="preserve">, </w:t>
      </w:r>
      <w:r w:rsidRPr="00C066C0">
        <w:rPr>
          <w:cs/>
          <w:lang w:bidi="si-LK"/>
        </w:rPr>
        <w:t>හිමියා කොට තීන්දුව</w:t>
      </w:r>
      <w:r w:rsidRPr="00C066C0">
        <w:t xml:space="preserve"> </w:t>
      </w:r>
      <w:r w:rsidRPr="00C066C0">
        <w:rPr>
          <w:cs/>
          <w:lang w:bidi="si-LK"/>
        </w:rPr>
        <w:t xml:space="preserve">දුන්නේ ය. මහාජන තෙමේ මහහඬින් සාධුකාර දුනි. රජ තෙමේ ඒ අසා </w:t>
      </w:r>
      <w:r w:rsidR="003E6E91">
        <w:t>‘</w:t>
      </w:r>
      <w:r w:rsidRPr="00C066C0">
        <w:rPr>
          <w:cs/>
          <w:lang w:bidi="si-LK"/>
        </w:rPr>
        <w:t>කිමෙකැ</w:t>
      </w:r>
      <w:r w:rsidR="003E6E91">
        <w:t>’</w:t>
      </w:r>
      <w:r w:rsidRPr="00C066C0">
        <w:t xml:space="preserve"> </w:t>
      </w:r>
      <w:r w:rsidRPr="00C066C0">
        <w:rPr>
          <w:cs/>
          <w:lang w:bidi="si-LK"/>
        </w:rPr>
        <w:t>යි දැන සතුටු ව සියලු විනිසකරුවන් නිලයෙන් පහ කොට බන්ධුලයන් අධිකරණ නායකධුරයෙහි තැබී ය. එ තැන් සිට අග්‍රවිනිශ්චයකාරධුරයට පත් බන්ධුල</w:t>
      </w:r>
      <w:r w:rsidRPr="00C066C0">
        <w:t xml:space="preserve">, </w:t>
      </w:r>
      <w:r w:rsidRPr="00C066C0">
        <w:rPr>
          <w:cs/>
          <w:lang w:bidi="si-LK"/>
        </w:rPr>
        <w:t>තෙමේ ම සියලු නඩු ඇසී ය. අල්ල</w:t>
      </w:r>
      <w:r w:rsidR="007917F1">
        <w:rPr>
          <w:rFonts w:hint="cs"/>
          <w:cs/>
          <w:lang w:bidi="si-LK"/>
        </w:rPr>
        <w:t>ස්</w:t>
      </w:r>
      <w:r w:rsidR="007917F1">
        <w:rPr>
          <w:cs/>
          <w:lang w:bidi="si-LK"/>
        </w:rPr>
        <w:t>ගැණිම් ආදියෙන් ක</w:t>
      </w:r>
      <w:r w:rsidR="007917F1">
        <w:rPr>
          <w:rFonts w:hint="cs"/>
          <w:cs/>
          <w:lang w:bidi="si-LK"/>
        </w:rPr>
        <w:t>ූ</w:t>
      </w:r>
      <w:r w:rsidRPr="00C066C0">
        <w:rPr>
          <w:cs/>
          <w:lang w:bidi="si-LK"/>
        </w:rPr>
        <w:t xml:space="preserve">ටවිනිශ්චය </w:t>
      </w:r>
      <w:r w:rsidR="007917F1">
        <w:rPr>
          <w:cs/>
          <w:lang w:bidi="si-LK"/>
        </w:rPr>
        <w:t>කළ පුරාණ වින</w:t>
      </w:r>
      <w:r w:rsidR="007917F1">
        <w:rPr>
          <w:rFonts w:hint="cs"/>
          <w:cs/>
          <w:lang w:bidi="si-LK"/>
        </w:rPr>
        <w:t>ි</w:t>
      </w:r>
      <w:r w:rsidRPr="00C066C0">
        <w:rPr>
          <w:cs/>
          <w:lang w:bidi="si-LK"/>
        </w:rPr>
        <w:t>ශ</w:t>
      </w:r>
      <w:r w:rsidR="007917F1">
        <w:rPr>
          <w:rFonts w:hint="cs"/>
          <w:cs/>
          <w:lang w:bidi="si-LK"/>
        </w:rPr>
        <w:t>්</w:t>
      </w:r>
      <w:r w:rsidRPr="00C066C0">
        <w:rPr>
          <w:cs/>
          <w:lang w:bidi="si-LK"/>
        </w:rPr>
        <w:t xml:space="preserve">වයකාරයෝ අල්ලස් නො ලැබීමෙන් පිරිහී ගියෝ </w:t>
      </w:r>
      <w:r w:rsidR="003E6E91">
        <w:rPr>
          <w:cs/>
          <w:lang w:bidi="si-LK"/>
        </w:rPr>
        <w:t>‘</w:t>
      </w:r>
      <w:r w:rsidRPr="00C066C0">
        <w:rPr>
          <w:cs/>
          <w:lang w:bidi="si-LK"/>
        </w:rPr>
        <w:t xml:space="preserve">බන්ධුලයා රජ කම බලාපොරොත්තුවෙන් </w:t>
      </w:r>
      <w:r w:rsidR="007917F1">
        <w:rPr>
          <w:rFonts w:hint="cs"/>
          <w:cs/>
          <w:lang w:bidi="si-LK"/>
        </w:rPr>
        <w:t>ආ</w:t>
      </w:r>
      <w:r w:rsidRPr="00C066C0">
        <w:rPr>
          <w:cs/>
          <w:lang w:bidi="si-LK"/>
        </w:rPr>
        <w:t>ණ්ඩුවේ කටයුතු කරන්නේ ය</w:t>
      </w:r>
      <w:r w:rsidR="003E6E91">
        <w:t>’</w:t>
      </w:r>
      <w:r w:rsidRPr="00C066C0">
        <w:t xml:space="preserve"> </w:t>
      </w:r>
      <w:r w:rsidRPr="00C066C0">
        <w:rPr>
          <w:cs/>
          <w:lang w:bidi="si-LK"/>
        </w:rPr>
        <w:t xml:space="preserve">යි රජුට හඟවා රජු හා </w:t>
      </w:r>
      <w:r w:rsidR="00CB03F7">
        <w:rPr>
          <w:cs/>
          <w:lang w:bidi="si-LK"/>
        </w:rPr>
        <w:t>භේද</w:t>
      </w:r>
      <w:r w:rsidRPr="00C066C0">
        <w:rPr>
          <w:cs/>
          <w:lang w:bidi="si-LK"/>
        </w:rPr>
        <w:t xml:space="preserve"> කළහ. රජ තෙමේ ද ඔවුන් කී බස් සැබවැ</w:t>
      </w:r>
      <w:r w:rsidR="003E6E91">
        <w:t>’</w:t>
      </w:r>
      <w:r w:rsidRPr="00C066C0">
        <w:t xml:space="preserve"> </w:t>
      </w:r>
      <w:r w:rsidRPr="00C066C0">
        <w:rPr>
          <w:cs/>
          <w:lang w:bidi="si-LK"/>
        </w:rPr>
        <w:t xml:space="preserve">යි පිළිගෙණ </w:t>
      </w:r>
      <w:r w:rsidR="003E6E91">
        <w:rPr>
          <w:cs/>
          <w:lang w:bidi="si-LK"/>
        </w:rPr>
        <w:t>‘</w:t>
      </w:r>
      <w:r w:rsidRPr="00C066C0">
        <w:rPr>
          <w:cs/>
          <w:lang w:bidi="si-LK"/>
        </w:rPr>
        <w:t>මොහු මෙහි දී මරවන ලද්දේ නම්</w:t>
      </w:r>
      <w:r w:rsidRPr="00C066C0">
        <w:t xml:space="preserve">, </w:t>
      </w:r>
      <w:r w:rsidRPr="00C066C0">
        <w:rPr>
          <w:cs/>
          <w:lang w:bidi="si-LK"/>
        </w:rPr>
        <w:t>එය මට නි</w:t>
      </w:r>
      <w:r w:rsidR="007917F1">
        <w:rPr>
          <w:rFonts w:hint="cs"/>
          <w:cs/>
          <w:lang w:bidi="si-LK"/>
        </w:rPr>
        <w:t>න්</w:t>
      </w:r>
      <w:r w:rsidRPr="00C066C0">
        <w:rPr>
          <w:cs/>
          <w:lang w:bidi="si-LK"/>
        </w:rPr>
        <w:t>දා පිණිස වන්නේ ය</w:t>
      </w:r>
      <w:r w:rsidR="003E6E91">
        <w:t>’</w:t>
      </w:r>
      <w:r w:rsidRPr="00C066C0">
        <w:t xml:space="preserve"> </w:t>
      </w:r>
      <w:r w:rsidRPr="00C066C0">
        <w:rPr>
          <w:cs/>
          <w:lang w:bidi="si-LK"/>
        </w:rPr>
        <w:t>ය</w:t>
      </w:r>
      <w:r w:rsidR="00184BF8">
        <w:rPr>
          <w:cs/>
          <w:lang w:bidi="si-LK"/>
        </w:rPr>
        <w:t>ි සිතා රාජපුරුෂයන් යවා පසල් දනව</w:t>
      </w:r>
      <w:r w:rsidR="00184BF8">
        <w:rPr>
          <w:rFonts w:hint="cs"/>
          <w:cs/>
          <w:lang w:bidi="si-LK"/>
        </w:rPr>
        <w:t>ු</w:t>
      </w:r>
      <w:r w:rsidRPr="00C066C0">
        <w:rPr>
          <w:cs/>
          <w:lang w:bidi="si-LK"/>
        </w:rPr>
        <w:t xml:space="preserve"> පහරවා</w:t>
      </w:r>
      <w:r w:rsidRPr="00C066C0">
        <w:t xml:space="preserve">, </w:t>
      </w:r>
      <w:r w:rsidRPr="00C066C0">
        <w:rPr>
          <w:cs/>
          <w:lang w:bidi="si-LK"/>
        </w:rPr>
        <w:t xml:space="preserve">නැවැත බන්ධුලයන් ගෙන්වා </w:t>
      </w:r>
      <w:r w:rsidR="003E6E91">
        <w:rPr>
          <w:cs/>
          <w:lang w:bidi="si-LK"/>
        </w:rPr>
        <w:t>‘</w:t>
      </w:r>
      <w:r w:rsidRPr="00C066C0">
        <w:rPr>
          <w:cs/>
          <w:lang w:bidi="si-LK"/>
        </w:rPr>
        <w:t>බන්ධුල! ප්‍රත්‍යන්තය අපට විරුද්ධ ව නැගී සිටියි</w:t>
      </w:r>
      <w:r w:rsidRPr="00C066C0">
        <w:t xml:space="preserve">, </w:t>
      </w:r>
      <w:r w:rsidRPr="00C066C0">
        <w:rPr>
          <w:cs/>
          <w:lang w:bidi="si-LK"/>
        </w:rPr>
        <w:t>කැරලි ගැසී කොලාහල කරයි</w:t>
      </w:r>
      <w:r w:rsidRPr="00C066C0">
        <w:t xml:space="preserve">, </w:t>
      </w:r>
      <w:r w:rsidRPr="00C066C0">
        <w:rPr>
          <w:cs/>
          <w:lang w:bidi="si-LK"/>
        </w:rPr>
        <w:t>පුතුන් සමග එහි ගොස් සොරුන් මැඩ ප්‍රත්‍යන්තය සාදා එව</w:t>
      </w:r>
      <w:r w:rsidR="003E6E91">
        <w:t>’</w:t>
      </w:r>
      <w:r w:rsidRPr="00C066C0">
        <w:t xml:space="preserve"> </w:t>
      </w:r>
      <w:r w:rsidRPr="00C066C0">
        <w:rPr>
          <w:cs/>
          <w:lang w:bidi="si-LK"/>
        </w:rPr>
        <w:t xml:space="preserve">යි ඔහු පිටත් කොට යවා </w:t>
      </w:r>
      <w:r w:rsidR="003E6E91">
        <w:t>‘</w:t>
      </w:r>
      <w:r w:rsidRPr="00C066C0">
        <w:rPr>
          <w:cs/>
          <w:lang w:bidi="si-LK"/>
        </w:rPr>
        <w:t>එහිදී ම දෙතිස් පුතුන් සමග බන්ධුලයාගේ හිස සිඳ ගෙණෙව</w:t>
      </w:r>
      <w:r w:rsidR="00394EF6">
        <w:rPr>
          <w:lang w:bidi="si-LK"/>
        </w:rPr>
        <w:t xml:space="preserve">’ </w:t>
      </w:r>
      <w:r w:rsidR="00394EF6">
        <w:rPr>
          <w:cs/>
          <w:lang w:bidi="si-LK"/>
        </w:rPr>
        <w:t>යි</w:t>
      </w:r>
      <w:r w:rsidRPr="00C066C0">
        <w:rPr>
          <w:cs/>
          <w:lang w:bidi="si-LK"/>
        </w:rPr>
        <w:t xml:space="preserve"> ඔහු සමග ම තවත් මහායොධසමූහයක් පිටත් කර හැරියේ ය. බන්ධුලයා රජ අණින් එහි යත් ම</w:t>
      </w:r>
      <w:r w:rsidRPr="00C066C0">
        <w:t xml:space="preserve">, </w:t>
      </w:r>
      <w:r w:rsidRPr="00C066C0">
        <w:rPr>
          <w:cs/>
          <w:lang w:bidi="si-LK"/>
        </w:rPr>
        <w:t xml:space="preserve">එහි සිටි රාජපුරුෂයෝ </w:t>
      </w:r>
      <w:r w:rsidR="003E6E91">
        <w:t>‘</w:t>
      </w:r>
      <w:r w:rsidRPr="00C066C0">
        <w:rPr>
          <w:cs/>
          <w:lang w:bidi="si-LK"/>
        </w:rPr>
        <w:t>සෙනාපති ඒ ය</w:t>
      </w:r>
      <w:r w:rsidR="00294022">
        <w:rPr>
          <w:cs/>
          <w:lang w:bidi="si-LK"/>
        </w:rPr>
        <w:t>’</w:t>
      </w:r>
      <w:r w:rsidRPr="00C066C0">
        <w:rPr>
          <w:cs/>
          <w:lang w:bidi="si-LK"/>
        </w:rPr>
        <w:t xml:space="preserve"> යි පැන ගියහ. බන්ධුල තෙමේ ප්‍රත්‍ය</w:t>
      </w:r>
      <w:r w:rsidR="00184BF8">
        <w:rPr>
          <w:rFonts w:hint="cs"/>
          <w:cs/>
          <w:lang w:bidi="si-LK"/>
        </w:rPr>
        <w:t>න්ත</w:t>
      </w:r>
      <w:r w:rsidRPr="00C066C0">
        <w:rPr>
          <w:cs/>
          <w:lang w:bidi="si-LK"/>
        </w:rPr>
        <w:t>ය සෙමෙහි තබා එනුයේ</w:t>
      </w:r>
      <w:r w:rsidRPr="00C066C0">
        <w:t xml:space="preserve">, </w:t>
      </w:r>
      <w:r w:rsidRPr="00C066C0">
        <w:rPr>
          <w:cs/>
          <w:lang w:bidi="si-LK"/>
        </w:rPr>
        <w:t xml:space="preserve">නුවරට නුදුරෙහි අතරමගැ රැක හුන් මහායෝධයන් විසින් රජ අණ ලෙසින් හිස සිඳ මරා දමන ලද්දේ ය. පුතුන්ගේ හිස් ද සිඳලූහ. </w:t>
      </w:r>
    </w:p>
    <w:p w14:paraId="6D24EC01" w14:textId="0FFEFD1A" w:rsidR="00C066C0" w:rsidRPr="00C066C0" w:rsidRDefault="00C066C0" w:rsidP="009B0344">
      <w:r w:rsidRPr="00C066C0">
        <w:rPr>
          <w:cs/>
          <w:lang w:bidi="si-LK"/>
        </w:rPr>
        <w:t>මෙ දවස වනාහි පන්සියයක් දෙනා වහන්සේ සමග වූ අග්‍ර ශ්‍රාවක දෙදෙනා වහන්සේ ම</w:t>
      </w:r>
      <w:r w:rsidR="0049539C">
        <w:rPr>
          <w:rFonts w:hint="cs"/>
          <w:cs/>
          <w:lang w:bidi="si-LK"/>
        </w:rPr>
        <w:t>ල්</w:t>
      </w:r>
      <w:r w:rsidRPr="00C066C0">
        <w:rPr>
          <w:cs/>
          <w:lang w:bidi="si-LK"/>
        </w:rPr>
        <w:t xml:space="preserve">ලිකාවගෙන් ආරාධනාවක් ලබා පෙරවරුයෙහි එහි වැඩම කොට හුන්හ. ඒ වේලෙහි </w:t>
      </w:r>
      <w:r w:rsidR="003E6E91">
        <w:t>‘</w:t>
      </w:r>
      <w:r w:rsidRPr="00C066C0">
        <w:rPr>
          <w:cs/>
          <w:lang w:bidi="si-LK"/>
        </w:rPr>
        <w:t>පුතු</w:t>
      </w:r>
      <w:r w:rsidR="0049539C">
        <w:rPr>
          <w:rFonts w:hint="cs"/>
          <w:cs/>
          <w:lang w:bidi="si-LK"/>
        </w:rPr>
        <w:t>න්</w:t>
      </w:r>
      <w:r w:rsidRPr="00C066C0">
        <w:rPr>
          <w:cs/>
          <w:lang w:bidi="si-LK"/>
        </w:rPr>
        <w:t>ගේ හා සිය සැමියා</w:t>
      </w:r>
      <w:r w:rsidR="0049539C">
        <w:rPr>
          <w:rFonts w:hint="cs"/>
          <w:cs/>
          <w:lang w:bidi="si-LK"/>
        </w:rPr>
        <w:t>ගේ</w:t>
      </w:r>
      <w:r w:rsidRPr="00C066C0">
        <w:rPr>
          <w:cs/>
          <w:lang w:bidi="si-LK"/>
        </w:rPr>
        <w:t xml:space="preserve"> හිස</w:t>
      </w:r>
      <w:r w:rsidR="0049539C">
        <w:rPr>
          <w:rFonts w:hint="cs"/>
          <w:cs/>
          <w:lang w:bidi="si-LK"/>
        </w:rPr>
        <w:t>්</w:t>
      </w:r>
      <w:r w:rsidRPr="00C066C0">
        <w:rPr>
          <w:cs/>
          <w:lang w:bidi="si-LK"/>
        </w:rPr>
        <w:t xml:space="preserve"> සිඳිනා ලදැ</w:t>
      </w:r>
      <w:r w:rsidR="003E6E91">
        <w:t>’</w:t>
      </w:r>
      <w:r w:rsidRPr="00C066C0">
        <w:t xml:space="preserve"> </w:t>
      </w:r>
      <w:r w:rsidRPr="00C066C0">
        <w:rPr>
          <w:cs/>
          <w:lang w:bidi="si-LK"/>
        </w:rPr>
        <w:t>යි කියා ලියුමක් මල</w:t>
      </w:r>
      <w:r w:rsidR="0049539C">
        <w:rPr>
          <w:rFonts w:hint="cs"/>
          <w:cs/>
          <w:lang w:bidi="si-LK"/>
        </w:rPr>
        <w:t>්</w:t>
      </w:r>
      <w:r w:rsidRPr="00C066C0">
        <w:rPr>
          <w:cs/>
          <w:lang w:bidi="si-LK"/>
        </w:rPr>
        <w:t>ලිකාවට ලැබින. ඒ බලා කිසිව</w:t>
      </w:r>
      <w:r w:rsidR="0049539C">
        <w:rPr>
          <w:rFonts w:hint="cs"/>
          <w:cs/>
          <w:lang w:bidi="si-LK"/>
        </w:rPr>
        <w:t>ක්හ</w:t>
      </w:r>
      <w:r w:rsidRPr="00C066C0">
        <w:rPr>
          <w:cs/>
          <w:lang w:bidi="si-LK"/>
        </w:rPr>
        <w:t>ට</w:t>
      </w:r>
      <w:r w:rsidR="0049539C">
        <w:rPr>
          <w:cs/>
          <w:lang w:bidi="si-LK"/>
        </w:rPr>
        <w:t xml:space="preserve"> කිසිවක් නො දන්වා ලියුම ඔඩොක්කු</w:t>
      </w:r>
      <w:r w:rsidRPr="00C066C0">
        <w:rPr>
          <w:cs/>
          <w:lang w:bidi="si-LK"/>
        </w:rPr>
        <w:t>වෙහි තබා මෙහෙකාර සත්‍රීන් සමග ස</w:t>
      </w:r>
      <w:r w:rsidR="0049539C">
        <w:rPr>
          <w:rFonts w:hint="cs"/>
          <w:cs/>
          <w:lang w:bidi="si-LK"/>
        </w:rPr>
        <w:t>ඞ්</w:t>
      </w:r>
      <w:r w:rsidRPr="00C066C0">
        <w:rPr>
          <w:cs/>
          <w:lang w:bidi="si-LK"/>
        </w:rPr>
        <w:t>ඝයා වහන්සේට දන් වැලඳෙව්වා ය. එ</w:t>
      </w:r>
      <w:r w:rsidR="00E9723B">
        <w:rPr>
          <w:cs/>
          <w:lang w:bidi="si-LK"/>
        </w:rPr>
        <w:t xml:space="preserve"> වේලෙහි එහි මෙහෙකාරසස්ත්‍රීහු ග</w:t>
      </w:r>
      <w:r w:rsidR="00E9723B">
        <w:rPr>
          <w:rFonts w:hint="cs"/>
          <w:cs/>
          <w:lang w:bidi="si-LK"/>
        </w:rPr>
        <w:t>ි</w:t>
      </w:r>
      <w:r w:rsidRPr="00C066C0">
        <w:rPr>
          <w:cs/>
          <w:lang w:bidi="si-LK"/>
        </w:rPr>
        <w:t>තෙ</w:t>
      </w:r>
      <w:r w:rsidR="00E9723B">
        <w:rPr>
          <w:rFonts w:hint="cs"/>
          <w:cs/>
          <w:lang w:bidi="si-LK"/>
        </w:rPr>
        <w:t>ල්</w:t>
      </w:r>
      <w:r w:rsidRPr="00C066C0">
        <w:rPr>
          <w:cs/>
          <w:lang w:bidi="si-LK"/>
        </w:rPr>
        <w:t>සැළක් ගෙණ එ</w:t>
      </w:r>
      <w:r w:rsidR="00E9723B">
        <w:rPr>
          <w:rFonts w:hint="cs"/>
          <w:cs/>
          <w:lang w:bidi="si-LK"/>
        </w:rPr>
        <w:t>න්</w:t>
      </w:r>
      <w:r w:rsidRPr="00C066C0">
        <w:rPr>
          <w:cs/>
          <w:lang w:bidi="si-LK"/>
        </w:rPr>
        <w:t>නෝ</w:t>
      </w:r>
      <w:r w:rsidRPr="00C066C0">
        <w:t xml:space="preserve">, </w:t>
      </w:r>
      <w:r w:rsidRPr="00C066C0">
        <w:rPr>
          <w:cs/>
          <w:lang w:bidi="si-LK"/>
        </w:rPr>
        <w:t>ස</w:t>
      </w:r>
      <w:r w:rsidR="00E9723B">
        <w:rPr>
          <w:rFonts w:hint="cs"/>
          <w:cs/>
          <w:lang w:bidi="si-LK"/>
        </w:rPr>
        <w:t>ඞ්</w:t>
      </w:r>
      <w:r w:rsidRPr="00C066C0">
        <w:rPr>
          <w:cs/>
          <w:lang w:bidi="si-LK"/>
        </w:rPr>
        <w:t>ඝයාග</w:t>
      </w:r>
      <w:r w:rsidR="00E9723B">
        <w:rPr>
          <w:cs/>
          <w:lang w:bidi="si-LK"/>
        </w:rPr>
        <w:t>ේ ඉදිරියෙහි දී බිම හෙලා බිඳ දැම</w:t>
      </w:r>
      <w:r w:rsidR="00E9723B">
        <w:rPr>
          <w:rFonts w:hint="cs"/>
          <w:cs/>
          <w:lang w:bidi="si-LK"/>
        </w:rPr>
        <w:t>ූ</w:t>
      </w:r>
      <w:r w:rsidRPr="00C066C0">
        <w:rPr>
          <w:cs/>
          <w:lang w:bidi="si-LK"/>
        </w:rPr>
        <w:t xml:space="preserve">හ. සැරියුත් මහතෙරුන් වහන්සේ එය දැක </w:t>
      </w:r>
      <w:r w:rsidR="003E6E91">
        <w:rPr>
          <w:cs/>
          <w:lang w:bidi="si-LK"/>
        </w:rPr>
        <w:t>‘</w:t>
      </w:r>
      <w:r w:rsidRPr="00C066C0">
        <w:rPr>
          <w:cs/>
          <w:lang w:bidi="si-LK"/>
        </w:rPr>
        <w:t>බි</w:t>
      </w:r>
      <w:r w:rsidR="00E9723B">
        <w:rPr>
          <w:rFonts w:hint="cs"/>
          <w:cs/>
          <w:lang w:bidi="si-LK"/>
        </w:rPr>
        <w:t>ඳී</w:t>
      </w:r>
      <w:r w:rsidRPr="00C066C0">
        <w:rPr>
          <w:cs/>
          <w:lang w:bidi="si-LK"/>
        </w:rPr>
        <w:t>ම සවභාව කොට ඇති සියලු දෙය බිඳෙන්නේ ය</w:t>
      </w:r>
      <w:r w:rsidRPr="00C066C0">
        <w:t xml:space="preserve">, </w:t>
      </w:r>
      <w:r w:rsidRPr="00C066C0">
        <w:rPr>
          <w:cs/>
          <w:lang w:bidi="si-LK"/>
        </w:rPr>
        <w:t>එහෙයින් අමුත්තක් නො සිතිය යුතු</w:t>
      </w:r>
      <w:r w:rsidR="003E6E91">
        <w:t>’</w:t>
      </w:r>
      <w:r w:rsidRPr="00C066C0">
        <w:t xml:space="preserve"> </w:t>
      </w:r>
      <w:r w:rsidRPr="00C066C0">
        <w:rPr>
          <w:cs/>
          <w:lang w:bidi="si-LK"/>
        </w:rPr>
        <w:t>යි වදාළහ. එ කෙණහි ම</w:t>
      </w:r>
      <w:r w:rsidR="00E9723B">
        <w:rPr>
          <w:rFonts w:hint="cs"/>
          <w:cs/>
          <w:lang w:bidi="si-LK"/>
        </w:rPr>
        <w:t>ල්</w:t>
      </w:r>
      <w:r w:rsidRPr="00C066C0">
        <w:rPr>
          <w:cs/>
          <w:lang w:bidi="si-LK"/>
        </w:rPr>
        <w:t>ලිකා තොමෝ තම ඔඩොක්කුවෙහි තු</w:t>
      </w:r>
      <w:r w:rsidR="00E9723B">
        <w:rPr>
          <w:rFonts w:hint="cs"/>
          <w:cs/>
          <w:lang w:bidi="si-LK"/>
        </w:rPr>
        <w:t>බූ</w:t>
      </w:r>
      <w:r w:rsidRPr="00C066C0">
        <w:rPr>
          <w:cs/>
          <w:lang w:bidi="si-LK"/>
        </w:rPr>
        <w:t xml:space="preserve"> ලියුම ගෙණ කියවූ ය. </w:t>
      </w:r>
    </w:p>
    <w:p w14:paraId="6806662E" w14:textId="77777777" w:rsidR="00E9723B" w:rsidRDefault="00C066C0" w:rsidP="009B0344">
      <w:pPr>
        <w:pStyle w:val="Sinhalakawi"/>
        <w:rPr>
          <w:lang w:bidi="si-LK"/>
        </w:rPr>
      </w:pPr>
      <w:r w:rsidRPr="00C066C0">
        <w:rPr>
          <w:cs/>
          <w:lang w:bidi="si-LK"/>
        </w:rPr>
        <w:t>පස</w:t>
      </w:r>
      <w:r w:rsidR="00E9723B">
        <w:rPr>
          <w:rFonts w:hint="cs"/>
          <w:cs/>
          <w:lang w:bidi="si-LK"/>
        </w:rPr>
        <w:t>ල්ද</w:t>
      </w:r>
      <w:r w:rsidRPr="00C066C0">
        <w:rPr>
          <w:cs/>
          <w:lang w:bidi="si-LK"/>
        </w:rPr>
        <w:t>න</w:t>
      </w:r>
      <w:r w:rsidR="00E9723B">
        <w:rPr>
          <w:rFonts w:hint="cs"/>
          <w:cs/>
          <w:lang w:bidi="si-LK"/>
        </w:rPr>
        <w:t>ව්</w:t>
      </w:r>
      <w:r w:rsidRPr="00C066C0">
        <w:rPr>
          <w:cs/>
          <w:lang w:bidi="si-LK"/>
        </w:rPr>
        <w:t xml:space="preserve">වේදී ය </w:t>
      </w:r>
    </w:p>
    <w:p w14:paraId="588AE640" w14:textId="6EE99164" w:rsidR="00C066C0" w:rsidRDefault="00C066C0" w:rsidP="009B0344">
      <w:pPr>
        <w:pStyle w:val="Sinhalakawi"/>
        <w:rPr>
          <w:lang w:bidi="si-LK"/>
        </w:rPr>
      </w:pPr>
      <w:r w:rsidRPr="00C066C0">
        <w:rPr>
          <w:cs/>
          <w:lang w:bidi="si-LK"/>
        </w:rPr>
        <w:t xml:space="preserve">අතිශය ගෞරවයෙන් ලියමු. </w:t>
      </w:r>
    </w:p>
    <w:p w14:paraId="117B95D4" w14:textId="2E72CC41" w:rsidR="009B0344" w:rsidRPr="00C066C0" w:rsidRDefault="009B0344" w:rsidP="009B0344">
      <w:pPr>
        <w:pStyle w:val="Sinhalakawi"/>
      </w:pPr>
      <w:r>
        <w:rPr>
          <w:lang w:bidi="si-LK"/>
        </w:rPr>
        <w:t>-</w:t>
      </w:r>
    </w:p>
    <w:p w14:paraId="63B00289" w14:textId="0512AB24" w:rsidR="00C066C0" w:rsidRDefault="00C066C0" w:rsidP="009B0344">
      <w:pPr>
        <w:pStyle w:val="Sinhalakawi"/>
        <w:jc w:val="both"/>
        <w:rPr>
          <w:lang w:bidi="si-LK"/>
        </w:rPr>
      </w:pPr>
      <w:r w:rsidRPr="00C066C0">
        <w:rPr>
          <w:cs/>
          <w:lang w:bidi="si-LK"/>
        </w:rPr>
        <w:t xml:space="preserve">බන්ධුලමල්ලසේනාපති තෙමේ යෝධමුළක් විසින් මෙහි දී මරා දමන ලද්දේ ය. ඔවුන් විසින් ම සෙන්පති පුත්‍රයෝ ද හිස් ගසා මරණ ලදහ. </w:t>
      </w:r>
    </w:p>
    <w:p w14:paraId="383C292B" w14:textId="77042D16" w:rsidR="009B0344" w:rsidRPr="00C066C0" w:rsidRDefault="009B0344" w:rsidP="009B0344">
      <w:pPr>
        <w:pStyle w:val="Sinhalakawi"/>
      </w:pPr>
      <w:r>
        <w:rPr>
          <w:lang w:bidi="si-LK"/>
        </w:rPr>
        <w:t>-</w:t>
      </w:r>
    </w:p>
    <w:p w14:paraId="725E2113" w14:textId="77777777" w:rsidR="00E9723B" w:rsidRDefault="00C066C0" w:rsidP="009B0344">
      <w:pPr>
        <w:pStyle w:val="Sinhalakawi"/>
        <w:rPr>
          <w:lang w:bidi="si-LK"/>
        </w:rPr>
      </w:pPr>
      <w:r w:rsidRPr="00C066C0">
        <w:rPr>
          <w:cs/>
          <w:lang w:bidi="si-LK"/>
        </w:rPr>
        <w:t>මේවගට</w:t>
      </w:r>
      <w:r w:rsidRPr="00C066C0">
        <w:t xml:space="preserve">, </w:t>
      </w:r>
    </w:p>
    <w:p w14:paraId="2027D7E8" w14:textId="77777777" w:rsidR="00E9723B" w:rsidRDefault="00C066C0" w:rsidP="009B0344">
      <w:pPr>
        <w:pStyle w:val="Sinhalakawi"/>
        <w:rPr>
          <w:lang w:bidi="si-LK"/>
        </w:rPr>
      </w:pPr>
      <w:r w:rsidRPr="00C066C0">
        <w:rPr>
          <w:cs/>
          <w:lang w:bidi="si-LK"/>
        </w:rPr>
        <w:t>යටත්</w:t>
      </w:r>
    </w:p>
    <w:p w14:paraId="33929874" w14:textId="77777777" w:rsidR="00C066C0" w:rsidRPr="00C066C0" w:rsidRDefault="00C066C0" w:rsidP="009B0344">
      <w:pPr>
        <w:pStyle w:val="Sinhalakawi"/>
      </w:pPr>
      <w:r w:rsidRPr="00C066C0">
        <w:rPr>
          <w:cs/>
          <w:lang w:bidi="si-LK"/>
        </w:rPr>
        <w:t>ගම්වැ</w:t>
      </w:r>
      <w:r w:rsidR="00E9723B">
        <w:rPr>
          <w:rFonts w:hint="cs"/>
          <w:cs/>
          <w:lang w:bidi="si-LK"/>
        </w:rPr>
        <w:t>ස්සෝ</w:t>
      </w:r>
      <w:r w:rsidRPr="00C066C0">
        <w:rPr>
          <w:cs/>
          <w:lang w:bidi="si-LK"/>
        </w:rPr>
        <w:t xml:space="preserve">. </w:t>
      </w:r>
    </w:p>
    <w:p w14:paraId="19EF6453" w14:textId="7A4386B6" w:rsidR="00C066C0" w:rsidRPr="00C066C0" w:rsidRDefault="003E6E91" w:rsidP="00533B22">
      <w:r>
        <w:rPr>
          <w:cs/>
          <w:lang w:bidi="si-LK"/>
        </w:rPr>
        <w:t>‘</w:t>
      </w:r>
      <w:r w:rsidR="00E9723B">
        <w:rPr>
          <w:rFonts w:hint="cs"/>
          <w:cs/>
          <w:lang w:bidi="si-LK"/>
        </w:rPr>
        <w:t>ස්</w:t>
      </w:r>
      <w:r w:rsidR="00C066C0" w:rsidRPr="00C066C0">
        <w:rPr>
          <w:cs/>
          <w:lang w:bidi="si-LK"/>
        </w:rPr>
        <w:t>වාමීනි! මේ ලියුම කියවා බලාත් මට කිසිවක් නො සිතූන් ය</w:t>
      </w:r>
      <w:r w:rsidR="00C066C0" w:rsidRPr="00C066C0">
        <w:t xml:space="preserve">, </w:t>
      </w:r>
      <w:r w:rsidR="00C066C0" w:rsidRPr="00C066C0">
        <w:rPr>
          <w:cs/>
          <w:lang w:bidi="si-LK"/>
        </w:rPr>
        <w:t>එසේ කල්හි මේ ගිතෙ</w:t>
      </w:r>
      <w:r w:rsidR="00E9723B">
        <w:rPr>
          <w:rFonts w:hint="cs"/>
          <w:cs/>
          <w:lang w:bidi="si-LK"/>
        </w:rPr>
        <w:t>ල්</w:t>
      </w:r>
      <w:r w:rsidR="00E9723B">
        <w:rPr>
          <w:cs/>
          <w:lang w:bidi="si-LK"/>
        </w:rPr>
        <w:t>සැළක් බිඳුනවිට මම කුමක් සිතම් ද</w:t>
      </w:r>
      <w:r w:rsidR="00E9723B">
        <w:rPr>
          <w:rFonts w:hint="cs"/>
          <w:cs/>
          <w:lang w:bidi="si-LK"/>
        </w:rPr>
        <w:t>ැ</w:t>
      </w:r>
      <w:r w:rsidR="00C066C0" w:rsidRPr="00C066C0">
        <w:rPr>
          <w:cs/>
          <w:lang w:bidi="si-LK"/>
        </w:rPr>
        <w:t xml:space="preserve"> යි ඕ කිවු ය.</w:t>
      </w:r>
      <w:r w:rsidR="00C066C0" w:rsidRPr="00C066C0">
        <w:t xml:space="preserve"> </w:t>
      </w:r>
    </w:p>
    <w:p w14:paraId="6E6D8735" w14:textId="77777777" w:rsidR="00B762DE" w:rsidRDefault="00C066C0" w:rsidP="00533B22">
      <w:pPr>
        <w:rPr>
          <w:lang w:bidi="si-LK"/>
        </w:rPr>
      </w:pPr>
      <w:r w:rsidRPr="00C066C0">
        <w:rPr>
          <w:cs/>
          <w:lang w:bidi="si-LK"/>
        </w:rPr>
        <w:t>ඉක්බිති ද</w:t>
      </w:r>
      <w:r w:rsidR="00E9723B">
        <w:rPr>
          <w:rFonts w:hint="cs"/>
          <w:cs/>
          <w:lang w:bidi="si-LK"/>
        </w:rPr>
        <w:t>ම්</w:t>
      </w:r>
      <w:r w:rsidRPr="00C066C0">
        <w:rPr>
          <w:cs/>
          <w:lang w:bidi="si-LK"/>
        </w:rPr>
        <w:t xml:space="preserve">සෙනෙවි සැරියුත් මහ තෙරණුවෝ </w:t>
      </w:r>
      <w:r w:rsidR="003E6E91">
        <w:rPr>
          <w:b/>
          <w:bCs/>
          <w:cs/>
          <w:lang w:bidi="si-LK"/>
        </w:rPr>
        <w:t>‘</w:t>
      </w:r>
      <w:r w:rsidRPr="00E9723B">
        <w:rPr>
          <w:b/>
          <w:bCs/>
          <w:cs/>
          <w:lang w:bidi="si-LK"/>
        </w:rPr>
        <w:t>අනිමිත්තං අනඤ්ඤ</w:t>
      </w:r>
      <w:r w:rsidR="00E9723B" w:rsidRPr="00E9723B">
        <w:rPr>
          <w:rFonts w:hint="cs"/>
          <w:b/>
          <w:bCs/>
          <w:cs/>
          <w:lang w:bidi="si-LK"/>
        </w:rPr>
        <w:t>ා</w:t>
      </w:r>
      <w:r w:rsidRPr="00E9723B">
        <w:rPr>
          <w:b/>
          <w:bCs/>
          <w:cs/>
          <w:lang w:bidi="si-LK"/>
        </w:rPr>
        <w:t>තං</w:t>
      </w:r>
      <w:r w:rsidR="003E6E91">
        <w:rPr>
          <w:b/>
          <w:bCs/>
        </w:rPr>
        <w:t>’</w:t>
      </w:r>
      <w:r w:rsidRPr="00C066C0">
        <w:t xml:space="preserve"> </w:t>
      </w:r>
      <w:r w:rsidRPr="00C066C0">
        <w:rPr>
          <w:cs/>
          <w:lang w:bidi="si-LK"/>
        </w:rPr>
        <w:t xml:space="preserve">යනාදීන් </w:t>
      </w:r>
      <w:r w:rsidR="0027651D">
        <w:rPr>
          <w:rFonts w:hint="cs"/>
          <w:cs/>
          <w:lang w:bidi="si-LK"/>
        </w:rPr>
        <w:t>ශෝක</w:t>
      </w:r>
      <w:r w:rsidRPr="00C066C0">
        <w:rPr>
          <w:cs/>
          <w:lang w:bidi="si-LK"/>
        </w:rPr>
        <w:t xml:space="preserve"> තුනී වන්නට බණ දෙසා හුනස්නෙන් නැගිට වැඩි සේක. අනතුරුව ඕ තොමෝ යෙහෙළින් </w:t>
      </w:r>
      <w:r w:rsidR="00E9723B">
        <w:rPr>
          <w:rFonts w:hint="cs"/>
          <w:cs/>
          <w:lang w:bidi="si-LK"/>
        </w:rPr>
        <w:t>දෙ</w:t>
      </w:r>
      <w:r w:rsidRPr="00C066C0">
        <w:rPr>
          <w:cs/>
          <w:lang w:bidi="si-LK"/>
        </w:rPr>
        <w:t>තිස</w:t>
      </w:r>
      <w:r w:rsidRPr="00C066C0">
        <w:t xml:space="preserve">, </w:t>
      </w:r>
      <w:r w:rsidRPr="00C066C0">
        <w:rPr>
          <w:cs/>
          <w:lang w:bidi="si-LK"/>
        </w:rPr>
        <w:t xml:space="preserve">ලඟට ගෙන්වා </w:t>
      </w:r>
      <w:r w:rsidR="003E6E91">
        <w:t>‘</w:t>
      </w:r>
      <w:r w:rsidRPr="00C066C0">
        <w:rPr>
          <w:cs/>
          <w:lang w:bidi="si-LK"/>
        </w:rPr>
        <w:t>තොපගේ හිමියෝ නිරපරාධයෝ ය</w:t>
      </w:r>
      <w:r w:rsidRPr="00C066C0">
        <w:t xml:space="preserve">, </w:t>
      </w:r>
      <w:r w:rsidRPr="00C066C0">
        <w:rPr>
          <w:cs/>
          <w:lang w:bidi="si-LK"/>
        </w:rPr>
        <w:t>පෙර කරණලද බලගතු ක</w:t>
      </w:r>
      <w:r w:rsidR="00983463">
        <w:rPr>
          <w:rFonts w:hint="cs"/>
          <w:cs/>
          <w:lang w:bidi="si-LK"/>
        </w:rPr>
        <w:t>ර්‍ම</w:t>
      </w:r>
      <w:r w:rsidRPr="00C066C0">
        <w:rPr>
          <w:cs/>
          <w:lang w:bidi="si-LK"/>
        </w:rPr>
        <w:t>යක විපාක විසින් මේ විපතට පැමිණියෝ ය</w:t>
      </w:r>
      <w:r w:rsidRPr="00C066C0">
        <w:t xml:space="preserve">, </w:t>
      </w:r>
      <w:r w:rsidRPr="00C066C0">
        <w:rPr>
          <w:cs/>
          <w:lang w:bidi="si-LK"/>
        </w:rPr>
        <w:t>ඒ නිසා ශෝක නො කරවු</w:t>
      </w:r>
      <w:r w:rsidRPr="00C066C0">
        <w:t xml:space="preserve">, </w:t>
      </w:r>
      <w:r w:rsidRPr="00C066C0">
        <w:rPr>
          <w:cs/>
          <w:lang w:bidi="si-LK"/>
        </w:rPr>
        <w:t>රජු කෙරෙහි යම</w:t>
      </w:r>
      <w:r w:rsidR="00E9723B">
        <w:rPr>
          <w:rFonts w:hint="cs"/>
          <w:cs/>
          <w:lang w:bidi="si-LK"/>
        </w:rPr>
        <w:t>තම</w:t>
      </w:r>
      <w:r w:rsidRPr="00C066C0">
        <w:rPr>
          <w:cs/>
          <w:lang w:bidi="si-LK"/>
        </w:rPr>
        <w:t xml:space="preserve">කිනුත් සිත් කිලිටක් </w:t>
      </w:r>
      <w:r w:rsidR="00E9723B">
        <w:rPr>
          <w:cs/>
          <w:lang w:bidi="si-LK"/>
        </w:rPr>
        <w:t>ඇති නො කරව</w:t>
      </w:r>
      <w:r w:rsidR="00E9723B">
        <w:rPr>
          <w:rFonts w:hint="cs"/>
          <w:cs/>
          <w:lang w:bidi="si-LK"/>
        </w:rPr>
        <w:t>ු</w:t>
      </w:r>
      <w:r w:rsidR="003E6E91">
        <w:t>’</w:t>
      </w:r>
      <w:r w:rsidRPr="00C066C0">
        <w:t xml:space="preserve"> </w:t>
      </w:r>
      <w:r w:rsidR="00E9723B">
        <w:rPr>
          <w:cs/>
          <w:lang w:bidi="si-LK"/>
        </w:rPr>
        <w:t>යි අවවාද කොට සනසාල</w:t>
      </w:r>
      <w:r w:rsidR="00E9723B">
        <w:rPr>
          <w:rFonts w:hint="cs"/>
          <w:cs/>
          <w:lang w:bidi="si-LK"/>
        </w:rPr>
        <w:t>ූ</w:t>
      </w:r>
      <w:r w:rsidRPr="00C066C0">
        <w:rPr>
          <w:cs/>
          <w:lang w:bidi="si-LK"/>
        </w:rPr>
        <w:t xml:space="preserve"> ය. රජුගේ චරපුරුෂයෝ ඒ කතාව අසා රජු කරා ගොස් තමන්ගේ නි</w:t>
      </w:r>
      <w:r w:rsidR="0021396C">
        <w:rPr>
          <w:cs/>
          <w:lang w:bidi="si-LK"/>
        </w:rPr>
        <w:t>ර්‍දො</w:t>
      </w:r>
      <w:r w:rsidRPr="00C066C0">
        <w:rPr>
          <w:cs/>
          <w:lang w:bidi="si-LK"/>
        </w:rPr>
        <w:t>ෂත්වය කියා සිටියාහ. රජ තෙමේ සංවේගයට පැමිණ බන්ධුලයන්ගේ නිවෙසට ගොස් මල</w:t>
      </w:r>
      <w:r w:rsidR="00E9723B">
        <w:rPr>
          <w:rFonts w:hint="cs"/>
          <w:cs/>
          <w:lang w:bidi="si-LK"/>
        </w:rPr>
        <w:t>්</w:t>
      </w:r>
      <w:r w:rsidRPr="00C066C0">
        <w:rPr>
          <w:cs/>
          <w:lang w:bidi="si-LK"/>
        </w:rPr>
        <w:t>ලිකාව හා ඇයගේ යෙහෙළියන් කමා කරවා ගෙණ මල</w:t>
      </w:r>
      <w:r w:rsidR="00E9723B">
        <w:rPr>
          <w:rFonts w:hint="cs"/>
          <w:cs/>
          <w:lang w:bidi="si-LK"/>
        </w:rPr>
        <w:t>්</w:t>
      </w:r>
      <w:r w:rsidRPr="00C066C0">
        <w:rPr>
          <w:cs/>
          <w:lang w:bidi="si-LK"/>
        </w:rPr>
        <w:t xml:space="preserve">ලිකාවට වරයක් දුන්නේ ය. ඕ තොමෝ </w:t>
      </w:r>
      <w:r w:rsidR="003E6E91">
        <w:t>‘</w:t>
      </w:r>
      <w:r w:rsidRPr="00C066C0">
        <w:rPr>
          <w:cs/>
          <w:lang w:bidi="si-LK"/>
        </w:rPr>
        <w:t>මා විසින් ඒ වරය ගන්නා ලද්දේ වේවා</w:t>
      </w:r>
      <w:r w:rsidR="00294022">
        <w:rPr>
          <w:cs/>
          <w:lang w:bidi="si-LK"/>
        </w:rPr>
        <w:t>’</w:t>
      </w:r>
      <w:r w:rsidRPr="00C066C0">
        <w:rPr>
          <w:cs/>
          <w:lang w:bidi="si-LK"/>
        </w:rPr>
        <w:t xml:space="preserve"> යි රජු ගිය කල්හි මළවුන්ට පි</w:t>
      </w:r>
      <w:r w:rsidR="00E9723B">
        <w:rPr>
          <w:rFonts w:hint="cs"/>
          <w:cs/>
          <w:lang w:bidi="si-LK"/>
        </w:rPr>
        <w:t>න්</w:t>
      </w:r>
      <w:r w:rsidRPr="00C066C0">
        <w:rPr>
          <w:cs/>
          <w:lang w:bidi="si-LK"/>
        </w:rPr>
        <w:t>පෙත් දීලා නාගෙන ඇඳ පැලඳ රජු කරා ගොස් යෙහෙළියන්ටත් මටත් අපගේ කුලගෙවලට යෑමට අවසර දෙනු මැනැවැ</w:t>
      </w:r>
      <w:r w:rsidR="003E6E91">
        <w:t>’</w:t>
      </w:r>
      <w:r w:rsidRPr="00C066C0">
        <w:t xml:space="preserve"> </w:t>
      </w:r>
      <w:r w:rsidRPr="00C066C0">
        <w:rPr>
          <w:cs/>
          <w:lang w:bidi="si-LK"/>
        </w:rPr>
        <w:t xml:space="preserve">යි කිවූ ය. රජු </w:t>
      </w:r>
      <w:r w:rsidR="003E6E91">
        <w:t>‘</w:t>
      </w:r>
      <w:r w:rsidRPr="00C066C0">
        <w:rPr>
          <w:cs/>
          <w:lang w:bidi="si-LK"/>
        </w:rPr>
        <w:t>යහපතැ</w:t>
      </w:r>
      <w:r w:rsidR="00394EF6">
        <w:t xml:space="preserve">’ </w:t>
      </w:r>
      <w:r w:rsidR="00394EF6">
        <w:rPr>
          <w:cs/>
          <w:lang w:bidi="si-LK"/>
        </w:rPr>
        <w:t>යි</w:t>
      </w:r>
      <w:r w:rsidRPr="00C066C0">
        <w:rPr>
          <w:cs/>
          <w:lang w:bidi="si-LK"/>
        </w:rPr>
        <w:t xml:space="preserve"> කී කල්හි ඕ තොමෝ යෙහෙළියන් දෙතිස් දෙන උ</w:t>
      </w:r>
      <w:r w:rsidR="00E9723B">
        <w:rPr>
          <w:rFonts w:hint="cs"/>
          <w:cs/>
          <w:lang w:bidi="si-LK"/>
        </w:rPr>
        <w:t>න්උ</w:t>
      </w:r>
      <w:r w:rsidRPr="00C066C0">
        <w:rPr>
          <w:cs/>
          <w:lang w:bidi="si-LK"/>
        </w:rPr>
        <w:t>න්ගේ</w:t>
      </w:r>
      <w:r w:rsidR="00E9723B">
        <w:rPr>
          <w:cs/>
          <w:lang w:bidi="si-LK"/>
        </w:rPr>
        <w:t xml:space="preserve"> ගෙවලට යවා තොමෝ කුසිනාරානුවර තම</w:t>
      </w:r>
      <w:r w:rsidRPr="00C066C0">
        <w:rPr>
          <w:cs/>
          <w:lang w:bidi="si-LK"/>
        </w:rPr>
        <w:t xml:space="preserve"> මවුපියන් වෙත ගියා ය. ඉන් පසු රජ තෙමේ බන්ධුලයන්ගේ බෑනනු වූ දීඝකාරායණයාහට සෙනෙවිතනතුර දුන්නේ ය. ඔහු ද </w:t>
      </w:r>
      <w:r w:rsidR="003E6E91">
        <w:t>‘</w:t>
      </w:r>
      <w:r w:rsidRPr="00C066C0">
        <w:rPr>
          <w:cs/>
          <w:lang w:bidi="si-LK"/>
        </w:rPr>
        <w:t>මොහු විසින් මා</w:t>
      </w:r>
      <w:r w:rsidR="00E9723B">
        <w:rPr>
          <w:rFonts w:hint="cs"/>
          <w:cs/>
          <w:lang w:bidi="si-LK"/>
        </w:rPr>
        <w:t>ගේ</w:t>
      </w:r>
      <w:r w:rsidRPr="00C066C0">
        <w:rPr>
          <w:cs/>
          <w:lang w:bidi="si-LK"/>
        </w:rPr>
        <w:t xml:space="preserve"> මාමා මරවන ලදැ</w:t>
      </w:r>
      <w:r w:rsidR="003E6E91">
        <w:t>’</w:t>
      </w:r>
      <w:r w:rsidRPr="00C066C0">
        <w:t xml:space="preserve"> </w:t>
      </w:r>
      <w:r w:rsidRPr="00C066C0">
        <w:rPr>
          <w:cs/>
          <w:lang w:bidi="si-LK"/>
        </w:rPr>
        <w:t xml:space="preserve">යි සිත සිතා රජුගේ සිදුරක් සොයමින් කල් යැවී ය. </w:t>
      </w:r>
    </w:p>
    <w:p w14:paraId="0FE870E3" w14:textId="4DFA0050" w:rsidR="00C066C0" w:rsidRPr="00C066C0" w:rsidRDefault="00C066C0" w:rsidP="00533B22">
      <w:r w:rsidRPr="00C066C0">
        <w:rPr>
          <w:cs/>
          <w:lang w:bidi="si-LK"/>
        </w:rPr>
        <w:t>රජ තෙමේ ද නිරපරාධී වූ බන්ධුලයන් මැර වූ දා සිට විපිළිසර ඇ</w:t>
      </w:r>
      <w:r w:rsidR="00C23D5C">
        <w:rPr>
          <w:rFonts w:hint="cs"/>
          <w:cs/>
          <w:lang w:bidi="si-LK"/>
        </w:rPr>
        <w:t>ත්තේ</w:t>
      </w:r>
      <w:r w:rsidRPr="00C066C0">
        <w:rPr>
          <w:cs/>
          <w:lang w:bidi="si-LK"/>
        </w:rPr>
        <w:t xml:space="preserve"> සිත සැනසුම් නැති ව වෙ</w:t>
      </w:r>
      <w:r w:rsidR="00C23D5C">
        <w:rPr>
          <w:rFonts w:hint="cs"/>
          <w:cs/>
          <w:lang w:bidi="si-LK"/>
        </w:rPr>
        <w:t>සෙ</w:t>
      </w:r>
      <w:r w:rsidRPr="00C066C0">
        <w:rPr>
          <w:cs/>
          <w:lang w:bidi="si-LK"/>
        </w:rPr>
        <w:t xml:space="preserve"> යි. රජසැප ද නො විඳියි. ම</w:t>
      </w:r>
      <w:r w:rsidR="00C23D5C">
        <w:rPr>
          <w:cs/>
          <w:lang w:bidi="si-LK"/>
        </w:rPr>
        <w:t>ෙ දවස බුදුරජානන් වහන්සේ වැඩ වාස</w:t>
      </w:r>
      <w:r w:rsidRPr="00C066C0">
        <w:rPr>
          <w:cs/>
          <w:lang w:bidi="si-LK"/>
        </w:rPr>
        <w:t>ය. කළෝ ශාක්‍යයන්ට ම අයිති වූ උලුම්ප</w:t>
      </w:r>
      <w:r w:rsidR="003E6E91">
        <w:t>’</w:t>
      </w:r>
      <w:r w:rsidRPr="00C066C0">
        <w:t xml:space="preserve"> </w:t>
      </w:r>
      <w:r w:rsidRPr="00C066C0">
        <w:rPr>
          <w:cs/>
          <w:lang w:bidi="si-LK"/>
        </w:rPr>
        <w:t xml:space="preserve">නමින් ප්‍රසිද්ධ වූ නියම්ගම ඇසුරු කොට ගෙණ ය. රජ තෙමේ එහි ගොස් බුදුරජුන් වැඩ වසන ආරාමයට </w:t>
      </w:r>
      <w:r w:rsidR="00C23D5C">
        <w:rPr>
          <w:rFonts w:hint="cs"/>
          <w:cs/>
          <w:lang w:bidi="si-LK"/>
        </w:rPr>
        <w:t>නො</w:t>
      </w:r>
      <w:r w:rsidRPr="00C066C0">
        <w:rPr>
          <w:cs/>
          <w:lang w:bidi="si-LK"/>
        </w:rPr>
        <w:t xml:space="preserve"> දුරෙහි කඳවුරු බඳවා ටික දෙනකුන් හා බුදුරජුන් වඳිනු පිණිස විහාරයට ගොස් තමා වෙත තුබූ කකුධ භාණ්ඩයන් දීඝකාරායණයා අතට දී තනිය ම ගඳකිළියට ඇතුල් විය. සෙසු සියලු විස්තර </w:t>
      </w:r>
      <w:r w:rsidRPr="00C23D5C">
        <w:rPr>
          <w:b/>
          <w:bCs/>
          <w:cs/>
          <w:lang w:bidi="si-LK"/>
        </w:rPr>
        <w:t>ධම්මචෙතිය</w:t>
      </w:r>
      <w:r w:rsidRPr="00C066C0">
        <w:rPr>
          <w:cs/>
          <w:lang w:bidi="si-LK"/>
        </w:rPr>
        <w:t xml:space="preserve"> සූත්‍රයෙහි කී ලෙසින් දත යුතු ය. රජු ගඳකිළියට වන් ඇසිල්ලෙහි දීඝකාරායණ තෙමේ ඒ කකුධ භාණ්ඩයන් ගෙණ විඩූඩභයා රජ කොට රජුට එක් අසකු හා උවැටනට එක් මාගමකුත් නවතා සැවැත්නුවරට ගියේ ය. රජ තෙමේ බුදුරජුන් හා ප්‍රිය වූ කතා කොට නිමවා පෙරළා ආයේ</w:t>
      </w:r>
      <w:r w:rsidRPr="00C066C0">
        <w:t xml:space="preserve">, </w:t>
      </w:r>
      <w:r w:rsidR="00C23D5C">
        <w:rPr>
          <w:rFonts w:hint="cs"/>
          <w:cs/>
          <w:lang w:bidi="si-LK"/>
        </w:rPr>
        <w:t>සේ</w:t>
      </w:r>
      <w:r w:rsidRPr="00C066C0">
        <w:rPr>
          <w:cs/>
          <w:lang w:bidi="si-LK"/>
        </w:rPr>
        <w:t>නාව නො දැක එහි සිටිය මාගම අතින් තොරතුරු දැන බෑනනු වූ</w:t>
      </w:r>
      <w:r w:rsidR="00A324FC">
        <w:rPr>
          <w:cs/>
          <w:lang w:bidi="si-LK"/>
        </w:rPr>
        <w:t xml:space="preserve"> අජාසත් රජු කැඳවා ගෙණ අවුත් විඩ</w:t>
      </w:r>
      <w:r w:rsidR="00A324FC">
        <w:rPr>
          <w:rFonts w:hint="cs"/>
          <w:cs/>
          <w:lang w:bidi="si-LK"/>
        </w:rPr>
        <w:t>ූ</w:t>
      </w:r>
      <w:r w:rsidRPr="00C066C0">
        <w:rPr>
          <w:cs/>
          <w:lang w:bidi="si-LK"/>
        </w:rPr>
        <w:t>ඩභයා අල්ලා ග</w:t>
      </w:r>
      <w:r w:rsidR="00A324FC">
        <w:rPr>
          <w:rFonts w:hint="cs"/>
          <w:cs/>
          <w:lang w:bidi="si-LK"/>
        </w:rPr>
        <w:t>න්</w:t>
      </w:r>
      <w:r w:rsidRPr="00C066C0">
        <w:rPr>
          <w:cs/>
          <w:lang w:bidi="si-LK"/>
        </w:rPr>
        <w:t>නෙමි</w:t>
      </w:r>
      <w:r w:rsidR="00394EF6">
        <w:t xml:space="preserve">’ </w:t>
      </w:r>
      <w:r w:rsidR="00394EF6">
        <w:rPr>
          <w:cs/>
          <w:lang w:bidi="si-LK"/>
        </w:rPr>
        <w:t>යි</w:t>
      </w:r>
      <w:r w:rsidRPr="00C066C0">
        <w:rPr>
          <w:cs/>
          <w:lang w:bidi="si-LK"/>
        </w:rPr>
        <w:t xml:space="preserve"> රජගහානුවර බලා සිටියේ ය. සවස නුවරදොර වසා තිබූ බැවින් නුවරින් පිටත ශාලාවෙක නිදන්නට වන. ගමන් විඩාවෙන් </w:t>
      </w:r>
      <w:r w:rsidR="00A324FC">
        <w:rPr>
          <w:rFonts w:hint="cs"/>
          <w:cs/>
          <w:lang w:bidi="si-LK"/>
        </w:rPr>
        <w:t>ක්ලාන්ත</w:t>
      </w:r>
      <w:r w:rsidRPr="00C066C0">
        <w:rPr>
          <w:cs/>
          <w:lang w:bidi="si-LK"/>
        </w:rPr>
        <w:t xml:space="preserve">ව සිටි රජ තෙමේ රෑකාලයෙහි එහිදී ම කලුරිය කෙළේ ය. පාන් වූ කල්හි </w:t>
      </w:r>
      <w:r w:rsidR="003E6E91">
        <w:t>‘</w:t>
      </w:r>
      <w:r w:rsidR="000A5244">
        <w:rPr>
          <w:cs/>
          <w:lang w:bidi="si-LK"/>
        </w:rPr>
        <w:t>දේවයන්</w:t>
      </w:r>
      <w:r w:rsidRPr="00C066C0">
        <w:rPr>
          <w:cs/>
          <w:lang w:bidi="si-LK"/>
        </w:rPr>
        <w:t xml:space="preserve"> වහන්ස! කොසොල් රජ අනාථ විය</w:t>
      </w:r>
      <w:r w:rsidRPr="00C066C0">
        <w:t xml:space="preserve">, </w:t>
      </w:r>
      <w:r w:rsidRPr="00C066C0">
        <w:rPr>
          <w:cs/>
          <w:lang w:bidi="si-LK"/>
        </w:rPr>
        <w:t>අහෝ! කොසොල් රජ මළේ ය</w:t>
      </w:r>
      <w:r w:rsidR="003E6E91">
        <w:t>’</w:t>
      </w:r>
      <w:r w:rsidRPr="00C066C0">
        <w:t xml:space="preserve"> </w:t>
      </w:r>
      <w:r w:rsidRPr="00C066C0">
        <w:rPr>
          <w:cs/>
          <w:lang w:bidi="si-LK"/>
        </w:rPr>
        <w:t>යි විලාප කියන ඒ ගැහැණියගේ විලාප හඬ අසා නුවරැ වැ</w:t>
      </w:r>
      <w:r w:rsidR="005F3495">
        <w:rPr>
          <w:rFonts w:hint="cs"/>
          <w:cs/>
          <w:lang w:bidi="si-LK"/>
        </w:rPr>
        <w:t>ස්</w:t>
      </w:r>
      <w:r w:rsidR="005F3495">
        <w:rPr>
          <w:cs/>
          <w:lang w:bidi="si-LK"/>
        </w:rPr>
        <w:t>සෝ ඒ බව අජාසත් රජුට දැන්</w:t>
      </w:r>
      <w:r w:rsidRPr="00C066C0">
        <w:rPr>
          <w:cs/>
          <w:lang w:bidi="si-LK"/>
        </w:rPr>
        <w:t>වූහ. රජ තෙමේ එහි පැමිණ මහත් පෙරහරින් මාමාගේ</w:t>
      </w:r>
      <w:r w:rsidRPr="00C066C0">
        <w:t xml:space="preserve"> </w:t>
      </w:r>
      <w:r w:rsidRPr="00C066C0">
        <w:rPr>
          <w:cs/>
          <w:lang w:bidi="si-LK"/>
        </w:rPr>
        <w:t xml:space="preserve">ආදාහනය කරවී ය. </w:t>
      </w:r>
    </w:p>
    <w:p w14:paraId="633F78CC" w14:textId="1ED7F363" w:rsidR="005F3495" w:rsidRDefault="005F3495" w:rsidP="002653DA">
      <w:pPr>
        <w:rPr>
          <w:lang w:bidi="si-LK"/>
        </w:rPr>
      </w:pPr>
      <w:r>
        <w:rPr>
          <w:cs/>
          <w:lang w:bidi="si-LK"/>
        </w:rPr>
        <w:t>විඩ</w:t>
      </w:r>
      <w:r>
        <w:rPr>
          <w:rFonts w:hint="cs"/>
          <w:cs/>
          <w:lang w:bidi="si-LK"/>
        </w:rPr>
        <w:t>ූ</w:t>
      </w:r>
      <w:r w:rsidR="00C066C0" w:rsidRPr="00C066C0">
        <w:rPr>
          <w:cs/>
          <w:lang w:bidi="si-LK"/>
        </w:rPr>
        <w:t>ඩභ තෙමේ ද රජක</w:t>
      </w:r>
      <w:r>
        <w:rPr>
          <w:cs/>
          <w:lang w:bidi="si-LK"/>
        </w:rPr>
        <w:t>ම් ලැබ ශාක්‍යරජුන් කෙරෙහි බැඳ ත</w:t>
      </w:r>
      <w:r>
        <w:rPr>
          <w:rFonts w:hint="cs"/>
          <w:cs/>
          <w:lang w:bidi="si-LK"/>
        </w:rPr>
        <w:t>ු</w:t>
      </w:r>
      <w:r w:rsidR="00C066C0" w:rsidRPr="00C066C0">
        <w:rPr>
          <w:cs/>
          <w:lang w:bidi="si-LK"/>
        </w:rPr>
        <w:t xml:space="preserve">බූ වෛරය ඉස් මතු කොට </w:t>
      </w:r>
      <w:r w:rsidR="003E6E91">
        <w:t>‘</w:t>
      </w:r>
      <w:r w:rsidR="00C066C0" w:rsidRPr="00C066C0">
        <w:rPr>
          <w:cs/>
          <w:lang w:bidi="si-LK"/>
        </w:rPr>
        <w:t>පළිගන්නෙමි</w:t>
      </w:r>
      <w:r w:rsidR="00294022">
        <w:rPr>
          <w:cs/>
          <w:lang w:bidi="si-LK"/>
        </w:rPr>
        <w:t>’</w:t>
      </w:r>
      <w:r w:rsidR="00C066C0" w:rsidRPr="00C066C0">
        <w:rPr>
          <w:cs/>
          <w:lang w:bidi="si-LK"/>
        </w:rPr>
        <w:t xml:space="preserve"> යි මහත් සේනාවක් සරසා ගෙණ කිඹුල්වත් යෑමට නික්මුනේ ය. </w:t>
      </w:r>
    </w:p>
    <w:p w14:paraId="670D6CA2" w14:textId="77777777" w:rsidR="002653DA" w:rsidRDefault="00C066C0" w:rsidP="002653DA">
      <w:pPr>
        <w:rPr>
          <w:lang w:bidi="si-LK"/>
        </w:rPr>
      </w:pPr>
      <w:r w:rsidRPr="00C066C0">
        <w:rPr>
          <w:cs/>
          <w:lang w:bidi="si-LK"/>
        </w:rPr>
        <w:t>එ දවස අලුයම් වේලෙහි ලොව බලා වදාරන මාගේ සවාමිදරු වූ සම්මා සම්බුදුරජානන් වහන්සේට නෑයන්ට වන්නට යන මේ විනාශය දක්නට ලැබින. මා</w:t>
      </w:r>
      <w:r w:rsidRPr="00C066C0">
        <w:t xml:space="preserve">, </w:t>
      </w:r>
      <w:r w:rsidRPr="00C066C0">
        <w:rPr>
          <w:cs/>
          <w:lang w:bidi="si-LK"/>
        </w:rPr>
        <w:t>මේ වේලෙහි නෑයන්ට සංග්‍රහ කරන්නට වටී ය</w:t>
      </w:r>
      <w:r w:rsidR="003E6E91">
        <w:t>’</w:t>
      </w:r>
      <w:r w:rsidRPr="00C066C0">
        <w:t xml:space="preserve"> </w:t>
      </w:r>
      <w:r w:rsidRPr="00C066C0">
        <w:rPr>
          <w:cs/>
          <w:lang w:bidi="si-LK"/>
        </w:rPr>
        <w:t>යි පෙරවරුයෙහි සි</w:t>
      </w:r>
      <w:r w:rsidR="005F3495">
        <w:rPr>
          <w:rFonts w:hint="cs"/>
          <w:cs/>
          <w:lang w:bidi="si-LK"/>
        </w:rPr>
        <w:t>ඟා</w:t>
      </w:r>
      <w:r w:rsidRPr="00C066C0">
        <w:rPr>
          <w:cs/>
          <w:lang w:bidi="si-LK"/>
        </w:rPr>
        <w:t xml:space="preserve"> වලඳා අවසන් කොට ගඳකිළියෙහි සැතපී ඉඳ සව</w:t>
      </w:r>
      <w:r w:rsidR="005F3495">
        <w:rPr>
          <w:rFonts w:hint="cs"/>
          <w:cs/>
          <w:lang w:bidi="si-LK"/>
        </w:rPr>
        <w:t>ස්</w:t>
      </w:r>
      <w:r w:rsidRPr="00C066C0">
        <w:rPr>
          <w:cs/>
          <w:lang w:bidi="si-LK"/>
        </w:rPr>
        <w:t>වේලෙහි අහසින් වැඩ කිඹුල්වත අසල තුනී සෙවන ඇති එක් ගස</w:t>
      </w:r>
      <w:r w:rsidR="005F3495">
        <w:rPr>
          <w:rFonts w:hint="cs"/>
          <w:cs/>
          <w:lang w:bidi="si-LK"/>
        </w:rPr>
        <w:t>ක්</w:t>
      </w:r>
      <w:r w:rsidRPr="00C066C0">
        <w:rPr>
          <w:cs/>
          <w:lang w:bidi="si-LK"/>
        </w:rPr>
        <w:t>මුල වැඩ හුන් සේක. විඩූඩභයාගේ රාජ්‍ය සීමාව අසල ග</w:t>
      </w:r>
      <w:r w:rsidR="005F3495">
        <w:rPr>
          <w:rFonts w:hint="cs"/>
          <w:cs/>
          <w:lang w:bidi="si-LK"/>
        </w:rPr>
        <w:t>න</w:t>
      </w:r>
      <w:r w:rsidRPr="00C066C0">
        <w:rPr>
          <w:cs/>
          <w:lang w:bidi="si-LK"/>
        </w:rPr>
        <w:t xml:space="preserve">සෙවන ඇති ලොකු නුගගසෙක් ඇත්තේ ය. විඩූඩභයා බුදුරජුන් දැක </w:t>
      </w:r>
      <w:r w:rsidR="005F3495">
        <w:rPr>
          <w:cs/>
          <w:lang w:bidi="si-LK"/>
        </w:rPr>
        <w:t>ලඟට</w:t>
      </w:r>
      <w:r w:rsidRPr="00C066C0">
        <w:rPr>
          <w:cs/>
          <w:lang w:bidi="si-LK"/>
        </w:rPr>
        <w:t xml:space="preserve"> ගොස් වැඳ </w:t>
      </w:r>
      <w:r w:rsidR="00294022">
        <w:rPr>
          <w:cs/>
          <w:lang w:bidi="si-LK"/>
        </w:rPr>
        <w:t>‘</w:t>
      </w:r>
      <w:r w:rsidRPr="00C066C0">
        <w:rPr>
          <w:cs/>
          <w:lang w:bidi="si-LK"/>
        </w:rPr>
        <w:t>ස</w:t>
      </w:r>
      <w:r w:rsidR="005F3495">
        <w:rPr>
          <w:rFonts w:hint="cs"/>
          <w:cs/>
          <w:lang w:bidi="si-LK"/>
        </w:rPr>
        <w:t>්</w:t>
      </w:r>
      <w:r w:rsidRPr="00C066C0">
        <w:rPr>
          <w:cs/>
          <w:lang w:bidi="si-LK"/>
        </w:rPr>
        <w:t>වාමීනි! මොකද මේ</w:t>
      </w:r>
      <w:r w:rsidRPr="00C066C0">
        <w:t xml:space="preserve">, </w:t>
      </w:r>
      <w:r w:rsidRPr="00C066C0">
        <w:rPr>
          <w:cs/>
          <w:lang w:bidi="si-LK"/>
        </w:rPr>
        <w:t>තද අව්වේ තුනී සෙවන ඇති ගසමුල වැඩහුන් සේක්</w:t>
      </w:r>
      <w:r w:rsidRPr="00C066C0">
        <w:t xml:space="preserve">, </w:t>
      </w:r>
      <w:r w:rsidRPr="00C066C0">
        <w:rPr>
          <w:cs/>
          <w:lang w:bidi="si-LK"/>
        </w:rPr>
        <w:t>මේ හොඳට සෙවන ඇති නුගගසමුල වැඩ හිඳිනු මැනැවැ</w:t>
      </w:r>
      <w:r w:rsidR="003E6E91">
        <w:t>’</w:t>
      </w:r>
      <w:r w:rsidRPr="00C066C0">
        <w:t xml:space="preserve"> </w:t>
      </w:r>
      <w:r w:rsidRPr="00C066C0">
        <w:rPr>
          <w:cs/>
          <w:lang w:bidi="si-LK"/>
        </w:rPr>
        <w:t xml:space="preserve">යි කී ය. </w:t>
      </w:r>
      <w:r w:rsidR="003E6E91">
        <w:t>‘</w:t>
      </w:r>
      <w:r w:rsidRPr="00C066C0">
        <w:rPr>
          <w:cs/>
          <w:lang w:bidi="si-LK"/>
        </w:rPr>
        <w:t>මහරජ! එසේ වේවා</w:t>
      </w:r>
      <w:r w:rsidRPr="00C066C0">
        <w:t xml:space="preserve">, </w:t>
      </w:r>
      <w:r w:rsidRPr="00C066C0">
        <w:rPr>
          <w:cs/>
          <w:lang w:bidi="si-LK"/>
        </w:rPr>
        <w:t>නෑයන්ගේ සෙවන සිහිල් ය</w:t>
      </w:r>
      <w:r w:rsidR="003E6E91">
        <w:t>’</w:t>
      </w:r>
      <w:r w:rsidRPr="00C066C0">
        <w:t xml:space="preserve"> </w:t>
      </w:r>
      <w:r w:rsidRPr="00C066C0">
        <w:rPr>
          <w:cs/>
          <w:lang w:bidi="si-LK"/>
        </w:rPr>
        <w:t xml:space="preserve">යි වදාළ කල්හි </w:t>
      </w:r>
      <w:r w:rsidR="003E6E91">
        <w:t>‘</w:t>
      </w:r>
      <w:r w:rsidRPr="00C066C0">
        <w:rPr>
          <w:cs/>
          <w:lang w:bidi="si-LK"/>
        </w:rPr>
        <w:t>නෑයන් රකින්නට වැඩි සේක් වනැ</w:t>
      </w:r>
      <w:r w:rsidR="003E6E91">
        <w:rPr>
          <w:cs/>
          <w:lang w:bidi="si-LK"/>
        </w:rPr>
        <w:t>’</w:t>
      </w:r>
      <w:r w:rsidRPr="00C066C0">
        <w:rPr>
          <w:cs/>
          <w:lang w:bidi="si-LK"/>
        </w:rPr>
        <w:t xml:space="preserve"> යි සිතා බුදුරජුන් වැඳ පෙරළා සැවැත්නුවරට ම ගියේ ය. බුදුරජානන් වහන්සේ ද අහසින</w:t>
      </w:r>
      <w:r w:rsidR="005F3495">
        <w:rPr>
          <w:cs/>
          <w:lang w:bidi="si-LK"/>
        </w:rPr>
        <w:t>් දෙව්රමට වැඩි සේක. නැවැතත් විඩ</w:t>
      </w:r>
      <w:r w:rsidR="005F3495">
        <w:rPr>
          <w:rFonts w:hint="cs"/>
          <w:cs/>
          <w:lang w:bidi="si-LK"/>
        </w:rPr>
        <w:t>ූ</w:t>
      </w:r>
      <w:r w:rsidRPr="00C066C0">
        <w:rPr>
          <w:cs/>
          <w:lang w:bidi="si-LK"/>
        </w:rPr>
        <w:t>ඩභ තෙමේ ශාක්‍යයන් කළ වරද සිහි කොට දෙවන තෙවනවරත් නි</w:t>
      </w:r>
      <w:r w:rsidR="005F3495">
        <w:rPr>
          <w:rFonts w:hint="cs"/>
          <w:cs/>
          <w:lang w:bidi="si-LK"/>
        </w:rPr>
        <w:t>ක්</w:t>
      </w:r>
      <w:r w:rsidRPr="00C066C0">
        <w:rPr>
          <w:cs/>
          <w:lang w:bidi="si-LK"/>
        </w:rPr>
        <w:t>ම ආයේ ද</w:t>
      </w:r>
      <w:r w:rsidRPr="00C066C0">
        <w:t xml:space="preserve">, </w:t>
      </w:r>
      <w:r w:rsidRPr="00C066C0">
        <w:rPr>
          <w:cs/>
          <w:lang w:bidi="si-LK"/>
        </w:rPr>
        <w:t>බුදුන් දැක පළමු සේ පෙරළා ගියේ ය. එහෙත් සතරවනවර ද නැගී ආයේ ය. එකල බුදුරජානන් වහන්සේ ශාක්‍යයන් පෙර කළ ක</w:t>
      </w:r>
      <w:r w:rsidR="00983463">
        <w:rPr>
          <w:rFonts w:hint="cs"/>
          <w:cs/>
          <w:lang w:bidi="si-LK"/>
        </w:rPr>
        <w:t>ර්‍ම</w:t>
      </w:r>
      <w:r w:rsidRPr="00C066C0">
        <w:rPr>
          <w:cs/>
          <w:lang w:bidi="si-LK"/>
        </w:rPr>
        <w:t xml:space="preserve"> බලා වදාරන සේක්</w:t>
      </w:r>
      <w:r w:rsidRPr="00C066C0">
        <w:t xml:space="preserve">, </w:t>
      </w:r>
      <w:r w:rsidRPr="00C066C0">
        <w:rPr>
          <w:cs/>
          <w:lang w:bidi="si-LK"/>
        </w:rPr>
        <w:t>ඔවුන් පෙර එක් අ</w:t>
      </w:r>
      <w:r w:rsidR="005F3495">
        <w:rPr>
          <w:rFonts w:hint="cs"/>
          <w:cs/>
          <w:lang w:bidi="si-LK"/>
        </w:rPr>
        <w:t>ත්</w:t>
      </w:r>
      <w:r w:rsidRPr="00C066C0">
        <w:rPr>
          <w:cs/>
          <w:lang w:bidi="si-LK"/>
        </w:rPr>
        <w:t>බවෙක කුඩමස්සන් මරන්නට ගඟක විෂ</w:t>
      </w:r>
      <w:r w:rsidRPr="00C066C0">
        <w:t xml:space="preserve">, </w:t>
      </w:r>
      <w:r w:rsidRPr="00C066C0">
        <w:rPr>
          <w:cs/>
          <w:lang w:bidi="si-LK"/>
        </w:rPr>
        <w:t>වෙඩි බැහූ බවත් එය වළකන්නට බැරි පාපක</w:t>
      </w:r>
      <w:r w:rsidR="00983463">
        <w:rPr>
          <w:cs/>
          <w:lang w:bidi="si-LK"/>
        </w:rPr>
        <w:t>ර්‍ම</w:t>
      </w:r>
      <w:r w:rsidRPr="00C066C0">
        <w:rPr>
          <w:cs/>
          <w:lang w:bidi="si-LK"/>
        </w:rPr>
        <w:t>යක් බවත් දැක සතරවනවර එහි නො වැඩි සේ</w:t>
      </w:r>
      <w:r w:rsidR="005F3495">
        <w:rPr>
          <w:cs/>
          <w:lang w:bidi="si-LK"/>
        </w:rPr>
        <w:t xml:space="preserve">ක. </w:t>
      </w:r>
    </w:p>
    <w:p w14:paraId="2F8C5157" w14:textId="77777777" w:rsidR="00C2358E" w:rsidRDefault="005F3495" w:rsidP="002653DA">
      <w:pPr>
        <w:rPr>
          <w:lang w:bidi="si-LK"/>
        </w:rPr>
      </w:pPr>
      <w:r>
        <w:rPr>
          <w:cs/>
          <w:lang w:bidi="si-LK"/>
        </w:rPr>
        <w:t>විඩ</w:t>
      </w:r>
      <w:r>
        <w:rPr>
          <w:rFonts w:hint="cs"/>
          <w:cs/>
          <w:lang w:bidi="si-LK"/>
        </w:rPr>
        <w:t>ූ</w:t>
      </w:r>
      <w:r w:rsidR="00C066C0" w:rsidRPr="00C066C0">
        <w:rPr>
          <w:cs/>
          <w:lang w:bidi="si-LK"/>
        </w:rPr>
        <w:t>ඩභ තෙමේ සතරවන වර ශාක්‍යයන් මර</w:t>
      </w:r>
      <w:r>
        <w:rPr>
          <w:rFonts w:hint="cs"/>
          <w:cs/>
          <w:lang w:bidi="si-LK"/>
        </w:rPr>
        <w:t>න්</w:t>
      </w:r>
      <w:r w:rsidR="00C066C0" w:rsidRPr="00C066C0">
        <w:rPr>
          <w:cs/>
          <w:lang w:bidi="si-LK"/>
        </w:rPr>
        <w:t>නට නැගී ආයේ</w:t>
      </w:r>
      <w:r w:rsidR="00C066C0" w:rsidRPr="00C066C0">
        <w:t xml:space="preserve">, </w:t>
      </w:r>
      <w:r w:rsidR="00C066C0" w:rsidRPr="00C066C0">
        <w:rPr>
          <w:cs/>
          <w:lang w:bidi="si-LK"/>
        </w:rPr>
        <w:t>මහත් බලසෙනගක් ගෙණ ය. බුදුරජුන්ගේ නෑයෝ</w:t>
      </w:r>
      <w:r w:rsidR="00C066C0" w:rsidRPr="00C066C0">
        <w:t xml:space="preserve">, </w:t>
      </w:r>
      <w:r>
        <w:rPr>
          <w:rFonts w:hint="cs"/>
          <w:cs/>
          <w:lang w:bidi="si-LK"/>
        </w:rPr>
        <w:t>තුමූ</w:t>
      </w:r>
      <w:r w:rsidR="00C066C0" w:rsidRPr="00C066C0">
        <w:rPr>
          <w:cs/>
          <w:lang w:bidi="si-LK"/>
        </w:rPr>
        <w:t xml:space="preserve"> මියෙත් නමුත් අනුන් නො මරති. කිසිවකුත් ජීවිතයෙන් තොර නො කරති. එහෙත් ඔවුහු </w:t>
      </w:r>
      <w:r w:rsidR="00294022">
        <w:rPr>
          <w:cs/>
          <w:lang w:bidi="si-LK"/>
        </w:rPr>
        <w:t>‘</w:t>
      </w:r>
      <w:r w:rsidR="00C066C0" w:rsidRPr="00C066C0">
        <w:rPr>
          <w:cs/>
          <w:lang w:bidi="si-LK"/>
        </w:rPr>
        <w:t>අපි ධනුශ්ශිල</w:t>
      </w:r>
      <w:r>
        <w:rPr>
          <w:rFonts w:hint="cs"/>
          <w:cs/>
          <w:lang w:bidi="si-LK"/>
        </w:rPr>
        <w:t>්</w:t>
      </w:r>
      <w:r w:rsidR="00C066C0" w:rsidRPr="00C066C0">
        <w:rPr>
          <w:cs/>
          <w:lang w:bidi="si-LK"/>
        </w:rPr>
        <w:t>පයෙහි හික්මුනෝ වෙමු</w:t>
      </w:r>
      <w:r w:rsidR="00C066C0" w:rsidRPr="00C066C0">
        <w:t xml:space="preserve">, </w:t>
      </w:r>
      <w:r w:rsidR="00C066C0" w:rsidRPr="00C066C0">
        <w:rPr>
          <w:cs/>
          <w:lang w:bidi="si-LK"/>
        </w:rPr>
        <w:t>එහි හොඳට පුරුදුකම් ඇත්තමෝ ය අපි</w:t>
      </w:r>
      <w:r w:rsidR="00C066C0" w:rsidRPr="00C066C0">
        <w:t xml:space="preserve">, </w:t>
      </w:r>
      <w:r w:rsidR="00C066C0" w:rsidRPr="00C066C0">
        <w:rPr>
          <w:cs/>
          <w:lang w:bidi="si-LK"/>
        </w:rPr>
        <w:t>එහි ලා ද</w:t>
      </w:r>
      <w:r w:rsidR="00022B53">
        <w:rPr>
          <w:cs/>
          <w:lang w:bidi="si-LK"/>
        </w:rPr>
        <w:t>ක්‍ෂ</w:t>
      </w:r>
      <w:r w:rsidR="00C066C0" w:rsidRPr="00C066C0">
        <w:rPr>
          <w:cs/>
          <w:lang w:bidi="si-LK"/>
        </w:rPr>
        <w:t>ගුරුන් ඇසුරුක</w:t>
      </w:r>
      <w:r>
        <w:rPr>
          <w:rFonts w:hint="cs"/>
          <w:cs/>
          <w:lang w:bidi="si-LK"/>
        </w:rPr>
        <w:t>ළෝ</w:t>
      </w:r>
      <w:r w:rsidR="00C066C0" w:rsidRPr="00C066C0">
        <w:rPr>
          <w:cs/>
          <w:lang w:bidi="si-LK"/>
        </w:rPr>
        <w:t xml:space="preserve"> අපි ය</w:t>
      </w:r>
      <w:r w:rsidR="00C066C0" w:rsidRPr="00C066C0">
        <w:t xml:space="preserve">, </w:t>
      </w:r>
      <w:r w:rsidR="00C066C0" w:rsidRPr="00C066C0">
        <w:rPr>
          <w:cs/>
          <w:lang w:bidi="si-LK"/>
        </w:rPr>
        <w:t>එහෙත් අපට අනිකකු මරන්නට නො හැකි ය</w:t>
      </w:r>
      <w:r w:rsidR="00C066C0" w:rsidRPr="00C066C0">
        <w:t xml:space="preserve">, </w:t>
      </w:r>
      <w:r>
        <w:rPr>
          <w:cs/>
          <w:lang w:bidi="si-LK"/>
        </w:rPr>
        <w:t>අපි අපේ ධනුශ්ශ</w:t>
      </w:r>
      <w:r>
        <w:rPr>
          <w:rFonts w:hint="cs"/>
          <w:cs/>
          <w:lang w:bidi="si-LK"/>
        </w:rPr>
        <w:t>ි</w:t>
      </w:r>
      <w:r w:rsidR="00C066C0" w:rsidRPr="00C066C0">
        <w:rPr>
          <w:cs/>
          <w:lang w:bidi="si-LK"/>
        </w:rPr>
        <w:t>ල</w:t>
      </w:r>
      <w:r>
        <w:rPr>
          <w:rFonts w:hint="cs"/>
          <w:cs/>
          <w:lang w:bidi="si-LK"/>
        </w:rPr>
        <w:t>්ප</w:t>
      </w:r>
      <w:r w:rsidR="00C066C0" w:rsidRPr="00C066C0">
        <w:rPr>
          <w:cs/>
          <w:lang w:bidi="si-LK"/>
        </w:rPr>
        <w:t>යෙහි හුරු බුහුටිකම් පෙන්වා ඔවුන් පලවා හරි</w:t>
      </w:r>
      <w:r>
        <w:rPr>
          <w:rFonts w:hint="cs"/>
          <w:cs/>
          <w:lang w:bidi="si-LK"/>
        </w:rPr>
        <w:t>න්</w:t>
      </w:r>
      <w:r w:rsidR="00C066C0" w:rsidRPr="00C066C0">
        <w:rPr>
          <w:cs/>
          <w:lang w:bidi="si-LK"/>
        </w:rPr>
        <w:t>නෙමු</w:t>
      </w:r>
      <w:r w:rsidR="003E6E91">
        <w:t>’</w:t>
      </w:r>
      <w:r w:rsidR="00C066C0" w:rsidRPr="00C066C0">
        <w:t xml:space="preserve"> </w:t>
      </w:r>
      <w:r w:rsidR="00C066C0" w:rsidRPr="00C066C0">
        <w:rPr>
          <w:cs/>
          <w:lang w:bidi="si-LK"/>
        </w:rPr>
        <w:t>යි සිතූහ. මෙසේ සි</w:t>
      </w:r>
      <w:r>
        <w:rPr>
          <w:rFonts w:hint="cs"/>
          <w:cs/>
          <w:lang w:bidi="si-LK"/>
        </w:rPr>
        <w:t>තා</w:t>
      </w:r>
      <w:r w:rsidR="00C066C0" w:rsidRPr="00C066C0">
        <w:rPr>
          <w:cs/>
          <w:lang w:bidi="si-LK"/>
        </w:rPr>
        <w:t xml:space="preserve"> සියල්ලෝ සන්නාහ ඇඟලා අවුත් යුද්ධයට ව</w:t>
      </w:r>
      <w:r>
        <w:rPr>
          <w:rFonts w:hint="cs"/>
          <w:cs/>
          <w:lang w:bidi="si-LK"/>
        </w:rPr>
        <w:t>න්</w:t>
      </w:r>
      <w:r w:rsidR="00C066C0" w:rsidRPr="00C066C0">
        <w:rPr>
          <w:cs/>
          <w:lang w:bidi="si-LK"/>
        </w:rPr>
        <w:t>හ. ශාක්‍ය</w:t>
      </w:r>
      <w:r w:rsidR="006D1C76">
        <w:rPr>
          <w:cs/>
          <w:lang w:bidi="si-LK"/>
        </w:rPr>
        <w:t>යන් විසින් විදිනා ඊතල විඩ</w:t>
      </w:r>
      <w:r w:rsidR="006D1C76">
        <w:rPr>
          <w:rFonts w:hint="cs"/>
          <w:cs/>
          <w:lang w:bidi="si-LK"/>
        </w:rPr>
        <w:t>ූ</w:t>
      </w:r>
      <w:r w:rsidR="00C066C0" w:rsidRPr="00C066C0">
        <w:rPr>
          <w:cs/>
          <w:lang w:bidi="si-LK"/>
        </w:rPr>
        <w:t xml:space="preserve">ඩභයාගේ මිනිසුන් අතරින් පලිහ අතරින් කන් සිදුරු අතරින් යෙයි. විඩූඩභ තෙමේ ඊතල විදිනු දැක </w:t>
      </w:r>
      <w:r w:rsidR="003E6E91">
        <w:t>‘</w:t>
      </w:r>
      <w:r w:rsidR="00C066C0" w:rsidRPr="00C066C0">
        <w:rPr>
          <w:cs/>
          <w:lang w:bidi="si-LK"/>
        </w:rPr>
        <w:t>ඇයි! ශාක්‍යයෝ අපි පරපණ නො නසන</w:t>
      </w:r>
      <w:r w:rsidR="00C31671">
        <w:rPr>
          <w:rFonts w:hint="cs"/>
          <w:cs/>
          <w:lang w:bidi="si-LK"/>
        </w:rPr>
        <w:t>්නමෝ</w:t>
      </w:r>
      <w:r w:rsidR="00C066C0" w:rsidRPr="00C066C0">
        <w:rPr>
          <w:cs/>
          <w:lang w:bidi="si-LK"/>
        </w:rPr>
        <w:t xml:space="preserve"> ය</w:t>
      </w:r>
      <w:r w:rsidR="003E6E91">
        <w:t>’</w:t>
      </w:r>
      <w:r w:rsidR="00C066C0" w:rsidRPr="00C066C0">
        <w:t xml:space="preserve"> </w:t>
      </w:r>
      <w:r w:rsidR="00C066C0" w:rsidRPr="00C066C0">
        <w:rPr>
          <w:cs/>
          <w:lang w:bidi="si-LK"/>
        </w:rPr>
        <w:t>යි කියන්නෝ නො වෙත් ද</w:t>
      </w:r>
      <w:r w:rsidR="00C066C0" w:rsidRPr="00C066C0">
        <w:t xml:space="preserve">, </w:t>
      </w:r>
      <w:r w:rsidR="00C066C0" w:rsidRPr="00C066C0">
        <w:rPr>
          <w:cs/>
          <w:lang w:bidi="si-LK"/>
        </w:rPr>
        <w:t>කතා එ</w:t>
      </w:r>
      <w:r w:rsidR="00C31671">
        <w:rPr>
          <w:rFonts w:hint="cs"/>
          <w:cs/>
          <w:lang w:bidi="si-LK"/>
        </w:rPr>
        <w:t>සේ</w:t>
      </w:r>
      <w:r w:rsidR="00C066C0" w:rsidRPr="00C066C0">
        <w:rPr>
          <w:cs/>
          <w:lang w:bidi="si-LK"/>
        </w:rPr>
        <w:t xml:space="preserve"> වුව ද</w:t>
      </w:r>
      <w:r w:rsidR="00C066C0" w:rsidRPr="00C066C0">
        <w:t xml:space="preserve">, </w:t>
      </w:r>
      <w:r w:rsidR="00C066C0" w:rsidRPr="00C066C0">
        <w:rPr>
          <w:cs/>
          <w:lang w:bidi="si-LK"/>
        </w:rPr>
        <w:t>ඔවුහු මා ගේ මිනිසුන් නසන්නෝ ය</w:t>
      </w:r>
      <w:r w:rsidR="00394EF6">
        <w:rPr>
          <w:lang w:bidi="si-LK"/>
        </w:rPr>
        <w:t xml:space="preserve">’ </w:t>
      </w:r>
      <w:r w:rsidR="00394EF6">
        <w:rPr>
          <w:cs/>
          <w:lang w:bidi="si-LK"/>
        </w:rPr>
        <w:t>යි</w:t>
      </w:r>
      <w:r w:rsidR="00C066C0" w:rsidRPr="00C066C0">
        <w:rPr>
          <w:cs/>
          <w:lang w:bidi="si-LK"/>
        </w:rPr>
        <w:t xml:space="preserve"> කී ය. එවිට එහි සිටි එකෙක් </w:t>
      </w:r>
      <w:r w:rsidR="00294022">
        <w:rPr>
          <w:cs/>
          <w:lang w:bidi="si-LK"/>
        </w:rPr>
        <w:t>‘</w:t>
      </w:r>
      <w:r w:rsidR="00C066C0" w:rsidRPr="00C066C0">
        <w:rPr>
          <w:cs/>
          <w:lang w:bidi="si-LK"/>
        </w:rPr>
        <w:t>ඇයි! ස්වාමීනී! ඔහොම කිය</w:t>
      </w:r>
      <w:r w:rsidR="00C31671">
        <w:rPr>
          <w:rFonts w:hint="cs"/>
          <w:cs/>
          <w:lang w:bidi="si-LK"/>
        </w:rPr>
        <w:t>න්</w:t>
      </w:r>
      <w:r w:rsidR="00C066C0" w:rsidRPr="00C066C0">
        <w:rPr>
          <w:cs/>
          <w:lang w:bidi="si-LK"/>
        </w:rPr>
        <w:t>නහු</w:t>
      </w:r>
      <w:r w:rsidR="00C066C0" w:rsidRPr="00C066C0">
        <w:t xml:space="preserve">, </w:t>
      </w:r>
      <w:r w:rsidR="00C066C0" w:rsidRPr="00C066C0">
        <w:rPr>
          <w:cs/>
          <w:lang w:bidi="si-LK"/>
        </w:rPr>
        <w:t>බලා වදාරන්න</w:t>
      </w:r>
      <w:r w:rsidR="00C066C0" w:rsidRPr="00C066C0">
        <w:t xml:space="preserve">, </w:t>
      </w:r>
      <w:r w:rsidR="00C066C0" w:rsidRPr="00C066C0">
        <w:rPr>
          <w:cs/>
          <w:lang w:bidi="si-LK"/>
        </w:rPr>
        <w:t>ඔබවහන්සේගේ මිනිසුන් මර</w:t>
      </w:r>
      <w:r w:rsidR="00C31671">
        <w:rPr>
          <w:rFonts w:hint="cs"/>
          <w:cs/>
          <w:lang w:bidi="si-LK"/>
        </w:rPr>
        <w:t>න්නෝ</w:t>
      </w:r>
      <w:r w:rsidR="00C066C0" w:rsidRPr="00C066C0">
        <w:rPr>
          <w:cs/>
          <w:lang w:bidi="si-LK"/>
        </w:rPr>
        <w:t xml:space="preserve"> දැ</w:t>
      </w:r>
      <w:r w:rsidR="003E6E91">
        <w:rPr>
          <w:cs/>
          <w:lang w:bidi="si-LK"/>
        </w:rPr>
        <w:t>’</w:t>
      </w:r>
      <w:r w:rsidR="00C066C0" w:rsidRPr="00C066C0">
        <w:rPr>
          <w:cs/>
          <w:lang w:bidi="si-LK"/>
        </w:rPr>
        <w:t xml:space="preserve"> යි ශාක්‍යයෝ</w:t>
      </w:r>
      <w:r w:rsidR="00C066C0" w:rsidRPr="00C066C0">
        <w:t xml:space="preserve">, </w:t>
      </w:r>
      <w:r w:rsidR="00C066C0" w:rsidRPr="00C066C0">
        <w:rPr>
          <w:cs/>
          <w:lang w:bidi="si-LK"/>
        </w:rPr>
        <w:t>නුඹවහන්සේගේ පිරිසෙහි එකෙක්වත් නො මළේ ය</w:t>
      </w:r>
      <w:r w:rsidR="00C066C0" w:rsidRPr="00C066C0">
        <w:t xml:space="preserve">, </w:t>
      </w:r>
      <w:r w:rsidR="00C066C0" w:rsidRPr="00C066C0">
        <w:rPr>
          <w:cs/>
          <w:lang w:bidi="si-LK"/>
        </w:rPr>
        <w:t>මා කිය</w:t>
      </w:r>
      <w:r w:rsidR="00C31671">
        <w:rPr>
          <w:rFonts w:hint="cs"/>
          <w:cs/>
          <w:lang w:bidi="si-LK"/>
        </w:rPr>
        <w:t>න්</w:t>
      </w:r>
      <w:r w:rsidR="00C066C0" w:rsidRPr="00C066C0">
        <w:rPr>
          <w:cs/>
          <w:lang w:bidi="si-LK"/>
        </w:rPr>
        <w:t>න නො අදහ</w:t>
      </w:r>
      <w:r w:rsidR="00C31671">
        <w:rPr>
          <w:rFonts w:hint="cs"/>
          <w:cs/>
          <w:lang w:bidi="si-LK"/>
        </w:rPr>
        <w:t>න්</w:t>
      </w:r>
      <w:r w:rsidR="00C066C0" w:rsidRPr="00C066C0">
        <w:rPr>
          <w:cs/>
          <w:lang w:bidi="si-LK"/>
        </w:rPr>
        <w:t>නහු නම්</w:t>
      </w:r>
      <w:r w:rsidR="00C066C0" w:rsidRPr="00C066C0">
        <w:t xml:space="preserve">, </w:t>
      </w:r>
      <w:r w:rsidR="00C066C0" w:rsidRPr="00C066C0">
        <w:rPr>
          <w:cs/>
          <w:lang w:bidi="si-LK"/>
        </w:rPr>
        <w:t>පිරිස ගණන් කරවා බලනු මැනැවැ</w:t>
      </w:r>
      <w:r w:rsidR="003E6E91">
        <w:t>’</w:t>
      </w:r>
      <w:r w:rsidR="00C066C0" w:rsidRPr="00C066C0">
        <w:t xml:space="preserve"> </w:t>
      </w:r>
      <w:r w:rsidR="00C066C0" w:rsidRPr="00C066C0">
        <w:rPr>
          <w:cs/>
          <w:lang w:bidi="si-LK"/>
        </w:rPr>
        <w:t>යි කී ය</w:t>
      </w:r>
      <w:r w:rsidR="00C31671">
        <w:rPr>
          <w:rFonts w:hint="cs"/>
          <w:cs/>
          <w:lang w:bidi="si-LK"/>
        </w:rPr>
        <w:t>.</w:t>
      </w:r>
      <w:r w:rsidR="00C066C0" w:rsidRPr="00C066C0">
        <w:rPr>
          <w:cs/>
          <w:lang w:bidi="si-LK"/>
        </w:rPr>
        <w:t xml:space="preserve"> ගණන් කරවන්නේ එකකුගේ ද අඩුබවක් නො ද</w:t>
      </w:r>
      <w:r w:rsidR="00C31671">
        <w:rPr>
          <w:cs/>
          <w:lang w:bidi="si-LK"/>
        </w:rPr>
        <w:t xml:space="preserve">ුටුයේ ය. </w:t>
      </w:r>
    </w:p>
    <w:p w14:paraId="4EC6B743" w14:textId="77777777" w:rsidR="004D3F16" w:rsidRDefault="00C31671" w:rsidP="002653DA">
      <w:pPr>
        <w:rPr>
          <w:lang w:bidi="si-LK"/>
        </w:rPr>
      </w:pPr>
      <w:r>
        <w:rPr>
          <w:cs/>
          <w:lang w:bidi="si-LK"/>
        </w:rPr>
        <w:t>එ තැනින් යන්නට ගිය විඩ</w:t>
      </w:r>
      <w:r>
        <w:rPr>
          <w:rFonts w:hint="cs"/>
          <w:cs/>
          <w:lang w:bidi="si-LK"/>
        </w:rPr>
        <w:t>ූ</w:t>
      </w:r>
      <w:r w:rsidR="00C066C0" w:rsidRPr="00C066C0">
        <w:rPr>
          <w:cs/>
          <w:lang w:bidi="si-LK"/>
        </w:rPr>
        <w:t xml:space="preserve">ඩභයා පෙරළා අවුත් </w:t>
      </w:r>
      <w:r w:rsidR="003E6E91">
        <w:t>‘</w:t>
      </w:r>
      <w:r w:rsidR="00C066C0" w:rsidRPr="00C066C0">
        <w:rPr>
          <w:cs/>
          <w:lang w:bidi="si-LK"/>
        </w:rPr>
        <w:t>යම් යම් කෙනෙක් අපි ශාක්‍යය</w:t>
      </w:r>
      <w:r>
        <w:rPr>
          <w:rFonts w:hint="cs"/>
          <w:cs/>
          <w:lang w:bidi="si-LK"/>
        </w:rPr>
        <w:t>ම්හ</w:t>
      </w:r>
      <w:r w:rsidR="003E6E91">
        <w:t>’</w:t>
      </w:r>
      <w:r w:rsidR="00C066C0" w:rsidRPr="00C066C0">
        <w:t xml:space="preserve"> </w:t>
      </w:r>
      <w:r w:rsidR="00C066C0" w:rsidRPr="00C066C0">
        <w:rPr>
          <w:cs/>
          <w:lang w:bidi="si-LK"/>
        </w:rPr>
        <w:t>යි කියත් ද</w:t>
      </w:r>
      <w:r w:rsidR="00C066C0" w:rsidRPr="00C066C0">
        <w:t xml:space="preserve">, </w:t>
      </w:r>
      <w:r w:rsidR="00C066C0" w:rsidRPr="00C066C0">
        <w:rPr>
          <w:cs/>
          <w:lang w:bidi="si-LK"/>
        </w:rPr>
        <w:t>ඔවුන් සියල්ලන් මරා දම</w:t>
      </w:r>
      <w:r>
        <w:rPr>
          <w:rFonts w:hint="cs"/>
          <w:cs/>
          <w:lang w:bidi="si-LK"/>
        </w:rPr>
        <w:t>වු</w:t>
      </w:r>
      <w:r w:rsidR="00C066C0" w:rsidRPr="00C066C0">
        <w:t xml:space="preserve">, </w:t>
      </w:r>
      <w:r w:rsidR="00C066C0" w:rsidRPr="00C066C0">
        <w:rPr>
          <w:cs/>
          <w:lang w:bidi="si-LK"/>
        </w:rPr>
        <w:t xml:space="preserve">මාගේ මුත්තනු වූ මහානාම ශාක්‍යයන් වෙත සිටියවුන් පමණක් නො </w:t>
      </w:r>
      <w:r>
        <w:rPr>
          <w:rFonts w:hint="cs"/>
          <w:cs/>
          <w:lang w:bidi="si-LK"/>
        </w:rPr>
        <w:t>ම</w:t>
      </w:r>
      <w:r w:rsidR="00C066C0" w:rsidRPr="00C066C0">
        <w:rPr>
          <w:cs/>
          <w:lang w:bidi="si-LK"/>
        </w:rPr>
        <w:t>රවු</w:t>
      </w:r>
      <w:r w:rsidR="00C066C0" w:rsidRPr="00C066C0">
        <w:t xml:space="preserve">, </w:t>
      </w:r>
      <w:r w:rsidR="00C066C0" w:rsidRPr="00C066C0">
        <w:rPr>
          <w:cs/>
          <w:lang w:bidi="si-LK"/>
        </w:rPr>
        <w:t>ඔවුනට ජීවිතය දෙවු</w:t>
      </w:r>
      <w:r w:rsidR="003E6E91">
        <w:t>’</w:t>
      </w:r>
      <w:r w:rsidR="00C066C0" w:rsidRPr="00C066C0">
        <w:t xml:space="preserve"> </w:t>
      </w:r>
      <w:r w:rsidR="00C066C0" w:rsidRPr="00C066C0">
        <w:rPr>
          <w:cs/>
          <w:lang w:bidi="si-LK"/>
        </w:rPr>
        <w:t>යි අණ කෙළේ ය. එ වේලෙහි ශාක්‍යයෝ ඇසුරු කළයුතු රැකවලක් නො දැක කෙනෙක් බිම වැතිර තණබිසි ඩැහැ ගෙණ ද</w:t>
      </w:r>
      <w:r w:rsidR="00C066C0" w:rsidRPr="00C066C0">
        <w:t xml:space="preserve">, </w:t>
      </w:r>
      <w:r w:rsidR="00C066C0" w:rsidRPr="00C066C0">
        <w:rPr>
          <w:cs/>
          <w:lang w:bidi="si-LK"/>
        </w:rPr>
        <w:t>කෙනෙක් හුණද</w:t>
      </w:r>
      <w:r>
        <w:rPr>
          <w:rFonts w:hint="cs"/>
          <w:cs/>
          <w:lang w:bidi="si-LK"/>
        </w:rPr>
        <w:t>ඬු</w:t>
      </w:r>
      <w:r w:rsidR="00C066C0" w:rsidRPr="00C066C0">
        <w:rPr>
          <w:cs/>
          <w:lang w:bidi="si-LK"/>
        </w:rPr>
        <w:t xml:space="preserve"> අල්ලා ගෙණ ද සිටියාහ. </w:t>
      </w:r>
      <w:r w:rsidR="003E6E91">
        <w:t>‘</w:t>
      </w:r>
      <w:r w:rsidR="00C066C0" w:rsidRPr="00C066C0">
        <w:rPr>
          <w:cs/>
          <w:lang w:bidi="si-LK"/>
        </w:rPr>
        <w:t>තෙපි ශාක්‍යයෝ ද නො වහු දැ</w:t>
      </w:r>
      <w:r w:rsidR="003E6E91">
        <w:t>’</w:t>
      </w:r>
      <w:r w:rsidR="00C066C0" w:rsidRPr="00C066C0">
        <w:t xml:space="preserve"> </w:t>
      </w:r>
      <w:r w:rsidR="00C066C0" w:rsidRPr="00C066C0">
        <w:rPr>
          <w:cs/>
          <w:lang w:bidi="si-LK"/>
        </w:rPr>
        <w:t xml:space="preserve">යි ඇසු විට ද මළත් බොරු නො කියන බැවින් තණ පඳුරු ඩැහැ ගෙණ සිටියෝ </w:t>
      </w:r>
      <w:r w:rsidR="003E6E91">
        <w:t>‘</w:t>
      </w:r>
      <w:r w:rsidR="00C066C0" w:rsidRPr="00C066C0">
        <w:rPr>
          <w:cs/>
          <w:lang w:bidi="si-LK"/>
        </w:rPr>
        <w:t>මේ සාක නො වේ</w:t>
      </w:r>
      <w:r w:rsidR="00C066C0" w:rsidRPr="00C066C0">
        <w:t xml:space="preserve">, </w:t>
      </w:r>
      <w:r w:rsidR="00C066C0" w:rsidRPr="00C066C0">
        <w:rPr>
          <w:cs/>
          <w:lang w:bidi="si-LK"/>
        </w:rPr>
        <w:t>තණය</w:t>
      </w:r>
      <w:r w:rsidR="003E6E91">
        <w:t>’</w:t>
      </w:r>
      <w:r w:rsidR="00C066C0" w:rsidRPr="00C066C0">
        <w:t xml:space="preserve"> </w:t>
      </w:r>
      <w:r w:rsidR="00C066C0" w:rsidRPr="00C066C0">
        <w:rPr>
          <w:cs/>
          <w:lang w:bidi="si-LK"/>
        </w:rPr>
        <w:t xml:space="preserve">යි කියති. හුණදඬු අල්ලා ගෙන සිටියෝ </w:t>
      </w:r>
      <w:r w:rsidR="003E6E91">
        <w:t>‘</w:t>
      </w:r>
      <w:r w:rsidR="00C066C0" w:rsidRPr="00C066C0">
        <w:rPr>
          <w:cs/>
          <w:lang w:bidi="si-LK"/>
        </w:rPr>
        <w:t>මේ සාක නො වේ</w:t>
      </w:r>
      <w:r w:rsidR="00C066C0" w:rsidRPr="00C066C0">
        <w:t xml:space="preserve">, </w:t>
      </w:r>
      <w:r>
        <w:rPr>
          <w:cs/>
          <w:lang w:bidi="si-LK"/>
        </w:rPr>
        <w:t>හුණදඩු</w:t>
      </w:r>
      <w:r w:rsidR="00294022">
        <w:rPr>
          <w:cs/>
          <w:lang w:bidi="si-LK"/>
        </w:rPr>
        <w:t>’</w:t>
      </w:r>
      <w:r w:rsidR="00C066C0" w:rsidRPr="00C066C0">
        <w:rPr>
          <w:cs/>
          <w:lang w:bidi="si-LK"/>
        </w:rPr>
        <w:t xml:space="preserve"> යි කියති. එහි දී ශාක්‍යයන් අතර දිවි ලැබුවෝ මහානාමයන් වෙත සිටියෝ පමණක් ම වෙති. තණ පඳුරු අල්ලා ගෙන සිටියෝ එ තැන් සිට </w:t>
      </w:r>
      <w:r w:rsidR="00C066C0" w:rsidRPr="00C31671">
        <w:rPr>
          <w:b/>
          <w:bCs/>
          <w:cs/>
          <w:lang w:bidi="si-LK"/>
        </w:rPr>
        <w:t>තෘණශාක</w:t>
      </w:r>
      <w:r w:rsidRPr="00C31671">
        <w:rPr>
          <w:rFonts w:hint="cs"/>
          <w:b/>
          <w:bCs/>
          <w:cs/>
          <w:lang w:bidi="si-LK"/>
        </w:rPr>
        <w:t>්‍ය</w:t>
      </w:r>
      <w:r w:rsidR="00C066C0" w:rsidRPr="00C31671">
        <w:rPr>
          <w:b/>
          <w:bCs/>
          <w:cs/>
          <w:lang w:bidi="si-LK"/>
        </w:rPr>
        <w:t>යෝ</w:t>
      </w:r>
      <w:r w:rsidR="00C066C0" w:rsidRPr="00C066C0">
        <w:rPr>
          <w:cs/>
          <w:lang w:bidi="si-LK"/>
        </w:rPr>
        <w:t xml:space="preserve"> ද හුණද</w:t>
      </w:r>
      <w:r>
        <w:rPr>
          <w:rFonts w:hint="cs"/>
          <w:cs/>
          <w:lang w:bidi="si-LK"/>
        </w:rPr>
        <w:t>ඬු</w:t>
      </w:r>
      <w:r w:rsidR="00C066C0" w:rsidRPr="00C066C0">
        <w:rPr>
          <w:cs/>
          <w:lang w:bidi="si-LK"/>
        </w:rPr>
        <w:t xml:space="preserve"> අල්ලා ගෙන සිටියෝ </w:t>
      </w:r>
      <w:r w:rsidR="00C066C0" w:rsidRPr="00C31671">
        <w:rPr>
          <w:b/>
          <w:bCs/>
          <w:cs/>
          <w:lang w:bidi="si-LK"/>
        </w:rPr>
        <w:t>නළශාක්‍යයෝ</w:t>
      </w:r>
      <w:r>
        <w:rPr>
          <w:cs/>
          <w:lang w:bidi="si-LK"/>
        </w:rPr>
        <w:t xml:space="preserve"> ද වූහ. විඩ</w:t>
      </w:r>
      <w:r>
        <w:rPr>
          <w:rFonts w:hint="cs"/>
          <w:cs/>
          <w:lang w:bidi="si-LK"/>
        </w:rPr>
        <w:t>ූ</w:t>
      </w:r>
      <w:r w:rsidR="00C066C0" w:rsidRPr="00C066C0">
        <w:rPr>
          <w:cs/>
          <w:lang w:bidi="si-LK"/>
        </w:rPr>
        <w:t>ඩභ තෙමේ මේ ඩබරයේ දී කිරිදරුවන් ද නො හැර හැම ශාක්‍යයා ම මරවමින් ලේ ග</w:t>
      </w:r>
      <w:r>
        <w:rPr>
          <w:rFonts w:hint="cs"/>
          <w:cs/>
          <w:lang w:bidi="si-LK"/>
        </w:rPr>
        <w:t>ඟ</w:t>
      </w:r>
      <w:r w:rsidR="00C066C0" w:rsidRPr="00C066C0">
        <w:rPr>
          <w:cs/>
          <w:lang w:bidi="si-LK"/>
        </w:rPr>
        <w:t>ක් කොට එයින් තම පුටුව සෝදවා මුලින් කළ අදහස ඉටු කර ගත්තේ ය. මෙසේ ශාක්‍ය</w:t>
      </w:r>
      <w:r>
        <w:rPr>
          <w:cs/>
          <w:lang w:bidi="si-LK"/>
        </w:rPr>
        <w:t>වංශය විඩ</w:t>
      </w:r>
      <w:r>
        <w:rPr>
          <w:rFonts w:hint="cs"/>
          <w:cs/>
          <w:lang w:bidi="si-LK"/>
        </w:rPr>
        <w:t>ූ</w:t>
      </w:r>
      <w:r w:rsidR="00C066C0" w:rsidRPr="00C066C0">
        <w:rPr>
          <w:cs/>
          <w:lang w:bidi="si-LK"/>
        </w:rPr>
        <w:t xml:space="preserve">ඩභයා විසින් සිඳ හරින ලද්දේ ය. ඔහු මහානාමයා රඳවා ගෙණ නැවතුනේ </w:t>
      </w:r>
      <w:r w:rsidR="003E6E91">
        <w:t>‘</w:t>
      </w:r>
      <w:r w:rsidR="00C066C0" w:rsidRPr="00C066C0">
        <w:rPr>
          <w:cs/>
          <w:lang w:bidi="si-LK"/>
        </w:rPr>
        <w:t>උදෑසන වේලෙහි උදෑසන බත් කන්නෙමි</w:t>
      </w:r>
      <w:r w:rsidR="003E6E91">
        <w:t>’</w:t>
      </w:r>
      <w:r w:rsidR="00C066C0" w:rsidRPr="00C066C0">
        <w:t xml:space="preserve"> </w:t>
      </w:r>
      <w:r w:rsidR="00C066C0" w:rsidRPr="00C066C0">
        <w:rPr>
          <w:cs/>
          <w:lang w:bidi="si-LK"/>
        </w:rPr>
        <w:t>යි සිතා ය. බත් එළ වූ කල්හි හිඳගෙණ එකතු ව කන්නෙමි</w:t>
      </w:r>
      <w:r w:rsidR="003E6E91">
        <w:t>’</w:t>
      </w:r>
      <w:r w:rsidR="00C066C0" w:rsidRPr="00C066C0">
        <w:t xml:space="preserve"> </w:t>
      </w:r>
      <w:r w:rsidR="00C066C0" w:rsidRPr="00C066C0">
        <w:rPr>
          <w:cs/>
          <w:lang w:bidi="si-LK"/>
        </w:rPr>
        <w:t xml:space="preserve">යි මුත්තනුවන් කැඳවී ය. </w:t>
      </w:r>
      <w:r w:rsidR="00022B53">
        <w:rPr>
          <w:cs/>
          <w:lang w:bidi="si-LK"/>
        </w:rPr>
        <w:t>ක්‍ෂ</w:t>
      </w:r>
      <w:r w:rsidR="00C066C0" w:rsidRPr="00C066C0">
        <w:rPr>
          <w:cs/>
          <w:lang w:bidi="si-LK"/>
        </w:rPr>
        <w:t>ත්‍රියයෝ දිවි ගිය ද</w:t>
      </w:r>
      <w:r w:rsidR="00C066C0" w:rsidRPr="00C066C0">
        <w:t xml:space="preserve">, </w:t>
      </w:r>
      <w:r>
        <w:rPr>
          <w:rFonts w:hint="cs"/>
          <w:cs/>
          <w:lang w:bidi="si-LK"/>
        </w:rPr>
        <w:t>දා</w:t>
      </w:r>
      <w:r w:rsidR="00C066C0" w:rsidRPr="00C066C0">
        <w:rPr>
          <w:cs/>
          <w:lang w:bidi="si-LK"/>
        </w:rPr>
        <w:t xml:space="preserve">සීපුත්‍රයන් හා කැටිව හිඳ නො කති. එහෙයින් මහානාම තෙමේ විලක් දැක </w:t>
      </w:r>
      <w:r w:rsidR="00294022">
        <w:rPr>
          <w:cs/>
          <w:lang w:bidi="si-LK"/>
        </w:rPr>
        <w:t>‘</w:t>
      </w:r>
      <w:r w:rsidR="00C066C0" w:rsidRPr="00C066C0">
        <w:rPr>
          <w:cs/>
          <w:lang w:bidi="si-LK"/>
        </w:rPr>
        <w:t>ඇඟ කිලිටිය</w:t>
      </w:r>
      <w:r w:rsidR="00C066C0" w:rsidRPr="00C066C0">
        <w:t xml:space="preserve">, </w:t>
      </w:r>
      <w:r w:rsidR="00C066C0" w:rsidRPr="00C066C0">
        <w:rPr>
          <w:cs/>
          <w:lang w:bidi="si-LK"/>
        </w:rPr>
        <w:t>ක</w:t>
      </w:r>
      <w:r>
        <w:rPr>
          <w:rFonts w:hint="cs"/>
          <w:cs/>
          <w:lang w:bidi="si-LK"/>
        </w:rPr>
        <w:t>න්</w:t>
      </w:r>
      <w:r w:rsidR="00C066C0" w:rsidRPr="00C066C0">
        <w:rPr>
          <w:cs/>
          <w:lang w:bidi="si-LK"/>
        </w:rPr>
        <w:t>නට පළමු ව නෑ යුතු ය</w:t>
      </w:r>
      <w:r w:rsidR="003E6E91">
        <w:rPr>
          <w:cs/>
          <w:lang w:bidi="si-LK"/>
        </w:rPr>
        <w:t>’</w:t>
      </w:r>
      <w:r w:rsidR="00C066C0" w:rsidRPr="00C066C0">
        <w:rPr>
          <w:cs/>
          <w:lang w:bidi="si-LK"/>
        </w:rPr>
        <w:t xml:space="preserve"> යි දැන්වී ය. </w:t>
      </w:r>
      <w:r w:rsidR="003E6E91">
        <w:t>‘</w:t>
      </w:r>
      <w:r w:rsidR="00C066C0" w:rsidRPr="00C066C0">
        <w:rPr>
          <w:cs/>
          <w:lang w:bidi="si-LK"/>
        </w:rPr>
        <w:t>හොඳයි! මුත්තනුවෙනි! නා</w:t>
      </w:r>
      <w:r>
        <w:rPr>
          <w:rFonts w:hint="cs"/>
          <w:cs/>
          <w:lang w:bidi="si-LK"/>
        </w:rPr>
        <w:t>න්</w:t>
      </w:r>
      <w:r w:rsidR="00C066C0" w:rsidRPr="00C066C0">
        <w:rPr>
          <w:cs/>
          <w:lang w:bidi="si-LK"/>
        </w:rPr>
        <w:t>නැ</w:t>
      </w:r>
      <w:r w:rsidR="003E6E91">
        <w:t>’</w:t>
      </w:r>
      <w:r w:rsidR="00C066C0" w:rsidRPr="00C066C0">
        <w:t xml:space="preserve"> </w:t>
      </w:r>
      <w:r>
        <w:rPr>
          <w:cs/>
          <w:lang w:bidi="si-LK"/>
        </w:rPr>
        <w:t>යි විඩ</w:t>
      </w:r>
      <w:r>
        <w:rPr>
          <w:rFonts w:hint="cs"/>
          <w:cs/>
          <w:lang w:bidi="si-LK"/>
        </w:rPr>
        <w:t>ූ</w:t>
      </w:r>
      <w:r w:rsidR="00C066C0" w:rsidRPr="00C066C0">
        <w:rPr>
          <w:cs/>
          <w:lang w:bidi="si-LK"/>
        </w:rPr>
        <w:t>ඩභ කී ය. මොහු හා කැටි ව හිඳ නො කනවිට මේ තෙමේ මා මරන්නේ ය</w:t>
      </w:r>
      <w:r w:rsidR="00C066C0" w:rsidRPr="00C066C0">
        <w:t xml:space="preserve">, </w:t>
      </w:r>
      <w:r w:rsidR="00C066C0" w:rsidRPr="00C066C0">
        <w:rPr>
          <w:cs/>
          <w:lang w:bidi="si-LK"/>
        </w:rPr>
        <w:t>මොහුගෙන් මැරුම් කෑමට වඩා තමා ම මැරෙණු යහපතැ</w:t>
      </w:r>
      <w:r w:rsidR="003E6E91">
        <w:t>’</w:t>
      </w:r>
      <w:r w:rsidR="00C066C0" w:rsidRPr="00C066C0">
        <w:t xml:space="preserve"> </w:t>
      </w:r>
      <w:r w:rsidR="00C066C0" w:rsidRPr="00C066C0">
        <w:rPr>
          <w:cs/>
          <w:lang w:bidi="si-LK"/>
        </w:rPr>
        <w:t>යි සිතා කාණ්ඩය ලිහා කෙස් අග ගැටයක් ගසා පය මාපටඇඟිල්ල එහි අවුළුවා ගෙණ දියෙහි ගිලුනේ ය. ඒ වේලෙහි ඔහුගේ ගුණතෙදින් නාගභවනය තදින් ර</w:t>
      </w:r>
      <w:r>
        <w:rPr>
          <w:rFonts w:hint="cs"/>
          <w:cs/>
          <w:lang w:bidi="si-LK"/>
        </w:rPr>
        <w:t>ත්</w:t>
      </w:r>
      <w:r w:rsidR="00C066C0" w:rsidRPr="00C066C0">
        <w:rPr>
          <w:cs/>
          <w:lang w:bidi="si-LK"/>
        </w:rPr>
        <w:t xml:space="preserve">වී ගියේ ය. එහි වූ නාරජ තෙමේ </w:t>
      </w:r>
      <w:r w:rsidR="003E6E91">
        <w:t>‘</w:t>
      </w:r>
      <w:r w:rsidR="00C066C0" w:rsidRPr="00C066C0">
        <w:rPr>
          <w:cs/>
          <w:lang w:bidi="si-LK"/>
        </w:rPr>
        <w:t>කිමෙකැ</w:t>
      </w:r>
      <w:r w:rsidR="003E6E91">
        <w:t>’</w:t>
      </w:r>
      <w:r w:rsidR="00C066C0" w:rsidRPr="00C066C0">
        <w:t xml:space="preserve"> </w:t>
      </w:r>
      <w:r w:rsidR="00C066C0" w:rsidRPr="00C066C0">
        <w:rPr>
          <w:cs/>
          <w:lang w:bidi="si-LK"/>
        </w:rPr>
        <w:t xml:space="preserve">යි විමසන්නේ ඔහු වෙතට පැමිණ ඔහු පෙණගොබයෙහි </w:t>
      </w:r>
      <w:r>
        <w:rPr>
          <w:cs/>
          <w:lang w:bidi="si-LK"/>
        </w:rPr>
        <w:t>හිඳුවා නාග</w:t>
      </w:r>
      <w:r w:rsidR="00C066C0" w:rsidRPr="00C066C0">
        <w:rPr>
          <w:cs/>
          <w:lang w:bidi="si-LK"/>
        </w:rPr>
        <w:t>භවනයට ගෙන ගියේය. මහානාම තෙමේ දො</w:t>
      </w:r>
      <w:r>
        <w:rPr>
          <w:cs/>
          <w:lang w:bidi="si-LK"/>
        </w:rPr>
        <w:t xml:space="preserve">ළොස් අවුරුද්දක් එහි විසී ය. </w:t>
      </w:r>
    </w:p>
    <w:p w14:paraId="203A4BFD" w14:textId="77777777" w:rsidR="004D3F16" w:rsidRDefault="00C31671" w:rsidP="004D3F16">
      <w:r>
        <w:rPr>
          <w:cs/>
          <w:lang w:bidi="si-LK"/>
        </w:rPr>
        <w:t>විඩ</w:t>
      </w:r>
      <w:r>
        <w:rPr>
          <w:rFonts w:hint="cs"/>
          <w:cs/>
          <w:lang w:bidi="si-LK"/>
        </w:rPr>
        <w:t>ූඩභ</w:t>
      </w:r>
      <w:r w:rsidR="00C066C0" w:rsidRPr="00C066C0">
        <w:rPr>
          <w:cs/>
          <w:lang w:bidi="si-LK"/>
        </w:rPr>
        <w:t xml:space="preserve"> තෙමේ </w:t>
      </w:r>
      <w:r w:rsidR="003E6E91">
        <w:t>‘</w:t>
      </w:r>
      <w:r w:rsidR="00C066C0" w:rsidRPr="00C066C0">
        <w:rPr>
          <w:cs/>
          <w:lang w:bidi="si-LK"/>
        </w:rPr>
        <w:t>මාගේ මුත්තනුවන් දැන් එති</w:t>
      </w:r>
      <w:r w:rsidR="00C066C0" w:rsidRPr="00C066C0">
        <w:t xml:space="preserve">, </w:t>
      </w:r>
      <w:r w:rsidR="00C066C0" w:rsidRPr="00C066C0">
        <w:rPr>
          <w:cs/>
          <w:lang w:bidi="si-LK"/>
        </w:rPr>
        <w:t>දැන් එතී</w:t>
      </w:r>
      <w:r w:rsidR="00294022">
        <w:rPr>
          <w:cs/>
          <w:lang w:bidi="si-LK"/>
        </w:rPr>
        <w:t>’</w:t>
      </w:r>
      <w:r w:rsidR="00C066C0" w:rsidRPr="00C066C0">
        <w:rPr>
          <w:cs/>
          <w:lang w:bidi="si-LK"/>
        </w:rPr>
        <w:t xml:space="preserve"> යි හිඳ කල් යත්</w:t>
      </w:r>
      <w:r w:rsidR="00C066C0" w:rsidRPr="00C066C0">
        <w:t xml:space="preserve">, </w:t>
      </w:r>
      <w:r w:rsidR="00C066C0" w:rsidRPr="00C066C0">
        <w:rPr>
          <w:cs/>
          <w:lang w:bidi="si-LK"/>
        </w:rPr>
        <w:t>ගෙය සොයා බලවා අන් තැන්හි ද සොයවා</w:t>
      </w:r>
      <w:r w:rsidR="00922DAF">
        <w:rPr>
          <w:rFonts w:hint="cs"/>
          <w:cs/>
          <w:lang w:bidi="si-LK"/>
        </w:rPr>
        <w:t xml:space="preserve"> නො</w:t>
      </w:r>
      <w:r w:rsidR="00C066C0" w:rsidRPr="00C066C0">
        <w:rPr>
          <w:cs/>
          <w:lang w:bidi="si-LK"/>
        </w:rPr>
        <w:t xml:space="preserve"> දැක </w:t>
      </w:r>
      <w:r w:rsidR="003E6E91">
        <w:t>‘</w:t>
      </w:r>
      <w:r w:rsidR="00C066C0" w:rsidRPr="00C066C0">
        <w:rPr>
          <w:cs/>
          <w:lang w:bidi="si-LK"/>
        </w:rPr>
        <w:t>පැන ගියේ වනැ</w:t>
      </w:r>
      <w:r w:rsidR="003E6E91">
        <w:rPr>
          <w:cs/>
          <w:lang w:bidi="si-LK"/>
        </w:rPr>
        <w:t>’</w:t>
      </w:r>
      <w:r w:rsidR="00C066C0" w:rsidRPr="00C066C0">
        <w:rPr>
          <w:cs/>
          <w:lang w:bidi="si-LK"/>
        </w:rPr>
        <w:t xml:space="preserve"> යි සිතා එ තැනින් නික්ම ගියේ ය. නැවැත ඔහු රාත්‍රිකාලයෙ</w:t>
      </w:r>
      <w:r w:rsidR="00922DAF">
        <w:rPr>
          <w:cs/>
          <w:lang w:bidi="si-LK"/>
        </w:rPr>
        <w:t>හි අචිරවතී ගඟබඩට ගොස් එහි කඳවුර</w:t>
      </w:r>
      <w:r w:rsidR="00922DAF">
        <w:rPr>
          <w:rFonts w:hint="cs"/>
          <w:cs/>
          <w:lang w:bidi="si-LK"/>
        </w:rPr>
        <w:t>ු</w:t>
      </w:r>
      <w:r w:rsidR="00C066C0" w:rsidRPr="00C066C0">
        <w:rPr>
          <w:cs/>
          <w:lang w:bidi="si-LK"/>
        </w:rPr>
        <w:t xml:space="preserve"> බැ</w:t>
      </w:r>
      <w:r w:rsidR="00922DAF">
        <w:rPr>
          <w:rFonts w:hint="cs"/>
          <w:cs/>
          <w:lang w:bidi="si-LK"/>
        </w:rPr>
        <w:t>න්</w:t>
      </w:r>
      <w:r w:rsidR="00C066C0" w:rsidRPr="00C066C0">
        <w:rPr>
          <w:cs/>
          <w:lang w:bidi="si-LK"/>
        </w:rPr>
        <w:t>දේ ය. ඔහුගේ පිරිසෙහි සමහර කෙනෙක් ඇතුළුග</w:t>
      </w:r>
      <w:r w:rsidR="00922DAF">
        <w:rPr>
          <w:rFonts w:hint="cs"/>
          <w:cs/>
          <w:lang w:bidi="si-LK"/>
        </w:rPr>
        <w:t>ඟ</w:t>
      </w:r>
      <w:r w:rsidR="00922DAF">
        <w:rPr>
          <w:cs/>
          <w:lang w:bidi="si-LK"/>
        </w:rPr>
        <w:t xml:space="preserve"> වැල</w:t>
      </w:r>
      <w:r w:rsidR="00922DAF">
        <w:rPr>
          <w:rFonts w:hint="cs"/>
          <w:cs/>
          <w:lang w:bidi="si-LK"/>
        </w:rPr>
        <w:t>ි</w:t>
      </w:r>
      <w:r w:rsidR="00C066C0" w:rsidRPr="00C066C0">
        <w:rPr>
          <w:cs/>
          <w:lang w:bidi="si-LK"/>
        </w:rPr>
        <w:t>තලා පිට නිදි ගත්හ. තවත් කෙනෙක් ගොඩබිම නිදි ගත්හ. ග</w:t>
      </w:r>
      <w:r w:rsidR="00922DAF">
        <w:rPr>
          <w:rFonts w:hint="cs"/>
          <w:cs/>
          <w:lang w:bidi="si-LK"/>
        </w:rPr>
        <w:t>ඟ</w:t>
      </w:r>
      <w:r w:rsidR="00922DAF">
        <w:rPr>
          <w:cs/>
          <w:lang w:bidi="si-LK"/>
        </w:rPr>
        <w:t>බඩ</w:t>
      </w:r>
      <w:r w:rsidR="00922DAF">
        <w:rPr>
          <w:rFonts w:hint="cs"/>
          <w:cs/>
          <w:lang w:bidi="si-LK"/>
        </w:rPr>
        <w:t>ැ</w:t>
      </w:r>
      <w:r w:rsidR="00C066C0" w:rsidRPr="00C066C0">
        <w:rPr>
          <w:cs/>
          <w:lang w:bidi="si-LK"/>
        </w:rPr>
        <w:t xml:space="preserve"> නිදි ග</w:t>
      </w:r>
      <w:r w:rsidR="00922DAF">
        <w:rPr>
          <w:rFonts w:hint="cs"/>
          <w:cs/>
          <w:lang w:bidi="si-LK"/>
        </w:rPr>
        <w:t>ත්</w:t>
      </w:r>
      <w:r w:rsidR="00C066C0" w:rsidRPr="00C066C0">
        <w:rPr>
          <w:cs/>
          <w:lang w:bidi="si-LK"/>
        </w:rPr>
        <w:t>තවුන් අතර ද පෙර පව් නො කළ අය සිටියහ. ගොඩැ නිදි ගත්තවුන් අතර ද පෙර ප</w:t>
      </w:r>
      <w:r w:rsidR="00922DAF">
        <w:rPr>
          <w:rFonts w:hint="cs"/>
          <w:cs/>
          <w:lang w:bidi="si-LK"/>
        </w:rPr>
        <w:t>ව්</w:t>
      </w:r>
      <w:r w:rsidR="00C066C0" w:rsidRPr="00C066C0">
        <w:rPr>
          <w:cs/>
          <w:lang w:bidi="si-LK"/>
        </w:rPr>
        <w:t>කළෝ සිටියහ. උන් නිදා සිටි තැනැ පොළොවෙන් කඩියෝ මතු වූහ. ඔවුහු මා නිදා සිටි තැනැ කඩියෝ ය</w:t>
      </w:r>
      <w:r w:rsidR="00C066C0" w:rsidRPr="00C066C0">
        <w:t xml:space="preserve">, </w:t>
      </w:r>
      <w:r w:rsidR="00C066C0" w:rsidRPr="00C066C0">
        <w:rPr>
          <w:cs/>
          <w:lang w:bidi="si-LK"/>
        </w:rPr>
        <w:t>මා නිදිගත් තැනැ කඩියෝ ය</w:t>
      </w:r>
      <w:r w:rsidR="00294022">
        <w:rPr>
          <w:cs/>
          <w:lang w:bidi="si-LK"/>
        </w:rPr>
        <w:t>’</w:t>
      </w:r>
      <w:r w:rsidR="00C066C0" w:rsidRPr="00C066C0">
        <w:rPr>
          <w:cs/>
          <w:lang w:bidi="si-LK"/>
        </w:rPr>
        <w:t xml:space="preserve"> යි කියමින් නැගී අවුත් පව් නො කළ අය ගොඩැ නිදාගත්හ. ප</w:t>
      </w:r>
      <w:r w:rsidR="00922DAF">
        <w:rPr>
          <w:rFonts w:hint="cs"/>
          <w:cs/>
          <w:lang w:bidi="si-LK"/>
        </w:rPr>
        <w:t>ව්</w:t>
      </w:r>
      <w:r w:rsidR="00C066C0" w:rsidRPr="00C066C0">
        <w:rPr>
          <w:cs/>
          <w:lang w:bidi="si-LK"/>
        </w:rPr>
        <w:t>ක</w:t>
      </w:r>
      <w:r w:rsidR="00922DAF">
        <w:rPr>
          <w:rFonts w:hint="cs"/>
          <w:cs/>
          <w:lang w:bidi="si-LK"/>
        </w:rPr>
        <w:t>ළෝ</w:t>
      </w:r>
      <w:r w:rsidR="00C066C0" w:rsidRPr="00C066C0">
        <w:rPr>
          <w:cs/>
          <w:lang w:bidi="si-LK"/>
        </w:rPr>
        <w:t xml:space="preserve"> ගඟවැල්ලෙහි ම නිදි ගත්හ. මේ වේලෙහි වලාකුල් නැගී බලගතු ගල් වැ</w:t>
      </w:r>
      <w:r w:rsidR="00922DAF">
        <w:rPr>
          <w:rFonts w:hint="cs"/>
          <w:cs/>
          <w:lang w:bidi="si-LK"/>
        </w:rPr>
        <w:t>ස්</w:t>
      </w:r>
      <w:r w:rsidR="00C066C0" w:rsidRPr="00C066C0">
        <w:rPr>
          <w:cs/>
          <w:lang w:bidi="si-LK"/>
        </w:rPr>
        <w:t>සෙක් වට. ගඟෙහි ගැලූ මහදියපාර</w:t>
      </w:r>
      <w:r w:rsidR="00C066C0" w:rsidRPr="00C066C0">
        <w:t xml:space="preserve">, </w:t>
      </w:r>
      <w:r w:rsidR="00922DAF">
        <w:rPr>
          <w:cs/>
          <w:lang w:bidi="si-LK"/>
        </w:rPr>
        <w:t>එයට අසු වූ විඩ</w:t>
      </w:r>
      <w:r w:rsidR="00922DAF">
        <w:rPr>
          <w:rFonts w:hint="cs"/>
          <w:cs/>
          <w:lang w:bidi="si-LK"/>
        </w:rPr>
        <w:t>ූ</w:t>
      </w:r>
      <w:r w:rsidR="00922DAF">
        <w:rPr>
          <w:cs/>
          <w:lang w:bidi="si-LK"/>
        </w:rPr>
        <w:t>ඩ</w:t>
      </w:r>
      <w:r w:rsidR="00C066C0" w:rsidRPr="00C066C0">
        <w:rPr>
          <w:cs/>
          <w:lang w:bidi="si-LK"/>
        </w:rPr>
        <w:t xml:space="preserve">හයා හා ඔහු පිරිස මුහුදට ඇද ගෙණ ගියේ ය. එහි දී සියල්ලෝ මස් කැසුප් මෝරු තල්මස් ආදී සතුන්ට බත් වූහ. මේ අරගලය මෙසේ අවසන් වූ කල්හි මහාජනයා අතර </w:t>
      </w:r>
      <w:r w:rsidR="003E6E91">
        <w:t>‘</w:t>
      </w:r>
      <w:r w:rsidR="00C066C0" w:rsidRPr="00C066C0">
        <w:rPr>
          <w:cs/>
          <w:lang w:bidi="si-LK"/>
        </w:rPr>
        <w:t>ශාක්‍යයන්ගේ මරණය අයුතු ය</w:t>
      </w:r>
      <w:r w:rsidR="00C066C0" w:rsidRPr="00C066C0">
        <w:t xml:space="preserve">, </w:t>
      </w:r>
      <w:r w:rsidR="00C066C0" w:rsidRPr="00C066C0">
        <w:rPr>
          <w:cs/>
          <w:lang w:bidi="si-LK"/>
        </w:rPr>
        <w:t>අ</w:t>
      </w:r>
      <w:r w:rsidR="00922DAF">
        <w:rPr>
          <w:rFonts w:hint="cs"/>
          <w:cs/>
          <w:lang w:bidi="si-LK"/>
        </w:rPr>
        <w:t>ය්</w:t>
      </w:r>
      <w:r w:rsidR="00C066C0" w:rsidRPr="00C066C0">
        <w:rPr>
          <w:cs/>
          <w:lang w:bidi="si-LK"/>
        </w:rPr>
        <w:t>යෝ! ශ</w:t>
      </w:r>
      <w:r w:rsidR="00922DAF">
        <w:rPr>
          <w:rFonts w:hint="cs"/>
          <w:cs/>
          <w:lang w:bidi="si-LK"/>
        </w:rPr>
        <w:t>ා</w:t>
      </w:r>
      <w:r w:rsidR="00C066C0" w:rsidRPr="00C066C0">
        <w:rPr>
          <w:cs/>
          <w:lang w:bidi="si-LK"/>
        </w:rPr>
        <w:t>ක්‍යයෝ මෙසේ ආයුධවලින් ඇණ කොටා මැරිය යු</w:t>
      </w:r>
      <w:r w:rsidR="00922DAF">
        <w:rPr>
          <w:rFonts w:hint="cs"/>
          <w:cs/>
          <w:lang w:bidi="si-LK"/>
        </w:rPr>
        <w:t>ත්</w:t>
      </w:r>
      <w:r w:rsidR="00C066C0" w:rsidRPr="00C066C0">
        <w:rPr>
          <w:cs/>
          <w:lang w:bidi="si-LK"/>
        </w:rPr>
        <w:t>තෝ ද</w:t>
      </w:r>
      <w:r w:rsidR="00C066C0" w:rsidRPr="00C066C0">
        <w:t xml:space="preserve">, </w:t>
      </w:r>
      <w:r w:rsidR="00C066C0" w:rsidRPr="00C066C0">
        <w:rPr>
          <w:cs/>
          <w:lang w:bidi="si-LK"/>
        </w:rPr>
        <w:t>මෙය ඉතා සැහැසි ය</w:t>
      </w:r>
      <w:r w:rsidR="003E6E91">
        <w:t>’</w:t>
      </w:r>
      <w:r w:rsidR="00C066C0" w:rsidRPr="00C066C0">
        <w:t xml:space="preserve"> </w:t>
      </w:r>
      <w:r w:rsidR="00C066C0" w:rsidRPr="00C066C0">
        <w:rPr>
          <w:cs/>
          <w:lang w:bidi="si-LK"/>
        </w:rPr>
        <w:t xml:space="preserve">යි කතාවක් උපන. එවිට බුදුරජානන් වහන්සේ </w:t>
      </w:r>
      <w:r w:rsidR="003E6E91">
        <w:t>‘</w:t>
      </w:r>
      <w:r w:rsidR="00C066C0" w:rsidRPr="00C066C0">
        <w:rPr>
          <w:cs/>
          <w:lang w:bidi="si-LK"/>
        </w:rPr>
        <w:t>ඇයි</w:t>
      </w:r>
      <w:r w:rsidR="00C066C0" w:rsidRPr="00C066C0">
        <w:t xml:space="preserve">, </w:t>
      </w:r>
      <w:r w:rsidR="00C066C0" w:rsidRPr="00C066C0">
        <w:rPr>
          <w:cs/>
          <w:lang w:bidi="si-LK"/>
        </w:rPr>
        <w:t>මහණෙනි! ශාක්‍යයන්ගේ මේ මරණය. අද අයුතු වුව</w:t>
      </w:r>
      <w:r w:rsidR="00C909C1">
        <w:rPr>
          <w:cs/>
          <w:lang w:bidi="si-LK"/>
        </w:rPr>
        <w:t>ත්</w:t>
      </w:r>
      <w:r w:rsidR="00C066C0" w:rsidRPr="00C066C0">
        <w:rPr>
          <w:cs/>
          <w:lang w:bidi="si-LK"/>
        </w:rPr>
        <w:t xml:space="preserve"> පෙර කළ අකුශලක</w:t>
      </w:r>
      <w:r w:rsidR="00983463">
        <w:rPr>
          <w:cs/>
          <w:lang w:bidi="si-LK"/>
        </w:rPr>
        <w:t>ර්‍ම</w:t>
      </w:r>
      <w:r w:rsidR="00C066C0" w:rsidRPr="00C066C0">
        <w:rPr>
          <w:cs/>
          <w:lang w:bidi="si-LK"/>
        </w:rPr>
        <w:t>යට අනු ව මේ අයුතු ය</w:t>
      </w:r>
      <w:r w:rsidR="003E6E91">
        <w:t>’</w:t>
      </w:r>
      <w:r w:rsidR="00C066C0" w:rsidRPr="00C066C0">
        <w:t xml:space="preserve"> </w:t>
      </w:r>
      <w:r w:rsidR="00922DAF">
        <w:rPr>
          <w:cs/>
          <w:lang w:bidi="si-LK"/>
        </w:rPr>
        <w:t xml:space="preserve">යි </w:t>
      </w:r>
      <w:r w:rsidR="00C066C0" w:rsidRPr="00C066C0">
        <w:rPr>
          <w:cs/>
          <w:lang w:bidi="si-LK"/>
        </w:rPr>
        <w:t>නො කිය හැකි ය</w:t>
      </w:r>
      <w:r w:rsidR="00C066C0" w:rsidRPr="00C066C0">
        <w:t xml:space="preserve">, </w:t>
      </w:r>
      <w:r w:rsidR="00C066C0" w:rsidRPr="00C066C0">
        <w:rPr>
          <w:cs/>
          <w:lang w:bidi="si-LK"/>
        </w:rPr>
        <w:t>ඒ ක</w:t>
      </w:r>
      <w:r w:rsidR="00983463">
        <w:rPr>
          <w:rFonts w:hint="cs"/>
          <w:cs/>
          <w:lang w:bidi="si-LK"/>
        </w:rPr>
        <w:t>ර්‍ම</w:t>
      </w:r>
      <w:r w:rsidR="00922DAF">
        <w:rPr>
          <w:cs/>
          <w:lang w:bidi="si-LK"/>
        </w:rPr>
        <w:t>යට අනුව කිය යුත්තේ</w:t>
      </w:r>
      <w:r w:rsidR="00C066C0" w:rsidRPr="00C066C0">
        <w:t xml:space="preserve">, </w:t>
      </w:r>
      <w:r w:rsidR="00C066C0" w:rsidRPr="00C066C0">
        <w:rPr>
          <w:cs/>
          <w:lang w:bidi="si-LK"/>
        </w:rPr>
        <w:t>මොවුන් විසින් යුත්තක් ම ලැබූබව ය</w:t>
      </w:r>
      <w:r w:rsidR="00C066C0" w:rsidRPr="00C066C0">
        <w:t xml:space="preserve">, </w:t>
      </w:r>
      <w:r w:rsidR="00C066C0" w:rsidRPr="00C066C0">
        <w:rPr>
          <w:cs/>
          <w:lang w:bidi="si-LK"/>
        </w:rPr>
        <w:t>මොවුහු පෙර එක් අ</w:t>
      </w:r>
      <w:r w:rsidR="00922DAF">
        <w:rPr>
          <w:rFonts w:hint="cs"/>
          <w:cs/>
          <w:lang w:bidi="si-LK"/>
        </w:rPr>
        <w:t>ත්</w:t>
      </w:r>
      <w:r w:rsidR="00C066C0" w:rsidRPr="00C066C0">
        <w:rPr>
          <w:cs/>
          <w:lang w:bidi="si-LK"/>
        </w:rPr>
        <w:t>බවෙක ගඟක විෂ වෙඩි බැහූහ</w:t>
      </w:r>
      <w:r w:rsidR="00294022">
        <w:rPr>
          <w:cs/>
          <w:lang w:bidi="si-LK"/>
        </w:rPr>
        <w:t>’</w:t>
      </w:r>
      <w:r w:rsidR="00C066C0" w:rsidRPr="00C066C0">
        <w:rPr>
          <w:cs/>
          <w:lang w:bidi="si-LK"/>
        </w:rPr>
        <w:t xml:space="preserve"> යි වදාළ සේක. ඉ</w:t>
      </w:r>
      <w:r w:rsidR="00922DAF">
        <w:rPr>
          <w:rFonts w:hint="cs"/>
          <w:cs/>
          <w:lang w:bidi="si-LK"/>
        </w:rPr>
        <w:t>න්</w:t>
      </w:r>
      <w:r w:rsidR="00C066C0" w:rsidRPr="00C066C0">
        <w:rPr>
          <w:cs/>
          <w:lang w:bidi="si-LK"/>
        </w:rPr>
        <w:t>පසු එක් දවසක ධ</w:t>
      </w:r>
      <w:r w:rsidR="00983463">
        <w:rPr>
          <w:cs/>
          <w:lang w:bidi="si-LK"/>
        </w:rPr>
        <w:t>ර්‍ම</w:t>
      </w:r>
      <w:r w:rsidR="00C066C0" w:rsidRPr="00C066C0">
        <w:rPr>
          <w:cs/>
          <w:lang w:bidi="si-LK"/>
        </w:rPr>
        <w:t>සභාවට රැස් වූ භි</w:t>
      </w:r>
      <w:r w:rsidR="00022B53">
        <w:rPr>
          <w:cs/>
          <w:lang w:bidi="si-LK"/>
        </w:rPr>
        <w:t>ක්‍ෂූ</w:t>
      </w:r>
      <w:r w:rsidR="00C066C0" w:rsidRPr="00C066C0">
        <w:rPr>
          <w:cs/>
          <w:lang w:bidi="si-LK"/>
        </w:rPr>
        <w:t xml:space="preserve">න් අතර </w:t>
      </w:r>
      <w:r w:rsidR="003E6E91">
        <w:rPr>
          <w:cs/>
          <w:lang w:bidi="si-LK"/>
        </w:rPr>
        <w:t>‘</w:t>
      </w:r>
      <w:r w:rsidR="00922DAF">
        <w:rPr>
          <w:cs/>
          <w:lang w:bidi="si-LK"/>
        </w:rPr>
        <w:t>විඩ</w:t>
      </w:r>
      <w:r w:rsidR="00922DAF">
        <w:rPr>
          <w:rFonts w:hint="cs"/>
          <w:cs/>
          <w:lang w:bidi="si-LK"/>
        </w:rPr>
        <w:t>ූ</w:t>
      </w:r>
      <w:r w:rsidR="00C066C0" w:rsidRPr="00C066C0">
        <w:rPr>
          <w:cs/>
          <w:lang w:bidi="si-LK"/>
        </w:rPr>
        <w:t>ඩභයා මෙතෙක් ශාක්‍යයන් මරා ද තමන් ගේ අදහස මුදුන් පමුණුවා ගත නො හී පරිවාර ජනයා</w:t>
      </w:r>
      <w:r w:rsidR="00C909C1">
        <w:rPr>
          <w:cs/>
          <w:lang w:bidi="si-LK"/>
        </w:rPr>
        <w:t>ත්</w:t>
      </w:r>
      <w:r w:rsidR="00C066C0" w:rsidRPr="00C066C0">
        <w:rPr>
          <w:cs/>
          <w:lang w:bidi="si-LK"/>
        </w:rPr>
        <w:t xml:space="preserve"> සමග මුහුද වැටී ම</w:t>
      </w:r>
      <w:r w:rsidR="00922DAF">
        <w:rPr>
          <w:rFonts w:hint="cs"/>
          <w:cs/>
          <w:lang w:bidi="si-LK"/>
        </w:rPr>
        <w:t>ස්</w:t>
      </w:r>
      <w:r w:rsidR="00C066C0" w:rsidRPr="00C066C0">
        <w:rPr>
          <w:cs/>
          <w:lang w:bidi="si-LK"/>
        </w:rPr>
        <w:t>කැසුප් ආදීනට බත් වී ය</w:t>
      </w:r>
      <w:r w:rsidR="003E6E91">
        <w:t>’</w:t>
      </w:r>
      <w:r w:rsidR="00C066C0" w:rsidRPr="00C066C0">
        <w:t xml:space="preserve"> </w:t>
      </w:r>
      <w:r w:rsidR="00C066C0" w:rsidRPr="00C066C0">
        <w:rPr>
          <w:cs/>
          <w:lang w:bidi="si-LK"/>
        </w:rPr>
        <w:t xml:space="preserve">යි කතාවක් උපන. ඒ වේලෙහි එහි වැඩම කළ බුදුරජානන් වහන්සේ </w:t>
      </w:r>
      <w:r w:rsidR="003E6E91">
        <w:t>‘</w:t>
      </w:r>
      <w:r w:rsidR="00922DAF">
        <w:rPr>
          <w:cs/>
          <w:lang w:bidi="si-LK"/>
        </w:rPr>
        <w:t>මහණෙනි! ම</w:t>
      </w:r>
      <w:r w:rsidR="00922DAF">
        <w:rPr>
          <w:rFonts w:hint="cs"/>
          <w:cs/>
          <w:lang w:bidi="si-LK"/>
        </w:rPr>
        <w:t>ා</w:t>
      </w:r>
      <w:r w:rsidR="00C066C0" w:rsidRPr="00C066C0">
        <w:rPr>
          <w:cs/>
          <w:lang w:bidi="si-LK"/>
        </w:rPr>
        <w:t xml:space="preserve"> ඊ</w:t>
      </w:r>
      <w:r w:rsidR="00922DAF">
        <w:rPr>
          <w:rFonts w:hint="cs"/>
          <w:cs/>
          <w:lang w:bidi="si-LK"/>
        </w:rPr>
        <w:t>ම</w:t>
      </w:r>
      <w:r w:rsidR="00C066C0" w:rsidRPr="00C066C0">
        <w:rPr>
          <w:cs/>
          <w:lang w:bidi="si-LK"/>
        </w:rPr>
        <w:t>ට කලින් තමුසේලා කිනම් කතාවක් කරමින් හු</w:t>
      </w:r>
      <w:r w:rsidR="00922DAF">
        <w:rPr>
          <w:rFonts w:hint="cs"/>
          <w:cs/>
          <w:lang w:bidi="si-LK"/>
        </w:rPr>
        <w:t>න්</w:t>
      </w:r>
      <w:r w:rsidR="00922DAF">
        <w:rPr>
          <w:cs/>
          <w:lang w:bidi="si-LK"/>
        </w:rPr>
        <w:t>නහු ද</w:t>
      </w:r>
      <w:r w:rsidR="00922DAF">
        <w:rPr>
          <w:rFonts w:hint="cs"/>
          <w:cs/>
          <w:lang w:bidi="si-LK"/>
        </w:rPr>
        <w:t>ැ</w:t>
      </w:r>
      <w:r w:rsidR="003E6E91">
        <w:rPr>
          <w:cs/>
          <w:lang w:bidi="si-LK"/>
        </w:rPr>
        <w:t>’</w:t>
      </w:r>
      <w:r w:rsidR="00C066C0" w:rsidRPr="00C066C0">
        <w:rPr>
          <w:cs/>
          <w:lang w:bidi="si-LK"/>
        </w:rPr>
        <w:t xml:space="preserve"> යි. අසා වදාළ කල්හි </w:t>
      </w:r>
      <w:r w:rsidR="003E6E91">
        <w:t>‘</w:t>
      </w:r>
      <w:r w:rsidR="00C066C0" w:rsidRPr="00C066C0">
        <w:rPr>
          <w:cs/>
          <w:lang w:bidi="si-LK"/>
        </w:rPr>
        <w:t>මෙ නම් කතාවක් කරමින් හුන</w:t>
      </w:r>
      <w:r w:rsidR="00922DAF">
        <w:rPr>
          <w:rFonts w:hint="cs"/>
          <w:cs/>
          <w:lang w:bidi="si-LK"/>
        </w:rPr>
        <w:t>්නෙ</w:t>
      </w:r>
      <w:r w:rsidR="00C066C0" w:rsidRPr="00C066C0">
        <w:rPr>
          <w:cs/>
          <w:lang w:bidi="si-LK"/>
        </w:rPr>
        <w:t>මු</w:t>
      </w:r>
      <w:r w:rsidR="00294022">
        <w:rPr>
          <w:cs/>
          <w:lang w:bidi="si-LK"/>
        </w:rPr>
        <w:t>’</w:t>
      </w:r>
      <w:r w:rsidR="00C066C0" w:rsidRPr="00C066C0">
        <w:rPr>
          <w:cs/>
          <w:lang w:bidi="si-LK"/>
        </w:rPr>
        <w:t xml:space="preserve"> යි දැ</w:t>
      </w:r>
      <w:r w:rsidR="00922DAF">
        <w:rPr>
          <w:rFonts w:hint="cs"/>
          <w:cs/>
          <w:lang w:bidi="si-LK"/>
        </w:rPr>
        <w:t>න්</w:t>
      </w:r>
      <w:r w:rsidR="00C066C0" w:rsidRPr="00C066C0">
        <w:rPr>
          <w:cs/>
          <w:lang w:bidi="si-LK"/>
        </w:rPr>
        <w:t xml:space="preserve">වූහ. එකල උන්වහන්සේ </w:t>
      </w:r>
      <w:r w:rsidR="003E6E91">
        <w:t>‘</w:t>
      </w:r>
      <w:r w:rsidR="00C066C0" w:rsidRPr="00C066C0">
        <w:rPr>
          <w:cs/>
          <w:lang w:bidi="si-LK"/>
        </w:rPr>
        <w:t>මහ</w:t>
      </w:r>
      <w:r w:rsidR="00922DAF">
        <w:rPr>
          <w:rFonts w:hint="cs"/>
          <w:cs/>
          <w:lang w:bidi="si-LK"/>
        </w:rPr>
        <w:t>ණෙ</w:t>
      </w:r>
      <w:r w:rsidR="00C066C0" w:rsidRPr="00C066C0">
        <w:rPr>
          <w:cs/>
          <w:lang w:bidi="si-LK"/>
        </w:rPr>
        <w:t>නි! මේ සත්වයන් තමන්ගේ මනදොළ මුදුන් පමුණුවා ගන්නට මත්තෙන් ම මාර තෙමේ නිදි ගත් ගමක් හෙවත් ගම්වැස්සන් යටපත් කොට යන මහත් දිය සැඩපහරක් මෙන් ජීවිතේන්ද්‍රිය සිඳ දමා සතර අපාය නැමැති මහමුහුදෙහි ග</w:t>
      </w:r>
      <w:r w:rsidR="00922DAF">
        <w:rPr>
          <w:rFonts w:hint="cs"/>
          <w:cs/>
          <w:lang w:bidi="si-LK"/>
        </w:rPr>
        <w:t>ල්</w:t>
      </w:r>
      <w:r w:rsidR="00C066C0" w:rsidRPr="00C066C0">
        <w:rPr>
          <w:cs/>
          <w:lang w:bidi="si-LK"/>
        </w:rPr>
        <w:t>වා ය</w:t>
      </w:r>
      <w:r w:rsidR="003E6E91">
        <w:t>’</w:t>
      </w:r>
      <w:r w:rsidR="00C066C0" w:rsidRPr="00C066C0">
        <w:t xml:space="preserve"> </w:t>
      </w:r>
      <w:r w:rsidR="00C066C0" w:rsidRPr="00C066C0">
        <w:rPr>
          <w:cs/>
          <w:lang w:bidi="si-LK"/>
        </w:rPr>
        <w:t>යි වදාරා මේ ධ</w:t>
      </w:r>
      <w:r w:rsidR="00983463">
        <w:rPr>
          <w:rFonts w:hint="cs"/>
          <w:cs/>
          <w:lang w:bidi="si-LK"/>
        </w:rPr>
        <w:t>ර්‍ම</w:t>
      </w:r>
      <w:r w:rsidR="00F16D0E">
        <w:rPr>
          <w:cs/>
          <w:lang w:bidi="si-LK"/>
        </w:rPr>
        <w:t>දේශනාව</w:t>
      </w:r>
      <w:r w:rsidR="00C066C0" w:rsidRPr="00C066C0">
        <w:rPr>
          <w:cs/>
          <w:lang w:bidi="si-LK"/>
        </w:rPr>
        <w:t xml:space="preserve"> ද කළ සේක:</w:t>
      </w:r>
      <w:r w:rsidR="00922DAF">
        <w:rPr>
          <w:rFonts w:hint="cs"/>
          <w:cs/>
          <w:lang w:bidi="si-LK"/>
        </w:rPr>
        <w:t>-</w:t>
      </w:r>
      <w:r w:rsidR="00C066C0" w:rsidRPr="00C066C0">
        <w:rPr>
          <w:cs/>
          <w:lang w:bidi="si-LK"/>
        </w:rPr>
        <w:t xml:space="preserve"> </w:t>
      </w:r>
    </w:p>
    <w:p w14:paraId="400C277F" w14:textId="6EED49EF" w:rsidR="00922DAF" w:rsidRPr="00E90D9D" w:rsidRDefault="00C066C0" w:rsidP="004D3F16">
      <w:pPr>
        <w:pStyle w:val="Quote"/>
      </w:pPr>
      <w:r w:rsidRPr="00E90D9D">
        <w:rPr>
          <w:cs/>
          <w:lang w:bidi="si-LK"/>
        </w:rPr>
        <w:t>පු</w:t>
      </w:r>
      <w:r w:rsidR="00922DAF" w:rsidRPr="00E90D9D">
        <w:rPr>
          <w:rFonts w:hint="cs"/>
          <w:cs/>
          <w:lang w:bidi="si-LK"/>
        </w:rPr>
        <w:t>ප‍්ඵානිහෙව</w:t>
      </w:r>
      <w:r w:rsidRPr="00E90D9D">
        <w:rPr>
          <w:cs/>
          <w:lang w:bidi="si-LK"/>
        </w:rPr>
        <w:t xml:space="preserve"> පචින</w:t>
      </w:r>
      <w:r w:rsidR="00922DAF" w:rsidRPr="00E90D9D">
        <w:rPr>
          <w:rFonts w:hint="cs"/>
          <w:cs/>
          <w:lang w:bidi="si-LK"/>
        </w:rPr>
        <w:t>න්</w:t>
      </w:r>
      <w:r w:rsidRPr="00E90D9D">
        <w:rPr>
          <w:cs/>
          <w:lang w:bidi="si-LK"/>
        </w:rPr>
        <w:t xml:space="preserve">තං </w:t>
      </w:r>
      <w:r w:rsidR="00922DAF" w:rsidRPr="00E90D9D">
        <w:rPr>
          <w:rFonts w:hint="cs"/>
          <w:cs/>
          <w:lang w:bidi="si-LK"/>
        </w:rPr>
        <w:t>බ්‍යාස</w:t>
      </w:r>
      <w:r w:rsidRPr="00E90D9D">
        <w:rPr>
          <w:cs/>
          <w:lang w:bidi="si-LK"/>
        </w:rPr>
        <w:t>ත්තමනසං නරං</w:t>
      </w:r>
      <w:r w:rsidRPr="00E90D9D">
        <w:t>,</w:t>
      </w:r>
    </w:p>
    <w:p w14:paraId="2D5408EE" w14:textId="77777777" w:rsidR="00E90D9D" w:rsidRDefault="00C066C0" w:rsidP="004D3F16">
      <w:pPr>
        <w:pStyle w:val="Quote"/>
        <w:rPr>
          <w:lang w:bidi="si-LK"/>
        </w:rPr>
      </w:pPr>
      <w:r w:rsidRPr="00E90D9D">
        <w:rPr>
          <w:cs/>
          <w:lang w:bidi="si-LK"/>
        </w:rPr>
        <w:t>සු</w:t>
      </w:r>
      <w:r w:rsidR="00922DAF" w:rsidRPr="00E90D9D">
        <w:rPr>
          <w:rFonts w:hint="cs"/>
          <w:cs/>
          <w:lang w:bidi="si-LK"/>
        </w:rPr>
        <w:t>ත්</w:t>
      </w:r>
      <w:r w:rsidRPr="00E90D9D">
        <w:rPr>
          <w:cs/>
          <w:lang w:bidi="si-LK"/>
        </w:rPr>
        <w:t>තං ගාමං ම</w:t>
      </w:r>
      <w:r w:rsidR="00922DAF" w:rsidRPr="00E90D9D">
        <w:rPr>
          <w:rFonts w:hint="cs"/>
          <w:cs/>
          <w:lang w:bidi="si-LK"/>
        </w:rPr>
        <w:t>හොඝො</w:t>
      </w:r>
      <w:r w:rsidRPr="00E90D9D">
        <w:rPr>
          <w:cs/>
          <w:lang w:bidi="si-LK"/>
        </w:rPr>
        <w:t>ව ම</w:t>
      </w:r>
      <w:r w:rsidR="00922DAF" w:rsidRPr="00E90D9D">
        <w:rPr>
          <w:rFonts w:hint="cs"/>
          <w:cs/>
          <w:lang w:bidi="si-LK"/>
        </w:rPr>
        <w:t>ච‍්චු</w:t>
      </w:r>
      <w:r w:rsidRPr="00E90D9D">
        <w:rPr>
          <w:cs/>
          <w:lang w:bidi="si-LK"/>
        </w:rPr>
        <w:t xml:space="preserve"> ආදාය ගච්ඡතීති.</w:t>
      </w:r>
    </w:p>
    <w:p w14:paraId="4812F911" w14:textId="77777777" w:rsidR="000402D7" w:rsidRDefault="00C066C0" w:rsidP="004D3F16">
      <w:pPr>
        <w:rPr>
          <w:lang w:bidi="si-LK"/>
        </w:rPr>
      </w:pPr>
      <w:r w:rsidRPr="00C066C0">
        <w:rPr>
          <w:cs/>
          <w:lang w:bidi="si-LK"/>
        </w:rPr>
        <w:t>මල් කඩා රැ</w:t>
      </w:r>
      <w:r w:rsidR="00E90D9D">
        <w:rPr>
          <w:rFonts w:hint="cs"/>
          <w:cs/>
          <w:lang w:bidi="si-LK"/>
        </w:rPr>
        <w:t>ස්</w:t>
      </w:r>
      <w:r w:rsidRPr="00C066C0">
        <w:rPr>
          <w:cs/>
          <w:lang w:bidi="si-LK"/>
        </w:rPr>
        <w:t>කරන්නෙකු මෙන් මේ ලෝකයෙහි ප</w:t>
      </w:r>
      <w:r w:rsidR="00E90D9D">
        <w:rPr>
          <w:rFonts w:hint="cs"/>
          <w:cs/>
          <w:lang w:bidi="si-LK"/>
        </w:rPr>
        <w:t>ස්</w:t>
      </w:r>
      <w:r w:rsidRPr="00C066C0">
        <w:rPr>
          <w:cs/>
          <w:lang w:bidi="si-LK"/>
        </w:rPr>
        <w:t>කම් මල් සොය</w:t>
      </w:r>
      <w:r w:rsidR="00E90D9D">
        <w:rPr>
          <w:rFonts w:hint="cs"/>
          <w:cs/>
          <w:lang w:bidi="si-LK"/>
        </w:rPr>
        <w:t>න්</w:t>
      </w:r>
      <w:r w:rsidRPr="00C066C0">
        <w:rPr>
          <w:cs/>
          <w:lang w:bidi="si-LK"/>
        </w:rPr>
        <w:t>නා වූ පස්කම් ගුණයන්හි තදින් ඇලුනු සිත් ඇති සත්වයා</w:t>
      </w:r>
      <w:r w:rsidRPr="00C066C0">
        <w:t xml:space="preserve">, </w:t>
      </w:r>
      <w:r w:rsidRPr="00C066C0">
        <w:rPr>
          <w:cs/>
          <w:lang w:bidi="si-LK"/>
        </w:rPr>
        <w:t>නිදා සිටි ගමක් මහමුහුදට ගසා ගෙණ යන මහදියපහරක් සේ මෘත්‍ය</w:t>
      </w:r>
      <w:r w:rsidR="000402D7">
        <w:rPr>
          <w:rFonts w:hint="cs"/>
          <w:cs/>
          <w:lang w:bidi="si-LK"/>
        </w:rPr>
        <w:t>ු</w:t>
      </w:r>
      <w:r w:rsidRPr="00C066C0">
        <w:rPr>
          <w:cs/>
          <w:lang w:bidi="si-LK"/>
        </w:rPr>
        <w:t xml:space="preserve">මාර තෙමේ සිවු අපාය නැමැති මුහුදට ඇද ගෙණ යයි. </w:t>
      </w:r>
    </w:p>
    <w:p w14:paraId="1AE9E189" w14:textId="77777777" w:rsidR="00C066C0" w:rsidRPr="00C066C0" w:rsidRDefault="00C066C0" w:rsidP="00574000">
      <w:r w:rsidRPr="000402D7">
        <w:rPr>
          <w:b/>
          <w:bCs/>
          <w:cs/>
          <w:lang w:bidi="si-LK"/>
        </w:rPr>
        <w:t>පුප</w:t>
      </w:r>
      <w:r w:rsidR="000402D7" w:rsidRPr="000402D7">
        <w:rPr>
          <w:rFonts w:hint="cs"/>
          <w:b/>
          <w:bCs/>
          <w:cs/>
          <w:lang w:bidi="si-LK"/>
        </w:rPr>
        <w:t>්ඵා</w:t>
      </w:r>
      <w:r w:rsidRPr="000402D7">
        <w:rPr>
          <w:b/>
          <w:bCs/>
          <w:cs/>
          <w:lang w:bidi="si-LK"/>
        </w:rPr>
        <w:t>නි ඉහ අව ප</w:t>
      </w:r>
      <w:r w:rsidR="000402D7" w:rsidRPr="000402D7">
        <w:rPr>
          <w:rFonts w:hint="cs"/>
          <w:b/>
          <w:bCs/>
          <w:cs/>
          <w:lang w:bidi="si-LK"/>
        </w:rPr>
        <w:t>චි</w:t>
      </w:r>
      <w:r w:rsidRPr="000402D7">
        <w:rPr>
          <w:b/>
          <w:bCs/>
          <w:cs/>
          <w:lang w:bidi="si-LK"/>
        </w:rPr>
        <w:t>න</w:t>
      </w:r>
      <w:r w:rsidR="000402D7" w:rsidRPr="000402D7">
        <w:rPr>
          <w:rFonts w:hint="cs"/>
          <w:b/>
          <w:bCs/>
          <w:cs/>
          <w:lang w:bidi="si-LK"/>
        </w:rPr>
        <w:t>ත්</w:t>
      </w:r>
      <w:r w:rsidRPr="000402D7">
        <w:rPr>
          <w:b/>
          <w:bCs/>
          <w:cs/>
          <w:lang w:bidi="si-LK"/>
        </w:rPr>
        <w:t>තං</w:t>
      </w:r>
      <w:r w:rsidRPr="00C066C0">
        <w:rPr>
          <w:cs/>
          <w:lang w:bidi="si-LK"/>
        </w:rPr>
        <w:t xml:space="preserve"> = ම</w:t>
      </w:r>
      <w:r w:rsidR="000402D7">
        <w:rPr>
          <w:rFonts w:hint="cs"/>
          <w:cs/>
          <w:lang w:bidi="si-LK"/>
        </w:rPr>
        <w:t>ල්</w:t>
      </w:r>
      <w:r w:rsidRPr="00C066C0">
        <w:rPr>
          <w:cs/>
          <w:lang w:bidi="si-LK"/>
        </w:rPr>
        <w:t>නෙලා රැස් කරන්නකු සේ මෙහි</w:t>
      </w:r>
      <w:r w:rsidR="000402D7">
        <w:rPr>
          <w:rFonts w:hint="cs"/>
          <w:cs/>
          <w:lang w:bidi="si-LK"/>
        </w:rPr>
        <w:t>.</w:t>
      </w:r>
      <w:r w:rsidRPr="00C066C0">
        <w:t xml:space="preserve"> </w:t>
      </w:r>
    </w:p>
    <w:p w14:paraId="197E0EE0" w14:textId="74902B6D" w:rsidR="000402D7" w:rsidRDefault="00C066C0" w:rsidP="004D3F16">
      <w:pPr>
        <w:rPr>
          <w:lang w:bidi="si-LK"/>
        </w:rPr>
      </w:pPr>
      <w:r w:rsidRPr="00C066C0">
        <w:rPr>
          <w:cs/>
          <w:lang w:bidi="si-LK"/>
        </w:rPr>
        <w:t>ම</w:t>
      </w:r>
      <w:r w:rsidR="000402D7">
        <w:rPr>
          <w:rFonts w:hint="cs"/>
          <w:cs/>
          <w:lang w:bidi="si-LK"/>
        </w:rPr>
        <w:t>ල්</w:t>
      </w:r>
      <w:r w:rsidRPr="00C066C0">
        <w:rPr>
          <w:cs/>
          <w:lang w:bidi="si-LK"/>
        </w:rPr>
        <w:t>නෙලන කා ගැණත් මෙ</w:t>
      </w:r>
      <w:r w:rsidR="000402D7">
        <w:rPr>
          <w:rFonts w:hint="cs"/>
          <w:cs/>
          <w:lang w:bidi="si-LK"/>
        </w:rPr>
        <w:t>සේ</w:t>
      </w:r>
      <w:r w:rsidRPr="00C066C0">
        <w:rPr>
          <w:cs/>
          <w:lang w:bidi="si-LK"/>
        </w:rPr>
        <w:t xml:space="preserve"> කිය හැකි වුව ද ප්‍රධාන වශයෙන් මාලාකාරයෙක් ම </w:t>
      </w:r>
      <w:r w:rsidRPr="000402D7">
        <w:rPr>
          <w:b/>
          <w:bCs/>
          <w:cs/>
          <w:lang w:bidi="si-LK"/>
        </w:rPr>
        <w:t>පචින</w:t>
      </w:r>
      <w:r w:rsidR="000402D7" w:rsidRPr="000402D7">
        <w:rPr>
          <w:rFonts w:hint="cs"/>
          <w:b/>
          <w:bCs/>
          <w:cs/>
          <w:lang w:bidi="si-LK"/>
        </w:rPr>
        <w:t>ත‍්ත</w:t>
      </w:r>
      <w:r w:rsidRPr="00C066C0">
        <w:rPr>
          <w:cs/>
          <w:lang w:bidi="si-LK"/>
        </w:rPr>
        <w:t xml:space="preserve"> ශබ්දයෙන් </w:t>
      </w:r>
      <w:r w:rsidR="000402D7">
        <w:rPr>
          <w:rFonts w:hint="cs"/>
          <w:cs/>
          <w:lang w:bidi="si-LK"/>
        </w:rPr>
        <w:t>ගැණේ</w:t>
      </w:r>
      <w:r w:rsidRPr="00C066C0">
        <w:rPr>
          <w:cs/>
          <w:lang w:bidi="si-LK"/>
        </w:rPr>
        <w:t>. මෙහි</w:t>
      </w:r>
      <w:r w:rsidR="000402D7">
        <w:rPr>
          <w:cs/>
          <w:lang w:bidi="si-LK"/>
        </w:rPr>
        <w:t xml:space="preserve"> එන</w:t>
      </w:r>
      <w:r w:rsidRPr="00C066C0">
        <w:rPr>
          <w:cs/>
          <w:lang w:bidi="si-LK"/>
        </w:rPr>
        <w:t xml:space="preserve"> ඉව</w:t>
      </w:r>
      <w:r w:rsidRPr="00C066C0">
        <w:t xml:space="preserve">, </w:t>
      </w:r>
      <w:r w:rsidRPr="00C066C0">
        <w:rPr>
          <w:cs/>
          <w:lang w:bidi="si-LK"/>
        </w:rPr>
        <w:t>යන්න පචින</w:t>
      </w:r>
      <w:r w:rsidR="000402D7">
        <w:rPr>
          <w:rFonts w:hint="cs"/>
          <w:cs/>
          <w:lang w:bidi="si-LK"/>
        </w:rPr>
        <w:t>ත්</w:t>
      </w:r>
      <w:r w:rsidRPr="00C066C0">
        <w:rPr>
          <w:cs/>
          <w:lang w:bidi="si-LK"/>
        </w:rPr>
        <w:t>තං</w:t>
      </w:r>
      <w:r w:rsidRPr="00C066C0">
        <w:t xml:space="preserve">, </w:t>
      </w:r>
      <w:r w:rsidRPr="00C066C0">
        <w:rPr>
          <w:cs/>
          <w:lang w:bidi="si-LK"/>
        </w:rPr>
        <w:t xml:space="preserve">යන්න හා එකතු කළවිට </w:t>
      </w:r>
      <w:r w:rsidR="003E6E91">
        <w:t>‘</w:t>
      </w:r>
      <w:r w:rsidRPr="00C066C0">
        <w:rPr>
          <w:cs/>
          <w:lang w:bidi="si-LK"/>
        </w:rPr>
        <w:t>නෙලා රැස් කර</w:t>
      </w:r>
      <w:r w:rsidR="000402D7">
        <w:rPr>
          <w:rFonts w:hint="cs"/>
          <w:cs/>
          <w:lang w:bidi="si-LK"/>
        </w:rPr>
        <w:t>ණ</w:t>
      </w:r>
      <w:r w:rsidRPr="00C066C0">
        <w:rPr>
          <w:cs/>
          <w:lang w:bidi="si-LK"/>
        </w:rPr>
        <w:t xml:space="preserve"> ම</w:t>
      </w:r>
      <w:r w:rsidR="000402D7">
        <w:rPr>
          <w:rFonts w:hint="cs"/>
          <w:cs/>
          <w:lang w:bidi="si-LK"/>
        </w:rPr>
        <w:t>ල්</w:t>
      </w:r>
      <w:r w:rsidRPr="00C066C0">
        <w:rPr>
          <w:cs/>
          <w:lang w:bidi="si-LK"/>
        </w:rPr>
        <w:t>කරුවකු මෙන්</w:t>
      </w:r>
      <w:r w:rsidRPr="00C066C0">
        <w:t xml:space="preserve">, </w:t>
      </w:r>
      <w:r w:rsidR="000402D7">
        <w:rPr>
          <w:cs/>
          <w:lang w:bidi="si-LK"/>
        </w:rPr>
        <w:t>යන අරුත් මතු වේ. මේ උපමාන</w:t>
      </w:r>
      <w:r w:rsidRPr="00C066C0">
        <w:rPr>
          <w:cs/>
          <w:lang w:bidi="si-LK"/>
        </w:rPr>
        <w:t xml:space="preserve"> ප</w:t>
      </w:r>
      <w:r w:rsidR="00022B53">
        <w:rPr>
          <w:cs/>
          <w:lang w:bidi="si-LK"/>
        </w:rPr>
        <w:t>ක්‍ෂ</w:t>
      </w:r>
      <w:r w:rsidRPr="00C066C0">
        <w:rPr>
          <w:cs/>
          <w:lang w:bidi="si-LK"/>
        </w:rPr>
        <w:t>ය යි. ඒ බව ඉව</w:t>
      </w:r>
      <w:r w:rsidRPr="00C066C0">
        <w:t xml:space="preserve">, </w:t>
      </w:r>
      <w:r w:rsidRPr="00C066C0">
        <w:rPr>
          <w:cs/>
          <w:lang w:bidi="si-LK"/>
        </w:rPr>
        <w:t>යන්න ප්‍රකට කරයි. එහෙයින් එය උපමා වාචක නිපාතයෙක් වේ. නෙලා රැස් කරණ</w:t>
      </w:r>
      <w:r w:rsidRPr="00C066C0">
        <w:t xml:space="preserve">, </w:t>
      </w:r>
      <w:r w:rsidRPr="00C066C0">
        <w:rPr>
          <w:cs/>
          <w:lang w:bidi="si-LK"/>
        </w:rPr>
        <w:t>යන අරුත් ඇති පචින</w:t>
      </w:r>
      <w:r w:rsidR="000402D7">
        <w:rPr>
          <w:rFonts w:hint="cs"/>
          <w:cs/>
          <w:lang w:bidi="si-LK"/>
        </w:rPr>
        <w:t>ත‍්ත</w:t>
      </w:r>
      <w:r w:rsidRPr="00C066C0">
        <w:t xml:space="preserve">, </w:t>
      </w:r>
      <w:r w:rsidRPr="00C066C0">
        <w:rPr>
          <w:cs/>
          <w:lang w:bidi="si-LK"/>
        </w:rPr>
        <w:t>යන්නට ක</w:t>
      </w:r>
      <w:r w:rsidR="00983463">
        <w:rPr>
          <w:cs/>
          <w:lang w:bidi="si-LK"/>
        </w:rPr>
        <w:t>ර්‍ම</w:t>
      </w:r>
      <w:r w:rsidRPr="00C066C0">
        <w:rPr>
          <w:cs/>
          <w:lang w:bidi="si-LK"/>
        </w:rPr>
        <w:t>ය වනුයේ පු</w:t>
      </w:r>
      <w:r w:rsidR="000402D7">
        <w:rPr>
          <w:rFonts w:hint="cs"/>
          <w:cs/>
          <w:lang w:bidi="si-LK"/>
        </w:rPr>
        <w:t>ප‍්ඵා</w:t>
      </w:r>
      <w:r w:rsidRPr="00C066C0">
        <w:rPr>
          <w:cs/>
          <w:lang w:bidi="si-LK"/>
        </w:rPr>
        <w:t>නි</w:t>
      </w:r>
      <w:r w:rsidRPr="00C066C0">
        <w:t xml:space="preserve">, </w:t>
      </w:r>
      <w:r w:rsidRPr="00C066C0">
        <w:rPr>
          <w:cs/>
          <w:lang w:bidi="si-LK"/>
        </w:rPr>
        <w:t>යන පදය යි. පු</w:t>
      </w:r>
      <w:r w:rsidR="000402D7">
        <w:rPr>
          <w:rFonts w:hint="cs"/>
          <w:cs/>
          <w:lang w:bidi="si-LK"/>
        </w:rPr>
        <w:t>ප‍්ඵානි</w:t>
      </w:r>
      <w:r w:rsidRPr="00C066C0">
        <w:rPr>
          <w:cs/>
          <w:lang w:bidi="si-LK"/>
        </w:rPr>
        <w:t xml:space="preserve"> ය</w:t>
      </w:r>
      <w:r w:rsidR="000402D7">
        <w:rPr>
          <w:rFonts w:hint="cs"/>
          <w:cs/>
          <w:lang w:bidi="si-LK"/>
        </w:rPr>
        <w:t>න්නෙ</w:t>
      </w:r>
      <w:r w:rsidRPr="00C066C0">
        <w:rPr>
          <w:cs/>
          <w:lang w:bidi="si-LK"/>
        </w:rPr>
        <w:t>න් මල් කිය වේ. පු</w:t>
      </w:r>
      <w:r w:rsidR="000402D7">
        <w:rPr>
          <w:rFonts w:hint="cs"/>
          <w:cs/>
          <w:lang w:bidi="si-LK"/>
        </w:rPr>
        <w:t>ප‍්ඵා</w:t>
      </w:r>
      <w:r w:rsidRPr="00C066C0">
        <w:rPr>
          <w:cs/>
          <w:lang w:bidi="si-LK"/>
        </w:rPr>
        <w:t>නි</w:t>
      </w:r>
      <w:r w:rsidRPr="00C066C0">
        <w:t xml:space="preserve">, </w:t>
      </w:r>
      <w:r w:rsidRPr="00C066C0">
        <w:rPr>
          <w:cs/>
          <w:lang w:bidi="si-LK"/>
        </w:rPr>
        <w:t>යනු මල් යන අරුත්හි ප්‍රකට වූව ද එයින් මෙහි ගැණෙන්නේ පංචකාමය යි. පචින</w:t>
      </w:r>
      <w:r w:rsidR="000402D7">
        <w:rPr>
          <w:rFonts w:hint="cs"/>
          <w:cs/>
          <w:lang w:bidi="si-LK"/>
        </w:rPr>
        <w:t>ත‍්ත</w:t>
      </w:r>
      <w:r w:rsidRPr="00C066C0">
        <w:t xml:space="preserve">, </w:t>
      </w:r>
      <w:r w:rsidRPr="00C066C0">
        <w:rPr>
          <w:cs/>
          <w:lang w:bidi="si-LK"/>
        </w:rPr>
        <w:t>යන්නෙන් ම</w:t>
      </w:r>
      <w:r w:rsidR="000402D7">
        <w:rPr>
          <w:rFonts w:hint="cs"/>
          <w:cs/>
          <w:lang w:bidi="si-LK"/>
        </w:rPr>
        <w:t>ල්</w:t>
      </w:r>
      <w:r w:rsidRPr="00C066C0">
        <w:rPr>
          <w:cs/>
          <w:lang w:bidi="si-LK"/>
        </w:rPr>
        <w:t>නෙලා රැස් කරන්නා</w:t>
      </w:r>
      <w:r w:rsidR="00C909C1">
        <w:rPr>
          <w:cs/>
          <w:lang w:bidi="si-LK"/>
        </w:rPr>
        <w:t>ත්</w:t>
      </w:r>
      <w:r w:rsidRPr="00C066C0">
        <w:rPr>
          <w:cs/>
          <w:lang w:bidi="si-LK"/>
        </w:rPr>
        <w:t xml:space="preserve"> පංචකාමයන් සොය</w:t>
      </w:r>
      <w:r w:rsidR="000402D7">
        <w:rPr>
          <w:rFonts w:hint="cs"/>
          <w:cs/>
          <w:lang w:bidi="si-LK"/>
        </w:rPr>
        <w:t>න්</w:t>
      </w:r>
      <w:r w:rsidRPr="00C066C0">
        <w:rPr>
          <w:cs/>
          <w:lang w:bidi="si-LK"/>
        </w:rPr>
        <w:t>නා</w:t>
      </w:r>
      <w:r w:rsidR="00C909C1">
        <w:rPr>
          <w:cs/>
          <w:lang w:bidi="si-LK"/>
        </w:rPr>
        <w:t>ත්</w:t>
      </w:r>
      <w:r w:rsidRPr="00C066C0">
        <w:rPr>
          <w:cs/>
          <w:lang w:bidi="si-LK"/>
        </w:rPr>
        <w:t xml:space="preserve"> කිය වේ. ඒ දෙදෙනාගේ එ</w:t>
      </w:r>
      <w:r w:rsidR="000402D7">
        <w:rPr>
          <w:rFonts w:hint="cs"/>
          <w:cs/>
          <w:lang w:bidi="si-LK"/>
        </w:rPr>
        <w:t>ක්</w:t>
      </w:r>
      <w:r w:rsidRPr="00C066C0">
        <w:rPr>
          <w:cs/>
          <w:lang w:bidi="si-LK"/>
        </w:rPr>
        <w:t>ලෙසකින් සමානධ</w:t>
      </w:r>
      <w:r w:rsidR="00983463">
        <w:rPr>
          <w:rFonts w:hint="cs"/>
          <w:cs/>
          <w:lang w:bidi="si-LK"/>
        </w:rPr>
        <w:t>ර්‍ම</w:t>
      </w:r>
      <w:r w:rsidRPr="00C066C0">
        <w:rPr>
          <w:cs/>
          <w:lang w:bidi="si-LK"/>
        </w:rPr>
        <w:t>ත්වය</w:t>
      </w:r>
      <w:r w:rsidRPr="00C066C0">
        <w:t xml:space="preserve">, </w:t>
      </w:r>
      <w:r w:rsidRPr="00C066C0">
        <w:rPr>
          <w:cs/>
          <w:lang w:bidi="si-LK"/>
        </w:rPr>
        <w:t>ඉව</w:t>
      </w:r>
      <w:r w:rsidRPr="00C066C0">
        <w:t xml:space="preserve">, </w:t>
      </w:r>
      <w:r w:rsidRPr="00C066C0">
        <w:rPr>
          <w:cs/>
          <w:lang w:bidi="si-LK"/>
        </w:rPr>
        <w:t>ය</w:t>
      </w:r>
      <w:r w:rsidR="000402D7">
        <w:rPr>
          <w:rFonts w:hint="cs"/>
          <w:cs/>
          <w:lang w:bidi="si-LK"/>
        </w:rPr>
        <w:t>න්</w:t>
      </w:r>
      <w:r w:rsidRPr="00C066C0">
        <w:rPr>
          <w:cs/>
          <w:lang w:bidi="si-LK"/>
        </w:rPr>
        <w:t xml:space="preserve">නෙන් වදාළ සේක. </w:t>
      </w:r>
    </w:p>
    <w:p w14:paraId="140D7381" w14:textId="77777777" w:rsidR="00C066C0" w:rsidRPr="00C066C0" w:rsidRDefault="00C066C0" w:rsidP="00574000">
      <w:r w:rsidRPr="000402D7">
        <w:rPr>
          <w:b/>
          <w:bCs/>
          <w:cs/>
          <w:lang w:bidi="si-LK"/>
        </w:rPr>
        <w:t>ව</w:t>
      </w:r>
      <w:r w:rsidR="000402D7" w:rsidRPr="000402D7">
        <w:rPr>
          <w:rFonts w:hint="cs"/>
          <w:b/>
          <w:bCs/>
          <w:cs/>
          <w:lang w:bidi="si-LK"/>
        </w:rPr>
        <w:t>්‍යා</w:t>
      </w:r>
      <w:r w:rsidRPr="000402D7">
        <w:rPr>
          <w:b/>
          <w:bCs/>
          <w:cs/>
          <w:lang w:bidi="si-LK"/>
        </w:rPr>
        <w:t>ස</w:t>
      </w:r>
      <w:r w:rsidR="000402D7" w:rsidRPr="000402D7">
        <w:rPr>
          <w:rFonts w:hint="cs"/>
          <w:b/>
          <w:bCs/>
          <w:cs/>
          <w:lang w:bidi="si-LK"/>
        </w:rPr>
        <w:t>ත්</w:t>
      </w:r>
      <w:r w:rsidRPr="000402D7">
        <w:rPr>
          <w:b/>
          <w:bCs/>
          <w:cs/>
          <w:lang w:bidi="si-LK"/>
        </w:rPr>
        <w:t>තමනසං</w:t>
      </w:r>
      <w:r w:rsidRPr="00C066C0">
        <w:rPr>
          <w:cs/>
          <w:lang w:bidi="si-LK"/>
        </w:rPr>
        <w:t xml:space="preserve"> = තදින් ඇලුනු සිත් ඇති. </w:t>
      </w:r>
    </w:p>
    <w:p w14:paraId="6314E451" w14:textId="77777777" w:rsidR="00C066C0" w:rsidRPr="00C066C0" w:rsidRDefault="00C066C0" w:rsidP="004D3F16">
      <w:r w:rsidRPr="00C066C0">
        <w:rPr>
          <w:cs/>
          <w:lang w:bidi="si-LK"/>
        </w:rPr>
        <w:t>අතට පත් වස්තුවෙහි ඇලීම් වශයෙන් ද</w:t>
      </w:r>
      <w:r w:rsidRPr="00C066C0">
        <w:t xml:space="preserve">, </w:t>
      </w:r>
      <w:r w:rsidRPr="00C066C0">
        <w:rPr>
          <w:cs/>
          <w:lang w:bidi="si-LK"/>
        </w:rPr>
        <w:t>අතට නො පත් ව</w:t>
      </w:r>
      <w:r w:rsidR="000402D7">
        <w:rPr>
          <w:rFonts w:hint="cs"/>
          <w:cs/>
          <w:lang w:bidi="si-LK"/>
        </w:rPr>
        <w:t>ස්</w:t>
      </w:r>
      <w:r w:rsidRPr="00C066C0">
        <w:rPr>
          <w:cs/>
          <w:lang w:bidi="si-LK"/>
        </w:rPr>
        <w:t xml:space="preserve">තුවෙහි පැතීම් වශයෙන් ද ගැලෙන බැඳෙන ඇලෙන සිත් ඇත්තේ මෙයින් ගැණේ. </w:t>
      </w:r>
    </w:p>
    <w:p w14:paraId="3387EA11" w14:textId="14A87674" w:rsidR="003F5C20" w:rsidRDefault="00C066C0" w:rsidP="002033AC">
      <w:pPr>
        <w:rPr>
          <w:lang w:bidi="si-LK"/>
        </w:rPr>
      </w:pPr>
      <w:r w:rsidRPr="00C066C0">
        <w:rPr>
          <w:cs/>
          <w:lang w:bidi="si-LK"/>
        </w:rPr>
        <w:t>මාලාකාරයෙක් මල් උයනකට වැද ගසකින් මල් කඩාග</w:t>
      </w:r>
      <w:r w:rsidR="000402D7">
        <w:rPr>
          <w:rFonts w:hint="cs"/>
          <w:cs/>
          <w:lang w:bidi="si-LK"/>
        </w:rPr>
        <w:t>න්</w:t>
      </w:r>
      <w:r w:rsidRPr="00C066C0">
        <w:rPr>
          <w:cs/>
          <w:lang w:bidi="si-LK"/>
        </w:rPr>
        <w:t>නේ අනික් ගසෙහි මල් මෙයට වඩා පියකරුය</w:t>
      </w:r>
      <w:r w:rsidRPr="00C066C0">
        <w:t xml:space="preserve">, </w:t>
      </w:r>
      <w:r w:rsidRPr="00C066C0">
        <w:rPr>
          <w:cs/>
          <w:lang w:bidi="si-LK"/>
        </w:rPr>
        <w:t>සුවඳ ඇ</w:t>
      </w:r>
      <w:r w:rsidR="000402D7">
        <w:rPr>
          <w:rFonts w:hint="cs"/>
          <w:cs/>
          <w:lang w:bidi="si-LK"/>
        </w:rPr>
        <w:t>ත්</w:t>
      </w:r>
      <w:r w:rsidRPr="00C066C0">
        <w:rPr>
          <w:cs/>
          <w:lang w:bidi="si-LK"/>
        </w:rPr>
        <w:t>තේ ය</w:t>
      </w:r>
      <w:r w:rsidRPr="00C066C0">
        <w:t xml:space="preserve">, </w:t>
      </w:r>
      <w:r w:rsidRPr="00C066C0">
        <w:rPr>
          <w:cs/>
          <w:lang w:bidi="si-LK"/>
        </w:rPr>
        <w:t>අනික් ගසෙහි මල් මෙයටත් වඩා සිත්කලු ය</w:t>
      </w:r>
      <w:r w:rsidRPr="00C066C0">
        <w:t xml:space="preserve">, </w:t>
      </w:r>
      <w:r w:rsidRPr="00C066C0">
        <w:rPr>
          <w:cs/>
          <w:lang w:bidi="si-LK"/>
        </w:rPr>
        <w:t>අගනේ ය</w:t>
      </w:r>
      <w:r w:rsidRPr="00C066C0">
        <w:t xml:space="preserve">, </w:t>
      </w:r>
      <w:r w:rsidRPr="00C066C0">
        <w:rPr>
          <w:cs/>
          <w:lang w:bidi="si-LK"/>
        </w:rPr>
        <w:t>යි මල් උයනෙහි සැම තැන ඇවිදිමින් මල්වලින් සෑහීමකටනො පත් ව පමා වන්නේ යම් සේ ද</w:t>
      </w:r>
      <w:r w:rsidRPr="00C066C0">
        <w:t xml:space="preserve">, </w:t>
      </w:r>
      <w:r w:rsidRPr="00C066C0">
        <w:rPr>
          <w:cs/>
          <w:lang w:bidi="si-LK"/>
        </w:rPr>
        <w:t>එසේ ඇතැම් මිනිහෙක් මල් උයනක් වැනි පස්කම් ගුණ මැදට බැස සි</w:t>
      </w:r>
      <w:r w:rsidR="003F5C20">
        <w:rPr>
          <w:rFonts w:hint="cs"/>
          <w:cs/>
          <w:lang w:bidi="si-LK"/>
        </w:rPr>
        <w:t>ත්</w:t>
      </w:r>
      <w:r w:rsidRPr="00C066C0">
        <w:rPr>
          <w:cs/>
          <w:lang w:bidi="si-LK"/>
        </w:rPr>
        <w:t>කලු වූ රූපාරම්මණයක් ලැබ රස වි</w:t>
      </w:r>
      <w:r w:rsidR="003F5C20">
        <w:rPr>
          <w:rFonts w:hint="cs"/>
          <w:cs/>
          <w:lang w:bidi="si-LK"/>
        </w:rPr>
        <w:t>ඳි</w:t>
      </w:r>
      <w:r w:rsidRPr="00C066C0">
        <w:rPr>
          <w:cs/>
          <w:lang w:bidi="si-LK"/>
        </w:rPr>
        <w:t>න්</w:t>
      </w:r>
      <w:r w:rsidR="003F5C20">
        <w:rPr>
          <w:rFonts w:hint="cs"/>
          <w:cs/>
          <w:lang w:bidi="si-LK"/>
        </w:rPr>
        <w:t>නේ</w:t>
      </w:r>
      <w:r w:rsidRPr="00C066C0">
        <w:rPr>
          <w:cs/>
          <w:lang w:bidi="si-LK"/>
        </w:rPr>
        <w:t xml:space="preserve"> ද</w:t>
      </w:r>
      <w:r w:rsidRPr="00C066C0">
        <w:t xml:space="preserve">, </w:t>
      </w:r>
      <w:r w:rsidRPr="00C066C0">
        <w:rPr>
          <w:cs/>
          <w:lang w:bidi="si-LK"/>
        </w:rPr>
        <w:t>සෑහීමකට නො පත් ව අනික් රූපාරම්මණයක් පතයි. එසේ ම ශබ්ද-ගන්ධ-රස</w:t>
      </w:r>
      <w:r w:rsidR="003F5C20">
        <w:rPr>
          <w:rFonts w:hint="cs"/>
          <w:cs/>
          <w:lang w:bidi="si-LK"/>
        </w:rPr>
        <w:t>-</w:t>
      </w:r>
      <w:r w:rsidRPr="00C066C0">
        <w:rPr>
          <w:cs/>
          <w:lang w:bidi="si-LK"/>
        </w:rPr>
        <w:t>ස්ප</w:t>
      </w:r>
      <w:r w:rsidR="003F5C20">
        <w:rPr>
          <w:rFonts w:hint="cs"/>
          <w:cs/>
          <w:lang w:bidi="si-LK"/>
        </w:rPr>
        <w:t>්‍ර</w:t>
      </w:r>
      <w:r w:rsidRPr="00C066C0">
        <w:rPr>
          <w:cs/>
          <w:lang w:bidi="si-LK"/>
        </w:rPr>
        <w:t>ෂ්ටව්‍ය යන මොවුන් ද</w:t>
      </w:r>
      <w:r w:rsidRPr="00C066C0">
        <w:t xml:space="preserve">, </w:t>
      </w:r>
      <w:r w:rsidRPr="00C066C0">
        <w:rPr>
          <w:cs/>
          <w:lang w:bidi="si-LK"/>
        </w:rPr>
        <w:t>පතයි. නිතර නිතර අමුතු අමුතු රූපශබදාදිය සෙවීමට වෙහෙසෙයි. ගොන් මීමුන් දැ</w:t>
      </w:r>
      <w:r w:rsidR="003F5C20">
        <w:rPr>
          <w:rFonts w:hint="cs"/>
          <w:cs/>
          <w:lang w:bidi="si-LK"/>
        </w:rPr>
        <w:t>සි</w:t>
      </w:r>
      <w:r w:rsidRPr="00C066C0">
        <w:rPr>
          <w:cs/>
          <w:lang w:bidi="si-LK"/>
        </w:rPr>
        <w:t xml:space="preserve"> දස් ගම් නියම්ගම් දනවු ආදිය ලබා ද සෑහීමකට නො පත් ව තව තව සොයයි. පතයි. </w:t>
      </w:r>
      <w:r w:rsidR="003E6E91">
        <w:t>‘</w:t>
      </w:r>
      <w:r w:rsidRPr="00C066C0">
        <w:rPr>
          <w:cs/>
          <w:lang w:bidi="si-LK"/>
        </w:rPr>
        <w:t>අසුවල් එක හොඳ ය</w:t>
      </w:r>
      <w:r w:rsidRPr="00C066C0">
        <w:t xml:space="preserve">, </w:t>
      </w:r>
      <w:r w:rsidRPr="00C066C0">
        <w:rPr>
          <w:cs/>
          <w:lang w:bidi="si-LK"/>
        </w:rPr>
        <w:t>එයට වඩා අනික හොඳ ය</w:t>
      </w:r>
      <w:r w:rsidR="003E6E91">
        <w:t>’</w:t>
      </w:r>
      <w:r w:rsidRPr="00C066C0">
        <w:t xml:space="preserve"> </w:t>
      </w:r>
      <w:r w:rsidRPr="00C066C0">
        <w:rPr>
          <w:cs/>
          <w:lang w:bidi="si-LK"/>
        </w:rPr>
        <w:t xml:space="preserve">යි සිතමින් පතමින් වෙහෙසෙයි. පැවිද්දා ද පිරිවෙන් විහාර. පා සිවුරු ආදිය කොතරම් ලබා ද අළුත් අළුත් වූ මහත් මහත් වූ තව තව පිරිවෙන් විහාර පා සිවුරු ආදිය සොයමින් පතමින් දවස් යවයි. මෙබඳු ගිහි පැවින්දෝ නිතර සිත කෙලෙස්වලින් </w:t>
      </w:r>
      <w:r w:rsidR="003F5C20">
        <w:rPr>
          <w:rFonts w:hint="cs"/>
          <w:cs/>
          <w:lang w:bidi="si-LK"/>
        </w:rPr>
        <w:t>මැ</w:t>
      </w:r>
      <w:r w:rsidRPr="00C066C0">
        <w:rPr>
          <w:cs/>
          <w:lang w:bidi="si-LK"/>
        </w:rPr>
        <w:t>ඩ ගත් හෙයින් මරණින් පසු සතර අපායයෙහි උපදිති. මෙබන්දෝ ය පස්කම්හි තදින් ඇලුනු සිත් ඇත්තෝ</w:t>
      </w:r>
      <w:r w:rsidR="003F5C20">
        <w:rPr>
          <w:rFonts w:hint="cs"/>
          <w:cs/>
          <w:lang w:bidi="si-LK"/>
        </w:rPr>
        <w:t>.</w:t>
      </w:r>
    </w:p>
    <w:p w14:paraId="002B6493" w14:textId="77777777" w:rsidR="003F5C20" w:rsidRDefault="00C066C0" w:rsidP="00574000">
      <w:pPr>
        <w:rPr>
          <w:lang w:bidi="si-LK"/>
        </w:rPr>
      </w:pPr>
      <w:r w:rsidRPr="003F5C20">
        <w:rPr>
          <w:b/>
          <w:bCs/>
          <w:cs/>
          <w:lang w:bidi="si-LK"/>
        </w:rPr>
        <w:t>නරං</w:t>
      </w:r>
      <w:r w:rsidRPr="00C066C0">
        <w:rPr>
          <w:cs/>
          <w:lang w:bidi="si-LK"/>
        </w:rPr>
        <w:t xml:space="preserve"> = සත්වයා. </w:t>
      </w:r>
    </w:p>
    <w:p w14:paraId="1BBDF914" w14:textId="1CFCCD65" w:rsidR="003F5C20" w:rsidRDefault="003F5C20" w:rsidP="002033AC">
      <w:pPr>
        <w:rPr>
          <w:lang w:bidi="si-LK"/>
        </w:rPr>
      </w:pPr>
      <w:r>
        <w:rPr>
          <w:cs/>
          <w:lang w:bidi="si-LK"/>
        </w:rPr>
        <w:t>තමා ඇසුරු කරන උසස් තැනට පමුණු</w:t>
      </w:r>
      <w:r w:rsidR="00C066C0" w:rsidRPr="00C066C0">
        <w:rPr>
          <w:cs/>
          <w:lang w:bidi="si-LK"/>
        </w:rPr>
        <w:t>වන තැනැ</w:t>
      </w:r>
      <w:r>
        <w:rPr>
          <w:rFonts w:hint="cs"/>
          <w:cs/>
          <w:lang w:bidi="si-LK"/>
        </w:rPr>
        <w:t>ත්</w:t>
      </w:r>
      <w:r w:rsidR="00C066C0" w:rsidRPr="00C066C0">
        <w:rPr>
          <w:cs/>
          <w:lang w:bidi="si-LK"/>
        </w:rPr>
        <w:t>තේ නර</w:t>
      </w:r>
      <w:r w:rsidR="00C066C0" w:rsidRPr="00C066C0">
        <w:t xml:space="preserve">, </w:t>
      </w:r>
      <w:r w:rsidR="00C066C0" w:rsidRPr="00C066C0">
        <w:rPr>
          <w:cs/>
          <w:lang w:bidi="si-LK"/>
        </w:rPr>
        <w:t>නම් වේ. ප්‍රථම ප්‍රකෘතිය වූ සත්වයා අනික් ප්‍රකෘතියකට වඩා උසස් බැවින් පුරුෂ</w:t>
      </w:r>
      <w:r w:rsidR="00C066C0" w:rsidRPr="00C066C0">
        <w:t xml:space="preserve">, </w:t>
      </w:r>
      <w:r w:rsidR="00C066C0" w:rsidRPr="00C066C0">
        <w:rPr>
          <w:cs/>
          <w:lang w:bidi="si-LK"/>
        </w:rPr>
        <w:t xml:space="preserve">යි කියනු ලබන්නා සේ තමා ඇසුරු කරණ ලොකු කුඩා හැම කෙනෙකුන් උසස් අඩියට පමුණු වන තැනැත් තේ </w:t>
      </w:r>
      <w:r>
        <w:rPr>
          <w:rFonts w:hint="cs"/>
          <w:cs/>
          <w:lang w:bidi="si-LK"/>
        </w:rPr>
        <w:t>න</w:t>
      </w:r>
      <w:r w:rsidR="00C066C0" w:rsidRPr="00C066C0">
        <w:rPr>
          <w:cs/>
          <w:lang w:bidi="si-LK"/>
        </w:rPr>
        <w:t>ර</w:t>
      </w:r>
      <w:r w:rsidR="00C066C0" w:rsidRPr="00C066C0">
        <w:t xml:space="preserve">, </w:t>
      </w:r>
      <w:r w:rsidR="00C066C0" w:rsidRPr="00C066C0">
        <w:rPr>
          <w:cs/>
          <w:lang w:bidi="si-LK"/>
        </w:rPr>
        <w:t xml:space="preserve">යි කියනු ලැබේ. </w:t>
      </w:r>
      <w:r w:rsidR="003E6E91">
        <w:rPr>
          <w:b/>
          <w:bCs/>
        </w:rPr>
        <w:t>‘</w:t>
      </w:r>
      <w:r w:rsidR="00C066C0" w:rsidRPr="003F5C20">
        <w:rPr>
          <w:b/>
          <w:bCs/>
          <w:cs/>
          <w:lang w:bidi="si-LK"/>
        </w:rPr>
        <w:t>ආ</w:t>
      </w:r>
      <w:r w:rsidRPr="003F5C20">
        <w:rPr>
          <w:rFonts w:hint="cs"/>
          <w:b/>
          <w:bCs/>
          <w:cs/>
          <w:lang w:bidi="si-LK"/>
        </w:rPr>
        <w:t>මො</w:t>
      </w:r>
      <w:r w:rsidR="00C066C0" w:rsidRPr="003F5C20">
        <w:rPr>
          <w:b/>
          <w:bCs/>
          <w:cs/>
          <w:lang w:bidi="si-LK"/>
        </w:rPr>
        <w:t>දිතා නරමරූ</w:t>
      </w:r>
      <w:r w:rsidR="003E6E91">
        <w:rPr>
          <w:b/>
          <w:bCs/>
        </w:rPr>
        <w:t>’</w:t>
      </w:r>
      <w:r w:rsidR="00C066C0" w:rsidRPr="00C066C0">
        <w:t xml:space="preserve"> </w:t>
      </w:r>
      <w:r w:rsidR="00C066C0" w:rsidRPr="00C066C0">
        <w:rPr>
          <w:cs/>
          <w:lang w:bidi="si-LK"/>
        </w:rPr>
        <w:t xml:space="preserve">යන මෙහි වූ නර සදින් මනුෂ්‍යයා කියනු ලැබේ. </w:t>
      </w:r>
      <w:r w:rsidR="003E6E91">
        <w:rPr>
          <w:b/>
          <w:bCs/>
        </w:rPr>
        <w:t>‘</w:t>
      </w:r>
      <w:r w:rsidR="00C066C0" w:rsidRPr="003F5C20">
        <w:rPr>
          <w:b/>
          <w:bCs/>
          <w:cs/>
          <w:lang w:bidi="si-LK"/>
        </w:rPr>
        <w:t>නරා ච අථ නාරි</w:t>
      </w:r>
      <w:r>
        <w:rPr>
          <w:rFonts w:hint="cs"/>
          <w:b/>
          <w:bCs/>
          <w:cs/>
          <w:lang w:bidi="si-LK"/>
        </w:rPr>
        <w:t>යො</w:t>
      </w:r>
      <w:r w:rsidR="003E6E91">
        <w:rPr>
          <w:b/>
          <w:bCs/>
        </w:rPr>
        <w:t>’</w:t>
      </w:r>
      <w:r w:rsidR="00C066C0" w:rsidRPr="003F5C20">
        <w:rPr>
          <w:b/>
          <w:bCs/>
        </w:rPr>
        <w:t xml:space="preserve"> </w:t>
      </w:r>
      <w:r w:rsidR="00C066C0" w:rsidRPr="00C066C0">
        <w:rPr>
          <w:cs/>
          <w:lang w:bidi="si-LK"/>
        </w:rPr>
        <w:t>යන මෙහි එ</w:t>
      </w:r>
      <w:r>
        <w:rPr>
          <w:rFonts w:hint="cs"/>
          <w:cs/>
          <w:lang w:bidi="si-LK"/>
        </w:rPr>
        <w:t>න්</w:t>
      </w:r>
      <w:r w:rsidR="00C066C0" w:rsidRPr="00C066C0">
        <w:rPr>
          <w:cs/>
          <w:lang w:bidi="si-LK"/>
        </w:rPr>
        <w:t xml:space="preserve">නෙන් කියැවෙනුයේ පුරුෂ තෙමේ ය. </w:t>
      </w:r>
      <w:r w:rsidR="003E6E91">
        <w:rPr>
          <w:b/>
          <w:bCs/>
        </w:rPr>
        <w:t>‘</w:t>
      </w:r>
      <w:r w:rsidR="00C066C0" w:rsidRPr="003F5C20">
        <w:rPr>
          <w:b/>
          <w:bCs/>
          <w:cs/>
          <w:lang w:bidi="si-LK"/>
        </w:rPr>
        <w:t>සීල පතිට්ඨාය න</w:t>
      </w:r>
      <w:r w:rsidRPr="003F5C20">
        <w:rPr>
          <w:rFonts w:hint="cs"/>
          <w:b/>
          <w:bCs/>
          <w:cs/>
          <w:lang w:bidi="si-LK"/>
        </w:rPr>
        <w:t>රො</w:t>
      </w:r>
      <w:r w:rsidR="00C066C0" w:rsidRPr="003F5C20">
        <w:rPr>
          <w:b/>
          <w:bCs/>
          <w:cs/>
          <w:lang w:bidi="si-LK"/>
        </w:rPr>
        <w:t xml:space="preserve"> සපඤ්</w:t>
      </w:r>
      <w:r w:rsidRPr="003F5C20">
        <w:rPr>
          <w:rFonts w:hint="cs"/>
          <w:b/>
          <w:bCs/>
          <w:cs/>
          <w:lang w:bidi="si-LK"/>
        </w:rPr>
        <w:t>ඤො</w:t>
      </w:r>
      <w:r w:rsidR="003E6E91">
        <w:rPr>
          <w:b/>
          <w:bCs/>
        </w:rPr>
        <w:t>’</w:t>
      </w:r>
      <w:r w:rsidR="00C066C0" w:rsidRPr="00C066C0">
        <w:t xml:space="preserve"> </w:t>
      </w:r>
      <w:r w:rsidR="00C066C0" w:rsidRPr="00C066C0">
        <w:rPr>
          <w:cs/>
          <w:lang w:bidi="si-LK"/>
        </w:rPr>
        <w:t>යන මෙහි වූ නර ශබ්දය හෙන්නේ දෙව් මිනිසුන් කෙරෙහි ය. තැනට සුදුසු සේ නරශබ</w:t>
      </w:r>
      <w:r>
        <w:rPr>
          <w:rFonts w:hint="cs"/>
          <w:cs/>
          <w:lang w:bidi="si-LK"/>
        </w:rPr>
        <w:t>්</w:t>
      </w:r>
      <w:r w:rsidR="00C066C0" w:rsidRPr="00C066C0">
        <w:rPr>
          <w:cs/>
          <w:lang w:bidi="si-LK"/>
        </w:rPr>
        <w:t>දයට පුරුෂ-සත්ව</w:t>
      </w:r>
      <w:r>
        <w:rPr>
          <w:rFonts w:hint="cs"/>
          <w:cs/>
          <w:lang w:bidi="si-LK"/>
        </w:rPr>
        <w:t>-</w:t>
      </w:r>
      <w:r w:rsidR="00C066C0" w:rsidRPr="00C066C0">
        <w:rPr>
          <w:cs/>
          <w:lang w:bidi="si-LK"/>
        </w:rPr>
        <w:t>මනුෂ්‍ය යන අ</w:t>
      </w:r>
      <w:r w:rsidR="002606F2">
        <w:rPr>
          <w:cs/>
          <w:lang w:bidi="si-LK"/>
        </w:rPr>
        <w:t>ර්‍ත්‍ථ</w:t>
      </w:r>
      <w:r w:rsidR="00C066C0" w:rsidRPr="00C066C0">
        <w:rPr>
          <w:cs/>
          <w:lang w:bidi="si-LK"/>
        </w:rPr>
        <w:t xml:space="preserve"> කිය හැකි ය. </w:t>
      </w:r>
      <w:r w:rsidR="003E6E91">
        <w:rPr>
          <w:b/>
          <w:bCs/>
          <w:cs/>
          <w:lang w:bidi="si-LK"/>
        </w:rPr>
        <w:t>‘</w:t>
      </w:r>
      <w:r w:rsidRPr="003F5C20">
        <w:rPr>
          <w:b/>
          <w:bCs/>
          <w:cs/>
          <w:lang w:bidi="si-LK"/>
        </w:rPr>
        <w:t>නර</w:t>
      </w:r>
      <w:r w:rsidRPr="003F5C20">
        <w:rPr>
          <w:rFonts w:hint="cs"/>
          <w:b/>
          <w:bCs/>
          <w:cs/>
          <w:lang w:bidi="si-LK"/>
        </w:rPr>
        <w:t>ී</w:t>
      </w:r>
      <w:r w:rsidR="00C066C0" w:rsidRPr="003F5C20">
        <w:rPr>
          <w:b/>
          <w:bCs/>
          <w:cs/>
          <w:lang w:bidi="si-LK"/>
        </w:rPr>
        <w:t>යති සකෙන කම්</w:t>
      </w:r>
      <w:r w:rsidRPr="003F5C20">
        <w:rPr>
          <w:rFonts w:hint="cs"/>
          <w:b/>
          <w:bCs/>
          <w:cs/>
          <w:lang w:bidi="si-LK"/>
        </w:rPr>
        <w:t>මෙ</w:t>
      </w:r>
      <w:r w:rsidR="00C066C0" w:rsidRPr="003F5C20">
        <w:rPr>
          <w:b/>
          <w:bCs/>
          <w:cs/>
          <w:lang w:bidi="si-LK"/>
        </w:rPr>
        <w:t>න නරි</w:t>
      </w:r>
      <w:r w:rsidRPr="003F5C20">
        <w:rPr>
          <w:rFonts w:hint="cs"/>
          <w:b/>
          <w:bCs/>
          <w:cs/>
          <w:lang w:bidi="si-LK"/>
        </w:rPr>
        <w:t>ය්‍ය</w:t>
      </w:r>
      <w:r w:rsidR="00C066C0" w:rsidRPr="003F5C20">
        <w:rPr>
          <w:b/>
          <w:bCs/>
          <w:cs/>
          <w:lang w:bidi="si-LK"/>
        </w:rPr>
        <w:t>තීති</w:t>
      </w:r>
      <w:r w:rsidRPr="003F5C20">
        <w:rPr>
          <w:rFonts w:hint="cs"/>
          <w:b/>
          <w:bCs/>
          <w:cs/>
          <w:lang w:bidi="si-LK"/>
        </w:rPr>
        <w:t xml:space="preserve"> =</w:t>
      </w:r>
      <w:r w:rsidR="00C066C0" w:rsidRPr="003F5C20">
        <w:rPr>
          <w:b/>
          <w:bCs/>
          <w:cs/>
          <w:lang w:bidi="si-LK"/>
        </w:rPr>
        <w:t xml:space="preserve"> </w:t>
      </w:r>
      <w:r w:rsidRPr="003F5C20">
        <w:rPr>
          <w:rFonts w:hint="cs"/>
          <w:b/>
          <w:bCs/>
          <w:cs/>
          <w:lang w:bidi="si-LK"/>
        </w:rPr>
        <w:t>නරො</w:t>
      </w:r>
      <w:r w:rsidR="003E6E91">
        <w:rPr>
          <w:b/>
          <w:bCs/>
        </w:rPr>
        <w:t>’</w:t>
      </w:r>
      <w:r w:rsidR="00C066C0" w:rsidRPr="00C066C0">
        <w:t xml:space="preserve"> </w:t>
      </w:r>
      <w:r w:rsidR="00C066C0" w:rsidRPr="00C066C0">
        <w:rPr>
          <w:cs/>
          <w:lang w:bidi="si-LK"/>
        </w:rPr>
        <w:t xml:space="preserve">යනු ද නිරුක්ති යි. </w:t>
      </w:r>
    </w:p>
    <w:p w14:paraId="6209250B" w14:textId="77777777" w:rsidR="003F5C20" w:rsidRDefault="00C066C0" w:rsidP="00574000">
      <w:pPr>
        <w:rPr>
          <w:lang w:bidi="si-LK"/>
        </w:rPr>
      </w:pPr>
      <w:r w:rsidRPr="003F5C20">
        <w:rPr>
          <w:b/>
          <w:bCs/>
          <w:cs/>
          <w:lang w:bidi="si-LK"/>
        </w:rPr>
        <w:t xml:space="preserve">සුත්තං ගාමං </w:t>
      </w:r>
      <w:r w:rsidR="003F5C20">
        <w:rPr>
          <w:rFonts w:hint="cs"/>
          <w:cs/>
          <w:lang w:bidi="si-LK"/>
        </w:rPr>
        <w:t>=</w:t>
      </w:r>
      <w:r w:rsidRPr="00C066C0">
        <w:rPr>
          <w:cs/>
          <w:lang w:bidi="si-LK"/>
        </w:rPr>
        <w:t xml:space="preserve"> නිදිගත් ගම. </w:t>
      </w:r>
    </w:p>
    <w:p w14:paraId="13DF08BE" w14:textId="3B65AA36" w:rsidR="0094711E" w:rsidRDefault="00C066C0" w:rsidP="002033AC">
      <w:pPr>
        <w:rPr>
          <w:lang w:bidi="si-LK"/>
        </w:rPr>
      </w:pPr>
      <w:r w:rsidRPr="00C066C0">
        <w:rPr>
          <w:cs/>
          <w:lang w:bidi="si-LK"/>
        </w:rPr>
        <w:t xml:space="preserve">ගමෙක නිදීමෙක් නැත. </w:t>
      </w:r>
      <w:r w:rsidR="003E6E91">
        <w:rPr>
          <w:b/>
          <w:bCs/>
        </w:rPr>
        <w:t>‘</w:t>
      </w:r>
      <w:r w:rsidRPr="003F5C20">
        <w:rPr>
          <w:b/>
          <w:bCs/>
          <w:cs/>
          <w:lang w:bidi="si-LK"/>
        </w:rPr>
        <w:t>ගාම</w:t>
      </w:r>
      <w:r w:rsidR="003F5C20" w:rsidRPr="003F5C20">
        <w:rPr>
          <w:rFonts w:hint="cs"/>
          <w:b/>
          <w:bCs/>
          <w:cs/>
          <w:lang w:bidi="si-LK"/>
        </w:rPr>
        <w:t>ස‍්ස</w:t>
      </w:r>
      <w:r w:rsidRPr="003F5C20">
        <w:rPr>
          <w:b/>
          <w:bCs/>
          <w:cs/>
          <w:lang w:bidi="si-LK"/>
        </w:rPr>
        <w:t xml:space="preserve"> ගෙහභිත</w:t>
      </w:r>
      <w:r w:rsidR="003F5C20" w:rsidRPr="003F5C20">
        <w:rPr>
          <w:rFonts w:hint="cs"/>
          <w:b/>
          <w:bCs/>
          <w:cs/>
          <w:lang w:bidi="si-LK"/>
        </w:rPr>
        <w:t>්</w:t>
      </w:r>
      <w:r w:rsidRPr="003F5C20">
        <w:rPr>
          <w:b/>
          <w:bCs/>
          <w:cs/>
          <w:lang w:bidi="si-LK"/>
        </w:rPr>
        <w:t>ති ආදීනං සුපව</w:t>
      </w:r>
      <w:r w:rsidR="003F5C20" w:rsidRPr="003F5C20">
        <w:rPr>
          <w:rFonts w:hint="cs"/>
          <w:b/>
          <w:bCs/>
          <w:cs/>
          <w:lang w:bidi="si-LK"/>
        </w:rPr>
        <w:t>සෙ</w:t>
      </w:r>
      <w:r w:rsidRPr="003F5C20">
        <w:rPr>
          <w:b/>
          <w:bCs/>
          <w:cs/>
          <w:lang w:bidi="si-LK"/>
        </w:rPr>
        <w:t>න සුපනං නාම නත්ථි</w:t>
      </w:r>
      <w:r w:rsidR="003E6E91">
        <w:rPr>
          <w:b/>
          <w:bCs/>
        </w:rPr>
        <w:t>’</w:t>
      </w:r>
      <w:r w:rsidRPr="00C066C0">
        <w:t xml:space="preserve"> </w:t>
      </w:r>
      <w:r w:rsidRPr="00C066C0">
        <w:rPr>
          <w:cs/>
          <w:lang w:bidi="si-LK"/>
        </w:rPr>
        <w:t xml:space="preserve">යනු ඒ කී සැටි යි. </w:t>
      </w:r>
      <w:r w:rsidR="003E6E91">
        <w:t>‘</w:t>
      </w:r>
      <w:r w:rsidRPr="00C066C0">
        <w:rPr>
          <w:cs/>
          <w:lang w:bidi="si-LK"/>
        </w:rPr>
        <w:t>නිදි ගත් ගමැ</w:t>
      </w:r>
      <w:r w:rsidRPr="00C066C0">
        <w:t xml:space="preserve">, </w:t>
      </w:r>
      <w:r w:rsidRPr="00C066C0">
        <w:rPr>
          <w:cs/>
          <w:lang w:bidi="si-LK"/>
        </w:rPr>
        <w:t>ය</w:t>
      </w:r>
      <w:r w:rsidR="003F5C20">
        <w:rPr>
          <w:cs/>
          <w:lang w:bidi="si-LK"/>
        </w:rPr>
        <w:t xml:space="preserve"> යි වදාළෝ ගම් වැසියන්ගේ නිද්‍රා</w:t>
      </w:r>
      <w:r w:rsidRPr="00C066C0">
        <w:rPr>
          <w:cs/>
          <w:lang w:bidi="si-LK"/>
        </w:rPr>
        <w:t>ප්‍රමාදත්වය කරුණු කර ගැණීමෙනි. ඒ මෙ</w:t>
      </w:r>
      <w:r w:rsidR="003F5C20">
        <w:rPr>
          <w:rFonts w:hint="cs"/>
          <w:cs/>
          <w:lang w:bidi="si-LK"/>
        </w:rPr>
        <w:t>සේ</w:t>
      </w:r>
      <w:r w:rsidRPr="00C066C0">
        <w:rPr>
          <w:cs/>
          <w:lang w:bidi="si-LK"/>
        </w:rPr>
        <w:t xml:space="preserve"> කීහ:- </w:t>
      </w:r>
      <w:r w:rsidR="003E6E91">
        <w:rPr>
          <w:b/>
          <w:bCs/>
          <w:cs/>
          <w:lang w:bidi="si-LK"/>
        </w:rPr>
        <w:t>‘</w:t>
      </w:r>
      <w:r w:rsidR="003F5C20" w:rsidRPr="00AE551E">
        <w:rPr>
          <w:rFonts w:hint="cs"/>
          <w:b/>
          <w:bCs/>
          <w:cs/>
          <w:lang w:bidi="si-LK"/>
        </w:rPr>
        <w:t>සත‍්තා</w:t>
      </w:r>
      <w:r w:rsidRPr="00AE551E">
        <w:rPr>
          <w:b/>
          <w:bCs/>
          <w:cs/>
          <w:lang w:bidi="si-LK"/>
        </w:rPr>
        <w:t>නං නි</w:t>
      </w:r>
      <w:r w:rsidR="00AE551E" w:rsidRPr="00AE551E">
        <w:rPr>
          <w:rFonts w:hint="cs"/>
          <w:b/>
          <w:bCs/>
          <w:cs/>
          <w:lang w:bidi="si-LK"/>
        </w:rPr>
        <w:t>ද‍්දා</w:t>
      </w:r>
      <w:r w:rsidRPr="00AE551E">
        <w:rPr>
          <w:b/>
          <w:bCs/>
          <w:cs/>
          <w:lang w:bidi="si-LK"/>
        </w:rPr>
        <w:t>පමත්තං උපාදාය සු</w:t>
      </w:r>
      <w:r w:rsidR="00AE551E" w:rsidRPr="00AE551E">
        <w:rPr>
          <w:rFonts w:hint="cs"/>
          <w:b/>
          <w:bCs/>
          <w:cs/>
          <w:lang w:bidi="si-LK"/>
        </w:rPr>
        <w:t>ත්තො</w:t>
      </w:r>
      <w:r w:rsidRPr="00AE551E">
        <w:rPr>
          <w:b/>
          <w:bCs/>
          <w:cs/>
          <w:lang w:bidi="si-LK"/>
        </w:rPr>
        <w:t xml:space="preserve"> නාම</w:t>
      </w:r>
      <w:r w:rsidR="003E6E91">
        <w:rPr>
          <w:b/>
          <w:bCs/>
        </w:rPr>
        <w:t>’</w:t>
      </w:r>
      <w:r w:rsidRPr="00C066C0">
        <w:t xml:space="preserve"> </w:t>
      </w:r>
      <w:r w:rsidRPr="00C066C0">
        <w:rPr>
          <w:cs/>
          <w:lang w:bidi="si-LK"/>
        </w:rPr>
        <w:t>යි. මෙහි ගාම යන්නෙන් ගම්වැසියන් ගැනෙන බව අටුවාවෙන් හෙ</w:t>
      </w:r>
      <w:r w:rsidR="00AE551E">
        <w:rPr>
          <w:rFonts w:hint="cs"/>
          <w:cs/>
          <w:lang w:bidi="si-LK"/>
        </w:rPr>
        <w:t>ලි</w:t>
      </w:r>
      <w:r w:rsidRPr="00C066C0">
        <w:rPr>
          <w:cs/>
          <w:lang w:bidi="si-LK"/>
        </w:rPr>
        <w:t xml:space="preserve"> වෙයි. ගාම</w:t>
      </w:r>
      <w:r w:rsidRPr="00C066C0">
        <w:t xml:space="preserve">, </w:t>
      </w:r>
      <w:r w:rsidRPr="00C066C0">
        <w:rPr>
          <w:cs/>
          <w:lang w:bidi="si-LK"/>
        </w:rPr>
        <w:t>ය</w:t>
      </w:r>
      <w:r w:rsidR="00AE551E">
        <w:rPr>
          <w:rFonts w:hint="cs"/>
          <w:cs/>
          <w:lang w:bidi="si-LK"/>
        </w:rPr>
        <w:t>න්න</w:t>
      </w:r>
      <w:r w:rsidRPr="00C066C0">
        <w:rPr>
          <w:cs/>
          <w:lang w:bidi="si-LK"/>
        </w:rPr>
        <w:t>ට ග</w:t>
      </w:r>
      <w:r w:rsidR="00AE551E">
        <w:rPr>
          <w:rFonts w:hint="cs"/>
          <w:cs/>
          <w:lang w:bidi="si-LK"/>
        </w:rPr>
        <w:t>ම්</w:t>
      </w:r>
      <w:r w:rsidRPr="00C066C0">
        <w:rPr>
          <w:cs/>
          <w:lang w:bidi="si-LK"/>
        </w:rPr>
        <w:t>වැසි යන අරුත් කිය හැක්කේ අ</w:t>
      </w:r>
      <w:r w:rsidR="00AE551E">
        <w:rPr>
          <w:rFonts w:hint="cs"/>
          <w:cs/>
          <w:lang w:bidi="si-LK"/>
        </w:rPr>
        <w:t>භෙ</w:t>
      </w:r>
      <w:r w:rsidRPr="00C066C0">
        <w:rPr>
          <w:cs/>
          <w:lang w:bidi="si-LK"/>
        </w:rPr>
        <w:t>දෝපචාරශක</w:t>
      </w:r>
      <w:r w:rsidR="00AE551E">
        <w:rPr>
          <w:rFonts w:hint="cs"/>
          <w:cs/>
          <w:lang w:bidi="si-LK"/>
        </w:rPr>
        <w:t>්</w:t>
      </w:r>
      <w:r w:rsidRPr="00C066C0">
        <w:rPr>
          <w:cs/>
          <w:lang w:bidi="si-LK"/>
        </w:rPr>
        <w:t>තියෙනි. අභෙදොපචාර</w:t>
      </w:r>
      <w:r w:rsidRPr="00C066C0">
        <w:t xml:space="preserve">, </w:t>
      </w:r>
      <w:r w:rsidRPr="00C066C0">
        <w:rPr>
          <w:cs/>
          <w:lang w:bidi="si-LK"/>
        </w:rPr>
        <w:t>නම් තැනට සුදුසු ලෙස හැසිරීම ය. ගැ</w:t>
      </w:r>
      <w:r w:rsidR="00AE551E">
        <w:rPr>
          <w:rFonts w:hint="cs"/>
          <w:cs/>
          <w:lang w:bidi="si-LK"/>
        </w:rPr>
        <w:t>ණී</w:t>
      </w:r>
      <w:r w:rsidRPr="00C066C0">
        <w:rPr>
          <w:cs/>
          <w:lang w:bidi="si-LK"/>
        </w:rPr>
        <w:t>ම ය. කිය යුතු ස්වභාවය යමෙක නැත්නම්</w:t>
      </w:r>
      <w:r w:rsidRPr="00C066C0">
        <w:t xml:space="preserve">, </w:t>
      </w:r>
      <w:r w:rsidRPr="00C066C0">
        <w:rPr>
          <w:cs/>
          <w:lang w:bidi="si-LK"/>
        </w:rPr>
        <w:t>ඒ ස්වභාවය</w:t>
      </w:r>
      <w:r w:rsidRPr="00C066C0">
        <w:t xml:space="preserve">, </w:t>
      </w:r>
      <w:r w:rsidRPr="00C066C0">
        <w:rPr>
          <w:cs/>
          <w:lang w:bidi="si-LK"/>
        </w:rPr>
        <w:t>ඒ නැත</w:t>
      </w:r>
      <w:r w:rsidR="0094711E">
        <w:rPr>
          <w:cs/>
          <w:lang w:bidi="si-LK"/>
        </w:rPr>
        <w:t>්තහු කෙරෙහි නගාලීම ය. ඉඳුරු-ගින</w:t>
      </w:r>
      <w:r w:rsidR="0094711E">
        <w:rPr>
          <w:rFonts w:hint="cs"/>
          <w:cs/>
          <w:lang w:bidi="si-LK"/>
        </w:rPr>
        <w:t>ි</w:t>
      </w:r>
      <w:r w:rsidRPr="00C066C0">
        <w:rPr>
          <w:cs/>
          <w:lang w:bidi="si-LK"/>
        </w:rPr>
        <w:t>-යම යන තුන දෙවතා නාමයෝ ය. ඒ දෙවතා නාමයන් ඔවුන් අයත් කොට ඇති දිශාවන්ට ද කියති. ඉඳුරු යනු පෙර දිග යි. ගිනි යනු පෙර අනුදිග යි. යම යනු දකුණු අනුදිගයි. එහි විවරණය මෙ</w:t>
      </w:r>
      <w:r w:rsidR="00394D38">
        <w:rPr>
          <w:rFonts w:hint="cs"/>
          <w:cs/>
          <w:lang w:bidi="si-LK"/>
        </w:rPr>
        <w:t xml:space="preserve">සේ </w:t>
      </w:r>
      <w:r w:rsidRPr="00C066C0">
        <w:rPr>
          <w:cs/>
          <w:lang w:bidi="si-LK"/>
        </w:rPr>
        <w:t xml:space="preserve">ය:- </w:t>
      </w:r>
      <w:r w:rsidR="003E6E91">
        <w:rPr>
          <w:b/>
          <w:bCs/>
        </w:rPr>
        <w:t>‘</w:t>
      </w:r>
      <w:r w:rsidRPr="0094711E">
        <w:rPr>
          <w:b/>
          <w:bCs/>
          <w:cs/>
          <w:lang w:bidi="si-LK"/>
        </w:rPr>
        <w:t>අභෙදෙන උපචරණං</w:t>
      </w:r>
      <w:r w:rsidR="0094711E" w:rsidRPr="0094711E">
        <w:rPr>
          <w:rFonts w:hint="cs"/>
          <w:b/>
          <w:bCs/>
          <w:cs/>
          <w:lang w:bidi="si-LK"/>
        </w:rPr>
        <w:t xml:space="preserve"> =</w:t>
      </w:r>
      <w:r w:rsidRPr="0094711E">
        <w:rPr>
          <w:b/>
          <w:bCs/>
          <w:cs/>
          <w:lang w:bidi="si-LK"/>
        </w:rPr>
        <w:t xml:space="preserve"> අභෙදොපචා</w:t>
      </w:r>
      <w:r w:rsidR="0094711E" w:rsidRPr="0094711E">
        <w:rPr>
          <w:rFonts w:hint="cs"/>
          <w:b/>
          <w:bCs/>
          <w:cs/>
          <w:lang w:bidi="si-LK"/>
        </w:rPr>
        <w:t>රො</w:t>
      </w:r>
      <w:r w:rsidR="003E6E91">
        <w:rPr>
          <w:b/>
          <w:bCs/>
        </w:rPr>
        <w:t>’</w:t>
      </w:r>
      <w:r w:rsidRPr="00C066C0">
        <w:t xml:space="preserve"> </w:t>
      </w:r>
      <w:r w:rsidRPr="00C066C0">
        <w:rPr>
          <w:cs/>
          <w:lang w:bidi="si-LK"/>
        </w:rPr>
        <w:t>යි. එය සමීප</w:t>
      </w:r>
      <w:r w:rsidR="0094711E">
        <w:rPr>
          <w:rFonts w:hint="cs"/>
          <w:cs/>
          <w:lang w:bidi="si-LK"/>
        </w:rPr>
        <w:t xml:space="preserve"> </w:t>
      </w:r>
      <w:r w:rsidRPr="00C066C0">
        <w:rPr>
          <w:cs/>
          <w:lang w:bidi="si-LK"/>
        </w:rPr>
        <w:t>- එකදෙස</w:t>
      </w:r>
      <w:r w:rsidR="0094711E">
        <w:rPr>
          <w:rFonts w:hint="cs"/>
          <w:cs/>
          <w:lang w:bidi="si-LK"/>
        </w:rPr>
        <w:t xml:space="preserve"> </w:t>
      </w:r>
      <w:r w:rsidRPr="00C066C0">
        <w:rPr>
          <w:cs/>
          <w:lang w:bidi="si-LK"/>
        </w:rPr>
        <w:t>- සහචරිත</w:t>
      </w:r>
      <w:r w:rsidR="0094711E">
        <w:rPr>
          <w:rFonts w:hint="cs"/>
          <w:cs/>
          <w:lang w:bidi="si-LK"/>
        </w:rPr>
        <w:t xml:space="preserve"> </w:t>
      </w:r>
      <w:r w:rsidRPr="00C066C0">
        <w:rPr>
          <w:cs/>
          <w:lang w:bidi="si-LK"/>
        </w:rPr>
        <w:t>- ඨාන - යෙභුය්‍ය</w:t>
      </w:r>
      <w:r w:rsidR="0094711E">
        <w:rPr>
          <w:rFonts w:hint="cs"/>
          <w:cs/>
          <w:lang w:bidi="si-LK"/>
        </w:rPr>
        <w:t xml:space="preserve"> </w:t>
      </w:r>
      <w:r w:rsidRPr="00C066C0">
        <w:rPr>
          <w:cs/>
          <w:lang w:bidi="si-LK"/>
        </w:rPr>
        <w:t>- ත</w:t>
      </w:r>
      <w:r w:rsidR="00D55552">
        <w:rPr>
          <w:rFonts w:hint="cs"/>
          <w:cs/>
          <w:lang w:bidi="si-LK"/>
        </w:rPr>
        <w:t>ද්ධ</w:t>
      </w:r>
      <w:r w:rsidR="0094711E">
        <w:rPr>
          <w:rFonts w:hint="cs"/>
          <w:cs/>
          <w:lang w:bidi="si-LK"/>
        </w:rPr>
        <w:t xml:space="preserve">ම‍්ම </w:t>
      </w:r>
      <w:r w:rsidRPr="00C066C0">
        <w:rPr>
          <w:cs/>
          <w:lang w:bidi="si-LK"/>
        </w:rPr>
        <w:t xml:space="preserve">- </w:t>
      </w:r>
      <w:r w:rsidR="003F7FE1">
        <w:rPr>
          <w:rFonts w:hint="cs"/>
          <w:cs/>
          <w:lang w:bidi="si-LK"/>
        </w:rPr>
        <w:t>භේද</w:t>
      </w:r>
      <w:r w:rsidR="0094711E">
        <w:rPr>
          <w:rFonts w:hint="cs"/>
          <w:cs/>
          <w:lang w:bidi="si-LK"/>
        </w:rPr>
        <w:t xml:space="preserve"> </w:t>
      </w:r>
      <w:r w:rsidRPr="00C066C0">
        <w:rPr>
          <w:cs/>
          <w:lang w:bidi="si-LK"/>
        </w:rPr>
        <w:t xml:space="preserve">- ගුණ - ඵල- </w:t>
      </w:r>
      <w:r w:rsidR="0094711E">
        <w:rPr>
          <w:rFonts w:hint="cs"/>
          <w:cs/>
          <w:lang w:bidi="si-LK"/>
        </w:rPr>
        <w:t>තා</w:t>
      </w:r>
      <w:r w:rsidRPr="00C066C0">
        <w:rPr>
          <w:cs/>
          <w:lang w:bidi="si-LK"/>
        </w:rPr>
        <w:t>දත්ථ</w:t>
      </w:r>
      <w:r w:rsidR="0094711E">
        <w:rPr>
          <w:rFonts w:hint="cs"/>
          <w:cs/>
          <w:lang w:bidi="si-LK"/>
        </w:rPr>
        <w:t xml:space="preserve"> </w:t>
      </w:r>
      <w:r w:rsidRPr="00C066C0">
        <w:rPr>
          <w:cs/>
          <w:lang w:bidi="si-LK"/>
        </w:rPr>
        <w:t>- ත</w:t>
      </w:r>
      <w:r w:rsidR="0094711E">
        <w:rPr>
          <w:rFonts w:hint="cs"/>
          <w:cs/>
          <w:lang w:bidi="si-LK"/>
        </w:rPr>
        <w:t>ං</w:t>
      </w:r>
      <w:r w:rsidRPr="00C066C0">
        <w:rPr>
          <w:cs/>
          <w:lang w:bidi="si-LK"/>
        </w:rPr>
        <w:t>සදිස</w:t>
      </w:r>
      <w:r w:rsidR="0094711E">
        <w:rPr>
          <w:rFonts w:hint="cs"/>
          <w:cs/>
          <w:lang w:bidi="si-LK"/>
        </w:rPr>
        <w:t xml:space="preserve"> -</w:t>
      </w:r>
      <w:r w:rsidR="005C1E6D">
        <w:rPr>
          <w:cs/>
          <w:lang w:bidi="si-LK"/>
        </w:rPr>
        <w:t xml:space="preserve"> </w:t>
      </w:r>
      <w:r w:rsidRPr="00C066C0">
        <w:rPr>
          <w:cs/>
          <w:lang w:bidi="si-LK"/>
        </w:rPr>
        <w:t xml:space="preserve">සම්බන්ධ </w:t>
      </w:r>
      <w:r w:rsidR="0094711E">
        <w:rPr>
          <w:rFonts w:hint="cs"/>
          <w:cs/>
          <w:lang w:bidi="si-LK"/>
        </w:rPr>
        <w:t xml:space="preserve">- </w:t>
      </w:r>
      <w:r w:rsidRPr="00C066C0">
        <w:rPr>
          <w:cs/>
          <w:lang w:bidi="si-LK"/>
        </w:rPr>
        <w:t>උපමෙය්‍ය යි තෙළෙස් වැදෑරුම් ය. සමහර තැනෙක මෙය දස වැදෑරුම් කොට සමහර තැනක දෙවිසි වැදෑරුම් කොට ද දක්වා තිබේ. මෙහි ස්ථාන නාමයෙන් ස්ථානීන් ගන්නා බැවින් ගාමං</w:t>
      </w:r>
      <w:r w:rsidRPr="00C066C0">
        <w:t xml:space="preserve">, </w:t>
      </w:r>
      <w:r w:rsidRPr="00C066C0">
        <w:rPr>
          <w:cs/>
          <w:lang w:bidi="si-LK"/>
        </w:rPr>
        <w:t>යන්න ඨානොපවාරය යි. ගාම</w:t>
      </w:r>
      <w:r w:rsidRPr="00C066C0">
        <w:t xml:space="preserve">, </w:t>
      </w:r>
      <w:r w:rsidRPr="00C066C0">
        <w:rPr>
          <w:cs/>
          <w:lang w:bidi="si-LK"/>
        </w:rPr>
        <w:t xml:space="preserve">නාමයෙන් ගැමියන් කීහ. </w:t>
      </w:r>
    </w:p>
    <w:p w14:paraId="6E5F0A28" w14:textId="77777777" w:rsidR="0094711E" w:rsidRDefault="0094711E" w:rsidP="00574000">
      <w:pPr>
        <w:rPr>
          <w:lang w:bidi="si-LK"/>
        </w:rPr>
      </w:pPr>
      <w:r w:rsidRPr="0094711E">
        <w:rPr>
          <w:b/>
          <w:bCs/>
          <w:cs/>
          <w:lang w:bidi="si-LK"/>
        </w:rPr>
        <w:t>ම</w:t>
      </w:r>
      <w:r w:rsidRPr="0094711E">
        <w:rPr>
          <w:rFonts w:hint="cs"/>
          <w:b/>
          <w:bCs/>
          <w:cs/>
          <w:lang w:bidi="si-LK"/>
        </w:rPr>
        <w:t>හොඝො</w:t>
      </w:r>
      <w:r w:rsidR="00C066C0" w:rsidRPr="0094711E">
        <w:rPr>
          <w:b/>
          <w:bCs/>
          <w:cs/>
          <w:lang w:bidi="si-LK"/>
        </w:rPr>
        <w:t xml:space="preserve"> ඉව </w:t>
      </w:r>
      <w:r w:rsidRPr="0094711E">
        <w:rPr>
          <w:rFonts w:hint="cs"/>
          <w:b/>
          <w:bCs/>
          <w:cs/>
          <w:lang w:bidi="si-LK"/>
        </w:rPr>
        <w:t>=</w:t>
      </w:r>
      <w:r w:rsidR="00C066C0" w:rsidRPr="00C066C0">
        <w:rPr>
          <w:cs/>
          <w:lang w:bidi="si-LK"/>
        </w:rPr>
        <w:t xml:space="preserve"> මහදියවතුරක් මෙන්. </w:t>
      </w:r>
    </w:p>
    <w:p w14:paraId="4F159605" w14:textId="4FB34EC0" w:rsidR="0067176B" w:rsidRDefault="00C066C0" w:rsidP="002033AC">
      <w:pPr>
        <w:rPr>
          <w:lang w:bidi="si-LK"/>
        </w:rPr>
      </w:pPr>
      <w:r w:rsidRPr="0094711E">
        <w:rPr>
          <w:b/>
          <w:bCs/>
          <w:cs/>
          <w:lang w:bidi="si-LK"/>
        </w:rPr>
        <w:t>ඔඝ</w:t>
      </w:r>
      <w:r w:rsidRPr="00C066C0">
        <w:rPr>
          <w:cs/>
          <w:lang w:bidi="si-LK"/>
        </w:rPr>
        <w:t xml:space="preserve"> </w:t>
      </w:r>
      <w:r w:rsidR="0059342C">
        <w:rPr>
          <w:cs/>
          <w:lang w:bidi="si-LK"/>
        </w:rPr>
        <w:t>ශබ්ද</w:t>
      </w:r>
      <w:r w:rsidRPr="00C066C0">
        <w:rPr>
          <w:cs/>
          <w:lang w:bidi="si-LK"/>
        </w:rPr>
        <w:t>ය</w:t>
      </w:r>
      <w:r w:rsidRPr="00C066C0">
        <w:t xml:space="preserve">, </w:t>
      </w:r>
      <w:r w:rsidR="003E6E91">
        <w:rPr>
          <w:b/>
          <w:bCs/>
          <w:cs/>
          <w:lang w:bidi="si-LK"/>
        </w:rPr>
        <w:t>‘</w:t>
      </w:r>
      <w:r w:rsidRPr="0094711E">
        <w:rPr>
          <w:b/>
          <w:bCs/>
          <w:cs/>
          <w:lang w:bidi="si-LK"/>
        </w:rPr>
        <w:t>කාමොඝො</w:t>
      </w:r>
      <w:r w:rsidR="003E6E91">
        <w:rPr>
          <w:b/>
          <w:bCs/>
        </w:rPr>
        <w:t>’</w:t>
      </w:r>
      <w:r w:rsidRPr="00C066C0">
        <w:t xml:space="preserve"> </w:t>
      </w:r>
      <w:r w:rsidRPr="00C066C0">
        <w:rPr>
          <w:cs/>
          <w:lang w:bidi="si-LK"/>
        </w:rPr>
        <w:t>යනාදී තන්හි කාම-</w:t>
      </w:r>
      <w:r w:rsidR="0094711E">
        <w:rPr>
          <w:rFonts w:hint="cs"/>
          <w:cs/>
          <w:lang w:bidi="si-LK"/>
        </w:rPr>
        <w:t>භ</w:t>
      </w:r>
      <w:r w:rsidRPr="00C066C0">
        <w:rPr>
          <w:cs/>
          <w:lang w:bidi="si-LK"/>
        </w:rPr>
        <w:t xml:space="preserve">ව-දිට්ඨි-අවිජ්ජා යන මෙහි ද </w:t>
      </w:r>
      <w:r w:rsidR="003E6E91">
        <w:rPr>
          <w:b/>
          <w:bCs/>
          <w:cs/>
          <w:lang w:bidi="si-LK"/>
        </w:rPr>
        <w:t>‘</w:t>
      </w:r>
      <w:r w:rsidRPr="0094711E">
        <w:rPr>
          <w:b/>
          <w:bCs/>
          <w:cs/>
          <w:lang w:bidi="si-LK"/>
        </w:rPr>
        <w:t>ජනො</w:t>
      </w:r>
      <w:r w:rsidR="0094711E" w:rsidRPr="0094711E">
        <w:rPr>
          <w:rFonts w:hint="cs"/>
          <w:b/>
          <w:bCs/>
          <w:cs/>
          <w:lang w:bidi="si-LK"/>
        </w:rPr>
        <w:t>ඝො</w:t>
      </w:r>
      <w:r w:rsidR="003E6E91">
        <w:rPr>
          <w:b/>
          <w:bCs/>
        </w:rPr>
        <w:t>’</w:t>
      </w:r>
      <w:r w:rsidRPr="00C066C0">
        <w:t xml:space="preserve"> </w:t>
      </w:r>
      <w:r w:rsidRPr="00C066C0">
        <w:rPr>
          <w:cs/>
          <w:lang w:bidi="si-LK"/>
        </w:rPr>
        <w:t xml:space="preserve">යනාදී තන්හි සමූහයෙහි ද </w:t>
      </w:r>
      <w:r w:rsidR="003E6E91">
        <w:rPr>
          <w:b/>
          <w:bCs/>
          <w:cs/>
          <w:lang w:bidi="si-LK"/>
        </w:rPr>
        <w:t>‘</w:t>
      </w:r>
      <w:r w:rsidR="0094711E" w:rsidRPr="0094711E">
        <w:rPr>
          <w:rFonts w:hint="cs"/>
          <w:b/>
          <w:bCs/>
          <w:cs/>
          <w:lang w:bidi="si-LK"/>
        </w:rPr>
        <w:t>ජලොඝො</w:t>
      </w:r>
      <w:r w:rsidR="003E6E91">
        <w:rPr>
          <w:b/>
          <w:bCs/>
        </w:rPr>
        <w:t>’</w:t>
      </w:r>
      <w:r w:rsidRPr="00C066C0">
        <w:t xml:space="preserve"> </w:t>
      </w:r>
      <w:r w:rsidRPr="00C066C0">
        <w:rPr>
          <w:cs/>
          <w:lang w:bidi="si-LK"/>
        </w:rPr>
        <w:t xml:space="preserve">යනාදී තන්හි </w:t>
      </w:r>
      <w:r w:rsidR="00AB2820">
        <w:rPr>
          <w:cs/>
          <w:lang w:bidi="si-LK"/>
        </w:rPr>
        <w:t>වේග</w:t>
      </w:r>
      <w:r w:rsidRPr="00C066C0">
        <w:rPr>
          <w:cs/>
          <w:lang w:bidi="si-LK"/>
        </w:rPr>
        <w:t xml:space="preserve">යෙහි ද ආයේ ය. මෙහිලා ජල </w:t>
      </w:r>
      <w:r w:rsidR="00512530">
        <w:rPr>
          <w:cs/>
          <w:lang w:bidi="si-LK"/>
        </w:rPr>
        <w:t>වේගය</w:t>
      </w:r>
      <w:r w:rsidRPr="00C066C0">
        <w:rPr>
          <w:cs/>
          <w:lang w:bidi="si-LK"/>
        </w:rPr>
        <w:t xml:space="preserve"> කියැවේ. </w:t>
      </w:r>
      <w:r w:rsidR="003E6E91">
        <w:rPr>
          <w:b/>
          <w:bCs/>
        </w:rPr>
        <w:t>‘</w:t>
      </w:r>
      <w:r w:rsidRPr="0067176B">
        <w:rPr>
          <w:b/>
          <w:bCs/>
          <w:cs/>
          <w:lang w:bidi="si-LK"/>
        </w:rPr>
        <w:t xml:space="preserve">අවයවං </w:t>
      </w:r>
      <w:r w:rsidR="0067176B" w:rsidRPr="0067176B">
        <w:rPr>
          <w:rFonts w:hint="cs"/>
          <w:b/>
          <w:bCs/>
          <w:cs/>
          <w:lang w:bidi="si-LK"/>
        </w:rPr>
        <w:t>ව්‍යා</w:t>
      </w:r>
      <w:r w:rsidRPr="0067176B">
        <w:rPr>
          <w:b/>
          <w:bCs/>
          <w:cs/>
          <w:lang w:bidi="si-LK"/>
        </w:rPr>
        <w:t>පීය ගච්ඡතීති</w:t>
      </w:r>
      <w:r w:rsidR="0067176B" w:rsidRPr="0067176B">
        <w:rPr>
          <w:rFonts w:hint="cs"/>
          <w:b/>
          <w:bCs/>
          <w:cs/>
          <w:lang w:bidi="si-LK"/>
        </w:rPr>
        <w:t>=</w:t>
      </w:r>
      <w:r w:rsidRPr="0067176B">
        <w:rPr>
          <w:b/>
          <w:bCs/>
          <w:cs/>
          <w:lang w:bidi="si-LK"/>
        </w:rPr>
        <w:t>ඔඝො</w:t>
      </w:r>
      <w:r w:rsidR="003E6E91">
        <w:rPr>
          <w:b/>
          <w:bCs/>
        </w:rPr>
        <w:t>’</w:t>
      </w:r>
      <w:r w:rsidRPr="0067176B">
        <w:rPr>
          <w:b/>
          <w:bCs/>
        </w:rPr>
        <w:t xml:space="preserve"> </w:t>
      </w:r>
      <w:r w:rsidRPr="00C066C0">
        <w:rPr>
          <w:cs/>
          <w:lang w:bidi="si-LK"/>
        </w:rPr>
        <w:t xml:space="preserve">යනු වාක්‍ය ය යි. හැම තැනෙක ම හෙවත් එයට අසුවන හැමදෙයක් ම පැතිර ගෙණ යේ නුයි </w:t>
      </w:r>
      <w:r w:rsidRPr="0067176B">
        <w:rPr>
          <w:b/>
          <w:bCs/>
          <w:cs/>
          <w:lang w:bidi="si-LK"/>
        </w:rPr>
        <w:t>ඔඝ</w:t>
      </w:r>
      <w:r w:rsidRPr="00C066C0">
        <w:rPr>
          <w:cs/>
          <w:lang w:bidi="si-LK"/>
        </w:rPr>
        <w:t xml:space="preserve"> නම් වේ. </w:t>
      </w:r>
      <w:r w:rsidR="0067176B" w:rsidRPr="0067176B">
        <w:rPr>
          <w:rFonts w:hint="cs"/>
          <w:b/>
          <w:bCs/>
          <w:cs/>
          <w:lang w:bidi="si-LK"/>
        </w:rPr>
        <w:t>ඉ</w:t>
      </w:r>
      <w:r w:rsidRPr="0067176B">
        <w:rPr>
          <w:b/>
          <w:bCs/>
          <w:cs/>
          <w:lang w:bidi="si-LK"/>
        </w:rPr>
        <w:t>ව</w:t>
      </w:r>
      <w:r w:rsidRPr="0067176B">
        <w:rPr>
          <w:b/>
          <w:bCs/>
        </w:rPr>
        <w:t>,</w:t>
      </w:r>
      <w:r w:rsidRPr="00C066C0">
        <w:t xml:space="preserve"> </w:t>
      </w:r>
      <w:r w:rsidRPr="00C066C0">
        <w:rPr>
          <w:cs/>
          <w:lang w:bidi="si-LK"/>
        </w:rPr>
        <w:t xml:space="preserve">යන්න ගාමං යන්නට එකතු කොට අරුත් ගතයුතු ය. </w:t>
      </w:r>
    </w:p>
    <w:p w14:paraId="0A291077" w14:textId="77777777" w:rsidR="00C066C0" w:rsidRPr="00C066C0" w:rsidRDefault="00C066C0" w:rsidP="00574000">
      <w:r w:rsidRPr="0067176B">
        <w:rPr>
          <w:b/>
          <w:bCs/>
          <w:cs/>
          <w:lang w:bidi="si-LK"/>
        </w:rPr>
        <w:t>ම</w:t>
      </w:r>
      <w:r w:rsidR="0067176B" w:rsidRPr="0067176B">
        <w:rPr>
          <w:rFonts w:hint="cs"/>
          <w:b/>
          <w:bCs/>
          <w:cs/>
          <w:lang w:bidi="si-LK"/>
        </w:rPr>
        <w:t>ච‍්චු</w:t>
      </w:r>
      <w:r w:rsidRPr="0067176B">
        <w:rPr>
          <w:b/>
          <w:bCs/>
          <w:cs/>
          <w:lang w:bidi="si-LK"/>
        </w:rPr>
        <w:t xml:space="preserve"> ආදාය ගච්ඡති</w:t>
      </w:r>
      <w:r w:rsidR="0067176B" w:rsidRPr="0067176B">
        <w:rPr>
          <w:rFonts w:hint="cs"/>
          <w:b/>
          <w:bCs/>
          <w:cs/>
          <w:lang w:bidi="si-LK"/>
        </w:rPr>
        <w:t>=</w:t>
      </w:r>
      <w:r w:rsidRPr="00C066C0">
        <w:rPr>
          <w:cs/>
          <w:lang w:bidi="si-LK"/>
        </w:rPr>
        <w:t>මෘත්‍යුමාර තෙමේ ගෙ</w:t>
      </w:r>
      <w:r w:rsidR="0067176B">
        <w:rPr>
          <w:rFonts w:hint="cs"/>
          <w:cs/>
          <w:lang w:bidi="si-LK"/>
        </w:rPr>
        <w:t>ණ</w:t>
      </w:r>
      <w:r w:rsidRPr="00C066C0">
        <w:rPr>
          <w:cs/>
          <w:lang w:bidi="si-LK"/>
        </w:rPr>
        <w:t xml:space="preserve"> යයි. </w:t>
      </w:r>
    </w:p>
    <w:p w14:paraId="6469661E" w14:textId="203310D4" w:rsidR="00C066C0" w:rsidRPr="00C066C0" w:rsidRDefault="00C066C0" w:rsidP="002033AC">
      <w:r w:rsidRPr="00C066C0">
        <w:rPr>
          <w:cs/>
          <w:lang w:bidi="si-LK"/>
        </w:rPr>
        <w:t>ය</w:t>
      </w:r>
      <w:r w:rsidR="0067176B">
        <w:rPr>
          <w:rFonts w:hint="cs"/>
          <w:cs/>
          <w:lang w:bidi="si-LK"/>
        </w:rPr>
        <w:t>ම්</w:t>
      </w:r>
      <w:r w:rsidR="0067176B">
        <w:rPr>
          <w:cs/>
          <w:lang w:bidi="si-LK"/>
        </w:rPr>
        <w:t>සේ මහාජල</w:t>
      </w:r>
      <w:r w:rsidR="00512530">
        <w:rPr>
          <w:cs/>
          <w:lang w:bidi="si-LK"/>
        </w:rPr>
        <w:t>වේගය</w:t>
      </w:r>
      <w:r w:rsidR="0067176B">
        <w:rPr>
          <w:cs/>
          <w:lang w:bidi="si-LK"/>
        </w:rPr>
        <w:t xml:space="preserve"> තෙමේ ගැණු</w:t>
      </w:r>
      <w:r w:rsidR="0067176B">
        <w:rPr>
          <w:rFonts w:hint="cs"/>
          <w:cs/>
          <w:lang w:bidi="si-LK"/>
        </w:rPr>
        <w:t>-</w:t>
      </w:r>
      <w:r w:rsidRPr="00C066C0">
        <w:rPr>
          <w:cs/>
          <w:lang w:bidi="si-LK"/>
        </w:rPr>
        <w:t>පිරිමි-ගෙරි හරක්</w:t>
      </w:r>
      <w:r w:rsidR="0067176B">
        <w:rPr>
          <w:rFonts w:hint="cs"/>
          <w:cs/>
          <w:lang w:bidi="si-LK"/>
        </w:rPr>
        <w:t>-</w:t>
      </w:r>
      <w:r w:rsidRPr="00C066C0">
        <w:rPr>
          <w:cs/>
          <w:lang w:bidi="si-LK"/>
        </w:rPr>
        <w:t>මීමුන්-කුකුල්-ගස්</w:t>
      </w:r>
      <w:r w:rsidR="0067176B">
        <w:rPr>
          <w:rFonts w:hint="cs"/>
          <w:cs/>
          <w:lang w:bidi="si-LK"/>
        </w:rPr>
        <w:t>-</w:t>
      </w:r>
      <w:r w:rsidRPr="00C066C0">
        <w:rPr>
          <w:cs/>
          <w:lang w:bidi="si-LK"/>
        </w:rPr>
        <w:t>කොළන්-ගේ</w:t>
      </w:r>
      <w:r w:rsidR="0067176B">
        <w:rPr>
          <w:rFonts w:hint="cs"/>
          <w:cs/>
          <w:lang w:bidi="si-LK"/>
        </w:rPr>
        <w:t>දො</w:t>
      </w:r>
      <w:r w:rsidRPr="00C066C0">
        <w:rPr>
          <w:cs/>
          <w:lang w:bidi="si-LK"/>
        </w:rPr>
        <w:t>ර යන කිසිවක් ඉතිරි නො කොට සියලු ගම පැහැර ගෙන මුහුදට පමුණුවා මස් කැසුප් ආදීනට බත් කරයි ද</w:t>
      </w:r>
      <w:r w:rsidRPr="00C066C0">
        <w:t xml:space="preserve">, </w:t>
      </w:r>
      <w:r w:rsidRPr="00C066C0">
        <w:rPr>
          <w:cs/>
          <w:lang w:bidi="si-LK"/>
        </w:rPr>
        <w:t>එමෙන් මෘත්‍යුමාර තෙමේ</w:t>
      </w:r>
      <w:r w:rsidR="0067176B">
        <w:rPr>
          <w:rStyle w:val="FootnoteReference"/>
          <w:cs/>
          <w:lang w:bidi="si-LK"/>
        </w:rPr>
        <w:footnoteReference w:id="50"/>
      </w:r>
      <w:r w:rsidRPr="00C066C0">
        <w:rPr>
          <w:cs/>
          <w:lang w:bidi="si-LK"/>
        </w:rPr>
        <w:t xml:space="preserve"> ලද නො ලද පස්කම් සැපතෙහි ගැලෙමින් ඒ ම පතමින් ප්‍රම</w:t>
      </w:r>
      <w:r w:rsidR="0067176B">
        <w:rPr>
          <w:rFonts w:hint="cs"/>
          <w:cs/>
          <w:lang w:bidi="si-LK"/>
        </w:rPr>
        <w:t>ත්</w:t>
      </w:r>
      <w:r w:rsidRPr="00C066C0">
        <w:rPr>
          <w:cs/>
          <w:lang w:bidi="si-LK"/>
        </w:rPr>
        <w:t>ත ව කල් යවන ගිහි පැවිදන් ගේ ජීවිත සිඳ දමා ඔවුන් සතර අපායයෙහි ගිල් වන්නේ ය</w:t>
      </w:r>
      <w:r w:rsidR="003E6E91">
        <w:t>’</w:t>
      </w:r>
      <w:r w:rsidRPr="00C066C0">
        <w:t xml:space="preserve"> </w:t>
      </w:r>
      <w:r w:rsidRPr="00C066C0">
        <w:rPr>
          <w:cs/>
          <w:lang w:bidi="si-LK"/>
        </w:rPr>
        <w:t xml:space="preserve">යි මෙයින් වදාළ සේක. </w:t>
      </w:r>
    </w:p>
    <w:p w14:paraId="3A7F7247" w14:textId="698D1D68" w:rsidR="00C066C0" w:rsidRPr="00C066C0" w:rsidRDefault="00C066C0" w:rsidP="002033AC">
      <w:r w:rsidRPr="00C066C0">
        <w:rPr>
          <w:cs/>
          <w:lang w:bidi="si-LK"/>
        </w:rPr>
        <w:t>ධ</w:t>
      </w:r>
      <w:r w:rsidR="00983463">
        <w:rPr>
          <w:cs/>
          <w:lang w:bidi="si-LK"/>
        </w:rPr>
        <w:t>ර්‍ම</w:t>
      </w:r>
      <w:r w:rsidRPr="00C066C0">
        <w:rPr>
          <w:cs/>
          <w:lang w:bidi="si-LK"/>
        </w:rPr>
        <w:t xml:space="preserve">දේශනාවගේ අවසානයෙහි බොහෝ දෙන සෝවන් </w:t>
      </w:r>
      <w:r w:rsidR="00506468">
        <w:rPr>
          <w:cs/>
          <w:lang w:bidi="si-LK"/>
        </w:rPr>
        <w:t>ඵලාදියට</w:t>
      </w:r>
      <w:r w:rsidRPr="00C066C0">
        <w:rPr>
          <w:cs/>
          <w:lang w:bidi="si-LK"/>
        </w:rPr>
        <w:t xml:space="preserve"> පැමිණියෝ ය. </w:t>
      </w:r>
      <w:r w:rsidR="00F16D0E">
        <w:rPr>
          <w:cs/>
          <w:lang w:bidi="si-LK"/>
        </w:rPr>
        <w:t>දේශනාව</w:t>
      </w:r>
      <w:r w:rsidRPr="00C066C0">
        <w:rPr>
          <w:cs/>
          <w:lang w:bidi="si-LK"/>
        </w:rPr>
        <w:t xml:space="preserve"> මහාජනයාට වැඩ සහිත වූ ය. </w:t>
      </w:r>
    </w:p>
    <w:p w14:paraId="0F8EC8D4" w14:textId="6A1B9FA5" w:rsidR="0067176B" w:rsidRPr="0067176B" w:rsidRDefault="0067176B" w:rsidP="002033AC">
      <w:pPr>
        <w:pStyle w:val="Style1"/>
        <w:rPr>
          <w:lang w:bidi="si-LK"/>
        </w:rPr>
      </w:pPr>
      <w:r w:rsidRPr="0067176B">
        <w:rPr>
          <w:cs/>
          <w:lang w:bidi="si-LK"/>
        </w:rPr>
        <w:t>විඩ</w:t>
      </w:r>
      <w:r w:rsidRPr="0067176B">
        <w:rPr>
          <w:rFonts w:hint="cs"/>
          <w:cs/>
          <w:lang w:bidi="si-LK"/>
        </w:rPr>
        <w:t>ූ</w:t>
      </w:r>
      <w:r w:rsidR="00C066C0" w:rsidRPr="0067176B">
        <w:rPr>
          <w:cs/>
          <w:lang w:bidi="si-LK"/>
        </w:rPr>
        <w:t>ඩහ</w:t>
      </w:r>
      <w:r w:rsidR="002033AC">
        <w:rPr>
          <w:lang w:bidi="si-LK"/>
        </w:rPr>
        <w:t xml:space="preserve"> </w:t>
      </w:r>
      <w:r w:rsidR="00C066C0" w:rsidRPr="0067176B">
        <w:rPr>
          <w:cs/>
          <w:lang w:bidi="si-LK"/>
        </w:rPr>
        <w:t>වස</w:t>
      </w:r>
      <w:r w:rsidRPr="0067176B">
        <w:rPr>
          <w:rFonts w:hint="cs"/>
          <w:cs/>
          <w:lang w:bidi="si-LK"/>
        </w:rPr>
        <w:t>්</w:t>
      </w:r>
      <w:r w:rsidR="00C066C0" w:rsidRPr="0067176B">
        <w:rPr>
          <w:cs/>
          <w:lang w:bidi="si-LK"/>
        </w:rPr>
        <w:t>තුව නිමි.</w:t>
      </w:r>
    </w:p>
    <w:p w14:paraId="73BB2911" w14:textId="40C8732E" w:rsidR="00C066C0" w:rsidRPr="0067176B" w:rsidRDefault="00C066C0" w:rsidP="00574000">
      <w:pPr>
        <w:pStyle w:val="Heading2"/>
      </w:pPr>
      <w:r w:rsidRPr="0067176B">
        <w:rPr>
          <w:cs/>
          <w:lang w:bidi="si-LK"/>
        </w:rPr>
        <w:t>හිමියා පැතු ස්ත්‍රිය</w:t>
      </w:r>
    </w:p>
    <w:p w14:paraId="6E2374A3" w14:textId="04A91C78" w:rsidR="0067176B" w:rsidRDefault="00C066C0" w:rsidP="002033AC">
      <w:pPr>
        <w:pStyle w:val="Style1"/>
        <w:rPr>
          <w:lang w:bidi="si-LK"/>
        </w:rPr>
      </w:pPr>
      <w:r w:rsidRPr="00C066C0">
        <w:t>4</w:t>
      </w:r>
      <w:r w:rsidR="002033AC">
        <w:t xml:space="preserve"> </w:t>
      </w:r>
      <w:r w:rsidR="0067176B">
        <w:rPr>
          <w:rFonts w:hint="cs"/>
          <w:cs/>
          <w:lang w:bidi="si-LK"/>
        </w:rPr>
        <w:t>-</w:t>
      </w:r>
      <w:r w:rsidR="002033AC">
        <w:rPr>
          <w:lang w:bidi="si-LK"/>
        </w:rPr>
        <w:t xml:space="preserve"> </w:t>
      </w:r>
      <w:r w:rsidRPr="00C066C0">
        <w:t>4</w:t>
      </w:r>
    </w:p>
    <w:p w14:paraId="613E7265" w14:textId="630099DA" w:rsidR="00C066C0" w:rsidRPr="00C066C0" w:rsidRDefault="00C066C0" w:rsidP="000C2721">
      <w:r w:rsidRPr="0067176B">
        <w:rPr>
          <w:b/>
          <w:bCs/>
          <w:cs/>
          <w:lang w:bidi="si-LK"/>
        </w:rPr>
        <w:t>ත</w:t>
      </w:r>
      <w:r w:rsidR="00C00099">
        <w:rPr>
          <w:rFonts w:hint="cs"/>
          <w:b/>
          <w:bCs/>
          <w:cs/>
          <w:lang w:bidi="si-LK"/>
        </w:rPr>
        <w:t>ව්</w:t>
      </w:r>
      <w:r w:rsidRPr="0067176B">
        <w:rPr>
          <w:b/>
          <w:bCs/>
          <w:cs/>
          <w:lang w:bidi="si-LK"/>
        </w:rPr>
        <w:t>තිසා</w:t>
      </w:r>
      <w:r w:rsidRPr="00C066C0">
        <w:rPr>
          <w:cs/>
          <w:lang w:bidi="si-LK"/>
        </w:rPr>
        <w:t xml:space="preserve"> දෙව්ලොව </w:t>
      </w:r>
      <w:r w:rsidRPr="00C00099">
        <w:rPr>
          <w:b/>
          <w:bCs/>
          <w:cs/>
          <w:lang w:bidi="si-LK"/>
        </w:rPr>
        <w:t>මාලභාරී</w:t>
      </w:r>
      <w:r w:rsidRPr="00C066C0">
        <w:rPr>
          <w:cs/>
          <w:lang w:bidi="si-LK"/>
        </w:rPr>
        <w:t xml:space="preserve"> නම් දෙව පුත්‍රයෙක් විය. ඔහු දවසෙක දෙවඟනන් පිරිවරා මල් උයනකට ගියේ ය. ඉන් බොහෝ ගණනක් දෙවඟනෝ ගස් නැගී මල් නෙලා බිම හෙලති. එ පමණක් ම දෙවඟනෝ ඒ මල් ගෙ</w:t>
      </w:r>
      <w:r w:rsidR="00C00099">
        <w:rPr>
          <w:rFonts w:hint="cs"/>
          <w:cs/>
          <w:lang w:bidi="si-LK"/>
        </w:rPr>
        <w:t>ණ</w:t>
      </w:r>
      <w:r w:rsidRPr="00C066C0">
        <w:rPr>
          <w:cs/>
          <w:lang w:bidi="si-LK"/>
        </w:rPr>
        <w:t xml:space="preserve"> </w:t>
      </w:r>
      <w:r w:rsidR="00267BB4">
        <w:rPr>
          <w:cs/>
          <w:lang w:bidi="si-LK"/>
        </w:rPr>
        <w:t>දේවපුත්‍ර</w:t>
      </w:r>
      <w:r w:rsidRPr="00C066C0">
        <w:rPr>
          <w:cs/>
          <w:lang w:bidi="si-LK"/>
        </w:rPr>
        <w:t>යාට පලඳවති. උන් අතර සිටි එක් දෙ</w:t>
      </w:r>
      <w:r w:rsidR="00C00099">
        <w:rPr>
          <w:rFonts w:hint="cs"/>
          <w:cs/>
          <w:lang w:bidi="si-LK"/>
        </w:rPr>
        <w:t>ව්දු</w:t>
      </w:r>
      <w:r w:rsidRPr="00C066C0">
        <w:rPr>
          <w:cs/>
          <w:lang w:bidi="si-LK"/>
        </w:rPr>
        <w:t xml:space="preserve">වක් එ වේලෙහි ගස උඩදී ම කලුරිය කළා ය. </w:t>
      </w:r>
    </w:p>
    <w:p w14:paraId="0252C70B" w14:textId="77777777" w:rsidR="00CD38A7" w:rsidRDefault="00C066C0" w:rsidP="000778D8">
      <w:pPr>
        <w:rPr>
          <w:lang w:bidi="si-LK"/>
        </w:rPr>
      </w:pPr>
      <w:r w:rsidRPr="00C066C0">
        <w:rPr>
          <w:cs/>
          <w:lang w:bidi="si-LK"/>
        </w:rPr>
        <w:t>දෙව්ලොවින් ගිලහුනු ඕ තොමෝ සැවැත්නුවරැ කුලගෙයක උපන්නා ය. ඒ ඇසි</w:t>
      </w:r>
      <w:r w:rsidR="00C00099">
        <w:rPr>
          <w:rFonts w:hint="cs"/>
          <w:cs/>
          <w:lang w:bidi="si-LK"/>
        </w:rPr>
        <w:t>ල්</w:t>
      </w:r>
      <w:r w:rsidR="00C00099">
        <w:rPr>
          <w:cs/>
          <w:lang w:bidi="si-LK"/>
        </w:rPr>
        <w:t>ලෙහි ජාතීන් සිහි</w:t>
      </w:r>
      <w:r w:rsidRPr="00C066C0">
        <w:rPr>
          <w:cs/>
          <w:lang w:bidi="si-LK"/>
        </w:rPr>
        <w:t>කළ හැකි නුවණක් ද ඈට ලැබින. එයින් ඕ තොමෝ පෙර අ</w:t>
      </w:r>
      <w:r w:rsidR="00C00099">
        <w:rPr>
          <w:rFonts w:hint="cs"/>
          <w:cs/>
          <w:lang w:bidi="si-LK"/>
        </w:rPr>
        <w:t>ත්බ</w:t>
      </w:r>
      <w:r w:rsidRPr="00C066C0">
        <w:rPr>
          <w:cs/>
          <w:lang w:bidi="si-LK"/>
        </w:rPr>
        <w:t>වෙහි තමන් තව්තිසා දෙව් ලොව මාල</w:t>
      </w:r>
      <w:r w:rsidR="00C00099">
        <w:rPr>
          <w:rFonts w:hint="cs"/>
          <w:cs/>
          <w:lang w:bidi="si-LK"/>
        </w:rPr>
        <w:t>භා</w:t>
      </w:r>
      <w:r w:rsidRPr="00C066C0">
        <w:rPr>
          <w:cs/>
          <w:lang w:bidi="si-LK"/>
        </w:rPr>
        <w:t xml:space="preserve">රී </w:t>
      </w:r>
      <w:r w:rsidR="00267BB4">
        <w:rPr>
          <w:cs/>
          <w:lang w:bidi="si-LK"/>
        </w:rPr>
        <w:t>දේවපුත්‍ර</w:t>
      </w:r>
      <w:r w:rsidRPr="00C066C0">
        <w:rPr>
          <w:cs/>
          <w:lang w:bidi="si-LK"/>
        </w:rPr>
        <w:t>යාගේ බිරි</w:t>
      </w:r>
      <w:r w:rsidR="003D7162">
        <w:rPr>
          <w:rFonts w:hint="cs"/>
          <w:cs/>
          <w:lang w:bidi="si-LK"/>
        </w:rPr>
        <w:t>ඳ</w:t>
      </w:r>
      <w:r w:rsidRPr="00C066C0">
        <w:rPr>
          <w:cs/>
          <w:lang w:bidi="si-LK"/>
        </w:rPr>
        <w:t xml:space="preserve"> ව වුසූබව දැන නැවැත</w:t>
      </w:r>
      <w:r w:rsidR="00C909C1">
        <w:rPr>
          <w:cs/>
          <w:lang w:bidi="si-LK"/>
        </w:rPr>
        <w:t>ත්</w:t>
      </w:r>
      <w:r w:rsidRPr="00C066C0">
        <w:rPr>
          <w:cs/>
          <w:lang w:bidi="si-LK"/>
        </w:rPr>
        <w:t xml:space="preserve"> ඔහු </w:t>
      </w:r>
      <w:r w:rsidR="00C00099">
        <w:rPr>
          <w:rFonts w:hint="cs"/>
          <w:cs/>
          <w:lang w:bidi="si-LK"/>
        </w:rPr>
        <w:t>වෙ</w:t>
      </w:r>
      <w:r w:rsidRPr="00C066C0">
        <w:rPr>
          <w:cs/>
          <w:lang w:bidi="si-LK"/>
        </w:rPr>
        <w:t>ත ම උපදි</w:t>
      </w:r>
      <w:r w:rsidR="00C00099">
        <w:rPr>
          <w:rFonts w:hint="cs"/>
          <w:cs/>
          <w:lang w:bidi="si-LK"/>
        </w:rPr>
        <w:t>න්</w:t>
      </w:r>
      <w:r w:rsidRPr="00C066C0">
        <w:rPr>
          <w:cs/>
          <w:lang w:bidi="si-LK"/>
        </w:rPr>
        <w:t>නට පතා ගෙණ නන් වැදෑරුම් පින්</w:t>
      </w:r>
      <w:r w:rsidR="00C00099">
        <w:rPr>
          <w:rFonts w:hint="cs"/>
          <w:cs/>
          <w:lang w:bidi="si-LK"/>
        </w:rPr>
        <w:t>ද</w:t>
      </w:r>
      <w:r w:rsidRPr="00C066C0">
        <w:rPr>
          <w:cs/>
          <w:lang w:bidi="si-LK"/>
        </w:rPr>
        <w:t>ම් කළා ය. සොළොසැවිරිදි කල සරණ ගියා එහි ද ලහබත් පැකිබත් ව</w:t>
      </w:r>
      <w:r w:rsidR="00C00099">
        <w:rPr>
          <w:rFonts w:hint="cs"/>
          <w:cs/>
          <w:lang w:bidi="si-LK"/>
        </w:rPr>
        <w:t>ස්</w:t>
      </w:r>
      <w:r w:rsidRPr="00C066C0">
        <w:rPr>
          <w:cs/>
          <w:lang w:bidi="si-LK"/>
        </w:rPr>
        <w:t xml:space="preserve">වැසි බත් දෙමින් </w:t>
      </w:r>
      <w:r w:rsidR="003E6E91">
        <w:t>‘</w:t>
      </w:r>
      <w:r w:rsidRPr="00C066C0">
        <w:rPr>
          <w:cs/>
          <w:lang w:bidi="si-LK"/>
        </w:rPr>
        <w:t>මා හිමියා වෙත ඉපදීමට මෙය අත්තිකාරමෙක් වේ වා</w:t>
      </w:r>
      <w:r w:rsidR="00294022">
        <w:rPr>
          <w:cs/>
          <w:lang w:bidi="si-LK"/>
        </w:rPr>
        <w:t>’</w:t>
      </w:r>
      <w:r w:rsidRPr="00C066C0">
        <w:rPr>
          <w:cs/>
          <w:lang w:bidi="si-LK"/>
        </w:rPr>
        <w:t xml:space="preserve"> යි කියන්නී ය. භි</w:t>
      </w:r>
      <w:r w:rsidR="00022B53">
        <w:rPr>
          <w:cs/>
          <w:lang w:bidi="si-LK"/>
        </w:rPr>
        <w:t>ක්‍ෂූ</w:t>
      </w:r>
      <w:r w:rsidRPr="00C066C0">
        <w:rPr>
          <w:cs/>
          <w:lang w:bidi="si-LK"/>
        </w:rPr>
        <w:t xml:space="preserve">න් වහන්සේලා </w:t>
      </w:r>
      <w:r w:rsidR="00C00099">
        <w:rPr>
          <w:rFonts w:hint="cs"/>
          <w:cs/>
          <w:lang w:bidi="si-LK"/>
        </w:rPr>
        <w:t>ඈ</w:t>
      </w:r>
      <w:r w:rsidRPr="00C066C0">
        <w:rPr>
          <w:cs/>
          <w:lang w:bidi="si-LK"/>
        </w:rPr>
        <w:t xml:space="preserve"> කියන බස් අසා </w:t>
      </w:r>
      <w:r w:rsidR="003E6E91">
        <w:t>‘</w:t>
      </w:r>
      <w:r w:rsidRPr="00C066C0">
        <w:rPr>
          <w:cs/>
          <w:lang w:bidi="si-LK"/>
        </w:rPr>
        <w:t>මෝ තොමෝ නිතර හිමියා ම පතා ය</w:t>
      </w:r>
      <w:r w:rsidR="00294022">
        <w:rPr>
          <w:cs/>
          <w:lang w:bidi="si-LK"/>
        </w:rPr>
        <w:t>’</w:t>
      </w:r>
      <w:r w:rsidRPr="00C066C0">
        <w:rPr>
          <w:cs/>
          <w:lang w:bidi="si-LK"/>
        </w:rPr>
        <w:t xml:space="preserve"> යි ඇයට </w:t>
      </w:r>
      <w:r w:rsidRPr="00C00099">
        <w:rPr>
          <w:b/>
          <w:bCs/>
          <w:cs/>
          <w:lang w:bidi="si-LK"/>
        </w:rPr>
        <w:t>පතිපූජිකා</w:t>
      </w:r>
      <w:r w:rsidRPr="00C00099">
        <w:rPr>
          <w:b/>
          <w:bCs/>
        </w:rPr>
        <w:t>,</w:t>
      </w:r>
      <w:r w:rsidRPr="00C066C0">
        <w:t xml:space="preserve"> </w:t>
      </w:r>
      <w:r w:rsidRPr="00C066C0">
        <w:rPr>
          <w:cs/>
          <w:lang w:bidi="si-LK"/>
        </w:rPr>
        <w:t>යි නම් කළහ. බොජුන්හල හැම ද පිළියෙල කරනී ඕ තොමෝ ය. පැන් පෙරා තබ</w:t>
      </w:r>
      <w:r w:rsidR="00C00099">
        <w:rPr>
          <w:rFonts w:hint="cs"/>
          <w:cs/>
          <w:lang w:bidi="si-LK"/>
        </w:rPr>
        <w:t>න්</w:t>
      </w:r>
      <w:r w:rsidRPr="00C066C0">
        <w:rPr>
          <w:cs/>
          <w:lang w:bidi="si-LK"/>
        </w:rPr>
        <w:t>නී</w:t>
      </w:r>
      <w:r w:rsidR="00C909C1">
        <w:rPr>
          <w:cs/>
          <w:lang w:bidi="si-LK"/>
        </w:rPr>
        <w:t>ත්</w:t>
      </w:r>
      <w:r w:rsidRPr="00C066C0">
        <w:rPr>
          <w:cs/>
          <w:lang w:bidi="si-LK"/>
        </w:rPr>
        <w:t xml:space="preserve"> අසුන් පණවන්නී</w:t>
      </w:r>
      <w:r w:rsidR="00C909C1">
        <w:rPr>
          <w:cs/>
          <w:lang w:bidi="si-LK"/>
        </w:rPr>
        <w:t>ත්</w:t>
      </w:r>
      <w:r w:rsidRPr="00C066C0">
        <w:rPr>
          <w:cs/>
          <w:lang w:bidi="si-LK"/>
        </w:rPr>
        <w:t xml:space="preserve"> ඕ </w:t>
      </w:r>
      <w:r w:rsidR="00C00099">
        <w:rPr>
          <w:cs/>
          <w:lang w:bidi="si-LK"/>
        </w:rPr>
        <w:t xml:space="preserve">ය. </w:t>
      </w:r>
      <w:r w:rsidR="00C00099">
        <w:rPr>
          <w:rFonts w:hint="cs"/>
          <w:cs/>
          <w:lang w:bidi="si-LK"/>
        </w:rPr>
        <w:t>මෙ</w:t>
      </w:r>
      <w:r w:rsidRPr="00C066C0">
        <w:rPr>
          <w:cs/>
          <w:lang w:bidi="si-LK"/>
        </w:rPr>
        <w:t xml:space="preserve"> දවස ලහබත් ඈ දෙනු කැමැති අන්‍ය මනුෂ්‍යයෝ ද </w:t>
      </w:r>
      <w:r w:rsidR="003E6E91">
        <w:t>‘</w:t>
      </w:r>
      <w:r w:rsidRPr="00C066C0">
        <w:rPr>
          <w:cs/>
          <w:lang w:bidi="si-LK"/>
        </w:rPr>
        <w:t>දුවනිය! මේවා ද පිළියෙල කොට සංඝයාට පිළිගන්වනු මැනැවැ</w:t>
      </w:r>
      <w:r w:rsidR="003E6E91">
        <w:t>’</w:t>
      </w:r>
      <w:r w:rsidRPr="00C066C0">
        <w:t xml:space="preserve"> </w:t>
      </w:r>
      <w:r w:rsidRPr="00C066C0">
        <w:rPr>
          <w:cs/>
          <w:lang w:bidi="si-LK"/>
        </w:rPr>
        <w:t xml:space="preserve">යි නොයෙක් </w:t>
      </w:r>
      <w:r w:rsidR="00C00099">
        <w:rPr>
          <w:rFonts w:hint="cs"/>
          <w:cs/>
          <w:lang w:bidi="si-LK"/>
        </w:rPr>
        <w:t>දා</w:t>
      </w:r>
      <w:r w:rsidRPr="00C066C0">
        <w:rPr>
          <w:cs/>
          <w:lang w:bidi="si-LK"/>
        </w:rPr>
        <w:t xml:space="preserve">නොපකරණ ගෙණවුත් ඇයට භාර දෙති. මේ සඳහා නිතර විහාරයට යන එන ඇය එක පියවරෙන්හි කුසල්දම් සපණසක් ලබයි. </w:t>
      </w:r>
    </w:p>
    <w:p w14:paraId="24E6DBCB" w14:textId="77777777" w:rsidR="003450A9" w:rsidRDefault="00C066C0" w:rsidP="000778D8">
      <w:pPr>
        <w:rPr>
          <w:lang w:bidi="si-LK"/>
        </w:rPr>
      </w:pPr>
      <w:r w:rsidRPr="00C066C0">
        <w:rPr>
          <w:cs/>
          <w:lang w:bidi="si-LK"/>
        </w:rPr>
        <w:t>මෙසේ පින්කම්හි යෙදී සිටි ඇගේ කුසෙහි නිසිකල්හි දරුගැ</w:t>
      </w:r>
      <w:r w:rsidR="00C00099">
        <w:rPr>
          <w:rFonts w:hint="cs"/>
          <w:cs/>
          <w:lang w:bidi="si-LK"/>
        </w:rPr>
        <w:t>බෙ</w:t>
      </w:r>
      <w:r w:rsidRPr="00C066C0">
        <w:rPr>
          <w:cs/>
          <w:lang w:bidi="si-LK"/>
        </w:rPr>
        <w:t>ක් හටගත්</w:t>
      </w:r>
      <w:r w:rsidR="00C00099">
        <w:rPr>
          <w:rFonts w:hint="cs"/>
          <w:cs/>
          <w:lang w:bidi="si-LK"/>
        </w:rPr>
        <w:t>තේ</w:t>
      </w:r>
      <w:r w:rsidRPr="00C066C0">
        <w:rPr>
          <w:cs/>
          <w:lang w:bidi="si-LK"/>
        </w:rPr>
        <w:t xml:space="preserve"> </w:t>
      </w:r>
      <w:r w:rsidR="00C00099">
        <w:rPr>
          <w:cs/>
          <w:lang w:bidi="si-LK"/>
        </w:rPr>
        <w:t>ය. දස මසක් ගිය තැනැ ඕ පුතකු වැද</w:t>
      </w:r>
      <w:r w:rsidR="00C00099">
        <w:rPr>
          <w:rFonts w:hint="cs"/>
          <w:cs/>
          <w:lang w:bidi="si-LK"/>
        </w:rPr>
        <w:t>ූ</w:t>
      </w:r>
      <w:r w:rsidRPr="00C066C0">
        <w:rPr>
          <w:cs/>
          <w:lang w:bidi="si-LK"/>
        </w:rPr>
        <w:t xml:space="preserve"> ය. ඒ දරු පා නගා ඇවිදින කාලයෙහි අනික් පුතෙකැ යි මෙ</w:t>
      </w:r>
      <w:r w:rsidR="00C00099">
        <w:rPr>
          <w:rFonts w:hint="cs"/>
          <w:cs/>
          <w:lang w:bidi="si-LK"/>
        </w:rPr>
        <w:t>සේ</w:t>
      </w:r>
      <w:r w:rsidRPr="00C066C0">
        <w:rPr>
          <w:cs/>
          <w:lang w:bidi="si-LK"/>
        </w:rPr>
        <w:t xml:space="preserve"> පිළිවෙළින් පුතුන් සතර දෙනකු ලැබූ ය. දවසක් දන් දී පුද වෙසෙස් පවත්වා බණ අසා පන් සිල් රැක සවස් ව ගිය කල්හි හදිසියේ හටගත් ලෙඩකින් කලුරිය කොට පෙර අ</w:t>
      </w:r>
      <w:r w:rsidR="00C00099">
        <w:rPr>
          <w:rFonts w:hint="cs"/>
          <w:cs/>
          <w:lang w:bidi="si-LK"/>
        </w:rPr>
        <w:t>ත්</w:t>
      </w:r>
      <w:r w:rsidRPr="00C066C0">
        <w:rPr>
          <w:cs/>
          <w:lang w:bidi="si-LK"/>
        </w:rPr>
        <w:t>බවෙහි තම හිමි ව විසූ මාලභාරී දෙව්පුත් වෙත ම උපන්නා ය. එහි අනික් දෙවඟනෝ දෙව්</w:t>
      </w:r>
      <w:r w:rsidR="00C00099">
        <w:rPr>
          <w:rFonts w:hint="cs"/>
          <w:cs/>
          <w:lang w:bidi="si-LK"/>
        </w:rPr>
        <w:t>පුත්හ</w:t>
      </w:r>
      <w:r w:rsidRPr="00C066C0">
        <w:rPr>
          <w:cs/>
          <w:lang w:bidi="si-LK"/>
        </w:rPr>
        <w:t>ට ඒ තාක් ම මල් පලඳවිමින් හු</w:t>
      </w:r>
      <w:r w:rsidR="00C00099">
        <w:rPr>
          <w:rFonts w:hint="cs"/>
          <w:cs/>
          <w:lang w:bidi="si-LK"/>
        </w:rPr>
        <w:t>න්</w:t>
      </w:r>
      <w:r w:rsidRPr="00C066C0">
        <w:rPr>
          <w:cs/>
          <w:lang w:bidi="si-LK"/>
        </w:rPr>
        <w:t xml:space="preserve">නෝ ය. </w:t>
      </w:r>
      <w:r w:rsidR="00267BB4">
        <w:rPr>
          <w:cs/>
          <w:lang w:bidi="si-LK"/>
        </w:rPr>
        <w:t>දේවපුත්‍ර</w:t>
      </w:r>
      <w:r w:rsidRPr="00C066C0">
        <w:rPr>
          <w:cs/>
          <w:lang w:bidi="si-LK"/>
        </w:rPr>
        <w:t xml:space="preserve"> තෙමේ </w:t>
      </w:r>
      <w:r w:rsidR="003E6E91">
        <w:t>‘</w:t>
      </w:r>
      <w:r w:rsidRPr="00C066C0">
        <w:rPr>
          <w:cs/>
          <w:lang w:bidi="si-LK"/>
        </w:rPr>
        <w:t>සොඳුර! උදය පටන් තී නො දැ</w:t>
      </w:r>
      <w:r w:rsidR="00C00099">
        <w:rPr>
          <w:rFonts w:hint="cs"/>
          <w:cs/>
          <w:lang w:bidi="si-LK"/>
        </w:rPr>
        <w:t>ක්</w:t>
      </w:r>
      <w:r w:rsidRPr="00C066C0">
        <w:rPr>
          <w:cs/>
          <w:lang w:bidi="si-LK"/>
        </w:rPr>
        <w:t>කෙමි</w:t>
      </w:r>
      <w:r w:rsidRPr="00C066C0">
        <w:t xml:space="preserve">, </w:t>
      </w:r>
      <w:r w:rsidR="00C00099">
        <w:rPr>
          <w:rFonts w:hint="cs"/>
          <w:cs/>
          <w:lang w:bidi="si-LK"/>
        </w:rPr>
        <w:t>ගි</w:t>
      </w:r>
      <w:r w:rsidRPr="00C066C0">
        <w:rPr>
          <w:cs/>
          <w:lang w:bidi="si-LK"/>
        </w:rPr>
        <w:t>යෙහි කොහි දැ</w:t>
      </w:r>
      <w:r w:rsidR="00294022">
        <w:rPr>
          <w:cs/>
          <w:lang w:bidi="si-LK"/>
        </w:rPr>
        <w:t>’</w:t>
      </w:r>
      <w:r w:rsidRPr="00C066C0">
        <w:rPr>
          <w:cs/>
          <w:lang w:bidi="si-LK"/>
        </w:rPr>
        <w:t xml:space="preserve"> යි ඇසී ය. ඕ තොමෝ මම මෙ තැනින් චුත ව ගොස් සැවැත්නුවරැ කුලගෙයක උප</w:t>
      </w:r>
      <w:r w:rsidR="00C00099">
        <w:rPr>
          <w:rFonts w:hint="cs"/>
          <w:cs/>
          <w:lang w:bidi="si-LK"/>
        </w:rPr>
        <w:t>න්මි</w:t>
      </w:r>
      <w:r w:rsidR="00294022">
        <w:rPr>
          <w:cs/>
          <w:lang w:bidi="si-LK"/>
        </w:rPr>
        <w:t>’</w:t>
      </w:r>
      <w:r w:rsidRPr="00C066C0">
        <w:rPr>
          <w:cs/>
          <w:lang w:bidi="si-LK"/>
        </w:rPr>
        <w:t xml:space="preserve"> යි. කිවු ය. </w:t>
      </w:r>
      <w:r w:rsidR="003E6E91">
        <w:t>‘</w:t>
      </w:r>
      <w:r w:rsidRPr="00C066C0">
        <w:rPr>
          <w:cs/>
          <w:lang w:bidi="si-LK"/>
        </w:rPr>
        <w:t>සරණ ගියා දැ</w:t>
      </w:r>
      <w:r w:rsidR="003E6E91">
        <w:t>’</w:t>
      </w:r>
      <w:r w:rsidRPr="00C066C0">
        <w:t xml:space="preserve"> </w:t>
      </w:r>
      <w:r w:rsidRPr="00C066C0">
        <w:rPr>
          <w:cs/>
          <w:lang w:bidi="si-LK"/>
        </w:rPr>
        <w:t xml:space="preserve">යි ඇසූ විට </w:t>
      </w:r>
      <w:r w:rsidR="003E6E91">
        <w:t>‘</w:t>
      </w:r>
      <w:r w:rsidRPr="00C066C0">
        <w:rPr>
          <w:cs/>
          <w:lang w:bidi="si-LK"/>
        </w:rPr>
        <w:t>ඔව් සරණ ගියෙමි</w:t>
      </w:r>
      <w:r w:rsidR="003E6E91">
        <w:t>’</w:t>
      </w:r>
      <w:r w:rsidRPr="00C066C0">
        <w:t xml:space="preserve"> </w:t>
      </w:r>
      <w:r w:rsidRPr="00C066C0">
        <w:rPr>
          <w:cs/>
          <w:lang w:bidi="si-LK"/>
        </w:rPr>
        <w:t xml:space="preserve">යි කිවු ය. </w:t>
      </w:r>
      <w:r w:rsidR="003E6E91">
        <w:t>‘</w:t>
      </w:r>
      <w:r w:rsidRPr="00C066C0">
        <w:rPr>
          <w:cs/>
          <w:lang w:bidi="si-LK"/>
        </w:rPr>
        <w:t>කොපමණ කල් එහි විසු</w:t>
      </w:r>
      <w:r w:rsidR="00C00099">
        <w:rPr>
          <w:rFonts w:hint="cs"/>
          <w:cs/>
          <w:lang w:bidi="si-LK"/>
        </w:rPr>
        <w:t>වෙ</w:t>
      </w:r>
      <w:r w:rsidRPr="00C066C0">
        <w:rPr>
          <w:cs/>
          <w:lang w:bidi="si-LK"/>
        </w:rPr>
        <w:t>හි දැ</w:t>
      </w:r>
      <w:r w:rsidR="00294022">
        <w:rPr>
          <w:cs/>
          <w:lang w:bidi="si-LK"/>
        </w:rPr>
        <w:t>’</w:t>
      </w:r>
      <w:r w:rsidRPr="00C066C0">
        <w:rPr>
          <w:cs/>
          <w:lang w:bidi="si-LK"/>
        </w:rPr>
        <w:t xml:space="preserve"> යි ඇසූවිට </w:t>
      </w:r>
      <w:r w:rsidR="003E6E91">
        <w:t>‘</w:t>
      </w:r>
      <w:r w:rsidRPr="00C066C0">
        <w:rPr>
          <w:cs/>
          <w:lang w:bidi="si-LK"/>
        </w:rPr>
        <w:t>දස මසක් මවු කුසැ</w:t>
      </w:r>
      <w:r w:rsidRPr="00C066C0">
        <w:t xml:space="preserve">, </w:t>
      </w:r>
      <w:r w:rsidRPr="00C066C0">
        <w:rPr>
          <w:cs/>
          <w:lang w:bidi="si-LK"/>
        </w:rPr>
        <w:t>සොළොස් වියේ දී සරණ ගියා</w:t>
      </w:r>
      <w:r w:rsidRPr="00C066C0">
        <w:t xml:space="preserve">, </w:t>
      </w:r>
      <w:r w:rsidR="00C00099">
        <w:rPr>
          <w:cs/>
          <w:lang w:bidi="si-LK"/>
        </w:rPr>
        <w:t>ඒ සරණයෙන් පුතුන් සතරදෙනකු</w:t>
      </w:r>
      <w:r w:rsidR="00C00099">
        <w:rPr>
          <w:rFonts w:hint="cs"/>
          <w:cs/>
          <w:lang w:bidi="si-LK"/>
        </w:rPr>
        <w:t xml:space="preserve"> </w:t>
      </w:r>
      <w:r w:rsidRPr="00C066C0">
        <w:rPr>
          <w:cs/>
          <w:lang w:bidi="si-LK"/>
        </w:rPr>
        <w:t>ලැබුවා</w:t>
      </w:r>
      <w:r w:rsidR="003E6E91">
        <w:t>’</w:t>
      </w:r>
      <w:r w:rsidRPr="00C066C0">
        <w:t xml:space="preserve"> </w:t>
      </w:r>
      <w:r w:rsidR="00C00099">
        <w:rPr>
          <w:cs/>
          <w:lang w:bidi="si-LK"/>
        </w:rPr>
        <w:t>යි කිවු ය. තව මොක ද කෙළෙහි</w:t>
      </w:r>
      <w:r w:rsidR="003E6E91">
        <w:t>’</w:t>
      </w:r>
      <w:r w:rsidRPr="00C066C0">
        <w:t xml:space="preserve"> </w:t>
      </w:r>
      <w:r w:rsidRPr="00C066C0">
        <w:rPr>
          <w:cs/>
          <w:lang w:bidi="si-LK"/>
        </w:rPr>
        <w:t>යි ඇසූවිට ඔබ ම පතා ඔබ ගැන ම සිතා දන් පින් කොට එ පි</w:t>
      </w:r>
      <w:r w:rsidR="004A6396">
        <w:rPr>
          <w:rFonts w:hint="cs"/>
          <w:cs/>
          <w:lang w:bidi="si-LK"/>
        </w:rPr>
        <w:t>ණෙ</w:t>
      </w:r>
      <w:r w:rsidRPr="00C066C0">
        <w:rPr>
          <w:cs/>
          <w:lang w:bidi="si-LK"/>
        </w:rPr>
        <w:t>න් නැවැත ඔබ වෙත ම උප</w:t>
      </w:r>
      <w:r w:rsidR="004A6396">
        <w:rPr>
          <w:rFonts w:hint="cs"/>
          <w:cs/>
          <w:lang w:bidi="si-LK"/>
        </w:rPr>
        <w:t>න්</w:t>
      </w:r>
      <w:r w:rsidRPr="00C066C0">
        <w:rPr>
          <w:cs/>
          <w:lang w:bidi="si-LK"/>
        </w:rPr>
        <w:t>මි</w:t>
      </w:r>
      <w:r w:rsidR="003E6E91">
        <w:t>’</w:t>
      </w:r>
      <w:r w:rsidRPr="00C066C0">
        <w:t xml:space="preserve"> </w:t>
      </w:r>
      <w:r w:rsidRPr="00C066C0">
        <w:rPr>
          <w:cs/>
          <w:lang w:bidi="si-LK"/>
        </w:rPr>
        <w:t xml:space="preserve">යි කීවා ය. </w:t>
      </w:r>
      <w:r w:rsidR="00267BB4">
        <w:rPr>
          <w:cs/>
          <w:lang w:bidi="si-LK"/>
        </w:rPr>
        <w:t>දේවපුත්‍ර</w:t>
      </w:r>
      <w:r w:rsidRPr="00C066C0">
        <w:rPr>
          <w:cs/>
          <w:lang w:bidi="si-LK"/>
        </w:rPr>
        <w:t xml:space="preserve"> තෙමේ </w:t>
      </w:r>
      <w:r w:rsidR="003E6E91">
        <w:t>‘</w:t>
      </w:r>
      <w:r w:rsidRPr="00C066C0">
        <w:rPr>
          <w:cs/>
          <w:lang w:bidi="si-LK"/>
        </w:rPr>
        <w:t xml:space="preserve">මිනිසෙකුගේ පරමායුෂය කොතරම් දැ යි ඇසුයේ ය. </w:t>
      </w:r>
      <w:r w:rsidR="003E6E91">
        <w:t>‘</w:t>
      </w:r>
      <w:r w:rsidRPr="00C066C0">
        <w:rPr>
          <w:cs/>
          <w:lang w:bidi="si-LK"/>
        </w:rPr>
        <w:t>අයියෝ! බොහොම ටික යි</w:t>
      </w:r>
      <w:r w:rsidRPr="00C066C0">
        <w:t xml:space="preserve">, </w:t>
      </w:r>
      <w:r w:rsidRPr="00C066C0">
        <w:rPr>
          <w:cs/>
          <w:lang w:bidi="si-LK"/>
        </w:rPr>
        <w:t>වැඩිම ගණන අවුරුදු සියයක් පමණැ යි කිය යුතු ය</w:t>
      </w:r>
      <w:r w:rsidR="003E6E91">
        <w:t>’</w:t>
      </w:r>
      <w:r w:rsidRPr="00C066C0">
        <w:t xml:space="preserve"> </w:t>
      </w:r>
      <w:r w:rsidRPr="00C066C0">
        <w:rPr>
          <w:cs/>
          <w:lang w:bidi="si-LK"/>
        </w:rPr>
        <w:t xml:space="preserve">යි කී විට </w:t>
      </w:r>
      <w:r w:rsidR="003E6E91">
        <w:t>‘</w:t>
      </w:r>
      <w:r w:rsidRPr="00C066C0">
        <w:rPr>
          <w:cs/>
          <w:lang w:bidi="si-LK"/>
        </w:rPr>
        <w:t>ආ! ඇ</w:t>
      </w:r>
      <w:r w:rsidR="004A6396">
        <w:rPr>
          <w:rFonts w:hint="cs"/>
          <w:cs/>
          <w:lang w:bidi="si-LK"/>
        </w:rPr>
        <w:t>ත්</w:t>
      </w:r>
      <w:r w:rsidRPr="00C066C0">
        <w:rPr>
          <w:cs/>
          <w:lang w:bidi="si-LK"/>
        </w:rPr>
        <w:t>ත ද</w:t>
      </w:r>
      <w:r w:rsidRPr="00C066C0">
        <w:t xml:space="preserve">, </w:t>
      </w:r>
      <w:r w:rsidRPr="00C066C0">
        <w:rPr>
          <w:cs/>
          <w:lang w:bidi="si-LK"/>
        </w:rPr>
        <w:t>ඔපමණ ටික දැ</w:t>
      </w:r>
      <w:r w:rsidR="003E6E91">
        <w:t>’</w:t>
      </w:r>
      <w:r w:rsidRPr="00C066C0">
        <w:t xml:space="preserve"> </w:t>
      </w:r>
      <w:r w:rsidRPr="00C066C0">
        <w:rPr>
          <w:cs/>
          <w:lang w:bidi="si-LK"/>
        </w:rPr>
        <w:t>යි ඇසී ය. ඔව්! හිමියෙනි! බොහො ම ටිකැ</w:t>
      </w:r>
      <w:r w:rsidR="003E6E91">
        <w:t>’</w:t>
      </w:r>
      <w:r w:rsidRPr="00C066C0">
        <w:t xml:space="preserve"> </w:t>
      </w:r>
      <w:r w:rsidRPr="00C066C0">
        <w:rPr>
          <w:cs/>
          <w:lang w:bidi="si-LK"/>
        </w:rPr>
        <w:t xml:space="preserve">යි කිවූ. </w:t>
      </w:r>
      <w:r w:rsidR="003E6E91">
        <w:t>‘</w:t>
      </w:r>
      <w:r w:rsidRPr="00C066C0">
        <w:rPr>
          <w:cs/>
          <w:lang w:bidi="si-LK"/>
        </w:rPr>
        <w:t>මොක ද</w:t>
      </w:r>
      <w:r w:rsidRPr="00C066C0">
        <w:t xml:space="preserve">, </w:t>
      </w:r>
      <w:r w:rsidRPr="00C066C0">
        <w:rPr>
          <w:cs/>
          <w:lang w:bidi="si-LK"/>
        </w:rPr>
        <w:t>ඔතරම් අඩු දිවිපැවැතුම් ඇති මිනිස්සු නින්දෙන් කෙළිසෙල්ලමෙන් කල් දවස යවත් ද</w:t>
      </w:r>
      <w:r w:rsidRPr="00C066C0">
        <w:t xml:space="preserve">, </w:t>
      </w:r>
      <w:r w:rsidRPr="00C066C0">
        <w:rPr>
          <w:cs/>
          <w:lang w:bidi="si-LK"/>
        </w:rPr>
        <w:t>නැත</w:t>
      </w:r>
      <w:r w:rsidRPr="00C066C0">
        <w:t xml:space="preserve">, </w:t>
      </w:r>
      <w:r w:rsidRPr="00C066C0">
        <w:rPr>
          <w:cs/>
          <w:lang w:bidi="si-LK"/>
        </w:rPr>
        <w:t>දන් පින් කෙරෙත් දැ</w:t>
      </w:r>
      <w:r w:rsidR="003E6E91">
        <w:rPr>
          <w:cs/>
          <w:lang w:bidi="si-LK"/>
        </w:rPr>
        <w:t>’</w:t>
      </w:r>
      <w:r w:rsidRPr="00C066C0">
        <w:rPr>
          <w:cs/>
          <w:lang w:bidi="si-LK"/>
        </w:rPr>
        <w:t xml:space="preserve"> යි ඇසී ය. </w:t>
      </w:r>
    </w:p>
    <w:p w14:paraId="2F478700" w14:textId="77777777" w:rsidR="003450A9" w:rsidRDefault="003E6E91" w:rsidP="000778D8">
      <w:pPr>
        <w:rPr>
          <w:lang w:bidi="si-LK"/>
        </w:rPr>
      </w:pPr>
      <w:r>
        <w:t>‘</w:t>
      </w:r>
      <w:r w:rsidR="00C066C0" w:rsidRPr="00C066C0">
        <w:rPr>
          <w:cs/>
          <w:lang w:bidi="si-LK"/>
        </w:rPr>
        <w:t>මොකට අසන්නහු ද</w:t>
      </w:r>
      <w:r w:rsidR="00C066C0" w:rsidRPr="00C066C0">
        <w:t xml:space="preserve">, </w:t>
      </w:r>
      <w:r w:rsidR="00C066C0" w:rsidRPr="00C066C0">
        <w:rPr>
          <w:cs/>
          <w:lang w:bidi="si-LK"/>
        </w:rPr>
        <w:t>අස</w:t>
      </w:r>
      <w:r w:rsidR="004A6396">
        <w:rPr>
          <w:rFonts w:hint="cs"/>
          <w:cs/>
          <w:lang w:bidi="si-LK"/>
        </w:rPr>
        <w:t>ඞ්</w:t>
      </w:r>
      <w:r w:rsidR="00C066C0" w:rsidRPr="00C066C0">
        <w:rPr>
          <w:cs/>
          <w:lang w:bidi="si-LK"/>
        </w:rPr>
        <w:t>ඛ්‍යයක් ආයු ගෙ</w:t>
      </w:r>
      <w:r w:rsidR="004A6396">
        <w:rPr>
          <w:rFonts w:hint="cs"/>
          <w:cs/>
          <w:lang w:bidi="si-LK"/>
        </w:rPr>
        <w:t>ණ</w:t>
      </w:r>
      <w:r w:rsidR="00C066C0" w:rsidRPr="00C066C0">
        <w:rPr>
          <w:cs/>
          <w:lang w:bidi="si-LK"/>
        </w:rPr>
        <w:t xml:space="preserve"> උප</w:t>
      </w:r>
      <w:r w:rsidR="004A6396">
        <w:rPr>
          <w:rFonts w:hint="cs"/>
          <w:cs/>
          <w:lang w:bidi="si-LK"/>
        </w:rPr>
        <w:t>න්</w:t>
      </w:r>
      <w:r w:rsidR="00C066C0" w:rsidRPr="00C066C0">
        <w:rPr>
          <w:cs/>
          <w:lang w:bidi="si-LK"/>
        </w:rPr>
        <w:t xml:space="preserve">නවුන් </w:t>
      </w:r>
      <w:r w:rsidR="004A6396">
        <w:rPr>
          <w:rFonts w:hint="cs"/>
          <w:cs/>
          <w:lang w:bidi="si-LK"/>
        </w:rPr>
        <w:t>සේ,</w:t>
      </w:r>
      <w:r w:rsidR="00C066C0" w:rsidRPr="00C066C0">
        <w:t xml:space="preserve"> </w:t>
      </w:r>
      <w:r w:rsidR="00C066C0" w:rsidRPr="00C066C0">
        <w:rPr>
          <w:cs/>
          <w:lang w:bidi="si-LK"/>
        </w:rPr>
        <w:t xml:space="preserve">ජරාමරණ නැත්තවුන් සේ මිනිස්සු වරදෙහි බැඳී අපරාධ කෙරෙමින් </w:t>
      </w:r>
      <w:r w:rsidR="004A6396">
        <w:rPr>
          <w:rFonts w:hint="cs"/>
          <w:cs/>
          <w:lang w:bidi="si-LK"/>
        </w:rPr>
        <w:t>ස</w:t>
      </w:r>
      <w:r w:rsidR="00C066C0" w:rsidRPr="00C066C0">
        <w:rPr>
          <w:cs/>
          <w:lang w:bidi="si-LK"/>
        </w:rPr>
        <w:t>තු</w:t>
      </w:r>
      <w:r w:rsidR="004A6396">
        <w:rPr>
          <w:rFonts w:hint="cs"/>
          <w:cs/>
          <w:lang w:bidi="si-LK"/>
        </w:rPr>
        <w:t>න්</w:t>
      </w:r>
      <w:r w:rsidR="00C066C0" w:rsidRPr="00C066C0">
        <w:rPr>
          <w:cs/>
          <w:lang w:bidi="si-LK"/>
        </w:rPr>
        <w:t>මැරීම් හොරකම්කිරීම් කාමයෙහි වරදවා හැසිරීම් බොරුකීම් රා</w:t>
      </w:r>
      <w:r w:rsidR="004A6396">
        <w:rPr>
          <w:rFonts w:hint="cs"/>
          <w:cs/>
          <w:lang w:bidi="si-LK"/>
        </w:rPr>
        <w:t xml:space="preserve"> </w:t>
      </w:r>
      <w:r w:rsidR="00C066C0" w:rsidRPr="00C066C0">
        <w:rPr>
          <w:cs/>
          <w:lang w:bidi="si-LK"/>
        </w:rPr>
        <w:t>අරක්කු බීම් ආදී හැම දුශ</w:t>
      </w:r>
      <w:r w:rsidR="004A6396">
        <w:rPr>
          <w:rFonts w:hint="cs"/>
          <w:cs/>
          <w:lang w:bidi="si-LK"/>
        </w:rPr>
        <w:t>්</w:t>
      </w:r>
      <w:r w:rsidR="00C066C0" w:rsidRPr="00C066C0">
        <w:rPr>
          <w:cs/>
          <w:lang w:bidi="si-LK"/>
        </w:rPr>
        <w:t>වරිතයක් ම කරමින් අනුන් තළා පෙළා අ</w:t>
      </w:r>
      <w:r w:rsidR="004A6396">
        <w:rPr>
          <w:rFonts w:hint="cs"/>
          <w:cs/>
          <w:lang w:bidi="si-LK"/>
        </w:rPr>
        <w:t>න්</w:t>
      </w:r>
      <w:r w:rsidR="00C066C0" w:rsidRPr="00C066C0">
        <w:rPr>
          <w:cs/>
          <w:lang w:bidi="si-LK"/>
        </w:rPr>
        <w:t>සතු ඉඩ කඩම් පැහැර ගණිමින් බොරු නඩු බොරු සාක්කි කියමින් මානයෙන් අහ</w:t>
      </w:r>
      <w:r w:rsidR="004A6396">
        <w:rPr>
          <w:rFonts w:hint="cs"/>
          <w:cs/>
          <w:lang w:bidi="si-LK"/>
        </w:rPr>
        <w:t>ඞ්</w:t>
      </w:r>
      <w:r w:rsidR="00C066C0" w:rsidRPr="00C066C0">
        <w:rPr>
          <w:cs/>
          <w:lang w:bidi="si-LK"/>
        </w:rPr>
        <w:t xml:space="preserve">කාරයෙන් දරදඬු ව මහණ බමුණන්ට නින්දා පරිභව කරමින් වැඩිහිටියන්ට නිගා කරමින් මවු පියනට හිංසා කරමින් පරලොවක් නැති </w:t>
      </w:r>
      <w:r w:rsidR="004A6396">
        <w:rPr>
          <w:rFonts w:hint="cs"/>
          <w:cs/>
          <w:lang w:bidi="si-LK"/>
        </w:rPr>
        <w:t>සේ</w:t>
      </w:r>
      <w:r w:rsidR="00C066C0" w:rsidRPr="00C066C0">
        <w:rPr>
          <w:cs/>
          <w:lang w:bidi="si-LK"/>
        </w:rPr>
        <w:t xml:space="preserve"> ක</w:t>
      </w:r>
      <w:r w:rsidR="00983463">
        <w:rPr>
          <w:cs/>
          <w:lang w:bidi="si-LK"/>
        </w:rPr>
        <w:t>ර්‍ම</w:t>
      </w:r>
      <w:r w:rsidR="00C066C0" w:rsidRPr="00C066C0">
        <w:rPr>
          <w:cs/>
          <w:lang w:bidi="si-LK"/>
        </w:rPr>
        <w:t>විපාකයක් නැති සේ සලකා මසුරුමලෙන් බැදී ජීවත්වෙති</w:t>
      </w:r>
      <w:r w:rsidR="00C066C0" w:rsidRPr="00C066C0">
        <w:t xml:space="preserve">, </w:t>
      </w:r>
      <w:r w:rsidR="00C066C0" w:rsidRPr="00C066C0">
        <w:rPr>
          <w:cs/>
          <w:lang w:bidi="si-LK"/>
        </w:rPr>
        <w:t>අද මිනි</w:t>
      </w:r>
      <w:r w:rsidR="004A6396">
        <w:rPr>
          <w:rFonts w:hint="cs"/>
          <w:cs/>
          <w:lang w:bidi="si-LK"/>
        </w:rPr>
        <w:t>ස්</w:t>
      </w:r>
      <w:r w:rsidR="00C066C0" w:rsidRPr="00C066C0">
        <w:rPr>
          <w:cs/>
          <w:lang w:bidi="si-LK"/>
        </w:rPr>
        <w:t>ලොව මිනිසුන් නො කරණ ප</w:t>
      </w:r>
      <w:r w:rsidR="004A6396">
        <w:rPr>
          <w:rFonts w:hint="cs"/>
          <w:cs/>
          <w:lang w:bidi="si-LK"/>
        </w:rPr>
        <w:t>ව්</w:t>
      </w:r>
      <w:r w:rsidR="00C066C0" w:rsidRPr="00C066C0">
        <w:rPr>
          <w:cs/>
          <w:lang w:bidi="si-LK"/>
        </w:rPr>
        <w:t>කමෙක් නො පණත් ක</w:t>
      </w:r>
      <w:r w:rsidR="004A6396">
        <w:rPr>
          <w:rFonts w:hint="cs"/>
          <w:cs/>
          <w:lang w:bidi="si-LK"/>
        </w:rPr>
        <w:t>මෙ</w:t>
      </w:r>
      <w:r w:rsidR="00C066C0" w:rsidRPr="00C066C0">
        <w:rPr>
          <w:cs/>
          <w:lang w:bidi="si-LK"/>
        </w:rPr>
        <w:t>ක් නැත</w:t>
      </w:r>
      <w:r w:rsidR="00C066C0" w:rsidRPr="00C066C0">
        <w:t xml:space="preserve">, </w:t>
      </w:r>
      <w:r w:rsidR="00C066C0" w:rsidRPr="00C066C0">
        <w:rPr>
          <w:cs/>
          <w:lang w:bidi="si-LK"/>
        </w:rPr>
        <w:t>වස්තු තෘෂ</w:t>
      </w:r>
      <w:r w:rsidR="004A6396">
        <w:rPr>
          <w:rFonts w:hint="cs"/>
          <w:cs/>
          <w:lang w:bidi="si-LK"/>
        </w:rPr>
        <w:t>්</w:t>
      </w:r>
      <w:r w:rsidR="00C066C0" w:rsidRPr="00C066C0">
        <w:rPr>
          <w:cs/>
          <w:lang w:bidi="si-LK"/>
        </w:rPr>
        <w:t>ණාවෙන් බැ</w:t>
      </w:r>
      <w:r w:rsidR="004A6396">
        <w:rPr>
          <w:rFonts w:hint="cs"/>
          <w:cs/>
          <w:lang w:bidi="si-LK"/>
        </w:rPr>
        <w:t>ඳී</w:t>
      </w:r>
      <w:r w:rsidR="00C066C0" w:rsidRPr="00C066C0">
        <w:rPr>
          <w:cs/>
          <w:lang w:bidi="si-LK"/>
        </w:rPr>
        <w:t xml:space="preserve"> උනුන් ඇණ කොටා ගණිති</w:t>
      </w:r>
      <w:r w:rsidR="00C066C0" w:rsidRPr="00C066C0">
        <w:t xml:space="preserve">, </w:t>
      </w:r>
      <w:r w:rsidR="00C066C0" w:rsidRPr="00C066C0">
        <w:rPr>
          <w:cs/>
          <w:lang w:bidi="si-LK"/>
        </w:rPr>
        <w:t>බේබදුකම් කරති</w:t>
      </w:r>
      <w:r w:rsidR="00C066C0" w:rsidRPr="00C066C0">
        <w:t xml:space="preserve">, </w:t>
      </w:r>
      <w:r w:rsidR="00C066C0" w:rsidRPr="00C066C0">
        <w:rPr>
          <w:cs/>
          <w:lang w:bidi="si-LK"/>
        </w:rPr>
        <w:t>සල්ලාලකම් කරති</w:t>
      </w:r>
      <w:r w:rsidR="00C066C0" w:rsidRPr="00C066C0">
        <w:t xml:space="preserve">, </w:t>
      </w:r>
      <w:r w:rsidR="00C066C0" w:rsidRPr="00C066C0">
        <w:rPr>
          <w:cs/>
          <w:lang w:bidi="si-LK"/>
        </w:rPr>
        <w:t>ගෙයක් පාසා සූදු පිට්ටනිය</w:t>
      </w:r>
      <w:r w:rsidR="00C066C0" w:rsidRPr="00C066C0">
        <w:t xml:space="preserve">, </w:t>
      </w:r>
      <w:r w:rsidR="00C066C0" w:rsidRPr="00C066C0">
        <w:rPr>
          <w:cs/>
          <w:lang w:bidi="si-LK"/>
        </w:rPr>
        <w:t>අඹුසැමි දෙපොල ම සූදුපිටියේ ය</w:t>
      </w:r>
      <w:r w:rsidR="00C066C0" w:rsidRPr="00C066C0">
        <w:t xml:space="preserve">, </w:t>
      </w:r>
      <w:r w:rsidR="00C066C0" w:rsidRPr="00C066C0">
        <w:rPr>
          <w:cs/>
          <w:lang w:bidi="si-LK"/>
        </w:rPr>
        <w:t>පරපුරුෂ සේවන පරසත්‍රී සෙවන ආදී වූ ජඩකම්වල නිමාවක් නැත</w:t>
      </w:r>
      <w:r w:rsidR="00C066C0" w:rsidRPr="00C066C0">
        <w:t xml:space="preserve">, </w:t>
      </w:r>
      <w:r w:rsidR="00C066C0" w:rsidRPr="00C066C0">
        <w:rPr>
          <w:cs/>
          <w:lang w:bidi="si-LK"/>
        </w:rPr>
        <w:t>මිනිසුන් තුළ විලිබිය ඇත්තේ ම නැත</w:t>
      </w:r>
      <w:r w:rsidR="00C066C0" w:rsidRPr="00C066C0">
        <w:t xml:space="preserve">, </w:t>
      </w:r>
      <w:r w:rsidR="00C066C0" w:rsidRPr="00C066C0">
        <w:rPr>
          <w:cs/>
          <w:lang w:bidi="si-LK"/>
        </w:rPr>
        <w:t>කුඩා කොළු කෙළි පටන් මහලු මැහැලියන් තෙක් හැම ගෑණු පිරිමි කෙනෙක් ම ලජ්ජාභය දෙකින් තොර ය</w:t>
      </w:r>
      <w:r w:rsidR="00C066C0" w:rsidRPr="00C066C0">
        <w:t xml:space="preserve">, </w:t>
      </w:r>
      <w:r w:rsidR="00C066C0" w:rsidRPr="00C066C0">
        <w:rPr>
          <w:cs/>
          <w:lang w:bidi="si-LK"/>
        </w:rPr>
        <w:t>ඒ නිසා තිරිසනුන් සේ දිවි යවති</w:t>
      </w:r>
      <w:r>
        <w:t>’</w:t>
      </w:r>
      <w:r w:rsidR="00C066C0" w:rsidRPr="00C066C0">
        <w:t xml:space="preserve"> </w:t>
      </w:r>
      <w:r w:rsidR="00C066C0" w:rsidRPr="00C066C0">
        <w:rPr>
          <w:cs/>
          <w:lang w:bidi="si-LK"/>
        </w:rPr>
        <w:t xml:space="preserve">යි කිවු ය. </w:t>
      </w:r>
    </w:p>
    <w:p w14:paraId="33B77D29" w14:textId="478AB4D1" w:rsidR="00C066C0" w:rsidRPr="00C066C0" w:rsidRDefault="00C066C0" w:rsidP="000778D8">
      <w:r w:rsidRPr="00C066C0">
        <w:rPr>
          <w:cs/>
          <w:lang w:bidi="si-LK"/>
        </w:rPr>
        <w:t xml:space="preserve">එ කල දෙව්පුත් තෙමේ </w:t>
      </w:r>
      <w:r w:rsidR="003E6E91">
        <w:t>‘</w:t>
      </w:r>
      <w:r w:rsidRPr="00C066C0">
        <w:rPr>
          <w:cs/>
          <w:lang w:bidi="si-LK"/>
        </w:rPr>
        <w:t>සොඳුර! අවුරුදු සියයක් පරමායුෂය කොට සිටි මිනිස්සු මෙසේ නිදත් නම්</w:t>
      </w:r>
      <w:r w:rsidRPr="00C066C0">
        <w:t xml:space="preserve">, </w:t>
      </w:r>
      <w:r w:rsidRPr="00C066C0">
        <w:rPr>
          <w:cs/>
          <w:lang w:bidi="si-LK"/>
        </w:rPr>
        <w:t>පමාවෙත් නම්</w:t>
      </w:r>
      <w:r w:rsidRPr="00C066C0">
        <w:t xml:space="preserve">, </w:t>
      </w:r>
      <w:r w:rsidRPr="00C066C0">
        <w:rPr>
          <w:cs/>
          <w:lang w:bidi="si-LK"/>
        </w:rPr>
        <w:t>නො පණත් කම් කරත් නම්</w:t>
      </w:r>
      <w:r w:rsidRPr="00C066C0">
        <w:t xml:space="preserve">, </w:t>
      </w:r>
      <w:r w:rsidRPr="00C066C0">
        <w:rPr>
          <w:cs/>
          <w:lang w:bidi="si-LK"/>
        </w:rPr>
        <w:t>කො තරම් අයුතු ද එය</w:t>
      </w:r>
      <w:r w:rsidRPr="00C066C0">
        <w:t xml:space="preserve">, </w:t>
      </w:r>
      <w:r w:rsidRPr="00C066C0">
        <w:rPr>
          <w:cs/>
          <w:lang w:bidi="si-LK"/>
        </w:rPr>
        <w:t>අ</w:t>
      </w:r>
      <w:r w:rsidR="004A6396">
        <w:rPr>
          <w:rFonts w:hint="cs"/>
          <w:cs/>
          <w:lang w:bidi="si-LK"/>
        </w:rPr>
        <w:t>ය්</w:t>
      </w:r>
      <w:r w:rsidRPr="00C066C0">
        <w:rPr>
          <w:cs/>
          <w:lang w:bidi="si-LK"/>
        </w:rPr>
        <w:t>යෝ! ඔවූහු කවදා දුකින් මිදෙත් ද</w:t>
      </w:r>
      <w:r w:rsidRPr="00C066C0">
        <w:t xml:space="preserve">, </w:t>
      </w:r>
      <w:r w:rsidRPr="00C066C0">
        <w:rPr>
          <w:cs/>
          <w:lang w:bidi="si-LK"/>
        </w:rPr>
        <w:t>මිනිස් ලොව අවුරුදු සියයෙක් තව්තිසා වැසි අපට එක් දවසෙක් වෙයි</w:t>
      </w:r>
      <w:r w:rsidRPr="00C066C0">
        <w:t xml:space="preserve">, </w:t>
      </w:r>
      <w:r w:rsidRPr="00C066C0">
        <w:rPr>
          <w:cs/>
          <w:lang w:bidi="si-LK"/>
        </w:rPr>
        <w:t>එ දවසින් තිස් දවසෙක් මසෙක් වෙයි</w:t>
      </w:r>
      <w:r w:rsidRPr="00C066C0">
        <w:t xml:space="preserve">, </w:t>
      </w:r>
      <w:r w:rsidRPr="00C066C0">
        <w:rPr>
          <w:cs/>
          <w:lang w:bidi="si-LK"/>
        </w:rPr>
        <w:t>එ මසින් දොළොස් මසෙක් අවුරුද්දෙක් වෙයි</w:t>
      </w:r>
      <w:r w:rsidRPr="00C066C0">
        <w:t xml:space="preserve">, </w:t>
      </w:r>
      <w:r w:rsidRPr="00C066C0">
        <w:rPr>
          <w:cs/>
          <w:lang w:bidi="si-LK"/>
        </w:rPr>
        <w:t>එ අවුරුද්දෙන් අවුරුදු දහසෙක් අපගේ ආයුකාලය</w:t>
      </w:r>
      <w:r w:rsidR="00294022">
        <w:rPr>
          <w:cs/>
          <w:lang w:bidi="si-LK"/>
        </w:rPr>
        <w:t>’</w:t>
      </w:r>
      <w:r w:rsidRPr="00C066C0">
        <w:rPr>
          <w:cs/>
          <w:lang w:bidi="si-LK"/>
        </w:rPr>
        <w:t xml:space="preserve"> යි</w:t>
      </w:r>
      <w:r w:rsidRPr="00C066C0">
        <w:t xml:space="preserve">, </w:t>
      </w:r>
      <w:r w:rsidRPr="00C066C0">
        <w:rPr>
          <w:cs/>
          <w:lang w:bidi="si-LK"/>
        </w:rPr>
        <w:t>එය මිනිස් ගණනින් කෝටි හැට ල</w:t>
      </w:r>
      <w:r w:rsidR="00022B53">
        <w:rPr>
          <w:cs/>
          <w:lang w:bidi="si-LK"/>
        </w:rPr>
        <w:t>ක්‍ෂ</w:t>
      </w:r>
      <w:r w:rsidRPr="00C066C0">
        <w:rPr>
          <w:cs/>
          <w:lang w:bidi="si-LK"/>
        </w:rPr>
        <w:t xml:space="preserve">යෙකැ යි කී ය. </w:t>
      </w:r>
    </w:p>
    <w:p w14:paraId="21495A06" w14:textId="77777777" w:rsidR="004A6396" w:rsidRDefault="00C066C0" w:rsidP="00194DF6">
      <w:pPr>
        <w:rPr>
          <w:lang w:bidi="si-LK"/>
        </w:rPr>
      </w:pPr>
      <w:r w:rsidRPr="00C066C0">
        <w:rPr>
          <w:cs/>
          <w:lang w:bidi="si-LK"/>
        </w:rPr>
        <w:t>දෙවියන්ගේ ආයුෂය මෙසේ බැවින් ඒ දේවපුත්‍රයාහට එක් දවසෙකුදු ඉක්ම නො ගියේ ය. ඒ කාලය මොහොතක් පමණ විය. මඳ ආයු ඇති මිනිසුන් දක්</w:t>
      </w:r>
      <w:r w:rsidR="004A6396">
        <w:rPr>
          <w:rFonts w:hint="cs"/>
          <w:cs/>
          <w:lang w:bidi="si-LK"/>
        </w:rPr>
        <w:t>පින්</w:t>
      </w:r>
      <w:r w:rsidRPr="00C066C0">
        <w:rPr>
          <w:cs/>
          <w:lang w:bidi="si-LK"/>
        </w:rPr>
        <w:t xml:space="preserve">කම් ඈ කිරීමෙහි පමාවීම තමනට කරගන්නා ලොකු නපුරෙකි. </w:t>
      </w:r>
    </w:p>
    <w:p w14:paraId="160F60A3" w14:textId="37961B9E" w:rsidR="00C066C0" w:rsidRPr="00C066C0" w:rsidRDefault="00C066C0" w:rsidP="003450A9">
      <w:r w:rsidRPr="00C066C0">
        <w:rPr>
          <w:cs/>
          <w:lang w:bidi="si-LK"/>
        </w:rPr>
        <w:t>පසුදා ගමට වැඩි භි</w:t>
      </w:r>
      <w:r w:rsidR="00022B53">
        <w:rPr>
          <w:cs/>
          <w:lang w:bidi="si-LK"/>
        </w:rPr>
        <w:t>ක්‍ෂූ</w:t>
      </w:r>
      <w:r w:rsidRPr="00C066C0">
        <w:rPr>
          <w:cs/>
          <w:lang w:bidi="si-LK"/>
        </w:rPr>
        <w:t>න් වහන්සේලා ආසනශාලාව</w:t>
      </w:r>
      <w:r w:rsidR="004A6396">
        <w:rPr>
          <w:rFonts w:hint="cs"/>
          <w:cs/>
          <w:lang w:bidi="si-LK"/>
        </w:rPr>
        <w:t xml:space="preserve"> </w:t>
      </w:r>
      <w:r w:rsidRPr="00C066C0">
        <w:rPr>
          <w:cs/>
          <w:lang w:bidi="si-LK"/>
        </w:rPr>
        <w:t xml:space="preserve">නො හැම ද අසුන් නො පණවා පැන් නො එළවා තිබෙනු දැක </w:t>
      </w:r>
      <w:r w:rsidR="003E6E91">
        <w:t>‘</w:t>
      </w:r>
      <w:r w:rsidRPr="00C066C0">
        <w:rPr>
          <w:cs/>
          <w:lang w:bidi="si-LK"/>
        </w:rPr>
        <w:t>පති පූජිකා තොමෝ කොහි ද</w:t>
      </w:r>
      <w:r w:rsidR="00C3296C">
        <w:rPr>
          <w:rFonts w:hint="cs"/>
          <w:cs/>
          <w:lang w:bidi="si-LK"/>
        </w:rPr>
        <w:t>ැ</w:t>
      </w:r>
      <w:r w:rsidR="003450A9">
        <w:t>’</w:t>
      </w:r>
      <w:r w:rsidRPr="00C066C0">
        <w:t xml:space="preserve"> </w:t>
      </w:r>
      <w:r w:rsidRPr="00C066C0">
        <w:rPr>
          <w:cs/>
          <w:lang w:bidi="si-LK"/>
        </w:rPr>
        <w:t xml:space="preserve">යි ඇසූහ. </w:t>
      </w:r>
      <w:r w:rsidR="003E6E91">
        <w:t>‘</w:t>
      </w:r>
      <w:r w:rsidRPr="00C066C0">
        <w:rPr>
          <w:cs/>
          <w:lang w:bidi="si-LK"/>
        </w:rPr>
        <w:t>ස්වාමීනි! ඈ කොතැන්හි දකින්නාහු ද</w:t>
      </w:r>
      <w:r w:rsidRPr="00C066C0">
        <w:t xml:space="preserve">, </w:t>
      </w:r>
      <w:r w:rsidRPr="00C066C0">
        <w:rPr>
          <w:cs/>
          <w:lang w:bidi="si-LK"/>
        </w:rPr>
        <w:t>ඔබ වහන්සේලා ඊයේ වලඳා වැඩියපසු සවස හදිසියෙන් නැගුනු ලෙඩකින් මළා ය</w:t>
      </w:r>
      <w:r w:rsidR="003E6E91">
        <w:rPr>
          <w:cs/>
          <w:lang w:bidi="si-LK"/>
        </w:rPr>
        <w:t>’</w:t>
      </w:r>
      <w:r w:rsidR="00C3296C">
        <w:rPr>
          <w:rFonts w:hint="cs"/>
          <w:cs/>
          <w:lang w:bidi="si-LK"/>
        </w:rPr>
        <w:t xml:space="preserve"> </w:t>
      </w:r>
      <w:r w:rsidRPr="00C066C0">
        <w:rPr>
          <w:cs/>
          <w:lang w:bidi="si-LK"/>
        </w:rPr>
        <w:t>යි එහි සිටියෝ කීහ. සාමාන්‍ය භි</w:t>
      </w:r>
      <w:r w:rsidR="00022B53">
        <w:rPr>
          <w:cs/>
          <w:lang w:bidi="si-LK"/>
        </w:rPr>
        <w:t>ක්‍ෂූ</w:t>
      </w:r>
      <w:r w:rsidRPr="00C066C0">
        <w:rPr>
          <w:cs/>
          <w:lang w:bidi="si-LK"/>
        </w:rPr>
        <w:t>න් වහන්සේලා ඈ කළ උවැටැන් සලකා කඳුලු වැගිරවූහ. රහතුන් වහන්</w:t>
      </w:r>
      <w:r w:rsidR="00C3296C">
        <w:rPr>
          <w:rFonts w:hint="cs"/>
          <w:cs/>
          <w:lang w:bidi="si-LK"/>
        </w:rPr>
        <w:t>සේ</w:t>
      </w:r>
      <w:r w:rsidRPr="00C066C0">
        <w:rPr>
          <w:cs/>
          <w:lang w:bidi="si-LK"/>
        </w:rPr>
        <w:t>ට ධ</w:t>
      </w:r>
      <w:r w:rsidR="00983463">
        <w:rPr>
          <w:cs/>
          <w:lang w:bidi="si-LK"/>
        </w:rPr>
        <w:t>ර්‍ම</w:t>
      </w:r>
      <w:r w:rsidRPr="00C066C0">
        <w:rPr>
          <w:cs/>
          <w:lang w:bidi="si-LK"/>
        </w:rPr>
        <w:t xml:space="preserve">සංවේගය උපන. උන්වහන්සේලා විහාරයට ගොස් බුදු රජුන් කරා පැමිණ </w:t>
      </w:r>
      <w:r w:rsidR="00294022">
        <w:rPr>
          <w:cs/>
          <w:lang w:bidi="si-LK"/>
        </w:rPr>
        <w:t>‘</w:t>
      </w:r>
      <w:r w:rsidRPr="00C066C0">
        <w:rPr>
          <w:cs/>
          <w:lang w:bidi="si-LK"/>
        </w:rPr>
        <w:t>ස</w:t>
      </w:r>
      <w:r w:rsidR="00C3296C">
        <w:rPr>
          <w:rFonts w:hint="cs"/>
          <w:cs/>
          <w:lang w:bidi="si-LK"/>
        </w:rPr>
        <w:t>්</w:t>
      </w:r>
      <w:r w:rsidRPr="00C066C0">
        <w:rPr>
          <w:cs/>
          <w:lang w:bidi="si-LK"/>
        </w:rPr>
        <w:t>වාමීනි! පතිපූජිකාව ඉතාඕනෑකමින් නිතර නොයෙක් පින්</w:t>
      </w:r>
      <w:r w:rsidR="00C3296C">
        <w:rPr>
          <w:rFonts w:hint="cs"/>
          <w:cs/>
          <w:lang w:bidi="si-LK"/>
        </w:rPr>
        <w:t>ද</w:t>
      </w:r>
      <w:r w:rsidRPr="00C066C0">
        <w:rPr>
          <w:cs/>
          <w:lang w:bidi="si-LK"/>
        </w:rPr>
        <w:t>ම් කොට තමන්ගේ හිමියා ම පතමින් සිටියා</w:t>
      </w:r>
      <w:r w:rsidRPr="00C066C0">
        <w:t xml:space="preserve">, </w:t>
      </w:r>
      <w:r w:rsidRPr="00C066C0">
        <w:rPr>
          <w:cs/>
          <w:lang w:bidi="si-LK"/>
        </w:rPr>
        <w:t>හදිසියෙන් මළා ය</w:t>
      </w:r>
      <w:r w:rsidRPr="00C066C0">
        <w:t xml:space="preserve">, </w:t>
      </w:r>
      <w:r w:rsidRPr="00C066C0">
        <w:rPr>
          <w:cs/>
          <w:lang w:bidi="si-LK"/>
        </w:rPr>
        <w:t>ඈ කොහි උප</w:t>
      </w:r>
      <w:r w:rsidR="00C3296C">
        <w:rPr>
          <w:rFonts w:hint="cs"/>
          <w:cs/>
          <w:lang w:bidi="si-LK"/>
        </w:rPr>
        <w:t>න්</w:t>
      </w:r>
      <w:r w:rsidRPr="00C066C0">
        <w:rPr>
          <w:cs/>
          <w:lang w:bidi="si-LK"/>
        </w:rPr>
        <w:t>නී දැ</w:t>
      </w:r>
      <w:r w:rsidR="003E6E91">
        <w:t>’</w:t>
      </w:r>
      <w:r w:rsidRPr="00C066C0">
        <w:t xml:space="preserve"> </w:t>
      </w:r>
      <w:r w:rsidRPr="00C066C0">
        <w:rPr>
          <w:cs/>
          <w:lang w:bidi="si-LK"/>
        </w:rPr>
        <w:t xml:space="preserve">යි ඇසූහ. </w:t>
      </w:r>
      <w:r w:rsidR="003E6E91">
        <w:t>‘</w:t>
      </w:r>
      <w:r w:rsidR="00C3296C">
        <w:rPr>
          <w:cs/>
          <w:lang w:bidi="si-LK"/>
        </w:rPr>
        <w:t>පැත</w:t>
      </w:r>
      <w:r w:rsidR="00C3296C">
        <w:rPr>
          <w:rFonts w:hint="cs"/>
          <w:cs/>
          <w:lang w:bidi="si-LK"/>
        </w:rPr>
        <w:t>ූ</w:t>
      </w:r>
      <w:r w:rsidRPr="00C066C0">
        <w:rPr>
          <w:cs/>
          <w:lang w:bidi="si-LK"/>
        </w:rPr>
        <w:t>ලෙසට ම හිමියා වෙත උප</w:t>
      </w:r>
      <w:r w:rsidR="00C3296C">
        <w:rPr>
          <w:rFonts w:hint="cs"/>
          <w:cs/>
          <w:lang w:bidi="si-LK"/>
        </w:rPr>
        <w:t>න්</w:t>
      </w:r>
      <w:r w:rsidRPr="00C066C0">
        <w:rPr>
          <w:cs/>
          <w:lang w:bidi="si-LK"/>
        </w:rPr>
        <w:t>නී ය</w:t>
      </w:r>
      <w:r w:rsidR="003E6E91">
        <w:t>’</w:t>
      </w:r>
      <w:r w:rsidRPr="00C066C0">
        <w:t xml:space="preserve"> </w:t>
      </w:r>
      <w:r w:rsidRPr="00C066C0">
        <w:rPr>
          <w:cs/>
          <w:lang w:bidi="si-LK"/>
        </w:rPr>
        <w:t xml:space="preserve">යි වදාළවිට </w:t>
      </w:r>
      <w:r w:rsidR="003E6E91">
        <w:rPr>
          <w:cs/>
          <w:lang w:bidi="si-LK"/>
        </w:rPr>
        <w:t>‘</w:t>
      </w:r>
      <w:r w:rsidRPr="00C066C0">
        <w:rPr>
          <w:cs/>
          <w:lang w:bidi="si-LK"/>
        </w:rPr>
        <w:t>ස්ව</w:t>
      </w:r>
      <w:r w:rsidR="00C3296C">
        <w:rPr>
          <w:rFonts w:hint="cs"/>
          <w:cs/>
          <w:lang w:bidi="si-LK"/>
        </w:rPr>
        <w:t>ා</w:t>
      </w:r>
      <w:r w:rsidRPr="00C066C0">
        <w:rPr>
          <w:cs/>
          <w:lang w:bidi="si-LK"/>
        </w:rPr>
        <w:t>මීනි! ඈ එහි නැතැ</w:t>
      </w:r>
      <w:r w:rsidR="00394EF6">
        <w:t xml:space="preserve">’ </w:t>
      </w:r>
      <w:r w:rsidR="00394EF6">
        <w:rPr>
          <w:cs/>
          <w:lang w:bidi="si-LK"/>
        </w:rPr>
        <w:t>යි</w:t>
      </w:r>
      <w:r w:rsidRPr="00C066C0">
        <w:rPr>
          <w:cs/>
          <w:lang w:bidi="si-LK"/>
        </w:rPr>
        <w:t xml:space="preserve"> කීහ. </w:t>
      </w:r>
      <w:r w:rsidR="003E6E91">
        <w:t>‘</w:t>
      </w:r>
      <w:r w:rsidRPr="00C066C0">
        <w:rPr>
          <w:cs/>
          <w:lang w:bidi="si-LK"/>
        </w:rPr>
        <w:t>ඔය ඉ</w:t>
      </w:r>
      <w:r w:rsidR="00C3296C">
        <w:rPr>
          <w:rFonts w:hint="cs"/>
          <w:cs/>
          <w:lang w:bidi="si-LK"/>
        </w:rPr>
        <w:t>න්</w:t>
      </w:r>
      <w:r w:rsidRPr="00C066C0">
        <w:rPr>
          <w:cs/>
          <w:lang w:bidi="si-LK"/>
        </w:rPr>
        <w:t>නා හිමියා පතා</w:t>
      </w:r>
      <w:r w:rsidRPr="00C066C0">
        <w:t xml:space="preserve">, </w:t>
      </w:r>
      <w:r w:rsidRPr="00C066C0">
        <w:rPr>
          <w:cs/>
          <w:lang w:bidi="si-LK"/>
        </w:rPr>
        <w:t>ඈ පින් කළා නො වේ</w:t>
      </w:r>
      <w:r w:rsidRPr="00C066C0">
        <w:t xml:space="preserve">, </w:t>
      </w:r>
      <w:r w:rsidRPr="00C066C0">
        <w:rPr>
          <w:cs/>
          <w:lang w:bidi="si-LK"/>
        </w:rPr>
        <w:t>පෙර ජාතියෙහි. ඈට හිමි වූ</w:t>
      </w:r>
      <w:r w:rsidR="00C3296C">
        <w:rPr>
          <w:cs/>
          <w:lang w:bidi="si-LK"/>
        </w:rPr>
        <w:t>යේ තව්තිසා දෙව්ලොවැ වැසි මාලභාර</w:t>
      </w:r>
      <w:r w:rsidR="00C3296C">
        <w:rPr>
          <w:rFonts w:hint="cs"/>
          <w:cs/>
          <w:lang w:bidi="si-LK"/>
        </w:rPr>
        <w:t>ී</w:t>
      </w:r>
      <w:r w:rsidRPr="00C066C0">
        <w:rPr>
          <w:cs/>
          <w:lang w:bidi="si-LK"/>
        </w:rPr>
        <w:t xml:space="preserve"> </w:t>
      </w:r>
      <w:r w:rsidR="00267BB4">
        <w:rPr>
          <w:cs/>
          <w:lang w:bidi="si-LK"/>
        </w:rPr>
        <w:t>දේවපුත්‍ර</w:t>
      </w:r>
      <w:r w:rsidRPr="00C066C0">
        <w:rPr>
          <w:cs/>
          <w:lang w:bidi="si-LK"/>
        </w:rPr>
        <w:t>යා ය</w:t>
      </w:r>
      <w:r w:rsidRPr="00C066C0">
        <w:t xml:space="preserve">, </w:t>
      </w:r>
      <w:r w:rsidRPr="00C066C0">
        <w:rPr>
          <w:cs/>
          <w:lang w:bidi="si-LK"/>
        </w:rPr>
        <w:t>ඔහුට මල් පලඳවන තැනේ දී මෝ තොමෝ එ තැනින් චුත ව මෙහි ඉපිද නැවැත එහි ම උපන්නී ය</w:t>
      </w:r>
      <w:r w:rsidR="00294022">
        <w:rPr>
          <w:cs/>
          <w:lang w:bidi="si-LK"/>
        </w:rPr>
        <w:t>’</w:t>
      </w:r>
      <w:r w:rsidRPr="00C066C0">
        <w:rPr>
          <w:cs/>
          <w:lang w:bidi="si-LK"/>
        </w:rPr>
        <w:t xml:space="preserve"> යි වදාළ සේක. </w:t>
      </w:r>
      <w:r w:rsidR="003E6E91">
        <w:t>‘</w:t>
      </w:r>
      <w:r w:rsidRPr="00C066C0">
        <w:rPr>
          <w:cs/>
          <w:lang w:bidi="si-LK"/>
        </w:rPr>
        <w:t>එහෙම ද ස්වාමීනි! යි භි</w:t>
      </w:r>
      <w:r w:rsidR="00022B53">
        <w:rPr>
          <w:cs/>
          <w:lang w:bidi="si-LK"/>
        </w:rPr>
        <w:t>ක්‍ෂූ</w:t>
      </w:r>
      <w:r w:rsidRPr="00C066C0">
        <w:rPr>
          <w:cs/>
          <w:lang w:bidi="si-LK"/>
        </w:rPr>
        <w:t xml:space="preserve">න් ඇසූවිට </w:t>
      </w:r>
      <w:r w:rsidR="003E6E91">
        <w:rPr>
          <w:cs/>
          <w:lang w:bidi="si-LK"/>
        </w:rPr>
        <w:t>‘</w:t>
      </w:r>
      <w:r w:rsidRPr="00C066C0">
        <w:rPr>
          <w:cs/>
          <w:lang w:bidi="si-LK"/>
        </w:rPr>
        <w:t>ඔව්</w:t>
      </w:r>
      <w:r w:rsidRPr="00C066C0">
        <w:t xml:space="preserve">, </w:t>
      </w:r>
      <w:r w:rsidRPr="00C066C0">
        <w:rPr>
          <w:cs/>
          <w:lang w:bidi="si-LK"/>
        </w:rPr>
        <w:t>මහ</w:t>
      </w:r>
      <w:r w:rsidR="00C3296C">
        <w:rPr>
          <w:rFonts w:hint="cs"/>
          <w:cs/>
          <w:lang w:bidi="si-LK"/>
        </w:rPr>
        <w:t>ණෙ</w:t>
      </w:r>
      <w:r w:rsidRPr="00C066C0">
        <w:rPr>
          <w:cs/>
          <w:lang w:bidi="si-LK"/>
        </w:rPr>
        <w:t>නි!</w:t>
      </w:r>
      <w:r w:rsidR="003E6E91">
        <w:t>’</w:t>
      </w:r>
      <w:r w:rsidRPr="00C066C0">
        <w:t xml:space="preserve"> </w:t>
      </w:r>
      <w:r w:rsidRPr="00C066C0">
        <w:rPr>
          <w:cs/>
          <w:lang w:bidi="si-LK"/>
        </w:rPr>
        <w:t>යි වදාළ සේක. සත්වයන්ගේ ජීවිතය කොතරම් ටික ද</w:t>
      </w:r>
      <w:r w:rsidRPr="00C066C0">
        <w:t xml:space="preserve">, </w:t>
      </w:r>
      <w:r w:rsidRPr="00C066C0">
        <w:rPr>
          <w:cs/>
          <w:lang w:bidi="si-LK"/>
        </w:rPr>
        <w:t>උදය</w:t>
      </w:r>
      <w:r w:rsidR="00C3296C">
        <w:rPr>
          <w:rFonts w:hint="cs"/>
          <w:cs/>
          <w:lang w:bidi="si-LK"/>
        </w:rPr>
        <w:t>වේ</w:t>
      </w:r>
      <w:r w:rsidRPr="00C066C0">
        <w:rPr>
          <w:cs/>
          <w:lang w:bidi="si-LK"/>
        </w:rPr>
        <w:t>ලේ ඕ තොමෝ අප වැලඳෙ</w:t>
      </w:r>
      <w:r w:rsidR="00C3296C">
        <w:rPr>
          <w:rFonts w:hint="cs"/>
          <w:cs/>
          <w:lang w:bidi="si-LK"/>
        </w:rPr>
        <w:t>ව්වා</w:t>
      </w:r>
      <w:r w:rsidRPr="00C066C0">
        <w:rPr>
          <w:cs/>
          <w:lang w:bidi="si-LK"/>
        </w:rPr>
        <w:t xml:space="preserve"> ය</w:t>
      </w:r>
      <w:r w:rsidRPr="00C066C0">
        <w:t xml:space="preserve">, </w:t>
      </w:r>
      <w:r w:rsidRPr="00C066C0">
        <w:rPr>
          <w:cs/>
          <w:lang w:bidi="si-LK"/>
        </w:rPr>
        <w:t>සවස් වේලේ මළා ය</w:t>
      </w:r>
      <w:r w:rsidR="003E6E91">
        <w:t>’</w:t>
      </w:r>
      <w:r w:rsidRPr="00C066C0">
        <w:t xml:space="preserve"> </w:t>
      </w:r>
      <w:r w:rsidR="00C3296C">
        <w:rPr>
          <w:cs/>
          <w:lang w:bidi="si-LK"/>
        </w:rPr>
        <w:t>යි භි</w:t>
      </w:r>
      <w:r w:rsidR="00022B53">
        <w:rPr>
          <w:cs/>
          <w:lang w:bidi="si-LK"/>
        </w:rPr>
        <w:t>ක්‍ෂූ</w:t>
      </w:r>
      <w:r w:rsidR="00C3296C">
        <w:rPr>
          <w:cs/>
          <w:lang w:bidi="si-LK"/>
        </w:rPr>
        <w:t>න් කතා කරන්නට</w:t>
      </w:r>
      <w:r w:rsidRPr="00C066C0">
        <w:rPr>
          <w:cs/>
          <w:lang w:bidi="si-LK"/>
        </w:rPr>
        <w:t xml:space="preserve"> වූ කල්හි ඒ අසා බුදුරජානන් වහන්සේ </w:t>
      </w:r>
      <w:r w:rsidR="003E6E91">
        <w:rPr>
          <w:cs/>
          <w:lang w:bidi="si-LK"/>
        </w:rPr>
        <w:t>‘</w:t>
      </w:r>
      <w:r w:rsidRPr="00C066C0">
        <w:rPr>
          <w:cs/>
          <w:lang w:bidi="si-LK"/>
        </w:rPr>
        <w:t>ඔව් සත්වයන්ගේ ජීවිතය දිග් එකෙක් නො වේ</w:t>
      </w:r>
      <w:r w:rsidRPr="00C066C0">
        <w:t xml:space="preserve">, </w:t>
      </w:r>
      <w:r w:rsidRPr="00C066C0">
        <w:rPr>
          <w:cs/>
          <w:lang w:bidi="si-LK"/>
        </w:rPr>
        <w:t>එය ඉතා කෙටි ය</w:t>
      </w:r>
      <w:r w:rsidRPr="00C066C0">
        <w:t xml:space="preserve">, </w:t>
      </w:r>
      <w:r w:rsidR="003F22D3">
        <w:rPr>
          <w:cs/>
          <w:lang w:bidi="si-LK"/>
        </w:rPr>
        <w:t>ඒ නිසා ම මාර තෙමේ. ව</w:t>
      </w:r>
      <w:r w:rsidRPr="00C066C0">
        <w:rPr>
          <w:cs/>
          <w:lang w:bidi="si-LK"/>
        </w:rPr>
        <w:t>ස්තුකාම-</w:t>
      </w:r>
      <w:r w:rsidR="003F22D3">
        <w:rPr>
          <w:rFonts w:hint="cs"/>
          <w:cs/>
          <w:lang w:bidi="si-LK"/>
        </w:rPr>
        <w:t>ක්ලේ</w:t>
      </w:r>
      <w:r w:rsidR="003F22D3">
        <w:rPr>
          <w:cs/>
          <w:lang w:bidi="si-LK"/>
        </w:rPr>
        <w:t>ශකාමයන්ගෙන් ස</w:t>
      </w:r>
      <w:r w:rsidR="003F22D3">
        <w:rPr>
          <w:rFonts w:hint="cs"/>
          <w:cs/>
          <w:lang w:bidi="si-LK"/>
        </w:rPr>
        <w:t>ෑහී</w:t>
      </w:r>
      <w:r w:rsidRPr="00C066C0">
        <w:rPr>
          <w:cs/>
          <w:lang w:bidi="si-LK"/>
        </w:rPr>
        <w:t>මට නො පත් මේ සත්වයන් තම යටතට ගෙණ හ</w:t>
      </w:r>
      <w:r w:rsidR="003F22D3">
        <w:rPr>
          <w:rFonts w:hint="cs"/>
          <w:cs/>
          <w:lang w:bidi="si-LK"/>
        </w:rPr>
        <w:t>ඬ</w:t>
      </w:r>
      <w:r w:rsidRPr="00C066C0">
        <w:rPr>
          <w:cs/>
          <w:lang w:bidi="si-LK"/>
        </w:rPr>
        <w:t>ව හඬවා විලාප කියව කියවා ගෙ</w:t>
      </w:r>
      <w:r w:rsidR="003F22D3">
        <w:rPr>
          <w:rFonts w:hint="cs"/>
          <w:cs/>
          <w:lang w:bidi="si-LK"/>
        </w:rPr>
        <w:t>ණ</w:t>
      </w:r>
      <w:r w:rsidRPr="00C066C0">
        <w:rPr>
          <w:cs/>
          <w:lang w:bidi="si-LK"/>
        </w:rPr>
        <w:t xml:space="preserve"> යා</w:t>
      </w:r>
      <w:r w:rsidR="003E6E91">
        <w:t>’</w:t>
      </w:r>
      <w:r w:rsidRPr="00C066C0">
        <w:t xml:space="preserve"> </w:t>
      </w:r>
      <w:r w:rsidRPr="00C066C0">
        <w:rPr>
          <w:cs/>
          <w:lang w:bidi="si-LK"/>
        </w:rPr>
        <w:t>යි වදාරා මේ ධ</w:t>
      </w:r>
      <w:r w:rsidR="00983463">
        <w:rPr>
          <w:cs/>
          <w:lang w:bidi="si-LK"/>
        </w:rPr>
        <w:t>ර්‍ම</w:t>
      </w:r>
      <w:r w:rsidRPr="00C066C0">
        <w:rPr>
          <w:cs/>
          <w:lang w:bidi="si-LK"/>
        </w:rPr>
        <w:t>දෛශනාව ද කළ සේක:</w:t>
      </w:r>
      <w:r w:rsidR="003F22D3">
        <w:rPr>
          <w:rFonts w:hint="cs"/>
          <w:cs/>
          <w:lang w:bidi="si-LK"/>
        </w:rPr>
        <w:t>-</w:t>
      </w:r>
      <w:r w:rsidRPr="00C066C0">
        <w:rPr>
          <w:cs/>
          <w:lang w:bidi="si-LK"/>
        </w:rPr>
        <w:t xml:space="preserve"> </w:t>
      </w:r>
    </w:p>
    <w:p w14:paraId="66FB197D" w14:textId="77777777" w:rsidR="003F22D3" w:rsidRDefault="00C066C0" w:rsidP="003450A9">
      <w:pPr>
        <w:pStyle w:val="Quote"/>
        <w:rPr>
          <w:lang w:bidi="si-LK"/>
        </w:rPr>
      </w:pPr>
      <w:r w:rsidRPr="00C066C0">
        <w:rPr>
          <w:cs/>
          <w:lang w:bidi="si-LK"/>
        </w:rPr>
        <w:t>පු</w:t>
      </w:r>
      <w:r w:rsidR="003F22D3">
        <w:rPr>
          <w:rFonts w:hint="cs"/>
          <w:cs/>
          <w:lang w:bidi="si-LK"/>
        </w:rPr>
        <w:t>ප‍්ඵා</w:t>
      </w:r>
      <w:r w:rsidRPr="00C066C0">
        <w:rPr>
          <w:cs/>
          <w:lang w:bidi="si-LK"/>
        </w:rPr>
        <w:t>නි</w:t>
      </w:r>
      <w:r w:rsidR="003F22D3">
        <w:rPr>
          <w:rFonts w:hint="cs"/>
          <w:cs/>
          <w:lang w:bidi="si-LK"/>
        </w:rPr>
        <w:t>හෙ</w:t>
      </w:r>
      <w:r w:rsidRPr="00C066C0">
        <w:rPr>
          <w:cs/>
          <w:lang w:bidi="si-LK"/>
        </w:rPr>
        <w:t xml:space="preserve">ව පචිනන්නං </w:t>
      </w:r>
      <w:r w:rsidR="003F22D3">
        <w:rPr>
          <w:rFonts w:hint="cs"/>
          <w:cs/>
          <w:lang w:bidi="si-LK"/>
        </w:rPr>
        <w:t>බ්‍යා</w:t>
      </w:r>
      <w:r w:rsidRPr="00C066C0">
        <w:rPr>
          <w:cs/>
          <w:lang w:bidi="si-LK"/>
        </w:rPr>
        <w:t>ස</w:t>
      </w:r>
      <w:r w:rsidR="003F22D3">
        <w:rPr>
          <w:rFonts w:hint="cs"/>
          <w:cs/>
          <w:lang w:bidi="si-LK"/>
        </w:rPr>
        <w:t>ත‍්ත</w:t>
      </w:r>
      <w:r w:rsidRPr="00C066C0">
        <w:rPr>
          <w:cs/>
          <w:lang w:bidi="si-LK"/>
        </w:rPr>
        <w:t>මනසං නරං</w:t>
      </w:r>
      <w:r w:rsidRPr="00C066C0">
        <w:t>,</w:t>
      </w:r>
    </w:p>
    <w:p w14:paraId="4A0DCD2A" w14:textId="77777777" w:rsidR="00C066C0" w:rsidRDefault="00C066C0" w:rsidP="003450A9">
      <w:pPr>
        <w:pStyle w:val="Quote"/>
        <w:rPr>
          <w:lang w:bidi="si-LK"/>
        </w:rPr>
      </w:pPr>
      <w:r w:rsidRPr="00C066C0">
        <w:rPr>
          <w:cs/>
          <w:lang w:bidi="si-LK"/>
        </w:rPr>
        <w:t>අති</w:t>
      </w:r>
      <w:r w:rsidR="003F22D3">
        <w:rPr>
          <w:rFonts w:hint="cs"/>
          <w:cs/>
          <w:lang w:bidi="si-LK"/>
        </w:rPr>
        <w:t>ත‍්තංයෙ</w:t>
      </w:r>
      <w:r w:rsidRPr="00C066C0">
        <w:rPr>
          <w:cs/>
          <w:lang w:bidi="si-LK"/>
        </w:rPr>
        <w:t>ව කාමෙසු අන්තකො කුරු</w:t>
      </w:r>
      <w:r w:rsidR="003F22D3">
        <w:rPr>
          <w:rFonts w:hint="cs"/>
          <w:cs/>
          <w:lang w:bidi="si-LK"/>
        </w:rPr>
        <w:t>තෙ</w:t>
      </w:r>
      <w:r w:rsidRPr="00C066C0">
        <w:rPr>
          <w:cs/>
          <w:lang w:bidi="si-LK"/>
        </w:rPr>
        <w:t xml:space="preserve"> වසන්ති. </w:t>
      </w:r>
    </w:p>
    <w:p w14:paraId="132D3A2D" w14:textId="18DF8060" w:rsidR="003F22D3" w:rsidRDefault="00C066C0" w:rsidP="003450A9">
      <w:pPr>
        <w:rPr>
          <w:lang w:bidi="si-LK"/>
        </w:rPr>
      </w:pPr>
      <w:r w:rsidRPr="00C066C0">
        <w:rPr>
          <w:cs/>
          <w:lang w:bidi="si-LK"/>
        </w:rPr>
        <w:t>මල් කඩා රැස් කරන්නකු මෙන් පංචකාමගුණපුෂ</w:t>
      </w:r>
      <w:r w:rsidR="003F22D3">
        <w:rPr>
          <w:rFonts w:hint="cs"/>
          <w:cs/>
          <w:lang w:bidi="si-LK"/>
        </w:rPr>
        <w:t>්ප</w:t>
      </w:r>
      <w:r w:rsidRPr="00C066C0">
        <w:rPr>
          <w:cs/>
          <w:lang w:bidi="si-LK"/>
        </w:rPr>
        <w:t>යන් සොයන නොයෙක් පරිද්දෙන් පංචකාමගුණයෙහි ඇලුනු සිත් ඇති සත්වයා වස්තුකාම-</w:t>
      </w:r>
      <w:r w:rsidR="009D49C6">
        <w:rPr>
          <w:rFonts w:hint="cs"/>
          <w:cs/>
          <w:lang w:bidi="si-LK"/>
        </w:rPr>
        <w:t>ක්ලේශ</w:t>
      </w:r>
      <w:r w:rsidRPr="00C066C0">
        <w:rPr>
          <w:cs/>
          <w:lang w:bidi="si-LK"/>
        </w:rPr>
        <w:t xml:space="preserve">කාමයන්හි නො සෑහුනහු ම මාර තෙමේ වසඟ කර ගන්නේ ය. </w:t>
      </w:r>
    </w:p>
    <w:p w14:paraId="491D8D57" w14:textId="77777777" w:rsidR="005F777E" w:rsidRDefault="00C066C0" w:rsidP="00574000">
      <w:pPr>
        <w:rPr>
          <w:lang w:bidi="si-LK"/>
        </w:rPr>
      </w:pPr>
      <w:r w:rsidRPr="003F22D3">
        <w:rPr>
          <w:b/>
          <w:bCs/>
          <w:cs/>
          <w:lang w:bidi="si-LK"/>
        </w:rPr>
        <w:t>පුප්ඵානි</w:t>
      </w:r>
      <w:r w:rsidR="003F22D3" w:rsidRPr="003F22D3">
        <w:rPr>
          <w:rFonts w:hint="cs"/>
          <w:b/>
          <w:bCs/>
          <w:cs/>
          <w:lang w:bidi="si-LK"/>
        </w:rPr>
        <w:t>හෙ</w:t>
      </w:r>
      <w:r w:rsidRPr="003F22D3">
        <w:rPr>
          <w:b/>
          <w:bCs/>
          <w:cs/>
          <w:lang w:bidi="si-LK"/>
        </w:rPr>
        <w:t>ව පචින</w:t>
      </w:r>
      <w:r w:rsidR="003F22D3" w:rsidRPr="003F22D3">
        <w:rPr>
          <w:rFonts w:hint="cs"/>
          <w:b/>
          <w:bCs/>
          <w:cs/>
          <w:lang w:bidi="si-LK"/>
        </w:rPr>
        <w:t xml:space="preserve">න‍්තං = </w:t>
      </w:r>
      <w:r w:rsidRPr="00C066C0">
        <w:rPr>
          <w:cs/>
          <w:lang w:bidi="si-LK"/>
        </w:rPr>
        <w:t>මල් කඩා රැ</w:t>
      </w:r>
      <w:r w:rsidR="005F777E">
        <w:rPr>
          <w:rFonts w:hint="cs"/>
          <w:cs/>
          <w:lang w:bidi="si-LK"/>
        </w:rPr>
        <w:t>ස්</w:t>
      </w:r>
      <w:r w:rsidRPr="00C066C0">
        <w:rPr>
          <w:cs/>
          <w:lang w:bidi="si-LK"/>
        </w:rPr>
        <w:t>කර</w:t>
      </w:r>
      <w:r w:rsidR="005F777E">
        <w:rPr>
          <w:rFonts w:hint="cs"/>
          <w:cs/>
          <w:lang w:bidi="si-LK"/>
        </w:rPr>
        <w:t>න්</w:t>
      </w:r>
      <w:r w:rsidRPr="00C066C0">
        <w:rPr>
          <w:cs/>
          <w:lang w:bidi="si-LK"/>
        </w:rPr>
        <w:t xml:space="preserve">නකු මෙන්. </w:t>
      </w:r>
    </w:p>
    <w:p w14:paraId="0DC416E7" w14:textId="77777777" w:rsidR="005F777E" w:rsidRDefault="005F777E" w:rsidP="00574000">
      <w:pPr>
        <w:rPr>
          <w:lang w:bidi="si-LK"/>
        </w:rPr>
      </w:pPr>
      <w:r w:rsidRPr="005F777E">
        <w:rPr>
          <w:rFonts w:hint="cs"/>
          <w:b/>
          <w:bCs/>
          <w:cs/>
          <w:lang w:bidi="si-LK"/>
        </w:rPr>
        <w:t>බ්‍යා</w:t>
      </w:r>
      <w:r w:rsidR="00C066C0" w:rsidRPr="005F777E">
        <w:rPr>
          <w:b/>
          <w:bCs/>
          <w:cs/>
          <w:lang w:bidi="si-LK"/>
        </w:rPr>
        <w:t>සත්තමනසං නර</w:t>
      </w:r>
      <w:r w:rsidRPr="005F777E">
        <w:rPr>
          <w:rFonts w:hint="cs"/>
          <w:b/>
          <w:bCs/>
          <w:cs/>
          <w:lang w:bidi="si-LK"/>
        </w:rPr>
        <w:t xml:space="preserve">ං = </w:t>
      </w:r>
      <w:r w:rsidR="00C066C0" w:rsidRPr="00C066C0">
        <w:rPr>
          <w:cs/>
          <w:lang w:bidi="si-LK"/>
        </w:rPr>
        <w:t xml:space="preserve">තදින් ඇලුනු සිත් ඇති සත්වයා. </w:t>
      </w:r>
    </w:p>
    <w:p w14:paraId="36AF5CA8" w14:textId="0186A8AD" w:rsidR="00AC3799" w:rsidRDefault="00C066C0" w:rsidP="00205224">
      <w:pPr>
        <w:rPr>
          <w:lang w:bidi="si-LK"/>
        </w:rPr>
      </w:pPr>
      <w:r w:rsidRPr="00C066C0">
        <w:rPr>
          <w:cs/>
          <w:lang w:bidi="si-LK"/>
        </w:rPr>
        <w:t xml:space="preserve">පංචකාමය දක්වනු ව </w:t>
      </w:r>
      <w:r w:rsidR="003E6E91">
        <w:rPr>
          <w:b/>
          <w:bCs/>
        </w:rPr>
        <w:t>‘</w:t>
      </w:r>
      <w:r w:rsidRPr="005F777E">
        <w:rPr>
          <w:b/>
          <w:bCs/>
          <w:cs/>
          <w:lang w:bidi="si-LK"/>
        </w:rPr>
        <w:t>පුප</w:t>
      </w:r>
      <w:r w:rsidR="005F777E" w:rsidRPr="005F777E">
        <w:rPr>
          <w:rFonts w:hint="cs"/>
          <w:b/>
          <w:bCs/>
          <w:cs/>
          <w:lang w:bidi="si-LK"/>
        </w:rPr>
        <w:t>්ඵානි</w:t>
      </w:r>
      <w:r w:rsidR="003E6E91">
        <w:rPr>
          <w:b/>
          <w:bCs/>
        </w:rPr>
        <w:t>’</w:t>
      </w:r>
      <w:r w:rsidRPr="00C066C0">
        <w:t xml:space="preserve"> </w:t>
      </w:r>
      <w:r w:rsidRPr="00C066C0">
        <w:rPr>
          <w:cs/>
          <w:lang w:bidi="si-LK"/>
        </w:rPr>
        <w:t>යනු යෙදින. පංචකාමයෙහි</w:t>
      </w:r>
      <w:r w:rsidRPr="00C066C0">
        <w:t xml:space="preserve">, </w:t>
      </w:r>
      <w:r w:rsidRPr="00C066C0">
        <w:rPr>
          <w:cs/>
          <w:lang w:bidi="si-LK"/>
        </w:rPr>
        <w:t xml:space="preserve">තදින් ඇලුනුහු සඳහා ය </w:t>
      </w:r>
      <w:r w:rsidR="003E6E91">
        <w:rPr>
          <w:b/>
          <w:bCs/>
        </w:rPr>
        <w:t>‘</w:t>
      </w:r>
      <w:r w:rsidR="005F777E" w:rsidRPr="00AC3799">
        <w:rPr>
          <w:rFonts w:hint="cs"/>
          <w:b/>
          <w:bCs/>
          <w:cs/>
          <w:lang w:bidi="si-LK"/>
        </w:rPr>
        <w:t>බ්‍යා</w:t>
      </w:r>
      <w:r w:rsidRPr="00AC3799">
        <w:rPr>
          <w:b/>
          <w:bCs/>
          <w:cs/>
          <w:lang w:bidi="si-LK"/>
        </w:rPr>
        <w:t>ස</w:t>
      </w:r>
      <w:r w:rsidR="00AC3799" w:rsidRPr="00AC3799">
        <w:rPr>
          <w:rFonts w:hint="cs"/>
          <w:b/>
          <w:bCs/>
          <w:cs/>
          <w:lang w:bidi="si-LK"/>
        </w:rPr>
        <w:t>ත‍්ත</w:t>
      </w:r>
      <w:r w:rsidRPr="00AC3799">
        <w:rPr>
          <w:b/>
          <w:bCs/>
          <w:cs/>
          <w:lang w:bidi="si-LK"/>
        </w:rPr>
        <w:t>මනසං නරං</w:t>
      </w:r>
      <w:r w:rsidR="003E6E91">
        <w:rPr>
          <w:b/>
          <w:bCs/>
        </w:rPr>
        <w:t>’</w:t>
      </w:r>
      <w:r w:rsidRPr="00AC3799">
        <w:rPr>
          <w:b/>
          <w:bCs/>
        </w:rPr>
        <w:t xml:space="preserve"> </w:t>
      </w:r>
      <w:r w:rsidRPr="00C066C0">
        <w:rPr>
          <w:cs/>
          <w:lang w:bidi="si-LK"/>
        </w:rPr>
        <w:t>යෙදුනේ</w:t>
      </w:r>
      <w:r w:rsidRPr="00C066C0">
        <w:t xml:space="preserve">, </w:t>
      </w:r>
    </w:p>
    <w:p w14:paraId="0082707A" w14:textId="77777777" w:rsidR="00C066C0" w:rsidRPr="00C066C0" w:rsidRDefault="00C066C0" w:rsidP="00574000">
      <w:r w:rsidRPr="00AC3799">
        <w:rPr>
          <w:b/>
          <w:bCs/>
          <w:cs/>
          <w:lang w:bidi="si-LK"/>
        </w:rPr>
        <w:t>අතිත්තං එව කාමෙසු</w:t>
      </w:r>
      <w:r w:rsidRPr="00C066C0">
        <w:rPr>
          <w:cs/>
          <w:lang w:bidi="si-LK"/>
        </w:rPr>
        <w:t xml:space="preserve"> </w:t>
      </w:r>
      <w:r w:rsidR="00AC3799">
        <w:rPr>
          <w:rFonts w:hint="cs"/>
          <w:cs/>
          <w:lang w:bidi="si-LK"/>
        </w:rPr>
        <w:t xml:space="preserve">= </w:t>
      </w:r>
      <w:r w:rsidRPr="00C066C0">
        <w:rPr>
          <w:cs/>
          <w:lang w:bidi="si-LK"/>
        </w:rPr>
        <w:t xml:space="preserve">කාමයන්හි නො සෑහුනහු ම. </w:t>
      </w:r>
    </w:p>
    <w:p w14:paraId="2721AAD3" w14:textId="13954F89" w:rsidR="00C066C0" w:rsidRPr="00C066C0" w:rsidRDefault="00C066C0" w:rsidP="00574000">
      <w:r w:rsidRPr="00AC3799">
        <w:rPr>
          <w:b/>
          <w:bCs/>
          <w:cs/>
          <w:lang w:bidi="si-LK"/>
        </w:rPr>
        <w:t>අති</w:t>
      </w:r>
      <w:r w:rsidR="00AC3799" w:rsidRPr="00AC3799">
        <w:rPr>
          <w:rFonts w:hint="cs"/>
          <w:b/>
          <w:bCs/>
          <w:cs/>
          <w:lang w:bidi="si-LK"/>
        </w:rPr>
        <w:t>ත්</w:t>
      </w:r>
      <w:r w:rsidRPr="00AC3799">
        <w:rPr>
          <w:b/>
          <w:bCs/>
          <w:cs/>
          <w:lang w:bidi="si-LK"/>
        </w:rPr>
        <w:t>තං</w:t>
      </w:r>
      <w:r w:rsidR="003E6E91">
        <w:rPr>
          <w:b/>
          <w:bCs/>
          <w:cs/>
          <w:lang w:bidi="si-LK"/>
        </w:rPr>
        <w:t>’</w:t>
      </w:r>
      <w:r w:rsidR="00AC3799">
        <w:rPr>
          <w:rFonts w:hint="cs"/>
          <w:cs/>
          <w:lang w:bidi="si-LK"/>
        </w:rPr>
        <w:t xml:space="preserve"> </w:t>
      </w:r>
      <w:r w:rsidRPr="00C066C0">
        <w:rPr>
          <w:cs/>
          <w:lang w:bidi="si-LK"/>
        </w:rPr>
        <w:t>ය</w:t>
      </w:r>
      <w:r w:rsidR="00AC3799">
        <w:rPr>
          <w:rFonts w:hint="cs"/>
          <w:cs/>
          <w:lang w:bidi="si-LK"/>
        </w:rPr>
        <w:t>න්</w:t>
      </w:r>
      <w:r w:rsidRPr="00C066C0">
        <w:rPr>
          <w:cs/>
          <w:lang w:bidi="si-LK"/>
        </w:rPr>
        <w:t xml:space="preserve">නෙහි මූලය </w:t>
      </w:r>
      <w:r w:rsidRPr="00AC3799">
        <w:rPr>
          <w:b/>
          <w:bCs/>
          <w:cs/>
          <w:lang w:bidi="si-LK"/>
        </w:rPr>
        <w:t>තිපි</w:t>
      </w:r>
      <w:r w:rsidR="003E6E91">
        <w:rPr>
          <w:b/>
          <w:bCs/>
        </w:rPr>
        <w:t>’</w:t>
      </w:r>
      <w:r w:rsidRPr="00AC3799">
        <w:rPr>
          <w:b/>
          <w:bCs/>
        </w:rPr>
        <w:t xml:space="preserve"> </w:t>
      </w:r>
      <w:r w:rsidRPr="00C066C0">
        <w:rPr>
          <w:cs/>
          <w:lang w:bidi="si-LK"/>
        </w:rPr>
        <w:t xml:space="preserve">හෝ </w:t>
      </w:r>
      <w:r w:rsidRPr="00AC3799">
        <w:rPr>
          <w:b/>
          <w:bCs/>
          <w:cs/>
          <w:lang w:bidi="si-LK"/>
        </w:rPr>
        <w:t>තිස</w:t>
      </w:r>
      <w:r w:rsidR="003E6E91">
        <w:rPr>
          <w:b/>
          <w:bCs/>
        </w:rPr>
        <w:t>’</w:t>
      </w:r>
      <w:r w:rsidRPr="00AC3799">
        <w:rPr>
          <w:b/>
          <w:bCs/>
        </w:rPr>
        <w:t xml:space="preserve"> </w:t>
      </w:r>
      <w:r w:rsidRPr="00C066C0">
        <w:rPr>
          <w:cs/>
          <w:lang w:bidi="si-LK"/>
        </w:rPr>
        <w:t>යන්න ය. එයින් පිණායෑම හෝ සෑහීම කියැ වේ. යම් දෙයක් කරණ කොට යමක්හුගේ පිණායෑමක් හෝ සෑහීමෙක් නො වේ නම්</w:t>
      </w:r>
      <w:r w:rsidRPr="00C066C0">
        <w:t xml:space="preserve">, </w:t>
      </w:r>
      <w:r w:rsidRPr="00C066C0">
        <w:rPr>
          <w:cs/>
          <w:lang w:bidi="si-LK"/>
        </w:rPr>
        <w:t>ඒ අති</w:t>
      </w:r>
      <w:r w:rsidR="00AC3799">
        <w:rPr>
          <w:rFonts w:hint="cs"/>
          <w:cs/>
          <w:lang w:bidi="si-LK"/>
        </w:rPr>
        <w:t>ත‍්ත</w:t>
      </w:r>
      <w:r w:rsidRPr="00C066C0">
        <w:rPr>
          <w:cs/>
          <w:lang w:bidi="si-LK"/>
        </w:rPr>
        <w:t xml:space="preserve"> නම් වේ.</w:t>
      </w:r>
      <w:r w:rsidR="005C1E6D">
        <w:rPr>
          <w:cs/>
          <w:lang w:bidi="si-LK"/>
        </w:rPr>
        <w:t xml:space="preserve"> </w:t>
      </w:r>
    </w:p>
    <w:p w14:paraId="51A32476" w14:textId="0635DE13" w:rsidR="00C066C0" w:rsidRPr="00C066C0" w:rsidRDefault="00C066C0" w:rsidP="00205224">
      <w:r w:rsidRPr="00AC3799">
        <w:rPr>
          <w:b/>
          <w:bCs/>
          <w:cs/>
          <w:lang w:bidi="si-LK"/>
        </w:rPr>
        <w:t>කාම</w:t>
      </w:r>
      <w:r w:rsidRPr="00C066C0">
        <w:rPr>
          <w:cs/>
          <w:lang w:bidi="si-LK"/>
        </w:rPr>
        <w:t xml:space="preserve"> ශබ්දය</w:t>
      </w:r>
      <w:r w:rsidRPr="00C066C0">
        <w:t xml:space="preserve">, </w:t>
      </w:r>
      <w:r w:rsidR="003E6E91">
        <w:rPr>
          <w:b/>
          <w:bCs/>
          <w:cs/>
          <w:lang w:bidi="si-LK"/>
        </w:rPr>
        <w:t>‘</w:t>
      </w:r>
      <w:r w:rsidRPr="00AC3799">
        <w:rPr>
          <w:b/>
          <w:bCs/>
          <w:cs/>
          <w:lang w:bidi="si-LK"/>
        </w:rPr>
        <w:t>කාමා හි චිත්‍රා මධුරා මනොරමා වීරූපරූ</w:t>
      </w:r>
      <w:r w:rsidR="00AC3799" w:rsidRPr="00AC3799">
        <w:rPr>
          <w:rFonts w:hint="cs"/>
          <w:b/>
          <w:bCs/>
          <w:cs/>
          <w:lang w:bidi="si-LK"/>
        </w:rPr>
        <w:t>පෙ</w:t>
      </w:r>
      <w:r w:rsidRPr="00AC3799">
        <w:rPr>
          <w:b/>
          <w:bCs/>
          <w:cs/>
          <w:lang w:bidi="si-LK"/>
        </w:rPr>
        <w:t xml:space="preserve">න </w:t>
      </w:r>
      <w:r w:rsidR="00AC3799" w:rsidRPr="00AC3799">
        <w:rPr>
          <w:rFonts w:hint="cs"/>
          <w:b/>
          <w:bCs/>
          <w:cs/>
          <w:lang w:bidi="si-LK"/>
        </w:rPr>
        <w:t>මථෙන‍්ති</w:t>
      </w:r>
      <w:r w:rsidRPr="00AC3799">
        <w:rPr>
          <w:b/>
          <w:bCs/>
          <w:cs/>
          <w:lang w:bidi="si-LK"/>
        </w:rPr>
        <w:t xml:space="preserve"> චි</w:t>
      </w:r>
      <w:r w:rsidR="00AC3799">
        <w:rPr>
          <w:rFonts w:hint="cs"/>
          <w:b/>
          <w:bCs/>
          <w:cs/>
          <w:lang w:bidi="si-LK"/>
        </w:rPr>
        <w:t>ත්</w:t>
      </w:r>
      <w:r w:rsidR="00AC3799" w:rsidRPr="00AC3799">
        <w:rPr>
          <w:b/>
          <w:bCs/>
          <w:cs/>
          <w:lang w:bidi="si-LK"/>
        </w:rPr>
        <w:t>තං</w:t>
      </w:r>
      <w:r w:rsidR="003E6E91">
        <w:rPr>
          <w:b/>
          <w:bCs/>
        </w:rPr>
        <w:t>’</w:t>
      </w:r>
      <w:r w:rsidRPr="00C066C0">
        <w:t xml:space="preserve"> </w:t>
      </w:r>
      <w:r w:rsidRPr="00C066C0">
        <w:rPr>
          <w:cs/>
          <w:lang w:bidi="si-LK"/>
        </w:rPr>
        <w:t>යනාදී තන්හි ආයේ මනවඩන රූප ශබ</w:t>
      </w:r>
      <w:r w:rsidR="00AC3799">
        <w:rPr>
          <w:rFonts w:hint="cs"/>
          <w:cs/>
          <w:lang w:bidi="si-LK"/>
        </w:rPr>
        <w:t>්</w:t>
      </w:r>
      <w:r w:rsidRPr="00C066C0">
        <w:rPr>
          <w:cs/>
          <w:lang w:bidi="si-LK"/>
        </w:rPr>
        <w:t xml:space="preserve">දාදී වූ අරමුණු විෂය කොට ය. </w:t>
      </w:r>
      <w:r w:rsidR="003E6E91">
        <w:rPr>
          <w:b/>
          <w:bCs/>
          <w:cs/>
          <w:lang w:bidi="si-LK"/>
        </w:rPr>
        <w:t>‘</w:t>
      </w:r>
      <w:r w:rsidR="00AC3799" w:rsidRPr="00AC3799">
        <w:rPr>
          <w:rFonts w:hint="cs"/>
          <w:b/>
          <w:bCs/>
          <w:cs/>
          <w:lang w:bidi="si-LK"/>
        </w:rPr>
        <w:t>ඡන්‍දො</w:t>
      </w:r>
      <w:r w:rsidRPr="00AC3799">
        <w:rPr>
          <w:b/>
          <w:bCs/>
        </w:rPr>
        <w:t xml:space="preserve"> </w:t>
      </w:r>
      <w:r w:rsidRPr="00AC3799">
        <w:rPr>
          <w:b/>
          <w:bCs/>
          <w:cs/>
          <w:lang w:bidi="si-LK"/>
        </w:rPr>
        <w:t>කාමො</w:t>
      </w:r>
      <w:r w:rsidR="00AC3799" w:rsidRPr="00AC3799">
        <w:rPr>
          <w:b/>
          <w:bCs/>
        </w:rPr>
        <w:t>,</w:t>
      </w:r>
      <w:r w:rsidRPr="00AC3799">
        <w:rPr>
          <w:b/>
          <w:bCs/>
        </w:rPr>
        <w:t xml:space="preserve"> </w:t>
      </w:r>
      <w:r w:rsidRPr="00AC3799">
        <w:rPr>
          <w:b/>
          <w:bCs/>
          <w:cs/>
          <w:lang w:bidi="si-LK"/>
        </w:rPr>
        <w:t>රා</w:t>
      </w:r>
      <w:r w:rsidR="00AC3799" w:rsidRPr="00AC3799">
        <w:rPr>
          <w:rFonts w:hint="cs"/>
          <w:b/>
          <w:bCs/>
          <w:cs/>
          <w:lang w:bidi="si-LK"/>
        </w:rPr>
        <w:t>ගො</w:t>
      </w:r>
      <w:r w:rsidRPr="00AC3799">
        <w:rPr>
          <w:b/>
          <w:bCs/>
          <w:cs/>
          <w:lang w:bidi="si-LK"/>
        </w:rPr>
        <w:t xml:space="preserve"> කාමො</w:t>
      </w:r>
      <w:r w:rsidR="003E6E91">
        <w:rPr>
          <w:b/>
          <w:bCs/>
        </w:rPr>
        <w:t>’</w:t>
      </w:r>
      <w:r w:rsidRPr="00C066C0">
        <w:t xml:space="preserve"> </w:t>
      </w:r>
      <w:r w:rsidRPr="00C066C0">
        <w:rPr>
          <w:cs/>
          <w:lang w:bidi="si-LK"/>
        </w:rPr>
        <w:t xml:space="preserve">යනාදි තන්හි ආයේ ඡන්දරාගයෙහි ය. </w:t>
      </w:r>
      <w:r w:rsidR="003E6E91">
        <w:rPr>
          <w:b/>
          <w:bCs/>
          <w:cs/>
          <w:lang w:bidi="si-LK"/>
        </w:rPr>
        <w:t>‘</w:t>
      </w:r>
      <w:r w:rsidRPr="00AC3799">
        <w:rPr>
          <w:b/>
          <w:bCs/>
          <w:cs/>
          <w:lang w:bidi="si-LK"/>
        </w:rPr>
        <w:t>කිලෙසකාමො</w:t>
      </w:r>
      <w:r w:rsidRPr="00AC3799">
        <w:rPr>
          <w:b/>
          <w:bCs/>
        </w:rPr>
        <w:t xml:space="preserve">, </w:t>
      </w:r>
      <w:r w:rsidR="00AC3799" w:rsidRPr="00AC3799">
        <w:rPr>
          <w:b/>
          <w:bCs/>
          <w:cs/>
          <w:lang w:bidi="si-LK"/>
        </w:rPr>
        <w:t>කාම</w:t>
      </w:r>
      <w:r w:rsidR="00AC3799" w:rsidRPr="00AC3799">
        <w:rPr>
          <w:rFonts w:hint="cs"/>
          <w:b/>
          <w:bCs/>
          <w:cs/>
          <w:lang w:bidi="si-LK"/>
        </w:rPr>
        <w:t>ූ</w:t>
      </w:r>
      <w:r w:rsidRPr="00AC3799">
        <w:rPr>
          <w:b/>
          <w:bCs/>
          <w:cs/>
          <w:lang w:bidi="si-LK"/>
        </w:rPr>
        <w:t>පාදානං</w:t>
      </w:r>
      <w:r w:rsidR="003E6E91">
        <w:rPr>
          <w:b/>
          <w:bCs/>
        </w:rPr>
        <w:t>’</w:t>
      </w:r>
      <w:r w:rsidRPr="00C066C0">
        <w:t xml:space="preserve"> </w:t>
      </w:r>
      <w:r w:rsidRPr="00C066C0">
        <w:rPr>
          <w:cs/>
          <w:lang w:bidi="si-LK"/>
        </w:rPr>
        <w:t xml:space="preserve">යනාදි තන්හි ලෝභයෙහි ආයේ ය. </w:t>
      </w:r>
      <w:r w:rsidR="003E6E91">
        <w:rPr>
          <w:b/>
          <w:bCs/>
          <w:cs/>
          <w:lang w:bidi="si-LK"/>
        </w:rPr>
        <w:t>‘</w:t>
      </w:r>
      <w:r w:rsidRPr="00AC3799">
        <w:rPr>
          <w:b/>
          <w:bCs/>
          <w:cs/>
          <w:lang w:bidi="si-LK"/>
        </w:rPr>
        <w:t>අ</w:t>
      </w:r>
      <w:r w:rsidR="00AC3799" w:rsidRPr="00AC3799">
        <w:rPr>
          <w:rFonts w:hint="cs"/>
          <w:b/>
          <w:bCs/>
          <w:cs/>
          <w:lang w:bidi="si-LK"/>
        </w:rPr>
        <w:t>ත‍්ත</w:t>
      </w:r>
      <w:r w:rsidRPr="00AC3799">
        <w:rPr>
          <w:b/>
          <w:bCs/>
          <w:cs/>
          <w:lang w:bidi="si-LK"/>
        </w:rPr>
        <w:t>කාම</w:t>
      </w:r>
      <w:r w:rsidR="00AC3799" w:rsidRPr="00AC3799">
        <w:rPr>
          <w:rFonts w:hint="cs"/>
          <w:b/>
          <w:bCs/>
          <w:cs/>
          <w:lang w:bidi="si-LK"/>
        </w:rPr>
        <w:t xml:space="preserve"> </w:t>
      </w:r>
      <w:r w:rsidRPr="00AC3799">
        <w:rPr>
          <w:b/>
          <w:bCs/>
          <w:cs/>
          <w:lang w:bidi="si-LK"/>
        </w:rPr>
        <w:t>පාරිචරියාය වණ</w:t>
      </w:r>
      <w:r w:rsidR="00AC3799" w:rsidRPr="00AC3799">
        <w:rPr>
          <w:rFonts w:hint="cs"/>
          <w:b/>
          <w:bCs/>
          <w:cs/>
          <w:lang w:bidi="si-LK"/>
        </w:rPr>
        <w:t>්</w:t>
      </w:r>
      <w:r w:rsidRPr="00AC3799">
        <w:rPr>
          <w:b/>
          <w:bCs/>
          <w:cs/>
          <w:lang w:bidi="si-LK"/>
        </w:rPr>
        <w:t>ණං භාසෙය්‍ය</w:t>
      </w:r>
      <w:r w:rsidR="003E6E91">
        <w:rPr>
          <w:b/>
          <w:bCs/>
        </w:rPr>
        <w:t>’</w:t>
      </w:r>
      <w:r w:rsidR="00AC3799" w:rsidRPr="00AC3799">
        <w:rPr>
          <w:rFonts w:hint="cs"/>
          <w:b/>
          <w:bCs/>
          <w:cs/>
          <w:lang w:bidi="si-LK"/>
        </w:rPr>
        <w:t xml:space="preserve"> </w:t>
      </w:r>
      <w:r w:rsidRPr="00C066C0">
        <w:rPr>
          <w:cs/>
          <w:lang w:bidi="si-LK"/>
        </w:rPr>
        <w:t>යනාදී තහි මෙවුන්දම්හි දක්නා ලැබේ.</w:t>
      </w:r>
      <w:r w:rsidRPr="00AC3799">
        <w:rPr>
          <w:b/>
          <w:bCs/>
          <w:cs/>
          <w:lang w:bidi="si-LK"/>
        </w:rPr>
        <w:t xml:space="preserve"> </w:t>
      </w:r>
      <w:r w:rsidR="003E6E91">
        <w:rPr>
          <w:b/>
          <w:bCs/>
        </w:rPr>
        <w:t>‘</w:t>
      </w:r>
      <w:r w:rsidRPr="00AC3799">
        <w:rPr>
          <w:b/>
          <w:bCs/>
          <w:cs/>
          <w:lang w:bidi="si-LK"/>
        </w:rPr>
        <w:t>සන්</w:t>
      </w:r>
      <w:r w:rsidR="00AC3799" w:rsidRPr="00AC3799">
        <w:rPr>
          <w:rFonts w:hint="cs"/>
          <w:b/>
          <w:bCs/>
          <w:cs/>
          <w:lang w:bidi="si-LK"/>
        </w:rPr>
        <w:t>තෙත්‍ථ</w:t>
      </w:r>
      <w:r w:rsidRPr="00AC3799">
        <w:rPr>
          <w:b/>
          <w:bCs/>
          <w:cs/>
          <w:lang w:bidi="si-LK"/>
        </w:rPr>
        <w:t xml:space="preserve"> තයො කුලපු</w:t>
      </w:r>
      <w:r w:rsidR="00AC3799" w:rsidRPr="00AC3799">
        <w:rPr>
          <w:rFonts w:hint="cs"/>
          <w:b/>
          <w:bCs/>
          <w:cs/>
          <w:lang w:bidi="si-LK"/>
        </w:rPr>
        <w:t>ත්</w:t>
      </w:r>
      <w:r w:rsidRPr="00AC3799">
        <w:rPr>
          <w:b/>
          <w:bCs/>
          <w:cs/>
          <w:lang w:bidi="si-LK"/>
        </w:rPr>
        <w:t>තා අත්ත</w:t>
      </w:r>
      <w:r w:rsidR="00AC3799" w:rsidRPr="00AC3799">
        <w:rPr>
          <w:rFonts w:hint="cs"/>
          <w:b/>
          <w:bCs/>
          <w:cs/>
          <w:lang w:bidi="si-LK"/>
        </w:rPr>
        <w:t>කා</w:t>
      </w:r>
      <w:r w:rsidRPr="00AC3799">
        <w:rPr>
          <w:b/>
          <w:bCs/>
          <w:cs/>
          <w:lang w:bidi="si-LK"/>
        </w:rPr>
        <w:t>මරූපා විහර</w:t>
      </w:r>
      <w:r w:rsidR="00AC3799" w:rsidRPr="00AC3799">
        <w:rPr>
          <w:rFonts w:hint="cs"/>
          <w:b/>
          <w:bCs/>
          <w:cs/>
          <w:lang w:bidi="si-LK"/>
        </w:rPr>
        <w:t>න්</w:t>
      </w:r>
      <w:r w:rsidRPr="00AC3799">
        <w:rPr>
          <w:b/>
          <w:bCs/>
          <w:cs/>
          <w:lang w:bidi="si-LK"/>
        </w:rPr>
        <w:t>ති</w:t>
      </w:r>
      <w:r w:rsidR="003E6E91">
        <w:rPr>
          <w:b/>
          <w:bCs/>
        </w:rPr>
        <w:t>’</w:t>
      </w:r>
      <w:r w:rsidRPr="00AC3799">
        <w:rPr>
          <w:b/>
          <w:bCs/>
        </w:rPr>
        <w:t xml:space="preserve"> </w:t>
      </w:r>
      <w:r w:rsidRPr="00C066C0">
        <w:rPr>
          <w:cs/>
          <w:lang w:bidi="si-LK"/>
        </w:rPr>
        <w:t xml:space="preserve">යනාදියෙහි ආයේ හිත කැමැත්තෙහි ය. </w:t>
      </w:r>
      <w:r w:rsidR="003E6E91">
        <w:rPr>
          <w:b/>
          <w:bCs/>
        </w:rPr>
        <w:t>‘</w:t>
      </w:r>
      <w:r w:rsidRPr="003D43C4">
        <w:rPr>
          <w:b/>
          <w:bCs/>
          <w:cs/>
          <w:lang w:bidi="si-LK"/>
        </w:rPr>
        <w:t>අ</w:t>
      </w:r>
      <w:r w:rsidR="003D43C4" w:rsidRPr="003D43C4">
        <w:rPr>
          <w:rFonts w:hint="cs"/>
          <w:b/>
          <w:bCs/>
          <w:cs/>
          <w:lang w:bidi="si-LK"/>
        </w:rPr>
        <w:t>ත‍්තා</w:t>
      </w:r>
      <w:r w:rsidR="003D43C4" w:rsidRPr="003D43C4">
        <w:rPr>
          <w:b/>
          <w:bCs/>
          <w:cs/>
          <w:lang w:bidi="si-LK"/>
        </w:rPr>
        <w:t>ධ</w:t>
      </w:r>
      <w:r w:rsidR="003D43C4" w:rsidRPr="003D43C4">
        <w:rPr>
          <w:rFonts w:hint="cs"/>
          <w:b/>
          <w:bCs/>
          <w:cs/>
          <w:lang w:bidi="si-LK"/>
        </w:rPr>
        <w:t>ී</w:t>
      </w:r>
      <w:r w:rsidR="003D43C4" w:rsidRPr="003D43C4">
        <w:rPr>
          <w:b/>
          <w:bCs/>
          <w:cs/>
          <w:lang w:bidi="si-LK"/>
        </w:rPr>
        <w:t>නො අපරාධ</w:t>
      </w:r>
      <w:r w:rsidR="003D43C4" w:rsidRPr="003D43C4">
        <w:rPr>
          <w:rFonts w:hint="cs"/>
          <w:b/>
          <w:bCs/>
          <w:cs/>
          <w:lang w:bidi="si-LK"/>
        </w:rPr>
        <w:t>ී</w:t>
      </w:r>
      <w:r w:rsidRPr="003D43C4">
        <w:rPr>
          <w:b/>
          <w:bCs/>
          <w:cs/>
          <w:lang w:bidi="si-LK"/>
        </w:rPr>
        <w:t>නො භුජිස්</w:t>
      </w:r>
      <w:r w:rsidR="003D43C4" w:rsidRPr="003D43C4">
        <w:rPr>
          <w:rFonts w:hint="cs"/>
          <w:b/>
          <w:bCs/>
          <w:cs/>
          <w:lang w:bidi="si-LK"/>
        </w:rPr>
        <w:t>සො</w:t>
      </w:r>
      <w:r w:rsidRPr="003D43C4">
        <w:rPr>
          <w:b/>
          <w:bCs/>
          <w:cs/>
          <w:lang w:bidi="si-LK"/>
        </w:rPr>
        <w:t xml:space="preserve"> යෙන කාමං ග</w:t>
      </w:r>
      <w:r w:rsidR="003D43C4" w:rsidRPr="003D43C4">
        <w:rPr>
          <w:rFonts w:hint="cs"/>
          <w:b/>
          <w:bCs/>
          <w:cs/>
          <w:lang w:bidi="si-LK"/>
        </w:rPr>
        <w:t>මො</w:t>
      </w:r>
      <w:r w:rsidR="003E6E91">
        <w:rPr>
          <w:b/>
          <w:bCs/>
        </w:rPr>
        <w:t>’</w:t>
      </w:r>
      <w:r w:rsidRPr="00C066C0">
        <w:t xml:space="preserve"> </w:t>
      </w:r>
      <w:r w:rsidRPr="00C066C0">
        <w:rPr>
          <w:cs/>
          <w:lang w:bidi="si-LK"/>
        </w:rPr>
        <w:t>යනාදියෙහි ද</w:t>
      </w:r>
      <w:r w:rsidR="003D43C4">
        <w:rPr>
          <w:rFonts w:hint="cs"/>
          <w:cs/>
          <w:lang w:bidi="si-LK"/>
        </w:rPr>
        <w:t>ක්</w:t>
      </w:r>
      <w:r w:rsidRPr="00C066C0">
        <w:rPr>
          <w:cs/>
          <w:lang w:bidi="si-LK"/>
        </w:rPr>
        <w:t xml:space="preserve">නේ </w:t>
      </w:r>
      <w:r w:rsidR="003D43C4">
        <w:rPr>
          <w:cs/>
          <w:lang w:bidi="si-LK"/>
        </w:rPr>
        <w:t>ස්</w:t>
      </w:r>
      <w:r w:rsidR="003D43C4">
        <w:rPr>
          <w:rFonts w:hint="cs"/>
          <w:cs/>
          <w:lang w:bidi="si-LK"/>
        </w:rPr>
        <w:t>වෛ</w:t>
      </w:r>
      <w:r w:rsidRPr="00C066C0">
        <w:rPr>
          <w:cs/>
          <w:lang w:bidi="si-LK"/>
        </w:rPr>
        <w:t>රීභාවයෙහි හුනුයේ ය. මෙහි මන වඩන රූප ශබදාදි වස්තු කාමයෙහි හා ත</w:t>
      </w:r>
      <w:r w:rsidR="003D43C4">
        <w:rPr>
          <w:rFonts w:hint="cs"/>
          <w:cs/>
          <w:lang w:bidi="si-LK"/>
        </w:rPr>
        <w:t>ද්වි</w:t>
      </w:r>
      <w:r w:rsidRPr="00C066C0">
        <w:rPr>
          <w:cs/>
          <w:lang w:bidi="si-LK"/>
        </w:rPr>
        <w:t>ෂයක</w:t>
      </w:r>
      <w:r w:rsidR="009D49C6">
        <w:rPr>
          <w:rFonts w:hint="cs"/>
          <w:cs/>
          <w:lang w:bidi="si-LK"/>
        </w:rPr>
        <w:t>ක්ලේශ</w:t>
      </w:r>
      <w:r w:rsidRPr="00C066C0">
        <w:rPr>
          <w:cs/>
          <w:lang w:bidi="si-LK"/>
        </w:rPr>
        <w:t>කාමයෙහි ද වැටුනේ ය.</w:t>
      </w:r>
      <w:r w:rsidR="003D43C4">
        <w:rPr>
          <w:rStyle w:val="FootnoteReference"/>
          <w:cs/>
          <w:lang w:bidi="si-LK"/>
        </w:rPr>
        <w:footnoteReference w:id="51"/>
      </w:r>
      <w:r w:rsidRPr="00C066C0">
        <w:rPr>
          <w:cs/>
          <w:lang w:bidi="si-LK"/>
        </w:rPr>
        <w:t xml:space="preserve"> </w:t>
      </w:r>
    </w:p>
    <w:p w14:paraId="7ABAB6F7" w14:textId="3968C083" w:rsidR="00C066C0" w:rsidRPr="00C066C0" w:rsidRDefault="00C066C0" w:rsidP="00205224">
      <w:r w:rsidRPr="00C066C0">
        <w:rPr>
          <w:cs/>
          <w:lang w:bidi="si-LK"/>
        </w:rPr>
        <w:t>මන වඩන රූප-ශබ</w:t>
      </w:r>
      <w:r w:rsidR="003D43C4">
        <w:rPr>
          <w:rFonts w:hint="cs"/>
          <w:cs/>
          <w:lang w:bidi="si-LK"/>
        </w:rPr>
        <w:t>්</w:t>
      </w:r>
      <w:r w:rsidRPr="00C066C0">
        <w:rPr>
          <w:cs/>
          <w:lang w:bidi="si-LK"/>
        </w:rPr>
        <w:t>ද-ගන්ධ-රස-ස්ප</w:t>
      </w:r>
      <w:r w:rsidR="003D43C4">
        <w:rPr>
          <w:rFonts w:hint="cs"/>
          <w:cs/>
          <w:lang w:bidi="si-LK"/>
        </w:rPr>
        <w:t>්‍ර</w:t>
      </w:r>
      <w:r w:rsidRPr="00C066C0">
        <w:rPr>
          <w:cs/>
          <w:lang w:bidi="si-LK"/>
        </w:rPr>
        <w:t>ෂ්ටව්‍ය කාමයෝ</w:t>
      </w:r>
      <w:r w:rsidR="00C909C1">
        <w:rPr>
          <w:cs/>
          <w:lang w:bidi="si-LK"/>
        </w:rPr>
        <w:t>ත්</w:t>
      </w:r>
      <w:r w:rsidRPr="00C066C0">
        <w:rPr>
          <w:cs/>
          <w:lang w:bidi="si-LK"/>
        </w:rPr>
        <w:t xml:space="preserve"> දැසි</w:t>
      </w:r>
      <w:r w:rsidR="003D43C4">
        <w:rPr>
          <w:rFonts w:hint="cs"/>
          <w:cs/>
          <w:lang w:bidi="si-LK"/>
        </w:rPr>
        <w:t>-</w:t>
      </w:r>
      <w:r w:rsidRPr="00C066C0">
        <w:rPr>
          <w:cs/>
          <w:lang w:bidi="si-LK"/>
        </w:rPr>
        <w:t>දස්-කෙළි-කොළු-ඉඩකඩම්-</w:t>
      </w:r>
      <w:r w:rsidR="003D43C4">
        <w:rPr>
          <w:rFonts w:hint="cs"/>
          <w:cs/>
          <w:lang w:bidi="si-LK"/>
        </w:rPr>
        <w:t>ගේ</w:t>
      </w:r>
      <w:r w:rsidRPr="00C066C0">
        <w:rPr>
          <w:cs/>
          <w:lang w:bidi="si-LK"/>
        </w:rPr>
        <w:t>දොර- හරකබාන-රන්</w:t>
      </w:r>
      <w:r w:rsidR="003D43C4">
        <w:rPr>
          <w:rFonts w:hint="cs"/>
          <w:cs/>
          <w:lang w:bidi="si-LK"/>
        </w:rPr>
        <w:t>-</w:t>
      </w:r>
      <w:r w:rsidRPr="00C066C0">
        <w:rPr>
          <w:cs/>
          <w:lang w:bidi="si-LK"/>
        </w:rPr>
        <w:t>රිදී</w:t>
      </w:r>
      <w:r w:rsidR="003D43C4">
        <w:rPr>
          <w:rFonts w:hint="cs"/>
          <w:cs/>
          <w:lang w:bidi="si-LK"/>
        </w:rPr>
        <w:t>-</w:t>
      </w:r>
      <w:r w:rsidRPr="00C066C0">
        <w:rPr>
          <w:cs/>
          <w:lang w:bidi="si-LK"/>
        </w:rPr>
        <w:t>මුතු-මැණික් ඈ කාමයෝ</w:t>
      </w:r>
      <w:r w:rsidR="00C909C1">
        <w:rPr>
          <w:cs/>
          <w:lang w:bidi="si-LK"/>
        </w:rPr>
        <w:t>ත්</w:t>
      </w:r>
      <w:r w:rsidRPr="00C066C0">
        <w:rPr>
          <w:cs/>
          <w:lang w:bidi="si-LK"/>
        </w:rPr>
        <w:t xml:space="preserve"> සත්වලෝකයට හිත පිණිස නො වෙති. එහෙත් අඥයෝ </w:t>
      </w:r>
      <w:r w:rsidR="003E6E91">
        <w:rPr>
          <w:cs/>
          <w:lang w:bidi="si-LK"/>
        </w:rPr>
        <w:t>‘</w:t>
      </w:r>
      <w:r w:rsidRPr="00C066C0">
        <w:rPr>
          <w:cs/>
          <w:lang w:bidi="si-LK"/>
        </w:rPr>
        <w:t>හිතකරයහ</w:t>
      </w:r>
      <w:r w:rsidR="003E6E91">
        <w:t>’</w:t>
      </w:r>
      <w:r w:rsidRPr="00C066C0">
        <w:t xml:space="preserve"> </w:t>
      </w:r>
      <w:r w:rsidRPr="00C066C0">
        <w:rPr>
          <w:cs/>
          <w:lang w:bidi="si-LK"/>
        </w:rPr>
        <w:t xml:space="preserve">යි ගණිති. එසේ ගන්නෝ කමනීය වස්තූන්ගේ රස විඳීමෙන් ලැබෙන </w:t>
      </w:r>
      <w:r w:rsidR="00022B53">
        <w:rPr>
          <w:cs/>
          <w:lang w:bidi="si-LK"/>
        </w:rPr>
        <w:t>ක්‍ෂ</w:t>
      </w:r>
      <w:r w:rsidRPr="00C066C0">
        <w:rPr>
          <w:cs/>
          <w:lang w:bidi="si-LK"/>
        </w:rPr>
        <w:t xml:space="preserve">ණික </w:t>
      </w:r>
      <w:r w:rsidR="003D43C4">
        <w:rPr>
          <w:rFonts w:hint="cs"/>
          <w:cs/>
          <w:lang w:bidi="si-LK"/>
        </w:rPr>
        <w:t xml:space="preserve">වූ </w:t>
      </w:r>
      <w:r w:rsidRPr="00C066C0">
        <w:rPr>
          <w:cs/>
          <w:lang w:bidi="si-LK"/>
        </w:rPr>
        <w:t xml:space="preserve">සැප සොම්නස් දෙක ස්ථිර එකක් </w:t>
      </w:r>
      <w:r w:rsidR="003D43C4">
        <w:rPr>
          <w:rFonts w:hint="cs"/>
          <w:cs/>
          <w:lang w:bidi="si-LK"/>
        </w:rPr>
        <w:t>සේ</w:t>
      </w:r>
      <w:r w:rsidR="003D43C4">
        <w:rPr>
          <w:cs/>
          <w:lang w:bidi="si-LK"/>
        </w:rPr>
        <w:t xml:space="preserve"> සලකා ගැණ</w:t>
      </w:r>
      <w:r w:rsidR="003D43C4">
        <w:rPr>
          <w:rFonts w:hint="cs"/>
          <w:cs/>
          <w:lang w:bidi="si-LK"/>
        </w:rPr>
        <w:t>ී</w:t>
      </w:r>
      <w:r w:rsidRPr="00C066C0">
        <w:rPr>
          <w:cs/>
          <w:lang w:bidi="si-LK"/>
        </w:rPr>
        <w:t xml:space="preserve">මෙනි. </w:t>
      </w:r>
      <w:r w:rsidR="003E6E91">
        <w:t>‘</w:t>
      </w:r>
      <w:r w:rsidRPr="00C066C0">
        <w:rPr>
          <w:cs/>
          <w:lang w:bidi="si-LK"/>
        </w:rPr>
        <w:t>කාමයෝ අහිතකරයහ</w:t>
      </w:r>
      <w:r w:rsidRPr="00C066C0">
        <w:t xml:space="preserve">, </w:t>
      </w:r>
      <w:r w:rsidRPr="00C066C0">
        <w:rPr>
          <w:cs/>
          <w:lang w:bidi="si-LK"/>
        </w:rPr>
        <w:t>බොහෝ ආදීනව ඇත්තෝ ය</w:t>
      </w:r>
      <w:r w:rsidRPr="00C066C0">
        <w:t xml:space="preserve">, </w:t>
      </w:r>
      <w:r w:rsidRPr="00C066C0">
        <w:rPr>
          <w:cs/>
          <w:lang w:bidi="si-LK"/>
        </w:rPr>
        <w:t>මඳ වූ ආස්වාද ඇත්තෝ ය</w:t>
      </w:r>
      <w:r w:rsidRPr="00C066C0">
        <w:t xml:space="preserve">, </w:t>
      </w:r>
      <w:r w:rsidRPr="00C066C0">
        <w:rPr>
          <w:cs/>
          <w:lang w:bidi="si-LK"/>
        </w:rPr>
        <w:t>මෙ ලොව පරලොව දෙක්හි ම දුක් උපදව</w:t>
      </w:r>
      <w:r w:rsidR="003D43C4">
        <w:rPr>
          <w:rFonts w:hint="cs"/>
          <w:cs/>
          <w:lang w:bidi="si-LK"/>
        </w:rPr>
        <w:t>න්</w:t>
      </w:r>
      <w:r w:rsidRPr="00C066C0">
        <w:rPr>
          <w:cs/>
          <w:lang w:bidi="si-LK"/>
        </w:rPr>
        <w:t>නෝ ය</w:t>
      </w:r>
      <w:r w:rsidRPr="00C066C0">
        <w:t xml:space="preserve">, </w:t>
      </w:r>
      <w:r w:rsidRPr="00C066C0">
        <w:rPr>
          <w:cs/>
          <w:lang w:bidi="si-LK"/>
        </w:rPr>
        <w:t>දැඩි ආයාස ඇත්තෝ ය</w:t>
      </w:r>
      <w:r w:rsidR="00294022">
        <w:rPr>
          <w:cs/>
          <w:lang w:bidi="si-LK"/>
        </w:rPr>
        <w:t>’</w:t>
      </w:r>
      <w:r w:rsidRPr="00C066C0">
        <w:rPr>
          <w:cs/>
          <w:lang w:bidi="si-LK"/>
        </w:rPr>
        <w:t xml:space="preserve"> යි බුදුරජානන් වහන්සේ කාමයන්ගේ ඇති තතු පැහැදිලි කළ සේක. තව ද යමෙක් හ</w:t>
      </w:r>
      <w:r w:rsidR="003D43C4">
        <w:rPr>
          <w:rFonts w:hint="cs"/>
          <w:cs/>
          <w:lang w:bidi="si-LK"/>
        </w:rPr>
        <w:t>ස‍්ත</w:t>
      </w:r>
      <w:r w:rsidRPr="00C066C0">
        <w:rPr>
          <w:cs/>
          <w:lang w:bidi="si-LK"/>
        </w:rPr>
        <w:t>මුද්‍රා ය</w:t>
      </w:r>
      <w:r w:rsidRPr="00C066C0">
        <w:t xml:space="preserve">, </w:t>
      </w:r>
      <w:r w:rsidR="003D43C4">
        <w:rPr>
          <w:cs/>
          <w:lang w:bidi="si-LK"/>
        </w:rPr>
        <w:t>නිරතුරු ගිණ</w:t>
      </w:r>
      <w:r w:rsidR="003D43C4">
        <w:rPr>
          <w:rFonts w:hint="cs"/>
          <w:cs/>
          <w:lang w:bidi="si-LK"/>
        </w:rPr>
        <w:t>ී</w:t>
      </w:r>
      <w:r w:rsidRPr="00C066C0">
        <w:rPr>
          <w:cs/>
          <w:lang w:bidi="si-LK"/>
        </w:rPr>
        <w:t>ම ය</w:t>
      </w:r>
      <w:r w:rsidRPr="00C066C0">
        <w:t xml:space="preserve">, </w:t>
      </w:r>
      <w:r w:rsidRPr="00C066C0">
        <w:rPr>
          <w:cs/>
          <w:lang w:bidi="si-LK"/>
        </w:rPr>
        <w:t>පි</w:t>
      </w:r>
      <w:r w:rsidR="003D43C4">
        <w:rPr>
          <w:rFonts w:hint="cs"/>
          <w:cs/>
          <w:lang w:bidi="si-LK"/>
        </w:rPr>
        <w:t>ඩු</w:t>
      </w:r>
      <w:r w:rsidRPr="00C066C0">
        <w:rPr>
          <w:cs/>
          <w:lang w:bidi="si-LK"/>
        </w:rPr>
        <w:t>කොට ගිණීම ය</w:t>
      </w:r>
      <w:r w:rsidRPr="00C066C0">
        <w:t xml:space="preserve">, </w:t>
      </w:r>
      <w:r w:rsidRPr="00C066C0">
        <w:rPr>
          <w:cs/>
          <w:lang w:bidi="si-LK"/>
        </w:rPr>
        <w:t>ගොවිතැන් කිරීම ය</w:t>
      </w:r>
      <w:r w:rsidRPr="00C066C0">
        <w:t xml:space="preserve">, </w:t>
      </w:r>
      <w:r w:rsidRPr="00C066C0">
        <w:rPr>
          <w:cs/>
          <w:lang w:bidi="si-LK"/>
        </w:rPr>
        <w:t>වෙළඳාම් කිරීම ය</w:t>
      </w:r>
      <w:r w:rsidRPr="00C066C0">
        <w:t xml:space="preserve">, </w:t>
      </w:r>
      <w:r w:rsidRPr="00C066C0">
        <w:rPr>
          <w:cs/>
          <w:lang w:bidi="si-LK"/>
        </w:rPr>
        <w:t>ගෙරි රැකීම ය</w:t>
      </w:r>
      <w:r w:rsidRPr="00C066C0">
        <w:t xml:space="preserve">, </w:t>
      </w:r>
      <w:r w:rsidRPr="00C066C0">
        <w:rPr>
          <w:cs/>
          <w:lang w:bidi="si-LK"/>
        </w:rPr>
        <w:t>රජු</w:t>
      </w:r>
      <w:r w:rsidR="003D43C4">
        <w:rPr>
          <w:rFonts w:hint="cs"/>
          <w:cs/>
          <w:lang w:bidi="si-LK"/>
        </w:rPr>
        <w:t>න්</w:t>
      </w:r>
      <w:r w:rsidRPr="00C066C0">
        <w:rPr>
          <w:cs/>
          <w:lang w:bidi="si-LK"/>
        </w:rPr>
        <w:t>ට උව</w:t>
      </w:r>
      <w:r w:rsidR="003D43C4">
        <w:rPr>
          <w:rFonts w:hint="cs"/>
          <w:cs/>
          <w:lang w:bidi="si-LK"/>
        </w:rPr>
        <w:t>ැ</w:t>
      </w:r>
      <w:r w:rsidRPr="00C066C0">
        <w:rPr>
          <w:cs/>
          <w:lang w:bidi="si-LK"/>
        </w:rPr>
        <w:t>ටැන් කිරීම ය</w:t>
      </w:r>
      <w:r w:rsidRPr="00C066C0">
        <w:t xml:space="preserve">, </w:t>
      </w:r>
      <w:r w:rsidRPr="00C066C0">
        <w:rPr>
          <w:cs/>
          <w:lang w:bidi="si-LK"/>
        </w:rPr>
        <w:t>රාජපුරුෂභාව ය</w:t>
      </w:r>
      <w:r w:rsidRPr="00C066C0">
        <w:t xml:space="preserve">, </w:t>
      </w:r>
      <w:r w:rsidRPr="00C066C0">
        <w:rPr>
          <w:cs/>
          <w:lang w:bidi="si-LK"/>
        </w:rPr>
        <w:t>දාස මෙහෙවර ය යනාදි නොයෙක් උස් පහත් කටයුතුවලින්</w:t>
      </w:r>
      <w:r w:rsidRPr="00C066C0">
        <w:t xml:space="preserve">, </w:t>
      </w:r>
      <w:r w:rsidRPr="00C066C0">
        <w:rPr>
          <w:cs/>
          <w:lang w:bidi="si-LK"/>
        </w:rPr>
        <w:t>සීත-අවු</w:t>
      </w:r>
      <w:r w:rsidR="003D43C4">
        <w:rPr>
          <w:rFonts w:hint="cs"/>
          <w:cs/>
          <w:lang w:bidi="si-LK"/>
        </w:rPr>
        <w:t>-</w:t>
      </w:r>
      <w:r w:rsidRPr="00C066C0">
        <w:rPr>
          <w:cs/>
          <w:lang w:bidi="si-LK"/>
        </w:rPr>
        <w:t xml:space="preserve">සුළං නො බලා ඉන් </w:t>
      </w:r>
      <w:r w:rsidR="003D43C4">
        <w:rPr>
          <w:rFonts w:hint="cs"/>
          <w:cs/>
          <w:lang w:bidi="si-LK"/>
        </w:rPr>
        <w:t>මැ</w:t>
      </w:r>
      <w:r w:rsidRPr="00C066C0">
        <w:rPr>
          <w:cs/>
          <w:lang w:bidi="si-LK"/>
        </w:rPr>
        <w:t>ඩෙමින්</w:t>
      </w:r>
      <w:r w:rsidRPr="00C066C0">
        <w:t xml:space="preserve">, </w:t>
      </w:r>
      <w:r w:rsidR="003D43C4">
        <w:rPr>
          <w:cs/>
          <w:lang w:bidi="si-LK"/>
        </w:rPr>
        <w:t>මැසි</w:t>
      </w:r>
      <w:r w:rsidRPr="00C066C0">
        <w:rPr>
          <w:cs/>
          <w:lang w:bidi="si-LK"/>
        </w:rPr>
        <w:t>-මදුරු-කුරු කුහුඹු-නයි</w:t>
      </w:r>
      <w:r w:rsidR="003D43C4">
        <w:rPr>
          <w:rFonts w:hint="cs"/>
          <w:cs/>
          <w:lang w:bidi="si-LK"/>
        </w:rPr>
        <w:t>-</w:t>
      </w:r>
      <w:r w:rsidRPr="00C066C0">
        <w:rPr>
          <w:cs/>
          <w:lang w:bidi="si-LK"/>
        </w:rPr>
        <w:t>පොළොන් ආදීන්ගෙන් පීඩා විඳිමින්</w:t>
      </w:r>
      <w:r w:rsidRPr="00C066C0">
        <w:t xml:space="preserve">, </w:t>
      </w:r>
      <w:r w:rsidRPr="00C066C0">
        <w:rPr>
          <w:cs/>
          <w:lang w:bidi="si-LK"/>
        </w:rPr>
        <w:t>බඩගිනි උසුලමින් ධන ධාන්‍යදිය රැස් කෙරේ ද</w:t>
      </w:r>
      <w:r w:rsidRPr="00C066C0">
        <w:t xml:space="preserve">, </w:t>
      </w:r>
      <w:r w:rsidRPr="00C066C0">
        <w:rPr>
          <w:cs/>
          <w:lang w:bidi="si-LK"/>
        </w:rPr>
        <w:t xml:space="preserve">ඔහුට මේ සියලු දුක් කාමයන් නිසා ම කාමයන් හේතුකොට ම විඳීමට සිදු වන්නේ ය. </w:t>
      </w:r>
    </w:p>
    <w:p w14:paraId="680A200F" w14:textId="566FB3BB" w:rsidR="00C066C0" w:rsidRPr="00C066C0" w:rsidRDefault="00205224" w:rsidP="00205224">
      <w:r>
        <w:rPr>
          <w:b/>
          <w:bCs/>
        </w:rPr>
        <w:t>“</w:t>
      </w:r>
      <w:r w:rsidR="00C066C0" w:rsidRPr="00354B06">
        <w:rPr>
          <w:b/>
          <w:bCs/>
          <w:cs/>
          <w:lang w:bidi="si-LK"/>
        </w:rPr>
        <w:t>ඉධ මහානාම! කුලපු</w:t>
      </w:r>
      <w:r w:rsidR="00354B06" w:rsidRPr="00354B06">
        <w:rPr>
          <w:rFonts w:hint="cs"/>
          <w:b/>
          <w:bCs/>
          <w:cs/>
          <w:lang w:bidi="si-LK"/>
        </w:rPr>
        <w:t>ත්</w:t>
      </w:r>
      <w:r w:rsidR="00C066C0" w:rsidRPr="00354B06">
        <w:rPr>
          <w:b/>
          <w:bCs/>
          <w:cs/>
          <w:lang w:bidi="si-LK"/>
        </w:rPr>
        <w:t>තො යෙන සි</w:t>
      </w:r>
      <w:r w:rsidR="00354B06" w:rsidRPr="00354B06">
        <w:rPr>
          <w:rFonts w:hint="cs"/>
          <w:b/>
          <w:bCs/>
          <w:cs/>
          <w:lang w:bidi="si-LK"/>
        </w:rPr>
        <w:t>ප්</w:t>
      </w:r>
      <w:r w:rsidR="00C066C0" w:rsidRPr="00354B06">
        <w:rPr>
          <w:b/>
          <w:bCs/>
          <w:cs/>
          <w:lang w:bidi="si-LK"/>
        </w:rPr>
        <w:t>පට්ඨානෙන ජීවි</w:t>
      </w:r>
      <w:r w:rsidR="00354B06" w:rsidRPr="00354B06">
        <w:rPr>
          <w:rFonts w:hint="cs"/>
          <w:b/>
          <w:bCs/>
          <w:cs/>
          <w:lang w:bidi="si-LK"/>
        </w:rPr>
        <w:t>කං</w:t>
      </w:r>
      <w:r w:rsidR="00C066C0" w:rsidRPr="00354B06">
        <w:rPr>
          <w:b/>
          <w:bCs/>
          <w:cs/>
          <w:lang w:bidi="si-LK"/>
        </w:rPr>
        <w:t xml:space="preserve"> ක</w:t>
      </w:r>
      <w:r w:rsidR="00354B06" w:rsidRPr="00354B06">
        <w:rPr>
          <w:rFonts w:hint="cs"/>
          <w:b/>
          <w:bCs/>
          <w:cs/>
          <w:lang w:bidi="si-LK"/>
        </w:rPr>
        <w:t>ප්පෙ</w:t>
      </w:r>
      <w:r w:rsidR="00C066C0" w:rsidRPr="00354B06">
        <w:rPr>
          <w:b/>
          <w:bCs/>
          <w:cs/>
          <w:lang w:bidi="si-LK"/>
        </w:rPr>
        <w:t>ති යදි මු</w:t>
      </w:r>
      <w:r w:rsidR="00354B06" w:rsidRPr="00354B06">
        <w:rPr>
          <w:rFonts w:hint="cs"/>
          <w:b/>
          <w:bCs/>
          <w:cs/>
          <w:lang w:bidi="si-LK"/>
        </w:rPr>
        <w:t>ද‍්දා</w:t>
      </w:r>
      <w:r w:rsidR="00C066C0" w:rsidRPr="00354B06">
        <w:rPr>
          <w:b/>
          <w:bCs/>
          <w:cs/>
          <w:lang w:bidi="si-LK"/>
        </w:rPr>
        <w:t>ය යදි ගණනාය යදි ස</w:t>
      </w:r>
      <w:r w:rsidR="00354B06" w:rsidRPr="00354B06">
        <w:rPr>
          <w:rFonts w:hint="cs"/>
          <w:b/>
          <w:bCs/>
          <w:cs/>
          <w:lang w:bidi="si-LK"/>
        </w:rPr>
        <w:t>ඞ‍්ඛාතෙන</w:t>
      </w:r>
      <w:r w:rsidR="00C066C0" w:rsidRPr="00354B06">
        <w:rPr>
          <w:b/>
          <w:bCs/>
          <w:cs/>
          <w:lang w:bidi="si-LK"/>
        </w:rPr>
        <w:t xml:space="preserve"> යදි කසියා යදි වණිජ්ජාය යදි </w:t>
      </w:r>
      <w:r w:rsidR="00354B06" w:rsidRPr="00354B06">
        <w:rPr>
          <w:rFonts w:hint="cs"/>
          <w:b/>
          <w:bCs/>
          <w:cs/>
          <w:lang w:bidi="si-LK"/>
        </w:rPr>
        <w:t>ගො</w:t>
      </w:r>
      <w:r w:rsidR="00C066C0" w:rsidRPr="00354B06">
        <w:rPr>
          <w:b/>
          <w:bCs/>
          <w:cs/>
          <w:lang w:bidi="si-LK"/>
        </w:rPr>
        <w:t>රක්</w:t>
      </w:r>
      <w:r w:rsidR="00354B06" w:rsidRPr="00354B06">
        <w:rPr>
          <w:rFonts w:hint="cs"/>
          <w:b/>
          <w:bCs/>
          <w:cs/>
          <w:lang w:bidi="si-LK"/>
        </w:rPr>
        <w:t>ඛෙ</w:t>
      </w:r>
      <w:r w:rsidR="00C066C0" w:rsidRPr="00354B06">
        <w:rPr>
          <w:b/>
          <w:bCs/>
          <w:cs/>
          <w:lang w:bidi="si-LK"/>
        </w:rPr>
        <w:t>න යදි ඉ</w:t>
      </w:r>
      <w:r w:rsidR="00354B06" w:rsidRPr="00354B06">
        <w:rPr>
          <w:rFonts w:hint="cs"/>
          <w:b/>
          <w:bCs/>
          <w:cs/>
          <w:lang w:bidi="si-LK"/>
        </w:rPr>
        <w:t>ස‍්සත්‍ථෙ</w:t>
      </w:r>
      <w:r w:rsidR="00C066C0" w:rsidRPr="00354B06">
        <w:rPr>
          <w:b/>
          <w:bCs/>
          <w:cs/>
          <w:lang w:bidi="si-LK"/>
        </w:rPr>
        <w:t>න යදි රාජ</w:t>
      </w:r>
      <w:r w:rsidR="00354B06" w:rsidRPr="00354B06">
        <w:rPr>
          <w:rFonts w:hint="cs"/>
          <w:b/>
          <w:bCs/>
          <w:cs/>
          <w:lang w:bidi="si-LK"/>
        </w:rPr>
        <w:t>පො</w:t>
      </w:r>
      <w:r w:rsidR="00C066C0" w:rsidRPr="00354B06">
        <w:rPr>
          <w:b/>
          <w:bCs/>
          <w:cs/>
          <w:lang w:bidi="si-LK"/>
        </w:rPr>
        <w:t>රිසෙන යදි සිප</w:t>
      </w:r>
      <w:r w:rsidR="00354B06" w:rsidRPr="00354B06">
        <w:rPr>
          <w:rFonts w:hint="cs"/>
          <w:b/>
          <w:bCs/>
          <w:cs/>
          <w:lang w:bidi="si-LK"/>
        </w:rPr>
        <w:t>්</w:t>
      </w:r>
      <w:r w:rsidR="00C066C0" w:rsidRPr="00354B06">
        <w:rPr>
          <w:b/>
          <w:bCs/>
          <w:cs/>
          <w:lang w:bidi="si-LK"/>
        </w:rPr>
        <w:t>පඤ්ඤතරෙන සීතස්ස පුරක</w:t>
      </w:r>
      <w:r w:rsidR="00354B06" w:rsidRPr="00354B06">
        <w:rPr>
          <w:rFonts w:hint="cs"/>
          <w:b/>
          <w:bCs/>
          <w:cs/>
          <w:lang w:bidi="si-LK"/>
        </w:rPr>
        <w:t>්</w:t>
      </w:r>
      <w:r w:rsidR="00C066C0" w:rsidRPr="00354B06">
        <w:rPr>
          <w:b/>
          <w:bCs/>
          <w:cs/>
          <w:lang w:bidi="si-LK"/>
        </w:rPr>
        <w:t>ඛතො උ</w:t>
      </w:r>
      <w:r w:rsidR="00354B06" w:rsidRPr="00354B06">
        <w:rPr>
          <w:rFonts w:hint="cs"/>
          <w:b/>
          <w:bCs/>
          <w:cs/>
          <w:lang w:bidi="si-LK"/>
        </w:rPr>
        <w:t>ණ‍්හ</w:t>
      </w:r>
      <w:r w:rsidR="00C066C0" w:rsidRPr="00354B06">
        <w:rPr>
          <w:b/>
          <w:bCs/>
          <w:cs/>
          <w:lang w:bidi="si-LK"/>
        </w:rPr>
        <w:t>ස්ස පුර</w:t>
      </w:r>
      <w:r w:rsidR="00354B06" w:rsidRPr="00354B06">
        <w:rPr>
          <w:rFonts w:hint="cs"/>
          <w:b/>
          <w:bCs/>
          <w:cs/>
          <w:lang w:bidi="si-LK"/>
        </w:rPr>
        <w:t>ක‍්ඛ</w:t>
      </w:r>
      <w:r w:rsidR="00C066C0" w:rsidRPr="00354B06">
        <w:rPr>
          <w:b/>
          <w:bCs/>
          <w:cs/>
          <w:lang w:bidi="si-LK"/>
        </w:rPr>
        <w:t>තො ඩ</w:t>
      </w:r>
      <w:r w:rsidR="00354B06" w:rsidRPr="00354B06">
        <w:rPr>
          <w:rFonts w:hint="cs"/>
          <w:b/>
          <w:bCs/>
          <w:cs/>
          <w:lang w:bidi="si-LK"/>
        </w:rPr>
        <w:t>ං</w:t>
      </w:r>
      <w:r w:rsidR="00C066C0" w:rsidRPr="00354B06">
        <w:rPr>
          <w:b/>
          <w:bCs/>
          <w:cs/>
          <w:lang w:bidi="si-LK"/>
        </w:rPr>
        <w:t>සමකසවාතාතපසිරි</w:t>
      </w:r>
      <w:r w:rsidR="00354B06" w:rsidRPr="00354B06">
        <w:rPr>
          <w:rFonts w:hint="cs"/>
          <w:b/>
          <w:bCs/>
          <w:cs/>
          <w:lang w:bidi="si-LK"/>
        </w:rPr>
        <w:t>ං</w:t>
      </w:r>
      <w:r w:rsidR="00C066C0" w:rsidRPr="00354B06">
        <w:rPr>
          <w:b/>
          <w:bCs/>
          <w:cs/>
          <w:lang w:bidi="si-LK"/>
        </w:rPr>
        <w:t>සපසම</w:t>
      </w:r>
      <w:r w:rsidR="00354B06" w:rsidRPr="00354B06">
        <w:rPr>
          <w:rFonts w:hint="cs"/>
          <w:b/>
          <w:bCs/>
          <w:cs/>
          <w:lang w:bidi="si-LK"/>
        </w:rPr>
        <w:t>්</w:t>
      </w:r>
      <w:r w:rsidR="00354B06" w:rsidRPr="00354B06">
        <w:rPr>
          <w:b/>
          <w:bCs/>
          <w:cs/>
          <w:lang w:bidi="si-LK"/>
        </w:rPr>
        <w:t>ඵස්සෙහි රිස්සමානො ඛුප්පිපාසාය ම</w:t>
      </w:r>
      <w:r w:rsidR="00354B06" w:rsidRPr="00354B06">
        <w:rPr>
          <w:rFonts w:hint="cs"/>
          <w:b/>
          <w:bCs/>
          <w:cs/>
          <w:lang w:bidi="si-LK"/>
        </w:rPr>
        <w:t>ී</w:t>
      </w:r>
      <w:r w:rsidR="00C066C0" w:rsidRPr="00354B06">
        <w:rPr>
          <w:b/>
          <w:bCs/>
          <w:cs/>
          <w:lang w:bidi="si-LK"/>
        </w:rPr>
        <w:t>යමානො</w:t>
      </w:r>
      <w:r w:rsidR="00C066C0" w:rsidRPr="00354B06">
        <w:rPr>
          <w:b/>
          <w:bCs/>
        </w:rPr>
        <w:t xml:space="preserve">, </w:t>
      </w:r>
      <w:r w:rsidR="00C066C0" w:rsidRPr="00354B06">
        <w:rPr>
          <w:b/>
          <w:bCs/>
          <w:cs/>
          <w:lang w:bidi="si-LK"/>
        </w:rPr>
        <w:t>අයං මහානාම</w:t>
      </w:r>
      <w:r w:rsidR="00354B06" w:rsidRPr="00354B06">
        <w:rPr>
          <w:rFonts w:hint="cs"/>
          <w:b/>
          <w:bCs/>
          <w:cs/>
          <w:lang w:bidi="si-LK"/>
        </w:rPr>
        <w:t>!</w:t>
      </w:r>
      <w:r w:rsidR="00C066C0" w:rsidRPr="00354B06">
        <w:rPr>
          <w:b/>
          <w:bCs/>
          <w:cs/>
          <w:lang w:bidi="si-LK"/>
        </w:rPr>
        <w:t xml:space="preserve"> කාමානං ආදිනවො සන්දිට්ඨිකො දුක</w:t>
      </w:r>
      <w:r w:rsidR="00354B06" w:rsidRPr="00354B06">
        <w:rPr>
          <w:rFonts w:hint="cs"/>
          <w:b/>
          <w:bCs/>
          <w:cs/>
          <w:lang w:bidi="si-LK"/>
        </w:rPr>
        <w:t>්</w:t>
      </w:r>
      <w:r w:rsidR="00C066C0" w:rsidRPr="00354B06">
        <w:rPr>
          <w:b/>
          <w:bCs/>
          <w:cs/>
          <w:lang w:bidi="si-LK"/>
        </w:rPr>
        <w:t>ඛන්</w:t>
      </w:r>
      <w:r w:rsidR="00354B06" w:rsidRPr="00354B06">
        <w:rPr>
          <w:rFonts w:hint="cs"/>
          <w:b/>
          <w:bCs/>
          <w:cs/>
          <w:lang w:bidi="si-LK"/>
        </w:rPr>
        <w:t>ධො</w:t>
      </w:r>
      <w:r w:rsidR="00C066C0" w:rsidRPr="00354B06">
        <w:rPr>
          <w:b/>
          <w:bCs/>
          <w:cs/>
          <w:lang w:bidi="si-LK"/>
        </w:rPr>
        <w:t xml:space="preserve"> කාමහෙතු කාම</w:t>
      </w:r>
      <w:r w:rsidR="00354B06" w:rsidRPr="00354B06">
        <w:rPr>
          <w:rFonts w:hint="cs"/>
          <w:b/>
          <w:bCs/>
          <w:cs/>
          <w:lang w:bidi="si-LK"/>
        </w:rPr>
        <w:t>නි</w:t>
      </w:r>
      <w:r w:rsidR="00C066C0" w:rsidRPr="00354B06">
        <w:rPr>
          <w:b/>
          <w:bCs/>
          <w:cs/>
          <w:lang w:bidi="si-LK"/>
        </w:rPr>
        <w:t xml:space="preserve">දානං කාමාධිකරණං </w:t>
      </w:r>
      <w:r w:rsidR="00354B06" w:rsidRPr="00354B06">
        <w:rPr>
          <w:rFonts w:hint="cs"/>
          <w:b/>
          <w:bCs/>
          <w:cs/>
          <w:lang w:bidi="si-LK"/>
        </w:rPr>
        <w:t>කා</w:t>
      </w:r>
      <w:r w:rsidR="00C066C0" w:rsidRPr="00354B06">
        <w:rPr>
          <w:b/>
          <w:bCs/>
          <w:cs/>
          <w:lang w:bidi="si-LK"/>
        </w:rPr>
        <w:t>මාන</w:t>
      </w:r>
      <w:r w:rsidR="00354B06" w:rsidRPr="00354B06">
        <w:rPr>
          <w:rFonts w:hint="cs"/>
          <w:b/>
          <w:bCs/>
          <w:cs/>
          <w:lang w:bidi="si-LK"/>
        </w:rPr>
        <w:t>මෙ</w:t>
      </w:r>
      <w:r w:rsidR="00C066C0" w:rsidRPr="00354B06">
        <w:rPr>
          <w:b/>
          <w:bCs/>
          <w:cs/>
          <w:lang w:bidi="si-LK"/>
        </w:rPr>
        <w:t>ව හෙතු</w:t>
      </w:r>
      <w:r>
        <w:rPr>
          <w:b/>
          <w:bCs/>
        </w:rPr>
        <w:t>”</w:t>
      </w:r>
      <w:r w:rsidR="00C066C0" w:rsidRPr="00354B06">
        <w:rPr>
          <w:b/>
          <w:bCs/>
        </w:rPr>
        <w:t xml:space="preserve"> </w:t>
      </w:r>
      <w:r w:rsidR="00C066C0" w:rsidRPr="00C066C0">
        <w:rPr>
          <w:cs/>
          <w:lang w:bidi="si-LK"/>
        </w:rPr>
        <w:t xml:space="preserve">යනු එහි දෛශනා ය. </w:t>
      </w:r>
    </w:p>
    <w:p w14:paraId="677CC2E1" w14:textId="2DDEA2BD" w:rsidR="003F7DD9" w:rsidRDefault="00C066C0" w:rsidP="00205224">
      <w:pPr>
        <w:rPr>
          <w:lang w:bidi="si-LK"/>
        </w:rPr>
      </w:pPr>
      <w:r w:rsidRPr="00C066C0">
        <w:rPr>
          <w:cs/>
          <w:lang w:bidi="si-LK"/>
        </w:rPr>
        <w:t>මෙසේ දුක් කරදර විඳ ද දවසෙහි දිවි රැකුමට පමණවත් යමක් සපයා නො ගත හැකි වී නම් වැලපෙයි. ලෙහි අත් ගසා හඬයි. උමතු වෙයි. මෙ ද කාම හේතුවෙන් ම වූ විපත් රැසෙකි. දි</w:t>
      </w:r>
      <w:r w:rsidR="003F7DD9">
        <w:rPr>
          <w:rFonts w:hint="cs"/>
          <w:cs/>
          <w:lang w:bidi="si-LK"/>
        </w:rPr>
        <w:t>වි</w:t>
      </w:r>
      <w:r w:rsidRPr="00C066C0">
        <w:rPr>
          <w:cs/>
          <w:lang w:bidi="si-LK"/>
        </w:rPr>
        <w:t xml:space="preserve"> නො තකා කළ උස් පහත් හැම ක්‍රියාවකින් ම යම්කිසි ධනයක් උපයා ගත්තේ නම්</w:t>
      </w:r>
      <w:r w:rsidRPr="00C066C0">
        <w:t xml:space="preserve">, </w:t>
      </w:r>
      <w:r w:rsidRPr="00C066C0">
        <w:rPr>
          <w:cs/>
          <w:lang w:bidi="si-LK"/>
        </w:rPr>
        <w:t>එය සොරුන්ගෙන්</w:t>
      </w:r>
      <w:r w:rsidRPr="00C066C0">
        <w:t xml:space="preserve">, </w:t>
      </w:r>
      <w:r w:rsidRPr="00C066C0">
        <w:rPr>
          <w:cs/>
          <w:lang w:bidi="si-LK"/>
        </w:rPr>
        <w:t>රජුන්ගෙන්</w:t>
      </w:r>
      <w:r w:rsidRPr="00C066C0">
        <w:t xml:space="preserve">, </w:t>
      </w:r>
      <w:r w:rsidRPr="00C066C0">
        <w:rPr>
          <w:cs/>
          <w:lang w:bidi="si-LK"/>
        </w:rPr>
        <w:t>ගින්නෙන්</w:t>
      </w:r>
      <w:r w:rsidRPr="00C066C0">
        <w:t xml:space="preserve">, </w:t>
      </w:r>
      <w:r w:rsidRPr="00C066C0">
        <w:rPr>
          <w:cs/>
          <w:lang w:bidi="si-LK"/>
        </w:rPr>
        <w:t>ජලයෙන්</w:t>
      </w:r>
      <w:r w:rsidRPr="00C066C0">
        <w:t xml:space="preserve">, </w:t>
      </w:r>
      <w:r w:rsidRPr="00C066C0">
        <w:rPr>
          <w:cs/>
          <w:lang w:bidi="si-LK"/>
        </w:rPr>
        <w:t>සතුන්ගෙන් රැකගත යුතු ය. යම් ලෙසකින් එය සොර</w:t>
      </w:r>
      <w:r w:rsidRPr="00C066C0">
        <w:t xml:space="preserve">, </w:t>
      </w:r>
      <w:r w:rsidRPr="00C066C0">
        <w:rPr>
          <w:cs/>
          <w:lang w:bidi="si-LK"/>
        </w:rPr>
        <w:t>සතුරු ආදීනට හසු වී නම්</w:t>
      </w:r>
      <w:r w:rsidRPr="00C066C0">
        <w:t xml:space="preserve">, </w:t>
      </w:r>
      <w:r w:rsidRPr="00C066C0">
        <w:rPr>
          <w:cs/>
          <w:lang w:bidi="si-LK"/>
        </w:rPr>
        <w:t>ඒ තැනදී හඬමි</w:t>
      </w:r>
      <w:r w:rsidR="003F7DD9">
        <w:rPr>
          <w:cs/>
          <w:lang w:bidi="si-LK"/>
        </w:rPr>
        <w:t xml:space="preserve">න් වැලපෙමින් උමතු බවට ද යෙයි. </w:t>
      </w:r>
      <w:r w:rsidR="003F7DD9">
        <w:rPr>
          <w:rFonts w:hint="cs"/>
          <w:cs/>
          <w:lang w:bidi="si-LK"/>
        </w:rPr>
        <w:t>මෙ</w:t>
      </w:r>
      <w:r w:rsidRPr="00C066C0">
        <w:rPr>
          <w:cs/>
          <w:lang w:bidi="si-LK"/>
        </w:rPr>
        <w:t xml:space="preserve"> ලොව ලැබෙන මේ දුක් රැසට </w:t>
      </w:r>
      <w:r w:rsidR="00E932AF">
        <w:rPr>
          <w:cs/>
          <w:lang w:bidi="si-LK"/>
        </w:rPr>
        <w:t>හේතු</w:t>
      </w:r>
      <w:r w:rsidRPr="00C066C0">
        <w:rPr>
          <w:cs/>
          <w:lang w:bidi="si-LK"/>
        </w:rPr>
        <w:t xml:space="preserve"> ද කාමයෝම ය. </w:t>
      </w:r>
    </w:p>
    <w:p w14:paraId="384D0D00" w14:textId="282FFCD9" w:rsidR="00734413" w:rsidRDefault="00C066C0" w:rsidP="00205224">
      <w:pPr>
        <w:rPr>
          <w:lang w:bidi="si-LK"/>
        </w:rPr>
      </w:pPr>
      <w:r w:rsidRPr="00C066C0">
        <w:rPr>
          <w:cs/>
          <w:lang w:bidi="si-LK"/>
        </w:rPr>
        <w:t>තව ද මේ ලෝකයෙහි රජවරු</w:t>
      </w:r>
      <w:r w:rsidRPr="00C066C0">
        <w:t xml:space="preserve">, </w:t>
      </w:r>
      <w:r w:rsidRPr="00C066C0">
        <w:rPr>
          <w:cs/>
          <w:lang w:bidi="si-LK"/>
        </w:rPr>
        <w:t xml:space="preserve">රජවරු හා </w:t>
      </w:r>
      <w:r w:rsidR="00022B53">
        <w:rPr>
          <w:cs/>
          <w:lang w:bidi="si-LK"/>
        </w:rPr>
        <w:t>ක්‍ෂ</w:t>
      </w:r>
      <w:r w:rsidRPr="00C066C0">
        <w:rPr>
          <w:cs/>
          <w:lang w:bidi="si-LK"/>
        </w:rPr>
        <w:t>ත්‍රියයෝ</w:t>
      </w:r>
      <w:r w:rsidRPr="00C066C0">
        <w:t xml:space="preserve">, </w:t>
      </w:r>
      <w:r w:rsidR="00022B53">
        <w:rPr>
          <w:cs/>
          <w:lang w:bidi="si-LK"/>
        </w:rPr>
        <w:t>ක්‍ෂ</w:t>
      </w:r>
      <w:r w:rsidRPr="00C066C0">
        <w:rPr>
          <w:cs/>
          <w:lang w:bidi="si-LK"/>
        </w:rPr>
        <w:t>ත්‍රියයන් හා බ්‍රාහ්මණයෝ</w:t>
      </w:r>
      <w:r w:rsidRPr="00C066C0">
        <w:t xml:space="preserve">, </w:t>
      </w:r>
      <w:r w:rsidRPr="00C066C0">
        <w:rPr>
          <w:cs/>
          <w:lang w:bidi="si-LK"/>
        </w:rPr>
        <w:t>බ්‍රාහ්මණයන් හා ගෘහපතියෝ</w:t>
      </w:r>
      <w:r w:rsidRPr="00C066C0">
        <w:t xml:space="preserve">, </w:t>
      </w:r>
      <w:r w:rsidRPr="00C066C0">
        <w:rPr>
          <w:cs/>
          <w:lang w:bidi="si-LK"/>
        </w:rPr>
        <w:t>ගෘහපතියන් හා මවු</w:t>
      </w:r>
      <w:r w:rsidRPr="00C066C0">
        <w:t xml:space="preserve">, </w:t>
      </w:r>
      <w:r w:rsidRPr="00C066C0">
        <w:rPr>
          <w:cs/>
          <w:lang w:bidi="si-LK"/>
        </w:rPr>
        <w:t>පුතු හා පුතු</w:t>
      </w:r>
      <w:r w:rsidRPr="00C066C0">
        <w:t xml:space="preserve">, </w:t>
      </w:r>
      <w:r w:rsidRPr="00C066C0">
        <w:rPr>
          <w:cs/>
          <w:lang w:bidi="si-LK"/>
        </w:rPr>
        <w:t>මව හා පියා</w:t>
      </w:r>
      <w:r w:rsidRPr="00C066C0">
        <w:t xml:space="preserve">, </w:t>
      </w:r>
      <w:r w:rsidRPr="00C066C0">
        <w:rPr>
          <w:cs/>
          <w:lang w:bidi="si-LK"/>
        </w:rPr>
        <w:t>පුතු හා පුතු</w:t>
      </w:r>
      <w:r w:rsidRPr="00C066C0">
        <w:t xml:space="preserve">, </w:t>
      </w:r>
      <w:r w:rsidRPr="00C066C0">
        <w:rPr>
          <w:cs/>
          <w:lang w:bidi="si-LK"/>
        </w:rPr>
        <w:t>පියා හා</w:t>
      </w:r>
      <w:r w:rsidRPr="00C066C0">
        <w:t xml:space="preserve">, </w:t>
      </w:r>
      <w:r w:rsidRPr="00C066C0">
        <w:rPr>
          <w:cs/>
          <w:lang w:bidi="si-LK"/>
        </w:rPr>
        <w:t>සහෝදරයා</w:t>
      </w:r>
      <w:r w:rsidRPr="00C066C0">
        <w:t xml:space="preserve">, </w:t>
      </w:r>
      <w:r w:rsidRPr="00C066C0">
        <w:rPr>
          <w:cs/>
          <w:lang w:bidi="si-LK"/>
        </w:rPr>
        <w:t>සහෝදරිය හා සහෝදරිය</w:t>
      </w:r>
      <w:r w:rsidRPr="00C066C0">
        <w:t xml:space="preserve">, </w:t>
      </w:r>
      <w:r w:rsidRPr="00C066C0">
        <w:rPr>
          <w:cs/>
          <w:lang w:bidi="si-LK"/>
        </w:rPr>
        <w:t>සහෝදරයා හා යහළුවා</w:t>
      </w:r>
      <w:r w:rsidRPr="00C066C0">
        <w:t xml:space="preserve">, </w:t>
      </w:r>
      <w:r w:rsidRPr="00C066C0">
        <w:rPr>
          <w:cs/>
          <w:lang w:bidi="si-LK"/>
        </w:rPr>
        <w:t xml:space="preserve">යහළුවා හා වාද කොට කලහ කොට අත්පාවලින් </w:t>
      </w:r>
      <w:r w:rsidR="003F7DD9">
        <w:rPr>
          <w:cs/>
          <w:lang w:bidi="si-LK"/>
        </w:rPr>
        <w:t>කැටකැබලිති</w:t>
      </w:r>
      <w:r w:rsidRPr="00C066C0">
        <w:rPr>
          <w:cs/>
          <w:lang w:bidi="si-LK"/>
        </w:rPr>
        <w:t>වලින් ලීපොලුවලින් කඩුකිරි</w:t>
      </w:r>
      <w:r w:rsidR="003F7DD9">
        <w:rPr>
          <w:rFonts w:hint="cs"/>
          <w:cs/>
          <w:lang w:bidi="si-LK"/>
        </w:rPr>
        <w:t>ච‍්චිව</w:t>
      </w:r>
      <w:r w:rsidRPr="00C066C0">
        <w:rPr>
          <w:cs/>
          <w:lang w:bidi="si-LK"/>
        </w:rPr>
        <w:t>ලින් තවත් නොයෙක් කුදු මහත් ආයුධවලින් විෂධූමවලින්</w:t>
      </w:r>
      <w:r w:rsidRPr="00C066C0">
        <w:t xml:space="preserve">, </w:t>
      </w:r>
      <w:r w:rsidRPr="00C066C0">
        <w:rPr>
          <w:cs/>
          <w:lang w:bidi="si-LK"/>
        </w:rPr>
        <w:t>ඇණ කොටා ගෙණ එ තැන ම මිය යති. ඉඳුම් හිටුම් නැති ව යෙති. මේ ආදී සියලු බිහිසුණු අපරාධවලට කරුණු ව</w:t>
      </w:r>
      <w:r w:rsidR="003F7DD9">
        <w:rPr>
          <w:rFonts w:hint="cs"/>
          <w:cs/>
          <w:lang w:bidi="si-LK"/>
        </w:rPr>
        <w:t>න්</w:t>
      </w:r>
      <w:r w:rsidRPr="00C066C0">
        <w:rPr>
          <w:cs/>
          <w:lang w:bidi="si-LK"/>
        </w:rPr>
        <w:t>නෝ කාමයෝ ම ය. කාම</w:t>
      </w:r>
      <w:r w:rsidR="007B3695">
        <w:rPr>
          <w:cs/>
          <w:lang w:bidi="si-LK"/>
        </w:rPr>
        <w:t>හේතුවෙන්</w:t>
      </w:r>
      <w:r w:rsidRPr="00C066C0">
        <w:rPr>
          <w:cs/>
          <w:lang w:bidi="si-LK"/>
        </w:rPr>
        <w:t xml:space="preserve"> ම මේ අපරාධයෝ සිදු වෙති. තව ද රජහු පස මිතුරන් ජීවගාහයෙන් </w:t>
      </w:r>
      <w:r w:rsidR="003F7DD9">
        <w:rPr>
          <w:rFonts w:hint="cs"/>
          <w:cs/>
          <w:lang w:bidi="si-LK"/>
        </w:rPr>
        <w:t>ගෙ</w:t>
      </w:r>
      <w:r w:rsidRPr="00C066C0">
        <w:rPr>
          <w:cs/>
          <w:lang w:bidi="si-LK"/>
        </w:rPr>
        <w:t>ණ තළා</w:t>
      </w:r>
      <w:r w:rsidRPr="00C066C0">
        <w:t xml:space="preserve">, </w:t>
      </w:r>
      <w:r w:rsidRPr="00C066C0">
        <w:rPr>
          <w:cs/>
          <w:lang w:bidi="si-LK"/>
        </w:rPr>
        <w:t>පෙළා</w:t>
      </w:r>
      <w:r w:rsidRPr="00C066C0">
        <w:t xml:space="preserve">, </w:t>
      </w:r>
      <w:r w:rsidRPr="00C066C0">
        <w:rPr>
          <w:cs/>
          <w:lang w:bidi="si-LK"/>
        </w:rPr>
        <w:t>අත්පාක</w:t>
      </w:r>
      <w:r w:rsidR="003F7DD9">
        <w:rPr>
          <w:rFonts w:hint="cs"/>
          <w:cs/>
          <w:lang w:bidi="si-LK"/>
        </w:rPr>
        <w:t>න්</w:t>
      </w:r>
      <w:r w:rsidRPr="00C066C0">
        <w:rPr>
          <w:cs/>
          <w:lang w:bidi="si-LK"/>
        </w:rPr>
        <w:t>නාසා සිඳ ද</w:t>
      </w:r>
      <w:r w:rsidR="003F7DD9">
        <w:rPr>
          <w:rFonts w:hint="cs"/>
          <w:cs/>
          <w:lang w:bidi="si-LK"/>
        </w:rPr>
        <w:t>ම්</w:t>
      </w:r>
      <w:r w:rsidRPr="00C066C0">
        <w:rPr>
          <w:cs/>
          <w:lang w:bidi="si-LK"/>
        </w:rPr>
        <w:t>මවා</w:t>
      </w:r>
      <w:r w:rsidRPr="00C066C0">
        <w:t xml:space="preserve">, </w:t>
      </w:r>
      <w:r w:rsidRPr="00C066C0">
        <w:rPr>
          <w:cs/>
          <w:lang w:bidi="si-LK"/>
        </w:rPr>
        <w:t>එයිනුදු සෑහීමට නො පත් ව</w:t>
      </w:r>
      <w:r w:rsidRPr="00C066C0">
        <w:t xml:space="preserve">, </w:t>
      </w:r>
      <w:r w:rsidRPr="00C066C0">
        <w:rPr>
          <w:cs/>
          <w:lang w:bidi="si-LK"/>
        </w:rPr>
        <w:t>හිස්කබල උපුටවා</w:t>
      </w:r>
      <w:r w:rsidRPr="00C066C0">
        <w:t xml:space="preserve">, </w:t>
      </w:r>
      <w:r w:rsidRPr="00C066C0">
        <w:rPr>
          <w:cs/>
          <w:lang w:bidi="si-LK"/>
        </w:rPr>
        <w:t>ගිනියම් කළ යගුලි ඊ මත තබවා</w:t>
      </w:r>
      <w:r w:rsidRPr="00C066C0">
        <w:t xml:space="preserve">, </w:t>
      </w:r>
      <w:r w:rsidRPr="00C066C0">
        <w:rPr>
          <w:cs/>
          <w:lang w:bidi="si-LK"/>
        </w:rPr>
        <w:t>හි</w:t>
      </w:r>
      <w:r w:rsidR="003F7DD9">
        <w:rPr>
          <w:rFonts w:hint="cs"/>
          <w:cs/>
          <w:lang w:bidi="si-LK"/>
        </w:rPr>
        <w:t>ස්</w:t>
      </w:r>
      <w:r w:rsidRPr="00C066C0">
        <w:rPr>
          <w:cs/>
          <w:lang w:bidi="si-LK"/>
        </w:rPr>
        <w:t>මොළ උතුරවා හරවති. ඔලුවෙහි හම ගලවා බොරලුකැට උලවා</w:t>
      </w:r>
      <w:r w:rsidRPr="00C066C0">
        <w:t xml:space="preserve">, </w:t>
      </w:r>
      <w:r w:rsidRPr="00C066C0">
        <w:rPr>
          <w:cs/>
          <w:lang w:bidi="si-LK"/>
        </w:rPr>
        <w:t>එය සකක් මෙන් සුදු කරවති. තෙ</w:t>
      </w:r>
      <w:r w:rsidR="003F7DD9">
        <w:rPr>
          <w:rFonts w:hint="cs"/>
          <w:cs/>
          <w:lang w:bidi="si-LK"/>
        </w:rPr>
        <w:t>ල්</w:t>
      </w:r>
      <w:r w:rsidR="003F7DD9">
        <w:rPr>
          <w:cs/>
          <w:lang w:bidi="si-LK"/>
        </w:rPr>
        <w:t>රෙදි ඇතුල් කරවා කටෙහි ගිනි දල්ව</w:t>
      </w:r>
      <w:r w:rsidRPr="00C066C0">
        <w:rPr>
          <w:cs/>
          <w:lang w:bidi="si-LK"/>
        </w:rPr>
        <w:t>ති. සිරුර මුළුල්ල තෙල් රෙදි වෙළවා</w:t>
      </w:r>
      <w:r w:rsidRPr="00C066C0">
        <w:t xml:space="preserve">, </w:t>
      </w:r>
      <w:r w:rsidRPr="00C066C0">
        <w:rPr>
          <w:cs/>
          <w:lang w:bidi="si-LK"/>
        </w:rPr>
        <w:t>ගිනි ත</w:t>
      </w:r>
      <w:r w:rsidR="003F7DD9">
        <w:rPr>
          <w:rFonts w:hint="cs"/>
          <w:cs/>
          <w:lang w:bidi="si-LK"/>
        </w:rPr>
        <w:t>බ්</w:t>
      </w:r>
      <w:r w:rsidRPr="00C066C0">
        <w:rPr>
          <w:cs/>
          <w:lang w:bidi="si-LK"/>
        </w:rPr>
        <w:t>බවති. අත</w:t>
      </w:r>
      <w:r w:rsidR="003F7DD9">
        <w:rPr>
          <w:rFonts w:hint="cs"/>
          <w:cs/>
          <w:lang w:bidi="si-LK"/>
        </w:rPr>
        <w:t xml:space="preserve"> </w:t>
      </w:r>
      <w:r w:rsidRPr="00C066C0">
        <w:rPr>
          <w:cs/>
          <w:lang w:bidi="si-LK"/>
        </w:rPr>
        <w:t>තෙ</w:t>
      </w:r>
      <w:r w:rsidR="003F7DD9">
        <w:rPr>
          <w:rFonts w:hint="cs"/>
          <w:cs/>
          <w:lang w:bidi="si-LK"/>
        </w:rPr>
        <w:t>ල්</w:t>
      </w:r>
      <w:r w:rsidRPr="00C066C0">
        <w:rPr>
          <w:cs/>
          <w:lang w:bidi="si-LK"/>
        </w:rPr>
        <w:t>රෙදි වෙළවා ගිනි ත</w:t>
      </w:r>
      <w:r w:rsidR="003F7DD9">
        <w:rPr>
          <w:rFonts w:hint="cs"/>
          <w:cs/>
          <w:lang w:bidi="si-LK"/>
        </w:rPr>
        <w:t>බ්බවති</w:t>
      </w:r>
      <w:r w:rsidRPr="00C066C0">
        <w:rPr>
          <w:cs/>
          <w:lang w:bidi="si-LK"/>
        </w:rPr>
        <w:t>. බෙ</w:t>
      </w:r>
      <w:r w:rsidR="003F7DD9">
        <w:rPr>
          <w:rFonts w:hint="cs"/>
          <w:cs/>
          <w:lang w:bidi="si-LK"/>
        </w:rPr>
        <w:t>ල්</w:t>
      </w:r>
      <w:r w:rsidRPr="00C066C0">
        <w:rPr>
          <w:cs/>
          <w:lang w:bidi="si-LK"/>
        </w:rPr>
        <w:t>ලේ පටන් ඉඟටිය දක්වා සම ගලවා පහතට හෙලවා</w:t>
      </w:r>
      <w:r w:rsidRPr="00C066C0">
        <w:t xml:space="preserve">, </w:t>
      </w:r>
      <w:r w:rsidR="003F7DD9">
        <w:rPr>
          <w:cs/>
          <w:lang w:bidi="si-LK"/>
        </w:rPr>
        <w:t>ර</w:t>
      </w:r>
      <w:r w:rsidR="003F7DD9">
        <w:rPr>
          <w:rFonts w:hint="cs"/>
          <w:cs/>
          <w:lang w:bidi="si-LK"/>
        </w:rPr>
        <w:t>ෑ</w:t>
      </w:r>
      <w:r w:rsidRPr="00C066C0">
        <w:rPr>
          <w:cs/>
          <w:lang w:bidi="si-LK"/>
        </w:rPr>
        <w:t>ණකින් බැඳ ඇවිද්දවති. නැවැත වරක් බෙල්ලේ පටන් සම ගලවා ඉඟටියෙහි රඳවා</w:t>
      </w:r>
      <w:r w:rsidRPr="00C066C0">
        <w:t xml:space="preserve">, </w:t>
      </w:r>
      <w:r w:rsidRPr="00C066C0">
        <w:rPr>
          <w:cs/>
          <w:lang w:bidi="si-LK"/>
        </w:rPr>
        <w:t>ඉඟටි</w:t>
      </w:r>
      <w:r w:rsidR="003F7DD9">
        <w:rPr>
          <w:cs/>
          <w:lang w:bidi="si-LK"/>
        </w:rPr>
        <w:t>යෙහි පටන් බොළට දක්වා සම ගලවා ර</w:t>
      </w:r>
      <w:r w:rsidR="003F7DD9">
        <w:rPr>
          <w:rFonts w:hint="cs"/>
          <w:cs/>
          <w:lang w:bidi="si-LK"/>
        </w:rPr>
        <w:t>ෑ</w:t>
      </w:r>
      <w:r w:rsidRPr="00C066C0">
        <w:rPr>
          <w:cs/>
          <w:lang w:bidi="si-LK"/>
        </w:rPr>
        <w:t>ණින් බැඳ ඇවි</w:t>
      </w:r>
      <w:r w:rsidR="003F7DD9">
        <w:rPr>
          <w:rFonts w:hint="cs"/>
          <w:cs/>
          <w:lang w:bidi="si-LK"/>
        </w:rPr>
        <w:t>ද්</w:t>
      </w:r>
      <w:r w:rsidRPr="00C066C0">
        <w:rPr>
          <w:cs/>
          <w:lang w:bidi="si-LK"/>
        </w:rPr>
        <w:t>දවති. දෙදන</w:t>
      </w:r>
      <w:r w:rsidRPr="00C066C0">
        <w:t xml:space="preserve">, </w:t>
      </w:r>
      <w:r w:rsidRPr="00C066C0">
        <w:rPr>
          <w:cs/>
          <w:lang w:bidi="si-LK"/>
        </w:rPr>
        <w:t>දෙවැලමිට යකඩ හුලින් පොළොවෙහි සවිකරවා</w:t>
      </w:r>
      <w:r w:rsidRPr="00C066C0">
        <w:t xml:space="preserve">, </w:t>
      </w:r>
      <w:r w:rsidRPr="00C066C0">
        <w:rPr>
          <w:cs/>
          <w:lang w:bidi="si-LK"/>
        </w:rPr>
        <w:t xml:space="preserve">අවට ගිනියම් කරවති. </w:t>
      </w:r>
      <w:r w:rsidR="003F7DD9">
        <w:rPr>
          <w:rFonts w:hint="cs"/>
          <w:cs/>
          <w:lang w:bidi="si-LK"/>
        </w:rPr>
        <w:t xml:space="preserve">දෙ </w:t>
      </w:r>
      <w:r w:rsidRPr="00C066C0">
        <w:rPr>
          <w:cs/>
          <w:lang w:bidi="si-LK"/>
        </w:rPr>
        <w:t>මුවහත් බිලියෙන් ඇඟ මස් කඩවති. කහවණු පමණට ඇඟ මස් කඩා දමවති. සිරුරෙහි කාර</w:t>
      </w:r>
      <w:r w:rsidR="003F7DD9">
        <w:rPr>
          <w:rFonts w:hint="cs"/>
          <w:cs/>
          <w:lang w:bidi="si-LK"/>
        </w:rPr>
        <w:t>ම්</w:t>
      </w:r>
      <w:r w:rsidRPr="00C066C0">
        <w:rPr>
          <w:cs/>
          <w:lang w:bidi="si-LK"/>
        </w:rPr>
        <w:t>දිය ඉස්වති. කණෙහි යවුල් ගසා</w:t>
      </w:r>
      <w:r w:rsidRPr="00C066C0">
        <w:t xml:space="preserve">, </w:t>
      </w:r>
      <w:r w:rsidRPr="00C066C0">
        <w:rPr>
          <w:cs/>
          <w:lang w:bidi="si-LK"/>
        </w:rPr>
        <w:t>පොළොවට සවි කොට</w:t>
      </w:r>
      <w:r w:rsidRPr="00C066C0">
        <w:t xml:space="preserve">, </w:t>
      </w:r>
      <w:r w:rsidRPr="00C066C0">
        <w:rPr>
          <w:cs/>
          <w:lang w:bidi="si-LK"/>
        </w:rPr>
        <w:t>සෙක්කුවක් සේ කරකවවති. ඇට තළා</w:t>
      </w:r>
      <w:r w:rsidRPr="00C066C0">
        <w:t xml:space="preserve">, </w:t>
      </w:r>
      <w:r w:rsidRPr="00C066C0">
        <w:rPr>
          <w:cs/>
          <w:lang w:bidi="si-LK"/>
        </w:rPr>
        <w:t>පිදුරුබිස්සක් සේ කරවති. රත් වූ කකාළතෙල් ඇග ඉස්</w:t>
      </w:r>
      <w:r w:rsidR="003F7DD9">
        <w:rPr>
          <w:rFonts w:hint="cs"/>
          <w:cs/>
          <w:lang w:bidi="si-LK"/>
        </w:rPr>
        <w:t>ව</w:t>
      </w:r>
      <w:r w:rsidRPr="00C066C0">
        <w:rPr>
          <w:cs/>
          <w:lang w:bidi="si-LK"/>
        </w:rPr>
        <w:t>ති. දරුණු බල්ලන් ලවා කවති. දිවස් හුල හිඳුවා ද</w:t>
      </w:r>
      <w:r w:rsidR="003F7DD9">
        <w:rPr>
          <w:rFonts w:hint="cs"/>
          <w:cs/>
          <w:lang w:bidi="si-LK"/>
        </w:rPr>
        <w:t>ම්</w:t>
      </w:r>
      <w:r w:rsidRPr="00C066C0">
        <w:rPr>
          <w:cs/>
          <w:lang w:bidi="si-LK"/>
        </w:rPr>
        <w:t>මවති. හිස ගසා ද</w:t>
      </w:r>
      <w:r w:rsidR="00734413">
        <w:rPr>
          <w:rFonts w:hint="cs"/>
          <w:cs/>
          <w:lang w:bidi="si-LK"/>
        </w:rPr>
        <w:t>ම්</w:t>
      </w:r>
      <w:r w:rsidRPr="00C066C0">
        <w:rPr>
          <w:cs/>
          <w:lang w:bidi="si-LK"/>
        </w:rPr>
        <w:t>මවති. මේ ආදී බිහිසුණු දුක් ද කාමයන් නිසා මෙ ලොවදී ම ලැබෙන්නේ ය. මේ දුක්වලට හේතු වන්නෝ කාමයෝ ම ය. මේ හේතුවෙන් කයින් වචනයෙන් සිතින් හැම පව්කමක් කොට මරණින් මතු සතර අපායයෙහි ඉපිද ක</w:t>
      </w:r>
      <w:r w:rsidR="00734413">
        <w:rPr>
          <w:rFonts w:hint="cs"/>
          <w:cs/>
          <w:lang w:bidi="si-LK"/>
        </w:rPr>
        <w:t>ප්</w:t>
      </w:r>
      <w:r w:rsidRPr="00C066C0">
        <w:rPr>
          <w:cs/>
          <w:lang w:bidi="si-LK"/>
        </w:rPr>
        <w:t xml:space="preserve">කෙළ ගණනක් සත්වයෝ දුක් විඳිති. </w:t>
      </w:r>
      <w:r w:rsidR="00734413" w:rsidRPr="00734413">
        <w:rPr>
          <w:rFonts w:hint="cs"/>
          <w:b/>
          <w:bCs/>
          <w:cs/>
          <w:lang w:bidi="si-LK"/>
        </w:rPr>
        <w:t>තක‍්ක</w:t>
      </w:r>
      <w:r w:rsidR="00734413">
        <w:rPr>
          <w:b/>
          <w:bCs/>
          <w:cs/>
          <w:lang w:bidi="si-LK"/>
        </w:rPr>
        <w:t>ජාතක-නළින</w:t>
      </w:r>
      <w:r w:rsidR="00734413">
        <w:rPr>
          <w:rFonts w:hint="cs"/>
          <w:b/>
          <w:bCs/>
          <w:cs/>
          <w:lang w:bidi="si-LK"/>
        </w:rPr>
        <w:t>ී</w:t>
      </w:r>
      <w:r w:rsidRPr="00734413">
        <w:rPr>
          <w:b/>
          <w:bCs/>
          <w:cs/>
          <w:lang w:bidi="si-LK"/>
        </w:rPr>
        <w:t>ජජාතක</w:t>
      </w:r>
      <w:r w:rsidR="00734413" w:rsidRPr="00734413">
        <w:rPr>
          <w:rFonts w:hint="cs"/>
          <w:b/>
          <w:bCs/>
          <w:cs/>
          <w:lang w:bidi="si-LK"/>
        </w:rPr>
        <w:t>-</w:t>
      </w:r>
      <w:r w:rsidRPr="00734413">
        <w:rPr>
          <w:b/>
          <w:bCs/>
          <w:cs/>
          <w:lang w:bidi="si-LK"/>
        </w:rPr>
        <w:t xml:space="preserve"> මුදුලක්ඛණජාතක-ස</w:t>
      </w:r>
      <w:r w:rsidR="00734413" w:rsidRPr="00734413">
        <w:rPr>
          <w:rFonts w:hint="cs"/>
          <w:b/>
          <w:bCs/>
          <w:cs/>
          <w:lang w:bidi="si-LK"/>
        </w:rPr>
        <w:t>ඞ‍්කප‍්පජාත</w:t>
      </w:r>
      <w:r w:rsidRPr="00734413">
        <w:rPr>
          <w:b/>
          <w:bCs/>
          <w:cs/>
          <w:lang w:bidi="si-LK"/>
        </w:rPr>
        <w:t>ක-ආසංකජාතක-තෙලපත්</w:t>
      </w:r>
      <w:r w:rsidR="00734413" w:rsidRPr="00734413">
        <w:rPr>
          <w:rFonts w:hint="cs"/>
          <w:b/>
          <w:bCs/>
          <w:cs/>
          <w:lang w:bidi="si-LK"/>
        </w:rPr>
        <w:t>ත</w:t>
      </w:r>
      <w:r w:rsidRPr="00734413">
        <w:rPr>
          <w:b/>
          <w:bCs/>
          <w:cs/>
          <w:lang w:bidi="si-LK"/>
        </w:rPr>
        <w:t>ජාතක-සමි</w:t>
      </w:r>
      <w:r w:rsidR="00734413" w:rsidRPr="00734413">
        <w:rPr>
          <w:rFonts w:hint="cs"/>
          <w:b/>
          <w:bCs/>
          <w:cs/>
          <w:lang w:bidi="si-LK"/>
        </w:rPr>
        <w:t>ද‍්ධි</w:t>
      </w:r>
      <w:r w:rsidRPr="00734413">
        <w:rPr>
          <w:b/>
          <w:bCs/>
          <w:cs/>
          <w:lang w:bidi="si-LK"/>
        </w:rPr>
        <w:t>ජාතකාදිය</w:t>
      </w:r>
      <w:r w:rsidRPr="00C066C0">
        <w:rPr>
          <w:cs/>
          <w:lang w:bidi="si-LK"/>
        </w:rPr>
        <w:t xml:space="preserve"> බැලිය යුතු ය. </w:t>
      </w:r>
    </w:p>
    <w:p w14:paraId="7EF89BFA" w14:textId="1D3323B3" w:rsidR="00734413" w:rsidRDefault="00C066C0" w:rsidP="00AF1D4D">
      <w:pPr>
        <w:rPr>
          <w:lang w:bidi="si-LK"/>
        </w:rPr>
      </w:pPr>
      <w:r w:rsidRPr="00C066C0">
        <w:rPr>
          <w:cs/>
          <w:lang w:bidi="si-LK"/>
        </w:rPr>
        <w:t xml:space="preserve">මෙසේ කාමයන් නොයෙක් නපුරෙන් </w:t>
      </w:r>
      <w:r w:rsidR="00734413">
        <w:rPr>
          <w:rFonts w:hint="cs"/>
          <w:cs/>
          <w:lang w:bidi="si-LK"/>
        </w:rPr>
        <w:t>හැ</w:t>
      </w:r>
      <w:r w:rsidRPr="00C066C0">
        <w:rPr>
          <w:cs/>
          <w:lang w:bidi="si-LK"/>
        </w:rPr>
        <w:t xml:space="preserve">සී ගැවසී සිටි බැවින් </w:t>
      </w:r>
      <w:r w:rsidR="00294022">
        <w:rPr>
          <w:b/>
          <w:bCs/>
          <w:lang w:bidi="si-LK"/>
        </w:rPr>
        <w:t>“</w:t>
      </w:r>
      <w:r w:rsidRPr="00734413">
        <w:rPr>
          <w:b/>
          <w:bCs/>
          <w:cs/>
          <w:lang w:bidi="si-LK"/>
        </w:rPr>
        <w:t>අ</w:t>
      </w:r>
      <w:r w:rsidR="00734413" w:rsidRPr="00734413">
        <w:rPr>
          <w:rFonts w:hint="cs"/>
          <w:b/>
          <w:bCs/>
          <w:cs/>
          <w:lang w:bidi="si-LK"/>
        </w:rPr>
        <w:t>ට‍්ඨිකඞ‍්ඛලූ</w:t>
      </w:r>
      <w:r w:rsidRPr="00734413">
        <w:rPr>
          <w:b/>
          <w:bCs/>
          <w:cs/>
          <w:lang w:bidi="si-LK"/>
        </w:rPr>
        <w:t xml:space="preserve">පමා </w:t>
      </w:r>
      <w:r w:rsidR="00734413" w:rsidRPr="00734413">
        <w:rPr>
          <w:rFonts w:hint="cs"/>
          <w:b/>
          <w:bCs/>
          <w:cs/>
          <w:lang w:bidi="si-LK"/>
        </w:rPr>
        <w:t>භි</w:t>
      </w:r>
      <w:r w:rsidR="00734413">
        <w:rPr>
          <w:rFonts w:hint="cs"/>
          <w:b/>
          <w:bCs/>
          <w:cs/>
          <w:lang w:bidi="si-LK"/>
        </w:rPr>
        <w:t>ක්ඛවෙ</w:t>
      </w:r>
      <w:r w:rsidRPr="00734413">
        <w:rPr>
          <w:b/>
          <w:bCs/>
          <w:cs/>
          <w:lang w:bidi="si-LK"/>
        </w:rPr>
        <w:t>! කාමා</w:t>
      </w:r>
      <w:r w:rsidRPr="00734413">
        <w:rPr>
          <w:b/>
          <w:bCs/>
        </w:rPr>
        <w:t xml:space="preserve">, </w:t>
      </w:r>
      <w:r w:rsidRPr="00734413">
        <w:rPr>
          <w:b/>
          <w:bCs/>
          <w:cs/>
          <w:lang w:bidi="si-LK"/>
        </w:rPr>
        <w:t>ම</w:t>
      </w:r>
      <w:r w:rsidR="00734413" w:rsidRPr="00734413">
        <w:rPr>
          <w:rFonts w:hint="cs"/>
          <w:b/>
          <w:bCs/>
          <w:cs/>
          <w:lang w:bidi="si-LK"/>
        </w:rPr>
        <w:t>ංසපෙසූ</w:t>
      </w:r>
      <w:r w:rsidRPr="00734413">
        <w:rPr>
          <w:b/>
          <w:bCs/>
          <w:cs/>
          <w:lang w:bidi="si-LK"/>
        </w:rPr>
        <w:t>පමා භික්ඛ</w:t>
      </w:r>
      <w:r w:rsidR="00734413" w:rsidRPr="00734413">
        <w:rPr>
          <w:rFonts w:hint="cs"/>
          <w:b/>
          <w:bCs/>
          <w:cs/>
          <w:lang w:bidi="si-LK"/>
        </w:rPr>
        <w:t>වෙ</w:t>
      </w:r>
      <w:r w:rsidRPr="00734413">
        <w:rPr>
          <w:b/>
          <w:bCs/>
          <w:cs/>
          <w:lang w:bidi="si-LK"/>
        </w:rPr>
        <w:t>! කාමා</w:t>
      </w:r>
      <w:r w:rsidRPr="00734413">
        <w:rPr>
          <w:b/>
          <w:bCs/>
        </w:rPr>
        <w:t xml:space="preserve">, </w:t>
      </w:r>
      <w:r w:rsidRPr="00734413">
        <w:rPr>
          <w:b/>
          <w:bCs/>
          <w:cs/>
          <w:lang w:bidi="si-LK"/>
        </w:rPr>
        <w:t>ති</w:t>
      </w:r>
      <w:r w:rsidR="00734413" w:rsidRPr="00734413">
        <w:rPr>
          <w:rFonts w:hint="cs"/>
          <w:b/>
          <w:bCs/>
          <w:cs/>
          <w:lang w:bidi="si-LK"/>
        </w:rPr>
        <w:t>ණූක‍්කූ</w:t>
      </w:r>
      <w:r w:rsidRPr="00734413">
        <w:rPr>
          <w:b/>
          <w:bCs/>
          <w:cs/>
          <w:lang w:bidi="si-LK"/>
        </w:rPr>
        <w:t>පමා භික්ඛ</w:t>
      </w:r>
      <w:r w:rsidR="00734413" w:rsidRPr="00734413">
        <w:rPr>
          <w:rFonts w:hint="cs"/>
          <w:b/>
          <w:bCs/>
          <w:cs/>
          <w:lang w:bidi="si-LK"/>
        </w:rPr>
        <w:t>වෙ</w:t>
      </w:r>
      <w:r w:rsidRPr="00734413">
        <w:rPr>
          <w:b/>
          <w:bCs/>
          <w:cs/>
          <w:lang w:bidi="si-LK"/>
        </w:rPr>
        <w:t>! ක</w:t>
      </w:r>
      <w:r w:rsidR="00734413" w:rsidRPr="00734413">
        <w:rPr>
          <w:rFonts w:hint="cs"/>
          <w:b/>
          <w:bCs/>
          <w:cs/>
          <w:lang w:bidi="si-LK"/>
        </w:rPr>
        <w:t>ා</w:t>
      </w:r>
      <w:r w:rsidRPr="00734413">
        <w:rPr>
          <w:b/>
          <w:bCs/>
          <w:cs/>
          <w:lang w:bidi="si-LK"/>
        </w:rPr>
        <w:t>මා</w:t>
      </w:r>
      <w:r w:rsidRPr="00734413">
        <w:rPr>
          <w:b/>
          <w:bCs/>
        </w:rPr>
        <w:t xml:space="preserve">, </w:t>
      </w:r>
      <w:r w:rsidRPr="00734413">
        <w:rPr>
          <w:b/>
          <w:bCs/>
          <w:cs/>
          <w:lang w:bidi="si-LK"/>
        </w:rPr>
        <w:t>අ</w:t>
      </w:r>
      <w:r w:rsidR="00734413" w:rsidRPr="00734413">
        <w:rPr>
          <w:rFonts w:hint="cs"/>
          <w:b/>
          <w:bCs/>
          <w:cs/>
          <w:lang w:bidi="si-LK"/>
        </w:rPr>
        <w:t>ඞ‍්ගා</w:t>
      </w:r>
      <w:r w:rsidRPr="00734413">
        <w:rPr>
          <w:b/>
          <w:bCs/>
          <w:cs/>
          <w:lang w:bidi="si-LK"/>
        </w:rPr>
        <w:t>රක</w:t>
      </w:r>
      <w:r w:rsidR="00734413" w:rsidRPr="00734413">
        <w:rPr>
          <w:rFonts w:hint="cs"/>
          <w:b/>
          <w:bCs/>
          <w:cs/>
          <w:lang w:bidi="si-LK"/>
        </w:rPr>
        <w:t>ා</w:t>
      </w:r>
      <w:r w:rsidRPr="00734413">
        <w:rPr>
          <w:b/>
          <w:bCs/>
          <w:cs/>
          <w:lang w:bidi="si-LK"/>
        </w:rPr>
        <w:t xml:space="preserve">සූපමා </w:t>
      </w:r>
      <w:r w:rsidR="00734413" w:rsidRPr="00734413">
        <w:rPr>
          <w:rFonts w:hint="cs"/>
          <w:b/>
          <w:bCs/>
          <w:cs/>
          <w:lang w:bidi="si-LK"/>
        </w:rPr>
        <w:t>භි</w:t>
      </w:r>
      <w:r w:rsidR="00734413">
        <w:rPr>
          <w:rFonts w:hint="cs"/>
          <w:b/>
          <w:bCs/>
          <w:cs/>
          <w:lang w:bidi="si-LK"/>
        </w:rPr>
        <w:t>ක්ඛවෙ</w:t>
      </w:r>
      <w:r w:rsidRPr="00734413">
        <w:rPr>
          <w:b/>
          <w:bCs/>
          <w:cs/>
          <w:lang w:bidi="si-LK"/>
        </w:rPr>
        <w:t>! කාමා</w:t>
      </w:r>
      <w:r w:rsidRPr="00734413">
        <w:rPr>
          <w:b/>
          <w:bCs/>
        </w:rPr>
        <w:t xml:space="preserve">, </w:t>
      </w:r>
      <w:r w:rsidR="00734413" w:rsidRPr="00734413">
        <w:rPr>
          <w:b/>
          <w:bCs/>
          <w:cs/>
          <w:lang w:bidi="si-LK"/>
        </w:rPr>
        <w:t>සුපිනක</w:t>
      </w:r>
      <w:r w:rsidR="00734413" w:rsidRPr="00734413">
        <w:rPr>
          <w:rFonts w:hint="cs"/>
          <w:b/>
          <w:bCs/>
          <w:cs/>
          <w:lang w:bidi="si-LK"/>
        </w:rPr>
        <w:t>ූ</w:t>
      </w:r>
      <w:r w:rsidRPr="00734413">
        <w:rPr>
          <w:b/>
          <w:bCs/>
          <w:cs/>
          <w:lang w:bidi="si-LK"/>
        </w:rPr>
        <w:t>පමා භික්ඛ</w:t>
      </w:r>
      <w:r w:rsidR="00734413" w:rsidRPr="00734413">
        <w:rPr>
          <w:rFonts w:hint="cs"/>
          <w:b/>
          <w:bCs/>
          <w:cs/>
          <w:lang w:bidi="si-LK"/>
        </w:rPr>
        <w:t>වෙ</w:t>
      </w:r>
      <w:r w:rsidRPr="00734413">
        <w:rPr>
          <w:b/>
          <w:bCs/>
          <w:cs/>
          <w:lang w:bidi="si-LK"/>
        </w:rPr>
        <w:t>! කාමා</w:t>
      </w:r>
      <w:r w:rsidRPr="00734413">
        <w:rPr>
          <w:b/>
          <w:bCs/>
        </w:rPr>
        <w:t xml:space="preserve">, </w:t>
      </w:r>
      <w:r w:rsidRPr="00734413">
        <w:rPr>
          <w:b/>
          <w:bCs/>
          <w:cs/>
          <w:lang w:bidi="si-LK"/>
        </w:rPr>
        <w:t>යාචිතකූපමා භි</w:t>
      </w:r>
      <w:r w:rsidR="00734413" w:rsidRPr="00734413">
        <w:rPr>
          <w:rFonts w:hint="cs"/>
          <w:b/>
          <w:bCs/>
          <w:cs/>
          <w:lang w:bidi="si-LK"/>
        </w:rPr>
        <w:t>ක‍්ඛ</w:t>
      </w:r>
      <w:r w:rsidRPr="00734413">
        <w:rPr>
          <w:b/>
          <w:bCs/>
          <w:cs/>
          <w:lang w:bidi="si-LK"/>
        </w:rPr>
        <w:t>වෙ</w:t>
      </w:r>
      <w:r w:rsidR="00734413" w:rsidRPr="00734413">
        <w:rPr>
          <w:rFonts w:hint="cs"/>
          <w:b/>
          <w:bCs/>
          <w:cs/>
          <w:lang w:bidi="si-LK"/>
        </w:rPr>
        <w:t>!</w:t>
      </w:r>
      <w:r w:rsidRPr="00734413">
        <w:rPr>
          <w:b/>
          <w:bCs/>
          <w:cs/>
          <w:lang w:bidi="si-LK"/>
        </w:rPr>
        <w:t xml:space="preserve"> කාම</w:t>
      </w:r>
      <w:r w:rsidR="00734413" w:rsidRPr="00734413">
        <w:rPr>
          <w:rFonts w:hint="cs"/>
          <w:b/>
          <w:bCs/>
          <w:cs/>
          <w:lang w:bidi="si-LK"/>
        </w:rPr>
        <w:t>ා</w:t>
      </w:r>
      <w:r w:rsidRPr="00734413">
        <w:rPr>
          <w:b/>
          <w:bCs/>
        </w:rPr>
        <w:t xml:space="preserve">, </w:t>
      </w:r>
      <w:r w:rsidR="00734413" w:rsidRPr="00734413">
        <w:rPr>
          <w:b/>
          <w:bCs/>
          <w:cs/>
          <w:lang w:bidi="si-LK"/>
        </w:rPr>
        <w:t>ර</w:t>
      </w:r>
      <w:r w:rsidR="00734413" w:rsidRPr="00734413">
        <w:rPr>
          <w:rFonts w:hint="cs"/>
          <w:b/>
          <w:bCs/>
          <w:cs/>
          <w:lang w:bidi="si-LK"/>
        </w:rPr>
        <w:t>ුක‍්ඛඵලූ</w:t>
      </w:r>
      <w:r w:rsidRPr="00734413">
        <w:rPr>
          <w:b/>
          <w:bCs/>
          <w:cs/>
          <w:lang w:bidi="si-LK"/>
        </w:rPr>
        <w:t>පමා භික්ඛ</w:t>
      </w:r>
      <w:r w:rsidR="00734413" w:rsidRPr="00734413">
        <w:rPr>
          <w:rFonts w:hint="cs"/>
          <w:b/>
          <w:bCs/>
          <w:cs/>
          <w:lang w:bidi="si-LK"/>
        </w:rPr>
        <w:t>වෙ</w:t>
      </w:r>
      <w:r w:rsidRPr="00734413">
        <w:rPr>
          <w:b/>
          <w:bCs/>
          <w:cs/>
          <w:lang w:bidi="si-LK"/>
        </w:rPr>
        <w:t>! කාමා</w:t>
      </w:r>
      <w:r w:rsidRPr="00734413">
        <w:rPr>
          <w:b/>
          <w:bCs/>
        </w:rPr>
        <w:t xml:space="preserve">, </w:t>
      </w:r>
      <w:r w:rsidR="00734413" w:rsidRPr="00734413">
        <w:rPr>
          <w:b/>
          <w:bCs/>
          <w:cs/>
          <w:lang w:bidi="si-LK"/>
        </w:rPr>
        <w:t>අසිසූන</w:t>
      </w:r>
      <w:r w:rsidR="00734413" w:rsidRPr="00734413">
        <w:rPr>
          <w:rFonts w:hint="cs"/>
          <w:b/>
          <w:bCs/>
          <w:cs/>
          <w:lang w:bidi="si-LK"/>
        </w:rPr>
        <w:t>ූ</w:t>
      </w:r>
      <w:r w:rsidRPr="00734413">
        <w:rPr>
          <w:b/>
          <w:bCs/>
          <w:cs/>
          <w:lang w:bidi="si-LK"/>
        </w:rPr>
        <w:t>පමා භික්ඛ</w:t>
      </w:r>
      <w:r w:rsidR="00734413" w:rsidRPr="00734413">
        <w:rPr>
          <w:rFonts w:hint="cs"/>
          <w:b/>
          <w:bCs/>
          <w:cs/>
          <w:lang w:bidi="si-LK"/>
        </w:rPr>
        <w:t>වෙ</w:t>
      </w:r>
      <w:r w:rsidRPr="00734413">
        <w:rPr>
          <w:b/>
          <w:bCs/>
          <w:cs/>
          <w:lang w:bidi="si-LK"/>
        </w:rPr>
        <w:t>! කාමා</w:t>
      </w:r>
      <w:r w:rsidRPr="00734413">
        <w:rPr>
          <w:b/>
          <w:bCs/>
        </w:rPr>
        <w:t xml:space="preserve">, </w:t>
      </w:r>
      <w:r w:rsidRPr="00734413">
        <w:rPr>
          <w:b/>
          <w:bCs/>
          <w:cs/>
          <w:lang w:bidi="si-LK"/>
        </w:rPr>
        <w:t>ස</w:t>
      </w:r>
      <w:r w:rsidR="00734413" w:rsidRPr="00734413">
        <w:rPr>
          <w:rFonts w:hint="cs"/>
          <w:b/>
          <w:bCs/>
          <w:cs/>
          <w:lang w:bidi="si-LK"/>
        </w:rPr>
        <w:t>ත්</w:t>
      </w:r>
      <w:r w:rsidR="00734413" w:rsidRPr="00734413">
        <w:rPr>
          <w:b/>
          <w:bCs/>
          <w:cs/>
          <w:lang w:bidi="si-LK"/>
        </w:rPr>
        <w:t>තිස</w:t>
      </w:r>
      <w:r w:rsidR="00734413" w:rsidRPr="00734413">
        <w:rPr>
          <w:rFonts w:hint="cs"/>
          <w:b/>
          <w:bCs/>
          <w:cs/>
          <w:lang w:bidi="si-LK"/>
        </w:rPr>
        <w:t>ූ</w:t>
      </w:r>
      <w:r w:rsidR="00734413" w:rsidRPr="00734413">
        <w:rPr>
          <w:b/>
          <w:bCs/>
          <w:cs/>
          <w:lang w:bidi="si-LK"/>
        </w:rPr>
        <w:t>ල</w:t>
      </w:r>
      <w:r w:rsidR="00734413" w:rsidRPr="00734413">
        <w:rPr>
          <w:rFonts w:hint="cs"/>
          <w:b/>
          <w:bCs/>
          <w:cs/>
          <w:lang w:bidi="si-LK"/>
        </w:rPr>
        <w:t>ූ</w:t>
      </w:r>
      <w:r w:rsidRPr="00734413">
        <w:rPr>
          <w:b/>
          <w:bCs/>
          <w:cs/>
          <w:lang w:bidi="si-LK"/>
        </w:rPr>
        <w:t>පමා භික්ඛවෙ</w:t>
      </w:r>
      <w:r w:rsidR="00734413" w:rsidRPr="00734413">
        <w:rPr>
          <w:rFonts w:hint="cs"/>
          <w:b/>
          <w:bCs/>
          <w:cs/>
          <w:lang w:bidi="si-LK"/>
        </w:rPr>
        <w:t xml:space="preserve">! </w:t>
      </w:r>
      <w:r w:rsidRPr="00734413">
        <w:rPr>
          <w:b/>
          <w:bCs/>
          <w:cs/>
          <w:lang w:bidi="si-LK"/>
        </w:rPr>
        <w:t>කාමා</w:t>
      </w:r>
      <w:r w:rsidRPr="00734413">
        <w:rPr>
          <w:b/>
          <w:bCs/>
        </w:rPr>
        <w:t xml:space="preserve">, </w:t>
      </w:r>
      <w:r w:rsidRPr="00734413">
        <w:rPr>
          <w:b/>
          <w:bCs/>
          <w:cs/>
          <w:lang w:bidi="si-LK"/>
        </w:rPr>
        <w:t>ස</w:t>
      </w:r>
      <w:r w:rsidR="00734413" w:rsidRPr="00734413">
        <w:rPr>
          <w:rFonts w:hint="cs"/>
          <w:b/>
          <w:bCs/>
          <w:cs/>
          <w:lang w:bidi="si-LK"/>
        </w:rPr>
        <w:t>ප්</w:t>
      </w:r>
      <w:r w:rsidRPr="00734413">
        <w:rPr>
          <w:b/>
          <w:bCs/>
          <w:cs/>
          <w:lang w:bidi="si-LK"/>
        </w:rPr>
        <w:t>පසිරූපමා භි</w:t>
      </w:r>
      <w:r w:rsidR="0059342C">
        <w:rPr>
          <w:b/>
          <w:bCs/>
          <w:cs/>
          <w:lang w:bidi="si-LK"/>
        </w:rPr>
        <w:t>ක්ඛ</w:t>
      </w:r>
      <w:r w:rsidR="00734413" w:rsidRPr="00734413">
        <w:rPr>
          <w:rFonts w:hint="cs"/>
          <w:b/>
          <w:bCs/>
          <w:cs/>
          <w:lang w:bidi="si-LK"/>
        </w:rPr>
        <w:t>වෙ</w:t>
      </w:r>
      <w:r w:rsidRPr="00734413">
        <w:rPr>
          <w:b/>
          <w:bCs/>
          <w:cs/>
          <w:lang w:bidi="si-LK"/>
        </w:rPr>
        <w:t>! කාමා</w:t>
      </w:r>
      <w:r w:rsidR="00D5165F">
        <w:rPr>
          <w:b/>
          <w:bCs/>
          <w:cs/>
          <w:lang w:bidi="si-LK"/>
        </w:rPr>
        <w:t>”</w:t>
      </w:r>
      <w:r w:rsidRPr="00C066C0">
        <w:rPr>
          <w:cs/>
          <w:lang w:bidi="si-LK"/>
        </w:rPr>
        <w:t xml:space="preserve"> යි වදාළ සේක. </w:t>
      </w:r>
    </w:p>
    <w:p w14:paraId="2284C400" w14:textId="77777777" w:rsidR="009840A9" w:rsidRDefault="00C066C0" w:rsidP="00AF1D4D">
      <w:pPr>
        <w:rPr>
          <w:lang w:bidi="si-LK"/>
        </w:rPr>
      </w:pPr>
      <w:r w:rsidRPr="00C066C0">
        <w:rPr>
          <w:cs/>
          <w:lang w:bidi="si-LK"/>
        </w:rPr>
        <w:t>මඳ වූ රස විඳීම් ඇති බැවින් කාමයෝ ඇට සැකිල්ලකට බඳු උපමා ඇත්තෝ ය. බොහෝ දෙනකුට සාධාරණ බැවින් ම</w:t>
      </w:r>
      <w:r w:rsidR="009840A9">
        <w:rPr>
          <w:rFonts w:hint="cs"/>
          <w:cs/>
          <w:lang w:bidi="si-LK"/>
        </w:rPr>
        <w:t>ස්</w:t>
      </w:r>
      <w:r w:rsidRPr="00C066C0">
        <w:rPr>
          <w:cs/>
          <w:lang w:bidi="si-LK"/>
        </w:rPr>
        <w:t xml:space="preserve">වැදැල්ලක් සේ ය. දවන බැවින් තණහුලක් </w:t>
      </w:r>
      <w:r w:rsidR="009840A9">
        <w:rPr>
          <w:rFonts w:hint="cs"/>
          <w:cs/>
          <w:lang w:bidi="si-LK"/>
        </w:rPr>
        <w:t>සේ</w:t>
      </w:r>
      <w:r w:rsidRPr="00C066C0">
        <w:rPr>
          <w:cs/>
          <w:lang w:bidi="si-LK"/>
        </w:rPr>
        <w:t xml:space="preserve"> ය. මහත් ව තවන බැවින් අඟුරුවළක් සේ ය</w:t>
      </w:r>
      <w:r w:rsidR="009840A9">
        <w:rPr>
          <w:cs/>
          <w:lang w:bidi="si-LK"/>
        </w:rPr>
        <w:t>. මඳ කලක් ම පවත්නා බැවින් සිහින</w:t>
      </w:r>
      <w:r w:rsidRPr="00C066C0">
        <w:rPr>
          <w:cs/>
          <w:lang w:bidi="si-LK"/>
        </w:rPr>
        <w:t xml:space="preserve">යක් </w:t>
      </w:r>
      <w:r w:rsidR="009840A9">
        <w:rPr>
          <w:rFonts w:hint="cs"/>
          <w:cs/>
          <w:lang w:bidi="si-LK"/>
        </w:rPr>
        <w:t>සේ</w:t>
      </w:r>
      <w:r w:rsidRPr="00C066C0">
        <w:rPr>
          <w:cs/>
          <w:lang w:bidi="si-LK"/>
        </w:rPr>
        <w:t xml:space="preserve"> ය. තාවකාලික බැවින් ණයට ඉල්ලා ගත්තක් සේ ය. අඟපසඟ බිඳින බැවින් රු</w:t>
      </w:r>
      <w:r w:rsidR="009840A9">
        <w:rPr>
          <w:rFonts w:hint="cs"/>
          <w:cs/>
          <w:lang w:bidi="si-LK"/>
        </w:rPr>
        <w:t>ක්</w:t>
      </w:r>
      <w:r w:rsidRPr="00C066C0">
        <w:rPr>
          <w:cs/>
          <w:lang w:bidi="si-LK"/>
        </w:rPr>
        <w:t>පලයක් සේ ය. කපන කොටන බැවින් කඩුව හා මස්ළොඹුවක් සේ ය. විනිවිද යන බැවින් සැ</w:t>
      </w:r>
      <w:r w:rsidR="009840A9">
        <w:rPr>
          <w:rFonts w:hint="cs"/>
          <w:cs/>
          <w:lang w:bidi="si-LK"/>
        </w:rPr>
        <w:t>ත්</w:t>
      </w:r>
      <w:r w:rsidRPr="00C066C0">
        <w:rPr>
          <w:cs/>
          <w:lang w:bidi="si-LK"/>
        </w:rPr>
        <w:t>හුලක් සේ ය. බිය සැක සහිත බැවින් නයිහිසක් සේ ය</w:t>
      </w:r>
      <w:r w:rsidRPr="00C066C0">
        <w:t xml:space="preserve">, </w:t>
      </w:r>
      <w:r w:rsidRPr="00C066C0">
        <w:rPr>
          <w:cs/>
          <w:lang w:bidi="si-LK"/>
        </w:rPr>
        <w:t>යනු එහි ඉතා කෙටි තේරුම ය. විස්තර ඉදිරියෙහි එ</w:t>
      </w:r>
      <w:r w:rsidR="009840A9">
        <w:rPr>
          <w:rFonts w:hint="cs"/>
          <w:cs/>
          <w:lang w:bidi="si-LK"/>
        </w:rPr>
        <w:t>න්</w:t>
      </w:r>
      <w:r w:rsidRPr="00C066C0">
        <w:rPr>
          <w:cs/>
          <w:lang w:bidi="si-LK"/>
        </w:rPr>
        <w:t xml:space="preserve">නේය. </w:t>
      </w:r>
    </w:p>
    <w:p w14:paraId="5A600958" w14:textId="5A215CAF" w:rsidR="009840A9" w:rsidRDefault="00C066C0" w:rsidP="00AF1D4D">
      <w:pPr>
        <w:rPr>
          <w:lang w:bidi="si-LK"/>
        </w:rPr>
      </w:pPr>
      <w:r w:rsidRPr="00C066C0">
        <w:rPr>
          <w:cs/>
          <w:lang w:bidi="si-LK"/>
        </w:rPr>
        <w:t>මෙ</w:t>
      </w:r>
      <w:r w:rsidR="009840A9">
        <w:rPr>
          <w:rFonts w:hint="cs"/>
          <w:cs/>
          <w:lang w:bidi="si-LK"/>
        </w:rPr>
        <w:t>සේ</w:t>
      </w:r>
      <w:r w:rsidRPr="00C066C0">
        <w:rPr>
          <w:cs/>
          <w:lang w:bidi="si-LK"/>
        </w:rPr>
        <w:t xml:space="preserve"> නොයෙක් නපුරෙන් කිසිවිටෙක</w:t>
      </w:r>
      <w:r w:rsidR="00C909C1">
        <w:rPr>
          <w:cs/>
          <w:lang w:bidi="si-LK"/>
        </w:rPr>
        <w:t>ත්</w:t>
      </w:r>
      <w:r w:rsidRPr="00C066C0">
        <w:rPr>
          <w:cs/>
          <w:lang w:bidi="si-LK"/>
        </w:rPr>
        <w:t xml:space="preserve"> නො වෙන් ව පවත්නා වස්තුකාම- ක්ලේශකාමයන්හි</w:t>
      </w:r>
      <w:r w:rsidRPr="00C066C0">
        <w:t xml:space="preserve">, </w:t>
      </w:r>
      <w:r w:rsidRPr="00C066C0">
        <w:rPr>
          <w:cs/>
          <w:lang w:bidi="si-LK"/>
        </w:rPr>
        <w:t>සෙවීමෙන්</w:t>
      </w:r>
      <w:r w:rsidRPr="00C066C0">
        <w:t xml:space="preserve">, </w:t>
      </w:r>
      <w:r w:rsidRPr="00C066C0">
        <w:rPr>
          <w:cs/>
          <w:lang w:bidi="si-LK"/>
        </w:rPr>
        <w:t>ලැබීමෙන්</w:t>
      </w:r>
      <w:r w:rsidRPr="00C066C0">
        <w:t xml:space="preserve">, </w:t>
      </w:r>
      <w:r w:rsidRPr="00C066C0">
        <w:rPr>
          <w:cs/>
          <w:lang w:bidi="si-LK"/>
        </w:rPr>
        <w:t>වැල</w:t>
      </w:r>
      <w:r w:rsidR="009840A9">
        <w:rPr>
          <w:rFonts w:hint="cs"/>
          <w:cs/>
          <w:lang w:bidi="si-LK"/>
        </w:rPr>
        <w:t>ඳී</w:t>
      </w:r>
      <w:r w:rsidRPr="00C066C0">
        <w:rPr>
          <w:cs/>
          <w:lang w:bidi="si-LK"/>
        </w:rPr>
        <w:t>මෙන්</w:t>
      </w:r>
      <w:r w:rsidRPr="00C066C0">
        <w:t xml:space="preserve">, </w:t>
      </w:r>
      <w:r w:rsidRPr="00C066C0">
        <w:rPr>
          <w:cs/>
          <w:lang w:bidi="si-LK"/>
        </w:rPr>
        <w:t xml:space="preserve">තැන්පත් කර තැබීමෙන් සෑහීමට නො පැමිණියහු </w:t>
      </w:r>
      <w:r w:rsidR="003E6E91">
        <w:rPr>
          <w:b/>
          <w:bCs/>
        </w:rPr>
        <w:t>‘</w:t>
      </w:r>
      <w:r w:rsidRPr="009840A9">
        <w:rPr>
          <w:b/>
          <w:bCs/>
          <w:cs/>
          <w:lang w:bidi="si-LK"/>
        </w:rPr>
        <w:t>අතිත්ත</w:t>
      </w:r>
      <w:r w:rsidR="009840A9" w:rsidRPr="009840A9">
        <w:rPr>
          <w:rFonts w:hint="cs"/>
          <w:b/>
          <w:bCs/>
          <w:cs/>
          <w:lang w:bidi="si-LK"/>
        </w:rPr>
        <w:t>ං</w:t>
      </w:r>
      <w:r w:rsidRPr="009840A9">
        <w:rPr>
          <w:b/>
          <w:bCs/>
          <w:cs/>
          <w:lang w:bidi="si-LK"/>
        </w:rPr>
        <w:t>යෙව කාමෙසු</w:t>
      </w:r>
      <w:r w:rsidRPr="009840A9">
        <w:rPr>
          <w:b/>
          <w:bCs/>
        </w:rPr>
        <w:t>,</w:t>
      </w:r>
      <w:r w:rsidRPr="00C066C0">
        <w:t xml:space="preserve"> </w:t>
      </w:r>
      <w:r w:rsidRPr="00C066C0">
        <w:rPr>
          <w:cs/>
          <w:lang w:bidi="si-LK"/>
        </w:rPr>
        <w:t xml:space="preserve">යන මෙයින් දැක්වූහ. </w:t>
      </w:r>
    </w:p>
    <w:p w14:paraId="31534A8A" w14:textId="77777777" w:rsidR="00C066C0" w:rsidRPr="00C066C0" w:rsidRDefault="00C066C0" w:rsidP="00574000">
      <w:r w:rsidRPr="009840A9">
        <w:rPr>
          <w:b/>
          <w:bCs/>
          <w:cs/>
          <w:lang w:bidi="si-LK"/>
        </w:rPr>
        <w:t>අන්තකො කුරු</w:t>
      </w:r>
      <w:r w:rsidR="009840A9" w:rsidRPr="009840A9">
        <w:rPr>
          <w:rFonts w:hint="cs"/>
          <w:b/>
          <w:bCs/>
          <w:cs/>
          <w:lang w:bidi="si-LK"/>
        </w:rPr>
        <w:t>තෙ</w:t>
      </w:r>
      <w:r w:rsidRPr="009840A9">
        <w:rPr>
          <w:b/>
          <w:bCs/>
          <w:cs/>
          <w:lang w:bidi="si-LK"/>
        </w:rPr>
        <w:t xml:space="preserve"> වසං</w:t>
      </w:r>
      <w:r w:rsidR="009840A9">
        <w:rPr>
          <w:rFonts w:hint="cs"/>
          <w:cs/>
          <w:lang w:bidi="si-LK"/>
        </w:rPr>
        <w:t>=</w:t>
      </w:r>
      <w:r w:rsidRPr="00C066C0">
        <w:rPr>
          <w:cs/>
          <w:lang w:bidi="si-LK"/>
        </w:rPr>
        <w:t xml:space="preserve">මාර තෙමේ වසඟ කරන්නේ ය. </w:t>
      </w:r>
    </w:p>
    <w:p w14:paraId="635F543E" w14:textId="0F96FF95" w:rsidR="00C066C0" w:rsidRPr="00C066C0" w:rsidRDefault="00C066C0" w:rsidP="00AF1D4D">
      <w:r w:rsidRPr="00C066C0">
        <w:rPr>
          <w:cs/>
          <w:lang w:bidi="si-LK"/>
        </w:rPr>
        <w:t>කවරකු වසඟ කරන්නේ ද</w:t>
      </w:r>
      <w:r w:rsidRPr="00C066C0">
        <w:t xml:space="preserve">, </w:t>
      </w:r>
      <w:r w:rsidRPr="00C066C0">
        <w:rPr>
          <w:cs/>
          <w:lang w:bidi="si-LK"/>
        </w:rPr>
        <w:t>යත්:- යට කී ලෙසින් කාමයන්හි ගැලී සිටියහු ය. කාමයෙහි බැස ගෙණ එයින් ම අන්ධ ව යුතු-අයුතු දැනීමෙහි අපොහොසත් ව වසනා පුද්ගලයා හ</w:t>
      </w:r>
      <w:r w:rsidR="009840A9">
        <w:rPr>
          <w:rFonts w:hint="cs"/>
          <w:cs/>
          <w:lang w:bidi="si-LK"/>
        </w:rPr>
        <w:t>ඬ</w:t>
      </w:r>
      <w:r w:rsidRPr="00C066C0">
        <w:rPr>
          <w:cs/>
          <w:lang w:bidi="si-LK"/>
        </w:rPr>
        <w:t>ව හ</w:t>
      </w:r>
      <w:r w:rsidR="009840A9">
        <w:rPr>
          <w:rFonts w:hint="cs"/>
          <w:cs/>
          <w:lang w:bidi="si-LK"/>
        </w:rPr>
        <w:t>ඬ</w:t>
      </w:r>
      <w:r w:rsidRPr="00C066C0">
        <w:rPr>
          <w:cs/>
          <w:lang w:bidi="si-LK"/>
        </w:rPr>
        <w:t>වා වල</w:t>
      </w:r>
      <w:r w:rsidR="009840A9">
        <w:rPr>
          <w:rFonts w:hint="cs"/>
          <w:cs/>
          <w:lang w:bidi="si-LK"/>
        </w:rPr>
        <w:t>ප්ව වලප්වා</w:t>
      </w:r>
      <w:r w:rsidRPr="00C066C0">
        <w:rPr>
          <w:cs/>
          <w:lang w:bidi="si-LK"/>
        </w:rPr>
        <w:t xml:space="preserve"> ගෙණ ගොස් තම වසයෙහි කරන්නේ ය. </w:t>
      </w:r>
      <w:r w:rsidR="003E6E91">
        <w:rPr>
          <w:b/>
          <w:bCs/>
        </w:rPr>
        <w:t>‘</w:t>
      </w:r>
      <w:r w:rsidRPr="009840A9">
        <w:rPr>
          <w:b/>
          <w:bCs/>
          <w:cs/>
          <w:lang w:bidi="si-LK"/>
        </w:rPr>
        <w:t>අ</w:t>
      </w:r>
      <w:r w:rsidR="009840A9" w:rsidRPr="009840A9">
        <w:rPr>
          <w:rFonts w:hint="cs"/>
          <w:b/>
          <w:bCs/>
          <w:cs/>
          <w:lang w:bidi="si-LK"/>
        </w:rPr>
        <w:t>න‍්තං</w:t>
      </w:r>
      <w:r w:rsidRPr="009840A9">
        <w:rPr>
          <w:b/>
          <w:bCs/>
          <w:cs/>
          <w:lang w:bidi="si-LK"/>
        </w:rPr>
        <w:t xml:space="preserve"> විනාසං කරොතීති</w:t>
      </w:r>
      <w:r w:rsidR="009840A9" w:rsidRPr="009840A9">
        <w:rPr>
          <w:rFonts w:hint="cs"/>
          <w:b/>
          <w:bCs/>
          <w:cs/>
          <w:lang w:bidi="si-LK"/>
        </w:rPr>
        <w:t xml:space="preserve"> </w:t>
      </w:r>
      <w:r w:rsidRPr="009840A9">
        <w:rPr>
          <w:b/>
          <w:bCs/>
          <w:cs/>
          <w:lang w:bidi="si-LK"/>
        </w:rPr>
        <w:t>=</w:t>
      </w:r>
      <w:r w:rsidR="009840A9" w:rsidRPr="009840A9">
        <w:rPr>
          <w:rFonts w:hint="cs"/>
          <w:b/>
          <w:bCs/>
          <w:cs/>
          <w:lang w:bidi="si-LK"/>
        </w:rPr>
        <w:t xml:space="preserve"> </w:t>
      </w:r>
      <w:r w:rsidRPr="009840A9">
        <w:rPr>
          <w:b/>
          <w:bCs/>
          <w:cs/>
          <w:lang w:bidi="si-LK"/>
        </w:rPr>
        <w:t>අ</w:t>
      </w:r>
      <w:r w:rsidR="009840A9" w:rsidRPr="009840A9">
        <w:rPr>
          <w:rFonts w:hint="cs"/>
          <w:b/>
          <w:bCs/>
          <w:cs/>
          <w:lang w:bidi="si-LK"/>
        </w:rPr>
        <w:t>න‍්තකො</w:t>
      </w:r>
      <w:r w:rsidR="003E6E91">
        <w:rPr>
          <w:b/>
          <w:bCs/>
        </w:rPr>
        <w:t>’</w:t>
      </w:r>
      <w:r w:rsidRPr="00C066C0">
        <w:t xml:space="preserve"> </w:t>
      </w:r>
      <w:r w:rsidRPr="00C066C0">
        <w:rPr>
          <w:cs/>
          <w:lang w:bidi="si-LK"/>
        </w:rPr>
        <w:t>යනු මෘත්‍ය</w:t>
      </w:r>
      <w:r w:rsidR="009840A9">
        <w:rPr>
          <w:rFonts w:hint="cs"/>
          <w:cs/>
          <w:lang w:bidi="si-LK"/>
        </w:rPr>
        <w:t>ු</w:t>
      </w:r>
      <w:r w:rsidRPr="00C066C0">
        <w:rPr>
          <w:cs/>
          <w:lang w:bidi="si-LK"/>
        </w:rPr>
        <w:t xml:space="preserve">මාරයා ය. </w:t>
      </w:r>
    </w:p>
    <w:p w14:paraId="5B2FACA2" w14:textId="63CD9C61" w:rsidR="00C066C0" w:rsidRPr="00C066C0" w:rsidRDefault="00C066C0" w:rsidP="00AF1D4D">
      <w:r w:rsidRPr="00C066C0">
        <w:rPr>
          <w:cs/>
          <w:lang w:bidi="si-LK"/>
        </w:rPr>
        <w:t>ධ</w:t>
      </w:r>
      <w:r w:rsidR="00983463">
        <w:rPr>
          <w:cs/>
          <w:lang w:bidi="si-LK"/>
        </w:rPr>
        <w:t>ර්‍ම</w:t>
      </w:r>
      <w:r w:rsidRPr="00C066C0">
        <w:rPr>
          <w:cs/>
          <w:lang w:bidi="si-LK"/>
        </w:rPr>
        <w:t>දේශනාවගේ අවසානයෙහි බොහෝ දෙන සෝව</w:t>
      </w:r>
      <w:r w:rsidR="009840A9">
        <w:rPr>
          <w:rFonts w:hint="cs"/>
          <w:cs/>
          <w:lang w:bidi="si-LK"/>
        </w:rPr>
        <w:t>න්</w:t>
      </w:r>
      <w:r w:rsidR="00506468">
        <w:rPr>
          <w:rFonts w:hint="cs"/>
          <w:cs/>
          <w:lang w:bidi="si-LK"/>
        </w:rPr>
        <w:t>ඵලාදියට</w:t>
      </w:r>
      <w:r w:rsidRPr="00C066C0">
        <w:rPr>
          <w:cs/>
          <w:lang w:bidi="si-LK"/>
        </w:rPr>
        <w:t xml:space="preserve"> පැමිණියෝ ය. </w:t>
      </w:r>
      <w:r w:rsidR="00F16D0E">
        <w:rPr>
          <w:cs/>
          <w:lang w:bidi="si-LK"/>
        </w:rPr>
        <w:t>දේශනාව</w:t>
      </w:r>
      <w:r w:rsidRPr="00C066C0">
        <w:rPr>
          <w:cs/>
          <w:lang w:bidi="si-LK"/>
        </w:rPr>
        <w:t xml:space="preserve"> මහජනයාට වැඩ සහිත වූ ය. </w:t>
      </w:r>
    </w:p>
    <w:p w14:paraId="4EFEA216" w14:textId="27496515" w:rsidR="00C066C0" w:rsidRPr="009840A9" w:rsidRDefault="00C066C0" w:rsidP="002D5210">
      <w:pPr>
        <w:pStyle w:val="Style1"/>
      </w:pPr>
      <w:r w:rsidRPr="009840A9">
        <w:rPr>
          <w:cs/>
          <w:lang w:bidi="si-LK"/>
        </w:rPr>
        <w:t>පතිපූජිකා</w:t>
      </w:r>
      <w:r w:rsidR="002D5210">
        <w:rPr>
          <w:lang w:bidi="si-LK"/>
        </w:rPr>
        <w:t xml:space="preserve"> </w:t>
      </w:r>
      <w:r w:rsidRPr="009840A9">
        <w:rPr>
          <w:cs/>
          <w:lang w:bidi="si-LK"/>
        </w:rPr>
        <w:t>ව</w:t>
      </w:r>
      <w:r w:rsidR="009840A9" w:rsidRPr="009840A9">
        <w:rPr>
          <w:rFonts w:hint="cs"/>
          <w:cs/>
          <w:lang w:bidi="si-LK"/>
        </w:rPr>
        <w:t>ස්</w:t>
      </w:r>
      <w:r w:rsidRPr="009840A9">
        <w:rPr>
          <w:cs/>
          <w:lang w:bidi="si-LK"/>
        </w:rPr>
        <w:t>තුව නිමි.</w:t>
      </w:r>
    </w:p>
    <w:p w14:paraId="2AEA21A8" w14:textId="2B219AAF" w:rsidR="00C066C0" w:rsidRDefault="00C066C0" w:rsidP="00574000">
      <w:pPr>
        <w:pStyle w:val="Heading2"/>
        <w:rPr>
          <w:lang w:bidi="si-LK"/>
        </w:rPr>
      </w:pPr>
      <w:r w:rsidRPr="009840A9">
        <w:rPr>
          <w:cs/>
          <w:lang w:bidi="si-LK"/>
        </w:rPr>
        <w:t>මච</w:t>
      </w:r>
      <w:r w:rsidR="008A53B2">
        <w:rPr>
          <w:rFonts w:hint="cs"/>
          <w:cs/>
          <w:lang w:bidi="si-LK"/>
        </w:rPr>
        <w:t>්</w:t>
      </w:r>
      <w:r w:rsidRPr="009840A9">
        <w:rPr>
          <w:cs/>
          <w:lang w:bidi="si-LK"/>
        </w:rPr>
        <w:t>ඡරියකෝසිය සිටා</w:t>
      </w:r>
      <w:r w:rsidR="008A53B2">
        <w:rPr>
          <w:rFonts w:hint="cs"/>
          <w:cs/>
          <w:lang w:bidi="si-LK"/>
        </w:rPr>
        <w:t>නෝ</w:t>
      </w:r>
    </w:p>
    <w:p w14:paraId="731A04C4" w14:textId="549F62EC" w:rsidR="009840A9" w:rsidRPr="009840A9" w:rsidRDefault="009840A9" w:rsidP="008A53B2">
      <w:pPr>
        <w:pStyle w:val="Style1"/>
      </w:pPr>
      <w:r w:rsidRPr="009840A9">
        <w:rPr>
          <w:rFonts w:hint="cs"/>
          <w:cs/>
          <w:lang w:bidi="si-LK"/>
        </w:rPr>
        <w:t>4</w:t>
      </w:r>
      <w:r w:rsidR="008A53B2">
        <w:rPr>
          <w:rFonts w:hint="cs"/>
          <w:cs/>
          <w:lang w:bidi="si-LK"/>
        </w:rPr>
        <w:t xml:space="preserve"> </w:t>
      </w:r>
      <w:r w:rsidRPr="009840A9">
        <w:rPr>
          <w:rFonts w:hint="cs"/>
          <w:cs/>
          <w:lang w:bidi="si-LK"/>
        </w:rPr>
        <w:t>-</w:t>
      </w:r>
      <w:r w:rsidR="008A53B2">
        <w:rPr>
          <w:rFonts w:hint="cs"/>
          <w:cs/>
          <w:lang w:bidi="si-LK"/>
        </w:rPr>
        <w:t xml:space="preserve"> </w:t>
      </w:r>
      <w:r w:rsidRPr="009840A9">
        <w:rPr>
          <w:rFonts w:hint="cs"/>
          <w:cs/>
          <w:lang w:bidi="si-LK"/>
        </w:rPr>
        <w:t>5</w:t>
      </w:r>
    </w:p>
    <w:p w14:paraId="4835D222" w14:textId="77777777" w:rsidR="009840A9" w:rsidRDefault="00C066C0" w:rsidP="008A53B2">
      <w:pPr>
        <w:rPr>
          <w:lang w:bidi="si-LK"/>
        </w:rPr>
      </w:pPr>
      <w:r w:rsidRPr="009840A9">
        <w:rPr>
          <w:b/>
          <w:bCs/>
          <w:cs/>
          <w:lang w:bidi="si-LK"/>
        </w:rPr>
        <w:t>රජගහ</w:t>
      </w:r>
      <w:r w:rsidR="009840A9" w:rsidRPr="009840A9">
        <w:rPr>
          <w:rFonts w:hint="cs"/>
          <w:b/>
          <w:bCs/>
          <w:cs/>
          <w:lang w:bidi="si-LK"/>
        </w:rPr>
        <w:t>ා</w:t>
      </w:r>
      <w:r w:rsidRPr="009840A9">
        <w:rPr>
          <w:b/>
          <w:bCs/>
          <w:cs/>
          <w:lang w:bidi="si-LK"/>
        </w:rPr>
        <w:t>නුවර</w:t>
      </w:r>
      <w:r w:rsidRPr="00C066C0">
        <w:rPr>
          <w:cs/>
          <w:lang w:bidi="si-LK"/>
        </w:rPr>
        <w:t xml:space="preserve"> අසල සක්ඛර</w:t>
      </w:r>
      <w:r w:rsidRPr="00C066C0">
        <w:t xml:space="preserve">, </w:t>
      </w:r>
      <w:r w:rsidRPr="00C066C0">
        <w:rPr>
          <w:cs/>
          <w:lang w:bidi="si-LK"/>
        </w:rPr>
        <w:t>නම් නියම් ගමෙක් විය. එගමැ විසූ මච්ඡරියකෝසිය ස</w:t>
      </w:r>
      <w:r w:rsidR="009840A9">
        <w:rPr>
          <w:cs/>
          <w:lang w:bidi="si-LK"/>
        </w:rPr>
        <w:t>ිටු තෙමේ මහා ධනවතෙක් වූයේ ය. අස</w:t>
      </w:r>
      <w:r w:rsidR="009840A9">
        <w:rPr>
          <w:rFonts w:hint="cs"/>
          <w:cs/>
          <w:lang w:bidi="si-LK"/>
        </w:rPr>
        <w:t>ූ</w:t>
      </w:r>
      <w:r w:rsidRPr="00C066C0">
        <w:rPr>
          <w:cs/>
          <w:lang w:bidi="si-LK"/>
        </w:rPr>
        <w:t>කෙළක් ධනය ඔහුට තුබුනේ ය. එහෙත් තණ අගැ රැ</w:t>
      </w:r>
      <w:r w:rsidR="009840A9">
        <w:rPr>
          <w:rFonts w:hint="cs"/>
          <w:cs/>
          <w:lang w:bidi="si-LK"/>
        </w:rPr>
        <w:t>ඳි</w:t>
      </w:r>
      <w:r w:rsidRPr="00C066C0">
        <w:rPr>
          <w:cs/>
          <w:lang w:bidi="si-LK"/>
        </w:rPr>
        <w:t xml:space="preserve"> තෙල් බිඳක් පමණවත් දැයක් අනුනට නො දෙයි. තෙමේ ද නො කයි. නො බොයි. නො අඳියි. මේ මහත් ධනයෙන් ඔහුට</w:t>
      </w:r>
      <w:r w:rsidRPr="00C066C0">
        <w:t xml:space="preserve">, </w:t>
      </w:r>
      <w:r w:rsidRPr="00C066C0">
        <w:rPr>
          <w:cs/>
          <w:lang w:bidi="si-LK"/>
        </w:rPr>
        <w:t>අඹුදරුව</w:t>
      </w:r>
      <w:r w:rsidR="009840A9">
        <w:rPr>
          <w:rFonts w:hint="cs"/>
          <w:cs/>
          <w:lang w:bidi="si-LK"/>
        </w:rPr>
        <w:t>න්</w:t>
      </w:r>
      <w:r w:rsidRPr="00C066C0">
        <w:rPr>
          <w:cs/>
          <w:lang w:bidi="si-LK"/>
        </w:rPr>
        <w:t>ට මහණබමුණන්ට</w:t>
      </w:r>
      <w:r w:rsidRPr="00C066C0">
        <w:t xml:space="preserve">, </w:t>
      </w:r>
      <w:r w:rsidRPr="00C066C0">
        <w:rPr>
          <w:cs/>
          <w:lang w:bidi="si-LK"/>
        </w:rPr>
        <w:t>රටට</w:t>
      </w:r>
      <w:r w:rsidRPr="00C066C0">
        <w:t xml:space="preserve">, </w:t>
      </w:r>
      <w:r w:rsidRPr="00C066C0">
        <w:rPr>
          <w:cs/>
          <w:lang w:bidi="si-LK"/>
        </w:rPr>
        <w:t>ගමට</w:t>
      </w:r>
      <w:r w:rsidRPr="00C066C0">
        <w:t xml:space="preserve">, </w:t>
      </w:r>
      <w:r w:rsidRPr="00C066C0">
        <w:rPr>
          <w:cs/>
          <w:lang w:bidi="si-LK"/>
        </w:rPr>
        <w:t xml:space="preserve">අසල්වැසියනට කිසිත් වැඩෙක් නැත. එ හෙයින් මේ ධනරාශිය රකුසන් අරක් ගත් විලක් සේ ප්‍රයෝජන නැත්තේ ය. </w:t>
      </w:r>
    </w:p>
    <w:p w14:paraId="53CB30CD" w14:textId="77777777" w:rsidR="007471B4" w:rsidRDefault="00C066C0" w:rsidP="00124A44">
      <w:pPr>
        <w:rPr>
          <w:lang w:bidi="si-LK"/>
        </w:rPr>
      </w:pPr>
      <w:r w:rsidRPr="00C066C0">
        <w:rPr>
          <w:cs/>
          <w:lang w:bidi="si-LK"/>
        </w:rPr>
        <w:t xml:space="preserve">දවසෙක සම්මා සම්බුදුරජානන් වහන්සේ අලුයම් වේලෙහි මහකුළුණුසමවතින් නැගී මුළු ලොව බලා වදාරණ </w:t>
      </w:r>
      <w:r w:rsidR="009840A9">
        <w:rPr>
          <w:rFonts w:hint="cs"/>
          <w:cs/>
          <w:lang w:bidi="si-LK"/>
        </w:rPr>
        <w:t>සේ</w:t>
      </w:r>
      <w:r w:rsidRPr="00C066C0">
        <w:rPr>
          <w:cs/>
          <w:lang w:bidi="si-LK"/>
        </w:rPr>
        <w:t>ක්</w:t>
      </w:r>
      <w:r w:rsidRPr="00C066C0">
        <w:t xml:space="preserve">, </w:t>
      </w:r>
      <w:r w:rsidRPr="00C066C0">
        <w:rPr>
          <w:cs/>
          <w:lang w:bidi="si-LK"/>
        </w:rPr>
        <w:t>එයින් පන්සාළිස් යොදුනකින් ඔබ්බෙහි සිටි බිරින් ද සහිත වූ මේ සිටුහට</w:t>
      </w:r>
      <w:r w:rsidR="007471B4">
        <w:rPr>
          <w:cs/>
          <w:lang w:bidi="si-LK"/>
        </w:rPr>
        <w:t xml:space="preserve"> සෝව</w:t>
      </w:r>
      <w:r w:rsidRPr="00C066C0">
        <w:rPr>
          <w:cs/>
          <w:lang w:bidi="si-LK"/>
        </w:rPr>
        <w:t xml:space="preserve">න් වීමට තුබූ භාග්‍යමහිමය දැක වදාළ සේක. </w:t>
      </w:r>
    </w:p>
    <w:p w14:paraId="6F7DB7E0" w14:textId="77777777" w:rsidR="00AE1CC1" w:rsidRDefault="00C066C0" w:rsidP="00124A44">
      <w:pPr>
        <w:rPr>
          <w:lang w:bidi="si-LK"/>
        </w:rPr>
      </w:pPr>
      <w:r w:rsidRPr="00C066C0">
        <w:rPr>
          <w:cs/>
          <w:lang w:bidi="si-LK"/>
        </w:rPr>
        <w:t>එයට පළමු දින රජුට උපස්ථානය පිණිස ගොස් එන මොහු අතරමග දී බඩසයින් පෙළුනු පිටිසරමිනිසකු</w:t>
      </w:r>
      <w:r w:rsidRPr="00C066C0">
        <w:t xml:space="preserve">, </w:t>
      </w:r>
      <w:r w:rsidRPr="00C066C0">
        <w:rPr>
          <w:cs/>
          <w:lang w:bidi="si-LK"/>
        </w:rPr>
        <w:t xml:space="preserve">තිරිඟුපිටියෙන් කළ තලප හා කබලුකැවුම් කනු දැක කැවුම් කෑමෙහි ආශා ඇති ව ගෙට ගියේ ය. </w:t>
      </w:r>
      <w:r w:rsidR="003E6E91">
        <w:t>‘</w:t>
      </w:r>
      <w:r w:rsidRPr="00C066C0">
        <w:rPr>
          <w:cs/>
          <w:lang w:bidi="si-LK"/>
        </w:rPr>
        <w:t>කැවුම් ක</w:t>
      </w:r>
      <w:r w:rsidR="007471B4">
        <w:rPr>
          <w:rFonts w:hint="cs"/>
          <w:cs/>
          <w:lang w:bidi="si-LK"/>
        </w:rPr>
        <w:t>න්</w:t>
      </w:r>
      <w:r w:rsidRPr="00C066C0">
        <w:rPr>
          <w:cs/>
          <w:lang w:bidi="si-LK"/>
        </w:rPr>
        <w:t>නට ඇති ආශාව කීයේ නම්</w:t>
      </w:r>
      <w:r w:rsidRPr="00C066C0">
        <w:t xml:space="preserve">, </w:t>
      </w:r>
      <w:r w:rsidRPr="00C066C0">
        <w:rPr>
          <w:cs/>
          <w:lang w:bidi="si-LK"/>
        </w:rPr>
        <w:t>හැම දෙන ම කැවුම් ක</w:t>
      </w:r>
      <w:r w:rsidR="007471B4">
        <w:rPr>
          <w:rFonts w:hint="cs"/>
          <w:cs/>
          <w:lang w:bidi="si-LK"/>
        </w:rPr>
        <w:t>න්</w:t>
      </w:r>
      <w:r w:rsidRPr="00C066C0">
        <w:rPr>
          <w:cs/>
          <w:lang w:bidi="si-LK"/>
        </w:rPr>
        <w:t>නට බලාපොරොත්තු වෙති</w:t>
      </w:r>
      <w:r w:rsidRPr="00C066C0">
        <w:t xml:space="preserve">, </w:t>
      </w:r>
      <w:r w:rsidRPr="00C066C0">
        <w:rPr>
          <w:cs/>
          <w:lang w:bidi="si-LK"/>
        </w:rPr>
        <w:t>එකල ගෙයි ඇති තල සහල් ගිතෙල් හකුරු හුඟදුරක් වියදම් වන්නේ ය</w:t>
      </w:r>
      <w:r w:rsidRPr="00C066C0">
        <w:t xml:space="preserve">, </w:t>
      </w:r>
      <w:r w:rsidRPr="00C066C0">
        <w:rPr>
          <w:cs/>
          <w:lang w:bidi="si-LK"/>
        </w:rPr>
        <w:t>ඒ නිසා කැවුම් කන්නට ඇති ආශාව නො හ</w:t>
      </w:r>
      <w:r w:rsidR="007471B4">
        <w:rPr>
          <w:rFonts w:hint="cs"/>
          <w:cs/>
          <w:lang w:bidi="si-LK"/>
        </w:rPr>
        <w:t>ඟ</w:t>
      </w:r>
      <w:r w:rsidRPr="00C066C0">
        <w:rPr>
          <w:cs/>
          <w:lang w:bidi="si-LK"/>
        </w:rPr>
        <w:t xml:space="preserve">වමියි සිතා ඒ ආශාව යටපත් කර ගත්තේ ය. මේ සිතිවිල්ලෙන් ඔහුගේ සිරුර සුදුමැලි විය. සිරුරෙහි නහර ඉල්පින. කැවුම් කෑමේ ආශාව නැග එයි. එය බලවත් ය. එ හෙයින් දවසක් කාමරයකට වැද ඇඳක වැතිර අතපය අකුළුවා ගෙණ නිදන්නට වන. කැවුම් කෑමට ගියොත් මුදල් වියදම් වේ ය යන බියෙන් ඒ අදහස හෙලි නො කර යි. මෙසේ නිදන වේලාවක බිරිඳ කාමරයට ගොස් පිට අතගා </w:t>
      </w:r>
      <w:r w:rsidR="003E6E91">
        <w:t>‘</w:t>
      </w:r>
      <w:r w:rsidR="007471B4">
        <w:rPr>
          <w:cs/>
          <w:lang w:bidi="si-LK"/>
        </w:rPr>
        <w:t>හිමියෙනි! මොක ද අසනීපයැ</w:t>
      </w:r>
      <w:r w:rsidR="00294022">
        <w:rPr>
          <w:cs/>
          <w:lang w:bidi="si-LK"/>
        </w:rPr>
        <w:t>’</w:t>
      </w:r>
      <w:r w:rsidR="007471B4">
        <w:rPr>
          <w:cs/>
          <w:lang w:bidi="si-LK"/>
        </w:rPr>
        <w:t xml:space="preserve"> යි ඇස</w:t>
      </w:r>
      <w:r w:rsidR="007471B4">
        <w:rPr>
          <w:rFonts w:hint="cs"/>
          <w:cs/>
          <w:lang w:bidi="si-LK"/>
        </w:rPr>
        <w:t>ූ</w:t>
      </w:r>
      <w:r w:rsidRPr="00C066C0">
        <w:rPr>
          <w:cs/>
          <w:lang w:bidi="si-LK"/>
        </w:rPr>
        <w:t xml:space="preserve"> ය. </w:t>
      </w:r>
      <w:r w:rsidR="003E6E91">
        <w:t>‘</w:t>
      </w:r>
      <w:r w:rsidRPr="00C066C0">
        <w:rPr>
          <w:cs/>
          <w:lang w:bidi="si-LK"/>
        </w:rPr>
        <w:t>අමුතු අසනීපයෙක් නැතැ</w:t>
      </w:r>
      <w:r w:rsidR="00294022">
        <w:rPr>
          <w:cs/>
          <w:lang w:bidi="si-LK"/>
        </w:rPr>
        <w:t>’</w:t>
      </w:r>
      <w:r w:rsidRPr="00C066C0">
        <w:t xml:space="preserve"> </w:t>
      </w:r>
      <w:r w:rsidRPr="00C066C0">
        <w:rPr>
          <w:cs/>
          <w:lang w:bidi="si-LK"/>
        </w:rPr>
        <w:t xml:space="preserve">යි ඔහු කී ය. </w:t>
      </w:r>
      <w:r w:rsidR="003E6E91">
        <w:t>‘</w:t>
      </w:r>
      <w:r w:rsidRPr="00C066C0">
        <w:rPr>
          <w:cs/>
          <w:lang w:bidi="si-LK"/>
        </w:rPr>
        <w:t>එහෙනම් වෙනදා නැති නින්දක්</w:t>
      </w:r>
      <w:r w:rsidRPr="00C066C0">
        <w:t xml:space="preserve">, </w:t>
      </w:r>
      <w:r w:rsidR="007471B4">
        <w:rPr>
          <w:cs/>
          <w:lang w:bidi="si-LK"/>
        </w:rPr>
        <w:t>රජු</w:t>
      </w:r>
      <w:r w:rsidRPr="00C066C0">
        <w:rPr>
          <w:cs/>
          <w:lang w:bidi="si-LK"/>
        </w:rPr>
        <w:t>වත් කිපුනේ දැ</w:t>
      </w:r>
      <w:r w:rsidR="003E6E91">
        <w:rPr>
          <w:cs/>
          <w:lang w:bidi="si-LK"/>
        </w:rPr>
        <w:t>’</w:t>
      </w:r>
      <w:r w:rsidR="007471B4">
        <w:rPr>
          <w:rFonts w:hint="cs"/>
          <w:cs/>
          <w:lang w:bidi="si-LK"/>
        </w:rPr>
        <w:t xml:space="preserve"> </w:t>
      </w:r>
      <w:r w:rsidRPr="00C066C0">
        <w:rPr>
          <w:cs/>
          <w:lang w:bidi="si-LK"/>
        </w:rPr>
        <w:t xml:space="preserve">යි ඇසූ විට </w:t>
      </w:r>
      <w:r w:rsidR="003E6E91">
        <w:t>‘</w:t>
      </w:r>
      <w:r w:rsidRPr="00C066C0">
        <w:rPr>
          <w:cs/>
          <w:lang w:bidi="si-LK"/>
        </w:rPr>
        <w:t>නැතැ</w:t>
      </w:r>
      <w:r w:rsidR="003E6E91">
        <w:t>’</w:t>
      </w:r>
      <w:r w:rsidRPr="00C066C0">
        <w:t xml:space="preserve"> </w:t>
      </w:r>
      <w:r w:rsidRPr="00C066C0">
        <w:rPr>
          <w:cs/>
          <w:lang w:bidi="si-LK"/>
        </w:rPr>
        <w:t xml:space="preserve">යි කී ය. </w:t>
      </w:r>
      <w:r w:rsidR="003E6E91">
        <w:t>‘</w:t>
      </w:r>
      <w:r w:rsidRPr="00C066C0">
        <w:rPr>
          <w:cs/>
          <w:lang w:bidi="si-LK"/>
        </w:rPr>
        <w:t>එහෙනම් දූ පුතුන් අතින් වරදක්</w:t>
      </w:r>
      <w:r w:rsidRPr="00C066C0">
        <w:t xml:space="preserve">, </w:t>
      </w:r>
      <w:r w:rsidR="003E6E91">
        <w:t>‘</w:t>
      </w:r>
      <w:r w:rsidRPr="00C066C0">
        <w:rPr>
          <w:cs/>
          <w:lang w:bidi="si-LK"/>
        </w:rPr>
        <w:t>නෑ නෑ</w:t>
      </w:r>
      <w:r w:rsidRPr="00C066C0">
        <w:t xml:space="preserve">, </w:t>
      </w:r>
      <w:r w:rsidRPr="00C066C0">
        <w:rPr>
          <w:cs/>
          <w:lang w:bidi="si-LK"/>
        </w:rPr>
        <w:t>මොක ද ඔවුන් කළ වරදැ</w:t>
      </w:r>
      <w:r w:rsidR="003E6E91">
        <w:rPr>
          <w:cs/>
          <w:lang w:bidi="si-LK"/>
        </w:rPr>
        <w:t>’</w:t>
      </w:r>
      <w:r w:rsidRPr="00C066C0">
        <w:rPr>
          <w:cs/>
          <w:lang w:bidi="si-LK"/>
        </w:rPr>
        <w:t xml:space="preserve"> යි කී ය. වැඩකාරයන් අතින්වත් වරදක් වුනා දැ</w:t>
      </w:r>
      <w:r w:rsidR="003E6E91">
        <w:t>’</w:t>
      </w:r>
      <w:r w:rsidRPr="00C066C0">
        <w:t xml:space="preserve"> </w:t>
      </w:r>
      <w:r w:rsidRPr="00C066C0">
        <w:rPr>
          <w:cs/>
          <w:lang w:bidi="si-LK"/>
        </w:rPr>
        <w:t xml:space="preserve">යි ඇසූවිට ද </w:t>
      </w:r>
      <w:r w:rsidR="003E6E91">
        <w:t>‘</w:t>
      </w:r>
      <w:r w:rsidRPr="00C066C0">
        <w:rPr>
          <w:cs/>
          <w:lang w:bidi="si-LK"/>
        </w:rPr>
        <w:t>නැතැ</w:t>
      </w:r>
      <w:r w:rsidR="003E6E91">
        <w:t>’</w:t>
      </w:r>
      <w:r w:rsidRPr="00C066C0">
        <w:t xml:space="preserve"> </w:t>
      </w:r>
      <w:r w:rsidRPr="00C066C0">
        <w:rPr>
          <w:cs/>
          <w:lang w:bidi="si-LK"/>
        </w:rPr>
        <w:t>යි කී ය. එහෙනම් මොකවත් ගැන බලාපොරොත්තුවක් තිබේ දැ</w:t>
      </w:r>
      <w:r w:rsidR="003E6E91">
        <w:t>’</w:t>
      </w:r>
      <w:r w:rsidRPr="00C066C0">
        <w:t xml:space="preserve"> </w:t>
      </w:r>
      <w:r w:rsidRPr="00C066C0">
        <w:rPr>
          <w:cs/>
          <w:lang w:bidi="si-LK"/>
        </w:rPr>
        <w:t>යි ඇසූ ය. කැවුම් කෑමේ ආශාව කීයේ නම්</w:t>
      </w:r>
      <w:r w:rsidRPr="00C066C0">
        <w:t xml:space="preserve">, </w:t>
      </w:r>
      <w:r w:rsidRPr="00C066C0">
        <w:rPr>
          <w:cs/>
          <w:lang w:bidi="si-LK"/>
        </w:rPr>
        <w:t>මුදල් වියදම් විය හැකි ය</w:t>
      </w:r>
      <w:r w:rsidRPr="00C066C0">
        <w:t xml:space="preserve">, </w:t>
      </w:r>
      <w:r w:rsidRPr="00C066C0">
        <w:rPr>
          <w:cs/>
          <w:lang w:bidi="si-LK"/>
        </w:rPr>
        <w:t xml:space="preserve">යන බිය නිසා කිසිවක් නො කියා නිහඬ විය. </w:t>
      </w:r>
    </w:p>
    <w:p w14:paraId="72F90735" w14:textId="77777777" w:rsidR="00274624" w:rsidRDefault="00C066C0" w:rsidP="00124A44">
      <w:pPr>
        <w:rPr>
          <w:lang w:bidi="si-LK"/>
        </w:rPr>
      </w:pPr>
      <w:r w:rsidRPr="00C066C0">
        <w:rPr>
          <w:cs/>
          <w:lang w:bidi="si-LK"/>
        </w:rPr>
        <w:t>නැවත</w:t>
      </w:r>
      <w:r w:rsidR="00C909C1">
        <w:rPr>
          <w:cs/>
          <w:lang w:bidi="si-LK"/>
        </w:rPr>
        <w:t>ත්</w:t>
      </w:r>
      <w:r w:rsidRPr="00C066C0">
        <w:rPr>
          <w:cs/>
          <w:lang w:bidi="si-LK"/>
        </w:rPr>
        <w:t xml:space="preserve"> බිරිඳ </w:t>
      </w:r>
      <w:r w:rsidR="003E6E91">
        <w:t>‘</w:t>
      </w:r>
      <w:r w:rsidRPr="00C066C0">
        <w:rPr>
          <w:cs/>
          <w:lang w:bidi="si-LK"/>
        </w:rPr>
        <w:t>ඇත්ත කියන්න</w:t>
      </w:r>
      <w:r w:rsidR="007471B4">
        <w:rPr>
          <w:rFonts w:hint="cs"/>
          <w:cs/>
          <w:lang w:bidi="si-LK"/>
        </w:rPr>
        <w:t>!</w:t>
      </w:r>
      <w:r w:rsidRPr="00C066C0">
        <w:rPr>
          <w:cs/>
          <w:lang w:bidi="si-LK"/>
        </w:rPr>
        <w:t xml:space="preserve"> මොකද</w:t>
      </w:r>
      <w:r w:rsidRPr="00C066C0">
        <w:t xml:space="preserve">, </w:t>
      </w:r>
      <w:r w:rsidRPr="00C066C0">
        <w:rPr>
          <w:cs/>
          <w:lang w:bidi="si-LK"/>
        </w:rPr>
        <w:t>මොකවත් ගැණ ආශාවක් තිබේ දැ</w:t>
      </w:r>
      <w:r w:rsidR="003E6E91">
        <w:t>’</w:t>
      </w:r>
      <w:r w:rsidRPr="00C066C0">
        <w:t xml:space="preserve"> </w:t>
      </w:r>
      <w:r w:rsidRPr="00C066C0">
        <w:rPr>
          <w:cs/>
          <w:lang w:bidi="si-LK"/>
        </w:rPr>
        <w:t xml:space="preserve">යි ඇසූ ය. </w:t>
      </w:r>
      <w:r w:rsidR="003E6E91">
        <w:t>‘</w:t>
      </w:r>
      <w:r w:rsidRPr="00C066C0">
        <w:rPr>
          <w:cs/>
          <w:lang w:bidi="si-LK"/>
        </w:rPr>
        <w:t>මොන ආශාවක් ද</w:t>
      </w:r>
      <w:r w:rsidRPr="00C066C0">
        <w:t xml:space="preserve">, </w:t>
      </w:r>
      <w:r w:rsidRPr="00C066C0">
        <w:rPr>
          <w:cs/>
          <w:lang w:bidi="si-LK"/>
        </w:rPr>
        <w:t>මොකවත් ගැණ ආශාවක් නැතැ</w:t>
      </w:r>
      <w:r w:rsidR="003E6E91">
        <w:t>’</w:t>
      </w:r>
      <w:r w:rsidRPr="00C066C0">
        <w:t xml:space="preserve"> </w:t>
      </w:r>
      <w:r w:rsidRPr="00C066C0">
        <w:rPr>
          <w:cs/>
          <w:lang w:bidi="si-LK"/>
        </w:rPr>
        <w:t>යි එවර ද කීයේ ය. බිරින් ද එයිනුත් නො</w:t>
      </w:r>
      <w:r w:rsidR="00A51EF4">
        <w:rPr>
          <w:rFonts w:hint="cs"/>
          <w:cs/>
          <w:lang w:bidi="si-LK"/>
        </w:rPr>
        <w:t xml:space="preserve"> </w:t>
      </w:r>
      <w:r w:rsidRPr="00C066C0">
        <w:rPr>
          <w:cs/>
          <w:lang w:bidi="si-LK"/>
        </w:rPr>
        <w:t>නැවතී</w:t>
      </w:r>
      <w:r w:rsidRPr="00C066C0">
        <w:t xml:space="preserve">, </w:t>
      </w:r>
      <w:r w:rsidRPr="00C066C0">
        <w:rPr>
          <w:cs/>
          <w:lang w:bidi="si-LK"/>
        </w:rPr>
        <w:t>නැවැත නැවැතත් ඇත්ත කියන්</w:t>
      </w:r>
      <w:r w:rsidR="00A51EF4">
        <w:rPr>
          <w:rFonts w:hint="cs"/>
          <w:cs/>
          <w:lang w:bidi="si-LK"/>
        </w:rPr>
        <w:t>න</w:t>
      </w:r>
      <w:r w:rsidRPr="00C066C0">
        <w:t xml:space="preserve">, </w:t>
      </w:r>
      <w:r w:rsidRPr="00C066C0">
        <w:rPr>
          <w:cs/>
          <w:lang w:bidi="si-LK"/>
        </w:rPr>
        <w:t>ඇත්ත කිය</w:t>
      </w:r>
      <w:r w:rsidR="00A51EF4">
        <w:rPr>
          <w:rFonts w:hint="cs"/>
          <w:cs/>
          <w:lang w:bidi="si-LK"/>
        </w:rPr>
        <w:t>න්</w:t>
      </w:r>
      <w:r w:rsidRPr="00C066C0">
        <w:rPr>
          <w:cs/>
          <w:lang w:bidi="si-LK"/>
        </w:rPr>
        <w:t>නැ</w:t>
      </w:r>
      <w:r w:rsidR="00A51EF4">
        <w:rPr>
          <w:rFonts w:hint="cs"/>
          <w:cs/>
          <w:lang w:bidi="si-LK"/>
        </w:rPr>
        <w:t xml:space="preserve"> </w:t>
      </w:r>
      <w:r w:rsidRPr="00C066C0">
        <w:rPr>
          <w:cs/>
          <w:lang w:bidi="si-LK"/>
        </w:rPr>
        <w:t xml:space="preserve">යි ඇවිටිලි කළා ය. එවිට </w:t>
      </w:r>
      <w:r w:rsidR="003E6E91">
        <w:t>‘</w:t>
      </w:r>
      <w:r w:rsidR="00A51EF4">
        <w:rPr>
          <w:cs/>
          <w:lang w:bidi="si-LK"/>
        </w:rPr>
        <w:t>සොඳුර! මොකක් ගැණ</w:t>
      </w:r>
      <w:r w:rsidR="00A51EF4">
        <w:rPr>
          <w:rFonts w:hint="cs"/>
          <w:cs/>
          <w:lang w:bidi="si-LK"/>
        </w:rPr>
        <w:t>ව</w:t>
      </w:r>
      <w:r w:rsidRPr="00C066C0">
        <w:rPr>
          <w:cs/>
          <w:lang w:bidi="si-LK"/>
        </w:rPr>
        <w:t>ත් කා ගැ</w:t>
      </w:r>
      <w:r w:rsidR="00A51EF4">
        <w:rPr>
          <w:rFonts w:hint="cs"/>
          <w:cs/>
          <w:lang w:bidi="si-LK"/>
        </w:rPr>
        <w:t>ණ</w:t>
      </w:r>
      <w:r w:rsidRPr="00C066C0">
        <w:rPr>
          <w:cs/>
          <w:lang w:bidi="si-LK"/>
        </w:rPr>
        <w:t xml:space="preserve"> වත් බලාපොරොත්තුවක් ආශාවක් නැත</w:t>
      </w:r>
      <w:r w:rsidRPr="00C066C0">
        <w:t xml:space="preserve">, </w:t>
      </w:r>
      <w:r w:rsidRPr="00C066C0">
        <w:rPr>
          <w:cs/>
          <w:lang w:bidi="si-LK"/>
        </w:rPr>
        <w:t>මේ ඇත්ත ය</w:t>
      </w:r>
      <w:r w:rsidRPr="00C066C0">
        <w:t xml:space="preserve">, </w:t>
      </w:r>
      <w:r w:rsidRPr="00C066C0">
        <w:rPr>
          <w:cs/>
          <w:lang w:bidi="si-LK"/>
        </w:rPr>
        <w:t>ටික දිනකට උඩදී කැවුම් කන්නට ආශාවක් උපනැ</w:t>
      </w:r>
      <w:r w:rsidR="003E6E91">
        <w:rPr>
          <w:cs/>
          <w:lang w:bidi="si-LK"/>
        </w:rPr>
        <w:t>’</w:t>
      </w:r>
      <w:r w:rsidR="00A51EF4">
        <w:rPr>
          <w:rFonts w:hint="cs"/>
          <w:cs/>
          <w:lang w:bidi="si-LK"/>
        </w:rPr>
        <w:t xml:space="preserve"> </w:t>
      </w:r>
      <w:r w:rsidRPr="00C066C0">
        <w:rPr>
          <w:cs/>
          <w:lang w:bidi="si-LK"/>
        </w:rPr>
        <w:t xml:space="preserve">යි කී ය. </w:t>
      </w:r>
      <w:r w:rsidR="003E6E91">
        <w:t>‘</w:t>
      </w:r>
      <w:r w:rsidRPr="00C066C0">
        <w:rPr>
          <w:cs/>
          <w:lang w:bidi="si-LK"/>
        </w:rPr>
        <w:t>හා! ඕක ද කාරිය</w:t>
      </w:r>
      <w:r w:rsidRPr="00C066C0">
        <w:t xml:space="preserve">, </w:t>
      </w:r>
      <w:r w:rsidRPr="00C066C0">
        <w:rPr>
          <w:cs/>
          <w:lang w:bidi="si-LK"/>
        </w:rPr>
        <w:t>ඔහොම අදහසක් තිබුනා නම් ඇයි</w:t>
      </w:r>
      <w:r w:rsidRPr="00C066C0">
        <w:t xml:space="preserve">, </w:t>
      </w:r>
      <w:r w:rsidRPr="00C066C0">
        <w:rPr>
          <w:cs/>
          <w:lang w:bidi="si-LK"/>
        </w:rPr>
        <w:t>දෙයියනේ කලින් නො කීයේ</w:t>
      </w:r>
      <w:r w:rsidRPr="00C066C0">
        <w:t xml:space="preserve">, </w:t>
      </w:r>
      <w:r w:rsidRPr="00C066C0">
        <w:rPr>
          <w:cs/>
          <w:lang w:bidi="si-LK"/>
        </w:rPr>
        <w:t>ඔබ වහන්සේ දිළිඳු නො වන්නහු ය</w:t>
      </w:r>
      <w:r w:rsidRPr="00C066C0">
        <w:t xml:space="preserve">, </w:t>
      </w:r>
      <w:r w:rsidRPr="00C066C0">
        <w:rPr>
          <w:cs/>
          <w:lang w:bidi="si-LK"/>
        </w:rPr>
        <w:t>හොඳ යි</w:t>
      </w:r>
      <w:r w:rsidRPr="00C066C0">
        <w:t xml:space="preserve">, </w:t>
      </w:r>
      <w:r w:rsidRPr="00C066C0">
        <w:rPr>
          <w:cs/>
          <w:lang w:bidi="si-LK"/>
        </w:rPr>
        <w:t>මම මේ මුළු ගමට ම සෑහෙන්නට කැවුම් උය</w:t>
      </w:r>
      <w:r w:rsidR="00A51EF4">
        <w:rPr>
          <w:rFonts w:hint="cs"/>
          <w:cs/>
          <w:lang w:bidi="si-LK"/>
        </w:rPr>
        <w:t>න්</w:t>
      </w:r>
      <w:r w:rsidRPr="00C066C0">
        <w:rPr>
          <w:cs/>
          <w:lang w:bidi="si-LK"/>
        </w:rPr>
        <w:t>නෙමි</w:t>
      </w:r>
      <w:r w:rsidRPr="00C066C0">
        <w:t xml:space="preserve">, </w:t>
      </w:r>
      <w:r w:rsidRPr="00C066C0">
        <w:rPr>
          <w:cs/>
          <w:lang w:bidi="si-LK"/>
        </w:rPr>
        <w:t xml:space="preserve">යි අඹුව කිවු ය. </w:t>
      </w:r>
      <w:r w:rsidR="003E6E91">
        <w:t>‘</w:t>
      </w:r>
      <w:r w:rsidRPr="00C066C0">
        <w:rPr>
          <w:cs/>
          <w:lang w:bidi="si-LK"/>
        </w:rPr>
        <w:t>මොක ද ඒ</w:t>
      </w:r>
      <w:r w:rsidRPr="00C066C0">
        <w:t xml:space="preserve">, </w:t>
      </w:r>
      <w:r w:rsidRPr="00C066C0">
        <w:rPr>
          <w:cs/>
          <w:lang w:bidi="si-LK"/>
        </w:rPr>
        <w:t>එහෙම වුවමනා නෑ</w:t>
      </w:r>
      <w:r w:rsidRPr="00C066C0">
        <w:t xml:space="preserve">, </w:t>
      </w:r>
      <w:r w:rsidR="00A51EF4">
        <w:rPr>
          <w:rFonts w:hint="cs"/>
          <w:cs/>
          <w:lang w:bidi="si-LK"/>
        </w:rPr>
        <w:t>ඌ</w:t>
      </w:r>
      <w:r w:rsidRPr="00C066C0">
        <w:rPr>
          <w:cs/>
          <w:lang w:bidi="si-LK"/>
        </w:rPr>
        <w:t>ලා අපට කුමට ද</w:t>
      </w:r>
      <w:r w:rsidRPr="00C066C0">
        <w:t xml:space="preserve">, </w:t>
      </w:r>
      <w:r w:rsidRPr="00C066C0">
        <w:rPr>
          <w:cs/>
          <w:lang w:bidi="si-LK"/>
        </w:rPr>
        <w:t>වුවමනා නම් උන් කැවුම් උයා කනවා ඇති</w:t>
      </w:r>
      <w:r w:rsidRPr="00C066C0">
        <w:t xml:space="preserve">, </w:t>
      </w:r>
      <w:r w:rsidRPr="00C066C0">
        <w:rPr>
          <w:cs/>
          <w:lang w:bidi="si-LK"/>
        </w:rPr>
        <w:t>ඒවා වැඩි වැඩැ</w:t>
      </w:r>
      <w:r w:rsidR="003E6E91">
        <w:t>’</w:t>
      </w:r>
      <w:r w:rsidRPr="00C066C0">
        <w:t xml:space="preserve"> </w:t>
      </w:r>
      <w:r w:rsidRPr="00C066C0">
        <w:rPr>
          <w:cs/>
          <w:lang w:bidi="si-LK"/>
        </w:rPr>
        <w:t>යි සිටු කී විට</w:t>
      </w:r>
      <w:r w:rsidRPr="00C066C0">
        <w:t>,</w:t>
      </w:r>
      <w:r w:rsidR="00020762">
        <w:rPr>
          <w:rFonts w:hint="cs"/>
          <w:cs/>
          <w:lang w:bidi="si-LK"/>
        </w:rPr>
        <w:t xml:space="preserve"> </w:t>
      </w:r>
      <w:r w:rsidR="00020762">
        <w:rPr>
          <w:cs/>
          <w:lang w:bidi="si-LK"/>
        </w:rPr>
        <w:t>එහෙ</w:t>
      </w:r>
      <w:r w:rsidRPr="00C066C0">
        <w:rPr>
          <w:cs/>
          <w:lang w:bidi="si-LK"/>
        </w:rPr>
        <w:t>නම් එක කඩපෙළක ඉන්නා මිනිසුන්ට සෑහෙන්නට උය</w:t>
      </w:r>
      <w:r w:rsidR="00020762">
        <w:rPr>
          <w:rFonts w:hint="cs"/>
          <w:cs/>
          <w:lang w:bidi="si-LK"/>
        </w:rPr>
        <w:t>න්</w:t>
      </w:r>
      <w:r w:rsidRPr="00C066C0">
        <w:rPr>
          <w:cs/>
          <w:lang w:bidi="si-LK"/>
        </w:rPr>
        <w:t>නෙමි</w:t>
      </w:r>
      <w:r w:rsidR="003E6E91">
        <w:t>’</w:t>
      </w:r>
      <w:r w:rsidRPr="00C066C0">
        <w:t xml:space="preserve"> </w:t>
      </w:r>
      <w:r w:rsidRPr="00C066C0">
        <w:rPr>
          <w:cs/>
          <w:lang w:bidi="si-LK"/>
        </w:rPr>
        <w:t xml:space="preserve">යි කීවා ය. </w:t>
      </w:r>
      <w:r w:rsidR="003E6E91">
        <w:rPr>
          <w:cs/>
          <w:lang w:bidi="si-LK"/>
        </w:rPr>
        <w:t>‘</w:t>
      </w:r>
      <w:r w:rsidRPr="00C066C0">
        <w:rPr>
          <w:cs/>
          <w:lang w:bidi="si-LK"/>
        </w:rPr>
        <w:t>මම දන්නවා ඔයාගේ පොහොසත් කම</w:t>
      </w:r>
      <w:r w:rsidRPr="00C066C0">
        <w:t xml:space="preserve">, </w:t>
      </w:r>
      <w:r w:rsidRPr="00C066C0">
        <w:rPr>
          <w:cs/>
          <w:lang w:bidi="si-LK"/>
        </w:rPr>
        <w:t>අත ලොකු බව</w:t>
      </w:r>
      <w:r w:rsidRPr="00C066C0">
        <w:t xml:space="preserve">, </w:t>
      </w:r>
      <w:r w:rsidRPr="00C066C0">
        <w:rPr>
          <w:cs/>
          <w:lang w:bidi="si-LK"/>
        </w:rPr>
        <w:t>එයින් වැඩෙක් නැතැ</w:t>
      </w:r>
      <w:r w:rsidR="003E6E91">
        <w:t>’</w:t>
      </w:r>
      <w:r w:rsidRPr="00C066C0">
        <w:t xml:space="preserve"> </w:t>
      </w:r>
      <w:r w:rsidRPr="00C066C0">
        <w:rPr>
          <w:cs/>
          <w:lang w:bidi="si-LK"/>
        </w:rPr>
        <w:t xml:space="preserve">යි කීයේ ය. </w:t>
      </w:r>
    </w:p>
    <w:p w14:paraId="351C0922" w14:textId="075214EA" w:rsidR="00C066C0" w:rsidRPr="00C066C0" w:rsidRDefault="003E6E91" w:rsidP="00124A44">
      <w:r>
        <w:t>‘</w:t>
      </w:r>
      <w:r w:rsidR="00C066C0" w:rsidRPr="00C066C0">
        <w:rPr>
          <w:cs/>
          <w:lang w:bidi="si-LK"/>
        </w:rPr>
        <w:t>එයට</w:t>
      </w:r>
      <w:r w:rsidR="00C909C1">
        <w:rPr>
          <w:cs/>
          <w:lang w:bidi="si-LK"/>
        </w:rPr>
        <w:t>ත්</w:t>
      </w:r>
      <w:r w:rsidR="00C066C0" w:rsidRPr="00C066C0">
        <w:rPr>
          <w:cs/>
          <w:lang w:bidi="si-LK"/>
        </w:rPr>
        <w:t xml:space="preserve"> අසතුටු නම්</w:t>
      </w:r>
      <w:r w:rsidR="00C066C0" w:rsidRPr="00C066C0">
        <w:t xml:space="preserve">, </w:t>
      </w:r>
      <w:r w:rsidR="00C066C0" w:rsidRPr="00C066C0">
        <w:rPr>
          <w:cs/>
          <w:lang w:bidi="si-LK"/>
        </w:rPr>
        <w:t>මේ ගෙදර ඉන්නා අයට පමණක් සෑහෙන්නට උයන්න දැ යි ඇසූ ය.</w:t>
      </w:r>
      <w:r>
        <w:t>’</w:t>
      </w:r>
      <w:r w:rsidR="00C066C0" w:rsidRPr="00C066C0">
        <w:t xml:space="preserve"> </w:t>
      </w:r>
      <w:r>
        <w:rPr>
          <w:cs/>
          <w:lang w:bidi="si-LK"/>
        </w:rPr>
        <w:t>‘</w:t>
      </w:r>
      <w:r w:rsidR="00C066C0" w:rsidRPr="00C066C0">
        <w:rPr>
          <w:cs/>
          <w:lang w:bidi="si-LK"/>
        </w:rPr>
        <w:t>ඔව්</w:t>
      </w:r>
      <w:r w:rsidR="00C066C0" w:rsidRPr="00C066C0">
        <w:t xml:space="preserve">, </w:t>
      </w:r>
      <w:r w:rsidR="00020762">
        <w:rPr>
          <w:cs/>
          <w:lang w:bidi="si-LK"/>
        </w:rPr>
        <w:t>ඔයා උසස් අදහස් ඇති ග</w:t>
      </w:r>
      <w:r w:rsidR="00020762">
        <w:rPr>
          <w:rFonts w:hint="cs"/>
          <w:cs/>
          <w:lang w:bidi="si-LK"/>
        </w:rPr>
        <w:t>ෑ</w:t>
      </w:r>
      <w:r w:rsidR="00C066C0" w:rsidRPr="00C066C0">
        <w:rPr>
          <w:cs/>
          <w:lang w:bidi="si-LK"/>
        </w:rPr>
        <w:t>ණියක බව. මම දන්නවා</w:t>
      </w:r>
      <w:r>
        <w:t>’</w:t>
      </w:r>
      <w:r w:rsidR="00C066C0" w:rsidRPr="00C066C0">
        <w:t xml:space="preserve"> </w:t>
      </w:r>
      <w:r w:rsidR="00C066C0" w:rsidRPr="00C066C0">
        <w:rPr>
          <w:cs/>
          <w:lang w:bidi="si-LK"/>
        </w:rPr>
        <w:t xml:space="preserve">යි එයට පිළිතුරු දුන්නේ ය. </w:t>
      </w:r>
      <w:r>
        <w:t>‘</w:t>
      </w:r>
      <w:r w:rsidR="00C066C0" w:rsidRPr="00C066C0">
        <w:rPr>
          <w:cs/>
          <w:lang w:bidi="si-LK"/>
        </w:rPr>
        <w:t>එහෙනම්</w:t>
      </w:r>
      <w:r w:rsidR="00C066C0" w:rsidRPr="00C066C0">
        <w:t xml:space="preserve">, </w:t>
      </w:r>
      <w:r w:rsidR="00C066C0" w:rsidRPr="00C066C0">
        <w:rPr>
          <w:cs/>
          <w:lang w:bidi="si-LK"/>
        </w:rPr>
        <w:t>අපටත් දූලා පුතාලාට</w:t>
      </w:r>
      <w:r w:rsidR="00C909C1">
        <w:rPr>
          <w:cs/>
          <w:lang w:bidi="si-LK"/>
        </w:rPr>
        <w:t>ත්</w:t>
      </w:r>
      <w:r w:rsidR="00C066C0" w:rsidRPr="00C066C0">
        <w:rPr>
          <w:cs/>
          <w:lang w:bidi="si-LK"/>
        </w:rPr>
        <w:t xml:space="preserve"> සෑහෙන්න උයන්න දැ</w:t>
      </w:r>
      <w:r>
        <w:rPr>
          <w:cs/>
          <w:lang w:bidi="si-LK"/>
        </w:rPr>
        <w:t>’</w:t>
      </w:r>
      <w:r w:rsidR="00020762">
        <w:rPr>
          <w:rFonts w:hint="cs"/>
          <w:cs/>
          <w:lang w:bidi="si-LK"/>
        </w:rPr>
        <w:t xml:space="preserve"> </w:t>
      </w:r>
      <w:r w:rsidR="00C066C0" w:rsidRPr="00C066C0">
        <w:rPr>
          <w:cs/>
          <w:lang w:bidi="si-LK"/>
        </w:rPr>
        <w:t xml:space="preserve">යි ඇසූ විට </w:t>
      </w:r>
      <w:r>
        <w:t>‘</w:t>
      </w:r>
      <w:r w:rsidR="00C066C0" w:rsidRPr="00C066C0">
        <w:rPr>
          <w:cs/>
          <w:lang w:bidi="si-LK"/>
        </w:rPr>
        <w:t>දූලා පුතාලාට</w:t>
      </w:r>
      <w:r w:rsidR="00C909C1">
        <w:rPr>
          <w:cs/>
          <w:lang w:bidi="si-LK"/>
        </w:rPr>
        <w:t>ත්</w:t>
      </w:r>
      <w:r w:rsidR="00C066C0" w:rsidRPr="00C066C0">
        <w:rPr>
          <w:cs/>
          <w:lang w:bidi="si-LK"/>
        </w:rPr>
        <w:t xml:space="preserve"> වුවමනා දැ යි ඇසුයේ ය. එහෙනම්</w:t>
      </w:r>
      <w:r w:rsidR="00C066C0" w:rsidRPr="00C066C0">
        <w:t xml:space="preserve">, </w:t>
      </w:r>
      <w:r w:rsidR="00C066C0" w:rsidRPr="00C066C0">
        <w:rPr>
          <w:cs/>
          <w:lang w:bidi="si-LK"/>
        </w:rPr>
        <w:t>ඔයාට</w:t>
      </w:r>
      <w:r w:rsidR="00C909C1">
        <w:rPr>
          <w:cs/>
          <w:lang w:bidi="si-LK"/>
        </w:rPr>
        <w:t>ත්</w:t>
      </w:r>
      <w:r w:rsidR="00C066C0" w:rsidRPr="00C066C0">
        <w:rPr>
          <w:cs/>
          <w:lang w:bidi="si-LK"/>
        </w:rPr>
        <w:t xml:space="preserve"> මට</w:t>
      </w:r>
      <w:r w:rsidR="00C909C1">
        <w:rPr>
          <w:cs/>
          <w:lang w:bidi="si-LK"/>
        </w:rPr>
        <w:t>ත්</w:t>
      </w:r>
      <w:r>
        <w:t>’</w:t>
      </w:r>
      <w:r w:rsidR="00C066C0" w:rsidRPr="00C066C0">
        <w:t xml:space="preserve"> </w:t>
      </w:r>
      <w:r w:rsidR="00C066C0" w:rsidRPr="00C066C0">
        <w:rPr>
          <w:cs/>
          <w:lang w:bidi="si-LK"/>
        </w:rPr>
        <w:t xml:space="preserve">යි. ඇසූවිට </w:t>
      </w:r>
      <w:r>
        <w:rPr>
          <w:cs/>
          <w:lang w:bidi="si-LK"/>
        </w:rPr>
        <w:t>‘</w:t>
      </w:r>
      <w:r w:rsidR="00C066C0" w:rsidRPr="00C066C0">
        <w:rPr>
          <w:cs/>
          <w:lang w:bidi="si-LK"/>
        </w:rPr>
        <w:t>ඔහේටත්</w:t>
      </w:r>
      <w:r w:rsidR="00294022">
        <w:rPr>
          <w:cs/>
          <w:lang w:bidi="si-LK"/>
        </w:rPr>
        <w:t>’</w:t>
      </w:r>
      <w:r w:rsidR="00C066C0" w:rsidRPr="00C066C0">
        <w:rPr>
          <w:cs/>
          <w:lang w:bidi="si-LK"/>
        </w:rPr>
        <w:t xml:space="preserve"> යි සිටු තෙමේ කී ය. </w:t>
      </w:r>
      <w:r>
        <w:t>‘</w:t>
      </w:r>
      <w:r w:rsidR="00C066C0" w:rsidRPr="00C066C0">
        <w:rPr>
          <w:cs/>
          <w:lang w:bidi="si-LK"/>
        </w:rPr>
        <w:t>හා! හොඳ යි</w:t>
      </w:r>
      <w:r w:rsidR="00C066C0" w:rsidRPr="00C066C0">
        <w:t xml:space="preserve">, </w:t>
      </w:r>
      <w:r w:rsidR="00C066C0" w:rsidRPr="00C066C0">
        <w:rPr>
          <w:cs/>
          <w:lang w:bidi="si-LK"/>
        </w:rPr>
        <w:t>ඔයාට පමණක් උය</w:t>
      </w:r>
      <w:r w:rsidR="00020762">
        <w:rPr>
          <w:rFonts w:hint="cs"/>
          <w:cs/>
          <w:lang w:bidi="si-LK"/>
        </w:rPr>
        <w:t>න්</w:t>
      </w:r>
      <w:r w:rsidR="00C066C0" w:rsidRPr="00C066C0">
        <w:rPr>
          <w:cs/>
          <w:lang w:bidi="si-LK"/>
        </w:rPr>
        <w:t>නෙමි</w:t>
      </w:r>
      <w:r w:rsidR="00294022">
        <w:rPr>
          <w:cs/>
          <w:lang w:bidi="si-LK"/>
        </w:rPr>
        <w:t>’</w:t>
      </w:r>
      <w:r w:rsidR="00C066C0" w:rsidRPr="00C066C0">
        <w:rPr>
          <w:cs/>
          <w:lang w:bidi="si-LK"/>
        </w:rPr>
        <w:t xml:space="preserve"> යි කී කල්හි කුස්සියේ උය</w:t>
      </w:r>
      <w:r w:rsidR="00020762">
        <w:rPr>
          <w:rFonts w:hint="cs"/>
          <w:cs/>
          <w:lang w:bidi="si-LK"/>
        </w:rPr>
        <w:t>න්</w:t>
      </w:r>
      <w:r w:rsidR="00C066C0" w:rsidRPr="00C066C0">
        <w:rPr>
          <w:cs/>
          <w:lang w:bidi="si-LK"/>
        </w:rPr>
        <w:t>නට ගියොත් දකින දකින හැම දෙන ම කැවුම් කන්නට බලාපොරොත්තු වෙති</w:t>
      </w:r>
      <w:r w:rsidR="00C066C0" w:rsidRPr="00C066C0">
        <w:t xml:space="preserve">, </w:t>
      </w:r>
      <w:r w:rsidR="00C066C0" w:rsidRPr="00C066C0">
        <w:rPr>
          <w:cs/>
          <w:lang w:bidi="si-LK"/>
        </w:rPr>
        <w:t>හොඳ හාල් නො ගෙණ සුන් සාල් ටිකකුත් ලිපත් කබල</w:t>
      </w:r>
      <w:r w:rsidR="00C909C1">
        <w:rPr>
          <w:cs/>
          <w:lang w:bidi="si-LK"/>
        </w:rPr>
        <w:t>ත්</w:t>
      </w:r>
      <w:r w:rsidR="00C066C0" w:rsidRPr="00C066C0">
        <w:rPr>
          <w:cs/>
          <w:lang w:bidi="si-LK"/>
        </w:rPr>
        <w:t xml:space="preserve"> කිරි ගිතෙල් හා හකුරු ටිකකුත් අරගෙ</w:t>
      </w:r>
      <w:r w:rsidR="00020762">
        <w:rPr>
          <w:rFonts w:hint="cs"/>
          <w:cs/>
          <w:lang w:bidi="si-LK"/>
        </w:rPr>
        <w:t>ණ</w:t>
      </w:r>
      <w:r w:rsidR="00C066C0" w:rsidRPr="00C066C0">
        <w:rPr>
          <w:cs/>
          <w:lang w:bidi="si-LK"/>
        </w:rPr>
        <w:t xml:space="preserve"> උඩ ම ම</w:t>
      </w:r>
      <w:r w:rsidR="00020762">
        <w:rPr>
          <w:rFonts w:hint="cs"/>
          <w:cs/>
          <w:lang w:bidi="si-LK"/>
        </w:rPr>
        <w:t>ා</w:t>
      </w:r>
      <w:r w:rsidR="00C066C0" w:rsidRPr="00C066C0">
        <w:rPr>
          <w:cs/>
          <w:lang w:bidi="si-LK"/>
        </w:rPr>
        <w:t>ලට ගොස් උයන්න</w:t>
      </w:r>
      <w:r w:rsidR="00C066C0" w:rsidRPr="00C066C0">
        <w:t xml:space="preserve">, </w:t>
      </w:r>
      <w:r w:rsidR="00C066C0" w:rsidRPr="00C066C0">
        <w:rPr>
          <w:cs/>
          <w:lang w:bidi="si-LK"/>
        </w:rPr>
        <w:t>එහෙම කළා ම මට කැවුම් කෑ හැකි ය</w:t>
      </w:r>
      <w:r>
        <w:t>’</w:t>
      </w:r>
      <w:r w:rsidR="00C066C0" w:rsidRPr="00C066C0">
        <w:t xml:space="preserve"> </w:t>
      </w:r>
      <w:r w:rsidR="00C066C0" w:rsidRPr="00C066C0">
        <w:rPr>
          <w:cs/>
          <w:lang w:bidi="si-LK"/>
        </w:rPr>
        <w:t xml:space="preserve">යි කීයේ ය. අඹුව ද </w:t>
      </w:r>
      <w:r>
        <w:rPr>
          <w:cs/>
          <w:lang w:bidi="si-LK"/>
        </w:rPr>
        <w:t>‘</w:t>
      </w:r>
      <w:r w:rsidR="00C066C0" w:rsidRPr="00C066C0">
        <w:rPr>
          <w:cs/>
          <w:lang w:bidi="si-LK"/>
        </w:rPr>
        <w:t>එසේ කර</w:t>
      </w:r>
      <w:r w:rsidR="00020762">
        <w:rPr>
          <w:rFonts w:hint="cs"/>
          <w:cs/>
          <w:lang w:bidi="si-LK"/>
        </w:rPr>
        <w:t>න්</w:t>
      </w:r>
      <w:r w:rsidR="00C066C0" w:rsidRPr="00C066C0">
        <w:rPr>
          <w:cs/>
          <w:lang w:bidi="si-LK"/>
        </w:rPr>
        <w:t>නෙමි</w:t>
      </w:r>
      <w:r>
        <w:t>’</w:t>
      </w:r>
      <w:r w:rsidR="00C066C0" w:rsidRPr="00C066C0">
        <w:t xml:space="preserve"> </w:t>
      </w:r>
      <w:r w:rsidR="00C066C0" w:rsidRPr="00C066C0">
        <w:rPr>
          <w:cs/>
          <w:lang w:bidi="si-LK"/>
        </w:rPr>
        <w:t>යි ගතයුතු සියල්ල ගන්වා ගෙ</w:t>
      </w:r>
      <w:r w:rsidR="00020762">
        <w:rPr>
          <w:rFonts w:hint="cs"/>
          <w:cs/>
          <w:lang w:bidi="si-LK"/>
        </w:rPr>
        <w:t>ණ</w:t>
      </w:r>
      <w:r w:rsidR="00C066C0" w:rsidRPr="00C066C0">
        <w:rPr>
          <w:cs/>
          <w:lang w:bidi="si-LK"/>
        </w:rPr>
        <w:t xml:space="preserve"> උඩුමාලට නැග වැඩකරුවන් බැහැර කොට සිටානන් ගෙන්වා ගත්තා ය. සිටු</w:t>
      </w:r>
      <w:r w:rsidR="00020762">
        <w:rPr>
          <w:rFonts w:hint="cs"/>
          <w:cs/>
          <w:lang w:bidi="si-LK"/>
        </w:rPr>
        <w:t>තෙ</w:t>
      </w:r>
      <w:r w:rsidR="00C066C0" w:rsidRPr="00C066C0">
        <w:rPr>
          <w:cs/>
          <w:lang w:bidi="si-LK"/>
        </w:rPr>
        <w:t>මේ පාතමාලයේ පටන් සියලු දොර යතුරු ලා ඉහල මාලයට ගොස් එහි ද දොර වසා හුන්නේ ය. භා</w:t>
      </w:r>
      <w:r w:rsidR="004755F7">
        <w:rPr>
          <w:cs/>
          <w:lang w:bidi="si-LK"/>
        </w:rPr>
        <w:t>ර්‍ය්‍යා</w:t>
      </w:r>
      <w:r w:rsidR="00C066C0" w:rsidRPr="00C066C0">
        <w:rPr>
          <w:cs/>
          <w:lang w:bidi="si-LK"/>
        </w:rPr>
        <w:t>ව ලිප ගිනි මොලවා</w:t>
      </w:r>
      <w:r w:rsidR="00C066C0" w:rsidRPr="00C066C0">
        <w:t xml:space="preserve">, </w:t>
      </w:r>
      <w:r w:rsidR="00C066C0" w:rsidRPr="00C066C0">
        <w:rPr>
          <w:cs/>
          <w:lang w:bidi="si-LK"/>
        </w:rPr>
        <w:t xml:space="preserve">කබල ලිප තබා කැවුම් පිසන්නට පටන් ගත්තා ය. </w:t>
      </w:r>
    </w:p>
    <w:p w14:paraId="6F90CEE5" w14:textId="77777777" w:rsidR="009432E6" w:rsidRDefault="00C066C0" w:rsidP="00AE1CC1">
      <w:pPr>
        <w:rPr>
          <w:lang w:bidi="si-LK"/>
        </w:rPr>
      </w:pPr>
      <w:r w:rsidRPr="00C066C0">
        <w:rPr>
          <w:cs/>
          <w:lang w:bidi="si-LK"/>
        </w:rPr>
        <w:t>එදා උදය බුදුරජානන් වහන්සේ මහා</w:t>
      </w:r>
      <w:r w:rsidR="00020762">
        <w:rPr>
          <w:rFonts w:hint="cs"/>
          <w:cs/>
          <w:lang w:bidi="si-LK"/>
        </w:rPr>
        <w:t>මෞද්</w:t>
      </w:r>
      <w:r w:rsidRPr="00C066C0">
        <w:rPr>
          <w:cs/>
          <w:lang w:bidi="si-LK"/>
        </w:rPr>
        <w:t>ගල්‍ය</w:t>
      </w:r>
      <w:r w:rsidR="00020762">
        <w:rPr>
          <w:rFonts w:hint="cs"/>
          <w:cs/>
          <w:lang w:bidi="si-LK"/>
        </w:rPr>
        <w:t>ා</w:t>
      </w:r>
      <w:r w:rsidRPr="00C066C0">
        <w:rPr>
          <w:cs/>
          <w:lang w:bidi="si-LK"/>
        </w:rPr>
        <w:t>යන ස්ථ</w:t>
      </w:r>
      <w:r w:rsidR="00020762">
        <w:rPr>
          <w:rFonts w:hint="cs"/>
          <w:cs/>
          <w:lang w:bidi="si-LK"/>
        </w:rPr>
        <w:t>වි</w:t>
      </w:r>
      <w:r w:rsidRPr="00C066C0">
        <w:rPr>
          <w:cs/>
          <w:lang w:bidi="si-LK"/>
        </w:rPr>
        <w:t>රයන් වහන්සේ</w:t>
      </w:r>
      <w:r w:rsidR="00020762">
        <w:rPr>
          <w:rFonts w:hint="cs"/>
          <w:cs/>
          <w:lang w:bidi="si-LK"/>
        </w:rPr>
        <w:t>ට</w:t>
      </w:r>
      <w:r w:rsidRPr="00C066C0">
        <w:rPr>
          <w:cs/>
          <w:lang w:bidi="si-LK"/>
        </w:rPr>
        <w:t xml:space="preserve"> කතා කොට </w:t>
      </w:r>
      <w:r w:rsidR="003E6E91">
        <w:t>‘</w:t>
      </w:r>
      <w:r w:rsidRPr="00C066C0">
        <w:rPr>
          <w:cs/>
          <w:lang w:bidi="si-LK"/>
        </w:rPr>
        <w:t>මුගලන!</w:t>
      </w:r>
      <w:r w:rsidR="00020762">
        <w:rPr>
          <w:rFonts w:hint="cs"/>
          <w:cs/>
          <w:lang w:bidi="si-LK"/>
        </w:rPr>
        <w:t xml:space="preserve"> </w:t>
      </w:r>
      <w:r w:rsidRPr="00C066C0">
        <w:rPr>
          <w:cs/>
          <w:lang w:bidi="si-LK"/>
        </w:rPr>
        <w:t>රජගහා නුවර අසල සක්ඛර නම්</w:t>
      </w:r>
      <w:r w:rsidRPr="00C066C0">
        <w:t xml:space="preserve">, </w:t>
      </w:r>
      <w:r w:rsidRPr="00C066C0">
        <w:rPr>
          <w:cs/>
          <w:lang w:bidi="si-LK"/>
        </w:rPr>
        <w:t>නියම්ගම ම</w:t>
      </w:r>
      <w:r w:rsidR="00020762">
        <w:rPr>
          <w:rFonts w:hint="cs"/>
          <w:cs/>
          <w:lang w:bidi="si-LK"/>
        </w:rPr>
        <w:t>ච‍්ඡ</w:t>
      </w:r>
      <w:r w:rsidRPr="00C066C0">
        <w:rPr>
          <w:cs/>
          <w:lang w:bidi="si-LK"/>
        </w:rPr>
        <w:t>රියකොසිය සිටු තෙමේ කැවුම් ක</w:t>
      </w:r>
      <w:r w:rsidR="00020762">
        <w:rPr>
          <w:rFonts w:hint="cs"/>
          <w:cs/>
          <w:lang w:bidi="si-LK"/>
        </w:rPr>
        <w:t>න්</w:t>
      </w:r>
      <w:r w:rsidRPr="00C066C0">
        <w:rPr>
          <w:cs/>
          <w:lang w:bidi="si-LK"/>
        </w:rPr>
        <w:t>නෙමි</w:t>
      </w:r>
      <w:r w:rsidR="00020762">
        <w:rPr>
          <w:rFonts w:hint="cs"/>
          <w:cs/>
          <w:lang w:bidi="si-LK"/>
        </w:rPr>
        <w:t>,</w:t>
      </w:r>
      <w:r w:rsidRPr="00C066C0">
        <w:t xml:space="preserve"> </w:t>
      </w:r>
      <w:r w:rsidRPr="00C066C0">
        <w:rPr>
          <w:cs/>
          <w:lang w:bidi="si-LK"/>
        </w:rPr>
        <w:t>යි කියා අනුන් දකිනා බියෙන් උඩුමාලට නැගී බිරි</w:t>
      </w:r>
      <w:r w:rsidR="00020762">
        <w:rPr>
          <w:rFonts w:hint="cs"/>
          <w:cs/>
          <w:lang w:bidi="si-LK"/>
        </w:rPr>
        <w:t>න්ඳ</w:t>
      </w:r>
      <w:r w:rsidRPr="00C066C0">
        <w:rPr>
          <w:cs/>
          <w:lang w:bidi="si-LK"/>
        </w:rPr>
        <w:t xml:space="preserve"> ලවා කැවුම් පිසව යි</w:t>
      </w:r>
      <w:r w:rsidRPr="00C066C0">
        <w:t xml:space="preserve">, </w:t>
      </w:r>
      <w:r w:rsidRPr="00C066C0">
        <w:rPr>
          <w:cs/>
          <w:lang w:bidi="si-LK"/>
        </w:rPr>
        <w:t>තමුසේ දැන් එහි යා යුතු ය</w:t>
      </w:r>
      <w:r w:rsidRPr="00C066C0">
        <w:t xml:space="preserve">, </w:t>
      </w:r>
      <w:r w:rsidRPr="00C066C0">
        <w:rPr>
          <w:cs/>
          <w:lang w:bidi="si-LK"/>
        </w:rPr>
        <w:t>සිටු හි</w:t>
      </w:r>
      <w:r w:rsidR="00020762">
        <w:rPr>
          <w:rFonts w:hint="cs"/>
          <w:cs/>
          <w:lang w:bidi="si-LK"/>
        </w:rPr>
        <w:t>ක්</w:t>
      </w:r>
      <w:r w:rsidRPr="00C066C0">
        <w:rPr>
          <w:cs/>
          <w:lang w:bidi="si-LK"/>
        </w:rPr>
        <w:t>මවා තමන් කෙරෙහි නතු කර ගෙන අඹු සැමි දෙදෙනා ලවා ම කැවුම් කිරි ගිතෙල් මී හකුරුත් ගන්වා ගෙණ මෙහි දෙව්රමට ආ යුතු ය</w:t>
      </w:r>
      <w:r w:rsidRPr="00C066C0">
        <w:t xml:space="preserve">, </w:t>
      </w:r>
      <w:r w:rsidR="00020762">
        <w:rPr>
          <w:cs/>
          <w:lang w:bidi="si-LK"/>
        </w:rPr>
        <w:t>මම භි</w:t>
      </w:r>
      <w:r w:rsidR="00022B53">
        <w:rPr>
          <w:cs/>
          <w:lang w:bidi="si-LK"/>
        </w:rPr>
        <w:t>ක්‍ෂූ</w:t>
      </w:r>
      <w:r w:rsidRPr="00C066C0">
        <w:rPr>
          <w:cs/>
          <w:lang w:bidi="si-LK"/>
        </w:rPr>
        <w:t>න් සමග මෙහි ඉ</w:t>
      </w:r>
      <w:r w:rsidR="00020762">
        <w:rPr>
          <w:rFonts w:hint="cs"/>
          <w:cs/>
          <w:lang w:bidi="si-LK"/>
        </w:rPr>
        <w:t>න්</w:t>
      </w:r>
      <w:r w:rsidRPr="00C066C0">
        <w:rPr>
          <w:cs/>
          <w:lang w:bidi="si-LK"/>
        </w:rPr>
        <w:t>නෙමි</w:t>
      </w:r>
      <w:r w:rsidRPr="00C066C0">
        <w:t xml:space="preserve">, </w:t>
      </w:r>
      <w:r w:rsidRPr="00C066C0">
        <w:rPr>
          <w:cs/>
          <w:lang w:bidi="si-LK"/>
        </w:rPr>
        <w:t>උන් ගෙ</w:t>
      </w:r>
      <w:r w:rsidR="00020762">
        <w:rPr>
          <w:rFonts w:hint="cs"/>
          <w:cs/>
          <w:lang w:bidi="si-LK"/>
        </w:rPr>
        <w:t>ණෙ</w:t>
      </w:r>
      <w:r w:rsidRPr="00C066C0">
        <w:rPr>
          <w:cs/>
          <w:lang w:bidi="si-LK"/>
        </w:rPr>
        <w:t>නා කැවුම්වලින් ම බත් කිසත් කර</w:t>
      </w:r>
      <w:r w:rsidR="00020762">
        <w:rPr>
          <w:rFonts w:hint="cs"/>
          <w:cs/>
          <w:lang w:bidi="si-LK"/>
        </w:rPr>
        <w:t>න්</w:t>
      </w:r>
      <w:r w:rsidRPr="00C066C0">
        <w:rPr>
          <w:cs/>
          <w:lang w:bidi="si-LK"/>
        </w:rPr>
        <w:t>නෙමි</w:t>
      </w:r>
      <w:r w:rsidR="003E6E91">
        <w:t>’</w:t>
      </w:r>
      <w:r w:rsidRPr="00C066C0">
        <w:t xml:space="preserve"> </w:t>
      </w:r>
      <w:r w:rsidRPr="00C066C0">
        <w:rPr>
          <w:cs/>
          <w:lang w:bidi="si-LK"/>
        </w:rPr>
        <w:t>යි වදාළ සේක. එ කෙණහි ස</w:t>
      </w:r>
      <w:r w:rsidR="00020762">
        <w:rPr>
          <w:rFonts w:hint="cs"/>
          <w:cs/>
          <w:lang w:bidi="si-LK"/>
        </w:rPr>
        <w:t>්</w:t>
      </w:r>
      <w:r w:rsidRPr="00C066C0">
        <w:rPr>
          <w:cs/>
          <w:lang w:bidi="si-LK"/>
        </w:rPr>
        <w:t>ථවිරයන් වහන්සේ ස</w:t>
      </w:r>
      <w:r w:rsidR="00020762">
        <w:rPr>
          <w:rFonts w:hint="cs"/>
          <w:cs/>
          <w:lang w:bidi="si-LK"/>
        </w:rPr>
        <w:t>්</w:t>
      </w:r>
      <w:r w:rsidRPr="00C066C0">
        <w:rPr>
          <w:cs/>
          <w:lang w:bidi="si-LK"/>
        </w:rPr>
        <w:t>වකීය</w:t>
      </w:r>
      <w:r w:rsidR="00020762">
        <w:rPr>
          <w:rFonts w:hint="cs"/>
          <w:cs/>
          <w:lang w:bidi="si-LK"/>
        </w:rPr>
        <w:t xml:space="preserve"> </w:t>
      </w:r>
      <w:r w:rsidR="00020762">
        <w:rPr>
          <w:cs/>
          <w:lang w:bidi="si-LK"/>
        </w:rPr>
        <w:t>ඍද්ධිබලයෙන් එහි වැඩම කොට</w:t>
      </w:r>
      <w:r w:rsidRPr="00C066C0">
        <w:rPr>
          <w:cs/>
          <w:lang w:bidi="si-LK"/>
        </w:rPr>
        <w:t xml:space="preserve"> ඔහුගේ පහයෙහි සී මැදුරු කවුළුව ලඟ හැඳ පෙරවැ ගෙණ මිණියෙන් කළ රුවක් සේ අහස් කුසැ වැඩ සිටියහ. </w:t>
      </w:r>
    </w:p>
    <w:p w14:paraId="30E6E45F" w14:textId="77777777" w:rsidR="009432E6" w:rsidRDefault="00C066C0" w:rsidP="00AE1CC1">
      <w:pPr>
        <w:rPr>
          <w:lang w:bidi="si-LK"/>
        </w:rPr>
      </w:pPr>
      <w:r w:rsidRPr="00C066C0">
        <w:rPr>
          <w:cs/>
          <w:lang w:bidi="si-LK"/>
        </w:rPr>
        <w:t>තෙරුන් දුටු සිටුගේ ලය දෙදරා ගියේ ය. මම මෙබන්දන්ට ම බියෙන් මෙහි ආමි</w:t>
      </w:r>
      <w:r w:rsidRPr="00C066C0">
        <w:t xml:space="preserve">, </w:t>
      </w:r>
      <w:r w:rsidRPr="00C066C0">
        <w:rPr>
          <w:cs/>
          <w:lang w:bidi="si-LK"/>
        </w:rPr>
        <w:t>මේ තැනැත්තා</w:t>
      </w:r>
      <w:r w:rsidR="00C909C1">
        <w:rPr>
          <w:cs/>
          <w:lang w:bidi="si-LK"/>
        </w:rPr>
        <w:t>ත්</w:t>
      </w:r>
      <w:r w:rsidRPr="00C066C0">
        <w:rPr>
          <w:cs/>
          <w:lang w:bidi="si-LK"/>
        </w:rPr>
        <w:t xml:space="preserve"> මෙ තැනට ම අවුත් ජනෙ</w:t>
      </w:r>
      <w:r w:rsidR="00020762">
        <w:rPr>
          <w:rFonts w:hint="cs"/>
          <w:cs/>
          <w:lang w:bidi="si-LK"/>
        </w:rPr>
        <w:t>ල්</w:t>
      </w:r>
      <w:r w:rsidRPr="00C066C0">
        <w:rPr>
          <w:cs/>
          <w:lang w:bidi="si-LK"/>
        </w:rPr>
        <w:t>දොරැ සිටියේ ය</w:t>
      </w:r>
      <w:r w:rsidR="003E6E91">
        <w:rPr>
          <w:cs/>
          <w:lang w:bidi="si-LK"/>
        </w:rPr>
        <w:t>’</w:t>
      </w:r>
      <w:r w:rsidR="00020762">
        <w:rPr>
          <w:rFonts w:hint="cs"/>
          <w:cs/>
          <w:lang w:bidi="si-LK"/>
        </w:rPr>
        <w:t xml:space="preserve"> </w:t>
      </w:r>
      <w:r w:rsidRPr="00C066C0">
        <w:rPr>
          <w:cs/>
          <w:lang w:bidi="si-LK"/>
        </w:rPr>
        <w:t xml:space="preserve">යි කළයුතු දෙයක් නො දැක ගින්නෙහි ලූ ලුනුකැට සේ තරහයෙන් පිපිරි පිපිරී </w:t>
      </w:r>
      <w:r w:rsidR="003E6E91">
        <w:t>‘</w:t>
      </w:r>
      <w:r w:rsidRPr="00C066C0">
        <w:rPr>
          <w:cs/>
          <w:lang w:bidi="si-LK"/>
        </w:rPr>
        <w:t>මහණ! අහසෙහි සිටීමෙන් මොනවා ලැබේ ද</w:t>
      </w:r>
      <w:r w:rsidRPr="00C066C0">
        <w:t xml:space="preserve">, </w:t>
      </w:r>
      <w:r w:rsidRPr="00C066C0">
        <w:rPr>
          <w:cs/>
          <w:lang w:bidi="si-LK"/>
        </w:rPr>
        <w:t>පා නො තැබිය හැකි අහසෙහි පා තබා ඇවි</w:t>
      </w:r>
      <w:r w:rsidR="00020762">
        <w:rPr>
          <w:rFonts w:hint="cs"/>
          <w:cs/>
          <w:lang w:bidi="si-LK"/>
        </w:rPr>
        <w:t>ද්</w:t>
      </w:r>
      <w:r w:rsidRPr="00C066C0">
        <w:rPr>
          <w:cs/>
          <w:lang w:bidi="si-LK"/>
        </w:rPr>
        <w:t>ද</w:t>
      </w:r>
      <w:r w:rsidR="00C909C1">
        <w:rPr>
          <w:cs/>
          <w:lang w:bidi="si-LK"/>
        </w:rPr>
        <w:t>ත්</w:t>
      </w:r>
      <w:r w:rsidRPr="00C066C0">
        <w:rPr>
          <w:cs/>
          <w:lang w:bidi="si-LK"/>
        </w:rPr>
        <w:t xml:space="preserve"> කිසිවක් නො ලැබේ ය</w:t>
      </w:r>
      <w:r w:rsidR="00294022">
        <w:rPr>
          <w:cs/>
          <w:lang w:bidi="si-LK"/>
        </w:rPr>
        <w:t>’</w:t>
      </w:r>
      <w:r w:rsidRPr="00C066C0">
        <w:rPr>
          <w:cs/>
          <w:lang w:bidi="si-LK"/>
        </w:rPr>
        <w:t xml:space="preserve"> යි සිටු තෙමේ කීයේ ය. ස්ථවිරයන් වහන්සේ ඒ තැනැ ම එහා මෙහා ඇවිද්දාහ. </w:t>
      </w:r>
      <w:r w:rsidR="003E6E91">
        <w:t>‘</w:t>
      </w:r>
      <w:r w:rsidRPr="00C066C0">
        <w:rPr>
          <w:cs/>
          <w:lang w:bidi="si-LK"/>
        </w:rPr>
        <w:t>ඇවිද්දාට කුමක් ලැබේ ද</w:t>
      </w:r>
      <w:r w:rsidRPr="00C066C0">
        <w:t xml:space="preserve">, </w:t>
      </w:r>
      <w:r w:rsidRPr="00C066C0">
        <w:rPr>
          <w:cs/>
          <w:lang w:bidi="si-LK"/>
        </w:rPr>
        <w:t>අහසැ පලක් බැඳ හු</w:t>
      </w:r>
      <w:r w:rsidR="00384588">
        <w:rPr>
          <w:rFonts w:hint="cs"/>
          <w:cs/>
          <w:lang w:bidi="si-LK"/>
        </w:rPr>
        <w:t>න්</w:t>
      </w:r>
      <w:r w:rsidRPr="00C066C0">
        <w:rPr>
          <w:cs/>
          <w:lang w:bidi="si-LK"/>
        </w:rPr>
        <w:t>නත් කිසිවක් ලැබෙන්නේ නැතැ</w:t>
      </w:r>
      <w:r w:rsidR="003E6E91">
        <w:t>’</w:t>
      </w:r>
      <w:r w:rsidR="00384588">
        <w:rPr>
          <w:rFonts w:hint="cs"/>
          <w:cs/>
          <w:lang w:bidi="si-LK"/>
        </w:rPr>
        <w:t xml:space="preserve"> </w:t>
      </w:r>
      <w:r w:rsidRPr="00C066C0">
        <w:rPr>
          <w:cs/>
          <w:lang w:bidi="si-LK"/>
        </w:rPr>
        <w:t>යි කීවිට උන්වහන්</w:t>
      </w:r>
      <w:r w:rsidR="00384588">
        <w:rPr>
          <w:rFonts w:hint="cs"/>
          <w:cs/>
          <w:lang w:bidi="si-LK"/>
        </w:rPr>
        <w:t>සේ</w:t>
      </w:r>
      <w:r w:rsidRPr="00C066C0">
        <w:rPr>
          <w:cs/>
          <w:lang w:bidi="si-LK"/>
        </w:rPr>
        <w:t xml:space="preserve"> අහසැ පලක් බැඳ හුන්හ. අහසැ</w:t>
      </w:r>
      <w:r w:rsidR="00384588">
        <w:rPr>
          <w:rFonts w:hint="cs"/>
          <w:cs/>
          <w:lang w:bidi="si-LK"/>
        </w:rPr>
        <w:t xml:space="preserve"> </w:t>
      </w:r>
      <w:r w:rsidRPr="00C066C0">
        <w:rPr>
          <w:cs/>
          <w:lang w:bidi="si-LK"/>
        </w:rPr>
        <w:t>පලක් බැඳ හු</w:t>
      </w:r>
      <w:r w:rsidR="00384588">
        <w:rPr>
          <w:rFonts w:hint="cs"/>
          <w:cs/>
          <w:lang w:bidi="si-LK"/>
        </w:rPr>
        <w:t>න්</w:t>
      </w:r>
      <w:r w:rsidRPr="00C066C0">
        <w:rPr>
          <w:cs/>
          <w:lang w:bidi="si-LK"/>
        </w:rPr>
        <w:t>නාට තබා</w:t>
      </w:r>
      <w:r w:rsidRPr="00C066C0">
        <w:t xml:space="preserve">, </w:t>
      </w:r>
      <w:r w:rsidRPr="00C066C0">
        <w:rPr>
          <w:cs/>
          <w:lang w:bidi="si-LK"/>
        </w:rPr>
        <w:t>මේ ජනෙල් පඩිය ලඟ හුන්න</w:t>
      </w:r>
      <w:r w:rsidR="00C909C1">
        <w:rPr>
          <w:cs/>
          <w:lang w:bidi="si-LK"/>
        </w:rPr>
        <w:t>ත්</w:t>
      </w:r>
      <w:r w:rsidRPr="00C066C0">
        <w:rPr>
          <w:cs/>
          <w:lang w:bidi="si-LK"/>
        </w:rPr>
        <w:t xml:space="preserve"> මොකවත් ලැබෙන්නේ නැතැ</w:t>
      </w:r>
      <w:r w:rsidR="003E6E91">
        <w:t>’</w:t>
      </w:r>
      <w:r w:rsidRPr="00C066C0">
        <w:t xml:space="preserve"> </w:t>
      </w:r>
      <w:r w:rsidRPr="00C066C0">
        <w:rPr>
          <w:cs/>
          <w:lang w:bidi="si-LK"/>
        </w:rPr>
        <w:t>යි ඔහු කී ය. එවිට උන්වහන්සේ ජනෙල්පඩිය උඩ සිට ග</w:t>
      </w:r>
      <w:r w:rsidR="00384588">
        <w:rPr>
          <w:rFonts w:hint="cs"/>
          <w:cs/>
          <w:lang w:bidi="si-LK"/>
        </w:rPr>
        <w:t>ත්</w:t>
      </w:r>
      <w:r w:rsidRPr="00C066C0">
        <w:rPr>
          <w:cs/>
          <w:lang w:bidi="si-LK"/>
        </w:rPr>
        <w:t>හ. ජනෙල්පඩිය උඩ හුන්නාට ලැබෙන දෙයක් නැත</w:t>
      </w:r>
      <w:r w:rsidRPr="00C066C0">
        <w:t xml:space="preserve">, </w:t>
      </w:r>
      <w:r w:rsidRPr="00C066C0">
        <w:rPr>
          <w:cs/>
          <w:lang w:bidi="si-LK"/>
        </w:rPr>
        <w:t>ඒ තබා ඔබ දුමා ගිය</w:t>
      </w:r>
      <w:r w:rsidR="00C909C1">
        <w:rPr>
          <w:cs/>
          <w:lang w:bidi="si-LK"/>
        </w:rPr>
        <w:t>ත්</w:t>
      </w:r>
      <w:r w:rsidRPr="00C066C0">
        <w:rPr>
          <w:cs/>
          <w:lang w:bidi="si-LK"/>
        </w:rPr>
        <w:t xml:space="preserve"> මෙ තැනින් නම් ඔබට කිසිවක් ලැබෙන්නේ නැතැ</w:t>
      </w:r>
      <w:r w:rsidR="003E6E91">
        <w:t>’</w:t>
      </w:r>
      <w:r w:rsidRPr="00C066C0">
        <w:t xml:space="preserve"> </w:t>
      </w:r>
      <w:r w:rsidRPr="00C066C0">
        <w:rPr>
          <w:cs/>
          <w:lang w:bidi="si-LK"/>
        </w:rPr>
        <w:t>යි කී කල්හි ස්ථවිරයන් වහන්සේ දු</w:t>
      </w:r>
      <w:r w:rsidR="00384588">
        <w:rPr>
          <w:rFonts w:hint="cs"/>
          <w:cs/>
          <w:lang w:bidi="si-LK"/>
        </w:rPr>
        <w:t>මා</w:t>
      </w:r>
      <w:r w:rsidRPr="00C066C0">
        <w:rPr>
          <w:cs/>
          <w:lang w:bidi="si-LK"/>
        </w:rPr>
        <w:t xml:space="preserve"> ගියහ. මුළු මාලිගාව එක ම දු</w:t>
      </w:r>
      <w:r w:rsidR="00384588">
        <w:rPr>
          <w:rFonts w:hint="cs"/>
          <w:cs/>
          <w:lang w:bidi="si-LK"/>
        </w:rPr>
        <w:t>ම්</w:t>
      </w:r>
      <w:r w:rsidRPr="00C066C0">
        <w:rPr>
          <w:cs/>
          <w:lang w:bidi="si-LK"/>
        </w:rPr>
        <w:t xml:space="preserve">කඳෙක් විය. </w:t>
      </w:r>
    </w:p>
    <w:p w14:paraId="7CB4F765" w14:textId="77777777" w:rsidR="009432E6" w:rsidRDefault="00C066C0" w:rsidP="00AE1CC1">
      <w:pPr>
        <w:rPr>
          <w:lang w:bidi="si-LK"/>
        </w:rPr>
      </w:pPr>
      <w:r w:rsidRPr="00C066C0">
        <w:rPr>
          <w:cs/>
          <w:lang w:bidi="si-LK"/>
        </w:rPr>
        <w:t>සිටානන්ගේ ඇස් ඉදිකටු ඇ</w:t>
      </w:r>
      <w:r w:rsidR="00384588">
        <w:rPr>
          <w:rFonts w:hint="cs"/>
          <w:cs/>
          <w:lang w:bidi="si-LK"/>
        </w:rPr>
        <w:t>ණෙන්</w:t>
      </w:r>
      <w:r w:rsidRPr="00C066C0">
        <w:rPr>
          <w:cs/>
          <w:lang w:bidi="si-LK"/>
        </w:rPr>
        <w:t>නා සේ විය. ගෙය දා වැටේ ය</w:t>
      </w:r>
      <w:r w:rsidR="003E6E91">
        <w:t>’</w:t>
      </w:r>
      <w:r w:rsidRPr="00C066C0">
        <w:t xml:space="preserve"> </w:t>
      </w:r>
      <w:r w:rsidRPr="00C066C0">
        <w:rPr>
          <w:cs/>
          <w:lang w:bidi="si-LK"/>
        </w:rPr>
        <w:t>යි බියපත් ව ඔබ ගින්නෙන් ඇවිළ ගත්</w:t>
      </w:r>
      <w:r w:rsidR="00384588">
        <w:rPr>
          <w:rFonts w:hint="cs"/>
          <w:cs/>
          <w:lang w:bidi="si-LK"/>
        </w:rPr>
        <w:t>ත</w:t>
      </w:r>
      <w:r w:rsidR="00C909C1">
        <w:rPr>
          <w:cs/>
          <w:lang w:bidi="si-LK"/>
        </w:rPr>
        <w:t>ත්</w:t>
      </w:r>
      <w:r w:rsidRPr="00C066C0">
        <w:rPr>
          <w:cs/>
          <w:lang w:bidi="si-LK"/>
        </w:rPr>
        <w:t xml:space="preserve"> කිසිවක් ලැබෙන්නේ නැතැ</w:t>
      </w:r>
      <w:r w:rsidR="003E6E91">
        <w:t>’</w:t>
      </w:r>
      <w:r w:rsidRPr="00C066C0">
        <w:t xml:space="preserve"> </w:t>
      </w:r>
      <w:r w:rsidRPr="00C066C0">
        <w:rPr>
          <w:cs/>
          <w:lang w:bidi="si-LK"/>
        </w:rPr>
        <w:t xml:space="preserve">යි නො කියා </w:t>
      </w:r>
      <w:r w:rsidR="003E6E91">
        <w:rPr>
          <w:cs/>
          <w:lang w:bidi="si-LK"/>
        </w:rPr>
        <w:t>‘</w:t>
      </w:r>
      <w:r w:rsidRPr="00C066C0">
        <w:rPr>
          <w:cs/>
          <w:lang w:bidi="si-LK"/>
        </w:rPr>
        <w:t>මේ මහණා</w:t>
      </w:r>
      <w:r w:rsidRPr="00C066C0">
        <w:t xml:space="preserve">, </w:t>
      </w:r>
      <w:r w:rsidRPr="00C066C0">
        <w:rPr>
          <w:cs/>
          <w:lang w:bidi="si-LK"/>
        </w:rPr>
        <w:t>කැවුම් කෑමෙහි තද ආශා ඇ</w:t>
      </w:r>
      <w:r w:rsidR="00384588">
        <w:rPr>
          <w:rFonts w:hint="cs"/>
          <w:cs/>
          <w:lang w:bidi="si-LK"/>
        </w:rPr>
        <w:t>ත්</w:t>
      </w:r>
      <w:r w:rsidRPr="00C066C0">
        <w:rPr>
          <w:cs/>
          <w:lang w:bidi="si-LK"/>
        </w:rPr>
        <w:t>තෙක</w:t>
      </w:r>
      <w:r w:rsidRPr="00C066C0">
        <w:t xml:space="preserve">, </w:t>
      </w:r>
      <w:r w:rsidRPr="00C066C0">
        <w:rPr>
          <w:cs/>
          <w:lang w:bidi="si-LK"/>
        </w:rPr>
        <w:t>එහි තදින් ම ඇලී සිටියි</w:t>
      </w:r>
      <w:r w:rsidRPr="00C066C0">
        <w:t xml:space="preserve">, </w:t>
      </w:r>
      <w:r w:rsidRPr="00C066C0">
        <w:rPr>
          <w:cs/>
          <w:lang w:bidi="si-LK"/>
        </w:rPr>
        <w:t>කැවුම් නො කා ම නො යන හැඬ යි පෙණෙන්නේ</w:t>
      </w:r>
      <w:r w:rsidRPr="00C066C0">
        <w:t xml:space="preserve">, </w:t>
      </w:r>
      <w:r w:rsidRPr="00C066C0">
        <w:rPr>
          <w:cs/>
          <w:lang w:bidi="si-LK"/>
        </w:rPr>
        <w:t>ඒ නිසා එක් කැවුමක් දෙ</w:t>
      </w:r>
      <w:r w:rsidR="00384588">
        <w:rPr>
          <w:rFonts w:hint="cs"/>
          <w:cs/>
          <w:lang w:bidi="si-LK"/>
        </w:rPr>
        <w:t>න්</w:t>
      </w:r>
      <w:r w:rsidRPr="00C066C0">
        <w:rPr>
          <w:cs/>
          <w:lang w:bidi="si-LK"/>
        </w:rPr>
        <w:t>නෙමි</w:t>
      </w:r>
      <w:r w:rsidR="00294022">
        <w:rPr>
          <w:cs/>
          <w:lang w:bidi="si-LK"/>
        </w:rPr>
        <w:t>’</w:t>
      </w:r>
      <w:r w:rsidRPr="00C066C0">
        <w:rPr>
          <w:cs/>
          <w:lang w:bidi="si-LK"/>
        </w:rPr>
        <w:t xml:space="preserve"> යි සිතා </w:t>
      </w:r>
      <w:r w:rsidR="003E6E91">
        <w:t>‘</w:t>
      </w:r>
      <w:r w:rsidRPr="00C066C0">
        <w:rPr>
          <w:cs/>
          <w:lang w:bidi="si-LK"/>
        </w:rPr>
        <w:t>සොඳුර! කැවුමක් කුඩා කොට උයා මේ මහණාට දී ඔහු පිටත් කරව</w:t>
      </w:r>
      <w:r w:rsidR="00294022">
        <w:rPr>
          <w:cs/>
          <w:lang w:bidi="si-LK"/>
        </w:rPr>
        <w:t>’</w:t>
      </w:r>
      <w:r w:rsidRPr="00C066C0">
        <w:rPr>
          <w:cs/>
          <w:lang w:bidi="si-LK"/>
        </w:rPr>
        <w:t xml:space="preserve"> යි කීයේ ය. ඈ ද සැන්දට පිටි ටිකක් ගෙණ තෙල් ඇතිලියෙහි වත් කළා ය. ඒ පිටි ටික මහ කැවුම</w:t>
      </w:r>
      <w:r w:rsidR="00384588">
        <w:rPr>
          <w:rFonts w:hint="cs"/>
          <w:cs/>
          <w:lang w:bidi="si-LK"/>
        </w:rPr>
        <w:t>ක්</w:t>
      </w:r>
      <w:r w:rsidRPr="00C066C0">
        <w:rPr>
          <w:cs/>
          <w:lang w:bidi="si-LK"/>
        </w:rPr>
        <w:t xml:space="preserve"> ව මුළු තෙල් ඇතිලිය පුරා පිපී සිටියේ ය. මුලින් පි</w:t>
      </w:r>
      <w:r w:rsidR="00384588">
        <w:rPr>
          <w:cs/>
          <w:lang w:bidi="si-LK"/>
        </w:rPr>
        <w:t>ස</w:t>
      </w:r>
      <w:r w:rsidR="00384588">
        <w:rPr>
          <w:rFonts w:hint="cs"/>
          <w:cs/>
          <w:lang w:bidi="si-LK"/>
        </w:rPr>
        <w:t>ූ</w:t>
      </w:r>
      <w:r w:rsidRPr="00C066C0">
        <w:rPr>
          <w:cs/>
          <w:lang w:bidi="si-LK"/>
        </w:rPr>
        <w:t xml:space="preserve"> හැම කැවුමකට ම වඩා ඒ කැවුම මහත් විය. එ තැන් සිට යම් යම් කැවුමක් උයා ද</w:t>
      </w:r>
      <w:r w:rsidRPr="00C066C0">
        <w:t xml:space="preserve">, </w:t>
      </w:r>
      <w:r w:rsidRPr="00C066C0">
        <w:rPr>
          <w:cs/>
          <w:lang w:bidi="si-LK"/>
        </w:rPr>
        <w:t xml:space="preserve">ඒ හැම කැවුම ම මහත් මහත් විය. එවිට සිටු තෙමේ </w:t>
      </w:r>
      <w:r w:rsidR="003E6E91">
        <w:t>‘</w:t>
      </w:r>
      <w:r w:rsidRPr="00C066C0">
        <w:rPr>
          <w:cs/>
          <w:lang w:bidi="si-LK"/>
        </w:rPr>
        <w:t>සොඳුර! මොහුට ඔයින් කොයි කැවුමක් නමුත් දී මේ තැනින් වහා පිටත් කරව</w:t>
      </w:r>
      <w:r w:rsidR="003E6E91">
        <w:t>’</w:t>
      </w:r>
      <w:r w:rsidR="00384588">
        <w:rPr>
          <w:rFonts w:hint="cs"/>
          <w:cs/>
          <w:lang w:bidi="si-LK"/>
        </w:rPr>
        <w:t xml:space="preserve"> </w:t>
      </w:r>
      <w:r w:rsidRPr="00C066C0">
        <w:rPr>
          <w:cs/>
          <w:lang w:bidi="si-LK"/>
        </w:rPr>
        <w:t>යි කී ය.</w:t>
      </w:r>
      <w:r w:rsidR="009432E6">
        <w:rPr>
          <w:rFonts w:hint="cs"/>
          <w:cs/>
          <w:lang w:bidi="si-LK"/>
        </w:rPr>
        <w:t xml:space="preserve"> </w:t>
      </w:r>
    </w:p>
    <w:p w14:paraId="4AD2CAC5" w14:textId="77777777" w:rsidR="00664425" w:rsidRDefault="00C066C0" w:rsidP="00AE1CC1">
      <w:pPr>
        <w:rPr>
          <w:lang w:bidi="si-LK"/>
        </w:rPr>
      </w:pPr>
      <w:r w:rsidRPr="00C066C0">
        <w:rPr>
          <w:cs/>
          <w:lang w:bidi="si-LK"/>
        </w:rPr>
        <w:t xml:space="preserve">ඈ කැවුම්කූඩයට අත බහා එක කැවුමක් ගන්නා විට සියලු කැවුම් එකට ඇලී ආයේ ය. </w:t>
      </w:r>
      <w:r w:rsidR="003E6E91">
        <w:t>‘</w:t>
      </w:r>
      <w:r w:rsidRPr="00C066C0">
        <w:rPr>
          <w:cs/>
          <w:lang w:bidi="si-LK"/>
        </w:rPr>
        <w:t>ස්වාමීනි! සියලු කැවුම් එකට යාබද ව සිටියේ ය</w:t>
      </w:r>
      <w:r w:rsidRPr="00C066C0">
        <w:t xml:space="preserve">, </w:t>
      </w:r>
      <w:r w:rsidRPr="00C066C0">
        <w:rPr>
          <w:cs/>
          <w:lang w:bidi="si-LK"/>
        </w:rPr>
        <w:t>වෙන් කොට ග</w:t>
      </w:r>
      <w:r w:rsidR="00384588">
        <w:rPr>
          <w:rFonts w:hint="cs"/>
          <w:cs/>
          <w:lang w:bidi="si-LK"/>
        </w:rPr>
        <w:t>න්න</w:t>
      </w:r>
      <w:r w:rsidRPr="00C066C0">
        <w:rPr>
          <w:cs/>
          <w:lang w:bidi="si-LK"/>
        </w:rPr>
        <w:t>ට බැරි ය</w:t>
      </w:r>
      <w:r w:rsidRPr="00C066C0">
        <w:t xml:space="preserve">, </w:t>
      </w:r>
      <w:r w:rsidRPr="00C066C0">
        <w:rPr>
          <w:cs/>
          <w:lang w:bidi="si-LK"/>
        </w:rPr>
        <w:t>එකක් ගන්නා විට සියල්ල ම ඇදී එයි</w:t>
      </w:r>
      <w:r w:rsidRPr="00C066C0">
        <w:t xml:space="preserve">, </w:t>
      </w:r>
      <w:r w:rsidRPr="00C066C0">
        <w:rPr>
          <w:cs/>
          <w:lang w:bidi="si-LK"/>
        </w:rPr>
        <w:t>කුමක් කරම් දැ</w:t>
      </w:r>
      <w:r w:rsidR="003E6E91">
        <w:rPr>
          <w:cs/>
          <w:lang w:bidi="si-LK"/>
        </w:rPr>
        <w:t>’</w:t>
      </w:r>
      <w:r w:rsidRPr="00C066C0">
        <w:rPr>
          <w:cs/>
          <w:lang w:bidi="si-LK"/>
        </w:rPr>
        <w:t xml:space="preserve"> යි ඇසූ විට </w:t>
      </w:r>
      <w:r w:rsidR="003E6E91">
        <w:t>‘</w:t>
      </w:r>
      <w:r w:rsidRPr="00C066C0">
        <w:rPr>
          <w:cs/>
          <w:lang w:bidi="si-LK"/>
        </w:rPr>
        <w:t>පොඩ්ඩක් ඉන්න! මම වෙන් කරන්නෙමි</w:t>
      </w:r>
      <w:r w:rsidR="003E6E91">
        <w:t>’</w:t>
      </w:r>
      <w:r w:rsidRPr="00C066C0">
        <w:t xml:space="preserve"> </w:t>
      </w:r>
      <w:r w:rsidRPr="00C066C0">
        <w:rPr>
          <w:cs/>
          <w:lang w:bidi="si-LK"/>
        </w:rPr>
        <w:t>යි කැවුම් වෙන් කිරීමට ඔහු මහන්සි ගත්තේ ය. එහෙත් වෙන් කරනු බැරි වීය. අඹු සැමි දෙදෙන කැවුම් කො</w:t>
      </w:r>
      <w:r w:rsidR="00384588">
        <w:rPr>
          <w:rFonts w:hint="cs"/>
          <w:cs/>
          <w:lang w:bidi="si-LK"/>
        </w:rPr>
        <w:t>න්</w:t>
      </w:r>
      <w:r w:rsidRPr="00C066C0">
        <w:rPr>
          <w:cs/>
          <w:lang w:bidi="si-LK"/>
        </w:rPr>
        <w:t xml:space="preserve">වලින් අල්ලා දෙ පැත්තට අදින්නට වූහ. එහෙත් කැවුම් වෙන් නො වී ය. කැවුම් වෙන් කරන්නට මහන්සි ගත් සිටානන්ගේ සිරුරින් ඩහදිය ගලන්නට වන. පිපාසා උපන. එවිට </w:t>
      </w:r>
      <w:r w:rsidR="003E6E91">
        <w:rPr>
          <w:cs/>
          <w:lang w:bidi="si-LK"/>
        </w:rPr>
        <w:t>‘</w:t>
      </w:r>
      <w:r w:rsidRPr="00C066C0">
        <w:rPr>
          <w:cs/>
          <w:lang w:bidi="si-LK"/>
        </w:rPr>
        <w:t>සොඳුර! කැවුම් වලින් මට කම් නැත</w:t>
      </w:r>
      <w:r w:rsidRPr="00C066C0">
        <w:t xml:space="preserve">, </w:t>
      </w:r>
      <w:r w:rsidR="003348C8">
        <w:rPr>
          <w:cs/>
          <w:lang w:bidi="si-LK"/>
        </w:rPr>
        <w:t>කැවුම්ක</w:t>
      </w:r>
      <w:r w:rsidR="003348C8">
        <w:rPr>
          <w:rFonts w:hint="cs"/>
          <w:cs/>
          <w:lang w:bidi="si-LK"/>
        </w:rPr>
        <w:t>ූ</w:t>
      </w:r>
      <w:r w:rsidRPr="00C066C0">
        <w:rPr>
          <w:cs/>
          <w:lang w:bidi="si-LK"/>
        </w:rPr>
        <w:t>ඩය ම ඔහුට දෙන්නැ</w:t>
      </w:r>
      <w:r w:rsidR="003E6E91">
        <w:t>’</w:t>
      </w:r>
      <w:r w:rsidRPr="00C066C0">
        <w:t xml:space="preserve"> </w:t>
      </w:r>
      <w:r w:rsidRPr="00C066C0">
        <w:rPr>
          <w:cs/>
          <w:lang w:bidi="si-LK"/>
        </w:rPr>
        <w:t>යි කී ය. ඕ තොමෝ කැවුම්ක</w:t>
      </w:r>
      <w:r w:rsidR="003348C8">
        <w:rPr>
          <w:rFonts w:hint="cs"/>
          <w:cs/>
          <w:lang w:bidi="si-LK"/>
        </w:rPr>
        <w:t>ූ</w:t>
      </w:r>
      <w:r w:rsidRPr="00C066C0">
        <w:rPr>
          <w:cs/>
          <w:lang w:bidi="si-LK"/>
        </w:rPr>
        <w:t xml:space="preserve">ඩය ම ගෙණ තෙරුන් වෙත ගියා ය. ස්ථවිරයන් වහන්සේ දෙදෙනාට ම බණ කීහ. තෙරුවන් ගුණ කියා පෑහ. </w:t>
      </w:r>
      <w:r w:rsidR="003E6E91">
        <w:t>‘</w:t>
      </w:r>
      <w:r w:rsidRPr="00C066C0">
        <w:rPr>
          <w:cs/>
          <w:lang w:bidi="si-LK"/>
        </w:rPr>
        <w:t>දෙන ල</w:t>
      </w:r>
      <w:r w:rsidR="003348C8">
        <w:rPr>
          <w:rFonts w:hint="cs"/>
          <w:cs/>
          <w:lang w:bidi="si-LK"/>
        </w:rPr>
        <w:t>ද්</w:t>
      </w:r>
      <w:r w:rsidRPr="00C066C0">
        <w:rPr>
          <w:cs/>
          <w:lang w:bidi="si-LK"/>
        </w:rPr>
        <w:t>ද විපාක ඇත්තේ ය</w:t>
      </w:r>
      <w:r w:rsidRPr="00C066C0">
        <w:t xml:space="preserve">, </w:t>
      </w:r>
      <w:r w:rsidRPr="00C066C0">
        <w:rPr>
          <w:cs/>
          <w:lang w:bidi="si-LK"/>
        </w:rPr>
        <w:t>දානාදී</w:t>
      </w:r>
      <w:r w:rsidR="003348C8">
        <w:rPr>
          <w:rFonts w:hint="cs"/>
          <w:cs/>
          <w:lang w:bidi="si-LK"/>
        </w:rPr>
        <w:t>න්</w:t>
      </w:r>
      <w:r w:rsidRPr="00C066C0">
        <w:rPr>
          <w:cs/>
          <w:lang w:bidi="si-LK"/>
        </w:rPr>
        <w:t>ගේ විපාකය අහස්තලයෙහි බබලන සඳ මෙනැ</w:t>
      </w:r>
      <w:r w:rsidR="003E6E91">
        <w:rPr>
          <w:cs/>
          <w:lang w:bidi="si-LK"/>
        </w:rPr>
        <w:t>’</w:t>
      </w:r>
      <w:r w:rsidRPr="00C066C0">
        <w:rPr>
          <w:cs/>
          <w:lang w:bidi="si-LK"/>
        </w:rPr>
        <w:t xml:space="preserve"> යි කීහ. බණ අසා සිට</w:t>
      </w:r>
      <w:r w:rsidR="003348C8">
        <w:rPr>
          <w:rFonts w:hint="cs"/>
          <w:cs/>
          <w:lang w:bidi="si-LK"/>
        </w:rPr>
        <w:t>ු</w:t>
      </w:r>
      <w:r w:rsidRPr="00C066C0">
        <w:rPr>
          <w:cs/>
          <w:lang w:bidi="si-LK"/>
        </w:rPr>
        <w:t xml:space="preserve"> පහන් විය. </w:t>
      </w:r>
      <w:r w:rsidR="003E6E91">
        <w:t>‘</w:t>
      </w:r>
      <w:r w:rsidRPr="00C066C0">
        <w:rPr>
          <w:cs/>
          <w:lang w:bidi="si-LK"/>
        </w:rPr>
        <w:t>ස</w:t>
      </w:r>
      <w:r w:rsidR="003348C8">
        <w:rPr>
          <w:rFonts w:hint="cs"/>
          <w:cs/>
          <w:lang w:bidi="si-LK"/>
        </w:rPr>
        <w:t>්</w:t>
      </w:r>
      <w:r w:rsidRPr="00C066C0">
        <w:rPr>
          <w:cs/>
          <w:lang w:bidi="si-LK"/>
        </w:rPr>
        <w:t>වාමීනි! මේ පුටුවෙහි වැඩ හිඳ ගෙණ කැවුම් වලඳනු මැනැවැ</w:t>
      </w:r>
      <w:r w:rsidR="003E6E91">
        <w:t>’</w:t>
      </w:r>
      <w:r w:rsidRPr="00C066C0">
        <w:t xml:space="preserve"> </w:t>
      </w:r>
      <w:r w:rsidRPr="00C066C0">
        <w:rPr>
          <w:cs/>
          <w:lang w:bidi="si-LK"/>
        </w:rPr>
        <w:t xml:space="preserve">යි ආරාධනා කෙළේ ය. </w:t>
      </w:r>
      <w:r w:rsidR="003E6E91">
        <w:t>‘</w:t>
      </w:r>
      <w:r w:rsidRPr="00C066C0">
        <w:rPr>
          <w:cs/>
          <w:lang w:bidi="si-LK"/>
        </w:rPr>
        <w:t>මහසිට! සම්බුදුරජානන් වහන්සේ කැවුම් වලඳනු පිණිස භි</w:t>
      </w:r>
      <w:r w:rsidR="00022B53">
        <w:rPr>
          <w:cs/>
          <w:lang w:bidi="si-LK"/>
        </w:rPr>
        <w:t>ක්‍ෂූ</w:t>
      </w:r>
      <w:r w:rsidRPr="00C066C0">
        <w:rPr>
          <w:cs/>
          <w:lang w:bidi="si-LK"/>
        </w:rPr>
        <w:t>න් සමග විහාරයෙහි වැඩ හිඳින සේක</w:t>
      </w:r>
      <w:r w:rsidRPr="00C066C0">
        <w:t xml:space="preserve">, </w:t>
      </w:r>
      <w:r w:rsidRPr="00C066C0">
        <w:rPr>
          <w:cs/>
          <w:lang w:bidi="si-LK"/>
        </w:rPr>
        <w:t>ඒ නිසා ඔබගේ කැමැත්ත ලෙස සිටුබිරිඳ ලවා කැවුම් කිරි ගිතෙල් මී හකු</w:t>
      </w:r>
      <w:r w:rsidR="003348C8">
        <w:rPr>
          <w:cs/>
          <w:lang w:bidi="si-LK"/>
        </w:rPr>
        <w:t>රු ගෙන්වා ගෙණ බුදුරජුන් වෙත යමු</w:t>
      </w:r>
      <w:r w:rsidR="00294022">
        <w:rPr>
          <w:cs/>
          <w:lang w:bidi="si-LK"/>
        </w:rPr>
        <w:t>’</w:t>
      </w:r>
      <w:r w:rsidRPr="00C066C0">
        <w:rPr>
          <w:cs/>
          <w:lang w:bidi="si-LK"/>
        </w:rPr>
        <w:t xml:space="preserve"> යි කී කල්හි </w:t>
      </w:r>
      <w:r w:rsidR="003E6E91">
        <w:t>‘</w:t>
      </w:r>
      <w:r w:rsidRPr="00C066C0">
        <w:rPr>
          <w:cs/>
          <w:lang w:bidi="si-LK"/>
        </w:rPr>
        <w:t>ස</w:t>
      </w:r>
      <w:r w:rsidR="003348C8">
        <w:rPr>
          <w:rFonts w:hint="cs"/>
          <w:cs/>
          <w:lang w:bidi="si-LK"/>
        </w:rPr>
        <w:t>්</w:t>
      </w:r>
      <w:r w:rsidRPr="00C066C0">
        <w:rPr>
          <w:cs/>
          <w:lang w:bidi="si-LK"/>
        </w:rPr>
        <w:t>වාමීනි! බුදුරජානන් වහන්සේ මේ දවස්වල කො තැනක වැඩ හිඳිනා සේක් දැ</w:t>
      </w:r>
      <w:r w:rsidR="003E6E91">
        <w:t>’</w:t>
      </w:r>
      <w:r w:rsidRPr="00C066C0">
        <w:t xml:space="preserve"> </w:t>
      </w:r>
      <w:r w:rsidRPr="00C066C0">
        <w:rPr>
          <w:cs/>
          <w:lang w:bidi="si-LK"/>
        </w:rPr>
        <w:t xml:space="preserve">යි ඇසී ය. </w:t>
      </w:r>
      <w:r w:rsidR="003E6E91">
        <w:t>‘</w:t>
      </w:r>
      <w:r w:rsidRPr="00C066C0">
        <w:rPr>
          <w:cs/>
          <w:lang w:bidi="si-LK"/>
        </w:rPr>
        <w:t xml:space="preserve">ජෙතවනයෙහි වැඩ </w:t>
      </w:r>
      <w:r w:rsidR="003348C8">
        <w:rPr>
          <w:cs/>
          <w:lang w:bidi="si-LK"/>
        </w:rPr>
        <w:t>හිඳිති</w:t>
      </w:r>
      <w:r w:rsidR="003E6E91">
        <w:t>’</w:t>
      </w:r>
      <w:r w:rsidRPr="00C066C0">
        <w:t xml:space="preserve"> </w:t>
      </w:r>
      <w:r w:rsidRPr="00C066C0">
        <w:rPr>
          <w:cs/>
          <w:lang w:bidi="si-LK"/>
        </w:rPr>
        <w:t>යි කීහ.</w:t>
      </w:r>
    </w:p>
    <w:p w14:paraId="1B077A21" w14:textId="77777777" w:rsidR="00CA5A38" w:rsidRDefault="003E6E91" w:rsidP="00AE1CC1">
      <w:pPr>
        <w:rPr>
          <w:lang w:bidi="si-LK"/>
        </w:rPr>
      </w:pPr>
      <w:r>
        <w:t>‘</w:t>
      </w:r>
      <w:r w:rsidR="00C066C0" w:rsidRPr="00C066C0">
        <w:rPr>
          <w:cs/>
          <w:lang w:bidi="si-LK"/>
        </w:rPr>
        <w:t>ස්වාමීනි! එක්සිය අසූ ග</w:t>
      </w:r>
      <w:r w:rsidR="003348C8">
        <w:rPr>
          <w:rFonts w:hint="cs"/>
          <w:cs/>
          <w:lang w:bidi="si-LK"/>
        </w:rPr>
        <w:t>ව්</w:t>
      </w:r>
      <w:r w:rsidR="00C066C0" w:rsidRPr="00C066C0">
        <w:rPr>
          <w:cs/>
          <w:lang w:bidi="si-LK"/>
        </w:rPr>
        <w:t>වකින් ඔබැ පිහිටි ජෙතවනයට අපි කෙසේ යමු ද</w:t>
      </w:r>
      <w:r w:rsidR="00C066C0" w:rsidRPr="00C066C0">
        <w:t xml:space="preserve">, </w:t>
      </w:r>
      <w:r w:rsidR="003348C8">
        <w:rPr>
          <w:cs/>
          <w:lang w:bidi="si-LK"/>
        </w:rPr>
        <w:t>ඔතරම් දිග ගමනක් ටික කල</w:t>
      </w:r>
      <w:r w:rsidR="00C066C0" w:rsidRPr="00C066C0">
        <w:rPr>
          <w:cs/>
          <w:lang w:bidi="si-LK"/>
        </w:rPr>
        <w:t xml:space="preserve">කින් කෙසේ </w:t>
      </w:r>
      <w:r w:rsidR="003348C8">
        <w:rPr>
          <w:rFonts w:hint="cs"/>
          <w:cs/>
          <w:lang w:bidi="si-LK"/>
        </w:rPr>
        <w:t xml:space="preserve">යෑ </w:t>
      </w:r>
      <w:r w:rsidR="00C066C0" w:rsidRPr="00C066C0">
        <w:rPr>
          <w:cs/>
          <w:lang w:bidi="si-LK"/>
        </w:rPr>
        <w:t>හැකි දැ</w:t>
      </w:r>
      <w:r w:rsidR="00294022">
        <w:rPr>
          <w:cs/>
          <w:lang w:bidi="si-LK"/>
        </w:rPr>
        <w:t>’</w:t>
      </w:r>
      <w:r w:rsidR="00C066C0" w:rsidRPr="00C066C0">
        <w:rPr>
          <w:cs/>
          <w:lang w:bidi="si-LK"/>
        </w:rPr>
        <w:t xml:space="preserve"> යි ඇසී ය.</w:t>
      </w:r>
      <w:r w:rsidR="00C066C0" w:rsidRPr="00C066C0">
        <w:t xml:space="preserve"> </w:t>
      </w:r>
      <w:r>
        <w:t>‘</w:t>
      </w:r>
      <w:r w:rsidR="00C066C0" w:rsidRPr="00C066C0">
        <w:rPr>
          <w:cs/>
          <w:lang w:bidi="si-LK"/>
        </w:rPr>
        <w:t>හා! මහසිට! එය ඔබ සිතන තරම් දිග ගම</w:t>
      </w:r>
      <w:r w:rsidR="003348C8">
        <w:rPr>
          <w:rFonts w:hint="cs"/>
          <w:cs/>
          <w:lang w:bidi="si-LK"/>
        </w:rPr>
        <w:t>නෙ</w:t>
      </w:r>
      <w:r w:rsidR="00C066C0" w:rsidRPr="00C066C0">
        <w:rPr>
          <w:cs/>
          <w:lang w:bidi="si-LK"/>
        </w:rPr>
        <w:t>ක් නො වේ</w:t>
      </w:r>
      <w:r w:rsidR="00C066C0" w:rsidRPr="00C066C0">
        <w:t xml:space="preserve">, </w:t>
      </w:r>
      <w:r w:rsidR="00C066C0" w:rsidRPr="00C066C0">
        <w:rPr>
          <w:cs/>
          <w:lang w:bidi="si-LK"/>
        </w:rPr>
        <w:t>කැමැත්තහු නම් මම මාගේ සෘද්ධිබලයෙන් ඔබ ජෙතවනයට ගෙණ ය</w:t>
      </w:r>
      <w:r w:rsidR="003348C8">
        <w:rPr>
          <w:rFonts w:hint="cs"/>
          <w:cs/>
          <w:lang w:bidi="si-LK"/>
        </w:rPr>
        <w:t>න්</w:t>
      </w:r>
      <w:r w:rsidR="00C066C0" w:rsidRPr="00C066C0">
        <w:rPr>
          <w:cs/>
          <w:lang w:bidi="si-LK"/>
        </w:rPr>
        <w:t>නෙමි</w:t>
      </w:r>
      <w:r w:rsidR="00C066C0" w:rsidRPr="00C066C0">
        <w:t xml:space="preserve">, </w:t>
      </w:r>
      <w:r w:rsidR="00C066C0" w:rsidRPr="00C066C0">
        <w:rPr>
          <w:cs/>
          <w:lang w:bidi="si-LK"/>
        </w:rPr>
        <w:t>ඔබගේ</w:t>
      </w:r>
      <w:r w:rsidR="003348C8">
        <w:rPr>
          <w:rFonts w:hint="cs"/>
          <w:cs/>
          <w:lang w:bidi="si-LK"/>
        </w:rPr>
        <w:t xml:space="preserve"> </w:t>
      </w:r>
      <w:r w:rsidR="00C066C0" w:rsidRPr="00C066C0">
        <w:rPr>
          <w:cs/>
          <w:lang w:bidi="si-LK"/>
        </w:rPr>
        <w:t>මේ පහයෙහි හිණිහිස තමන් සිටින තැන ම වන්නේ ය</w:t>
      </w:r>
      <w:r w:rsidR="00C066C0" w:rsidRPr="00C066C0">
        <w:t xml:space="preserve">, </w:t>
      </w:r>
      <w:r w:rsidR="00C066C0" w:rsidRPr="00C066C0">
        <w:rPr>
          <w:cs/>
          <w:lang w:bidi="si-LK"/>
        </w:rPr>
        <w:t>හිණි පාමුල දෙ</w:t>
      </w:r>
      <w:r w:rsidR="003348C8">
        <w:rPr>
          <w:rFonts w:hint="cs"/>
          <w:cs/>
          <w:lang w:bidi="si-LK"/>
        </w:rPr>
        <w:t>ව්රම්</w:t>
      </w:r>
      <w:r w:rsidR="00C066C0" w:rsidRPr="00C066C0">
        <w:rPr>
          <w:cs/>
          <w:lang w:bidi="si-LK"/>
        </w:rPr>
        <w:t>දොරකොටු ව වන්නේ ය</w:t>
      </w:r>
      <w:r w:rsidR="00C066C0" w:rsidRPr="00C066C0">
        <w:t xml:space="preserve">, </w:t>
      </w:r>
      <w:r w:rsidR="00C066C0" w:rsidRPr="00C066C0">
        <w:rPr>
          <w:cs/>
          <w:lang w:bidi="si-LK"/>
        </w:rPr>
        <w:t>උඩුමාලෙන් පහත මාලට බස්නා පමණීන් ඔබ ජෙතවනයට ගෙණ ය</w:t>
      </w:r>
      <w:r w:rsidR="003348C8">
        <w:rPr>
          <w:rFonts w:hint="cs"/>
          <w:cs/>
          <w:lang w:bidi="si-LK"/>
        </w:rPr>
        <w:t>න්</w:t>
      </w:r>
      <w:r w:rsidR="00C066C0" w:rsidRPr="00C066C0">
        <w:rPr>
          <w:cs/>
          <w:lang w:bidi="si-LK"/>
        </w:rPr>
        <w:t>නෙමි</w:t>
      </w:r>
      <w:r w:rsidR="00294022">
        <w:rPr>
          <w:cs/>
          <w:lang w:bidi="si-LK"/>
        </w:rPr>
        <w:t>’</w:t>
      </w:r>
      <w:r w:rsidR="00C066C0" w:rsidRPr="00C066C0">
        <w:rPr>
          <w:cs/>
          <w:lang w:bidi="si-LK"/>
        </w:rPr>
        <w:t xml:space="preserve"> යි කී කල්හි සිටු තෙමේ සතුටු විය. ස</w:t>
      </w:r>
      <w:r w:rsidR="003348C8">
        <w:rPr>
          <w:rFonts w:hint="cs"/>
          <w:cs/>
          <w:lang w:bidi="si-LK"/>
        </w:rPr>
        <w:t>්</w:t>
      </w:r>
      <w:r w:rsidR="00C066C0" w:rsidRPr="00C066C0">
        <w:rPr>
          <w:cs/>
          <w:lang w:bidi="si-LK"/>
        </w:rPr>
        <w:t xml:space="preserve">ථවිරයන් වහන්සේ </w:t>
      </w:r>
      <w:r>
        <w:t>‘</w:t>
      </w:r>
      <w:r w:rsidR="00C066C0" w:rsidRPr="00C066C0">
        <w:rPr>
          <w:cs/>
          <w:lang w:bidi="si-LK"/>
        </w:rPr>
        <w:t>හිණි හිස එහි ම කොට හිණිපාමුල දෙව්රම් දොරකොටුවෙහි වේවා</w:t>
      </w:r>
      <w:r w:rsidR="00294022">
        <w:rPr>
          <w:cs/>
          <w:lang w:bidi="si-LK"/>
        </w:rPr>
        <w:t>’</w:t>
      </w:r>
      <w:r w:rsidR="00C066C0" w:rsidRPr="00C066C0">
        <w:rPr>
          <w:cs/>
          <w:lang w:bidi="si-LK"/>
        </w:rPr>
        <w:t xml:space="preserve"> යි ඉටූහ. ඒ එසේ විය. සිටුබිරිඳ උඩමාලින් පහත මාලයට බස්නා කලට</w:t>
      </w:r>
      <w:r w:rsidR="00C909C1">
        <w:rPr>
          <w:cs/>
          <w:lang w:bidi="si-LK"/>
        </w:rPr>
        <w:t>ත්</w:t>
      </w:r>
      <w:r w:rsidR="00C066C0" w:rsidRPr="00C066C0">
        <w:rPr>
          <w:cs/>
          <w:lang w:bidi="si-LK"/>
        </w:rPr>
        <w:t xml:space="preserve"> ඉතා අඩු කලකින් ඒ දෙදෙනා දෙ</w:t>
      </w:r>
      <w:r w:rsidR="003348C8">
        <w:rPr>
          <w:rFonts w:hint="cs"/>
          <w:cs/>
          <w:lang w:bidi="si-LK"/>
        </w:rPr>
        <w:t>ව්</w:t>
      </w:r>
      <w:r w:rsidR="00C066C0" w:rsidRPr="00C066C0">
        <w:rPr>
          <w:cs/>
          <w:lang w:bidi="si-LK"/>
        </w:rPr>
        <w:t>ර</w:t>
      </w:r>
      <w:r w:rsidR="003348C8">
        <w:rPr>
          <w:rFonts w:hint="cs"/>
          <w:cs/>
          <w:lang w:bidi="si-LK"/>
        </w:rPr>
        <w:t>ම</w:t>
      </w:r>
      <w:r w:rsidR="00C066C0" w:rsidRPr="00C066C0">
        <w:rPr>
          <w:cs/>
          <w:lang w:bidi="si-LK"/>
        </w:rPr>
        <w:t>ට පැමිණ වූහ. ඔවුහු බුදුරජුන් වෙත ගොස් කල් දැන්වූහ. බුදුරජානන් වහන්සේ භි</w:t>
      </w:r>
      <w:r w:rsidR="00022B53">
        <w:rPr>
          <w:cs/>
          <w:lang w:bidi="si-LK"/>
        </w:rPr>
        <w:t>ක්‍ෂූ</w:t>
      </w:r>
      <w:r w:rsidR="00C066C0" w:rsidRPr="00C066C0">
        <w:rPr>
          <w:cs/>
          <w:lang w:bidi="si-LK"/>
        </w:rPr>
        <w:t>න් සමග බොජු</w:t>
      </w:r>
      <w:r w:rsidR="003348C8">
        <w:rPr>
          <w:rFonts w:hint="cs"/>
          <w:cs/>
          <w:lang w:bidi="si-LK"/>
        </w:rPr>
        <w:t>න්</w:t>
      </w:r>
      <w:r w:rsidR="00C066C0" w:rsidRPr="00C066C0">
        <w:rPr>
          <w:cs/>
          <w:lang w:bidi="si-LK"/>
        </w:rPr>
        <w:t>හලට වැඩ පැණ වූ අසුන්හි වැඩ හු</w:t>
      </w:r>
      <w:r w:rsidR="003348C8">
        <w:rPr>
          <w:rFonts w:hint="cs"/>
          <w:cs/>
          <w:lang w:bidi="si-LK"/>
        </w:rPr>
        <w:t>න්හ</w:t>
      </w:r>
      <w:r w:rsidR="00C066C0" w:rsidRPr="00C066C0">
        <w:rPr>
          <w:cs/>
          <w:lang w:bidi="si-LK"/>
        </w:rPr>
        <w:t>. සිටු තෙමේ එහිදී බුදුපාමොක් මහ සඟනට පැන් පිළිගැන්වී ය. සිටු බිරිය බුදුරජුන්</w:t>
      </w:r>
      <w:r w:rsidR="003348C8">
        <w:rPr>
          <w:cs/>
          <w:lang w:bidi="si-LK"/>
        </w:rPr>
        <w:t>ගේ පාත්‍රයට කැවුම් ගිතෙල් ඈ බෙද</w:t>
      </w:r>
      <w:r w:rsidR="003348C8">
        <w:rPr>
          <w:rFonts w:hint="cs"/>
          <w:cs/>
          <w:lang w:bidi="si-LK"/>
        </w:rPr>
        <w:t>ූ</w:t>
      </w:r>
      <w:r w:rsidR="00C066C0" w:rsidRPr="00C066C0">
        <w:rPr>
          <w:cs/>
          <w:lang w:bidi="si-LK"/>
        </w:rPr>
        <w:t xml:space="preserve"> ය. උන්වහන්සේ යැපෙන පමණක් ම පිළිගත්හ. පන්සියයක් දෙනා වහන්සේ ද තම තමන්ට යැපෙන සෑහෙන පමණක් ම පිළිගත්හ. සිටු තෙමේ ද ක</w:t>
      </w:r>
      <w:r w:rsidR="003348C8">
        <w:rPr>
          <w:cs/>
          <w:lang w:bidi="si-LK"/>
        </w:rPr>
        <w:t>ිරි ගිතෙල් මී හකුරු බෙදමින් හැස</w:t>
      </w:r>
      <w:r w:rsidR="003348C8">
        <w:rPr>
          <w:rFonts w:hint="cs"/>
          <w:cs/>
          <w:lang w:bidi="si-LK"/>
        </w:rPr>
        <w:t>ු</w:t>
      </w:r>
      <w:r w:rsidR="00C066C0" w:rsidRPr="00C066C0">
        <w:rPr>
          <w:cs/>
          <w:lang w:bidi="si-LK"/>
        </w:rPr>
        <w:t>ර</w:t>
      </w:r>
      <w:r w:rsidR="003348C8">
        <w:rPr>
          <w:cs/>
          <w:lang w:bidi="si-LK"/>
        </w:rPr>
        <w:t>ුණේ ය. බුදුරජානන් වහන්සේ. භි</w:t>
      </w:r>
      <w:r w:rsidR="00022B53">
        <w:rPr>
          <w:cs/>
          <w:lang w:bidi="si-LK"/>
        </w:rPr>
        <w:t>ක්‍ෂූ</w:t>
      </w:r>
      <w:r w:rsidR="00C066C0" w:rsidRPr="00C066C0">
        <w:rPr>
          <w:cs/>
          <w:lang w:bidi="si-LK"/>
        </w:rPr>
        <w:t>න් සමග දන් වළඳා අවසන් කළහ. සිටු තෙමේ</w:t>
      </w:r>
      <w:r w:rsidR="00C909C1">
        <w:rPr>
          <w:cs/>
          <w:lang w:bidi="si-LK"/>
        </w:rPr>
        <w:t>ත්</w:t>
      </w:r>
      <w:r w:rsidR="00C066C0" w:rsidRPr="00C066C0">
        <w:rPr>
          <w:cs/>
          <w:lang w:bidi="si-LK"/>
        </w:rPr>
        <w:t xml:space="preserve"> එහිදී ම භා</w:t>
      </w:r>
      <w:r w:rsidR="003348C8">
        <w:rPr>
          <w:rFonts w:hint="cs"/>
          <w:cs/>
          <w:lang w:bidi="si-LK"/>
        </w:rPr>
        <w:t>ර්‍ය්‍ය</w:t>
      </w:r>
      <w:r w:rsidR="00C066C0" w:rsidRPr="00C066C0">
        <w:rPr>
          <w:cs/>
          <w:lang w:bidi="si-LK"/>
        </w:rPr>
        <w:t>යාව හා එක් ව බඩ පුරා කැවුම් කෑයේ ය. කැවුම්වල අවසානයෙක් නො වීය. වෙහෙරැ වැසි අනික් භි</w:t>
      </w:r>
      <w:r w:rsidR="00022B53">
        <w:rPr>
          <w:cs/>
          <w:lang w:bidi="si-LK"/>
        </w:rPr>
        <w:t>ක්‍ෂූ</w:t>
      </w:r>
      <w:r w:rsidR="00C066C0" w:rsidRPr="00C066C0">
        <w:rPr>
          <w:cs/>
          <w:lang w:bidi="si-LK"/>
        </w:rPr>
        <w:t>න්ට හි</w:t>
      </w:r>
      <w:r w:rsidR="003348C8">
        <w:rPr>
          <w:rFonts w:hint="cs"/>
          <w:cs/>
          <w:lang w:bidi="si-LK"/>
        </w:rPr>
        <w:t>ඟ</w:t>
      </w:r>
      <w:r w:rsidR="00C066C0" w:rsidRPr="00C066C0">
        <w:rPr>
          <w:cs/>
          <w:lang w:bidi="si-LK"/>
        </w:rPr>
        <w:t>න්නන්ට හා පුලන්</w:t>
      </w:r>
      <w:r w:rsidR="003348C8">
        <w:rPr>
          <w:rFonts w:hint="cs"/>
          <w:cs/>
          <w:lang w:bidi="si-LK"/>
        </w:rPr>
        <w:t>නන්</w:t>
      </w:r>
      <w:r w:rsidR="00C066C0" w:rsidRPr="00C066C0">
        <w:rPr>
          <w:cs/>
          <w:lang w:bidi="si-LK"/>
        </w:rPr>
        <w:t>ට</w:t>
      </w:r>
      <w:r w:rsidR="00C909C1">
        <w:rPr>
          <w:cs/>
          <w:lang w:bidi="si-LK"/>
        </w:rPr>
        <w:t>ත්</w:t>
      </w:r>
      <w:r w:rsidR="00C066C0" w:rsidRPr="00C066C0">
        <w:rPr>
          <w:cs/>
          <w:lang w:bidi="si-LK"/>
        </w:rPr>
        <w:t xml:space="preserve"> දීලා කැවුම් අවසන් නො වී ය. </w:t>
      </w:r>
    </w:p>
    <w:p w14:paraId="0F971CF8" w14:textId="15717F46" w:rsidR="00C066C0" w:rsidRPr="00C066C0" w:rsidRDefault="00C066C0" w:rsidP="00AE1CC1">
      <w:r w:rsidRPr="00C066C0">
        <w:rPr>
          <w:cs/>
          <w:lang w:bidi="si-LK"/>
        </w:rPr>
        <w:t xml:space="preserve">එකල සිටු තෙමේ </w:t>
      </w:r>
      <w:r w:rsidR="003E6E91">
        <w:rPr>
          <w:cs/>
          <w:lang w:bidi="si-LK"/>
        </w:rPr>
        <w:t>‘</w:t>
      </w:r>
      <w:r w:rsidRPr="00C066C0">
        <w:rPr>
          <w:cs/>
          <w:lang w:bidi="si-LK"/>
        </w:rPr>
        <w:t>ස</w:t>
      </w:r>
      <w:r w:rsidR="003348C8">
        <w:rPr>
          <w:rFonts w:hint="cs"/>
          <w:cs/>
          <w:lang w:bidi="si-LK"/>
        </w:rPr>
        <w:t>්</w:t>
      </w:r>
      <w:r w:rsidRPr="00C066C0">
        <w:rPr>
          <w:cs/>
          <w:lang w:bidi="si-LK"/>
        </w:rPr>
        <w:t>වාමීනි! කැවුම් අවසන් වන හැඩෙක් නො පැ</w:t>
      </w:r>
      <w:r w:rsidR="00D2378F">
        <w:rPr>
          <w:rFonts w:hint="cs"/>
          <w:cs/>
          <w:lang w:bidi="si-LK"/>
        </w:rPr>
        <w:t>ණේ</w:t>
      </w:r>
      <w:r w:rsidRPr="00C066C0">
        <w:rPr>
          <w:cs/>
          <w:lang w:bidi="si-LK"/>
        </w:rPr>
        <w:t xml:space="preserve"> ය</w:t>
      </w:r>
      <w:r w:rsidR="003E6E91">
        <w:t>’</w:t>
      </w:r>
      <w:r w:rsidRPr="00C066C0">
        <w:t xml:space="preserve"> </w:t>
      </w:r>
      <w:r w:rsidRPr="00C066C0">
        <w:rPr>
          <w:cs/>
          <w:lang w:bidi="si-LK"/>
        </w:rPr>
        <w:t>යි කී ය. එසේ නම් දෙව්රම්වෙහෙරදොරටුවෙහි බහාලව</w:t>
      </w:r>
      <w:r w:rsidR="003E6E91">
        <w:t>’</w:t>
      </w:r>
      <w:r w:rsidRPr="00C066C0">
        <w:t xml:space="preserve"> </w:t>
      </w:r>
      <w:r w:rsidRPr="00C066C0">
        <w:rPr>
          <w:cs/>
          <w:lang w:bidi="si-LK"/>
        </w:rPr>
        <w:t>යි වදාළ සේක. එවිට ඔහු කැවුම් ගෙණ ගොස් දොරකොටුව අසල ඉදිරියට නෙරා සිටි ගල්ත</w:t>
      </w:r>
      <w:r w:rsidR="00D2378F">
        <w:rPr>
          <w:rFonts w:hint="cs"/>
          <w:cs/>
          <w:lang w:bidi="si-LK"/>
        </w:rPr>
        <w:t>ල්</w:t>
      </w:r>
      <w:r w:rsidRPr="00C066C0">
        <w:rPr>
          <w:cs/>
          <w:lang w:bidi="si-LK"/>
        </w:rPr>
        <w:t xml:space="preserve">ලක් යට බැහී ය. අදත් එතැන </w:t>
      </w:r>
      <w:r w:rsidR="003E6E91">
        <w:rPr>
          <w:b/>
          <w:bCs/>
        </w:rPr>
        <w:t>‘</w:t>
      </w:r>
      <w:r w:rsidRPr="00D2378F">
        <w:rPr>
          <w:b/>
          <w:bCs/>
          <w:cs/>
          <w:lang w:bidi="si-LK"/>
        </w:rPr>
        <w:t>කපල</w:t>
      </w:r>
      <w:r w:rsidR="00D2378F" w:rsidRPr="00D2378F">
        <w:rPr>
          <w:rFonts w:hint="cs"/>
          <w:b/>
          <w:bCs/>
          <w:cs/>
          <w:lang w:bidi="si-LK"/>
        </w:rPr>
        <w:t>්</w:t>
      </w:r>
      <w:r w:rsidR="00D2378F" w:rsidRPr="00D2378F">
        <w:rPr>
          <w:b/>
          <w:bCs/>
          <w:cs/>
          <w:lang w:bidi="si-LK"/>
        </w:rPr>
        <w:t>ලකප</w:t>
      </w:r>
      <w:r w:rsidR="00D2378F" w:rsidRPr="00D2378F">
        <w:rPr>
          <w:rFonts w:hint="cs"/>
          <w:b/>
          <w:bCs/>
          <w:cs/>
          <w:lang w:bidi="si-LK"/>
        </w:rPr>
        <w:t>ූ</w:t>
      </w:r>
      <w:r w:rsidRPr="00D2378F">
        <w:rPr>
          <w:b/>
          <w:bCs/>
          <w:cs/>
          <w:lang w:bidi="si-LK"/>
        </w:rPr>
        <w:t>වප</w:t>
      </w:r>
      <w:r w:rsidR="00D2378F" w:rsidRPr="00D2378F">
        <w:rPr>
          <w:rFonts w:hint="cs"/>
          <w:b/>
          <w:bCs/>
          <w:cs/>
          <w:lang w:bidi="si-LK"/>
        </w:rPr>
        <w:t>බ‍්භා</w:t>
      </w:r>
      <w:r w:rsidRPr="00D2378F">
        <w:rPr>
          <w:b/>
          <w:bCs/>
          <w:cs/>
          <w:lang w:bidi="si-LK"/>
        </w:rPr>
        <w:t>ර</w:t>
      </w:r>
      <w:r w:rsidR="003E6E91">
        <w:rPr>
          <w:b/>
          <w:bCs/>
        </w:rPr>
        <w:t>’</w:t>
      </w:r>
      <w:r w:rsidRPr="00C066C0">
        <w:t xml:space="preserve"> </w:t>
      </w:r>
      <w:r w:rsidRPr="00C066C0">
        <w:rPr>
          <w:cs/>
          <w:lang w:bidi="si-LK"/>
        </w:rPr>
        <w:t>යි ප්‍රසිද්ධ ව පවතී. සිටු තෙමේ කැවුම් බහා බිරින්ද සමග බුදුරජුන් වෙත ගියේ</w:t>
      </w:r>
      <w:r w:rsidRPr="00C066C0">
        <w:t xml:space="preserve">, </w:t>
      </w:r>
      <w:r w:rsidRPr="00C066C0">
        <w:rPr>
          <w:cs/>
          <w:lang w:bidi="si-LK"/>
        </w:rPr>
        <w:t xml:space="preserve">එකත් පසෙක හුන්නේ ය. භාග්‍යවත් බුදුරජානන් වහන්සේ ඔවුනට දානානිසංස වදාළ සේක. බණ අවසන්හි </w:t>
      </w:r>
      <w:r w:rsidR="00D2378F">
        <w:rPr>
          <w:rFonts w:hint="cs"/>
          <w:cs/>
          <w:lang w:bidi="si-LK"/>
        </w:rPr>
        <w:t>දෙ</w:t>
      </w:r>
      <w:r w:rsidR="00D2378F">
        <w:rPr>
          <w:cs/>
          <w:lang w:bidi="si-LK"/>
        </w:rPr>
        <w:t>දෙන ම සෝව</w:t>
      </w:r>
      <w:r w:rsidRPr="00C066C0">
        <w:rPr>
          <w:cs/>
          <w:lang w:bidi="si-LK"/>
        </w:rPr>
        <w:t>න් ඵලයට පැමිණියෝ</w:t>
      </w:r>
      <w:r w:rsidRPr="00C066C0">
        <w:t xml:space="preserve">, </w:t>
      </w:r>
      <w:r w:rsidRPr="00C066C0">
        <w:rPr>
          <w:cs/>
          <w:lang w:bidi="si-LK"/>
        </w:rPr>
        <w:t xml:space="preserve">බුදුන් වැඳ දොරකොටුවෙහි වූ පඩිපෙළ මගින් මාලිගාවට ගියහ. එදා පටන් සිටු තෙමේ තමන් සතු ඒ අසූ කෙළක් ධනය සසුන් දියුණුවට </w:t>
      </w:r>
      <w:r w:rsidR="00D2378F">
        <w:rPr>
          <w:cs/>
          <w:lang w:bidi="si-LK"/>
        </w:rPr>
        <w:t>යෙදී ය. පසුදා සවස ධ</w:t>
      </w:r>
      <w:r w:rsidR="00983463">
        <w:rPr>
          <w:cs/>
          <w:lang w:bidi="si-LK"/>
        </w:rPr>
        <w:t>ර්‍ම</w:t>
      </w:r>
      <w:r w:rsidR="00D2378F">
        <w:rPr>
          <w:cs/>
          <w:lang w:bidi="si-LK"/>
        </w:rPr>
        <w:t>ශාලාවට රැස් වූ භි</w:t>
      </w:r>
      <w:r w:rsidR="00022B53">
        <w:rPr>
          <w:cs/>
          <w:lang w:bidi="si-LK"/>
        </w:rPr>
        <w:t>ක්‍ෂූ</w:t>
      </w:r>
      <w:r w:rsidRPr="00C066C0">
        <w:rPr>
          <w:cs/>
          <w:lang w:bidi="si-LK"/>
        </w:rPr>
        <w:t xml:space="preserve">න් වහන්සේලා </w:t>
      </w:r>
      <w:r w:rsidR="00294022">
        <w:rPr>
          <w:cs/>
          <w:lang w:bidi="si-LK"/>
        </w:rPr>
        <w:t>‘</w:t>
      </w:r>
      <w:r w:rsidRPr="00C066C0">
        <w:rPr>
          <w:cs/>
          <w:lang w:bidi="si-LK"/>
        </w:rPr>
        <w:t>ඇවැත්නි! මහා</w:t>
      </w:r>
      <w:r w:rsidR="00D2378F">
        <w:rPr>
          <w:rFonts w:hint="cs"/>
          <w:cs/>
          <w:lang w:bidi="si-LK"/>
        </w:rPr>
        <w:t>මෞද්</w:t>
      </w:r>
      <w:r w:rsidRPr="00C066C0">
        <w:rPr>
          <w:cs/>
          <w:lang w:bidi="si-LK"/>
        </w:rPr>
        <w:t>ගල්‍ය</w:t>
      </w:r>
      <w:r w:rsidR="00D2378F">
        <w:rPr>
          <w:rFonts w:hint="cs"/>
          <w:cs/>
          <w:lang w:bidi="si-LK"/>
        </w:rPr>
        <w:t>ා</w:t>
      </w:r>
      <w:r w:rsidRPr="00C066C0">
        <w:rPr>
          <w:cs/>
          <w:lang w:bidi="si-LK"/>
        </w:rPr>
        <w:t>යන මහාස්ථවිරයන් වහන්සේගේ මහිමය බලනු මැනැව</w:t>
      </w:r>
      <w:r w:rsidRPr="00C066C0">
        <w:t xml:space="preserve">, </w:t>
      </w:r>
      <w:r w:rsidRPr="00C066C0">
        <w:rPr>
          <w:cs/>
          <w:lang w:bidi="si-LK"/>
        </w:rPr>
        <w:t xml:space="preserve">ශ්‍රද්ධාව නො නසා </w:t>
      </w:r>
      <w:r w:rsidR="003C272F">
        <w:rPr>
          <w:cs/>
          <w:lang w:bidi="si-LK"/>
        </w:rPr>
        <w:t>භෝග</w:t>
      </w:r>
      <w:r w:rsidRPr="00C066C0">
        <w:rPr>
          <w:cs/>
          <w:lang w:bidi="si-LK"/>
        </w:rPr>
        <w:t>යනු</w:t>
      </w:r>
      <w:r w:rsidR="00C909C1">
        <w:rPr>
          <w:cs/>
          <w:lang w:bidi="si-LK"/>
        </w:rPr>
        <w:t>ත්</w:t>
      </w:r>
      <w:r w:rsidRPr="00C066C0">
        <w:rPr>
          <w:cs/>
          <w:lang w:bidi="si-LK"/>
        </w:rPr>
        <w:t xml:space="preserve"> විනාශ නො කොට මච්ඡරියසිටු මොහොතකින් හික්මවා පහදවා ගෙණ කන්නට පිළියෙල කරවා ගත් කැවුමුත් ඔහු ලවා ම ගෙන්වා ගෙ</w:t>
      </w:r>
      <w:r w:rsidR="00D2378F">
        <w:rPr>
          <w:rFonts w:hint="cs"/>
          <w:cs/>
          <w:lang w:bidi="si-LK"/>
        </w:rPr>
        <w:t xml:space="preserve">ණ </w:t>
      </w:r>
      <w:r w:rsidRPr="00C066C0">
        <w:rPr>
          <w:cs/>
          <w:lang w:bidi="si-LK"/>
        </w:rPr>
        <w:t xml:space="preserve">දෙව්රමට පැමිණ ඔවුන් බුදුරජුන් ඉදිරියට පමුණුවා සෝවන් </w:t>
      </w:r>
      <w:r w:rsidR="005C098F">
        <w:rPr>
          <w:rFonts w:hint="cs"/>
          <w:cs/>
          <w:lang w:bidi="si-LK"/>
        </w:rPr>
        <w:t>ඵ</w:t>
      </w:r>
      <w:r w:rsidRPr="00C066C0">
        <w:rPr>
          <w:cs/>
          <w:lang w:bidi="si-LK"/>
        </w:rPr>
        <w:t>ලයෙහි ද පිහිටුවා ලූහ</w:t>
      </w:r>
      <w:r w:rsidRPr="00C066C0">
        <w:t xml:space="preserve">, </w:t>
      </w:r>
      <w:r w:rsidRPr="00C066C0">
        <w:rPr>
          <w:cs/>
          <w:lang w:bidi="si-LK"/>
        </w:rPr>
        <w:t>මහතෙරුන් වහන්සේ</w:t>
      </w:r>
      <w:r w:rsidR="00D2378F">
        <w:rPr>
          <w:rFonts w:hint="cs"/>
          <w:cs/>
          <w:lang w:bidi="si-LK"/>
        </w:rPr>
        <w:t>ගේ</w:t>
      </w:r>
      <w:r w:rsidRPr="00C066C0">
        <w:rPr>
          <w:cs/>
          <w:lang w:bidi="si-LK"/>
        </w:rPr>
        <w:t xml:space="preserve"> ආනුභාවය ඉමහත් ය</w:t>
      </w:r>
      <w:r w:rsidR="003E6E91">
        <w:t>’</w:t>
      </w:r>
      <w:r w:rsidRPr="00C066C0">
        <w:t xml:space="preserve"> </w:t>
      </w:r>
      <w:r w:rsidRPr="00C066C0">
        <w:rPr>
          <w:cs/>
          <w:lang w:bidi="si-LK"/>
        </w:rPr>
        <w:t xml:space="preserve">යි තෙරුන්ගේ </w:t>
      </w:r>
      <w:r w:rsidR="00D2378F">
        <w:rPr>
          <w:cs/>
          <w:lang w:bidi="si-LK"/>
        </w:rPr>
        <w:t>ගුණ කතා කරමින් හුන්හ. එවිට බුදු</w:t>
      </w:r>
      <w:r w:rsidRPr="00C066C0">
        <w:rPr>
          <w:cs/>
          <w:lang w:bidi="si-LK"/>
        </w:rPr>
        <w:t xml:space="preserve">රජානන් වහන්සේ එ තැනට වැඩි සේක. </w:t>
      </w:r>
      <w:r w:rsidR="003E6E91">
        <w:t>‘</w:t>
      </w:r>
      <w:r w:rsidRPr="00C066C0">
        <w:rPr>
          <w:cs/>
          <w:lang w:bidi="si-LK"/>
        </w:rPr>
        <w:t>මහණෙනි! මා මෙහි එ</w:t>
      </w:r>
      <w:r w:rsidR="00D2378F">
        <w:rPr>
          <w:rFonts w:hint="cs"/>
          <w:cs/>
          <w:lang w:bidi="si-LK"/>
        </w:rPr>
        <w:t>න්</w:t>
      </w:r>
      <w:r w:rsidRPr="00C066C0">
        <w:rPr>
          <w:cs/>
          <w:lang w:bidi="si-LK"/>
        </w:rPr>
        <w:t>නට කලින් තමුසේලා කළ කතා ව කුමක් දැ</w:t>
      </w:r>
      <w:r w:rsidR="003E6E91">
        <w:t>’</w:t>
      </w:r>
      <w:r w:rsidRPr="00C066C0">
        <w:t xml:space="preserve"> </w:t>
      </w:r>
      <w:r w:rsidRPr="00C066C0">
        <w:rPr>
          <w:cs/>
          <w:lang w:bidi="si-LK"/>
        </w:rPr>
        <w:t xml:space="preserve">යි අසා වදාළ කල්හි </w:t>
      </w:r>
      <w:r w:rsidR="003E6E91">
        <w:t>‘</w:t>
      </w:r>
      <w:r w:rsidRPr="00C066C0">
        <w:rPr>
          <w:cs/>
          <w:lang w:bidi="si-LK"/>
        </w:rPr>
        <w:t>මෙ නම් කතාවකැ</w:t>
      </w:r>
      <w:r w:rsidR="003E6E91">
        <w:t>’</w:t>
      </w:r>
      <w:r w:rsidRPr="00C066C0">
        <w:t xml:space="preserve"> </w:t>
      </w:r>
      <w:r w:rsidRPr="00C066C0">
        <w:rPr>
          <w:cs/>
          <w:lang w:bidi="si-LK"/>
        </w:rPr>
        <w:t xml:space="preserve">යි උන්වහන්සේලා දැන්වූහ. </w:t>
      </w:r>
      <w:r w:rsidR="003E6E91">
        <w:t>‘</w:t>
      </w:r>
      <w:r w:rsidRPr="00C066C0">
        <w:rPr>
          <w:cs/>
          <w:lang w:bidi="si-LK"/>
        </w:rPr>
        <w:t xml:space="preserve">මහණෙනි! කුල පහදවන්නන් විසින් කුලයාගේ ශ්‍රද්ධාව නො නැසෙන සේ </w:t>
      </w:r>
      <w:r w:rsidR="00D2378F">
        <w:rPr>
          <w:rFonts w:hint="cs"/>
          <w:cs/>
          <w:lang w:bidi="si-LK"/>
        </w:rPr>
        <w:t>සම්</w:t>
      </w:r>
      <w:r w:rsidRPr="00C066C0">
        <w:rPr>
          <w:cs/>
          <w:lang w:bidi="si-LK"/>
        </w:rPr>
        <w:t xml:space="preserve">පතට හානියක් නො වන සේ කුලය </w:t>
      </w:r>
      <w:r w:rsidR="00D2378F">
        <w:rPr>
          <w:rFonts w:hint="cs"/>
          <w:cs/>
          <w:lang w:bidi="si-LK"/>
        </w:rPr>
        <w:t>නො</w:t>
      </w:r>
      <w:r w:rsidRPr="00C066C0">
        <w:rPr>
          <w:cs/>
          <w:lang w:bidi="si-LK"/>
        </w:rPr>
        <w:t xml:space="preserve"> වෙහෙසා නො </w:t>
      </w:r>
      <w:r w:rsidR="00D2378F">
        <w:rPr>
          <w:rFonts w:hint="cs"/>
          <w:cs/>
          <w:lang w:bidi="si-LK"/>
        </w:rPr>
        <w:t>ත</w:t>
      </w:r>
      <w:r w:rsidRPr="00C066C0">
        <w:rPr>
          <w:cs/>
          <w:lang w:bidi="si-LK"/>
        </w:rPr>
        <w:t>ළා මලින් රොන් පැණි ගන්නා මීමැස්සකු සේ කුලය කරා එළැඹ</w:t>
      </w:r>
      <w:r w:rsidR="00D2378F">
        <w:rPr>
          <w:rFonts w:hint="cs"/>
          <w:cs/>
          <w:lang w:bidi="si-LK"/>
        </w:rPr>
        <w:t>ැ</w:t>
      </w:r>
      <w:r w:rsidRPr="00C066C0">
        <w:rPr>
          <w:cs/>
          <w:lang w:bidi="si-LK"/>
        </w:rPr>
        <w:t xml:space="preserve"> බුදු ගුණ කිය යුතු ය</w:t>
      </w:r>
      <w:r w:rsidRPr="00C066C0">
        <w:t xml:space="preserve">, </w:t>
      </w:r>
      <w:r w:rsidRPr="00C066C0">
        <w:rPr>
          <w:cs/>
          <w:lang w:bidi="si-LK"/>
        </w:rPr>
        <w:t xml:space="preserve">මාගේ පුත්‍ර වූ </w:t>
      </w:r>
      <w:r w:rsidR="00D2378F">
        <w:rPr>
          <w:rFonts w:hint="cs"/>
          <w:cs/>
          <w:lang w:bidi="si-LK"/>
        </w:rPr>
        <w:t>මෞද්</w:t>
      </w:r>
      <w:r w:rsidRPr="00C066C0">
        <w:rPr>
          <w:cs/>
          <w:lang w:bidi="si-LK"/>
        </w:rPr>
        <w:t>ගල්‍ය</w:t>
      </w:r>
      <w:r w:rsidR="00D2378F">
        <w:rPr>
          <w:rFonts w:hint="cs"/>
          <w:cs/>
          <w:lang w:bidi="si-LK"/>
        </w:rPr>
        <w:t>ා</w:t>
      </w:r>
      <w:r w:rsidRPr="00C066C0">
        <w:rPr>
          <w:cs/>
          <w:lang w:bidi="si-LK"/>
        </w:rPr>
        <w:t>යන කළේ එසේ ය</w:t>
      </w:r>
      <w:r w:rsidR="003E6E91">
        <w:t>’</w:t>
      </w:r>
      <w:r w:rsidRPr="00C066C0">
        <w:t xml:space="preserve"> </w:t>
      </w:r>
      <w:r w:rsidRPr="00C066C0">
        <w:rPr>
          <w:cs/>
          <w:lang w:bidi="si-LK"/>
        </w:rPr>
        <w:t>යි තෙරුන්ට තුති කොට එහි දී මේ ධ</w:t>
      </w:r>
      <w:r w:rsidR="00983463">
        <w:rPr>
          <w:cs/>
          <w:lang w:bidi="si-LK"/>
        </w:rPr>
        <w:t>ර්‍ම</w:t>
      </w:r>
      <w:r w:rsidR="00F16D0E">
        <w:rPr>
          <w:rFonts w:hint="cs"/>
          <w:cs/>
          <w:lang w:bidi="si-LK"/>
        </w:rPr>
        <w:t>දේශනාව</w:t>
      </w:r>
      <w:r w:rsidRPr="00C066C0">
        <w:rPr>
          <w:cs/>
          <w:lang w:bidi="si-LK"/>
        </w:rPr>
        <w:t xml:space="preserve">. කළ </w:t>
      </w:r>
      <w:r w:rsidR="00D2378F">
        <w:rPr>
          <w:rFonts w:hint="cs"/>
          <w:cs/>
          <w:lang w:bidi="si-LK"/>
        </w:rPr>
        <w:t>සේක:-</w:t>
      </w:r>
      <w:r w:rsidRPr="00C066C0">
        <w:rPr>
          <w:cs/>
          <w:lang w:bidi="si-LK"/>
        </w:rPr>
        <w:t xml:space="preserve"> </w:t>
      </w:r>
    </w:p>
    <w:p w14:paraId="333F11BD" w14:textId="77777777" w:rsidR="00D2378F" w:rsidRPr="00D2378F" w:rsidRDefault="00C066C0" w:rsidP="005C098F">
      <w:pPr>
        <w:pStyle w:val="Quote"/>
        <w:rPr>
          <w:lang w:bidi="si-LK"/>
        </w:rPr>
      </w:pPr>
      <w:r w:rsidRPr="00D2378F">
        <w:rPr>
          <w:cs/>
          <w:lang w:bidi="si-LK"/>
        </w:rPr>
        <w:t xml:space="preserve">යථාපි </w:t>
      </w:r>
      <w:r w:rsidR="00D2378F" w:rsidRPr="00D2378F">
        <w:rPr>
          <w:rFonts w:hint="cs"/>
          <w:cs/>
          <w:lang w:bidi="si-LK"/>
        </w:rPr>
        <w:t>භමරො</w:t>
      </w:r>
      <w:r w:rsidRPr="00D2378F">
        <w:rPr>
          <w:cs/>
          <w:lang w:bidi="si-LK"/>
        </w:rPr>
        <w:t xml:space="preserve"> පුප්ඵ</w:t>
      </w:r>
      <w:r w:rsidR="00D2378F" w:rsidRPr="00D2378F">
        <w:rPr>
          <w:rFonts w:hint="cs"/>
          <w:cs/>
          <w:lang w:bidi="si-LK"/>
        </w:rPr>
        <w:t>ං</w:t>
      </w:r>
      <w:r w:rsidRPr="00D2378F">
        <w:rPr>
          <w:cs/>
          <w:lang w:bidi="si-LK"/>
        </w:rPr>
        <w:t xml:space="preserve"> වණ</w:t>
      </w:r>
      <w:r w:rsidR="00D2378F" w:rsidRPr="00D2378F">
        <w:rPr>
          <w:rFonts w:hint="cs"/>
          <w:cs/>
          <w:lang w:bidi="si-LK"/>
        </w:rPr>
        <w:t>්</w:t>
      </w:r>
      <w:r w:rsidRPr="00D2378F">
        <w:rPr>
          <w:cs/>
          <w:lang w:bidi="si-LK"/>
        </w:rPr>
        <w:t>ණග</w:t>
      </w:r>
      <w:r w:rsidR="00D2378F" w:rsidRPr="00D2378F">
        <w:rPr>
          <w:rFonts w:hint="cs"/>
          <w:cs/>
          <w:lang w:bidi="si-LK"/>
        </w:rPr>
        <w:t>න්</w:t>
      </w:r>
      <w:r w:rsidRPr="00D2378F">
        <w:rPr>
          <w:cs/>
          <w:lang w:bidi="si-LK"/>
        </w:rPr>
        <w:t>ධං අ</w:t>
      </w:r>
      <w:r w:rsidR="00D2378F" w:rsidRPr="00D2378F">
        <w:rPr>
          <w:rFonts w:hint="cs"/>
          <w:cs/>
          <w:lang w:bidi="si-LK"/>
        </w:rPr>
        <w:t>හෙ</w:t>
      </w:r>
      <w:r w:rsidRPr="00D2378F">
        <w:rPr>
          <w:cs/>
          <w:lang w:bidi="si-LK"/>
        </w:rPr>
        <w:t>ඨයං</w:t>
      </w:r>
      <w:r w:rsidRPr="00D2378F">
        <w:t xml:space="preserve">, </w:t>
      </w:r>
    </w:p>
    <w:p w14:paraId="1598499E" w14:textId="77777777" w:rsidR="00C066C0" w:rsidRDefault="00C066C0" w:rsidP="005C098F">
      <w:pPr>
        <w:pStyle w:val="Quote"/>
        <w:rPr>
          <w:lang w:bidi="si-LK"/>
        </w:rPr>
      </w:pPr>
      <w:r w:rsidRPr="00D2378F">
        <w:rPr>
          <w:cs/>
          <w:lang w:bidi="si-LK"/>
        </w:rPr>
        <w:t>පලෙති රසමාදාය එවං ගාමෙ මුනී ච</w:t>
      </w:r>
      <w:r w:rsidR="00D2378F" w:rsidRPr="00D2378F">
        <w:rPr>
          <w:rFonts w:hint="cs"/>
          <w:cs/>
          <w:lang w:bidi="si-LK"/>
        </w:rPr>
        <w:t>රෙ</w:t>
      </w:r>
      <w:r w:rsidRPr="00D2378F">
        <w:rPr>
          <w:cs/>
          <w:lang w:bidi="si-LK"/>
        </w:rPr>
        <w:t>ති.</w:t>
      </w:r>
      <w:r w:rsidRPr="00C066C0">
        <w:rPr>
          <w:cs/>
          <w:lang w:bidi="si-LK"/>
        </w:rPr>
        <w:t xml:space="preserve"> </w:t>
      </w:r>
    </w:p>
    <w:p w14:paraId="38B6A18E" w14:textId="5742BFD5" w:rsidR="00F51DB0" w:rsidRDefault="00C066C0" w:rsidP="005C098F">
      <w:pPr>
        <w:rPr>
          <w:lang w:bidi="si-LK"/>
        </w:rPr>
      </w:pPr>
      <w:r w:rsidRPr="00C066C0">
        <w:rPr>
          <w:cs/>
          <w:lang w:bidi="si-LK"/>
        </w:rPr>
        <w:t>මීමැස්සා මල</w:t>
      </w:r>
      <w:r w:rsidR="00C909C1">
        <w:rPr>
          <w:cs/>
          <w:lang w:bidi="si-LK"/>
        </w:rPr>
        <w:t>ත්</w:t>
      </w:r>
      <w:r w:rsidRPr="00C066C0">
        <w:rPr>
          <w:cs/>
          <w:lang w:bidi="si-LK"/>
        </w:rPr>
        <w:t xml:space="preserve"> පැහැය</w:t>
      </w:r>
      <w:r w:rsidR="00C909C1">
        <w:rPr>
          <w:cs/>
          <w:lang w:bidi="si-LK"/>
        </w:rPr>
        <w:t>ත්</w:t>
      </w:r>
      <w:r w:rsidRPr="00C066C0">
        <w:rPr>
          <w:cs/>
          <w:lang w:bidi="si-LK"/>
        </w:rPr>
        <w:t xml:space="preserve"> සුවඳ</w:t>
      </w:r>
      <w:r w:rsidR="00C909C1">
        <w:rPr>
          <w:cs/>
          <w:lang w:bidi="si-LK"/>
        </w:rPr>
        <w:t>ත්</w:t>
      </w:r>
      <w:r w:rsidRPr="00C066C0">
        <w:rPr>
          <w:cs/>
          <w:lang w:bidi="si-LK"/>
        </w:rPr>
        <w:t xml:space="preserve"> නො නසා හැසිරෙමින් මල්පැණි පමණක් හැර ගෙණ යන්නේ යම් </w:t>
      </w:r>
      <w:r w:rsidR="00D2378F">
        <w:rPr>
          <w:rFonts w:hint="cs"/>
          <w:cs/>
          <w:lang w:bidi="si-LK"/>
        </w:rPr>
        <w:t>සේ</w:t>
      </w:r>
      <w:r w:rsidRPr="00C066C0">
        <w:rPr>
          <w:cs/>
          <w:lang w:bidi="si-LK"/>
        </w:rPr>
        <w:t xml:space="preserve"> ද</w:t>
      </w:r>
      <w:r w:rsidRPr="00C066C0">
        <w:t xml:space="preserve">, </w:t>
      </w:r>
      <w:r w:rsidRPr="00C066C0">
        <w:rPr>
          <w:cs/>
          <w:lang w:bidi="si-LK"/>
        </w:rPr>
        <w:t>එසේ භි</w:t>
      </w:r>
      <w:r w:rsidR="00022B53">
        <w:rPr>
          <w:cs/>
          <w:lang w:bidi="si-LK"/>
        </w:rPr>
        <w:t>ක්‍ෂු</w:t>
      </w:r>
      <w:r w:rsidRPr="00C066C0">
        <w:rPr>
          <w:cs/>
          <w:lang w:bidi="si-LK"/>
        </w:rPr>
        <w:t xml:space="preserve"> තෙමේ දායකකුලයාගේ ශ්‍රද්ධාවට</w:t>
      </w:r>
      <w:r w:rsidR="00C909C1">
        <w:rPr>
          <w:cs/>
          <w:lang w:bidi="si-LK"/>
        </w:rPr>
        <w:t>ත්</w:t>
      </w:r>
      <w:r w:rsidRPr="00C066C0">
        <w:rPr>
          <w:cs/>
          <w:lang w:bidi="si-LK"/>
        </w:rPr>
        <w:t xml:space="preserve"> </w:t>
      </w:r>
      <w:r w:rsidR="003C272F">
        <w:rPr>
          <w:cs/>
          <w:lang w:bidi="si-LK"/>
        </w:rPr>
        <w:t>භෝග</w:t>
      </w:r>
      <w:r w:rsidRPr="00C066C0">
        <w:rPr>
          <w:cs/>
          <w:lang w:bidi="si-LK"/>
        </w:rPr>
        <w:t>යන්ට</w:t>
      </w:r>
      <w:r w:rsidR="00C909C1">
        <w:rPr>
          <w:cs/>
          <w:lang w:bidi="si-LK"/>
        </w:rPr>
        <w:t>ත්</w:t>
      </w:r>
      <w:r w:rsidRPr="00C066C0">
        <w:rPr>
          <w:cs/>
          <w:lang w:bidi="si-LK"/>
        </w:rPr>
        <w:t xml:space="preserve"> හානියක් නො කොට ගමෙහි පිඬු සිඟා යන්නේ ය. </w:t>
      </w:r>
    </w:p>
    <w:p w14:paraId="5160901D" w14:textId="77777777" w:rsidR="00F51DB0" w:rsidRDefault="00C066C0" w:rsidP="00574000">
      <w:pPr>
        <w:rPr>
          <w:lang w:bidi="si-LK"/>
        </w:rPr>
      </w:pPr>
      <w:r w:rsidRPr="00F51DB0">
        <w:rPr>
          <w:b/>
          <w:bCs/>
          <w:cs/>
          <w:lang w:bidi="si-LK"/>
        </w:rPr>
        <w:t>යථා අපි</w:t>
      </w:r>
      <w:r w:rsidRPr="00C066C0">
        <w:rPr>
          <w:cs/>
          <w:lang w:bidi="si-LK"/>
        </w:rPr>
        <w:t xml:space="preserve"> = යම් සේ. </w:t>
      </w:r>
    </w:p>
    <w:p w14:paraId="008585FA" w14:textId="33E2BE0D" w:rsidR="00C066C0" w:rsidRPr="00C066C0" w:rsidRDefault="00C066C0" w:rsidP="00D23AAA">
      <w:r w:rsidRPr="00F51DB0">
        <w:rPr>
          <w:b/>
          <w:bCs/>
          <w:cs/>
          <w:lang w:bidi="si-LK"/>
        </w:rPr>
        <w:t>අපි</w:t>
      </w:r>
      <w:r w:rsidRPr="00F51DB0">
        <w:rPr>
          <w:b/>
          <w:bCs/>
        </w:rPr>
        <w:t>,</w:t>
      </w:r>
      <w:r w:rsidRPr="00C066C0">
        <w:t xml:space="preserve"> </w:t>
      </w:r>
      <w:r w:rsidRPr="00C066C0">
        <w:rPr>
          <w:cs/>
          <w:lang w:bidi="si-LK"/>
        </w:rPr>
        <w:t>යනු ප</w:t>
      </w:r>
      <w:r w:rsidR="00F51DB0">
        <w:rPr>
          <w:rFonts w:hint="cs"/>
          <w:cs/>
          <w:lang w:bidi="si-LK"/>
        </w:rPr>
        <w:t>ද</w:t>
      </w:r>
      <w:r w:rsidR="00F51DB0">
        <w:rPr>
          <w:cs/>
          <w:lang w:bidi="si-LK"/>
        </w:rPr>
        <w:t>ප</w:t>
      </w:r>
      <w:r w:rsidR="00F51DB0">
        <w:rPr>
          <w:rFonts w:hint="cs"/>
          <w:cs/>
          <w:lang w:bidi="si-LK"/>
        </w:rPr>
        <w:t>ූ</w:t>
      </w:r>
      <w:r w:rsidRPr="00C066C0">
        <w:rPr>
          <w:cs/>
          <w:lang w:bidi="si-LK"/>
        </w:rPr>
        <w:t xml:space="preserve">රණයෙහි ය. මල්පැණි ගෙණ යන මී මැස්සා </w:t>
      </w:r>
      <w:r w:rsidR="00F51DB0">
        <w:rPr>
          <w:cs/>
          <w:lang w:bidi="si-LK"/>
        </w:rPr>
        <w:t>ගේ ඒ පිණිස මලෙහි හැසිරීම</w:t>
      </w:r>
      <w:r w:rsidR="00C909C1">
        <w:rPr>
          <w:cs/>
          <w:lang w:bidi="si-LK"/>
        </w:rPr>
        <w:t>ත්</w:t>
      </w:r>
      <w:r w:rsidRPr="00C066C0">
        <w:t xml:space="preserve">, </w:t>
      </w:r>
      <w:r w:rsidRPr="00C066C0">
        <w:rPr>
          <w:cs/>
          <w:lang w:bidi="si-LK"/>
        </w:rPr>
        <w:t>පිඬු සිඟා යන භි</w:t>
      </w:r>
      <w:r w:rsidR="00022B53">
        <w:rPr>
          <w:cs/>
          <w:lang w:bidi="si-LK"/>
        </w:rPr>
        <w:t>ක්‍ෂු</w:t>
      </w:r>
      <w:r w:rsidRPr="00C066C0">
        <w:rPr>
          <w:cs/>
          <w:lang w:bidi="si-LK"/>
        </w:rPr>
        <w:t>වගේ ඒ පිණිස ගමෙහි හැසිරීම</w:t>
      </w:r>
      <w:r w:rsidR="00C909C1">
        <w:rPr>
          <w:cs/>
          <w:lang w:bidi="si-LK"/>
        </w:rPr>
        <w:t>ත්</w:t>
      </w:r>
      <w:r w:rsidRPr="00C066C0">
        <w:rPr>
          <w:cs/>
          <w:lang w:bidi="si-LK"/>
        </w:rPr>
        <w:t xml:space="preserve"> යන දෙකම එක සමානය</w:t>
      </w:r>
      <w:r w:rsidR="00294022">
        <w:rPr>
          <w:cs/>
          <w:lang w:bidi="si-LK"/>
        </w:rPr>
        <w:t>’</w:t>
      </w:r>
      <w:r w:rsidRPr="00C066C0">
        <w:rPr>
          <w:cs/>
          <w:lang w:bidi="si-LK"/>
        </w:rPr>
        <w:t xml:space="preserve"> යි මෙයින් කීහ. </w:t>
      </w:r>
    </w:p>
    <w:p w14:paraId="2CD92A3D" w14:textId="77777777" w:rsidR="00D23AAA" w:rsidRDefault="00F51DB0" w:rsidP="00D23AAA">
      <w:r w:rsidRPr="00F51DB0">
        <w:rPr>
          <w:rFonts w:hint="cs"/>
          <w:b/>
          <w:bCs/>
          <w:cs/>
          <w:lang w:bidi="si-LK"/>
        </w:rPr>
        <w:t>භ</w:t>
      </w:r>
      <w:r w:rsidR="00C066C0" w:rsidRPr="00F51DB0">
        <w:rPr>
          <w:b/>
          <w:bCs/>
          <w:cs/>
          <w:lang w:bidi="si-LK"/>
        </w:rPr>
        <w:t>ම</w:t>
      </w:r>
      <w:r w:rsidRPr="00F51DB0">
        <w:rPr>
          <w:rFonts w:hint="cs"/>
          <w:b/>
          <w:bCs/>
          <w:cs/>
          <w:lang w:bidi="si-LK"/>
        </w:rPr>
        <w:t>රො</w:t>
      </w:r>
      <w:r w:rsidR="00C066C0" w:rsidRPr="00C066C0">
        <w:rPr>
          <w:cs/>
          <w:lang w:bidi="si-LK"/>
        </w:rPr>
        <w:t xml:space="preserve"> = මීමැස්සා. බමරා. </w:t>
      </w:r>
    </w:p>
    <w:p w14:paraId="22BCA501" w14:textId="72C93A94" w:rsidR="00F51DB0" w:rsidRDefault="003E6E91" w:rsidP="00D23AAA">
      <w:r>
        <w:rPr>
          <w:b/>
          <w:bCs/>
        </w:rPr>
        <w:t>‘</w:t>
      </w:r>
      <w:r w:rsidR="00C066C0" w:rsidRPr="00F51DB0">
        <w:rPr>
          <w:b/>
          <w:bCs/>
          <w:cs/>
          <w:lang w:bidi="si-LK"/>
        </w:rPr>
        <w:t>පු</w:t>
      </w:r>
      <w:r w:rsidR="00F51DB0" w:rsidRPr="00F51DB0">
        <w:rPr>
          <w:rFonts w:hint="cs"/>
          <w:b/>
          <w:bCs/>
          <w:cs/>
          <w:lang w:bidi="si-LK"/>
        </w:rPr>
        <w:t>ප‍්ඵ</w:t>
      </w:r>
      <w:r w:rsidR="00C066C0" w:rsidRPr="00F51DB0">
        <w:rPr>
          <w:b/>
          <w:bCs/>
          <w:cs/>
          <w:lang w:bidi="si-LK"/>
        </w:rPr>
        <w:t>ම</w:t>
      </w:r>
      <w:r w:rsidR="00F51DB0" w:rsidRPr="00F51DB0">
        <w:rPr>
          <w:rFonts w:hint="cs"/>
          <w:b/>
          <w:bCs/>
          <w:cs/>
          <w:lang w:bidi="si-LK"/>
        </w:rPr>
        <w:t>ත්‍ථ</w:t>
      </w:r>
      <w:r w:rsidR="00C066C0" w:rsidRPr="00F51DB0">
        <w:rPr>
          <w:b/>
          <w:bCs/>
          <w:cs/>
          <w:lang w:bidi="si-LK"/>
        </w:rPr>
        <w:t xml:space="preserve">කෙ </w:t>
      </w:r>
      <w:r w:rsidR="00F51DB0" w:rsidRPr="00F51DB0">
        <w:rPr>
          <w:rFonts w:hint="cs"/>
          <w:b/>
          <w:bCs/>
          <w:cs/>
          <w:lang w:bidi="si-LK"/>
        </w:rPr>
        <w:t>භමතීති</w:t>
      </w:r>
      <w:r w:rsidR="00C066C0" w:rsidRPr="00F51DB0">
        <w:rPr>
          <w:b/>
          <w:bCs/>
          <w:cs/>
          <w:lang w:bidi="si-LK"/>
        </w:rPr>
        <w:t xml:space="preserve"> </w:t>
      </w:r>
      <w:r w:rsidR="00F51DB0" w:rsidRPr="00F51DB0">
        <w:rPr>
          <w:rFonts w:hint="cs"/>
          <w:b/>
          <w:bCs/>
          <w:cs/>
          <w:lang w:bidi="si-LK"/>
        </w:rPr>
        <w:t xml:space="preserve">= </w:t>
      </w:r>
      <w:r w:rsidR="00C066C0" w:rsidRPr="00F51DB0">
        <w:rPr>
          <w:b/>
          <w:bCs/>
          <w:cs/>
          <w:lang w:bidi="si-LK"/>
        </w:rPr>
        <w:t>හම</w:t>
      </w:r>
      <w:r w:rsidR="00F51DB0" w:rsidRPr="00F51DB0">
        <w:rPr>
          <w:rFonts w:hint="cs"/>
          <w:b/>
          <w:bCs/>
          <w:cs/>
          <w:lang w:bidi="si-LK"/>
        </w:rPr>
        <w:t>රො</w:t>
      </w:r>
      <w:r w:rsidR="00294022">
        <w:rPr>
          <w:b/>
          <w:bCs/>
          <w:cs/>
          <w:lang w:bidi="si-LK"/>
        </w:rPr>
        <w:t>’</w:t>
      </w:r>
      <w:r w:rsidR="00C066C0" w:rsidRPr="00C066C0">
        <w:rPr>
          <w:cs/>
          <w:lang w:bidi="si-LK"/>
        </w:rPr>
        <w:t xml:space="preserve"> මල් මතුයෙහි හැසිරෙන්නේ භ්‍රමර නම් වේ. </w:t>
      </w:r>
    </w:p>
    <w:p w14:paraId="3A12DCB6" w14:textId="77777777" w:rsidR="00C066C0" w:rsidRPr="00C066C0" w:rsidRDefault="00C066C0" w:rsidP="00574000">
      <w:r w:rsidRPr="00F51DB0">
        <w:rPr>
          <w:b/>
          <w:bCs/>
          <w:cs/>
          <w:lang w:bidi="si-LK"/>
        </w:rPr>
        <w:t>පුප්ඵ</w:t>
      </w:r>
      <w:r w:rsidR="00F51DB0" w:rsidRPr="00F51DB0">
        <w:rPr>
          <w:rFonts w:hint="cs"/>
          <w:b/>
          <w:bCs/>
          <w:cs/>
          <w:lang w:bidi="si-LK"/>
        </w:rPr>
        <w:t>ං</w:t>
      </w:r>
      <w:r w:rsidRPr="00C066C0">
        <w:rPr>
          <w:cs/>
          <w:lang w:bidi="si-LK"/>
        </w:rPr>
        <w:t xml:space="preserve"> = මල. </w:t>
      </w:r>
    </w:p>
    <w:p w14:paraId="00A9FCF0" w14:textId="2E6AD68C" w:rsidR="00F51DB0" w:rsidRDefault="00C066C0" w:rsidP="00395780">
      <w:pPr>
        <w:rPr>
          <w:lang w:bidi="si-LK"/>
        </w:rPr>
      </w:pPr>
      <w:r w:rsidRPr="00C066C0">
        <w:rPr>
          <w:cs/>
          <w:lang w:bidi="si-LK"/>
        </w:rPr>
        <w:t>මෙය කුසුමයෙහි හා ඔස</w:t>
      </w:r>
      <w:r w:rsidR="00F51DB0">
        <w:rPr>
          <w:rFonts w:hint="cs"/>
          <w:cs/>
          <w:lang w:bidi="si-LK"/>
        </w:rPr>
        <w:t>ප්ලෙ</w:t>
      </w:r>
      <w:r w:rsidRPr="00C066C0">
        <w:rPr>
          <w:cs/>
          <w:lang w:bidi="si-LK"/>
        </w:rPr>
        <w:t xml:space="preserve">යෙහි වැටේ. </w:t>
      </w:r>
      <w:r w:rsidR="003E6E91">
        <w:rPr>
          <w:b/>
          <w:bCs/>
          <w:cs/>
          <w:lang w:bidi="si-LK"/>
        </w:rPr>
        <w:t>‘</w:t>
      </w:r>
      <w:r w:rsidR="00F51DB0" w:rsidRPr="00F51DB0">
        <w:rPr>
          <w:rFonts w:hint="cs"/>
          <w:b/>
          <w:bCs/>
          <w:cs/>
          <w:lang w:bidi="si-LK"/>
        </w:rPr>
        <w:t>පුප‍්ඵ</w:t>
      </w:r>
      <w:r w:rsidRPr="00F51DB0">
        <w:rPr>
          <w:b/>
          <w:bCs/>
          <w:cs/>
          <w:lang w:bidi="si-LK"/>
        </w:rPr>
        <w:t xml:space="preserve"> පූජා ඉදං ඵලං</w:t>
      </w:r>
      <w:r w:rsidR="003E6E91">
        <w:rPr>
          <w:b/>
          <w:bCs/>
        </w:rPr>
        <w:t>’</w:t>
      </w:r>
      <w:r w:rsidRPr="00C066C0">
        <w:t xml:space="preserve"> </w:t>
      </w:r>
      <w:r w:rsidRPr="00C066C0">
        <w:rPr>
          <w:cs/>
          <w:lang w:bidi="si-LK"/>
        </w:rPr>
        <w:t xml:space="preserve">යනාදී තන්හි කුසුමයෙහි වැටේ. </w:t>
      </w:r>
      <w:r w:rsidR="003E6E91">
        <w:rPr>
          <w:b/>
          <w:bCs/>
          <w:cs/>
          <w:lang w:bidi="si-LK"/>
        </w:rPr>
        <w:t>‘</w:t>
      </w:r>
      <w:r w:rsidRPr="00F51DB0">
        <w:rPr>
          <w:b/>
          <w:bCs/>
          <w:cs/>
          <w:lang w:bidi="si-LK"/>
        </w:rPr>
        <w:t>පු</w:t>
      </w:r>
      <w:r w:rsidR="00F51DB0" w:rsidRPr="00F51DB0">
        <w:rPr>
          <w:rFonts w:hint="cs"/>
          <w:b/>
          <w:bCs/>
          <w:cs/>
          <w:lang w:bidi="si-LK"/>
        </w:rPr>
        <w:t>ප‍්ඵං</w:t>
      </w:r>
      <w:r w:rsidRPr="00F51DB0">
        <w:rPr>
          <w:b/>
          <w:bCs/>
          <w:cs/>
          <w:lang w:bidi="si-LK"/>
        </w:rPr>
        <w:t>සා උප</w:t>
      </w:r>
      <w:r w:rsidR="00F51DB0" w:rsidRPr="00F51DB0">
        <w:rPr>
          <w:rFonts w:hint="cs"/>
          <w:b/>
          <w:bCs/>
          <w:cs/>
          <w:lang w:bidi="si-LK"/>
        </w:rPr>
        <w:t>්</w:t>
      </w:r>
      <w:r w:rsidRPr="00F51DB0">
        <w:rPr>
          <w:b/>
          <w:bCs/>
          <w:cs/>
          <w:lang w:bidi="si-LK"/>
        </w:rPr>
        <w:t>පජ</w:t>
      </w:r>
      <w:r w:rsidR="00F51DB0" w:rsidRPr="00F51DB0">
        <w:rPr>
          <w:rFonts w:hint="cs"/>
          <w:b/>
          <w:bCs/>
          <w:cs/>
          <w:lang w:bidi="si-LK"/>
        </w:rPr>
        <w:t>්ජී</w:t>
      </w:r>
      <w:r w:rsidR="003E6E91">
        <w:rPr>
          <w:b/>
          <w:bCs/>
        </w:rPr>
        <w:t>’</w:t>
      </w:r>
      <w:r w:rsidRPr="00F51DB0">
        <w:rPr>
          <w:b/>
          <w:bCs/>
        </w:rPr>
        <w:t xml:space="preserve"> </w:t>
      </w:r>
      <w:r w:rsidRPr="00C066C0">
        <w:rPr>
          <w:cs/>
          <w:lang w:bidi="si-LK"/>
        </w:rPr>
        <w:t>යනාදී තන්හි ඔසප් ලෙයෙහි හෙන්නේ ය. තව ද කාමගුණයෙහි හා අශුචියෙහි ද පුප</w:t>
      </w:r>
      <w:r w:rsidR="00F51DB0">
        <w:rPr>
          <w:rFonts w:hint="cs"/>
          <w:cs/>
          <w:lang w:bidi="si-LK"/>
        </w:rPr>
        <w:t>්ඵ</w:t>
      </w:r>
      <w:r w:rsidRPr="00C066C0">
        <w:rPr>
          <w:cs/>
          <w:lang w:bidi="si-LK"/>
        </w:rPr>
        <w:t xml:space="preserve"> ශබ</w:t>
      </w:r>
      <w:r w:rsidR="00F51DB0">
        <w:rPr>
          <w:rFonts w:hint="cs"/>
          <w:cs/>
          <w:lang w:bidi="si-LK"/>
        </w:rPr>
        <w:t>්</w:t>
      </w:r>
      <w:r w:rsidRPr="00C066C0">
        <w:rPr>
          <w:cs/>
          <w:lang w:bidi="si-LK"/>
        </w:rPr>
        <w:t xml:space="preserve">දය හුනුයේ ය. </w:t>
      </w:r>
      <w:r w:rsidR="003E6E91">
        <w:rPr>
          <w:b/>
          <w:bCs/>
          <w:cs/>
          <w:lang w:bidi="si-LK"/>
        </w:rPr>
        <w:t>‘</w:t>
      </w:r>
      <w:r w:rsidRPr="00F51DB0">
        <w:rPr>
          <w:b/>
          <w:bCs/>
          <w:cs/>
          <w:lang w:bidi="si-LK"/>
        </w:rPr>
        <w:t>පු</w:t>
      </w:r>
      <w:r w:rsidR="00F51DB0" w:rsidRPr="00F51DB0">
        <w:rPr>
          <w:rFonts w:hint="cs"/>
          <w:b/>
          <w:bCs/>
          <w:cs/>
          <w:lang w:bidi="si-LK"/>
        </w:rPr>
        <w:t>ප‍්ඵා</w:t>
      </w:r>
      <w:r w:rsidRPr="00F51DB0">
        <w:rPr>
          <w:b/>
          <w:bCs/>
          <w:cs/>
          <w:lang w:bidi="si-LK"/>
        </w:rPr>
        <w:t>නි</w:t>
      </w:r>
      <w:r w:rsidR="00F51DB0" w:rsidRPr="00F51DB0">
        <w:rPr>
          <w:rFonts w:hint="cs"/>
          <w:b/>
          <w:bCs/>
          <w:cs/>
          <w:lang w:bidi="si-LK"/>
        </w:rPr>
        <w:t>හෙ</w:t>
      </w:r>
      <w:r w:rsidRPr="00F51DB0">
        <w:rPr>
          <w:b/>
          <w:bCs/>
          <w:cs/>
          <w:lang w:bidi="si-LK"/>
        </w:rPr>
        <w:t>වපචිනන්</w:t>
      </w:r>
      <w:r w:rsidR="00F51DB0" w:rsidRPr="00F51DB0">
        <w:rPr>
          <w:rFonts w:hint="cs"/>
          <w:b/>
          <w:bCs/>
          <w:cs/>
          <w:lang w:bidi="si-LK"/>
        </w:rPr>
        <w:t>තං</w:t>
      </w:r>
      <w:r w:rsidRPr="00F51DB0">
        <w:rPr>
          <w:b/>
          <w:bCs/>
        </w:rPr>
        <w:t xml:space="preserve">, </w:t>
      </w:r>
      <w:r w:rsidRPr="00F51DB0">
        <w:rPr>
          <w:b/>
          <w:bCs/>
          <w:cs/>
          <w:lang w:bidi="si-LK"/>
        </w:rPr>
        <w:t>පු</w:t>
      </w:r>
      <w:r w:rsidR="00F51DB0" w:rsidRPr="00F51DB0">
        <w:rPr>
          <w:rFonts w:hint="cs"/>
          <w:b/>
          <w:bCs/>
          <w:cs/>
          <w:lang w:bidi="si-LK"/>
        </w:rPr>
        <w:t>ප‍්ඵ</w:t>
      </w:r>
      <w:r w:rsidRPr="00F51DB0">
        <w:rPr>
          <w:b/>
          <w:bCs/>
          <w:cs/>
          <w:lang w:bidi="si-LK"/>
        </w:rPr>
        <w:t>ඡ</w:t>
      </w:r>
      <w:r w:rsidR="00F51DB0" w:rsidRPr="00F51DB0">
        <w:rPr>
          <w:rFonts w:hint="cs"/>
          <w:b/>
          <w:bCs/>
          <w:cs/>
          <w:lang w:bidi="si-LK"/>
        </w:rPr>
        <w:t>ඩ‍්ඪ</w:t>
      </w:r>
      <w:r w:rsidRPr="00F51DB0">
        <w:rPr>
          <w:b/>
          <w:bCs/>
          <w:cs/>
          <w:lang w:bidi="si-LK"/>
        </w:rPr>
        <w:t>කො</w:t>
      </w:r>
      <w:r w:rsidR="003E6E91">
        <w:rPr>
          <w:b/>
          <w:bCs/>
        </w:rPr>
        <w:t>’</w:t>
      </w:r>
      <w:r w:rsidRPr="00C066C0">
        <w:t xml:space="preserve"> </w:t>
      </w:r>
      <w:r w:rsidRPr="00C066C0">
        <w:rPr>
          <w:cs/>
          <w:lang w:bidi="si-LK"/>
        </w:rPr>
        <w:t xml:space="preserve">යනාදිය එයට නිදසුන් ය. </w:t>
      </w:r>
    </w:p>
    <w:p w14:paraId="145931A5" w14:textId="77777777" w:rsidR="00F51DB0" w:rsidRDefault="00C066C0" w:rsidP="00574000">
      <w:pPr>
        <w:rPr>
          <w:lang w:bidi="si-LK"/>
        </w:rPr>
      </w:pPr>
      <w:r w:rsidRPr="00C1503E">
        <w:rPr>
          <w:b/>
          <w:bCs/>
          <w:cs/>
          <w:lang w:bidi="si-LK"/>
        </w:rPr>
        <w:t>වණ</w:t>
      </w:r>
      <w:r w:rsidR="00F51DB0" w:rsidRPr="00C1503E">
        <w:rPr>
          <w:b/>
          <w:bCs/>
          <w:cs/>
          <w:lang w:bidi="si-LK"/>
        </w:rPr>
        <w:t>්</w:t>
      </w:r>
      <w:r w:rsidRPr="00C1503E">
        <w:rPr>
          <w:b/>
          <w:bCs/>
          <w:cs/>
          <w:lang w:bidi="si-LK"/>
        </w:rPr>
        <w:t>ණග</w:t>
      </w:r>
      <w:r w:rsidR="00F51DB0" w:rsidRPr="00C1503E">
        <w:rPr>
          <w:b/>
          <w:bCs/>
          <w:cs/>
          <w:lang w:bidi="si-LK"/>
        </w:rPr>
        <w:t>ගන්‍ධං</w:t>
      </w:r>
      <w:r w:rsidRPr="00C066C0">
        <w:rPr>
          <w:cs/>
          <w:lang w:bidi="si-LK"/>
        </w:rPr>
        <w:t xml:space="preserve"> = </w:t>
      </w:r>
      <w:r w:rsidRPr="00C066C0">
        <w:rPr>
          <w:rFonts w:hint="cs"/>
          <w:cs/>
          <w:lang w:bidi="si-LK"/>
        </w:rPr>
        <w:t>පැහැය</w:t>
      </w:r>
      <w:r w:rsidR="00F51DB0">
        <w:rPr>
          <w:rFonts w:hint="cs"/>
          <w:cs/>
          <w:lang w:bidi="si-LK"/>
        </w:rPr>
        <w:t xml:space="preserve"> </w:t>
      </w:r>
      <w:r w:rsidRPr="00C066C0">
        <w:rPr>
          <w:rFonts w:hint="cs"/>
          <w:cs/>
          <w:lang w:bidi="si-LK"/>
        </w:rPr>
        <w:t>හා</w:t>
      </w:r>
      <w:r w:rsidR="00F51DB0">
        <w:rPr>
          <w:rFonts w:hint="cs"/>
          <w:cs/>
          <w:lang w:bidi="si-LK"/>
        </w:rPr>
        <w:t xml:space="preserve"> </w:t>
      </w:r>
      <w:r w:rsidRPr="00C066C0">
        <w:rPr>
          <w:rFonts w:hint="cs"/>
          <w:cs/>
          <w:lang w:bidi="si-LK"/>
        </w:rPr>
        <w:t>ගඳ</w:t>
      </w:r>
      <w:r w:rsidRPr="00C066C0">
        <w:rPr>
          <w:cs/>
          <w:lang w:bidi="si-LK"/>
        </w:rPr>
        <w:t xml:space="preserve">. </w:t>
      </w:r>
    </w:p>
    <w:p w14:paraId="3CD25219" w14:textId="70F75E60" w:rsidR="00C066C0" w:rsidRPr="00C066C0" w:rsidRDefault="00C066C0" w:rsidP="00395780">
      <w:r w:rsidRPr="00C066C0">
        <w:rPr>
          <w:cs/>
          <w:lang w:bidi="si-LK"/>
        </w:rPr>
        <w:t>වණ</w:t>
      </w:r>
      <w:r w:rsidR="00F51DB0">
        <w:rPr>
          <w:rFonts w:hint="cs"/>
          <w:cs/>
          <w:lang w:bidi="si-LK"/>
        </w:rPr>
        <w:t>්</w:t>
      </w:r>
      <w:r w:rsidRPr="00C066C0">
        <w:rPr>
          <w:cs/>
          <w:lang w:bidi="si-LK"/>
        </w:rPr>
        <w:t>ණ ශබ්දය වනාහි සංස්ථාන-රූප-ජාති-ඡවි-</w:t>
      </w:r>
      <w:r w:rsidR="00E932AF">
        <w:rPr>
          <w:cs/>
          <w:lang w:bidi="si-LK"/>
        </w:rPr>
        <w:t>හේතු</w:t>
      </w:r>
      <w:r w:rsidRPr="00C066C0">
        <w:rPr>
          <w:cs/>
          <w:lang w:bidi="si-LK"/>
        </w:rPr>
        <w:t>-ප්‍රමාණ-ප්‍රශංසා-අ</w:t>
      </w:r>
      <w:r w:rsidR="00022B53">
        <w:rPr>
          <w:cs/>
          <w:lang w:bidi="si-LK"/>
        </w:rPr>
        <w:t>ක්‍ෂ</w:t>
      </w:r>
      <w:r w:rsidRPr="00C066C0">
        <w:rPr>
          <w:cs/>
          <w:lang w:bidi="si-LK"/>
        </w:rPr>
        <w:t>ර-</w:t>
      </w:r>
      <w:r w:rsidR="00F51DB0">
        <w:rPr>
          <w:rFonts w:hint="cs"/>
          <w:cs/>
          <w:lang w:bidi="si-LK"/>
        </w:rPr>
        <w:t>කී</w:t>
      </w:r>
      <w:r w:rsidR="004D6A0E">
        <w:rPr>
          <w:rFonts w:hint="cs"/>
          <w:cs/>
          <w:lang w:bidi="si-LK"/>
        </w:rPr>
        <w:t>ර්‍ත</w:t>
      </w:r>
      <w:r w:rsidR="00F51DB0">
        <w:rPr>
          <w:rFonts w:hint="cs"/>
          <w:cs/>
          <w:lang w:bidi="si-LK"/>
        </w:rPr>
        <w:t>ති</w:t>
      </w:r>
      <w:r w:rsidRPr="00C066C0">
        <w:rPr>
          <w:cs/>
          <w:lang w:bidi="si-LK"/>
        </w:rPr>
        <w:t>-ගුණ යන ඇරු</w:t>
      </w:r>
      <w:r w:rsidR="00F51DB0">
        <w:rPr>
          <w:rFonts w:hint="cs"/>
          <w:cs/>
          <w:lang w:bidi="si-LK"/>
        </w:rPr>
        <w:t>ත්</w:t>
      </w:r>
      <w:r w:rsidRPr="00C066C0">
        <w:rPr>
          <w:cs/>
          <w:lang w:bidi="si-LK"/>
        </w:rPr>
        <w:t xml:space="preserve">හි වැටේ. </w:t>
      </w:r>
      <w:r w:rsidR="003E6E91">
        <w:rPr>
          <w:cs/>
          <w:lang w:bidi="si-LK"/>
        </w:rPr>
        <w:t>‘</w:t>
      </w:r>
      <w:r w:rsidR="00F51DB0">
        <w:rPr>
          <w:cs/>
          <w:lang w:bidi="si-LK"/>
        </w:rPr>
        <w:t>මහන්තං හත්ථි ර</w:t>
      </w:r>
      <w:r w:rsidR="00F51DB0">
        <w:rPr>
          <w:rFonts w:hint="cs"/>
          <w:cs/>
          <w:lang w:bidi="si-LK"/>
        </w:rPr>
        <w:t>ාජ</w:t>
      </w:r>
      <w:r w:rsidRPr="00C066C0">
        <w:rPr>
          <w:cs/>
          <w:lang w:bidi="si-LK"/>
        </w:rPr>
        <w:t>වණ</w:t>
      </w:r>
      <w:r w:rsidR="00F51DB0">
        <w:rPr>
          <w:rFonts w:hint="cs"/>
          <w:cs/>
          <w:lang w:bidi="si-LK"/>
        </w:rPr>
        <w:t>්</w:t>
      </w:r>
      <w:r w:rsidRPr="00C066C0">
        <w:rPr>
          <w:cs/>
          <w:lang w:bidi="si-LK"/>
        </w:rPr>
        <w:t>ණං අභි</w:t>
      </w:r>
      <w:r w:rsidR="00F51DB0">
        <w:rPr>
          <w:rFonts w:hint="cs"/>
          <w:cs/>
          <w:lang w:bidi="si-LK"/>
        </w:rPr>
        <w:t>නිම‍්මිනිත්‍වා</w:t>
      </w:r>
      <w:r w:rsidR="003E6E91">
        <w:t>’</w:t>
      </w:r>
      <w:r w:rsidRPr="00C066C0">
        <w:t xml:space="preserve"> </w:t>
      </w:r>
      <w:r w:rsidRPr="00C066C0">
        <w:rPr>
          <w:cs/>
          <w:lang w:bidi="si-LK"/>
        </w:rPr>
        <w:t>යන මෙහි සංස්ථානයෙහි ආයේ ය.</w:t>
      </w:r>
      <w:r w:rsidR="005C1E6D">
        <w:rPr>
          <w:cs/>
          <w:lang w:bidi="si-LK"/>
        </w:rPr>
        <w:t xml:space="preserve"> </w:t>
      </w:r>
      <w:r w:rsidR="003E6E91">
        <w:rPr>
          <w:b/>
          <w:bCs/>
          <w:cs/>
          <w:lang w:bidi="si-LK"/>
        </w:rPr>
        <w:t>‘</w:t>
      </w:r>
      <w:r w:rsidRPr="00F51DB0">
        <w:rPr>
          <w:b/>
          <w:bCs/>
          <w:cs/>
          <w:lang w:bidi="si-LK"/>
        </w:rPr>
        <w:t>පරමායවණ</w:t>
      </w:r>
      <w:r w:rsidR="00F51DB0" w:rsidRPr="00F51DB0">
        <w:rPr>
          <w:rFonts w:hint="cs"/>
          <w:b/>
          <w:bCs/>
          <w:cs/>
          <w:lang w:bidi="si-LK"/>
        </w:rPr>
        <w:t>්</w:t>
      </w:r>
      <w:r w:rsidRPr="00F51DB0">
        <w:rPr>
          <w:b/>
          <w:bCs/>
          <w:cs/>
          <w:lang w:bidi="si-LK"/>
        </w:rPr>
        <w:t>ණපොක්ඛරතාය සමන්නාගතො</w:t>
      </w:r>
      <w:r w:rsidR="003E6E91">
        <w:rPr>
          <w:b/>
          <w:bCs/>
          <w:cs/>
          <w:lang w:bidi="si-LK"/>
        </w:rPr>
        <w:t>’</w:t>
      </w:r>
      <w:r w:rsidR="00F51DB0">
        <w:rPr>
          <w:rFonts w:hint="cs"/>
          <w:cs/>
          <w:lang w:bidi="si-LK"/>
        </w:rPr>
        <w:t xml:space="preserve"> </w:t>
      </w:r>
      <w:r w:rsidRPr="00C066C0">
        <w:rPr>
          <w:cs/>
          <w:lang w:bidi="si-LK"/>
        </w:rPr>
        <w:t xml:space="preserve">යනු ආයේ රූපයෙහි ය. </w:t>
      </w:r>
      <w:r w:rsidR="003E6E91">
        <w:rPr>
          <w:b/>
          <w:bCs/>
        </w:rPr>
        <w:t>‘</w:t>
      </w:r>
      <w:r w:rsidR="00F51DB0" w:rsidRPr="00086EF7">
        <w:rPr>
          <w:rFonts w:hint="cs"/>
          <w:b/>
          <w:bCs/>
          <w:cs/>
          <w:lang w:bidi="si-LK"/>
        </w:rPr>
        <w:t>චත‍්තාරො</w:t>
      </w:r>
      <w:r w:rsidRPr="00086EF7">
        <w:rPr>
          <w:b/>
          <w:bCs/>
          <w:cs/>
          <w:lang w:bidi="si-LK"/>
        </w:rPr>
        <w:t xml:space="preserve"> මෙ </w:t>
      </w:r>
      <w:r w:rsidR="00F51DB0" w:rsidRPr="00086EF7">
        <w:rPr>
          <w:rFonts w:hint="cs"/>
          <w:b/>
          <w:bCs/>
          <w:cs/>
          <w:lang w:bidi="si-LK"/>
        </w:rPr>
        <w:t xml:space="preserve">භො </w:t>
      </w:r>
      <w:r w:rsidR="00086EF7">
        <w:rPr>
          <w:rFonts w:hint="cs"/>
          <w:b/>
          <w:bCs/>
          <w:cs/>
          <w:lang w:bidi="si-LK"/>
        </w:rPr>
        <w:t>ගො</w:t>
      </w:r>
      <w:r w:rsidRPr="00086EF7">
        <w:rPr>
          <w:b/>
          <w:bCs/>
          <w:cs/>
          <w:lang w:bidi="si-LK"/>
        </w:rPr>
        <w:t>තම! වණ</w:t>
      </w:r>
      <w:r w:rsidR="00F51DB0" w:rsidRPr="00086EF7">
        <w:rPr>
          <w:rFonts w:hint="cs"/>
          <w:b/>
          <w:bCs/>
          <w:cs/>
          <w:lang w:bidi="si-LK"/>
        </w:rPr>
        <w:t>්</w:t>
      </w:r>
      <w:r w:rsidRPr="00086EF7">
        <w:rPr>
          <w:b/>
          <w:bCs/>
          <w:cs/>
          <w:lang w:bidi="si-LK"/>
        </w:rPr>
        <w:t>ණා බ්‍රාහ්ම</w:t>
      </w:r>
      <w:r w:rsidR="00F51DB0" w:rsidRPr="00086EF7">
        <w:rPr>
          <w:rFonts w:hint="cs"/>
          <w:b/>
          <w:bCs/>
          <w:cs/>
          <w:lang w:bidi="si-LK"/>
        </w:rPr>
        <w:t>ණො</w:t>
      </w:r>
      <w:r w:rsidRPr="00086EF7">
        <w:rPr>
          <w:b/>
          <w:bCs/>
          <w:cs/>
          <w:lang w:bidi="si-LK"/>
        </w:rPr>
        <w:t xml:space="preserve">ව </w:t>
      </w:r>
      <w:r w:rsidR="00F51DB0" w:rsidRPr="00086EF7">
        <w:rPr>
          <w:rFonts w:hint="cs"/>
          <w:b/>
          <w:bCs/>
          <w:cs/>
          <w:lang w:bidi="si-LK"/>
        </w:rPr>
        <w:t>සෙට්ඨො</w:t>
      </w:r>
      <w:r w:rsidR="003E6E91">
        <w:rPr>
          <w:b/>
          <w:bCs/>
        </w:rPr>
        <w:t>’</w:t>
      </w:r>
      <w:r w:rsidRPr="00C066C0">
        <w:t xml:space="preserve"> </w:t>
      </w:r>
      <w:r w:rsidRPr="00C066C0">
        <w:rPr>
          <w:cs/>
          <w:lang w:bidi="si-LK"/>
        </w:rPr>
        <w:t xml:space="preserve">යන තන්හි හුනුයේ ජාතියෙහි ය. </w:t>
      </w:r>
      <w:r w:rsidR="003E6E91">
        <w:rPr>
          <w:b/>
          <w:bCs/>
          <w:cs/>
          <w:lang w:bidi="si-LK"/>
        </w:rPr>
        <w:t>‘</w:t>
      </w:r>
      <w:r w:rsidRPr="00086EF7">
        <w:rPr>
          <w:b/>
          <w:bCs/>
          <w:cs/>
          <w:lang w:bidi="si-LK"/>
        </w:rPr>
        <w:t>සුවණ</w:t>
      </w:r>
      <w:r w:rsidR="00086EF7" w:rsidRPr="00086EF7">
        <w:rPr>
          <w:rFonts w:hint="cs"/>
          <w:b/>
          <w:bCs/>
          <w:cs/>
          <w:lang w:bidi="si-LK"/>
        </w:rPr>
        <w:t>්</w:t>
      </w:r>
      <w:r w:rsidR="00086EF7" w:rsidRPr="00086EF7">
        <w:rPr>
          <w:b/>
          <w:bCs/>
          <w:cs/>
          <w:lang w:bidi="si-LK"/>
        </w:rPr>
        <w:t>ණ</w:t>
      </w:r>
      <w:r w:rsidRPr="00086EF7">
        <w:rPr>
          <w:b/>
          <w:bCs/>
          <w:cs/>
          <w:lang w:bidi="si-LK"/>
        </w:rPr>
        <w:t>ව</w:t>
      </w:r>
      <w:r w:rsidR="00086EF7" w:rsidRPr="00086EF7">
        <w:rPr>
          <w:rFonts w:hint="cs"/>
          <w:b/>
          <w:bCs/>
          <w:cs/>
          <w:lang w:bidi="si-LK"/>
        </w:rPr>
        <w:t>ණ්ණො</w:t>
      </w:r>
      <w:r w:rsidRPr="00086EF7">
        <w:rPr>
          <w:b/>
          <w:bCs/>
          <w:cs/>
          <w:lang w:bidi="si-LK"/>
        </w:rPr>
        <w:t xml:space="preserve"> භගවා</w:t>
      </w:r>
      <w:r w:rsidR="003E6E91">
        <w:rPr>
          <w:b/>
          <w:bCs/>
        </w:rPr>
        <w:t>’</w:t>
      </w:r>
      <w:r w:rsidRPr="00C066C0">
        <w:t xml:space="preserve"> </w:t>
      </w:r>
      <w:r w:rsidRPr="00C066C0">
        <w:rPr>
          <w:cs/>
          <w:lang w:bidi="si-LK"/>
        </w:rPr>
        <w:t>යනු ඡවියෙහි වැටේ.</w:t>
      </w:r>
      <w:r w:rsidRPr="00086EF7">
        <w:rPr>
          <w:b/>
          <w:bCs/>
          <w:cs/>
          <w:lang w:bidi="si-LK"/>
        </w:rPr>
        <w:t xml:space="preserve"> </w:t>
      </w:r>
      <w:r w:rsidR="003E6E91">
        <w:rPr>
          <w:b/>
          <w:bCs/>
        </w:rPr>
        <w:t>‘</w:t>
      </w:r>
      <w:r w:rsidRPr="00086EF7">
        <w:rPr>
          <w:b/>
          <w:bCs/>
          <w:cs/>
          <w:lang w:bidi="si-LK"/>
        </w:rPr>
        <w:t>න හරාමි න භූඤ්</w:t>
      </w:r>
      <w:r w:rsidR="00086EF7" w:rsidRPr="00086EF7">
        <w:rPr>
          <w:rFonts w:hint="cs"/>
          <w:b/>
          <w:bCs/>
          <w:cs/>
          <w:lang w:bidi="si-LK"/>
        </w:rPr>
        <w:t>ජා</w:t>
      </w:r>
      <w:r w:rsidRPr="00086EF7">
        <w:rPr>
          <w:b/>
          <w:bCs/>
          <w:cs/>
          <w:lang w:bidi="si-LK"/>
        </w:rPr>
        <w:t>මි -පෙ- අ</w:t>
      </w:r>
      <w:r w:rsidR="00086EF7" w:rsidRPr="00086EF7">
        <w:rPr>
          <w:rFonts w:hint="cs"/>
          <w:b/>
          <w:bCs/>
          <w:cs/>
          <w:lang w:bidi="si-LK"/>
        </w:rPr>
        <w:t xml:space="preserve">ථ </w:t>
      </w:r>
      <w:r w:rsidRPr="00086EF7">
        <w:rPr>
          <w:b/>
          <w:bCs/>
          <w:cs/>
          <w:lang w:bidi="si-LK"/>
        </w:rPr>
        <w:t>කෙන නු වණ</w:t>
      </w:r>
      <w:r w:rsidR="00086EF7" w:rsidRPr="00086EF7">
        <w:rPr>
          <w:rFonts w:hint="cs"/>
          <w:b/>
          <w:bCs/>
          <w:cs/>
          <w:lang w:bidi="si-LK"/>
        </w:rPr>
        <w:t>්ණෙ</w:t>
      </w:r>
      <w:r w:rsidRPr="00086EF7">
        <w:rPr>
          <w:b/>
          <w:bCs/>
          <w:cs/>
          <w:lang w:bidi="si-LK"/>
        </w:rPr>
        <w:t>න</w:t>
      </w:r>
      <w:r w:rsidR="003E6E91">
        <w:rPr>
          <w:b/>
          <w:bCs/>
        </w:rPr>
        <w:t>’</w:t>
      </w:r>
      <w:r w:rsidRPr="00086EF7">
        <w:rPr>
          <w:b/>
          <w:bCs/>
        </w:rPr>
        <w:t xml:space="preserve"> </w:t>
      </w:r>
      <w:r w:rsidRPr="00C066C0">
        <w:rPr>
          <w:cs/>
          <w:lang w:bidi="si-LK"/>
        </w:rPr>
        <w:t xml:space="preserve">මේ ආදියෙහි ආයේ </w:t>
      </w:r>
      <w:r w:rsidR="007B3695">
        <w:rPr>
          <w:cs/>
          <w:lang w:bidi="si-LK"/>
        </w:rPr>
        <w:t>හේතුයෙහි</w:t>
      </w:r>
      <w:r w:rsidRPr="00C066C0">
        <w:rPr>
          <w:cs/>
          <w:lang w:bidi="si-LK"/>
        </w:rPr>
        <w:t xml:space="preserve"> ය. </w:t>
      </w:r>
      <w:r w:rsidR="003E6E91">
        <w:rPr>
          <w:b/>
          <w:bCs/>
        </w:rPr>
        <w:t>‘</w:t>
      </w:r>
      <w:r w:rsidR="00086EF7" w:rsidRPr="00086EF7">
        <w:rPr>
          <w:rFonts w:hint="cs"/>
          <w:b/>
          <w:bCs/>
          <w:cs/>
          <w:lang w:bidi="si-LK"/>
        </w:rPr>
        <w:t>තයො</w:t>
      </w:r>
      <w:r w:rsidRPr="00086EF7">
        <w:rPr>
          <w:b/>
          <w:bCs/>
          <w:cs/>
          <w:lang w:bidi="si-LK"/>
        </w:rPr>
        <w:t xml:space="preserve"> ප</w:t>
      </w:r>
      <w:r w:rsidR="00086EF7" w:rsidRPr="00086EF7">
        <w:rPr>
          <w:rFonts w:hint="cs"/>
          <w:b/>
          <w:bCs/>
          <w:cs/>
          <w:lang w:bidi="si-LK"/>
        </w:rPr>
        <w:t>ත‍්තස‍්ස</w:t>
      </w:r>
      <w:r w:rsidRPr="00086EF7">
        <w:rPr>
          <w:b/>
          <w:bCs/>
          <w:cs/>
          <w:lang w:bidi="si-LK"/>
        </w:rPr>
        <w:t xml:space="preserve"> වණ</w:t>
      </w:r>
      <w:r w:rsidR="00086EF7" w:rsidRPr="00086EF7">
        <w:rPr>
          <w:rFonts w:hint="cs"/>
          <w:b/>
          <w:bCs/>
          <w:cs/>
          <w:lang w:bidi="si-LK"/>
        </w:rPr>
        <w:t>්</w:t>
      </w:r>
      <w:r w:rsidRPr="00086EF7">
        <w:rPr>
          <w:b/>
          <w:bCs/>
          <w:cs/>
          <w:lang w:bidi="si-LK"/>
        </w:rPr>
        <w:t>ණ</w:t>
      </w:r>
      <w:r w:rsidR="00086EF7" w:rsidRPr="00086EF7">
        <w:rPr>
          <w:rFonts w:hint="cs"/>
          <w:b/>
          <w:bCs/>
          <w:cs/>
          <w:lang w:bidi="si-LK"/>
        </w:rPr>
        <w:t>ා</w:t>
      </w:r>
      <w:r w:rsidR="003E6E91">
        <w:rPr>
          <w:b/>
          <w:bCs/>
        </w:rPr>
        <w:t>’</w:t>
      </w:r>
      <w:r w:rsidRPr="00086EF7">
        <w:rPr>
          <w:b/>
          <w:bCs/>
        </w:rPr>
        <w:t xml:space="preserve"> </w:t>
      </w:r>
      <w:r w:rsidRPr="00C066C0">
        <w:rPr>
          <w:cs/>
          <w:lang w:bidi="si-LK"/>
        </w:rPr>
        <w:t>යනු ප්‍රමාණයෙහි ආයේ ය. ප්‍රශංසාවා</w:t>
      </w:r>
      <w:r w:rsidR="00086EF7">
        <w:rPr>
          <w:rFonts w:hint="cs"/>
          <w:cs/>
          <w:lang w:bidi="si-LK"/>
        </w:rPr>
        <w:t>ච</w:t>
      </w:r>
      <w:r w:rsidRPr="00C066C0">
        <w:rPr>
          <w:cs/>
          <w:lang w:bidi="si-LK"/>
        </w:rPr>
        <w:t xml:space="preserve">ක වූයේ </w:t>
      </w:r>
      <w:r w:rsidR="003E6E91">
        <w:rPr>
          <w:b/>
          <w:bCs/>
          <w:cs/>
          <w:lang w:bidi="si-LK"/>
        </w:rPr>
        <w:t>‘</w:t>
      </w:r>
      <w:r w:rsidRPr="00086EF7">
        <w:rPr>
          <w:b/>
          <w:bCs/>
          <w:cs/>
          <w:lang w:bidi="si-LK"/>
        </w:rPr>
        <w:t>වණ</w:t>
      </w:r>
      <w:r w:rsidR="00086EF7" w:rsidRPr="00086EF7">
        <w:rPr>
          <w:rFonts w:hint="cs"/>
          <w:b/>
          <w:bCs/>
          <w:cs/>
          <w:lang w:bidi="si-LK"/>
        </w:rPr>
        <w:t>්</w:t>
      </w:r>
      <w:r w:rsidRPr="00086EF7">
        <w:rPr>
          <w:b/>
          <w:bCs/>
          <w:cs/>
          <w:lang w:bidi="si-LK"/>
        </w:rPr>
        <w:t>ණ</w:t>
      </w:r>
      <w:r w:rsidR="00086EF7" w:rsidRPr="00086EF7">
        <w:rPr>
          <w:rFonts w:hint="cs"/>
          <w:b/>
          <w:bCs/>
          <w:cs/>
          <w:lang w:bidi="si-LK"/>
        </w:rPr>
        <w:t>ා</w:t>
      </w:r>
      <w:r w:rsidRPr="00086EF7">
        <w:rPr>
          <w:b/>
          <w:bCs/>
          <w:cs/>
          <w:lang w:bidi="si-LK"/>
        </w:rPr>
        <w:t>රහ</w:t>
      </w:r>
      <w:r w:rsidR="00086EF7" w:rsidRPr="00086EF7">
        <w:rPr>
          <w:rFonts w:hint="cs"/>
          <w:b/>
          <w:bCs/>
          <w:cs/>
          <w:lang w:bidi="si-LK"/>
        </w:rPr>
        <w:t>ස්</w:t>
      </w:r>
      <w:r w:rsidRPr="00086EF7">
        <w:rPr>
          <w:b/>
          <w:bCs/>
          <w:cs/>
          <w:lang w:bidi="si-LK"/>
        </w:rPr>
        <w:t>ස වණ</w:t>
      </w:r>
      <w:r w:rsidR="00086EF7" w:rsidRPr="00086EF7">
        <w:rPr>
          <w:rFonts w:hint="cs"/>
          <w:b/>
          <w:bCs/>
          <w:cs/>
          <w:lang w:bidi="si-LK"/>
        </w:rPr>
        <w:t>්</w:t>
      </w:r>
      <w:r w:rsidRPr="00086EF7">
        <w:rPr>
          <w:b/>
          <w:bCs/>
          <w:cs/>
          <w:lang w:bidi="si-LK"/>
        </w:rPr>
        <w:t>ණං භාසති</w:t>
      </w:r>
      <w:r w:rsidR="003E6E91">
        <w:rPr>
          <w:b/>
          <w:bCs/>
        </w:rPr>
        <w:t>’</w:t>
      </w:r>
      <w:r w:rsidRPr="00C066C0">
        <w:t xml:space="preserve"> </w:t>
      </w:r>
      <w:r w:rsidRPr="00C066C0">
        <w:rPr>
          <w:cs/>
          <w:lang w:bidi="si-LK"/>
        </w:rPr>
        <w:t>යනාදියෙහි ය. අ</w:t>
      </w:r>
      <w:r w:rsidR="00022B53">
        <w:rPr>
          <w:cs/>
          <w:lang w:bidi="si-LK"/>
        </w:rPr>
        <w:t>ක්‍ෂ</w:t>
      </w:r>
      <w:r w:rsidRPr="00C066C0">
        <w:rPr>
          <w:cs/>
          <w:lang w:bidi="si-LK"/>
        </w:rPr>
        <w:t xml:space="preserve">රයෙහි දක්නා ලැබෙනුයේ </w:t>
      </w:r>
      <w:r w:rsidR="003E6E91">
        <w:rPr>
          <w:b/>
          <w:bCs/>
          <w:cs/>
          <w:lang w:bidi="si-LK"/>
        </w:rPr>
        <w:t>‘</w:t>
      </w:r>
      <w:r w:rsidRPr="00086EF7">
        <w:rPr>
          <w:b/>
          <w:bCs/>
          <w:cs/>
          <w:lang w:bidi="si-LK"/>
        </w:rPr>
        <w:t>ව</w:t>
      </w:r>
      <w:r w:rsidR="00086EF7" w:rsidRPr="00086EF7">
        <w:rPr>
          <w:rFonts w:hint="cs"/>
          <w:b/>
          <w:bCs/>
          <w:cs/>
          <w:lang w:bidi="si-LK"/>
        </w:rPr>
        <w:t>ණ්</w:t>
      </w:r>
      <w:r w:rsidRPr="00086EF7">
        <w:rPr>
          <w:b/>
          <w:bCs/>
          <w:cs/>
          <w:lang w:bidi="si-LK"/>
        </w:rPr>
        <w:t>ණාගමො වණ</w:t>
      </w:r>
      <w:r w:rsidR="00086EF7" w:rsidRPr="00086EF7">
        <w:rPr>
          <w:rFonts w:hint="cs"/>
          <w:b/>
          <w:bCs/>
          <w:cs/>
          <w:lang w:bidi="si-LK"/>
        </w:rPr>
        <w:t>්</w:t>
      </w:r>
      <w:r w:rsidRPr="00086EF7">
        <w:rPr>
          <w:b/>
          <w:bCs/>
          <w:cs/>
          <w:lang w:bidi="si-LK"/>
        </w:rPr>
        <w:t>ණවිපරියායො</w:t>
      </w:r>
      <w:r w:rsidR="00294022">
        <w:rPr>
          <w:b/>
          <w:bCs/>
          <w:cs/>
          <w:lang w:bidi="si-LK"/>
        </w:rPr>
        <w:t>’</w:t>
      </w:r>
      <w:r w:rsidRPr="00C066C0">
        <w:rPr>
          <w:cs/>
          <w:lang w:bidi="si-LK"/>
        </w:rPr>
        <w:t xml:space="preserve"> යනාදියෙහි ය. </w:t>
      </w:r>
      <w:r w:rsidR="003E6E91">
        <w:rPr>
          <w:b/>
          <w:bCs/>
        </w:rPr>
        <w:t>‘</w:t>
      </w:r>
      <w:r w:rsidR="00086EF7" w:rsidRPr="00086EF7">
        <w:rPr>
          <w:b/>
          <w:bCs/>
          <w:cs/>
          <w:lang w:bidi="si-LK"/>
        </w:rPr>
        <w:t>කදා සංය</w:t>
      </w:r>
      <w:r w:rsidR="00086EF7" w:rsidRPr="00086EF7">
        <w:rPr>
          <w:rFonts w:hint="cs"/>
          <w:b/>
          <w:bCs/>
          <w:cs/>
          <w:lang w:bidi="si-LK"/>
        </w:rPr>
        <w:t>ූළ‍්හා</w:t>
      </w:r>
      <w:r w:rsidRPr="00086EF7">
        <w:rPr>
          <w:b/>
          <w:bCs/>
          <w:cs/>
          <w:lang w:bidi="si-LK"/>
        </w:rPr>
        <w:t xml:space="preserve"> පන තෙ ගහපති</w:t>
      </w:r>
      <w:r w:rsidR="00086EF7" w:rsidRPr="00086EF7">
        <w:rPr>
          <w:rFonts w:hint="cs"/>
          <w:b/>
          <w:bCs/>
          <w:cs/>
          <w:lang w:bidi="si-LK"/>
        </w:rPr>
        <w:t>!</w:t>
      </w:r>
      <w:r w:rsidRPr="00086EF7">
        <w:rPr>
          <w:b/>
          <w:bCs/>
          <w:cs/>
          <w:lang w:bidi="si-LK"/>
        </w:rPr>
        <w:t xml:space="preserve"> ඉමෙ සමණස්ස ගොතම</w:t>
      </w:r>
      <w:r w:rsidR="00086EF7" w:rsidRPr="00086EF7">
        <w:rPr>
          <w:rFonts w:hint="cs"/>
          <w:b/>
          <w:bCs/>
          <w:cs/>
          <w:lang w:bidi="si-LK"/>
        </w:rPr>
        <w:t>ස්</w:t>
      </w:r>
      <w:r w:rsidRPr="00086EF7">
        <w:rPr>
          <w:b/>
          <w:bCs/>
          <w:cs/>
          <w:lang w:bidi="si-LK"/>
        </w:rPr>
        <w:t>ස වණ</w:t>
      </w:r>
      <w:r w:rsidR="00086EF7" w:rsidRPr="00086EF7">
        <w:rPr>
          <w:rFonts w:hint="cs"/>
          <w:b/>
          <w:bCs/>
          <w:cs/>
          <w:lang w:bidi="si-LK"/>
        </w:rPr>
        <w:t>්</w:t>
      </w:r>
      <w:r w:rsidRPr="00086EF7">
        <w:rPr>
          <w:b/>
          <w:bCs/>
          <w:cs/>
          <w:lang w:bidi="si-LK"/>
        </w:rPr>
        <w:t>ණ</w:t>
      </w:r>
      <w:r w:rsidR="00086EF7" w:rsidRPr="00086EF7">
        <w:rPr>
          <w:rFonts w:hint="cs"/>
          <w:b/>
          <w:bCs/>
          <w:cs/>
          <w:lang w:bidi="si-LK"/>
        </w:rPr>
        <w:t>ා</w:t>
      </w:r>
      <w:r w:rsidR="003E6E91">
        <w:rPr>
          <w:b/>
          <w:bCs/>
        </w:rPr>
        <w:t>’</w:t>
      </w:r>
      <w:r w:rsidRPr="00086EF7">
        <w:rPr>
          <w:b/>
          <w:bCs/>
        </w:rPr>
        <w:t xml:space="preserve"> </w:t>
      </w:r>
      <w:r w:rsidRPr="00C066C0">
        <w:rPr>
          <w:cs/>
          <w:lang w:bidi="si-LK"/>
        </w:rPr>
        <w:t xml:space="preserve">යන මෙහි ආයේ ගුණවාචකව ය. </w:t>
      </w:r>
    </w:p>
    <w:p w14:paraId="6BA44F2D" w14:textId="00C82787" w:rsidR="00086EF7" w:rsidRDefault="00294022" w:rsidP="00874C30">
      <w:pPr>
        <w:pStyle w:val="Sinhalakawi"/>
        <w:rPr>
          <w:lang w:bidi="si-LK"/>
        </w:rPr>
      </w:pPr>
      <w:r>
        <w:t>“</w:t>
      </w:r>
      <w:r w:rsidR="00C066C0" w:rsidRPr="00C066C0">
        <w:rPr>
          <w:cs/>
          <w:lang w:bidi="si-LK"/>
        </w:rPr>
        <w:t>ව</w:t>
      </w:r>
      <w:r w:rsidR="00086EF7">
        <w:rPr>
          <w:rFonts w:hint="cs"/>
          <w:cs/>
          <w:lang w:bidi="si-LK"/>
        </w:rPr>
        <w:t>ණ්ණො</w:t>
      </w:r>
      <w:r w:rsidR="00C066C0" w:rsidRPr="00C066C0">
        <w:rPr>
          <w:cs/>
          <w:lang w:bidi="si-LK"/>
        </w:rPr>
        <w:t xml:space="preserve"> සණ්ඨානරූපෙසු ජාති</w:t>
      </w:r>
      <w:r w:rsidR="00086EF7">
        <w:rPr>
          <w:rFonts w:hint="cs"/>
          <w:cs/>
          <w:lang w:bidi="si-LK"/>
        </w:rPr>
        <w:t>ච‍්ඡ</w:t>
      </w:r>
      <w:r w:rsidR="00C066C0" w:rsidRPr="00C066C0">
        <w:rPr>
          <w:cs/>
          <w:lang w:bidi="si-LK"/>
        </w:rPr>
        <w:t>වීසු කාර</w:t>
      </w:r>
      <w:r w:rsidR="00086EF7">
        <w:rPr>
          <w:rFonts w:hint="cs"/>
          <w:cs/>
          <w:lang w:bidi="si-LK"/>
        </w:rPr>
        <w:t>ණෙ</w:t>
      </w:r>
    </w:p>
    <w:p w14:paraId="197E5B73" w14:textId="0F8D0BD8" w:rsidR="00086EF7" w:rsidRDefault="00C066C0" w:rsidP="00874C30">
      <w:pPr>
        <w:pStyle w:val="Sinhalakawi"/>
        <w:rPr>
          <w:lang w:bidi="si-LK"/>
        </w:rPr>
      </w:pPr>
      <w:r w:rsidRPr="00C066C0">
        <w:rPr>
          <w:cs/>
          <w:lang w:bidi="si-LK"/>
        </w:rPr>
        <w:t>පමා</w:t>
      </w:r>
      <w:r w:rsidR="00086EF7">
        <w:rPr>
          <w:rFonts w:hint="cs"/>
          <w:cs/>
          <w:lang w:bidi="si-LK"/>
        </w:rPr>
        <w:t>ණෙ</w:t>
      </w:r>
      <w:r w:rsidRPr="00C066C0">
        <w:rPr>
          <w:cs/>
          <w:lang w:bidi="si-LK"/>
        </w:rPr>
        <w:t xml:space="preserve"> </w:t>
      </w:r>
      <w:r w:rsidR="00086EF7">
        <w:rPr>
          <w:rFonts w:hint="cs"/>
          <w:cs/>
          <w:lang w:bidi="si-LK"/>
        </w:rPr>
        <w:t>ච</w:t>
      </w:r>
      <w:r w:rsidRPr="00C066C0">
        <w:rPr>
          <w:cs/>
          <w:lang w:bidi="si-LK"/>
        </w:rPr>
        <w:t xml:space="preserve"> පසංසා</w:t>
      </w:r>
      <w:r w:rsidR="00086EF7">
        <w:rPr>
          <w:rFonts w:hint="cs"/>
          <w:cs/>
          <w:lang w:bidi="si-LK"/>
        </w:rPr>
        <w:t>යං</w:t>
      </w:r>
      <w:r w:rsidRPr="00C066C0">
        <w:rPr>
          <w:cs/>
          <w:lang w:bidi="si-LK"/>
        </w:rPr>
        <w:t xml:space="preserve"> අක්ඛරෙ ච ය</w:t>
      </w:r>
      <w:r w:rsidR="00086EF7">
        <w:rPr>
          <w:rFonts w:hint="cs"/>
          <w:cs/>
          <w:lang w:bidi="si-LK"/>
        </w:rPr>
        <w:t>සෙ</w:t>
      </w:r>
      <w:r w:rsidRPr="00C066C0">
        <w:rPr>
          <w:cs/>
          <w:lang w:bidi="si-LK"/>
        </w:rPr>
        <w:t xml:space="preserve"> ගු</w:t>
      </w:r>
      <w:r w:rsidR="00086EF7">
        <w:rPr>
          <w:rFonts w:hint="cs"/>
          <w:cs/>
          <w:lang w:bidi="si-LK"/>
        </w:rPr>
        <w:t>ණෙ</w:t>
      </w:r>
      <w:r w:rsidR="00D5165F">
        <w:rPr>
          <w:cs/>
          <w:lang w:bidi="si-LK"/>
        </w:rPr>
        <w:t>”</w:t>
      </w:r>
    </w:p>
    <w:p w14:paraId="19FFC7D6" w14:textId="743A161D" w:rsidR="00086EF7" w:rsidRPr="000F6024" w:rsidRDefault="00C066C0" w:rsidP="00574000">
      <w:pPr>
        <w:rPr>
          <w:lang w:val="en-AU" w:bidi="si-LK"/>
        </w:rPr>
      </w:pPr>
      <w:r w:rsidRPr="00C066C0">
        <w:rPr>
          <w:cs/>
          <w:lang w:bidi="si-LK"/>
        </w:rPr>
        <w:t xml:space="preserve">යනු </w:t>
      </w:r>
      <w:r w:rsidR="00446144">
        <w:rPr>
          <w:rFonts w:hint="cs"/>
          <w:cs/>
          <w:lang w:bidi="si-LK"/>
        </w:rPr>
        <w:t>කෝ</w:t>
      </w:r>
      <w:r w:rsidRPr="00C066C0">
        <w:rPr>
          <w:cs/>
          <w:lang w:bidi="si-LK"/>
        </w:rPr>
        <w:t xml:space="preserve">ෂාගත ය. </w:t>
      </w:r>
    </w:p>
    <w:p w14:paraId="04A22F8B" w14:textId="14793E51" w:rsidR="00C066C0" w:rsidRPr="00C066C0" w:rsidRDefault="00C066C0" w:rsidP="00874C30">
      <w:r w:rsidRPr="00C066C0">
        <w:rPr>
          <w:cs/>
          <w:lang w:bidi="si-LK"/>
        </w:rPr>
        <w:t>මෙසේ ඒ ඒ අරුත්හි පවත්නා ව</w:t>
      </w:r>
      <w:r w:rsidR="00086EF7">
        <w:rPr>
          <w:rFonts w:hint="cs"/>
          <w:cs/>
          <w:lang w:bidi="si-LK"/>
        </w:rPr>
        <w:t>ණ්ණ</w:t>
      </w:r>
      <w:r w:rsidRPr="00C066C0">
        <w:rPr>
          <w:cs/>
          <w:lang w:bidi="si-LK"/>
        </w:rPr>
        <w:t>ශබ</w:t>
      </w:r>
      <w:r w:rsidR="00086EF7">
        <w:rPr>
          <w:rFonts w:hint="cs"/>
          <w:cs/>
          <w:lang w:bidi="si-LK"/>
        </w:rPr>
        <w:t>්</w:t>
      </w:r>
      <w:r w:rsidRPr="00C066C0">
        <w:rPr>
          <w:cs/>
          <w:lang w:bidi="si-LK"/>
        </w:rPr>
        <w:t>දය මෙහිලා නිල පීතාදිගුණ</w:t>
      </w:r>
      <w:r w:rsidR="00086EF7">
        <w:rPr>
          <w:rFonts w:hint="cs"/>
          <w:cs/>
          <w:lang w:bidi="si-LK"/>
        </w:rPr>
        <w:t>වාච</w:t>
      </w:r>
      <w:r w:rsidR="00086EF7">
        <w:rPr>
          <w:cs/>
          <w:lang w:bidi="si-LK"/>
        </w:rPr>
        <w:t>ක වේ</w:t>
      </w:r>
      <w:r w:rsidRPr="00C066C0">
        <w:rPr>
          <w:cs/>
          <w:lang w:bidi="si-LK"/>
        </w:rPr>
        <w:t>. මෙහි වණ</w:t>
      </w:r>
      <w:r w:rsidR="00086EF7">
        <w:rPr>
          <w:rFonts w:hint="cs"/>
          <w:cs/>
          <w:lang w:bidi="si-LK"/>
        </w:rPr>
        <w:t>්</w:t>
      </w:r>
      <w:r w:rsidRPr="00C066C0">
        <w:rPr>
          <w:cs/>
          <w:lang w:bidi="si-LK"/>
        </w:rPr>
        <w:t>ණශබ්දය හා එක් ව තිබෙන ගන්ධශබ්දය</w:t>
      </w:r>
      <w:r w:rsidRPr="00C066C0">
        <w:t xml:space="preserve">, </w:t>
      </w:r>
      <w:r w:rsidR="00086EF7">
        <w:rPr>
          <w:cs/>
          <w:lang w:bidi="si-LK"/>
        </w:rPr>
        <w:t>සුගන්ධවාචක ව පවත</w:t>
      </w:r>
      <w:r w:rsidR="00086EF7">
        <w:rPr>
          <w:rFonts w:hint="cs"/>
          <w:cs/>
          <w:lang w:bidi="si-LK"/>
        </w:rPr>
        <w:t>ී</w:t>
      </w:r>
      <w:r w:rsidRPr="00C066C0">
        <w:rPr>
          <w:cs/>
          <w:lang w:bidi="si-LK"/>
        </w:rPr>
        <w:t>. ගන්ධ</w:t>
      </w:r>
      <w:r w:rsidR="0059342C">
        <w:rPr>
          <w:cs/>
          <w:lang w:bidi="si-LK"/>
        </w:rPr>
        <w:t>ශබ්ද</w:t>
      </w:r>
      <w:r w:rsidRPr="00C066C0">
        <w:rPr>
          <w:cs/>
          <w:lang w:bidi="si-LK"/>
        </w:rPr>
        <w:t>ය ම</w:t>
      </w:r>
      <w:r w:rsidR="00086EF7">
        <w:rPr>
          <w:rFonts w:hint="cs"/>
          <w:cs/>
          <w:lang w:bidi="si-LK"/>
        </w:rPr>
        <w:t>නා</w:t>
      </w:r>
      <w:r w:rsidRPr="00C066C0">
        <w:rPr>
          <w:cs/>
          <w:lang w:bidi="si-LK"/>
        </w:rPr>
        <w:t>ගඳට</w:t>
      </w:r>
      <w:r w:rsidR="00C909C1">
        <w:rPr>
          <w:cs/>
          <w:lang w:bidi="si-LK"/>
        </w:rPr>
        <w:t>ත්</w:t>
      </w:r>
      <w:r w:rsidRPr="00C066C0">
        <w:rPr>
          <w:cs/>
          <w:lang w:bidi="si-LK"/>
        </w:rPr>
        <w:t xml:space="preserve"> නො මනාප ගඳට</w:t>
      </w:r>
      <w:r w:rsidR="00C909C1">
        <w:rPr>
          <w:cs/>
          <w:lang w:bidi="si-LK"/>
        </w:rPr>
        <w:t>ත්</w:t>
      </w:r>
      <w:r w:rsidRPr="00C066C0">
        <w:rPr>
          <w:cs/>
          <w:lang w:bidi="si-LK"/>
        </w:rPr>
        <w:t xml:space="preserve"> දෙකට ම සාධාරණ වුව ද</w:t>
      </w:r>
      <w:r w:rsidRPr="00C066C0">
        <w:t xml:space="preserve">, </w:t>
      </w:r>
      <w:r w:rsidRPr="00C066C0">
        <w:rPr>
          <w:cs/>
          <w:lang w:bidi="si-LK"/>
        </w:rPr>
        <w:t>තැනට ඔබින සේ ප්‍ර</w:t>
      </w:r>
      <w:r w:rsidR="001B6AB6">
        <w:rPr>
          <w:cs/>
          <w:lang w:bidi="si-LK"/>
        </w:rPr>
        <w:t>යෝගා</w:t>
      </w:r>
      <w:r w:rsidRPr="00C066C0">
        <w:rPr>
          <w:cs/>
          <w:lang w:bidi="si-LK"/>
        </w:rPr>
        <w:t>නුගත ව අ</w:t>
      </w:r>
      <w:r w:rsidR="002606F2">
        <w:rPr>
          <w:cs/>
          <w:lang w:bidi="si-LK"/>
        </w:rPr>
        <w:t>ර්‍ත්‍ථ</w:t>
      </w:r>
      <w:r w:rsidRPr="00C066C0">
        <w:rPr>
          <w:cs/>
          <w:lang w:bidi="si-LK"/>
        </w:rPr>
        <w:t xml:space="preserve"> ගතයුතු ය. සමහර තැනක </w:t>
      </w:r>
      <w:r w:rsidRPr="009B3F9C">
        <w:rPr>
          <w:b/>
          <w:bCs/>
          <w:cs/>
          <w:lang w:bidi="si-LK"/>
        </w:rPr>
        <w:t>සු-දු</w:t>
      </w:r>
      <w:r w:rsidRPr="00C066C0">
        <w:rPr>
          <w:cs/>
          <w:lang w:bidi="si-LK"/>
        </w:rPr>
        <w:t xml:space="preserve"> යන අව්‍යය පදදෙකින් වෙන වෙන</w:t>
      </w:r>
      <w:r w:rsidR="009B3F9C">
        <w:rPr>
          <w:cs/>
          <w:lang w:bidi="si-LK"/>
        </w:rPr>
        <w:t xml:space="preserve"> ම වැඩ</w:t>
      </w:r>
      <w:r w:rsidR="009B3F9C">
        <w:rPr>
          <w:rFonts w:hint="cs"/>
          <w:cs/>
          <w:lang w:bidi="si-LK"/>
        </w:rPr>
        <w:t>ී</w:t>
      </w:r>
      <w:r w:rsidRPr="00C066C0">
        <w:rPr>
          <w:cs/>
          <w:lang w:bidi="si-LK"/>
        </w:rPr>
        <w:t xml:space="preserve"> මනාපගන්ධයෙහි හා අමනාප ගන්ධයෙහි යෙදේ. එ දෙකින් තොර ව එනුයේ සුගඳ දුගඳ දෙක්හි ම අවිශේෂ ව පව</w:t>
      </w:r>
      <w:r w:rsidR="009B3F9C">
        <w:rPr>
          <w:rFonts w:hint="cs"/>
          <w:cs/>
          <w:lang w:bidi="si-LK"/>
        </w:rPr>
        <w:t>ත්</w:t>
      </w:r>
      <w:r w:rsidRPr="00C066C0">
        <w:rPr>
          <w:cs/>
          <w:lang w:bidi="si-LK"/>
        </w:rPr>
        <w:t>නේ ය. සුගන්ධය සුගන්ධභාවයෙන් දු</w:t>
      </w:r>
      <w:r w:rsidR="00983463">
        <w:rPr>
          <w:cs/>
          <w:lang w:bidi="si-LK"/>
        </w:rPr>
        <w:t>ර්‍ග</w:t>
      </w:r>
      <w:r w:rsidRPr="00C066C0">
        <w:rPr>
          <w:cs/>
          <w:lang w:bidi="si-LK"/>
        </w:rPr>
        <w:t>න්ධයන්</w:t>
      </w:r>
      <w:r w:rsidRPr="00C066C0">
        <w:t xml:space="preserve">, </w:t>
      </w:r>
      <w:r w:rsidRPr="00C066C0">
        <w:rPr>
          <w:cs/>
          <w:lang w:bidi="si-LK"/>
        </w:rPr>
        <w:t>දු</w:t>
      </w:r>
      <w:r w:rsidR="00983463">
        <w:rPr>
          <w:cs/>
          <w:lang w:bidi="si-LK"/>
        </w:rPr>
        <w:t>ර්‍ග</w:t>
      </w:r>
      <w:r w:rsidRPr="00C066C0">
        <w:rPr>
          <w:cs/>
          <w:lang w:bidi="si-LK"/>
        </w:rPr>
        <w:t>න්ධය දු</w:t>
      </w:r>
      <w:r w:rsidR="00983463">
        <w:rPr>
          <w:cs/>
          <w:lang w:bidi="si-LK"/>
        </w:rPr>
        <w:t>ර්‍ග</w:t>
      </w:r>
      <w:r w:rsidRPr="00C066C0">
        <w:rPr>
          <w:cs/>
          <w:lang w:bidi="si-LK"/>
        </w:rPr>
        <w:t>න්ධභාවයෙන් සුගන්ධයන් නසා නුයි</w:t>
      </w:r>
      <w:r w:rsidRPr="00C066C0">
        <w:t xml:space="preserve">, </w:t>
      </w:r>
      <w:r w:rsidRPr="00C066C0">
        <w:rPr>
          <w:cs/>
          <w:lang w:bidi="si-LK"/>
        </w:rPr>
        <w:t xml:space="preserve">ගන්ධ නම් වේය යි </w:t>
      </w:r>
      <w:r w:rsidR="009B3F9C">
        <w:rPr>
          <w:rFonts w:hint="cs"/>
          <w:cs/>
          <w:lang w:bidi="si-LK"/>
        </w:rPr>
        <w:t>නෛ</w:t>
      </w:r>
      <w:r w:rsidRPr="00C066C0">
        <w:rPr>
          <w:cs/>
          <w:lang w:bidi="si-LK"/>
        </w:rPr>
        <w:t>රු</w:t>
      </w:r>
      <w:r w:rsidR="009B3F9C">
        <w:rPr>
          <w:rFonts w:hint="cs"/>
          <w:cs/>
          <w:lang w:bidi="si-LK"/>
        </w:rPr>
        <w:t>ක්</w:t>
      </w:r>
      <w:r w:rsidRPr="00C066C0">
        <w:rPr>
          <w:cs/>
          <w:lang w:bidi="si-LK"/>
        </w:rPr>
        <w:t>තිකයෝ කියති. සැඟවී සිටි පුෂ</w:t>
      </w:r>
      <w:r w:rsidR="009B3F9C">
        <w:rPr>
          <w:rFonts w:hint="cs"/>
          <w:cs/>
          <w:lang w:bidi="si-LK"/>
        </w:rPr>
        <w:t>්</w:t>
      </w:r>
      <w:r w:rsidRPr="00C066C0">
        <w:rPr>
          <w:cs/>
          <w:lang w:bidi="si-LK"/>
        </w:rPr>
        <w:t>පඵලාදිය මෙහි ඇතැ යි ද ගන්ධ නම් වේ යනු</w:t>
      </w:r>
      <w:r w:rsidR="00C909C1">
        <w:rPr>
          <w:cs/>
          <w:lang w:bidi="si-LK"/>
        </w:rPr>
        <w:t>ත්</w:t>
      </w:r>
      <w:r w:rsidRPr="00C066C0">
        <w:rPr>
          <w:cs/>
          <w:lang w:bidi="si-LK"/>
        </w:rPr>
        <w:t xml:space="preserve"> ගන්ධ ශබ්දයෙහි තවත් </w:t>
      </w:r>
      <w:r w:rsidR="009B3F9C">
        <w:rPr>
          <w:rFonts w:hint="cs"/>
          <w:cs/>
          <w:lang w:bidi="si-LK"/>
        </w:rPr>
        <w:t>තේ</w:t>
      </w:r>
      <w:r w:rsidRPr="00C066C0">
        <w:rPr>
          <w:cs/>
          <w:lang w:bidi="si-LK"/>
        </w:rPr>
        <w:t xml:space="preserve">රුමකි. </w:t>
      </w:r>
    </w:p>
    <w:p w14:paraId="5D068FF5" w14:textId="77777777" w:rsidR="00560C21" w:rsidRDefault="00C066C0" w:rsidP="00574000">
      <w:pPr>
        <w:rPr>
          <w:lang w:bidi="si-LK"/>
        </w:rPr>
      </w:pPr>
      <w:r w:rsidRPr="00560C21">
        <w:rPr>
          <w:b/>
          <w:bCs/>
          <w:cs/>
          <w:lang w:bidi="si-LK"/>
        </w:rPr>
        <w:t>පලෙති</w:t>
      </w:r>
      <w:r w:rsidRPr="00C066C0">
        <w:rPr>
          <w:cs/>
          <w:lang w:bidi="si-LK"/>
        </w:rPr>
        <w:t xml:space="preserve"> = යෙයි. </w:t>
      </w:r>
    </w:p>
    <w:p w14:paraId="5FCD8723" w14:textId="77777777" w:rsidR="00C066C0" w:rsidRPr="00C066C0" w:rsidRDefault="00C066C0" w:rsidP="00574000">
      <w:r w:rsidRPr="00560C21">
        <w:rPr>
          <w:b/>
          <w:bCs/>
          <w:cs/>
          <w:lang w:bidi="si-LK"/>
        </w:rPr>
        <w:t xml:space="preserve">රසං </w:t>
      </w:r>
      <w:r w:rsidRPr="00C066C0">
        <w:rPr>
          <w:cs/>
          <w:lang w:bidi="si-LK"/>
        </w:rPr>
        <w:t xml:space="preserve">= මල් පැණි. </w:t>
      </w:r>
    </w:p>
    <w:p w14:paraId="6AC64173" w14:textId="747DB2CD" w:rsidR="00560C21" w:rsidRDefault="00C066C0" w:rsidP="000F6024">
      <w:pPr>
        <w:rPr>
          <w:lang w:bidi="si-LK"/>
        </w:rPr>
      </w:pPr>
      <w:r w:rsidRPr="00560C21">
        <w:rPr>
          <w:b/>
          <w:bCs/>
          <w:cs/>
          <w:lang w:bidi="si-LK"/>
        </w:rPr>
        <w:t>රස</w:t>
      </w:r>
      <w:r w:rsidRPr="00C066C0">
        <w:rPr>
          <w:cs/>
          <w:lang w:bidi="si-LK"/>
        </w:rPr>
        <w:t xml:space="preserve"> ශබ්දය වනාහි</w:t>
      </w:r>
      <w:r w:rsidRPr="00C066C0">
        <w:t xml:space="preserve">, </w:t>
      </w:r>
      <w:r w:rsidRPr="00C066C0">
        <w:rPr>
          <w:cs/>
          <w:lang w:bidi="si-LK"/>
        </w:rPr>
        <w:t>ද්‍රව-ආචාර-වී</w:t>
      </w:r>
      <w:r w:rsidR="00560C21">
        <w:rPr>
          <w:rFonts w:hint="cs"/>
          <w:cs/>
          <w:lang w:bidi="si-LK"/>
        </w:rPr>
        <w:t>ර්‍ය්‍ය</w:t>
      </w:r>
      <w:r w:rsidRPr="00C066C0">
        <w:rPr>
          <w:cs/>
          <w:lang w:bidi="si-LK"/>
        </w:rPr>
        <w:t>-ෂ</w:t>
      </w:r>
      <w:r w:rsidR="00560C21">
        <w:rPr>
          <w:rFonts w:hint="cs"/>
          <w:cs/>
          <w:lang w:bidi="si-LK"/>
        </w:rPr>
        <w:t>ට්රස</w:t>
      </w:r>
      <w:r w:rsidRPr="00C066C0">
        <w:rPr>
          <w:cs/>
          <w:lang w:bidi="si-LK"/>
        </w:rPr>
        <w:t>-රසදිය-ශෘ</w:t>
      </w:r>
      <w:r w:rsidR="00560C21">
        <w:rPr>
          <w:rFonts w:hint="cs"/>
          <w:cs/>
          <w:lang w:bidi="si-LK"/>
        </w:rPr>
        <w:t>ඞ්</w:t>
      </w:r>
      <w:r w:rsidRPr="00C066C0">
        <w:rPr>
          <w:cs/>
          <w:lang w:bidi="si-LK"/>
        </w:rPr>
        <w:t>ගා</w:t>
      </w:r>
      <w:r w:rsidR="00560C21">
        <w:rPr>
          <w:rFonts w:hint="cs"/>
          <w:cs/>
          <w:lang w:bidi="si-LK"/>
        </w:rPr>
        <w:t>රා</w:t>
      </w:r>
      <w:r w:rsidRPr="00C066C0">
        <w:rPr>
          <w:cs/>
          <w:lang w:bidi="si-LK"/>
        </w:rPr>
        <w:t>දිය</w:t>
      </w:r>
      <w:r w:rsidR="00560C21">
        <w:rPr>
          <w:rFonts w:hint="cs"/>
          <w:cs/>
          <w:lang w:bidi="si-LK"/>
        </w:rPr>
        <w:t>-</w:t>
      </w:r>
      <w:r w:rsidRPr="00C066C0">
        <w:rPr>
          <w:cs/>
          <w:lang w:bidi="si-LK"/>
        </w:rPr>
        <w:t xml:space="preserve">ධාතු </w:t>
      </w:r>
      <w:r w:rsidR="007B3695">
        <w:rPr>
          <w:cs/>
          <w:lang w:bidi="si-LK"/>
        </w:rPr>
        <w:t>භේද</w:t>
      </w:r>
      <w:r w:rsidRPr="00C066C0">
        <w:rPr>
          <w:cs/>
          <w:lang w:bidi="si-LK"/>
        </w:rPr>
        <w:t>ය-කෘත්‍ය- සම්පත්තිවාචක වේ. මෙහිලා මූලරස</w:t>
      </w:r>
      <w:r w:rsidR="00560C21">
        <w:rPr>
          <w:rFonts w:hint="cs"/>
          <w:cs/>
          <w:lang w:bidi="si-LK"/>
        </w:rPr>
        <w:t>-</w:t>
      </w:r>
      <w:r w:rsidRPr="00C066C0">
        <w:rPr>
          <w:cs/>
          <w:lang w:bidi="si-LK"/>
        </w:rPr>
        <w:t>ඛන්ධරස-ත</w:t>
      </w:r>
      <w:r w:rsidR="00560C21">
        <w:rPr>
          <w:rFonts w:hint="cs"/>
          <w:cs/>
          <w:lang w:bidi="si-LK"/>
        </w:rPr>
        <w:t>ච</w:t>
      </w:r>
      <w:r w:rsidRPr="00C066C0">
        <w:rPr>
          <w:cs/>
          <w:lang w:bidi="si-LK"/>
        </w:rPr>
        <w:t>රස-පත්තරස-පු</w:t>
      </w:r>
      <w:r w:rsidR="00560C21">
        <w:rPr>
          <w:rFonts w:hint="cs"/>
          <w:cs/>
          <w:lang w:bidi="si-LK"/>
        </w:rPr>
        <w:t>ප‍්ඵ</w:t>
      </w:r>
      <w:r w:rsidRPr="00C066C0">
        <w:rPr>
          <w:cs/>
          <w:lang w:bidi="si-LK"/>
        </w:rPr>
        <w:t>රස-ඵලරස යන මොවුන් පිළිබඳ කසට</w:t>
      </w:r>
      <w:r w:rsidR="00560C21">
        <w:rPr>
          <w:rFonts w:hint="cs"/>
          <w:cs/>
          <w:lang w:bidi="si-LK"/>
        </w:rPr>
        <w:t>-</w:t>
      </w:r>
      <w:r w:rsidRPr="00C066C0">
        <w:rPr>
          <w:cs/>
          <w:lang w:bidi="si-LK"/>
        </w:rPr>
        <w:t>ති</w:t>
      </w:r>
      <w:r w:rsidR="00560C21">
        <w:rPr>
          <w:rFonts w:hint="cs"/>
          <w:cs/>
          <w:lang w:bidi="si-LK"/>
        </w:rPr>
        <w:t>ත්</w:t>
      </w:r>
      <w:r w:rsidRPr="00C066C0">
        <w:rPr>
          <w:cs/>
          <w:lang w:bidi="si-LK"/>
        </w:rPr>
        <w:t>ත-මිහිර-ලුණු</w:t>
      </w:r>
      <w:r w:rsidR="00560C21">
        <w:rPr>
          <w:rFonts w:hint="cs"/>
          <w:cs/>
          <w:lang w:bidi="si-LK"/>
        </w:rPr>
        <w:t>-</w:t>
      </w:r>
      <w:r w:rsidRPr="00C066C0">
        <w:rPr>
          <w:cs/>
          <w:lang w:bidi="si-LK"/>
        </w:rPr>
        <w:t xml:space="preserve">ඇඹුල්-කුළු යන රස අතුරෙහි මිහිර ම ගැණේ. </w:t>
      </w:r>
      <w:r w:rsidR="003E6E91">
        <w:rPr>
          <w:b/>
          <w:bCs/>
          <w:cs/>
          <w:lang w:bidi="si-LK"/>
        </w:rPr>
        <w:t>‘</w:t>
      </w:r>
      <w:r w:rsidRPr="00560C21">
        <w:rPr>
          <w:b/>
          <w:bCs/>
          <w:cs/>
          <w:lang w:bidi="si-LK"/>
        </w:rPr>
        <w:t>දෙවමනුස්සාදයො ස</w:t>
      </w:r>
      <w:r w:rsidR="00560C21" w:rsidRPr="00560C21">
        <w:rPr>
          <w:rFonts w:hint="cs"/>
          <w:b/>
          <w:bCs/>
          <w:cs/>
          <w:lang w:bidi="si-LK"/>
        </w:rPr>
        <w:t>ත්</w:t>
      </w:r>
      <w:r w:rsidRPr="00560C21">
        <w:rPr>
          <w:b/>
          <w:bCs/>
          <w:cs/>
          <w:lang w:bidi="si-LK"/>
        </w:rPr>
        <w:t>තා ය</w:t>
      </w:r>
      <w:r w:rsidR="00560C21" w:rsidRPr="00560C21">
        <w:rPr>
          <w:rFonts w:hint="cs"/>
          <w:b/>
          <w:bCs/>
          <w:cs/>
          <w:lang w:bidi="si-LK"/>
        </w:rPr>
        <w:t>ස්</w:t>
      </w:r>
      <w:r w:rsidRPr="00560C21">
        <w:rPr>
          <w:b/>
          <w:bCs/>
          <w:cs/>
          <w:lang w:bidi="si-LK"/>
        </w:rPr>
        <w:t>මා රම</w:t>
      </w:r>
      <w:r w:rsidR="00560C21" w:rsidRPr="00560C21">
        <w:rPr>
          <w:rFonts w:hint="cs"/>
          <w:b/>
          <w:bCs/>
          <w:cs/>
          <w:lang w:bidi="si-LK"/>
        </w:rPr>
        <w:t>මා</w:t>
      </w:r>
      <w:r w:rsidRPr="00560C21">
        <w:rPr>
          <w:b/>
          <w:bCs/>
          <w:cs/>
          <w:lang w:bidi="si-LK"/>
        </w:rPr>
        <w:t>නා නං ධම්ම</w:t>
      </w:r>
      <w:r w:rsidRPr="00560C21">
        <w:rPr>
          <w:b/>
          <w:bCs/>
        </w:rPr>
        <w:t xml:space="preserve"> </w:t>
      </w:r>
      <w:r w:rsidRPr="00560C21">
        <w:rPr>
          <w:b/>
          <w:bCs/>
          <w:cs/>
          <w:lang w:bidi="si-LK"/>
        </w:rPr>
        <w:t>ජාතං අස</w:t>
      </w:r>
      <w:r w:rsidR="00560C21" w:rsidRPr="00560C21">
        <w:rPr>
          <w:rFonts w:hint="cs"/>
          <w:b/>
          <w:bCs/>
          <w:cs/>
          <w:lang w:bidi="si-LK"/>
        </w:rPr>
        <w:t>න්</w:t>
      </w:r>
      <w:r w:rsidRPr="00560C21">
        <w:rPr>
          <w:b/>
          <w:bCs/>
          <w:cs/>
          <w:lang w:bidi="si-LK"/>
        </w:rPr>
        <w:t>ති භ</w:t>
      </w:r>
      <w:r w:rsidR="00560C21" w:rsidRPr="00560C21">
        <w:rPr>
          <w:rFonts w:hint="cs"/>
          <w:b/>
          <w:bCs/>
          <w:cs/>
          <w:lang w:bidi="si-LK"/>
        </w:rPr>
        <w:t>ක‍්ඛන්</w:t>
      </w:r>
      <w:r w:rsidRPr="00560C21">
        <w:rPr>
          <w:b/>
          <w:bCs/>
          <w:cs/>
          <w:lang w:bidi="si-LK"/>
        </w:rPr>
        <w:t>ති තස්මා තං රසො නාම</w:t>
      </w:r>
      <w:r w:rsidR="003E6E91">
        <w:rPr>
          <w:b/>
          <w:bCs/>
        </w:rPr>
        <w:t>’</w:t>
      </w:r>
      <w:r w:rsidRPr="00560C21">
        <w:rPr>
          <w:b/>
          <w:bCs/>
        </w:rPr>
        <w:t xml:space="preserve"> </w:t>
      </w:r>
      <w:r w:rsidRPr="00C066C0">
        <w:rPr>
          <w:cs/>
          <w:lang w:bidi="si-LK"/>
        </w:rPr>
        <w:t xml:space="preserve">යනු පාළියෙහි ආයේ ය. සත්වයෝ යමක් විඳ ගණිත් ද ඒ විඳගන්නා දෙය රස නම් වේ. </w:t>
      </w:r>
      <w:r w:rsidR="003E6E91">
        <w:rPr>
          <w:b/>
          <w:bCs/>
        </w:rPr>
        <w:t>‘</w:t>
      </w:r>
      <w:r w:rsidRPr="00560C21">
        <w:rPr>
          <w:b/>
          <w:bCs/>
          <w:cs/>
          <w:lang w:bidi="si-LK"/>
        </w:rPr>
        <w:t>රසන</w:t>
      </w:r>
      <w:r w:rsidR="00560C21" w:rsidRPr="00560C21">
        <w:rPr>
          <w:rFonts w:hint="cs"/>
          <w:b/>
          <w:bCs/>
          <w:cs/>
          <w:lang w:bidi="si-LK"/>
        </w:rPr>
        <w:t>්</w:t>
      </w:r>
      <w:r w:rsidRPr="00560C21">
        <w:rPr>
          <w:b/>
          <w:bCs/>
          <w:cs/>
          <w:lang w:bidi="si-LK"/>
        </w:rPr>
        <w:t>ති ත</w:t>
      </w:r>
      <w:r w:rsidR="00560C21" w:rsidRPr="00560C21">
        <w:rPr>
          <w:rFonts w:hint="cs"/>
          <w:b/>
          <w:bCs/>
          <w:cs/>
          <w:lang w:bidi="si-LK"/>
        </w:rPr>
        <w:t>ං</w:t>
      </w:r>
      <w:r w:rsidRPr="00560C21">
        <w:rPr>
          <w:b/>
          <w:bCs/>
          <w:cs/>
          <w:lang w:bidi="si-LK"/>
        </w:rPr>
        <w:t xml:space="preserve"> සත්තා අ</w:t>
      </w:r>
      <w:r w:rsidR="00560C21" w:rsidRPr="00560C21">
        <w:rPr>
          <w:rFonts w:hint="cs"/>
          <w:b/>
          <w:bCs/>
          <w:cs/>
          <w:lang w:bidi="si-LK"/>
        </w:rPr>
        <w:t>ස්</w:t>
      </w:r>
      <w:r w:rsidRPr="00560C21">
        <w:rPr>
          <w:b/>
          <w:bCs/>
          <w:cs/>
          <w:lang w:bidi="si-LK"/>
        </w:rPr>
        <w:t>සදෙන</w:t>
      </w:r>
      <w:r w:rsidR="00560C21" w:rsidRPr="00560C21">
        <w:rPr>
          <w:rFonts w:hint="cs"/>
          <w:b/>
          <w:bCs/>
          <w:cs/>
          <w:lang w:bidi="si-LK"/>
        </w:rPr>
        <w:t>්</w:t>
      </w:r>
      <w:r w:rsidRPr="00560C21">
        <w:rPr>
          <w:b/>
          <w:bCs/>
          <w:cs/>
          <w:lang w:bidi="si-LK"/>
        </w:rPr>
        <w:t xml:space="preserve">තීති </w:t>
      </w:r>
      <w:r w:rsidR="00560C21" w:rsidRPr="00560C21">
        <w:rPr>
          <w:rFonts w:hint="cs"/>
          <w:b/>
          <w:bCs/>
          <w:cs/>
          <w:lang w:bidi="si-LK"/>
        </w:rPr>
        <w:t xml:space="preserve">= </w:t>
      </w:r>
      <w:r w:rsidRPr="00560C21">
        <w:rPr>
          <w:b/>
          <w:bCs/>
          <w:cs/>
          <w:lang w:bidi="si-LK"/>
        </w:rPr>
        <w:t>ර</w:t>
      </w:r>
      <w:r w:rsidR="00560C21" w:rsidRPr="00560C21">
        <w:rPr>
          <w:rFonts w:hint="cs"/>
          <w:b/>
          <w:bCs/>
          <w:cs/>
          <w:lang w:bidi="si-LK"/>
        </w:rPr>
        <w:t>සො</w:t>
      </w:r>
      <w:r w:rsidR="003E6E91">
        <w:rPr>
          <w:b/>
          <w:bCs/>
        </w:rPr>
        <w:t>’</w:t>
      </w:r>
      <w:r w:rsidRPr="00C066C0">
        <w:t xml:space="preserve"> </w:t>
      </w:r>
      <w:r w:rsidRPr="00C066C0">
        <w:rPr>
          <w:cs/>
          <w:lang w:bidi="si-LK"/>
        </w:rPr>
        <w:t>යනු නිරු</w:t>
      </w:r>
      <w:r w:rsidR="00560C21">
        <w:rPr>
          <w:rFonts w:hint="cs"/>
          <w:cs/>
          <w:lang w:bidi="si-LK"/>
        </w:rPr>
        <w:t>ක්</w:t>
      </w:r>
      <w:r w:rsidRPr="00C066C0">
        <w:rPr>
          <w:cs/>
          <w:lang w:bidi="si-LK"/>
        </w:rPr>
        <w:t xml:space="preserve">ති. </w:t>
      </w:r>
    </w:p>
    <w:p w14:paraId="1F581002" w14:textId="77777777" w:rsidR="002D0CCE" w:rsidRDefault="00E34400" w:rsidP="002D0CCE">
      <w:pPr>
        <w:rPr>
          <w:lang w:bidi="si-LK"/>
        </w:rPr>
      </w:pPr>
      <w:r>
        <w:rPr>
          <w:cs/>
          <w:lang w:bidi="si-LK"/>
        </w:rPr>
        <w:t>කෝෂ</w:t>
      </w:r>
      <w:r w:rsidR="00C066C0" w:rsidRPr="00C066C0">
        <w:rPr>
          <w:cs/>
          <w:lang w:bidi="si-LK"/>
        </w:rPr>
        <w:t>ග්‍රන්ථයෙහි මෙසේ කී ය:</w:t>
      </w:r>
      <w:r w:rsidR="00560C21">
        <w:rPr>
          <w:rFonts w:hint="cs"/>
          <w:cs/>
          <w:lang w:bidi="si-LK"/>
        </w:rPr>
        <w:t>-</w:t>
      </w:r>
      <w:r w:rsidR="002D0CCE">
        <w:rPr>
          <w:lang w:bidi="si-LK"/>
        </w:rPr>
        <w:t xml:space="preserve"> </w:t>
      </w:r>
    </w:p>
    <w:p w14:paraId="205757D1" w14:textId="411D627C" w:rsidR="00C066C0" w:rsidRPr="00C066C0" w:rsidRDefault="002D0CCE" w:rsidP="002D0CCE">
      <w:pPr>
        <w:pStyle w:val="Sinhalakawi"/>
        <w:rPr>
          <w:lang w:bidi="si-LK"/>
        </w:rPr>
      </w:pPr>
      <w:r>
        <w:rPr>
          <w:lang w:val="en-AU" w:bidi="si-LK"/>
        </w:rPr>
        <w:t>“</w:t>
      </w:r>
      <w:r w:rsidR="00C066C0" w:rsidRPr="00C066C0">
        <w:rPr>
          <w:cs/>
          <w:lang w:bidi="si-LK"/>
        </w:rPr>
        <w:t>ද්‍රවාචාරෙසු විරි</w:t>
      </w:r>
      <w:r w:rsidR="00560C21">
        <w:rPr>
          <w:rFonts w:hint="cs"/>
          <w:cs/>
          <w:lang w:bidi="si-LK"/>
        </w:rPr>
        <w:t>යෙ</w:t>
      </w:r>
      <w:r w:rsidR="00C066C0" w:rsidRPr="00C066C0">
        <w:rPr>
          <w:cs/>
          <w:lang w:bidi="si-LK"/>
        </w:rPr>
        <w:t xml:space="preserve"> මධුරාදීසු පාර</w:t>
      </w:r>
      <w:r w:rsidR="00560C21">
        <w:rPr>
          <w:rFonts w:hint="cs"/>
          <w:cs/>
          <w:lang w:bidi="si-LK"/>
        </w:rPr>
        <w:t>දෙ</w:t>
      </w:r>
      <w:r w:rsidR="00C066C0" w:rsidRPr="00C066C0">
        <w:t xml:space="preserve">, </w:t>
      </w:r>
    </w:p>
    <w:p w14:paraId="51D0BE26" w14:textId="53EAD77B" w:rsidR="00560C21" w:rsidRDefault="00C066C0" w:rsidP="002D0CCE">
      <w:pPr>
        <w:pStyle w:val="Sinhalakawi"/>
        <w:rPr>
          <w:lang w:bidi="si-LK"/>
        </w:rPr>
      </w:pPr>
      <w:r w:rsidRPr="00C066C0">
        <w:rPr>
          <w:cs/>
          <w:lang w:bidi="si-LK"/>
        </w:rPr>
        <w:t>සි</w:t>
      </w:r>
      <w:r w:rsidR="00560C21">
        <w:rPr>
          <w:rFonts w:hint="cs"/>
          <w:cs/>
          <w:lang w:bidi="si-LK"/>
        </w:rPr>
        <w:t>ඞ්</w:t>
      </w:r>
      <w:r w:rsidRPr="00C066C0">
        <w:rPr>
          <w:cs/>
          <w:lang w:bidi="si-LK"/>
        </w:rPr>
        <w:t>ගාරාදො ධාතු</w:t>
      </w:r>
      <w:r w:rsidR="00560C21">
        <w:rPr>
          <w:rFonts w:hint="cs"/>
          <w:cs/>
          <w:lang w:bidi="si-LK"/>
        </w:rPr>
        <w:t>භෙ</w:t>
      </w:r>
      <w:r w:rsidRPr="00C066C0">
        <w:rPr>
          <w:cs/>
          <w:lang w:bidi="si-LK"/>
        </w:rPr>
        <w:t>දෙ කි</w:t>
      </w:r>
      <w:r w:rsidR="00560C21">
        <w:rPr>
          <w:rFonts w:hint="cs"/>
          <w:cs/>
          <w:lang w:bidi="si-LK"/>
        </w:rPr>
        <w:t>ච්චෙ</w:t>
      </w:r>
      <w:r w:rsidRPr="00C066C0">
        <w:rPr>
          <w:cs/>
          <w:lang w:bidi="si-LK"/>
        </w:rPr>
        <w:t xml:space="preserve"> සම</w:t>
      </w:r>
      <w:r w:rsidR="00560C21">
        <w:rPr>
          <w:rFonts w:hint="cs"/>
          <w:cs/>
          <w:lang w:bidi="si-LK"/>
        </w:rPr>
        <w:t>්පත‍්ති</w:t>
      </w:r>
      <w:r w:rsidRPr="00C066C0">
        <w:rPr>
          <w:cs/>
          <w:lang w:bidi="si-LK"/>
        </w:rPr>
        <w:t>යං ර</w:t>
      </w:r>
      <w:r w:rsidR="00560C21">
        <w:rPr>
          <w:rFonts w:hint="cs"/>
          <w:cs/>
          <w:lang w:bidi="si-LK"/>
        </w:rPr>
        <w:t>සො</w:t>
      </w:r>
      <w:r w:rsidR="002D0CCE">
        <w:t>”</w:t>
      </w:r>
      <w:r w:rsidRPr="00C066C0">
        <w:t xml:space="preserve"> </w:t>
      </w:r>
      <w:r w:rsidR="00560C21">
        <w:rPr>
          <w:cs/>
          <w:lang w:bidi="si-LK"/>
        </w:rPr>
        <w:t>යනු</w:t>
      </w:r>
    </w:p>
    <w:p w14:paraId="4C19BF56" w14:textId="77777777" w:rsidR="00560C21" w:rsidRDefault="00C066C0" w:rsidP="002D0CCE">
      <w:pPr>
        <w:rPr>
          <w:lang w:bidi="si-LK"/>
        </w:rPr>
      </w:pPr>
      <w:r w:rsidRPr="00560C21">
        <w:rPr>
          <w:b/>
          <w:bCs/>
          <w:cs/>
          <w:lang w:bidi="si-LK"/>
        </w:rPr>
        <w:t>එවං</w:t>
      </w:r>
      <w:r w:rsidRPr="00C066C0">
        <w:rPr>
          <w:cs/>
          <w:lang w:bidi="si-LK"/>
        </w:rPr>
        <w:t xml:space="preserve"> = එසේ. </w:t>
      </w:r>
    </w:p>
    <w:p w14:paraId="0BFEB148" w14:textId="4E4CEA1D" w:rsidR="00500B46" w:rsidRDefault="00C066C0" w:rsidP="002D0CCE">
      <w:pPr>
        <w:rPr>
          <w:lang w:bidi="si-LK"/>
        </w:rPr>
      </w:pPr>
      <w:r w:rsidRPr="00C066C0">
        <w:rPr>
          <w:cs/>
          <w:lang w:bidi="si-LK"/>
        </w:rPr>
        <w:t>අ</w:t>
      </w:r>
      <w:r w:rsidR="002606F2">
        <w:rPr>
          <w:cs/>
          <w:lang w:bidi="si-LK"/>
        </w:rPr>
        <w:t>ර්‍ත්‍ථ</w:t>
      </w:r>
      <w:r w:rsidRPr="00C066C0">
        <w:rPr>
          <w:cs/>
          <w:lang w:bidi="si-LK"/>
        </w:rPr>
        <w:t>වශයෙන් නොයෙක් අරුත් ඇත්තේ ය.</w:t>
      </w:r>
      <w:r w:rsidRPr="00500B46">
        <w:rPr>
          <w:b/>
          <w:bCs/>
          <w:cs/>
          <w:lang w:bidi="si-LK"/>
        </w:rPr>
        <w:t xml:space="preserve"> </w:t>
      </w:r>
      <w:r w:rsidR="003E6E91">
        <w:rPr>
          <w:b/>
          <w:bCs/>
          <w:cs/>
          <w:lang w:bidi="si-LK"/>
        </w:rPr>
        <w:t>‘</w:t>
      </w:r>
      <w:r w:rsidRPr="00500B46">
        <w:rPr>
          <w:b/>
          <w:bCs/>
          <w:cs/>
          <w:lang w:bidi="si-LK"/>
        </w:rPr>
        <w:t>එවං ජාතෙන ම</w:t>
      </w:r>
      <w:r w:rsidR="00560C21" w:rsidRPr="00500B46">
        <w:rPr>
          <w:rFonts w:hint="cs"/>
          <w:b/>
          <w:bCs/>
          <w:cs/>
          <w:lang w:bidi="si-LK"/>
        </w:rPr>
        <w:t>ච්චෙ</w:t>
      </w:r>
      <w:r w:rsidRPr="00500B46">
        <w:rPr>
          <w:b/>
          <w:bCs/>
          <w:cs/>
          <w:lang w:bidi="si-LK"/>
        </w:rPr>
        <w:t>න ක</w:t>
      </w:r>
      <w:r w:rsidR="00500B46" w:rsidRPr="00500B46">
        <w:rPr>
          <w:rFonts w:hint="cs"/>
          <w:b/>
          <w:bCs/>
          <w:cs/>
          <w:lang w:bidi="si-LK"/>
        </w:rPr>
        <w:t>ත‍්තබ‍්බං</w:t>
      </w:r>
      <w:r w:rsidRPr="00500B46">
        <w:rPr>
          <w:b/>
          <w:bCs/>
          <w:cs/>
          <w:lang w:bidi="si-LK"/>
        </w:rPr>
        <w:t xml:space="preserve"> කුසලං බහු</w:t>
      </w:r>
      <w:r w:rsidR="00500B46" w:rsidRPr="00500B46">
        <w:rPr>
          <w:rFonts w:hint="cs"/>
          <w:b/>
          <w:bCs/>
          <w:cs/>
          <w:lang w:bidi="si-LK"/>
        </w:rPr>
        <w:t>ං</w:t>
      </w:r>
      <w:r w:rsidR="003E6E91">
        <w:rPr>
          <w:b/>
          <w:bCs/>
        </w:rPr>
        <w:t>’</w:t>
      </w:r>
      <w:r w:rsidRPr="00C066C0">
        <w:t xml:space="preserve"> </w:t>
      </w:r>
      <w:r w:rsidRPr="00C066C0">
        <w:rPr>
          <w:cs/>
          <w:lang w:bidi="si-LK"/>
        </w:rPr>
        <w:t>යන තන්හි මෙන් මෙහි ආයේ උපමායෙහි ය.</w:t>
      </w:r>
    </w:p>
    <w:p w14:paraId="6A41834B" w14:textId="77777777" w:rsidR="002D0CCE" w:rsidRDefault="00C066C0" w:rsidP="002D0CCE">
      <w:pPr>
        <w:rPr>
          <w:lang w:bidi="si-LK"/>
        </w:rPr>
      </w:pPr>
      <w:r w:rsidRPr="00500B46">
        <w:rPr>
          <w:b/>
          <w:bCs/>
          <w:cs/>
          <w:lang w:bidi="si-LK"/>
        </w:rPr>
        <w:t xml:space="preserve">ගාමෙ </w:t>
      </w:r>
      <w:r w:rsidR="00500B46">
        <w:rPr>
          <w:rFonts w:hint="cs"/>
          <w:cs/>
          <w:lang w:bidi="si-LK"/>
        </w:rPr>
        <w:t>=</w:t>
      </w:r>
      <w:r w:rsidRPr="00C066C0">
        <w:rPr>
          <w:cs/>
          <w:lang w:bidi="si-LK"/>
        </w:rPr>
        <w:t xml:space="preserve"> ගමෙහි. </w:t>
      </w:r>
    </w:p>
    <w:p w14:paraId="75F237FD" w14:textId="77777777" w:rsidR="002D0CCE" w:rsidRDefault="00C066C0" w:rsidP="002D0CCE">
      <w:pPr>
        <w:rPr>
          <w:lang w:bidi="si-LK"/>
        </w:rPr>
      </w:pPr>
      <w:r w:rsidRPr="00C066C0">
        <w:rPr>
          <w:cs/>
          <w:lang w:bidi="si-LK"/>
        </w:rPr>
        <w:t>යම් කිසි බි</w:t>
      </w:r>
      <w:r w:rsidR="00500B46">
        <w:rPr>
          <w:rFonts w:hint="cs"/>
          <w:cs/>
          <w:lang w:bidi="si-LK"/>
        </w:rPr>
        <w:t>ම්</w:t>
      </w:r>
      <w:r w:rsidRPr="00C066C0">
        <w:rPr>
          <w:cs/>
          <w:lang w:bidi="si-LK"/>
        </w:rPr>
        <w:t>පෙදෙසෙක් ගඩොල් කටු අතු ආදී යමකින් වට කරණ ලද්දේ හෝ නො වට කරන ලද්දේ මිනිසුන්ට වසන තැන් වූයේ ද</w:t>
      </w:r>
      <w:r w:rsidRPr="00C066C0">
        <w:t xml:space="preserve">, </w:t>
      </w:r>
      <w:r w:rsidRPr="00C066C0">
        <w:rPr>
          <w:cs/>
          <w:lang w:bidi="si-LK"/>
        </w:rPr>
        <w:t>එ තැන ගාම නාමයෙන් හඳුන්වනු ලැබේ. යටත් පිරිසයින් යම්කිසි පෙදෙසක මිනිසුන් වසන එක් කිළියක් පමණකුදු තිබේ නම්</w:t>
      </w:r>
      <w:r w:rsidRPr="00C066C0">
        <w:t xml:space="preserve">, </w:t>
      </w:r>
      <w:r w:rsidRPr="00C066C0">
        <w:rPr>
          <w:cs/>
          <w:lang w:bidi="si-LK"/>
        </w:rPr>
        <w:t>ඒ පෙදෙස ගාම යන්නෙන් කියැ වේ. තව ද වෙළඳ සමුහයෙක් යම් තැනෙක කූඩාරම් පිහිටුවා සාරමසක් පමණ කල් නැවතී සිටි</w:t>
      </w:r>
      <w:r w:rsidR="00500B46">
        <w:rPr>
          <w:rFonts w:hint="cs"/>
          <w:cs/>
          <w:lang w:bidi="si-LK"/>
        </w:rPr>
        <w:t>යෝ</w:t>
      </w:r>
      <w:r w:rsidRPr="00C066C0">
        <w:rPr>
          <w:cs/>
          <w:lang w:bidi="si-LK"/>
        </w:rPr>
        <w:t xml:space="preserve"> නම්</w:t>
      </w:r>
      <w:r w:rsidRPr="00C066C0">
        <w:t xml:space="preserve">, </w:t>
      </w:r>
      <w:r w:rsidRPr="00C066C0">
        <w:rPr>
          <w:cs/>
          <w:lang w:bidi="si-LK"/>
        </w:rPr>
        <w:t>එ තැන ද ගාම නම් වේ.</w:t>
      </w:r>
      <w:r w:rsidR="002D0CCE">
        <w:rPr>
          <w:lang w:bidi="si-LK"/>
        </w:rPr>
        <w:t xml:space="preserve"> </w:t>
      </w:r>
    </w:p>
    <w:p w14:paraId="0A864B6A" w14:textId="6D79D521" w:rsidR="00500B46" w:rsidRDefault="00294022" w:rsidP="002D0CCE">
      <w:pPr>
        <w:rPr>
          <w:lang w:bidi="si-LK"/>
        </w:rPr>
      </w:pPr>
      <w:r>
        <w:rPr>
          <w:b/>
          <w:bCs/>
        </w:rPr>
        <w:t>“</w:t>
      </w:r>
      <w:r w:rsidR="00C066C0" w:rsidRPr="00500B46">
        <w:rPr>
          <w:b/>
          <w:bCs/>
          <w:cs/>
          <w:lang w:bidi="si-LK"/>
        </w:rPr>
        <w:t>ගාමා නාම</w:t>
      </w:r>
      <w:r w:rsidR="00500B46" w:rsidRPr="00500B46">
        <w:rPr>
          <w:b/>
          <w:bCs/>
          <w:cs/>
          <w:lang w:bidi="si-LK"/>
        </w:rPr>
        <w:t xml:space="preserve"> එකකුටිකොපි ගාමො දිකුටිකොපි ගා</w:t>
      </w:r>
      <w:r w:rsidR="00500B46">
        <w:rPr>
          <w:rFonts w:hint="cs"/>
          <w:b/>
          <w:bCs/>
          <w:cs/>
          <w:lang w:bidi="si-LK"/>
        </w:rPr>
        <w:t>මො</w:t>
      </w:r>
      <w:r w:rsidR="00500B46" w:rsidRPr="00500B46">
        <w:rPr>
          <w:b/>
          <w:bCs/>
          <w:cs/>
          <w:lang w:bidi="si-LK"/>
        </w:rPr>
        <w:t xml:space="preserve"> </w:t>
      </w:r>
      <w:r w:rsidR="00500B46" w:rsidRPr="00500B46">
        <w:rPr>
          <w:rFonts w:hint="cs"/>
          <w:b/>
          <w:bCs/>
          <w:cs/>
          <w:lang w:bidi="si-LK"/>
        </w:rPr>
        <w:t>ති</w:t>
      </w:r>
      <w:r w:rsidR="00C066C0" w:rsidRPr="00500B46">
        <w:rPr>
          <w:b/>
          <w:bCs/>
          <w:cs/>
          <w:lang w:bidi="si-LK"/>
        </w:rPr>
        <w:t>කූටි</w:t>
      </w:r>
      <w:r w:rsidR="00500B46">
        <w:rPr>
          <w:rFonts w:hint="cs"/>
          <w:b/>
          <w:bCs/>
          <w:cs/>
          <w:lang w:bidi="si-LK"/>
        </w:rPr>
        <w:t>කො</w:t>
      </w:r>
      <w:r w:rsidR="00C066C0" w:rsidRPr="00500B46">
        <w:rPr>
          <w:b/>
          <w:bCs/>
          <w:cs/>
          <w:lang w:bidi="si-LK"/>
        </w:rPr>
        <w:t>පි ග</w:t>
      </w:r>
      <w:r w:rsidR="00500B46" w:rsidRPr="00500B46">
        <w:rPr>
          <w:rFonts w:hint="cs"/>
          <w:b/>
          <w:bCs/>
          <w:cs/>
          <w:lang w:bidi="si-LK"/>
        </w:rPr>
        <w:t>ා</w:t>
      </w:r>
      <w:r w:rsidR="00C066C0" w:rsidRPr="00500B46">
        <w:rPr>
          <w:b/>
          <w:bCs/>
          <w:cs/>
          <w:lang w:bidi="si-LK"/>
        </w:rPr>
        <w:t>මො චතුකුටි</w:t>
      </w:r>
      <w:r w:rsidR="00500B46" w:rsidRPr="00500B46">
        <w:rPr>
          <w:rFonts w:hint="cs"/>
          <w:b/>
          <w:bCs/>
          <w:cs/>
          <w:lang w:bidi="si-LK"/>
        </w:rPr>
        <w:t>කො</w:t>
      </w:r>
      <w:r w:rsidR="00C066C0" w:rsidRPr="00500B46">
        <w:rPr>
          <w:b/>
          <w:bCs/>
          <w:cs/>
          <w:lang w:bidi="si-LK"/>
        </w:rPr>
        <w:t xml:space="preserve">පි </w:t>
      </w:r>
      <w:r w:rsidR="00500B46" w:rsidRPr="00500B46">
        <w:rPr>
          <w:rFonts w:hint="cs"/>
          <w:b/>
          <w:bCs/>
          <w:cs/>
          <w:lang w:bidi="si-LK"/>
        </w:rPr>
        <w:t>ගාමො</w:t>
      </w:r>
      <w:r w:rsidR="00C066C0" w:rsidRPr="00500B46">
        <w:rPr>
          <w:b/>
          <w:bCs/>
          <w:cs/>
          <w:lang w:bidi="si-LK"/>
        </w:rPr>
        <w:t xml:space="preserve"> සමනු</w:t>
      </w:r>
      <w:r w:rsidR="00500B46" w:rsidRPr="00500B46">
        <w:rPr>
          <w:rFonts w:hint="cs"/>
          <w:b/>
          <w:bCs/>
          <w:cs/>
          <w:lang w:bidi="si-LK"/>
        </w:rPr>
        <w:t>ස්</w:t>
      </w:r>
      <w:r w:rsidR="00C066C0" w:rsidRPr="00500B46">
        <w:rPr>
          <w:b/>
          <w:bCs/>
          <w:cs/>
          <w:lang w:bidi="si-LK"/>
        </w:rPr>
        <w:t>සොපි ගාමො අමනුස්</w:t>
      </w:r>
      <w:r w:rsidR="00500B46" w:rsidRPr="00500B46">
        <w:rPr>
          <w:rFonts w:hint="cs"/>
          <w:b/>
          <w:bCs/>
          <w:cs/>
          <w:lang w:bidi="si-LK"/>
        </w:rPr>
        <w:t>සොපි</w:t>
      </w:r>
      <w:r w:rsidR="00C066C0" w:rsidRPr="00500B46">
        <w:rPr>
          <w:b/>
          <w:bCs/>
          <w:cs/>
          <w:lang w:bidi="si-LK"/>
        </w:rPr>
        <w:t xml:space="preserve"> ගාමො පරි</w:t>
      </w:r>
      <w:r w:rsidR="00500B46" w:rsidRPr="00500B46">
        <w:rPr>
          <w:rFonts w:hint="cs"/>
          <w:b/>
          <w:bCs/>
          <w:cs/>
          <w:lang w:bidi="si-LK"/>
        </w:rPr>
        <w:t>ක්ඛිත්තොපි</w:t>
      </w:r>
      <w:r w:rsidR="00C066C0" w:rsidRPr="00500B46">
        <w:rPr>
          <w:b/>
          <w:bCs/>
          <w:cs/>
          <w:lang w:bidi="si-LK"/>
        </w:rPr>
        <w:t xml:space="preserve"> ගා</w:t>
      </w:r>
      <w:r w:rsidR="00500B46" w:rsidRPr="00500B46">
        <w:rPr>
          <w:rFonts w:hint="cs"/>
          <w:b/>
          <w:bCs/>
          <w:cs/>
          <w:lang w:bidi="si-LK"/>
        </w:rPr>
        <w:t>මො</w:t>
      </w:r>
      <w:r w:rsidR="00C066C0" w:rsidRPr="00500B46">
        <w:rPr>
          <w:b/>
          <w:bCs/>
          <w:cs/>
          <w:lang w:bidi="si-LK"/>
        </w:rPr>
        <w:t xml:space="preserve"> අපරික්ඛි</w:t>
      </w:r>
      <w:r w:rsidR="00500B46" w:rsidRPr="00500B46">
        <w:rPr>
          <w:rFonts w:hint="cs"/>
          <w:b/>
          <w:bCs/>
          <w:cs/>
          <w:lang w:bidi="si-LK"/>
        </w:rPr>
        <w:t>ත්තො</w:t>
      </w:r>
      <w:r w:rsidR="00C066C0" w:rsidRPr="00500B46">
        <w:rPr>
          <w:b/>
          <w:bCs/>
          <w:cs/>
          <w:lang w:bidi="si-LK"/>
        </w:rPr>
        <w:t>පි ගා</w:t>
      </w:r>
      <w:r w:rsidR="00500B46" w:rsidRPr="00500B46">
        <w:rPr>
          <w:rFonts w:hint="cs"/>
          <w:b/>
          <w:bCs/>
          <w:cs/>
          <w:lang w:bidi="si-LK"/>
        </w:rPr>
        <w:t>මො</w:t>
      </w:r>
      <w:r w:rsidR="00C066C0" w:rsidRPr="00500B46">
        <w:rPr>
          <w:b/>
          <w:bCs/>
          <w:cs/>
          <w:lang w:bidi="si-LK"/>
        </w:rPr>
        <w:t xml:space="preserve"> </w:t>
      </w:r>
      <w:r w:rsidR="00500B46" w:rsidRPr="00500B46">
        <w:rPr>
          <w:rFonts w:hint="cs"/>
          <w:b/>
          <w:bCs/>
          <w:cs/>
          <w:lang w:bidi="si-LK"/>
        </w:rPr>
        <w:t>ගො</w:t>
      </w:r>
      <w:r w:rsidR="00C066C0" w:rsidRPr="00500B46">
        <w:rPr>
          <w:b/>
          <w:bCs/>
          <w:cs/>
          <w:lang w:bidi="si-LK"/>
        </w:rPr>
        <w:t>නිසාදිනිවි</w:t>
      </w:r>
      <w:r w:rsidR="00500B46" w:rsidRPr="00500B46">
        <w:rPr>
          <w:rFonts w:hint="cs"/>
          <w:b/>
          <w:bCs/>
          <w:cs/>
          <w:lang w:bidi="si-LK"/>
        </w:rPr>
        <w:t>ට්ඨො</w:t>
      </w:r>
      <w:r w:rsidR="00C066C0" w:rsidRPr="00500B46">
        <w:rPr>
          <w:b/>
          <w:bCs/>
          <w:cs/>
          <w:lang w:bidi="si-LK"/>
        </w:rPr>
        <w:t xml:space="preserve">පි </w:t>
      </w:r>
      <w:r w:rsidR="00500B46" w:rsidRPr="00500B46">
        <w:rPr>
          <w:rFonts w:hint="cs"/>
          <w:b/>
          <w:bCs/>
          <w:cs/>
          <w:lang w:bidi="si-LK"/>
        </w:rPr>
        <w:t>ගා</w:t>
      </w:r>
      <w:r w:rsidR="00C066C0" w:rsidRPr="00500B46">
        <w:rPr>
          <w:b/>
          <w:bCs/>
          <w:cs/>
          <w:lang w:bidi="si-LK"/>
        </w:rPr>
        <w:t>මො යො පි ස</w:t>
      </w:r>
      <w:r w:rsidR="00500B46" w:rsidRPr="00500B46">
        <w:rPr>
          <w:rFonts w:hint="cs"/>
          <w:b/>
          <w:bCs/>
          <w:cs/>
          <w:lang w:bidi="si-LK"/>
        </w:rPr>
        <w:t>ත්‍ථො</w:t>
      </w:r>
      <w:r w:rsidR="00C066C0" w:rsidRPr="00500B46">
        <w:rPr>
          <w:b/>
          <w:bCs/>
          <w:cs/>
          <w:lang w:bidi="si-LK"/>
        </w:rPr>
        <w:t xml:space="preserve"> අති</w:t>
      </w:r>
      <w:r w:rsidR="00500B46" w:rsidRPr="00500B46">
        <w:rPr>
          <w:rFonts w:hint="cs"/>
          <w:b/>
          <w:bCs/>
          <w:cs/>
          <w:lang w:bidi="si-LK"/>
        </w:rPr>
        <w:t>රෙක</w:t>
      </w:r>
      <w:r w:rsidR="00C066C0" w:rsidRPr="00500B46">
        <w:rPr>
          <w:b/>
          <w:bCs/>
          <w:cs/>
          <w:lang w:bidi="si-LK"/>
        </w:rPr>
        <w:t>චාතුමාසනිවි</w:t>
      </w:r>
      <w:r w:rsidR="00500B46" w:rsidRPr="00500B46">
        <w:rPr>
          <w:rFonts w:hint="cs"/>
          <w:b/>
          <w:bCs/>
          <w:cs/>
          <w:lang w:bidi="si-LK"/>
        </w:rPr>
        <w:t>ට්ඨො</w:t>
      </w:r>
      <w:r w:rsidR="00C066C0" w:rsidRPr="00500B46">
        <w:rPr>
          <w:b/>
          <w:bCs/>
          <w:cs/>
          <w:lang w:bidi="si-LK"/>
        </w:rPr>
        <w:t xml:space="preserve"> සොපි වුච</w:t>
      </w:r>
      <w:r w:rsidR="00500B46" w:rsidRPr="00500B46">
        <w:rPr>
          <w:rFonts w:hint="cs"/>
          <w:b/>
          <w:bCs/>
          <w:cs/>
          <w:lang w:bidi="si-LK"/>
        </w:rPr>
        <w:t>්</w:t>
      </w:r>
      <w:r w:rsidR="00C066C0" w:rsidRPr="00500B46">
        <w:rPr>
          <w:b/>
          <w:bCs/>
          <w:cs/>
          <w:lang w:bidi="si-LK"/>
        </w:rPr>
        <w:t>චති ගාමො</w:t>
      </w:r>
      <w:r w:rsidR="00D5165F">
        <w:rPr>
          <w:b/>
          <w:bCs/>
          <w:cs/>
          <w:lang w:bidi="si-LK"/>
        </w:rPr>
        <w:t>”</w:t>
      </w:r>
      <w:r w:rsidR="00C066C0" w:rsidRPr="00C066C0">
        <w:rPr>
          <w:cs/>
          <w:lang w:bidi="si-LK"/>
        </w:rPr>
        <w:t xml:space="preserve"> යනු විනයයෙහි එය දැක් වූ සැටියි. තවත් විස්තර ඉදිරියෙහි එන්නේ ය. </w:t>
      </w:r>
    </w:p>
    <w:p w14:paraId="5D07E265" w14:textId="0469D80E" w:rsidR="00C066C0" w:rsidRPr="00C066C0" w:rsidRDefault="00C066C0" w:rsidP="00574000">
      <w:r w:rsidRPr="00500B46">
        <w:rPr>
          <w:b/>
          <w:bCs/>
          <w:cs/>
          <w:lang w:bidi="si-LK"/>
        </w:rPr>
        <w:t>මුනි</w:t>
      </w:r>
      <w:r w:rsidRPr="00C066C0">
        <w:rPr>
          <w:cs/>
          <w:lang w:bidi="si-LK"/>
        </w:rPr>
        <w:t xml:space="preserve"> - භි</w:t>
      </w:r>
      <w:r w:rsidR="00022B53">
        <w:rPr>
          <w:cs/>
          <w:lang w:bidi="si-LK"/>
        </w:rPr>
        <w:t>ක්‍ෂු</w:t>
      </w:r>
      <w:r w:rsidRPr="00C066C0">
        <w:rPr>
          <w:cs/>
          <w:lang w:bidi="si-LK"/>
        </w:rPr>
        <w:t xml:space="preserve"> තෙමේ. </w:t>
      </w:r>
    </w:p>
    <w:p w14:paraId="12852213" w14:textId="7D913321" w:rsidR="00055D85" w:rsidRDefault="00C066C0" w:rsidP="002D0CCE">
      <w:pPr>
        <w:rPr>
          <w:lang w:bidi="si-LK"/>
        </w:rPr>
      </w:pPr>
      <w:r w:rsidRPr="00C066C0">
        <w:rPr>
          <w:cs/>
          <w:lang w:bidi="si-LK"/>
        </w:rPr>
        <w:t>භි</w:t>
      </w:r>
      <w:r w:rsidR="00022B53">
        <w:rPr>
          <w:cs/>
          <w:lang w:bidi="si-LK"/>
        </w:rPr>
        <w:t>ක්‍ෂු</w:t>
      </w:r>
      <w:r w:rsidRPr="00C066C0">
        <w:rPr>
          <w:cs/>
          <w:lang w:bidi="si-LK"/>
        </w:rPr>
        <w:t xml:space="preserve"> තෙමේ මුනි</w:t>
      </w:r>
      <w:r w:rsidR="00394EF6">
        <w:rPr>
          <w:lang w:bidi="si-LK"/>
        </w:rPr>
        <w:t xml:space="preserve">’ </w:t>
      </w:r>
      <w:r w:rsidR="00394EF6">
        <w:rPr>
          <w:cs/>
          <w:lang w:bidi="si-LK"/>
        </w:rPr>
        <w:t>යි</w:t>
      </w:r>
      <w:r w:rsidRPr="00C066C0">
        <w:rPr>
          <w:cs/>
          <w:lang w:bidi="si-LK"/>
        </w:rPr>
        <w:t xml:space="preserve"> හඳුන්වන ලද්දේ කරුණු ඇතිව ය. එ හෙයින් මුනි යනු ද අන්ව</w:t>
      </w:r>
      <w:r w:rsidR="002606F2">
        <w:rPr>
          <w:cs/>
          <w:lang w:bidi="si-LK"/>
        </w:rPr>
        <w:t>ර්‍ත්‍ථ</w:t>
      </w:r>
      <w:r w:rsidRPr="00C066C0">
        <w:rPr>
          <w:cs/>
          <w:lang w:bidi="si-LK"/>
        </w:rPr>
        <w:t xml:space="preserve"> නාමයෙකි. මොන</w:t>
      </w:r>
      <w:r w:rsidR="003E6E91">
        <w:t>’</w:t>
      </w:r>
      <w:r w:rsidRPr="00C066C0">
        <w:t xml:space="preserve"> </w:t>
      </w:r>
      <w:r w:rsidRPr="00C066C0">
        <w:rPr>
          <w:cs/>
          <w:lang w:bidi="si-LK"/>
        </w:rPr>
        <w:t>යි නම් ලද මා</w:t>
      </w:r>
      <w:r w:rsidR="00983463">
        <w:rPr>
          <w:cs/>
          <w:lang w:bidi="si-LK"/>
        </w:rPr>
        <w:t>ර්‍ග</w:t>
      </w:r>
      <w:r w:rsidRPr="00C066C0">
        <w:rPr>
          <w:cs/>
          <w:lang w:bidi="si-LK"/>
        </w:rPr>
        <w:t xml:space="preserve"> ඥානයෙන් යුත් තැනැත්තේ මුනි නම් වේ ය යි කීහ.</w:t>
      </w:r>
      <w:r w:rsidRPr="00055D85">
        <w:rPr>
          <w:b/>
          <w:bCs/>
          <w:cs/>
          <w:lang w:bidi="si-LK"/>
        </w:rPr>
        <w:t xml:space="preserve"> </w:t>
      </w:r>
      <w:r w:rsidR="003E6E91">
        <w:rPr>
          <w:b/>
          <w:bCs/>
        </w:rPr>
        <w:t>‘</w:t>
      </w:r>
      <w:r w:rsidR="00055D85" w:rsidRPr="00055D85">
        <w:rPr>
          <w:rFonts w:hint="cs"/>
          <w:b/>
          <w:bCs/>
          <w:cs/>
          <w:lang w:bidi="si-LK"/>
        </w:rPr>
        <w:t>මො</w:t>
      </w:r>
      <w:r w:rsidRPr="00055D85">
        <w:rPr>
          <w:b/>
          <w:bCs/>
          <w:cs/>
          <w:lang w:bidi="si-LK"/>
        </w:rPr>
        <w:t>නං වු</w:t>
      </w:r>
      <w:r w:rsidR="00055D85" w:rsidRPr="00055D85">
        <w:rPr>
          <w:rFonts w:hint="cs"/>
          <w:b/>
          <w:bCs/>
          <w:cs/>
          <w:lang w:bidi="si-LK"/>
        </w:rPr>
        <w:t>ච‍්ච</w:t>
      </w:r>
      <w:r w:rsidRPr="00055D85">
        <w:rPr>
          <w:b/>
          <w:bCs/>
          <w:cs/>
          <w:lang w:bidi="si-LK"/>
        </w:rPr>
        <w:t>ති ඤාණ</w:t>
      </w:r>
      <w:r w:rsidR="00055D85" w:rsidRPr="00055D85">
        <w:rPr>
          <w:rFonts w:hint="cs"/>
          <w:b/>
          <w:bCs/>
          <w:cs/>
          <w:lang w:bidi="si-LK"/>
        </w:rPr>
        <w:t>ං</w:t>
      </w:r>
      <w:r w:rsidRPr="00055D85">
        <w:rPr>
          <w:b/>
          <w:bCs/>
        </w:rPr>
        <w:t xml:space="preserve">, </w:t>
      </w:r>
      <w:r w:rsidRPr="00055D85">
        <w:rPr>
          <w:b/>
          <w:bCs/>
          <w:cs/>
          <w:lang w:bidi="si-LK"/>
        </w:rPr>
        <w:t>යා ප</w:t>
      </w:r>
      <w:r w:rsidR="00055D85" w:rsidRPr="00055D85">
        <w:rPr>
          <w:rFonts w:hint="cs"/>
          <w:b/>
          <w:bCs/>
          <w:cs/>
          <w:lang w:bidi="si-LK"/>
        </w:rPr>
        <w:t>ඤ‍්ඤා</w:t>
      </w:r>
      <w:r w:rsidRPr="00055D85">
        <w:rPr>
          <w:b/>
          <w:bCs/>
          <w:cs/>
          <w:lang w:bidi="si-LK"/>
        </w:rPr>
        <w:t xml:space="preserve"> පජානනා -පෙ- ධම්මවිචයො සම්මා දිට්ඨි</w:t>
      </w:r>
      <w:r w:rsidR="003E6E91">
        <w:rPr>
          <w:b/>
          <w:bCs/>
        </w:rPr>
        <w:t>’</w:t>
      </w:r>
      <w:r w:rsidRPr="00055D85">
        <w:rPr>
          <w:b/>
          <w:bCs/>
        </w:rPr>
        <w:t xml:space="preserve"> </w:t>
      </w:r>
      <w:r w:rsidR="00055D85" w:rsidRPr="00055D85">
        <w:rPr>
          <w:rFonts w:hint="cs"/>
          <w:b/>
          <w:bCs/>
          <w:cs/>
          <w:lang w:bidi="si-LK"/>
        </w:rPr>
        <w:t>තෙ</w:t>
      </w:r>
      <w:r w:rsidRPr="00055D85">
        <w:rPr>
          <w:b/>
          <w:bCs/>
          <w:cs/>
          <w:lang w:bidi="si-LK"/>
        </w:rPr>
        <w:t xml:space="preserve">න </w:t>
      </w:r>
      <w:r w:rsidR="00055D85" w:rsidRPr="00055D85">
        <w:rPr>
          <w:rFonts w:hint="cs"/>
          <w:b/>
          <w:bCs/>
          <w:cs/>
          <w:lang w:bidi="si-LK"/>
        </w:rPr>
        <w:t>ඤාණෙ</w:t>
      </w:r>
      <w:r w:rsidRPr="00055D85">
        <w:rPr>
          <w:b/>
          <w:bCs/>
          <w:cs/>
          <w:lang w:bidi="si-LK"/>
        </w:rPr>
        <w:t>න සමන්නාගතො මුනි</w:t>
      </w:r>
      <w:r w:rsidR="003E6E91">
        <w:rPr>
          <w:b/>
          <w:bCs/>
        </w:rPr>
        <w:t>’</w:t>
      </w:r>
      <w:r w:rsidRPr="00055D85">
        <w:rPr>
          <w:b/>
          <w:bCs/>
        </w:rPr>
        <w:t xml:space="preserve"> </w:t>
      </w:r>
      <w:r w:rsidRPr="00C066C0">
        <w:rPr>
          <w:cs/>
          <w:lang w:bidi="si-LK"/>
        </w:rPr>
        <w:t xml:space="preserve">යනු </w:t>
      </w:r>
      <w:r w:rsidR="00CB03F7">
        <w:rPr>
          <w:cs/>
          <w:lang w:bidi="si-LK"/>
        </w:rPr>
        <w:t>දේශනා</w:t>
      </w:r>
      <w:r w:rsidRPr="00C066C0">
        <w:rPr>
          <w:cs/>
          <w:lang w:bidi="si-LK"/>
        </w:rPr>
        <w:t xml:space="preserve"> ය. </w:t>
      </w:r>
    </w:p>
    <w:p w14:paraId="1878DD2A" w14:textId="46397BBE" w:rsidR="00C066C0" w:rsidRPr="00C066C0" w:rsidRDefault="00C066C0" w:rsidP="00614FA8">
      <w:r w:rsidRPr="00C066C0">
        <w:rPr>
          <w:cs/>
          <w:lang w:bidi="si-LK"/>
        </w:rPr>
        <w:t>ත්‍රිවිධකායදුශ්චරිතයන්ගේ ප්‍රහාණිය</w:t>
      </w:r>
      <w:r w:rsidRPr="00C066C0">
        <w:t xml:space="preserve">, </w:t>
      </w:r>
      <w:r w:rsidRPr="00C066C0">
        <w:rPr>
          <w:cs/>
          <w:lang w:bidi="si-LK"/>
        </w:rPr>
        <w:t>ත්‍රිවිධකායසුචරිතය</w:t>
      </w:r>
      <w:r w:rsidRPr="00C066C0">
        <w:t xml:space="preserve">, </w:t>
      </w:r>
      <w:r w:rsidRPr="00C066C0">
        <w:rPr>
          <w:cs/>
          <w:lang w:bidi="si-LK"/>
        </w:rPr>
        <w:t>කය අරමුණු කොට අනිත්‍ය</w:t>
      </w:r>
      <w:r w:rsidR="00055D85">
        <w:rPr>
          <w:rFonts w:hint="cs"/>
          <w:cs/>
          <w:lang w:bidi="si-LK"/>
        </w:rPr>
        <w:t>ා</w:t>
      </w:r>
      <w:r w:rsidRPr="00C066C0">
        <w:rPr>
          <w:cs/>
          <w:lang w:bidi="si-LK"/>
        </w:rPr>
        <w:t>දිවශයෙන් පැවැති කායාර</w:t>
      </w:r>
      <w:r w:rsidR="00055D85">
        <w:rPr>
          <w:rFonts w:hint="cs"/>
          <w:cs/>
          <w:lang w:bidi="si-LK"/>
        </w:rPr>
        <w:t>ම්</w:t>
      </w:r>
      <w:r w:rsidRPr="00C066C0">
        <w:rPr>
          <w:cs/>
          <w:lang w:bidi="si-LK"/>
        </w:rPr>
        <w:t>මණඤාණය කය</w:t>
      </w:r>
      <w:r w:rsidRPr="00C066C0">
        <w:t xml:space="preserve">, </w:t>
      </w:r>
      <w:r w:rsidR="00055D85">
        <w:rPr>
          <w:rFonts w:hint="cs"/>
          <w:cs/>
          <w:lang w:bidi="si-LK"/>
        </w:rPr>
        <w:t>ඤා</w:t>
      </w:r>
      <w:r w:rsidRPr="00C066C0">
        <w:rPr>
          <w:cs/>
          <w:lang w:bidi="si-LK"/>
        </w:rPr>
        <w:t>ත - තීරණ - පහාන පරිඥාශක</w:t>
      </w:r>
      <w:r w:rsidR="00055D85">
        <w:rPr>
          <w:rFonts w:hint="cs"/>
          <w:cs/>
          <w:lang w:bidi="si-LK"/>
        </w:rPr>
        <w:t>්</w:t>
      </w:r>
      <w:r w:rsidRPr="00C066C0">
        <w:rPr>
          <w:cs/>
          <w:lang w:bidi="si-LK"/>
        </w:rPr>
        <w:t>තියෙන් දැනීම් වශයෙන් පැවැති කායපරි</w:t>
      </w:r>
      <w:r w:rsidR="00055D85">
        <w:rPr>
          <w:rFonts w:hint="cs"/>
          <w:cs/>
          <w:lang w:bidi="si-LK"/>
        </w:rPr>
        <w:t>ඤ්ඤා</w:t>
      </w:r>
      <w:r w:rsidRPr="00C066C0">
        <w:rPr>
          <w:cs/>
          <w:lang w:bidi="si-LK"/>
        </w:rPr>
        <w:t>ව</w:t>
      </w:r>
      <w:r w:rsidR="00055D85">
        <w:rPr>
          <w:rFonts w:hint="cs"/>
          <w:cs/>
          <w:lang w:bidi="si-LK"/>
        </w:rPr>
        <w:t xml:space="preserve">, </w:t>
      </w:r>
      <w:r w:rsidRPr="00C066C0">
        <w:rPr>
          <w:cs/>
          <w:lang w:bidi="si-LK"/>
        </w:rPr>
        <w:t>ආ</w:t>
      </w:r>
      <w:r w:rsidR="00055D85">
        <w:rPr>
          <w:rFonts w:hint="cs"/>
          <w:cs/>
          <w:lang w:bidi="si-LK"/>
        </w:rPr>
        <w:t>ද්</w:t>
      </w:r>
      <w:r w:rsidRPr="00C066C0">
        <w:rPr>
          <w:cs/>
          <w:lang w:bidi="si-LK"/>
        </w:rPr>
        <w:t>ධ්‍ය</w:t>
      </w:r>
      <w:r w:rsidR="00055D85">
        <w:rPr>
          <w:rFonts w:hint="cs"/>
          <w:cs/>
          <w:lang w:bidi="si-LK"/>
        </w:rPr>
        <w:t>ා</w:t>
      </w:r>
      <w:r w:rsidRPr="00C066C0">
        <w:rPr>
          <w:cs/>
          <w:lang w:bidi="si-LK"/>
        </w:rPr>
        <w:t>ත්මිකකය</w:t>
      </w:r>
      <w:r w:rsidRPr="00C066C0">
        <w:t xml:space="preserve">, </w:t>
      </w:r>
      <w:r w:rsidRPr="00C066C0">
        <w:rPr>
          <w:cs/>
          <w:lang w:bidi="si-LK"/>
        </w:rPr>
        <w:t>ස</w:t>
      </w:r>
      <w:r w:rsidR="00055D85">
        <w:rPr>
          <w:rFonts w:hint="cs"/>
          <w:cs/>
          <w:lang w:bidi="si-LK"/>
        </w:rPr>
        <w:t>ම්</w:t>
      </w:r>
      <w:r w:rsidRPr="00C066C0">
        <w:rPr>
          <w:cs/>
          <w:lang w:bidi="si-LK"/>
        </w:rPr>
        <w:t>ම</w:t>
      </w:r>
      <w:r w:rsidR="00FE1A0E">
        <w:rPr>
          <w:cs/>
          <w:lang w:bidi="si-LK"/>
        </w:rPr>
        <w:t>ර්‍ශ</w:t>
      </w:r>
      <w:r w:rsidRPr="00C066C0">
        <w:rPr>
          <w:cs/>
          <w:lang w:bidi="si-LK"/>
        </w:rPr>
        <w:t>නය කොට උපදවන ලද පරි</w:t>
      </w:r>
      <w:r w:rsidR="00055D85">
        <w:rPr>
          <w:rFonts w:hint="cs"/>
          <w:cs/>
          <w:lang w:bidi="si-LK"/>
        </w:rPr>
        <w:t>ඤ්ඤා</w:t>
      </w:r>
      <w:r w:rsidRPr="00C066C0">
        <w:rPr>
          <w:cs/>
          <w:lang w:bidi="si-LK"/>
        </w:rPr>
        <w:t>සහගත වූ මා</w:t>
      </w:r>
      <w:r w:rsidR="00983463">
        <w:rPr>
          <w:cs/>
          <w:lang w:bidi="si-LK"/>
        </w:rPr>
        <w:t>ර්‍ග</w:t>
      </w:r>
      <w:r w:rsidRPr="00C066C0">
        <w:rPr>
          <w:cs/>
          <w:lang w:bidi="si-LK"/>
        </w:rPr>
        <w:t>ය</w:t>
      </w:r>
      <w:r w:rsidRPr="00C066C0">
        <w:t xml:space="preserve">, </w:t>
      </w:r>
      <w:r w:rsidRPr="00C066C0">
        <w:rPr>
          <w:cs/>
          <w:lang w:bidi="si-LK"/>
        </w:rPr>
        <w:t>කායිකඡන්දරාගප්‍රහාණිය</w:t>
      </w:r>
      <w:r w:rsidRPr="00C066C0">
        <w:t xml:space="preserve">, </w:t>
      </w:r>
      <w:r w:rsidRPr="00C066C0">
        <w:rPr>
          <w:cs/>
          <w:lang w:bidi="si-LK"/>
        </w:rPr>
        <w:t>අස්සාසප</w:t>
      </w:r>
      <w:r w:rsidR="00055D85">
        <w:rPr>
          <w:rFonts w:hint="cs"/>
          <w:cs/>
          <w:lang w:bidi="si-LK"/>
        </w:rPr>
        <w:t>ස්</w:t>
      </w:r>
      <w:r w:rsidRPr="00C066C0">
        <w:rPr>
          <w:cs/>
          <w:lang w:bidi="si-LK"/>
        </w:rPr>
        <w:t>සාස කායයන්ගේ ආවරණය</w:t>
      </w:r>
      <w:r w:rsidRPr="00C066C0">
        <w:t xml:space="preserve">, </w:t>
      </w:r>
      <w:r w:rsidRPr="00C066C0">
        <w:rPr>
          <w:cs/>
          <w:lang w:bidi="si-LK"/>
        </w:rPr>
        <w:t>හෙවත් චතුත්ථ</w:t>
      </w:r>
      <w:r w:rsidR="00055D85">
        <w:rPr>
          <w:rFonts w:hint="cs"/>
          <w:cs/>
          <w:lang w:bidi="si-LK"/>
        </w:rPr>
        <w:t>ජ‍්ඣා</w:t>
      </w:r>
      <w:r w:rsidRPr="00C066C0">
        <w:rPr>
          <w:cs/>
          <w:lang w:bidi="si-LK"/>
        </w:rPr>
        <w:t>න සමාපත්තියට සමවැදීමැ යි කියූ කායපාරිශුද්ධියට ද</w:t>
      </w:r>
      <w:r w:rsidRPr="00C066C0">
        <w:t xml:space="preserve">, </w:t>
      </w:r>
    </w:p>
    <w:p w14:paraId="6FC958D1" w14:textId="2EA1FFD4" w:rsidR="00C066C0" w:rsidRPr="00C066C0" w:rsidRDefault="00C066C0" w:rsidP="00614FA8">
      <w:r w:rsidRPr="00C066C0">
        <w:rPr>
          <w:cs/>
          <w:lang w:bidi="si-LK"/>
        </w:rPr>
        <w:t>චතුර්විධවා</w:t>
      </w:r>
      <w:r w:rsidR="00055D85">
        <w:rPr>
          <w:rFonts w:hint="cs"/>
          <w:cs/>
          <w:lang w:bidi="si-LK"/>
        </w:rPr>
        <w:t>ක්</w:t>
      </w:r>
      <w:r w:rsidRPr="00C066C0">
        <w:rPr>
          <w:cs/>
          <w:lang w:bidi="si-LK"/>
        </w:rPr>
        <w:t>සුවරිතය</w:t>
      </w:r>
      <w:r w:rsidRPr="00C066C0">
        <w:t xml:space="preserve">, </w:t>
      </w:r>
      <w:r w:rsidRPr="00C066C0">
        <w:rPr>
          <w:cs/>
          <w:lang w:bidi="si-LK"/>
        </w:rPr>
        <w:t xml:space="preserve">වචනය අරමුණු කොට පැවැති </w:t>
      </w:r>
      <w:r w:rsidR="00055D85">
        <w:rPr>
          <w:rFonts w:hint="cs"/>
          <w:cs/>
          <w:lang w:bidi="si-LK"/>
        </w:rPr>
        <w:t>ඤා</w:t>
      </w:r>
      <w:r w:rsidRPr="00C066C0">
        <w:rPr>
          <w:cs/>
          <w:lang w:bidi="si-LK"/>
        </w:rPr>
        <w:t>ණය</w:t>
      </w:r>
      <w:r w:rsidRPr="00C066C0">
        <w:t xml:space="preserve">, </w:t>
      </w:r>
      <w:r w:rsidRPr="00C066C0">
        <w:rPr>
          <w:cs/>
          <w:lang w:bidi="si-LK"/>
        </w:rPr>
        <w:t>වචනය</w:t>
      </w:r>
      <w:r w:rsidRPr="00C066C0">
        <w:t xml:space="preserve">, </w:t>
      </w:r>
      <w:r w:rsidR="00055D85">
        <w:rPr>
          <w:rFonts w:hint="cs"/>
          <w:cs/>
          <w:lang w:bidi="si-LK"/>
        </w:rPr>
        <w:t>ඤා</w:t>
      </w:r>
      <w:r w:rsidRPr="00C066C0">
        <w:rPr>
          <w:cs/>
          <w:lang w:bidi="si-LK"/>
        </w:rPr>
        <w:t>තපරිඤ්ඤ</w:t>
      </w:r>
      <w:r w:rsidR="00055D85">
        <w:rPr>
          <w:rFonts w:hint="cs"/>
          <w:cs/>
          <w:lang w:bidi="si-LK"/>
        </w:rPr>
        <w:t>ා</w:t>
      </w:r>
      <w:r w:rsidRPr="00C066C0">
        <w:rPr>
          <w:cs/>
          <w:lang w:bidi="si-LK"/>
        </w:rPr>
        <w:t xml:space="preserve">දීන්ගේ ශක්තියෙන් දැනීම් වශයෙන් පැවැති </w:t>
      </w:r>
      <w:r w:rsidR="00055D85">
        <w:rPr>
          <w:rFonts w:hint="cs"/>
          <w:cs/>
          <w:lang w:bidi="si-LK"/>
        </w:rPr>
        <w:t>ඤා</w:t>
      </w:r>
      <w:r w:rsidRPr="00C066C0">
        <w:rPr>
          <w:cs/>
          <w:lang w:bidi="si-LK"/>
        </w:rPr>
        <w:t>ණය</w:t>
      </w:r>
      <w:r w:rsidRPr="00C066C0">
        <w:t xml:space="preserve">, </w:t>
      </w:r>
      <w:r w:rsidRPr="00C066C0">
        <w:rPr>
          <w:cs/>
          <w:lang w:bidi="si-LK"/>
        </w:rPr>
        <w:t>පරි</w:t>
      </w:r>
      <w:r w:rsidR="00055D85">
        <w:rPr>
          <w:rFonts w:hint="cs"/>
          <w:cs/>
          <w:lang w:bidi="si-LK"/>
        </w:rPr>
        <w:t>ඤ‍්ඤා</w:t>
      </w:r>
      <w:r w:rsidRPr="00C066C0">
        <w:rPr>
          <w:cs/>
          <w:lang w:bidi="si-LK"/>
        </w:rPr>
        <w:t>සහගත වූ මා</w:t>
      </w:r>
      <w:r w:rsidR="00983463">
        <w:rPr>
          <w:cs/>
          <w:lang w:bidi="si-LK"/>
        </w:rPr>
        <w:t>ර්‍ග</w:t>
      </w:r>
      <w:r w:rsidRPr="00C066C0">
        <w:rPr>
          <w:cs/>
          <w:lang w:bidi="si-LK"/>
        </w:rPr>
        <w:t>ය</w:t>
      </w:r>
      <w:r w:rsidRPr="00C066C0">
        <w:t xml:space="preserve">, </w:t>
      </w:r>
      <w:r w:rsidRPr="00C066C0">
        <w:rPr>
          <w:cs/>
          <w:lang w:bidi="si-LK"/>
        </w:rPr>
        <w:t>වාචසිකඡන්දරාගප්‍රහාණිය</w:t>
      </w:r>
      <w:r w:rsidRPr="00C066C0">
        <w:t xml:space="preserve">, </w:t>
      </w:r>
      <w:r w:rsidRPr="00C066C0">
        <w:rPr>
          <w:cs/>
          <w:lang w:bidi="si-LK"/>
        </w:rPr>
        <w:t>වචීස</w:t>
      </w:r>
      <w:r w:rsidR="00E10BE9">
        <w:rPr>
          <w:rFonts w:hint="cs"/>
          <w:cs/>
          <w:lang w:bidi="si-LK"/>
        </w:rPr>
        <w:t>ඞ‍්ඛාර</w:t>
      </w:r>
      <w:r w:rsidRPr="00C066C0">
        <w:rPr>
          <w:cs/>
          <w:lang w:bidi="si-LK"/>
        </w:rPr>
        <w:t>නි</w:t>
      </w:r>
      <w:r w:rsidR="005E21B3">
        <w:rPr>
          <w:cs/>
          <w:lang w:bidi="si-LK"/>
        </w:rPr>
        <w:t>රෝධ</w:t>
      </w:r>
      <w:r w:rsidRPr="00C066C0">
        <w:rPr>
          <w:cs/>
          <w:lang w:bidi="si-LK"/>
        </w:rPr>
        <w:t>ය හෙවත් දුතිය</w:t>
      </w:r>
      <w:r w:rsidR="00E10BE9">
        <w:rPr>
          <w:rFonts w:hint="cs"/>
          <w:cs/>
          <w:lang w:bidi="si-LK"/>
        </w:rPr>
        <w:t>ජ්</w:t>
      </w:r>
      <w:r w:rsidRPr="00C066C0">
        <w:rPr>
          <w:cs/>
          <w:lang w:bidi="si-LK"/>
        </w:rPr>
        <w:t>ඣානසමාපත්ති යි කියූ වා</w:t>
      </w:r>
      <w:r w:rsidR="00E10BE9">
        <w:rPr>
          <w:rFonts w:hint="cs"/>
          <w:cs/>
          <w:lang w:bidi="si-LK"/>
        </w:rPr>
        <w:t>ක්පා</w:t>
      </w:r>
      <w:r w:rsidRPr="00C066C0">
        <w:rPr>
          <w:cs/>
          <w:lang w:bidi="si-LK"/>
        </w:rPr>
        <w:t>රිශුදධියට ද</w:t>
      </w:r>
      <w:r w:rsidRPr="00C066C0">
        <w:t xml:space="preserve">, </w:t>
      </w:r>
    </w:p>
    <w:p w14:paraId="1A612B7C" w14:textId="0841A466" w:rsidR="00C066C0" w:rsidRPr="00C066C0" w:rsidRDefault="00C066C0" w:rsidP="00614FA8">
      <w:r w:rsidRPr="00C066C0">
        <w:rPr>
          <w:cs/>
          <w:lang w:bidi="si-LK"/>
        </w:rPr>
        <w:t>ත්‍රිවිධ</w:t>
      </w:r>
      <w:r w:rsidR="0042714D">
        <w:rPr>
          <w:cs/>
          <w:lang w:bidi="si-LK"/>
        </w:rPr>
        <w:t>මනෝ</w:t>
      </w:r>
      <w:r w:rsidRPr="00C066C0">
        <w:rPr>
          <w:cs/>
          <w:lang w:bidi="si-LK"/>
        </w:rPr>
        <w:t>දු</w:t>
      </w:r>
      <w:r w:rsidR="00E10BE9">
        <w:rPr>
          <w:rFonts w:hint="cs"/>
          <w:cs/>
          <w:lang w:bidi="si-LK"/>
        </w:rPr>
        <w:t>ශ්ච</w:t>
      </w:r>
      <w:r w:rsidRPr="00C066C0">
        <w:rPr>
          <w:cs/>
          <w:lang w:bidi="si-LK"/>
        </w:rPr>
        <w:t>රිතයන්ගේ ප්‍රහාණිය</w:t>
      </w:r>
      <w:r w:rsidRPr="00C066C0">
        <w:t xml:space="preserve">, </w:t>
      </w:r>
      <w:r w:rsidRPr="00C066C0">
        <w:rPr>
          <w:cs/>
          <w:lang w:bidi="si-LK"/>
        </w:rPr>
        <w:t>ත්‍රිවිධම</w:t>
      </w:r>
      <w:r w:rsidR="00E10BE9">
        <w:rPr>
          <w:rFonts w:hint="cs"/>
          <w:cs/>
          <w:lang w:bidi="si-LK"/>
        </w:rPr>
        <w:t>නස්</w:t>
      </w:r>
      <w:r w:rsidRPr="00C066C0">
        <w:rPr>
          <w:cs/>
          <w:lang w:bidi="si-LK"/>
        </w:rPr>
        <w:t>සු</w:t>
      </w:r>
      <w:r w:rsidR="00E10BE9">
        <w:rPr>
          <w:rFonts w:hint="cs"/>
          <w:cs/>
          <w:lang w:bidi="si-LK"/>
        </w:rPr>
        <w:t>ච</w:t>
      </w:r>
      <w:r w:rsidRPr="00C066C0">
        <w:rPr>
          <w:cs/>
          <w:lang w:bidi="si-LK"/>
        </w:rPr>
        <w:t>රිතය</w:t>
      </w:r>
      <w:r w:rsidRPr="00C066C0">
        <w:t xml:space="preserve">, </w:t>
      </w:r>
      <w:r w:rsidRPr="00C066C0">
        <w:rPr>
          <w:cs/>
          <w:lang w:bidi="si-LK"/>
        </w:rPr>
        <w:t>චිත්තාරම්මණ</w:t>
      </w:r>
      <w:r w:rsidR="00E10BE9">
        <w:rPr>
          <w:rFonts w:hint="cs"/>
          <w:cs/>
          <w:lang w:bidi="si-LK"/>
        </w:rPr>
        <w:t>ඤා</w:t>
      </w:r>
      <w:r w:rsidRPr="00C066C0">
        <w:rPr>
          <w:cs/>
          <w:lang w:bidi="si-LK"/>
        </w:rPr>
        <w:t>ණය</w:t>
      </w:r>
      <w:r w:rsidRPr="00C066C0">
        <w:t xml:space="preserve">, </w:t>
      </w:r>
      <w:r w:rsidRPr="00C066C0">
        <w:rPr>
          <w:cs/>
          <w:lang w:bidi="si-LK"/>
        </w:rPr>
        <w:t>චිත්තපරි</w:t>
      </w:r>
      <w:r w:rsidR="00E10BE9">
        <w:rPr>
          <w:rFonts w:hint="cs"/>
          <w:cs/>
          <w:lang w:bidi="si-LK"/>
        </w:rPr>
        <w:t>ඤ‍්ඤා</w:t>
      </w:r>
      <w:r w:rsidRPr="00C066C0">
        <w:rPr>
          <w:cs/>
          <w:lang w:bidi="si-LK"/>
        </w:rPr>
        <w:t>ව</w:t>
      </w:r>
      <w:r w:rsidRPr="00C066C0">
        <w:t xml:space="preserve">, </w:t>
      </w:r>
      <w:r w:rsidRPr="00C066C0">
        <w:rPr>
          <w:cs/>
          <w:lang w:bidi="si-LK"/>
        </w:rPr>
        <w:t xml:space="preserve">පරිඤ්ඤාසහගත වූ </w:t>
      </w:r>
      <w:r w:rsidR="00E10BE9">
        <w:rPr>
          <w:rFonts w:hint="cs"/>
          <w:cs/>
          <w:lang w:bidi="si-LK"/>
        </w:rPr>
        <w:t>ඤා</w:t>
      </w:r>
      <w:r w:rsidRPr="00C066C0">
        <w:rPr>
          <w:cs/>
          <w:lang w:bidi="si-LK"/>
        </w:rPr>
        <w:t>ණය</w:t>
      </w:r>
      <w:r w:rsidRPr="00C066C0">
        <w:t xml:space="preserve">, </w:t>
      </w:r>
      <w:r w:rsidR="00E10BE9">
        <w:rPr>
          <w:cs/>
          <w:lang w:bidi="si-LK"/>
        </w:rPr>
        <w:t>චෛතසිකඡන්දරාගප්‍රහාණ</w:t>
      </w:r>
      <w:r w:rsidR="00E10BE9">
        <w:rPr>
          <w:rFonts w:hint="cs"/>
          <w:cs/>
          <w:lang w:bidi="si-LK"/>
        </w:rPr>
        <w:t>ි</w:t>
      </w:r>
      <w:r w:rsidRPr="00C066C0">
        <w:rPr>
          <w:cs/>
          <w:lang w:bidi="si-LK"/>
        </w:rPr>
        <w:t>ය</w:t>
      </w:r>
      <w:r w:rsidRPr="00C066C0">
        <w:t xml:space="preserve">, </w:t>
      </w:r>
      <w:r w:rsidRPr="00C066C0">
        <w:rPr>
          <w:cs/>
          <w:lang w:bidi="si-LK"/>
        </w:rPr>
        <w:t>චිත්ත</w:t>
      </w:r>
      <w:r w:rsidR="00E10BE9">
        <w:rPr>
          <w:rFonts w:hint="cs"/>
          <w:cs/>
          <w:lang w:bidi="si-LK"/>
        </w:rPr>
        <w:t>සඞ්</w:t>
      </w:r>
      <w:r w:rsidRPr="00C066C0">
        <w:rPr>
          <w:cs/>
          <w:lang w:bidi="si-LK"/>
        </w:rPr>
        <w:t>ඛාරනිරෝධය</w:t>
      </w:r>
      <w:r w:rsidRPr="00C066C0">
        <w:t xml:space="preserve">, </w:t>
      </w:r>
      <w:r w:rsidRPr="00C066C0">
        <w:rPr>
          <w:cs/>
          <w:lang w:bidi="si-LK"/>
        </w:rPr>
        <w:t>හෙවත් සඤ්ඤාවෙදයිත නිරෝ</w:t>
      </w:r>
      <w:r w:rsidR="00E10BE9">
        <w:rPr>
          <w:rFonts w:hint="cs"/>
          <w:cs/>
          <w:lang w:bidi="si-LK"/>
        </w:rPr>
        <w:t>ධැ</w:t>
      </w:r>
      <w:r w:rsidRPr="00C066C0">
        <w:rPr>
          <w:cs/>
          <w:lang w:bidi="si-LK"/>
        </w:rPr>
        <w:t xml:space="preserve"> යි කියූ චිත්ත</w:t>
      </w:r>
      <w:r w:rsidR="00E10BE9">
        <w:rPr>
          <w:cs/>
          <w:lang w:bidi="si-LK"/>
        </w:rPr>
        <w:t>පාරිශුද්ධියට ද පැමිණියේ</w:t>
      </w:r>
      <w:r w:rsidR="00E10BE9">
        <w:rPr>
          <w:rFonts w:hint="cs"/>
          <w:cs/>
          <w:lang w:bidi="si-LK"/>
        </w:rPr>
        <w:t xml:space="preserve"> </w:t>
      </w:r>
      <w:r w:rsidRPr="00C066C0">
        <w:rPr>
          <w:cs/>
          <w:lang w:bidi="si-LK"/>
        </w:rPr>
        <w:t xml:space="preserve">මුනි නම් වේ. </w:t>
      </w:r>
    </w:p>
    <w:p w14:paraId="1CCDFAB5" w14:textId="4EA36D05" w:rsidR="00C066C0" w:rsidRPr="00C066C0" w:rsidRDefault="00614FA8" w:rsidP="00614FA8">
      <w:r>
        <w:rPr>
          <w:b/>
          <w:bCs/>
        </w:rPr>
        <w:t>“</w:t>
      </w:r>
      <w:r w:rsidR="00E10BE9" w:rsidRPr="00D0299F">
        <w:rPr>
          <w:b/>
          <w:bCs/>
          <w:cs/>
          <w:lang w:bidi="si-LK"/>
        </w:rPr>
        <w:t>ති</w:t>
      </w:r>
      <w:r w:rsidR="00C066C0" w:rsidRPr="00D0299F">
        <w:rPr>
          <w:b/>
          <w:bCs/>
          <w:cs/>
          <w:lang w:bidi="si-LK"/>
        </w:rPr>
        <w:t>විධානං කායදුච</w:t>
      </w:r>
      <w:r w:rsidR="00E10BE9" w:rsidRPr="00D0299F">
        <w:rPr>
          <w:rFonts w:hint="cs"/>
          <w:b/>
          <w:bCs/>
          <w:cs/>
          <w:lang w:bidi="si-LK"/>
        </w:rPr>
        <w:t>්</w:t>
      </w:r>
      <w:r w:rsidR="00C066C0" w:rsidRPr="00D0299F">
        <w:rPr>
          <w:b/>
          <w:bCs/>
          <w:cs/>
          <w:lang w:bidi="si-LK"/>
        </w:rPr>
        <w:t>චරිතානං පහානං කායමො</w:t>
      </w:r>
      <w:r w:rsidR="00E10BE9" w:rsidRPr="00D0299F">
        <w:rPr>
          <w:rFonts w:hint="cs"/>
          <w:b/>
          <w:bCs/>
          <w:cs/>
          <w:lang w:bidi="si-LK"/>
        </w:rPr>
        <w:t>නෙ</w:t>
      </w:r>
      <w:r w:rsidR="00C066C0" w:rsidRPr="00D0299F">
        <w:rPr>
          <w:b/>
          <w:bCs/>
          <w:cs/>
          <w:lang w:bidi="si-LK"/>
        </w:rPr>
        <w:t>ය්‍ය</w:t>
      </w:r>
      <w:r w:rsidR="00E10BE9" w:rsidRPr="00D0299F">
        <w:rPr>
          <w:rFonts w:hint="cs"/>
          <w:b/>
          <w:bCs/>
          <w:cs/>
          <w:lang w:bidi="si-LK"/>
        </w:rPr>
        <w:t>ං</w:t>
      </w:r>
      <w:r w:rsidR="00C066C0" w:rsidRPr="00D0299F">
        <w:rPr>
          <w:b/>
          <w:bCs/>
          <w:cs/>
          <w:lang w:bidi="si-LK"/>
        </w:rPr>
        <w:t xml:space="preserve"> තිවිධං කායසුචරිතං කායමොනෙය්‍ය</w:t>
      </w:r>
      <w:r w:rsidR="00E10BE9" w:rsidRPr="00D0299F">
        <w:rPr>
          <w:rFonts w:hint="cs"/>
          <w:b/>
          <w:bCs/>
          <w:cs/>
          <w:lang w:bidi="si-LK"/>
        </w:rPr>
        <w:t>ං</w:t>
      </w:r>
      <w:r w:rsidR="00C066C0" w:rsidRPr="00D0299F">
        <w:rPr>
          <w:b/>
          <w:bCs/>
          <w:cs/>
          <w:lang w:bidi="si-LK"/>
        </w:rPr>
        <w:t xml:space="preserve"> කායාරම</w:t>
      </w:r>
      <w:r w:rsidR="00ED7FFD" w:rsidRPr="00D0299F">
        <w:rPr>
          <w:rFonts w:hint="cs"/>
          <w:b/>
          <w:bCs/>
          <w:cs/>
          <w:lang w:bidi="si-LK"/>
        </w:rPr>
        <w:t>්</w:t>
      </w:r>
      <w:r w:rsidR="00C066C0" w:rsidRPr="00D0299F">
        <w:rPr>
          <w:b/>
          <w:bCs/>
          <w:cs/>
          <w:lang w:bidi="si-LK"/>
        </w:rPr>
        <w:t>ම</w:t>
      </w:r>
      <w:r w:rsidR="00E10BE9" w:rsidRPr="00D0299F">
        <w:rPr>
          <w:rFonts w:hint="cs"/>
          <w:b/>
          <w:bCs/>
          <w:cs/>
          <w:lang w:bidi="si-LK"/>
        </w:rPr>
        <w:t>ණෙ</w:t>
      </w:r>
      <w:r w:rsidR="00C066C0" w:rsidRPr="00D0299F">
        <w:rPr>
          <w:b/>
          <w:bCs/>
          <w:cs/>
          <w:lang w:bidi="si-LK"/>
        </w:rPr>
        <w:t xml:space="preserve"> </w:t>
      </w:r>
      <w:r w:rsidR="00E10BE9" w:rsidRPr="00D0299F">
        <w:rPr>
          <w:rFonts w:hint="cs"/>
          <w:b/>
          <w:bCs/>
          <w:cs/>
          <w:lang w:bidi="si-LK"/>
        </w:rPr>
        <w:t>ඤාණං</w:t>
      </w:r>
      <w:r w:rsidR="00C066C0" w:rsidRPr="00D0299F">
        <w:rPr>
          <w:b/>
          <w:bCs/>
          <w:cs/>
          <w:lang w:bidi="si-LK"/>
        </w:rPr>
        <w:t xml:space="preserve"> කාය</w:t>
      </w:r>
      <w:r w:rsidR="00E10BE9" w:rsidRPr="00D0299F">
        <w:rPr>
          <w:rFonts w:hint="cs"/>
          <w:b/>
          <w:bCs/>
          <w:cs/>
          <w:lang w:bidi="si-LK"/>
        </w:rPr>
        <w:t>මො</w:t>
      </w:r>
      <w:r w:rsidR="00C066C0" w:rsidRPr="00D0299F">
        <w:rPr>
          <w:b/>
          <w:bCs/>
          <w:cs/>
          <w:lang w:bidi="si-LK"/>
        </w:rPr>
        <w:t>නෙය්‍ය</w:t>
      </w:r>
      <w:r w:rsidR="00E10BE9" w:rsidRPr="00D0299F">
        <w:rPr>
          <w:rFonts w:hint="cs"/>
          <w:b/>
          <w:bCs/>
          <w:cs/>
          <w:lang w:bidi="si-LK"/>
        </w:rPr>
        <w:t>ං</w:t>
      </w:r>
      <w:r w:rsidR="00C066C0" w:rsidRPr="00D0299F">
        <w:rPr>
          <w:b/>
          <w:bCs/>
          <w:cs/>
          <w:lang w:bidi="si-LK"/>
        </w:rPr>
        <w:t xml:space="preserve"> කායපරිඤ්ඤ</w:t>
      </w:r>
      <w:r w:rsidR="00E10BE9" w:rsidRPr="00D0299F">
        <w:rPr>
          <w:rFonts w:hint="cs"/>
          <w:b/>
          <w:bCs/>
          <w:cs/>
          <w:lang w:bidi="si-LK"/>
        </w:rPr>
        <w:t>ා</w:t>
      </w:r>
      <w:r w:rsidR="00C066C0" w:rsidRPr="00D0299F">
        <w:rPr>
          <w:b/>
          <w:bCs/>
          <w:cs/>
          <w:lang w:bidi="si-LK"/>
        </w:rPr>
        <w:t xml:space="preserve"> කායමො</w:t>
      </w:r>
      <w:r w:rsidR="00ED7FFD" w:rsidRPr="00D0299F">
        <w:rPr>
          <w:rFonts w:hint="cs"/>
          <w:b/>
          <w:bCs/>
          <w:cs/>
          <w:lang w:bidi="si-LK"/>
        </w:rPr>
        <w:t>නෙය්‍යං</w:t>
      </w:r>
      <w:r w:rsidR="00C066C0" w:rsidRPr="00D0299F">
        <w:rPr>
          <w:b/>
          <w:bCs/>
          <w:cs/>
          <w:lang w:bidi="si-LK"/>
        </w:rPr>
        <w:t xml:space="preserve"> පරිඤ්ඤා සහගතො ම</w:t>
      </w:r>
      <w:r w:rsidR="00E10BE9" w:rsidRPr="00D0299F">
        <w:rPr>
          <w:rFonts w:hint="cs"/>
          <w:b/>
          <w:bCs/>
          <w:cs/>
          <w:lang w:bidi="si-LK"/>
        </w:rPr>
        <w:t>ග්ගො</w:t>
      </w:r>
      <w:r w:rsidR="00C066C0" w:rsidRPr="00D0299F">
        <w:rPr>
          <w:b/>
          <w:bCs/>
          <w:cs/>
          <w:lang w:bidi="si-LK"/>
        </w:rPr>
        <w:t xml:space="preserve"> </w:t>
      </w:r>
      <w:r w:rsidR="00E10BE9" w:rsidRPr="00D0299F">
        <w:rPr>
          <w:rFonts w:hint="cs"/>
          <w:b/>
          <w:bCs/>
          <w:cs/>
          <w:lang w:bidi="si-LK"/>
        </w:rPr>
        <w:t>කා</w:t>
      </w:r>
      <w:r w:rsidR="00C066C0" w:rsidRPr="00D0299F">
        <w:rPr>
          <w:b/>
          <w:bCs/>
          <w:cs/>
          <w:lang w:bidi="si-LK"/>
        </w:rPr>
        <w:t>යමො</w:t>
      </w:r>
      <w:r w:rsidR="00E10BE9" w:rsidRPr="00D0299F">
        <w:rPr>
          <w:rFonts w:hint="cs"/>
          <w:b/>
          <w:bCs/>
          <w:cs/>
          <w:lang w:bidi="si-LK"/>
        </w:rPr>
        <w:t>න්‍යෙ</w:t>
      </w:r>
      <w:r w:rsidR="00C066C0" w:rsidRPr="00D0299F">
        <w:rPr>
          <w:b/>
          <w:bCs/>
          <w:cs/>
          <w:lang w:bidi="si-LK"/>
        </w:rPr>
        <w:t>යං කා</w:t>
      </w:r>
      <w:r w:rsidR="00E10BE9" w:rsidRPr="00D0299F">
        <w:rPr>
          <w:rFonts w:hint="cs"/>
          <w:b/>
          <w:bCs/>
          <w:cs/>
          <w:lang w:bidi="si-LK"/>
        </w:rPr>
        <w:t>යෙ</w:t>
      </w:r>
      <w:r w:rsidR="00C066C0" w:rsidRPr="00D0299F">
        <w:rPr>
          <w:b/>
          <w:bCs/>
          <w:cs/>
          <w:lang w:bidi="si-LK"/>
        </w:rPr>
        <w:t xml:space="preserve"> ඡන්දරාගස්ස ප</w:t>
      </w:r>
      <w:r w:rsidR="00E10BE9" w:rsidRPr="00D0299F">
        <w:rPr>
          <w:rFonts w:hint="cs"/>
          <w:b/>
          <w:bCs/>
          <w:cs/>
          <w:lang w:bidi="si-LK"/>
        </w:rPr>
        <w:t>හා</w:t>
      </w:r>
      <w:r w:rsidR="00C066C0" w:rsidRPr="00D0299F">
        <w:rPr>
          <w:b/>
          <w:bCs/>
          <w:cs/>
          <w:lang w:bidi="si-LK"/>
        </w:rPr>
        <w:t>නං කායමොනෙය්‍ය</w:t>
      </w:r>
      <w:r w:rsidR="00E10BE9" w:rsidRPr="00D0299F">
        <w:rPr>
          <w:rFonts w:hint="cs"/>
          <w:b/>
          <w:bCs/>
          <w:cs/>
          <w:lang w:bidi="si-LK"/>
        </w:rPr>
        <w:t>ං</w:t>
      </w:r>
      <w:r w:rsidR="00E10BE9" w:rsidRPr="00D0299F">
        <w:rPr>
          <w:b/>
          <w:bCs/>
          <w:cs/>
          <w:lang w:bidi="si-LK"/>
        </w:rPr>
        <w:t xml:space="preserve"> කාය</w:t>
      </w:r>
      <w:r w:rsidR="00ED7FFD" w:rsidRPr="00D0299F">
        <w:rPr>
          <w:rFonts w:hint="cs"/>
          <w:b/>
          <w:bCs/>
          <w:cs/>
          <w:lang w:bidi="si-LK"/>
        </w:rPr>
        <w:t>ස</w:t>
      </w:r>
      <w:r w:rsidR="00E10BE9" w:rsidRPr="00D0299F">
        <w:rPr>
          <w:rFonts w:hint="cs"/>
          <w:b/>
          <w:bCs/>
          <w:cs/>
          <w:lang w:bidi="si-LK"/>
        </w:rPr>
        <w:t>ඞ්</w:t>
      </w:r>
      <w:r w:rsidR="00C066C0" w:rsidRPr="00D0299F">
        <w:rPr>
          <w:b/>
          <w:bCs/>
          <w:cs/>
          <w:lang w:bidi="si-LK"/>
        </w:rPr>
        <w:t>ඛාර නිරොධො චතු</w:t>
      </w:r>
      <w:r w:rsidR="00E10BE9" w:rsidRPr="00D0299F">
        <w:rPr>
          <w:rFonts w:hint="cs"/>
          <w:b/>
          <w:bCs/>
          <w:cs/>
          <w:lang w:bidi="si-LK"/>
        </w:rPr>
        <w:t>ත්‍ථජ‍්ඣා</w:t>
      </w:r>
      <w:r w:rsidR="00C066C0" w:rsidRPr="00D0299F">
        <w:rPr>
          <w:b/>
          <w:bCs/>
          <w:cs/>
          <w:lang w:bidi="si-LK"/>
        </w:rPr>
        <w:t>න සමාපත</w:t>
      </w:r>
      <w:r w:rsidR="00E10BE9" w:rsidRPr="00D0299F">
        <w:rPr>
          <w:rFonts w:hint="cs"/>
          <w:b/>
          <w:bCs/>
          <w:cs/>
          <w:lang w:bidi="si-LK"/>
        </w:rPr>
        <w:t>්</w:t>
      </w:r>
      <w:r w:rsidR="00C066C0" w:rsidRPr="00D0299F">
        <w:rPr>
          <w:b/>
          <w:bCs/>
          <w:cs/>
          <w:lang w:bidi="si-LK"/>
        </w:rPr>
        <w:t>ති කායමො</w:t>
      </w:r>
      <w:r w:rsidR="00ED7FFD" w:rsidRPr="00D0299F">
        <w:rPr>
          <w:rFonts w:hint="cs"/>
          <w:b/>
          <w:bCs/>
          <w:cs/>
          <w:lang w:bidi="si-LK"/>
        </w:rPr>
        <w:t>නෙය්‍යං</w:t>
      </w:r>
      <w:r w:rsidR="00C066C0" w:rsidRPr="00D0299F">
        <w:rPr>
          <w:b/>
          <w:bCs/>
        </w:rPr>
        <w:t xml:space="preserve">, </w:t>
      </w:r>
      <w:r w:rsidR="00C066C0" w:rsidRPr="00D0299F">
        <w:rPr>
          <w:b/>
          <w:bCs/>
          <w:cs/>
          <w:lang w:bidi="si-LK"/>
        </w:rPr>
        <w:t>ඉදං කායමො</w:t>
      </w:r>
      <w:r w:rsidR="00E10BE9" w:rsidRPr="00D0299F">
        <w:rPr>
          <w:rFonts w:hint="cs"/>
          <w:b/>
          <w:bCs/>
          <w:cs/>
          <w:lang w:bidi="si-LK"/>
        </w:rPr>
        <w:t>නෙය්‍යං</w:t>
      </w:r>
      <w:r w:rsidR="00C066C0" w:rsidRPr="00D0299F">
        <w:rPr>
          <w:b/>
          <w:bCs/>
          <w:cs/>
          <w:lang w:bidi="si-LK"/>
        </w:rPr>
        <w:t>. චතු</w:t>
      </w:r>
      <w:r w:rsidR="00E10BE9" w:rsidRPr="00D0299F">
        <w:rPr>
          <w:rFonts w:hint="cs"/>
          <w:b/>
          <w:bCs/>
          <w:cs/>
          <w:lang w:bidi="si-LK"/>
        </w:rPr>
        <w:t>බ‍්බිධානං</w:t>
      </w:r>
      <w:r w:rsidR="00C066C0" w:rsidRPr="00D0299F">
        <w:rPr>
          <w:b/>
          <w:bCs/>
          <w:cs/>
          <w:lang w:bidi="si-LK"/>
        </w:rPr>
        <w:t xml:space="preserve"> ව</w:t>
      </w:r>
      <w:r w:rsidR="00E10BE9" w:rsidRPr="00D0299F">
        <w:rPr>
          <w:rFonts w:hint="cs"/>
          <w:b/>
          <w:bCs/>
          <w:cs/>
          <w:lang w:bidi="si-LK"/>
        </w:rPr>
        <w:t>චී</w:t>
      </w:r>
      <w:r w:rsidR="00C066C0" w:rsidRPr="00D0299F">
        <w:rPr>
          <w:b/>
          <w:bCs/>
          <w:cs/>
          <w:lang w:bidi="si-LK"/>
        </w:rPr>
        <w:t>දුච</w:t>
      </w:r>
      <w:r w:rsidR="00E10BE9" w:rsidRPr="00D0299F">
        <w:rPr>
          <w:rFonts w:hint="cs"/>
          <w:b/>
          <w:bCs/>
          <w:cs/>
          <w:lang w:bidi="si-LK"/>
        </w:rPr>
        <w:t>්</w:t>
      </w:r>
      <w:r w:rsidR="00E10BE9" w:rsidRPr="00D0299F">
        <w:rPr>
          <w:b/>
          <w:bCs/>
          <w:cs/>
          <w:lang w:bidi="si-LK"/>
        </w:rPr>
        <w:t>චරිතානං පහානං වච</w:t>
      </w:r>
      <w:r w:rsidR="00E10BE9" w:rsidRPr="00D0299F">
        <w:rPr>
          <w:rFonts w:hint="cs"/>
          <w:b/>
          <w:bCs/>
          <w:cs/>
          <w:lang w:bidi="si-LK"/>
        </w:rPr>
        <w:t>ී</w:t>
      </w:r>
      <w:r w:rsidR="00C066C0" w:rsidRPr="00D0299F">
        <w:rPr>
          <w:b/>
          <w:bCs/>
          <w:cs/>
          <w:lang w:bidi="si-LK"/>
        </w:rPr>
        <w:t>මොනෙය්‍ය</w:t>
      </w:r>
      <w:r w:rsidR="00E10BE9" w:rsidRPr="00D0299F">
        <w:rPr>
          <w:rFonts w:hint="cs"/>
          <w:b/>
          <w:bCs/>
          <w:cs/>
          <w:lang w:bidi="si-LK"/>
        </w:rPr>
        <w:t>ං</w:t>
      </w:r>
      <w:r w:rsidR="00C066C0" w:rsidRPr="00D0299F">
        <w:rPr>
          <w:b/>
          <w:bCs/>
          <w:cs/>
          <w:lang w:bidi="si-LK"/>
        </w:rPr>
        <w:t xml:space="preserve"> චතු</w:t>
      </w:r>
      <w:r w:rsidR="00E10BE9" w:rsidRPr="00D0299F">
        <w:rPr>
          <w:rFonts w:hint="cs"/>
          <w:b/>
          <w:bCs/>
          <w:cs/>
          <w:lang w:bidi="si-LK"/>
        </w:rPr>
        <w:t>බ‍්බිධං වචීසු</w:t>
      </w:r>
      <w:r w:rsidR="00C066C0" w:rsidRPr="00D0299F">
        <w:rPr>
          <w:rFonts w:hint="cs"/>
          <w:b/>
          <w:bCs/>
          <w:cs/>
          <w:lang w:bidi="si-LK"/>
        </w:rPr>
        <w:t>චරිත</w:t>
      </w:r>
      <w:r w:rsidR="00E10BE9" w:rsidRPr="00D0299F">
        <w:rPr>
          <w:rFonts w:hint="cs"/>
          <w:b/>
          <w:bCs/>
          <w:cs/>
          <w:lang w:bidi="si-LK"/>
        </w:rPr>
        <w:t xml:space="preserve">ං </w:t>
      </w:r>
      <w:r w:rsidR="00C066C0" w:rsidRPr="00D0299F">
        <w:rPr>
          <w:rFonts w:hint="cs"/>
          <w:b/>
          <w:bCs/>
          <w:cs/>
          <w:lang w:bidi="si-LK"/>
        </w:rPr>
        <w:t>ව</w:t>
      </w:r>
      <w:r w:rsidR="00E10BE9" w:rsidRPr="00D0299F">
        <w:rPr>
          <w:rFonts w:hint="cs"/>
          <w:b/>
          <w:bCs/>
          <w:cs/>
          <w:lang w:bidi="si-LK"/>
        </w:rPr>
        <w:t>චී</w:t>
      </w:r>
      <w:r w:rsidR="00C066C0" w:rsidRPr="00D0299F">
        <w:rPr>
          <w:rFonts w:hint="cs"/>
          <w:b/>
          <w:bCs/>
          <w:cs/>
          <w:lang w:bidi="si-LK"/>
        </w:rPr>
        <w:t>මොනෙය්‍ය</w:t>
      </w:r>
      <w:r w:rsidR="00E10BE9" w:rsidRPr="00D0299F">
        <w:rPr>
          <w:rFonts w:hint="cs"/>
          <w:b/>
          <w:bCs/>
          <w:cs/>
          <w:lang w:bidi="si-LK"/>
        </w:rPr>
        <w:t xml:space="preserve">ං </w:t>
      </w:r>
      <w:r w:rsidR="00C066C0" w:rsidRPr="00D0299F">
        <w:rPr>
          <w:rFonts w:hint="cs"/>
          <w:b/>
          <w:bCs/>
          <w:cs/>
          <w:lang w:bidi="si-LK"/>
        </w:rPr>
        <w:t>වාචාරම</w:t>
      </w:r>
      <w:r w:rsidR="00E10BE9" w:rsidRPr="00D0299F">
        <w:rPr>
          <w:rFonts w:hint="cs"/>
          <w:b/>
          <w:bCs/>
          <w:cs/>
          <w:lang w:bidi="si-LK"/>
        </w:rPr>
        <w:t>්</w:t>
      </w:r>
      <w:r w:rsidR="00C066C0" w:rsidRPr="00D0299F">
        <w:rPr>
          <w:rFonts w:hint="cs"/>
          <w:b/>
          <w:bCs/>
          <w:cs/>
          <w:lang w:bidi="si-LK"/>
        </w:rPr>
        <w:t>ම</w:t>
      </w:r>
      <w:r w:rsidR="00E10BE9" w:rsidRPr="00D0299F">
        <w:rPr>
          <w:rFonts w:hint="cs"/>
          <w:b/>
          <w:bCs/>
          <w:cs/>
          <w:lang w:bidi="si-LK"/>
        </w:rPr>
        <w:t>ණෙ ඤා</w:t>
      </w:r>
      <w:r w:rsidR="00C066C0" w:rsidRPr="00D0299F">
        <w:rPr>
          <w:rFonts w:hint="cs"/>
          <w:b/>
          <w:bCs/>
          <w:cs/>
          <w:lang w:bidi="si-LK"/>
        </w:rPr>
        <w:t>ණං</w:t>
      </w:r>
      <w:r w:rsidR="00E10BE9" w:rsidRPr="00D0299F">
        <w:rPr>
          <w:rFonts w:hint="cs"/>
          <w:b/>
          <w:bCs/>
          <w:cs/>
          <w:lang w:bidi="si-LK"/>
        </w:rPr>
        <w:t xml:space="preserve"> </w:t>
      </w:r>
      <w:r w:rsidR="00C066C0" w:rsidRPr="00D0299F">
        <w:rPr>
          <w:rFonts w:hint="cs"/>
          <w:b/>
          <w:bCs/>
          <w:cs/>
          <w:lang w:bidi="si-LK"/>
        </w:rPr>
        <w:t>ව</w:t>
      </w:r>
      <w:r w:rsidR="00E10BE9" w:rsidRPr="00D0299F">
        <w:rPr>
          <w:rFonts w:hint="cs"/>
          <w:b/>
          <w:bCs/>
          <w:cs/>
          <w:lang w:bidi="si-LK"/>
        </w:rPr>
        <w:t xml:space="preserve">චීමොන්‍යෙං </w:t>
      </w:r>
      <w:r w:rsidR="00C066C0" w:rsidRPr="00D0299F">
        <w:rPr>
          <w:rFonts w:hint="cs"/>
          <w:b/>
          <w:bCs/>
          <w:cs/>
          <w:lang w:bidi="si-LK"/>
        </w:rPr>
        <w:t>වා</w:t>
      </w:r>
      <w:r w:rsidR="00E10BE9" w:rsidRPr="00D0299F">
        <w:rPr>
          <w:rFonts w:hint="cs"/>
          <w:b/>
          <w:bCs/>
          <w:cs/>
          <w:lang w:bidi="si-LK"/>
        </w:rPr>
        <w:t>චා</w:t>
      </w:r>
      <w:r w:rsidR="00C066C0" w:rsidRPr="00D0299F">
        <w:rPr>
          <w:rFonts w:hint="cs"/>
          <w:b/>
          <w:bCs/>
          <w:cs/>
          <w:lang w:bidi="si-LK"/>
        </w:rPr>
        <w:t>පරිඤ්ඤ</w:t>
      </w:r>
      <w:r w:rsidR="00E10BE9" w:rsidRPr="00D0299F">
        <w:rPr>
          <w:rFonts w:hint="cs"/>
          <w:b/>
          <w:bCs/>
          <w:cs/>
          <w:lang w:bidi="si-LK"/>
        </w:rPr>
        <w:t xml:space="preserve">ා </w:t>
      </w:r>
      <w:r w:rsidR="00C066C0" w:rsidRPr="00D0299F">
        <w:rPr>
          <w:rFonts w:hint="cs"/>
          <w:b/>
          <w:bCs/>
          <w:cs/>
          <w:lang w:bidi="si-LK"/>
        </w:rPr>
        <w:t>වචීමොනෙය්‍ය</w:t>
      </w:r>
      <w:r w:rsidR="00E10BE9" w:rsidRPr="00D0299F">
        <w:rPr>
          <w:rFonts w:hint="cs"/>
          <w:b/>
          <w:bCs/>
          <w:cs/>
          <w:lang w:bidi="si-LK"/>
        </w:rPr>
        <w:t xml:space="preserve">ං </w:t>
      </w:r>
      <w:r w:rsidR="00C066C0" w:rsidRPr="00D0299F">
        <w:rPr>
          <w:rFonts w:hint="cs"/>
          <w:b/>
          <w:bCs/>
          <w:cs/>
          <w:lang w:bidi="si-LK"/>
        </w:rPr>
        <w:t>පරි</w:t>
      </w:r>
      <w:r w:rsidR="00ED7FFD" w:rsidRPr="00D0299F">
        <w:rPr>
          <w:rFonts w:hint="cs"/>
          <w:b/>
          <w:bCs/>
          <w:cs/>
          <w:lang w:bidi="si-LK"/>
        </w:rPr>
        <w:t>ඤ‍්ඤා</w:t>
      </w:r>
      <w:r w:rsidR="00C066C0" w:rsidRPr="00D0299F">
        <w:rPr>
          <w:rFonts w:hint="cs"/>
          <w:b/>
          <w:bCs/>
          <w:cs/>
          <w:lang w:bidi="si-LK"/>
        </w:rPr>
        <w:t>සහගතො</w:t>
      </w:r>
      <w:r w:rsidR="00ED7FFD" w:rsidRPr="00D0299F">
        <w:rPr>
          <w:rFonts w:hint="cs"/>
          <w:b/>
          <w:bCs/>
          <w:cs/>
          <w:lang w:bidi="si-LK"/>
        </w:rPr>
        <w:t xml:space="preserve"> </w:t>
      </w:r>
      <w:r w:rsidR="00C066C0" w:rsidRPr="00D0299F">
        <w:rPr>
          <w:rFonts w:hint="cs"/>
          <w:b/>
          <w:bCs/>
          <w:cs/>
          <w:lang w:bidi="si-LK"/>
        </w:rPr>
        <w:t>ම</w:t>
      </w:r>
      <w:r w:rsidR="00ED7FFD" w:rsidRPr="00D0299F">
        <w:rPr>
          <w:rFonts w:hint="cs"/>
          <w:b/>
          <w:bCs/>
          <w:cs/>
          <w:lang w:bidi="si-LK"/>
        </w:rPr>
        <w:t xml:space="preserve">ග්ගො </w:t>
      </w:r>
      <w:r w:rsidR="00C066C0" w:rsidRPr="00D0299F">
        <w:rPr>
          <w:rFonts w:hint="cs"/>
          <w:b/>
          <w:bCs/>
          <w:cs/>
          <w:lang w:bidi="si-LK"/>
        </w:rPr>
        <w:t>ව</w:t>
      </w:r>
      <w:r w:rsidR="00D0299F" w:rsidRPr="00D0299F">
        <w:rPr>
          <w:rFonts w:hint="cs"/>
          <w:b/>
          <w:bCs/>
          <w:cs/>
          <w:lang w:bidi="si-LK"/>
        </w:rPr>
        <w:t>චී</w:t>
      </w:r>
      <w:r w:rsidR="00C066C0" w:rsidRPr="00D0299F">
        <w:rPr>
          <w:rFonts w:hint="cs"/>
          <w:b/>
          <w:bCs/>
          <w:cs/>
          <w:lang w:bidi="si-LK"/>
        </w:rPr>
        <w:t>මොනෙය්‍ය</w:t>
      </w:r>
      <w:r w:rsidR="00ED7FFD" w:rsidRPr="00D0299F">
        <w:rPr>
          <w:rFonts w:hint="cs"/>
          <w:b/>
          <w:bCs/>
          <w:cs/>
          <w:lang w:bidi="si-LK"/>
        </w:rPr>
        <w:t xml:space="preserve">ං </w:t>
      </w:r>
      <w:r w:rsidR="00C066C0" w:rsidRPr="00D0299F">
        <w:rPr>
          <w:rFonts w:hint="cs"/>
          <w:b/>
          <w:bCs/>
          <w:cs/>
          <w:lang w:bidi="si-LK"/>
        </w:rPr>
        <w:t>වාචාය</w:t>
      </w:r>
      <w:r w:rsidR="00ED7FFD" w:rsidRPr="00D0299F">
        <w:rPr>
          <w:rFonts w:hint="cs"/>
          <w:b/>
          <w:bCs/>
          <w:cs/>
          <w:lang w:bidi="si-LK"/>
        </w:rPr>
        <w:t xml:space="preserve"> </w:t>
      </w:r>
      <w:r w:rsidR="00C066C0" w:rsidRPr="00D0299F">
        <w:rPr>
          <w:rFonts w:hint="cs"/>
          <w:b/>
          <w:bCs/>
          <w:cs/>
          <w:lang w:bidi="si-LK"/>
        </w:rPr>
        <w:t>ඡන්දරාගස්ස</w:t>
      </w:r>
      <w:r w:rsidR="00ED7FFD" w:rsidRPr="00D0299F">
        <w:rPr>
          <w:rFonts w:hint="cs"/>
          <w:b/>
          <w:bCs/>
          <w:cs/>
          <w:lang w:bidi="si-LK"/>
        </w:rPr>
        <w:t xml:space="preserve"> </w:t>
      </w:r>
      <w:r w:rsidR="00C066C0" w:rsidRPr="00D0299F">
        <w:rPr>
          <w:rFonts w:hint="cs"/>
          <w:b/>
          <w:bCs/>
          <w:cs/>
          <w:lang w:bidi="si-LK"/>
        </w:rPr>
        <w:t>පහානං</w:t>
      </w:r>
      <w:r w:rsidR="00ED7FFD" w:rsidRPr="00D0299F">
        <w:rPr>
          <w:rFonts w:hint="cs"/>
          <w:b/>
          <w:bCs/>
          <w:cs/>
          <w:lang w:bidi="si-LK"/>
        </w:rPr>
        <w:t xml:space="preserve"> </w:t>
      </w:r>
      <w:r w:rsidR="00C066C0" w:rsidRPr="00D0299F">
        <w:rPr>
          <w:rFonts w:hint="cs"/>
          <w:b/>
          <w:bCs/>
          <w:cs/>
          <w:lang w:bidi="si-LK"/>
        </w:rPr>
        <w:t>ව</w:t>
      </w:r>
      <w:r w:rsidR="00D0299F" w:rsidRPr="00D0299F">
        <w:rPr>
          <w:rFonts w:hint="cs"/>
          <w:b/>
          <w:bCs/>
          <w:cs/>
          <w:lang w:bidi="si-LK"/>
        </w:rPr>
        <w:t>චී</w:t>
      </w:r>
      <w:r w:rsidR="00C066C0" w:rsidRPr="00D0299F">
        <w:rPr>
          <w:rFonts w:hint="cs"/>
          <w:b/>
          <w:bCs/>
          <w:cs/>
          <w:lang w:bidi="si-LK"/>
        </w:rPr>
        <w:t>මොනෙය්‍ය</w:t>
      </w:r>
      <w:r w:rsidR="00ED7FFD" w:rsidRPr="00D0299F">
        <w:rPr>
          <w:rFonts w:hint="cs"/>
          <w:b/>
          <w:bCs/>
          <w:cs/>
          <w:lang w:bidi="si-LK"/>
        </w:rPr>
        <w:t>ං</w:t>
      </w:r>
      <w:r w:rsidR="00C066C0" w:rsidRPr="00D0299F">
        <w:rPr>
          <w:b/>
          <w:bCs/>
          <w:cs/>
          <w:lang w:bidi="si-LK"/>
        </w:rPr>
        <w:t xml:space="preserve">. </w:t>
      </w:r>
      <w:r w:rsidR="00C066C0" w:rsidRPr="00D0299F">
        <w:rPr>
          <w:rFonts w:hint="cs"/>
          <w:b/>
          <w:bCs/>
          <w:cs/>
          <w:lang w:bidi="si-LK"/>
        </w:rPr>
        <w:t>වචී</w:t>
      </w:r>
      <w:r w:rsidR="00ED7FFD" w:rsidRPr="00D0299F">
        <w:rPr>
          <w:rFonts w:hint="cs"/>
          <w:b/>
          <w:bCs/>
          <w:cs/>
          <w:lang w:bidi="si-LK"/>
        </w:rPr>
        <w:t>සඞ්</w:t>
      </w:r>
      <w:r w:rsidR="00C066C0" w:rsidRPr="00D0299F">
        <w:rPr>
          <w:rFonts w:hint="cs"/>
          <w:b/>
          <w:bCs/>
          <w:cs/>
          <w:lang w:bidi="si-LK"/>
        </w:rPr>
        <w:t>ඛාරනි</w:t>
      </w:r>
      <w:r w:rsidR="00ED7FFD" w:rsidRPr="00D0299F">
        <w:rPr>
          <w:rFonts w:hint="cs"/>
          <w:b/>
          <w:bCs/>
          <w:cs/>
          <w:lang w:bidi="si-LK"/>
        </w:rPr>
        <w:t xml:space="preserve">රොධො </w:t>
      </w:r>
      <w:r w:rsidR="00C066C0" w:rsidRPr="00D0299F">
        <w:rPr>
          <w:rFonts w:hint="cs"/>
          <w:b/>
          <w:bCs/>
          <w:cs/>
          <w:lang w:bidi="si-LK"/>
        </w:rPr>
        <w:t>දුතිය</w:t>
      </w:r>
      <w:r w:rsidR="00ED7FFD" w:rsidRPr="00D0299F">
        <w:rPr>
          <w:rFonts w:hint="cs"/>
          <w:b/>
          <w:bCs/>
          <w:cs/>
          <w:lang w:bidi="si-LK"/>
        </w:rPr>
        <w:t>ජ්</w:t>
      </w:r>
      <w:r w:rsidR="00C066C0" w:rsidRPr="00D0299F">
        <w:rPr>
          <w:rFonts w:hint="cs"/>
          <w:b/>
          <w:bCs/>
          <w:cs/>
          <w:lang w:bidi="si-LK"/>
        </w:rPr>
        <w:t>ඣානසමාප</w:t>
      </w:r>
      <w:r w:rsidR="00C066C0" w:rsidRPr="00D0299F">
        <w:rPr>
          <w:b/>
          <w:bCs/>
          <w:cs/>
          <w:lang w:bidi="si-LK"/>
        </w:rPr>
        <w:t>ත්ති ව</w:t>
      </w:r>
      <w:r w:rsidR="00ED7FFD" w:rsidRPr="00D0299F">
        <w:rPr>
          <w:rFonts w:hint="cs"/>
          <w:b/>
          <w:bCs/>
          <w:cs/>
          <w:lang w:bidi="si-LK"/>
        </w:rPr>
        <w:t>චී</w:t>
      </w:r>
      <w:r w:rsidR="00C066C0" w:rsidRPr="00D0299F">
        <w:rPr>
          <w:b/>
          <w:bCs/>
          <w:cs/>
          <w:lang w:bidi="si-LK"/>
        </w:rPr>
        <w:t>මොනෙය්‍ය</w:t>
      </w:r>
      <w:r w:rsidR="00ED7FFD" w:rsidRPr="00D0299F">
        <w:rPr>
          <w:rFonts w:hint="cs"/>
          <w:b/>
          <w:bCs/>
          <w:cs/>
          <w:lang w:bidi="si-LK"/>
        </w:rPr>
        <w:t>ං,</w:t>
      </w:r>
      <w:r w:rsidR="00C066C0" w:rsidRPr="00D0299F">
        <w:rPr>
          <w:b/>
          <w:bCs/>
        </w:rPr>
        <w:t xml:space="preserve"> </w:t>
      </w:r>
      <w:r w:rsidR="00C066C0" w:rsidRPr="00D0299F">
        <w:rPr>
          <w:b/>
          <w:bCs/>
          <w:cs/>
          <w:lang w:bidi="si-LK"/>
        </w:rPr>
        <w:t>ඉදං ව</w:t>
      </w:r>
      <w:r w:rsidR="00ED7FFD" w:rsidRPr="00D0299F">
        <w:rPr>
          <w:rFonts w:hint="cs"/>
          <w:b/>
          <w:bCs/>
          <w:cs/>
          <w:lang w:bidi="si-LK"/>
        </w:rPr>
        <w:t>චී</w:t>
      </w:r>
      <w:r w:rsidR="00C066C0" w:rsidRPr="00D0299F">
        <w:rPr>
          <w:b/>
          <w:bCs/>
          <w:cs/>
          <w:lang w:bidi="si-LK"/>
        </w:rPr>
        <w:t>මො</w:t>
      </w:r>
      <w:r w:rsidR="00ED7FFD" w:rsidRPr="00D0299F">
        <w:rPr>
          <w:rFonts w:hint="cs"/>
          <w:b/>
          <w:bCs/>
          <w:cs/>
          <w:lang w:bidi="si-LK"/>
        </w:rPr>
        <w:t>නෙය්‍යං</w:t>
      </w:r>
      <w:r w:rsidR="00C066C0" w:rsidRPr="00D0299F">
        <w:rPr>
          <w:b/>
          <w:bCs/>
          <w:cs/>
          <w:lang w:bidi="si-LK"/>
        </w:rPr>
        <w:t xml:space="preserve">. </w:t>
      </w:r>
      <w:r w:rsidR="00ED7FFD" w:rsidRPr="00D0299F">
        <w:rPr>
          <w:rFonts w:hint="cs"/>
          <w:b/>
          <w:bCs/>
          <w:cs/>
          <w:lang w:bidi="si-LK"/>
        </w:rPr>
        <w:t>තිවිධා</w:t>
      </w:r>
      <w:r w:rsidR="00C066C0" w:rsidRPr="00D0299F">
        <w:rPr>
          <w:b/>
          <w:bCs/>
          <w:cs/>
          <w:lang w:bidi="si-LK"/>
        </w:rPr>
        <w:t>නං මනොදු</w:t>
      </w:r>
      <w:r w:rsidR="00ED7FFD" w:rsidRPr="00D0299F">
        <w:rPr>
          <w:rFonts w:hint="cs"/>
          <w:b/>
          <w:bCs/>
          <w:cs/>
          <w:lang w:bidi="si-LK"/>
        </w:rPr>
        <w:t>ච්ච</w:t>
      </w:r>
      <w:r w:rsidR="00C066C0" w:rsidRPr="00D0299F">
        <w:rPr>
          <w:b/>
          <w:bCs/>
          <w:cs/>
          <w:lang w:bidi="si-LK"/>
        </w:rPr>
        <w:t>රිතානං පහානං මනො</w:t>
      </w:r>
      <w:r w:rsidR="00ED7FFD" w:rsidRPr="00D0299F">
        <w:rPr>
          <w:rFonts w:hint="cs"/>
          <w:b/>
          <w:bCs/>
          <w:cs/>
          <w:lang w:bidi="si-LK"/>
        </w:rPr>
        <w:t>මො</w:t>
      </w:r>
      <w:r w:rsidR="00C066C0" w:rsidRPr="00D0299F">
        <w:rPr>
          <w:b/>
          <w:bCs/>
          <w:cs/>
          <w:lang w:bidi="si-LK"/>
        </w:rPr>
        <w:t>නෙය්‍ය</w:t>
      </w:r>
      <w:r w:rsidR="00ED7FFD" w:rsidRPr="00D0299F">
        <w:rPr>
          <w:rFonts w:hint="cs"/>
          <w:b/>
          <w:bCs/>
          <w:cs/>
          <w:lang w:bidi="si-LK"/>
        </w:rPr>
        <w:t>ං.</w:t>
      </w:r>
      <w:r w:rsidR="00ED7FFD" w:rsidRPr="00D0299F">
        <w:rPr>
          <w:b/>
          <w:bCs/>
          <w:cs/>
          <w:lang w:bidi="si-LK"/>
        </w:rPr>
        <w:t xml:space="preserve"> තිවිධං මනො</w:t>
      </w:r>
      <w:r w:rsidR="00C066C0" w:rsidRPr="00D0299F">
        <w:rPr>
          <w:b/>
          <w:bCs/>
          <w:cs/>
          <w:lang w:bidi="si-LK"/>
        </w:rPr>
        <w:t>සුචරිතං ම</w:t>
      </w:r>
      <w:r w:rsidR="00ED7FFD" w:rsidRPr="00D0299F">
        <w:rPr>
          <w:rFonts w:hint="cs"/>
          <w:b/>
          <w:bCs/>
          <w:cs/>
          <w:lang w:bidi="si-LK"/>
        </w:rPr>
        <w:t>නොමොනෙය්‍යං</w:t>
      </w:r>
      <w:r w:rsidR="00C066C0" w:rsidRPr="00D0299F">
        <w:rPr>
          <w:b/>
          <w:bCs/>
          <w:cs/>
          <w:lang w:bidi="si-LK"/>
        </w:rPr>
        <w:t xml:space="preserve"> චිත්තාරම්ම</w:t>
      </w:r>
      <w:r w:rsidR="00ED7FFD" w:rsidRPr="00D0299F">
        <w:rPr>
          <w:rFonts w:hint="cs"/>
          <w:b/>
          <w:bCs/>
          <w:cs/>
          <w:lang w:bidi="si-LK"/>
        </w:rPr>
        <w:t>ණෙ</w:t>
      </w:r>
      <w:r w:rsidR="00C066C0" w:rsidRPr="00D0299F">
        <w:rPr>
          <w:b/>
          <w:bCs/>
          <w:cs/>
          <w:lang w:bidi="si-LK"/>
        </w:rPr>
        <w:t xml:space="preserve"> ඤාණං</w:t>
      </w:r>
      <w:r w:rsidR="00ED7FFD" w:rsidRPr="00D0299F">
        <w:rPr>
          <w:rFonts w:hint="cs"/>
          <w:b/>
          <w:bCs/>
          <w:cs/>
          <w:lang w:bidi="si-LK"/>
        </w:rPr>
        <w:t xml:space="preserve"> </w:t>
      </w:r>
      <w:r w:rsidR="00C066C0" w:rsidRPr="00D0299F">
        <w:rPr>
          <w:b/>
          <w:bCs/>
          <w:cs/>
          <w:lang w:bidi="si-LK"/>
        </w:rPr>
        <w:t>මනොමොනෙය්‍ය</w:t>
      </w:r>
      <w:r w:rsidR="00ED7FFD" w:rsidRPr="00D0299F">
        <w:rPr>
          <w:rFonts w:hint="cs"/>
          <w:b/>
          <w:bCs/>
          <w:cs/>
          <w:lang w:bidi="si-LK"/>
        </w:rPr>
        <w:t>ං</w:t>
      </w:r>
      <w:r w:rsidR="00C066C0" w:rsidRPr="00D0299F">
        <w:rPr>
          <w:b/>
          <w:bCs/>
          <w:cs/>
          <w:lang w:bidi="si-LK"/>
        </w:rPr>
        <w:t xml:space="preserve"> චිත්තපරි</w:t>
      </w:r>
      <w:r w:rsidR="00ED7FFD" w:rsidRPr="00D0299F">
        <w:rPr>
          <w:rFonts w:hint="cs"/>
          <w:b/>
          <w:bCs/>
          <w:cs/>
          <w:lang w:bidi="si-LK"/>
        </w:rPr>
        <w:t>ඤ‍්ඤා</w:t>
      </w:r>
      <w:r w:rsidR="00C066C0" w:rsidRPr="00D0299F">
        <w:rPr>
          <w:b/>
          <w:bCs/>
        </w:rPr>
        <w:t xml:space="preserve"> </w:t>
      </w:r>
      <w:r w:rsidR="00C066C0" w:rsidRPr="00D0299F">
        <w:rPr>
          <w:b/>
          <w:bCs/>
          <w:cs/>
          <w:lang w:bidi="si-LK"/>
        </w:rPr>
        <w:t>මනොමොනෙය්‍ය</w:t>
      </w:r>
      <w:r w:rsidR="00D0299F" w:rsidRPr="00D0299F">
        <w:rPr>
          <w:rFonts w:hint="cs"/>
          <w:b/>
          <w:bCs/>
          <w:cs/>
          <w:lang w:bidi="si-LK"/>
        </w:rPr>
        <w:t>ං</w:t>
      </w:r>
      <w:r w:rsidR="00C066C0" w:rsidRPr="00D0299F">
        <w:rPr>
          <w:b/>
          <w:bCs/>
          <w:cs/>
          <w:lang w:bidi="si-LK"/>
        </w:rPr>
        <w:t xml:space="preserve"> පරි</w:t>
      </w:r>
      <w:r w:rsidR="00D0299F" w:rsidRPr="00D0299F">
        <w:rPr>
          <w:rFonts w:hint="cs"/>
          <w:b/>
          <w:bCs/>
          <w:cs/>
          <w:lang w:bidi="si-LK"/>
        </w:rPr>
        <w:t>ඤ‍්ඤා</w:t>
      </w:r>
      <w:r w:rsidR="00C066C0" w:rsidRPr="00D0299F">
        <w:rPr>
          <w:b/>
          <w:bCs/>
          <w:cs/>
          <w:lang w:bidi="si-LK"/>
        </w:rPr>
        <w:t>සහගතො ම</w:t>
      </w:r>
      <w:r w:rsidR="00D0299F" w:rsidRPr="00D0299F">
        <w:rPr>
          <w:rFonts w:hint="cs"/>
          <w:b/>
          <w:bCs/>
          <w:cs/>
          <w:lang w:bidi="si-LK"/>
        </w:rPr>
        <w:t>ග්ගො</w:t>
      </w:r>
      <w:r w:rsidR="00C066C0" w:rsidRPr="00D0299F">
        <w:rPr>
          <w:b/>
          <w:bCs/>
          <w:cs/>
          <w:lang w:bidi="si-LK"/>
        </w:rPr>
        <w:t xml:space="preserve"> මනො</w:t>
      </w:r>
      <w:r w:rsidR="00D0299F" w:rsidRPr="00D0299F">
        <w:rPr>
          <w:rFonts w:hint="cs"/>
          <w:b/>
          <w:bCs/>
          <w:cs/>
          <w:lang w:bidi="si-LK"/>
        </w:rPr>
        <w:t>මො</w:t>
      </w:r>
      <w:r w:rsidR="00C066C0" w:rsidRPr="00D0299F">
        <w:rPr>
          <w:b/>
          <w:bCs/>
          <w:cs/>
          <w:lang w:bidi="si-LK"/>
        </w:rPr>
        <w:t>නෙය්‍ය</w:t>
      </w:r>
      <w:r w:rsidR="00D0299F" w:rsidRPr="00D0299F">
        <w:rPr>
          <w:rFonts w:hint="cs"/>
          <w:b/>
          <w:bCs/>
          <w:cs/>
          <w:lang w:bidi="si-LK"/>
        </w:rPr>
        <w:t>ං</w:t>
      </w:r>
      <w:r w:rsidR="00C066C0" w:rsidRPr="00D0299F">
        <w:rPr>
          <w:b/>
          <w:bCs/>
          <w:cs/>
          <w:lang w:bidi="si-LK"/>
        </w:rPr>
        <w:t xml:space="preserve"> චිත්</w:t>
      </w:r>
      <w:r w:rsidR="00D0299F" w:rsidRPr="00D0299F">
        <w:rPr>
          <w:rFonts w:hint="cs"/>
          <w:b/>
          <w:bCs/>
          <w:cs/>
          <w:lang w:bidi="si-LK"/>
        </w:rPr>
        <w:t>තෙ</w:t>
      </w:r>
      <w:r w:rsidR="00C066C0" w:rsidRPr="00D0299F">
        <w:rPr>
          <w:b/>
          <w:bCs/>
          <w:cs/>
          <w:lang w:bidi="si-LK"/>
        </w:rPr>
        <w:t xml:space="preserve"> ඡන්දරාගස්ස පහානං මනොමොනෙය්‍ය</w:t>
      </w:r>
      <w:r w:rsidR="00D0299F" w:rsidRPr="00D0299F">
        <w:rPr>
          <w:rFonts w:hint="cs"/>
          <w:b/>
          <w:bCs/>
          <w:cs/>
          <w:lang w:bidi="si-LK"/>
        </w:rPr>
        <w:t>ං</w:t>
      </w:r>
      <w:r w:rsidR="00C066C0" w:rsidRPr="00D0299F">
        <w:rPr>
          <w:b/>
          <w:bCs/>
          <w:cs/>
          <w:lang w:bidi="si-LK"/>
        </w:rPr>
        <w:t>. චිත්ත</w:t>
      </w:r>
      <w:r w:rsidR="00D0299F" w:rsidRPr="00D0299F">
        <w:rPr>
          <w:rFonts w:hint="cs"/>
          <w:b/>
          <w:bCs/>
          <w:cs/>
          <w:lang w:bidi="si-LK"/>
        </w:rPr>
        <w:t>සඞ්</w:t>
      </w:r>
      <w:r w:rsidR="00C066C0" w:rsidRPr="00D0299F">
        <w:rPr>
          <w:b/>
          <w:bCs/>
          <w:cs/>
          <w:lang w:bidi="si-LK"/>
        </w:rPr>
        <w:t>ඛාර නිරො</w:t>
      </w:r>
      <w:r w:rsidR="00D0299F" w:rsidRPr="00D0299F">
        <w:rPr>
          <w:rFonts w:hint="cs"/>
          <w:b/>
          <w:bCs/>
          <w:cs/>
          <w:lang w:bidi="si-LK"/>
        </w:rPr>
        <w:t>ධො</w:t>
      </w:r>
      <w:r w:rsidR="00C066C0" w:rsidRPr="00D0299F">
        <w:rPr>
          <w:b/>
          <w:bCs/>
          <w:cs/>
          <w:lang w:bidi="si-LK"/>
        </w:rPr>
        <w:t xml:space="preserve"> සඤ්ඤාවෙදයිතනි</w:t>
      </w:r>
      <w:r w:rsidR="00D0299F" w:rsidRPr="00D0299F">
        <w:rPr>
          <w:rFonts w:hint="cs"/>
          <w:b/>
          <w:bCs/>
          <w:cs/>
          <w:lang w:bidi="si-LK"/>
        </w:rPr>
        <w:t>රො</w:t>
      </w:r>
      <w:r w:rsidR="00C066C0" w:rsidRPr="00D0299F">
        <w:rPr>
          <w:b/>
          <w:bCs/>
          <w:cs/>
          <w:lang w:bidi="si-LK"/>
        </w:rPr>
        <w:t>ධසමාපත</w:t>
      </w:r>
      <w:r w:rsidR="00D0299F" w:rsidRPr="00D0299F">
        <w:rPr>
          <w:rFonts w:hint="cs"/>
          <w:b/>
          <w:bCs/>
          <w:cs/>
          <w:lang w:bidi="si-LK"/>
        </w:rPr>
        <w:t>්</w:t>
      </w:r>
      <w:r w:rsidR="00C066C0" w:rsidRPr="00D0299F">
        <w:rPr>
          <w:b/>
          <w:bCs/>
          <w:cs/>
          <w:lang w:bidi="si-LK"/>
        </w:rPr>
        <w:t>ති මනොමා</w:t>
      </w:r>
      <w:r w:rsidR="00D0299F" w:rsidRPr="00D0299F">
        <w:rPr>
          <w:rFonts w:hint="cs"/>
          <w:b/>
          <w:bCs/>
          <w:cs/>
          <w:lang w:bidi="si-LK"/>
        </w:rPr>
        <w:t>නෙය්‍යං</w:t>
      </w:r>
      <w:r w:rsidR="00C066C0" w:rsidRPr="00D0299F">
        <w:rPr>
          <w:b/>
          <w:bCs/>
          <w:cs/>
          <w:lang w:bidi="si-LK"/>
        </w:rPr>
        <w:t xml:space="preserve"> ඉදං මනොමොනෙය්‍ය</w:t>
      </w:r>
      <w:r w:rsidR="00D0299F" w:rsidRPr="00D0299F">
        <w:rPr>
          <w:rFonts w:hint="cs"/>
          <w:b/>
          <w:bCs/>
          <w:cs/>
          <w:lang w:bidi="si-LK"/>
        </w:rPr>
        <w:t>ං</w:t>
      </w:r>
      <w:r>
        <w:rPr>
          <w:b/>
          <w:bCs/>
        </w:rPr>
        <w:t>”</w:t>
      </w:r>
      <w:r w:rsidR="00C066C0" w:rsidRPr="00C066C0">
        <w:t xml:space="preserve"> </w:t>
      </w:r>
      <w:r w:rsidR="00C066C0" w:rsidRPr="00C066C0">
        <w:rPr>
          <w:cs/>
          <w:lang w:bidi="si-LK"/>
        </w:rPr>
        <w:t>යනු එහි සූත</w:t>
      </w:r>
      <w:r w:rsidR="00D0299F">
        <w:rPr>
          <w:rFonts w:hint="cs"/>
          <w:cs/>
          <w:lang w:bidi="si-LK"/>
        </w:rPr>
        <w:t>්‍ර</w:t>
      </w:r>
      <w:r w:rsidR="00C066C0" w:rsidRPr="00C066C0">
        <w:rPr>
          <w:cs/>
          <w:lang w:bidi="si-LK"/>
        </w:rPr>
        <w:t xml:space="preserve"> යි. </w:t>
      </w:r>
    </w:p>
    <w:p w14:paraId="2517B03F" w14:textId="499455CB" w:rsidR="00457437" w:rsidRDefault="00C066C0" w:rsidP="00614FA8">
      <w:pPr>
        <w:rPr>
          <w:lang w:bidi="si-LK"/>
        </w:rPr>
      </w:pPr>
      <w:r w:rsidRPr="00C066C0">
        <w:rPr>
          <w:cs/>
          <w:lang w:bidi="si-LK"/>
        </w:rPr>
        <w:t>මෙසේ කාය</w:t>
      </w:r>
      <w:r w:rsidR="00457437">
        <w:rPr>
          <w:rFonts w:hint="cs"/>
          <w:cs/>
          <w:lang w:bidi="si-LK"/>
        </w:rPr>
        <w:t>ද්වා</w:t>
      </w:r>
      <w:r w:rsidRPr="00C066C0">
        <w:rPr>
          <w:cs/>
          <w:lang w:bidi="si-LK"/>
        </w:rPr>
        <w:t>රාදියෙන් සිදුවන අකුශලයන් මුළුමනින් හැරලීමෙන් පිරිසිදු වූ මොනෙය්‍යස</w:t>
      </w:r>
      <w:r w:rsidR="00457437">
        <w:rPr>
          <w:rFonts w:hint="cs"/>
          <w:cs/>
          <w:lang w:bidi="si-LK"/>
        </w:rPr>
        <w:t>ඞ්</w:t>
      </w:r>
      <w:r w:rsidRPr="00C066C0">
        <w:rPr>
          <w:cs/>
          <w:lang w:bidi="si-LK"/>
        </w:rPr>
        <w:t>ඛ්‍ය</w:t>
      </w:r>
      <w:r w:rsidR="00457437">
        <w:rPr>
          <w:rFonts w:hint="cs"/>
          <w:cs/>
          <w:lang w:bidi="si-LK"/>
        </w:rPr>
        <w:t>ා</w:t>
      </w:r>
      <w:r w:rsidRPr="00C066C0">
        <w:rPr>
          <w:cs/>
          <w:lang w:bidi="si-LK"/>
        </w:rPr>
        <w:t>තමා</w:t>
      </w:r>
      <w:r w:rsidR="00983463">
        <w:rPr>
          <w:rFonts w:hint="cs"/>
          <w:cs/>
          <w:lang w:bidi="si-LK"/>
        </w:rPr>
        <w:t>ර්‍ග</w:t>
      </w:r>
      <w:r w:rsidRPr="00C066C0">
        <w:rPr>
          <w:cs/>
          <w:lang w:bidi="si-LK"/>
        </w:rPr>
        <w:t>ඥානයෙන් නැසිය යුතු කෙලෙස් නසා සිටි</w:t>
      </w:r>
      <w:r w:rsidRPr="00C066C0">
        <w:t xml:space="preserve">, </w:t>
      </w:r>
      <w:r w:rsidRPr="00C066C0">
        <w:rPr>
          <w:cs/>
          <w:lang w:bidi="si-LK"/>
        </w:rPr>
        <w:t>එ හෙයින් ම ආස්‍රවරහිතවූවහු</w:t>
      </w:r>
      <w:r w:rsidRPr="00C066C0">
        <w:t xml:space="preserve">, </w:t>
      </w:r>
      <w:r w:rsidRPr="00C066C0">
        <w:rPr>
          <w:cs/>
          <w:lang w:bidi="si-LK"/>
        </w:rPr>
        <w:t>සියලු කෙලෙස් හැර සිටියහු මුනි යි කියත්. තව ද අජ</w:t>
      </w:r>
      <w:r w:rsidR="00457437">
        <w:rPr>
          <w:rFonts w:hint="cs"/>
          <w:cs/>
          <w:lang w:bidi="si-LK"/>
        </w:rPr>
        <w:t>්</w:t>
      </w:r>
      <w:r w:rsidRPr="00C066C0">
        <w:rPr>
          <w:cs/>
          <w:lang w:bidi="si-LK"/>
        </w:rPr>
        <w:t>ඣත්තබහිද්ධාර</w:t>
      </w:r>
      <w:r w:rsidR="00457437">
        <w:rPr>
          <w:rFonts w:hint="cs"/>
          <w:cs/>
          <w:lang w:bidi="si-LK"/>
        </w:rPr>
        <w:t>ම්</w:t>
      </w:r>
      <w:r w:rsidRPr="00C066C0">
        <w:rPr>
          <w:cs/>
          <w:lang w:bidi="si-LK"/>
        </w:rPr>
        <w:t>මණ වශයෙන් උත්පත්තිය ගෙ</w:t>
      </w:r>
      <w:r w:rsidR="00457437">
        <w:rPr>
          <w:rFonts w:hint="cs"/>
          <w:cs/>
          <w:lang w:bidi="si-LK"/>
        </w:rPr>
        <w:t>ණ</w:t>
      </w:r>
      <w:r w:rsidRPr="00C066C0">
        <w:rPr>
          <w:cs/>
          <w:lang w:bidi="si-LK"/>
        </w:rPr>
        <w:t xml:space="preserve"> දෙන සියලු පව් මගනැණින් නසා සිටි බැවින් මෙ තෙමේ </w:t>
      </w:r>
      <w:r w:rsidRPr="00457437">
        <w:rPr>
          <w:b/>
          <w:bCs/>
          <w:cs/>
          <w:lang w:bidi="si-LK"/>
        </w:rPr>
        <w:t>නි</w:t>
      </w:r>
      <w:r w:rsidR="00457437" w:rsidRPr="00457437">
        <w:rPr>
          <w:rFonts w:hint="cs"/>
          <w:b/>
          <w:bCs/>
          <w:cs/>
          <w:lang w:bidi="si-LK"/>
        </w:rPr>
        <w:t>න්</w:t>
      </w:r>
      <w:r w:rsidRPr="00457437">
        <w:rPr>
          <w:b/>
          <w:bCs/>
          <w:cs/>
          <w:lang w:bidi="si-LK"/>
        </w:rPr>
        <w:t>හාතපාපක</w:t>
      </w:r>
      <w:r w:rsidRPr="00457437">
        <w:rPr>
          <w:b/>
          <w:bCs/>
        </w:rPr>
        <w:t>,</w:t>
      </w:r>
      <w:r w:rsidRPr="00C066C0">
        <w:t xml:space="preserve"> </w:t>
      </w:r>
      <w:r w:rsidRPr="00C066C0">
        <w:rPr>
          <w:cs/>
          <w:lang w:bidi="si-LK"/>
        </w:rPr>
        <w:t xml:space="preserve">යි ද හඳුන්වනු ලැබේ. </w:t>
      </w:r>
    </w:p>
    <w:p w14:paraId="18D12719" w14:textId="6E9A4409" w:rsidR="00457437" w:rsidRDefault="00D5165F" w:rsidP="00614FA8">
      <w:pPr>
        <w:pStyle w:val="Sinhalakawi"/>
        <w:rPr>
          <w:lang w:bidi="si-LK"/>
        </w:rPr>
      </w:pPr>
      <w:r>
        <w:t>“</w:t>
      </w:r>
      <w:r w:rsidR="00C066C0" w:rsidRPr="00C066C0">
        <w:rPr>
          <w:cs/>
          <w:lang w:bidi="si-LK"/>
        </w:rPr>
        <w:t>කායමුනිං වාචාමුනිං - මනොමුනිමනාස</w:t>
      </w:r>
      <w:r w:rsidR="00457437">
        <w:rPr>
          <w:rFonts w:hint="cs"/>
          <w:cs/>
          <w:lang w:bidi="si-LK"/>
        </w:rPr>
        <w:t>වං</w:t>
      </w:r>
      <w:r w:rsidR="00C066C0" w:rsidRPr="00C066C0">
        <w:t xml:space="preserve">, </w:t>
      </w:r>
    </w:p>
    <w:p w14:paraId="2AD5A521" w14:textId="77777777" w:rsidR="00C066C0" w:rsidRPr="00C066C0" w:rsidRDefault="00C066C0" w:rsidP="00614FA8">
      <w:pPr>
        <w:pStyle w:val="Sinhalakawi"/>
      </w:pPr>
      <w:r w:rsidRPr="00C066C0">
        <w:rPr>
          <w:cs/>
          <w:lang w:bidi="si-LK"/>
        </w:rPr>
        <w:t>මුනිං මොනෙය්‍යසම්ප</w:t>
      </w:r>
      <w:r w:rsidR="00457437">
        <w:rPr>
          <w:rFonts w:hint="cs"/>
          <w:cs/>
          <w:lang w:bidi="si-LK"/>
        </w:rPr>
        <w:t>න්</w:t>
      </w:r>
      <w:r w:rsidRPr="00C066C0">
        <w:rPr>
          <w:cs/>
          <w:lang w:bidi="si-LK"/>
        </w:rPr>
        <w:t>නං - ආහු ස</w:t>
      </w:r>
      <w:r w:rsidR="00457437">
        <w:rPr>
          <w:rFonts w:hint="cs"/>
          <w:cs/>
          <w:lang w:bidi="si-LK"/>
        </w:rPr>
        <w:t>බ‍්බප‍්ප</w:t>
      </w:r>
      <w:r w:rsidRPr="00C066C0">
        <w:rPr>
          <w:cs/>
          <w:lang w:bidi="si-LK"/>
        </w:rPr>
        <w:t>හායිනං</w:t>
      </w:r>
      <w:r w:rsidRPr="00C066C0">
        <w:t xml:space="preserve">, </w:t>
      </w:r>
    </w:p>
    <w:p w14:paraId="612C9B8F" w14:textId="77777777" w:rsidR="00C066C0" w:rsidRPr="00C066C0" w:rsidRDefault="00457437" w:rsidP="00614FA8">
      <w:pPr>
        <w:pStyle w:val="Sinhalakawi"/>
      </w:pPr>
      <w:r>
        <w:rPr>
          <w:rFonts w:hint="cs"/>
          <w:cs/>
          <w:lang w:bidi="si-LK"/>
        </w:rPr>
        <w:t>කා</w:t>
      </w:r>
      <w:r w:rsidR="00C066C0" w:rsidRPr="00C066C0">
        <w:rPr>
          <w:cs/>
          <w:lang w:bidi="si-LK"/>
        </w:rPr>
        <w:t>යමුනිං වා</w:t>
      </w:r>
      <w:r>
        <w:rPr>
          <w:rFonts w:hint="cs"/>
          <w:cs/>
          <w:lang w:bidi="si-LK"/>
        </w:rPr>
        <w:t>චා</w:t>
      </w:r>
      <w:r w:rsidR="00C066C0" w:rsidRPr="00C066C0">
        <w:rPr>
          <w:cs/>
          <w:lang w:bidi="si-LK"/>
        </w:rPr>
        <w:t>මුනි</w:t>
      </w:r>
      <w:r>
        <w:rPr>
          <w:rFonts w:hint="cs"/>
          <w:cs/>
          <w:lang w:bidi="si-LK"/>
        </w:rPr>
        <w:t>ං</w:t>
      </w:r>
      <w:r w:rsidR="00C066C0" w:rsidRPr="00C066C0">
        <w:rPr>
          <w:cs/>
          <w:lang w:bidi="si-LK"/>
        </w:rPr>
        <w:t xml:space="preserve"> - මනොමුනිමන</w:t>
      </w:r>
      <w:r>
        <w:rPr>
          <w:rFonts w:hint="cs"/>
          <w:cs/>
          <w:lang w:bidi="si-LK"/>
        </w:rPr>
        <w:t>ා</w:t>
      </w:r>
      <w:r>
        <w:rPr>
          <w:cs/>
          <w:lang w:bidi="si-LK"/>
        </w:rPr>
        <w:t>සව</w:t>
      </w:r>
      <w:r>
        <w:rPr>
          <w:rFonts w:hint="cs"/>
          <w:cs/>
          <w:lang w:bidi="si-LK"/>
        </w:rPr>
        <w:t>ං</w:t>
      </w:r>
      <w:r w:rsidR="00C066C0" w:rsidRPr="00C066C0">
        <w:t xml:space="preserve">, </w:t>
      </w:r>
    </w:p>
    <w:p w14:paraId="07589C1D" w14:textId="19A55FE5" w:rsidR="00457437" w:rsidRDefault="00C066C0" w:rsidP="00614FA8">
      <w:pPr>
        <w:pStyle w:val="Sinhalakawi"/>
        <w:rPr>
          <w:lang w:bidi="si-LK"/>
        </w:rPr>
      </w:pPr>
      <w:r w:rsidRPr="00C066C0">
        <w:rPr>
          <w:cs/>
          <w:lang w:bidi="si-LK"/>
        </w:rPr>
        <w:t>මුනිං මොනෙය්‍යසම්ප</w:t>
      </w:r>
      <w:r w:rsidR="00457437">
        <w:rPr>
          <w:rFonts w:hint="cs"/>
          <w:cs/>
          <w:lang w:bidi="si-LK"/>
        </w:rPr>
        <w:t>න්</w:t>
      </w:r>
      <w:r w:rsidRPr="00C066C0">
        <w:rPr>
          <w:cs/>
          <w:lang w:bidi="si-LK"/>
        </w:rPr>
        <w:t>නං - ආහු නින</w:t>
      </w:r>
      <w:r w:rsidR="00457437">
        <w:rPr>
          <w:rFonts w:hint="cs"/>
          <w:cs/>
          <w:lang w:bidi="si-LK"/>
        </w:rPr>
        <w:t>්</w:t>
      </w:r>
      <w:r w:rsidR="00457437">
        <w:rPr>
          <w:cs/>
          <w:lang w:bidi="si-LK"/>
        </w:rPr>
        <w:t>හාතපාපක</w:t>
      </w:r>
      <w:r w:rsidR="00457437">
        <w:rPr>
          <w:rFonts w:hint="cs"/>
          <w:cs/>
          <w:lang w:bidi="si-LK"/>
        </w:rPr>
        <w:t>ං</w:t>
      </w:r>
      <w:r w:rsidR="00D5165F">
        <w:rPr>
          <w:cs/>
          <w:lang w:bidi="si-LK"/>
        </w:rPr>
        <w:t>”</w:t>
      </w:r>
      <w:r w:rsidRPr="00C066C0">
        <w:rPr>
          <w:cs/>
          <w:lang w:bidi="si-LK"/>
        </w:rPr>
        <w:t xml:space="preserve"> </w:t>
      </w:r>
    </w:p>
    <w:p w14:paraId="09F371B7" w14:textId="6E887BBE" w:rsidR="00C066C0" w:rsidRPr="00C066C0" w:rsidRDefault="00457437" w:rsidP="00574000">
      <w:r>
        <w:rPr>
          <w:rFonts w:hint="cs"/>
          <w:cs/>
          <w:lang w:bidi="si-LK"/>
        </w:rPr>
        <w:t>ය</w:t>
      </w:r>
      <w:r w:rsidR="00C066C0" w:rsidRPr="00C066C0">
        <w:rPr>
          <w:cs/>
          <w:lang w:bidi="si-LK"/>
        </w:rPr>
        <w:t xml:space="preserve">නු </w:t>
      </w:r>
      <w:r w:rsidR="00CB03F7">
        <w:rPr>
          <w:cs/>
          <w:lang w:bidi="si-LK"/>
        </w:rPr>
        <w:t>දේශනා</w:t>
      </w:r>
      <w:r w:rsidR="00C066C0" w:rsidRPr="00C066C0">
        <w:rPr>
          <w:cs/>
          <w:lang w:bidi="si-LK"/>
        </w:rPr>
        <w:t xml:space="preserve"> ය. </w:t>
      </w:r>
    </w:p>
    <w:p w14:paraId="5B5E3BF1" w14:textId="4ED8B5E4" w:rsidR="00C066C0" w:rsidRPr="00C066C0" w:rsidRDefault="00C066C0" w:rsidP="00614FA8">
      <w:r w:rsidRPr="00C066C0">
        <w:rPr>
          <w:cs/>
          <w:lang w:bidi="si-LK"/>
        </w:rPr>
        <w:t>මුනිවරයෝ</w:t>
      </w:r>
      <w:r w:rsidRPr="00C066C0">
        <w:t xml:space="preserve">, </w:t>
      </w:r>
      <w:r w:rsidRPr="00C066C0">
        <w:rPr>
          <w:cs/>
          <w:lang w:bidi="si-LK"/>
        </w:rPr>
        <w:t>අග</w:t>
      </w:r>
      <w:r w:rsidR="00457437">
        <w:rPr>
          <w:rFonts w:hint="cs"/>
          <w:cs/>
          <w:lang w:bidi="si-LK"/>
        </w:rPr>
        <w:t>ා</w:t>
      </w:r>
      <w:r w:rsidR="00457437">
        <w:rPr>
          <w:cs/>
          <w:lang w:bidi="si-LK"/>
        </w:rPr>
        <w:t>රියමුනි - අනගාරියමුනි - සෙඛමුන</w:t>
      </w:r>
      <w:r w:rsidR="00457437">
        <w:rPr>
          <w:rFonts w:hint="cs"/>
          <w:cs/>
          <w:lang w:bidi="si-LK"/>
        </w:rPr>
        <w:t>ි</w:t>
      </w:r>
      <w:r w:rsidRPr="00C066C0">
        <w:rPr>
          <w:cs/>
          <w:lang w:bidi="si-LK"/>
        </w:rPr>
        <w:t xml:space="preserve"> - අසෙඛ</w:t>
      </w:r>
      <w:r w:rsidR="00457437">
        <w:rPr>
          <w:cs/>
          <w:lang w:bidi="si-LK"/>
        </w:rPr>
        <w:t>මුන</w:t>
      </w:r>
      <w:r w:rsidR="00457437">
        <w:rPr>
          <w:rFonts w:hint="cs"/>
          <w:cs/>
          <w:lang w:bidi="si-LK"/>
        </w:rPr>
        <w:t xml:space="preserve">ි </w:t>
      </w:r>
      <w:r w:rsidRPr="00C066C0">
        <w:rPr>
          <w:cs/>
          <w:lang w:bidi="si-LK"/>
        </w:rPr>
        <w:t>-</w:t>
      </w:r>
      <w:r w:rsidR="00457437">
        <w:rPr>
          <w:rFonts w:hint="cs"/>
          <w:cs/>
          <w:lang w:bidi="si-LK"/>
        </w:rPr>
        <w:t xml:space="preserve"> </w:t>
      </w:r>
      <w:r w:rsidRPr="00C066C0">
        <w:rPr>
          <w:cs/>
          <w:lang w:bidi="si-LK"/>
        </w:rPr>
        <w:t>ප</w:t>
      </w:r>
      <w:r w:rsidR="00457437">
        <w:rPr>
          <w:rFonts w:hint="cs"/>
          <w:cs/>
          <w:lang w:bidi="si-LK"/>
        </w:rPr>
        <w:t>ච්චෙ</w:t>
      </w:r>
      <w:r w:rsidRPr="00C066C0">
        <w:rPr>
          <w:cs/>
          <w:lang w:bidi="si-LK"/>
        </w:rPr>
        <w:t>කමුනි</w:t>
      </w:r>
      <w:r w:rsidR="00457437">
        <w:rPr>
          <w:rFonts w:hint="cs"/>
          <w:cs/>
          <w:lang w:bidi="si-LK"/>
        </w:rPr>
        <w:t xml:space="preserve"> </w:t>
      </w:r>
      <w:r w:rsidRPr="00C066C0">
        <w:rPr>
          <w:cs/>
          <w:lang w:bidi="si-LK"/>
        </w:rPr>
        <w:t>-</w:t>
      </w:r>
      <w:r w:rsidR="00457437">
        <w:rPr>
          <w:rFonts w:hint="cs"/>
          <w:cs/>
          <w:lang w:bidi="si-LK"/>
        </w:rPr>
        <w:t xml:space="preserve"> </w:t>
      </w:r>
      <w:r w:rsidRPr="00C066C0">
        <w:rPr>
          <w:cs/>
          <w:lang w:bidi="si-LK"/>
        </w:rPr>
        <w:t>මුනිමුනි</w:t>
      </w:r>
      <w:r w:rsidR="00294022">
        <w:rPr>
          <w:cs/>
          <w:lang w:bidi="si-LK"/>
        </w:rPr>
        <w:t>’</w:t>
      </w:r>
      <w:r w:rsidRPr="00C066C0">
        <w:rPr>
          <w:cs/>
          <w:lang w:bidi="si-LK"/>
        </w:rPr>
        <w:t xml:space="preserve"> යි සදෙනෙක් වෙති. එහි සීසෑම් ගෙරි රැකීම් ආදිය කරමින් ගිහිගෙයි වසන ද</w:t>
      </w:r>
      <w:r w:rsidR="00457437">
        <w:rPr>
          <w:rFonts w:hint="cs"/>
          <w:cs/>
          <w:lang w:bidi="si-LK"/>
        </w:rPr>
        <w:t>ක්</w:t>
      </w:r>
      <w:r w:rsidRPr="00C066C0">
        <w:rPr>
          <w:cs/>
          <w:lang w:bidi="si-LK"/>
        </w:rPr>
        <w:t>නාලද නි</w:t>
      </w:r>
      <w:r w:rsidR="00FB08C1">
        <w:rPr>
          <w:rFonts w:hint="cs"/>
          <w:cs/>
          <w:lang w:bidi="si-LK"/>
        </w:rPr>
        <w:t>ර්‍වා</w:t>
      </w:r>
      <w:r w:rsidRPr="00C066C0">
        <w:rPr>
          <w:cs/>
          <w:lang w:bidi="si-LK"/>
        </w:rPr>
        <w:t>ණය ඇති ශි</w:t>
      </w:r>
      <w:r w:rsidR="00022B53">
        <w:rPr>
          <w:cs/>
          <w:lang w:bidi="si-LK"/>
        </w:rPr>
        <w:t>ක්‍ෂා</w:t>
      </w:r>
      <w:r w:rsidRPr="00C066C0">
        <w:rPr>
          <w:cs/>
          <w:lang w:bidi="si-LK"/>
        </w:rPr>
        <w:t>ත්‍රය ස</w:t>
      </w:r>
      <w:r w:rsidR="00457437">
        <w:rPr>
          <w:rFonts w:hint="cs"/>
          <w:cs/>
          <w:lang w:bidi="si-LK"/>
        </w:rPr>
        <w:t>ඞ්</w:t>
      </w:r>
      <w:r w:rsidRPr="00C066C0">
        <w:rPr>
          <w:cs/>
          <w:lang w:bidi="si-LK"/>
        </w:rPr>
        <w:t>ඛ්‍ය</w:t>
      </w:r>
      <w:r w:rsidR="00457437">
        <w:rPr>
          <w:rFonts w:hint="cs"/>
          <w:cs/>
          <w:lang w:bidi="si-LK"/>
        </w:rPr>
        <w:t>ා</w:t>
      </w:r>
      <w:r w:rsidRPr="00C066C0">
        <w:rPr>
          <w:cs/>
          <w:lang w:bidi="si-LK"/>
        </w:rPr>
        <w:t>තශාසනය ඇත්තෝ අ</w:t>
      </w:r>
      <w:r w:rsidR="00457437">
        <w:rPr>
          <w:rFonts w:hint="cs"/>
          <w:cs/>
          <w:lang w:bidi="si-LK"/>
        </w:rPr>
        <w:t>ගා</w:t>
      </w:r>
      <w:r w:rsidRPr="00C066C0">
        <w:rPr>
          <w:cs/>
          <w:lang w:bidi="si-LK"/>
        </w:rPr>
        <w:t>රියමුනි නම් වෙත්.</w:t>
      </w:r>
      <w:r w:rsidRPr="00457437">
        <w:rPr>
          <w:b/>
          <w:bCs/>
          <w:cs/>
          <w:lang w:bidi="si-LK"/>
        </w:rPr>
        <w:t xml:space="preserve"> </w:t>
      </w:r>
      <w:r w:rsidR="00294022">
        <w:rPr>
          <w:b/>
          <w:bCs/>
          <w:cs/>
          <w:lang w:bidi="si-LK"/>
        </w:rPr>
        <w:t>‘</w:t>
      </w:r>
      <w:r w:rsidR="00457437" w:rsidRPr="00457437">
        <w:rPr>
          <w:rFonts w:hint="cs"/>
          <w:b/>
          <w:bCs/>
          <w:cs/>
          <w:lang w:bidi="si-LK"/>
        </w:rPr>
        <w:t>යෙ</w:t>
      </w:r>
      <w:r w:rsidRPr="00457437">
        <w:rPr>
          <w:b/>
          <w:bCs/>
          <w:cs/>
          <w:lang w:bidi="si-LK"/>
        </w:rPr>
        <w:t xml:space="preserve"> තෙ අගාරිකා දි</w:t>
      </w:r>
      <w:r w:rsidR="005A5744">
        <w:rPr>
          <w:b/>
          <w:bCs/>
          <w:cs/>
          <w:lang w:bidi="si-LK"/>
        </w:rPr>
        <w:t>ට්ඨ</w:t>
      </w:r>
      <w:r w:rsidRPr="00457437">
        <w:rPr>
          <w:b/>
          <w:bCs/>
          <w:cs/>
          <w:lang w:bidi="si-LK"/>
        </w:rPr>
        <w:t>පදා වි</w:t>
      </w:r>
      <w:r w:rsidR="00457437" w:rsidRPr="00457437">
        <w:rPr>
          <w:rFonts w:hint="cs"/>
          <w:b/>
          <w:bCs/>
          <w:cs/>
          <w:lang w:bidi="si-LK"/>
        </w:rPr>
        <w:t>ඤ‍්ඤාත</w:t>
      </w:r>
      <w:r w:rsidRPr="00457437">
        <w:rPr>
          <w:b/>
          <w:bCs/>
          <w:cs/>
          <w:lang w:bidi="si-LK"/>
        </w:rPr>
        <w:t>සාසන</w:t>
      </w:r>
      <w:r w:rsidR="00457437" w:rsidRPr="00457437">
        <w:rPr>
          <w:rFonts w:hint="cs"/>
          <w:b/>
          <w:bCs/>
          <w:cs/>
          <w:lang w:bidi="si-LK"/>
        </w:rPr>
        <w:t>ා</w:t>
      </w:r>
      <w:r w:rsidRPr="00457437">
        <w:rPr>
          <w:b/>
          <w:bCs/>
          <w:cs/>
          <w:lang w:bidi="si-LK"/>
        </w:rPr>
        <w:t xml:space="preserve"> ඉ</w:t>
      </w:r>
      <w:r w:rsidR="00457437" w:rsidRPr="00457437">
        <w:rPr>
          <w:rFonts w:hint="cs"/>
          <w:b/>
          <w:bCs/>
          <w:cs/>
          <w:lang w:bidi="si-LK"/>
        </w:rPr>
        <w:t>මෙ</w:t>
      </w:r>
      <w:r w:rsidRPr="00457437">
        <w:rPr>
          <w:b/>
          <w:bCs/>
          <w:cs/>
          <w:lang w:bidi="si-LK"/>
        </w:rPr>
        <w:t xml:space="preserve"> අගාරිය මු</w:t>
      </w:r>
      <w:r w:rsidR="00457437" w:rsidRPr="00457437">
        <w:rPr>
          <w:rFonts w:hint="cs"/>
          <w:b/>
          <w:bCs/>
          <w:cs/>
          <w:lang w:bidi="si-LK"/>
        </w:rPr>
        <w:t>නි</w:t>
      </w:r>
      <w:r w:rsidRPr="00457437">
        <w:rPr>
          <w:b/>
          <w:bCs/>
          <w:cs/>
          <w:lang w:bidi="si-LK"/>
        </w:rPr>
        <w:t>නො</w:t>
      </w:r>
      <w:r w:rsidR="003E6E91">
        <w:rPr>
          <w:b/>
          <w:bCs/>
        </w:rPr>
        <w:t>’</w:t>
      </w:r>
      <w:r w:rsidRPr="00457437">
        <w:rPr>
          <w:b/>
          <w:bCs/>
        </w:rPr>
        <w:t xml:space="preserve"> </w:t>
      </w:r>
      <w:r w:rsidRPr="00C066C0">
        <w:rPr>
          <w:cs/>
          <w:lang w:bidi="si-LK"/>
        </w:rPr>
        <w:t xml:space="preserve">සීසෑම් </w:t>
      </w:r>
      <w:r w:rsidR="00457437">
        <w:rPr>
          <w:cs/>
          <w:lang w:bidi="si-LK"/>
        </w:rPr>
        <w:t>ගෙරිරැකීම් ආදියෙන් තොර ව පැවිදි</w:t>
      </w:r>
      <w:r w:rsidRPr="00C066C0">
        <w:rPr>
          <w:cs/>
          <w:lang w:bidi="si-LK"/>
        </w:rPr>
        <w:t>බවට පැමිණියෝ අනගාරියමුනි නම් වෙත්.</w:t>
      </w:r>
      <w:r w:rsidRPr="00457437">
        <w:rPr>
          <w:b/>
          <w:bCs/>
          <w:cs/>
          <w:lang w:bidi="si-LK"/>
        </w:rPr>
        <w:t xml:space="preserve"> </w:t>
      </w:r>
      <w:r w:rsidR="003E6E91">
        <w:rPr>
          <w:b/>
          <w:bCs/>
        </w:rPr>
        <w:t>‘</w:t>
      </w:r>
      <w:r w:rsidR="00457437" w:rsidRPr="00457437">
        <w:rPr>
          <w:rFonts w:hint="cs"/>
          <w:b/>
          <w:bCs/>
          <w:cs/>
          <w:lang w:bidi="si-LK"/>
        </w:rPr>
        <w:t>යෙ</w:t>
      </w:r>
      <w:r w:rsidRPr="00457437">
        <w:rPr>
          <w:b/>
          <w:bCs/>
          <w:cs/>
          <w:lang w:bidi="si-LK"/>
        </w:rPr>
        <w:t xml:space="preserve"> තෙ පබ</w:t>
      </w:r>
      <w:r w:rsidR="00457437" w:rsidRPr="00457437">
        <w:rPr>
          <w:rFonts w:hint="cs"/>
          <w:b/>
          <w:bCs/>
          <w:cs/>
          <w:lang w:bidi="si-LK"/>
        </w:rPr>
        <w:t>්</w:t>
      </w:r>
      <w:r w:rsidRPr="00457437">
        <w:rPr>
          <w:b/>
          <w:bCs/>
          <w:cs/>
          <w:lang w:bidi="si-LK"/>
        </w:rPr>
        <w:t>බජිතා දිට්ඨ පදා වි</w:t>
      </w:r>
      <w:r w:rsidR="00457437" w:rsidRPr="00457437">
        <w:rPr>
          <w:rFonts w:hint="cs"/>
          <w:b/>
          <w:bCs/>
          <w:cs/>
          <w:lang w:bidi="si-LK"/>
        </w:rPr>
        <w:t>ඤ‍්ඤා</w:t>
      </w:r>
      <w:r w:rsidRPr="00457437">
        <w:rPr>
          <w:b/>
          <w:bCs/>
          <w:cs/>
          <w:lang w:bidi="si-LK"/>
        </w:rPr>
        <w:t>තසාසනා ඉමෙ අනගාරිය මුනිනො</w:t>
      </w:r>
      <w:r w:rsidR="003E6E91">
        <w:rPr>
          <w:b/>
          <w:bCs/>
        </w:rPr>
        <w:t>’</w:t>
      </w:r>
      <w:r w:rsidRPr="00457437">
        <w:rPr>
          <w:b/>
          <w:bCs/>
        </w:rPr>
        <w:t xml:space="preserve"> </w:t>
      </w:r>
      <w:r w:rsidRPr="00C066C0">
        <w:rPr>
          <w:cs/>
          <w:lang w:bidi="si-LK"/>
        </w:rPr>
        <w:t>සෝව</w:t>
      </w:r>
      <w:r w:rsidR="00457437">
        <w:rPr>
          <w:rFonts w:hint="cs"/>
          <w:cs/>
          <w:lang w:bidi="si-LK"/>
        </w:rPr>
        <w:t>න්</w:t>
      </w:r>
      <w:r w:rsidRPr="00C066C0">
        <w:rPr>
          <w:cs/>
          <w:lang w:bidi="si-LK"/>
        </w:rPr>
        <w:t>ම</w:t>
      </w:r>
      <w:r w:rsidR="00457437">
        <w:rPr>
          <w:cs/>
          <w:lang w:bidi="si-LK"/>
        </w:rPr>
        <w:t>ගට පැමිණියහු පටන් රහත්මගට පැමිණ</w:t>
      </w:r>
      <w:r w:rsidR="00457437">
        <w:rPr>
          <w:rFonts w:hint="cs"/>
          <w:cs/>
          <w:lang w:bidi="si-LK"/>
        </w:rPr>
        <w:t>ී</w:t>
      </w:r>
      <w:r w:rsidRPr="00C066C0">
        <w:rPr>
          <w:cs/>
          <w:lang w:bidi="si-LK"/>
        </w:rPr>
        <w:t>යහු තෙක් ඇති ශෛ</w:t>
      </w:r>
      <w:r w:rsidR="00022B53">
        <w:rPr>
          <w:cs/>
          <w:lang w:bidi="si-LK"/>
        </w:rPr>
        <w:t>ක්‍ෂ</w:t>
      </w:r>
      <w:r w:rsidRPr="00C066C0">
        <w:rPr>
          <w:cs/>
          <w:lang w:bidi="si-LK"/>
        </w:rPr>
        <w:t xml:space="preserve"> පුද්ගලයෝ සත් දෙන සෙඛමුනි නම් වෙත්. </w:t>
      </w:r>
      <w:r w:rsidR="003E6E91">
        <w:rPr>
          <w:b/>
          <w:bCs/>
          <w:cs/>
          <w:lang w:bidi="si-LK"/>
        </w:rPr>
        <w:t>‘</w:t>
      </w:r>
      <w:r w:rsidRPr="00890A07">
        <w:rPr>
          <w:b/>
          <w:bCs/>
          <w:cs/>
          <w:lang w:bidi="si-LK"/>
        </w:rPr>
        <w:t>ස</w:t>
      </w:r>
      <w:r w:rsidR="00890A07" w:rsidRPr="00890A07">
        <w:rPr>
          <w:rFonts w:hint="cs"/>
          <w:b/>
          <w:bCs/>
          <w:cs/>
          <w:lang w:bidi="si-LK"/>
        </w:rPr>
        <w:t>ත‍්තසෙඛා</w:t>
      </w:r>
      <w:r w:rsidRPr="00890A07">
        <w:rPr>
          <w:b/>
          <w:bCs/>
        </w:rPr>
        <w:t xml:space="preserve"> </w:t>
      </w:r>
      <w:r w:rsidR="00890A07" w:rsidRPr="00890A07">
        <w:rPr>
          <w:rFonts w:hint="cs"/>
          <w:b/>
          <w:bCs/>
          <w:cs/>
          <w:lang w:bidi="si-LK"/>
        </w:rPr>
        <w:t xml:space="preserve">සෙඛ </w:t>
      </w:r>
      <w:r w:rsidRPr="00890A07">
        <w:rPr>
          <w:b/>
          <w:bCs/>
          <w:cs/>
          <w:lang w:bidi="si-LK"/>
        </w:rPr>
        <w:t>මුනිනො</w:t>
      </w:r>
      <w:r w:rsidR="003E6E91">
        <w:rPr>
          <w:b/>
          <w:bCs/>
        </w:rPr>
        <w:t>’</w:t>
      </w:r>
      <w:r w:rsidRPr="00C066C0">
        <w:t xml:space="preserve"> </w:t>
      </w:r>
      <w:r w:rsidR="00890A07">
        <w:rPr>
          <w:cs/>
          <w:lang w:bidi="si-LK"/>
        </w:rPr>
        <w:t>රහත්ඵලයට පැමිණ</w:t>
      </w:r>
      <w:r w:rsidR="00890A07">
        <w:rPr>
          <w:rFonts w:hint="cs"/>
          <w:cs/>
          <w:lang w:bidi="si-LK"/>
        </w:rPr>
        <w:t>ීමෙ</w:t>
      </w:r>
      <w:r w:rsidRPr="00C066C0">
        <w:rPr>
          <w:cs/>
          <w:lang w:bidi="si-LK"/>
        </w:rPr>
        <w:t>න් ආස්‍රවධ</w:t>
      </w:r>
      <w:r w:rsidR="00983463">
        <w:rPr>
          <w:rFonts w:hint="cs"/>
          <w:cs/>
          <w:lang w:bidi="si-LK"/>
        </w:rPr>
        <w:t>ර්‍ම</w:t>
      </w:r>
      <w:r w:rsidRPr="00C066C0">
        <w:rPr>
          <w:cs/>
          <w:lang w:bidi="si-LK"/>
        </w:rPr>
        <w:t>යන් මුළුමනින් දුරු කොට සිටි ආ</w:t>
      </w:r>
      <w:r w:rsidR="00890A07">
        <w:rPr>
          <w:rFonts w:hint="cs"/>
          <w:cs/>
          <w:lang w:bidi="si-LK"/>
        </w:rPr>
        <w:t>ර්‍ය්‍ය</w:t>
      </w:r>
      <w:r w:rsidRPr="00C066C0">
        <w:rPr>
          <w:cs/>
          <w:lang w:bidi="si-LK"/>
        </w:rPr>
        <w:t xml:space="preserve">යන් වහන්සේ අසෙඛමුනි නම් වෙත්. </w:t>
      </w:r>
      <w:r w:rsidR="003E6E91">
        <w:rPr>
          <w:b/>
          <w:bCs/>
          <w:cs/>
          <w:lang w:bidi="si-LK"/>
        </w:rPr>
        <w:t>‘</w:t>
      </w:r>
      <w:r w:rsidRPr="00890A07">
        <w:rPr>
          <w:b/>
          <w:bCs/>
          <w:cs/>
          <w:lang w:bidi="si-LK"/>
        </w:rPr>
        <w:t>අරහන්</w:t>
      </w:r>
      <w:r w:rsidR="00890A07" w:rsidRPr="00890A07">
        <w:rPr>
          <w:rFonts w:hint="cs"/>
          <w:b/>
          <w:bCs/>
          <w:cs/>
          <w:lang w:bidi="si-LK"/>
        </w:rPr>
        <w:t>තො</w:t>
      </w:r>
      <w:r w:rsidRPr="00890A07">
        <w:rPr>
          <w:b/>
          <w:bCs/>
          <w:cs/>
          <w:lang w:bidi="si-LK"/>
        </w:rPr>
        <w:t xml:space="preserve"> අ</w:t>
      </w:r>
      <w:r w:rsidR="00890A07" w:rsidRPr="00890A07">
        <w:rPr>
          <w:rFonts w:hint="cs"/>
          <w:b/>
          <w:bCs/>
          <w:cs/>
          <w:lang w:bidi="si-LK"/>
        </w:rPr>
        <w:t>සෙ</w:t>
      </w:r>
      <w:r w:rsidRPr="00890A07">
        <w:rPr>
          <w:b/>
          <w:bCs/>
          <w:cs/>
          <w:lang w:bidi="si-LK"/>
        </w:rPr>
        <w:t>බමුනිනො</w:t>
      </w:r>
      <w:r w:rsidR="003E6E91">
        <w:rPr>
          <w:b/>
          <w:bCs/>
        </w:rPr>
        <w:t>’</w:t>
      </w:r>
      <w:r w:rsidRPr="00C066C0">
        <w:t xml:space="preserve"> </w:t>
      </w:r>
      <w:r w:rsidR="00890A07">
        <w:rPr>
          <w:cs/>
          <w:lang w:bidi="si-LK"/>
        </w:rPr>
        <w:t>ඒ ඒ කාරණය ඇසුරු කොට එකලාව අන</w:t>
      </w:r>
      <w:r w:rsidR="00890A07">
        <w:rPr>
          <w:rFonts w:hint="cs"/>
          <w:cs/>
          <w:lang w:bidi="si-LK"/>
        </w:rPr>
        <w:t>ාචාර්‍ය්‍ය</w:t>
      </w:r>
      <w:r w:rsidRPr="00C066C0">
        <w:rPr>
          <w:cs/>
          <w:lang w:bidi="si-LK"/>
        </w:rPr>
        <w:t>ක ව චතුස්සත්‍යධ</w:t>
      </w:r>
      <w:r w:rsidR="00983463">
        <w:rPr>
          <w:cs/>
          <w:lang w:bidi="si-LK"/>
        </w:rPr>
        <w:t>ර්‍ම</w:t>
      </w:r>
      <w:r w:rsidRPr="00C066C0">
        <w:rPr>
          <w:cs/>
          <w:lang w:bidi="si-LK"/>
        </w:rPr>
        <w:t>ය අවබෝධ කොට සිටි ප්‍රත්‍යෙක බුදුරජානන් වහන්සේ පච්</w:t>
      </w:r>
      <w:r w:rsidR="00890A07">
        <w:rPr>
          <w:rFonts w:hint="cs"/>
          <w:cs/>
          <w:lang w:bidi="si-LK"/>
        </w:rPr>
        <w:t>චෙ</w:t>
      </w:r>
      <w:r w:rsidR="00890A07">
        <w:rPr>
          <w:cs/>
          <w:lang w:bidi="si-LK"/>
        </w:rPr>
        <w:t>කමුන</w:t>
      </w:r>
      <w:r w:rsidR="00890A07">
        <w:rPr>
          <w:rFonts w:hint="cs"/>
          <w:cs/>
          <w:lang w:bidi="si-LK"/>
        </w:rPr>
        <w:t>ි</w:t>
      </w:r>
      <w:r w:rsidRPr="00C066C0">
        <w:rPr>
          <w:cs/>
          <w:lang w:bidi="si-LK"/>
        </w:rPr>
        <w:t xml:space="preserve"> නම් වෙත්</w:t>
      </w:r>
      <w:r w:rsidRPr="00C066C0">
        <w:t xml:space="preserve">, </w:t>
      </w:r>
      <w:r w:rsidR="003E6E91">
        <w:rPr>
          <w:b/>
          <w:bCs/>
          <w:cs/>
          <w:lang w:bidi="si-LK"/>
        </w:rPr>
        <w:t>‘</w:t>
      </w:r>
      <w:r w:rsidRPr="005A676C">
        <w:rPr>
          <w:b/>
          <w:bCs/>
          <w:cs/>
          <w:lang w:bidi="si-LK"/>
        </w:rPr>
        <w:t>ප</w:t>
      </w:r>
      <w:r w:rsidR="00890A07" w:rsidRPr="005A676C">
        <w:rPr>
          <w:rFonts w:hint="cs"/>
          <w:b/>
          <w:bCs/>
          <w:cs/>
          <w:lang w:bidi="si-LK"/>
        </w:rPr>
        <w:t>ච්චෙක</w:t>
      </w:r>
      <w:r w:rsidR="00890A07" w:rsidRPr="005A676C">
        <w:rPr>
          <w:b/>
          <w:bCs/>
          <w:cs/>
          <w:lang w:bidi="si-LK"/>
        </w:rPr>
        <w:t xml:space="preserve"> සම්බු</w:t>
      </w:r>
      <w:r w:rsidR="00890A07" w:rsidRPr="005A676C">
        <w:rPr>
          <w:rFonts w:hint="cs"/>
          <w:b/>
          <w:bCs/>
          <w:cs/>
          <w:lang w:bidi="si-LK"/>
        </w:rPr>
        <w:t>ද‍්ධා</w:t>
      </w:r>
      <w:r w:rsidRPr="005A676C">
        <w:rPr>
          <w:b/>
          <w:bCs/>
          <w:cs/>
          <w:lang w:bidi="si-LK"/>
        </w:rPr>
        <w:t xml:space="preserve"> පච</w:t>
      </w:r>
      <w:r w:rsidR="005A676C">
        <w:rPr>
          <w:rFonts w:hint="cs"/>
          <w:b/>
          <w:bCs/>
          <w:cs/>
          <w:lang w:bidi="si-LK"/>
        </w:rPr>
        <w:t>්</w:t>
      </w:r>
      <w:r w:rsidR="005A676C" w:rsidRPr="005A676C">
        <w:rPr>
          <w:rFonts w:hint="cs"/>
          <w:b/>
          <w:bCs/>
          <w:cs/>
          <w:lang w:bidi="si-LK"/>
        </w:rPr>
        <w:t>චෙ</w:t>
      </w:r>
      <w:r w:rsidRPr="005A676C">
        <w:rPr>
          <w:b/>
          <w:bCs/>
          <w:cs/>
          <w:lang w:bidi="si-LK"/>
        </w:rPr>
        <w:t>කමුනිනො</w:t>
      </w:r>
      <w:r w:rsidR="003E6E91">
        <w:rPr>
          <w:b/>
          <w:bCs/>
          <w:cs/>
          <w:lang w:bidi="si-LK"/>
        </w:rPr>
        <w:t>’</w:t>
      </w:r>
      <w:r w:rsidRPr="00C066C0">
        <w:rPr>
          <w:cs/>
          <w:lang w:bidi="si-LK"/>
        </w:rPr>
        <w:t xml:space="preserve"> තථාගත සම්බුදුරජානන් වහන්සේ මුනිමුනි නම් වෙත්. </w:t>
      </w:r>
      <w:r w:rsidR="003E6E91">
        <w:rPr>
          <w:b/>
          <w:bCs/>
        </w:rPr>
        <w:t>‘</w:t>
      </w:r>
      <w:r w:rsidRPr="005A676C">
        <w:rPr>
          <w:b/>
          <w:bCs/>
          <w:cs/>
          <w:lang w:bidi="si-LK"/>
        </w:rPr>
        <w:t>මුනිමුනිනො වු</w:t>
      </w:r>
      <w:r w:rsidR="005A676C" w:rsidRPr="005A676C">
        <w:rPr>
          <w:rFonts w:hint="cs"/>
          <w:b/>
          <w:bCs/>
          <w:cs/>
          <w:lang w:bidi="si-LK"/>
        </w:rPr>
        <w:t>ච්</w:t>
      </w:r>
      <w:r w:rsidRPr="005A676C">
        <w:rPr>
          <w:b/>
          <w:bCs/>
          <w:cs/>
          <w:lang w:bidi="si-LK"/>
        </w:rPr>
        <w:t>චන</w:t>
      </w:r>
      <w:r w:rsidR="005A676C" w:rsidRPr="005A676C">
        <w:rPr>
          <w:rFonts w:hint="cs"/>
          <w:b/>
          <w:bCs/>
          <w:cs/>
          <w:lang w:bidi="si-LK"/>
        </w:rPr>
        <w:t>්</w:t>
      </w:r>
      <w:r w:rsidRPr="005A676C">
        <w:rPr>
          <w:b/>
          <w:bCs/>
          <w:cs/>
          <w:lang w:bidi="si-LK"/>
        </w:rPr>
        <w:t>ති තථාගතො අරහ</w:t>
      </w:r>
      <w:r w:rsidR="005A676C" w:rsidRPr="005A676C">
        <w:rPr>
          <w:rFonts w:hint="cs"/>
          <w:b/>
          <w:bCs/>
          <w:cs/>
          <w:lang w:bidi="si-LK"/>
        </w:rPr>
        <w:t>න්තො</w:t>
      </w:r>
      <w:r w:rsidRPr="005A676C">
        <w:rPr>
          <w:b/>
          <w:bCs/>
          <w:cs/>
          <w:lang w:bidi="si-LK"/>
        </w:rPr>
        <w:t xml:space="preserve"> සම්මාසම්බුද්ධා</w:t>
      </w:r>
      <w:r w:rsidR="003E6E91">
        <w:rPr>
          <w:b/>
          <w:bCs/>
        </w:rPr>
        <w:t>’</w:t>
      </w:r>
      <w:r w:rsidRPr="00C066C0">
        <w:t xml:space="preserve"> </w:t>
      </w:r>
      <w:r w:rsidRPr="00C066C0">
        <w:rPr>
          <w:cs/>
          <w:lang w:bidi="si-LK"/>
        </w:rPr>
        <w:t xml:space="preserve">යනු </w:t>
      </w:r>
      <w:r w:rsidR="00CB03F7">
        <w:rPr>
          <w:cs/>
          <w:lang w:bidi="si-LK"/>
        </w:rPr>
        <w:t>දේශනා</w:t>
      </w:r>
      <w:r w:rsidRPr="00C066C0">
        <w:rPr>
          <w:cs/>
          <w:lang w:bidi="si-LK"/>
        </w:rPr>
        <w:t xml:space="preserve"> ය. </w:t>
      </w:r>
    </w:p>
    <w:p w14:paraId="492E6ACF" w14:textId="74FC798E" w:rsidR="00F34262" w:rsidRDefault="00C066C0" w:rsidP="00907805">
      <w:pPr>
        <w:rPr>
          <w:lang w:bidi="si-LK"/>
        </w:rPr>
      </w:pPr>
      <w:r w:rsidRPr="00C066C0">
        <w:rPr>
          <w:cs/>
          <w:lang w:bidi="si-LK"/>
        </w:rPr>
        <w:t>රික්තස්වභාවය ඇති අ</w:t>
      </w:r>
      <w:r w:rsidR="005A676C">
        <w:rPr>
          <w:rFonts w:hint="cs"/>
          <w:cs/>
          <w:lang w:bidi="si-LK"/>
        </w:rPr>
        <w:t>ඤ්</w:t>
      </w:r>
      <w:r w:rsidRPr="00C066C0">
        <w:rPr>
          <w:cs/>
          <w:lang w:bidi="si-LK"/>
        </w:rPr>
        <w:t>ජන තෙමේ නිශ්ශබ්දව හිඳීම් පමණකින් මුනි නො වේ. තරාදියක් ගෙ</w:t>
      </w:r>
      <w:r w:rsidR="005A676C">
        <w:rPr>
          <w:rFonts w:hint="cs"/>
          <w:cs/>
          <w:lang w:bidi="si-LK"/>
        </w:rPr>
        <w:t>ණ</w:t>
      </w:r>
      <w:r w:rsidRPr="00C066C0">
        <w:rPr>
          <w:cs/>
          <w:lang w:bidi="si-LK"/>
        </w:rPr>
        <w:t xml:space="preserve"> සිටියේ</w:t>
      </w:r>
      <w:r w:rsidRPr="00C066C0">
        <w:t xml:space="preserve">, </w:t>
      </w:r>
      <w:r w:rsidR="005A676C">
        <w:rPr>
          <w:cs/>
          <w:lang w:bidi="si-LK"/>
        </w:rPr>
        <w:t>එහි ල</w:t>
      </w:r>
      <w:r w:rsidR="005A676C">
        <w:rPr>
          <w:rFonts w:hint="cs"/>
          <w:cs/>
          <w:lang w:bidi="si-LK"/>
        </w:rPr>
        <w:t>ූ</w:t>
      </w:r>
      <w:r w:rsidRPr="00C066C0">
        <w:rPr>
          <w:cs/>
          <w:lang w:bidi="si-LK"/>
        </w:rPr>
        <w:t xml:space="preserve"> දෙය පමණට වඩා අධික වේ නම්</w:t>
      </w:r>
      <w:r w:rsidRPr="00C066C0">
        <w:t xml:space="preserve">, </w:t>
      </w:r>
      <w:r w:rsidRPr="00C066C0">
        <w:rPr>
          <w:cs/>
          <w:lang w:bidi="si-LK"/>
        </w:rPr>
        <w:t>ඒ අධිකය බැහැර කෙරෙයි. අඩුවූයේ නම්</w:t>
      </w:r>
      <w:r w:rsidRPr="00C066C0">
        <w:t xml:space="preserve">, </w:t>
      </w:r>
      <w:r w:rsidRPr="00C066C0">
        <w:rPr>
          <w:cs/>
          <w:lang w:bidi="si-LK"/>
        </w:rPr>
        <w:t>අතින් බහා ඒ අඩු ව පිරිමසයි. එ මෙන් යමෙක් අධිකය බැහැර කරන්නා සේ පව් දුරු කෙරේ ද</w:t>
      </w:r>
      <w:r w:rsidRPr="00C066C0">
        <w:t xml:space="preserve">, </w:t>
      </w:r>
      <w:r w:rsidRPr="00C066C0">
        <w:rPr>
          <w:cs/>
          <w:lang w:bidi="si-LK"/>
        </w:rPr>
        <w:t>අඩු ව ස</w:t>
      </w:r>
      <w:r w:rsidR="005A676C">
        <w:rPr>
          <w:rFonts w:hint="cs"/>
          <w:cs/>
          <w:lang w:bidi="si-LK"/>
        </w:rPr>
        <w:t>ම්</w:t>
      </w:r>
      <w:r w:rsidRPr="00C066C0">
        <w:rPr>
          <w:cs/>
          <w:lang w:bidi="si-LK"/>
        </w:rPr>
        <w:t>පු</w:t>
      </w:r>
      <w:r w:rsidR="002606F2">
        <w:rPr>
          <w:cs/>
          <w:lang w:bidi="si-LK"/>
        </w:rPr>
        <w:t>ර්‍ණ</w:t>
      </w:r>
      <w:r w:rsidRPr="00C066C0">
        <w:rPr>
          <w:cs/>
          <w:lang w:bidi="si-LK"/>
        </w:rPr>
        <w:t xml:space="preserve"> කරන්නා සේ කුසල් සම්පු</w:t>
      </w:r>
      <w:r w:rsidR="002606F2">
        <w:rPr>
          <w:cs/>
          <w:lang w:bidi="si-LK"/>
        </w:rPr>
        <w:t>ර්‍ණ</w:t>
      </w:r>
      <w:r w:rsidRPr="00C066C0">
        <w:rPr>
          <w:cs/>
          <w:lang w:bidi="si-LK"/>
        </w:rPr>
        <w:t xml:space="preserve"> කෙරේ ද</w:t>
      </w:r>
      <w:r w:rsidRPr="00C066C0">
        <w:t xml:space="preserve">, </w:t>
      </w:r>
      <w:r w:rsidRPr="00C066C0">
        <w:rPr>
          <w:cs/>
          <w:lang w:bidi="si-LK"/>
        </w:rPr>
        <w:t>මෙසේ කරමින් ශීල</w:t>
      </w:r>
      <w:r w:rsidR="005A676C">
        <w:rPr>
          <w:rFonts w:hint="cs"/>
          <w:cs/>
          <w:lang w:bidi="si-LK"/>
        </w:rPr>
        <w:t>-</w:t>
      </w:r>
      <w:r w:rsidRPr="00C066C0">
        <w:rPr>
          <w:cs/>
          <w:lang w:bidi="si-LK"/>
        </w:rPr>
        <w:t>සමාධි</w:t>
      </w:r>
      <w:r w:rsidR="005A676C">
        <w:rPr>
          <w:rFonts w:hint="cs"/>
          <w:cs/>
          <w:lang w:bidi="si-LK"/>
        </w:rPr>
        <w:t>-</w:t>
      </w:r>
      <w:r w:rsidRPr="00C066C0">
        <w:rPr>
          <w:cs/>
          <w:lang w:bidi="si-LK"/>
        </w:rPr>
        <w:t>ප්‍රඥ</w:t>
      </w:r>
      <w:r w:rsidR="005A676C">
        <w:rPr>
          <w:rFonts w:hint="cs"/>
          <w:cs/>
          <w:lang w:bidi="si-LK"/>
        </w:rPr>
        <w:t>ා</w:t>
      </w:r>
      <w:r w:rsidRPr="00C066C0">
        <w:rPr>
          <w:cs/>
          <w:lang w:bidi="si-LK"/>
        </w:rPr>
        <w:t>-විමුක්ති</w:t>
      </w:r>
      <w:r w:rsidR="00BF598A">
        <w:rPr>
          <w:rFonts w:hint="cs"/>
          <w:cs/>
          <w:lang w:bidi="si-LK"/>
        </w:rPr>
        <w:t>-</w:t>
      </w:r>
      <w:r w:rsidRPr="00C066C0">
        <w:rPr>
          <w:cs/>
          <w:lang w:bidi="si-LK"/>
        </w:rPr>
        <w:t xml:space="preserve"> විමුක්තිඥානද</w:t>
      </w:r>
      <w:r w:rsidR="00FE1A0E">
        <w:rPr>
          <w:cs/>
          <w:lang w:bidi="si-LK"/>
        </w:rPr>
        <w:t>ර්‍ශ</w:t>
      </w:r>
      <w:r w:rsidRPr="00C066C0">
        <w:rPr>
          <w:cs/>
          <w:lang w:bidi="si-LK"/>
        </w:rPr>
        <w:t>න</w:t>
      </w:r>
      <w:r w:rsidR="00BF598A">
        <w:rPr>
          <w:rFonts w:hint="cs"/>
          <w:cs/>
          <w:lang w:bidi="si-LK"/>
        </w:rPr>
        <w:t>සඞ්</w:t>
      </w:r>
      <w:r w:rsidRPr="00C066C0">
        <w:rPr>
          <w:cs/>
          <w:lang w:bidi="si-LK"/>
        </w:rPr>
        <w:t>ඛ්‍යාත වූ උත්තමධ</w:t>
      </w:r>
      <w:r w:rsidR="00983463">
        <w:rPr>
          <w:cs/>
          <w:lang w:bidi="si-LK"/>
        </w:rPr>
        <w:t>ර්‍ම</w:t>
      </w:r>
      <w:r w:rsidRPr="00C066C0">
        <w:rPr>
          <w:cs/>
          <w:lang w:bidi="si-LK"/>
        </w:rPr>
        <w:t>ය ගෙණ ලාමක අකුශල ධ</w:t>
      </w:r>
      <w:r w:rsidR="00983463">
        <w:rPr>
          <w:cs/>
          <w:lang w:bidi="si-LK"/>
        </w:rPr>
        <w:t>ර්‍ම</w:t>
      </w:r>
      <w:r w:rsidRPr="00C066C0">
        <w:rPr>
          <w:cs/>
          <w:lang w:bidi="si-LK"/>
        </w:rPr>
        <w:t>යන් දුරු කෙරේ ද</w:t>
      </w:r>
      <w:r w:rsidRPr="00C066C0">
        <w:t xml:space="preserve">, </w:t>
      </w:r>
      <w:r w:rsidRPr="00C066C0">
        <w:rPr>
          <w:cs/>
          <w:lang w:bidi="si-LK"/>
        </w:rPr>
        <w:t xml:space="preserve">හෙතෙමේ මුනි නම් වේ. </w:t>
      </w:r>
    </w:p>
    <w:p w14:paraId="14C4745F" w14:textId="4D2C9951" w:rsidR="006558B0" w:rsidRDefault="00C066C0" w:rsidP="00907805">
      <w:pPr>
        <w:rPr>
          <w:lang w:bidi="si-LK"/>
        </w:rPr>
      </w:pPr>
      <w:r w:rsidRPr="00C066C0">
        <w:rPr>
          <w:cs/>
          <w:lang w:bidi="si-LK"/>
        </w:rPr>
        <w:t>යමෙක් මේ ස</w:t>
      </w:r>
      <w:r w:rsidR="00F34262">
        <w:rPr>
          <w:rFonts w:hint="cs"/>
          <w:cs/>
          <w:lang w:bidi="si-LK"/>
        </w:rPr>
        <w:t>්</w:t>
      </w:r>
      <w:r w:rsidRPr="00C066C0">
        <w:rPr>
          <w:cs/>
          <w:lang w:bidi="si-LK"/>
        </w:rPr>
        <w:t>කන්ධාදි</w:t>
      </w:r>
      <w:r w:rsidR="00A61BC6">
        <w:rPr>
          <w:cs/>
          <w:lang w:bidi="si-LK"/>
        </w:rPr>
        <w:t>ලෝකය</w:t>
      </w:r>
      <w:r w:rsidRPr="00C066C0">
        <w:rPr>
          <w:cs/>
          <w:lang w:bidi="si-LK"/>
        </w:rPr>
        <w:t xml:space="preserve">න් තුලාවට නගා කිරන්නකු මෙන් </w:t>
      </w:r>
      <w:r w:rsidR="003E6E91">
        <w:rPr>
          <w:cs/>
          <w:lang w:bidi="si-LK"/>
        </w:rPr>
        <w:t>‘</w:t>
      </w:r>
      <w:r w:rsidRPr="00C066C0">
        <w:rPr>
          <w:cs/>
          <w:lang w:bidi="si-LK"/>
        </w:rPr>
        <w:t>මොවුහු ආ</w:t>
      </w:r>
      <w:r w:rsidR="00F34262">
        <w:rPr>
          <w:rFonts w:hint="cs"/>
          <w:cs/>
          <w:lang w:bidi="si-LK"/>
        </w:rPr>
        <w:t>ද්</w:t>
      </w:r>
      <w:r w:rsidRPr="00C066C0">
        <w:rPr>
          <w:cs/>
          <w:lang w:bidi="si-LK"/>
        </w:rPr>
        <w:t>ධ්‍ය</w:t>
      </w:r>
      <w:r w:rsidR="00F34262">
        <w:rPr>
          <w:rFonts w:hint="cs"/>
          <w:cs/>
          <w:lang w:bidi="si-LK"/>
        </w:rPr>
        <w:t>ා</w:t>
      </w:r>
      <w:r w:rsidRPr="00C066C0">
        <w:rPr>
          <w:cs/>
          <w:lang w:bidi="si-LK"/>
        </w:rPr>
        <w:t>ත්මිකස</w:t>
      </w:r>
      <w:r w:rsidR="00BF2545">
        <w:rPr>
          <w:rFonts w:hint="cs"/>
          <w:cs/>
          <w:lang w:bidi="si-LK"/>
        </w:rPr>
        <w:t>්</w:t>
      </w:r>
      <w:r w:rsidRPr="00C066C0">
        <w:rPr>
          <w:cs/>
          <w:lang w:bidi="si-LK"/>
        </w:rPr>
        <w:t>කන්ධයෝ ය</w:t>
      </w:r>
      <w:r w:rsidRPr="00C066C0">
        <w:t xml:space="preserve">, </w:t>
      </w:r>
      <w:r w:rsidRPr="00C066C0">
        <w:rPr>
          <w:cs/>
          <w:lang w:bidi="si-LK"/>
        </w:rPr>
        <w:t>මොවුහු බාහිර</w:t>
      </w:r>
      <w:r w:rsidR="006558B0">
        <w:rPr>
          <w:rFonts w:hint="cs"/>
          <w:cs/>
          <w:lang w:bidi="si-LK"/>
        </w:rPr>
        <w:t>ස්</w:t>
      </w:r>
      <w:r w:rsidRPr="00C066C0">
        <w:rPr>
          <w:cs/>
          <w:lang w:bidi="si-LK"/>
        </w:rPr>
        <w:t>කන්ධයෝ ය</w:t>
      </w:r>
      <w:r w:rsidR="003E6E91">
        <w:t>’</w:t>
      </w:r>
      <w:r w:rsidRPr="00C066C0">
        <w:t xml:space="preserve"> </w:t>
      </w:r>
      <w:r w:rsidRPr="00C066C0">
        <w:rPr>
          <w:cs/>
          <w:lang w:bidi="si-LK"/>
        </w:rPr>
        <w:t>යි යනාදි ලෙසින් මෙ දෙක මනී ද</w:t>
      </w:r>
      <w:r w:rsidRPr="00C066C0">
        <w:t xml:space="preserve">, </w:t>
      </w:r>
      <w:r w:rsidRPr="00C066C0">
        <w:rPr>
          <w:cs/>
          <w:lang w:bidi="si-LK"/>
        </w:rPr>
        <w:t xml:space="preserve">ඔහු මුනි යි කියනු ලැබේ. </w:t>
      </w:r>
    </w:p>
    <w:p w14:paraId="4FB12CF0" w14:textId="49F45755" w:rsidR="00C066C0" w:rsidRPr="00C066C0" w:rsidRDefault="00C066C0" w:rsidP="00907805">
      <w:r w:rsidRPr="00C066C0">
        <w:rPr>
          <w:cs/>
          <w:lang w:bidi="si-LK"/>
        </w:rPr>
        <w:t>යමෙක් කුශලාකුශලප්‍රභ</w:t>
      </w:r>
      <w:r w:rsidR="006558B0">
        <w:rPr>
          <w:cs/>
          <w:lang w:bidi="si-LK"/>
        </w:rPr>
        <w:t>ේද ඇති සත් අසත් ධ</w:t>
      </w:r>
      <w:r w:rsidR="00983463">
        <w:rPr>
          <w:cs/>
          <w:lang w:bidi="si-LK"/>
        </w:rPr>
        <w:t>ර්‍ම</w:t>
      </w:r>
      <w:r w:rsidR="006558B0">
        <w:rPr>
          <w:cs/>
          <w:lang w:bidi="si-LK"/>
        </w:rPr>
        <w:t>ය අජ්ඣත්තික</w:t>
      </w:r>
      <w:r w:rsidRPr="00C066C0">
        <w:rPr>
          <w:cs/>
          <w:lang w:bidi="si-LK"/>
        </w:rPr>
        <w:t>-බාහිර යි ප</w:t>
      </w:r>
      <w:r w:rsidR="006558B0">
        <w:rPr>
          <w:rFonts w:hint="cs"/>
          <w:cs/>
          <w:lang w:bidi="si-LK"/>
        </w:rPr>
        <w:t>වි</w:t>
      </w:r>
      <w:r w:rsidRPr="00C066C0">
        <w:rPr>
          <w:cs/>
          <w:lang w:bidi="si-LK"/>
        </w:rPr>
        <w:t>චයඥානයෙන් දැන රාගාදී වූ සත් වැදෑරුම් වූ ස</w:t>
      </w:r>
      <w:r w:rsidR="006558B0">
        <w:rPr>
          <w:rFonts w:hint="cs"/>
          <w:cs/>
          <w:lang w:bidi="si-LK"/>
        </w:rPr>
        <w:t>ඞ්</w:t>
      </w:r>
      <w:r w:rsidRPr="00C066C0">
        <w:rPr>
          <w:cs/>
          <w:lang w:bidi="si-LK"/>
        </w:rPr>
        <w:t xml:space="preserve">ගයන් ද </w:t>
      </w:r>
      <w:r w:rsidR="00DC6674">
        <w:rPr>
          <w:cs/>
          <w:lang w:bidi="si-LK"/>
        </w:rPr>
        <w:t>තෘෂ්ණා</w:t>
      </w:r>
      <w:r w:rsidR="006558B0">
        <w:rPr>
          <w:rFonts w:hint="cs"/>
          <w:cs/>
          <w:lang w:bidi="si-LK"/>
        </w:rPr>
        <w:t>දෘෂ්ටි</w:t>
      </w:r>
      <w:r w:rsidR="00CB03F7">
        <w:rPr>
          <w:rFonts w:hint="cs"/>
          <w:cs/>
          <w:lang w:bidi="si-LK"/>
        </w:rPr>
        <w:t>භේදයෙන්</w:t>
      </w:r>
      <w:r w:rsidRPr="00C066C0">
        <w:rPr>
          <w:cs/>
          <w:lang w:bidi="si-LK"/>
        </w:rPr>
        <w:t xml:space="preserve"> </w:t>
      </w:r>
      <w:r w:rsidR="006558B0">
        <w:rPr>
          <w:rFonts w:hint="cs"/>
          <w:cs/>
          <w:lang w:bidi="si-LK"/>
        </w:rPr>
        <w:t>දෙ</w:t>
      </w:r>
      <w:r w:rsidRPr="00C066C0">
        <w:rPr>
          <w:cs/>
          <w:lang w:bidi="si-LK"/>
        </w:rPr>
        <w:t xml:space="preserve"> වැදෑරුම් වූ ජාලය ද ඉක්මවා සිටියේ නම්</w:t>
      </w:r>
      <w:r w:rsidRPr="00C066C0">
        <w:t xml:space="preserve">, </w:t>
      </w:r>
      <w:r w:rsidRPr="00C066C0">
        <w:rPr>
          <w:cs/>
          <w:lang w:bidi="si-LK"/>
        </w:rPr>
        <w:t xml:space="preserve">හෙතෙමේ ඒ </w:t>
      </w:r>
      <w:r w:rsidR="006558B0">
        <w:rPr>
          <w:rFonts w:hint="cs"/>
          <w:cs/>
          <w:lang w:bidi="si-LK"/>
        </w:rPr>
        <w:t>මො</w:t>
      </w:r>
      <w:r w:rsidRPr="00C066C0">
        <w:rPr>
          <w:cs/>
          <w:lang w:bidi="si-LK"/>
        </w:rPr>
        <w:t>නස</w:t>
      </w:r>
      <w:r w:rsidR="006558B0">
        <w:rPr>
          <w:rFonts w:hint="cs"/>
          <w:cs/>
          <w:lang w:bidi="si-LK"/>
        </w:rPr>
        <w:t>ඞ්</w:t>
      </w:r>
      <w:r w:rsidRPr="00C066C0">
        <w:rPr>
          <w:cs/>
          <w:lang w:bidi="si-LK"/>
        </w:rPr>
        <w:t>ඛ්‍ය</w:t>
      </w:r>
      <w:r w:rsidR="006558B0">
        <w:rPr>
          <w:rFonts w:hint="cs"/>
          <w:cs/>
          <w:lang w:bidi="si-LK"/>
        </w:rPr>
        <w:t>ා</w:t>
      </w:r>
      <w:r w:rsidRPr="00C066C0">
        <w:rPr>
          <w:cs/>
          <w:lang w:bidi="si-LK"/>
        </w:rPr>
        <w:t>තපවිචයඥානයෙන් යුක</w:t>
      </w:r>
      <w:r w:rsidR="006558B0">
        <w:rPr>
          <w:rFonts w:hint="cs"/>
          <w:cs/>
          <w:lang w:bidi="si-LK"/>
        </w:rPr>
        <w:t>්</w:t>
      </w:r>
      <w:r w:rsidRPr="00C066C0">
        <w:rPr>
          <w:cs/>
          <w:lang w:bidi="si-LK"/>
        </w:rPr>
        <w:t>ත බැවින් මුනි වූයේ දෙ</w:t>
      </w:r>
      <w:r w:rsidR="006558B0">
        <w:rPr>
          <w:rFonts w:hint="cs"/>
          <w:cs/>
          <w:lang w:bidi="si-LK"/>
        </w:rPr>
        <w:t>ව්මි</w:t>
      </w:r>
      <w:r w:rsidRPr="00C066C0">
        <w:rPr>
          <w:cs/>
          <w:lang w:bidi="si-LK"/>
        </w:rPr>
        <w:t xml:space="preserve">නිසුන් විසින් පුදන ලද්දේ වෙයි. </w:t>
      </w:r>
      <w:r w:rsidR="006558B0">
        <w:rPr>
          <w:rFonts w:hint="cs"/>
          <w:cs/>
          <w:lang w:bidi="si-LK"/>
        </w:rPr>
        <w:t>මේ</w:t>
      </w:r>
      <w:r w:rsidRPr="00C066C0">
        <w:rPr>
          <w:cs/>
          <w:lang w:bidi="si-LK"/>
        </w:rPr>
        <w:t xml:space="preserve"> කීහ:</w:t>
      </w:r>
      <w:r w:rsidR="006558B0">
        <w:rPr>
          <w:rFonts w:hint="cs"/>
          <w:cs/>
          <w:lang w:bidi="si-LK"/>
        </w:rPr>
        <w:t>-</w:t>
      </w:r>
      <w:r w:rsidRPr="00C066C0">
        <w:rPr>
          <w:cs/>
          <w:lang w:bidi="si-LK"/>
        </w:rPr>
        <w:t xml:space="preserve"> </w:t>
      </w:r>
    </w:p>
    <w:p w14:paraId="5B15D784" w14:textId="49E47AD4" w:rsidR="00C066C0" w:rsidRPr="00C066C0" w:rsidRDefault="00D5165F" w:rsidP="00907805">
      <w:pPr>
        <w:pStyle w:val="Sinhalakawi"/>
      </w:pPr>
      <w:r>
        <w:t>“</w:t>
      </w:r>
      <w:r w:rsidR="00C066C0" w:rsidRPr="00C066C0">
        <w:rPr>
          <w:cs/>
          <w:lang w:bidi="si-LK"/>
        </w:rPr>
        <w:t xml:space="preserve">න </w:t>
      </w:r>
      <w:r w:rsidR="006558B0">
        <w:rPr>
          <w:rFonts w:hint="cs"/>
          <w:cs/>
          <w:lang w:bidi="si-LK"/>
        </w:rPr>
        <w:t>මො</w:t>
      </w:r>
      <w:r w:rsidR="006558B0">
        <w:rPr>
          <w:cs/>
          <w:lang w:bidi="si-LK"/>
        </w:rPr>
        <w:t>නෙන මුනී හොති - ම</w:t>
      </w:r>
      <w:r w:rsidR="006558B0">
        <w:rPr>
          <w:rFonts w:hint="cs"/>
          <w:cs/>
          <w:lang w:bidi="si-LK"/>
        </w:rPr>
        <w:t>ූ</w:t>
      </w:r>
      <w:r w:rsidR="00C066C0" w:rsidRPr="00C066C0">
        <w:rPr>
          <w:cs/>
          <w:lang w:bidi="si-LK"/>
        </w:rPr>
        <w:t>ළ</w:t>
      </w:r>
      <w:r w:rsidR="006558B0">
        <w:rPr>
          <w:rFonts w:hint="cs"/>
          <w:cs/>
          <w:lang w:bidi="si-LK"/>
        </w:rPr>
        <w:t>්</w:t>
      </w:r>
      <w:r w:rsidR="00C066C0" w:rsidRPr="00C066C0">
        <w:rPr>
          <w:cs/>
          <w:lang w:bidi="si-LK"/>
        </w:rPr>
        <w:t>භරූපො අවි</w:t>
      </w:r>
      <w:r w:rsidR="006558B0">
        <w:rPr>
          <w:rFonts w:hint="cs"/>
          <w:cs/>
          <w:lang w:bidi="si-LK"/>
        </w:rPr>
        <w:t>ද්</w:t>
      </w:r>
      <w:r w:rsidR="00C066C0" w:rsidRPr="00C066C0">
        <w:rPr>
          <w:cs/>
          <w:lang w:bidi="si-LK"/>
        </w:rPr>
        <w:t>දසු</w:t>
      </w:r>
      <w:r w:rsidR="00C066C0" w:rsidRPr="00C066C0">
        <w:t xml:space="preserve">, </w:t>
      </w:r>
    </w:p>
    <w:p w14:paraId="6FF9C51B" w14:textId="0086793A" w:rsidR="006558B0" w:rsidRDefault="00C066C0" w:rsidP="00907805">
      <w:pPr>
        <w:pStyle w:val="Sinhalakawi"/>
        <w:rPr>
          <w:lang w:bidi="si-LK"/>
        </w:rPr>
      </w:pPr>
      <w:r w:rsidRPr="00C066C0">
        <w:rPr>
          <w:cs/>
          <w:lang w:bidi="si-LK"/>
        </w:rPr>
        <w:t>යො ච තුලංව පග්ග</w:t>
      </w:r>
      <w:r w:rsidR="006558B0">
        <w:rPr>
          <w:rFonts w:hint="cs"/>
          <w:cs/>
          <w:lang w:bidi="si-LK"/>
        </w:rPr>
        <w:t>ය්</w:t>
      </w:r>
      <w:r w:rsidRPr="00C066C0">
        <w:rPr>
          <w:cs/>
          <w:lang w:bidi="si-LK"/>
        </w:rPr>
        <w:t>හ - වරමාදාය පණ්ඩිතො</w:t>
      </w:r>
      <w:r w:rsidRPr="00C066C0">
        <w:t xml:space="preserve">, </w:t>
      </w:r>
    </w:p>
    <w:p w14:paraId="5C0B9B10" w14:textId="41E54398" w:rsidR="006558B0" w:rsidRDefault="00C066C0" w:rsidP="00907805">
      <w:pPr>
        <w:pStyle w:val="Sinhalakawi"/>
        <w:rPr>
          <w:lang w:bidi="si-LK"/>
        </w:rPr>
      </w:pPr>
      <w:r w:rsidRPr="00C066C0">
        <w:rPr>
          <w:cs/>
          <w:lang w:bidi="si-LK"/>
        </w:rPr>
        <w:t>පාපානි පරිවජ්</w:t>
      </w:r>
      <w:r w:rsidR="006558B0">
        <w:rPr>
          <w:rFonts w:hint="cs"/>
          <w:cs/>
          <w:lang w:bidi="si-LK"/>
        </w:rPr>
        <w:t>ජෙ</w:t>
      </w:r>
      <w:r w:rsidRPr="00C066C0">
        <w:rPr>
          <w:cs/>
          <w:lang w:bidi="si-LK"/>
        </w:rPr>
        <w:t>ති - ස මුනී තෙන සො මුනි</w:t>
      </w:r>
      <w:r w:rsidRPr="00C066C0">
        <w:t xml:space="preserve">, </w:t>
      </w:r>
    </w:p>
    <w:p w14:paraId="44489133" w14:textId="43170806" w:rsidR="006558B0" w:rsidRDefault="00C066C0" w:rsidP="00907805">
      <w:pPr>
        <w:pStyle w:val="Sinhalakawi"/>
        <w:rPr>
          <w:lang w:bidi="si-LK"/>
        </w:rPr>
      </w:pPr>
      <w:r w:rsidRPr="00C066C0">
        <w:rPr>
          <w:cs/>
          <w:lang w:bidi="si-LK"/>
        </w:rPr>
        <w:t>යො මුනාති උභො ලොකෙ - මුනි තෙන පවුච්චති</w:t>
      </w:r>
      <w:r w:rsidR="00907805">
        <w:rPr>
          <w:lang w:bidi="si-LK"/>
        </w:rPr>
        <w:t>.</w:t>
      </w:r>
      <w:r w:rsidRPr="00C066C0">
        <w:rPr>
          <w:cs/>
          <w:lang w:bidi="si-LK"/>
        </w:rPr>
        <w:t xml:space="preserve"> </w:t>
      </w:r>
    </w:p>
    <w:p w14:paraId="2EF729F2" w14:textId="30F9F706" w:rsidR="006558B0" w:rsidRDefault="00907805" w:rsidP="00907805">
      <w:pPr>
        <w:pStyle w:val="Sinhalakawi"/>
        <w:rPr>
          <w:lang w:bidi="si-LK"/>
        </w:rPr>
      </w:pPr>
      <w:r>
        <w:rPr>
          <w:lang w:bidi="si-LK"/>
        </w:rPr>
        <w:t>.</w:t>
      </w:r>
    </w:p>
    <w:p w14:paraId="1D188827" w14:textId="77777777" w:rsidR="00907805" w:rsidRDefault="00C066C0" w:rsidP="00907805">
      <w:pPr>
        <w:pStyle w:val="Sinhalakawi"/>
        <w:rPr>
          <w:lang w:bidi="si-LK"/>
        </w:rPr>
      </w:pPr>
      <w:r w:rsidRPr="00C066C0">
        <w:rPr>
          <w:cs/>
          <w:lang w:bidi="si-LK"/>
        </w:rPr>
        <w:t>අසතං සත</w:t>
      </w:r>
      <w:r w:rsidR="006558B0">
        <w:rPr>
          <w:rFonts w:hint="cs"/>
          <w:cs/>
          <w:lang w:bidi="si-LK"/>
        </w:rPr>
        <w:t>ඤ‍්ච</w:t>
      </w:r>
      <w:r w:rsidRPr="00C066C0">
        <w:rPr>
          <w:cs/>
          <w:lang w:bidi="si-LK"/>
        </w:rPr>
        <w:t xml:space="preserve"> </w:t>
      </w:r>
      <w:r w:rsidR="006558B0">
        <w:rPr>
          <w:rFonts w:hint="cs"/>
          <w:cs/>
          <w:lang w:bidi="si-LK"/>
        </w:rPr>
        <w:t>ඤත්‍වා</w:t>
      </w:r>
      <w:r w:rsidRPr="00C066C0">
        <w:rPr>
          <w:cs/>
          <w:lang w:bidi="si-LK"/>
        </w:rPr>
        <w:t xml:space="preserve"> </w:t>
      </w:r>
    </w:p>
    <w:p w14:paraId="168FCC1C" w14:textId="77777777" w:rsidR="00907805" w:rsidRDefault="00C066C0" w:rsidP="00907805">
      <w:pPr>
        <w:pStyle w:val="Sinhalakawi"/>
        <w:rPr>
          <w:lang w:bidi="si-LK"/>
        </w:rPr>
      </w:pPr>
      <w:r w:rsidRPr="00C066C0">
        <w:rPr>
          <w:cs/>
          <w:lang w:bidi="si-LK"/>
        </w:rPr>
        <w:t>ධම්මං අජ්ඣත්තං බහිද්ධා ච සබ්බලොකෙ</w:t>
      </w:r>
      <w:r w:rsidRPr="00C066C0">
        <w:t xml:space="preserve">, </w:t>
      </w:r>
    </w:p>
    <w:p w14:paraId="08956188" w14:textId="77777777" w:rsidR="00907805" w:rsidRDefault="00C066C0" w:rsidP="00907805">
      <w:pPr>
        <w:pStyle w:val="Sinhalakawi"/>
        <w:rPr>
          <w:lang w:bidi="si-LK"/>
        </w:rPr>
      </w:pPr>
      <w:r w:rsidRPr="00C066C0">
        <w:rPr>
          <w:cs/>
          <w:lang w:bidi="si-LK"/>
        </w:rPr>
        <w:t>දෙවමනු</w:t>
      </w:r>
      <w:r w:rsidR="006558B0">
        <w:rPr>
          <w:rFonts w:hint="cs"/>
          <w:cs/>
          <w:lang w:bidi="si-LK"/>
        </w:rPr>
        <w:t>ස්</w:t>
      </w:r>
      <w:r w:rsidRPr="00C066C0">
        <w:rPr>
          <w:cs/>
          <w:lang w:bidi="si-LK"/>
        </w:rPr>
        <w:t xml:space="preserve">සෙහි පූජිතො යො </w:t>
      </w:r>
    </w:p>
    <w:p w14:paraId="57618C6E" w14:textId="5993FE5F" w:rsidR="006558B0" w:rsidRDefault="006558B0" w:rsidP="00907805">
      <w:pPr>
        <w:pStyle w:val="Sinhalakawi"/>
        <w:rPr>
          <w:lang w:bidi="si-LK"/>
        </w:rPr>
      </w:pPr>
      <w:r>
        <w:rPr>
          <w:cs/>
          <w:lang w:bidi="si-LK"/>
        </w:rPr>
        <w:t>සස</w:t>
      </w:r>
      <w:r>
        <w:rPr>
          <w:rFonts w:hint="cs"/>
          <w:cs/>
          <w:lang w:bidi="si-LK"/>
        </w:rPr>
        <w:t>ඞ්</w:t>
      </w:r>
      <w:r w:rsidR="00C066C0" w:rsidRPr="00C066C0">
        <w:rPr>
          <w:cs/>
          <w:lang w:bidi="si-LK"/>
        </w:rPr>
        <w:t>ගජාලමති</w:t>
      </w:r>
      <w:r>
        <w:rPr>
          <w:rFonts w:hint="cs"/>
          <w:cs/>
          <w:lang w:bidi="si-LK"/>
        </w:rPr>
        <w:t>ච‍්ච</w:t>
      </w:r>
      <w:r w:rsidR="00C066C0" w:rsidRPr="00C066C0">
        <w:rPr>
          <w:cs/>
          <w:lang w:bidi="si-LK"/>
        </w:rPr>
        <w:t xml:space="preserve"> සො මුනි</w:t>
      </w:r>
      <w:r w:rsidR="00907805">
        <w:t>”</w:t>
      </w:r>
      <w:r w:rsidR="00C066C0" w:rsidRPr="00C066C0">
        <w:t xml:space="preserve"> </w:t>
      </w:r>
    </w:p>
    <w:p w14:paraId="627E617D" w14:textId="77777777" w:rsidR="00C066C0" w:rsidRPr="00C066C0" w:rsidRDefault="00C066C0" w:rsidP="00574000">
      <w:r w:rsidRPr="006558B0">
        <w:rPr>
          <w:b/>
          <w:bCs/>
          <w:cs/>
          <w:lang w:bidi="si-LK"/>
        </w:rPr>
        <w:t>ච</w:t>
      </w:r>
      <w:r w:rsidR="006558B0" w:rsidRPr="006558B0">
        <w:rPr>
          <w:rFonts w:hint="cs"/>
          <w:b/>
          <w:bCs/>
          <w:cs/>
          <w:lang w:bidi="si-LK"/>
        </w:rPr>
        <w:t>රෙ</w:t>
      </w:r>
      <w:r w:rsidRPr="00C066C0">
        <w:rPr>
          <w:cs/>
          <w:lang w:bidi="si-LK"/>
        </w:rPr>
        <w:t xml:space="preserve"> = හැසිරෙන්නේ ය. </w:t>
      </w:r>
    </w:p>
    <w:p w14:paraId="256EE894" w14:textId="77777777" w:rsidR="006558B0" w:rsidRDefault="00C066C0" w:rsidP="00907805">
      <w:pPr>
        <w:rPr>
          <w:lang w:bidi="si-LK"/>
        </w:rPr>
      </w:pPr>
      <w:r w:rsidRPr="00C066C0">
        <w:rPr>
          <w:cs/>
          <w:lang w:bidi="si-LK"/>
        </w:rPr>
        <w:t>මෙසේ සෙඛාසෙඛභේද ඇති අගාරියමුනි තෙමේ ගෙපිළිවෙළින් උස්පහත්කම් නො සලකා මාලිගාවෙන් පැල්පතට</w:t>
      </w:r>
      <w:r w:rsidRPr="00C066C0">
        <w:t xml:space="preserve">, </w:t>
      </w:r>
      <w:r w:rsidRPr="00C066C0">
        <w:rPr>
          <w:cs/>
          <w:lang w:bidi="si-LK"/>
        </w:rPr>
        <w:t xml:space="preserve">පැල්පතින් මාලිගාවට යමින් පිඬු සිඟා යන්නේ ය යි මින් වදාළ සේක. </w:t>
      </w:r>
    </w:p>
    <w:p w14:paraId="2ADD4C62" w14:textId="6BC81517" w:rsidR="00C066C0" w:rsidRPr="00C066C0" w:rsidRDefault="00C066C0" w:rsidP="00907805">
      <w:r w:rsidRPr="00C066C0">
        <w:rPr>
          <w:cs/>
          <w:lang w:bidi="si-LK"/>
        </w:rPr>
        <w:t xml:space="preserve">මොහුගේ මේ ගමෙහි පිඬුසිඟීමෙන් එ ගම්වැස්සන්ගේ ශ්‍රද්ධාවට </w:t>
      </w:r>
      <w:r w:rsidR="003C272F">
        <w:rPr>
          <w:rFonts w:hint="cs"/>
          <w:cs/>
          <w:lang w:bidi="si-LK"/>
        </w:rPr>
        <w:t>භෝග</w:t>
      </w:r>
      <w:r w:rsidRPr="00C066C0">
        <w:rPr>
          <w:cs/>
          <w:lang w:bidi="si-LK"/>
        </w:rPr>
        <w:t>යට හානියක් නො වේ. ගෙපිළිවෙළින් පිඬු සිඟා හැසිර ලත් අහර</w:t>
      </w:r>
      <w:r w:rsidRPr="00C066C0">
        <w:t xml:space="preserve">, </w:t>
      </w:r>
      <w:r w:rsidRPr="00C066C0">
        <w:rPr>
          <w:cs/>
          <w:lang w:bidi="si-LK"/>
        </w:rPr>
        <w:t>ඉන් නික්ම ගමින් පිටත පහසු තැනෙක හිඳ අක්</w:t>
      </w:r>
      <w:r w:rsidR="006558B0">
        <w:rPr>
          <w:rFonts w:hint="cs"/>
          <w:cs/>
          <w:lang w:bidi="si-LK"/>
        </w:rPr>
        <w:t>ඛ</w:t>
      </w:r>
      <w:r w:rsidRPr="00C066C0">
        <w:rPr>
          <w:cs/>
          <w:lang w:bidi="si-LK"/>
        </w:rPr>
        <w:t xml:space="preserve"> භ</w:t>
      </w:r>
      <w:r w:rsidR="006558B0">
        <w:rPr>
          <w:rFonts w:hint="cs"/>
          <w:cs/>
          <w:lang w:bidi="si-LK"/>
        </w:rPr>
        <w:t>ඤ්</w:t>
      </w:r>
      <w:r w:rsidRPr="00C066C0">
        <w:rPr>
          <w:cs/>
          <w:lang w:bidi="si-LK"/>
        </w:rPr>
        <w:t>ජන</w:t>
      </w:r>
      <w:r w:rsidRPr="00C066C0">
        <w:t xml:space="preserve">, </w:t>
      </w:r>
      <w:r w:rsidRPr="00C066C0">
        <w:rPr>
          <w:cs/>
          <w:lang w:bidi="si-LK"/>
        </w:rPr>
        <w:t>වණපටි</w:t>
      </w:r>
      <w:r w:rsidR="006558B0">
        <w:rPr>
          <w:rFonts w:hint="cs"/>
          <w:cs/>
          <w:lang w:bidi="si-LK"/>
        </w:rPr>
        <w:t>ච‍්ඡා</w:t>
      </w:r>
      <w:r w:rsidRPr="00C066C0">
        <w:rPr>
          <w:cs/>
          <w:lang w:bidi="si-LK"/>
        </w:rPr>
        <w:t>දන</w:t>
      </w:r>
      <w:r w:rsidRPr="00C066C0">
        <w:t xml:space="preserve">, </w:t>
      </w:r>
      <w:r w:rsidR="006558B0">
        <w:rPr>
          <w:cs/>
          <w:lang w:bidi="si-LK"/>
        </w:rPr>
        <w:t>පුත්තමංසයන් හා සම</w:t>
      </w:r>
      <w:r w:rsidRPr="00C066C0">
        <w:rPr>
          <w:cs/>
          <w:lang w:bidi="si-LK"/>
        </w:rPr>
        <w:t xml:space="preserve">කොට </w:t>
      </w:r>
      <w:r w:rsidR="009D49C6">
        <w:rPr>
          <w:cs/>
          <w:lang w:bidi="si-LK"/>
        </w:rPr>
        <w:t>ප්‍රත්‍යවේ</w:t>
      </w:r>
      <w:r w:rsidR="00022B53">
        <w:rPr>
          <w:cs/>
          <w:lang w:bidi="si-LK"/>
        </w:rPr>
        <w:t>ක්‍ෂා</w:t>
      </w:r>
      <w:r w:rsidRPr="00C066C0">
        <w:rPr>
          <w:cs/>
          <w:lang w:bidi="si-LK"/>
        </w:rPr>
        <w:t xml:space="preserve"> කරමින් වලඳා මහණකමට සුදුසු වනලැහැබකට ගොස් ආධ්‍ය</w:t>
      </w:r>
      <w:r w:rsidR="006558B0">
        <w:rPr>
          <w:rFonts w:hint="cs"/>
          <w:cs/>
          <w:lang w:bidi="si-LK"/>
        </w:rPr>
        <w:t>ා</w:t>
      </w:r>
      <w:r w:rsidRPr="00C066C0">
        <w:rPr>
          <w:cs/>
          <w:lang w:bidi="si-LK"/>
        </w:rPr>
        <w:t>ත්මිකක</w:t>
      </w:r>
      <w:r w:rsidR="00983463">
        <w:rPr>
          <w:rFonts w:hint="cs"/>
          <w:cs/>
          <w:lang w:bidi="si-LK"/>
        </w:rPr>
        <w:t>ර්‍ම</w:t>
      </w:r>
      <w:r w:rsidRPr="00C066C0">
        <w:rPr>
          <w:cs/>
          <w:lang w:bidi="si-LK"/>
        </w:rPr>
        <w:t>ස්ථාන වඩන්නේ</w:t>
      </w:r>
      <w:r w:rsidRPr="00C066C0">
        <w:t xml:space="preserve">, </w:t>
      </w:r>
      <w:r w:rsidRPr="00C066C0">
        <w:rPr>
          <w:cs/>
          <w:lang w:bidi="si-LK"/>
        </w:rPr>
        <w:t>මගපල අත්පත් කෙරෙයි. අසෙඛමුනි තෙමේ දිට්ඨධ</w:t>
      </w:r>
      <w:r w:rsidR="006558B0">
        <w:rPr>
          <w:rFonts w:hint="cs"/>
          <w:cs/>
          <w:lang w:bidi="si-LK"/>
        </w:rPr>
        <w:t>ම්</w:t>
      </w:r>
      <w:r w:rsidRPr="00C066C0">
        <w:rPr>
          <w:cs/>
          <w:lang w:bidi="si-LK"/>
        </w:rPr>
        <w:t>මසුඛවිහාරයෙහි යෙදෙයි. මුනිහුගේ මේ ග</w:t>
      </w:r>
      <w:r w:rsidR="00DF1ACA">
        <w:rPr>
          <w:rFonts w:hint="cs"/>
          <w:cs/>
          <w:lang w:bidi="si-LK"/>
        </w:rPr>
        <w:t>ම්</w:t>
      </w:r>
      <w:r w:rsidRPr="00C066C0">
        <w:rPr>
          <w:cs/>
          <w:lang w:bidi="si-LK"/>
        </w:rPr>
        <w:t>හැසිරීම බමරාගේ මී බැඳීම හා සමානැ යි වදා</w:t>
      </w:r>
      <w:r w:rsidR="00DF1ACA">
        <w:rPr>
          <w:rFonts w:hint="cs"/>
          <w:cs/>
          <w:lang w:bidi="si-LK"/>
        </w:rPr>
        <w:t>ළෝ</w:t>
      </w:r>
      <w:r w:rsidRPr="00C066C0">
        <w:rPr>
          <w:cs/>
          <w:lang w:bidi="si-LK"/>
        </w:rPr>
        <w:t xml:space="preserve"> බමරා ද මල් උයනට වැද මලට පැහැයට සුවඳට කිසිත් හානියක් නො කොට මල්පැණි පමණක් ගෙණ රුක්බිලයෙක රොන්මුසු මල්පැණි තබා පිළිවෙළින් මීවද බඳින බැවිනි. බමරාගේ </w:t>
      </w:r>
      <w:r w:rsidR="00DF1ACA">
        <w:rPr>
          <w:rFonts w:hint="cs"/>
          <w:cs/>
          <w:lang w:bidi="si-LK"/>
        </w:rPr>
        <w:t>මල්</w:t>
      </w:r>
      <w:r w:rsidRPr="00C066C0">
        <w:rPr>
          <w:cs/>
          <w:lang w:bidi="si-LK"/>
        </w:rPr>
        <w:t xml:space="preserve">උයනෙහි හැසිරීමෙන් මලට පැහැයට සුවඳට කිසිත් හානියක් නො වූ ය. </w:t>
      </w:r>
    </w:p>
    <w:p w14:paraId="06C8248C" w14:textId="3A0C3E7B" w:rsidR="00C066C0" w:rsidRPr="00C066C0" w:rsidRDefault="00C066C0" w:rsidP="00907805">
      <w:r w:rsidRPr="00C066C0">
        <w:rPr>
          <w:cs/>
          <w:lang w:bidi="si-LK"/>
        </w:rPr>
        <w:t>සම්මා සම්බුදුරජානන් වහන්සේ මේ ධ</w:t>
      </w:r>
      <w:r w:rsidR="00983463">
        <w:rPr>
          <w:cs/>
          <w:lang w:bidi="si-LK"/>
        </w:rPr>
        <w:t>ර්‍ම</w:t>
      </w:r>
      <w:r w:rsidR="00F16D0E">
        <w:rPr>
          <w:cs/>
          <w:lang w:bidi="si-LK"/>
        </w:rPr>
        <w:t>දේශනාව</w:t>
      </w:r>
      <w:r w:rsidRPr="00C066C0">
        <w:rPr>
          <w:cs/>
          <w:lang w:bidi="si-LK"/>
        </w:rPr>
        <w:t xml:space="preserve"> කොට තව තව</w:t>
      </w:r>
      <w:r w:rsidR="00C909C1">
        <w:rPr>
          <w:cs/>
          <w:lang w:bidi="si-LK"/>
        </w:rPr>
        <w:t>ත්</w:t>
      </w:r>
      <w:r w:rsidRPr="00C066C0">
        <w:rPr>
          <w:cs/>
          <w:lang w:bidi="si-LK"/>
        </w:rPr>
        <w:t xml:space="preserve"> තෙරුන් වහන්සේගේ ගුණ කියනු පිණිස </w:t>
      </w:r>
      <w:r w:rsidR="003E6E91">
        <w:t>‘</w:t>
      </w:r>
      <w:r w:rsidRPr="00C066C0">
        <w:rPr>
          <w:cs/>
          <w:lang w:bidi="si-LK"/>
        </w:rPr>
        <w:t xml:space="preserve">මහණෙනි! </w:t>
      </w:r>
      <w:r w:rsidR="00DF1ACA">
        <w:rPr>
          <w:rFonts w:hint="cs"/>
          <w:cs/>
          <w:lang w:bidi="si-LK"/>
        </w:rPr>
        <w:t>මෞද්</w:t>
      </w:r>
      <w:r w:rsidRPr="00C066C0">
        <w:rPr>
          <w:cs/>
          <w:lang w:bidi="si-LK"/>
        </w:rPr>
        <w:t>ගල්‍ය</w:t>
      </w:r>
      <w:r w:rsidR="00DF1ACA">
        <w:rPr>
          <w:rFonts w:hint="cs"/>
          <w:cs/>
          <w:lang w:bidi="si-LK"/>
        </w:rPr>
        <w:t>ා</w:t>
      </w:r>
      <w:r w:rsidRPr="00C066C0">
        <w:rPr>
          <w:cs/>
          <w:lang w:bidi="si-LK"/>
        </w:rPr>
        <w:t>යන තැන විසින් ම</w:t>
      </w:r>
      <w:r w:rsidR="00DF1ACA">
        <w:rPr>
          <w:rFonts w:hint="cs"/>
          <w:cs/>
          <w:lang w:bidi="si-LK"/>
        </w:rPr>
        <w:t>ච‍්ඡ</w:t>
      </w:r>
      <w:r w:rsidRPr="00C066C0">
        <w:rPr>
          <w:cs/>
          <w:lang w:bidi="si-LK"/>
        </w:rPr>
        <w:t>රියසිටු දමනය කරණලද්දේ අද පමණක් ම නො වේ</w:t>
      </w:r>
      <w:r w:rsidRPr="00C066C0">
        <w:t xml:space="preserve">, </w:t>
      </w:r>
      <w:r w:rsidRPr="00C066C0">
        <w:rPr>
          <w:cs/>
          <w:lang w:bidi="si-LK"/>
        </w:rPr>
        <w:t>පෙරත් ඔහු දමනය කොට ක</w:t>
      </w:r>
      <w:r w:rsidR="00983463">
        <w:rPr>
          <w:cs/>
          <w:lang w:bidi="si-LK"/>
        </w:rPr>
        <w:t>ර්‍ම</w:t>
      </w:r>
      <w:r w:rsidRPr="00C066C0">
        <w:rPr>
          <w:cs/>
          <w:lang w:bidi="si-LK"/>
        </w:rPr>
        <w:t>ඵල සම්බන්ධය කියා දෙන ලදැ</w:t>
      </w:r>
      <w:r w:rsidR="003E6E91">
        <w:t>’</w:t>
      </w:r>
      <w:r w:rsidRPr="00C066C0">
        <w:t xml:space="preserve"> </w:t>
      </w:r>
      <w:r w:rsidRPr="00C066C0">
        <w:rPr>
          <w:cs/>
          <w:lang w:bidi="si-LK"/>
        </w:rPr>
        <w:t>යි වදාරා:</w:t>
      </w:r>
      <w:r w:rsidR="00DF1ACA">
        <w:rPr>
          <w:rFonts w:hint="cs"/>
          <w:cs/>
          <w:lang w:bidi="si-LK"/>
        </w:rPr>
        <w:t>-</w:t>
      </w:r>
      <w:r w:rsidRPr="00C066C0">
        <w:rPr>
          <w:cs/>
          <w:lang w:bidi="si-LK"/>
        </w:rPr>
        <w:t xml:space="preserve"> </w:t>
      </w:r>
    </w:p>
    <w:p w14:paraId="472EB346" w14:textId="153A9379" w:rsidR="00DF1ACA" w:rsidRDefault="00727C7F" w:rsidP="00727C7F">
      <w:pPr>
        <w:pStyle w:val="Sinhalakawi"/>
        <w:rPr>
          <w:lang w:bidi="si-LK"/>
        </w:rPr>
      </w:pPr>
      <w:r>
        <w:rPr>
          <w:lang w:bidi="si-LK"/>
        </w:rPr>
        <w:t>“</w:t>
      </w:r>
      <w:r w:rsidR="00C066C0" w:rsidRPr="00C066C0">
        <w:rPr>
          <w:cs/>
          <w:lang w:bidi="si-LK"/>
        </w:rPr>
        <w:t>උ</w:t>
      </w:r>
      <w:r w:rsidR="00DF1ACA">
        <w:rPr>
          <w:rFonts w:hint="cs"/>
          <w:cs/>
          <w:lang w:bidi="si-LK"/>
        </w:rPr>
        <w:t>භො</w:t>
      </w:r>
      <w:r w:rsidR="00C066C0" w:rsidRPr="00C066C0">
        <w:rPr>
          <w:cs/>
          <w:lang w:bidi="si-LK"/>
        </w:rPr>
        <w:t xml:space="preserve"> ඛ</w:t>
      </w:r>
      <w:r w:rsidR="00DF1ACA">
        <w:rPr>
          <w:rFonts w:hint="cs"/>
          <w:cs/>
          <w:lang w:bidi="si-LK"/>
        </w:rPr>
        <w:t>ඤ්</w:t>
      </w:r>
      <w:r w:rsidR="00DF1ACA">
        <w:rPr>
          <w:cs/>
          <w:lang w:bidi="si-LK"/>
        </w:rPr>
        <w:t>ජා උභොකුණ</w:t>
      </w:r>
      <w:r w:rsidR="00DF1ACA">
        <w:rPr>
          <w:rFonts w:hint="cs"/>
          <w:cs/>
          <w:lang w:bidi="si-LK"/>
        </w:rPr>
        <w:t>ී</w:t>
      </w:r>
      <w:r w:rsidR="00C066C0" w:rsidRPr="00C066C0">
        <w:rPr>
          <w:cs/>
          <w:lang w:bidi="si-LK"/>
        </w:rPr>
        <w:t xml:space="preserve"> - උහො විසම චක්ඛුලා</w:t>
      </w:r>
      <w:r w:rsidR="00C066C0" w:rsidRPr="00C066C0">
        <w:t xml:space="preserve">, </w:t>
      </w:r>
    </w:p>
    <w:p w14:paraId="65A068E8" w14:textId="09074356" w:rsidR="00DF1ACA" w:rsidRDefault="00C066C0" w:rsidP="00727C7F">
      <w:pPr>
        <w:pStyle w:val="Sinhalakawi"/>
        <w:rPr>
          <w:lang w:bidi="si-LK"/>
        </w:rPr>
      </w:pPr>
      <w:r w:rsidRPr="00C066C0">
        <w:rPr>
          <w:cs/>
          <w:lang w:bidi="si-LK"/>
        </w:rPr>
        <w:t>උභි</w:t>
      </w:r>
      <w:r w:rsidR="00DF1ACA">
        <w:rPr>
          <w:rFonts w:hint="cs"/>
          <w:cs/>
          <w:lang w:bidi="si-LK"/>
        </w:rPr>
        <w:t>න‍්නං</w:t>
      </w:r>
      <w:r w:rsidRPr="00C066C0">
        <w:rPr>
          <w:cs/>
          <w:lang w:bidi="si-LK"/>
        </w:rPr>
        <w:t xml:space="preserve"> පිළකා ජාතා - නාහං පස්සාමි ඉ</w:t>
      </w:r>
      <w:r w:rsidR="00DF1ACA">
        <w:rPr>
          <w:rFonts w:hint="cs"/>
          <w:cs/>
          <w:lang w:bidi="si-LK"/>
        </w:rPr>
        <w:t>ල්</w:t>
      </w:r>
      <w:r w:rsidRPr="00C066C0">
        <w:rPr>
          <w:cs/>
          <w:lang w:bidi="si-LK"/>
        </w:rPr>
        <w:t>ලිසං</w:t>
      </w:r>
      <w:r w:rsidR="00727C7F">
        <w:t>”</w:t>
      </w:r>
      <w:r w:rsidRPr="00C066C0">
        <w:t xml:space="preserve"> </w:t>
      </w:r>
    </w:p>
    <w:p w14:paraId="5FE13E86" w14:textId="77777777" w:rsidR="00C066C0" w:rsidRPr="00C066C0" w:rsidRDefault="00C066C0" w:rsidP="00574000">
      <w:r w:rsidRPr="00C066C0">
        <w:rPr>
          <w:cs/>
          <w:lang w:bidi="si-LK"/>
        </w:rPr>
        <w:t>යන මේ ඉල</w:t>
      </w:r>
      <w:r w:rsidR="00DF1ACA">
        <w:rPr>
          <w:rFonts w:hint="cs"/>
          <w:cs/>
          <w:lang w:bidi="si-LK"/>
        </w:rPr>
        <w:t>්</w:t>
      </w:r>
      <w:r w:rsidRPr="00C066C0">
        <w:rPr>
          <w:cs/>
          <w:lang w:bidi="si-LK"/>
        </w:rPr>
        <w:t>ලීසජාතකය වදාළ සේක</w:t>
      </w:r>
      <w:r w:rsidR="00DF1ACA">
        <w:rPr>
          <w:rFonts w:hint="cs"/>
          <w:cs/>
          <w:lang w:bidi="si-LK"/>
        </w:rPr>
        <w:t xml:space="preserve">. </w:t>
      </w:r>
      <w:r w:rsidRPr="00C066C0">
        <w:rPr>
          <w:cs/>
          <w:lang w:bidi="si-LK"/>
        </w:rPr>
        <w:t xml:space="preserve">ඒ බලනු. </w:t>
      </w:r>
    </w:p>
    <w:p w14:paraId="574D5C0D" w14:textId="5EA04894" w:rsidR="00295DBC" w:rsidRDefault="00C066C0" w:rsidP="005C568B">
      <w:pPr>
        <w:pStyle w:val="Style1"/>
      </w:pPr>
      <w:r w:rsidRPr="00DF1ACA">
        <w:rPr>
          <w:cs/>
          <w:lang w:bidi="si-LK"/>
        </w:rPr>
        <w:t>ම</w:t>
      </w:r>
      <w:r w:rsidR="00DF1ACA" w:rsidRPr="00DF1ACA">
        <w:rPr>
          <w:rFonts w:hint="cs"/>
          <w:cs/>
          <w:lang w:bidi="si-LK"/>
        </w:rPr>
        <w:t>ච‍්ඡ</w:t>
      </w:r>
      <w:r w:rsidRPr="00DF1ACA">
        <w:rPr>
          <w:cs/>
          <w:lang w:bidi="si-LK"/>
        </w:rPr>
        <w:t>රිය</w:t>
      </w:r>
      <w:r w:rsidR="00727C7F">
        <w:rPr>
          <w:rFonts w:hint="cs"/>
          <w:cs/>
          <w:lang w:bidi="si-LK"/>
        </w:rPr>
        <w:t>කෝ</w:t>
      </w:r>
      <w:r w:rsidRPr="00DF1ACA">
        <w:rPr>
          <w:cs/>
          <w:lang w:bidi="si-LK"/>
        </w:rPr>
        <w:t>සිය</w:t>
      </w:r>
      <w:r w:rsidR="005C568B">
        <w:rPr>
          <w:rFonts w:hint="cs"/>
          <w:cs/>
          <w:lang w:bidi="si-LK"/>
        </w:rPr>
        <w:t>ශ්‍රේෂ්</w:t>
      </w:r>
      <w:r w:rsidR="00DF1ACA" w:rsidRPr="00DF1ACA">
        <w:rPr>
          <w:rFonts w:hint="cs"/>
          <w:cs/>
          <w:lang w:bidi="si-LK"/>
        </w:rPr>
        <w:t>ඨි</w:t>
      </w:r>
      <w:r w:rsidR="005C568B">
        <w:rPr>
          <w:rFonts w:hint="cs"/>
          <w:cs/>
          <w:lang w:bidi="si-LK"/>
        </w:rPr>
        <w:t xml:space="preserve"> </w:t>
      </w:r>
      <w:r w:rsidRPr="00DF1ACA">
        <w:rPr>
          <w:cs/>
          <w:lang w:bidi="si-LK"/>
        </w:rPr>
        <w:t>වස</w:t>
      </w:r>
      <w:r w:rsidR="00DF1ACA" w:rsidRPr="00DF1ACA">
        <w:rPr>
          <w:rFonts w:hint="cs"/>
          <w:cs/>
          <w:lang w:bidi="si-LK"/>
        </w:rPr>
        <w:t>්</w:t>
      </w:r>
      <w:r w:rsidRPr="00DF1ACA">
        <w:rPr>
          <w:cs/>
          <w:lang w:bidi="si-LK"/>
        </w:rPr>
        <w:t>තුව නිමි.</w:t>
      </w:r>
    </w:p>
    <w:p w14:paraId="206FE2EB" w14:textId="77777777" w:rsidR="00C066C0" w:rsidRPr="00DF1ACA" w:rsidRDefault="00C066C0" w:rsidP="00574000">
      <w:pPr>
        <w:pStyle w:val="Heading2"/>
      </w:pPr>
      <w:r w:rsidRPr="00DF1ACA">
        <w:rPr>
          <w:cs/>
          <w:lang w:bidi="si-LK"/>
        </w:rPr>
        <w:t>පා</w:t>
      </w:r>
      <w:r w:rsidR="00DF1ACA" w:rsidRPr="00DF1ACA">
        <w:rPr>
          <w:rFonts w:hint="cs"/>
          <w:cs/>
          <w:lang w:bidi="si-LK"/>
        </w:rPr>
        <w:t>ඨි</w:t>
      </w:r>
      <w:r w:rsidR="00DF1ACA" w:rsidRPr="00DF1ACA">
        <w:rPr>
          <w:cs/>
          <w:lang w:bidi="si-LK"/>
        </w:rPr>
        <w:t>කාජ</w:t>
      </w:r>
      <w:r w:rsidR="00DF1ACA" w:rsidRPr="00DF1ACA">
        <w:rPr>
          <w:rFonts w:hint="cs"/>
          <w:cs/>
          <w:lang w:bidi="si-LK"/>
        </w:rPr>
        <w:t>ී</w:t>
      </w:r>
      <w:r w:rsidRPr="00DF1ACA">
        <w:rPr>
          <w:cs/>
          <w:lang w:bidi="si-LK"/>
        </w:rPr>
        <w:t>වකයා</w:t>
      </w:r>
    </w:p>
    <w:p w14:paraId="7F611F38" w14:textId="04F34772" w:rsidR="00C066C0" w:rsidRPr="00C066C0" w:rsidRDefault="00C066C0" w:rsidP="005C568B">
      <w:pPr>
        <w:pStyle w:val="Style1"/>
      </w:pPr>
      <w:r w:rsidRPr="00C066C0">
        <w:t>4</w:t>
      </w:r>
      <w:r w:rsidR="005C568B">
        <w:rPr>
          <w:rFonts w:hint="cs"/>
          <w:cs/>
          <w:lang w:bidi="si-LK"/>
        </w:rPr>
        <w:t xml:space="preserve"> </w:t>
      </w:r>
      <w:r w:rsidR="00DF1ACA">
        <w:rPr>
          <w:rFonts w:hint="cs"/>
          <w:cs/>
          <w:lang w:bidi="si-LK"/>
        </w:rPr>
        <w:t>-</w:t>
      </w:r>
      <w:r w:rsidR="005C568B">
        <w:rPr>
          <w:rFonts w:hint="cs"/>
          <w:cs/>
          <w:lang w:bidi="si-LK"/>
        </w:rPr>
        <w:t xml:space="preserve"> </w:t>
      </w:r>
      <w:r w:rsidRPr="00C066C0">
        <w:t>6</w:t>
      </w:r>
    </w:p>
    <w:p w14:paraId="4E094FCE" w14:textId="77777777" w:rsidR="008B4090" w:rsidRDefault="00C066C0" w:rsidP="008B4090">
      <w:pPr>
        <w:rPr>
          <w:lang w:bidi="si-LK"/>
        </w:rPr>
      </w:pPr>
      <w:r w:rsidRPr="00BC5D25">
        <w:rPr>
          <w:b/>
          <w:bCs/>
          <w:cs/>
          <w:lang w:bidi="si-LK"/>
        </w:rPr>
        <w:t>සැවැත්නුවර</w:t>
      </w:r>
      <w:r w:rsidRPr="00C066C0">
        <w:rPr>
          <w:cs/>
          <w:lang w:bidi="si-LK"/>
        </w:rPr>
        <w:t xml:space="preserve"> ගෘහපතිභා</w:t>
      </w:r>
      <w:r w:rsidR="00BC5D25">
        <w:rPr>
          <w:rFonts w:hint="cs"/>
          <w:cs/>
          <w:lang w:bidi="si-LK"/>
        </w:rPr>
        <w:t>ර්‍ය්‍යා</w:t>
      </w:r>
      <w:r w:rsidRPr="00C066C0">
        <w:rPr>
          <w:cs/>
          <w:lang w:bidi="si-LK"/>
        </w:rPr>
        <w:t xml:space="preserve">වක් තොමෝ </w:t>
      </w:r>
      <w:r w:rsidRPr="00BC5D25">
        <w:rPr>
          <w:b/>
          <w:bCs/>
          <w:cs/>
          <w:lang w:bidi="si-LK"/>
        </w:rPr>
        <w:t>පා</w:t>
      </w:r>
      <w:r w:rsidR="00BC5D25" w:rsidRPr="00BC5D25">
        <w:rPr>
          <w:rFonts w:hint="cs"/>
          <w:b/>
          <w:bCs/>
          <w:cs/>
          <w:lang w:bidi="si-LK"/>
        </w:rPr>
        <w:t>ඨි</w:t>
      </w:r>
      <w:r w:rsidRPr="00BC5D25">
        <w:rPr>
          <w:b/>
          <w:bCs/>
          <w:cs/>
          <w:lang w:bidi="si-LK"/>
        </w:rPr>
        <w:t>ක</w:t>
      </w:r>
      <w:r w:rsidRPr="00C066C0">
        <w:rPr>
          <w:cs/>
          <w:lang w:bidi="si-LK"/>
        </w:rPr>
        <w:t xml:space="preserve"> නම්</w:t>
      </w:r>
      <w:r w:rsidRPr="00C066C0">
        <w:t xml:space="preserve">, </w:t>
      </w:r>
      <w:r w:rsidRPr="00C066C0">
        <w:rPr>
          <w:cs/>
          <w:lang w:bidi="si-LK"/>
        </w:rPr>
        <w:t>ආජීවකයකු</w:t>
      </w:r>
      <w:r w:rsidRPr="00C066C0">
        <w:t xml:space="preserve">, </w:t>
      </w:r>
      <w:r w:rsidRPr="00C066C0">
        <w:rPr>
          <w:cs/>
          <w:lang w:bidi="si-LK"/>
        </w:rPr>
        <w:t>පුත් තනතුරේ තබා වඩයි. දවසක අසල්වැසි මිනිස්සු විහාරයට ගොස් බුදුරජුන්ගෙන් බණ අසා අවුත් ඈ ඉදිරි</w:t>
      </w:r>
      <w:r w:rsidR="00BC5D25">
        <w:rPr>
          <w:rFonts w:hint="cs"/>
          <w:cs/>
          <w:lang w:bidi="si-LK"/>
        </w:rPr>
        <w:t>යෙ</w:t>
      </w:r>
      <w:r w:rsidRPr="00C066C0">
        <w:rPr>
          <w:cs/>
          <w:lang w:bidi="si-LK"/>
        </w:rPr>
        <w:t xml:space="preserve">හි </w:t>
      </w:r>
      <w:r w:rsidR="00294022">
        <w:rPr>
          <w:cs/>
          <w:lang w:bidi="si-LK"/>
        </w:rPr>
        <w:t>‘</w:t>
      </w:r>
      <w:r w:rsidRPr="00C066C0">
        <w:rPr>
          <w:cs/>
          <w:lang w:bidi="si-LK"/>
        </w:rPr>
        <w:t>බුදුරජු</w:t>
      </w:r>
      <w:r w:rsidR="00BC5D25">
        <w:rPr>
          <w:rFonts w:hint="cs"/>
          <w:cs/>
          <w:lang w:bidi="si-LK"/>
        </w:rPr>
        <w:t>න්</w:t>
      </w:r>
      <w:r w:rsidRPr="00C066C0">
        <w:rPr>
          <w:cs/>
          <w:lang w:bidi="si-LK"/>
        </w:rPr>
        <w:t>ගේ බණකීම ඉතා පුදුමැ</w:t>
      </w:r>
      <w:r w:rsidR="003E6E91">
        <w:t>’</w:t>
      </w:r>
      <w:r w:rsidRPr="00C066C0">
        <w:t xml:space="preserve"> </w:t>
      </w:r>
      <w:r w:rsidRPr="00C066C0">
        <w:rPr>
          <w:cs/>
          <w:lang w:bidi="si-LK"/>
        </w:rPr>
        <w:t xml:space="preserve">යි නොයෙක් අයුරින් බුදුගුණ කියන්නට වූහ. ඈ ඒ අසා පුදුමයට පැමිණ විහාරයට ගොස් බණ අසනු කැමති බව ආජීවකයාට කිවු ය. හෙතෙමේ </w:t>
      </w:r>
      <w:r w:rsidR="003E6E91">
        <w:t>‘</w:t>
      </w:r>
      <w:r w:rsidRPr="00C066C0">
        <w:rPr>
          <w:cs/>
          <w:lang w:bidi="si-LK"/>
        </w:rPr>
        <w:t>නො යව</w:t>
      </w:r>
      <w:r w:rsidR="00294022">
        <w:rPr>
          <w:cs/>
          <w:lang w:bidi="si-LK"/>
        </w:rPr>
        <w:t>’</w:t>
      </w:r>
      <w:r w:rsidRPr="00C066C0">
        <w:rPr>
          <w:cs/>
          <w:lang w:bidi="si-LK"/>
        </w:rPr>
        <w:t xml:space="preserve"> යි ගමන වැළකූයේ ය. එහෙත් ඕ</w:t>
      </w:r>
      <w:r w:rsidR="00BC5D25">
        <w:rPr>
          <w:cs/>
          <w:lang w:bidi="si-LK"/>
        </w:rPr>
        <w:t xml:space="preserve"> තොමෝ නැවැත නැවැතත් යායුතු බව ම</w:t>
      </w:r>
      <w:r w:rsidRPr="00C066C0">
        <w:rPr>
          <w:cs/>
          <w:lang w:bidi="si-LK"/>
        </w:rPr>
        <w:t xml:space="preserve"> දැන් වූ ය. ආජීවකයා</w:t>
      </w:r>
      <w:r w:rsidRPr="00C066C0">
        <w:t xml:space="preserve">, </w:t>
      </w:r>
      <w:r w:rsidRPr="00C066C0">
        <w:rPr>
          <w:cs/>
          <w:lang w:bidi="si-LK"/>
        </w:rPr>
        <w:t xml:space="preserve">ඒ හැමවර ම ඇගේ ගමනට බාධා කෙළේ ය. </w:t>
      </w:r>
      <w:r w:rsidR="003E6E91">
        <w:t>‘</w:t>
      </w:r>
      <w:r w:rsidRPr="00C066C0">
        <w:rPr>
          <w:cs/>
          <w:lang w:bidi="si-LK"/>
        </w:rPr>
        <w:t>මොහු විහාරයට ගොස් බ</w:t>
      </w:r>
      <w:r w:rsidR="00BC5D25">
        <w:rPr>
          <w:rFonts w:hint="cs"/>
          <w:cs/>
          <w:lang w:bidi="si-LK"/>
        </w:rPr>
        <w:t>ණ</w:t>
      </w:r>
      <w:r w:rsidRPr="00C066C0">
        <w:rPr>
          <w:cs/>
          <w:lang w:bidi="si-LK"/>
        </w:rPr>
        <w:t xml:space="preserve"> අසන්නට ඉඩ නො දෙන බැවින්</w:t>
      </w:r>
      <w:r w:rsidRPr="00C066C0">
        <w:t xml:space="preserve">, </w:t>
      </w:r>
      <w:r w:rsidRPr="00C066C0">
        <w:rPr>
          <w:cs/>
          <w:lang w:bidi="si-LK"/>
        </w:rPr>
        <w:t>බුදුරජුන් වැඩමවා ගෙණ මෙහිදී ම බණ අස</w:t>
      </w:r>
      <w:r w:rsidR="00BC5D25">
        <w:rPr>
          <w:rFonts w:hint="cs"/>
          <w:cs/>
          <w:lang w:bidi="si-LK"/>
        </w:rPr>
        <w:t>න්</w:t>
      </w:r>
      <w:r w:rsidRPr="00C066C0">
        <w:rPr>
          <w:cs/>
          <w:lang w:bidi="si-LK"/>
        </w:rPr>
        <w:t>නෙමි</w:t>
      </w:r>
      <w:r w:rsidR="00294022">
        <w:rPr>
          <w:cs/>
          <w:lang w:bidi="si-LK"/>
        </w:rPr>
        <w:t>’</w:t>
      </w:r>
      <w:r w:rsidRPr="00C066C0">
        <w:rPr>
          <w:cs/>
          <w:lang w:bidi="si-LK"/>
        </w:rPr>
        <w:t xml:space="preserve"> යි සිතා සවස් වේලෙහි සියපුතු ගෙන්වා </w:t>
      </w:r>
      <w:r w:rsidR="003E6E91">
        <w:t>‘</w:t>
      </w:r>
      <w:r w:rsidRPr="00C066C0">
        <w:rPr>
          <w:cs/>
          <w:lang w:bidi="si-LK"/>
        </w:rPr>
        <w:t>පුත! විහාරයට ගොස් බුදු</w:t>
      </w:r>
      <w:r w:rsidR="00BC5D25">
        <w:rPr>
          <w:cs/>
          <w:lang w:bidi="si-LK"/>
        </w:rPr>
        <w:t>රජානන් වහන්සේ</w:t>
      </w:r>
      <w:r w:rsidRPr="00C066C0">
        <w:rPr>
          <w:cs/>
          <w:lang w:bidi="si-LK"/>
        </w:rPr>
        <w:t>ට හෙට මෙහි වඩින්නට ආරාධනා කොට එන්නැ</w:t>
      </w:r>
      <w:r w:rsidR="003E6E91">
        <w:t>’</w:t>
      </w:r>
      <w:r w:rsidRPr="00C066C0">
        <w:t xml:space="preserve"> </w:t>
      </w:r>
      <w:r w:rsidRPr="00C066C0">
        <w:rPr>
          <w:cs/>
          <w:lang w:bidi="si-LK"/>
        </w:rPr>
        <w:t xml:space="preserve">යි ඔහු පිටත් කළා ය. </w:t>
      </w:r>
    </w:p>
    <w:p w14:paraId="72AF547F" w14:textId="77777777" w:rsidR="00006D13" w:rsidRDefault="00C066C0" w:rsidP="008B4090">
      <w:pPr>
        <w:rPr>
          <w:lang w:bidi="si-LK"/>
        </w:rPr>
      </w:pPr>
      <w:r w:rsidRPr="00C066C0">
        <w:rPr>
          <w:cs/>
          <w:lang w:bidi="si-LK"/>
        </w:rPr>
        <w:t xml:space="preserve">විහාරයට යන ගමනේ දී ඔහු පළමු ව ආජීවකයා ලඟට ගොස් වැඳ පසෙක හුන්නේ ය. එවිට </w:t>
      </w:r>
      <w:r w:rsidR="00294022">
        <w:rPr>
          <w:cs/>
          <w:lang w:bidi="si-LK"/>
        </w:rPr>
        <w:t>‘</w:t>
      </w:r>
      <w:r w:rsidRPr="00C066C0">
        <w:rPr>
          <w:cs/>
          <w:lang w:bidi="si-LK"/>
        </w:rPr>
        <w:t>කොහි යෙහි දැ</w:t>
      </w:r>
      <w:r w:rsidR="003E6E91">
        <w:t>’</w:t>
      </w:r>
      <w:r w:rsidRPr="00C066C0">
        <w:t xml:space="preserve"> </w:t>
      </w:r>
      <w:r w:rsidRPr="00C066C0">
        <w:rPr>
          <w:cs/>
          <w:lang w:bidi="si-LK"/>
        </w:rPr>
        <w:t xml:space="preserve">යි ආජීවකයා ඇසී ය. </w:t>
      </w:r>
      <w:r w:rsidR="003E6E91">
        <w:t>‘</w:t>
      </w:r>
      <w:r w:rsidRPr="00C066C0">
        <w:rPr>
          <w:cs/>
          <w:lang w:bidi="si-LK"/>
        </w:rPr>
        <w:t>හෙට අප ගෙට වඩින්නට බුදුරජුන්ට ආරාධනා කරන්නැ</w:t>
      </w:r>
      <w:r w:rsidR="00394EF6">
        <w:rPr>
          <w:lang w:bidi="si-LK"/>
        </w:rPr>
        <w:t xml:space="preserve">’ </w:t>
      </w:r>
      <w:r w:rsidR="00394EF6">
        <w:rPr>
          <w:cs/>
          <w:lang w:bidi="si-LK"/>
        </w:rPr>
        <w:t>යි</w:t>
      </w:r>
      <w:r w:rsidRPr="00C066C0">
        <w:rPr>
          <w:cs/>
          <w:lang w:bidi="si-LK"/>
        </w:rPr>
        <w:t xml:space="preserve"> අම්මා කිව්වා</w:t>
      </w:r>
      <w:r w:rsidRPr="00C066C0">
        <w:t xml:space="preserve">, </w:t>
      </w:r>
      <w:r w:rsidRPr="00C066C0">
        <w:rPr>
          <w:cs/>
          <w:lang w:bidi="si-LK"/>
        </w:rPr>
        <w:t>ඒ නිසා මම විහාරයට ය</w:t>
      </w:r>
      <w:r w:rsidR="00BC5D25">
        <w:rPr>
          <w:rFonts w:hint="cs"/>
          <w:cs/>
          <w:lang w:bidi="si-LK"/>
        </w:rPr>
        <w:t>න්</w:t>
      </w:r>
      <w:r w:rsidRPr="00C066C0">
        <w:rPr>
          <w:cs/>
          <w:lang w:bidi="si-LK"/>
        </w:rPr>
        <w:t>නෙමි</w:t>
      </w:r>
      <w:r w:rsidR="003E6E91">
        <w:t>’</w:t>
      </w:r>
      <w:r w:rsidRPr="00C066C0">
        <w:t xml:space="preserve"> </w:t>
      </w:r>
      <w:r w:rsidRPr="00C066C0">
        <w:rPr>
          <w:cs/>
          <w:lang w:bidi="si-LK"/>
        </w:rPr>
        <w:t xml:space="preserve">යි කී ය. </w:t>
      </w:r>
      <w:r w:rsidR="003E6E91">
        <w:t>‘</w:t>
      </w:r>
      <w:r w:rsidRPr="00C066C0">
        <w:rPr>
          <w:cs/>
          <w:lang w:bidi="si-LK"/>
        </w:rPr>
        <w:t xml:space="preserve">එහි යන්නට වුවමනා නැතැ යි ආජීවකයා කී කල්හි </w:t>
      </w:r>
      <w:r w:rsidR="003E6E91">
        <w:t>‘</w:t>
      </w:r>
      <w:r w:rsidRPr="00C066C0">
        <w:rPr>
          <w:cs/>
          <w:lang w:bidi="si-LK"/>
        </w:rPr>
        <w:t>ස</w:t>
      </w:r>
      <w:r w:rsidR="00BC5D25">
        <w:rPr>
          <w:rFonts w:hint="cs"/>
          <w:cs/>
          <w:lang w:bidi="si-LK"/>
        </w:rPr>
        <w:t>්</w:t>
      </w:r>
      <w:r w:rsidRPr="00C066C0">
        <w:rPr>
          <w:cs/>
          <w:lang w:bidi="si-LK"/>
        </w:rPr>
        <w:t>වාමීනි! මා එහි යා යුතුම ය</w:t>
      </w:r>
      <w:r w:rsidRPr="00C066C0">
        <w:t xml:space="preserve">, </w:t>
      </w:r>
      <w:r w:rsidRPr="00C066C0">
        <w:rPr>
          <w:cs/>
          <w:lang w:bidi="si-LK"/>
        </w:rPr>
        <w:t>මම අම්මාට බය යි</w:t>
      </w:r>
      <w:r w:rsidRPr="00C066C0">
        <w:t xml:space="preserve">, </w:t>
      </w:r>
      <w:r w:rsidRPr="00C066C0">
        <w:rPr>
          <w:cs/>
          <w:lang w:bidi="si-LK"/>
        </w:rPr>
        <w:t>ය</w:t>
      </w:r>
      <w:r w:rsidR="00BC5D25">
        <w:rPr>
          <w:rFonts w:hint="cs"/>
          <w:cs/>
          <w:lang w:bidi="si-LK"/>
        </w:rPr>
        <w:t>න්</w:t>
      </w:r>
      <w:r w:rsidRPr="00C066C0">
        <w:rPr>
          <w:cs/>
          <w:lang w:bidi="si-LK"/>
        </w:rPr>
        <w:t>නට ම ඕනෑ ය</w:t>
      </w:r>
      <w:r w:rsidR="003E6E91">
        <w:rPr>
          <w:cs/>
          <w:lang w:bidi="si-LK"/>
        </w:rPr>
        <w:t>’</w:t>
      </w:r>
      <w:r w:rsidR="00BC5D25">
        <w:rPr>
          <w:rFonts w:hint="cs"/>
          <w:cs/>
          <w:lang w:bidi="si-LK"/>
        </w:rPr>
        <w:t xml:space="preserve"> </w:t>
      </w:r>
      <w:r w:rsidRPr="00C066C0">
        <w:rPr>
          <w:cs/>
          <w:lang w:bidi="si-LK"/>
        </w:rPr>
        <w:t xml:space="preserve">යි කීයේ ය. එවිට ආජිවකයා </w:t>
      </w:r>
      <w:r w:rsidR="003E6E91">
        <w:t>‘</w:t>
      </w:r>
      <w:r w:rsidRPr="00C066C0">
        <w:rPr>
          <w:cs/>
          <w:lang w:bidi="si-LK"/>
        </w:rPr>
        <w:t>ඔය බුදුන්ට දෙන දෙය අප දෙදෙනාට කෑ හැකි ය</w:t>
      </w:r>
      <w:r w:rsidRPr="00C066C0">
        <w:t xml:space="preserve">, </w:t>
      </w:r>
      <w:r w:rsidRPr="00C066C0">
        <w:rPr>
          <w:cs/>
          <w:lang w:bidi="si-LK"/>
        </w:rPr>
        <w:t>ය</w:t>
      </w:r>
      <w:r w:rsidR="00BC5D25">
        <w:rPr>
          <w:rFonts w:hint="cs"/>
          <w:cs/>
          <w:lang w:bidi="si-LK"/>
        </w:rPr>
        <w:t>න්</w:t>
      </w:r>
      <w:r w:rsidRPr="00C066C0">
        <w:rPr>
          <w:cs/>
          <w:lang w:bidi="si-LK"/>
        </w:rPr>
        <w:t>නට එපා ය</w:t>
      </w:r>
      <w:r w:rsidR="003E6E91">
        <w:t>’</w:t>
      </w:r>
      <w:r w:rsidRPr="00C066C0">
        <w:t xml:space="preserve"> </w:t>
      </w:r>
      <w:r w:rsidRPr="00C066C0">
        <w:rPr>
          <w:cs/>
          <w:lang w:bidi="si-LK"/>
        </w:rPr>
        <w:t xml:space="preserve">යි නැවැත ද කී ය. </w:t>
      </w:r>
      <w:r w:rsidR="003E6E91">
        <w:t>‘</w:t>
      </w:r>
      <w:r w:rsidR="00BC5D25">
        <w:rPr>
          <w:cs/>
          <w:lang w:bidi="si-LK"/>
        </w:rPr>
        <w:t>මට කොයිහැටියකින්</w:t>
      </w:r>
      <w:r w:rsidRPr="00C066C0">
        <w:rPr>
          <w:cs/>
          <w:lang w:bidi="si-LK"/>
        </w:rPr>
        <w:t>වත් ඒ ආරාධනාව නො කොට බැරි ය</w:t>
      </w:r>
      <w:r w:rsidRPr="00C066C0">
        <w:t xml:space="preserve">, </w:t>
      </w:r>
      <w:r w:rsidRPr="00C066C0">
        <w:rPr>
          <w:cs/>
          <w:lang w:bidi="si-LK"/>
        </w:rPr>
        <w:t>ආරාධනා නො කොට ගියොත් අම්මාගෙන් බේරුමක් නැතැ</w:t>
      </w:r>
      <w:r w:rsidR="003E6E91">
        <w:t>’</w:t>
      </w:r>
      <w:r w:rsidRPr="00C066C0">
        <w:t xml:space="preserve"> </w:t>
      </w:r>
      <w:r w:rsidRPr="00C066C0">
        <w:rPr>
          <w:cs/>
          <w:lang w:bidi="si-LK"/>
        </w:rPr>
        <w:t xml:space="preserve">යි කී කල්හි </w:t>
      </w:r>
      <w:r w:rsidR="003E6E91">
        <w:t>‘</w:t>
      </w:r>
      <w:r w:rsidRPr="00C066C0">
        <w:rPr>
          <w:cs/>
          <w:lang w:bidi="si-LK"/>
        </w:rPr>
        <w:t>හා! ආරාධනා නො කොට ම බැරි නම්</w:t>
      </w:r>
      <w:r w:rsidRPr="00C066C0">
        <w:t xml:space="preserve">, </w:t>
      </w:r>
      <w:r w:rsidRPr="00C066C0">
        <w:rPr>
          <w:cs/>
          <w:lang w:bidi="si-LK"/>
        </w:rPr>
        <w:t>එහි ගොස් ආරාධනා කොට අපේ ගේ අසුවල් තැන ය</w:t>
      </w:r>
      <w:r w:rsidRPr="00C066C0">
        <w:t xml:space="preserve">, </w:t>
      </w:r>
      <w:r w:rsidRPr="00C066C0">
        <w:rPr>
          <w:cs/>
          <w:lang w:bidi="si-LK"/>
        </w:rPr>
        <w:t>අසුවල් කඩපේළියේ ය</w:t>
      </w:r>
      <w:r w:rsidRPr="00C066C0">
        <w:t xml:space="preserve">, </w:t>
      </w:r>
      <w:r w:rsidRPr="00C066C0">
        <w:rPr>
          <w:cs/>
          <w:lang w:bidi="si-LK"/>
        </w:rPr>
        <w:t>අසුවල් පාරෙන් යා යුතු ය</w:t>
      </w:r>
      <w:r w:rsidRPr="00C066C0">
        <w:t xml:space="preserve">, </w:t>
      </w:r>
      <w:r w:rsidRPr="00C066C0">
        <w:rPr>
          <w:cs/>
          <w:lang w:bidi="si-LK"/>
        </w:rPr>
        <w:t>යනාදී කිසිවක් නො කියා</w:t>
      </w:r>
      <w:r w:rsidRPr="00C066C0">
        <w:t xml:space="preserve">, </w:t>
      </w:r>
      <w:r w:rsidRPr="00C066C0">
        <w:rPr>
          <w:cs/>
          <w:lang w:bidi="si-LK"/>
        </w:rPr>
        <w:t>ලඟ සිටියකු සේ අන් මගකින් ය</w:t>
      </w:r>
      <w:r w:rsidR="00BC5D25">
        <w:rPr>
          <w:rFonts w:hint="cs"/>
          <w:cs/>
          <w:lang w:bidi="si-LK"/>
        </w:rPr>
        <w:t>න්</w:t>
      </w:r>
      <w:r w:rsidRPr="00C066C0">
        <w:rPr>
          <w:cs/>
          <w:lang w:bidi="si-LK"/>
        </w:rPr>
        <w:t>නකු සේ පැනලා එ</w:t>
      </w:r>
      <w:r w:rsidR="00BC5D25">
        <w:rPr>
          <w:rFonts w:hint="cs"/>
          <w:cs/>
          <w:lang w:bidi="si-LK"/>
        </w:rPr>
        <w:t>ව</w:t>
      </w:r>
      <w:r w:rsidR="003E6E91">
        <w:t>’</w:t>
      </w:r>
      <w:r w:rsidRPr="00C066C0">
        <w:t xml:space="preserve"> </w:t>
      </w:r>
      <w:r w:rsidRPr="00C066C0">
        <w:rPr>
          <w:cs/>
          <w:lang w:bidi="si-LK"/>
        </w:rPr>
        <w:t xml:space="preserve">යි කී ය. ඔහු ද මේ කතාව අසා බුදුරජුන් වෙත ගොස් කී පරිද්දෙන් සියල්ල කොට ආජීවකයා වෙත ගියේ ය. </w:t>
      </w:r>
      <w:r w:rsidR="003E6E91">
        <w:t>‘</w:t>
      </w:r>
      <w:r w:rsidRPr="00C066C0">
        <w:rPr>
          <w:cs/>
          <w:lang w:bidi="si-LK"/>
        </w:rPr>
        <w:t>කොහොම ද</w:t>
      </w:r>
      <w:r w:rsidRPr="00C066C0">
        <w:t xml:space="preserve">, </w:t>
      </w:r>
      <w:r w:rsidRPr="00C066C0">
        <w:rPr>
          <w:cs/>
          <w:lang w:bidi="si-LK"/>
        </w:rPr>
        <w:t>මා කියූ සැටි කෙළෙහි දැ</w:t>
      </w:r>
      <w:r w:rsidR="003E6E91">
        <w:t>’</w:t>
      </w:r>
      <w:r w:rsidRPr="00C066C0">
        <w:t xml:space="preserve"> </w:t>
      </w:r>
      <w:r w:rsidRPr="00C066C0">
        <w:rPr>
          <w:cs/>
          <w:lang w:bidi="si-LK"/>
        </w:rPr>
        <w:t xml:space="preserve">යි ඇසූ කල්හි </w:t>
      </w:r>
      <w:r w:rsidR="003E6E91">
        <w:t>‘</w:t>
      </w:r>
      <w:r w:rsidRPr="00C066C0">
        <w:rPr>
          <w:cs/>
          <w:lang w:bidi="si-LK"/>
        </w:rPr>
        <w:t>ඔව්</w:t>
      </w:r>
      <w:r w:rsidRPr="00C066C0">
        <w:t xml:space="preserve">, </w:t>
      </w:r>
      <w:r w:rsidRPr="00C066C0">
        <w:rPr>
          <w:cs/>
          <w:lang w:bidi="si-LK"/>
        </w:rPr>
        <w:t>ස</w:t>
      </w:r>
      <w:r w:rsidR="00154CEC">
        <w:rPr>
          <w:rFonts w:hint="cs"/>
          <w:cs/>
          <w:lang w:bidi="si-LK"/>
        </w:rPr>
        <w:t>්</w:t>
      </w:r>
      <w:r w:rsidRPr="00C066C0">
        <w:rPr>
          <w:cs/>
          <w:lang w:bidi="si-LK"/>
        </w:rPr>
        <w:t>වාමීනි! එසේ කෙළෙමි</w:t>
      </w:r>
      <w:r w:rsidR="00294022">
        <w:rPr>
          <w:cs/>
          <w:lang w:bidi="si-LK"/>
        </w:rPr>
        <w:t>’</w:t>
      </w:r>
      <w:r w:rsidRPr="00C066C0">
        <w:rPr>
          <w:cs/>
          <w:lang w:bidi="si-LK"/>
        </w:rPr>
        <w:t xml:space="preserve"> යි පිළිතුරු දුන්නේ ය. </w:t>
      </w:r>
      <w:r w:rsidR="003E6E91">
        <w:t>‘</w:t>
      </w:r>
      <w:r w:rsidRPr="00C066C0">
        <w:rPr>
          <w:cs/>
          <w:lang w:bidi="si-LK"/>
        </w:rPr>
        <w:t>එහෙනම් ඔහුට දෙන දෙය අප දෙදෙනාට කෑ හැකි ය</w:t>
      </w:r>
      <w:r w:rsidR="003E6E91">
        <w:t>’</w:t>
      </w:r>
      <w:r w:rsidRPr="00C066C0">
        <w:t xml:space="preserve"> </w:t>
      </w:r>
      <w:r w:rsidRPr="00C066C0">
        <w:rPr>
          <w:cs/>
          <w:lang w:bidi="si-LK"/>
        </w:rPr>
        <w:t>යි පසුද</w:t>
      </w:r>
      <w:r w:rsidR="00154CEC">
        <w:rPr>
          <w:cs/>
          <w:lang w:bidi="si-LK"/>
        </w:rPr>
        <w:t xml:space="preserve">ා උදෑසනින් ම ඔහු එහි ගියේය. </w:t>
      </w:r>
    </w:p>
    <w:p w14:paraId="5B470937" w14:textId="77777777" w:rsidR="00006D13" w:rsidRDefault="00154CEC" w:rsidP="008B4090">
      <w:pPr>
        <w:rPr>
          <w:lang w:bidi="si-LK"/>
        </w:rPr>
      </w:pPr>
      <w:r>
        <w:rPr>
          <w:cs/>
          <w:lang w:bidi="si-LK"/>
        </w:rPr>
        <w:t>ගෘහ</w:t>
      </w:r>
      <w:r w:rsidR="00C066C0" w:rsidRPr="00C066C0">
        <w:rPr>
          <w:cs/>
          <w:lang w:bidi="si-LK"/>
        </w:rPr>
        <w:t>පති</w:t>
      </w:r>
      <w:r>
        <w:rPr>
          <w:rFonts w:hint="cs"/>
          <w:cs/>
          <w:lang w:bidi="si-LK"/>
        </w:rPr>
        <w:t xml:space="preserve"> </w:t>
      </w:r>
      <w:r w:rsidR="00C066C0" w:rsidRPr="00C066C0">
        <w:rPr>
          <w:cs/>
          <w:lang w:bidi="si-LK"/>
        </w:rPr>
        <w:t>භා</w:t>
      </w:r>
      <w:r>
        <w:rPr>
          <w:rFonts w:hint="cs"/>
          <w:cs/>
          <w:lang w:bidi="si-LK"/>
        </w:rPr>
        <w:t>ර්‍ය්‍ය</w:t>
      </w:r>
      <w:r w:rsidR="00C066C0" w:rsidRPr="00C066C0">
        <w:rPr>
          <w:cs/>
          <w:lang w:bidi="si-LK"/>
        </w:rPr>
        <w:t>යා තොමෝ ආජීවකයා ගෙයි පිටිපසැ කාමරයෙක හිඳුවා මිනිසුන් ලවා ගෙයත් පිරිබඩ කරවා ලදපස්මල් ඉස්සවා බුදුරජුන්ට හිඳින්නට එහි මාහැඟි අසුනක් පැණවූවාය. බුදුරජුන් වෙත ගොස් පුරුදුකම් නැති මිනිස්සු බුදුරජු</w:t>
      </w:r>
      <w:r>
        <w:rPr>
          <w:rFonts w:hint="cs"/>
          <w:cs/>
          <w:lang w:bidi="si-LK"/>
        </w:rPr>
        <w:t>න්</w:t>
      </w:r>
      <w:r w:rsidR="00C066C0" w:rsidRPr="00C066C0">
        <w:rPr>
          <w:cs/>
          <w:lang w:bidi="si-LK"/>
        </w:rPr>
        <w:t>ට අසුන් පැනවීම නො දනිති. මග කිය</w:t>
      </w:r>
      <w:r>
        <w:rPr>
          <w:rFonts w:hint="cs"/>
          <w:cs/>
          <w:lang w:bidi="si-LK"/>
        </w:rPr>
        <w:t>න්</w:t>
      </w:r>
      <w:r w:rsidR="00C066C0" w:rsidRPr="00C066C0">
        <w:rPr>
          <w:cs/>
          <w:lang w:bidi="si-LK"/>
        </w:rPr>
        <w:t xml:space="preserve">නකුගෙන් බුදුරජුන්ට වැඩෙක් නැත. බෝමැඩැ වැඩ හිඳ බුද්ධඥානය ලත් වේලේ </w:t>
      </w:r>
      <w:r w:rsidR="003E6E91">
        <w:t>‘</w:t>
      </w:r>
      <w:r w:rsidR="00C066C0" w:rsidRPr="00C066C0">
        <w:rPr>
          <w:cs/>
          <w:lang w:bidi="si-LK"/>
        </w:rPr>
        <w:t>මේ නරකයට යන මග ය</w:t>
      </w:r>
      <w:r w:rsidR="00C066C0" w:rsidRPr="00C066C0">
        <w:t xml:space="preserve">, </w:t>
      </w:r>
      <w:r w:rsidR="00C066C0" w:rsidRPr="00C066C0">
        <w:rPr>
          <w:cs/>
          <w:lang w:bidi="si-LK"/>
        </w:rPr>
        <w:t>මේ මග තිරිසන් අපායට ය</w:t>
      </w:r>
      <w:r w:rsidR="00C066C0" w:rsidRPr="00C066C0">
        <w:t xml:space="preserve">, </w:t>
      </w:r>
      <w:r w:rsidR="00C066C0" w:rsidRPr="00C066C0">
        <w:rPr>
          <w:cs/>
          <w:lang w:bidi="si-LK"/>
        </w:rPr>
        <w:t>මේ ය ප්‍රේත ලෝකයට යන මග</w:t>
      </w:r>
      <w:r w:rsidR="00C066C0" w:rsidRPr="00C066C0">
        <w:t xml:space="preserve">, </w:t>
      </w:r>
      <w:r w:rsidR="00C066C0" w:rsidRPr="00C066C0">
        <w:rPr>
          <w:cs/>
          <w:lang w:bidi="si-LK"/>
        </w:rPr>
        <w:t>මිනි</w:t>
      </w:r>
      <w:r>
        <w:rPr>
          <w:rFonts w:hint="cs"/>
          <w:cs/>
          <w:lang w:bidi="si-LK"/>
        </w:rPr>
        <w:t>ස්</w:t>
      </w:r>
      <w:r w:rsidR="00C066C0" w:rsidRPr="00C066C0">
        <w:rPr>
          <w:cs/>
          <w:lang w:bidi="si-LK"/>
        </w:rPr>
        <w:t>ලොවට ය</w:t>
      </w:r>
      <w:r>
        <w:rPr>
          <w:rFonts w:hint="cs"/>
          <w:cs/>
          <w:lang w:bidi="si-LK"/>
        </w:rPr>
        <w:t>න්නේ</w:t>
      </w:r>
      <w:r w:rsidR="00C066C0" w:rsidRPr="00C066C0">
        <w:rPr>
          <w:cs/>
          <w:lang w:bidi="si-LK"/>
        </w:rPr>
        <w:t xml:space="preserve"> මේ මගින් ය</w:t>
      </w:r>
      <w:r w:rsidR="00C066C0" w:rsidRPr="00C066C0">
        <w:t xml:space="preserve">, </w:t>
      </w:r>
      <w:r w:rsidR="00C066C0" w:rsidRPr="00C066C0">
        <w:rPr>
          <w:cs/>
          <w:lang w:bidi="si-LK"/>
        </w:rPr>
        <w:t>මේ දෙ</w:t>
      </w:r>
      <w:r>
        <w:rPr>
          <w:rFonts w:hint="cs"/>
          <w:cs/>
          <w:lang w:bidi="si-LK"/>
        </w:rPr>
        <w:t>ව්</w:t>
      </w:r>
      <w:r w:rsidR="00C066C0" w:rsidRPr="00C066C0">
        <w:rPr>
          <w:cs/>
          <w:lang w:bidi="si-LK"/>
        </w:rPr>
        <w:t>ලොවට මගය</w:t>
      </w:r>
      <w:r w:rsidR="00C066C0" w:rsidRPr="00C066C0">
        <w:t xml:space="preserve">, </w:t>
      </w:r>
      <w:r w:rsidR="00C066C0" w:rsidRPr="00C066C0">
        <w:rPr>
          <w:cs/>
          <w:lang w:bidi="si-LK"/>
        </w:rPr>
        <w:t>මේ මග නිවන් පුරයටැ</w:t>
      </w:r>
      <w:r w:rsidR="003E6E91">
        <w:t>’</w:t>
      </w:r>
      <w:r w:rsidR="00C066C0" w:rsidRPr="00C066C0">
        <w:t xml:space="preserve"> </w:t>
      </w:r>
      <w:r w:rsidR="00C066C0" w:rsidRPr="00C066C0">
        <w:rPr>
          <w:cs/>
          <w:lang w:bidi="si-LK"/>
        </w:rPr>
        <w:t>යි උන්වහන්සේට සියලු මග එලිපෙහෙලි වී ය. ගම් නියම්ගම්</w:t>
      </w:r>
      <w:r w:rsidR="00C066C0" w:rsidRPr="00C066C0">
        <w:t xml:space="preserve"> </w:t>
      </w:r>
      <w:r w:rsidR="00C066C0" w:rsidRPr="00C066C0">
        <w:rPr>
          <w:cs/>
          <w:lang w:bidi="si-LK"/>
        </w:rPr>
        <w:t>යන මං ගැණ කිය යුත්තෙක් ම නැත. එ හෙයින් බුදුරජානන් වහන්සේ උදෑසන ම පාසිවුරු ගෙණ උපාසිකාවගේ ගෙට වැඩි සේක. ඕ බුදුරජුන් දැක යුහු ව ගෙන් පිටතට බැස පසඟ පිහිටුවා වැඳ ගේ තුළට වැඩම කරවා අසුන්හි වඩා හිඳුවා පැන් පිළිගන්වා ඉතා රසැති කැ</w:t>
      </w:r>
      <w:r>
        <w:rPr>
          <w:rFonts w:hint="cs"/>
          <w:cs/>
          <w:lang w:bidi="si-LK"/>
        </w:rPr>
        <w:t>ම්</w:t>
      </w:r>
      <w:r w:rsidR="00C066C0" w:rsidRPr="00C066C0">
        <w:rPr>
          <w:cs/>
          <w:lang w:bidi="si-LK"/>
        </w:rPr>
        <w:t>බීම්වලින් බුදුන් වැලඳෙ</w:t>
      </w:r>
      <w:r>
        <w:rPr>
          <w:rFonts w:hint="cs"/>
          <w:cs/>
          <w:lang w:bidi="si-LK"/>
        </w:rPr>
        <w:t>ව්</w:t>
      </w:r>
      <w:r w:rsidR="00C066C0" w:rsidRPr="00C066C0">
        <w:rPr>
          <w:cs/>
          <w:lang w:bidi="si-LK"/>
        </w:rPr>
        <w:t xml:space="preserve">වා ය. </w:t>
      </w:r>
    </w:p>
    <w:p w14:paraId="4BF79CFB" w14:textId="4B496F7E" w:rsidR="00C066C0" w:rsidRPr="00C066C0" w:rsidRDefault="00C066C0" w:rsidP="008B4090">
      <w:pPr>
        <w:rPr>
          <w:lang w:bidi="si-LK"/>
        </w:rPr>
      </w:pPr>
      <w:r w:rsidRPr="00C066C0">
        <w:rPr>
          <w:cs/>
          <w:lang w:bidi="si-LK"/>
        </w:rPr>
        <w:t>උපාසිකා තොමෝ වලඳා අවසන් කළ බුදුරජානන් වහන්සේ ලවා අනුමෙවෙනි බණ කරවනු කැමැත්ත</w:t>
      </w:r>
      <w:r w:rsidR="00154CEC">
        <w:rPr>
          <w:rFonts w:hint="cs"/>
          <w:cs/>
          <w:lang w:bidi="si-LK"/>
        </w:rPr>
        <w:t>ී</w:t>
      </w:r>
      <w:r w:rsidRPr="00C066C0">
        <w:rPr>
          <w:cs/>
          <w:lang w:bidi="si-LK"/>
        </w:rPr>
        <w:t xml:space="preserve"> පාත්‍රය ගත්තා ය. උන්වහන්සේ මිහිරි හඬින් බණ දෙසූ සේක. උපාසිකා තොමෝ සාධුකාර දි දී බණ ඇසූ ය. ඇතුල් කාමරයෙහි හුන් </w:t>
      </w:r>
      <w:r w:rsidR="00154CEC">
        <w:rPr>
          <w:cs/>
          <w:lang w:bidi="si-LK"/>
        </w:rPr>
        <w:t>ආජීවක තෙමේ සාධුකාර දෙමින් බණ ඇස</w:t>
      </w:r>
      <w:r w:rsidR="00154CEC">
        <w:rPr>
          <w:rFonts w:hint="cs"/>
          <w:cs/>
          <w:lang w:bidi="si-LK"/>
        </w:rPr>
        <w:t>ූ</w:t>
      </w:r>
      <w:r w:rsidRPr="00C066C0">
        <w:rPr>
          <w:cs/>
          <w:lang w:bidi="si-LK"/>
        </w:rPr>
        <w:t xml:space="preserve"> උපාසිකාවගේ කට හඬ අසා ඉවසාගත නො හී </w:t>
      </w:r>
      <w:r w:rsidR="003E6E91">
        <w:t>‘</w:t>
      </w:r>
      <w:r w:rsidRPr="00C066C0">
        <w:rPr>
          <w:cs/>
          <w:lang w:bidi="si-LK"/>
        </w:rPr>
        <w:t>මෝ දැන් මාගේ දායිකාවක් නො වේ</w:t>
      </w:r>
      <w:r w:rsidR="003E6E91">
        <w:t>’</w:t>
      </w:r>
      <w:r w:rsidRPr="00C066C0">
        <w:t xml:space="preserve"> </w:t>
      </w:r>
      <w:r w:rsidRPr="00C066C0">
        <w:rPr>
          <w:cs/>
          <w:lang w:bidi="si-LK"/>
        </w:rPr>
        <w:t xml:space="preserve">යි කියමින් </w:t>
      </w:r>
      <w:r w:rsidR="003E6E91">
        <w:t>‘</w:t>
      </w:r>
      <w:r w:rsidRPr="00C066C0">
        <w:rPr>
          <w:cs/>
          <w:lang w:bidi="si-LK"/>
        </w:rPr>
        <w:t>කාලක</w:t>
      </w:r>
      <w:r w:rsidR="00154CEC">
        <w:rPr>
          <w:rFonts w:hint="cs"/>
          <w:cs/>
          <w:lang w:bidi="si-LK"/>
        </w:rPr>
        <w:t>ණ්</w:t>
      </w:r>
      <w:r w:rsidRPr="00C066C0">
        <w:rPr>
          <w:cs/>
          <w:lang w:bidi="si-LK"/>
        </w:rPr>
        <w:t>ණි</w:t>
      </w:r>
      <w:r w:rsidR="00154CEC">
        <w:rPr>
          <w:rFonts w:hint="cs"/>
          <w:cs/>
          <w:lang w:bidi="si-LK"/>
        </w:rPr>
        <w:t xml:space="preserve"> </w:t>
      </w:r>
      <w:r w:rsidRPr="00C066C0">
        <w:rPr>
          <w:cs/>
          <w:lang w:bidi="si-LK"/>
        </w:rPr>
        <w:t>තැනැත්තිය! තී නටුවා වෙහි</w:t>
      </w:r>
      <w:r w:rsidRPr="00C066C0">
        <w:t xml:space="preserve">, </w:t>
      </w:r>
      <w:r w:rsidRPr="00C066C0">
        <w:rPr>
          <w:cs/>
          <w:lang w:bidi="si-LK"/>
        </w:rPr>
        <w:t>මොහුට මේ සත්කාර කුමට කරණු ලැබේ දැ</w:t>
      </w:r>
      <w:r w:rsidR="003E6E91">
        <w:t>’</w:t>
      </w:r>
      <w:r w:rsidRPr="00C066C0">
        <w:t xml:space="preserve"> </w:t>
      </w:r>
      <w:r w:rsidRPr="00C066C0">
        <w:rPr>
          <w:cs/>
          <w:lang w:bidi="si-LK"/>
        </w:rPr>
        <w:t>යි බුදුරජු</w:t>
      </w:r>
      <w:r w:rsidR="00154CEC">
        <w:rPr>
          <w:rFonts w:hint="cs"/>
          <w:cs/>
          <w:lang w:bidi="si-LK"/>
        </w:rPr>
        <w:t>න්</w:t>
      </w:r>
      <w:r w:rsidRPr="00C066C0">
        <w:rPr>
          <w:cs/>
          <w:lang w:bidi="si-LK"/>
        </w:rPr>
        <w:t>ට හා උපාසිකාවට බැණ වදිමින් පලා ගියේ ය. ඉන් ලජ්ජාවට පැමිණි උපාසිකා තොමෝ අන් අතකට නතු වූ තම සිත</w:t>
      </w:r>
      <w:r w:rsidRPr="00C066C0">
        <w:t xml:space="preserve">, </w:t>
      </w:r>
      <w:r w:rsidR="00CB03F7">
        <w:rPr>
          <w:cs/>
          <w:lang w:bidi="si-LK"/>
        </w:rPr>
        <w:t>දේශනා</w:t>
      </w:r>
      <w:r w:rsidRPr="00C066C0">
        <w:rPr>
          <w:cs/>
          <w:lang w:bidi="si-LK"/>
        </w:rPr>
        <w:t xml:space="preserve">නුසාරයෙන් නුවණට යොමු කරන්නට අපොහොසත් වූ ය. එවිට බුදුරජානන් වහන්සේ </w:t>
      </w:r>
      <w:r w:rsidR="003E6E91">
        <w:t>‘</w:t>
      </w:r>
      <w:r w:rsidRPr="00C066C0">
        <w:rPr>
          <w:cs/>
          <w:lang w:bidi="si-LK"/>
        </w:rPr>
        <w:t>උපාසික</w:t>
      </w:r>
      <w:r w:rsidR="00154CEC">
        <w:rPr>
          <w:rFonts w:hint="cs"/>
          <w:cs/>
          <w:lang w:bidi="si-LK"/>
        </w:rPr>
        <w:t>ා</w:t>
      </w:r>
      <w:r w:rsidRPr="00C066C0">
        <w:rPr>
          <w:cs/>
          <w:lang w:bidi="si-LK"/>
        </w:rPr>
        <w:t xml:space="preserve">! බණට සිත යොමු කරන්නට අපොහොසත් දැ යි අසා වදාළ සේක. </w:t>
      </w:r>
      <w:r w:rsidR="003E6E91">
        <w:t>‘</w:t>
      </w:r>
      <w:r w:rsidRPr="00C066C0">
        <w:rPr>
          <w:cs/>
          <w:lang w:bidi="si-LK"/>
        </w:rPr>
        <w:t>ස්වාමීනි! මොහුගේ කතාවෙන් මා සිත අන් අතකට පෙරළිනැ</w:t>
      </w:r>
      <w:r w:rsidR="003E6E91">
        <w:t>’</w:t>
      </w:r>
      <w:r w:rsidRPr="00C066C0">
        <w:t xml:space="preserve"> </w:t>
      </w:r>
      <w:r w:rsidRPr="00C066C0">
        <w:rPr>
          <w:cs/>
          <w:lang w:bidi="si-LK"/>
        </w:rPr>
        <w:t xml:space="preserve">යි කිවු ය. </w:t>
      </w:r>
      <w:r w:rsidR="003E6E91">
        <w:t>‘</w:t>
      </w:r>
      <w:r w:rsidRPr="00C066C0">
        <w:rPr>
          <w:cs/>
          <w:lang w:bidi="si-LK"/>
        </w:rPr>
        <w:t>විසභාග මනුෂ්‍ය</w:t>
      </w:r>
      <w:r w:rsidR="00154CEC">
        <w:rPr>
          <w:rFonts w:hint="cs"/>
          <w:cs/>
          <w:lang w:bidi="si-LK"/>
        </w:rPr>
        <w:t>යන්</w:t>
      </w:r>
      <w:r w:rsidRPr="00C066C0">
        <w:rPr>
          <w:cs/>
          <w:lang w:bidi="si-LK"/>
        </w:rPr>
        <w:t>ගේ කතාව</w:t>
      </w:r>
      <w:r w:rsidR="00154CEC">
        <w:rPr>
          <w:rFonts w:hint="cs"/>
          <w:cs/>
          <w:lang w:bidi="si-LK"/>
        </w:rPr>
        <w:t>න</w:t>
      </w:r>
      <w:r w:rsidRPr="00C066C0">
        <w:rPr>
          <w:cs/>
          <w:lang w:bidi="si-LK"/>
        </w:rPr>
        <w:t>ට කන් දීම නො</w:t>
      </w:r>
      <w:r w:rsidR="00154CEC">
        <w:rPr>
          <w:rFonts w:hint="cs"/>
          <w:cs/>
          <w:lang w:bidi="si-LK"/>
        </w:rPr>
        <w:t xml:space="preserve"> </w:t>
      </w:r>
      <w:r w:rsidRPr="00C066C0">
        <w:rPr>
          <w:cs/>
          <w:lang w:bidi="si-LK"/>
        </w:rPr>
        <w:t>සුදුසු ය</w:t>
      </w:r>
      <w:r w:rsidRPr="00C066C0">
        <w:t xml:space="preserve">, </w:t>
      </w:r>
      <w:r w:rsidRPr="00C066C0">
        <w:rPr>
          <w:cs/>
          <w:lang w:bidi="si-LK"/>
        </w:rPr>
        <w:t>මෙබඳු දේට කන් නො දී එ ගැන නො සිතා නො විමසා තමන් කළ නො කළ දේ ගැණ සිතා මතා බැලීම ය කළයුතු</w:t>
      </w:r>
      <w:r w:rsidR="003E6E91">
        <w:t>’</w:t>
      </w:r>
      <w:r w:rsidRPr="00C066C0">
        <w:t xml:space="preserve"> </w:t>
      </w:r>
      <w:r w:rsidRPr="00C066C0">
        <w:rPr>
          <w:cs/>
          <w:lang w:bidi="si-LK"/>
        </w:rPr>
        <w:t>යි වදාළ බුදුරජානන්</w:t>
      </w:r>
      <w:r w:rsidRPr="00C066C0">
        <w:t xml:space="preserve"> </w:t>
      </w:r>
      <w:r w:rsidRPr="00C066C0">
        <w:rPr>
          <w:cs/>
          <w:lang w:bidi="si-LK"/>
        </w:rPr>
        <w:t>වහන්සේ මේ ධ</w:t>
      </w:r>
      <w:r w:rsidR="00983463">
        <w:rPr>
          <w:rFonts w:hint="cs"/>
          <w:cs/>
          <w:lang w:bidi="si-LK"/>
        </w:rPr>
        <w:t>ර්‍ම</w:t>
      </w:r>
      <w:r w:rsidR="00F16D0E">
        <w:rPr>
          <w:cs/>
          <w:lang w:bidi="si-LK"/>
        </w:rPr>
        <w:t>දේශනාව</w:t>
      </w:r>
      <w:r w:rsidRPr="00C066C0">
        <w:rPr>
          <w:cs/>
          <w:lang w:bidi="si-LK"/>
        </w:rPr>
        <w:t xml:space="preserve"> ද කළ </w:t>
      </w:r>
      <w:proofErr w:type="gramStart"/>
      <w:r w:rsidR="00154CEC">
        <w:rPr>
          <w:rFonts w:hint="cs"/>
          <w:cs/>
          <w:lang w:bidi="si-LK"/>
        </w:rPr>
        <w:t>සේක:-</w:t>
      </w:r>
      <w:proofErr w:type="gramEnd"/>
      <w:r w:rsidRPr="00C066C0">
        <w:rPr>
          <w:cs/>
          <w:lang w:bidi="si-LK"/>
        </w:rPr>
        <w:t xml:space="preserve"> </w:t>
      </w:r>
    </w:p>
    <w:p w14:paraId="754E29EA" w14:textId="77777777" w:rsidR="00154CEC" w:rsidRPr="007143C2" w:rsidRDefault="00C066C0" w:rsidP="005A227B">
      <w:pPr>
        <w:pStyle w:val="Quote"/>
        <w:rPr>
          <w:lang w:bidi="si-LK"/>
        </w:rPr>
      </w:pPr>
      <w:r w:rsidRPr="007143C2">
        <w:rPr>
          <w:cs/>
          <w:lang w:bidi="si-LK"/>
        </w:rPr>
        <w:t>න ප</w:t>
      </w:r>
      <w:r w:rsidR="00154CEC" w:rsidRPr="007143C2">
        <w:rPr>
          <w:rFonts w:hint="cs"/>
          <w:cs/>
          <w:lang w:bidi="si-LK"/>
        </w:rPr>
        <w:t>රෙ</w:t>
      </w:r>
      <w:r w:rsidRPr="007143C2">
        <w:rPr>
          <w:cs/>
          <w:lang w:bidi="si-LK"/>
        </w:rPr>
        <w:t xml:space="preserve">සං විලොමානි න </w:t>
      </w:r>
      <w:r w:rsidR="00154CEC" w:rsidRPr="007143C2">
        <w:rPr>
          <w:rFonts w:hint="cs"/>
          <w:cs/>
          <w:lang w:bidi="si-LK"/>
        </w:rPr>
        <w:t>පරෙ</w:t>
      </w:r>
      <w:r w:rsidRPr="007143C2">
        <w:rPr>
          <w:cs/>
          <w:lang w:bidi="si-LK"/>
        </w:rPr>
        <w:t>ස</w:t>
      </w:r>
      <w:r w:rsidR="00154CEC" w:rsidRPr="007143C2">
        <w:rPr>
          <w:rFonts w:hint="cs"/>
          <w:cs/>
          <w:lang w:bidi="si-LK"/>
        </w:rPr>
        <w:t>ං</w:t>
      </w:r>
      <w:r w:rsidRPr="007143C2">
        <w:rPr>
          <w:cs/>
          <w:lang w:bidi="si-LK"/>
        </w:rPr>
        <w:t xml:space="preserve"> කතා </w:t>
      </w:r>
      <w:r w:rsidR="00154CEC" w:rsidRPr="007143C2">
        <w:rPr>
          <w:rFonts w:hint="cs"/>
          <w:cs/>
          <w:lang w:bidi="si-LK"/>
        </w:rPr>
        <w:t>ක</w:t>
      </w:r>
      <w:r w:rsidRPr="007143C2">
        <w:rPr>
          <w:cs/>
          <w:lang w:bidi="si-LK"/>
        </w:rPr>
        <w:t>තං</w:t>
      </w:r>
      <w:r w:rsidR="00154CEC" w:rsidRPr="007143C2">
        <w:rPr>
          <w:rFonts w:hint="cs"/>
          <w:cs/>
          <w:lang w:bidi="si-LK"/>
        </w:rPr>
        <w:t>,</w:t>
      </w:r>
    </w:p>
    <w:p w14:paraId="52AAE2F4" w14:textId="0BABDCD2" w:rsidR="007143C2" w:rsidRDefault="00C066C0" w:rsidP="005A227B">
      <w:pPr>
        <w:pStyle w:val="Quote"/>
        <w:rPr>
          <w:lang w:bidi="si-LK"/>
        </w:rPr>
      </w:pPr>
      <w:r w:rsidRPr="007143C2">
        <w:rPr>
          <w:cs/>
          <w:lang w:bidi="si-LK"/>
        </w:rPr>
        <w:t>අත්තනො ව අ</w:t>
      </w:r>
      <w:r w:rsidR="00154CEC" w:rsidRPr="007143C2">
        <w:rPr>
          <w:rFonts w:hint="cs"/>
          <w:cs/>
          <w:lang w:bidi="si-LK"/>
        </w:rPr>
        <w:t>වෙ</w:t>
      </w:r>
      <w:r w:rsidR="007143C2" w:rsidRPr="007143C2">
        <w:rPr>
          <w:rFonts w:hint="cs"/>
          <w:cs/>
          <w:lang w:bidi="si-LK"/>
        </w:rPr>
        <w:t>ක‍්ඛය්‍ය</w:t>
      </w:r>
      <w:r w:rsidRPr="007143C2">
        <w:rPr>
          <w:cs/>
          <w:lang w:bidi="si-LK"/>
        </w:rPr>
        <w:t xml:space="preserve"> කතානි අකතානි චාති</w:t>
      </w:r>
      <w:r w:rsidR="005A227B">
        <w:rPr>
          <w:lang w:bidi="si-LK"/>
        </w:rPr>
        <w:t>.</w:t>
      </w:r>
      <w:r w:rsidRPr="007143C2">
        <w:t xml:space="preserve"> </w:t>
      </w:r>
    </w:p>
    <w:p w14:paraId="01752D1E" w14:textId="77777777" w:rsidR="007143C2" w:rsidRDefault="00C066C0" w:rsidP="00574000">
      <w:pPr>
        <w:rPr>
          <w:lang w:bidi="si-LK"/>
        </w:rPr>
      </w:pPr>
      <w:r w:rsidRPr="00C066C0">
        <w:rPr>
          <w:cs/>
          <w:lang w:bidi="si-LK"/>
        </w:rPr>
        <w:t>අනුන්ගේ බැණුම් දෙඩුම් මෙනෙහි නො කළ යුතු ය. අනුන් කළ නො කළ දේ මෙනෙහි නො කළ යුතු ය. තමන් කළ දුශ්චරිත හා නො කළ සු</w:t>
      </w:r>
      <w:r w:rsidR="007143C2">
        <w:rPr>
          <w:rFonts w:hint="cs"/>
          <w:cs/>
          <w:lang w:bidi="si-LK"/>
        </w:rPr>
        <w:t>ච</w:t>
      </w:r>
      <w:r w:rsidRPr="00C066C0">
        <w:rPr>
          <w:cs/>
          <w:lang w:bidi="si-LK"/>
        </w:rPr>
        <w:t xml:space="preserve">රිත ගැන සිතා මතා බැලිය යුතු ය. </w:t>
      </w:r>
    </w:p>
    <w:p w14:paraId="07508A55" w14:textId="77777777" w:rsidR="00C066C0" w:rsidRPr="00C066C0" w:rsidRDefault="00C066C0" w:rsidP="00574000">
      <w:r w:rsidRPr="007143C2">
        <w:rPr>
          <w:b/>
          <w:bCs/>
          <w:cs/>
          <w:lang w:bidi="si-LK"/>
        </w:rPr>
        <w:t>න පරෙසං විලොමානි</w:t>
      </w:r>
      <w:r w:rsidRPr="00C066C0">
        <w:rPr>
          <w:cs/>
          <w:lang w:bidi="si-LK"/>
        </w:rPr>
        <w:t xml:space="preserve"> = අනුගේ ඇණුම් බැණුම් මෙනෙහි</w:t>
      </w:r>
      <w:r w:rsidR="007143C2">
        <w:rPr>
          <w:rFonts w:hint="cs"/>
          <w:cs/>
          <w:lang w:bidi="si-LK"/>
        </w:rPr>
        <w:t xml:space="preserve"> </w:t>
      </w:r>
      <w:r w:rsidRPr="00C066C0">
        <w:rPr>
          <w:cs/>
          <w:lang w:bidi="si-LK"/>
        </w:rPr>
        <w:t xml:space="preserve">නො කරන්නේ ය. </w:t>
      </w:r>
    </w:p>
    <w:p w14:paraId="37D780DB" w14:textId="487D6329" w:rsidR="008A55DD" w:rsidRDefault="003E6E91" w:rsidP="00BB5DCC">
      <w:pPr>
        <w:rPr>
          <w:lang w:bidi="si-LK"/>
        </w:rPr>
      </w:pPr>
      <w:r>
        <w:rPr>
          <w:b/>
          <w:bCs/>
        </w:rPr>
        <w:t>‘</w:t>
      </w:r>
      <w:r w:rsidR="00C066C0" w:rsidRPr="007143C2">
        <w:rPr>
          <w:b/>
          <w:bCs/>
          <w:cs/>
          <w:lang w:bidi="si-LK"/>
        </w:rPr>
        <w:t>පරෙසං විලොමානි ඵරුසා</w:t>
      </w:r>
      <w:r w:rsidR="007143C2" w:rsidRPr="007143C2">
        <w:rPr>
          <w:rFonts w:hint="cs"/>
          <w:b/>
          <w:bCs/>
          <w:cs/>
          <w:lang w:bidi="si-LK"/>
        </w:rPr>
        <w:t>නි</w:t>
      </w:r>
      <w:r w:rsidR="00C066C0" w:rsidRPr="007143C2">
        <w:rPr>
          <w:b/>
          <w:bCs/>
          <w:cs/>
          <w:lang w:bidi="si-LK"/>
        </w:rPr>
        <w:t xml:space="preserve"> මම</w:t>
      </w:r>
      <w:r w:rsidR="007143C2" w:rsidRPr="007143C2">
        <w:rPr>
          <w:rFonts w:hint="cs"/>
          <w:b/>
          <w:bCs/>
          <w:cs/>
          <w:lang w:bidi="si-LK"/>
        </w:rPr>
        <w:t>ච්ඡෙ</w:t>
      </w:r>
      <w:r w:rsidR="00C066C0" w:rsidRPr="007143C2">
        <w:rPr>
          <w:b/>
          <w:bCs/>
          <w:cs/>
          <w:lang w:bidi="si-LK"/>
        </w:rPr>
        <w:t>දකවචනානි න මනසිකාතබ්බානි</w:t>
      </w:r>
      <w:r>
        <w:rPr>
          <w:b/>
          <w:bCs/>
        </w:rPr>
        <w:t>’</w:t>
      </w:r>
      <w:r w:rsidR="00C066C0" w:rsidRPr="007143C2">
        <w:rPr>
          <w:b/>
          <w:bCs/>
        </w:rPr>
        <w:t xml:space="preserve"> </w:t>
      </w:r>
      <w:r w:rsidR="00C066C0" w:rsidRPr="00C066C0">
        <w:rPr>
          <w:cs/>
          <w:lang w:bidi="si-LK"/>
        </w:rPr>
        <w:t>යනු අටුවා ය. අනුන් කියන පරුෂ වූ ම</w:t>
      </w:r>
      <w:r w:rsidR="00983463">
        <w:rPr>
          <w:rFonts w:hint="cs"/>
          <w:cs/>
          <w:lang w:bidi="si-LK"/>
        </w:rPr>
        <w:t>ර්‍ම</w:t>
      </w:r>
      <w:r w:rsidR="007143C2">
        <w:rPr>
          <w:rFonts w:hint="cs"/>
          <w:cs/>
          <w:lang w:bidi="si-LK"/>
        </w:rPr>
        <w:t>ඡෙ</w:t>
      </w:r>
      <w:r w:rsidR="00C066C0" w:rsidRPr="00C066C0">
        <w:rPr>
          <w:cs/>
          <w:lang w:bidi="si-LK"/>
        </w:rPr>
        <w:t>දකවචන මෙනෙහි නො කටයුතු ය</w:t>
      </w:r>
      <w:r w:rsidR="00C066C0" w:rsidRPr="00C066C0">
        <w:t xml:space="preserve">, </w:t>
      </w:r>
      <w:r w:rsidR="00C066C0" w:rsidRPr="00C066C0">
        <w:rPr>
          <w:cs/>
          <w:lang w:bidi="si-LK"/>
        </w:rPr>
        <w:t xml:space="preserve">යනු එහි තේරුම යි. </w:t>
      </w:r>
      <w:r w:rsidR="00DA1FFF">
        <w:rPr>
          <w:cs/>
          <w:lang w:bidi="si-LK"/>
        </w:rPr>
        <w:t>ලෝක</w:t>
      </w:r>
      <w:r w:rsidR="00C066C0" w:rsidRPr="00C066C0">
        <w:rPr>
          <w:cs/>
          <w:lang w:bidi="si-LK"/>
        </w:rPr>
        <w:t>යා විසින් අනුන්ට ගටා බිණීමට ජාති-</w:t>
      </w:r>
      <w:r w:rsidR="00777C88">
        <w:rPr>
          <w:cs/>
          <w:lang w:bidi="si-LK"/>
        </w:rPr>
        <w:t>ගෝත්‍ර</w:t>
      </w:r>
      <w:r w:rsidR="008A55DD">
        <w:rPr>
          <w:rFonts w:hint="cs"/>
          <w:cs/>
          <w:lang w:bidi="si-LK"/>
        </w:rPr>
        <w:t>-</w:t>
      </w:r>
      <w:r w:rsidR="00C066C0" w:rsidRPr="00C066C0">
        <w:rPr>
          <w:cs/>
          <w:lang w:bidi="si-LK"/>
        </w:rPr>
        <w:t>නාම ක</w:t>
      </w:r>
      <w:r w:rsidR="00983463">
        <w:rPr>
          <w:rFonts w:hint="cs"/>
          <w:cs/>
          <w:lang w:bidi="si-LK"/>
        </w:rPr>
        <w:t>ර්‍ම</w:t>
      </w:r>
      <w:r w:rsidR="008A55DD">
        <w:rPr>
          <w:rFonts w:hint="cs"/>
          <w:cs/>
          <w:lang w:bidi="si-LK"/>
        </w:rPr>
        <w:t>-</w:t>
      </w:r>
      <w:r w:rsidR="00C066C0" w:rsidRPr="00C066C0">
        <w:rPr>
          <w:cs/>
          <w:lang w:bidi="si-LK"/>
        </w:rPr>
        <w:t>ශිල්ප-ආබාධ-ලි</w:t>
      </w:r>
      <w:r w:rsidR="008A55DD">
        <w:rPr>
          <w:rFonts w:hint="cs"/>
          <w:cs/>
          <w:lang w:bidi="si-LK"/>
        </w:rPr>
        <w:t>ඞ‍්ග</w:t>
      </w:r>
      <w:r w:rsidR="00C066C0" w:rsidRPr="00C066C0">
        <w:rPr>
          <w:cs/>
          <w:lang w:bidi="si-LK"/>
        </w:rPr>
        <w:t>-</w:t>
      </w:r>
      <w:r w:rsidR="008A55DD">
        <w:rPr>
          <w:rFonts w:hint="cs"/>
          <w:cs/>
          <w:lang w:bidi="si-LK"/>
        </w:rPr>
        <w:t>ක්ලේ</w:t>
      </w:r>
      <w:r w:rsidR="00C066C0" w:rsidRPr="00C066C0">
        <w:rPr>
          <w:cs/>
          <w:lang w:bidi="si-LK"/>
        </w:rPr>
        <w:t xml:space="preserve">ශ-ආපත්ති-ආක්‍රෝශ යන මේ දශය ඇද ගණු ලැබේ. එ තෙක් </w:t>
      </w:r>
      <w:r>
        <w:rPr>
          <w:cs/>
          <w:lang w:bidi="si-LK"/>
        </w:rPr>
        <w:t>‘</w:t>
      </w:r>
      <w:r w:rsidR="00C066C0" w:rsidRPr="00C066C0">
        <w:rPr>
          <w:cs/>
          <w:lang w:bidi="si-LK"/>
        </w:rPr>
        <w:t>තාගේ ජාතිය හීන ය</w:t>
      </w:r>
      <w:r w:rsidR="00C066C0" w:rsidRPr="00C066C0">
        <w:t xml:space="preserve">, </w:t>
      </w:r>
      <w:r w:rsidR="00C066C0" w:rsidRPr="00C066C0">
        <w:rPr>
          <w:cs/>
          <w:lang w:bidi="si-LK"/>
        </w:rPr>
        <w:t>ලාමක ය</w:t>
      </w:r>
      <w:r w:rsidR="00C066C0" w:rsidRPr="00C066C0">
        <w:t xml:space="preserve">, </w:t>
      </w:r>
      <w:r w:rsidR="00C066C0" w:rsidRPr="00C066C0">
        <w:rPr>
          <w:cs/>
          <w:lang w:bidi="si-LK"/>
        </w:rPr>
        <w:t>තෝ හීන ජාති ඇ</w:t>
      </w:r>
      <w:r w:rsidR="008A55DD">
        <w:rPr>
          <w:rFonts w:hint="cs"/>
          <w:cs/>
          <w:lang w:bidi="si-LK"/>
        </w:rPr>
        <w:t>ත්</w:t>
      </w:r>
      <w:r w:rsidR="00C066C0" w:rsidRPr="00C066C0">
        <w:rPr>
          <w:cs/>
          <w:lang w:bidi="si-LK"/>
        </w:rPr>
        <w:t>තෙහි</w:t>
      </w:r>
      <w:r w:rsidR="00C066C0" w:rsidRPr="00C066C0">
        <w:t xml:space="preserve">, </w:t>
      </w:r>
      <w:r w:rsidR="00C066C0" w:rsidRPr="00C066C0">
        <w:rPr>
          <w:cs/>
          <w:lang w:bidi="si-LK"/>
        </w:rPr>
        <w:t>ලාමක ජාති ඇ</w:t>
      </w:r>
      <w:r w:rsidR="008A55DD">
        <w:rPr>
          <w:rFonts w:hint="cs"/>
          <w:cs/>
          <w:lang w:bidi="si-LK"/>
        </w:rPr>
        <w:t>ත්</w:t>
      </w:r>
      <w:r w:rsidR="00C066C0" w:rsidRPr="00C066C0">
        <w:rPr>
          <w:cs/>
          <w:lang w:bidi="si-LK"/>
        </w:rPr>
        <w:t>තෙහි</w:t>
      </w:r>
      <w:r>
        <w:t>’</w:t>
      </w:r>
      <w:r w:rsidR="00C066C0" w:rsidRPr="00C066C0">
        <w:t xml:space="preserve"> </w:t>
      </w:r>
      <w:r w:rsidR="00C066C0" w:rsidRPr="00C066C0">
        <w:rPr>
          <w:cs/>
          <w:lang w:bidi="si-LK"/>
        </w:rPr>
        <w:t>යනාදී ලෙසින් අනික</w:t>
      </w:r>
      <w:r w:rsidR="008A55DD">
        <w:rPr>
          <w:rFonts w:hint="cs"/>
          <w:cs/>
          <w:lang w:bidi="si-LK"/>
        </w:rPr>
        <w:t>ක්</w:t>
      </w:r>
      <w:r w:rsidR="00C066C0" w:rsidRPr="00C066C0">
        <w:rPr>
          <w:cs/>
          <w:lang w:bidi="si-LK"/>
        </w:rPr>
        <w:t>හට ජාතියෙන් ග</w:t>
      </w:r>
      <w:r w:rsidR="008A55DD">
        <w:rPr>
          <w:rFonts w:hint="cs"/>
          <w:cs/>
          <w:lang w:bidi="si-LK"/>
        </w:rPr>
        <w:t>ටා</w:t>
      </w:r>
      <w:r w:rsidR="00C066C0" w:rsidRPr="00C066C0">
        <w:rPr>
          <w:cs/>
          <w:lang w:bidi="si-LK"/>
        </w:rPr>
        <w:t xml:space="preserve"> බණියි. සෙස්ස ද මේ නයින් සැලකිය යුතු ය. තව ද ඔටුවෙක-එළුවෙක-ගො</w:t>
      </w:r>
      <w:r w:rsidR="008A55DD">
        <w:rPr>
          <w:rFonts w:hint="cs"/>
          <w:cs/>
          <w:lang w:bidi="si-LK"/>
        </w:rPr>
        <w:t>ණෙ</w:t>
      </w:r>
      <w:r w:rsidR="00C066C0" w:rsidRPr="00C066C0">
        <w:rPr>
          <w:cs/>
          <w:lang w:bidi="si-LK"/>
        </w:rPr>
        <w:t>ක-තිරිසනෙක-නිරිසතෙක</w:t>
      </w:r>
      <w:r w:rsidR="008A55DD">
        <w:rPr>
          <w:rFonts w:hint="cs"/>
          <w:cs/>
          <w:lang w:bidi="si-LK"/>
        </w:rPr>
        <w:t>-</w:t>
      </w:r>
      <w:r w:rsidR="00C066C0" w:rsidRPr="00C066C0">
        <w:rPr>
          <w:cs/>
          <w:lang w:bidi="si-LK"/>
        </w:rPr>
        <w:t>ශ්‍රමණයෙක් නො වෙහි ය</w:t>
      </w:r>
      <w:r w:rsidR="00C066C0" w:rsidRPr="00C066C0">
        <w:t xml:space="preserve">, </w:t>
      </w:r>
      <w:r w:rsidR="00C066C0" w:rsidRPr="00C066C0">
        <w:rPr>
          <w:cs/>
          <w:lang w:bidi="si-LK"/>
        </w:rPr>
        <w:t>තම ධනධාන්‍ය නැත</w:t>
      </w:r>
      <w:r w:rsidR="00C066C0" w:rsidRPr="00C066C0">
        <w:t xml:space="preserve">, </w:t>
      </w:r>
      <w:r w:rsidR="008A55DD">
        <w:rPr>
          <w:cs/>
          <w:lang w:bidi="si-LK"/>
        </w:rPr>
        <w:t>ත</w:t>
      </w:r>
      <w:r w:rsidR="008A55DD">
        <w:rPr>
          <w:rFonts w:hint="cs"/>
          <w:cs/>
          <w:lang w:bidi="si-LK"/>
        </w:rPr>
        <w:t>ා</w:t>
      </w:r>
      <w:r w:rsidR="00C066C0" w:rsidRPr="00C066C0">
        <w:rPr>
          <w:cs/>
          <w:lang w:bidi="si-LK"/>
        </w:rPr>
        <w:t xml:space="preserve"> දුගතිය කැමැති විය යුතු ය</w:t>
      </w:r>
      <w:r>
        <w:rPr>
          <w:cs/>
          <w:lang w:bidi="si-LK"/>
        </w:rPr>
        <w:t>’</w:t>
      </w:r>
      <w:r w:rsidR="00C066C0" w:rsidRPr="00C066C0">
        <w:rPr>
          <w:cs/>
          <w:lang w:bidi="si-LK"/>
        </w:rPr>
        <w:t xml:space="preserve"> යන මේ ඈ ලෙසිනුදු එකෙක් අනිකාට ගරහයි. බණියි. මේ ක</w:t>
      </w:r>
      <w:r w:rsidR="008A55DD">
        <w:rPr>
          <w:rFonts w:hint="cs"/>
          <w:cs/>
          <w:lang w:bidi="si-LK"/>
        </w:rPr>
        <w:t>ඨො</w:t>
      </w:r>
      <w:r w:rsidR="00C066C0" w:rsidRPr="00C066C0">
        <w:rPr>
          <w:cs/>
          <w:lang w:bidi="si-LK"/>
        </w:rPr>
        <w:t>රවචන අසන්නහුගේ ම</w:t>
      </w:r>
      <w:r w:rsidR="00983463">
        <w:rPr>
          <w:rFonts w:hint="cs"/>
          <w:cs/>
          <w:lang w:bidi="si-LK"/>
        </w:rPr>
        <w:t>ර්‍ම</w:t>
      </w:r>
      <w:r w:rsidR="00C066C0" w:rsidRPr="00C066C0">
        <w:rPr>
          <w:cs/>
          <w:lang w:bidi="si-LK"/>
        </w:rPr>
        <w:t>ච්</w:t>
      </w:r>
      <w:r w:rsidR="008A55DD">
        <w:rPr>
          <w:rFonts w:hint="cs"/>
          <w:cs/>
          <w:lang w:bidi="si-LK"/>
        </w:rPr>
        <w:t>ඡෙ</w:t>
      </w:r>
      <w:r w:rsidR="00C066C0" w:rsidRPr="00C066C0">
        <w:rPr>
          <w:cs/>
          <w:lang w:bidi="si-LK"/>
        </w:rPr>
        <w:t xml:space="preserve">දය කරණ බැවින් </w:t>
      </w:r>
      <w:r>
        <w:rPr>
          <w:cs/>
          <w:lang w:bidi="si-LK"/>
        </w:rPr>
        <w:t>‘</w:t>
      </w:r>
      <w:r w:rsidR="00C066C0" w:rsidRPr="00C066C0">
        <w:rPr>
          <w:cs/>
          <w:lang w:bidi="si-LK"/>
        </w:rPr>
        <w:t>වි</w:t>
      </w:r>
      <w:r w:rsidR="00EF21E3">
        <w:rPr>
          <w:cs/>
          <w:lang w:bidi="si-LK"/>
        </w:rPr>
        <w:t>ලෝම</w:t>
      </w:r>
      <w:r w:rsidR="00C066C0" w:rsidRPr="00C066C0">
        <w:rPr>
          <w:cs/>
          <w:lang w:bidi="si-LK"/>
        </w:rPr>
        <w:t xml:space="preserve"> වචනැ</w:t>
      </w:r>
      <w:r>
        <w:t>’</w:t>
      </w:r>
      <w:r w:rsidR="00C066C0" w:rsidRPr="00C066C0">
        <w:t xml:space="preserve"> </w:t>
      </w:r>
      <w:r w:rsidR="00C066C0" w:rsidRPr="00C066C0">
        <w:rPr>
          <w:cs/>
          <w:lang w:bidi="si-LK"/>
        </w:rPr>
        <w:t xml:space="preserve">යි කියති. </w:t>
      </w:r>
    </w:p>
    <w:p w14:paraId="617735EF" w14:textId="77777777" w:rsidR="00C066C0" w:rsidRPr="00C066C0" w:rsidRDefault="00C066C0" w:rsidP="00574000">
      <w:r w:rsidRPr="00DA3CF2">
        <w:rPr>
          <w:b/>
          <w:bCs/>
          <w:cs/>
          <w:lang w:bidi="si-LK"/>
        </w:rPr>
        <w:t>න පරෙසං කතාක</w:t>
      </w:r>
      <w:r w:rsidR="00DA3CF2" w:rsidRPr="00DA3CF2">
        <w:rPr>
          <w:rFonts w:hint="cs"/>
          <w:b/>
          <w:bCs/>
          <w:cs/>
          <w:lang w:bidi="si-LK"/>
        </w:rPr>
        <w:t xml:space="preserve">තං </w:t>
      </w:r>
      <w:r w:rsidRPr="00C066C0">
        <w:rPr>
          <w:cs/>
          <w:lang w:bidi="si-LK"/>
        </w:rPr>
        <w:t>=</w:t>
      </w:r>
      <w:r w:rsidR="00DA3CF2">
        <w:rPr>
          <w:rFonts w:hint="cs"/>
          <w:cs/>
          <w:lang w:bidi="si-LK"/>
        </w:rPr>
        <w:t xml:space="preserve"> </w:t>
      </w:r>
      <w:r w:rsidRPr="00C066C0">
        <w:rPr>
          <w:cs/>
          <w:lang w:bidi="si-LK"/>
        </w:rPr>
        <w:t>අනු</w:t>
      </w:r>
      <w:r w:rsidR="00DA3CF2">
        <w:rPr>
          <w:rFonts w:hint="cs"/>
          <w:cs/>
          <w:lang w:bidi="si-LK"/>
        </w:rPr>
        <w:t>න්</w:t>
      </w:r>
      <w:r w:rsidRPr="00C066C0">
        <w:rPr>
          <w:cs/>
          <w:lang w:bidi="si-LK"/>
        </w:rPr>
        <w:t xml:space="preserve">කළ නොකළ දෙය නො බලන්නේය. </w:t>
      </w:r>
    </w:p>
    <w:p w14:paraId="355CF388" w14:textId="358A3DA8" w:rsidR="00DA3CF2" w:rsidRDefault="003E6E91" w:rsidP="00BB5DCC">
      <w:pPr>
        <w:rPr>
          <w:lang w:bidi="si-LK"/>
        </w:rPr>
      </w:pPr>
      <w:r>
        <w:t>‘</w:t>
      </w:r>
      <w:r w:rsidR="00C066C0" w:rsidRPr="00C066C0">
        <w:rPr>
          <w:cs/>
          <w:lang w:bidi="si-LK"/>
        </w:rPr>
        <w:t>අසුවල් උපාසක තෙමේ ශ්‍රද්ධාව නැ</w:t>
      </w:r>
      <w:r w:rsidR="00DA3CF2">
        <w:rPr>
          <w:rFonts w:hint="cs"/>
          <w:cs/>
          <w:lang w:bidi="si-LK"/>
        </w:rPr>
        <w:t>ත්</w:t>
      </w:r>
      <w:r w:rsidR="00C066C0" w:rsidRPr="00C066C0">
        <w:rPr>
          <w:cs/>
          <w:lang w:bidi="si-LK"/>
        </w:rPr>
        <w:t>තෙක</w:t>
      </w:r>
      <w:r w:rsidR="00C066C0" w:rsidRPr="00C066C0">
        <w:t xml:space="preserve">, </w:t>
      </w:r>
      <w:r w:rsidR="00C066C0" w:rsidRPr="00C066C0">
        <w:rPr>
          <w:cs/>
          <w:lang w:bidi="si-LK"/>
        </w:rPr>
        <w:t>පැහැදීම් නැත්තෙක</w:t>
      </w:r>
      <w:r w:rsidR="00C066C0" w:rsidRPr="00C066C0">
        <w:t xml:space="preserve">, </w:t>
      </w:r>
      <w:r w:rsidR="00C066C0" w:rsidRPr="00C066C0">
        <w:rPr>
          <w:cs/>
          <w:lang w:bidi="si-LK"/>
        </w:rPr>
        <w:t>ඔහුගේ ගෙයි ලාබත් සැඳිබත් ආදී වූ කිසිත් දානයෙක් නැත</w:t>
      </w:r>
      <w:r w:rsidR="00C066C0" w:rsidRPr="00C066C0">
        <w:t xml:space="preserve">, </w:t>
      </w:r>
      <w:r w:rsidR="00C066C0" w:rsidRPr="00C066C0">
        <w:rPr>
          <w:cs/>
          <w:lang w:bidi="si-LK"/>
        </w:rPr>
        <w:t>චීවර</w:t>
      </w:r>
      <w:r w:rsidR="00DA3CF2">
        <w:rPr>
          <w:rFonts w:hint="cs"/>
          <w:cs/>
          <w:lang w:bidi="si-LK"/>
        </w:rPr>
        <w:t>-</w:t>
      </w:r>
      <w:r w:rsidR="00C066C0" w:rsidRPr="00C066C0">
        <w:rPr>
          <w:cs/>
          <w:lang w:bidi="si-LK"/>
        </w:rPr>
        <w:t>පිණ්ඩපාත-සෙනාසන-</w:t>
      </w:r>
      <w:r w:rsidR="00DA3CF2">
        <w:rPr>
          <w:rFonts w:hint="cs"/>
          <w:cs/>
          <w:lang w:bidi="si-LK"/>
        </w:rPr>
        <w:t>ග්</w:t>
      </w:r>
      <w:r w:rsidR="00C066C0" w:rsidRPr="00C066C0">
        <w:rPr>
          <w:cs/>
          <w:lang w:bidi="si-LK"/>
        </w:rPr>
        <w:t>ලානප්‍රත්‍යය යන සිවුපසයෙන් කිසිත් නො දෙන් ය</w:t>
      </w:r>
      <w:r w:rsidR="00C066C0" w:rsidRPr="00C066C0">
        <w:t xml:space="preserve">, </w:t>
      </w:r>
      <w:r w:rsidR="00C066C0" w:rsidRPr="00C066C0">
        <w:rPr>
          <w:cs/>
          <w:lang w:bidi="si-LK"/>
        </w:rPr>
        <w:t>අසුවල් උපාසිකා තොමෝ ශ්‍රද්ධාව නැත්තියක</w:t>
      </w:r>
      <w:r w:rsidR="00C066C0" w:rsidRPr="00C066C0">
        <w:t xml:space="preserve">, </w:t>
      </w:r>
      <w:r w:rsidR="00C066C0" w:rsidRPr="00C066C0">
        <w:rPr>
          <w:cs/>
          <w:lang w:bidi="si-LK"/>
        </w:rPr>
        <w:t>පැහැදීම් නැත්තියක</w:t>
      </w:r>
      <w:r w:rsidR="00C066C0" w:rsidRPr="00C066C0">
        <w:t xml:space="preserve">, </w:t>
      </w:r>
      <w:r w:rsidR="00C066C0" w:rsidRPr="00C066C0">
        <w:rPr>
          <w:cs/>
          <w:lang w:bidi="si-LK"/>
        </w:rPr>
        <w:t>දන් නො දෙ</w:t>
      </w:r>
      <w:r w:rsidR="00DA3CF2">
        <w:rPr>
          <w:rFonts w:hint="cs"/>
          <w:cs/>
          <w:lang w:bidi="si-LK"/>
        </w:rPr>
        <w:t>න්</w:t>
      </w:r>
      <w:r w:rsidR="00C066C0" w:rsidRPr="00C066C0">
        <w:rPr>
          <w:cs/>
          <w:lang w:bidi="si-LK"/>
        </w:rPr>
        <w:t>නී ය. අසුවල් භි</w:t>
      </w:r>
      <w:r w:rsidR="00022B53">
        <w:rPr>
          <w:cs/>
          <w:lang w:bidi="si-LK"/>
        </w:rPr>
        <w:t>ක්‍ෂු</w:t>
      </w:r>
      <w:r w:rsidR="00C066C0" w:rsidRPr="00C066C0">
        <w:rPr>
          <w:cs/>
          <w:lang w:bidi="si-LK"/>
        </w:rPr>
        <w:t>ව ශ්‍රද්ධාව නැ</w:t>
      </w:r>
      <w:r w:rsidR="00DA3CF2">
        <w:rPr>
          <w:rFonts w:hint="cs"/>
          <w:cs/>
          <w:lang w:bidi="si-LK"/>
        </w:rPr>
        <w:t>ත්</w:t>
      </w:r>
      <w:r w:rsidR="00C066C0" w:rsidRPr="00C066C0">
        <w:rPr>
          <w:cs/>
          <w:lang w:bidi="si-LK"/>
        </w:rPr>
        <w:t>තෙක</w:t>
      </w:r>
      <w:r w:rsidR="00C066C0" w:rsidRPr="00C066C0">
        <w:t xml:space="preserve">, </w:t>
      </w:r>
      <w:r w:rsidR="00C066C0" w:rsidRPr="00C066C0">
        <w:rPr>
          <w:cs/>
          <w:lang w:bidi="si-LK"/>
        </w:rPr>
        <w:t>පැහැදීම් නැත්තෙක</w:t>
      </w:r>
      <w:r w:rsidR="00C066C0" w:rsidRPr="00C066C0">
        <w:t xml:space="preserve">, </w:t>
      </w:r>
      <w:r w:rsidR="00C066C0" w:rsidRPr="00C066C0">
        <w:rPr>
          <w:cs/>
          <w:lang w:bidi="si-LK"/>
        </w:rPr>
        <w:t>උපා</w:t>
      </w:r>
      <w:r w:rsidR="00551AD6">
        <w:rPr>
          <w:rFonts w:hint="cs"/>
          <w:cs/>
          <w:lang w:bidi="si-LK"/>
        </w:rPr>
        <w:t>ද්ධ්‍යා</w:t>
      </w:r>
      <w:r w:rsidR="00C066C0" w:rsidRPr="00C066C0">
        <w:rPr>
          <w:cs/>
          <w:lang w:bidi="si-LK"/>
        </w:rPr>
        <w:t>ය ආ</w:t>
      </w:r>
      <w:r w:rsidR="00DA3CF2">
        <w:rPr>
          <w:rFonts w:hint="cs"/>
          <w:cs/>
          <w:lang w:bidi="si-LK"/>
        </w:rPr>
        <w:t>චාර්‍ය්‍ය</w:t>
      </w:r>
      <w:r w:rsidR="00C066C0" w:rsidRPr="00C066C0">
        <w:rPr>
          <w:cs/>
          <w:lang w:bidi="si-LK"/>
        </w:rPr>
        <w:t xml:space="preserve"> ආගන්තුකවත් නො කරන්නේ ය</w:t>
      </w:r>
      <w:r w:rsidR="00C066C0" w:rsidRPr="00C066C0">
        <w:t xml:space="preserve">, </w:t>
      </w:r>
      <w:r w:rsidR="00C066C0" w:rsidRPr="00C066C0">
        <w:rPr>
          <w:cs/>
          <w:lang w:bidi="si-LK"/>
        </w:rPr>
        <w:t>හොජනශාලා ජන්තාඝරවත් නො කරන්නේ ය</w:t>
      </w:r>
      <w:r w:rsidR="00C066C0" w:rsidRPr="00C066C0">
        <w:t xml:space="preserve">, </w:t>
      </w:r>
      <w:r w:rsidR="00C066C0" w:rsidRPr="00C066C0">
        <w:rPr>
          <w:cs/>
          <w:lang w:bidi="si-LK"/>
        </w:rPr>
        <w:t>ධුතා</w:t>
      </w:r>
      <w:r w:rsidR="00DA3CF2">
        <w:rPr>
          <w:rFonts w:hint="cs"/>
          <w:cs/>
          <w:lang w:bidi="si-LK"/>
        </w:rPr>
        <w:t>ඞ‍්ග</w:t>
      </w:r>
      <w:r w:rsidR="00C066C0" w:rsidRPr="00C066C0">
        <w:rPr>
          <w:cs/>
          <w:lang w:bidi="si-LK"/>
        </w:rPr>
        <w:t xml:space="preserve"> නො රකින්නේ ය</w:t>
      </w:r>
      <w:r w:rsidR="00C066C0" w:rsidRPr="00C066C0">
        <w:t xml:space="preserve">, </w:t>
      </w:r>
      <w:r w:rsidR="00C066C0" w:rsidRPr="00C066C0">
        <w:rPr>
          <w:cs/>
          <w:lang w:bidi="si-LK"/>
        </w:rPr>
        <w:t>භාවනානුයෝගයෙහි උත්සාහ නො කරන් ය</w:t>
      </w:r>
      <w:r>
        <w:t>’</w:t>
      </w:r>
      <w:r w:rsidR="00C066C0" w:rsidRPr="00C066C0">
        <w:t xml:space="preserve"> </w:t>
      </w:r>
      <w:r w:rsidR="00C066C0" w:rsidRPr="00C066C0">
        <w:rPr>
          <w:cs/>
          <w:lang w:bidi="si-LK"/>
        </w:rPr>
        <w:t>යනාදි ලෙසින් අනුන් කළ නො කළ දේ ගැ</w:t>
      </w:r>
      <w:r w:rsidR="00DA3CF2">
        <w:rPr>
          <w:rFonts w:hint="cs"/>
          <w:cs/>
          <w:lang w:bidi="si-LK"/>
        </w:rPr>
        <w:t>ණ</w:t>
      </w:r>
      <w:r w:rsidR="00C066C0" w:rsidRPr="00C066C0">
        <w:rPr>
          <w:cs/>
          <w:lang w:bidi="si-LK"/>
        </w:rPr>
        <w:t xml:space="preserve"> නො සිතිය යුතු ය</w:t>
      </w:r>
      <w:r w:rsidR="00C066C0" w:rsidRPr="00C066C0">
        <w:t xml:space="preserve">, </w:t>
      </w:r>
      <w:r w:rsidR="00C066C0" w:rsidRPr="00C066C0">
        <w:rPr>
          <w:cs/>
          <w:lang w:bidi="si-LK"/>
        </w:rPr>
        <w:t xml:space="preserve">යනු කී සේ ය ඒ. </w:t>
      </w:r>
    </w:p>
    <w:p w14:paraId="49F77CDA" w14:textId="2384518F" w:rsidR="00C066C0" w:rsidRPr="00C066C0" w:rsidRDefault="00C066C0" w:rsidP="00574000">
      <w:r w:rsidRPr="00DA3CF2">
        <w:rPr>
          <w:b/>
          <w:bCs/>
          <w:cs/>
          <w:lang w:bidi="si-LK"/>
        </w:rPr>
        <w:t>අත්තනො එව අවෙ</w:t>
      </w:r>
      <w:r w:rsidR="00DA3CF2" w:rsidRPr="00DA3CF2">
        <w:rPr>
          <w:rFonts w:hint="cs"/>
          <w:b/>
          <w:bCs/>
          <w:cs/>
          <w:lang w:bidi="si-LK"/>
        </w:rPr>
        <w:t>ක්ඛෙ</w:t>
      </w:r>
      <w:r w:rsidRPr="00DA3CF2">
        <w:rPr>
          <w:b/>
          <w:bCs/>
          <w:cs/>
          <w:lang w:bidi="si-LK"/>
        </w:rPr>
        <w:t>ය්‍ය කතානි අකතානිච</w:t>
      </w:r>
      <w:r w:rsidRPr="00C066C0">
        <w:rPr>
          <w:cs/>
          <w:lang w:bidi="si-LK"/>
        </w:rPr>
        <w:t xml:space="preserve"> =</w:t>
      </w:r>
      <w:r w:rsidR="00DA3CF2">
        <w:rPr>
          <w:rFonts w:hint="cs"/>
          <w:cs/>
          <w:lang w:bidi="si-LK"/>
        </w:rPr>
        <w:t xml:space="preserve"> </w:t>
      </w:r>
      <w:r w:rsidRPr="00C066C0">
        <w:rPr>
          <w:cs/>
          <w:lang w:bidi="si-LK"/>
        </w:rPr>
        <w:t>තමන් කළ දේ</w:t>
      </w:r>
      <w:r w:rsidR="00C909C1">
        <w:rPr>
          <w:cs/>
          <w:lang w:bidi="si-LK"/>
        </w:rPr>
        <w:t>ත්</w:t>
      </w:r>
      <w:r w:rsidRPr="00C066C0">
        <w:rPr>
          <w:cs/>
          <w:lang w:bidi="si-LK"/>
        </w:rPr>
        <w:t xml:space="preserve"> නො කළ දේත් බලන්නේ ය. </w:t>
      </w:r>
    </w:p>
    <w:p w14:paraId="367D85DF" w14:textId="784E01B4" w:rsidR="00C066C0" w:rsidRPr="00C066C0" w:rsidRDefault="00C066C0" w:rsidP="00BB5DCC">
      <w:r w:rsidRPr="00C066C0">
        <w:rPr>
          <w:cs/>
          <w:lang w:bidi="si-LK"/>
        </w:rPr>
        <w:t>සැදැලෙන් පැ</w:t>
      </w:r>
      <w:r w:rsidR="00DA3CF2">
        <w:rPr>
          <w:cs/>
          <w:lang w:bidi="si-LK"/>
        </w:rPr>
        <w:t>විදි වූ කුලපුතුන් විසින් මාගේ ර</w:t>
      </w:r>
      <w:r w:rsidR="00DA3CF2">
        <w:rPr>
          <w:rFonts w:hint="cs"/>
          <w:cs/>
          <w:lang w:bidi="si-LK"/>
        </w:rPr>
        <w:t>ෑ</w:t>
      </w:r>
      <w:r w:rsidRPr="00C066C0">
        <w:rPr>
          <w:cs/>
          <w:lang w:bidi="si-LK"/>
        </w:rPr>
        <w:t>දාවල ගෙවෙනුයේ වත්පිළිවෙත් පිරීමෙන් ද</w:t>
      </w:r>
      <w:r w:rsidRPr="00C066C0">
        <w:t xml:space="preserve">, </w:t>
      </w:r>
      <w:r w:rsidRPr="00C066C0">
        <w:rPr>
          <w:cs/>
          <w:lang w:bidi="si-LK"/>
        </w:rPr>
        <w:t>බුදුවදන් හැදෑරීමෙන් ද</w:t>
      </w:r>
      <w:r w:rsidRPr="00C066C0">
        <w:t xml:space="preserve">, </w:t>
      </w:r>
      <w:r w:rsidRPr="00C066C0">
        <w:rPr>
          <w:cs/>
          <w:lang w:bidi="si-LK"/>
        </w:rPr>
        <w:t>තිලකුණු මෙනෙහි කිරීමෙන් ද</w:t>
      </w:r>
      <w:r w:rsidRPr="00C066C0">
        <w:t xml:space="preserve">, </w:t>
      </w:r>
      <w:r w:rsidR="00F67D5A">
        <w:rPr>
          <w:cs/>
          <w:lang w:bidi="si-LK"/>
        </w:rPr>
        <w:t>යෝනිසෝ</w:t>
      </w:r>
      <w:r w:rsidRPr="00C066C0">
        <w:rPr>
          <w:cs/>
          <w:lang w:bidi="si-LK"/>
        </w:rPr>
        <w:t>මනසිකාරයෙහි යෙදීමෙන් ද</w:t>
      </w:r>
      <w:r w:rsidRPr="00C066C0">
        <w:t xml:space="preserve">, </w:t>
      </w:r>
      <w:r w:rsidRPr="00C066C0">
        <w:rPr>
          <w:cs/>
          <w:lang w:bidi="si-LK"/>
        </w:rPr>
        <w:t>නැත</w:t>
      </w:r>
      <w:r w:rsidRPr="00C066C0">
        <w:t xml:space="preserve">, </w:t>
      </w:r>
      <w:r w:rsidRPr="00C066C0">
        <w:rPr>
          <w:cs/>
          <w:lang w:bidi="si-LK"/>
        </w:rPr>
        <w:t>දඬුමොරො</w:t>
      </w:r>
      <w:r w:rsidR="00DA3CF2">
        <w:rPr>
          <w:rFonts w:hint="cs"/>
          <w:cs/>
          <w:lang w:bidi="si-LK"/>
        </w:rPr>
        <w:t>න්</w:t>
      </w:r>
      <w:r w:rsidRPr="00C066C0">
        <w:rPr>
          <w:cs/>
          <w:lang w:bidi="si-LK"/>
        </w:rPr>
        <w:t>කමින් ද නිදීමෙන් ද</w:t>
      </w:r>
      <w:r w:rsidRPr="00C066C0">
        <w:t xml:space="preserve">, </w:t>
      </w:r>
      <w:r w:rsidRPr="00C066C0">
        <w:rPr>
          <w:cs/>
          <w:lang w:bidi="si-LK"/>
        </w:rPr>
        <w:t>වාචාල කමින් ද</w:t>
      </w:r>
      <w:r w:rsidRPr="00C066C0">
        <w:t xml:space="preserve">, </w:t>
      </w:r>
      <w:r w:rsidR="00DA3CF2">
        <w:rPr>
          <w:rFonts w:hint="cs"/>
          <w:cs/>
          <w:lang w:bidi="si-LK"/>
        </w:rPr>
        <w:t>සඞ‍්ග</w:t>
      </w:r>
      <w:r w:rsidRPr="00C066C0">
        <w:rPr>
          <w:cs/>
          <w:lang w:bidi="si-LK"/>
        </w:rPr>
        <w:t>ණිකාවෙහි යෙදීමෙන් ද</w:t>
      </w:r>
      <w:r w:rsidRPr="00C066C0">
        <w:t xml:space="preserve">, </w:t>
      </w:r>
      <w:r w:rsidRPr="00C066C0">
        <w:rPr>
          <w:cs/>
          <w:lang w:bidi="si-LK"/>
        </w:rPr>
        <w:t>වත්පිළිවෙත් නො පිරිමෙන් ද</w:t>
      </w:r>
      <w:r w:rsidRPr="00C066C0">
        <w:t xml:space="preserve">, </w:t>
      </w:r>
      <w:r w:rsidRPr="00C066C0">
        <w:rPr>
          <w:cs/>
          <w:lang w:bidi="si-LK"/>
        </w:rPr>
        <w:t>බුදුවදන්</w:t>
      </w:r>
      <w:r w:rsidR="00DA3CF2">
        <w:rPr>
          <w:rFonts w:hint="cs"/>
          <w:cs/>
          <w:lang w:bidi="si-LK"/>
        </w:rPr>
        <w:t xml:space="preserve"> </w:t>
      </w:r>
      <w:r w:rsidRPr="00C066C0">
        <w:rPr>
          <w:cs/>
          <w:lang w:bidi="si-LK"/>
        </w:rPr>
        <w:t>නො හැදෑරීමෙන් ද</w:t>
      </w:r>
      <w:r w:rsidRPr="00C066C0">
        <w:t xml:space="preserve">, </w:t>
      </w:r>
      <w:r w:rsidR="00F67D5A">
        <w:rPr>
          <w:cs/>
          <w:lang w:bidi="si-LK"/>
        </w:rPr>
        <w:t>යෝනිසෝ</w:t>
      </w:r>
      <w:r w:rsidRPr="00C066C0">
        <w:rPr>
          <w:cs/>
          <w:lang w:bidi="si-LK"/>
        </w:rPr>
        <w:t>මනසිකාරයෙහි නො යෙදීමෙන්දැ</w:t>
      </w:r>
      <w:r w:rsidR="00294022">
        <w:t>’</w:t>
      </w:r>
      <w:r w:rsidR="005E79E0">
        <w:t xml:space="preserve"> </w:t>
      </w:r>
      <w:r w:rsidR="005E79E0">
        <w:rPr>
          <w:cs/>
          <w:lang w:bidi="si-LK"/>
        </w:rPr>
        <w:t>යි</w:t>
      </w:r>
      <w:r w:rsidRPr="00C066C0">
        <w:rPr>
          <w:cs/>
          <w:lang w:bidi="si-LK"/>
        </w:rPr>
        <w:t>. නිතර සිහිකළ යුතු ය. මෙසේ කරන්නේ නම්</w:t>
      </w:r>
      <w:r w:rsidRPr="00C066C0">
        <w:t xml:space="preserve">, </w:t>
      </w:r>
      <w:r w:rsidRPr="00C066C0">
        <w:rPr>
          <w:cs/>
          <w:lang w:bidi="si-LK"/>
        </w:rPr>
        <w:t>ඕහට අප්‍රමාද පදය පිරෙන්නේ ය. එහෙත් කළ නො කළ දේ ගැ</w:t>
      </w:r>
      <w:r w:rsidR="00DA3CF2">
        <w:rPr>
          <w:rFonts w:hint="cs"/>
          <w:cs/>
          <w:lang w:bidi="si-LK"/>
        </w:rPr>
        <w:t>ණ</w:t>
      </w:r>
      <w:r w:rsidRPr="00C066C0">
        <w:rPr>
          <w:cs/>
          <w:lang w:bidi="si-LK"/>
        </w:rPr>
        <w:t xml:space="preserve"> පසුතැවිලි නො විය යුතු ය. එය ප්‍රමාදයට කරුණු වන බැවිනි.</w:t>
      </w:r>
      <w:r w:rsidR="005C1E6D">
        <w:rPr>
          <w:cs/>
          <w:lang w:bidi="si-LK"/>
        </w:rPr>
        <w:t xml:space="preserve"> </w:t>
      </w:r>
    </w:p>
    <w:p w14:paraId="08858B37" w14:textId="3095908C" w:rsidR="00C066C0" w:rsidRPr="00C066C0" w:rsidRDefault="00C066C0" w:rsidP="00BB5DCC">
      <w:r w:rsidRPr="00C066C0">
        <w:rPr>
          <w:cs/>
          <w:lang w:bidi="si-LK"/>
        </w:rPr>
        <w:t>ධ</w:t>
      </w:r>
      <w:r w:rsidR="00983463">
        <w:rPr>
          <w:cs/>
          <w:lang w:bidi="si-LK"/>
        </w:rPr>
        <w:t>ර්‍ම</w:t>
      </w:r>
      <w:r w:rsidR="00A23487">
        <w:rPr>
          <w:cs/>
          <w:lang w:bidi="si-LK"/>
        </w:rPr>
        <w:t>දේශනාවගේ</w:t>
      </w:r>
      <w:r w:rsidRPr="00C066C0">
        <w:rPr>
          <w:cs/>
          <w:lang w:bidi="si-LK"/>
        </w:rPr>
        <w:t xml:space="preserve"> අවසානයෙහි උපාසිකා තොමෝ සෝවන් </w:t>
      </w:r>
      <w:r w:rsidR="00BB5DCC">
        <w:rPr>
          <w:rFonts w:hint="cs"/>
          <w:cs/>
          <w:lang w:bidi="si-LK"/>
        </w:rPr>
        <w:t>ඵ</w:t>
      </w:r>
      <w:r w:rsidRPr="00C066C0">
        <w:rPr>
          <w:cs/>
          <w:lang w:bidi="si-LK"/>
        </w:rPr>
        <w:t xml:space="preserve">ලයෙහි පිහිටියා ය. </w:t>
      </w:r>
      <w:r w:rsidR="00F16D0E">
        <w:rPr>
          <w:cs/>
          <w:lang w:bidi="si-LK"/>
        </w:rPr>
        <w:t>දේශනාව</w:t>
      </w:r>
      <w:r w:rsidRPr="00C066C0">
        <w:rPr>
          <w:cs/>
          <w:lang w:bidi="si-LK"/>
        </w:rPr>
        <w:t xml:space="preserve"> මහාජනයාට වැඩ සහිත වූ ය. </w:t>
      </w:r>
    </w:p>
    <w:p w14:paraId="4434FC11" w14:textId="42BB2DCF" w:rsidR="00DA3CF2" w:rsidRDefault="00C066C0" w:rsidP="00CE5313">
      <w:pPr>
        <w:pStyle w:val="Style1"/>
      </w:pPr>
      <w:r w:rsidRPr="00DA3CF2">
        <w:rPr>
          <w:cs/>
          <w:lang w:bidi="si-LK"/>
        </w:rPr>
        <w:t>පා</w:t>
      </w:r>
      <w:r w:rsidR="00DA3CF2" w:rsidRPr="00DA3CF2">
        <w:rPr>
          <w:rFonts w:hint="cs"/>
          <w:cs/>
          <w:lang w:bidi="si-LK"/>
        </w:rPr>
        <w:t>ඨිකා</w:t>
      </w:r>
      <w:r w:rsidRPr="00DA3CF2">
        <w:rPr>
          <w:cs/>
          <w:lang w:bidi="si-LK"/>
        </w:rPr>
        <w:t>ජිව</w:t>
      </w:r>
      <w:r w:rsidR="00A51B59">
        <w:rPr>
          <w:lang w:bidi="si-LK"/>
        </w:rPr>
        <w:t>ක</w:t>
      </w:r>
      <w:r w:rsidR="00A51B59">
        <w:rPr>
          <w:rFonts w:hint="cs"/>
          <w:cs/>
          <w:lang w:bidi="si-LK"/>
        </w:rPr>
        <w:t xml:space="preserve"> </w:t>
      </w:r>
      <w:r w:rsidRPr="00DA3CF2">
        <w:rPr>
          <w:cs/>
          <w:lang w:bidi="si-LK"/>
        </w:rPr>
        <w:t>වස</w:t>
      </w:r>
      <w:r w:rsidR="00DA3CF2" w:rsidRPr="00DA3CF2">
        <w:rPr>
          <w:rFonts w:hint="cs"/>
          <w:cs/>
          <w:lang w:bidi="si-LK"/>
        </w:rPr>
        <w:t>්</w:t>
      </w:r>
      <w:r w:rsidRPr="00DA3CF2">
        <w:rPr>
          <w:cs/>
          <w:lang w:bidi="si-LK"/>
        </w:rPr>
        <w:t>තුව නිමි.</w:t>
      </w:r>
    </w:p>
    <w:p w14:paraId="3FB6E547" w14:textId="77777777" w:rsidR="00C066C0" w:rsidRDefault="00C066C0" w:rsidP="00574000">
      <w:pPr>
        <w:pStyle w:val="Heading2"/>
        <w:rPr>
          <w:lang w:bidi="si-LK"/>
        </w:rPr>
      </w:pPr>
      <w:r w:rsidRPr="00DA3CF2">
        <w:rPr>
          <w:cs/>
          <w:lang w:bidi="si-LK"/>
        </w:rPr>
        <w:t>ඡත්තපාණි උපාසකතුමා</w:t>
      </w:r>
    </w:p>
    <w:p w14:paraId="6686AB1C" w14:textId="7B463760" w:rsidR="00DA3CF2" w:rsidRPr="00DA3CF2" w:rsidRDefault="00DA3CF2" w:rsidP="00261B8F">
      <w:pPr>
        <w:pStyle w:val="Style1"/>
      </w:pPr>
      <w:r w:rsidRPr="00DA3CF2">
        <w:rPr>
          <w:rFonts w:hint="cs"/>
          <w:cs/>
          <w:lang w:bidi="si-LK"/>
        </w:rPr>
        <w:t>4</w:t>
      </w:r>
      <w:r w:rsidR="00261B8F">
        <w:rPr>
          <w:lang w:bidi="si-LK"/>
        </w:rPr>
        <w:t xml:space="preserve"> </w:t>
      </w:r>
      <w:r w:rsidRPr="00DA3CF2">
        <w:rPr>
          <w:rFonts w:hint="cs"/>
          <w:cs/>
          <w:lang w:bidi="si-LK"/>
        </w:rPr>
        <w:t>-</w:t>
      </w:r>
      <w:r w:rsidR="00261B8F">
        <w:rPr>
          <w:lang w:bidi="si-LK"/>
        </w:rPr>
        <w:t xml:space="preserve"> </w:t>
      </w:r>
      <w:r w:rsidRPr="00DA3CF2">
        <w:rPr>
          <w:rFonts w:hint="cs"/>
          <w:cs/>
          <w:lang w:bidi="si-LK"/>
        </w:rPr>
        <w:t>7</w:t>
      </w:r>
    </w:p>
    <w:p w14:paraId="575F349A" w14:textId="33C83996" w:rsidR="00270EF6" w:rsidRDefault="00C066C0" w:rsidP="00160FC6">
      <w:pPr>
        <w:rPr>
          <w:lang w:bidi="si-LK"/>
        </w:rPr>
      </w:pPr>
      <w:r w:rsidRPr="00DA3CF2">
        <w:rPr>
          <w:b/>
          <w:bCs/>
          <w:cs/>
          <w:lang w:bidi="si-LK"/>
        </w:rPr>
        <w:t>අප බුදුරජුන්</w:t>
      </w:r>
      <w:r w:rsidRPr="00C066C0">
        <w:rPr>
          <w:cs/>
          <w:lang w:bidi="si-LK"/>
        </w:rPr>
        <w:t xml:space="preserve"> දවස සැවැත්නුවර ත්‍රිපිටකධර වූ අනාගාමී උපාසකයෙක් විසී ය. ඔහු අතැ නිතර කුඩයක් විය. එහෙයින් ඔහු </w:t>
      </w:r>
      <w:r w:rsidR="003E6E91">
        <w:t>‘</w:t>
      </w:r>
      <w:r w:rsidR="00DA3CF2">
        <w:rPr>
          <w:cs/>
          <w:lang w:bidi="si-LK"/>
        </w:rPr>
        <w:t>ඡත්තපාණ</w:t>
      </w:r>
      <w:r w:rsidR="00DA3CF2">
        <w:rPr>
          <w:rFonts w:hint="cs"/>
          <w:cs/>
          <w:lang w:bidi="si-LK"/>
        </w:rPr>
        <w:t>ී</w:t>
      </w:r>
      <w:r w:rsidRPr="00C066C0">
        <w:t xml:space="preserve">, </w:t>
      </w:r>
      <w:r w:rsidRPr="00C066C0">
        <w:rPr>
          <w:cs/>
          <w:lang w:bidi="si-LK"/>
        </w:rPr>
        <w:t>නමින් ප්‍රසිද්ධ වූයේ ය. ඔහු උදෑසනින් ම පෙහෙව ගෙණ බුදුරජුන්ට උවැටන් කරණු පිණිස යයි.</w:t>
      </w:r>
      <w:r w:rsidR="00DA3CF2">
        <w:rPr>
          <w:cs/>
          <w:lang w:bidi="si-LK"/>
        </w:rPr>
        <w:t xml:space="preserve"> අනාගාමී </w:t>
      </w:r>
      <w:r w:rsidR="00BB1AB3">
        <w:rPr>
          <w:cs/>
          <w:lang w:bidi="si-LK"/>
        </w:rPr>
        <w:t>ආර්‍ය්‍ය</w:t>
      </w:r>
      <w:r w:rsidR="00DA3CF2">
        <w:rPr>
          <w:cs/>
          <w:lang w:bidi="si-LK"/>
        </w:rPr>
        <w:t>ශ්‍රාවකයන්ට සමාදානවශයෙන් පෙහෙව ගැණ</w:t>
      </w:r>
      <w:r w:rsidR="00DA3CF2">
        <w:rPr>
          <w:rFonts w:hint="cs"/>
          <w:cs/>
          <w:lang w:bidi="si-LK"/>
        </w:rPr>
        <w:t>ී</w:t>
      </w:r>
      <w:r w:rsidRPr="00C066C0">
        <w:rPr>
          <w:cs/>
          <w:lang w:bidi="si-LK"/>
        </w:rPr>
        <w:t>මෙක් නැත. මා</w:t>
      </w:r>
      <w:r w:rsidR="00983463">
        <w:rPr>
          <w:cs/>
          <w:lang w:bidi="si-LK"/>
        </w:rPr>
        <w:t>ර්‍ග</w:t>
      </w:r>
      <w:r w:rsidRPr="00C066C0">
        <w:rPr>
          <w:cs/>
          <w:lang w:bidi="si-LK"/>
        </w:rPr>
        <w:t>ඥානලාභය සමග ම ඔවුනට බ්‍රහ</w:t>
      </w:r>
      <w:r w:rsidR="00DA3CF2">
        <w:rPr>
          <w:rFonts w:hint="cs"/>
          <w:cs/>
          <w:lang w:bidi="si-LK"/>
        </w:rPr>
        <w:t>්</w:t>
      </w:r>
      <w:r w:rsidRPr="00C066C0">
        <w:rPr>
          <w:cs/>
          <w:lang w:bidi="si-LK"/>
        </w:rPr>
        <w:t>මචරියවාසය හා එකහ</w:t>
      </w:r>
      <w:r w:rsidR="00DA3CF2">
        <w:rPr>
          <w:rFonts w:hint="cs"/>
          <w:cs/>
          <w:lang w:bidi="si-LK"/>
        </w:rPr>
        <w:t>ත්</w:t>
      </w:r>
      <w:r w:rsidRPr="00C066C0">
        <w:rPr>
          <w:cs/>
          <w:lang w:bidi="si-LK"/>
        </w:rPr>
        <w:t xml:space="preserve">තික භාවය සිදු වේ. බුදුරජානන් වහන්සේ </w:t>
      </w:r>
      <w:r w:rsidR="00294022">
        <w:rPr>
          <w:b/>
          <w:bCs/>
          <w:cs/>
          <w:lang w:bidi="si-LK"/>
        </w:rPr>
        <w:t>‘</w:t>
      </w:r>
      <w:r w:rsidRPr="00270EF6">
        <w:rPr>
          <w:b/>
          <w:bCs/>
          <w:cs/>
          <w:lang w:bidi="si-LK"/>
        </w:rPr>
        <w:t>ඝටීකාරො ඛො මහාරාජ! කූම</w:t>
      </w:r>
      <w:r w:rsidR="00DA3CF2" w:rsidRPr="00270EF6">
        <w:rPr>
          <w:rFonts w:hint="cs"/>
          <w:b/>
          <w:bCs/>
          <w:cs/>
          <w:lang w:bidi="si-LK"/>
        </w:rPr>
        <w:t>්භ</w:t>
      </w:r>
      <w:r w:rsidRPr="00270EF6">
        <w:rPr>
          <w:b/>
          <w:bCs/>
          <w:cs/>
          <w:lang w:bidi="si-LK"/>
        </w:rPr>
        <w:t>කාරො එක</w:t>
      </w:r>
      <w:r w:rsidR="00DA3CF2" w:rsidRPr="00270EF6">
        <w:rPr>
          <w:rFonts w:hint="cs"/>
          <w:b/>
          <w:bCs/>
          <w:cs/>
          <w:lang w:bidi="si-LK"/>
        </w:rPr>
        <w:t>භ</w:t>
      </w:r>
      <w:r w:rsidRPr="00270EF6">
        <w:rPr>
          <w:b/>
          <w:bCs/>
          <w:cs/>
          <w:lang w:bidi="si-LK"/>
        </w:rPr>
        <w:t>ත</w:t>
      </w:r>
      <w:r w:rsidR="00DA3CF2" w:rsidRPr="00270EF6">
        <w:rPr>
          <w:rFonts w:hint="cs"/>
          <w:b/>
          <w:bCs/>
          <w:cs/>
          <w:lang w:bidi="si-LK"/>
        </w:rPr>
        <w:t>්</w:t>
      </w:r>
      <w:r w:rsidRPr="00270EF6">
        <w:rPr>
          <w:b/>
          <w:bCs/>
          <w:cs/>
          <w:lang w:bidi="si-LK"/>
        </w:rPr>
        <w:t>ති</w:t>
      </w:r>
      <w:r w:rsidR="00DA3CF2" w:rsidRPr="00270EF6">
        <w:rPr>
          <w:rFonts w:hint="cs"/>
          <w:b/>
          <w:bCs/>
          <w:cs/>
          <w:lang w:bidi="si-LK"/>
        </w:rPr>
        <w:t>කො</w:t>
      </w:r>
      <w:r w:rsidRPr="00270EF6">
        <w:rPr>
          <w:b/>
          <w:bCs/>
          <w:cs/>
          <w:lang w:bidi="si-LK"/>
        </w:rPr>
        <w:t xml:space="preserve"> බ්‍රහ</w:t>
      </w:r>
      <w:r w:rsidR="00DA3CF2" w:rsidRPr="00270EF6">
        <w:rPr>
          <w:rFonts w:hint="cs"/>
          <w:b/>
          <w:bCs/>
          <w:cs/>
          <w:lang w:bidi="si-LK"/>
        </w:rPr>
        <w:t>්</w:t>
      </w:r>
      <w:r w:rsidR="00DA3CF2" w:rsidRPr="00270EF6">
        <w:rPr>
          <w:b/>
          <w:bCs/>
          <w:cs/>
          <w:lang w:bidi="si-LK"/>
        </w:rPr>
        <w:t>මචාරී සීලව</w:t>
      </w:r>
      <w:r w:rsidR="00DA3CF2" w:rsidRPr="00270EF6">
        <w:rPr>
          <w:rFonts w:hint="cs"/>
          <w:b/>
          <w:bCs/>
          <w:cs/>
          <w:lang w:bidi="si-LK"/>
        </w:rPr>
        <w:t>ා</w:t>
      </w:r>
      <w:r w:rsidRPr="00270EF6">
        <w:rPr>
          <w:b/>
          <w:bCs/>
          <w:cs/>
          <w:lang w:bidi="si-LK"/>
        </w:rPr>
        <w:t xml:space="preserve"> ක</w:t>
      </w:r>
      <w:r w:rsidR="00DA3CF2" w:rsidRPr="00270EF6">
        <w:rPr>
          <w:rFonts w:hint="cs"/>
          <w:b/>
          <w:bCs/>
          <w:cs/>
          <w:lang w:bidi="si-LK"/>
        </w:rPr>
        <w:t>ල්‍යා</w:t>
      </w:r>
      <w:r w:rsidRPr="00270EF6">
        <w:rPr>
          <w:b/>
          <w:bCs/>
          <w:cs/>
          <w:lang w:bidi="si-LK"/>
        </w:rPr>
        <w:t>ණ ධ</w:t>
      </w:r>
      <w:r w:rsidR="00DA3CF2" w:rsidRPr="00270EF6">
        <w:rPr>
          <w:rFonts w:hint="cs"/>
          <w:b/>
          <w:bCs/>
          <w:cs/>
          <w:lang w:bidi="si-LK"/>
        </w:rPr>
        <w:t>ම්මො</w:t>
      </w:r>
      <w:r w:rsidR="003E6E91">
        <w:rPr>
          <w:b/>
          <w:bCs/>
        </w:rPr>
        <w:t>’</w:t>
      </w:r>
      <w:r w:rsidRPr="00C066C0">
        <w:t xml:space="preserve"> </w:t>
      </w:r>
      <w:r w:rsidRPr="00C066C0">
        <w:rPr>
          <w:cs/>
          <w:lang w:bidi="si-LK"/>
        </w:rPr>
        <w:t>යි වදාළ සේක් එහෙයිනි. අනාගාමීහු ප්‍රකෘතියෙන් ම එක</w:t>
      </w:r>
      <w:r w:rsidR="00270EF6">
        <w:rPr>
          <w:rFonts w:hint="cs"/>
          <w:cs/>
          <w:lang w:bidi="si-LK"/>
        </w:rPr>
        <w:t>භත්</w:t>
      </w:r>
      <w:r w:rsidR="00270EF6">
        <w:rPr>
          <w:cs/>
          <w:lang w:bidi="si-LK"/>
        </w:rPr>
        <w:t>තික වෙති. ඡත්තපාණ</w:t>
      </w:r>
      <w:r w:rsidR="00270EF6">
        <w:rPr>
          <w:rFonts w:hint="cs"/>
          <w:cs/>
          <w:lang w:bidi="si-LK"/>
        </w:rPr>
        <w:t>ී</w:t>
      </w:r>
      <w:r w:rsidRPr="00C066C0">
        <w:rPr>
          <w:cs/>
          <w:lang w:bidi="si-LK"/>
        </w:rPr>
        <w:t xml:space="preserve"> තෙමේ ද එ පරිද්දෙන් උ</w:t>
      </w:r>
      <w:r w:rsidR="00270EF6">
        <w:rPr>
          <w:rFonts w:hint="cs"/>
          <w:cs/>
          <w:lang w:bidi="si-LK"/>
        </w:rPr>
        <w:t>පො</w:t>
      </w:r>
      <w:r w:rsidRPr="00C066C0">
        <w:rPr>
          <w:cs/>
          <w:lang w:bidi="si-LK"/>
        </w:rPr>
        <w:t>සථික ව බුදුරජුන් වෙත ගොස් වැඳ බණ අසමින් හුන්නේ ය. එ දවස</w:t>
      </w:r>
      <w:r w:rsidRPr="00C066C0">
        <w:t xml:space="preserve">, </w:t>
      </w:r>
      <w:r w:rsidRPr="00C066C0">
        <w:rPr>
          <w:cs/>
          <w:lang w:bidi="si-LK"/>
        </w:rPr>
        <w:t xml:space="preserve">පසේනදි කොසොල්රජ තෙමේ ද බුද්ධෝපස්ථානයට එහි ගියේ ය. උපාසක තෙමේ එන්නා වූ රජු දැක </w:t>
      </w:r>
      <w:r w:rsidR="003E6E91">
        <w:t>‘</w:t>
      </w:r>
      <w:r w:rsidRPr="00C066C0">
        <w:rPr>
          <w:cs/>
          <w:lang w:bidi="si-LK"/>
        </w:rPr>
        <w:t>හුන් තැනින් නැගී සිටිය යුතු දැ</w:t>
      </w:r>
      <w:r w:rsidR="003E6E91">
        <w:t>’</w:t>
      </w:r>
      <w:r w:rsidRPr="00C066C0">
        <w:t xml:space="preserve"> </w:t>
      </w:r>
      <w:r w:rsidRPr="00C066C0">
        <w:rPr>
          <w:cs/>
          <w:lang w:bidi="si-LK"/>
        </w:rPr>
        <w:t>යි සිතා මම ඉන්නෙම් අග්‍රරාජන් වූ බුදුරදුන් වෙත ය</w:t>
      </w:r>
      <w:r w:rsidRPr="00C066C0">
        <w:t xml:space="preserve">, </w:t>
      </w:r>
      <w:r w:rsidRPr="00C066C0">
        <w:rPr>
          <w:cs/>
          <w:lang w:bidi="si-LK"/>
        </w:rPr>
        <w:t>එ හෙයින් පෙදෙසිරජකු දැක මේ තැන නැගී සිටීම යුතු නො වේ</w:t>
      </w:r>
      <w:r w:rsidRPr="00C066C0">
        <w:t xml:space="preserve">, </w:t>
      </w:r>
      <w:r w:rsidRPr="00C066C0">
        <w:rPr>
          <w:cs/>
          <w:lang w:bidi="si-LK"/>
        </w:rPr>
        <w:t>නො නැගිට්ටොත් රජු මට කිපෙන්නේ ය</w:t>
      </w:r>
      <w:r w:rsidRPr="00C066C0">
        <w:t xml:space="preserve">, </w:t>
      </w:r>
      <w:r w:rsidRPr="00C066C0">
        <w:rPr>
          <w:cs/>
          <w:lang w:bidi="si-LK"/>
        </w:rPr>
        <w:t>කිපුන</w:t>
      </w:r>
      <w:r w:rsidR="00C909C1">
        <w:rPr>
          <w:cs/>
          <w:lang w:bidi="si-LK"/>
        </w:rPr>
        <w:t>ත්</w:t>
      </w:r>
      <w:r w:rsidRPr="00C066C0">
        <w:rPr>
          <w:cs/>
          <w:lang w:bidi="si-LK"/>
        </w:rPr>
        <w:t xml:space="preserve"> නැගී සිටීම නම් යුතු නැත</w:t>
      </w:r>
      <w:r w:rsidRPr="00C066C0">
        <w:t xml:space="preserve">, </w:t>
      </w:r>
      <w:r w:rsidRPr="00C066C0">
        <w:rPr>
          <w:cs/>
          <w:lang w:bidi="si-LK"/>
        </w:rPr>
        <w:t>රජු දැක නැගී සිටියොත් රජ තෙමේ ගරුකරන ලද්දේ වෙයි</w:t>
      </w:r>
      <w:r w:rsidRPr="00C066C0">
        <w:t xml:space="preserve">, </w:t>
      </w:r>
      <w:r w:rsidRPr="00C066C0">
        <w:rPr>
          <w:cs/>
          <w:lang w:bidi="si-LK"/>
        </w:rPr>
        <w:t>එය බුදුරජානන් වහන්සේ</w:t>
      </w:r>
      <w:r w:rsidR="00270EF6">
        <w:rPr>
          <w:rFonts w:hint="cs"/>
          <w:cs/>
          <w:lang w:bidi="si-LK"/>
        </w:rPr>
        <w:t>ට</w:t>
      </w:r>
      <w:r w:rsidRPr="00C066C0">
        <w:rPr>
          <w:cs/>
          <w:lang w:bidi="si-LK"/>
        </w:rPr>
        <w:t xml:space="preserve"> ගරු නො කිරීමක් සේ පෙණේ</w:t>
      </w:r>
      <w:r w:rsidRPr="00C066C0">
        <w:t xml:space="preserve">, </w:t>
      </w:r>
      <w:r w:rsidRPr="00C066C0">
        <w:rPr>
          <w:cs/>
          <w:lang w:bidi="si-LK"/>
        </w:rPr>
        <w:t>එහෙයින් නො නැගිටින්නෙමි</w:t>
      </w:r>
      <w:r w:rsidR="003E6E91">
        <w:t>’</w:t>
      </w:r>
      <w:r w:rsidRPr="00C066C0">
        <w:t xml:space="preserve"> </w:t>
      </w:r>
      <w:r w:rsidRPr="00C066C0">
        <w:rPr>
          <w:cs/>
          <w:lang w:bidi="si-LK"/>
        </w:rPr>
        <w:t xml:space="preserve">යි සිතා හුන් තැන ම හුන්නේ ය. </w:t>
      </w:r>
      <w:r w:rsidRPr="00270EF6">
        <w:rPr>
          <w:b/>
          <w:bCs/>
          <w:cs/>
          <w:lang w:bidi="si-LK"/>
        </w:rPr>
        <w:t xml:space="preserve">නුවණැත්තෝ තමනට වඩා ගරු කළයුත්තන් ඉදිරියෙහි දී නො නැගිටින්නකු </w:t>
      </w:r>
      <w:r w:rsidR="00270EF6" w:rsidRPr="00270EF6">
        <w:rPr>
          <w:rFonts w:hint="cs"/>
          <w:b/>
          <w:bCs/>
          <w:cs/>
          <w:lang w:bidi="si-LK"/>
        </w:rPr>
        <w:t xml:space="preserve">දැක </w:t>
      </w:r>
      <w:r w:rsidRPr="00270EF6">
        <w:rPr>
          <w:b/>
          <w:bCs/>
          <w:cs/>
          <w:lang w:bidi="si-LK"/>
        </w:rPr>
        <w:t>නො කිපෙති.</w:t>
      </w:r>
      <w:r w:rsidRPr="00C066C0">
        <w:rPr>
          <w:cs/>
          <w:lang w:bidi="si-LK"/>
        </w:rPr>
        <w:t xml:space="preserve"> රජ තෙමේ නො නැගිටි උපාසකයා දැක කිපුනේ බුදුරජුන් වැඳලා පසෙකට වී හුන්නේ ය. බුදුරජානන් වහන්සේ රජු කි</w:t>
      </w:r>
      <w:r w:rsidR="00270EF6">
        <w:rPr>
          <w:rFonts w:hint="cs"/>
          <w:cs/>
          <w:lang w:bidi="si-LK"/>
        </w:rPr>
        <w:t>පි</w:t>
      </w:r>
      <w:r w:rsidRPr="00C066C0">
        <w:rPr>
          <w:cs/>
          <w:lang w:bidi="si-LK"/>
        </w:rPr>
        <w:t xml:space="preserve">බව දැක </w:t>
      </w:r>
      <w:r w:rsidR="003E6E91">
        <w:t>‘</w:t>
      </w:r>
      <w:r w:rsidRPr="00C066C0">
        <w:rPr>
          <w:cs/>
          <w:lang w:bidi="si-LK"/>
        </w:rPr>
        <w:t>මහරජ! මේ උපාසක තෙමේ පණ්ඩිතයෙකි</w:t>
      </w:r>
      <w:r w:rsidRPr="00C066C0">
        <w:t xml:space="preserve">, </w:t>
      </w:r>
      <w:r w:rsidRPr="00C066C0">
        <w:rPr>
          <w:cs/>
          <w:lang w:bidi="si-LK"/>
        </w:rPr>
        <w:t>දක්නා ලද චතු</w:t>
      </w:r>
      <w:r w:rsidR="00270EF6">
        <w:rPr>
          <w:rFonts w:hint="cs"/>
          <w:cs/>
          <w:lang w:bidi="si-LK"/>
        </w:rPr>
        <w:t>ස්</w:t>
      </w:r>
      <w:r w:rsidR="00270EF6">
        <w:rPr>
          <w:cs/>
          <w:lang w:bidi="si-LK"/>
        </w:rPr>
        <w:t>සත්‍ය</w:t>
      </w:r>
      <w:r w:rsidRPr="00C066C0">
        <w:rPr>
          <w:cs/>
          <w:lang w:bidi="si-LK"/>
        </w:rPr>
        <w:t>ධ</w:t>
      </w:r>
      <w:r w:rsidR="00983463">
        <w:rPr>
          <w:cs/>
          <w:lang w:bidi="si-LK"/>
        </w:rPr>
        <w:t>ර්‍ම</w:t>
      </w:r>
      <w:r w:rsidRPr="00C066C0">
        <w:rPr>
          <w:cs/>
          <w:lang w:bidi="si-LK"/>
        </w:rPr>
        <w:t>ය ඇ</w:t>
      </w:r>
      <w:r w:rsidR="00270EF6">
        <w:rPr>
          <w:rFonts w:hint="cs"/>
          <w:cs/>
          <w:lang w:bidi="si-LK"/>
        </w:rPr>
        <w:t>ත්</w:t>
      </w:r>
      <w:r w:rsidRPr="00C066C0">
        <w:rPr>
          <w:cs/>
          <w:lang w:bidi="si-LK"/>
        </w:rPr>
        <w:t>තෙකි</w:t>
      </w:r>
      <w:r w:rsidRPr="00C066C0">
        <w:t xml:space="preserve">, </w:t>
      </w:r>
      <w:r w:rsidRPr="00C066C0">
        <w:rPr>
          <w:cs/>
          <w:lang w:bidi="si-LK"/>
        </w:rPr>
        <w:t>සාමාන්‍යයෙක් නො වේ</w:t>
      </w:r>
      <w:r w:rsidRPr="00C066C0">
        <w:t xml:space="preserve">, </w:t>
      </w:r>
      <w:r w:rsidRPr="00C066C0">
        <w:rPr>
          <w:cs/>
          <w:lang w:bidi="si-LK"/>
        </w:rPr>
        <w:t>ත්‍රිපිටකධරය</w:t>
      </w:r>
      <w:r w:rsidRPr="00C066C0">
        <w:t xml:space="preserve">, </w:t>
      </w:r>
      <w:r w:rsidRPr="00C066C0">
        <w:rPr>
          <w:cs/>
          <w:lang w:bidi="si-LK"/>
        </w:rPr>
        <w:t>වැඩ නො වැඩ දැනීමෙහි පොහොසතෙකැ</w:t>
      </w:r>
      <w:r w:rsidR="003E6E91">
        <w:t>’</w:t>
      </w:r>
      <w:r w:rsidRPr="00C066C0">
        <w:t xml:space="preserve"> </w:t>
      </w:r>
      <w:r w:rsidRPr="00C066C0">
        <w:rPr>
          <w:cs/>
          <w:lang w:bidi="si-LK"/>
        </w:rPr>
        <w:t xml:space="preserve">යි උපාසකයාගේ ගුණ කීහ. ඒ අසා සිටි රජුගේ සිත මොළොක් විය. </w:t>
      </w:r>
    </w:p>
    <w:p w14:paraId="2377428A" w14:textId="3516D1D2" w:rsidR="00F90608" w:rsidRDefault="00C066C0" w:rsidP="00304A10">
      <w:pPr>
        <w:tabs>
          <w:tab w:val="left" w:pos="7110"/>
        </w:tabs>
        <w:rPr>
          <w:lang w:bidi="si-LK"/>
        </w:rPr>
      </w:pPr>
      <w:r w:rsidRPr="00C066C0">
        <w:rPr>
          <w:cs/>
          <w:lang w:bidi="si-LK"/>
        </w:rPr>
        <w:t>පසුදින උඩුමහලෙහි සිටි රජ තෙමේ කුඩය අතට ගෙණ වහන් පය</w:t>
      </w:r>
      <w:r w:rsidR="00270EF6">
        <w:rPr>
          <w:rFonts w:hint="cs"/>
          <w:cs/>
          <w:lang w:bidi="si-LK"/>
        </w:rPr>
        <w:t>ැ</w:t>
      </w:r>
      <w:r w:rsidRPr="00C066C0">
        <w:rPr>
          <w:cs/>
          <w:lang w:bidi="si-LK"/>
        </w:rPr>
        <w:t xml:space="preserve"> ලා රජගේ මිදුලෙන් යන උපාසකයා දැක අඬගා යැවී ය. ඔහු කුඩය හා වහන් පසෙක තබා රජු වෙත ගොස් වැඳ සිටියේ ය. </w:t>
      </w:r>
      <w:r w:rsidR="00294022">
        <w:rPr>
          <w:cs/>
          <w:lang w:bidi="si-LK"/>
        </w:rPr>
        <w:t>‘</w:t>
      </w:r>
      <w:r w:rsidRPr="00C066C0">
        <w:rPr>
          <w:cs/>
          <w:lang w:bidi="si-LK"/>
        </w:rPr>
        <w:t>උපාසකය! අතැ තුබූ කුඩය</w:t>
      </w:r>
      <w:r w:rsidRPr="00C066C0">
        <w:t xml:space="preserve">, </w:t>
      </w:r>
      <w:r w:rsidR="00270EF6">
        <w:rPr>
          <w:cs/>
          <w:lang w:bidi="si-LK"/>
        </w:rPr>
        <w:t xml:space="preserve">පය ලා තිබු වහන් </w:t>
      </w:r>
      <w:r w:rsidRPr="00C066C0">
        <w:rPr>
          <w:cs/>
          <w:lang w:bidi="si-LK"/>
        </w:rPr>
        <w:t>කුමක් හෙයින් පසෙක තබා ආවහු දැ</w:t>
      </w:r>
      <w:r w:rsidR="003E6E91">
        <w:t>’</w:t>
      </w:r>
      <w:r w:rsidRPr="00C066C0">
        <w:t xml:space="preserve"> </w:t>
      </w:r>
      <w:r w:rsidR="00270EF6">
        <w:rPr>
          <w:cs/>
          <w:lang w:bidi="si-LK"/>
        </w:rPr>
        <w:t>යි රජ තෙමේ ඇස</w:t>
      </w:r>
      <w:r w:rsidR="00270EF6">
        <w:rPr>
          <w:rFonts w:hint="cs"/>
          <w:cs/>
          <w:lang w:bidi="si-LK"/>
        </w:rPr>
        <w:t>ී</w:t>
      </w:r>
      <w:r w:rsidRPr="00C066C0">
        <w:rPr>
          <w:cs/>
          <w:lang w:bidi="si-LK"/>
        </w:rPr>
        <w:t xml:space="preserve"> ය. </w:t>
      </w:r>
      <w:r w:rsidR="003E6E91">
        <w:rPr>
          <w:cs/>
          <w:lang w:bidi="si-LK"/>
        </w:rPr>
        <w:t>‘</w:t>
      </w:r>
      <w:r w:rsidR="000A5244">
        <w:rPr>
          <w:cs/>
          <w:lang w:bidi="si-LK"/>
        </w:rPr>
        <w:t>දේවයන්</w:t>
      </w:r>
      <w:r w:rsidRPr="00C066C0">
        <w:rPr>
          <w:cs/>
          <w:lang w:bidi="si-LK"/>
        </w:rPr>
        <w:t xml:space="preserve"> වහන්සේ මා කැඳ වූ නිසා ඒවා පැත්තක දමා ආමි</w:t>
      </w:r>
      <w:r w:rsidR="00294022">
        <w:rPr>
          <w:cs/>
          <w:lang w:bidi="si-LK"/>
        </w:rPr>
        <w:t>’</w:t>
      </w:r>
      <w:r w:rsidRPr="00C066C0">
        <w:rPr>
          <w:cs/>
          <w:lang w:bidi="si-LK"/>
        </w:rPr>
        <w:t xml:space="preserve"> යි කීවිට </w:t>
      </w:r>
      <w:r w:rsidR="003E6E91">
        <w:rPr>
          <w:cs/>
          <w:lang w:bidi="si-LK"/>
        </w:rPr>
        <w:t>‘</w:t>
      </w:r>
      <w:r w:rsidRPr="00C066C0">
        <w:rPr>
          <w:cs/>
          <w:lang w:bidi="si-LK"/>
        </w:rPr>
        <w:t>උපාසකය! ඔබ මා රජුබව දැන ගත්තහු අද දැ</w:t>
      </w:r>
      <w:r w:rsidR="003E6E91">
        <w:t>’</w:t>
      </w:r>
      <w:r w:rsidRPr="00C066C0">
        <w:t xml:space="preserve"> </w:t>
      </w:r>
      <w:r w:rsidRPr="00C066C0">
        <w:rPr>
          <w:cs/>
          <w:lang w:bidi="si-LK"/>
        </w:rPr>
        <w:t xml:space="preserve">යි විචාළේ ය. </w:t>
      </w:r>
      <w:r w:rsidR="003E6E91">
        <w:rPr>
          <w:cs/>
          <w:lang w:bidi="si-LK"/>
        </w:rPr>
        <w:t>‘</w:t>
      </w:r>
      <w:r w:rsidRPr="00C066C0">
        <w:rPr>
          <w:cs/>
          <w:lang w:bidi="si-LK"/>
        </w:rPr>
        <w:t>නැත</w:t>
      </w:r>
      <w:r w:rsidRPr="00C066C0">
        <w:t xml:space="preserve">, </w:t>
      </w:r>
      <w:r w:rsidR="000A5244">
        <w:rPr>
          <w:cs/>
          <w:lang w:bidi="si-LK"/>
        </w:rPr>
        <w:t>දේවයන්</w:t>
      </w:r>
      <w:r w:rsidRPr="00C066C0">
        <w:rPr>
          <w:cs/>
          <w:lang w:bidi="si-LK"/>
        </w:rPr>
        <w:t xml:space="preserve"> වහන්ස! හැම කල්හි ම </w:t>
      </w:r>
      <w:r w:rsidR="000A5244">
        <w:rPr>
          <w:cs/>
          <w:lang w:bidi="si-LK"/>
        </w:rPr>
        <w:t>දේවයන්</w:t>
      </w:r>
      <w:r w:rsidRPr="00C066C0">
        <w:rPr>
          <w:cs/>
          <w:lang w:bidi="si-LK"/>
        </w:rPr>
        <w:t xml:space="preserve"> වහන්සේ රජබව දනිමි</w:t>
      </w:r>
      <w:r w:rsidR="003E6E91">
        <w:t>’</w:t>
      </w:r>
      <w:r w:rsidRPr="00C066C0">
        <w:t xml:space="preserve"> </w:t>
      </w:r>
      <w:r w:rsidRPr="00C066C0">
        <w:rPr>
          <w:cs/>
          <w:lang w:bidi="si-LK"/>
        </w:rPr>
        <w:t xml:space="preserve">යි කී ය. </w:t>
      </w:r>
      <w:r w:rsidR="003E6E91">
        <w:t>‘</w:t>
      </w:r>
      <w:r w:rsidRPr="00C066C0">
        <w:rPr>
          <w:cs/>
          <w:lang w:bidi="si-LK"/>
        </w:rPr>
        <w:t>එසේ නම් ඔබ ඊයේ බුදුරජුන් ඉදිරියේ දී කුමක් නිසා මා දැක හුන් තැනින් නො නැගි</w:t>
      </w:r>
      <w:r w:rsidR="00270EF6">
        <w:rPr>
          <w:rFonts w:hint="cs"/>
          <w:cs/>
          <w:lang w:bidi="si-LK"/>
        </w:rPr>
        <w:t>ට්ටහු</w:t>
      </w:r>
      <w:r w:rsidRPr="00C066C0">
        <w:rPr>
          <w:cs/>
          <w:lang w:bidi="si-LK"/>
        </w:rPr>
        <w:t xml:space="preserve"> දැ</w:t>
      </w:r>
      <w:r w:rsidR="003E6E91">
        <w:t>’</w:t>
      </w:r>
      <w:r w:rsidRPr="00C066C0">
        <w:t xml:space="preserve"> </w:t>
      </w:r>
      <w:r w:rsidRPr="00C066C0">
        <w:rPr>
          <w:cs/>
          <w:lang w:bidi="si-LK"/>
        </w:rPr>
        <w:t xml:space="preserve">යි ඇසූවිට </w:t>
      </w:r>
      <w:r w:rsidR="003E6E91">
        <w:t>‘</w:t>
      </w:r>
      <w:r w:rsidRPr="00C066C0">
        <w:rPr>
          <w:cs/>
          <w:lang w:bidi="si-LK"/>
        </w:rPr>
        <w:t>මහරජ! එතැන දී මම නො නැගිට්ටෙම් අමු</w:t>
      </w:r>
      <w:r w:rsidR="00270EF6">
        <w:rPr>
          <w:rFonts w:hint="cs"/>
          <w:cs/>
          <w:lang w:bidi="si-LK"/>
        </w:rPr>
        <w:t>ත්</w:t>
      </w:r>
      <w:r w:rsidRPr="00C066C0">
        <w:rPr>
          <w:cs/>
          <w:lang w:bidi="si-LK"/>
        </w:rPr>
        <w:t>තකට</w:t>
      </w:r>
      <w:r w:rsidRPr="00C066C0">
        <w:t xml:space="preserve">, </w:t>
      </w:r>
      <w:r w:rsidRPr="00C066C0">
        <w:rPr>
          <w:cs/>
          <w:lang w:bidi="si-LK"/>
        </w:rPr>
        <w:t>නො සැලකිල්ලකට නො වෙමි</w:t>
      </w:r>
      <w:r w:rsidRPr="00C066C0">
        <w:t xml:space="preserve">, </w:t>
      </w:r>
      <w:r w:rsidRPr="00C066C0">
        <w:rPr>
          <w:cs/>
          <w:lang w:bidi="si-LK"/>
        </w:rPr>
        <w:t xml:space="preserve">අග්‍රරාජන් වූ බුදුරජුන් ඉදිරියේ පෙදෙසිරජකු දැක නැගී සිටීම ඒ බුදුරජානන් වහන්සේට </w:t>
      </w:r>
      <w:r w:rsidR="00270EF6">
        <w:rPr>
          <w:cs/>
          <w:lang w:bidi="si-LK"/>
        </w:rPr>
        <w:t>කරණ අගෞරවයක් සේ මට ඒ තැන දී පෙණ</w:t>
      </w:r>
      <w:r w:rsidR="00270EF6">
        <w:rPr>
          <w:rFonts w:hint="cs"/>
          <w:cs/>
          <w:lang w:bidi="si-LK"/>
        </w:rPr>
        <w:t>ී</w:t>
      </w:r>
      <w:r w:rsidRPr="00C066C0">
        <w:rPr>
          <w:cs/>
          <w:lang w:bidi="si-LK"/>
        </w:rPr>
        <w:t xml:space="preserve"> ගියේ ය</w:t>
      </w:r>
      <w:r w:rsidRPr="00C066C0">
        <w:t xml:space="preserve">, </w:t>
      </w:r>
      <w:r w:rsidRPr="00C066C0">
        <w:rPr>
          <w:cs/>
          <w:lang w:bidi="si-LK"/>
        </w:rPr>
        <w:t>දේවයන් වහන්සේ දැක මම නැගී සිටියෙම් නම්</w:t>
      </w:r>
      <w:r w:rsidRPr="00C066C0">
        <w:t xml:space="preserve">, </w:t>
      </w:r>
      <w:r w:rsidRPr="00C066C0">
        <w:rPr>
          <w:cs/>
          <w:lang w:bidi="si-LK"/>
        </w:rPr>
        <w:t>එය බුදුරජුන්ට කළ අපරාධයෙක් අගෞරවයෙක් වන්නේ ය</w:t>
      </w:r>
      <w:r w:rsidRPr="00C066C0">
        <w:t xml:space="preserve">, </w:t>
      </w:r>
      <w:r w:rsidRPr="00C066C0">
        <w:rPr>
          <w:cs/>
          <w:lang w:bidi="si-LK"/>
        </w:rPr>
        <w:t>එහෙයින් නො නැගිට්ටෙමි</w:t>
      </w:r>
      <w:r w:rsidR="003E6E91">
        <w:t>’</w:t>
      </w:r>
      <w:r w:rsidRPr="00C066C0">
        <w:t xml:space="preserve"> </w:t>
      </w:r>
      <w:r w:rsidRPr="00C066C0">
        <w:rPr>
          <w:cs/>
          <w:lang w:bidi="si-LK"/>
        </w:rPr>
        <w:t xml:space="preserve">යි කීයේ ය. </w:t>
      </w:r>
      <w:r w:rsidR="003E6E91">
        <w:t>‘</w:t>
      </w:r>
      <w:r w:rsidRPr="00C066C0">
        <w:rPr>
          <w:cs/>
          <w:lang w:bidi="si-LK"/>
        </w:rPr>
        <w:t>හා</w:t>
      </w:r>
      <w:r w:rsidR="00270EF6">
        <w:rPr>
          <w:rFonts w:hint="cs"/>
          <w:cs/>
          <w:lang w:bidi="si-LK"/>
        </w:rPr>
        <w:t>!</w:t>
      </w:r>
      <w:r w:rsidRPr="00C066C0">
        <w:rPr>
          <w:cs/>
          <w:lang w:bidi="si-LK"/>
        </w:rPr>
        <w:t xml:space="preserve"> එය තු</w:t>
      </w:r>
      <w:r w:rsidR="00270EF6">
        <w:rPr>
          <w:rFonts w:hint="cs"/>
          <w:cs/>
          <w:lang w:bidi="si-LK"/>
        </w:rPr>
        <w:t>බු</w:t>
      </w:r>
      <w:r w:rsidRPr="00C066C0">
        <w:rPr>
          <w:cs/>
          <w:lang w:bidi="si-LK"/>
        </w:rPr>
        <w:t>නා වේ</w:t>
      </w:r>
      <w:r w:rsidRPr="00C066C0">
        <w:t xml:space="preserve">, </w:t>
      </w:r>
      <w:r w:rsidRPr="00C066C0">
        <w:rPr>
          <w:cs/>
          <w:lang w:bidi="si-LK"/>
        </w:rPr>
        <w:t>ඔබ එලොවැ මෙලොවැ දෙ</w:t>
      </w:r>
      <w:r w:rsidR="001226AA">
        <w:rPr>
          <w:rFonts w:hint="cs"/>
          <w:cs/>
          <w:lang w:bidi="si-LK"/>
        </w:rPr>
        <w:t>ක්</w:t>
      </w:r>
      <w:r w:rsidRPr="00C066C0">
        <w:rPr>
          <w:cs/>
          <w:lang w:bidi="si-LK"/>
        </w:rPr>
        <w:t>හි වැඩ අවැඩ ද</w:t>
      </w:r>
      <w:r w:rsidR="001226AA">
        <w:rPr>
          <w:rFonts w:hint="cs"/>
          <w:cs/>
          <w:lang w:bidi="si-LK"/>
        </w:rPr>
        <w:t>න්</w:t>
      </w:r>
      <w:r w:rsidRPr="00C066C0">
        <w:rPr>
          <w:cs/>
          <w:lang w:bidi="si-LK"/>
        </w:rPr>
        <w:t>නහු ය</w:t>
      </w:r>
      <w:r w:rsidRPr="00C066C0">
        <w:t xml:space="preserve">, </w:t>
      </w:r>
      <w:r w:rsidRPr="00C066C0">
        <w:rPr>
          <w:cs/>
          <w:lang w:bidi="si-LK"/>
        </w:rPr>
        <w:t>ත්‍රිපිටකධර වහු ය</w:t>
      </w:r>
      <w:r w:rsidRPr="00C066C0">
        <w:t xml:space="preserve">, </w:t>
      </w:r>
      <w:r w:rsidRPr="00C066C0">
        <w:rPr>
          <w:cs/>
          <w:lang w:bidi="si-LK"/>
        </w:rPr>
        <w:t>මාගේ අන්තඃපුරයෙහි වස</w:t>
      </w:r>
      <w:r w:rsidR="0016442B">
        <w:rPr>
          <w:rFonts w:hint="cs"/>
          <w:cs/>
          <w:lang w:bidi="si-LK"/>
        </w:rPr>
        <w:t>න්</w:t>
      </w:r>
      <w:r w:rsidRPr="00C066C0">
        <w:rPr>
          <w:cs/>
          <w:lang w:bidi="si-LK"/>
        </w:rPr>
        <w:t>නන්ට බණ උගන්වන්නට ඔබට ඉඩ පහසුකම් තිබේ දැ</w:t>
      </w:r>
      <w:r w:rsidR="003E6E91">
        <w:t>’</w:t>
      </w:r>
      <w:r w:rsidRPr="00C066C0">
        <w:t xml:space="preserve"> </w:t>
      </w:r>
      <w:r w:rsidRPr="00C066C0">
        <w:rPr>
          <w:cs/>
          <w:lang w:bidi="si-LK"/>
        </w:rPr>
        <w:t xml:space="preserve">යි ඇසී ය. </w:t>
      </w:r>
      <w:r w:rsidR="003E6E91">
        <w:t>‘</w:t>
      </w:r>
      <w:r w:rsidRPr="00C066C0">
        <w:rPr>
          <w:cs/>
          <w:lang w:bidi="si-LK"/>
        </w:rPr>
        <w:t>දෙවයෙනි! ඉඩ පහසු නැතැ</w:t>
      </w:r>
      <w:r w:rsidR="003E6E91">
        <w:t>’</w:t>
      </w:r>
      <w:r w:rsidRPr="00C066C0">
        <w:t xml:space="preserve"> </w:t>
      </w:r>
      <w:r w:rsidRPr="00C066C0">
        <w:rPr>
          <w:cs/>
          <w:lang w:bidi="si-LK"/>
        </w:rPr>
        <w:t xml:space="preserve">යි ඔහු කී ය. </w:t>
      </w:r>
      <w:r w:rsidR="00294022">
        <w:rPr>
          <w:cs/>
          <w:lang w:bidi="si-LK"/>
        </w:rPr>
        <w:t>‘</w:t>
      </w:r>
      <w:r w:rsidRPr="00C066C0">
        <w:rPr>
          <w:cs/>
          <w:lang w:bidi="si-LK"/>
        </w:rPr>
        <w:t>මොක ද ඒ</w:t>
      </w:r>
      <w:r w:rsidR="003E6E91">
        <w:rPr>
          <w:cs/>
          <w:lang w:bidi="si-LK"/>
        </w:rPr>
        <w:t>’</w:t>
      </w:r>
      <w:r w:rsidR="0016442B">
        <w:rPr>
          <w:rFonts w:hint="cs"/>
          <w:cs/>
          <w:lang w:bidi="si-LK"/>
        </w:rPr>
        <w:t xml:space="preserve"> </w:t>
      </w:r>
      <w:r w:rsidRPr="00C066C0">
        <w:rPr>
          <w:cs/>
          <w:lang w:bidi="si-LK"/>
        </w:rPr>
        <w:t xml:space="preserve">යි රජු ඇසී ය. </w:t>
      </w:r>
      <w:r w:rsidR="003E6E91">
        <w:t>‘</w:t>
      </w:r>
      <w:r w:rsidRPr="00C066C0">
        <w:rPr>
          <w:cs/>
          <w:lang w:bidi="si-LK"/>
        </w:rPr>
        <w:t>රජගේ මහා කරදර ඇති තැනෙකි</w:t>
      </w:r>
      <w:r w:rsidRPr="00C066C0">
        <w:t xml:space="preserve">, </w:t>
      </w:r>
      <w:r w:rsidRPr="00C066C0">
        <w:rPr>
          <w:cs/>
          <w:lang w:bidi="si-LK"/>
        </w:rPr>
        <w:t>බිය ඇති තැනෙකි</w:t>
      </w:r>
      <w:r w:rsidRPr="00C066C0">
        <w:t xml:space="preserve">, </w:t>
      </w:r>
      <w:r w:rsidRPr="00C066C0">
        <w:rPr>
          <w:cs/>
          <w:lang w:bidi="si-LK"/>
        </w:rPr>
        <w:t>කටයුතු ද ඉතා බරපතල ය</w:t>
      </w:r>
      <w:r w:rsidRPr="00C066C0">
        <w:t xml:space="preserve">, </w:t>
      </w:r>
      <w:r w:rsidRPr="00C066C0">
        <w:rPr>
          <w:cs/>
          <w:lang w:bidi="si-LK"/>
        </w:rPr>
        <w:t>එ හෙයින් ඒ වැඩේ බාර ගැණීමට මට නො පිළි</w:t>
      </w:r>
      <w:r w:rsidR="0016442B">
        <w:rPr>
          <w:rFonts w:hint="cs"/>
          <w:cs/>
          <w:lang w:bidi="si-LK"/>
        </w:rPr>
        <w:t>වනැ</w:t>
      </w:r>
      <w:r w:rsidR="003E6E91">
        <w:rPr>
          <w:cs/>
          <w:lang w:bidi="si-LK"/>
        </w:rPr>
        <w:t>’</w:t>
      </w:r>
      <w:r w:rsidRPr="00C066C0">
        <w:rPr>
          <w:cs/>
          <w:lang w:bidi="si-LK"/>
        </w:rPr>
        <w:t xml:space="preserve"> යි කී විට </w:t>
      </w:r>
      <w:r w:rsidR="003E6E91">
        <w:t>‘</w:t>
      </w:r>
      <w:r w:rsidRPr="00C066C0">
        <w:rPr>
          <w:cs/>
          <w:lang w:bidi="si-LK"/>
        </w:rPr>
        <w:t>එසේ නො කියව</w:t>
      </w:r>
      <w:r w:rsidRPr="00C066C0">
        <w:t xml:space="preserve">, </w:t>
      </w:r>
      <w:r w:rsidRPr="00C066C0">
        <w:rPr>
          <w:cs/>
          <w:lang w:bidi="si-LK"/>
        </w:rPr>
        <w:t>ඊයේ මා දැක නො නැගිටීම ගැන කුකුසක් නො කර ව</w:t>
      </w:r>
      <w:r w:rsidRPr="00C066C0">
        <w:t xml:space="preserve">, </w:t>
      </w:r>
      <w:r w:rsidRPr="00C066C0">
        <w:rPr>
          <w:cs/>
          <w:lang w:bidi="si-LK"/>
        </w:rPr>
        <w:t>ඒ ගැණ මාගේ අමනාපයෙක් නැතැ</w:t>
      </w:r>
      <w:r w:rsidR="003E6E91">
        <w:t>’</w:t>
      </w:r>
      <w:r w:rsidRPr="00C066C0">
        <w:t xml:space="preserve"> </w:t>
      </w:r>
      <w:r w:rsidRPr="00C066C0">
        <w:rPr>
          <w:cs/>
          <w:lang w:bidi="si-LK"/>
        </w:rPr>
        <w:t xml:space="preserve">යි කී ය. </w:t>
      </w:r>
      <w:r w:rsidR="003E6E91">
        <w:t>‘</w:t>
      </w:r>
      <w:r w:rsidRPr="00C066C0">
        <w:rPr>
          <w:cs/>
          <w:lang w:bidi="si-LK"/>
        </w:rPr>
        <w:t>දේවයන් වහන්ස! ඒ නිසා නො වේ</w:t>
      </w:r>
      <w:r w:rsidRPr="00C066C0">
        <w:t xml:space="preserve">, </w:t>
      </w:r>
      <w:r w:rsidRPr="00C066C0">
        <w:rPr>
          <w:cs/>
          <w:lang w:bidi="si-LK"/>
        </w:rPr>
        <w:t>මෙබඳු තැනෙක ගිහින්ගේ හැසිරීම සුදුසු නැත</w:t>
      </w:r>
      <w:r w:rsidR="0016442B">
        <w:rPr>
          <w:rFonts w:hint="cs"/>
          <w:cs/>
          <w:lang w:bidi="si-LK"/>
        </w:rPr>
        <w:t>,</w:t>
      </w:r>
      <w:r w:rsidRPr="00C066C0">
        <w:rPr>
          <w:cs/>
          <w:lang w:bidi="si-LK"/>
        </w:rPr>
        <w:t xml:space="preserve"> එයින් වැරදි සිදු විය හැකි ය</w:t>
      </w:r>
      <w:r w:rsidRPr="00C066C0">
        <w:t xml:space="preserve">, </w:t>
      </w:r>
      <w:r w:rsidRPr="00C066C0">
        <w:rPr>
          <w:cs/>
          <w:lang w:bidi="si-LK"/>
        </w:rPr>
        <w:t>භි</w:t>
      </w:r>
      <w:r w:rsidR="00022B53">
        <w:rPr>
          <w:cs/>
          <w:lang w:bidi="si-LK"/>
        </w:rPr>
        <w:t>ක්‍ෂු</w:t>
      </w:r>
      <w:r w:rsidRPr="00C066C0">
        <w:rPr>
          <w:cs/>
          <w:lang w:bidi="si-LK"/>
        </w:rPr>
        <w:t xml:space="preserve"> නමක්</w:t>
      </w:r>
      <w:r w:rsidRPr="00C066C0">
        <w:t xml:space="preserve"> </w:t>
      </w:r>
      <w:r w:rsidRPr="00C066C0">
        <w:rPr>
          <w:cs/>
          <w:lang w:bidi="si-LK"/>
        </w:rPr>
        <w:t>ගෙන්වා බණ කියවා ගැණුම සියල්ලට ම වඩා හොඳ ය</w:t>
      </w:r>
      <w:r w:rsidR="003E6E91">
        <w:rPr>
          <w:cs/>
          <w:lang w:bidi="si-LK"/>
        </w:rPr>
        <w:t>’</w:t>
      </w:r>
      <w:r w:rsidR="0016442B">
        <w:rPr>
          <w:rFonts w:hint="cs"/>
          <w:cs/>
          <w:lang w:bidi="si-LK"/>
        </w:rPr>
        <w:t xml:space="preserve"> </w:t>
      </w:r>
      <w:r w:rsidRPr="00C066C0">
        <w:rPr>
          <w:cs/>
          <w:lang w:bidi="si-LK"/>
        </w:rPr>
        <w:t xml:space="preserve">යි උපාසකයා කී විට </w:t>
      </w:r>
      <w:r w:rsidR="003E6E91">
        <w:rPr>
          <w:cs/>
          <w:lang w:bidi="si-LK"/>
        </w:rPr>
        <w:t>‘</w:t>
      </w:r>
      <w:r w:rsidRPr="00C066C0">
        <w:rPr>
          <w:cs/>
          <w:lang w:bidi="si-LK"/>
        </w:rPr>
        <w:t>හා හොඳයි</w:t>
      </w:r>
      <w:r w:rsidRPr="00C066C0">
        <w:t xml:space="preserve">, </w:t>
      </w:r>
      <w:r w:rsidRPr="00C066C0">
        <w:rPr>
          <w:cs/>
          <w:lang w:bidi="si-LK"/>
        </w:rPr>
        <w:t>ඔබ යන්නැ</w:t>
      </w:r>
      <w:r w:rsidR="003E6E91">
        <w:t>’</w:t>
      </w:r>
      <w:r w:rsidRPr="00C066C0">
        <w:t xml:space="preserve"> </w:t>
      </w:r>
      <w:r w:rsidR="0016442B">
        <w:rPr>
          <w:cs/>
          <w:lang w:bidi="si-LK"/>
        </w:rPr>
        <w:t>යි ක</w:t>
      </w:r>
      <w:r w:rsidR="0016442B">
        <w:rPr>
          <w:rFonts w:hint="cs"/>
          <w:cs/>
          <w:lang w:bidi="si-LK"/>
        </w:rPr>
        <w:t>ී</w:t>
      </w:r>
      <w:r w:rsidRPr="00C066C0">
        <w:rPr>
          <w:cs/>
          <w:lang w:bidi="si-LK"/>
        </w:rPr>
        <w:t xml:space="preserve"> ය. එවිට ඔහු රජගෙයින් නික්ම ගියේ ය. </w:t>
      </w:r>
    </w:p>
    <w:p w14:paraId="0ED32CA8" w14:textId="77777777" w:rsidR="00F90608" w:rsidRDefault="00C066C0" w:rsidP="00304A10">
      <w:pPr>
        <w:tabs>
          <w:tab w:val="left" w:pos="7110"/>
        </w:tabs>
        <w:rPr>
          <w:lang w:bidi="si-LK"/>
        </w:rPr>
      </w:pPr>
      <w:r w:rsidRPr="00C066C0">
        <w:rPr>
          <w:cs/>
          <w:lang w:bidi="si-LK"/>
        </w:rPr>
        <w:t xml:space="preserve">ඉන් පසු රජ තෙමේ බුදුරජුන් වෙත ගොස් වැඳ පසෙක හිඳ </w:t>
      </w:r>
      <w:r w:rsidR="003E6E91">
        <w:t>‘</w:t>
      </w:r>
      <w:r w:rsidRPr="00C066C0">
        <w:rPr>
          <w:cs/>
          <w:lang w:bidi="si-LK"/>
        </w:rPr>
        <w:t>ස</w:t>
      </w:r>
      <w:r w:rsidR="0016442B">
        <w:rPr>
          <w:rFonts w:hint="cs"/>
          <w:cs/>
          <w:lang w:bidi="si-LK"/>
        </w:rPr>
        <w:t>්</w:t>
      </w:r>
      <w:r w:rsidRPr="00C066C0">
        <w:rPr>
          <w:cs/>
          <w:lang w:bidi="si-LK"/>
        </w:rPr>
        <w:t>වාමීනි! ම</w:t>
      </w:r>
      <w:r w:rsidR="0016442B">
        <w:rPr>
          <w:rFonts w:hint="cs"/>
          <w:cs/>
          <w:lang w:bidi="si-LK"/>
        </w:rPr>
        <w:t>ල්</w:t>
      </w:r>
      <w:r w:rsidRPr="00C066C0">
        <w:rPr>
          <w:cs/>
          <w:lang w:bidi="si-LK"/>
        </w:rPr>
        <w:t>ලිකාවත් වාසභඛත්තියාවත් බණ ඉගෙන ගන්නට වුවමනා ය</w:t>
      </w:r>
      <w:r w:rsidR="003E6E91">
        <w:rPr>
          <w:cs/>
          <w:lang w:bidi="si-LK"/>
        </w:rPr>
        <w:t>’</w:t>
      </w:r>
      <w:r w:rsidR="0016442B">
        <w:rPr>
          <w:rFonts w:hint="cs"/>
          <w:cs/>
          <w:lang w:bidi="si-LK"/>
        </w:rPr>
        <w:t xml:space="preserve"> </w:t>
      </w:r>
      <w:r w:rsidRPr="00C066C0">
        <w:rPr>
          <w:cs/>
          <w:lang w:bidi="si-LK"/>
        </w:rPr>
        <w:t>යි කියති</w:t>
      </w:r>
      <w:r w:rsidRPr="00C066C0">
        <w:t xml:space="preserve">, </w:t>
      </w:r>
      <w:r w:rsidRPr="00C066C0">
        <w:rPr>
          <w:cs/>
          <w:lang w:bidi="si-LK"/>
        </w:rPr>
        <w:t xml:space="preserve">එහෙයින් පන්සියයක් දෙනා </w:t>
      </w:r>
      <w:r w:rsidR="0016442B">
        <w:rPr>
          <w:rFonts w:hint="cs"/>
          <w:cs/>
          <w:lang w:bidi="si-LK"/>
        </w:rPr>
        <w:t>වහන්</w:t>
      </w:r>
      <w:r w:rsidR="0016442B">
        <w:rPr>
          <w:cs/>
          <w:lang w:bidi="si-LK"/>
        </w:rPr>
        <w:t xml:space="preserve">සේ සමඟ එහි වැඩම කොට </w:t>
      </w:r>
      <w:r w:rsidR="0016442B">
        <w:rPr>
          <w:rFonts w:hint="cs"/>
          <w:cs/>
          <w:lang w:bidi="si-LK"/>
        </w:rPr>
        <w:t>ඈ</w:t>
      </w:r>
      <w:r w:rsidRPr="00C066C0">
        <w:rPr>
          <w:cs/>
          <w:lang w:bidi="si-LK"/>
        </w:rPr>
        <w:t>ලාට බණ උගන්වනු මැනැවැ</w:t>
      </w:r>
      <w:r w:rsidR="00294022">
        <w:rPr>
          <w:cs/>
          <w:lang w:bidi="si-LK"/>
        </w:rPr>
        <w:t>’</w:t>
      </w:r>
      <w:r w:rsidRPr="00C066C0">
        <w:rPr>
          <w:cs/>
          <w:lang w:bidi="si-LK"/>
        </w:rPr>
        <w:t xml:space="preserve"> යි දන්වා සිටියේ ය. </w:t>
      </w:r>
      <w:r w:rsidR="003E6E91">
        <w:t>‘</w:t>
      </w:r>
      <w:r w:rsidRPr="00C066C0">
        <w:rPr>
          <w:cs/>
          <w:lang w:bidi="si-LK"/>
        </w:rPr>
        <w:t>මහරජ! මට දිනපතා එක තැනකට නො යා හැකි ය</w:t>
      </w:r>
      <w:r w:rsidRPr="00C066C0">
        <w:t xml:space="preserve">, </w:t>
      </w:r>
      <w:r w:rsidRPr="00C066C0">
        <w:rPr>
          <w:cs/>
          <w:lang w:bidi="si-LK"/>
        </w:rPr>
        <w:t>එබන්දක් බුදුවරුන් අතැ නැතැ</w:t>
      </w:r>
      <w:r w:rsidR="003E6E91">
        <w:t>’</w:t>
      </w:r>
      <w:r w:rsidRPr="00C066C0">
        <w:t xml:space="preserve"> </w:t>
      </w:r>
      <w:r w:rsidR="0016442B">
        <w:rPr>
          <w:cs/>
          <w:lang w:bidi="si-LK"/>
        </w:rPr>
        <w:t>යි වදාළ විට අන් භි</w:t>
      </w:r>
      <w:r w:rsidR="00022B53">
        <w:rPr>
          <w:cs/>
          <w:lang w:bidi="si-LK"/>
        </w:rPr>
        <w:t>ක්‍ෂු</w:t>
      </w:r>
      <w:r w:rsidR="0016442B">
        <w:rPr>
          <w:cs/>
          <w:lang w:bidi="si-LK"/>
        </w:rPr>
        <w:t xml:space="preserve"> නමක්</w:t>
      </w:r>
      <w:r w:rsidRPr="00C066C0">
        <w:rPr>
          <w:cs/>
          <w:lang w:bidi="si-LK"/>
        </w:rPr>
        <w:t xml:space="preserve"> එවනු මැනැවැ</w:t>
      </w:r>
      <w:r w:rsidR="00294022">
        <w:rPr>
          <w:cs/>
          <w:lang w:bidi="si-LK"/>
        </w:rPr>
        <w:t>’</w:t>
      </w:r>
      <w:r w:rsidRPr="00C066C0">
        <w:rPr>
          <w:cs/>
          <w:lang w:bidi="si-LK"/>
        </w:rPr>
        <w:t xml:space="preserve"> යි ඉල්ලී ය. බුදුරජානන් වහන්සේ එය ආනන්ද සථවිරයන් වහන්සේට බාර කළහ. </w:t>
      </w:r>
    </w:p>
    <w:p w14:paraId="7A71D334" w14:textId="31406799" w:rsidR="003B644A" w:rsidRDefault="00C066C0" w:rsidP="00304A10">
      <w:pPr>
        <w:tabs>
          <w:tab w:val="left" w:pos="7110"/>
        </w:tabs>
        <w:rPr>
          <w:lang w:bidi="si-LK"/>
        </w:rPr>
      </w:pPr>
      <w:r w:rsidRPr="00C066C0">
        <w:rPr>
          <w:cs/>
          <w:lang w:bidi="si-LK"/>
        </w:rPr>
        <w:t>උන් වහන්සේ එ තැන් පටන් එහි ගොස් ඈලාට බණ උගන්වති. ම</w:t>
      </w:r>
      <w:r w:rsidR="0016442B">
        <w:rPr>
          <w:rFonts w:hint="cs"/>
          <w:cs/>
          <w:lang w:bidi="si-LK"/>
        </w:rPr>
        <w:t>ල්</w:t>
      </w:r>
      <w:r w:rsidRPr="00C066C0">
        <w:rPr>
          <w:cs/>
          <w:lang w:bidi="si-LK"/>
        </w:rPr>
        <w:t>ලිකාව එ බණ සකසා ඉගෙණ සිත්හි දරා කඩපාඩම් කොට පාඩම් දෙ</w:t>
      </w:r>
      <w:r w:rsidR="0016442B">
        <w:rPr>
          <w:rFonts w:hint="cs"/>
          <w:cs/>
          <w:lang w:bidi="si-LK"/>
        </w:rPr>
        <w:t>න්</w:t>
      </w:r>
      <w:r w:rsidRPr="00C066C0">
        <w:rPr>
          <w:cs/>
          <w:lang w:bidi="si-LK"/>
        </w:rPr>
        <w:t xml:space="preserve">නී ය. වාසභඛත්තියාව සකසා ඉගෙණීම නො කරයි. සිත්හි ද නො දරයි. කටපාඩම් ද නො දෙයි. දවසක් බුදුරජානන් වහන්සේ </w:t>
      </w:r>
      <w:r w:rsidR="003E6E91">
        <w:t>‘</w:t>
      </w:r>
      <w:r w:rsidRPr="00C066C0">
        <w:rPr>
          <w:cs/>
          <w:lang w:bidi="si-LK"/>
        </w:rPr>
        <w:t>කොහොම ද</w:t>
      </w:r>
      <w:r w:rsidR="0016442B">
        <w:rPr>
          <w:rFonts w:hint="cs"/>
          <w:cs/>
          <w:lang w:bidi="si-LK"/>
        </w:rPr>
        <w:t>!</w:t>
      </w:r>
      <w:r w:rsidR="0016442B">
        <w:rPr>
          <w:cs/>
          <w:lang w:bidi="si-LK"/>
        </w:rPr>
        <w:t xml:space="preserve"> ආනන්ද උපාසිකාවෝ හොඳට ඉගෙණ</w:t>
      </w:r>
      <w:r w:rsidR="0016442B">
        <w:rPr>
          <w:rFonts w:hint="cs"/>
          <w:cs/>
          <w:lang w:bidi="si-LK"/>
        </w:rPr>
        <w:t>ී</w:t>
      </w:r>
      <w:r w:rsidRPr="00C066C0">
        <w:rPr>
          <w:cs/>
          <w:lang w:bidi="si-LK"/>
        </w:rPr>
        <w:t>ම කරත් දැ</w:t>
      </w:r>
      <w:r w:rsidR="003E6E91">
        <w:rPr>
          <w:cs/>
          <w:lang w:bidi="si-LK"/>
        </w:rPr>
        <w:t>’</w:t>
      </w:r>
      <w:r w:rsidRPr="00C066C0">
        <w:rPr>
          <w:cs/>
          <w:lang w:bidi="si-LK"/>
        </w:rPr>
        <w:t xml:space="preserve"> යි ඇසූහ. </w:t>
      </w:r>
      <w:r w:rsidR="00294022">
        <w:rPr>
          <w:cs/>
          <w:lang w:bidi="si-LK"/>
        </w:rPr>
        <w:t>‘</w:t>
      </w:r>
      <w:r w:rsidRPr="00C066C0">
        <w:rPr>
          <w:cs/>
          <w:lang w:bidi="si-LK"/>
        </w:rPr>
        <w:t>එ</w:t>
      </w:r>
      <w:r w:rsidR="0016442B">
        <w:rPr>
          <w:rFonts w:hint="cs"/>
          <w:cs/>
          <w:lang w:bidi="si-LK"/>
        </w:rPr>
        <w:t>සේ</w:t>
      </w:r>
      <w:r w:rsidRPr="00C066C0">
        <w:rPr>
          <w:cs/>
          <w:lang w:bidi="si-LK"/>
        </w:rPr>
        <w:t xml:space="preserve"> ය</w:t>
      </w:r>
      <w:r w:rsidRPr="00C066C0">
        <w:t xml:space="preserve">, </w:t>
      </w:r>
      <w:r w:rsidRPr="00C066C0">
        <w:rPr>
          <w:cs/>
          <w:lang w:bidi="si-LK"/>
        </w:rPr>
        <w:t>ස්වාමීනි!</w:t>
      </w:r>
      <w:r w:rsidR="003E6E91">
        <w:t>’</w:t>
      </w:r>
      <w:r w:rsidRPr="00C066C0">
        <w:t xml:space="preserve"> </w:t>
      </w:r>
      <w:r w:rsidRPr="00C066C0">
        <w:rPr>
          <w:cs/>
          <w:lang w:bidi="si-LK"/>
        </w:rPr>
        <w:t>යි පිළිතුරු දුන්හ. හො</w:t>
      </w:r>
      <w:r w:rsidR="0016442B">
        <w:rPr>
          <w:rFonts w:hint="cs"/>
          <w:cs/>
          <w:lang w:bidi="si-LK"/>
        </w:rPr>
        <w:t>ඳ</w:t>
      </w:r>
      <w:r w:rsidRPr="00C066C0">
        <w:rPr>
          <w:cs/>
          <w:lang w:bidi="si-LK"/>
        </w:rPr>
        <w:t>ට</w:t>
      </w:r>
      <w:r w:rsidR="0016442B">
        <w:rPr>
          <w:rFonts w:hint="cs"/>
          <w:cs/>
          <w:lang w:bidi="si-LK"/>
        </w:rPr>
        <w:t xml:space="preserve"> </w:t>
      </w:r>
      <w:r w:rsidRPr="00C066C0">
        <w:rPr>
          <w:cs/>
          <w:lang w:bidi="si-LK"/>
        </w:rPr>
        <w:t>ඉගෙණ ග</w:t>
      </w:r>
      <w:r w:rsidR="0016442B">
        <w:rPr>
          <w:rFonts w:hint="cs"/>
          <w:cs/>
          <w:lang w:bidi="si-LK"/>
        </w:rPr>
        <w:t>න්නී</w:t>
      </w:r>
      <w:r w:rsidRPr="00C066C0">
        <w:rPr>
          <w:cs/>
          <w:lang w:bidi="si-LK"/>
        </w:rPr>
        <w:t xml:space="preserve"> මල</w:t>
      </w:r>
      <w:r w:rsidR="0016442B">
        <w:rPr>
          <w:rFonts w:hint="cs"/>
          <w:cs/>
          <w:lang w:bidi="si-LK"/>
        </w:rPr>
        <w:t>්</w:t>
      </w:r>
      <w:r w:rsidRPr="00C066C0">
        <w:rPr>
          <w:cs/>
          <w:lang w:bidi="si-LK"/>
        </w:rPr>
        <w:t>ලිකා ද</w:t>
      </w:r>
      <w:r w:rsidRPr="00C066C0">
        <w:t xml:space="preserve">, </w:t>
      </w:r>
      <w:r w:rsidRPr="00C066C0">
        <w:rPr>
          <w:cs/>
          <w:lang w:bidi="si-LK"/>
        </w:rPr>
        <w:t>නැත</w:t>
      </w:r>
      <w:r w:rsidRPr="00C066C0">
        <w:t xml:space="preserve">, </w:t>
      </w:r>
      <w:r w:rsidRPr="00C066C0">
        <w:rPr>
          <w:cs/>
          <w:lang w:bidi="si-LK"/>
        </w:rPr>
        <w:t>වාසභඛත්තියා දැ</w:t>
      </w:r>
      <w:r w:rsidR="003E6E91">
        <w:rPr>
          <w:cs/>
          <w:lang w:bidi="si-LK"/>
        </w:rPr>
        <w:t>’</w:t>
      </w:r>
      <w:r w:rsidR="0016442B">
        <w:rPr>
          <w:rFonts w:hint="cs"/>
          <w:cs/>
          <w:lang w:bidi="si-LK"/>
        </w:rPr>
        <w:t xml:space="preserve"> </w:t>
      </w:r>
      <w:r w:rsidRPr="00C066C0">
        <w:rPr>
          <w:cs/>
          <w:lang w:bidi="si-LK"/>
        </w:rPr>
        <w:t xml:space="preserve">යි. නැවැත විවාළ සේක. </w:t>
      </w:r>
      <w:r w:rsidR="003E6E91">
        <w:rPr>
          <w:cs/>
          <w:lang w:bidi="si-LK"/>
        </w:rPr>
        <w:t>‘</w:t>
      </w:r>
      <w:r w:rsidRPr="00C066C0">
        <w:rPr>
          <w:cs/>
          <w:lang w:bidi="si-LK"/>
        </w:rPr>
        <w:t>ස</w:t>
      </w:r>
      <w:r w:rsidR="0016442B">
        <w:rPr>
          <w:rFonts w:hint="cs"/>
          <w:cs/>
          <w:lang w:bidi="si-LK"/>
        </w:rPr>
        <w:t>්</w:t>
      </w:r>
      <w:r w:rsidRPr="00C066C0">
        <w:rPr>
          <w:cs/>
          <w:lang w:bidi="si-LK"/>
        </w:rPr>
        <w:t>වාමීනී! මල්ලිකා හැම දා හොඳට ඉගෙණ ගණියි</w:t>
      </w:r>
      <w:r w:rsidRPr="00C066C0">
        <w:t xml:space="preserve">, </w:t>
      </w:r>
      <w:r w:rsidRPr="00C066C0">
        <w:rPr>
          <w:cs/>
          <w:lang w:bidi="si-LK"/>
        </w:rPr>
        <w:t>හොඳට පාඩම් කොට</w:t>
      </w:r>
      <w:r w:rsidR="0016442B">
        <w:rPr>
          <w:cs/>
          <w:lang w:bidi="si-LK"/>
        </w:rPr>
        <w:t xml:space="preserve"> පා</w:t>
      </w:r>
      <w:r w:rsidRPr="00C066C0">
        <w:rPr>
          <w:cs/>
          <w:lang w:bidi="si-LK"/>
        </w:rPr>
        <w:t>ඩම් ද දෙයි</w:t>
      </w:r>
      <w:r w:rsidRPr="00C066C0">
        <w:t xml:space="preserve">, </w:t>
      </w:r>
      <w:r w:rsidRPr="00C066C0">
        <w:rPr>
          <w:cs/>
          <w:lang w:bidi="si-LK"/>
        </w:rPr>
        <w:t>බුදුරජානන් වහන්සේගේ නෑ දුවනිය මේ කිසිවක් හොඳින් නො කරති</w:t>
      </w:r>
      <w:r w:rsidR="003E6E91">
        <w:t>’</w:t>
      </w:r>
      <w:r w:rsidRPr="00C066C0">
        <w:t xml:space="preserve"> </w:t>
      </w:r>
      <w:r w:rsidRPr="00C066C0">
        <w:rPr>
          <w:cs/>
          <w:lang w:bidi="si-LK"/>
        </w:rPr>
        <w:t xml:space="preserve">යි කීවිට </w:t>
      </w:r>
      <w:r w:rsidR="003E6E91">
        <w:t>‘</w:t>
      </w:r>
      <w:r w:rsidR="0016442B">
        <w:rPr>
          <w:cs/>
          <w:lang w:bidi="si-LK"/>
        </w:rPr>
        <w:t>ආනන්ද මා දෙසූ මාගේ ධ</w:t>
      </w:r>
      <w:r w:rsidR="00983463">
        <w:rPr>
          <w:cs/>
          <w:lang w:bidi="si-LK"/>
        </w:rPr>
        <w:t>ර්‍ම</w:t>
      </w:r>
      <w:r w:rsidR="0016442B">
        <w:rPr>
          <w:cs/>
          <w:lang w:bidi="si-LK"/>
        </w:rPr>
        <w:t>ය</w:t>
      </w:r>
      <w:r w:rsidRPr="00C066C0">
        <w:rPr>
          <w:cs/>
          <w:lang w:bidi="si-LK"/>
        </w:rPr>
        <w:t xml:space="preserve"> හොඳින් ඉගෙණ පුහුණු නො කරන්නා හට</w:t>
      </w:r>
      <w:r w:rsidR="00C909C1">
        <w:rPr>
          <w:cs/>
          <w:lang w:bidi="si-LK"/>
        </w:rPr>
        <w:t>ත්</w:t>
      </w:r>
      <w:r w:rsidRPr="00C066C0">
        <w:rPr>
          <w:cs/>
          <w:lang w:bidi="si-LK"/>
        </w:rPr>
        <w:t xml:space="preserve"> ඒ දහම් මැනැවින් නො දෙස</w:t>
      </w:r>
      <w:r w:rsidR="0016442B">
        <w:rPr>
          <w:rFonts w:hint="cs"/>
          <w:cs/>
          <w:lang w:bidi="si-LK"/>
        </w:rPr>
        <w:t>න්</w:t>
      </w:r>
      <w:r w:rsidRPr="00C066C0">
        <w:rPr>
          <w:cs/>
          <w:lang w:bidi="si-LK"/>
        </w:rPr>
        <w:t>නාහට</w:t>
      </w:r>
      <w:r w:rsidR="00C909C1">
        <w:rPr>
          <w:cs/>
          <w:lang w:bidi="si-LK"/>
        </w:rPr>
        <w:t>ත්</w:t>
      </w:r>
      <w:r w:rsidRPr="00C066C0">
        <w:rPr>
          <w:cs/>
          <w:lang w:bidi="si-LK"/>
        </w:rPr>
        <w:t xml:space="preserve"> පැහැයෙන් පමණක් සිත් ගන්නා සුවඳ නැති මලක් සේ ප්‍රයෝජන රහිත ය</w:t>
      </w:r>
      <w:r w:rsidRPr="00C066C0">
        <w:t xml:space="preserve">, </w:t>
      </w:r>
      <w:r w:rsidRPr="00C066C0">
        <w:rPr>
          <w:cs/>
          <w:lang w:bidi="si-LK"/>
        </w:rPr>
        <w:t>එයින් වැඩෙක් නැත්තේ ය</w:t>
      </w:r>
      <w:r w:rsidRPr="00C066C0">
        <w:t xml:space="preserve">, </w:t>
      </w:r>
      <w:r w:rsidRPr="00C066C0">
        <w:rPr>
          <w:cs/>
          <w:lang w:bidi="si-LK"/>
        </w:rPr>
        <w:t>එයට ලැදි ව කන් දී හොඳින් ඉගෙණ පුහුණුකොට කියන අසන හැම දෙ</w:t>
      </w:r>
      <w:r w:rsidR="003B644A">
        <w:rPr>
          <w:rFonts w:hint="cs"/>
          <w:cs/>
          <w:lang w:bidi="si-LK"/>
        </w:rPr>
        <w:t>න</w:t>
      </w:r>
      <w:r w:rsidRPr="00C066C0">
        <w:rPr>
          <w:cs/>
          <w:lang w:bidi="si-LK"/>
        </w:rPr>
        <w:t>හට ම මහත්පල දෙන්නේ ය</w:t>
      </w:r>
      <w:r w:rsidRPr="00C066C0">
        <w:t xml:space="preserve">, </w:t>
      </w:r>
      <w:r w:rsidRPr="00C066C0">
        <w:rPr>
          <w:cs/>
          <w:lang w:bidi="si-LK"/>
        </w:rPr>
        <w:t>එහි අනුසස් ඉමහත් ය</w:t>
      </w:r>
      <w:r w:rsidR="003E6E91">
        <w:t>’</w:t>
      </w:r>
      <w:r w:rsidRPr="00C066C0">
        <w:t xml:space="preserve"> </w:t>
      </w:r>
      <w:r w:rsidRPr="00C066C0">
        <w:rPr>
          <w:cs/>
          <w:lang w:bidi="si-LK"/>
        </w:rPr>
        <w:t>යි වදාළ බුදුරජානන් වහන්සේ මේ ධ</w:t>
      </w:r>
      <w:r w:rsidR="00983463">
        <w:rPr>
          <w:cs/>
          <w:lang w:bidi="si-LK"/>
        </w:rPr>
        <w:t>ර්‍ම</w:t>
      </w:r>
      <w:r w:rsidRPr="00C066C0">
        <w:rPr>
          <w:cs/>
          <w:lang w:bidi="si-LK"/>
        </w:rPr>
        <w:t xml:space="preserve"> </w:t>
      </w:r>
      <w:r w:rsidR="00F16D0E">
        <w:rPr>
          <w:cs/>
          <w:lang w:bidi="si-LK"/>
        </w:rPr>
        <w:t>දේශනාව</w:t>
      </w:r>
      <w:r w:rsidRPr="00C066C0">
        <w:rPr>
          <w:cs/>
          <w:lang w:bidi="si-LK"/>
        </w:rPr>
        <w:t xml:space="preserve"> කළ සේක:-</w:t>
      </w:r>
    </w:p>
    <w:p w14:paraId="7BC07B3B" w14:textId="77777777" w:rsidR="003B644A" w:rsidRPr="003B644A" w:rsidRDefault="00C066C0" w:rsidP="003053D9">
      <w:pPr>
        <w:pStyle w:val="Quote"/>
        <w:rPr>
          <w:lang w:bidi="si-LK"/>
        </w:rPr>
      </w:pPr>
      <w:r w:rsidRPr="003B644A">
        <w:rPr>
          <w:cs/>
          <w:lang w:bidi="si-LK"/>
        </w:rPr>
        <w:t>යථාපි රුචිරං පු</w:t>
      </w:r>
      <w:r w:rsidR="003B644A" w:rsidRPr="003B644A">
        <w:rPr>
          <w:rFonts w:hint="cs"/>
          <w:cs/>
          <w:lang w:bidi="si-LK"/>
        </w:rPr>
        <w:t>ප‍්ඵං</w:t>
      </w:r>
      <w:r w:rsidRPr="003B644A">
        <w:rPr>
          <w:cs/>
          <w:lang w:bidi="si-LK"/>
        </w:rPr>
        <w:t xml:space="preserve"> වණ</w:t>
      </w:r>
      <w:r w:rsidR="003B644A" w:rsidRPr="003B644A">
        <w:rPr>
          <w:rFonts w:hint="cs"/>
          <w:cs/>
          <w:lang w:bidi="si-LK"/>
        </w:rPr>
        <w:t>්</w:t>
      </w:r>
      <w:r w:rsidR="003B644A" w:rsidRPr="003B644A">
        <w:rPr>
          <w:cs/>
          <w:lang w:bidi="si-LK"/>
        </w:rPr>
        <w:t>ණවන්තං අගන්ධ</w:t>
      </w:r>
      <w:r w:rsidRPr="003B644A">
        <w:rPr>
          <w:cs/>
          <w:lang w:bidi="si-LK"/>
        </w:rPr>
        <w:t>ක</w:t>
      </w:r>
      <w:r w:rsidR="003B644A" w:rsidRPr="003B644A">
        <w:rPr>
          <w:rFonts w:hint="cs"/>
          <w:cs/>
          <w:lang w:bidi="si-LK"/>
        </w:rPr>
        <w:t>ං</w:t>
      </w:r>
      <w:r w:rsidRPr="003B644A">
        <w:t xml:space="preserve">, </w:t>
      </w:r>
    </w:p>
    <w:p w14:paraId="224484B1" w14:textId="77777777" w:rsidR="003B644A" w:rsidRPr="003B644A" w:rsidRDefault="00C066C0" w:rsidP="003053D9">
      <w:pPr>
        <w:pStyle w:val="Quote"/>
        <w:rPr>
          <w:lang w:bidi="si-LK"/>
        </w:rPr>
      </w:pPr>
      <w:r w:rsidRPr="003B644A">
        <w:rPr>
          <w:cs/>
          <w:lang w:bidi="si-LK"/>
        </w:rPr>
        <w:t>එවං සුභාසිතා වාචා අඵලා හොති අකු</w:t>
      </w:r>
      <w:r w:rsidR="003B644A" w:rsidRPr="003B644A">
        <w:rPr>
          <w:rFonts w:hint="cs"/>
          <w:cs/>
          <w:lang w:bidi="si-LK"/>
        </w:rPr>
        <w:t>බ‍්බ</w:t>
      </w:r>
      <w:r w:rsidRPr="003B644A">
        <w:rPr>
          <w:cs/>
          <w:lang w:bidi="si-LK"/>
        </w:rPr>
        <w:t xml:space="preserve">තො. </w:t>
      </w:r>
    </w:p>
    <w:p w14:paraId="39A33053" w14:textId="5664D4DD" w:rsidR="003B644A" w:rsidRPr="003B644A" w:rsidRDefault="00F90608" w:rsidP="003053D9">
      <w:pPr>
        <w:pStyle w:val="Quote"/>
        <w:rPr>
          <w:lang w:bidi="si-LK"/>
        </w:rPr>
      </w:pPr>
      <w:r>
        <w:rPr>
          <w:lang w:bidi="si-LK"/>
        </w:rPr>
        <w:t>.</w:t>
      </w:r>
    </w:p>
    <w:p w14:paraId="4481B891" w14:textId="77777777" w:rsidR="003B644A" w:rsidRPr="003B644A" w:rsidRDefault="00C066C0" w:rsidP="003053D9">
      <w:pPr>
        <w:pStyle w:val="Quote"/>
        <w:rPr>
          <w:lang w:bidi="si-LK"/>
        </w:rPr>
      </w:pPr>
      <w:r w:rsidRPr="003B644A">
        <w:rPr>
          <w:cs/>
          <w:lang w:bidi="si-LK"/>
        </w:rPr>
        <w:t>යථාපි රූචිරං පු</w:t>
      </w:r>
      <w:r w:rsidR="003B644A" w:rsidRPr="003B644A">
        <w:rPr>
          <w:rFonts w:hint="cs"/>
          <w:cs/>
          <w:lang w:bidi="si-LK"/>
        </w:rPr>
        <w:t xml:space="preserve">ප‍්ඵං </w:t>
      </w:r>
      <w:r w:rsidRPr="003B644A">
        <w:rPr>
          <w:rFonts w:hint="cs"/>
          <w:cs/>
          <w:lang w:bidi="si-LK"/>
        </w:rPr>
        <w:t>වණ</w:t>
      </w:r>
      <w:r w:rsidR="003B644A" w:rsidRPr="003B644A">
        <w:rPr>
          <w:rFonts w:hint="cs"/>
          <w:cs/>
          <w:lang w:bidi="si-LK"/>
        </w:rPr>
        <w:t>්</w:t>
      </w:r>
      <w:r w:rsidRPr="003B644A">
        <w:rPr>
          <w:rFonts w:hint="cs"/>
          <w:cs/>
          <w:lang w:bidi="si-LK"/>
        </w:rPr>
        <w:t>ණවන්තං</w:t>
      </w:r>
      <w:r w:rsidR="003B644A" w:rsidRPr="003B644A">
        <w:rPr>
          <w:rFonts w:hint="cs"/>
          <w:cs/>
          <w:lang w:bidi="si-LK"/>
        </w:rPr>
        <w:t xml:space="preserve"> </w:t>
      </w:r>
      <w:r w:rsidRPr="003B644A">
        <w:rPr>
          <w:rFonts w:hint="cs"/>
          <w:cs/>
          <w:lang w:bidi="si-LK"/>
        </w:rPr>
        <w:t>සගන්ධකං</w:t>
      </w:r>
      <w:r w:rsidRPr="003B644A">
        <w:t xml:space="preserve">, </w:t>
      </w:r>
    </w:p>
    <w:p w14:paraId="3F927967" w14:textId="77777777" w:rsidR="003B644A" w:rsidRPr="003B644A" w:rsidRDefault="00C066C0" w:rsidP="003053D9">
      <w:pPr>
        <w:pStyle w:val="Quote"/>
        <w:rPr>
          <w:lang w:bidi="si-LK"/>
        </w:rPr>
      </w:pPr>
      <w:r w:rsidRPr="003B644A">
        <w:rPr>
          <w:cs/>
          <w:lang w:bidi="si-LK"/>
        </w:rPr>
        <w:t>එවං සුභාසිතා වාචා සඵලා හොති පකු</w:t>
      </w:r>
      <w:r w:rsidR="003B644A" w:rsidRPr="003B644A">
        <w:rPr>
          <w:rFonts w:hint="cs"/>
          <w:cs/>
          <w:lang w:bidi="si-LK"/>
        </w:rPr>
        <w:t>බ‍්බ</w:t>
      </w:r>
      <w:r w:rsidRPr="003B644A">
        <w:rPr>
          <w:cs/>
          <w:lang w:bidi="si-LK"/>
        </w:rPr>
        <w:t>තොති.</w:t>
      </w:r>
    </w:p>
    <w:p w14:paraId="7BB459B5" w14:textId="77777777" w:rsidR="003B644A" w:rsidRDefault="00C066C0" w:rsidP="00F90608">
      <w:pPr>
        <w:tabs>
          <w:tab w:val="left" w:pos="7110"/>
        </w:tabs>
        <w:rPr>
          <w:lang w:bidi="si-LK"/>
        </w:rPr>
      </w:pPr>
      <w:r w:rsidRPr="00C066C0">
        <w:rPr>
          <w:cs/>
          <w:lang w:bidi="si-LK"/>
        </w:rPr>
        <w:t>සිත්කලු පැහැයෙන් හා සටහනින් යුත් සුවඳ නැති මල ය</w:t>
      </w:r>
      <w:r w:rsidR="003B644A">
        <w:rPr>
          <w:rFonts w:hint="cs"/>
          <w:cs/>
          <w:lang w:bidi="si-LK"/>
        </w:rPr>
        <w:t>ම්</w:t>
      </w:r>
      <w:r w:rsidRPr="00C066C0">
        <w:rPr>
          <w:cs/>
          <w:lang w:bidi="si-LK"/>
        </w:rPr>
        <w:t>සේ වේ ද</w:t>
      </w:r>
      <w:r w:rsidRPr="00C066C0">
        <w:t xml:space="preserve">, </w:t>
      </w:r>
      <w:r w:rsidRPr="00C066C0">
        <w:rPr>
          <w:cs/>
          <w:lang w:bidi="si-LK"/>
        </w:rPr>
        <w:t>එසේ සුභාෂිතවචනය ඉගෙණ එ ලෙස පිළි</w:t>
      </w:r>
      <w:r w:rsidR="003B644A">
        <w:rPr>
          <w:rFonts w:hint="cs"/>
          <w:cs/>
          <w:lang w:bidi="si-LK"/>
        </w:rPr>
        <w:t>වෙ</w:t>
      </w:r>
      <w:r w:rsidRPr="00C066C0">
        <w:rPr>
          <w:cs/>
          <w:lang w:bidi="si-LK"/>
        </w:rPr>
        <w:t>ත් නො පුරන්නහුට නිෂ</w:t>
      </w:r>
      <w:r w:rsidR="003B644A">
        <w:rPr>
          <w:rFonts w:hint="cs"/>
          <w:cs/>
          <w:lang w:bidi="si-LK"/>
        </w:rPr>
        <w:t>්</w:t>
      </w:r>
      <w:r w:rsidRPr="00C066C0">
        <w:rPr>
          <w:cs/>
          <w:lang w:bidi="si-LK"/>
        </w:rPr>
        <w:t xml:space="preserve">ඵල වේ. </w:t>
      </w:r>
    </w:p>
    <w:p w14:paraId="50E25D21" w14:textId="77777777" w:rsidR="00C066C0" w:rsidRPr="00C066C0" w:rsidRDefault="00C066C0" w:rsidP="001D5A57">
      <w:pPr>
        <w:tabs>
          <w:tab w:val="left" w:pos="7110"/>
        </w:tabs>
      </w:pPr>
      <w:r w:rsidRPr="00C066C0">
        <w:rPr>
          <w:cs/>
          <w:lang w:bidi="si-LK"/>
        </w:rPr>
        <w:t>සිත්කලු පැහැයෙන් හා සටහනින් යුත් සුවඳ ඇති මල යම් සේ ද</w:t>
      </w:r>
      <w:r w:rsidRPr="00C066C0">
        <w:t xml:space="preserve">, </w:t>
      </w:r>
      <w:r w:rsidR="003B644A">
        <w:rPr>
          <w:cs/>
          <w:lang w:bidi="si-LK"/>
        </w:rPr>
        <w:t>එසේ සුභාෂිතවචන</w:t>
      </w:r>
      <w:r w:rsidRPr="00C066C0">
        <w:rPr>
          <w:cs/>
          <w:lang w:bidi="si-LK"/>
        </w:rPr>
        <w:t xml:space="preserve">ය ඉගෙණ පිළිවෙත් පුරන්නහුට ඵල සහිත වේ. </w:t>
      </w:r>
    </w:p>
    <w:p w14:paraId="171B95E1" w14:textId="77777777" w:rsidR="00C066C0" w:rsidRPr="00C066C0" w:rsidRDefault="00C066C0" w:rsidP="006B6D36">
      <w:r w:rsidRPr="00C066C0">
        <w:rPr>
          <w:cs/>
          <w:lang w:bidi="si-LK"/>
        </w:rPr>
        <w:t>මල්</w:t>
      </w:r>
      <w:r w:rsidRPr="00C066C0">
        <w:t xml:space="preserve">, </w:t>
      </w:r>
      <w:r w:rsidRPr="00C066C0">
        <w:rPr>
          <w:cs/>
          <w:lang w:bidi="si-LK"/>
        </w:rPr>
        <w:t>පැහැයෙන් හා සටහනින් කොතරම් සිත්කලු වුව ද</w:t>
      </w:r>
      <w:r w:rsidRPr="00C066C0">
        <w:t xml:space="preserve">, </w:t>
      </w:r>
      <w:r w:rsidRPr="00C066C0">
        <w:rPr>
          <w:cs/>
          <w:lang w:bidi="si-LK"/>
        </w:rPr>
        <w:t>සුවඳ නැත්තේ නම්</w:t>
      </w:r>
      <w:r w:rsidRPr="00C066C0">
        <w:t xml:space="preserve">, </w:t>
      </w:r>
      <w:r w:rsidRPr="00C066C0">
        <w:rPr>
          <w:cs/>
          <w:lang w:bidi="si-LK"/>
        </w:rPr>
        <w:t>ඒ මල් පලඳින්නහුගේ සිරුර සුවඳවත් නො කෙරේ. එ මෙන් සුභාෂිතවචනය පරතෙරට උගන්නා ලද්දේ ද</w:t>
      </w:r>
      <w:r w:rsidRPr="00C066C0">
        <w:t xml:space="preserve">, </w:t>
      </w:r>
      <w:r w:rsidRPr="00C066C0">
        <w:rPr>
          <w:cs/>
          <w:lang w:bidi="si-LK"/>
        </w:rPr>
        <w:t xml:space="preserve">ඒ අනු ව නො පිළිපදින්නහුට එය ප්‍රයෝජන රහිත වේ. </w:t>
      </w:r>
    </w:p>
    <w:p w14:paraId="185198E1" w14:textId="167CFABB" w:rsidR="00117EB1" w:rsidRDefault="00C066C0" w:rsidP="003053D9">
      <w:pPr>
        <w:rPr>
          <w:lang w:bidi="si-LK"/>
        </w:rPr>
      </w:pPr>
      <w:r w:rsidRPr="00C066C0">
        <w:rPr>
          <w:cs/>
          <w:lang w:bidi="si-LK"/>
        </w:rPr>
        <w:t>පැහැයෙන් හා සටහනින් සිත් ගත් සුව</w:t>
      </w:r>
      <w:r w:rsidR="003B644A">
        <w:rPr>
          <w:rFonts w:hint="cs"/>
          <w:cs/>
          <w:lang w:bidi="si-LK"/>
        </w:rPr>
        <w:t>ැ</w:t>
      </w:r>
      <w:r w:rsidR="00117EB1">
        <w:rPr>
          <w:rFonts w:hint="cs"/>
          <w:cs/>
          <w:lang w:bidi="si-LK"/>
        </w:rPr>
        <w:t>ඳැ</w:t>
      </w:r>
      <w:r w:rsidRPr="00C066C0">
        <w:rPr>
          <w:cs/>
          <w:lang w:bidi="si-LK"/>
        </w:rPr>
        <w:t>ති මල් පලඳින</w:t>
      </w:r>
      <w:r w:rsidR="00117EB1">
        <w:rPr>
          <w:rFonts w:hint="cs"/>
          <w:cs/>
          <w:lang w:bidi="si-LK"/>
        </w:rPr>
        <w:t>්න</w:t>
      </w:r>
      <w:r w:rsidRPr="00C066C0">
        <w:rPr>
          <w:cs/>
          <w:lang w:bidi="si-LK"/>
        </w:rPr>
        <w:t xml:space="preserve">හු ගේ සිරුර සුවඳවත් කරන්නා </w:t>
      </w:r>
      <w:r w:rsidR="00117EB1">
        <w:rPr>
          <w:rFonts w:hint="cs"/>
          <w:cs/>
          <w:lang w:bidi="si-LK"/>
        </w:rPr>
        <w:t>සේ</w:t>
      </w:r>
      <w:r w:rsidRPr="00C066C0">
        <w:rPr>
          <w:cs/>
          <w:lang w:bidi="si-LK"/>
        </w:rPr>
        <w:t xml:space="preserve"> බුදුවදන් ඉගෙණ එ ලෙස පිළිපදින්නහුට එය ප්‍ර</w:t>
      </w:r>
      <w:r w:rsidR="00D23DD1">
        <w:rPr>
          <w:cs/>
          <w:lang w:bidi="si-LK"/>
        </w:rPr>
        <w:t>යෝජන</w:t>
      </w:r>
      <w:r w:rsidRPr="00C066C0">
        <w:rPr>
          <w:cs/>
          <w:lang w:bidi="si-LK"/>
        </w:rPr>
        <w:t xml:space="preserve"> සහිත වේ. </w:t>
      </w:r>
    </w:p>
    <w:p w14:paraId="0D62B5CD" w14:textId="77777777" w:rsidR="00057A90" w:rsidRDefault="00C066C0" w:rsidP="00574000">
      <w:pPr>
        <w:rPr>
          <w:lang w:bidi="si-LK"/>
        </w:rPr>
      </w:pPr>
      <w:r w:rsidRPr="00117EB1">
        <w:rPr>
          <w:b/>
          <w:bCs/>
          <w:cs/>
          <w:lang w:bidi="si-LK"/>
        </w:rPr>
        <w:t>යථාපි</w:t>
      </w:r>
      <w:r w:rsidRPr="00C066C0">
        <w:rPr>
          <w:cs/>
          <w:lang w:bidi="si-LK"/>
        </w:rPr>
        <w:t xml:space="preserve"> = යම් සේ. </w:t>
      </w:r>
    </w:p>
    <w:p w14:paraId="1EE52695" w14:textId="77777777" w:rsidR="00057A90" w:rsidRDefault="00C066C0" w:rsidP="00574000">
      <w:pPr>
        <w:rPr>
          <w:lang w:bidi="si-LK"/>
        </w:rPr>
      </w:pPr>
      <w:r w:rsidRPr="00057A90">
        <w:rPr>
          <w:b/>
          <w:bCs/>
          <w:cs/>
          <w:lang w:bidi="si-LK"/>
        </w:rPr>
        <w:t>රුචිරං</w:t>
      </w:r>
      <w:r w:rsidRPr="00C066C0">
        <w:rPr>
          <w:cs/>
          <w:lang w:bidi="si-LK"/>
        </w:rPr>
        <w:t xml:space="preserve"> = සිත්කලු වූ. </w:t>
      </w:r>
    </w:p>
    <w:p w14:paraId="5805E2F1" w14:textId="43975874" w:rsidR="00C066C0" w:rsidRPr="00C066C0" w:rsidRDefault="00C066C0" w:rsidP="00787033">
      <w:r w:rsidRPr="00C066C0">
        <w:rPr>
          <w:cs/>
          <w:lang w:bidi="si-LK"/>
        </w:rPr>
        <w:t>යමෙක් මැනැවින් බබලා නම් සිත් ගන්නේ නම් ඒ රුචිර</w:t>
      </w:r>
      <w:r w:rsidR="003E6E91">
        <w:rPr>
          <w:cs/>
          <w:lang w:bidi="si-LK"/>
        </w:rPr>
        <w:t>’</w:t>
      </w:r>
      <w:r w:rsidRPr="00C066C0">
        <w:rPr>
          <w:cs/>
          <w:lang w:bidi="si-LK"/>
        </w:rPr>
        <w:t xml:space="preserve"> යි කියනු ලැබේ. සිත් ගන්නේ ද</w:t>
      </w:r>
      <w:r w:rsidRPr="00C066C0">
        <w:t xml:space="preserve">, </w:t>
      </w:r>
      <w:r w:rsidR="00057A90">
        <w:rPr>
          <w:cs/>
          <w:lang w:bidi="si-LK"/>
        </w:rPr>
        <w:t xml:space="preserve">ඒ ඒ </w:t>
      </w:r>
      <w:r w:rsidR="00057A90">
        <w:rPr>
          <w:rFonts w:hint="cs"/>
          <w:cs/>
          <w:lang w:bidi="si-LK"/>
        </w:rPr>
        <w:t>වස්</w:t>
      </w:r>
      <w:r w:rsidRPr="00C066C0">
        <w:rPr>
          <w:cs/>
          <w:lang w:bidi="si-LK"/>
        </w:rPr>
        <w:t>තූ</w:t>
      </w:r>
      <w:r w:rsidR="00057A90">
        <w:rPr>
          <w:rFonts w:hint="cs"/>
          <w:cs/>
          <w:lang w:bidi="si-LK"/>
        </w:rPr>
        <w:t>න්</w:t>
      </w:r>
      <w:r w:rsidRPr="00C066C0">
        <w:rPr>
          <w:cs/>
          <w:lang w:bidi="si-LK"/>
        </w:rPr>
        <w:t xml:space="preserve">ගේ ශෝභනත්වය යි. සිතට සුදුසු බව සිත්කලු යි කියති. </w:t>
      </w:r>
    </w:p>
    <w:p w14:paraId="74E015F5" w14:textId="77777777" w:rsidR="00057A90" w:rsidRDefault="00C066C0" w:rsidP="00574000">
      <w:pPr>
        <w:rPr>
          <w:lang w:bidi="si-LK"/>
        </w:rPr>
      </w:pPr>
      <w:r w:rsidRPr="00057A90">
        <w:rPr>
          <w:b/>
          <w:bCs/>
          <w:cs/>
          <w:lang w:bidi="si-LK"/>
        </w:rPr>
        <w:t>පුපථං</w:t>
      </w:r>
      <w:r w:rsidRPr="00C066C0">
        <w:rPr>
          <w:cs/>
          <w:lang w:bidi="si-LK"/>
        </w:rPr>
        <w:t xml:space="preserve"> = මල.</w:t>
      </w:r>
    </w:p>
    <w:p w14:paraId="53B7531C" w14:textId="2FAE764A" w:rsidR="00057A90" w:rsidRDefault="00C066C0" w:rsidP="00A15B3F">
      <w:pPr>
        <w:rPr>
          <w:lang w:bidi="si-LK"/>
        </w:rPr>
      </w:pPr>
      <w:r w:rsidRPr="00C066C0">
        <w:rPr>
          <w:cs/>
          <w:lang w:bidi="si-LK"/>
        </w:rPr>
        <w:t>සියලු ම මල් මෙහිල</w:t>
      </w:r>
      <w:r w:rsidR="00057A90">
        <w:rPr>
          <w:cs/>
          <w:lang w:bidi="si-LK"/>
        </w:rPr>
        <w:t>ා නො ගැණේ. එය මෙයට විශේෂණව සිට</w:t>
      </w:r>
      <w:r w:rsidR="00057A90">
        <w:rPr>
          <w:rFonts w:hint="cs"/>
          <w:cs/>
          <w:lang w:bidi="si-LK"/>
        </w:rPr>
        <w:t>ි</w:t>
      </w:r>
      <w:r w:rsidRPr="00C066C0">
        <w:rPr>
          <w:cs/>
          <w:lang w:bidi="si-LK"/>
        </w:rPr>
        <w:t xml:space="preserve"> </w:t>
      </w:r>
      <w:r w:rsidR="003E6E91">
        <w:rPr>
          <w:b/>
          <w:bCs/>
        </w:rPr>
        <w:t>‘</w:t>
      </w:r>
      <w:r w:rsidRPr="00057A90">
        <w:rPr>
          <w:b/>
          <w:bCs/>
          <w:cs/>
          <w:lang w:bidi="si-LK"/>
        </w:rPr>
        <w:t>වණ්ණවන්තං</w:t>
      </w:r>
      <w:r w:rsidRPr="00057A90">
        <w:rPr>
          <w:b/>
          <w:bCs/>
        </w:rPr>
        <w:t xml:space="preserve">, </w:t>
      </w:r>
      <w:r w:rsidRPr="00057A90">
        <w:rPr>
          <w:b/>
          <w:bCs/>
          <w:cs/>
          <w:lang w:bidi="si-LK"/>
        </w:rPr>
        <w:t>අග</w:t>
      </w:r>
      <w:r w:rsidR="00057A90" w:rsidRPr="00057A90">
        <w:rPr>
          <w:rFonts w:hint="cs"/>
          <w:b/>
          <w:bCs/>
          <w:cs/>
          <w:lang w:bidi="si-LK"/>
        </w:rPr>
        <w:t>න්‍ධ</w:t>
      </w:r>
      <w:r w:rsidRPr="00057A90">
        <w:rPr>
          <w:b/>
          <w:bCs/>
          <w:cs/>
          <w:lang w:bidi="si-LK"/>
        </w:rPr>
        <w:t>ක</w:t>
      </w:r>
      <w:r w:rsidR="00057A90" w:rsidRPr="00057A90">
        <w:rPr>
          <w:rFonts w:hint="cs"/>
          <w:b/>
          <w:bCs/>
          <w:cs/>
          <w:lang w:bidi="si-LK"/>
        </w:rPr>
        <w:t>ං</w:t>
      </w:r>
      <w:r w:rsidR="003E6E91">
        <w:rPr>
          <w:b/>
          <w:bCs/>
          <w:cs/>
          <w:lang w:bidi="si-LK"/>
        </w:rPr>
        <w:t>’</w:t>
      </w:r>
      <w:r w:rsidR="00057A90" w:rsidRPr="00057A90">
        <w:rPr>
          <w:rFonts w:hint="cs"/>
          <w:b/>
          <w:bCs/>
          <w:cs/>
          <w:lang w:bidi="si-LK"/>
        </w:rPr>
        <w:t xml:space="preserve"> </w:t>
      </w:r>
      <w:r w:rsidRPr="00C066C0">
        <w:rPr>
          <w:cs/>
          <w:lang w:bidi="si-LK"/>
        </w:rPr>
        <w:t>යන දෙ පදින් පැහැදිලි ය. එරබදු-ගිරිතිල්ල-බ</w:t>
      </w:r>
      <w:r w:rsidR="00057A90">
        <w:rPr>
          <w:rFonts w:hint="cs"/>
          <w:cs/>
          <w:lang w:bidi="si-LK"/>
        </w:rPr>
        <w:t>ඳු</w:t>
      </w:r>
      <w:r w:rsidRPr="00C066C0">
        <w:rPr>
          <w:cs/>
          <w:lang w:bidi="si-LK"/>
        </w:rPr>
        <w:t xml:space="preserve">වද-කෑල යනාදි පැහැයෙන් හා සටහනින් පමණක් සිත් ගන්නා සුවඳ නැති මල් පමණක් ම මේ </w:t>
      </w:r>
      <w:r w:rsidRPr="00057A90">
        <w:rPr>
          <w:b/>
          <w:bCs/>
          <w:cs/>
          <w:lang w:bidi="si-LK"/>
        </w:rPr>
        <w:t>පු</w:t>
      </w:r>
      <w:r w:rsidR="00057A90" w:rsidRPr="00057A90">
        <w:rPr>
          <w:rFonts w:hint="cs"/>
          <w:b/>
          <w:bCs/>
          <w:cs/>
          <w:lang w:bidi="si-LK"/>
        </w:rPr>
        <w:t>ප‍්ඵ</w:t>
      </w:r>
      <w:r w:rsidRPr="00C066C0">
        <w:rPr>
          <w:cs/>
          <w:lang w:bidi="si-LK"/>
        </w:rPr>
        <w:t xml:space="preserve"> ශබ්දයෙන් කිය වේ. දෙවන ගාථාවෙහි එන </w:t>
      </w:r>
      <w:r w:rsidRPr="00057A90">
        <w:rPr>
          <w:b/>
          <w:bCs/>
          <w:cs/>
          <w:lang w:bidi="si-LK"/>
        </w:rPr>
        <w:t>පු</w:t>
      </w:r>
      <w:r w:rsidR="00057A90" w:rsidRPr="00057A90">
        <w:rPr>
          <w:rFonts w:hint="cs"/>
          <w:b/>
          <w:bCs/>
          <w:cs/>
          <w:lang w:bidi="si-LK"/>
        </w:rPr>
        <w:t>ප‍්‍ඵ</w:t>
      </w:r>
      <w:r w:rsidR="00057A90">
        <w:rPr>
          <w:rFonts w:hint="cs"/>
          <w:cs/>
          <w:lang w:bidi="si-LK"/>
        </w:rPr>
        <w:t xml:space="preserve"> </w:t>
      </w:r>
      <w:r w:rsidR="00057A90">
        <w:rPr>
          <w:cs/>
          <w:lang w:bidi="si-LK"/>
        </w:rPr>
        <w:t>ශබ්දයෙන් පැහැයෙන් සටහන</w:t>
      </w:r>
      <w:r w:rsidR="00057A90">
        <w:rPr>
          <w:rFonts w:hint="cs"/>
          <w:cs/>
          <w:lang w:bidi="si-LK"/>
        </w:rPr>
        <w:t>ි</w:t>
      </w:r>
      <w:r w:rsidRPr="00C066C0">
        <w:rPr>
          <w:cs/>
          <w:lang w:bidi="si-LK"/>
        </w:rPr>
        <w:t>න් සුවඳින් සිත් ගන්නා මල් ගැ</w:t>
      </w:r>
      <w:r w:rsidR="00057A90">
        <w:rPr>
          <w:rFonts w:hint="cs"/>
          <w:cs/>
          <w:lang w:bidi="si-LK"/>
        </w:rPr>
        <w:t>ණේ</w:t>
      </w:r>
      <w:r w:rsidRPr="00C066C0">
        <w:rPr>
          <w:cs/>
          <w:lang w:bidi="si-LK"/>
        </w:rPr>
        <w:t xml:space="preserve">. සපු - දුනුකේ - එරහැඳි ආදිය ය ඒ. </w:t>
      </w:r>
    </w:p>
    <w:p w14:paraId="3AFC43CC" w14:textId="77777777" w:rsidR="00BC3C0C" w:rsidRDefault="00C066C0" w:rsidP="00574000">
      <w:pPr>
        <w:rPr>
          <w:lang w:bidi="si-LK"/>
        </w:rPr>
      </w:pPr>
      <w:r w:rsidRPr="00BC3C0C">
        <w:rPr>
          <w:b/>
          <w:bCs/>
          <w:cs/>
          <w:lang w:bidi="si-LK"/>
        </w:rPr>
        <w:t>වණ්ණවන්තං</w:t>
      </w:r>
      <w:r w:rsidRPr="00C066C0">
        <w:rPr>
          <w:cs/>
          <w:lang w:bidi="si-LK"/>
        </w:rPr>
        <w:t xml:space="preserve"> - පැහැ ඇති. </w:t>
      </w:r>
    </w:p>
    <w:p w14:paraId="7AC1AECA" w14:textId="77777777" w:rsidR="00BC3C0C" w:rsidRDefault="00C066C0" w:rsidP="00574000">
      <w:pPr>
        <w:rPr>
          <w:lang w:bidi="si-LK"/>
        </w:rPr>
      </w:pPr>
      <w:r w:rsidRPr="00BC3C0C">
        <w:rPr>
          <w:b/>
          <w:bCs/>
          <w:cs/>
          <w:lang w:bidi="si-LK"/>
        </w:rPr>
        <w:t>අගන්ධක</w:t>
      </w:r>
      <w:r w:rsidR="00BC3C0C">
        <w:rPr>
          <w:rFonts w:hint="cs"/>
          <w:b/>
          <w:bCs/>
          <w:cs/>
          <w:lang w:bidi="si-LK"/>
        </w:rPr>
        <w:t>ං</w:t>
      </w:r>
      <w:r w:rsidRPr="00BC3C0C">
        <w:rPr>
          <w:b/>
          <w:bCs/>
          <w:cs/>
          <w:lang w:bidi="si-LK"/>
        </w:rPr>
        <w:t xml:space="preserve"> </w:t>
      </w:r>
      <w:r w:rsidRPr="00C066C0">
        <w:rPr>
          <w:cs/>
          <w:lang w:bidi="si-LK"/>
        </w:rPr>
        <w:t xml:space="preserve">- සුවඳ නැති. </w:t>
      </w:r>
    </w:p>
    <w:p w14:paraId="735B78BC" w14:textId="77777777" w:rsidR="00BC3C0C" w:rsidRDefault="00C066C0" w:rsidP="00574000">
      <w:pPr>
        <w:rPr>
          <w:lang w:bidi="si-LK"/>
        </w:rPr>
      </w:pPr>
      <w:r w:rsidRPr="00BC3C0C">
        <w:rPr>
          <w:b/>
          <w:bCs/>
          <w:cs/>
          <w:lang w:bidi="si-LK"/>
        </w:rPr>
        <w:t>එවං</w:t>
      </w:r>
      <w:r w:rsidRPr="00C066C0">
        <w:rPr>
          <w:cs/>
          <w:lang w:bidi="si-LK"/>
        </w:rPr>
        <w:t xml:space="preserve"> - එසේ. </w:t>
      </w:r>
    </w:p>
    <w:p w14:paraId="1733C028" w14:textId="77777777" w:rsidR="00C066C0" w:rsidRPr="00C066C0" w:rsidRDefault="00C066C0" w:rsidP="00574000">
      <w:r w:rsidRPr="003558BC">
        <w:rPr>
          <w:b/>
          <w:bCs/>
          <w:cs/>
          <w:lang w:bidi="si-LK"/>
        </w:rPr>
        <w:t>සුභාසිතා වාචා</w:t>
      </w:r>
      <w:r w:rsidRPr="00C066C0">
        <w:rPr>
          <w:cs/>
          <w:lang w:bidi="si-LK"/>
        </w:rPr>
        <w:t xml:space="preserve"> - සුභාෂිතවචනය. </w:t>
      </w:r>
    </w:p>
    <w:p w14:paraId="375F7BC0" w14:textId="77777777" w:rsidR="00C066C0" w:rsidRPr="00C066C0" w:rsidRDefault="00C066C0" w:rsidP="00A15B3F">
      <w:r w:rsidRPr="00C066C0">
        <w:rPr>
          <w:cs/>
          <w:lang w:bidi="si-LK"/>
        </w:rPr>
        <w:t xml:space="preserve">එ ලොවැ මෙ ලොවැ වැඩ සලසන අමතදායක වූ නිවන් රස කැවුනු වචනය සුභාෂිත නම්. බුදුදහමය ඒ. </w:t>
      </w:r>
    </w:p>
    <w:p w14:paraId="651B3796" w14:textId="77777777" w:rsidR="003558BC" w:rsidRDefault="00C066C0" w:rsidP="00A15B3F">
      <w:pPr>
        <w:rPr>
          <w:lang w:bidi="si-LK"/>
        </w:rPr>
      </w:pPr>
      <w:r w:rsidRPr="00C066C0">
        <w:rPr>
          <w:cs/>
          <w:lang w:bidi="si-LK"/>
        </w:rPr>
        <w:t>සමාස-ව්‍යාස-සාකල්‍ය ආදියෙන් හා එකත්ව-නානාත්ව යනාදි වශයෙන් ද</w:t>
      </w:r>
      <w:r w:rsidRPr="00C066C0">
        <w:t xml:space="preserve">, </w:t>
      </w:r>
      <w:r w:rsidRPr="00C066C0">
        <w:rPr>
          <w:cs/>
          <w:lang w:bidi="si-LK"/>
        </w:rPr>
        <w:t>දශවිධව්‍යංජනය</w:t>
      </w:r>
      <w:r w:rsidR="003558BC">
        <w:rPr>
          <w:rFonts w:hint="cs"/>
          <w:cs/>
          <w:lang w:bidi="si-LK"/>
        </w:rPr>
        <w:t>න්ගේ</w:t>
      </w:r>
      <w:r w:rsidRPr="00C066C0">
        <w:rPr>
          <w:cs/>
          <w:lang w:bidi="si-LK"/>
        </w:rPr>
        <w:t xml:space="preserve"> වශයෙන් ද නො අඩු ව මනාකොට දෙසූ බැවින් ඒ සුභාසිතවාචා නම් වේ. </w:t>
      </w:r>
    </w:p>
    <w:p w14:paraId="6030503B" w14:textId="77777777" w:rsidR="00C066C0" w:rsidRPr="00C066C0" w:rsidRDefault="00C066C0" w:rsidP="00574000">
      <w:r w:rsidRPr="003558BC">
        <w:rPr>
          <w:b/>
          <w:bCs/>
          <w:cs/>
          <w:lang w:bidi="si-LK"/>
        </w:rPr>
        <w:t>අඵලා හොති අකූබ්බතො</w:t>
      </w:r>
      <w:r w:rsidRPr="00C066C0">
        <w:rPr>
          <w:cs/>
          <w:lang w:bidi="si-LK"/>
        </w:rPr>
        <w:t xml:space="preserve"> = නොකරන්නහුට වැඩෙක් නොවේ. </w:t>
      </w:r>
    </w:p>
    <w:p w14:paraId="3882C000" w14:textId="797CF0E1" w:rsidR="00C066C0" w:rsidRPr="00C066C0" w:rsidRDefault="00C066C0" w:rsidP="00A15B3F">
      <w:r w:rsidRPr="00C066C0">
        <w:rPr>
          <w:cs/>
          <w:lang w:bidi="si-LK"/>
        </w:rPr>
        <w:t>ශ්‍රවණ-ධාරණ-ප්‍රතිපත්ති වශයෙන් ධ</w:t>
      </w:r>
      <w:r w:rsidR="00983463">
        <w:rPr>
          <w:cs/>
          <w:lang w:bidi="si-LK"/>
        </w:rPr>
        <w:t>ර්‍ම</w:t>
      </w:r>
      <w:r w:rsidRPr="00C066C0">
        <w:rPr>
          <w:cs/>
          <w:lang w:bidi="si-LK"/>
        </w:rPr>
        <w:t>ය ඉගෙණ ඒ අනුව නො පිළිපදින්නහුට</w:t>
      </w:r>
      <w:r w:rsidRPr="00C066C0">
        <w:t xml:space="preserve">, </w:t>
      </w:r>
      <w:r w:rsidRPr="00C066C0">
        <w:rPr>
          <w:cs/>
          <w:lang w:bidi="si-LK"/>
        </w:rPr>
        <w:t>වත්පිළිවෙත් නො පුරන්නහුට වැඩෙක් ප්‍ර</w:t>
      </w:r>
      <w:r w:rsidR="00D23DD1">
        <w:rPr>
          <w:cs/>
          <w:lang w:bidi="si-LK"/>
        </w:rPr>
        <w:t>යෝජන</w:t>
      </w:r>
      <w:r w:rsidRPr="00C066C0">
        <w:rPr>
          <w:cs/>
          <w:lang w:bidi="si-LK"/>
        </w:rPr>
        <w:t>යෙක් නො වේ ය</w:t>
      </w:r>
      <w:r w:rsidRPr="00C066C0">
        <w:t xml:space="preserve">, </w:t>
      </w:r>
      <w:r w:rsidRPr="00C066C0">
        <w:rPr>
          <w:cs/>
          <w:lang w:bidi="si-LK"/>
        </w:rPr>
        <w:t xml:space="preserve">යි වදාළෝය. </w:t>
      </w:r>
    </w:p>
    <w:p w14:paraId="0B0C8E4E" w14:textId="6018EA5E" w:rsidR="00C066C0" w:rsidRPr="00C066C0" w:rsidRDefault="00C066C0" w:rsidP="00A15B3F">
      <w:r w:rsidRPr="00C066C0">
        <w:rPr>
          <w:cs/>
          <w:lang w:bidi="si-LK"/>
        </w:rPr>
        <w:t>සසුනට බැසගත් ඇතැම් කෙනෙක් ධ</w:t>
      </w:r>
      <w:r w:rsidR="00983463">
        <w:rPr>
          <w:cs/>
          <w:lang w:bidi="si-LK"/>
        </w:rPr>
        <w:t>ර්‍ම</w:t>
      </w:r>
      <w:r w:rsidRPr="00C066C0">
        <w:rPr>
          <w:cs/>
          <w:lang w:bidi="si-LK"/>
        </w:rPr>
        <w:t>ය උගත්තෝ ද එහි අ</w:t>
      </w:r>
      <w:r w:rsidR="002606F2">
        <w:rPr>
          <w:cs/>
          <w:lang w:bidi="si-LK"/>
        </w:rPr>
        <w:t>ර්‍ත්‍ථ</w:t>
      </w:r>
      <w:r w:rsidRPr="00C066C0">
        <w:rPr>
          <w:cs/>
          <w:lang w:bidi="si-LK"/>
        </w:rPr>
        <w:t>ය හෙවත් ප්‍රයෝජනය නුවණින් නො සලකති. එහෙයින් ඔවුනට ධ</w:t>
      </w:r>
      <w:r w:rsidR="00983463">
        <w:rPr>
          <w:rFonts w:hint="cs"/>
          <w:cs/>
          <w:lang w:bidi="si-LK"/>
        </w:rPr>
        <w:t>ර්‍ම</w:t>
      </w:r>
      <w:r w:rsidRPr="00C066C0">
        <w:rPr>
          <w:cs/>
          <w:lang w:bidi="si-LK"/>
        </w:rPr>
        <w:t>ය තතු සේ නො වැටහේ. ඔවුහු අනුන්ගේ වාදයට</w:t>
      </w:r>
      <w:r w:rsidR="00F51257">
        <w:rPr>
          <w:rFonts w:hint="cs"/>
          <w:cs/>
          <w:lang w:bidi="si-LK"/>
        </w:rPr>
        <w:t>-</w:t>
      </w:r>
      <w:r w:rsidRPr="00C066C0">
        <w:rPr>
          <w:cs/>
          <w:lang w:bidi="si-LK"/>
        </w:rPr>
        <w:t>ධ</w:t>
      </w:r>
      <w:r w:rsidR="00983463">
        <w:rPr>
          <w:rFonts w:hint="cs"/>
          <w:cs/>
          <w:lang w:bidi="si-LK"/>
        </w:rPr>
        <w:t>ර්‍ම</w:t>
      </w:r>
      <w:r w:rsidRPr="00C066C0">
        <w:rPr>
          <w:cs/>
          <w:lang w:bidi="si-LK"/>
        </w:rPr>
        <w:t>යට-ලබ්ධියට පහර ගැසීම පිණිස අනුනට දො</w:t>
      </w:r>
      <w:r w:rsidR="00F51257">
        <w:rPr>
          <w:rFonts w:hint="cs"/>
          <w:cs/>
          <w:lang w:bidi="si-LK"/>
        </w:rPr>
        <w:t>ස්</w:t>
      </w:r>
      <w:r w:rsidRPr="00C066C0">
        <w:rPr>
          <w:cs/>
          <w:lang w:bidi="si-LK"/>
        </w:rPr>
        <w:t>නැගීම අනුසස් කොට ම ඉගෙණීම කෙරෙති. තවද තම වාදයට-ධ</w:t>
      </w:r>
      <w:r w:rsidR="00983463">
        <w:rPr>
          <w:cs/>
          <w:lang w:bidi="si-LK"/>
        </w:rPr>
        <w:t>ර්‍ම</w:t>
      </w:r>
      <w:r w:rsidRPr="00C066C0">
        <w:rPr>
          <w:cs/>
          <w:lang w:bidi="si-LK"/>
        </w:rPr>
        <w:t>යට-ලබ්ධියට අනුන් නැග</w:t>
      </w:r>
      <w:r w:rsidR="00F51257">
        <w:rPr>
          <w:rFonts w:hint="cs"/>
          <w:cs/>
          <w:lang w:bidi="si-LK"/>
        </w:rPr>
        <w:t>ූ</w:t>
      </w:r>
      <w:r w:rsidRPr="00C066C0">
        <w:rPr>
          <w:cs/>
          <w:lang w:bidi="si-LK"/>
        </w:rPr>
        <w:t xml:space="preserve"> නගන දොෂයන්ගෙන් නිදහස්වීමේ බලාපො</w:t>
      </w:r>
      <w:r w:rsidR="00394D38">
        <w:rPr>
          <w:rFonts w:hint="cs"/>
          <w:cs/>
          <w:lang w:bidi="si-LK"/>
        </w:rPr>
        <w:t>රො</w:t>
      </w:r>
      <w:r w:rsidRPr="00C066C0">
        <w:rPr>
          <w:cs/>
          <w:lang w:bidi="si-LK"/>
        </w:rPr>
        <w:t>ත්තුවෙන් ද උගණිති. යම් මගක් හෝ පලයක් උදෙසා දහම් උගණිත්</w:t>
      </w:r>
      <w:r w:rsidRPr="00C066C0">
        <w:t xml:space="preserve"> </w:t>
      </w:r>
      <w:r w:rsidRPr="00C066C0">
        <w:rPr>
          <w:cs/>
          <w:lang w:bidi="si-LK"/>
        </w:rPr>
        <w:t>ද</w:t>
      </w:r>
      <w:r w:rsidRPr="00C066C0">
        <w:t xml:space="preserve">, </w:t>
      </w:r>
      <w:r w:rsidRPr="00C066C0">
        <w:rPr>
          <w:cs/>
          <w:lang w:bidi="si-LK"/>
        </w:rPr>
        <w:t>ඒ මග හෝ පලය නො ලබති. මෙසේ වනු දහම් මැනැවින් නො උගත් බැවිනි. නපුරු කොට උගත් ධ</w:t>
      </w:r>
      <w:r w:rsidR="00983463">
        <w:rPr>
          <w:cs/>
          <w:lang w:bidi="si-LK"/>
        </w:rPr>
        <w:t>ර්‍ම</w:t>
      </w:r>
      <w:r w:rsidRPr="00C066C0">
        <w:rPr>
          <w:cs/>
          <w:lang w:bidi="si-LK"/>
        </w:rPr>
        <w:t>ය වරදවා උගත් ධ</w:t>
      </w:r>
      <w:r w:rsidR="00983463">
        <w:rPr>
          <w:cs/>
          <w:lang w:bidi="si-LK"/>
        </w:rPr>
        <w:t>ර්‍ම</w:t>
      </w:r>
      <w:r w:rsidRPr="00C066C0">
        <w:rPr>
          <w:cs/>
          <w:lang w:bidi="si-LK"/>
        </w:rPr>
        <w:t xml:space="preserve">ය අවැඩ පිණිස දුක් පිණිස වන්නේ ය. </w:t>
      </w:r>
    </w:p>
    <w:p w14:paraId="7BBBF2B1" w14:textId="49AD21B1" w:rsidR="00C066C0" w:rsidRPr="00C066C0" w:rsidRDefault="00C066C0" w:rsidP="002716B1">
      <w:r w:rsidRPr="00C066C0">
        <w:rPr>
          <w:cs/>
          <w:lang w:bidi="si-LK"/>
        </w:rPr>
        <w:t>ස</w:t>
      </w:r>
      <w:r w:rsidR="004755F7">
        <w:rPr>
          <w:cs/>
          <w:lang w:bidi="si-LK"/>
        </w:rPr>
        <w:t>ර්‍ප</w:t>
      </w:r>
      <w:r w:rsidRPr="00C066C0">
        <w:rPr>
          <w:cs/>
          <w:lang w:bidi="si-LK"/>
        </w:rPr>
        <w:t>යන් සොයා යන මිනිසකු</w:t>
      </w:r>
      <w:r w:rsidRPr="00C066C0">
        <w:t xml:space="preserve">, </w:t>
      </w:r>
      <w:r w:rsidRPr="00C066C0">
        <w:rPr>
          <w:cs/>
          <w:lang w:bidi="si-LK"/>
        </w:rPr>
        <w:t>ස</w:t>
      </w:r>
      <w:r w:rsidR="004755F7">
        <w:rPr>
          <w:rFonts w:hint="cs"/>
          <w:cs/>
          <w:lang w:bidi="si-LK"/>
        </w:rPr>
        <w:t>ර්‍ප</w:t>
      </w:r>
      <w:r w:rsidRPr="00C066C0">
        <w:rPr>
          <w:cs/>
          <w:lang w:bidi="si-LK"/>
        </w:rPr>
        <w:t>යකු දැක සිරුරෙන් හෝ නගුටින් අල්ලා ගත් කල්හි ස</w:t>
      </w:r>
      <w:r w:rsidR="004755F7">
        <w:rPr>
          <w:cs/>
          <w:lang w:bidi="si-LK"/>
        </w:rPr>
        <w:t>ර්‍ප</w:t>
      </w:r>
      <w:r w:rsidRPr="00C066C0">
        <w:rPr>
          <w:cs/>
          <w:lang w:bidi="si-LK"/>
        </w:rPr>
        <w:t>යා ආපසු හැරී ඔහුගේ අතට හෝ බාහුවට</w:t>
      </w:r>
      <w:r w:rsidRPr="00C066C0">
        <w:t xml:space="preserve">, </w:t>
      </w:r>
      <w:r w:rsidRPr="00C066C0">
        <w:rPr>
          <w:cs/>
          <w:lang w:bidi="si-LK"/>
        </w:rPr>
        <w:t>නැග</w:t>
      </w:r>
      <w:r w:rsidRPr="00C066C0">
        <w:t xml:space="preserve">, </w:t>
      </w:r>
      <w:r w:rsidRPr="00C066C0">
        <w:rPr>
          <w:cs/>
          <w:lang w:bidi="si-LK"/>
        </w:rPr>
        <w:t>අනික් ශරීරාවයකට දෂ</w:t>
      </w:r>
      <w:r w:rsidR="00583ECD">
        <w:rPr>
          <w:rFonts w:hint="cs"/>
          <w:cs/>
          <w:lang w:bidi="si-LK"/>
        </w:rPr>
        <w:t>්</w:t>
      </w:r>
      <w:r w:rsidRPr="00C066C0">
        <w:rPr>
          <w:cs/>
          <w:lang w:bidi="si-LK"/>
        </w:rPr>
        <w:t>ටකරණු එකාන්තය. ඒ හේතුවෙන් ඒ මිනිසා එ තැනදී ම මරණයට හෝ ඒ සමාන දුකට පැමිණේ. ස</w:t>
      </w:r>
      <w:r w:rsidR="004755F7">
        <w:rPr>
          <w:rFonts w:hint="cs"/>
          <w:cs/>
          <w:lang w:bidi="si-LK"/>
        </w:rPr>
        <w:t>ර්‍ප</w:t>
      </w:r>
      <w:r w:rsidRPr="00C066C0">
        <w:rPr>
          <w:cs/>
          <w:lang w:bidi="si-LK"/>
        </w:rPr>
        <w:t>යා අල්ලා ගත් සැටි වරද බැවින් එසේ වන්නේ ය. ධ</w:t>
      </w:r>
      <w:r w:rsidR="00983463">
        <w:rPr>
          <w:cs/>
          <w:lang w:bidi="si-LK"/>
        </w:rPr>
        <w:t>ර්‍ම</w:t>
      </w:r>
      <w:r w:rsidRPr="00C066C0">
        <w:rPr>
          <w:cs/>
          <w:lang w:bidi="si-LK"/>
        </w:rPr>
        <w:t>ය වරදවා ගත් තැනැත්තේ ද ඒ හේතුවෙන් අවැඩට දුකට වැටෙන්නේ ය. ඒ එකාන්තසිද්ධියකි. අ</w:t>
      </w:r>
      <w:r w:rsidR="002606F2">
        <w:rPr>
          <w:cs/>
          <w:lang w:bidi="si-LK"/>
        </w:rPr>
        <w:t>ර්‍ත්‍ථ</w:t>
      </w:r>
      <w:r w:rsidRPr="00C066C0">
        <w:rPr>
          <w:cs/>
          <w:lang w:bidi="si-LK"/>
        </w:rPr>
        <w:t xml:space="preserve"> විපරීත කොට වරදවා ගත්</w:t>
      </w:r>
      <w:r w:rsidRPr="00C066C0">
        <w:t xml:space="preserve">, </w:t>
      </w:r>
      <w:r w:rsidRPr="00C066C0">
        <w:rPr>
          <w:cs/>
          <w:lang w:bidi="si-LK"/>
        </w:rPr>
        <w:t>උපාර</w:t>
      </w:r>
      <w:r w:rsidR="00583ECD">
        <w:rPr>
          <w:rFonts w:hint="cs"/>
          <w:cs/>
          <w:lang w:bidi="si-LK"/>
        </w:rPr>
        <w:t>ම‍්භා</w:t>
      </w:r>
      <w:r w:rsidRPr="00C066C0">
        <w:rPr>
          <w:cs/>
          <w:lang w:bidi="si-LK"/>
        </w:rPr>
        <w:t xml:space="preserve">දිහේතුවෙන් හා </w:t>
      </w:r>
      <w:r w:rsidR="003E6E91">
        <w:t>‘</w:t>
      </w:r>
      <w:r w:rsidR="00583ECD">
        <w:rPr>
          <w:rFonts w:hint="cs"/>
          <w:cs/>
          <w:lang w:bidi="si-LK"/>
        </w:rPr>
        <w:t>චී</w:t>
      </w:r>
      <w:r w:rsidRPr="00C066C0">
        <w:rPr>
          <w:cs/>
          <w:lang w:bidi="si-LK"/>
        </w:rPr>
        <w:t>වරාදී වූ සිවුපසය ලබමි</w:t>
      </w:r>
      <w:r w:rsidRPr="00C066C0">
        <w:t xml:space="preserve">, </w:t>
      </w:r>
      <w:r w:rsidRPr="00C066C0">
        <w:rPr>
          <w:cs/>
          <w:lang w:bidi="si-LK"/>
        </w:rPr>
        <w:t>සිවුපිරිස් මැද ප්‍රසිද්ධ වෙමි</w:t>
      </w:r>
      <w:r w:rsidR="003E6E91">
        <w:t>’</w:t>
      </w:r>
      <w:r w:rsidRPr="00C066C0">
        <w:t xml:space="preserve"> </w:t>
      </w:r>
      <w:r w:rsidRPr="00C066C0">
        <w:rPr>
          <w:cs/>
          <w:lang w:bidi="si-LK"/>
        </w:rPr>
        <w:t>යි ලාභසත්කාරහේතුවෙන් පුරුදු පුහුණු කළ</w:t>
      </w:r>
      <w:r w:rsidR="00583ECD">
        <w:rPr>
          <w:cs/>
          <w:lang w:bidi="si-LK"/>
        </w:rPr>
        <w:t xml:space="preserve"> ධ</w:t>
      </w:r>
      <w:r w:rsidR="00983463">
        <w:rPr>
          <w:cs/>
          <w:lang w:bidi="si-LK"/>
        </w:rPr>
        <w:t>ර්‍ම</w:t>
      </w:r>
      <w:r w:rsidR="00583ECD">
        <w:rPr>
          <w:cs/>
          <w:lang w:bidi="si-LK"/>
        </w:rPr>
        <w:t>ය තමහට අහිත පිණිස දුක් පිණ</w:t>
      </w:r>
      <w:r w:rsidR="00583ECD">
        <w:rPr>
          <w:rFonts w:hint="cs"/>
          <w:cs/>
          <w:lang w:bidi="si-LK"/>
        </w:rPr>
        <w:t>ි</w:t>
      </w:r>
      <w:r w:rsidRPr="00C066C0">
        <w:rPr>
          <w:cs/>
          <w:lang w:bidi="si-LK"/>
        </w:rPr>
        <w:t>ස පවත්නා බැවින් ඒ බණ දහම් ඉගෙණුම අලගද්දපරිය</w:t>
      </w:r>
      <w:r w:rsidR="00583ECD">
        <w:rPr>
          <w:rFonts w:hint="cs"/>
          <w:cs/>
          <w:lang w:bidi="si-LK"/>
        </w:rPr>
        <w:t>ත්</w:t>
      </w:r>
      <w:r w:rsidRPr="00C066C0">
        <w:rPr>
          <w:cs/>
          <w:lang w:bidi="si-LK"/>
        </w:rPr>
        <w:t>තියට වැටේ. මෙසේ බුදුවදන් පුහුණු කිරීමට වඩා පුහුණු නො කොට නින්දට බැසීම වඩා හොඳ ය. එහෙයින් ය බුදුරජානන් වහන්සේ වදාළ සේක්</w:t>
      </w:r>
      <w:r w:rsidRPr="00C066C0">
        <w:t xml:space="preserve">, </w:t>
      </w:r>
      <w:r w:rsidRPr="00C066C0">
        <w:rPr>
          <w:cs/>
          <w:lang w:bidi="si-LK"/>
        </w:rPr>
        <w:t>ධ</w:t>
      </w:r>
      <w:r w:rsidR="00983463">
        <w:rPr>
          <w:rFonts w:hint="cs"/>
          <w:cs/>
          <w:lang w:bidi="si-LK"/>
        </w:rPr>
        <w:t>ර්‍ම</w:t>
      </w:r>
      <w:r w:rsidRPr="00C066C0">
        <w:rPr>
          <w:cs/>
          <w:lang w:bidi="si-LK"/>
        </w:rPr>
        <w:t xml:space="preserve">ය මැනැවින් නො පිළිපදින්නහුට එයින් වැඩක් නොවන බව. දෙවන ගාථාවෙහි අදහස් ද එ සේ ය. විශේෂය මෙසේ දතයුතු ය. </w:t>
      </w:r>
    </w:p>
    <w:p w14:paraId="745A5E84" w14:textId="77777777" w:rsidR="00C066C0" w:rsidRPr="00C066C0" w:rsidRDefault="00C066C0" w:rsidP="00574000">
      <w:r w:rsidRPr="00583ECD">
        <w:rPr>
          <w:b/>
          <w:bCs/>
          <w:cs/>
          <w:lang w:bidi="si-LK"/>
        </w:rPr>
        <w:t>සඵලා හොති ප</w:t>
      </w:r>
      <w:r w:rsidR="00583ECD" w:rsidRPr="00583ECD">
        <w:rPr>
          <w:rFonts w:hint="cs"/>
          <w:b/>
          <w:bCs/>
          <w:cs/>
          <w:lang w:bidi="si-LK"/>
        </w:rPr>
        <w:t>කු</w:t>
      </w:r>
      <w:r w:rsidRPr="00583ECD">
        <w:rPr>
          <w:b/>
          <w:bCs/>
          <w:cs/>
          <w:lang w:bidi="si-LK"/>
        </w:rPr>
        <w:t>බ්බතො</w:t>
      </w:r>
      <w:r w:rsidRPr="00C066C0">
        <w:rPr>
          <w:cs/>
          <w:lang w:bidi="si-LK"/>
        </w:rPr>
        <w:t xml:space="preserve"> = කර</w:t>
      </w:r>
      <w:r w:rsidR="00583ECD">
        <w:rPr>
          <w:rFonts w:hint="cs"/>
          <w:cs/>
          <w:lang w:bidi="si-LK"/>
        </w:rPr>
        <w:t>න්</w:t>
      </w:r>
      <w:r w:rsidRPr="00C066C0">
        <w:rPr>
          <w:cs/>
          <w:lang w:bidi="si-LK"/>
        </w:rPr>
        <w:t xml:space="preserve">නහුට වැඩ සහිත වේ. </w:t>
      </w:r>
    </w:p>
    <w:p w14:paraId="49E8F5A6" w14:textId="4BE307A2" w:rsidR="00C066C0" w:rsidRPr="00C066C0" w:rsidRDefault="00C066C0" w:rsidP="002716B1">
      <w:r w:rsidRPr="00C066C0">
        <w:rPr>
          <w:cs/>
          <w:lang w:bidi="si-LK"/>
        </w:rPr>
        <w:t>ශ</w:t>
      </w:r>
      <w:r w:rsidR="00583ECD">
        <w:rPr>
          <w:rFonts w:hint="cs"/>
          <w:cs/>
          <w:lang w:bidi="si-LK"/>
        </w:rPr>
        <w:t>්‍ර</w:t>
      </w:r>
      <w:r w:rsidRPr="00C066C0">
        <w:rPr>
          <w:cs/>
          <w:lang w:bidi="si-LK"/>
        </w:rPr>
        <w:t>වණ-ධාරණ-ප්‍රතිපත්ති වශයෙන් ධ</w:t>
      </w:r>
      <w:r w:rsidR="00983463">
        <w:rPr>
          <w:cs/>
          <w:lang w:bidi="si-LK"/>
        </w:rPr>
        <w:t>ර්‍ම</w:t>
      </w:r>
      <w:r w:rsidRPr="00C066C0">
        <w:rPr>
          <w:cs/>
          <w:lang w:bidi="si-LK"/>
        </w:rPr>
        <w:t>ය මනාකොට කරන්නහුට</w:t>
      </w:r>
      <w:r w:rsidRPr="00C066C0">
        <w:t xml:space="preserve">, </w:t>
      </w:r>
      <w:r w:rsidRPr="00C066C0">
        <w:rPr>
          <w:cs/>
          <w:lang w:bidi="si-LK"/>
        </w:rPr>
        <w:t>පිළිපදින්නහුට</w:t>
      </w:r>
      <w:r w:rsidRPr="00C066C0">
        <w:t xml:space="preserve">, </w:t>
      </w:r>
      <w:r w:rsidRPr="00C066C0">
        <w:rPr>
          <w:cs/>
          <w:lang w:bidi="si-LK"/>
        </w:rPr>
        <w:t>වත්පිළිවෙත් පුර</w:t>
      </w:r>
      <w:r w:rsidR="00583ECD">
        <w:rPr>
          <w:rFonts w:hint="cs"/>
          <w:cs/>
          <w:lang w:bidi="si-LK"/>
        </w:rPr>
        <w:t>න්</w:t>
      </w:r>
      <w:r w:rsidRPr="00C066C0">
        <w:rPr>
          <w:cs/>
          <w:lang w:bidi="si-LK"/>
        </w:rPr>
        <w:t xml:space="preserve">නහුට වැඩෙක් වේ ය යනු කෙටි අදහස ය. </w:t>
      </w:r>
    </w:p>
    <w:p w14:paraId="0924B959" w14:textId="313F06B1" w:rsidR="0034226D" w:rsidRDefault="00C066C0" w:rsidP="00F42E45">
      <w:pPr>
        <w:rPr>
          <w:lang w:bidi="si-LK"/>
        </w:rPr>
      </w:pPr>
      <w:r w:rsidRPr="00C066C0">
        <w:rPr>
          <w:cs/>
          <w:lang w:bidi="si-LK"/>
        </w:rPr>
        <w:t>ශාසනගත වූ ඇතැම් කෙනෙක් ධ</w:t>
      </w:r>
      <w:r w:rsidR="00983463">
        <w:rPr>
          <w:rFonts w:hint="cs"/>
          <w:cs/>
          <w:lang w:bidi="si-LK"/>
        </w:rPr>
        <w:t>ර්‍ම</w:t>
      </w:r>
      <w:r w:rsidRPr="00C066C0">
        <w:rPr>
          <w:cs/>
          <w:lang w:bidi="si-LK"/>
        </w:rPr>
        <w:t>ය ඉගෙණ</w:t>
      </w:r>
      <w:r w:rsidRPr="00C066C0">
        <w:t xml:space="preserve">, </w:t>
      </w:r>
      <w:r w:rsidRPr="00C066C0">
        <w:rPr>
          <w:cs/>
          <w:lang w:bidi="si-LK"/>
        </w:rPr>
        <w:t>ඉගෙණ ගත් ධ</w:t>
      </w:r>
      <w:r w:rsidR="00983463">
        <w:rPr>
          <w:cs/>
          <w:lang w:bidi="si-LK"/>
        </w:rPr>
        <w:t>ර්‍ම</w:t>
      </w:r>
      <w:r w:rsidRPr="00C066C0">
        <w:rPr>
          <w:cs/>
          <w:lang w:bidi="si-LK"/>
        </w:rPr>
        <w:t>යෙහි අ</w:t>
      </w:r>
      <w:r w:rsidR="002606F2">
        <w:rPr>
          <w:cs/>
          <w:lang w:bidi="si-LK"/>
        </w:rPr>
        <w:t>ර්‍ත්‍ථ</w:t>
      </w:r>
      <w:r w:rsidRPr="00C066C0">
        <w:rPr>
          <w:cs/>
          <w:lang w:bidi="si-LK"/>
        </w:rPr>
        <w:t>ය කිමැ යි නුවණින් විමසති. විමසන කල්හි උගත් ධ</w:t>
      </w:r>
      <w:r w:rsidR="00983463">
        <w:rPr>
          <w:rFonts w:hint="cs"/>
          <w:cs/>
          <w:lang w:bidi="si-LK"/>
        </w:rPr>
        <w:t>ර්‍ම</w:t>
      </w:r>
      <w:r w:rsidRPr="00C066C0">
        <w:rPr>
          <w:cs/>
          <w:lang w:bidi="si-LK"/>
        </w:rPr>
        <w:t>ය හොඳින් වැටහේ. අනුන්ගේ වාදයට දොනැගීම අනුසස් කොට අන්‍යයන් තමවාදය</w:t>
      </w:r>
      <w:r w:rsidR="00583ECD">
        <w:rPr>
          <w:cs/>
          <w:lang w:bidi="si-LK"/>
        </w:rPr>
        <w:t>ට නැගු දොෂයෙන් නිදහස් වීමට ඉගෙණ</w:t>
      </w:r>
      <w:r w:rsidR="00583ECD">
        <w:rPr>
          <w:rFonts w:hint="cs"/>
          <w:cs/>
          <w:lang w:bidi="si-LK"/>
        </w:rPr>
        <w:t>ී</w:t>
      </w:r>
      <w:r w:rsidRPr="00C066C0">
        <w:rPr>
          <w:cs/>
          <w:lang w:bidi="si-LK"/>
        </w:rPr>
        <w:t>ම නො කරති. යම් මා</w:t>
      </w:r>
      <w:r w:rsidR="00983463">
        <w:rPr>
          <w:cs/>
          <w:lang w:bidi="si-LK"/>
        </w:rPr>
        <w:t>ර්‍ග</w:t>
      </w:r>
      <w:r w:rsidRPr="00C066C0">
        <w:rPr>
          <w:cs/>
          <w:lang w:bidi="si-LK"/>
        </w:rPr>
        <w:t>යක් හෝ ඵලයක් උදෙසා ධ</w:t>
      </w:r>
      <w:r w:rsidR="00983463">
        <w:rPr>
          <w:cs/>
          <w:lang w:bidi="si-LK"/>
        </w:rPr>
        <w:t>ර්‍ම</w:t>
      </w:r>
      <w:r w:rsidRPr="00C066C0">
        <w:rPr>
          <w:cs/>
          <w:lang w:bidi="si-LK"/>
        </w:rPr>
        <w:t>ය උගණිත් ද</w:t>
      </w:r>
      <w:r w:rsidRPr="00C066C0">
        <w:t xml:space="preserve">, </w:t>
      </w:r>
      <w:r w:rsidRPr="00C066C0">
        <w:rPr>
          <w:cs/>
          <w:lang w:bidi="si-LK"/>
        </w:rPr>
        <w:t>ඒ ලබති. මෙසේ වනු ධ</w:t>
      </w:r>
      <w:r w:rsidR="00983463">
        <w:rPr>
          <w:cs/>
          <w:lang w:bidi="si-LK"/>
        </w:rPr>
        <w:t>ර්‍ම</w:t>
      </w:r>
      <w:r w:rsidRPr="00C066C0">
        <w:rPr>
          <w:cs/>
          <w:lang w:bidi="si-LK"/>
        </w:rPr>
        <w:t>ය මැනැවින් උගත් බැවිනි. මනා වැ ගත් ධ</w:t>
      </w:r>
      <w:r w:rsidR="00983463">
        <w:rPr>
          <w:cs/>
          <w:lang w:bidi="si-LK"/>
        </w:rPr>
        <w:t>ර්‍ම</w:t>
      </w:r>
      <w:r w:rsidRPr="00C066C0">
        <w:rPr>
          <w:cs/>
          <w:lang w:bidi="si-LK"/>
        </w:rPr>
        <w:t>ය ඔවුනට වැඩ පිණිස සැප පි</w:t>
      </w:r>
      <w:r w:rsidR="00583ECD">
        <w:rPr>
          <w:cs/>
          <w:lang w:bidi="si-LK"/>
        </w:rPr>
        <w:t>ණ</w:t>
      </w:r>
      <w:r w:rsidR="00583ECD">
        <w:rPr>
          <w:rFonts w:hint="cs"/>
          <w:cs/>
          <w:lang w:bidi="si-LK"/>
        </w:rPr>
        <w:t>ි</w:t>
      </w:r>
      <w:r w:rsidRPr="00C066C0">
        <w:rPr>
          <w:cs/>
          <w:lang w:bidi="si-LK"/>
        </w:rPr>
        <w:t xml:space="preserve">ස වේ. </w:t>
      </w:r>
      <w:r w:rsidR="00583ECD">
        <w:rPr>
          <w:rFonts w:hint="cs"/>
          <w:cs/>
          <w:lang w:bidi="si-LK"/>
        </w:rPr>
        <w:t>ස</w:t>
      </w:r>
      <w:r w:rsidR="004755F7">
        <w:rPr>
          <w:rFonts w:hint="cs"/>
          <w:cs/>
          <w:lang w:bidi="si-LK"/>
        </w:rPr>
        <w:t>ර්‍ප</w:t>
      </w:r>
      <w:r w:rsidRPr="00C066C0">
        <w:rPr>
          <w:cs/>
          <w:lang w:bidi="si-LK"/>
        </w:rPr>
        <w:t>යකු අල්ලා ගන්නේ</w:t>
      </w:r>
      <w:r w:rsidRPr="00C066C0">
        <w:t xml:space="preserve">, </w:t>
      </w:r>
      <w:r w:rsidRPr="00C066C0">
        <w:rPr>
          <w:cs/>
          <w:lang w:bidi="si-LK"/>
        </w:rPr>
        <w:t>එළුකුරසටහන් ඇති දඬු කැබ</w:t>
      </w:r>
      <w:r w:rsidR="00583ECD">
        <w:rPr>
          <w:rFonts w:hint="cs"/>
          <w:cs/>
          <w:lang w:bidi="si-LK"/>
        </w:rPr>
        <w:t>ල්</w:t>
      </w:r>
      <w:r w:rsidRPr="00C066C0">
        <w:rPr>
          <w:cs/>
          <w:lang w:bidi="si-LK"/>
        </w:rPr>
        <w:t>ලෙකින් ගෙල තද කොට අල්ලා ගන්නේ නම්</w:t>
      </w:r>
      <w:r w:rsidRPr="00C066C0">
        <w:t xml:space="preserve">, </w:t>
      </w:r>
      <w:r w:rsidRPr="00C066C0">
        <w:rPr>
          <w:cs/>
          <w:lang w:bidi="si-LK"/>
        </w:rPr>
        <w:t>ඔහුට ස</w:t>
      </w:r>
      <w:r w:rsidR="004755F7">
        <w:rPr>
          <w:rFonts w:hint="cs"/>
          <w:cs/>
          <w:lang w:bidi="si-LK"/>
        </w:rPr>
        <w:t>ර්‍ප</w:t>
      </w:r>
      <w:r w:rsidRPr="00C066C0">
        <w:rPr>
          <w:cs/>
          <w:lang w:bidi="si-LK"/>
        </w:rPr>
        <w:t>යාගෙන් අනතුරෙක් නො වේ. ස</w:t>
      </w:r>
      <w:r w:rsidR="004755F7">
        <w:rPr>
          <w:rFonts w:hint="cs"/>
          <w:cs/>
          <w:lang w:bidi="si-LK"/>
        </w:rPr>
        <w:t>ර්‍ප</w:t>
      </w:r>
      <w:r w:rsidRPr="00C066C0">
        <w:rPr>
          <w:cs/>
          <w:lang w:bidi="si-LK"/>
        </w:rPr>
        <w:t xml:space="preserve"> තෙමේ දෂ්ටකිරීමෙහි අපොහොසත් වෙයි. ගෙලින් අල්ලා ගත් තැනැත</w:t>
      </w:r>
      <w:r w:rsidR="00583ECD">
        <w:rPr>
          <w:rFonts w:hint="cs"/>
          <w:cs/>
          <w:lang w:bidi="si-LK"/>
        </w:rPr>
        <w:t>්</w:t>
      </w:r>
      <w:r w:rsidRPr="00C066C0">
        <w:rPr>
          <w:cs/>
          <w:lang w:bidi="si-LK"/>
        </w:rPr>
        <w:t>හුගේ අත වෙළා ගණ</w:t>
      </w:r>
      <w:r w:rsidR="00583ECD">
        <w:rPr>
          <w:rFonts w:hint="cs"/>
          <w:cs/>
          <w:lang w:bidi="si-LK"/>
        </w:rPr>
        <w:t>ි</w:t>
      </w:r>
      <w:r w:rsidRPr="00C066C0">
        <w:rPr>
          <w:cs/>
          <w:lang w:bidi="si-LK"/>
        </w:rPr>
        <w:t>යි. අල්ලා ගත් සැටි නිවරද බැවිනි</w:t>
      </w:r>
      <w:r w:rsidRPr="00C066C0">
        <w:t xml:space="preserve">, </w:t>
      </w:r>
      <w:r w:rsidRPr="00C066C0">
        <w:rPr>
          <w:cs/>
          <w:lang w:bidi="si-LK"/>
        </w:rPr>
        <w:t>එසේ වනු. එ පරිද්දෙන් ධ</w:t>
      </w:r>
      <w:r w:rsidR="00983463">
        <w:rPr>
          <w:cs/>
          <w:lang w:bidi="si-LK"/>
        </w:rPr>
        <w:t>ර්‍ම</w:t>
      </w:r>
      <w:r w:rsidRPr="00C066C0">
        <w:rPr>
          <w:cs/>
          <w:lang w:bidi="si-LK"/>
        </w:rPr>
        <w:t>ය උගත්තේ ද හිතයට</w:t>
      </w:r>
      <w:r w:rsidRPr="00C066C0">
        <w:t xml:space="preserve">, </w:t>
      </w:r>
      <w:r w:rsidRPr="00C066C0">
        <w:rPr>
          <w:cs/>
          <w:lang w:bidi="si-LK"/>
        </w:rPr>
        <w:t>සැපයට වැටෙයි.</w:t>
      </w:r>
      <w:r w:rsidRPr="00D637E5">
        <w:rPr>
          <w:b/>
          <w:bCs/>
          <w:cs/>
          <w:lang w:bidi="si-LK"/>
        </w:rPr>
        <w:t xml:space="preserve"> </w:t>
      </w:r>
      <w:r w:rsidR="003E6E91">
        <w:rPr>
          <w:b/>
          <w:bCs/>
          <w:cs/>
          <w:lang w:bidi="si-LK"/>
        </w:rPr>
        <w:t>‘</w:t>
      </w:r>
      <w:r w:rsidRPr="00D637E5">
        <w:rPr>
          <w:b/>
          <w:bCs/>
          <w:cs/>
          <w:lang w:bidi="si-LK"/>
        </w:rPr>
        <w:t>ත</w:t>
      </w:r>
      <w:r w:rsidR="00583ECD" w:rsidRPr="00D637E5">
        <w:rPr>
          <w:rFonts w:hint="cs"/>
          <w:b/>
          <w:bCs/>
          <w:cs/>
          <w:lang w:bidi="si-LK"/>
        </w:rPr>
        <w:t>ස්</w:t>
      </w:r>
      <w:r w:rsidRPr="00D637E5">
        <w:rPr>
          <w:b/>
          <w:bCs/>
          <w:cs/>
          <w:lang w:bidi="si-LK"/>
        </w:rPr>
        <w:t>මතිහ භික්ඛ</w:t>
      </w:r>
      <w:r w:rsidR="00583ECD" w:rsidRPr="00D637E5">
        <w:rPr>
          <w:rFonts w:hint="cs"/>
          <w:b/>
          <w:bCs/>
          <w:cs/>
          <w:lang w:bidi="si-LK"/>
        </w:rPr>
        <w:t>වෙ</w:t>
      </w:r>
      <w:r w:rsidRPr="00D637E5">
        <w:rPr>
          <w:b/>
          <w:bCs/>
          <w:cs/>
          <w:lang w:bidi="si-LK"/>
        </w:rPr>
        <w:t>! යස්ස මෙ භාසිතස්ස අ</w:t>
      </w:r>
      <w:r w:rsidR="00583ECD" w:rsidRPr="00D637E5">
        <w:rPr>
          <w:rFonts w:hint="cs"/>
          <w:b/>
          <w:bCs/>
          <w:cs/>
          <w:lang w:bidi="si-LK"/>
        </w:rPr>
        <w:t>ත්‍ථං</w:t>
      </w:r>
      <w:r w:rsidRPr="00D637E5">
        <w:rPr>
          <w:b/>
          <w:bCs/>
          <w:cs/>
          <w:lang w:bidi="si-LK"/>
        </w:rPr>
        <w:t xml:space="preserve"> ආජානෙය්‍ය</w:t>
      </w:r>
      <w:r w:rsidR="00583ECD" w:rsidRPr="00D637E5">
        <w:rPr>
          <w:rFonts w:hint="cs"/>
          <w:b/>
          <w:bCs/>
          <w:cs/>
          <w:lang w:bidi="si-LK"/>
        </w:rPr>
        <w:t>ා</w:t>
      </w:r>
      <w:r w:rsidRPr="00D637E5">
        <w:rPr>
          <w:b/>
          <w:bCs/>
          <w:cs/>
          <w:lang w:bidi="si-LK"/>
        </w:rPr>
        <w:t>ථ අහං වා තත්ථ පටිපුච</w:t>
      </w:r>
      <w:r w:rsidR="00583ECD" w:rsidRPr="00D637E5">
        <w:rPr>
          <w:rFonts w:hint="cs"/>
          <w:b/>
          <w:bCs/>
          <w:cs/>
          <w:lang w:bidi="si-LK"/>
        </w:rPr>
        <w:t>්</w:t>
      </w:r>
      <w:r w:rsidRPr="00D637E5">
        <w:rPr>
          <w:b/>
          <w:bCs/>
          <w:cs/>
          <w:lang w:bidi="si-LK"/>
        </w:rPr>
        <w:t>ඡි</w:t>
      </w:r>
      <w:r w:rsidR="00583ECD" w:rsidRPr="00D637E5">
        <w:rPr>
          <w:rFonts w:hint="cs"/>
          <w:b/>
          <w:bCs/>
          <w:cs/>
          <w:lang w:bidi="si-LK"/>
        </w:rPr>
        <w:t>තබ්බො</w:t>
      </w:r>
      <w:r w:rsidRPr="00D637E5">
        <w:rPr>
          <w:b/>
          <w:bCs/>
          <w:cs/>
          <w:lang w:bidi="si-LK"/>
        </w:rPr>
        <w:t xml:space="preserve"> </w:t>
      </w:r>
      <w:r w:rsidR="00583ECD" w:rsidRPr="00D637E5">
        <w:rPr>
          <w:rFonts w:hint="cs"/>
          <w:b/>
          <w:bCs/>
          <w:cs/>
          <w:lang w:bidi="si-LK"/>
        </w:rPr>
        <w:t>යෙ වා</w:t>
      </w:r>
      <w:r w:rsidRPr="00D637E5">
        <w:rPr>
          <w:b/>
          <w:bCs/>
          <w:cs/>
          <w:lang w:bidi="si-LK"/>
        </w:rPr>
        <w:t xml:space="preserve"> පන</w:t>
      </w:r>
      <w:r w:rsidR="00583ECD" w:rsidRPr="00D637E5">
        <w:rPr>
          <w:rFonts w:hint="cs"/>
          <w:b/>
          <w:bCs/>
          <w:cs/>
          <w:lang w:bidi="si-LK"/>
        </w:rPr>
        <w:t>ස‍්සු</w:t>
      </w:r>
      <w:r w:rsidRPr="00D637E5">
        <w:rPr>
          <w:b/>
          <w:bCs/>
          <w:cs/>
          <w:lang w:bidi="si-LK"/>
        </w:rPr>
        <w:t xml:space="preserve"> විය</w:t>
      </w:r>
      <w:r w:rsidR="00583ECD" w:rsidRPr="00D637E5">
        <w:rPr>
          <w:rFonts w:hint="cs"/>
          <w:b/>
          <w:bCs/>
          <w:cs/>
          <w:lang w:bidi="si-LK"/>
        </w:rPr>
        <w:t>ත‍්තා</w:t>
      </w:r>
      <w:r w:rsidRPr="00D637E5">
        <w:rPr>
          <w:b/>
          <w:bCs/>
          <w:cs/>
          <w:lang w:bidi="si-LK"/>
        </w:rPr>
        <w:t xml:space="preserve"> භික්ඛු</w:t>
      </w:r>
      <w:r w:rsidR="003E6E91">
        <w:rPr>
          <w:b/>
          <w:bCs/>
        </w:rPr>
        <w:t>’</w:t>
      </w:r>
      <w:r w:rsidRPr="00D637E5">
        <w:rPr>
          <w:b/>
          <w:bCs/>
        </w:rPr>
        <w:t xml:space="preserve"> </w:t>
      </w:r>
      <w:r w:rsidRPr="00C066C0">
        <w:rPr>
          <w:cs/>
          <w:lang w:bidi="si-LK"/>
        </w:rPr>
        <w:t>යනු වදා</w:t>
      </w:r>
      <w:r w:rsidR="00D637E5">
        <w:rPr>
          <w:rFonts w:hint="cs"/>
          <w:cs/>
          <w:lang w:bidi="si-LK"/>
        </w:rPr>
        <w:t>ළෝ</w:t>
      </w:r>
      <w:r w:rsidRPr="00C066C0">
        <w:rPr>
          <w:cs/>
          <w:lang w:bidi="si-LK"/>
        </w:rPr>
        <w:t xml:space="preserve"> මෙබැවිනි. </w:t>
      </w:r>
      <w:r w:rsidR="003E6E91">
        <w:t>‘</w:t>
      </w:r>
      <w:r w:rsidRPr="00C066C0">
        <w:rPr>
          <w:cs/>
          <w:lang w:bidi="si-LK"/>
        </w:rPr>
        <w:t>මහ</w:t>
      </w:r>
      <w:r w:rsidR="00D637E5">
        <w:rPr>
          <w:rFonts w:hint="cs"/>
          <w:cs/>
          <w:lang w:bidi="si-LK"/>
        </w:rPr>
        <w:t>ණෙ</w:t>
      </w:r>
      <w:r w:rsidRPr="00C066C0">
        <w:rPr>
          <w:cs/>
          <w:lang w:bidi="si-LK"/>
        </w:rPr>
        <w:t>නි! තමුසේලා මාගේ යම් ද</w:t>
      </w:r>
      <w:r w:rsidR="00D637E5">
        <w:rPr>
          <w:rFonts w:hint="cs"/>
          <w:cs/>
          <w:lang w:bidi="si-LK"/>
        </w:rPr>
        <w:t>ම්</w:t>
      </w:r>
      <w:r w:rsidRPr="00C066C0">
        <w:rPr>
          <w:cs/>
          <w:lang w:bidi="si-LK"/>
        </w:rPr>
        <w:t>දෙසුමෙක අ</w:t>
      </w:r>
      <w:r w:rsidR="002606F2">
        <w:rPr>
          <w:cs/>
          <w:lang w:bidi="si-LK"/>
        </w:rPr>
        <w:t>ර්‍ත්‍ථ</w:t>
      </w:r>
      <w:r w:rsidRPr="00C066C0">
        <w:rPr>
          <w:cs/>
          <w:lang w:bidi="si-LK"/>
        </w:rPr>
        <w:t xml:space="preserve"> විස්තරය නො ද</w:t>
      </w:r>
      <w:r w:rsidR="006F64A0">
        <w:rPr>
          <w:rFonts w:hint="cs"/>
          <w:cs/>
          <w:lang w:bidi="si-LK"/>
        </w:rPr>
        <w:t>න්</w:t>
      </w:r>
      <w:r w:rsidRPr="00C066C0">
        <w:rPr>
          <w:cs/>
          <w:lang w:bidi="si-LK"/>
        </w:rPr>
        <w:t>නහු නම්</w:t>
      </w:r>
      <w:r w:rsidRPr="00C066C0">
        <w:t xml:space="preserve">, </w:t>
      </w:r>
      <w:r w:rsidRPr="00C066C0">
        <w:rPr>
          <w:cs/>
          <w:lang w:bidi="si-LK"/>
        </w:rPr>
        <w:t>එහි දී මාගෙන් ඇසිය යුතු ය</w:t>
      </w:r>
      <w:r w:rsidR="006F64A0">
        <w:rPr>
          <w:rFonts w:hint="cs"/>
          <w:cs/>
          <w:lang w:bidi="si-LK"/>
        </w:rPr>
        <w:t>,</w:t>
      </w:r>
      <w:r w:rsidRPr="00C066C0">
        <w:t xml:space="preserve"> </w:t>
      </w:r>
      <w:r w:rsidRPr="00C066C0">
        <w:rPr>
          <w:cs/>
          <w:lang w:bidi="si-LK"/>
        </w:rPr>
        <w:t>නැත</w:t>
      </w:r>
      <w:r w:rsidRPr="00C066C0">
        <w:t xml:space="preserve">, </w:t>
      </w:r>
      <w:r w:rsidRPr="00C066C0">
        <w:rPr>
          <w:cs/>
          <w:lang w:bidi="si-LK"/>
        </w:rPr>
        <w:t>උගත් භි</w:t>
      </w:r>
      <w:r w:rsidR="00022B53">
        <w:rPr>
          <w:cs/>
          <w:lang w:bidi="si-LK"/>
        </w:rPr>
        <w:t>ක්‍ෂු</w:t>
      </w:r>
      <w:r w:rsidRPr="00C066C0">
        <w:rPr>
          <w:cs/>
          <w:lang w:bidi="si-LK"/>
        </w:rPr>
        <w:t>හු වෙත් නම් ඒ තැ</w:t>
      </w:r>
      <w:r w:rsidR="00172D42">
        <w:rPr>
          <w:rFonts w:hint="cs"/>
          <w:cs/>
          <w:lang w:bidi="si-LK"/>
        </w:rPr>
        <w:t>න්</w:t>
      </w:r>
      <w:r w:rsidR="00172D42">
        <w:rPr>
          <w:cs/>
          <w:lang w:bidi="si-LK"/>
        </w:rPr>
        <w:t>ගෙන් හෝ ඇසිය යුතු ය</w:t>
      </w:r>
      <w:r w:rsidR="00294022">
        <w:rPr>
          <w:cs/>
          <w:lang w:bidi="si-LK"/>
        </w:rPr>
        <w:t>’</w:t>
      </w:r>
      <w:r w:rsidR="00172D42">
        <w:rPr>
          <w:cs/>
          <w:lang w:bidi="si-LK"/>
        </w:rPr>
        <w:t xml:space="preserve"> යනු තේරුම</w:t>
      </w:r>
      <w:r w:rsidRPr="00C066C0">
        <w:rPr>
          <w:cs/>
          <w:lang w:bidi="si-LK"/>
        </w:rPr>
        <w:t xml:space="preserve"> ය. මෙයින් වදාළෝ ද ධ</w:t>
      </w:r>
      <w:r w:rsidR="00983463">
        <w:rPr>
          <w:cs/>
          <w:lang w:bidi="si-LK"/>
        </w:rPr>
        <w:t>ර්‍ම</w:t>
      </w:r>
      <w:r w:rsidRPr="00C066C0">
        <w:rPr>
          <w:cs/>
          <w:lang w:bidi="si-LK"/>
        </w:rPr>
        <w:t>ය විපරීත නො කොට මැනැවින් ඉගෙන ඒ අනුව පිළිපැදිය යුතුබව ය.</w:t>
      </w:r>
      <w:r w:rsidR="005C1E6D">
        <w:rPr>
          <w:cs/>
          <w:lang w:bidi="si-LK"/>
        </w:rPr>
        <w:t xml:space="preserve"> </w:t>
      </w:r>
      <w:r w:rsidRPr="00C066C0">
        <w:rPr>
          <w:cs/>
          <w:lang w:bidi="si-LK"/>
        </w:rPr>
        <w:t>අ</w:t>
      </w:r>
      <w:r w:rsidR="002606F2">
        <w:rPr>
          <w:cs/>
          <w:lang w:bidi="si-LK"/>
        </w:rPr>
        <w:t>ර්‍ත්‍ථ</w:t>
      </w:r>
      <w:r w:rsidRPr="00C066C0">
        <w:rPr>
          <w:cs/>
          <w:lang w:bidi="si-LK"/>
        </w:rPr>
        <w:t>විපරීත නො කොට උපාර</w:t>
      </w:r>
      <w:r w:rsidR="00A7024E">
        <w:rPr>
          <w:rFonts w:hint="cs"/>
          <w:cs/>
          <w:lang w:bidi="si-LK"/>
        </w:rPr>
        <w:t>ම‍්භා</w:t>
      </w:r>
      <w:r w:rsidRPr="00C066C0">
        <w:rPr>
          <w:cs/>
          <w:lang w:bidi="si-LK"/>
        </w:rPr>
        <w:t>දි</w:t>
      </w:r>
      <w:r w:rsidR="007B3695">
        <w:rPr>
          <w:cs/>
          <w:lang w:bidi="si-LK"/>
        </w:rPr>
        <w:t>හේතුවෙන්</w:t>
      </w:r>
      <w:r w:rsidR="00A7024E">
        <w:rPr>
          <w:cs/>
          <w:lang w:bidi="si-LK"/>
        </w:rPr>
        <w:t xml:space="preserve"> හා සිවුපසය ලැබීමේ හේතු</w:t>
      </w:r>
      <w:r w:rsidRPr="00C066C0">
        <w:rPr>
          <w:cs/>
          <w:lang w:bidi="si-LK"/>
        </w:rPr>
        <w:t>වෙන් තොර ව සීලය පැමිණි තැන්හි සිල් පුරා</w:t>
      </w:r>
      <w:r w:rsidRPr="00C066C0">
        <w:t xml:space="preserve">, </w:t>
      </w:r>
      <w:r w:rsidRPr="00C066C0">
        <w:rPr>
          <w:cs/>
          <w:lang w:bidi="si-LK"/>
        </w:rPr>
        <w:t>සමාධිය පැමිණි තැන්හි සම</w:t>
      </w:r>
      <w:r w:rsidR="00A7024E">
        <w:rPr>
          <w:rFonts w:hint="cs"/>
          <w:cs/>
          <w:lang w:bidi="si-LK"/>
        </w:rPr>
        <w:t>ව</w:t>
      </w:r>
      <w:r w:rsidRPr="00C066C0">
        <w:rPr>
          <w:cs/>
          <w:lang w:bidi="si-LK"/>
        </w:rPr>
        <w:t>ත් ගැබ් ගන්වා</w:t>
      </w:r>
      <w:r w:rsidRPr="00C066C0">
        <w:t xml:space="preserve">, </w:t>
      </w:r>
      <w:r w:rsidRPr="00C066C0">
        <w:rPr>
          <w:cs/>
          <w:lang w:bidi="si-LK"/>
        </w:rPr>
        <w:t>විද</w:t>
      </w:r>
      <w:r w:rsidR="00FE1A0E">
        <w:rPr>
          <w:cs/>
          <w:lang w:bidi="si-LK"/>
        </w:rPr>
        <w:t>ර්‍ශ</w:t>
      </w:r>
      <w:r w:rsidRPr="00C066C0">
        <w:rPr>
          <w:cs/>
          <w:lang w:bidi="si-LK"/>
        </w:rPr>
        <w:t>නාව පැමිණි තැන්හි විදසුන් වඩා</w:t>
      </w:r>
      <w:r w:rsidRPr="00C066C0">
        <w:t xml:space="preserve">, </w:t>
      </w:r>
      <w:r w:rsidRPr="00C066C0">
        <w:rPr>
          <w:cs/>
          <w:lang w:bidi="si-LK"/>
        </w:rPr>
        <w:t>මා</w:t>
      </w:r>
      <w:r w:rsidR="00983463">
        <w:rPr>
          <w:cs/>
          <w:lang w:bidi="si-LK"/>
        </w:rPr>
        <w:t>ර්‍ග</w:t>
      </w:r>
      <w:r w:rsidRPr="00C066C0">
        <w:rPr>
          <w:cs/>
          <w:lang w:bidi="si-LK"/>
        </w:rPr>
        <w:t>ඵල පැමිණි තැන්හි මා</w:t>
      </w:r>
      <w:r w:rsidR="00983463">
        <w:rPr>
          <w:cs/>
          <w:lang w:bidi="si-LK"/>
        </w:rPr>
        <w:t>ර්‍ග</w:t>
      </w:r>
      <w:r w:rsidRPr="00C066C0">
        <w:rPr>
          <w:cs/>
          <w:lang w:bidi="si-LK"/>
        </w:rPr>
        <w:t>ය වඩමි</w:t>
      </w:r>
      <w:r w:rsidRPr="00C066C0">
        <w:t xml:space="preserve">, </w:t>
      </w:r>
      <w:r w:rsidRPr="00C066C0">
        <w:rPr>
          <w:cs/>
          <w:lang w:bidi="si-LK"/>
        </w:rPr>
        <w:t>ඵලය ප්‍රත්‍ය</w:t>
      </w:r>
      <w:r w:rsidR="00022B53">
        <w:rPr>
          <w:cs/>
          <w:lang w:bidi="si-LK"/>
        </w:rPr>
        <w:t>ක්‍ෂ</w:t>
      </w:r>
      <w:r w:rsidRPr="00C066C0">
        <w:rPr>
          <w:cs/>
          <w:lang w:bidi="si-LK"/>
        </w:rPr>
        <w:t xml:space="preserve"> කරමි</w:t>
      </w:r>
      <w:r w:rsidRPr="00C066C0">
        <w:t xml:space="preserve">, </w:t>
      </w:r>
      <w:r w:rsidRPr="00C066C0">
        <w:rPr>
          <w:cs/>
          <w:lang w:bidi="si-LK"/>
        </w:rPr>
        <w:t>යි ධ</w:t>
      </w:r>
      <w:r w:rsidR="00983463">
        <w:rPr>
          <w:rFonts w:hint="cs"/>
          <w:cs/>
          <w:lang w:bidi="si-LK"/>
        </w:rPr>
        <w:t>ර්‍ම</w:t>
      </w:r>
      <w:r w:rsidRPr="00C066C0">
        <w:rPr>
          <w:cs/>
          <w:lang w:bidi="si-LK"/>
        </w:rPr>
        <w:t>ය උගණී</w:t>
      </w:r>
      <w:r w:rsidR="00A7024E">
        <w:rPr>
          <w:rFonts w:hint="cs"/>
          <w:cs/>
          <w:lang w:bidi="si-LK"/>
        </w:rPr>
        <w:t>ත්</w:t>
      </w:r>
      <w:r w:rsidRPr="00C066C0">
        <w:rPr>
          <w:cs/>
          <w:lang w:bidi="si-LK"/>
        </w:rPr>
        <w:t xml:space="preserve"> ද</w:t>
      </w:r>
      <w:r w:rsidRPr="00C066C0">
        <w:t xml:space="preserve">, </w:t>
      </w:r>
      <w:r w:rsidRPr="00C066C0">
        <w:rPr>
          <w:cs/>
          <w:lang w:bidi="si-LK"/>
        </w:rPr>
        <w:t>ඒ බණදහම් ඉගෙනුම නි</w:t>
      </w:r>
      <w:r w:rsidR="00A7024E">
        <w:rPr>
          <w:rFonts w:hint="cs"/>
          <w:cs/>
          <w:lang w:bidi="si-LK"/>
        </w:rPr>
        <w:t>ත්‍ථ</w:t>
      </w:r>
      <w:r w:rsidRPr="00C066C0">
        <w:rPr>
          <w:cs/>
          <w:lang w:bidi="si-LK"/>
        </w:rPr>
        <w:t>රණ පරියත්තියට වැටේ. ධ</w:t>
      </w:r>
      <w:r w:rsidR="00983463">
        <w:rPr>
          <w:cs/>
          <w:lang w:bidi="si-LK"/>
        </w:rPr>
        <w:t>ර්‍ම</w:t>
      </w:r>
      <w:r w:rsidRPr="00C066C0">
        <w:rPr>
          <w:cs/>
          <w:lang w:bidi="si-LK"/>
        </w:rPr>
        <w:t>ය පිළිපදින්නහුට එයින් වැඩෙක් වේ ය යි වදා</w:t>
      </w:r>
      <w:r w:rsidR="0034226D">
        <w:rPr>
          <w:rFonts w:hint="cs"/>
          <w:cs/>
          <w:lang w:bidi="si-LK"/>
        </w:rPr>
        <w:t>ළෝ</w:t>
      </w:r>
      <w:r w:rsidRPr="00C066C0">
        <w:rPr>
          <w:cs/>
          <w:lang w:bidi="si-LK"/>
        </w:rPr>
        <w:t xml:space="preserve"> එ හෙයිනි.</w:t>
      </w:r>
      <w:r w:rsidR="0034226D">
        <w:rPr>
          <w:rStyle w:val="FootnoteReference"/>
          <w:cs/>
          <w:lang w:bidi="si-LK"/>
        </w:rPr>
        <w:footnoteReference w:id="52"/>
      </w:r>
      <w:r w:rsidRPr="00C066C0">
        <w:t xml:space="preserve"> </w:t>
      </w:r>
    </w:p>
    <w:p w14:paraId="60E74F37" w14:textId="77777777" w:rsidR="0034226D" w:rsidRDefault="00C066C0" w:rsidP="00741D8B">
      <w:pPr>
        <w:rPr>
          <w:lang w:bidi="si-LK"/>
        </w:rPr>
      </w:pPr>
      <w:r w:rsidRPr="00C066C0">
        <w:rPr>
          <w:cs/>
          <w:lang w:bidi="si-LK"/>
        </w:rPr>
        <w:t>සුවඳ නැති මල් පැල</w:t>
      </w:r>
      <w:r w:rsidR="0034226D">
        <w:rPr>
          <w:rFonts w:hint="cs"/>
          <w:cs/>
          <w:lang w:bidi="si-LK"/>
        </w:rPr>
        <w:t>ඳී</w:t>
      </w:r>
      <w:r w:rsidRPr="00C066C0">
        <w:rPr>
          <w:cs/>
          <w:lang w:bidi="si-LK"/>
        </w:rPr>
        <w:t xml:space="preserve">මෙන් සිරුර සුවඳවත් </w:t>
      </w:r>
      <w:r w:rsidR="0034226D">
        <w:rPr>
          <w:rFonts w:hint="cs"/>
          <w:cs/>
          <w:lang w:bidi="si-LK"/>
        </w:rPr>
        <w:t xml:space="preserve">නො </w:t>
      </w:r>
      <w:r w:rsidRPr="00C066C0">
        <w:rPr>
          <w:cs/>
          <w:lang w:bidi="si-LK"/>
        </w:rPr>
        <w:t xml:space="preserve">වේ. එ මෙන් බුදුවදන් සකසා ඇසීම් දැරීම් පිළිවිසීම් ආදියෙන් ඉගෙණ </w:t>
      </w:r>
      <w:r w:rsidR="0034226D">
        <w:rPr>
          <w:rFonts w:hint="cs"/>
          <w:cs/>
          <w:lang w:bidi="si-LK"/>
        </w:rPr>
        <w:t xml:space="preserve">ද </w:t>
      </w:r>
      <w:r w:rsidRPr="00C066C0">
        <w:rPr>
          <w:cs/>
          <w:lang w:bidi="si-LK"/>
        </w:rPr>
        <w:t>ඒ අනු ව නො හැසිරෙන්නහුගේ ශරීරය</w:t>
      </w:r>
      <w:r w:rsidRPr="00C066C0">
        <w:t>,</w:t>
      </w:r>
      <w:r w:rsidRPr="00C066C0">
        <w:rPr>
          <w:cs/>
          <w:lang w:bidi="si-LK"/>
        </w:rPr>
        <w:t xml:space="preserve"> </w:t>
      </w:r>
      <w:r w:rsidR="0034226D">
        <w:rPr>
          <w:rFonts w:hint="cs"/>
          <w:cs/>
          <w:lang w:bidi="si-LK"/>
        </w:rPr>
        <w:t>ශ්‍රැ</w:t>
      </w:r>
      <w:r w:rsidRPr="00C066C0">
        <w:rPr>
          <w:cs/>
          <w:lang w:bidi="si-LK"/>
        </w:rPr>
        <w:t>තත්‍ය</w:t>
      </w:r>
      <w:r w:rsidR="0034226D">
        <w:rPr>
          <w:rFonts w:hint="cs"/>
          <w:cs/>
          <w:lang w:bidi="si-LK"/>
        </w:rPr>
        <w:t>ා</w:t>
      </w:r>
      <w:r w:rsidRPr="00C066C0">
        <w:rPr>
          <w:cs/>
          <w:lang w:bidi="si-LK"/>
        </w:rPr>
        <w:t xml:space="preserve">ගප්‍රතිපත්තිගන්ධයෙන් සුගන්ධවත් නො වේ. </w:t>
      </w:r>
    </w:p>
    <w:p w14:paraId="24D6E08D" w14:textId="77777777" w:rsidR="00620B07" w:rsidRDefault="00C066C0" w:rsidP="00741D8B">
      <w:pPr>
        <w:rPr>
          <w:lang w:bidi="si-LK"/>
        </w:rPr>
      </w:pPr>
      <w:r w:rsidRPr="00C066C0">
        <w:rPr>
          <w:cs/>
          <w:lang w:bidi="si-LK"/>
        </w:rPr>
        <w:t xml:space="preserve">සුවඳ ඇති මල් පැලඳීමෙන් සිරුර සුවඳවත් වේ. එ මෙන් බුදුවදන් සකසා ඇසීම් දැරීම් පිළිවිසීම් ආදියෙන් ඉගෙණ ඒ අනු ව හැසිරෙන්නහුගේ ශරීරය </w:t>
      </w:r>
      <w:r w:rsidR="0034226D">
        <w:rPr>
          <w:rFonts w:hint="cs"/>
          <w:cs/>
          <w:lang w:bidi="si-LK"/>
        </w:rPr>
        <w:t>ශ්‍රැ</w:t>
      </w:r>
      <w:r w:rsidRPr="00C066C0">
        <w:rPr>
          <w:cs/>
          <w:lang w:bidi="si-LK"/>
        </w:rPr>
        <w:t>තත්‍ය</w:t>
      </w:r>
      <w:r w:rsidR="00620B07">
        <w:rPr>
          <w:rFonts w:hint="cs"/>
          <w:cs/>
          <w:lang w:bidi="si-LK"/>
        </w:rPr>
        <w:t>ා</w:t>
      </w:r>
      <w:r w:rsidRPr="00C066C0">
        <w:rPr>
          <w:cs/>
          <w:lang w:bidi="si-LK"/>
        </w:rPr>
        <w:t>ගප්‍රතිපත්තිග</w:t>
      </w:r>
      <w:r w:rsidR="00620B07">
        <w:rPr>
          <w:rFonts w:hint="cs"/>
          <w:cs/>
          <w:lang w:bidi="si-LK"/>
        </w:rPr>
        <w:t>න්‍ධ</w:t>
      </w:r>
      <w:r w:rsidRPr="00C066C0">
        <w:rPr>
          <w:cs/>
          <w:lang w:bidi="si-LK"/>
        </w:rPr>
        <w:t xml:space="preserve">යෙන් සුගන්ධවත් වේ. </w:t>
      </w:r>
    </w:p>
    <w:p w14:paraId="62714674" w14:textId="16CDE4B3" w:rsidR="00C066C0" w:rsidRPr="00C066C0" w:rsidRDefault="00C066C0" w:rsidP="00741D8B">
      <w:r w:rsidRPr="00C066C0">
        <w:rPr>
          <w:cs/>
          <w:lang w:bidi="si-LK"/>
        </w:rPr>
        <w:t>මේ ධ</w:t>
      </w:r>
      <w:r w:rsidR="00983463">
        <w:rPr>
          <w:cs/>
          <w:lang w:bidi="si-LK"/>
        </w:rPr>
        <w:t>ර්‍ම</w:t>
      </w:r>
      <w:r w:rsidR="00A23487">
        <w:rPr>
          <w:cs/>
          <w:lang w:bidi="si-LK"/>
        </w:rPr>
        <w:t>දේශනාවගේ</w:t>
      </w:r>
      <w:r w:rsidRPr="00C066C0">
        <w:rPr>
          <w:cs/>
          <w:lang w:bidi="si-LK"/>
        </w:rPr>
        <w:t xml:space="preserve"> අවසානයෙහි බොහෝ දෙන සෝවන් </w:t>
      </w:r>
      <w:r w:rsidR="00506468">
        <w:rPr>
          <w:cs/>
          <w:lang w:bidi="si-LK"/>
        </w:rPr>
        <w:t>ඵලාදියට</w:t>
      </w:r>
      <w:r w:rsidRPr="00C066C0">
        <w:rPr>
          <w:cs/>
          <w:lang w:bidi="si-LK"/>
        </w:rPr>
        <w:t xml:space="preserve"> පැමිණියෝ ය. </w:t>
      </w:r>
      <w:r w:rsidR="00F16D0E">
        <w:rPr>
          <w:cs/>
          <w:lang w:bidi="si-LK"/>
        </w:rPr>
        <w:t>දේශනාව</w:t>
      </w:r>
      <w:r w:rsidRPr="00C066C0">
        <w:rPr>
          <w:cs/>
          <w:lang w:bidi="si-LK"/>
        </w:rPr>
        <w:t xml:space="preserve"> මහාජනයාට වැඩ සහිත වූ ය. </w:t>
      </w:r>
    </w:p>
    <w:p w14:paraId="14BE5B28" w14:textId="09514003" w:rsidR="00620B07" w:rsidRDefault="00620B07" w:rsidP="00741D8B">
      <w:pPr>
        <w:pStyle w:val="Style1"/>
      </w:pPr>
      <w:r w:rsidRPr="00620B07">
        <w:rPr>
          <w:cs/>
          <w:lang w:bidi="si-LK"/>
        </w:rPr>
        <w:t>ඡත්තපාණ</w:t>
      </w:r>
      <w:r w:rsidRPr="00620B07">
        <w:rPr>
          <w:rFonts w:hint="cs"/>
          <w:cs/>
          <w:lang w:bidi="si-LK"/>
        </w:rPr>
        <w:t>ී</w:t>
      </w:r>
      <w:r w:rsidR="00C066C0" w:rsidRPr="00620B07">
        <w:rPr>
          <w:cs/>
          <w:lang w:bidi="si-LK"/>
        </w:rPr>
        <w:t xml:space="preserve"> උපාසක</w:t>
      </w:r>
      <w:r w:rsidR="00741D8B">
        <w:rPr>
          <w:lang w:bidi="si-LK"/>
        </w:rPr>
        <w:t xml:space="preserve"> </w:t>
      </w:r>
      <w:r w:rsidR="00C066C0" w:rsidRPr="00620B07">
        <w:rPr>
          <w:cs/>
          <w:lang w:bidi="si-LK"/>
        </w:rPr>
        <w:t>වස්තුව නිමි.</w:t>
      </w:r>
    </w:p>
    <w:p w14:paraId="65BBBC49" w14:textId="77777777" w:rsidR="00620B07" w:rsidRDefault="00C066C0" w:rsidP="00574000">
      <w:pPr>
        <w:pStyle w:val="Heading2"/>
        <w:rPr>
          <w:lang w:bidi="si-LK"/>
        </w:rPr>
      </w:pPr>
      <w:r w:rsidRPr="00620B07">
        <w:rPr>
          <w:cs/>
          <w:lang w:bidi="si-LK"/>
        </w:rPr>
        <w:t>විශාඛා මහා උපාසිකාවෝ</w:t>
      </w:r>
    </w:p>
    <w:p w14:paraId="6E33238B" w14:textId="728F7834" w:rsidR="00620B07" w:rsidRDefault="00C066C0" w:rsidP="00741D8B">
      <w:pPr>
        <w:pStyle w:val="Style1"/>
        <w:rPr>
          <w:lang w:bidi="si-LK"/>
        </w:rPr>
      </w:pPr>
      <w:r w:rsidRPr="00C066C0">
        <w:t>4</w:t>
      </w:r>
      <w:r w:rsidR="00741D8B">
        <w:t xml:space="preserve"> </w:t>
      </w:r>
      <w:r w:rsidRPr="00C066C0">
        <w:t>-</w:t>
      </w:r>
      <w:r w:rsidR="00741D8B">
        <w:t xml:space="preserve"> </w:t>
      </w:r>
      <w:r w:rsidRPr="00C066C0">
        <w:t>8</w:t>
      </w:r>
      <w:r w:rsidRPr="00C066C0">
        <w:rPr>
          <w:cs/>
          <w:lang w:bidi="si-LK"/>
        </w:rPr>
        <w:t xml:space="preserve"> </w:t>
      </w:r>
    </w:p>
    <w:p w14:paraId="3AE78255" w14:textId="0D7405CB" w:rsidR="00620B07" w:rsidRDefault="00C066C0" w:rsidP="00CA592F">
      <w:pPr>
        <w:rPr>
          <w:lang w:bidi="si-LK"/>
        </w:rPr>
      </w:pPr>
      <w:r w:rsidRPr="00620B07">
        <w:rPr>
          <w:b/>
          <w:bCs/>
          <w:cs/>
          <w:lang w:bidi="si-LK"/>
        </w:rPr>
        <w:t>අඟුරට</w:t>
      </w:r>
      <w:r w:rsidRPr="00C066C0">
        <w:rPr>
          <w:cs/>
          <w:lang w:bidi="si-LK"/>
        </w:rPr>
        <w:t xml:space="preserve"> භද්දිය නුවර මෙණ්ඩක නම් සිටුවරයෙක් විය. ඔහු</w:t>
      </w:r>
      <w:r w:rsidR="00620B07">
        <w:rPr>
          <w:rFonts w:hint="cs"/>
          <w:cs/>
          <w:lang w:bidi="si-LK"/>
        </w:rPr>
        <w:t>ගේ</w:t>
      </w:r>
      <w:r w:rsidRPr="00C066C0">
        <w:rPr>
          <w:cs/>
          <w:lang w:bidi="si-LK"/>
        </w:rPr>
        <w:t xml:space="preserve"> පුත්‍ර තෙමේ ධනඤ්ජය නම් වූයේ ය. සුමනා තොමෝ ඔහුට </w:t>
      </w:r>
      <w:r w:rsidR="00620B07">
        <w:rPr>
          <w:rFonts w:hint="cs"/>
          <w:cs/>
          <w:lang w:bidi="si-LK"/>
        </w:rPr>
        <w:t>භාර්‍ය්‍යා</w:t>
      </w:r>
      <w:r w:rsidRPr="00C066C0">
        <w:rPr>
          <w:cs/>
          <w:lang w:bidi="si-LK"/>
        </w:rPr>
        <w:t xml:space="preserve"> වූ ය. විශාඛාවෝ සුමනාවගේ දුවනියෝ ය. විශාඛාව වයසින් සත් හැවිරි</w:t>
      </w:r>
      <w:r w:rsidR="00620B07">
        <w:rPr>
          <w:rFonts w:hint="cs"/>
          <w:cs/>
          <w:lang w:bidi="si-LK"/>
        </w:rPr>
        <w:t>ද්</w:t>
      </w:r>
      <w:r w:rsidRPr="00C066C0">
        <w:rPr>
          <w:cs/>
          <w:lang w:bidi="si-LK"/>
        </w:rPr>
        <w:t>දට පැමිණ සිටි දවස බුදුරජානන් වහන්සේ භි</w:t>
      </w:r>
      <w:r w:rsidR="00022B53">
        <w:rPr>
          <w:cs/>
          <w:lang w:bidi="si-LK"/>
        </w:rPr>
        <w:t>ක්‍ෂු</w:t>
      </w:r>
      <w:r w:rsidRPr="00C066C0">
        <w:rPr>
          <w:cs/>
          <w:lang w:bidi="si-LK"/>
        </w:rPr>
        <w:t>සංඝයා</w:t>
      </w:r>
      <w:r w:rsidR="00C909C1">
        <w:rPr>
          <w:cs/>
          <w:lang w:bidi="si-LK"/>
        </w:rPr>
        <w:t>ත්</w:t>
      </w:r>
      <w:r w:rsidRPr="00C066C0">
        <w:rPr>
          <w:cs/>
          <w:lang w:bidi="si-LK"/>
        </w:rPr>
        <w:t xml:space="preserve"> පිරිවර කොට </w:t>
      </w:r>
      <w:r w:rsidR="00620B07">
        <w:rPr>
          <w:rFonts w:hint="cs"/>
          <w:cs/>
          <w:lang w:bidi="si-LK"/>
        </w:rPr>
        <w:t>භද‍්දි</w:t>
      </w:r>
      <w:r w:rsidRPr="00C066C0">
        <w:rPr>
          <w:cs/>
          <w:lang w:bidi="si-LK"/>
        </w:rPr>
        <w:t>යනුවරට වැඩම කළ සේක. එහි වැඩි සේක් සෙලබ්‍රාහමණාදී වූ විනෙයබන්ධුන්ගේ හේතුසමපත් දැකීමෙනි. එ දවස ඒ නගරයෙහි මහපිණැතියෝ පස්දෙනෙක් විසූහ. ඔවුන් අතුරෙහි ප්‍රධාන ව සිටියේ ද</w:t>
      </w:r>
      <w:r w:rsidRPr="00C066C0">
        <w:t xml:space="preserve">, </w:t>
      </w:r>
      <w:r w:rsidRPr="00C066C0">
        <w:rPr>
          <w:cs/>
          <w:lang w:bidi="si-LK"/>
        </w:rPr>
        <w:t xml:space="preserve">සිටු තනතුරු දැරුයේ ද මෙණ්ඩක ගෘහපති තෙමේ ය. </w:t>
      </w:r>
      <w:r w:rsidRPr="00620B07">
        <w:rPr>
          <w:b/>
          <w:bCs/>
          <w:cs/>
          <w:lang w:bidi="si-LK"/>
        </w:rPr>
        <w:t>මෙණ්ඩකග</w:t>
      </w:r>
      <w:r w:rsidR="00620B07" w:rsidRPr="00620B07">
        <w:rPr>
          <w:rFonts w:hint="cs"/>
          <w:b/>
          <w:bCs/>
          <w:cs/>
          <w:lang w:bidi="si-LK"/>
        </w:rPr>
        <w:t>ෘ</w:t>
      </w:r>
      <w:r w:rsidRPr="00620B07">
        <w:rPr>
          <w:b/>
          <w:bCs/>
          <w:cs/>
          <w:lang w:bidi="si-LK"/>
        </w:rPr>
        <w:t>හපති</w:t>
      </w:r>
      <w:r w:rsidRPr="00620B07">
        <w:rPr>
          <w:b/>
          <w:bCs/>
        </w:rPr>
        <w:t>,</w:t>
      </w:r>
      <w:r w:rsidRPr="00C066C0">
        <w:t xml:space="preserve"> </w:t>
      </w:r>
      <w:r w:rsidRPr="00C066C0">
        <w:rPr>
          <w:cs/>
          <w:lang w:bidi="si-LK"/>
        </w:rPr>
        <w:t>ඔහුගේ භා</w:t>
      </w:r>
      <w:r w:rsidR="00620B07">
        <w:rPr>
          <w:rFonts w:hint="cs"/>
          <w:cs/>
          <w:lang w:bidi="si-LK"/>
        </w:rPr>
        <w:t>ර්‍ය්‍යා</w:t>
      </w:r>
      <w:r w:rsidRPr="00C066C0">
        <w:rPr>
          <w:cs/>
          <w:lang w:bidi="si-LK"/>
        </w:rPr>
        <w:t xml:space="preserve"> වූ </w:t>
      </w:r>
      <w:r w:rsidRPr="00620B07">
        <w:rPr>
          <w:b/>
          <w:bCs/>
          <w:cs/>
          <w:lang w:bidi="si-LK"/>
        </w:rPr>
        <w:t>චන්දපදුමා</w:t>
      </w:r>
      <w:r w:rsidRPr="00620B07">
        <w:rPr>
          <w:b/>
          <w:bCs/>
        </w:rPr>
        <w:t>,</w:t>
      </w:r>
      <w:r w:rsidRPr="00C066C0">
        <w:t xml:space="preserve"> </w:t>
      </w:r>
      <w:r w:rsidRPr="00C066C0">
        <w:rPr>
          <w:cs/>
          <w:lang w:bidi="si-LK"/>
        </w:rPr>
        <w:t xml:space="preserve">වැඩිමහල් පුත් </w:t>
      </w:r>
      <w:r w:rsidRPr="00620B07">
        <w:rPr>
          <w:b/>
          <w:bCs/>
          <w:cs/>
          <w:lang w:bidi="si-LK"/>
        </w:rPr>
        <w:t>ධන</w:t>
      </w:r>
      <w:r w:rsidR="00620B07" w:rsidRPr="00620B07">
        <w:rPr>
          <w:rFonts w:hint="cs"/>
          <w:b/>
          <w:bCs/>
          <w:cs/>
          <w:lang w:bidi="si-LK"/>
        </w:rPr>
        <w:t>ඤ්</w:t>
      </w:r>
      <w:r w:rsidRPr="00620B07">
        <w:rPr>
          <w:b/>
          <w:bCs/>
          <w:cs/>
          <w:lang w:bidi="si-LK"/>
        </w:rPr>
        <w:t>ජය</w:t>
      </w:r>
      <w:r w:rsidRPr="00620B07">
        <w:rPr>
          <w:b/>
          <w:bCs/>
        </w:rPr>
        <w:t>,</w:t>
      </w:r>
      <w:r w:rsidRPr="00C066C0">
        <w:t xml:space="preserve"> </w:t>
      </w:r>
      <w:r w:rsidRPr="00C066C0">
        <w:rPr>
          <w:cs/>
          <w:lang w:bidi="si-LK"/>
        </w:rPr>
        <w:t xml:space="preserve">ධනඤජයන්ගේ </w:t>
      </w:r>
      <w:r w:rsidR="00620B07">
        <w:rPr>
          <w:rFonts w:hint="cs"/>
          <w:cs/>
          <w:lang w:bidi="si-LK"/>
        </w:rPr>
        <w:t>භාර්‍ය්‍යා</w:t>
      </w:r>
      <w:r w:rsidRPr="00C066C0">
        <w:rPr>
          <w:cs/>
          <w:lang w:bidi="si-LK"/>
        </w:rPr>
        <w:t xml:space="preserve"> වූ </w:t>
      </w:r>
      <w:r w:rsidRPr="00620B07">
        <w:rPr>
          <w:b/>
          <w:bCs/>
          <w:cs/>
          <w:lang w:bidi="si-LK"/>
        </w:rPr>
        <w:t>සුමනා</w:t>
      </w:r>
      <w:r w:rsidRPr="00C066C0">
        <w:rPr>
          <w:cs/>
          <w:lang w:bidi="si-LK"/>
        </w:rPr>
        <w:t xml:space="preserve"> මෙණ්ඩක</w:t>
      </w:r>
      <w:r w:rsidR="00D23DD1">
        <w:rPr>
          <w:cs/>
          <w:lang w:bidi="si-LK"/>
        </w:rPr>
        <w:t>සේවක</w:t>
      </w:r>
      <w:r w:rsidRPr="00C066C0">
        <w:rPr>
          <w:cs/>
          <w:lang w:bidi="si-LK"/>
        </w:rPr>
        <w:t xml:space="preserve"> වූ </w:t>
      </w:r>
      <w:r w:rsidRPr="00620B07">
        <w:rPr>
          <w:b/>
          <w:bCs/>
          <w:cs/>
          <w:lang w:bidi="si-LK"/>
        </w:rPr>
        <w:t>පු</w:t>
      </w:r>
      <w:r w:rsidR="00620B07" w:rsidRPr="00620B07">
        <w:rPr>
          <w:rFonts w:hint="cs"/>
          <w:b/>
          <w:bCs/>
          <w:cs/>
          <w:lang w:bidi="si-LK"/>
        </w:rPr>
        <w:t>ණ්</w:t>
      </w:r>
      <w:r w:rsidRPr="00620B07">
        <w:rPr>
          <w:b/>
          <w:bCs/>
          <w:cs/>
          <w:lang w:bidi="si-LK"/>
        </w:rPr>
        <w:t>ණ</w:t>
      </w:r>
      <w:r w:rsidRPr="00C066C0">
        <w:rPr>
          <w:cs/>
          <w:lang w:bidi="si-LK"/>
        </w:rPr>
        <w:t xml:space="preserve"> යන මොවුහු පස් දෙන ය</w:t>
      </w:r>
      <w:r w:rsidRPr="00C066C0">
        <w:t xml:space="preserve">, </w:t>
      </w:r>
      <w:r w:rsidRPr="00C066C0">
        <w:rPr>
          <w:cs/>
          <w:lang w:bidi="si-LK"/>
        </w:rPr>
        <w:t xml:space="preserve">ඒ මහාපිණැතියෝ. </w:t>
      </w:r>
    </w:p>
    <w:p w14:paraId="5E7FD403" w14:textId="688CDBCC" w:rsidR="002A549E" w:rsidRDefault="00C066C0" w:rsidP="007B37FC">
      <w:pPr>
        <w:rPr>
          <w:lang w:bidi="si-LK"/>
        </w:rPr>
      </w:pPr>
      <w:r w:rsidRPr="00C066C0">
        <w:rPr>
          <w:cs/>
          <w:lang w:bidi="si-LK"/>
        </w:rPr>
        <w:t xml:space="preserve">බිම්සර රජුගේ රාජ්‍යයෙහි අපමණ සම්පත් ඇති ව විසූවන් අතුරෙහි මෙණ්ඩක තෙමේ ද එකෙකි. </w:t>
      </w:r>
      <w:r w:rsidR="00620B07" w:rsidRPr="00620B07">
        <w:rPr>
          <w:rFonts w:hint="cs"/>
          <w:b/>
          <w:bCs/>
          <w:cs/>
          <w:lang w:bidi="si-LK"/>
        </w:rPr>
        <w:t>ජො</w:t>
      </w:r>
      <w:r w:rsidRPr="00620B07">
        <w:rPr>
          <w:b/>
          <w:bCs/>
          <w:cs/>
          <w:lang w:bidi="si-LK"/>
        </w:rPr>
        <w:t>තිය-ජටිල</w:t>
      </w:r>
      <w:r w:rsidR="00620B07" w:rsidRPr="00620B07">
        <w:rPr>
          <w:b/>
          <w:bCs/>
          <w:cs/>
          <w:lang w:bidi="si-LK"/>
        </w:rPr>
        <w:t>-</w:t>
      </w:r>
      <w:r w:rsidRPr="00620B07">
        <w:rPr>
          <w:b/>
          <w:bCs/>
          <w:cs/>
          <w:lang w:bidi="si-LK"/>
        </w:rPr>
        <w:t>පු</w:t>
      </w:r>
      <w:r w:rsidR="00620B07" w:rsidRPr="00620B07">
        <w:rPr>
          <w:rFonts w:hint="cs"/>
          <w:b/>
          <w:bCs/>
          <w:cs/>
          <w:lang w:bidi="si-LK"/>
        </w:rPr>
        <w:t>ණ‍්ණ</w:t>
      </w:r>
      <w:r w:rsidRPr="00620B07">
        <w:rPr>
          <w:b/>
          <w:bCs/>
          <w:cs/>
          <w:lang w:bidi="si-LK"/>
        </w:rPr>
        <w:t>ක</w:t>
      </w:r>
      <w:r w:rsidR="00620B07" w:rsidRPr="00620B07">
        <w:rPr>
          <w:rFonts w:hint="cs"/>
          <w:b/>
          <w:bCs/>
          <w:cs/>
          <w:lang w:bidi="si-LK"/>
        </w:rPr>
        <w:t>-කා</w:t>
      </w:r>
      <w:r w:rsidRPr="00620B07">
        <w:rPr>
          <w:b/>
          <w:bCs/>
          <w:cs/>
          <w:lang w:bidi="si-LK"/>
        </w:rPr>
        <w:t>කවලි</w:t>
      </w:r>
      <w:r w:rsidRPr="00C066C0">
        <w:rPr>
          <w:cs/>
          <w:lang w:bidi="si-LK"/>
        </w:rPr>
        <w:t xml:space="preserve"> යන මේ සිවුදෙන ද එහි අපමණ සම්පත් ඇති ව විසුවෝ ය. දිනක් මෙණ්ඩක සිටු තෙමේ බුදුරජුන් තමන්ගේ නුවරට වැඩි බව අසා ධන</w:t>
      </w:r>
      <w:r w:rsidR="002A549E">
        <w:rPr>
          <w:rFonts w:hint="cs"/>
          <w:cs/>
          <w:lang w:bidi="si-LK"/>
        </w:rPr>
        <w:t>ඤ්</w:t>
      </w:r>
      <w:r w:rsidRPr="00C066C0">
        <w:rPr>
          <w:cs/>
          <w:lang w:bidi="si-LK"/>
        </w:rPr>
        <w:t>ජයගේ දූ වූ විශාඛාව ගෙ</w:t>
      </w:r>
      <w:r w:rsidR="002A549E">
        <w:rPr>
          <w:rFonts w:hint="cs"/>
          <w:cs/>
          <w:lang w:bidi="si-LK"/>
        </w:rPr>
        <w:t>න්</w:t>
      </w:r>
      <w:r w:rsidRPr="00C066C0">
        <w:rPr>
          <w:cs/>
          <w:lang w:bidi="si-LK"/>
        </w:rPr>
        <w:t xml:space="preserve">වා </w:t>
      </w:r>
      <w:r w:rsidR="003E6E91">
        <w:t>‘</w:t>
      </w:r>
      <w:r w:rsidRPr="00C066C0">
        <w:rPr>
          <w:cs/>
          <w:lang w:bidi="si-LK"/>
        </w:rPr>
        <w:t>දුව අද දූට</w:t>
      </w:r>
      <w:r w:rsidR="00C909C1">
        <w:rPr>
          <w:cs/>
          <w:lang w:bidi="si-LK"/>
        </w:rPr>
        <w:t>ත්</w:t>
      </w:r>
      <w:r w:rsidRPr="00C066C0">
        <w:rPr>
          <w:cs/>
          <w:lang w:bidi="si-LK"/>
        </w:rPr>
        <w:t xml:space="preserve"> මගුල්</w:t>
      </w:r>
      <w:r w:rsidRPr="00C066C0">
        <w:t xml:space="preserve">, </w:t>
      </w:r>
      <w:r w:rsidRPr="00C066C0">
        <w:rPr>
          <w:cs/>
          <w:lang w:bidi="si-LK"/>
        </w:rPr>
        <w:t>අපට</w:t>
      </w:r>
      <w:r w:rsidR="00C909C1">
        <w:rPr>
          <w:cs/>
          <w:lang w:bidi="si-LK"/>
        </w:rPr>
        <w:t>ත්</w:t>
      </w:r>
      <w:r w:rsidRPr="00C066C0">
        <w:rPr>
          <w:cs/>
          <w:lang w:bidi="si-LK"/>
        </w:rPr>
        <w:t xml:space="preserve"> මගුල්</w:t>
      </w:r>
      <w:r w:rsidRPr="00C066C0">
        <w:t xml:space="preserve">, </w:t>
      </w:r>
      <w:r w:rsidRPr="00C066C0">
        <w:rPr>
          <w:cs/>
          <w:lang w:bidi="si-LK"/>
        </w:rPr>
        <w:t>එ හෙයින් ඔබගේ පිරිවර ලදැරියන් පන්සියය සමග රිය නැගී දැ</w:t>
      </w:r>
      <w:r w:rsidR="002A549E">
        <w:rPr>
          <w:rFonts w:hint="cs"/>
          <w:cs/>
          <w:lang w:bidi="si-LK"/>
        </w:rPr>
        <w:t>ස්</w:t>
      </w:r>
      <w:r w:rsidRPr="00C066C0">
        <w:rPr>
          <w:cs/>
          <w:lang w:bidi="si-LK"/>
        </w:rPr>
        <w:t>සන් පන්සියය</w:t>
      </w:r>
      <w:r w:rsidR="00C909C1">
        <w:rPr>
          <w:cs/>
          <w:lang w:bidi="si-LK"/>
        </w:rPr>
        <w:t>ත්</w:t>
      </w:r>
      <w:r w:rsidRPr="00C066C0">
        <w:rPr>
          <w:cs/>
          <w:lang w:bidi="si-LK"/>
        </w:rPr>
        <w:t xml:space="preserve"> කැටුව බුදුරජුන් ඉදිරියට ය</w:t>
      </w:r>
      <w:r w:rsidR="002A549E">
        <w:rPr>
          <w:rFonts w:hint="cs"/>
          <w:cs/>
          <w:lang w:bidi="si-LK"/>
        </w:rPr>
        <w:t>න්</w:t>
      </w:r>
      <w:r w:rsidRPr="00C066C0">
        <w:rPr>
          <w:cs/>
          <w:lang w:bidi="si-LK"/>
        </w:rPr>
        <w:t>නැ</w:t>
      </w:r>
      <w:r w:rsidR="003E6E91">
        <w:t>’</w:t>
      </w:r>
      <w:r w:rsidRPr="00C066C0">
        <w:t xml:space="preserve"> </w:t>
      </w:r>
      <w:r w:rsidRPr="00C066C0">
        <w:rPr>
          <w:cs/>
          <w:lang w:bidi="si-LK"/>
        </w:rPr>
        <w:t xml:space="preserve">යි කීයේ ය. ඕ තොමෝ </w:t>
      </w:r>
      <w:r w:rsidR="003E6E91">
        <w:t>‘</w:t>
      </w:r>
      <w:r w:rsidRPr="00C066C0">
        <w:rPr>
          <w:cs/>
          <w:lang w:bidi="si-LK"/>
        </w:rPr>
        <w:t>යහපතැයි</w:t>
      </w:r>
      <w:r w:rsidR="003E6E91">
        <w:rPr>
          <w:cs/>
          <w:lang w:bidi="si-LK"/>
        </w:rPr>
        <w:t>’</w:t>
      </w:r>
      <w:r w:rsidRPr="00C066C0">
        <w:rPr>
          <w:cs/>
          <w:lang w:bidi="si-LK"/>
        </w:rPr>
        <w:t xml:space="preserve"> කියා එසේ කළා ය. කරුණු නො කරුණු දැ</w:t>
      </w:r>
      <w:r w:rsidR="002A549E">
        <w:rPr>
          <w:rFonts w:hint="cs"/>
          <w:cs/>
          <w:lang w:bidi="si-LK"/>
        </w:rPr>
        <w:t>න්</w:t>
      </w:r>
      <w:r w:rsidRPr="00C066C0">
        <w:rPr>
          <w:cs/>
          <w:lang w:bidi="si-LK"/>
        </w:rPr>
        <w:t>මෙහි සමත් වූ විශාඛාවෝ යා හැකි පමණ කරත්තවලින් ගොස් ඉන් බැස පයින් බුදුරජුන් වෙත ගොස් වැඳ එකත් පසෙක සිටියෝ ය. එවිට බුදුරජානන් වහන්සේ ඇය</w:t>
      </w:r>
      <w:r w:rsidR="002A549E">
        <w:rPr>
          <w:rFonts w:hint="cs"/>
          <w:cs/>
          <w:lang w:bidi="si-LK"/>
        </w:rPr>
        <w:t>ගේ</w:t>
      </w:r>
      <w:r w:rsidRPr="00C066C0">
        <w:rPr>
          <w:cs/>
          <w:lang w:bidi="si-LK"/>
        </w:rPr>
        <w:t xml:space="preserve"> චරිතය බලා එයට සරිලන ධ</w:t>
      </w:r>
      <w:r w:rsidR="00983463">
        <w:rPr>
          <w:cs/>
          <w:lang w:bidi="si-LK"/>
        </w:rPr>
        <w:t>ර්‍ම</w:t>
      </w:r>
      <w:r w:rsidRPr="00C066C0">
        <w:rPr>
          <w:cs/>
          <w:lang w:bidi="si-LK"/>
        </w:rPr>
        <w:t xml:space="preserve"> දේශනාවක් කළ </w:t>
      </w:r>
      <w:r w:rsidR="002A549E">
        <w:rPr>
          <w:rFonts w:hint="cs"/>
          <w:cs/>
          <w:lang w:bidi="si-LK"/>
        </w:rPr>
        <w:t>සේ</w:t>
      </w:r>
      <w:r w:rsidRPr="00C066C0">
        <w:rPr>
          <w:cs/>
          <w:lang w:bidi="si-LK"/>
        </w:rPr>
        <w:t>ක. ඒ ඇසූ ඕ තොමෝ දැරියන් සමග සෝවන් පලයෙහි පිහිටියා ය. මෙණ්ඩක සිටු ද එහි ගියේ බණ අසා සෝව</w:t>
      </w:r>
      <w:r w:rsidR="002A549E">
        <w:rPr>
          <w:rFonts w:hint="cs"/>
          <w:cs/>
          <w:lang w:bidi="si-LK"/>
        </w:rPr>
        <w:t>න්</w:t>
      </w:r>
      <w:r w:rsidRPr="00C066C0">
        <w:rPr>
          <w:cs/>
          <w:lang w:bidi="si-LK"/>
        </w:rPr>
        <w:t>පලයට පැමිණ පසුදා දානයට ආරාධනා කෙළේ ය. බුදුරජානන් වහන්සේ ඒ ආරාධනාව ඉවසා ස</w:t>
      </w:r>
      <w:r w:rsidR="002A549E">
        <w:rPr>
          <w:rFonts w:hint="cs"/>
          <w:cs/>
          <w:lang w:bidi="si-LK"/>
        </w:rPr>
        <w:t>ඞ්</w:t>
      </w:r>
      <w:r w:rsidRPr="00C066C0">
        <w:rPr>
          <w:cs/>
          <w:lang w:bidi="si-LK"/>
        </w:rPr>
        <w:t>ඝයා</w:t>
      </w:r>
      <w:r w:rsidR="00C909C1">
        <w:rPr>
          <w:cs/>
          <w:lang w:bidi="si-LK"/>
        </w:rPr>
        <w:t>ත්</w:t>
      </w:r>
      <w:r w:rsidRPr="00C066C0">
        <w:rPr>
          <w:cs/>
          <w:lang w:bidi="si-LK"/>
        </w:rPr>
        <w:t xml:space="preserve"> සමග ඒ පිණිස එහි වැඩි සේක. සිටු තෙමේ උන්වහන්සේලා ප්‍රණීත වූ ආහාරපානයෙන් වලඳවා එ තැන් සිට පිළිවෙළින් අට මසක් මහදන් දුන්නේ ය. </w:t>
      </w:r>
    </w:p>
    <w:p w14:paraId="1A318252" w14:textId="77777777" w:rsidR="00194782" w:rsidRDefault="00C066C0" w:rsidP="00CC0F8E">
      <w:pPr>
        <w:rPr>
          <w:lang w:bidi="si-LK"/>
        </w:rPr>
      </w:pPr>
      <w:r w:rsidRPr="00C066C0">
        <w:rPr>
          <w:cs/>
          <w:lang w:bidi="si-LK"/>
        </w:rPr>
        <w:t>ප</w:t>
      </w:r>
      <w:r w:rsidR="002A549E">
        <w:rPr>
          <w:rFonts w:hint="cs"/>
          <w:cs/>
          <w:lang w:bidi="si-LK"/>
        </w:rPr>
        <w:t>සේ</w:t>
      </w:r>
      <w:r w:rsidRPr="00C066C0">
        <w:rPr>
          <w:cs/>
          <w:lang w:bidi="si-LK"/>
        </w:rPr>
        <w:t>නදිකොසො</w:t>
      </w:r>
      <w:r w:rsidR="002A549E">
        <w:rPr>
          <w:rFonts w:hint="cs"/>
          <w:cs/>
          <w:lang w:bidi="si-LK"/>
        </w:rPr>
        <w:t>ල්</w:t>
      </w:r>
      <w:r w:rsidRPr="00C066C0">
        <w:rPr>
          <w:cs/>
          <w:lang w:bidi="si-LK"/>
        </w:rPr>
        <w:t>රජුගේ නැගනී තොමෝ ය</w:t>
      </w:r>
      <w:r w:rsidRPr="00C066C0">
        <w:t xml:space="preserve">, </w:t>
      </w:r>
      <w:r w:rsidRPr="00C066C0">
        <w:rPr>
          <w:cs/>
          <w:lang w:bidi="si-LK"/>
        </w:rPr>
        <w:t>බි</w:t>
      </w:r>
      <w:r w:rsidR="002A549E">
        <w:rPr>
          <w:rFonts w:hint="cs"/>
          <w:cs/>
          <w:lang w:bidi="si-LK"/>
        </w:rPr>
        <w:t>ම්</w:t>
      </w:r>
      <w:r w:rsidRPr="00C066C0">
        <w:rPr>
          <w:cs/>
          <w:lang w:bidi="si-LK"/>
        </w:rPr>
        <w:t>සර රජුන්ගේ අගමෙහෙසි වූවා. බිම්සර රජුගේ නැගනී තොමෝ ය කොසො</w:t>
      </w:r>
      <w:r w:rsidR="001D0378">
        <w:rPr>
          <w:rFonts w:hint="cs"/>
          <w:cs/>
          <w:lang w:bidi="si-LK"/>
        </w:rPr>
        <w:t>ල්</w:t>
      </w:r>
      <w:r w:rsidRPr="00C066C0">
        <w:rPr>
          <w:cs/>
          <w:lang w:bidi="si-LK"/>
        </w:rPr>
        <w:t xml:space="preserve">රජුට අගමෙහෙසි වූවා. එ හෙයින් ඒ දෙදෙන භගිනිපති වෙති. දවසක් කොසොල්රජ තෙමේ </w:t>
      </w:r>
      <w:r w:rsidR="003E6E91">
        <w:t>‘</w:t>
      </w:r>
      <w:r w:rsidR="001D0378">
        <w:rPr>
          <w:cs/>
          <w:lang w:bidi="si-LK"/>
        </w:rPr>
        <w:t>බිම්සර රජුගේ රාජ්‍යයෙහි අපමණ සම</w:t>
      </w:r>
      <w:r w:rsidR="001D0378">
        <w:rPr>
          <w:rFonts w:hint="cs"/>
          <w:cs/>
          <w:lang w:bidi="si-LK"/>
        </w:rPr>
        <w:t>්</w:t>
      </w:r>
      <w:r w:rsidRPr="00C066C0">
        <w:rPr>
          <w:cs/>
          <w:lang w:bidi="si-LK"/>
        </w:rPr>
        <w:t>පත් ඇත්තෝ පස් දෙනෙක් වෙසෙති</w:t>
      </w:r>
      <w:r w:rsidRPr="00C066C0">
        <w:t xml:space="preserve">, </w:t>
      </w:r>
      <w:r w:rsidRPr="00C066C0">
        <w:rPr>
          <w:cs/>
          <w:lang w:bidi="si-LK"/>
        </w:rPr>
        <w:t>මාගේ රාජ්‍යයෙහි එබඳු එකෙක්වත් නැත</w:t>
      </w:r>
      <w:r w:rsidRPr="00C066C0">
        <w:t xml:space="preserve">, </w:t>
      </w:r>
      <w:r w:rsidRPr="00C066C0">
        <w:rPr>
          <w:cs/>
          <w:lang w:bidi="si-LK"/>
        </w:rPr>
        <w:t>එ හෙයින් බිම්සර රජුගෙන් ඉන් එකකු ඉල්ලා ගණිමි</w:t>
      </w:r>
      <w:r w:rsidR="003E6E91">
        <w:rPr>
          <w:cs/>
          <w:lang w:bidi="si-LK"/>
        </w:rPr>
        <w:t>’</w:t>
      </w:r>
      <w:r w:rsidR="001D0378">
        <w:rPr>
          <w:rFonts w:hint="cs"/>
          <w:cs/>
          <w:lang w:bidi="si-LK"/>
        </w:rPr>
        <w:t xml:space="preserve"> </w:t>
      </w:r>
      <w:r w:rsidRPr="00C066C0">
        <w:rPr>
          <w:cs/>
          <w:lang w:bidi="si-LK"/>
        </w:rPr>
        <w:t>යි සිතා එහි ගියේ ය. බිම්සර රජ තෙමේ ඔහු පිළිගෙණ කළ පිළිසඳර ඇත්තේ</w:t>
      </w:r>
      <w:r w:rsidRPr="00C066C0">
        <w:t xml:space="preserve">, </w:t>
      </w:r>
      <w:r w:rsidR="003E6E91">
        <w:t>‘</w:t>
      </w:r>
      <w:r w:rsidRPr="00C066C0">
        <w:rPr>
          <w:cs/>
          <w:lang w:bidi="si-LK"/>
        </w:rPr>
        <w:t>මෙහි යාපත් වූවහු කුමක් නිසා දැ</w:t>
      </w:r>
      <w:r w:rsidR="003E6E91">
        <w:rPr>
          <w:cs/>
          <w:lang w:bidi="si-LK"/>
        </w:rPr>
        <w:t>’</w:t>
      </w:r>
      <w:r w:rsidR="001D0378">
        <w:rPr>
          <w:rFonts w:hint="cs"/>
          <w:cs/>
          <w:lang w:bidi="si-LK"/>
        </w:rPr>
        <w:t xml:space="preserve"> </w:t>
      </w:r>
      <w:r w:rsidRPr="00C066C0">
        <w:rPr>
          <w:cs/>
          <w:lang w:bidi="si-LK"/>
        </w:rPr>
        <w:t xml:space="preserve">යි ඇසී ය. එවිට කොසොල්රජ තෙමේ </w:t>
      </w:r>
      <w:r w:rsidR="003E6E91">
        <w:t>‘</w:t>
      </w:r>
      <w:r w:rsidRPr="00C066C0">
        <w:rPr>
          <w:cs/>
          <w:lang w:bidi="si-LK"/>
        </w:rPr>
        <w:t>ඔබතුමන්ගේ රාජ්‍යයෙහි මහපිණැත්තෝ පස් දෙනෙක් වෙසෙති</w:t>
      </w:r>
      <w:r w:rsidRPr="00C066C0">
        <w:t xml:space="preserve">, </w:t>
      </w:r>
      <w:r w:rsidRPr="00C066C0">
        <w:rPr>
          <w:cs/>
          <w:lang w:bidi="si-LK"/>
        </w:rPr>
        <w:t>මම</w:t>
      </w:r>
      <w:r w:rsidR="00C909C1">
        <w:rPr>
          <w:cs/>
          <w:lang w:bidi="si-LK"/>
        </w:rPr>
        <w:t>ත්</w:t>
      </w:r>
      <w:r w:rsidRPr="00C066C0">
        <w:rPr>
          <w:cs/>
          <w:lang w:bidi="si-LK"/>
        </w:rPr>
        <w:t xml:space="preserve"> ඉන් එකකු ඉල්ලා ගන්නට මෙහි ආමි</w:t>
      </w:r>
      <w:r w:rsidRPr="00C066C0">
        <w:t xml:space="preserve">, </w:t>
      </w:r>
      <w:r w:rsidRPr="00C066C0">
        <w:rPr>
          <w:cs/>
          <w:lang w:bidi="si-LK"/>
        </w:rPr>
        <w:t>එ හෙයින් මට</w:t>
      </w:r>
      <w:r w:rsidR="00C909C1">
        <w:rPr>
          <w:cs/>
          <w:lang w:bidi="si-LK"/>
        </w:rPr>
        <w:t>ත්</w:t>
      </w:r>
      <w:r w:rsidRPr="00C066C0">
        <w:rPr>
          <w:cs/>
          <w:lang w:bidi="si-LK"/>
        </w:rPr>
        <w:t xml:space="preserve"> එකකු දුන මැනැවැ</w:t>
      </w:r>
      <w:r w:rsidR="003E6E91">
        <w:t>’</w:t>
      </w:r>
      <w:r w:rsidRPr="00C066C0">
        <w:t xml:space="preserve"> </w:t>
      </w:r>
      <w:r w:rsidRPr="00C066C0">
        <w:rPr>
          <w:cs/>
          <w:lang w:bidi="si-LK"/>
        </w:rPr>
        <w:t xml:space="preserve">යි කී ය. බිම්සර රජ තෙමේ </w:t>
      </w:r>
      <w:r w:rsidR="003E6E91">
        <w:rPr>
          <w:cs/>
          <w:lang w:bidi="si-LK"/>
        </w:rPr>
        <w:t>‘</w:t>
      </w:r>
      <w:r w:rsidRPr="00C066C0">
        <w:rPr>
          <w:cs/>
          <w:lang w:bidi="si-LK"/>
        </w:rPr>
        <w:t>ඒ මහාකුලයෝ අප විසින් සොලවාලිය නො හැ</w:t>
      </w:r>
      <w:r w:rsidR="001D0378">
        <w:rPr>
          <w:rFonts w:hint="cs"/>
          <w:cs/>
          <w:lang w:bidi="si-LK"/>
        </w:rPr>
        <w:t>ක්</w:t>
      </w:r>
      <w:r w:rsidRPr="00C066C0">
        <w:rPr>
          <w:cs/>
          <w:lang w:bidi="si-LK"/>
        </w:rPr>
        <w:t>කෝ ය</w:t>
      </w:r>
      <w:r w:rsidRPr="00C066C0">
        <w:t xml:space="preserve">, </w:t>
      </w:r>
      <w:r w:rsidRPr="00C066C0">
        <w:rPr>
          <w:cs/>
          <w:lang w:bidi="si-LK"/>
        </w:rPr>
        <w:t>ඔබ</w:t>
      </w:r>
      <w:r w:rsidR="001D0378">
        <w:rPr>
          <w:rFonts w:hint="cs"/>
          <w:cs/>
          <w:lang w:bidi="si-LK"/>
        </w:rPr>
        <w:t>ගේ</w:t>
      </w:r>
      <w:r w:rsidRPr="00C066C0">
        <w:rPr>
          <w:cs/>
          <w:lang w:bidi="si-LK"/>
        </w:rPr>
        <w:t xml:space="preserve"> ඔය ඉල්ලීම ඉටු කර</w:t>
      </w:r>
      <w:r w:rsidR="001D0378">
        <w:rPr>
          <w:rFonts w:hint="cs"/>
          <w:cs/>
          <w:lang w:bidi="si-LK"/>
        </w:rPr>
        <w:t>න්</w:t>
      </w:r>
      <w:r w:rsidRPr="00C066C0">
        <w:rPr>
          <w:cs/>
          <w:lang w:bidi="si-LK"/>
        </w:rPr>
        <w:t>නට නො පිළිව</w:t>
      </w:r>
      <w:r w:rsidR="001D0378">
        <w:rPr>
          <w:rFonts w:hint="cs"/>
          <w:cs/>
          <w:lang w:bidi="si-LK"/>
        </w:rPr>
        <w:t>නැ</w:t>
      </w:r>
      <w:r w:rsidR="003E6E91">
        <w:rPr>
          <w:cs/>
          <w:lang w:bidi="si-LK"/>
        </w:rPr>
        <w:t>’</w:t>
      </w:r>
      <w:r w:rsidR="001D0378">
        <w:rPr>
          <w:rFonts w:hint="cs"/>
          <w:cs/>
          <w:lang w:bidi="si-LK"/>
        </w:rPr>
        <w:t xml:space="preserve"> යි </w:t>
      </w:r>
      <w:r w:rsidRPr="00C066C0">
        <w:rPr>
          <w:cs/>
          <w:lang w:bidi="si-LK"/>
        </w:rPr>
        <w:t xml:space="preserve">කීයේ ය. </w:t>
      </w:r>
      <w:r w:rsidR="003E6E91">
        <w:t>‘</w:t>
      </w:r>
      <w:r w:rsidRPr="00C066C0">
        <w:rPr>
          <w:cs/>
          <w:lang w:bidi="si-LK"/>
        </w:rPr>
        <w:t>එකෙකුදු නො ලැබේ නම්</w:t>
      </w:r>
      <w:r w:rsidRPr="00C066C0">
        <w:t xml:space="preserve">, </w:t>
      </w:r>
      <w:r w:rsidRPr="00C066C0">
        <w:rPr>
          <w:cs/>
          <w:lang w:bidi="si-LK"/>
        </w:rPr>
        <w:t>ආපසු නො යමි</w:t>
      </w:r>
      <w:r w:rsidR="00294022">
        <w:rPr>
          <w:cs/>
          <w:lang w:bidi="si-LK"/>
        </w:rPr>
        <w:t>’</w:t>
      </w:r>
      <w:r w:rsidRPr="00C066C0">
        <w:rPr>
          <w:cs/>
          <w:lang w:bidi="si-LK"/>
        </w:rPr>
        <w:t xml:space="preserve"> යි කොසොල්රජු දන්වා සිටි කල්හි බිම්සර රජ තෙමේ ඇමැතියන් හා කතා කොට </w:t>
      </w:r>
      <w:r w:rsidR="003E6E91">
        <w:t>‘</w:t>
      </w:r>
      <w:r w:rsidRPr="00C066C0">
        <w:rPr>
          <w:cs/>
          <w:lang w:bidi="si-LK"/>
        </w:rPr>
        <w:t>ජොතිය ආදී වූ මහාකුලයන් සෙලවීම මහ පොළොව සෙලවීමක් වැනි ය</w:t>
      </w:r>
      <w:r w:rsidRPr="00C066C0">
        <w:t xml:space="preserve">, </w:t>
      </w:r>
      <w:r w:rsidRPr="00C066C0">
        <w:rPr>
          <w:cs/>
          <w:lang w:bidi="si-LK"/>
        </w:rPr>
        <w:t>මෙණ්ඩක</w:t>
      </w:r>
      <w:r w:rsidR="001D0378">
        <w:rPr>
          <w:rFonts w:hint="cs"/>
          <w:cs/>
          <w:lang w:bidi="si-LK"/>
        </w:rPr>
        <w:t>සි</w:t>
      </w:r>
      <w:r w:rsidRPr="00C066C0">
        <w:rPr>
          <w:cs/>
          <w:lang w:bidi="si-LK"/>
        </w:rPr>
        <w:t>ටුහට ධන</w:t>
      </w:r>
      <w:r w:rsidR="001D0378">
        <w:rPr>
          <w:rFonts w:hint="cs"/>
          <w:cs/>
          <w:lang w:bidi="si-LK"/>
        </w:rPr>
        <w:t>ඤ්</w:t>
      </w:r>
      <w:r w:rsidRPr="00C066C0">
        <w:rPr>
          <w:cs/>
          <w:lang w:bidi="si-LK"/>
        </w:rPr>
        <w:t>ජය නම් පුත්‍රයෙක් ඇත</w:t>
      </w:r>
      <w:r w:rsidRPr="00C066C0">
        <w:t xml:space="preserve">, </w:t>
      </w:r>
      <w:r w:rsidRPr="00C066C0">
        <w:rPr>
          <w:cs/>
          <w:lang w:bidi="si-LK"/>
        </w:rPr>
        <w:t>ඔහු හා කතා කොට පිළිතුරක් කියමු</w:t>
      </w:r>
      <w:r w:rsidR="00294022">
        <w:rPr>
          <w:cs/>
          <w:lang w:bidi="si-LK"/>
        </w:rPr>
        <w:t>’</w:t>
      </w:r>
      <w:r w:rsidRPr="00C066C0">
        <w:rPr>
          <w:cs/>
          <w:lang w:bidi="si-LK"/>
        </w:rPr>
        <w:t xml:space="preserve"> යි ධනඤ්ජය ගෙ</w:t>
      </w:r>
      <w:r w:rsidR="001D0378">
        <w:rPr>
          <w:rFonts w:hint="cs"/>
          <w:cs/>
          <w:lang w:bidi="si-LK"/>
        </w:rPr>
        <w:t>න්</w:t>
      </w:r>
      <w:r w:rsidRPr="00C066C0">
        <w:rPr>
          <w:cs/>
          <w:lang w:bidi="si-LK"/>
        </w:rPr>
        <w:t xml:space="preserve">වා </w:t>
      </w:r>
      <w:r w:rsidR="003E6E91">
        <w:rPr>
          <w:cs/>
          <w:lang w:bidi="si-LK"/>
        </w:rPr>
        <w:t>‘</w:t>
      </w:r>
      <w:r w:rsidRPr="00C066C0">
        <w:rPr>
          <w:cs/>
          <w:lang w:bidi="si-LK"/>
        </w:rPr>
        <w:t>සිට! කොසොල්රජ ධනසිටුවරයකු එ නුවරට ගෙ</w:t>
      </w:r>
      <w:r w:rsidR="001D0378">
        <w:rPr>
          <w:rFonts w:hint="cs"/>
          <w:cs/>
          <w:lang w:bidi="si-LK"/>
        </w:rPr>
        <w:t>ණ</w:t>
      </w:r>
      <w:r w:rsidRPr="00C066C0">
        <w:rPr>
          <w:cs/>
          <w:lang w:bidi="si-LK"/>
        </w:rPr>
        <w:t xml:space="preserve"> ය</w:t>
      </w:r>
      <w:r w:rsidR="001D0378">
        <w:rPr>
          <w:rFonts w:hint="cs"/>
          <w:cs/>
          <w:lang w:bidi="si-LK"/>
        </w:rPr>
        <w:t>න්</w:t>
      </w:r>
      <w:r w:rsidRPr="00C066C0">
        <w:rPr>
          <w:cs/>
          <w:lang w:bidi="si-LK"/>
        </w:rPr>
        <w:t>නට මෙහි ඇවිත් හිඳියි</w:t>
      </w:r>
      <w:r w:rsidRPr="00C066C0">
        <w:t xml:space="preserve">, </w:t>
      </w:r>
      <w:r w:rsidRPr="00C066C0">
        <w:rPr>
          <w:cs/>
          <w:lang w:bidi="si-LK"/>
        </w:rPr>
        <w:t>ධනසිටුවරයකු නො ගෙණ නො යමි යි ද කියයි</w:t>
      </w:r>
      <w:r w:rsidRPr="00C066C0">
        <w:t xml:space="preserve">, </w:t>
      </w:r>
      <w:r w:rsidRPr="00C066C0">
        <w:rPr>
          <w:cs/>
          <w:lang w:bidi="si-LK"/>
        </w:rPr>
        <w:t>එ හෙයින් එහි යන්නට ඔබ කැමැත්තහු දැ</w:t>
      </w:r>
      <w:r w:rsidR="003E6E91">
        <w:t>’</w:t>
      </w:r>
      <w:r w:rsidRPr="00C066C0">
        <w:t xml:space="preserve"> </w:t>
      </w:r>
      <w:r w:rsidRPr="00C066C0">
        <w:rPr>
          <w:cs/>
          <w:lang w:bidi="si-LK"/>
        </w:rPr>
        <w:t xml:space="preserve">යි ඇසී ය. එවිට ඔහු </w:t>
      </w:r>
      <w:r w:rsidR="003E6E91">
        <w:t>‘</w:t>
      </w:r>
      <w:r w:rsidRPr="00C066C0">
        <w:rPr>
          <w:cs/>
          <w:lang w:bidi="si-LK"/>
        </w:rPr>
        <w:t>දේවයන් වහන්සේ මට එහි යෑමට අණකරණසේක් නම් යන්නට හැකි</w:t>
      </w:r>
      <w:r w:rsidR="003E6E91">
        <w:t>’</w:t>
      </w:r>
      <w:r w:rsidRPr="00C066C0">
        <w:t xml:space="preserve"> </w:t>
      </w:r>
      <w:r w:rsidRPr="00C066C0">
        <w:rPr>
          <w:cs/>
          <w:lang w:bidi="si-LK"/>
        </w:rPr>
        <w:t xml:space="preserve">යි කී ය. </w:t>
      </w:r>
      <w:r w:rsidR="003E6E91">
        <w:t>‘</w:t>
      </w:r>
      <w:r w:rsidRPr="00C066C0">
        <w:rPr>
          <w:cs/>
          <w:lang w:bidi="si-LK"/>
        </w:rPr>
        <w:t>හා! එසේ නම් ගමන් සරහා ගන්නැ</w:t>
      </w:r>
      <w:r w:rsidR="003E6E91">
        <w:t>’</w:t>
      </w:r>
      <w:r w:rsidRPr="00C066C0">
        <w:t xml:space="preserve"> </w:t>
      </w:r>
      <w:r w:rsidRPr="00C066C0">
        <w:rPr>
          <w:cs/>
          <w:lang w:bidi="si-LK"/>
        </w:rPr>
        <w:t>යි කී කල්හි ගමනට වුවමනා සියල්ල ඔහු පිළියෙල කර ගත්තේ ය. රජ තෙමේ මහත් සත</w:t>
      </w:r>
      <w:r w:rsidR="001D0378">
        <w:rPr>
          <w:rFonts w:hint="cs"/>
          <w:cs/>
          <w:lang w:bidi="si-LK"/>
        </w:rPr>
        <w:t>්</w:t>
      </w:r>
      <w:r w:rsidRPr="00C066C0">
        <w:rPr>
          <w:cs/>
          <w:lang w:bidi="si-LK"/>
        </w:rPr>
        <w:t xml:space="preserve">කාර ද </w:t>
      </w:r>
      <w:r w:rsidR="001D0378">
        <w:rPr>
          <w:rFonts w:hint="cs"/>
          <w:cs/>
          <w:lang w:bidi="si-LK"/>
        </w:rPr>
        <w:t>කො</w:t>
      </w:r>
      <w:r w:rsidRPr="00C066C0">
        <w:rPr>
          <w:cs/>
          <w:lang w:bidi="si-LK"/>
        </w:rPr>
        <w:t xml:space="preserve">ට </w:t>
      </w:r>
      <w:r w:rsidR="003E6E91">
        <w:t>‘</w:t>
      </w:r>
      <w:r w:rsidRPr="00C066C0">
        <w:rPr>
          <w:cs/>
          <w:lang w:bidi="si-LK"/>
        </w:rPr>
        <w:t>මොහු ගෙණ ය</w:t>
      </w:r>
      <w:r w:rsidR="001D0378">
        <w:rPr>
          <w:rFonts w:hint="cs"/>
          <w:cs/>
          <w:lang w:bidi="si-LK"/>
        </w:rPr>
        <w:t>න්</w:t>
      </w:r>
      <w:r w:rsidRPr="00C066C0">
        <w:rPr>
          <w:cs/>
          <w:lang w:bidi="si-LK"/>
        </w:rPr>
        <w:t>නැ</w:t>
      </w:r>
      <w:r w:rsidR="003E6E91">
        <w:t>’</w:t>
      </w:r>
      <w:r w:rsidRPr="00C066C0">
        <w:t xml:space="preserve"> </w:t>
      </w:r>
      <w:r w:rsidRPr="00C066C0">
        <w:rPr>
          <w:cs/>
          <w:lang w:bidi="si-LK"/>
        </w:rPr>
        <w:t xml:space="preserve">යි කොසොල් රජුට පාවා දුන්නේ ය. </w:t>
      </w:r>
    </w:p>
    <w:p w14:paraId="4F8DB8BC" w14:textId="77777777" w:rsidR="008D48CB" w:rsidRDefault="00C066C0" w:rsidP="00CC0F8E">
      <w:pPr>
        <w:rPr>
          <w:lang w:bidi="si-LK"/>
        </w:rPr>
      </w:pPr>
      <w:r w:rsidRPr="00C066C0">
        <w:rPr>
          <w:cs/>
          <w:lang w:bidi="si-LK"/>
        </w:rPr>
        <w:t>රජ තෙමේ ද සිටානන් කැටුව යන්</w:t>
      </w:r>
      <w:r w:rsidR="001D0378">
        <w:rPr>
          <w:rFonts w:hint="cs"/>
          <w:cs/>
          <w:lang w:bidi="si-LK"/>
        </w:rPr>
        <w:t>නේ</w:t>
      </w:r>
      <w:r w:rsidRPr="00C066C0">
        <w:rPr>
          <w:cs/>
          <w:lang w:bidi="si-LK"/>
        </w:rPr>
        <w:t xml:space="preserve"> රෑ බෝ වූ බැවින් අතර මග නවාතැන් ගත්තේ ය. ධන</w:t>
      </w:r>
      <w:r w:rsidR="001D0378">
        <w:rPr>
          <w:rFonts w:hint="cs"/>
          <w:cs/>
          <w:lang w:bidi="si-LK"/>
        </w:rPr>
        <w:t>ඤ්</w:t>
      </w:r>
      <w:r w:rsidRPr="00C066C0">
        <w:rPr>
          <w:cs/>
          <w:lang w:bidi="si-LK"/>
        </w:rPr>
        <w:t xml:space="preserve">ජය තෙමේ එහි දී </w:t>
      </w:r>
      <w:r w:rsidR="003E6E91">
        <w:t>‘</w:t>
      </w:r>
      <w:r w:rsidRPr="00C066C0">
        <w:rPr>
          <w:cs/>
          <w:lang w:bidi="si-LK"/>
        </w:rPr>
        <w:t>මේ කාගේ රටක් දැ</w:t>
      </w:r>
      <w:r w:rsidR="003E6E91">
        <w:t>’</w:t>
      </w:r>
      <w:r w:rsidRPr="00C066C0">
        <w:t xml:space="preserve"> </w:t>
      </w:r>
      <w:r w:rsidRPr="00C066C0">
        <w:rPr>
          <w:cs/>
          <w:lang w:bidi="si-LK"/>
        </w:rPr>
        <w:t xml:space="preserve">යි රජු ගෙන් ඇසී ය. </w:t>
      </w:r>
      <w:r w:rsidR="003E6E91">
        <w:t>‘</w:t>
      </w:r>
      <w:r w:rsidRPr="00C066C0">
        <w:rPr>
          <w:cs/>
          <w:lang w:bidi="si-LK"/>
        </w:rPr>
        <w:t>මෙය මාගේ රටැ ය</w:t>
      </w:r>
      <w:r w:rsidR="003E6E91">
        <w:t>’</w:t>
      </w:r>
      <w:r w:rsidRPr="00C066C0">
        <w:t xml:space="preserve"> </w:t>
      </w:r>
      <w:r w:rsidRPr="00C066C0">
        <w:rPr>
          <w:cs/>
          <w:lang w:bidi="si-LK"/>
        </w:rPr>
        <w:t xml:space="preserve">යි රජතෙමේ කී ය. </w:t>
      </w:r>
      <w:r w:rsidR="003E6E91">
        <w:t>‘</w:t>
      </w:r>
      <w:r w:rsidRPr="00C066C0">
        <w:rPr>
          <w:cs/>
          <w:lang w:bidi="si-LK"/>
        </w:rPr>
        <w:t xml:space="preserve">මෙ තැන් </w:t>
      </w:r>
      <w:r w:rsidR="001D0378">
        <w:rPr>
          <w:cs/>
          <w:lang w:bidi="si-LK"/>
        </w:rPr>
        <w:t>සිට සැවැත්නුවර තව කො තරම් දුර ද</w:t>
      </w:r>
      <w:r w:rsidR="001D0378">
        <w:rPr>
          <w:rFonts w:hint="cs"/>
          <w:cs/>
          <w:lang w:bidi="si-LK"/>
        </w:rPr>
        <w:t>ැ</w:t>
      </w:r>
      <w:r w:rsidR="003E6E91">
        <w:t>’</w:t>
      </w:r>
      <w:r w:rsidRPr="00C066C0">
        <w:t xml:space="preserve"> </w:t>
      </w:r>
      <w:r w:rsidRPr="00C066C0">
        <w:rPr>
          <w:cs/>
          <w:lang w:bidi="si-LK"/>
        </w:rPr>
        <w:t>යි සිටු තෙමේ නැව</w:t>
      </w:r>
      <w:r w:rsidR="001D0378">
        <w:rPr>
          <w:rFonts w:hint="cs"/>
          <w:cs/>
          <w:lang w:bidi="si-LK"/>
        </w:rPr>
        <w:t>ැ</w:t>
      </w:r>
      <w:r w:rsidRPr="00C066C0">
        <w:rPr>
          <w:cs/>
          <w:lang w:bidi="si-LK"/>
        </w:rPr>
        <w:t xml:space="preserve">ත ඇසී ය. </w:t>
      </w:r>
      <w:r w:rsidR="003E6E91">
        <w:rPr>
          <w:cs/>
          <w:lang w:bidi="si-LK"/>
        </w:rPr>
        <w:t>‘</w:t>
      </w:r>
      <w:r w:rsidR="001D0378">
        <w:rPr>
          <w:cs/>
          <w:lang w:bidi="si-LK"/>
        </w:rPr>
        <w:t>සැවැත්නුවර පිහිටියේ මෙය</w:t>
      </w:r>
      <w:r w:rsidR="001D0378">
        <w:rPr>
          <w:rFonts w:hint="cs"/>
          <w:cs/>
          <w:lang w:bidi="si-LK"/>
        </w:rPr>
        <w:t>ි</w:t>
      </w:r>
      <w:r w:rsidRPr="00C066C0">
        <w:rPr>
          <w:cs/>
          <w:lang w:bidi="si-LK"/>
        </w:rPr>
        <w:t>න් සත් යොදුනකින් ඈත් හි ය</w:t>
      </w:r>
      <w:r w:rsidR="003E6E91">
        <w:t>’</w:t>
      </w:r>
      <w:r w:rsidRPr="00C066C0">
        <w:t xml:space="preserve"> </w:t>
      </w:r>
      <w:r w:rsidRPr="00C066C0">
        <w:rPr>
          <w:cs/>
          <w:lang w:bidi="si-LK"/>
        </w:rPr>
        <w:t xml:space="preserve">යි කී විට </w:t>
      </w:r>
      <w:r w:rsidR="003E6E91">
        <w:t>‘</w:t>
      </w:r>
      <w:r w:rsidRPr="00C066C0">
        <w:rPr>
          <w:cs/>
          <w:lang w:bidi="si-LK"/>
        </w:rPr>
        <w:t>දේවයන් වහන්ස! ඇතු</w:t>
      </w:r>
      <w:r w:rsidR="001D0378">
        <w:rPr>
          <w:rFonts w:hint="cs"/>
          <w:cs/>
          <w:lang w:bidi="si-LK"/>
        </w:rPr>
        <w:t>ල්</w:t>
      </w:r>
      <w:r w:rsidRPr="00C066C0">
        <w:rPr>
          <w:cs/>
          <w:lang w:bidi="si-LK"/>
        </w:rPr>
        <w:t>නුවර කරදර සහිත ය</w:t>
      </w:r>
      <w:r w:rsidRPr="00C066C0">
        <w:t xml:space="preserve">, </w:t>
      </w:r>
      <w:r w:rsidRPr="00C066C0">
        <w:rPr>
          <w:cs/>
          <w:lang w:bidi="si-LK"/>
        </w:rPr>
        <w:t>මාගේ පිරිසත් ලොකු ය</w:t>
      </w:r>
      <w:r w:rsidRPr="00C066C0">
        <w:t xml:space="preserve">, </w:t>
      </w:r>
      <w:r w:rsidRPr="00C066C0">
        <w:rPr>
          <w:cs/>
          <w:lang w:bidi="si-LK"/>
        </w:rPr>
        <w:t>දේවයන් වහන්සේ කැමති වන සේක් නම්</w:t>
      </w:r>
      <w:r w:rsidRPr="00C066C0">
        <w:t xml:space="preserve">, </w:t>
      </w:r>
      <w:r w:rsidRPr="00C066C0">
        <w:rPr>
          <w:cs/>
          <w:lang w:bidi="si-LK"/>
        </w:rPr>
        <w:t>අපි මෙහි ම වස</w:t>
      </w:r>
      <w:r w:rsidR="001D0378">
        <w:rPr>
          <w:rFonts w:hint="cs"/>
          <w:cs/>
          <w:lang w:bidi="si-LK"/>
        </w:rPr>
        <w:t>න්</w:t>
      </w:r>
      <w:r w:rsidRPr="00C066C0">
        <w:rPr>
          <w:cs/>
          <w:lang w:bidi="si-LK"/>
        </w:rPr>
        <w:t>නෙමු</w:t>
      </w:r>
      <w:r w:rsidR="003E6E91">
        <w:t>’</w:t>
      </w:r>
      <w:r w:rsidRPr="00C066C0">
        <w:t xml:space="preserve"> </w:t>
      </w:r>
      <w:r w:rsidRPr="00C066C0">
        <w:rPr>
          <w:cs/>
          <w:lang w:bidi="si-LK"/>
        </w:rPr>
        <w:t xml:space="preserve">යි කීයේ ය. රජ ද </w:t>
      </w:r>
      <w:r w:rsidR="003E6E91">
        <w:rPr>
          <w:cs/>
          <w:lang w:bidi="si-LK"/>
        </w:rPr>
        <w:t>‘</w:t>
      </w:r>
      <w:r w:rsidRPr="00C066C0">
        <w:rPr>
          <w:cs/>
          <w:lang w:bidi="si-LK"/>
        </w:rPr>
        <w:t>යහපතැ</w:t>
      </w:r>
      <w:r w:rsidR="003E6E91">
        <w:t>’</w:t>
      </w:r>
      <w:r w:rsidRPr="00C066C0">
        <w:t xml:space="preserve"> </w:t>
      </w:r>
      <w:r w:rsidRPr="00C066C0">
        <w:rPr>
          <w:cs/>
          <w:lang w:bidi="si-LK"/>
        </w:rPr>
        <w:t>යි කියා එ තැන න</w:t>
      </w:r>
      <w:r w:rsidR="001D0378">
        <w:rPr>
          <w:cs/>
          <w:lang w:bidi="si-LK"/>
        </w:rPr>
        <w:t>ුවරක් කරවා ඔහු එහි නවතා නුවරට ව</w:t>
      </w:r>
      <w:r w:rsidRPr="00C066C0">
        <w:rPr>
          <w:cs/>
          <w:lang w:bidi="si-LK"/>
        </w:rPr>
        <w:t xml:space="preserve">න්නේ ය. නුවර ඉදි කළ තැනැ සවස නවාතැන් ගත් බැවින් ඒ ඉදි කළ නුවර </w:t>
      </w:r>
      <w:r w:rsidRPr="001D0378">
        <w:rPr>
          <w:b/>
          <w:bCs/>
          <w:cs/>
          <w:lang w:bidi="si-LK"/>
        </w:rPr>
        <w:t>සා</w:t>
      </w:r>
      <w:r w:rsidR="001D0378" w:rsidRPr="001D0378">
        <w:rPr>
          <w:rFonts w:hint="cs"/>
          <w:b/>
          <w:bCs/>
          <w:cs/>
          <w:lang w:bidi="si-LK"/>
        </w:rPr>
        <w:t>කෙත</w:t>
      </w:r>
      <w:r w:rsidRPr="00C066C0">
        <w:rPr>
          <w:cs/>
          <w:lang w:bidi="si-LK"/>
        </w:rPr>
        <w:t xml:space="preserve"> නමින් හඳුන්වන ලද්දේ ය. </w:t>
      </w:r>
    </w:p>
    <w:p w14:paraId="68F56ED3" w14:textId="588DB60B" w:rsidR="00C066C0" w:rsidRPr="00C066C0" w:rsidRDefault="00C066C0" w:rsidP="00CC0F8E">
      <w:r w:rsidRPr="00C066C0">
        <w:rPr>
          <w:cs/>
          <w:lang w:bidi="si-LK"/>
        </w:rPr>
        <w:t>මේ කාලයෙහි පැවැත් නුවරැ වැසි මිගාර සිටුගේ පුත්‍ර වූ පූ</w:t>
      </w:r>
      <w:r w:rsidR="002606F2">
        <w:rPr>
          <w:cs/>
          <w:lang w:bidi="si-LK"/>
        </w:rPr>
        <w:t>ර්‍ණ</w:t>
      </w:r>
      <w:r w:rsidRPr="00C066C0">
        <w:rPr>
          <w:cs/>
          <w:lang w:bidi="si-LK"/>
        </w:rPr>
        <w:t>ව</w:t>
      </w:r>
      <w:r w:rsidR="008506C8">
        <w:rPr>
          <w:cs/>
          <w:lang w:bidi="si-LK"/>
        </w:rPr>
        <w:t>ර්‍ධ</w:t>
      </w:r>
      <w:r w:rsidRPr="00C066C0">
        <w:rPr>
          <w:cs/>
          <w:lang w:bidi="si-LK"/>
        </w:rPr>
        <w:t xml:space="preserve">න කුමාරයෝ තරුණ වයසට පැමිණ විසූහ. එ හෙයින් මවුපියෝ </w:t>
      </w:r>
      <w:r w:rsidR="003E6E91">
        <w:t>‘</w:t>
      </w:r>
      <w:r w:rsidRPr="00C066C0">
        <w:rPr>
          <w:cs/>
          <w:lang w:bidi="si-LK"/>
        </w:rPr>
        <w:t>සුදුසු තැනෙකින් තමහට කැමැති දැරියක සොයා බලන්නැ</w:t>
      </w:r>
      <w:r w:rsidR="003E6E91">
        <w:t>’</w:t>
      </w:r>
      <w:r w:rsidRPr="00C066C0">
        <w:t xml:space="preserve"> </w:t>
      </w:r>
      <w:r w:rsidRPr="00C066C0">
        <w:rPr>
          <w:cs/>
          <w:lang w:bidi="si-LK"/>
        </w:rPr>
        <w:t xml:space="preserve">යි ඔහුට දැන්වූහ. එවිට </w:t>
      </w:r>
      <w:r w:rsidR="003E6E91">
        <w:t>‘</w:t>
      </w:r>
      <w:r w:rsidRPr="00C066C0">
        <w:rPr>
          <w:cs/>
          <w:lang w:bidi="si-LK"/>
        </w:rPr>
        <w:t>මෙබඳු ජටාවන්ගෙන් මට වැඩෙක් නැත</w:t>
      </w:r>
      <w:r w:rsidRPr="00C066C0">
        <w:t xml:space="preserve">, </w:t>
      </w:r>
      <w:r w:rsidRPr="00C066C0">
        <w:rPr>
          <w:cs/>
          <w:lang w:bidi="si-LK"/>
        </w:rPr>
        <w:t>සරණ යෑම මහා අවුලෙකැ</w:t>
      </w:r>
      <w:r w:rsidR="00294022">
        <w:rPr>
          <w:cs/>
          <w:lang w:bidi="si-LK"/>
        </w:rPr>
        <w:t>’</w:t>
      </w:r>
      <w:r w:rsidRPr="00C066C0">
        <w:rPr>
          <w:cs/>
          <w:lang w:bidi="si-LK"/>
        </w:rPr>
        <w:t xml:space="preserve"> යි ඔහු කියා සිටියේ ය. </w:t>
      </w:r>
      <w:r w:rsidRPr="00D26D8F">
        <w:rPr>
          <w:b/>
          <w:bCs/>
          <w:cs/>
          <w:lang w:bidi="si-LK"/>
        </w:rPr>
        <w:t>අද තරුණ තරුණියෝ සුදුසු වයසට නො පැමිණියෝ ම මවු පිය</w:t>
      </w:r>
      <w:r w:rsidR="00D26D8F" w:rsidRPr="00D26D8F">
        <w:rPr>
          <w:rFonts w:hint="cs"/>
          <w:b/>
          <w:bCs/>
          <w:cs/>
          <w:lang w:bidi="si-LK"/>
        </w:rPr>
        <w:t>න්</w:t>
      </w:r>
      <w:r w:rsidRPr="00D26D8F">
        <w:rPr>
          <w:b/>
          <w:bCs/>
          <w:cs/>
          <w:lang w:bidi="si-LK"/>
        </w:rPr>
        <w:t xml:space="preserve">ගේ කැමැත්තට ද පිටුපා සරණ සොයා </w:t>
      </w:r>
      <w:r w:rsidR="00D26D8F" w:rsidRPr="00D26D8F">
        <w:rPr>
          <w:rFonts w:hint="cs"/>
          <w:b/>
          <w:bCs/>
          <w:cs/>
          <w:lang w:bidi="si-LK"/>
        </w:rPr>
        <w:t>යෙ</w:t>
      </w:r>
      <w:r w:rsidRPr="00D26D8F">
        <w:rPr>
          <w:b/>
          <w:bCs/>
          <w:cs/>
          <w:lang w:bidi="si-LK"/>
        </w:rPr>
        <w:t>ති. අදහස ඉටු නො වූ තැනේ දී බ</w:t>
      </w:r>
      <w:r w:rsidR="00D26D8F" w:rsidRPr="00D26D8F">
        <w:rPr>
          <w:rFonts w:hint="cs"/>
          <w:b/>
          <w:bCs/>
          <w:cs/>
          <w:lang w:bidi="si-LK"/>
        </w:rPr>
        <w:t>ලු</w:t>
      </w:r>
      <w:r w:rsidRPr="00D26D8F">
        <w:rPr>
          <w:b/>
          <w:bCs/>
          <w:cs/>
          <w:lang w:bidi="si-LK"/>
        </w:rPr>
        <w:t xml:space="preserve"> කැණහිලුන් සේ විළිබියෙන් තොර ව හැසිරෙති. විස කා නැසෙති. බෙ</w:t>
      </w:r>
      <w:r w:rsidR="00D26D8F" w:rsidRPr="00D26D8F">
        <w:rPr>
          <w:rFonts w:hint="cs"/>
          <w:b/>
          <w:bCs/>
          <w:cs/>
          <w:lang w:bidi="si-LK"/>
        </w:rPr>
        <w:t>ල්</w:t>
      </w:r>
      <w:r w:rsidRPr="00D26D8F">
        <w:rPr>
          <w:b/>
          <w:bCs/>
          <w:cs/>
          <w:lang w:bidi="si-LK"/>
        </w:rPr>
        <w:t>ල වැල ලා ග</w:t>
      </w:r>
      <w:r w:rsidR="00D26D8F" w:rsidRPr="00D26D8F">
        <w:rPr>
          <w:rFonts w:hint="cs"/>
          <w:b/>
          <w:bCs/>
          <w:cs/>
          <w:lang w:bidi="si-LK"/>
        </w:rPr>
        <w:t>ණි</w:t>
      </w:r>
      <w:r w:rsidRPr="00D26D8F">
        <w:rPr>
          <w:b/>
          <w:bCs/>
          <w:cs/>
          <w:lang w:bidi="si-LK"/>
        </w:rPr>
        <w:t>ති. ග</w:t>
      </w:r>
      <w:r w:rsidR="00D26D8F" w:rsidRPr="00D26D8F">
        <w:rPr>
          <w:rFonts w:hint="cs"/>
          <w:b/>
          <w:bCs/>
          <w:cs/>
          <w:lang w:bidi="si-LK"/>
        </w:rPr>
        <w:t>ඟ</w:t>
      </w:r>
      <w:r w:rsidRPr="00D26D8F">
        <w:rPr>
          <w:b/>
          <w:bCs/>
          <w:cs/>
          <w:lang w:bidi="si-LK"/>
        </w:rPr>
        <w:t xml:space="preserve">ට මූදට පැන </w:t>
      </w:r>
      <w:r w:rsidR="00D26D8F" w:rsidRPr="00D26D8F">
        <w:rPr>
          <w:rFonts w:hint="cs"/>
          <w:b/>
          <w:bCs/>
          <w:cs/>
          <w:lang w:bidi="si-LK"/>
        </w:rPr>
        <w:t>වැන</w:t>
      </w:r>
      <w:r w:rsidRPr="00D26D8F">
        <w:rPr>
          <w:b/>
          <w:bCs/>
          <w:cs/>
          <w:lang w:bidi="si-LK"/>
        </w:rPr>
        <w:t xml:space="preserve">සෙති. ගිහිගෙයි දොස් </w:t>
      </w:r>
      <w:r w:rsidR="00D26D8F" w:rsidRPr="00D26D8F">
        <w:rPr>
          <w:rFonts w:hint="cs"/>
          <w:b/>
          <w:bCs/>
          <w:cs/>
          <w:lang w:bidi="si-LK"/>
        </w:rPr>
        <w:t>නො</w:t>
      </w:r>
      <w:r w:rsidRPr="00D26D8F">
        <w:rPr>
          <w:b/>
          <w:bCs/>
          <w:cs/>
          <w:lang w:bidi="si-LK"/>
        </w:rPr>
        <w:t xml:space="preserve"> ද</w:t>
      </w:r>
      <w:r w:rsidR="00D26D8F" w:rsidRPr="00D26D8F">
        <w:rPr>
          <w:rFonts w:hint="cs"/>
          <w:b/>
          <w:bCs/>
          <w:cs/>
          <w:lang w:bidi="si-LK"/>
        </w:rPr>
        <w:t>ැ</w:t>
      </w:r>
      <w:r w:rsidRPr="00D26D8F">
        <w:rPr>
          <w:b/>
          <w:bCs/>
          <w:cs/>
          <w:lang w:bidi="si-LK"/>
        </w:rPr>
        <w:t xml:space="preserve">න්ම පවෙහි ගිජුකම ලෝසිරිත් හා කුලසිරිත් නො දැන්ම ඇතුළත ගුණවගාවක් නොවීම යන </w:t>
      </w:r>
      <w:r w:rsidR="00D26D8F" w:rsidRPr="00D26D8F">
        <w:rPr>
          <w:rFonts w:hint="cs"/>
          <w:b/>
          <w:bCs/>
          <w:cs/>
          <w:lang w:bidi="si-LK"/>
        </w:rPr>
        <w:t>මේ</w:t>
      </w:r>
      <w:r w:rsidRPr="00D26D8F">
        <w:rPr>
          <w:b/>
          <w:bCs/>
        </w:rPr>
        <w:t xml:space="preserve">, </w:t>
      </w:r>
      <w:r w:rsidRPr="00D26D8F">
        <w:rPr>
          <w:b/>
          <w:bCs/>
          <w:cs/>
          <w:lang w:bidi="si-LK"/>
        </w:rPr>
        <w:t>මෙයට කරුණු ය.</w:t>
      </w:r>
      <w:r w:rsidRPr="00C066C0">
        <w:rPr>
          <w:cs/>
          <w:lang w:bidi="si-LK"/>
        </w:rPr>
        <w:t xml:space="preserve"> පූ</w:t>
      </w:r>
      <w:r w:rsidR="002606F2">
        <w:rPr>
          <w:rFonts w:hint="cs"/>
          <w:cs/>
          <w:lang w:bidi="si-LK"/>
        </w:rPr>
        <w:t>ර්‍ණ</w:t>
      </w:r>
      <w:r w:rsidRPr="00C066C0">
        <w:rPr>
          <w:cs/>
          <w:lang w:bidi="si-LK"/>
        </w:rPr>
        <w:t>ව</w:t>
      </w:r>
      <w:r w:rsidR="008506C8">
        <w:rPr>
          <w:cs/>
          <w:lang w:bidi="si-LK"/>
        </w:rPr>
        <w:t>ර්‍ධ</w:t>
      </w:r>
      <w:r w:rsidRPr="00C066C0">
        <w:rPr>
          <w:cs/>
          <w:lang w:bidi="si-LK"/>
        </w:rPr>
        <w:t xml:space="preserve">නයන් </w:t>
      </w:r>
      <w:r w:rsidR="003E6E91">
        <w:t>‘</w:t>
      </w:r>
      <w:r w:rsidRPr="00C066C0">
        <w:rPr>
          <w:cs/>
          <w:lang w:bidi="si-LK"/>
        </w:rPr>
        <w:t>ගිහිගෙයි වාසය අවුල් ජාලයෙකැ</w:t>
      </w:r>
      <w:r w:rsidR="003E6E91">
        <w:t>’</w:t>
      </w:r>
      <w:r w:rsidRPr="00C066C0">
        <w:t xml:space="preserve"> </w:t>
      </w:r>
      <w:r w:rsidRPr="00C066C0">
        <w:rPr>
          <w:cs/>
          <w:lang w:bidi="si-LK"/>
        </w:rPr>
        <w:t xml:space="preserve">යි කී විට මවුපියෝ </w:t>
      </w:r>
      <w:r w:rsidR="003E6E91">
        <w:t>‘</w:t>
      </w:r>
      <w:r w:rsidRPr="00C066C0">
        <w:rPr>
          <w:cs/>
          <w:lang w:bidi="si-LK"/>
        </w:rPr>
        <w:t>පුත! එසේ නො කළ යුතු ය</w:t>
      </w:r>
      <w:r w:rsidRPr="00C066C0">
        <w:t xml:space="preserve">, </w:t>
      </w:r>
      <w:r w:rsidRPr="00C066C0">
        <w:rPr>
          <w:cs/>
          <w:lang w:bidi="si-LK"/>
        </w:rPr>
        <w:t>ඔබ දැන් එයට සුදුසු වයසෙහි සිටිනහු ය</w:t>
      </w:r>
      <w:r w:rsidRPr="00C066C0">
        <w:t xml:space="preserve">, </w:t>
      </w:r>
      <w:r w:rsidRPr="00C066C0">
        <w:rPr>
          <w:cs/>
          <w:lang w:bidi="si-LK"/>
        </w:rPr>
        <w:t>පුතුන් නැති පරපුර කල් නො පවතී</w:t>
      </w:r>
      <w:r w:rsidR="00294022">
        <w:rPr>
          <w:cs/>
          <w:lang w:bidi="si-LK"/>
        </w:rPr>
        <w:t>’</w:t>
      </w:r>
      <w:r w:rsidRPr="00C066C0">
        <w:rPr>
          <w:cs/>
          <w:lang w:bidi="si-LK"/>
        </w:rPr>
        <w:t xml:space="preserve"> යි කියා ඇවිටිලි කර</w:t>
      </w:r>
      <w:r w:rsidR="00D26D8F">
        <w:rPr>
          <w:rFonts w:hint="cs"/>
          <w:cs/>
          <w:lang w:bidi="si-LK"/>
        </w:rPr>
        <w:t>ණු</w:t>
      </w:r>
      <w:r w:rsidRPr="00C066C0">
        <w:rPr>
          <w:cs/>
          <w:lang w:bidi="si-LK"/>
        </w:rPr>
        <w:t xml:space="preserve"> ලැබූ ඔහු </w:t>
      </w:r>
      <w:r w:rsidR="003E6E91">
        <w:rPr>
          <w:cs/>
          <w:lang w:bidi="si-LK"/>
        </w:rPr>
        <w:t>‘</w:t>
      </w:r>
      <w:r w:rsidRPr="00C066C0">
        <w:rPr>
          <w:cs/>
          <w:lang w:bidi="si-LK"/>
        </w:rPr>
        <w:t>මවුපියන්ගේ ඉ</w:t>
      </w:r>
      <w:r w:rsidR="00D26D8F">
        <w:rPr>
          <w:rFonts w:hint="cs"/>
          <w:cs/>
          <w:lang w:bidi="si-LK"/>
        </w:rPr>
        <w:t>ල්</w:t>
      </w:r>
      <w:r w:rsidRPr="00C066C0">
        <w:rPr>
          <w:cs/>
          <w:lang w:bidi="si-LK"/>
        </w:rPr>
        <w:t>ලීමට පිටුපෑම තරම් නො වේ ය</w:t>
      </w:r>
      <w:r w:rsidR="003E6E91">
        <w:t>’</w:t>
      </w:r>
      <w:r w:rsidRPr="00C066C0">
        <w:t xml:space="preserve"> </w:t>
      </w:r>
      <w:r w:rsidRPr="00C066C0">
        <w:rPr>
          <w:cs/>
          <w:lang w:bidi="si-LK"/>
        </w:rPr>
        <w:t>යි සිතා එසේ නම් පස්කළණින් යුත් දැරියක සොයා ගන්නට ලැබුනොත් ඔබ වහන්සේලාගේ ඉල්ලීම ඉටුකරණු හැකි ය</w:t>
      </w:r>
      <w:r w:rsidR="003E6E91">
        <w:rPr>
          <w:cs/>
          <w:lang w:bidi="si-LK"/>
        </w:rPr>
        <w:t>’</w:t>
      </w:r>
      <w:r w:rsidRPr="00C066C0">
        <w:rPr>
          <w:cs/>
          <w:lang w:bidi="si-LK"/>
        </w:rPr>
        <w:t xml:space="preserve"> යි දැන්වී ය. කෙසකල්‍ය</w:t>
      </w:r>
      <w:r w:rsidR="00D26D8F">
        <w:rPr>
          <w:rFonts w:hint="cs"/>
          <w:cs/>
          <w:lang w:bidi="si-LK"/>
        </w:rPr>
        <w:t>ා</w:t>
      </w:r>
      <w:r w:rsidRPr="00C066C0">
        <w:rPr>
          <w:cs/>
          <w:lang w:bidi="si-LK"/>
        </w:rPr>
        <w:t>ණය</w:t>
      </w:r>
      <w:r w:rsidR="00D26D8F">
        <w:rPr>
          <w:rFonts w:hint="cs"/>
          <w:cs/>
          <w:lang w:bidi="si-LK"/>
        </w:rPr>
        <w:t>-</w:t>
      </w:r>
      <w:r w:rsidRPr="00C066C0">
        <w:rPr>
          <w:cs/>
          <w:lang w:bidi="si-LK"/>
        </w:rPr>
        <w:t>මංසකල්‍යාණය-අ</w:t>
      </w:r>
      <w:r w:rsidR="00D26D8F">
        <w:rPr>
          <w:rFonts w:hint="cs"/>
          <w:cs/>
          <w:lang w:bidi="si-LK"/>
        </w:rPr>
        <w:t>ට‍්ඨි</w:t>
      </w:r>
      <w:r w:rsidRPr="00C066C0">
        <w:rPr>
          <w:cs/>
          <w:lang w:bidi="si-LK"/>
        </w:rPr>
        <w:t>කල්‍ය</w:t>
      </w:r>
      <w:r w:rsidR="00D26D8F">
        <w:rPr>
          <w:rFonts w:hint="cs"/>
          <w:cs/>
          <w:lang w:bidi="si-LK"/>
        </w:rPr>
        <w:t>ා</w:t>
      </w:r>
      <w:r w:rsidRPr="00C066C0">
        <w:rPr>
          <w:cs/>
          <w:lang w:bidi="si-LK"/>
        </w:rPr>
        <w:t>ණය-ඡවිකල්‍ය</w:t>
      </w:r>
      <w:r w:rsidR="00D26D8F">
        <w:rPr>
          <w:rFonts w:hint="cs"/>
          <w:cs/>
          <w:lang w:bidi="si-LK"/>
        </w:rPr>
        <w:t>ා</w:t>
      </w:r>
      <w:r w:rsidRPr="00C066C0">
        <w:rPr>
          <w:cs/>
          <w:lang w:bidi="si-LK"/>
        </w:rPr>
        <w:t>ණය-වයකල්‍ය</w:t>
      </w:r>
      <w:r w:rsidR="00D26D8F">
        <w:rPr>
          <w:rFonts w:hint="cs"/>
          <w:cs/>
          <w:lang w:bidi="si-LK"/>
        </w:rPr>
        <w:t>ා</w:t>
      </w:r>
      <w:r w:rsidRPr="00C066C0">
        <w:rPr>
          <w:cs/>
          <w:lang w:bidi="si-LK"/>
        </w:rPr>
        <w:t>ණය යන මේ ය</w:t>
      </w:r>
      <w:r w:rsidRPr="00C066C0">
        <w:t xml:space="preserve">, </w:t>
      </w:r>
      <w:r w:rsidRPr="00C066C0">
        <w:rPr>
          <w:cs/>
          <w:lang w:bidi="si-LK"/>
        </w:rPr>
        <w:t>පංචකල්‍ය</w:t>
      </w:r>
      <w:r w:rsidR="00D26D8F">
        <w:rPr>
          <w:rFonts w:hint="cs"/>
          <w:cs/>
          <w:lang w:bidi="si-LK"/>
        </w:rPr>
        <w:t>ා</w:t>
      </w:r>
      <w:r w:rsidRPr="00C066C0">
        <w:rPr>
          <w:cs/>
          <w:lang w:bidi="si-LK"/>
        </w:rPr>
        <w:t xml:space="preserve">ණ ය. </w:t>
      </w:r>
    </w:p>
    <w:p w14:paraId="2AA97889" w14:textId="77777777" w:rsidR="003E7256" w:rsidRDefault="00C066C0" w:rsidP="008D48CB">
      <w:pPr>
        <w:rPr>
          <w:lang w:bidi="si-LK"/>
        </w:rPr>
      </w:pPr>
      <w:r w:rsidRPr="00C066C0">
        <w:rPr>
          <w:cs/>
          <w:lang w:bidi="si-LK"/>
        </w:rPr>
        <w:t>මොනරපි</w:t>
      </w:r>
      <w:r w:rsidR="00D26D8F">
        <w:rPr>
          <w:rFonts w:hint="cs"/>
          <w:cs/>
          <w:lang w:bidi="si-LK"/>
        </w:rPr>
        <w:t>ල්</w:t>
      </w:r>
      <w:r w:rsidRPr="00C066C0">
        <w:rPr>
          <w:cs/>
          <w:lang w:bidi="si-LK"/>
        </w:rPr>
        <w:t>කලඹක් සේ පෙනෙන මුදා හැරි කල්හි ඇඳ තිබූ රෙද්දෙහි පහත කෙළවර හැපී වැටෙන</w:t>
      </w:r>
      <w:r w:rsidRPr="00C066C0">
        <w:t xml:space="preserve">, </w:t>
      </w:r>
      <w:r w:rsidRPr="00C066C0">
        <w:rPr>
          <w:cs/>
          <w:lang w:bidi="si-LK"/>
        </w:rPr>
        <w:t>උඩ බලා ගත් කොන් ඇති කෙ</w:t>
      </w:r>
      <w:r w:rsidR="00D26D8F">
        <w:rPr>
          <w:rFonts w:hint="cs"/>
          <w:cs/>
          <w:lang w:bidi="si-LK"/>
        </w:rPr>
        <w:t>ස්වැ</w:t>
      </w:r>
      <w:r w:rsidRPr="00C066C0">
        <w:rPr>
          <w:cs/>
          <w:lang w:bidi="si-LK"/>
        </w:rPr>
        <w:t>ටිය</w:t>
      </w:r>
      <w:r w:rsidRPr="00D26D8F">
        <w:rPr>
          <w:b/>
          <w:bCs/>
          <w:cs/>
          <w:lang w:bidi="si-LK"/>
        </w:rPr>
        <w:t xml:space="preserve"> </w:t>
      </w:r>
      <w:r w:rsidR="00D26D8F" w:rsidRPr="00D26D8F">
        <w:rPr>
          <w:rFonts w:hint="cs"/>
          <w:b/>
          <w:bCs/>
          <w:cs/>
          <w:lang w:bidi="si-LK"/>
        </w:rPr>
        <w:t>කෙසකල්‍යාණ</w:t>
      </w:r>
      <w:r w:rsidRPr="00C066C0">
        <w:rPr>
          <w:cs/>
          <w:lang w:bidi="si-LK"/>
        </w:rPr>
        <w:t xml:space="preserve"> නම්. බිඹුපලපැහැ ඇති සම වූ මොනවට හැපී සිටි දෙතොළ </w:t>
      </w:r>
      <w:r w:rsidRPr="00D26D8F">
        <w:rPr>
          <w:b/>
          <w:bCs/>
          <w:cs/>
          <w:lang w:bidi="si-LK"/>
        </w:rPr>
        <w:t>මංස</w:t>
      </w:r>
      <w:r w:rsidR="00D26D8F" w:rsidRPr="00D26D8F">
        <w:rPr>
          <w:rFonts w:hint="cs"/>
          <w:b/>
          <w:bCs/>
          <w:cs/>
          <w:lang w:bidi="si-LK"/>
        </w:rPr>
        <w:t>ක</w:t>
      </w:r>
      <w:r w:rsidRPr="00D26D8F">
        <w:rPr>
          <w:b/>
          <w:bCs/>
          <w:cs/>
          <w:lang w:bidi="si-LK"/>
        </w:rPr>
        <w:t>ල්‍ය</w:t>
      </w:r>
      <w:r w:rsidR="00D26D8F" w:rsidRPr="00D26D8F">
        <w:rPr>
          <w:rFonts w:hint="cs"/>
          <w:b/>
          <w:bCs/>
          <w:cs/>
          <w:lang w:bidi="si-LK"/>
        </w:rPr>
        <w:t>ා</w:t>
      </w:r>
      <w:r w:rsidRPr="00D26D8F">
        <w:rPr>
          <w:b/>
          <w:bCs/>
          <w:cs/>
          <w:lang w:bidi="si-LK"/>
        </w:rPr>
        <w:t>ණ</w:t>
      </w:r>
      <w:r w:rsidRPr="00C066C0">
        <w:rPr>
          <w:cs/>
          <w:lang w:bidi="si-LK"/>
        </w:rPr>
        <w:t xml:space="preserve"> නම්. කො</w:t>
      </w:r>
      <w:r w:rsidR="00D26D8F">
        <w:rPr>
          <w:rFonts w:hint="cs"/>
          <w:cs/>
          <w:lang w:bidi="si-LK"/>
        </w:rPr>
        <w:t>ඳ</w:t>
      </w:r>
      <w:r w:rsidRPr="00C066C0">
        <w:rPr>
          <w:cs/>
          <w:lang w:bidi="si-LK"/>
        </w:rPr>
        <w:t>කැකුළු සේ සුදු වූ එක් දතක් අනික් අතට නො උස් ව නො මිටි ව සම ව සිටි</w:t>
      </w:r>
      <w:r w:rsidRPr="00C066C0">
        <w:t xml:space="preserve">, </w:t>
      </w:r>
      <w:r w:rsidRPr="00C066C0">
        <w:rPr>
          <w:cs/>
          <w:lang w:bidi="si-LK"/>
        </w:rPr>
        <w:t>අතරතුර සිදුරු නැති</w:t>
      </w:r>
      <w:r w:rsidRPr="00C066C0">
        <w:t xml:space="preserve">, </w:t>
      </w:r>
      <w:r w:rsidRPr="00C066C0">
        <w:rPr>
          <w:cs/>
          <w:lang w:bidi="si-LK"/>
        </w:rPr>
        <w:t xml:space="preserve">ඔසවා තැබූ වීදුරුපෙළක් </w:t>
      </w:r>
      <w:r w:rsidR="00D26D8F">
        <w:rPr>
          <w:rFonts w:hint="cs"/>
          <w:cs/>
          <w:lang w:bidi="si-LK"/>
        </w:rPr>
        <w:t>සේ</w:t>
      </w:r>
      <w:r w:rsidRPr="00C066C0">
        <w:rPr>
          <w:cs/>
          <w:lang w:bidi="si-LK"/>
        </w:rPr>
        <w:t xml:space="preserve"> සමව ම</w:t>
      </w:r>
      <w:r w:rsidRPr="00C066C0">
        <w:t xml:space="preserve"> </w:t>
      </w:r>
      <w:r w:rsidRPr="00C066C0">
        <w:rPr>
          <w:cs/>
          <w:lang w:bidi="si-LK"/>
        </w:rPr>
        <w:t>ගා යෙදූ ස</w:t>
      </w:r>
      <w:r w:rsidR="00D26D8F">
        <w:rPr>
          <w:rFonts w:hint="cs"/>
          <w:cs/>
          <w:lang w:bidi="si-LK"/>
        </w:rPr>
        <w:t>ක්</w:t>
      </w:r>
      <w:r w:rsidRPr="00C066C0">
        <w:rPr>
          <w:cs/>
          <w:lang w:bidi="si-LK"/>
        </w:rPr>
        <w:t xml:space="preserve">පතක් </w:t>
      </w:r>
      <w:r w:rsidR="00D26D8F">
        <w:rPr>
          <w:rFonts w:hint="cs"/>
          <w:cs/>
          <w:lang w:bidi="si-LK"/>
        </w:rPr>
        <w:t>සේ</w:t>
      </w:r>
      <w:r w:rsidRPr="00C066C0">
        <w:rPr>
          <w:cs/>
          <w:lang w:bidi="si-LK"/>
        </w:rPr>
        <w:t xml:space="preserve"> බබලන ද</w:t>
      </w:r>
      <w:r w:rsidR="00D26D8F">
        <w:rPr>
          <w:rFonts w:hint="cs"/>
          <w:cs/>
          <w:lang w:bidi="si-LK"/>
        </w:rPr>
        <w:t>ත්</w:t>
      </w:r>
      <w:r w:rsidRPr="00C066C0">
        <w:rPr>
          <w:cs/>
          <w:lang w:bidi="si-LK"/>
        </w:rPr>
        <w:t xml:space="preserve">පෙල </w:t>
      </w:r>
      <w:r w:rsidRPr="00D26D8F">
        <w:rPr>
          <w:b/>
          <w:bCs/>
          <w:cs/>
          <w:lang w:bidi="si-LK"/>
        </w:rPr>
        <w:t>අට</w:t>
      </w:r>
      <w:r w:rsidR="00D26D8F" w:rsidRPr="00D26D8F">
        <w:rPr>
          <w:rFonts w:hint="cs"/>
          <w:b/>
          <w:bCs/>
          <w:cs/>
          <w:lang w:bidi="si-LK"/>
        </w:rPr>
        <w:t>්ඨි</w:t>
      </w:r>
      <w:r w:rsidRPr="00D26D8F">
        <w:rPr>
          <w:b/>
          <w:bCs/>
          <w:cs/>
          <w:lang w:bidi="si-LK"/>
        </w:rPr>
        <w:t>කල්‍ය</w:t>
      </w:r>
      <w:r w:rsidR="00D26D8F" w:rsidRPr="00D26D8F">
        <w:rPr>
          <w:rFonts w:hint="cs"/>
          <w:b/>
          <w:bCs/>
          <w:cs/>
          <w:lang w:bidi="si-LK"/>
        </w:rPr>
        <w:t>ා</w:t>
      </w:r>
      <w:r w:rsidRPr="00D26D8F">
        <w:rPr>
          <w:b/>
          <w:bCs/>
          <w:cs/>
          <w:lang w:bidi="si-LK"/>
        </w:rPr>
        <w:t>ණ</w:t>
      </w:r>
      <w:r w:rsidRPr="00C066C0">
        <w:rPr>
          <w:cs/>
          <w:lang w:bidi="si-LK"/>
        </w:rPr>
        <w:t xml:space="preserve"> නම්. කලු පැහැති සත්‍රියකගේ නම් අන් පැහැයක් හා මුසු නො වූ සිනිදු නිලුපුල්මල්දමක් සේ සිටි සිවිපැහැය ද</w:t>
      </w:r>
      <w:r w:rsidRPr="00C066C0">
        <w:t xml:space="preserve">, </w:t>
      </w:r>
      <w:r w:rsidRPr="00C066C0">
        <w:rPr>
          <w:cs/>
          <w:lang w:bidi="si-LK"/>
        </w:rPr>
        <w:t>සුදුපැහැ ඇ</w:t>
      </w:r>
      <w:r w:rsidR="00D26D8F">
        <w:rPr>
          <w:rFonts w:hint="cs"/>
          <w:cs/>
          <w:lang w:bidi="si-LK"/>
        </w:rPr>
        <w:t>ත්</w:t>
      </w:r>
      <w:r w:rsidRPr="00C066C0">
        <w:rPr>
          <w:cs/>
          <w:lang w:bidi="si-LK"/>
        </w:rPr>
        <w:t>තියකගේ නම් තල</w:t>
      </w:r>
      <w:r w:rsidR="00D26D8F">
        <w:rPr>
          <w:cs/>
          <w:lang w:bidi="si-LK"/>
        </w:rPr>
        <w:t xml:space="preserve">කැලැල් </w:t>
      </w:r>
      <w:r w:rsidR="00D26D8F">
        <w:rPr>
          <w:rFonts w:hint="cs"/>
          <w:cs/>
          <w:lang w:bidi="si-LK"/>
        </w:rPr>
        <w:t>ඈ</w:t>
      </w:r>
      <w:r w:rsidRPr="00C066C0">
        <w:rPr>
          <w:cs/>
          <w:lang w:bidi="si-LK"/>
        </w:rPr>
        <w:t xml:space="preserve"> දොසින් තොර වූ සිනිදු වූ කිහිරිමල් දමක් සේ සිටි සිවිපැහැය ද </w:t>
      </w:r>
      <w:r w:rsidR="00D26D8F" w:rsidRPr="00D26D8F">
        <w:rPr>
          <w:rFonts w:hint="cs"/>
          <w:b/>
          <w:bCs/>
          <w:cs/>
          <w:lang w:bidi="si-LK"/>
        </w:rPr>
        <w:t>ඡ</w:t>
      </w:r>
      <w:r w:rsidRPr="00D26D8F">
        <w:rPr>
          <w:b/>
          <w:bCs/>
          <w:cs/>
          <w:lang w:bidi="si-LK"/>
        </w:rPr>
        <w:t>විකල්‍ය</w:t>
      </w:r>
      <w:r w:rsidR="00D26D8F" w:rsidRPr="00D26D8F">
        <w:rPr>
          <w:rFonts w:hint="cs"/>
          <w:b/>
          <w:bCs/>
          <w:cs/>
          <w:lang w:bidi="si-LK"/>
        </w:rPr>
        <w:t>ා</w:t>
      </w:r>
      <w:r w:rsidRPr="00D26D8F">
        <w:rPr>
          <w:b/>
          <w:bCs/>
          <w:cs/>
          <w:lang w:bidi="si-LK"/>
        </w:rPr>
        <w:t>ණ</w:t>
      </w:r>
      <w:r w:rsidRPr="00C066C0">
        <w:rPr>
          <w:cs/>
          <w:lang w:bidi="si-LK"/>
        </w:rPr>
        <w:t xml:space="preserve"> නම්. දසවරක් වැදූව ද</w:t>
      </w:r>
      <w:r w:rsidRPr="00C066C0">
        <w:t xml:space="preserve">, </w:t>
      </w:r>
      <w:r w:rsidRPr="00C066C0">
        <w:rPr>
          <w:cs/>
          <w:lang w:bidi="si-LK"/>
        </w:rPr>
        <w:t xml:space="preserve">එක් වරක් වැදූ තැනැත්තියක මෙන් නො නැසුනු යොවුන්බව </w:t>
      </w:r>
      <w:r w:rsidRPr="003E7256">
        <w:rPr>
          <w:b/>
          <w:bCs/>
          <w:cs/>
          <w:lang w:bidi="si-LK"/>
        </w:rPr>
        <w:t>වයකල්‍ය</w:t>
      </w:r>
      <w:r w:rsidR="003E7256" w:rsidRPr="003E7256">
        <w:rPr>
          <w:rFonts w:hint="cs"/>
          <w:b/>
          <w:bCs/>
          <w:cs/>
          <w:lang w:bidi="si-LK"/>
        </w:rPr>
        <w:t>ා</w:t>
      </w:r>
      <w:r w:rsidRPr="003E7256">
        <w:rPr>
          <w:b/>
          <w:bCs/>
          <w:cs/>
          <w:lang w:bidi="si-LK"/>
        </w:rPr>
        <w:t>ණ</w:t>
      </w:r>
      <w:r w:rsidRPr="00C066C0">
        <w:rPr>
          <w:cs/>
          <w:lang w:bidi="si-LK"/>
        </w:rPr>
        <w:t xml:space="preserve"> නම්. </w:t>
      </w:r>
    </w:p>
    <w:p w14:paraId="283EEF68" w14:textId="77777777" w:rsidR="008D48CB" w:rsidRDefault="00C066C0" w:rsidP="008D48CB">
      <w:pPr>
        <w:rPr>
          <w:lang w:bidi="si-LK"/>
        </w:rPr>
      </w:pPr>
      <w:r w:rsidRPr="00C066C0">
        <w:rPr>
          <w:cs/>
          <w:lang w:bidi="si-LK"/>
        </w:rPr>
        <w:t xml:space="preserve">පස් කළණතොරතුරු දත් මවුපියෝ බමුණන් එක් සිය අට දෙනකු ගෙට පමුණුවා කිරිබත් අනුභව කරවා </w:t>
      </w:r>
      <w:r w:rsidR="008D48CB">
        <w:rPr>
          <w:lang w:bidi="si-LK"/>
        </w:rPr>
        <w:t>‘</w:t>
      </w:r>
      <w:r w:rsidRPr="00C066C0">
        <w:rPr>
          <w:cs/>
          <w:lang w:bidi="si-LK"/>
        </w:rPr>
        <w:t>පස් කළණෙන් යුත් ගෑණු සිටිත් දැ</w:t>
      </w:r>
      <w:r w:rsidR="003E6E91">
        <w:t>’</w:t>
      </w:r>
      <w:r w:rsidRPr="00C066C0">
        <w:t xml:space="preserve"> </w:t>
      </w:r>
      <w:r w:rsidRPr="00C066C0">
        <w:rPr>
          <w:cs/>
          <w:lang w:bidi="si-LK"/>
        </w:rPr>
        <w:t xml:space="preserve">යි ඇසූ හ. බමුණෝ </w:t>
      </w:r>
      <w:r w:rsidR="003E6E91">
        <w:t>‘</w:t>
      </w:r>
      <w:r w:rsidRPr="00C066C0">
        <w:rPr>
          <w:cs/>
          <w:lang w:bidi="si-LK"/>
        </w:rPr>
        <w:t>ඇතැ</w:t>
      </w:r>
      <w:r w:rsidR="003E6E91">
        <w:t>’</w:t>
      </w:r>
      <w:r w:rsidRPr="00C066C0">
        <w:t xml:space="preserve"> </w:t>
      </w:r>
      <w:r w:rsidRPr="00C066C0">
        <w:rPr>
          <w:cs/>
          <w:lang w:bidi="si-LK"/>
        </w:rPr>
        <w:t xml:space="preserve">යි කීහ. </w:t>
      </w:r>
      <w:r w:rsidR="003E6E91">
        <w:t>‘</w:t>
      </w:r>
      <w:r w:rsidRPr="00C066C0">
        <w:rPr>
          <w:cs/>
          <w:lang w:bidi="si-LK"/>
        </w:rPr>
        <w:t>එසේ නම් තෙපි අට දෙනෙක් යහු</w:t>
      </w:r>
      <w:r w:rsidRPr="00C066C0">
        <w:t xml:space="preserve">, </w:t>
      </w:r>
      <w:r w:rsidRPr="00C066C0">
        <w:rPr>
          <w:cs/>
          <w:lang w:bidi="si-LK"/>
        </w:rPr>
        <w:t>පස් කලණින් යුත් දැරියක සොයහු</w:t>
      </w:r>
      <w:r w:rsidRPr="00C066C0">
        <w:t xml:space="preserve">, </w:t>
      </w:r>
      <w:r w:rsidRPr="00C066C0">
        <w:rPr>
          <w:cs/>
          <w:lang w:bidi="si-LK"/>
        </w:rPr>
        <w:t>සොයා ආ කල්හි තමුසේලාට කළයුතු හැම උදවු උපකාර සැලකිලි නො අඩුව කරන්නෙමු</w:t>
      </w:r>
      <w:r w:rsidRPr="00C066C0">
        <w:t xml:space="preserve">, </w:t>
      </w:r>
      <w:r w:rsidRPr="00C066C0">
        <w:rPr>
          <w:cs/>
          <w:lang w:bidi="si-LK"/>
        </w:rPr>
        <w:t>මගවියදමට මේ මුදල් ගණිවු</w:t>
      </w:r>
      <w:r w:rsidRPr="00C066C0">
        <w:t xml:space="preserve">, </w:t>
      </w:r>
      <w:r w:rsidRPr="00C066C0">
        <w:rPr>
          <w:cs/>
          <w:lang w:bidi="si-LK"/>
        </w:rPr>
        <w:t>යම් ලෙසකින් මෙබඳු දැරියක දක්නට ලැබුනොත් මෙය ඇයට පලඳවාල</w:t>
      </w:r>
      <w:r w:rsidR="003E7256">
        <w:rPr>
          <w:rFonts w:hint="cs"/>
          <w:cs/>
          <w:lang w:bidi="si-LK"/>
        </w:rPr>
        <w:t>වු</w:t>
      </w:r>
      <w:r w:rsidR="003E6E91">
        <w:t>’</w:t>
      </w:r>
      <w:r w:rsidRPr="00C066C0">
        <w:t xml:space="preserve"> </w:t>
      </w:r>
      <w:r w:rsidRPr="00C066C0">
        <w:rPr>
          <w:cs/>
          <w:lang w:bidi="si-LK"/>
        </w:rPr>
        <w:t>යි කියා ල</w:t>
      </w:r>
      <w:r w:rsidR="00022B53">
        <w:rPr>
          <w:cs/>
          <w:lang w:bidi="si-LK"/>
        </w:rPr>
        <w:t>ක්‍ෂ</w:t>
      </w:r>
      <w:r w:rsidRPr="00C066C0">
        <w:rPr>
          <w:cs/>
          <w:lang w:bidi="si-LK"/>
        </w:rPr>
        <w:t>යක් වටිනා රනින් කළ මාලයක් ද මගවියදම් පිණිස බොහෝ මුදල් ද දී ඔවුන් අතුරෙන් අට දෙනකු පිටත් කොට යැවූහ. බමු</w:t>
      </w:r>
      <w:r w:rsidR="00664F8E">
        <w:rPr>
          <w:rFonts w:hint="cs"/>
          <w:cs/>
          <w:lang w:bidi="si-LK"/>
        </w:rPr>
        <w:t>ණෝ</w:t>
      </w:r>
      <w:r w:rsidRPr="00C066C0">
        <w:rPr>
          <w:cs/>
          <w:lang w:bidi="si-LK"/>
        </w:rPr>
        <w:t xml:space="preserve"> පිටත් ව ගියහ. ඔවුහු මහාජනයා බොහෝ සේ රැස් වන ප්‍රසිද්ධ වූ ගම් නියම්ගම් නුවර සොයා බැලුහ. එහෙත් පස් කලණින් යුත් එබඳු දැරියක කො තැනකදීත් දැක ගත නො හැකි වූහ. </w:t>
      </w:r>
    </w:p>
    <w:p w14:paraId="7E06E0BA" w14:textId="77777777" w:rsidR="009F4FB9" w:rsidRDefault="00C066C0" w:rsidP="008D48CB">
      <w:pPr>
        <w:rPr>
          <w:lang w:bidi="si-LK"/>
        </w:rPr>
      </w:pPr>
      <w:r w:rsidRPr="00C066C0">
        <w:rPr>
          <w:cs/>
          <w:lang w:bidi="si-LK"/>
        </w:rPr>
        <w:t>ඔවුහු හැරී එන ගම</w:t>
      </w:r>
      <w:r w:rsidR="00664F8E">
        <w:rPr>
          <w:rFonts w:hint="cs"/>
          <w:cs/>
          <w:lang w:bidi="si-LK"/>
        </w:rPr>
        <w:t>නේ</w:t>
      </w:r>
      <w:r w:rsidRPr="00C066C0">
        <w:rPr>
          <w:cs/>
          <w:lang w:bidi="si-LK"/>
        </w:rPr>
        <w:t xml:space="preserve"> නැකැත් කෙළි දවසෙක සාකෙත නුවරට ගියහ. ගොස් අද අප ආ කාරිය ඉටුකර ගත හැකි ය</w:t>
      </w:r>
      <w:r w:rsidR="003E6E91">
        <w:t>’</w:t>
      </w:r>
      <w:r w:rsidRPr="00C066C0">
        <w:t xml:space="preserve"> </w:t>
      </w:r>
      <w:r w:rsidRPr="00C066C0">
        <w:rPr>
          <w:cs/>
          <w:lang w:bidi="si-LK"/>
        </w:rPr>
        <w:t>යි ද සිතූහ. එදා එහි නැකත් කෙළිඋලෙළෙක් විය. මෙය අවුරුදු පතා එහි පැවැත්වෙන උත්සවයෙක් වෙයි. අන් කිසි දිනෙක ගෙවලින් බැහැරට නො යන කුලකාන්තාවෝ ඒ නැක</w:t>
      </w:r>
      <w:r w:rsidR="00664F8E">
        <w:rPr>
          <w:rFonts w:hint="cs"/>
          <w:cs/>
          <w:lang w:bidi="si-LK"/>
        </w:rPr>
        <w:t>ත්</w:t>
      </w:r>
      <w:r w:rsidRPr="00C066C0">
        <w:rPr>
          <w:cs/>
          <w:lang w:bidi="si-LK"/>
        </w:rPr>
        <w:t>කෙළි දිනයෙහි පිරිවරකතුන් හා එක් ව උඩුකය නො ව</w:t>
      </w:r>
      <w:r w:rsidR="00664F8E">
        <w:rPr>
          <w:cs/>
          <w:lang w:bidi="si-LK"/>
        </w:rPr>
        <w:t>ැසූ සිරුරු ඇති ව කාටත් පෙණි පෙණ</w:t>
      </w:r>
      <w:r w:rsidR="00664F8E">
        <w:rPr>
          <w:rFonts w:hint="cs"/>
          <w:cs/>
          <w:lang w:bidi="si-LK"/>
        </w:rPr>
        <w:t>ී</w:t>
      </w:r>
      <w:r w:rsidRPr="00C066C0">
        <w:rPr>
          <w:cs/>
          <w:lang w:bidi="si-LK"/>
        </w:rPr>
        <w:t xml:space="preserve"> ගෙවලින් නික්ම උයන් පොකුණු ගංතොට ආදී තැන්හි පාගමනින් ම කෙළිදෙළෙන් හැසිරෙති. </w:t>
      </w:r>
      <w:r w:rsidR="00022B53">
        <w:rPr>
          <w:cs/>
          <w:lang w:bidi="si-LK"/>
        </w:rPr>
        <w:t>ක්‍ෂ</w:t>
      </w:r>
      <w:r w:rsidRPr="00C066C0">
        <w:rPr>
          <w:cs/>
          <w:lang w:bidi="si-LK"/>
        </w:rPr>
        <w:t>ත්‍රියමහාසාරාදී වූ කුලවල උපන් රූමතරුණයෝ ද</w:t>
      </w:r>
      <w:r w:rsidRPr="00C066C0">
        <w:t xml:space="preserve">, </w:t>
      </w:r>
      <w:r w:rsidRPr="00C066C0">
        <w:rPr>
          <w:cs/>
          <w:lang w:bidi="si-LK"/>
        </w:rPr>
        <w:t xml:space="preserve">තමන් සමාන කුල ඇති කාන්තාවන් සොයා ගෙණ උන් ගෙල මල්වඩම් </w:t>
      </w:r>
      <w:r w:rsidR="00664F8E">
        <w:rPr>
          <w:rFonts w:hint="cs"/>
          <w:cs/>
          <w:lang w:bidi="si-LK"/>
        </w:rPr>
        <w:t>ලන්</w:t>
      </w:r>
      <w:r w:rsidRPr="00C066C0">
        <w:rPr>
          <w:cs/>
          <w:lang w:bidi="si-LK"/>
        </w:rPr>
        <w:t>නෙමු</w:t>
      </w:r>
      <w:r w:rsidR="00294022">
        <w:rPr>
          <w:cs/>
          <w:lang w:bidi="si-LK"/>
        </w:rPr>
        <w:t>’</w:t>
      </w:r>
      <w:r w:rsidRPr="00C066C0">
        <w:rPr>
          <w:cs/>
          <w:lang w:bidi="si-LK"/>
        </w:rPr>
        <w:t xml:space="preserve"> යි මල්වඩම් ගෙන දෙ මංහන්දි තුන් මංහන්දි ආදී වූ ඒ ඒ තැනැ රැක සිට තම තමන් කැමැති කාන්තාව</w:t>
      </w:r>
      <w:r w:rsidR="00664F8E">
        <w:rPr>
          <w:rFonts w:hint="cs"/>
          <w:cs/>
          <w:lang w:bidi="si-LK"/>
        </w:rPr>
        <w:t>න්</w:t>
      </w:r>
      <w:r w:rsidRPr="00C066C0">
        <w:rPr>
          <w:cs/>
          <w:lang w:bidi="si-LK"/>
        </w:rPr>
        <w:t>ගේ කරට මල්වඩම් ලන්නෝ ය. බමු</w:t>
      </w:r>
      <w:r w:rsidR="00664F8E">
        <w:rPr>
          <w:rFonts w:hint="cs"/>
          <w:cs/>
          <w:lang w:bidi="si-LK"/>
        </w:rPr>
        <w:t>ණෝ</w:t>
      </w:r>
      <w:r w:rsidRPr="00C066C0">
        <w:rPr>
          <w:cs/>
          <w:lang w:bidi="si-LK"/>
        </w:rPr>
        <w:t xml:space="preserve"> ද එහි ගංඉවු</w:t>
      </w:r>
      <w:r w:rsidR="00664F8E">
        <w:rPr>
          <w:rFonts w:hint="cs"/>
          <w:cs/>
          <w:lang w:bidi="si-LK"/>
        </w:rPr>
        <w:t>රෙ</w:t>
      </w:r>
      <w:r w:rsidRPr="00C066C0">
        <w:rPr>
          <w:cs/>
          <w:lang w:bidi="si-LK"/>
        </w:rPr>
        <w:t>ක ශාලාවකට වී එහි යන එන්නන් බල බලා හු</w:t>
      </w:r>
      <w:r w:rsidR="00664F8E">
        <w:rPr>
          <w:rFonts w:hint="cs"/>
          <w:cs/>
          <w:lang w:bidi="si-LK"/>
        </w:rPr>
        <w:t>න්හ.</w:t>
      </w:r>
      <w:r w:rsidRPr="00C066C0">
        <w:rPr>
          <w:cs/>
          <w:lang w:bidi="si-LK"/>
        </w:rPr>
        <w:t xml:space="preserve"> එ වේලෙහි සොළොස් හැවිරිදි තරම් වූ විශාඛාවෝ ද හැම අබරණින් සැරසී පන්සියයක් ලලනාවන් ද කැටි ව දිය නා</w:t>
      </w:r>
      <w:r w:rsidR="00664F8E">
        <w:rPr>
          <w:rFonts w:hint="cs"/>
          <w:cs/>
          <w:lang w:bidi="si-LK"/>
        </w:rPr>
        <w:t>න්</w:t>
      </w:r>
      <w:r w:rsidRPr="00C066C0">
        <w:rPr>
          <w:cs/>
          <w:lang w:bidi="si-LK"/>
        </w:rPr>
        <w:t>නෙමි</w:t>
      </w:r>
      <w:r w:rsidR="003E6E91">
        <w:t>’</w:t>
      </w:r>
      <w:r w:rsidRPr="00C066C0">
        <w:t xml:space="preserve"> </w:t>
      </w:r>
      <w:r w:rsidRPr="00C066C0">
        <w:rPr>
          <w:cs/>
          <w:lang w:bidi="si-LK"/>
        </w:rPr>
        <w:t>යි ගං ඉවුරට පැමිණියෝ ය. එ කෙණෙහි මහත් වූ වැ</w:t>
      </w:r>
      <w:r w:rsidR="00664F8E">
        <w:rPr>
          <w:rFonts w:hint="cs"/>
          <w:cs/>
          <w:lang w:bidi="si-LK"/>
        </w:rPr>
        <w:t>ස්</w:t>
      </w:r>
      <w:r w:rsidRPr="00C066C0">
        <w:rPr>
          <w:cs/>
          <w:lang w:bidi="si-LK"/>
        </w:rPr>
        <w:t xml:space="preserve">සෙක් වට. එවිට ඔවුහු හැම දෙන වේගයෙන් දුව අවුත් ශාලාවට වන්හ. </w:t>
      </w:r>
    </w:p>
    <w:p w14:paraId="13E3CEF0" w14:textId="77777777" w:rsidR="00192DCF" w:rsidRDefault="00C066C0" w:rsidP="008D48CB">
      <w:pPr>
        <w:rPr>
          <w:lang w:bidi="si-LK"/>
        </w:rPr>
      </w:pPr>
      <w:r w:rsidRPr="00C066C0">
        <w:rPr>
          <w:cs/>
          <w:lang w:bidi="si-LK"/>
        </w:rPr>
        <w:t>බමු</w:t>
      </w:r>
      <w:r w:rsidR="00664F8E">
        <w:rPr>
          <w:rFonts w:hint="cs"/>
          <w:cs/>
          <w:lang w:bidi="si-LK"/>
        </w:rPr>
        <w:t>ණෝ</w:t>
      </w:r>
      <w:r w:rsidRPr="00C066C0">
        <w:rPr>
          <w:cs/>
          <w:lang w:bidi="si-LK"/>
        </w:rPr>
        <w:t xml:space="preserve"> උන් පන්සියය දෙස ඇස් යොමා බැලුවෝ ද එ පිරිසෙහි පස්කළණින් යුත් එක් කතක ද නො දුටුවෝ ය. විශාඛාවෝ ද පියවිගමනින් අවුත් ශාලාවට ඇතුල් වූහ. හැඳ තුබූ සාරිය හා පැලඳ තුබූ අබරණ ද මුළුමනින් තෙමී ගියේ ය. ඇත් ගමනින් ඇඟ නො සොල්වා ස</w:t>
      </w:r>
      <w:r w:rsidR="00664F8E">
        <w:rPr>
          <w:rFonts w:hint="cs"/>
          <w:cs/>
          <w:lang w:bidi="si-LK"/>
        </w:rPr>
        <w:t>ත්‍රී</w:t>
      </w:r>
      <w:r w:rsidRPr="00C066C0">
        <w:rPr>
          <w:cs/>
          <w:lang w:bidi="si-LK"/>
        </w:rPr>
        <w:t xml:space="preserve">ලීලාව නොයික්මවා. එන විශාඛාවන් දැක </w:t>
      </w:r>
      <w:r w:rsidR="003E6E91">
        <w:t>‘</w:t>
      </w:r>
      <w:r w:rsidRPr="00C066C0">
        <w:rPr>
          <w:cs/>
          <w:lang w:bidi="si-LK"/>
        </w:rPr>
        <w:t>මහපිණැති දැරියකැ</w:t>
      </w:r>
      <w:r w:rsidR="003E6E91">
        <w:t>’</w:t>
      </w:r>
      <w:r w:rsidRPr="00C066C0">
        <w:t xml:space="preserve"> </w:t>
      </w:r>
      <w:r w:rsidRPr="00C066C0">
        <w:rPr>
          <w:cs/>
          <w:lang w:bidi="si-LK"/>
        </w:rPr>
        <w:t>යි කියමින් හුන් බමු</w:t>
      </w:r>
      <w:r w:rsidR="00664F8E">
        <w:rPr>
          <w:rFonts w:hint="cs"/>
          <w:cs/>
          <w:lang w:bidi="si-LK"/>
        </w:rPr>
        <w:t>ණෝ</w:t>
      </w:r>
      <w:r w:rsidRPr="00C066C0">
        <w:rPr>
          <w:cs/>
          <w:lang w:bidi="si-LK"/>
        </w:rPr>
        <w:t xml:space="preserve"> ඇගේ කලණගුණ සතරක් දැක දන්තකල්‍ය</w:t>
      </w:r>
      <w:r w:rsidR="00664F8E">
        <w:rPr>
          <w:rFonts w:hint="cs"/>
          <w:cs/>
          <w:lang w:bidi="si-LK"/>
        </w:rPr>
        <w:t>ා</w:t>
      </w:r>
      <w:r w:rsidRPr="00C066C0">
        <w:rPr>
          <w:cs/>
          <w:lang w:bidi="si-LK"/>
        </w:rPr>
        <w:t xml:space="preserve">ණය දකිනු කැමැති ව ඈ කතා කරවන්නට සිතා </w:t>
      </w:r>
      <w:r w:rsidR="003E6E91">
        <w:t>‘</w:t>
      </w:r>
      <w:r w:rsidRPr="00C066C0">
        <w:rPr>
          <w:cs/>
          <w:lang w:bidi="si-LK"/>
        </w:rPr>
        <w:t>අපේ මේ දූ බොහො ම අලස ය</w:t>
      </w:r>
      <w:r w:rsidRPr="00C066C0">
        <w:t xml:space="preserve">, </w:t>
      </w:r>
      <w:r w:rsidR="003E4FA1">
        <w:rPr>
          <w:rFonts w:hint="cs"/>
          <w:cs/>
          <w:lang w:bidi="si-LK"/>
        </w:rPr>
        <w:t>මෑ</w:t>
      </w:r>
      <w:r w:rsidRPr="00C066C0">
        <w:rPr>
          <w:cs/>
          <w:lang w:bidi="si-LK"/>
        </w:rPr>
        <w:t>ගේ</w:t>
      </w:r>
      <w:r w:rsidR="003E4FA1">
        <w:rPr>
          <w:rFonts w:hint="cs"/>
          <w:cs/>
          <w:lang w:bidi="si-LK"/>
        </w:rPr>
        <w:t xml:space="preserve"> </w:t>
      </w:r>
      <w:r w:rsidRPr="00C066C0">
        <w:rPr>
          <w:cs/>
          <w:lang w:bidi="si-LK"/>
        </w:rPr>
        <w:t>හිමියා ක</w:t>
      </w:r>
      <w:r w:rsidR="003E4FA1">
        <w:rPr>
          <w:rFonts w:hint="cs"/>
          <w:cs/>
          <w:lang w:bidi="si-LK"/>
        </w:rPr>
        <w:t>ා</w:t>
      </w:r>
      <w:r w:rsidRPr="00C066C0">
        <w:rPr>
          <w:cs/>
          <w:lang w:bidi="si-LK"/>
        </w:rPr>
        <w:t>ඩිහොදි ටිකක් වත් ලබා නම් ඒ මහා පුදුමයෙක</w:t>
      </w:r>
      <w:r w:rsidRPr="00C066C0">
        <w:t xml:space="preserve">, </w:t>
      </w:r>
      <w:r w:rsidRPr="00C066C0">
        <w:rPr>
          <w:cs/>
          <w:lang w:bidi="si-LK"/>
        </w:rPr>
        <w:t>එකතින් ඔහු හිඟමනෙක ඇත</w:t>
      </w:r>
      <w:r w:rsidRPr="00C066C0">
        <w:t xml:space="preserve">, </w:t>
      </w:r>
      <w:r w:rsidRPr="00C066C0">
        <w:rPr>
          <w:cs/>
          <w:lang w:bidi="si-LK"/>
        </w:rPr>
        <w:t>මෙබඳු අලසගෑණුන් ඉ</w:t>
      </w:r>
      <w:r w:rsidR="003E4FA1">
        <w:rPr>
          <w:rFonts w:hint="cs"/>
          <w:cs/>
          <w:lang w:bidi="si-LK"/>
        </w:rPr>
        <w:t>න්</w:t>
      </w:r>
      <w:r w:rsidRPr="00C066C0">
        <w:rPr>
          <w:cs/>
          <w:lang w:bidi="si-LK"/>
        </w:rPr>
        <w:t>නා ගෙය කෙසේ වැඩේ දැ</w:t>
      </w:r>
      <w:r w:rsidR="003E6E91">
        <w:t>’</w:t>
      </w:r>
      <w:r w:rsidRPr="00C066C0">
        <w:t xml:space="preserve"> </w:t>
      </w:r>
      <w:r w:rsidRPr="00C066C0">
        <w:rPr>
          <w:cs/>
          <w:lang w:bidi="si-LK"/>
        </w:rPr>
        <w:t xml:space="preserve">යි උනුන් ඇස් මර මරා කතා කරන්නට වූහ. එවිට උගේ කතාව කණැ වැටුණු විශාඛාවෝ </w:t>
      </w:r>
      <w:r w:rsidR="003E6E91">
        <w:t>‘</w:t>
      </w:r>
      <w:r w:rsidRPr="00C066C0">
        <w:rPr>
          <w:cs/>
          <w:lang w:bidi="si-LK"/>
        </w:rPr>
        <w:t>තෙපි කුමක් කියහු දැ</w:t>
      </w:r>
      <w:r w:rsidR="003E6E91">
        <w:rPr>
          <w:cs/>
          <w:lang w:bidi="si-LK"/>
        </w:rPr>
        <w:t>’</w:t>
      </w:r>
      <w:r w:rsidRPr="00C066C0">
        <w:rPr>
          <w:cs/>
          <w:lang w:bidi="si-LK"/>
        </w:rPr>
        <w:t xml:space="preserve"> යි බමුණන් විචාළෝ ය. ඇය</w:t>
      </w:r>
      <w:r w:rsidR="003E4FA1">
        <w:rPr>
          <w:rFonts w:hint="cs"/>
          <w:cs/>
          <w:lang w:bidi="si-LK"/>
        </w:rPr>
        <w:t>ගේ</w:t>
      </w:r>
      <w:r w:rsidRPr="00C066C0">
        <w:rPr>
          <w:cs/>
          <w:lang w:bidi="si-LK"/>
        </w:rPr>
        <w:t xml:space="preserve"> ඒ හඬ ඉතා මිහිරි ය. එය කයිතාලම් හඬක් </w:t>
      </w:r>
      <w:r w:rsidR="003E4FA1">
        <w:rPr>
          <w:rFonts w:hint="cs"/>
          <w:cs/>
          <w:lang w:bidi="si-LK"/>
        </w:rPr>
        <w:t>සේ</w:t>
      </w:r>
      <w:r w:rsidRPr="00C066C0">
        <w:rPr>
          <w:cs/>
          <w:lang w:bidi="si-LK"/>
        </w:rPr>
        <w:t xml:space="preserve"> නැගී පැතිර ගියේ ශාලාව පිරී සිට ගත. </w:t>
      </w:r>
      <w:r w:rsidR="003E6E91">
        <w:t>‘</w:t>
      </w:r>
      <w:r w:rsidRPr="00C066C0">
        <w:rPr>
          <w:cs/>
          <w:lang w:bidi="si-LK"/>
        </w:rPr>
        <w:t>තී ගැන කතා කරමු</w:t>
      </w:r>
      <w:r w:rsidR="00294022">
        <w:rPr>
          <w:cs/>
          <w:lang w:bidi="si-LK"/>
        </w:rPr>
        <w:t>’</w:t>
      </w:r>
      <w:r w:rsidRPr="00C066C0">
        <w:rPr>
          <w:cs/>
          <w:lang w:bidi="si-LK"/>
        </w:rPr>
        <w:t xml:space="preserve"> යි බමුණෝ කීහ. </w:t>
      </w:r>
      <w:r w:rsidR="003E6E91">
        <w:t>‘</w:t>
      </w:r>
      <w:r w:rsidRPr="00C066C0">
        <w:rPr>
          <w:cs/>
          <w:lang w:bidi="si-LK"/>
        </w:rPr>
        <w:t>මා ගැණ කුමක් කතා කළහු දැ</w:t>
      </w:r>
      <w:r w:rsidR="003E6E91">
        <w:rPr>
          <w:cs/>
          <w:lang w:bidi="si-LK"/>
        </w:rPr>
        <w:t>’</w:t>
      </w:r>
      <w:r w:rsidRPr="00C066C0">
        <w:rPr>
          <w:cs/>
          <w:lang w:bidi="si-LK"/>
        </w:rPr>
        <w:t xml:space="preserve"> යි විශාඛාවෝ ඇසූහ. </w:t>
      </w:r>
    </w:p>
    <w:p w14:paraId="33F46C14" w14:textId="77777777" w:rsidR="00192DCF" w:rsidRDefault="00C066C0" w:rsidP="008D48CB">
      <w:pPr>
        <w:rPr>
          <w:lang w:bidi="si-LK"/>
        </w:rPr>
      </w:pPr>
      <w:r w:rsidRPr="00C066C0">
        <w:rPr>
          <w:cs/>
          <w:lang w:bidi="si-LK"/>
        </w:rPr>
        <w:t xml:space="preserve">එවිට ඔවුහු </w:t>
      </w:r>
      <w:r w:rsidR="003E6E91">
        <w:t>‘</w:t>
      </w:r>
      <w:r w:rsidRPr="00C066C0">
        <w:rPr>
          <w:cs/>
          <w:lang w:bidi="si-LK"/>
        </w:rPr>
        <w:t>නුඹගේ මෙතෙක් පරිවාරක</w:t>
      </w:r>
      <w:r w:rsidR="003E4FA1">
        <w:rPr>
          <w:rFonts w:hint="cs"/>
          <w:cs/>
          <w:lang w:bidi="si-LK"/>
        </w:rPr>
        <w:t>ස්</w:t>
      </w:r>
      <w:r w:rsidRPr="00C066C0">
        <w:rPr>
          <w:cs/>
          <w:lang w:bidi="si-LK"/>
        </w:rPr>
        <w:t xml:space="preserve">ත්‍රීහු තම තමන් ඇඳ පැලඳ තුබූ වස්ත්‍රාභරණ කිසිවකුත් නො </w:t>
      </w:r>
      <w:r w:rsidR="003E4FA1">
        <w:rPr>
          <w:rFonts w:hint="cs"/>
          <w:cs/>
          <w:lang w:bidi="si-LK"/>
        </w:rPr>
        <w:t>තෙ</w:t>
      </w:r>
      <w:r w:rsidRPr="00C066C0">
        <w:rPr>
          <w:cs/>
          <w:lang w:bidi="si-LK"/>
        </w:rPr>
        <w:t>මා වහා දුව අවුත් ශාලාවට ඇතුල් වූහ. නුඹට මේ ටික වත් හ</w:t>
      </w:r>
      <w:r w:rsidR="003E4FA1">
        <w:rPr>
          <w:rFonts w:hint="cs"/>
          <w:cs/>
          <w:lang w:bidi="si-LK"/>
        </w:rPr>
        <w:t>ය්</w:t>
      </w:r>
      <w:r w:rsidRPr="00C066C0">
        <w:rPr>
          <w:cs/>
          <w:lang w:bidi="si-LK"/>
        </w:rPr>
        <w:t>යෙන් දුව එන්නට බැරි විය</w:t>
      </w:r>
      <w:r w:rsidRPr="00C066C0">
        <w:t xml:space="preserve">, </w:t>
      </w:r>
      <w:r w:rsidRPr="00C066C0">
        <w:rPr>
          <w:cs/>
          <w:lang w:bidi="si-LK"/>
        </w:rPr>
        <w:t>ඒ තරමට නුඹ අලස ය</w:t>
      </w:r>
      <w:r w:rsidRPr="00C066C0">
        <w:t xml:space="preserve">, </w:t>
      </w:r>
      <w:r w:rsidRPr="00C066C0">
        <w:rPr>
          <w:cs/>
          <w:lang w:bidi="si-LK"/>
        </w:rPr>
        <w:t>වස්ත්‍රාභරණ තෙමී ගියේ ඒ නිසා ය</w:t>
      </w:r>
      <w:r w:rsidRPr="00C066C0">
        <w:t xml:space="preserve">, </w:t>
      </w:r>
      <w:r w:rsidRPr="00C066C0">
        <w:rPr>
          <w:cs/>
          <w:lang w:bidi="si-LK"/>
        </w:rPr>
        <w:t>අපි ඒ ගැන කතා කළෙමු</w:t>
      </w:r>
      <w:r w:rsidR="003E6E91">
        <w:t>’</w:t>
      </w:r>
      <w:r w:rsidRPr="00C066C0">
        <w:t xml:space="preserve"> </w:t>
      </w:r>
      <w:r w:rsidRPr="00C066C0">
        <w:rPr>
          <w:cs/>
          <w:lang w:bidi="si-LK"/>
        </w:rPr>
        <w:t xml:space="preserve">යි කීහ. </w:t>
      </w:r>
      <w:r w:rsidR="003E6E91">
        <w:t>‘</w:t>
      </w:r>
      <w:r w:rsidRPr="00C066C0">
        <w:rPr>
          <w:cs/>
          <w:lang w:bidi="si-LK"/>
        </w:rPr>
        <w:t>පියවරුනි! එසේ නො කියනු මැන</w:t>
      </w:r>
      <w:r w:rsidR="003E4FA1">
        <w:rPr>
          <w:rFonts w:hint="cs"/>
          <w:cs/>
          <w:lang w:bidi="si-LK"/>
        </w:rPr>
        <w:t>ැ</w:t>
      </w:r>
      <w:r w:rsidRPr="00C066C0">
        <w:rPr>
          <w:cs/>
          <w:lang w:bidi="si-LK"/>
        </w:rPr>
        <w:t>වැ</w:t>
      </w:r>
      <w:r w:rsidRPr="00C066C0">
        <w:t xml:space="preserve">, </w:t>
      </w:r>
      <w:r w:rsidRPr="00C066C0">
        <w:rPr>
          <w:cs/>
          <w:lang w:bidi="si-LK"/>
        </w:rPr>
        <w:t>ඒ කීම නො මැනැවි</w:t>
      </w:r>
      <w:r w:rsidRPr="00C066C0">
        <w:t xml:space="preserve">, </w:t>
      </w:r>
      <w:r w:rsidRPr="00C066C0">
        <w:rPr>
          <w:cs/>
          <w:lang w:bidi="si-LK"/>
        </w:rPr>
        <w:t>මම මෑලා හැම දෙනෙකුට වඩා බලගතු වෙමි</w:t>
      </w:r>
      <w:r w:rsidRPr="00C066C0">
        <w:t xml:space="preserve">, </w:t>
      </w:r>
      <w:r w:rsidRPr="00C066C0">
        <w:rPr>
          <w:cs/>
          <w:lang w:bidi="si-LK"/>
        </w:rPr>
        <w:t>කරුණක් සලකා හ</w:t>
      </w:r>
      <w:r w:rsidR="003E4FA1">
        <w:rPr>
          <w:rFonts w:hint="cs"/>
          <w:cs/>
          <w:lang w:bidi="si-LK"/>
        </w:rPr>
        <w:t>ය්</w:t>
      </w:r>
      <w:r w:rsidRPr="00C066C0">
        <w:rPr>
          <w:cs/>
          <w:lang w:bidi="si-LK"/>
        </w:rPr>
        <w:t>යෙන් දුව නො ආමි</w:t>
      </w:r>
      <w:r w:rsidR="00294022">
        <w:rPr>
          <w:cs/>
          <w:lang w:bidi="si-LK"/>
        </w:rPr>
        <w:t>’</w:t>
      </w:r>
      <w:r w:rsidRPr="00C066C0">
        <w:rPr>
          <w:cs/>
          <w:lang w:bidi="si-LK"/>
        </w:rPr>
        <w:t xml:space="preserve"> යි ඈ කීවිට </w:t>
      </w:r>
      <w:r w:rsidR="003E6E91">
        <w:t>‘</w:t>
      </w:r>
      <w:r w:rsidRPr="00C066C0">
        <w:rPr>
          <w:cs/>
          <w:lang w:bidi="si-LK"/>
        </w:rPr>
        <w:t>කරුණ කුමක් දැ</w:t>
      </w:r>
      <w:r w:rsidR="003E6E91">
        <w:rPr>
          <w:cs/>
          <w:lang w:bidi="si-LK"/>
        </w:rPr>
        <w:t>’</w:t>
      </w:r>
      <w:r w:rsidRPr="00C066C0">
        <w:rPr>
          <w:cs/>
          <w:lang w:bidi="si-LK"/>
        </w:rPr>
        <w:t xml:space="preserve"> යි ඔවුහු ඇසූහ. </w:t>
      </w:r>
      <w:r w:rsidR="003E6E91">
        <w:rPr>
          <w:cs/>
          <w:lang w:bidi="si-LK"/>
        </w:rPr>
        <w:t>‘</w:t>
      </w:r>
      <w:r w:rsidRPr="00C066C0">
        <w:rPr>
          <w:cs/>
          <w:lang w:bidi="si-LK"/>
        </w:rPr>
        <w:t xml:space="preserve">පියවරුනි! මේ </w:t>
      </w:r>
      <w:r w:rsidR="00A61BC6">
        <w:rPr>
          <w:cs/>
          <w:lang w:bidi="si-LK"/>
        </w:rPr>
        <w:t>ලෝකයෙ</w:t>
      </w:r>
      <w:r w:rsidRPr="00C066C0">
        <w:rPr>
          <w:cs/>
          <w:lang w:bidi="si-LK"/>
        </w:rPr>
        <w:t>හි සතර දෙනෙක් දුවන කල්හි නො හොබි</w:t>
      </w:r>
      <w:r w:rsidR="003E4FA1">
        <w:rPr>
          <w:rFonts w:hint="cs"/>
          <w:cs/>
          <w:lang w:bidi="si-LK"/>
        </w:rPr>
        <w:t>න්</w:t>
      </w:r>
      <w:r w:rsidRPr="00C066C0">
        <w:rPr>
          <w:cs/>
          <w:lang w:bidi="si-LK"/>
        </w:rPr>
        <w:t>නෝ ය</w:t>
      </w:r>
      <w:r w:rsidRPr="00C066C0">
        <w:t xml:space="preserve">, </w:t>
      </w:r>
      <w:r w:rsidRPr="00C066C0">
        <w:rPr>
          <w:cs/>
          <w:lang w:bidi="si-LK"/>
        </w:rPr>
        <w:t>ඒ හැර තවත් කරුණක් ද තිබේ</w:t>
      </w:r>
      <w:r w:rsidRPr="00C066C0">
        <w:t xml:space="preserve">, </w:t>
      </w:r>
      <w:r w:rsidR="003E6E91">
        <w:rPr>
          <w:b/>
          <w:bCs/>
        </w:rPr>
        <w:t>‘</w:t>
      </w:r>
      <w:r w:rsidR="003E4FA1" w:rsidRPr="003E4FA1">
        <w:rPr>
          <w:rFonts w:hint="cs"/>
          <w:b/>
          <w:bCs/>
          <w:cs/>
          <w:lang w:bidi="si-LK"/>
        </w:rPr>
        <w:t>ඔ</w:t>
      </w:r>
      <w:r w:rsidRPr="003E4FA1">
        <w:rPr>
          <w:b/>
          <w:bCs/>
          <w:cs/>
          <w:lang w:bidi="si-LK"/>
        </w:rPr>
        <w:t xml:space="preserve">ටුණු පලන් රජ තෙම් රාජාභරණයෙන් සැරසී අමුඩ ගසාගෙණ </w:t>
      </w:r>
      <w:r w:rsidR="003E4FA1" w:rsidRPr="003E4FA1">
        <w:rPr>
          <w:rFonts w:hint="cs"/>
          <w:b/>
          <w:bCs/>
          <w:cs/>
          <w:lang w:bidi="si-LK"/>
        </w:rPr>
        <w:t>ර</w:t>
      </w:r>
      <w:r w:rsidRPr="003E4FA1">
        <w:rPr>
          <w:b/>
          <w:bCs/>
          <w:cs/>
          <w:lang w:bidi="si-LK"/>
        </w:rPr>
        <w:t xml:space="preserve">ජවාසල මිදුලෙහි දුවා නම් නො </w:t>
      </w:r>
      <w:r w:rsidR="003E4FA1" w:rsidRPr="003E4FA1">
        <w:rPr>
          <w:rFonts w:hint="cs"/>
          <w:b/>
          <w:bCs/>
          <w:cs/>
          <w:lang w:bidi="si-LK"/>
        </w:rPr>
        <w:t>හො</w:t>
      </w:r>
      <w:r w:rsidRPr="003E4FA1">
        <w:rPr>
          <w:b/>
          <w:bCs/>
          <w:cs/>
          <w:lang w:bidi="si-LK"/>
        </w:rPr>
        <w:t>බී</w:t>
      </w:r>
      <w:r w:rsidRPr="00C066C0">
        <w:t xml:space="preserve">, </w:t>
      </w:r>
      <w:r w:rsidRPr="00C066C0">
        <w:rPr>
          <w:cs/>
          <w:lang w:bidi="si-LK"/>
        </w:rPr>
        <w:t xml:space="preserve">එසේ දුවයි නම් මේ මහරජ ගැහවියකු </w:t>
      </w:r>
      <w:r w:rsidR="003E4FA1">
        <w:rPr>
          <w:rFonts w:hint="cs"/>
          <w:cs/>
          <w:lang w:bidi="si-LK"/>
        </w:rPr>
        <w:t>සේ</w:t>
      </w:r>
      <w:r w:rsidRPr="00C066C0">
        <w:rPr>
          <w:cs/>
          <w:lang w:bidi="si-LK"/>
        </w:rPr>
        <w:t xml:space="preserve"> ලජ්ජා නැති ව දුවා ය</w:t>
      </w:r>
      <w:r w:rsidR="003E6E91">
        <w:t>’</w:t>
      </w:r>
      <w:r w:rsidRPr="00C066C0">
        <w:t xml:space="preserve"> </w:t>
      </w:r>
      <w:r w:rsidRPr="00C066C0">
        <w:rPr>
          <w:cs/>
          <w:lang w:bidi="si-LK"/>
        </w:rPr>
        <w:t>යි නි</w:t>
      </w:r>
      <w:r w:rsidR="003E4FA1">
        <w:rPr>
          <w:rFonts w:hint="cs"/>
          <w:cs/>
          <w:lang w:bidi="si-LK"/>
        </w:rPr>
        <w:t>න්</w:t>
      </w:r>
      <w:r w:rsidRPr="00C066C0">
        <w:rPr>
          <w:cs/>
          <w:lang w:bidi="si-LK"/>
        </w:rPr>
        <w:t>දා ලබන්නේ ය</w:t>
      </w:r>
      <w:r w:rsidRPr="00C066C0">
        <w:t xml:space="preserve">, </w:t>
      </w:r>
      <w:r w:rsidRPr="00C066C0">
        <w:rPr>
          <w:cs/>
          <w:lang w:bidi="si-LK"/>
        </w:rPr>
        <w:t>හිමින් හිමින් යන්නේ ම හොබනේ ය</w:t>
      </w:r>
      <w:r w:rsidRPr="00C066C0">
        <w:t xml:space="preserve">, </w:t>
      </w:r>
      <w:r w:rsidR="003E6E91">
        <w:rPr>
          <w:b/>
          <w:bCs/>
          <w:cs/>
          <w:lang w:bidi="si-LK"/>
        </w:rPr>
        <w:t>‘</w:t>
      </w:r>
      <w:r w:rsidRPr="003E4FA1">
        <w:rPr>
          <w:b/>
          <w:bCs/>
          <w:cs/>
          <w:lang w:bidi="si-LK"/>
        </w:rPr>
        <w:t xml:space="preserve">රජුගේ මගුලැත් </w:t>
      </w:r>
      <w:r w:rsidR="003E4FA1" w:rsidRPr="003E4FA1">
        <w:rPr>
          <w:rFonts w:hint="cs"/>
          <w:b/>
          <w:bCs/>
          <w:cs/>
          <w:lang w:bidi="si-LK"/>
        </w:rPr>
        <w:t>තෙ</w:t>
      </w:r>
      <w:r w:rsidRPr="003E4FA1">
        <w:rPr>
          <w:b/>
          <w:bCs/>
          <w:cs/>
          <w:lang w:bidi="si-LK"/>
        </w:rPr>
        <w:t>මේ හ</w:t>
      </w:r>
      <w:r w:rsidR="003E4FA1" w:rsidRPr="003E4FA1">
        <w:rPr>
          <w:rFonts w:hint="cs"/>
          <w:b/>
          <w:bCs/>
          <w:cs/>
          <w:lang w:bidi="si-LK"/>
        </w:rPr>
        <w:t>ස්</w:t>
      </w:r>
      <w:r w:rsidRPr="003E4FA1">
        <w:rPr>
          <w:b/>
          <w:bCs/>
          <w:cs/>
          <w:lang w:bidi="si-LK"/>
        </w:rPr>
        <w:t>ත්‍ය</w:t>
      </w:r>
      <w:r w:rsidR="003E4FA1" w:rsidRPr="003E4FA1">
        <w:rPr>
          <w:rFonts w:hint="cs"/>
          <w:b/>
          <w:bCs/>
          <w:cs/>
          <w:lang w:bidi="si-LK"/>
        </w:rPr>
        <w:t>ා</w:t>
      </w:r>
      <w:r w:rsidRPr="003E4FA1">
        <w:rPr>
          <w:b/>
          <w:bCs/>
          <w:cs/>
          <w:lang w:bidi="si-LK"/>
        </w:rPr>
        <w:t>භරණයෙන් සැරසී ම</w:t>
      </w:r>
      <w:r w:rsidR="003E4FA1" w:rsidRPr="003E4FA1">
        <w:rPr>
          <w:rFonts w:hint="cs"/>
          <w:b/>
          <w:bCs/>
          <w:cs/>
          <w:lang w:bidi="si-LK"/>
        </w:rPr>
        <w:t>ඟැ</w:t>
      </w:r>
      <w:r w:rsidRPr="003E4FA1">
        <w:rPr>
          <w:b/>
          <w:bCs/>
          <w:cs/>
          <w:lang w:bidi="si-LK"/>
        </w:rPr>
        <w:t xml:space="preserve"> බැස දුවන්නේ නම් නො හොබී</w:t>
      </w:r>
      <w:r w:rsidRPr="003E4FA1">
        <w:rPr>
          <w:b/>
          <w:bCs/>
        </w:rPr>
        <w:t>,</w:t>
      </w:r>
      <w:r w:rsidRPr="00C066C0">
        <w:t xml:space="preserve"> </w:t>
      </w:r>
      <w:r w:rsidRPr="00C066C0">
        <w:rPr>
          <w:cs/>
          <w:lang w:bidi="si-LK"/>
        </w:rPr>
        <w:t>ඇ</w:t>
      </w:r>
      <w:r w:rsidR="003E4FA1">
        <w:rPr>
          <w:rFonts w:hint="cs"/>
          <w:cs/>
          <w:lang w:bidi="si-LK"/>
        </w:rPr>
        <w:t>ත්</w:t>
      </w:r>
      <w:r w:rsidRPr="00C066C0">
        <w:rPr>
          <w:cs/>
          <w:lang w:bidi="si-LK"/>
        </w:rPr>
        <w:t>ගමනින් පය තබ තබා යන්නේ ම හොබනේ ය</w:t>
      </w:r>
      <w:r w:rsidRPr="00C066C0">
        <w:t xml:space="preserve">, </w:t>
      </w:r>
      <w:r w:rsidR="00294022">
        <w:rPr>
          <w:b/>
          <w:bCs/>
        </w:rPr>
        <w:t>‘</w:t>
      </w:r>
      <w:r w:rsidRPr="003E4FA1">
        <w:rPr>
          <w:b/>
          <w:bCs/>
          <w:cs/>
          <w:lang w:bidi="si-LK"/>
        </w:rPr>
        <w:t>පැවිද්දෙක් පැවිද්ද නො සිතා දුවයි නම් නො හොබ</w:t>
      </w:r>
      <w:r w:rsidR="003E4FA1" w:rsidRPr="003E4FA1">
        <w:rPr>
          <w:rFonts w:hint="cs"/>
          <w:b/>
          <w:bCs/>
          <w:cs/>
          <w:lang w:bidi="si-LK"/>
        </w:rPr>
        <w:t>නේ ය</w:t>
      </w:r>
      <w:r w:rsidR="003E4FA1">
        <w:rPr>
          <w:rFonts w:hint="cs"/>
          <w:b/>
          <w:bCs/>
          <w:cs/>
          <w:lang w:bidi="si-LK"/>
        </w:rPr>
        <w:t xml:space="preserve">, </w:t>
      </w:r>
      <w:r w:rsidR="003E6E91">
        <w:rPr>
          <w:b/>
          <w:bCs/>
          <w:cs/>
          <w:lang w:bidi="si-LK"/>
        </w:rPr>
        <w:t>‘</w:t>
      </w:r>
      <w:r w:rsidRPr="00C066C0">
        <w:rPr>
          <w:cs/>
          <w:lang w:bidi="si-LK"/>
        </w:rPr>
        <w:t>කිමෙක් ද මේ මහණ නො දැමුණු ගිහියකු සේ දුවා දැ</w:t>
      </w:r>
      <w:r w:rsidR="003E6E91">
        <w:t>’</w:t>
      </w:r>
      <w:r w:rsidRPr="00C066C0">
        <w:t xml:space="preserve"> </w:t>
      </w:r>
      <w:r w:rsidRPr="00C066C0">
        <w:rPr>
          <w:cs/>
          <w:lang w:bidi="si-LK"/>
        </w:rPr>
        <w:t>යි ලෝකයාගෙන් ගැරහුම් ලබයි</w:t>
      </w:r>
      <w:r w:rsidRPr="00C066C0">
        <w:t xml:space="preserve">, </w:t>
      </w:r>
      <w:r w:rsidRPr="00C066C0">
        <w:rPr>
          <w:cs/>
          <w:lang w:bidi="si-LK"/>
        </w:rPr>
        <w:t>වියද</w:t>
      </w:r>
      <w:r w:rsidR="003E4FA1">
        <w:rPr>
          <w:rFonts w:hint="cs"/>
          <w:cs/>
          <w:lang w:bidi="si-LK"/>
        </w:rPr>
        <w:t>ඬු</w:t>
      </w:r>
      <w:r w:rsidRPr="00C066C0">
        <w:rPr>
          <w:cs/>
          <w:lang w:bidi="si-LK"/>
        </w:rPr>
        <w:t>පමණින් ඔබ නො බලා අත පය හිස නො සොල්වමින් ස</w:t>
      </w:r>
      <w:r w:rsidR="003E4FA1">
        <w:rPr>
          <w:rFonts w:hint="cs"/>
          <w:cs/>
          <w:lang w:bidi="si-LK"/>
        </w:rPr>
        <w:t>න්</w:t>
      </w:r>
      <w:r w:rsidRPr="00C066C0">
        <w:rPr>
          <w:cs/>
          <w:lang w:bidi="si-LK"/>
        </w:rPr>
        <w:t>සුන් ගමනින් යන්නේ ම හොබනේ ය</w:t>
      </w:r>
      <w:r w:rsidRPr="00C066C0">
        <w:t xml:space="preserve">, </w:t>
      </w:r>
      <w:r w:rsidRPr="003E4FA1">
        <w:rPr>
          <w:b/>
          <w:bCs/>
          <w:cs/>
          <w:lang w:bidi="si-LK"/>
        </w:rPr>
        <w:t xml:space="preserve">සත්‍රියක් දුවයි නම් නො </w:t>
      </w:r>
      <w:r w:rsidR="003E4FA1" w:rsidRPr="003E4FA1">
        <w:rPr>
          <w:rFonts w:hint="cs"/>
          <w:b/>
          <w:bCs/>
          <w:cs/>
          <w:lang w:bidi="si-LK"/>
        </w:rPr>
        <w:t>හො</w:t>
      </w:r>
      <w:r w:rsidRPr="003E4FA1">
        <w:rPr>
          <w:b/>
          <w:bCs/>
          <w:cs/>
          <w:lang w:bidi="si-LK"/>
        </w:rPr>
        <w:t>බියි</w:t>
      </w:r>
      <w:r w:rsidRPr="003E4FA1">
        <w:rPr>
          <w:b/>
          <w:bCs/>
        </w:rPr>
        <w:t>,</w:t>
      </w:r>
      <w:r w:rsidRPr="00C066C0">
        <w:t xml:space="preserve"> </w:t>
      </w:r>
      <w:r w:rsidR="003E6E91">
        <w:t>‘</w:t>
      </w:r>
      <w:r w:rsidRPr="00C066C0">
        <w:rPr>
          <w:cs/>
          <w:lang w:bidi="si-LK"/>
        </w:rPr>
        <w:t>මොක ද මේ ස</w:t>
      </w:r>
      <w:r w:rsidR="003E4FA1">
        <w:rPr>
          <w:rFonts w:hint="cs"/>
          <w:cs/>
          <w:lang w:bidi="si-LK"/>
        </w:rPr>
        <w:t>ත්‍රි</w:t>
      </w:r>
      <w:r w:rsidRPr="00C066C0">
        <w:rPr>
          <w:cs/>
          <w:lang w:bidi="si-LK"/>
        </w:rPr>
        <w:t>ය පිරිමියකු සේ දුව</w:t>
      </w:r>
      <w:r w:rsidR="00835070">
        <w:rPr>
          <w:rFonts w:hint="cs"/>
          <w:cs/>
          <w:lang w:bidi="si-LK"/>
        </w:rPr>
        <w:t>න්</w:t>
      </w:r>
      <w:r w:rsidRPr="00C066C0">
        <w:rPr>
          <w:cs/>
          <w:lang w:bidi="si-LK"/>
        </w:rPr>
        <w:t>නී</w:t>
      </w:r>
      <w:r w:rsidRPr="00C066C0">
        <w:t xml:space="preserve">, </w:t>
      </w:r>
      <w:r w:rsidRPr="00C066C0">
        <w:rPr>
          <w:cs/>
          <w:lang w:bidi="si-LK"/>
        </w:rPr>
        <w:t>මෝ සත්‍රියක් නො වේ</w:t>
      </w:r>
      <w:r w:rsidRPr="00C066C0">
        <w:t xml:space="preserve">, </w:t>
      </w:r>
      <w:r w:rsidRPr="00C066C0">
        <w:rPr>
          <w:cs/>
          <w:lang w:bidi="si-LK"/>
        </w:rPr>
        <w:t>පිරිමියෙකැ</w:t>
      </w:r>
      <w:r w:rsidR="003E6E91">
        <w:t>’</w:t>
      </w:r>
      <w:r w:rsidRPr="00C066C0">
        <w:t xml:space="preserve"> </w:t>
      </w:r>
      <w:r w:rsidRPr="00C066C0">
        <w:rPr>
          <w:cs/>
          <w:lang w:bidi="si-LK"/>
        </w:rPr>
        <w:t>යි ගැරහිය යුතු ම වේ</w:t>
      </w:r>
      <w:r w:rsidRPr="00C066C0">
        <w:t xml:space="preserve">, </w:t>
      </w:r>
      <w:r w:rsidRPr="00C066C0">
        <w:rPr>
          <w:cs/>
          <w:lang w:bidi="si-LK"/>
        </w:rPr>
        <w:t>පියවරුනි! මේ සතර දෙන දුවන පණින විට නො හොබිත්</w:t>
      </w:r>
      <w:r w:rsidR="003E6E91">
        <w:rPr>
          <w:cs/>
          <w:lang w:bidi="si-LK"/>
        </w:rPr>
        <w:t>’</w:t>
      </w:r>
      <w:r w:rsidRPr="00C066C0">
        <w:t xml:space="preserve"> </w:t>
      </w:r>
      <w:r w:rsidRPr="00C066C0">
        <w:rPr>
          <w:cs/>
          <w:lang w:bidi="si-LK"/>
        </w:rPr>
        <w:t xml:space="preserve">යි විශාඛාවෝ කීහ. </w:t>
      </w:r>
    </w:p>
    <w:p w14:paraId="4281D81E" w14:textId="2586804A" w:rsidR="00C066C0" w:rsidRPr="00C066C0" w:rsidRDefault="00C066C0" w:rsidP="008D48CB">
      <w:pPr>
        <w:rPr>
          <w:lang w:bidi="si-LK"/>
        </w:rPr>
      </w:pPr>
      <w:r w:rsidRPr="00C066C0">
        <w:rPr>
          <w:cs/>
          <w:lang w:bidi="si-LK"/>
        </w:rPr>
        <w:t xml:space="preserve">එ කල්හි </w:t>
      </w:r>
      <w:r w:rsidR="003E6E91">
        <w:rPr>
          <w:cs/>
          <w:lang w:bidi="si-LK"/>
        </w:rPr>
        <w:t>‘</w:t>
      </w:r>
      <w:r w:rsidRPr="00C066C0">
        <w:rPr>
          <w:cs/>
          <w:lang w:bidi="si-LK"/>
        </w:rPr>
        <w:t>අනික් කරුණ කිමැ</w:t>
      </w:r>
      <w:r w:rsidR="003E6E91">
        <w:t>’</w:t>
      </w:r>
      <w:r w:rsidRPr="00C066C0">
        <w:t xml:space="preserve"> </w:t>
      </w:r>
      <w:r w:rsidRPr="00C066C0">
        <w:rPr>
          <w:cs/>
          <w:lang w:bidi="si-LK"/>
        </w:rPr>
        <w:t xml:space="preserve">යි බමුණා ඇසූහ. එවිට </w:t>
      </w:r>
      <w:r w:rsidR="003E6E91">
        <w:t>‘</w:t>
      </w:r>
      <w:r w:rsidRPr="00C066C0">
        <w:rPr>
          <w:cs/>
          <w:lang w:bidi="si-LK"/>
        </w:rPr>
        <w:t>පියවරුනි! දූපුතුන් කවා පොවා හදා වඩ</w:t>
      </w:r>
      <w:r w:rsidR="00A6080D">
        <w:rPr>
          <w:rFonts w:hint="cs"/>
          <w:cs/>
          <w:lang w:bidi="si-LK"/>
        </w:rPr>
        <w:t>න්</w:t>
      </w:r>
      <w:r w:rsidRPr="00C066C0">
        <w:rPr>
          <w:cs/>
          <w:lang w:bidi="si-LK"/>
        </w:rPr>
        <w:t>නා වූ මවුපියෝ සිරුර අත් පය කන් නාසා ආදී වූ සියල</w:t>
      </w:r>
      <w:r w:rsidR="00A6080D">
        <w:rPr>
          <w:rFonts w:hint="cs"/>
          <w:cs/>
          <w:lang w:bidi="si-LK"/>
        </w:rPr>
        <w:t>ු</w:t>
      </w:r>
      <w:r w:rsidRPr="00C066C0">
        <w:rPr>
          <w:cs/>
          <w:lang w:bidi="si-LK"/>
        </w:rPr>
        <w:t xml:space="preserve"> අඟපසඟ අතපත ගාලා මැනැවින් පිහිටුවා ඇති දැඩි කෙරෙති</w:t>
      </w:r>
      <w:r w:rsidR="00A6080D">
        <w:t xml:space="preserve">, </w:t>
      </w:r>
      <w:r w:rsidR="00A6080D">
        <w:rPr>
          <w:cs/>
          <w:lang w:bidi="si-LK"/>
        </w:rPr>
        <w:t>ගැහැණු වූ අපි විකිණිය</w:t>
      </w:r>
      <w:r w:rsidRPr="00C066C0">
        <w:rPr>
          <w:cs/>
          <w:lang w:bidi="si-LK"/>
        </w:rPr>
        <w:t>යුතු බඩු වැන</w:t>
      </w:r>
      <w:r w:rsidR="00A6080D">
        <w:rPr>
          <w:rFonts w:hint="cs"/>
          <w:cs/>
          <w:lang w:bidi="si-LK"/>
        </w:rPr>
        <w:t>්නම්</w:t>
      </w:r>
      <w:r w:rsidRPr="00C066C0">
        <w:rPr>
          <w:cs/>
          <w:lang w:bidi="si-LK"/>
        </w:rPr>
        <w:t>හ</w:t>
      </w:r>
      <w:r w:rsidRPr="00C066C0">
        <w:t xml:space="preserve">, </w:t>
      </w:r>
      <w:r w:rsidRPr="00C066C0">
        <w:rPr>
          <w:cs/>
          <w:lang w:bidi="si-LK"/>
        </w:rPr>
        <w:t>විකිණිය යුතු බඩුව සිඳී බිඳී ගියේ නම්</w:t>
      </w:r>
      <w:r w:rsidRPr="00C066C0">
        <w:t xml:space="preserve">, </w:t>
      </w:r>
      <w:r w:rsidRPr="00C066C0">
        <w:rPr>
          <w:cs/>
          <w:lang w:bidi="si-LK"/>
        </w:rPr>
        <w:t>එහි වටිනාකම අඩු වේ</w:t>
      </w:r>
      <w:r w:rsidRPr="00C066C0">
        <w:t xml:space="preserve">, </w:t>
      </w:r>
      <w:r w:rsidRPr="00C066C0">
        <w:rPr>
          <w:cs/>
          <w:lang w:bidi="si-LK"/>
        </w:rPr>
        <w:t>අප දූවරු ඇති දැඩි කර</w:t>
      </w:r>
      <w:r w:rsidR="00A6080D">
        <w:rPr>
          <w:rFonts w:hint="cs"/>
          <w:cs/>
          <w:lang w:bidi="si-LK"/>
        </w:rPr>
        <w:t>න්</w:t>
      </w:r>
      <w:r w:rsidRPr="00C066C0">
        <w:rPr>
          <w:cs/>
          <w:lang w:bidi="si-LK"/>
        </w:rPr>
        <w:t>නෝ අන් ගේකට පාවාදෙනු පිණිස ය</w:t>
      </w:r>
      <w:r w:rsidRPr="00C066C0">
        <w:t xml:space="preserve">, </w:t>
      </w:r>
      <w:r w:rsidR="00A6080D">
        <w:rPr>
          <w:cs/>
          <w:lang w:bidi="si-LK"/>
        </w:rPr>
        <w:t>අප දුවන පණ</w:t>
      </w:r>
      <w:r w:rsidR="00A6080D">
        <w:rPr>
          <w:rFonts w:hint="cs"/>
          <w:cs/>
          <w:lang w:bidi="si-LK"/>
        </w:rPr>
        <w:t>ි</w:t>
      </w:r>
      <w:r w:rsidRPr="00C066C0">
        <w:rPr>
          <w:cs/>
          <w:lang w:bidi="si-LK"/>
        </w:rPr>
        <w:t>න වේලෙහි රෙදිකොණක</w:t>
      </w:r>
      <w:r w:rsidR="00A6080D">
        <w:rPr>
          <w:cs/>
          <w:lang w:bidi="si-LK"/>
        </w:rPr>
        <w:t xml:space="preserve"> හෝ පොළොවෙහි පය පැකිළ වැටී අත</w:t>
      </w:r>
      <w:r w:rsidRPr="00C066C0">
        <w:rPr>
          <w:cs/>
          <w:lang w:bidi="si-LK"/>
        </w:rPr>
        <w:t xml:space="preserve">ක් </w:t>
      </w:r>
      <w:r w:rsidR="00A6080D">
        <w:rPr>
          <w:rFonts w:hint="cs"/>
          <w:cs/>
          <w:lang w:bidi="si-LK"/>
        </w:rPr>
        <w:t>ප</w:t>
      </w:r>
      <w:r w:rsidRPr="00C066C0">
        <w:rPr>
          <w:cs/>
          <w:lang w:bidi="si-LK"/>
        </w:rPr>
        <w:t>යක් කැඩී බිඳී ගියේ නම්</w:t>
      </w:r>
      <w:r w:rsidRPr="00C066C0">
        <w:t xml:space="preserve">, </w:t>
      </w:r>
      <w:r w:rsidRPr="00C066C0">
        <w:rPr>
          <w:cs/>
          <w:lang w:bidi="si-LK"/>
        </w:rPr>
        <w:t>අපි දිවි තිබෙන තුරු ම මවුපියන් විසින් රැකිය යු</w:t>
      </w:r>
      <w:r w:rsidR="00A6080D">
        <w:rPr>
          <w:rFonts w:hint="cs"/>
          <w:cs/>
          <w:lang w:bidi="si-LK"/>
        </w:rPr>
        <w:t>ත්</w:t>
      </w:r>
      <w:r w:rsidRPr="00C066C0">
        <w:rPr>
          <w:cs/>
          <w:lang w:bidi="si-LK"/>
        </w:rPr>
        <w:t>තෝ ව</w:t>
      </w:r>
      <w:r w:rsidR="00A6080D">
        <w:rPr>
          <w:rFonts w:hint="cs"/>
          <w:cs/>
          <w:lang w:bidi="si-LK"/>
        </w:rPr>
        <w:t>ම්</w:t>
      </w:r>
      <w:r w:rsidRPr="00C066C0">
        <w:rPr>
          <w:cs/>
          <w:lang w:bidi="si-LK"/>
        </w:rPr>
        <w:t>හ</w:t>
      </w:r>
      <w:r w:rsidRPr="00C066C0">
        <w:t xml:space="preserve">, </w:t>
      </w:r>
      <w:r w:rsidRPr="00C066C0">
        <w:rPr>
          <w:cs/>
          <w:lang w:bidi="si-LK"/>
        </w:rPr>
        <w:t>අන් කෙනෙක් අප</w:t>
      </w:r>
      <w:r w:rsidR="00A6080D">
        <w:rPr>
          <w:cs/>
          <w:lang w:bidi="si-LK"/>
        </w:rPr>
        <w:t xml:space="preserve"> පාවා නො</w:t>
      </w:r>
      <w:r w:rsidRPr="00C066C0">
        <w:rPr>
          <w:cs/>
          <w:lang w:bidi="si-LK"/>
        </w:rPr>
        <w:t xml:space="preserve"> ගණිති</w:t>
      </w:r>
      <w:r w:rsidRPr="00C066C0">
        <w:t xml:space="preserve">, </w:t>
      </w:r>
      <w:r w:rsidRPr="00C066C0">
        <w:rPr>
          <w:cs/>
          <w:lang w:bidi="si-LK"/>
        </w:rPr>
        <w:t>එවිට අප හදා වැඩු මවුපියන්ට අපෙන් පිහි</w:t>
      </w:r>
      <w:r w:rsidR="00A6080D">
        <w:rPr>
          <w:rFonts w:hint="cs"/>
          <w:cs/>
          <w:lang w:bidi="si-LK"/>
        </w:rPr>
        <w:t>ටෙ</w:t>
      </w:r>
      <w:r w:rsidRPr="00C066C0">
        <w:rPr>
          <w:cs/>
          <w:lang w:bidi="si-LK"/>
        </w:rPr>
        <w:t>ක් නැත</w:t>
      </w:r>
      <w:r w:rsidRPr="00C066C0">
        <w:t xml:space="preserve">, </w:t>
      </w:r>
      <w:r w:rsidRPr="00C066C0">
        <w:rPr>
          <w:cs/>
          <w:lang w:bidi="si-LK"/>
        </w:rPr>
        <w:t>සහෝදර සහෝදරියන්ට ද පිහිට නැත. අපෙන් ඔවුනට වන්නේ හැම ද</w:t>
      </w:r>
      <w:r w:rsidR="00A6080D">
        <w:rPr>
          <w:rFonts w:hint="cs"/>
          <w:cs/>
          <w:lang w:bidi="si-LK"/>
        </w:rPr>
        <w:t>ා</w:t>
      </w:r>
      <w:r w:rsidRPr="00C066C0">
        <w:rPr>
          <w:cs/>
          <w:lang w:bidi="si-LK"/>
        </w:rPr>
        <w:t xml:space="preserve"> කරදරයෙක් ම ය</w:t>
      </w:r>
      <w:r w:rsidRPr="00C066C0">
        <w:t xml:space="preserve">, </w:t>
      </w:r>
      <w:r w:rsidRPr="00C066C0">
        <w:rPr>
          <w:cs/>
          <w:lang w:bidi="si-LK"/>
        </w:rPr>
        <w:t>වැස්සට බිය ව නො දිවීමෙන් ව</w:t>
      </w:r>
      <w:r w:rsidR="00A6080D">
        <w:rPr>
          <w:rFonts w:hint="cs"/>
          <w:cs/>
          <w:lang w:bidi="si-LK"/>
        </w:rPr>
        <w:t>න්</w:t>
      </w:r>
      <w:r w:rsidRPr="00C066C0">
        <w:rPr>
          <w:cs/>
          <w:lang w:bidi="si-LK"/>
        </w:rPr>
        <w:t>නේ හැඳිවත් තෙමී ම පමණක් ම ය</w:t>
      </w:r>
      <w:r w:rsidRPr="00C066C0">
        <w:t xml:space="preserve">, </w:t>
      </w:r>
      <w:r w:rsidRPr="00C066C0">
        <w:rPr>
          <w:cs/>
          <w:lang w:bidi="si-LK"/>
        </w:rPr>
        <w:t>පසුව ඒවා වියලා ගත හැකි ය</w:t>
      </w:r>
      <w:r w:rsidRPr="00C066C0">
        <w:t xml:space="preserve">, </w:t>
      </w:r>
      <w:r w:rsidRPr="00C066C0">
        <w:rPr>
          <w:cs/>
          <w:lang w:bidi="si-LK"/>
        </w:rPr>
        <w:t>මේ කරුණු සලකා මෙම පියවිගමනින් හිමින් හිමින් ආයෙමි</w:t>
      </w:r>
      <w:r w:rsidR="003E6E91">
        <w:rPr>
          <w:cs/>
          <w:lang w:bidi="si-LK"/>
        </w:rPr>
        <w:t>’</w:t>
      </w:r>
      <w:r w:rsidR="00A6080D">
        <w:rPr>
          <w:rFonts w:hint="cs"/>
          <w:cs/>
          <w:lang w:bidi="si-LK"/>
        </w:rPr>
        <w:t xml:space="preserve"> </w:t>
      </w:r>
      <w:r w:rsidRPr="00C066C0">
        <w:rPr>
          <w:cs/>
          <w:lang w:bidi="si-LK"/>
        </w:rPr>
        <w:t xml:space="preserve">යි කීහ. </w:t>
      </w:r>
    </w:p>
    <w:p w14:paraId="0A4CC128" w14:textId="1416D999" w:rsidR="00C066C0" w:rsidRPr="00C066C0" w:rsidRDefault="00C066C0" w:rsidP="00192DCF">
      <w:r w:rsidRPr="00C066C0">
        <w:rPr>
          <w:cs/>
          <w:lang w:bidi="si-LK"/>
        </w:rPr>
        <w:t>ඈ මෙසේ කියනවේලෙහි ඇ</w:t>
      </w:r>
      <w:r w:rsidR="009664CE">
        <w:rPr>
          <w:rFonts w:hint="cs"/>
          <w:cs/>
          <w:lang w:bidi="si-LK"/>
        </w:rPr>
        <w:t xml:space="preserve">ගේ </w:t>
      </w:r>
      <w:r w:rsidRPr="00C066C0">
        <w:rPr>
          <w:cs/>
          <w:lang w:bidi="si-LK"/>
        </w:rPr>
        <w:t xml:space="preserve">දන්තසම්පත්තිය දැක තුටු පහටු වූ බමුණෝ </w:t>
      </w:r>
      <w:r w:rsidR="003E6E91">
        <w:t>‘</w:t>
      </w:r>
      <w:r w:rsidRPr="00C066C0">
        <w:rPr>
          <w:cs/>
          <w:lang w:bidi="si-LK"/>
        </w:rPr>
        <w:t>අප මෙයට පෙර කවදාත් මෙබඳු දන්තසම්පත්තියක් දැක නැතැ</w:t>
      </w:r>
      <w:r w:rsidR="003E6E91">
        <w:t>’</w:t>
      </w:r>
      <w:r w:rsidRPr="00C066C0">
        <w:t xml:space="preserve"> </w:t>
      </w:r>
      <w:r w:rsidRPr="00C066C0">
        <w:rPr>
          <w:cs/>
          <w:lang w:bidi="si-LK"/>
        </w:rPr>
        <w:t xml:space="preserve">යි සාධුකාර දී </w:t>
      </w:r>
      <w:r w:rsidR="003E6E91">
        <w:t>‘</w:t>
      </w:r>
      <w:r w:rsidRPr="00C066C0">
        <w:rPr>
          <w:cs/>
          <w:lang w:bidi="si-LK"/>
        </w:rPr>
        <w:t>දුව අප ගෙණා මේ රන්මාලය සුදුසු ඔබට</w:t>
      </w:r>
      <w:r w:rsidR="009664CE">
        <w:rPr>
          <w:rFonts w:hint="cs"/>
          <w:cs/>
          <w:lang w:bidi="si-LK"/>
        </w:rPr>
        <w:t>ැ</w:t>
      </w:r>
      <w:r w:rsidR="003E6E91">
        <w:rPr>
          <w:cs/>
          <w:lang w:bidi="si-LK"/>
        </w:rPr>
        <w:t>’</w:t>
      </w:r>
      <w:r w:rsidR="009664CE">
        <w:rPr>
          <w:rFonts w:hint="cs"/>
          <w:cs/>
          <w:lang w:bidi="si-LK"/>
        </w:rPr>
        <w:t xml:space="preserve"> </w:t>
      </w:r>
      <w:r w:rsidRPr="00C066C0">
        <w:rPr>
          <w:cs/>
          <w:lang w:bidi="si-LK"/>
        </w:rPr>
        <w:t>යි කියා ඉදිරියට ගොස් ඇය</w:t>
      </w:r>
      <w:r w:rsidR="009664CE">
        <w:rPr>
          <w:rFonts w:hint="cs"/>
          <w:cs/>
          <w:lang w:bidi="si-LK"/>
        </w:rPr>
        <w:t>ගේ</w:t>
      </w:r>
      <w:r w:rsidRPr="00C066C0">
        <w:rPr>
          <w:cs/>
          <w:lang w:bidi="si-LK"/>
        </w:rPr>
        <w:t xml:space="preserve"> කර ලෑවෝ ය. එවිට විශාඛාවෝ </w:t>
      </w:r>
      <w:r w:rsidR="003E6E91">
        <w:t>‘</w:t>
      </w:r>
      <w:r w:rsidRPr="00C066C0">
        <w:rPr>
          <w:cs/>
          <w:lang w:bidi="si-LK"/>
        </w:rPr>
        <w:t>නුඹලා කිනම් නුවරක සිට කිනම් කුලයකින් මෙහි ආවහු දැ</w:t>
      </w:r>
      <w:r w:rsidR="003E6E91">
        <w:t>’</w:t>
      </w:r>
      <w:r w:rsidRPr="00C066C0">
        <w:t xml:space="preserve"> </w:t>
      </w:r>
      <w:r w:rsidRPr="00C066C0">
        <w:rPr>
          <w:cs/>
          <w:lang w:bidi="si-LK"/>
        </w:rPr>
        <w:t xml:space="preserve">යි ඇසූහ. </w:t>
      </w:r>
      <w:r w:rsidR="003E6E91">
        <w:t>‘</w:t>
      </w:r>
      <w:r w:rsidRPr="00C066C0">
        <w:rPr>
          <w:cs/>
          <w:lang w:bidi="si-LK"/>
        </w:rPr>
        <w:t>අපි ආවමෝ සැවැත්නුවර මිගාර සිටු කුලයෙ</w:t>
      </w:r>
      <w:r w:rsidR="009664CE">
        <w:rPr>
          <w:rFonts w:hint="cs"/>
          <w:cs/>
          <w:lang w:bidi="si-LK"/>
        </w:rPr>
        <w:t>නැ</w:t>
      </w:r>
      <w:r w:rsidR="003E6E91">
        <w:t>’</w:t>
      </w:r>
      <w:r w:rsidRPr="00C066C0">
        <w:t xml:space="preserve"> </w:t>
      </w:r>
      <w:r w:rsidRPr="00C066C0">
        <w:rPr>
          <w:cs/>
          <w:lang w:bidi="si-LK"/>
        </w:rPr>
        <w:t xml:space="preserve">යි කියූහ. </w:t>
      </w:r>
      <w:r w:rsidR="003E6E91">
        <w:t>‘</w:t>
      </w:r>
      <w:r w:rsidRPr="00C066C0">
        <w:rPr>
          <w:cs/>
          <w:lang w:bidi="si-LK"/>
        </w:rPr>
        <w:t>හිමියා කවරෙක් දැ</w:t>
      </w:r>
      <w:r w:rsidR="003E6E91">
        <w:t>’</w:t>
      </w:r>
      <w:r w:rsidRPr="00C066C0">
        <w:t xml:space="preserve"> </w:t>
      </w:r>
      <w:r w:rsidRPr="00C066C0">
        <w:rPr>
          <w:cs/>
          <w:lang w:bidi="si-LK"/>
        </w:rPr>
        <w:t xml:space="preserve">යි ඈ ඇසූවිට </w:t>
      </w:r>
      <w:r w:rsidR="003E6E91">
        <w:t>‘</w:t>
      </w:r>
      <w:r w:rsidRPr="00C066C0">
        <w:rPr>
          <w:cs/>
          <w:lang w:bidi="si-LK"/>
        </w:rPr>
        <w:t>පූ</w:t>
      </w:r>
      <w:r w:rsidR="002606F2">
        <w:rPr>
          <w:cs/>
          <w:lang w:bidi="si-LK"/>
        </w:rPr>
        <w:t>ර්‍ණ</w:t>
      </w:r>
      <w:r w:rsidRPr="00C066C0">
        <w:rPr>
          <w:cs/>
          <w:lang w:bidi="si-LK"/>
        </w:rPr>
        <w:t>ව</w:t>
      </w:r>
      <w:r w:rsidR="008506C8">
        <w:rPr>
          <w:cs/>
          <w:lang w:bidi="si-LK"/>
        </w:rPr>
        <w:t>ර්‍ධ</w:t>
      </w:r>
      <w:r w:rsidRPr="00C066C0">
        <w:rPr>
          <w:cs/>
          <w:lang w:bidi="si-LK"/>
        </w:rPr>
        <w:t>න කුමාරයෝ ය</w:t>
      </w:r>
      <w:r w:rsidR="003E6E91">
        <w:rPr>
          <w:cs/>
          <w:lang w:bidi="si-LK"/>
        </w:rPr>
        <w:t>’</w:t>
      </w:r>
      <w:r w:rsidR="009664CE">
        <w:rPr>
          <w:rFonts w:hint="cs"/>
          <w:cs/>
          <w:lang w:bidi="si-LK"/>
        </w:rPr>
        <w:t xml:space="preserve"> </w:t>
      </w:r>
      <w:r w:rsidR="009664CE">
        <w:rPr>
          <w:cs/>
          <w:lang w:bidi="si-LK"/>
        </w:rPr>
        <w:t>යි කීහ. එකල ව</w:t>
      </w:r>
      <w:r w:rsidR="009664CE">
        <w:rPr>
          <w:rFonts w:hint="cs"/>
          <w:cs/>
          <w:lang w:bidi="si-LK"/>
        </w:rPr>
        <w:t>ි</w:t>
      </w:r>
      <w:r w:rsidRPr="00C066C0">
        <w:rPr>
          <w:cs/>
          <w:lang w:bidi="si-LK"/>
        </w:rPr>
        <w:t xml:space="preserve">ශාඛාවෝ </w:t>
      </w:r>
      <w:r w:rsidR="003E6E91">
        <w:t>‘</w:t>
      </w:r>
      <w:r w:rsidRPr="00C066C0">
        <w:rPr>
          <w:cs/>
          <w:lang w:bidi="si-LK"/>
        </w:rPr>
        <w:t>මේ කියන කුලය අපට සුදුසු කුලයෙකැ</w:t>
      </w:r>
      <w:r w:rsidR="003E6E91">
        <w:t>’</w:t>
      </w:r>
      <w:r w:rsidRPr="00C066C0">
        <w:t xml:space="preserve"> </w:t>
      </w:r>
      <w:r w:rsidRPr="00C066C0">
        <w:rPr>
          <w:cs/>
          <w:lang w:bidi="si-LK"/>
        </w:rPr>
        <w:t xml:space="preserve">යි දැන රන්මාලාව ඉවසා </w:t>
      </w:r>
      <w:r w:rsidR="003E6E91">
        <w:rPr>
          <w:cs/>
          <w:lang w:bidi="si-LK"/>
        </w:rPr>
        <w:t>‘</w:t>
      </w:r>
      <w:r w:rsidRPr="00C066C0">
        <w:rPr>
          <w:cs/>
          <w:lang w:bidi="si-LK"/>
        </w:rPr>
        <w:t>අපට එන්නට සුදුසු කර</w:t>
      </w:r>
      <w:r w:rsidR="009664CE">
        <w:rPr>
          <w:rFonts w:hint="cs"/>
          <w:cs/>
          <w:lang w:bidi="si-LK"/>
        </w:rPr>
        <w:t>ත්</w:t>
      </w:r>
      <w:r w:rsidRPr="00C066C0">
        <w:rPr>
          <w:cs/>
          <w:lang w:bidi="si-LK"/>
        </w:rPr>
        <w:t>තයක් එව</w:t>
      </w:r>
      <w:r w:rsidR="009664CE">
        <w:rPr>
          <w:rFonts w:hint="cs"/>
          <w:cs/>
          <w:lang w:bidi="si-LK"/>
        </w:rPr>
        <w:t>න්</w:t>
      </w:r>
      <w:r w:rsidRPr="00C066C0">
        <w:rPr>
          <w:cs/>
          <w:lang w:bidi="si-LK"/>
        </w:rPr>
        <w:t>නැ</w:t>
      </w:r>
      <w:r w:rsidR="003E6E91">
        <w:rPr>
          <w:cs/>
          <w:lang w:bidi="si-LK"/>
        </w:rPr>
        <w:t>’</w:t>
      </w:r>
      <w:r w:rsidR="009664CE">
        <w:rPr>
          <w:rFonts w:hint="cs"/>
          <w:cs/>
          <w:lang w:bidi="si-LK"/>
        </w:rPr>
        <w:t xml:space="preserve"> </w:t>
      </w:r>
      <w:r w:rsidRPr="00C066C0">
        <w:rPr>
          <w:cs/>
          <w:lang w:bidi="si-LK"/>
        </w:rPr>
        <w:t xml:space="preserve">යි පියානන්ට කියා යැවූහ. ගංඉවුරට දිය නෑම පිණිස ආවෝ පයින් ම ය. එහෙත් රන්මාලාව කරැ ලූ දා පටන් එසේ නො යති. </w:t>
      </w:r>
    </w:p>
    <w:p w14:paraId="3D9ACF3B" w14:textId="77777777" w:rsidR="00A7200F" w:rsidRDefault="00C066C0" w:rsidP="00192DCF">
      <w:pPr>
        <w:rPr>
          <w:lang w:bidi="si-LK"/>
        </w:rPr>
      </w:pPr>
      <w:r w:rsidRPr="00A7200F">
        <w:rPr>
          <w:b/>
          <w:bCs/>
          <w:cs/>
          <w:lang w:bidi="si-LK"/>
        </w:rPr>
        <w:t>රන්මාලා කරැ ලු දා සිට උසස් මහත් කුලවල කාන්තාවෝ ගමන් බිමන් කර</w:t>
      </w:r>
      <w:r w:rsidR="00A7200F" w:rsidRPr="00A7200F">
        <w:rPr>
          <w:rFonts w:hint="cs"/>
          <w:b/>
          <w:bCs/>
          <w:cs/>
          <w:lang w:bidi="si-LK"/>
        </w:rPr>
        <w:t>න්</w:t>
      </w:r>
      <w:r w:rsidRPr="00A7200F">
        <w:rPr>
          <w:b/>
          <w:bCs/>
          <w:cs/>
          <w:lang w:bidi="si-LK"/>
        </w:rPr>
        <w:t xml:space="preserve">නෝ රියෙන් ම ය. අන් සෙසු කුලවල කාන්තාවන් කුඩයක් හෝ තල් අත්තක් හිස දරා යා යුතුය. එබන්දකුදු නැති කාන්තාවන් හැඳි </w:t>
      </w:r>
      <w:r w:rsidR="00A7200F" w:rsidRPr="00A7200F">
        <w:rPr>
          <w:rFonts w:hint="cs"/>
          <w:b/>
          <w:bCs/>
          <w:cs/>
          <w:lang w:bidi="si-LK"/>
        </w:rPr>
        <w:t>රෙද්</w:t>
      </w:r>
      <w:r w:rsidRPr="00A7200F">
        <w:rPr>
          <w:b/>
          <w:bCs/>
          <w:cs/>
          <w:lang w:bidi="si-LK"/>
        </w:rPr>
        <w:t>දෙහි හෝ සාරියෙහි දාවලු කෙළවර ගෙණ දසරුවෙහි ලා යා යුතු ය.</w:t>
      </w:r>
      <w:r w:rsidRPr="00C066C0">
        <w:rPr>
          <w:cs/>
          <w:lang w:bidi="si-LK"/>
        </w:rPr>
        <w:t xml:space="preserve"> මේ එදා පැවැති ව්‍යවස්ථා ය. </w:t>
      </w:r>
    </w:p>
    <w:p w14:paraId="770CF102" w14:textId="22C34AD6" w:rsidR="00C066C0" w:rsidRPr="00C066C0" w:rsidRDefault="00C066C0" w:rsidP="00192DCF">
      <w:r w:rsidRPr="00C066C0">
        <w:rPr>
          <w:cs/>
          <w:lang w:bidi="si-LK"/>
        </w:rPr>
        <w:t>ධන</w:t>
      </w:r>
      <w:r w:rsidR="00A7200F">
        <w:rPr>
          <w:rFonts w:hint="cs"/>
          <w:cs/>
          <w:lang w:bidi="si-LK"/>
        </w:rPr>
        <w:t>ඤ්</w:t>
      </w:r>
      <w:r w:rsidRPr="00C066C0">
        <w:rPr>
          <w:cs/>
          <w:lang w:bidi="si-LK"/>
        </w:rPr>
        <w:t>ජයසිටු තෙමේ</w:t>
      </w:r>
      <w:r w:rsidRPr="00C066C0">
        <w:t xml:space="preserve">, </w:t>
      </w:r>
      <w:r w:rsidRPr="00C066C0">
        <w:rPr>
          <w:cs/>
          <w:lang w:bidi="si-LK"/>
        </w:rPr>
        <w:t>දුවට එන්නට රිය පන්සියයක් එහි යැවී ය. විශාඛාවෝ රිය නැගී සපිරිවරින් ගෙට ගියහ. බමුණෝ ඔවුන් පසු ප</w:t>
      </w:r>
      <w:r w:rsidR="00A7200F">
        <w:rPr>
          <w:rFonts w:hint="cs"/>
          <w:cs/>
          <w:lang w:bidi="si-LK"/>
        </w:rPr>
        <w:t>ස්</w:t>
      </w:r>
      <w:r w:rsidRPr="00C066C0">
        <w:rPr>
          <w:cs/>
          <w:lang w:bidi="si-LK"/>
        </w:rPr>
        <w:t xml:space="preserve">සෙහි ගියෝ ය. සිටු තෙමේ බමුණන් දැක </w:t>
      </w:r>
      <w:r w:rsidR="003E6E91">
        <w:t>‘</w:t>
      </w:r>
      <w:r w:rsidR="00A7200F">
        <w:rPr>
          <w:cs/>
          <w:lang w:bidi="si-LK"/>
        </w:rPr>
        <w:t>තෙපි කොහි සිට ආවහු ද</w:t>
      </w:r>
      <w:r w:rsidR="00A7200F">
        <w:rPr>
          <w:rFonts w:hint="cs"/>
          <w:cs/>
          <w:lang w:bidi="si-LK"/>
        </w:rPr>
        <w:t>ැ</w:t>
      </w:r>
      <w:r w:rsidR="003E6E91">
        <w:t>’</w:t>
      </w:r>
      <w:r w:rsidRPr="00C066C0">
        <w:t xml:space="preserve"> </w:t>
      </w:r>
      <w:r w:rsidRPr="00C066C0">
        <w:rPr>
          <w:cs/>
          <w:lang w:bidi="si-LK"/>
        </w:rPr>
        <w:t xml:space="preserve">යි ඇසී ය. </w:t>
      </w:r>
      <w:r w:rsidR="003E6E91">
        <w:t>‘</w:t>
      </w:r>
      <w:r w:rsidRPr="00C066C0">
        <w:rPr>
          <w:cs/>
          <w:lang w:bidi="si-LK"/>
        </w:rPr>
        <w:t>මහසිට! අපි ආවමෝ සැවැත්නුවර සිට ය</w:t>
      </w:r>
      <w:r w:rsidR="00294022">
        <w:rPr>
          <w:cs/>
          <w:lang w:bidi="si-LK"/>
        </w:rPr>
        <w:t>’</w:t>
      </w:r>
      <w:r w:rsidRPr="00C066C0">
        <w:rPr>
          <w:cs/>
          <w:lang w:bidi="si-LK"/>
        </w:rPr>
        <w:t xml:space="preserve"> යි කීහ. </w:t>
      </w:r>
      <w:r w:rsidR="003E6E91">
        <w:t>‘</w:t>
      </w:r>
      <w:r w:rsidRPr="00C066C0">
        <w:rPr>
          <w:cs/>
          <w:lang w:bidi="si-LK"/>
        </w:rPr>
        <w:t>සිටු තෙමේ කවරෙක් දැ</w:t>
      </w:r>
      <w:r w:rsidR="003E6E91">
        <w:t>’</w:t>
      </w:r>
      <w:r w:rsidRPr="00C066C0">
        <w:t xml:space="preserve"> </w:t>
      </w:r>
      <w:r w:rsidRPr="00C066C0">
        <w:rPr>
          <w:cs/>
          <w:lang w:bidi="si-LK"/>
        </w:rPr>
        <w:t xml:space="preserve">යි ඇසී ය. </w:t>
      </w:r>
      <w:r w:rsidR="003E6E91">
        <w:rPr>
          <w:cs/>
          <w:lang w:bidi="si-LK"/>
        </w:rPr>
        <w:t>‘</w:t>
      </w:r>
      <w:r w:rsidRPr="00C066C0">
        <w:rPr>
          <w:cs/>
          <w:lang w:bidi="si-LK"/>
        </w:rPr>
        <w:t>මිගාර සිටුය</w:t>
      </w:r>
      <w:r w:rsidR="003E6E91">
        <w:t>’</w:t>
      </w:r>
      <w:r w:rsidRPr="00C066C0">
        <w:t xml:space="preserve"> </w:t>
      </w:r>
      <w:r w:rsidRPr="00C066C0">
        <w:rPr>
          <w:cs/>
          <w:lang w:bidi="si-LK"/>
        </w:rPr>
        <w:t xml:space="preserve">යි කීහ. </w:t>
      </w:r>
      <w:r w:rsidR="003E6E91">
        <w:t>‘</w:t>
      </w:r>
      <w:r w:rsidRPr="00C066C0">
        <w:rPr>
          <w:cs/>
          <w:lang w:bidi="si-LK"/>
        </w:rPr>
        <w:t>සිටු පුත්‍රයාගේ නම කුමක් දැ</w:t>
      </w:r>
      <w:r w:rsidR="00294022">
        <w:rPr>
          <w:cs/>
          <w:lang w:bidi="si-LK"/>
        </w:rPr>
        <w:t>’</w:t>
      </w:r>
      <w:r w:rsidRPr="00C066C0">
        <w:rPr>
          <w:cs/>
          <w:lang w:bidi="si-LK"/>
        </w:rPr>
        <w:t xml:space="preserve"> යි ඇසූ විට </w:t>
      </w:r>
      <w:r w:rsidR="003E6E91">
        <w:t>‘</w:t>
      </w:r>
      <w:r w:rsidRPr="00C066C0">
        <w:rPr>
          <w:cs/>
          <w:lang w:bidi="si-LK"/>
        </w:rPr>
        <w:t>පු</w:t>
      </w:r>
      <w:r w:rsidR="002606F2">
        <w:rPr>
          <w:rFonts w:hint="cs"/>
          <w:cs/>
          <w:lang w:bidi="si-LK"/>
        </w:rPr>
        <w:t>ර්‍ණ</w:t>
      </w:r>
      <w:r w:rsidR="00A7200F">
        <w:rPr>
          <w:rFonts w:hint="cs"/>
          <w:cs/>
          <w:lang w:bidi="si-LK"/>
        </w:rPr>
        <w:t>ව</w:t>
      </w:r>
      <w:r w:rsidR="008506C8">
        <w:rPr>
          <w:rFonts w:hint="cs"/>
          <w:cs/>
          <w:lang w:bidi="si-LK"/>
        </w:rPr>
        <w:t>ර්‍ධ</w:t>
      </w:r>
      <w:r w:rsidRPr="00C066C0">
        <w:rPr>
          <w:cs/>
          <w:lang w:bidi="si-LK"/>
        </w:rPr>
        <w:t>න</w:t>
      </w:r>
      <w:r w:rsidR="003E6E91">
        <w:t>’</w:t>
      </w:r>
      <w:r w:rsidRPr="00C066C0">
        <w:t xml:space="preserve"> </w:t>
      </w:r>
      <w:r w:rsidRPr="00C066C0">
        <w:rPr>
          <w:cs/>
          <w:lang w:bidi="si-LK"/>
        </w:rPr>
        <w:t xml:space="preserve">යි කීහ. </w:t>
      </w:r>
      <w:r w:rsidR="003E6E91">
        <w:t>‘</w:t>
      </w:r>
      <w:r w:rsidR="00A7200F">
        <w:rPr>
          <w:cs/>
          <w:lang w:bidi="si-LK"/>
        </w:rPr>
        <w:t>පොහොසත්</w:t>
      </w:r>
      <w:r w:rsidRPr="00C066C0">
        <w:rPr>
          <w:cs/>
          <w:lang w:bidi="si-LK"/>
        </w:rPr>
        <w:t>කම කො පමණ දැ</w:t>
      </w:r>
      <w:r w:rsidR="003E6E91">
        <w:t>’</w:t>
      </w:r>
      <w:r w:rsidRPr="00C066C0">
        <w:t xml:space="preserve"> </w:t>
      </w:r>
      <w:r w:rsidRPr="00C066C0">
        <w:rPr>
          <w:cs/>
          <w:lang w:bidi="si-LK"/>
        </w:rPr>
        <w:t>යි ඇසූවිට සතළිස් කෙ</w:t>
      </w:r>
      <w:r w:rsidR="00A7200F">
        <w:rPr>
          <w:rFonts w:hint="cs"/>
          <w:cs/>
          <w:lang w:bidi="si-LK"/>
        </w:rPr>
        <w:t>ළෙකැ</w:t>
      </w:r>
      <w:r w:rsidR="003E6E91">
        <w:rPr>
          <w:cs/>
          <w:lang w:bidi="si-LK"/>
        </w:rPr>
        <w:t>’</w:t>
      </w:r>
      <w:r w:rsidR="00A7200F">
        <w:rPr>
          <w:rFonts w:hint="cs"/>
          <w:cs/>
          <w:lang w:bidi="si-LK"/>
        </w:rPr>
        <w:t xml:space="preserve"> </w:t>
      </w:r>
      <w:r w:rsidRPr="00C066C0">
        <w:rPr>
          <w:cs/>
          <w:lang w:bidi="si-LK"/>
        </w:rPr>
        <w:t xml:space="preserve">යි කීහ. </w:t>
      </w:r>
      <w:r w:rsidR="003E6E91">
        <w:t>‘</w:t>
      </w:r>
      <w:r w:rsidRPr="00C066C0">
        <w:rPr>
          <w:cs/>
          <w:lang w:bidi="si-LK"/>
        </w:rPr>
        <w:t>හා! මොකක් ද</w:t>
      </w:r>
      <w:r w:rsidRPr="00C066C0">
        <w:t xml:space="preserve">, </w:t>
      </w:r>
      <w:r w:rsidRPr="00C066C0">
        <w:rPr>
          <w:cs/>
          <w:lang w:bidi="si-LK"/>
        </w:rPr>
        <w:t>ඒ</w:t>
      </w:r>
      <w:r w:rsidRPr="00C066C0">
        <w:t xml:space="preserve">, </w:t>
      </w:r>
      <w:r w:rsidRPr="00C066C0">
        <w:rPr>
          <w:cs/>
          <w:lang w:bidi="si-LK"/>
        </w:rPr>
        <w:t>තොප සිටුහුගේ පොහොසත්කම මගේ පොහොසත්කමට තු</w:t>
      </w:r>
      <w:r w:rsidR="00A7200F">
        <w:rPr>
          <w:rFonts w:hint="cs"/>
          <w:cs/>
          <w:lang w:bidi="si-LK"/>
        </w:rPr>
        <w:t>ට්</w:t>
      </w:r>
      <w:r w:rsidRPr="00C066C0">
        <w:rPr>
          <w:cs/>
          <w:lang w:bidi="si-LK"/>
        </w:rPr>
        <w:t>ටුවක් තරම්වත් නො වේ</w:t>
      </w:r>
      <w:r w:rsidRPr="00C066C0">
        <w:t xml:space="preserve">, </w:t>
      </w:r>
      <w:r w:rsidRPr="00C066C0">
        <w:rPr>
          <w:cs/>
          <w:lang w:bidi="si-LK"/>
        </w:rPr>
        <w:t>අලගු තබ</w:t>
      </w:r>
      <w:r w:rsidR="00A7200F">
        <w:rPr>
          <w:rFonts w:hint="cs"/>
          <w:cs/>
          <w:lang w:bidi="si-LK"/>
        </w:rPr>
        <w:t>න්</w:t>
      </w:r>
      <w:r w:rsidRPr="00C066C0">
        <w:rPr>
          <w:cs/>
          <w:lang w:bidi="si-LK"/>
        </w:rPr>
        <w:t>නටත් ඒ මඳ ය</w:t>
      </w:r>
      <w:r w:rsidRPr="00C066C0">
        <w:t xml:space="preserve">, </w:t>
      </w:r>
      <w:r w:rsidRPr="00C066C0">
        <w:rPr>
          <w:cs/>
          <w:lang w:bidi="si-LK"/>
        </w:rPr>
        <w:t>එයට කාරියක් නැත</w:t>
      </w:r>
      <w:r w:rsidRPr="00C066C0">
        <w:t xml:space="preserve">, </w:t>
      </w:r>
      <w:r w:rsidRPr="00C066C0">
        <w:rPr>
          <w:cs/>
          <w:lang w:bidi="si-LK"/>
        </w:rPr>
        <w:t>මාගේ දූට ආර</w:t>
      </w:r>
      <w:r w:rsidR="00022B53">
        <w:rPr>
          <w:cs/>
          <w:lang w:bidi="si-LK"/>
        </w:rPr>
        <w:t>ක්‍ෂා</w:t>
      </w:r>
      <w:r w:rsidRPr="00C066C0">
        <w:rPr>
          <w:cs/>
          <w:lang w:bidi="si-LK"/>
        </w:rPr>
        <w:t>ව පමණක් ලැබේ නම් ඒ ඇත</w:t>
      </w:r>
      <w:r w:rsidRPr="00C066C0">
        <w:t xml:space="preserve">, </w:t>
      </w:r>
      <w:r w:rsidRPr="00C066C0">
        <w:rPr>
          <w:cs/>
          <w:lang w:bidi="si-LK"/>
        </w:rPr>
        <w:t>අනෙකකින් මට වැඩෙක් නැතැ</w:t>
      </w:r>
      <w:r w:rsidR="003E6E91">
        <w:rPr>
          <w:cs/>
          <w:lang w:bidi="si-LK"/>
        </w:rPr>
        <w:t>’</w:t>
      </w:r>
      <w:r w:rsidRPr="00C066C0">
        <w:rPr>
          <w:cs/>
          <w:lang w:bidi="si-LK"/>
        </w:rPr>
        <w:t xml:space="preserve"> යි ඉවසා බමුණන් දවසක් දෙකක් නවතා ගෙණ ආදර සැලකිලි කොට පිටත් කර හැරියේ ය. </w:t>
      </w:r>
    </w:p>
    <w:p w14:paraId="4686CD1E" w14:textId="00B4B306" w:rsidR="00C066C0" w:rsidRPr="00C066C0" w:rsidRDefault="00C066C0" w:rsidP="0067531E">
      <w:r w:rsidRPr="00C066C0">
        <w:rPr>
          <w:cs/>
          <w:lang w:bidi="si-LK"/>
        </w:rPr>
        <w:t>මහත් සතුටින් පුල පුලා සැවැත්නුවරට ගිය බමු</w:t>
      </w:r>
      <w:r w:rsidR="00A7200F">
        <w:rPr>
          <w:rFonts w:hint="cs"/>
          <w:cs/>
          <w:lang w:bidi="si-LK"/>
        </w:rPr>
        <w:t>ණෝ</w:t>
      </w:r>
      <w:r w:rsidRPr="00C066C0">
        <w:rPr>
          <w:cs/>
          <w:lang w:bidi="si-LK"/>
        </w:rPr>
        <w:t xml:space="preserve"> </w:t>
      </w:r>
      <w:r w:rsidR="003E6E91">
        <w:t>‘</w:t>
      </w:r>
      <w:r w:rsidRPr="00C066C0">
        <w:rPr>
          <w:cs/>
          <w:lang w:bidi="si-LK"/>
        </w:rPr>
        <w:t>අප බලාපොරොත්තු වූ පරිදි වැදගත් කුලකාන්තාවක් ලැබිනැ</w:t>
      </w:r>
      <w:r w:rsidR="00394EF6">
        <w:t xml:space="preserve">’ </w:t>
      </w:r>
      <w:r w:rsidR="00394EF6">
        <w:rPr>
          <w:cs/>
          <w:lang w:bidi="si-LK"/>
        </w:rPr>
        <w:t>යි</w:t>
      </w:r>
      <w:r w:rsidRPr="00C066C0">
        <w:rPr>
          <w:cs/>
          <w:lang w:bidi="si-LK"/>
        </w:rPr>
        <w:t xml:space="preserve"> මිගාර සිටානන්ට දන්වා සිටියාහ. </w:t>
      </w:r>
      <w:r w:rsidR="003E6E91">
        <w:t>‘</w:t>
      </w:r>
      <w:r w:rsidRPr="00C066C0">
        <w:rPr>
          <w:cs/>
          <w:lang w:bidi="si-LK"/>
        </w:rPr>
        <w:t>කාගේ දුවක් දැ</w:t>
      </w:r>
      <w:r w:rsidR="003E6E91">
        <w:rPr>
          <w:cs/>
          <w:lang w:bidi="si-LK"/>
        </w:rPr>
        <w:t>’</w:t>
      </w:r>
      <w:r w:rsidRPr="00C066C0">
        <w:rPr>
          <w:cs/>
          <w:lang w:bidi="si-LK"/>
        </w:rPr>
        <w:t xml:space="preserve"> යි ඔහු ඇසී ය. ධනඤ්ජය සිටානන්ගේ ය</w:t>
      </w:r>
      <w:r w:rsidR="003E6E91">
        <w:t>’</w:t>
      </w:r>
      <w:r w:rsidRPr="00C066C0">
        <w:t xml:space="preserve"> </w:t>
      </w:r>
      <w:r w:rsidRPr="00C066C0">
        <w:rPr>
          <w:cs/>
          <w:lang w:bidi="si-LK"/>
        </w:rPr>
        <w:t>යි කී කල්හි ඉන් සතුටට පැමිණි මිගාර සිටු තෙමේ</w:t>
      </w:r>
      <w:r w:rsidRPr="00C066C0">
        <w:t xml:space="preserve">, </w:t>
      </w:r>
      <w:r w:rsidR="003E6E91">
        <w:t>‘</w:t>
      </w:r>
      <w:r w:rsidRPr="00C066C0">
        <w:rPr>
          <w:cs/>
          <w:lang w:bidi="si-LK"/>
        </w:rPr>
        <w:t>මහාකුලයකින් කාන්තාවක් ලැබින</w:t>
      </w:r>
      <w:r w:rsidR="00A7200F">
        <w:rPr>
          <w:rFonts w:hint="cs"/>
          <w:cs/>
          <w:lang w:bidi="si-LK"/>
        </w:rPr>
        <w:t xml:space="preserve">, </w:t>
      </w:r>
      <w:r w:rsidRPr="00C066C0">
        <w:rPr>
          <w:cs/>
          <w:lang w:bidi="si-LK"/>
        </w:rPr>
        <w:t>දැන් කල් යවන්නට බැරි ය</w:t>
      </w:r>
      <w:r w:rsidRPr="00C066C0">
        <w:t xml:space="preserve">, </w:t>
      </w:r>
      <w:r w:rsidRPr="00C066C0">
        <w:rPr>
          <w:cs/>
          <w:lang w:bidi="si-LK"/>
        </w:rPr>
        <w:t>කල් නො යවා ම ඈ මෙහි පමුණුවා ගත යුතු ය</w:t>
      </w:r>
      <w:r w:rsidR="003E6E91">
        <w:rPr>
          <w:cs/>
          <w:lang w:bidi="si-LK"/>
        </w:rPr>
        <w:t>’</w:t>
      </w:r>
      <w:r w:rsidRPr="00C066C0">
        <w:rPr>
          <w:cs/>
          <w:lang w:bidi="si-LK"/>
        </w:rPr>
        <w:t xml:space="preserve"> යි කියා කොසොල් රජු වෙත ගොස් ඒ බව රජුට දන්වා සිටියේ ය. රජ තෙමේ</w:t>
      </w:r>
      <w:r w:rsidRPr="00C066C0">
        <w:t xml:space="preserve">, </w:t>
      </w:r>
      <w:r w:rsidRPr="00C066C0">
        <w:rPr>
          <w:cs/>
          <w:lang w:bidi="si-LK"/>
        </w:rPr>
        <w:t xml:space="preserve">ඉතා සතුටු ව </w:t>
      </w:r>
      <w:r w:rsidR="003E6E91">
        <w:t>‘</w:t>
      </w:r>
      <w:r w:rsidRPr="00C066C0">
        <w:t xml:space="preserve"> </w:t>
      </w:r>
      <w:r w:rsidRPr="00C066C0">
        <w:rPr>
          <w:cs/>
          <w:lang w:bidi="si-LK"/>
        </w:rPr>
        <w:t>මේ මහාකුලය මා විසින් බිම්සර රජුන්ගෙන් ලබාගෙණ සාකෙත නුවර පදිංචි කර වූ කුලය යි</w:t>
      </w:r>
      <w:r w:rsidRPr="00C066C0">
        <w:t xml:space="preserve">, </w:t>
      </w:r>
      <w:r w:rsidRPr="00C066C0">
        <w:rPr>
          <w:cs/>
          <w:lang w:bidi="si-LK"/>
        </w:rPr>
        <w:t>ඒ නිසා මාද සත්කාර කළ යුතු ය</w:t>
      </w:r>
      <w:r w:rsidR="00294022">
        <w:rPr>
          <w:cs/>
          <w:lang w:bidi="si-LK"/>
        </w:rPr>
        <w:t>’</w:t>
      </w:r>
      <w:r w:rsidRPr="00C066C0">
        <w:rPr>
          <w:cs/>
          <w:lang w:bidi="si-LK"/>
        </w:rPr>
        <w:t xml:space="preserve"> යි සිතා </w:t>
      </w:r>
      <w:r w:rsidR="003E6E91">
        <w:rPr>
          <w:cs/>
          <w:lang w:bidi="si-LK"/>
        </w:rPr>
        <w:t>‘</w:t>
      </w:r>
      <w:r w:rsidRPr="00C066C0">
        <w:rPr>
          <w:cs/>
          <w:lang w:bidi="si-LK"/>
        </w:rPr>
        <w:t>සිට! දැරිය කැඳවාගෙන එන මගු</w:t>
      </w:r>
      <w:r w:rsidR="005B7718">
        <w:rPr>
          <w:rFonts w:hint="cs"/>
          <w:cs/>
          <w:lang w:bidi="si-LK"/>
        </w:rPr>
        <w:t>ල්</w:t>
      </w:r>
      <w:r w:rsidRPr="00C066C0">
        <w:rPr>
          <w:cs/>
          <w:lang w:bidi="si-LK"/>
        </w:rPr>
        <w:t>පෙරහැරට යන්නට මම</w:t>
      </w:r>
      <w:r w:rsidR="00C909C1">
        <w:rPr>
          <w:cs/>
          <w:lang w:bidi="si-LK"/>
        </w:rPr>
        <w:t>ත්</w:t>
      </w:r>
      <w:r w:rsidRPr="00C066C0">
        <w:rPr>
          <w:cs/>
          <w:lang w:bidi="si-LK"/>
        </w:rPr>
        <w:t xml:space="preserve"> එ</w:t>
      </w:r>
      <w:r w:rsidR="005B7718">
        <w:rPr>
          <w:rFonts w:hint="cs"/>
          <w:cs/>
          <w:lang w:bidi="si-LK"/>
        </w:rPr>
        <w:t>න්</w:t>
      </w:r>
      <w:r w:rsidRPr="00C066C0">
        <w:rPr>
          <w:cs/>
          <w:lang w:bidi="si-LK"/>
        </w:rPr>
        <w:t>නෙමි</w:t>
      </w:r>
      <w:r w:rsidRPr="00C066C0">
        <w:t xml:space="preserve">, </w:t>
      </w:r>
      <w:r w:rsidRPr="00C066C0">
        <w:rPr>
          <w:cs/>
          <w:lang w:bidi="si-LK"/>
        </w:rPr>
        <w:t>තවත් ඒ සඳහා වුවමනා යමක් වෙතොත් නො වළහා කියන්නැ</w:t>
      </w:r>
      <w:r w:rsidR="003E6E91">
        <w:t>’</w:t>
      </w:r>
      <w:r w:rsidRPr="00C066C0">
        <w:t xml:space="preserve"> </w:t>
      </w:r>
      <w:r w:rsidRPr="00C066C0">
        <w:rPr>
          <w:cs/>
          <w:lang w:bidi="si-LK"/>
        </w:rPr>
        <w:t xml:space="preserve">යි කීයේ ය. </w:t>
      </w:r>
      <w:r w:rsidR="003E6E91">
        <w:rPr>
          <w:cs/>
          <w:lang w:bidi="si-LK"/>
        </w:rPr>
        <w:t>‘</w:t>
      </w:r>
      <w:r w:rsidRPr="00C066C0">
        <w:rPr>
          <w:cs/>
          <w:lang w:bidi="si-LK"/>
        </w:rPr>
        <w:t xml:space="preserve">යහපත! </w:t>
      </w:r>
      <w:r w:rsidR="000A5244">
        <w:rPr>
          <w:cs/>
          <w:lang w:bidi="si-LK"/>
        </w:rPr>
        <w:t>දේවයන්</w:t>
      </w:r>
      <w:r w:rsidRPr="00C066C0">
        <w:rPr>
          <w:cs/>
          <w:lang w:bidi="si-LK"/>
        </w:rPr>
        <w:t xml:space="preserve"> වහන්ස! කියා ගෙට ගොස්</w:t>
      </w:r>
      <w:r w:rsidRPr="00C066C0">
        <w:t xml:space="preserve">, </w:t>
      </w:r>
    </w:p>
    <w:p w14:paraId="5A23A370" w14:textId="77777777" w:rsidR="005B7718" w:rsidRDefault="00C066C0" w:rsidP="00433C92">
      <w:pPr>
        <w:pStyle w:val="Sinhalakawi"/>
        <w:rPr>
          <w:lang w:bidi="si-LK"/>
        </w:rPr>
      </w:pPr>
      <w:r w:rsidRPr="00C066C0">
        <w:rPr>
          <w:cs/>
          <w:lang w:bidi="si-LK"/>
        </w:rPr>
        <w:t xml:space="preserve">සැවැත් නුවරදිය </w:t>
      </w:r>
    </w:p>
    <w:p w14:paraId="2441DA94" w14:textId="275CF414" w:rsidR="005B7718" w:rsidRDefault="00C066C0" w:rsidP="00433C92">
      <w:pPr>
        <w:pStyle w:val="Sinhalakawi"/>
        <w:rPr>
          <w:lang w:bidi="si-LK"/>
        </w:rPr>
      </w:pPr>
      <w:r w:rsidRPr="00C066C0">
        <w:rPr>
          <w:cs/>
          <w:lang w:bidi="si-LK"/>
        </w:rPr>
        <w:t>ස්තුතිපූ</w:t>
      </w:r>
      <w:r w:rsidR="002606F2">
        <w:rPr>
          <w:cs/>
          <w:lang w:bidi="si-LK"/>
        </w:rPr>
        <w:t>ර්‍ත්‍ථ</w:t>
      </w:r>
      <w:r w:rsidRPr="00C066C0">
        <w:rPr>
          <w:cs/>
          <w:lang w:bidi="si-LK"/>
        </w:rPr>
        <w:t xml:space="preserve">කව ලියමි. </w:t>
      </w:r>
    </w:p>
    <w:p w14:paraId="0D6B1FE8" w14:textId="40EB1B82" w:rsidR="00C066C0" w:rsidRDefault="00C066C0" w:rsidP="00433C92">
      <w:pPr>
        <w:pStyle w:val="Sinhalakawi"/>
        <w:rPr>
          <w:lang w:bidi="si-LK"/>
        </w:rPr>
      </w:pPr>
      <w:r w:rsidRPr="00C066C0">
        <w:rPr>
          <w:cs/>
          <w:lang w:bidi="si-LK"/>
        </w:rPr>
        <w:t>මහසිටාන!</w:t>
      </w:r>
    </w:p>
    <w:p w14:paraId="168B2A37" w14:textId="73DF32B4" w:rsidR="0067531E" w:rsidRPr="00C066C0" w:rsidRDefault="0067531E" w:rsidP="00433C92">
      <w:pPr>
        <w:pStyle w:val="Sinhalakawi"/>
      </w:pPr>
      <w:r>
        <w:rPr>
          <w:lang w:bidi="si-LK"/>
        </w:rPr>
        <w:t>-</w:t>
      </w:r>
    </w:p>
    <w:p w14:paraId="61B3CD56" w14:textId="6509BD3C" w:rsidR="00C066C0" w:rsidRDefault="00C066C0" w:rsidP="00433C92">
      <w:pPr>
        <w:pStyle w:val="Sinhalakawi"/>
        <w:jc w:val="both"/>
        <w:rPr>
          <w:lang w:bidi="si-LK"/>
        </w:rPr>
      </w:pPr>
      <w:r w:rsidRPr="00C066C0">
        <w:rPr>
          <w:cs/>
          <w:lang w:bidi="si-LK"/>
        </w:rPr>
        <w:t>ඔබගේ දුව කැඳවා ගෙන එන්නට ලබන......... මස......</w:t>
      </w:r>
      <w:r w:rsidR="00433C92">
        <w:rPr>
          <w:lang w:bidi="si-LK"/>
        </w:rPr>
        <w:t xml:space="preserve"> </w:t>
      </w:r>
      <w:r w:rsidRPr="00C066C0">
        <w:rPr>
          <w:cs/>
          <w:lang w:bidi="si-LK"/>
        </w:rPr>
        <w:t>වනදා අපි ඔහි එන්නෙමු. අප එන විට කොසොල් රජතුමා</w:t>
      </w:r>
      <w:r w:rsidR="00C909C1">
        <w:rPr>
          <w:cs/>
          <w:lang w:bidi="si-LK"/>
        </w:rPr>
        <w:t>ත්</w:t>
      </w:r>
      <w:r w:rsidRPr="00C066C0">
        <w:rPr>
          <w:cs/>
          <w:lang w:bidi="si-LK"/>
        </w:rPr>
        <w:t xml:space="preserve"> යාපත් වන්නේ ය. නරෝත්තමයන්ගේ සෙනඟ ටික නො වේ. ඒ ඉතා විසාල ය. අප හැම දෙනකුට කළයුතු සංග්‍රහය ද විසාල විය හැකි ය. එහි දී රජුට කරණ සංග්‍රහය විශේෂවත් ද විය යුතු ය. මෙතෙක් විසාල පිරිසකට අපහසු නැති ව සංග්‍රහ කළ හැකි දැ</w:t>
      </w:r>
      <w:r w:rsidR="003E6E91">
        <w:t>’</w:t>
      </w:r>
      <w:r w:rsidRPr="00C066C0">
        <w:t xml:space="preserve"> </w:t>
      </w:r>
      <w:r w:rsidRPr="00C066C0">
        <w:rPr>
          <w:cs/>
          <w:lang w:bidi="si-LK"/>
        </w:rPr>
        <w:t xml:space="preserve">යි. මේ දුටු කඩිනමින් දන්වා එවනු මැනැවි. </w:t>
      </w:r>
    </w:p>
    <w:p w14:paraId="05E45AD2" w14:textId="247CDBD2" w:rsidR="00433C92" w:rsidRPr="00C066C0" w:rsidRDefault="00433C92" w:rsidP="00433C92">
      <w:pPr>
        <w:pStyle w:val="Sinhalakawi"/>
      </w:pPr>
      <w:r>
        <w:rPr>
          <w:lang w:bidi="si-LK"/>
        </w:rPr>
        <w:t>-</w:t>
      </w:r>
    </w:p>
    <w:p w14:paraId="49D95613" w14:textId="77777777" w:rsidR="00C066C0" w:rsidRPr="00C066C0" w:rsidRDefault="00C066C0" w:rsidP="00433C92">
      <w:pPr>
        <w:pStyle w:val="Sinhalakawi"/>
      </w:pPr>
      <w:r w:rsidRPr="00C066C0">
        <w:rPr>
          <w:cs/>
          <w:lang w:bidi="si-LK"/>
        </w:rPr>
        <w:t xml:space="preserve">සැපවත් වේවා. </w:t>
      </w:r>
    </w:p>
    <w:p w14:paraId="31C7FE14" w14:textId="77777777" w:rsidR="005B7718" w:rsidRDefault="00C066C0" w:rsidP="00433C92">
      <w:pPr>
        <w:pStyle w:val="Sinhalakawi"/>
        <w:rPr>
          <w:lang w:bidi="si-LK"/>
        </w:rPr>
      </w:pPr>
      <w:r w:rsidRPr="00C066C0">
        <w:rPr>
          <w:cs/>
          <w:lang w:bidi="si-LK"/>
        </w:rPr>
        <w:t>මීට</w:t>
      </w:r>
      <w:r w:rsidRPr="00C066C0">
        <w:t xml:space="preserve">, </w:t>
      </w:r>
    </w:p>
    <w:p w14:paraId="606B23AC" w14:textId="77777777" w:rsidR="00C066C0" w:rsidRPr="00C066C0" w:rsidRDefault="00C066C0" w:rsidP="00433C92">
      <w:pPr>
        <w:pStyle w:val="Sinhalakawi"/>
      </w:pPr>
      <w:r w:rsidRPr="00C066C0">
        <w:rPr>
          <w:cs/>
          <w:lang w:bidi="si-LK"/>
        </w:rPr>
        <w:t>දයාබර</w:t>
      </w:r>
      <w:r w:rsidRPr="00C066C0">
        <w:t xml:space="preserve">, </w:t>
      </w:r>
    </w:p>
    <w:p w14:paraId="09447898" w14:textId="77777777" w:rsidR="005B7718" w:rsidRDefault="00C066C0" w:rsidP="00433C92">
      <w:pPr>
        <w:pStyle w:val="Sinhalakawi"/>
        <w:rPr>
          <w:lang w:bidi="si-LK"/>
        </w:rPr>
      </w:pPr>
      <w:r w:rsidRPr="005B7718">
        <w:rPr>
          <w:b/>
          <w:bCs/>
          <w:cs/>
          <w:lang w:bidi="si-LK"/>
        </w:rPr>
        <w:t>මිගාර.</w:t>
      </w:r>
      <w:r w:rsidRPr="00C066C0">
        <w:rPr>
          <w:cs/>
          <w:lang w:bidi="si-LK"/>
        </w:rPr>
        <w:t xml:space="preserve"> </w:t>
      </w:r>
    </w:p>
    <w:p w14:paraId="22D32368" w14:textId="77777777" w:rsidR="00C066C0" w:rsidRPr="00C066C0" w:rsidRDefault="00C066C0" w:rsidP="00574000">
      <w:pPr>
        <w:rPr>
          <w:lang w:bidi="si-LK"/>
        </w:rPr>
      </w:pPr>
      <w:r w:rsidRPr="00C066C0">
        <w:rPr>
          <w:cs/>
          <w:lang w:bidi="si-LK"/>
        </w:rPr>
        <w:t>මේ ලියුම ලියා ධන</w:t>
      </w:r>
      <w:r w:rsidR="005B7718">
        <w:rPr>
          <w:rFonts w:hint="cs"/>
          <w:cs/>
          <w:lang w:bidi="si-LK"/>
        </w:rPr>
        <w:t>ඤ්</w:t>
      </w:r>
      <w:r w:rsidRPr="00C066C0">
        <w:rPr>
          <w:cs/>
          <w:lang w:bidi="si-LK"/>
        </w:rPr>
        <w:t>ජය</w:t>
      </w:r>
      <w:r w:rsidR="005B7718">
        <w:rPr>
          <w:rFonts w:hint="cs"/>
          <w:cs/>
          <w:lang w:bidi="si-LK"/>
        </w:rPr>
        <w:t xml:space="preserve"> </w:t>
      </w:r>
      <w:r w:rsidRPr="00C066C0">
        <w:rPr>
          <w:cs/>
          <w:lang w:bidi="si-LK"/>
        </w:rPr>
        <w:t xml:space="preserve">සිටානන්ට යැවී ය. ඔහු ලියුම බලා සිනාසී මෙසේ ලියා යැවුයේ ය. </w:t>
      </w:r>
    </w:p>
    <w:p w14:paraId="7E7FE23F" w14:textId="41AD9E9C" w:rsidR="005B7718" w:rsidRDefault="005B7718" w:rsidP="00433C92">
      <w:pPr>
        <w:pStyle w:val="Sinhalakawi"/>
        <w:rPr>
          <w:lang w:bidi="si-LK"/>
        </w:rPr>
      </w:pPr>
      <w:r>
        <w:rPr>
          <w:cs/>
          <w:lang w:bidi="si-LK"/>
        </w:rPr>
        <w:t>සාකෙත</w:t>
      </w:r>
      <w:r>
        <w:rPr>
          <w:rFonts w:hint="cs"/>
          <w:cs/>
          <w:lang w:bidi="si-LK"/>
        </w:rPr>
        <w:t xml:space="preserve"> </w:t>
      </w:r>
      <w:r w:rsidR="00C066C0" w:rsidRPr="00C066C0">
        <w:rPr>
          <w:cs/>
          <w:lang w:bidi="si-LK"/>
        </w:rPr>
        <w:t>නුවරදීය</w:t>
      </w:r>
    </w:p>
    <w:p w14:paraId="0B17864C" w14:textId="77777777" w:rsidR="005B7718" w:rsidRDefault="00C066C0" w:rsidP="00433C92">
      <w:pPr>
        <w:pStyle w:val="Sinhalakawi"/>
        <w:rPr>
          <w:lang w:bidi="si-LK"/>
        </w:rPr>
      </w:pPr>
      <w:r w:rsidRPr="00C066C0">
        <w:rPr>
          <w:cs/>
          <w:lang w:bidi="si-LK"/>
        </w:rPr>
        <w:t xml:space="preserve">ස්තුතියි! </w:t>
      </w:r>
    </w:p>
    <w:p w14:paraId="2087CB62" w14:textId="3CAA8B28" w:rsidR="005B7718" w:rsidRDefault="00C066C0" w:rsidP="00433C92">
      <w:pPr>
        <w:pStyle w:val="Sinhalakawi"/>
        <w:rPr>
          <w:lang w:bidi="si-LK"/>
        </w:rPr>
      </w:pPr>
      <w:r w:rsidRPr="00C066C0">
        <w:rPr>
          <w:cs/>
          <w:lang w:bidi="si-LK"/>
        </w:rPr>
        <w:t xml:space="preserve">මහසිටාන! </w:t>
      </w:r>
    </w:p>
    <w:p w14:paraId="75A9581E" w14:textId="7CA667E3" w:rsidR="00433C92" w:rsidRDefault="00433C92" w:rsidP="00433C92">
      <w:pPr>
        <w:pStyle w:val="Sinhalakawi"/>
        <w:rPr>
          <w:lang w:bidi="si-LK"/>
        </w:rPr>
      </w:pPr>
      <w:r>
        <w:rPr>
          <w:lang w:bidi="si-LK"/>
        </w:rPr>
        <w:t>-</w:t>
      </w:r>
    </w:p>
    <w:p w14:paraId="149223CE" w14:textId="16EC6C60" w:rsidR="00C066C0" w:rsidRDefault="00C066C0" w:rsidP="00433C92">
      <w:pPr>
        <w:pStyle w:val="Sinhalakawi"/>
        <w:jc w:val="both"/>
        <w:rPr>
          <w:lang w:bidi="si-LK"/>
        </w:rPr>
      </w:pPr>
      <w:r w:rsidRPr="00C066C0">
        <w:rPr>
          <w:cs/>
          <w:lang w:bidi="si-LK"/>
        </w:rPr>
        <w:t xml:space="preserve">මෙහි එවූ ලියුම කියවා බැලීමි. එය මාගේ පුදුමයට කරුණු විය. ලියුමෙන් පෙණෙන්නේ අප තරම් නො දන්නා ලෙසත් ය. එක් රජකු තබා දස රජ කෙනකු කැටුව ආව ද අපට එයින් අමුතු බරෙක් නො වේ. </w:t>
      </w:r>
    </w:p>
    <w:p w14:paraId="07064A90" w14:textId="176725D2" w:rsidR="00433C92" w:rsidRPr="00C066C0" w:rsidRDefault="00433C92" w:rsidP="00433C92">
      <w:pPr>
        <w:pStyle w:val="Sinhalakawi"/>
      </w:pPr>
      <w:r>
        <w:rPr>
          <w:lang w:bidi="si-LK"/>
        </w:rPr>
        <w:t>-</w:t>
      </w:r>
    </w:p>
    <w:p w14:paraId="457447F7" w14:textId="77777777" w:rsidR="005B7718" w:rsidRDefault="00C066C0" w:rsidP="00433C92">
      <w:pPr>
        <w:pStyle w:val="Sinhalakawi"/>
        <w:rPr>
          <w:lang w:bidi="si-LK"/>
        </w:rPr>
      </w:pPr>
      <w:r w:rsidRPr="00C066C0">
        <w:rPr>
          <w:cs/>
          <w:lang w:bidi="si-LK"/>
        </w:rPr>
        <w:t xml:space="preserve">සැපවත් වේවා. </w:t>
      </w:r>
    </w:p>
    <w:p w14:paraId="18F99611" w14:textId="77777777" w:rsidR="00C066C0" w:rsidRPr="00C066C0" w:rsidRDefault="00C066C0" w:rsidP="00433C92">
      <w:pPr>
        <w:pStyle w:val="Sinhalakawi"/>
      </w:pPr>
      <w:r w:rsidRPr="00C066C0">
        <w:rPr>
          <w:cs/>
          <w:lang w:bidi="si-LK"/>
        </w:rPr>
        <w:t>මෙයට</w:t>
      </w:r>
      <w:r w:rsidRPr="00C066C0">
        <w:t xml:space="preserve">, </w:t>
      </w:r>
      <w:r w:rsidRPr="00C066C0">
        <w:rPr>
          <w:cs/>
          <w:lang w:bidi="si-LK"/>
        </w:rPr>
        <w:t>හිතකාමී</w:t>
      </w:r>
      <w:r w:rsidRPr="00C066C0">
        <w:t xml:space="preserve">, </w:t>
      </w:r>
    </w:p>
    <w:p w14:paraId="39FEBAA8" w14:textId="77777777" w:rsidR="005B7718" w:rsidRPr="005B7718" w:rsidRDefault="00C066C0" w:rsidP="00433C92">
      <w:pPr>
        <w:pStyle w:val="Sinhalakawi"/>
        <w:rPr>
          <w:b/>
          <w:bCs/>
          <w:lang w:bidi="si-LK"/>
        </w:rPr>
      </w:pPr>
      <w:r w:rsidRPr="005B7718">
        <w:rPr>
          <w:b/>
          <w:bCs/>
          <w:cs/>
          <w:lang w:bidi="si-LK"/>
        </w:rPr>
        <w:t>ධන</w:t>
      </w:r>
      <w:r w:rsidR="005B7718" w:rsidRPr="005B7718">
        <w:rPr>
          <w:rFonts w:hint="cs"/>
          <w:b/>
          <w:bCs/>
          <w:cs/>
          <w:lang w:bidi="si-LK"/>
        </w:rPr>
        <w:t>ඤ්</w:t>
      </w:r>
      <w:r w:rsidRPr="005B7718">
        <w:rPr>
          <w:b/>
          <w:bCs/>
          <w:cs/>
          <w:lang w:bidi="si-LK"/>
        </w:rPr>
        <w:t xml:space="preserve">ජය. </w:t>
      </w:r>
    </w:p>
    <w:p w14:paraId="7C4B8682" w14:textId="7DECAF95" w:rsidR="00C066C0" w:rsidRPr="00C066C0" w:rsidRDefault="00C066C0" w:rsidP="00433C92">
      <w:r w:rsidRPr="00C066C0">
        <w:rPr>
          <w:cs/>
          <w:lang w:bidi="si-LK"/>
        </w:rPr>
        <w:t>මිගාර සිටු තෙමේ</w:t>
      </w:r>
      <w:r w:rsidRPr="00C066C0">
        <w:t xml:space="preserve">, </w:t>
      </w:r>
      <w:r w:rsidRPr="00C066C0">
        <w:rPr>
          <w:cs/>
          <w:lang w:bidi="si-LK"/>
        </w:rPr>
        <w:t>ලියුම කියවා</w:t>
      </w:r>
      <w:r w:rsidRPr="00C066C0">
        <w:t xml:space="preserve">, </w:t>
      </w:r>
      <w:r w:rsidRPr="00C066C0">
        <w:rPr>
          <w:cs/>
          <w:lang w:bidi="si-LK"/>
        </w:rPr>
        <w:t>කල් බලා ඒ සා විසාල නගරයෙහි ගේ රැකුමට එක එකකු නවතා සෙසු සියලුදෙනා</w:t>
      </w:r>
      <w:r w:rsidR="00C909C1">
        <w:rPr>
          <w:cs/>
          <w:lang w:bidi="si-LK"/>
        </w:rPr>
        <w:t>ත්</w:t>
      </w:r>
      <w:r w:rsidRPr="00C066C0">
        <w:rPr>
          <w:cs/>
          <w:lang w:bidi="si-LK"/>
        </w:rPr>
        <w:t xml:space="preserve"> රැගෙණ සුබ මොහොතින් නික්ම ගොස් සාකෙතනුවරට අඩ යොදුනක් තිබිය දී තමන් ආ බව දන්වා යැවුයේ ය. ධනඤ්ජය තෙමේ</w:t>
      </w:r>
      <w:r w:rsidRPr="00C066C0">
        <w:t xml:space="preserve">, </w:t>
      </w:r>
      <w:r w:rsidRPr="00C066C0">
        <w:rPr>
          <w:cs/>
          <w:lang w:bidi="si-LK"/>
        </w:rPr>
        <w:t>ඔවුන් වෙත යැවිය යුතු වූ තෑගි බෝග යවා විශාඛාවන් ගෙ</w:t>
      </w:r>
      <w:r w:rsidR="005B7718">
        <w:rPr>
          <w:rFonts w:hint="cs"/>
          <w:cs/>
          <w:lang w:bidi="si-LK"/>
        </w:rPr>
        <w:t>න්</w:t>
      </w:r>
      <w:r w:rsidRPr="00C066C0">
        <w:rPr>
          <w:cs/>
          <w:lang w:bidi="si-LK"/>
        </w:rPr>
        <w:t xml:space="preserve">වා </w:t>
      </w:r>
      <w:r w:rsidR="003E6E91">
        <w:t>‘</w:t>
      </w:r>
      <w:r w:rsidRPr="00C066C0">
        <w:rPr>
          <w:cs/>
          <w:lang w:bidi="si-LK"/>
        </w:rPr>
        <w:t xml:space="preserve">දුව! ඔබගේ මාමණ්ඩි වූ මිගාර සිටානෝ කොසොල් මහ රජානන් ද කැටුව මහා පිරිවරින් සැවැත්නුවරින් පිටත් ව අවුත් මෙයට අඩ යොදුනකින් එපිට </w:t>
      </w:r>
      <w:r w:rsidR="00182206">
        <w:rPr>
          <w:rFonts w:hint="cs"/>
          <w:cs/>
          <w:lang w:bidi="si-LK"/>
        </w:rPr>
        <w:t>නො</w:t>
      </w:r>
      <w:r w:rsidRPr="00C066C0">
        <w:rPr>
          <w:cs/>
          <w:lang w:bidi="si-LK"/>
        </w:rPr>
        <w:t xml:space="preserve"> දුරු තැනෙක නැවතී සිටිති</w:t>
      </w:r>
      <w:r w:rsidRPr="00C066C0">
        <w:t xml:space="preserve">, </w:t>
      </w:r>
      <w:r w:rsidRPr="00C066C0">
        <w:rPr>
          <w:cs/>
          <w:lang w:bidi="si-LK"/>
        </w:rPr>
        <w:t>ඔවුන් මෙහි ආ විට මාමාට නැවතී සිටීමට තැනක් පිළියෙල කොට දියයුතු ය</w:t>
      </w:r>
      <w:r w:rsidRPr="00C066C0">
        <w:t xml:space="preserve">, </w:t>
      </w:r>
      <w:r w:rsidRPr="00C066C0">
        <w:rPr>
          <w:cs/>
          <w:lang w:bidi="si-LK"/>
        </w:rPr>
        <w:t>රජතුමා</w:t>
      </w:r>
      <w:r w:rsidR="00182206">
        <w:rPr>
          <w:rFonts w:hint="cs"/>
          <w:cs/>
          <w:lang w:bidi="si-LK"/>
        </w:rPr>
        <w:t>ගේ</w:t>
      </w:r>
      <w:r w:rsidRPr="00C066C0">
        <w:rPr>
          <w:cs/>
          <w:lang w:bidi="si-LK"/>
        </w:rPr>
        <w:t xml:space="preserve"> නැවැත්මට තැනක් පිළියෙල විය යුතු ය</w:t>
      </w:r>
      <w:r w:rsidRPr="00C066C0">
        <w:t xml:space="preserve">, </w:t>
      </w:r>
      <w:r w:rsidRPr="00C066C0">
        <w:rPr>
          <w:cs/>
          <w:lang w:bidi="si-LK"/>
        </w:rPr>
        <w:t>යුව රජු</w:t>
      </w:r>
      <w:r w:rsidR="00182206">
        <w:rPr>
          <w:rFonts w:hint="cs"/>
          <w:cs/>
          <w:lang w:bidi="si-LK"/>
        </w:rPr>
        <w:t>න්</w:t>
      </w:r>
      <w:r w:rsidRPr="00C066C0">
        <w:rPr>
          <w:cs/>
          <w:lang w:bidi="si-LK"/>
        </w:rPr>
        <w:t>ට</w:t>
      </w:r>
      <w:r w:rsidR="00C909C1">
        <w:rPr>
          <w:cs/>
          <w:lang w:bidi="si-LK"/>
        </w:rPr>
        <w:t>ත්</w:t>
      </w:r>
      <w:r w:rsidRPr="00C066C0">
        <w:rPr>
          <w:cs/>
          <w:lang w:bidi="si-LK"/>
        </w:rPr>
        <w:t xml:space="preserve"> සුදුසු පරිදි ඒ ඒ තැන් පිළියෙල කළයුතු ය</w:t>
      </w:r>
      <w:r w:rsidR="003E6E91">
        <w:rPr>
          <w:cs/>
          <w:lang w:bidi="si-LK"/>
        </w:rPr>
        <w:t>’</w:t>
      </w:r>
      <w:r w:rsidR="00182206">
        <w:rPr>
          <w:rFonts w:hint="cs"/>
          <w:cs/>
          <w:lang w:bidi="si-LK"/>
        </w:rPr>
        <w:t xml:space="preserve"> </w:t>
      </w:r>
      <w:r w:rsidRPr="00C066C0">
        <w:rPr>
          <w:cs/>
          <w:lang w:bidi="si-LK"/>
        </w:rPr>
        <w:t>යි කීයේ ය. විදුරගක් සේ තියුණු නුවණැති කල</w:t>
      </w:r>
      <w:r w:rsidR="00182206">
        <w:rPr>
          <w:rFonts w:hint="cs"/>
          <w:cs/>
          <w:lang w:bidi="si-LK"/>
        </w:rPr>
        <w:t>්</w:t>
      </w:r>
      <w:r w:rsidRPr="00C066C0">
        <w:rPr>
          <w:cs/>
          <w:lang w:bidi="si-LK"/>
        </w:rPr>
        <w:t>ප</w:t>
      </w:r>
      <w:r w:rsidR="00182206">
        <w:rPr>
          <w:rFonts w:hint="cs"/>
          <w:cs/>
          <w:lang w:bidi="si-LK"/>
        </w:rPr>
        <w:t xml:space="preserve"> </w:t>
      </w:r>
      <w:r w:rsidRPr="00C066C0">
        <w:rPr>
          <w:cs/>
          <w:lang w:bidi="si-LK"/>
        </w:rPr>
        <w:t>ල</w:t>
      </w:r>
      <w:r w:rsidR="00022B53">
        <w:rPr>
          <w:cs/>
          <w:lang w:bidi="si-LK"/>
        </w:rPr>
        <w:t>ක්‍ෂ</w:t>
      </w:r>
      <w:r w:rsidRPr="00C066C0">
        <w:rPr>
          <w:cs/>
          <w:lang w:bidi="si-LK"/>
        </w:rPr>
        <w:t>යක් මුළුල්ලෙහි පිරූ පාරමිතා ඇති අ</w:t>
      </w:r>
      <w:r w:rsidR="006B484C">
        <w:rPr>
          <w:cs/>
          <w:lang w:bidi="si-LK"/>
        </w:rPr>
        <w:t>ර්‍ත්‍ථා</w:t>
      </w:r>
      <w:r w:rsidRPr="00C066C0">
        <w:rPr>
          <w:cs/>
          <w:lang w:bidi="si-LK"/>
        </w:rPr>
        <w:t>න</w:t>
      </w:r>
      <w:r w:rsidR="002606F2">
        <w:rPr>
          <w:cs/>
          <w:lang w:bidi="si-LK"/>
        </w:rPr>
        <w:t>ර්‍ත්‍ථ</w:t>
      </w:r>
      <w:r w:rsidRPr="00C066C0">
        <w:rPr>
          <w:cs/>
          <w:lang w:bidi="si-LK"/>
        </w:rPr>
        <w:t xml:space="preserve">ඥානයෙන් ඥානවත් වූ විශාඛාවෝ </w:t>
      </w:r>
      <w:r w:rsidR="003E6E91">
        <w:t>‘</w:t>
      </w:r>
      <w:r w:rsidRPr="00C066C0">
        <w:rPr>
          <w:cs/>
          <w:lang w:bidi="si-LK"/>
        </w:rPr>
        <w:t>පියානන් වහන්ස! මාමාට මේ ගෙය පිළියෙල කරවමි</w:t>
      </w:r>
      <w:r w:rsidRPr="00C066C0">
        <w:t xml:space="preserve">, </w:t>
      </w:r>
      <w:r w:rsidRPr="00C066C0">
        <w:rPr>
          <w:cs/>
          <w:lang w:bidi="si-LK"/>
        </w:rPr>
        <w:t>රජ තුමාට මේ ගෙය හොඳ යි</w:t>
      </w:r>
      <w:r w:rsidRPr="00C066C0">
        <w:t xml:space="preserve">, </w:t>
      </w:r>
      <w:r w:rsidRPr="00C066C0">
        <w:rPr>
          <w:cs/>
          <w:lang w:bidi="si-LK"/>
        </w:rPr>
        <w:t>යුවරජුන්ට මේ මේ ගෙය සුදානම් කරවමි</w:t>
      </w:r>
      <w:r w:rsidR="003E6E91">
        <w:rPr>
          <w:cs/>
          <w:lang w:bidi="si-LK"/>
        </w:rPr>
        <w:t>’</w:t>
      </w:r>
      <w:r w:rsidR="00182206">
        <w:rPr>
          <w:rFonts w:hint="cs"/>
          <w:cs/>
          <w:lang w:bidi="si-LK"/>
        </w:rPr>
        <w:t xml:space="preserve"> </w:t>
      </w:r>
      <w:r w:rsidRPr="00C066C0">
        <w:rPr>
          <w:cs/>
          <w:lang w:bidi="si-LK"/>
        </w:rPr>
        <w:t>යි කියා ගෙවල් පිළියෙල කරන්නට නියම කොට දැ</w:t>
      </w:r>
      <w:r w:rsidR="00182206">
        <w:rPr>
          <w:rFonts w:hint="cs"/>
          <w:cs/>
          <w:lang w:bidi="si-LK"/>
        </w:rPr>
        <w:t>සි</w:t>
      </w:r>
      <w:r w:rsidRPr="00C066C0">
        <w:rPr>
          <w:cs/>
          <w:lang w:bidi="si-LK"/>
        </w:rPr>
        <w:t xml:space="preserve"> දස් කම්කරුවන් ගෙන්වා </w:t>
      </w:r>
      <w:r w:rsidR="003E6E91">
        <w:t>‘</w:t>
      </w:r>
      <w:r w:rsidRPr="00C066C0">
        <w:rPr>
          <w:cs/>
          <w:lang w:bidi="si-LK"/>
        </w:rPr>
        <w:t>රජුට වුවමනා දේ සැපයීම නුඹලාට භාර යි</w:t>
      </w:r>
      <w:r w:rsidRPr="00C066C0">
        <w:t xml:space="preserve">, </w:t>
      </w:r>
      <w:r w:rsidRPr="00C066C0">
        <w:rPr>
          <w:cs/>
          <w:lang w:bidi="si-LK"/>
        </w:rPr>
        <w:t>යුවරජුට හා ඔවුන් ගෙ</w:t>
      </w:r>
      <w:r w:rsidR="00182206">
        <w:rPr>
          <w:rFonts w:hint="cs"/>
          <w:cs/>
          <w:lang w:bidi="si-LK"/>
        </w:rPr>
        <w:t>ණ</w:t>
      </w:r>
      <w:r w:rsidRPr="00C066C0">
        <w:rPr>
          <w:cs/>
          <w:lang w:bidi="si-LK"/>
        </w:rPr>
        <w:t xml:space="preserve"> එන ඇත් අස් ආදීන්ට නිසි </w:t>
      </w:r>
      <w:r w:rsidR="00182206">
        <w:rPr>
          <w:rFonts w:hint="cs"/>
          <w:cs/>
          <w:lang w:bidi="si-LK"/>
        </w:rPr>
        <w:t>සේ</w:t>
      </w:r>
      <w:r w:rsidRPr="00C066C0">
        <w:rPr>
          <w:cs/>
          <w:lang w:bidi="si-LK"/>
        </w:rPr>
        <w:t xml:space="preserve"> සැලකීම උඹලාට </w:t>
      </w:r>
      <w:r w:rsidR="00182206">
        <w:rPr>
          <w:rFonts w:hint="cs"/>
          <w:cs/>
          <w:lang w:bidi="si-LK"/>
        </w:rPr>
        <w:t>භා</w:t>
      </w:r>
      <w:r w:rsidRPr="00C066C0">
        <w:rPr>
          <w:cs/>
          <w:lang w:bidi="si-LK"/>
        </w:rPr>
        <w:t>ර යි</w:t>
      </w:r>
      <w:r w:rsidRPr="00C066C0">
        <w:t xml:space="preserve">, </w:t>
      </w:r>
      <w:r w:rsidRPr="00C066C0">
        <w:rPr>
          <w:cs/>
          <w:lang w:bidi="si-LK"/>
        </w:rPr>
        <w:t>ඔවුන් හැමදෙනාට ඉතා හොඳට කෑම් බීම් පිළියෙල කොට දිය යුතු ය</w:t>
      </w:r>
      <w:r w:rsidRPr="00C066C0">
        <w:t xml:space="preserve">, </w:t>
      </w:r>
      <w:r w:rsidRPr="00C066C0">
        <w:rPr>
          <w:cs/>
          <w:lang w:bidi="si-LK"/>
        </w:rPr>
        <w:t>ඇ</w:t>
      </w:r>
      <w:r w:rsidR="00182206">
        <w:rPr>
          <w:rFonts w:hint="cs"/>
          <w:cs/>
          <w:lang w:bidi="si-LK"/>
        </w:rPr>
        <w:t>ත්ගො</w:t>
      </w:r>
      <w:r w:rsidR="00182206">
        <w:rPr>
          <w:cs/>
          <w:lang w:bidi="si-LK"/>
        </w:rPr>
        <w:t>ව</w:t>
      </w:r>
      <w:r w:rsidR="00182206">
        <w:rPr>
          <w:rFonts w:hint="cs"/>
          <w:cs/>
          <w:lang w:bidi="si-LK"/>
        </w:rPr>
        <w:t>ු</w:t>
      </w:r>
      <w:r w:rsidRPr="00C066C0">
        <w:rPr>
          <w:cs/>
          <w:lang w:bidi="si-LK"/>
        </w:rPr>
        <w:t xml:space="preserve"> අස්ගොවු ආදීහු ද ම</w:t>
      </w:r>
      <w:r w:rsidR="00182206">
        <w:rPr>
          <w:rFonts w:hint="cs"/>
          <w:cs/>
          <w:lang w:bidi="si-LK"/>
        </w:rPr>
        <w:t>ඞ්</w:t>
      </w:r>
      <w:r w:rsidRPr="00C066C0">
        <w:rPr>
          <w:cs/>
          <w:lang w:bidi="si-LK"/>
        </w:rPr>
        <w:t>ගල උත්සවයට එක් වෙති</w:t>
      </w:r>
      <w:r w:rsidRPr="00C066C0">
        <w:t xml:space="preserve">, </w:t>
      </w:r>
      <w:r w:rsidRPr="00C066C0">
        <w:rPr>
          <w:cs/>
          <w:lang w:bidi="si-LK"/>
        </w:rPr>
        <w:t>ඔවුන්ට ද නිසි සේ සැලකිය යුතු ය</w:t>
      </w:r>
      <w:r w:rsidR="003E6E91">
        <w:t>’</w:t>
      </w:r>
      <w:r w:rsidRPr="00C066C0">
        <w:t xml:space="preserve"> </w:t>
      </w:r>
      <w:r w:rsidRPr="00C066C0">
        <w:rPr>
          <w:cs/>
          <w:lang w:bidi="si-LK"/>
        </w:rPr>
        <w:t xml:space="preserve">යි විධාන කළෝ ය. </w:t>
      </w:r>
      <w:r w:rsidR="003E6E91">
        <w:t>‘</w:t>
      </w:r>
      <w:r w:rsidRPr="00C066C0">
        <w:rPr>
          <w:cs/>
          <w:lang w:bidi="si-LK"/>
        </w:rPr>
        <w:t xml:space="preserve">විශාඛාවන්ගේ විවාහ </w:t>
      </w:r>
      <w:r w:rsidR="00182206">
        <w:rPr>
          <w:rFonts w:hint="cs"/>
          <w:cs/>
          <w:lang w:bidi="si-LK"/>
        </w:rPr>
        <w:t>මඞ්</w:t>
      </w:r>
      <w:r w:rsidRPr="00C066C0">
        <w:rPr>
          <w:cs/>
          <w:lang w:bidi="si-LK"/>
        </w:rPr>
        <w:t>ගලයට</w:t>
      </w:r>
      <w:r w:rsidR="00C909C1">
        <w:rPr>
          <w:cs/>
          <w:lang w:bidi="si-LK"/>
        </w:rPr>
        <w:t>ත්</w:t>
      </w:r>
      <w:r w:rsidRPr="00C066C0">
        <w:rPr>
          <w:cs/>
          <w:lang w:bidi="si-LK"/>
        </w:rPr>
        <w:t xml:space="preserve"> ගොස් ඇතුන් අසුන් රකිමින් ම සිට ආවා මුත් අන් කිසිවකට එක් වන්නට ඉඩ නො ලැබු</w:t>
      </w:r>
      <w:r w:rsidR="00182206">
        <w:rPr>
          <w:rFonts w:hint="cs"/>
          <w:cs/>
          <w:lang w:bidi="si-LK"/>
        </w:rPr>
        <w:t>නේ</w:t>
      </w:r>
      <w:r w:rsidRPr="00C066C0">
        <w:rPr>
          <w:cs/>
          <w:lang w:bidi="si-LK"/>
        </w:rPr>
        <w:t xml:space="preserve"> ය</w:t>
      </w:r>
      <w:r w:rsidR="003E6E91">
        <w:t>’</w:t>
      </w:r>
      <w:r w:rsidRPr="00C066C0">
        <w:t xml:space="preserve"> </w:t>
      </w:r>
      <w:r w:rsidRPr="00C066C0">
        <w:rPr>
          <w:cs/>
          <w:lang w:bidi="si-LK"/>
        </w:rPr>
        <w:t>යි කියන්නට ඉඩ නො තබනු පිණිස එසේ විධාන කරණ ලද්දේ ය. ධනඤ්ජය තෙමේ</w:t>
      </w:r>
      <w:r w:rsidRPr="00C066C0">
        <w:t xml:space="preserve">, </w:t>
      </w:r>
      <w:r w:rsidRPr="00C066C0">
        <w:rPr>
          <w:cs/>
          <w:lang w:bidi="si-LK"/>
        </w:rPr>
        <w:t>එ දවස ම කඹුරන් පන්සියයක් ගෙ</w:t>
      </w:r>
      <w:r w:rsidR="00182206">
        <w:rPr>
          <w:rFonts w:hint="cs"/>
          <w:cs/>
          <w:lang w:bidi="si-LK"/>
        </w:rPr>
        <w:t>න්</w:t>
      </w:r>
      <w:r w:rsidRPr="00C066C0">
        <w:rPr>
          <w:cs/>
          <w:lang w:bidi="si-LK"/>
        </w:rPr>
        <w:t>වා මහාලතා පසාධන නම් ආභරණය ත</w:t>
      </w:r>
      <w:r w:rsidR="00182206">
        <w:rPr>
          <w:rFonts w:hint="cs"/>
          <w:cs/>
          <w:lang w:bidi="si-LK"/>
        </w:rPr>
        <w:t>න</w:t>
      </w:r>
      <w:r w:rsidRPr="00C066C0">
        <w:rPr>
          <w:cs/>
          <w:lang w:bidi="si-LK"/>
        </w:rPr>
        <w:t>වු</w:t>
      </w:r>
      <w:r w:rsidR="003E6E91">
        <w:t>’</w:t>
      </w:r>
      <w:r w:rsidRPr="00C066C0">
        <w:t xml:space="preserve"> </w:t>
      </w:r>
      <w:r w:rsidRPr="00C066C0">
        <w:rPr>
          <w:cs/>
          <w:lang w:bidi="si-LK"/>
        </w:rPr>
        <w:t>යි ඔවුනට ර</w:t>
      </w:r>
      <w:r w:rsidR="00182206">
        <w:rPr>
          <w:rFonts w:hint="cs"/>
          <w:cs/>
          <w:lang w:bidi="si-LK"/>
        </w:rPr>
        <w:t>න්</w:t>
      </w:r>
      <w:r w:rsidRPr="00C066C0">
        <w:rPr>
          <w:cs/>
          <w:lang w:bidi="si-LK"/>
        </w:rPr>
        <w:t>නි</w:t>
      </w:r>
      <w:r w:rsidR="00182206">
        <w:rPr>
          <w:rFonts w:hint="cs"/>
          <w:cs/>
          <w:lang w:bidi="si-LK"/>
        </w:rPr>
        <w:t>ක</w:t>
      </w:r>
      <w:r w:rsidRPr="00C066C0">
        <w:rPr>
          <w:cs/>
          <w:lang w:bidi="si-LK"/>
        </w:rPr>
        <w:t>දාහක් හා රිදී</w:t>
      </w:r>
      <w:r w:rsidRPr="00C066C0">
        <w:t xml:space="preserve">, </w:t>
      </w:r>
      <w:r w:rsidRPr="00C066C0">
        <w:rPr>
          <w:cs/>
          <w:lang w:bidi="si-LK"/>
        </w:rPr>
        <w:t>මුතු</w:t>
      </w:r>
      <w:r w:rsidRPr="00C066C0">
        <w:t xml:space="preserve">, </w:t>
      </w:r>
      <w:r w:rsidRPr="00C066C0">
        <w:rPr>
          <w:cs/>
          <w:lang w:bidi="si-LK"/>
        </w:rPr>
        <w:t>මැණික්</w:t>
      </w:r>
      <w:r w:rsidRPr="00C066C0">
        <w:t xml:space="preserve">, </w:t>
      </w:r>
      <w:r w:rsidRPr="00C066C0">
        <w:rPr>
          <w:cs/>
          <w:lang w:bidi="si-LK"/>
        </w:rPr>
        <w:t>පබලු</w:t>
      </w:r>
      <w:r w:rsidRPr="00C066C0">
        <w:t xml:space="preserve">, </w:t>
      </w:r>
      <w:r w:rsidRPr="00C066C0">
        <w:rPr>
          <w:cs/>
          <w:lang w:bidi="si-LK"/>
        </w:rPr>
        <w:t xml:space="preserve">විදුරු ආදිය </w:t>
      </w:r>
      <w:r w:rsidR="00182206">
        <w:rPr>
          <w:rFonts w:hint="cs"/>
          <w:cs/>
          <w:lang w:bidi="si-LK"/>
        </w:rPr>
        <w:t>දෙ</w:t>
      </w:r>
      <w:r w:rsidRPr="00C066C0">
        <w:rPr>
          <w:cs/>
          <w:lang w:bidi="si-LK"/>
        </w:rPr>
        <w:t>වූයේ ය. කොසොල් රජ තෙමේ</w:t>
      </w:r>
      <w:r w:rsidRPr="00C066C0">
        <w:t xml:space="preserve">, </w:t>
      </w:r>
      <w:r w:rsidRPr="00C066C0">
        <w:rPr>
          <w:cs/>
          <w:lang w:bidi="si-LK"/>
        </w:rPr>
        <w:t>නවාතැන ටික දිනක් සිට ධන</w:t>
      </w:r>
      <w:r w:rsidR="00182206">
        <w:rPr>
          <w:rFonts w:hint="cs"/>
          <w:cs/>
          <w:lang w:bidi="si-LK"/>
        </w:rPr>
        <w:t>ඤ්</w:t>
      </w:r>
      <w:r w:rsidRPr="00C066C0">
        <w:rPr>
          <w:cs/>
          <w:lang w:bidi="si-LK"/>
        </w:rPr>
        <w:t xml:space="preserve">ජය සිටානන්ට මේ ලියුම යැවී ය. </w:t>
      </w:r>
    </w:p>
    <w:p w14:paraId="1D09DFD4" w14:textId="378EF391" w:rsidR="00182206" w:rsidRPr="00B12F09" w:rsidRDefault="00C066C0" w:rsidP="00A4734B">
      <w:pPr>
        <w:pStyle w:val="Sinhalakawi"/>
        <w:rPr>
          <w:lang w:bidi="si-LK"/>
        </w:rPr>
      </w:pPr>
      <w:r w:rsidRPr="00B12F09">
        <w:rPr>
          <w:cs/>
          <w:lang w:bidi="si-LK"/>
        </w:rPr>
        <w:t>අලුත්</w:t>
      </w:r>
      <w:r w:rsidR="00182206" w:rsidRPr="00B12F09">
        <w:rPr>
          <w:rFonts w:hint="cs"/>
          <w:cs/>
          <w:lang w:bidi="si-LK"/>
        </w:rPr>
        <w:t xml:space="preserve"> </w:t>
      </w:r>
      <w:r w:rsidRPr="00B12F09">
        <w:rPr>
          <w:cs/>
          <w:lang w:bidi="si-LK"/>
        </w:rPr>
        <w:t>කඳවුරේ</w:t>
      </w:r>
      <w:r w:rsidR="00182206" w:rsidRPr="00B12F09">
        <w:rPr>
          <w:rFonts w:hint="cs"/>
          <w:cs/>
          <w:lang w:bidi="si-LK"/>
        </w:rPr>
        <w:t>දී</w:t>
      </w:r>
      <w:r w:rsidR="00182206" w:rsidRPr="00B12F09">
        <w:rPr>
          <w:cs/>
          <w:lang w:bidi="si-LK"/>
        </w:rPr>
        <w:t>ය</w:t>
      </w:r>
      <w:r w:rsidR="00182206" w:rsidRPr="00B12F09">
        <w:rPr>
          <w:rFonts w:hint="cs"/>
          <w:cs/>
          <w:lang w:bidi="si-LK"/>
        </w:rPr>
        <w:t>.</w:t>
      </w:r>
    </w:p>
    <w:p w14:paraId="1EDC8E3A" w14:textId="77777777" w:rsidR="00182206" w:rsidRPr="00B12F09" w:rsidRDefault="00C066C0" w:rsidP="00A4734B">
      <w:pPr>
        <w:pStyle w:val="Sinhalakawi"/>
        <w:rPr>
          <w:lang w:bidi="si-LK"/>
        </w:rPr>
      </w:pPr>
      <w:r w:rsidRPr="00B12F09">
        <w:rPr>
          <w:cs/>
          <w:lang w:bidi="si-LK"/>
        </w:rPr>
        <w:t xml:space="preserve">කරුණාවෙනි. </w:t>
      </w:r>
    </w:p>
    <w:p w14:paraId="0E49021E" w14:textId="0222C172" w:rsidR="00C066C0" w:rsidRDefault="00C066C0" w:rsidP="00A4734B">
      <w:pPr>
        <w:pStyle w:val="Sinhalakawi"/>
        <w:rPr>
          <w:lang w:bidi="si-LK"/>
        </w:rPr>
      </w:pPr>
      <w:r w:rsidRPr="00B12F09">
        <w:rPr>
          <w:cs/>
          <w:lang w:bidi="si-LK"/>
        </w:rPr>
        <w:t xml:space="preserve">මහසිට! </w:t>
      </w:r>
    </w:p>
    <w:p w14:paraId="0A63D5A2" w14:textId="33076991" w:rsidR="00B12F09" w:rsidRPr="00B12F09" w:rsidRDefault="00B12F09" w:rsidP="00A4734B">
      <w:pPr>
        <w:pStyle w:val="Sinhalakawi"/>
      </w:pPr>
      <w:r>
        <w:rPr>
          <w:lang w:bidi="si-LK"/>
        </w:rPr>
        <w:t>-</w:t>
      </w:r>
    </w:p>
    <w:p w14:paraId="21E2F179" w14:textId="3E69B59C" w:rsidR="00182206" w:rsidRDefault="00C066C0" w:rsidP="00A4734B">
      <w:pPr>
        <w:pStyle w:val="Sinhalakawi"/>
        <w:jc w:val="both"/>
        <w:rPr>
          <w:lang w:bidi="si-LK"/>
        </w:rPr>
      </w:pPr>
      <w:r w:rsidRPr="00B12F09">
        <w:rPr>
          <w:cs/>
          <w:lang w:bidi="si-LK"/>
        </w:rPr>
        <w:t>අපි කිහිප දිනක සිට මෙහි නැවතී සිටිමු. වැඩි දවස</w:t>
      </w:r>
      <w:r w:rsidR="00182206" w:rsidRPr="00B12F09">
        <w:rPr>
          <w:cs/>
          <w:lang w:bidi="si-LK"/>
        </w:rPr>
        <w:t>ක් මෙහි නතර ව හිඳීම අපහසු ය. ඔහ</w:t>
      </w:r>
      <w:r w:rsidR="00182206" w:rsidRPr="00B12F09">
        <w:rPr>
          <w:rFonts w:hint="cs"/>
          <w:cs/>
          <w:lang w:bidi="si-LK"/>
        </w:rPr>
        <w:t>ා</w:t>
      </w:r>
      <w:r w:rsidRPr="00B12F09">
        <w:rPr>
          <w:cs/>
          <w:lang w:bidi="si-LK"/>
        </w:rPr>
        <w:t>ට</w:t>
      </w:r>
      <w:r w:rsidR="00182206" w:rsidRPr="00B12F09">
        <w:rPr>
          <w:cs/>
          <w:lang w:bidi="si-LK"/>
        </w:rPr>
        <w:t xml:space="preserve"> ආවත් ඔබට වැඩි දවසක් අප බලා ගැණ</w:t>
      </w:r>
      <w:r w:rsidR="00182206" w:rsidRPr="00B12F09">
        <w:rPr>
          <w:rFonts w:hint="cs"/>
          <w:cs/>
          <w:lang w:bidi="si-LK"/>
        </w:rPr>
        <w:t>ී</w:t>
      </w:r>
      <w:r w:rsidRPr="00B12F09">
        <w:rPr>
          <w:cs/>
          <w:lang w:bidi="si-LK"/>
        </w:rPr>
        <w:t xml:space="preserve">ම ද පහසු නො වේ ය යි සිතමි. ඒ නිසා ලදැරිය කැඳවා ගෙණ ආ හැකි දවසක් නියම කර දන්වා එවනු. </w:t>
      </w:r>
    </w:p>
    <w:p w14:paraId="7868F95F" w14:textId="6E33B5FC" w:rsidR="00B12F09" w:rsidRPr="00B12F09" w:rsidRDefault="00B12F09" w:rsidP="00A4734B">
      <w:pPr>
        <w:pStyle w:val="Sinhalakawi"/>
        <w:rPr>
          <w:lang w:bidi="si-LK"/>
        </w:rPr>
      </w:pPr>
      <w:r>
        <w:rPr>
          <w:lang w:bidi="si-LK"/>
        </w:rPr>
        <w:t>-</w:t>
      </w:r>
    </w:p>
    <w:p w14:paraId="1A5667C1" w14:textId="77777777" w:rsidR="00C066C0" w:rsidRPr="00B12F09" w:rsidRDefault="00C066C0" w:rsidP="00A4734B">
      <w:pPr>
        <w:pStyle w:val="Sinhalakawi"/>
      </w:pPr>
      <w:r w:rsidRPr="00B12F09">
        <w:rPr>
          <w:cs/>
          <w:lang w:bidi="si-LK"/>
        </w:rPr>
        <w:t>ඒ වගත් මෙසේ ද</w:t>
      </w:r>
      <w:r w:rsidR="00182206" w:rsidRPr="00B12F09">
        <w:rPr>
          <w:rFonts w:hint="cs"/>
          <w:cs/>
          <w:lang w:bidi="si-LK"/>
        </w:rPr>
        <w:t>න්වන්නෝ</w:t>
      </w:r>
      <w:r w:rsidRPr="00B12F09">
        <w:t xml:space="preserve">, </w:t>
      </w:r>
    </w:p>
    <w:p w14:paraId="7FD724CF" w14:textId="028787E5" w:rsidR="00C066C0" w:rsidRPr="00C066C0" w:rsidRDefault="00084B78" w:rsidP="00A4734B">
      <w:pPr>
        <w:pStyle w:val="Sinhalakawi"/>
      </w:pPr>
      <w:r>
        <w:rPr>
          <w:rFonts w:hint="cs"/>
          <w:b/>
          <w:bCs/>
          <w:cs/>
          <w:lang w:bidi="si-LK"/>
        </w:rPr>
        <w:t>කෝ</w:t>
      </w:r>
      <w:r w:rsidR="00C066C0" w:rsidRPr="00B12F09">
        <w:rPr>
          <w:b/>
          <w:bCs/>
          <w:cs/>
          <w:lang w:bidi="si-LK"/>
        </w:rPr>
        <w:t>සල</w:t>
      </w:r>
      <w:r w:rsidR="00C066C0" w:rsidRPr="00B12F09">
        <w:rPr>
          <w:cs/>
          <w:lang w:bidi="si-LK"/>
        </w:rPr>
        <w:t xml:space="preserve"> මහානරෙන්ද්‍රයෝ ය</w:t>
      </w:r>
      <w:r w:rsidR="00C066C0" w:rsidRPr="00C066C0">
        <w:rPr>
          <w:cs/>
          <w:lang w:bidi="si-LK"/>
        </w:rPr>
        <w:t xml:space="preserve">. </w:t>
      </w:r>
    </w:p>
    <w:p w14:paraId="7BAC2743" w14:textId="77777777" w:rsidR="00C066C0" w:rsidRDefault="00C066C0" w:rsidP="00B12F09">
      <w:pPr>
        <w:rPr>
          <w:lang w:bidi="si-LK"/>
        </w:rPr>
      </w:pPr>
      <w:r w:rsidRPr="00C066C0">
        <w:rPr>
          <w:cs/>
          <w:lang w:bidi="si-LK"/>
        </w:rPr>
        <w:t>ධන</w:t>
      </w:r>
      <w:r w:rsidR="006B1FE1">
        <w:rPr>
          <w:rFonts w:hint="cs"/>
          <w:cs/>
          <w:lang w:bidi="si-LK"/>
        </w:rPr>
        <w:t>ඤ්</w:t>
      </w:r>
      <w:r w:rsidRPr="00C066C0">
        <w:rPr>
          <w:cs/>
          <w:lang w:bidi="si-LK"/>
        </w:rPr>
        <w:t>ජය තෙමේ</w:t>
      </w:r>
      <w:r w:rsidRPr="00C066C0">
        <w:t xml:space="preserve">, </w:t>
      </w:r>
      <w:r w:rsidRPr="00C066C0">
        <w:rPr>
          <w:cs/>
          <w:lang w:bidi="si-LK"/>
        </w:rPr>
        <w:t xml:space="preserve">ලියුම කියවා බලා එයට පිළිතුරු මෙසේ ලියා යැවී ය. </w:t>
      </w:r>
    </w:p>
    <w:p w14:paraId="26710F98" w14:textId="77777777" w:rsidR="006B1FE1" w:rsidRDefault="00C066C0" w:rsidP="00A4734B">
      <w:pPr>
        <w:pStyle w:val="Sinhalakawi"/>
        <w:rPr>
          <w:lang w:bidi="si-LK"/>
        </w:rPr>
      </w:pPr>
      <w:r w:rsidRPr="00C066C0">
        <w:rPr>
          <w:cs/>
          <w:lang w:bidi="si-LK"/>
        </w:rPr>
        <w:t xml:space="preserve">සාකෙත නුවරදීය </w:t>
      </w:r>
    </w:p>
    <w:p w14:paraId="5A7007FE" w14:textId="77777777" w:rsidR="006B1FE1" w:rsidRDefault="00C066C0" w:rsidP="00A4734B">
      <w:pPr>
        <w:pStyle w:val="Sinhalakawi"/>
        <w:rPr>
          <w:lang w:bidi="si-LK"/>
        </w:rPr>
      </w:pPr>
      <w:r w:rsidRPr="00C066C0">
        <w:rPr>
          <w:cs/>
          <w:lang w:bidi="si-LK"/>
        </w:rPr>
        <w:t xml:space="preserve">ඉතා යටත් ව දෙපා වැඳ ලියා සැල කරමි. </w:t>
      </w:r>
    </w:p>
    <w:p w14:paraId="16EF89F2" w14:textId="75DFC9B2" w:rsidR="00C066C0" w:rsidRDefault="00C066C0" w:rsidP="00A4734B">
      <w:pPr>
        <w:pStyle w:val="Sinhalakawi"/>
        <w:rPr>
          <w:lang w:bidi="si-LK"/>
        </w:rPr>
      </w:pPr>
      <w:r w:rsidRPr="00C066C0">
        <w:rPr>
          <w:cs/>
          <w:lang w:bidi="si-LK"/>
        </w:rPr>
        <w:t>පින්වත් නර</w:t>
      </w:r>
      <w:r w:rsidR="000A5244">
        <w:rPr>
          <w:cs/>
          <w:lang w:bidi="si-LK"/>
        </w:rPr>
        <w:t>දේවයන්</w:t>
      </w:r>
      <w:r w:rsidRPr="00C066C0">
        <w:rPr>
          <w:cs/>
          <w:lang w:bidi="si-LK"/>
        </w:rPr>
        <w:t xml:space="preserve"> වහන්ස! </w:t>
      </w:r>
    </w:p>
    <w:p w14:paraId="63EA99D6" w14:textId="3A1C908B" w:rsidR="00A4734B" w:rsidRPr="00C066C0" w:rsidRDefault="00A4734B" w:rsidP="00A4734B">
      <w:pPr>
        <w:pStyle w:val="Sinhalakawi"/>
      </w:pPr>
      <w:r>
        <w:rPr>
          <w:rFonts w:hint="cs"/>
          <w:cs/>
          <w:lang w:bidi="si-LK"/>
        </w:rPr>
        <w:t>-</w:t>
      </w:r>
    </w:p>
    <w:p w14:paraId="19E49D93" w14:textId="13E239D6" w:rsidR="00A4734B" w:rsidRDefault="00C066C0" w:rsidP="00A4734B">
      <w:pPr>
        <w:pStyle w:val="Sinhalakawi"/>
        <w:jc w:val="both"/>
        <w:rPr>
          <w:lang w:bidi="si-LK"/>
        </w:rPr>
      </w:pPr>
      <w:r w:rsidRPr="00C066C0">
        <w:rPr>
          <w:cs/>
          <w:lang w:bidi="si-LK"/>
        </w:rPr>
        <w:t>මෙහි එවා වදාළ ලියුම ලැබිණි.</w:t>
      </w:r>
      <w:r w:rsidR="006B1FE1">
        <w:rPr>
          <w:cs/>
          <w:lang w:bidi="si-LK"/>
        </w:rPr>
        <w:t xml:space="preserve"> මේ වැසිකාලය පටන්ගත් තැනම යි. ර</w:t>
      </w:r>
      <w:r w:rsidR="006B1FE1">
        <w:rPr>
          <w:rFonts w:hint="cs"/>
          <w:cs/>
          <w:lang w:bidi="si-LK"/>
        </w:rPr>
        <w:t>ෑ</w:t>
      </w:r>
      <w:r w:rsidRPr="00C066C0">
        <w:rPr>
          <w:cs/>
          <w:lang w:bidi="si-LK"/>
        </w:rPr>
        <w:t>දාවල අතර නො තබා මේ සිවු මස මුළුල්ලෙහි ම එකසේ වැසි වසී. දොරට පිළට බැස එහා මෙහා යන්නට ඉඩ නො ලැබේ. වැස්ස නිසා උත්සවයේ කටයුතු ඉක්මනට</w:t>
      </w:r>
      <w:r w:rsidR="00C909C1">
        <w:rPr>
          <w:cs/>
          <w:lang w:bidi="si-LK"/>
        </w:rPr>
        <w:t>ත්</w:t>
      </w:r>
      <w:r w:rsidRPr="00C066C0">
        <w:rPr>
          <w:cs/>
          <w:lang w:bidi="si-LK"/>
        </w:rPr>
        <w:t xml:space="preserve"> හොඳට</w:t>
      </w:r>
      <w:r w:rsidR="00C909C1">
        <w:rPr>
          <w:cs/>
          <w:lang w:bidi="si-LK"/>
        </w:rPr>
        <w:t>ත්</w:t>
      </w:r>
      <w:r w:rsidRPr="00C066C0">
        <w:rPr>
          <w:cs/>
          <w:lang w:bidi="si-LK"/>
        </w:rPr>
        <w:t xml:space="preserve"> කරගැණිම ද අපහසු ය. </w:t>
      </w:r>
      <w:r w:rsidR="000A5244">
        <w:rPr>
          <w:cs/>
          <w:lang w:bidi="si-LK"/>
        </w:rPr>
        <w:t>දේවයන්</w:t>
      </w:r>
      <w:r w:rsidRPr="00C066C0">
        <w:rPr>
          <w:cs/>
          <w:lang w:bidi="si-LK"/>
        </w:rPr>
        <w:t xml:space="preserve"> වහන්සේගේ බළ සෙනඟට කළයුතු සියලු සැලකිලි මට කළ හැකි ය. </w:t>
      </w:r>
      <w:r w:rsidR="006B1FE1">
        <w:rPr>
          <w:rFonts w:hint="cs"/>
          <w:cs/>
          <w:lang w:bidi="si-LK"/>
        </w:rPr>
        <w:t>ම</w:t>
      </w:r>
      <w:r w:rsidRPr="00C066C0">
        <w:rPr>
          <w:cs/>
          <w:lang w:bidi="si-LK"/>
        </w:rPr>
        <w:t>ම සියලු කටයුතු බලා ගණිමි. මා දැන් වූ විටක මෙහි වඩින සේක්වා. මෙහි ඇති වරදට සමාවනු මැනැවි.</w:t>
      </w:r>
    </w:p>
    <w:p w14:paraId="7E8BC740" w14:textId="727DE1D9" w:rsidR="00C066C0" w:rsidRPr="00C066C0" w:rsidRDefault="00A4734B" w:rsidP="00A4734B">
      <w:pPr>
        <w:pStyle w:val="Sinhalakawi"/>
      </w:pPr>
      <w:r>
        <w:rPr>
          <w:rFonts w:hint="cs"/>
          <w:cs/>
          <w:lang w:bidi="si-LK"/>
        </w:rPr>
        <w:t>-</w:t>
      </w:r>
      <w:r w:rsidR="00C066C0" w:rsidRPr="00C066C0">
        <w:rPr>
          <w:cs/>
          <w:lang w:bidi="si-LK"/>
        </w:rPr>
        <w:t xml:space="preserve"> </w:t>
      </w:r>
    </w:p>
    <w:p w14:paraId="5367E73F" w14:textId="77777777" w:rsidR="006B1FE1" w:rsidRDefault="00C066C0" w:rsidP="00A4734B">
      <w:pPr>
        <w:pStyle w:val="Sinhalakawi"/>
        <w:rPr>
          <w:lang w:bidi="si-LK"/>
        </w:rPr>
      </w:pPr>
      <w:r w:rsidRPr="00C066C0">
        <w:rPr>
          <w:cs/>
          <w:lang w:bidi="si-LK"/>
        </w:rPr>
        <w:t>මේ වගට</w:t>
      </w:r>
      <w:r w:rsidRPr="00C066C0">
        <w:t xml:space="preserve">, </w:t>
      </w:r>
    </w:p>
    <w:p w14:paraId="541F459C" w14:textId="77777777" w:rsidR="00C066C0" w:rsidRPr="00C066C0" w:rsidRDefault="00C066C0" w:rsidP="00A4734B">
      <w:pPr>
        <w:pStyle w:val="Sinhalakawi"/>
      </w:pPr>
      <w:r w:rsidRPr="00C066C0">
        <w:rPr>
          <w:cs/>
          <w:lang w:bidi="si-LK"/>
        </w:rPr>
        <w:t>යටත්</w:t>
      </w:r>
      <w:r w:rsidRPr="00C066C0">
        <w:t xml:space="preserve">, </w:t>
      </w:r>
      <w:r w:rsidRPr="00C066C0">
        <w:rPr>
          <w:cs/>
          <w:lang w:bidi="si-LK"/>
        </w:rPr>
        <w:t>මෙහෙකරු</w:t>
      </w:r>
      <w:r w:rsidRPr="00C066C0">
        <w:t xml:space="preserve">, </w:t>
      </w:r>
    </w:p>
    <w:p w14:paraId="4EBE56D3" w14:textId="77777777" w:rsidR="006B1FE1" w:rsidRPr="006B1FE1" w:rsidRDefault="00C066C0" w:rsidP="00A4734B">
      <w:pPr>
        <w:pStyle w:val="Sinhalakawi"/>
        <w:rPr>
          <w:b/>
          <w:bCs/>
          <w:lang w:bidi="si-LK"/>
        </w:rPr>
      </w:pPr>
      <w:r w:rsidRPr="006B1FE1">
        <w:rPr>
          <w:b/>
          <w:bCs/>
          <w:cs/>
          <w:lang w:bidi="si-LK"/>
        </w:rPr>
        <w:t>ධන</w:t>
      </w:r>
      <w:r w:rsidR="006B1FE1" w:rsidRPr="006B1FE1">
        <w:rPr>
          <w:rFonts w:hint="cs"/>
          <w:b/>
          <w:bCs/>
          <w:cs/>
          <w:lang w:bidi="si-LK"/>
        </w:rPr>
        <w:t>ඤ්</w:t>
      </w:r>
      <w:r w:rsidRPr="006B1FE1">
        <w:rPr>
          <w:b/>
          <w:bCs/>
          <w:cs/>
          <w:lang w:bidi="si-LK"/>
        </w:rPr>
        <w:t xml:space="preserve">ජය. </w:t>
      </w:r>
    </w:p>
    <w:p w14:paraId="7715BEBB" w14:textId="494525F3" w:rsidR="00C066C0" w:rsidRPr="00C066C0" w:rsidRDefault="00C066C0" w:rsidP="00A4734B">
      <w:r w:rsidRPr="00C066C0">
        <w:rPr>
          <w:cs/>
          <w:lang w:bidi="si-LK"/>
        </w:rPr>
        <w:t>සියලු සා</w:t>
      </w:r>
      <w:r w:rsidR="006B1FE1">
        <w:rPr>
          <w:rFonts w:hint="cs"/>
          <w:cs/>
          <w:lang w:bidi="si-LK"/>
        </w:rPr>
        <w:t>කෙ</w:t>
      </w:r>
      <w:r w:rsidRPr="00C066C0">
        <w:rPr>
          <w:cs/>
          <w:lang w:bidi="si-LK"/>
        </w:rPr>
        <w:t>තනගරය ම</w:t>
      </w:r>
      <w:r w:rsidR="006B1FE1">
        <w:rPr>
          <w:rFonts w:hint="cs"/>
          <w:cs/>
          <w:lang w:bidi="si-LK"/>
        </w:rPr>
        <w:t>ඞ්</w:t>
      </w:r>
      <w:r w:rsidRPr="00C066C0">
        <w:rPr>
          <w:cs/>
          <w:lang w:bidi="si-LK"/>
        </w:rPr>
        <w:t>ගලශ්‍ර</w:t>
      </w:r>
      <w:r w:rsidR="006B1FE1">
        <w:rPr>
          <w:rFonts w:hint="cs"/>
          <w:cs/>
          <w:lang w:bidi="si-LK"/>
        </w:rPr>
        <w:t>ී</w:t>
      </w:r>
      <w:r w:rsidRPr="00C066C0">
        <w:rPr>
          <w:cs/>
          <w:lang w:bidi="si-LK"/>
        </w:rPr>
        <w:t>යෙන් බබලන්නට වන. සිටු තෙමේ</w:t>
      </w:r>
      <w:r w:rsidRPr="00C066C0">
        <w:t xml:space="preserve">, </w:t>
      </w:r>
      <w:r w:rsidRPr="00C066C0">
        <w:rPr>
          <w:cs/>
          <w:lang w:bidi="si-LK"/>
        </w:rPr>
        <w:t xml:space="preserve">රජු ප්‍රධාන </w:t>
      </w:r>
      <w:r w:rsidR="006B1FE1">
        <w:rPr>
          <w:rFonts w:hint="cs"/>
          <w:cs/>
          <w:lang w:bidi="si-LK"/>
        </w:rPr>
        <w:t>කො</w:t>
      </w:r>
      <w:r w:rsidRPr="00C066C0">
        <w:rPr>
          <w:cs/>
          <w:lang w:bidi="si-LK"/>
        </w:rPr>
        <w:t>ට සිටි ඒ මහාපිරි</w:t>
      </w:r>
      <w:r w:rsidR="006B1FE1">
        <w:rPr>
          <w:rFonts w:hint="cs"/>
          <w:cs/>
          <w:lang w:bidi="si-LK"/>
        </w:rPr>
        <w:t>ස</w:t>
      </w:r>
      <w:r w:rsidRPr="00C066C0">
        <w:rPr>
          <w:cs/>
          <w:lang w:bidi="si-LK"/>
        </w:rPr>
        <w:t xml:space="preserve">ට ඇදුම් කැඩුම් කෑම්බීම් සුවඳ මල් පියර ආදී වූ වුවමනා හැම දෙයක් දිනපතා පිළියෙල කොට යවයි. ඔවුහු </w:t>
      </w:r>
      <w:r w:rsidR="003E6E91">
        <w:rPr>
          <w:cs/>
          <w:lang w:bidi="si-LK"/>
        </w:rPr>
        <w:t>‘</w:t>
      </w:r>
      <w:r w:rsidRPr="00C066C0">
        <w:rPr>
          <w:cs/>
          <w:lang w:bidi="si-LK"/>
        </w:rPr>
        <w:t>සිටු අපට මෙසේ සත්කාර කරතී</w:t>
      </w:r>
      <w:r w:rsidR="003E6E91">
        <w:t>’</w:t>
      </w:r>
      <w:r w:rsidRPr="00C066C0">
        <w:t xml:space="preserve"> </w:t>
      </w:r>
      <w:r w:rsidRPr="00C066C0">
        <w:rPr>
          <w:cs/>
          <w:lang w:bidi="si-LK"/>
        </w:rPr>
        <w:t xml:space="preserve">යි සිතූහ. තුන්මසක් මෙසේ ඉක්ම ගිය ද පලඳනාවේ කටයුතු තව ම නො නිමියේ ය. </w:t>
      </w:r>
    </w:p>
    <w:p w14:paraId="1F829D1F" w14:textId="77777777" w:rsidR="00840B26" w:rsidRDefault="00C066C0" w:rsidP="009E1D78">
      <w:pPr>
        <w:rPr>
          <w:lang w:bidi="si-LK"/>
        </w:rPr>
      </w:pPr>
      <w:r w:rsidRPr="00C066C0">
        <w:rPr>
          <w:cs/>
          <w:lang w:bidi="si-LK"/>
        </w:rPr>
        <w:t xml:space="preserve">දවසක් ඒ ඒ කටයුතුවල යෙදී සිටි ප්‍රධානයෝ සිටානන් කරා ගොස් </w:t>
      </w:r>
      <w:r w:rsidR="003E6E91">
        <w:rPr>
          <w:cs/>
          <w:lang w:bidi="si-LK"/>
        </w:rPr>
        <w:t>‘</w:t>
      </w:r>
      <w:r w:rsidRPr="00C066C0">
        <w:rPr>
          <w:cs/>
          <w:lang w:bidi="si-LK"/>
        </w:rPr>
        <w:t xml:space="preserve">සිටුතුමනි! සැවැත්නුවරින් ආවා වූ </w:t>
      </w:r>
      <w:r w:rsidR="006B1FE1">
        <w:rPr>
          <w:rFonts w:hint="cs"/>
          <w:cs/>
          <w:lang w:bidi="si-LK"/>
        </w:rPr>
        <w:t>මඞ්</w:t>
      </w:r>
      <w:r w:rsidRPr="00C066C0">
        <w:rPr>
          <w:cs/>
          <w:lang w:bidi="si-LK"/>
        </w:rPr>
        <w:t>ගල පිරිසට කළ යුතු සියල්ල මැනැවින් කෙරෙන්නේ ය</w:t>
      </w:r>
      <w:r w:rsidRPr="00C066C0">
        <w:t xml:space="preserve">, </w:t>
      </w:r>
      <w:r w:rsidRPr="00C066C0">
        <w:rPr>
          <w:cs/>
          <w:lang w:bidi="si-LK"/>
        </w:rPr>
        <w:t>ඒ කටයුතුවල කිසිත් අඩුවෙක් නැත</w:t>
      </w:r>
      <w:r w:rsidRPr="00C066C0">
        <w:t xml:space="preserve">, </w:t>
      </w:r>
      <w:r w:rsidRPr="00C066C0">
        <w:rPr>
          <w:cs/>
          <w:lang w:bidi="si-LK"/>
        </w:rPr>
        <w:t>බත්පිසීමට දර නම් නො සෑහේ ය</w:t>
      </w:r>
      <w:r w:rsidR="00294022">
        <w:rPr>
          <w:cs/>
          <w:lang w:bidi="si-LK"/>
        </w:rPr>
        <w:t>’</w:t>
      </w:r>
      <w:r w:rsidRPr="00C066C0">
        <w:rPr>
          <w:cs/>
          <w:lang w:bidi="si-LK"/>
        </w:rPr>
        <w:t xml:space="preserve"> යි දැ</w:t>
      </w:r>
      <w:r w:rsidR="006B1FE1">
        <w:rPr>
          <w:rFonts w:hint="cs"/>
          <w:cs/>
          <w:lang w:bidi="si-LK"/>
        </w:rPr>
        <w:t>න්</w:t>
      </w:r>
      <w:r w:rsidRPr="00C066C0">
        <w:rPr>
          <w:cs/>
          <w:lang w:bidi="si-LK"/>
        </w:rPr>
        <w:t xml:space="preserve">වූහ. සිටු තෙමේ ඒ අසා </w:t>
      </w:r>
      <w:r w:rsidR="003E6E91">
        <w:t>‘</w:t>
      </w:r>
      <w:r w:rsidRPr="00C066C0">
        <w:rPr>
          <w:cs/>
          <w:lang w:bidi="si-LK"/>
        </w:rPr>
        <w:t>එසේ නම් මේ නුවර දිරාගිය ඇ</w:t>
      </w:r>
      <w:r w:rsidR="006B1FE1">
        <w:rPr>
          <w:rFonts w:hint="cs"/>
          <w:cs/>
          <w:lang w:bidi="si-LK"/>
        </w:rPr>
        <w:t>ත්හ</w:t>
      </w:r>
      <w:r w:rsidRPr="00C066C0">
        <w:rPr>
          <w:cs/>
          <w:lang w:bidi="si-LK"/>
        </w:rPr>
        <w:t>ල් අස්හල් හා දිරාගිය සියලු ගෙවල් කඩා එහි</w:t>
      </w:r>
      <w:r w:rsidR="006B1FE1">
        <w:rPr>
          <w:cs/>
          <w:lang w:bidi="si-LK"/>
        </w:rPr>
        <w:t xml:space="preserve"> තිබෙන දර ලී ගෙණ අවුත් බත් පිසව</w:t>
      </w:r>
      <w:r w:rsidR="006B1FE1">
        <w:rPr>
          <w:rFonts w:hint="cs"/>
          <w:cs/>
          <w:lang w:bidi="si-LK"/>
        </w:rPr>
        <w:t>ු</w:t>
      </w:r>
      <w:r w:rsidR="003E6E91">
        <w:t>’</w:t>
      </w:r>
      <w:r w:rsidRPr="00C066C0">
        <w:t xml:space="preserve"> </w:t>
      </w:r>
      <w:r w:rsidRPr="00C066C0">
        <w:rPr>
          <w:cs/>
          <w:lang w:bidi="si-LK"/>
        </w:rPr>
        <w:t>යි නියම කෙළේ ය. ඒ දර අඩමසකට පමණ විය. නැවැත</w:t>
      </w:r>
      <w:r w:rsidR="00C909C1">
        <w:rPr>
          <w:cs/>
          <w:lang w:bidi="si-LK"/>
        </w:rPr>
        <w:t>ත්</w:t>
      </w:r>
      <w:r w:rsidRPr="00C066C0">
        <w:rPr>
          <w:cs/>
          <w:lang w:bidi="si-LK"/>
        </w:rPr>
        <w:t xml:space="preserve"> </w:t>
      </w:r>
      <w:r w:rsidR="003E6E91">
        <w:t>‘</w:t>
      </w:r>
      <w:r w:rsidRPr="00C066C0">
        <w:rPr>
          <w:cs/>
          <w:lang w:bidi="si-LK"/>
        </w:rPr>
        <w:t>දර නැතැ</w:t>
      </w:r>
      <w:r w:rsidR="00294022">
        <w:rPr>
          <w:cs/>
          <w:lang w:bidi="si-LK"/>
        </w:rPr>
        <w:t>’</w:t>
      </w:r>
      <w:r w:rsidRPr="00C066C0">
        <w:rPr>
          <w:cs/>
          <w:lang w:bidi="si-LK"/>
        </w:rPr>
        <w:t xml:space="preserve"> යි බත් පිස</w:t>
      </w:r>
      <w:r w:rsidR="006B1FE1">
        <w:rPr>
          <w:rFonts w:hint="cs"/>
          <w:cs/>
          <w:lang w:bidi="si-LK"/>
        </w:rPr>
        <w:t>න්</w:t>
      </w:r>
      <w:r w:rsidRPr="00C066C0">
        <w:rPr>
          <w:cs/>
          <w:lang w:bidi="si-LK"/>
        </w:rPr>
        <w:t xml:space="preserve">නෝ කීහ. </w:t>
      </w:r>
      <w:r w:rsidR="003E6E91">
        <w:t>‘</w:t>
      </w:r>
      <w:r w:rsidRPr="00C066C0">
        <w:rPr>
          <w:cs/>
          <w:lang w:bidi="si-LK"/>
        </w:rPr>
        <w:t>දැන් මේ වේලෙහි දර සපයනු පහසු නො වේ</w:t>
      </w:r>
      <w:r w:rsidRPr="00C066C0">
        <w:t xml:space="preserve">, </w:t>
      </w:r>
      <w:r w:rsidRPr="00C066C0">
        <w:rPr>
          <w:cs/>
          <w:lang w:bidi="si-LK"/>
        </w:rPr>
        <w:t xml:space="preserve">ඒ නිසා තෙපි ගොස් කොටු ගෙවල් ඇර එහි තිබෙන දළ </w:t>
      </w:r>
      <w:r w:rsidR="006B1FE1">
        <w:rPr>
          <w:cs/>
          <w:lang w:bidi="si-LK"/>
        </w:rPr>
        <w:t xml:space="preserve">රෙදි ගෙණ පාන්කඩ විලක්කු පන්දම් </w:t>
      </w:r>
      <w:r w:rsidR="006B1FE1">
        <w:rPr>
          <w:rFonts w:hint="cs"/>
          <w:cs/>
          <w:lang w:bidi="si-LK"/>
        </w:rPr>
        <w:t>ඔ</w:t>
      </w:r>
      <w:r w:rsidRPr="00C066C0">
        <w:rPr>
          <w:cs/>
          <w:lang w:bidi="si-LK"/>
        </w:rPr>
        <w:t>තා තෙල් සැළිවල බහා තෙල් පොවා ඒවායින් බත් පිසවු</w:t>
      </w:r>
      <w:r w:rsidR="003E6E91">
        <w:rPr>
          <w:cs/>
          <w:lang w:bidi="si-LK"/>
        </w:rPr>
        <w:t>’</w:t>
      </w:r>
      <w:r w:rsidRPr="00C066C0">
        <w:rPr>
          <w:cs/>
          <w:lang w:bidi="si-LK"/>
        </w:rPr>
        <w:t xml:space="preserve"> යි කීයේ ය. ඔවුහු එසේ ද කළහ. එද අඩමසකට සෑහිණ. සිවු මස මෙලෙසින් ඉක්ම ගියේ ය. පලඳනාවේ වැඩ ද නිමා විය. කපු</w:t>
      </w:r>
      <w:r w:rsidR="006B1FE1">
        <w:rPr>
          <w:rFonts w:hint="cs"/>
          <w:cs/>
          <w:lang w:bidi="si-LK"/>
        </w:rPr>
        <w:t>නූ</w:t>
      </w:r>
      <w:r w:rsidRPr="00C066C0">
        <w:rPr>
          <w:cs/>
          <w:lang w:bidi="si-LK"/>
        </w:rPr>
        <w:t>ලින් කළ මැස</w:t>
      </w:r>
      <w:r w:rsidR="006B1FE1">
        <w:rPr>
          <w:cs/>
          <w:lang w:bidi="si-LK"/>
        </w:rPr>
        <w:t>ුමෙක් එහි නැත. සියලු මැහුම් කරණ</w:t>
      </w:r>
      <w:r w:rsidRPr="00C066C0">
        <w:rPr>
          <w:cs/>
          <w:lang w:bidi="si-LK"/>
        </w:rPr>
        <w:t xml:space="preserve"> ලද්දේ රිදී නූලෙනි. පලඳනාව හිසැ පැලඳි විට</w:t>
      </w:r>
      <w:r w:rsidRPr="00C066C0">
        <w:t xml:space="preserve">, </w:t>
      </w:r>
      <w:r w:rsidRPr="00C066C0">
        <w:rPr>
          <w:cs/>
          <w:lang w:bidi="si-LK"/>
        </w:rPr>
        <w:t>මුළු සිරුර වැසී දෙපා පිටු තෙක් වැටෙයි. ඒ ඒ තැනැ මුදු සවිකොට ගැට රනින් කරණ ලද්දේ ය. පු</w:t>
      </w:r>
      <w:r w:rsidR="000768A9">
        <w:rPr>
          <w:rFonts w:hint="cs"/>
          <w:cs/>
          <w:lang w:bidi="si-LK"/>
        </w:rPr>
        <w:t>ඬු</w:t>
      </w:r>
      <w:r w:rsidRPr="00C066C0">
        <w:rPr>
          <w:cs/>
          <w:lang w:bidi="si-LK"/>
        </w:rPr>
        <w:t xml:space="preserve"> රිදියෙන් කරණලද ය. ඒ මුදු</w:t>
      </w:r>
      <w:r w:rsidRPr="00C066C0">
        <w:t xml:space="preserve">, </w:t>
      </w:r>
      <w:r w:rsidRPr="00C066C0">
        <w:rPr>
          <w:cs/>
          <w:lang w:bidi="si-LK"/>
        </w:rPr>
        <w:t>හිස මුදුනෙහි</w:t>
      </w:r>
      <w:r w:rsidRPr="00C066C0">
        <w:t xml:space="preserve">, </w:t>
      </w:r>
      <w:r w:rsidRPr="00C066C0">
        <w:rPr>
          <w:cs/>
          <w:lang w:bidi="si-LK"/>
        </w:rPr>
        <w:t>එකෙක</w:t>
      </w:r>
      <w:r w:rsidRPr="00C066C0">
        <w:t xml:space="preserve">, </w:t>
      </w:r>
      <w:r w:rsidRPr="00C066C0">
        <w:rPr>
          <w:cs/>
          <w:lang w:bidi="si-LK"/>
        </w:rPr>
        <w:t>කන් දෙක මත දෙකක</w:t>
      </w:r>
      <w:r w:rsidRPr="00C066C0">
        <w:t xml:space="preserve">, </w:t>
      </w:r>
      <w:r w:rsidRPr="00C066C0">
        <w:rPr>
          <w:cs/>
          <w:lang w:bidi="si-LK"/>
        </w:rPr>
        <w:t>බෙල්ලෙහි එකෙක</w:t>
      </w:r>
      <w:r w:rsidRPr="00C066C0">
        <w:t xml:space="preserve">, </w:t>
      </w:r>
      <w:r w:rsidRPr="00C066C0">
        <w:rPr>
          <w:cs/>
          <w:lang w:bidi="si-LK"/>
        </w:rPr>
        <w:t>දෙඋරෙහි දෙකෙක</w:t>
      </w:r>
      <w:r w:rsidRPr="00C066C0">
        <w:t xml:space="preserve">, </w:t>
      </w:r>
      <w:r w:rsidRPr="00C066C0">
        <w:rPr>
          <w:cs/>
          <w:lang w:bidi="si-LK"/>
        </w:rPr>
        <w:t>වැලමිටි දෙකෙහි දෙකෙක</w:t>
      </w:r>
      <w:r w:rsidRPr="00C066C0">
        <w:t xml:space="preserve">, </w:t>
      </w:r>
      <w:r w:rsidRPr="00C066C0">
        <w:rPr>
          <w:cs/>
          <w:lang w:bidi="si-LK"/>
        </w:rPr>
        <w:t>උකුල් දෙපසෙහි දෙකෙකැ</w:t>
      </w:r>
      <w:r w:rsidR="003E6E91">
        <w:t>’</w:t>
      </w:r>
      <w:r w:rsidRPr="00C066C0">
        <w:t xml:space="preserve"> </w:t>
      </w:r>
      <w:r w:rsidRPr="00C066C0">
        <w:rPr>
          <w:cs/>
          <w:lang w:bidi="si-LK"/>
        </w:rPr>
        <w:t>යි ඒ ඒ තැන සවිකරණ ලද්දේ ය. පලඳනා මුදුනෙහි මොනරරූපයක් කරණ ලද ය. එහි දකුණුපසැ ගන රනින් කළ පන්සියයක් පියාපත් ය. ව</w:t>
      </w:r>
      <w:r w:rsidR="000768A9">
        <w:rPr>
          <w:rFonts w:hint="cs"/>
          <w:cs/>
          <w:lang w:bidi="si-LK"/>
        </w:rPr>
        <w:t>ම්ප</w:t>
      </w:r>
      <w:r w:rsidRPr="00C066C0">
        <w:rPr>
          <w:cs/>
          <w:lang w:bidi="si-LK"/>
        </w:rPr>
        <w:t>සැ පන්සියයක් ය. තුඩ පබලුවෙන් කරණලද්දේ ය. දෙ නෙත් කරණ ලද්දේ ඉඳුනිල්</w:t>
      </w:r>
      <w:r w:rsidR="000768A9">
        <w:rPr>
          <w:cs/>
          <w:lang w:bidi="si-LK"/>
        </w:rPr>
        <w:t xml:space="preserve"> මිණ</w:t>
      </w:r>
      <w:r w:rsidR="000768A9">
        <w:rPr>
          <w:rFonts w:hint="cs"/>
          <w:cs/>
          <w:lang w:bidi="si-LK"/>
        </w:rPr>
        <w:t>ි</w:t>
      </w:r>
      <w:r w:rsidRPr="00C066C0">
        <w:rPr>
          <w:cs/>
          <w:lang w:bidi="si-LK"/>
        </w:rPr>
        <w:t xml:space="preserve">යෙන් ය. බෙල්ල හා පිල් නිමවන ලද්දේත් ඉඳුනිල් මිණියෙන් ය. </w:t>
      </w:r>
      <w:r w:rsidR="000768A9">
        <w:rPr>
          <w:rFonts w:hint="cs"/>
          <w:cs/>
          <w:lang w:bidi="si-LK"/>
        </w:rPr>
        <w:t>පිල්</w:t>
      </w:r>
      <w:r w:rsidRPr="00C066C0">
        <w:rPr>
          <w:cs/>
          <w:lang w:bidi="si-LK"/>
        </w:rPr>
        <w:t xml:space="preserve">දඬු හා කෙණ්ඩා රුවනින් නිමවන ලද්දේ ය. </w:t>
      </w:r>
    </w:p>
    <w:p w14:paraId="18430339" w14:textId="6EA087B2" w:rsidR="000768A9" w:rsidRDefault="00C066C0" w:rsidP="009E1D78">
      <w:pPr>
        <w:rPr>
          <w:lang w:bidi="si-LK"/>
        </w:rPr>
      </w:pPr>
      <w:r w:rsidRPr="00C066C0">
        <w:rPr>
          <w:cs/>
          <w:lang w:bidi="si-LK"/>
        </w:rPr>
        <w:t>විශාඛාව</w:t>
      </w:r>
      <w:r w:rsidR="000768A9">
        <w:rPr>
          <w:rFonts w:hint="cs"/>
          <w:cs/>
          <w:lang w:bidi="si-LK"/>
        </w:rPr>
        <w:t>න්</w:t>
      </w:r>
      <w:r w:rsidRPr="00C066C0">
        <w:rPr>
          <w:cs/>
          <w:lang w:bidi="si-LK"/>
        </w:rPr>
        <w:t>ගේ ඉස්මුදුනෙහි වූ මේ මොනරරූපය</w:t>
      </w:r>
      <w:r w:rsidRPr="00C066C0">
        <w:t xml:space="preserve">, </w:t>
      </w:r>
      <w:r w:rsidRPr="00C066C0">
        <w:rPr>
          <w:cs/>
          <w:lang w:bidi="si-LK"/>
        </w:rPr>
        <w:t>කඳුමුදුනෙක පිල් විදහා නටන මොනරකුට වඩා කිසිත් වෙනසෙක් නැත. ප</w:t>
      </w:r>
      <w:r w:rsidR="000768A9">
        <w:rPr>
          <w:rFonts w:hint="cs"/>
          <w:cs/>
          <w:lang w:bidi="si-LK"/>
        </w:rPr>
        <w:t>ත්</w:t>
      </w:r>
      <w:r w:rsidRPr="00C066C0">
        <w:rPr>
          <w:cs/>
          <w:lang w:bidi="si-LK"/>
        </w:rPr>
        <w:t>නළ දහසෙහි නාදය දිව්‍යස</w:t>
      </w:r>
      <w:r w:rsidR="000768A9">
        <w:rPr>
          <w:rFonts w:hint="cs"/>
          <w:cs/>
          <w:lang w:bidi="si-LK"/>
        </w:rPr>
        <w:t>ඞ්</w:t>
      </w:r>
      <w:r w:rsidRPr="00C066C0">
        <w:rPr>
          <w:cs/>
          <w:lang w:bidi="si-LK"/>
        </w:rPr>
        <w:t>ගීතනාදයක් සේ ද පසඟතුරු නදක් සේ ද පව</w:t>
      </w:r>
      <w:r w:rsidR="000768A9">
        <w:rPr>
          <w:rFonts w:hint="cs"/>
          <w:cs/>
          <w:lang w:bidi="si-LK"/>
        </w:rPr>
        <w:t>ත්</w:t>
      </w:r>
      <w:r w:rsidRPr="00C066C0">
        <w:rPr>
          <w:cs/>
          <w:lang w:bidi="si-LK"/>
        </w:rPr>
        <w:t>නේ ය. එය දුර</w:t>
      </w:r>
      <w:r w:rsidR="000768A9">
        <w:rPr>
          <w:rFonts w:hint="cs"/>
          <w:cs/>
          <w:lang w:bidi="si-LK"/>
        </w:rPr>
        <w:t>ැ</w:t>
      </w:r>
      <w:r w:rsidRPr="00C066C0">
        <w:rPr>
          <w:cs/>
          <w:lang w:bidi="si-LK"/>
        </w:rPr>
        <w:t xml:space="preserve"> සිට බලන්නන්ට පෙ</w:t>
      </w:r>
      <w:r w:rsidR="000768A9">
        <w:rPr>
          <w:rFonts w:hint="cs"/>
          <w:cs/>
          <w:lang w:bidi="si-LK"/>
        </w:rPr>
        <w:t>ණෙ</w:t>
      </w:r>
      <w:r w:rsidR="000768A9">
        <w:rPr>
          <w:cs/>
          <w:lang w:bidi="si-LK"/>
        </w:rPr>
        <w:t>නුයේ පණ</w:t>
      </w:r>
      <w:r w:rsidR="000768A9">
        <w:rPr>
          <w:rFonts w:hint="cs"/>
          <w:cs/>
          <w:lang w:bidi="si-LK"/>
        </w:rPr>
        <w:t>ැ</w:t>
      </w:r>
      <w:r w:rsidRPr="00C066C0">
        <w:rPr>
          <w:cs/>
          <w:lang w:bidi="si-LK"/>
        </w:rPr>
        <w:t xml:space="preserve">ති මොනරකු </w:t>
      </w:r>
      <w:r w:rsidR="000768A9">
        <w:rPr>
          <w:rFonts w:hint="cs"/>
          <w:cs/>
          <w:lang w:bidi="si-LK"/>
        </w:rPr>
        <w:t>සේ</w:t>
      </w:r>
      <w:r w:rsidRPr="00C066C0">
        <w:rPr>
          <w:cs/>
          <w:lang w:bidi="si-LK"/>
        </w:rPr>
        <w:t xml:space="preserve"> ය. ලඟට පැමිණියෝ ම ඌ පණ ඇති මොනරකු නො වන බව දනිති. අගනාකමින් මේ පලඳනාව නවකෙළක් අගනේ ය.</w:t>
      </w:r>
      <w:r w:rsidR="000768A9">
        <w:rPr>
          <w:cs/>
          <w:lang w:bidi="si-LK"/>
        </w:rPr>
        <w:t xml:space="preserve"> ඒ සඳහා කම්කරුවන්ට දුන් කුලිය ම</w:t>
      </w:r>
      <w:r w:rsidRPr="00C066C0">
        <w:rPr>
          <w:cs/>
          <w:lang w:bidi="si-LK"/>
        </w:rPr>
        <w:t xml:space="preserve"> නව ල</w:t>
      </w:r>
      <w:r w:rsidR="00022B53">
        <w:rPr>
          <w:cs/>
          <w:lang w:bidi="si-LK"/>
        </w:rPr>
        <w:t>ක්‍ෂ</w:t>
      </w:r>
      <w:r w:rsidRPr="00C066C0">
        <w:rPr>
          <w:cs/>
          <w:lang w:bidi="si-LK"/>
        </w:rPr>
        <w:t>යෙකි. නවකෝටි එක් ල</w:t>
      </w:r>
      <w:r w:rsidR="00022B53">
        <w:rPr>
          <w:cs/>
          <w:lang w:bidi="si-LK"/>
        </w:rPr>
        <w:t>ක්‍ෂ</w:t>
      </w:r>
      <w:r w:rsidRPr="00C066C0">
        <w:rPr>
          <w:cs/>
          <w:lang w:bidi="si-LK"/>
        </w:rPr>
        <w:t>යක් වටිනාකම් ඇති මේ පලඳනාව ලැබීමට විශාඛාවන් කළ කුශලක</w:t>
      </w:r>
      <w:r w:rsidR="00983463">
        <w:rPr>
          <w:cs/>
          <w:lang w:bidi="si-LK"/>
        </w:rPr>
        <w:t>ර්‍ම</w:t>
      </w:r>
      <w:r w:rsidRPr="00C066C0">
        <w:rPr>
          <w:cs/>
          <w:lang w:bidi="si-LK"/>
        </w:rPr>
        <w:t>ය නම්</w:t>
      </w:r>
      <w:r w:rsidRPr="00C066C0">
        <w:t xml:space="preserve">, </w:t>
      </w:r>
      <w:r w:rsidRPr="00C066C0">
        <w:rPr>
          <w:cs/>
          <w:lang w:bidi="si-LK"/>
        </w:rPr>
        <w:t>කසුප් බුදුරජුන් දවසැ දහසක් භි</w:t>
      </w:r>
      <w:r w:rsidR="00022B53">
        <w:rPr>
          <w:cs/>
          <w:lang w:bidi="si-LK"/>
        </w:rPr>
        <w:t>ක්‍ෂූ</w:t>
      </w:r>
      <w:r w:rsidRPr="00C066C0">
        <w:rPr>
          <w:cs/>
          <w:lang w:bidi="si-LK"/>
        </w:rPr>
        <w:t>න්ට සිවුරු පිණිස රෙදිපිළි දීම</w:t>
      </w:r>
      <w:r w:rsidR="00C909C1">
        <w:rPr>
          <w:cs/>
          <w:lang w:bidi="si-LK"/>
        </w:rPr>
        <w:t>ත්</w:t>
      </w:r>
      <w:r w:rsidRPr="00C066C0">
        <w:rPr>
          <w:cs/>
          <w:lang w:bidi="si-LK"/>
        </w:rPr>
        <w:t xml:space="preserve"> සිවුරු මසා ගැණීමට නූල් ඉදිකටු දීම</w:t>
      </w:r>
      <w:r w:rsidR="00C909C1">
        <w:rPr>
          <w:cs/>
          <w:lang w:bidi="si-LK"/>
        </w:rPr>
        <w:t>ත්</w:t>
      </w:r>
      <w:r w:rsidRPr="00C066C0">
        <w:rPr>
          <w:cs/>
          <w:lang w:bidi="si-LK"/>
        </w:rPr>
        <w:t xml:space="preserve"> සිවුරු පොවා ගැණීමට පඬු දීමත් ය. විශාඛාවෝ ඒ පෙර කළ සිවුරු දීමෙහි විපාකයෙන්</w:t>
      </w:r>
      <w:r w:rsidR="000768A9">
        <w:rPr>
          <w:rFonts w:hint="cs"/>
          <w:cs/>
          <w:lang w:bidi="si-LK"/>
        </w:rPr>
        <w:t xml:space="preserve"> </w:t>
      </w:r>
      <w:r w:rsidRPr="00C066C0">
        <w:rPr>
          <w:cs/>
          <w:lang w:bidi="si-LK"/>
        </w:rPr>
        <w:t xml:space="preserve">මේ මේලපලඳනාව ලැබූහ. චීවරදානය </w:t>
      </w:r>
      <w:r w:rsidR="005B53F5">
        <w:rPr>
          <w:cs/>
          <w:lang w:bidi="si-LK"/>
        </w:rPr>
        <w:t>හේතු කොට</w:t>
      </w:r>
      <w:r w:rsidRPr="00C066C0">
        <w:rPr>
          <w:cs/>
          <w:lang w:bidi="si-LK"/>
        </w:rPr>
        <w:t xml:space="preserve"> ස</w:t>
      </w:r>
      <w:r w:rsidR="000768A9">
        <w:rPr>
          <w:rFonts w:hint="cs"/>
          <w:cs/>
          <w:lang w:bidi="si-LK"/>
        </w:rPr>
        <w:t>්</w:t>
      </w:r>
      <w:r w:rsidRPr="00C066C0">
        <w:rPr>
          <w:cs/>
          <w:lang w:bidi="si-LK"/>
        </w:rPr>
        <w:t>ත්‍රීන්ට මහා ලතාපසාධනය ලැබීමෙන් කුශලක</w:t>
      </w:r>
      <w:r w:rsidR="00983463">
        <w:rPr>
          <w:cs/>
          <w:lang w:bidi="si-LK"/>
        </w:rPr>
        <w:t>ර්‍ම</w:t>
      </w:r>
      <w:r w:rsidRPr="00C066C0">
        <w:rPr>
          <w:cs/>
          <w:lang w:bidi="si-LK"/>
        </w:rPr>
        <w:t xml:space="preserve">ය මුදුන් පැමිණේ. පිරිමින්ට මුදුන් පැමිණෙනුයේ ඍද්ධියෙන් පා සිවුරු ලැබීමෙන් ය. </w:t>
      </w:r>
    </w:p>
    <w:p w14:paraId="173E5EC2" w14:textId="77777777" w:rsidR="009738E6" w:rsidRDefault="000768A9" w:rsidP="003112BA">
      <w:pPr>
        <w:rPr>
          <w:lang w:bidi="si-LK"/>
        </w:rPr>
      </w:pPr>
      <w:r>
        <w:rPr>
          <w:cs/>
          <w:lang w:bidi="si-LK"/>
        </w:rPr>
        <w:t>සිටු තෙමේ දෝනියන්ද</w:t>
      </w:r>
      <w:r>
        <w:rPr>
          <w:rFonts w:hint="cs"/>
          <w:cs/>
          <w:lang w:bidi="si-LK"/>
        </w:rPr>
        <w:t>ෑ</w:t>
      </w:r>
      <w:r w:rsidR="00C066C0" w:rsidRPr="00C066C0">
        <w:rPr>
          <w:cs/>
          <w:lang w:bidi="si-LK"/>
        </w:rPr>
        <w:t>ගේ මගුල් ඇඳුමේ කටයුතු නිමාවට ගිය පසු අතරමග නවාතැන් ගෙණ හුන් කොසො</w:t>
      </w:r>
      <w:r>
        <w:rPr>
          <w:rFonts w:hint="cs"/>
          <w:cs/>
          <w:lang w:bidi="si-LK"/>
        </w:rPr>
        <w:t>ල්</w:t>
      </w:r>
      <w:r w:rsidR="00C066C0" w:rsidRPr="00C066C0">
        <w:rPr>
          <w:cs/>
          <w:lang w:bidi="si-LK"/>
        </w:rPr>
        <w:t>රජුට හා මිගාර සිටුහට සිය නිවසට පැමිණෙන ලෙස දන්වා යැවී ය. ඔවුහු සහපිරිවරින් එහි පැමිණියහ. සිටුගෙදර</w:t>
      </w:r>
      <w:r>
        <w:rPr>
          <w:rFonts w:hint="cs"/>
          <w:cs/>
          <w:lang w:bidi="si-LK"/>
        </w:rPr>
        <w:t>ැ</w:t>
      </w:r>
      <w:r w:rsidR="00C066C0" w:rsidRPr="00C066C0">
        <w:rPr>
          <w:cs/>
          <w:lang w:bidi="si-LK"/>
        </w:rPr>
        <w:t xml:space="preserve"> වැ</w:t>
      </w:r>
      <w:r>
        <w:rPr>
          <w:rFonts w:hint="cs"/>
          <w:cs/>
          <w:lang w:bidi="si-LK"/>
        </w:rPr>
        <w:t>ස්සෝ</w:t>
      </w:r>
      <w:r w:rsidR="00C066C0" w:rsidRPr="00C066C0">
        <w:rPr>
          <w:cs/>
          <w:lang w:bidi="si-LK"/>
        </w:rPr>
        <w:t xml:space="preserve"> ඔවුන් පිළිගෙණ විශාඛාවන්ගේ විධානය පරිදි ඔවුනට සත්කාර කළහ. සියල්ලෝ ම</w:t>
      </w:r>
      <w:r>
        <w:rPr>
          <w:rFonts w:hint="cs"/>
          <w:cs/>
          <w:lang w:bidi="si-LK"/>
        </w:rPr>
        <w:t>ඞ්</w:t>
      </w:r>
      <w:r w:rsidR="00C066C0" w:rsidRPr="00C066C0">
        <w:rPr>
          <w:cs/>
          <w:lang w:bidi="si-LK"/>
        </w:rPr>
        <w:t>ගල</w:t>
      </w:r>
      <w:r w:rsidR="006A616C">
        <w:rPr>
          <w:rFonts w:hint="cs"/>
          <w:cs/>
          <w:lang w:bidi="si-LK"/>
        </w:rPr>
        <w:t>භෝජන</w:t>
      </w:r>
      <w:r w:rsidR="00C066C0" w:rsidRPr="00C066C0">
        <w:rPr>
          <w:cs/>
          <w:lang w:bidi="si-LK"/>
        </w:rPr>
        <w:t xml:space="preserve">යෙන් සන්තර්පිත වූහ. ඉක්බිති සිටු </w:t>
      </w:r>
      <w:r>
        <w:rPr>
          <w:rFonts w:hint="cs"/>
          <w:cs/>
          <w:lang w:bidi="si-LK"/>
        </w:rPr>
        <w:t>තෙමේ</w:t>
      </w:r>
      <w:r w:rsidR="00C066C0" w:rsidRPr="00C066C0">
        <w:rPr>
          <w:cs/>
          <w:lang w:bidi="si-LK"/>
        </w:rPr>
        <w:t xml:space="preserve"> කුල සිරිත් නොයි</w:t>
      </w:r>
      <w:r>
        <w:rPr>
          <w:rFonts w:hint="cs"/>
          <w:cs/>
          <w:lang w:bidi="si-LK"/>
        </w:rPr>
        <w:t>ක්ම</w:t>
      </w:r>
      <w:r>
        <w:rPr>
          <w:cs/>
          <w:lang w:bidi="si-LK"/>
        </w:rPr>
        <w:t>වා සුබමොහොතින් සිය දුවන</w:t>
      </w:r>
      <w:r>
        <w:rPr>
          <w:rFonts w:hint="cs"/>
          <w:cs/>
          <w:lang w:bidi="si-LK"/>
        </w:rPr>
        <w:t>ි</w:t>
      </w:r>
      <w:r w:rsidR="00C066C0" w:rsidRPr="00C066C0">
        <w:rPr>
          <w:cs/>
          <w:lang w:bidi="si-LK"/>
        </w:rPr>
        <w:t>ය පාවා දී නැවත දායාද වශයෙන් කහවණු පිර වූ පන්සියයෙක</w:t>
      </w:r>
      <w:r w:rsidR="00C066C0" w:rsidRPr="00C066C0">
        <w:t xml:space="preserve">, </w:t>
      </w:r>
      <w:r w:rsidR="00C066C0" w:rsidRPr="00C066C0">
        <w:rPr>
          <w:cs/>
          <w:lang w:bidi="si-LK"/>
        </w:rPr>
        <w:t>ර</w:t>
      </w:r>
      <w:r>
        <w:rPr>
          <w:rFonts w:hint="cs"/>
          <w:cs/>
          <w:lang w:bidi="si-LK"/>
        </w:rPr>
        <w:t>න්</w:t>
      </w:r>
      <w:r w:rsidR="00C066C0" w:rsidRPr="00C066C0">
        <w:rPr>
          <w:cs/>
          <w:lang w:bidi="si-LK"/>
        </w:rPr>
        <w:t>බඳුන් පැට වූ පන්සියයෙක</w:t>
      </w:r>
      <w:r w:rsidR="00C066C0" w:rsidRPr="00C066C0">
        <w:t>,</w:t>
      </w:r>
      <w:r>
        <w:rPr>
          <w:rFonts w:hint="cs"/>
          <w:cs/>
          <w:lang w:bidi="si-LK"/>
        </w:rPr>
        <w:t xml:space="preserve"> </w:t>
      </w:r>
      <w:r>
        <w:rPr>
          <w:cs/>
          <w:lang w:bidi="si-LK"/>
        </w:rPr>
        <w:t>රිද</w:t>
      </w:r>
      <w:r>
        <w:rPr>
          <w:rFonts w:hint="cs"/>
          <w:cs/>
          <w:lang w:bidi="si-LK"/>
        </w:rPr>
        <w:t>ී</w:t>
      </w:r>
      <w:r w:rsidR="00C066C0" w:rsidRPr="00C066C0">
        <w:rPr>
          <w:cs/>
          <w:lang w:bidi="si-LK"/>
        </w:rPr>
        <w:t xml:space="preserve"> බඳුන් පැට වූ පන්සියයෙක</w:t>
      </w:r>
      <w:r w:rsidR="00C066C0" w:rsidRPr="00C066C0">
        <w:t xml:space="preserve">, </w:t>
      </w:r>
      <w:r w:rsidR="00C066C0" w:rsidRPr="00C066C0">
        <w:rPr>
          <w:cs/>
          <w:lang w:bidi="si-LK"/>
        </w:rPr>
        <w:t>පටසළු කසීසළුවලින් පිර වූ පන්සියයෙක</w:t>
      </w:r>
      <w:r w:rsidR="00C066C0" w:rsidRPr="00C066C0">
        <w:t xml:space="preserve">, </w:t>
      </w:r>
      <w:r w:rsidR="00C066C0" w:rsidRPr="00C066C0">
        <w:rPr>
          <w:cs/>
          <w:lang w:bidi="si-LK"/>
        </w:rPr>
        <w:t>ගිතෙල් බඳුනෙන් පිර වූ පන්සියයෙක</w:t>
      </w:r>
      <w:r w:rsidR="00C066C0" w:rsidRPr="00C066C0">
        <w:t xml:space="preserve">, </w:t>
      </w:r>
      <w:r w:rsidR="00C066C0" w:rsidRPr="00C066C0">
        <w:rPr>
          <w:cs/>
          <w:lang w:bidi="si-LK"/>
        </w:rPr>
        <w:t>හැල් සහලින් පිර වූ ප</w:t>
      </w:r>
      <w:r>
        <w:rPr>
          <w:rFonts w:hint="cs"/>
          <w:cs/>
          <w:lang w:bidi="si-LK"/>
        </w:rPr>
        <w:t>න්සිය</w:t>
      </w:r>
      <w:r w:rsidR="00C066C0" w:rsidRPr="00C066C0">
        <w:rPr>
          <w:cs/>
          <w:lang w:bidi="si-LK"/>
        </w:rPr>
        <w:t>යෙක</w:t>
      </w:r>
      <w:r w:rsidR="00C066C0" w:rsidRPr="00C066C0">
        <w:t xml:space="preserve">, </w:t>
      </w:r>
      <w:r w:rsidR="00C066C0" w:rsidRPr="00C066C0">
        <w:rPr>
          <w:cs/>
          <w:lang w:bidi="si-LK"/>
        </w:rPr>
        <w:t xml:space="preserve">නගුල් </w:t>
      </w:r>
      <w:r>
        <w:rPr>
          <w:rFonts w:hint="cs"/>
          <w:cs/>
          <w:lang w:bidi="si-LK"/>
        </w:rPr>
        <w:t>හී</w:t>
      </w:r>
      <w:r w:rsidR="00C066C0" w:rsidRPr="00C066C0">
        <w:rPr>
          <w:cs/>
          <w:lang w:bidi="si-LK"/>
        </w:rPr>
        <w:t xml:space="preserve"> වැල් කැති උදළු දෑකැති ආදී කෘෂික</w:t>
      </w:r>
      <w:r>
        <w:rPr>
          <w:rFonts w:hint="cs"/>
          <w:cs/>
          <w:lang w:bidi="si-LK"/>
        </w:rPr>
        <w:t>ර්‍මො</w:t>
      </w:r>
      <w:r>
        <w:rPr>
          <w:cs/>
          <w:lang w:bidi="si-LK"/>
        </w:rPr>
        <w:t>පකරණ ප</w:t>
      </w:r>
      <w:r>
        <w:rPr>
          <w:rFonts w:hint="cs"/>
          <w:cs/>
          <w:lang w:bidi="si-LK"/>
        </w:rPr>
        <w:t>ැ</w:t>
      </w:r>
      <w:r w:rsidR="00C066C0" w:rsidRPr="00C066C0">
        <w:rPr>
          <w:cs/>
          <w:lang w:bidi="si-LK"/>
        </w:rPr>
        <w:t xml:space="preserve">ට වූ පන්සියයෙකැ යි මෙසේ සියල්ලෙන් ගැල් පන්සියය බැගින් දුන්නේ ය. </w:t>
      </w:r>
      <w:r w:rsidR="003E6E91">
        <w:t>‘</w:t>
      </w:r>
      <w:r w:rsidR="00C066C0" w:rsidRPr="00C066C0">
        <w:rPr>
          <w:cs/>
          <w:lang w:bidi="si-LK"/>
        </w:rPr>
        <w:t>මේ මේ ද</w:t>
      </w:r>
      <w:r w:rsidR="0026324C">
        <w:rPr>
          <w:cs/>
          <w:lang w:bidi="si-LK"/>
        </w:rPr>
        <w:t>ෙය වුවමනා ය</w:t>
      </w:r>
      <w:r w:rsidR="00294022">
        <w:rPr>
          <w:cs/>
          <w:lang w:bidi="si-LK"/>
        </w:rPr>
        <w:t>’</w:t>
      </w:r>
      <w:r w:rsidR="0026324C">
        <w:rPr>
          <w:cs/>
          <w:lang w:bidi="si-LK"/>
        </w:rPr>
        <w:t xml:space="preserve"> යි ඒ ඒ දෙය ලබා ගැ</w:t>
      </w:r>
      <w:r w:rsidR="0026324C">
        <w:rPr>
          <w:rFonts w:hint="cs"/>
          <w:cs/>
          <w:lang w:bidi="si-LK"/>
        </w:rPr>
        <w:t>ණී</w:t>
      </w:r>
      <w:r w:rsidR="00C066C0" w:rsidRPr="00C066C0">
        <w:rPr>
          <w:cs/>
          <w:lang w:bidi="si-LK"/>
        </w:rPr>
        <w:t>මට මාගේ දුව අනික</w:t>
      </w:r>
      <w:r w:rsidR="0026324C">
        <w:rPr>
          <w:rFonts w:hint="cs"/>
          <w:cs/>
          <w:lang w:bidi="si-LK"/>
        </w:rPr>
        <w:t>ක්</w:t>
      </w:r>
      <w:r w:rsidR="00C066C0" w:rsidRPr="00C066C0">
        <w:rPr>
          <w:cs/>
          <w:lang w:bidi="si-LK"/>
        </w:rPr>
        <w:t xml:space="preserve">හුගේ ගෙට යෑම මට තරම් නො වේ යයි සිතා සිටු තෙමේ හැම දෙයක් දුන්නේ ය. </w:t>
      </w:r>
    </w:p>
    <w:p w14:paraId="5DDF5BC6" w14:textId="4CE43768" w:rsidR="00C066C0" w:rsidRPr="00C066C0" w:rsidRDefault="00C066C0" w:rsidP="003112BA">
      <w:r w:rsidRPr="00C066C0">
        <w:rPr>
          <w:cs/>
          <w:lang w:bidi="si-LK"/>
        </w:rPr>
        <w:t>තව ද ඒ එක් එක් රියෙහි හොඳට හැ</w:t>
      </w:r>
      <w:r w:rsidR="0026324C">
        <w:rPr>
          <w:cs/>
          <w:lang w:bidi="si-LK"/>
        </w:rPr>
        <w:t>ඳ පැලඳ ගත් වරඟනන් තුන් තුන් දෙන</w:t>
      </w:r>
      <w:r w:rsidR="0026324C">
        <w:rPr>
          <w:rFonts w:hint="cs"/>
          <w:cs/>
          <w:lang w:bidi="si-LK"/>
        </w:rPr>
        <w:t>ා</w:t>
      </w:r>
      <w:r w:rsidRPr="00C066C0">
        <w:rPr>
          <w:cs/>
          <w:lang w:bidi="si-LK"/>
        </w:rPr>
        <w:t xml:space="preserve"> බැගින් නංවා පන්සියයක් රිය ද දුන්නේ ය. විශාඛාවන් නාවන්නට ඇය</w:t>
      </w:r>
      <w:r w:rsidR="0026324C">
        <w:rPr>
          <w:rFonts w:hint="cs"/>
          <w:cs/>
          <w:lang w:bidi="si-LK"/>
        </w:rPr>
        <w:t>ගේ</w:t>
      </w:r>
      <w:r w:rsidRPr="00C066C0">
        <w:rPr>
          <w:cs/>
          <w:lang w:bidi="si-LK"/>
        </w:rPr>
        <w:t xml:space="preserve"> ඉස පීරන්නට ඇයට කව</w:t>
      </w:r>
      <w:r w:rsidR="0026324C">
        <w:rPr>
          <w:rFonts w:hint="cs"/>
          <w:cs/>
          <w:lang w:bidi="si-LK"/>
        </w:rPr>
        <w:t>න්</w:t>
      </w:r>
      <w:r w:rsidRPr="00C066C0">
        <w:rPr>
          <w:cs/>
          <w:lang w:bidi="si-LK"/>
        </w:rPr>
        <w:t>නට ඇදුම් ලා සරස</w:t>
      </w:r>
      <w:r w:rsidR="0026324C">
        <w:rPr>
          <w:rFonts w:hint="cs"/>
          <w:cs/>
          <w:lang w:bidi="si-LK"/>
        </w:rPr>
        <w:t>න්න</w:t>
      </w:r>
      <w:r w:rsidRPr="00C066C0">
        <w:rPr>
          <w:cs/>
          <w:lang w:bidi="si-LK"/>
        </w:rPr>
        <w:t xml:space="preserve">ට සුවඳ ගල්වන්නට එක් දහස් පන් සියයක් මෙහෙකරු ගෑණුන් යැවී ය. </w:t>
      </w:r>
      <w:r w:rsidR="003E6E91">
        <w:rPr>
          <w:cs/>
          <w:lang w:bidi="si-LK"/>
        </w:rPr>
        <w:t>‘</w:t>
      </w:r>
      <w:r w:rsidRPr="00C066C0">
        <w:rPr>
          <w:cs/>
          <w:lang w:bidi="si-LK"/>
        </w:rPr>
        <w:t>කිරි ක</w:t>
      </w:r>
      <w:r w:rsidR="0026324C">
        <w:rPr>
          <w:rFonts w:hint="cs"/>
          <w:cs/>
          <w:lang w:bidi="si-LK"/>
        </w:rPr>
        <w:t>න්</w:t>
      </w:r>
      <w:r w:rsidRPr="00C066C0">
        <w:rPr>
          <w:cs/>
          <w:lang w:bidi="si-LK"/>
        </w:rPr>
        <w:t>නට කිරි දෙ</w:t>
      </w:r>
      <w:r w:rsidR="0026324C">
        <w:rPr>
          <w:rFonts w:hint="cs"/>
          <w:cs/>
          <w:lang w:bidi="si-LK"/>
        </w:rPr>
        <w:t>න්</w:t>
      </w:r>
      <w:r w:rsidRPr="00C066C0">
        <w:rPr>
          <w:cs/>
          <w:lang w:bidi="si-LK"/>
        </w:rPr>
        <w:t>නු දිය යුතු ය</w:t>
      </w:r>
      <w:r w:rsidR="003E6E91">
        <w:t>’</w:t>
      </w:r>
      <w:r w:rsidRPr="00C066C0">
        <w:t xml:space="preserve"> </w:t>
      </w:r>
      <w:r w:rsidRPr="00C066C0">
        <w:rPr>
          <w:cs/>
          <w:lang w:bidi="si-LK"/>
        </w:rPr>
        <w:t xml:space="preserve">යි සිතා මෙහෙකරු පිරිමින් කැඳවා </w:t>
      </w:r>
      <w:r w:rsidR="003E6E91">
        <w:t>‘</w:t>
      </w:r>
      <w:r w:rsidRPr="00C066C0">
        <w:rPr>
          <w:cs/>
          <w:lang w:bidi="si-LK"/>
        </w:rPr>
        <w:t>තෙපි ගොස් කුඩා ගාලක දොර ඇර එ තැනින් තු</w:t>
      </w:r>
      <w:r w:rsidR="0026324C">
        <w:rPr>
          <w:rFonts w:hint="cs"/>
          <w:cs/>
          <w:lang w:bidi="si-LK"/>
        </w:rPr>
        <w:t>න්ගව්</w:t>
      </w:r>
      <w:r w:rsidRPr="00C066C0">
        <w:rPr>
          <w:cs/>
          <w:lang w:bidi="si-LK"/>
        </w:rPr>
        <w:t>වක් තැන් ඉදිරියට ගොස් බෙර තුනක් ගෙන එහි නැවතී සිටුවු</w:t>
      </w:r>
      <w:r w:rsidRPr="00C066C0">
        <w:t xml:space="preserve">, </w:t>
      </w:r>
      <w:r w:rsidRPr="00C066C0">
        <w:rPr>
          <w:cs/>
          <w:lang w:bidi="si-LK"/>
        </w:rPr>
        <w:t>පළලින් රියන් එක්සිය සතළිසක් තබා දෙපැත්තෙන් සිට ගණිවු</w:t>
      </w:r>
      <w:r w:rsidRPr="00C066C0">
        <w:t xml:space="preserve">, </w:t>
      </w:r>
      <w:r w:rsidRPr="00C066C0">
        <w:rPr>
          <w:cs/>
          <w:lang w:bidi="si-LK"/>
        </w:rPr>
        <w:t>ඉන් ඔබ්බට යෑමට දෙනු</w:t>
      </w:r>
      <w:r w:rsidR="0026324C">
        <w:rPr>
          <w:rFonts w:hint="cs"/>
          <w:cs/>
          <w:lang w:bidi="si-LK"/>
        </w:rPr>
        <w:t>න්</w:t>
      </w:r>
      <w:r w:rsidRPr="00C066C0">
        <w:rPr>
          <w:cs/>
          <w:lang w:bidi="si-LK"/>
        </w:rPr>
        <w:t>ට ඉඩ නො දෙවු</w:t>
      </w:r>
      <w:r w:rsidRPr="00C066C0">
        <w:t xml:space="preserve">, </w:t>
      </w:r>
      <w:r w:rsidRPr="00C066C0">
        <w:rPr>
          <w:cs/>
          <w:lang w:bidi="si-LK"/>
        </w:rPr>
        <w:t>ඔය කියූ පෙදෙස දෙනුන්ගෙන් පිරීගිය ක</w:t>
      </w:r>
      <w:r w:rsidR="0026324C">
        <w:rPr>
          <w:rFonts w:hint="cs"/>
          <w:cs/>
          <w:lang w:bidi="si-LK"/>
        </w:rPr>
        <w:t>ල්</w:t>
      </w:r>
      <w:r w:rsidRPr="00C066C0">
        <w:rPr>
          <w:cs/>
          <w:lang w:bidi="si-LK"/>
        </w:rPr>
        <w:t>හි ග</w:t>
      </w:r>
      <w:r w:rsidR="0026324C">
        <w:rPr>
          <w:rFonts w:hint="cs"/>
          <w:cs/>
          <w:lang w:bidi="si-LK"/>
        </w:rPr>
        <w:t>ා</w:t>
      </w:r>
      <w:r w:rsidRPr="00C066C0">
        <w:rPr>
          <w:cs/>
          <w:lang w:bidi="si-LK"/>
        </w:rPr>
        <w:t>ල් දොර වසා</w:t>
      </w:r>
      <w:r w:rsidRPr="00C066C0">
        <w:t xml:space="preserve">, </w:t>
      </w:r>
      <w:r w:rsidRPr="00C066C0">
        <w:rPr>
          <w:cs/>
          <w:lang w:bidi="si-LK"/>
        </w:rPr>
        <w:t>අත</w:t>
      </w:r>
      <w:r w:rsidR="0026324C">
        <w:rPr>
          <w:rFonts w:hint="cs"/>
          <w:cs/>
          <w:lang w:bidi="si-LK"/>
        </w:rPr>
        <w:t>ැ</w:t>
      </w:r>
      <w:r w:rsidRPr="00C066C0">
        <w:rPr>
          <w:cs/>
          <w:lang w:bidi="si-LK"/>
        </w:rPr>
        <w:t xml:space="preserve"> තිබෙන බෙර ගසා ද</w:t>
      </w:r>
      <w:r w:rsidR="0026324C">
        <w:rPr>
          <w:rFonts w:hint="cs"/>
          <w:cs/>
          <w:lang w:bidi="si-LK"/>
        </w:rPr>
        <w:t>න්</w:t>
      </w:r>
      <w:r w:rsidRPr="00C066C0">
        <w:rPr>
          <w:cs/>
          <w:lang w:bidi="si-LK"/>
        </w:rPr>
        <w:t>වාලවූ</w:t>
      </w:r>
      <w:r w:rsidR="003E6E91">
        <w:rPr>
          <w:cs/>
          <w:lang w:bidi="si-LK"/>
        </w:rPr>
        <w:t>’</w:t>
      </w:r>
      <w:r w:rsidR="0026324C">
        <w:rPr>
          <w:rFonts w:hint="cs"/>
          <w:cs/>
          <w:lang w:bidi="si-LK"/>
        </w:rPr>
        <w:t xml:space="preserve"> </w:t>
      </w:r>
      <w:r w:rsidRPr="00C066C0">
        <w:rPr>
          <w:cs/>
          <w:lang w:bidi="si-LK"/>
        </w:rPr>
        <w:t>යි ඔවුන්ට නියම කෙළේ ය. මෙහෙකරුවෝ</w:t>
      </w:r>
      <w:r w:rsidRPr="00C066C0">
        <w:t xml:space="preserve">, </w:t>
      </w:r>
      <w:r w:rsidRPr="00C066C0">
        <w:rPr>
          <w:cs/>
          <w:lang w:bidi="si-LK"/>
        </w:rPr>
        <w:t>දෙනුන් ග</w:t>
      </w:r>
      <w:r w:rsidR="0026324C">
        <w:rPr>
          <w:rFonts w:hint="cs"/>
          <w:cs/>
          <w:lang w:bidi="si-LK"/>
        </w:rPr>
        <w:t>ා</w:t>
      </w:r>
      <w:r w:rsidRPr="00C066C0">
        <w:rPr>
          <w:cs/>
          <w:lang w:bidi="si-LK"/>
        </w:rPr>
        <w:t>ලින් නි</w:t>
      </w:r>
      <w:r w:rsidR="0026324C">
        <w:rPr>
          <w:rFonts w:hint="cs"/>
          <w:cs/>
          <w:lang w:bidi="si-LK"/>
        </w:rPr>
        <w:t>ක්</w:t>
      </w:r>
      <w:r w:rsidRPr="00C066C0">
        <w:rPr>
          <w:cs/>
          <w:lang w:bidi="si-LK"/>
        </w:rPr>
        <w:t>ම ගව්වක් දුර ගිය තැන</w:t>
      </w:r>
      <w:r w:rsidRPr="00C066C0">
        <w:t xml:space="preserve">, </w:t>
      </w:r>
      <w:r w:rsidRPr="00C066C0">
        <w:rPr>
          <w:cs/>
          <w:lang w:bidi="si-LK"/>
        </w:rPr>
        <w:t>නැවැත අඩයොදුනක් ගිය තැන</w:t>
      </w:r>
      <w:r w:rsidRPr="00C066C0">
        <w:t xml:space="preserve">, </w:t>
      </w:r>
      <w:r w:rsidRPr="00C066C0">
        <w:rPr>
          <w:cs/>
          <w:lang w:bidi="si-LK"/>
        </w:rPr>
        <w:t>තුන් ගව්වක් ගිය තැන බෙර ගැසූහ. දෙ පැත්තේ සිටි මුරකරුවෝ නියම කළ තැනින් ඔබ්බට යෑමට දෙනුන්ට ඉඩ නො දුන්න. දිගින් තුන්ගවු පමණ වූ</w:t>
      </w:r>
      <w:r w:rsidR="00C909C1">
        <w:rPr>
          <w:cs/>
          <w:lang w:bidi="si-LK"/>
        </w:rPr>
        <w:t>ත්</w:t>
      </w:r>
      <w:r w:rsidRPr="00C066C0">
        <w:rPr>
          <w:cs/>
          <w:lang w:bidi="si-LK"/>
        </w:rPr>
        <w:t xml:space="preserve"> පළලින් රියන් එක්සිය සතළිසක් පමණ වූ</w:t>
      </w:r>
      <w:r w:rsidR="00C909C1">
        <w:rPr>
          <w:cs/>
          <w:lang w:bidi="si-LK"/>
        </w:rPr>
        <w:t>ත්</w:t>
      </w:r>
      <w:r w:rsidRPr="00C066C0">
        <w:rPr>
          <w:cs/>
          <w:lang w:bidi="si-LK"/>
        </w:rPr>
        <w:t xml:space="preserve"> පෙදෙසෙහි දෙනුන් එකෙක් ඇඟ හැපෙමින් සිටි කල්හි සිටානෝ </w:t>
      </w:r>
      <w:r w:rsidR="003E6E91">
        <w:t>‘</w:t>
      </w:r>
      <w:r w:rsidRPr="00C066C0">
        <w:rPr>
          <w:cs/>
          <w:lang w:bidi="si-LK"/>
        </w:rPr>
        <w:t>මා දුවට කිරි ක</w:t>
      </w:r>
      <w:r w:rsidR="0026324C">
        <w:rPr>
          <w:rFonts w:hint="cs"/>
          <w:cs/>
          <w:lang w:bidi="si-LK"/>
        </w:rPr>
        <w:t>න්න</w:t>
      </w:r>
      <w:r w:rsidRPr="00C066C0">
        <w:rPr>
          <w:cs/>
          <w:lang w:bidi="si-LK"/>
        </w:rPr>
        <w:t>ට මේ දෙ</w:t>
      </w:r>
      <w:r w:rsidR="0026324C">
        <w:rPr>
          <w:rFonts w:hint="cs"/>
          <w:cs/>
          <w:lang w:bidi="si-LK"/>
        </w:rPr>
        <w:t>න්</w:t>
      </w:r>
      <w:r w:rsidRPr="00C066C0">
        <w:rPr>
          <w:cs/>
          <w:lang w:bidi="si-LK"/>
        </w:rPr>
        <w:t>නු පමණ වෙති</w:t>
      </w:r>
      <w:r w:rsidRPr="00C066C0">
        <w:t xml:space="preserve">, </w:t>
      </w:r>
      <w:r w:rsidRPr="00C066C0">
        <w:rPr>
          <w:cs/>
          <w:lang w:bidi="si-LK"/>
        </w:rPr>
        <w:t>ගාල් දොර වසා ලවු</w:t>
      </w:r>
      <w:r w:rsidR="003E6E91">
        <w:rPr>
          <w:cs/>
          <w:lang w:bidi="si-LK"/>
        </w:rPr>
        <w:t>’</w:t>
      </w:r>
      <w:r w:rsidRPr="00C066C0">
        <w:rPr>
          <w:cs/>
          <w:lang w:bidi="si-LK"/>
        </w:rPr>
        <w:t xml:space="preserve"> යි ග</w:t>
      </w:r>
      <w:r w:rsidR="0026324C">
        <w:rPr>
          <w:rFonts w:hint="cs"/>
          <w:cs/>
          <w:lang w:bidi="si-LK"/>
        </w:rPr>
        <w:t>ාල්</w:t>
      </w:r>
      <w:r w:rsidRPr="00C066C0">
        <w:rPr>
          <w:cs/>
          <w:lang w:bidi="si-LK"/>
        </w:rPr>
        <w:t>දොර ව</w:t>
      </w:r>
      <w:r w:rsidR="0026324C">
        <w:rPr>
          <w:rFonts w:hint="cs"/>
          <w:cs/>
          <w:lang w:bidi="si-LK"/>
        </w:rPr>
        <w:t>ස්</w:t>
      </w:r>
      <w:r w:rsidR="0026324C">
        <w:rPr>
          <w:cs/>
          <w:lang w:bidi="si-LK"/>
        </w:rPr>
        <w:t>වා ල</w:t>
      </w:r>
      <w:r w:rsidR="0026324C">
        <w:rPr>
          <w:rFonts w:hint="cs"/>
          <w:cs/>
          <w:lang w:bidi="si-LK"/>
        </w:rPr>
        <w:t>ූ</w:t>
      </w:r>
      <w:r w:rsidR="0026324C">
        <w:rPr>
          <w:cs/>
          <w:lang w:bidi="si-LK"/>
        </w:rPr>
        <w:t>හ. ගාල්දොර වැස</w:t>
      </w:r>
      <w:r w:rsidR="0026324C">
        <w:rPr>
          <w:rFonts w:hint="cs"/>
          <w:cs/>
          <w:lang w:bidi="si-LK"/>
        </w:rPr>
        <w:t>ූ</w:t>
      </w:r>
      <w:r w:rsidRPr="00C066C0">
        <w:rPr>
          <w:cs/>
          <w:lang w:bidi="si-LK"/>
        </w:rPr>
        <w:t xml:space="preserve"> ඇසිල්ලෙහි විශාඛාව</w:t>
      </w:r>
      <w:r w:rsidR="0026324C">
        <w:rPr>
          <w:rFonts w:hint="cs"/>
          <w:cs/>
          <w:lang w:bidi="si-LK"/>
        </w:rPr>
        <w:t>න්</w:t>
      </w:r>
      <w:r w:rsidRPr="00C066C0">
        <w:rPr>
          <w:cs/>
          <w:lang w:bidi="si-LK"/>
        </w:rPr>
        <w:t>ගේ පින්බලෙන් හයිබල ඇති ගො</w:t>
      </w:r>
      <w:r w:rsidR="0026324C">
        <w:rPr>
          <w:rFonts w:hint="cs"/>
          <w:cs/>
          <w:lang w:bidi="si-LK"/>
        </w:rPr>
        <w:t>න්</w:t>
      </w:r>
      <w:r w:rsidRPr="00C066C0">
        <w:rPr>
          <w:cs/>
          <w:lang w:bidi="si-LK"/>
        </w:rPr>
        <w:t>නු හා දෙ</w:t>
      </w:r>
      <w:r w:rsidR="0026324C">
        <w:rPr>
          <w:rFonts w:hint="cs"/>
          <w:cs/>
          <w:lang w:bidi="si-LK"/>
        </w:rPr>
        <w:t>න්</w:t>
      </w:r>
      <w:r w:rsidRPr="00C066C0">
        <w:rPr>
          <w:cs/>
          <w:lang w:bidi="si-LK"/>
        </w:rPr>
        <w:t>නු හා ගාල්දොර පැන නික්මුනෝ ය. මිනිසුන් වළකත් වළකත් ම සැට දහසක් ගො</w:t>
      </w:r>
      <w:r w:rsidR="0026324C">
        <w:rPr>
          <w:rFonts w:hint="cs"/>
          <w:cs/>
          <w:lang w:bidi="si-LK"/>
        </w:rPr>
        <w:t>න්</w:t>
      </w:r>
      <w:r w:rsidRPr="00C066C0">
        <w:rPr>
          <w:cs/>
          <w:lang w:bidi="si-LK"/>
        </w:rPr>
        <w:t>නු ද සැටදහසක් දෙ</w:t>
      </w:r>
      <w:r w:rsidR="0026324C">
        <w:rPr>
          <w:rFonts w:hint="cs"/>
          <w:cs/>
          <w:lang w:bidi="si-LK"/>
        </w:rPr>
        <w:t>න්</w:t>
      </w:r>
      <w:r w:rsidRPr="00C066C0">
        <w:rPr>
          <w:cs/>
          <w:lang w:bidi="si-LK"/>
        </w:rPr>
        <w:t>නු ද ග</w:t>
      </w:r>
      <w:r w:rsidR="0026324C">
        <w:rPr>
          <w:rFonts w:hint="cs"/>
          <w:cs/>
          <w:lang w:bidi="si-LK"/>
        </w:rPr>
        <w:t>ා</w:t>
      </w:r>
      <w:r w:rsidRPr="00C066C0">
        <w:rPr>
          <w:cs/>
          <w:lang w:bidi="si-LK"/>
        </w:rPr>
        <w:t>ලින් නික්ම අවුත් තුන් ගවු පමණ තැන් පසු කොට ව</w:t>
      </w:r>
      <w:r w:rsidR="0026324C">
        <w:rPr>
          <w:rFonts w:hint="cs"/>
          <w:cs/>
          <w:lang w:bidi="si-LK"/>
        </w:rPr>
        <w:t>ල්</w:t>
      </w:r>
      <w:r w:rsidRPr="00C066C0">
        <w:rPr>
          <w:cs/>
          <w:lang w:bidi="si-LK"/>
        </w:rPr>
        <w:t xml:space="preserve">පත් උඩ තබා ගෙණ කෙළවර සිට ගත්හ. එහි ශක්තිසම්පන්න වූ </w:t>
      </w:r>
      <w:r w:rsidR="0026324C">
        <w:rPr>
          <w:rFonts w:hint="cs"/>
          <w:cs/>
          <w:lang w:bidi="si-LK"/>
        </w:rPr>
        <w:t>වස්</w:t>
      </w:r>
      <w:r w:rsidRPr="00C066C0">
        <w:rPr>
          <w:cs/>
          <w:lang w:bidi="si-LK"/>
        </w:rPr>
        <w:t>සෝ ඒ දෙනුන්ගේ වෘෂභයෝ වූහ. මේ ගවයෝ මෙසේ ගාල් කඩා පැන ගෙණ දුව ආවෝ පෙර වළකත් වළකත් ම දුන් දනෙක විපාක</w:t>
      </w:r>
      <w:r w:rsidR="00AB2820">
        <w:rPr>
          <w:cs/>
          <w:lang w:bidi="si-LK"/>
        </w:rPr>
        <w:t>වේග</w:t>
      </w:r>
      <w:r w:rsidRPr="00C066C0">
        <w:rPr>
          <w:cs/>
          <w:lang w:bidi="si-LK"/>
        </w:rPr>
        <w:t xml:space="preserve">යෙනි. </w:t>
      </w:r>
    </w:p>
    <w:p w14:paraId="5CD0B25D" w14:textId="22838B1B" w:rsidR="006408CD" w:rsidRDefault="00C066C0" w:rsidP="00AE03AE">
      <w:pPr>
        <w:rPr>
          <w:lang w:bidi="si-LK"/>
        </w:rPr>
      </w:pPr>
      <w:r w:rsidRPr="00C066C0">
        <w:rPr>
          <w:cs/>
          <w:lang w:bidi="si-LK"/>
        </w:rPr>
        <w:t>විශාඛාවෝ පෙර කසු</w:t>
      </w:r>
      <w:r w:rsidR="0026324C">
        <w:rPr>
          <w:rFonts w:hint="cs"/>
          <w:cs/>
          <w:lang w:bidi="si-LK"/>
        </w:rPr>
        <w:t>ප්</w:t>
      </w:r>
      <w:r w:rsidRPr="00C066C0">
        <w:rPr>
          <w:cs/>
          <w:lang w:bidi="si-LK"/>
        </w:rPr>
        <w:t xml:space="preserve">බුදුරජුන් දවස </w:t>
      </w:r>
      <w:r w:rsidRPr="0026324C">
        <w:rPr>
          <w:b/>
          <w:bCs/>
          <w:cs/>
          <w:lang w:bidi="si-LK"/>
        </w:rPr>
        <w:t>කිකී</w:t>
      </w:r>
      <w:r w:rsidRPr="00C066C0">
        <w:rPr>
          <w:cs/>
          <w:lang w:bidi="si-LK"/>
        </w:rPr>
        <w:t xml:space="preserve"> නම්</w:t>
      </w:r>
      <w:r w:rsidRPr="00C066C0">
        <w:t xml:space="preserve">, </w:t>
      </w:r>
      <w:r w:rsidRPr="00C066C0">
        <w:rPr>
          <w:cs/>
          <w:lang w:bidi="si-LK"/>
        </w:rPr>
        <w:t xml:space="preserve">රජුගේ </w:t>
      </w:r>
      <w:r w:rsidR="0026324C">
        <w:rPr>
          <w:rFonts w:hint="cs"/>
          <w:cs/>
          <w:lang w:bidi="si-LK"/>
        </w:rPr>
        <w:t>දුවනි</w:t>
      </w:r>
      <w:r w:rsidRPr="00C066C0">
        <w:rPr>
          <w:cs/>
          <w:lang w:bidi="si-LK"/>
        </w:rPr>
        <w:t>යන් ස</w:t>
      </w:r>
      <w:r w:rsidR="0026324C">
        <w:rPr>
          <w:rFonts w:hint="cs"/>
          <w:cs/>
          <w:lang w:bidi="si-LK"/>
        </w:rPr>
        <w:t>ත්</w:t>
      </w:r>
      <w:r w:rsidR="0026324C">
        <w:rPr>
          <w:cs/>
          <w:lang w:bidi="si-LK"/>
        </w:rPr>
        <w:t>දෙනා අතුරෙහි බාලදුවන</w:t>
      </w:r>
      <w:r w:rsidR="0026324C">
        <w:rPr>
          <w:rFonts w:hint="cs"/>
          <w:cs/>
          <w:lang w:bidi="si-LK"/>
        </w:rPr>
        <w:t>ි</w:t>
      </w:r>
      <w:r w:rsidRPr="00C066C0">
        <w:rPr>
          <w:cs/>
          <w:lang w:bidi="si-LK"/>
        </w:rPr>
        <w:t xml:space="preserve">යෝ ව උපන්හ. නම </w:t>
      </w:r>
      <w:r w:rsidR="0026324C" w:rsidRPr="0026324C">
        <w:rPr>
          <w:rFonts w:hint="cs"/>
          <w:b/>
          <w:bCs/>
          <w:cs/>
          <w:lang w:bidi="si-LK"/>
        </w:rPr>
        <w:t>සඞ‍්ඝදා</w:t>
      </w:r>
      <w:r w:rsidRPr="0026324C">
        <w:rPr>
          <w:b/>
          <w:bCs/>
          <w:cs/>
          <w:lang w:bidi="si-LK"/>
        </w:rPr>
        <w:t>සී</w:t>
      </w:r>
      <w:r w:rsidRPr="00C066C0">
        <w:rPr>
          <w:cs/>
          <w:lang w:bidi="si-LK"/>
        </w:rPr>
        <w:t xml:space="preserve"> ය. විසිදහසක් භි</w:t>
      </w:r>
      <w:r w:rsidR="00022B53">
        <w:rPr>
          <w:cs/>
          <w:lang w:bidi="si-LK"/>
        </w:rPr>
        <w:t>ක්‍ෂූ</w:t>
      </w:r>
      <w:r w:rsidRPr="00C066C0">
        <w:rPr>
          <w:cs/>
          <w:lang w:bidi="si-LK"/>
        </w:rPr>
        <w:t>න්ට කිරි වලඳවන මේ සංඝදාසී තොමෝ ලදරු මහණුන් කරා ගොස් අතින් වසා දැන් ඇතැ</w:t>
      </w:r>
      <w:r w:rsidR="003E6E91">
        <w:t>’</w:t>
      </w:r>
      <w:r w:rsidRPr="00C066C0">
        <w:t xml:space="preserve"> </w:t>
      </w:r>
      <w:r w:rsidRPr="00C066C0">
        <w:rPr>
          <w:cs/>
          <w:lang w:bidi="si-LK"/>
        </w:rPr>
        <w:t>යි කියා වළක</w:t>
      </w:r>
      <w:r w:rsidR="0026324C">
        <w:rPr>
          <w:rFonts w:hint="cs"/>
          <w:cs/>
          <w:lang w:bidi="si-LK"/>
        </w:rPr>
        <w:t>ද්</w:t>
      </w:r>
      <w:r w:rsidRPr="00C066C0">
        <w:rPr>
          <w:cs/>
          <w:lang w:bidi="si-LK"/>
        </w:rPr>
        <w:t>දී</w:t>
      </w:r>
      <w:r w:rsidR="00C909C1">
        <w:rPr>
          <w:cs/>
          <w:lang w:bidi="si-LK"/>
        </w:rPr>
        <w:t>ත්</w:t>
      </w:r>
      <w:r w:rsidRPr="00C066C0">
        <w:rPr>
          <w:cs/>
          <w:lang w:bidi="si-LK"/>
        </w:rPr>
        <w:t xml:space="preserve"> </w:t>
      </w:r>
      <w:r w:rsidR="003E6E91">
        <w:t>‘</w:t>
      </w:r>
      <w:r w:rsidRPr="00C066C0">
        <w:rPr>
          <w:cs/>
          <w:lang w:bidi="si-LK"/>
        </w:rPr>
        <w:t>නෑ නෑ මේ ටික වලඳනු මැනැවි</w:t>
      </w:r>
      <w:r w:rsidRPr="00C066C0">
        <w:t xml:space="preserve">, </w:t>
      </w:r>
      <w:r w:rsidRPr="00C066C0">
        <w:rPr>
          <w:cs/>
          <w:lang w:bidi="si-LK"/>
        </w:rPr>
        <w:t>මේ කිරි ඉතා රසවත් ය. අලුත් කිරිය</w:t>
      </w:r>
      <w:r w:rsidRPr="00C066C0">
        <w:t xml:space="preserve">, </w:t>
      </w:r>
      <w:r w:rsidRPr="00C066C0">
        <w:rPr>
          <w:cs/>
          <w:lang w:bidi="si-LK"/>
        </w:rPr>
        <w:t>ඉතා පිරිසිදු ය</w:t>
      </w:r>
      <w:r w:rsidRPr="00C066C0">
        <w:t xml:space="preserve">, </w:t>
      </w:r>
      <w:r w:rsidR="0026324C">
        <w:rPr>
          <w:rFonts w:hint="cs"/>
          <w:cs/>
          <w:lang w:bidi="si-LK"/>
        </w:rPr>
        <w:t>කි</w:t>
      </w:r>
      <w:r w:rsidRPr="00C066C0">
        <w:rPr>
          <w:cs/>
          <w:lang w:bidi="si-LK"/>
        </w:rPr>
        <w:t>යමින් පැරැ</w:t>
      </w:r>
      <w:r w:rsidR="0026324C">
        <w:rPr>
          <w:rFonts w:hint="cs"/>
          <w:cs/>
          <w:lang w:bidi="si-LK"/>
        </w:rPr>
        <w:t>ත්</w:t>
      </w:r>
      <w:r w:rsidRPr="00C066C0">
        <w:rPr>
          <w:cs/>
          <w:lang w:bidi="si-LK"/>
        </w:rPr>
        <w:t>ත</w:t>
      </w:r>
      <w:r w:rsidR="0026324C">
        <w:rPr>
          <w:rFonts w:hint="cs"/>
          <w:cs/>
          <w:lang w:bidi="si-LK"/>
        </w:rPr>
        <w:t xml:space="preserve"> </w:t>
      </w:r>
      <w:r w:rsidRPr="00C066C0">
        <w:rPr>
          <w:cs/>
          <w:lang w:bidi="si-LK"/>
        </w:rPr>
        <w:t>කරමින් හොඳට වැලඳෙ</w:t>
      </w:r>
      <w:r w:rsidR="0026324C">
        <w:rPr>
          <w:rFonts w:hint="cs"/>
          <w:cs/>
          <w:lang w:bidi="si-LK"/>
        </w:rPr>
        <w:t>ව්</w:t>
      </w:r>
      <w:r w:rsidRPr="00C066C0">
        <w:rPr>
          <w:cs/>
          <w:lang w:bidi="si-LK"/>
        </w:rPr>
        <w:t>වා ය. මේ ඒ පැරැත්ත කරමින් එදා කිරිපැණි වැලඳවීමේ විපාකය යි. වළකනු ලබන්නාවූ ද ගවයෝ ග</w:t>
      </w:r>
      <w:r w:rsidR="006408CD">
        <w:rPr>
          <w:rFonts w:hint="cs"/>
          <w:cs/>
          <w:lang w:bidi="si-LK"/>
        </w:rPr>
        <w:t>ා</w:t>
      </w:r>
      <w:r w:rsidRPr="00C066C0">
        <w:rPr>
          <w:cs/>
          <w:lang w:bidi="si-LK"/>
        </w:rPr>
        <w:t xml:space="preserve">ල් පැන ආහ. නිතර කිරි වැගිර වූහ. </w:t>
      </w:r>
    </w:p>
    <w:p w14:paraId="4D578827" w14:textId="70C3C21E" w:rsidR="00C066C0" w:rsidRPr="00C066C0" w:rsidRDefault="00C066C0" w:rsidP="00AE03AE">
      <w:r w:rsidRPr="00C066C0">
        <w:rPr>
          <w:cs/>
          <w:lang w:bidi="si-LK"/>
        </w:rPr>
        <w:t>ධන</w:t>
      </w:r>
      <w:r w:rsidR="006408CD">
        <w:rPr>
          <w:rFonts w:hint="cs"/>
          <w:cs/>
          <w:lang w:bidi="si-LK"/>
        </w:rPr>
        <w:t>ඤ්</w:t>
      </w:r>
      <w:r w:rsidRPr="00C066C0">
        <w:rPr>
          <w:cs/>
          <w:lang w:bidi="si-LK"/>
        </w:rPr>
        <w:t xml:space="preserve">ජයසිටානන් මෙසේ මහත් වස්තු රාශියක් දුවට දායාද වශයෙන් දී අවසන් කළ පසු සිටු ඇඹේනියෝ සිටානන් කරා ගොස් </w:t>
      </w:r>
      <w:r w:rsidR="003E6E91">
        <w:rPr>
          <w:cs/>
          <w:lang w:bidi="si-LK"/>
        </w:rPr>
        <w:t>‘</w:t>
      </w:r>
      <w:r w:rsidRPr="00C066C0">
        <w:rPr>
          <w:cs/>
          <w:lang w:bidi="si-LK"/>
        </w:rPr>
        <w:t>ඔබ වහන්සේ දුවට සියල්ල පිළියෙල කොට දුන</w:t>
      </w:r>
      <w:r w:rsidR="006408CD">
        <w:rPr>
          <w:rFonts w:hint="cs"/>
          <w:cs/>
          <w:lang w:bidi="si-LK"/>
        </w:rPr>
        <w:t>්න</w:t>
      </w:r>
      <w:r w:rsidRPr="00C066C0">
        <w:rPr>
          <w:cs/>
          <w:lang w:bidi="si-LK"/>
        </w:rPr>
        <w:t>හු ය</w:t>
      </w:r>
      <w:r w:rsidRPr="00C066C0">
        <w:t xml:space="preserve">, </w:t>
      </w:r>
      <w:r w:rsidRPr="00C066C0">
        <w:rPr>
          <w:cs/>
          <w:lang w:bidi="si-LK"/>
        </w:rPr>
        <w:t>එහෙත් මෙහෙකරු දැසි දස්සන්ට එහි යා යුතු සැටියක් නියම නො කළහු ය</w:t>
      </w:r>
      <w:r w:rsidRPr="00C066C0">
        <w:t xml:space="preserve">, </w:t>
      </w:r>
      <w:r w:rsidRPr="00C066C0">
        <w:rPr>
          <w:cs/>
          <w:lang w:bidi="si-LK"/>
        </w:rPr>
        <w:t>ඒ ඇයි දැ</w:t>
      </w:r>
      <w:r w:rsidR="003E6E91">
        <w:rPr>
          <w:cs/>
          <w:lang w:bidi="si-LK"/>
        </w:rPr>
        <w:t>’</w:t>
      </w:r>
      <w:r w:rsidRPr="00C066C0">
        <w:t xml:space="preserve"> </w:t>
      </w:r>
      <w:r w:rsidRPr="00C066C0">
        <w:rPr>
          <w:cs/>
          <w:lang w:bidi="si-LK"/>
        </w:rPr>
        <w:t xml:space="preserve">යි ඇසූහ. </w:t>
      </w:r>
      <w:r w:rsidR="003E6E91">
        <w:t>‘</w:t>
      </w:r>
      <w:r w:rsidRPr="00C066C0">
        <w:rPr>
          <w:cs/>
          <w:lang w:bidi="si-LK"/>
        </w:rPr>
        <w:t xml:space="preserve">විශාඛාවන් කෙරෙහි </w:t>
      </w:r>
      <w:r w:rsidR="007E5878">
        <w:rPr>
          <w:rFonts w:hint="cs"/>
          <w:cs/>
          <w:lang w:bidi="si-LK"/>
        </w:rPr>
        <w:t>ස්නේහ</w:t>
      </w:r>
      <w:r w:rsidRPr="00C066C0">
        <w:rPr>
          <w:cs/>
          <w:lang w:bidi="si-LK"/>
        </w:rPr>
        <w:t xml:space="preserve"> ඇත්තන් හා </w:t>
      </w:r>
      <w:r w:rsidR="007E5878">
        <w:rPr>
          <w:rFonts w:hint="cs"/>
          <w:cs/>
          <w:lang w:bidi="si-LK"/>
        </w:rPr>
        <w:t>ස්නේහ</w:t>
      </w:r>
      <w:r w:rsidRPr="00C066C0">
        <w:rPr>
          <w:cs/>
          <w:lang w:bidi="si-LK"/>
        </w:rPr>
        <w:t xml:space="preserve"> නැත්තන් දැනගනු පිණිස එක එකාට වෙන් වෙන් ව නියම නො කෙළෙමි</w:t>
      </w:r>
      <w:r w:rsidRPr="00C066C0">
        <w:t xml:space="preserve">, </w:t>
      </w:r>
      <w:r w:rsidR="007E5878">
        <w:rPr>
          <w:rFonts w:hint="cs"/>
          <w:cs/>
          <w:lang w:bidi="si-LK"/>
        </w:rPr>
        <w:t>ස්නේහ</w:t>
      </w:r>
      <w:r w:rsidRPr="00C066C0">
        <w:rPr>
          <w:cs/>
          <w:lang w:bidi="si-LK"/>
        </w:rPr>
        <w:t xml:space="preserve"> ඇත්තන් දුවනිය හා යනු ඇත</w:t>
      </w:r>
      <w:r w:rsidRPr="00C066C0">
        <w:t xml:space="preserve">, </w:t>
      </w:r>
      <w:r w:rsidR="007E5878">
        <w:rPr>
          <w:rFonts w:hint="cs"/>
          <w:cs/>
          <w:lang w:bidi="si-LK"/>
        </w:rPr>
        <w:t>ස්නේහ</w:t>
      </w:r>
      <w:r w:rsidRPr="00C066C0">
        <w:rPr>
          <w:cs/>
          <w:lang w:bidi="si-LK"/>
        </w:rPr>
        <w:t xml:space="preserve"> නැත්තන් නවතිනු ඇත</w:t>
      </w:r>
      <w:r w:rsidRPr="00C066C0">
        <w:t xml:space="preserve">, </w:t>
      </w:r>
      <w:r w:rsidRPr="00C066C0">
        <w:rPr>
          <w:cs/>
          <w:lang w:bidi="si-LK"/>
        </w:rPr>
        <w:t>නො යන්නන් බෙ</w:t>
      </w:r>
      <w:r w:rsidR="006408CD">
        <w:rPr>
          <w:rFonts w:hint="cs"/>
          <w:cs/>
          <w:lang w:bidi="si-LK"/>
        </w:rPr>
        <w:t>ල්</w:t>
      </w:r>
      <w:r w:rsidRPr="00C066C0">
        <w:rPr>
          <w:cs/>
          <w:lang w:bidi="si-LK"/>
        </w:rPr>
        <w:t>ලෙන් අල්ලා නො යවමි</w:t>
      </w:r>
      <w:r w:rsidRPr="00C066C0">
        <w:t xml:space="preserve">, </w:t>
      </w:r>
      <w:r w:rsidRPr="00C066C0">
        <w:rPr>
          <w:cs/>
          <w:lang w:bidi="si-LK"/>
        </w:rPr>
        <w:t>විශාඛාවන් සමග යනු කැමැත්තෝ යෙත්වා</w:t>
      </w:r>
      <w:r w:rsidRPr="00C066C0">
        <w:t xml:space="preserve">, </w:t>
      </w:r>
      <w:r w:rsidRPr="00C066C0">
        <w:rPr>
          <w:cs/>
          <w:lang w:bidi="si-LK"/>
        </w:rPr>
        <w:t>නො යනු කැමැත්තෝ නො යෙත්වා</w:t>
      </w:r>
      <w:r w:rsidR="00294022">
        <w:rPr>
          <w:cs/>
          <w:lang w:bidi="si-LK"/>
        </w:rPr>
        <w:t>’</w:t>
      </w:r>
      <w:r w:rsidRPr="00C066C0">
        <w:rPr>
          <w:cs/>
          <w:lang w:bidi="si-LK"/>
        </w:rPr>
        <w:t xml:space="preserve"> යි හෙට නුවරැ බෙර ලවමි</w:t>
      </w:r>
      <w:r w:rsidR="003E6E91">
        <w:t>’</w:t>
      </w:r>
      <w:r w:rsidRPr="00C066C0">
        <w:t xml:space="preserve"> </w:t>
      </w:r>
      <w:r w:rsidRPr="00C066C0">
        <w:rPr>
          <w:cs/>
          <w:lang w:bidi="si-LK"/>
        </w:rPr>
        <w:t xml:space="preserve">යි සිටු තෙමේ කී ය. </w:t>
      </w:r>
    </w:p>
    <w:p w14:paraId="320F2F5D" w14:textId="208DD926" w:rsidR="00C066C0" w:rsidRPr="00C066C0" w:rsidRDefault="00C066C0" w:rsidP="00AE03AE">
      <w:r w:rsidRPr="00C066C0">
        <w:rPr>
          <w:cs/>
          <w:lang w:bidi="si-LK"/>
        </w:rPr>
        <w:t xml:space="preserve">එදා රෑ ඔහු විශාඛාවන් තමන්ගේ කාමරය තුළට ගෙන්වා ලඟ වාඩි කරවා ගෙණ </w:t>
      </w:r>
      <w:r w:rsidR="003E6E91">
        <w:t>‘</w:t>
      </w:r>
      <w:r w:rsidRPr="00C066C0">
        <w:rPr>
          <w:cs/>
          <w:lang w:bidi="si-LK"/>
        </w:rPr>
        <w:t>දුව! නුඹ හෙට සිට</w:t>
      </w:r>
      <w:r w:rsidR="00172EE8">
        <w:rPr>
          <w:rFonts w:hint="cs"/>
          <w:cs/>
          <w:lang w:bidi="si-LK"/>
        </w:rPr>
        <w:t xml:space="preserve"> </w:t>
      </w:r>
      <w:r w:rsidRPr="00C066C0">
        <w:rPr>
          <w:cs/>
          <w:lang w:bidi="si-LK"/>
        </w:rPr>
        <w:t>ස්වාමි කුලයෙක වස</w:t>
      </w:r>
      <w:r w:rsidR="00172EE8">
        <w:rPr>
          <w:rFonts w:hint="cs"/>
          <w:cs/>
          <w:lang w:bidi="si-LK"/>
        </w:rPr>
        <w:t>න්</w:t>
      </w:r>
      <w:r w:rsidRPr="00C066C0">
        <w:rPr>
          <w:cs/>
          <w:lang w:bidi="si-LK"/>
        </w:rPr>
        <w:t>නියක බ</w:t>
      </w:r>
      <w:r w:rsidR="00172EE8">
        <w:rPr>
          <w:rFonts w:hint="cs"/>
          <w:cs/>
          <w:lang w:bidi="si-LK"/>
        </w:rPr>
        <w:t>ව</w:t>
      </w:r>
      <w:r w:rsidRPr="00C066C0">
        <w:rPr>
          <w:cs/>
          <w:lang w:bidi="si-LK"/>
        </w:rPr>
        <w:t xml:space="preserve"> සිත තබා ගත යුතු ය</w:t>
      </w:r>
      <w:r w:rsidRPr="00C066C0">
        <w:t xml:space="preserve">, </w:t>
      </w:r>
      <w:r w:rsidRPr="00C066C0">
        <w:rPr>
          <w:cs/>
          <w:lang w:bidi="si-LK"/>
        </w:rPr>
        <w:t>ස්වාමිකුලයෙහි වසන ගැහැණියක විසින් දැන ගෙණ රැකිය යුතු වත් පිළිවෙත් බොහෝ ය</w:t>
      </w:r>
      <w:r w:rsidR="00294022">
        <w:rPr>
          <w:cs/>
          <w:lang w:bidi="si-LK"/>
        </w:rPr>
        <w:t>’</w:t>
      </w:r>
      <w:r w:rsidRPr="00C066C0">
        <w:rPr>
          <w:cs/>
          <w:lang w:bidi="si-LK"/>
        </w:rPr>
        <w:t xml:space="preserve"> යි අවවාද</w:t>
      </w:r>
      <w:r w:rsidR="00172EE8">
        <w:rPr>
          <w:cs/>
          <w:lang w:bidi="si-LK"/>
        </w:rPr>
        <w:t xml:space="preserve"> කරන්නට වන. ඒ වේලෙහි මිගාර සිටු</w:t>
      </w:r>
      <w:r w:rsidRPr="00C066C0">
        <w:rPr>
          <w:cs/>
          <w:lang w:bidi="si-LK"/>
        </w:rPr>
        <w:t>තෙමේ ඒ ලඟ කාමරයෙහි හු</w:t>
      </w:r>
      <w:r w:rsidR="00172EE8">
        <w:rPr>
          <w:rFonts w:hint="cs"/>
          <w:cs/>
          <w:lang w:bidi="si-LK"/>
        </w:rPr>
        <w:t>න්</w:t>
      </w:r>
      <w:r w:rsidRPr="00C066C0">
        <w:rPr>
          <w:cs/>
          <w:lang w:bidi="si-LK"/>
        </w:rPr>
        <w:t>නේ</w:t>
      </w:r>
      <w:r w:rsidRPr="00C066C0">
        <w:t xml:space="preserve">, </w:t>
      </w:r>
      <w:r w:rsidRPr="00C066C0">
        <w:rPr>
          <w:cs/>
          <w:lang w:bidi="si-LK"/>
        </w:rPr>
        <w:t>ධන</w:t>
      </w:r>
      <w:r w:rsidR="00172EE8">
        <w:rPr>
          <w:rFonts w:hint="cs"/>
          <w:cs/>
          <w:lang w:bidi="si-LK"/>
        </w:rPr>
        <w:t>ඤ්</w:t>
      </w:r>
      <w:r w:rsidRPr="00C066C0">
        <w:rPr>
          <w:cs/>
          <w:lang w:bidi="si-LK"/>
        </w:rPr>
        <w:t>ජයසිටු තමන්ගේ දූට දුන් අවවාදය</w:t>
      </w:r>
      <w:r w:rsidR="00172EE8">
        <w:rPr>
          <w:rFonts w:hint="cs"/>
          <w:cs/>
          <w:lang w:bidi="si-LK"/>
        </w:rPr>
        <w:t>න්</w:t>
      </w:r>
      <w:r w:rsidRPr="00C066C0">
        <w:rPr>
          <w:cs/>
          <w:lang w:bidi="si-LK"/>
        </w:rPr>
        <w:t>ට කන් දුන්නේ ය. ධන</w:t>
      </w:r>
      <w:r w:rsidR="00172EE8">
        <w:rPr>
          <w:rFonts w:hint="cs"/>
          <w:cs/>
          <w:lang w:bidi="si-LK"/>
        </w:rPr>
        <w:t>ඤ්</w:t>
      </w:r>
      <w:r w:rsidRPr="00C066C0">
        <w:rPr>
          <w:cs/>
          <w:lang w:bidi="si-LK"/>
        </w:rPr>
        <w:t xml:space="preserve">ජය සිටු තෙමේ </w:t>
      </w:r>
      <w:r w:rsidR="003E6E91">
        <w:t>‘</w:t>
      </w:r>
      <w:r w:rsidRPr="00C066C0">
        <w:rPr>
          <w:cs/>
          <w:lang w:bidi="si-LK"/>
        </w:rPr>
        <w:t>දුව! ඇතුළත වූ ගිනි කිසිදාකත් පිටතට නො දිය යුතු ය</w:t>
      </w:r>
      <w:r w:rsidRPr="00C066C0">
        <w:t xml:space="preserve">, </w:t>
      </w:r>
      <w:r w:rsidRPr="00C066C0">
        <w:rPr>
          <w:cs/>
          <w:lang w:bidi="si-LK"/>
        </w:rPr>
        <w:t>එසේම පිටත ගිනි ඇතුළට නො ගතයුතු ය</w:t>
      </w:r>
      <w:r w:rsidRPr="00C066C0">
        <w:t xml:space="preserve">, </w:t>
      </w:r>
      <w:r w:rsidRPr="00C066C0">
        <w:rPr>
          <w:cs/>
          <w:lang w:bidi="si-LK"/>
        </w:rPr>
        <w:t>දෙන්නහුට ම දියයුතු ය</w:t>
      </w:r>
      <w:r w:rsidRPr="00C066C0">
        <w:t xml:space="preserve">, </w:t>
      </w:r>
      <w:r w:rsidRPr="00C066C0">
        <w:rPr>
          <w:cs/>
          <w:lang w:bidi="si-LK"/>
        </w:rPr>
        <w:t>නො දෙන්නහුට නො දියයුතු ය</w:t>
      </w:r>
      <w:r w:rsidRPr="00C066C0">
        <w:t xml:space="preserve">, </w:t>
      </w:r>
      <w:r w:rsidRPr="00C066C0">
        <w:rPr>
          <w:cs/>
          <w:lang w:bidi="si-LK"/>
        </w:rPr>
        <w:t>දෙන්නහුට</w:t>
      </w:r>
      <w:r w:rsidR="00C909C1">
        <w:rPr>
          <w:cs/>
          <w:lang w:bidi="si-LK"/>
        </w:rPr>
        <w:t>ත්</w:t>
      </w:r>
      <w:r w:rsidRPr="00C066C0">
        <w:rPr>
          <w:cs/>
          <w:lang w:bidi="si-LK"/>
        </w:rPr>
        <w:t xml:space="preserve"> නො දෙන්නහුට</w:t>
      </w:r>
      <w:r w:rsidR="00C909C1">
        <w:rPr>
          <w:cs/>
          <w:lang w:bidi="si-LK"/>
        </w:rPr>
        <w:t>ත්</w:t>
      </w:r>
      <w:r w:rsidRPr="00C066C0">
        <w:rPr>
          <w:cs/>
          <w:lang w:bidi="si-LK"/>
        </w:rPr>
        <w:t xml:space="preserve"> දියයුතු ය</w:t>
      </w:r>
      <w:r w:rsidRPr="00C066C0">
        <w:t xml:space="preserve">, </w:t>
      </w:r>
      <w:r w:rsidRPr="00C066C0">
        <w:rPr>
          <w:cs/>
          <w:lang w:bidi="si-LK"/>
        </w:rPr>
        <w:t>සුවසේ හි</w:t>
      </w:r>
      <w:r w:rsidR="00172EE8">
        <w:rPr>
          <w:rFonts w:hint="cs"/>
          <w:cs/>
          <w:lang w:bidi="si-LK"/>
        </w:rPr>
        <w:t>ඳි</w:t>
      </w:r>
      <w:r w:rsidRPr="00C066C0">
        <w:rPr>
          <w:cs/>
          <w:lang w:bidi="si-LK"/>
        </w:rPr>
        <w:t>ය යුතු ය</w:t>
      </w:r>
      <w:r w:rsidRPr="00C066C0">
        <w:t xml:space="preserve">, </w:t>
      </w:r>
      <w:r w:rsidRPr="00C066C0">
        <w:rPr>
          <w:cs/>
          <w:lang w:bidi="si-LK"/>
        </w:rPr>
        <w:t>සුවසේ කෑ යුතු ය</w:t>
      </w:r>
      <w:r w:rsidRPr="00C066C0">
        <w:t xml:space="preserve">, </w:t>
      </w:r>
      <w:r w:rsidRPr="00C066C0">
        <w:rPr>
          <w:cs/>
          <w:lang w:bidi="si-LK"/>
        </w:rPr>
        <w:t>සුව</w:t>
      </w:r>
      <w:r w:rsidR="00172EE8">
        <w:rPr>
          <w:rFonts w:hint="cs"/>
          <w:cs/>
          <w:lang w:bidi="si-LK"/>
        </w:rPr>
        <w:t>සේ</w:t>
      </w:r>
      <w:r w:rsidRPr="00C066C0">
        <w:rPr>
          <w:cs/>
          <w:lang w:bidi="si-LK"/>
        </w:rPr>
        <w:t xml:space="preserve"> නිදිය යුතු ය</w:t>
      </w:r>
      <w:r w:rsidRPr="00C066C0">
        <w:t xml:space="preserve">, </w:t>
      </w:r>
      <w:r w:rsidRPr="00C066C0">
        <w:rPr>
          <w:cs/>
          <w:lang w:bidi="si-LK"/>
        </w:rPr>
        <w:t>ගිනි පිදිය යුතු ය</w:t>
      </w:r>
      <w:r w:rsidRPr="00C066C0">
        <w:t xml:space="preserve">, </w:t>
      </w:r>
      <w:r w:rsidRPr="00C066C0">
        <w:rPr>
          <w:cs/>
          <w:lang w:bidi="si-LK"/>
        </w:rPr>
        <w:t>ඇතුළත දෙවියෝ වැඳිය යුතු ය</w:t>
      </w:r>
      <w:r w:rsidR="003E6E91">
        <w:t>’</w:t>
      </w:r>
      <w:r w:rsidRPr="00C066C0">
        <w:t xml:space="preserve"> </w:t>
      </w:r>
      <w:r w:rsidRPr="00C066C0">
        <w:rPr>
          <w:cs/>
          <w:lang w:bidi="si-LK"/>
        </w:rPr>
        <w:t xml:space="preserve">යි අවවාද කෙළේ ය. මෙසේ අවවාද කොට පසු දා උදෑසන හැමදෙනා රැස් කරවා හැම දෙනා ඉදිරියේ දී කෙළෙඹියන් අටදෙනකු ගෙන්වා </w:t>
      </w:r>
      <w:r w:rsidR="003E6E91">
        <w:rPr>
          <w:cs/>
          <w:lang w:bidi="si-LK"/>
        </w:rPr>
        <w:t>‘</w:t>
      </w:r>
      <w:r w:rsidRPr="00C066C0">
        <w:rPr>
          <w:cs/>
          <w:lang w:bidi="si-LK"/>
        </w:rPr>
        <w:t>යම් ලෙසකින් මා දුව ගිය තැනක දි ඇයට දොසෙක් උපන්නේ නම්</w:t>
      </w:r>
      <w:r w:rsidRPr="00C066C0">
        <w:t xml:space="preserve">, </w:t>
      </w:r>
      <w:r w:rsidRPr="00C066C0">
        <w:rPr>
          <w:cs/>
          <w:lang w:bidi="si-LK"/>
        </w:rPr>
        <w:t>තමුසේලා විසින් එය ශුද්ධ කළයුතු ය</w:t>
      </w:r>
      <w:r w:rsidR="003E6E91">
        <w:t>’</w:t>
      </w:r>
      <w:r w:rsidRPr="00C066C0">
        <w:t xml:space="preserve"> </w:t>
      </w:r>
      <w:r w:rsidRPr="00C066C0">
        <w:rPr>
          <w:cs/>
          <w:lang w:bidi="si-LK"/>
        </w:rPr>
        <w:t>යි පොරොන්දු කරවා නවකෙළක් අගනා මහාලතාපස</w:t>
      </w:r>
      <w:r w:rsidR="00895566">
        <w:rPr>
          <w:cs/>
          <w:lang w:bidi="si-LK"/>
        </w:rPr>
        <w:t>ාධනය ඇඟ ලා දුව සරසා නැවැතත්</w:t>
      </w:r>
      <w:r w:rsidRPr="00C066C0">
        <w:rPr>
          <w:cs/>
          <w:lang w:bidi="si-LK"/>
        </w:rPr>
        <w:t xml:space="preserve"> සබන් පියොර සුවඳදිය ආදියට සිවුපණ</w:t>
      </w:r>
      <w:r w:rsidR="00895566">
        <w:rPr>
          <w:rFonts w:hint="cs"/>
          <w:cs/>
          <w:lang w:bidi="si-LK"/>
        </w:rPr>
        <w:t>ස්</w:t>
      </w:r>
      <w:r w:rsidRPr="00C066C0">
        <w:rPr>
          <w:cs/>
          <w:lang w:bidi="si-LK"/>
        </w:rPr>
        <w:t>කෙළක් ධනය දී රියට නංවා සාකෙත නුවර අවට පිහිටි අනුරාධපුරය තරම් විශාල වූ තමන්ට අයත් බ</w:t>
      </w:r>
      <w:r w:rsidR="00895566">
        <w:rPr>
          <w:rFonts w:hint="cs"/>
          <w:cs/>
          <w:lang w:bidi="si-LK"/>
        </w:rPr>
        <w:t>ත්</w:t>
      </w:r>
      <w:r w:rsidRPr="00C066C0">
        <w:rPr>
          <w:cs/>
          <w:lang w:bidi="si-LK"/>
        </w:rPr>
        <w:t xml:space="preserve">ගම් තුදුසෙහි </w:t>
      </w:r>
      <w:r w:rsidR="003E6E91">
        <w:t>‘</w:t>
      </w:r>
      <w:r w:rsidRPr="00C066C0">
        <w:rPr>
          <w:cs/>
          <w:lang w:bidi="si-LK"/>
        </w:rPr>
        <w:t xml:space="preserve">මාගේ දුවනිය හා කැටුව යනු කැමැත්තෝ </w:t>
      </w:r>
      <w:r w:rsidR="00D0686A">
        <w:rPr>
          <w:rFonts w:hint="cs"/>
          <w:cs/>
          <w:lang w:bidi="si-LK"/>
        </w:rPr>
        <w:t>යෙත්</w:t>
      </w:r>
      <w:r w:rsidRPr="00C066C0">
        <w:rPr>
          <w:cs/>
          <w:lang w:bidi="si-LK"/>
        </w:rPr>
        <w:t>වා</w:t>
      </w:r>
      <w:r w:rsidR="00294022">
        <w:rPr>
          <w:cs/>
          <w:lang w:bidi="si-LK"/>
        </w:rPr>
        <w:t>’</w:t>
      </w:r>
      <w:r w:rsidRPr="00C066C0">
        <w:rPr>
          <w:cs/>
          <w:lang w:bidi="si-LK"/>
        </w:rPr>
        <w:t xml:space="preserve"> යි අණ බෙර ලැවූයේ ය. එ කෙණහි සියලු බ</w:t>
      </w:r>
      <w:r w:rsidR="00D0686A">
        <w:rPr>
          <w:rFonts w:hint="cs"/>
          <w:cs/>
          <w:lang w:bidi="si-LK"/>
        </w:rPr>
        <w:t>ත්</w:t>
      </w:r>
      <w:r w:rsidRPr="00C066C0">
        <w:rPr>
          <w:cs/>
          <w:lang w:bidi="si-LK"/>
        </w:rPr>
        <w:t>ගම් වැ</w:t>
      </w:r>
      <w:r w:rsidR="00D0686A">
        <w:rPr>
          <w:rFonts w:hint="cs"/>
          <w:cs/>
          <w:lang w:bidi="si-LK"/>
        </w:rPr>
        <w:t>ස්</w:t>
      </w:r>
      <w:r w:rsidRPr="00C066C0">
        <w:rPr>
          <w:cs/>
          <w:lang w:bidi="si-LK"/>
        </w:rPr>
        <w:t xml:space="preserve">සෝ අණබෙර හඬ අසා </w:t>
      </w:r>
      <w:r w:rsidR="003E6E91">
        <w:t>‘</w:t>
      </w:r>
      <w:r w:rsidRPr="00C066C0">
        <w:rPr>
          <w:cs/>
          <w:lang w:bidi="si-LK"/>
        </w:rPr>
        <w:t>අපගේ ස</w:t>
      </w:r>
      <w:r w:rsidR="00D0686A">
        <w:rPr>
          <w:rFonts w:hint="cs"/>
          <w:cs/>
          <w:lang w:bidi="si-LK"/>
        </w:rPr>
        <w:t>්</w:t>
      </w:r>
      <w:r w:rsidRPr="00C066C0">
        <w:rPr>
          <w:cs/>
          <w:lang w:bidi="si-LK"/>
        </w:rPr>
        <w:t>වාමිදුව යන කල්හි අපි මෙහි කුමට වසමෝ දැ</w:t>
      </w:r>
      <w:r w:rsidR="003E6E91">
        <w:t>’</w:t>
      </w:r>
      <w:r w:rsidRPr="00C066C0">
        <w:t xml:space="preserve"> </w:t>
      </w:r>
      <w:r w:rsidRPr="00C066C0">
        <w:rPr>
          <w:cs/>
          <w:lang w:bidi="si-LK"/>
        </w:rPr>
        <w:t>යි කිසිවකු ඉතිරි නො කොට. දුවගෙණවුත්. විශාඛාවන් පිරිවරා සිට ග</w:t>
      </w:r>
      <w:r w:rsidR="00D0686A">
        <w:rPr>
          <w:rFonts w:hint="cs"/>
          <w:cs/>
          <w:lang w:bidi="si-LK"/>
        </w:rPr>
        <w:t>ත්හ</w:t>
      </w:r>
      <w:r w:rsidRPr="00C066C0">
        <w:rPr>
          <w:cs/>
          <w:lang w:bidi="si-LK"/>
        </w:rPr>
        <w:t>. සිටු තෙමේ රජුට</w:t>
      </w:r>
      <w:r w:rsidR="00C909C1">
        <w:rPr>
          <w:cs/>
          <w:lang w:bidi="si-LK"/>
        </w:rPr>
        <w:t>ත්</w:t>
      </w:r>
      <w:r w:rsidRPr="00C066C0">
        <w:rPr>
          <w:cs/>
          <w:lang w:bidi="si-LK"/>
        </w:rPr>
        <w:t xml:space="preserve"> මිගාර සිටුට</w:t>
      </w:r>
      <w:r w:rsidR="00C909C1">
        <w:rPr>
          <w:cs/>
          <w:lang w:bidi="si-LK"/>
        </w:rPr>
        <w:t>ත්</w:t>
      </w:r>
      <w:r w:rsidRPr="00C066C0">
        <w:rPr>
          <w:cs/>
          <w:lang w:bidi="si-LK"/>
        </w:rPr>
        <w:t xml:space="preserve"> අනික් සෙස</w:t>
      </w:r>
      <w:r w:rsidR="00D0686A">
        <w:rPr>
          <w:rFonts w:hint="cs"/>
          <w:cs/>
          <w:lang w:bidi="si-LK"/>
        </w:rPr>
        <w:t>්ස</w:t>
      </w:r>
      <w:r w:rsidRPr="00C066C0">
        <w:rPr>
          <w:cs/>
          <w:lang w:bidi="si-LK"/>
        </w:rPr>
        <w:t>න්ට</w:t>
      </w:r>
      <w:r w:rsidR="00C909C1">
        <w:rPr>
          <w:cs/>
          <w:lang w:bidi="si-LK"/>
        </w:rPr>
        <w:t>ත්</w:t>
      </w:r>
      <w:r w:rsidRPr="00C066C0">
        <w:rPr>
          <w:cs/>
          <w:lang w:bidi="si-LK"/>
        </w:rPr>
        <w:t xml:space="preserve"> සත්කාර කොට ටික දුරක් පසු ගමන් ගොස් ඔවුන් හා දුව පිටත් කොට. පෙරළා සිය නිවසට පැමිණියේ ය. </w:t>
      </w:r>
    </w:p>
    <w:p w14:paraId="3BEDB445" w14:textId="77777777" w:rsidR="00305983" w:rsidRDefault="00C066C0" w:rsidP="00AE03AE">
      <w:pPr>
        <w:rPr>
          <w:lang w:bidi="si-LK"/>
        </w:rPr>
      </w:pPr>
      <w:r w:rsidRPr="00C066C0">
        <w:rPr>
          <w:cs/>
          <w:lang w:bidi="si-LK"/>
        </w:rPr>
        <w:t>මිගාර සිටු තෙමේ සියල්ලන්ට පසු ව යානාවකට නැගී යන්නේ ආපසු බලා අතරක් නො මැති ව එන මහසෙනග දැක</w:t>
      </w:r>
      <w:r w:rsidRPr="00C066C0">
        <w:t xml:space="preserve">, </w:t>
      </w:r>
      <w:r w:rsidR="003E6E91">
        <w:t>‘</w:t>
      </w:r>
      <w:r w:rsidRPr="00C066C0">
        <w:rPr>
          <w:cs/>
          <w:lang w:bidi="si-LK"/>
        </w:rPr>
        <w:t>මොවුහු කවරහ</w:t>
      </w:r>
      <w:r w:rsidR="00294022">
        <w:rPr>
          <w:cs/>
          <w:lang w:bidi="si-LK"/>
        </w:rPr>
        <w:t>’</w:t>
      </w:r>
      <w:r w:rsidRPr="00C066C0">
        <w:rPr>
          <w:cs/>
          <w:lang w:bidi="si-LK"/>
        </w:rPr>
        <w:t xml:space="preserve"> යි ඇසී ය. </w:t>
      </w:r>
      <w:r w:rsidR="003E6E91">
        <w:t>‘</w:t>
      </w:r>
      <w:r w:rsidRPr="00C066C0">
        <w:rPr>
          <w:cs/>
          <w:lang w:bidi="si-LK"/>
        </w:rPr>
        <w:t>මොවුහු නුඹවහන්සේගේ යෙහෙළිනියගේ දැසිදස්කම්කරුවෝ ය</w:t>
      </w:r>
      <w:r w:rsidR="00294022">
        <w:rPr>
          <w:cs/>
          <w:lang w:bidi="si-LK"/>
        </w:rPr>
        <w:t>’</w:t>
      </w:r>
      <w:r w:rsidRPr="00C066C0">
        <w:rPr>
          <w:cs/>
          <w:lang w:bidi="si-LK"/>
        </w:rPr>
        <w:t xml:space="preserve"> යි කී කල්හි </w:t>
      </w:r>
      <w:r w:rsidR="003E6E91">
        <w:t>‘</w:t>
      </w:r>
      <w:r w:rsidRPr="00C066C0">
        <w:rPr>
          <w:cs/>
          <w:lang w:bidi="si-LK"/>
        </w:rPr>
        <w:t>හෝ! මෙතෙක් දෙන ක</w:t>
      </w:r>
      <w:r w:rsidR="00D0686A">
        <w:rPr>
          <w:rFonts w:hint="cs"/>
          <w:cs/>
          <w:lang w:bidi="si-LK"/>
        </w:rPr>
        <w:t>ු</w:t>
      </w:r>
      <w:r w:rsidRPr="00C066C0">
        <w:rPr>
          <w:cs/>
          <w:lang w:bidi="si-LK"/>
        </w:rPr>
        <w:t>මට යැ</w:t>
      </w:r>
      <w:r w:rsidR="003E6E91">
        <w:t>’</w:t>
      </w:r>
      <w:r w:rsidRPr="00C066C0">
        <w:t xml:space="preserve"> </w:t>
      </w:r>
      <w:r w:rsidRPr="00C066C0">
        <w:rPr>
          <w:cs/>
          <w:lang w:bidi="si-LK"/>
        </w:rPr>
        <w:t>මොවුන්ට කන්නට බොනට දියහැක්කේ කාට ද</w:t>
      </w:r>
      <w:r w:rsidRPr="00C066C0">
        <w:t xml:space="preserve">, </w:t>
      </w:r>
      <w:r w:rsidRPr="00C066C0">
        <w:rPr>
          <w:cs/>
          <w:lang w:bidi="si-LK"/>
        </w:rPr>
        <w:t>නවාතැන් දෙන්නේ කෙසේ ද</w:t>
      </w:r>
      <w:r w:rsidRPr="00C066C0">
        <w:t xml:space="preserve">, </w:t>
      </w:r>
      <w:r w:rsidRPr="00C066C0">
        <w:rPr>
          <w:cs/>
          <w:lang w:bidi="si-LK"/>
        </w:rPr>
        <w:t>ඇඳුම් කැඩුම් ආයිත්තම් දෙන්</w:t>
      </w:r>
      <w:r w:rsidR="00D0686A">
        <w:rPr>
          <w:rFonts w:hint="cs"/>
          <w:cs/>
          <w:lang w:bidi="si-LK"/>
        </w:rPr>
        <w:t>නේ</w:t>
      </w:r>
      <w:r w:rsidRPr="00C066C0">
        <w:rPr>
          <w:cs/>
          <w:lang w:bidi="si-LK"/>
        </w:rPr>
        <w:t xml:space="preserve"> කවරෙක් ද</w:t>
      </w:r>
      <w:r w:rsidRPr="00C066C0">
        <w:t xml:space="preserve">, </w:t>
      </w:r>
      <w:r w:rsidRPr="00C066C0">
        <w:rPr>
          <w:cs/>
          <w:lang w:bidi="si-LK"/>
        </w:rPr>
        <w:t>මුන් තළා පෙළා ප</w:t>
      </w:r>
      <w:r w:rsidR="00D0686A">
        <w:rPr>
          <w:rFonts w:hint="cs"/>
          <w:cs/>
          <w:lang w:bidi="si-LK"/>
        </w:rPr>
        <w:t>න්</w:t>
      </w:r>
      <w:r w:rsidRPr="00C066C0">
        <w:rPr>
          <w:cs/>
          <w:lang w:bidi="si-LK"/>
        </w:rPr>
        <w:t>නා හරි</w:t>
      </w:r>
      <w:r w:rsidR="00D0686A">
        <w:rPr>
          <w:rFonts w:hint="cs"/>
          <w:cs/>
          <w:lang w:bidi="si-LK"/>
        </w:rPr>
        <w:t>වු</w:t>
      </w:r>
      <w:r w:rsidR="003E6E91">
        <w:rPr>
          <w:cs/>
          <w:lang w:bidi="si-LK"/>
        </w:rPr>
        <w:t>’</w:t>
      </w:r>
      <w:r w:rsidR="00D0686A">
        <w:rPr>
          <w:rFonts w:hint="cs"/>
          <w:cs/>
          <w:lang w:bidi="si-LK"/>
        </w:rPr>
        <w:t xml:space="preserve"> </w:t>
      </w:r>
      <w:r w:rsidR="00D0686A">
        <w:rPr>
          <w:cs/>
          <w:lang w:bidi="si-LK"/>
        </w:rPr>
        <w:t>යි අණ කෙළේ ය. විශාඛාවෝ එ කිය</w:t>
      </w:r>
      <w:r w:rsidR="00D0686A">
        <w:rPr>
          <w:rFonts w:hint="cs"/>
          <w:cs/>
          <w:lang w:bidi="si-LK"/>
        </w:rPr>
        <w:t>ූ</w:t>
      </w:r>
      <w:r w:rsidRPr="00C066C0">
        <w:rPr>
          <w:cs/>
          <w:lang w:bidi="si-LK"/>
        </w:rPr>
        <w:t xml:space="preserve"> බස් අසා </w:t>
      </w:r>
      <w:r w:rsidR="003E6E91">
        <w:t>‘</w:t>
      </w:r>
      <w:r w:rsidRPr="00C066C0">
        <w:rPr>
          <w:cs/>
          <w:lang w:bidi="si-LK"/>
        </w:rPr>
        <w:t>ස්වාමීනි! එසේ නො වදාළ මැනැවි</w:t>
      </w:r>
      <w:r w:rsidRPr="00C066C0">
        <w:t xml:space="preserve">, </w:t>
      </w:r>
      <w:r w:rsidRPr="00C066C0">
        <w:rPr>
          <w:cs/>
          <w:lang w:bidi="si-LK"/>
        </w:rPr>
        <w:t>ඔවුන්ගේ ඊම නො වළක්වනු මැනැවි</w:t>
      </w:r>
      <w:r w:rsidRPr="00C066C0">
        <w:t xml:space="preserve">, </w:t>
      </w:r>
      <w:r w:rsidRPr="00C066C0">
        <w:rPr>
          <w:cs/>
          <w:lang w:bidi="si-LK"/>
        </w:rPr>
        <w:t>එ</w:t>
      </w:r>
      <w:r w:rsidR="00D0686A">
        <w:rPr>
          <w:rFonts w:hint="cs"/>
          <w:cs/>
          <w:lang w:bidi="si-LK"/>
        </w:rPr>
        <w:t>න්</w:t>
      </w:r>
      <w:r w:rsidRPr="00C066C0">
        <w:rPr>
          <w:cs/>
          <w:lang w:bidi="si-LK"/>
        </w:rPr>
        <w:t>නට ඉඩ දුන මැනැවි</w:t>
      </w:r>
      <w:r w:rsidRPr="00C066C0">
        <w:t xml:space="preserve">, </w:t>
      </w:r>
      <w:r w:rsidRPr="00C066C0">
        <w:rPr>
          <w:cs/>
          <w:lang w:bidi="si-LK"/>
        </w:rPr>
        <w:t>උන්ගෙන් ඔබවහන්සේට කරදර</w:t>
      </w:r>
      <w:r w:rsidR="00D0686A">
        <w:rPr>
          <w:rFonts w:hint="cs"/>
          <w:cs/>
          <w:lang w:bidi="si-LK"/>
        </w:rPr>
        <w:t>යෙ</w:t>
      </w:r>
      <w:r w:rsidRPr="00C066C0">
        <w:rPr>
          <w:cs/>
          <w:lang w:bidi="si-LK"/>
        </w:rPr>
        <w:t>ක් නො වේ</w:t>
      </w:r>
      <w:r w:rsidRPr="00C066C0">
        <w:t xml:space="preserve">, </w:t>
      </w:r>
      <w:r w:rsidRPr="00C066C0">
        <w:rPr>
          <w:cs/>
          <w:lang w:bidi="si-LK"/>
        </w:rPr>
        <w:t>උන් උන්ගේ බත් වැටුප් උන් උ</w:t>
      </w:r>
      <w:r w:rsidR="00D0686A">
        <w:rPr>
          <w:rFonts w:hint="cs"/>
          <w:cs/>
          <w:lang w:bidi="si-LK"/>
        </w:rPr>
        <w:t>න්</w:t>
      </w:r>
      <w:r w:rsidRPr="00C066C0">
        <w:rPr>
          <w:cs/>
          <w:lang w:bidi="si-LK"/>
        </w:rPr>
        <w:t>ම බලා සොයා ගන්නවා ඇත</w:t>
      </w:r>
      <w:r w:rsidRPr="00C066C0">
        <w:t xml:space="preserve">, </w:t>
      </w:r>
      <w:r w:rsidRPr="00C066C0">
        <w:rPr>
          <w:cs/>
          <w:lang w:bidi="si-LK"/>
        </w:rPr>
        <w:t>ඒ නිසා එ</w:t>
      </w:r>
      <w:r w:rsidR="00D0686A">
        <w:rPr>
          <w:rFonts w:hint="cs"/>
          <w:cs/>
          <w:lang w:bidi="si-LK"/>
        </w:rPr>
        <w:t>සේ</w:t>
      </w:r>
      <w:r w:rsidRPr="00C066C0">
        <w:rPr>
          <w:cs/>
          <w:lang w:bidi="si-LK"/>
        </w:rPr>
        <w:t xml:space="preserve"> නො කළ මැනැවැ</w:t>
      </w:r>
      <w:r w:rsidR="003E6E91">
        <w:t>’</w:t>
      </w:r>
      <w:r w:rsidRPr="00C066C0">
        <w:t xml:space="preserve"> </w:t>
      </w:r>
      <w:r w:rsidRPr="00C066C0">
        <w:rPr>
          <w:cs/>
          <w:lang w:bidi="si-LK"/>
        </w:rPr>
        <w:t xml:space="preserve">යි කීවාහු ය. </w:t>
      </w:r>
      <w:r w:rsidR="003E6E91">
        <w:t>‘</w:t>
      </w:r>
      <w:r w:rsidRPr="00C066C0">
        <w:rPr>
          <w:cs/>
          <w:lang w:bidi="si-LK"/>
        </w:rPr>
        <w:t>දුව අපට මුන්ගෙන් වැඩෙක් නැත</w:t>
      </w:r>
      <w:r w:rsidRPr="00C066C0">
        <w:t xml:space="preserve">, </w:t>
      </w:r>
      <w:r w:rsidRPr="00C066C0">
        <w:rPr>
          <w:cs/>
          <w:lang w:bidi="si-LK"/>
        </w:rPr>
        <w:t>මුන් රකින්නෝ කවුරු ද</w:t>
      </w:r>
      <w:r w:rsidRPr="00C066C0">
        <w:t xml:space="preserve">, </w:t>
      </w:r>
      <w:r w:rsidRPr="00C066C0">
        <w:rPr>
          <w:cs/>
          <w:lang w:bidi="si-LK"/>
        </w:rPr>
        <w:t>මුන්ට කෑම් බීම් ඇඳුම් කැඩුම් බුලත් දුම්කොළ ඉඳුම් හිටුම් සපයා දෙන්</w:t>
      </w:r>
      <w:r w:rsidR="00D0686A">
        <w:rPr>
          <w:rFonts w:hint="cs"/>
          <w:cs/>
          <w:lang w:bidi="si-LK"/>
        </w:rPr>
        <w:t>නෝ</w:t>
      </w:r>
      <w:r w:rsidRPr="00C066C0">
        <w:rPr>
          <w:cs/>
          <w:lang w:bidi="si-LK"/>
        </w:rPr>
        <w:t xml:space="preserve"> කවුරු දැ</w:t>
      </w:r>
      <w:r w:rsidR="00294022">
        <w:rPr>
          <w:cs/>
          <w:lang w:bidi="si-LK"/>
        </w:rPr>
        <w:t>’</w:t>
      </w:r>
      <w:r w:rsidRPr="00C066C0">
        <w:rPr>
          <w:cs/>
          <w:lang w:bidi="si-LK"/>
        </w:rPr>
        <w:t xml:space="preserve"> යි කියා වේවැල්කෝටුවලින් තළව පළවා බොහෝ දෙනකු ප</w:t>
      </w:r>
      <w:r w:rsidR="00D0686A">
        <w:rPr>
          <w:rFonts w:hint="cs"/>
          <w:cs/>
          <w:lang w:bidi="si-LK"/>
        </w:rPr>
        <w:t>න්</w:t>
      </w:r>
      <w:r w:rsidRPr="00C066C0">
        <w:rPr>
          <w:cs/>
          <w:lang w:bidi="si-LK"/>
        </w:rPr>
        <w:t>නා හැර ඉතිරි වූ ටික දෙන කටයුතුවලට පමණැ</w:t>
      </w:r>
      <w:r w:rsidR="003E6E91">
        <w:t>’</w:t>
      </w:r>
      <w:r w:rsidRPr="00C066C0">
        <w:t xml:space="preserve"> </w:t>
      </w:r>
      <w:r w:rsidRPr="00C066C0">
        <w:rPr>
          <w:cs/>
          <w:lang w:bidi="si-LK"/>
        </w:rPr>
        <w:t xml:space="preserve">යි ටික දෙනකුන් </w:t>
      </w:r>
      <w:r w:rsidR="00D0686A">
        <w:rPr>
          <w:rFonts w:hint="cs"/>
          <w:cs/>
          <w:lang w:bidi="si-LK"/>
        </w:rPr>
        <w:t>ගෙ</w:t>
      </w:r>
      <w:r w:rsidRPr="00C066C0">
        <w:rPr>
          <w:cs/>
          <w:lang w:bidi="si-LK"/>
        </w:rPr>
        <w:t xml:space="preserve">ණ සැවැත්නුවර බලා ගියේ ය. සැවැත්නුවර දොරකඩට පැමිණි විශාඛාවෝ </w:t>
      </w:r>
      <w:r w:rsidR="003E6E91">
        <w:t>‘</w:t>
      </w:r>
      <w:r w:rsidRPr="00C066C0">
        <w:rPr>
          <w:cs/>
          <w:lang w:bidi="si-LK"/>
        </w:rPr>
        <w:t>වැසුනු යානෙක හිඳ නුවරට වදිම් ද</w:t>
      </w:r>
      <w:r w:rsidRPr="00C066C0">
        <w:t xml:space="preserve">, </w:t>
      </w:r>
      <w:r w:rsidRPr="00C066C0">
        <w:rPr>
          <w:cs/>
          <w:lang w:bidi="si-LK"/>
        </w:rPr>
        <w:t>නැත</w:t>
      </w:r>
      <w:r w:rsidRPr="00C066C0">
        <w:t xml:space="preserve">, </w:t>
      </w:r>
      <w:r w:rsidRPr="00C066C0">
        <w:rPr>
          <w:cs/>
          <w:lang w:bidi="si-LK"/>
        </w:rPr>
        <w:t>රියකට නැගී නුවරට ඇතුල් වෙම් දැ</w:t>
      </w:r>
      <w:r w:rsidR="003E6E91">
        <w:t>’</w:t>
      </w:r>
      <w:r w:rsidRPr="00C066C0">
        <w:t xml:space="preserve"> </w:t>
      </w:r>
      <w:r w:rsidRPr="00C066C0">
        <w:rPr>
          <w:cs/>
          <w:lang w:bidi="si-LK"/>
        </w:rPr>
        <w:t xml:space="preserve">යි සිතන්නාහු </w:t>
      </w:r>
      <w:r w:rsidR="003E6E91">
        <w:rPr>
          <w:cs/>
          <w:lang w:bidi="si-LK"/>
        </w:rPr>
        <w:t>‘</w:t>
      </w:r>
      <w:r w:rsidRPr="00C066C0">
        <w:rPr>
          <w:cs/>
          <w:lang w:bidi="si-LK"/>
        </w:rPr>
        <w:t>පිළිසන් යානාවකින් යන කල්හි මා හැඳ තිබෙන මේ මේලපලඳ</w:t>
      </w:r>
      <w:r w:rsidR="00D0686A">
        <w:rPr>
          <w:cs/>
          <w:lang w:bidi="si-LK"/>
        </w:rPr>
        <w:t>නාවෙහි වටිනාකම ක</w:t>
      </w:r>
      <w:r w:rsidR="00D0686A">
        <w:rPr>
          <w:rFonts w:hint="cs"/>
          <w:cs/>
          <w:lang w:bidi="si-LK"/>
        </w:rPr>
        <w:t>ි</w:t>
      </w:r>
      <w:r w:rsidRPr="00C066C0">
        <w:rPr>
          <w:cs/>
          <w:lang w:bidi="si-LK"/>
        </w:rPr>
        <w:t>සි</w:t>
      </w:r>
      <w:r w:rsidR="00D0686A">
        <w:rPr>
          <w:rFonts w:hint="cs"/>
          <w:cs/>
          <w:lang w:bidi="si-LK"/>
        </w:rPr>
        <w:t>වක්හ</w:t>
      </w:r>
      <w:r w:rsidRPr="00C066C0">
        <w:rPr>
          <w:cs/>
          <w:lang w:bidi="si-LK"/>
        </w:rPr>
        <w:t>ට</w:t>
      </w:r>
      <w:r w:rsidR="00C909C1">
        <w:rPr>
          <w:cs/>
          <w:lang w:bidi="si-LK"/>
        </w:rPr>
        <w:t>ත්</w:t>
      </w:r>
      <w:r w:rsidRPr="00C066C0">
        <w:rPr>
          <w:cs/>
          <w:lang w:bidi="si-LK"/>
        </w:rPr>
        <w:t xml:space="preserve"> නො පෙ</w:t>
      </w:r>
      <w:r w:rsidR="00D0686A">
        <w:rPr>
          <w:rFonts w:hint="cs"/>
          <w:cs/>
          <w:lang w:bidi="si-LK"/>
        </w:rPr>
        <w:t>ණේ</w:t>
      </w:r>
      <w:r w:rsidRPr="00C066C0">
        <w:t xml:space="preserve">, </w:t>
      </w:r>
      <w:r w:rsidRPr="00C066C0">
        <w:rPr>
          <w:cs/>
          <w:lang w:bidi="si-LK"/>
        </w:rPr>
        <w:t>මෙහි මා දකින්නට කැමැත්තෝ ද බොහෝ ඇත</w:t>
      </w:r>
      <w:r w:rsidRPr="00C066C0">
        <w:t xml:space="preserve">, </w:t>
      </w:r>
      <w:r w:rsidRPr="00C066C0">
        <w:rPr>
          <w:cs/>
          <w:lang w:bidi="si-LK"/>
        </w:rPr>
        <w:t>ඒ නිසා රියකට නැග යෙමි</w:t>
      </w:r>
      <w:r w:rsidR="003E6E91">
        <w:t>’</w:t>
      </w:r>
      <w:r w:rsidRPr="00C066C0">
        <w:t xml:space="preserve"> </w:t>
      </w:r>
      <w:r w:rsidRPr="00C066C0">
        <w:rPr>
          <w:cs/>
          <w:lang w:bidi="si-LK"/>
        </w:rPr>
        <w:t xml:space="preserve">යි රියකට නැග නුවරට ඇතුල් වූහ. </w:t>
      </w:r>
    </w:p>
    <w:p w14:paraId="0B98CB8B" w14:textId="3829F01F" w:rsidR="00C066C0" w:rsidRPr="00C066C0" w:rsidRDefault="00C066C0" w:rsidP="00AE03AE">
      <w:r w:rsidRPr="00C066C0">
        <w:rPr>
          <w:cs/>
          <w:lang w:bidi="si-LK"/>
        </w:rPr>
        <w:t>නුවර වැ</w:t>
      </w:r>
      <w:r w:rsidR="00D0686A">
        <w:rPr>
          <w:rFonts w:hint="cs"/>
          <w:cs/>
          <w:lang w:bidi="si-LK"/>
        </w:rPr>
        <w:t>ස්</w:t>
      </w:r>
      <w:r w:rsidRPr="00C066C0">
        <w:rPr>
          <w:cs/>
          <w:lang w:bidi="si-LK"/>
        </w:rPr>
        <w:t xml:space="preserve">සෝ විශාඛාවන්ගේ දෙහශොභා සමපන්තිය දැක </w:t>
      </w:r>
      <w:r w:rsidR="003E6E91">
        <w:rPr>
          <w:cs/>
          <w:lang w:bidi="si-LK"/>
        </w:rPr>
        <w:t>‘</w:t>
      </w:r>
      <w:r w:rsidR="00D0686A">
        <w:rPr>
          <w:rFonts w:hint="cs"/>
          <w:cs/>
          <w:lang w:bidi="si-LK"/>
        </w:rPr>
        <w:t xml:space="preserve">මෑ </w:t>
      </w:r>
      <w:r w:rsidRPr="00C066C0">
        <w:rPr>
          <w:cs/>
          <w:lang w:bidi="si-LK"/>
        </w:rPr>
        <w:t>විශාඛාව ලු</w:t>
      </w:r>
      <w:r w:rsidRPr="00C066C0">
        <w:t xml:space="preserve">, </w:t>
      </w:r>
      <w:r w:rsidRPr="00C066C0">
        <w:rPr>
          <w:cs/>
          <w:lang w:bidi="si-LK"/>
        </w:rPr>
        <w:t>පුදුම යි</w:t>
      </w:r>
      <w:r w:rsidRPr="00C066C0">
        <w:t xml:space="preserve">, </w:t>
      </w:r>
      <w:r w:rsidRPr="00C066C0">
        <w:rPr>
          <w:cs/>
          <w:lang w:bidi="si-LK"/>
        </w:rPr>
        <w:t xml:space="preserve">මෙබඳු සම්පත් සුදුසු </w:t>
      </w:r>
      <w:r w:rsidR="00D0686A">
        <w:rPr>
          <w:rFonts w:hint="cs"/>
          <w:cs/>
          <w:lang w:bidi="si-LK"/>
        </w:rPr>
        <w:t>මෑ</w:t>
      </w:r>
      <w:r w:rsidRPr="00C066C0">
        <w:rPr>
          <w:cs/>
          <w:lang w:bidi="si-LK"/>
        </w:rPr>
        <w:t>ට ම ය</w:t>
      </w:r>
      <w:r w:rsidR="003E6E91">
        <w:t>’</w:t>
      </w:r>
      <w:r w:rsidRPr="00C066C0">
        <w:t xml:space="preserve"> </w:t>
      </w:r>
      <w:r w:rsidRPr="00C066C0">
        <w:rPr>
          <w:cs/>
          <w:lang w:bidi="si-LK"/>
        </w:rPr>
        <w:t>යි කියන්නට වූහ. විශාඛාවෝ හැම දෙනකු</w:t>
      </w:r>
      <w:r w:rsidR="00D0686A">
        <w:rPr>
          <w:rFonts w:hint="cs"/>
          <w:cs/>
          <w:lang w:bidi="si-LK"/>
        </w:rPr>
        <w:t>න්</w:t>
      </w:r>
      <w:r w:rsidRPr="00C066C0">
        <w:rPr>
          <w:cs/>
          <w:lang w:bidi="si-LK"/>
        </w:rPr>
        <w:t>ගේ ඇස් තමන් කරා ඇද ගණිමින් මහාපෙරහරින් ගොස් ගෙට ව</w:t>
      </w:r>
      <w:r w:rsidR="00D0686A">
        <w:rPr>
          <w:rFonts w:hint="cs"/>
          <w:cs/>
          <w:lang w:bidi="si-LK"/>
        </w:rPr>
        <w:t>න්හ</w:t>
      </w:r>
      <w:r w:rsidRPr="00C066C0">
        <w:rPr>
          <w:cs/>
          <w:lang w:bidi="si-LK"/>
        </w:rPr>
        <w:t>. මගුලට ගොස් පෙරළා පැමිණි නුවරවැ</w:t>
      </w:r>
      <w:r w:rsidR="00D0686A">
        <w:rPr>
          <w:rFonts w:hint="cs"/>
          <w:cs/>
          <w:lang w:bidi="si-LK"/>
        </w:rPr>
        <w:t>ස්</w:t>
      </w:r>
      <w:r w:rsidRPr="00C066C0">
        <w:rPr>
          <w:cs/>
          <w:lang w:bidi="si-LK"/>
        </w:rPr>
        <w:t xml:space="preserve">සෝ </w:t>
      </w:r>
      <w:r w:rsidR="003E6E91">
        <w:t>‘</w:t>
      </w:r>
      <w:r w:rsidRPr="00C066C0">
        <w:rPr>
          <w:cs/>
          <w:lang w:bidi="si-LK"/>
        </w:rPr>
        <w:t>ධන</w:t>
      </w:r>
      <w:r w:rsidR="00D0686A">
        <w:rPr>
          <w:rFonts w:hint="cs"/>
          <w:cs/>
          <w:lang w:bidi="si-LK"/>
        </w:rPr>
        <w:t>ඤ්</w:t>
      </w:r>
      <w:r w:rsidRPr="00C066C0">
        <w:rPr>
          <w:cs/>
          <w:lang w:bidi="si-LK"/>
        </w:rPr>
        <w:t>ජය සිටු අප එහි ගිය ගමනේ දී අපට මහත් සත</w:t>
      </w:r>
      <w:r w:rsidR="00D0686A">
        <w:rPr>
          <w:rFonts w:hint="cs"/>
          <w:cs/>
          <w:lang w:bidi="si-LK"/>
        </w:rPr>
        <w:t>්</w:t>
      </w:r>
      <w:r w:rsidRPr="00C066C0">
        <w:rPr>
          <w:cs/>
          <w:lang w:bidi="si-LK"/>
        </w:rPr>
        <w:t>කාර කළැ</w:t>
      </w:r>
      <w:r w:rsidR="003E6E91">
        <w:rPr>
          <w:cs/>
          <w:lang w:bidi="si-LK"/>
        </w:rPr>
        <w:t>’</w:t>
      </w:r>
      <w:r w:rsidRPr="00C066C0">
        <w:rPr>
          <w:cs/>
          <w:lang w:bidi="si-LK"/>
        </w:rPr>
        <w:t xml:space="preserve"> යි තමන්ගේ වත් පොහොසත් කම් කරමින් විශාඛාවන් වෙත නොයෙක් පුද පඬුරු යැවූහ. විශාඛාවෝ ඒ පුද පඬුරු </w:t>
      </w:r>
      <w:r w:rsidR="003E6E91">
        <w:rPr>
          <w:cs/>
          <w:lang w:bidi="si-LK"/>
        </w:rPr>
        <w:t>‘</w:t>
      </w:r>
      <w:r w:rsidRPr="00C066C0">
        <w:rPr>
          <w:cs/>
          <w:lang w:bidi="si-LK"/>
        </w:rPr>
        <w:t>මෙය අම්මාට</w:t>
      </w:r>
      <w:r w:rsidRPr="00C066C0">
        <w:t xml:space="preserve">, </w:t>
      </w:r>
      <w:r w:rsidRPr="00C066C0">
        <w:rPr>
          <w:cs/>
          <w:lang w:bidi="si-LK"/>
        </w:rPr>
        <w:t>මෙය තාත්තාට</w:t>
      </w:r>
      <w:r w:rsidRPr="00C066C0">
        <w:t xml:space="preserve">, </w:t>
      </w:r>
      <w:r w:rsidRPr="00C066C0">
        <w:rPr>
          <w:cs/>
          <w:lang w:bidi="si-LK"/>
        </w:rPr>
        <w:t>මෙය අ</w:t>
      </w:r>
      <w:r w:rsidR="00CC16D9">
        <w:rPr>
          <w:rFonts w:hint="cs"/>
          <w:cs/>
          <w:lang w:bidi="si-LK"/>
        </w:rPr>
        <w:t>ය්</w:t>
      </w:r>
      <w:r w:rsidRPr="00C066C0">
        <w:rPr>
          <w:cs/>
          <w:lang w:bidi="si-LK"/>
        </w:rPr>
        <w:t>යාට</w:t>
      </w:r>
      <w:r w:rsidRPr="00C066C0">
        <w:t xml:space="preserve">, </w:t>
      </w:r>
      <w:r w:rsidRPr="00C066C0">
        <w:rPr>
          <w:cs/>
          <w:lang w:bidi="si-LK"/>
        </w:rPr>
        <w:t>මෙය අ</w:t>
      </w:r>
      <w:r w:rsidR="00CC16D9">
        <w:rPr>
          <w:rFonts w:hint="cs"/>
          <w:cs/>
          <w:lang w:bidi="si-LK"/>
        </w:rPr>
        <w:t>ක්</w:t>
      </w:r>
      <w:r w:rsidRPr="00C066C0">
        <w:rPr>
          <w:cs/>
          <w:lang w:bidi="si-LK"/>
        </w:rPr>
        <w:t>කාට</w:t>
      </w:r>
      <w:r w:rsidRPr="00C066C0">
        <w:t xml:space="preserve">, </w:t>
      </w:r>
      <w:r w:rsidRPr="00C066C0">
        <w:rPr>
          <w:cs/>
          <w:lang w:bidi="si-LK"/>
        </w:rPr>
        <w:t>මෙය ම</w:t>
      </w:r>
      <w:r w:rsidR="00CC16D9">
        <w:rPr>
          <w:rFonts w:hint="cs"/>
          <w:cs/>
          <w:lang w:bidi="si-LK"/>
        </w:rPr>
        <w:t>ල්</w:t>
      </w:r>
      <w:r w:rsidRPr="00C066C0">
        <w:rPr>
          <w:cs/>
          <w:lang w:bidi="si-LK"/>
        </w:rPr>
        <w:t>ලීට</w:t>
      </w:r>
      <w:r w:rsidRPr="00C066C0">
        <w:t xml:space="preserve">, </w:t>
      </w:r>
      <w:r w:rsidRPr="00C066C0">
        <w:rPr>
          <w:cs/>
          <w:lang w:bidi="si-LK"/>
        </w:rPr>
        <w:t>මෙය නංගීට දෙව</w:t>
      </w:r>
      <w:r w:rsidR="00294022">
        <w:rPr>
          <w:cs/>
          <w:lang w:bidi="si-LK"/>
        </w:rPr>
        <w:t>’</w:t>
      </w:r>
      <w:r w:rsidRPr="00C066C0">
        <w:rPr>
          <w:cs/>
          <w:lang w:bidi="si-LK"/>
        </w:rPr>
        <w:t xml:space="preserve"> යි උන් උන්ගේ වයසට සුදුසු සේ පියවදන් නෑකම් කියමින් ඒ ඒ කුලයන් වෙත යවා සියලු නුවරවැස්සන් නෑයන් වැනි කොට සිත් දිනා ගත්හ. පසුදා පා</w:t>
      </w:r>
      <w:r w:rsidR="00CC16D9">
        <w:rPr>
          <w:rFonts w:hint="cs"/>
          <w:cs/>
          <w:lang w:bidi="si-LK"/>
        </w:rPr>
        <w:t>න්</w:t>
      </w:r>
      <w:r w:rsidRPr="00C066C0">
        <w:rPr>
          <w:cs/>
          <w:lang w:bidi="si-LK"/>
        </w:rPr>
        <w:t xml:space="preserve">වීමට ඉතා ලං </w:t>
      </w:r>
      <w:r w:rsidR="00CC16D9">
        <w:rPr>
          <w:rFonts w:hint="cs"/>
          <w:cs/>
          <w:lang w:bidi="si-LK"/>
        </w:rPr>
        <w:t>ව</w:t>
      </w:r>
      <w:r w:rsidRPr="00C066C0">
        <w:rPr>
          <w:cs/>
          <w:lang w:bidi="si-LK"/>
        </w:rPr>
        <w:t xml:space="preserve"> තිබිය දී ආජඤ</w:t>
      </w:r>
      <w:r w:rsidR="00CC16D9">
        <w:rPr>
          <w:rFonts w:hint="cs"/>
          <w:cs/>
          <w:lang w:bidi="si-LK"/>
        </w:rPr>
        <w:t>්</w:t>
      </w:r>
      <w:r w:rsidRPr="00C066C0">
        <w:rPr>
          <w:cs/>
          <w:lang w:bidi="si-LK"/>
        </w:rPr>
        <w:t xml:space="preserve">ඤ වෙළඹක් තොමෝ පැටවකු ප්‍රසූත කළා ය. විශාඛාවෝ දාසීන් සමග පහන් දල්වා ගෙණ එහි ගොස් ඇය උණුදියෙන් නාවා තෙල් ගාලා ආහ. </w:t>
      </w:r>
    </w:p>
    <w:p w14:paraId="53C71024" w14:textId="77777777" w:rsidR="002C5C61" w:rsidRDefault="00C066C0" w:rsidP="00AE03AE">
      <w:pPr>
        <w:rPr>
          <w:lang w:bidi="si-LK"/>
        </w:rPr>
      </w:pPr>
      <w:r w:rsidRPr="00C066C0">
        <w:rPr>
          <w:cs/>
          <w:lang w:bidi="si-LK"/>
        </w:rPr>
        <w:t>මිගාර සිටු තෙමේ සියපුතුගේ ආවාහම</w:t>
      </w:r>
      <w:r w:rsidR="00CC16D9">
        <w:rPr>
          <w:rFonts w:hint="cs"/>
          <w:cs/>
          <w:lang w:bidi="si-LK"/>
        </w:rPr>
        <w:t>ඞ්</w:t>
      </w:r>
      <w:r w:rsidRPr="00C066C0">
        <w:rPr>
          <w:cs/>
          <w:lang w:bidi="si-LK"/>
        </w:rPr>
        <w:t>ගල දිනයෙහි නග</w:t>
      </w:r>
      <w:r w:rsidR="00CC16D9">
        <w:rPr>
          <w:rFonts w:hint="cs"/>
          <w:cs/>
          <w:lang w:bidi="si-LK"/>
        </w:rPr>
        <w:t>්</w:t>
      </w:r>
      <w:r w:rsidRPr="00C066C0">
        <w:rPr>
          <w:cs/>
          <w:lang w:bidi="si-LK"/>
        </w:rPr>
        <w:t xml:space="preserve">න ශ්‍රමණයන් කෙරෙහි වූ ප්‍රසාදයෙන් </w:t>
      </w:r>
      <w:r w:rsidR="003E6E91">
        <w:t>‘</w:t>
      </w:r>
      <w:r w:rsidRPr="00C066C0">
        <w:rPr>
          <w:cs/>
          <w:lang w:bidi="si-LK"/>
        </w:rPr>
        <w:t>මාගේ ඉටුදෙවි වූ ආ</w:t>
      </w:r>
      <w:r w:rsidR="00CC16D9">
        <w:rPr>
          <w:rFonts w:hint="cs"/>
          <w:cs/>
          <w:lang w:bidi="si-LK"/>
        </w:rPr>
        <w:t>ර්‍ය්‍ය</w:t>
      </w:r>
      <w:r w:rsidRPr="00C066C0">
        <w:rPr>
          <w:cs/>
          <w:lang w:bidi="si-LK"/>
        </w:rPr>
        <w:t>යන් වහන්සේ</w:t>
      </w:r>
      <w:r w:rsidR="00C909C1">
        <w:rPr>
          <w:cs/>
          <w:lang w:bidi="si-LK"/>
        </w:rPr>
        <w:t>ත්</w:t>
      </w:r>
      <w:r w:rsidRPr="00C066C0">
        <w:rPr>
          <w:cs/>
          <w:lang w:bidi="si-LK"/>
        </w:rPr>
        <w:t xml:space="preserve"> පමුණුවා ආදර සංග්‍රහ කළ යුතු ය</w:t>
      </w:r>
      <w:r w:rsidR="003E6E91">
        <w:t>’</w:t>
      </w:r>
      <w:r w:rsidRPr="00C066C0">
        <w:t xml:space="preserve"> </w:t>
      </w:r>
      <w:r w:rsidRPr="00C066C0">
        <w:rPr>
          <w:cs/>
          <w:lang w:bidi="si-LK"/>
        </w:rPr>
        <w:t>යි සිය ගණන් අලුත් බඳුන්වල දිය නො මුසු කිරිබත් පිසවා නග</w:t>
      </w:r>
      <w:r w:rsidR="00CC16D9">
        <w:rPr>
          <w:rFonts w:hint="cs"/>
          <w:cs/>
          <w:lang w:bidi="si-LK"/>
        </w:rPr>
        <w:t>්</w:t>
      </w:r>
      <w:r w:rsidRPr="00C066C0">
        <w:rPr>
          <w:cs/>
          <w:lang w:bidi="si-LK"/>
        </w:rPr>
        <w:t xml:space="preserve">න ශ්‍රමණයන් පන්සියයක් ගෙන්වා වඩා හිඳුවා </w:t>
      </w:r>
      <w:r w:rsidR="003E6E91">
        <w:t>‘</w:t>
      </w:r>
      <w:r w:rsidRPr="00C066C0">
        <w:rPr>
          <w:cs/>
          <w:lang w:bidi="si-LK"/>
        </w:rPr>
        <w:t>යෙහෙළිය ද මෙහි අවුත් රහතුන් වැඳ පින් සිදුකර ග</w:t>
      </w:r>
      <w:r w:rsidR="00CC16D9">
        <w:rPr>
          <w:rFonts w:hint="cs"/>
          <w:cs/>
          <w:lang w:bidi="si-LK"/>
        </w:rPr>
        <w:t>ණී</w:t>
      </w:r>
      <w:r w:rsidRPr="00C066C0">
        <w:rPr>
          <w:cs/>
          <w:lang w:bidi="si-LK"/>
        </w:rPr>
        <w:t xml:space="preserve"> වා</w:t>
      </w:r>
      <w:r w:rsidR="00294022">
        <w:rPr>
          <w:cs/>
          <w:lang w:bidi="si-LK"/>
        </w:rPr>
        <w:t>’</w:t>
      </w:r>
      <w:r w:rsidRPr="00C066C0">
        <w:rPr>
          <w:cs/>
          <w:lang w:bidi="si-LK"/>
        </w:rPr>
        <w:t xml:space="preserve"> යි විශාඛාවන්ට දන්වා යැවී ය. </w:t>
      </w:r>
      <w:r w:rsidR="00E84A2E">
        <w:rPr>
          <w:cs/>
          <w:lang w:bidi="si-LK"/>
        </w:rPr>
        <w:t>සෝතා</w:t>
      </w:r>
      <w:r w:rsidRPr="00C066C0">
        <w:rPr>
          <w:cs/>
          <w:lang w:bidi="si-LK"/>
        </w:rPr>
        <w:t>ප</w:t>
      </w:r>
      <w:r w:rsidR="00CC16D9">
        <w:rPr>
          <w:rFonts w:hint="cs"/>
          <w:cs/>
          <w:lang w:bidi="si-LK"/>
        </w:rPr>
        <w:t>න‍්න</w:t>
      </w:r>
      <w:r w:rsidR="00BB1AB3">
        <w:rPr>
          <w:cs/>
          <w:lang w:bidi="si-LK"/>
        </w:rPr>
        <w:t>ආර්‍ය්‍ය</w:t>
      </w:r>
      <w:r w:rsidRPr="00C066C0">
        <w:rPr>
          <w:cs/>
          <w:lang w:bidi="si-LK"/>
        </w:rPr>
        <w:t>ශ්‍රාවිකා</w:t>
      </w:r>
      <w:r w:rsidR="00CC16D9">
        <w:rPr>
          <w:cs/>
          <w:lang w:bidi="si-LK"/>
        </w:rPr>
        <w:t>වක් වූ විශාඛාවෝ රහත් යන වචනය ඇස</w:t>
      </w:r>
      <w:r w:rsidR="00CC16D9">
        <w:rPr>
          <w:rFonts w:hint="cs"/>
          <w:cs/>
          <w:lang w:bidi="si-LK"/>
        </w:rPr>
        <w:t>ූ</w:t>
      </w:r>
      <w:r w:rsidRPr="00C066C0">
        <w:rPr>
          <w:cs/>
          <w:lang w:bidi="si-LK"/>
        </w:rPr>
        <w:t xml:space="preserve"> ඇසි</w:t>
      </w:r>
      <w:r w:rsidR="00CC16D9">
        <w:rPr>
          <w:rFonts w:hint="cs"/>
          <w:cs/>
          <w:lang w:bidi="si-LK"/>
        </w:rPr>
        <w:t>ල්</w:t>
      </w:r>
      <w:r w:rsidRPr="00C066C0">
        <w:rPr>
          <w:cs/>
          <w:lang w:bidi="si-LK"/>
        </w:rPr>
        <w:t>ලෙහි මහත් සතුටට පැමිණ එහි ගියෝ</w:t>
      </w:r>
      <w:r w:rsidRPr="00C066C0">
        <w:t xml:space="preserve">, </w:t>
      </w:r>
      <w:r w:rsidRPr="00C066C0">
        <w:rPr>
          <w:cs/>
          <w:lang w:bidi="si-LK"/>
        </w:rPr>
        <w:t>නි</w:t>
      </w:r>
      <w:r w:rsidR="00846FF4">
        <w:rPr>
          <w:cs/>
          <w:lang w:bidi="si-LK"/>
        </w:rPr>
        <w:t>ර්‍ව</w:t>
      </w:r>
      <w:r w:rsidR="00CC16D9">
        <w:rPr>
          <w:rFonts w:hint="cs"/>
          <w:cs/>
          <w:lang w:bidi="si-LK"/>
        </w:rPr>
        <w:t>ස්</w:t>
      </w:r>
      <w:r w:rsidRPr="00C066C0">
        <w:rPr>
          <w:cs/>
          <w:lang w:bidi="si-LK"/>
        </w:rPr>
        <w:t xml:space="preserve">ත්‍ර ව හුන් ඔවුන් දැක ලජ්ජාවට පැමිණ </w:t>
      </w:r>
      <w:r w:rsidR="003E6E91">
        <w:t>‘</w:t>
      </w:r>
      <w:r w:rsidRPr="00C066C0">
        <w:rPr>
          <w:cs/>
          <w:lang w:bidi="si-LK"/>
        </w:rPr>
        <w:t xml:space="preserve">රහත්හු මේ අන්දමේ විලි බිය නැත්තෝ </w:t>
      </w:r>
      <w:r w:rsidR="00CC16D9">
        <w:rPr>
          <w:rFonts w:hint="cs"/>
          <w:cs/>
          <w:lang w:bidi="si-LK"/>
        </w:rPr>
        <w:t>ද</w:t>
      </w:r>
      <w:r w:rsidRPr="00C066C0">
        <w:t xml:space="preserve">, </w:t>
      </w:r>
      <w:r w:rsidRPr="00C066C0">
        <w:rPr>
          <w:cs/>
          <w:lang w:bidi="si-LK"/>
        </w:rPr>
        <w:t>කුමක් නිසා මේ විලිබිය නැත්තන් දක්වන්නට මා කැඳවී ද</w:t>
      </w:r>
      <w:r w:rsidRPr="00C066C0">
        <w:t xml:space="preserve">, </w:t>
      </w:r>
      <w:r w:rsidRPr="00C066C0">
        <w:rPr>
          <w:cs/>
          <w:lang w:bidi="si-LK"/>
        </w:rPr>
        <w:t>චී</w:t>
      </w:r>
      <w:r w:rsidRPr="00C066C0">
        <w:t xml:space="preserve">, </w:t>
      </w:r>
      <w:r w:rsidRPr="00C066C0">
        <w:rPr>
          <w:cs/>
          <w:lang w:bidi="si-LK"/>
        </w:rPr>
        <w:t>චී</w:t>
      </w:r>
      <w:r w:rsidRPr="00C066C0">
        <w:t xml:space="preserve">, </w:t>
      </w:r>
      <w:r w:rsidRPr="00C066C0">
        <w:rPr>
          <w:cs/>
          <w:lang w:bidi="si-LK"/>
        </w:rPr>
        <w:t>මේ රහත්හු දැ</w:t>
      </w:r>
      <w:r w:rsidR="003E6E91">
        <w:t>’</w:t>
      </w:r>
      <w:r w:rsidRPr="00C066C0">
        <w:t xml:space="preserve"> </w:t>
      </w:r>
      <w:r w:rsidRPr="00C066C0">
        <w:rPr>
          <w:cs/>
          <w:lang w:bidi="si-LK"/>
        </w:rPr>
        <w:t>යි සිටානන්ට ගරහා පෙරළා තමන් වසන තැනට ආවෝ ය. න</w:t>
      </w:r>
      <w:r w:rsidR="00CC16D9">
        <w:rPr>
          <w:rFonts w:hint="cs"/>
          <w:cs/>
          <w:lang w:bidi="si-LK"/>
        </w:rPr>
        <w:t>ග්</w:t>
      </w:r>
      <w:r w:rsidRPr="00C066C0">
        <w:rPr>
          <w:cs/>
          <w:lang w:bidi="si-LK"/>
        </w:rPr>
        <w:t xml:space="preserve">නයෝ එය දැක </w:t>
      </w:r>
      <w:r w:rsidR="003E6E91">
        <w:t>‘</w:t>
      </w:r>
      <w:r w:rsidRPr="00C066C0">
        <w:rPr>
          <w:cs/>
          <w:lang w:bidi="si-LK"/>
        </w:rPr>
        <w:t>හා! ගැහවිය! මොක ද මේ කළ නපුරු වැඩේ</w:t>
      </w:r>
      <w:r w:rsidRPr="00C066C0">
        <w:t xml:space="preserve">, </w:t>
      </w:r>
      <w:r w:rsidRPr="00C066C0">
        <w:rPr>
          <w:cs/>
          <w:lang w:bidi="si-LK"/>
        </w:rPr>
        <w:t>අන් යෙහෙළියක සොයා ගත නො හැකි වූවහු ද</w:t>
      </w:r>
      <w:r w:rsidRPr="00C066C0">
        <w:t xml:space="preserve">, </w:t>
      </w:r>
      <w:r w:rsidRPr="00C066C0">
        <w:rPr>
          <w:cs/>
          <w:lang w:bidi="si-LK"/>
        </w:rPr>
        <w:t>ශ්‍රමණගෞතමයාගේ ශ්‍රාවිකාවක වූ මේ කාලකණ්ණි ගැහණිය කුමක් පිණිස ගෙණ ආවහු ද! ඉක්මනට මෑ මේ ගෙයින් පන්නා හරි</w:t>
      </w:r>
      <w:r w:rsidR="00CC16D9">
        <w:rPr>
          <w:rFonts w:hint="cs"/>
          <w:cs/>
          <w:lang w:bidi="si-LK"/>
        </w:rPr>
        <w:t>න්</w:t>
      </w:r>
      <w:r w:rsidRPr="00C066C0">
        <w:rPr>
          <w:cs/>
          <w:lang w:bidi="si-LK"/>
        </w:rPr>
        <w:t>න</w:t>
      </w:r>
      <w:r w:rsidRPr="00C066C0">
        <w:t xml:space="preserve">, </w:t>
      </w:r>
      <w:r w:rsidR="00CC16D9">
        <w:rPr>
          <w:cs/>
          <w:lang w:bidi="si-LK"/>
        </w:rPr>
        <w:t>මොහොතක් වත් මෙහි නවතා ගැණ</w:t>
      </w:r>
      <w:r w:rsidR="00CC16D9">
        <w:rPr>
          <w:rFonts w:hint="cs"/>
          <w:cs/>
          <w:lang w:bidi="si-LK"/>
        </w:rPr>
        <w:t>ී</w:t>
      </w:r>
      <w:r w:rsidRPr="00C066C0">
        <w:rPr>
          <w:cs/>
          <w:lang w:bidi="si-LK"/>
        </w:rPr>
        <w:t>ම සුදුසු නැත</w:t>
      </w:r>
      <w:r w:rsidRPr="00C066C0">
        <w:t xml:space="preserve">, </w:t>
      </w:r>
      <w:r w:rsidRPr="00C066C0">
        <w:rPr>
          <w:cs/>
          <w:lang w:bidi="si-LK"/>
        </w:rPr>
        <w:t>වහා පන්නා හරින්නැ</w:t>
      </w:r>
      <w:r w:rsidR="003E6E91">
        <w:t>’</w:t>
      </w:r>
      <w:r w:rsidRPr="00C066C0">
        <w:t xml:space="preserve"> </w:t>
      </w:r>
      <w:r w:rsidRPr="00C066C0">
        <w:rPr>
          <w:cs/>
          <w:lang w:bidi="si-LK"/>
        </w:rPr>
        <w:t xml:space="preserve">යි තරයේ කීහ. සිටු තෙමේ </w:t>
      </w:r>
      <w:r w:rsidR="003E6E91">
        <w:t>‘</w:t>
      </w:r>
      <w:r w:rsidRPr="00C066C0">
        <w:rPr>
          <w:cs/>
          <w:lang w:bidi="si-LK"/>
        </w:rPr>
        <w:t>මෑ මහාකුලදුවක</w:t>
      </w:r>
      <w:r w:rsidRPr="00C066C0">
        <w:t xml:space="preserve">, </w:t>
      </w:r>
      <w:r w:rsidRPr="00C066C0">
        <w:rPr>
          <w:cs/>
          <w:lang w:bidi="si-LK"/>
        </w:rPr>
        <w:t>මොවුන් කීවාට ගෙයින් පන්නා හැරීම නො සුදුසු ය</w:t>
      </w:r>
      <w:r w:rsidR="003E6E91">
        <w:rPr>
          <w:cs/>
          <w:lang w:bidi="si-LK"/>
        </w:rPr>
        <w:t>’</w:t>
      </w:r>
      <w:r w:rsidR="00CC16D9">
        <w:rPr>
          <w:rFonts w:hint="cs"/>
          <w:cs/>
          <w:lang w:bidi="si-LK"/>
        </w:rPr>
        <w:t xml:space="preserve"> </w:t>
      </w:r>
      <w:r w:rsidRPr="00C066C0">
        <w:rPr>
          <w:cs/>
          <w:lang w:bidi="si-LK"/>
        </w:rPr>
        <w:t xml:space="preserve">යි සිතා </w:t>
      </w:r>
      <w:r w:rsidR="003E6E91">
        <w:t>‘</w:t>
      </w:r>
      <w:r w:rsidRPr="00C066C0">
        <w:rPr>
          <w:cs/>
          <w:lang w:bidi="si-LK"/>
        </w:rPr>
        <w:t>පින්වතුන් වහන්ස! ලදරුවෝ තමන් කරණ කියන දෙය දැන</w:t>
      </w:r>
      <w:r w:rsidR="00C909C1">
        <w:rPr>
          <w:cs/>
          <w:lang w:bidi="si-LK"/>
        </w:rPr>
        <w:t>ත්</w:t>
      </w:r>
      <w:r w:rsidRPr="00C066C0">
        <w:rPr>
          <w:cs/>
          <w:lang w:bidi="si-LK"/>
        </w:rPr>
        <w:t xml:space="preserve"> නො දැන</w:t>
      </w:r>
      <w:r w:rsidR="00C909C1">
        <w:rPr>
          <w:cs/>
          <w:lang w:bidi="si-LK"/>
        </w:rPr>
        <w:t>ත්</w:t>
      </w:r>
      <w:r w:rsidRPr="00C066C0">
        <w:rPr>
          <w:cs/>
          <w:lang w:bidi="si-LK"/>
        </w:rPr>
        <w:t xml:space="preserve"> කරති</w:t>
      </w:r>
      <w:r w:rsidRPr="00C066C0">
        <w:t xml:space="preserve">, </w:t>
      </w:r>
      <w:r w:rsidRPr="00C066C0">
        <w:rPr>
          <w:cs/>
          <w:lang w:bidi="si-LK"/>
        </w:rPr>
        <w:t>කියති</w:t>
      </w:r>
      <w:r w:rsidRPr="00C066C0">
        <w:t xml:space="preserve">, </w:t>
      </w:r>
      <w:r w:rsidRPr="00C066C0">
        <w:rPr>
          <w:cs/>
          <w:lang w:bidi="si-LK"/>
        </w:rPr>
        <w:t>එයට ඔබ වහන්සේලා අමනාප නොවනු මැනැවි</w:t>
      </w:r>
      <w:r w:rsidRPr="00C066C0">
        <w:t xml:space="preserve">, </w:t>
      </w:r>
      <w:r w:rsidRPr="00C066C0">
        <w:rPr>
          <w:cs/>
          <w:lang w:bidi="si-LK"/>
        </w:rPr>
        <w:t>මට කම</w:t>
      </w:r>
      <w:r w:rsidR="00CC16D9">
        <w:rPr>
          <w:rFonts w:hint="cs"/>
          <w:cs/>
          <w:lang w:bidi="si-LK"/>
        </w:rPr>
        <w:t>න්</w:t>
      </w:r>
      <w:r w:rsidRPr="00C066C0">
        <w:rPr>
          <w:cs/>
          <w:lang w:bidi="si-LK"/>
        </w:rPr>
        <w:t>නැ</w:t>
      </w:r>
      <w:r w:rsidR="003E6E91">
        <w:rPr>
          <w:cs/>
          <w:lang w:bidi="si-LK"/>
        </w:rPr>
        <w:t>’</w:t>
      </w:r>
      <w:r w:rsidR="00CC16D9">
        <w:rPr>
          <w:rFonts w:hint="cs"/>
          <w:cs/>
          <w:lang w:bidi="si-LK"/>
        </w:rPr>
        <w:t xml:space="preserve"> </w:t>
      </w:r>
      <w:r w:rsidRPr="00C066C0">
        <w:rPr>
          <w:cs/>
          <w:lang w:bidi="si-LK"/>
        </w:rPr>
        <w:t>යි න</w:t>
      </w:r>
      <w:r w:rsidR="00CC16D9">
        <w:rPr>
          <w:rFonts w:hint="cs"/>
          <w:cs/>
          <w:lang w:bidi="si-LK"/>
        </w:rPr>
        <w:t>ග‍්න</w:t>
      </w:r>
      <w:r w:rsidRPr="00C066C0">
        <w:rPr>
          <w:cs/>
          <w:lang w:bidi="si-LK"/>
        </w:rPr>
        <w:t>යන් සනසා</w:t>
      </w:r>
      <w:r w:rsidRPr="00C066C0">
        <w:t xml:space="preserve">, </w:t>
      </w:r>
      <w:r w:rsidRPr="00C066C0">
        <w:rPr>
          <w:cs/>
          <w:lang w:bidi="si-LK"/>
        </w:rPr>
        <w:t>යවා</w:t>
      </w:r>
      <w:r w:rsidRPr="00C066C0">
        <w:t xml:space="preserve">, </w:t>
      </w:r>
      <w:r w:rsidRPr="00C066C0">
        <w:rPr>
          <w:cs/>
          <w:lang w:bidi="si-LK"/>
        </w:rPr>
        <w:t>තෙමේ උසසුනෙක හිඳ මගු</w:t>
      </w:r>
      <w:r w:rsidR="00CC16D9">
        <w:rPr>
          <w:rFonts w:hint="cs"/>
          <w:cs/>
          <w:lang w:bidi="si-LK"/>
        </w:rPr>
        <w:t>ල්</w:t>
      </w:r>
      <w:r w:rsidRPr="00C066C0">
        <w:rPr>
          <w:cs/>
          <w:lang w:bidi="si-LK"/>
        </w:rPr>
        <w:t xml:space="preserve">කිරිබත් රන් පිඟානෙක ලා කන්නට පටන් ගත්තේ ය. </w:t>
      </w:r>
    </w:p>
    <w:p w14:paraId="5A55DC12" w14:textId="77777777" w:rsidR="007A3A7A" w:rsidRDefault="00C066C0" w:rsidP="00AE03AE">
      <w:pPr>
        <w:rPr>
          <w:lang w:bidi="si-LK"/>
        </w:rPr>
      </w:pPr>
      <w:r w:rsidRPr="00C066C0">
        <w:rPr>
          <w:cs/>
          <w:lang w:bidi="si-LK"/>
        </w:rPr>
        <w:t>එ වේලෙහි එක් ශ්‍රමණයෙක් පිඬු සිඟා යන්නේ එ ගෙට ද පැමිණියේ ය. මාම</w:t>
      </w:r>
      <w:r w:rsidR="00CC16D9">
        <w:rPr>
          <w:rFonts w:hint="cs"/>
          <w:cs/>
          <w:lang w:bidi="si-LK"/>
        </w:rPr>
        <w:t>ණ‍්ඩි</w:t>
      </w:r>
      <w:r w:rsidRPr="00C066C0">
        <w:rPr>
          <w:cs/>
          <w:lang w:bidi="si-LK"/>
        </w:rPr>
        <w:t>ට පවන් සලමින් එහි සිටි විශාඛාවෝ පිඬු සිඟා අවුත් දොරකඩ සිටි තෙරුන් දැක ද ඒ බව නො දන්වා තෙරුන් එහි වැඩ සිටින බව ඔහුට පෙ</w:t>
      </w:r>
      <w:r w:rsidR="00CC16D9">
        <w:rPr>
          <w:rFonts w:hint="cs"/>
          <w:cs/>
          <w:lang w:bidi="si-LK"/>
        </w:rPr>
        <w:t>ණෙ</w:t>
      </w:r>
      <w:r w:rsidRPr="00C066C0">
        <w:rPr>
          <w:cs/>
          <w:lang w:bidi="si-LK"/>
        </w:rPr>
        <w:t>න ලෙසින් මදක් ඈත් ව සිටියහ. සිටු තෙමේ තෙරුන් දොරකඩ සිටිනබව දැක</w:t>
      </w:r>
      <w:r w:rsidR="00C909C1">
        <w:rPr>
          <w:cs/>
          <w:lang w:bidi="si-LK"/>
        </w:rPr>
        <w:t>ත්</w:t>
      </w:r>
      <w:r w:rsidRPr="00C066C0">
        <w:rPr>
          <w:cs/>
          <w:lang w:bidi="si-LK"/>
        </w:rPr>
        <w:t xml:space="preserve"> නො දැක්කා සේ කර බා හිඳ කිසිත් නො බැණ කිරිබත් කෑයේ ය. එවිට විශාඛා</w:t>
      </w:r>
      <w:r w:rsidR="007E046C">
        <w:rPr>
          <w:rFonts w:hint="cs"/>
          <w:cs/>
          <w:lang w:bidi="si-LK"/>
        </w:rPr>
        <w:t xml:space="preserve">වෝ </w:t>
      </w:r>
      <w:r w:rsidR="003E6E91">
        <w:t>‘</w:t>
      </w:r>
      <w:r w:rsidRPr="00C066C0">
        <w:rPr>
          <w:cs/>
          <w:lang w:bidi="si-LK"/>
        </w:rPr>
        <w:t>මාගේ මාමණ්ඩි තෙරුන් දැක</w:t>
      </w:r>
      <w:r w:rsidR="00C909C1">
        <w:rPr>
          <w:cs/>
          <w:lang w:bidi="si-LK"/>
        </w:rPr>
        <w:t>ත්</w:t>
      </w:r>
      <w:r w:rsidRPr="00C066C0">
        <w:rPr>
          <w:cs/>
          <w:lang w:bidi="si-LK"/>
        </w:rPr>
        <w:t xml:space="preserve"> නො දැ</w:t>
      </w:r>
      <w:r w:rsidR="007E046C">
        <w:rPr>
          <w:rFonts w:hint="cs"/>
          <w:cs/>
          <w:lang w:bidi="si-LK"/>
        </w:rPr>
        <w:t xml:space="preserve">ක්කා </w:t>
      </w:r>
      <w:r w:rsidRPr="00C066C0">
        <w:rPr>
          <w:cs/>
          <w:lang w:bidi="si-LK"/>
        </w:rPr>
        <w:t>සේ හි</w:t>
      </w:r>
      <w:r w:rsidR="007E046C">
        <w:rPr>
          <w:rFonts w:hint="cs"/>
          <w:cs/>
          <w:lang w:bidi="si-LK"/>
        </w:rPr>
        <w:t>ඳ</w:t>
      </w:r>
      <w:r w:rsidRPr="00C066C0">
        <w:rPr>
          <w:cs/>
          <w:lang w:bidi="si-LK"/>
        </w:rPr>
        <w:t xml:space="preserve"> කිරිබත් කතී</w:t>
      </w:r>
      <w:r w:rsidR="00294022">
        <w:rPr>
          <w:cs/>
          <w:lang w:bidi="si-LK"/>
        </w:rPr>
        <w:t>’</w:t>
      </w:r>
      <w:r w:rsidRPr="00C066C0">
        <w:rPr>
          <w:cs/>
          <w:lang w:bidi="si-LK"/>
        </w:rPr>
        <w:t xml:space="preserve"> යි ඉවසිලි නැති ව තෙරුන් දිසාවට හැරී </w:t>
      </w:r>
      <w:r w:rsidR="003E6E91">
        <w:t>‘</w:t>
      </w:r>
      <w:r w:rsidRPr="00C066C0">
        <w:rPr>
          <w:cs/>
          <w:lang w:bidi="si-LK"/>
        </w:rPr>
        <w:t>ස</w:t>
      </w:r>
      <w:r w:rsidR="007E046C">
        <w:rPr>
          <w:rFonts w:hint="cs"/>
          <w:cs/>
          <w:lang w:bidi="si-LK"/>
        </w:rPr>
        <w:t>්</w:t>
      </w:r>
      <w:r w:rsidRPr="00C066C0">
        <w:rPr>
          <w:cs/>
          <w:lang w:bidi="si-LK"/>
        </w:rPr>
        <w:t>වාමීන් වහන්ස! අන් තැනක් බලා වඩි</w:t>
      </w:r>
      <w:r w:rsidR="007E046C">
        <w:rPr>
          <w:rFonts w:hint="cs"/>
          <w:cs/>
          <w:lang w:bidi="si-LK"/>
        </w:rPr>
        <w:t>න්</w:t>
      </w:r>
      <w:r w:rsidRPr="00C066C0">
        <w:rPr>
          <w:cs/>
          <w:lang w:bidi="si-LK"/>
        </w:rPr>
        <w:t>න</w:t>
      </w:r>
      <w:r w:rsidRPr="00C066C0">
        <w:t xml:space="preserve">, </w:t>
      </w:r>
      <w:r w:rsidRPr="00C066C0">
        <w:rPr>
          <w:cs/>
          <w:lang w:bidi="si-LK"/>
        </w:rPr>
        <w:t>මාමණ්ඩි පුරාණය කතී</w:t>
      </w:r>
      <w:r w:rsidR="00294022">
        <w:rPr>
          <w:cs/>
          <w:lang w:bidi="si-LK"/>
        </w:rPr>
        <w:t>’</w:t>
      </w:r>
      <w:r w:rsidRPr="00C066C0">
        <w:rPr>
          <w:cs/>
          <w:lang w:bidi="si-LK"/>
        </w:rPr>
        <w:t xml:space="preserve"> යි කීවාහු ය. එ ඇසූ සිටු තෙමේ දණ්</w:t>
      </w:r>
      <w:r w:rsidR="007E046C">
        <w:rPr>
          <w:rFonts w:hint="cs"/>
          <w:cs/>
          <w:lang w:bidi="si-LK"/>
        </w:rPr>
        <w:t>ඩෙ</w:t>
      </w:r>
      <w:r w:rsidRPr="00C066C0">
        <w:rPr>
          <w:cs/>
          <w:lang w:bidi="si-LK"/>
        </w:rPr>
        <w:t xml:space="preserve">න් පහර ලත් නයකු සේ කිපියේ ය. අතැ තිබූ කිරිබත් පිඟාන පැත්තක දමා </w:t>
      </w:r>
      <w:r w:rsidR="003E6E91">
        <w:rPr>
          <w:cs/>
          <w:lang w:bidi="si-LK"/>
        </w:rPr>
        <w:t>‘</w:t>
      </w:r>
      <w:r w:rsidRPr="00C066C0">
        <w:rPr>
          <w:cs/>
          <w:lang w:bidi="si-LK"/>
        </w:rPr>
        <w:t>පෙණේ ද මෑ</w:t>
      </w:r>
      <w:r w:rsidRPr="00C066C0">
        <w:t xml:space="preserve">, </w:t>
      </w:r>
      <w:r w:rsidRPr="00C066C0">
        <w:rPr>
          <w:cs/>
          <w:lang w:bidi="si-LK"/>
        </w:rPr>
        <w:t>නිගණ්ඨයන් කියද්දීත් මෑ ගෙයින් පිට නො කෙළෙමි</w:t>
      </w:r>
      <w:r w:rsidRPr="00C066C0">
        <w:t xml:space="preserve">, </w:t>
      </w:r>
      <w:r w:rsidRPr="00C066C0">
        <w:rPr>
          <w:cs/>
          <w:lang w:bidi="si-LK"/>
        </w:rPr>
        <w:t>මේ ම</w:t>
      </w:r>
      <w:r w:rsidR="007E046C">
        <w:rPr>
          <w:rFonts w:hint="cs"/>
          <w:cs/>
          <w:lang w:bidi="si-LK"/>
        </w:rPr>
        <w:t>ඞ්</w:t>
      </w:r>
      <w:r w:rsidRPr="00C066C0">
        <w:rPr>
          <w:cs/>
          <w:lang w:bidi="si-LK"/>
        </w:rPr>
        <w:t>ගල අවස්ථාවේ මා අසුචි</w:t>
      </w:r>
      <w:r w:rsidRPr="00C066C0">
        <w:t xml:space="preserve">, </w:t>
      </w:r>
      <w:r w:rsidRPr="00C066C0">
        <w:rPr>
          <w:cs/>
          <w:lang w:bidi="si-LK"/>
        </w:rPr>
        <w:t xml:space="preserve">කන්නකු කළ </w:t>
      </w:r>
      <w:r w:rsidR="007E046C">
        <w:rPr>
          <w:rFonts w:hint="cs"/>
          <w:cs/>
          <w:lang w:bidi="si-LK"/>
        </w:rPr>
        <w:t>මෑ</w:t>
      </w:r>
      <w:r w:rsidR="007E046C">
        <w:rPr>
          <w:cs/>
          <w:lang w:bidi="si-LK"/>
        </w:rPr>
        <w:t xml:space="preserve"> මෙහි නවතා ගැණ</w:t>
      </w:r>
      <w:r w:rsidR="007E046C">
        <w:rPr>
          <w:rFonts w:hint="cs"/>
          <w:cs/>
          <w:lang w:bidi="si-LK"/>
        </w:rPr>
        <w:t>ී</w:t>
      </w:r>
      <w:r w:rsidRPr="00C066C0">
        <w:rPr>
          <w:cs/>
          <w:lang w:bidi="si-LK"/>
        </w:rPr>
        <w:t>ම කොහෙත් ම සුදුසු නැත</w:t>
      </w:r>
      <w:r w:rsidRPr="00C066C0">
        <w:t xml:space="preserve">, </w:t>
      </w:r>
      <w:r w:rsidRPr="00C066C0">
        <w:rPr>
          <w:cs/>
          <w:lang w:bidi="si-LK"/>
        </w:rPr>
        <w:t>වහා ම මෑ මෙතැනින් පනා හරිවු</w:t>
      </w:r>
      <w:r w:rsidR="003E6E91">
        <w:t>’</w:t>
      </w:r>
      <w:r w:rsidRPr="00C066C0">
        <w:t xml:space="preserve"> </w:t>
      </w:r>
      <w:r w:rsidRPr="00C066C0">
        <w:rPr>
          <w:cs/>
          <w:lang w:bidi="si-LK"/>
        </w:rPr>
        <w:t xml:space="preserve">යි ගුගුලේ ය. </w:t>
      </w:r>
    </w:p>
    <w:p w14:paraId="10C06E40" w14:textId="77777777" w:rsidR="00F71931" w:rsidRDefault="00C066C0" w:rsidP="00AE03AE">
      <w:pPr>
        <w:rPr>
          <w:lang w:bidi="si-LK"/>
        </w:rPr>
      </w:pPr>
      <w:r w:rsidRPr="00C066C0">
        <w:rPr>
          <w:cs/>
          <w:lang w:bidi="si-LK"/>
        </w:rPr>
        <w:t>ගෙයි සිටි සියල්ලෝ විශාඛාව</w:t>
      </w:r>
      <w:r w:rsidR="007E046C">
        <w:rPr>
          <w:rFonts w:hint="cs"/>
          <w:cs/>
          <w:lang w:bidi="si-LK"/>
        </w:rPr>
        <w:t>න්</w:t>
      </w:r>
      <w:r w:rsidRPr="00C066C0">
        <w:rPr>
          <w:cs/>
          <w:lang w:bidi="si-LK"/>
        </w:rPr>
        <w:t>ගේ දැසි දස් කම්කරුවෝ ය. එ හෙයින් ඇය</w:t>
      </w:r>
      <w:r w:rsidR="007E046C">
        <w:rPr>
          <w:rFonts w:hint="cs"/>
          <w:cs/>
          <w:lang w:bidi="si-LK"/>
        </w:rPr>
        <w:t>ගේ</w:t>
      </w:r>
      <w:r w:rsidRPr="00C066C0">
        <w:rPr>
          <w:cs/>
          <w:lang w:bidi="si-LK"/>
        </w:rPr>
        <w:t xml:space="preserve"> අතක් පයක් අල්ලන්නකු තබා කට බිම හෙලීමෙහි පොහොසත් එකෙක් වත් එහි නො වී ය. විශාඛාවෝ </w:t>
      </w:r>
      <w:r w:rsidR="003E6E91">
        <w:t>‘</w:t>
      </w:r>
      <w:r w:rsidRPr="00C066C0">
        <w:rPr>
          <w:cs/>
          <w:lang w:bidi="si-LK"/>
        </w:rPr>
        <w:t>පියානන් වහන්ස! මම මෙ පමණකින් මේ තැනින් පිට ව නො ය</w:t>
      </w:r>
      <w:r w:rsidR="007E046C">
        <w:rPr>
          <w:rFonts w:hint="cs"/>
          <w:cs/>
          <w:lang w:bidi="si-LK"/>
        </w:rPr>
        <w:t>න්</w:t>
      </w:r>
      <w:r w:rsidRPr="00C066C0">
        <w:rPr>
          <w:cs/>
          <w:lang w:bidi="si-LK"/>
        </w:rPr>
        <w:t>නෙමි</w:t>
      </w:r>
      <w:r w:rsidRPr="00C066C0">
        <w:t xml:space="preserve">, </w:t>
      </w:r>
      <w:r w:rsidRPr="00C066C0">
        <w:rPr>
          <w:cs/>
          <w:lang w:bidi="si-LK"/>
        </w:rPr>
        <w:t>ඒ ගැණ නො සිතුව මැනැව</w:t>
      </w:r>
      <w:r w:rsidRPr="00C066C0">
        <w:t xml:space="preserve">, </w:t>
      </w:r>
      <w:r w:rsidRPr="00C066C0">
        <w:rPr>
          <w:cs/>
          <w:lang w:bidi="si-LK"/>
        </w:rPr>
        <w:t>ඔබවහන්සේ විසින් තොටුපලෙකින් දිය අදින වැඩකාරියක මෙන් මම ගෙණන ල</w:t>
      </w:r>
      <w:r w:rsidR="007E046C">
        <w:rPr>
          <w:rFonts w:hint="cs"/>
          <w:cs/>
          <w:lang w:bidi="si-LK"/>
        </w:rPr>
        <w:t>ද්</w:t>
      </w:r>
      <w:r w:rsidRPr="00C066C0">
        <w:rPr>
          <w:cs/>
          <w:lang w:bidi="si-LK"/>
        </w:rPr>
        <w:t>දී නො වෙමි</w:t>
      </w:r>
      <w:r w:rsidRPr="00C066C0">
        <w:t xml:space="preserve">, </w:t>
      </w:r>
      <w:r w:rsidRPr="00C066C0">
        <w:rPr>
          <w:cs/>
          <w:lang w:bidi="si-LK"/>
        </w:rPr>
        <w:t>මාගේ මවුපියෝ තව ම ජීවත් වෙති</w:t>
      </w:r>
      <w:r w:rsidRPr="00C066C0">
        <w:t xml:space="preserve">, </w:t>
      </w:r>
      <w:r w:rsidRPr="00C066C0">
        <w:rPr>
          <w:cs/>
          <w:lang w:bidi="si-LK"/>
        </w:rPr>
        <w:t>මා පිටමං කරණු ලෙහෙසි නැත</w:t>
      </w:r>
      <w:r w:rsidRPr="00C066C0">
        <w:t xml:space="preserve">, </w:t>
      </w:r>
      <w:r w:rsidRPr="00C066C0">
        <w:rPr>
          <w:cs/>
          <w:lang w:bidi="si-LK"/>
        </w:rPr>
        <w:t>මාගේ තාත්තා මා මෙහි පාවා දෙද්දී</w:t>
      </w:r>
      <w:r w:rsidRPr="00C066C0">
        <w:t xml:space="preserve">, </w:t>
      </w:r>
      <w:r w:rsidRPr="00C066C0">
        <w:rPr>
          <w:cs/>
          <w:lang w:bidi="si-LK"/>
        </w:rPr>
        <w:t>මාගේ අතැ යම් වරදෙක් වී නම්</w:t>
      </w:r>
      <w:r w:rsidRPr="00C066C0">
        <w:t xml:space="preserve">, </w:t>
      </w:r>
      <w:r w:rsidRPr="00C066C0">
        <w:rPr>
          <w:cs/>
          <w:lang w:bidi="si-LK"/>
        </w:rPr>
        <w:t>එය සොයා බලා සන්සිඳවීමට කෙළඹියන් අටදෙනකුට මා භාර කොට ඇත</w:t>
      </w:r>
      <w:r w:rsidRPr="00C066C0">
        <w:t xml:space="preserve">, </w:t>
      </w:r>
      <w:r w:rsidRPr="00C066C0">
        <w:rPr>
          <w:cs/>
          <w:lang w:bidi="si-LK"/>
        </w:rPr>
        <w:t>ඔවුන්ට මා භාර කෙළේ නිකමට නො වේ</w:t>
      </w:r>
      <w:r w:rsidRPr="00C066C0">
        <w:t xml:space="preserve">, </w:t>
      </w:r>
      <w:r w:rsidRPr="00C066C0">
        <w:rPr>
          <w:cs/>
          <w:lang w:bidi="si-LK"/>
        </w:rPr>
        <w:t>එ හෙයින් ඒ කෙළඹියන් ගෙන්වා මාගේ අතැ වරදෙක් තිබේ දැ</w:t>
      </w:r>
      <w:r w:rsidR="003E6E91">
        <w:t>’</w:t>
      </w:r>
      <w:r w:rsidR="007E046C">
        <w:rPr>
          <w:rFonts w:hint="cs"/>
          <w:cs/>
          <w:lang w:bidi="si-LK"/>
        </w:rPr>
        <w:t xml:space="preserve"> </w:t>
      </w:r>
      <w:r w:rsidRPr="00C066C0">
        <w:rPr>
          <w:cs/>
          <w:lang w:bidi="si-LK"/>
        </w:rPr>
        <w:t>යි සොයා බලව</w:t>
      </w:r>
      <w:r w:rsidR="007E046C">
        <w:rPr>
          <w:rFonts w:hint="cs"/>
          <w:cs/>
          <w:lang w:bidi="si-LK"/>
        </w:rPr>
        <w:t>න්</w:t>
      </w:r>
      <w:r w:rsidRPr="00C066C0">
        <w:rPr>
          <w:cs/>
          <w:lang w:bidi="si-LK"/>
        </w:rPr>
        <w:t>නැ</w:t>
      </w:r>
      <w:r w:rsidR="003E6E91">
        <w:t>’</w:t>
      </w:r>
      <w:r w:rsidRPr="00C066C0">
        <w:t xml:space="preserve"> </w:t>
      </w:r>
      <w:r w:rsidR="007E046C">
        <w:rPr>
          <w:cs/>
          <w:lang w:bidi="si-LK"/>
        </w:rPr>
        <w:t xml:space="preserve">යි දැන්වූහ. </w:t>
      </w:r>
    </w:p>
    <w:p w14:paraId="60831142" w14:textId="1F3A0AE3" w:rsidR="00F71931" w:rsidRDefault="007E046C" w:rsidP="00AE03AE">
      <w:pPr>
        <w:rPr>
          <w:lang w:bidi="si-LK"/>
        </w:rPr>
      </w:pPr>
      <w:r>
        <w:rPr>
          <w:cs/>
          <w:lang w:bidi="si-LK"/>
        </w:rPr>
        <w:t>එවිට සිටු තෙමේ ම</w:t>
      </w:r>
      <w:r>
        <w:rPr>
          <w:rFonts w:hint="cs"/>
          <w:cs/>
          <w:lang w:bidi="si-LK"/>
        </w:rPr>
        <w:t>ෑ</w:t>
      </w:r>
      <w:r w:rsidR="00C066C0" w:rsidRPr="00C066C0">
        <w:rPr>
          <w:cs/>
          <w:lang w:bidi="si-LK"/>
        </w:rPr>
        <w:t xml:space="preserve"> කියනු යුතු කමෙකැ</w:t>
      </w:r>
      <w:r w:rsidR="003E6E91">
        <w:rPr>
          <w:cs/>
          <w:lang w:bidi="si-LK"/>
        </w:rPr>
        <w:t>’</w:t>
      </w:r>
      <w:r w:rsidR="00C066C0" w:rsidRPr="00C066C0">
        <w:rPr>
          <w:cs/>
          <w:lang w:bidi="si-LK"/>
        </w:rPr>
        <w:t xml:space="preserve"> යි සිතා කෙළඹියන් ගෙන්වා </w:t>
      </w:r>
      <w:r w:rsidR="003E6E91">
        <w:t>‘</w:t>
      </w:r>
      <w:r w:rsidR="00C066C0" w:rsidRPr="00C066C0">
        <w:rPr>
          <w:cs/>
          <w:lang w:bidi="si-LK"/>
        </w:rPr>
        <w:t>මේ කෙල්ල</w:t>
      </w:r>
      <w:r w:rsidR="00C066C0" w:rsidRPr="00C066C0">
        <w:t xml:space="preserve">, </w:t>
      </w:r>
      <w:r w:rsidR="00C066C0" w:rsidRPr="00C066C0">
        <w:rPr>
          <w:cs/>
          <w:lang w:bidi="si-LK"/>
        </w:rPr>
        <w:t>මගුල්දවසේ රන් පිඟානෙක ලා මා මගුල්කිරිබත් ක</w:t>
      </w:r>
      <w:r>
        <w:rPr>
          <w:rFonts w:hint="cs"/>
          <w:cs/>
          <w:lang w:bidi="si-LK"/>
        </w:rPr>
        <w:t>ද්</w:t>
      </w:r>
      <w:r w:rsidR="00C066C0" w:rsidRPr="00C066C0">
        <w:rPr>
          <w:cs/>
          <w:lang w:bidi="si-LK"/>
        </w:rPr>
        <w:t xml:space="preserve">දී </w:t>
      </w:r>
      <w:r w:rsidR="003E6E91">
        <w:t>‘</w:t>
      </w:r>
      <w:r w:rsidR="00C066C0" w:rsidRPr="00C066C0">
        <w:rPr>
          <w:cs/>
          <w:lang w:bidi="si-LK"/>
        </w:rPr>
        <w:t>මෙතෙමේ අසුචි කා</w:t>
      </w:r>
      <w:r w:rsidR="003E6E91">
        <w:t>’</w:t>
      </w:r>
      <w:r w:rsidR="00C066C0" w:rsidRPr="00C066C0">
        <w:t xml:space="preserve"> </w:t>
      </w:r>
      <w:r w:rsidR="00C066C0" w:rsidRPr="00C066C0">
        <w:rPr>
          <w:cs/>
          <w:lang w:bidi="si-LK"/>
        </w:rPr>
        <w:t>යි කීවා ය</w:t>
      </w:r>
      <w:r w:rsidR="00C066C0" w:rsidRPr="00C066C0">
        <w:t xml:space="preserve">, </w:t>
      </w:r>
      <w:r w:rsidR="00C066C0" w:rsidRPr="00C066C0">
        <w:rPr>
          <w:cs/>
          <w:lang w:bidi="si-LK"/>
        </w:rPr>
        <w:t>බලන්න</w:t>
      </w:r>
      <w:r>
        <w:rPr>
          <w:rFonts w:hint="cs"/>
          <w:cs/>
          <w:lang w:bidi="si-LK"/>
        </w:rPr>
        <w:t>!</w:t>
      </w:r>
      <w:r w:rsidR="00C066C0" w:rsidRPr="00C066C0">
        <w:rPr>
          <w:cs/>
          <w:lang w:bidi="si-LK"/>
        </w:rPr>
        <w:t xml:space="preserve"> මේ කතාව කො තරම් කැත සැහැසි කතාවක් ද කියා</w:t>
      </w:r>
      <w:r w:rsidR="00C066C0" w:rsidRPr="00C066C0">
        <w:t xml:space="preserve">, </w:t>
      </w:r>
      <w:r w:rsidR="00C066C0" w:rsidRPr="00C066C0">
        <w:rPr>
          <w:cs/>
          <w:lang w:bidi="si-LK"/>
        </w:rPr>
        <w:t xml:space="preserve">මෙය විමසා වහාම මෑ </w:t>
      </w:r>
      <w:r>
        <w:rPr>
          <w:rFonts w:hint="cs"/>
          <w:cs/>
          <w:lang w:bidi="si-LK"/>
        </w:rPr>
        <w:t>මෙ</w:t>
      </w:r>
      <w:r w:rsidR="00C066C0" w:rsidRPr="00C066C0">
        <w:rPr>
          <w:cs/>
          <w:lang w:bidi="si-LK"/>
        </w:rPr>
        <w:t>තැනින් ප</w:t>
      </w:r>
      <w:r>
        <w:rPr>
          <w:rFonts w:hint="cs"/>
          <w:cs/>
          <w:lang w:bidi="si-LK"/>
        </w:rPr>
        <w:t>න්</w:t>
      </w:r>
      <w:r w:rsidR="00C066C0" w:rsidRPr="00C066C0">
        <w:rPr>
          <w:cs/>
          <w:lang w:bidi="si-LK"/>
        </w:rPr>
        <w:t>නා හරි</w:t>
      </w:r>
      <w:r>
        <w:rPr>
          <w:cs/>
          <w:lang w:bidi="si-LK"/>
        </w:rPr>
        <w:t>ව</w:t>
      </w:r>
      <w:r>
        <w:rPr>
          <w:rFonts w:hint="cs"/>
          <w:cs/>
          <w:lang w:bidi="si-LK"/>
        </w:rPr>
        <w:t>ු</w:t>
      </w:r>
      <w:r w:rsidR="003E6E91">
        <w:rPr>
          <w:cs/>
          <w:lang w:bidi="si-LK"/>
        </w:rPr>
        <w:t>’</w:t>
      </w:r>
      <w:r>
        <w:rPr>
          <w:rFonts w:hint="cs"/>
          <w:cs/>
          <w:lang w:bidi="si-LK"/>
        </w:rPr>
        <w:t xml:space="preserve"> </w:t>
      </w:r>
      <w:r w:rsidR="00C066C0" w:rsidRPr="00C066C0">
        <w:rPr>
          <w:cs/>
          <w:lang w:bidi="si-LK"/>
        </w:rPr>
        <w:t xml:space="preserve">යි කීයේ ය. </w:t>
      </w:r>
      <w:r w:rsidR="003E6E91">
        <w:t>‘</w:t>
      </w:r>
      <w:r w:rsidR="00C066C0" w:rsidRPr="00C066C0">
        <w:rPr>
          <w:cs/>
          <w:lang w:bidi="si-LK"/>
        </w:rPr>
        <w:t>දුව! මේ කියමන සැබෑදැ</w:t>
      </w:r>
      <w:r w:rsidR="003E6E91">
        <w:t>’</w:t>
      </w:r>
      <w:r w:rsidR="00C066C0" w:rsidRPr="00C066C0">
        <w:t xml:space="preserve"> </w:t>
      </w:r>
      <w:r w:rsidR="00C066C0" w:rsidRPr="00C066C0">
        <w:rPr>
          <w:cs/>
          <w:lang w:bidi="si-LK"/>
        </w:rPr>
        <w:t xml:space="preserve">යි ඔවුහු ඇසූහ. විශාඛාවෝ </w:t>
      </w:r>
      <w:r w:rsidR="003E6E91">
        <w:t>‘</w:t>
      </w:r>
      <w:r w:rsidR="00C066C0" w:rsidRPr="00C066C0">
        <w:rPr>
          <w:cs/>
          <w:lang w:bidi="si-LK"/>
        </w:rPr>
        <w:t>මම එසේ නො කීවෙමි</w:t>
      </w:r>
      <w:r w:rsidR="00C066C0" w:rsidRPr="00C066C0">
        <w:t xml:space="preserve">, </w:t>
      </w:r>
      <w:r w:rsidR="00C066C0" w:rsidRPr="00C066C0">
        <w:rPr>
          <w:cs/>
          <w:lang w:bidi="si-LK"/>
        </w:rPr>
        <w:t>දැනු</w:t>
      </w:r>
      <w:r w:rsidR="00C909C1">
        <w:rPr>
          <w:cs/>
          <w:lang w:bidi="si-LK"/>
        </w:rPr>
        <w:t>ත්</w:t>
      </w:r>
      <w:r w:rsidR="00C066C0" w:rsidRPr="00C066C0">
        <w:rPr>
          <w:cs/>
          <w:lang w:bidi="si-LK"/>
        </w:rPr>
        <w:t xml:space="preserve"> නො කියමි</w:t>
      </w:r>
      <w:r w:rsidR="00C066C0" w:rsidRPr="00C066C0">
        <w:t xml:space="preserve">, </w:t>
      </w:r>
      <w:r>
        <w:rPr>
          <w:cs/>
          <w:lang w:bidi="si-LK"/>
        </w:rPr>
        <w:t>මම හොඳ කෙල්</w:t>
      </w:r>
      <w:r w:rsidR="00C066C0" w:rsidRPr="00C066C0">
        <w:rPr>
          <w:cs/>
          <w:lang w:bidi="si-LK"/>
        </w:rPr>
        <w:t>ලක්</w:t>
      </w:r>
      <w:r w:rsidR="003E6E91">
        <w:t>’</w:t>
      </w:r>
      <w:r w:rsidR="00C066C0" w:rsidRPr="00C066C0">
        <w:t xml:space="preserve"> </w:t>
      </w:r>
      <w:r w:rsidR="00C066C0" w:rsidRPr="00C066C0">
        <w:rPr>
          <w:cs/>
          <w:lang w:bidi="si-LK"/>
        </w:rPr>
        <w:t xml:space="preserve">යි කීහ. </w:t>
      </w:r>
      <w:r w:rsidR="003E6E91">
        <w:t>‘</w:t>
      </w:r>
      <w:r w:rsidR="00C066C0" w:rsidRPr="00C066C0">
        <w:rPr>
          <w:cs/>
          <w:lang w:bidi="si-LK"/>
        </w:rPr>
        <w:t>එසේ නම් ඔබ කීයේ කෙසේ දැ</w:t>
      </w:r>
      <w:r w:rsidR="003E6E91">
        <w:rPr>
          <w:cs/>
          <w:lang w:bidi="si-LK"/>
        </w:rPr>
        <w:t>’</w:t>
      </w:r>
      <w:r>
        <w:rPr>
          <w:rFonts w:hint="cs"/>
          <w:cs/>
          <w:lang w:bidi="si-LK"/>
        </w:rPr>
        <w:t xml:space="preserve"> </w:t>
      </w:r>
      <w:r w:rsidR="00C066C0" w:rsidRPr="00C066C0">
        <w:rPr>
          <w:cs/>
          <w:lang w:bidi="si-LK"/>
        </w:rPr>
        <w:t>යි ඇසූවිට පිණ්ඩපාතයේ යන හාමුදුරු නමක් පිඬු පිණිස මේ ගෙට වැඩ දොරකඩ සිටියා</w:t>
      </w:r>
      <w:r w:rsidR="00C066C0" w:rsidRPr="00C066C0">
        <w:t xml:space="preserve">, </w:t>
      </w:r>
      <w:r w:rsidR="00C066C0" w:rsidRPr="00C066C0">
        <w:rPr>
          <w:cs/>
          <w:lang w:bidi="si-LK"/>
        </w:rPr>
        <w:t>තාත්තා ඒ බල බලා කිරිබත් කෑවා</w:t>
      </w:r>
      <w:r w:rsidR="00C066C0" w:rsidRPr="00C066C0">
        <w:t xml:space="preserve">, </w:t>
      </w:r>
      <w:r w:rsidR="00C066C0" w:rsidRPr="00C066C0">
        <w:rPr>
          <w:cs/>
          <w:lang w:bidi="si-LK"/>
        </w:rPr>
        <w:t>මේ ඇවිත් සිටින්නේ කවුද යන වගක් වත් නැත</w:t>
      </w:r>
      <w:r w:rsidR="00C066C0" w:rsidRPr="00C066C0">
        <w:t xml:space="preserve">, </w:t>
      </w:r>
      <w:r w:rsidR="00C066C0" w:rsidRPr="00C066C0">
        <w:rPr>
          <w:cs/>
          <w:lang w:bidi="si-LK"/>
        </w:rPr>
        <w:t>ඒ නිසා තාත්තා මේ අ</w:t>
      </w:r>
      <w:r>
        <w:rPr>
          <w:rFonts w:hint="cs"/>
          <w:cs/>
          <w:lang w:bidi="si-LK"/>
        </w:rPr>
        <w:t>ත්බ</w:t>
      </w:r>
      <w:r w:rsidR="00C066C0" w:rsidRPr="00C066C0">
        <w:rPr>
          <w:cs/>
          <w:lang w:bidi="si-LK"/>
        </w:rPr>
        <w:t>වේ දී පින් නො කොට පෙර කළ පින්</w:t>
      </w:r>
      <w:r>
        <w:rPr>
          <w:rFonts w:hint="cs"/>
          <w:cs/>
          <w:lang w:bidi="si-LK"/>
        </w:rPr>
        <w:t>කම්</w:t>
      </w:r>
      <w:r>
        <w:rPr>
          <w:cs/>
          <w:lang w:bidi="si-LK"/>
        </w:rPr>
        <w:t>වල ඵල අනුභව කරත</w:t>
      </w:r>
      <w:r>
        <w:rPr>
          <w:rFonts w:hint="cs"/>
          <w:cs/>
          <w:lang w:bidi="si-LK"/>
        </w:rPr>
        <w:t>ි</w:t>
      </w:r>
      <w:r w:rsidR="003E6E91">
        <w:t>’</w:t>
      </w:r>
      <w:r w:rsidR="00C066C0" w:rsidRPr="00C066C0">
        <w:t xml:space="preserve"> </w:t>
      </w:r>
      <w:r w:rsidR="00C066C0" w:rsidRPr="00C066C0">
        <w:rPr>
          <w:cs/>
          <w:lang w:bidi="si-LK"/>
        </w:rPr>
        <w:t>යි සිතා හාමුදුරුවන්ට අන් තැනකට ව</w:t>
      </w:r>
      <w:r>
        <w:rPr>
          <w:cs/>
          <w:lang w:bidi="si-LK"/>
        </w:rPr>
        <w:t>ඩින්නට කියා මම තාත්තා පුරාණය කත</w:t>
      </w:r>
      <w:r>
        <w:rPr>
          <w:rFonts w:hint="cs"/>
          <w:cs/>
          <w:lang w:bidi="si-LK"/>
        </w:rPr>
        <w:t>ි</w:t>
      </w:r>
      <w:r w:rsidR="003E6E91">
        <w:t>’</w:t>
      </w:r>
      <w:r w:rsidR="00C066C0" w:rsidRPr="00C066C0">
        <w:t xml:space="preserve"> </w:t>
      </w:r>
      <w:r w:rsidR="00C066C0" w:rsidRPr="00C066C0">
        <w:rPr>
          <w:cs/>
          <w:lang w:bidi="si-LK"/>
        </w:rPr>
        <w:t>යි කීවෙමි</w:t>
      </w:r>
      <w:r w:rsidR="00C066C0" w:rsidRPr="00C066C0">
        <w:t xml:space="preserve">, </w:t>
      </w:r>
      <w:r w:rsidR="00C066C0" w:rsidRPr="00C066C0">
        <w:rPr>
          <w:cs/>
          <w:lang w:bidi="si-LK"/>
        </w:rPr>
        <w:t>මෙහි ඇති වරදෙක් මට නම් නො පෙණේ ය</w:t>
      </w:r>
      <w:r w:rsidR="003E6E91">
        <w:t>’</w:t>
      </w:r>
      <w:r w:rsidR="00C066C0" w:rsidRPr="00C066C0">
        <w:t xml:space="preserve"> </w:t>
      </w:r>
      <w:r w:rsidR="00C066C0" w:rsidRPr="00C066C0">
        <w:rPr>
          <w:cs/>
          <w:lang w:bidi="si-LK"/>
        </w:rPr>
        <w:t xml:space="preserve">යි විශාඛාවෝ කීහ. </w:t>
      </w:r>
      <w:r w:rsidR="003E6E91">
        <w:t>‘</w:t>
      </w:r>
      <w:r w:rsidR="00C066C0" w:rsidRPr="00C066C0">
        <w:rPr>
          <w:cs/>
          <w:lang w:bidi="si-LK"/>
        </w:rPr>
        <w:t>නෑ</w:t>
      </w:r>
      <w:r w:rsidR="00C066C0" w:rsidRPr="00C066C0">
        <w:t xml:space="preserve">, </w:t>
      </w:r>
      <w:r w:rsidR="00C066C0" w:rsidRPr="00C066C0">
        <w:rPr>
          <w:cs/>
          <w:lang w:bidi="si-LK"/>
        </w:rPr>
        <w:t>නෑ</w:t>
      </w:r>
      <w:r w:rsidR="00C066C0" w:rsidRPr="00C066C0">
        <w:t xml:space="preserve">, </w:t>
      </w:r>
      <w:r w:rsidR="00C066C0" w:rsidRPr="00C066C0">
        <w:rPr>
          <w:cs/>
          <w:lang w:bidi="si-LK"/>
        </w:rPr>
        <w:t>එහි කිසි වරදෙක් නෑ</w:t>
      </w:r>
      <w:r w:rsidR="00C066C0" w:rsidRPr="00C066C0">
        <w:t xml:space="preserve">, </w:t>
      </w:r>
      <w:r w:rsidR="00C066C0" w:rsidRPr="00C066C0">
        <w:rPr>
          <w:cs/>
          <w:lang w:bidi="si-LK"/>
        </w:rPr>
        <w:t>දුව කියා තිබෙන්නේ මුළුමනින් ඇත්ත යි</w:t>
      </w:r>
      <w:r w:rsidR="00C066C0" w:rsidRPr="00C066C0">
        <w:t xml:space="preserve">, </w:t>
      </w:r>
      <w:r w:rsidR="00C066C0" w:rsidRPr="00C066C0">
        <w:rPr>
          <w:cs/>
          <w:lang w:bidi="si-LK"/>
        </w:rPr>
        <w:t>ඇයට කිපෙන්නේ ඇයි දැ</w:t>
      </w:r>
      <w:r w:rsidR="003E6E91">
        <w:t>’</w:t>
      </w:r>
      <w:r w:rsidR="00C066C0" w:rsidRPr="00C066C0">
        <w:t xml:space="preserve"> </w:t>
      </w:r>
      <w:r w:rsidR="00C066C0" w:rsidRPr="00C066C0">
        <w:rPr>
          <w:cs/>
          <w:lang w:bidi="si-LK"/>
        </w:rPr>
        <w:t xml:space="preserve">යි කෙළඹියෝ ඇසූහ. එවිට සිටු තෙමේ </w:t>
      </w:r>
      <w:r w:rsidR="003E6E91">
        <w:t>‘</w:t>
      </w:r>
      <w:r w:rsidR="00C066C0" w:rsidRPr="00C066C0">
        <w:rPr>
          <w:cs/>
          <w:lang w:bidi="si-LK"/>
        </w:rPr>
        <w:t>හා! හොඳයි</w:t>
      </w:r>
      <w:r w:rsidR="00C066C0" w:rsidRPr="00C066C0">
        <w:t xml:space="preserve">, </w:t>
      </w:r>
      <w:r w:rsidR="00C066C0" w:rsidRPr="00C066C0">
        <w:rPr>
          <w:cs/>
          <w:lang w:bidi="si-LK"/>
        </w:rPr>
        <w:t>එය වරදෙක් නො වේ ය</w:t>
      </w:r>
      <w:r w:rsidR="003E6E91">
        <w:t>’</w:t>
      </w:r>
      <w:r w:rsidR="00C066C0" w:rsidRPr="00C066C0">
        <w:t xml:space="preserve"> </w:t>
      </w:r>
      <w:r w:rsidR="00C066C0" w:rsidRPr="00C066C0">
        <w:rPr>
          <w:cs/>
          <w:lang w:bidi="si-LK"/>
        </w:rPr>
        <w:t>යි මම ද පිළිගණිමි</w:t>
      </w:r>
      <w:r w:rsidR="00C066C0" w:rsidRPr="00C066C0">
        <w:t xml:space="preserve">, </w:t>
      </w:r>
      <w:r w:rsidR="00C066C0" w:rsidRPr="00C066C0">
        <w:rPr>
          <w:cs/>
          <w:lang w:bidi="si-LK"/>
        </w:rPr>
        <w:t>දවසක්</w:t>
      </w:r>
      <w:r w:rsidR="00C066C0" w:rsidRPr="00C066C0">
        <w:t xml:space="preserve">, </w:t>
      </w:r>
      <w:r w:rsidR="00655D6A">
        <w:rPr>
          <w:cs/>
          <w:lang w:bidi="si-LK"/>
        </w:rPr>
        <w:t>මෑ පුතුට</w:t>
      </w:r>
      <w:r w:rsidR="00C909C1">
        <w:rPr>
          <w:cs/>
          <w:lang w:bidi="si-LK"/>
        </w:rPr>
        <w:t>ත්</w:t>
      </w:r>
      <w:r w:rsidR="00655D6A">
        <w:rPr>
          <w:cs/>
          <w:lang w:bidi="si-LK"/>
        </w:rPr>
        <w:t xml:space="preserve"> මටත් නො දන්වා මහර</w:t>
      </w:r>
      <w:r w:rsidR="00655D6A">
        <w:rPr>
          <w:rFonts w:hint="cs"/>
          <w:cs/>
          <w:lang w:bidi="si-LK"/>
        </w:rPr>
        <w:t>ෑ</w:t>
      </w:r>
      <w:r w:rsidR="00C066C0" w:rsidRPr="00C066C0">
        <w:rPr>
          <w:cs/>
          <w:lang w:bidi="si-LK"/>
        </w:rPr>
        <w:t xml:space="preserve"> මෑගේ දැසි ද</w:t>
      </w:r>
      <w:r w:rsidR="00655D6A">
        <w:rPr>
          <w:rFonts w:hint="cs"/>
          <w:cs/>
          <w:lang w:bidi="si-LK"/>
        </w:rPr>
        <w:t>ස්</w:t>
      </w:r>
      <w:r w:rsidR="00C066C0" w:rsidRPr="00C066C0">
        <w:rPr>
          <w:cs/>
          <w:lang w:bidi="si-LK"/>
        </w:rPr>
        <w:t>සනුත් එක්කර ගෙණ ගෙයි පිටිපස්සට ගොස් එනු දකින්නට ලැබුනා</w:t>
      </w:r>
      <w:r w:rsidR="00C066C0" w:rsidRPr="00C066C0">
        <w:t xml:space="preserve">, </w:t>
      </w:r>
      <w:r w:rsidR="00C066C0" w:rsidRPr="00C066C0">
        <w:rPr>
          <w:cs/>
          <w:lang w:bidi="si-LK"/>
        </w:rPr>
        <w:t>එහි වරද නිවරද අසන්නැ</w:t>
      </w:r>
      <w:r w:rsidR="003E6E91">
        <w:t>’</w:t>
      </w:r>
      <w:r w:rsidR="00C066C0" w:rsidRPr="00C066C0">
        <w:t xml:space="preserve"> </w:t>
      </w:r>
      <w:r w:rsidR="00C066C0" w:rsidRPr="00C066C0">
        <w:rPr>
          <w:cs/>
          <w:lang w:bidi="si-LK"/>
        </w:rPr>
        <w:t xml:space="preserve">යි කී ය. </w:t>
      </w:r>
      <w:r w:rsidR="003E6E91">
        <w:t>‘</w:t>
      </w:r>
      <w:r w:rsidR="00C066C0" w:rsidRPr="00C066C0">
        <w:rPr>
          <w:cs/>
          <w:lang w:bidi="si-LK"/>
        </w:rPr>
        <w:t>කොහොම ද දුව එසේ ගියා දැ</w:t>
      </w:r>
      <w:r w:rsidR="003E6E91">
        <w:rPr>
          <w:cs/>
          <w:lang w:bidi="si-LK"/>
        </w:rPr>
        <w:t>’</w:t>
      </w:r>
      <w:r w:rsidR="00C066C0" w:rsidRPr="00C066C0">
        <w:rPr>
          <w:cs/>
          <w:lang w:bidi="si-LK"/>
        </w:rPr>
        <w:t xml:space="preserve"> යි ඔවුහු ඇසූහ. </w:t>
      </w:r>
      <w:r w:rsidR="003E6E91">
        <w:t>‘</w:t>
      </w:r>
      <w:r w:rsidR="00C066C0" w:rsidRPr="00C066C0">
        <w:rPr>
          <w:cs/>
          <w:lang w:bidi="si-LK"/>
        </w:rPr>
        <w:t>ගියා ඇත්ත යි</w:t>
      </w:r>
      <w:r w:rsidR="00C066C0" w:rsidRPr="00C066C0">
        <w:t xml:space="preserve">, </w:t>
      </w:r>
      <w:r w:rsidR="00C066C0" w:rsidRPr="00C066C0">
        <w:rPr>
          <w:cs/>
          <w:lang w:bidi="si-LK"/>
        </w:rPr>
        <w:t>ඒ ගියා අනිකක් නිසා නො වෙමි</w:t>
      </w:r>
      <w:r w:rsidR="00C066C0" w:rsidRPr="00C066C0">
        <w:t xml:space="preserve">, </w:t>
      </w:r>
      <w:r w:rsidR="00655D6A">
        <w:rPr>
          <w:cs/>
          <w:lang w:bidi="si-LK"/>
        </w:rPr>
        <w:t>මේ ගෙයි ඉන්න වෙළඹ එදා ර</w:t>
      </w:r>
      <w:r w:rsidR="00655D6A">
        <w:rPr>
          <w:rFonts w:hint="cs"/>
          <w:cs/>
          <w:lang w:bidi="si-LK"/>
        </w:rPr>
        <w:t>ෑ</w:t>
      </w:r>
      <w:r w:rsidR="00C066C0" w:rsidRPr="00C066C0">
        <w:rPr>
          <w:cs/>
          <w:lang w:bidi="si-LK"/>
        </w:rPr>
        <w:t xml:space="preserve"> වැදුවා</w:t>
      </w:r>
      <w:r w:rsidR="00C066C0" w:rsidRPr="00C066C0">
        <w:t xml:space="preserve">, </w:t>
      </w:r>
      <w:r w:rsidR="00C066C0" w:rsidRPr="00C066C0">
        <w:rPr>
          <w:cs/>
          <w:lang w:bidi="si-LK"/>
        </w:rPr>
        <w:t>ඒ දැක</w:t>
      </w:r>
      <w:r w:rsidR="00C066C0" w:rsidRPr="00C066C0">
        <w:t xml:space="preserve">, </w:t>
      </w:r>
      <w:r w:rsidR="00C066C0" w:rsidRPr="00C066C0">
        <w:rPr>
          <w:cs/>
          <w:lang w:bidi="si-LK"/>
        </w:rPr>
        <w:t>නො දැක්කා සේ හිඳීම</w:t>
      </w:r>
      <w:r w:rsidR="00C066C0" w:rsidRPr="00C066C0">
        <w:t xml:space="preserve">, </w:t>
      </w:r>
      <w:r w:rsidR="00C066C0" w:rsidRPr="00C066C0">
        <w:rPr>
          <w:cs/>
          <w:lang w:bidi="si-LK"/>
        </w:rPr>
        <w:t>නො සුදුසු නිසා පහන් දල්වා ගෙණ දැසි දස්සනු</w:t>
      </w:r>
      <w:r w:rsidR="00C909C1">
        <w:rPr>
          <w:cs/>
          <w:lang w:bidi="si-LK"/>
        </w:rPr>
        <w:t>ත්</w:t>
      </w:r>
      <w:r w:rsidR="00C066C0" w:rsidRPr="00C066C0">
        <w:rPr>
          <w:cs/>
          <w:lang w:bidi="si-LK"/>
        </w:rPr>
        <w:t xml:space="preserve"> කැටිව එහි ගොස් වෙළඹට කළයුතු ඇප උපස්ථාන කොට ආවා</w:t>
      </w:r>
      <w:r w:rsidR="003E6E91">
        <w:t>’</w:t>
      </w:r>
      <w:r w:rsidR="00C066C0" w:rsidRPr="00C066C0">
        <w:t xml:space="preserve"> </w:t>
      </w:r>
      <w:r w:rsidR="00C066C0" w:rsidRPr="00C066C0">
        <w:rPr>
          <w:cs/>
          <w:lang w:bidi="si-LK"/>
        </w:rPr>
        <w:t xml:space="preserve">යි කීවිට </w:t>
      </w:r>
      <w:r w:rsidR="003E6E91">
        <w:rPr>
          <w:cs/>
          <w:lang w:bidi="si-LK"/>
        </w:rPr>
        <w:t>‘</w:t>
      </w:r>
      <w:r w:rsidR="00C066C0" w:rsidRPr="00C066C0">
        <w:rPr>
          <w:cs/>
          <w:lang w:bidi="si-LK"/>
        </w:rPr>
        <w:t>සිටුතුමනි! මේවා ද වැරදි</w:t>
      </w:r>
      <w:r w:rsidR="00C066C0" w:rsidRPr="00C066C0">
        <w:t xml:space="preserve">, </w:t>
      </w:r>
      <w:r w:rsidR="00C066C0" w:rsidRPr="00C066C0">
        <w:rPr>
          <w:cs/>
          <w:lang w:bidi="si-LK"/>
        </w:rPr>
        <w:t xml:space="preserve">මේ </w:t>
      </w:r>
      <w:r w:rsidR="00207404">
        <w:rPr>
          <w:cs/>
          <w:lang w:bidi="si-LK"/>
        </w:rPr>
        <w:t>ලමයා තමුන්නාන්සේගේ ගෙයි ඉන්නා ද</w:t>
      </w:r>
      <w:r w:rsidR="00207404">
        <w:rPr>
          <w:rFonts w:hint="cs"/>
          <w:cs/>
          <w:lang w:bidi="si-LK"/>
        </w:rPr>
        <w:t>ැ</w:t>
      </w:r>
      <w:r w:rsidR="00C066C0" w:rsidRPr="00C066C0">
        <w:rPr>
          <w:cs/>
          <w:lang w:bidi="si-LK"/>
        </w:rPr>
        <w:t>ස්සක විසින් වත් නො කරණ වැඩ</w:t>
      </w:r>
      <w:r w:rsidR="00C066C0" w:rsidRPr="00C066C0">
        <w:t xml:space="preserve">, </w:t>
      </w:r>
      <w:r w:rsidR="00C066C0" w:rsidRPr="00C066C0">
        <w:rPr>
          <w:cs/>
          <w:lang w:bidi="si-LK"/>
        </w:rPr>
        <w:t>ඔබට හිත පිණිස කරණ බව මෙයින් පෙ</w:t>
      </w:r>
      <w:r w:rsidR="00207404">
        <w:rPr>
          <w:rFonts w:hint="cs"/>
          <w:cs/>
          <w:lang w:bidi="si-LK"/>
        </w:rPr>
        <w:t>ණේ</w:t>
      </w:r>
      <w:r w:rsidR="00C066C0" w:rsidRPr="00C066C0">
        <w:t xml:space="preserve">, </w:t>
      </w:r>
      <w:r w:rsidR="00C066C0" w:rsidRPr="00C066C0">
        <w:rPr>
          <w:cs/>
          <w:lang w:bidi="si-LK"/>
        </w:rPr>
        <w:t>මෙය වරදක් සේ පිළිගත් එක</w:t>
      </w:r>
      <w:r w:rsidR="00C066C0" w:rsidRPr="00C066C0">
        <w:t xml:space="preserve">, </w:t>
      </w:r>
      <w:r w:rsidR="00C066C0" w:rsidRPr="00C066C0">
        <w:rPr>
          <w:cs/>
          <w:lang w:bidi="si-LK"/>
        </w:rPr>
        <w:t xml:space="preserve">ලොකු ම වරදකැයි කෙළෙඹියෝ කීහ. </w:t>
      </w:r>
    </w:p>
    <w:p w14:paraId="5BA04E24" w14:textId="77777777" w:rsidR="00CC3E98" w:rsidRDefault="00C066C0" w:rsidP="00AE03AE">
      <w:pPr>
        <w:rPr>
          <w:lang w:bidi="si-LK"/>
        </w:rPr>
      </w:pPr>
      <w:r w:rsidRPr="00C066C0">
        <w:rPr>
          <w:cs/>
          <w:lang w:bidi="si-LK"/>
        </w:rPr>
        <w:t xml:space="preserve">එකල සිටු තෙමේ </w:t>
      </w:r>
      <w:r w:rsidR="003E6E91">
        <w:t>‘</w:t>
      </w:r>
      <w:r w:rsidRPr="00C066C0">
        <w:rPr>
          <w:cs/>
          <w:lang w:bidi="si-LK"/>
        </w:rPr>
        <w:t>මම දැන් එය ද නිවරද ය</w:t>
      </w:r>
      <w:r w:rsidR="003E6E91">
        <w:t>’</w:t>
      </w:r>
      <w:r w:rsidRPr="00C066C0">
        <w:t xml:space="preserve"> </w:t>
      </w:r>
      <w:r w:rsidRPr="00C066C0">
        <w:rPr>
          <w:cs/>
          <w:lang w:bidi="si-LK"/>
        </w:rPr>
        <w:t>යි පිළිගණිමි</w:t>
      </w:r>
      <w:r w:rsidRPr="00C066C0">
        <w:t xml:space="preserve">, </w:t>
      </w:r>
      <w:r w:rsidRPr="00C066C0">
        <w:rPr>
          <w:cs/>
          <w:lang w:bidi="si-LK"/>
        </w:rPr>
        <w:t>මෑගේ පිය වූ ධන</w:t>
      </w:r>
      <w:r w:rsidR="00207404">
        <w:rPr>
          <w:rFonts w:hint="cs"/>
          <w:cs/>
          <w:lang w:bidi="si-LK"/>
        </w:rPr>
        <w:t>ඤ්</w:t>
      </w:r>
      <w:r w:rsidRPr="00C066C0">
        <w:rPr>
          <w:cs/>
          <w:lang w:bidi="si-LK"/>
        </w:rPr>
        <w:t>ජය මෙහි එනදා ඈට අවවාද දෙමින් පුදුම අවවාද දසයක් දුන්නා</w:t>
      </w:r>
      <w:r w:rsidR="00207404">
        <w:rPr>
          <w:rFonts w:hint="cs"/>
          <w:cs/>
          <w:lang w:bidi="si-LK"/>
        </w:rPr>
        <w:t>.</w:t>
      </w:r>
      <w:r w:rsidRPr="00C066C0">
        <w:rPr>
          <w:cs/>
          <w:lang w:bidi="si-LK"/>
        </w:rPr>
        <w:t xml:space="preserve"> ඒවායේ අදහස් කිසිවක් යකකුට වත් තේරෙ</w:t>
      </w:r>
      <w:r w:rsidR="00207404">
        <w:rPr>
          <w:rFonts w:hint="cs"/>
          <w:cs/>
          <w:lang w:bidi="si-LK"/>
        </w:rPr>
        <w:t>ණ</w:t>
      </w:r>
      <w:r w:rsidRPr="00C066C0">
        <w:rPr>
          <w:cs/>
          <w:lang w:bidi="si-LK"/>
        </w:rPr>
        <w:t xml:space="preserve"> ඒවා නො වේ</w:t>
      </w:r>
      <w:r w:rsidRPr="00C066C0">
        <w:t xml:space="preserve">, </w:t>
      </w:r>
      <w:r w:rsidRPr="00C066C0">
        <w:rPr>
          <w:cs/>
          <w:lang w:bidi="si-LK"/>
        </w:rPr>
        <w:t>ඔබ තුමාලාට වත් තේරෙන්නේ නම්</w:t>
      </w:r>
      <w:r w:rsidRPr="00C066C0">
        <w:t xml:space="preserve">, </w:t>
      </w:r>
      <w:r w:rsidRPr="00C066C0">
        <w:rPr>
          <w:cs/>
          <w:lang w:bidi="si-LK"/>
        </w:rPr>
        <w:t>ඒ අදහස් මට</w:t>
      </w:r>
      <w:r w:rsidR="00C909C1">
        <w:rPr>
          <w:cs/>
          <w:lang w:bidi="si-LK"/>
        </w:rPr>
        <w:t>ත්</w:t>
      </w:r>
      <w:r w:rsidRPr="00C066C0">
        <w:rPr>
          <w:cs/>
          <w:lang w:bidi="si-LK"/>
        </w:rPr>
        <w:t xml:space="preserve"> කියා දෙන්න</w:t>
      </w:r>
      <w:r w:rsidRPr="00C066C0">
        <w:t xml:space="preserve">, </w:t>
      </w:r>
      <w:r w:rsidRPr="00C066C0">
        <w:rPr>
          <w:cs/>
          <w:lang w:bidi="si-LK"/>
        </w:rPr>
        <w:t>ඇතුළත ගිනි පිටත නො දිය යුතු ය</w:t>
      </w:r>
      <w:r w:rsidRPr="00C066C0">
        <w:t xml:space="preserve">, </w:t>
      </w:r>
      <w:r w:rsidRPr="00C066C0">
        <w:rPr>
          <w:cs/>
          <w:lang w:bidi="si-LK"/>
        </w:rPr>
        <w:t>යනු ධන</w:t>
      </w:r>
      <w:r w:rsidR="00207404">
        <w:rPr>
          <w:rFonts w:hint="cs"/>
          <w:cs/>
          <w:lang w:bidi="si-LK"/>
        </w:rPr>
        <w:t>ඤ්</w:t>
      </w:r>
      <w:r w:rsidRPr="00C066C0">
        <w:rPr>
          <w:cs/>
          <w:lang w:bidi="si-LK"/>
        </w:rPr>
        <w:t>ජය</w:t>
      </w:r>
      <w:r w:rsidRPr="00C066C0">
        <w:t xml:space="preserve">, </w:t>
      </w:r>
      <w:r w:rsidRPr="00C066C0">
        <w:rPr>
          <w:cs/>
          <w:lang w:bidi="si-LK"/>
        </w:rPr>
        <w:t>දුවට දුන් මුල් අවවාද ය යි</w:t>
      </w:r>
      <w:r w:rsidRPr="00C066C0">
        <w:t xml:space="preserve">, </w:t>
      </w:r>
      <w:r w:rsidRPr="00C066C0">
        <w:rPr>
          <w:cs/>
          <w:lang w:bidi="si-LK"/>
        </w:rPr>
        <w:t>මේත් අවවාදයෙක් ද</w:t>
      </w:r>
      <w:r w:rsidRPr="00C066C0">
        <w:t xml:space="preserve">, </w:t>
      </w:r>
      <w:r w:rsidR="00207404">
        <w:rPr>
          <w:cs/>
          <w:lang w:bidi="si-LK"/>
        </w:rPr>
        <w:t>මේ</w:t>
      </w:r>
      <w:r w:rsidRPr="00C066C0">
        <w:rPr>
          <w:cs/>
          <w:lang w:bidi="si-LK"/>
        </w:rPr>
        <w:t xml:space="preserve"> ගෙයි දෙපැත්තේ අහල පහල ඉන්නා මිනිසුන් ගිනිටිකක් ඉල්ලු විට එය නො දී ඉ</w:t>
      </w:r>
      <w:r w:rsidR="00207404">
        <w:rPr>
          <w:rFonts w:hint="cs"/>
          <w:cs/>
          <w:lang w:bidi="si-LK"/>
        </w:rPr>
        <w:t>න්</w:t>
      </w:r>
      <w:r w:rsidRPr="00C066C0">
        <w:rPr>
          <w:cs/>
          <w:lang w:bidi="si-LK"/>
        </w:rPr>
        <w:t>නට පිළිවන් ද</w:t>
      </w:r>
      <w:r w:rsidRPr="00C066C0">
        <w:t xml:space="preserve">, </w:t>
      </w:r>
      <w:r w:rsidRPr="00C066C0">
        <w:rPr>
          <w:cs/>
          <w:lang w:bidi="si-LK"/>
        </w:rPr>
        <w:t>කාට ද එසේ කළ හැකි</w:t>
      </w:r>
      <w:r w:rsidR="003E6E91">
        <w:t>’</w:t>
      </w:r>
      <w:r w:rsidRPr="00C066C0">
        <w:t xml:space="preserve"> </w:t>
      </w:r>
      <w:r w:rsidRPr="00C066C0">
        <w:rPr>
          <w:cs/>
          <w:lang w:bidi="si-LK"/>
        </w:rPr>
        <w:t xml:space="preserve">යි කී ය. </w:t>
      </w:r>
      <w:r w:rsidR="003E6E91">
        <w:rPr>
          <w:cs/>
          <w:lang w:bidi="si-LK"/>
        </w:rPr>
        <w:t>‘</w:t>
      </w:r>
      <w:r w:rsidRPr="00C066C0">
        <w:rPr>
          <w:cs/>
          <w:lang w:bidi="si-LK"/>
        </w:rPr>
        <w:t>කොහොම ද මේ අවවාදය ගැන ලමයා කියන්නී</w:t>
      </w:r>
      <w:r w:rsidR="003E6E91">
        <w:t>’</w:t>
      </w:r>
      <w:r w:rsidRPr="00C066C0">
        <w:t xml:space="preserve"> </w:t>
      </w:r>
      <w:r w:rsidRPr="00C066C0">
        <w:rPr>
          <w:cs/>
          <w:lang w:bidi="si-LK"/>
        </w:rPr>
        <w:t xml:space="preserve">යි බමුණන් ඇසූවිට </w:t>
      </w:r>
      <w:r w:rsidR="003E6E91">
        <w:rPr>
          <w:cs/>
          <w:lang w:bidi="si-LK"/>
        </w:rPr>
        <w:t>‘</w:t>
      </w:r>
      <w:r w:rsidRPr="00C066C0">
        <w:rPr>
          <w:cs/>
          <w:lang w:bidi="si-LK"/>
        </w:rPr>
        <w:t>පියවරුනි! මාගේ තාත්තා ඇතුළත ගිනි පිටත නො දියයුතු යයි කීයේ</w:t>
      </w:r>
      <w:r w:rsidRPr="00C066C0">
        <w:t xml:space="preserve">, </w:t>
      </w:r>
      <w:r w:rsidRPr="00C066C0">
        <w:rPr>
          <w:cs/>
          <w:lang w:bidi="si-LK"/>
        </w:rPr>
        <w:t>ඔය මාමණ්ඩි අදහස් කර</w:t>
      </w:r>
      <w:r w:rsidR="00207404">
        <w:rPr>
          <w:rFonts w:hint="cs"/>
          <w:cs/>
          <w:lang w:bidi="si-LK"/>
        </w:rPr>
        <w:t>ණ</w:t>
      </w:r>
      <w:r w:rsidRPr="00C066C0">
        <w:rPr>
          <w:cs/>
          <w:lang w:bidi="si-LK"/>
        </w:rPr>
        <w:t xml:space="preserve"> ගින්නක් ගැ</w:t>
      </w:r>
      <w:r w:rsidR="00207404">
        <w:rPr>
          <w:rFonts w:hint="cs"/>
          <w:cs/>
          <w:lang w:bidi="si-LK"/>
        </w:rPr>
        <w:t>ණ</w:t>
      </w:r>
      <w:r w:rsidRPr="00C066C0">
        <w:rPr>
          <w:cs/>
          <w:lang w:bidi="si-LK"/>
        </w:rPr>
        <w:t xml:space="preserve"> නො වේ</w:t>
      </w:r>
      <w:r w:rsidRPr="00C066C0">
        <w:t>,</w:t>
      </w:r>
      <w:r w:rsidR="00207404">
        <w:rPr>
          <w:rFonts w:hint="cs"/>
          <w:cs/>
          <w:lang w:bidi="si-LK"/>
        </w:rPr>
        <w:t xml:space="preserve"> </w:t>
      </w:r>
      <w:r w:rsidR="00207404">
        <w:rPr>
          <w:cs/>
          <w:lang w:bidi="si-LK"/>
        </w:rPr>
        <w:t>ගෙයි වසන නැන්දා</w:t>
      </w:r>
      <w:r w:rsidRPr="00C066C0">
        <w:rPr>
          <w:cs/>
          <w:lang w:bidi="si-LK"/>
        </w:rPr>
        <w:t>-මාමා-ස</w:t>
      </w:r>
      <w:r w:rsidR="00207404">
        <w:rPr>
          <w:rFonts w:hint="cs"/>
          <w:cs/>
          <w:lang w:bidi="si-LK"/>
        </w:rPr>
        <w:t>්</w:t>
      </w:r>
      <w:r w:rsidRPr="00C066C0">
        <w:rPr>
          <w:cs/>
          <w:lang w:bidi="si-LK"/>
        </w:rPr>
        <w:t>වාමිපුත්‍රයා යන මොවුන්ගේ වරද දැක ඒ වරද ගෙන් ගෙට ගොස් උන් උන් සමග කතා නො කළ යුතු ය. යනු</w:t>
      </w:r>
      <w:r w:rsidRPr="00C066C0">
        <w:t xml:space="preserve">, </w:t>
      </w:r>
      <w:r w:rsidRPr="00C066C0">
        <w:rPr>
          <w:cs/>
          <w:lang w:bidi="si-LK"/>
        </w:rPr>
        <w:t>එහි අදහස ය</w:t>
      </w:r>
      <w:r w:rsidRPr="00C066C0">
        <w:t xml:space="preserve">, </w:t>
      </w:r>
      <w:r w:rsidRPr="00C066C0">
        <w:rPr>
          <w:cs/>
          <w:lang w:bidi="si-LK"/>
        </w:rPr>
        <w:t>ඔවුන්ගේ වරද ගෙන් ගෙට කියා ඇවිද්දා ම එයින් අ</w:t>
      </w:r>
      <w:r w:rsidR="00207404">
        <w:rPr>
          <w:rFonts w:hint="cs"/>
          <w:cs/>
          <w:lang w:bidi="si-LK"/>
        </w:rPr>
        <w:t>ඬ</w:t>
      </w:r>
      <w:r w:rsidRPr="00C066C0">
        <w:rPr>
          <w:cs/>
          <w:lang w:bidi="si-LK"/>
        </w:rPr>
        <w:t>දබර හට ගන්නේ ය</w:t>
      </w:r>
      <w:r w:rsidRPr="00C066C0">
        <w:t xml:space="preserve">, </w:t>
      </w:r>
      <w:r w:rsidRPr="00C066C0">
        <w:rPr>
          <w:cs/>
          <w:lang w:bidi="si-LK"/>
        </w:rPr>
        <w:t>මෙබඳු කතා බලගතු ගිනි වැනි ය</w:t>
      </w:r>
      <w:r w:rsidRPr="00C066C0">
        <w:t xml:space="preserve">, </w:t>
      </w:r>
      <w:r w:rsidRPr="00C066C0">
        <w:rPr>
          <w:cs/>
          <w:lang w:bidi="si-LK"/>
        </w:rPr>
        <w:t>පියවි ගින්නට වඩා මේ ගිනි බිහිසුණු ය</w:t>
      </w:r>
      <w:r w:rsidRPr="00C066C0">
        <w:t xml:space="preserve">, </w:t>
      </w:r>
      <w:r w:rsidRPr="00C066C0">
        <w:rPr>
          <w:cs/>
          <w:lang w:bidi="si-LK"/>
        </w:rPr>
        <w:t>පියවි ගින්න පවන්නේ මිනිසුන්ට හිත පිණිස ය</w:t>
      </w:r>
      <w:r w:rsidRPr="00C066C0">
        <w:t xml:space="preserve">, </w:t>
      </w:r>
      <w:r w:rsidRPr="00C066C0">
        <w:rPr>
          <w:cs/>
          <w:lang w:bidi="si-LK"/>
        </w:rPr>
        <w:t>මේ ගිනි විනාශය පිණිස පවතී</w:t>
      </w:r>
      <w:r w:rsidRPr="00C066C0">
        <w:t xml:space="preserve">, </w:t>
      </w:r>
      <w:r w:rsidRPr="00C066C0">
        <w:rPr>
          <w:cs/>
          <w:lang w:bidi="si-LK"/>
        </w:rPr>
        <w:t>ඒ නිසා මගේ තාත්තා ඇතුළත ගිනි පිටත නො දිය යුතු ය</w:t>
      </w:r>
      <w:r w:rsidRPr="00C066C0">
        <w:t xml:space="preserve">, </w:t>
      </w:r>
      <w:r w:rsidRPr="00C066C0">
        <w:rPr>
          <w:cs/>
          <w:lang w:bidi="si-LK"/>
        </w:rPr>
        <w:t>යි මට කීයේ සැබෑ ය</w:t>
      </w:r>
      <w:r w:rsidR="003E6E91">
        <w:t>’</w:t>
      </w:r>
      <w:r w:rsidRPr="00C066C0">
        <w:t xml:space="preserve"> </w:t>
      </w:r>
      <w:r w:rsidRPr="00C066C0">
        <w:rPr>
          <w:cs/>
          <w:lang w:bidi="si-LK"/>
        </w:rPr>
        <w:t xml:space="preserve">යි විශාඛාවෝ කියා සිටියාහ. </w:t>
      </w:r>
    </w:p>
    <w:p w14:paraId="3929D11F" w14:textId="77777777" w:rsidR="000620A8" w:rsidRDefault="003E6E91" w:rsidP="00AE03AE">
      <w:pPr>
        <w:rPr>
          <w:lang w:bidi="si-LK"/>
        </w:rPr>
      </w:pPr>
      <w:r>
        <w:t>‘</w:t>
      </w:r>
      <w:r w:rsidR="00C066C0" w:rsidRPr="00C066C0">
        <w:rPr>
          <w:cs/>
          <w:lang w:bidi="si-LK"/>
        </w:rPr>
        <w:t>මෑගේ පියා කි</w:t>
      </w:r>
      <w:r w:rsidR="00207404">
        <w:rPr>
          <w:rFonts w:hint="cs"/>
          <w:cs/>
          <w:lang w:bidi="si-LK"/>
        </w:rPr>
        <w:t>ව්</w:t>
      </w:r>
      <w:r w:rsidR="00C066C0" w:rsidRPr="00C066C0">
        <w:rPr>
          <w:cs/>
          <w:lang w:bidi="si-LK"/>
        </w:rPr>
        <w:t>වා පිටතින් ගිනි ඇතුළට ගන්නට එපාය කියා</w:t>
      </w:r>
      <w:r w:rsidR="00C066C0" w:rsidRPr="00C066C0">
        <w:t xml:space="preserve">, </w:t>
      </w:r>
      <w:r w:rsidR="00C066C0" w:rsidRPr="00C066C0">
        <w:rPr>
          <w:cs/>
          <w:lang w:bidi="si-LK"/>
        </w:rPr>
        <w:t>ඕකත් කළ හැකි වැඩෙක් ද</w:t>
      </w:r>
      <w:r w:rsidR="00C066C0" w:rsidRPr="00C066C0">
        <w:t xml:space="preserve">, </w:t>
      </w:r>
      <w:r w:rsidR="00C066C0" w:rsidRPr="00C066C0">
        <w:rPr>
          <w:cs/>
          <w:lang w:bidi="si-LK"/>
        </w:rPr>
        <w:t>අපේ ගෙයි දල්වා තිබෙන ගි</w:t>
      </w:r>
      <w:r w:rsidR="00207404">
        <w:rPr>
          <w:rFonts w:hint="cs"/>
          <w:cs/>
          <w:lang w:bidi="si-LK"/>
        </w:rPr>
        <w:t>න්</w:t>
      </w:r>
      <w:r w:rsidR="00C066C0" w:rsidRPr="00C066C0">
        <w:rPr>
          <w:cs/>
          <w:lang w:bidi="si-LK"/>
        </w:rPr>
        <w:t>න නිවීගියොත් පිටතින් ගිනි ටිකක්. ග</w:t>
      </w:r>
      <w:r w:rsidR="00207404">
        <w:rPr>
          <w:rFonts w:hint="cs"/>
          <w:cs/>
          <w:lang w:bidi="si-LK"/>
        </w:rPr>
        <w:t>ත්තා</w:t>
      </w:r>
      <w:r w:rsidR="00C066C0" w:rsidRPr="00C066C0">
        <w:rPr>
          <w:cs/>
          <w:lang w:bidi="si-LK"/>
        </w:rPr>
        <w:t>ට ඇති වරද මොක ද එය වරදකැ යි මට නම් පිළිගත නො හැකි ය</w:t>
      </w:r>
      <w:r>
        <w:rPr>
          <w:cs/>
          <w:lang w:bidi="si-LK"/>
        </w:rPr>
        <w:t>’</w:t>
      </w:r>
      <w:r w:rsidR="00207404">
        <w:rPr>
          <w:rFonts w:hint="cs"/>
          <w:cs/>
          <w:lang w:bidi="si-LK"/>
        </w:rPr>
        <w:t xml:space="preserve"> </w:t>
      </w:r>
      <w:r w:rsidR="00C066C0" w:rsidRPr="00C066C0">
        <w:rPr>
          <w:cs/>
          <w:lang w:bidi="si-LK"/>
        </w:rPr>
        <w:t xml:space="preserve">යි සිටානන් කී කල්හි කෙළෙඹියෝ </w:t>
      </w:r>
      <w:r>
        <w:t>‘</w:t>
      </w:r>
      <w:r w:rsidR="00C066C0" w:rsidRPr="00C066C0">
        <w:rPr>
          <w:cs/>
          <w:lang w:bidi="si-LK"/>
        </w:rPr>
        <w:t>ලමයා! තාත්තා එහෙ ම එකක් කීවා දැ</w:t>
      </w:r>
      <w:r>
        <w:rPr>
          <w:cs/>
          <w:lang w:bidi="si-LK"/>
        </w:rPr>
        <w:t>’</w:t>
      </w:r>
      <w:r w:rsidR="00207404">
        <w:rPr>
          <w:rFonts w:hint="cs"/>
          <w:cs/>
          <w:lang w:bidi="si-LK"/>
        </w:rPr>
        <w:t xml:space="preserve"> </w:t>
      </w:r>
      <w:r w:rsidR="00C066C0" w:rsidRPr="00C066C0">
        <w:rPr>
          <w:cs/>
          <w:lang w:bidi="si-LK"/>
        </w:rPr>
        <w:t xml:space="preserve">යි ඇසූහ. </w:t>
      </w:r>
      <w:r>
        <w:t>‘</w:t>
      </w:r>
      <w:r w:rsidR="00C066C0" w:rsidRPr="00C066C0">
        <w:rPr>
          <w:cs/>
          <w:lang w:bidi="si-LK"/>
        </w:rPr>
        <w:t>ඔව්</w:t>
      </w:r>
      <w:r w:rsidR="00C066C0" w:rsidRPr="00C066C0">
        <w:t xml:space="preserve">, </w:t>
      </w:r>
      <w:r w:rsidR="00207404">
        <w:rPr>
          <w:cs/>
          <w:lang w:bidi="si-LK"/>
        </w:rPr>
        <w:t>ක</w:t>
      </w:r>
      <w:r w:rsidR="00207404">
        <w:rPr>
          <w:rFonts w:hint="cs"/>
          <w:cs/>
          <w:lang w:bidi="si-LK"/>
        </w:rPr>
        <w:t>ිව්</w:t>
      </w:r>
      <w:r w:rsidR="00C066C0" w:rsidRPr="00C066C0">
        <w:rPr>
          <w:cs/>
          <w:lang w:bidi="si-LK"/>
        </w:rPr>
        <w:t>වා</w:t>
      </w:r>
      <w:r w:rsidR="00C066C0" w:rsidRPr="00C066C0">
        <w:t xml:space="preserve">, </w:t>
      </w:r>
      <w:r w:rsidR="00C066C0" w:rsidRPr="00C066C0">
        <w:rPr>
          <w:cs/>
          <w:lang w:bidi="si-LK"/>
        </w:rPr>
        <w:t>හැබැ යි</w:t>
      </w:r>
      <w:r w:rsidR="00C066C0" w:rsidRPr="00C066C0">
        <w:t xml:space="preserve">, </w:t>
      </w:r>
      <w:r w:rsidR="00207404">
        <w:rPr>
          <w:cs/>
          <w:lang w:bidi="si-LK"/>
        </w:rPr>
        <w:t>ඔය කියන එකක් නො වෙ</w:t>
      </w:r>
      <w:r w:rsidR="00C066C0" w:rsidRPr="00C066C0">
        <w:rPr>
          <w:cs/>
          <w:lang w:bidi="si-LK"/>
        </w:rPr>
        <w:t>යි තාත්තා කිව්වේ</w:t>
      </w:r>
      <w:r w:rsidR="00C066C0" w:rsidRPr="00C066C0">
        <w:t xml:space="preserve">, </w:t>
      </w:r>
      <w:r w:rsidR="00C066C0" w:rsidRPr="00C066C0">
        <w:rPr>
          <w:cs/>
          <w:lang w:bidi="si-LK"/>
        </w:rPr>
        <w:t>කි</w:t>
      </w:r>
      <w:r w:rsidR="00207404">
        <w:rPr>
          <w:rFonts w:hint="cs"/>
          <w:cs/>
          <w:lang w:bidi="si-LK"/>
        </w:rPr>
        <w:t>ව්</w:t>
      </w:r>
      <w:r w:rsidR="00C066C0" w:rsidRPr="00C066C0">
        <w:rPr>
          <w:cs/>
          <w:lang w:bidi="si-LK"/>
        </w:rPr>
        <w:t>වේ අහල පහල ගෙවල ඉන්නා ගෑණු පිරිමි</w:t>
      </w:r>
      <w:r w:rsidR="00C066C0" w:rsidRPr="00C066C0">
        <w:t xml:space="preserve">, </w:t>
      </w:r>
      <w:r w:rsidR="00C066C0" w:rsidRPr="00C066C0">
        <w:rPr>
          <w:cs/>
          <w:lang w:bidi="si-LK"/>
        </w:rPr>
        <w:t>නැන්දා මාමා-</w:t>
      </w:r>
      <w:r w:rsidR="00207404">
        <w:rPr>
          <w:rFonts w:hint="cs"/>
          <w:cs/>
          <w:lang w:bidi="si-LK"/>
        </w:rPr>
        <w:t>ස්වාමි</w:t>
      </w:r>
      <w:r w:rsidR="00C066C0" w:rsidRPr="00C066C0">
        <w:rPr>
          <w:cs/>
          <w:lang w:bidi="si-LK"/>
        </w:rPr>
        <w:t>පුත්‍රයා යන මොවුන්ගේ දොස් උඹ ඉදිරියෙහි කියන්නට පිළිවන</w:t>
      </w:r>
      <w:r w:rsidR="00C066C0" w:rsidRPr="00C066C0">
        <w:t xml:space="preserve">, </w:t>
      </w:r>
      <w:r w:rsidR="00C066C0" w:rsidRPr="00C066C0">
        <w:rPr>
          <w:cs/>
          <w:lang w:bidi="si-LK"/>
        </w:rPr>
        <w:t>එහෙ ම දොස්කීමක් උඹේ කණට ඇසුනාට ගෙට ඇවිත් අසුවල් ගෑණිය</w:t>
      </w:r>
      <w:r w:rsidR="00C066C0" w:rsidRPr="00C066C0">
        <w:t xml:space="preserve">, </w:t>
      </w:r>
      <w:r w:rsidR="00C066C0" w:rsidRPr="00C066C0">
        <w:rPr>
          <w:cs/>
          <w:lang w:bidi="si-LK"/>
        </w:rPr>
        <w:t>අසුවල් පුරුෂයා</w:t>
      </w:r>
      <w:r w:rsidR="00C066C0" w:rsidRPr="00C066C0">
        <w:t xml:space="preserve">, </w:t>
      </w:r>
      <w:r w:rsidR="00C066C0" w:rsidRPr="00C066C0">
        <w:rPr>
          <w:cs/>
          <w:lang w:bidi="si-LK"/>
        </w:rPr>
        <w:t>නැන්දා මාමාලා ගැණ දොස් කියනවා</w:t>
      </w:r>
      <w:r>
        <w:t>’</w:t>
      </w:r>
      <w:r w:rsidR="00C066C0" w:rsidRPr="00C066C0">
        <w:t xml:space="preserve"> </w:t>
      </w:r>
      <w:r w:rsidR="00C066C0" w:rsidRPr="00C066C0">
        <w:rPr>
          <w:cs/>
          <w:lang w:bidi="si-LK"/>
        </w:rPr>
        <w:t>ය යි නො කිය යුතු බවය කීයේ</w:t>
      </w:r>
      <w:r w:rsidR="00C066C0" w:rsidRPr="00C066C0">
        <w:t xml:space="preserve">, </w:t>
      </w:r>
      <w:r w:rsidR="00C066C0" w:rsidRPr="00C066C0">
        <w:rPr>
          <w:cs/>
          <w:lang w:bidi="si-LK"/>
        </w:rPr>
        <w:t xml:space="preserve">නැති අවුල් ඇතිවී ඇති අවුල් වැඩිවී </w:t>
      </w:r>
      <w:r w:rsidR="00207404">
        <w:rPr>
          <w:rFonts w:hint="cs"/>
          <w:cs/>
          <w:lang w:bidi="si-LK"/>
        </w:rPr>
        <w:t>ගේ</w:t>
      </w:r>
      <w:r w:rsidR="00C066C0" w:rsidRPr="00C066C0">
        <w:rPr>
          <w:cs/>
          <w:lang w:bidi="si-LK"/>
        </w:rPr>
        <w:t xml:space="preserve"> දොර විනාශ විය හැකි බැවින් මෙය ගින්නක් වැනි නො වේ ද</w:t>
      </w:r>
      <w:r w:rsidR="00C066C0" w:rsidRPr="00C066C0">
        <w:t xml:space="preserve">, </w:t>
      </w:r>
      <w:r w:rsidR="00C066C0" w:rsidRPr="00C066C0">
        <w:rPr>
          <w:cs/>
          <w:lang w:bidi="si-LK"/>
        </w:rPr>
        <w:t>ඒ නිසාය තාත්තා කිව්වේ</w:t>
      </w:r>
      <w:r w:rsidR="00C066C0" w:rsidRPr="00C066C0">
        <w:t xml:space="preserve">, </w:t>
      </w:r>
      <w:r w:rsidR="00C066C0" w:rsidRPr="00C066C0">
        <w:rPr>
          <w:cs/>
          <w:lang w:bidi="si-LK"/>
        </w:rPr>
        <w:t>පිටත ගිනි ඇතුළට නො ගතයුතුයි කියා</w:t>
      </w:r>
      <w:r w:rsidR="000620A8">
        <w:rPr>
          <w:lang w:val="en-AU" w:bidi="si-LK"/>
        </w:rPr>
        <w:t>.</w:t>
      </w:r>
      <w:r w:rsidR="00C066C0" w:rsidRPr="00C066C0">
        <w:rPr>
          <w:cs/>
          <w:lang w:bidi="si-LK"/>
        </w:rPr>
        <w:t xml:space="preserve"> </w:t>
      </w:r>
    </w:p>
    <w:p w14:paraId="7FC55548" w14:textId="78CC97D0" w:rsidR="00673672" w:rsidRDefault="00C066C0" w:rsidP="00AE03AE">
      <w:pPr>
        <w:rPr>
          <w:lang w:bidi="si-LK"/>
        </w:rPr>
      </w:pPr>
      <w:r w:rsidRPr="00C066C0">
        <w:rPr>
          <w:cs/>
          <w:lang w:bidi="si-LK"/>
        </w:rPr>
        <w:t>දෙ</w:t>
      </w:r>
      <w:r w:rsidR="00207404">
        <w:rPr>
          <w:rFonts w:hint="cs"/>
          <w:cs/>
          <w:lang w:bidi="si-LK"/>
        </w:rPr>
        <w:t>න්</w:t>
      </w:r>
      <w:r w:rsidRPr="00C066C0">
        <w:rPr>
          <w:cs/>
          <w:lang w:bidi="si-LK"/>
        </w:rPr>
        <w:t>නහුට ම දෙන්නැ යි කීයේ</w:t>
      </w:r>
      <w:r w:rsidRPr="00C066C0">
        <w:t xml:space="preserve">, </w:t>
      </w:r>
      <w:r w:rsidRPr="00C066C0">
        <w:rPr>
          <w:cs/>
          <w:lang w:bidi="si-LK"/>
        </w:rPr>
        <w:t>යම් දෙයක් යම්කිසි ලෙසකින් යමකු ණයට ගත්තොත් ඒ ගත් ණය ගෙණැවිත් දෙන්න</w:t>
      </w:r>
      <w:r w:rsidR="00673672">
        <w:rPr>
          <w:rFonts w:hint="cs"/>
          <w:cs/>
          <w:lang w:bidi="si-LK"/>
        </w:rPr>
        <w:t>ක්හ</w:t>
      </w:r>
      <w:r w:rsidRPr="00C066C0">
        <w:rPr>
          <w:cs/>
          <w:lang w:bidi="si-LK"/>
        </w:rPr>
        <w:t>ට ම ණය දිය යුතු බව ය</w:t>
      </w:r>
      <w:r w:rsidRPr="00C066C0">
        <w:t>,</w:t>
      </w:r>
      <w:r w:rsidR="00673672">
        <w:rPr>
          <w:rFonts w:hint="cs"/>
          <w:cs/>
          <w:lang w:bidi="si-LK"/>
        </w:rPr>
        <w:t xml:space="preserve"> </w:t>
      </w:r>
      <w:r w:rsidRPr="00C066C0">
        <w:rPr>
          <w:cs/>
          <w:lang w:bidi="si-LK"/>
        </w:rPr>
        <w:t>ණය ගත් තැනැ</w:t>
      </w:r>
      <w:r w:rsidR="00673672">
        <w:rPr>
          <w:rFonts w:hint="cs"/>
          <w:cs/>
          <w:lang w:bidi="si-LK"/>
        </w:rPr>
        <w:t>ත්</w:t>
      </w:r>
      <w:r w:rsidRPr="00C066C0">
        <w:rPr>
          <w:cs/>
          <w:lang w:bidi="si-LK"/>
        </w:rPr>
        <w:t>තේ ඒ ගත් ණය නැවැත නො දේ නම්</w:t>
      </w:r>
      <w:r w:rsidRPr="00C066C0">
        <w:t xml:space="preserve">, </w:t>
      </w:r>
      <w:r w:rsidRPr="00C066C0">
        <w:rPr>
          <w:cs/>
          <w:lang w:bidi="si-LK"/>
        </w:rPr>
        <w:t>ඔහුට ණය නො දිය යුතු බව ය</w:t>
      </w:r>
      <w:r w:rsidRPr="00C066C0">
        <w:t xml:space="preserve">, </w:t>
      </w:r>
      <w:r w:rsidRPr="00C066C0">
        <w:rPr>
          <w:cs/>
          <w:lang w:bidi="si-LK"/>
        </w:rPr>
        <w:t>නො දෙ</w:t>
      </w:r>
      <w:r w:rsidR="00673672">
        <w:rPr>
          <w:rFonts w:hint="cs"/>
          <w:cs/>
          <w:lang w:bidi="si-LK"/>
        </w:rPr>
        <w:t>න්</w:t>
      </w:r>
      <w:r w:rsidRPr="00C066C0">
        <w:rPr>
          <w:cs/>
          <w:lang w:bidi="si-LK"/>
        </w:rPr>
        <w:t>නහුට නො දිය යුතු ය</w:t>
      </w:r>
      <w:r w:rsidR="00294022">
        <w:rPr>
          <w:cs/>
          <w:lang w:bidi="si-LK"/>
        </w:rPr>
        <w:t>’</w:t>
      </w:r>
      <w:r w:rsidRPr="00C066C0">
        <w:rPr>
          <w:cs/>
          <w:lang w:bidi="si-LK"/>
        </w:rPr>
        <w:t xml:space="preserve"> යි කියේ</w:t>
      </w:r>
      <w:r w:rsidRPr="00C066C0">
        <w:t xml:space="preserve">, </w:t>
      </w:r>
      <w:r w:rsidRPr="00C066C0">
        <w:rPr>
          <w:cs/>
          <w:lang w:bidi="si-LK"/>
        </w:rPr>
        <w:t>දෙ</w:t>
      </w:r>
      <w:r w:rsidR="00673672">
        <w:rPr>
          <w:rFonts w:hint="cs"/>
          <w:cs/>
          <w:lang w:bidi="si-LK"/>
        </w:rPr>
        <w:t>න්</w:t>
      </w:r>
      <w:r w:rsidRPr="00C066C0">
        <w:rPr>
          <w:cs/>
          <w:lang w:bidi="si-LK"/>
        </w:rPr>
        <w:t>නහුට</w:t>
      </w:r>
      <w:r w:rsidR="00C909C1">
        <w:rPr>
          <w:cs/>
          <w:lang w:bidi="si-LK"/>
        </w:rPr>
        <w:t>ත්</w:t>
      </w:r>
      <w:r w:rsidRPr="00C066C0">
        <w:rPr>
          <w:cs/>
          <w:lang w:bidi="si-LK"/>
        </w:rPr>
        <w:t xml:space="preserve"> නො දෙන්නහුට</w:t>
      </w:r>
      <w:r w:rsidR="00C909C1">
        <w:rPr>
          <w:cs/>
          <w:lang w:bidi="si-LK"/>
        </w:rPr>
        <w:t>ත්</w:t>
      </w:r>
      <w:r w:rsidRPr="00C066C0">
        <w:rPr>
          <w:cs/>
          <w:lang w:bidi="si-LK"/>
        </w:rPr>
        <w:t xml:space="preserve"> දෙන්නට කීයේ</w:t>
      </w:r>
      <w:r w:rsidRPr="00C066C0">
        <w:t xml:space="preserve">, </w:t>
      </w:r>
      <w:r w:rsidRPr="00C066C0">
        <w:rPr>
          <w:cs/>
          <w:lang w:bidi="si-LK"/>
        </w:rPr>
        <w:t xml:space="preserve">දිළිඳු </w:t>
      </w:r>
      <w:r w:rsidR="00673672">
        <w:rPr>
          <w:rFonts w:hint="cs"/>
          <w:cs/>
          <w:lang w:bidi="si-LK"/>
        </w:rPr>
        <w:t>නෑ</w:t>
      </w:r>
      <w:r w:rsidR="00673672">
        <w:rPr>
          <w:cs/>
          <w:lang w:bidi="si-LK"/>
        </w:rPr>
        <w:t xml:space="preserve"> මිතුරන් පැමිණ යමක් ඉල්ල</w:t>
      </w:r>
      <w:r w:rsidR="00673672">
        <w:rPr>
          <w:rFonts w:hint="cs"/>
          <w:cs/>
          <w:lang w:bidi="si-LK"/>
        </w:rPr>
        <w:t>ූ</w:t>
      </w:r>
      <w:r w:rsidRPr="00C066C0">
        <w:rPr>
          <w:cs/>
          <w:lang w:bidi="si-LK"/>
        </w:rPr>
        <w:t xml:space="preserve"> විට දුන්න</w:t>
      </w:r>
      <w:r w:rsidR="00C909C1">
        <w:rPr>
          <w:cs/>
          <w:lang w:bidi="si-LK"/>
        </w:rPr>
        <w:t>ත්</w:t>
      </w:r>
      <w:r w:rsidRPr="00C066C0">
        <w:rPr>
          <w:cs/>
          <w:lang w:bidi="si-LK"/>
        </w:rPr>
        <w:t xml:space="preserve"> නො දුන්</w:t>
      </w:r>
      <w:r w:rsidR="00673672">
        <w:rPr>
          <w:rFonts w:hint="cs"/>
          <w:cs/>
          <w:lang w:bidi="si-LK"/>
        </w:rPr>
        <w:t>න</w:t>
      </w:r>
      <w:r w:rsidRPr="00C066C0">
        <w:rPr>
          <w:cs/>
          <w:lang w:bidi="si-LK"/>
        </w:rPr>
        <w:t>ත් දිය යුතු බැවිනි</w:t>
      </w:r>
      <w:r w:rsidRPr="00C066C0">
        <w:t xml:space="preserve">, </w:t>
      </w:r>
      <w:r w:rsidRPr="00C066C0">
        <w:rPr>
          <w:cs/>
          <w:lang w:bidi="si-LK"/>
        </w:rPr>
        <w:t>සැප සේ හිඳිය යුතු ය</w:t>
      </w:r>
      <w:r w:rsidR="003E6E91">
        <w:t>’</w:t>
      </w:r>
      <w:r w:rsidRPr="00C066C0">
        <w:t xml:space="preserve"> </w:t>
      </w:r>
      <w:r w:rsidRPr="00C066C0">
        <w:rPr>
          <w:cs/>
          <w:lang w:bidi="si-LK"/>
        </w:rPr>
        <w:t>යි කීයේ</w:t>
      </w:r>
      <w:r w:rsidRPr="00C066C0">
        <w:t xml:space="preserve">, </w:t>
      </w:r>
      <w:r w:rsidRPr="00C066C0">
        <w:rPr>
          <w:cs/>
          <w:lang w:bidi="si-LK"/>
        </w:rPr>
        <w:t>නැදිමයිල් ආදී වැඩිහිටි තැන් දැක නැගී නො සිටින පරිදි සුදුසු තැනෙක හිඳිනු සඳහා ය</w:t>
      </w:r>
      <w:r w:rsidRPr="00C066C0">
        <w:t xml:space="preserve">, </w:t>
      </w:r>
      <w:r w:rsidRPr="00C066C0">
        <w:rPr>
          <w:cs/>
          <w:lang w:bidi="si-LK"/>
        </w:rPr>
        <w:t>නැදිමයිල් ආදී වූ තම</w:t>
      </w:r>
      <w:r w:rsidR="00673672">
        <w:rPr>
          <w:rFonts w:hint="cs"/>
          <w:cs/>
          <w:lang w:bidi="si-LK"/>
        </w:rPr>
        <w:t>න්</w:t>
      </w:r>
      <w:r w:rsidRPr="00C066C0">
        <w:rPr>
          <w:cs/>
          <w:lang w:bidi="si-LK"/>
        </w:rPr>
        <w:t>ගේ අතින් සැලකිලි ලැබියයුතු තැන්</w:t>
      </w:r>
      <w:r w:rsidRPr="00C066C0">
        <w:t xml:space="preserve">, </w:t>
      </w:r>
      <w:r w:rsidRPr="00C066C0">
        <w:rPr>
          <w:cs/>
          <w:lang w:bidi="si-LK"/>
        </w:rPr>
        <w:t>කා බී අවසන් වූ පසු දැසිදස්සන් ගැනත් සොයා බලා කෑ යුතු බැවින් සැප සේ අනුභව කළයුතු ය</w:t>
      </w:r>
      <w:r w:rsidR="003E6E91">
        <w:t>’</w:t>
      </w:r>
      <w:r w:rsidRPr="00C066C0">
        <w:t xml:space="preserve"> </w:t>
      </w:r>
      <w:r w:rsidRPr="00C066C0">
        <w:rPr>
          <w:cs/>
          <w:lang w:bidi="si-LK"/>
        </w:rPr>
        <w:t>යි කි</w:t>
      </w:r>
      <w:r w:rsidR="00673672">
        <w:rPr>
          <w:rFonts w:hint="cs"/>
          <w:cs/>
          <w:lang w:bidi="si-LK"/>
        </w:rPr>
        <w:t>ව්</w:t>
      </w:r>
      <w:r w:rsidRPr="00C066C0">
        <w:rPr>
          <w:cs/>
          <w:lang w:bidi="si-LK"/>
        </w:rPr>
        <w:t>වා</w:t>
      </w:r>
      <w:r w:rsidRPr="00C066C0">
        <w:t xml:space="preserve">, </w:t>
      </w:r>
      <w:r w:rsidRPr="00C066C0">
        <w:rPr>
          <w:cs/>
          <w:lang w:bidi="si-LK"/>
        </w:rPr>
        <w:t>නැන්දා මාමා හිමියා යන මොවුනට කලින් නො නිදා</w:t>
      </w:r>
      <w:r w:rsidRPr="00C066C0">
        <w:t xml:space="preserve">, </w:t>
      </w:r>
      <w:r w:rsidRPr="00C066C0">
        <w:rPr>
          <w:cs/>
          <w:lang w:bidi="si-LK"/>
        </w:rPr>
        <w:t>ඔවුනට කළයුතු වත් පිළිවෙත් කොට ගේ දොර බඩුමුට්ටු තැන්පත් කොට තබා</w:t>
      </w:r>
      <w:r w:rsidRPr="00C066C0">
        <w:t xml:space="preserve">, </w:t>
      </w:r>
      <w:r w:rsidRPr="00C066C0">
        <w:rPr>
          <w:cs/>
          <w:lang w:bidi="si-LK"/>
        </w:rPr>
        <w:t>දොරගුලු ලා නිදියයුතු බැවින් සැප සේ නිදිය යුතු ය</w:t>
      </w:r>
      <w:r w:rsidR="003E6E91">
        <w:t>’</w:t>
      </w:r>
      <w:r w:rsidRPr="00C066C0">
        <w:t xml:space="preserve"> </w:t>
      </w:r>
      <w:r w:rsidRPr="00C066C0">
        <w:rPr>
          <w:cs/>
          <w:lang w:bidi="si-LK"/>
        </w:rPr>
        <w:t>යි කිව්වා. ගිනි පිදිය යුතුය</w:t>
      </w:r>
      <w:r w:rsidR="00294022">
        <w:rPr>
          <w:cs/>
          <w:lang w:bidi="si-LK"/>
        </w:rPr>
        <w:t>’</w:t>
      </w:r>
      <w:r w:rsidRPr="00C066C0">
        <w:rPr>
          <w:cs/>
          <w:lang w:bidi="si-LK"/>
        </w:rPr>
        <w:t xml:space="preserve"> යි කීයේ</w:t>
      </w:r>
      <w:r w:rsidRPr="00C066C0">
        <w:t xml:space="preserve">, </w:t>
      </w:r>
      <w:r w:rsidRPr="00C066C0">
        <w:rPr>
          <w:cs/>
          <w:lang w:bidi="si-LK"/>
        </w:rPr>
        <w:t>නැන්දා මාමා හිමියා යන මේ තිදෙන ගිනිකඳු සේ ස</w:t>
      </w:r>
      <w:r w:rsidR="00673672">
        <w:rPr>
          <w:rFonts w:hint="cs"/>
          <w:cs/>
          <w:lang w:bidi="si-LK"/>
        </w:rPr>
        <w:t>ප්</w:t>
      </w:r>
      <w:r w:rsidRPr="00C066C0">
        <w:rPr>
          <w:cs/>
          <w:lang w:bidi="si-LK"/>
        </w:rPr>
        <w:t>රජුන් සේ සලකා ඔවුනට යටත් ව බිය සුලු ව විසිය යුතු බැවිනි. එසේ ම ඒ තිදෙන දෙවියනැ යි සිතා ගරු සැලකිලි පැවැත්විය යුතු නිසා</w:t>
      </w:r>
      <w:r w:rsidRPr="00C066C0">
        <w:t xml:space="preserve">, </w:t>
      </w:r>
      <w:r w:rsidRPr="00C066C0">
        <w:rPr>
          <w:cs/>
          <w:lang w:bidi="si-LK"/>
        </w:rPr>
        <w:t>ඇතුළත දෙවියෝ වැඳිය යුතු ය</w:t>
      </w:r>
      <w:r w:rsidR="003E6E91">
        <w:t>’</w:t>
      </w:r>
      <w:r w:rsidR="00673672">
        <w:rPr>
          <w:rFonts w:hint="cs"/>
          <w:cs/>
          <w:lang w:bidi="si-LK"/>
        </w:rPr>
        <w:t xml:space="preserve"> </w:t>
      </w:r>
      <w:r w:rsidRPr="00C066C0">
        <w:rPr>
          <w:cs/>
          <w:lang w:bidi="si-LK"/>
        </w:rPr>
        <w:t>යි කි</w:t>
      </w:r>
      <w:r w:rsidR="00673672">
        <w:rPr>
          <w:rFonts w:hint="cs"/>
          <w:cs/>
          <w:lang w:bidi="si-LK"/>
        </w:rPr>
        <w:t>ව්</w:t>
      </w:r>
      <w:r w:rsidRPr="00C066C0">
        <w:rPr>
          <w:cs/>
          <w:lang w:bidi="si-LK"/>
        </w:rPr>
        <w:t>වා</w:t>
      </w:r>
      <w:r w:rsidRPr="00C066C0">
        <w:t xml:space="preserve">, </w:t>
      </w:r>
      <w:r w:rsidRPr="00C066C0">
        <w:rPr>
          <w:cs/>
          <w:lang w:bidi="si-LK"/>
        </w:rPr>
        <w:t>මේ මාගේ තාත්තා මට දුන් අවවාදවල. තේරුම්</w:t>
      </w:r>
      <w:r w:rsidR="003E6E91">
        <w:rPr>
          <w:cs/>
          <w:lang w:bidi="si-LK"/>
        </w:rPr>
        <w:t>’</w:t>
      </w:r>
      <w:r w:rsidR="005C1E6D">
        <w:rPr>
          <w:cs/>
          <w:lang w:bidi="si-LK"/>
        </w:rPr>
        <w:t xml:space="preserve"> </w:t>
      </w:r>
      <w:r w:rsidRPr="00C066C0">
        <w:rPr>
          <w:cs/>
          <w:lang w:bidi="si-LK"/>
        </w:rPr>
        <w:t xml:space="preserve">යි විශාඛාවෝ කීහ. </w:t>
      </w:r>
    </w:p>
    <w:p w14:paraId="7BB8EF31" w14:textId="77777777" w:rsidR="009E38DB" w:rsidRDefault="00C066C0" w:rsidP="008638F3">
      <w:pPr>
        <w:rPr>
          <w:lang w:bidi="si-LK"/>
        </w:rPr>
      </w:pPr>
      <w:r w:rsidRPr="00C066C0">
        <w:rPr>
          <w:cs/>
          <w:lang w:bidi="si-LK"/>
        </w:rPr>
        <w:t xml:space="preserve">එ වේලෙහි මිගාර සිටු තෙමේ කටින් නො බැණ බිම බලා හුන් වන ම හුන්නේ ය. කෙළෙඹියෝ </w:t>
      </w:r>
      <w:r w:rsidR="003E6E91">
        <w:t>‘</w:t>
      </w:r>
      <w:r w:rsidRPr="00C066C0">
        <w:rPr>
          <w:cs/>
          <w:lang w:bidi="si-LK"/>
        </w:rPr>
        <w:t>කොහොම ද සිට</w:t>
      </w:r>
      <w:r w:rsidRPr="00C066C0">
        <w:t xml:space="preserve">, </w:t>
      </w:r>
      <w:r w:rsidRPr="00C066C0">
        <w:rPr>
          <w:cs/>
          <w:lang w:bidi="si-LK"/>
        </w:rPr>
        <w:t>තවත් වරද තිබේ ද</w:t>
      </w:r>
      <w:r w:rsidRPr="00C066C0">
        <w:t xml:space="preserve">, </w:t>
      </w:r>
      <w:r w:rsidRPr="00C066C0">
        <w:rPr>
          <w:cs/>
          <w:lang w:bidi="si-LK"/>
        </w:rPr>
        <w:t>මේ ලමයා අතේ තිබෙන වරද නො සඟවා දැන් කිය යුතු ය</w:t>
      </w:r>
      <w:r w:rsidR="003E6E91">
        <w:t>’</w:t>
      </w:r>
      <w:r w:rsidRPr="00C066C0">
        <w:t xml:space="preserve"> </w:t>
      </w:r>
      <w:r w:rsidRPr="00C066C0">
        <w:rPr>
          <w:cs/>
          <w:lang w:bidi="si-LK"/>
        </w:rPr>
        <w:t xml:space="preserve">යි කී හ. </w:t>
      </w:r>
      <w:r w:rsidR="003E6E91">
        <w:t>‘</w:t>
      </w:r>
      <w:r w:rsidRPr="00C066C0">
        <w:rPr>
          <w:cs/>
          <w:lang w:bidi="si-LK"/>
        </w:rPr>
        <w:t>වෙන කියයුතු වර</w:t>
      </w:r>
      <w:r w:rsidR="00673672">
        <w:rPr>
          <w:rFonts w:hint="cs"/>
          <w:cs/>
          <w:lang w:bidi="si-LK"/>
        </w:rPr>
        <w:t>දෙ</w:t>
      </w:r>
      <w:r w:rsidRPr="00C066C0">
        <w:rPr>
          <w:cs/>
          <w:lang w:bidi="si-LK"/>
        </w:rPr>
        <w:t>ක් නැතැ</w:t>
      </w:r>
      <w:r w:rsidR="003E6E91">
        <w:t>’</w:t>
      </w:r>
      <w:r w:rsidRPr="00C066C0">
        <w:t xml:space="preserve"> </w:t>
      </w:r>
      <w:r w:rsidRPr="00C066C0">
        <w:rPr>
          <w:cs/>
          <w:lang w:bidi="si-LK"/>
        </w:rPr>
        <w:t xml:space="preserve">යි ඔහු කීවිට </w:t>
      </w:r>
      <w:r w:rsidR="003E6E91">
        <w:t>‘</w:t>
      </w:r>
      <w:r w:rsidRPr="00C066C0">
        <w:rPr>
          <w:cs/>
          <w:lang w:bidi="si-LK"/>
        </w:rPr>
        <w:t>එසේ නම් කිසිත් වරදක් නැති මේ ලමයා ගෙයින් පන්නා දමන්නට කතා කෙළෙහි දැ</w:t>
      </w:r>
      <w:r w:rsidR="003E6E91">
        <w:t>’</w:t>
      </w:r>
      <w:r w:rsidRPr="00C066C0">
        <w:t xml:space="preserve"> </w:t>
      </w:r>
      <w:r w:rsidRPr="00C066C0">
        <w:rPr>
          <w:cs/>
          <w:lang w:bidi="si-LK"/>
        </w:rPr>
        <w:t xml:space="preserve">යි ඇසූහ. සිටු තෙමේ නිහඬ විය. </w:t>
      </w:r>
      <w:r w:rsidR="003E6E91">
        <w:t>‘</w:t>
      </w:r>
      <w:r w:rsidRPr="00C066C0">
        <w:rPr>
          <w:cs/>
          <w:lang w:bidi="si-LK"/>
        </w:rPr>
        <w:t>ගෙයින් පිටවන්නැ යි කී ඇසිල්ලෙහි ම පිටවී යෑම</w:t>
      </w:r>
      <w:r w:rsidRPr="00C066C0">
        <w:t xml:space="preserve">, </w:t>
      </w:r>
      <w:r w:rsidRPr="00C066C0">
        <w:rPr>
          <w:cs/>
          <w:lang w:bidi="si-LK"/>
        </w:rPr>
        <w:t>නො සුදුසු නිසා මම පිටවී නො ගියෙමි</w:t>
      </w:r>
      <w:r w:rsidRPr="00C066C0">
        <w:t xml:space="preserve">, </w:t>
      </w:r>
      <w:r w:rsidRPr="00C066C0">
        <w:rPr>
          <w:cs/>
          <w:lang w:bidi="si-LK"/>
        </w:rPr>
        <w:t>මා මෙහාට පාවා දෙන දවසෙහි මා</w:t>
      </w:r>
      <w:r w:rsidR="00673672">
        <w:rPr>
          <w:rFonts w:hint="cs"/>
          <w:cs/>
          <w:lang w:bidi="si-LK"/>
        </w:rPr>
        <w:t>ගේ</w:t>
      </w:r>
      <w:r w:rsidRPr="00C066C0">
        <w:rPr>
          <w:cs/>
          <w:lang w:bidi="si-LK"/>
        </w:rPr>
        <w:t xml:space="preserve"> අතින් සිදුවන වරද නිවරද සොයා බලන්නට මා ඔබ වහන්සේලාට භාර කළා</w:t>
      </w:r>
      <w:r w:rsidRPr="00C066C0">
        <w:t xml:space="preserve">, </w:t>
      </w:r>
      <w:r w:rsidRPr="00C066C0">
        <w:rPr>
          <w:cs/>
          <w:lang w:bidi="si-LK"/>
        </w:rPr>
        <w:t>දැන් මා අත</w:t>
      </w:r>
      <w:r w:rsidR="00673672">
        <w:rPr>
          <w:rFonts w:hint="cs"/>
          <w:cs/>
          <w:lang w:bidi="si-LK"/>
        </w:rPr>
        <w:t>ැ</w:t>
      </w:r>
      <w:r w:rsidR="00673672">
        <w:rPr>
          <w:cs/>
          <w:lang w:bidi="si-LK"/>
        </w:rPr>
        <w:t xml:space="preserve"> වරදක් නැති බව ඔබවහන්</w:t>
      </w:r>
      <w:r w:rsidRPr="00C066C0">
        <w:rPr>
          <w:cs/>
          <w:lang w:bidi="si-LK"/>
        </w:rPr>
        <w:t>සේලාට වැටහී ඇත</w:t>
      </w:r>
      <w:r w:rsidRPr="00C066C0">
        <w:t xml:space="preserve">, </w:t>
      </w:r>
      <w:r w:rsidRPr="00C066C0">
        <w:rPr>
          <w:cs/>
          <w:lang w:bidi="si-LK"/>
        </w:rPr>
        <w:t>දැන් ඉතින් මා මෙ තැනින් පිට ව යායුතු ය</w:t>
      </w:r>
      <w:r w:rsidRPr="00C066C0">
        <w:t xml:space="preserve">, </w:t>
      </w:r>
      <w:r w:rsidRPr="00C066C0">
        <w:rPr>
          <w:cs/>
          <w:lang w:bidi="si-LK"/>
        </w:rPr>
        <w:t>මෙ තැන ඉදීම මට කරදරයකැ</w:t>
      </w:r>
      <w:r w:rsidR="003E6E91">
        <w:t>’</w:t>
      </w:r>
      <w:r w:rsidRPr="00C066C0">
        <w:t xml:space="preserve"> </w:t>
      </w:r>
      <w:r w:rsidRPr="00C066C0">
        <w:rPr>
          <w:cs/>
          <w:lang w:bidi="si-LK"/>
        </w:rPr>
        <w:t xml:space="preserve">යි කියා විශාඛාවෝ යානවාහන පිළියෙල කරන්නට මෙහෙකරුවන්ට කීහ. </w:t>
      </w:r>
      <w:r w:rsidR="003E6E91">
        <w:t>‘</w:t>
      </w:r>
      <w:r w:rsidRPr="00C066C0">
        <w:rPr>
          <w:cs/>
          <w:lang w:bidi="si-LK"/>
        </w:rPr>
        <w:t>ල</w:t>
      </w:r>
      <w:r w:rsidR="00673672">
        <w:rPr>
          <w:rFonts w:hint="cs"/>
          <w:cs/>
          <w:lang w:bidi="si-LK"/>
        </w:rPr>
        <w:t>ම</w:t>
      </w:r>
      <w:r w:rsidRPr="00C066C0">
        <w:rPr>
          <w:cs/>
          <w:lang w:bidi="si-LK"/>
        </w:rPr>
        <w:t>යා! මා නො දැන කළ කී දේට මට කමා ව</w:t>
      </w:r>
      <w:r w:rsidR="00673672">
        <w:rPr>
          <w:rFonts w:hint="cs"/>
          <w:cs/>
          <w:lang w:bidi="si-LK"/>
        </w:rPr>
        <w:t>න්</w:t>
      </w:r>
      <w:r w:rsidRPr="00C066C0">
        <w:rPr>
          <w:cs/>
          <w:lang w:bidi="si-LK"/>
        </w:rPr>
        <w:t xml:space="preserve">නැ යි සිටානන් කී කල්හි </w:t>
      </w:r>
      <w:r w:rsidR="003E6E91">
        <w:t>‘</w:t>
      </w:r>
      <w:r w:rsidRPr="00C066C0">
        <w:rPr>
          <w:cs/>
          <w:lang w:bidi="si-LK"/>
        </w:rPr>
        <w:t>ප</w:t>
      </w:r>
      <w:r w:rsidR="00673672">
        <w:rPr>
          <w:cs/>
          <w:lang w:bidi="si-LK"/>
        </w:rPr>
        <w:t>ියානන් වහන්ස! ඔබවහන්සේගේ කමා කළ</w:t>
      </w:r>
      <w:r w:rsidRPr="00C066C0">
        <w:rPr>
          <w:cs/>
          <w:lang w:bidi="si-LK"/>
        </w:rPr>
        <w:t>යුතු වරදෙක් වේ නම්</w:t>
      </w:r>
      <w:r w:rsidRPr="00C066C0">
        <w:t xml:space="preserve">, </w:t>
      </w:r>
      <w:r w:rsidRPr="00C066C0">
        <w:rPr>
          <w:cs/>
          <w:lang w:bidi="si-LK"/>
        </w:rPr>
        <w:t>ඒ හැම එකක් ම කමා කරමි</w:t>
      </w:r>
      <w:r w:rsidRPr="00C066C0">
        <w:t xml:space="preserve">, </w:t>
      </w:r>
      <w:r w:rsidRPr="00C066C0">
        <w:rPr>
          <w:cs/>
          <w:lang w:bidi="si-LK"/>
        </w:rPr>
        <w:t>මම බුදුසසුනෙහි සැදැහැති කුලයකට අයත් කෙල්ල</w:t>
      </w:r>
      <w:r w:rsidR="00673672">
        <w:rPr>
          <w:rFonts w:hint="cs"/>
          <w:cs/>
          <w:lang w:bidi="si-LK"/>
        </w:rPr>
        <w:t>ක්මි</w:t>
      </w:r>
      <w:r w:rsidRPr="00C066C0">
        <w:t xml:space="preserve">, </w:t>
      </w:r>
      <w:r w:rsidRPr="00C066C0">
        <w:rPr>
          <w:cs/>
          <w:lang w:bidi="si-LK"/>
        </w:rPr>
        <w:t>බුදුසසුන කෙරෙහි මාගේ පැහැදීම සැලෙන වැනෙන සුලු එකෙක් නො වේ</w:t>
      </w:r>
      <w:r w:rsidRPr="00C066C0">
        <w:t xml:space="preserve">, </w:t>
      </w:r>
      <w:r w:rsidRPr="00C066C0">
        <w:rPr>
          <w:cs/>
          <w:lang w:bidi="si-LK"/>
        </w:rPr>
        <w:t>ඒ නිසා බුද්ධශ්‍රාවකයන් නො දැක උන්වහන්සේගෙන් වෙන් ව බණ නො අසා මට මෙහි වසනු බැරි ය</w:t>
      </w:r>
      <w:r w:rsidR="00673672">
        <w:rPr>
          <w:rFonts w:hint="cs"/>
          <w:cs/>
          <w:lang w:bidi="si-LK"/>
        </w:rPr>
        <w:t>,</w:t>
      </w:r>
      <w:r w:rsidRPr="00C066C0">
        <w:rPr>
          <w:cs/>
          <w:lang w:bidi="si-LK"/>
        </w:rPr>
        <w:t xml:space="preserve"> මා යා යුතු ම ය</w:t>
      </w:r>
      <w:r w:rsidR="003E6E91">
        <w:t>’</w:t>
      </w:r>
      <w:r w:rsidR="00673672">
        <w:rPr>
          <w:rFonts w:hint="cs"/>
          <w:cs/>
          <w:lang w:bidi="si-LK"/>
        </w:rPr>
        <w:t xml:space="preserve"> </w:t>
      </w:r>
      <w:r w:rsidRPr="00C066C0">
        <w:rPr>
          <w:cs/>
          <w:lang w:bidi="si-LK"/>
        </w:rPr>
        <w:t xml:space="preserve">යි විශාඛාවෝ කීහ. </w:t>
      </w:r>
      <w:r w:rsidR="003E6E91">
        <w:t>‘</w:t>
      </w:r>
      <w:r w:rsidRPr="00C066C0">
        <w:rPr>
          <w:cs/>
          <w:lang w:bidi="si-LK"/>
        </w:rPr>
        <w:t>ලමයාට වුවමනා බුද්ධශ්‍රාවකයන් ගෙන්වා ඔවුනට සංග්‍රහ කිරීම නම්</w:t>
      </w:r>
      <w:r w:rsidRPr="00C066C0">
        <w:t xml:space="preserve">, </w:t>
      </w:r>
      <w:r w:rsidRPr="00C066C0">
        <w:rPr>
          <w:cs/>
          <w:lang w:bidi="si-LK"/>
        </w:rPr>
        <w:t>බණ ඇසීම නම් එසේ කළාට මගෙන් වන වරද මොක ද</w:t>
      </w:r>
      <w:r w:rsidRPr="00C066C0">
        <w:t xml:space="preserve">, </w:t>
      </w:r>
      <w:r w:rsidRPr="00C066C0">
        <w:rPr>
          <w:cs/>
          <w:lang w:bidi="si-LK"/>
        </w:rPr>
        <w:t>ලමයාට ඕනෑ ලෙසකින් ඒවා කරන්නැ</w:t>
      </w:r>
      <w:r w:rsidR="00294022">
        <w:rPr>
          <w:cs/>
          <w:lang w:bidi="si-LK"/>
        </w:rPr>
        <w:t>’</w:t>
      </w:r>
      <w:r w:rsidRPr="00C066C0">
        <w:rPr>
          <w:cs/>
          <w:lang w:bidi="si-LK"/>
        </w:rPr>
        <w:t xml:space="preserve"> යි කී කල්හි </w:t>
      </w:r>
      <w:r w:rsidR="003E6E91">
        <w:t>‘</w:t>
      </w:r>
      <w:r w:rsidRPr="00C066C0">
        <w:rPr>
          <w:cs/>
          <w:lang w:bidi="si-LK"/>
        </w:rPr>
        <w:t>තාත්</w:t>
      </w:r>
      <w:r w:rsidR="008D3BAF">
        <w:rPr>
          <w:cs/>
          <w:lang w:bidi="si-LK"/>
        </w:rPr>
        <w:t>තා සංඝයා වහන්සේ මෙහි වැඩමවා ගැණ</w:t>
      </w:r>
      <w:r w:rsidR="008D3BAF">
        <w:rPr>
          <w:rFonts w:hint="cs"/>
          <w:cs/>
          <w:lang w:bidi="si-LK"/>
        </w:rPr>
        <w:t>ී</w:t>
      </w:r>
      <w:r w:rsidRPr="00C066C0">
        <w:rPr>
          <w:cs/>
          <w:lang w:bidi="si-LK"/>
        </w:rPr>
        <w:t>මට</w:t>
      </w:r>
      <w:r w:rsidR="00C909C1">
        <w:rPr>
          <w:cs/>
          <w:lang w:bidi="si-LK"/>
        </w:rPr>
        <w:t>ත්</w:t>
      </w:r>
      <w:r w:rsidRPr="00C066C0">
        <w:rPr>
          <w:cs/>
          <w:lang w:bidi="si-LK"/>
        </w:rPr>
        <w:t xml:space="preserve"> උන්වහන්සේලාට සංග්‍රහ කිරීමට</w:t>
      </w:r>
      <w:r w:rsidR="00C909C1">
        <w:rPr>
          <w:cs/>
          <w:lang w:bidi="si-LK"/>
        </w:rPr>
        <w:t>ත්</w:t>
      </w:r>
      <w:r w:rsidRPr="00C066C0">
        <w:rPr>
          <w:cs/>
          <w:lang w:bidi="si-LK"/>
        </w:rPr>
        <w:t xml:space="preserve"> බණ ඇසීමටත් මට අවසර දේ නම්</w:t>
      </w:r>
      <w:r w:rsidRPr="00C066C0">
        <w:t xml:space="preserve">, </w:t>
      </w:r>
      <w:r w:rsidRPr="00C066C0">
        <w:rPr>
          <w:cs/>
          <w:lang w:bidi="si-LK"/>
        </w:rPr>
        <w:t>මෙහි නවතිමි</w:t>
      </w:r>
      <w:r w:rsidR="003E6E91">
        <w:t>’</w:t>
      </w:r>
      <w:r w:rsidRPr="00C066C0">
        <w:t xml:space="preserve"> </w:t>
      </w:r>
      <w:r w:rsidRPr="00C066C0">
        <w:rPr>
          <w:cs/>
          <w:lang w:bidi="si-LK"/>
        </w:rPr>
        <w:t>යි කියා පසුදා ම සිටුගෙට වැඩම ව</w:t>
      </w:r>
      <w:r w:rsidR="008D3BAF">
        <w:rPr>
          <w:rFonts w:hint="cs"/>
          <w:cs/>
          <w:lang w:bidi="si-LK"/>
        </w:rPr>
        <w:t>න්</w:t>
      </w:r>
      <w:r w:rsidRPr="00C066C0">
        <w:rPr>
          <w:cs/>
          <w:lang w:bidi="si-LK"/>
        </w:rPr>
        <w:t xml:space="preserve">නට බුදුරජානන් වහන්සේට ආරාධනා කළහ. උන්වහන්සේ එහි වැඩියහ. </w:t>
      </w:r>
    </w:p>
    <w:p w14:paraId="5065976D" w14:textId="76D8F196" w:rsidR="00FF70EC" w:rsidRDefault="00C066C0" w:rsidP="008638F3">
      <w:pPr>
        <w:rPr>
          <w:lang w:bidi="si-LK"/>
        </w:rPr>
      </w:pPr>
      <w:r w:rsidRPr="00C066C0">
        <w:rPr>
          <w:cs/>
          <w:lang w:bidi="si-LK"/>
        </w:rPr>
        <w:t>න</w:t>
      </w:r>
      <w:r w:rsidR="008D3BAF">
        <w:rPr>
          <w:rFonts w:hint="cs"/>
          <w:cs/>
          <w:lang w:bidi="si-LK"/>
        </w:rPr>
        <w:t>ග්</w:t>
      </w:r>
      <w:r w:rsidRPr="00C066C0">
        <w:rPr>
          <w:cs/>
          <w:lang w:bidi="si-LK"/>
        </w:rPr>
        <w:t>න ශ්‍රමණයෝ බුදුරජුන් මිගාර සිටුගෙට වැඩිබව දැන එහි ගොස් සිටු</w:t>
      </w:r>
      <w:r w:rsidR="008D3BAF">
        <w:rPr>
          <w:cs/>
          <w:lang w:bidi="si-LK"/>
        </w:rPr>
        <w:t>ගෙය වට කර සිට ගත්හ. විශාඛා තොමෝ</w:t>
      </w:r>
      <w:r w:rsidRPr="00C066C0">
        <w:rPr>
          <w:cs/>
          <w:lang w:bidi="si-LK"/>
        </w:rPr>
        <w:t xml:space="preserve"> දන් පිළිගන්වා කෑම් බීම් පිළියෙල කොට </w:t>
      </w:r>
      <w:r w:rsidR="003E6E91">
        <w:t>‘</w:t>
      </w:r>
      <w:r w:rsidRPr="00C066C0">
        <w:rPr>
          <w:cs/>
          <w:lang w:bidi="si-LK"/>
        </w:rPr>
        <w:t>තාත්තා</w:t>
      </w:r>
      <w:r w:rsidR="00C909C1">
        <w:rPr>
          <w:cs/>
          <w:lang w:bidi="si-LK"/>
        </w:rPr>
        <w:t>ත්</w:t>
      </w:r>
      <w:r w:rsidRPr="00C066C0">
        <w:rPr>
          <w:cs/>
          <w:lang w:bidi="si-LK"/>
        </w:rPr>
        <w:t xml:space="preserve"> මෙහි අවුත් බුදුරජානන් වහන්සේට දන් පිළිගන්වා ස</w:t>
      </w:r>
      <w:r w:rsidR="008D3BAF">
        <w:rPr>
          <w:rFonts w:hint="cs"/>
          <w:cs/>
          <w:lang w:bidi="si-LK"/>
        </w:rPr>
        <w:t>ත්</w:t>
      </w:r>
      <w:r w:rsidRPr="00C066C0">
        <w:rPr>
          <w:cs/>
          <w:lang w:bidi="si-LK"/>
        </w:rPr>
        <w:t>කාර කෙරේවා</w:t>
      </w:r>
      <w:r w:rsidR="003E6E91">
        <w:t>’</w:t>
      </w:r>
      <w:r w:rsidRPr="00C066C0">
        <w:t xml:space="preserve"> </w:t>
      </w:r>
      <w:r w:rsidRPr="00C066C0">
        <w:rPr>
          <w:cs/>
          <w:lang w:bidi="si-LK"/>
        </w:rPr>
        <w:t>යි දන්වා යැවූ ය. න</w:t>
      </w:r>
      <w:r w:rsidR="008D3BAF">
        <w:rPr>
          <w:rFonts w:hint="cs"/>
          <w:cs/>
          <w:lang w:bidi="si-LK"/>
        </w:rPr>
        <w:t>ග්</w:t>
      </w:r>
      <w:r w:rsidRPr="00C066C0">
        <w:rPr>
          <w:cs/>
          <w:lang w:bidi="si-LK"/>
        </w:rPr>
        <w:t xml:space="preserve">නයෝ ඒ දැන </w:t>
      </w:r>
      <w:r w:rsidR="003E6E91">
        <w:rPr>
          <w:cs/>
          <w:lang w:bidi="si-LK"/>
        </w:rPr>
        <w:t>‘</w:t>
      </w:r>
      <w:r w:rsidRPr="00C066C0">
        <w:rPr>
          <w:cs/>
          <w:lang w:bidi="si-LK"/>
        </w:rPr>
        <w:t>සිටාන! එහි යෑමෙන් ඔබට වැඩෙක් නැතැ</w:t>
      </w:r>
      <w:r w:rsidR="003E6E91">
        <w:t>’</w:t>
      </w:r>
      <w:r w:rsidR="008D3BAF">
        <w:rPr>
          <w:rFonts w:hint="cs"/>
          <w:cs/>
          <w:lang w:bidi="si-LK"/>
        </w:rPr>
        <w:t xml:space="preserve"> </w:t>
      </w:r>
      <w:r w:rsidRPr="00C066C0">
        <w:rPr>
          <w:cs/>
          <w:lang w:bidi="si-LK"/>
        </w:rPr>
        <w:t xml:space="preserve">යි සිටානන්ගේ ගමන වළකාලූහ. එවිට සිටු තෙමේ </w:t>
      </w:r>
      <w:r w:rsidR="00294022">
        <w:rPr>
          <w:cs/>
          <w:lang w:bidi="si-LK"/>
        </w:rPr>
        <w:t>‘</w:t>
      </w:r>
      <w:r w:rsidRPr="00C066C0">
        <w:rPr>
          <w:cs/>
          <w:lang w:bidi="si-LK"/>
        </w:rPr>
        <w:t>දුව ම බුදුරජුන් ව</w:t>
      </w:r>
      <w:r w:rsidR="008D3BAF">
        <w:rPr>
          <w:rFonts w:hint="cs"/>
          <w:cs/>
          <w:lang w:bidi="si-LK"/>
        </w:rPr>
        <w:t>ල</w:t>
      </w:r>
      <w:r w:rsidRPr="00C066C0">
        <w:rPr>
          <w:cs/>
          <w:lang w:bidi="si-LK"/>
        </w:rPr>
        <w:t>ඳවන්නැයි කියා දන්වා යැවී ය. වලඳවා අවසන්හි නැවැත</w:t>
      </w:r>
      <w:r w:rsidR="00C909C1">
        <w:rPr>
          <w:cs/>
          <w:lang w:bidi="si-LK"/>
        </w:rPr>
        <w:t>ත්</w:t>
      </w:r>
      <w:r w:rsidRPr="00C066C0">
        <w:rPr>
          <w:cs/>
          <w:lang w:bidi="si-LK"/>
        </w:rPr>
        <w:t xml:space="preserve"> </w:t>
      </w:r>
      <w:r w:rsidR="003E6E91">
        <w:rPr>
          <w:cs/>
          <w:lang w:bidi="si-LK"/>
        </w:rPr>
        <w:t>‘</w:t>
      </w:r>
      <w:r w:rsidRPr="00C066C0">
        <w:rPr>
          <w:cs/>
          <w:lang w:bidi="si-LK"/>
        </w:rPr>
        <w:t>තාත්තා මෙහි අවුත් බණ අසන්නැ</w:t>
      </w:r>
      <w:r w:rsidR="003E6E91">
        <w:t>’</w:t>
      </w:r>
      <w:r w:rsidRPr="00C066C0">
        <w:t xml:space="preserve"> </w:t>
      </w:r>
      <w:r w:rsidRPr="00C066C0">
        <w:rPr>
          <w:cs/>
          <w:lang w:bidi="si-LK"/>
        </w:rPr>
        <w:t xml:space="preserve">යි දන්වා යැවූ ය. </w:t>
      </w:r>
      <w:r w:rsidR="003E6E91">
        <w:t>‘</w:t>
      </w:r>
      <w:r w:rsidRPr="00C066C0">
        <w:rPr>
          <w:cs/>
          <w:lang w:bidi="si-LK"/>
        </w:rPr>
        <w:t>පළමු දැන්වීමෙහි නො ගියත් මේ වර නම් යා යුතු ය</w:t>
      </w:r>
      <w:r w:rsidR="003E6E91">
        <w:t>’</w:t>
      </w:r>
      <w:r w:rsidRPr="00C066C0">
        <w:t xml:space="preserve"> </w:t>
      </w:r>
      <w:r w:rsidRPr="00C066C0">
        <w:rPr>
          <w:cs/>
          <w:lang w:bidi="si-LK"/>
        </w:rPr>
        <w:t>යි බණ අසනු රිසියෙන් පිටත් වූ සිටානන්හට න</w:t>
      </w:r>
      <w:r w:rsidR="008D3BAF">
        <w:rPr>
          <w:rFonts w:hint="cs"/>
          <w:cs/>
          <w:lang w:bidi="si-LK"/>
        </w:rPr>
        <w:t>ග්</w:t>
      </w:r>
      <w:r w:rsidRPr="00C066C0">
        <w:rPr>
          <w:cs/>
          <w:lang w:bidi="si-LK"/>
        </w:rPr>
        <w:t>න</w:t>
      </w:r>
      <w:r w:rsidR="008D3BAF">
        <w:rPr>
          <w:rFonts w:hint="cs"/>
          <w:cs/>
          <w:lang w:bidi="si-LK"/>
        </w:rPr>
        <w:t xml:space="preserve"> </w:t>
      </w:r>
      <w:r w:rsidRPr="00C066C0">
        <w:rPr>
          <w:cs/>
          <w:lang w:bidi="si-LK"/>
        </w:rPr>
        <w:t xml:space="preserve">ශ්‍රමණයෝ </w:t>
      </w:r>
      <w:r w:rsidR="003E6E91">
        <w:t>‘</w:t>
      </w:r>
      <w:r w:rsidRPr="00C066C0">
        <w:rPr>
          <w:cs/>
          <w:lang w:bidi="si-LK"/>
        </w:rPr>
        <w:t>යා යුතුම නම්</w:t>
      </w:r>
      <w:r w:rsidRPr="00C066C0">
        <w:t xml:space="preserve">, </w:t>
      </w:r>
      <w:r w:rsidRPr="00C066C0">
        <w:rPr>
          <w:cs/>
          <w:lang w:bidi="si-LK"/>
        </w:rPr>
        <w:t>ගොස්</w:t>
      </w:r>
      <w:r w:rsidRPr="00C066C0">
        <w:t xml:space="preserve">, </w:t>
      </w:r>
      <w:r w:rsidRPr="00C066C0">
        <w:rPr>
          <w:cs/>
          <w:lang w:bidi="si-LK"/>
        </w:rPr>
        <w:t>තිරයක් බ</w:t>
      </w:r>
      <w:r w:rsidR="008D3BAF">
        <w:rPr>
          <w:rFonts w:hint="cs"/>
          <w:cs/>
          <w:lang w:bidi="si-LK"/>
        </w:rPr>
        <w:t>න්</w:t>
      </w:r>
      <w:r w:rsidRPr="00C066C0">
        <w:rPr>
          <w:cs/>
          <w:lang w:bidi="si-LK"/>
        </w:rPr>
        <w:t>දවා එයට මුවා වී හිඳ බණ අස</w:t>
      </w:r>
      <w:r w:rsidR="008D3BAF">
        <w:rPr>
          <w:rFonts w:hint="cs"/>
          <w:cs/>
          <w:lang w:bidi="si-LK"/>
        </w:rPr>
        <w:t>වු</w:t>
      </w:r>
      <w:r w:rsidR="003E6E91">
        <w:rPr>
          <w:cs/>
          <w:lang w:bidi="si-LK"/>
        </w:rPr>
        <w:t>’</w:t>
      </w:r>
      <w:r w:rsidRPr="00C066C0">
        <w:rPr>
          <w:cs/>
          <w:lang w:bidi="si-LK"/>
        </w:rPr>
        <w:t xml:space="preserve"> යි කියා තුමූ ම පළමු ව ගොස් එහි තිරයක් බැඳ තැබූහ. සිටු තෙමේ තිරයට මුවාවී සිටියේ ය. බුදුරජානන් වහන්සේ ඔහු දැක </w:t>
      </w:r>
      <w:r w:rsidR="00294022">
        <w:t>‘</w:t>
      </w:r>
      <w:r w:rsidR="008D3BAF">
        <w:rPr>
          <w:cs/>
          <w:lang w:bidi="si-LK"/>
        </w:rPr>
        <w:t>සිට</w:t>
      </w:r>
      <w:r w:rsidR="008D3BAF">
        <w:rPr>
          <w:rFonts w:hint="cs"/>
          <w:cs/>
          <w:lang w:bidi="si-LK"/>
        </w:rPr>
        <w:t>ා</w:t>
      </w:r>
      <w:r w:rsidRPr="00C066C0">
        <w:rPr>
          <w:cs/>
          <w:lang w:bidi="si-LK"/>
        </w:rPr>
        <w:t>න තෙපි තිර බැඳ තිරයෙන් පිටත හු</w:t>
      </w:r>
      <w:r w:rsidR="008D3BAF">
        <w:rPr>
          <w:rFonts w:hint="cs"/>
          <w:cs/>
          <w:lang w:bidi="si-LK"/>
        </w:rPr>
        <w:t>න්</w:t>
      </w:r>
      <w:r w:rsidRPr="00C066C0">
        <w:rPr>
          <w:cs/>
          <w:lang w:bidi="si-LK"/>
        </w:rPr>
        <w:t>නහු ද</w:t>
      </w:r>
      <w:r w:rsidRPr="00C066C0">
        <w:t xml:space="preserve">, </w:t>
      </w:r>
      <w:r w:rsidRPr="00C066C0">
        <w:rPr>
          <w:cs/>
          <w:lang w:bidi="si-LK"/>
        </w:rPr>
        <w:t>බිත්තියෙන්</w:t>
      </w:r>
      <w:r w:rsidRPr="00C066C0">
        <w:t xml:space="preserve">, </w:t>
      </w:r>
      <w:r w:rsidRPr="00C066C0">
        <w:rPr>
          <w:cs/>
          <w:lang w:bidi="si-LK"/>
        </w:rPr>
        <w:t>ගලෙකින්</w:t>
      </w:r>
      <w:r w:rsidRPr="00C066C0">
        <w:t xml:space="preserve">, </w:t>
      </w:r>
      <w:r w:rsidRPr="00C066C0">
        <w:rPr>
          <w:cs/>
          <w:lang w:bidi="si-LK"/>
        </w:rPr>
        <w:t>සක්වලින් පිටත හු</w:t>
      </w:r>
      <w:r w:rsidR="008D3BAF">
        <w:rPr>
          <w:rFonts w:hint="cs"/>
          <w:cs/>
          <w:lang w:bidi="si-LK"/>
        </w:rPr>
        <w:t>න්</w:t>
      </w:r>
      <w:r w:rsidRPr="00C066C0">
        <w:rPr>
          <w:cs/>
          <w:lang w:bidi="si-LK"/>
        </w:rPr>
        <w:t xml:space="preserve">නහු ද එය මට කාරියෙක් නො </w:t>
      </w:r>
      <w:r w:rsidR="008D3BAF">
        <w:rPr>
          <w:rFonts w:hint="cs"/>
          <w:cs/>
          <w:lang w:bidi="si-LK"/>
        </w:rPr>
        <w:t>වේ</w:t>
      </w:r>
      <w:r w:rsidRPr="00C066C0">
        <w:t xml:space="preserve">, </w:t>
      </w:r>
      <w:r w:rsidRPr="00C066C0">
        <w:rPr>
          <w:cs/>
          <w:lang w:bidi="si-LK"/>
        </w:rPr>
        <w:t>මම බුදුමි</w:t>
      </w:r>
      <w:r w:rsidRPr="00C066C0">
        <w:t xml:space="preserve">, </w:t>
      </w:r>
      <w:r w:rsidRPr="00C066C0">
        <w:rPr>
          <w:cs/>
          <w:lang w:bidi="si-LK"/>
        </w:rPr>
        <w:t>ඔබට අ</w:t>
      </w:r>
      <w:r w:rsidR="008D3BAF">
        <w:rPr>
          <w:rFonts w:hint="cs"/>
          <w:cs/>
          <w:lang w:bidi="si-LK"/>
        </w:rPr>
        <w:t>ස්ව</w:t>
      </w:r>
      <w:r w:rsidRPr="00C066C0">
        <w:rPr>
          <w:cs/>
          <w:lang w:bidi="si-LK"/>
        </w:rPr>
        <w:t>න්නට බැරිකමෙක් මට නැත</w:t>
      </w:r>
      <w:r w:rsidRPr="00C066C0">
        <w:t xml:space="preserve">, </w:t>
      </w:r>
      <w:r w:rsidRPr="00C066C0">
        <w:rPr>
          <w:cs/>
          <w:lang w:bidi="si-LK"/>
        </w:rPr>
        <w:t>තමුසේ මාගේ තරම නො ද</w:t>
      </w:r>
      <w:r w:rsidR="008D3BAF">
        <w:rPr>
          <w:rFonts w:hint="cs"/>
          <w:cs/>
          <w:lang w:bidi="si-LK"/>
        </w:rPr>
        <w:t>න්</w:t>
      </w:r>
      <w:r w:rsidRPr="00C066C0">
        <w:rPr>
          <w:cs/>
          <w:lang w:bidi="si-LK"/>
        </w:rPr>
        <w:t>නහු</w:t>
      </w:r>
      <w:r w:rsidR="003E6E91">
        <w:t>’</w:t>
      </w:r>
      <w:r w:rsidRPr="00C066C0">
        <w:t xml:space="preserve"> </w:t>
      </w:r>
      <w:r w:rsidRPr="00C066C0">
        <w:rPr>
          <w:cs/>
          <w:lang w:bidi="si-LK"/>
        </w:rPr>
        <w:t>යි ගවු සාරසියයක් උස ඇති ගවු එක්දහස් දෙ සියයක් වට ඇති දඹගස සොලවා දඹ වගුරවන එකකු සේ අමාවැසි වස්වන එකකු සේ බණ වදාරන්නට පටන් ගත් සේක. බුදුරජානන් වහන්සේ බණ වදාරන කල්හි ඉදිරියෙහි සිටියෝ</w:t>
      </w:r>
      <w:r w:rsidRPr="00C066C0">
        <w:t xml:space="preserve">, </w:t>
      </w:r>
      <w:r w:rsidRPr="00C066C0">
        <w:rPr>
          <w:cs/>
          <w:lang w:bidi="si-LK"/>
        </w:rPr>
        <w:t>පසුපස සිටියෝ</w:t>
      </w:r>
      <w:r w:rsidRPr="00C066C0">
        <w:t xml:space="preserve">, </w:t>
      </w:r>
      <w:r w:rsidRPr="00C066C0">
        <w:rPr>
          <w:cs/>
          <w:lang w:bidi="si-LK"/>
        </w:rPr>
        <w:t>සක්වළ සියයක්</w:t>
      </w:r>
      <w:r w:rsidRPr="00C066C0">
        <w:t xml:space="preserve">, </w:t>
      </w:r>
      <w:r w:rsidRPr="00C066C0">
        <w:rPr>
          <w:cs/>
          <w:lang w:bidi="si-LK"/>
        </w:rPr>
        <w:t>සක්වළ දහසක් ඉක්මවා සිටියෝ</w:t>
      </w:r>
      <w:r w:rsidRPr="00C066C0">
        <w:t xml:space="preserve">, </w:t>
      </w:r>
      <w:r w:rsidRPr="00C066C0">
        <w:rPr>
          <w:cs/>
          <w:lang w:bidi="si-LK"/>
        </w:rPr>
        <w:t>අකනිටා බඹතල සිටියෝ</w:t>
      </w:r>
      <w:r w:rsidRPr="00C066C0">
        <w:t xml:space="preserve">, </w:t>
      </w:r>
      <w:r w:rsidRPr="00C066C0">
        <w:rPr>
          <w:cs/>
          <w:lang w:bidi="si-LK"/>
        </w:rPr>
        <w:t>බුදුරජානන් වහන්සේ මා දෙස ම බලති</w:t>
      </w:r>
      <w:r w:rsidRPr="00C066C0">
        <w:t xml:space="preserve">, </w:t>
      </w:r>
      <w:r w:rsidRPr="00C066C0">
        <w:rPr>
          <w:cs/>
          <w:lang w:bidi="si-LK"/>
        </w:rPr>
        <w:t>මට ම බණ වදාරති</w:t>
      </w:r>
      <w:r w:rsidR="003E6E91">
        <w:t>’</w:t>
      </w:r>
      <w:r w:rsidRPr="00C066C0">
        <w:t xml:space="preserve"> </w:t>
      </w:r>
      <w:r w:rsidR="008D3BAF">
        <w:rPr>
          <w:cs/>
          <w:lang w:bidi="si-LK"/>
        </w:rPr>
        <w:t>යි කියත්. උන්වහන්සේ එකක</w:t>
      </w:r>
      <w:r w:rsidR="008D3BAF">
        <w:rPr>
          <w:rFonts w:hint="cs"/>
          <w:cs/>
          <w:lang w:bidi="si-LK"/>
        </w:rPr>
        <w:t>ු</w:t>
      </w:r>
      <w:r w:rsidRPr="00C066C0">
        <w:rPr>
          <w:cs/>
          <w:lang w:bidi="si-LK"/>
        </w:rPr>
        <w:t xml:space="preserve"> බලන්නකු සේ එකකු හා කතා කරන්නකු සේ බලන්නවු</w:t>
      </w:r>
      <w:r w:rsidR="008D3BAF">
        <w:rPr>
          <w:rFonts w:hint="cs"/>
          <w:cs/>
          <w:lang w:bidi="si-LK"/>
        </w:rPr>
        <w:t>න්</w:t>
      </w:r>
      <w:r w:rsidRPr="00C066C0">
        <w:rPr>
          <w:cs/>
          <w:lang w:bidi="si-LK"/>
        </w:rPr>
        <w:t>ට පෙණෙති. බුදුවරයෝ වනාහි සඳට බඳු උපමා ඇත්තෝ ය. අහ</w:t>
      </w:r>
      <w:r w:rsidR="008D3BAF">
        <w:rPr>
          <w:rFonts w:hint="cs"/>
          <w:cs/>
          <w:lang w:bidi="si-LK"/>
        </w:rPr>
        <w:t>ස්</w:t>
      </w:r>
      <w:r w:rsidRPr="00C066C0">
        <w:rPr>
          <w:cs/>
          <w:lang w:bidi="si-LK"/>
        </w:rPr>
        <w:t xml:space="preserve">මැද සිටියාවූ සඳ </w:t>
      </w:r>
      <w:r w:rsidR="003E6E91">
        <w:rPr>
          <w:cs/>
          <w:lang w:bidi="si-LK"/>
        </w:rPr>
        <w:t>‘</w:t>
      </w:r>
      <w:r w:rsidRPr="00C066C0">
        <w:rPr>
          <w:cs/>
          <w:lang w:bidi="si-LK"/>
        </w:rPr>
        <w:t>මා හිස මතුයෙහි සිටියේ ය</w:t>
      </w:r>
      <w:r w:rsidRPr="00C066C0">
        <w:t xml:space="preserve">, </w:t>
      </w:r>
      <w:r w:rsidRPr="00C066C0">
        <w:rPr>
          <w:cs/>
          <w:lang w:bidi="si-LK"/>
        </w:rPr>
        <w:t>මා මත්තෙහි සිටියේය</w:t>
      </w:r>
      <w:r w:rsidR="003E6E91">
        <w:t>’</w:t>
      </w:r>
      <w:r w:rsidRPr="00C066C0">
        <w:t xml:space="preserve"> </w:t>
      </w:r>
      <w:r w:rsidRPr="00C066C0">
        <w:rPr>
          <w:cs/>
          <w:lang w:bidi="si-LK"/>
        </w:rPr>
        <w:t>යි සියලු දෙනාහට යම් සේ වැටහේ ද</w:t>
      </w:r>
      <w:r w:rsidRPr="00C066C0">
        <w:t xml:space="preserve">, </w:t>
      </w:r>
      <w:r w:rsidRPr="00C066C0">
        <w:rPr>
          <w:cs/>
          <w:lang w:bidi="si-LK"/>
        </w:rPr>
        <w:t>එසේ බුදුවරයෝ කො තැනක සිටිය</w:t>
      </w:r>
      <w:r w:rsidR="00C909C1">
        <w:rPr>
          <w:cs/>
          <w:lang w:bidi="si-LK"/>
        </w:rPr>
        <w:t>ත්</w:t>
      </w:r>
      <w:r w:rsidRPr="00C066C0">
        <w:rPr>
          <w:cs/>
          <w:lang w:bidi="si-LK"/>
        </w:rPr>
        <w:t xml:space="preserve"> ඉදිරියෙහි සිටින්නවුන් </w:t>
      </w:r>
      <w:r w:rsidR="008D3BAF">
        <w:rPr>
          <w:rFonts w:hint="cs"/>
          <w:cs/>
          <w:lang w:bidi="si-LK"/>
        </w:rPr>
        <w:t>සේ</w:t>
      </w:r>
      <w:r w:rsidRPr="00C066C0">
        <w:rPr>
          <w:cs/>
          <w:lang w:bidi="si-LK"/>
        </w:rPr>
        <w:t xml:space="preserve"> පෙණෙති</w:t>
      </w:r>
      <w:r w:rsidRPr="00C066C0">
        <w:t xml:space="preserve">, </w:t>
      </w:r>
      <w:r w:rsidRPr="00C066C0">
        <w:rPr>
          <w:cs/>
          <w:lang w:bidi="si-LK"/>
        </w:rPr>
        <w:t>උන්වහන්සේ පිළි</w:t>
      </w:r>
      <w:r w:rsidR="008D3BAF">
        <w:rPr>
          <w:cs/>
          <w:lang w:bidi="si-LK"/>
        </w:rPr>
        <w:t>බඳ ඒ මේ මහත් ආනුභාවය වනාහි සැරස</w:t>
      </w:r>
      <w:r w:rsidR="008D3BAF">
        <w:rPr>
          <w:rFonts w:hint="cs"/>
          <w:cs/>
          <w:lang w:bidi="si-LK"/>
        </w:rPr>
        <w:t>ූ</w:t>
      </w:r>
      <w:r w:rsidRPr="00C066C0">
        <w:rPr>
          <w:cs/>
          <w:lang w:bidi="si-LK"/>
        </w:rPr>
        <w:t xml:space="preserve"> හිස් සිඳ</w:t>
      </w:r>
      <w:r w:rsidRPr="00C066C0">
        <w:t xml:space="preserve">, </w:t>
      </w:r>
      <w:r w:rsidRPr="00C066C0">
        <w:rPr>
          <w:cs/>
          <w:lang w:bidi="si-LK"/>
        </w:rPr>
        <w:t>අඳුන</w:t>
      </w:r>
      <w:r w:rsidR="008D3BAF">
        <w:rPr>
          <w:cs/>
          <w:lang w:bidi="si-LK"/>
        </w:rPr>
        <w:t>් ග</w:t>
      </w:r>
      <w:r w:rsidR="008D3BAF">
        <w:rPr>
          <w:rFonts w:hint="cs"/>
          <w:cs/>
          <w:lang w:bidi="si-LK"/>
        </w:rPr>
        <w:t>ෑ</w:t>
      </w:r>
      <w:r w:rsidRPr="00C066C0">
        <w:rPr>
          <w:cs/>
          <w:lang w:bidi="si-LK"/>
        </w:rPr>
        <w:t xml:space="preserve"> ඇස් උපුටා</w:t>
      </w:r>
      <w:r w:rsidRPr="00C066C0">
        <w:t xml:space="preserve">, </w:t>
      </w:r>
      <w:r w:rsidRPr="00C066C0">
        <w:rPr>
          <w:cs/>
          <w:lang w:bidi="si-LK"/>
        </w:rPr>
        <w:t>පපුමස් ගළවා</w:t>
      </w:r>
      <w:r w:rsidRPr="00C066C0">
        <w:t xml:space="preserve">, </w:t>
      </w:r>
      <w:r w:rsidRPr="00C066C0">
        <w:rPr>
          <w:cs/>
          <w:lang w:bidi="si-LK"/>
        </w:rPr>
        <w:t>අනුන්ට මෙහෙවර පිණිස ජාලිය වැනි පුතුන්</w:t>
      </w:r>
      <w:r w:rsidRPr="00C066C0">
        <w:t xml:space="preserve">, </w:t>
      </w:r>
      <w:r w:rsidRPr="00C066C0">
        <w:rPr>
          <w:cs/>
          <w:lang w:bidi="si-LK"/>
        </w:rPr>
        <w:t>කෘෂණජිනා වැනි දූන්</w:t>
      </w:r>
      <w:r w:rsidRPr="00C066C0">
        <w:t xml:space="preserve">, </w:t>
      </w:r>
      <w:r w:rsidRPr="00C066C0">
        <w:rPr>
          <w:cs/>
          <w:lang w:bidi="si-LK"/>
        </w:rPr>
        <w:t>ම</w:t>
      </w:r>
      <w:r w:rsidR="00FF70EC">
        <w:rPr>
          <w:rFonts w:hint="cs"/>
          <w:cs/>
          <w:lang w:bidi="si-LK"/>
        </w:rPr>
        <w:t>ද්‍රි</w:t>
      </w:r>
      <w:r w:rsidRPr="00C066C0">
        <w:rPr>
          <w:cs/>
          <w:lang w:bidi="si-LK"/>
        </w:rPr>
        <w:t>යවැනි බිරිඳුන් කිසි</w:t>
      </w:r>
      <w:r w:rsidR="00C909C1">
        <w:rPr>
          <w:cs/>
          <w:lang w:bidi="si-LK"/>
        </w:rPr>
        <w:t>ත්</w:t>
      </w:r>
      <w:r w:rsidR="00FF70EC">
        <w:rPr>
          <w:cs/>
          <w:lang w:bidi="si-LK"/>
        </w:rPr>
        <w:t xml:space="preserve"> කනස්සල්ලක් නැති ව දීමේ විපාක</w:t>
      </w:r>
      <w:r w:rsidRPr="00C066C0">
        <w:rPr>
          <w:cs/>
          <w:lang w:bidi="si-LK"/>
        </w:rPr>
        <w:t xml:space="preserve">යෙන් උපන්නේ ය. </w:t>
      </w:r>
    </w:p>
    <w:p w14:paraId="646F1C91" w14:textId="521FE601" w:rsidR="00FF70EC" w:rsidRDefault="00C066C0" w:rsidP="00E53FE8">
      <w:pPr>
        <w:rPr>
          <w:lang w:bidi="si-LK"/>
        </w:rPr>
      </w:pPr>
      <w:r w:rsidRPr="00C066C0">
        <w:rPr>
          <w:cs/>
          <w:lang w:bidi="si-LK"/>
        </w:rPr>
        <w:t>සිටු තෙමේ බුදුරජානන් වහන්සේ</w:t>
      </w:r>
      <w:r w:rsidR="00FF70EC">
        <w:rPr>
          <w:rFonts w:hint="cs"/>
          <w:cs/>
          <w:lang w:bidi="si-LK"/>
        </w:rPr>
        <w:t>ගේ</w:t>
      </w:r>
      <w:r w:rsidRPr="00C066C0">
        <w:rPr>
          <w:cs/>
          <w:lang w:bidi="si-LK"/>
        </w:rPr>
        <w:t xml:space="preserve"> විචිත්‍ර වූ ධ</w:t>
      </w:r>
      <w:r w:rsidR="00983463">
        <w:rPr>
          <w:rFonts w:hint="cs"/>
          <w:cs/>
          <w:lang w:bidi="si-LK"/>
        </w:rPr>
        <w:t>ර්‍ම</w:t>
      </w:r>
      <w:r w:rsidR="00F16D0E">
        <w:rPr>
          <w:cs/>
          <w:lang w:bidi="si-LK"/>
        </w:rPr>
        <w:t>දේශනාව</w:t>
      </w:r>
      <w:r w:rsidRPr="00C066C0">
        <w:rPr>
          <w:cs/>
          <w:lang w:bidi="si-LK"/>
        </w:rPr>
        <w:t xml:space="preserve"> ඒ මේ අත පෙරළ පෙරළා විමසමින්</w:t>
      </w:r>
      <w:r w:rsidRPr="00C066C0">
        <w:t xml:space="preserve">, </w:t>
      </w:r>
      <w:r w:rsidRPr="00C066C0">
        <w:rPr>
          <w:cs/>
          <w:lang w:bidi="si-LK"/>
        </w:rPr>
        <w:t>තිරයෙන් පිටත හුන්නේ ම දහසක් නයින් යුත් සෝව</w:t>
      </w:r>
      <w:r w:rsidR="00FF70EC">
        <w:rPr>
          <w:rFonts w:hint="cs"/>
          <w:cs/>
          <w:lang w:bidi="si-LK"/>
        </w:rPr>
        <w:t>න්ප</w:t>
      </w:r>
      <w:r w:rsidRPr="00C066C0">
        <w:rPr>
          <w:cs/>
          <w:lang w:bidi="si-LK"/>
        </w:rPr>
        <w:t>ලයෙහි පිහිටා නො පෙරළෙන සැදැහ</w:t>
      </w:r>
      <w:r w:rsidR="00FF70EC">
        <w:rPr>
          <w:rFonts w:hint="cs"/>
          <w:cs/>
          <w:lang w:bidi="si-LK"/>
        </w:rPr>
        <w:t>ැ</w:t>
      </w:r>
      <w:r w:rsidRPr="00C066C0">
        <w:rPr>
          <w:cs/>
          <w:lang w:bidi="si-LK"/>
        </w:rPr>
        <w:t xml:space="preserve"> ඇති ව තිසරණයෙහි සැක නැ</w:t>
      </w:r>
      <w:r w:rsidR="00FF70EC">
        <w:rPr>
          <w:rFonts w:hint="cs"/>
          <w:cs/>
          <w:lang w:bidi="si-LK"/>
        </w:rPr>
        <w:t>ත්</w:t>
      </w:r>
      <w:r w:rsidRPr="00C066C0">
        <w:rPr>
          <w:cs/>
          <w:lang w:bidi="si-LK"/>
        </w:rPr>
        <w:t>තේ කඩතුරා කොණ ඔසවා ගොස් විශාඛාව</w:t>
      </w:r>
      <w:r w:rsidR="00FF70EC">
        <w:rPr>
          <w:rFonts w:hint="cs"/>
          <w:cs/>
          <w:lang w:bidi="si-LK"/>
        </w:rPr>
        <w:t>න්</w:t>
      </w:r>
      <w:r w:rsidRPr="00C066C0">
        <w:rPr>
          <w:cs/>
          <w:lang w:bidi="si-LK"/>
        </w:rPr>
        <w:t xml:space="preserve">ගේ තනතුඩ කටින් ගෙන </w:t>
      </w:r>
      <w:r w:rsidR="003E6E91">
        <w:t>‘</w:t>
      </w:r>
      <w:r w:rsidRPr="00C066C0">
        <w:rPr>
          <w:cs/>
          <w:lang w:bidi="si-LK"/>
        </w:rPr>
        <w:t>ඔබ අද පටන් මාගේ මෑනියෝ ය</w:t>
      </w:r>
      <w:r w:rsidR="003E6E91">
        <w:t>’</w:t>
      </w:r>
      <w:r w:rsidRPr="00C066C0">
        <w:t xml:space="preserve"> </w:t>
      </w:r>
      <w:r w:rsidRPr="00C066C0">
        <w:rPr>
          <w:cs/>
          <w:lang w:bidi="si-LK"/>
        </w:rPr>
        <w:t>යි කියමින් විශාඛාව</w:t>
      </w:r>
      <w:r w:rsidR="00FF70EC">
        <w:rPr>
          <w:rFonts w:hint="cs"/>
          <w:cs/>
          <w:lang w:bidi="si-LK"/>
        </w:rPr>
        <w:t>න්</w:t>
      </w:r>
      <w:r w:rsidRPr="00C066C0">
        <w:rPr>
          <w:cs/>
          <w:lang w:bidi="si-LK"/>
        </w:rPr>
        <w:t xml:space="preserve"> වැළඳ ගත්තේ ය. මිගාරමාතාවෝ යි විශාඛාවෝ</w:t>
      </w:r>
      <w:r w:rsidR="00C909C1">
        <w:rPr>
          <w:cs/>
          <w:lang w:bidi="si-LK"/>
        </w:rPr>
        <w:t>ත්</w:t>
      </w:r>
      <w:r w:rsidRPr="00C066C0">
        <w:rPr>
          <w:cs/>
          <w:lang w:bidi="si-LK"/>
        </w:rPr>
        <w:t xml:space="preserve"> එදා පටන් රට පුරා සැම තැනැ පැතිර ගියහ. ඉන් පසු උපන් පුතාට</w:t>
      </w:r>
      <w:r w:rsidRPr="00C066C0">
        <w:t xml:space="preserve">, </w:t>
      </w:r>
      <w:r w:rsidR="00AD29BB">
        <w:t>‘</w:t>
      </w:r>
      <w:r w:rsidRPr="00C066C0">
        <w:rPr>
          <w:cs/>
          <w:lang w:bidi="si-LK"/>
        </w:rPr>
        <w:t>මිගාර</w:t>
      </w:r>
      <w:r w:rsidR="003E6E91">
        <w:rPr>
          <w:cs/>
          <w:lang w:bidi="si-LK"/>
        </w:rPr>
        <w:t>’</w:t>
      </w:r>
      <w:r w:rsidRPr="00C066C0">
        <w:rPr>
          <w:cs/>
          <w:lang w:bidi="si-LK"/>
        </w:rPr>
        <w:t xml:space="preserve"> යි නම් කළහ. සිටු තෙමේ කටින් ගත් විශාඛාවන්ගේ තනතුඩ හැර ගොස් බුදුරජුන් වෙත වැටී පෙරැළී දෙඅ</w:t>
      </w:r>
      <w:r w:rsidR="00FF70EC">
        <w:rPr>
          <w:rFonts w:hint="cs"/>
          <w:cs/>
          <w:lang w:bidi="si-LK"/>
        </w:rPr>
        <w:t>ල්</w:t>
      </w:r>
      <w:r w:rsidRPr="00C066C0">
        <w:rPr>
          <w:cs/>
          <w:lang w:bidi="si-LK"/>
        </w:rPr>
        <w:t xml:space="preserve">ලෙන් පා පිරිමදිමින් මුවින් පා සිඹිමින් </w:t>
      </w:r>
      <w:r w:rsidR="003E6E91">
        <w:t>‘</w:t>
      </w:r>
      <w:r w:rsidRPr="00C066C0">
        <w:rPr>
          <w:cs/>
          <w:lang w:bidi="si-LK"/>
        </w:rPr>
        <w:t>ස්වාමීනි! මම මිගාර වෙමි</w:t>
      </w:r>
      <w:r w:rsidRPr="00C066C0">
        <w:t xml:space="preserve">, </w:t>
      </w:r>
      <w:r w:rsidRPr="00C066C0">
        <w:rPr>
          <w:cs/>
          <w:lang w:bidi="si-LK"/>
        </w:rPr>
        <w:t>ස</w:t>
      </w:r>
      <w:r w:rsidR="00FF70EC">
        <w:rPr>
          <w:rFonts w:hint="cs"/>
          <w:cs/>
          <w:lang w:bidi="si-LK"/>
        </w:rPr>
        <w:t>්</w:t>
      </w:r>
      <w:r w:rsidRPr="00C066C0">
        <w:rPr>
          <w:cs/>
          <w:lang w:bidi="si-LK"/>
        </w:rPr>
        <w:t>වාමීනි! මම මිගාර වෙමි</w:t>
      </w:r>
      <w:r w:rsidRPr="00C066C0">
        <w:t xml:space="preserve">, </w:t>
      </w:r>
      <w:r w:rsidRPr="00C066C0">
        <w:rPr>
          <w:cs/>
          <w:lang w:bidi="si-LK"/>
        </w:rPr>
        <w:t>ස</w:t>
      </w:r>
      <w:r w:rsidR="00FF70EC">
        <w:rPr>
          <w:rFonts w:hint="cs"/>
          <w:cs/>
          <w:lang w:bidi="si-LK"/>
        </w:rPr>
        <w:t>්</w:t>
      </w:r>
      <w:r w:rsidRPr="00C066C0">
        <w:rPr>
          <w:cs/>
          <w:lang w:bidi="si-LK"/>
        </w:rPr>
        <w:t>වාමීනි! මම මි</w:t>
      </w:r>
      <w:r w:rsidR="00AD29BB" w:rsidRPr="00C066C0">
        <w:rPr>
          <w:cs/>
          <w:lang w:bidi="si-LK"/>
        </w:rPr>
        <w:t>ගා</w:t>
      </w:r>
      <w:r w:rsidRPr="00C066C0">
        <w:rPr>
          <w:cs/>
          <w:lang w:bidi="si-LK"/>
        </w:rPr>
        <w:t>ර වෙමි</w:t>
      </w:r>
      <w:r w:rsidRPr="00C066C0">
        <w:t xml:space="preserve">, </w:t>
      </w:r>
      <w:r w:rsidRPr="00C066C0">
        <w:rPr>
          <w:cs/>
          <w:lang w:bidi="si-LK"/>
        </w:rPr>
        <w:t xml:space="preserve">යි තෙ විටක් නම අස්වා </w:t>
      </w:r>
      <w:r w:rsidR="003E6E91">
        <w:t>‘</w:t>
      </w:r>
      <w:r w:rsidRPr="00C066C0">
        <w:rPr>
          <w:cs/>
          <w:lang w:bidi="si-LK"/>
        </w:rPr>
        <w:t>මම මෙතෙක් කල් කො තැන දුන් දානය මහත් පල දැ යි නො දැන සිටියෙමි</w:t>
      </w:r>
      <w:r w:rsidRPr="00C066C0">
        <w:t xml:space="preserve">, </w:t>
      </w:r>
      <w:r w:rsidR="00FF70EC">
        <w:rPr>
          <w:cs/>
          <w:lang w:bidi="si-LK"/>
        </w:rPr>
        <w:t>මේ ලමයා නිස</w:t>
      </w:r>
      <w:r w:rsidR="00FF70EC">
        <w:rPr>
          <w:rFonts w:hint="cs"/>
          <w:cs/>
          <w:lang w:bidi="si-LK"/>
        </w:rPr>
        <w:t>ා</w:t>
      </w:r>
      <w:r w:rsidRPr="00C066C0">
        <w:rPr>
          <w:cs/>
          <w:lang w:bidi="si-LK"/>
        </w:rPr>
        <w:t xml:space="preserve"> දැන් එය දැන ගතිමි</w:t>
      </w:r>
      <w:r w:rsidRPr="00C066C0">
        <w:t xml:space="preserve">, </w:t>
      </w:r>
      <w:r w:rsidRPr="00C066C0">
        <w:rPr>
          <w:cs/>
          <w:lang w:bidi="si-LK"/>
        </w:rPr>
        <w:t>සියලු අවා</w:t>
      </w:r>
      <w:r w:rsidR="00FF70EC">
        <w:rPr>
          <w:rFonts w:hint="cs"/>
          <w:cs/>
          <w:lang w:bidi="si-LK"/>
        </w:rPr>
        <w:t>බි</w:t>
      </w:r>
      <w:r w:rsidRPr="00C066C0">
        <w:rPr>
          <w:cs/>
          <w:lang w:bidi="si-LK"/>
        </w:rPr>
        <w:t>යෙන් නිදහස් වීමි</w:t>
      </w:r>
      <w:r w:rsidRPr="00C066C0">
        <w:t xml:space="preserve">, </w:t>
      </w:r>
      <w:r w:rsidRPr="00C066C0">
        <w:rPr>
          <w:cs/>
          <w:lang w:bidi="si-LK"/>
        </w:rPr>
        <w:t>මේ ලමයා මෙහි ආවා මට වැඩ පිණිස ය</w:t>
      </w:r>
      <w:r w:rsidR="003E6E91">
        <w:t>’</w:t>
      </w:r>
      <w:r w:rsidRPr="00C066C0">
        <w:t xml:space="preserve"> </w:t>
      </w:r>
      <w:r w:rsidRPr="00C066C0">
        <w:rPr>
          <w:cs/>
          <w:lang w:bidi="si-LK"/>
        </w:rPr>
        <w:t>යි මහත් සතුටින් කිය කියා</w:t>
      </w:r>
      <w:r w:rsidRPr="00C066C0">
        <w:t xml:space="preserve">, </w:t>
      </w:r>
      <w:r w:rsidRPr="00C066C0">
        <w:rPr>
          <w:cs/>
          <w:lang w:bidi="si-LK"/>
        </w:rPr>
        <w:t>සිටියේ ය.</w:t>
      </w:r>
    </w:p>
    <w:p w14:paraId="48AE55D9" w14:textId="77777777" w:rsidR="0058758E" w:rsidRDefault="00C066C0" w:rsidP="001E7BA9">
      <w:pPr>
        <w:rPr>
          <w:lang w:bidi="si-LK"/>
        </w:rPr>
      </w:pPr>
      <w:r w:rsidRPr="00392511">
        <w:rPr>
          <w:cs/>
          <w:lang w:bidi="si-LK"/>
        </w:rPr>
        <w:t>විශාඛාවෝ පසුදා</w:t>
      </w:r>
      <w:r w:rsidR="00C909C1" w:rsidRPr="00392511">
        <w:rPr>
          <w:cs/>
          <w:lang w:bidi="si-LK"/>
        </w:rPr>
        <w:t>ත්</w:t>
      </w:r>
      <w:r w:rsidRPr="00392511">
        <w:rPr>
          <w:cs/>
          <w:lang w:bidi="si-LK"/>
        </w:rPr>
        <w:t xml:space="preserve"> දානයට බුදුරජුන්ට ආරාධනා කළහ.</w:t>
      </w:r>
      <w:r w:rsidRPr="00C066C0">
        <w:rPr>
          <w:cs/>
          <w:lang w:bidi="si-LK"/>
        </w:rPr>
        <w:t xml:space="preserve"> එදා නැන්දා සෝ</w:t>
      </w:r>
      <w:r w:rsidR="00FF70EC">
        <w:rPr>
          <w:rFonts w:hint="cs"/>
          <w:cs/>
          <w:lang w:bidi="si-LK"/>
        </w:rPr>
        <w:t>වන්</w:t>
      </w:r>
      <w:r w:rsidRPr="00C066C0">
        <w:rPr>
          <w:cs/>
          <w:lang w:bidi="si-LK"/>
        </w:rPr>
        <w:t xml:space="preserve">පලයට පැමිණියා ය. එතැන් පටන් මිගාර </w:t>
      </w:r>
      <w:r w:rsidR="00FF70EC">
        <w:rPr>
          <w:cs/>
          <w:lang w:bidi="si-LK"/>
        </w:rPr>
        <w:t>සිටු ගෙය බුදුසසුනට හළ දොර ඇ</w:t>
      </w:r>
      <w:r w:rsidRPr="00C066C0">
        <w:rPr>
          <w:cs/>
          <w:lang w:bidi="si-LK"/>
        </w:rPr>
        <w:t xml:space="preserve">ත්තේ විය. සිටු තෙමේ </w:t>
      </w:r>
      <w:r w:rsidR="003E6E91">
        <w:t>‘</w:t>
      </w:r>
      <w:r w:rsidR="00FF70EC">
        <w:rPr>
          <w:rFonts w:hint="cs"/>
          <w:cs/>
          <w:lang w:bidi="si-LK"/>
        </w:rPr>
        <w:t xml:space="preserve">මෑ </w:t>
      </w:r>
      <w:r w:rsidRPr="00C066C0">
        <w:rPr>
          <w:cs/>
          <w:lang w:bidi="si-LK"/>
        </w:rPr>
        <w:t>මට බොහෝ උපකාර වූ ය</w:t>
      </w:r>
      <w:r w:rsidRPr="00C066C0">
        <w:t xml:space="preserve">, </w:t>
      </w:r>
      <w:r w:rsidRPr="00C066C0">
        <w:rPr>
          <w:cs/>
          <w:lang w:bidi="si-LK"/>
        </w:rPr>
        <w:t>එ හෙයින් මෑ කෙරෙහි මා තුළ ඇති ප්‍රසාදය දැක්විය යුතු ය</w:t>
      </w:r>
      <w:r w:rsidRPr="00C066C0">
        <w:t xml:space="preserve">, </w:t>
      </w:r>
      <w:r w:rsidRPr="00C066C0">
        <w:rPr>
          <w:cs/>
          <w:lang w:bidi="si-LK"/>
        </w:rPr>
        <w:t>මේ</w:t>
      </w:r>
      <w:r w:rsidRPr="00C066C0">
        <w:t xml:space="preserve">, </w:t>
      </w:r>
      <w:r w:rsidRPr="00C066C0">
        <w:rPr>
          <w:cs/>
          <w:lang w:bidi="si-LK"/>
        </w:rPr>
        <w:t>මේලපලඳනාව බර වැඩි ය</w:t>
      </w:r>
      <w:r w:rsidRPr="00C066C0">
        <w:t xml:space="preserve">, </w:t>
      </w:r>
      <w:r w:rsidRPr="00C066C0">
        <w:rPr>
          <w:cs/>
          <w:lang w:bidi="si-LK"/>
        </w:rPr>
        <w:t>නිතර ඇ</w:t>
      </w:r>
      <w:r w:rsidR="00FF70EC">
        <w:rPr>
          <w:rFonts w:hint="cs"/>
          <w:cs/>
          <w:lang w:bidi="si-LK"/>
        </w:rPr>
        <w:t>ඟ</w:t>
      </w:r>
      <w:r w:rsidRPr="00C066C0">
        <w:rPr>
          <w:cs/>
          <w:lang w:bidi="si-LK"/>
        </w:rPr>
        <w:t xml:space="preserve"> ලන්නට බැරි ය</w:t>
      </w:r>
      <w:r w:rsidRPr="00C066C0">
        <w:t xml:space="preserve">, </w:t>
      </w:r>
      <w:r w:rsidRPr="00C066C0">
        <w:rPr>
          <w:cs/>
          <w:lang w:bidi="si-LK"/>
        </w:rPr>
        <w:t>ඒ නිසා නිතර ඇඟ ලෑමට සුදුසු ආ</w:t>
      </w:r>
      <w:r w:rsidR="00FF70EC">
        <w:rPr>
          <w:rFonts w:hint="cs"/>
          <w:cs/>
          <w:lang w:bidi="si-LK"/>
        </w:rPr>
        <w:t>භ</w:t>
      </w:r>
      <w:r w:rsidRPr="00C066C0">
        <w:rPr>
          <w:cs/>
          <w:lang w:bidi="si-LK"/>
        </w:rPr>
        <w:t>රණයක් කර දිය යුතු ය</w:t>
      </w:r>
      <w:r w:rsidR="003E6E91">
        <w:t>’</w:t>
      </w:r>
      <w:r w:rsidRPr="00C066C0">
        <w:t xml:space="preserve"> </w:t>
      </w:r>
      <w:r w:rsidRPr="00C066C0">
        <w:rPr>
          <w:cs/>
          <w:lang w:bidi="si-LK"/>
        </w:rPr>
        <w:t>යි සිතා ල</w:t>
      </w:r>
      <w:r w:rsidR="00022B53">
        <w:rPr>
          <w:cs/>
          <w:lang w:bidi="si-LK"/>
        </w:rPr>
        <w:t>ක්‍ෂ</w:t>
      </w:r>
      <w:r w:rsidRPr="00C066C0">
        <w:rPr>
          <w:cs/>
          <w:lang w:bidi="si-LK"/>
        </w:rPr>
        <w:t xml:space="preserve">යක් වියදම් කොට </w:t>
      </w:r>
      <w:r w:rsidR="003E6E91">
        <w:rPr>
          <w:b/>
          <w:bCs/>
          <w:cs/>
          <w:lang w:bidi="si-LK"/>
        </w:rPr>
        <w:t>‘</w:t>
      </w:r>
      <w:r w:rsidR="00FF70EC" w:rsidRPr="00FF70EC">
        <w:rPr>
          <w:rFonts w:hint="cs"/>
          <w:b/>
          <w:bCs/>
          <w:cs/>
          <w:lang w:bidi="si-LK"/>
        </w:rPr>
        <w:t>ඝනමට‍්ට</w:t>
      </w:r>
      <w:r w:rsidR="003E6E91">
        <w:rPr>
          <w:b/>
          <w:bCs/>
        </w:rPr>
        <w:t>’</w:t>
      </w:r>
      <w:r w:rsidRPr="00C066C0">
        <w:t xml:space="preserve"> </w:t>
      </w:r>
      <w:r w:rsidRPr="00C066C0">
        <w:rPr>
          <w:cs/>
          <w:lang w:bidi="si-LK"/>
        </w:rPr>
        <w:t>නම් ආභරණයක් කරවා</w:t>
      </w:r>
      <w:r w:rsidRPr="00C066C0">
        <w:t xml:space="preserve">, </w:t>
      </w:r>
      <w:r w:rsidRPr="00C066C0">
        <w:rPr>
          <w:cs/>
          <w:lang w:bidi="si-LK"/>
        </w:rPr>
        <w:t>බුදුපාමොක්මහසඟන පවරා දන් දී සුවඳ දියකළ සොළොසකින් විශාඛාවන් නාවා බුදුරජුන් ඉදිරිපිට දී එය පලඳවා බුදුරජුන්ගේ පා වැන්දේ ය. උන්වහන්සේ අනුමෙවෙනිබණ වදාරා විහ</w:t>
      </w:r>
      <w:r w:rsidR="00FF70EC">
        <w:rPr>
          <w:cs/>
          <w:lang w:bidi="si-LK"/>
        </w:rPr>
        <w:t>ාරයට වැඩි සේක.</w:t>
      </w:r>
      <w:r w:rsidR="0058758E">
        <w:rPr>
          <w:lang w:bidi="si-LK"/>
        </w:rPr>
        <w:t xml:space="preserve"> </w:t>
      </w:r>
    </w:p>
    <w:p w14:paraId="31D67392" w14:textId="5D4FC830" w:rsidR="007D5809" w:rsidRDefault="00FF70EC" w:rsidP="001E7BA9">
      <w:pPr>
        <w:rPr>
          <w:lang w:bidi="si-LK"/>
        </w:rPr>
      </w:pPr>
      <w:r>
        <w:rPr>
          <w:cs/>
          <w:lang w:bidi="si-LK"/>
        </w:rPr>
        <w:t>විශාඛාවෝ</w:t>
      </w:r>
      <w:r w:rsidR="00C909C1">
        <w:rPr>
          <w:cs/>
          <w:lang w:bidi="si-LK"/>
        </w:rPr>
        <w:t>ත්</w:t>
      </w:r>
      <w:r>
        <w:rPr>
          <w:cs/>
          <w:lang w:bidi="si-LK"/>
        </w:rPr>
        <w:t xml:space="preserve"> දන් </w:t>
      </w:r>
      <w:r>
        <w:rPr>
          <w:rFonts w:hint="cs"/>
          <w:cs/>
          <w:lang w:bidi="si-LK"/>
        </w:rPr>
        <w:t>ඈ</w:t>
      </w:r>
      <w:r w:rsidR="00C066C0" w:rsidRPr="00C066C0">
        <w:rPr>
          <w:cs/>
          <w:lang w:bidi="si-LK"/>
        </w:rPr>
        <w:t xml:space="preserve"> පින්කම් කරමින් බුදුර</w:t>
      </w:r>
      <w:r>
        <w:rPr>
          <w:cs/>
          <w:lang w:bidi="si-LK"/>
        </w:rPr>
        <w:t>ජුන් වෙතින් අටවරයක් ලබා අහස් තල</w:t>
      </w:r>
      <w:r>
        <w:rPr>
          <w:rFonts w:hint="cs"/>
          <w:cs/>
          <w:lang w:bidi="si-LK"/>
        </w:rPr>
        <w:t>ැ</w:t>
      </w:r>
      <w:r w:rsidR="00C066C0" w:rsidRPr="00C066C0">
        <w:rPr>
          <w:cs/>
          <w:lang w:bidi="si-LK"/>
        </w:rPr>
        <w:t xml:space="preserve"> චන්ද්‍ර</w:t>
      </w:r>
      <w:r w:rsidR="004A7C83">
        <w:rPr>
          <w:rFonts w:hint="cs"/>
          <w:cs/>
          <w:lang w:bidi="si-LK"/>
        </w:rPr>
        <w:t>ලේ</w:t>
      </w:r>
      <w:r w:rsidR="00C066C0" w:rsidRPr="00C066C0">
        <w:rPr>
          <w:cs/>
          <w:lang w:bidi="si-LK"/>
        </w:rPr>
        <w:t>ඛාව සේ සැම තන්හි පැතිර ගියාහු ය. ඈට වනාහි. පු</w:t>
      </w:r>
      <w:r>
        <w:rPr>
          <w:rFonts w:hint="cs"/>
          <w:cs/>
          <w:lang w:bidi="si-LK"/>
        </w:rPr>
        <w:t>ත්</w:t>
      </w:r>
      <w:r w:rsidR="00C066C0" w:rsidRPr="00C066C0">
        <w:rPr>
          <w:cs/>
          <w:lang w:bidi="si-LK"/>
        </w:rPr>
        <w:t xml:space="preserve">තු දස දෙනෙක් හා දූවරු දස දෙනෙක් වූහ. ඔවුන් </w:t>
      </w:r>
      <w:r w:rsidR="000A2504">
        <w:rPr>
          <w:cs/>
          <w:lang w:bidi="si-LK"/>
        </w:rPr>
        <w:t>හැම එකක් හට දස දස දෙනා බැගින් ද</w:t>
      </w:r>
      <w:r w:rsidR="000A2504">
        <w:rPr>
          <w:rFonts w:hint="cs"/>
          <w:cs/>
          <w:lang w:bidi="si-LK"/>
        </w:rPr>
        <w:t>ූ</w:t>
      </w:r>
      <w:r w:rsidR="00C066C0" w:rsidRPr="00C066C0">
        <w:rPr>
          <w:cs/>
          <w:lang w:bidi="si-LK"/>
        </w:rPr>
        <w:t xml:space="preserve"> පු</w:t>
      </w:r>
      <w:r w:rsidR="000A2504">
        <w:rPr>
          <w:rFonts w:hint="cs"/>
          <w:cs/>
          <w:lang w:bidi="si-LK"/>
        </w:rPr>
        <w:t>ත්</w:t>
      </w:r>
      <w:r w:rsidR="000A2504">
        <w:rPr>
          <w:cs/>
          <w:lang w:bidi="si-LK"/>
        </w:rPr>
        <w:t>තු වූහ. ඔවුන් එක එක</w:t>
      </w:r>
      <w:r w:rsidR="000A2504">
        <w:rPr>
          <w:rFonts w:hint="cs"/>
          <w:cs/>
          <w:lang w:bidi="si-LK"/>
        </w:rPr>
        <w:t>ා</w:t>
      </w:r>
      <w:r w:rsidR="000A2504">
        <w:rPr>
          <w:cs/>
          <w:lang w:bidi="si-LK"/>
        </w:rPr>
        <w:t xml:space="preserve"> හට ද එසේ ම දස දස දෙනා බැගින් ද</w:t>
      </w:r>
      <w:r w:rsidR="000A2504">
        <w:rPr>
          <w:rFonts w:hint="cs"/>
          <w:cs/>
          <w:lang w:bidi="si-LK"/>
        </w:rPr>
        <w:t>ූ</w:t>
      </w:r>
      <w:r w:rsidR="00C066C0" w:rsidRPr="00C066C0">
        <w:rPr>
          <w:cs/>
          <w:lang w:bidi="si-LK"/>
        </w:rPr>
        <w:t xml:space="preserve"> පු</w:t>
      </w:r>
      <w:r w:rsidR="000A2504">
        <w:rPr>
          <w:rFonts w:hint="cs"/>
          <w:cs/>
          <w:lang w:bidi="si-LK"/>
        </w:rPr>
        <w:t>ත්</w:t>
      </w:r>
      <w:r w:rsidR="000A2504">
        <w:rPr>
          <w:cs/>
          <w:lang w:bidi="si-LK"/>
        </w:rPr>
        <w:t>තු වූහ. විශාඛාව</w:t>
      </w:r>
      <w:r w:rsidR="000A2504">
        <w:rPr>
          <w:rFonts w:hint="cs"/>
          <w:cs/>
          <w:lang w:bidi="si-LK"/>
        </w:rPr>
        <w:t>න්</w:t>
      </w:r>
      <w:r w:rsidR="000A2504">
        <w:rPr>
          <w:cs/>
          <w:lang w:bidi="si-LK"/>
        </w:rPr>
        <w:t>ගේ</w:t>
      </w:r>
      <w:r w:rsidR="00C066C0" w:rsidRPr="00C066C0">
        <w:rPr>
          <w:cs/>
          <w:lang w:bidi="si-LK"/>
        </w:rPr>
        <w:t xml:space="preserve"> දූ පුත්</w:t>
      </w:r>
      <w:r w:rsidR="00C066C0" w:rsidRPr="00C066C0">
        <w:t xml:space="preserve">, </w:t>
      </w:r>
      <w:r w:rsidR="00C066C0" w:rsidRPr="00C066C0">
        <w:rPr>
          <w:cs/>
          <w:lang w:bidi="si-LK"/>
        </w:rPr>
        <w:t>මුණුබුරු</w:t>
      </w:r>
      <w:r w:rsidR="00C066C0" w:rsidRPr="00C066C0">
        <w:t xml:space="preserve">, </w:t>
      </w:r>
      <w:r w:rsidR="000A2504">
        <w:rPr>
          <w:rFonts w:hint="cs"/>
          <w:cs/>
          <w:lang w:bidi="si-LK"/>
        </w:rPr>
        <w:t>මී</w:t>
      </w:r>
      <w:r w:rsidR="00C066C0" w:rsidRPr="00C066C0">
        <w:rPr>
          <w:cs/>
          <w:lang w:bidi="si-LK"/>
        </w:rPr>
        <w:t>මුණුබුරු පරපුර අටදහස් සාරසිය විසිදෙනකු ගෙන් පමණ වූයේ ය. අවුරුදු එ</w:t>
      </w:r>
      <w:r w:rsidR="000A2504">
        <w:rPr>
          <w:rFonts w:hint="cs"/>
          <w:cs/>
          <w:lang w:bidi="si-LK"/>
        </w:rPr>
        <w:t>ක්</w:t>
      </w:r>
      <w:r w:rsidR="00C066C0" w:rsidRPr="00C066C0">
        <w:rPr>
          <w:cs/>
          <w:lang w:bidi="si-LK"/>
        </w:rPr>
        <w:t xml:space="preserve">සිය විස්සක් වයස් වූ විශාඛාවන්ගේ හිසෙහි පැසුනු හිසකෙස් ගසෙක් නො වී ය. සොළොසැවිරිදි වයස් ඇත්තියක සේ ම පෙණුනේ ය. දරු මුණුබුරන් පිරිවරා විහාරයට යන විට </w:t>
      </w:r>
      <w:r w:rsidR="003E6E91">
        <w:t>‘</w:t>
      </w:r>
      <w:r w:rsidR="00C066C0" w:rsidRPr="00C066C0">
        <w:rPr>
          <w:cs/>
          <w:lang w:bidi="si-LK"/>
        </w:rPr>
        <w:t>මේ පිරිසෙහි විශාඛාවෝ. කවුරු දැ</w:t>
      </w:r>
      <w:r w:rsidR="003E6E91">
        <w:t>’</w:t>
      </w:r>
      <w:r w:rsidR="00C066C0" w:rsidRPr="00C066C0">
        <w:t xml:space="preserve"> </w:t>
      </w:r>
      <w:r w:rsidR="00C066C0" w:rsidRPr="00C066C0">
        <w:rPr>
          <w:cs/>
          <w:lang w:bidi="si-LK"/>
        </w:rPr>
        <w:t xml:space="preserve">යි අසන්නේ නැත. මග බැස යන විට දකින්නෝ </w:t>
      </w:r>
      <w:r w:rsidR="003E6E91">
        <w:t>‘</w:t>
      </w:r>
      <w:r w:rsidR="00C066C0" w:rsidRPr="00C066C0">
        <w:rPr>
          <w:cs/>
          <w:lang w:bidi="si-LK"/>
        </w:rPr>
        <w:t>අප</w:t>
      </w:r>
      <w:r w:rsidR="000A2504">
        <w:rPr>
          <w:rFonts w:hint="cs"/>
          <w:cs/>
          <w:lang w:bidi="si-LK"/>
        </w:rPr>
        <w:t>ගේ</w:t>
      </w:r>
      <w:r w:rsidR="00C066C0" w:rsidRPr="00C066C0">
        <w:rPr>
          <w:cs/>
          <w:lang w:bidi="si-LK"/>
        </w:rPr>
        <w:t xml:space="preserve"> ආ</w:t>
      </w:r>
      <w:r w:rsidR="004755F7">
        <w:rPr>
          <w:cs/>
          <w:lang w:bidi="si-LK"/>
        </w:rPr>
        <w:t>ර්‍ය්‍යා</w:t>
      </w:r>
      <w:r w:rsidR="00C066C0" w:rsidRPr="00C066C0">
        <w:rPr>
          <w:cs/>
          <w:lang w:bidi="si-LK"/>
        </w:rPr>
        <w:t xml:space="preserve">ව යන විට ම </w:t>
      </w:r>
      <w:r w:rsidR="000A2504">
        <w:rPr>
          <w:rFonts w:hint="cs"/>
          <w:cs/>
          <w:lang w:bidi="si-LK"/>
        </w:rPr>
        <w:t>හො</w:t>
      </w:r>
      <w:r w:rsidR="00C066C0" w:rsidRPr="00C066C0">
        <w:rPr>
          <w:cs/>
          <w:lang w:bidi="si-LK"/>
        </w:rPr>
        <w:t>බී ය</w:t>
      </w:r>
      <w:r w:rsidR="003E6E91">
        <w:t>’</w:t>
      </w:r>
      <w:r w:rsidR="00C066C0" w:rsidRPr="00C066C0">
        <w:t xml:space="preserve"> </w:t>
      </w:r>
      <w:r w:rsidR="00C066C0" w:rsidRPr="00C066C0">
        <w:rPr>
          <w:cs/>
          <w:lang w:bidi="si-LK"/>
        </w:rPr>
        <w:t xml:space="preserve">යි සිතත්. නැවතී සිටින විට දකින්නෝ </w:t>
      </w:r>
      <w:r w:rsidR="003E6E91">
        <w:t>‘</w:t>
      </w:r>
      <w:r w:rsidR="00C066C0" w:rsidRPr="00C066C0">
        <w:rPr>
          <w:cs/>
          <w:lang w:bidi="si-LK"/>
        </w:rPr>
        <w:t>සිටින විට ම හොබී ය</w:t>
      </w:r>
      <w:r w:rsidR="003E6E91">
        <w:t>’</w:t>
      </w:r>
      <w:r w:rsidR="00C066C0" w:rsidRPr="00C066C0">
        <w:t xml:space="preserve"> </w:t>
      </w:r>
      <w:r w:rsidR="00C066C0" w:rsidRPr="00C066C0">
        <w:rPr>
          <w:cs/>
          <w:lang w:bidi="si-LK"/>
        </w:rPr>
        <w:t>යි සිතත්</w:t>
      </w:r>
      <w:r w:rsidR="00C066C0" w:rsidRPr="00C066C0">
        <w:t xml:space="preserve">, </w:t>
      </w:r>
      <w:r w:rsidR="00C066C0" w:rsidRPr="00C066C0">
        <w:rPr>
          <w:cs/>
          <w:lang w:bidi="si-LK"/>
        </w:rPr>
        <w:t>හිඳින කල්හි දකි</w:t>
      </w:r>
      <w:r w:rsidR="000A2504">
        <w:rPr>
          <w:rFonts w:hint="cs"/>
          <w:cs/>
          <w:lang w:bidi="si-LK"/>
        </w:rPr>
        <w:t>න්</w:t>
      </w:r>
      <w:r w:rsidR="00C066C0" w:rsidRPr="00C066C0">
        <w:rPr>
          <w:cs/>
          <w:lang w:bidi="si-LK"/>
        </w:rPr>
        <w:t>නෝ හිඳින කල්හි ම හොබී ය</w:t>
      </w:r>
      <w:r w:rsidR="00294022">
        <w:rPr>
          <w:cs/>
          <w:lang w:bidi="si-LK"/>
        </w:rPr>
        <w:t>’</w:t>
      </w:r>
      <w:r w:rsidR="00C066C0" w:rsidRPr="00C066C0">
        <w:rPr>
          <w:cs/>
          <w:lang w:bidi="si-LK"/>
        </w:rPr>
        <w:t xml:space="preserve"> යි ද</w:t>
      </w:r>
      <w:r w:rsidR="00C066C0" w:rsidRPr="00C066C0">
        <w:t xml:space="preserve">, </w:t>
      </w:r>
      <w:r w:rsidR="00C066C0" w:rsidRPr="00C066C0">
        <w:rPr>
          <w:cs/>
          <w:lang w:bidi="si-LK"/>
        </w:rPr>
        <w:t>නිදන කල්හි දකින්නෝ නිදන කල්හි ම හොබී ය</w:t>
      </w:r>
      <w:r w:rsidR="003E6E91">
        <w:t>’</w:t>
      </w:r>
      <w:r w:rsidR="00C066C0" w:rsidRPr="00C066C0">
        <w:t xml:space="preserve"> </w:t>
      </w:r>
      <w:r w:rsidR="00C066C0" w:rsidRPr="00C066C0">
        <w:rPr>
          <w:cs/>
          <w:lang w:bidi="si-LK"/>
        </w:rPr>
        <w:t xml:space="preserve">යි ද සිතති. එහෙත් සතර ඉරියවු </w:t>
      </w:r>
      <w:r w:rsidR="003E6E91">
        <w:rPr>
          <w:cs/>
          <w:lang w:bidi="si-LK"/>
        </w:rPr>
        <w:t>‘</w:t>
      </w:r>
      <w:r w:rsidR="00C066C0" w:rsidRPr="00C066C0">
        <w:rPr>
          <w:cs/>
          <w:lang w:bidi="si-LK"/>
        </w:rPr>
        <w:t>අතර අසුවල් ඉරියව්</w:t>
      </w:r>
      <w:r w:rsidR="000A2504">
        <w:rPr>
          <w:cs/>
          <w:lang w:bidi="si-LK"/>
        </w:rPr>
        <w:t>වේ දී පමණක් හොබී ය</w:t>
      </w:r>
      <w:r w:rsidR="003E6E91">
        <w:t>’</w:t>
      </w:r>
      <w:r w:rsidR="00C066C0" w:rsidRPr="00C066C0">
        <w:t xml:space="preserve"> </w:t>
      </w:r>
      <w:r w:rsidR="00C066C0" w:rsidRPr="00C066C0">
        <w:rPr>
          <w:cs/>
          <w:lang w:bidi="si-LK"/>
        </w:rPr>
        <w:t>යි වෙන් කොට දක්වන්නට බැරි ය. සතර ඉරියවේදී ම විශාඛාවෝ එකසේ හොබිත්. ඇයට ඇතුන් ප</w:t>
      </w:r>
      <w:r w:rsidR="000A2504">
        <w:rPr>
          <w:rFonts w:hint="cs"/>
          <w:cs/>
          <w:lang w:bidi="si-LK"/>
        </w:rPr>
        <w:t>ස්</w:t>
      </w:r>
      <w:r w:rsidR="00C066C0" w:rsidRPr="00C066C0">
        <w:rPr>
          <w:cs/>
          <w:lang w:bidi="si-LK"/>
        </w:rPr>
        <w:t xml:space="preserve">දෙනෙකුගේ බල ඇත්තේ ය. </w:t>
      </w:r>
    </w:p>
    <w:p w14:paraId="69317A36" w14:textId="77777777" w:rsidR="006318AB" w:rsidRDefault="00C066C0" w:rsidP="001E7BA9">
      <w:pPr>
        <w:rPr>
          <w:lang w:bidi="si-LK"/>
        </w:rPr>
      </w:pPr>
      <w:r w:rsidRPr="00C066C0">
        <w:rPr>
          <w:cs/>
          <w:lang w:bidi="si-LK"/>
        </w:rPr>
        <w:t xml:space="preserve">දවසක් රජ තෙමේ </w:t>
      </w:r>
      <w:r w:rsidR="003E6E91">
        <w:rPr>
          <w:cs/>
          <w:lang w:bidi="si-LK"/>
        </w:rPr>
        <w:t>‘</w:t>
      </w:r>
      <w:r w:rsidRPr="00C066C0">
        <w:rPr>
          <w:cs/>
          <w:lang w:bidi="si-LK"/>
        </w:rPr>
        <w:t>විශාඛාවන් ඇතුන් පස් දෙනෙකුගේ බල දරතී</w:t>
      </w:r>
      <w:r w:rsidR="00294022">
        <w:rPr>
          <w:cs/>
          <w:lang w:bidi="si-LK"/>
        </w:rPr>
        <w:t>’</w:t>
      </w:r>
      <w:r w:rsidRPr="00C066C0">
        <w:rPr>
          <w:cs/>
          <w:lang w:bidi="si-LK"/>
        </w:rPr>
        <w:t xml:space="preserve"> යි අසා ඒ විමසනු කැමති ව විහාරයට ගොස් එන විශාඛාවන් ඉදිරියට ඇතකු යැවී ය. ඇතා ද සොඬ ඔසවා ගෙන විශාඛාවන් ඉදිරියට දිවී ය. එ වේලෙහි පරිවාර සත්‍රීන් අතුරෙහි වූ බොහෝ සත්‍රීහු පැන දි</w:t>
      </w:r>
      <w:r w:rsidR="000A2504">
        <w:rPr>
          <w:rFonts w:hint="cs"/>
          <w:cs/>
          <w:lang w:bidi="si-LK"/>
        </w:rPr>
        <w:t>ව්</w:t>
      </w:r>
      <w:r w:rsidRPr="00C066C0">
        <w:rPr>
          <w:cs/>
          <w:lang w:bidi="si-LK"/>
        </w:rPr>
        <w:t xml:space="preserve">වෝ ය. සමහරු එහි ම සිට ගත් හ. </w:t>
      </w:r>
      <w:r w:rsidR="003E6E91">
        <w:t>‘</w:t>
      </w:r>
      <w:r w:rsidRPr="00C066C0">
        <w:rPr>
          <w:cs/>
          <w:lang w:bidi="si-LK"/>
        </w:rPr>
        <w:t>මොක ද මේ ඇතෙක්</w:t>
      </w:r>
      <w:r w:rsidR="003E6E91">
        <w:t>’</w:t>
      </w:r>
      <w:r w:rsidRPr="00C066C0">
        <w:t xml:space="preserve"> </w:t>
      </w:r>
      <w:r w:rsidRPr="00C066C0">
        <w:rPr>
          <w:cs/>
          <w:lang w:bidi="si-LK"/>
        </w:rPr>
        <w:t xml:space="preserve">යි විශාඛාවන් ඇසු විට </w:t>
      </w:r>
      <w:r w:rsidR="003E6E91">
        <w:t>‘</w:t>
      </w:r>
      <w:r w:rsidRPr="00C066C0">
        <w:rPr>
          <w:cs/>
          <w:lang w:bidi="si-LK"/>
        </w:rPr>
        <w:t>ආ</w:t>
      </w:r>
      <w:r w:rsidR="000A2504">
        <w:rPr>
          <w:rFonts w:hint="cs"/>
          <w:cs/>
          <w:lang w:bidi="si-LK"/>
        </w:rPr>
        <w:t>ර්‍ය්‍යා</w:t>
      </w:r>
      <w:r w:rsidRPr="00C066C0">
        <w:rPr>
          <w:cs/>
          <w:lang w:bidi="si-LK"/>
        </w:rPr>
        <w:t>වෙනි! ඔබ විමසනු පිණිස රජ තෙමේ ඔබ ඉදිරියට මේ ඇතා එවී ය</w:t>
      </w:r>
      <w:r w:rsidR="003E6E91">
        <w:t>’</w:t>
      </w:r>
      <w:r w:rsidRPr="00C066C0">
        <w:t xml:space="preserve"> </w:t>
      </w:r>
      <w:r w:rsidRPr="00C066C0">
        <w:rPr>
          <w:cs/>
          <w:lang w:bidi="si-LK"/>
        </w:rPr>
        <w:t>යි ඔවුහු කීහ. මූ දැක පැන යෑම මට තරම් නො වේ</w:t>
      </w:r>
      <w:r w:rsidRPr="00C066C0">
        <w:t xml:space="preserve">, </w:t>
      </w:r>
      <w:r w:rsidRPr="00C066C0">
        <w:rPr>
          <w:cs/>
          <w:lang w:bidi="si-LK"/>
        </w:rPr>
        <w:t>මම මු තදින් අල්ලා ග</w:t>
      </w:r>
      <w:r w:rsidR="000A2504">
        <w:rPr>
          <w:rFonts w:hint="cs"/>
          <w:cs/>
          <w:lang w:bidi="si-LK"/>
        </w:rPr>
        <w:t>ත්</w:t>
      </w:r>
      <w:r w:rsidRPr="00C066C0">
        <w:rPr>
          <w:cs/>
          <w:lang w:bidi="si-LK"/>
        </w:rPr>
        <w:t>තෙ</w:t>
      </w:r>
      <w:r w:rsidR="000A2504">
        <w:rPr>
          <w:rFonts w:hint="cs"/>
          <w:cs/>
          <w:lang w:bidi="si-LK"/>
        </w:rPr>
        <w:t>ම්</w:t>
      </w:r>
      <w:r w:rsidRPr="00C066C0">
        <w:rPr>
          <w:cs/>
          <w:lang w:bidi="si-LK"/>
        </w:rPr>
        <w:t xml:space="preserve"> නම්</w:t>
      </w:r>
      <w:r w:rsidRPr="00C066C0">
        <w:t xml:space="preserve">, </w:t>
      </w:r>
      <w:r w:rsidRPr="00C066C0">
        <w:rPr>
          <w:cs/>
          <w:lang w:bidi="si-LK"/>
        </w:rPr>
        <w:t>මේ තැන ම මැරී වැටෙනු එකා</w:t>
      </w:r>
      <w:r w:rsidR="000A2504">
        <w:rPr>
          <w:rFonts w:hint="cs"/>
          <w:cs/>
          <w:lang w:bidi="si-LK"/>
        </w:rPr>
        <w:t>න්</w:t>
      </w:r>
      <w:r w:rsidRPr="00C066C0">
        <w:rPr>
          <w:cs/>
          <w:lang w:bidi="si-LK"/>
        </w:rPr>
        <w:t>ත ය</w:t>
      </w:r>
      <w:r w:rsidRPr="00C066C0">
        <w:t xml:space="preserve">, </w:t>
      </w:r>
      <w:r w:rsidRPr="00C066C0">
        <w:rPr>
          <w:cs/>
          <w:lang w:bidi="si-LK"/>
        </w:rPr>
        <w:t>එ හෙයින් එසේ කළ යුතු නො වේ ය</w:t>
      </w:r>
      <w:r w:rsidR="003E6E91">
        <w:t>’</w:t>
      </w:r>
      <w:r w:rsidRPr="00C066C0">
        <w:t xml:space="preserve"> </w:t>
      </w:r>
      <w:r w:rsidRPr="00C066C0">
        <w:rPr>
          <w:cs/>
          <w:lang w:bidi="si-LK"/>
        </w:rPr>
        <w:t>යි සිතා විශාඛාවෝ. ඇතුන්ගේ සොඬ ඇඟිලිදෙකකින් අල්ලා පිටතට නැමූහ. ඇතා මොර දෙමින් දුව ගොස් රජගෙදර මිදුලෙහි ඇද වැටුනේ ය. මහාජන තෙමේ සාධුකාර දුන්නේ ය</w:t>
      </w:r>
      <w:r w:rsidRPr="00C066C0">
        <w:t xml:space="preserve">, </w:t>
      </w:r>
      <w:r w:rsidRPr="00C066C0">
        <w:rPr>
          <w:cs/>
          <w:lang w:bidi="si-LK"/>
        </w:rPr>
        <w:t xml:space="preserve">විශාඛාවෝත් සපිරිවරින් ගෙට ගියහ. </w:t>
      </w:r>
    </w:p>
    <w:p w14:paraId="189D9382" w14:textId="77777777" w:rsidR="004E5969" w:rsidRDefault="00C066C0" w:rsidP="001E7BA9">
      <w:pPr>
        <w:rPr>
          <w:lang w:bidi="si-LK"/>
        </w:rPr>
      </w:pPr>
      <w:r w:rsidRPr="00C066C0">
        <w:rPr>
          <w:cs/>
          <w:lang w:bidi="si-LK"/>
        </w:rPr>
        <w:t>ඇයගේ දරුමුණුබුරුපරපුරෙහි හැම දෙන ම නීරොගී වූහ. අභිම</w:t>
      </w:r>
      <w:r w:rsidR="000A2504">
        <w:rPr>
          <w:rFonts w:hint="cs"/>
          <w:cs/>
          <w:lang w:bidi="si-LK"/>
        </w:rPr>
        <w:t>ඞ‍්ග</w:t>
      </w:r>
      <w:r w:rsidRPr="00C066C0">
        <w:rPr>
          <w:cs/>
          <w:lang w:bidi="si-LK"/>
        </w:rPr>
        <w:t>ලස</w:t>
      </w:r>
      <w:r w:rsidR="000A2504">
        <w:rPr>
          <w:rFonts w:hint="cs"/>
          <w:cs/>
          <w:lang w:bidi="si-LK"/>
        </w:rPr>
        <w:t>ම‍්ම</w:t>
      </w:r>
      <w:r w:rsidRPr="00C066C0">
        <w:rPr>
          <w:cs/>
          <w:lang w:bidi="si-LK"/>
        </w:rPr>
        <w:t>ත ය. අකාලයෙහි මිය ගියා වූ එකෙක්වත් නො වී ය. සැවැත්නුවරැ වැ</w:t>
      </w:r>
      <w:r w:rsidR="000A2504">
        <w:rPr>
          <w:rFonts w:hint="cs"/>
          <w:cs/>
          <w:lang w:bidi="si-LK"/>
        </w:rPr>
        <w:t>ස්</w:t>
      </w:r>
      <w:r w:rsidRPr="00C066C0">
        <w:rPr>
          <w:cs/>
          <w:lang w:bidi="si-LK"/>
        </w:rPr>
        <w:t>සෝ මඟුල් දිනයන්හි විශාඛාවන් පමුණුවා මඟුල්බත ඉඳුල් කරවති. එක් උත්සව දිනෙක නුවර වැ</w:t>
      </w:r>
      <w:r w:rsidR="000A2504">
        <w:rPr>
          <w:rFonts w:hint="cs"/>
          <w:cs/>
          <w:lang w:bidi="si-LK"/>
        </w:rPr>
        <w:t>ස්සෝ</w:t>
      </w:r>
      <w:r w:rsidRPr="00C066C0">
        <w:rPr>
          <w:cs/>
          <w:lang w:bidi="si-LK"/>
        </w:rPr>
        <w:t xml:space="preserve"> නොයෙක් තරා තිරමේ ඇඳුම් ආයිත්තමෙන් සැරසී බණ අස</w:t>
      </w:r>
      <w:r w:rsidR="000A2504">
        <w:rPr>
          <w:rFonts w:hint="cs"/>
          <w:cs/>
          <w:lang w:bidi="si-LK"/>
        </w:rPr>
        <w:t>න්</w:t>
      </w:r>
      <w:r w:rsidRPr="00C066C0">
        <w:rPr>
          <w:cs/>
          <w:lang w:bidi="si-LK"/>
        </w:rPr>
        <w:t>නට ජෙතවන විහාරයට ගියහ. විශාඛාවෝ</w:t>
      </w:r>
      <w:r w:rsidR="00C909C1">
        <w:rPr>
          <w:cs/>
          <w:lang w:bidi="si-LK"/>
        </w:rPr>
        <w:t>ත්</w:t>
      </w:r>
      <w:r w:rsidRPr="00C066C0">
        <w:rPr>
          <w:cs/>
          <w:lang w:bidi="si-LK"/>
        </w:rPr>
        <w:t xml:space="preserve"> තමාට පැවරූ ගෙයකින් කෑම කා </w:t>
      </w:r>
      <w:r w:rsidR="00A47370">
        <w:rPr>
          <w:rFonts w:hint="cs"/>
          <w:cs/>
          <w:lang w:bidi="si-LK"/>
        </w:rPr>
        <w:t>මේ</w:t>
      </w:r>
      <w:r w:rsidRPr="00C066C0">
        <w:rPr>
          <w:cs/>
          <w:lang w:bidi="si-LK"/>
        </w:rPr>
        <w:t>ලපලඳනාවත් ඇ</w:t>
      </w:r>
      <w:r w:rsidR="00A47370">
        <w:rPr>
          <w:rFonts w:hint="cs"/>
          <w:cs/>
          <w:lang w:bidi="si-LK"/>
        </w:rPr>
        <w:t>ඟැ</w:t>
      </w:r>
      <w:r w:rsidRPr="00C066C0">
        <w:rPr>
          <w:cs/>
          <w:lang w:bidi="si-LK"/>
        </w:rPr>
        <w:t xml:space="preserve"> ලා ඔවුන් සමග විහාරයට ගොස් පසෙකට වී පලඳනාව ගලවා පොදි බැඳ </w:t>
      </w:r>
      <w:r w:rsidR="003E6E91">
        <w:t>‘</w:t>
      </w:r>
      <w:r w:rsidRPr="00C066C0">
        <w:rPr>
          <w:cs/>
          <w:lang w:bidi="si-LK"/>
        </w:rPr>
        <w:t>මෙබඳු බරපතල ඇ</w:t>
      </w:r>
      <w:r w:rsidR="00A47370">
        <w:rPr>
          <w:rFonts w:hint="cs"/>
          <w:cs/>
          <w:lang w:bidi="si-LK"/>
        </w:rPr>
        <w:t>ඳු</w:t>
      </w:r>
      <w:r w:rsidRPr="00C066C0">
        <w:rPr>
          <w:cs/>
          <w:lang w:bidi="si-LK"/>
        </w:rPr>
        <w:t>මක් ඇඟේ ලා විහාරයට යෑම සුදුසු නො වේ ය</w:t>
      </w:r>
      <w:r w:rsidR="003E6E91">
        <w:t>’</w:t>
      </w:r>
      <w:r w:rsidRPr="00C066C0">
        <w:t xml:space="preserve"> </w:t>
      </w:r>
      <w:r w:rsidRPr="00C066C0">
        <w:rPr>
          <w:cs/>
          <w:lang w:bidi="si-LK"/>
        </w:rPr>
        <w:t>යි දාසියගේ අතට දු</w:t>
      </w:r>
      <w:r w:rsidR="00A47370">
        <w:rPr>
          <w:rFonts w:hint="cs"/>
          <w:cs/>
          <w:lang w:bidi="si-LK"/>
        </w:rPr>
        <w:t>න්</w:t>
      </w:r>
      <w:r w:rsidRPr="00C066C0">
        <w:rPr>
          <w:cs/>
          <w:lang w:bidi="si-LK"/>
        </w:rPr>
        <w:t>හ. ඒ දාසිය ද ඇතුන් පස්දෙනකුන්ගේ තරම් හ</w:t>
      </w:r>
      <w:r w:rsidR="00A47370">
        <w:rPr>
          <w:rFonts w:hint="cs"/>
          <w:cs/>
          <w:lang w:bidi="si-LK"/>
        </w:rPr>
        <w:t>ය්බ</w:t>
      </w:r>
      <w:r w:rsidRPr="00C066C0">
        <w:rPr>
          <w:cs/>
          <w:lang w:bidi="si-LK"/>
        </w:rPr>
        <w:t>ල ඇත්තියකි. ඈ උප</w:t>
      </w:r>
      <w:r w:rsidR="00A47370">
        <w:rPr>
          <w:rFonts w:hint="cs"/>
          <w:cs/>
          <w:lang w:bidi="si-LK"/>
        </w:rPr>
        <w:t>න්නී</w:t>
      </w:r>
      <w:r w:rsidRPr="00C066C0">
        <w:rPr>
          <w:cs/>
          <w:lang w:bidi="si-LK"/>
        </w:rPr>
        <w:t xml:space="preserve"> විශාඛාව</w:t>
      </w:r>
      <w:r w:rsidR="00A47370">
        <w:rPr>
          <w:rFonts w:hint="cs"/>
          <w:cs/>
          <w:lang w:bidi="si-LK"/>
        </w:rPr>
        <w:t>න්</w:t>
      </w:r>
      <w:r w:rsidRPr="00C066C0">
        <w:rPr>
          <w:cs/>
          <w:lang w:bidi="si-LK"/>
        </w:rPr>
        <w:t>ගේ පිණෙන්ම ය. ඒ දාසිය ම එය ඔසවනු මිසක් අනික</w:t>
      </w:r>
      <w:r w:rsidR="00A47370">
        <w:rPr>
          <w:rFonts w:hint="cs"/>
          <w:cs/>
          <w:lang w:bidi="si-LK"/>
        </w:rPr>
        <w:t>ක්හ</w:t>
      </w:r>
      <w:r w:rsidRPr="00C066C0">
        <w:rPr>
          <w:cs/>
          <w:lang w:bidi="si-LK"/>
        </w:rPr>
        <w:t xml:space="preserve">ට ඔසවනු බැරි ය. </w:t>
      </w:r>
      <w:r w:rsidR="003E6E91">
        <w:t>‘</w:t>
      </w:r>
      <w:r w:rsidRPr="00C066C0">
        <w:rPr>
          <w:cs/>
          <w:lang w:bidi="si-LK"/>
        </w:rPr>
        <w:t>දුව! මා බුදුරජුන් වෙත ගොස් බණ අසා එනතුරු මෙය තබා ගන්නැ</w:t>
      </w:r>
      <w:r w:rsidR="00294022">
        <w:rPr>
          <w:cs/>
          <w:lang w:bidi="si-LK"/>
        </w:rPr>
        <w:t>’</w:t>
      </w:r>
      <w:r w:rsidRPr="00C066C0">
        <w:rPr>
          <w:cs/>
          <w:lang w:bidi="si-LK"/>
        </w:rPr>
        <w:t xml:space="preserve"> යි කියා මිගාර සිටු කරවා දුන් ඝනමට්ටපලඳනාව පැලඳ බුදුරජුන් වෙත ගොස් බණ අසා අවසන් කොට හුන් තැනින් නැගී ආහ. දාසිය ද පලඳනාව ගැන සිහි නො කොට විශාඛාවන් සමග ම නැගී ආවාය. බණ අසා නැගී ගිය පිරිසෙහි යම</w:t>
      </w:r>
      <w:r w:rsidR="00A47370">
        <w:rPr>
          <w:rFonts w:hint="cs"/>
          <w:cs/>
          <w:lang w:bidi="si-LK"/>
        </w:rPr>
        <w:t>ක්හ</w:t>
      </w:r>
      <w:r w:rsidRPr="00C066C0">
        <w:rPr>
          <w:cs/>
          <w:lang w:bidi="si-LK"/>
        </w:rPr>
        <w:t>ට යමක් අමතක වී නම් එය සොයා බලා ගෙන්වා තැබීම</w:t>
      </w:r>
      <w:r w:rsidRPr="00C066C0">
        <w:t xml:space="preserve">, </w:t>
      </w:r>
      <w:r w:rsidRPr="00C066C0">
        <w:rPr>
          <w:cs/>
          <w:lang w:bidi="si-LK"/>
        </w:rPr>
        <w:t>අනද මහා තෙරුන්ගේ සිරිත බැවින්</w:t>
      </w:r>
      <w:r w:rsidRPr="00C066C0">
        <w:t xml:space="preserve">, </w:t>
      </w:r>
      <w:r w:rsidRPr="00C066C0">
        <w:rPr>
          <w:cs/>
          <w:lang w:bidi="si-LK"/>
        </w:rPr>
        <w:t>එදා ද උන්වහන්සේ බණපිරිස නැගිට ගිය පසු අමතක කොට ගිය බඩු තිබේ දැ</w:t>
      </w:r>
      <w:r w:rsidR="00394EF6">
        <w:t xml:space="preserve">’ </w:t>
      </w:r>
      <w:r w:rsidR="00394EF6">
        <w:rPr>
          <w:cs/>
          <w:lang w:bidi="si-LK"/>
        </w:rPr>
        <w:t>යි</w:t>
      </w:r>
      <w:r w:rsidRPr="00C066C0">
        <w:rPr>
          <w:cs/>
          <w:lang w:bidi="si-LK"/>
        </w:rPr>
        <w:t xml:space="preserve"> සොයා බලන්</w:t>
      </w:r>
      <w:r w:rsidR="00A47370">
        <w:rPr>
          <w:rFonts w:hint="cs"/>
          <w:cs/>
          <w:lang w:bidi="si-LK"/>
        </w:rPr>
        <w:t>නෝ</w:t>
      </w:r>
      <w:r w:rsidRPr="00C066C0">
        <w:t xml:space="preserve">, </w:t>
      </w:r>
      <w:r w:rsidRPr="00C066C0">
        <w:rPr>
          <w:cs/>
          <w:lang w:bidi="si-LK"/>
        </w:rPr>
        <w:t>මේ පලඳනාව දුටහ. එවිට බුද</w:t>
      </w:r>
      <w:r w:rsidR="00A47370">
        <w:rPr>
          <w:cs/>
          <w:lang w:bidi="si-LK"/>
        </w:rPr>
        <w:t>ුරජුන් කරා ගොස් විශාඛාවන් තම පල</w:t>
      </w:r>
      <w:r w:rsidRPr="00C066C0">
        <w:rPr>
          <w:cs/>
          <w:lang w:bidi="si-LK"/>
        </w:rPr>
        <w:t xml:space="preserve">ඳනා පොදිය අමතක ව තබා ගොස් ඇති බව උන්වහන්සේට දැන් වූහ. </w:t>
      </w:r>
      <w:r w:rsidR="003E6E91">
        <w:rPr>
          <w:cs/>
          <w:lang w:bidi="si-LK"/>
        </w:rPr>
        <w:t>‘</w:t>
      </w:r>
      <w:r w:rsidRPr="00C066C0">
        <w:rPr>
          <w:cs/>
          <w:lang w:bidi="si-LK"/>
        </w:rPr>
        <w:t>අනඳ! එසේ නම්</w:t>
      </w:r>
      <w:r w:rsidRPr="00C066C0">
        <w:t xml:space="preserve">, </w:t>
      </w:r>
      <w:r w:rsidRPr="00C066C0">
        <w:rPr>
          <w:cs/>
          <w:lang w:bidi="si-LK"/>
        </w:rPr>
        <w:t>එය ගෙ</w:t>
      </w:r>
      <w:r w:rsidR="00A47370">
        <w:rPr>
          <w:rFonts w:hint="cs"/>
          <w:cs/>
          <w:lang w:bidi="si-LK"/>
        </w:rPr>
        <w:t>න්න</w:t>
      </w:r>
      <w:r w:rsidRPr="00C066C0">
        <w:rPr>
          <w:cs/>
          <w:lang w:bidi="si-LK"/>
        </w:rPr>
        <w:t>වා තබ</w:t>
      </w:r>
      <w:r w:rsidR="00A47370">
        <w:rPr>
          <w:rFonts w:hint="cs"/>
          <w:cs/>
          <w:lang w:bidi="si-LK"/>
        </w:rPr>
        <w:t>න්</w:t>
      </w:r>
      <w:r w:rsidRPr="00C066C0">
        <w:rPr>
          <w:cs/>
          <w:lang w:bidi="si-LK"/>
        </w:rPr>
        <w:t>නැ</w:t>
      </w:r>
      <w:r w:rsidR="003E6E91">
        <w:rPr>
          <w:cs/>
          <w:lang w:bidi="si-LK"/>
        </w:rPr>
        <w:t>’</w:t>
      </w:r>
      <w:r w:rsidR="00A47370">
        <w:rPr>
          <w:rFonts w:hint="cs"/>
          <w:cs/>
          <w:lang w:bidi="si-LK"/>
        </w:rPr>
        <w:t xml:space="preserve"> </w:t>
      </w:r>
      <w:r w:rsidRPr="00C066C0">
        <w:rPr>
          <w:cs/>
          <w:lang w:bidi="si-LK"/>
        </w:rPr>
        <w:t xml:space="preserve">යි උන්වහන්සේ වදාළ සේක. අනඳ තෙරණුවෝ එය උස්සා තරප්පුව පසෙක එල්වා තැබූහ. </w:t>
      </w:r>
    </w:p>
    <w:p w14:paraId="04AE0383" w14:textId="77777777" w:rsidR="0058096E" w:rsidRDefault="00C066C0" w:rsidP="001E7BA9">
      <w:pPr>
        <w:rPr>
          <w:lang w:bidi="si-LK"/>
        </w:rPr>
      </w:pPr>
      <w:r w:rsidRPr="00C066C0">
        <w:rPr>
          <w:cs/>
          <w:lang w:bidi="si-LK"/>
        </w:rPr>
        <w:t>ඒ වේලෙහි විශාඛාවෝ</w:t>
      </w:r>
      <w:r w:rsidR="00C909C1">
        <w:rPr>
          <w:cs/>
          <w:lang w:bidi="si-LK"/>
        </w:rPr>
        <w:t>ත්</w:t>
      </w:r>
      <w:r w:rsidRPr="00C066C0">
        <w:rPr>
          <w:cs/>
          <w:lang w:bidi="si-LK"/>
        </w:rPr>
        <w:t xml:space="preserve"> සු</w:t>
      </w:r>
      <w:r w:rsidR="00A47370">
        <w:rPr>
          <w:rFonts w:hint="cs"/>
          <w:cs/>
          <w:lang w:bidi="si-LK"/>
        </w:rPr>
        <w:t>ප්</w:t>
      </w:r>
      <w:r w:rsidRPr="00C066C0">
        <w:rPr>
          <w:cs/>
          <w:lang w:bidi="si-LK"/>
        </w:rPr>
        <w:t>පිය</w:t>
      </w:r>
      <w:r w:rsidR="00B86DFE">
        <w:rPr>
          <w:lang w:bidi="si-LK"/>
        </w:rPr>
        <w:t xml:space="preserve"> </w:t>
      </w:r>
      <w:r w:rsidRPr="00C066C0">
        <w:rPr>
          <w:cs/>
          <w:lang w:bidi="si-LK"/>
        </w:rPr>
        <w:t>උපාසිකාවන් සමග ආගන්තුක</w:t>
      </w:r>
      <w:r w:rsidRPr="00C066C0">
        <w:t xml:space="preserve">, </w:t>
      </w:r>
      <w:r w:rsidRPr="00C066C0">
        <w:rPr>
          <w:cs/>
          <w:lang w:bidi="si-LK"/>
        </w:rPr>
        <w:t>ගමික</w:t>
      </w:r>
      <w:r w:rsidRPr="00C066C0">
        <w:t xml:space="preserve">, </w:t>
      </w:r>
      <w:r w:rsidRPr="00C066C0">
        <w:rPr>
          <w:cs/>
          <w:lang w:bidi="si-LK"/>
        </w:rPr>
        <w:t>ගිලානාදි භි</w:t>
      </w:r>
      <w:r w:rsidR="00022B53">
        <w:rPr>
          <w:cs/>
          <w:lang w:bidi="si-LK"/>
        </w:rPr>
        <w:t>ක්‍ෂූ</w:t>
      </w:r>
      <w:r w:rsidRPr="00C066C0">
        <w:rPr>
          <w:cs/>
          <w:lang w:bidi="si-LK"/>
        </w:rPr>
        <w:t>න්ට වුවමනා කුමක් දැ යි සොයමින් විහාරය තුළ ම ඔබිමොබ හැසුරුණෝ ය. ඔවුන් විහාරය තුළ එහා මෙහා ඇවිදිනු දැක වෙනදා මෙන් භි</w:t>
      </w:r>
      <w:r w:rsidR="00022B53">
        <w:rPr>
          <w:cs/>
          <w:lang w:bidi="si-LK"/>
        </w:rPr>
        <w:t>ක්‍ෂු</w:t>
      </w:r>
      <w:r w:rsidRPr="00C066C0">
        <w:rPr>
          <w:cs/>
          <w:lang w:bidi="si-LK"/>
        </w:rPr>
        <w:t xml:space="preserve">ශ්‍රාමණේරයෝ පාතැටි තලි ආදිය ගෙණ ඉදිරියට අවුත් </w:t>
      </w:r>
      <w:r w:rsidR="003E6E91">
        <w:t>‘</w:t>
      </w:r>
      <w:r w:rsidRPr="00C066C0">
        <w:rPr>
          <w:cs/>
          <w:lang w:bidi="si-LK"/>
        </w:rPr>
        <w:t>ගිතෙල් දෙන්න</w:t>
      </w:r>
      <w:r w:rsidRPr="00C066C0">
        <w:t xml:space="preserve">, </w:t>
      </w:r>
      <w:r w:rsidRPr="00C066C0">
        <w:rPr>
          <w:cs/>
          <w:lang w:bidi="si-LK"/>
        </w:rPr>
        <w:t>මීපැණි දෙන්නැ</w:t>
      </w:r>
      <w:r w:rsidR="003E6E91">
        <w:rPr>
          <w:cs/>
          <w:lang w:bidi="si-LK"/>
        </w:rPr>
        <w:t>’</w:t>
      </w:r>
      <w:r w:rsidRPr="00C066C0">
        <w:rPr>
          <w:cs/>
          <w:lang w:bidi="si-LK"/>
        </w:rPr>
        <w:t xml:space="preserve"> යි ඉල්ලූහ. සුප්පියාඋපාසිකාවෝ ලෙඩින් තදින් වැහැරී ගිය භි</w:t>
      </w:r>
      <w:r w:rsidR="00022B53">
        <w:rPr>
          <w:cs/>
          <w:lang w:bidi="si-LK"/>
        </w:rPr>
        <w:t>ක්‍ෂු</w:t>
      </w:r>
      <w:r w:rsidRPr="00C066C0">
        <w:rPr>
          <w:cs/>
          <w:lang w:bidi="si-LK"/>
        </w:rPr>
        <w:t xml:space="preserve"> නමක් දැක ලඟට ගොස් ඔබවහන්සේට වුවමනා කුමක් දැ</w:t>
      </w:r>
      <w:r w:rsidR="003E6E91">
        <w:t>’</w:t>
      </w:r>
      <w:r w:rsidRPr="00C066C0">
        <w:t xml:space="preserve"> </w:t>
      </w:r>
      <w:r w:rsidRPr="00C066C0">
        <w:rPr>
          <w:cs/>
          <w:lang w:bidi="si-LK"/>
        </w:rPr>
        <w:t xml:space="preserve">යි ඇසූහ. </w:t>
      </w:r>
      <w:r w:rsidR="003E6E91">
        <w:t>‘</w:t>
      </w:r>
      <w:r w:rsidRPr="00C066C0">
        <w:rPr>
          <w:cs/>
          <w:lang w:bidi="si-LK"/>
        </w:rPr>
        <w:t>ම</w:t>
      </w:r>
      <w:r w:rsidR="00A47370">
        <w:rPr>
          <w:rFonts w:hint="cs"/>
          <w:cs/>
          <w:lang w:bidi="si-LK"/>
        </w:rPr>
        <w:t>ස්</w:t>
      </w:r>
      <w:r w:rsidRPr="00C066C0">
        <w:rPr>
          <w:cs/>
          <w:lang w:bidi="si-LK"/>
        </w:rPr>
        <w:t>හො</w:t>
      </w:r>
      <w:r w:rsidR="00A47370">
        <w:rPr>
          <w:rFonts w:hint="cs"/>
          <w:cs/>
          <w:lang w:bidi="si-LK"/>
        </w:rPr>
        <w:t>ද්</w:t>
      </w:r>
      <w:r w:rsidRPr="00C066C0">
        <w:rPr>
          <w:cs/>
          <w:lang w:bidi="si-LK"/>
        </w:rPr>
        <w:t>දක් වුවමනා ය</w:t>
      </w:r>
      <w:r w:rsidR="003E6E91">
        <w:t>’</w:t>
      </w:r>
      <w:r w:rsidRPr="00C066C0">
        <w:t xml:space="preserve"> </w:t>
      </w:r>
      <w:r w:rsidRPr="00C066C0">
        <w:rPr>
          <w:cs/>
          <w:lang w:bidi="si-LK"/>
        </w:rPr>
        <w:t>යි ඒ රෝගී භි</w:t>
      </w:r>
      <w:r w:rsidR="00022B53">
        <w:rPr>
          <w:cs/>
          <w:lang w:bidi="si-LK"/>
        </w:rPr>
        <w:t>ක්‍ෂු</w:t>
      </w:r>
      <w:r w:rsidRPr="00C066C0">
        <w:rPr>
          <w:cs/>
          <w:lang w:bidi="si-LK"/>
        </w:rPr>
        <w:t xml:space="preserve"> නම කී ය. </w:t>
      </w:r>
      <w:r w:rsidR="003E6E91">
        <w:t>‘</w:t>
      </w:r>
      <w:r w:rsidRPr="00C066C0">
        <w:rPr>
          <w:cs/>
          <w:lang w:bidi="si-LK"/>
        </w:rPr>
        <w:t>හොඳයි</w:t>
      </w:r>
      <w:r w:rsidRPr="00C066C0">
        <w:t xml:space="preserve">, </w:t>
      </w:r>
      <w:r w:rsidRPr="00C066C0">
        <w:rPr>
          <w:cs/>
          <w:lang w:bidi="si-LK"/>
        </w:rPr>
        <w:t>ස</w:t>
      </w:r>
      <w:r w:rsidR="00A47370">
        <w:rPr>
          <w:rFonts w:hint="cs"/>
          <w:cs/>
          <w:lang w:bidi="si-LK"/>
        </w:rPr>
        <w:t>්</w:t>
      </w:r>
      <w:r w:rsidRPr="00C066C0">
        <w:rPr>
          <w:cs/>
          <w:lang w:bidi="si-LK"/>
        </w:rPr>
        <w:t>වාමීනි! මම කෙසේ හෝ එය පිළියෙල කොට එව</w:t>
      </w:r>
      <w:r w:rsidR="00A47370">
        <w:rPr>
          <w:rFonts w:hint="cs"/>
          <w:cs/>
          <w:lang w:bidi="si-LK"/>
        </w:rPr>
        <w:t>න්</w:t>
      </w:r>
      <w:r w:rsidRPr="00C066C0">
        <w:rPr>
          <w:cs/>
          <w:lang w:bidi="si-LK"/>
        </w:rPr>
        <w:t>නෙමි</w:t>
      </w:r>
      <w:r w:rsidR="003E6E91">
        <w:t>’</w:t>
      </w:r>
      <w:r w:rsidRPr="00C066C0">
        <w:t xml:space="preserve"> </w:t>
      </w:r>
      <w:r w:rsidRPr="00C066C0">
        <w:rPr>
          <w:cs/>
          <w:lang w:bidi="si-LK"/>
        </w:rPr>
        <w:t>යි කියා ගිය උපාසිකාවෝ කැපම</w:t>
      </w:r>
      <w:r w:rsidR="00A47370">
        <w:rPr>
          <w:rFonts w:hint="cs"/>
          <w:cs/>
          <w:lang w:bidi="si-LK"/>
        </w:rPr>
        <w:t>ස</w:t>
      </w:r>
      <w:r w:rsidRPr="00C066C0">
        <w:rPr>
          <w:cs/>
          <w:lang w:bidi="si-LK"/>
        </w:rPr>
        <w:t>ක් නො ලැබ කලවේ මස් කපා හො</w:t>
      </w:r>
      <w:r w:rsidR="00A47370">
        <w:rPr>
          <w:rFonts w:hint="cs"/>
          <w:cs/>
          <w:lang w:bidi="si-LK"/>
        </w:rPr>
        <w:t>ද්</w:t>
      </w:r>
      <w:r w:rsidRPr="00C066C0">
        <w:rPr>
          <w:cs/>
          <w:lang w:bidi="si-LK"/>
        </w:rPr>
        <w:t>ද පිළියෙල කොට යැවූහ. බුදුරජානන් වහන්සේ කෙරෙහි වූ බලවත් ප්‍රසාදය හේතු කොට ඒ වණයෙහි මස් පිරී ගියේ ය. උපාසිකාවෝ සුවපත් වූහ. ආගන්තුක</w:t>
      </w:r>
      <w:r w:rsidRPr="00C066C0">
        <w:t xml:space="preserve">, </w:t>
      </w:r>
      <w:r w:rsidRPr="00C066C0">
        <w:rPr>
          <w:cs/>
          <w:lang w:bidi="si-LK"/>
        </w:rPr>
        <w:t>ගමික</w:t>
      </w:r>
      <w:r w:rsidRPr="00C066C0">
        <w:t xml:space="preserve">, </w:t>
      </w:r>
      <w:r w:rsidR="00A47370">
        <w:rPr>
          <w:cs/>
          <w:lang w:bidi="si-LK"/>
        </w:rPr>
        <w:t>ගිලානාදි භි</w:t>
      </w:r>
      <w:r w:rsidR="00022B53">
        <w:rPr>
          <w:cs/>
          <w:lang w:bidi="si-LK"/>
        </w:rPr>
        <w:t>ක්‍ෂූ</w:t>
      </w:r>
      <w:r w:rsidRPr="00C066C0">
        <w:rPr>
          <w:cs/>
          <w:lang w:bidi="si-LK"/>
        </w:rPr>
        <w:t xml:space="preserve">න් බලා අවසන් කොට අනික් දොරකින් පිට වූ විශාඛාවෝ විහාරය අසල සිට </w:t>
      </w:r>
      <w:r w:rsidR="003E6E91">
        <w:t>‘</w:t>
      </w:r>
      <w:r w:rsidRPr="00C066C0">
        <w:rPr>
          <w:cs/>
          <w:lang w:bidi="si-LK"/>
        </w:rPr>
        <w:t>පලඳනාව ගෙණ එන්න</w:t>
      </w:r>
      <w:r w:rsidRPr="00C066C0">
        <w:t xml:space="preserve">, </w:t>
      </w:r>
      <w:r w:rsidRPr="00C066C0">
        <w:rPr>
          <w:cs/>
          <w:lang w:bidi="si-LK"/>
        </w:rPr>
        <w:t>ඇඟ ලා ගන්නට ය</w:t>
      </w:r>
      <w:r w:rsidR="00294022">
        <w:rPr>
          <w:cs/>
          <w:lang w:bidi="si-LK"/>
        </w:rPr>
        <w:t>’</w:t>
      </w:r>
      <w:r w:rsidRPr="00C066C0">
        <w:rPr>
          <w:cs/>
          <w:lang w:bidi="si-LK"/>
        </w:rPr>
        <w:t xml:space="preserve"> යි දාසියට කීහ. ඕ තොමෝ එය ගෙණ එන්නට අමතක වූ බව කිවූ ය. </w:t>
      </w:r>
      <w:r w:rsidR="003E6E91">
        <w:t>‘</w:t>
      </w:r>
      <w:r w:rsidRPr="00C066C0">
        <w:rPr>
          <w:cs/>
          <w:lang w:bidi="si-LK"/>
        </w:rPr>
        <w:t>එසේ නම් එහි ගොසින් එය ගෙණ එව</w:t>
      </w:r>
      <w:r w:rsidRPr="00C066C0">
        <w:t xml:space="preserve">, </w:t>
      </w:r>
      <w:r w:rsidRPr="00C066C0">
        <w:rPr>
          <w:cs/>
          <w:lang w:bidi="si-LK"/>
        </w:rPr>
        <w:t>යම් ලෙසකින් අනඳ මහතෙරුන් එය කොතැනෙකවත් තබන ලද්දේ නම්</w:t>
      </w:r>
      <w:r w:rsidRPr="00C066C0">
        <w:t xml:space="preserve">, </w:t>
      </w:r>
      <w:r w:rsidRPr="00C066C0">
        <w:rPr>
          <w:cs/>
          <w:lang w:bidi="si-LK"/>
        </w:rPr>
        <w:t>ගෙණ එන්නට එපා</w:t>
      </w:r>
      <w:r w:rsidRPr="00C066C0">
        <w:t xml:space="preserve">, </w:t>
      </w:r>
      <w:r w:rsidRPr="00C066C0">
        <w:rPr>
          <w:cs/>
          <w:lang w:bidi="si-LK"/>
        </w:rPr>
        <w:t>එසේ කො තැනක වත් තබන ලද්දේ නම්</w:t>
      </w:r>
      <w:r w:rsidRPr="00C066C0">
        <w:t xml:space="preserve">, </w:t>
      </w:r>
      <w:r w:rsidRPr="00C066C0">
        <w:rPr>
          <w:cs/>
          <w:lang w:bidi="si-LK"/>
        </w:rPr>
        <w:t>මාවිසින් එය උන් වහ</w:t>
      </w:r>
      <w:r w:rsidR="00993E46">
        <w:rPr>
          <w:rFonts w:hint="cs"/>
          <w:cs/>
          <w:lang w:bidi="si-LK"/>
        </w:rPr>
        <w:t>න්</w:t>
      </w:r>
      <w:r w:rsidRPr="00C066C0">
        <w:rPr>
          <w:cs/>
          <w:lang w:bidi="si-LK"/>
        </w:rPr>
        <w:t>සේ</w:t>
      </w:r>
      <w:r w:rsidR="00993E46">
        <w:rPr>
          <w:rFonts w:hint="cs"/>
          <w:cs/>
          <w:lang w:bidi="si-LK"/>
        </w:rPr>
        <w:t>ට</w:t>
      </w:r>
      <w:r w:rsidRPr="00C066C0">
        <w:rPr>
          <w:cs/>
          <w:lang w:bidi="si-LK"/>
        </w:rPr>
        <w:t xml:space="preserve"> පුදන ලද්දේ වනැ</w:t>
      </w:r>
      <w:r w:rsidR="003E6E91">
        <w:rPr>
          <w:cs/>
          <w:lang w:bidi="si-LK"/>
        </w:rPr>
        <w:t>’</w:t>
      </w:r>
      <w:r w:rsidRPr="00C066C0">
        <w:rPr>
          <w:cs/>
          <w:lang w:bidi="si-LK"/>
        </w:rPr>
        <w:t xml:space="preserve"> යි විශාඛාවෝ දාසිය පිටත් කළහ. අනඳ මහා තෙරුන්</w:t>
      </w:r>
      <w:r w:rsidRPr="00C066C0">
        <w:t xml:space="preserve">, </w:t>
      </w:r>
      <w:r w:rsidRPr="00C066C0">
        <w:rPr>
          <w:cs/>
          <w:lang w:bidi="si-LK"/>
        </w:rPr>
        <w:t>බණ අසා ය</w:t>
      </w:r>
      <w:r w:rsidR="00993E46">
        <w:rPr>
          <w:rFonts w:hint="cs"/>
          <w:cs/>
          <w:lang w:bidi="si-LK"/>
        </w:rPr>
        <w:t>න්</w:t>
      </w:r>
      <w:r w:rsidRPr="00C066C0">
        <w:rPr>
          <w:cs/>
          <w:lang w:bidi="si-LK"/>
        </w:rPr>
        <w:t>නන් අමතක කොට තබා යන බඩුබාහිරාදිය සොයා බලා තැන්පත් කර</w:t>
      </w:r>
      <w:r w:rsidR="00993E46">
        <w:rPr>
          <w:rFonts w:hint="cs"/>
          <w:cs/>
          <w:lang w:bidi="si-LK"/>
        </w:rPr>
        <w:t>ණ</w:t>
      </w:r>
      <w:r w:rsidRPr="00C066C0">
        <w:rPr>
          <w:cs/>
          <w:lang w:bidi="si-LK"/>
        </w:rPr>
        <w:t xml:space="preserve"> බව දන්නා හෙයින් එසේ කීහ. තෙරුන් වහන්සේ ඇඳු</w:t>
      </w:r>
      <w:r w:rsidR="00993E46">
        <w:rPr>
          <w:rFonts w:hint="cs"/>
          <w:cs/>
          <w:lang w:bidi="si-LK"/>
        </w:rPr>
        <w:t>ම්</w:t>
      </w:r>
      <w:r w:rsidRPr="00C066C0">
        <w:rPr>
          <w:cs/>
          <w:lang w:bidi="si-LK"/>
        </w:rPr>
        <w:t xml:space="preserve">පොදිය සොයා ආ දාසිය දැක </w:t>
      </w:r>
      <w:r w:rsidR="003E6E91">
        <w:t>‘</w:t>
      </w:r>
      <w:r w:rsidRPr="00C066C0">
        <w:rPr>
          <w:cs/>
          <w:lang w:bidi="si-LK"/>
        </w:rPr>
        <w:t>මොක ද හැරී. ආයෙහි</w:t>
      </w:r>
      <w:r w:rsidR="003E6E91">
        <w:t>’</w:t>
      </w:r>
      <w:r w:rsidRPr="00C066C0">
        <w:t xml:space="preserve"> </w:t>
      </w:r>
      <w:r w:rsidRPr="00C066C0">
        <w:rPr>
          <w:cs/>
          <w:lang w:bidi="si-LK"/>
        </w:rPr>
        <w:t xml:space="preserve">යි ඇසූහ. </w:t>
      </w:r>
      <w:r w:rsidR="003E6E91">
        <w:t>‘</w:t>
      </w:r>
      <w:r w:rsidRPr="00C066C0">
        <w:rPr>
          <w:cs/>
          <w:lang w:bidi="si-LK"/>
        </w:rPr>
        <w:t>අප ආ</w:t>
      </w:r>
      <w:r w:rsidR="00993E46">
        <w:rPr>
          <w:rFonts w:hint="cs"/>
          <w:cs/>
          <w:lang w:bidi="si-LK"/>
        </w:rPr>
        <w:t>ර්‍ය්‍යාව</w:t>
      </w:r>
      <w:r w:rsidRPr="00C066C0">
        <w:rPr>
          <w:cs/>
          <w:lang w:bidi="si-LK"/>
        </w:rPr>
        <w:t>ගේ ඇඳුම් පොදිය අමතකව ගියා</w:t>
      </w:r>
      <w:r w:rsidRPr="00C066C0">
        <w:t xml:space="preserve">, </w:t>
      </w:r>
      <w:r w:rsidRPr="00C066C0">
        <w:rPr>
          <w:cs/>
          <w:lang w:bidi="si-LK"/>
        </w:rPr>
        <w:t>එය ගෙණ ය</w:t>
      </w:r>
      <w:r w:rsidR="00993E46">
        <w:rPr>
          <w:rFonts w:hint="cs"/>
          <w:cs/>
          <w:lang w:bidi="si-LK"/>
        </w:rPr>
        <w:t>න්</w:t>
      </w:r>
      <w:r w:rsidRPr="00C066C0">
        <w:rPr>
          <w:cs/>
          <w:lang w:bidi="si-LK"/>
        </w:rPr>
        <w:t>නට ආයෙමි</w:t>
      </w:r>
      <w:r w:rsidR="003E6E91">
        <w:t>’</w:t>
      </w:r>
      <w:r w:rsidRPr="00C066C0">
        <w:t xml:space="preserve"> </w:t>
      </w:r>
      <w:r w:rsidRPr="00C066C0">
        <w:rPr>
          <w:cs/>
          <w:lang w:bidi="si-LK"/>
        </w:rPr>
        <w:t xml:space="preserve">යි ඈ කී විට </w:t>
      </w:r>
      <w:r w:rsidR="003E6E91">
        <w:t>‘</w:t>
      </w:r>
      <w:r w:rsidR="00993E46">
        <w:rPr>
          <w:cs/>
          <w:lang w:bidi="si-LK"/>
        </w:rPr>
        <w:t>අන්න අතන</w:t>
      </w:r>
      <w:r w:rsidR="00993E46">
        <w:rPr>
          <w:rFonts w:hint="cs"/>
          <w:cs/>
          <w:lang w:bidi="si-LK"/>
        </w:rPr>
        <w:t>ැ</w:t>
      </w:r>
      <w:r w:rsidRPr="00C066C0">
        <w:rPr>
          <w:cs/>
          <w:lang w:bidi="si-LK"/>
        </w:rPr>
        <w:t xml:space="preserve"> තරප්පුවේ පැත්තක එය තබා ඇති</w:t>
      </w:r>
      <w:r w:rsidRPr="00C066C0">
        <w:t xml:space="preserve">, </w:t>
      </w:r>
      <w:r w:rsidRPr="00C066C0">
        <w:rPr>
          <w:cs/>
          <w:lang w:bidi="si-LK"/>
        </w:rPr>
        <w:t>ගෙණ ය</w:t>
      </w:r>
      <w:r w:rsidR="00993E46">
        <w:rPr>
          <w:rFonts w:hint="cs"/>
          <w:cs/>
          <w:lang w:bidi="si-LK"/>
        </w:rPr>
        <w:t>න්</w:t>
      </w:r>
      <w:r w:rsidRPr="00C066C0">
        <w:rPr>
          <w:cs/>
          <w:lang w:bidi="si-LK"/>
        </w:rPr>
        <w:t>නැ</w:t>
      </w:r>
      <w:r w:rsidR="003E6E91">
        <w:t>’</w:t>
      </w:r>
      <w:r w:rsidRPr="00C066C0">
        <w:t xml:space="preserve"> </w:t>
      </w:r>
      <w:r w:rsidRPr="00C066C0">
        <w:rPr>
          <w:cs/>
          <w:lang w:bidi="si-LK"/>
        </w:rPr>
        <w:t xml:space="preserve">යි උන්වහන්සේ කීහ. </w:t>
      </w:r>
      <w:r w:rsidR="003E6E91">
        <w:t>‘</w:t>
      </w:r>
      <w:r w:rsidRPr="00C066C0">
        <w:rPr>
          <w:cs/>
          <w:lang w:bidi="si-LK"/>
        </w:rPr>
        <w:t>ස</w:t>
      </w:r>
      <w:r w:rsidR="00993E46">
        <w:rPr>
          <w:rFonts w:hint="cs"/>
          <w:cs/>
          <w:lang w:bidi="si-LK"/>
        </w:rPr>
        <w:t>්</w:t>
      </w:r>
      <w:r w:rsidRPr="00C066C0">
        <w:rPr>
          <w:cs/>
          <w:lang w:bidi="si-LK"/>
        </w:rPr>
        <w:t>වාමිනි! එය ගෙණ යන්නට බැරිය</w:t>
      </w:r>
      <w:r w:rsidRPr="00C066C0">
        <w:t xml:space="preserve">, </w:t>
      </w:r>
      <w:r w:rsidRPr="00C066C0">
        <w:rPr>
          <w:cs/>
          <w:lang w:bidi="si-LK"/>
        </w:rPr>
        <w:t xml:space="preserve">ඔබවහන්සේගේ ශ්‍රීහස්තයෙන්. </w:t>
      </w:r>
      <w:r w:rsidR="00993E46">
        <w:rPr>
          <w:rFonts w:hint="cs"/>
          <w:cs/>
          <w:lang w:bidi="si-LK"/>
        </w:rPr>
        <w:t>ස්</w:t>
      </w:r>
      <w:r w:rsidRPr="00C066C0">
        <w:rPr>
          <w:cs/>
          <w:lang w:bidi="si-LK"/>
        </w:rPr>
        <w:t>ප</w:t>
      </w:r>
      <w:r w:rsidR="00FE1A0E">
        <w:rPr>
          <w:cs/>
          <w:lang w:bidi="si-LK"/>
        </w:rPr>
        <w:t>ර්‍ශ</w:t>
      </w:r>
      <w:r w:rsidRPr="00C066C0">
        <w:rPr>
          <w:cs/>
          <w:lang w:bidi="si-LK"/>
        </w:rPr>
        <w:t xml:space="preserve"> කරන ලද්දේ නම්</w:t>
      </w:r>
      <w:r w:rsidRPr="00C066C0">
        <w:t xml:space="preserve">, </w:t>
      </w:r>
      <w:r w:rsidRPr="00C066C0">
        <w:rPr>
          <w:cs/>
          <w:lang w:bidi="si-LK"/>
        </w:rPr>
        <w:t>එය ගෙණ එන්නට එපා ය</w:t>
      </w:r>
      <w:r w:rsidR="00394EF6">
        <w:t xml:space="preserve">’ </w:t>
      </w:r>
      <w:r w:rsidR="00394EF6">
        <w:rPr>
          <w:cs/>
          <w:lang w:bidi="si-LK"/>
        </w:rPr>
        <w:t>යි</w:t>
      </w:r>
      <w:r w:rsidRPr="00C066C0">
        <w:rPr>
          <w:cs/>
          <w:lang w:bidi="si-LK"/>
        </w:rPr>
        <w:t xml:space="preserve"> මට නියම කර තිබේ</w:t>
      </w:r>
      <w:r w:rsidR="00394EF6">
        <w:t xml:space="preserve">’ </w:t>
      </w:r>
      <w:r w:rsidR="00394EF6">
        <w:rPr>
          <w:cs/>
          <w:lang w:bidi="si-LK"/>
        </w:rPr>
        <w:t>යි</w:t>
      </w:r>
      <w:r w:rsidRPr="00C066C0">
        <w:rPr>
          <w:cs/>
          <w:lang w:bidi="si-LK"/>
        </w:rPr>
        <w:t xml:space="preserve"> දාසී තොමෝ එය නො ගෙණ සිස් අතින් ම ගියා ය. </w:t>
      </w:r>
      <w:r w:rsidR="003E6E91">
        <w:t>‘</w:t>
      </w:r>
      <w:r w:rsidRPr="00C066C0">
        <w:rPr>
          <w:cs/>
          <w:lang w:bidi="si-LK"/>
        </w:rPr>
        <w:t>කොහොම ද දුවනියනි!</w:t>
      </w:r>
      <w:r w:rsidR="003E6E91">
        <w:t>’</w:t>
      </w:r>
      <w:r w:rsidR="00993E46">
        <w:rPr>
          <w:rFonts w:hint="cs"/>
          <w:cs/>
          <w:lang w:bidi="si-LK"/>
        </w:rPr>
        <w:t xml:space="preserve"> </w:t>
      </w:r>
      <w:r w:rsidRPr="00C066C0">
        <w:rPr>
          <w:cs/>
          <w:lang w:bidi="si-LK"/>
        </w:rPr>
        <w:t xml:space="preserve">යි ඇසූ විට තොරතුරු සියල්ල දැන් වූ ය. විශාඛාවෝ </w:t>
      </w:r>
      <w:r w:rsidR="003E6E91">
        <w:t>‘</w:t>
      </w:r>
      <w:r w:rsidRPr="00C066C0">
        <w:rPr>
          <w:cs/>
          <w:lang w:bidi="si-LK"/>
        </w:rPr>
        <w:t>දුව! මාගේ පින්වතුන් වහන්සේ විසින් ස්ප</w:t>
      </w:r>
      <w:r w:rsidR="00FE1A0E">
        <w:rPr>
          <w:cs/>
          <w:lang w:bidi="si-LK"/>
        </w:rPr>
        <w:t>ර්‍ශ</w:t>
      </w:r>
      <w:r w:rsidRPr="00C066C0">
        <w:rPr>
          <w:cs/>
          <w:lang w:bidi="si-LK"/>
        </w:rPr>
        <w:t xml:space="preserve"> කළ ඇ</w:t>
      </w:r>
      <w:r w:rsidR="00993E46">
        <w:rPr>
          <w:rFonts w:hint="cs"/>
          <w:cs/>
          <w:lang w:bidi="si-LK"/>
        </w:rPr>
        <w:t>ඳු</w:t>
      </w:r>
      <w:r w:rsidRPr="00C066C0">
        <w:rPr>
          <w:cs/>
          <w:lang w:bidi="si-LK"/>
        </w:rPr>
        <w:t>මක් නැවැත මා ඇ</w:t>
      </w:r>
      <w:r w:rsidR="00993E46">
        <w:rPr>
          <w:rFonts w:hint="cs"/>
          <w:cs/>
          <w:lang w:bidi="si-LK"/>
        </w:rPr>
        <w:t>ඟැ</w:t>
      </w:r>
      <w:r w:rsidR="00993E46">
        <w:rPr>
          <w:cs/>
          <w:lang w:bidi="si-LK"/>
        </w:rPr>
        <w:t xml:space="preserve"> ලා ගැණ</w:t>
      </w:r>
      <w:r w:rsidR="00993E46">
        <w:rPr>
          <w:rFonts w:hint="cs"/>
          <w:cs/>
          <w:lang w:bidi="si-LK"/>
        </w:rPr>
        <w:t>ී</w:t>
      </w:r>
      <w:r w:rsidRPr="00C066C0">
        <w:rPr>
          <w:cs/>
          <w:lang w:bidi="si-LK"/>
        </w:rPr>
        <w:t>ම හොඳ නැත</w:t>
      </w:r>
      <w:r w:rsidRPr="00C066C0">
        <w:t xml:space="preserve">, </w:t>
      </w:r>
      <w:r w:rsidRPr="00C066C0">
        <w:rPr>
          <w:cs/>
          <w:lang w:bidi="si-LK"/>
        </w:rPr>
        <w:t>එසේ වූ විට මාගේ අදහස</w:t>
      </w:r>
      <w:r w:rsidRPr="00C066C0">
        <w:t xml:space="preserve">, </w:t>
      </w:r>
      <w:r w:rsidRPr="00C066C0">
        <w:rPr>
          <w:cs/>
          <w:lang w:bidi="si-LK"/>
        </w:rPr>
        <w:t xml:space="preserve">එය උන්වහන්සේට පූජා කළ එකක් </w:t>
      </w:r>
      <w:r w:rsidR="00993E46">
        <w:rPr>
          <w:rFonts w:hint="cs"/>
          <w:cs/>
          <w:lang w:bidi="si-LK"/>
        </w:rPr>
        <w:t>සේ</w:t>
      </w:r>
      <w:r w:rsidRPr="00C066C0">
        <w:rPr>
          <w:cs/>
          <w:lang w:bidi="si-LK"/>
        </w:rPr>
        <w:t xml:space="preserve"> ය</w:t>
      </w:r>
      <w:r w:rsidRPr="00C066C0">
        <w:t xml:space="preserve">, </w:t>
      </w:r>
      <w:r w:rsidRPr="00C066C0">
        <w:rPr>
          <w:cs/>
          <w:lang w:bidi="si-LK"/>
        </w:rPr>
        <w:t>එහෙත් මෙයින් උන්වහන්සේට කිසිත් වැඩෙක් නැත</w:t>
      </w:r>
      <w:r w:rsidRPr="00C066C0">
        <w:t xml:space="preserve">, </w:t>
      </w:r>
      <w:r w:rsidRPr="00C066C0">
        <w:rPr>
          <w:cs/>
          <w:lang w:bidi="si-LK"/>
        </w:rPr>
        <w:t>ඒ නිසා මෙය විකොට වුවමනා කැපබඩු ගෙන්වා දිය යුතු බැවින් එය ගෙන එන්නට නැවැත</w:t>
      </w:r>
      <w:r w:rsidR="00C909C1">
        <w:rPr>
          <w:cs/>
          <w:lang w:bidi="si-LK"/>
        </w:rPr>
        <w:t>ත්</w:t>
      </w:r>
      <w:r w:rsidRPr="00C066C0">
        <w:rPr>
          <w:cs/>
          <w:lang w:bidi="si-LK"/>
        </w:rPr>
        <w:t xml:space="preserve"> දාසිය යැවූහ. ඈ එහි ගොස් එය ගෙණ ආය. </w:t>
      </w:r>
    </w:p>
    <w:p w14:paraId="15A7DD11" w14:textId="725A1394" w:rsidR="00E92266" w:rsidRDefault="00C066C0" w:rsidP="001E7BA9">
      <w:pPr>
        <w:rPr>
          <w:lang w:bidi="si-LK"/>
        </w:rPr>
      </w:pPr>
      <w:r w:rsidRPr="00C066C0">
        <w:rPr>
          <w:cs/>
          <w:lang w:bidi="si-LK"/>
        </w:rPr>
        <w:t xml:space="preserve">විශාඛාවෝ කඹුරන් ගෙන්වූහ. ඔවුහු </w:t>
      </w:r>
      <w:r w:rsidR="003E6E91">
        <w:t>‘</w:t>
      </w:r>
      <w:r w:rsidRPr="00C066C0">
        <w:rPr>
          <w:cs/>
          <w:lang w:bidi="si-LK"/>
        </w:rPr>
        <w:t>කෙළින් ම මෙය නව කෝටියක් වටියි</w:t>
      </w:r>
      <w:r w:rsidRPr="00C066C0">
        <w:t xml:space="preserve">, </w:t>
      </w:r>
      <w:r w:rsidR="00993E46">
        <w:rPr>
          <w:cs/>
          <w:lang w:bidi="si-LK"/>
        </w:rPr>
        <w:t>කම්කරුමිල ම</w:t>
      </w:r>
      <w:r w:rsidRPr="00C066C0">
        <w:rPr>
          <w:cs/>
          <w:lang w:bidi="si-LK"/>
        </w:rPr>
        <w:t xml:space="preserve"> ල</w:t>
      </w:r>
      <w:r w:rsidR="00022B53">
        <w:rPr>
          <w:cs/>
          <w:lang w:bidi="si-LK"/>
        </w:rPr>
        <w:t>ක්‍ෂ</w:t>
      </w:r>
      <w:r w:rsidRPr="00C066C0">
        <w:rPr>
          <w:cs/>
          <w:lang w:bidi="si-LK"/>
        </w:rPr>
        <w:t>යෙකැ</w:t>
      </w:r>
      <w:r w:rsidR="003E6E91">
        <w:t>’</w:t>
      </w:r>
      <w:r w:rsidRPr="00C066C0">
        <w:t xml:space="preserve"> </w:t>
      </w:r>
      <w:r w:rsidRPr="00C066C0">
        <w:rPr>
          <w:cs/>
          <w:lang w:bidi="si-LK"/>
        </w:rPr>
        <w:t>යි කීහ</w:t>
      </w:r>
      <w:r w:rsidR="00993E46">
        <w:rPr>
          <w:rFonts w:hint="cs"/>
          <w:cs/>
          <w:lang w:bidi="si-LK"/>
        </w:rPr>
        <w:t xml:space="preserve">. </w:t>
      </w:r>
      <w:r w:rsidRPr="00C066C0">
        <w:rPr>
          <w:cs/>
          <w:lang w:bidi="si-LK"/>
        </w:rPr>
        <w:t xml:space="preserve">එවිට විශාඛාවන් ඇඳුම කරත්තයක පටවා </w:t>
      </w:r>
      <w:r w:rsidR="00294022">
        <w:rPr>
          <w:cs/>
          <w:lang w:bidi="si-LK"/>
        </w:rPr>
        <w:t>‘</w:t>
      </w:r>
      <w:r w:rsidR="00993E46">
        <w:rPr>
          <w:cs/>
          <w:lang w:bidi="si-LK"/>
        </w:rPr>
        <w:t>මෙය ගෙණ ගොස් විකොට මුදල් ගෙණ එව</w:t>
      </w:r>
      <w:r w:rsidR="00993E46">
        <w:rPr>
          <w:rFonts w:hint="cs"/>
          <w:cs/>
          <w:lang w:bidi="si-LK"/>
        </w:rPr>
        <w:t>ු</w:t>
      </w:r>
      <w:r w:rsidR="003E6E91">
        <w:t>’</w:t>
      </w:r>
      <w:r w:rsidR="00993E46">
        <w:rPr>
          <w:rFonts w:hint="cs"/>
          <w:cs/>
          <w:lang w:bidi="si-LK"/>
        </w:rPr>
        <w:t xml:space="preserve"> </w:t>
      </w:r>
      <w:r w:rsidRPr="00C066C0">
        <w:rPr>
          <w:cs/>
          <w:lang w:bidi="si-LK"/>
        </w:rPr>
        <w:t>යි කී කල්හි ඔවුහු එය ගෙණ නුවර සැමතැන ඇවිද්</w:t>
      </w:r>
      <w:r w:rsidR="00993E46">
        <w:rPr>
          <w:rFonts w:hint="cs"/>
          <w:cs/>
          <w:lang w:bidi="si-LK"/>
        </w:rPr>
        <w:t>දෝ</w:t>
      </w:r>
      <w:r w:rsidRPr="00C066C0">
        <w:rPr>
          <w:cs/>
          <w:lang w:bidi="si-LK"/>
        </w:rPr>
        <w:t xml:space="preserve"> ය. එහෙත් එය ග</w:t>
      </w:r>
      <w:r w:rsidR="00993E46">
        <w:rPr>
          <w:rFonts w:hint="cs"/>
          <w:cs/>
          <w:lang w:bidi="si-LK"/>
        </w:rPr>
        <w:t>න්</w:t>
      </w:r>
      <w:r w:rsidRPr="00C066C0">
        <w:rPr>
          <w:cs/>
          <w:lang w:bidi="si-LK"/>
        </w:rPr>
        <w:t>නට එකෙක් නො වී ය. එය යමකු ගත්ත ද පැලඳීමට සුදුසු පින් ඇති බලගතු ගෑණු ලොව නැත. මේ මහපොළොව මතුපිට තුන්දෙනෙක් මය</w:t>
      </w:r>
      <w:r w:rsidRPr="00C066C0">
        <w:t xml:space="preserve">, </w:t>
      </w:r>
      <w:r w:rsidR="00993E46">
        <w:rPr>
          <w:cs/>
          <w:lang w:bidi="si-LK"/>
        </w:rPr>
        <w:t>මෙය ඇඟ</w:t>
      </w:r>
      <w:r w:rsidR="00993E46">
        <w:rPr>
          <w:rFonts w:hint="cs"/>
          <w:cs/>
          <w:lang w:bidi="si-LK"/>
        </w:rPr>
        <w:t>ැ</w:t>
      </w:r>
      <w:r w:rsidRPr="00C066C0">
        <w:rPr>
          <w:cs/>
          <w:lang w:bidi="si-LK"/>
        </w:rPr>
        <w:t xml:space="preserve"> ලෑමට සුදුසු ස</w:t>
      </w:r>
      <w:r w:rsidR="00993E46">
        <w:rPr>
          <w:rFonts w:hint="cs"/>
          <w:cs/>
          <w:lang w:bidi="si-LK"/>
        </w:rPr>
        <w:t>්</w:t>
      </w:r>
      <w:r w:rsidRPr="00C066C0">
        <w:rPr>
          <w:cs/>
          <w:lang w:bidi="si-LK"/>
        </w:rPr>
        <w:t>ත්‍රීහු සිටියෝ. විශාඛා</w:t>
      </w:r>
      <w:r w:rsidRPr="00C066C0">
        <w:t xml:space="preserve">, </w:t>
      </w:r>
      <w:r w:rsidRPr="00C066C0">
        <w:rPr>
          <w:cs/>
          <w:lang w:bidi="si-LK"/>
        </w:rPr>
        <w:t>මල්ලිකා</w:t>
      </w:r>
      <w:r w:rsidRPr="00C066C0">
        <w:t>,</w:t>
      </w:r>
      <w:r w:rsidR="00993E46">
        <w:rPr>
          <w:rFonts w:hint="cs"/>
          <w:cs/>
          <w:lang w:bidi="si-LK"/>
        </w:rPr>
        <w:t xml:space="preserve"> </w:t>
      </w:r>
      <w:r w:rsidRPr="00C066C0">
        <w:rPr>
          <w:cs/>
          <w:lang w:bidi="si-LK"/>
        </w:rPr>
        <w:t>බාරාණසී සෙට්ඨිධිතා යන මේ තිදෙන ය ඔවුහු. එ හෙයින් විශාඛාවෝ ම එය මිල දී ගෙණ ඒ මුදල වූ නව කෝටි එක් ල</w:t>
      </w:r>
      <w:r w:rsidR="00022B53">
        <w:rPr>
          <w:cs/>
          <w:lang w:bidi="si-LK"/>
        </w:rPr>
        <w:t>ක්‍ෂ</w:t>
      </w:r>
      <w:r w:rsidRPr="00C066C0">
        <w:rPr>
          <w:cs/>
          <w:lang w:bidi="si-LK"/>
        </w:rPr>
        <w:t xml:space="preserve">යක් රන්මසු මහාගැලෙක ලාගෙණ විහාරයට ගොස් බුදුරජුන් වැඳ </w:t>
      </w:r>
      <w:r w:rsidR="003E6E91">
        <w:t>‘</w:t>
      </w:r>
      <w:r w:rsidRPr="00C066C0">
        <w:rPr>
          <w:cs/>
          <w:lang w:bidi="si-LK"/>
        </w:rPr>
        <w:t>ස්වාමිනි! භාග්‍යවතුන් වහන්ස! මා හිමි වූ අනඳ හාමුදුරුවන් දාසිය අමතක කාට ගිය මාගේ ඇඳුම රැකවරණයෙහි තබන ලද්දේ</w:t>
      </w:r>
      <w:r w:rsidRPr="00C066C0">
        <w:t xml:space="preserve">, </w:t>
      </w:r>
      <w:r w:rsidRPr="00C066C0">
        <w:rPr>
          <w:cs/>
          <w:lang w:bidi="si-LK"/>
        </w:rPr>
        <w:t>සියතින් අල්ලන ලද ය</w:t>
      </w:r>
      <w:r w:rsidRPr="00C066C0">
        <w:t xml:space="preserve">, </w:t>
      </w:r>
      <w:r w:rsidRPr="00C066C0">
        <w:rPr>
          <w:cs/>
          <w:lang w:bidi="si-LK"/>
        </w:rPr>
        <w:t>දැන් එය මා ඇ</w:t>
      </w:r>
      <w:r w:rsidR="00E92266">
        <w:rPr>
          <w:rFonts w:hint="cs"/>
          <w:cs/>
          <w:lang w:bidi="si-LK"/>
        </w:rPr>
        <w:t>ඟැ</w:t>
      </w:r>
      <w:r w:rsidRPr="00C066C0">
        <w:rPr>
          <w:cs/>
          <w:lang w:bidi="si-LK"/>
        </w:rPr>
        <w:t xml:space="preserve"> ලෑම නො සුදුසු ය</w:t>
      </w:r>
      <w:r w:rsidRPr="00C066C0">
        <w:t xml:space="preserve">, </w:t>
      </w:r>
      <w:r w:rsidRPr="00C066C0">
        <w:rPr>
          <w:cs/>
          <w:lang w:bidi="si-LK"/>
        </w:rPr>
        <w:t>එය විකොට ඉන් ලැබෙන මුදලින් ස</w:t>
      </w:r>
      <w:r w:rsidR="00E92266">
        <w:rPr>
          <w:rFonts w:hint="cs"/>
          <w:cs/>
          <w:lang w:bidi="si-LK"/>
        </w:rPr>
        <w:t>ඞ්</w:t>
      </w:r>
      <w:r w:rsidRPr="00C066C0">
        <w:rPr>
          <w:cs/>
          <w:lang w:bidi="si-LK"/>
        </w:rPr>
        <w:t>ඝයා වහන්සේ</w:t>
      </w:r>
      <w:r w:rsidR="00E92266">
        <w:rPr>
          <w:rFonts w:hint="cs"/>
          <w:cs/>
          <w:lang w:bidi="si-LK"/>
        </w:rPr>
        <w:t>ට</w:t>
      </w:r>
      <w:r w:rsidRPr="00C066C0">
        <w:rPr>
          <w:cs/>
          <w:lang w:bidi="si-LK"/>
        </w:rPr>
        <w:t xml:space="preserve"> වුවමනා කැපබඩු ගෙණ දෙන්නට ඕනෑ ය යි සිතා කඹුරන් අතැ එය කඩපලට යැවීමි</w:t>
      </w:r>
      <w:r w:rsidRPr="00C066C0">
        <w:t xml:space="preserve">, </w:t>
      </w:r>
      <w:r w:rsidRPr="00C066C0">
        <w:rPr>
          <w:cs/>
          <w:lang w:bidi="si-LK"/>
        </w:rPr>
        <w:t>ඔවුහු මුළුනුවරැ ඇවිද ගන්නට කෙනෙක් නැතැ</w:t>
      </w:r>
      <w:r w:rsidR="003E6E91">
        <w:t>’</w:t>
      </w:r>
      <w:r w:rsidRPr="00C066C0">
        <w:t xml:space="preserve"> </w:t>
      </w:r>
      <w:r w:rsidRPr="00C066C0">
        <w:rPr>
          <w:cs/>
          <w:lang w:bidi="si-LK"/>
        </w:rPr>
        <w:t>යි ආපසු ආහ</w:t>
      </w:r>
      <w:r w:rsidRPr="00C066C0">
        <w:t xml:space="preserve">, </w:t>
      </w:r>
      <w:r w:rsidRPr="00C066C0">
        <w:rPr>
          <w:cs/>
          <w:lang w:bidi="si-LK"/>
        </w:rPr>
        <w:t>මම ම එය මිල දී ගතිමි</w:t>
      </w:r>
      <w:r w:rsidRPr="00C066C0">
        <w:t xml:space="preserve">, </w:t>
      </w:r>
      <w:r w:rsidRPr="00C066C0">
        <w:rPr>
          <w:cs/>
          <w:lang w:bidi="si-LK"/>
        </w:rPr>
        <w:t>ඒ මුදල් සියල්ල දැන් මෙහි ගෙ</w:t>
      </w:r>
      <w:r w:rsidR="00E92266">
        <w:rPr>
          <w:rFonts w:hint="cs"/>
          <w:cs/>
          <w:lang w:bidi="si-LK"/>
        </w:rPr>
        <w:t>ණැ</w:t>
      </w:r>
      <w:r w:rsidRPr="00C066C0">
        <w:rPr>
          <w:cs/>
          <w:lang w:bidi="si-LK"/>
        </w:rPr>
        <w:t>විත් තිබේ</w:t>
      </w:r>
      <w:r w:rsidRPr="00C066C0">
        <w:t xml:space="preserve">, </w:t>
      </w:r>
      <w:r w:rsidRPr="00C066C0">
        <w:rPr>
          <w:cs/>
          <w:lang w:bidi="si-LK"/>
        </w:rPr>
        <w:t>එයින් ස</w:t>
      </w:r>
      <w:r w:rsidR="00E92266">
        <w:rPr>
          <w:rFonts w:hint="cs"/>
          <w:cs/>
          <w:lang w:bidi="si-LK"/>
        </w:rPr>
        <w:t>ඞ්</w:t>
      </w:r>
      <w:r w:rsidRPr="00C066C0">
        <w:rPr>
          <w:cs/>
          <w:lang w:bidi="si-LK"/>
        </w:rPr>
        <w:t>ඝයාට වුවමනා යමක් ගෙණ ආ හැකි ය</w:t>
      </w:r>
      <w:r w:rsidRPr="00C066C0">
        <w:t xml:space="preserve">, </w:t>
      </w:r>
      <w:r w:rsidRPr="00C066C0">
        <w:rPr>
          <w:cs/>
          <w:lang w:bidi="si-LK"/>
        </w:rPr>
        <w:t>එ හෙයින් කළ යුත්තක් වදාරනු මැනැවැ</w:t>
      </w:r>
      <w:r w:rsidR="003E6E91">
        <w:t>’</w:t>
      </w:r>
      <w:r w:rsidRPr="00C066C0">
        <w:t xml:space="preserve"> </w:t>
      </w:r>
      <w:r w:rsidRPr="00C066C0">
        <w:rPr>
          <w:cs/>
          <w:lang w:bidi="si-LK"/>
        </w:rPr>
        <w:t xml:space="preserve">යි දන්වා සිටියෝ ය. බුදුරජානන් වහන්සේ </w:t>
      </w:r>
      <w:r w:rsidR="003E6E91">
        <w:t>‘</w:t>
      </w:r>
      <w:r w:rsidRPr="00C066C0">
        <w:rPr>
          <w:cs/>
          <w:lang w:bidi="si-LK"/>
        </w:rPr>
        <w:t>විශාඛාවෙනි! එසේ නම්</w:t>
      </w:r>
      <w:r w:rsidRPr="00C066C0">
        <w:t xml:space="preserve">, </w:t>
      </w:r>
      <w:r w:rsidR="00E92266">
        <w:rPr>
          <w:cs/>
          <w:lang w:bidi="si-LK"/>
        </w:rPr>
        <w:t>මෙ නුවරැ නැගෙනහිර</w:t>
      </w:r>
      <w:r w:rsidRPr="00C066C0">
        <w:rPr>
          <w:cs/>
          <w:lang w:bidi="si-LK"/>
        </w:rPr>
        <w:t>දොර ස</w:t>
      </w:r>
      <w:r w:rsidR="00E92266">
        <w:rPr>
          <w:rFonts w:hint="cs"/>
          <w:cs/>
          <w:lang w:bidi="si-LK"/>
        </w:rPr>
        <w:t>ඞ්</w:t>
      </w:r>
      <w:r w:rsidRPr="00C066C0">
        <w:rPr>
          <w:cs/>
          <w:lang w:bidi="si-LK"/>
        </w:rPr>
        <w:t>ඝයාට විසීමට සුදුසු විහාරයක් කරවනු වටී ය</w:t>
      </w:r>
      <w:r w:rsidR="00294022">
        <w:rPr>
          <w:cs/>
          <w:lang w:bidi="si-LK"/>
        </w:rPr>
        <w:t>’</w:t>
      </w:r>
      <w:r w:rsidRPr="00C066C0">
        <w:rPr>
          <w:cs/>
          <w:lang w:bidi="si-LK"/>
        </w:rPr>
        <w:t xml:space="preserve"> යි වදාළ කල්හි </w:t>
      </w:r>
      <w:r w:rsidR="003E6E91">
        <w:rPr>
          <w:cs/>
          <w:lang w:bidi="si-LK"/>
        </w:rPr>
        <w:t>‘</w:t>
      </w:r>
      <w:r w:rsidRPr="00C066C0">
        <w:rPr>
          <w:cs/>
          <w:lang w:bidi="si-LK"/>
        </w:rPr>
        <w:t>එසේය</w:t>
      </w:r>
      <w:r w:rsidRPr="00C066C0">
        <w:t xml:space="preserve">, </w:t>
      </w:r>
      <w:r w:rsidRPr="00C066C0">
        <w:rPr>
          <w:cs/>
          <w:lang w:bidi="si-LK"/>
        </w:rPr>
        <w:t>ස</w:t>
      </w:r>
      <w:r w:rsidR="00E92266">
        <w:rPr>
          <w:rFonts w:hint="cs"/>
          <w:cs/>
          <w:lang w:bidi="si-LK"/>
        </w:rPr>
        <w:t>්</w:t>
      </w:r>
      <w:r w:rsidRPr="00C066C0">
        <w:rPr>
          <w:cs/>
          <w:lang w:bidi="si-LK"/>
        </w:rPr>
        <w:t>වාමීනි!</w:t>
      </w:r>
      <w:r w:rsidR="00294022">
        <w:rPr>
          <w:cs/>
          <w:lang w:bidi="si-LK"/>
        </w:rPr>
        <w:t>’</w:t>
      </w:r>
      <w:r w:rsidRPr="00C066C0">
        <w:rPr>
          <w:cs/>
          <w:lang w:bidi="si-LK"/>
        </w:rPr>
        <w:t xml:space="preserve"> යි එය මුදුනෙන් පිළිගෙන නව කෝටියක් දී ඉඩමක් ගෙණ තවත් නව කෝටියක වියදමින් විහාරය කරවන්නට පටන් ගත්හ.. </w:t>
      </w:r>
    </w:p>
    <w:p w14:paraId="5F088028" w14:textId="77777777" w:rsidR="006D5105" w:rsidRDefault="00C066C0" w:rsidP="001734BC">
      <w:pPr>
        <w:rPr>
          <w:lang w:bidi="si-LK"/>
        </w:rPr>
      </w:pPr>
      <w:r w:rsidRPr="00C066C0">
        <w:rPr>
          <w:cs/>
          <w:lang w:bidi="si-LK"/>
        </w:rPr>
        <w:t>මෙ කල දවසෙක බුදුරජානන් වහන්සේ අලුය</w:t>
      </w:r>
      <w:r w:rsidR="00E92266">
        <w:rPr>
          <w:rFonts w:hint="cs"/>
          <w:cs/>
          <w:lang w:bidi="si-LK"/>
        </w:rPr>
        <w:t>ම්</w:t>
      </w:r>
      <w:r w:rsidRPr="00C066C0">
        <w:rPr>
          <w:cs/>
          <w:lang w:bidi="si-LK"/>
        </w:rPr>
        <w:t xml:space="preserve">වේලෙහි ලොව බලා වදාරන සේක් දෙව්ලොවින් චුත ව එම භද්දියනුවර සිටු කුලයෙහි උපන් භද්දිය සිටුපුත්හුගේ </w:t>
      </w:r>
      <w:r w:rsidR="00E932AF">
        <w:rPr>
          <w:cs/>
          <w:lang w:bidi="si-LK"/>
        </w:rPr>
        <w:t>හේතු</w:t>
      </w:r>
      <w:r w:rsidRPr="00C066C0">
        <w:rPr>
          <w:cs/>
          <w:lang w:bidi="si-LK"/>
        </w:rPr>
        <w:t>සම්පත් දැක එදා අනාථපිණ්ඩිකසිටානන්ගේ ගෙයි දන් වලඳා උතුරු දිසාව බලා වැඩි සේක. උන් වහන්සේ යම් දිනක විශාඛාව</w:t>
      </w:r>
      <w:r w:rsidR="00E92266">
        <w:rPr>
          <w:rFonts w:hint="cs"/>
          <w:cs/>
          <w:lang w:bidi="si-LK"/>
        </w:rPr>
        <w:t>න්</w:t>
      </w:r>
      <w:r w:rsidRPr="00C066C0">
        <w:rPr>
          <w:cs/>
          <w:lang w:bidi="si-LK"/>
        </w:rPr>
        <w:t xml:space="preserve">ගේ ගෙයි දන් වැලඳූ </w:t>
      </w:r>
      <w:r w:rsidR="00E92266">
        <w:rPr>
          <w:rFonts w:hint="cs"/>
          <w:cs/>
          <w:lang w:bidi="si-LK"/>
        </w:rPr>
        <w:t>සේ</w:t>
      </w:r>
      <w:r w:rsidRPr="00C066C0">
        <w:rPr>
          <w:cs/>
          <w:lang w:bidi="si-LK"/>
        </w:rPr>
        <w:t>ක් නම්</w:t>
      </w:r>
      <w:r w:rsidRPr="00C066C0">
        <w:t xml:space="preserve">, </w:t>
      </w:r>
      <w:r w:rsidRPr="00C066C0">
        <w:rPr>
          <w:cs/>
          <w:lang w:bidi="si-LK"/>
        </w:rPr>
        <w:t>එදා දකුණුදොරින් නික්ම ගොස් දෙව්ර</w:t>
      </w:r>
      <w:r w:rsidR="00E92266">
        <w:rPr>
          <w:rFonts w:hint="cs"/>
          <w:cs/>
          <w:lang w:bidi="si-LK"/>
        </w:rPr>
        <w:t>ම්</w:t>
      </w:r>
      <w:r w:rsidRPr="00C066C0">
        <w:rPr>
          <w:cs/>
          <w:lang w:bidi="si-LK"/>
        </w:rPr>
        <w:t>මහවෙහෙර වැඩවාසය කරණ සේක. යම් දවසක අනාථපිණ්ඩිකසිටායනන්ගේ ගෙයි දන් වැලඳූ සේක් නම්</w:t>
      </w:r>
      <w:r w:rsidRPr="00C066C0">
        <w:t xml:space="preserve">, </w:t>
      </w:r>
      <w:r w:rsidRPr="00C066C0">
        <w:rPr>
          <w:cs/>
          <w:lang w:bidi="si-LK"/>
        </w:rPr>
        <w:t>එ දින නැගෙනහිරිදොරින් නික්ම පූ</w:t>
      </w:r>
      <w:r w:rsidR="00FB08C1">
        <w:rPr>
          <w:cs/>
          <w:lang w:bidi="si-LK"/>
        </w:rPr>
        <w:t>ර්‍වා</w:t>
      </w:r>
      <w:r w:rsidRPr="00C066C0">
        <w:rPr>
          <w:cs/>
          <w:lang w:bidi="si-LK"/>
        </w:rPr>
        <w:t>රාමයෙහි වැඩ වසන සේක. යම් දිනෙක උතුරුදෙසට හැරී ව</w:t>
      </w:r>
      <w:r w:rsidR="0089456A">
        <w:rPr>
          <w:rFonts w:hint="cs"/>
          <w:cs/>
          <w:lang w:bidi="si-LK"/>
        </w:rPr>
        <w:t>ඩි</w:t>
      </w:r>
      <w:r w:rsidRPr="00C066C0">
        <w:rPr>
          <w:cs/>
          <w:lang w:bidi="si-LK"/>
        </w:rPr>
        <w:t>න සේක් නම්</w:t>
      </w:r>
      <w:r w:rsidRPr="00C066C0">
        <w:t xml:space="preserve">, </w:t>
      </w:r>
      <w:r w:rsidRPr="00C066C0">
        <w:rPr>
          <w:cs/>
          <w:lang w:bidi="si-LK"/>
        </w:rPr>
        <w:t xml:space="preserve">ඒ </w:t>
      </w:r>
      <w:r w:rsidR="0089456A">
        <w:rPr>
          <w:rFonts w:hint="cs"/>
          <w:cs/>
          <w:lang w:bidi="si-LK"/>
        </w:rPr>
        <w:t>දක්</w:t>
      </w:r>
      <w:r w:rsidRPr="00C066C0">
        <w:rPr>
          <w:cs/>
          <w:lang w:bidi="si-LK"/>
        </w:rPr>
        <w:t xml:space="preserve">නා වූ මනුෂ්‍යයෝ </w:t>
      </w:r>
      <w:r w:rsidR="003E6E91">
        <w:rPr>
          <w:cs/>
          <w:lang w:bidi="si-LK"/>
        </w:rPr>
        <w:t>‘</w:t>
      </w:r>
      <w:r w:rsidRPr="00C066C0">
        <w:rPr>
          <w:cs/>
          <w:lang w:bidi="si-LK"/>
        </w:rPr>
        <w:t>උන් වහන්සේ චාරිකාවෙහි වඩින සේකැ</w:t>
      </w:r>
      <w:r w:rsidR="003E6E91">
        <w:t>’</w:t>
      </w:r>
      <w:r w:rsidRPr="00C066C0">
        <w:t xml:space="preserve"> </w:t>
      </w:r>
      <w:r w:rsidRPr="00C066C0">
        <w:rPr>
          <w:cs/>
          <w:lang w:bidi="si-LK"/>
        </w:rPr>
        <w:t xml:space="preserve">යි දනිති. එදා ද </w:t>
      </w:r>
      <w:r w:rsidR="003E6E91">
        <w:t>‘</w:t>
      </w:r>
      <w:r w:rsidR="0089456A">
        <w:rPr>
          <w:cs/>
          <w:lang w:bidi="si-LK"/>
        </w:rPr>
        <w:t>උතුරු දෙසට ම</w:t>
      </w:r>
      <w:r w:rsidR="0089456A">
        <w:rPr>
          <w:rFonts w:hint="cs"/>
          <w:cs/>
          <w:lang w:bidi="si-LK"/>
        </w:rPr>
        <w:t>ූ</w:t>
      </w:r>
      <w:r w:rsidRPr="00C066C0">
        <w:rPr>
          <w:cs/>
          <w:lang w:bidi="si-LK"/>
        </w:rPr>
        <w:t>ණ ලා වැඩි සේකැ</w:t>
      </w:r>
      <w:r w:rsidR="003E6E91">
        <w:t>’</w:t>
      </w:r>
      <w:r w:rsidRPr="00C066C0">
        <w:t xml:space="preserve"> </w:t>
      </w:r>
      <w:r w:rsidR="0089456A">
        <w:rPr>
          <w:cs/>
          <w:lang w:bidi="si-LK"/>
        </w:rPr>
        <w:t>යි ඇසූ විශාඛාවෝ වේගයෙන් ගොස්</w:t>
      </w:r>
      <w:r w:rsidRPr="00C066C0">
        <w:rPr>
          <w:cs/>
          <w:lang w:bidi="si-LK"/>
        </w:rPr>
        <w:t xml:space="preserve"> වැඳ </w:t>
      </w:r>
      <w:r w:rsidR="003E6E91">
        <w:t>‘</w:t>
      </w:r>
      <w:r w:rsidRPr="00C066C0">
        <w:rPr>
          <w:cs/>
          <w:lang w:bidi="si-LK"/>
        </w:rPr>
        <w:t>මම මෙතෙක් විය</w:t>
      </w:r>
      <w:r w:rsidR="0089456A">
        <w:rPr>
          <w:cs/>
          <w:lang w:bidi="si-LK"/>
        </w:rPr>
        <w:t>දම් කොට බුදුරජානන් වහන්සේ උදෙසා</w:t>
      </w:r>
      <w:r w:rsidRPr="00C066C0">
        <w:t xml:space="preserve"> </w:t>
      </w:r>
      <w:r w:rsidRPr="00C066C0">
        <w:rPr>
          <w:cs/>
          <w:lang w:bidi="si-LK"/>
        </w:rPr>
        <w:t>විහාරයක් කරවමි</w:t>
      </w:r>
      <w:r w:rsidRPr="00C066C0">
        <w:t xml:space="preserve">, </w:t>
      </w:r>
      <w:r w:rsidRPr="00C066C0">
        <w:rPr>
          <w:cs/>
          <w:lang w:bidi="si-LK"/>
        </w:rPr>
        <w:t>එ බැවින් චාරිකාවේ නො වැඩ නවතිනු මැනැ වැ</w:t>
      </w:r>
      <w:r w:rsidR="003E6E91">
        <w:rPr>
          <w:cs/>
          <w:lang w:bidi="si-LK"/>
        </w:rPr>
        <w:t>’</w:t>
      </w:r>
      <w:r w:rsidR="0089456A">
        <w:rPr>
          <w:cs/>
          <w:lang w:bidi="si-LK"/>
        </w:rPr>
        <w:t xml:space="preserve"> යි</w:t>
      </w:r>
      <w:r w:rsidRPr="00C066C0">
        <w:rPr>
          <w:cs/>
          <w:lang w:bidi="si-LK"/>
        </w:rPr>
        <w:t xml:space="preserve"> කීහ. </w:t>
      </w:r>
      <w:r w:rsidR="003E6E91">
        <w:t>‘</w:t>
      </w:r>
      <w:r w:rsidRPr="00C066C0">
        <w:rPr>
          <w:cs/>
          <w:lang w:bidi="si-LK"/>
        </w:rPr>
        <w:t>විශාඛා! මේ ගමන නතර කළ හැකි ගමනෙක් නො වේ</w:t>
      </w:r>
      <w:r w:rsidRPr="00C066C0">
        <w:t xml:space="preserve">, </w:t>
      </w:r>
      <w:r w:rsidRPr="00C066C0">
        <w:rPr>
          <w:cs/>
          <w:lang w:bidi="si-LK"/>
        </w:rPr>
        <w:t>යායුතු ම ගමනෙකැ</w:t>
      </w:r>
      <w:r w:rsidR="003E6E91">
        <w:t>’</w:t>
      </w:r>
      <w:r w:rsidRPr="00C066C0">
        <w:t xml:space="preserve"> </w:t>
      </w:r>
      <w:r w:rsidRPr="00C066C0">
        <w:rPr>
          <w:cs/>
          <w:lang w:bidi="si-LK"/>
        </w:rPr>
        <w:t xml:space="preserve">යි වදාළ විට </w:t>
      </w:r>
      <w:r w:rsidR="003E6E91">
        <w:t>‘</w:t>
      </w:r>
      <w:r w:rsidRPr="00C066C0">
        <w:rPr>
          <w:cs/>
          <w:lang w:bidi="si-LK"/>
        </w:rPr>
        <w:t>යම් කිසි හේතුසම්පත් ඇ</w:t>
      </w:r>
      <w:r w:rsidR="0089456A">
        <w:rPr>
          <w:rFonts w:hint="cs"/>
          <w:cs/>
          <w:lang w:bidi="si-LK"/>
        </w:rPr>
        <w:t>ත්</w:t>
      </w:r>
      <w:r w:rsidRPr="00C066C0">
        <w:rPr>
          <w:cs/>
          <w:lang w:bidi="si-LK"/>
        </w:rPr>
        <w:t>තකු දැක වඩින සේකැ</w:t>
      </w:r>
      <w:r w:rsidR="003E6E91">
        <w:t>’</w:t>
      </w:r>
      <w:r w:rsidRPr="00C066C0">
        <w:t xml:space="preserve"> </w:t>
      </w:r>
      <w:r w:rsidRPr="00C066C0">
        <w:rPr>
          <w:cs/>
          <w:lang w:bidi="si-LK"/>
        </w:rPr>
        <w:t>යි සිතු විශාඛාවෝ එසේ නම්</w:t>
      </w:r>
      <w:r w:rsidRPr="00C066C0">
        <w:t xml:space="preserve">, </w:t>
      </w:r>
      <w:r w:rsidRPr="00C066C0">
        <w:rPr>
          <w:cs/>
          <w:lang w:bidi="si-LK"/>
        </w:rPr>
        <w:t>මා විසින් මෙහි කළ නො කළ දෙය සොයා බැලීමට භි</w:t>
      </w:r>
      <w:r w:rsidR="00022B53">
        <w:rPr>
          <w:cs/>
          <w:lang w:bidi="si-LK"/>
        </w:rPr>
        <w:t>ක්‍ෂු</w:t>
      </w:r>
      <w:r w:rsidRPr="00C066C0">
        <w:rPr>
          <w:cs/>
          <w:lang w:bidi="si-LK"/>
        </w:rPr>
        <w:t xml:space="preserve"> නමක් නවතා වඩිනු මැනැවැ</w:t>
      </w:r>
      <w:r w:rsidR="003E6E91">
        <w:t>’</w:t>
      </w:r>
      <w:r w:rsidRPr="00C066C0">
        <w:t xml:space="preserve"> </w:t>
      </w:r>
      <w:r w:rsidRPr="00C066C0">
        <w:rPr>
          <w:cs/>
          <w:lang w:bidi="si-LK"/>
        </w:rPr>
        <w:t xml:space="preserve">යි කීහ. බුදුරජානන් වහන්සේ </w:t>
      </w:r>
      <w:r w:rsidR="00294022">
        <w:t>‘</w:t>
      </w:r>
      <w:r w:rsidRPr="00C066C0">
        <w:rPr>
          <w:cs/>
          <w:lang w:bidi="si-LK"/>
        </w:rPr>
        <w:t>තිට කැමැති නමකගේ පාත්‍රය ගණුව</w:t>
      </w:r>
      <w:r w:rsidR="00294022">
        <w:rPr>
          <w:cs/>
          <w:lang w:bidi="si-LK"/>
        </w:rPr>
        <w:t>’</w:t>
      </w:r>
      <w:r w:rsidRPr="00C066C0">
        <w:rPr>
          <w:cs/>
          <w:lang w:bidi="si-LK"/>
        </w:rPr>
        <w:t xml:space="preserve"> යි වදාළ විට විශාඛාවෝ කවදා</w:t>
      </w:r>
      <w:r w:rsidR="00C909C1">
        <w:rPr>
          <w:cs/>
          <w:lang w:bidi="si-LK"/>
        </w:rPr>
        <w:t>ත්</w:t>
      </w:r>
      <w:r w:rsidRPr="00C066C0">
        <w:rPr>
          <w:cs/>
          <w:lang w:bidi="si-LK"/>
        </w:rPr>
        <w:t xml:space="preserve"> අනඳ මහාතෙරුන්ට ප්‍රිය කරත</w:t>
      </w:r>
      <w:r w:rsidR="00C909C1">
        <w:rPr>
          <w:cs/>
          <w:lang w:bidi="si-LK"/>
        </w:rPr>
        <w:t>ත්</w:t>
      </w:r>
      <w:r w:rsidRPr="00C066C0">
        <w:t xml:space="preserve">, </w:t>
      </w:r>
      <w:r w:rsidRPr="00C066C0">
        <w:rPr>
          <w:cs/>
          <w:lang w:bidi="si-LK"/>
        </w:rPr>
        <w:t>විහාර ක</w:t>
      </w:r>
      <w:r w:rsidR="008506C8">
        <w:rPr>
          <w:cs/>
          <w:lang w:bidi="si-LK"/>
        </w:rPr>
        <w:t>ර්‍මා</w:t>
      </w:r>
      <w:r w:rsidRPr="00C066C0">
        <w:rPr>
          <w:cs/>
          <w:lang w:bidi="si-LK"/>
        </w:rPr>
        <w:t>න්තයෙහි වහා නිමාව බලා ඍද්ධිමතුන් අතර අ</w:t>
      </w:r>
      <w:r w:rsidR="00AD019C">
        <w:rPr>
          <w:rFonts w:hint="cs"/>
          <w:cs/>
          <w:lang w:bidi="si-LK"/>
        </w:rPr>
        <w:t>ග්‍රේ</w:t>
      </w:r>
      <w:r w:rsidR="0089456A">
        <w:rPr>
          <w:rFonts w:hint="cs"/>
          <w:cs/>
          <w:lang w:bidi="si-LK"/>
        </w:rPr>
        <w:t>ස</w:t>
      </w:r>
      <w:r w:rsidRPr="00C066C0">
        <w:rPr>
          <w:cs/>
          <w:lang w:bidi="si-LK"/>
        </w:rPr>
        <w:t>ර වූ මුගලන් මහා තෙරුන් වහන්සේගේ පාත්‍රය ග</w:t>
      </w:r>
      <w:r w:rsidR="0089456A">
        <w:rPr>
          <w:rFonts w:hint="cs"/>
          <w:cs/>
          <w:lang w:bidi="si-LK"/>
        </w:rPr>
        <w:t>ත්</w:t>
      </w:r>
      <w:r w:rsidRPr="00C066C0">
        <w:rPr>
          <w:cs/>
          <w:lang w:bidi="si-LK"/>
        </w:rPr>
        <w:t xml:space="preserve">හ. උන්වහන්සේ බුදුරජුන්ගේ මුණ බැලූහ. බුදුරජානන් වහන්සේ </w:t>
      </w:r>
      <w:r w:rsidR="003E6E91">
        <w:rPr>
          <w:cs/>
          <w:lang w:bidi="si-LK"/>
        </w:rPr>
        <w:t>‘</w:t>
      </w:r>
      <w:r w:rsidRPr="00C066C0">
        <w:rPr>
          <w:cs/>
          <w:lang w:bidi="si-LK"/>
        </w:rPr>
        <w:t>මුගලන! තමුසේ පිරිවර</w:t>
      </w:r>
      <w:r w:rsidR="00C909C1">
        <w:rPr>
          <w:cs/>
          <w:lang w:bidi="si-LK"/>
        </w:rPr>
        <w:t>ත්</w:t>
      </w:r>
      <w:r w:rsidRPr="00C066C0">
        <w:rPr>
          <w:cs/>
          <w:lang w:bidi="si-LK"/>
        </w:rPr>
        <w:t xml:space="preserve"> සමග නතර වහු</w:t>
      </w:r>
      <w:r w:rsidR="003E6E91">
        <w:t>’</w:t>
      </w:r>
      <w:r w:rsidRPr="00C066C0">
        <w:t xml:space="preserve"> </w:t>
      </w:r>
      <w:r w:rsidRPr="00C066C0">
        <w:rPr>
          <w:cs/>
          <w:lang w:bidi="si-LK"/>
        </w:rPr>
        <w:t xml:space="preserve">යි වදාළාහු ය. උන්වහන්සේ නතර වූහ. </w:t>
      </w:r>
    </w:p>
    <w:p w14:paraId="70E3F374" w14:textId="1453CEC9" w:rsidR="006F56AF" w:rsidRDefault="00C066C0" w:rsidP="001734BC">
      <w:pPr>
        <w:rPr>
          <w:lang w:bidi="si-LK"/>
        </w:rPr>
      </w:pPr>
      <w:r w:rsidRPr="00C066C0">
        <w:rPr>
          <w:cs/>
          <w:lang w:bidi="si-LK"/>
        </w:rPr>
        <w:t>මුගලන් මහාතෙරුන්ගේ අනුභාවයෙන් පහයට ගස් ගල්වැලි ගෙ</w:t>
      </w:r>
      <w:r w:rsidR="0089456A">
        <w:rPr>
          <w:rFonts w:hint="cs"/>
          <w:cs/>
          <w:lang w:bidi="si-LK"/>
        </w:rPr>
        <w:t>ණෙන්</w:t>
      </w:r>
      <w:r w:rsidRPr="00C066C0">
        <w:rPr>
          <w:cs/>
          <w:lang w:bidi="si-LK"/>
        </w:rPr>
        <w:t>නට පණස් සැටයොදුන් දුර ගිය කම්කරුවෝ දිග මහතැති ගස් ගල් රැගෙණ එදා ම පෙරළා විහාරයට එති. බරකරත්තවල ගස් ගල් වැලි හුණු පැටවීමේ දී එය ඉතා පහසුවෙන් සිදු වේ. කොතරම් බර නැ</w:t>
      </w:r>
      <w:r w:rsidR="0089456A">
        <w:rPr>
          <w:rFonts w:hint="cs"/>
          <w:cs/>
          <w:lang w:bidi="si-LK"/>
        </w:rPr>
        <w:t>ං</w:t>
      </w:r>
      <w:r w:rsidRPr="00C066C0">
        <w:rPr>
          <w:cs/>
          <w:lang w:bidi="si-LK"/>
        </w:rPr>
        <w:t>වූව ද කරත්තවල අලවංගු නො කැඩේ. නො නැමේ. මෙසේ ඉතා පහසුවෙන් විශාඛාවෝ වැඩි දවස් නො යවා ම දෙමහල් පහයක් කරවූහ. එහි යටමාලේ කාමර පන්සියයකි. උඩමා</w:t>
      </w:r>
      <w:r w:rsidR="0089456A">
        <w:rPr>
          <w:rFonts w:hint="cs"/>
          <w:cs/>
          <w:lang w:bidi="si-LK"/>
        </w:rPr>
        <w:t>ලේ</w:t>
      </w:r>
      <w:r w:rsidRPr="00C066C0">
        <w:rPr>
          <w:cs/>
          <w:lang w:bidi="si-LK"/>
        </w:rPr>
        <w:t xml:space="preserve"> පන්සියයකි. මෙ</w:t>
      </w:r>
      <w:r w:rsidR="0089456A">
        <w:rPr>
          <w:rFonts w:hint="cs"/>
          <w:cs/>
          <w:lang w:bidi="si-LK"/>
        </w:rPr>
        <w:t>සේ</w:t>
      </w:r>
      <w:r w:rsidRPr="00C066C0">
        <w:rPr>
          <w:cs/>
          <w:lang w:bidi="si-LK"/>
        </w:rPr>
        <w:t xml:space="preserve"> ඒ මහාපහය කාමර දහසකින් සැදුම් ලද්දේ ය. බුදුරජානන් වහන්සේ තමන් වහන්සේගේ චාරිකාගමන නව මසකින් කොට නිමවා පෙරළා සැවැත්නුවරට වැඩිය </w:t>
      </w:r>
      <w:r w:rsidR="0089456A">
        <w:rPr>
          <w:rFonts w:hint="cs"/>
          <w:cs/>
          <w:lang w:bidi="si-LK"/>
        </w:rPr>
        <w:t>සේ</w:t>
      </w:r>
      <w:r w:rsidRPr="00C066C0">
        <w:rPr>
          <w:cs/>
          <w:lang w:bidi="si-LK"/>
        </w:rPr>
        <w:t>ක. ප්‍රාසාදක</w:t>
      </w:r>
      <w:r w:rsidR="008506C8">
        <w:rPr>
          <w:cs/>
          <w:lang w:bidi="si-LK"/>
        </w:rPr>
        <w:t>ර්‍මා</w:t>
      </w:r>
      <w:r w:rsidRPr="00C066C0">
        <w:rPr>
          <w:cs/>
          <w:lang w:bidi="si-LK"/>
        </w:rPr>
        <w:t>න්තය නව</w:t>
      </w:r>
      <w:r w:rsidR="0089456A">
        <w:rPr>
          <w:rFonts w:hint="cs"/>
          <w:cs/>
          <w:lang w:bidi="si-LK"/>
        </w:rPr>
        <w:t>ම</w:t>
      </w:r>
      <w:r w:rsidRPr="00C066C0">
        <w:rPr>
          <w:cs/>
          <w:lang w:bidi="si-LK"/>
        </w:rPr>
        <w:t xml:space="preserve">සක් ගෙවෙත් ම නිමා විය. ප්‍රාසාදකූටය ඝන කොට තැළූ රනින් ම දිය කළ සැටක් ගන්නා පමණට කර වූහ. </w:t>
      </w:r>
      <w:r w:rsidR="003E6E91">
        <w:t>‘</w:t>
      </w:r>
      <w:r w:rsidR="0089456A">
        <w:rPr>
          <w:rFonts w:hint="cs"/>
          <w:cs/>
          <w:lang w:bidi="si-LK"/>
        </w:rPr>
        <w:t>චා</w:t>
      </w:r>
      <w:r w:rsidRPr="00C066C0">
        <w:rPr>
          <w:cs/>
          <w:lang w:bidi="si-LK"/>
        </w:rPr>
        <w:t>රිකාවෙහි ගොස් පෙරළා එන බුදුරජානන් වහන්සේ දෙව්රමට වැඩම කරණ සේකැ</w:t>
      </w:r>
      <w:r w:rsidR="003E6E91">
        <w:t>’</w:t>
      </w:r>
      <w:r w:rsidRPr="00C066C0">
        <w:t xml:space="preserve"> </w:t>
      </w:r>
      <w:r w:rsidRPr="00C066C0">
        <w:rPr>
          <w:cs/>
          <w:lang w:bidi="si-LK"/>
        </w:rPr>
        <w:t xml:space="preserve">යි අසා විශාඛාවෝ ඉදිරියට ගොස් උන්වහන්සේ තමන්ගේ විහාරයට වැඩමවා ගෙණ අවුත් </w:t>
      </w:r>
      <w:r w:rsidR="003E6E91">
        <w:t>‘</w:t>
      </w:r>
      <w:r w:rsidRPr="00C066C0">
        <w:rPr>
          <w:cs/>
          <w:lang w:bidi="si-LK"/>
        </w:rPr>
        <w:t>ස්වාමීනි! මේ සාරමස සංඝයා වහන්සේ සමග මෙහි ම වැඩ හිඳිනු මැනැව</w:t>
      </w:r>
      <w:r w:rsidRPr="00C066C0">
        <w:t xml:space="preserve">, </w:t>
      </w:r>
      <w:r w:rsidRPr="00C066C0">
        <w:rPr>
          <w:cs/>
          <w:lang w:bidi="si-LK"/>
        </w:rPr>
        <w:t>විහාරපූජාමහොත්සවය කරගත යුතු බැවින් මේ සාරමය කො තැනක වත් නො වැඩ මෙහි ම වැඩ හිඳියයුතු ය</w:t>
      </w:r>
      <w:r w:rsidR="003E6E91">
        <w:rPr>
          <w:cs/>
          <w:lang w:bidi="si-LK"/>
        </w:rPr>
        <w:t>’</w:t>
      </w:r>
      <w:r w:rsidR="00DD02A9">
        <w:rPr>
          <w:rFonts w:hint="cs"/>
          <w:cs/>
          <w:lang w:bidi="si-LK"/>
        </w:rPr>
        <w:t xml:space="preserve"> </w:t>
      </w:r>
      <w:r w:rsidRPr="00C066C0">
        <w:rPr>
          <w:cs/>
          <w:lang w:bidi="si-LK"/>
        </w:rPr>
        <w:t>යි කියා. බුදුරජුන් වෙතින් පොරොන්දු ගෙණ විහාරපූජ</w:t>
      </w:r>
      <w:r w:rsidR="00DD02A9">
        <w:rPr>
          <w:rFonts w:hint="cs"/>
          <w:cs/>
          <w:lang w:bidi="si-LK"/>
        </w:rPr>
        <w:t>ා</w:t>
      </w:r>
      <w:r w:rsidRPr="00C066C0">
        <w:rPr>
          <w:cs/>
          <w:lang w:bidi="si-LK"/>
        </w:rPr>
        <w:t>මහොත්සවය</w:t>
      </w:r>
      <w:r w:rsidR="005C1E6D">
        <w:rPr>
          <w:rFonts w:hint="cs"/>
          <w:cs/>
          <w:lang w:bidi="si-LK"/>
        </w:rPr>
        <w:t xml:space="preserve"> </w:t>
      </w:r>
      <w:r w:rsidRPr="00C066C0">
        <w:rPr>
          <w:cs/>
          <w:lang w:bidi="si-LK"/>
        </w:rPr>
        <w:t>පටන් ගත්හ. එ තැන් පටන් හැමදා විශාඛාවෝ සියවෙහෙර බුදු පාමොක් මහසඟනට මහදන් දෙති. නොයෙක් පුදපෙරහැර කරති</w:t>
      </w:r>
      <w:r w:rsidR="00DD02A9">
        <w:rPr>
          <w:rFonts w:hint="cs"/>
          <w:cs/>
          <w:lang w:bidi="si-LK"/>
        </w:rPr>
        <w:t>.</w:t>
      </w:r>
      <w:r w:rsidRPr="00C066C0">
        <w:rPr>
          <w:cs/>
          <w:lang w:bidi="si-LK"/>
        </w:rPr>
        <w:t xml:space="preserve"> ඒ අතර විශාඛාවන්ගේ එක් යහළු ගැහැණියක් ල</w:t>
      </w:r>
      <w:r w:rsidR="00022B53">
        <w:rPr>
          <w:cs/>
          <w:lang w:bidi="si-LK"/>
        </w:rPr>
        <w:t>ක්‍ෂ</w:t>
      </w:r>
      <w:r w:rsidRPr="00C066C0">
        <w:rPr>
          <w:cs/>
          <w:lang w:bidi="si-LK"/>
        </w:rPr>
        <w:t xml:space="preserve">යක් වටිනා රෙදිකඩක් ගෙණ අවුත් </w:t>
      </w:r>
      <w:r w:rsidR="003E6E91">
        <w:rPr>
          <w:cs/>
          <w:lang w:bidi="si-LK"/>
        </w:rPr>
        <w:t>‘</w:t>
      </w:r>
      <w:r w:rsidRPr="00C066C0">
        <w:rPr>
          <w:cs/>
          <w:lang w:bidi="si-LK"/>
        </w:rPr>
        <w:t>ආ</w:t>
      </w:r>
      <w:r w:rsidR="004755F7">
        <w:rPr>
          <w:cs/>
          <w:lang w:bidi="si-LK"/>
        </w:rPr>
        <w:t>ර්‍ය්‍යා</w:t>
      </w:r>
      <w:r w:rsidR="00DD02A9">
        <w:rPr>
          <w:rFonts w:hint="cs"/>
          <w:cs/>
          <w:lang w:bidi="si-LK"/>
        </w:rPr>
        <w:t>වෙ</w:t>
      </w:r>
      <w:r w:rsidRPr="00C066C0">
        <w:rPr>
          <w:cs/>
          <w:lang w:bidi="si-LK"/>
        </w:rPr>
        <w:t>නි! මේ රෙදිකඩ ඇතිරිල්ලක් කොට බිම එලන්නට තැනක් කියනු මැනැවැ</w:t>
      </w:r>
      <w:r w:rsidR="00394EF6">
        <w:t xml:space="preserve">’ </w:t>
      </w:r>
      <w:r w:rsidR="00394EF6">
        <w:rPr>
          <w:cs/>
          <w:lang w:bidi="si-LK"/>
        </w:rPr>
        <w:t>යි</w:t>
      </w:r>
      <w:r w:rsidRPr="00C066C0">
        <w:rPr>
          <w:cs/>
          <w:lang w:bidi="si-LK"/>
        </w:rPr>
        <w:t xml:space="preserve"> කිවුය. </w:t>
      </w:r>
      <w:r w:rsidR="003E6E91">
        <w:t>‘</w:t>
      </w:r>
      <w:r w:rsidRPr="00C066C0">
        <w:rPr>
          <w:cs/>
          <w:lang w:bidi="si-LK"/>
        </w:rPr>
        <w:t>එල</w:t>
      </w:r>
      <w:r w:rsidR="00DD02A9">
        <w:rPr>
          <w:rFonts w:hint="cs"/>
          <w:cs/>
          <w:lang w:bidi="si-LK"/>
        </w:rPr>
        <w:t>න්</w:t>
      </w:r>
      <w:r w:rsidRPr="00C066C0">
        <w:rPr>
          <w:cs/>
          <w:lang w:bidi="si-LK"/>
        </w:rPr>
        <w:t>නට තැනක් නැතැ</w:t>
      </w:r>
      <w:r w:rsidR="003E6E91">
        <w:t>’</w:t>
      </w:r>
      <w:r w:rsidRPr="00C066C0">
        <w:t xml:space="preserve"> </w:t>
      </w:r>
      <w:r w:rsidRPr="00C066C0">
        <w:rPr>
          <w:cs/>
          <w:lang w:bidi="si-LK"/>
        </w:rPr>
        <w:t>යි මා කීවොත් ඉඩ</w:t>
      </w:r>
      <w:r w:rsidR="00DD02A9">
        <w:rPr>
          <w:cs/>
          <w:lang w:bidi="si-LK"/>
        </w:rPr>
        <w:t xml:space="preserve"> දෙන්නට නො කැමැත්තෙන් මෙසේ කියත</w:t>
      </w:r>
      <w:r w:rsidR="00DD02A9">
        <w:rPr>
          <w:rFonts w:hint="cs"/>
          <w:cs/>
          <w:lang w:bidi="si-LK"/>
        </w:rPr>
        <w:t>ි</w:t>
      </w:r>
      <w:r w:rsidR="003E6E91">
        <w:t>’</w:t>
      </w:r>
      <w:r w:rsidRPr="00C066C0">
        <w:t xml:space="preserve"> </w:t>
      </w:r>
      <w:r w:rsidRPr="00C066C0">
        <w:rPr>
          <w:cs/>
          <w:lang w:bidi="si-LK"/>
        </w:rPr>
        <w:t xml:space="preserve">යි සිතෙන බැවින් විශාඛාවෝ </w:t>
      </w:r>
      <w:r w:rsidR="003E6E91">
        <w:t>‘</w:t>
      </w:r>
      <w:r w:rsidRPr="00C066C0">
        <w:rPr>
          <w:cs/>
          <w:lang w:bidi="si-LK"/>
        </w:rPr>
        <w:t>උඩමාලෙහි හා පහත මාලෙහි කාමර දහස ම සොයා බලා එල</w:t>
      </w:r>
      <w:r w:rsidR="00DD02A9">
        <w:rPr>
          <w:rFonts w:hint="cs"/>
          <w:cs/>
          <w:lang w:bidi="si-LK"/>
        </w:rPr>
        <w:t>න්</w:t>
      </w:r>
      <w:r w:rsidRPr="00C066C0">
        <w:rPr>
          <w:cs/>
          <w:lang w:bidi="si-LK"/>
        </w:rPr>
        <w:t>නට තැනක් තිබේ නම් එල</w:t>
      </w:r>
      <w:r w:rsidR="00DD02A9">
        <w:rPr>
          <w:rFonts w:hint="cs"/>
          <w:cs/>
          <w:lang w:bidi="si-LK"/>
        </w:rPr>
        <w:t>න්</w:t>
      </w:r>
      <w:r w:rsidRPr="00C066C0">
        <w:rPr>
          <w:cs/>
          <w:lang w:bidi="si-LK"/>
        </w:rPr>
        <w:t>නැ</w:t>
      </w:r>
      <w:r w:rsidR="003E6E91">
        <w:rPr>
          <w:cs/>
          <w:lang w:bidi="si-LK"/>
        </w:rPr>
        <w:t>’</w:t>
      </w:r>
      <w:r w:rsidR="00DD02A9">
        <w:rPr>
          <w:rFonts w:hint="cs"/>
          <w:cs/>
          <w:lang w:bidi="si-LK"/>
        </w:rPr>
        <w:t xml:space="preserve"> </w:t>
      </w:r>
      <w:r w:rsidRPr="00C066C0">
        <w:rPr>
          <w:cs/>
          <w:lang w:bidi="si-LK"/>
        </w:rPr>
        <w:t xml:space="preserve">යි කීහ. </w:t>
      </w:r>
    </w:p>
    <w:p w14:paraId="63D8885A" w14:textId="4B2BF85D" w:rsidR="00DD02A9" w:rsidRDefault="00C066C0" w:rsidP="001734BC">
      <w:pPr>
        <w:rPr>
          <w:lang w:bidi="si-LK"/>
        </w:rPr>
      </w:pPr>
      <w:r w:rsidRPr="00C066C0">
        <w:rPr>
          <w:cs/>
          <w:lang w:bidi="si-LK"/>
        </w:rPr>
        <w:t>ඕ තොමෝ තමන් ගෙණ ආවා වූ ල</w:t>
      </w:r>
      <w:r w:rsidR="00022B53">
        <w:rPr>
          <w:cs/>
          <w:lang w:bidi="si-LK"/>
        </w:rPr>
        <w:t>ක්‍ෂ</w:t>
      </w:r>
      <w:r w:rsidRPr="00C066C0">
        <w:rPr>
          <w:cs/>
          <w:lang w:bidi="si-LK"/>
        </w:rPr>
        <w:t xml:space="preserve">යක් අගනා ඒ පලසත් ගෙණ ඇවිද සොයා බලා තමාගේ පලසට වඩා වටිනාකම අඩු එක ම පලසක් වත් නො දැක </w:t>
      </w:r>
      <w:r w:rsidR="003E6E91">
        <w:t>‘</w:t>
      </w:r>
      <w:r w:rsidR="00DD02A9">
        <w:rPr>
          <w:cs/>
          <w:lang w:bidi="si-LK"/>
        </w:rPr>
        <w:t xml:space="preserve">මට මෙහි පිණක් </w:t>
      </w:r>
      <w:r w:rsidRPr="00C066C0">
        <w:rPr>
          <w:cs/>
          <w:lang w:bidi="si-LK"/>
        </w:rPr>
        <w:t>නො ලැබෙන සේ ය</w:t>
      </w:r>
      <w:r w:rsidR="003E6E91">
        <w:t>’</w:t>
      </w:r>
      <w:r w:rsidRPr="00C066C0">
        <w:t xml:space="preserve"> </w:t>
      </w:r>
      <w:r w:rsidRPr="00C066C0">
        <w:rPr>
          <w:cs/>
          <w:lang w:bidi="si-LK"/>
        </w:rPr>
        <w:t xml:space="preserve">යි දොම්නසට පැමිණ පැත්තකට වී අඬමින් සිටියා ය. අනඳ මහතෙරුන් වහන්සේ ඇය දැක </w:t>
      </w:r>
      <w:r w:rsidR="003E6E91">
        <w:t>‘</w:t>
      </w:r>
      <w:r w:rsidRPr="00C066C0">
        <w:rPr>
          <w:cs/>
          <w:lang w:bidi="si-LK"/>
        </w:rPr>
        <w:t>කුමක් හෙයින් හඬන්නෙහි දැ</w:t>
      </w:r>
      <w:r w:rsidR="003E6E91">
        <w:rPr>
          <w:cs/>
          <w:lang w:bidi="si-LK"/>
        </w:rPr>
        <w:t>’</w:t>
      </w:r>
      <w:r w:rsidRPr="00C066C0">
        <w:rPr>
          <w:cs/>
          <w:lang w:bidi="si-LK"/>
        </w:rPr>
        <w:t xml:space="preserve"> යි අසා කාරණය දැන </w:t>
      </w:r>
      <w:r w:rsidR="003E6E91">
        <w:t>‘</w:t>
      </w:r>
      <w:r w:rsidRPr="00C066C0">
        <w:rPr>
          <w:cs/>
          <w:lang w:bidi="si-LK"/>
        </w:rPr>
        <w:t>උපාසකම්මා නො අඩා ඉ</w:t>
      </w:r>
      <w:r w:rsidR="00DD02A9">
        <w:rPr>
          <w:rFonts w:hint="cs"/>
          <w:cs/>
          <w:lang w:bidi="si-LK"/>
        </w:rPr>
        <w:t>න්</w:t>
      </w:r>
      <w:r w:rsidRPr="00C066C0">
        <w:rPr>
          <w:cs/>
          <w:lang w:bidi="si-LK"/>
        </w:rPr>
        <w:t>න</w:t>
      </w:r>
      <w:r w:rsidRPr="00C066C0">
        <w:t xml:space="preserve">, </w:t>
      </w:r>
      <w:r w:rsidRPr="00C066C0">
        <w:rPr>
          <w:cs/>
          <w:lang w:bidi="si-LK"/>
        </w:rPr>
        <w:t>ඕක එල</w:t>
      </w:r>
      <w:r w:rsidR="00DD02A9">
        <w:rPr>
          <w:rFonts w:hint="cs"/>
          <w:cs/>
          <w:lang w:bidi="si-LK"/>
        </w:rPr>
        <w:t>න්න</w:t>
      </w:r>
      <w:r w:rsidRPr="00C066C0">
        <w:rPr>
          <w:cs/>
          <w:lang w:bidi="si-LK"/>
        </w:rPr>
        <w:t>ට ඉතා හොඳ තැනක් මම කියමි</w:t>
      </w:r>
      <w:r w:rsidR="00294022">
        <w:rPr>
          <w:cs/>
          <w:lang w:bidi="si-LK"/>
        </w:rPr>
        <w:t>’</w:t>
      </w:r>
      <w:r w:rsidRPr="00C066C0">
        <w:rPr>
          <w:cs/>
          <w:lang w:bidi="si-LK"/>
        </w:rPr>
        <w:t xml:space="preserve"> යි කියා ප</w:t>
      </w:r>
      <w:r w:rsidR="00DD02A9">
        <w:rPr>
          <w:rFonts w:hint="cs"/>
          <w:cs/>
          <w:lang w:bidi="si-LK"/>
        </w:rPr>
        <w:t>ඩි</w:t>
      </w:r>
      <w:r w:rsidRPr="00C066C0">
        <w:rPr>
          <w:cs/>
          <w:lang w:bidi="si-LK"/>
        </w:rPr>
        <w:t>පෙළට</w:t>
      </w:r>
      <w:r w:rsidR="00C909C1">
        <w:rPr>
          <w:cs/>
          <w:lang w:bidi="si-LK"/>
        </w:rPr>
        <w:t>ත්</w:t>
      </w:r>
      <w:r w:rsidRPr="00C066C0">
        <w:rPr>
          <w:cs/>
          <w:lang w:bidi="si-LK"/>
        </w:rPr>
        <w:t xml:space="preserve"> පා සෝදන තැනට</w:t>
      </w:r>
      <w:r w:rsidR="00C909C1">
        <w:rPr>
          <w:cs/>
          <w:lang w:bidi="si-LK"/>
        </w:rPr>
        <w:t>ත්</w:t>
      </w:r>
      <w:r w:rsidRPr="00C066C0">
        <w:rPr>
          <w:cs/>
          <w:lang w:bidi="si-LK"/>
        </w:rPr>
        <w:t xml:space="preserve"> අතර පාපිස්නක් </w:t>
      </w:r>
      <w:r w:rsidR="00DD02A9">
        <w:rPr>
          <w:rFonts w:hint="cs"/>
          <w:cs/>
          <w:lang w:bidi="si-LK"/>
        </w:rPr>
        <w:t>කො</w:t>
      </w:r>
      <w:r w:rsidR="00DD02A9">
        <w:rPr>
          <w:cs/>
          <w:lang w:bidi="si-LK"/>
        </w:rPr>
        <w:t xml:space="preserve">ට එලවා </w:t>
      </w:r>
      <w:r w:rsidR="00294022">
        <w:rPr>
          <w:cs/>
          <w:lang w:bidi="si-LK"/>
        </w:rPr>
        <w:t>‘</w:t>
      </w:r>
      <w:r w:rsidR="00DD02A9">
        <w:rPr>
          <w:cs/>
          <w:lang w:bidi="si-LK"/>
        </w:rPr>
        <w:t>භි</w:t>
      </w:r>
      <w:r w:rsidR="00022B53">
        <w:rPr>
          <w:cs/>
          <w:lang w:bidi="si-LK"/>
        </w:rPr>
        <w:t>ක්‍ෂූ</w:t>
      </w:r>
      <w:r w:rsidRPr="00C066C0">
        <w:rPr>
          <w:cs/>
          <w:lang w:bidi="si-LK"/>
        </w:rPr>
        <w:t>න් වහන්සේලා පා සෝදා පළමු කොට ම එහි පා පිසදමා පහයතුළට පිවිසෙති</w:t>
      </w:r>
      <w:r w:rsidRPr="00C066C0">
        <w:t xml:space="preserve">, </w:t>
      </w:r>
      <w:r w:rsidRPr="00C066C0">
        <w:rPr>
          <w:cs/>
          <w:lang w:bidi="si-LK"/>
        </w:rPr>
        <w:t>එවිට තිට අත්වන්නේ මහත් පි</w:t>
      </w:r>
      <w:r w:rsidR="00DD02A9">
        <w:rPr>
          <w:rFonts w:hint="cs"/>
          <w:cs/>
          <w:lang w:bidi="si-LK"/>
        </w:rPr>
        <w:t>ණෙ</w:t>
      </w:r>
      <w:r w:rsidRPr="00C066C0">
        <w:rPr>
          <w:cs/>
          <w:lang w:bidi="si-LK"/>
        </w:rPr>
        <w:t>කැ</w:t>
      </w:r>
      <w:r w:rsidR="003E6E91">
        <w:t>’</w:t>
      </w:r>
      <w:r w:rsidRPr="00C066C0">
        <w:t xml:space="preserve"> </w:t>
      </w:r>
      <w:r w:rsidRPr="00C066C0">
        <w:rPr>
          <w:cs/>
          <w:lang w:bidi="si-LK"/>
        </w:rPr>
        <w:t>යි කීහ. එ තැන</w:t>
      </w:r>
      <w:r w:rsidRPr="00C066C0">
        <w:t xml:space="preserve">, </w:t>
      </w:r>
      <w:r w:rsidRPr="00C066C0">
        <w:rPr>
          <w:cs/>
          <w:lang w:bidi="si-LK"/>
        </w:rPr>
        <w:t>කිසිවක් නො එලා අත හැරදමා තුබූ තැනෙකි. විශාඛාවෝ වෙහෙරතුළ ම බුදුපාමොක් මහ සඟනට දන් දෙමින් පුදපෙරහැර පවත්වමින් සාරම</w:t>
      </w:r>
      <w:r w:rsidR="00DD02A9">
        <w:rPr>
          <w:rFonts w:hint="cs"/>
          <w:cs/>
          <w:lang w:bidi="si-LK"/>
        </w:rPr>
        <w:t>ස</w:t>
      </w:r>
      <w:r w:rsidRPr="00C066C0">
        <w:rPr>
          <w:cs/>
          <w:lang w:bidi="si-LK"/>
        </w:rPr>
        <w:t xml:space="preserve"> ගෙවා අවසන් දිනයෙහි සියලු දෙනා </w:t>
      </w:r>
      <w:r w:rsidR="00DD02A9">
        <w:rPr>
          <w:rFonts w:hint="cs"/>
          <w:cs/>
          <w:lang w:bidi="si-LK"/>
        </w:rPr>
        <w:t>ව</w:t>
      </w:r>
      <w:r w:rsidRPr="00C066C0">
        <w:rPr>
          <w:cs/>
          <w:lang w:bidi="si-LK"/>
        </w:rPr>
        <w:t>හ</w:t>
      </w:r>
      <w:r w:rsidR="00DD02A9">
        <w:rPr>
          <w:rFonts w:hint="cs"/>
          <w:cs/>
          <w:lang w:bidi="si-LK"/>
        </w:rPr>
        <w:t>න්</w:t>
      </w:r>
      <w:r w:rsidRPr="00C066C0">
        <w:rPr>
          <w:cs/>
          <w:lang w:bidi="si-LK"/>
        </w:rPr>
        <w:t>සේට සිවුරු පිණිස වටිනා සළු පිළිගැන් වූහ. ඉතා කුඩා භි</w:t>
      </w:r>
      <w:r w:rsidR="00022B53">
        <w:rPr>
          <w:cs/>
          <w:lang w:bidi="si-LK"/>
        </w:rPr>
        <w:t>ක්‍ෂු</w:t>
      </w:r>
      <w:r w:rsidRPr="00C066C0">
        <w:rPr>
          <w:cs/>
          <w:lang w:bidi="si-LK"/>
        </w:rPr>
        <w:t xml:space="preserve">නම විසින් පවා ලැබු සළුව දහසක් අගනේ </w:t>
      </w:r>
      <w:r w:rsidR="00DD02A9">
        <w:rPr>
          <w:rFonts w:hint="cs"/>
          <w:cs/>
          <w:lang w:bidi="si-LK"/>
        </w:rPr>
        <w:t>වි</w:t>
      </w:r>
      <w:r w:rsidRPr="00C066C0">
        <w:rPr>
          <w:cs/>
          <w:lang w:bidi="si-LK"/>
        </w:rPr>
        <w:t>ය. සියලු දෙනා වහන්සේට</w:t>
      </w:r>
      <w:r w:rsidRPr="00C066C0">
        <w:t xml:space="preserve">, </w:t>
      </w:r>
      <w:r w:rsidR="00DD02A9">
        <w:rPr>
          <w:cs/>
          <w:lang w:bidi="si-LK"/>
        </w:rPr>
        <w:t>පා පුරා බෙහෙත් පිළිගැන්න</w:t>
      </w:r>
      <w:r w:rsidR="00DD02A9">
        <w:rPr>
          <w:rFonts w:hint="cs"/>
          <w:cs/>
          <w:lang w:bidi="si-LK"/>
        </w:rPr>
        <w:t>ූ</w:t>
      </w:r>
      <w:r w:rsidRPr="00C066C0">
        <w:rPr>
          <w:cs/>
          <w:lang w:bidi="si-LK"/>
        </w:rPr>
        <w:t>හ. මෙ</w:t>
      </w:r>
      <w:r w:rsidR="00DD02A9">
        <w:rPr>
          <w:rFonts w:hint="cs"/>
          <w:cs/>
          <w:lang w:bidi="si-LK"/>
        </w:rPr>
        <w:t>සේ</w:t>
      </w:r>
      <w:r w:rsidRPr="00C066C0">
        <w:rPr>
          <w:cs/>
          <w:lang w:bidi="si-LK"/>
        </w:rPr>
        <w:t xml:space="preserve"> දානයට නව කෝටියක් වියදම් කළහ. </w:t>
      </w:r>
      <w:r w:rsidR="003E6E91">
        <w:t>‘</w:t>
      </w:r>
      <w:r w:rsidRPr="00C066C0">
        <w:rPr>
          <w:cs/>
          <w:lang w:bidi="si-LK"/>
        </w:rPr>
        <w:t>ඉඩම ගැ</w:t>
      </w:r>
      <w:r w:rsidR="00DD02A9">
        <w:rPr>
          <w:rFonts w:hint="cs"/>
          <w:cs/>
          <w:lang w:bidi="si-LK"/>
        </w:rPr>
        <w:t>ණී</w:t>
      </w:r>
      <w:r w:rsidRPr="00C066C0">
        <w:rPr>
          <w:cs/>
          <w:lang w:bidi="si-LK"/>
        </w:rPr>
        <w:t>මට නව කෝටියක</w:t>
      </w:r>
      <w:r w:rsidRPr="00C066C0">
        <w:t xml:space="preserve">, </w:t>
      </w:r>
      <w:r w:rsidRPr="00C066C0">
        <w:rPr>
          <w:cs/>
          <w:lang w:bidi="si-LK"/>
        </w:rPr>
        <w:t>වෙහෙර කරවීමට නව කෝටියක</w:t>
      </w:r>
      <w:r w:rsidRPr="00C066C0">
        <w:t xml:space="preserve">, </w:t>
      </w:r>
      <w:r w:rsidR="00DD02A9">
        <w:rPr>
          <w:cs/>
          <w:lang w:bidi="si-LK"/>
        </w:rPr>
        <w:t>විහාරප</w:t>
      </w:r>
      <w:r w:rsidR="00DD02A9">
        <w:rPr>
          <w:rFonts w:hint="cs"/>
          <w:cs/>
          <w:lang w:bidi="si-LK"/>
        </w:rPr>
        <w:t>ූ</w:t>
      </w:r>
      <w:r w:rsidRPr="00C066C0">
        <w:rPr>
          <w:cs/>
          <w:lang w:bidi="si-LK"/>
        </w:rPr>
        <w:t>ජාමහොත්සවයට නව කෝටියකැ</w:t>
      </w:r>
      <w:r w:rsidR="003E6E91">
        <w:t>’</w:t>
      </w:r>
      <w:r w:rsidRPr="00C066C0">
        <w:t xml:space="preserve"> </w:t>
      </w:r>
      <w:r w:rsidRPr="00C066C0">
        <w:rPr>
          <w:cs/>
          <w:lang w:bidi="si-LK"/>
        </w:rPr>
        <w:t>යි විසි හත් කෝටියක් ධනය විශාඛාවෝ බුදුසසුනට පූජා කළහ. මිසදිටුවකුගේ ගේක වෙසෙමින් මෙබඳු මහත් පූජාවක</w:t>
      </w:r>
      <w:r w:rsidR="00DD02A9">
        <w:rPr>
          <w:rFonts w:hint="cs"/>
          <w:cs/>
          <w:lang w:bidi="si-LK"/>
        </w:rPr>
        <w:t>්</w:t>
      </w:r>
      <w:r w:rsidRPr="00C066C0">
        <w:rPr>
          <w:cs/>
          <w:lang w:bidi="si-LK"/>
        </w:rPr>
        <w:t xml:space="preserve"> කළ අන් ස</w:t>
      </w:r>
      <w:r w:rsidR="00DD02A9">
        <w:rPr>
          <w:rFonts w:hint="cs"/>
          <w:cs/>
          <w:lang w:bidi="si-LK"/>
        </w:rPr>
        <w:t>ත්‍රි</w:t>
      </w:r>
      <w:r w:rsidRPr="00C066C0">
        <w:rPr>
          <w:cs/>
          <w:lang w:bidi="si-LK"/>
        </w:rPr>
        <w:t xml:space="preserve">යක් මේ මහපොළොවෙහි නැත. </w:t>
      </w:r>
    </w:p>
    <w:p w14:paraId="04F3C0DC" w14:textId="2549F074" w:rsidR="00DD02A9" w:rsidRDefault="00C066C0" w:rsidP="006F1924">
      <w:pPr>
        <w:tabs>
          <w:tab w:val="left" w:pos="6120"/>
        </w:tabs>
        <w:rPr>
          <w:lang w:bidi="si-LK"/>
        </w:rPr>
      </w:pPr>
      <w:r w:rsidRPr="00C066C0">
        <w:rPr>
          <w:cs/>
          <w:lang w:bidi="si-LK"/>
        </w:rPr>
        <w:t xml:space="preserve">විශාඛා මහා උපාසිකාවෝ විහාරපූජාව අවසාන දිනයෙහි දරු මුණුබුරන් කැටු ව ගොස් </w:t>
      </w:r>
      <w:r w:rsidR="003E6E91">
        <w:t>‘</w:t>
      </w:r>
      <w:r w:rsidRPr="00C066C0">
        <w:rPr>
          <w:cs/>
          <w:lang w:bidi="si-LK"/>
        </w:rPr>
        <w:t>මා පෙර පැතු සියල්ල මුදුන් පැමිණියේ යයි තුටු පහටු ව පහය වටේ යමින් මිහිරි හඩ නගා මෙ</w:t>
      </w:r>
      <w:r w:rsidR="00DD02A9">
        <w:rPr>
          <w:rFonts w:hint="cs"/>
          <w:cs/>
          <w:lang w:bidi="si-LK"/>
        </w:rPr>
        <w:t>සේ</w:t>
      </w:r>
      <w:r w:rsidRPr="00C066C0">
        <w:rPr>
          <w:cs/>
          <w:lang w:bidi="si-LK"/>
        </w:rPr>
        <w:t xml:space="preserve"> කියන්නට වූහ: </w:t>
      </w:r>
    </w:p>
    <w:p w14:paraId="163A7B6F" w14:textId="1B5FEB66" w:rsidR="00C066C0" w:rsidRPr="00C066C0" w:rsidRDefault="00294022" w:rsidP="00277609">
      <w:pPr>
        <w:pStyle w:val="Sinhalakawi"/>
      </w:pPr>
      <w:r>
        <w:t>“</w:t>
      </w:r>
      <w:r w:rsidR="00C066C0" w:rsidRPr="00C066C0">
        <w:rPr>
          <w:cs/>
          <w:lang w:bidi="si-LK"/>
        </w:rPr>
        <w:t xml:space="preserve">සුණු මැටි අලෙව් දුන් - පහයක් </w:t>
      </w:r>
      <w:r w:rsidR="00DD02A9">
        <w:rPr>
          <w:rFonts w:hint="cs"/>
          <w:cs/>
          <w:lang w:bidi="si-LK"/>
        </w:rPr>
        <w:t>මෙ</w:t>
      </w:r>
      <w:r w:rsidR="00C066C0" w:rsidRPr="00C066C0">
        <w:rPr>
          <w:cs/>
          <w:lang w:bidi="si-LK"/>
        </w:rPr>
        <w:t xml:space="preserve"> මම මනකල්</w:t>
      </w:r>
      <w:r w:rsidR="00C066C0" w:rsidRPr="00C066C0">
        <w:t xml:space="preserve">, </w:t>
      </w:r>
    </w:p>
    <w:p w14:paraId="5C9E1E0D" w14:textId="77777777" w:rsidR="00DD02A9" w:rsidRDefault="00C066C0" w:rsidP="00277609">
      <w:pPr>
        <w:pStyle w:val="Sinhalakawi"/>
        <w:rPr>
          <w:lang w:bidi="si-LK"/>
        </w:rPr>
      </w:pPr>
      <w:r w:rsidRPr="00C066C0">
        <w:rPr>
          <w:cs/>
          <w:lang w:bidi="si-LK"/>
        </w:rPr>
        <w:t>වෙහෙර දන් කොට කවදා - දෙම් ද යන සිත් පිරුණේ</w:t>
      </w:r>
      <w:r w:rsidRPr="00C066C0">
        <w:t xml:space="preserve">, </w:t>
      </w:r>
    </w:p>
    <w:p w14:paraId="38F3B290" w14:textId="52CBB23C" w:rsidR="00DD02A9" w:rsidRDefault="008A05CA" w:rsidP="00277609">
      <w:pPr>
        <w:pStyle w:val="Sinhalakawi"/>
        <w:rPr>
          <w:lang w:bidi="si-LK"/>
        </w:rPr>
      </w:pPr>
      <w:r>
        <w:rPr>
          <w:lang w:bidi="si-LK"/>
        </w:rPr>
        <w:t>.</w:t>
      </w:r>
    </w:p>
    <w:p w14:paraId="78160FFB" w14:textId="246B1B60" w:rsidR="00DD02A9" w:rsidRDefault="00C066C0" w:rsidP="00277609">
      <w:pPr>
        <w:pStyle w:val="Sinhalakawi"/>
        <w:rPr>
          <w:lang w:bidi="si-LK"/>
        </w:rPr>
      </w:pPr>
      <w:r w:rsidRPr="00C066C0">
        <w:rPr>
          <w:cs/>
          <w:lang w:bidi="si-LK"/>
        </w:rPr>
        <w:t>අනේ</w:t>
      </w:r>
      <w:r w:rsidR="00DD02A9">
        <w:rPr>
          <w:rFonts w:hint="cs"/>
          <w:cs/>
          <w:lang w:bidi="si-LK"/>
        </w:rPr>
        <w:t>!</w:t>
      </w:r>
      <w:r w:rsidRPr="00C066C0">
        <w:rPr>
          <w:cs/>
          <w:lang w:bidi="si-LK"/>
        </w:rPr>
        <w:t xml:space="preserve"> මම කවදා - ඇඳ පුටු බිසි</w:t>
      </w:r>
      <w:r w:rsidR="00C909C1">
        <w:rPr>
          <w:cs/>
          <w:lang w:bidi="si-LK"/>
        </w:rPr>
        <w:t>ත්</w:t>
      </w:r>
      <w:r w:rsidRPr="00C066C0">
        <w:rPr>
          <w:cs/>
          <w:lang w:bidi="si-LK"/>
        </w:rPr>
        <w:t xml:space="preserve"> කො</w:t>
      </w:r>
      <w:r w:rsidR="00DD02A9">
        <w:rPr>
          <w:rFonts w:hint="cs"/>
          <w:cs/>
          <w:lang w:bidi="si-LK"/>
        </w:rPr>
        <w:t>ට්</w:t>
      </w:r>
      <w:r w:rsidRPr="00C066C0">
        <w:rPr>
          <w:cs/>
          <w:lang w:bidi="si-LK"/>
        </w:rPr>
        <w:t>ට</w:t>
      </w:r>
      <w:r w:rsidR="00C909C1">
        <w:rPr>
          <w:cs/>
          <w:lang w:bidi="si-LK"/>
        </w:rPr>
        <w:t>ත්</w:t>
      </w:r>
      <w:r w:rsidRPr="00C066C0">
        <w:t>,</w:t>
      </w:r>
    </w:p>
    <w:p w14:paraId="01700FF1" w14:textId="77777777" w:rsidR="00C066C0" w:rsidRPr="00C066C0" w:rsidRDefault="00C066C0" w:rsidP="00277609">
      <w:pPr>
        <w:pStyle w:val="Sinhalakawi"/>
      </w:pPr>
      <w:r w:rsidRPr="00C066C0">
        <w:rPr>
          <w:cs/>
          <w:lang w:bidi="si-LK"/>
        </w:rPr>
        <w:t>දෙම් ද සෙනසුන් බඩු කොට - යන මගෙ දහස පිරු</w:t>
      </w:r>
      <w:r w:rsidR="00DD02A9">
        <w:rPr>
          <w:rFonts w:hint="cs"/>
          <w:cs/>
          <w:lang w:bidi="si-LK"/>
        </w:rPr>
        <w:t>ණේ</w:t>
      </w:r>
      <w:r w:rsidRPr="00C066C0">
        <w:t xml:space="preserve">, </w:t>
      </w:r>
    </w:p>
    <w:p w14:paraId="4320387D" w14:textId="6B818947" w:rsidR="00406F30" w:rsidRDefault="008A05CA" w:rsidP="00277609">
      <w:pPr>
        <w:pStyle w:val="Sinhalakawi"/>
        <w:rPr>
          <w:lang w:bidi="si-LK"/>
        </w:rPr>
      </w:pPr>
      <w:r>
        <w:rPr>
          <w:lang w:bidi="si-LK"/>
        </w:rPr>
        <w:t>.</w:t>
      </w:r>
    </w:p>
    <w:p w14:paraId="4623E622" w14:textId="77777777" w:rsidR="00406F30" w:rsidRDefault="00C066C0" w:rsidP="00277609">
      <w:pPr>
        <w:pStyle w:val="Sinhalakawi"/>
        <w:rPr>
          <w:lang w:bidi="si-LK"/>
        </w:rPr>
      </w:pPr>
      <w:r w:rsidRPr="00C066C0">
        <w:rPr>
          <w:cs/>
          <w:lang w:bidi="si-LK"/>
        </w:rPr>
        <w:t>කසීසළු කොමුපිළි - කපුපිළි සිවුරු දන් කොට</w:t>
      </w:r>
      <w:r w:rsidRPr="00C066C0">
        <w:t xml:space="preserve">, </w:t>
      </w:r>
    </w:p>
    <w:p w14:paraId="6A4079AB" w14:textId="77777777" w:rsidR="00406F30" w:rsidRDefault="00C066C0" w:rsidP="00277609">
      <w:pPr>
        <w:pStyle w:val="Sinhalakawi"/>
        <w:rPr>
          <w:lang w:bidi="si-LK"/>
        </w:rPr>
      </w:pPr>
      <w:r w:rsidRPr="00C066C0">
        <w:rPr>
          <w:cs/>
          <w:lang w:bidi="si-LK"/>
        </w:rPr>
        <w:t>කවදා දෙම් ද යන මේ - මගේ අදහස පිරුණේ</w:t>
      </w:r>
      <w:r w:rsidRPr="00C066C0">
        <w:t xml:space="preserve">, </w:t>
      </w:r>
    </w:p>
    <w:p w14:paraId="468894B9" w14:textId="637C4EB2" w:rsidR="00406F30" w:rsidRDefault="008A05CA" w:rsidP="00277609">
      <w:pPr>
        <w:pStyle w:val="Sinhalakawi"/>
        <w:rPr>
          <w:lang w:bidi="si-LK"/>
        </w:rPr>
      </w:pPr>
      <w:r>
        <w:rPr>
          <w:lang w:bidi="si-LK"/>
        </w:rPr>
        <w:t>.</w:t>
      </w:r>
    </w:p>
    <w:p w14:paraId="00BE63DD" w14:textId="77777777" w:rsidR="00C066C0" w:rsidRPr="00C066C0" w:rsidRDefault="00406F30" w:rsidP="00277609">
      <w:pPr>
        <w:pStyle w:val="Sinhalakawi"/>
      </w:pPr>
      <w:r>
        <w:rPr>
          <w:cs/>
          <w:lang w:bidi="si-LK"/>
        </w:rPr>
        <w:t>ගිතෙල් වෙඬර</w:t>
      </w:r>
      <w:r>
        <w:rPr>
          <w:rFonts w:hint="cs"/>
          <w:cs/>
          <w:lang w:bidi="si-LK"/>
        </w:rPr>
        <w:t>ූ</w:t>
      </w:r>
      <w:r w:rsidR="00C066C0" w:rsidRPr="00C066C0">
        <w:rPr>
          <w:cs/>
          <w:lang w:bidi="si-LK"/>
        </w:rPr>
        <w:t xml:space="preserve"> මී - තෙල් පැණි හකුරු කවදා</w:t>
      </w:r>
      <w:r w:rsidR="00C066C0" w:rsidRPr="00C066C0">
        <w:t xml:space="preserve">, </w:t>
      </w:r>
    </w:p>
    <w:p w14:paraId="2309C2EB" w14:textId="643ADC17" w:rsidR="00406F30" w:rsidRDefault="00C066C0" w:rsidP="00277609">
      <w:pPr>
        <w:pStyle w:val="Sinhalakawi"/>
        <w:rPr>
          <w:lang w:bidi="si-LK"/>
        </w:rPr>
      </w:pPr>
      <w:r w:rsidRPr="00C066C0">
        <w:rPr>
          <w:cs/>
          <w:lang w:bidi="si-LK"/>
        </w:rPr>
        <w:t>බෙහෙත් දන් කොට දෙම් දෝ - යන මගෙ දහස පිරුණේ</w:t>
      </w:r>
      <w:r w:rsidR="005E79E0">
        <w:rPr>
          <w:lang w:bidi="si-LK"/>
        </w:rPr>
        <w:t xml:space="preserve">” </w:t>
      </w:r>
      <w:r w:rsidR="005E79E0">
        <w:rPr>
          <w:cs/>
          <w:lang w:bidi="si-LK"/>
        </w:rPr>
        <w:t>යි</w:t>
      </w:r>
      <w:r w:rsidRPr="00C066C0">
        <w:rPr>
          <w:cs/>
          <w:lang w:bidi="si-LK"/>
        </w:rPr>
        <w:t xml:space="preserve">. </w:t>
      </w:r>
    </w:p>
    <w:p w14:paraId="69E43782" w14:textId="77777777" w:rsidR="00492B53" w:rsidRDefault="00C066C0" w:rsidP="00492B53">
      <w:r w:rsidRPr="00C066C0">
        <w:rPr>
          <w:cs/>
          <w:lang w:bidi="si-LK"/>
        </w:rPr>
        <w:t>මේ උද</w:t>
      </w:r>
      <w:r w:rsidR="00406F30">
        <w:rPr>
          <w:rFonts w:hint="cs"/>
          <w:cs/>
          <w:lang w:bidi="si-LK"/>
        </w:rPr>
        <w:t>න්</w:t>
      </w:r>
      <w:r w:rsidRPr="00C066C0">
        <w:rPr>
          <w:cs/>
          <w:lang w:bidi="si-LK"/>
        </w:rPr>
        <w:t>හ</w:t>
      </w:r>
      <w:r w:rsidR="00406F30">
        <w:rPr>
          <w:rFonts w:hint="cs"/>
          <w:cs/>
          <w:lang w:bidi="si-LK"/>
        </w:rPr>
        <w:t>ඬ</w:t>
      </w:r>
      <w:r w:rsidRPr="00C066C0">
        <w:rPr>
          <w:cs/>
          <w:lang w:bidi="si-LK"/>
        </w:rPr>
        <w:t xml:space="preserve"> අසා භි</w:t>
      </w:r>
      <w:r w:rsidR="00022B53">
        <w:rPr>
          <w:cs/>
          <w:lang w:bidi="si-LK"/>
        </w:rPr>
        <w:t>ක්‍ෂූ</w:t>
      </w:r>
      <w:r w:rsidRPr="00C066C0">
        <w:rPr>
          <w:cs/>
          <w:lang w:bidi="si-LK"/>
        </w:rPr>
        <w:t xml:space="preserve">න් වහන්සේලා බුදුරජුන් කරා ගොස් </w:t>
      </w:r>
      <w:r w:rsidR="003E6E91">
        <w:t>‘</w:t>
      </w:r>
      <w:r w:rsidRPr="00C066C0">
        <w:rPr>
          <w:cs/>
          <w:lang w:bidi="si-LK"/>
        </w:rPr>
        <w:t>ස්වාමීනි! අපි මෙතෙක් කල් විශාඛාවන් ගී කියන බවක් නො ඇසූ විරූ</w:t>
      </w:r>
      <w:r w:rsidR="00406F30">
        <w:rPr>
          <w:rFonts w:hint="cs"/>
          <w:cs/>
          <w:lang w:bidi="si-LK"/>
        </w:rPr>
        <w:t>ම්</w:t>
      </w:r>
      <w:r w:rsidRPr="00C066C0">
        <w:rPr>
          <w:cs/>
          <w:lang w:bidi="si-LK"/>
        </w:rPr>
        <w:t>හ</w:t>
      </w:r>
      <w:r w:rsidRPr="00C066C0">
        <w:t xml:space="preserve">, </w:t>
      </w:r>
      <w:r w:rsidRPr="00C066C0">
        <w:rPr>
          <w:cs/>
          <w:lang w:bidi="si-LK"/>
        </w:rPr>
        <w:t>නො දුටු විරූ</w:t>
      </w:r>
      <w:r w:rsidR="00406F30">
        <w:rPr>
          <w:rFonts w:hint="cs"/>
          <w:cs/>
          <w:lang w:bidi="si-LK"/>
        </w:rPr>
        <w:t>ම්හ</w:t>
      </w:r>
      <w:r w:rsidRPr="00C066C0">
        <w:t xml:space="preserve">, </w:t>
      </w:r>
      <w:r w:rsidRPr="00C066C0">
        <w:rPr>
          <w:cs/>
          <w:lang w:bidi="si-LK"/>
        </w:rPr>
        <w:t>අද දරුමුණුබුරන් කැටුව ගී කියමින් පහය වටේ හැසිරෙති</w:t>
      </w:r>
      <w:r w:rsidRPr="00C066C0">
        <w:t xml:space="preserve">, </w:t>
      </w:r>
      <w:r w:rsidRPr="00C066C0">
        <w:rPr>
          <w:cs/>
          <w:lang w:bidi="si-LK"/>
        </w:rPr>
        <w:t>කිමෙක් ද ස</w:t>
      </w:r>
      <w:r w:rsidR="00406F30">
        <w:rPr>
          <w:rFonts w:hint="cs"/>
          <w:cs/>
          <w:lang w:bidi="si-LK"/>
        </w:rPr>
        <w:t>්</w:t>
      </w:r>
      <w:r w:rsidRPr="00C066C0">
        <w:rPr>
          <w:cs/>
          <w:lang w:bidi="si-LK"/>
        </w:rPr>
        <w:t>වාමීනි! ඇගේ පිත කිපී ද</w:t>
      </w:r>
      <w:r w:rsidRPr="00C066C0">
        <w:t xml:space="preserve">, </w:t>
      </w:r>
      <w:r w:rsidRPr="00C066C0">
        <w:rPr>
          <w:cs/>
          <w:lang w:bidi="si-LK"/>
        </w:rPr>
        <w:t>නැත</w:t>
      </w:r>
      <w:r w:rsidRPr="00C066C0">
        <w:t xml:space="preserve">, </w:t>
      </w:r>
      <w:r w:rsidRPr="00C066C0">
        <w:rPr>
          <w:cs/>
          <w:lang w:bidi="si-LK"/>
        </w:rPr>
        <w:t>උමතුවූ</w:t>
      </w:r>
      <w:r w:rsidR="00406F30">
        <w:rPr>
          <w:rFonts w:hint="cs"/>
          <w:cs/>
          <w:lang w:bidi="si-LK"/>
        </w:rPr>
        <w:t>වෝ</w:t>
      </w:r>
      <w:r w:rsidRPr="00C066C0">
        <w:rPr>
          <w:cs/>
          <w:lang w:bidi="si-LK"/>
        </w:rPr>
        <w:t>දැ</w:t>
      </w:r>
      <w:r w:rsidR="00394EF6">
        <w:t xml:space="preserve">’ </w:t>
      </w:r>
      <w:r w:rsidR="00394EF6">
        <w:rPr>
          <w:cs/>
          <w:lang w:bidi="si-LK"/>
        </w:rPr>
        <w:t>යි</w:t>
      </w:r>
      <w:r w:rsidRPr="00C066C0">
        <w:rPr>
          <w:cs/>
          <w:lang w:bidi="si-LK"/>
        </w:rPr>
        <w:t xml:space="preserve"> ඇසූහ. </w:t>
      </w:r>
      <w:r w:rsidR="003E6E91">
        <w:t>‘</w:t>
      </w:r>
      <w:r w:rsidRPr="00C066C0">
        <w:rPr>
          <w:cs/>
          <w:lang w:bidi="si-LK"/>
        </w:rPr>
        <w:t>මාගේ දුවනියෝ නො ද ගයති</w:t>
      </w:r>
      <w:r w:rsidRPr="00C066C0">
        <w:t xml:space="preserve">, </w:t>
      </w:r>
      <w:r w:rsidRPr="00C066C0">
        <w:rPr>
          <w:cs/>
          <w:lang w:bidi="si-LK"/>
        </w:rPr>
        <w:t>ඇයගේ අදහස දැන් සම්පු</w:t>
      </w:r>
      <w:r w:rsidR="002606F2">
        <w:rPr>
          <w:cs/>
          <w:lang w:bidi="si-LK"/>
        </w:rPr>
        <w:t>ර්‍ණ</w:t>
      </w:r>
      <w:r w:rsidRPr="00C066C0">
        <w:rPr>
          <w:cs/>
          <w:lang w:bidi="si-LK"/>
        </w:rPr>
        <w:t xml:space="preserve"> ය</w:t>
      </w:r>
      <w:r w:rsidRPr="00C066C0">
        <w:t xml:space="preserve">, </w:t>
      </w:r>
      <w:r w:rsidRPr="00C066C0">
        <w:rPr>
          <w:cs/>
          <w:lang w:bidi="si-LK"/>
        </w:rPr>
        <w:t>ඒ නිසා තමන්ගේ පැතුම් සියල්ල සම්පූ</w:t>
      </w:r>
      <w:r w:rsidR="002606F2">
        <w:rPr>
          <w:cs/>
          <w:lang w:bidi="si-LK"/>
        </w:rPr>
        <w:t>ර්‍ණ</w:t>
      </w:r>
      <w:r w:rsidRPr="00C066C0">
        <w:rPr>
          <w:cs/>
          <w:lang w:bidi="si-LK"/>
        </w:rPr>
        <w:t xml:space="preserve"> ය යි තුටු පහටු ව උදන් අනමින් හැසිරෙති</w:t>
      </w:r>
      <w:r w:rsidR="003E6E91">
        <w:t>’</w:t>
      </w:r>
      <w:r w:rsidRPr="00C066C0">
        <w:t xml:space="preserve"> </w:t>
      </w:r>
      <w:r w:rsidRPr="00C066C0">
        <w:rPr>
          <w:cs/>
          <w:lang w:bidi="si-LK"/>
        </w:rPr>
        <w:t>යි වදාළ සේක. එකල භි</w:t>
      </w:r>
      <w:r w:rsidR="00022B53">
        <w:rPr>
          <w:cs/>
          <w:lang w:bidi="si-LK"/>
        </w:rPr>
        <w:t>ක්‍ෂූ</w:t>
      </w:r>
      <w:r w:rsidRPr="00C066C0">
        <w:rPr>
          <w:cs/>
          <w:lang w:bidi="si-LK"/>
        </w:rPr>
        <w:t xml:space="preserve">න් වහන්සේලා ඈ කවදා එබඳු පැතුමක් කළා දැ යි ඇසූහ. </w:t>
      </w:r>
      <w:r w:rsidR="003E6E91">
        <w:t>‘</w:t>
      </w:r>
      <w:r w:rsidRPr="00C066C0">
        <w:rPr>
          <w:cs/>
          <w:lang w:bidi="si-LK"/>
        </w:rPr>
        <w:t>මහණෙනි! පදුමුත්තර බුදුරජානන් වහන්සේ ලෝ පහළ වූවෝ මෙයින් කල</w:t>
      </w:r>
      <w:r w:rsidR="000966B5">
        <w:rPr>
          <w:rFonts w:hint="cs"/>
          <w:cs/>
          <w:lang w:bidi="si-LK"/>
        </w:rPr>
        <w:t>්</w:t>
      </w:r>
      <w:r w:rsidRPr="00C066C0">
        <w:rPr>
          <w:cs/>
          <w:lang w:bidi="si-LK"/>
        </w:rPr>
        <w:t>ප</w:t>
      </w:r>
      <w:r w:rsidR="000966B5">
        <w:rPr>
          <w:rFonts w:hint="cs"/>
          <w:cs/>
          <w:lang w:bidi="si-LK"/>
        </w:rPr>
        <w:t xml:space="preserve"> </w:t>
      </w:r>
      <w:r w:rsidRPr="00C066C0">
        <w:rPr>
          <w:cs/>
          <w:lang w:bidi="si-LK"/>
        </w:rPr>
        <w:t>ල</w:t>
      </w:r>
      <w:r w:rsidR="00022B53">
        <w:rPr>
          <w:cs/>
          <w:lang w:bidi="si-LK"/>
        </w:rPr>
        <w:t>ක්‍ෂ</w:t>
      </w:r>
      <w:r w:rsidRPr="00C066C0">
        <w:rPr>
          <w:cs/>
          <w:lang w:bidi="si-LK"/>
        </w:rPr>
        <w:t>යකට උඩදී ය</w:t>
      </w:r>
      <w:r w:rsidRPr="00C066C0">
        <w:t xml:space="preserve">, </w:t>
      </w:r>
      <w:r w:rsidRPr="00C066C0">
        <w:rPr>
          <w:cs/>
          <w:lang w:bidi="si-LK"/>
        </w:rPr>
        <w:t>උන්වහන්සේ</w:t>
      </w:r>
      <w:r w:rsidR="000966B5">
        <w:rPr>
          <w:rFonts w:hint="cs"/>
          <w:cs/>
          <w:lang w:bidi="si-LK"/>
        </w:rPr>
        <w:t>ගේ</w:t>
      </w:r>
      <w:r w:rsidRPr="00C066C0">
        <w:rPr>
          <w:cs/>
          <w:lang w:bidi="si-LK"/>
        </w:rPr>
        <w:t xml:space="preserve"> ආයුෂය කල්ප ල</w:t>
      </w:r>
      <w:r w:rsidR="00022B53">
        <w:rPr>
          <w:cs/>
          <w:lang w:bidi="si-LK"/>
        </w:rPr>
        <w:t>ක්‍ෂ</w:t>
      </w:r>
      <w:r w:rsidRPr="00C066C0">
        <w:rPr>
          <w:cs/>
          <w:lang w:bidi="si-LK"/>
        </w:rPr>
        <w:t>යෙකි</w:t>
      </w:r>
      <w:r w:rsidRPr="00C066C0">
        <w:t xml:space="preserve">, </w:t>
      </w:r>
      <w:r w:rsidRPr="00C066C0">
        <w:rPr>
          <w:cs/>
          <w:lang w:bidi="si-LK"/>
        </w:rPr>
        <w:t>ල</w:t>
      </w:r>
      <w:r w:rsidR="00022B53">
        <w:rPr>
          <w:cs/>
          <w:lang w:bidi="si-LK"/>
        </w:rPr>
        <w:t>ක්‍ෂ</w:t>
      </w:r>
      <w:r w:rsidRPr="00C066C0">
        <w:rPr>
          <w:cs/>
          <w:lang w:bidi="si-LK"/>
        </w:rPr>
        <w:t>යක් රහතුන් වහන්සේලා පිරිවර වූහ</w:t>
      </w:r>
      <w:r w:rsidRPr="00C066C0">
        <w:t xml:space="preserve">, </w:t>
      </w:r>
      <w:r w:rsidRPr="00C066C0">
        <w:rPr>
          <w:cs/>
          <w:lang w:bidi="si-LK"/>
        </w:rPr>
        <w:t>නුවර හංසවතී නම් ය</w:t>
      </w:r>
      <w:r w:rsidRPr="00C066C0">
        <w:t xml:space="preserve">, </w:t>
      </w:r>
      <w:r w:rsidRPr="00C066C0">
        <w:rPr>
          <w:cs/>
          <w:lang w:bidi="si-LK"/>
        </w:rPr>
        <w:t>පියා සුනන්ද රජ ය</w:t>
      </w:r>
      <w:r w:rsidRPr="00C066C0">
        <w:t xml:space="preserve">, </w:t>
      </w:r>
      <w:r w:rsidRPr="00C066C0">
        <w:rPr>
          <w:cs/>
          <w:lang w:bidi="si-LK"/>
        </w:rPr>
        <w:t>මවු සුජාතා ය</w:t>
      </w:r>
      <w:r w:rsidRPr="00C066C0">
        <w:t xml:space="preserve">, </w:t>
      </w:r>
      <w:r w:rsidRPr="00C066C0">
        <w:rPr>
          <w:cs/>
          <w:lang w:bidi="si-LK"/>
        </w:rPr>
        <w:t>උන්වහන්සේ</w:t>
      </w:r>
      <w:r w:rsidR="000966B5">
        <w:rPr>
          <w:rFonts w:hint="cs"/>
          <w:cs/>
          <w:lang w:bidi="si-LK"/>
        </w:rPr>
        <w:t>ට</w:t>
      </w:r>
      <w:r w:rsidRPr="00C066C0">
        <w:rPr>
          <w:cs/>
          <w:lang w:bidi="si-LK"/>
        </w:rPr>
        <w:t xml:space="preserve"> අග්‍රෝපස්ථායිකා වූ උපාසිකාව</w:t>
      </w:r>
      <w:r w:rsidR="000966B5">
        <w:rPr>
          <w:rFonts w:hint="cs"/>
          <w:cs/>
          <w:lang w:bidi="si-LK"/>
        </w:rPr>
        <w:t>ක්</w:t>
      </w:r>
      <w:r w:rsidRPr="00C066C0">
        <w:rPr>
          <w:cs/>
          <w:lang w:bidi="si-LK"/>
        </w:rPr>
        <w:t xml:space="preserve"> අට වරයක් ඉල්වා මවු තනතුරෙහි සිට නිතර උපස්ථාන කර යි</w:t>
      </w:r>
      <w:r w:rsidRPr="00C066C0">
        <w:t xml:space="preserve">, </w:t>
      </w:r>
      <w:r w:rsidRPr="00C066C0">
        <w:rPr>
          <w:cs/>
          <w:lang w:bidi="si-LK"/>
        </w:rPr>
        <w:t>උදය සවස ඒ පිණිස විහාරයට යයි</w:t>
      </w:r>
      <w:r w:rsidRPr="00C066C0">
        <w:t xml:space="preserve">, </w:t>
      </w:r>
      <w:r w:rsidRPr="00C066C0">
        <w:rPr>
          <w:cs/>
          <w:lang w:bidi="si-LK"/>
        </w:rPr>
        <w:t>ඇය සමග හැමදා යෙහෙළියක් ද යයි</w:t>
      </w:r>
      <w:r w:rsidRPr="00C066C0">
        <w:t xml:space="preserve">, </w:t>
      </w:r>
      <w:r w:rsidRPr="00C066C0">
        <w:rPr>
          <w:cs/>
          <w:lang w:bidi="si-LK"/>
        </w:rPr>
        <w:t>ඕ තොමෝ</w:t>
      </w:r>
      <w:r w:rsidRPr="00C066C0">
        <w:t xml:space="preserve">, </w:t>
      </w:r>
      <w:r w:rsidRPr="00C066C0">
        <w:rPr>
          <w:cs/>
          <w:lang w:bidi="si-LK"/>
        </w:rPr>
        <w:t>උපාසිකාව බුදුරජුන් සමග වි</w:t>
      </w:r>
      <w:r w:rsidR="000966B5">
        <w:rPr>
          <w:rFonts w:hint="cs"/>
          <w:cs/>
          <w:lang w:bidi="si-LK"/>
        </w:rPr>
        <w:t>ස්වස්</w:t>
      </w:r>
      <w:r w:rsidRPr="00C066C0">
        <w:rPr>
          <w:cs/>
          <w:lang w:bidi="si-LK"/>
        </w:rPr>
        <w:t xml:space="preserve"> ඇති ව කතා කරන සැටිත් ප්‍රියමනාපභාවය</w:t>
      </w:r>
      <w:r w:rsidR="00C909C1">
        <w:rPr>
          <w:cs/>
          <w:lang w:bidi="si-LK"/>
        </w:rPr>
        <w:t>ත්</w:t>
      </w:r>
      <w:r w:rsidRPr="00C066C0">
        <w:rPr>
          <w:cs/>
          <w:lang w:bidi="si-LK"/>
        </w:rPr>
        <w:t xml:space="preserve"> දැක</w:t>
      </w:r>
      <w:r w:rsidRPr="00C066C0">
        <w:t xml:space="preserve">, </w:t>
      </w:r>
      <w:r w:rsidRPr="00C066C0">
        <w:rPr>
          <w:cs/>
          <w:lang w:bidi="si-LK"/>
        </w:rPr>
        <w:t>බුදුවරුන්ට මෙසේ ප</w:t>
      </w:r>
      <w:r w:rsidR="000966B5">
        <w:rPr>
          <w:cs/>
          <w:lang w:bidi="si-LK"/>
        </w:rPr>
        <w:t>්‍රියමනාප වන්නට කුමක් කළ යුතු ද</w:t>
      </w:r>
      <w:r w:rsidR="000966B5">
        <w:rPr>
          <w:rFonts w:hint="cs"/>
          <w:cs/>
          <w:lang w:bidi="si-LK"/>
        </w:rPr>
        <w:t>ැ</w:t>
      </w:r>
      <w:r w:rsidR="003E6E91">
        <w:rPr>
          <w:cs/>
          <w:lang w:bidi="si-LK"/>
        </w:rPr>
        <w:t>’</w:t>
      </w:r>
      <w:r w:rsidRPr="00C066C0">
        <w:rPr>
          <w:cs/>
          <w:lang w:bidi="si-LK"/>
        </w:rPr>
        <w:t xml:space="preserve"> යි සිතා බුදුරජුන් කරා එළැ</w:t>
      </w:r>
      <w:r w:rsidR="000966B5">
        <w:rPr>
          <w:rFonts w:hint="cs"/>
          <w:cs/>
          <w:lang w:bidi="si-LK"/>
        </w:rPr>
        <w:t>ඹැ</w:t>
      </w:r>
      <w:r w:rsidRPr="00C066C0">
        <w:rPr>
          <w:cs/>
          <w:lang w:bidi="si-LK"/>
        </w:rPr>
        <w:t xml:space="preserve"> </w:t>
      </w:r>
      <w:r w:rsidR="003E6E91">
        <w:t>‘</w:t>
      </w:r>
      <w:r w:rsidRPr="00C066C0">
        <w:rPr>
          <w:cs/>
          <w:lang w:bidi="si-LK"/>
        </w:rPr>
        <w:t>මේ උපාසිකාව නුඹවහන්සේට කවුරු නම් වේ දැ</w:t>
      </w:r>
      <w:r w:rsidR="003E6E91">
        <w:rPr>
          <w:cs/>
          <w:lang w:bidi="si-LK"/>
        </w:rPr>
        <w:t>’</w:t>
      </w:r>
      <w:r w:rsidRPr="00C066C0">
        <w:rPr>
          <w:cs/>
          <w:lang w:bidi="si-LK"/>
        </w:rPr>
        <w:t xml:space="preserve"> යි ඇසූ ය</w:t>
      </w:r>
      <w:r w:rsidRPr="00C066C0">
        <w:t xml:space="preserve">, </w:t>
      </w:r>
      <w:r w:rsidRPr="00C066C0">
        <w:rPr>
          <w:cs/>
          <w:lang w:bidi="si-LK"/>
        </w:rPr>
        <w:t>මෝ තොමෝ මාගේ අග්‍ර උපස්ථායිකා ය</w:t>
      </w:r>
      <w:r w:rsidR="003E6E91">
        <w:t>’</w:t>
      </w:r>
      <w:r w:rsidRPr="00C066C0">
        <w:t xml:space="preserve"> </w:t>
      </w:r>
      <w:r w:rsidRPr="00C066C0">
        <w:rPr>
          <w:cs/>
          <w:lang w:bidi="si-LK"/>
        </w:rPr>
        <w:t>යි උන්වහන්සේ වදාළ</w:t>
      </w:r>
      <w:r w:rsidR="000966B5">
        <w:rPr>
          <w:rFonts w:hint="cs"/>
          <w:cs/>
          <w:lang w:bidi="si-LK"/>
        </w:rPr>
        <w:t xml:space="preserve"> </w:t>
      </w:r>
      <w:r w:rsidRPr="00C066C0">
        <w:rPr>
          <w:cs/>
          <w:lang w:bidi="si-LK"/>
        </w:rPr>
        <w:t xml:space="preserve">විට </w:t>
      </w:r>
      <w:r w:rsidR="003E6E91">
        <w:rPr>
          <w:cs/>
          <w:lang w:bidi="si-LK"/>
        </w:rPr>
        <w:t>‘</w:t>
      </w:r>
      <w:r w:rsidRPr="00C066C0">
        <w:rPr>
          <w:cs/>
          <w:lang w:bidi="si-LK"/>
        </w:rPr>
        <w:t>ස</w:t>
      </w:r>
      <w:r w:rsidR="000966B5">
        <w:rPr>
          <w:rFonts w:hint="cs"/>
          <w:cs/>
          <w:lang w:bidi="si-LK"/>
        </w:rPr>
        <w:t>්</w:t>
      </w:r>
      <w:r w:rsidRPr="00C066C0">
        <w:rPr>
          <w:cs/>
          <w:lang w:bidi="si-LK"/>
        </w:rPr>
        <w:t>වාමීනි! අග්‍ර උපස්ථායිකාව</w:t>
      </w:r>
      <w:r w:rsidR="000966B5">
        <w:rPr>
          <w:cs/>
          <w:lang w:bidi="si-LK"/>
        </w:rPr>
        <w:t>ක වන්නට ඒ පිණිස කුමක් කළ යුතු ද</w:t>
      </w:r>
      <w:r w:rsidR="000966B5">
        <w:rPr>
          <w:rFonts w:hint="cs"/>
          <w:cs/>
          <w:lang w:bidi="si-LK"/>
        </w:rPr>
        <w:t>ැ</w:t>
      </w:r>
      <w:r w:rsidR="003E6E91">
        <w:t>’</w:t>
      </w:r>
      <w:r w:rsidRPr="00C066C0">
        <w:t xml:space="preserve"> </w:t>
      </w:r>
      <w:r w:rsidRPr="00C066C0">
        <w:rPr>
          <w:cs/>
          <w:lang w:bidi="si-LK"/>
        </w:rPr>
        <w:t>යි නැවැත</w:t>
      </w:r>
      <w:r w:rsidR="00C909C1">
        <w:rPr>
          <w:cs/>
          <w:lang w:bidi="si-LK"/>
        </w:rPr>
        <w:t>ත්</w:t>
      </w:r>
      <w:r w:rsidR="003E6E91">
        <w:t>’</w:t>
      </w:r>
      <w:r w:rsidRPr="00C066C0">
        <w:t xml:space="preserve"> </w:t>
      </w:r>
      <w:r w:rsidRPr="00C066C0">
        <w:rPr>
          <w:cs/>
          <w:lang w:bidi="si-LK"/>
        </w:rPr>
        <w:t>ඇසූ ය</w:t>
      </w:r>
      <w:r w:rsidRPr="00C066C0">
        <w:t xml:space="preserve">, </w:t>
      </w:r>
      <w:r w:rsidR="003E6E91">
        <w:t>‘</w:t>
      </w:r>
      <w:r w:rsidRPr="00C066C0">
        <w:rPr>
          <w:cs/>
          <w:lang w:bidi="si-LK"/>
        </w:rPr>
        <w:t>ඒ පිණිස කල</w:t>
      </w:r>
      <w:r w:rsidR="000966B5">
        <w:rPr>
          <w:rFonts w:hint="cs"/>
          <w:cs/>
          <w:lang w:bidi="si-LK"/>
        </w:rPr>
        <w:t>්</w:t>
      </w:r>
      <w:r w:rsidRPr="00C066C0">
        <w:rPr>
          <w:cs/>
          <w:lang w:bidi="si-LK"/>
        </w:rPr>
        <w:t>ප</w:t>
      </w:r>
      <w:r w:rsidR="000966B5">
        <w:rPr>
          <w:rFonts w:hint="cs"/>
          <w:cs/>
          <w:lang w:bidi="si-LK"/>
        </w:rPr>
        <w:t xml:space="preserve"> </w:t>
      </w:r>
      <w:r w:rsidRPr="00C066C0">
        <w:rPr>
          <w:cs/>
          <w:lang w:bidi="si-LK"/>
        </w:rPr>
        <w:t>ල</w:t>
      </w:r>
      <w:r w:rsidR="00022B53">
        <w:rPr>
          <w:cs/>
          <w:lang w:bidi="si-LK"/>
        </w:rPr>
        <w:t>ක්‍ෂ</w:t>
      </w:r>
      <w:r w:rsidRPr="00C066C0">
        <w:rPr>
          <w:cs/>
          <w:lang w:bidi="si-LK"/>
        </w:rPr>
        <w:t>යක් දානශීලාදී වූ පෙරුම් පිරිය යුතු ය</w:t>
      </w:r>
      <w:r w:rsidR="003E6E91">
        <w:t>’</w:t>
      </w:r>
      <w:r w:rsidRPr="00C066C0">
        <w:t xml:space="preserve"> </w:t>
      </w:r>
      <w:r w:rsidRPr="00C066C0">
        <w:rPr>
          <w:cs/>
          <w:lang w:bidi="si-LK"/>
        </w:rPr>
        <w:t>යි උන්වහන්සේ වදාළ සේක</w:t>
      </w:r>
      <w:r w:rsidRPr="00C066C0">
        <w:t xml:space="preserve">, </w:t>
      </w:r>
      <w:r w:rsidRPr="00C066C0">
        <w:rPr>
          <w:cs/>
          <w:lang w:bidi="si-LK"/>
        </w:rPr>
        <w:t xml:space="preserve">එවිට ද </w:t>
      </w:r>
      <w:r w:rsidR="003E6E91">
        <w:rPr>
          <w:cs/>
          <w:lang w:bidi="si-LK"/>
        </w:rPr>
        <w:t>‘</w:t>
      </w:r>
      <w:r w:rsidRPr="00C066C0">
        <w:rPr>
          <w:cs/>
          <w:lang w:bidi="si-LK"/>
        </w:rPr>
        <w:t>දැනුත් එසේ කළ හැකි දැ</w:t>
      </w:r>
      <w:r w:rsidR="003E6E91">
        <w:rPr>
          <w:cs/>
          <w:lang w:bidi="si-LK"/>
        </w:rPr>
        <w:t>’</w:t>
      </w:r>
      <w:r w:rsidR="000966B5">
        <w:rPr>
          <w:rFonts w:hint="cs"/>
          <w:cs/>
          <w:lang w:bidi="si-LK"/>
        </w:rPr>
        <w:t xml:space="preserve"> </w:t>
      </w:r>
      <w:r w:rsidRPr="00C066C0">
        <w:rPr>
          <w:cs/>
          <w:lang w:bidi="si-LK"/>
        </w:rPr>
        <w:t>යි විචාළා ය</w:t>
      </w:r>
      <w:r w:rsidRPr="00C066C0">
        <w:t xml:space="preserve">, </w:t>
      </w:r>
      <w:r w:rsidR="003E6E91">
        <w:t>‘</w:t>
      </w:r>
      <w:r w:rsidRPr="00C066C0">
        <w:rPr>
          <w:cs/>
          <w:lang w:bidi="si-LK"/>
        </w:rPr>
        <w:t>පිළිවනැ</w:t>
      </w:r>
      <w:r w:rsidR="003E6E91">
        <w:t>’</w:t>
      </w:r>
      <w:r w:rsidRPr="00C066C0">
        <w:t xml:space="preserve"> </w:t>
      </w:r>
      <w:r w:rsidRPr="00C066C0">
        <w:rPr>
          <w:cs/>
          <w:lang w:bidi="si-LK"/>
        </w:rPr>
        <w:t xml:space="preserve">යි වදාළ විට ඕ තොමෝ </w:t>
      </w:r>
      <w:r w:rsidR="003E6E91">
        <w:t>‘</w:t>
      </w:r>
      <w:r w:rsidRPr="00C066C0">
        <w:rPr>
          <w:cs/>
          <w:lang w:bidi="si-LK"/>
        </w:rPr>
        <w:t>එ</w:t>
      </w:r>
      <w:r w:rsidR="000966B5">
        <w:rPr>
          <w:rFonts w:hint="cs"/>
          <w:cs/>
          <w:lang w:bidi="si-LK"/>
        </w:rPr>
        <w:t>සේ</w:t>
      </w:r>
      <w:r w:rsidRPr="00C066C0">
        <w:rPr>
          <w:cs/>
          <w:lang w:bidi="si-LK"/>
        </w:rPr>
        <w:t xml:space="preserve"> නම් ස්වාමීනි! ල</w:t>
      </w:r>
      <w:r w:rsidR="00022B53">
        <w:rPr>
          <w:cs/>
          <w:lang w:bidi="si-LK"/>
        </w:rPr>
        <w:t>ක්‍ෂ</w:t>
      </w:r>
      <w:r w:rsidRPr="00C066C0">
        <w:rPr>
          <w:cs/>
          <w:lang w:bidi="si-LK"/>
        </w:rPr>
        <w:t>යක් භි</w:t>
      </w:r>
      <w:r w:rsidR="00022B53">
        <w:rPr>
          <w:cs/>
          <w:lang w:bidi="si-LK"/>
        </w:rPr>
        <w:t>ක්‍ෂූ</w:t>
      </w:r>
      <w:r w:rsidRPr="00C066C0">
        <w:rPr>
          <w:cs/>
          <w:lang w:bidi="si-LK"/>
        </w:rPr>
        <w:t>න් වහන්සේලා</w:t>
      </w:r>
      <w:r w:rsidR="00C909C1">
        <w:rPr>
          <w:cs/>
          <w:lang w:bidi="si-LK"/>
        </w:rPr>
        <w:t>ත්</w:t>
      </w:r>
      <w:r w:rsidRPr="00C066C0">
        <w:rPr>
          <w:cs/>
          <w:lang w:bidi="si-LK"/>
        </w:rPr>
        <w:t xml:space="preserve"> සමග සත් දවසක් ම මාගේ ගෙයි මාගේ දානය පිළිග</w:t>
      </w:r>
      <w:r w:rsidR="000966B5">
        <w:rPr>
          <w:rFonts w:hint="cs"/>
          <w:cs/>
          <w:lang w:bidi="si-LK"/>
        </w:rPr>
        <w:t>ණු</w:t>
      </w:r>
      <w:r w:rsidRPr="00C066C0">
        <w:rPr>
          <w:cs/>
          <w:lang w:bidi="si-LK"/>
        </w:rPr>
        <w:t xml:space="preserve"> මැනැවැ</w:t>
      </w:r>
      <w:r w:rsidR="003E6E91">
        <w:t>’</w:t>
      </w:r>
      <w:r w:rsidRPr="00C066C0">
        <w:t xml:space="preserve"> </w:t>
      </w:r>
      <w:r w:rsidRPr="00C066C0">
        <w:rPr>
          <w:cs/>
          <w:lang w:bidi="si-LK"/>
        </w:rPr>
        <w:t>යි ආරාධනා කළා ය</w:t>
      </w:r>
      <w:r w:rsidRPr="00C066C0">
        <w:t xml:space="preserve">, </w:t>
      </w:r>
      <w:r w:rsidRPr="00C066C0">
        <w:rPr>
          <w:cs/>
          <w:lang w:bidi="si-LK"/>
        </w:rPr>
        <w:t>උන්වහන්සේ එය ඉවසූහ</w:t>
      </w:r>
      <w:r w:rsidRPr="00C066C0">
        <w:t xml:space="preserve">, </w:t>
      </w:r>
      <w:r w:rsidRPr="00C066C0">
        <w:rPr>
          <w:cs/>
          <w:lang w:bidi="si-LK"/>
        </w:rPr>
        <w:t>සත් දවසක් දන් දී අවසාන දිනයෙහි සිවුරු පි</w:t>
      </w:r>
      <w:r w:rsidR="000966B5">
        <w:rPr>
          <w:rFonts w:hint="cs"/>
          <w:cs/>
          <w:lang w:bidi="si-LK"/>
        </w:rPr>
        <w:t>ළි</w:t>
      </w:r>
      <w:r w:rsidRPr="00C066C0">
        <w:rPr>
          <w:cs/>
          <w:lang w:bidi="si-LK"/>
        </w:rPr>
        <w:t xml:space="preserve"> පුදා වැඳ බුදුරජුන් පාමුල වැටී </w:t>
      </w:r>
      <w:r w:rsidR="003E6E91">
        <w:rPr>
          <w:cs/>
          <w:lang w:bidi="si-LK"/>
        </w:rPr>
        <w:t>‘</w:t>
      </w:r>
      <w:r w:rsidRPr="00C066C0">
        <w:rPr>
          <w:cs/>
          <w:lang w:bidi="si-LK"/>
        </w:rPr>
        <w:t>ස්වාමීනි! භාග්‍යවතුන් වහන්</w:t>
      </w:r>
      <w:r w:rsidR="000966B5">
        <w:rPr>
          <w:rFonts w:hint="cs"/>
          <w:cs/>
          <w:lang w:bidi="si-LK"/>
        </w:rPr>
        <w:t>ස</w:t>
      </w:r>
      <w:r w:rsidRPr="00C066C0">
        <w:rPr>
          <w:cs/>
          <w:lang w:bidi="si-LK"/>
        </w:rPr>
        <w:t>! මම මේ දානයාගේ විපාකයට දිව්‍ය සම්පත් ආදී වූ කිසිත් සම්පත්තියක බලාපොරොත්තු නො වෙමි</w:t>
      </w:r>
      <w:r w:rsidRPr="00C066C0">
        <w:t xml:space="preserve">, </w:t>
      </w:r>
      <w:r w:rsidRPr="00C066C0">
        <w:rPr>
          <w:cs/>
          <w:lang w:bidi="si-LK"/>
        </w:rPr>
        <w:t>ඔබ වැනි බුදු රජකෙනකුන් හමුවෙහි ව</w:t>
      </w:r>
      <w:r w:rsidR="000966B5">
        <w:rPr>
          <w:cs/>
          <w:lang w:bidi="si-LK"/>
        </w:rPr>
        <w:t>ර අටක් ලබා මවුතනතුරෙහි සිට සිවු</w:t>
      </w:r>
      <w:r w:rsidRPr="00C066C0">
        <w:rPr>
          <w:cs/>
          <w:lang w:bidi="si-LK"/>
        </w:rPr>
        <w:t xml:space="preserve">පසයෙන් උවටැන් කරන්නියන් අතුරෙහි ප්‍රධාන වන්නට බලාපොරොත්තු වෙමි </w:t>
      </w:r>
      <w:r w:rsidR="003E6E91">
        <w:t>‘</w:t>
      </w:r>
      <w:r w:rsidRPr="00C066C0">
        <w:t xml:space="preserve"> </w:t>
      </w:r>
      <w:r w:rsidRPr="00C066C0">
        <w:rPr>
          <w:cs/>
          <w:lang w:bidi="si-LK"/>
        </w:rPr>
        <w:t>යි කියා එසේ වන්නට පැතූ ය</w:t>
      </w:r>
      <w:r w:rsidRPr="00C066C0">
        <w:t xml:space="preserve">, </w:t>
      </w:r>
    </w:p>
    <w:p w14:paraId="10C3ED03" w14:textId="1B676D99" w:rsidR="00C066C0" w:rsidRDefault="00C066C0" w:rsidP="00492B53">
      <w:pPr>
        <w:rPr>
          <w:lang w:bidi="si-LK"/>
        </w:rPr>
      </w:pPr>
      <w:r w:rsidRPr="00C066C0">
        <w:rPr>
          <w:cs/>
          <w:lang w:bidi="si-LK"/>
        </w:rPr>
        <w:t xml:space="preserve">ඉක්බිති බුදුරජානන් වහන්සේ </w:t>
      </w:r>
      <w:r w:rsidR="003E6E91">
        <w:t>‘</w:t>
      </w:r>
      <w:r w:rsidR="000966B5">
        <w:rPr>
          <w:cs/>
          <w:lang w:bidi="si-LK"/>
        </w:rPr>
        <w:t>ම</w:t>
      </w:r>
      <w:r w:rsidR="000966B5">
        <w:rPr>
          <w:rFonts w:hint="cs"/>
          <w:cs/>
          <w:lang w:bidi="si-LK"/>
        </w:rPr>
        <w:t>ෑ</w:t>
      </w:r>
      <w:r w:rsidRPr="00C066C0">
        <w:rPr>
          <w:cs/>
          <w:lang w:bidi="si-LK"/>
        </w:rPr>
        <w:t>ගේ මේ පැතීම මුදුන් පැමි</w:t>
      </w:r>
      <w:r w:rsidR="000966B5">
        <w:rPr>
          <w:rFonts w:hint="cs"/>
          <w:cs/>
          <w:lang w:bidi="si-LK"/>
        </w:rPr>
        <w:t>ණේ</w:t>
      </w:r>
      <w:r w:rsidR="000966B5">
        <w:rPr>
          <w:cs/>
          <w:lang w:bidi="si-LK"/>
        </w:rPr>
        <w:t xml:space="preserve"> ද</w:t>
      </w:r>
      <w:r w:rsidR="000966B5">
        <w:rPr>
          <w:rFonts w:hint="cs"/>
          <w:cs/>
          <w:lang w:bidi="si-LK"/>
        </w:rPr>
        <w:t>ැ</w:t>
      </w:r>
      <w:r w:rsidR="003E6E91">
        <w:t>’</w:t>
      </w:r>
      <w:r w:rsidRPr="00C066C0">
        <w:t xml:space="preserve"> </w:t>
      </w:r>
      <w:r w:rsidRPr="00C066C0">
        <w:rPr>
          <w:cs/>
          <w:lang w:bidi="si-LK"/>
        </w:rPr>
        <w:t>යි බලා</w:t>
      </w:r>
      <w:r w:rsidRPr="00C066C0">
        <w:t xml:space="preserve">, </w:t>
      </w:r>
      <w:r w:rsidRPr="00C066C0">
        <w:rPr>
          <w:cs/>
          <w:lang w:bidi="si-LK"/>
        </w:rPr>
        <w:t xml:space="preserve">දැක </w:t>
      </w:r>
      <w:r w:rsidR="003E6E91">
        <w:t>‘</w:t>
      </w:r>
      <w:r w:rsidRPr="00C066C0">
        <w:rPr>
          <w:cs/>
          <w:lang w:bidi="si-LK"/>
        </w:rPr>
        <w:t>මෙයින් කල්පල</w:t>
      </w:r>
      <w:r w:rsidR="00022B53">
        <w:rPr>
          <w:cs/>
          <w:lang w:bidi="si-LK"/>
        </w:rPr>
        <w:t>ක්‍ෂ</w:t>
      </w:r>
      <w:r w:rsidRPr="00C066C0">
        <w:rPr>
          <w:cs/>
          <w:lang w:bidi="si-LK"/>
        </w:rPr>
        <w:t>යකින් ඔබ්බෙහි ගෞතම නමින් ලෝ පහළ වන බුදුරජුන් ඉදිරියෙහි ඔබ</w:t>
      </w:r>
      <w:r w:rsidRPr="00C066C0">
        <w:t xml:space="preserve">, </w:t>
      </w:r>
      <w:r w:rsidRPr="00C066C0">
        <w:rPr>
          <w:cs/>
          <w:lang w:bidi="si-LK"/>
        </w:rPr>
        <w:t>විශාඛා නම් උපාසිකාවක් වී ඒ බුදුරජුන් ඉදිරියෙහිදී ම අට වරයක් ලබා මවුතනතුරෙහි ද සිට</w:t>
      </w:r>
      <w:r w:rsidRPr="00C066C0">
        <w:t xml:space="preserve">, </w:t>
      </w:r>
      <w:r w:rsidRPr="00C066C0">
        <w:rPr>
          <w:cs/>
          <w:lang w:bidi="si-LK"/>
        </w:rPr>
        <w:t>සිවුපසයෙන් සඟුන්ට උවටැන් කරණ උපාසිකාවන් අතුරෙහි ප්‍රධාන වන</w:t>
      </w:r>
      <w:r w:rsidR="000966B5">
        <w:rPr>
          <w:rFonts w:hint="cs"/>
          <w:cs/>
          <w:lang w:bidi="si-LK"/>
        </w:rPr>
        <w:t>්න</w:t>
      </w:r>
      <w:r w:rsidRPr="00C066C0">
        <w:rPr>
          <w:cs/>
          <w:lang w:bidi="si-LK"/>
        </w:rPr>
        <w:t>හු ය</w:t>
      </w:r>
      <w:r w:rsidR="003E6E91">
        <w:t>’</w:t>
      </w:r>
      <w:r w:rsidRPr="00C066C0">
        <w:t xml:space="preserve"> </w:t>
      </w:r>
      <w:r w:rsidRPr="00C066C0">
        <w:rPr>
          <w:cs/>
          <w:lang w:bidi="si-LK"/>
        </w:rPr>
        <w:t>යි වදාළ සේක</w:t>
      </w:r>
      <w:r w:rsidRPr="00C066C0">
        <w:t xml:space="preserve">, </w:t>
      </w:r>
      <w:r w:rsidRPr="00C066C0">
        <w:rPr>
          <w:cs/>
          <w:lang w:bidi="si-LK"/>
        </w:rPr>
        <w:t>ඇයට මේ සම්පත්තිය අද හෙට ම වහා ලැබිය යුත්තක මෙන් වැටහින</w:t>
      </w:r>
      <w:r w:rsidRPr="00C066C0">
        <w:t xml:space="preserve">, </w:t>
      </w:r>
      <w:r w:rsidRPr="00C066C0">
        <w:rPr>
          <w:cs/>
          <w:lang w:bidi="si-LK"/>
        </w:rPr>
        <w:t>ඕ තොමෝ ආයු ඇති තාක් පින් කොට එයින් චුත ව දෙව්ලොව උපන</w:t>
      </w:r>
      <w:r w:rsidRPr="00C066C0">
        <w:t xml:space="preserve">, </w:t>
      </w:r>
      <w:r w:rsidRPr="00C066C0">
        <w:rPr>
          <w:cs/>
          <w:lang w:bidi="si-LK"/>
        </w:rPr>
        <w:t>මෙ</w:t>
      </w:r>
      <w:r w:rsidR="000966B5">
        <w:rPr>
          <w:rFonts w:hint="cs"/>
          <w:cs/>
          <w:lang w:bidi="si-LK"/>
        </w:rPr>
        <w:t>සේ</w:t>
      </w:r>
      <w:r w:rsidRPr="00C066C0">
        <w:rPr>
          <w:cs/>
          <w:lang w:bidi="si-LK"/>
        </w:rPr>
        <w:t xml:space="preserve"> එ තැන් සිට දෙව්මිනිසුන් අතර ම සැරිසරන්නී කසුප් බුද</w:t>
      </w:r>
      <w:r w:rsidR="000966B5">
        <w:rPr>
          <w:cs/>
          <w:lang w:bidi="si-LK"/>
        </w:rPr>
        <w:t>ුරජුන් දවස කිකී නම් කාසීරජුගේ ද</w:t>
      </w:r>
      <w:r w:rsidR="000966B5">
        <w:rPr>
          <w:rFonts w:hint="cs"/>
          <w:cs/>
          <w:lang w:bidi="si-LK"/>
        </w:rPr>
        <w:t>ූ</w:t>
      </w:r>
      <w:r w:rsidRPr="00C066C0">
        <w:rPr>
          <w:cs/>
          <w:lang w:bidi="si-LK"/>
        </w:rPr>
        <w:t>න් සත් දෙනා අතර හැමට බාල ව උපන්නා ය</w:t>
      </w:r>
      <w:r w:rsidRPr="00C066C0">
        <w:t xml:space="preserve">, </w:t>
      </w:r>
      <w:r w:rsidRPr="00C066C0">
        <w:rPr>
          <w:cs/>
          <w:lang w:bidi="si-LK"/>
        </w:rPr>
        <w:t>නම සංඝදාසී ය</w:t>
      </w:r>
      <w:r w:rsidRPr="00C066C0">
        <w:t xml:space="preserve">, </w:t>
      </w:r>
      <w:r w:rsidRPr="00C066C0">
        <w:rPr>
          <w:cs/>
          <w:lang w:bidi="si-LK"/>
        </w:rPr>
        <w:t>නිසි වයසැ සරණ ගියා ද අන් සහෝදරියන් හා එක් ව බොහෝ කලක් දන් ඈ පින්කම් කොට කසු</w:t>
      </w:r>
      <w:r w:rsidR="0065237F">
        <w:rPr>
          <w:rFonts w:hint="cs"/>
          <w:cs/>
          <w:lang w:bidi="si-LK"/>
        </w:rPr>
        <w:t>ප්</w:t>
      </w:r>
      <w:r w:rsidRPr="00C066C0">
        <w:rPr>
          <w:cs/>
          <w:lang w:bidi="si-LK"/>
        </w:rPr>
        <w:t>බුදුරජුන් පාමුල දී ද අනාගතයෙහි බුදුකෙනකුන්ගේ මවුතනතුරෙහි සිට සිවුපසය දෙන්නියන් අතර ප්‍රධාන වන්නට ප්‍රා</w:t>
      </w:r>
      <w:r w:rsidR="002606F2">
        <w:rPr>
          <w:cs/>
          <w:lang w:bidi="si-LK"/>
        </w:rPr>
        <w:t>ර්‍ත්‍ථ</w:t>
      </w:r>
      <w:r w:rsidRPr="00C066C0">
        <w:rPr>
          <w:cs/>
          <w:lang w:bidi="si-LK"/>
        </w:rPr>
        <w:t>නා කළා ය</w:t>
      </w:r>
      <w:r w:rsidRPr="00C066C0">
        <w:t xml:space="preserve">, </w:t>
      </w:r>
      <w:r w:rsidRPr="00C066C0">
        <w:rPr>
          <w:cs/>
          <w:lang w:bidi="si-LK"/>
        </w:rPr>
        <w:t>එ තැන් සිට ද දෙ</w:t>
      </w:r>
      <w:r w:rsidR="0065237F">
        <w:rPr>
          <w:rFonts w:hint="cs"/>
          <w:cs/>
          <w:lang w:bidi="si-LK"/>
        </w:rPr>
        <w:t>ව්</w:t>
      </w:r>
      <w:r w:rsidRPr="00C066C0">
        <w:rPr>
          <w:cs/>
          <w:lang w:bidi="si-LK"/>
        </w:rPr>
        <w:t>මිනිසුන් අතර ම ස</w:t>
      </w:r>
      <w:r w:rsidR="0065237F">
        <w:rPr>
          <w:rFonts w:hint="cs"/>
          <w:cs/>
          <w:lang w:bidi="si-LK"/>
        </w:rPr>
        <w:t>ම්ප</w:t>
      </w:r>
      <w:r w:rsidRPr="00C066C0">
        <w:rPr>
          <w:cs/>
          <w:lang w:bidi="si-LK"/>
        </w:rPr>
        <w:t>ත් ඇතිව ම ඉපිද ඉපිද ආවා ය</w:t>
      </w:r>
      <w:r w:rsidRPr="00C066C0">
        <w:t xml:space="preserve">, </w:t>
      </w:r>
      <w:r w:rsidRPr="00C066C0">
        <w:rPr>
          <w:cs/>
          <w:lang w:bidi="si-LK"/>
        </w:rPr>
        <w:t>මේ අ</w:t>
      </w:r>
      <w:r w:rsidR="0065237F">
        <w:rPr>
          <w:rFonts w:hint="cs"/>
          <w:cs/>
          <w:lang w:bidi="si-LK"/>
        </w:rPr>
        <w:t>ත්බ</w:t>
      </w:r>
      <w:r w:rsidRPr="00C066C0">
        <w:rPr>
          <w:cs/>
          <w:lang w:bidi="si-LK"/>
        </w:rPr>
        <w:t>වේ දී ධන</w:t>
      </w:r>
      <w:r w:rsidR="0065237F">
        <w:rPr>
          <w:rFonts w:hint="cs"/>
          <w:cs/>
          <w:lang w:bidi="si-LK"/>
        </w:rPr>
        <w:t>ඤ්</w:t>
      </w:r>
      <w:r w:rsidRPr="00C066C0">
        <w:rPr>
          <w:cs/>
          <w:lang w:bidi="si-LK"/>
        </w:rPr>
        <w:t>ජය සි</w:t>
      </w:r>
      <w:r w:rsidR="0065237F">
        <w:rPr>
          <w:rFonts w:hint="cs"/>
          <w:cs/>
          <w:lang w:bidi="si-LK"/>
        </w:rPr>
        <w:t>ටා</w:t>
      </w:r>
      <w:r w:rsidRPr="00C066C0">
        <w:rPr>
          <w:cs/>
          <w:lang w:bidi="si-LK"/>
        </w:rPr>
        <w:t>න</w:t>
      </w:r>
      <w:r w:rsidR="0065237F">
        <w:rPr>
          <w:rFonts w:hint="cs"/>
          <w:cs/>
          <w:lang w:bidi="si-LK"/>
        </w:rPr>
        <w:t>න්</w:t>
      </w:r>
      <w:r w:rsidRPr="00C066C0">
        <w:rPr>
          <w:cs/>
          <w:lang w:bidi="si-LK"/>
        </w:rPr>
        <w:t xml:space="preserve">ගේ </w:t>
      </w:r>
      <w:r w:rsidR="0065237F">
        <w:rPr>
          <w:rFonts w:hint="cs"/>
          <w:cs/>
          <w:lang w:bidi="si-LK"/>
        </w:rPr>
        <w:t xml:space="preserve">දූ </w:t>
      </w:r>
      <w:r w:rsidRPr="00C066C0">
        <w:rPr>
          <w:cs/>
          <w:lang w:bidi="si-LK"/>
        </w:rPr>
        <w:t>වූ ය</w:t>
      </w:r>
      <w:r w:rsidRPr="00C066C0">
        <w:t xml:space="preserve">, </w:t>
      </w:r>
      <w:r w:rsidRPr="00C066C0">
        <w:rPr>
          <w:cs/>
          <w:lang w:bidi="si-LK"/>
        </w:rPr>
        <w:t>දැන් මාගේ සසුන්</w:t>
      </w:r>
      <w:r w:rsidR="0065237F">
        <w:rPr>
          <w:rFonts w:hint="cs"/>
          <w:cs/>
          <w:lang w:bidi="si-LK"/>
        </w:rPr>
        <w:t>හි</w:t>
      </w:r>
      <w:r w:rsidRPr="00C066C0">
        <w:rPr>
          <w:cs/>
          <w:lang w:bidi="si-LK"/>
        </w:rPr>
        <w:t xml:space="preserve"> බොහෝ පින් කරයි</w:t>
      </w:r>
      <w:r w:rsidRPr="00C066C0">
        <w:t xml:space="preserve">, </w:t>
      </w:r>
      <w:r w:rsidRPr="00C066C0">
        <w:rPr>
          <w:cs/>
          <w:lang w:bidi="si-LK"/>
        </w:rPr>
        <w:t>මෙ</w:t>
      </w:r>
      <w:r w:rsidR="0065237F">
        <w:rPr>
          <w:rFonts w:hint="cs"/>
          <w:cs/>
          <w:lang w:bidi="si-LK"/>
        </w:rPr>
        <w:t>සේ</w:t>
      </w:r>
      <w:r w:rsidRPr="00C066C0">
        <w:rPr>
          <w:cs/>
          <w:lang w:bidi="si-LK"/>
        </w:rPr>
        <w:t xml:space="preserve"> පිරූ දන් ඈ පෙරුම් ඇති පිණැත්තී වූ මාගේ දුවනියෝ නො ද ගයති</w:t>
      </w:r>
      <w:r w:rsidRPr="00C066C0">
        <w:t xml:space="preserve">, </w:t>
      </w:r>
      <w:r w:rsidRPr="00C066C0">
        <w:rPr>
          <w:cs/>
          <w:lang w:bidi="si-LK"/>
        </w:rPr>
        <w:t>පැතූ ඒ පැතුම මුදුන්පැමිණිබව දැක උදන් අනති</w:t>
      </w:r>
      <w:r w:rsidR="003E6E91">
        <w:t>’</w:t>
      </w:r>
      <w:r w:rsidRPr="00C066C0">
        <w:t xml:space="preserve"> </w:t>
      </w:r>
      <w:r w:rsidRPr="00C066C0">
        <w:rPr>
          <w:cs/>
          <w:lang w:bidi="si-LK"/>
        </w:rPr>
        <w:t xml:space="preserve">යි වදාළ සේක. නැවැත ද </w:t>
      </w:r>
      <w:r w:rsidR="003E6E91">
        <w:t>‘</w:t>
      </w:r>
      <w:r w:rsidRPr="00C066C0">
        <w:rPr>
          <w:cs/>
          <w:lang w:bidi="si-LK"/>
        </w:rPr>
        <w:t>මහණෙනි! ද</w:t>
      </w:r>
      <w:r w:rsidR="00022B53">
        <w:rPr>
          <w:cs/>
          <w:lang w:bidi="si-LK"/>
        </w:rPr>
        <w:t>ක්‍ෂ</w:t>
      </w:r>
      <w:r w:rsidRPr="00C066C0">
        <w:rPr>
          <w:cs/>
          <w:lang w:bidi="si-LK"/>
        </w:rPr>
        <w:t xml:space="preserve"> වූ මාලාකාරයෙක් න</w:t>
      </w:r>
      <w:r w:rsidR="0065237F">
        <w:rPr>
          <w:rFonts w:hint="cs"/>
          <w:cs/>
          <w:lang w:bidi="si-LK"/>
        </w:rPr>
        <w:t>න්</w:t>
      </w:r>
      <w:r w:rsidRPr="00C066C0">
        <w:rPr>
          <w:cs/>
          <w:lang w:bidi="si-LK"/>
        </w:rPr>
        <w:t>වන් මල්</w:t>
      </w:r>
      <w:r w:rsidRPr="00C066C0">
        <w:t xml:space="preserve">, </w:t>
      </w:r>
      <w:r w:rsidRPr="00C066C0">
        <w:rPr>
          <w:cs/>
          <w:lang w:bidi="si-LK"/>
        </w:rPr>
        <w:t>මහත් රැසක් එකතු කොට නන් වැදෑරුම් මල්වඩම් යම් සේ ගොතා ද</w:t>
      </w:r>
      <w:r w:rsidRPr="00C066C0">
        <w:t xml:space="preserve">, </w:t>
      </w:r>
      <w:r w:rsidRPr="00C066C0">
        <w:rPr>
          <w:cs/>
          <w:lang w:bidi="si-LK"/>
        </w:rPr>
        <w:t>එ</w:t>
      </w:r>
      <w:r w:rsidR="0065237F">
        <w:rPr>
          <w:cs/>
          <w:lang w:bidi="si-LK"/>
        </w:rPr>
        <w:t>සේ නානාවිධ කුශල</w:t>
      </w:r>
      <w:r w:rsidRPr="00C066C0">
        <w:rPr>
          <w:cs/>
          <w:lang w:bidi="si-LK"/>
        </w:rPr>
        <w:t>ක්‍රියාකරණයට විශාඛාවන්ගේ සිත නැමේ ය</w:t>
      </w:r>
      <w:r w:rsidR="00294022">
        <w:rPr>
          <w:cs/>
          <w:lang w:bidi="si-LK"/>
        </w:rPr>
        <w:t>’</w:t>
      </w:r>
      <w:r w:rsidRPr="00C066C0">
        <w:rPr>
          <w:cs/>
          <w:lang w:bidi="si-LK"/>
        </w:rPr>
        <w:t xml:space="preserve"> යි වදාරා මේ ධ</w:t>
      </w:r>
      <w:r w:rsidR="00983463">
        <w:rPr>
          <w:cs/>
          <w:lang w:bidi="si-LK"/>
        </w:rPr>
        <w:t>ර්‍ම</w:t>
      </w:r>
      <w:r w:rsidR="00F16D0E">
        <w:rPr>
          <w:rFonts w:hint="cs"/>
          <w:cs/>
          <w:lang w:bidi="si-LK"/>
        </w:rPr>
        <w:t>දේශනාව</w:t>
      </w:r>
      <w:r w:rsidRPr="00C066C0">
        <w:rPr>
          <w:cs/>
          <w:lang w:bidi="si-LK"/>
        </w:rPr>
        <w:t xml:space="preserve"> ද කළ සේක: </w:t>
      </w:r>
    </w:p>
    <w:p w14:paraId="072FFA45" w14:textId="77777777" w:rsidR="00C066C0" w:rsidRPr="0065237F" w:rsidRDefault="00C066C0" w:rsidP="00492B53">
      <w:pPr>
        <w:pStyle w:val="Quote"/>
      </w:pPr>
      <w:r w:rsidRPr="0065237F">
        <w:rPr>
          <w:cs/>
          <w:lang w:bidi="si-LK"/>
        </w:rPr>
        <w:t>යථාපි පු</w:t>
      </w:r>
      <w:r w:rsidR="0065237F" w:rsidRPr="0065237F">
        <w:rPr>
          <w:rFonts w:hint="cs"/>
          <w:cs/>
          <w:lang w:bidi="si-LK"/>
        </w:rPr>
        <w:t>ප‍්ඵ</w:t>
      </w:r>
      <w:r w:rsidRPr="0065237F">
        <w:rPr>
          <w:cs/>
          <w:lang w:bidi="si-LK"/>
        </w:rPr>
        <w:t>රාසි</w:t>
      </w:r>
      <w:r w:rsidR="0065237F" w:rsidRPr="0065237F">
        <w:rPr>
          <w:rFonts w:hint="cs"/>
          <w:cs/>
          <w:lang w:bidi="si-LK"/>
        </w:rPr>
        <w:t>ම‍්හා</w:t>
      </w:r>
      <w:r w:rsidRPr="0065237F">
        <w:rPr>
          <w:cs/>
          <w:lang w:bidi="si-LK"/>
        </w:rPr>
        <w:t xml:space="preserve"> කයිරා මාලාගු</w:t>
      </w:r>
      <w:r w:rsidR="0065237F" w:rsidRPr="0065237F">
        <w:rPr>
          <w:rFonts w:hint="cs"/>
          <w:cs/>
          <w:lang w:bidi="si-LK"/>
        </w:rPr>
        <w:t>ණෙ</w:t>
      </w:r>
      <w:r w:rsidRPr="0065237F">
        <w:rPr>
          <w:cs/>
          <w:lang w:bidi="si-LK"/>
        </w:rPr>
        <w:t xml:space="preserve"> බහු </w:t>
      </w:r>
    </w:p>
    <w:p w14:paraId="53386F13" w14:textId="77777777" w:rsidR="00492B53" w:rsidRDefault="00C066C0" w:rsidP="00492B53">
      <w:pPr>
        <w:pStyle w:val="Quote"/>
        <w:rPr>
          <w:lang w:bidi="si-LK"/>
        </w:rPr>
      </w:pPr>
      <w:r w:rsidRPr="0065237F">
        <w:rPr>
          <w:cs/>
          <w:lang w:bidi="si-LK"/>
        </w:rPr>
        <w:t>එවං ජාතෙන මච්</w:t>
      </w:r>
      <w:r w:rsidR="0065237F" w:rsidRPr="0065237F">
        <w:rPr>
          <w:rFonts w:hint="cs"/>
          <w:cs/>
          <w:lang w:bidi="si-LK"/>
        </w:rPr>
        <w:t>චෙ</w:t>
      </w:r>
      <w:r w:rsidRPr="0065237F">
        <w:rPr>
          <w:cs/>
          <w:lang w:bidi="si-LK"/>
        </w:rPr>
        <w:t>න කත්තබ්බං කුසලං බහු</w:t>
      </w:r>
      <w:r w:rsidR="0065237F" w:rsidRPr="0065237F">
        <w:rPr>
          <w:rFonts w:hint="cs"/>
          <w:cs/>
          <w:lang w:bidi="si-LK"/>
        </w:rPr>
        <w:t>න්</w:t>
      </w:r>
      <w:r w:rsidRPr="0065237F">
        <w:rPr>
          <w:cs/>
          <w:lang w:bidi="si-LK"/>
        </w:rPr>
        <w:t xml:space="preserve">ති. </w:t>
      </w:r>
    </w:p>
    <w:p w14:paraId="690CAC39" w14:textId="6FBA255E" w:rsidR="0065237F" w:rsidRDefault="0065237F" w:rsidP="00492B53">
      <w:pPr>
        <w:rPr>
          <w:lang w:bidi="si-LK"/>
        </w:rPr>
      </w:pPr>
      <w:r>
        <w:rPr>
          <w:cs/>
          <w:lang w:bidi="si-LK"/>
        </w:rPr>
        <w:t>ද</w:t>
      </w:r>
      <w:r w:rsidR="00022B53">
        <w:rPr>
          <w:cs/>
          <w:lang w:bidi="si-LK"/>
        </w:rPr>
        <w:t>ක්‍ෂ</w:t>
      </w:r>
      <w:r>
        <w:rPr>
          <w:cs/>
          <w:lang w:bidi="si-LK"/>
        </w:rPr>
        <w:t xml:space="preserve"> වූ මාලාක</w:t>
      </w:r>
      <w:r>
        <w:rPr>
          <w:rFonts w:hint="cs"/>
          <w:cs/>
          <w:lang w:bidi="si-LK"/>
        </w:rPr>
        <w:t>ා</w:t>
      </w:r>
      <w:r w:rsidR="00C066C0" w:rsidRPr="00C066C0">
        <w:rPr>
          <w:cs/>
          <w:lang w:bidi="si-LK"/>
        </w:rPr>
        <w:t>රයෙක් මල් රැසක් එකතු කොට එයින් බොහෝ මල් දම් ගොත</w:t>
      </w:r>
      <w:r>
        <w:rPr>
          <w:rFonts w:hint="cs"/>
          <w:cs/>
          <w:lang w:bidi="si-LK"/>
        </w:rPr>
        <w:t>න්</w:t>
      </w:r>
      <w:r w:rsidR="00C066C0" w:rsidRPr="00C066C0">
        <w:rPr>
          <w:cs/>
          <w:lang w:bidi="si-LK"/>
        </w:rPr>
        <w:t xml:space="preserve">නේ යම් </w:t>
      </w:r>
      <w:r>
        <w:rPr>
          <w:rFonts w:hint="cs"/>
          <w:cs/>
          <w:lang w:bidi="si-LK"/>
        </w:rPr>
        <w:t>සේ</w:t>
      </w:r>
      <w:r w:rsidR="00C066C0" w:rsidRPr="00C066C0">
        <w:rPr>
          <w:cs/>
          <w:lang w:bidi="si-LK"/>
        </w:rPr>
        <w:t xml:space="preserve"> ද</w:t>
      </w:r>
      <w:r w:rsidR="00C066C0" w:rsidRPr="00C066C0">
        <w:t xml:space="preserve">, </w:t>
      </w:r>
      <w:r w:rsidR="00C066C0" w:rsidRPr="00C066C0">
        <w:rPr>
          <w:cs/>
          <w:lang w:bidi="si-LK"/>
        </w:rPr>
        <w:t xml:space="preserve">එසේ උපන් මිනිසා විසින් බොහෝ කුසල් කටයුතු ය. </w:t>
      </w:r>
    </w:p>
    <w:p w14:paraId="2637E425" w14:textId="77777777" w:rsidR="00C066C0" w:rsidRPr="00C066C0" w:rsidRDefault="00C066C0" w:rsidP="00574000">
      <w:r w:rsidRPr="0065237F">
        <w:rPr>
          <w:b/>
          <w:bCs/>
          <w:cs/>
          <w:lang w:bidi="si-LK"/>
        </w:rPr>
        <w:t>පු</w:t>
      </w:r>
      <w:r w:rsidR="0065237F" w:rsidRPr="0065237F">
        <w:rPr>
          <w:rFonts w:hint="cs"/>
          <w:b/>
          <w:bCs/>
          <w:cs/>
          <w:lang w:bidi="si-LK"/>
        </w:rPr>
        <w:t>ප‍්ඵ</w:t>
      </w:r>
      <w:r w:rsidRPr="0065237F">
        <w:rPr>
          <w:b/>
          <w:bCs/>
          <w:cs/>
          <w:lang w:bidi="si-LK"/>
        </w:rPr>
        <w:t>රාසි</w:t>
      </w:r>
      <w:r w:rsidR="0065237F" w:rsidRPr="0065237F">
        <w:rPr>
          <w:rFonts w:hint="cs"/>
          <w:b/>
          <w:bCs/>
          <w:cs/>
          <w:lang w:bidi="si-LK"/>
        </w:rPr>
        <w:t>ම‍්හා</w:t>
      </w:r>
      <w:r w:rsidRPr="00C066C0">
        <w:rPr>
          <w:cs/>
          <w:lang w:bidi="si-LK"/>
        </w:rPr>
        <w:t xml:space="preserve"> = මල් රැසකින්. </w:t>
      </w:r>
    </w:p>
    <w:p w14:paraId="49382653" w14:textId="77777777" w:rsidR="0065237F" w:rsidRDefault="00C066C0" w:rsidP="00C25050">
      <w:pPr>
        <w:rPr>
          <w:lang w:bidi="si-LK"/>
        </w:rPr>
      </w:pPr>
      <w:r w:rsidRPr="00C066C0">
        <w:rPr>
          <w:cs/>
          <w:lang w:bidi="si-LK"/>
        </w:rPr>
        <w:t>මෙහි මල්</w:t>
      </w:r>
      <w:r w:rsidRPr="00C066C0">
        <w:t xml:space="preserve">, </w:t>
      </w:r>
      <w:r w:rsidRPr="00C066C0">
        <w:rPr>
          <w:cs/>
          <w:lang w:bidi="si-LK"/>
        </w:rPr>
        <w:t>යි විශේෂයක් නො තබා කියූව ද ගැ</w:t>
      </w:r>
      <w:r w:rsidR="0065237F">
        <w:rPr>
          <w:rFonts w:hint="cs"/>
          <w:cs/>
          <w:lang w:bidi="si-LK"/>
        </w:rPr>
        <w:t>ණෙ</w:t>
      </w:r>
      <w:r w:rsidRPr="00C066C0">
        <w:rPr>
          <w:cs/>
          <w:lang w:bidi="si-LK"/>
        </w:rPr>
        <w:t>න්නේ පැහැයෙන් සුවඳින් සටහනින් සිත් ගන්නා සපු-දුනුකේ-දැසමින්-එරහැඳි-කොඳ-හෙල්මැලි-තුවරලා-බෝලිද්ද-සීනි</w:t>
      </w:r>
      <w:r w:rsidR="0065237F">
        <w:rPr>
          <w:rFonts w:hint="cs"/>
          <w:cs/>
          <w:lang w:bidi="si-LK"/>
        </w:rPr>
        <w:t>ද්ද</w:t>
      </w:r>
      <w:r w:rsidRPr="00C066C0">
        <w:rPr>
          <w:cs/>
          <w:lang w:bidi="si-LK"/>
        </w:rPr>
        <w:t xml:space="preserve"> ආදි මල් ය. </w:t>
      </w:r>
    </w:p>
    <w:p w14:paraId="0A23118D" w14:textId="77777777" w:rsidR="0065237F" w:rsidRDefault="00C066C0" w:rsidP="00574000">
      <w:pPr>
        <w:rPr>
          <w:lang w:bidi="si-LK"/>
        </w:rPr>
      </w:pPr>
      <w:r w:rsidRPr="0065237F">
        <w:rPr>
          <w:b/>
          <w:bCs/>
          <w:cs/>
          <w:lang w:bidi="si-LK"/>
        </w:rPr>
        <w:t>කයිරා</w:t>
      </w:r>
      <w:r w:rsidRPr="00C066C0">
        <w:rPr>
          <w:cs/>
          <w:lang w:bidi="si-LK"/>
        </w:rPr>
        <w:t xml:space="preserve"> = කරන්නේ ය. ගොත</w:t>
      </w:r>
      <w:r w:rsidR="0065237F">
        <w:rPr>
          <w:rFonts w:hint="cs"/>
          <w:cs/>
          <w:lang w:bidi="si-LK"/>
        </w:rPr>
        <w:t>න්</w:t>
      </w:r>
      <w:r w:rsidRPr="00C066C0">
        <w:rPr>
          <w:cs/>
          <w:lang w:bidi="si-LK"/>
        </w:rPr>
        <w:t xml:space="preserve">නේ ය. සාදන්නේ ය. </w:t>
      </w:r>
    </w:p>
    <w:p w14:paraId="7E650810" w14:textId="77777777" w:rsidR="00C066C0" w:rsidRPr="00C066C0" w:rsidRDefault="00C066C0" w:rsidP="00574000">
      <w:r w:rsidRPr="0065237F">
        <w:rPr>
          <w:b/>
          <w:bCs/>
          <w:cs/>
          <w:lang w:bidi="si-LK"/>
        </w:rPr>
        <w:t>මාලාගු</w:t>
      </w:r>
      <w:r w:rsidR="0065237F" w:rsidRPr="0065237F">
        <w:rPr>
          <w:rFonts w:hint="cs"/>
          <w:b/>
          <w:bCs/>
          <w:cs/>
          <w:lang w:bidi="si-LK"/>
        </w:rPr>
        <w:t>ණෙ</w:t>
      </w:r>
      <w:r w:rsidRPr="0065237F">
        <w:rPr>
          <w:b/>
          <w:bCs/>
          <w:cs/>
          <w:lang w:bidi="si-LK"/>
        </w:rPr>
        <w:t xml:space="preserve"> බහු</w:t>
      </w:r>
      <w:r w:rsidRPr="00C066C0">
        <w:rPr>
          <w:cs/>
          <w:lang w:bidi="si-LK"/>
        </w:rPr>
        <w:t xml:space="preserve"> = බොහෝ මල්දම්. </w:t>
      </w:r>
    </w:p>
    <w:p w14:paraId="04F356B6" w14:textId="60B4130A" w:rsidR="00C066C0" w:rsidRPr="00C066C0" w:rsidRDefault="00864954" w:rsidP="00C25050">
      <w:r>
        <w:rPr>
          <w:cs/>
          <w:lang w:bidi="si-LK"/>
        </w:rPr>
        <w:t xml:space="preserve">මෙහි </w:t>
      </w:r>
      <w:r w:rsidRPr="00864954">
        <w:rPr>
          <w:b/>
          <w:bCs/>
          <w:cs/>
          <w:lang w:bidi="si-LK"/>
        </w:rPr>
        <w:t>ම</w:t>
      </w:r>
      <w:r w:rsidRPr="00864954">
        <w:rPr>
          <w:rFonts w:hint="cs"/>
          <w:b/>
          <w:bCs/>
          <w:cs/>
          <w:lang w:bidi="si-LK"/>
        </w:rPr>
        <w:t>ා</w:t>
      </w:r>
      <w:r w:rsidR="00C066C0" w:rsidRPr="00864954">
        <w:rPr>
          <w:b/>
          <w:bCs/>
          <w:cs/>
          <w:lang w:bidi="si-LK"/>
        </w:rPr>
        <w:t>ලා</w:t>
      </w:r>
      <w:r w:rsidR="00C066C0" w:rsidRPr="00C066C0">
        <w:rPr>
          <w:cs/>
          <w:lang w:bidi="si-LK"/>
        </w:rPr>
        <w:t xml:space="preserve">ශබ්දය හා එක් ව සිටි </w:t>
      </w:r>
      <w:r w:rsidR="00C066C0" w:rsidRPr="00864954">
        <w:rPr>
          <w:b/>
          <w:bCs/>
          <w:cs/>
          <w:lang w:bidi="si-LK"/>
        </w:rPr>
        <w:t>ගුණ</w:t>
      </w:r>
      <w:r w:rsidR="00C066C0" w:rsidRPr="00C066C0">
        <w:rPr>
          <w:cs/>
          <w:lang w:bidi="si-LK"/>
        </w:rPr>
        <w:t>ශබ</w:t>
      </w:r>
      <w:r>
        <w:rPr>
          <w:rFonts w:hint="cs"/>
          <w:cs/>
          <w:lang w:bidi="si-LK"/>
        </w:rPr>
        <w:t>්</w:t>
      </w:r>
      <w:r w:rsidR="00C066C0" w:rsidRPr="00C066C0">
        <w:rPr>
          <w:cs/>
          <w:lang w:bidi="si-LK"/>
        </w:rPr>
        <w:t>දය බන්ධනයෙහි වැටේ. බන්ධනය නම්</w:t>
      </w:r>
      <w:r w:rsidR="00C066C0" w:rsidRPr="00C066C0">
        <w:t xml:space="preserve">, </w:t>
      </w:r>
      <w:r w:rsidR="00C066C0" w:rsidRPr="00C066C0">
        <w:rPr>
          <w:cs/>
          <w:lang w:bidi="si-LK"/>
        </w:rPr>
        <w:t>ගෙතුම යි. පටල-රාශි-ආනිසංස-අප්‍රධාන</w:t>
      </w:r>
      <w:r>
        <w:rPr>
          <w:rFonts w:hint="cs"/>
          <w:cs/>
          <w:lang w:bidi="si-LK"/>
        </w:rPr>
        <w:t>-</w:t>
      </w:r>
      <w:r>
        <w:rPr>
          <w:cs/>
          <w:lang w:bidi="si-LK"/>
        </w:rPr>
        <w:t>ශීලාදිය-ශුක්ල</w:t>
      </w:r>
      <w:r>
        <w:rPr>
          <w:rFonts w:hint="cs"/>
          <w:cs/>
          <w:lang w:bidi="si-LK"/>
        </w:rPr>
        <w:t>ා</w:t>
      </w:r>
      <w:r w:rsidR="00C066C0" w:rsidRPr="00C066C0">
        <w:rPr>
          <w:cs/>
          <w:lang w:bidi="si-LK"/>
        </w:rPr>
        <w:t>දිව</w:t>
      </w:r>
      <w:r w:rsidR="002606F2">
        <w:rPr>
          <w:rFonts w:hint="cs"/>
          <w:cs/>
          <w:lang w:bidi="si-LK"/>
        </w:rPr>
        <w:t>ර්‍ණ</w:t>
      </w:r>
      <w:r w:rsidR="00C066C0" w:rsidRPr="00C066C0">
        <w:rPr>
          <w:cs/>
          <w:lang w:bidi="si-LK"/>
        </w:rPr>
        <w:t>-දුනුදිය ආදී වූ අ</w:t>
      </w:r>
      <w:r w:rsidR="002606F2">
        <w:rPr>
          <w:cs/>
          <w:lang w:bidi="si-LK"/>
        </w:rPr>
        <w:t>ර්‍ත්‍ථ</w:t>
      </w:r>
      <w:r w:rsidR="00C066C0" w:rsidRPr="00C066C0">
        <w:rPr>
          <w:cs/>
          <w:lang w:bidi="si-LK"/>
        </w:rPr>
        <w:t>යන්හි ද ගුණශබ්දය හෙන්</w:t>
      </w:r>
      <w:r>
        <w:rPr>
          <w:rFonts w:hint="cs"/>
          <w:cs/>
          <w:lang w:bidi="si-LK"/>
        </w:rPr>
        <w:t>නේ</w:t>
      </w:r>
      <w:r w:rsidR="00C066C0" w:rsidRPr="00C066C0">
        <w:rPr>
          <w:cs/>
          <w:lang w:bidi="si-LK"/>
        </w:rPr>
        <w:t xml:space="preserve"> ය. </w:t>
      </w:r>
    </w:p>
    <w:p w14:paraId="06523234" w14:textId="77777777" w:rsidR="00864954" w:rsidRDefault="00C066C0" w:rsidP="00C25050">
      <w:pPr>
        <w:rPr>
          <w:lang w:bidi="si-LK"/>
        </w:rPr>
      </w:pPr>
      <w:r w:rsidRPr="00864954">
        <w:rPr>
          <w:b/>
          <w:bCs/>
          <w:cs/>
          <w:lang w:bidi="si-LK"/>
        </w:rPr>
        <w:t>ග</w:t>
      </w:r>
      <w:r w:rsidR="00864954" w:rsidRPr="00864954">
        <w:rPr>
          <w:rFonts w:hint="cs"/>
          <w:b/>
          <w:bCs/>
          <w:cs/>
          <w:lang w:bidi="si-LK"/>
        </w:rPr>
        <w:t>න්‍ථි</w:t>
      </w:r>
      <w:r w:rsidRPr="00864954">
        <w:rPr>
          <w:b/>
          <w:bCs/>
          <w:cs/>
          <w:lang w:bidi="si-LK"/>
        </w:rPr>
        <w:t>ම - ගො</w:t>
      </w:r>
      <w:r w:rsidR="00864954" w:rsidRPr="00864954">
        <w:rPr>
          <w:rFonts w:hint="cs"/>
          <w:b/>
          <w:bCs/>
          <w:cs/>
          <w:lang w:bidi="si-LK"/>
        </w:rPr>
        <w:t>ප‍්ඪී</w:t>
      </w:r>
      <w:r w:rsidRPr="00864954">
        <w:rPr>
          <w:b/>
          <w:bCs/>
          <w:cs/>
          <w:lang w:bidi="si-LK"/>
        </w:rPr>
        <w:t>ම - වෙ</w:t>
      </w:r>
      <w:r w:rsidR="00864954" w:rsidRPr="00864954">
        <w:rPr>
          <w:rFonts w:hint="cs"/>
          <w:b/>
          <w:bCs/>
          <w:cs/>
          <w:lang w:bidi="si-LK"/>
        </w:rPr>
        <w:t>ධි</w:t>
      </w:r>
      <w:r w:rsidRPr="00864954">
        <w:rPr>
          <w:b/>
          <w:bCs/>
          <w:cs/>
          <w:lang w:bidi="si-LK"/>
        </w:rPr>
        <w:t>ම - වෙ</w:t>
      </w:r>
      <w:r w:rsidR="00864954" w:rsidRPr="00864954">
        <w:rPr>
          <w:rFonts w:hint="cs"/>
          <w:b/>
          <w:bCs/>
          <w:cs/>
          <w:lang w:bidi="si-LK"/>
        </w:rPr>
        <w:t>ඪි</w:t>
      </w:r>
      <w:r w:rsidRPr="00864954">
        <w:rPr>
          <w:b/>
          <w:bCs/>
          <w:cs/>
          <w:lang w:bidi="si-LK"/>
        </w:rPr>
        <w:t xml:space="preserve">ම - පුරිම - වායිම </w:t>
      </w:r>
      <w:r w:rsidRPr="00C066C0">
        <w:rPr>
          <w:cs/>
          <w:lang w:bidi="si-LK"/>
        </w:rPr>
        <w:t>යි මල් ගෙතුම් සයෙක් විනයයෙහි දැක් වේ. දණ්</w:t>
      </w:r>
      <w:r w:rsidR="00864954">
        <w:rPr>
          <w:rFonts w:hint="cs"/>
          <w:cs/>
          <w:lang w:bidi="si-LK"/>
        </w:rPr>
        <w:t>ඩෙ</w:t>
      </w:r>
      <w:r w:rsidRPr="00C066C0">
        <w:rPr>
          <w:cs/>
          <w:lang w:bidi="si-LK"/>
        </w:rPr>
        <w:t>න් දණ්ඩ හෝ නැට්ටෙන් නැ</w:t>
      </w:r>
      <w:r w:rsidR="00864954">
        <w:rPr>
          <w:rFonts w:hint="cs"/>
          <w:cs/>
          <w:lang w:bidi="si-LK"/>
        </w:rPr>
        <w:t>ට්</w:t>
      </w:r>
      <w:r w:rsidRPr="00C066C0">
        <w:rPr>
          <w:cs/>
          <w:lang w:bidi="si-LK"/>
        </w:rPr>
        <w:t xml:space="preserve">ට එක් කොට ගොතන ලද්දේ </w:t>
      </w:r>
      <w:r w:rsidRPr="00864954">
        <w:rPr>
          <w:b/>
          <w:bCs/>
          <w:cs/>
          <w:lang w:bidi="si-LK"/>
        </w:rPr>
        <w:t>ග</w:t>
      </w:r>
      <w:r w:rsidR="00864954" w:rsidRPr="00864954">
        <w:rPr>
          <w:rFonts w:hint="cs"/>
          <w:b/>
          <w:bCs/>
          <w:cs/>
          <w:lang w:bidi="si-LK"/>
        </w:rPr>
        <w:t>න්‍ථි</w:t>
      </w:r>
      <w:r w:rsidRPr="00864954">
        <w:rPr>
          <w:b/>
          <w:bCs/>
          <w:cs/>
          <w:lang w:bidi="si-LK"/>
        </w:rPr>
        <w:t>ම</w:t>
      </w:r>
      <w:r w:rsidRPr="00C066C0">
        <w:rPr>
          <w:cs/>
          <w:lang w:bidi="si-LK"/>
        </w:rPr>
        <w:t xml:space="preserve"> නම් වේ. එක් පැත්තෙහි හෝ දෙ පැත්තෙහි ම</w:t>
      </w:r>
      <w:r w:rsidR="00864954">
        <w:rPr>
          <w:rFonts w:hint="cs"/>
          <w:cs/>
          <w:lang w:bidi="si-LK"/>
        </w:rPr>
        <w:t>ල් න</w:t>
      </w:r>
      <w:r w:rsidRPr="00C066C0">
        <w:rPr>
          <w:cs/>
          <w:lang w:bidi="si-LK"/>
        </w:rPr>
        <w:t>ටු සිටින සේ ගෙතූ මල්දම් ගො</w:t>
      </w:r>
      <w:r w:rsidR="00864954">
        <w:rPr>
          <w:rFonts w:hint="cs"/>
          <w:cs/>
          <w:lang w:bidi="si-LK"/>
        </w:rPr>
        <w:t>ප‍්ඵි</w:t>
      </w:r>
      <w:r w:rsidRPr="00C066C0">
        <w:rPr>
          <w:cs/>
          <w:lang w:bidi="si-LK"/>
        </w:rPr>
        <w:t>ම නම් වේ. එය නුලින් ගොතා කරණු ලැබේ. මූනමල්-මීපු</w:t>
      </w:r>
      <w:r w:rsidR="00864954">
        <w:rPr>
          <w:rFonts w:hint="cs"/>
          <w:cs/>
          <w:lang w:bidi="si-LK"/>
        </w:rPr>
        <w:t>ප්</w:t>
      </w:r>
      <w:r w:rsidRPr="00C066C0">
        <w:rPr>
          <w:cs/>
          <w:lang w:bidi="si-LK"/>
        </w:rPr>
        <w:t>-බෝලි</w:t>
      </w:r>
      <w:r w:rsidR="00864954">
        <w:rPr>
          <w:rFonts w:hint="cs"/>
          <w:cs/>
          <w:lang w:bidi="si-LK"/>
        </w:rPr>
        <w:t>ද්</w:t>
      </w:r>
      <w:r w:rsidRPr="00C066C0">
        <w:rPr>
          <w:cs/>
          <w:lang w:bidi="si-LK"/>
        </w:rPr>
        <w:t>ද ආදියෙහි නටු</w:t>
      </w:r>
      <w:r w:rsidRPr="00C066C0">
        <w:t xml:space="preserve">, </w:t>
      </w:r>
      <w:r w:rsidRPr="00C066C0">
        <w:rPr>
          <w:cs/>
          <w:lang w:bidi="si-LK"/>
        </w:rPr>
        <w:t>ඉරටු ආදියෙන් විද අවුණා කරණ ලද්දේ වෙ</w:t>
      </w:r>
      <w:r w:rsidR="00864954">
        <w:rPr>
          <w:rFonts w:hint="cs"/>
          <w:cs/>
          <w:lang w:bidi="si-LK"/>
        </w:rPr>
        <w:t>ධි</w:t>
      </w:r>
      <w:r w:rsidRPr="00C066C0">
        <w:rPr>
          <w:cs/>
          <w:lang w:bidi="si-LK"/>
        </w:rPr>
        <w:t>ම නම් වේ. ම</w:t>
      </w:r>
      <w:r w:rsidR="00864954">
        <w:rPr>
          <w:rFonts w:hint="cs"/>
          <w:cs/>
          <w:lang w:bidi="si-LK"/>
        </w:rPr>
        <w:t>ල්</w:t>
      </w:r>
      <w:r w:rsidRPr="00C066C0">
        <w:rPr>
          <w:cs/>
          <w:lang w:bidi="si-LK"/>
        </w:rPr>
        <w:t xml:space="preserve">දම් ම එකට වෙළා හෝ කෙඳිවලින් බැඳ කළේ </w:t>
      </w:r>
      <w:r w:rsidRPr="00864954">
        <w:rPr>
          <w:b/>
          <w:bCs/>
          <w:cs/>
          <w:lang w:bidi="si-LK"/>
        </w:rPr>
        <w:t>වෙ</w:t>
      </w:r>
      <w:r w:rsidR="00864954" w:rsidRPr="00864954">
        <w:rPr>
          <w:rFonts w:hint="cs"/>
          <w:b/>
          <w:bCs/>
          <w:cs/>
          <w:lang w:bidi="si-LK"/>
        </w:rPr>
        <w:t>ඨි</w:t>
      </w:r>
      <w:r w:rsidRPr="00864954">
        <w:rPr>
          <w:b/>
          <w:bCs/>
          <w:cs/>
          <w:lang w:bidi="si-LK"/>
        </w:rPr>
        <w:t>ම</w:t>
      </w:r>
      <w:r w:rsidRPr="00C066C0">
        <w:rPr>
          <w:cs/>
          <w:lang w:bidi="si-LK"/>
        </w:rPr>
        <w:t xml:space="preserve"> නම් වේ. දිගට ගොතා කළ මල්දම් </w:t>
      </w:r>
      <w:r w:rsidRPr="00864954">
        <w:rPr>
          <w:b/>
          <w:bCs/>
          <w:cs/>
          <w:lang w:bidi="si-LK"/>
        </w:rPr>
        <w:t>පූ</w:t>
      </w:r>
      <w:r w:rsidR="00864954">
        <w:rPr>
          <w:rFonts w:hint="cs"/>
          <w:b/>
          <w:bCs/>
          <w:cs/>
          <w:lang w:bidi="si-LK"/>
        </w:rPr>
        <w:t>රි</w:t>
      </w:r>
      <w:r w:rsidRPr="00864954">
        <w:rPr>
          <w:b/>
          <w:bCs/>
          <w:cs/>
          <w:lang w:bidi="si-LK"/>
        </w:rPr>
        <w:t>ම</w:t>
      </w:r>
      <w:r w:rsidRPr="00C066C0">
        <w:rPr>
          <w:cs/>
          <w:lang w:bidi="si-LK"/>
        </w:rPr>
        <w:t xml:space="preserve"> යි කියති. ම</w:t>
      </w:r>
      <w:r w:rsidR="00864954">
        <w:rPr>
          <w:rFonts w:hint="cs"/>
          <w:cs/>
          <w:lang w:bidi="si-LK"/>
        </w:rPr>
        <w:t>ල්</w:t>
      </w:r>
      <w:r w:rsidRPr="00C066C0">
        <w:rPr>
          <w:cs/>
          <w:lang w:bidi="si-LK"/>
        </w:rPr>
        <w:t xml:space="preserve">දම් කිහිපයක් එකිනෙක හරස් කොට හුයින් බැඳ කළේ </w:t>
      </w:r>
      <w:r w:rsidRPr="00864954">
        <w:rPr>
          <w:b/>
          <w:bCs/>
          <w:cs/>
          <w:lang w:bidi="si-LK"/>
        </w:rPr>
        <w:t>වා</w:t>
      </w:r>
      <w:r w:rsidR="00864954" w:rsidRPr="00864954">
        <w:rPr>
          <w:rFonts w:hint="cs"/>
          <w:b/>
          <w:bCs/>
          <w:cs/>
          <w:lang w:bidi="si-LK"/>
        </w:rPr>
        <w:t>යි</w:t>
      </w:r>
      <w:r w:rsidRPr="00864954">
        <w:rPr>
          <w:b/>
          <w:bCs/>
          <w:cs/>
          <w:lang w:bidi="si-LK"/>
        </w:rPr>
        <w:t>ම</w:t>
      </w:r>
      <w:r w:rsidRPr="00C066C0">
        <w:rPr>
          <w:cs/>
          <w:lang w:bidi="si-LK"/>
        </w:rPr>
        <w:t xml:space="preserve"> නම් වේ. </w:t>
      </w:r>
    </w:p>
    <w:p w14:paraId="1A5C9D34" w14:textId="5BE6058B" w:rsidR="00DC7CDE" w:rsidRDefault="00294022" w:rsidP="00C25050">
      <w:pPr>
        <w:pStyle w:val="Sinhalakawi"/>
        <w:rPr>
          <w:lang w:bidi="si-LK"/>
        </w:rPr>
      </w:pPr>
      <w:r>
        <w:t>“</w:t>
      </w:r>
      <w:r w:rsidR="00864954">
        <w:rPr>
          <w:rFonts w:hint="cs"/>
          <w:cs/>
          <w:lang w:bidi="si-LK"/>
        </w:rPr>
        <w:t>ගන්‍ථිමං</w:t>
      </w:r>
      <w:r w:rsidR="00C066C0" w:rsidRPr="00C066C0">
        <w:rPr>
          <w:cs/>
          <w:lang w:bidi="si-LK"/>
        </w:rPr>
        <w:t xml:space="preserve"> ගො</w:t>
      </w:r>
      <w:r w:rsidR="00864954">
        <w:rPr>
          <w:rFonts w:hint="cs"/>
          <w:cs/>
          <w:lang w:bidi="si-LK"/>
        </w:rPr>
        <w:t>ප‍්ඵිමං</w:t>
      </w:r>
      <w:r w:rsidR="00C066C0" w:rsidRPr="00C066C0">
        <w:rPr>
          <w:cs/>
          <w:lang w:bidi="si-LK"/>
        </w:rPr>
        <w:t xml:space="preserve"> නාම වෙ</w:t>
      </w:r>
      <w:r w:rsidR="00864954">
        <w:rPr>
          <w:rFonts w:hint="cs"/>
          <w:cs/>
          <w:lang w:bidi="si-LK"/>
        </w:rPr>
        <w:t>ධි</w:t>
      </w:r>
      <w:r w:rsidR="00C066C0" w:rsidRPr="00C066C0">
        <w:rPr>
          <w:cs/>
          <w:lang w:bidi="si-LK"/>
        </w:rPr>
        <w:t>මං වෙ</w:t>
      </w:r>
      <w:r w:rsidR="00DC7CDE">
        <w:rPr>
          <w:rFonts w:hint="cs"/>
          <w:cs/>
          <w:lang w:bidi="si-LK"/>
        </w:rPr>
        <w:t>ඨි</w:t>
      </w:r>
      <w:r w:rsidR="00C066C0" w:rsidRPr="00C066C0">
        <w:rPr>
          <w:cs/>
          <w:lang w:bidi="si-LK"/>
        </w:rPr>
        <w:t>ම</w:t>
      </w:r>
      <w:r w:rsidR="00DC7CDE">
        <w:rPr>
          <w:rFonts w:hint="cs"/>
          <w:cs/>
          <w:lang w:bidi="si-LK"/>
        </w:rPr>
        <w:t>ම‍්පි</w:t>
      </w:r>
      <w:r w:rsidR="00C066C0" w:rsidRPr="00C066C0">
        <w:rPr>
          <w:cs/>
          <w:lang w:bidi="si-LK"/>
        </w:rPr>
        <w:t xml:space="preserve"> ච</w:t>
      </w:r>
      <w:r w:rsidR="00C066C0" w:rsidRPr="00C066C0">
        <w:t xml:space="preserve">, </w:t>
      </w:r>
    </w:p>
    <w:p w14:paraId="6E07A316" w14:textId="77777777" w:rsidR="00DC7CDE" w:rsidRDefault="00C066C0" w:rsidP="00C25050">
      <w:pPr>
        <w:pStyle w:val="Sinhalakawi"/>
        <w:rPr>
          <w:lang w:bidi="si-LK"/>
        </w:rPr>
      </w:pPr>
      <w:r w:rsidRPr="00C066C0">
        <w:rPr>
          <w:cs/>
          <w:lang w:bidi="si-LK"/>
        </w:rPr>
        <w:t xml:space="preserve">පුරිමං </w:t>
      </w:r>
      <w:r w:rsidR="00DC7CDE">
        <w:rPr>
          <w:rFonts w:hint="cs"/>
          <w:cs/>
          <w:lang w:bidi="si-LK"/>
        </w:rPr>
        <w:t>වා</w:t>
      </w:r>
      <w:r w:rsidRPr="00C066C0">
        <w:rPr>
          <w:cs/>
          <w:lang w:bidi="si-LK"/>
        </w:rPr>
        <w:t xml:space="preserve">යිමං </w:t>
      </w:r>
      <w:r w:rsidR="00DC7CDE">
        <w:rPr>
          <w:rFonts w:hint="cs"/>
          <w:cs/>
          <w:lang w:bidi="si-LK"/>
        </w:rPr>
        <w:t>චෙ</w:t>
      </w:r>
      <w:r w:rsidRPr="00C066C0">
        <w:rPr>
          <w:cs/>
          <w:lang w:bidi="si-LK"/>
        </w:rPr>
        <w:t>ති ඡ</w:t>
      </w:r>
      <w:r w:rsidR="00DC7CDE">
        <w:rPr>
          <w:rFonts w:hint="cs"/>
          <w:cs/>
          <w:lang w:bidi="si-LK"/>
        </w:rPr>
        <w:t>බ‍්බිධො</w:t>
      </w:r>
      <w:r w:rsidRPr="00C066C0">
        <w:rPr>
          <w:cs/>
          <w:lang w:bidi="si-LK"/>
        </w:rPr>
        <w:t xml:space="preserve"> පු</w:t>
      </w:r>
      <w:r w:rsidR="00DC7CDE">
        <w:rPr>
          <w:rFonts w:hint="cs"/>
          <w:cs/>
          <w:lang w:bidi="si-LK"/>
        </w:rPr>
        <w:t>ප‍්ඵසඞ‍්ග</w:t>
      </w:r>
      <w:r w:rsidRPr="00C066C0">
        <w:rPr>
          <w:cs/>
          <w:lang w:bidi="si-LK"/>
        </w:rPr>
        <w:t xml:space="preserve">හො. </w:t>
      </w:r>
    </w:p>
    <w:p w14:paraId="360882F8" w14:textId="407D9A8B" w:rsidR="00DC7CDE" w:rsidRDefault="00C25050" w:rsidP="00C25050">
      <w:pPr>
        <w:pStyle w:val="Sinhalakawi"/>
        <w:rPr>
          <w:lang w:bidi="si-LK"/>
        </w:rPr>
      </w:pPr>
      <w:r>
        <w:rPr>
          <w:lang w:bidi="si-LK"/>
        </w:rPr>
        <w:t>.</w:t>
      </w:r>
    </w:p>
    <w:p w14:paraId="7F954738" w14:textId="77777777" w:rsidR="00DC7CDE" w:rsidRDefault="00C066C0" w:rsidP="00C25050">
      <w:pPr>
        <w:pStyle w:val="Sinhalakawi"/>
        <w:rPr>
          <w:lang w:bidi="si-LK"/>
        </w:rPr>
      </w:pPr>
      <w:r w:rsidRPr="00C066C0">
        <w:rPr>
          <w:cs/>
          <w:lang w:bidi="si-LK"/>
        </w:rPr>
        <w:t>තත්ථ දණ්</w:t>
      </w:r>
      <w:r w:rsidR="00DC7CDE">
        <w:rPr>
          <w:rFonts w:hint="cs"/>
          <w:cs/>
          <w:lang w:bidi="si-LK"/>
        </w:rPr>
        <w:t>ඩෙ</w:t>
      </w:r>
      <w:r w:rsidRPr="00C066C0">
        <w:rPr>
          <w:cs/>
          <w:lang w:bidi="si-LK"/>
        </w:rPr>
        <w:t>න ද</w:t>
      </w:r>
      <w:r w:rsidR="00DC7CDE">
        <w:rPr>
          <w:rFonts w:hint="cs"/>
          <w:cs/>
          <w:lang w:bidi="si-LK"/>
        </w:rPr>
        <w:t>ණ‍්ඩං</w:t>
      </w:r>
      <w:r w:rsidRPr="00C066C0">
        <w:rPr>
          <w:cs/>
          <w:lang w:bidi="si-LK"/>
        </w:rPr>
        <w:t xml:space="preserve"> වා ව</w:t>
      </w:r>
      <w:r w:rsidR="00DC7CDE">
        <w:rPr>
          <w:rFonts w:hint="cs"/>
          <w:cs/>
          <w:lang w:bidi="si-LK"/>
        </w:rPr>
        <w:t>ණ්ටෙන</w:t>
      </w:r>
      <w:r w:rsidRPr="00C066C0">
        <w:rPr>
          <w:cs/>
          <w:lang w:bidi="si-LK"/>
        </w:rPr>
        <w:t>පි ච ව</w:t>
      </w:r>
      <w:r w:rsidR="00DC7CDE">
        <w:rPr>
          <w:rFonts w:hint="cs"/>
          <w:cs/>
          <w:lang w:bidi="si-LK"/>
        </w:rPr>
        <w:t>ණ‍්ට</w:t>
      </w:r>
      <w:r w:rsidRPr="00C066C0">
        <w:rPr>
          <w:cs/>
          <w:lang w:bidi="si-LK"/>
        </w:rPr>
        <w:t>කං</w:t>
      </w:r>
      <w:r w:rsidRPr="00C066C0">
        <w:t xml:space="preserve">, </w:t>
      </w:r>
    </w:p>
    <w:p w14:paraId="1CDA3B76" w14:textId="77777777" w:rsidR="00DC7CDE" w:rsidRDefault="00C066C0" w:rsidP="00C25050">
      <w:pPr>
        <w:pStyle w:val="Sinhalakawi"/>
        <w:rPr>
          <w:lang w:bidi="si-LK"/>
        </w:rPr>
      </w:pPr>
      <w:r w:rsidRPr="00C066C0">
        <w:rPr>
          <w:cs/>
          <w:lang w:bidi="si-LK"/>
        </w:rPr>
        <w:t>ග</w:t>
      </w:r>
      <w:r w:rsidR="00DC7CDE">
        <w:rPr>
          <w:rFonts w:hint="cs"/>
          <w:cs/>
          <w:lang w:bidi="si-LK"/>
        </w:rPr>
        <w:t>න්‍ථි</w:t>
      </w:r>
      <w:r w:rsidRPr="00C066C0">
        <w:rPr>
          <w:cs/>
          <w:lang w:bidi="si-LK"/>
        </w:rPr>
        <w:t>ත්වා කරණං සබ්බං ග</w:t>
      </w:r>
      <w:r w:rsidR="00DC7CDE">
        <w:rPr>
          <w:rFonts w:hint="cs"/>
          <w:cs/>
          <w:lang w:bidi="si-LK"/>
        </w:rPr>
        <w:t>න්‍ථි</w:t>
      </w:r>
      <w:r w:rsidRPr="00C066C0">
        <w:rPr>
          <w:cs/>
          <w:lang w:bidi="si-LK"/>
        </w:rPr>
        <w:t xml:space="preserve">මන්ති පවුච්චති. </w:t>
      </w:r>
    </w:p>
    <w:p w14:paraId="7B27EB1D" w14:textId="2D9E9C37" w:rsidR="00DC7CDE" w:rsidRDefault="00C25050" w:rsidP="00C25050">
      <w:pPr>
        <w:pStyle w:val="Sinhalakawi"/>
        <w:rPr>
          <w:lang w:bidi="si-LK"/>
        </w:rPr>
      </w:pPr>
      <w:r>
        <w:rPr>
          <w:lang w:bidi="si-LK"/>
        </w:rPr>
        <w:t>.</w:t>
      </w:r>
    </w:p>
    <w:p w14:paraId="4573C227" w14:textId="77777777" w:rsidR="00DC7CDE" w:rsidRDefault="00C066C0" w:rsidP="00C25050">
      <w:pPr>
        <w:pStyle w:val="Sinhalakawi"/>
        <w:rPr>
          <w:lang w:bidi="si-LK"/>
        </w:rPr>
      </w:pPr>
      <w:r w:rsidRPr="00C066C0">
        <w:rPr>
          <w:cs/>
          <w:lang w:bidi="si-LK"/>
        </w:rPr>
        <w:t>ගොප</w:t>
      </w:r>
      <w:r w:rsidR="00DC7CDE">
        <w:rPr>
          <w:rFonts w:hint="cs"/>
          <w:cs/>
          <w:lang w:bidi="si-LK"/>
        </w:rPr>
        <w:t>්</w:t>
      </w:r>
      <w:r w:rsidRPr="00C066C0">
        <w:rPr>
          <w:cs/>
          <w:lang w:bidi="si-LK"/>
        </w:rPr>
        <w:t>ඵ</w:t>
      </w:r>
      <w:r w:rsidR="00DC7CDE">
        <w:rPr>
          <w:rFonts w:hint="cs"/>
          <w:cs/>
          <w:lang w:bidi="si-LK"/>
        </w:rPr>
        <w:t>ි</w:t>
      </w:r>
      <w:r w:rsidRPr="00C066C0">
        <w:rPr>
          <w:cs/>
          <w:lang w:bidi="si-LK"/>
        </w:rPr>
        <w:t>මං නාම ගො</w:t>
      </w:r>
      <w:r w:rsidR="00DC7CDE">
        <w:rPr>
          <w:rFonts w:hint="cs"/>
          <w:cs/>
          <w:lang w:bidi="si-LK"/>
        </w:rPr>
        <w:t>ප්ඵෙත්‍වා</w:t>
      </w:r>
      <w:r w:rsidRPr="00C066C0">
        <w:rPr>
          <w:cs/>
          <w:lang w:bidi="si-LK"/>
        </w:rPr>
        <w:t xml:space="preserve"> </w:t>
      </w:r>
      <w:r w:rsidR="00DC7CDE">
        <w:rPr>
          <w:rFonts w:hint="cs"/>
          <w:cs/>
          <w:lang w:bidi="si-LK"/>
        </w:rPr>
        <w:t>සුත‍්තාදීහි</w:t>
      </w:r>
      <w:r w:rsidRPr="00C066C0">
        <w:rPr>
          <w:cs/>
          <w:lang w:bidi="si-LK"/>
        </w:rPr>
        <w:t xml:space="preserve"> කරීයති</w:t>
      </w:r>
      <w:r w:rsidRPr="00C066C0">
        <w:t xml:space="preserve">, </w:t>
      </w:r>
    </w:p>
    <w:p w14:paraId="04EC2D82" w14:textId="77777777" w:rsidR="00DC7CDE" w:rsidRDefault="00C066C0" w:rsidP="00C25050">
      <w:pPr>
        <w:pStyle w:val="Sinhalakawi"/>
        <w:rPr>
          <w:lang w:bidi="si-LK"/>
        </w:rPr>
      </w:pPr>
      <w:r w:rsidRPr="00C066C0">
        <w:rPr>
          <w:cs/>
          <w:lang w:bidi="si-LK"/>
        </w:rPr>
        <w:t>එකතො වණ</w:t>
      </w:r>
      <w:r w:rsidR="00DC7CDE">
        <w:rPr>
          <w:rFonts w:hint="cs"/>
          <w:cs/>
          <w:lang w:bidi="si-LK"/>
        </w:rPr>
        <w:t>්</w:t>
      </w:r>
      <w:r w:rsidRPr="00C066C0">
        <w:rPr>
          <w:cs/>
          <w:lang w:bidi="si-LK"/>
        </w:rPr>
        <w:t>ටිකා</w:t>
      </w:r>
      <w:r w:rsidR="00DC7CDE">
        <w:rPr>
          <w:rFonts w:hint="cs"/>
          <w:cs/>
          <w:lang w:bidi="si-LK"/>
        </w:rPr>
        <w:t>මා</w:t>
      </w:r>
      <w:r w:rsidRPr="00C066C0">
        <w:rPr>
          <w:cs/>
          <w:lang w:bidi="si-LK"/>
        </w:rPr>
        <w:t>ලා උභතො වණ</w:t>
      </w:r>
      <w:r w:rsidR="00DC7CDE">
        <w:rPr>
          <w:rFonts w:hint="cs"/>
          <w:cs/>
          <w:lang w:bidi="si-LK"/>
        </w:rPr>
        <w:t>්</w:t>
      </w:r>
      <w:r w:rsidRPr="00C066C0">
        <w:rPr>
          <w:cs/>
          <w:lang w:bidi="si-LK"/>
        </w:rPr>
        <w:t xml:space="preserve">ටිකා ච තං. </w:t>
      </w:r>
    </w:p>
    <w:p w14:paraId="739A97CF" w14:textId="38DBBC07" w:rsidR="00DC7CDE" w:rsidRDefault="00C25050" w:rsidP="00C25050">
      <w:pPr>
        <w:pStyle w:val="Sinhalakawi"/>
        <w:rPr>
          <w:lang w:bidi="si-LK"/>
        </w:rPr>
      </w:pPr>
      <w:r>
        <w:rPr>
          <w:lang w:bidi="si-LK"/>
        </w:rPr>
        <w:t>.</w:t>
      </w:r>
    </w:p>
    <w:p w14:paraId="0CBEDA43" w14:textId="77777777" w:rsidR="00DC7CDE" w:rsidRDefault="00C066C0" w:rsidP="00C25050">
      <w:pPr>
        <w:pStyle w:val="Sinhalakawi"/>
        <w:rPr>
          <w:lang w:bidi="si-LK"/>
        </w:rPr>
      </w:pPr>
      <w:r w:rsidRPr="00C066C0">
        <w:rPr>
          <w:cs/>
          <w:lang w:bidi="si-LK"/>
        </w:rPr>
        <w:t>වෙ</w:t>
      </w:r>
      <w:r w:rsidR="00DC7CDE">
        <w:rPr>
          <w:rFonts w:hint="cs"/>
          <w:cs/>
          <w:lang w:bidi="si-LK"/>
        </w:rPr>
        <w:t>ධි</w:t>
      </w:r>
      <w:r w:rsidR="00DC7CDE">
        <w:rPr>
          <w:cs/>
          <w:lang w:bidi="si-LK"/>
        </w:rPr>
        <w:t>මං නාම</w:t>
      </w:r>
      <w:r w:rsidRPr="00C066C0">
        <w:rPr>
          <w:cs/>
          <w:lang w:bidi="si-LK"/>
        </w:rPr>
        <w:t xml:space="preserve"> වි</w:t>
      </w:r>
      <w:r w:rsidR="00DC7CDE">
        <w:rPr>
          <w:rFonts w:hint="cs"/>
          <w:cs/>
          <w:lang w:bidi="si-LK"/>
        </w:rPr>
        <w:t>ජ‍්ඣි</w:t>
      </w:r>
      <w:r w:rsidRPr="00C066C0">
        <w:rPr>
          <w:cs/>
          <w:lang w:bidi="si-LK"/>
        </w:rPr>
        <w:t>ත්වා බු</w:t>
      </w:r>
      <w:r w:rsidR="00DC7CDE">
        <w:rPr>
          <w:rFonts w:hint="cs"/>
          <w:cs/>
          <w:lang w:bidi="si-LK"/>
        </w:rPr>
        <w:t>න්‍දෙ</w:t>
      </w:r>
      <w:r w:rsidRPr="00C066C0">
        <w:rPr>
          <w:cs/>
          <w:lang w:bidi="si-LK"/>
        </w:rPr>
        <w:t>සු වකුලාදිකං</w:t>
      </w:r>
      <w:r w:rsidRPr="00C066C0">
        <w:t xml:space="preserve">, </w:t>
      </w:r>
    </w:p>
    <w:p w14:paraId="10C7EBC6" w14:textId="77777777" w:rsidR="00C066C0" w:rsidRPr="00C066C0" w:rsidRDefault="00C066C0" w:rsidP="00C25050">
      <w:pPr>
        <w:pStyle w:val="Sinhalakawi"/>
      </w:pPr>
      <w:r w:rsidRPr="00C066C0">
        <w:rPr>
          <w:cs/>
          <w:lang w:bidi="si-LK"/>
        </w:rPr>
        <w:t>ආවුතං සුචි</w:t>
      </w:r>
      <w:r w:rsidR="00DC7CDE">
        <w:rPr>
          <w:cs/>
          <w:lang w:bidi="si-LK"/>
        </w:rPr>
        <w:t>ආද</w:t>
      </w:r>
      <w:r w:rsidR="00DC7CDE">
        <w:rPr>
          <w:rFonts w:hint="cs"/>
          <w:cs/>
          <w:lang w:bidi="si-LK"/>
        </w:rPr>
        <w:t>ී</w:t>
      </w:r>
      <w:r w:rsidRPr="00C066C0">
        <w:rPr>
          <w:cs/>
          <w:lang w:bidi="si-LK"/>
        </w:rPr>
        <w:t xml:space="preserve">භි මාලාවිකති වුච්චති. </w:t>
      </w:r>
    </w:p>
    <w:p w14:paraId="60ACBD94" w14:textId="60C92E69" w:rsidR="00DC7CDE" w:rsidRDefault="00C25050" w:rsidP="00C25050">
      <w:pPr>
        <w:pStyle w:val="Sinhalakawi"/>
        <w:rPr>
          <w:lang w:bidi="si-LK"/>
        </w:rPr>
      </w:pPr>
      <w:r>
        <w:rPr>
          <w:lang w:bidi="si-LK"/>
        </w:rPr>
        <w:t>.</w:t>
      </w:r>
    </w:p>
    <w:p w14:paraId="5DF1CEE0" w14:textId="77777777" w:rsidR="00DC7CDE" w:rsidRDefault="00C066C0" w:rsidP="00C25050">
      <w:pPr>
        <w:pStyle w:val="Sinhalakawi"/>
        <w:rPr>
          <w:lang w:bidi="si-LK"/>
        </w:rPr>
      </w:pPr>
      <w:r w:rsidRPr="00C066C0">
        <w:rPr>
          <w:cs/>
          <w:lang w:bidi="si-LK"/>
        </w:rPr>
        <w:t>වෙ</w:t>
      </w:r>
      <w:r w:rsidR="00DC7CDE">
        <w:rPr>
          <w:rFonts w:hint="cs"/>
          <w:cs/>
          <w:lang w:bidi="si-LK"/>
        </w:rPr>
        <w:t>ඨි</w:t>
      </w:r>
      <w:r w:rsidRPr="00C066C0">
        <w:rPr>
          <w:cs/>
          <w:lang w:bidi="si-LK"/>
        </w:rPr>
        <w:t xml:space="preserve">මං නාම </w:t>
      </w:r>
      <w:r w:rsidR="00DC7CDE">
        <w:rPr>
          <w:rFonts w:hint="cs"/>
          <w:cs/>
          <w:lang w:bidi="si-LK"/>
        </w:rPr>
        <w:t>වෙඨෙ</w:t>
      </w:r>
      <w:r w:rsidRPr="00C066C0">
        <w:rPr>
          <w:cs/>
          <w:lang w:bidi="si-LK"/>
        </w:rPr>
        <w:t>ත්වා කතං මාලාගුණෙහි වා</w:t>
      </w:r>
      <w:r w:rsidRPr="00C066C0">
        <w:t xml:space="preserve">, </w:t>
      </w:r>
    </w:p>
    <w:p w14:paraId="209A47BC" w14:textId="77777777" w:rsidR="00DC7CDE" w:rsidRDefault="00C066C0" w:rsidP="00C25050">
      <w:pPr>
        <w:pStyle w:val="Sinhalakawi"/>
        <w:rPr>
          <w:lang w:bidi="si-LK"/>
        </w:rPr>
      </w:pPr>
      <w:r w:rsidRPr="00C066C0">
        <w:rPr>
          <w:cs/>
          <w:lang w:bidi="si-LK"/>
        </w:rPr>
        <w:t xml:space="preserve">වාකාදීහි ච </w:t>
      </w:r>
      <w:r w:rsidR="00DC7CDE">
        <w:rPr>
          <w:rFonts w:hint="cs"/>
          <w:cs/>
          <w:lang w:bidi="si-LK"/>
        </w:rPr>
        <w:t>බද‍්ධං</w:t>
      </w:r>
      <w:r w:rsidRPr="00C066C0">
        <w:rPr>
          <w:cs/>
          <w:lang w:bidi="si-LK"/>
        </w:rPr>
        <w:t xml:space="preserve"> වා වෙ</w:t>
      </w:r>
      <w:r w:rsidR="00DC7CDE">
        <w:rPr>
          <w:rFonts w:hint="cs"/>
          <w:cs/>
          <w:lang w:bidi="si-LK"/>
        </w:rPr>
        <w:t>ඨි</w:t>
      </w:r>
      <w:r w:rsidRPr="00C066C0">
        <w:rPr>
          <w:cs/>
          <w:lang w:bidi="si-LK"/>
        </w:rPr>
        <w:t>මන්ති පවුච</w:t>
      </w:r>
      <w:r w:rsidR="00DC7CDE">
        <w:rPr>
          <w:rFonts w:hint="cs"/>
          <w:cs/>
          <w:lang w:bidi="si-LK"/>
        </w:rPr>
        <w:t>්</w:t>
      </w:r>
      <w:r w:rsidRPr="00C066C0">
        <w:rPr>
          <w:cs/>
          <w:lang w:bidi="si-LK"/>
        </w:rPr>
        <w:t xml:space="preserve">චති. </w:t>
      </w:r>
    </w:p>
    <w:p w14:paraId="59BEC166" w14:textId="21065221" w:rsidR="00DC7CDE" w:rsidRDefault="00C25050" w:rsidP="00C25050">
      <w:pPr>
        <w:pStyle w:val="Sinhalakawi"/>
        <w:rPr>
          <w:lang w:bidi="si-LK"/>
        </w:rPr>
      </w:pPr>
      <w:r>
        <w:rPr>
          <w:lang w:bidi="si-LK"/>
        </w:rPr>
        <w:t>.</w:t>
      </w:r>
    </w:p>
    <w:p w14:paraId="060E588D" w14:textId="77777777" w:rsidR="00DC7CDE" w:rsidRDefault="00C066C0" w:rsidP="00C25050">
      <w:pPr>
        <w:pStyle w:val="Sinhalakawi"/>
        <w:rPr>
          <w:lang w:bidi="si-LK"/>
        </w:rPr>
      </w:pPr>
      <w:r w:rsidRPr="00C066C0">
        <w:rPr>
          <w:cs/>
          <w:lang w:bidi="si-LK"/>
        </w:rPr>
        <w:t>පුරිමං පන දට්ඨබ්බං පුප</w:t>
      </w:r>
      <w:r w:rsidR="00DC7CDE">
        <w:rPr>
          <w:rFonts w:hint="cs"/>
          <w:cs/>
          <w:lang w:bidi="si-LK"/>
        </w:rPr>
        <w:t>්ඵ</w:t>
      </w:r>
      <w:r w:rsidRPr="00C066C0">
        <w:rPr>
          <w:cs/>
          <w:lang w:bidi="si-LK"/>
        </w:rPr>
        <w:t>මාලාහි පූර</w:t>
      </w:r>
      <w:r w:rsidR="00DC7CDE">
        <w:rPr>
          <w:rFonts w:hint="cs"/>
          <w:cs/>
          <w:lang w:bidi="si-LK"/>
        </w:rPr>
        <w:t>ණෙ</w:t>
      </w:r>
      <w:r w:rsidRPr="00C066C0">
        <w:t xml:space="preserve">, </w:t>
      </w:r>
    </w:p>
    <w:p w14:paraId="6F67BB50" w14:textId="77777777" w:rsidR="00B348DA" w:rsidRDefault="00DC7CDE" w:rsidP="00C25050">
      <w:pPr>
        <w:pStyle w:val="Sinhalakawi"/>
        <w:rPr>
          <w:lang w:bidi="si-LK"/>
        </w:rPr>
      </w:pPr>
      <w:r>
        <w:rPr>
          <w:rFonts w:hint="cs"/>
          <w:cs/>
          <w:lang w:bidi="si-LK"/>
        </w:rPr>
        <w:t>බො</w:t>
      </w:r>
      <w:r w:rsidR="00C066C0" w:rsidRPr="00C066C0">
        <w:rPr>
          <w:cs/>
          <w:lang w:bidi="si-LK"/>
        </w:rPr>
        <w:t>ධිපුප</w:t>
      </w:r>
      <w:r>
        <w:rPr>
          <w:rFonts w:hint="cs"/>
          <w:cs/>
          <w:lang w:bidi="si-LK"/>
        </w:rPr>
        <w:t>්ඵ</w:t>
      </w:r>
      <w:r>
        <w:rPr>
          <w:cs/>
          <w:lang w:bidi="si-LK"/>
        </w:rPr>
        <w:t>පටාද</w:t>
      </w:r>
      <w:r>
        <w:rPr>
          <w:rFonts w:hint="cs"/>
          <w:cs/>
          <w:lang w:bidi="si-LK"/>
        </w:rPr>
        <w:t>ී</w:t>
      </w:r>
      <w:r w:rsidR="00C066C0" w:rsidRPr="00C066C0">
        <w:rPr>
          <w:cs/>
          <w:lang w:bidi="si-LK"/>
        </w:rPr>
        <w:t>නං පරික්</w:t>
      </w:r>
      <w:r w:rsidR="00B348DA">
        <w:rPr>
          <w:rFonts w:hint="cs"/>
          <w:cs/>
          <w:lang w:bidi="si-LK"/>
        </w:rPr>
        <w:t>ඛෙපෙ</w:t>
      </w:r>
      <w:r w:rsidR="00C066C0" w:rsidRPr="00C066C0">
        <w:rPr>
          <w:cs/>
          <w:lang w:bidi="si-LK"/>
        </w:rPr>
        <w:t>සු ලබ</w:t>
      </w:r>
      <w:r w:rsidR="00B348DA">
        <w:rPr>
          <w:rFonts w:hint="cs"/>
          <w:cs/>
          <w:lang w:bidi="si-LK"/>
        </w:rPr>
        <w:t>්භ</w:t>
      </w:r>
      <w:r w:rsidR="00C066C0" w:rsidRPr="00C066C0">
        <w:rPr>
          <w:cs/>
          <w:lang w:bidi="si-LK"/>
        </w:rPr>
        <w:t xml:space="preserve">ති. </w:t>
      </w:r>
    </w:p>
    <w:p w14:paraId="7989DEB3" w14:textId="0A89899E" w:rsidR="00B348DA" w:rsidRDefault="00C25050" w:rsidP="00C25050">
      <w:pPr>
        <w:pStyle w:val="Sinhalakawi"/>
        <w:rPr>
          <w:lang w:bidi="si-LK"/>
        </w:rPr>
      </w:pPr>
      <w:r>
        <w:rPr>
          <w:lang w:bidi="si-LK"/>
        </w:rPr>
        <w:t>.</w:t>
      </w:r>
    </w:p>
    <w:p w14:paraId="393175EF" w14:textId="77777777" w:rsidR="00C066C0" w:rsidRPr="00C066C0" w:rsidRDefault="00C066C0" w:rsidP="00C25050">
      <w:pPr>
        <w:pStyle w:val="Sinhalakawi"/>
      </w:pPr>
      <w:r w:rsidRPr="00C066C0">
        <w:rPr>
          <w:cs/>
          <w:lang w:bidi="si-LK"/>
        </w:rPr>
        <w:t xml:space="preserve">වායිමං </w:t>
      </w:r>
      <w:r w:rsidR="00B348DA">
        <w:rPr>
          <w:rFonts w:hint="cs"/>
          <w:cs/>
          <w:lang w:bidi="si-LK"/>
        </w:rPr>
        <w:t>නා</w:t>
      </w:r>
      <w:r w:rsidRPr="00C066C0">
        <w:rPr>
          <w:cs/>
          <w:lang w:bidi="si-LK"/>
        </w:rPr>
        <w:t>ම දට්ඨබ්බං පු</w:t>
      </w:r>
      <w:r w:rsidR="00B348DA">
        <w:rPr>
          <w:rFonts w:hint="cs"/>
          <w:cs/>
          <w:lang w:bidi="si-LK"/>
        </w:rPr>
        <w:t>ප‍්ඵ</w:t>
      </w:r>
      <w:r w:rsidRPr="00C066C0">
        <w:rPr>
          <w:cs/>
          <w:lang w:bidi="si-LK"/>
        </w:rPr>
        <w:t>රූපප</w:t>
      </w:r>
      <w:r w:rsidR="00B348DA">
        <w:rPr>
          <w:cs/>
          <w:lang w:bidi="si-LK"/>
        </w:rPr>
        <w:t>ට</w:t>
      </w:r>
      <w:r w:rsidR="00B348DA">
        <w:rPr>
          <w:rFonts w:hint="cs"/>
          <w:cs/>
          <w:lang w:bidi="si-LK"/>
        </w:rPr>
        <w:t>ාදි</w:t>
      </w:r>
      <w:r w:rsidRPr="00C066C0">
        <w:rPr>
          <w:cs/>
          <w:lang w:bidi="si-LK"/>
        </w:rPr>
        <w:t>සු</w:t>
      </w:r>
      <w:r w:rsidR="00B348DA">
        <w:rPr>
          <w:rFonts w:hint="cs"/>
          <w:cs/>
          <w:lang w:bidi="si-LK"/>
        </w:rPr>
        <w:t>,</w:t>
      </w:r>
      <w:r w:rsidRPr="00C066C0">
        <w:rPr>
          <w:cs/>
          <w:lang w:bidi="si-LK"/>
        </w:rPr>
        <w:t xml:space="preserve"> </w:t>
      </w:r>
    </w:p>
    <w:p w14:paraId="398623DF" w14:textId="4014972A" w:rsidR="00B348DA" w:rsidRDefault="00C066C0" w:rsidP="00C25050">
      <w:pPr>
        <w:pStyle w:val="Sinhalakawi"/>
        <w:rPr>
          <w:lang w:bidi="si-LK"/>
        </w:rPr>
      </w:pPr>
      <w:r w:rsidRPr="00C066C0">
        <w:rPr>
          <w:cs/>
          <w:lang w:bidi="si-LK"/>
        </w:rPr>
        <w:t>පු</w:t>
      </w:r>
      <w:r w:rsidR="00B348DA">
        <w:rPr>
          <w:rFonts w:hint="cs"/>
          <w:cs/>
          <w:lang w:bidi="si-LK"/>
        </w:rPr>
        <w:t>ප‍්ඵ</w:t>
      </w:r>
      <w:r w:rsidRPr="00C066C0">
        <w:rPr>
          <w:cs/>
          <w:lang w:bidi="si-LK"/>
        </w:rPr>
        <w:t>මාලා ගු</w:t>
      </w:r>
      <w:r w:rsidR="00B348DA">
        <w:rPr>
          <w:rFonts w:hint="cs"/>
          <w:cs/>
          <w:lang w:bidi="si-LK"/>
        </w:rPr>
        <w:t>ණෙ</w:t>
      </w:r>
      <w:r w:rsidRPr="00C066C0">
        <w:rPr>
          <w:cs/>
          <w:lang w:bidi="si-LK"/>
        </w:rPr>
        <w:t>හෙව වායි</w:t>
      </w:r>
      <w:r w:rsidR="00B348DA">
        <w:rPr>
          <w:rFonts w:hint="cs"/>
          <w:cs/>
          <w:lang w:bidi="si-LK"/>
        </w:rPr>
        <w:t>ත්‍වා</w:t>
      </w:r>
      <w:r w:rsidRPr="00C066C0">
        <w:rPr>
          <w:cs/>
          <w:lang w:bidi="si-LK"/>
        </w:rPr>
        <w:t xml:space="preserve"> කර</w:t>
      </w:r>
      <w:r w:rsidR="00B348DA">
        <w:rPr>
          <w:rFonts w:hint="cs"/>
          <w:cs/>
          <w:lang w:bidi="si-LK"/>
        </w:rPr>
        <w:t>ණෙ</w:t>
      </w:r>
      <w:r w:rsidRPr="00C066C0">
        <w:rPr>
          <w:cs/>
          <w:lang w:bidi="si-LK"/>
        </w:rPr>
        <w:t xml:space="preserve"> පන.</w:t>
      </w:r>
      <w:r w:rsidR="00D5165F">
        <w:rPr>
          <w:cs/>
          <w:lang w:bidi="si-LK"/>
        </w:rPr>
        <w:t>”</w:t>
      </w:r>
    </w:p>
    <w:p w14:paraId="27A452B9" w14:textId="77777777" w:rsidR="00B348DA" w:rsidRDefault="00B348DA" w:rsidP="00574000">
      <w:pPr>
        <w:rPr>
          <w:lang w:bidi="si-LK"/>
        </w:rPr>
      </w:pPr>
      <w:r>
        <w:rPr>
          <w:rFonts w:hint="cs"/>
          <w:cs/>
          <w:lang w:bidi="si-LK"/>
        </w:rPr>
        <w:t>යි</w:t>
      </w:r>
      <w:r w:rsidR="00C066C0" w:rsidRPr="00C066C0">
        <w:rPr>
          <w:cs/>
          <w:lang w:bidi="si-LK"/>
        </w:rPr>
        <w:t xml:space="preserve"> විනයපාළියෙහි මේ මෙසේ ආයේ ය. </w:t>
      </w:r>
    </w:p>
    <w:p w14:paraId="660650D5" w14:textId="77777777" w:rsidR="00C066C0" w:rsidRPr="00C066C0" w:rsidRDefault="00C066C0" w:rsidP="00C25050">
      <w:r w:rsidRPr="00B348DA">
        <w:rPr>
          <w:b/>
          <w:bCs/>
          <w:cs/>
          <w:lang w:bidi="si-LK"/>
        </w:rPr>
        <w:t>ම</w:t>
      </w:r>
      <w:r w:rsidR="00B348DA" w:rsidRPr="00B348DA">
        <w:rPr>
          <w:rFonts w:hint="cs"/>
          <w:b/>
          <w:bCs/>
          <w:cs/>
          <w:lang w:bidi="si-LK"/>
        </w:rPr>
        <w:t>ඤ‍්ජරික</w:t>
      </w:r>
      <w:r w:rsidRPr="00B348DA">
        <w:rPr>
          <w:b/>
          <w:bCs/>
          <w:cs/>
          <w:lang w:bidi="si-LK"/>
        </w:rPr>
        <w:t xml:space="preserve"> - වි</w:t>
      </w:r>
      <w:r w:rsidR="00B348DA" w:rsidRPr="00B348DA">
        <w:rPr>
          <w:rFonts w:hint="cs"/>
          <w:b/>
          <w:bCs/>
          <w:cs/>
          <w:lang w:bidi="si-LK"/>
        </w:rPr>
        <w:t>ධූති</w:t>
      </w:r>
      <w:r w:rsidRPr="00B348DA">
        <w:rPr>
          <w:b/>
          <w:bCs/>
          <w:cs/>
          <w:lang w:bidi="si-LK"/>
        </w:rPr>
        <w:t>ක - ව</w:t>
      </w:r>
      <w:r w:rsidR="00B348DA" w:rsidRPr="00B348DA">
        <w:rPr>
          <w:rFonts w:hint="cs"/>
          <w:b/>
          <w:bCs/>
          <w:cs/>
          <w:lang w:bidi="si-LK"/>
        </w:rPr>
        <w:t>ටං</w:t>
      </w:r>
      <w:r w:rsidRPr="00B348DA">
        <w:rPr>
          <w:b/>
          <w:bCs/>
          <w:cs/>
          <w:lang w:bidi="si-LK"/>
        </w:rPr>
        <w:t>සක - ආ</w:t>
      </w:r>
      <w:r w:rsidR="00B348DA" w:rsidRPr="00B348DA">
        <w:rPr>
          <w:rFonts w:hint="cs"/>
          <w:b/>
          <w:bCs/>
          <w:cs/>
          <w:lang w:bidi="si-LK"/>
        </w:rPr>
        <w:t>චෙ</w:t>
      </w:r>
      <w:r w:rsidRPr="00B348DA">
        <w:rPr>
          <w:b/>
          <w:bCs/>
          <w:cs/>
          <w:lang w:bidi="si-LK"/>
        </w:rPr>
        <w:t>ළ - උරච්</w:t>
      </w:r>
      <w:r w:rsidR="00B348DA" w:rsidRPr="00B348DA">
        <w:rPr>
          <w:rFonts w:hint="cs"/>
          <w:b/>
          <w:bCs/>
          <w:cs/>
          <w:lang w:bidi="si-LK"/>
        </w:rPr>
        <w:t>ඡ</w:t>
      </w:r>
      <w:r w:rsidRPr="00B348DA">
        <w:rPr>
          <w:b/>
          <w:bCs/>
          <w:cs/>
          <w:lang w:bidi="si-LK"/>
        </w:rPr>
        <w:t>ද</w:t>
      </w:r>
      <w:r w:rsidRPr="00C066C0">
        <w:rPr>
          <w:cs/>
          <w:lang w:bidi="si-LK"/>
        </w:rPr>
        <w:t xml:space="preserve"> යනාදි නම්වලින් හඳුන්වන මල්දම් ද මිනිසුන් අතැ ඇත්තේ ය. මල්</w:t>
      </w:r>
      <w:r w:rsidRPr="00C066C0">
        <w:t xml:space="preserve">, </w:t>
      </w:r>
      <w:r w:rsidRPr="00C066C0">
        <w:rPr>
          <w:cs/>
          <w:lang w:bidi="si-LK"/>
        </w:rPr>
        <w:t>පොකුරු පොකුරු බැඳ කරණ ල</w:t>
      </w:r>
      <w:r w:rsidR="00B348DA">
        <w:rPr>
          <w:rFonts w:hint="cs"/>
          <w:cs/>
          <w:lang w:bidi="si-LK"/>
        </w:rPr>
        <w:t>ද්</w:t>
      </w:r>
      <w:r w:rsidRPr="00C066C0">
        <w:rPr>
          <w:cs/>
          <w:lang w:bidi="si-LK"/>
        </w:rPr>
        <w:t xml:space="preserve">දේ </w:t>
      </w:r>
      <w:r w:rsidRPr="00B348DA">
        <w:rPr>
          <w:b/>
          <w:bCs/>
          <w:cs/>
          <w:lang w:bidi="si-LK"/>
        </w:rPr>
        <w:t>ම</w:t>
      </w:r>
      <w:r w:rsidR="00B348DA" w:rsidRPr="00B348DA">
        <w:rPr>
          <w:rFonts w:hint="cs"/>
          <w:b/>
          <w:bCs/>
          <w:cs/>
          <w:lang w:bidi="si-LK"/>
        </w:rPr>
        <w:t>ඤ්</w:t>
      </w:r>
      <w:r w:rsidRPr="00B348DA">
        <w:rPr>
          <w:b/>
          <w:bCs/>
          <w:cs/>
          <w:lang w:bidi="si-LK"/>
        </w:rPr>
        <w:t>ජරික</w:t>
      </w:r>
      <w:r w:rsidRPr="00C066C0">
        <w:rPr>
          <w:cs/>
          <w:lang w:bidi="si-LK"/>
        </w:rPr>
        <w:t xml:space="preserve"> නම් වේ. කටු ඉරටු ආදියෙන් අවුණා කරණ ලද්දේ </w:t>
      </w:r>
      <w:r w:rsidRPr="00B348DA">
        <w:rPr>
          <w:b/>
          <w:bCs/>
          <w:cs/>
          <w:lang w:bidi="si-LK"/>
        </w:rPr>
        <w:t>වි</w:t>
      </w:r>
      <w:r w:rsidR="00B348DA" w:rsidRPr="00B348DA">
        <w:rPr>
          <w:rFonts w:hint="cs"/>
          <w:b/>
          <w:bCs/>
          <w:cs/>
          <w:lang w:bidi="si-LK"/>
        </w:rPr>
        <w:t>ධූති</w:t>
      </w:r>
      <w:r w:rsidRPr="00B348DA">
        <w:rPr>
          <w:b/>
          <w:bCs/>
          <w:cs/>
          <w:lang w:bidi="si-LK"/>
        </w:rPr>
        <w:t>ක</w:t>
      </w:r>
      <w:r w:rsidRPr="00C066C0">
        <w:rPr>
          <w:cs/>
          <w:lang w:bidi="si-LK"/>
        </w:rPr>
        <w:t xml:space="preserve"> නම් වේ. </w:t>
      </w:r>
    </w:p>
    <w:p w14:paraId="1B57DC1D" w14:textId="77777777" w:rsidR="00B348DA" w:rsidRDefault="00C066C0" w:rsidP="00574000">
      <w:pPr>
        <w:rPr>
          <w:lang w:bidi="si-LK"/>
        </w:rPr>
      </w:pPr>
      <w:r w:rsidRPr="00B348DA">
        <w:rPr>
          <w:b/>
          <w:bCs/>
          <w:cs/>
          <w:lang w:bidi="si-LK"/>
        </w:rPr>
        <w:t>ව</w:t>
      </w:r>
      <w:r w:rsidR="00B348DA" w:rsidRPr="00B348DA">
        <w:rPr>
          <w:rFonts w:hint="cs"/>
          <w:b/>
          <w:bCs/>
          <w:cs/>
          <w:lang w:bidi="si-LK"/>
        </w:rPr>
        <w:t>ටං</w:t>
      </w:r>
      <w:r w:rsidRPr="00B348DA">
        <w:rPr>
          <w:b/>
          <w:bCs/>
          <w:cs/>
          <w:lang w:bidi="si-LK"/>
        </w:rPr>
        <w:t>සක</w:t>
      </w:r>
      <w:r w:rsidRPr="00C066C0">
        <w:rPr>
          <w:cs/>
          <w:lang w:bidi="si-LK"/>
        </w:rPr>
        <w:t xml:space="preserve"> නම්</w:t>
      </w:r>
      <w:r w:rsidRPr="00C066C0">
        <w:t xml:space="preserve">, </w:t>
      </w:r>
      <w:r w:rsidRPr="00C066C0">
        <w:rPr>
          <w:cs/>
          <w:lang w:bidi="si-LK"/>
        </w:rPr>
        <w:t xml:space="preserve">මල් වොටුණු ය. මල් කෙමි වැනි කොට කරණ ලද්දේ </w:t>
      </w:r>
      <w:r w:rsidRPr="00B348DA">
        <w:rPr>
          <w:b/>
          <w:bCs/>
          <w:cs/>
          <w:lang w:bidi="si-LK"/>
        </w:rPr>
        <w:t>ආවෙළ</w:t>
      </w:r>
      <w:r w:rsidRPr="00C066C0">
        <w:rPr>
          <w:cs/>
          <w:lang w:bidi="si-LK"/>
        </w:rPr>
        <w:t xml:space="preserve"> නම් වේ </w:t>
      </w:r>
      <w:r w:rsidRPr="00B348DA">
        <w:rPr>
          <w:b/>
          <w:bCs/>
          <w:cs/>
          <w:lang w:bidi="si-LK"/>
        </w:rPr>
        <w:t>උර</w:t>
      </w:r>
      <w:r w:rsidR="00B348DA" w:rsidRPr="00B348DA">
        <w:rPr>
          <w:rFonts w:hint="cs"/>
          <w:b/>
          <w:bCs/>
          <w:cs/>
          <w:lang w:bidi="si-LK"/>
        </w:rPr>
        <w:t>ච‍්ඡ</w:t>
      </w:r>
      <w:r w:rsidRPr="00B348DA">
        <w:rPr>
          <w:b/>
          <w:bCs/>
          <w:cs/>
          <w:lang w:bidi="si-LK"/>
        </w:rPr>
        <w:t>ද</w:t>
      </w:r>
      <w:r w:rsidRPr="00C066C0">
        <w:rPr>
          <w:cs/>
          <w:lang w:bidi="si-LK"/>
        </w:rPr>
        <w:t xml:space="preserve"> නම්</w:t>
      </w:r>
      <w:r w:rsidRPr="00C066C0">
        <w:t xml:space="preserve">, </w:t>
      </w:r>
      <w:r w:rsidRPr="00C066C0">
        <w:rPr>
          <w:cs/>
          <w:lang w:bidi="si-LK"/>
        </w:rPr>
        <w:t xml:space="preserve">මුතුහර වැනි කොට කළ මල්දම් ය. </w:t>
      </w:r>
    </w:p>
    <w:p w14:paraId="14A40B1F" w14:textId="77777777" w:rsidR="00B348DA" w:rsidRDefault="00C066C0" w:rsidP="00574000">
      <w:pPr>
        <w:rPr>
          <w:lang w:bidi="si-LK"/>
        </w:rPr>
      </w:pPr>
      <w:r w:rsidRPr="00B348DA">
        <w:rPr>
          <w:b/>
          <w:bCs/>
          <w:cs/>
          <w:lang w:bidi="si-LK"/>
        </w:rPr>
        <w:t>එවං ජා</w:t>
      </w:r>
      <w:r w:rsidR="00B348DA" w:rsidRPr="00B348DA">
        <w:rPr>
          <w:rFonts w:hint="cs"/>
          <w:b/>
          <w:bCs/>
          <w:cs/>
          <w:lang w:bidi="si-LK"/>
        </w:rPr>
        <w:t>තෙ</w:t>
      </w:r>
      <w:r w:rsidRPr="00B348DA">
        <w:rPr>
          <w:b/>
          <w:bCs/>
          <w:cs/>
          <w:lang w:bidi="si-LK"/>
        </w:rPr>
        <w:t>න ම</w:t>
      </w:r>
      <w:r w:rsidR="00B348DA" w:rsidRPr="00B348DA">
        <w:rPr>
          <w:rFonts w:hint="cs"/>
          <w:b/>
          <w:bCs/>
          <w:cs/>
          <w:lang w:bidi="si-LK"/>
        </w:rPr>
        <w:t>ච්චෙ</w:t>
      </w:r>
      <w:r w:rsidRPr="00B348DA">
        <w:rPr>
          <w:b/>
          <w:bCs/>
          <w:cs/>
          <w:lang w:bidi="si-LK"/>
        </w:rPr>
        <w:t>න</w:t>
      </w:r>
      <w:r w:rsidRPr="00C066C0">
        <w:rPr>
          <w:cs/>
          <w:lang w:bidi="si-LK"/>
        </w:rPr>
        <w:t xml:space="preserve"> = එසේ උපන් මිනිසා විසින්. </w:t>
      </w:r>
    </w:p>
    <w:p w14:paraId="744B5BC8" w14:textId="6DA04F1C" w:rsidR="00C066C0" w:rsidRPr="00C066C0" w:rsidRDefault="00C066C0" w:rsidP="00E83BB5">
      <w:r w:rsidRPr="00C066C0">
        <w:rPr>
          <w:cs/>
          <w:lang w:bidi="si-LK"/>
        </w:rPr>
        <w:t>නො සුදුසුකාලයෙහි නො සුදුසු තත්</w:t>
      </w:r>
      <w:r w:rsidR="00B348DA">
        <w:rPr>
          <w:rFonts w:hint="cs"/>
          <w:cs/>
          <w:lang w:bidi="si-LK"/>
        </w:rPr>
        <w:t>ත්‍ව</w:t>
      </w:r>
      <w:r w:rsidRPr="00C066C0">
        <w:rPr>
          <w:cs/>
          <w:lang w:bidi="si-LK"/>
        </w:rPr>
        <w:t>යකින් උපන්නේ උපන් මිනිසා නො වේ. උපන් මිනිසා නම්</w:t>
      </w:r>
      <w:r w:rsidRPr="00C066C0">
        <w:t xml:space="preserve">, </w:t>
      </w:r>
      <w:r w:rsidRPr="00C066C0">
        <w:rPr>
          <w:cs/>
          <w:lang w:bidi="si-LK"/>
        </w:rPr>
        <w:t>අ</w:t>
      </w:r>
      <w:r w:rsidR="00B348DA">
        <w:rPr>
          <w:rFonts w:hint="cs"/>
          <w:cs/>
          <w:lang w:bidi="si-LK"/>
        </w:rPr>
        <w:t>ෂ්</w:t>
      </w:r>
      <w:r w:rsidRPr="00C066C0">
        <w:rPr>
          <w:cs/>
          <w:lang w:bidi="si-LK"/>
        </w:rPr>
        <w:t>ටවිධදුෂ්ට</w:t>
      </w:r>
      <w:r w:rsidR="00022B53">
        <w:rPr>
          <w:cs/>
          <w:lang w:bidi="si-LK"/>
        </w:rPr>
        <w:t>ක්‍ෂ</w:t>
      </w:r>
      <w:r w:rsidRPr="00C066C0">
        <w:rPr>
          <w:cs/>
          <w:lang w:bidi="si-LK"/>
        </w:rPr>
        <w:t xml:space="preserve">ණයට අසු නො වී මිනිසත් බව ලැබූයේ ම ය. </w:t>
      </w:r>
    </w:p>
    <w:p w14:paraId="0A0CF85A" w14:textId="58A1AC1B" w:rsidR="00C066C0" w:rsidRPr="00C066C0" w:rsidRDefault="00C066C0" w:rsidP="00E83BB5">
      <w:r w:rsidRPr="00C066C0">
        <w:rPr>
          <w:cs/>
          <w:lang w:bidi="si-LK"/>
        </w:rPr>
        <w:t>නරක-ති</w:t>
      </w:r>
      <w:r w:rsidR="00B348DA">
        <w:rPr>
          <w:rFonts w:hint="cs"/>
          <w:cs/>
          <w:lang w:bidi="si-LK"/>
        </w:rPr>
        <w:t>ර්‍ය්‍ය</w:t>
      </w:r>
      <w:r w:rsidRPr="00C066C0">
        <w:rPr>
          <w:cs/>
          <w:lang w:bidi="si-LK"/>
        </w:rPr>
        <w:t>ක්-ප්‍රේත යන අපාය තුන</w:t>
      </w:r>
      <w:r w:rsidRPr="00C066C0">
        <w:t xml:space="preserve">, </w:t>
      </w:r>
      <w:r w:rsidRPr="00C066C0">
        <w:rPr>
          <w:cs/>
          <w:lang w:bidi="si-LK"/>
        </w:rPr>
        <w:t>ආකාසානඤ්චායතන</w:t>
      </w:r>
      <w:r w:rsidR="00B348DA">
        <w:rPr>
          <w:rFonts w:hint="cs"/>
          <w:cs/>
          <w:lang w:bidi="si-LK"/>
        </w:rPr>
        <w:t>-</w:t>
      </w:r>
      <w:r w:rsidRPr="00C066C0">
        <w:rPr>
          <w:cs/>
          <w:lang w:bidi="si-LK"/>
        </w:rPr>
        <w:t>විඤ්ඤාණ</w:t>
      </w:r>
      <w:r w:rsidR="00B348DA">
        <w:rPr>
          <w:rFonts w:hint="cs"/>
          <w:cs/>
          <w:lang w:bidi="si-LK"/>
        </w:rPr>
        <w:t>ඤ‍්චා</w:t>
      </w:r>
      <w:r w:rsidRPr="00C066C0">
        <w:rPr>
          <w:cs/>
          <w:lang w:bidi="si-LK"/>
        </w:rPr>
        <w:t>යතන- ආකිඤ්චඤ්ඤායතන-</w:t>
      </w:r>
      <w:r w:rsidR="00B348DA">
        <w:rPr>
          <w:cs/>
          <w:lang w:bidi="si-LK"/>
        </w:rPr>
        <w:t>නෙවසඤ්ඤානාසඤ්ඤා</w:t>
      </w:r>
      <w:r w:rsidRPr="00C066C0">
        <w:rPr>
          <w:cs/>
          <w:lang w:bidi="si-LK"/>
        </w:rPr>
        <w:t>යතන හා අසංඥතල ය</w:t>
      </w:r>
      <w:r w:rsidRPr="00C066C0">
        <w:t xml:space="preserve">, </w:t>
      </w:r>
      <w:r w:rsidRPr="00C066C0">
        <w:rPr>
          <w:cs/>
          <w:lang w:bidi="si-LK"/>
        </w:rPr>
        <w:t>ප්‍රත්‍යන්තදෙශ ය</w:t>
      </w:r>
      <w:r w:rsidRPr="00C066C0">
        <w:t xml:space="preserve">, </w:t>
      </w:r>
      <w:r w:rsidRPr="00C066C0">
        <w:rPr>
          <w:cs/>
          <w:lang w:bidi="si-LK"/>
        </w:rPr>
        <w:t>ඇස්-ක</w:t>
      </w:r>
      <w:r w:rsidR="00893E7C">
        <w:rPr>
          <w:rFonts w:hint="cs"/>
          <w:cs/>
          <w:lang w:bidi="si-LK"/>
        </w:rPr>
        <w:t>න්</w:t>
      </w:r>
      <w:r w:rsidRPr="00C066C0">
        <w:rPr>
          <w:cs/>
          <w:lang w:bidi="si-LK"/>
        </w:rPr>
        <w:t>-නා</w:t>
      </w:r>
      <w:r w:rsidR="00893E7C">
        <w:rPr>
          <w:rFonts w:hint="cs"/>
          <w:cs/>
          <w:lang w:bidi="si-LK"/>
        </w:rPr>
        <w:t>ස්</w:t>
      </w:r>
      <w:r w:rsidRPr="00C066C0">
        <w:rPr>
          <w:cs/>
          <w:lang w:bidi="si-LK"/>
        </w:rPr>
        <w:t>-දිව</w:t>
      </w:r>
      <w:r w:rsidR="00893E7C">
        <w:rPr>
          <w:rFonts w:hint="cs"/>
          <w:cs/>
          <w:lang w:bidi="si-LK"/>
        </w:rPr>
        <w:t>-</w:t>
      </w:r>
      <w:r w:rsidRPr="00C066C0">
        <w:rPr>
          <w:cs/>
          <w:lang w:bidi="si-LK"/>
        </w:rPr>
        <w:t>සිරුර යන ප</w:t>
      </w:r>
      <w:r w:rsidR="00893E7C">
        <w:rPr>
          <w:rFonts w:hint="cs"/>
          <w:cs/>
          <w:lang w:bidi="si-LK"/>
        </w:rPr>
        <w:t>ඤ්චෙ</w:t>
      </w:r>
      <w:r w:rsidRPr="00C066C0">
        <w:rPr>
          <w:cs/>
          <w:lang w:bidi="si-LK"/>
        </w:rPr>
        <w:t>න්ද්‍රියයන්ගේ විකලත්ව ය</w:t>
      </w:r>
      <w:r w:rsidRPr="00C066C0">
        <w:t xml:space="preserve">, </w:t>
      </w:r>
      <w:r w:rsidRPr="00C066C0">
        <w:rPr>
          <w:cs/>
          <w:lang w:bidi="si-LK"/>
        </w:rPr>
        <w:t>දරුණු වූ මිසදිටු ව</w:t>
      </w:r>
      <w:r w:rsidRPr="00C066C0">
        <w:t xml:space="preserve">, </w:t>
      </w:r>
      <w:r w:rsidRPr="00C066C0">
        <w:rPr>
          <w:cs/>
          <w:lang w:bidi="si-LK"/>
        </w:rPr>
        <w:t>අබුද්ධෝත්පාදකාලය යන මේ ය අෂ්ටවිධදුෂ්ට</w:t>
      </w:r>
      <w:r w:rsidR="00022B53">
        <w:rPr>
          <w:cs/>
          <w:lang w:bidi="si-LK"/>
        </w:rPr>
        <w:t>ක්‍ෂ</w:t>
      </w:r>
      <w:r w:rsidRPr="00C066C0">
        <w:rPr>
          <w:cs/>
          <w:lang w:bidi="si-LK"/>
        </w:rPr>
        <w:t>ණ. මෙ</w:t>
      </w:r>
      <w:r w:rsidR="00893E7C">
        <w:rPr>
          <w:rFonts w:hint="cs"/>
          <w:cs/>
          <w:lang w:bidi="si-LK"/>
        </w:rPr>
        <w:t>සේ</w:t>
      </w:r>
      <w:r w:rsidRPr="00C066C0">
        <w:rPr>
          <w:cs/>
          <w:lang w:bidi="si-LK"/>
        </w:rPr>
        <w:t xml:space="preserve"> කීහ</w:t>
      </w:r>
      <w:r w:rsidRPr="00C066C0">
        <w:t>,</w:t>
      </w:r>
      <w:r w:rsidR="00893E7C">
        <w:rPr>
          <w:rFonts w:hint="cs"/>
          <w:cs/>
          <w:lang w:bidi="si-LK"/>
        </w:rPr>
        <w:t xml:space="preserve"> ඒ:-</w:t>
      </w:r>
      <w:r w:rsidRPr="00C066C0">
        <w:t xml:space="preserve"> </w:t>
      </w:r>
    </w:p>
    <w:p w14:paraId="2EA04F5E" w14:textId="68A0B221" w:rsidR="00893E7C" w:rsidRDefault="00E83BB5" w:rsidP="00E83BB5">
      <w:pPr>
        <w:pStyle w:val="Sinhalakawi"/>
        <w:rPr>
          <w:lang w:bidi="si-LK"/>
        </w:rPr>
      </w:pPr>
      <w:r>
        <w:t>“</w:t>
      </w:r>
      <w:r w:rsidR="00C066C0" w:rsidRPr="00C066C0">
        <w:rPr>
          <w:cs/>
          <w:lang w:bidi="si-LK"/>
        </w:rPr>
        <w:t>තයො අපායා ආරුප්පා - සඤ්ඤං පච්චන්තිමම</w:t>
      </w:r>
      <w:r w:rsidR="00893E7C">
        <w:rPr>
          <w:rFonts w:hint="cs"/>
          <w:cs/>
          <w:lang w:bidi="si-LK"/>
        </w:rPr>
        <w:t>්පිච</w:t>
      </w:r>
      <w:r w:rsidR="00C066C0" w:rsidRPr="00C066C0">
        <w:t xml:space="preserve">, </w:t>
      </w:r>
    </w:p>
    <w:p w14:paraId="5711853D" w14:textId="77777777" w:rsidR="00893E7C" w:rsidRDefault="00C066C0" w:rsidP="00E83BB5">
      <w:pPr>
        <w:pStyle w:val="Sinhalakawi"/>
        <w:rPr>
          <w:lang w:bidi="si-LK"/>
        </w:rPr>
      </w:pPr>
      <w:r w:rsidRPr="00C066C0">
        <w:rPr>
          <w:cs/>
          <w:lang w:bidi="si-LK"/>
        </w:rPr>
        <w:t>ප</w:t>
      </w:r>
      <w:r w:rsidR="00893E7C">
        <w:rPr>
          <w:rFonts w:hint="cs"/>
          <w:cs/>
          <w:lang w:bidi="si-LK"/>
        </w:rPr>
        <w:t>ඤ්චි</w:t>
      </w:r>
      <w:r w:rsidRPr="00C066C0">
        <w:rPr>
          <w:cs/>
          <w:lang w:bidi="si-LK"/>
        </w:rPr>
        <w:t xml:space="preserve">න්ද්‍රියානං </w:t>
      </w:r>
      <w:r w:rsidR="00893E7C">
        <w:rPr>
          <w:rFonts w:hint="cs"/>
          <w:cs/>
          <w:lang w:bidi="si-LK"/>
        </w:rPr>
        <w:t>වෙ</w:t>
      </w:r>
      <w:r w:rsidRPr="00C066C0">
        <w:rPr>
          <w:cs/>
          <w:lang w:bidi="si-LK"/>
        </w:rPr>
        <w:t>ක</w:t>
      </w:r>
      <w:r w:rsidR="00893E7C">
        <w:rPr>
          <w:rFonts w:hint="cs"/>
          <w:cs/>
          <w:lang w:bidi="si-LK"/>
        </w:rPr>
        <w:t>ල්</w:t>
      </w:r>
      <w:r w:rsidRPr="00C066C0">
        <w:rPr>
          <w:cs/>
          <w:lang w:bidi="si-LK"/>
        </w:rPr>
        <w:t>ලං - මිච</w:t>
      </w:r>
      <w:r w:rsidR="00893E7C">
        <w:rPr>
          <w:rFonts w:hint="cs"/>
          <w:cs/>
          <w:lang w:bidi="si-LK"/>
        </w:rPr>
        <w:t>්ඡා</w:t>
      </w:r>
      <w:r w:rsidRPr="00C066C0">
        <w:rPr>
          <w:cs/>
          <w:lang w:bidi="si-LK"/>
        </w:rPr>
        <w:t xml:space="preserve">දිට්ඨි ච දාරුණා. </w:t>
      </w:r>
    </w:p>
    <w:p w14:paraId="563168EC" w14:textId="38229DC2" w:rsidR="00893E7C" w:rsidRDefault="00E83BB5" w:rsidP="00E83BB5">
      <w:pPr>
        <w:pStyle w:val="Sinhalakawi"/>
        <w:rPr>
          <w:lang w:bidi="si-LK"/>
        </w:rPr>
      </w:pPr>
      <w:r>
        <w:rPr>
          <w:lang w:bidi="si-LK"/>
        </w:rPr>
        <w:t>.</w:t>
      </w:r>
    </w:p>
    <w:p w14:paraId="409317ED" w14:textId="77777777" w:rsidR="00893E7C" w:rsidRDefault="00C066C0" w:rsidP="00E83BB5">
      <w:pPr>
        <w:pStyle w:val="Sinhalakawi"/>
        <w:rPr>
          <w:lang w:bidi="si-LK"/>
        </w:rPr>
      </w:pPr>
      <w:r w:rsidRPr="00C066C0">
        <w:rPr>
          <w:cs/>
          <w:lang w:bidi="si-LK"/>
        </w:rPr>
        <w:t>අපාතුභා</w:t>
      </w:r>
      <w:r w:rsidR="00893E7C">
        <w:rPr>
          <w:rFonts w:hint="cs"/>
          <w:cs/>
          <w:lang w:bidi="si-LK"/>
        </w:rPr>
        <w:t>වො</w:t>
      </w:r>
      <w:r w:rsidRPr="00C066C0">
        <w:rPr>
          <w:cs/>
          <w:lang w:bidi="si-LK"/>
        </w:rPr>
        <w:t xml:space="preserve"> බු</w:t>
      </w:r>
      <w:r w:rsidR="00893E7C">
        <w:rPr>
          <w:rFonts w:hint="cs"/>
          <w:cs/>
          <w:lang w:bidi="si-LK"/>
        </w:rPr>
        <w:t>ද්</w:t>
      </w:r>
      <w:r w:rsidRPr="00C066C0">
        <w:rPr>
          <w:cs/>
          <w:lang w:bidi="si-LK"/>
        </w:rPr>
        <w:t>ධස්ස - සද</w:t>
      </w:r>
      <w:r w:rsidR="00893E7C">
        <w:rPr>
          <w:rFonts w:hint="cs"/>
          <w:cs/>
          <w:lang w:bidi="si-LK"/>
        </w:rPr>
        <w:t>්</w:t>
      </w:r>
      <w:r w:rsidRPr="00C066C0">
        <w:rPr>
          <w:cs/>
          <w:lang w:bidi="si-LK"/>
        </w:rPr>
        <w:t>ධම්මාමතදායිනො</w:t>
      </w:r>
      <w:r w:rsidRPr="00C066C0">
        <w:t xml:space="preserve">, </w:t>
      </w:r>
    </w:p>
    <w:p w14:paraId="6609B20B" w14:textId="1EE01926" w:rsidR="00893E7C" w:rsidRDefault="00C066C0" w:rsidP="00E83BB5">
      <w:pPr>
        <w:pStyle w:val="Sinhalakawi"/>
        <w:rPr>
          <w:lang w:bidi="si-LK"/>
        </w:rPr>
      </w:pPr>
      <w:r w:rsidRPr="00C066C0">
        <w:rPr>
          <w:cs/>
          <w:lang w:bidi="si-LK"/>
        </w:rPr>
        <w:t>අට්ඨක්</w:t>
      </w:r>
      <w:r w:rsidR="00893E7C">
        <w:rPr>
          <w:rFonts w:hint="cs"/>
          <w:cs/>
          <w:lang w:bidi="si-LK"/>
        </w:rPr>
        <w:t>ඛණා</w:t>
      </w:r>
      <w:r w:rsidRPr="00C066C0">
        <w:rPr>
          <w:cs/>
          <w:lang w:bidi="si-LK"/>
        </w:rPr>
        <w:t xml:space="preserve"> අසමයා - ඉති එතෙ පකාසිතා</w:t>
      </w:r>
      <w:r w:rsidR="00E83BB5">
        <w:rPr>
          <w:lang w:bidi="si-LK"/>
        </w:rPr>
        <w:t>”</w:t>
      </w:r>
      <w:r w:rsidR="00394EF6">
        <w:rPr>
          <w:lang w:bidi="si-LK"/>
        </w:rPr>
        <w:t xml:space="preserve"> </w:t>
      </w:r>
      <w:r w:rsidR="00394EF6">
        <w:rPr>
          <w:cs/>
          <w:lang w:bidi="si-LK"/>
        </w:rPr>
        <w:t>යි</w:t>
      </w:r>
      <w:r w:rsidRPr="00C066C0">
        <w:rPr>
          <w:cs/>
          <w:lang w:bidi="si-LK"/>
        </w:rPr>
        <w:t>.</w:t>
      </w:r>
    </w:p>
    <w:p w14:paraId="2AC1E35F" w14:textId="0566143A" w:rsidR="00893E7C" w:rsidRDefault="00C066C0" w:rsidP="00E83BB5">
      <w:pPr>
        <w:rPr>
          <w:lang w:bidi="si-LK"/>
        </w:rPr>
      </w:pPr>
      <w:r w:rsidRPr="00C066C0">
        <w:rPr>
          <w:cs/>
          <w:lang w:bidi="si-LK"/>
        </w:rPr>
        <w:t>නිරයෙහි ඉපිද ඉතාදරුණු කම්කටොලු විඳින</w:t>
      </w:r>
      <w:r w:rsidR="00893E7C">
        <w:rPr>
          <w:rFonts w:hint="cs"/>
          <w:cs/>
          <w:lang w:bidi="si-LK"/>
        </w:rPr>
        <w:t>්න</w:t>
      </w:r>
      <w:r w:rsidRPr="00C066C0">
        <w:rPr>
          <w:cs/>
          <w:lang w:bidi="si-LK"/>
        </w:rPr>
        <w:t>හුට පින් නො කළහැකි ය. සදහම් ය යන හැ</w:t>
      </w:r>
      <w:r w:rsidR="00893E7C">
        <w:rPr>
          <w:rFonts w:hint="cs"/>
          <w:cs/>
          <w:lang w:bidi="si-LK"/>
        </w:rPr>
        <w:t>ඟී</w:t>
      </w:r>
      <w:r w:rsidRPr="00C066C0">
        <w:rPr>
          <w:cs/>
          <w:lang w:bidi="si-LK"/>
        </w:rPr>
        <w:t>මක් නැති නිතර මරණ බියෙන් බියපත් ව වෙසෙන තිරිසන් අපායයෙහි උප</w:t>
      </w:r>
      <w:r w:rsidR="00893E7C">
        <w:rPr>
          <w:rFonts w:hint="cs"/>
          <w:cs/>
          <w:lang w:bidi="si-LK"/>
        </w:rPr>
        <w:t>න්</w:t>
      </w:r>
      <w:r w:rsidR="00893E7C">
        <w:rPr>
          <w:cs/>
          <w:lang w:bidi="si-LK"/>
        </w:rPr>
        <w:t>නහුට පින් නො කළහැකි ය. ප්‍රේත</w:t>
      </w:r>
      <w:r w:rsidRPr="00C066C0">
        <w:rPr>
          <w:cs/>
          <w:lang w:bidi="si-LK"/>
        </w:rPr>
        <w:t>ලෝකයෙහි ඉපිද අ</w:t>
      </w:r>
      <w:r w:rsidR="00893E7C">
        <w:rPr>
          <w:rFonts w:hint="cs"/>
          <w:cs/>
          <w:lang w:bidi="si-LK"/>
        </w:rPr>
        <w:t>ග්</w:t>
      </w:r>
      <w:r w:rsidRPr="00C066C0">
        <w:rPr>
          <w:cs/>
          <w:lang w:bidi="si-LK"/>
        </w:rPr>
        <w:t>නි-</w:t>
      </w:r>
      <w:r w:rsidR="0027651D">
        <w:rPr>
          <w:rFonts w:hint="cs"/>
          <w:cs/>
          <w:lang w:bidi="si-LK"/>
        </w:rPr>
        <w:t>ශෝක</w:t>
      </w:r>
      <w:r w:rsidR="00893E7C">
        <w:rPr>
          <w:rFonts w:hint="cs"/>
          <w:cs/>
          <w:lang w:bidi="si-LK"/>
        </w:rPr>
        <w:t>-</w:t>
      </w:r>
      <w:r w:rsidRPr="00C066C0">
        <w:rPr>
          <w:cs/>
          <w:lang w:bidi="si-LK"/>
        </w:rPr>
        <w:t>සන්තාපයන්ගෙන් වියලි වියලී සා පිපාසා දෙකින් පෙළෙ</w:t>
      </w:r>
      <w:r w:rsidR="00893E7C">
        <w:rPr>
          <w:rFonts w:hint="cs"/>
          <w:cs/>
          <w:lang w:bidi="si-LK"/>
        </w:rPr>
        <w:t>න්</w:t>
      </w:r>
      <w:r w:rsidRPr="00C066C0">
        <w:rPr>
          <w:cs/>
          <w:lang w:bidi="si-LK"/>
        </w:rPr>
        <w:t>නහුට පින් නො කළහැකි ය. අස</w:t>
      </w:r>
      <w:r w:rsidR="00893E7C">
        <w:rPr>
          <w:rFonts w:hint="cs"/>
          <w:cs/>
          <w:lang w:bidi="si-LK"/>
        </w:rPr>
        <w:t>න්</w:t>
      </w:r>
      <w:r w:rsidRPr="00C066C0">
        <w:rPr>
          <w:cs/>
          <w:lang w:bidi="si-LK"/>
        </w:rPr>
        <w:t>නට කන් නැති හෙයින් දහම් ඇසීමෙන් තොරවූවහුට පින් නො කළහැකි ය. තථාගත</w:t>
      </w:r>
      <w:r w:rsidR="00893E7C">
        <w:rPr>
          <w:rFonts w:hint="cs"/>
          <w:cs/>
          <w:lang w:bidi="si-LK"/>
        </w:rPr>
        <w:t>ශ්‍රා</w:t>
      </w:r>
      <w:r w:rsidRPr="00C066C0">
        <w:rPr>
          <w:cs/>
          <w:lang w:bidi="si-LK"/>
        </w:rPr>
        <w:t>වකයන් නැති අධ</w:t>
      </w:r>
      <w:r w:rsidR="00983463">
        <w:rPr>
          <w:rFonts w:hint="cs"/>
          <w:cs/>
          <w:lang w:bidi="si-LK"/>
        </w:rPr>
        <w:t>ර්‍ම</w:t>
      </w:r>
      <w:r w:rsidRPr="00C066C0">
        <w:rPr>
          <w:cs/>
          <w:lang w:bidi="si-LK"/>
        </w:rPr>
        <w:t>බහුල වූ පිටිසර පෙදෙ</w:t>
      </w:r>
      <w:r w:rsidR="00893E7C">
        <w:rPr>
          <w:rFonts w:hint="cs"/>
          <w:cs/>
          <w:lang w:bidi="si-LK"/>
        </w:rPr>
        <w:t>ස්</w:t>
      </w:r>
      <w:r w:rsidRPr="00C066C0">
        <w:rPr>
          <w:cs/>
          <w:lang w:bidi="si-LK"/>
        </w:rPr>
        <w:t>හි උප</w:t>
      </w:r>
      <w:r w:rsidR="00893E7C">
        <w:rPr>
          <w:rFonts w:hint="cs"/>
          <w:cs/>
          <w:lang w:bidi="si-LK"/>
        </w:rPr>
        <w:t>න්</w:t>
      </w:r>
      <w:r w:rsidRPr="00C066C0">
        <w:rPr>
          <w:cs/>
          <w:lang w:bidi="si-LK"/>
        </w:rPr>
        <w:t>නහුට පින් කිරීමෙක් නැත. ජාත්‍යන්ධ-ජාතිබධිරතා</w:t>
      </w:r>
      <w:r w:rsidR="00893E7C">
        <w:rPr>
          <w:rFonts w:hint="cs"/>
          <w:cs/>
          <w:lang w:bidi="si-LK"/>
        </w:rPr>
        <w:t>දි</w:t>
      </w:r>
      <w:r w:rsidRPr="00C066C0">
        <w:rPr>
          <w:cs/>
          <w:lang w:bidi="si-LK"/>
        </w:rPr>
        <w:t xml:space="preserve"> අ</w:t>
      </w:r>
      <w:r w:rsidR="00893E7C">
        <w:rPr>
          <w:rFonts w:hint="cs"/>
          <w:cs/>
          <w:lang w:bidi="si-LK"/>
        </w:rPr>
        <w:t>ඞ්</w:t>
      </w:r>
      <w:r w:rsidRPr="00C066C0">
        <w:rPr>
          <w:cs/>
          <w:lang w:bidi="si-LK"/>
        </w:rPr>
        <w:t>ගවිකලත්වය ඇති නුවණ නැති විපාකාවරණඅහේතුකප්‍රතිසන්ධියෙන් උපන්නහුට පින් කර</w:t>
      </w:r>
      <w:r w:rsidR="00893E7C">
        <w:rPr>
          <w:rFonts w:hint="cs"/>
          <w:cs/>
          <w:lang w:bidi="si-LK"/>
        </w:rPr>
        <w:t>ණු</w:t>
      </w:r>
      <w:r w:rsidRPr="00C066C0">
        <w:rPr>
          <w:cs/>
          <w:lang w:bidi="si-LK"/>
        </w:rPr>
        <w:t xml:space="preserve"> බැරි ය. දරුණු මිසදිටු ගත් සසර කණුවක් සේ සිටියහුට පින්කර</w:t>
      </w:r>
      <w:r w:rsidR="00893E7C">
        <w:rPr>
          <w:rFonts w:hint="cs"/>
          <w:cs/>
          <w:lang w:bidi="si-LK"/>
        </w:rPr>
        <w:t>ණු</w:t>
      </w:r>
      <w:r w:rsidRPr="00C066C0">
        <w:rPr>
          <w:cs/>
          <w:lang w:bidi="si-LK"/>
        </w:rPr>
        <w:t xml:space="preserve"> බැරි ය. නිවන්මග පාදා දෙන බුදුවරයකුගේ පහළවීමක් නැති මොහඳුරෙන් ගැවසීගත් කාලයෙහි උපන්නහුට පින් කිරීමෙක් නැත. මේ ඒ කියූ සැටි යි:</w:t>
      </w:r>
      <w:r w:rsidR="00893E7C">
        <w:rPr>
          <w:rFonts w:hint="cs"/>
          <w:cs/>
          <w:lang w:bidi="si-LK"/>
        </w:rPr>
        <w:t>-</w:t>
      </w:r>
      <w:r w:rsidRPr="00C066C0">
        <w:rPr>
          <w:cs/>
          <w:lang w:bidi="si-LK"/>
        </w:rPr>
        <w:t xml:space="preserve"> </w:t>
      </w:r>
    </w:p>
    <w:p w14:paraId="6B3C85A1" w14:textId="4DC85736" w:rsidR="00893E7C" w:rsidRDefault="00052D06" w:rsidP="00A00E5E">
      <w:pPr>
        <w:pStyle w:val="Sinhalakawi"/>
        <w:rPr>
          <w:lang w:bidi="si-LK"/>
        </w:rPr>
      </w:pPr>
      <w:r>
        <w:t>“</w:t>
      </w:r>
      <w:r w:rsidR="00C066C0" w:rsidRPr="00C066C0">
        <w:rPr>
          <w:cs/>
          <w:lang w:bidi="si-LK"/>
        </w:rPr>
        <w:t>කාරෙන්</w:t>
      </w:r>
      <w:r w:rsidR="00893E7C">
        <w:rPr>
          <w:rFonts w:hint="cs"/>
          <w:cs/>
          <w:lang w:bidi="si-LK"/>
        </w:rPr>
        <w:t>තො</w:t>
      </w:r>
      <w:r w:rsidR="00C066C0" w:rsidRPr="00C066C0">
        <w:rPr>
          <w:cs/>
          <w:lang w:bidi="si-LK"/>
        </w:rPr>
        <w:t xml:space="preserve"> කම</w:t>
      </w:r>
      <w:r w:rsidR="00893E7C">
        <w:rPr>
          <w:rFonts w:hint="cs"/>
          <w:cs/>
          <w:lang w:bidi="si-LK"/>
        </w:rPr>
        <w:t>්ම</w:t>
      </w:r>
      <w:r w:rsidR="00893E7C">
        <w:rPr>
          <w:cs/>
          <w:lang w:bidi="si-LK"/>
        </w:rPr>
        <w:t>කරණං - නිරයෙ අතිදාරුණ</w:t>
      </w:r>
      <w:r w:rsidR="00893E7C">
        <w:rPr>
          <w:rFonts w:hint="cs"/>
          <w:cs/>
          <w:lang w:bidi="si-LK"/>
        </w:rPr>
        <w:t>ං</w:t>
      </w:r>
      <w:r w:rsidR="00C066C0" w:rsidRPr="00C066C0">
        <w:t>,</w:t>
      </w:r>
    </w:p>
    <w:p w14:paraId="0BDF74B1" w14:textId="77777777" w:rsidR="00893E7C" w:rsidRDefault="00C066C0" w:rsidP="00A00E5E">
      <w:pPr>
        <w:pStyle w:val="Sinhalakawi"/>
        <w:rPr>
          <w:lang w:bidi="si-LK"/>
        </w:rPr>
      </w:pPr>
      <w:r w:rsidRPr="00C066C0">
        <w:rPr>
          <w:cs/>
          <w:lang w:bidi="si-LK"/>
        </w:rPr>
        <w:t>භයානකං භු</w:t>
      </w:r>
      <w:r w:rsidR="00893E7C">
        <w:rPr>
          <w:rFonts w:hint="cs"/>
          <w:cs/>
          <w:lang w:bidi="si-LK"/>
        </w:rPr>
        <w:t>සං</w:t>
      </w:r>
      <w:r w:rsidRPr="00C066C0">
        <w:rPr>
          <w:cs/>
          <w:lang w:bidi="si-LK"/>
        </w:rPr>
        <w:t xml:space="preserve"> </w:t>
      </w:r>
      <w:r w:rsidR="00893E7C">
        <w:rPr>
          <w:rFonts w:hint="cs"/>
          <w:cs/>
          <w:lang w:bidi="si-LK"/>
        </w:rPr>
        <w:t>ඝො</w:t>
      </w:r>
      <w:r w:rsidR="00893E7C">
        <w:rPr>
          <w:cs/>
          <w:lang w:bidi="si-LK"/>
        </w:rPr>
        <w:t>රං - කථං පුඤ්ඤං කරිස්සත</w:t>
      </w:r>
      <w:r w:rsidR="00893E7C">
        <w:rPr>
          <w:rFonts w:hint="cs"/>
          <w:cs/>
          <w:lang w:bidi="si-LK"/>
        </w:rPr>
        <w:t>ි</w:t>
      </w:r>
      <w:r w:rsidRPr="00C066C0">
        <w:t xml:space="preserve">?. </w:t>
      </w:r>
    </w:p>
    <w:p w14:paraId="168C5FE1" w14:textId="27D92D07" w:rsidR="00893E7C" w:rsidRDefault="00052D06" w:rsidP="00A00E5E">
      <w:pPr>
        <w:pStyle w:val="Sinhalakawi"/>
        <w:rPr>
          <w:lang w:bidi="si-LK"/>
        </w:rPr>
      </w:pPr>
      <w:r>
        <w:rPr>
          <w:lang w:bidi="si-LK"/>
        </w:rPr>
        <w:t>.</w:t>
      </w:r>
    </w:p>
    <w:p w14:paraId="2246E959" w14:textId="77777777" w:rsidR="00893E7C" w:rsidRDefault="00C066C0" w:rsidP="00A00E5E">
      <w:pPr>
        <w:pStyle w:val="Sinhalakawi"/>
        <w:rPr>
          <w:lang w:bidi="si-LK"/>
        </w:rPr>
      </w:pPr>
      <w:r w:rsidRPr="00C066C0">
        <w:rPr>
          <w:cs/>
          <w:lang w:bidi="si-LK"/>
        </w:rPr>
        <w:t>ස</w:t>
      </w:r>
      <w:r w:rsidR="00893E7C">
        <w:rPr>
          <w:rFonts w:hint="cs"/>
          <w:cs/>
          <w:lang w:bidi="si-LK"/>
        </w:rPr>
        <w:t>ද්</w:t>
      </w:r>
      <w:r w:rsidRPr="00C066C0">
        <w:rPr>
          <w:cs/>
          <w:lang w:bidi="si-LK"/>
        </w:rPr>
        <w:t>ධම්මසඤ</w:t>
      </w:r>
      <w:r w:rsidR="00893E7C">
        <w:rPr>
          <w:rFonts w:hint="cs"/>
          <w:cs/>
          <w:lang w:bidi="si-LK"/>
        </w:rPr>
        <w:t>්</w:t>
      </w:r>
      <w:r w:rsidRPr="00C066C0">
        <w:rPr>
          <w:cs/>
          <w:lang w:bidi="si-LK"/>
        </w:rPr>
        <w:t>ඤාරහි</w:t>
      </w:r>
      <w:r w:rsidR="00893E7C">
        <w:rPr>
          <w:rFonts w:hint="cs"/>
          <w:cs/>
          <w:lang w:bidi="si-LK"/>
        </w:rPr>
        <w:t>තෙ</w:t>
      </w:r>
      <w:r w:rsidRPr="00C066C0">
        <w:rPr>
          <w:cs/>
          <w:lang w:bidi="si-LK"/>
        </w:rPr>
        <w:t xml:space="preserve"> - සද</w:t>
      </w:r>
      <w:r w:rsidR="00893E7C">
        <w:rPr>
          <w:rFonts w:hint="cs"/>
          <w:cs/>
          <w:lang w:bidi="si-LK"/>
        </w:rPr>
        <w:t>ා</w:t>
      </w:r>
      <w:r w:rsidRPr="00C066C0">
        <w:rPr>
          <w:cs/>
          <w:lang w:bidi="si-LK"/>
        </w:rPr>
        <w:t xml:space="preserve"> උ</w:t>
      </w:r>
      <w:r w:rsidR="00893E7C">
        <w:rPr>
          <w:rFonts w:hint="cs"/>
          <w:cs/>
          <w:lang w:bidi="si-LK"/>
        </w:rPr>
        <w:t>බ්</w:t>
      </w:r>
      <w:r w:rsidRPr="00C066C0">
        <w:rPr>
          <w:cs/>
          <w:lang w:bidi="si-LK"/>
        </w:rPr>
        <w:t>බිග්ගජීවිතෙ</w:t>
      </w:r>
      <w:r w:rsidRPr="00C066C0">
        <w:t xml:space="preserve">, </w:t>
      </w:r>
    </w:p>
    <w:p w14:paraId="1572AE10" w14:textId="77777777" w:rsidR="00C066C0" w:rsidRDefault="00C066C0" w:rsidP="00A00E5E">
      <w:pPr>
        <w:pStyle w:val="Sinhalakawi"/>
        <w:rPr>
          <w:lang w:bidi="si-LK"/>
        </w:rPr>
      </w:pPr>
      <w:r w:rsidRPr="00C066C0">
        <w:rPr>
          <w:cs/>
          <w:lang w:bidi="si-LK"/>
        </w:rPr>
        <w:t>තිරච්ඡානහ</w:t>
      </w:r>
      <w:r w:rsidR="00893E7C">
        <w:rPr>
          <w:rFonts w:hint="cs"/>
          <w:cs/>
          <w:lang w:bidi="si-LK"/>
        </w:rPr>
        <w:t>වෙ</w:t>
      </w:r>
      <w:r w:rsidRPr="00C066C0">
        <w:rPr>
          <w:cs/>
          <w:lang w:bidi="si-LK"/>
        </w:rPr>
        <w:t xml:space="preserve"> ස</w:t>
      </w:r>
      <w:r w:rsidR="00893E7C">
        <w:rPr>
          <w:rFonts w:hint="cs"/>
          <w:cs/>
          <w:lang w:bidi="si-LK"/>
        </w:rPr>
        <w:t>න්තො</w:t>
      </w:r>
      <w:r w:rsidRPr="00C066C0">
        <w:rPr>
          <w:cs/>
          <w:lang w:bidi="si-LK"/>
        </w:rPr>
        <w:t xml:space="preserve"> - කථං පුඤ්ඤං කරිස්සති</w:t>
      </w:r>
      <w:r w:rsidRPr="00C066C0">
        <w:t xml:space="preserve">?. </w:t>
      </w:r>
    </w:p>
    <w:p w14:paraId="6B8C4E29" w14:textId="51A1399D" w:rsidR="00CF48AA" w:rsidRPr="00C066C0" w:rsidRDefault="00052D06" w:rsidP="00A00E5E">
      <w:pPr>
        <w:pStyle w:val="Sinhalakawi"/>
        <w:rPr>
          <w:lang w:bidi="si-LK"/>
        </w:rPr>
      </w:pPr>
      <w:r>
        <w:rPr>
          <w:lang w:bidi="si-LK"/>
        </w:rPr>
        <w:t>.</w:t>
      </w:r>
    </w:p>
    <w:p w14:paraId="009F7D80" w14:textId="77777777" w:rsidR="00CF48AA" w:rsidRDefault="00C066C0" w:rsidP="00A00E5E">
      <w:pPr>
        <w:pStyle w:val="Sinhalakawi"/>
        <w:rPr>
          <w:lang w:bidi="si-LK"/>
        </w:rPr>
      </w:pPr>
      <w:r w:rsidRPr="00C066C0">
        <w:rPr>
          <w:cs/>
          <w:lang w:bidi="si-LK"/>
        </w:rPr>
        <w:t>ගන්</w:t>
      </w:r>
      <w:r w:rsidR="00CF48AA">
        <w:rPr>
          <w:rFonts w:hint="cs"/>
          <w:cs/>
          <w:lang w:bidi="si-LK"/>
        </w:rPr>
        <w:t>ත්‍වා</w:t>
      </w:r>
      <w:r w:rsidR="00CF48AA">
        <w:rPr>
          <w:cs/>
          <w:lang w:bidi="si-LK"/>
        </w:rPr>
        <w:t>න පෙත්තිව</w:t>
      </w:r>
      <w:r w:rsidR="00CF48AA">
        <w:rPr>
          <w:rFonts w:hint="cs"/>
          <w:cs/>
          <w:lang w:bidi="si-LK"/>
        </w:rPr>
        <w:t>ි</w:t>
      </w:r>
      <w:r w:rsidRPr="00C066C0">
        <w:rPr>
          <w:cs/>
          <w:lang w:bidi="si-LK"/>
        </w:rPr>
        <w:t>සයං - සන්තාපපරි</w:t>
      </w:r>
      <w:r w:rsidR="00CF48AA">
        <w:rPr>
          <w:rFonts w:hint="cs"/>
          <w:cs/>
          <w:lang w:bidi="si-LK"/>
        </w:rPr>
        <w:t>සො</w:t>
      </w:r>
      <w:r w:rsidRPr="00C066C0">
        <w:rPr>
          <w:cs/>
          <w:lang w:bidi="si-LK"/>
        </w:rPr>
        <w:t>සිතො</w:t>
      </w:r>
      <w:r w:rsidRPr="00C066C0">
        <w:t xml:space="preserve">, </w:t>
      </w:r>
    </w:p>
    <w:p w14:paraId="019E3BB2" w14:textId="77777777" w:rsidR="00CF48AA" w:rsidRDefault="00C066C0" w:rsidP="00A00E5E">
      <w:pPr>
        <w:pStyle w:val="Sinhalakawi"/>
        <w:rPr>
          <w:lang w:bidi="si-LK"/>
        </w:rPr>
      </w:pPr>
      <w:r w:rsidRPr="00C066C0">
        <w:rPr>
          <w:cs/>
          <w:lang w:bidi="si-LK"/>
        </w:rPr>
        <w:t>බුප</w:t>
      </w:r>
      <w:r w:rsidR="00CF48AA">
        <w:rPr>
          <w:rFonts w:hint="cs"/>
          <w:cs/>
          <w:lang w:bidi="si-LK"/>
        </w:rPr>
        <w:t>්</w:t>
      </w:r>
      <w:r w:rsidRPr="00C066C0">
        <w:rPr>
          <w:cs/>
          <w:lang w:bidi="si-LK"/>
        </w:rPr>
        <w:t>පිපාසා පරිස</w:t>
      </w:r>
      <w:r w:rsidR="00CF48AA">
        <w:rPr>
          <w:rFonts w:hint="cs"/>
          <w:cs/>
          <w:lang w:bidi="si-LK"/>
        </w:rPr>
        <w:t>්</w:t>
      </w:r>
      <w:r w:rsidRPr="00C066C0">
        <w:rPr>
          <w:cs/>
          <w:lang w:bidi="si-LK"/>
        </w:rPr>
        <w:t>සන්</w:t>
      </w:r>
      <w:r w:rsidR="00CF48AA">
        <w:rPr>
          <w:rFonts w:hint="cs"/>
          <w:cs/>
          <w:lang w:bidi="si-LK"/>
        </w:rPr>
        <w:t>තො</w:t>
      </w:r>
      <w:r w:rsidRPr="00C066C0">
        <w:rPr>
          <w:cs/>
          <w:lang w:bidi="si-LK"/>
        </w:rPr>
        <w:t xml:space="preserve"> - කථං පුඤ්ඤං කරිස්සති</w:t>
      </w:r>
      <w:r w:rsidRPr="00C066C0">
        <w:t xml:space="preserve">?. </w:t>
      </w:r>
    </w:p>
    <w:p w14:paraId="2E64C4E1" w14:textId="312C0E3C" w:rsidR="00CF48AA" w:rsidRDefault="00052D06" w:rsidP="00A00E5E">
      <w:pPr>
        <w:pStyle w:val="Sinhalakawi"/>
        <w:rPr>
          <w:lang w:bidi="si-LK"/>
        </w:rPr>
      </w:pPr>
      <w:r>
        <w:rPr>
          <w:lang w:bidi="si-LK"/>
        </w:rPr>
        <w:t>.</w:t>
      </w:r>
    </w:p>
    <w:p w14:paraId="6AE1A6F7" w14:textId="77777777" w:rsidR="00CF48AA" w:rsidRDefault="00C066C0" w:rsidP="00A00E5E">
      <w:pPr>
        <w:pStyle w:val="Sinhalakawi"/>
        <w:rPr>
          <w:lang w:bidi="si-LK"/>
        </w:rPr>
      </w:pPr>
      <w:r w:rsidRPr="00C066C0">
        <w:rPr>
          <w:cs/>
          <w:lang w:bidi="si-LK"/>
        </w:rPr>
        <w:t>ආරු</w:t>
      </w:r>
      <w:r w:rsidR="00CF48AA">
        <w:rPr>
          <w:rFonts w:hint="cs"/>
          <w:cs/>
          <w:lang w:bidi="si-LK"/>
        </w:rPr>
        <w:t>ප‍්පාසඤ‍්ඤ</w:t>
      </w:r>
      <w:r w:rsidRPr="00C066C0">
        <w:rPr>
          <w:cs/>
          <w:lang w:bidi="si-LK"/>
        </w:rPr>
        <w:t>ලොකෙපි - සව</w:t>
      </w:r>
      <w:r w:rsidR="00CF48AA">
        <w:rPr>
          <w:rFonts w:hint="cs"/>
          <w:cs/>
          <w:lang w:bidi="si-LK"/>
        </w:rPr>
        <w:t>ණො</w:t>
      </w:r>
      <w:r w:rsidRPr="00C066C0">
        <w:rPr>
          <w:cs/>
          <w:lang w:bidi="si-LK"/>
        </w:rPr>
        <w:t>පාය</w:t>
      </w:r>
      <w:r w:rsidR="00CF48AA">
        <w:rPr>
          <w:rFonts w:hint="cs"/>
          <w:cs/>
          <w:lang w:bidi="si-LK"/>
        </w:rPr>
        <w:t>වජ‍්ජි</w:t>
      </w:r>
      <w:r w:rsidRPr="00C066C0">
        <w:rPr>
          <w:cs/>
          <w:lang w:bidi="si-LK"/>
        </w:rPr>
        <w:t>තො</w:t>
      </w:r>
      <w:r w:rsidRPr="00C066C0">
        <w:t xml:space="preserve">, </w:t>
      </w:r>
    </w:p>
    <w:p w14:paraId="6DCF3E43" w14:textId="77777777" w:rsidR="00CF48AA" w:rsidRDefault="00C066C0" w:rsidP="00A00E5E">
      <w:pPr>
        <w:pStyle w:val="Sinhalakawi"/>
        <w:rPr>
          <w:lang w:bidi="si-LK"/>
        </w:rPr>
      </w:pPr>
      <w:r w:rsidRPr="00C066C0">
        <w:rPr>
          <w:cs/>
          <w:lang w:bidi="si-LK"/>
        </w:rPr>
        <w:t>ස</w:t>
      </w:r>
      <w:r w:rsidR="00CF48AA">
        <w:rPr>
          <w:rFonts w:hint="cs"/>
          <w:cs/>
          <w:lang w:bidi="si-LK"/>
        </w:rPr>
        <w:t>ද්</w:t>
      </w:r>
      <w:r w:rsidRPr="00C066C0">
        <w:rPr>
          <w:cs/>
          <w:lang w:bidi="si-LK"/>
        </w:rPr>
        <w:t>ධ</w:t>
      </w:r>
      <w:r w:rsidR="00CF48AA">
        <w:rPr>
          <w:rFonts w:hint="cs"/>
          <w:cs/>
          <w:lang w:bidi="si-LK"/>
        </w:rPr>
        <w:t>ම්</w:t>
      </w:r>
      <w:r w:rsidRPr="00C066C0">
        <w:rPr>
          <w:cs/>
          <w:lang w:bidi="si-LK"/>
        </w:rPr>
        <w:t>මසවණාහී</w:t>
      </w:r>
      <w:r w:rsidR="00CF48AA">
        <w:rPr>
          <w:rFonts w:hint="cs"/>
          <w:cs/>
          <w:lang w:bidi="si-LK"/>
        </w:rPr>
        <w:t>නො</w:t>
      </w:r>
      <w:r w:rsidRPr="00C066C0">
        <w:rPr>
          <w:cs/>
          <w:lang w:bidi="si-LK"/>
        </w:rPr>
        <w:t xml:space="preserve"> - කථං පුඤ්ඤං කරිස්සති</w:t>
      </w:r>
      <w:r w:rsidRPr="00C066C0">
        <w:t>?.</w:t>
      </w:r>
    </w:p>
    <w:p w14:paraId="4294818F" w14:textId="022AD13E" w:rsidR="00CF48AA" w:rsidRDefault="00052D06" w:rsidP="00A00E5E">
      <w:pPr>
        <w:pStyle w:val="Sinhalakawi"/>
        <w:rPr>
          <w:lang w:bidi="si-LK"/>
        </w:rPr>
      </w:pPr>
      <w:r>
        <w:rPr>
          <w:lang w:bidi="si-LK"/>
        </w:rPr>
        <w:t>.</w:t>
      </w:r>
    </w:p>
    <w:p w14:paraId="563B101B" w14:textId="77777777" w:rsidR="00CF48AA" w:rsidRDefault="00C066C0" w:rsidP="00A00E5E">
      <w:pPr>
        <w:pStyle w:val="Sinhalakawi"/>
        <w:rPr>
          <w:lang w:bidi="si-LK"/>
        </w:rPr>
      </w:pPr>
      <w:r w:rsidRPr="00C066C0">
        <w:rPr>
          <w:cs/>
          <w:lang w:bidi="si-LK"/>
        </w:rPr>
        <w:t>අ</w:t>
      </w:r>
      <w:r w:rsidR="00CF48AA">
        <w:rPr>
          <w:rFonts w:hint="cs"/>
          <w:cs/>
          <w:lang w:bidi="si-LK"/>
        </w:rPr>
        <w:t>ච‍්චන‍්තා</w:t>
      </w:r>
      <w:r w:rsidRPr="00C066C0">
        <w:rPr>
          <w:cs/>
          <w:lang w:bidi="si-LK"/>
        </w:rPr>
        <w:t>ධම්මබහුලෙ - මුනින්දසුතව</w:t>
      </w:r>
      <w:r w:rsidR="00CF48AA">
        <w:rPr>
          <w:rFonts w:hint="cs"/>
          <w:cs/>
          <w:lang w:bidi="si-LK"/>
        </w:rPr>
        <w:t>ජ්</w:t>
      </w:r>
      <w:r w:rsidRPr="00C066C0">
        <w:rPr>
          <w:cs/>
          <w:lang w:bidi="si-LK"/>
        </w:rPr>
        <w:t>ජිත</w:t>
      </w:r>
      <w:r w:rsidR="00CF48AA">
        <w:rPr>
          <w:rFonts w:hint="cs"/>
          <w:cs/>
          <w:lang w:bidi="si-LK"/>
        </w:rPr>
        <w:t>තෙ</w:t>
      </w:r>
      <w:r w:rsidRPr="00C066C0">
        <w:t xml:space="preserve">, </w:t>
      </w:r>
    </w:p>
    <w:p w14:paraId="32E5CEC0" w14:textId="77777777" w:rsidR="00CF48AA" w:rsidRDefault="00C066C0" w:rsidP="00A00E5E">
      <w:pPr>
        <w:pStyle w:val="Sinhalakawi"/>
        <w:rPr>
          <w:lang w:bidi="si-LK"/>
        </w:rPr>
      </w:pPr>
      <w:r w:rsidRPr="00C066C0">
        <w:rPr>
          <w:cs/>
          <w:lang w:bidi="si-LK"/>
        </w:rPr>
        <w:t>ප</w:t>
      </w:r>
      <w:r w:rsidR="00CF48AA">
        <w:rPr>
          <w:rFonts w:hint="cs"/>
          <w:cs/>
          <w:lang w:bidi="si-LK"/>
        </w:rPr>
        <w:t>ච‍්චන‍්ත</w:t>
      </w:r>
      <w:r w:rsidRPr="00C066C0">
        <w:rPr>
          <w:cs/>
          <w:lang w:bidi="si-LK"/>
        </w:rPr>
        <w:t>විසයෙ ජාතො - කථං පුඤ්ඤං කරිස්සති</w:t>
      </w:r>
      <w:r w:rsidR="00CF48AA">
        <w:rPr>
          <w:rFonts w:hint="cs"/>
          <w:cs/>
          <w:lang w:bidi="si-LK"/>
        </w:rPr>
        <w:t>?</w:t>
      </w:r>
      <w:r w:rsidRPr="00C066C0">
        <w:rPr>
          <w:cs/>
          <w:lang w:bidi="si-LK"/>
        </w:rPr>
        <w:t xml:space="preserve">. </w:t>
      </w:r>
    </w:p>
    <w:p w14:paraId="353967A7" w14:textId="3FA9E8E7" w:rsidR="00CF48AA" w:rsidRDefault="00052D06" w:rsidP="00A00E5E">
      <w:pPr>
        <w:pStyle w:val="Sinhalakawi"/>
        <w:rPr>
          <w:lang w:bidi="si-LK"/>
        </w:rPr>
      </w:pPr>
      <w:r>
        <w:rPr>
          <w:lang w:bidi="si-LK"/>
        </w:rPr>
        <w:t>.</w:t>
      </w:r>
    </w:p>
    <w:p w14:paraId="764A4B94" w14:textId="77777777" w:rsidR="00CF48AA" w:rsidRDefault="00CF48AA" w:rsidP="00A00E5E">
      <w:pPr>
        <w:pStyle w:val="Sinhalakawi"/>
        <w:rPr>
          <w:lang w:bidi="si-LK"/>
        </w:rPr>
      </w:pPr>
      <w:r>
        <w:rPr>
          <w:cs/>
          <w:lang w:bidi="si-LK"/>
        </w:rPr>
        <w:t>ජළො ම</w:t>
      </w:r>
      <w:r>
        <w:rPr>
          <w:rFonts w:hint="cs"/>
          <w:cs/>
          <w:lang w:bidi="si-LK"/>
        </w:rPr>
        <w:t>ූ</w:t>
      </w:r>
      <w:r w:rsidR="00C066C0" w:rsidRPr="00C066C0">
        <w:rPr>
          <w:cs/>
          <w:lang w:bidi="si-LK"/>
        </w:rPr>
        <w:t>ගාදිකො වාපි - විපාකාවර</w:t>
      </w:r>
      <w:r>
        <w:rPr>
          <w:rFonts w:hint="cs"/>
          <w:cs/>
          <w:lang w:bidi="si-LK"/>
        </w:rPr>
        <w:t>ණෙ</w:t>
      </w:r>
      <w:r w:rsidR="00C066C0" w:rsidRPr="00C066C0">
        <w:rPr>
          <w:cs/>
          <w:lang w:bidi="si-LK"/>
        </w:rPr>
        <w:t xml:space="preserve"> </w:t>
      </w:r>
      <w:r>
        <w:rPr>
          <w:rFonts w:hint="cs"/>
          <w:cs/>
          <w:lang w:bidi="si-LK"/>
        </w:rPr>
        <w:t>ඨි</w:t>
      </w:r>
      <w:r w:rsidR="00C066C0" w:rsidRPr="00C066C0">
        <w:rPr>
          <w:cs/>
          <w:lang w:bidi="si-LK"/>
        </w:rPr>
        <w:t>තො</w:t>
      </w:r>
      <w:r w:rsidR="00C066C0" w:rsidRPr="00C066C0">
        <w:t xml:space="preserve">, </w:t>
      </w:r>
    </w:p>
    <w:p w14:paraId="1B426BC6" w14:textId="77777777" w:rsidR="00CF48AA" w:rsidRDefault="00C066C0" w:rsidP="00A00E5E">
      <w:pPr>
        <w:pStyle w:val="Sinhalakawi"/>
        <w:rPr>
          <w:lang w:bidi="si-LK"/>
        </w:rPr>
      </w:pPr>
      <w:r w:rsidRPr="00C066C0">
        <w:rPr>
          <w:cs/>
          <w:lang w:bidi="si-LK"/>
        </w:rPr>
        <w:t>ගහ</w:t>
      </w:r>
      <w:r w:rsidR="00CF48AA">
        <w:rPr>
          <w:rFonts w:hint="cs"/>
          <w:cs/>
          <w:lang w:bidi="si-LK"/>
        </w:rPr>
        <w:t>ණො</w:t>
      </w:r>
      <w:r w:rsidRPr="00C066C0">
        <w:rPr>
          <w:cs/>
          <w:lang w:bidi="si-LK"/>
        </w:rPr>
        <w:t>පායරහිතො – කථං පුඤ්ඤං කරිස්සති</w:t>
      </w:r>
      <w:r w:rsidRPr="00C066C0">
        <w:t xml:space="preserve">?. </w:t>
      </w:r>
    </w:p>
    <w:p w14:paraId="5E2D39E9" w14:textId="7458B44B" w:rsidR="00CF48AA" w:rsidRDefault="00052D06" w:rsidP="00A00E5E">
      <w:pPr>
        <w:pStyle w:val="Sinhalakawi"/>
        <w:rPr>
          <w:lang w:bidi="si-LK"/>
        </w:rPr>
      </w:pPr>
      <w:r>
        <w:rPr>
          <w:lang w:bidi="si-LK"/>
        </w:rPr>
        <w:t>.</w:t>
      </w:r>
    </w:p>
    <w:p w14:paraId="08137537" w14:textId="35F55D8C" w:rsidR="00CF48AA" w:rsidRDefault="00C066C0" w:rsidP="00A00E5E">
      <w:pPr>
        <w:pStyle w:val="Sinhalakawi"/>
        <w:rPr>
          <w:lang w:bidi="si-LK"/>
        </w:rPr>
      </w:pPr>
      <w:r w:rsidRPr="00C066C0">
        <w:rPr>
          <w:cs/>
          <w:lang w:bidi="si-LK"/>
        </w:rPr>
        <w:t>පක්ඛන්</w:t>
      </w:r>
      <w:r w:rsidR="00CF48AA">
        <w:rPr>
          <w:rFonts w:hint="cs"/>
          <w:cs/>
          <w:lang w:bidi="si-LK"/>
        </w:rPr>
        <w:t>තො</w:t>
      </w:r>
      <w:r w:rsidRPr="00C066C0">
        <w:rPr>
          <w:cs/>
          <w:lang w:bidi="si-LK"/>
        </w:rPr>
        <w:t xml:space="preserve"> පාපිකං දිට්ඨි</w:t>
      </w:r>
      <w:r w:rsidR="00CF48AA">
        <w:rPr>
          <w:rFonts w:hint="cs"/>
          <w:cs/>
          <w:lang w:bidi="si-LK"/>
        </w:rPr>
        <w:t>ං</w:t>
      </w:r>
      <w:r w:rsidRPr="00C066C0">
        <w:rPr>
          <w:cs/>
          <w:lang w:bidi="si-LK"/>
        </w:rPr>
        <w:t xml:space="preserve"> - </w:t>
      </w:r>
      <w:r w:rsidR="00101954">
        <w:rPr>
          <w:cs/>
          <w:lang w:bidi="si-LK"/>
        </w:rPr>
        <w:t>සබ්බ</w:t>
      </w:r>
      <w:r w:rsidRPr="00C066C0">
        <w:rPr>
          <w:cs/>
          <w:lang w:bidi="si-LK"/>
        </w:rPr>
        <w:t>ථා අනිව</w:t>
      </w:r>
      <w:r w:rsidR="00CF48AA">
        <w:rPr>
          <w:rFonts w:hint="cs"/>
          <w:cs/>
          <w:lang w:bidi="si-LK"/>
        </w:rPr>
        <w:t>ත්</w:t>
      </w:r>
      <w:r w:rsidRPr="00C066C0">
        <w:rPr>
          <w:cs/>
          <w:lang w:bidi="si-LK"/>
        </w:rPr>
        <w:t>තිය</w:t>
      </w:r>
      <w:r w:rsidR="00CF48AA">
        <w:rPr>
          <w:rFonts w:hint="cs"/>
          <w:cs/>
          <w:lang w:bidi="si-LK"/>
        </w:rPr>
        <w:t>ං</w:t>
      </w:r>
      <w:r w:rsidRPr="00C066C0">
        <w:t xml:space="preserve">, </w:t>
      </w:r>
    </w:p>
    <w:p w14:paraId="6D848316" w14:textId="77777777" w:rsidR="00CF48AA" w:rsidRDefault="00C066C0" w:rsidP="00A00E5E">
      <w:pPr>
        <w:pStyle w:val="Sinhalakawi"/>
        <w:rPr>
          <w:lang w:bidi="si-LK"/>
        </w:rPr>
      </w:pPr>
      <w:r w:rsidRPr="00C066C0">
        <w:rPr>
          <w:cs/>
          <w:lang w:bidi="si-LK"/>
        </w:rPr>
        <w:t>සංසාරඛාණුභූතෙහි - කථං පුඤ්ඤං කරිස්සති</w:t>
      </w:r>
      <w:r w:rsidRPr="00C066C0">
        <w:t xml:space="preserve">?. </w:t>
      </w:r>
    </w:p>
    <w:p w14:paraId="0FA5E778" w14:textId="0A0991F1" w:rsidR="00CF48AA" w:rsidRDefault="00052D06" w:rsidP="00A00E5E">
      <w:pPr>
        <w:pStyle w:val="Sinhalakawi"/>
        <w:rPr>
          <w:lang w:bidi="si-LK"/>
        </w:rPr>
      </w:pPr>
      <w:r>
        <w:rPr>
          <w:lang w:bidi="si-LK"/>
        </w:rPr>
        <w:t>.</w:t>
      </w:r>
    </w:p>
    <w:p w14:paraId="6AAD9F76" w14:textId="77777777" w:rsidR="00C066C0" w:rsidRPr="00C066C0" w:rsidRDefault="00C066C0" w:rsidP="00A00E5E">
      <w:pPr>
        <w:pStyle w:val="Sinhalakawi"/>
      </w:pPr>
      <w:r w:rsidRPr="00C066C0">
        <w:rPr>
          <w:cs/>
          <w:lang w:bidi="si-LK"/>
        </w:rPr>
        <w:t>බුධාදිච්</w:t>
      </w:r>
      <w:r w:rsidR="00CF48AA">
        <w:rPr>
          <w:rFonts w:hint="cs"/>
          <w:cs/>
          <w:lang w:bidi="si-LK"/>
        </w:rPr>
        <w:t>චෙ</w:t>
      </w:r>
      <w:r w:rsidRPr="00C066C0">
        <w:rPr>
          <w:cs/>
          <w:lang w:bidi="si-LK"/>
        </w:rPr>
        <w:t xml:space="preserve"> අනුදි</w:t>
      </w:r>
      <w:r w:rsidR="00CF48AA">
        <w:rPr>
          <w:rFonts w:hint="cs"/>
          <w:cs/>
          <w:lang w:bidi="si-LK"/>
        </w:rPr>
        <w:t>තෙ</w:t>
      </w:r>
      <w:r w:rsidRPr="00C066C0">
        <w:rPr>
          <w:cs/>
          <w:lang w:bidi="si-LK"/>
        </w:rPr>
        <w:t xml:space="preserve"> - සි</w:t>
      </w:r>
      <w:r w:rsidR="00CF48AA">
        <w:rPr>
          <w:rFonts w:hint="cs"/>
          <w:cs/>
          <w:lang w:bidi="si-LK"/>
        </w:rPr>
        <w:t>ද්</w:t>
      </w:r>
      <w:r w:rsidRPr="00C066C0">
        <w:rPr>
          <w:cs/>
          <w:lang w:bidi="si-LK"/>
        </w:rPr>
        <w:t>ධිම</w:t>
      </w:r>
      <w:r w:rsidR="00CF48AA">
        <w:rPr>
          <w:rFonts w:hint="cs"/>
          <w:cs/>
          <w:lang w:bidi="si-LK"/>
        </w:rPr>
        <w:t>ග‍්ගා</w:t>
      </w:r>
      <w:r w:rsidRPr="00C066C0">
        <w:rPr>
          <w:cs/>
          <w:lang w:bidi="si-LK"/>
        </w:rPr>
        <w:t>වහාස</w:t>
      </w:r>
      <w:r w:rsidR="00CF48AA">
        <w:rPr>
          <w:rFonts w:hint="cs"/>
          <w:cs/>
          <w:lang w:bidi="si-LK"/>
        </w:rPr>
        <w:t>කෙ</w:t>
      </w:r>
      <w:r w:rsidRPr="00C066C0">
        <w:t xml:space="preserve">, </w:t>
      </w:r>
    </w:p>
    <w:p w14:paraId="21CB6CE7" w14:textId="4309DA9B" w:rsidR="00CF48AA" w:rsidRDefault="00C066C0" w:rsidP="00A00E5E">
      <w:pPr>
        <w:pStyle w:val="Sinhalakawi"/>
        <w:rPr>
          <w:lang w:bidi="si-LK"/>
        </w:rPr>
      </w:pPr>
      <w:r w:rsidRPr="00C066C0">
        <w:rPr>
          <w:cs/>
          <w:lang w:bidi="si-LK"/>
        </w:rPr>
        <w:t>මොහන්ධකාරෙ වත්තන්</w:t>
      </w:r>
      <w:r w:rsidR="00CF48AA">
        <w:rPr>
          <w:rFonts w:hint="cs"/>
          <w:cs/>
          <w:lang w:bidi="si-LK"/>
        </w:rPr>
        <w:t>තො</w:t>
      </w:r>
      <w:r w:rsidRPr="00C066C0">
        <w:rPr>
          <w:cs/>
          <w:lang w:bidi="si-LK"/>
        </w:rPr>
        <w:t xml:space="preserve"> - කථං පුඤ්ඤං කරිස්සති</w:t>
      </w:r>
      <w:r w:rsidRPr="00C066C0">
        <w:t>?</w:t>
      </w:r>
      <w:r w:rsidR="00052D06">
        <w:t>”</w:t>
      </w:r>
      <w:r w:rsidRPr="00C066C0">
        <w:t xml:space="preserve"> </w:t>
      </w:r>
      <w:r w:rsidRPr="00C066C0">
        <w:rPr>
          <w:cs/>
          <w:lang w:bidi="si-LK"/>
        </w:rPr>
        <w:t>ය</w:t>
      </w:r>
      <w:r w:rsidR="00CF48AA">
        <w:rPr>
          <w:rFonts w:hint="cs"/>
          <w:cs/>
          <w:lang w:bidi="si-LK"/>
        </w:rPr>
        <w:t>ි.</w:t>
      </w:r>
    </w:p>
    <w:p w14:paraId="4E3BDC8D" w14:textId="2BAB49F3" w:rsidR="00C066C0" w:rsidRPr="00C066C0" w:rsidRDefault="00C066C0" w:rsidP="00574000">
      <w:r w:rsidRPr="00C066C0">
        <w:rPr>
          <w:cs/>
          <w:lang w:bidi="si-LK"/>
        </w:rPr>
        <w:t>දුක්ඛ-සමුදය-නිරෝධ-මා</w:t>
      </w:r>
      <w:r w:rsidR="00983463">
        <w:rPr>
          <w:cs/>
          <w:lang w:bidi="si-LK"/>
        </w:rPr>
        <w:t>ර්‍ග</w:t>
      </w:r>
      <w:r w:rsidRPr="00C066C0">
        <w:rPr>
          <w:cs/>
          <w:lang w:bidi="si-LK"/>
        </w:rPr>
        <w:t xml:space="preserve"> යන සිවු </w:t>
      </w:r>
      <w:r w:rsidR="00BF1105">
        <w:rPr>
          <w:rFonts w:hint="cs"/>
          <w:cs/>
          <w:lang w:bidi="si-LK"/>
        </w:rPr>
        <w:t>සස්ද</w:t>
      </w:r>
      <w:r w:rsidRPr="00C066C0">
        <w:rPr>
          <w:cs/>
          <w:lang w:bidi="si-LK"/>
        </w:rPr>
        <w:t>ම් දැනුම එළවන විද</w:t>
      </w:r>
      <w:r w:rsidR="00FE1A0E">
        <w:rPr>
          <w:cs/>
          <w:lang w:bidi="si-LK"/>
        </w:rPr>
        <w:t>ර්‍ශ</w:t>
      </w:r>
      <w:r w:rsidRPr="00C066C0">
        <w:rPr>
          <w:cs/>
          <w:lang w:bidi="si-LK"/>
        </w:rPr>
        <w:t>නා භාවනාදිකුශලය</w:t>
      </w:r>
      <w:r w:rsidR="00BF1105">
        <w:rPr>
          <w:rFonts w:hint="cs"/>
          <w:cs/>
          <w:lang w:bidi="si-LK"/>
        </w:rPr>
        <w:t>න්</w:t>
      </w:r>
      <w:r w:rsidRPr="00C066C0">
        <w:rPr>
          <w:cs/>
          <w:lang w:bidi="si-LK"/>
        </w:rPr>
        <w:t>ට අවකාශ නො වන බැවින් මොවුහු අ</w:t>
      </w:r>
      <w:r w:rsidR="00022B53">
        <w:rPr>
          <w:cs/>
          <w:lang w:bidi="si-LK"/>
        </w:rPr>
        <w:t>ක්‍ෂ</w:t>
      </w:r>
      <w:r w:rsidRPr="00C066C0">
        <w:rPr>
          <w:cs/>
          <w:lang w:bidi="si-LK"/>
        </w:rPr>
        <w:t>ණ</w:t>
      </w:r>
      <w:r w:rsidR="00294022">
        <w:rPr>
          <w:cs/>
          <w:lang w:bidi="si-LK"/>
        </w:rPr>
        <w:t>’</w:t>
      </w:r>
      <w:r w:rsidRPr="00C066C0">
        <w:rPr>
          <w:cs/>
          <w:lang w:bidi="si-LK"/>
        </w:rPr>
        <w:t xml:space="preserve"> යි දක්නා ලදහ. කීහ එය මෙසේ</w:t>
      </w:r>
      <w:r w:rsidR="00BF1105">
        <w:rPr>
          <w:rFonts w:hint="cs"/>
          <w:cs/>
          <w:lang w:bidi="si-LK"/>
        </w:rPr>
        <w:t>:-</w:t>
      </w:r>
      <w:r w:rsidRPr="00C066C0">
        <w:rPr>
          <w:cs/>
          <w:lang w:bidi="si-LK"/>
        </w:rPr>
        <w:t xml:space="preserve"> </w:t>
      </w:r>
    </w:p>
    <w:p w14:paraId="6988E7F5" w14:textId="4FB6B991" w:rsidR="00BF1105" w:rsidRDefault="00052D06" w:rsidP="008A2603">
      <w:pPr>
        <w:pStyle w:val="Sinhalakawi"/>
        <w:rPr>
          <w:lang w:bidi="si-LK"/>
        </w:rPr>
      </w:pPr>
      <w:r>
        <w:t>“</w:t>
      </w:r>
      <w:r w:rsidR="00C066C0" w:rsidRPr="00C066C0">
        <w:rPr>
          <w:cs/>
          <w:lang w:bidi="si-LK"/>
        </w:rPr>
        <w:t xml:space="preserve">යං </w:t>
      </w:r>
      <w:r w:rsidR="00BF1105">
        <w:rPr>
          <w:rFonts w:hint="cs"/>
          <w:cs/>
          <w:lang w:bidi="si-LK"/>
        </w:rPr>
        <w:t>භා</w:t>
      </w:r>
      <w:r w:rsidR="00C066C0" w:rsidRPr="00C066C0">
        <w:rPr>
          <w:cs/>
          <w:lang w:bidi="si-LK"/>
        </w:rPr>
        <w:t>වනාමයං පුඤ</w:t>
      </w:r>
      <w:r w:rsidR="00BF1105">
        <w:rPr>
          <w:rFonts w:hint="cs"/>
          <w:cs/>
          <w:lang w:bidi="si-LK"/>
        </w:rPr>
        <w:t>්</w:t>
      </w:r>
      <w:r w:rsidR="00BF1105">
        <w:rPr>
          <w:cs/>
          <w:lang w:bidi="si-LK"/>
        </w:rPr>
        <w:t>ඤ</w:t>
      </w:r>
      <w:r w:rsidR="00BF1105">
        <w:rPr>
          <w:rFonts w:hint="cs"/>
          <w:cs/>
          <w:lang w:bidi="si-LK"/>
        </w:rPr>
        <w:t>ං</w:t>
      </w:r>
      <w:r w:rsidR="00C066C0" w:rsidRPr="00C066C0">
        <w:rPr>
          <w:cs/>
          <w:lang w:bidi="si-LK"/>
        </w:rPr>
        <w:t xml:space="preserve"> - සච්චාභිසමයාවහං</w:t>
      </w:r>
      <w:r w:rsidR="00C066C0" w:rsidRPr="00C066C0">
        <w:t xml:space="preserve">, </w:t>
      </w:r>
    </w:p>
    <w:p w14:paraId="4437A0EF" w14:textId="35CA2AD0" w:rsidR="00C066C0" w:rsidRDefault="00C066C0" w:rsidP="008A2603">
      <w:pPr>
        <w:pStyle w:val="Sinhalakawi"/>
        <w:rPr>
          <w:lang w:bidi="si-LK"/>
        </w:rPr>
      </w:pPr>
      <w:r w:rsidRPr="00C066C0">
        <w:rPr>
          <w:cs/>
          <w:lang w:bidi="si-LK"/>
        </w:rPr>
        <w:t>ත</w:t>
      </w:r>
      <w:r w:rsidR="00BF1105">
        <w:rPr>
          <w:rFonts w:hint="cs"/>
          <w:cs/>
          <w:lang w:bidi="si-LK"/>
        </w:rPr>
        <w:t>ස්</w:t>
      </w:r>
      <w:r w:rsidRPr="00C066C0">
        <w:rPr>
          <w:cs/>
          <w:lang w:bidi="si-LK"/>
        </w:rPr>
        <w:t>ස නොකාසභාවෙන - එතෙ අක්ඛණස</w:t>
      </w:r>
      <w:r w:rsidR="00BF1105">
        <w:rPr>
          <w:rFonts w:hint="cs"/>
          <w:cs/>
          <w:lang w:bidi="si-LK"/>
        </w:rPr>
        <w:t>ම්</w:t>
      </w:r>
      <w:r w:rsidRPr="00C066C0">
        <w:rPr>
          <w:cs/>
          <w:lang w:bidi="si-LK"/>
        </w:rPr>
        <w:t>මතා</w:t>
      </w:r>
      <w:r w:rsidR="00052D06">
        <w:rPr>
          <w:lang w:bidi="si-LK"/>
        </w:rPr>
        <w:t>”</w:t>
      </w:r>
      <w:r w:rsidR="00394EF6">
        <w:rPr>
          <w:lang w:bidi="si-LK"/>
        </w:rPr>
        <w:t xml:space="preserve"> </w:t>
      </w:r>
      <w:r w:rsidR="00394EF6">
        <w:rPr>
          <w:cs/>
          <w:lang w:bidi="si-LK"/>
        </w:rPr>
        <w:t>යි</w:t>
      </w:r>
      <w:r w:rsidRPr="00C066C0">
        <w:rPr>
          <w:cs/>
          <w:lang w:bidi="si-LK"/>
        </w:rPr>
        <w:t xml:space="preserve">. </w:t>
      </w:r>
    </w:p>
    <w:p w14:paraId="34220159" w14:textId="38FBDE68" w:rsidR="00BF1105" w:rsidRDefault="00C066C0" w:rsidP="00574000">
      <w:pPr>
        <w:rPr>
          <w:lang w:bidi="si-LK"/>
        </w:rPr>
      </w:pPr>
      <w:r w:rsidRPr="00C066C0">
        <w:rPr>
          <w:cs/>
          <w:lang w:bidi="si-LK"/>
        </w:rPr>
        <w:t>මෙ කී දුෂ්ට</w:t>
      </w:r>
      <w:r w:rsidR="00022B53">
        <w:rPr>
          <w:cs/>
          <w:lang w:bidi="si-LK"/>
        </w:rPr>
        <w:t>ක්‍ෂ</w:t>
      </w:r>
      <w:r w:rsidRPr="00C066C0">
        <w:rPr>
          <w:cs/>
          <w:lang w:bidi="si-LK"/>
        </w:rPr>
        <w:t>ණයන්ට අසු නො වී උප</w:t>
      </w:r>
      <w:r w:rsidR="00BF1105">
        <w:rPr>
          <w:rFonts w:hint="cs"/>
          <w:cs/>
          <w:lang w:bidi="si-LK"/>
        </w:rPr>
        <w:t>න්</w:t>
      </w:r>
      <w:r w:rsidRPr="00C066C0">
        <w:rPr>
          <w:cs/>
          <w:lang w:bidi="si-LK"/>
        </w:rPr>
        <w:t>නහුට බොහෝ කුසල් කරණු හැකි ය. යමෙක් එසේ පින්කම්හි යෙදී වසන්නේ නම් උපන් මිනිසා</w:t>
      </w:r>
      <w:r w:rsidR="00C909C1">
        <w:rPr>
          <w:cs/>
          <w:lang w:bidi="si-LK"/>
        </w:rPr>
        <w:t>ත්</w:t>
      </w:r>
      <w:r w:rsidRPr="00C066C0">
        <w:rPr>
          <w:cs/>
          <w:lang w:bidi="si-LK"/>
        </w:rPr>
        <w:t xml:space="preserve"> හෙතෙමේ ය. </w:t>
      </w:r>
    </w:p>
    <w:p w14:paraId="179A7B31" w14:textId="7DE9BE2D" w:rsidR="00C066C0" w:rsidRPr="00C066C0" w:rsidRDefault="003E6E91" w:rsidP="00052D06">
      <w:r>
        <w:rPr>
          <w:b/>
          <w:bCs/>
          <w:cs/>
          <w:lang w:bidi="si-LK"/>
        </w:rPr>
        <w:t>‘</w:t>
      </w:r>
      <w:r w:rsidR="00C066C0" w:rsidRPr="00625EF9">
        <w:rPr>
          <w:b/>
          <w:bCs/>
          <w:cs/>
          <w:lang w:bidi="si-LK"/>
        </w:rPr>
        <w:t>මරි</w:t>
      </w:r>
      <w:r w:rsidR="00BF1105" w:rsidRPr="00625EF9">
        <w:rPr>
          <w:rFonts w:hint="cs"/>
          <w:b/>
          <w:bCs/>
          <w:cs/>
          <w:lang w:bidi="si-LK"/>
        </w:rPr>
        <w:t>තබ්</w:t>
      </w:r>
      <w:r w:rsidR="00C066C0" w:rsidRPr="00625EF9">
        <w:rPr>
          <w:b/>
          <w:bCs/>
          <w:cs/>
          <w:lang w:bidi="si-LK"/>
        </w:rPr>
        <w:t>බභාවතාය ම</w:t>
      </w:r>
      <w:r w:rsidR="00BF1105" w:rsidRPr="00625EF9">
        <w:rPr>
          <w:rFonts w:hint="cs"/>
          <w:b/>
          <w:bCs/>
          <w:cs/>
          <w:lang w:bidi="si-LK"/>
        </w:rPr>
        <w:t>ච්චො</w:t>
      </w:r>
      <w:r w:rsidR="00C066C0" w:rsidRPr="00625EF9">
        <w:rPr>
          <w:b/>
          <w:bCs/>
          <w:cs/>
          <w:lang w:bidi="si-LK"/>
        </w:rPr>
        <w:t>ති ල</w:t>
      </w:r>
      <w:r w:rsidR="00BF1105" w:rsidRPr="00625EF9">
        <w:rPr>
          <w:rFonts w:hint="cs"/>
          <w:b/>
          <w:bCs/>
          <w:cs/>
          <w:lang w:bidi="si-LK"/>
        </w:rPr>
        <w:t>ද්</w:t>
      </w:r>
      <w:r w:rsidR="00C066C0" w:rsidRPr="00625EF9">
        <w:rPr>
          <w:b/>
          <w:bCs/>
          <w:cs/>
          <w:lang w:bidi="si-LK"/>
        </w:rPr>
        <w:t>ධනා</w:t>
      </w:r>
      <w:r w:rsidR="00BF1105" w:rsidRPr="00625EF9">
        <w:rPr>
          <w:rFonts w:hint="cs"/>
          <w:b/>
          <w:bCs/>
          <w:cs/>
          <w:lang w:bidi="si-LK"/>
        </w:rPr>
        <w:t>මෙ</w:t>
      </w:r>
      <w:r w:rsidR="00C066C0" w:rsidRPr="00625EF9">
        <w:rPr>
          <w:b/>
          <w:bCs/>
          <w:cs/>
          <w:lang w:bidi="si-LK"/>
        </w:rPr>
        <w:t>න ස</w:t>
      </w:r>
      <w:r w:rsidR="00625EF9" w:rsidRPr="00625EF9">
        <w:rPr>
          <w:rFonts w:hint="cs"/>
          <w:b/>
          <w:bCs/>
          <w:cs/>
          <w:lang w:bidi="si-LK"/>
        </w:rPr>
        <w:t>ත්තෙ</w:t>
      </w:r>
      <w:r w:rsidR="00C066C0" w:rsidRPr="00625EF9">
        <w:rPr>
          <w:b/>
          <w:bCs/>
          <w:cs/>
          <w:lang w:bidi="si-LK"/>
        </w:rPr>
        <w:t>න</w:t>
      </w:r>
      <w:r>
        <w:rPr>
          <w:b/>
          <w:bCs/>
          <w:cs/>
          <w:lang w:bidi="si-LK"/>
        </w:rPr>
        <w:t>’</w:t>
      </w:r>
      <w:r w:rsidR="00C066C0" w:rsidRPr="00C066C0">
        <w:rPr>
          <w:cs/>
          <w:lang w:bidi="si-LK"/>
        </w:rPr>
        <w:t xml:space="preserve"> යනු </w:t>
      </w:r>
      <w:r w:rsidR="00C066C0" w:rsidRPr="00625EF9">
        <w:rPr>
          <w:b/>
          <w:bCs/>
          <w:cs/>
          <w:lang w:bidi="si-LK"/>
        </w:rPr>
        <w:t>මච</w:t>
      </w:r>
      <w:r w:rsidR="00625EF9" w:rsidRPr="00625EF9">
        <w:rPr>
          <w:rFonts w:hint="cs"/>
          <w:b/>
          <w:bCs/>
          <w:cs/>
          <w:lang w:bidi="si-LK"/>
        </w:rPr>
        <w:t>්චෙ</w:t>
      </w:r>
      <w:r w:rsidR="00C066C0" w:rsidRPr="00625EF9">
        <w:rPr>
          <w:b/>
          <w:bCs/>
          <w:cs/>
          <w:lang w:bidi="si-LK"/>
        </w:rPr>
        <w:t>න</w:t>
      </w:r>
      <w:r w:rsidR="00C066C0" w:rsidRPr="00625EF9">
        <w:rPr>
          <w:b/>
          <w:bCs/>
        </w:rPr>
        <w:t>,</w:t>
      </w:r>
      <w:r w:rsidR="00C066C0" w:rsidRPr="00C066C0">
        <w:t xml:space="preserve"> </w:t>
      </w:r>
      <w:r w:rsidR="00C066C0" w:rsidRPr="00C066C0">
        <w:rPr>
          <w:cs/>
          <w:lang w:bidi="si-LK"/>
        </w:rPr>
        <w:t>යන්නෙහි අටුවා යි. මැරියයුතු බැවින් සියලු සත්වයෝ ම</w:t>
      </w:r>
      <w:r w:rsidR="00625EF9">
        <w:rPr>
          <w:rFonts w:hint="cs"/>
          <w:cs/>
          <w:lang w:bidi="si-LK"/>
        </w:rPr>
        <w:t>ච්</w:t>
      </w:r>
      <w:r w:rsidR="00C066C0" w:rsidRPr="00C066C0">
        <w:rPr>
          <w:cs/>
          <w:lang w:bidi="si-LK"/>
        </w:rPr>
        <w:t>ච</w:t>
      </w:r>
      <w:r w:rsidR="00294022">
        <w:rPr>
          <w:cs/>
          <w:lang w:bidi="si-LK"/>
        </w:rPr>
        <w:t>’</w:t>
      </w:r>
      <w:r w:rsidR="00C066C0" w:rsidRPr="00C066C0">
        <w:rPr>
          <w:cs/>
          <w:lang w:bidi="si-LK"/>
        </w:rPr>
        <w:t xml:space="preserve"> නම් වෙති. ධාතුප්‍රත්‍යයවිභාගයෙන් මෙය සියල</w:t>
      </w:r>
      <w:r w:rsidR="00625EF9">
        <w:rPr>
          <w:rFonts w:hint="cs"/>
          <w:cs/>
          <w:lang w:bidi="si-LK"/>
        </w:rPr>
        <w:t>ු</w:t>
      </w:r>
      <w:r w:rsidR="00C066C0" w:rsidRPr="00C066C0">
        <w:rPr>
          <w:cs/>
          <w:lang w:bidi="si-LK"/>
        </w:rPr>
        <w:t xml:space="preserve"> සත්වයන් කෙරෙහි වැටෙතුදු හැම සත්වයන් කෙරෙහි පි</w:t>
      </w:r>
      <w:r w:rsidR="00625EF9">
        <w:rPr>
          <w:rFonts w:hint="cs"/>
          <w:cs/>
          <w:lang w:bidi="si-LK"/>
        </w:rPr>
        <w:t>න්</w:t>
      </w:r>
      <w:r w:rsidR="00C066C0" w:rsidRPr="00C066C0">
        <w:rPr>
          <w:cs/>
          <w:lang w:bidi="si-LK"/>
        </w:rPr>
        <w:t>කිරීම</w:t>
      </w:r>
      <w:r w:rsidR="00625EF9">
        <w:rPr>
          <w:rFonts w:hint="cs"/>
          <w:cs/>
          <w:lang w:bidi="si-LK"/>
        </w:rPr>
        <w:t xml:space="preserve"> </w:t>
      </w:r>
      <w:r w:rsidR="00C066C0" w:rsidRPr="00C066C0">
        <w:rPr>
          <w:cs/>
          <w:lang w:bidi="si-LK"/>
        </w:rPr>
        <w:t xml:space="preserve">නො යෙදෙන බැවින් මෙහි බුද්ධෝත්පාදයෙහි ඉන්ද්‍රියන් </w:t>
      </w:r>
      <w:r w:rsidR="00625EF9">
        <w:rPr>
          <w:rFonts w:hint="cs"/>
          <w:cs/>
          <w:lang w:bidi="si-LK"/>
        </w:rPr>
        <w:t xml:space="preserve">ගේ </w:t>
      </w:r>
      <w:r w:rsidR="00C066C0" w:rsidRPr="00C066C0">
        <w:rPr>
          <w:cs/>
          <w:lang w:bidi="si-LK"/>
        </w:rPr>
        <w:t xml:space="preserve">විකලත්වයක් නැති </w:t>
      </w:r>
      <w:r w:rsidR="00625EF9">
        <w:rPr>
          <w:rFonts w:hint="cs"/>
          <w:cs/>
          <w:lang w:bidi="si-LK"/>
        </w:rPr>
        <w:t>ව</w:t>
      </w:r>
      <w:r w:rsidR="00C066C0" w:rsidRPr="00C066C0">
        <w:rPr>
          <w:cs/>
          <w:lang w:bidi="si-LK"/>
        </w:rPr>
        <w:t xml:space="preserve"> නුවණැති ව උපන් මිනිසුන් කෙරෙහි ම යෙදෙන බව සැලකිය යුතු ය. </w:t>
      </w:r>
    </w:p>
    <w:p w14:paraId="1C74C1B2" w14:textId="088674CE" w:rsidR="00C066C0" w:rsidRDefault="00C066C0" w:rsidP="00574000">
      <w:pPr>
        <w:rPr>
          <w:lang w:bidi="si-LK"/>
        </w:rPr>
      </w:pPr>
      <w:r w:rsidRPr="00C066C0">
        <w:rPr>
          <w:cs/>
          <w:lang w:bidi="si-LK"/>
        </w:rPr>
        <w:t>බුද්ධෝත්පාදකාලයෙක ඉන්ද්‍රිය</w:t>
      </w:r>
      <w:r w:rsidR="00625EF9">
        <w:rPr>
          <w:rFonts w:hint="cs"/>
          <w:cs/>
          <w:lang w:bidi="si-LK"/>
        </w:rPr>
        <w:t>න්</w:t>
      </w:r>
      <w:r w:rsidRPr="00C066C0">
        <w:rPr>
          <w:cs/>
          <w:lang w:bidi="si-LK"/>
        </w:rPr>
        <w:t>ගේ විකලත්වයත් නො මැති ව මිනිසත්බව ලැබීම පහසු නො වේ. මිනිසත්බව ලැබීමට හේතු වූ පින් කිරීම ඉතා අපහසු ය. එහෙයිනි</w:t>
      </w:r>
      <w:r w:rsidR="00625EF9">
        <w:rPr>
          <w:cs/>
          <w:lang w:bidi="si-LK"/>
        </w:rPr>
        <w:t xml:space="preserve"> ඒ ලැබීම අපහසු. නිවන් පිණිස පවත</w:t>
      </w:r>
      <w:r w:rsidR="00625EF9">
        <w:rPr>
          <w:rFonts w:hint="cs"/>
          <w:cs/>
          <w:lang w:bidi="si-LK"/>
        </w:rPr>
        <w:t>්</w:t>
      </w:r>
      <w:r w:rsidRPr="00C066C0">
        <w:rPr>
          <w:cs/>
          <w:lang w:bidi="si-LK"/>
        </w:rPr>
        <w:t xml:space="preserve">නේ මේ උසස් වූ මිනිසත්බව ම ය. උදාරතර වූ විපාක දෙන </w:t>
      </w:r>
      <w:r w:rsidR="00625EF9">
        <w:rPr>
          <w:rFonts w:hint="cs"/>
          <w:cs/>
          <w:lang w:bidi="si-LK"/>
        </w:rPr>
        <w:t>ලෞ</w:t>
      </w:r>
      <w:r w:rsidRPr="00C066C0">
        <w:rPr>
          <w:cs/>
          <w:lang w:bidi="si-LK"/>
        </w:rPr>
        <w:t>කික කුශලක</w:t>
      </w:r>
      <w:r w:rsidR="00983463">
        <w:rPr>
          <w:rFonts w:hint="cs"/>
          <w:cs/>
          <w:lang w:bidi="si-LK"/>
        </w:rPr>
        <w:t>ර්‍ම</w:t>
      </w:r>
      <w:r w:rsidRPr="00C066C0">
        <w:rPr>
          <w:cs/>
          <w:lang w:bidi="si-LK"/>
        </w:rPr>
        <w:t xml:space="preserve"> හා විද</w:t>
      </w:r>
      <w:r w:rsidR="00FE1A0E">
        <w:rPr>
          <w:cs/>
          <w:lang w:bidi="si-LK"/>
        </w:rPr>
        <w:t>ර්‍ශ</w:t>
      </w:r>
      <w:r w:rsidRPr="00C066C0">
        <w:rPr>
          <w:cs/>
          <w:lang w:bidi="si-LK"/>
        </w:rPr>
        <w:t xml:space="preserve">නා භාවනා සහිත වූ </w:t>
      </w:r>
      <w:r w:rsidR="009141C6">
        <w:rPr>
          <w:cs/>
          <w:lang w:bidi="si-LK"/>
        </w:rPr>
        <w:t>ලෝකෝත්තර</w:t>
      </w:r>
      <w:r w:rsidRPr="00C066C0">
        <w:rPr>
          <w:cs/>
          <w:lang w:bidi="si-LK"/>
        </w:rPr>
        <w:t xml:space="preserve"> කුශලක</w:t>
      </w:r>
      <w:r w:rsidR="00983463">
        <w:rPr>
          <w:cs/>
          <w:lang w:bidi="si-LK"/>
        </w:rPr>
        <w:t>ර්‍ම</w:t>
      </w:r>
      <w:r w:rsidR="001B786A">
        <w:rPr>
          <w:cs/>
          <w:lang w:bidi="si-LK"/>
        </w:rPr>
        <w:t xml:space="preserve"> ද යන හැම කුශලක</w:t>
      </w:r>
      <w:r w:rsidR="00983463">
        <w:rPr>
          <w:cs/>
          <w:lang w:bidi="si-LK"/>
        </w:rPr>
        <w:t>ර්‍ම</w:t>
      </w:r>
      <w:r w:rsidR="001B786A">
        <w:rPr>
          <w:cs/>
          <w:lang w:bidi="si-LK"/>
        </w:rPr>
        <w:t>යනට භූමි ව</w:t>
      </w:r>
      <w:r w:rsidRPr="00C066C0">
        <w:rPr>
          <w:cs/>
          <w:lang w:bidi="si-LK"/>
        </w:rPr>
        <w:t xml:space="preserve">නුයේ මේ මිනිසත්බව ය. එ හෙයින් ම මිනිසත්බවෙහි මහත්වය දැන ගත යුතු ය. </w:t>
      </w:r>
    </w:p>
    <w:p w14:paraId="46379AA9" w14:textId="0E03E6F4" w:rsidR="002969C5" w:rsidRDefault="00C066C0" w:rsidP="00222A5D">
      <w:pPr>
        <w:rPr>
          <w:lang w:bidi="si-LK"/>
        </w:rPr>
      </w:pPr>
      <w:r w:rsidRPr="00C066C0">
        <w:rPr>
          <w:cs/>
          <w:lang w:bidi="si-LK"/>
        </w:rPr>
        <w:t>ඉතා දු</w:t>
      </w:r>
      <w:r w:rsidR="002C1B40">
        <w:rPr>
          <w:cs/>
          <w:lang w:bidi="si-LK"/>
        </w:rPr>
        <w:t>ර්‍ල</w:t>
      </w:r>
      <w:r w:rsidRPr="00C066C0">
        <w:rPr>
          <w:cs/>
          <w:lang w:bidi="si-LK"/>
        </w:rPr>
        <w:t xml:space="preserve">භ වූ </w:t>
      </w:r>
      <w:r w:rsidR="002969C5">
        <w:rPr>
          <w:rFonts w:hint="cs"/>
          <w:cs/>
          <w:lang w:bidi="si-LK"/>
        </w:rPr>
        <w:t>ව</w:t>
      </w:r>
      <w:r w:rsidR="002969C5">
        <w:rPr>
          <w:cs/>
          <w:lang w:bidi="si-LK"/>
        </w:rPr>
        <w:t>හා ගෙව</w:t>
      </w:r>
      <w:r w:rsidR="002969C5">
        <w:rPr>
          <w:rFonts w:hint="cs"/>
          <w:cs/>
          <w:lang w:bidi="si-LK"/>
        </w:rPr>
        <w:t>ී</w:t>
      </w:r>
      <w:r w:rsidRPr="00C066C0">
        <w:rPr>
          <w:cs/>
          <w:lang w:bidi="si-LK"/>
        </w:rPr>
        <w:t xml:space="preserve"> යන දුෂ්ට</w:t>
      </w:r>
      <w:r w:rsidR="00022B53">
        <w:rPr>
          <w:cs/>
          <w:lang w:bidi="si-LK"/>
        </w:rPr>
        <w:t>ක්‍ෂ</w:t>
      </w:r>
      <w:r w:rsidRPr="00C066C0">
        <w:rPr>
          <w:cs/>
          <w:lang w:bidi="si-LK"/>
        </w:rPr>
        <w:t xml:space="preserve">ණයන්ගෙන් තොර වූ මේ </w:t>
      </w:r>
      <w:r w:rsidR="00022B53">
        <w:rPr>
          <w:cs/>
          <w:lang w:bidi="si-LK"/>
        </w:rPr>
        <w:t>ක්‍ෂ</w:t>
      </w:r>
      <w:r w:rsidRPr="00C066C0">
        <w:rPr>
          <w:cs/>
          <w:lang w:bidi="si-LK"/>
        </w:rPr>
        <w:t>ණසම්පත්තිය ලැබූ කවර නම් නුවණැතියෙක් මකුළුදැල මැද සිටි මදුරුවාගේ ජීවිතය මෙන් ඉතාමඳ වූ මේ ජීවිතයෙහි ද මද රස විඳුම් ඇති ආත්මසාර රහිත වූ දුකට මුල් වූ වහා බි</w:t>
      </w:r>
      <w:r w:rsidR="002969C5">
        <w:rPr>
          <w:rFonts w:hint="cs"/>
          <w:cs/>
          <w:lang w:bidi="si-LK"/>
        </w:rPr>
        <w:t>ඳී</w:t>
      </w:r>
      <w:r w:rsidRPr="00C066C0">
        <w:rPr>
          <w:cs/>
          <w:lang w:bidi="si-LK"/>
        </w:rPr>
        <w:t xml:space="preserve"> යන මම ය</w:t>
      </w:r>
      <w:r w:rsidRPr="00C066C0">
        <w:t xml:space="preserve">, </w:t>
      </w:r>
      <w:r w:rsidRPr="00C066C0">
        <w:rPr>
          <w:cs/>
          <w:lang w:bidi="si-LK"/>
        </w:rPr>
        <w:t>මාගේ ය</w:t>
      </w:r>
      <w:r w:rsidR="003E6E91">
        <w:rPr>
          <w:cs/>
          <w:lang w:bidi="si-LK"/>
        </w:rPr>
        <w:t>’</w:t>
      </w:r>
      <w:r w:rsidR="002969C5">
        <w:rPr>
          <w:rFonts w:hint="cs"/>
          <w:cs/>
          <w:lang w:bidi="si-LK"/>
        </w:rPr>
        <w:t xml:space="preserve"> </w:t>
      </w:r>
      <w:r w:rsidRPr="00C066C0">
        <w:rPr>
          <w:cs/>
          <w:lang w:bidi="si-LK"/>
        </w:rPr>
        <w:t>යි නො ගතයුතු වූ ස්ථාවර ජ</w:t>
      </w:r>
      <w:r w:rsidR="002969C5">
        <w:rPr>
          <w:rFonts w:hint="cs"/>
          <w:cs/>
          <w:lang w:bidi="si-LK"/>
        </w:rPr>
        <w:t>ඞ්</w:t>
      </w:r>
      <w:r w:rsidRPr="00C066C0">
        <w:rPr>
          <w:cs/>
          <w:lang w:bidi="si-LK"/>
        </w:rPr>
        <w:t>ග</w:t>
      </w:r>
      <w:r w:rsidR="002969C5">
        <w:rPr>
          <w:rFonts w:hint="cs"/>
          <w:cs/>
          <w:lang w:bidi="si-LK"/>
        </w:rPr>
        <w:t>ම</w:t>
      </w:r>
      <w:r w:rsidRPr="00C066C0">
        <w:rPr>
          <w:cs/>
          <w:lang w:bidi="si-LK"/>
        </w:rPr>
        <w:t>ව</w:t>
      </w:r>
      <w:r w:rsidR="002969C5">
        <w:rPr>
          <w:rFonts w:hint="cs"/>
          <w:cs/>
          <w:lang w:bidi="si-LK"/>
        </w:rPr>
        <w:t>ස්</w:t>
      </w:r>
      <w:r w:rsidRPr="00C066C0">
        <w:rPr>
          <w:cs/>
          <w:lang w:bidi="si-LK"/>
        </w:rPr>
        <w:t>තූ</w:t>
      </w:r>
      <w:r w:rsidR="002969C5">
        <w:rPr>
          <w:rFonts w:hint="cs"/>
          <w:cs/>
          <w:lang w:bidi="si-LK"/>
        </w:rPr>
        <w:t>න්හි</w:t>
      </w:r>
      <w:r w:rsidRPr="00C066C0">
        <w:rPr>
          <w:cs/>
          <w:lang w:bidi="si-LK"/>
        </w:rPr>
        <w:t xml:space="preserve"> කෙසේ වත් ඇලේ ද</w:t>
      </w:r>
      <w:r w:rsidRPr="00C066C0">
        <w:t xml:space="preserve">, </w:t>
      </w:r>
      <w:r w:rsidRPr="00C066C0">
        <w:rPr>
          <w:cs/>
          <w:lang w:bidi="si-LK"/>
        </w:rPr>
        <w:t xml:space="preserve">නො ඇලේ ම ය. නො ඇලිය යුතු ම ය. එ හෙයින් නුවණැති හැමකෙනකුන් විසින් විෂමිශ්‍ර </w:t>
      </w:r>
      <w:r w:rsidR="006A616C">
        <w:rPr>
          <w:rFonts w:hint="cs"/>
          <w:cs/>
          <w:lang w:bidi="si-LK"/>
        </w:rPr>
        <w:t>භෝජන</w:t>
      </w:r>
      <w:r w:rsidRPr="00C066C0">
        <w:rPr>
          <w:cs/>
          <w:lang w:bidi="si-LK"/>
        </w:rPr>
        <w:t>යක් මෙන් ප</w:t>
      </w:r>
      <w:r w:rsidR="002969C5">
        <w:rPr>
          <w:rFonts w:hint="cs"/>
          <w:cs/>
          <w:lang w:bidi="si-LK"/>
        </w:rPr>
        <w:t>ව්</w:t>
      </w:r>
      <w:r w:rsidRPr="00C066C0">
        <w:rPr>
          <w:cs/>
          <w:lang w:bidi="si-LK"/>
        </w:rPr>
        <w:t xml:space="preserve">කම් දුරු කොට පින්කම් කිරීමෙහි ම උත්සාහවත් විය යුතු ය. </w:t>
      </w:r>
    </w:p>
    <w:p w14:paraId="5E352CCB" w14:textId="77777777" w:rsidR="002969C5" w:rsidRDefault="00C066C0" w:rsidP="00574000">
      <w:pPr>
        <w:rPr>
          <w:lang w:bidi="si-LK"/>
        </w:rPr>
      </w:pPr>
      <w:r w:rsidRPr="00C066C0">
        <w:rPr>
          <w:cs/>
          <w:lang w:bidi="si-LK"/>
        </w:rPr>
        <w:t>මෙහිලා පොර</w:t>
      </w:r>
      <w:r w:rsidR="002969C5">
        <w:rPr>
          <w:rFonts w:hint="cs"/>
          <w:cs/>
          <w:lang w:bidi="si-LK"/>
        </w:rPr>
        <w:t>ණැ</w:t>
      </w:r>
      <w:r w:rsidRPr="00C066C0">
        <w:rPr>
          <w:cs/>
          <w:lang w:bidi="si-LK"/>
        </w:rPr>
        <w:t>දුරෝ මෙසේ කීහ:</w:t>
      </w:r>
      <w:r w:rsidR="002969C5">
        <w:rPr>
          <w:rFonts w:hint="cs"/>
          <w:cs/>
          <w:lang w:bidi="si-LK"/>
        </w:rPr>
        <w:t>-</w:t>
      </w:r>
      <w:r w:rsidRPr="00C066C0">
        <w:rPr>
          <w:cs/>
          <w:lang w:bidi="si-LK"/>
        </w:rPr>
        <w:t xml:space="preserve"> </w:t>
      </w:r>
    </w:p>
    <w:p w14:paraId="39045B10" w14:textId="04455B7F" w:rsidR="00106F1C" w:rsidRDefault="00222A5D" w:rsidP="00222A5D">
      <w:pPr>
        <w:pStyle w:val="Sinhalakawi"/>
        <w:rPr>
          <w:lang w:bidi="si-LK"/>
        </w:rPr>
      </w:pPr>
      <w:r>
        <w:t>“</w:t>
      </w:r>
      <w:r w:rsidR="00C066C0" w:rsidRPr="00C066C0">
        <w:rPr>
          <w:cs/>
          <w:lang w:bidi="si-LK"/>
        </w:rPr>
        <w:t>අවෙක</w:t>
      </w:r>
      <w:r w:rsidR="00106F1C">
        <w:rPr>
          <w:rFonts w:hint="cs"/>
          <w:cs/>
          <w:lang w:bidi="si-LK"/>
        </w:rPr>
        <w:t>ල්</w:t>
      </w:r>
      <w:r w:rsidR="00C066C0" w:rsidRPr="00C066C0">
        <w:rPr>
          <w:cs/>
          <w:lang w:bidi="si-LK"/>
        </w:rPr>
        <w:t>ලමනුස්සත්තං බුද්ධාදිච්චාභිමණ්ඩිතං</w:t>
      </w:r>
      <w:r w:rsidR="00C066C0" w:rsidRPr="00C066C0">
        <w:t xml:space="preserve">, </w:t>
      </w:r>
    </w:p>
    <w:p w14:paraId="77263D31" w14:textId="77777777" w:rsidR="00106F1C" w:rsidRDefault="00C066C0" w:rsidP="00222A5D">
      <w:pPr>
        <w:pStyle w:val="Sinhalakawi"/>
        <w:rPr>
          <w:lang w:bidi="si-LK"/>
        </w:rPr>
      </w:pPr>
      <w:r w:rsidRPr="00C066C0">
        <w:rPr>
          <w:cs/>
          <w:lang w:bidi="si-LK"/>
        </w:rPr>
        <w:t>සුදු</w:t>
      </w:r>
      <w:r w:rsidR="00106F1C">
        <w:rPr>
          <w:rFonts w:hint="cs"/>
          <w:cs/>
          <w:lang w:bidi="si-LK"/>
        </w:rPr>
        <w:t>ල්</w:t>
      </w:r>
      <w:r w:rsidRPr="00C066C0">
        <w:rPr>
          <w:cs/>
          <w:lang w:bidi="si-LK"/>
        </w:rPr>
        <w:t>ලභතරං තංහි ඛ</w:t>
      </w:r>
      <w:r w:rsidR="00106F1C">
        <w:rPr>
          <w:rFonts w:hint="cs"/>
          <w:cs/>
          <w:lang w:bidi="si-LK"/>
        </w:rPr>
        <w:t>ණෙ</w:t>
      </w:r>
      <w:r w:rsidRPr="00C066C0">
        <w:rPr>
          <w:cs/>
          <w:lang w:bidi="si-LK"/>
        </w:rPr>
        <w:t xml:space="preserve"> නි</w:t>
      </w:r>
      <w:r w:rsidR="00106F1C">
        <w:rPr>
          <w:rFonts w:hint="cs"/>
          <w:cs/>
          <w:lang w:bidi="si-LK"/>
        </w:rPr>
        <w:t>බ්</w:t>
      </w:r>
      <w:r w:rsidRPr="00C066C0">
        <w:rPr>
          <w:cs/>
          <w:lang w:bidi="si-LK"/>
        </w:rPr>
        <w:t>බනසි</w:t>
      </w:r>
      <w:r w:rsidR="00106F1C">
        <w:rPr>
          <w:rFonts w:hint="cs"/>
          <w:cs/>
          <w:lang w:bidi="si-LK"/>
        </w:rPr>
        <w:t>ද්</w:t>
      </w:r>
      <w:r w:rsidRPr="00C066C0">
        <w:rPr>
          <w:cs/>
          <w:lang w:bidi="si-LK"/>
        </w:rPr>
        <w:t xml:space="preserve">ධියා. </w:t>
      </w:r>
    </w:p>
    <w:p w14:paraId="11066C7A" w14:textId="5C78B02B" w:rsidR="00106F1C" w:rsidRDefault="00222A5D" w:rsidP="00222A5D">
      <w:pPr>
        <w:pStyle w:val="Sinhalakawi"/>
        <w:rPr>
          <w:lang w:bidi="si-LK"/>
        </w:rPr>
      </w:pPr>
      <w:r>
        <w:rPr>
          <w:lang w:bidi="si-LK"/>
        </w:rPr>
        <w:t>.</w:t>
      </w:r>
    </w:p>
    <w:p w14:paraId="3E7C388C" w14:textId="77777777" w:rsidR="00C70D71" w:rsidRDefault="00C066C0" w:rsidP="00222A5D">
      <w:pPr>
        <w:pStyle w:val="Sinhalakawi"/>
        <w:rPr>
          <w:lang w:bidi="si-LK"/>
        </w:rPr>
      </w:pPr>
      <w:r w:rsidRPr="00C066C0">
        <w:rPr>
          <w:cs/>
          <w:lang w:bidi="si-LK"/>
        </w:rPr>
        <w:t>උදාරඵලදං ක</w:t>
      </w:r>
      <w:r w:rsidR="00106F1C">
        <w:rPr>
          <w:rFonts w:hint="cs"/>
          <w:cs/>
          <w:lang w:bidi="si-LK"/>
        </w:rPr>
        <w:t>ම්</w:t>
      </w:r>
      <w:r w:rsidRPr="00C066C0">
        <w:rPr>
          <w:cs/>
          <w:lang w:bidi="si-LK"/>
        </w:rPr>
        <w:t>මං නිබබානාවහමෙව ච</w:t>
      </w:r>
      <w:r w:rsidRPr="00C066C0">
        <w:t xml:space="preserve">, </w:t>
      </w:r>
    </w:p>
    <w:p w14:paraId="3E921D7D" w14:textId="77777777" w:rsidR="00C70D71" w:rsidRDefault="00C066C0" w:rsidP="00222A5D">
      <w:pPr>
        <w:pStyle w:val="Sinhalakawi"/>
        <w:rPr>
          <w:lang w:bidi="si-LK"/>
        </w:rPr>
      </w:pPr>
      <w:r w:rsidRPr="00C066C0">
        <w:rPr>
          <w:cs/>
          <w:lang w:bidi="si-LK"/>
        </w:rPr>
        <w:t>ඉධ සි</w:t>
      </w:r>
      <w:r w:rsidR="00C70D71">
        <w:rPr>
          <w:rFonts w:hint="cs"/>
          <w:cs/>
          <w:lang w:bidi="si-LK"/>
        </w:rPr>
        <w:t>ජ‍්ඣ</w:t>
      </w:r>
      <w:r w:rsidRPr="00C066C0">
        <w:rPr>
          <w:cs/>
          <w:lang w:bidi="si-LK"/>
        </w:rPr>
        <w:t xml:space="preserve">ති සබ්බන්ති </w:t>
      </w:r>
      <w:r w:rsidR="00C70D71">
        <w:rPr>
          <w:rFonts w:hint="cs"/>
          <w:cs/>
          <w:lang w:bidi="si-LK"/>
        </w:rPr>
        <w:t>ඤෙය්‍යා</w:t>
      </w:r>
      <w:r w:rsidRPr="00C066C0">
        <w:rPr>
          <w:cs/>
          <w:lang w:bidi="si-LK"/>
        </w:rPr>
        <w:t xml:space="preserve"> එත්ථ මහ</w:t>
      </w:r>
      <w:r w:rsidR="00C70D71">
        <w:rPr>
          <w:rFonts w:hint="cs"/>
          <w:cs/>
          <w:lang w:bidi="si-LK"/>
        </w:rPr>
        <w:t>ග‍්ඝ</w:t>
      </w:r>
      <w:r w:rsidRPr="00C066C0">
        <w:rPr>
          <w:cs/>
          <w:lang w:bidi="si-LK"/>
        </w:rPr>
        <w:t xml:space="preserve">තා. </w:t>
      </w:r>
    </w:p>
    <w:p w14:paraId="06821AF5" w14:textId="1D0B516B" w:rsidR="00C70D71" w:rsidRDefault="00222A5D" w:rsidP="00222A5D">
      <w:pPr>
        <w:pStyle w:val="Sinhalakawi"/>
        <w:rPr>
          <w:lang w:bidi="si-LK"/>
        </w:rPr>
      </w:pPr>
      <w:r>
        <w:rPr>
          <w:lang w:bidi="si-LK"/>
        </w:rPr>
        <w:t>.</w:t>
      </w:r>
    </w:p>
    <w:p w14:paraId="4850D49D" w14:textId="77777777" w:rsidR="00C70D71" w:rsidRDefault="00C066C0" w:rsidP="00222A5D">
      <w:pPr>
        <w:pStyle w:val="Sinhalakawi"/>
        <w:rPr>
          <w:lang w:bidi="si-LK"/>
        </w:rPr>
      </w:pPr>
      <w:r w:rsidRPr="00C066C0">
        <w:rPr>
          <w:cs/>
          <w:lang w:bidi="si-LK"/>
        </w:rPr>
        <w:t>දු</w:t>
      </w:r>
      <w:r w:rsidR="00C70D71">
        <w:rPr>
          <w:rFonts w:hint="cs"/>
          <w:cs/>
          <w:lang w:bidi="si-LK"/>
        </w:rPr>
        <w:t>ල්</w:t>
      </w:r>
      <w:r w:rsidRPr="00C066C0">
        <w:rPr>
          <w:cs/>
          <w:lang w:bidi="si-LK"/>
        </w:rPr>
        <w:t xml:space="preserve">ලභං අතිපාතං ච ලද්ධා </w:t>
      </w:r>
      <w:r w:rsidR="00C70D71">
        <w:rPr>
          <w:rFonts w:hint="cs"/>
          <w:cs/>
          <w:lang w:bidi="si-LK"/>
        </w:rPr>
        <w:t>ඨා</w:t>
      </w:r>
      <w:r w:rsidRPr="00C066C0">
        <w:rPr>
          <w:cs/>
          <w:lang w:bidi="si-LK"/>
        </w:rPr>
        <w:t>නමිමං බු</w:t>
      </w:r>
      <w:r w:rsidR="00C70D71">
        <w:rPr>
          <w:rFonts w:hint="cs"/>
          <w:cs/>
          <w:lang w:bidi="si-LK"/>
        </w:rPr>
        <w:t>ධො</w:t>
      </w:r>
      <w:r w:rsidRPr="00C066C0">
        <w:t>,</w:t>
      </w:r>
    </w:p>
    <w:p w14:paraId="5FF959EF" w14:textId="77777777" w:rsidR="00C70D71" w:rsidRDefault="00C70D71" w:rsidP="00222A5D">
      <w:pPr>
        <w:pStyle w:val="Sinhalakawi"/>
        <w:rPr>
          <w:lang w:bidi="si-LK"/>
        </w:rPr>
      </w:pPr>
      <w:r>
        <w:rPr>
          <w:rFonts w:hint="cs"/>
          <w:cs/>
          <w:lang w:bidi="si-LK"/>
        </w:rPr>
        <w:t>ජීවිතෙ ජාලමජ‍්ඣට‍්ඨ මකසස්සෙව අප‍්පකෙ.</w:t>
      </w:r>
    </w:p>
    <w:p w14:paraId="7BFC09ED" w14:textId="563F29A5" w:rsidR="00C70D71" w:rsidRDefault="00222A5D" w:rsidP="00222A5D">
      <w:pPr>
        <w:pStyle w:val="Sinhalakawi"/>
        <w:rPr>
          <w:lang w:bidi="si-LK"/>
        </w:rPr>
      </w:pPr>
      <w:r>
        <w:rPr>
          <w:lang w:bidi="si-LK"/>
        </w:rPr>
        <w:t>.</w:t>
      </w:r>
    </w:p>
    <w:p w14:paraId="0F15BCB7" w14:textId="77777777" w:rsidR="00C70D71" w:rsidRDefault="00C70D71" w:rsidP="00222A5D">
      <w:pPr>
        <w:pStyle w:val="Sinhalakawi"/>
        <w:rPr>
          <w:lang w:bidi="si-LK"/>
        </w:rPr>
      </w:pPr>
      <w:r>
        <w:rPr>
          <w:rFonts w:hint="cs"/>
          <w:cs/>
          <w:lang w:bidi="si-LK"/>
        </w:rPr>
        <w:t>අප‍්පසාදෙසු භොගෙයු නිස‍්සාරෙසු පභඞ‍්ගුසු,</w:t>
      </w:r>
    </w:p>
    <w:p w14:paraId="4FF57672" w14:textId="77777777" w:rsidR="00C70D71" w:rsidRDefault="00C70D71" w:rsidP="00222A5D">
      <w:pPr>
        <w:pStyle w:val="Sinhalakawi"/>
        <w:rPr>
          <w:lang w:bidi="si-LK"/>
        </w:rPr>
      </w:pPr>
      <w:r>
        <w:rPr>
          <w:rFonts w:hint="cs"/>
          <w:cs/>
          <w:lang w:bidi="si-LK"/>
        </w:rPr>
        <w:t>සබ‍්බදා අඝමූලෙසු අසජ‍්ජන්තො කථඤ‍්චන.</w:t>
      </w:r>
    </w:p>
    <w:p w14:paraId="16CDD593" w14:textId="502D8C7C" w:rsidR="00C70D71" w:rsidRDefault="00222A5D" w:rsidP="00222A5D">
      <w:pPr>
        <w:pStyle w:val="Sinhalakawi"/>
        <w:rPr>
          <w:lang w:bidi="si-LK"/>
        </w:rPr>
      </w:pPr>
      <w:r>
        <w:rPr>
          <w:lang w:bidi="si-LK"/>
        </w:rPr>
        <w:t>.</w:t>
      </w:r>
    </w:p>
    <w:p w14:paraId="718719ED" w14:textId="77777777" w:rsidR="00C066C0" w:rsidRPr="00C066C0" w:rsidRDefault="00C066C0" w:rsidP="00222A5D">
      <w:pPr>
        <w:pStyle w:val="Sinhalakawi"/>
      </w:pPr>
      <w:r w:rsidRPr="00C066C0">
        <w:rPr>
          <w:cs/>
          <w:lang w:bidi="si-LK"/>
        </w:rPr>
        <w:t>ජනො ජීවිත</w:t>
      </w:r>
      <w:r w:rsidR="00C70D71">
        <w:rPr>
          <w:rFonts w:hint="cs"/>
          <w:cs/>
          <w:lang w:bidi="si-LK"/>
        </w:rPr>
        <w:t>ු</w:t>
      </w:r>
      <w:r w:rsidRPr="00C066C0">
        <w:rPr>
          <w:cs/>
          <w:lang w:bidi="si-LK"/>
        </w:rPr>
        <w:t>කාමොව විදිතං විසභොජනං</w:t>
      </w:r>
      <w:r w:rsidRPr="00C066C0">
        <w:t xml:space="preserve">, </w:t>
      </w:r>
    </w:p>
    <w:p w14:paraId="63CAF8EC" w14:textId="77777777" w:rsidR="00222A5D" w:rsidRDefault="00C066C0" w:rsidP="00222A5D">
      <w:pPr>
        <w:pStyle w:val="Sinhalakawi"/>
        <w:rPr>
          <w:lang w:bidi="si-LK"/>
        </w:rPr>
      </w:pPr>
      <w:r w:rsidRPr="00C066C0">
        <w:rPr>
          <w:cs/>
          <w:lang w:bidi="si-LK"/>
        </w:rPr>
        <w:t>පාපං සම්පරිවජ්</w:t>
      </w:r>
      <w:r w:rsidR="00C70D71">
        <w:rPr>
          <w:rFonts w:hint="cs"/>
          <w:cs/>
          <w:lang w:bidi="si-LK"/>
        </w:rPr>
        <w:t>ජෙ</w:t>
      </w:r>
      <w:r w:rsidRPr="00C066C0">
        <w:rPr>
          <w:cs/>
          <w:lang w:bidi="si-LK"/>
        </w:rPr>
        <w:t>ත්වා පුඤ</w:t>
      </w:r>
      <w:r w:rsidR="00C70D71">
        <w:rPr>
          <w:rFonts w:hint="cs"/>
          <w:cs/>
          <w:lang w:bidi="si-LK"/>
        </w:rPr>
        <w:t>්</w:t>
      </w:r>
      <w:r w:rsidRPr="00C066C0">
        <w:rPr>
          <w:cs/>
          <w:lang w:bidi="si-LK"/>
        </w:rPr>
        <w:t>ඤක</w:t>
      </w:r>
      <w:r w:rsidR="00C70D71">
        <w:rPr>
          <w:rFonts w:hint="cs"/>
          <w:cs/>
          <w:lang w:bidi="si-LK"/>
        </w:rPr>
        <w:t>ම්</w:t>
      </w:r>
      <w:r w:rsidRPr="00C066C0">
        <w:rPr>
          <w:cs/>
          <w:lang w:bidi="si-LK"/>
        </w:rPr>
        <w:t>මරතොසියා</w:t>
      </w:r>
      <w:r w:rsidR="00222A5D">
        <w:t>”</w:t>
      </w:r>
      <w:r w:rsidRPr="00C066C0">
        <w:t xml:space="preserve"> </w:t>
      </w:r>
      <w:r w:rsidRPr="00C066C0">
        <w:rPr>
          <w:cs/>
          <w:lang w:bidi="si-LK"/>
        </w:rPr>
        <w:t>යනු</w:t>
      </w:r>
      <w:r w:rsidR="00222A5D">
        <w:rPr>
          <w:lang w:bidi="si-LK"/>
        </w:rPr>
        <w:t xml:space="preserve">. </w:t>
      </w:r>
    </w:p>
    <w:p w14:paraId="4C4B69B9" w14:textId="7F0E5475" w:rsidR="00C70D71" w:rsidRDefault="00C70D71" w:rsidP="00222A5D">
      <w:pPr>
        <w:rPr>
          <w:lang w:bidi="si-LK"/>
        </w:rPr>
      </w:pPr>
      <w:r w:rsidRPr="00C70D71">
        <w:rPr>
          <w:rFonts w:hint="cs"/>
          <w:b/>
          <w:bCs/>
          <w:cs/>
          <w:lang w:bidi="si-LK"/>
        </w:rPr>
        <w:t xml:space="preserve">කත‍්තබ‍්බං </w:t>
      </w:r>
      <w:r w:rsidR="00C066C0" w:rsidRPr="00C70D71">
        <w:rPr>
          <w:b/>
          <w:bCs/>
          <w:cs/>
          <w:lang w:bidi="si-LK"/>
        </w:rPr>
        <w:t>කුසලං බ</w:t>
      </w:r>
      <w:r w:rsidRPr="00C70D71">
        <w:rPr>
          <w:rFonts w:hint="cs"/>
          <w:b/>
          <w:bCs/>
          <w:cs/>
          <w:lang w:bidi="si-LK"/>
        </w:rPr>
        <w:t>හුං</w:t>
      </w:r>
      <w:r w:rsidR="00C066C0" w:rsidRPr="00C066C0">
        <w:rPr>
          <w:cs/>
          <w:lang w:bidi="si-LK"/>
        </w:rPr>
        <w:t xml:space="preserve"> = බොහෝ කුසල් කළයුතු ය. </w:t>
      </w:r>
    </w:p>
    <w:p w14:paraId="0423B8CD" w14:textId="6A7ECAAD" w:rsidR="00C066C0" w:rsidRPr="00C066C0" w:rsidRDefault="008C067F" w:rsidP="00222A5D">
      <w:r>
        <w:rPr>
          <w:cs/>
          <w:lang w:bidi="si-LK"/>
        </w:rPr>
        <w:t>ලෝභ</w:t>
      </w:r>
      <w:r w:rsidR="00C066C0" w:rsidRPr="00C066C0">
        <w:rPr>
          <w:cs/>
          <w:lang w:bidi="si-LK"/>
        </w:rPr>
        <w:t>-</w:t>
      </w:r>
      <w:r>
        <w:rPr>
          <w:rFonts w:hint="cs"/>
          <w:cs/>
          <w:lang w:bidi="si-LK"/>
        </w:rPr>
        <w:t>ද්වේෂා</w:t>
      </w:r>
      <w:r w:rsidR="00C066C0" w:rsidRPr="00C066C0">
        <w:rPr>
          <w:cs/>
          <w:lang w:bidi="si-LK"/>
        </w:rPr>
        <w:t>දි අකුශලධ</w:t>
      </w:r>
      <w:r w:rsidR="00983463">
        <w:rPr>
          <w:cs/>
          <w:lang w:bidi="si-LK"/>
        </w:rPr>
        <w:t>ර්‍ම</w:t>
      </w:r>
      <w:r w:rsidR="00C066C0" w:rsidRPr="00C066C0">
        <w:rPr>
          <w:cs/>
          <w:lang w:bidi="si-LK"/>
        </w:rPr>
        <w:t>යන් තද</w:t>
      </w:r>
      <w:r w:rsidR="00743A9D">
        <w:rPr>
          <w:rFonts w:hint="cs"/>
          <w:cs/>
          <w:lang w:bidi="si-LK"/>
        </w:rPr>
        <w:t>ඞ්</w:t>
      </w:r>
      <w:r w:rsidR="00C066C0" w:rsidRPr="00C066C0">
        <w:rPr>
          <w:cs/>
          <w:lang w:bidi="si-LK"/>
        </w:rPr>
        <w:t>ග-විෂ</w:t>
      </w:r>
      <w:r w:rsidR="00743A9D">
        <w:rPr>
          <w:rFonts w:hint="cs"/>
          <w:cs/>
          <w:lang w:bidi="si-LK"/>
        </w:rPr>
        <w:t>්</w:t>
      </w:r>
      <w:r w:rsidR="00C066C0" w:rsidRPr="00C066C0">
        <w:rPr>
          <w:cs/>
          <w:lang w:bidi="si-LK"/>
        </w:rPr>
        <w:t>ක</w:t>
      </w:r>
      <w:r w:rsidR="00743A9D">
        <w:rPr>
          <w:rFonts w:hint="cs"/>
          <w:cs/>
          <w:lang w:bidi="si-LK"/>
        </w:rPr>
        <w:t>ම‍්භ</w:t>
      </w:r>
      <w:r w:rsidR="00C066C0" w:rsidRPr="00C066C0">
        <w:rPr>
          <w:cs/>
          <w:lang w:bidi="si-LK"/>
        </w:rPr>
        <w:t>න-සමුද</w:t>
      </w:r>
      <w:r w:rsidR="00743A9D">
        <w:rPr>
          <w:rFonts w:hint="cs"/>
          <w:cs/>
          <w:lang w:bidi="si-LK"/>
        </w:rPr>
        <w:t>ච්ඡෙද</w:t>
      </w:r>
      <w:r w:rsidR="00C066C0" w:rsidRPr="00C066C0">
        <w:rPr>
          <w:cs/>
          <w:lang w:bidi="si-LK"/>
        </w:rPr>
        <w:t xml:space="preserve">යන්ගේ වශයෙන් ඒ ඒ පින්කම් කරණ වේලෙහි දානවස්තු ආදිය අරමුණු කොට කුසල්සිත්වල උපදනා </w:t>
      </w:r>
      <w:r w:rsidR="00050111">
        <w:rPr>
          <w:cs/>
          <w:lang w:bidi="si-LK"/>
        </w:rPr>
        <w:t>චේතනා</w:t>
      </w:r>
      <w:r w:rsidR="00743A9D">
        <w:rPr>
          <w:rFonts w:hint="cs"/>
          <w:cs/>
          <w:lang w:bidi="si-LK"/>
        </w:rPr>
        <w:t>චෛ</w:t>
      </w:r>
      <w:r w:rsidR="00C066C0" w:rsidRPr="00C066C0">
        <w:rPr>
          <w:cs/>
          <w:lang w:bidi="si-LK"/>
        </w:rPr>
        <w:t>තසිකය කුසල් නම් වේ. තද</w:t>
      </w:r>
      <w:r w:rsidR="00743A9D">
        <w:rPr>
          <w:rFonts w:hint="cs"/>
          <w:cs/>
          <w:lang w:bidi="si-LK"/>
        </w:rPr>
        <w:t>ඞ්ග</w:t>
      </w:r>
      <w:r w:rsidR="00C066C0" w:rsidRPr="00C066C0">
        <w:rPr>
          <w:cs/>
          <w:lang w:bidi="si-LK"/>
        </w:rPr>
        <w:t xml:space="preserve">වශයෙන් </w:t>
      </w:r>
      <w:r>
        <w:rPr>
          <w:cs/>
          <w:lang w:bidi="si-LK"/>
        </w:rPr>
        <w:t>ලෝභා</w:t>
      </w:r>
      <w:r w:rsidR="00C066C0" w:rsidRPr="00C066C0">
        <w:rPr>
          <w:cs/>
          <w:lang w:bidi="si-LK"/>
        </w:rPr>
        <w:t>දී</w:t>
      </w:r>
      <w:r w:rsidR="00743A9D">
        <w:rPr>
          <w:rFonts w:hint="cs"/>
          <w:cs/>
          <w:lang w:bidi="si-LK"/>
        </w:rPr>
        <w:t>න්ගේ</w:t>
      </w:r>
      <w:r w:rsidR="00743A9D">
        <w:rPr>
          <w:cs/>
          <w:lang w:bidi="si-LK"/>
        </w:rPr>
        <w:t xml:space="preserve"> නැසීම වන්නේ කාමාවචර</w:t>
      </w:r>
      <w:r w:rsidR="00C066C0" w:rsidRPr="00C066C0">
        <w:rPr>
          <w:cs/>
          <w:lang w:bidi="si-LK"/>
        </w:rPr>
        <w:t>කුසල්සිත්වල යෙදෙන්නා වූ චේතනා</w:t>
      </w:r>
      <w:r w:rsidR="00743A9D">
        <w:rPr>
          <w:rFonts w:hint="cs"/>
          <w:cs/>
          <w:lang w:bidi="si-LK"/>
        </w:rPr>
        <w:t>චෛ</w:t>
      </w:r>
      <w:r w:rsidR="00C066C0" w:rsidRPr="00C066C0">
        <w:rPr>
          <w:cs/>
          <w:lang w:bidi="si-LK"/>
        </w:rPr>
        <w:t xml:space="preserve">තසිකයෙනි. </w:t>
      </w:r>
      <w:r>
        <w:rPr>
          <w:cs/>
          <w:lang w:bidi="si-LK"/>
        </w:rPr>
        <w:t>ලෝභා</w:t>
      </w:r>
      <w:r w:rsidR="00C066C0" w:rsidRPr="00C066C0">
        <w:rPr>
          <w:cs/>
          <w:lang w:bidi="si-LK"/>
        </w:rPr>
        <w:t>දියට පටහැනි ව උපදින අලෝභාදීහු</w:t>
      </w:r>
      <w:r w:rsidR="00C066C0" w:rsidRPr="00C066C0">
        <w:t xml:space="preserve">, </w:t>
      </w:r>
      <w:r w:rsidR="00C066C0" w:rsidRPr="00C066C0">
        <w:rPr>
          <w:cs/>
          <w:lang w:bidi="si-LK"/>
        </w:rPr>
        <w:t>කුස</w:t>
      </w:r>
      <w:r w:rsidR="00743A9D">
        <w:rPr>
          <w:rFonts w:hint="cs"/>
          <w:cs/>
          <w:lang w:bidi="si-LK"/>
        </w:rPr>
        <w:t>ලාඞ්</w:t>
      </w:r>
      <w:r w:rsidR="00C066C0" w:rsidRPr="00C066C0">
        <w:rPr>
          <w:cs/>
          <w:lang w:bidi="si-LK"/>
        </w:rPr>
        <w:t>ගයෝ ය. ඒ එක් එක් කුසලා</w:t>
      </w:r>
      <w:r w:rsidR="00743A9D">
        <w:rPr>
          <w:rFonts w:hint="cs"/>
          <w:cs/>
          <w:lang w:bidi="si-LK"/>
        </w:rPr>
        <w:t>ඞ්</w:t>
      </w:r>
      <w:r w:rsidR="00C066C0" w:rsidRPr="00C066C0">
        <w:rPr>
          <w:cs/>
          <w:lang w:bidi="si-LK"/>
        </w:rPr>
        <w:t xml:space="preserve">ගයකින් </w:t>
      </w:r>
      <w:r>
        <w:rPr>
          <w:cs/>
          <w:lang w:bidi="si-LK"/>
        </w:rPr>
        <w:t>ලෝභා</w:t>
      </w:r>
      <w:r w:rsidR="00C066C0" w:rsidRPr="00C066C0">
        <w:rPr>
          <w:cs/>
          <w:lang w:bidi="si-LK"/>
        </w:rPr>
        <w:t>දිඅකුසලා</w:t>
      </w:r>
      <w:r w:rsidR="00743A9D">
        <w:rPr>
          <w:rFonts w:hint="cs"/>
          <w:cs/>
          <w:lang w:bidi="si-LK"/>
        </w:rPr>
        <w:t>ඞ‍්ග</w:t>
      </w:r>
      <w:r w:rsidR="00C066C0" w:rsidRPr="00C066C0">
        <w:rPr>
          <w:cs/>
          <w:lang w:bidi="si-LK"/>
        </w:rPr>
        <w:t>යන් දුරුකිරීමෙන් කෙලෙසුන්ගෙන් සිතේ මිදීම තද</w:t>
      </w:r>
      <w:r w:rsidR="00743A9D">
        <w:rPr>
          <w:rFonts w:hint="cs"/>
          <w:cs/>
          <w:lang w:bidi="si-LK"/>
        </w:rPr>
        <w:t>ඞ්</w:t>
      </w:r>
      <w:r w:rsidR="00C066C0" w:rsidRPr="00C066C0">
        <w:rPr>
          <w:cs/>
          <w:lang w:bidi="si-LK"/>
        </w:rPr>
        <w:t>ග නමි. එය ප්‍රදීපාලෝකයෙන් අන්ධකාරය නැසීම වැනි ය. විෂ</w:t>
      </w:r>
      <w:r w:rsidR="00743A9D">
        <w:rPr>
          <w:rFonts w:hint="cs"/>
          <w:cs/>
          <w:lang w:bidi="si-LK"/>
        </w:rPr>
        <w:t>්</w:t>
      </w:r>
      <w:r w:rsidR="00C066C0" w:rsidRPr="00C066C0">
        <w:rPr>
          <w:cs/>
          <w:lang w:bidi="si-LK"/>
        </w:rPr>
        <w:t>ක</w:t>
      </w:r>
      <w:r w:rsidR="00743A9D">
        <w:rPr>
          <w:rFonts w:hint="cs"/>
          <w:cs/>
          <w:lang w:bidi="si-LK"/>
        </w:rPr>
        <w:t>ම‍්භ</w:t>
      </w:r>
      <w:r w:rsidR="00C066C0" w:rsidRPr="00C066C0">
        <w:rPr>
          <w:cs/>
          <w:lang w:bidi="si-LK"/>
        </w:rPr>
        <w:t xml:space="preserve">නවශයෙන් </w:t>
      </w:r>
      <w:r>
        <w:rPr>
          <w:cs/>
          <w:lang w:bidi="si-LK"/>
        </w:rPr>
        <w:t>ලෝභා</w:t>
      </w:r>
      <w:r w:rsidR="00C066C0" w:rsidRPr="00C066C0">
        <w:rPr>
          <w:cs/>
          <w:lang w:bidi="si-LK"/>
        </w:rPr>
        <w:t xml:space="preserve">දීන්ගේ නැසීම වන්නේ රූපාවචර-අරූපාවචරකුසල්සිත්වල යෙදෙන </w:t>
      </w:r>
      <w:r w:rsidR="00050111">
        <w:rPr>
          <w:cs/>
          <w:lang w:bidi="si-LK"/>
        </w:rPr>
        <w:t>චේතනා</w:t>
      </w:r>
      <w:r w:rsidR="007F2BD7">
        <w:rPr>
          <w:rFonts w:hint="cs"/>
          <w:cs/>
          <w:lang w:bidi="si-LK"/>
        </w:rPr>
        <w:t>චෛ</w:t>
      </w:r>
      <w:r w:rsidR="00C066C0" w:rsidRPr="00C066C0">
        <w:rPr>
          <w:cs/>
          <w:lang w:bidi="si-LK"/>
        </w:rPr>
        <w:t>තසිකයෙනි. ප්‍රථමධ්‍ය</w:t>
      </w:r>
      <w:r w:rsidR="007F2BD7">
        <w:rPr>
          <w:rFonts w:hint="cs"/>
          <w:cs/>
          <w:lang w:bidi="si-LK"/>
        </w:rPr>
        <w:t>ා</w:t>
      </w:r>
      <w:r w:rsidR="007F2BD7">
        <w:rPr>
          <w:cs/>
          <w:lang w:bidi="si-LK"/>
        </w:rPr>
        <w:t>නාදිය උපදවා ගැන</w:t>
      </w:r>
      <w:r w:rsidR="007F2BD7">
        <w:rPr>
          <w:rFonts w:hint="cs"/>
          <w:cs/>
          <w:lang w:bidi="si-LK"/>
        </w:rPr>
        <w:t>්</w:t>
      </w:r>
      <w:r w:rsidR="00C066C0" w:rsidRPr="00C066C0">
        <w:rPr>
          <w:cs/>
          <w:lang w:bidi="si-LK"/>
        </w:rPr>
        <w:t>මෙන් කෙලෙසුන් යට ව ගොස් සිතෙහි ඇති වන සන්සිඳීම් විෂ</w:t>
      </w:r>
      <w:r w:rsidR="007F2BD7">
        <w:rPr>
          <w:rFonts w:hint="cs"/>
          <w:cs/>
          <w:lang w:bidi="si-LK"/>
        </w:rPr>
        <w:t>්</w:t>
      </w:r>
      <w:r w:rsidR="00C066C0" w:rsidRPr="00C066C0">
        <w:rPr>
          <w:cs/>
          <w:lang w:bidi="si-LK"/>
        </w:rPr>
        <w:t>ක</w:t>
      </w:r>
      <w:r w:rsidR="007F2BD7">
        <w:rPr>
          <w:rFonts w:hint="cs"/>
          <w:cs/>
          <w:lang w:bidi="si-LK"/>
        </w:rPr>
        <w:t>ම‍්භ</w:t>
      </w:r>
      <w:r w:rsidR="00C066C0" w:rsidRPr="00C066C0">
        <w:rPr>
          <w:cs/>
          <w:lang w:bidi="si-LK"/>
        </w:rPr>
        <w:t>න නමි. එය දියමතුපිට බැඳුනු දියසෙවෙල් දිය ගන්නාතුරු කළයෙන් ගසා පහ කොට හැරීම මෙනි. සමු</w:t>
      </w:r>
      <w:r w:rsidR="007F2BD7">
        <w:rPr>
          <w:rFonts w:hint="cs"/>
          <w:cs/>
          <w:lang w:bidi="si-LK"/>
        </w:rPr>
        <w:t>ච්ඡේද</w:t>
      </w:r>
      <w:r w:rsidR="00C066C0" w:rsidRPr="00C066C0">
        <w:rPr>
          <w:cs/>
          <w:lang w:bidi="si-LK"/>
        </w:rPr>
        <w:t xml:space="preserve">වශයෙන් </w:t>
      </w:r>
      <w:r>
        <w:rPr>
          <w:cs/>
          <w:lang w:bidi="si-LK"/>
        </w:rPr>
        <w:t>ලෝභා</w:t>
      </w:r>
      <w:r w:rsidR="00C066C0" w:rsidRPr="00C066C0">
        <w:rPr>
          <w:cs/>
          <w:lang w:bidi="si-LK"/>
        </w:rPr>
        <w:t xml:space="preserve">දීන්ගේ නැසීම වන්නේ </w:t>
      </w:r>
      <w:r w:rsidR="009141C6">
        <w:rPr>
          <w:cs/>
          <w:lang w:bidi="si-LK"/>
        </w:rPr>
        <w:t>ලෝකෝත්තර</w:t>
      </w:r>
      <w:r w:rsidR="00C066C0" w:rsidRPr="00C066C0">
        <w:rPr>
          <w:cs/>
          <w:lang w:bidi="si-LK"/>
        </w:rPr>
        <w:t>කුසල්සි</w:t>
      </w:r>
      <w:r w:rsidR="007F2BD7">
        <w:rPr>
          <w:rFonts w:hint="cs"/>
          <w:cs/>
          <w:lang w:bidi="si-LK"/>
        </w:rPr>
        <w:t>ත්</w:t>
      </w:r>
      <w:r w:rsidR="00C066C0" w:rsidRPr="00C066C0">
        <w:rPr>
          <w:cs/>
          <w:lang w:bidi="si-LK"/>
        </w:rPr>
        <w:t>හි යෙදෙන චේතනා චෛතසිකයෙනි. චතුර්විධමා</w:t>
      </w:r>
      <w:r w:rsidR="00983463">
        <w:rPr>
          <w:cs/>
          <w:lang w:bidi="si-LK"/>
        </w:rPr>
        <w:t>ර්‍ග</w:t>
      </w:r>
      <w:r w:rsidR="00C066C0" w:rsidRPr="00C066C0">
        <w:rPr>
          <w:cs/>
          <w:lang w:bidi="si-LK"/>
        </w:rPr>
        <w:t>ඥානයෙන් ඒ ඒ මග වසා සිටි කෙලෙසුන්ගෙන් සිත මුදා ගැණීම සමු</w:t>
      </w:r>
      <w:r w:rsidR="007F2BD7">
        <w:rPr>
          <w:rFonts w:hint="cs"/>
          <w:cs/>
          <w:lang w:bidi="si-LK"/>
        </w:rPr>
        <w:t>ච්ඡේ</w:t>
      </w:r>
      <w:r w:rsidR="00C066C0" w:rsidRPr="00C066C0">
        <w:rPr>
          <w:cs/>
          <w:lang w:bidi="si-LK"/>
        </w:rPr>
        <w:t>ද නමි. එය ගසකට හෙණ වැදීම මෙනි</w:t>
      </w:r>
      <w:r w:rsidR="007F2BD7">
        <w:rPr>
          <w:cs/>
          <w:lang w:bidi="si-LK"/>
        </w:rPr>
        <w:t>. හෙණ වැදුනු ගසෙහි නැවැත හට ගැණ</w:t>
      </w:r>
      <w:r w:rsidR="007F2BD7">
        <w:rPr>
          <w:rFonts w:hint="cs"/>
          <w:cs/>
          <w:lang w:bidi="si-LK"/>
        </w:rPr>
        <w:t>ී</w:t>
      </w:r>
      <w:r w:rsidR="00C066C0" w:rsidRPr="00C066C0">
        <w:rPr>
          <w:cs/>
          <w:lang w:bidi="si-LK"/>
        </w:rPr>
        <w:t>මක් නැ</w:t>
      </w:r>
      <w:r w:rsidR="007F2BD7">
        <w:rPr>
          <w:rFonts w:hint="cs"/>
          <w:cs/>
          <w:lang w:bidi="si-LK"/>
        </w:rPr>
        <w:t>ත්</w:t>
      </w:r>
      <w:r w:rsidR="00C066C0" w:rsidRPr="00C066C0">
        <w:rPr>
          <w:cs/>
          <w:lang w:bidi="si-LK"/>
        </w:rPr>
        <w:t>තා සේ මා</w:t>
      </w:r>
      <w:r w:rsidR="00983463">
        <w:rPr>
          <w:cs/>
          <w:lang w:bidi="si-LK"/>
        </w:rPr>
        <w:t>ර්‍ග</w:t>
      </w:r>
      <w:r w:rsidR="00C066C0" w:rsidRPr="00C066C0">
        <w:rPr>
          <w:cs/>
          <w:lang w:bidi="si-LK"/>
        </w:rPr>
        <w:t xml:space="preserve">ඥානයෙන් නැසුනු කෙලෙස් නැවත නො හටගණියි. </w:t>
      </w:r>
    </w:p>
    <w:p w14:paraId="697534BC" w14:textId="7ED6BA61" w:rsidR="00C066C0" w:rsidRPr="00872786" w:rsidRDefault="008D20AD" w:rsidP="008D20AD">
      <w:pPr>
        <w:rPr>
          <w:b/>
          <w:bCs/>
        </w:rPr>
      </w:pPr>
      <w:r>
        <w:rPr>
          <w:b/>
          <w:bCs/>
        </w:rPr>
        <w:t>“</w:t>
      </w:r>
      <w:r w:rsidR="00C066C0" w:rsidRPr="00872786">
        <w:rPr>
          <w:b/>
          <w:bCs/>
          <w:cs/>
          <w:lang w:bidi="si-LK"/>
        </w:rPr>
        <w:t>තිණ</w:t>
      </w:r>
      <w:r w:rsidR="00872786" w:rsidRPr="00872786">
        <w:rPr>
          <w:rFonts w:hint="cs"/>
          <w:b/>
          <w:bCs/>
          <w:cs/>
          <w:lang w:bidi="si-LK"/>
        </w:rPr>
        <w:t>්</w:t>
      </w:r>
      <w:r w:rsidR="00C066C0" w:rsidRPr="00872786">
        <w:rPr>
          <w:b/>
          <w:bCs/>
          <w:cs/>
          <w:lang w:bidi="si-LK"/>
        </w:rPr>
        <w:t xml:space="preserve">ණං </w:t>
      </w:r>
      <w:r w:rsidR="00872786" w:rsidRPr="00872786">
        <w:rPr>
          <w:rFonts w:hint="cs"/>
          <w:b/>
          <w:bCs/>
          <w:cs/>
          <w:lang w:bidi="si-LK"/>
        </w:rPr>
        <w:t>භික්ඛවෙ</w:t>
      </w:r>
      <w:r w:rsidR="00C066C0" w:rsidRPr="00872786">
        <w:rPr>
          <w:b/>
          <w:bCs/>
          <w:cs/>
          <w:lang w:bidi="si-LK"/>
        </w:rPr>
        <w:t xml:space="preserve"> සම</w:t>
      </w:r>
      <w:r w:rsidR="00872786" w:rsidRPr="00872786">
        <w:rPr>
          <w:rFonts w:hint="cs"/>
          <w:b/>
          <w:bCs/>
          <w:cs/>
          <w:lang w:bidi="si-LK"/>
        </w:rPr>
        <w:t>්</w:t>
      </w:r>
      <w:r w:rsidR="00C066C0" w:rsidRPr="00872786">
        <w:rPr>
          <w:b/>
          <w:bCs/>
          <w:cs/>
          <w:lang w:bidi="si-LK"/>
        </w:rPr>
        <w:t>මුඛීභාවා සද්</w:t>
      </w:r>
      <w:r w:rsidR="00872786" w:rsidRPr="00872786">
        <w:rPr>
          <w:rFonts w:hint="cs"/>
          <w:b/>
          <w:bCs/>
          <w:cs/>
          <w:lang w:bidi="si-LK"/>
        </w:rPr>
        <w:t>ධො</w:t>
      </w:r>
      <w:r w:rsidR="00C066C0" w:rsidRPr="00872786">
        <w:rPr>
          <w:b/>
          <w:bCs/>
          <w:cs/>
          <w:lang w:bidi="si-LK"/>
        </w:rPr>
        <w:t xml:space="preserve"> කුලපුත්</w:t>
      </w:r>
      <w:r w:rsidR="00872786" w:rsidRPr="00872786">
        <w:rPr>
          <w:rFonts w:hint="cs"/>
          <w:b/>
          <w:bCs/>
          <w:cs/>
          <w:lang w:bidi="si-LK"/>
        </w:rPr>
        <w:t>තො</w:t>
      </w:r>
      <w:r w:rsidR="00C066C0" w:rsidRPr="00872786">
        <w:rPr>
          <w:b/>
          <w:bCs/>
          <w:cs/>
          <w:lang w:bidi="si-LK"/>
        </w:rPr>
        <w:t xml:space="preserve"> බහු</w:t>
      </w:r>
      <w:r w:rsidR="00872786" w:rsidRPr="00872786">
        <w:rPr>
          <w:rFonts w:hint="cs"/>
          <w:b/>
          <w:bCs/>
          <w:cs/>
          <w:lang w:bidi="si-LK"/>
        </w:rPr>
        <w:t>ං</w:t>
      </w:r>
      <w:r w:rsidR="00C066C0" w:rsidRPr="00872786">
        <w:rPr>
          <w:b/>
          <w:bCs/>
          <w:cs/>
          <w:lang w:bidi="si-LK"/>
        </w:rPr>
        <w:t xml:space="preserve"> පුඤ්ඤං පසවති. කතමෙසං තිණ</w:t>
      </w:r>
      <w:r w:rsidR="00872786" w:rsidRPr="00872786">
        <w:rPr>
          <w:rFonts w:hint="cs"/>
          <w:b/>
          <w:bCs/>
          <w:cs/>
          <w:lang w:bidi="si-LK"/>
        </w:rPr>
        <w:t>්</w:t>
      </w:r>
      <w:r w:rsidR="00C066C0" w:rsidRPr="00872786">
        <w:rPr>
          <w:b/>
          <w:bCs/>
          <w:cs/>
          <w:lang w:bidi="si-LK"/>
        </w:rPr>
        <w:t>ණං: ස</w:t>
      </w:r>
      <w:r w:rsidR="00872786" w:rsidRPr="00872786">
        <w:rPr>
          <w:rFonts w:hint="cs"/>
          <w:b/>
          <w:bCs/>
          <w:cs/>
          <w:lang w:bidi="si-LK"/>
        </w:rPr>
        <w:t>ද්</w:t>
      </w:r>
      <w:r w:rsidR="00C066C0" w:rsidRPr="00872786">
        <w:rPr>
          <w:b/>
          <w:bCs/>
          <w:cs/>
          <w:lang w:bidi="si-LK"/>
        </w:rPr>
        <w:t>ධාය භික්ඛවෙ සම්මුඛීභාවා ස</w:t>
      </w:r>
      <w:r w:rsidR="00872786" w:rsidRPr="00872786">
        <w:rPr>
          <w:rFonts w:hint="cs"/>
          <w:b/>
          <w:bCs/>
          <w:cs/>
          <w:lang w:bidi="si-LK"/>
        </w:rPr>
        <w:t>ද්ධො</w:t>
      </w:r>
      <w:r w:rsidR="00C066C0" w:rsidRPr="00872786">
        <w:rPr>
          <w:b/>
          <w:bCs/>
          <w:cs/>
          <w:lang w:bidi="si-LK"/>
        </w:rPr>
        <w:t xml:space="preserve"> කුලපුත්</w:t>
      </w:r>
      <w:r w:rsidR="00872786" w:rsidRPr="00872786">
        <w:rPr>
          <w:rFonts w:hint="cs"/>
          <w:b/>
          <w:bCs/>
          <w:cs/>
          <w:lang w:bidi="si-LK"/>
        </w:rPr>
        <w:t>තො</w:t>
      </w:r>
      <w:r w:rsidR="00C066C0" w:rsidRPr="00872786">
        <w:rPr>
          <w:b/>
          <w:bCs/>
          <w:cs/>
          <w:lang w:bidi="si-LK"/>
        </w:rPr>
        <w:t xml:space="preserve"> බ</w:t>
      </w:r>
      <w:r w:rsidR="00872786" w:rsidRPr="00872786">
        <w:rPr>
          <w:rFonts w:hint="cs"/>
          <w:b/>
          <w:bCs/>
          <w:cs/>
          <w:lang w:bidi="si-LK"/>
        </w:rPr>
        <w:t>හුං</w:t>
      </w:r>
      <w:r w:rsidR="00C066C0" w:rsidRPr="00872786">
        <w:rPr>
          <w:b/>
          <w:bCs/>
          <w:cs/>
          <w:lang w:bidi="si-LK"/>
        </w:rPr>
        <w:t xml:space="preserve"> පුඤ්ඤං පසවති. දෙය්‍යධම්මස්ස භික්ඛවෙ ස</w:t>
      </w:r>
      <w:r w:rsidR="00872786" w:rsidRPr="00872786">
        <w:rPr>
          <w:rFonts w:hint="cs"/>
          <w:b/>
          <w:bCs/>
          <w:cs/>
          <w:lang w:bidi="si-LK"/>
        </w:rPr>
        <w:t>ම්</w:t>
      </w:r>
      <w:r w:rsidR="00C066C0" w:rsidRPr="00872786">
        <w:rPr>
          <w:b/>
          <w:bCs/>
          <w:cs/>
          <w:lang w:bidi="si-LK"/>
        </w:rPr>
        <w:t>මු</w:t>
      </w:r>
      <w:r w:rsidR="00872786" w:rsidRPr="00872786">
        <w:rPr>
          <w:rFonts w:hint="cs"/>
          <w:b/>
          <w:bCs/>
          <w:cs/>
          <w:lang w:bidi="si-LK"/>
        </w:rPr>
        <w:t>ඛී</w:t>
      </w:r>
      <w:r w:rsidR="00C066C0" w:rsidRPr="00872786">
        <w:rPr>
          <w:b/>
          <w:bCs/>
          <w:cs/>
          <w:lang w:bidi="si-LK"/>
        </w:rPr>
        <w:t>භාවා ස</w:t>
      </w:r>
      <w:r w:rsidR="00872786" w:rsidRPr="00872786">
        <w:rPr>
          <w:rFonts w:hint="cs"/>
          <w:b/>
          <w:bCs/>
          <w:cs/>
          <w:lang w:bidi="si-LK"/>
        </w:rPr>
        <w:t>ද්ධො</w:t>
      </w:r>
      <w:r w:rsidR="00C066C0" w:rsidRPr="00872786">
        <w:rPr>
          <w:b/>
          <w:bCs/>
          <w:cs/>
          <w:lang w:bidi="si-LK"/>
        </w:rPr>
        <w:t xml:space="preserve"> කුලපුත්</w:t>
      </w:r>
      <w:r w:rsidR="00872786" w:rsidRPr="00872786">
        <w:rPr>
          <w:rFonts w:hint="cs"/>
          <w:b/>
          <w:bCs/>
          <w:cs/>
          <w:lang w:bidi="si-LK"/>
        </w:rPr>
        <w:t>තො</w:t>
      </w:r>
      <w:r w:rsidR="00C066C0" w:rsidRPr="00872786">
        <w:rPr>
          <w:b/>
          <w:bCs/>
          <w:cs/>
          <w:lang w:bidi="si-LK"/>
        </w:rPr>
        <w:t xml:space="preserve"> බ</w:t>
      </w:r>
      <w:r w:rsidR="00872786" w:rsidRPr="00872786">
        <w:rPr>
          <w:rFonts w:hint="cs"/>
          <w:b/>
          <w:bCs/>
          <w:cs/>
          <w:lang w:bidi="si-LK"/>
        </w:rPr>
        <w:t>හුං</w:t>
      </w:r>
      <w:r w:rsidR="00C066C0" w:rsidRPr="00872786">
        <w:rPr>
          <w:b/>
          <w:bCs/>
          <w:cs/>
          <w:lang w:bidi="si-LK"/>
        </w:rPr>
        <w:t xml:space="preserve"> පුඤ්ඤං පසවති. දක්ඛි</w:t>
      </w:r>
      <w:r w:rsidR="00872786" w:rsidRPr="00872786">
        <w:rPr>
          <w:rFonts w:hint="cs"/>
          <w:b/>
          <w:bCs/>
          <w:cs/>
          <w:lang w:bidi="si-LK"/>
        </w:rPr>
        <w:t>ණෙ</w:t>
      </w:r>
      <w:r w:rsidR="00C066C0" w:rsidRPr="00872786">
        <w:rPr>
          <w:b/>
          <w:bCs/>
          <w:cs/>
          <w:lang w:bidi="si-LK"/>
        </w:rPr>
        <w:t>ය්‍ය</w:t>
      </w:r>
      <w:r w:rsidR="00872786" w:rsidRPr="00872786">
        <w:rPr>
          <w:rFonts w:hint="cs"/>
          <w:b/>
          <w:bCs/>
          <w:cs/>
          <w:lang w:bidi="si-LK"/>
        </w:rPr>
        <w:t>ා</w:t>
      </w:r>
      <w:r w:rsidR="00C066C0" w:rsidRPr="00872786">
        <w:rPr>
          <w:b/>
          <w:bCs/>
          <w:cs/>
          <w:lang w:bidi="si-LK"/>
        </w:rPr>
        <w:t>නං භික්ඛවෙ සම්මුඛීභාවා සද්</w:t>
      </w:r>
      <w:r w:rsidR="00872786" w:rsidRPr="00872786">
        <w:rPr>
          <w:rFonts w:hint="cs"/>
          <w:b/>
          <w:bCs/>
          <w:cs/>
          <w:lang w:bidi="si-LK"/>
        </w:rPr>
        <w:t>ධො</w:t>
      </w:r>
      <w:r w:rsidR="00C066C0" w:rsidRPr="00872786">
        <w:rPr>
          <w:b/>
          <w:bCs/>
          <w:cs/>
          <w:lang w:bidi="si-LK"/>
        </w:rPr>
        <w:t xml:space="preserve"> කුලපු</w:t>
      </w:r>
      <w:r w:rsidR="00872786" w:rsidRPr="00872786">
        <w:rPr>
          <w:rFonts w:hint="cs"/>
          <w:b/>
          <w:bCs/>
          <w:cs/>
          <w:lang w:bidi="si-LK"/>
        </w:rPr>
        <w:t>ත්තො</w:t>
      </w:r>
      <w:r w:rsidR="00C066C0" w:rsidRPr="00872786">
        <w:rPr>
          <w:b/>
          <w:bCs/>
          <w:cs/>
          <w:lang w:bidi="si-LK"/>
        </w:rPr>
        <w:t xml:space="preserve"> බ</w:t>
      </w:r>
      <w:r w:rsidR="00872786" w:rsidRPr="00872786">
        <w:rPr>
          <w:rFonts w:hint="cs"/>
          <w:b/>
          <w:bCs/>
          <w:cs/>
          <w:lang w:bidi="si-LK"/>
        </w:rPr>
        <w:t>හුං</w:t>
      </w:r>
      <w:r w:rsidR="00C066C0" w:rsidRPr="00872786">
        <w:rPr>
          <w:b/>
          <w:bCs/>
          <w:cs/>
          <w:lang w:bidi="si-LK"/>
        </w:rPr>
        <w:t xml:space="preserve"> පුඤ්ඤං පසවති. ඉ</w:t>
      </w:r>
      <w:r w:rsidR="00872786" w:rsidRPr="00872786">
        <w:rPr>
          <w:rFonts w:hint="cs"/>
          <w:b/>
          <w:bCs/>
          <w:cs/>
          <w:lang w:bidi="si-LK"/>
        </w:rPr>
        <w:t>මෙ</w:t>
      </w:r>
      <w:r w:rsidR="00C066C0" w:rsidRPr="00872786">
        <w:rPr>
          <w:b/>
          <w:bCs/>
          <w:cs/>
          <w:lang w:bidi="si-LK"/>
        </w:rPr>
        <w:t>සං ඛො භික්ඛවෙ තිණ්ණං සම්මුඛීහාවා ස</w:t>
      </w:r>
      <w:r w:rsidR="00872786" w:rsidRPr="00872786">
        <w:rPr>
          <w:rFonts w:hint="cs"/>
          <w:b/>
          <w:bCs/>
          <w:cs/>
          <w:lang w:bidi="si-LK"/>
        </w:rPr>
        <w:t>ද්ධො</w:t>
      </w:r>
      <w:r w:rsidR="00C066C0" w:rsidRPr="00872786">
        <w:rPr>
          <w:b/>
          <w:bCs/>
          <w:cs/>
          <w:lang w:bidi="si-LK"/>
        </w:rPr>
        <w:t xml:space="preserve"> කුලපු</w:t>
      </w:r>
      <w:r w:rsidR="00872786" w:rsidRPr="00872786">
        <w:rPr>
          <w:rFonts w:hint="cs"/>
          <w:b/>
          <w:bCs/>
          <w:cs/>
          <w:lang w:bidi="si-LK"/>
        </w:rPr>
        <w:t>ත්තො</w:t>
      </w:r>
      <w:r w:rsidR="00C066C0" w:rsidRPr="00872786">
        <w:rPr>
          <w:b/>
          <w:bCs/>
          <w:cs/>
          <w:lang w:bidi="si-LK"/>
        </w:rPr>
        <w:t xml:space="preserve"> බ</w:t>
      </w:r>
      <w:r w:rsidR="00872786" w:rsidRPr="00872786">
        <w:rPr>
          <w:rFonts w:hint="cs"/>
          <w:b/>
          <w:bCs/>
          <w:cs/>
          <w:lang w:bidi="si-LK"/>
        </w:rPr>
        <w:t>හුං</w:t>
      </w:r>
      <w:r w:rsidR="00C066C0" w:rsidRPr="00872786">
        <w:rPr>
          <w:b/>
          <w:bCs/>
          <w:cs/>
          <w:lang w:bidi="si-LK"/>
        </w:rPr>
        <w:t xml:space="preserve"> පුඤ්ඤං පසවති</w:t>
      </w:r>
      <w:r>
        <w:rPr>
          <w:b/>
          <w:bCs/>
          <w:lang w:bidi="si-LK"/>
        </w:rPr>
        <w:t>”</w:t>
      </w:r>
      <w:r w:rsidR="00C066C0" w:rsidRPr="00872786">
        <w:rPr>
          <w:b/>
          <w:bCs/>
          <w:cs/>
          <w:lang w:bidi="si-LK"/>
        </w:rPr>
        <w:t xml:space="preserve"> </w:t>
      </w:r>
    </w:p>
    <w:p w14:paraId="50750D34" w14:textId="77777777" w:rsidR="00C066C0" w:rsidRPr="00C066C0" w:rsidRDefault="00C066C0" w:rsidP="008D20AD">
      <w:r w:rsidRPr="00C066C0">
        <w:rPr>
          <w:cs/>
          <w:lang w:bidi="si-LK"/>
        </w:rPr>
        <w:t>ශ්‍රද්ධාව හමුවීමෙන් දිය යුතු දානවස</w:t>
      </w:r>
      <w:r w:rsidR="00872786">
        <w:rPr>
          <w:cs/>
          <w:lang w:bidi="si-LK"/>
        </w:rPr>
        <w:t>්තු ලැබීමෙන් දීමට සුදුස්සන් හමුවීමෙන් සැදැහැත</w:t>
      </w:r>
      <w:r w:rsidR="00872786">
        <w:rPr>
          <w:rFonts w:hint="cs"/>
          <w:cs/>
          <w:lang w:bidi="si-LK"/>
        </w:rPr>
        <w:t>ි</w:t>
      </w:r>
      <w:r w:rsidRPr="00C066C0">
        <w:rPr>
          <w:cs/>
          <w:lang w:bidi="si-LK"/>
        </w:rPr>
        <w:t xml:space="preserve"> කුලපුත්‍රතෙමේ බොහෝ පින් රැස් කෙරේ යයි මෙයින් දක්වා වදාළ බැවින්</w:t>
      </w:r>
      <w:r w:rsidRPr="00C066C0">
        <w:t xml:space="preserve">, </w:t>
      </w:r>
    </w:p>
    <w:p w14:paraId="358855DD" w14:textId="0C415AB6" w:rsidR="00C066C0" w:rsidRPr="00C066C0" w:rsidRDefault="00C066C0" w:rsidP="008D20AD">
      <w:r w:rsidRPr="00C066C0">
        <w:rPr>
          <w:cs/>
          <w:lang w:bidi="si-LK"/>
        </w:rPr>
        <w:t>යමෙක් ද</w:t>
      </w:r>
      <w:r w:rsidR="00872786">
        <w:rPr>
          <w:rFonts w:hint="cs"/>
          <w:cs/>
          <w:lang w:bidi="si-LK"/>
        </w:rPr>
        <w:t>ා</w:t>
      </w:r>
      <w:r w:rsidRPr="00C066C0">
        <w:rPr>
          <w:cs/>
          <w:lang w:bidi="si-LK"/>
        </w:rPr>
        <w:t>නව</w:t>
      </w:r>
      <w:r w:rsidR="00872786">
        <w:rPr>
          <w:rFonts w:hint="cs"/>
          <w:cs/>
          <w:lang w:bidi="si-LK"/>
        </w:rPr>
        <w:t>ස්</w:t>
      </w:r>
      <w:r w:rsidRPr="00C066C0">
        <w:rPr>
          <w:cs/>
          <w:lang w:bidi="si-LK"/>
        </w:rPr>
        <w:t>තු ප්‍රතිග්‍රාහකාදිසම්පත් ලැබීමෙන් තුටු පහටු ව මතු ඉ</w:t>
      </w:r>
      <w:r w:rsidR="00872786">
        <w:rPr>
          <w:rFonts w:hint="cs"/>
          <w:cs/>
          <w:lang w:bidi="si-LK"/>
        </w:rPr>
        <w:t>ෂ්</w:t>
      </w:r>
      <w:r w:rsidRPr="00C066C0">
        <w:rPr>
          <w:cs/>
          <w:lang w:bidi="si-LK"/>
        </w:rPr>
        <w:t>ටඵල ලැබේ ය</w:t>
      </w:r>
      <w:r w:rsidRPr="00C066C0">
        <w:t xml:space="preserve">, </w:t>
      </w:r>
      <w:r w:rsidRPr="00C066C0">
        <w:rPr>
          <w:cs/>
          <w:lang w:bidi="si-LK"/>
        </w:rPr>
        <w:t>යන අදහසින් උත්සාහවත් ව දානමය කුසලයක් කෙරේ නම්</w:t>
      </w:r>
      <w:r w:rsidRPr="00C066C0">
        <w:t xml:space="preserve">, </w:t>
      </w:r>
      <w:r w:rsidRPr="00C066C0">
        <w:rPr>
          <w:cs/>
          <w:lang w:bidi="si-LK"/>
        </w:rPr>
        <w:t>දානවස්තු ආදිය අරමුණු කොට ඒ වේලෙහි ඔහුට උපදන් කුස</w:t>
      </w:r>
      <w:r w:rsidR="00872786">
        <w:rPr>
          <w:rFonts w:hint="cs"/>
          <w:cs/>
          <w:lang w:bidi="si-LK"/>
        </w:rPr>
        <w:t>ල්</w:t>
      </w:r>
      <w:r w:rsidRPr="00C066C0">
        <w:rPr>
          <w:cs/>
          <w:lang w:bidi="si-LK"/>
        </w:rPr>
        <w:t>සිතෙකි. එහි නොයෙක් චෛතසිකයෝ යෙදෙති. ඉන් ප්‍රධාන වන්නේ චේතනා</w:t>
      </w:r>
      <w:r w:rsidR="00872786">
        <w:rPr>
          <w:rFonts w:hint="cs"/>
          <w:cs/>
          <w:lang w:bidi="si-LK"/>
        </w:rPr>
        <w:t>චෛත</w:t>
      </w:r>
      <w:r w:rsidRPr="00C066C0">
        <w:rPr>
          <w:cs/>
          <w:lang w:bidi="si-LK"/>
        </w:rPr>
        <w:t>සිකය යි. ඒ කියූ කුසල් සිත</w:t>
      </w:r>
      <w:r w:rsidR="00C909C1">
        <w:rPr>
          <w:cs/>
          <w:lang w:bidi="si-LK"/>
        </w:rPr>
        <w:t>ත්</w:t>
      </w:r>
      <w:r w:rsidRPr="00C066C0">
        <w:rPr>
          <w:cs/>
          <w:lang w:bidi="si-LK"/>
        </w:rPr>
        <w:t xml:space="preserve"> එහි යෙදුනු චේතනාව</w:t>
      </w:r>
      <w:r w:rsidR="00C909C1">
        <w:rPr>
          <w:cs/>
          <w:lang w:bidi="si-LK"/>
        </w:rPr>
        <w:t>ත්</w:t>
      </w:r>
      <w:r w:rsidRPr="00C066C0">
        <w:rPr>
          <w:cs/>
          <w:lang w:bidi="si-LK"/>
        </w:rPr>
        <w:t xml:space="preserve"> ඒ හා එක් ව යෙදුනු ස්ප</w:t>
      </w:r>
      <w:r w:rsidR="0021396C">
        <w:rPr>
          <w:cs/>
          <w:lang w:bidi="si-LK"/>
        </w:rPr>
        <w:t>ර්‍ශා</w:t>
      </w:r>
      <w:r w:rsidRPr="00C066C0">
        <w:rPr>
          <w:cs/>
          <w:lang w:bidi="si-LK"/>
        </w:rPr>
        <w:t>දිධ</w:t>
      </w:r>
      <w:r w:rsidR="00983463">
        <w:rPr>
          <w:cs/>
          <w:lang w:bidi="si-LK"/>
        </w:rPr>
        <w:t>ර්‍ම</w:t>
      </w:r>
      <w:r w:rsidR="00C909C1">
        <w:rPr>
          <w:cs/>
          <w:lang w:bidi="si-LK"/>
        </w:rPr>
        <w:t>ත්</w:t>
      </w:r>
      <w:r w:rsidRPr="00C066C0">
        <w:rPr>
          <w:cs/>
          <w:lang w:bidi="si-LK"/>
        </w:rPr>
        <w:t xml:space="preserve"> යන හැම</w:t>
      </w:r>
      <w:r w:rsidRPr="00C066C0">
        <w:t xml:space="preserve">, </w:t>
      </w:r>
      <w:r w:rsidRPr="00C066C0">
        <w:rPr>
          <w:cs/>
          <w:lang w:bidi="si-LK"/>
        </w:rPr>
        <w:t xml:space="preserve">කුසල් </w:t>
      </w:r>
      <w:r w:rsidR="00872786">
        <w:rPr>
          <w:cs/>
          <w:lang w:bidi="si-LK"/>
        </w:rPr>
        <w:t>නම් වේ. දාන සීල භාවනා යන පුණ්‍ය</w:t>
      </w:r>
      <w:r w:rsidRPr="00C066C0">
        <w:rPr>
          <w:cs/>
          <w:lang w:bidi="si-LK"/>
        </w:rPr>
        <w:t>ක්‍රියාවස</w:t>
      </w:r>
      <w:r w:rsidR="00872786">
        <w:rPr>
          <w:rFonts w:hint="cs"/>
          <w:cs/>
          <w:lang w:bidi="si-LK"/>
        </w:rPr>
        <w:t>්</w:t>
      </w:r>
      <w:r w:rsidRPr="00C066C0">
        <w:rPr>
          <w:cs/>
          <w:lang w:bidi="si-LK"/>
        </w:rPr>
        <w:t xml:space="preserve">තුන් අරමුණු කොට උපදින සිත් හා ඒ සිත්වල යෙදෙන චේතනාව ප්‍රධාන කොට අන්‍ය </w:t>
      </w:r>
      <w:r w:rsidR="00872786">
        <w:rPr>
          <w:rFonts w:hint="cs"/>
          <w:cs/>
          <w:lang w:bidi="si-LK"/>
        </w:rPr>
        <w:t>චෛ</w:t>
      </w:r>
      <w:r w:rsidRPr="00C066C0">
        <w:rPr>
          <w:cs/>
          <w:lang w:bidi="si-LK"/>
        </w:rPr>
        <w:t>තසික</w:t>
      </w:r>
      <w:r w:rsidR="00C909C1">
        <w:rPr>
          <w:cs/>
          <w:lang w:bidi="si-LK"/>
        </w:rPr>
        <w:t>ත්</w:t>
      </w:r>
      <w:r w:rsidRPr="00C066C0">
        <w:rPr>
          <w:cs/>
          <w:lang w:bidi="si-LK"/>
        </w:rPr>
        <w:t xml:space="preserve"> කුසල් ය. කාමාවචරකුසල්සිත්වලට</w:t>
      </w:r>
      <w:r w:rsidR="00C909C1">
        <w:rPr>
          <w:cs/>
          <w:lang w:bidi="si-LK"/>
        </w:rPr>
        <w:t>ත්</w:t>
      </w:r>
      <w:r w:rsidRPr="00C066C0">
        <w:rPr>
          <w:cs/>
          <w:lang w:bidi="si-LK"/>
        </w:rPr>
        <w:t xml:space="preserve"> එහි යෙදෙන චෛතසික වලට</w:t>
      </w:r>
      <w:r w:rsidR="00C909C1">
        <w:rPr>
          <w:cs/>
          <w:lang w:bidi="si-LK"/>
        </w:rPr>
        <w:t>ත්</w:t>
      </w:r>
      <w:r w:rsidRPr="00C066C0">
        <w:rPr>
          <w:cs/>
          <w:lang w:bidi="si-LK"/>
        </w:rPr>
        <w:t xml:space="preserve"> වඩා රූපාවචර-අරූපාවචර-</w:t>
      </w:r>
      <w:r w:rsidR="009141C6">
        <w:rPr>
          <w:cs/>
          <w:lang w:bidi="si-LK"/>
        </w:rPr>
        <w:t>ලෝකෝත්තර</w:t>
      </w:r>
      <w:r w:rsidRPr="00C066C0">
        <w:rPr>
          <w:cs/>
          <w:lang w:bidi="si-LK"/>
        </w:rPr>
        <w:t xml:space="preserve"> සිත් හා එහි යෙදෙන</w:t>
      </w:r>
      <w:r w:rsidR="00872786">
        <w:rPr>
          <w:cs/>
          <w:lang w:bidi="si-LK"/>
        </w:rPr>
        <w:t xml:space="preserve"> චේතනාදිධ</w:t>
      </w:r>
      <w:r w:rsidR="00983463">
        <w:rPr>
          <w:cs/>
          <w:lang w:bidi="si-LK"/>
        </w:rPr>
        <w:t>ර්‍ම</w:t>
      </w:r>
      <w:r w:rsidR="00C909C1">
        <w:rPr>
          <w:cs/>
          <w:lang w:bidi="si-LK"/>
        </w:rPr>
        <w:t>ත්</w:t>
      </w:r>
      <w:r w:rsidR="00872786">
        <w:rPr>
          <w:cs/>
          <w:lang w:bidi="si-LK"/>
        </w:rPr>
        <w:t xml:space="preserve"> ක්‍රමයෙන් ප්‍රණ</w:t>
      </w:r>
      <w:r w:rsidR="00872786">
        <w:rPr>
          <w:rFonts w:hint="cs"/>
          <w:cs/>
          <w:lang w:bidi="si-LK"/>
        </w:rPr>
        <w:t>ී</w:t>
      </w:r>
      <w:r w:rsidRPr="00C066C0">
        <w:rPr>
          <w:cs/>
          <w:lang w:bidi="si-LK"/>
        </w:rPr>
        <w:t xml:space="preserve">ත වේ. මෙසේ උපදින සිත්වලින් </w:t>
      </w:r>
      <w:r w:rsidR="008C067F">
        <w:rPr>
          <w:cs/>
          <w:lang w:bidi="si-LK"/>
        </w:rPr>
        <w:t>ලෝභ</w:t>
      </w:r>
      <w:r w:rsidRPr="00C066C0">
        <w:rPr>
          <w:cs/>
          <w:lang w:bidi="si-LK"/>
        </w:rPr>
        <w:t>-</w:t>
      </w:r>
      <w:r w:rsidR="008C067F">
        <w:rPr>
          <w:cs/>
          <w:lang w:bidi="si-LK"/>
        </w:rPr>
        <w:t>දෝස</w:t>
      </w:r>
      <w:r w:rsidRPr="00C066C0">
        <w:rPr>
          <w:cs/>
          <w:lang w:bidi="si-LK"/>
        </w:rPr>
        <w:t>-</w:t>
      </w:r>
      <w:r w:rsidR="008C067F">
        <w:rPr>
          <w:cs/>
          <w:lang w:bidi="si-LK"/>
        </w:rPr>
        <w:t>මෝහා</w:t>
      </w:r>
      <w:r w:rsidRPr="00C066C0">
        <w:rPr>
          <w:cs/>
          <w:lang w:bidi="si-LK"/>
        </w:rPr>
        <w:t xml:space="preserve">දී වූ පව් සිතිවිලි නැසී යයි. </w:t>
      </w:r>
    </w:p>
    <w:p w14:paraId="4A52CE2F" w14:textId="0DB03999" w:rsidR="00C066C0" w:rsidRPr="00C066C0" w:rsidRDefault="00C066C0" w:rsidP="00574000">
      <w:r w:rsidRPr="00C066C0">
        <w:rPr>
          <w:cs/>
          <w:lang w:bidi="si-LK"/>
        </w:rPr>
        <w:t>කුශලක</w:t>
      </w:r>
      <w:r w:rsidR="00983463">
        <w:rPr>
          <w:cs/>
          <w:lang w:bidi="si-LK"/>
        </w:rPr>
        <w:t>ර්‍ම</w:t>
      </w:r>
      <w:r w:rsidRPr="00C066C0">
        <w:rPr>
          <w:cs/>
          <w:lang w:bidi="si-LK"/>
        </w:rPr>
        <w:t xml:space="preserve"> රැස්කිරීමේ දී ඒ කරන</w:t>
      </w:r>
      <w:r w:rsidR="00872786">
        <w:rPr>
          <w:rFonts w:hint="cs"/>
          <w:cs/>
          <w:lang w:bidi="si-LK"/>
        </w:rPr>
        <w:t>්න</w:t>
      </w:r>
      <w:r w:rsidRPr="00C066C0">
        <w:rPr>
          <w:cs/>
          <w:lang w:bidi="si-LK"/>
        </w:rPr>
        <w:t>හුගේ කත්තුකම්‍යතා කුසලච්ඡන්ද-විරිය-චිත්ත-වීමංසා යන මොවුහු ලාමක වූවාහු නම් අඩු ව පැවැ</w:t>
      </w:r>
      <w:r w:rsidR="009256B9">
        <w:rPr>
          <w:rFonts w:hint="cs"/>
          <w:cs/>
          <w:lang w:bidi="si-LK"/>
        </w:rPr>
        <w:t>ත්</w:t>
      </w:r>
      <w:r w:rsidRPr="00C066C0">
        <w:rPr>
          <w:cs/>
          <w:lang w:bidi="si-LK"/>
        </w:rPr>
        <w:t>තෝ නම් ඒ කුසලය හීන වේ. හීන-උත්තම යන අවස්ථා දෙක අතර පැවැති ඡන්දාදීන්ගේ වශයෙන් ම</w:t>
      </w:r>
      <w:r w:rsidR="009256B9">
        <w:rPr>
          <w:rFonts w:hint="cs"/>
          <w:cs/>
          <w:lang w:bidi="si-LK"/>
        </w:rPr>
        <w:t>ජ‍්ඣි</w:t>
      </w:r>
      <w:r w:rsidRPr="00C066C0">
        <w:rPr>
          <w:cs/>
          <w:lang w:bidi="si-LK"/>
        </w:rPr>
        <w:t xml:space="preserve">ම වේ. ඡන්දාදීන්ගේ උසස්බව </w:t>
      </w:r>
      <w:r w:rsidR="005B53F5">
        <w:rPr>
          <w:cs/>
          <w:lang w:bidi="si-LK"/>
        </w:rPr>
        <w:t>හේතු කොට</w:t>
      </w:r>
      <w:r w:rsidRPr="00C066C0">
        <w:rPr>
          <w:cs/>
          <w:lang w:bidi="si-LK"/>
        </w:rPr>
        <w:t xml:space="preserve"> පණීත වේ. කුසලච්ඡන්දය අභිමුඛ කොට කළ කුසලය</w:t>
      </w:r>
      <w:r w:rsidRPr="00C066C0">
        <w:t xml:space="preserve">, </w:t>
      </w:r>
      <w:r w:rsidRPr="00C066C0">
        <w:rPr>
          <w:cs/>
          <w:lang w:bidi="si-LK"/>
        </w:rPr>
        <w:t>ඡන්ද</w:t>
      </w:r>
      <w:r w:rsidR="009256B9">
        <w:rPr>
          <w:rFonts w:hint="cs"/>
          <w:cs/>
          <w:lang w:bidi="si-LK"/>
        </w:rPr>
        <w:t>ා</w:t>
      </w:r>
      <w:r w:rsidRPr="00C066C0">
        <w:rPr>
          <w:cs/>
          <w:lang w:bidi="si-LK"/>
        </w:rPr>
        <w:t>ධිපතෙය්‍ය</w:t>
      </w:r>
      <w:r w:rsidR="00294022">
        <w:rPr>
          <w:cs/>
          <w:lang w:bidi="si-LK"/>
        </w:rPr>
        <w:t>’</w:t>
      </w:r>
      <w:r w:rsidRPr="00C066C0">
        <w:rPr>
          <w:cs/>
          <w:lang w:bidi="si-LK"/>
        </w:rPr>
        <w:t xml:space="preserve"> නමි. විරියාධිපතෙය්‍ය</w:t>
      </w:r>
      <w:r w:rsidRPr="00C066C0">
        <w:t xml:space="preserve">, </w:t>
      </w:r>
      <w:r w:rsidRPr="00C066C0">
        <w:rPr>
          <w:cs/>
          <w:lang w:bidi="si-LK"/>
        </w:rPr>
        <w:t>චි</w:t>
      </w:r>
      <w:r w:rsidR="009256B9">
        <w:rPr>
          <w:rFonts w:hint="cs"/>
          <w:cs/>
          <w:lang w:bidi="si-LK"/>
        </w:rPr>
        <w:t>ත‍්තා</w:t>
      </w:r>
      <w:r w:rsidRPr="00C066C0">
        <w:rPr>
          <w:cs/>
          <w:lang w:bidi="si-LK"/>
        </w:rPr>
        <w:t>ධිපතෙය්‍ය</w:t>
      </w:r>
      <w:r w:rsidRPr="00C066C0">
        <w:t xml:space="preserve">, </w:t>
      </w:r>
      <w:r w:rsidRPr="00C066C0">
        <w:rPr>
          <w:cs/>
          <w:lang w:bidi="si-LK"/>
        </w:rPr>
        <w:t xml:space="preserve">වීමංසාධිපතෙය්‍ය කුසල් ද එසේ දත යුතුය. </w:t>
      </w:r>
    </w:p>
    <w:p w14:paraId="65BCC52D" w14:textId="06880D0C" w:rsidR="00C066C0" w:rsidRPr="00C066C0" w:rsidRDefault="00C066C0" w:rsidP="00DE02B2">
      <w:r w:rsidRPr="009256B9">
        <w:rPr>
          <w:b/>
          <w:bCs/>
          <w:cs/>
          <w:lang w:bidi="si-LK"/>
        </w:rPr>
        <w:t>පු</w:t>
      </w:r>
      <w:r w:rsidR="009256B9" w:rsidRPr="009256B9">
        <w:rPr>
          <w:rFonts w:hint="cs"/>
          <w:b/>
          <w:bCs/>
          <w:cs/>
          <w:lang w:bidi="si-LK"/>
        </w:rPr>
        <w:t>ප‍්ඵ</w:t>
      </w:r>
      <w:r w:rsidRPr="009256B9">
        <w:rPr>
          <w:b/>
          <w:bCs/>
          <w:cs/>
          <w:lang w:bidi="si-LK"/>
        </w:rPr>
        <w:t>රාසි</w:t>
      </w:r>
      <w:r w:rsidRPr="00C066C0">
        <w:rPr>
          <w:cs/>
          <w:lang w:bidi="si-LK"/>
        </w:rPr>
        <w:t>ශබ්දය යෙදුනේ මල් බොහෝ බව දැක්වීමට ය. මල් ටික වී නම්</w:t>
      </w:r>
      <w:r w:rsidRPr="00C066C0">
        <w:t xml:space="preserve">, </w:t>
      </w:r>
      <w:r w:rsidRPr="00C066C0">
        <w:rPr>
          <w:cs/>
          <w:lang w:bidi="si-LK"/>
        </w:rPr>
        <w:t>මාලාකාරයා ද</w:t>
      </w:r>
      <w:r w:rsidR="00022B53">
        <w:rPr>
          <w:cs/>
          <w:lang w:bidi="si-LK"/>
        </w:rPr>
        <w:t>ක්‍ෂ</w:t>
      </w:r>
      <w:r w:rsidRPr="00C066C0">
        <w:rPr>
          <w:cs/>
          <w:lang w:bidi="si-LK"/>
        </w:rPr>
        <w:t>යකු වුව</w:t>
      </w:r>
      <w:r w:rsidR="00C909C1">
        <w:rPr>
          <w:cs/>
          <w:lang w:bidi="si-LK"/>
        </w:rPr>
        <w:t>ත්</w:t>
      </w:r>
      <w:r w:rsidRPr="00C066C0">
        <w:rPr>
          <w:cs/>
          <w:lang w:bidi="si-LK"/>
        </w:rPr>
        <w:t xml:space="preserve"> මල්දම් බොහෝ කොට ගොතනු බැරි ය. මල්</w:t>
      </w:r>
      <w:r w:rsidRPr="00C066C0">
        <w:t xml:space="preserve">, </w:t>
      </w:r>
      <w:r w:rsidRPr="00C066C0">
        <w:rPr>
          <w:cs/>
          <w:lang w:bidi="si-LK"/>
        </w:rPr>
        <w:t>ටික වී නම් එකල්හි අද</w:t>
      </w:r>
      <w:r w:rsidR="00022B53">
        <w:rPr>
          <w:cs/>
          <w:lang w:bidi="si-LK"/>
        </w:rPr>
        <w:t>ක්‍ෂ</w:t>
      </w:r>
      <w:r w:rsidRPr="00C066C0">
        <w:rPr>
          <w:cs/>
          <w:lang w:bidi="si-LK"/>
        </w:rPr>
        <w:t xml:space="preserve"> වූ මාලා කාරයා හට මල්දම් ගොතන</w:t>
      </w:r>
      <w:r w:rsidR="009256B9">
        <w:rPr>
          <w:rFonts w:hint="cs"/>
          <w:cs/>
          <w:lang w:bidi="si-LK"/>
        </w:rPr>
        <w:t>්</w:t>
      </w:r>
      <w:r w:rsidRPr="00C066C0">
        <w:rPr>
          <w:cs/>
          <w:lang w:bidi="si-LK"/>
        </w:rPr>
        <w:t>ට ම බැරිය. ද</w:t>
      </w:r>
      <w:r w:rsidR="00022B53">
        <w:rPr>
          <w:cs/>
          <w:lang w:bidi="si-LK"/>
        </w:rPr>
        <w:t>ක්‍ෂ</w:t>
      </w:r>
      <w:r w:rsidRPr="00C066C0">
        <w:rPr>
          <w:cs/>
          <w:lang w:bidi="si-LK"/>
        </w:rPr>
        <w:t xml:space="preserve"> වූ මාලාකාරයාහට මල් බොහෝ ඇති කල්හි බොහෝ මල්දම් ගොතන්නට හැකි ය. එ පරිද්දෙන් යමක්හට ශ්‍රද්ධාව මද ව තිබිය</w:t>
      </w:r>
      <w:r w:rsidR="009256B9">
        <w:rPr>
          <w:rFonts w:hint="cs"/>
          <w:cs/>
          <w:lang w:bidi="si-LK"/>
        </w:rPr>
        <w:t xml:space="preserve"> </w:t>
      </w:r>
      <w:r w:rsidRPr="00C066C0">
        <w:rPr>
          <w:cs/>
          <w:lang w:bidi="si-LK"/>
        </w:rPr>
        <w:t>දී ධනධාන්‍ය</w:t>
      </w:r>
      <w:r w:rsidR="009256B9">
        <w:rPr>
          <w:rFonts w:hint="cs"/>
          <w:cs/>
          <w:lang w:bidi="si-LK"/>
        </w:rPr>
        <w:t>ා</w:t>
      </w:r>
      <w:r w:rsidRPr="00C066C0">
        <w:rPr>
          <w:cs/>
          <w:lang w:bidi="si-LK"/>
        </w:rPr>
        <w:t>දිවස්තු සම</w:t>
      </w:r>
      <w:r w:rsidR="009256B9">
        <w:rPr>
          <w:rFonts w:hint="cs"/>
          <w:cs/>
          <w:lang w:bidi="si-LK"/>
        </w:rPr>
        <w:t>්</w:t>
      </w:r>
      <w:r w:rsidRPr="00C066C0">
        <w:rPr>
          <w:cs/>
          <w:lang w:bidi="si-LK"/>
        </w:rPr>
        <w:t>ප</w:t>
      </w:r>
      <w:r w:rsidR="009256B9">
        <w:rPr>
          <w:rFonts w:hint="cs"/>
          <w:cs/>
          <w:lang w:bidi="si-LK"/>
        </w:rPr>
        <w:t>ත්</w:t>
      </w:r>
      <w:r w:rsidRPr="00C066C0">
        <w:rPr>
          <w:cs/>
          <w:lang w:bidi="si-LK"/>
        </w:rPr>
        <w:t>තිය කොතරම් මහත් ව තුබුන ද</w:t>
      </w:r>
      <w:r w:rsidRPr="00C066C0">
        <w:t xml:space="preserve">, </w:t>
      </w:r>
      <w:r w:rsidRPr="00C066C0">
        <w:rPr>
          <w:cs/>
          <w:lang w:bidi="si-LK"/>
        </w:rPr>
        <w:t>ඔහුට පින්කරණු බැරි ය. ශ්‍රද්ධාව මදකල්හි ව</w:t>
      </w:r>
      <w:r w:rsidR="009256B9">
        <w:rPr>
          <w:rFonts w:hint="cs"/>
          <w:cs/>
          <w:lang w:bidi="si-LK"/>
        </w:rPr>
        <w:t>ස්</w:t>
      </w:r>
      <w:r w:rsidRPr="00C066C0">
        <w:rPr>
          <w:cs/>
          <w:lang w:bidi="si-LK"/>
        </w:rPr>
        <w:t>තුස</w:t>
      </w:r>
      <w:r w:rsidR="009256B9">
        <w:rPr>
          <w:rFonts w:hint="cs"/>
          <w:cs/>
          <w:lang w:bidi="si-LK"/>
        </w:rPr>
        <w:t>ම‍්පත්ත්‍යා</w:t>
      </w:r>
      <w:r w:rsidRPr="00C066C0">
        <w:rPr>
          <w:cs/>
          <w:lang w:bidi="si-LK"/>
        </w:rPr>
        <w:t>දිය</w:t>
      </w:r>
      <w:r w:rsidR="00C909C1">
        <w:rPr>
          <w:cs/>
          <w:lang w:bidi="si-LK"/>
        </w:rPr>
        <w:t>ත්</w:t>
      </w:r>
      <w:r w:rsidRPr="00C066C0">
        <w:rPr>
          <w:cs/>
          <w:lang w:bidi="si-LK"/>
        </w:rPr>
        <w:t xml:space="preserve"> මද ව ගියේ නම්</w:t>
      </w:r>
      <w:r w:rsidRPr="00C066C0">
        <w:t xml:space="preserve">, </w:t>
      </w:r>
      <w:r w:rsidRPr="00C066C0">
        <w:rPr>
          <w:cs/>
          <w:lang w:bidi="si-LK"/>
        </w:rPr>
        <w:t>කුසල් කරණු කොහෙත් ම බැරිය. ශ්‍රද්ධාව මහත් ව ඇත ද වස්තුසම්</w:t>
      </w:r>
      <w:r w:rsidR="009256B9">
        <w:rPr>
          <w:rFonts w:hint="cs"/>
          <w:cs/>
          <w:lang w:bidi="si-LK"/>
        </w:rPr>
        <w:t>පත්ත්‍යා</w:t>
      </w:r>
      <w:r w:rsidRPr="00C066C0">
        <w:rPr>
          <w:cs/>
          <w:lang w:bidi="si-LK"/>
        </w:rPr>
        <w:t xml:space="preserve">දිය මද වූ කල්හි ද කුසල් නො කළ හැකි ය. යමක්හුගේ ශ්‍රද්ධාව හා </w:t>
      </w:r>
      <w:r w:rsidR="003C272F">
        <w:rPr>
          <w:cs/>
          <w:lang w:bidi="si-LK"/>
        </w:rPr>
        <w:t>භෝග</w:t>
      </w:r>
      <w:r w:rsidRPr="00C066C0">
        <w:rPr>
          <w:cs/>
          <w:lang w:bidi="si-LK"/>
        </w:rPr>
        <w:t>යෝ මහත් වෙත් නම්</w:t>
      </w:r>
      <w:r w:rsidRPr="00C066C0">
        <w:t xml:space="preserve">, </w:t>
      </w:r>
      <w:r w:rsidRPr="00C066C0">
        <w:rPr>
          <w:cs/>
          <w:lang w:bidi="si-LK"/>
        </w:rPr>
        <w:t xml:space="preserve">ඔහුට ය කුසල් කරණු හැකි. විශාඛාවෝ මහත් ශ්‍රද්ධාව ඇත්තෝ ය. </w:t>
      </w:r>
      <w:r w:rsidR="003C272F">
        <w:rPr>
          <w:rFonts w:hint="cs"/>
          <w:cs/>
          <w:lang w:bidi="si-LK"/>
        </w:rPr>
        <w:t>භෝග</w:t>
      </w:r>
      <w:r w:rsidRPr="00C066C0">
        <w:rPr>
          <w:cs/>
          <w:lang w:bidi="si-LK"/>
        </w:rPr>
        <w:t xml:space="preserve"> ඇත්තෝ ය. භාග්‍යසම්ප</w:t>
      </w:r>
      <w:r w:rsidR="009256B9">
        <w:rPr>
          <w:rFonts w:hint="cs"/>
          <w:cs/>
          <w:lang w:bidi="si-LK"/>
        </w:rPr>
        <w:t>න‍්න</w:t>
      </w:r>
      <w:r w:rsidRPr="00C066C0">
        <w:rPr>
          <w:cs/>
          <w:lang w:bidi="si-LK"/>
        </w:rPr>
        <w:t xml:space="preserve">යහ. </w:t>
      </w:r>
      <w:r w:rsidR="00BB1AB3">
        <w:rPr>
          <w:cs/>
          <w:lang w:bidi="si-LK"/>
        </w:rPr>
        <w:t>ආර්‍ය්‍ය</w:t>
      </w:r>
      <w:r w:rsidRPr="00C066C0">
        <w:rPr>
          <w:cs/>
          <w:lang w:bidi="si-LK"/>
        </w:rPr>
        <w:t xml:space="preserve"> ශ්‍රාවිකාවෝ ය. එ හෙයින් විශාඛාවෝ බොහෝ කුසල් ක</w:t>
      </w:r>
      <w:r w:rsidR="009256B9">
        <w:rPr>
          <w:rFonts w:hint="cs"/>
          <w:cs/>
          <w:lang w:bidi="si-LK"/>
        </w:rPr>
        <w:t>ළෝ</w:t>
      </w:r>
      <w:r w:rsidRPr="00C066C0">
        <w:rPr>
          <w:cs/>
          <w:lang w:bidi="si-LK"/>
        </w:rPr>
        <w:t xml:space="preserve"> ය. </w:t>
      </w:r>
    </w:p>
    <w:p w14:paraId="15E542F7" w14:textId="5DFF5A24" w:rsidR="00C066C0" w:rsidRPr="00C066C0" w:rsidRDefault="00C066C0" w:rsidP="00D977E3">
      <w:r w:rsidRPr="00C066C0">
        <w:rPr>
          <w:cs/>
          <w:lang w:bidi="si-LK"/>
        </w:rPr>
        <w:t>ධ</w:t>
      </w:r>
      <w:r w:rsidR="00983463">
        <w:rPr>
          <w:rFonts w:hint="cs"/>
          <w:cs/>
          <w:lang w:bidi="si-LK"/>
        </w:rPr>
        <w:t>ර්‍ම</w:t>
      </w:r>
      <w:r w:rsidRPr="00C066C0">
        <w:rPr>
          <w:cs/>
          <w:lang w:bidi="si-LK"/>
        </w:rPr>
        <w:t>දේශනාවගේ අවසානයෙහි බොහෝ දෙන සෝවන්</w:t>
      </w:r>
      <w:r w:rsidR="00506468">
        <w:rPr>
          <w:cs/>
          <w:lang w:bidi="si-LK"/>
        </w:rPr>
        <w:t>ඵලාදියට</w:t>
      </w:r>
      <w:r w:rsidRPr="00C066C0">
        <w:rPr>
          <w:cs/>
          <w:lang w:bidi="si-LK"/>
        </w:rPr>
        <w:t xml:space="preserve"> පැමිණියෝ ය. </w:t>
      </w:r>
      <w:r w:rsidR="00F16D0E">
        <w:rPr>
          <w:cs/>
          <w:lang w:bidi="si-LK"/>
        </w:rPr>
        <w:t>දේශනාව</w:t>
      </w:r>
      <w:r w:rsidRPr="00C066C0">
        <w:rPr>
          <w:cs/>
          <w:lang w:bidi="si-LK"/>
        </w:rPr>
        <w:t xml:space="preserve"> මහාජනයාට වැඩ සහිත වූය. </w:t>
      </w:r>
    </w:p>
    <w:p w14:paraId="1746BBA0" w14:textId="09B6C410" w:rsidR="00C066C0" w:rsidRPr="009256B9" w:rsidRDefault="00C066C0" w:rsidP="00D977E3">
      <w:pPr>
        <w:pStyle w:val="Style1"/>
      </w:pPr>
      <w:r w:rsidRPr="009256B9">
        <w:rPr>
          <w:cs/>
          <w:lang w:bidi="si-LK"/>
        </w:rPr>
        <w:t>විශාඛා</w:t>
      </w:r>
      <w:r w:rsidR="00D977E3">
        <w:rPr>
          <w:lang w:bidi="si-LK"/>
        </w:rPr>
        <w:t xml:space="preserve"> </w:t>
      </w:r>
      <w:r w:rsidRPr="009256B9">
        <w:rPr>
          <w:cs/>
          <w:lang w:bidi="si-LK"/>
        </w:rPr>
        <w:t>වස්තුව නිමි.</w:t>
      </w:r>
    </w:p>
    <w:p w14:paraId="5A1EA5D2" w14:textId="77777777" w:rsidR="009256B9" w:rsidRDefault="00C066C0" w:rsidP="00574000">
      <w:pPr>
        <w:pStyle w:val="Heading2"/>
        <w:rPr>
          <w:lang w:bidi="si-LK"/>
        </w:rPr>
      </w:pPr>
      <w:r w:rsidRPr="009256B9">
        <w:rPr>
          <w:cs/>
          <w:lang w:bidi="si-LK"/>
        </w:rPr>
        <w:t>උඩුසුළඟෙහි යන සුවඳ</w:t>
      </w:r>
    </w:p>
    <w:p w14:paraId="64CC3E55" w14:textId="7B4101BD" w:rsidR="009256B9" w:rsidRDefault="009256B9" w:rsidP="00D977E3">
      <w:pPr>
        <w:pStyle w:val="Style1"/>
        <w:rPr>
          <w:lang w:bidi="si-LK"/>
        </w:rPr>
      </w:pPr>
      <w:r>
        <w:rPr>
          <w:rFonts w:hint="cs"/>
          <w:cs/>
          <w:lang w:bidi="si-LK"/>
        </w:rPr>
        <w:t>4</w:t>
      </w:r>
      <w:r w:rsidR="00D977E3">
        <w:rPr>
          <w:lang w:bidi="si-LK"/>
        </w:rPr>
        <w:t xml:space="preserve"> </w:t>
      </w:r>
      <w:r w:rsidR="00C066C0" w:rsidRPr="00C066C0">
        <w:t>-</w:t>
      </w:r>
      <w:r w:rsidR="00D977E3">
        <w:t xml:space="preserve"> </w:t>
      </w:r>
      <w:r w:rsidR="00C066C0" w:rsidRPr="00C066C0">
        <w:t>9</w:t>
      </w:r>
      <w:r w:rsidR="00C066C0" w:rsidRPr="00C066C0">
        <w:rPr>
          <w:cs/>
          <w:lang w:bidi="si-LK"/>
        </w:rPr>
        <w:t xml:space="preserve"> </w:t>
      </w:r>
    </w:p>
    <w:p w14:paraId="0A8022F1" w14:textId="1F44870C" w:rsidR="00C066C0" w:rsidRPr="00C066C0" w:rsidRDefault="00C066C0" w:rsidP="00250DC6">
      <w:r w:rsidRPr="00250DC6">
        <w:rPr>
          <w:b/>
          <w:bCs/>
          <w:cs/>
          <w:lang w:bidi="si-LK"/>
        </w:rPr>
        <w:t>දවසක්</w:t>
      </w:r>
      <w:r w:rsidRPr="00C066C0">
        <w:rPr>
          <w:cs/>
          <w:lang w:bidi="si-LK"/>
        </w:rPr>
        <w:t xml:space="preserve"> වි</w:t>
      </w:r>
      <w:r w:rsidR="009256B9">
        <w:rPr>
          <w:rFonts w:hint="cs"/>
          <w:cs/>
          <w:lang w:bidi="si-LK"/>
        </w:rPr>
        <w:t>වේ</w:t>
      </w:r>
      <w:r w:rsidRPr="00C066C0">
        <w:rPr>
          <w:cs/>
          <w:lang w:bidi="si-LK"/>
        </w:rPr>
        <w:t xml:space="preserve">කයෙන් හුන් අනඳ මහ තෙරණුවෝ </w:t>
      </w:r>
      <w:r w:rsidR="003E6E91">
        <w:t>‘</w:t>
      </w:r>
      <w:r w:rsidRPr="00C066C0">
        <w:rPr>
          <w:cs/>
          <w:lang w:bidi="si-LK"/>
        </w:rPr>
        <w:t>බුදුරජානන් වහන්සේ සඳුන් ආදී වූ හරසුවඳ</w:t>
      </w:r>
      <w:r w:rsidRPr="00C066C0">
        <w:t xml:space="preserve">, </w:t>
      </w:r>
      <w:r w:rsidRPr="00C066C0">
        <w:rPr>
          <w:cs/>
          <w:lang w:bidi="si-LK"/>
        </w:rPr>
        <w:t>හිරිවේරිය ආදී වූ මු</w:t>
      </w:r>
      <w:r w:rsidR="009256B9">
        <w:rPr>
          <w:rFonts w:hint="cs"/>
          <w:cs/>
          <w:lang w:bidi="si-LK"/>
        </w:rPr>
        <w:t>ල්</w:t>
      </w:r>
      <w:r w:rsidRPr="00C066C0">
        <w:rPr>
          <w:cs/>
          <w:lang w:bidi="si-LK"/>
        </w:rPr>
        <w:t>සුවඳ</w:t>
      </w:r>
      <w:r w:rsidRPr="00C066C0">
        <w:t xml:space="preserve">, </w:t>
      </w:r>
      <w:r w:rsidRPr="00C066C0">
        <w:rPr>
          <w:cs/>
          <w:lang w:bidi="si-LK"/>
        </w:rPr>
        <w:t>ද</w:t>
      </w:r>
      <w:r w:rsidR="009256B9">
        <w:rPr>
          <w:rFonts w:hint="cs"/>
          <w:cs/>
          <w:lang w:bidi="si-LK"/>
        </w:rPr>
        <w:t>ෑ</w:t>
      </w:r>
      <w:r w:rsidRPr="00C066C0">
        <w:rPr>
          <w:cs/>
          <w:lang w:bidi="si-LK"/>
        </w:rPr>
        <w:t xml:space="preserve"> සමන් ආදී වූ මල් සුවඳ</w:t>
      </w:r>
      <w:r w:rsidRPr="00C066C0">
        <w:t xml:space="preserve">, </w:t>
      </w:r>
      <w:r w:rsidRPr="00C066C0">
        <w:rPr>
          <w:cs/>
          <w:lang w:bidi="si-LK"/>
        </w:rPr>
        <w:t>උතුම් සුවඳ කොට වදාරණ සේක</w:t>
      </w:r>
      <w:r w:rsidRPr="00C066C0">
        <w:t xml:space="preserve">, </w:t>
      </w:r>
      <w:r w:rsidRPr="00C066C0">
        <w:rPr>
          <w:cs/>
          <w:lang w:bidi="si-LK"/>
        </w:rPr>
        <w:t>එහෙත් ඒ සඳුන් ආදී හැම සුවඳ</w:t>
      </w:r>
      <w:r w:rsidRPr="00C066C0">
        <w:t xml:space="preserve">, </w:t>
      </w:r>
      <w:r w:rsidRPr="00C066C0">
        <w:rPr>
          <w:cs/>
          <w:lang w:bidi="si-LK"/>
        </w:rPr>
        <w:t>යටිසුළ</w:t>
      </w:r>
      <w:r w:rsidR="00C36C1D">
        <w:rPr>
          <w:rFonts w:hint="cs"/>
          <w:cs/>
          <w:lang w:bidi="si-LK"/>
        </w:rPr>
        <w:t>ඟෙ</w:t>
      </w:r>
      <w:r w:rsidRPr="00C066C0">
        <w:rPr>
          <w:cs/>
          <w:lang w:bidi="si-LK"/>
        </w:rPr>
        <w:t>හි මුත් උඩු සුළඟෙහි නො යයි</w:t>
      </w:r>
      <w:r w:rsidRPr="00C066C0">
        <w:t xml:space="preserve">, </w:t>
      </w:r>
      <w:r w:rsidRPr="00C066C0">
        <w:rPr>
          <w:cs/>
          <w:lang w:bidi="si-LK"/>
        </w:rPr>
        <w:t>මෙය මා තීරණය කරණු තබා මෙහි ලා බු</w:t>
      </w:r>
      <w:r w:rsidR="00C36C1D">
        <w:rPr>
          <w:cs/>
          <w:lang w:bidi="si-LK"/>
        </w:rPr>
        <w:t>දුරජානන් වහන්සේගේ තීරණය දැන ගැණ</w:t>
      </w:r>
      <w:r w:rsidR="00C36C1D">
        <w:rPr>
          <w:rFonts w:hint="cs"/>
          <w:cs/>
          <w:lang w:bidi="si-LK"/>
        </w:rPr>
        <w:t>ී</w:t>
      </w:r>
      <w:r w:rsidRPr="00C066C0">
        <w:rPr>
          <w:cs/>
          <w:lang w:bidi="si-LK"/>
        </w:rPr>
        <w:t>ම වඩා හොඳ ය</w:t>
      </w:r>
      <w:r w:rsidR="003E6E91">
        <w:t>’</w:t>
      </w:r>
      <w:r w:rsidR="00C36C1D">
        <w:rPr>
          <w:rFonts w:hint="cs"/>
          <w:cs/>
          <w:lang w:bidi="si-LK"/>
        </w:rPr>
        <w:t xml:space="preserve"> </w:t>
      </w:r>
      <w:r w:rsidRPr="00C066C0">
        <w:rPr>
          <w:cs/>
          <w:lang w:bidi="si-LK"/>
        </w:rPr>
        <w:t xml:space="preserve">යි බුදුරජුන් වෙත ගියහ. ගොස් වැඳ </w:t>
      </w:r>
      <w:r w:rsidR="003E6E91">
        <w:rPr>
          <w:cs/>
          <w:lang w:bidi="si-LK"/>
        </w:rPr>
        <w:t>‘</w:t>
      </w:r>
      <w:r w:rsidRPr="00C066C0">
        <w:rPr>
          <w:cs/>
          <w:lang w:bidi="si-LK"/>
        </w:rPr>
        <w:t>ස්වාමිනි! භාග්‍යවතුන් වහන්ස! හරසුවඳ</w:t>
      </w:r>
      <w:r w:rsidRPr="00C066C0">
        <w:t xml:space="preserve">, </w:t>
      </w:r>
      <w:r w:rsidRPr="00C066C0">
        <w:rPr>
          <w:cs/>
          <w:lang w:bidi="si-LK"/>
        </w:rPr>
        <w:t>මු</w:t>
      </w:r>
      <w:r w:rsidR="00C36C1D">
        <w:rPr>
          <w:rFonts w:hint="cs"/>
          <w:cs/>
          <w:lang w:bidi="si-LK"/>
        </w:rPr>
        <w:t>ල්</w:t>
      </w:r>
      <w:r w:rsidRPr="00C066C0">
        <w:rPr>
          <w:cs/>
          <w:lang w:bidi="si-LK"/>
        </w:rPr>
        <w:t>සුවඳ</w:t>
      </w:r>
      <w:r w:rsidRPr="00C066C0">
        <w:t xml:space="preserve">, </w:t>
      </w:r>
      <w:r w:rsidRPr="00C066C0">
        <w:rPr>
          <w:cs/>
          <w:lang w:bidi="si-LK"/>
        </w:rPr>
        <w:t>මල්සුවඳ යන මේ තුන් සුවඳ යටිසුළ</w:t>
      </w:r>
      <w:r w:rsidR="00C36C1D">
        <w:rPr>
          <w:rFonts w:hint="cs"/>
          <w:cs/>
          <w:lang w:bidi="si-LK"/>
        </w:rPr>
        <w:t>ඟෙ</w:t>
      </w:r>
      <w:r w:rsidRPr="00C066C0">
        <w:rPr>
          <w:cs/>
          <w:lang w:bidi="si-LK"/>
        </w:rPr>
        <w:t>හි මිසක් උඩුසුළඟෙහි නො යයි</w:t>
      </w:r>
      <w:r w:rsidRPr="00C066C0">
        <w:t xml:space="preserve">, </w:t>
      </w:r>
      <w:r w:rsidR="00C36C1D">
        <w:rPr>
          <w:cs/>
          <w:lang w:bidi="si-LK"/>
        </w:rPr>
        <w:t>ඒ හෙයින් යටිසුළඟෙහි ය</w:t>
      </w:r>
      <w:r w:rsidRPr="00C066C0">
        <w:rPr>
          <w:cs/>
          <w:lang w:bidi="si-LK"/>
        </w:rPr>
        <w:t>න සුවඳක්</w:t>
      </w:r>
      <w:r w:rsidRPr="00C066C0">
        <w:t xml:space="preserve">, </w:t>
      </w:r>
      <w:r w:rsidRPr="00C066C0">
        <w:rPr>
          <w:cs/>
          <w:lang w:bidi="si-LK"/>
        </w:rPr>
        <w:t>උඩුසුළඟෙහි යන සුවඳක් යටිසුළ</w:t>
      </w:r>
      <w:r w:rsidR="00C36C1D">
        <w:rPr>
          <w:rFonts w:hint="cs"/>
          <w:cs/>
          <w:lang w:bidi="si-LK"/>
        </w:rPr>
        <w:t>ඟෙ</w:t>
      </w:r>
      <w:r w:rsidRPr="00C066C0">
        <w:rPr>
          <w:cs/>
          <w:lang w:bidi="si-LK"/>
        </w:rPr>
        <w:t>හි හා උඩුසුළඟෙහි යන සුවඳක් තිබේ දැ</w:t>
      </w:r>
      <w:r w:rsidRPr="00C066C0">
        <w:t xml:space="preserve">? </w:t>
      </w:r>
      <w:r w:rsidRPr="00C066C0">
        <w:rPr>
          <w:cs/>
          <w:lang w:bidi="si-LK"/>
        </w:rPr>
        <w:t xml:space="preserve">යි ඇසූහ. </w:t>
      </w:r>
      <w:r w:rsidR="003E6E91">
        <w:t>‘</w:t>
      </w:r>
      <w:r w:rsidRPr="00C066C0">
        <w:rPr>
          <w:cs/>
          <w:lang w:bidi="si-LK"/>
        </w:rPr>
        <w:t>ඔව්</w:t>
      </w:r>
      <w:r w:rsidRPr="00C066C0">
        <w:t xml:space="preserve">, </w:t>
      </w:r>
      <w:r w:rsidRPr="00C066C0">
        <w:rPr>
          <w:cs/>
          <w:lang w:bidi="si-LK"/>
        </w:rPr>
        <w:t>ආනන්ද! තිබේ ය</w:t>
      </w:r>
      <w:r w:rsidR="003E6E91">
        <w:t>’</w:t>
      </w:r>
      <w:r w:rsidRPr="00C066C0">
        <w:t xml:space="preserve"> </w:t>
      </w:r>
      <w:r w:rsidRPr="00C066C0">
        <w:rPr>
          <w:cs/>
          <w:lang w:bidi="si-LK"/>
        </w:rPr>
        <w:t>යි වදාළවිට</w:t>
      </w:r>
      <w:r w:rsidRPr="00C066C0">
        <w:t xml:space="preserve">, </w:t>
      </w:r>
      <w:r w:rsidRPr="00C066C0">
        <w:rPr>
          <w:cs/>
          <w:lang w:bidi="si-LK"/>
        </w:rPr>
        <w:t xml:space="preserve">ආනන්ද ස්ථවිරයන් වහන්සේ </w:t>
      </w:r>
      <w:r w:rsidR="00294022">
        <w:rPr>
          <w:cs/>
          <w:lang w:bidi="si-LK"/>
        </w:rPr>
        <w:t>‘</w:t>
      </w:r>
      <w:r w:rsidRPr="00C066C0">
        <w:rPr>
          <w:cs/>
          <w:lang w:bidi="si-LK"/>
        </w:rPr>
        <w:t>ස්වාමීනි! මට එය පහදා දෙනු මැනැවැ</w:t>
      </w:r>
      <w:r w:rsidR="003E6E91">
        <w:t>’</w:t>
      </w:r>
      <w:r w:rsidR="00C36C1D">
        <w:rPr>
          <w:rFonts w:hint="cs"/>
          <w:cs/>
          <w:lang w:bidi="si-LK"/>
        </w:rPr>
        <w:t xml:space="preserve"> </w:t>
      </w:r>
      <w:r w:rsidRPr="00C066C0">
        <w:rPr>
          <w:cs/>
          <w:lang w:bidi="si-LK"/>
        </w:rPr>
        <w:t xml:space="preserve">යි ඉල්ලා සිටියහ. එවිට බුදුරජානන් වහන්සේ </w:t>
      </w:r>
      <w:r w:rsidR="003E6E91">
        <w:t>‘</w:t>
      </w:r>
      <w:r w:rsidRPr="00C066C0">
        <w:rPr>
          <w:cs/>
          <w:lang w:bidi="si-LK"/>
        </w:rPr>
        <w:t>ආනන්ද! ගමෙක හෝ නියම්ගමෙක වසන සත්‍රියක් හෝ පුරුෂයෙක් බුදුන් දහම් සඟුන් සරණ ගියේ</w:t>
      </w:r>
      <w:r w:rsidRPr="00C066C0">
        <w:t xml:space="preserve">, </w:t>
      </w:r>
      <w:r w:rsidRPr="00C066C0">
        <w:rPr>
          <w:cs/>
          <w:lang w:bidi="si-LK"/>
        </w:rPr>
        <w:t>සතුන් මැරීම්-හොරකම් කිරීම්-කාමයෙහි වරදවා හැසිරීම්-බොරුකීම්</w:t>
      </w:r>
      <w:r w:rsidR="00C36C1D">
        <w:rPr>
          <w:rFonts w:hint="cs"/>
          <w:cs/>
          <w:lang w:bidi="si-LK"/>
        </w:rPr>
        <w:t>-</w:t>
      </w:r>
      <w:r w:rsidRPr="00C066C0">
        <w:rPr>
          <w:cs/>
          <w:lang w:bidi="si-LK"/>
        </w:rPr>
        <w:t>රා අරක්කු බීම් යන පස් පවින් වැළකී සි</w:t>
      </w:r>
      <w:r w:rsidR="00C36C1D">
        <w:rPr>
          <w:rFonts w:hint="cs"/>
          <w:cs/>
          <w:lang w:bidi="si-LK"/>
        </w:rPr>
        <w:t>ල්</w:t>
      </w:r>
      <w:r w:rsidRPr="00C066C0">
        <w:rPr>
          <w:cs/>
          <w:lang w:bidi="si-LK"/>
        </w:rPr>
        <w:t>වත් වූයේ යහපත් ගතිගුණ ඇ</w:t>
      </w:r>
      <w:r w:rsidR="00C36C1D">
        <w:rPr>
          <w:rFonts w:hint="cs"/>
          <w:cs/>
          <w:lang w:bidi="si-LK"/>
        </w:rPr>
        <w:t>ත්</w:t>
      </w:r>
      <w:r w:rsidRPr="00C066C0">
        <w:rPr>
          <w:cs/>
          <w:lang w:bidi="si-LK"/>
        </w:rPr>
        <w:t>තේ</w:t>
      </w:r>
      <w:r w:rsidRPr="00C066C0">
        <w:t xml:space="preserve">, </w:t>
      </w:r>
      <w:r w:rsidRPr="00C066C0">
        <w:rPr>
          <w:cs/>
          <w:lang w:bidi="si-LK"/>
        </w:rPr>
        <w:t>මසුරුමල හැර මුදා ලූ ත්‍ය</w:t>
      </w:r>
      <w:r w:rsidR="00C36C1D">
        <w:rPr>
          <w:rFonts w:hint="cs"/>
          <w:cs/>
          <w:lang w:bidi="si-LK"/>
        </w:rPr>
        <w:t>ා</w:t>
      </w:r>
      <w:r w:rsidR="00C36C1D">
        <w:rPr>
          <w:cs/>
          <w:lang w:bidi="si-LK"/>
        </w:rPr>
        <w:t>ග ඇති ව ද</w:t>
      </w:r>
      <w:r w:rsidR="00C36C1D">
        <w:rPr>
          <w:rFonts w:hint="cs"/>
          <w:cs/>
          <w:lang w:bidi="si-LK"/>
        </w:rPr>
        <w:t>ී</w:t>
      </w:r>
      <w:r w:rsidRPr="00C066C0">
        <w:rPr>
          <w:cs/>
          <w:lang w:bidi="si-LK"/>
        </w:rPr>
        <w:t>මෙහි පිරිසිදු වූ අත් ඇති ව ඉ</w:t>
      </w:r>
      <w:r w:rsidR="00C36C1D">
        <w:rPr>
          <w:rFonts w:hint="cs"/>
          <w:cs/>
          <w:lang w:bidi="si-LK"/>
        </w:rPr>
        <w:t>ල්ලී</w:t>
      </w:r>
      <w:r w:rsidRPr="00C066C0">
        <w:rPr>
          <w:cs/>
          <w:lang w:bidi="si-LK"/>
        </w:rPr>
        <w:t>මෙහි සුදුසු ව තමන්ගේ කොටස පවා බෙදා දී වැලඳීමෙහි ඇලී ගිහිගෙයි වෙසේ ද</w:t>
      </w:r>
      <w:r w:rsidRPr="00C066C0">
        <w:t xml:space="preserve">, </w:t>
      </w:r>
      <w:r w:rsidRPr="00C066C0">
        <w:rPr>
          <w:cs/>
          <w:lang w:bidi="si-LK"/>
        </w:rPr>
        <w:t>එබඳු ගෑණුන්ගේ හා පිරිමින්ගේ ඒ උසස් ගුණය</w:t>
      </w:r>
      <w:r w:rsidRPr="00C066C0">
        <w:t xml:space="preserve">, </w:t>
      </w:r>
      <w:r w:rsidRPr="00C066C0">
        <w:rPr>
          <w:cs/>
          <w:lang w:bidi="si-LK"/>
        </w:rPr>
        <w:t>දසදෙසැ වසන හැම මහණ බමුණු කෙනෙක් ම සතුටින් කියති</w:t>
      </w:r>
      <w:r w:rsidRPr="00C066C0">
        <w:t xml:space="preserve">, </w:t>
      </w:r>
      <w:r w:rsidRPr="00C066C0">
        <w:rPr>
          <w:cs/>
          <w:lang w:bidi="si-LK"/>
        </w:rPr>
        <w:t>දෙවියෝ</w:t>
      </w:r>
      <w:r w:rsidR="00C909C1">
        <w:rPr>
          <w:cs/>
          <w:lang w:bidi="si-LK"/>
        </w:rPr>
        <w:t>ත්</w:t>
      </w:r>
      <w:r w:rsidRPr="00C066C0">
        <w:rPr>
          <w:cs/>
          <w:lang w:bidi="si-LK"/>
        </w:rPr>
        <w:t xml:space="preserve"> කියති</w:t>
      </w:r>
      <w:r w:rsidRPr="00C066C0">
        <w:t xml:space="preserve">, </w:t>
      </w:r>
      <w:r w:rsidRPr="00C066C0">
        <w:rPr>
          <w:cs/>
          <w:lang w:bidi="si-LK"/>
        </w:rPr>
        <w:t>අසුවල් ස්ත්‍රිය</w:t>
      </w:r>
      <w:r w:rsidRPr="00C066C0">
        <w:t xml:space="preserve">, </w:t>
      </w:r>
      <w:r w:rsidRPr="00C066C0">
        <w:rPr>
          <w:cs/>
          <w:lang w:bidi="si-LK"/>
        </w:rPr>
        <w:t>අසුවල් පුරුෂයා තුන් සරණයෙහි පිහිටා පස්පවින් වැළකී සි</w:t>
      </w:r>
      <w:r w:rsidR="00C36C1D">
        <w:rPr>
          <w:rFonts w:hint="cs"/>
          <w:cs/>
          <w:lang w:bidi="si-LK"/>
        </w:rPr>
        <w:t>ල්ව</w:t>
      </w:r>
      <w:r w:rsidRPr="00C066C0">
        <w:rPr>
          <w:cs/>
          <w:lang w:bidi="si-LK"/>
        </w:rPr>
        <w:t>ත් ව වෙ</w:t>
      </w:r>
      <w:r w:rsidR="00C36C1D">
        <w:rPr>
          <w:rFonts w:hint="cs"/>
          <w:cs/>
          <w:lang w:bidi="si-LK"/>
        </w:rPr>
        <w:t>සේ</w:t>
      </w:r>
      <w:r w:rsidRPr="00C066C0">
        <w:rPr>
          <w:cs/>
          <w:lang w:bidi="si-LK"/>
        </w:rPr>
        <w:t xml:space="preserve"> ය</w:t>
      </w:r>
      <w:r w:rsidRPr="00C066C0">
        <w:t xml:space="preserve">, </w:t>
      </w:r>
      <w:r w:rsidRPr="00C066C0">
        <w:rPr>
          <w:cs/>
          <w:lang w:bidi="si-LK"/>
        </w:rPr>
        <w:t>යි ඒ හැම කෙනෙක් ම කියති</w:t>
      </w:r>
      <w:r w:rsidRPr="00C066C0">
        <w:t xml:space="preserve">, </w:t>
      </w:r>
      <w:r w:rsidRPr="00C066C0">
        <w:rPr>
          <w:cs/>
          <w:lang w:bidi="si-LK"/>
        </w:rPr>
        <w:t>ආනන්ද! මෙබන්දගේ ගුණ සුවඳ යටිසුළඟ උඩුසුළඟ දෙක්හි ම නිතර පැතිර යේ ය</w:t>
      </w:r>
      <w:r w:rsidR="003E6E91">
        <w:t>’</w:t>
      </w:r>
      <w:r w:rsidRPr="00C066C0">
        <w:t xml:space="preserve"> </w:t>
      </w:r>
      <w:r w:rsidRPr="00C066C0">
        <w:rPr>
          <w:cs/>
          <w:lang w:bidi="si-LK"/>
        </w:rPr>
        <w:t>යි වදාරා මේ ධ</w:t>
      </w:r>
      <w:r w:rsidR="00983463">
        <w:rPr>
          <w:cs/>
          <w:lang w:bidi="si-LK"/>
        </w:rPr>
        <w:t>ර්‍ම</w:t>
      </w:r>
      <w:r w:rsidR="00F16D0E">
        <w:rPr>
          <w:cs/>
          <w:lang w:bidi="si-LK"/>
        </w:rPr>
        <w:t>දේශනාව</w:t>
      </w:r>
      <w:r w:rsidRPr="00C066C0">
        <w:rPr>
          <w:cs/>
          <w:lang w:bidi="si-LK"/>
        </w:rPr>
        <w:t xml:space="preserve"> ද කළ </w:t>
      </w:r>
      <w:r w:rsidR="00C36C1D">
        <w:rPr>
          <w:rFonts w:hint="cs"/>
          <w:cs/>
          <w:lang w:bidi="si-LK"/>
        </w:rPr>
        <w:t>සේක</w:t>
      </w:r>
      <w:r w:rsidRPr="00C066C0">
        <w:rPr>
          <w:cs/>
          <w:lang w:bidi="si-LK"/>
        </w:rPr>
        <w:t>:</w:t>
      </w:r>
      <w:r w:rsidR="00C36C1D">
        <w:rPr>
          <w:rFonts w:hint="cs"/>
          <w:cs/>
          <w:lang w:bidi="si-LK"/>
        </w:rPr>
        <w:t>-</w:t>
      </w:r>
      <w:r w:rsidRPr="00C066C0">
        <w:rPr>
          <w:cs/>
          <w:lang w:bidi="si-LK"/>
        </w:rPr>
        <w:t xml:space="preserve"> </w:t>
      </w:r>
    </w:p>
    <w:p w14:paraId="70C925C7" w14:textId="77777777" w:rsidR="00C36C1D" w:rsidRPr="00C36C1D" w:rsidRDefault="00C066C0" w:rsidP="00795D56">
      <w:pPr>
        <w:pStyle w:val="Quote"/>
        <w:rPr>
          <w:lang w:bidi="si-LK"/>
        </w:rPr>
      </w:pPr>
      <w:r w:rsidRPr="00C36C1D">
        <w:rPr>
          <w:cs/>
          <w:lang w:bidi="si-LK"/>
        </w:rPr>
        <w:t>න පු</w:t>
      </w:r>
      <w:r w:rsidR="00C36C1D" w:rsidRPr="00C36C1D">
        <w:rPr>
          <w:rFonts w:hint="cs"/>
          <w:cs/>
          <w:lang w:bidi="si-LK"/>
        </w:rPr>
        <w:t>ප‍්ඵ</w:t>
      </w:r>
      <w:r w:rsidRPr="00C36C1D">
        <w:rPr>
          <w:cs/>
          <w:lang w:bidi="si-LK"/>
        </w:rPr>
        <w:t>ග</w:t>
      </w:r>
      <w:r w:rsidR="00C36C1D" w:rsidRPr="00C36C1D">
        <w:rPr>
          <w:rFonts w:hint="cs"/>
          <w:cs/>
          <w:lang w:bidi="si-LK"/>
        </w:rPr>
        <w:t>න්‍ධො</w:t>
      </w:r>
      <w:r w:rsidRPr="00C36C1D">
        <w:rPr>
          <w:cs/>
          <w:lang w:bidi="si-LK"/>
        </w:rPr>
        <w:t xml:space="preserve"> පටි</w:t>
      </w:r>
      <w:r w:rsidR="00C36C1D" w:rsidRPr="00C36C1D">
        <w:rPr>
          <w:rFonts w:hint="cs"/>
          <w:cs/>
          <w:lang w:bidi="si-LK"/>
        </w:rPr>
        <w:t>වාත</w:t>
      </w:r>
      <w:r w:rsidRPr="00C36C1D">
        <w:rPr>
          <w:cs/>
          <w:lang w:bidi="si-LK"/>
        </w:rPr>
        <w:t>මෙති න චන්දනං තගරමල</w:t>
      </w:r>
      <w:r w:rsidR="00C36C1D" w:rsidRPr="00C36C1D">
        <w:rPr>
          <w:rFonts w:hint="cs"/>
          <w:cs/>
          <w:lang w:bidi="si-LK"/>
        </w:rPr>
        <w:t>්</w:t>
      </w:r>
      <w:r w:rsidRPr="00C36C1D">
        <w:rPr>
          <w:cs/>
          <w:lang w:bidi="si-LK"/>
        </w:rPr>
        <w:t xml:space="preserve">ලිකා </w:t>
      </w:r>
      <w:r w:rsidR="00C36C1D" w:rsidRPr="00C36C1D">
        <w:rPr>
          <w:rFonts w:hint="cs"/>
          <w:cs/>
          <w:lang w:bidi="si-LK"/>
        </w:rPr>
        <w:t>වා</w:t>
      </w:r>
      <w:r w:rsidRPr="00C36C1D">
        <w:t xml:space="preserve">, </w:t>
      </w:r>
    </w:p>
    <w:p w14:paraId="6FBB4644" w14:textId="77777777" w:rsidR="00C36C1D" w:rsidRPr="00C36C1D" w:rsidRDefault="00C066C0" w:rsidP="00795D56">
      <w:pPr>
        <w:pStyle w:val="Quote"/>
        <w:rPr>
          <w:lang w:bidi="si-LK"/>
        </w:rPr>
      </w:pPr>
      <w:r w:rsidRPr="00C36C1D">
        <w:rPr>
          <w:cs/>
          <w:lang w:bidi="si-LK"/>
        </w:rPr>
        <w:t>සතං ච ග</w:t>
      </w:r>
      <w:r w:rsidR="00C36C1D" w:rsidRPr="00C36C1D">
        <w:rPr>
          <w:rFonts w:hint="cs"/>
          <w:cs/>
          <w:lang w:bidi="si-LK"/>
        </w:rPr>
        <w:t>න්‍ධො</w:t>
      </w:r>
      <w:r w:rsidRPr="00C36C1D">
        <w:rPr>
          <w:cs/>
          <w:lang w:bidi="si-LK"/>
        </w:rPr>
        <w:t xml:space="preserve"> පටිවාතමෙති සබ්බ</w:t>
      </w:r>
      <w:r w:rsidR="00C36C1D" w:rsidRPr="00C36C1D">
        <w:rPr>
          <w:rFonts w:hint="cs"/>
          <w:cs/>
          <w:lang w:bidi="si-LK"/>
        </w:rPr>
        <w:t>ා</w:t>
      </w:r>
      <w:r w:rsidRPr="00C36C1D">
        <w:rPr>
          <w:cs/>
          <w:lang w:bidi="si-LK"/>
        </w:rPr>
        <w:t xml:space="preserve"> දිසා සප</w:t>
      </w:r>
      <w:r w:rsidR="00C36C1D" w:rsidRPr="00C36C1D">
        <w:rPr>
          <w:rFonts w:hint="cs"/>
          <w:cs/>
          <w:lang w:bidi="si-LK"/>
        </w:rPr>
        <w:t>්</w:t>
      </w:r>
      <w:r w:rsidRPr="00C36C1D">
        <w:rPr>
          <w:cs/>
          <w:lang w:bidi="si-LK"/>
        </w:rPr>
        <w:t xml:space="preserve">පුරිසො පවාති. </w:t>
      </w:r>
    </w:p>
    <w:p w14:paraId="7E838C05" w14:textId="0466DA75" w:rsidR="00C36C1D" w:rsidRPr="00C36C1D" w:rsidRDefault="00795D56" w:rsidP="00795D56">
      <w:pPr>
        <w:pStyle w:val="Quote"/>
        <w:rPr>
          <w:lang w:bidi="si-LK"/>
        </w:rPr>
      </w:pPr>
      <w:r>
        <w:rPr>
          <w:lang w:bidi="si-LK"/>
        </w:rPr>
        <w:t>.</w:t>
      </w:r>
    </w:p>
    <w:p w14:paraId="179F9C9F" w14:textId="77777777" w:rsidR="00C066C0" w:rsidRPr="00C36C1D" w:rsidRDefault="00C066C0" w:rsidP="00795D56">
      <w:pPr>
        <w:pStyle w:val="Quote"/>
      </w:pPr>
      <w:r w:rsidRPr="00C36C1D">
        <w:rPr>
          <w:cs/>
          <w:lang w:bidi="si-LK"/>
        </w:rPr>
        <w:t>චන්දනං නගරං වා පි උප</w:t>
      </w:r>
      <w:r w:rsidR="00C36C1D" w:rsidRPr="00C36C1D">
        <w:rPr>
          <w:rFonts w:hint="cs"/>
          <w:cs/>
          <w:lang w:bidi="si-LK"/>
        </w:rPr>
        <w:t>්ප</w:t>
      </w:r>
      <w:r w:rsidRPr="00C36C1D">
        <w:rPr>
          <w:cs/>
          <w:lang w:bidi="si-LK"/>
        </w:rPr>
        <w:t>ලං අථ ව</w:t>
      </w:r>
      <w:r w:rsidR="00C36C1D" w:rsidRPr="00C36C1D">
        <w:rPr>
          <w:rFonts w:hint="cs"/>
          <w:cs/>
          <w:lang w:bidi="si-LK"/>
        </w:rPr>
        <w:t>ස‍්සි</w:t>
      </w:r>
      <w:r w:rsidRPr="00C36C1D">
        <w:rPr>
          <w:cs/>
          <w:lang w:bidi="si-LK"/>
        </w:rPr>
        <w:t>කී</w:t>
      </w:r>
      <w:r w:rsidRPr="00C36C1D">
        <w:t xml:space="preserve">, </w:t>
      </w:r>
    </w:p>
    <w:p w14:paraId="61483C87" w14:textId="77777777" w:rsidR="00C36C1D" w:rsidRDefault="00C066C0" w:rsidP="00795D56">
      <w:pPr>
        <w:pStyle w:val="Quote"/>
        <w:rPr>
          <w:lang w:bidi="si-LK"/>
        </w:rPr>
      </w:pPr>
      <w:r w:rsidRPr="00C36C1D">
        <w:rPr>
          <w:cs/>
          <w:lang w:bidi="si-LK"/>
        </w:rPr>
        <w:t>එතෙසං ග</w:t>
      </w:r>
      <w:r w:rsidR="00C36C1D" w:rsidRPr="00C36C1D">
        <w:rPr>
          <w:rFonts w:hint="cs"/>
          <w:cs/>
          <w:lang w:bidi="si-LK"/>
        </w:rPr>
        <w:t>න්‍ධ</w:t>
      </w:r>
      <w:r w:rsidRPr="00C36C1D">
        <w:rPr>
          <w:cs/>
          <w:lang w:bidi="si-LK"/>
        </w:rPr>
        <w:t>ජාතානං සීලග</w:t>
      </w:r>
      <w:r w:rsidR="00C36C1D" w:rsidRPr="00C36C1D">
        <w:rPr>
          <w:rFonts w:hint="cs"/>
          <w:cs/>
          <w:lang w:bidi="si-LK"/>
        </w:rPr>
        <w:t>න්‍ධො</w:t>
      </w:r>
      <w:r w:rsidRPr="00C36C1D">
        <w:rPr>
          <w:cs/>
          <w:lang w:bidi="si-LK"/>
        </w:rPr>
        <w:t xml:space="preserve"> අනුත්තරොති. </w:t>
      </w:r>
    </w:p>
    <w:p w14:paraId="5AF71B36" w14:textId="50DA47CA" w:rsidR="00C066C0" w:rsidRPr="00C066C0" w:rsidRDefault="00C066C0" w:rsidP="00574000">
      <w:r w:rsidRPr="00C066C0">
        <w:rPr>
          <w:cs/>
          <w:lang w:bidi="si-LK"/>
        </w:rPr>
        <w:t>ම</w:t>
      </w:r>
      <w:r w:rsidR="00095019">
        <w:rPr>
          <w:rFonts w:hint="cs"/>
          <w:cs/>
          <w:lang w:bidi="si-LK"/>
        </w:rPr>
        <w:t>ල්</w:t>
      </w:r>
      <w:r w:rsidRPr="00C066C0">
        <w:rPr>
          <w:cs/>
          <w:lang w:bidi="si-LK"/>
        </w:rPr>
        <w:t>සුවඳ උඩුසුළ</w:t>
      </w:r>
      <w:r w:rsidR="00095019">
        <w:rPr>
          <w:rFonts w:hint="cs"/>
          <w:cs/>
          <w:lang w:bidi="si-LK"/>
        </w:rPr>
        <w:t>ඟෙ</w:t>
      </w:r>
      <w:r w:rsidRPr="00C066C0">
        <w:rPr>
          <w:cs/>
          <w:lang w:bidi="si-LK"/>
        </w:rPr>
        <w:t>හි නො යයි. සඳුන් - තුවරලා - බෝලිද්දමල් සුවඳ</w:t>
      </w:r>
      <w:r w:rsidR="00C909C1">
        <w:rPr>
          <w:cs/>
          <w:lang w:bidi="si-LK"/>
        </w:rPr>
        <w:t>ත්</w:t>
      </w:r>
      <w:r w:rsidRPr="00C066C0">
        <w:rPr>
          <w:cs/>
          <w:lang w:bidi="si-LK"/>
        </w:rPr>
        <w:t xml:space="preserve"> උඩු සුළගෙහි නො යයි. සත්පුරුෂයන්ගේ </w:t>
      </w:r>
      <w:r w:rsidR="00095019">
        <w:rPr>
          <w:rFonts w:hint="cs"/>
          <w:cs/>
          <w:lang w:bidi="si-LK"/>
        </w:rPr>
        <w:t>සිල්</w:t>
      </w:r>
      <w:r w:rsidRPr="00C066C0">
        <w:rPr>
          <w:cs/>
          <w:lang w:bidi="si-LK"/>
        </w:rPr>
        <w:t>සුවඳ ම උඩුසුළ</w:t>
      </w:r>
      <w:r w:rsidR="00095019">
        <w:rPr>
          <w:rFonts w:hint="cs"/>
          <w:cs/>
          <w:lang w:bidi="si-LK"/>
        </w:rPr>
        <w:t>ඟෙ</w:t>
      </w:r>
      <w:r w:rsidRPr="00C066C0">
        <w:rPr>
          <w:cs/>
          <w:lang w:bidi="si-LK"/>
        </w:rPr>
        <w:t xml:space="preserve">හි යයි. සත්පුරුෂ තෙමේ සියලු දිසාවන්හි පැතිරෙයි. </w:t>
      </w:r>
    </w:p>
    <w:p w14:paraId="54DBBCEF" w14:textId="77777777" w:rsidR="00095019" w:rsidRDefault="00C066C0" w:rsidP="00E74D37">
      <w:pPr>
        <w:rPr>
          <w:lang w:bidi="si-LK"/>
        </w:rPr>
      </w:pPr>
      <w:r w:rsidRPr="00C066C0">
        <w:rPr>
          <w:cs/>
          <w:lang w:bidi="si-LK"/>
        </w:rPr>
        <w:t>සඳුන් - තුවරලා - උපුල් - දෑසමන් යන සුගන්ධද්‍රව්‍යයන්ගේ සුවඳට වඩා සි</w:t>
      </w:r>
      <w:r w:rsidR="00095019">
        <w:rPr>
          <w:rFonts w:hint="cs"/>
          <w:cs/>
          <w:lang w:bidi="si-LK"/>
        </w:rPr>
        <w:t>ල්</w:t>
      </w:r>
      <w:r w:rsidRPr="00C066C0">
        <w:rPr>
          <w:cs/>
          <w:lang w:bidi="si-LK"/>
        </w:rPr>
        <w:t>සුවඳ ඉතා උතුම් වේ.</w:t>
      </w:r>
    </w:p>
    <w:p w14:paraId="0CEC0042" w14:textId="77777777" w:rsidR="00095019" w:rsidRDefault="00C066C0" w:rsidP="00574000">
      <w:pPr>
        <w:rPr>
          <w:lang w:bidi="si-LK"/>
        </w:rPr>
      </w:pPr>
      <w:r w:rsidRPr="00095019">
        <w:rPr>
          <w:b/>
          <w:bCs/>
          <w:cs/>
          <w:lang w:bidi="si-LK"/>
        </w:rPr>
        <w:t>පු</w:t>
      </w:r>
      <w:r w:rsidR="00095019" w:rsidRPr="00095019">
        <w:rPr>
          <w:rFonts w:hint="cs"/>
          <w:b/>
          <w:bCs/>
          <w:cs/>
          <w:lang w:bidi="si-LK"/>
        </w:rPr>
        <w:t>ප‍්ඵ</w:t>
      </w:r>
      <w:r w:rsidRPr="00095019">
        <w:rPr>
          <w:b/>
          <w:bCs/>
          <w:cs/>
          <w:lang w:bidi="si-LK"/>
        </w:rPr>
        <w:t>ග</w:t>
      </w:r>
      <w:r w:rsidR="00095019" w:rsidRPr="00095019">
        <w:rPr>
          <w:rFonts w:hint="cs"/>
          <w:b/>
          <w:bCs/>
          <w:cs/>
          <w:lang w:bidi="si-LK"/>
        </w:rPr>
        <w:t>න්‍ධො</w:t>
      </w:r>
      <w:r w:rsidRPr="00C066C0">
        <w:rPr>
          <w:cs/>
          <w:lang w:bidi="si-LK"/>
        </w:rPr>
        <w:t xml:space="preserve"> = ම</w:t>
      </w:r>
      <w:r w:rsidR="00095019">
        <w:rPr>
          <w:rFonts w:hint="cs"/>
          <w:cs/>
          <w:lang w:bidi="si-LK"/>
        </w:rPr>
        <w:t>ල්</w:t>
      </w:r>
      <w:r w:rsidRPr="00C066C0">
        <w:rPr>
          <w:cs/>
          <w:lang w:bidi="si-LK"/>
        </w:rPr>
        <w:t>සුවඳ.</w:t>
      </w:r>
    </w:p>
    <w:p w14:paraId="54D298E0" w14:textId="6E0DAA17" w:rsidR="00095019" w:rsidRDefault="00C066C0" w:rsidP="00E74D37">
      <w:pPr>
        <w:tabs>
          <w:tab w:val="left" w:pos="3690"/>
        </w:tabs>
        <w:rPr>
          <w:lang w:bidi="si-LK"/>
        </w:rPr>
      </w:pPr>
      <w:r w:rsidRPr="00C066C0">
        <w:rPr>
          <w:cs/>
          <w:lang w:bidi="si-LK"/>
        </w:rPr>
        <w:t xml:space="preserve">හැම සුවඳකට වඩා </w:t>
      </w:r>
      <w:r w:rsidR="00DA1FFF">
        <w:rPr>
          <w:cs/>
          <w:lang w:bidi="si-LK"/>
        </w:rPr>
        <w:t>ලෝක</w:t>
      </w:r>
      <w:r w:rsidRPr="00C066C0">
        <w:rPr>
          <w:cs/>
          <w:lang w:bidi="si-LK"/>
        </w:rPr>
        <w:t>යාගේ සිත් පි</w:t>
      </w:r>
      <w:r w:rsidR="00095019">
        <w:rPr>
          <w:rFonts w:hint="cs"/>
          <w:cs/>
          <w:lang w:bidi="si-LK"/>
        </w:rPr>
        <w:t>ණ</w:t>
      </w:r>
      <w:r w:rsidRPr="00C066C0">
        <w:rPr>
          <w:cs/>
          <w:lang w:bidi="si-LK"/>
        </w:rPr>
        <w:t>වන්</w:t>
      </w:r>
      <w:r w:rsidR="00095019">
        <w:rPr>
          <w:rFonts w:hint="cs"/>
          <w:cs/>
          <w:lang w:bidi="si-LK"/>
        </w:rPr>
        <w:t>නේ</w:t>
      </w:r>
      <w:r w:rsidRPr="00C066C0">
        <w:rPr>
          <w:cs/>
          <w:lang w:bidi="si-LK"/>
        </w:rPr>
        <w:t xml:space="preserve"> මල් සුව</w:t>
      </w:r>
      <w:r w:rsidR="00095019">
        <w:rPr>
          <w:rFonts w:hint="cs"/>
          <w:cs/>
          <w:lang w:bidi="si-LK"/>
        </w:rPr>
        <w:t>ඳ</w:t>
      </w:r>
      <w:r w:rsidRPr="00C066C0">
        <w:rPr>
          <w:cs/>
          <w:lang w:bidi="si-LK"/>
        </w:rPr>
        <w:t xml:space="preserve"> යි. එහෙත් ලොව ඇති තාක් මල්</w:t>
      </w:r>
      <w:r w:rsidRPr="00C066C0">
        <w:t xml:space="preserve">, </w:t>
      </w:r>
      <w:r w:rsidRPr="00C066C0">
        <w:rPr>
          <w:cs/>
          <w:lang w:bidi="si-LK"/>
        </w:rPr>
        <w:t>සුවඳවත් නො වේ. පරසතු - මදාරා</w:t>
      </w:r>
      <w:r w:rsidR="00095019">
        <w:rPr>
          <w:rFonts w:hint="cs"/>
          <w:cs/>
          <w:lang w:bidi="si-LK"/>
        </w:rPr>
        <w:t xml:space="preserve"> </w:t>
      </w:r>
      <w:r w:rsidRPr="00C066C0">
        <w:rPr>
          <w:cs/>
          <w:lang w:bidi="si-LK"/>
        </w:rPr>
        <w:t>-</w:t>
      </w:r>
      <w:r w:rsidR="00095019">
        <w:rPr>
          <w:rFonts w:hint="cs"/>
          <w:cs/>
          <w:lang w:bidi="si-LK"/>
        </w:rPr>
        <w:t xml:space="preserve"> </w:t>
      </w:r>
      <w:r w:rsidRPr="00C066C0">
        <w:rPr>
          <w:cs/>
          <w:lang w:bidi="si-LK"/>
        </w:rPr>
        <w:t>සඳුන්</w:t>
      </w:r>
      <w:r w:rsidR="00095019">
        <w:rPr>
          <w:rFonts w:hint="cs"/>
          <w:cs/>
          <w:lang w:bidi="si-LK"/>
        </w:rPr>
        <w:t xml:space="preserve"> </w:t>
      </w:r>
      <w:r w:rsidRPr="00C066C0">
        <w:rPr>
          <w:cs/>
          <w:lang w:bidi="si-LK"/>
        </w:rPr>
        <w:t>-</w:t>
      </w:r>
      <w:r w:rsidR="00095019">
        <w:rPr>
          <w:rFonts w:hint="cs"/>
          <w:cs/>
          <w:lang w:bidi="si-LK"/>
        </w:rPr>
        <w:t xml:space="preserve"> තූ</w:t>
      </w:r>
      <w:r w:rsidRPr="00C066C0">
        <w:rPr>
          <w:cs/>
          <w:lang w:bidi="si-LK"/>
        </w:rPr>
        <w:t>වරලා - බෝලි</w:t>
      </w:r>
      <w:r w:rsidR="00095019">
        <w:rPr>
          <w:rFonts w:hint="cs"/>
          <w:cs/>
          <w:lang w:bidi="si-LK"/>
        </w:rPr>
        <w:t>ද්</w:t>
      </w:r>
      <w:r w:rsidRPr="00C066C0">
        <w:rPr>
          <w:cs/>
          <w:lang w:bidi="si-LK"/>
        </w:rPr>
        <w:t>ද - සීනි</w:t>
      </w:r>
      <w:r w:rsidR="00095019">
        <w:rPr>
          <w:rFonts w:hint="cs"/>
          <w:cs/>
          <w:lang w:bidi="si-LK"/>
        </w:rPr>
        <w:t>ද්</w:t>
      </w:r>
      <w:r w:rsidRPr="00C066C0">
        <w:rPr>
          <w:cs/>
          <w:lang w:bidi="si-LK"/>
        </w:rPr>
        <w:t>ද -</w:t>
      </w:r>
      <w:r w:rsidR="00095019">
        <w:rPr>
          <w:rFonts w:hint="cs"/>
          <w:cs/>
          <w:lang w:bidi="si-LK"/>
        </w:rPr>
        <w:t xml:space="preserve"> </w:t>
      </w:r>
      <w:r w:rsidRPr="00C066C0">
        <w:rPr>
          <w:cs/>
          <w:lang w:bidi="si-LK"/>
        </w:rPr>
        <w:t>සපු</w:t>
      </w:r>
      <w:r w:rsidR="00095019">
        <w:rPr>
          <w:rFonts w:hint="cs"/>
          <w:cs/>
          <w:lang w:bidi="si-LK"/>
        </w:rPr>
        <w:t xml:space="preserve"> </w:t>
      </w:r>
      <w:r w:rsidRPr="00C066C0">
        <w:rPr>
          <w:cs/>
          <w:lang w:bidi="si-LK"/>
        </w:rPr>
        <w:t>- දුනු</w:t>
      </w:r>
      <w:r w:rsidR="00095019">
        <w:rPr>
          <w:rFonts w:hint="cs"/>
          <w:cs/>
          <w:lang w:bidi="si-LK"/>
        </w:rPr>
        <w:t xml:space="preserve">කේ </w:t>
      </w:r>
      <w:r w:rsidRPr="00C066C0">
        <w:rPr>
          <w:cs/>
          <w:lang w:bidi="si-LK"/>
        </w:rPr>
        <w:t xml:space="preserve">- දෑසමන් </w:t>
      </w:r>
      <w:r w:rsidR="00095019">
        <w:rPr>
          <w:rFonts w:hint="cs"/>
          <w:cs/>
          <w:lang w:bidi="si-LK"/>
        </w:rPr>
        <w:t xml:space="preserve">- </w:t>
      </w:r>
      <w:r w:rsidRPr="00C066C0">
        <w:rPr>
          <w:cs/>
          <w:lang w:bidi="si-LK"/>
        </w:rPr>
        <w:t>එරහැඳි -</w:t>
      </w:r>
      <w:r w:rsidR="00095019">
        <w:rPr>
          <w:rFonts w:hint="cs"/>
          <w:cs/>
          <w:lang w:bidi="si-LK"/>
        </w:rPr>
        <w:t xml:space="preserve"> </w:t>
      </w:r>
      <w:r w:rsidRPr="00C066C0">
        <w:rPr>
          <w:cs/>
          <w:lang w:bidi="si-LK"/>
        </w:rPr>
        <w:t>ලොත්</w:t>
      </w:r>
      <w:r w:rsidR="00095019">
        <w:rPr>
          <w:rFonts w:hint="cs"/>
          <w:cs/>
          <w:lang w:bidi="si-LK"/>
        </w:rPr>
        <w:t xml:space="preserve"> </w:t>
      </w:r>
      <w:r w:rsidRPr="00C066C0">
        <w:rPr>
          <w:cs/>
          <w:lang w:bidi="si-LK"/>
        </w:rPr>
        <w:t>-</w:t>
      </w:r>
      <w:r w:rsidR="00095019">
        <w:rPr>
          <w:rFonts w:hint="cs"/>
          <w:cs/>
          <w:lang w:bidi="si-LK"/>
        </w:rPr>
        <w:t xml:space="preserve"> </w:t>
      </w:r>
      <w:r w:rsidRPr="00C066C0">
        <w:rPr>
          <w:cs/>
          <w:lang w:bidi="si-LK"/>
        </w:rPr>
        <w:t>තමාල - කොඳ</w:t>
      </w:r>
      <w:r w:rsidR="00095019">
        <w:rPr>
          <w:rFonts w:hint="cs"/>
          <w:cs/>
          <w:lang w:bidi="si-LK"/>
        </w:rPr>
        <w:t xml:space="preserve"> </w:t>
      </w:r>
      <w:r w:rsidRPr="00C066C0">
        <w:rPr>
          <w:cs/>
          <w:lang w:bidi="si-LK"/>
        </w:rPr>
        <w:t>-</w:t>
      </w:r>
      <w:r w:rsidR="00095019">
        <w:rPr>
          <w:rFonts w:hint="cs"/>
          <w:cs/>
          <w:lang w:bidi="si-LK"/>
        </w:rPr>
        <w:t xml:space="preserve"> </w:t>
      </w:r>
      <w:r w:rsidRPr="00C066C0">
        <w:rPr>
          <w:cs/>
          <w:lang w:bidi="si-LK"/>
        </w:rPr>
        <w:t>යොහොඹු</w:t>
      </w:r>
      <w:r w:rsidR="00095019">
        <w:rPr>
          <w:rFonts w:hint="cs"/>
          <w:cs/>
          <w:lang w:bidi="si-LK"/>
        </w:rPr>
        <w:t xml:space="preserve"> </w:t>
      </w:r>
      <w:r w:rsidRPr="00C066C0">
        <w:rPr>
          <w:cs/>
          <w:lang w:bidi="si-LK"/>
        </w:rPr>
        <w:t>-</w:t>
      </w:r>
      <w:r w:rsidR="00095019">
        <w:rPr>
          <w:rFonts w:hint="cs"/>
          <w:cs/>
          <w:lang w:bidi="si-LK"/>
        </w:rPr>
        <w:t xml:space="preserve"> </w:t>
      </w:r>
      <w:r w:rsidRPr="00C066C0">
        <w:rPr>
          <w:cs/>
          <w:lang w:bidi="si-LK"/>
        </w:rPr>
        <w:t>පුවඟු</w:t>
      </w:r>
      <w:r w:rsidR="00095019">
        <w:rPr>
          <w:rFonts w:hint="cs"/>
          <w:cs/>
          <w:lang w:bidi="si-LK"/>
        </w:rPr>
        <w:t xml:space="preserve"> </w:t>
      </w:r>
      <w:r w:rsidRPr="00C066C0">
        <w:rPr>
          <w:cs/>
          <w:lang w:bidi="si-LK"/>
        </w:rPr>
        <w:t>-</w:t>
      </w:r>
      <w:r w:rsidR="00095019">
        <w:rPr>
          <w:rFonts w:hint="cs"/>
          <w:cs/>
          <w:lang w:bidi="si-LK"/>
        </w:rPr>
        <w:t xml:space="preserve"> </w:t>
      </w:r>
      <w:r w:rsidR="00095019">
        <w:rPr>
          <w:cs/>
          <w:lang w:bidi="si-LK"/>
        </w:rPr>
        <w:t>සේපාලිකා ආදී වූ මල් ම</w:t>
      </w:r>
      <w:r w:rsidRPr="00C066C0">
        <w:rPr>
          <w:cs/>
          <w:lang w:bidi="si-LK"/>
        </w:rPr>
        <w:t xml:space="preserve"> සුවඳින් </w:t>
      </w:r>
      <w:r w:rsidR="00DA1FFF">
        <w:rPr>
          <w:cs/>
          <w:lang w:bidi="si-LK"/>
        </w:rPr>
        <w:t>ලෝක</w:t>
      </w:r>
      <w:r w:rsidRPr="00C066C0">
        <w:rPr>
          <w:cs/>
          <w:lang w:bidi="si-LK"/>
        </w:rPr>
        <w:t>යාගේ සිත් ඇද ගණියි. සුගන්ධද්‍රව්‍යයන් අතුරෙහි මේ ම ප්‍රධාන වේ. එහෙත් මේ කියූ ම</w:t>
      </w:r>
      <w:r w:rsidR="00095019">
        <w:rPr>
          <w:rFonts w:hint="cs"/>
          <w:cs/>
          <w:lang w:bidi="si-LK"/>
        </w:rPr>
        <w:t>ල්</w:t>
      </w:r>
      <w:r w:rsidRPr="00C066C0">
        <w:rPr>
          <w:cs/>
          <w:lang w:bidi="si-LK"/>
        </w:rPr>
        <w:t>සුවඳ</w:t>
      </w:r>
      <w:r w:rsidR="00C909C1">
        <w:rPr>
          <w:cs/>
          <w:lang w:bidi="si-LK"/>
        </w:rPr>
        <w:t>ත්</w:t>
      </w:r>
      <w:r w:rsidRPr="00C066C0">
        <w:rPr>
          <w:cs/>
          <w:lang w:bidi="si-LK"/>
        </w:rPr>
        <w:t xml:space="preserve"> යනුයේ යටි සුළඟෙහි ය. උඩු සුළඟෙහි නම් ඒ ද නො යයි. තව්තිසාදෙව්ලොව පරසතුරුකෙහි හටගන්නා මල්වල සුවඳ</w:t>
      </w:r>
      <w:r w:rsidRPr="00C066C0">
        <w:t xml:space="preserve">, </w:t>
      </w:r>
      <w:r w:rsidRPr="00C066C0">
        <w:rPr>
          <w:cs/>
          <w:lang w:bidi="si-LK"/>
        </w:rPr>
        <w:t>යොදුන්සියයක් පැතිර ගියේ ද</w:t>
      </w:r>
      <w:r w:rsidRPr="00C066C0">
        <w:t xml:space="preserve">, </w:t>
      </w:r>
      <w:r w:rsidRPr="00C066C0">
        <w:rPr>
          <w:cs/>
          <w:lang w:bidi="si-LK"/>
        </w:rPr>
        <w:t>යන්නේ යටි සුළඟෙහි ය. අනික් ම</w:t>
      </w:r>
      <w:r w:rsidR="00095019">
        <w:rPr>
          <w:rFonts w:hint="cs"/>
          <w:cs/>
          <w:lang w:bidi="si-LK"/>
        </w:rPr>
        <w:t>ල්</w:t>
      </w:r>
      <w:r w:rsidRPr="00C066C0">
        <w:rPr>
          <w:cs/>
          <w:lang w:bidi="si-LK"/>
        </w:rPr>
        <w:t xml:space="preserve">සුවඳ ගැන කුමන කතා ද. </w:t>
      </w:r>
    </w:p>
    <w:p w14:paraId="2E3FAC5B" w14:textId="77777777" w:rsidR="00095019" w:rsidRDefault="00C066C0" w:rsidP="00574000">
      <w:pPr>
        <w:tabs>
          <w:tab w:val="left" w:pos="3690"/>
        </w:tabs>
        <w:rPr>
          <w:lang w:bidi="si-LK"/>
        </w:rPr>
      </w:pPr>
      <w:r w:rsidRPr="00095019">
        <w:rPr>
          <w:b/>
          <w:bCs/>
          <w:cs/>
          <w:lang w:bidi="si-LK"/>
        </w:rPr>
        <w:t>න චන්දනං තගරමල</w:t>
      </w:r>
      <w:r w:rsidR="00095019" w:rsidRPr="00095019">
        <w:rPr>
          <w:rFonts w:hint="cs"/>
          <w:b/>
          <w:bCs/>
          <w:cs/>
          <w:lang w:bidi="si-LK"/>
        </w:rPr>
        <w:t>්</w:t>
      </w:r>
      <w:r w:rsidRPr="00095019">
        <w:rPr>
          <w:b/>
          <w:bCs/>
          <w:cs/>
          <w:lang w:bidi="si-LK"/>
        </w:rPr>
        <w:t xml:space="preserve">ලිකා </w:t>
      </w:r>
      <w:r w:rsidR="00095019" w:rsidRPr="00095019">
        <w:rPr>
          <w:rFonts w:hint="cs"/>
          <w:b/>
          <w:bCs/>
          <w:cs/>
          <w:lang w:bidi="si-LK"/>
        </w:rPr>
        <w:t>වා</w:t>
      </w:r>
      <w:r w:rsidRPr="00C066C0">
        <w:rPr>
          <w:cs/>
          <w:lang w:bidi="si-LK"/>
        </w:rPr>
        <w:t xml:space="preserve"> </w:t>
      </w:r>
      <w:r w:rsidR="00095019">
        <w:rPr>
          <w:rFonts w:hint="cs"/>
          <w:cs/>
          <w:lang w:bidi="si-LK"/>
        </w:rPr>
        <w:t>=</w:t>
      </w:r>
      <w:r w:rsidRPr="00C066C0">
        <w:rPr>
          <w:cs/>
          <w:lang w:bidi="si-LK"/>
        </w:rPr>
        <w:t xml:space="preserve"> සඳුන් - තුවරලා - බෝලි</w:t>
      </w:r>
      <w:r w:rsidR="00095019">
        <w:rPr>
          <w:rFonts w:hint="cs"/>
          <w:cs/>
          <w:lang w:bidi="si-LK"/>
        </w:rPr>
        <w:t>ද්</w:t>
      </w:r>
      <w:r w:rsidRPr="00C066C0">
        <w:rPr>
          <w:cs/>
          <w:lang w:bidi="si-LK"/>
        </w:rPr>
        <w:t xml:space="preserve">ද මල් සුවඳ වත් (උඩු සුළගෙහි නො යයි) </w:t>
      </w:r>
    </w:p>
    <w:p w14:paraId="5BC3F6E0" w14:textId="1A4D375D" w:rsidR="00095019" w:rsidRDefault="00E74D37" w:rsidP="00574000">
      <w:pPr>
        <w:tabs>
          <w:tab w:val="left" w:pos="3690"/>
        </w:tabs>
        <w:rPr>
          <w:lang w:bidi="si-LK"/>
        </w:rPr>
      </w:pPr>
      <w:r>
        <w:rPr>
          <w:b/>
          <w:bCs/>
          <w:lang w:bidi="si-LK"/>
        </w:rPr>
        <w:t>‘</w:t>
      </w:r>
      <w:r w:rsidR="00C066C0" w:rsidRPr="00095019">
        <w:rPr>
          <w:b/>
          <w:bCs/>
          <w:cs/>
          <w:lang w:bidi="si-LK"/>
        </w:rPr>
        <w:t>චන්දනං</w:t>
      </w:r>
      <w:r w:rsidR="003E6E91">
        <w:rPr>
          <w:b/>
          <w:bCs/>
        </w:rPr>
        <w:t>’</w:t>
      </w:r>
      <w:r w:rsidR="00C066C0" w:rsidRPr="00095019">
        <w:rPr>
          <w:b/>
          <w:bCs/>
        </w:rPr>
        <w:t xml:space="preserve"> </w:t>
      </w:r>
      <w:r w:rsidR="00C066C0" w:rsidRPr="00C066C0">
        <w:rPr>
          <w:cs/>
          <w:lang w:bidi="si-LK"/>
        </w:rPr>
        <w:t xml:space="preserve">යි කීයේ රත්සඳුන් ය. සාරගන්ධයන් අතුරෙහි ඒ ම ප්‍රධාන වේ. </w:t>
      </w:r>
    </w:p>
    <w:p w14:paraId="07E2C4B9" w14:textId="77777777" w:rsidR="00095019" w:rsidRDefault="00C066C0" w:rsidP="00574000">
      <w:pPr>
        <w:tabs>
          <w:tab w:val="left" w:pos="3690"/>
        </w:tabs>
        <w:rPr>
          <w:lang w:bidi="si-LK"/>
        </w:rPr>
      </w:pPr>
      <w:r w:rsidRPr="00095019">
        <w:rPr>
          <w:b/>
          <w:bCs/>
          <w:cs/>
          <w:lang w:bidi="si-LK"/>
        </w:rPr>
        <w:t>ස</w:t>
      </w:r>
      <w:r w:rsidR="00095019" w:rsidRPr="00095019">
        <w:rPr>
          <w:rFonts w:hint="cs"/>
          <w:b/>
          <w:bCs/>
          <w:cs/>
          <w:lang w:bidi="si-LK"/>
        </w:rPr>
        <w:t>තං</w:t>
      </w:r>
      <w:r w:rsidRPr="00095019">
        <w:rPr>
          <w:b/>
          <w:bCs/>
          <w:cs/>
          <w:lang w:bidi="si-LK"/>
        </w:rPr>
        <w:t xml:space="preserve"> ච</w:t>
      </w:r>
      <w:r w:rsidRPr="00C066C0">
        <w:rPr>
          <w:cs/>
          <w:lang w:bidi="si-LK"/>
        </w:rPr>
        <w:t xml:space="preserve"> = සත්පුරුෂයන්ගේ ද. </w:t>
      </w:r>
    </w:p>
    <w:p w14:paraId="21A19C6A" w14:textId="4893B2A8" w:rsidR="00C066C0" w:rsidRPr="00C066C0" w:rsidRDefault="00E74D37" w:rsidP="00574000">
      <w:pPr>
        <w:tabs>
          <w:tab w:val="left" w:pos="0"/>
        </w:tabs>
      </w:pPr>
      <w:r>
        <w:rPr>
          <w:b/>
          <w:bCs/>
          <w:lang w:bidi="si-LK"/>
        </w:rPr>
        <w:t>‘</w:t>
      </w:r>
      <w:r w:rsidR="00095019" w:rsidRPr="00095019">
        <w:rPr>
          <w:rFonts w:hint="cs"/>
          <w:b/>
          <w:bCs/>
          <w:cs/>
          <w:lang w:bidi="si-LK"/>
        </w:rPr>
        <w:t>සන්</w:t>
      </w:r>
      <w:r w:rsidR="00C066C0" w:rsidRPr="00095019">
        <w:rPr>
          <w:b/>
          <w:bCs/>
          <w:cs/>
          <w:lang w:bidi="si-LK"/>
        </w:rPr>
        <w:t>ත</w:t>
      </w:r>
      <w:r w:rsidR="003E6E91">
        <w:rPr>
          <w:b/>
          <w:bCs/>
        </w:rPr>
        <w:t>’</w:t>
      </w:r>
      <w:r w:rsidR="00C066C0" w:rsidRPr="00C066C0">
        <w:t xml:space="preserve"> </w:t>
      </w:r>
      <w:r w:rsidR="00C066C0" w:rsidRPr="00C066C0">
        <w:rPr>
          <w:cs/>
          <w:lang w:bidi="si-LK"/>
        </w:rPr>
        <w:t>යනු ප්‍රකෘතිය යි. පූජ්‍ය</w:t>
      </w:r>
      <w:r w:rsidR="00095019">
        <w:rPr>
          <w:rFonts w:hint="cs"/>
          <w:cs/>
          <w:lang w:bidi="si-LK"/>
        </w:rPr>
        <w:t xml:space="preserve"> </w:t>
      </w:r>
      <w:r w:rsidR="00C066C0" w:rsidRPr="00C066C0">
        <w:rPr>
          <w:cs/>
          <w:lang w:bidi="si-LK"/>
        </w:rPr>
        <w:t>- විද්‍යමාන</w:t>
      </w:r>
      <w:r w:rsidR="00095019">
        <w:rPr>
          <w:rFonts w:hint="cs"/>
          <w:cs/>
          <w:lang w:bidi="si-LK"/>
        </w:rPr>
        <w:t xml:space="preserve"> </w:t>
      </w:r>
      <w:r w:rsidR="00C066C0" w:rsidRPr="00C066C0">
        <w:rPr>
          <w:cs/>
          <w:lang w:bidi="si-LK"/>
        </w:rPr>
        <w:t>- ප්‍රශංසා - සත්‍ය</w:t>
      </w:r>
      <w:r w:rsidR="00095019">
        <w:rPr>
          <w:rFonts w:hint="cs"/>
          <w:cs/>
          <w:lang w:bidi="si-LK"/>
        </w:rPr>
        <w:t xml:space="preserve"> - </w:t>
      </w:r>
      <w:r w:rsidR="00C066C0" w:rsidRPr="00C066C0">
        <w:rPr>
          <w:cs/>
          <w:lang w:bidi="si-LK"/>
        </w:rPr>
        <w:t>සත්පුරුෂ</w:t>
      </w:r>
      <w:r w:rsidR="00095019">
        <w:rPr>
          <w:rFonts w:hint="cs"/>
          <w:cs/>
          <w:lang w:bidi="si-LK"/>
        </w:rPr>
        <w:t xml:space="preserve"> </w:t>
      </w:r>
      <w:r w:rsidR="00C066C0" w:rsidRPr="00C066C0">
        <w:rPr>
          <w:cs/>
          <w:lang w:bidi="si-LK"/>
        </w:rPr>
        <w:t>- ක</w:t>
      </w:r>
      <w:r w:rsidR="00095019">
        <w:rPr>
          <w:rFonts w:hint="cs"/>
          <w:cs/>
          <w:lang w:bidi="si-LK"/>
        </w:rPr>
        <w:t>්</w:t>
      </w:r>
      <w:r w:rsidR="00C066C0" w:rsidRPr="00C066C0">
        <w:rPr>
          <w:cs/>
          <w:lang w:bidi="si-LK"/>
        </w:rPr>
        <w:t>ලාන්ත</w:t>
      </w:r>
      <w:r w:rsidR="00095019">
        <w:rPr>
          <w:rFonts w:hint="cs"/>
          <w:cs/>
          <w:lang w:bidi="si-LK"/>
        </w:rPr>
        <w:t xml:space="preserve"> </w:t>
      </w:r>
      <w:r w:rsidR="00C066C0" w:rsidRPr="00C066C0">
        <w:rPr>
          <w:cs/>
          <w:lang w:bidi="si-LK"/>
        </w:rPr>
        <w:t>- ශාන්ත යන අ</w:t>
      </w:r>
      <w:r w:rsidR="002606F2">
        <w:rPr>
          <w:cs/>
          <w:lang w:bidi="si-LK"/>
        </w:rPr>
        <w:t>ර්‍ත්‍ථ</w:t>
      </w:r>
      <w:r w:rsidR="00C066C0" w:rsidRPr="00C066C0">
        <w:rPr>
          <w:cs/>
          <w:lang w:bidi="si-LK"/>
        </w:rPr>
        <w:t xml:space="preserve">යන්හි වැටේ. </w:t>
      </w:r>
      <w:r w:rsidR="003E6E91">
        <w:rPr>
          <w:b/>
          <w:bCs/>
        </w:rPr>
        <w:t>‘</w:t>
      </w:r>
      <w:r w:rsidR="00C066C0" w:rsidRPr="00095019">
        <w:rPr>
          <w:b/>
          <w:bCs/>
          <w:cs/>
          <w:lang w:bidi="si-LK"/>
        </w:rPr>
        <w:t>ස</w:t>
      </w:r>
      <w:r w:rsidR="00095019" w:rsidRPr="00095019">
        <w:rPr>
          <w:rFonts w:hint="cs"/>
          <w:b/>
          <w:bCs/>
          <w:cs/>
          <w:lang w:bidi="si-LK"/>
        </w:rPr>
        <w:t>න්තො</w:t>
      </w:r>
      <w:r w:rsidR="00C066C0" w:rsidRPr="00095019">
        <w:rPr>
          <w:b/>
          <w:bCs/>
          <w:cs/>
          <w:lang w:bidi="si-LK"/>
        </w:rPr>
        <w:t xml:space="preserve"> ස</w:t>
      </w:r>
      <w:r w:rsidR="00095019" w:rsidRPr="00095019">
        <w:rPr>
          <w:rFonts w:hint="cs"/>
          <w:b/>
          <w:bCs/>
          <w:cs/>
          <w:lang w:bidi="si-LK"/>
        </w:rPr>
        <w:t>ප‍්පු</w:t>
      </w:r>
      <w:r w:rsidR="00C066C0" w:rsidRPr="00095019">
        <w:rPr>
          <w:b/>
          <w:bCs/>
          <w:cs/>
          <w:lang w:bidi="si-LK"/>
        </w:rPr>
        <w:t>රිසා ලොකෙ</w:t>
      </w:r>
      <w:r w:rsidR="003E6E91">
        <w:rPr>
          <w:b/>
          <w:bCs/>
        </w:rPr>
        <w:t>’</w:t>
      </w:r>
      <w:r w:rsidR="00C066C0" w:rsidRPr="00C066C0">
        <w:t xml:space="preserve"> </w:t>
      </w:r>
      <w:r w:rsidR="00C066C0" w:rsidRPr="00C066C0">
        <w:rPr>
          <w:cs/>
          <w:lang w:bidi="si-LK"/>
        </w:rPr>
        <w:t>යන මෙහි පූජ්‍ය</w:t>
      </w:r>
      <w:r w:rsidR="00095019">
        <w:rPr>
          <w:rFonts w:hint="cs"/>
          <w:cs/>
          <w:lang w:bidi="si-LK"/>
        </w:rPr>
        <w:t>ා</w:t>
      </w:r>
      <w:r w:rsidR="002606F2">
        <w:rPr>
          <w:cs/>
          <w:lang w:bidi="si-LK"/>
        </w:rPr>
        <w:t>ර්‍ත්‍ථ</w:t>
      </w:r>
      <w:r w:rsidR="00C066C0" w:rsidRPr="00C066C0">
        <w:rPr>
          <w:cs/>
          <w:lang w:bidi="si-LK"/>
        </w:rPr>
        <w:t xml:space="preserve">යෙහි ආයේ ය. </w:t>
      </w:r>
      <w:r w:rsidR="003E6E91">
        <w:rPr>
          <w:b/>
          <w:bCs/>
        </w:rPr>
        <w:t>‘</w:t>
      </w:r>
      <w:r w:rsidR="00C066C0" w:rsidRPr="00DC550B">
        <w:rPr>
          <w:b/>
          <w:bCs/>
          <w:cs/>
          <w:lang w:bidi="si-LK"/>
        </w:rPr>
        <w:t>පංචි</w:t>
      </w:r>
      <w:r w:rsidR="00095019" w:rsidRPr="00DC550B">
        <w:rPr>
          <w:rFonts w:hint="cs"/>
          <w:b/>
          <w:bCs/>
          <w:cs/>
          <w:lang w:bidi="si-LK"/>
        </w:rPr>
        <w:t>මෙ</w:t>
      </w:r>
      <w:r w:rsidR="00C066C0" w:rsidRPr="00DC550B">
        <w:rPr>
          <w:b/>
          <w:bCs/>
          <w:cs/>
          <w:lang w:bidi="si-LK"/>
        </w:rPr>
        <w:t xml:space="preserve"> භි</w:t>
      </w:r>
      <w:r w:rsidR="00DC550B" w:rsidRPr="00DC550B">
        <w:rPr>
          <w:rFonts w:hint="cs"/>
          <w:b/>
          <w:bCs/>
          <w:cs/>
          <w:lang w:bidi="si-LK"/>
        </w:rPr>
        <w:t>ක්ඛවෙ!</w:t>
      </w:r>
      <w:r w:rsidR="00C066C0" w:rsidRPr="00DC550B">
        <w:rPr>
          <w:b/>
          <w:bCs/>
          <w:cs/>
          <w:lang w:bidi="si-LK"/>
        </w:rPr>
        <w:t xml:space="preserve"> මහා</w:t>
      </w:r>
      <w:r w:rsidR="00DC550B" w:rsidRPr="00DC550B">
        <w:rPr>
          <w:rFonts w:hint="cs"/>
          <w:b/>
          <w:bCs/>
          <w:cs/>
          <w:lang w:bidi="si-LK"/>
        </w:rPr>
        <w:t>චො</w:t>
      </w:r>
      <w:r w:rsidR="00C066C0" w:rsidRPr="00DC550B">
        <w:rPr>
          <w:b/>
          <w:bCs/>
          <w:cs/>
          <w:lang w:bidi="si-LK"/>
        </w:rPr>
        <w:t>රා සන්තා සංවිජ</w:t>
      </w:r>
      <w:r w:rsidR="00DC550B" w:rsidRPr="00DC550B">
        <w:rPr>
          <w:rFonts w:hint="cs"/>
          <w:b/>
          <w:bCs/>
          <w:cs/>
          <w:lang w:bidi="si-LK"/>
        </w:rPr>
        <w:t>්ජ</w:t>
      </w:r>
      <w:r w:rsidR="00C066C0" w:rsidRPr="00DC550B">
        <w:rPr>
          <w:b/>
          <w:bCs/>
          <w:cs/>
          <w:lang w:bidi="si-LK"/>
        </w:rPr>
        <w:t xml:space="preserve">මානා </w:t>
      </w:r>
      <w:r w:rsidR="00DC550B" w:rsidRPr="00DC550B">
        <w:rPr>
          <w:rFonts w:hint="cs"/>
          <w:b/>
          <w:bCs/>
          <w:cs/>
          <w:lang w:bidi="si-LK"/>
        </w:rPr>
        <w:t>ලොකස‍්මිං</w:t>
      </w:r>
      <w:r w:rsidR="003E6E91">
        <w:rPr>
          <w:b/>
          <w:bCs/>
        </w:rPr>
        <w:t>’</w:t>
      </w:r>
      <w:r w:rsidR="00C066C0" w:rsidRPr="00C066C0">
        <w:t xml:space="preserve"> </w:t>
      </w:r>
      <w:r w:rsidR="00C066C0" w:rsidRPr="00C066C0">
        <w:rPr>
          <w:cs/>
          <w:lang w:bidi="si-LK"/>
        </w:rPr>
        <w:t>යන මෙහි ආයේ</w:t>
      </w:r>
      <w:r w:rsidR="00C066C0" w:rsidRPr="00C066C0">
        <w:t xml:space="preserve">, </w:t>
      </w:r>
      <w:r w:rsidR="00C066C0" w:rsidRPr="00C066C0">
        <w:rPr>
          <w:cs/>
          <w:lang w:bidi="si-LK"/>
        </w:rPr>
        <w:t>විද්‍යාමානා</w:t>
      </w:r>
      <w:r w:rsidR="002606F2">
        <w:rPr>
          <w:cs/>
          <w:lang w:bidi="si-LK"/>
        </w:rPr>
        <w:t>ර්‍ත්‍ථ</w:t>
      </w:r>
      <w:r w:rsidR="00C066C0" w:rsidRPr="00C066C0">
        <w:rPr>
          <w:cs/>
          <w:lang w:bidi="si-LK"/>
        </w:rPr>
        <w:t xml:space="preserve">යෙහි ය. පැසසීමෙහි හුනුයේ </w:t>
      </w:r>
      <w:r w:rsidR="003E6E91">
        <w:rPr>
          <w:b/>
          <w:bCs/>
          <w:cs/>
          <w:lang w:bidi="si-LK"/>
        </w:rPr>
        <w:t>‘</w:t>
      </w:r>
      <w:r w:rsidR="00C066C0" w:rsidRPr="00DC550B">
        <w:rPr>
          <w:b/>
          <w:bCs/>
          <w:cs/>
          <w:lang w:bidi="si-LK"/>
        </w:rPr>
        <w:t>ස</w:t>
      </w:r>
      <w:r w:rsidR="00DC550B" w:rsidRPr="00DC550B">
        <w:rPr>
          <w:rFonts w:hint="cs"/>
          <w:b/>
          <w:bCs/>
          <w:cs/>
          <w:lang w:bidi="si-LK"/>
        </w:rPr>
        <w:t>න්තො</w:t>
      </w:r>
      <w:r w:rsidR="00C066C0" w:rsidRPr="00DC550B">
        <w:rPr>
          <w:b/>
          <w:bCs/>
          <w:cs/>
          <w:lang w:bidi="si-LK"/>
        </w:rPr>
        <w:t xml:space="preserve"> පස</w:t>
      </w:r>
      <w:r w:rsidR="00DC550B" w:rsidRPr="00DC550B">
        <w:rPr>
          <w:rFonts w:hint="cs"/>
          <w:b/>
          <w:bCs/>
          <w:cs/>
          <w:lang w:bidi="si-LK"/>
        </w:rPr>
        <w:t>ත්‍ථො</w:t>
      </w:r>
      <w:r w:rsidR="00C066C0" w:rsidRPr="00DC550B">
        <w:rPr>
          <w:b/>
          <w:bCs/>
          <w:cs/>
          <w:lang w:bidi="si-LK"/>
        </w:rPr>
        <w:t xml:space="preserve"> වින</w:t>
      </w:r>
      <w:r w:rsidR="00DC550B" w:rsidRPr="00DC550B">
        <w:rPr>
          <w:rFonts w:hint="cs"/>
          <w:b/>
          <w:bCs/>
          <w:cs/>
          <w:lang w:bidi="si-LK"/>
        </w:rPr>
        <w:t>යෙ</w:t>
      </w:r>
      <w:r w:rsidR="00C066C0" w:rsidRPr="00DC550B">
        <w:rPr>
          <w:b/>
          <w:bCs/>
          <w:cs/>
          <w:lang w:bidi="si-LK"/>
        </w:rPr>
        <w:t xml:space="preserve"> විසාරදො</w:t>
      </w:r>
      <w:r w:rsidR="003E6E91">
        <w:rPr>
          <w:b/>
          <w:bCs/>
        </w:rPr>
        <w:t>’</w:t>
      </w:r>
      <w:r w:rsidR="00C066C0" w:rsidRPr="00C066C0">
        <w:t xml:space="preserve"> </w:t>
      </w:r>
      <w:r w:rsidR="00C066C0" w:rsidRPr="00C066C0">
        <w:rPr>
          <w:cs/>
          <w:lang w:bidi="si-LK"/>
        </w:rPr>
        <w:t xml:space="preserve">යන තැන ය. </w:t>
      </w:r>
      <w:r w:rsidR="003E6E91">
        <w:rPr>
          <w:b/>
          <w:bCs/>
          <w:cs/>
          <w:lang w:bidi="si-LK"/>
        </w:rPr>
        <w:t>‘</w:t>
      </w:r>
      <w:r w:rsidR="00C066C0" w:rsidRPr="00DC550B">
        <w:rPr>
          <w:b/>
          <w:bCs/>
          <w:cs/>
          <w:lang w:bidi="si-LK"/>
        </w:rPr>
        <w:t>සන්</w:t>
      </w:r>
      <w:r w:rsidR="00DC550B" w:rsidRPr="00DC550B">
        <w:rPr>
          <w:rFonts w:hint="cs"/>
          <w:b/>
          <w:bCs/>
          <w:cs/>
          <w:lang w:bidi="si-LK"/>
        </w:rPr>
        <w:t>තො</w:t>
      </w:r>
      <w:r w:rsidR="00C066C0" w:rsidRPr="00DC550B">
        <w:rPr>
          <w:b/>
          <w:bCs/>
          <w:cs/>
          <w:lang w:bidi="si-LK"/>
        </w:rPr>
        <w:t xml:space="preserve"> හ</w:t>
      </w:r>
      <w:r w:rsidR="00DC550B" w:rsidRPr="00DC550B">
        <w:rPr>
          <w:rFonts w:hint="cs"/>
          <w:b/>
          <w:bCs/>
          <w:cs/>
          <w:lang w:bidi="si-LK"/>
        </w:rPr>
        <w:t>වෙ</w:t>
      </w:r>
      <w:r w:rsidR="00C066C0" w:rsidRPr="00DC550B">
        <w:rPr>
          <w:b/>
          <w:bCs/>
          <w:cs/>
          <w:lang w:bidi="si-LK"/>
        </w:rPr>
        <w:t xml:space="preserve"> සබ</w:t>
      </w:r>
      <w:r w:rsidR="00DC550B" w:rsidRPr="00DC550B">
        <w:rPr>
          <w:rFonts w:hint="cs"/>
          <w:b/>
          <w:bCs/>
          <w:cs/>
          <w:lang w:bidi="si-LK"/>
        </w:rPr>
        <w:t>්භි</w:t>
      </w:r>
      <w:r w:rsidR="00C066C0" w:rsidRPr="00DC550B">
        <w:rPr>
          <w:b/>
          <w:bCs/>
          <w:cs/>
          <w:lang w:bidi="si-LK"/>
        </w:rPr>
        <w:t xml:space="preserve"> පවෙදයන</w:t>
      </w:r>
      <w:r w:rsidR="00DC550B" w:rsidRPr="00DC550B">
        <w:rPr>
          <w:rFonts w:hint="cs"/>
          <w:b/>
          <w:bCs/>
          <w:cs/>
          <w:lang w:bidi="si-LK"/>
        </w:rPr>
        <w:t>්</w:t>
      </w:r>
      <w:r w:rsidR="00C066C0" w:rsidRPr="00DC550B">
        <w:rPr>
          <w:b/>
          <w:bCs/>
          <w:cs/>
          <w:lang w:bidi="si-LK"/>
        </w:rPr>
        <w:t>ති</w:t>
      </w:r>
      <w:r w:rsidR="003E6E91">
        <w:rPr>
          <w:b/>
          <w:bCs/>
        </w:rPr>
        <w:t>’</w:t>
      </w:r>
      <w:r w:rsidR="00C066C0" w:rsidRPr="00C066C0">
        <w:t xml:space="preserve"> </w:t>
      </w:r>
      <w:r w:rsidR="00C066C0" w:rsidRPr="00C066C0">
        <w:rPr>
          <w:cs/>
          <w:lang w:bidi="si-LK"/>
        </w:rPr>
        <w:t xml:space="preserve">යනු සත්පුරුෂයන් කෙරෙහි ආ තැන ය. </w:t>
      </w:r>
      <w:r w:rsidR="003E6E91">
        <w:rPr>
          <w:b/>
          <w:bCs/>
          <w:cs/>
          <w:lang w:bidi="si-LK"/>
        </w:rPr>
        <w:t>‘</w:t>
      </w:r>
      <w:r w:rsidR="00C066C0" w:rsidRPr="00DC550B">
        <w:rPr>
          <w:b/>
          <w:bCs/>
          <w:cs/>
          <w:lang w:bidi="si-LK"/>
        </w:rPr>
        <w:t>දීඝං සන්තස්ස යොජන</w:t>
      </w:r>
      <w:r w:rsidR="00DC550B" w:rsidRPr="00DC550B">
        <w:rPr>
          <w:rFonts w:hint="cs"/>
          <w:b/>
          <w:bCs/>
          <w:cs/>
          <w:lang w:bidi="si-LK"/>
        </w:rPr>
        <w:t>ං</w:t>
      </w:r>
      <w:r w:rsidR="003E6E91">
        <w:rPr>
          <w:b/>
          <w:bCs/>
        </w:rPr>
        <w:t>’</w:t>
      </w:r>
      <w:r w:rsidR="00C066C0" w:rsidRPr="00C066C0">
        <w:t xml:space="preserve"> </w:t>
      </w:r>
      <w:r w:rsidR="00C066C0" w:rsidRPr="00C066C0">
        <w:rPr>
          <w:cs/>
          <w:lang w:bidi="si-LK"/>
        </w:rPr>
        <w:t xml:space="preserve">යනු </w:t>
      </w:r>
      <w:r w:rsidR="00DC550B">
        <w:rPr>
          <w:rFonts w:hint="cs"/>
          <w:cs/>
          <w:lang w:bidi="si-LK"/>
        </w:rPr>
        <w:t>ක්ලා</w:t>
      </w:r>
      <w:r w:rsidR="00C066C0" w:rsidRPr="00C066C0">
        <w:rPr>
          <w:cs/>
          <w:lang w:bidi="si-LK"/>
        </w:rPr>
        <w:t xml:space="preserve">න්තයෙහි ය. </w:t>
      </w:r>
      <w:r w:rsidR="003E6E91">
        <w:rPr>
          <w:b/>
          <w:bCs/>
        </w:rPr>
        <w:t>‘</w:t>
      </w:r>
      <w:r w:rsidR="00C066C0" w:rsidRPr="00DC550B">
        <w:rPr>
          <w:b/>
          <w:bCs/>
          <w:cs/>
          <w:lang w:bidi="si-LK"/>
        </w:rPr>
        <w:t>ස</w:t>
      </w:r>
      <w:r w:rsidR="00DC550B" w:rsidRPr="00DC550B">
        <w:rPr>
          <w:rFonts w:hint="cs"/>
          <w:b/>
          <w:bCs/>
          <w:cs/>
          <w:lang w:bidi="si-LK"/>
        </w:rPr>
        <w:t>න්තො</w:t>
      </w:r>
      <w:r w:rsidR="00C066C0" w:rsidRPr="00DC550B">
        <w:rPr>
          <w:b/>
          <w:bCs/>
          <w:cs/>
          <w:lang w:bidi="si-LK"/>
        </w:rPr>
        <w:t xml:space="preserve"> දන්</w:t>
      </w:r>
      <w:r w:rsidR="00DC550B" w:rsidRPr="00DC550B">
        <w:rPr>
          <w:rFonts w:hint="cs"/>
          <w:b/>
          <w:bCs/>
          <w:cs/>
          <w:lang w:bidi="si-LK"/>
        </w:rPr>
        <w:t>තො</w:t>
      </w:r>
      <w:r w:rsidR="00C066C0" w:rsidRPr="00DC550B">
        <w:rPr>
          <w:b/>
          <w:bCs/>
          <w:cs/>
          <w:lang w:bidi="si-LK"/>
        </w:rPr>
        <w:t xml:space="preserve"> නියතො බ්‍රහ්මචාරී</w:t>
      </w:r>
      <w:r w:rsidR="00294022">
        <w:rPr>
          <w:b/>
          <w:bCs/>
          <w:cs/>
          <w:lang w:bidi="si-LK"/>
        </w:rPr>
        <w:t>’</w:t>
      </w:r>
      <w:r w:rsidR="00C066C0" w:rsidRPr="00C066C0">
        <w:rPr>
          <w:cs/>
          <w:lang w:bidi="si-LK"/>
        </w:rPr>
        <w:t xml:space="preserve"> යන තැන හුනුයේ ස</w:t>
      </w:r>
      <w:r w:rsidR="00DC550B">
        <w:rPr>
          <w:rFonts w:hint="cs"/>
          <w:cs/>
          <w:lang w:bidi="si-LK"/>
        </w:rPr>
        <w:t>න්</w:t>
      </w:r>
      <w:r w:rsidR="00C066C0" w:rsidRPr="00C066C0">
        <w:rPr>
          <w:cs/>
          <w:lang w:bidi="si-LK"/>
        </w:rPr>
        <w:t xml:space="preserve">සිඳීම කිය යි. මෙහි යෙදුනේ සත්පුරුෂයන් කෙරෙහි නැගී සිටියා වූ </w:t>
      </w:r>
      <w:r w:rsidR="00DC550B">
        <w:rPr>
          <w:rFonts w:hint="cs"/>
          <w:cs/>
          <w:lang w:bidi="si-LK"/>
        </w:rPr>
        <w:t>සන්ත</w:t>
      </w:r>
      <w:r w:rsidR="00C066C0" w:rsidRPr="00C066C0">
        <w:rPr>
          <w:cs/>
          <w:lang w:bidi="si-LK"/>
        </w:rPr>
        <w:t xml:space="preserve"> </w:t>
      </w:r>
      <w:r w:rsidR="0059342C">
        <w:rPr>
          <w:cs/>
          <w:lang w:bidi="si-LK"/>
        </w:rPr>
        <w:t>ශබ්ද</w:t>
      </w:r>
      <w:r w:rsidR="00C066C0" w:rsidRPr="00C066C0">
        <w:rPr>
          <w:cs/>
          <w:lang w:bidi="si-LK"/>
        </w:rPr>
        <w:t>ය යි. සම්බන්ධා</w:t>
      </w:r>
      <w:r w:rsidR="002606F2">
        <w:rPr>
          <w:cs/>
          <w:lang w:bidi="si-LK"/>
        </w:rPr>
        <w:t>ර්‍ත්‍ථ</w:t>
      </w:r>
      <w:r w:rsidR="00C066C0" w:rsidRPr="00C066C0">
        <w:rPr>
          <w:cs/>
          <w:lang w:bidi="si-LK"/>
        </w:rPr>
        <w:t xml:space="preserve">ය කියන්නටය </w:t>
      </w:r>
      <w:r w:rsidR="00C066C0" w:rsidRPr="00DC550B">
        <w:rPr>
          <w:b/>
          <w:bCs/>
          <w:cs/>
          <w:lang w:bidi="si-LK"/>
        </w:rPr>
        <w:t>ස</w:t>
      </w:r>
      <w:r w:rsidR="00DC550B" w:rsidRPr="00DC550B">
        <w:rPr>
          <w:rFonts w:hint="cs"/>
          <w:b/>
          <w:bCs/>
          <w:cs/>
          <w:lang w:bidi="si-LK"/>
        </w:rPr>
        <w:t>තං</w:t>
      </w:r>
      <w:r w:rsidR="003E6E91">
        <w:rPr>
          <w:b/>
          <w:bCs/>
          <w:cs/>
          <w:lang w:bidi="si-LK"/>
        </w:rPr>
        <w:t>’</w:t>
      </w:r>
      <w:r w:rsidR="00DC550B">
        <w:rPr>
          <w:rFonts w:hint="cs"/>
          <w:cs/>
          <w:lang w:bidi="si-LK"/>
        </w:rPr>
        <w:t xml:space="preserve"> යි</w:t>
      </w:r>
      <w:r w:rsidR="00C066C0" w:rsidRPr="00C066C0">
        <w:rPr>
          <w:cs/>
          <w:lang w:bidi="si-LK"/>
        </w:rPr>
        <w:t xml:space="preserve"> ආයේ. බුදුවරයෝ ය</w:t>
      </w:r>
      <w:r w:rsidR="00C066C0" w:rsidRPr="00C066C0">
        <w:t xml:space="preserve">, </w:t>
      </w:r>
      <w:r w:rsidR="00C066C0" w:rsidRPr="00C066C0">
        <w:rPr>
          <w:cs/>
          <w:lang w:bidi="si-LK"/>
        </w:rPr>
        <w:t>ප්‍රධාන වශයෙන් සත්පුරුෂයෝ. එ තැන් සිට පසේබුදුවරයෝ</w:t>
      </w:r>
      <w:r w:rsidR="00C066C0" w:rsidRPr="00C066C0">
        <w:t xml:space="preserve">, </w:t>
      </w:r>
      <w:r w:rsidR="00DC550B">
        <w:rPr>
          <w:cs/>
          <w:lang w:bidi="si-LK"/>
        </w:rPr>
        <w:t>මගපල පසක් කළ අරී</w:t>
      </w:r>
      <w:r w:rsidR="00C066C0" w:rsidRPr="00C066C0">
        <w:rPr>
          <w:cs/>
          <w:lang w:bidi="si-LK"/>
        </w:rPr>
        <w:t>ස</w:t>
      </w:r>
      <w:r w:rsidR="00DC550B">
        <w:rPr>
          <w:rFonts w:hint="cs"/>
          <w:cs/>
          <w:lang w:bidi="si-LK"/>
        </w:rPr>
        <w:t>ව්</w:t>
      </w:r>
      <w:r w:rsidR="00C066C0" w:rsidRPr="00C066C0">
        <w:rPr>
          <w:cs/>
          <w:lang w:bidi="si-LK"/>
        </w:rPr>
        <w:t>වෝ</w:t>
      </w:r>
      <w:r w:rsidR="00C066C0" w:rsidRPr="00C066C0">
        <w:t xml:space="preserve">, </w:t>
      </w:r>
      <w:r w:rsidR="00C066C0" w:rsidRPr="00C066C0">
        <w:rPr>
          <w:cs/>
          <w:lang w:bidi="si-LK"/>
        </w:rPr>
        <w:t>කලණපුහුදුන් දනෝ</w:t>
      </w:r>
      <w:r w:rsidR="00C066C0" w:rsidRPr="00C066C0">
        <w:t xml:space="preserve">, </w:t>
      </w:r>
      <w:r w:rsidR="00DC550B">
        <w:rPr>
          <w:cs/>
          <w:lang w:bidi="si-LK"/>
        </w:rPr>
        <w:t>සත්පුරුෂයෝ ය. සතුන්</w:t>
      </w:r>
      <w:r w:rsidR="00C066C0" w:rsidRPr="00C066C0">
        <w:rPr>
          <w:cs/>
          <w:lang w:bidi="si-LK"/>
        </w:rPr>
        <w:t>මැරීම් ආදී වූ ප</w:t>
      </w:r>
      <w:r w:rsidR="00DC550B">
        <w:rPr>
          <w:rFonts w:hint="cs"/>
          <w:cs/>
          <w:lang w:bidi="si-LK"/>
        </w:rPr>
        <w:t>ව්</w:t>
      </w:r>
      <w:r w:rsidR="00C066C0" w:rsidRPr="00C066C0">
        <w:rPr>
          <w:cs/>
          <w:lang w:bidi="si-LK"/>
        </w:rPr>
        <w:t>ක</w:t>
      </w:r>
      <w:r w:rsidR="00DC550B">
        <w:rPr>
          <w:rFonts w:hint="cs"/>
          <w:cs/>
          <w:lang w:bidi="si-LK"/>
        </w:rPr>
        <w:t>ම්</w:t>
      </w:r>
      <w:r w:rsidR="00C066C0" w:rsidRPr="00C066C0">
        <w:rPr>
          <w:cs/>
          <w:lang w:bidi="si-LK"/>
        </w:rPr>
        <w:t>වලින් වැළකී සිටියෝ</w:t>
      </w:r>
      <w:r w:rsidR="00C909C1">
        <w:rPr>
          <w:cs/>
          <w:lang w:bidi="si-LK"/>
        </w:rPr>
        <w:t>ත්</w:t>
      </w:r>
      <w:r w:rsidR="00C066C0" w:rsidRPr="00C066C0">
        <w:rPr>
          <w:cs/>
          <w:lang w:bidi="si-LK"/>
        </w:rPr>
        <w:t xml:space="preserve"> සත්පුරුෂයෝ ය. තු</w:t>
      </w:r>
      <w:r w:rsidR="00DC550B">
        <w:rPr>
          <w:rFonts w:hint="cs"/>
          <w:cs/>
          <w:lang w:bidi="si-LK"/>
        </w:rPr>
        <w:t>මූ</w:t>
      </w:r>
      <w:r w:rsidR="00C066C0" w:rsidRPr="00C066C0">
        <w:rPr>
          <w:cs/>
          <w:lang w:bidi="si-LK"/>
        </w:rPr>
        <w:t xml:space="preserve"> පව්කම්වලින් වැළකී අනුනුත් පව්කම්වලින් වළක</w:t>
      </w:r>
      <w:r w:rsidR="00DC550B">
        <w:rPr>
          <w:rFonts w:hint="cs"/>
          <w:cs/>
          <w:lang w:bidi="si-LK"/>
        </w:rPr>
        <w:t>න්</w:t>
      </w:r>
      <w:r w:rsidR="00C066C0" w:rsidRPr="00C066C0">
        <w:rPr>
          <w:cs/>
          <w:lang w:bidi="si-LK"/>
        </w:rPr>
        <w:t>නෝ ස</w:t>
      </w:r>
      <w:r w:rsidR="00DC550B">
        <w:rPr>
          <w:rFonts w:hint="cs"/>
          <w:cs/>
          <w:lang w:bidi="si-LK"/>
        </w:rPr>
        <w:t>ත්</w:t>
      </w:r>
      <w:r w:rsidR="00C066C0" w:rsidRPr="00C066C0">
        <w:rPr>
          <w:cs/>
          <w:lang w:bidi="si-LK"/>
        </w:rPr>
        <w:t>පුරුෂතරයෝ ය. මෙ</w:t>
      </w:r>
      <w:r w:rsidR="00DC550B">
        <w:rPr>
          <w:rFonts w:hint="cs"/>
          <w:cs/>
          <w:lang w:bidi="si-LK"/>
        </w:rPr>
        <w:t>සේ</w:t>
      </w:r>
      <w:r w:rsidR="00C066C0" w:rsidRPr="00C066C0">
        <w:rPr>
          <w:cs/>
          <w:lang w:bidi="si-LK"/>
        </w:rPr>
        <w:t xml:space="preserve"> තු</w:t>
      </w:r>
      <w:r w:rsidR="00DC550B">
        <w:rPr>
          <w:rFonts w:hint="cs"/>
          <w:cs/>
          <w:lang w:bidi="si-LK"/>
        </w:rPr>
        <w:t>මූ</w:t>
      </w:r>
      <w:r w:rsidR="00C066C0" w:rsidRPr="00C066C0">
        <w:rPr>
          <w:cs/>
          <w:lang w:bidi="si-LK"/>
        </w:rPr>
        <w:t xml:space="preserve"> සිල්වත්ව ස</w:t>
      </w:r>
      <w:r w:rsidR="00DC550B">
        <w:rPr>
          <w:rFonts w:hint="cs"/>
          <w:cs/>
          <w:lang w:bidi="si-LK"/>
        </w:rPr>
        <w:t>ද්</w:t>
      </w:r>
      <w:r w:rsidR="00C066C0" w:rsidRPr="00C066C0">
        <w:rPr>
          <w:cs/>
          <w:lang w:bidi="si-LK"/>
        </w:rPr>
        <w:t>ධා</w:t>
      </w:r>
      <w:r w:rsidR="00DC550B">
        <w:rPr>
          <w:rFonts w:hint="cs"/>
          <w:cs/>
          <w:lang w:bidi="si-LK"/>
        </w:rPr>
        <w:t>-</w:t>
      </w:r>
      <w:r w:rsidR="00C066C0" w:rsidRPr="00C066C0">
        <w:rPr>
          <w:cs/>
          <w:lang w:bidi="si-LK"/>
        </w:rPr>
        <w:t>හිරි</w:t>
      </w:r>
      <w:r w:rsidR="00DC550B">
        <w:rPr>
          <w:rFonts w:hint="cs"/>
          <w:cs/>
          <w:lang w:bidi="si-LK"/>
        </w:rPr>
        <w:t>-</w:t>
      </w:r>
      <w:r w:rsidR="00C066C0" w:rsidRPr="00C066C0">
        <w:rPr>
          <w:cs/>
          <w:lang w:bidi="si-LK"/>
        </w:rPr>
        <w:t>ඔත්තප</w:t>
      </w:r>
      <w:r w:rsidR="00DC550B">
        <w:rPr>
          <w:rFonts w:hint="cs"/>
          <w:cs/>
          <w:lang w:bidi="si-LK"/>
        </w:rPr>
        <w:t>්</w:t>
      </w:r>
      <w:r w:rsidR="00C066C0" w:rsidRPr="00C066C0">
        <w:rPr>
          <w:cs/>
          <w:lang w:bidi="si-LK"/>
        </w:rPr>
        <w:t>ප-සුත-විරිය-සති</w:t>
      </w:r>
      <w:r w:rsidR="00DC550B">
        <w:rPr>
          <w:rFonts w:hint="cs"/>
          <w:cs/>
          <w:lang w:bidi="si-LK"/>
        </w:rPr>
        <w:t>-</w:t>
      </w:r>
      <w:r w:rsidR="00C066C0" w:rsidRPr="00C066C0">
        <w:rPr>
          <w:cs/>
          <w:lang w:bidi="si-LK"/>
        </w:rPr>
        <w:t>ප</w:t>
      </w:r>
      <w:r w:rsidR="00DC550B">
        <w:rPr>
          <w:rFonts w:hint="cs"/>
          <w:cs/>
          <w:lang w:bidi="si-LK"/>
        </w:rPr>
        <w:t>ඤ්</w:t>
      </w:r>
      <w:r w:rsidR="00C066C0" w:rsidRPr="00C066C0">
        <w:rPr>
          <w:cs/>
          <w:lang w:bidi="si-LK"/>
        </w:rPr>
        <w:t>ඤා යන උතුම් ගුණයන්ගෙන් යුක්තවූවෝ අන්‍යයා</w:t>
      </w:r>
      <w:r w:rsidR="00C909C1">
        <w:rPr>
          <w:cs/>
          <w:lang w:bidi="si-LK"/>
        </w:rPr>
        <w:t>ත්</w:t>
      </w:r>
      <w:r w:rsidR="00C066C0" w:rsidRPr="00C066C0">
        <w:rPr>
          <w:cs/>
          <w:lang w:bidi="si-LK"/>
        </w:rPr>
        <w:t xml:space="preserve"> මෙකී ගුණ ඇත්තවුන් කෙරෙත් නම්</w:t>
      </w:r>
      <w:r w:rsidR="00C066C0" w:rsidRPr="00C066C0">
        <w:t xml:space="preserve">, </w:t>
      </w:r>
      <w:r w:rsidR="00C066C0" w:rsidRPr="00C066C0">
        <w:rPr>
          <w:cs/>
          <w:lang w:bidi="si-LK"/>
        </w:rPr>
        <w:t>ඔවුහු ද</w:t>
      </w:r>
      <w:r w:rsidR="00C066C0" w:rsidRPr="00C066C0">
        <w:t xml:space="preserve">, </w:t>
      </w:r>
      <w:r w:rsidR="00C066C0" w:rsidRPr="00C066C0">
        <w:rPr>
          <w:cs/>
          <w:lang w:bidi="si-LK"/>
        </w:rPr>
        <w:t xml:space="preserve">සම්මාදිට්ඨි ආදි </w:t>
      </w:r>
      <w:r w:rsidR="00BB1AB3">
        <w:rPr>
          <w:cs/>
          <w:lang w:bidi="si-LK"/>
        </w:rPr>
        <w:t>ආර්‍ය්‍ය</w:t>
      </w:r>
      <w:r w:rsidR="00C066C0" w:rsidRPr="00C066C0">
        <w:rPr>
          <w:cs/>
          <w:lang w:bidi="si-LK"/>
        </w:rPr>
        <w:t>මා</w:t>
      </w:r>
      <w:r w:rsidR="00983463">
        <w:rPr>
          <w:cs/>
          <w:lang w:bidi="si-LK"/>
        </w:rPr>
        <w:t>ර්‍ග</w:t>
      </w:r>
      <w:r w:rsidR="00C066C0" w:rsidRPr="00C066C0">
        <w:rPr>
          <w:cs/>
          <w:lang w:bidi="si-LK"/>
        </w:rPr>
        <w:t>යෙහි යන්නෝ අන්‍යයා</w:t>
      </w:r>
      <w:r w:rsidR="00C909C1">
        <w:rPr>
          <w:cs/>
          <w:lang w:bidi="si-LK"/>
        </w:rPr>
        <w:t>ත්</w:t>
      </w:r>
      <w:r w:rsidR="00C066C0" w:rsidRPr="00C066C0">
        <w:rPr>
          <w:cs/>
          <w:lang w:bidi="si-LK"/>
        </w:rPr>
        <w:t xml:space="preserve"> එහි යවත් නම්</w:t>
      </w:r>
      <w:r w:rsidR="00C066C0" w:rsidRPr="00C066C0">
        <w:t xml:space="preserve">, </w:t>
      </w:r>
      <w:r w:rsidR="00C066C0" w:rsidRPr="00C066C0">
        <w:rPr>
          <w:cs/>
          <w:lang w:bidi="si-LK"/>
        </w:rPr>
        <w:t xml:space="preserve">ඔවුහු ද සත්පුරුෂතරයෝ වෙති. </w:t>
      </w:r>
      <w:r w:rsidR="003E6E91">
        <w:t>‘</w:t>
      </w:r>
      <w:r w:rsidR="00C066C0" w:rsidRPr="00C066C0">
        <w:rPr>
          <w:cs/>
          <w:lang w:bidi="si-LK"/>
        </w:rPr>
        <w:t>ඉධ භික</w:t>
      </w:r>
      <w:r w:rsidR="00FC2BED">
        <w:rPr>
          <w:rFonts w:hint="cs"/>
          <w:cs/>
          <w:lang w:bidi="si-LK"/>
        </w:rPr>
        <w:t>්</w:t>
      </w:r>
      <w:r w:rsidR="00C066C0" w:rsidRPr="00C066C0">
        <w:rPr>
          <w:cs/>
          <w:lang w:bidi="si-LK"/>
        </w:rPr>
        <w:t>ඛ</w:t>
      </w:r>
      <w:r w:rsidR="00FC2BED">
        <w:rPr>
          <w:rFonts w:hint="cs"/>
          <w:cs/>
          <w:lang w:bidi="si-LK"/>
        </w:rPr>
        <w:t>වෙ</w:t>
      </w:r>
      <w:r w:rsidR="00C066C0" w:rsidRPr="00C066C0">
        <w:rPr>
          <w:cs/>
          <w:lang w:bidi="si-LK"/>
        </w:rPr>
        <w:t>! සප</w:t>
      </w:r>
      <w:r w:rsidR="00FC2BED">
        <w:rPr>
          <w:rFonts w:hint="cs"/>
          <w:cs/>
          <w:lang w:bidi="si-LK"/>
        </w:rPr>
        <w:t>්</w:t>
      </w:r>
      <w:r w:rsidR="00C066C0" w:rsidRPr="00C066C0">
        <w:rPr>
          <w:cs/>
          <w:lang w:bidi="si-LK"/>
        </w:rPr>
        <w:t>පුරිසො යො හොති පරස්ස අව</w:t>
      </w:r>
      <w:r w:rsidR="00FC2BED">
        <w:rPr>
          <w:rFonts w:hint="cs"/>
          <w:cs/>
          <w:lang w:bidi="si-LK"/>
        </w:rPr>
        <w:t>ණ්ණො</w:t>
      </w:r>
      <w:r w:rsidR="00C066C0" w:rsidRPr="00C066C0">
        <w:rPr>
          <w:cs/>
          <w:lang w:bidi="si-LK"/>
        </w:rPr>
        <w:t xml:space="preserve"> තං පු</w:t>
      </w:r>
      <w:r w:rsidR="007101E6">
        <w:rPr>
          <w:rFonts w:hint="cs"/>
          <w:cs/>
          <w:lang w:bidi="si-LK"/>
        </w:rPr>
        <w:t>ට්ඨො</w:t>
      </w:r>
      <w:r w:rsidR="00C066C0" w:rsidRPr="00C066C0">
        <w:rPr>
          <w:cs/>
          <w:lang w:bidi="si-LK"/>
        </w:rPr>
        <w:t xml:space="preserve">පි න පාතුකරොති - පෙ- </w:t>
      </w:r>
      <w:r w:rsidR="00FC2BED">
        <w:rPr>
          <w:rFonts w:hint="cs"/>
          <w:cs/>
          <w:lang w:bidi="si-LK"/>
        </w:rPr>
        <w:t>යො</w:t>
      </w:r>
      <w:r w:rsidR="00C066C0" w:rsidRPr="00C066C0">
        <w:rPr>
          <w:cs/>
          <w:lang w:bidi="si-LK"/>
        </w:rPr>
        <w:t xml:space="preserve"> </w:t>
      </w:r>
      <w:r w:rsidR="00FC2BED">
        <w:rPr>
          <w:rFonts w:hint="cs"/>
          <w:cs/>
          <w:lang w:bidi="si-LK"/>
        </w:rPr>
        <w:t>හොති</w:t>
      </w:r>
      <w:r w:rsidR="00C066C0" w:rsidRPr="00C066C0">
        <w:rPr>
          <w:cs/>
          <w:lang w:bidi="si-LK"/>
        </w:rPr>
        <w:t xml:space="preserve"> අත්තනො ව</w:t>
      </w:r>
      <w:r w:rsidR="00FC2BED">
        <w:rPr>
          <w:rFonts w:hint="cs"/>
          <w:cs/>
          <w:lang w:bidi="si-LK"/>
        </w:rPr>
        <w:t>ණ්ණො</w:t>
      </w:r>
      <w:r w:rsidR="00C066C0" w:rsidRPr="00C066C0">
        <w:rPr>
          <w:cs/>
          <w:lang w:bidi="si-LK"/>
        </w:rPr>
        <w:t xml:space="preserve"> නං පු</w:t>
      </w:r>
      <w:r w:rsidR="007101E6">
        <w:rPr>
          <w:rFonts w:hint="cs"/>
          <w:cs/>
          <w:lang w:bidi="si-LK"/>
        </w:rPr>
        <w:t>ට්ඨො</w:t>
      </w:r>
      <w:r w:rsidR="00C066C0" w:rsidRPr="00C066C0">
        <w:rPr>
          <w:cs/>
          <w:lang w:bidi="si-LK"/>
        </w:rPr>
        <w:t>පි න පාතුක</w:t>
      </w:r>
      <w:r w:rsidR="00FC2BED">
        <w:rPr>
          <w:rFonts w:hint="cs"/>
          <w:cs/>
          <w:lang w:bidi="si-LK"/>
        </w:rPr>
        <w:t>රො</w:t>
      </w:r>
      <w:r w:rsidR="00C066C0" w:rsidRPr="00C066C0">
        <w:rPr>
          <w:cs/>
          <w:lang w:bidi="si-LK"/>
        </w:rPr>
        <w:t>තීති</w:t>
      </w:r>
      <w:r w:rsidR="00294022">
        <w:t>’</w:t>
      </w:r>
      <w:r w:rsidR="00C066C0" w:rsidRPr="00C066C0">
        <w:t xml:space="preserve"> </w:t>
      </w:r>
      <w:r w:rsidR="00C066C0" w:rsidRPr="00C066C0">
        <w:rPr>
          <w:cs/>
          <w:lang w:bidi="si-LK"/>
        </w:rPr>
        <w:t>මේ අනුව අනුන් පිළිබඳ ද</w:t>
      </w:r>
      <w:r w:rsidR="00FC2BED">
        <w:rPr>
          <w:cs/>
          <w:lang w:bidi="si-LK"/>
        </w:rPr>
        <w:t>ොසක් විචාරණ ලද්දේ</w:t>
      </w:r>
      <w:r w:rsidR="00C909C1">
        <w:rPr>
          <w:cs/>
          <w:lang w:bidi="si-LK"/>
        </w:rPr>
        <w:t>ත්</w:t>
      </w:r>
      <w:r w:rsidR="00FC2BED">
        <w:rPr>
          <w:cs/>
          <w:lang w:bidi="si-LK"/>
        </w:rPr>
        <w:t xml:space="preserve"> නො කියන්නේ</w:t>
      </w:r>
      <w:r w:rsidR="00C066C0" w:rsidRPr="00C066C0">
        <w:t xml:space="preserve">, </w:t>
      </w:r>
      <w:r w:rsidR="00C066C0" w:rsidRPr="00C066C0">
        <w:rPr>
          <w:cs/>
          <w:lang w:bidi="si-LK"/>
        </w:rPr>
        <w:t>අනුන් පිළිබඳ ගුණය නො විචාරා ම කියනුයේ</w:t>
      </w:r>
      <w:r w:rsidR="00C066C0" w:rsidRPr="00C066C0">
        <w:t xml:space="preserve">, </w:t>
      </w:r>
      <w:r w:rsidR="00C066C0" w:rsidRPr="00C066C0">
        <w:rPr>
          <w:cs/>
          <w:lang w:bidi="si-LK"/>
        </w:rPr>
        <w:t>තමා පිළිබඳ ගුණය විචාරණ ලදුව</w:t>
      </w:r>
      <w:r w:rsidR="00C909C1">
        <w:rPr>
          <w:cs/>
          <w:lang w:bidi="si-LK"/>
        </w:rPr>
        <w:t>ත්</w:t>
      </w:r>
      <w:r w:rsidR="00C066C0" w:rsidRPr="00C066C0">
        <w:rPr>
          <w:cs/>
          <w:lang w:bidi="si-LK"/>
        </w:rPr>
        <w:t xml:space="preserve"> නො කියන්නේ සත්පුරුෂ ය යි කිය යුතු ය. </w:t>
      </w:r>
    </w:p>
    <w:p w14:paraId="4FFA529E" w14:textId="4C170980" w:rsidR="00C066C0" w:rsidRPr="00C066C0" w:rsidRDefault="00C066C0" w:rsidP="00E74D37">
      <w:r w:rsidRPr="00C066C0">
        <w:rPr>
          <w:cs/>
          <w:lang w:bidi="si-LK"/>
        </w:rPr>
        <w:t>කරුණු මැනැවින් සොයා බලා දැන කරුණාවෙන් අගුණ කියන්නේ</w:t>
      </w:r>
      <w:r w:rsidRPr="00C066C0">
        <w:t xml:space="preserve">, </w:t>
      </w:r>
      <w:r w:rsidRPr="00C066C0">
        <w:rPr>
          <w:cs/>
          <w:lang w:bidi="si-LK"/>
        </w:rPr>
        <w:t>කරුණු මැනැවින් තීරණය කොට පසසන්නේ</w:t>
      </w:r>
      <w:r w:rsidRPr="00C066C0">
        <w:t xml:space="preserve">, </w:t>
      </w:r>
      <w:r w:rsidRPr="00C066C0">
        <w:rPr>
          <w:cs/>
          <w:lang w:bidi="si-LK"/>
        </w:rPr>
        <w:t>නො පැහැදියයුතු තැන්හි නො පහදින්නේ</w:t>
      </w:r>
      <w:r w:rsidRPr="00C066C0">
        <w:t xml:space="preserve">, </w:t>
      </w:r>
      <w:r w:rsidRPr="00C066C0">
        <w:rPr>
          <w:cs/>
          <w:lang w:bidi="si-LK"/>
        </w:rPr>
        <w:t>පැහැදිය යුතු තැන්හි පහදින්නේ සත්පුරුෂ යි ද කියන ලද්දේ ය. ඉතා සැකෙවින් කිය යුත්තේ නිරවද්‍ය වූ කාය - වාක් - මනස</w:t>
      </w:r>
      <w:r w:rsidR="00FC2BED">
        <w:rPr>
          <w:rFonts w:hint="cs"/>
          <w:cs/>
          <w:lang w:bidi="si-LK"/>
        </w:rPr>
        <w:t>්</w:t>
      </w:r>
      <w:r w:rsidRPr="00C066C0">
        <w:rPr>
          <w:cs/>
          <w:lang w:bidi="si-LK"/>
        </w:rPr>
        <w:t>ක</w:t>
      </w:r>
      <w:r w:rsidR="00983463">
        <w:rPr>
          <w:rFonts w:hint="cs"/>
          <w:cs/>
          <w:lang w:bidi="si-LK"/>
        </w:rPr>
        <w:t>ර්‍ම</w:t>
      </w:r>
      <w:r w:rsidRPr="00C066C0">
        <w:rPr>
          <w:cs/>
          <w:lang w:bidi="si-LK"/>
        </w:rPr>
        <w:t xml:space="preserve"> ඇත්තහු</w:t>
      </w:r>
      <w:r w:rsidRPr="00C066C0">
        <w:t xml:space="preserve">, </w:t>
      </w:r>
      <w:r w:rsidRPr="00C066C0">
        <w:rPr>
          <w:cs/>
          <w:lang w:bidi="si-LK"/>
        </w:rPr>
        <w:t xml:space="preserve">සත් පුරුෂයා බවය. </w:t>
      </w:r>
    </w:p>
    <w:p w14:paraId="51405582" w14:textId="37B86816" w:rsidR="00C066C0" w:rsidRPr="00C066C0" w:rsidRDefault="00C066C0" w:rsidP="00E74D37">
      <w:r w:rsidRPr="00C066C0">
        <w:rPr>
          <w:cs/>
          <w:lang w:bidi="si-LK"/>
        </w:rPr>
        <w:t>බුදු - පසේබුදු</w:t>
      </w:r>
      <w:r w:rsidR="00FC2BED">
        <w:rPr>
          <w:rFonts w:hint="cs"/>
          <w:cs/>
          <w:lang w:bidi="si-LK"/>
        </w:rPr>
        <w:t xml:space="preserve"> </w:t>
      </w:r>
      <w:r w:rsidRPr="00C066C0">
        <w:rPr>
          <w:cs/>
          <w:lang w:bidi="si-LK"/>
        </w:rPr>
        <w:t>- මහරහතුන් කෙරෙහි නැගෙන සත්පුරුෂ ව්‍යවහාරය හැම අතකින් සා</w:t>
      </w:r>
      <w:r w:rsidR="002606F2">
        <w:rPr>
          <w:cs/>
          <w:lang w:bidi="si-LK"/>
        </w:rPr>
        <w:t>ර්‍ත්‍ථ</w:t>
      </w:r>
      <w:r w:rsidRPr="00C066C0">
        <w:rPr>
          <w:cs/>
          <w:lang w:bidi="si-LK"/>
        </w:rPr>
        <w:t xml:space="preserve">ක වේ. උන්වහන්සේලා ගුණයෙහි පරමකොටියට ගියෝ ය. එහෙයින් ඒ ව්‍යවහාරය කිසිවිටෙක වෙනස් නො වේ. වෙනස් කරවන්නට ද </w:t>
      </w:r>
      <w:r w:rsidR="00FC2BED">
        <w:rPr>
          <w:rFonts w:hint="cs"/>
          <w:cs/>
          <w:lang w:bidi="si-LK"/>
        </w:rPr>
        <w:t>නො</w:t>
      </w:r>
      <w:r w:rsidRPr="00C066C0">
        <w:rPr>
          <w:cs/>
          <w:lang w:bidi="si-LK"/>
        </w:rPr>
        <w:t xml:space="preserve"> හැකි ය. එහි යුකතිය මේ ය:</w:t>
      </w:r>
      <w:r w:rsidR="00FC2BED">
        <w:rPr>
          <w:rFonts w:hint="cs"/>
          <w:cs/>
          <w:lang w:bidi="si-LK"/>
        </w:rPr>
        <w:t>-</w:t>
      </w:r>
      <w:r w:rsidRPr="00C066C0">
        <w:rPr>
          <w:cs/>
          <w:lang w:bidi="si-LK"/>
        </w:rPr>
        <w:t xml:space="preserve"> </w:t>
      </w:r>
    </w:p>
    <w:p w14:paraId="2C1D3B76" w14:textId="5CE4F47D" w:rsidR="00DA1BF3" w:rsidRDefault="00294022" w:rsidP="00294022">
      <w:pPr>
        <w:rPr>
          <w:lang w:bidi="si-LK"/>
        </w:rPr>
      </w:pPr>
      <w:r>
        <w:rPr>
          <w:b/>
          <w:bCs/>
          <w:lang w:bidi="si-LK"/>
        </w:rPr>
        <w:t>“</w:t>
      </w:r>
      <w:r w:rsidR="00C066C0" w:rsidRPr="00DA1BF3">
        <w:rPr>
          <w:b/>
          <w:bCs/>
          <w:cs/>
          <w:lang w:bidi="si-LK"/>
        </w:rPr>
        <w:t>රාගස්ස සමිතත්තා ස</w:t>
      </w:r>
      <w:r w:rsidR="00FC2BED" w:rsidRPr="00DA1BF3">
        <w:rPr>
          <w:rFonts w:hint="cs"/>
          <w:b/>
          <w:bCs/>
          <w:cs/>
          <w:lang w:bidi="si-LK"/>
        </w:rPr>
        <w:t>න්තො</w:t>
      </w:r>
      <w:r w:rsidR="00C066C0" w:rsidRPr="00DA1BF3">
        <w:rPr>
          <w:b/>
          <w:bCs/>
        </w:rPr>
        <w:t xml:space="preserve">, </w:t>
      </w:r>
      <w:r w:rsidR="00C066C0" w:rsidRPr="00DA1BF3">
        <w:rPr>
          <w:b/>
          <w:bCs/>
          <w:cs/>
          <w:lang w:bidi="si-LK"/>
        </w:rPr>
        <w:t>දොසස්ස සමිතත්තා සන්</w:t>
      </w:r>
      <w:r w:rsidR="00FC2BED" w:rsidRPr="00DA1BF3">
        <w:rPr>
          <w:rFonts w:hint="cs"/>
          <w:b/>
          <w:bCs/>
          <w:cs/>
          <w:lang w:bidi="si-LK"/>
        </w:rPr>
        <w:t>තො,</w:t>
      </w:r>
      <w:r w:rsidR="00C066C0" w:rsidRPr="00DA1BF3">
        <w:rPr>
          <w:b/>
          <w:bCs/>
          <w:cs/>
          <w:lang w:bidi="si-LK"/>
        </w:rPr>
        <w:t xml:space="preserve"> </w:t>
      </w:r>
      <w:r w:rsidR="00FC2BED" w:rsidRPr="00DA1BF3">
        <w:rPr>
          <w:rFonts w:hint="cs"/>
          <w:b/>
          <w:bCs/>
          <w:cs/>
          <w:lang w:bidi="si-LK"/>
        </w:rPr>
        <w:t>මොහස්</w:t>
      </w:r>
      <w:r w:rsidR="00C066C0" w:rsidRPr="00DA1BF3">
        <w:rPr>
          <w:b/>
          <w:bCs/>
          <w:cs/>
          <w:lang w:bidi="si-LK"/>
        </w:rPr>
        <w:t>ස සමි</w:t>
      </w:r>
      <w:r w:rsidR="00FC2BED" w:rsidRPr="00DA1BF3">
        <w:rPr>
          <w:rFonts w:hint="cs"/>
          <w:b/>
          <w:bCs/>
          <w:cs/>
          <w:lang w:bidi="si-LK"/>
        </w:rPr>
        <w:t>තත්තා</w:t>
      </w:r>
      <w:r w:rsidR="00C066C0" w:rsidRPr="00DA1BF3">
        <w:rPr>
          <w:b/>
          <w:bCs/>
          <w:cs/>
          <w:lang w:bidi="si-LK"/>
        </w:rPr>
        <w:t xml:space="preserve"> සන්</w:t>
      </w:r>
      <w:r w:rsidR="00FC2BED" w:rsidRPr="00DA1BF3">
        <w:rPr>
          <w:rFonts w:hint="cs"/>
          <w:b/>
          <w:bCs/>
          <w:cs/>
          <w:lang w:bidi="si-LK"/>
        </w:rPr>
        <w:t xml:space="preserve">තො, </w:t>
      </w:r>
      <w:r w:rsidR="00C066C0" w:rsidRPr="00DA1BF3">
        <w:rPr>
          <w:b/>
          <w:bCs/>
          <w:cs/>
          <w:lang w:bidi="si-LK"/>
        </w:rPr>
        <w:t>කොධස්ස</w:t>
      </w:r>
      <w:r w:rsidR="00FC2BED" w:rsidRPr="00DA1BF3">
        <w:rPr>
          <w:rFonts w:hint="cs"/>
          <w:b/>
          <w:bCs/>
          <w:cs/>
          <w:lang w:bidi="si-LK"/>
        </w:rPr>
        <w:t xml:space="preserve"> </w:t>
      </w:r>
      <w:r w:rsidR="00C066C0" w:rsidRPr="00DA1BF3">
        <w:rPr>
          <w:b/>
          <w:bCs/>
          <w:cs/>
          <w:lang w:bidi="si-LK"/>
        </w:rPr>
        <w:t>-</w:t>
      </w:r>
      <w:r w:rsidR="00FC2BED" w:rsidRPr="00DA1BF3">
        <w:rPr>
          <w:rFonts w:hint="cs"/>
          <w:b/>
          <w:bCs/>
          <w:cs/>
          <w:lang w:bidi="si-LK"/>
        </w:rPr>
        <w:t xml:space="preserve"> </w:t>
      </w:r>
      <w:r w:rsidR="00C066C0" w:rsidRPr="00DA1BF3">
        <w:rPr>
          <w:b/>
          <w:bCs/>
          <w:cs/>
          <w:lang w:bidi="si-LK"/>
        </w:rPr>
        <w:t>උප</w:t>
      </w:r>
      <w:r w:rsidR="00FC2BED" w:rsidRPr="00DA1BF3">
        <w:rPr>
          <w:rFonts w:hint="cs"/>
          <w:b/>
          <w:bCs/>
          <w:cs/>
          <w:lang w:bidi="si-LK"/>
        </w:rPr>
        <w:t>නා</w:t>
      </w:r>
      <w:r w:rsidR="00C066C0" w:rsidRPr="00DA1BF3">
        <w:rPr>
          <w:b/>
          <w:bCs/>
          <w:cs/>
          <w:lang w:bidi="si-LK"/>
        </w:rPr>
        <w:t>හ</w:t>
      </w:r>
      <w:r w:rsidR="00FC2BED" w:rsidRPr="00DA1BF3">
        <w:rPr>
          <w:rFonts w:hint="cs"/>
          <w:b/>
          <w:bCs/>
          <w:cs/>
          <w:lang w:bidi="si-LK"/>
        </w:rPr>
        <w:t>ස්</w:t>
      </w:r>
      <w:r w:rsidR="00C066C0" w:rsidRPr="00DA1BF3">
        <w:rPr>
          <w:b/>
          <w:bCs/>
          <w:cs/>
          <w:lang w:bidi="si-LK"/>
        </w:rPr>
        <w:t>ස</w:t>
      </w:r>
      <w:r w:rsidR="00FC2BED" w:rsidRPr="00DA1BF3">
        <w:rPr>
          <w:rFonts w:hint="cs"/>
          <w:b/>
          <w:bCs/>
          <w:cs/>
          <w:lang w:bidi="si-LK"/>
        </w:rPr>
        <w:t xml:space="preserve"> </w:t>
      </w:r>
      <w:r w:rsidR="00C066C0" w:rsidRPr="00DA1BF3">
        <w:rPr>
          <w:b/>
          <w:bCs/>
          <w:cs/>
          <w:lang w:bidi="si-LK"/>
        </w:rPr>
        <w:t>-</w:t>
      </w:r>
      <w:r w:rsidR="00FC2BED" w:rsidRPr="00DA1BF3">
        <w:rPr>
          <w:rFonts w:hint="cs"/>
          <w:b/>
          <w:bCs/>
          <w:cs/>
          <w:lang w:bidi="si-LK"/>
        </w:rPr>
        <w:t xml:space="preserve"> </w:t>
      </w:r>
      <w:r w:rsidR="00C066C0" w:rsidRPr="00DA1BF3">
        <w:rPr>
          <w:b/>
          <w:bCs/>
          <w:cs/>
          <w:lang w:bidi="si-LK"/>
        </w:rPr>
        <w:t>ම</w:t>
      </w:r>
      <w:r w:rsidR="00FC2BED" w:rsidRPr="00DA1BF3">
        <w:rPr>
          <w:rFonts w:hint="cs"/>
          <w:b/>
          <w:bCs/>
          <w:cs/>
          <w:lang w:bidi="si-LK"/>
        </w:rPr>
        <w:t>ක‍්ඛස‍්ස -</w:t>
      </w:r>
      <w:r w:rsidR="00C066C0" w:rsidRPr="00DA1BF3">
        <w:rPr>
          <w:b/>
          <w:bCs/>
          <w:cs/>
          <w:lang w:bidi="si-LK"/>
        </w:rPr>
        <w:t xml:space="preserve"> පලාසස්ස</w:t>
      </w:r>
      <w:r w:rsidR="00FC2BED" w:rsidRPr="00DA1BF3">
        <w:rPr>
          <w:rFonts w:hint="cs"/>
          <w:b/>
          <w:bCs/>
          <w:cs/>
          <w:lang w:bidi="si-LK"/>
        </w:rPr>
        <w:t xml:space="preserve"> </w:t>
      </w:r>
      <w:r w:rsidR="00C066C0" w:rsidRPr="00DA1BF3">
        <w:rPr>
          <w:b/>
          <w:bCs/>
          <w:cs/>
          <w:lang w:bidi="si-LK"/>
        </w:rPr>
        <w:t>- ඉස්සාය</w:t>
      </w:r>
      <w:r w:rsidR="00FC2BED" w:rsidRPr="00DA1BF3">
        <w:rPr>
          <w:rFonts w:hint="cs"/>
          <w:b/>
          <w:bCs/>
          <w:cs/>
          <w:lang w:bidi="si-LK"/>
        </w:rPr>
        <w:t xml:space="preserve"> </w:t>
      </w:r>
      <w:r w:rsidR="00C066C0" w:rsidRPr="00DA1BF3">
        <w:rPr>
          <w:b/>
          <w:bCs/>
          <w:cs/>
          <w:lang w:bidi="si-LK"/>
        </w:rPr>
        <w:t>- ම</w:t>
      </w:r>
      <w:r w:rsidR="00FC2BED" w:rsidRPr="00DA1BF3">
        <w:rPr>
          <w:rFonts w:hint="cs"/>
          <w:b/>
          <w:bCs/>
          <w:cs/>
          <w:lang w:bidi="si-LK"/>
        </w:rPr>
        <w:t>ච‍්ඡ</w:t>
      </w:r>
      <w:r w:rsidR="00C066C0" w:rsidRPr="00DA1BF3">
        <w:rPr>
          <w:b/>
          <w:bCs/>
          <w:cs/>
          <w:lang w:bidi="si-LK"/>
        </w:rPr>
        <w:t>රියස්ස</w:t>
      </w:r>
      <w:r w:rsidR="00FC2BED" w:rsidRPr="00DA1BF3">
        <w:rPr>
          <w:rFonts w:hint="cs"/>
          <w:b/>
          <w:bCs/>
          <w:cs/>
          <w:lang w:bidi="si-LK"/>
        </w:rPr>
        <w:t xml:space="preserve"> </w:t>
      </w:r>
      <w:r w:rsidR="00C066C0" w:rsidRPr="00DA1BF3">
        <w:rPr>
          <w:b/>
          <w:bCs/>
          <w:cs/>
          <w:lang w:bidi="si-LK"/>
        </w:rPr>
        <w:t>- මායාය - සා</w:t>
      </w:r>
      <w:r w:rsidR="00FC2BED" w:rsidRPr="00DA1BF3">
        <w:rPr>
          <w:rFonts w:hint="cs"/>
          <w:b/>
          <w:bCs/>
          <w:cs/>
          <w:lang w:bidi="si-LK"/>
        </w:rPr>
        <w:t>ඨෙය්‍යස‍්ස -</w:t>
      </w:r>
      <w:r w:rsidR="005C1E6D">
        <w:rPr>
          <w:rFonts w:hint="cs"/>
          <w:b/>
          <w:bCs/>
          <w:cs/>
          <w:lang w:bidi="si-LK"/>
        </w:rPr>
        <w:t xml:space="preserve"> </w:t>
      </w:r>
      <w:r w:rsidR="00FC2BED" w:rsidRPr="00DA1BF3">
        <w:rPr>
          <w:rFonts w:hint="cs"/>
          <w:b/>
          <w:bCs/>
          <w:cs/>
          <w:lang w:bidi="si-LK"/>
        </w:rPr>
        <w:t xml:space="preserve">ථම‍්භස‍්ස - </w:t>
      </w:r>
      <w:r w:rsidR="00C066C0" w:rsidRPr="00DA1BF3">
        <w:rPr>
          <w:b/>
          <w:bCs/>
          <w:cs/>
          <w:lang w:bidi="si-LK"/>
        </w:rPr>
        <w:t>සාර</w:t>
      </w:r>
      <w:r w:rsidR="00FC2BED" w:rsidRPr="00DA1BF3">
        <w:rPr>
          <w:rFonts w:hint="cs"/>
          <w:b/>
          <w:bCs/>
          <w:cs/>
          <w:lang w:bidi="si-LK"/>
        </w:rPr>
        <w:t>ම‍්භස්</w:t>
      </w:r>
      <w:r w:rsidR="00C066C0" w:rsidRPr="00DA1BF3">
        <w:rPr>
          <w:b/>
          <w:bCs/>
          <w:cs/>
          <w:lang w:bidi="si-LK"/>
        </w:rPr>
        <w:t>ස</w:t>
      </w:r>
      <w:r w:rsidR="00FC2BED" w:rsidRPr="00DA1BF3">
        <w:rPr>
          <w:rFonts w:hint="cs"/>
          <w:b/>
          <w:bCs/>
          <w:cs/>
          <w:lang w:bidi="si-LK"/>
        </w:rPr>
        <w:t xml:space="preserve"> </w:t>
      </w:r>
      <w:r w:rsidR="00C066C0" w:rsidRPr="00DA1BF3">
        <w:rPr>
          <w:b/>
          <w:bCs/>
          <w:cs/>
          <w:lang w:bidi="si-LK"/>
        </w:rPr>
        <w:t>-</w:t>
      </w:r>
      <w:r w:rsidR="00FC2BED" w:rsidRPr="00DA1BF3">
        <w:rPr>
          <w:rFonts w:hint="cs"/>
          <w:b/>
          <w:bCs/>
          <w:cs/>
          <w:lang w:bidi="si-LK"/>
        </w:rPr>
        <w:t xml:space="preserve"> </w:t>
      </w:r>
      <w:r w:rsidR="00C066C0" w:rsidRPr="00DA1BF3">
        <w:rPr>
          <w:b/>
          <w:bCs/>
          <w:cs/>
          <w:lang w:bidi="si-LK"/>
        </w:rPr>
        <w:t>මානස්ස</w:t>
      </w:r>
      <w:r w:rsidR="00FC2BED" w:rsidRPr="00DA1BF3">
        <w:rPr>
          <w:rFonts w:hint="cs"/>
          <w:b/>
          <w:bCs/>
          <w:cs/>
          <w:lang w:bidi="si-LK"/>
        </w:rPr>
        <w:t xml:space="preserve"> </w:t>
      </w:r>
      <w:r w:rsidR="00C066C0" w:rsidRPr="00DA1BF3">
        <w:rPr>
          <w:b/>
          <w:bCs/>
          <w:cs/>
          <w:lang w:bidi="si-LK"/>
        </w:rPr>
        <w:t>- අතිමානස්ස</w:t>
      </w:r>
      <w:r w:rsidR="00FC2BED" w:rsidRPr="00DA1BF3">
        <w:rPr>
          <w:rFonts w:hint="cs"/>
          <w:b/>
          <w:bCs/>
          <w:cs/>
          <w:lang w:bidi="si-LK"/>
        </w:rPr>
        <w:t xml:space="preserve"> </w:t>
      </w:r>
      <w:r w:rsidR="00C066C0" w:rsidRPr="00DA1BF3">
        <w:rPr>
          <w:b/>
          <w:bCs/>
          <w:cs/>
          <w:lang w:bidi="si-LK"/>
        </w:rPr>
        <w:t>-</w:t>
      </w:r>
      <w:r w:rsidR="00FC2BED" w:rsidRPr="00DA1BF3">
        <w:rPr>
          <w:rFonts w:hint="cs"/>
          <w:b/>
          <w:bCs/>
          <w:cs/>
          <w:lang w:bidi="si-LK"/>
        </w:rPr>
        <w:t xml:space="preserve"> </w:t>
      </w:r>
      <w:r w:rsidR="00C066C0" w:rsidRPr="00DA1BF3">
        <w:rPr>
          <w:b/>
          <w:bCs/>
          <w:cs/>
          <w:lang w:bidi="si-LK"/>
        </w:rPr>
        <w:t>මදස්ස</w:t>
      </w:r>
      <w:r w:rsidR="00FC2BED" w:rsidRPr="00DA1BF3">
        <w:rPr>
          <w:rFonts w:hint="cs"/>
          <w:b/>
          <w:bCs/>
          <w:cs/>
          <w:lang w:bidi="si-LK"/>
        </w:rPr>
        <w:t xml:space="preserve"> </w:t>
      </w:r>
      <w:r w:rsidR="00C066C0" w:rsidRPr="00DA1BF3">
        <w:rPr>
          <w:b/>
          <w:bCs/>
          <w:cs/>
          <w:lang w:bidi="si-LK"/>
        </w:rPr>
        <w:t>-</w:t>
      </w:r>
      <w:r w:rsidR="00FC2BED" w:rsidRPr="00DA1BF3">
        <w:rPr>
          <w:rFonts w:hint="cs"/>
          <w:b/>
          <w:bCs/>
          <w:cs/>
          <w:lang w:bidi="si-LK"/>
        </w:rPr>
        <w:t xml:space="preserve"> </w:t>
      </w:r>
      <w:r w:rsidR="00C066C0" w:rsidRPr="00DA1BF3">
        <w:rPr>
          <w:b/>
          <w:bCs/>
          <w:cs/>
          <w:lang w:bidi="si-LK"/>
        </w:rPr>
        <w:t>පමාදස්ස - සබ්බකිලෙසානං</w:t>
      </w:r>
      <w:r w:rsidR="00FC2BED" w:rsidRPr="00DA1BF3">
        <w:rPr>
          <w:rFonts w:hint="cs"/>
          <w:b/>
          <w:bCs/>
          <w:cs/>
          <w:lang w:bidi="si-LK"/>
        </w:rPr>
        <w:t xml:space="preserve"> </w:t>
      </w:r>
      <w:r w:rsidR="00C066C0" w:rsidRPr="00DA1BF3">
        <w:rPr>
          <w:b/>
          <w:bCs/>
          <w:cs/>
          <w:lang w:bidi="si-LK"/>
        </w:rPr>
        <w:t>- සබ්බදු</w:t>
      </w:r>
      <w:r w:rsidR="00FC2BED" w:rsidRPr="00DA1BF3">
        <w:rPr>
          <w:rFonts w:hint="cs"/>
          <w:b/>
          <w:bCs/>
          <w:cs/>
          <w:lang w:bidi="si-LK"/>
        </w:rPr>
        <w:t>ච‍්ච</w:t>
      </w:r>
      <w:r w:rsidR="00C066C0" w:rsidRPr="00DA1BF3">
        <w:rPr>
          <w:b/>
          <w:bCs/>
          <w:cs/>
          <w:lang w:bidi="si-LK"/>
        </w:rPr>
        <w:t>රිතානං</w:t>
      </w:r>
      <w:r w:rsidR="00FC2BED" w:rsidRPr="00DA1BF3">
        <w:rPr>
          <w:rFonts w:hint="cs"/>
          <w:b/>
          <w:bCs/>
          <w:cs/>
          <w:lang w:bidi="si-LK"/>
        </w:rPr>
        <w:t xml:space="preserve"> </w:t>
      </w:r>
      <w:r w:rsidR="00C066C0" w:rsidRPr="00DA1BF3">
        <w:rPr>
          <w:b/>
          <w:bCs/>
          <w:cs/>
          <w:lang w:bidi="si-LK"/>
        </w:rPr>
        <w:t>- සබ්බද</w:t>
      </w:r>
      <w:r w:rsidR="00FC2BED" w:rsidRPr="00DA1BF3">
        <w:rPr>
          <w:rFonts w:hint="cs"/>
          <w:b/>
          <w:bCs/>
          <w:cs/>
          <w:lang w:bidi="si-LK"/>
        </w:rPr>
        <w:t>ර</w:t>
      </w:r>
      <w:r w:rsidR="00C066C0" w:rsidRPr="00DA1BF3">
        <w:rPr>
          <w:b/>
          <w:bCs/>
          <w:cs/>
          <w:lang w:bidi="si-LK"/>
        </w:rPr>
        <w:t>ථානං</w:t>
      </w:r>
      <w:r w:rsidR="00DA1BF3" w:rsidRPr="00DA1BF3">
        <w:rPr>
          <w:rFonts w:hint="cs"/>
          <w:b/>
          <w:bCs/>
          <w:cs/>
          <w:lang w:bidi="si-LK"/>
        </w:rPr>
        <w:t xml:space="preserve"> </w:t>
      </w:r>
      <w:r w:rsidR="00C066C0" w:rsidRPr="00DA1BF3">
        <w:rPr>
          <w:b/>
          <w:bCs/>
          <w:cs/>
          <w:lang w:bidi="si-LK"/>
        </w:rPr>
        <w:t>- සබ්බපරිළාහාන</w:t>
      </w:r>
      <w:r w:rsidR="00DA1BF3" w:rsidRPr="00DA1BF3">
        <w:rPr>
          <w:rFonts w:hint="cs"/>
          <w:b/>
          <w:bCs/>
          <w:cs/>
          <w:lang w:bidi="si-LK"/>
        </w:rPr>
        <w:t>ං -</w:t>
      </w:r>
      <w:r w:rsidR="00C066C0" w:rsidRPr="00DA1BF3">
        <w:rPr>
          <w:b/>
          <w:bCs/>
          <w:cs/>
          <w:lang w:bidi="si-LK"/>
        </w:rPr>
        <w:t xml:space="preserve"> සබ</w:t>
      </w:r>
      <w:r w:rsidR="00DA1BF3" w:rsidRPr="00DA1BF3">
        <w:rPr>
          <w:rFonts w:hint="cs"/>
          <w:b/>
          <w:bCs/>
          <w:cs/>
          <w:lang w:bidi="si-LK"/>
        </w:rPr>
        <w:t>්</w:t>
      </w:r>
      <w:r w:rsidR="00C066C0" w:rsidRPr="00DA1BF3">
        <w:rPr>
          <w:b/>
          <w:bCs/>
          <w:cs/>
          <w:lang w:bidi="si-LK"/>
        </w:rPr>
        <w:t>බසන්තාපාන</w:t>
      </w:r>
      <w:r w:rsidR="00DA1BF3" w:rsidRPr="00DA1BF3">
        <w:rPr>
          <w:rFonts w:hint="cs"/>
          <w:b/>
          <w:bCs/>
          <w:cs/>
          <w:lang w:bidi="si-LK"/>
        </w:rPr>
        <w:t>ං</w:t>
      </w:r>
      <w:r w:rsidR="00C066C0" w:rsidRPr="00DA1BF3">
        <w:rPr>
          <w:b/>
          <w:bCs/>
          <w:cs/>
          <w:lang w:bidi="si-LK"/>
        </w:rPr>
        <w:t xml:space="preserve"> - සබ්බකුසලාභිසංඛාරාන</w:t>
      </w:r>
      <w:r w:rsidR="00DA1BF3" w:rsidRPr="00DA1BF3">
        <w:rPr>
          <w:rFonts w:hint="cs"/>
          <w:b/>
          <w:bCs/>
          <w:cs/>
          <w:lang w:bidi="si-LK"/>
        </w:rPr>
        <w:t xml:space="preserve">ං </w:t>
      </w:r>
      <w:r w:rsidR="00C066C0" w:rsidRPr="00DA1BF3">
        <w:rPr>
          <w:b/>
          <w:bCs/>
          <w:cs/>
          <w:lang w:bidi="si-LK"/>
        </w:rPr>
        <w:t>- ස</w:t>
      </w:r>
      <w:r w:rsidR="00DA1BF3" w:rsidRPr="00DA1BF3">
        <w:rPr>
          <w:rFonts w:hint="cs"/>
          <w:b/>
          <w:bCs/>
          <w:cs/>
          <w:lang w:bidi="si-LK"/>
        </w:rPr>
        <w:t>න්තත්</w:t>
      </w:r>
      <w:r w:rsidR="00C066C0" w:rsidRPr="00DA1BF3">
        <w:rPr>
          <w:b/>
          <w:bCs/>
          <w:cs/>
          <w:lang w:bidi="si-LK"/>
        </w:rPr>
        <w:t>තා සමිත</w:t>
      </w:r>
      <w:r w:rsidR="00DA1BF3" w:rsidRPr="00DA1BF3">
        <w:rPr>
          <w:rFonts w:hint="cs"/>
          <w:b/>
          <w:bCs/>
          <w:cs/>
          <w:lang w:bidi="si-LK"/>
        </w:rPr>
        <w:t>ත්</w:t>
      </w:r>
      <w:r w:rsidR="00C066C0" w:rsidRPr="00DA1BF3">
        <w:rPr>
          <w:b/>
          <w:bCs/>
          <w:cs/>
          <w:lang w:bidi="si-LK"/>
        </w:rPr>
        <w:t>නා වූපසමිත</w:t>
      </w:r>
      <w:r w:rsidR="00DA1BF3" w:rsidRPr="00DA1BF3">
        <w:rPr>
          <w:rFonts w:hint="cs"/>
          <w:b/>
          <w:bCs/>
          <w:cs/>
          <w:lang w:bidi="si-LK"/>
        </w:rPr>
        <w:t>ත‍්තා</w:t>
      </w:r>
      <w:r w:rsidR="00C066C0" w:rsidRPr="00DA1BF3">
        <w:rPr>
          <w:b/>
          <w:bCs/>
          <w:cs/>
          <w:lang w:bidi="si-LK"/>
        </w:rPr>
        <w:t xml:space="preserve"> විජඣා</w:t>
      </w:r>
      <w:r w:rsidR="00DA1BF3" w:rsidRPr="00DA1BF3">
        <w:rPr>
          <w:rFonts w:hint="cs"/>
          <w:b/>
          <w:bCs/>
          <w:cs/>
          <w:lang w:bidi="si-LK"/>
        </w:rPr>
        <w:t>තත‍්තා</w:t>
      </w:r>
      <w:r w:rsidR="00C066C0" w:rsidRPr="00DA1BF3">
        <w:rPr>
          <w:b/>
          <w:bCs/>
          <w:cs/>
          <w:lang w:bidi="si-LK"/>
        </w:rPr>
        <w:t xml:space="preserve"> නිබ</w:t>
      </w:r>
      <w:r w:rsidR="00DA1BF3" w:rsidRPr="00DA1BF3">
        <w:rPr>
          <w:rFonts w:hint="cs"/>
          <w:b/>
          <w:bCs/>
          <w:cs/>
          <w:lang w:bidi="si-LK"/>
        </w:rPr>
        <w:t>්</w:t>
      </w:r>
      <w:r w:rsidR="00C066C0" w:rsidRPr="00DA1BF3">
        <w:rPr>
          <w:b/>
          <w:bCs/>
          <w:cs/>
          <w:lang w:bidi="si-LK"/>
        </w:rPr>
        <w:t>බුත</w:t>
      </w:r>
      <w:r w:rsidR="00DA1BF3" w:rsidRPr="00DA1BF3">
        <w:rPr>
          <w:rFonts w:hint="cs"/>
          <w:b/>
          <w:bCs/>
          <w:cs/>
          <w:lang w:bidi="si-LK"/>
        </w:rPr>
        <w:t>ත්</w:t>
      </w:r>
      <w:r w:rsidR="00C066C0" w:rsidRPr="00DA1BF3">
        <w:rPr>
          <w:b/>
          <w:bCs/>
          <w:cs/>
          <w:lang w:bidi="si-LK"/>
        </w:rPr>
        <w:t>තා විග</w:t>
      </w:r>
      <w:r w:rsidR="00DA1BF3" w:rsidRPr="00DA1BF3">
        <w:rPr>
          <w:rFonts w:hint="cs"/>
          <w:b/>
          <w:bCs/>
          <w:cs/>
          <w:lang w:bidi="si-LK"/>
        </w:rPr>
        <w:t>තත‍්තා</w:t>
      </w:r>
      <w:r w:rsidR="00C066C0" w:rsidRPr="00DA1BF3">
        <w:rPr>
          <w:b/>
          <w:bCs/>
          <w:cs/>
          <w:lang w:bidi="si-LK"/>
        </w:rPr>
        <w:t xml:space="preserve"> පටි</w:t>
      </w:r>
      <w:r w:rsidR="00DA1BF3" w:rsidRPr="00DA1BF3">
        <w:rPr>
          <w:rFonts w:hint="cs"/>
          <w:b/>
          <w:bCs/>
          <w:cs/>
          <w:lang w:bidi="si-LK"/>
        </w:rPr>
        <w:t>ප‍්ප</w:t>
      </w:r>
      <w:r w:rsidR="00C066C0" w:rsidRPr="00DA1BF3">
        <w:rPr>
          <w:b/>
          <w:bCs/>
          <w:cs/>
          <w:lang w:bidi="si-LK"/>
        </w:rPr>
        <w:t>ස්ස</w:t>
      </w:r>
      <w:r w:rsidR="00D55552">
        <w:rPr>
          <w:rFonts w:hint="cs"/>
          <w:b/>
          <w:bCs/>
          <w:cs/>
          <w:lang w:bidi="si-LK"/>
        </w:rPr>
        <w:t>ද්ධ</w:t>
      </w:r>
      <w:r w:rsidR="00DA1BF3" w:rsidRPr="00DA1BF3">
        <w:rPr>
          <w:rFonts w:hint="cs"/>
          <w:b/>
          <w:bCs/>
          <w:cs/>
          <w:lang w:bidi="si-LK"/>
        </w:rPr>
        <w:t>ත්</w:t>
      </w:r>
      <w:r w:rsidR="00C066C0" w:rsidRPr="00DA1BF3">
        <w:rPr>
          <w:b/>
          <w:bCs/>
          <w:cs/>
          <w:lang w:bidi="si-LK"/>
        </w:rPr>
        <w:t>තා සන්</w:t>
      </w:r>
      <w:r w:rsidR="00DA1BF3" w:rsidRPr="00DA1BF3">
        <w:rPr>
          <w:rFonts w:hint="cs"/>
          <w:b/>
          <w:bCs/>
          <w:cs/>
          <w:lang w:bidi="si-LK"/>
        </w:rPr>
        <w:t>තො</w:t>
      </w:r>
      <w:r w:rsidR="00C066C0" w:rsidRPr="00DA1BF3">
        <w:rPr>
          <w:b/>
          <w:bCs/>
          <w:cs/>
          <w:lang w:bidi="si-LK"/>
        </w:rPr>
        <w:t xml:space="preserve"> උපස</w:t>
      </w:r>
      <w:r w:rsidR="00DA1BF3" w:rsidRPr="00DA1BF3">
        <w:rPr>
          <w:rFonts w:hint="cs"/>
          <w:b/>
          <w:bCs/>
          <w:cs/>
          <w:lang w:bidi="si-LK"/>
        </w:rPr>
        <w:t>න්තො</w:t>
      </w:r>
      <w:r w:rsidR="00C066C0" w:rsidRPr="00DA1BF3">
        <w:rPr>
          <w:b/>
          <w:bCs/>
          <w:cs/>
          <w:lang w:bidi="si-LK"/>
        </w:rPr>
        <w:t xml:space="preserve"> වූපසන්</w:t>
      </w:r>
      <w:r w:rsidR="00DA1BF3" w:rsidRPr="00DA1BF3">
        <w:rPr>
          <w:rFonts w:hint="cs"/>
          <w:b/>
          <w:bCs/>
          <w:cs/>
          <w:lang w:bidi="si-LK"/>
        </w:rPr>
        <w:t>තො</w:t>
      </w:r>
      <w:r w:rsidR="00C066C0" w:rsidRPr="00DA1BF3">
        <w:rPr>
          <w:b/>
          <w:bCs/>
          <w:cs/>
          <w:lang w:bidi="si-LK"/>
        </w:rPr>
        <w:t xml:space="preserve"> නිබ</w:t>
      </w:r>
      <w:r w:rsidR="00DA1BF3" w:rsidRPr="00DA1BF3">
        <w:rPr>
          <w:rFonts w:hint="cs"/>
          <w:b/>
          <w:bCs/>
          <w:cs/>
          <w:lang w:bidi="si-LK"/>
        </w:rPr>
        <w:t>්</w:t>
      </w:r>
      <w:r w:rsidR="00C066C0" w:rsidRPr="00DA1BF3">
        <w:rPr>
          <w:b/>
          <w:bCs/>
          <w:cs/>
          <w:lang w:bidi="si-LK"/>
        </w:rPr>
        <w:t>බුතො පටි</w:t>
      </w:r>
      <w:r w:rsidR="00DA1BF3" w:rsidRPr="00DA1BF3">
        <w:rPr>
          <w:rFonts w:hint="cs"/>
          <w:b/>
          <w:bCs/>
          <w:cs/>
          <w:lang w:bidi="si-LK"/>
        </w:rPr>
        <w:t>ප්</w:t>
      </w:r>
      <w:r w:rsidR="00C066C0" w:rsidRPr="00DA1BF3">
        <w:rPr>
          <w:b/>
          <w:bCs/>
          <w:cs/>
          <w:lang w:bidi="si-LK"/>
        </w:rPr>
        <w:t>පස්සද්ධෝති සන්</w:t>
      </w:r>
      <w:r w:rsidR="00DA1BF3" w:rsidRPr="00DA1BF3">
        <w:rPr>
          <w:rFonts w:hint="cs"/>
          <w:b/>
          <w:bCs/>
          <w:cs/>
          <w:lang w:bidi="si-LK"/>
        </w:rPr>
        <w:t>තො</w:t>
      </w:r>
      <w:r w:rsidR="00D5165F">
        <w:rPr>
          <w:b/>
          <w:bCs/>
          <w:cs/>
          <w:lang w:bidi="si-LK"/>
        </w:rPr>
        <w:t>”</w:t>
      </w:r>
      <w:r w:rsidR="00C066C0" w:rsidRPr="00C066C0">
        <w:rPr>
          <w:cs/>
          <w:lang w:bidi="si-LK"/>
        </w:rPr>
        <w:t xml:space="preserve"> යි ආගම කියයි. </w:t>
      </w:r>
    </w:p>
    <w:p w14:paraId="787EF288" w14:textId="37E1B9E3" w:rsidR="00C066C0" w:rsidRPr="00C066C0" w:rsidRDefault="00C066C0" w:rsidP="00E74D37">
      <w:r w:rsidRPr="00C066C0">
        <w:rPr>
          <w:cs/>
          <w:lang w:bidi="si-LK"/>
        </w:rPr>
        <w:t>රාග-</w:t>
      </w:r>
      <w:r w:rsidR="009141C6">
        <w:rPr>
          <w:rFonts w:hint="cs"/>
          <w:cs/>
          <w:lang w:bidi="si-LK"/>
        </w:rPr>
        <w:t>ද්වේෂ</w:t>
      </w:r>
      <w:r w:rsidRPr="00C066C0">
        <w:rPr>
          <w:cs/>
          <w:lang w:bidi="si-LK"/>
        </w:rPr>
        <w:t>-</w:t>
      </w:r>
      <w:r w:rsidR="008C067F">
        <w:rPr>
          <w:cs/>
          <w:lang w:bidi="si-LK"/>
        </w:rPr>
        <w:t>මෝහය</w:t>
      </w:r>
      <w:r w:rsidRPr="00C066C0">
        <w:rPr>
          <w:cs/>
          <w:lang w:bidi="si-LK"/>
        </w:rPr>
        <w:t>න් සන්සිඳ වූ හෙයින්</w:t>
      </w:r>
      <w:r w:rsidRPr="00C066C0">
        <w:t xml:space="preserve">, </w:t>
      </w:r>
      <w:r w:rsidRPr="00C066C0">
        <w:rPr>
          <w:cs/>
          <w:lang w:bidi="si-LK"/>
        </w:rPr>
        <w:t>ක්‍රෝධ-බද්ධ</w:t>
      </w:r>
      <w:r w:rsidR="00B31813">
        <w:rPr>
          <w:rFonts w:hint="cs"/>
          <w:cs/>
          <w:lang w:bidi="si-LK"/>
        </w:rPr>
        <w:t>වෛ</w:t>
      </w:r>
      <w:r w:rsidRPr="00C066C0">
        <w:rPr>
          <w:cs/>
          <w:lang w:bidi="si-LK"/>
        </w:rPr>
        <w:t>ර</w:t>
      </w:r>
      <w:r w:rsidR="00B31813">
        <w:rPr>
          <w:rFonts w:hint="cs"/>
          <w:cs/>
          <w:lang w:bidi="si-LK"/>
        </w:rPr>
        <w:t>-</w:t>
      </w:r>
      <w:r w:rsidRPr="00C066C0">
        <w:rPr>
          <w:cs/>
          <w:lang w:bidi="si-LK"/>
        </w:rPr>
        <w:t>ගුණ මැකීම-තා මා අතර කවර වෙසෙසක් දැ යි සැලකීම-අනුන් අ</w:t>
      </w:r>
      <w:r w:rsidR="00B31813">
        <w:rPr>
          <w:cs/>
          <w:lang w:bidi="si-LK"/>
        </w:rPr>
        <w:t>යත් සැලකිලි ගරුබුහුමන් නො ඉවසීම</w:t>
      </w:r>
      <w:r w:rsidRPr="00C066C0">
        <w:rPr>
          <w:cs/>
          <w:lang w:bidi="si-LK"/>
        </w:rPr>
        <w:t>-මසුරුකම-රැවටීම-කපටිකම-තදගතිය-කරණ ලද්දට වැඩිය</w:t>
      </w:r>
      <w:r w:rsidR="00B31813">
        <w:rPr>
          <w:rFonts w:hint="cs"/>
          <w:cs/>
          <w:lang w:bidi="si-LK"/>
        </w:rPr>
        <w:t xml:space="preserve"> </w:t>
      </w:r>
      <w:r w:rsidRPr="00C066C0">
        <w:rPr>
          <w:cs/>
          <w:lang w:bidi="si-LK"/>
        </w:rPr>
        <w:t>කිරීම-තමන් උසස් කොට සැලකීම-ම</w:t>
      </w:r>
      <w:r w:rsidR="00B31813">
        <w:rPr>
          <w:rFonts w:hint="cs"/>
          <w:cs/>
          <w:lang w:bidi="si-LK"/>
        </w:rPr>
        <w:t>ත්</w:t>
      </w:r>
      <w:r w:rsidRPr="00C066C0">
        <w:rPr>
          <w:cs/>
          <w:lang w:bidi="si-LK"/>
        </w:rPr>
        <w:t>වීම-සිහිමුළාබව-සියලු කෙලෙසු</w:t>
      </w:r>
      <w:r w:rsidR="00B31813">
        <w:rPr>
          <w:rFonts w:hint="cs"/>
          <w:cs/>
          <w:lang w:bidi="si-LK"/>
        </w:rPr>
        <w:t>න්-</w:t>
      </w:r>
      <w:r w:rsidRPr="00C066C0">
        <w:rPr>
          <w:cs/>
          <w:lang w:bidi="si-LK"/>
        </w:rPr>
        <w:t>සියලු දුසිරිත්</w:t>
      </w:r>
      <w:r w:rsidR="00B31813">
        <w:rPr>
          <w:rFonts w:hint="cs"/>
          <w:cs/>
          <w:lang w:bidi="si-LK"/>
        </w:rPr>
        <w:t>-</w:t>
      </w:r>
      <w:r w:rsidRPr="00C066C0">
        <w:rPr>
          <w:cs/>
          <w:lang w:bidi="si-LK"/>
        </w:rPr>
        <w:t>සියලු දරථයන්</w:t>
      </w:r>
      <w:r w:rsidR="00B31813">
        <w:rPr>
          <w:rFonts w:hint="cs"/>
          <w:cs/>
          <w:lang w:bidi="si-LK"/>
        </w:rPr>
        <w:t>-</w:t>
      </w:r>
      <w:r w:rsidRPr="00C066C0">
        <w:rPr>
          <w:cs/>
          <w:lang w:bidi="si-LK"/>
        </w:rPr>
        <w:t>සියලු දාහය</w:t>
      </w:r>
      <w:r w:rsidR="00B31813">
        <w:rPr>
          <w:rFonts w:hint="cs"/>
          <w:cs/>
          <w:lang w:bidi="si-LK"/>
        </w:rPr>
        <w:t>න්</w:t>
      </w:r>
      <w:r w:rsidRPr="00C066C0">
        <w:rPr>
          <w:cs/>
          <w:lang w:bidi="si-LK"/>
        </w:rPr>
        <w:t>-සියලු සන්තාපය</w:t>
      </w:r>
      <w:r w:rsidR="00B31813">
        <w:rPr>
          <w:rFonts w:hint="cs"/>
          <w:cs/>
          <w:lang w:bidi="si-LK"/>
        </w:rPr>
        <w:t>න්</w:t>
      </w:r>
      <w:r w:rsidRPr="00C066C0">
        <w:rPr>
          <w:cs/>
          <w:lang w:bidi="si-LK"/>
        </w:rPr>
        <w:t>-සියලු අකුශල සංස්කාරයන්</w:t>
      </w:r>
      <w:r w:rsidR="00B31813">
        <w:rPr>
          <w:rFonts w:hint="cs"/>
          <w:cs/>
          <w:lang w:bidi="si-LK"/>
        </w:rPr>
        <w:t>-</w:t>
      </w:r>
      <w:r w:rsidRPr="00C066C0">
        <w:rPr>
          <w:cs/>
          <w:lang w:bidi="si-LK"/>
        </w:rPr>
        <w:t>ස</w:t>
      </w:r>
      <w:r w:rsidR="00B31813">
        <w:rPr>
          <w:rFonts w:hint="cs"/>
          <w:cs/>
          <w:lang w:bidi="si-LK"/>
        </w:rPr>
        <w:t>න්</w:t>
      </w:r>
      <w:r w:rsidRPr="00C066C0">
        <w:rPr>
          <w:cs/>
          <w:lang w:bidi="si-LK"/>
        </w:rPr>
        <w:t>සිඳ වූ හෙයින්</w:t>
      </w:r>
      <w:r w:rsidRPr="00C066C0">
        <w:t xml:space="preserve">, </w:t>
      </w:r>
      <w:r w:rsidRPr="00C066C0">
        <w:rPr>
          <w:cs/>
          <w:lang w:bidi="si-LK"/>
        </w:rPr>
        <w:t>දැමූ හෙයින්</w:t>
      </w:r>
      <w:r w:rsidRPr="00C066C0">
        <w:t xml:space="preserve">, </w:t>
      </w:r>
      <w:r w:rsidRPr="00C066C0">
        <w:rPr>
          <w:cs/>
          <w:lang w:bidi="si-LK"/>
        </w:rPr>
        <w:t>නිවූ හෙයින්</w:t>
      </w:r>
      <w:r w:rsidRPr="00C066C0">
        <w:t xml:space="preserve">, </w:t>
      </w:r>
      <w:r w:rsidRPr="00C066C0">
        <w:rPr>
          <w:cs/>
          <w:lang w:bidi="si-LK"/>
        </w:rPr>
        <w:t>පහකළ හෙයින්</w:t>
      </w:r>
      <w:r w:rsidRPr="00C066C0">
        <w:t xml:space="preserve">, </w:t>
      </w:r>
      <w:r w:rsidRPr="00C066C0">
        <w:rPr>
          <w:cs/>
          <w:lang w:bidi="si-LK"/>
        </w:rPr>
        <w:t xml:space="preserve">නැවැත නූපදින්නන් කළ හෙයින් සන්ත නම් වෙති යනු පද අනුව ගිය ඉතා කෙටි තේරුම යි. </w:t>
      </w:r>
    </w:p>
    <w:p w14:paraId="392B555A" w14:textId="77777777" w:rsidR="00C066C0" w:rsidRPr="00C066C0" w:rsidRDefault="00B31813" w:rsidP="00574000">
      <w:r w:rsidRPr="00B31813">
        <w:rPr>
          <w:rFonts w:hint="cs"/>
          <w:b/>
          <w:bCs/>
          <w:cs/>
          <w:lang w:bidi="si-LK"/>
        </w:rPr>
        <w:t>ගන්‍ධො</w:t>
      </w:r>
      <w:r w:rsidR="00C066C0" w:rsidRPr="00C066C0">
        <w:rPr>
          <w:cs/>
          <w:lang w:bidi="si-LK"/>
        </w:rPr>
        <w:t xml:space="preserve"> = සුවඳ. </w:t>
      </w:r>
    </w:p>
    <w:p w14:paraId="4E76209B" w14:textId="2E1ACF1B" w:rsidR="00B31813" w:rsidRDefault="00C066C0" w:rsidP="00E74D37">
      <w:pPr>
        <w:rPr>
          <w:lang w:bidi="si-LK"/>
        </w:rPr>
      </w:pPr>
      <w:r w:rsidRPr="00C066C0">
        <w:rPr>
          <w:cs/>
          <w:lang w:bidi="si-LK"/>
        </w:rPr>
        <w:t>මේ පු</w:t>
      </w:r>
      <w:r w:rsidR="00B31813">
        <w:rPr>
          <w:rFonts w:hint="cs"/>
          <w:cs/>
          <w:lang w:bidi="si-LK"/>
        </w:rPr>
        <w:t>ෂ්</w:t>
      </w:r>
      <w:r w:rsidRPr="00C066C0">
        <w:rPr>
          <w:cs/>
          <w:lang w:bidi="si-LK"/>
        </w:rPr>
        <w:t>පගන්ධ මූලගන්ධාදිග</w:t>
      </w:r>
      <w:r w:rsidR="00B31813">
        <w:rPr>
          <w:rFonts w:hint="cs"/>
          <w:cs/>
          <w:lang w:bidi="si-LK"/>
        </w:rPr>
        <w:t>න්‍ධ</w:t>
      </w:r>
      <w:r w:rsidRPr="00C066C0">
        <w:rPr>
          <w:cs/>
          <w:lang w:bidi="si-LK"/>
        </w:rPr>
        <w:t>යෙක් නො වේ. බුද්ධාදී වූ උතුමන්ගේ ශීලාදිගුණධ</w:t>
      </w:r>
      <w:r w:rsidR="00983463">
        <w:rPr>
          <w:rFonts w:hint="cs"/>
          <w:cs/>
          <w:lang w:bidi="si-LK"/>
        </w:rPr>
        <w:t>ර්‍ම</w:t>
      </w:r>
      <w:r w:rsidRPr="00C066C0">
        <w:rPr>
          <w:cs/>
          <w:lang w:bidi="si-LK"/>
        </w:rPr>
        <w:t>යන් නිස</w:t>
      </w:r>
      <w:r w:rsidR="00B31813">
        <w:rPr>
          <w:cs/>
          <w:lang w:bidi="si-LK"/>
        </w:rPr>
        <w:t>ා පැන නගින්නා වූ කීර්තිගන්ධය යි</w:t>
      </w:r>
      <w:r w:rsidR="00B31813">
        <w:rPr>
          <w:rFonts w:hint="cs"/>
          <w:cs/>
          <w:lang w:bidi="si-LK"/>
        </w:rPr>
        <w:t xml:space="preserve"> </w:t>
      </w:r>
      <w:r w:rsidRPr="00C066C0">
        <w:rPr>
          <w:cs/>
          <w:lang w:bidi="si-LK"/>
        </w:rPr>
        <w:t>මේ. ඒ නම් ශීලගන්ධය යි. උන්වහන්සේලා</w:t>
      </w:r>
      <w:r w:rsidR="00B31813">
        <w:rPr>
          <w:rFonts w:hint="cs"/>
          <w:cs/>
          <w:lang w:bidi="si-LK"/>
        </w:rPr>
        <w:t>ගේ</w:t>
      </w:r>
      <w:r w:rsidRPr="00C066C0">
        <w:rPr>
          <w:cs/>
          <w:lang w:bidi="si-LK"/>
        </w:rPr>
        <w:t xml:space="preserve"> ස</w:t>
      </w:r>
      <w:r w:rsidR="00B31813">
        <w:rPr>
          <w:rFonts w:hint="cs"/>
          <w:cs/>
          <w:lang w:bidi="si-LK"/>
        </w:rPr>
        <w:t>්ව</w:t>
      </w:r>
      <w:r w:rsidRPr="00C066C0">
        <w:rPr>
          <w:cs/>
          <w:lang w:bidi="si-LK"/>
        </w:rPr>
        <w:t xml:space="preserve">භාවගන්ධය යි. ස්වභාවය නම් ශීලය යි. </w:t>
      </w:r>
    </w:p>
    <w:p w14:paraId="24CDBC04" w14:textId="77777777" w:rsidR="00B31813" w:rsidRDefault="00C066C0" w:rsidP="00574000">
      <w:pPr>
        <w:rPr>
          <w:lang w:bidi="si-LK"/>
        </w:rPr>
      </w:pPr>
      <w:r w:rsidRPr="00B31813">
        <w:rPr>
          <w:b/>
          <w:bCs/>
          <w:cs/>
          <w:lang w:bidi="si-LK"/>
        </w:rPr>
        <w:t>සබ්බා දි</w:t>
      </w:r>
      <w:r w:rsidR="00B31813" w:rsidRPr="00B31813">
        <w:rPr>
          <w:rFonts w:hint="cs"/>
          <w:b/>
          <w:bCs/>
          <w:cs/>
          <w:lang w:bidi="si-LK"/>
        </w:rPr>
        <w:t>සා</w:t>
      </w:r>
      <w:r w:rsidRPr="00B31813">
        <w:rPr>
          <w:b/>
          <w:bCs/>
          <w:cs/>
          <w:lang w:bidi="si-LK"/>
        </w:rPr>
        <w:t xml:space="preserve"> සප</w:t>
      </w:r>
      <w:r w:rsidR="00B31813" w:rsidRPr="00B31813">
        <w:rPr>
          <w:rFonts w:hint="cs"/>
          <w:b/>
          <w:bCs/>
          <w:cs/>
          <w:lang w:bidi="si-LK"/>
        </w:rPr>
        <w:t>්</w:t>
      </w:r>
      <w:r w:rsidRPr="00B31813">
        <w:rPr>
          <w:b/>
          <w:bCs/>
          <w:cs/>
          <w:lang w:bidi="si-LK"/>
        </w:rPr>
        <w:t>පුරිසො පවාති</w:t>
      </w:r>
      <w:r w:rsidR="00B31813">
        <w:rPr>
          <w:rFonts w:hint="cs"/>
          <w:cs/>
          <w:lang w:bidi="si-LK"/>
        </w:rPr>
        <w:t xml:space="preserve"> </w:t>
      </w:r>
      <w:r w:rsidRPr="00C066C0">
        <w:rPr>
          <w:cs/>
          <w:lang w:bidi="si-LK"/>
        </w:rPr>
        <w:t>=</w:t>
      </w:r>
      <w:r w:rsidR="00B31813">
        <w:rPr>
          <w:rFonts w:hint="cs"/>
          <w:cs/>
          <w:lang w:bidi="si-LK"/>
        </w:rPr>
        <w:t xml:space="preserve"> </w:t>
      </w:r>
      <w:r w:rsidRPr="00C066C0">
        <w:rPr>
          <w:cs/>
          <w:lang w:bidi="si-LK"/>
        </w:rPr>
        <w:t>ස</w:t>
      </w:r>
      <w:r w:rsidR="00B31813">
        <w:rPr>
          <w:rFonts w:hint="cs"/>
          <w:cs/>
          <w:lang w:bidi="si-LK"/>
        </w:rPr>
        <w:t>ත්</w:t>
      </w:r>
      <w:r w:rsidRPr="00C066C0">
        <w:rPr>
          <w:cs/>
          <w:lang w:bidi="si-LK"/>
        </w:rPr>
        <w:t xml:space="preserve">පුරුෂ තෙමේ සියලු දිසාවන්හි පැතිරේ. </w:t>
      </w:r>
    </w:p>
    <w:p w14:paraId="03B2B9E7" w14:textId="4B253D56" w:rsidR="00C066C0" w:rsidRPr="00C066C0" w:rsidRDefault="00C066C0" w:rsidP="00E74D37">
      <w:r w:rsidRPr="00C066C0">
        <w:rPr>
          <w:cs/>
          <w:lang w:bidi="si-LK"/>
        </w:rPr>
        <w:t xml:space="preserve">මෙම ලක්දිව රුහුණුදනව්වෙහි </w:t>
      </w:r>
      <w:r w:rsidRPr="00B31813">
        <w:rPr>
          <w:b/>
          <w:bCs/>
          <w:cs/>
          <w:lang w:bidi="si-LK"/>
        </w:rPr>
        <w:t>ක</w:t>
      </w:r>
      <w:r w:rsidR="00B31813" w:rsidRPr="00B31813">
        <w:rPr>
          <w:rFonts w:hint="cs"/>
          <w:b/>
          <w:bCs/>
          <w:cs/>
          <w:lang w:bidi="si-LK"/>
        </w:rPr>
        <w:t>ලු</w:t>
      </w:r>
      <w:r w:rsidRPr="00B31813">
        <w:rPr>
          <w:b/>
          <w:bCs/>
          <w:cs/>
          <w:lang w:bidi="si-LK"/>
        </w:rPr>
        <w:t>වැල්මණ්ඩප</w:t>
      </w:r>
      <w:r w:rsidRPr="00C066C0">
        <w:rPr>
          <w:cs/>
          <w:lang w:bidi="si-LK"/>
        </w:rPr>
        <w:t xml:space="preserve"> නම්</w:t>
      </w:r>
      <w:r w:rsidRPr="00C066C0">
        <w:t xml:space="preserve">, </w:t>
      </w:r>
      <w:r w:rsidRPr="00C066C0">
        <w:rPr>
          <w:cs/>
          <w:lang w:bidi="si-LK"/>
        </w:rPr>
        <w:t xml:space="preserve">ගමෙක් විය. එහි </w:t>
      </w:r>
      <w:r w:rsidRPr="00B31813">
        <w:rPr>
          <w:b/>
          <w:bCs/>
          <w:cs/>
          <w:lang w:bidi="si-LK"/>
        </w:rPr>
        <w:t>මහානාග</w:t>
      </w:r>
      <w:r w:rsidRPr="00C066C0">
        <w:rPr>
          <w:cs/>
          <w:lang w:bidi="si-LK"/>
        </w:rPr>
        <w:t xml:space="preserve"> නම්</w:t>
      </w:r>
      <w:r w:rsidRPr="00C066C0">
        <w:t xml:space="preserve">, </w:t>
      </w:r>
      <w:r w:rsidRPr="00C066C0">
        <w:rPr>
          <w:cs/>
          <w:lang w:bidi="si-LK"/>
        </w:rPr>
        <w:t>තෙරකෙනෙක් වාසය කළහ. උන්වහන්සේගේ සි</w:t>
      </w:r>
      <w:r w:rsidR="00B31813">
        <w:rPr>
          <w:rFonts w:hint="cs"/>
          <w:cs/>
          <w:lang w:bidi="si-LK"/>
        </w:rPr>
        <w:t>ල්</w:t>
      </w:r>
      <w:r w:rsidRPr="00C066C0">
        <w:rPr>
          <w:cs/>
          <w:lang w:bidi="si-LK"/>
        </w:rPr>
        <w:t>සුවඳ දඹදිව පුරා ද පැතිර ගියේ ය. පැළලුප් නුවර වැසි බමුණෝ දෙදෙනෙක් උන්වහන්සේ දකිනු කැමැත්තෙන් මෙහි එ</w:t>
      </w:r>
      <w:r w:rsidR="00B31813">
        <w:rPr>
          <w:rFonts w:hint="cs"/>
          <w:cs/>
          <w:lang w:bidi="si-LK"/>
        </w:rPr>
        <w:t>න්</w:t>
      </w:r>
      <w:r w:rsidRPr="00C066C0">
        <w:rPr>
          <w:cs/>
          <w:lang w:bidi="si-LK"/>
        </w:rPr>
        <w:t>නට ඉන් පිටත් ව ආහ. අතර මග දී ඉන් එකෙක් මළේ ය. අනිකා</w:t>
      </w:r>
      <w:r w:rsidRPr="00C066C0">
        <w:t xml:space="preserve">, </w:t>
      </w:r>
      <w:r w:rsidRPr="00C066C0">
        <w:rPr>
          <w:cs/>
          <w:lang w:bidi="si-LK"/>
        </w:rPr>
        <w:t>නැව් නැගී අවුත් මහතොටට ගොඩ බැස</w:t>
      </w:r>
      <w:r w:rsidRPr="00C066C0">
        <w:t xml:space="preserve">, </w:t>
      </w:r>
      <w:r w:rsidRPr="00C066C0">
        <w:rPr>
          <w:cs/>
          <w:lang w:bidi="si-LK"/>
        </w:rPr>
        <w:t>අනුරාධපුරයට ගොස් කලුවැල්</w:t>
      </w:r>
      <w:r w:rsidR="00B31813">
        <w:rPr>
          <w:rFonts w:hint="cs"/>
          <w:cs/>
          <w:lang w:bidi="si-LK"/>
        </w:rPr>
        <w:t>මඬ</w:t>
      </w:r>
      <w:r w:rsidRPr="00C066C0">
        <w:rPr>
          <w:cs/>
          <w:lang w:bidi="si-LK"/>
        </w:rPr>
        <w:t>ලය පිහිටියේ කොහි දැ යි අසා ගොස් තෙරුන් වසන තැන දැන එහි පැමිණ එ ගමට යාව</w:t>
      </w:r>
      <w:r w:rsidRPr="00C066C0">
        <w:t xml:space="preserve"> </w:t>
      </w:r>
      <w:r w:rsidRPr="00C066C0">
        <w:rPr>
          <w:cs/>
          <w:lang w:bidi="si-LK"/>
        </w:rPr>
        <w:t xml:space="preserve">පිහිටි </w:t>
      </w:r>
      <w:r w:rsidRPr="00B31813">
        <w:rPr>
          <w:b/>
          <w:bCs/>
          <w:cs/>
          <w:lang w:bidi="si-LK"/>
        </w:rPr>
        <w:t>සුලුනුවර</w:t>
      </w:r>
      <w:r w:rsidRPr="00C066C0">
        <w:rPr>
          <w:cs/>
          <w:lang w:bidi="si-LK"/>
        </w:rPr>
        <w:t xml:space="preserve"> නම් ගමෙහි ගේ</w:t>
      </w:r>
      <w:r w:rsidR="00B31813">
        <w:rPr>
          <w:rFonts w:hint="cs"/>
          <w:cs/>
          <w:lang w:bidi="si-LK"/>
        </w:rPr>
        <w:t>ක</w:t>
      </w:r>
      <w:r w:rsidRPr="00C066C0">
        <w:rPr>
          <w:cs/>
          <w:lang w:bidi="si-LK"/>
        </w:rPr>
        <w:t xml:space="preserve"> නවාතැන් ගෙ</w:t>
      </w:r>
      <w:r w:rsidR="00B31813">
        <w:rPr>
          <w:rFonts w:hint="cs"/>
          <w:cs/>
          <w:lang w:bidi="si-LK"/>
        </w:rPr>
        <w:t>ණ</w:t>
      </w:r>
      <w:r w:rsidRPr="00C066C0">
        <w:rPr>
          <w:cs/>
          <w:lang w:bidi="si-LK"/>
        </w:rPr>
        <w:t xml:space="preserve"> එහි දී ම අහර පිළියෙල කොට ගෙණ උදෑසන ම තෙරුන් වසන තැනට ගියේ</w:t>
      </w:r>
      <w:r w:rsidRPr="00C066C0">
        <w:t xml:space="preserve">, </w:t>
      </w:r>
      <w:r w:rsidRPr="00C066C0">
        <w:rPr>
          <w:cs/>
          <w:lang w:bidi="si-LK"/>
        </w:rPr>
        <w:t xml:space="preserve">තෙරුන් දැක වැඳ වැටී </w:t>
      </w:r>
      <w:r w:rsidR="003E6E91">
        <w:t>‘</w:t>
      </w:r>
      <w:r w:rsidRPr="00C066C0">
        <w:rPr>
          <w:cs/>
          <w:lang w:bidi="si-LK"/>
        </w:rPr>
        <w:t>ස</w:t>
      </w:r>
      <w:r w:rsidR="006A534F">
        <w:rPr>
          <w:rFonts w:hint="cs"/>
          <w:cs/>
          <w:lang w:bidi="si-LK"/>
        </w:rPr>
        <w:t>්</w:t>
      </w:r>
      <w:r w:rsidRPr="00C066C0">
        <w:rPr>
          <w:cs/>
          <w:lang w:bidi="si-LK"/>
        </w:rPr>
        <w:t>වාමීනි! ඔබවහන්සේගේ ගුණසුවඳ මුහුදින් එතෙර මුළු දඹදිව සැම තැනැ පැතිර පවතී</w:t>
      </w:r>
      <w:r w:rsidRPr="00C066C0">
        <w:t xml:space="preserve">, </w:t>
      </w:r>
      <w:r w:rsidRPr="00C066C0">
        <w:rPr>
          <w:cs/>
          <w:lang w:bidi="si-LK"/>
        </w:rPr>
        <w:t>මම නුඹ වහන්සේ දකින්නට එහි සිට මෙහි ආමි</w:t>
      </w:r>
      <w:r w:rsidR="00294022">
        <w:rPr>
          <w:cs/>
          <w:lang w:bidi="si-LK"/>
        </w:rPr>
        <w:t>’</w:t>
      </w:r>
      <w:r w:rsidRPr="00C066C0">
        <w:rPr>
          <w:cs/>
          <w:lang w:bidi="si-LK"/>
        </w:rPr>
        <w:t xml:space="preserve"> යි කියා පිළියෙල කොට ගෙණ ගිය අහර පිළිගන්වා පාසිවුරු සොයා ගෙණ අවුත් එහි ම පැවිදි ව උන්වහන්සේගේ අවවාදයෙහි පිහිටා කිහිප දිනකින් රහත් බවට පැමිණියේ ය. </w:t>
      </w:r>
    </w:p>
    <w:p w14:paraId="7A927B3A" w14:textId="703F15C4" w:rsidR="006A534F" w:rsidRDefault="00C066C0" w:rsidP="00574000">
      <w:pPr>
        <w:rPr>
          <w:lang w:bidi="si-LK"/>
        </w:rPr>
      </w:pPr>
      <w:r w:rsidRPr="00C066C0">
        <w:rPr>
          <w:cs/>
          <w:lang w:bidi="si-LK"/>
        </w:rPr>
        <w:t>මෙයින් සත්පුරුෂයා</w:t>
      </w:r>
      <w:r w:rsidR="006A534F">
        <w:rPr>
          <w:rFonts w:hint="cs"/>
          <w:cs/>
          <w:lang w:bidi="si-LK"/>
        </w:rPr>
        <w:t>ගේ</w:t>
      </w:r>
      <w:r w:rsidRPr="00C066C0">
        <w:rPr>
          <w:cs/>
          <w:lang w:bidi="si-LK"/>
        </w:rPr>
        <w:t xml:space="preserve"> ගුණ සුවඳ පැතිරෙණුයේ මිනිසුන් අතර පමණකැ යි නො ගතයුතු ය. දිව්</w:t>
      </w:r>
      <w:r w:rsidR="006A534F">
        <w:rPr>
          <w:cs/>
          <w:lang w:bidi="si-LK"/>
        </w:rPr>
        <w:t>‍ය බ්‍රහ්ම ය</w:t>
      </w:r>
      <w:r w:rsidR="00022B53">
        <w:rPr>
          <w:cs/>
          <w:lang w:bidi="si-LK"/>
        </w:rPr>
        <w:t>ක්‍ෂ</w:t>
      </w:r>
      <w:r w:rsidR="006A534F">
        <w:rPr>
          <w:cs/>
          <w:lang w:bidi="si-LK"/>
        </w:rPr>
        <w:t xml:space="preserve"> රා</w:t>
      </w:r>
      <w:r w:rsidR="00022B53">
        <w:rPr>
          <w:cs/>
          <w:lang w:bidi="si-LK"/>
        </w:rPr>
        <w:t>ක්‍ෂ</w:t>
      </w:r>
      <w:r w:rsidR="006A534F">
        <w:rPr>
          <w:cs/>
          <w:lang w:bidi="si-LK"/>
        </w:rPr>
        <w:t>ස. තිරශ්ච</w:t>
      </w:r>
      <w:r w:rsidR="006A534F">
        <w:rPr>
          <w:rFonts w:hint="cs"/>
          <w:cs/>
          <w:lang w:bidi="si-LK"/>
        </w:rPr>
        <w:t>ී</w:t>
      </w:r>
      <w:r w:rsidRPr="00C066C0">
        <w:rPr>
          <w:cs/>
          <w:lang w:bidi="si-LK"/>
        </w:rPr>
        <w:t>නාදී වූ හැම සතුන් අතර ම පැතිර යෙයි. මෙ</w:t>
      </w:r>
      <w:r w:rsidR="006A534F">
        <w:rPr>
          <w:rFonts w:hint="cs"/>
          <w:cs/>
          <w:lang w:bidi="si-LK"/>
        </w:rPr>
        <w:t>සේ</w:t>
      </w:r>
      <w:r w:rsidRPr="00C066C0">
        <w:rPr>
          <w:cs/>
          <w:lang w:bidi="si-LK"/>
        </w:rPr>
        <w:t xml:space="preserve"> සත්පුරුෂයා සත්වලෝකයෙහි හැම තැනැ පැතිරෙ</w:t>
      </w:r>
      <w:r w:rsidR="006A534F">
        <w:rPr>
          <w:rFonts w:hint="cs"/>
          <w:cs/>
          <w:lang w:bidi="si-LK"/>
        </w:rPr>
        <w:t>ණ</w:t>
      </w:r>
      <w:r w:rsidRPr="00C066C0">
        <w:rPr>
          <w:cs/>
          <w:lang w:bidi="si-LK"/>
        </w:rPr>
        <w:t xml:space="preserve"> බැවින් </w:t>
      </w:r>
      <w:r w:rsidR="003E6E91">
        <w:rPr>
          <w:b/>
          <w:bCs/>
          <w:cs/>
          <w:lang w:bidi="si-LK"/>
        </w:rPr>
        <w:t>‘</w:t>
      </w:r>
      <w:r w:rsidRPr="006A534F">
        <w:rPr>
          <w:b/>
          <w:bCs/>
          <w:cs/>
          <w:lang w:bidi="si-LK"/>
        </w:rPr>
        <w:t>ස</w:t>
      </w:r>
      <w:r w:rsidR="006A534F" w:rsidRPr="006A534F">
        <w:rPr>
          <w:rFonts w:hint="cs"/>
          <w:b/>
          <w:bCs/>
          <w:cs/>
          <w:lang w:bidi="si-LK"/>
        </w:rPr>
        <w:t>බ්</w:t>
      </w:r>
      <w:r w:rsidRPr="006A534F">
        <w:rPr>
          <w:b/>
          <w:bCs/>
          <w:cs/>
          <w:lang w:bidi="si-LK"/>
        </w:rPr>
        <w:t>බා දිසා සප</w:t>
      </w:r>
      <w:r w:rsidR="006A534F" w:rsidRPr="006A534F">
        <w:rPr>
          <w:rFonts w:hint="cs"/>
          <w:b/>
          <w:bCs/>
          <w:cs/>
          <w:lang w:bidi="si-LK"/>
        </w:rPr>
        <w:t>්</w:t>
      </w:r>
      <w:r w:rsidRPr="006A534F">
        <w:rPr>
          <w:b/>
          <w:bCs/>
          <w:cs/>
          <w:lang w:bidi="si-LK"/>
        </w:rPr>
        <w:t>පුරිසො පවාති</w:t>
      </w:r>
      <w:r w:rsidR="003E6E91">
        <w:rPr>
          <w:b/>
          <w:bCs/>
        </w:rPr>
        <w:t>’</w:t>
      </w:r>
      <w:r w:rsidRPr="00C066C0">
        <w:t xml:space="preserve"> </w:t>
      </w:r>
      <w:r w:rsidRPr="00C066C0">
        <w:rPr>
          <w:cs/>
          <w:lang w:bidi="si-LK"/>
        </w:rPr>
        <w:t xml:space="preserve">යනු වදාළ සේක. </w:t>
      </w:r>
    </w:p>
    <w:p w14:paraId="608E55A2" w14:textId="77777777" w:rsidR="006A534F" w:rsidRDefault="00C066C0" w:rsidP="00574000">
      <w:pPr>
        <w:rPr>
          <w:lang w:bidi="si-LK"/>
        </w:rPr>
      </w:pPr>
      <w:r w:rsidRPr="006A534F">
        <w:rPr>
          <w:b/>
          <w:bCs/>
          <w:cs/>
          <w:lang w:bidi="si-LK"/>
        </w:rPr>
        <w:t>එතෙසං ගන්ධජාතානං</w:t>
      </w:r>
      <w:r w:rsidRPr="00C066C0">
        <w:rPr>
          <w:cs/>
          <w:lang w:bidi="si-LK"/>
        </w:rPr>
        <w:t xml:space="preserve"> = චන්දනාදී වූ මේ ග</w:t>
      </w:r>
      <w:r w:rsidR="006A534F">
        <w:rPr>
          <w:rFonts w:hint="cs"/>
          <w:cs/>
          <w:lang w:bidi="si-LK"/>
        </w:rPr>
        <w:t>න්‍ධ</w:t>
      </w:r>
      <w:r w:rsidRPr="00C066C0">
        <w:rPr>
          <w:cs/>
          <w:lang w:bidi="si-LK"/>
        </w:rPr>
        <w:t xml:space="preserve">ද්‍රව්‍යයන් අතුරෙහි. </w:t>
      </w:r>
    </w:p>
    <w:p w14:paraId="4F78018A" w14:textId="77777777" w:rsidR="006A534F" w:rsidRDefault="00C066C0" w:rsidP="00574000">
      <w:pPr>
        <w:rPr>
          <w:lang w:bidi="si-LK"/>
        </w:rPr>
      </w:pPr>
      <w:r w:rsidRPr="006A534F">
        <w:rPr>
          <w:b/>
          <w:bCs/>
          <w:cs/>
          <w:lang w:bidi="si-LK"/>
        </w:rPr>
        <w:t>සීලග</w:t>
      </w:r>
      <w:r w:rsidR="006A534F" w:rsidRPr="006A534F">
        <w:rPr>
          <w:rFonts w:hint="cs"/>
          <w:b/>
          <w:bCs/>
          <w:cs/>
          <w:lang w:bidi="si-LK"/>
        </w:rPr>
        <w:t>න්‍ධො</w:t>
      </w:r>
      <w:r w:rsidRPr="006A534F">
        <w:rPr>
          <w:b/>
          <w:bCs/>
          <w:cs/>
          <w:lang w:bidi="si-LK"/>
        </w:rPr>
        <w:t xml:space="preserve"> අනුත්තරො </w:t>
      </w:r>
      <w:r w:rsidRPr="00C066C0">
        <w:rPr>
          <w:cs/>
          <w:lang w:bidi="si-LK"/>
        </w:rPr>
        <w:t xml:space="preserve">= සීලගන්ධය ඉතා උතුම් වේ. </w:t>
      </w:r>
    </w:p>
    <w:p w14:paraId="49DFF53B" w14:textId="77777777" w:rsidR="006A534F" w:rsidRDefault="00C066C0" w:rsidP="00E74D37">
      <w:pPr>
        <w:rPr>
          <w:lang w:bidi="si-LK"/>
        </w:rPr>
      </w:pPr>
      <w:r w:rsidRPr="00C066C0">
        <w:rPr>
          <w:cs/>
          <w:lang w:bidi="si-LK"/>
        </w:rPr>
        <w:t>සි</w:t>
      </w:r>
      <w:r w:rsidR="006A534F">
        <w:rPr>
          <w:rFonts w:hint="cs"/>
          <w:cs/>
          <w:lang w:bidi="si-LK"/>
        </w:rPr>
        <w:t>ල්</w:t>
      </w:r>
      <w:r w:rsidRPr="00C066C0">
        <w:rPr>
          <w:cs/>
          <w:lang w:bidi="si-LK"/>
        </w:rPr>
        <w:t xml:space="preserve">සුවඳ අනික් හැම සුවඳ ම මැඩගෙණ යට කොට ගෙණ පවතී. </w:t>
      </w:r>
    </w:p>
    <w:p w14:paraId="2FCFBA11" w14:textId="233E47A4" w:rsidR="006A534F" w:rsidRDefault="00C066C0" w:rsidP="00E74D37">
      <w:pPr>
        <w:rPr>
          <w:lang w:bidi="si-LK"/>
        </w:rPr>
      </w:pPr>
      <w:r w:rsidRPr="00C066C0">
        <w:rPr>
          <w:cs/>
          <w:lang w:bidi="si-LK"/>
        </w:rPr>
        <w:t>මේ ධ</w:t>
      </w:r>
      <w:r w:rsidR="00983463">
        <w:rPr>
          <w:cs/>
          <w:lang w:bidi="si-LK"/>
        </w:rPr>
        <w:t>ර්‍ම</w:t>
      </w:r>
      <w:r w:rsidR="00A23487">
        <w:rPr>
          <w:rFonts w:hint="cs"/>
          <w:cs/>
          <w:lang w:bidi="si-LK"/>
        </w:rPr>
        <w:t>දේශනාවගේ</w:t>
      </w:r>
      <w:r w:rsidRPr="00C066C0">
        <w:rPr>
          <w:cs/>
          <w:lang w:bidi="si-LK"/>
        </w:rPr>
        <w:t xml:space="preserve"> අවසානයෙහි බොහෝ දෙන සෝවන් </w:t>
      </w:r>
      <w:r w:rsidR="00506468">
        <w:rPr>
          <w:cs/>
          <w:lang w:bidi="si-LK"/>
        </w:rPr>
        <w:t>ඵලාදියට</w:t>
      </w:r>
      <w:r w:rsidRPr="00C066C0">
        <w:rPr>
          <w:cs/>
          <w:lang w:bidi="si-LK"/>
        </w:rPr>
        <w:t xml:space="preserve"> පැමිණියෝ ය. දේශනාව මහාජනයාට වැඩ සහිත වූ ය. </w:t>
      </w:r>
    </w:p>
    <w:p w14:paraId="1734FC0F" w14:textId="1F974EFA" w:rsidR="006A534F" w:rsidRPr="00E74D37" w:rsidRDefault="00C066C0" w:rsidP="00E74D37">
      <w:pPr>
        <w:pStyle w:val="Style1"/>
      </w:pPr>
      <w:r w:rsidRPr="006A534F">
        <w:rPr>
          <w:cs/>
          <w:lang w:bidi="si-LK"/>
        </w:rPr>
        <w:t>ආනන්ද ස්ථවිරයන්වහන්සේගේ ප්‍රශ්න විචාරීම්</w:t>
      </w:r>
      <w:r w:rsidR="00E74D37">
        <w:t xml:space="preserve"> </w:t>
      </w:r>
      <w:r w:rsidRPr="006A534F">
        <w:rPr>
          <w:cs/>
          <w:lang w:bidi="si-LK"/>
        </w:rPr>
        <w:t>වස්තුව නිමි.</w:t>
      </w:r>
    </w:p>
    <w:p w14:paraId="7EC06124" w14:textId="77777777" w:rsidR="00C066C0" w:rsidRPr="006A534F" w:rsidRDefault="00C066C0" w:rsidP="00574000">
      <w:pPr>
        <w:pStyle w:val="Heading2"/>
      </w:pPr>
      <w:r w:rsidRPr="006A534F">
        <w:rPr>
          <w:cs/>
          <w:lang w:bidi="si-LK"/>
        </w:rPr>
        <w:t>පිණ්ඩපාත දානය</w:t>
      </w:r>
    </w:p>
    <w:p w14:paraId="355BA727" w14:textId="27D21D07" w:rsidR="006A534F" w:rsidRPr="006A534F" w:rsidRDefault="00C066C0" w:rsidP="00E74D37">
      <w:pPr>
        <w:pStyle w:val="Style1"/>
        <w:rPr>
          <w:lang w:bidi="si-LK"/>
        </w:rPr>
      </w:pPr>
      <w:r w:rsidRPr="006A534F">
        <w:t>4</w:t>
      </w:r>
      <w:r w:rsidR="00E74D37">
        <w:t xml:space="preserve"> </w:t>
      </w:r>
      <w:r w:rsidR="006A534F" w:rsidRPr="006A534F">
        <w:rPr>
          <w:rFonts w:hint="cs"/>
          <w:cs/>
          <w:lang w:bidi="si-LK"/>
        </w:rPr>
        <w:t>-</w:t>
      </w:r>
      <w:r w:rsidR="00E74D37">
        <w:rPr>
          <w:lang w:bidi="si-LK"/>
        </w:rPr>
        <w:t xml:space="preserve"> </w:t>
      </w:r>
      <w:r w:rsidRPr="006A534F">
        <w:t>10</w:t>
      </w:r>
    </w:p>
    <w:p w14:paraId="23958EF5" w14:textId="77777777" w:rsidR="00596738" w:rsidRDefault="00C066C0" w:rsidP="00305368">
      <w:pPr>
        <w:rPr>
          <w:lang w:bidi="si-LK"/>
        </w:rPr>
      </w:pPr>
      <w:r w:rsidRPr="006A534F">
        <w:rPr>
          <w:b/>
          <w:bCs/>
          <w:cs/>
          <w:lang w:bidi="si-LK"/>
        </w:rPr>
        <w:t>මහකසුප්</w:t>
      </w:r>
      <w:r w:rsidRPr="00C066C0">
        <w:rPr>
          <w:cs/>
          <w:lang w:bidi="si-LK"/>
        </w:rPr>
        <w:t xml:space="preserve"> මහරහතුන් වහන්සේ සත් දවසක් නි</w:t>
      </w:r>
      <w:r w:rsidR="005E21B3">
        <w:rPr>
          <w:cs/>
          <w:lang w:bidi="si-LK"/>
        </w:rPr>
        <w:t>රෝධ</w:t>
      </w:r>
      <w:r w:rsidRPr="00C066C0">
        <w:rPr>
          <w:cs/>
          <w:lang w:bidi="si-LK"/>
        </w:rPr>
        <w:t>සමාප</w:t>
      </w:r>
      <w:r w:rsidR="006A534F">
        <w:rPr>
          <w:rFonts w:hint="cs"/>
          <w:cs/>
          <w:lang w:bidi="si-LK"/>
        </w:rPr>
        <w:t>ත්</w:t>
      </w:r>
      <w:r w:rsidRPr="00C066C0">
        <w:rPr>
          <w:cs/>
          <w:lang w:bidi="si-LK"/>
        </w:rPr>
        <w:t>තියට සමවැද හිඳ සත් දවස ගෙවා ඉන් නැගිට රජගහා නුවර පිඬු සිඟා යමි</w:t>
      </w:r>
      <w:r w:rsidR="003E6E91">
        <w:rPr>
          <w:cs/>
          <w:lang w:bidi="si-LK"/>
        </w:rPr>
        <w:t>’</w:t>
      </w:r>
      <w:r w:rsidR="006A534F">
        <w:rPr>
          <w:rFonts w:hint="cs"/>
          <w:cs/>
          <w:lang w:bidi="si-LK"/>
        </w:rPr>
        <w:t xml:space="preserve"> </w:t>
      </w:r>
      <w:r w:rsidRPr="00C066C0">
        <w:rPr>
          <w:cs/>
          <w:lang w:bidi="si-LK"/>
        </w:rPr>
        <w:t>යි එහි වැඩිය සේක. එ දවස සක්දෙරජුගේ පරි</w:t>
      </w:r>
      <w:r w:rsidR="006A534F">
        <w:rPr>
          <w:rFonts w:hint="cs"/>
          <w:cs/>
          <w:lang w:bidi="si-LK"/>
        </w:rPr>
        <w:t>චා</w:t>
      </w:r>
      <w:r w:rsidRPr="00C066C0">
        <w:rPr>
          <w:cs/>
          <w:lang w:bidi="si-LK"/>
        </w:rPr>
        <w:t>රික වූ පරවියන්ගේ පා වැනි පා ඇති පන්සියයක් දෙවඟ</w:t>
      </w:r>
      <w:r w:rsidR="006A534F">
        <w:rPr>
          <w:rFonts w:hint="cs"/>
          <w:cs/>
          <w:lang w:bidi="si-LK"/>
        </w:rPr>
        <w:t>නෝ</w:t>
      </w:r>
      <w:r w:rsidRPr="00C066C0">
        <w:rPr>
          <w:cs/>
          <w:lang w:bidi="si-LK"/>
        </w:rPr>
        <w:t xml:space="preserve"> තෙරුන් දැක </w:t>
      </w:r>
      <w:r w:rsidR="003E6E91">
        <w:t>‘</w:t>
      </w:r>
      <w:r w:rsidRPr="00C066C0">
        <w:rPr>
          <w:cs/>
          <w:lang w:bidi="si-LK"/>
        </w:rPr>
        <w:t>පිණ්ඩපාතය පිළිගන්වමු</w:t>
      </w:r>
      <w:r w:rsidR="00294022">
        <w:rPr>
          <w:cs/>
          <w:lang w:bidi="si-LK"/>
        </w:rPr>
        <w:t>’</w:t>
      </w:r>
      <w:r w:rsidRPr="00C066C0">
        <w:rPr>
          <w:cs/>
          <w:lang w:bidi="si-LK"/>
        </w:rPr>
        <w:t xml:space="preserve"> යි කලබල වී බත් වසුන් පන්සියයක් පිළියෙල කර ගෙණ අවුත් අතරමග</w:t>
      </w:r>
      <w:r w:rsidR="006A534F">
        <w:rPr>
          <w:rFonts w:hint="cs"/>
          <w:cs/>
          <w:lang w:bidi="si-LK"/>
        </w:rPr>
        <w:t>ැ</w:t>
      </w:r>
      <w:r w:rsidRPr="00C066C0">
        <w:rPr>
          <w:cs/>
          <w:lang w:bidi="si-LK"/>
        </w:rPr>
        <w:t xml:space="preserve"> රැක සිට </w:t>
      </w:r>
      <w:r w:rsidR="003E6E91">
        <w:t>‘</w:t>
      </w:r>
      <w:r w:rsidRPr="00C066C0">
        <w:rPr>
          <w:cs/>
          <w:lang w:bidi="si-LK"/>
        </w:rPr>
        <w:t>ස්වාමීන් වහන්ස! අපගේ මේ දානය පිළිගනු මැනැවැ</w:t>
      </w:r>
      <w:r w:rsidRPr="00C066C0">
        <w:t xml:space="preserve">, </w:t>
      </w:r>
      <w:r w:rsidRPr="00C066C0">
        <w:rPr>
          <w:cs/>
          <w:lang w:bidi="si-LK"/>
        </w:rPr>
        <w:t>මෙය පිළිගෙණ අපට සංග්‍රහ කරන්නැ</w:t>
      </w:r>
      <w:r w:rsidR="003E6E91">
        <w:t>’</w:t>
      </w:r>
      <w:r w:rsidRPr="00C066C0">
        <w:t xml:space="preserve"> </w:t>
      </w:r>
      <w:r w:rsidRPr="00C066C0">
        <w:rPr>
          <w:cs/>
          <w:lang w:bidi="si-LK"/>
        </w:rPr>
        <w:t xml:space="preserve">යි අයැද සිටියහ. </w:t>
      </w:r>
      <w:r w:rsidR="003E6E91">
        <w:t>‘</w:t>
      </w:r>
      <w:r w:rsidRPr="00C066C0">
        <w:rPr>
          <w:cs/>
          <w:lang w:bidi="si-LK"/>
        </w:rPr>
        <w:t>තෙපි යවු</w:t>
      </w:r>
      <w:r w:rsidRPr="00C066C0">
        <w:t xml:space="preserve">, </w:t>
      </w:r>
      <w:r w:rsidRPr="00C066C0">
        <w:rPr>
          <w:cs/>
          <w:lang w:bidi="si-LK"/>
        </w:rPr>
        <w:t>මා යන්නේ දුප්පතුන්ට සංග්‍රහ කරන්ට ය</w:t>
      </w:r>
      <w:r w:rsidR="00294022">
        <w:rPr>
          <w:cs/>
          <w:lang w:bidi="si-LK"/>
        </w:rPr>
        <w:t>’</w:t>
      </w:r>
      <w:r w:rsidRPr="00C066C0">
        <w:rPr>
          <w:cs/>
          <w:lang w:bidi="si-LK"/>
        </w:rPr>
        <w:t xml:space="preserve"> යි තෙරුන් වදාළ කල්හි </w:t>
      </w:r>
      <w:r w:rsidR="00294022">
        <w:rPr>
          <w:cs/>
          <w:lang w:bidi="si-LK"/>
        </w:rPr>
        <w:t>‘</w:t>
      </w:r>
      <w:r w:rsidRPr="00C066C0">
        <w:rPr>
          <w:cs/>
          <w:lang w:bidi="si-LK"/>
        </w:rPr>
        <w:t>ස්වාමීනි! අප නො නස</w:t>
      </w:r>
      <w:r w:rsidR="006A534F">
        <w:rPr>
          <w:rFonts w:hint="cs"/>
          <w:cs/>
          <w:lang w:bidi="si-LK"/>
        </w:rPr>
        <w:t>න්</w:t>
      </w:r>
      <w:r w:rsidRPr="00C066C0">
        <w:rPr>
          <w:cs/>
          <w:lang w:bidi="si-LK"/>
        </w:rPr>
        <w:t>න</w:t>
      </w:r>
      <w:r w:rsidRPr="00C066C0">
        <w:t xml:space="preserve">, </w:t>
      </w:r>
      <w:r w:rsidRPr="00C066C0">
        <w:rPr>
          <w:cs/>
          <w:lang w:bidi="si-LK"/>
        </w:rPr>
        <w:t>අපේ මේ දානය පිළිගන්නැ</w:t>
      </w:r>
      <w:r w:rsidR="00294022">
        <w:rPr>
          <w:cs/>
          <w:lang w:bidi="si-LK"/>
        </w:rPr>
        <w:t>’</w:t>
      </w:r>
      <w:r w:rsidRPr="00C066C0">
        <w:rPr>
          <w:cs/>
          <w:lang w:bidi="si-LK"/>
        </w:rPr>
        <w:t xml:space="preserve"> යි නැවැත</w:t>
      </w:r>
      <w:r w:rsidR="00C909C1">
        <w:rPr>
          <w:cs/>
          <w:lang w:bidi="si-LK"/>
        </w:rPr>
        <w:t>ත්</w:t>
      </w:r>
      <w:r w:rsidRPr="00C066C0">
        <w:rPr>
          <w:cs/>
          <w:lang w:bidi="si-LK"/>
        </w:rPr>
        <w:t xml:space="preserve"> ඉල්ලා සිටියහ. ඒ වර ද උන්වහන්සේ උන් වළකාලූහ. එහෙත් ඈලා බැහැර නො ගියහ. තෙරණුවෝ එබව දැක </w:t>
      </w:r>
      <w:r w:rsidR="003E6E91">
        <w:t>‘</w:t>
      </w:r>
      <w:r w:rsidRPr="00C066C0">
        <w:rPr>
          <w:cs/>
          <w:lang w:bidi="si-LK"/>
        </w:rPr>
        <w:t>තෙපි තමන්ගේ පමණ නො ද</w:t>
      </w:r>
      <w:r w:rsidR="00D515C7">
        <w:rPr>
          <w:rFonts w:hint="cs"/>
          <w:cs/>
          <w:lang w:bidi="si-LK"/>
        </w:rPr>
        <w:t>න්</w:t>
      </w:r>
      <w:r w:rsidRPr="00C066C0">
        <w:rPr>
          <w:cs/>
          <w:lang w:bidi="si-LK"/>
        </w:rPr>
        <w:t>නහු ද</w:t>
      </w:r>
      <w:r w:rsidRPr="00C066C0">
        <w:t xml:space="preserve">, </w:t>
      </w:r>
      <w:r w:rsidRPr="00C066C0">
        <w:rPr>
          <w:cs/>
          <w:lang w:bidi="si-LK"/>
        </w:rPr>
        <w:t>මින් ඉවත්ව යව</w:t>
      </w:r>
      <w:r w:rsidR="00D515C7">
        <w:rPr>
          <w:rFonts w:hint="cs"/>
          <w:cs/>
          <w:lang w:bidi="si-LK"/>
        </w:rPr>
        <w:t>ු</w:t>
      </w:r>
      <w:r w:rsidR="003E6E91">
        <w:rPr>
          <w:cs/>
          <w:lang w:bidi="si-LK"/>
        </w:rPr>
        <w:t>’</w:t>
      </w:r>
      <w:r w:rsidR="00D515C7">
        <w:rPr>
          <w:rFonts w:hint="cs"/>
          <w:cs/>
          <w:lang w:bidi="si-LK"/>
        </w:rPr>
        <w:t xml:space="preserve"> </w:t>
      </w:r>
      <w:r w:rsidRPr="00C066C0">
        <w:rPr>
          <w:cs/>
          <w:lang w:bidi="si-LK"/>
        </w:rPr>
        <w:t xml:space="preserve">යි ඇඟිලිතුඩු එකතු කොට අසුරක් ගැසූහ. අසුර ගැසූ හඬ අසා බිය පත් වූ ඈලා එහි සිටින්නට අපොහොසත් ව සැලි සැලී දෙව්ලොවට ම පලා ගියහ. </w:t>
      </w:r>
    </w:p>
    <w:p w14:paraId="5961E57A" w14:textId="4781258F" w:rsidR="0088152D" w:rsidRDefault="00C066C0" w:rsidP="00305368">
      <w:pPr>
        <w:rPr>
          <w:lang w:bidi="si-LK"/>
        </w:rPr>
      </w:pPr>
      <w:r w:rsidRPr="00C066C0">
        <w:rPr>
          <w:cs/>
          <w:lang w:bidi="si-LK"/>
        </w:rPr>
        <w:t>ස</w:t>
      </w:r>
      <w:r w:rsidR="00D515C7">
        <w:rPr>
          <w:rFonts w:hint="cs"/>
          <w:cs/>
          <w:lang w:bidi="si-LK"/>
        </w:rPr>
        <w:t>ක්</w:t>
      </w:r>
      <w:r w:rsidRPr="00C066C0">
        <w:rPr>
          <w:cs/>
          <w:lang w:bidi="si-LK"/>
        </w:rPr>
        <w:t xml:space="preserve">දෙව්රජ ඈලා දැක </w:t>
      </w:r>
      <w:r w:rsidR="003E6E91">
        <w:t>‘</w:t>
      </w:r>
      <w:r w:rsidRPr="00C066C0">
        <w:rPr>
          <w:cs/>
          <w:lang w:bidi="si-LK"/>
        </w:rPr>
        <w:t xml:space="preserve">තෙපි මෙතෙක් </w:t>
      </w:r>
      <w:r w:rsidR="00D515C7">
        <w:rPr>
          <w:rFonts w:hint="cs"/>
          <w:cs/>
          <w:lang w:bidi="si-LK"/>
        </w:rPr>
        <w:t>වේ</w:t>
      </w:r>
      <w:r w:rsidRPr="00C066C0">
        <w:rPr>
          <w:cs/>
          <w:lang w:bidi="si-LK"/>
        </w:rPr>
        <w:t>ලා කො තැනැ ගියහු දැ</w:t>
      </w:r>
      <w:r w:rsidR="003E6E91">
        <w:rPr>
          <w:cs/>
          <w:lang w:bidi="si-LK"/>
        </w:rPr>
        <w:t>’</w:t>
      </w:r>
      <w:r w:rsidRPr="00C066C0">
        <w:rPr>
          <w:cs/>
          <w:lang w:bidi="si-LK"/>
        </w:rPr>
        <w:t xml:space="preserve"> යි ඇසී ය. </w:t>
      </w:r>
      <w:r w:rsidR="003E6E91">
        <w:t>‘</w:t>
      </w:r>
      <w:r w:rsidRPr="00C066C0">
        <w:rPr>
          <w:cs/>
          <w:lang w:bidi="si-LK"/>
        </w:rPr>
        <w:t>අපි සමවතින් නැගී සිටි මහසුප්</w:t>
      </w:r>
      <w:r w:rsidRPr="00C066C0">
        <w:t xml:space="preserve"> </w:t>
      </w:r>
      <w:r w:rsidRPr="00C066C0">
        <w:rPr>
          <w:cs/>
          <w:lang w:bidi="si-LK"/>
        </w:rPr>
        <w:t>තෙරුන්ට පිණ්ඩපාතය දෙ</w:t>
      </w:r>
      <w:r w:rsidR="00D515C7">
        <w:rPr>
          <w:rFonts w:hint="cs"/>
          <w:cs/>
          <w:lang w:bidi="si-LK"/>
        </w:rPr>
        <w:t>න්</w:t>
      </w:r>
      <w:r w:rsidR="00D515C7">
        <w:rPr>
          <w:cs/>
          <w:lang w:bidi="si-LK"/>
        </w:rPr>
        <w:t>නට ගියෙමු</w:t>
      </w:r>
      <w:r w:rsidR="00294022">
        <w:rPr>
          <w:cs/>
          <w:lang w:bidi="si-LK"/>
        </w:rPr>
        <w:t>’</w:t>
      </w:r>
      <w:r w:rsidRPr="00C066C0">
        <w:rPr>
          <w:cs/>
          <w:lang w:bidi="si-LK"/>
        </w:rPr>
        <w:t xml:space="preserve"> යි කී කල්හි </w:t>
      </w:r>
      <w:r w:rsidR="003E6E91">
        <w:t>‘</w:t>
      </w:r>
      <w:r w:rsidRPr="00C066C0">
        <w:rPr>
          <w:cs/>
          <w:lang w:bidi="si-LK"/>
        </w:rPr>
        <w:t>දු</w:t>
      </w:r>
      <w:r w:rsidR="00D515C7">
        <w:rPr>
          <w:rFonts w:hint="cs"/>
          <w:cs/>
          <w:lang w:bidi="si-LK"/>
        </w:rPr>
        <w:t>න්</w:t>
      </w:r>
      <w:r w:rsidRPr="00C066C0">
        <w:rPr>
          <w:cs/>
          <w:lang w:bidi="si-LK"/>
        </w:rPr>
        <w:t>නු දැ</w:t>
      </w:r>
      <w:r w:rsidR="003E6E91">
        <w:t>’</w:t>
      </w:r>
      <w:r w:rsidRPr="00C066C0">
        <w:t xml:space="preserve"> </w:t>
      </w:r>
      <w:r w:rsidRPr="00C066C0">
        <w:rPr>
          <w:cs/>
          <w:lang w:bidi="si-LK"/>
        </w:rPr>
        <w:t>යි ඇසී ය. උන්වහන්සේ අපෙන් පිණ්ඩපාතය පිළිගන්නට කැමැති නො වූහ</w:t>
      </w:r>
      <w:r w:rsidR="003E6E91">
        <w:t>’</w:t>
      </w:r>
      <w:r w:rsidRPr="00C066C0">
        <w:t xml:space="preserve"> </w:t>
      </w:r>
      <w:r w:rsidRPr="00C066C0">
        <w:rPr>
          <w:cs/>
          <w:lang w:bidi="si-LK"/>
        </w:rPr>
        <w:t xml:space="preserve">යි එයට පිළිතුරු දුන් විට </w:t>
      </w:r>
      <w:r w:rsidR="003E6E91">
        <w:t>‘</w:t>
      </w:r>
      <w:r w:rsidRPr="00C066C0">
        <w:rPr>
          <w:cs/>
          <w:lang w:bidi="si-LK"/>
        </w:rPr>
        <w:t>එසේ නම් උන්වහන්සේ කුමක් කී</w:t>
      </w:r>
      <w:r w:rsidR="00D515C7">
        <w:rPr>
          <w:rFonts w:hint="cs"/>
          <w:cs/>
          <w:lang w:bidi="si-LK"/>
        </w:rPr>
        <w:t xml:space="preserve"> </w:t>
      </w:r>
      <w:r w:rsidRPr="00C066C0">
        <w:rPr>
          <w:cs/>
          <w:lang w:bidi="si-LK"/>
        </w:rPr>
        <w:t>සේක් දැ</w:t>
      </w:r>
      <w:r w:rsidR="003E6E91">
        <w:t>’</w:t>
      </w:r>
      <w:r w:rsidRPr="00C066C0">
        <w:t xml:space="preserve"> </w:t>
      </w:r>
      <w:r w:rsidRPr="00C066C0">
        <w:rPr>
          <w:cs/>
          <w:lang w:bidi="si-LK"/>
        </w:rPr>
        <w:t xml:space="preserve">යි ඇසී ය. </w:t>
      </w:r>
      <w:r w:rsidR="003E6E91">
        <w:rPr>
          <w:cs/>
          <w:lang w:bidi="si-LK"/>
        </w:rPr>
        <w:t>‘</w:t>
      </w:r>
      <w:r w:rsidRPr="00C066C0">
        <w:rPr>
          <w:cs/>
          <w:lang w:bidi="si-LK"/>
        </w:rPr>
        <w:t>දුප්පතුන්ට සංග්‍රහ කරන්නට ඕනෑ ය</w:t>
      </w:r>
      <w:r w:rsidR="003E6E91">
        <w:rPr>
          <w:cs/>
          <w:lang w:bidi="si-LK"/>
        </w:rPr>
        <w:t>’</w:t>
      </w:r>
      <w:r w:rsidRPr="00C066C0">
        <w:rPr>
          <w:cs/>
          <w:lang w:bidi="si-LK"/>
        </w:rPr>
        <w:t xml:space="preserve"> යි කියති</w:t>
      </w:r>
      <w:r w:rsidR="003E6E91">
        <w:t>’</w:t>
      </w:r>
      <w:r w:rsidRPr="00C066C0">
        <w:t xml:space="preserve"> </w:t>
      </w:r>
      <w:r w:rsidRPr="00C066C0">
        <w:rPr>
          <w:cs/>
          <w:lang w:bidi="si-LK"/>
        </w:rPr>
        <w:t xml:space="preserve">යි කීහ. </w:t>
      </w:r>
      <w:r w:rsidR="003E6E91">
        <w:t>‘</w:t>
      </w:r>
      <w:r w:rsidRPr="00C066C0">
        <w:rPr>
          <w:cs/>
          <w:lang w:bidi="si-LK"/>
        </w:rPr>
        <w:t>තෙපි කොයි සැටියෙකින් ගියහු දැ</w:t>
      </w:r>
      <w:r w:rsidR="003E6E91">
        <w:t>’</w:t>
      </w:r>
      <w:r w:rsidRPr="00C066C0">
        <w:t xml:space="preserve"> </w:t>
      </w:r>
      <w:r w:rsidR="00D515C7">
        <w:rPr>
          <w:cs/>
          <w:lang w:bidi="si-LK"/>
        </w:rPr>
        <w:t>යි සක්දෙව</w:t>
      </w:r>
      <w:r w:rsidR="00D515C7">
        <w:rPr>
          <w:rFonts w:hint="cs"/>
          <w:cs/>
          <w:lang w:bidi="si-LK"/>
        </w:rPr>
        <w:t>්</w:t>
      </w:r>
      <w:r w:rsidRPr="00C066C0">
        <w:rPr>
          <w:cs/>
          <w:lang w:bidi="si-LK"/>
        </w:rPr>
        <w:t xml:space="preserve">රජ ඇසී ය. </w:t>
      </w:r>
      <w:r w:rsidR="003E6E91">
        <w:t>‘</w:t>
      </w:r>
      <w:r w:rsidR="000A5244">
        <w:rPr>
          <w:cs/>
          <w:lang w:bidi="si-LK"/>
        </w:rPr>
        <w:t>දේවයන්</w:t>
      </w:r>
      <w:r w:rsidRPr="00C066C0">
        <w:rPr>
          <w:cs/>
          <w:lang w:bidi="si-LK"/>
        </w:rPr>
        <w:t xml:space="preserve"> වහන්ස! අපි ගිය</w:t>
      </w:r>
      <w:r w:rsidR="00D515C7">
        <w:rPr>
          <w:rFonts w:hint="cs"/>
          <w:cs/>
          <w:lang w:bidi="si-LK"/>
        </w:rPr>
        <w:t>මෝ</w:t>
      </w:r>
      <w:r w:rsidRPr="00C066C0">
        <w:rPr>
          <w:cs/>
          <w:lang w:bidi="si-LK"/>
        </w:rPr>
        <w:t xml:space="preserve"> මේ සැටියෙන් ම ය</w:t>
      </w:r>
      <w:r w:rsidRPr="00C066C0">
        <w:t xml:space="preserve">, </w:t>
      </w:r>
      <w:r w:rsidRPr="00C066C0">
        <w:rPr>
          <w:cs/>
          <w:lang w:bidi="si-LK"/>
        </w:rPr>
        <w:t>අමුතු ව වෙ</w:t>
      </w:r>
      <w:r w:rsidR="00D515C7">
        <w:rPr>
          <w:rFonts w:hint="cs"/>
          <w:cs/>
          <w:lang w:bidi="si-LK"/>
        </w:rPr>
        <w:t>ස් ව</w:t>
      </w:r>
      <w:r w:rsidRPr="00C066C0">
        <w:rPr>
          <w:cs/>
          <w:lang w:bidi="si-LK"/>
        </w:rPr>
        <w:t>ලා නො ගත</w:t>
      </w:r>
      <w:r w:rsidR="00D515C7">
        <w:rPr>
          <w:rFonts w:hint="cs"/>
          <w:cs/>
          <w:lang w:bidi="si-LK"/>
        </w:rPr>
        <w:t>්තම්</w:t>
      </w:r>
      <w:r w:rsidRPr="00C066C0">
        <w:rPr>
          <w:cs/>
          <w:lang w:bidi="si-LK"/>
        </w:rPr>
        <w:t>හ</w:t>
      </w:r>
      <w:r w:rsidR="003E6E91">
        <w:t>’</w:t>
      </w:r>
      <w:r w:rsidRPr="00C066C0">
        <w:t xml:space="preserve"> </w:t>
      </w:r>
      <w:r w:rsidRPr="00C066C0">
        <w:rPr>
          <w:cs/>
          <w:lang w:bidi="si-LK"/>
        </w:rPr>
        <w:t>යි කීහ. උන්වහන්සේට පිණ්ඩපාතය දෙ</w:t>
      </w:r>
      <w:r w:rsidR="00D515C7">
        <w:rPr>
          <w:rFonts w:hint="cs"/>
          <w:cs/>
          <w:lang w:bidi="si-LK"/>
        </w:rPr>
        <w:t>න්</w:t>
      </w:r>
      <w:r w:rsidRPr="00C066C0">
        <w:rPr>
          <w:cs/>
          <w:lang w:bidi="si-LK"/>
        </w:rPr>
        <w:t>නට තොපට පිළිවන් කමෙක් නැත</w:t>
      </w:r>
      <w:r w:rsidRPr="00C066C0">
        <w:t xml:space="preserve">, </w:t>
      </w:r>
      <w:r w:rsidRPr="00C066C0">
        <w:rPr>
          <w:cs/>
          <w:lang w:bidi="si-LK"/>
        </w:rPr>
        <w:t>පොඩ්ඩක් ඉන්න</w:t>
      </w:r>
      <w:r w:rsidRPr="00C066C0">
        <w:t xml:space="preserve">, </w:t>
      </w:r>
      <w:r w:rsidRPr="00C066C0">
        <w:rPr>
          <w:cs/>
          <w:lang w:bidi="si-LK"/>
        </w:rPr>
        <w:t>මම දෙන්නම් පිණ්ඩපාත ය</w:t>
      </w:r>
      <w:r w:rsidR="003E6E91">
        <w:t>’</w:t>
      </w:r>
      <w:r w:rsidRPr="00C066C0">
        <w:t xml:space="preserve"> </w:t>
      </w:r>
      <w:r w:rsidRPr="00C066C0">
        <w:rPr>
          <w:cs/>
          <w:lang w:bidi="si-LK"/>
        </w:rPr>
        <w:t>යි ස</w:t>
      </w:r>
      <w:r w:rsidR="00D515C7">
        <w:rPr>
          <w:rFonts w:hint="cs"/>
          <w:cs/>
          <w:lang w:bidi="si-LK"/>
        </w:rPr>
        <w:t>ක්</w:t>
      </w:r>
      <w:r w:rsidRPr="00C066C0">
        <w:rPr>
          <w:cs/>
          <w:lang w:bidi="si-LK"/>
        </w:rPr>
        <w:t>දෙව්රජ ද</w:t>
      </w:r>
      <w:r w:rsidR="00D515C7">
        <w:rPr>
          <w:rFonts w:hint="cs"/>
          <w:cs/>
          <w:lang w:bidi="si-LK"/>
        </w:rPr>
        <w:t>ත්</w:t>
      </w:r>
      <w:r w:rsidRPr="00C066C0">
        <w:rPr>
          <w:cs/>
          <w:lang w:bidi="si-LK"/>
        </w:rPr>
        <w:t>වැටුණු හිස කෙස් පැසුනු තුනටිය බිඳුනු ඇඟ රැලිවැටුනු කබ කෙල වැහෙන ඉතා මහලු රෙදිවිය</w:t>
      </w:r>
      <w:r w:rsidR="00D515C7">
        <w:rPr>
          <w:rFonts w:hint="cs"/>
          <w:cs/>
          <w:lang w:bidi="si-LK"/>
        </w:rPr>
        <w:t>න්</w:t>
      </w:r>
      <w:r w:rsidRPr="00C066C0">
        <w:rPr>
          <w:cs/>
          <w:lang w:bidi="si-LK"/>
        </w:rPr>
        <w:t>නකුගේ වෙස් ගෙණ සුජාතා ව</w:t>
      </w:r>
      <w:r w:rsidR="00C909C1">
        <w:rPr>
          <w:cs/>
          <w:lang w:bidi="si-LK"/>
        </w:rPr>
        <w:t>ත්</w:t>
      </w:r>
      <w:r w:rsidRPr="00C066C0">
        <w:rPr>
          <w:cs/>
          <w:lang w:bidi="si-LK"/>
        </w:rPr>
        <w:t xml:space="preserve"> එබඳු මැහැල්</w:t>
      </w:r>
      <w:r w:rsidR="00D515C7">
        <w:rPr>
          <w:rFonts w:hint="cs"/>
          <w:cs/>
          <w:lang w:bidi="si-LK"/>
        </w:rPr>
        <w:t>ලි</w:t>
      </w:r>
      <w:r w:rsidRPr="00C066C0">
        <w:rPr>
          <w:cs/>
          <w:lang w:bidi="si-LK"/>
        </w:rPr>
        <w:t>යක කොට රෙදිවිය</w:t>
      </w:r>
      <w:r w:rsidR="00D515C7">
        <w:rPr>
          <w:rFonts w:hint="cs"/>
          <w:cs/>
          <w:lang w:bidi="si-LK"/>
        </w:rPr>
        <w:t>න්</w:t>
      </w:r>
      <w:r w:rsidR="00EA7DB5">
        <w:rPr>
          <w:cs/>
          <w:lang w:bidi="si-LK"/>
        </w:rPr>
        <w:t>නන් වසන ගෙවල් පෙළක් මවා න</w:t>
      </w:r>
      <w:r w:rsidR="00EA7DB5">
        <w:rPr>
          <w:rFonts w:hint="cs"/>
          <w:cs/>
          <w:lang w:bidi="si-LK"/>
        </w:rPr>
        <w:t>ූ</w:t>
      </w:r>
      <w:r w:rsidRPr="00C066C0">
        <w:rPr>
          <w:cs/>
          <w:lang w:bidi="si-LK"/>
        </w:rPr>
        <w:t>ල් දිග</w:t>
      </w:r>
      <w:r w:rsidR="00D515C7">
        <w:rPr>
          <w:rFonts w:hint="cs"/>
          <w:cs/>
          <w:lang w:bidi="si-LK"/>
        </w:rPr>
        <w:t>්</w:t>
      </w:r>
      <w:r w:rsidRPr="00C066C0">
        <w:rPr>
          <w:cs/>
          <w:lang w:bidi="si-LK"/>
        </w:rPr>
        <w:t xml:space="preserve"> ගස්සමින් එහි සිටියේ ය. මහසුප් තෙරණුවෝ </w:t>
      </w:r>
      <w:r w:rsidR="003E6E91">
        <w:t>‘</w:t>
      </w:r>
      <w:r w:rsidRPr="00C066C0">
        <w:rPr>
          <w:cs/>
          <w:lang w:bidi="si-LK"/>
        </w:rPr>
        <w:t>දුප්පතුන්ට සංග්‍රහ කරමි</w:t>
      </w:r>
      <w:r w:rsidR="00394EF6">
        <w:t xml:space="preserve">’ </w:t>
      </w:r>
      <w:r w:rsidR="00394EF6">
        <w:rPr>
          <w:cs/>
          <w:lang w:bidi="si-LK"/>
        </w:rPr>
        <w:t>යි</w:t>
      </w:r>
      <w:r w:rsidRPr="00C066C0">
        <w:rPr>
          <w:cs/>
          <w:lang w:bidi="si-LK"/>
        </w:rPr>
        <w:t xml:space="preserve"> නුවර බලා වඩින සේක් නුවරින් පිටතදී ම රෙදිවියන්</w:t>
      </w:r>
      <w:r w:rsidR="00EA7DB5">
        <w:rPr>
          <w:rFonts w:hint="cs"/>
          <w:cs/>
          <w:lang w:bidi="si-LK"/>
        </w:rPr>
        <w:t>නන්</w:t>
      </w:r>
      <w:r w:rsidR="00EA7DB5">
        <w:rPr>
          <w:cs/>
          <w:lang w:bidi="si-LK"/>
        </w:rPr>
        <w:t xml:space="preserve"> වසන ඒ කඩපෙළ දැක න</w:t>
      </w:r>
      <w:r w:rsidR="00EA7DB5">
        <w:rPr>
          <w:rFonts w:hint="cs"/>
          <w:cs/>
          <w:lang w:bidi="si-LK"/>
        </w:rPr>
        <w:t>ූ</w:t>
      </w:r>
      <w:r w:rsidRPr="00C066C0">
        <w:rPr>
          <w:cs/>
          <w:lang w:bidi="si-LK"/>
        </w:rPr>
        <w:t>ල් දිග් ගසමින් එහි හුන් මහලු මැහැලි</w:t>
      </w:r>
      <w:r w:rsidR="00EA7DB5">
        <w:rPr>
          <w:cs/>
          <w:lang w:bidi="si-LK"/>
        </w:rPr>
        <w:t>යන් දෙදෙන</w:t>
      </w:r>
      <w:r w:rsidRPr="00C066C0">
        <w:rPr>
          <w:cs/>
          <w:lang w:bidi="si-LK"/>
        </w:rPr>
        <w:t xml:space="preserve"> </w:t>
      </w:r>
      <w:r w:rsidR="00EA7DB5">
        <w:rPr>
          <w:cs/>
          <w:lang w:bidi="si-LK"/>
        </w:rPr>
        <w:t>දුටු සේක. ඒ වේලෙහි ශක්‍ර තෙමේ න</w:t>
      </w:r>
      <w:r w:rsidR="00EA7DB5">
        <w:rPr>
          <w:rFonts w:hint="cs"/>
          <w:cs/>
          <w:lang w:bidi="si-LK"/>
        </w:rPr>
        <w:t>ූ</w:t>
      </w:r>
      <w:r w:rsidRPr="00C066C0">
        <w:rPr>
          <w:cs/>
          <w:lang w:bidi="si-LK"/>
        </w:rPr>
        <w:t xml:space="preserve">ල් දිග හරිමින් හුන්නේ ය. සුජාතා තොමෝ නූල් දණ්ඩ වඩමින් සිටියා ය. තෙරුන්නාන්සේ මොවුන් දැක </w:t>
      </w:r>
      <w:r w:rsidR="003E6E91">
        <w:t>‘</w:t>
      </w:r>
      <w:r w:rsidRPr="00C066C0">
        <w:rPr>
          <w:cs/>
          <w:lang w:bidi="si-LK"/>
        </w:rPr>
        <w:t>අයියෝ! මෙ තරම් මහලුව ද දිවි රැකුම සඳහා මොවුහු වැඩ කරති</w:t>
      </w:r>
      <w:r w:rsidRPr="00C066C0">
        <w:t xml:space="preserve">, </w:t>
      </w:r>
      <w:r w:rsidRPr="00C066C0">
        <w:rPr>
          <w:cs/>
          <w:lang w:bidi="si-LK"/>
        </w:rPr>
        <w:t>මොවුන්ට වඩා දුප්පතුන් මේ නුවරැ ඇති විය නො හැකි ය</w:t>
      </w:r>
      <w:r w:rsidRPr="00C066C0">
        <w:t xml:space="preserve">, </w:t>
      </w:r>
      <w:r w:rsidRPr="00C066C0">
        <w:rPr>
          <w:cs/>
          <w:lang w:bidi="si-LK"/>
        </w:rPr>
        <w:t>මොවුන් දෙන කැඳ ටිකක් වේවා</w:t>
      </w:r>
      <w:r w:rsidRPr="00C066C0">
        <w:t xml:space="preserve">, </w:t>
      </w:r>
      <w:r w:rsidRPr="00C066C0">
        <w:rPr>
          <w:cs/>
          <w:lang w:bidi="si-LK"/>
        </w:rPr>
        <w:t>දෙන කොයි දෙයක් නමුත් පිළිගෙණ මු</w:t>
      </w:r>
      <w:r w:rsidR="00EA7DB5">
        <w:rPr>
          <w:rFonts w:hint="cs"/>
          <w:cs/>
          <w:lang w:bidi="si-LK"/>
        </w:rPr>
        <w:t>න්</w:t>
      </w:r>
      <w:r w:rsidRPr="00C066C0">
        <w:rPr>
          <w:cs/>
          <w:lang w:bidi="si-LK"/>
        </w:rPr>
        <w:t>ට සංග්‍රහ කර</w:t>
      </w:r>
      <w:r w:rsidR="00EA7DB5">
        <w:rPr>
          <w:rFonts w:hint="cs"/>
          <w:cs/>
          <w:lang w:bidi="si-LK"/>
        </w:rPr>
        <w:t>න්</w:t>
      </w:r>
      <w:r w:rsidRPr="00C066C0">
        <w:rPr>
          <w:cs/>
          <w:lang w:bidi="si-LK"/>
        </w:rPr>
        <w:t>නට ඕනෑ ය</w:t>
      </w:r>
      <w:r w:rsidR="003E6E91">
        <w:t>’</w:t>
      </w:r>
      <w:r w:rsidRPr="00C066C0">
        <w:t xml:space="preserve"> </w:t>
      </w:r>
      <w:r w:rsidRPr="00C066C0">
        <w:rPr>
          <w:cs/>
          <w:lang w:bidi="si-LK"/>
        </w:rPr>
        <w:t xml:space="preserve">යි සිතා ඔවුන්ගේ ගේ දිහාවට වැඩි සේක. </w:t>
      </w:r>
    </w:p>
    <w:p w14:paraId="14707A75" w14:textId="77777777" w:rsidR="00792825" w:rsidRDefault="00C066C0" w:rsidP="00305368">
      <w:pPr>
        <w:rPr>
          <w:lang w:bidi="si-LK"/>
        </w:rPr>
      </w:pPr>
      <w:r w:rsidRPr="00C066C0">
        <w:rPr>
          <w:cs/>
          <w:lang w:bidi="si-LK"/>
        </w:rPr>
        <w:t>සක්දෙ</w:t>
      </w:r>
      <w:r w:rsidR="00D54F63">
        <w:rPr>
          <w:rFonts w:hint="cs"/>
          <w:cs/>
          <w:lang w:bidi="si-LK"/>
        </w:rPr>
        <w:t>ව්</w:t>
      </w:r>
      <w:r w:rsidRPr="00C066C0">
        <w:rPr>
          <w:cs/>
          <w:lang w:bidi="si-LK"/>
        </w:rPr>
        <w:t>රජ</w:t>
      </w:r>
      <w:r w:rsidRPr="00C066C0">
        <w:t xml:space="preserve">, </w:t>
      </w:r>
      <w:r w:rsidRPr="00C066C0">
        <w:rPr>
          <w:cs/>
          <w:lang w:bidi="si-LK"/>
        </w:rPr>
        <w:t xml:space="preserve">වඩින උන්වහන්සේ දැක </w:t>
      </w:r>
      <w:r w:rsidR="003E6E91">
        <w:t>‘</w:t>
      </w:r>
      <w:r w:rsidRPr="00C066C0">
        <w:rPr>
          <w:cs/>
          <w:lang w:bidi="si-LK"/>
        </w:rPr>
        <w:t>සොඳුර! මාගේ හාමුදුරුවන් වහන්සේ මෙහි වඩිති</w:t>
      </w:r>
      <w:r w:rsidRPr="00C066C0">
        <w:t xml:space="preserve">, </w:t>
      </w:r>
      <w:r w:rsidR="005318FB">
        <w:rPr>
          <w:rFonts w:hint="cs"/>
          <w:cs/>
          <w:lang w:bidi="si-LK"/>
        </w:rPr>
        <w:t>තී</w:t>
      </w:r>
      <w:r w:rsidRPr="00C066C0">
        <w:rPr>
          <w:cs/>
          <w:lang w:bidi="si-LK"/>
        </w:rPr>
        <w:t xml:space="preserve"> උන්වහන්සේ නො දැක්කා සේ බිම බලා හිඳුව</w:t>
      </w:r>
      <w:r w:rsidRPr="00C066C0">
        <w:t xml:space="preserve">, </w:t>
      </w:r>
      <w:r w:rsidRPr="00C066C0">
        <w:rPr>
          <w:cs/>
          <w:lang w:bidi="si-LK"/>
        </w:rPr>
        <w:t>මම කිසි</w:t>
      </w:r>
      <w:r w:rsidR="00C909C1">
        <w:rPr>
          <w:cs/>
          <w:lang w:bidi="si-LK"/>
        </w:rPr>
        <w:t>ත්</w:t>
      </w:r>
      <w:r w:rsidRPr="00C066C0">
        <w:rPr>
          <w:cs/>
          <w:lang w:bidi="si-LK"/>
        </w:rPr>
        <w:t xml:space="preserve"> නො හඟවා බත් ටිකක් පිළිගන්වාලමි</w:t>
      </w:r>
      <w:r w:rsidR="00294022">
        <w:rPr>
          <w:cs/>
          <w:lang w:bidi="si-LK"/>
        </w:rPr>
        <w:t>’</w:t>
      </w:r>
      <w:r w:rsidRPr="00C066C0">
        <w:rPr>
          <w:cs/>
          <w:lang w:bidi="si-LK"/>
        </w:rPr>
        <w:t xml:space="preserve"> යි කී ය. තෙරුන් වහන්සේ එහි වැඩම කොට ගේදොර වැඩ සිටි සේක. ඔවුහු තෙරුන් නො දැක්කවුන් සේ තමන්ගේ වැඩ කරමින් ටිකක් කල් යැවූ හ. </w:t>
      </w:r>
      <w:r w:rsidR="005318FB">
        <w:rPr>
          <w:rFonts w:hint="cs"/>
          <w:cs/>
          <w:lang w:bidi="si-LK"/>
        </w:rPr>
        <w:t xml:space="preserve">ගේ </w:t>
      </w:r>
      <w:r w:rsidRPr="00C066C0">
        <w:rPr>
          <w:cs/>
          <w:lang w:bidi="si-LK"/>
        </w:rPr>
        <w:t>ඉදිරියෙහි භි</w:t>
      </w:r>
      <w:r w:rsidR="00022B53">
        <w:rPr>
          <w:cs/>
          <w:lang w:bidi="si-LK"/>
        </w:rPr>
        <w:t>ක්‍ෂු</w:t>
      </w:r>
      <w:r w:rsidRPr="00C066C0">
        <w:rPr>
          <w:cs/>
          <w:lang w:bidi="si-LK"/>
        </w:rPr>
        <w:t xml:space="preserve"> නමක් සිටින්නා සේ පෙණේ</w:t>
      </w:r>
      <w:r w:rsidRPr="00C066C0">
        <w:t xml:space="preserve">, </w:t>
      </w:r>
      <w:r w:rsidRPr="00C066C0">
        <w:rPr>
          <w:cs/>
          <w:lang w:bidi="si-LK"/>
        </w:rPr>
        <w:t>සොඳුර! ටිකක් සොයා බලව</w:t>
      </w:r>
      <w:r w:rsidR="00294022">
        <w:rPr>
          <w:cs/>
          <w:lang w:bidi="si-LK"/>
        </w:rPr>
        <w:t>’</w:t>
      </w:r>
      <w:r w:rsidRPr="00C066C0">
        <w:rPr>
          <w:cs/>
          <w:lang w:bidi="si-LK"/>
        </w:rPr>
        <w:t xml:space="preserve"> යි ශක්‍රයා කීවිට </w:t>
      </w:r>
      <w:r w:rsidR="003E6E91">
        <w:t>‘</w:t>
      </w:r>
      <w:r w:rsidRPr="00C066C0">
        <w:rPr>
          <w:cs/>
          <w:lang w:bidi="si-LK"/>
        </w:rPr>
        <w:t>මට බැහැ</w:t>
      </w:r>
      <w:r w:rsidRPr="00C066C0">
        <w:t xml:space="preserve">, </w:t>
      </w:r>
      <w:r w:rsidRPr="00C066C0">
        <w:rPr>
          <w:cs/>
          <w:lang w:bidi="si-LK"/>
        </w:rPr>
        <w:t>ඔයා ම සොයා බලන්නැ</w:t>
      </w:r>
      <w:r w:rsidR="003E6E91">
        <w:t>’</w:t>
      </w:r>
      <w:r w:rsidRPr="00C066C0">
        <w:t xml:space="preserve"> </w:t>
      </w:r>
      <w:r w:rsidRPr="00C066C0">
        <w:rPr>
          <w:cs/>
          <w:lang w:bidi="si-LK"/>
        </w:rPr>
        <w:t>යි සුජාතාව කිවු ය. ඔහු ඈනුම් හරිමින් මැලිකම් දක්ව දක්වා ගෙන් දොරට බැස තෙරුන් දැක වෙවුල වෙවුලා පසඟ පිහිටුවා වැඳ</w:t>
      </w:r>
      <w:r w:rsidRPr="00C066C0">
        <w:t xml:space="preserve">, </w:t>
      </w:r>
      <w:r w:rsidRPr="00C066C0">
        <w:rPr>
          <w:cs/>
          <w:lang w:bidi="si-LK"/>
        </w:rPr>
        <w:t xml:space="preserve">දෙ දණට අත් ගසා තතනමින් හති දදා නැගිට කෙලින්වී </w:t>
      </w:r>
      <w:r w:rsidR="003E6E91">
        <w:t>‘</w:t>
      </w:r>
      <w:r w:rsidRPr="00C066C0">
        <w:rPr>
          <w:cs/>
          <w:lang w:bidi="si-LK"/>
        </w:rPr>
        <w:t>මේ හාමුදුරුවෝ කවුරු දෑ</w:t>
      </w:r>
      <w:r w:rsidR="003E6E91">
        <w:rPr>
          <w:cs/>
          <w:lang w:bidi="si-LK"/>
        </w:rPr>
        <w:t>’</w:t>
      </w:r>
      <w:r w:rsidR="005318FB">
        <w:rPr>
          <w:cs/>
          <w:lang w:bidi="si-LK"/>
        </w:rPr>
        <w:t xml:space="preserve"> යි කියමින් ටිකක් පස්සට වී</w:t>
      </w:r>
      <w:r w:rsidRPr="00C066C0">
        <w:rPr>
          <w:cs/>
          <w:lang w:bidi="si-LK"/>
        </w:rPr>
        <w:t xml:space="preserve"> </w:t>
      </w:r>
      <w:r w:rsidR="00294022">
        <w:rPr>
          <w:cs/>
          <w:lang w:bidi="si-LK"/>
        </w:rPr>
        <w:t>‘</w:t>
      </w:r>
      <w:r w:rsidRPr="00C066C0">
        <w:rPr>
          <w:cs/>
          <w:lang w:bidi="si-LK"/>
        </w:rPr>
        <w:t>අනේ! හාමුදුරුවනේ! දැන් අපේ ඇස් බොහො ම ඇඳිරියි</w:t>
      </w:r>
      <w:r w:rsidRPr="00C066C0">
        <w:t xml:space="preserve">, </w:t>
      </w:r>
      <w:r w:rsidRPr="00C066C0">
        <w:rPr>
          <w:cs/>
          <w:lang w:bidi="si-LK"/>
        </w:rPr>
        <w:t>නැගිට ග</w:t>
      </w:r>
      <w:r w:rsidR="005318FB">
        <w:rPr>
          <w:rFonts w:hint="cs"/>
          <w:cs/>
          <w:lang w:bidi="si-LK"/>
        </w:rPr>
        <w:t>න්</w:t>
      </w:r>
      <w:r w:rsidRPr="00C066C0">
        <w:rPr>
          <w:cs/>
          <w:lang w:bidi="si-LK"/>
        </w:rPr>
        <w:t>නට අමාරු</w:t>
      </w:r>
      <w:r w:rsidR="003E6E91">
        <w:t>’</w:t>
      </w:r>
      <w:r w:rsidRPr="00C066C0">
        <w:t xml:space="preserve"> </w:t>
      </w:r>
      <w:r w:rsidRPr="00C066C0">
        <w:rPr>
          <w:cs/>
          <w:lang w:bidi="si-LK"/>
        </w:rPr>
        <w:t xml:space="preserve">යි කියමින් නලළෙහි අත තබා උඩ බලා </w:t>
      </w:r>
      <w:r w:rsidR="00294022">
        <w:rPr>
          <w:cs/>
          <w:lang w:bidi="si-LK"/>
        </w:rPr>
        <w:t>‘</w:t>
      </w:r>
      <w:r w:rsidRPr="00C066C0">
        <w:rPr>
          <w:cs/>
          <w:lang w:bidi="si-LK"/>
        </w:rPr>
        <w:t>අනේ මට බොහොම දුක යි</w:t>
      </w:r>
      <w:r w:rsidRPr="00C066C0">
        <w:t xml:space="preserve">, </w:t>
      </w:r>
      <w:r w:rsidRPr="00C066C0">
        <w:rPr>
          <w:cs/>
          <w:lang w:bidi="si-LK"/>
        </w:rPr>
        <w:t>මේ මහසුප් හාමුදුරුවෝ නො වෙද්ද</w:t>
      </w:r>
      <w:r w:rsidRPr="00C066C0">
        <w:t xml:space="preserve">, </w:t>
      </w:r>
      <w:r w:rsidRPr="00C066C0">
        <w:rPr>
          <w:cs/>
          <w:lang w:bidi="si-LK"/>
        </w:rPr>
        <w:t>අපේ මේ පැ</w:t>
      </w:r>
      <w:r w:rsidR="005318FB">
        <w:rPr>
          <w:rFonts w:hint="cs"/>
          <w:cs/>
          <w:lang w:bidi="si-LK"/>
        </w:rPr>
        <w:t>ල්</w:t>
      </w:r>
      <w:r w:rsidRPr="00C066C0">
        <w:rPr>
          <w:cs/>
          <w:lang w:bidi="si-LK"/>
        </w:rPr>
        <w:t>දොරට වැ</w:t>
      </w:r>
      <w:r w:rsidR="005318FB">
        <w:rPr>
          <w:rFonts w:hint="cs"/>
          <w:cs/>
          <w:lang w:bidi="si-LK"/>
        </w:rPr>
        <w:t>ඩි</w:t>
      </w:r>
      <w:r w:rsidRPr="00C066C0">
        <w:rPr>
          <w:cs/>
          <w:lang w:bidi="si-LK"/>
        </w:rPr>
        <w:t>යෝ බොහො ම කලකින් ය</w:t>
      </w:r>
      <w:r w:rsidRPr="00C066C0">
        <w:t xml:space="preserve">, </w:t>
      </w:r>
      <w:r w:rsidRPr="00C066C0">
        <w:rPr>
          <w:cs/>
          <w:lang w:bidi="si-LK"/>
        </w:rPr>
        <w:t xml:space="preserve">පිළිගන්වන්නට මොකවත් තිබේ </w:t>
      </w:r>
      <w:r w:rsidR="005318FB">
        <w:rPr>
          <w:rFonts w:hint="cs"/>
          <w:cs/>
          <w:lang w:bidi="si-LK"/>
        </w:rPr>
        <w:t>දැ</w:t>
      </w:r>
      <w:r w:rsidR="003E6E91">
        <w:t>’</w:t>
      </w:r>
      <w:r w:rsidRPr="00C066C0">
        <w:t xml:space="preserve"> </w:t>
      </w:r>
      <w:r w:rsidRPr="00C066C0">
        <w:rPr>
          <w:cs/>
          <w:lang w:bidi="si-LK"/>
        </w:rPr>
        <w:t>යි නො දනිමි</w:t>
      </w:r>
      <w:r w:rsidRPr="00C066C0">
        <w:t xml:space="preserve">, </w:t>
      </w:r>
      <w:r w:rsidRPr="00C066C0">
        <w:rPr>
          <w:cs/>
          <w:lang w:bidi="si-LK"/>
        </w:rPr>
        <w:t>කොහොම ද</w:t>
      </w:r>
      <w:r w:rsidRPr="00C066C0">
        <w:t xml:space="preserve">, </w:t>
      </w:r>
      <w:r w:rsidRPr="00C066C0">
        <w:rPr>
          <w:cs/>
          <w:lang w:bidi="si-LK"/>
        </w:rPr>
        <w:t>කොස් දෙල් පලා තම්බපුවා මොකවත් ටිකක් තිබේ දැ</w:t>
      </w:r>
      <w:r w:rsidR="003E6E91">
        <w:t>’</w:t>
      </w:r>
      <w:r w:rsidRPr="00C066C0">
        <w:t xml:space="preserve"> </w:t>
      </w:r>
      <w:r w:rsidRPr="00C066C0">
        <w:rPr>
          <w:cs/>
          <w:lang w:bidi="si-LK"/>
        </w:rPr>
        <w:t>යි සුජාතාවගෙන් ඇසී ය. ඕ තොමෝ ද</w:t>
      </w:r>
      <w:r w:rsidRPr="00C066C0">
        <w:t xml:space="preserve">, </w:t>
      </w:r>
      <w:r w:rsidRPr="00C066C0">
        <w:rPr>
          <w:cs/>
          <w:lang w:bidi="si-LK"/>
        </w:rPr>
        <w:t>තුනටියෙහි අත තබා ගෙ</w:t>
      </w:r>
      <w:r w:rsidR="005318FB">
        <w:rPr>
          <w:rFonts w:hint="cs"/>
          <w:cs/>
          <w:lang w:bidi="si-LK"/>
        </w:rPr>
        <w:t>ණ</w:t>
      </w:r>
      <w:r w:rsidRPr="00C066C0">
        <w:rPr>
          <w:cs/>
          <w:lang w:bidi="si-LK"/>
        </w:rPr>
        <w:t xml:space="preserve"> ලෑටි ලෑටි ව කෙඳිරි ගාමින් බත් පො</w:t>
      </w:r>
      <w:r w:rsidR="005318FB">
        <w:rPr>
          <w:rFonts w:hint="cs"/>
          <w:cs/>
          <w:lang w:bidi="si-LK"/>
        </w:rPr>
        <w:t>ඩ්</w:t>
      </w:r>
      <w:r w:rsidRPr="00C066C0">
        <w:rPr>
          <w:cs/>
          <w:lang w:bidi="si-LK"/>
        </w:rPr>
        <w:t>ඩක් තිබේ ය</w:t>
      </w:r>
      <w:r w:rsidR="003E6E91">
        <w:t>’</w:t>
      </w:r>
      <w:r w:rsidRPr="00C066C0">
        <w:t xml:space="preserve"> </w:t>
      </w:r>
      <w:r w:rsidRPr="00C066C0">
        <w:rPr>
          <w:cs/>
          <w:lang w:bidi="si-LK"/>
        </w:rPr>
        <w:t xml:space="preserve">යි කිවු ය. එවිට ශක්‍ර තෙමේ </w:t>
      </w:r>
      <w:r w:rsidR="003E6E91">
        <w:rPr>
          <w:cs/>
          <w:lang w:bidi="si-LK"/>
        </w:rPr>
        <w:t>‘</w:t>
      </w:r>
      <w:r w:rsidRPr="00C066C0">
        <w:rPr>
          <w:cs/>
          <w:lang w:bidi="si-LK"/>
        </w:rPr>
        <w:t>ස්වාමීනි! රසගුණ හොඳ නරක නො සලකා අපට කරුණා කරන්නැ</w:t>
      </w:r>
      <w:r w:rsidR="003E6E91">
        <w:t>’</w:t>
      </w:r>
      <w:r w:rsidRPr="00C066C0">
        <w:t xml:space="preserve"> </w:t>
      </w:r>
      <w:r w:rsidRPr="00C066C0">
        <w:rPr>
          <w:cs/>
          <w:lang w:bidi="si-LK"/>
        </w:rPr>
        <w:t>යි කීයේ ය. ස</w:t>
      </w:r>
      <w:r w:rsidR="005318FB">
        <w:rPr>
          <w:rFonts w:hint="cs"/>
          <w:cs/>
          <w:lang w:bidi="si-LK"/>
        </w:rPr>
        <w:t>්</w:t>
      </w:r>
      <w:r w:rsidRPr="00C066C0">
        <w:rPr>
          <w:cs/>
          <w:lang w:bidi="si-LK"/>
        </w:rPr>
        <w:t xml:space="preserve">ථවිරයන් වහන්සේ </w:t>
      </w:r>
      <w:r w:rsidR="003E6E91">
        <w:t>‘</w:t>
      </w:r>
      <w:r w:rsidRPr="00C066C0">
        <w:rPr>
          <w:cs/>
          <w:lang w:bidi="si-LK"/>
        </w:rPr>
        <w:t>දෙන පලා ටිකක් වුවත් ගෙණ මොවුන්ට සංග්‍රහ කරමි</w:t>
      </w:r>
      <w:r w:rsidR="003E6E91">
        <w:t>’</w:t>
      </w:r>
      <w:r w:rsidRPr="00C066C0">
        <w:t xml:space="preserve"> </w:t>
      </w:r>
      <w:r w:rsidRPr="00C066C0">
        <w:rPr>
          <w:cs/>
          <w:lang w:bidi="si-LK"/>
        </w:rPr>
        <w:t xml:space="preserve">යි පාත්‍රය දුන්හ. </w:t>
      </w:r>
    </w:p>
    <w:p w14:paraId="18286481" w14:textId="251D2999" w:rsidR="00C066C0" w:rsidRPr="00C066C0" w:rsidRDefault="00C066C0" w:rsidP="00305368">
      <w:r w:rsidRPr="00C066C0">
        <w:rPr>
          <w:cs/>
          <w:lang w:bidi="si-LK"/>
        </w:rPr>
        <w:t xml:space="preserve">එවිට ශක්‍ර තෙමේ ගෙතුළට ගොස් </w:t>
      </w:r>
      <w:r w:rsidR="003E6E91">
        <w:rPr>
          <w:b/>
          <w:bCs/>
        </w:rPr>
        <w:t>‘</w:t>
      </w:r>
      <w:r w:rsidRPr="005318FB">
        <w:rPr>
          <w:b/>
          <w:bCs/>
          <w:cs/>
          <w:lang w:bidi="si-LK"/>
        </w:rPr>
        <w:t>ඝටි</w:t>
      </w:r>
      <w:r w:rsidR="005318FB" w:rsidRPr="005318FB">
        <w:rPr>
          <w:rFonts w:hint="cs"/>
          <w:b/>
          <w:bCs/>
          <w:cs/>
          <w:lang w:bidi="si-LK"/>
        </w:rPr>
        <w:t>ඔ</w:t>
      </w:r>
      <w:r w:rsidRPr="005318FB">
        <w:rPr>
          <w:b/>
          <w:bCs/>
          <w:cs/>
          <w:lang w:bidi="si-LK"/>
        </w:rPr>
        <w:t>දන</w:t>
      </w:r>
      <w:r w:rsidR="003E6E91">
        <w:rPr>
          <w:b/>
          <w:bCs/>
        </w:rPr>
        <w:t>’</w:t>
      </w:r>
      <w:r w:rsidRPr="005318FB">
        <w:rPr>
          <w:b/>
          <w:bCs/>
        </w:rPr>
        <w:t xml:space="preserve"> </w:t>
      </w:r>
      <w:r w:rsidRPr="00C066C0">
        <w:rPr>
          <w:cs/>
          <w:lang w:bidi="si-LK"/>
        </w:rPr>
        <w:t>නම් බතක් සැළියෙන් නගා පාත්‍රය පුරවා ගෙණ අවුත් තෙරුන් අතැ තැබී ය. ඒ බත් නොයෙක් මාලු පිණියෙන් පිරී පැවැ</w:t>
      </w:r>
      <w:r w:rsidR="005318FB">
        <w:rPr>
          <w:rFonts w:hint="cs"/>
          <w:cs/>
          <w:lang w:bidi="si-LK"/>
        </w:rPr>
        <w:t>ත්</w:t>
      </w:r>
      <w:r w:rsidRPr="00C066C0">
        <w:rPr>
          <w:cs/>
          <w:lang w:bidi="si-LK"/>
        </w:rPr>
        <w:t>තේ ය. එහි සුව</w:t>
      </w:r>
      <w:r w:rsidR="005318FB">
        <w:rPr>
          <w:rFonts w:hint="cs"/>
          <w:cs/>
          <w:lang w:bidi="si-LK"/>
        </w:rPr>
        <w:t>ඳ</w:t>
      </w:r>
      <w:r w:rsidRPr="00C066C0">
        <w:rPr>
          <w:cs/>
          <w:lang w:bidi="si-LK"/>
        </w:rPr>
        <w:t xml:space="preserve"> රජගහ</w:t>
      </w:r>
      <w:r w:rsidR="005318FB">
        <w:rPr>
          <w:rFonts w:hint="cs"/>
          <w:cs/>
          <w:lang w:bidi="si-LK"/>
        </w:rPr>
        <w:t>ා</w:t>
      </w:r>
      <w:r w:rsidRPr="00C066C0">
        <w:rPr>
          <w:cs/>
          <w:lang w:bidi="si-LK"/>
        </w:rPr>
        <w:t xml:space="preserve">නුවර </w:t>
      </w:r>
      <w:r w:rsidR="005318FB">
        <w:rPr>
          <w:rFonts w:hint="cs"/>
          <w:cs/>
          <w:lang w:bidi="si-LK"/>
        </w:rPr>
        <w:t>මැ</w:t>
      </w:r>
      <w:r w:rsidRPr="00C066C0">
        <w:rPr>
          <w:cs/>
          <w:lang w:bidi="si-LK"/>
        </w:rPr>
        <w:t xml:space="preserve">ඩ සිටියේ ය. </w:t>
      </w:r>
      <w:r w:rsidR="003E6E91">
        <w:t>‘</w:t>
      </w:r>
      <w:r w:rsidRPr="00C066C0">
        <w:rPr>
          <w:cs/>
          <w:lang w:bidi="si-LK"/>
        </w:rPr>
        <w:t>මේ පිණ්ඩපාතය දුන් මිනිහා ඉතා දුප්පතෙකි</w:t>
      </w:r>
      <w:r w:rsidRPr="00C066C0">
        <w:t xml:space="preserve">, </w:t>
      </w:r>
      <w:r w:rsidRPr="00C066C0">
        <w:rPr>
          <w:cs/>
          <w:lang w:bidi="si-LK"/>
        </w:rPr>
        <w:t>පිණ්ඩපාතය නම් දුප්පත් නො වේ</w:t>
      </w:r>
      <w:r w:rsidRPr="00C066C0">
        <w:t xml:space="preserve">, </w:t>
      </w:r>
      <w:r w:rsidRPr="00C066C0">
        <w:rPr>
          <w:cs/>
          <w:lang w:bidi="si-LK"/>
        </w:rPr>
        <w:t xml:space="preserve">පිණ්ඩපාතයෙන් </w:t>
      </w:r>
      <w:r w:rsidR="005318FB">
        <w:rPr>
          <w:rFonts w:hint="cs"/>
          <w:cs/>
          <w:lang w:bidi="si-LK"/>
        </w:rPr>
        <w:t>දුප්</w:t>
      </w:r>
      <w:r w:rsidRPr="00C066C0">
        <w:rPr>
          <w:cs/>
          <w:lang w:bidi="si-LK"/>
        </w:rPr>
        <w:t>පතෙකැ</w:t>
      </w:r>
      <w:r w:rsidR="003E6E91">
        <w:t>’</w:t>
      </w:r>
      <w:r w:rsidRPr="00C066C0">
        <w:t xml:space="preserve"> </w:t>
      </w:r>
      <w:r w:rsidRPr="00C066C0">
        <w:rPr>
          <w:cs/>
          <w:lang w:bidi="si-LK"/>
        </w:rPr>
        <w:t>යි සිතනු බැරි ය</w:t>
      </w:r>
      <w:r w:rsidRPr="00C066C0">
        <w:t xml:space="preserve">, </w:t>
      </w:r>
      <w:r w:rsidRPr="00C066C0">
        <w:rPr>
          <w:cs/>
          <w:lang w:bidi="si-LK"/>
        </w:rPr>
        <w:t xml:space="preserve">මෙය ශක්‍රයාගේ </w:t>
      </w:r>
      <w:r w:rsidR="006A616C">
        <w:rPr>
          <w:rFonts w:hint="cs"/>
          <w:cs/>
          <w:lang w:bidi="si-LK"/>
        </w:rPr>
        <w:t>භෝජන</w:t>
      </w:r>
      <w:r w:rsidRPr="00C066C0">
        <w:rPr>
          <w:cs/>
          <w:lang w:bidi="si-LK"/>
        </w:rPr>
        <w:t>යක් වැනි ය</w:t>
      </w:r>
      <w:r w:rsidRPr="00C066C0">
        <w:t xml:space="preserve">, </w:t>
      </w:r>
      <w:r w:rsidRPr="00C066C0">
        <w:rPr>
          <w:cs/>
          <w:lang w:bidi="si-LK"/>
        </w:rPr>
        <w:t>මොහු කවරෙක් දැ</w:t>
      </w:r>
      <w:r w:rsidR="003E6E91">
        <w:t>’</w:t>
      </w:r>
      <w:r w:rsidRPr="00C066C0">
        <w:t xml:space="preserve"> </w:t>
      </w:r>
      <w:r w:rsidR="005318FB">
        <w:rPr>
          <w:cs/>
          <w:lang w:bidi="si-LK"/>
        </w:rPr>
        <w:t>යි සිතා බැල</w:t>
      </w:r>
      <w:r w:rsidR="005318FB">
        <w:rPr>
          <w:rFonts w:hint="cs"/>
          <w:cs/>
          <w:lang w:bidi="si-LK"/>
        </w:rPr>
        <w:t>ූ</w:t>
      </w:r>
      <w:r w:rsidRPr="00C066C0">
        <w:rPr>
          <w:cs/>
          <w:lang w:bidi="si-LK"/>
        </w:rPr>
        <w:t xml:space="preserve"> ස්ථවිරයන් වහන්</w:t>
      </w:r>
      <w:r w:rsidR="005318FB">
        <w:rPr>
          <w:rFonts w:hint="cs"/>
          <w:cs/>
          <w:lang w:bidi="si-LK"/>
        </w:rPr>
        <w:t>සේ</w:t>
      </w:r>
      <w:r w:rsidRPr="00C066C0">
        <w:rPr>
          <w:cs/>
          <w:lang w:bidi="si-LK"/>
        </w:rPr>
        <w:t xml:space="preserve">ට ඔහු ශක්‍රයා බව පෙණී ගියේ ය. එවිට උන්වහන්සේ </w:t>
      </w:r>
      <w:r w:rsidR="003E6E91">
        <w:t>‘</w:t>
      </w:r>
      <w:r w:rsidRPr="00C066C0">
        <w:rPr>
          <w:cs/>
          <w:lang w:bidi="si-LK"/>
        </w:rPr>
        <w:t>තා කළේ ලොකු වරදෙකි</w:t>
      </w:r>
      <w:r w:rsidRPr="00C066C0">
        <w:t xml:space="preserve">, </w:t>
      </w:r>
      <w:r w:rsidRPr="00C066C0">
        <w:rPr>
          <w:cs/>
          <w:lang w:bidi="si-LK"/>
        </w:rPr>
        <w:t>ලොකු අපරාධයෙකි</w:t>
      </w:r>
      <w:r w:rsidRPr="00C066C0">
        <w:t xml:space="preserve">, </w:t>
      </w:r>
      <w:r w:rsidR="005318FB">
        <w:rPr>
          <w:cs/>
          <w:lang w:bidi="si-LK"/>
        </w:rPr>
        <w:t>දුප්පතුන්ගේ සැපත උදුරා ගැන</w:t>
      </w:r>
      <w:r w:rsidR="005318FB">
        <w:rPr>
          <w:rFonts w:hint="cs"/>
          <w:cs/>
          <w:lang w:bidi="si-LK"/>
        </w:rPr>
        <w:t>්</w:t>
      </w:r>
      <w:r w:rsidRPr="00C066C0">
        <w:rPr>
          <w:cs/>
          <w:lang w:bidi="si-LK"/>
        </w:rPr>
        <w:t>ම කොතරම් අයුතු ද</w:t>
      </w:r>
      <w:r w:rsidRPr="00C066C0">
        <w:t xml:space="preserve">, </w:t>
      </w:r>
      <w:r w:rsidRPr="00C066C0">
        <w:rPr>
          <w:cs/>
          <w:lang w:bidi="si-LK"/>
        </w:rPr>
        <w:t>එය දෙවික</w:t>
      </w:r>
      <w:r w:rsidR="005318FB">
        <w:rPr>
          <w:rFonts w:hint="cs"/>
          <w:cs/>
          <w:lang w:bidi="si-LK"/>
        </w:rPr>
        <w:t>ම</w:t>
      </w:r>
      <w:r w:rsidRPr="00C066C0">
        <w:rPr>
          <w:cs/>
          <w:lang w:bidi="si-LK"/>
        </w:rPr>
        <w:t>ට තබා මිනිස්කමටවත් නො හොබී</w:t>
      </w:r>
      <w:r w:rsidRPr="00C066C0">
        <w:t xml:space="preserve">, </w:t>
      </w:r>
      <w:r w:rsidR="00B9455C">
        <w:rPr>
          <w:cs/>
          <w:lang w:bidi="si-LK"/>
        </w:rPr>
        <w:t>අනුන්ගේ දේ පැහැර</w:t>
      </w:r>
      <w:r w:rsidRPr="00C066C0">
        <w:rPr>
          <w:cs/>
          <w:lang w:bidi="si-LK"/>
        </w:rPr>
        <w:t>ගැන්ම තිරිසන් කමෙකි</w:t>
      </w:r>
      <w:r w:rsidRPr="00C066C0">
        <w:t xml:space="preserve">, </w:t>
      </w:r>
      <w:r w:rsidRPr="00C066C0">
        <w:rPr>
          <w:cs/>
          <w:lang w:bidi="si-LK"/>
        </w:rPr>
        <w:t xml:space="preserve">දුප්පතාගේ ගුණ </w:t>
      </w:r>
      <w:r w:rsidR="00B9455C">
        <w:rPr>
          <w:rFonts w:hint="cs"/>
          <w:cs/>
          <w:lang w:bidi="si-LK"/>
        </w:rPr>
        <w:t>නො</w:t>
      </w:r>
      <w:r w:rsidRPr="00C066C0">
        <w:rPr>
          <w:cs/>
          <w:lang w:bidi="si-LK"/>
        </w:rPr>
        <w:t xml:space="preserve"> සලක</w:t>
      </w:r>
      <w:r w:rsidR="00B9455C">
        <w:rPr>
          <w:rFonts w:hint="cs"/>
          <w:cs/>
          <w:lang w:bidi="si-LK"/>
        </w:rPr>
        <w:t>න්නා</w:t>
      </w:r>
      <w:r w:rsidRPr="00C066C0">
        <w:rPr>
          <w:cs/>
          <w:lang w:bidi="si-LK"/>
        </w:rPr>
        <w:t xml:space="preserve"> තිරිසනාට</w:t>
      </w:r>
      <w:r w:rsidR="00C909C1">
        <w:rPr>
          <w:cs/>
          <w:lang w:bidi="si-LK"/>
        </w:rPr>
        <w:t>ත්</w:t>
      </w:r>
      <w:r w:rsidRPr="00C066C0">
        <w:rPr>
          <w:cs/>
          <w:lang w:bidi="si-LK"/>
        </w:rPr>
        <w:t xml:space="preserve"> වඩා පහත් ය</w:t>
      </w:r>
      <w:r w:rsidRPr="00C066C0">
        <w:t xml:space="preserve">, </w:t>
      </w:r>
      <w:r w:rsidRPr="00C066C0">
        <w:rPr>
          <w:cs/>
          <w:lang w:bidi="si-LK"/>
        </w:rPr>
        <w:t>තට නම් යසඉසුරෙන් අඩුවෙ</w:t>
      </w:r>
      <w:r w:rsidR="00B9455C">
        <w:rPr>
          <w:rFonts w:hint="cs"/>
          <w:cs/>
          <w:lang w:bidi="si-LK"/>
        </w:rPr>
        <w:t>ක්</w:t>
      </w:r>
      <w:r w:rsidRPr="00C066C0">
        <w:rPr>
          <w:cs/>
          <w:lang w:bidi="si-LK"/>
        </w:rPr>
        <w:t xml:space="preserve"> නැත</w:t>
      </w:r>
      <w:r w:rsidRPr="00C066C0">
        <w:t xml:space="preserve">, </w:t>
      </w:r>
      <w:r w:rsidRPr="00C066C0">
        <w:rPr>
          <w:cs/>
          <w:lang w:bidi="si-LK"/>
        </w:rPr>
        <w:t>එසේ තිබියදී</w:t>
      </w:r>
      <w:r w:rsidR="00C909C1">
        <w:rPr>
          <w:cs/>
          <w:lang w:bidi="si-LK"/>
        </w:rPr>
        <w:t>ත්</w:t>
      </w:r>
      <w:r w:rsidRPr="00C066C0">
        <w:rPr>
          <w:cs/>
          <w:lang w:bidi="si-LK"/>
        </w:rPr>
        <w:t xml:space="preserve"> දුප්පතාට ලැබෙන්නට තුබූ යහපත උදුරා ගැ</w:t>
      </w:r>
      <w:r w:rsidR="00B9455C">
        <w:rPr>
          <w:rFonts w:hint="cs"/>
          <w:cs/>
          <w:lang w:bidi="si-LK"/>
        </w:rPr>
        <w:t>ණී</w:t>
      </w:r>
      <w:r w:rsidRPr="00C066C0">
        <w:rPr>
          <w:cs/>
          <w:lang w:bidi="si-LK"/>
        </w:rPr>
        <w:t>ම මහත් සැහැසි කමෙක් ය</w:t>
      </w:r>
      <w:r w:rsidRPr="00C066C0">
        <w:t xml:space="preserve">, </w:t>
      </w:r>
      <w:r w:rsidRPr="00C066C0">
        <w:rPr>
          <w:cs/>
          <w:lang w:bidi="si-LK"/>
        </w:rPr>
        <w:t>එ හෙයින් ඔබ මහා සාහසිකයෙක්</w:t>
      </w:r>
      <w:r w:rsidRPr="00C066C0">
        <w:t xml:space="preserve">, </w:t>
      </w:r>
      <w:r w:rsidRPr="00C066C0">
        <w:rPr>
          <w:cs/>
          <w:lang w:bidi="si-LK"/>
        </w:rPr>
        <w:t>දුප්පතකු විසින් අද මේ දන දෙන ලද්දේ නම්</w:t>
      </w:r>
      <w:r w:rsidRPr="00C066C0">
        <w:t xml:space="preserve">, </w:t>
      </w:r>
      <w:r w:rsidRPr="00C066C0">
        <w:rPr>
          <w:cs/>
          <w:lang w:bidi="si-LK"/>
        </w:rPr>
        <w:t>ඔහුට සෙනෙවිතනතුරක් හෝ සිටුතනතුරක් ලැබෙනු එකාන්ත ය</w:t>
      </w:r>
      <w:r w:rsidRPr="00C066C0">
        <w:t xml:space="preserve">, </w:t>
      </w:r>
      <w:r w:rsidRPr="00C066C0">
        <w:rPr>
          <w:cs/>
          <w:lang w:bidi="si-LK"/>
        </w:rPr>
        <w:t>තා කළේ දරුණු අපරාධයෙකැ</w:t>
      </w:r>
      <w:r w:rsidR="003E6E91">
        <w:t>’</w:t>
      </w:r>
      <w:r w:rsidRPr="00C066C0">
        <w:t xml:space="preserve"> </w:t>
      </w:r>
      <w:r w:rsidRPr="00C066C0">
        <w:rPr>
          <w:cs/>
          <w:lang w:bidi="si-LK"/>
        </w:rPr>
        <w:t xml:space="preserve">යි වදාළ සේක. </w:t>
      </w:r>
      <w:r w:rsidR="003E6E91">
        <w:t>‘</w:t>
      </w:r>
      <w:r w:rsidRPr="00C066C0">
        <w:rPr>
          <w:cs/>
          <w:lang w:bidi="si-LK"/>
        </w:rPr>
        <w:t>ඇයි</w:t>
      </w:r>
      <w:r w:rsidRPr="00C066C0">
        <w:t xml:space="preserve">, </w:t>
      </w:r>
      <w:r w:rsidRPr="00C066C0">
        <w:rPr>
          <w:cs/>
          <w:lang w:bidi="si-LK"/>
        </w:rPr>
        <w:t>ස්වාමීනි! මෙසේ වදාර</w:t>
      </w:r>
      <w:r w:rsidR="00B9455C">
        <w:rPr>
          <w:rFonts w:hint="cs"/>
          <w:cs/>
          <w:lang w:bidi="si-LK"/>
        </w:rPr>
        <w:t>න්නෝ</w:t>
      </w:r>
      <w:r w:rsidRPr="00C066C0">
        <w:rPr>
          <w:cs/>
          <w:lang w:bidi="si-LK"/>
        </w:rPr>
        <w:t xml:space="preserve"> මට වඩා දුප්පතෙක් මෙහි සිටී දැ</w:t>
      </w:r>
      <w:r w:rsidR="003E6E91">
        <w:t>’</w:t>
      </w:r>
      <w:r w:rsidRPr="00C066C0">
        <w:t xml:space="preserve"> </w:t>
      </w:r>
      <w:r w:rsidRPr="00C066C0">
        <w:rPr>
          <w:cs/>
          <w:lang w:bidi="si-LK"/>
        </w:rPr>
        <w:t xml:space="preserve">යි ඔහු කීවිට </w:t>
      </w:r>
      <w:r w:rsidR="003E6E91">
        <w:t>‘</w:t>
      </w:r>
      <w:r w:rsidRPr="00C066C0">
        <w:rPr>
          <w:cs/>
          <w:lang w:bidi="si-LK"/>
        </w:rPr>
        <w:t>කුමක් නිසා දුප්පත් වූ තෙපි දෙ</w:t>
      </w:r>
      <w:r w:rsidR="00B9455C">
        <w:rPr>
          <w:rFonts w:hint="cs"/>
          <w:cs/>
          <w:lang w:bidi="si-LK"/>
        </w:rPr>
        <w:t>ව්</w:t>
      </w:r>
      <w:r w:rsidR="00B9455C">
        <w:rPr>
          <w:cs/>
          <w:lang w:bidi="si-LK"/>
        </w:rPr>
        <w:t>ලොව දෙසැප විඳ</w:t>
      </w:r>
      <w:r w:rsidR="00B9455C">
        <w:rPr>
          <w:rFonts w:hint="cs"/>
          <w:cs/>
          <w:lang w:bidi="si-LK"/>
        </w:rPr>
        <w:t>ි</w:t>
      </w:r>
      <w:r w:rsidRPr="00C066C0">
        <w:rPr>
          <w:cs/>
          <w:lang w:bidi="si-LK"/>
        </w:rPr>
        <w:t>හු දැ</w:t>
      </w:r>
      <w:r w:rsidR="003E6E91">
        <w:t>’</w:t>
      </w:r>
      <w:r w:rsidRPr="00C066C0">
        <w:t xml:space="preserve"> </w:t>
      </w:r>
      <w:r w:rsidRPr="00C066C0">
        <w:rPr>
          <w:cs/>
          <w:lang w:bidi="si-LK"/>
        </w:rPr>
        <w:t xml:space="preserve">යි විචාළ </w:t>
      </w:r>
      <w:r w:rsidR="00B9455C">
        <w:rPr>
          <w:rFonts w:hint="cs"/>
          <w:cs/>
          <w:lang w:bidi="si-LK"/>
        </w:rPr>
        <w:t>සේ</w:t>
      </w:r>
      <w:r w:rsidRPr="00C066C0">
        <w:rPr>
          <w:cs/>
          <w:lang w:bidi="si-LK"/>
        </w:rPr>
        <w:t xml:space="preserve">ක. </w:t>
      </w:r>
      <w:r w:rsidR="003E6E91">
        <w:t>‘</w:t>
      </w:r>
      <w:r w:rsidRPr="00C066C0">
        <w:rPr>
          <w:cs/>
          <w:lang w:bidi="si-LK"/>
        </w:rPr>
        <w:t>ස</w:t>
      </w:r>
      <w:r w:rsidR="00B9455C">
        <w:rPr>
          <w:rFonts w:hint="cs"/>
          <w:cs/>
          <w:lang w:bidi="si-LK"/>
        </w:rPr>
        <w:t>්</w:t>
      </w:r>
      <w:r w:rsidRPr="00C066C0">
        <w:rPr>
          <w:cs/>
          <w:lang w:bidi="si-LK"/>
        </w:rPr>
        <w:t>වාමීනි! කාරණය නම් එහෙම තම යි</w:t>
      </w:r>
      <w:r w:rsidRPr="00C066C0">
        <w:t xml:space="preserve">, </w:t>
      </w:r>
      <w:r w:rsidRPr="00C066C0">
        <w:rPr>
          <w:cs/>
          <w:lang w:bidi="si-LK"/>
        </w:rPr>
        <w:t>බුදුරජුන් ලෝ පහළවීමට කලින් කළ පි</w:t>
      </w:r>
      <w:r w:rsidR="00B9455C">
        <w:rPr>
          <w:rFonts w:hint="cs"/>
          <w:cs/>
          <w:lang w:bidi="si-LK"/>
        </w:rPr>
        <w:t>ණ</w:t>
      </w:r>
      <w:r w:rsidRPr="00C066C0">
        <w:rPr>
          <w:cs/>
          <w:lang w:bidi="si-LK"/>
        </w:rPr>
        <w:t>කින් මම මේ ස</w:t>
      </w:r>
      <w:r w:rsidR="00B9455C">
        <w:rPr>
          <w:rFonts w:hint="cs"/>
          <w:cs/>
          <w:lang w:bidi="si-LK"/>
        </w:rPr>
        <w:t>ම්</w:t>
      </w:r>
      <w:r w:rsidRPr="00C066C0">
        <w:rPr>
          <w:cs/>
          <w:lang w:bidi="si-LK"/>
        </w:rPr>
        <w:t>පත්තිය ලැබීමි</w:t>
      </w:r>
      <w:r w:rsidRPr="00C066C0">
        <w:t xml:space="preserve">, </w:t>
      </w:r>
      <w:r w:rsidRPr="00C066C0">
        <w:rPr>
          <w:cs/>
          <w:lang w:bidi="si-LK"/>
        </w:rPr>
        <w:t>බුදුරජුන් ලෝ පහළවූවාට පසු පින්කළ තිදෙනෙක් චූලරථ-මහාරථ</w:t>
      </w:r>
      <w:r w:rsidR="00B9455C">
        <w:rPr>
          <w:rFonts w:hint="cs"/>
          <w:cs/>
          <w:lang w:bidi="si-LK"/>
        </w:rPr>
        <w:t>-</w:t>
      </w:r>
      <w:r w:rsidRPr="00C066C0">
        <w:rPr>
          <w:cs/>
          <w:lang w:bidi="si-LK"/>
        </w:rPr>
        <w:t>අනෙවණ</w:t>
      </w:r>
      <w:r w:rsidR="00B9455C">
        <w:rPr>
          <w:rFonts w:hint="cs"/>
          <w:cs/>
          <w:lang w:bidi="si-LK"/>
        </w:rPr>
        <w:t>්</w:t>
      </w:r>
      <w:r w:rsidRPr="00C066C0">
        <w:rPr>
          <w:cs/>
          <w:lang w:bidi="si-LK"/>
        </w:rPr>
        <w:t>ණ නමින් දෙ</w:t>
      </w:r>
      <w:r w:rsidR="00B9455C">
        <w:rPr>
          <w:rFonts w:hint="cs"/>
          <w:cs/>
          <w:lang w:bidi="si-LK"/>
        </w:rPr>
        <w:t>ව්</w:t>
      </w:r>
      <w:r w:rsidRPr="00C066C0">
        <w:rPr>
          <w:cs/>
          <w:lang w:bidi="si-LK"/>
        </w:rPr>
        <w:t>ලොව ඉපිද සිටිත්</w:t>
      </w:r>
      <w:r w:rsidRPr="00C066C0">
        <w:t xml:space="preserve">, </w:t>
      </w:r>
      <w:r w:rsidR="00B9455C">
        <w:rPr>
          <w:cs/>
          <w:lang w:bidi="si-LK"/>
        </w:rPr>
        <w:t>ඒ ත</w:t>
      </w:r>
      <w:r w:rsidR="00B9455C">
        <w:rPr>
          <w:rFonts w:hint="cs"/>
          <w:cs/>
          <w:lang w:bidi="si-LK"/>
        </w:rPr>
        <w:t>ි</w:t>
      </w:r>
      <w:r w:rsidRPr="00C066C0">
        <w:rPr>
          <w:cs/>
          <w:lang w:bidi="si-LK"/>
        </w:rPr>
        <w:t>දෙන ම මට වඩා හැම අතකින් ම තේජවත් ය</w:t>
      </w:r>
      <w:r w:rsidRPr="00C066C0">
        <w:t xml:space="preserve">, </w:t>
      </w:r>
      <w:r w:rsidRPr="00C066C0">
        <w:rPr>
          <w:cs/>
          <w:lang w:bidi="si-LK"/>
        </w:rPr>
        <w:t>ඔවුන් තිදෙනා මා ඉදිරියෙහි නැකැත් කෙළියට</w:t>
      </w:r>
      <w:r w:rsidRPr="00C066C0">
        <w:t xml:space="preserve">, </w:t>
      </w:r>
      <w:r w:rsidRPr="00C066C0">
        <w:rPr>
          <w:cs/>
          <w:lang w:bidi="si-LK"/>
        </w:rPr>
        <w:t>ඇතුල්වී</w:t>
      </w:r>
      <w:r w:rsidR="00B9455C">
        <w:rPr>
          <w:rFonts w:hint="cs"/>
          <w:cs/>
          <w:lang w:bidi="si-LK"/>
        </w:rPr>
        <w:t>ථි</w:t>
      </w:r>
      <w:r w:rsidRPr="00C066C0">
        <w:rPr>
          <w:cs/>
          <w:lang w:bidi="si-LK"/>
        </w:rPr>
        <w:t>යට ව</w:t>
      </w:r>
      <w:r w:rsidR="00B9455C">
        <w:rPr>
          <w:rFonts w:hint="cs"/>
          <w:cs/>
          <w:lang w:bidi="si-LK"/>
        </w:rPr>
        <w:t>න්</w:t>
      </w:r>
      <w:r w:rsidRPr="00C066C0">
        <w:rPr>
          <w:cs/>
          <w:lang w:bidi="si-LK"/>
        </w:rPr>
        <w:t xml:space="preserve"> කල්හි මම පැන ගොස් ගෙට වදිමි</w:t>
      </w:r>
      <w:r w:rsidRPr="00C066C0">
        <w:t xml:space="preserve">, </w:t>
      </w:r>
      <w:r w:rsidRPr="00C066C0">
        <w:rPr>
          <w:cs/>
          <w:lang w:bidi="si-LK"/>
        </w:rPr>
        <w:t>ඔවුන්ගේ සරීරයෙන් නික්මෙන තෙජස</w:t>
      </w:r>
      <w:r w:rsidRPr="00C066C0">
        <w:t xml:space="preserve">, </w:t>
      </w:r>
      <w:r w:rsidRPr="00C066C0">
        <w:rPr>
          <w:cs/>
          <w:lang w:bidi="si-LK"/>
        </w:rPr>
        <w:t>මාගේ සරීරය ඔබා ගෙණ යට කොට සිටි යි</w:t>
      </w:r>
      <w:r w:rsidRPr="00C066C0">
        <w:t xml:space="preserve">, </w:t>
      </w:r>
      <w:r w:rsidRPr="00C066C0">
        <w:rPr>
          <w:cs/>
          <w:lang w:bidi="si-LK"/>
        </w:rPr>
        <w:t>මාගේ සිරුරෙන් නික්මෙන තෙජස ඔවුන්ගේ සිරුරු යටපත් කිරීමෙහි අපොහොසත් ය</w:t>
      </w:r>
      <w:r w:rsidRPr="00C066C0">
        <w:t xml:space="preserve">, </w:t>
      </w:r>
      <w:r w:rsidRPr="00C066C0">
        <w:rPr>
          <w:cs/>
          <w:lang w:bidi="si-LK"/>
        </w:rPr>
        <w:t>ඒ නිසා ස්වාමිනි! මා තරම් දුප්පතෙක් කො තැනැ</w:t>
      </w:r>
      <w:r w:rsidR="00B9455C">
        <w:rPr>
          <w:rFonts w:hint="cs"/>
          <w:cs/>
          <w:lang w:bidi="si-LK"/>
        </w:rPr>
        <w:t xml:space="preserve"> </w:t>
      </w:r>
      <w:r w:rsidR="00B9455C">
        <w:rPr>
          <w:cs/>
          <w:lang w:bidi="si-LK"/>
        </w:rPr>
        <w:t>වේ ද</w:t>
      </w:r>
      <w:r w:rsidR="00B9455C">
        <w:rPr>
          <w:rFonts w:hint="cs"/>
          <w:cs/>
          <w:lang w:bidi="si-LK"/>
        </w:rPr>
        <w:t xml:space="preserve">ැ </w:t>
      </w:r>
      <w:r w:rsidRPr="00C066C0">
        <w:rPr>
          <w:cs/>
          <w:lang w:bidi="si-LK"/>
        </w:rPr>
        <w:t>යි බලා වදාර</w:t>
      </w:r>
      <w:r w:rsidR="00B9455C">
        <w:rPr>
          <w:rFonts w:hint="cs"/>
          <w:cs/>
          <w:lang w:bidi="si-LK"/>
        </w:rPr>
        <w:t>න්</w:t>
      </w:r>
      <w:r w:rsidRPr="00C066C0">
        <w:rPr>
          <w:cs/>
          <w:lang w:bidi="si-LK"/>
        </w:rPr>
        <w:t>නැ</w:t>
      </w:r>
      <w:r w:rsidR="003E6E91">
        <w:t>’</w:t>
      </w:r>
      <w:r w:rsidRPr="00C066C0">
        <w:t xml:space="preserve"> </w:t>
      </w:r>
      <w:r w:rsidRPr="00C066C0">
        <w:rPr>
          <w:cs/>
          <w:lang w:bidi="si-LK"/>
        </w:rPr>
        <w:t xml:space="preserve">යි ශක්‍රයා කී ය. </w:t>
      </w:r>
      <w:r w:rsidR="003E6E91">
        <w:t>‘</w:t>
      </w:r>
      <w:r w:rsidRPr="00C066C0">
        <w:rPr>
          <w:cs/>
          <w:lang w:bidi="si-LK"/>
        </w:rPr>
        <w:t>දැන් කරන්නට දෙයක් නැත</w:t>
      </w:r>
      <w:r w:rsidRPr="00C066C0">
        <w:t xml:space="preserve">, </w:t>
      </w:r>
      <w:r w:rsidRPr="00C066C0">
        <w:rPr>
          <w:cs/>
          <w:lang w:bidi="si-LK"/>
        </w:rPr>
        <w:t>මින්පසු මේ ලෙසට මා රවටා කැඳ බත් දෙන්නට සූදානම් නො විය යුතු ය</w:t>
      </w:r>
      <w:r w:rsidR="003E6E91">
        <w:t>’</w:t>
      </w:r>
      <w:r w:rsidRPr="00C066C0">
        <w:t xml:space="preserve"> </w:t>
      </w:r>
      <w:r w:rsidRPr="00C066C0">
        <w:rPr>
          <w:cs/>
          <w:lang w:bidi="si-LK"/>
        </w:rPr>
        <w:t xml:space="preserve">යි වදාළවිට </w:t>
      </w:r>
      <w:r w:rsidR="003E6E91">
        <w:rPr>
          <w:cs/>
          <w:lang w:bidi="si-LK"/>
        </w:rPr>
        <w:t>‘</w:t>
      </w:r>
      <w:r w:rsidRPr="00C066C0">
        <w:rPr>
          <w:cs/>
          <w:lang w:bidi="si-LK"/>
        </w:rPr>
        <w:t>එසේ වේවා</w:t>
      </w:r>
      <w:r w:rsidRPr="00C066C0">
        <w:t xml:space="preserve">, </w:t>
      </w:r>
      <w:r w:rsidRPr="00C066C0">
        <w:rPr>
          <w:cs/>
          <w:lang w:bidi="si-LK"/>
        </w:rPr>
        <w:t xml:space="preserve">පින්වතුන් වහන්සේට දනක් </w:t>
      </w:r>
      <w:r w:rsidR="00B9455C">
        <w:rPr>
          <w:rFonts w:hint="cs"/>
          <w:cs/>
          <w:lang w:bidi="si-LK"/>
        </w:rPr>
        <w:t>දුන්</w:t>
      </w:r>
      <w:r w:rsidRPr="00C066C0">
        <w:rPr>
          <w:cs/>
          <w:lang w:bidi="si-LK"/>
        </w:rPr>
        <w:t>නොත් එයින් විපාකයෙක් නැ</w:t>
      </w:r>
      <w:r w:rsidR="00B9455C">
        <w:rPr>
          <w:rFonts w:hint="cs"/>
          <w:cs/>
          <w:lang w:bidi="si-LK"/>
        </w:rPr>
        <w:t>ද්දැ</w:t>
      </w:r>
      <w:r w:rsidR="003E6E91">
        <w:t>’</w:t>
      </w:r>
      <w:r w:rsidRPr="00C066C0">
        <w:t xml:space="preserve"> </w:t>
      </w:r>
      <w:r w:rsidRPr="00C066C0">
        <w:rPr>
          <w:cs/>
          <w:lang w:bidi="si-LK"/>
        </w:rPr>
        <w:t xml:space="preserve">යි ඇසී ය. </w:t>
      </w:r>
      <w:r w:rsidR="003E6E91">
        <w:rPr>
          <w:cs/>
          <w:lang w:bidi="si-LK"/>
        </w:rPr>
        <w:t>‘</w:t>
      </w:r>
      <w:r w:rsidRPr="00C066C0">
        <w:rPr>
          <w:cs/>
          <w:lang w:bidi="si-LK"/>
        </w:rPr>
        <w:t>ඇතැ</w:t>
      </w:r>
      <w:r w:rsidR="003E6E91">
        <w:t>’</w:t>
      </w:r>
      <w:r w:rsidRPr="00C066C0">
        <w:t xml:space="preserve"> </w:t>
      </w:r>
      <w:r w:rsidRPr="00C066C0">
        <w:rPr>
          <w:cs/>
          <w:lang w:bidi="si-LK"/>
        </w:rPr>
        <w:t xml:space="preserve">යි උන් වහන්සේ වදාළ සේක. </w:t>
      </w:r>
      <w:r w:rsidR="003E6E91">
        <w:t>‘</w:t>
      </w:r>
      <w:r w:rsidRPr="00C066C0">
        <w:rPr>
          <w:cs/>
          <w:lang w:bidi="si-LK"/>
        </w:rPr>
        <w:t>එසේ නම් ස</w:t>
      </w:r>
      <w:r w:rsidR="00B9455C">
        <w:rPr>
          <w:rFonts w:hint="cs"/>
          <w:cs/>
          <w:lang w:bidi="si-LK"/>
        </w:rPr>
        <w:t>්</w:t>
      </w:r>
      <w:r w:rsidRPr="00C066C0">
        <w:rPr>
          <w:cs/>
          <w:lang w:bidi="si-LK"/>
        </w:rPr>
        <w:t>වාමීනි! එය මාගේ වැඩෙකැ</w:t>
      </w:r>
      <w:r w:rsidR="003E6E91">
        <w:t>’</w:t>
      </w:r>
      <w:r w:rsidRPr="00C066C0">
        <w:t xml:space="preserve"> </w:t>
      </w:r>
      <w:r w:rsidRPr="00C066C0">
        <w:rPr>
          <w:cs/>
          <w:lang w:bidi="si-LK"/>
        </w:rPr>
        <w:t xml:space="preserve">යි කියා ශක්‍ර තෙමේ තෙරුන් වැඳ සුජාතාවන් ගෙණ තෙරුන් පැදකුණු කොට අහසට නැග </w:t>
      </w:r>
    </w:p>
    <w:p w14:paraId="60A45A77" w14:textId="0A13E822" w:rsidR="00581B7A" w:rsidRDefault="00FE3BC6" w:rsidP="008F5BEE">
      <w:pPr>
        <w:pStyle w:val="Sinhalakawi"/>
        <w:rPr>
          <w:lang w:bidi="si-LK"/>
        </w:rPr>
      </w:pPr>
      <w:r>
        <w:t>“</w:t>
      </w:r>
      <w:r w:rsidR="00C066C0" w:rsidRPr="00C066C0">
        <w:rPr>
          <w:cs/>
          <w:lang w:bidi="si-LK"/>
        </w:rPr>
        <w:t>ගුණෙනි මහමුහුදෙව් - මහසුප් තෙරුන් කෙරෙහි</w:t>
      </w:r>
      <w:r w:rsidR="00C066C0" w:rsidRPr="00C066C0">
        <w:t xml:space="preserve">, </w:t>
      </w:r>
    </w:p>
    <w:p w14:paraId="04917062" w14:textId="77777777" w:rsidR="00FE3BC6" w:rsidRDefault="00C066C0" w:rsidP="008F5BEE">
      <w:pPr>
        <w:pStyle w:val="Sinhalakawi"/>
        <w:rPr>
          <w:lang w:bidi="si-LK"/>
        </w:rPr>
      </w:pPr>
      <w:r w:rsidRPr="00C066C0">
        <w:rPr>
          <w:cs/>
          <w:lang w:bidi="si-LK"/>
        </w:rPr>
        <w:t xml:space="preserve">බැතියෙන් මෙ මා </w:t>
      </w:r>
      <w:r w:rsidR="00581B7A">
        <w:rPr>
          <w:rFonts w:hint="cs"/>
          <w:cs/>
          <w:lang w:bidi="si-LK"/>
        </w:rPr>
        <w:t>දු</w:t>
      </w:r>
      <w:r w:rsidRPr="00C066C0">
        <w:rPr>
          <w:cs/>
          <w:lang w:bidi="si-LK"/>
        </w:rPr>
        <w:t>න් දන - මහදනෙකි නොකළැකි තුම්</w:t>
      </w:r>
      <w:r w:rsidR="00FE3BC6">
        <w:rPr>
          <w:lang w:bidi="si-LK"/>
        </w:rPr>
        <w:t>”</w:t>
      </w:r>
      <w:r w:rsidR="00394EF6">
        <w:rPr>
          <w:lang w:bidi="si-LK"/>
        </w:rPr>
        <w:t xml:space="preserve"> </w:t>
      </w:r>
      <w:r w:rsidR="00394EF6">
        <w:rPr>
          <w:cs/>
          <w:lang w:bidi="si-LK"/>
        </w:rPr>
        <w:t>යි</w:t>
      </w:r>
      <w:r w:rsidRPr="00C066C0">
        <w:rPr>
          <w:cs/>
          <w:lang w:bidi="si-LK"/>
        </w:rPr>
        <w:t xml:space="preserve"> </w:t>
      </w:r>
    </w:p>
    <w:p w14:paraId="7EC82C3A" w14:textId="317C31DB" w:rsidR="00C066C0" w:rsidRPr="00C066C0" w:rsidRDefault="00C066C0" w:rsidP="00574000">
      <w:pPr>
        <w:rPr>
          <w:lang w:bidi="si-LK"/>
        </w:rPr>
      </w:pPr>
      <w:r w:rsidRPr="00C066C0">
        <w:rPr>
          <w:cs/>
          <w:lang w:bidi="si-LK"/>
        </w:rPr>
        <w:t>උද</w:t>
      </w:r>
      <w:r w:rsidR="00581B7A">
        <w:rPr>
          <w:rFonts w:hint="cs"/>
          <w:cs/>
          <w:lang w:bidi="si-LK"/>
        </w:rPr>
        <w:t>න්</w:t>
      </w:r>
      <w:r w:rsidRPr="00C066C0">
        <w:rPr>
          <w:cs/>
          <w:lang w:bidi="si-LK"/>
        </w:rPr>
        <w:t xml:space="preserve"> අනමින් දෙව්ලොව ගියේ ය. </w:t>
      </w:r>
      <w:r w:rsidR="003E6E91">
        <w:rPr>
          <w:b/>
          <w:bCs/>
          <w:cs/>
          <w:lang w:bidi="si-LK"/>
        </w:rPr>
        <w:t>‘</w:t>
      </w:r>
      <w:r w:rsidRPr="00581B7A">
        <w:rPr>
          <w:b/>
          <w:bCs/>
          <w:cs/>
          <w:lang w:bidi="si-LK"/>
        </w:rPr>
        <w:t>එකං සමයං භගවා රාජග</w:t>
      </w:r>
      <w:r w:rsidR="00581B7A" w:rsidRPr="00581B7A">
        <w:rPr>
          <w:rFonts w:hint="cs"/>
          <w:b/>
          <w:bCs/>
          <w:cs/>
          <w:lang w:bidi="si-LK"/>
        </w:rPr>
        <w:t>හෙ</w:t>
      </w:r>
      <w:r w:rsidRPr="00581B7A">
        <w:rPr>
          <w:b/>
          <w:bCs/>
          <w:cs/>
          <w:lang w:bidi="si-LK"/>
        </w:rPr>
        <w:t xml:space="preserve"> විහරති වෙළුව</w:t>
      </w:r>
      <w:r w:rsidR="00581B7A" w:rsidRPr="00581B7A">
        <w:rPr>
          <w:rFonts w:hint="cs"/>
          <w:b/>
          <w:bCs/>
          <w:cs/>
          <w:lang w:bidi="si-LK"/>
        </w:rPr>
        <w:t>නෙ</w:t>
      </w:r>
      <w:r w:rsidR="00581B7A" w:rsidRPr="00581B7A">
        <w:rPr>
          <w:b/>
          <w:bCs/>
          <w:cs/>
          <w:lang w:bidi="si-LK"/>
        </w:rPr>
        <w:t xml:space="preserve"> කලන්දකනිවාපෙ</w:t>
      </w:r>
      <w:r w:rsidR="00581B7A">
        <w:rPr>
          <w:rFonts w:hint="cs"/>
          <w:b/>
          <w:bCs/>
          <w:cs/>
          <w:lang w:bidi="si-LK"/>
        </w:rPr>
        <w:t xml:space="preserve"> </w:t>
      </w:r>
      <w:r w:rsidR="00581B7A" w:rsidRPr="00581B7A">
        <w:rPr>
          <w:rFonts w:hint="cs"/>
          <w:b/>
          <w:bCs/>
          <w:cs/>
          <w:lang w:bidi="si-LK"/>
        </w:rPr>
        <w:t>-</w:t>
      </w:r>
      <w:r w:rsidRPr="00581B7A">
        <w:rPr>
          <w:b/>
          <w:bCs/>
          <w:cs/>
          <w:lang w:bidi="si-LK"/>
        </w:rPr>
        <w:t>පෙ- ආකා</w:t>
      </w:r>
      <w:r w:rsidR="00581B7A" w:rsidRPr="00581B7A">
        <w:rPr>
          <w:rFonts w:hint="cs"/>
          <w:b/>
          <w:bCs/>
          <w:cs/>
          <w:lang w:bidi="si-LK"/>
        </w:rPr>
        <w:t>සෙ</w:t>
      </w:r>
      <w:r w:rsidRPr="00581B7A">
        <w:rPr>
          <w:b/>
          <w:bCs/>
          <w:cs/>
          <w:lang w:bidi="si-LK"/>
        </w:rPr>
        <w:t xml:space="preserve"> අන්තලික්</w:t>
      </w:r>
      <w:r w:rsidR="00581B7A" w:rsidRPr="00581B7A">
        <w:rPr>
          <w:rFonts w:hint="cs"/>
          <w:b/>
          <w:bCs/>
          <w:cs/>
          <w:lang w:bidi="si-LK"/>
        </w:rPr>
        <w:t>ඛෙ</w:t>
      </w:r>
      <w:r w:rsidRPr="00581B7A">
        <w:rPr>
          <w:b/>
          <w:bCs/>
          <w:cs/>
          <w:lang w:bidi="si-LK"/>
        </w:rPr>
        <w:t xml:space="preserve"> තික්ඛත්තු</w:t>
      </w:r>
      <w:r w:rsidR="00581B7A" w:rsidRPr="00581B7A">
        <w:rPr>
          <w:rFonts w:hint="cs"/>
          <w:b/>
          <w:bCs/>
          <w:cs/>
          <w:lang w:bidi="si-LK"/>
        </w:rPr>
        <w:t>ං</w:t>
      </w:r>
      <w:r w:rsidRPr="00581B7A">
        <w:rPr>
          <w:b/>
          <w:bCs/>
          <w:cs/>
          <w:lang w:bidi="si-LK"/>
        </w:rPr>
        <w:t xml:space="preserve"> උදාන</w:t>
      </w:r>
      <w:r w:rsidR="00581B7A" w:rsidRPr="00581B7A">
        <w:rPr>
          <w:rFonts w:hint="cs"/>
          <w:b/>
          <w:bCs/>
          <w:cs/>
          <w:lang w:bidi="si-LK"/>
        </w:rPr>
        <w:t>ං</w:t>
      </w:r>
      <w:r w:rsidRPr="00581B7A">
        <w:rPr>
          <w:b/>
          <w:bCs/>
          <w:cs/>
          <w:lang w:bidi="si-LK"/>
        </w:rPr>
        <w:t xml:space="preserve"> උදානෙසි</w:t>
      </w:r>
      <w:r w:rsidR="003E6E91">
        <w:rPr>
          <w:b/>
          <w:bCs/>
        </w:rPr>
        <w:t>’</w:t>
      </w:r>
      <w:r w:rsidRPr="00C066C0">
        <w:t xml:space="preserve"> </w:t>
      </w:r>
      <w:r w:rsidRPr="00C066C0">
        <w:rPr>
          <w:cs/>
          <w:lang w:bidi="si-LK"/>
        </w:rPr>
        <w:t>යනු</w:t>
      </w:r>
      <w:r w:rsidRPr="00C066C0">
        <w:t xml:space="preserve">, </w:t>
      </w:r>
      <w:r w:rsidRPr="00C066C0">
        <w:rPr>
          <w:cs/>
          <w:lang w:bidi="si-LK"/>
        </w:rPr>
        <w:t xml:space="preserve">එ හෙයින් කියන ලදී. </w:t>
      </w:r>
    </w:p>
    <w:p w14:paraId="6055AA80" w14:textId="03DAF59F" w:rsidR="00C066C0" w:rsidRPr="00C066C0" w:rsidRDefault="00C066C0" w:rsidP="00FE3BC6">
      <w:r w:rsidRPr="00C066C0">
        <w:rPr>
          <w:cs/>
          <w:lang w:bidi="si-LK"/>
        </w:rPr>
        <w:t xml:space="preserve">විහාරයෙහි වැඩ සිටියා වූ සම්මා සම්බුදු රජානන් වහන්සේ එ හඬ අසා </w:t>
      </w:r>
      <w:r w:rsidR="003E6E91">
        <w:t>‘</w:t>
      </w:r>
      <w:r w:rsidRPr="00C066C0">
        <w:rPr>
          <w:cs/>
          <w:lang w:bidi="si-LK"/>
        </w:rPr>
        <w:t>මහ</w:t>
      </w:r>
      <w:r w:rsidR="00581B7A">
        <w:rPr>
          <w:rFonts w:hint="cs"/>
          <w:cs/>
          <w:lang w:bidi="si-LK"/>
        </w:rPr>
        <w:t>ණෙ</w:t>
      </w:r>
      <w:r w:rsidRPr="00C066C0">
        <w:rPr>
          <w:cs/>
          <w:lang w:bidi="si-LK"/>
        </w:rPr>
        <w:t>නි! බල</w:t>
      </w:r>
      <w:r w:rsidR="00581B7A">
        <w:rPr>
          <w:rFonts w:hint="cs"/>
          <w:cs/>
          <w:lang w:bidi="si-LK"/>
        </w:rPr>
        <w:t>වු</w:t>
      </w:r>
      <w:r w:rsidRPr="00C066C0">
        <w:t xml:space="preserve">, </w:t>
      </w:r>
      <w:r w:rsidR="00581B7A">
        <w:rPr>
          <w:rFonts w:hint="cs"/>
          <w:cs/>
          <w:lang w:bidi="si-LK"/>
        </w:rPr>
        <w:t>සක්දෙව්</w:t>
      </w:r>
      <w:r w:rsidRPr="00C066C0">
        <w:rPr>
          <w:cs/>
          <w:lang w:bidi="si-LK"/>
        </w:rPr>
        <w:t>රජ උද</w:t>
      </w:r>
      <w:r w:rsidR="00581B7A">
        <w:rPr>
          <w:rFonts w:hint="cs"/>
          <w:cs/>
          <w:lang w:bidi="si-LK"/>
        </w:rPr>
        <w:t>න්</w:t>
      </w:r>
      <w:r w:rsidRPr="00C066C0">
        <w:rPr>
          <w:cs/>
          <w:lang w:bidi="si-LK"/>
        </w:rPr>
        <w:t xml:space="preserve"> අනමින් අධිකතර </w:t>
      </w:r>
      <w:r w:rsidR="00BB3DC0">
        <w:rPr>
          <w:cs/>
          <w:lang w:bidi="si-LK"/>
        </w:rPr>
        <w:t>සන්තෝෂ</w:t>
      </w:r>
      <w:r w:rsidRPr="00C066C0">
        <w:rPr>
          <w:cs/>
          <w:lang w:bidi="si-LK"/>
        </w:rPr>
        <w:t>යෙන් අහසින් යන සැටි</w:t>
      </w:r>
      <w:r w:rsidR="003E6E91">
        <w:t>’</w:t>
      </w:r>
      <w:r w:rsidRPr="00C066C0">
        <w:t xml:space="preserve"> </w:t>
      </w:r>
      <w:r w:rsidRPr="00C066C0">
        <w:rPr>
          <w:cs/>
          <w:lang w:bidi="si-LK"/>
        </w:rPr>
        <w:t xml:space="preserve">යි වදාළවිට </w:t>
      </w:r>
      <w:r w:rsidR="003E6E91">
        <w:rPr>
          <w:cs/>
          <w:lang w:bidi="si-LK"/>
        </w:rPr>
        <w:t>‘</w:t>
      </w:r>
      <w:r w:rsidRPr="00C066C0">
        <w:rPr>
          <w:cs/>
          <w:lang w:bidi="si-LK"/>
        </w:rPr>
        <w:t>ස</w:t>
      </w:r>
      <w:r w:rsidR="00581B7A">
        <w:rPr>
          <w:rFonts w:hint="cs"/>
          <w:cs/>
          <w:lang w:bidi="si-LK"/>
        </w:rPr>
        <w:t>්</w:t>
      </w:r>
      <w:r w:rsidRPr="00C066C0">
        <w:rPr>
          <w:cs/>
          <w:lang w:bidi="si-LK"/>
        </w:rPr>
        <w:t>වාමීනි! මෙසේ ප්‍රීති වාක්‍යය කියමින් අහසින් යෑමට ඔහු කළේ කුමක් දැ</w:t>
      </w:r>
      <w:r w:rsidR="003E6E91">
        <w:t>’</w:t>
      </w:r>
      <w:r w:rsidRPr="00C066C0">
        <w:t xml:space="preserve"> </w:t>
      </w:r>
      <w:r w:rsidRPr="00C066C0">
        <w:rPr>
          <w:cs/>
          <w:lang w:bidi="si-LK"/>
        </w:rPr>
        <w:t>යි භි</w:t>
      </w:r>
      <w:r w:rsidR="00022B53">
        <w:rPr>
          <w:cs/>
          <w:lang w:bidi="si-LK"/>
        </w:rPr>
        <w:t>ක්‍ෂූ</w:t>
      </w:r>
      <w:r w:rsidRPr="00C066C0">
        <w:rPr>
          <w:cs/>
          <w:lang w:bidi="si-LK"/>
        </w:rPr>
        <w:t xml:space="preserve">න් වහන්සේලා ඇසූහ. </w:t>
      </w:r>
      <w:r w:rsidR="00294022">
        <w:rPr>
          <w:cs/>
          <w:lang w:bidi="si-LK"/>
        </w:rPr>
        <w:t>‘</w:t>
      </w:r>
      <w:r w:rsidRPr="00C066C0">
        <w:rPr>
          <w:cs/>
          <w:lang w:bidi="si-LK"/>
        </w:rPr>
        <w:t>මාගේ පුත් මහසුප් තැන රවටා ඒ තැනට පිණ්ඩපාතයක් දී ඉන් ලැබෙන විපාකය මහත්බව දැන ප්‍රීතිවාක්‍යය කියා</w:t>
      </w:r>
      <w:r w:rsidR="00294022">
        <w:rPr>
          <w:cs/>
          <w:lang w:bidi="si-LK"/>
        </w:rPr>
        <w:t>’</w:t>
      </w:r>
      <w:r w:rsidRPr="00C066C0">
        <w:rPr>
          <w:cs/>
          <w:lang w:bidi="si-LK"/>
        </w:rPr>
        <w:t xml:space="preserve"> යි උන්වහන්සේ වදාළ ස්ක. </w:t>
      </w:r>
      <w:r w:rsidR="003E6E91">
        <w:t>‘</w:t>
      </w:r>
      <w:r w:rsidRPr="00C066C0">
        <w:rPr>
          <w:cs/>
          <w:lang w:bidi="si-LK"/>
        </w:rPr>
        <w:t>ස</w:t>
      </w:r>
      <w:r w:rsidR="008A4F85">
        <w:rPr>
          <w:rFonts w:hint="cs"/>
          <w:cs/>
          <w:lang w:bidi="si-LK"/>
        </w:rPr>
        <w:t>්</w:t>
      </w:r>
      <w:r w:rsidRPr="00C066C0">
        <w:rPr>
          <w:cs/>
          <w:lang w:bidi="si-LK"/>
        </w:rPr>
        <w:t>වාමීනි! දෙව්ලොව සිටි ශක්‍ර ත</w:t>
      </w:r>
      <w:r w:rsidR="008A4F85">
        <w:rPr>
          <w:cs/>
          <w:lang w:bidi="si-LK"/>
        </w:rPr>
        <w:t>ෙමේ මහසුප් තෙරුන්ට දෙන පිණ්ඩපාත</w:t>
      </w:r>
      <w:r w:rsidRPr="00C066C0">
        <w:rPr>
          <w:cs/>
          <w:lang w:bidi="si-LK"/>
        </w:rPr>
        <w:t>යෙහි විපාක මහ</w:t>
      </w:r>
      <w:r w:rsidR="008A4F85">
        <w:rPr>
          <w:rFonts w:hint="cs"/>
          <w:cs/>
          <w:lang w:bidi="si-LK"/>
        </w:rPr>
        <w:t>ත්</w:t>
      </w:r>
      <w:r w:rsidRPr="00C066C0">
        <w:rPr>
          <w:cs/>
          <w:lang w:bidi="si-LK"/>
        </w:rPr>
        <w:t>බව කෙසේ දැන ගත්තේ දැ</w:t>
      </w:r>
      <w:r w:rsidR="003E6E91">
        <w:t>’</w:t>
      </w:r>
      <w:r w:rsidRPr="00C066C0">
        <w:t xml:space="preserve"> </w:t>
      </w:r>
      <w:r w:rsidR="008A4F85">
        <w:rPr>
          <w:cs/>
          <w:lang w:bidi="si-LK"/>
        </w:rPr>
        <w:t>යි භි</w:t>
      </w:r>
      <w:r w:rsidR="00022B53">
        <w:rPr>
          <w:cs/>
          <w:lang w:bidi="si-LK"/>
        </w:rPr>
        <w:t>ක්‍ෂූ</w:t>
      </w:r>
      <w:r w:rsidRPr="00C066C0">
        <w:rPr>
          <w:cs/>
          <w:lang w:bidi="si-LK"/>
        </w:rPr>
        <w:t xml:space="preserve">න් ඇසූ විට </w:t>
      </w:r>
      <w:r w:rsidR="003E6E91">
        <w:rPr>
          <w:cs/>
          <w:lang w:bidi="si-LK"/>
        </w:rPr>
        <w:t>‘</w:t>
      </w:r>
      <w:r w:rsidRPr="00C066C0">
        <w:rPr>
          <w:cs/>
          <w:lang w:bidi="si-LK"/>
        </w:rPr>
        <w:t>මහ</w:t>
      </w:r>
      <w:r w:rsidR="008A4F85">
        <w:rPr>
          <w:rFonts w:hint="cs"/>
          <w:cs/>
          <w:lang w:bidi="si-LK"/>
        </w:rPr>
        <w:t>‍ණෙ</w:t>
      </w:r>
      <w:r w:rsidRPr="00C066C0">
        <w:rPr>
          <w:cs/>
          <w:lang w:bidi="si-LK"/>
        </w:rPr>
        <w:t>නි! මා පු</w:t>
      </w:r>
      <w:r w:rsidR="008A4F85">
        <w:rPr>
          <w:cs/>
          <w:lang w:bidi="si-LK"/>
        </w:rPr>
        <w:t>තා වැනි වූ පිණ්ඩපාතයෙන් ජීවත්වන</w:t>
      </w:r>
      <w:r w:rsidR="008A4F85">
        <w:rPr>
          <w:rFonts w:hint="cs"/>
          <w:cs/>
          <w:lang w:bidi="si-LK"/>
        </w:rPr>
        <w:t>්න</w:t>
      </w:r>
      <w:r w:rsidR="008A4F85">
        <w:rPr>
          <w:cs/>
          <w:lang w:bidi="si-LK"/>
        </w:rPr>
        <w:t>හුට දෙවියෝ මනුෂ්‍යයෝ ය</w:t>
      </w:r>
      <w:r w:rsidR="00022B53">
        <w:rPr>
          <w:cs/>
          <w:lang w:bidi="si-LK"/>
        </w:rPr>
        <w:t>ක්‍ෂ</w:t>
      </w:r>
      <w:r w:rsidRPr="00C066C0">
        <w:rPr>
          <w:cs/>
          <w:lang w:bidi="si-LK"/>
        </w:rPr>
        <w:t>රා</w:t>
      </w:r>
      <w:r w:rsidR="00022B53">
        <w:rPr>
          <w:cs/>
          <w:lang w:bidi="si-LK"/>
        </w:rPr>
        <w:t>ක්‍ෂ</w:t>
      </w:r>
      <w:r w:rsidRPr="00C066C0">
        <w:rPr>
          <w:cs/>
          <w:lang w:bidi="si-LK"/>
        </w:rPr>
        <w:t>යෝ ප්‍රිය කෙරෙති</w:t>
      </w:r>
      <w:r w:rsidR="003E6E91">
        <w:t>’</w:t>
      </w:r>
      <w:r w:rsidRPr="00C066C0">
        <w:t xml:space="preserve"> </w:t>
      </w:r>
      <w:r w:rsidRPr="00C066C0">
        <w:rPr>
          <w:cs/>
          <w:lang w:bidi="si-LK"/>
        </w:rPr>
        <w:t>යි වදාළ බුදුරජානන් වහන්සේ ඒ වේලෙහි තමන් වහන්සේ</w:t>
      </w:r>
      <w:r w:rsidR="00C909C1">
        <w:rPr>
          <w:cs/>
          <w:lang w:bidi="si-LK"/>
        </w:rPr>
        <w:t>ත්</w:t>
      </w:r>
      <w:r w:rsidRPr="00C066C0">
        <w:rPr>
          <w:cs/>
          <w:lang w:bidi="si-LK"/>
        </w:rPr>
        <w:t xml:space="preserve"> </w:t>
      </w:r>
      <w:r w:rsidR="003E6E91">
        <w:t>‘</w:t>
      </w:r>
      <w:r w:rsidRPr="00C066C0">
        <w:rPr>
          <w:cs/>
          <w:lang w:bidi="si-LK"/>
        </w:rPr>
        <w:t>තමන් පොෂණය කරණ අනුන් පොෂණය නො කරණ සන්හුන් ඉඳුරන් හා කෙලෙස් ඇති සිහි ඇති පිණ්ඩපාතික භි</w:t>
      </w:r>
      <w:r w:rsidR="00022B53">
        <w:rPr>
          <w:cs/>
          <w:lang w:bidi="si-LK"/>
        </w:rPr>
        <w:t>ක්‍ෂු</w:t>
      </w:r>
      <w:r w:rsidRPr="00C066C0">
        <w:rPr>
          <w:cs/>
          <w:lang w:bidi="si-LK"/>
        </w:rPr>
        <w:t>න</w:t>
      </w:r>
      <w:r w:rsidR="008A4F85">
        <w:rPr>
          <w:rFonts w:hint="cs"/>
          <w:cs/>
          <w:lang w:bidi="si-LK"/>
        </w:rPr>
        <w:t>ම</w:t>
      </w:r>
      <w:r w:rsidR="008A4F85">
        <w:rPr>
          <w:cs/>
          <w:lang w:bidi="si-LK"/>
        </w:rPr>
        <w:t>ට නම් දෙවියන් කැමැති වෙත</w:t>
      </w:r>
      <w:r w:rsidR="008A4F85">
        <w:rPr>
          <w:rFonts w:hint="cs"/>
          <w:cs/>
          <w:lang w:bidi="si-LK"/>
        </w:rPr>
        <w:t>ි</w:t>
      </w:r>
      <w:r w:rsidR="003E6E91">
        <w:t>’</w:t>
      </w:r>
      <w:r w:rsidRPr="00C066C0">
        <w:t xml:space="preserve"> </w:t>
      </w:r>
      <w:r w:rsidRPr="00C066C0">
        <w:rPr>
          <w:cs/>
          <w:lang w:bidi="si-LK"/>
        </w:rPr>
        <w:t>යන අ</w:t>
      </w:r>
      <w:r w:rsidR="002606F2">
        <w:rPr>
          <w:cs/>
          <w:lang w:bidi="si-LK"/>
        </w:rPr>
        <w:t>ර්‍ත්‍ථ</w:t>
      </w:r>
      <w:r w:rsidRPr="00C066C0">
        <w:rPr>
          <w:cs/>
          <w:lang w:bidi="si-LK"/>
        </w:rPr>
        <w:t>වත්</w:t>
      </w:r>
      <w:r w:rsidRPr="00C066C0">
        <w:t xml:space="preserve">, </w:t>
      </w:r>
    </w:p>
    <w:p w14:paraId="517ACD09" w14:textId="1F7D1FF3" w:rsidR="008A4F85" w:rsidRDefault="00BD72D5" w:rsidP="00BD72D5">
      <w:pPr>
        <w:pStyle w:val="Sinhalakawi"/>
        <w:rPr>
          <w:lang w:bidi="si-LK"/>
        </w:rPr>
      </w:pPr>
      <w:r>
        <w:t>“</w:t>
      </w:r>
      <w:r w:rsidR="00C066C0" w:rsidRPr="00C066C0">
        <w:rPr>
          <w:cs/>
          <w:lang w:bidi="si-LK"/>
        </w:rPr>
        <w:t>පිණ්ඩපාතිකස</w:t>
      </w:r>
      <w:r w:rsidR="008A4F85">
        <w:rPr>
          <w:rFonts w:hint="cs"/>
          <w:cs/>
          <w:lang w:bidi="si-LK"/>
        </w:rPr>
        <w:t>්ස</w:t>
      </w:r>
      <w:r w:rsidR="00C066C0" w:rsidRPr="00C066C0">
        <w:rPr>
          <w:cs/>
          <w:lang w:bidi="si-LK"/>
        </w:rPr>
        <w:t xml:space="preserve"> භික්ඛුනො-අත්තභරස්ස අනඤ</w:t>
      </w:r>
      <w:r w:rsidR="008A4F85">
        <w:rPr>
          <w:rFonts w:hint="cs"/>
          <w:cs/>
          <w:lang w:bidi="si-LK"/>
        </w:rPr>
        <w:t>්</w:t>
      </w:r>
      <w:r w:rsidR="00C066C0" w:rsidRPr="00C066C0">
        <w:rPr>
          <w:cs/>
          <w:lang w:bidi="si-LK"/>
        </w:rPr>
        <w:t>ඤපොසිනො</w:t>
      </w:r>
      <w:r w:rsidR="00C066C0" w:rsidRPr="00C066C0">
        <w:t xml:space="preserve">, </w:t>
      </w:r>
    </w:p>
    <w:p w14:paraId="6F18B89E" w14:textId="57277010" w:rsidR="008A4F85" w:rsidRDefault="00C066C0" w:rsidP="00BD72D5">
      <w:pPr>
        <w:pStyle w:val="Sinhalakawi"/>
        <w:rPr>
          <w:lang w:bidi="si-LK"/>
        </w:rPr>
      </w:pPr>
      <w:r w:rsidRPr="00C066C0">
        <w:rPr>
          <w:cs/>
          <w:lang w:bidi="si-LK"/>
        </w:rPr>
        <w:t>දෙවා පිහ</w:t>
      </w:r>
      <w:r w:rsidR="008A4F85">
        <w:rPr>
          <w:rFonts w:hint="cs"/>
          <w:cs/>
          <w:lang w:bidi="si-LK"/>
        </w:rPr>
        <w:t>ය</w:t>
      </w:r>
      <w:r w:rsidRPr="00C066C0">
        <w:rPr>
          <w:cs/>
          <w:lang w:bidi="si-LK"/>
        </w:rPr>
        <w:t>න්ති තාදිනො-උපසන්තස්ස සදා සතීමතො</w:t>
      </w:r>
      <w:r w:rsidR="00BD72D5">
        <w:rPr>
          <w:lang w:bidi="si-LK"/>
        </w:rPr>
        <w:t>”</w:t>
      </w:r>
      <w:r w:rsidR="008A4F85">
        <w:rPr>
          <w:rFonts w:hint="cs"/>
          <w:cs/>
          <w:lang w:bidi="si-LK"/>
        </w:rPr>
        <w:t xml:space="preserve"> </w:t>
      </w:r>
      <w:r w:rsidRPr="00C066C0">
        <w:rPr>
          <w:cs/>
          <w:lang w:bidi="si-LK"/>
        </w:rPr>
        <w:t xml:space="preserve">යි </w:t>
      </w:r>
    </w:p>
    <w:p w14:paraId="49C08E9A" w14:textId="77777777" w:rsidR="00BD72D5" w:rsidRDefault="00C066C0" w:rsidP="00BD72D5">
      <w:pPr>
        <w:rPr>
          <w:lang w:bidi="si-LK"/>
        </w:rPr>
      </w:pPr>
      <w:r w:rsidRPr="00C066C0">
        <w:rPr>
          <w:cs/>
          <w:lang w:bidi="si-LK"/>
        </w:rPr>
        <w:t xml:space="preserve">මේ ප්‍රීතිවාක්‍යය වදාළ සේක. නැවැත ද </w:t>
      </w:r>
      <w:r w:rsidR="003E6E91">
        <w:t>‘</w:t>
      </w:r>
      <w:r w:rsidRPr="00C066C0">
        <w:rPr>
          <w:cs/>
          <w:lang w:bidi="si-LK"/>
        </w:rPr>
        <w:t>මහ</w:t>
      </w:r>
      <w:r w:rsidR="008A4F85">
        <w:rPr>
          <w:rFonts w:hint="cs"/>
          <w:cs/>
          <w:lang w:bidi="si-LK"/>
        </w:rPr>
        <w:t>ණෙ</w:t>
      </w:r>
      <w:r w:rsidRPr="00C066C0">
        <w:rPr>
          <w:cs/>
          <w:lang w:bidi="si-LK"/>
        </w:rPr>
        <w:t>නි! මා පුතුගේ සි</w:t>
      </w:r>
      <w:r w:rsidR="008A4F85">
        <w:rPr>
          <w:rFonts w:hint="cs"/>
          <w:cs/>
          <w:lang w:bidi="si-LK"/>
        </w:rPr>
        <w:t>ල්සු</w:t>
      </w:r>
      <w:r w:rsidRPr="00C066C0">
        <w:rPr>
          <w:cs/>
          <w:lang w:bidi="si-LK"/>
        </w:rPr>
        <w:t>වඳින් මෙහෙයුනු ස</w:t>
      </w:r>
      <w:r w:rsidR="008A4F85">
        <w:rPr>
          <w:rFonts w:hint="cs"/>
          <w:cs/>
          <w:lang w:bidi="si-LK"/>
        </w:rPr>
        <w:t>ක්</w:t>
      </w:r>
      <w:r w:rsidRPr="00C066C0">
        <w:rPr>
          <w:cs/>
          <w:lang w:bidi="si-LK"/>
        </w:rPr>
        <w:t>දෙව්රජ තෙමේ ඒ තැන වෙත පැමි</w:t>
      </w:r>
      <w:r w:rsidR="008A4F85">
        <w:rPr>
          <w:rFonts w:hint="cs"/>
          <w:cs/>
          <w:lang w:bidi="si-LK"/>
        </w:rPr>
        <w:t>ණ</w:t>
      </w:r>
      <w:r w:rsidRPr="00C066C0">
        <w:rPr>
          <w:cs/>
          <w:lang w:bidi="si-LK"/>
        </w:rPr>
        <w:t xml:space="preserve"> පිණ්ඩපාතය දී ගියේ ය</w:t>
      </w:r>
      <w:r w:rsidR="003E6E91">
        <w:t>’</w:t>
      </w:r>
      <w:r w:rsidRPr="00C066C0">
        <w:t xml:space="preserve"> </w:t>
      </w:r>
      <w:r w:rsidRPr="00C066C0">
        <w:rPr>
          <w:cs/>
          <w:lang w:bidi="si-LK"/>
        </w:rPr>
        <w:t>යි වදාරා මේ ධ</w:t>
      </w:r>
      <w:r w:rsidR="00983463">
        <w:rPr>
          <w:cs/>
          <w:lang w:bidi="si-LK"/>
        </w:rPr>
        <w:t>ර්‍ම</w:t>
      </w:r>
      <w:r w:rsidR="00F16D0E">
        <w:rPr>
          <w:rFonts w:hint="cs"/>
          <w:cs/>
          <w:lang w:bidi="si-LK"/>
        </w:rPr>
        <w:t>දේශනාව</w:t>
      </w:r>
      <w:r w:rsidRPr="00C066C0">
        <w:rPr>
          <w:cs/>
          <w:lang w:bidi="si-LK"/>
        </w:rPr>
        <w:t xml:space="preserve"> ද කළ සේක</w:t>
      </w:r>
      <w:r w:rsidR="008A4F85">
        <w:rPr>
          <w:rFonts w:hint="cs"/>
          <w:cs/>
          <w:lang w:bidi="si-LK"/>
        </w:rPr>
        <w:t>:</w:t>
      </w:r>
      <w:r w:rsidR="00BD72D5">
        <w:rPr>
          <w:lang w:bidi="si-LK"/>
        </w:rPr>
        <w:t xml:space="preserve">- </w:t>
      </w:r>
    </w:p>
    <w:p w14:paraId="19FDA9E2" w14:textId="5959167D" w:rsidR="00C066C0" w:rsidRPr="008A4F85" w:rsidRDefault="00C066C0" w:rsidP="00BD72D5">
      <w:pPr>
        <w:pStyle w:val="Quote"/>
        <w:rPr>
          <w:lang w:bidi="si-LK"/>
        </w:rPr>
      </w:pPr>
      <w:r w:rsidRPr="008A4F85">
        <w:rPr>
          <w:cs/>
          <w:lang w:bidi="si-LK"/>
        </w:rPr>
        <w:t>අ</w:t>
      </w:r>
      <w:r w:rsidR="008A4F85" w:rsidRPr="008A4F85">
        <w:rPr>
          <w:rFonts w:hint="cs"/>
          <w:cs/>
          <w:lang w:bidi="si-LK"/>
        </w:rPr>
        <w:t>ප‍්ප</w:t>
      </w:r>
      <w:r w:rsidRPr="008A4F85">
        <w:rPr>
          <w:cs/>
          <w:lang w:bidi="si-LK"/>
        </w:rPr>
        <w:t>ම</w:t>
      </w:r>
      <w:r w:rsidR="008A4F85" w:rsidRPr="008A4F85">
        <w:rPr>
          <w:rFonts w:hint="cs"/>
          <w:cs/>
          <w:lang w:bidi="si-LK"/>
        </w:rPr>
        <w:t>ත්තො</w:t>
      </w:r>
      <w:r w:rsidRPr="008A4F85">
        <w:rPr>
          <w:cs/>
          <w:lang w:bidi="si-LK"/>
        </w:rPr>
        <w:t xml:space="preserve"> අයං ග</w:t>
      </w:r>
      <w:r w:rsidR="008A4F85" w:rsidRPr="008A4F85">
        <w:rPr>
          <w:rFonts w:hint="cs"/>
          <w:cs/>
          <w:lang w:bidi="si-LK"/>
        </w:rPr>
        <w:t>න්‍ධො</w:t>
      </w:r>
      <w:r w:rsidRPr="008A4F85">
        <w:rPr>
          <w:cs/>
          <w:lang w:bidi="si-LK"/>
        </w:rPr>
        <w:t xml:space="preserve"> යායං තගරච</w:t>
      </w:r>
      <w:r w:rsidR="008A4F85" w:rsidRPr="008A4F85">
        <w:rPr>
          <w:rFonts w:hint="cs"/>
          <w:cs/>
          <w:lang w:bidi="si-LK"/>
        </w:rPr>
        <w:t>න්‍ද</w:t>
      </w:r>
      <w:r w:rsidR="008A4F85" w:rsidRPr="008A4F85">
        <w:rPr>
          <w:cs/>
          <w:lang w:bidi="si-LK"/>
        </w:rPr>
        <w:t>න</w:t>
      </w:r>
      <w:r w:rsidR="008A4F85" w:rsidRPr="008A4F85">
        <w:rPr>
          <w:rFonts w:hint="cs"/>
          <w:cs/>
          <w:lang w:bidi="si-LK"/>
        </w:rPr>
        <w:t>ී</w:t>
      </w:r>
      <w:r w:rsidRPr="008A4F85">
        <w:t xml:space="preserve">, </w:t>
      </w:r>
    </w:p>
    <w:p w14:paraId="336AFE12" w14:textId="77777777" w:rsidR="008A4F85" w:rsidRDefault="00C066C0" w:rsidP="00BD72D5">
      <w:pPr>
        <w:pStyle w:val="Quote"/>
        <w:rPr>
          <w:lang w:bidi="si-LK"/>
        </w:rPr>
      </w:pPr>
      <w:r w:rsidRPr="008A4F85">
        <w:rPr>
          <w:cs/>
          <w:lang w:bidi="si-LK"/>
        </w:rPr>
        <w:t>යො ච සීලවත</w:t>
      </w:r>
      <w:r w:rsidR="008A4F85" w:rsidRPr="008A4F85">
        <w:rPr>
          <w:rFonts w:hint="cs"/>
          <w:cs/>
          <w:lang w:bidi="si-LK"/>
        </w:rPr>
        <w:t>ං</w:t>
      </w:r>
      <w:r w:rsidRPr="008A4F85">
        <w:rPr>
          <w:cs/>
          <w:lang w:bidi="si-LK"/>
        </w:rPr>
        <w:t xml:space="preserve"> ග</w:t>
      </w:r>
      <w:r w:rsidR="008A4F85" w:rsidRPr="008A4F85">
        <w:rPr>
          <w:rFonts w:hint="cs"/>
          <w:cs/>
          <w:lang w:bidi="si-LK"/>
        </w:rPr>
        <w:t>න්‍ධො</w:t>
      </w:r>
      <w:r w:rsidRPr="008A4F85">
        <w:rPr>
          <w:cs/>
          <w:lang w:bidi="si-LK"/>
        </w:rPr>
        <w:t xml:space="preserve"> වාති දෙවෙසු උත්තමොති. </w:t>
      </w:r>
    </w:p>
    <w:p w14:paraId="2AA1D082" w14:textId="77777777" w:rsidR="00384FBA" w:rsidRDefault="00C066C0" w:rsidP="00BD72D5">
      <w:pPr>
        <w:rPr>
          <w:lang w:bidi="si-LK"/>
        </w:rPr>
      </w:pPr>
      <w:r w:rsidRPr="00C066C0">
        <w:rPr>
          <w:cs/>
          <w:lang w:bidi="si-LK"/>
        </w:rPr>
        <w:t>යම් මේ තුවරලා සඳුන් පිළිබඳ සුව</w:t>
      </w:r>
      <w:r w:rsidR="00384FBA">
        <w:rPr>
          <w:rFonts w:hint="cs"/>
          <w:cs/>
          <w:lang w:bidi="si-LK"/>
        </w:rPr>
        <w:t>ඳෙ</w:t>
      </w:r>
      <w:r w:rsidRPr="00C066C0">
        <w:rPr>
          <w:cs/>
          <w:lang w:bidi="si-LK"/>
        </w:rPr>
        <w:t>ක් වේ ද</w:t>
      </w:r>
      <w:r w:rsidRPr="00C066C0">
        <w:t xml:space="preserve">, </w:t>
      </w:r>
      <w:r w:rsidRPr="00C066C0">
        <w:rPr>
          <w:cs/>
          <w:lang w:bidi="si-LK"/>
        </w:rPr>
        <w:t>මේ සුවඳ ස</w:t>
      </w:r>
      <w:r w:rsidR="00384FBA">
        <w:rPr>
          <w:rFonts w:hint="cs"/>
          <w:cs/>
          <w:lang w:bidi="si-LK"/>
        </w:rPr>
        <w:t>්</w:t>
      </w:r>
      <w:r w:rsidRPr="00C066C0">
        <w:rPr>
          <w:cs/>
          <w:lang w:bidi="si-LK"/>
        </w:rPr>
        <w:t>වල</w:t>
      </w:r>
      <w:r w:rsidR="00384FBA">
        <w:rPr>
          <w:rFonts w:hint="cs"/>
          <w:cs/>
          <w:lang w:bidi="si-LK"/>
        </w:rPr>
        <w:t>්ප</w:t>
      </w:r>
      <w:r w:rsidRPr="00C066C0">
        <w:rPr>
          <w:cs/>
          <w:lang w:bidi="si-LK"/>
        </w:rPr>
        <w:t xml:space="preserve"> මාත්‍ර වේ</w:t>
      </w:r>
      <w:r w:rsidR="00384FBA">
        <w:rPr>
          <w:rFonts w:hint="cs"/>
          <w:cs/>
          <w:lang w:bidi="si-LK"/>
        </w:rPr>
        <w:t>.</w:t>
      </w:r>
      <w:r w:rsidRPr="00C066C0">
        <w:rPr>
          <w:cs/>
          <w:lang w:bidi="si-LK"/>
        </w:rPr>
        <w:t xml:space="preserve"> සි</w:t>
      </w:r>
      <w:r w:rsidR="00384FBA">
        <w:rPr>
          <w:rFonts w:hint="cs"/>
          <w:cs/>
          <w:lang w:bidi="si-LK"/>
        </w:rPr>
        <w:t>ල්</w:t>
      </w:r>
      <w:r w:rsidRPr="00C066C0">
        <w:rPr>
          <w:cs/>
          <w:lang w:bidi="si-LK"/>
        </w:rPr>
        <w:t>වතුන්ගේ යම් සි</w:t>
      </w:r>
      <w:r w:rsidR="00384FBA">
        <w:rPr>
          <w:rFonts w:hint="cs"/>
          <w:cs/>
          <w:lang w:bidi="si-LK"/>
        </w:rPr>
        <w:t>ල්සු</w:t>
      </w:r>
      <w:r w:rsidRPr="00C066C0">
        <w:rPr>
          <w:cs/>
          <w:lang w:bidi="si-LK"/>
        </w:rPr>
        <w:t>ව</w:t>
      </w:r>
      <w:r w:rsidR="00384FBA">
        <w:rPr>
          <w:rFonts w:hint="cs"/>
          <w:cs/>
          <w:lang w:bidi="si-LK"/>
        </w:rPr>
        <w:t>ඳෙ</w:t>
      </w:r>
      <w:r w:rsidRPr="00C066C0">
        <w:rPr>
          <w:cs/>
          <w:lang w:bidi="si-LK"/>
        </w:rPr>
        <w:t>ක් වේ නම්</w:t>
      </w:r>
      <w:r w:rsidRPr="00C066C0">
        <w:t xml:space="preserve">, </w:t>
      </w:r>
      <w:r w:rsidRPr="00C066C0">
        <w:rPr>
          <w:cs/>
          <w:lang w:bidi="si-LK"/>
        </w:rPr>
        <w:t xml:space="preserve">එය උතුම් වූයේ දෙලොවෙහි ද හමයි. </w:t>
      </w:r>
    </w:p>
    <w:p w14:paraId="1CC8C825" w14:textId="77777777" w:rsidR="00384FBA" w:rsidRDefault="00C066C0" w:rsidP="00574000">
      <w:pPr>
        <w:spacing w:after="120"/>
        <w:rPr>
          <w:lang w:bidi="si-LK"/>
        </w:rPr>
      </w:pPr>
      <w:r w:rsidRPr="00384FBA">
        <w:rPr>
          <w:b/>
          <w:bCs/>
          <w:cs/>
          <w:lang w:bidi="si-LK"/>
        </w:rPr>
        <w:t>අප්පමත්</w:t>
      </w:r>
      <w:r w:rsidR="00384FBA" w:rsidRPr="00384FBA">
        <w:rPr>
          <w:rFonts w:hint="cs"/>
          <w:b/>
          <w:bCs/>
          <w:cs/>
          <w:lang w:bidi="si-LK"/>
        </w:rPr>
        <w:t>තො</w:t>
      </w:r>
      <w:r w:rsidRPr="00C066C0">
        <w:rPr>
          <w:cs/>
          <w:lang w:bidi="si-LK"/>
        </w:rPr>
        <w:t xml:space="preserve"> = ස</w:t>
      </w:r>
      <w:r w:rsidR="00384FBA">
        <w:rPr>
          <w:rFonts w:hint="cs"/>
          <w:cs/>
          <w:lang w:bidi="si-LK"/>
        </w:rPr>
        <w:t>්ව</w:t>
      </w:r>
      <w:r w:rsidRPr="00C066C0">
        <w:rPr>
          <w:cs/>
          <w:lang w:bidi="si-LK"/>
        </w:rPr>
        <w:t xml:space="preserve">ල්පමාත්‍ර වේ. ඉතා ම ටිකයි. </w:t>
      </w:r>
    </w:p>
    <w:p w14:paraId="5DB300C4" w14:textId="7F711BC2" w:rsidR="00384FBA" w:rsidRDefault="00C066C0" w:rsidP="0022513D">
      <w:pPr>
        <w:spacing w:after="120"/>
        <w:rPr>
          <w:lang w:bidi="si-LK"/>
        </w:rPr>
      </w:pPr>
      <w:r w:rsidRPr="00384FBA">
        <w:rPr>
          <w:b/>
          <w:bCs/>
          <w:cs/>
          <w:lang w:bidi="si-LK"/>
        </w:rPr>
        <w:t>පරිත්තපරිමා</w:t>
      </w:r>
      <w:r w:rsidR="00384FBA" w:rsidRPr="00384FBA">
        <w:rPr>
          <w:rFonts w:hint="cs"/>
          <w:b/>
          <w:bCs/>
          <w:cs/>
          <w:lang w:bidi="si-LK"/>
        </w:rPr>
        <w:t>ණො</w:t>
      </w:r>
      <w:r w:rsidR="003E6E91">
        <w:rPr>
          <w:b/>
          <w:bCs/>
          <w:cs/>
          <w:lang w:bidi="si-LK"/>
        </w:rPr>
        <w:t>’</w:t>
      </w:r>
      <w:r w:rsidRPr="00C066C0">
        <w:t xml:space="preserve"> </w:t>
      </w:r>
      <w:r w:rsidRPr="00C066C0">
        <w:rPr>
          <w:cs/>
          <w:lang w:bidi="si-LK"/>
        </w:rPr>
        <w:t xml:space="preserve">යනු එහි අටුවා ය. </w:t>
      </w:r>
      <w:r w:rsidR="00384FBA">
        <w:rPr>
          <w:rFonts w:hint="cs"/>
          <w:cs/>
          <w:lang w:bidi="si-LK"/>
        </w:rPr>
        <w:t>තේ</w:t>
      </w:r>
      <w:r w:rsidRPr="00C066C0">
        <w:rPr>
          <w:cs/>
          <w:lang w:bidi="si-LK"/>
        </w:rPr>
        <w:t>රුම</w:t>
      </w:r>
      <w:r w:rsidRPr="00C066C0">
        <w:t xml:space="preserve">, </w:t>
      </w:r>
      <w:r w:rsidRPr="00C066C0">
        <w:rPr>
          <w:cs/>
          <w:lang w:bidi="si-LK"/>
        </w:rPr>
        <w:t>ස</w:t>
      </w:r>
      <w:r w:rsidR="00384FBA">
        <w:rPr>
          <w:rFonts w:hint="cs"/>
          <w:cs/>
          <w:lang w:bidi="si-LK"/>
        </w:rPr>
        <w:t>්</w:t>
      </w:r>
      <w:r w:rsidRPr="00C066C0">
        <w:rPr>
          <w:cs/>
          <w:lang w:bidi="si-LK"/>
        </w:rPr>
        <w:t>වල්පමාත්‍ර වේ යනු යි. ඉතා ටිකැ යි කී සේ ය. සඳුන්වල හා තුවරලාවල සුවඳ ඉතාටික ය යනු අදහ</w:t>
      </w:r>
      <w:r w:rsidR="00384FBA">
        <w:rPr>
          <w:rFonts w:hint="cs"/>
          <w:cs/>
          <w:lang w:bidi="si-LK"/>
        </w:rPr>
        <w:t>සි</w:t>
      </w:r>
      <w:r w:rsidRPr="00C066C0">
        <w:rPr>
          <w:cs/>
          <w:lang w:bidi="si-LK"/>
        </w:rPr>
        <w:t xml:space="preserve">. </w:t>
      </w:r>
    </w:p>
    <w:p w14:paraId="37314A6D" w14:textId="77777777" w:rsidR="00C066C0" w:rsidRPr="00C066C0" w:rsidRDefault="00C066C0" w:rsidP="00574000">
      <w:pPr>
        <w:spacing w:after="120"/>
      </w:pPr>
      <w:r w:rsidRPr="00384FBA">
        <w:rPr>
          <w:b/>
          <w:bCs/>
          <w:cs/>
          <w:lang w:bidi="si-LK"/>
        </w:rPr>
        <w:t>සිලවතං ග</w:t>
      </w:r>
      <w:r w:rsidR="00384FBA" w:rsidRPr="00384FBA">
        <w:rPr>
          <w:rFonts w:hint="cs"/>
          <w:b/>
          <w:bCs/>
          <w:cs/>
          <w:lang w:bidi="si-LK"/>
        </w:rPr>
        <w:t>න්‍ධො</w:t>
      </w:r>
      <w:r w:rsidRPr="00C066C0">
        <w:rPr>
          <w:cs/>
          <w:lang w:bidi="si-LK"/>
        </w:rPr>
        <w:t xml:space="preserve"> = සිල්වතුන්ගේ සි</w:t>
      </w:r>
      <w:r w:rsidR="00384FBA">
        <w:rPr>
          <w:rFonts w:hint="cs"/>
          <w:cs/>
          <w:lang w:bidi="si-LK"/>
        </w:rPr>
        <w:t>ල්</w:t>
      </w:r>
      <w:r w:rsidRPr="00C066C0">
        <w:rPr>
          <w:cs/>
          <w:lang w:bidi="si-LK"/>
        </w:rPr>
        <w:t xml:space="preserve">සුවඳ. </w:t>
      </w:r>
    </w:p>
    <w:p w14:paraId="79010EA9" w14:textId="6B0FC207" w:rsidR="00C066C0" w:rsidRPr="00C066C0" w:rsidRDefault="00C066C0" w:rsidP="0022513D">
      <w:r w:rsidRPr="00C066C0">
        <w:rPr>
          <w:cs/>
          <w:lang w:bidi="si-LK"/>
        </w:rPr>
        <w:t>යම</w:t>
      </w:r>
      <w:r w:rsidR="00384FBA">
        <w:rPr>
          <w:rFonts w:hint="cs"/>
          <w:cs/>
          <w:lang w:bidi="si-LK"/>
        </w:rPr>
        <w:t>ක්</w:t>
      </w:r>
      <w:r w:rsidRPr="00C066C0">
        <w:rPr>
          <w:cs/>
          <w:lang w:bidi="si-LK"/>
        </w:rPr>
        <w:t>හට සිල් ඇත්තේ ද හෙතෙමේ සි</w:t>
      </w:r>
      <w:r w:rsidR="00384FBA">
        <w:rPr>
          <w:rFonts w:hint="cs"/>
          <w:cs/>
          <w:lang w:bidi="si-LK"/>
        </w:rPr>
        <w:t>ල්ව</w:t>
      </w:r>
      <w:r w:rsidRPr="00C066C0">
        <w:rPr>
          <w:cs/>
          <w:lang w:bidi="si-LK"/>
        </w:rPr>
        <w:t xml:space="preserve">ත් නමි. ඔහු කෙරෙහි වූ ඒ සීලයම </w:t>
      </w:r>
      <w:r w:rsidRPr="00384FBA">
        <w:rPr>
          <w:b/>
          <w:bCs/>
          <w:cs/>
          <w:lang w:bidi="si-LK"/>
        </w:rPr>
        <w:t>සීලග</w:t>
      </w:r>
      <w:r w:rsidR="00384FBA" w:rsidRPr="00384FBA">
        <w:rPr>
          <w:rFonts w:hint="cs"/>
          <w:b/>
          <w:bCs/>
          <w:cs/>
          <w:lang w:bidi="si-LK"/>
        </w:rPr>
        <w:t>න්‍ධ</w:t>
      </w:r>
      <w:r w:rsidR="003E6E91">
        <w:rPr>
          <w:b/>
          <w:bCs/>
        </w:rPr>
        <w:t>’</w:t>
      </w:r>
      <w:r w:rsidRPr="00C066C0">
        <w:t xml:space="preserve"> </w:t>
      </w:r>
      <w:r w:rsidRPr="00C066C0">
        <w:rPr>
          <w:cs/>
          <w:lang w:bidi="si-LK"/>
        </w:rPr>
        <w:t xml:space="preserve">නම් වේ. </w:t>
      </w:r>
    </w:p>
    <w:p w14:paraId="389C6C25" w14:textId="29D6A806" w:rsidR="00384FBA" w:rsidRDefault="00C066C0" w:rsidP="0022513D">
      <w:pPr>
        <w:rPr>
          <w:lang w:bidi="si-LK"/>
        </w:rPr>
      </w:pPr>
      <w:r w:rsidRPr="00C066C0">
        <w:rPr>
          <w:cs/>
          <w:lang w:bidi="si-LK"/>
        </w:rPr>
        <w:t xml:space="preserve">සතුන්මැරීම් ආදි වූ පව්කම්වලින් වළකින්නහු හෝ වත්පිළිවෙත් පුරන්නහු පිළිබඳ </w:t>
      </w:r>
      <w:r w:rsidR="00050111">
        <w:rPr>
          <w:rFonts w:hint="cs"/>
          <w:cs/>
          <w:lang w:bidi="si-LK"/>
        </w:rPr>
        <w:t>චේතනා</w:t>
      </w:r>
      <w:r w:rsidRPr="00C066C0">
        <w:rPr>
          <w:cs/>
          <w:lang w:bidi="si-LK"/>
        </w:rPr>
        <w:t xml:space="preserve">- </w:t>
      </w:r>
      <w:r w:rsidR="00384FBA">
        <w:rPr>
          <w:rFonts w:hint="cs"/>
          <w:cs/>
          <w:lang w:bidi="si-LK"/>
        </w:rPr>
        <w:t>චෛ</w:t>
      </w:r>
      <w:r w:rsidRPr="00C066C0">
        <w:rPr>
          <w:cs/>
          <w:lang w:bidi="si-LK"/>
        </w:rPr>
        <w:t>තසික-සංවර-අව්‍යතික්‍රම යන මේ</w:t>
      </w:r>
      <w:r w:rsidRPr="00C066C0">
        <w:t xml:space="preserve">, </w:t>
      </w:r>
      <w:r w:rsidRPr="00C066C0">
        <w:rPr>
          <w:cs/>
          <w:lang w:bidi="si-LK"/>
        </w:rPr>
        <w:t xml:space="preserve">සිල් නම් වේ. </w:t>
      </w:r>
      <w:r w:rsidR="00384FBA" w:rsidRPr="00384FBA">
        <w:rPr>
          <w:rFonts w:hint="cs"/>
          <w:b/>
          <w:bCs/>
          <w:cs/>
          <w:lang w:bidi="si-LK"/>
        </w:rPr>
        <w:t>කිං</w:t>
      </w:r>
      <w:r w:rsidRPr="00384FBA">
        <w:rPr>
          <w:b/>
          <w:bCs/>
          <w:cs/>
          <w:lang w:bidi="si-LK"/>
        </w:rPr>
        <w:t xml:space="preserve"> සීලං</w:t>
      </w:r>
      <w:r w:rsidRPr="00384FBA">
        <w:rPr>
          <w:b/>
          <w:bCs/>
        </w:rPr>
        <w:t>?</w:t>
      </w:r>
      <w:r w:rsidRPr="00C066C0">
        <w:t xml:space="preserve"> </w:t>
      </w:r>
      <w:r w:rsidRPr="00C066C0">
        <w:rPr>
          <w:cs/>
          <w:lang w:bidi="si-LK"/>
        </w:rPr>
        <w:t>යන ප්‍රශ</w:t>
      </w:r>
      <w:r w:rsidR="00384FBA">
        <w:rPr>
          <w:rFonts w:hint="cs"/>
          <w:cs/>
          <w:lang w:bidi="si-LK"/>
        </w:rPr>
        <w:t>්</w:t>
      </w:r>
      <w:r w:rsidRPr="00C066C0">
        <w:rPr>
          <w:cs/>
          <w:lang w:bidi="si-LK"/>
        </w:rPr>
        <w:t xml:space="preserve">නයෙහි ලා දුන් </w:t>
      </w:r>
      <w:r w:rsidR="00384FBA" w:rsidRPr="00384FBA">
        <w:rPr>
          <w:rFonts w:hint="cs"/>
          <w:b/>
          <w:bCs/>
          <w:cs/>
          <w:lang w:bidi="si-LK"/>
        </w:rPr>
        <w:t>චෙ</w:t>
      </w:r>
      <w:r w:rsidRPr="00384FBA">
        <w:rPr>
          <w:b/>
          <w:bCs/>
          <w:cs/>
          <w:lang w:bidi="si-LK"/>
        </w:rPr>
        <w:t>තනාසීලං</w:t>
      </w:r>
      <w:r w:rsidRPr="00384FBA">
        <w:rPr>
          <w:b/>
          <w:bCs/>
        </w:rPr>
        <w:t xml:space="preserve">, </w:t>
      </w:r>
      <w:r w:rsidR="00384FBA" w:rsidRPr="00384FBA">
        <w:rPr>
          <w:rFonts w:hint="cs"/>
          <w:b/>
          <w:bCs/>
          <w:cs/>
          <w:lang w:bidi="si-LK"/>
        </w:rPr>
        <w:t>චෙ</w:t>
      </w:r>
      <w:r w:rsidRPr="00384FBA">
        <w:rPr>
          <w:b/>
          <w:bCs/>
          <w:cs/>
          <w:lang w:bidi="si-LK"/>
        </w:rPr>
        <w:t>තසිකං සීලං</w:t>
      </w:r>
      <w:r w:rsidRPr="00384FBA">
        <w:rPr>
          <w:b/>
          <w:bCs/>
        </w:rPr>
        <w:t xml:space="preserve">, </w:t>
      </w:r>
      <w:r w:rsidRPr="00384FBA">
        <w:rPr>
          <w:b/>
          <w:bCs/>
          <w:cs/>
          <w:lang w:bidi="si-LK"/>
        </w:rPr>
        <w:t>සංව</w:t>
      </w:r>
      <w:r w:rsidR="00384FBA" w:rsidRPr="00384FBA">
        <w:rPr>
          <w:rFonts w:hint="cs"/>
          <w:b/>
          <w:bCs/>
          <w:cs/>
          <w:lang w:bidi="si-LK"/>
        </w:rPr>
        <w:t>රො</w:t>
      </w:r>
      <w:r w:rsidRPr="00384FBA">
        <w:rPr>
          <w:b/>
          <w:bCs/>
          <w:cs/>
          <w:lang w:bidi="si-LK"/>
        </w:rPr>
        <w:t xml:space="preserve"> සීලං</w:t>
      </w:r>
      <w:r w:rsidRPr="00384FBA">
        <w:rPr>
          <w:b/>
          <w:bCs/>
        </w:rPr>
        <w:t xml:space="preserve">, </w:t>
      </w:r>
      <w:r w:rsidRPr="00384FBA">
        <w:rPr>
          <w:b/>
          <w:bCs/>
          <w:cs/>
          <w:lang w:bidi="si-LK"/>
        </w:rPr>
        <w:t>අවිති</w:t>
      </w:r>
      <w:r w:rsidR="00384FBA" w:rsidRPr="00384FBA">
        <w:rPr>
          <w:rFonts w:hint="cs"/>
          <w:b/>
          <w:bCs/>
          <w:cs/>
          <w:lang w:bidi="si-LK"/>
        </w:rPr>
        <w:t>ක්</w:t>
      </w:r>
      <w:r w:rsidRPr="00384FBA">
        <w:rPr>
          <w:b/>
          <w:bCs/>
          <w:cs/>
          <w:lang w:bidi="si-LK"/>
        </w:rPr>
        <w:t>ක</w:t>
      </w:r>
      <w:r w:rsidR="00384FBA" w:rsidRPr="00384FBA">
        <w:rPr>
          <w:rFonts w:hint="cs"/>
          <w:b/>
          <w:bCs/>
          <w:cs/>
          <w:lang w:bidi="si-LK"/>
        </w:rPr>
        <w:t>මො</w:t>
      </w:r>
      <w:r w:rsidRPr="00384FBA">
        <w:rPr>
          <w:b/>
          <w:bCs/>
          <w:cs/>
          <w:lang w:bidi="si-LK"/>
        </w:rPr>
        <w:t xml:space="preserve"> සීලං</w:t>
      </w:r>
      <w:r w:rsidRPr="00384FBA">
        <w:rPr>
          <w:b/>
          <w:bCs/>
        </w:rPr>
        <w:t>,</w:t>
      </w:r>
      <w:r w:rsidRPr="00C066C0">
        <w:t xml:space="preserve"> </w:t>
      </w:r>
      <w:r w:rsidRPr="00C066C0">
        <w:rPr>
          <w:cs/>
          <w:lang w:bidi="si-LK"/>
        </w:rPr>
        <w:t xml:space="preserve">යන පිළිතුර එය අපට කියාලන්නේය. </w:t>
      </w:r>
    </w:p>
    <w:p w14:paraId="63ED9FEE" w14:textId="6141DF49" w:rsidR="00C066C0" w:rsidRPr="00C066C0" w:rsidRDefault="00C066C0" w:rsidP="0022513D">
      <w:r w:rsidRPr="00C066C0">
        <w:rPr>
          <w:cs/>
          <w:lang w:bidi="si-LK"/>
        </w:rPr>
        <w:t xml:space="preserve">එහි </w:t>
      </w:r>
      <w:r w:rsidR="00AA0295">
        <w:rPr>
          <w:cs/>
          <w:lang w:bidi="si-LK"/>
        </w:rPr>
        <w:t>චේතනා</w:t>
      </w:r>
      <w:r w:rsidRPr="00C066C0">
        <w:rPr>
          <w:cs/>
          <w:lang w:bidi="si-LK"/>
        </w:rPr>
        <w:t>සීලය යි කීයේ</w:t>
      </w:r>
      <w:r w:rsidRPr="00C066C0">
        <w:t xml:space="preserve">, </w:t>
      </w:r>
      <w:r w:rsidRPr="00C066C0">
        <w:rPr>
          <w:cs/>
          <w:lang w:bidi="si-LK"/>
        </w:rPr>
        <w:t>සතුන්</w:t>
      </w:r>
      <w:r w:rsidR="00384FBA">
        <w:rPr>
          <w:rFonts w:hint="cs"/>
          <w:cs/>
          <w:lang w:bidi="si-LK"/>
        </w:rPr>
        <w:t>මැ</w:t>
      </w:r>
      <w:r w:rsidRPr="00C066C0">
        <w:rPr>
          <w:cs/>
          <w:lang w:bidi="si-LK"/>
        </w:rPr>
        <w:t>රීම් පව්කම්වලින් වළකි</w:t>
      </w:r>
      <w:r w:rsidR="00384FBA">
        <w:rPr>
          <w:rFonts w:hint="cs"/>
          <w:cs/>
          <w:lang w:bidi="si-LK"/>
        </w:rPr>
        <w:t>න්</w:t>
      </w:r>
      <w:r w:rsidRPr="00C066C0">
        <w:rPr>
          <w:cs/>
          <w:lang w:bidi="si-LK"/>
        </w:rPr>
        <w:t>නහුන්ගේ හෝ වත්පිළිවෙත් පුරන්නහුගේ සිත්හි යෙදෙන චේතනාව ම ය. ප</w:t>
      </w:r>
      <w:r w:rsidR="00384FBA">
        <w:rPr>
          <w:rFonts w:hint="cs"/>
          <w:cs/>
          <w:lang w:bidi="si-LK"/>
        </w:rPr>
        <w:t>ව්</w:t>
      </w:r>
      <w:r w:rsidRPr="00C066C0">
        <w:rPr>
          <w:cs/>
          <w:lang w:bidi="si-LK"/>
        </w:rPr>
        <w:t>කම්වලින් වළකින්නහුගේ</w:t>
      </w:r>
      <w:r w:rsidRPr="00C066C0">
        <w:t xml:space="preserve">, </w:t>
      </w:r>
      <w:r w:rsidRPr="00C066C0">
        <w:rPr>
          <w:cs/>
          <w:lang w:bidi="si-LK"/>
        </w:rPr>
        <w:t>වත්පිළිවෙත් පුරන්නහුගේ ඒ පිළිබඳ සිත</w:t>
      </w:r>
      <w:r w:rsidRPr="00C066C0">
        <w:t xml:space="preserve">, </w:t>
      </w:r>
      <w:r w:rsidRPr="00C066C0">
        <w:rPr>
          <w:cs/>
          <w:lang w:bidi="si-LK"/>
        </w:rPr>
        <w:t>ඒ සිතෙහි යෙදෙන චේතනාව ප්‍රධාන කොට ඇති ඒ චේතනාව හා එක් ව උපදින අනික් චෛතසික</w:t>
      </w:r>
      <w:r w:rsidRPr="00C066C0">
        <w:t xml:space="preserve">, </w:t>
      </w:r>
      <w:r w:rsidRPr="00C066C0">
        <w:rPr>
          <w:cs/>
          <w:lang w:bidi="si-LK"/>
        </w:rPr>
        <w:t>මෙහිලා චේතනාසීලැ යි දතයුතු ය. තව ද ප්‍රාණඝාතාදිය හැර සිටියහුගේ ඒ ප්‍රාණඝාත -අදත්තාදාන</w:t>
      </w:r>
      <w:r w:rsidR="00384FBA">
        <w:rPr>
          <w:rFonts w:hint="cs"/>
          <w:cs/>
          <w:lang w:bidi="si-LK"/>
        </w:rPr>
        <w:t xml:space="preserve"> -</w:t>
      </w:r>
      <w:r w:rsidRPr="00C066C0">
        <w:rPr>
          <w:cs/>
          <w:lang w:bidi="si-LK"/>
        </w:rPr>
        <w:t xml:space="preserve"> කාමමිථ්‍යාචාර</w:t>
      </w:r>
      <w:r w:rsidR="00384FBA">
        <w:rPr>
          <w:rFonts w:hint="cs"/>
          <w:cs/>
          <w:lang w:bidi="si-LK"/>
        </w:rPr>
        <w:t xml:space="preserve"> -</w:t>
      </w:r>
      <w:r w:rsidRPr="00C066C0">
        <w:rPr>
          <w:cs/>
          <w:lang w:bidi="si-LK"/>
        </w:rPr>
        <w:t xml:space="preserve"> මුසාවාද</w:t>
      </w:r>
      <w:r w:rsidR="00384FBA">
        <w:rPr>
          <w:rFonts w:hint="cs"/>
          <w:cs/>
          <w:lang w:bidi="si-LK"/>
        </w:rPr>
        <w:t xml:space="preserve"> </w:t>
      </w:r>
      <w:r w:rsidRPr="00C066C0">
        <w:rPr>
          <w:cs/>
          <w:lang w:bidi="si-LK"/>
        </w:rPr>
        <w:t>-</w:t>
      </w:r>
      <w:r w:rsidR="00384FBA">
        <w:rPr>
          <w:rFonts w:hint="cs"/>
          <w:cs/>
          <w:lang w:bidi="si-LK"/>
        </w:rPr>
        <w:t xml:space="preserve"> </w:t>
      </w:r>
      <w:r w:rsidRPr="00C066C0">
        <w:rPr>
          <w:cs/>
          <w:lang w:bidi="si-LK"/>
        </w:rPr>
        <w:t>පිසුණ ව</w:t>
      </w:r>
      <w:r w:rsidR="00384FBA">
        <w:rPr>
          <w:rFonts w:hint="cs"/>
          <w:cs/>
          <w:lang w:bidi="si-LK"/>
        </w:rPr>
        <w:t>ච</w:t>
      </w:r>
      <w:r w:rsidRPr="00C066C0">
        <w:rPr>
          <w:cs/>
          <w:lang w:bidi="si-LK"/>
        </w:rPr>
        <w:t>න</w:t>
      </w:r>
      <w:r w:rsidR="00384FBA">
        <w:rPr>
          <w:rFonts w:hint="cs"/>
          <w:cs/>
          <w:lang w:bidi="si-LK"/>
        </w:rPr>
        <w:t xml:space="preserve"> </w:t>
      </w:r>
      <w:r w:rsidRPr="00C066C0">
        <w:rPr>
          <w:cs/>
          <w:lang w:bidi="si-LK"/>
        </w:rPr>
        <w:t>-</w:t>
      </w:r>
      <w:r w:rsidR="00384FBA">
        <w:rPr>
          <w:rFonts w:hint="cs"/>
          <w:cs/>
          <w:lang w:bidi="si-LK"/>
        </w:rPr>
        <w:t xml:space="preserve"> </w:t>
      </w:r>
      <w:r w:rsidRPr="00C066C0">
        <w:rPr>
          <w:cs/>
          <w:lang w:bidi="si-LK"/>
        </w:rPr>
        <w:t>එරුසව</w:t>
      </w:r>
      <w:r w:rsidR="00384FBA">
        <w:rPr>
          <w:rFonts w:hint="cs"/>
          <w:cs/>
          <w:lang w:bidi="si-LK"/>
        </w:rPr>
        <w:t>ච</w:t>
      </w:r>
      <w:r w:rsidRPr="00C066C0">
        <w:rPr>
          <w:cs/>
          <w:lang w:bidi="si-LK"/>
        </w:rPr>
        <w:t>න</w:t>
      </w:r>
      <w:r w:rsidR="00384FBA">
        <w:rPr>
          <w:rFonts w:hint="cs"/>
          <w:cs/>
          <w:lang w:bidi="si-LK"/>
        </w:rPr>
        <w:t xml:space="preserve"> </w:t>
      </w:r>
      <w:r w:rsidRPr="00C066C0">
        <w:rPr>
          <w:cs/>
          <w:lang w:bidi="si-LK"/>
        </w:rPr>
        <w:t>-</w:t>
      </w:r>
      <w:r w:rsidR="00384FBA">
        <w:rPr>
          <w:rFonts w:hint="cs"/>
          <w:cs/>
          <w:lang w:bidi="si-LK"/>
        </w:rPr>
        <w:t xml:space="preserve"> </w:t>
      </w:r>
      <w:r w:rsidRPr="00C066C0">
        <w:rPr>
          <w:cs/>
          <w:lang w:bidi="si-LK"/>
        </w:rPr>
        <w:t>ස</w:t>
      </w:r>
      <w:r w:rsidR="00384FBA">
        <w:rPr>
          <w:rFonts w:hint="cs"/>
          <w:cs/>
          <w:lang w:bidi="si-LK"/>
        </w:rPr>
        <w:t>ම්</w:t>
      </w:r>
      <w:r w:rsidRPr="00C066C0">
        <w:rPr>
          <w:cs/>
          <w:lang w:bidi="si-LK"/>
        </w:rPr>
        <w:t>ඵ</w:t>
      </w:r>
      <w:r w:rsidR="00384FBA">
        <w:rPr>
          <w:rFonts w:hint="cs"/>
          <w:cs/>
          <w:lang w:bidi="si-LK"/>
        </w:rPr>
        <w:t>ප‍්ප</w:t>
      </w:r>
      <w:r w:rsidR="00384FBA">
        <w:rPr>
          <w:cs/>
          <w:lang w:bidi="si-LK"/>
        </w:rPr>
        <w:t>ලාප යන සත්වැද</w:t>
      </w:r>
      <w:r w:rsidR="00384FBA">
        <w:rPr>
          <w:rFonts w:hint="cs"/>
          <w:cs/>
          <w:lang w:bidi="si-LK"/>
        </w:rPr>
        <w:t>ෑ</w:t>
      </w:r>
      <w:r w:rsidRPr="00C066C0">
        <w:rPr>
          <w:cs/>
          <w:lang w:bidi="si-LK"/>
        </w:rPr>
        <w:t>රු</w:t>
      </w:r>
      <w:r w:rsidR="00384FBA">
        <w:rPr>
          <w:rFonts w:hint="cs"/>
          <w:cs/>
          <w:lang w:bidi="si-LK"/>
        </w:rPr>
        <w:t>ම්</w:t>
      </w:r>
      <w:r w:rsidR="00384FBA">
        <w:rPr>
          <w:cs/>
          <w:lang w:bidi="si-LK"/>
        </w:rPr>
        <w:t xml:space="preserve"> වූ</w:t>
      </w:r>
      <w:r w:rsidRPr="00C066C0">
        <w:rPr>
          <w:cs/>
          <w:lang w:bidi="si-LK"/>
        </w:rPr>
        <w:t xml:space="preserve"> ක</w:t>
      </w:r>
      <w:r w:rsidR="00983463">
        <w:rPr>
          <w:cs/>
          <w:lang w:bidi="si-LK"/>
        </w:rPr>
        <w:t>ර්‍ම</w:t>
      </w:r>
      <w:r w:rsidRPr="00C066C0">
        <w:rPr>
          <w:cs/>
          <w:lang w:bidi="si-LK"/>
        </w:rPr>
        <w:t>පථ</w:t>
      </w:r>
      <w:r w:rsidR="009B54E5">
        <w:rPr>
          <w:cs/>
          <w:lang w:bidi="si-LK"/>
        </w:rPr>
        <w:t>චේතනා</w:t>
      </w:r>
      <w:r w:rsidRPr="00C066C0">
        <w:rPr>
          <w:cs/>
          <w:lang w:bidi="si-LK"/>
        </w:rPr>
        <w:t xml:space="preserve"> ද චේතනාසීලැ යි ගැණේ. </w:t>
      </w:r>
    </w:p>
    <w:p w14:paraId="2E1D5B28" w14:textId="77777777" w:rsidR="00C066C0" w:rsidRPr="00C066C0" w:rsidRDefault="00C066C0" w:rsidP="001504B2">
      <w:r w:rsidRPr="00C066C0">
        <w:rPr>
          <w:cs/>
          <w:lang w:bidi="si-LK"/>
        </w:rPr>
        <w:t>ප්‍රාණඝාතාදියෙන් වළකින්නහුට ඒ වේලෙහි සිතෙහි ඇතිවන ස</w:t>
      </w:r>
      <w:r w:rsidR="00384FBA">
        <w:rPr>
          <w:rFonts w:hint="cs"/>
          <w:cs/>
          <w:lang w:bidi="si-LK"/>
        </w:rPr>
        <w:t>ම්</w:t>
      </w:r>
      <w:r w:rsidRPr="00C066C0">
        <w:rPr>
          <w:cs/>
          <w:lang w:bidi="si-LK"/>
        </w:rPr>
        <w:t>මාවාචා - සම්මාකම්මන්ත - සම්මා ආජීව යන විරතිචෛතසික තුන</w:t>
      </w:r>
      <w:r w:rsidRPr="00C066C0">
        <w:t xml:space="preserve">, </w:t>
      </w:r>
      <w:r w:rsidRPr="00C066C0">
        <w:rPr>
          <w:cs/>
          <w:lang w:bidi="si-LK"/>
        </w:rPr>
        <w:t xml:space="preserve">චෛතසිකසීල නම් වේ. </w:t>
      </w:r>
    </w:p>
    <w:p w14:paraId="373EE460" w14:textId="77777777" w:rsidR="006C32A7" w:rsidRDefault="00C066C0" w:rsidP="001504B2">
      <w:pPr>
        <w:rPr>
          <w:lang w:bidi="si-LK"/>
        </w:rPr>
      </w:pPr>
      <w:r w:rsidRPr="00C066C0">
        <w:rPr>
          <w:cs/>
          <w:lang w:bidi="si-LK"/>
        </w:rPr>
        <w:t>පාතිමොක්ඛ</w:t>
      </w:r>
      <w:r w:rsidR="006C32A7">
        <w:rPr>
          <w:rFonts w:hint="cs"/>
          <w:cs/>
          <w:lang w:bidi="si-LK"/>
        </w:rPr>
        <w:t>-</w:t>
      </w:r>
      <w:r w:rsidRPr="00C066C0">
        <w:rPr>
          <w:cs/>
          <w:lang w:bidi="si-LK"/>
        </w:rPr>
        <w:t>සති-</w:t>
      </w:r>
      <w:r w:rsidR="006C32A7">
        <w:rPr>
          <w:rFonts w:hint="cs"/>
          <w:cs/>
          <w:lang w:bidi="si-LK"/>
        </w:rPr>
        <w:t>ඤා</w:t>
      </w:r>
      <w:r w:rsidRPr="00C066C0">
        <w:rPr>
          <w:cs/>
          <w:lang w:bidi="si-LK"/>
        </w:rPr>
        <w:t>ණ-ඛන්ති</w:t>
      </w:r>
      <w:r w:rsidR="006C32A7">
        <w:rPr>
          <w:rFonts w:hint="cs"/>
          <w:cs/>
          <w:lang w:bidi="si-LK"/>
        </w:rPr>
        <w:t>-</w:t>
      </w:r>
      <w:r w:rsidRPr="00C066C0">
        <w:rPr>
          <w:cs/>
          <w:lang w:bidi="si-LK"/>
        </w:rPr>
        <w:t>විරිය යන සංවර පස හා පාප</w:t>
      </w:r>
      <w:r w:rsidR="006C32A7">
        <w:rPr>
          <w:rFonts w:hint="cs"/>
          <w:cs/>
          <w:lang w:bidi="si-LK"/>
        </w:rPr>
        <w:t>භී</w:t>
      </w:r>
      <w:r w:rsidRPr="00C066C0">
        <w:rPr>
          <w:cs/>
          <w:lang w:bidi="si-LK"/>
        </w:rPr>
        <w:t>රුකකුලපුත්‍රයන්ගේ සම</w:t>
      </w:r>
      <w:r w:rsidR="006C32A7">
        <w:rPr>
          <w:rFonts w:hint="cs"/>
          <w:cs/>
          <w:lang w:bidi="si-LK"/>
        </w:rPr>
        <w:t>්</w:t>
      </w:r>
      <w:r w:rsidRPr="00C066C0">
        <w:rPr>
          <w:cs/>
          <w:lang w:bidi="si-LK"/>
        </w:rPr>
        <w:t>ප</w:t>
      </w:r>
      <w:r w:rsidR="006C32A7">
        <w:rPr>
          <w:rFonts w:hint="cs"/>
          <w:cs/>
          <w:lang w:bidi="si-LK"/>
        </w:rPr>
        <w:t>ත‍්ත</w:t>
      </w:r>
      <w:r w:rsidRPr="00C066C0">
        <w:rPr>
          <w:cs/>
          <w:lang w:bidi="si-LK"/>
        </w:rPr>
        <w:t>විරතිය සංවරසීල න</w:t>
      </w:r>
      <w:r w:rsidR="006C32A7">
        <w:rPr>
          <w:rFonts w:hint="cs"/>
          <w:cs/>
          <w:lang w:bidi="si-LK"/>
        </w:rPr>
        <w:t>ම්</w:t>
      </w:r>
      <w:r w:rsidRPr="00C066C0">
        <w:rPr>
          <w:cs/>
          <w:lang w:bidi="si-LK"/>
        </w:rPr>
        <w:t xml:space="preserve"> වේ. </w:t>
      </w:r>
    </w:p>
    <w:p w14:paraId="02CBFE5C" w14:textId="5FF5E49F" w:rsidR="006C32A7" w:rsidRDefault="00C066C0" w:rsidP="001504B2">
      <w:pPr>
        <w:rPr>
          <w:lang w:bidi="si-LK"/>
        </w:rPr>
      </w:pPr>
      <w:r w:rsidRPr="00C066C0">
        <w:rPr>
          <w:cs/>
          <w:lang w:bidi="si-LK"/>
        </w:rPr>
        <w:t>සමාදන් වූ ශි</w:t>
      </w:r>
      <w:r w:rsidR="00022B53">
        <w:rPr>
          <w:cs/>
          <w:lang w:bidi="si-LK"/>
        </w:rPr>
        <w:t>ක්‍ෂ</w:t>
      </w:r>
      <w:r w:rsidRPr="00C066C0">
        <w:rPr>
          <w:cs/>
          <w:lang w:bidi="si-LK"/>
        </w:rPr>
        <w:t>පද</w:t>
      </w:r>
      <w:r w:rsidRPr="00C066C0">
        <w:t xml:space="preserve">, </w:t>
      </w:r>
      <w:r w:rsidRPr="00C066C0">
        <w:rPr>
          <w:cs/>
          <w:lang w:bidi="si-LK"/>
        </w:rPr>
        <w:t>කයින් හා වචනයෙන් නො කඩ කොට රැකීම</w:t>
      </w:r>
      <w:r w:rsidRPr="00C066C0">
        <w:t xml:space="preserve">, </w:t>
      </w:r>
      <w:r w:rsidR="006C32A7">
        <w:rPr>
          <w:cs/>
          <w:lang w:bidi="si-LK"/>
        </w:rPr>
        <w:t>අව</w:t>
      </w:r>
      <w:r w:rsidR="006C32A7">
        <w:rPr>
          <w:rFonts w:hint="cs"/>
          <w:cs/>
          <w:lang w:bidi="si-LK"/>
        </w:rPr>
        <w:t>ී</w:t>
      </w:r>
      <w:r w:rsidRPr="00C066C0">
        <w:rPr>
          <w:cs/>
          <w:lang w:bidi="si-LK"/>
        </w:rPr>
        <w:t xml:space="preserve">තික්කමසීල නම් වේ. </w:t>
      </w:r>
    </w:p>
    <w:p w14:paraId="66E9CDD6" w14:textId="674C39D2" w:rsidR="006C32A7" w:rsidRDefault="00C066C0" w:rsidP="001504B2">
      <w:pPr>
        <w:rPr>
          <w:lang w:bidi="si-LK"/>
        </w:rPr>
      </w:pPr>
      <w:r w:rsidRPr="00C066C0">
        <w:rPr>
          <w:cs/>
          <w:lang w:bidi="si-LK"/>
        </w:rPr>
        <w:t>සමාධාන-උපධාරණ වශයෙන් සීල</w:t>
      </w:r>
      <w:r w:rsidR="003E6E91">
        <w:t>’</w:t>
      </w:r>
      <w:r w:rsidRPr="00C066C0">
        <w:t xml:space="preserve"> </w:t>
      </w:r>
      <w:r w:rsidRPr="00C066C0">
        <w:rPr>
          <w:cs/>
          <w:lang w:bidi="si-LK"/>
        </w:rPr>
        <w:t>යන්නෙහි අ</w:t>
      </w:r>
      <w:r w:rsidR="002606F2">
        <w:rPr>
          <w:cs/>
          <w:lang w:bidi="si-LK"/>
        </w:rPr>
        <w:t>ර්‍ත්‍ථ</w:t>
      </w:r>
      <w:r w:rsidRPr="00C066C0">
        <w:rPr>
          <w:cs/>
          <w:lang w:bidi="si-LK"/>
        </w:rPr>
        <w:t xml:space="preserve"> දෙකක් ඇත්තේ ය. සුසී</w:t>
      </w:r>
      <w:r w:rsidR="006C32A7">
        <w:rPr>
          <w:rFonts w:hint="cs"/>
          <w:cs/>
          <w:lang w:bidi="si-LK"/>
        </w:rPr>
        <w:t>ල</w:t>
      </w:r>
      <w:r w:rsidRPr="00C066C0">
        <w:rPr>
          <w:cs/>
          <w:lang w:bidi="si-LK"/>
        </w:rPr>
        <w:t>ත්‍යවශයෙන් (යහපත්බව</w:t>
      </w:r>
      <w:r w:rsidR="006C32A7">
        <w:rPr>
          <w:rFonts w:hint="cs"/>
          <w:cs/>
          <w:lang w:bidi="si-LK"/>
        </w:rPr>
        <w:t xml:space="preserve"> </w:t>
      </w:r>
      <w:r w:rsidRPr="00C066C0">
        <w:rPr>
          <w:cs/>
          <w:lang w:bidi="si-LK"/>
        </w:rPr>
        <w:t>නිසා) කායක</w:t>
      </w:r>
      <w:r w:rsidR="008506C8">
        <w:rPr>
          <w:cs/>
          <w:lang w:bidi="si-LK"/>
        </w:rPr>
        <w:t>ර්‍මා</w:t>
      </w:r>
      <w:r w:rsidRPr="00C066C0">
        <w:rPr>
          <w:cs/>
          <w:lang w:bidi="si-LK"/>
        </w:rPr>
        <w:t>දීන්ගේ විසිර නො යෑම සමාධාන නම් වේ. ප්‍රතිෂ්ඨාවශයෙන් කුශල ධ</w:t>
      </w:r>
      <w:r w:rsidR="00983463">
        <w:rPr>
          <w:rFonts w:hint="cs"/>
          <w:cs/>
          <w:lang w:bidi="si-LK"/>
        </w:rPr>
        <w:t>ර්‍ම</w:t>
      </w:r>
      <w:r w:rsidRPr="00C066C0">
        <w:rPr>
          <w:cs/>
          <w:lang w:bidi="si-LK"/>
        </w:rPr>
        <w:t>යන් දැරීම කුශල ක</w:t>
      </w:r>
      <w:r w:rsidR="00983463">
        <w:rPr>
          <w:cs/>
          <w:lang w:bidi="si-LK"/>
        </w:rPr>
        <w:t>ර්‍ම</w:t>
      </w:r>
      <w:r w:rsidRPr="00C066C0">
        <w:rPr>
          <w:cs/>
          <w:lang w:bidi="si-LK"/>
        </w:rPr>
        <w:t xml:space="preserve">යන්ට ආධාරභාවය උපධාරණ නම් වේ. </w:t>
      </w:r>
      <w:r w:rsidR="00AA0295">
        <w:rPr>
          <w:cs/>
          <w:lang w:bidi="si-LK"/>
        </w:rPr>
        <w:t>චේතනා</w:t>
      </w:r>
      <w:r w:rsidRPr="00C066C0">
        <w:rPr>
          <w:cs/>
          <w:lang w:bidi="si-LK"/>
        </w:rPr>
        <w:t>දීවශයෙන් නන් වැදෑරුම් වූ සීලයෙහි ල</w:t>
      </w:r>
      <w:r w:rsidR="00022B53">
        <w:rPr>
          <w:cs/>
          <w:lang w:bidi="si-LK"/>
        </w:rPr>
        <w:t>ක්‍ෂ</w:t>
      </w:r>
      <w:r w:rsidRPr="00C066C0">
        <w:rPr>
          <w:cs/>
          <w:lang w:bidi="si-LK"/>
        </w:rPr>
        <w:t xml:space="preserve">ණය ද සමාධාන උපධාරණ වශයෙන් දෙ වැදෑරුම් වූ මේ සීලනය මැ යි. </w:t>
      </w:r>
    </w:p>
    <w:p w14:paraId="328A7059" w14:textId="2927E2D7" w:rsidR="006C32A7" w:rsidRDefault="00C066C0" w:rsidP="001504B2">
      <w:pPr>
        <w:rPr>
          <w:lang w:bidi="si-LK"/>
        </w:rPr>
      </w:pPr>
      <w:r w:rsidRPr="00C066C0">
        <w:rPr>
          <w:cs/>
          <w:lang w:bidi="si-LK"/>
        </w:rPr>
        <w:t>සීලයෙන් දුශ්ශීලභාවය නැසී යයි. දුශ්ශීලභාවය නැසී යෑම සීලයාගේ රසය යි</w:t>
      </w:r>
      <w:r w:rsidR="006C32A7">
        <w:rPr>
          <w:rFonts w:hint="cs"/>
          <w:cs/>
          <w:lang w:bidi="si-LK"/>
        </w:rPr>
        <w:t>.</w:t>
      </w:r>
      <w:r w:rsidRPr="00C066C0">
        <w:rPr>
          <w:cs/>
          <w:lang w:bidi="si-LK"/>
        </w:rPr>
        <w:t xml:space="preserve"> හෙවත් සීලයා</w:t>
      </w:r>
      <w:r w:rsidR="006C32A7">
        <w:rPr>
          <w:rFonts w:hint="cs"/>
          <w:cs/>
          <w:lang w:bidi="si-LK"/>
        </w:rPr>
        <w:t>ගේ</w:t>
      </w:r>
      <w:r w:rsidRPr="00C066C0">
        <w:rPr>
          <w:cs/>
          <w:lang w:bidi="si-LK"/>
        </w:rPr>
        <w:t xml:space="preserve"> කෘ</w:t>
      </w:r>
      <w:r w:rsidR="006C32A7">
        <w:rPr>
          <w:rFonts w:hint="cs"/>
          <w:cs/>
          <w:lang w:bidi="si-LK"/>
        </w:rPr>
        <w:t>ත්‍ය</w:t>
      </w:r>
      <w:r w:rsidR="006C32A7">
        <w:rPr>
          <w:cs/>
          <w:lang w:bidi="si-LK"/>
        </w:rPr>
        <w:t>රසය යි. ශ</w:t>
      </w:r>
      <w:r w:rsidR="006C32A7">
        <w:rPr>
          <w:rFonts w:hint="cs"/>
          <w:cs/>
          <w:lang w:bidi="si-LK"/>
        </w:rPr>
        <w:t>ී</w:t>
      </w:r>
      <w:r w:rsidRPr="00C066C0">
        <w:rPr>
          <w:cs/>
          <w:lang w:bidi="si-LK"/>
        </w:rPr>
        <w:t>ලය ධ්‍ය</w:t>
      </w:r>
      <w:r w:rsidR="006C32A7">
        <w:rPr>
          <w:rFonts w:hint="cs"/>
          <w:cs/>
          <w:lang w:bidi="si-LK"/>
        </w:rPr>
        <w:t>ා</w:t>
      </w:r>
      <w:r w:rsidRPr="00C066C0">
        <w:rPr>
          <w:cs/>
          <w:lang w:bidi="si-LK"/>
        </w:rPr>
        <w:t>නාදිගුණලාභයට ද කරුණු වේ. සීලයෙහි ඇති ධ්‍ය</w:t>
      </w:r>
      <w:r w:rsidR="006C32A7">
        <w:rPr>
          <w:rFonts w:hint="cs"/>
          <w:cs/>
          <w:lang w:bidi="si-LK"/>
        </w:rPr>
        <w:t>ා</w:t>
      </w:r>
      <w:r w:rsidRPr="00C066C0">
        <w:rPr>
          <w:cs/>
          <w:lang w:bidi="si-LK"/>
        </w:rPr>
        <w:t>නාදි ගුණදායකත්වය</w:t>
      </w:r>
      <w:r w:rsidR="005C1E6D">
        <w:rPr>
          <w:cs/>
          <w:lang w:bidi="si-LK"/>
        </w:rPr>
        <w:t xml:space="preserve"> </w:t>
      </w:r>
      <w:r w:rsidRPr="00C066C0">
        <w:rPr>
          <w:cs/>
          <w:lang w:bidi="si-LK"/>
        </w:rPr>
        <w:t>සම</w:t>
      </w:r>
      <w:r w:rsidR="006C32A7">
        <w:rPr>
          <w:rFonts w:hint="cs"/>
          <w:cs/>
          <w:lang w:bidi="si-LK"/>
        </w:rPr>
        <w:t>්</w:t>
      </w:r>
      <w:r w:rsidRPr="00C066C0">
        <w:rPr>
          <w:cs/>
          <w:lang w:bidi="si-LK"/>
        </w:rPr>
        <w:t>පත්තිරස ය යි කියයුතු ය. සම</w:t>
      </w:r>
      <w:r w:rsidR="006C32A7">
        <w:rPr>
          <w:rFonts w:hint="cs"/>
          <w:cs/>
          <w:lang w:bidi="si-LK"/>
        </w:rPr>
        <w:t>්</w:t>
      </w:r>
      <w:r w:rsidRPr="00C066C0">
        <w:rPr>
          <w:cs/>
          <w:lang w:bidi="si-LK"/>
        </w:rPr>
        <w:t>ප</w:t>
      </w:r>
      <w:r w:rsidR="006C32A7">
        <w:rPr>
          <w:rFonts w:hint="cs"/>
          <w:cs/>
          <w:lang w:bidi="si-LK"/>
        </w:rPr>
        <w:t>ත්</w:t>
      </w:r>
      <w:r w:rsidRPr="00C066C0">
        <w:rPr>
          <w:cs/>
          <w:lang w:bidi="si-LK"/>
        </w:rPr>
        <w:t>තිරසය වන්නේ වැරදි නැති ගුණදහම් ය. කය-වචන-සිත යන තුන් දොරෙහි පිරිසිදුකම සීලයාගේ ප්‍රත්‍ය</w:t>
      </w:r>
      <w:r w:rsidR="006C32A7">
        <w:rPr>
          <w:rFonts w:hint="cs"/>
          <w:cs/>
          <w:lang w:bidi="si-LK"/>
        </w:rPr>
        <w:t>ු</w:t>
      </w:r>
      <w:r w:rsidRPr="00C066C0">
        <w:rPr>
          <w:cs/>
          <w:lang w:bidi="si-LK"/>
        </w:rPr>
        <w:t>පස්ථානය වේ. ලජ්ජා-</w:t>
      </w:r>
      <w:r w:rsidR="006C32A7">
        <w:rPr>
          <w:rFonts w:hint="cs"/>
          <w:cs/>
          <w:lang w:bidi="si-LK"/>
        </w:rPr>
        <w:t>භ</w:t>
      </w:r>
      <w:r w:rsidRPr="00C066C0">
        <w:rPr>
          <w:cs/>
          <w:lang w:bidi="si-LK"/>
        </w:rPr>
        <w:t>ය දෙක සීලයට ආසන්නකාරණය වේ. ලජ්ජා භය දෙක ඇති විටම ය සීලය උපදනේ. එ දෙක නැතිවිට ඉපැ</w:t>
      </w:r>
      <w:r w:rsidR="006C32A7">
        <w:rPr>
          <w:rFonts w:hint="cs"/>
          <w:cs/>
          <w:lang w:bidi="si-LK"/>
        </w:rPr>
        <w:t>ත්</w:t>
      </w:r>
      <w:r w:rsidRPr="00C066C0">
        <w:rPr>
          <w:cs/>
          <w:lang w:bidi="si-LK"/>
        </w:rPr>
        <w:t xml:space="preserve">මෙක් ද පැවැත්මෙක් ද නැත. </w:t>
      </w:r>
    </w:p>
    <w:p w14:paraId="0404DC81" w14:textId="77777777" w:rsidR="00C066C0" w:rsidRPr="00C066C0" w:rsidRDefault="00C066C0" w:rsidP="007A5504">
      <w:r w:rsidRPr="00C066C0">
        <w:rPr>
          <w:cs/>
          <w:lang w:bidi="si-LK"/>
        </w:rPr>
        <w:t>අවිප්‍රතිකාරාදිගුණලාභය සීලයාගේ ආනිසංස ය යි. භෝග ලැබීම-ගුණ</w:t>
      </w:r>
      <w:r w:rsidR="006C32A7">
        <w:rPr>
          <w:rFonts w:hint="cs"/>
          <w:cs/>
          <w:lang w:bidi="si-LK"/>
        </w:rPr>
        <w:t xml:space="preserve"> </w:t>
      </w:r>
      <w:r w:rsidRPr="00C066C0">
        <w:rPr>
          <w:cs/>
          <w:lang w:bidi="si-LK"/>
        </w:rPr>
        <w:t>පැතිරීම-රජුන් ක</w:t>
      </w:r>
      <w:r w:rsidR="006C32A7">
        <w:rPr>
          <w:cs/>
          <w:lang w:bidi="si-LK"/>
        </w:rPr>
        <w:t>රා එළැඹීම-නො මුළාව කලුරිය කිරීම</w:t>
      </w:r>
      <w:r w:rsidRPr="00C066C0">
        <w:rPr>
          <w:cs/>
          <w:lang w:bidi="si-LK"/>
        </w:rPr>
        <w:t xml:space="preserve">-මරණින් මතු දෙව්ලොව ඉපදීම යනාදිය ද සීලයාගේ ආනිසංස යි. </w:t>
      </w:r>
    </w:p>
    <w:p w14:paraId="498BEFFE" w14:textId="51E89F1D" w:rsidR="00C066C0" w:rsidRPr="00C066C0" w:rsidRDefault="007A5504" w:rsidP="007A5504">
      <w:r>
        <w:rPr>
          <w:b/>
          <w:bCs/>
        </w:rPr>
        <w:t>“</w:t>
      </w:r>
      <w:r w:rsidR="00C066C0" w:rsidRPr="006C32A7">
        <w:rPr>
          <w:b/>
          <w:bCs/>
          <w:cs/>
          <w:lang w:bidi="si-LK"/>
        </w:rPr>
        <w:t>පංචිමෙ ගහපතයො! ආනිසංසා සීලවතො සීලසම්පදාය. කතමෙ පංච</w:t>
      </w:r>
      <w:r w:rsidR="00C066C0" w:rsidRPr="006C32A7">
        <w:rPr>
          <w:b/>
          <w:bCs/>
        </w:rPr>
        <w:t xml:space="preserve">? </w:t>
      </w:r>
      <w:r w:rsidR="00C066C0" w:rsidRPr="006C32A7">
        <w:rPr>
          <w:b/>
          <w:bCs/>
          <w:cs/>
          <w:lang w:bidi="si-LK"/>
        </w:rPr>
        <w:t>ඉධ ගහපතයො සීලවා සීලසම්ප</w:t>
      </w:r>
      <w:r w:rsidR="006C32A7" w:rsidRPr="006C32A7">
        <w:rPr>
          <w:rFonts w:hint="cs"/>
          <w:b/>
          <w:bCs/>
          <w:cs/>
          <w:lang w:bidi="si-LK"/>
        </w:rPr>
        <w:t>න්නො</w:t>
      </w:r>
      <w:r w:rsidR="00C066C0" w:rsidRPr="006C32A7">
        <w:rPr>
          <w:b/>
          <w:bCs/>
          <w:cs/>
          <w:lang w:bidi="si-LK"/>
        </w:rPr>
        <w:t xml:space="preserve"> අප</w:t>
      </w:r>
      <w:r w:rsidR="006C32A7" w:rsidRPr="006C32A7">
        <w:rPr>
          <w:rFonts w:hint="cs"/>
          <w:b/>
          <w:bCs/>
          <w:cs/>
          <w:lang w:bidi="si-LK"/>
        </w:rPr>
        <w:t>්ප</w:t>
      </w:r>
      <w:r w:rsidR="00C066C0" w:rsidRPr="006C32A7">
        <w:rPr>
          <w:b/>
          <w:bCs/>
          <w:cs/>
          <w:lang w:bidi="si-LK"/>
        </w:rPr>
        <w:t xml:space="preserve">මාදාධිකරණං මහන්තං </w:t>
      </w:r>
      <w:r w:rsidR="006C32A7" w:rsidRPr="006C32A7">
        <w:rPr>
          <w:rFonts w:hint="cs"/>
          <w:b/>
          <w:bCs/>
          <w:cs/>
          <w:lang w:bidi="si-LK"/>
        </w:rPr>
        <w:t>භො</w:t>
      </w:r>
      <w:r w:rsidR="00C066C0" w:rsidRPr="006C32A7">
        <w:rPr>
          <w:b/>
          <w:bCs/>
          <w:cs/>
          <w:lang w:bidi="si-LK"/>
        </w:rPr>
        <w:t>ගක්ඛ</w:t>
      </w:r>
      <w:r w:rsidR="006C32A7" w:rsidRPr="006C32A7">
        <w:rPr>
          <w:rFonts w:hint="cs"/>
          <w:b/>
          <w:bCs/>
          <w:cs/>
          <w:lang w:bidi="si-LK"/>
        </w:rPr>
        <w:t>න්‍ධං</w:t>
      </w:r>
      <w:r w:rsidR="006C32A7">
        <w:rPr>
          <w:b/>
          <w:bCs/>
          <w:cs/>
          <w:lang w:bidi="si-LK"/>
        </w:rPr>
        <w:t xml:space="preserve"> අධිගච්ඡති අයං ප</w:t>
      </w:r>
      <w:r w:rsidR="006C32A7">
        <w:rPr>
          <w:rFonts w:hint="cs"/>
          <w:b/>
          <w:bCs/>
          <w:cs/>
          <w:lang w:bidi="si-LK"/>
        </w:rPr>
        <w:t xml:space="preserve">ඨමො </w:t>
      </w:r>
      <w:r w:rsidR="00C066C0" w:rsidRPr="00E24FA3">
        <w:rPr>
          <w:b/>
          <w:bCs/>
          <w:cs/>
          <w:lang w:bidi="si-LK"/>
        </w:rPr>
        <w:t>ආනිසංසො සීලවතො සීලසම</w:t>
      </w:r>
      <w:r w:rsidR="006C32A7" w:rsidRPr="00E24FA3">
        <w:rPr>
          <w:rFonts w:hint="cs"/>
          <w:b/>
          <w:bCs/>
          <w:cs/>
          <w:lang w:bidi="si-LK"/>
        </w:rPr>
        <w:t>්</w:t>
      </w:r>
      <w:r w:rsidR="00C066C0" w:rsidRPr="00E24FA3">
        <w:rPr>
          <w:b/>
          <w:bCs/>
          <w:cs/>
          <w:lang w:bidi="si-LK"/>
        </w:rPr>
        <w:t>පද</w:t>
      </w:r>
      <w:r w:rsidR="006C32A7" w:rsidRPr="00E24FA3">
        <w:rPr>
          <w:rFonts w:hint="cs"/>
          <w:b/>
          <w:bCs/>
          <w:cs/>
          <w:lang w:bidi="si-LK"/>
        </w:rPr>
        <w:t>ා</w:t>
      </w:r>
      <w:r w:rsidR="00C066C0" w:rsidRPr="00E24FA3">
        <w:rPr>
          <w:b/>
          <w:bCs/>
          <w:cs/>
          <w:lang w:bidi="si-LK"/>
        </w:rPr>
        <w:t>ය -පෙ- පුනචපරං ගහපතයො සීලවා සීලසම්ප</w:t>
      </w:r>
      <w:r w:rsidR="00E24FA3" w:rsidRPr="00E24FA3">
        <w:rPr>
          <w:rFonts w:hint="cs"/>
          <w:b/>
          <w:bCs/>
          <w:cs/>
          <w:lang w:bidi="si-LK"/>
        </w:rPr>
        <w:t>න්නො</w:t>
      </w:r>
      <w:r w:rsidR="00C066C0" w:rsidRPr="00E24FA3">
        <w:rPr>
          <w:b/>
          <w:bCs/>
          <w:cs/>
          <w:lang w:bidi="si-LK"/>
        </w:rPr>
        <w:t xml:space="preserve"> කායස්ස හෙදා පර</w:t>
      </w:r>
      <w:r w:rsidR="00E24FA3" w:rsidRPr="00E24FA3">
        <w:rPr>
          <w:rFonts w:hint="cs"/>
          <w:b/>
          <w:bCs/>
          <w:cs/>
          <w:lang w:bidi="si-LK"/>
        </w:rPr>
        <w:t>ම්</w:t>
      </w:r>
      <w:r w:rsidR="00C066C0" w:rsidRPr="00E24FA3">
        <w:rPr>
          <w:b/>
          <w:bCs/>
          <w:cs/>
          <w:lang w:bidi="si-LK"/>
        </w:rPr>
        <w:t>මරණ</w:t>
      </w:r>
      <w:r w:rsidR="00E24FA3" w:rsidRPr="00E24FA3">
        <w:rPr>
          <w:rFonts w:hint="cs"/>
          <w:b/>
          <w:bCs/>
          <w:cs/>
          <w:lang w:bidi="si-LK"/>
        </w:rPr>
        <w:t>ා</w:t>
      </w:r>
      <w:r w:rsidR="00C066C0" w:rsidRPr="00E24FA3">
        <w:rPr>
          <w:b/>
          <w:bCs/>
          <w:cs/>
          <w:lang w:bidi="si-LK"/>
        </w:rPr>
        <w:t xml:space="preserve"> සුගතිං සග</w:t>
      </w:r>
      <w:r w:rsidR="00E24FA3" w:rsidRPr="00E24FA3">
        <w:rPr>
          <w:rFonts w:hint="cs"/>
          <w:b/>
          <w:bCs/>
          <w:cs/>
          <w:lang w:bidi="si-LK"/>
        </w:rPr>
        <w:t>්ගං</w:t>
      </w:r>
      <w:r w:rsidR="00C066C0" w:rsidRPr="00E24FA3">
        <w:rPr>
          <w:b/>
          <w:bCs/>
          <w:cs/>
          <w:lang w:bidi="si-LK"/>
        </w:rPr>
        <w:t xml:space="preserve"> ලොකං උප</w:t>
      </w:r>
      <w:r w:rsidR="00E24FA3" w:rsidRPr="00E24FA3">
        <w:rPr>
          <w:rFonts w:hint="cs"/>
          <w:b/>
          <w:bCs/>
          <w:cs/>
          <w:lang w:bidi="si-LK"/>
        </w:rPr>
        <w:t>්</w:t>
      </w:r>
      <w:r w:rsidR="00C066C0" w:rsidRPr="00E24FA3">
        <w:rPr>
          <w:b/>
          <w:bCs/>
          <w:cs/>
          <w:lang w:bidi="si-LK"/>
        </w:rPr>
        <w:t>පජ</w:t>
      </w:r>
      <w:r w:rsidR="00E24FA3" w:rsidRPr="00E24FA3">
        <w:rPr>
          <w:rFonts w:hint="cs"/>
          <w:b/>
          <w:bCs/>
          <w:cs/>
          <w:lang w:bidi="si-LK"/>
        </w:rPr>
        <w:t>්ජ</w:t>
      </w:r>
      <w:r w:rsidR="00C066C0" w:rsidRPr="00E24FA3">
        <w:rPr>
          <w:b/>
          <w:bCs/>
          <w:cs/>
          <w:lang w:bidi="si-LK"/>
        </w:rPr>
        <w:t>ති අයං ප</w:t>
      </w:r>
      <w:r w:rsidR="00E24FA3" w:rsidRPr="00E24FA3">
        <w:rPr>
          <w:rFonts w:hint="cs"/>
          <w:b/>
          <w:bCs/>
          <w:cs/>
          <w:lang w:bidi="si-LK"/>
        </w:rPr>
        <w:t>ඤ‍්ච</w:t>
      </w:r>
      <w:r w:rsidR="00C066C0" w:rsidRPr="00E24FA3">
        <w:rPr>
          <w:b/>
          <w:bCs/>
          <w:cs/>
          <w:lang w:bidi="si-LK"/>
        </w:rPr>
        <w:t>මො ආනිසං</w:t>
      </w:r>
      <w:r w:rsidR="00E24FA3" w:rsidRPr="00E24FA3">
        <w:rPr>
          <w:rFonts w:hint="cs"/>
          <w:b/>
          <w:bCs/>
          <w:cs/>
          <w:lang w:bidi="si-LK"/>
        </w:rPr>
        <w:t>සො</w:t>
      </w:r>
      <w:r w:rsidR="00C066C0" w:rsidRPr="00E24FA3">
        <w:rPr>
          <w:b/>
          <w:bCs/>
        </w:rPr>
        <w:t xml:space="preserve"> </w:t>
      </w:r>
      <w:r w:rsidR="00C066C0" w:rsidRPr="00E24FA3">
        <w:rPr>
          <w:b/>
          <w:bCs/>
          <w:cs/>
          <w:lang w:bidi="si-LK"/>
        </w:rPr>
        <w:t>සීලවතො සීලසම</w:t>
      </w:r>
      <w:r w:rsidR="00E24FA3" w:rsidRPr="00E24FA3">
        <w:rPr>
          <w:rFonts w:hint="cs"/>
          <w:b/>
          <w:bCs/>
          <w:cs/>
          <w:lang w:bidi="si-LK"/>
        </w:rPr>
        <w:t>්</w:t>
      </w:r>
      <w:r w:rsidR="00C066C0" w:rsidRPr="00E24FA3">
        <w:rPr>
          <w:b/>
          <w:bCs/>
          <w:cs/>
          <w:lang w:bidi="si-LK"/>
        </w:rPr>
        <w:t>පද</w:t>
      </w:r>
      <w:r w:rsidR="00E24FA3" w:rsidRPr="00E24FA3">
        <w:rPr>
          <w:rFonts w:hint="cs"/>
          <w:b/>
          <w:bCs/>
          <w:cs/>
          <w:lang w:bidi="si-LK"/>
        </w:rPr>
        <w:t>ා</w:t>
      </w:r>
      <w:r w:rsidR="00C066C0" w:rsidRPr="00E24FA3">
        <w:rPr>
          <w:b/>
          <w:bCs/>
          <w:cs/>
          <w:lang w:bidi="si-LK"/>
        </w:rPr>
        <w:t>ය</w:t>
      </w:r>
      <w:r w:rsidR="00C066C0" w:rsidRPr="00E24FA3">
        <w:rPr>
          <w:b/>
          <w:bCs/>
        </w:rPr>
        <w:t xml:space="preserve">, </w:t>
      </w:r>
      <w:r w:rsidR="00C066C0" w:rsidRPr="00E24FA3">
        <w:rPr>
          <w:b/>
          <w:bCs/>
          <w:cs/>
          <w:lang w:bidi="si-LK"/>
        </w:rPr>
        <w:t xml:space="preserve">ඉමෙ </w:t>
      </w:r>
      <w:r w:rsidR="00E24FA3" w:rsidRPr="00E24FA3">
        <w:rPr>
          <w:rFonts w:hint="cs"/>
          <w:b/>
          <w:bCs/>
          <w:cs/>
          <w:lang w:bidi="si-LK"/>
        </w:rPr>
        <w:t>ඛො</w:t>
      </w:r>
      <w:r w:rsidR="00C066C0" w:rsidRPr="00E24FA3">
        <w:rPr>
          <w:b/>
          <w:bCs/>
          <w:cs/>
          <w:lang w:bidi="si-LK"/>
        </w:rPr>
        <w:t xml:space="preserve"> ගහප</w:t>
      </w:r>
      <w:r w:rsidR="00E24FA3" w:rsidRPr="00E24FA3">
        <w:rPr>
          <w:rFonts w:hint="cs"/>
          <w:b/>
          <w:bCs/>
          <w:cs/>
          <w:lang w:bidi="si-LK"/>
        </w:rPr>
        <w:t>ත</w:t>
      </w:r>
      <w:r w:rsidR="00C066C0" w:rsidRPr="00E24FA3">
        <w:rPr>
          <w:b/>
          <w:bCs/>
          <w:cs/>
          <w:lang w:bidi="si-LK"/>
        </w:rPr>
        <w:t>යො! පංච ආනි</w:t>
      </w:r>
      <w:r w:rsidR="00E24FA3" w:rsidRPr="00E24FA3">
        <w:rPr>
          <w:b/>
          <w:bCs/>
          <w:cs/>
          <w:lang w:bidi="si-LK"/>
        </w:rPr>
        <w:t>සංසා ස</w:t>
      </w:r>
      <w:r w:rsidR="00E24FA3" w:rsidRPr="00E24FA3">
        <w:rPr>
          <w:rFonts w:hint="cs"/>
          <w:b/>
          <w:bCs/>
          <w:cs/>
          <w:lang w:bidi="si-LK"/>
        </w:rPr>
        <w:t>ී</w:t>
      </w:r>
      <w:r w:rsidR="00C066C0" w:rsidRPr="00E24FA3">
        <w:rPr>
          <w:b/>
          <w:bCs/>
          <w:cs/>
          <w:lang w:bidi="si-LK"/>
        </w:rPr>
        <w:t>ලවතො සීලසම්</w:t>
      </w:r>
      <w:r w:rsidR="00E24FA3" w:rsidRPr="00E24FA3">
        <w:rPr>
          <w:rFonts w:hint="cs"/>
          <w:b/>
          <w:bCs/>
          <w:cs/>
          <w:lang w:bidi="si-LK"/>
        </w:rPr>
        <w:t>ප</w:t>
      </w:r>
      <w:r w:rsidR="00C066C0" w:rsidRPr="00E24FA3">
        <w:rPr>
          <w:b/>
          <w:bCs/>
          <w:cs/>
          <w:lang w:bidi="si-LK"/>
        </w:rPr>
        <w:t>දාය</w:t>
      </w:r>
      <w:r>
        <w:rPr>
          <w:b/>
          <w:bCs/>
        </w:rPr>
        <w:t>”</w:t>
      </w:r>
      <w:r w:rsidR="00C066C0" w:rsidRPr="00E24FA3">
        <w:rPr>
          <w:b/>
          <w:bCs/>
        </w:rPr>
        <w:t xml:space="preserve"> </w:t>
      </w:r>
      <w:r w:rsidR="00C066C0" w:rsidRPr="00C066C0">
        <w:rPr>
          <w:cs/>
          <w:lang w:bidi="si-LK"/>
        </w:rPr>
        <w:t xml:space="preserve">යනු එහිලා දන්නේ ය. </w:t>
      </w:r>
    </w:p>
    <w:p w14:paraId="1882C6C8" w14:textId="77777777" w:rsidR="00C066C0" w:rsidRPr="00C066C0" w:rsidRDefault="00C066C0" w:rsidP="007A5504">
      <w:r w:rsidRPr="00C066C0">
        <w:rPr>
          <w:cs/>
          <w:lang w:bidi="si-LK"/>
        </w:rPr>
        <w:t xml:space="preserve">තව ද සබ්‍රහ්මචාරීන්ට ප්‍රියමනාපවීම ආදිකොට ඇති ආස්‍රවයන් නැති කිරීමෙන් ලැබෙන රහත්බව කෙළවර කොට ඇති නොයෙක් අනුසස් සීලයෙන් ලැබේ. </w:t>
      </w:r>
    </w:p>
    <w:p w14:paraId="6C10A286" w14:textId="7FBCA214" w:rsidR="00C066C0" w:rsidRPr="00C066C0" w:rsidRDefault="00C066C0" w:rsidP="007A5504">
      <w:r w:rsidRPr="00C066C0">
        <w:rPr>
          <w:cs/>
          <w:lang w:bidi="si-LK"/>
        </w:rPr>
        <w:t>ශාසනාව</w:t>
      </w:r>
      <w:r w:rsidR="00E24FA3">
        <w:rPr>
          <w:rFonts w:hint="cs"/>
          <w:cs/>
          <w:lang w:bidi="si-LK"/>
        </w:rPr>
        <w:t>ච</w:t>
      </w:r>
      <w:r w:rsidRPr="00C066C0">
        <w:rPr>
          <w:cs/>
          <w:lang w:bidi="si-LK"/>
        </w:rPr>
        <w:t>රකුලපුත්‍රයන්ට පිහිටවනුයේ සීලය යි. එහි අනුසස් මෙතෙකැ යි නො කිය හැකි ය. යමුනා-</w:t>
      </w:r>
      <w:r w:rsidR="00E24FA3">
        <w:rPr>
          <w:rFonts w:hint="cs"/>
          <w:cs/>
          <w:lang w:bidi="si-LK"/>
        </w:rPr>
        <w:t>ගඞ‍්ගා</w:t>
      </w:r>
      <w:r w:rsidRPr="00C066C0">
        <w:rPr>
          <w:cs/>
          <w:lang w:bidi="si-LK"/>
        </w:rPr>
        <w:t xml:space="preserve"> ආදී </w:t>
      </w:r>
      <w:r w:rsidR="00E24FA3">
        <w:rPr>
          <w:rFonts w:hint="cs"/>
          <w:cs/>
          <w:lang w:bidi="si-LK"/>
        </w:rPr>
        <w:t>ගඞ‍්ගා</w:t>
      </w:r>
      <w:r w:rsidRPr="00C066C0">
        <w:rPr>
          <w:cs/>
          <w:lang w:bidi="si-LK"/>
        </w:rPr>
        <w:t xml:space="preserve"> ජලයකින් සත්වයන්ගේ කෙලෙ</w:t>
      </w:r>
      <w:r w:rsidR="00E24FA3">
        <w:rPr>
          <w:rFonts w:hint="cs"/>
          <w:cs/>
          <w:lang w:bidi="si-LK"/>
        </w:rPr>
        <w:t>ස්ම</w:t>
      </w:r>
      <w:r w:rsidRPr="00C066C0">
        <w:rPr>
          <w:cs/>
          <w:lang w:bidi="si-LK"/>
        </w:rPr>
        <w:t>ල සෝදාල</w:t>
      </w:r>
      <w:r w:rsidR="00E24FA3">
        <w:rPr>
          <w:rFonts w:hint="cs"/>
          <w:cs/>
          <w:lang w:bidi="si-LK"/>
        </w:rPr>
        <w:t>න්න</w:t>
      </w:r>
      <w:r w:rsidRPr="00C066C0">
        <w:rPr>
          <w:cs/>
          <w:lang w:bidi="si-LK"/>
        </w:rPr>
        <w:t>ට නො හැකි ය. කෙලෙ</w:t>
      </w:r>
      <w:r w:rsidR="00E24FA3">
        <w:rPr>
          <w:rFonts w:hint="cs"/>
          <w:cs/>
          <w:lang w:bidi="si-LK"/>
        </w:rPr>
        <w:t>ස්ම</w:t>
      </w:r>
      <w:r w:rsidRPr="00C066C0">
        <w:rPr>
          <w:cs/>
          <w:lang w:bidi="si-LK"/>
        </w:rPr>
        <w:t>ල සෝදා හැරීමෙන් සත්වයන් පිරිසිදු කරණුයේ සීල නැමැති ජලය යි. සත්වයන් කෙලෙස්</w:t>
      </w:r>
      <w:r w:rsidR="00E24FA3">
        <w:rPr>
          <w:rFonts w:hint="cs"/>
          <w:cs/>
          <w:lang w:bidi="si-LK"/>
        </w:rPr>
        <w:t>තැ</w:t>
      </w:r>
      <w:r w:rsidRPr="00C066C0">
        <w:rPr>
          <w:cs/>
          <w:lang w:bidi="si-LK"/>
        </w:rPr>
        <w:t>වුම් සන්සිඳුවනුයේ සීලය යි. මෙඝ-වාත-හරිචන්දනාදීහු එහිලා අපොහොසත් ය. දෙව්ලෝ නැගීමට හිණ වනුයේ</w:t>
      </w:r>
      <w:r w:rsidR="00C909C1">
        <w:rPr>
          <w:cs/>
          <w:lang w:bidi="si-LK"/>
        </w:rPr>
        <w:t>ත්</w:t>
      </w:r>
      <w:r w:rsidRPr="00C066C0">
        <w:rPr>
          <w:cs/>
          <w:lang w:bidi="si-LK"/>
        </w:rPr>
        <w:t xml:space="preserve"> නිවන් පුර වැදීමට දොරටු වනුයේ</w:t>
      </w:r>
      <w:r w:rsidR="00C909C1">
        <w:rPr>
          <w:cs/>
          <w:lang w:bidi="si-LK"/>
        </w:rPr>
        <w:t>ත්</w:t>
      </w:r>
      <w:r w:rsidRPr="00C066C0">
        <w:rPr>
          <w:cs/>
          <w:lang w:bidi="si-LK"/>
        </w:rPr>
        <w:t xml:space="preserve"> සීලය යි. සිල් අබරණින් සැරසුනෝ ම ලොව බබලති. මු</w:t>
      </w:r>
      <w:r w:rsidR="00E24FA3">
        <w:rPr>
          <w:rFonts w:hint="cs"/>
          <w:cs/>
          <w:lang w:bidi="si-LK"/>
        </w:rPr>
        <w:t>ක්</w:t>
      </w:r>
      <w:r w:rsidRPr="00C066C0">
        <w:rPr>
          <w:cs/>
          <w:lang w:bidi="si-LK"/>
        </w:rPr>
        <w:t>තාමාණික්‍ය</w:t>
      </w:r>
      <w:r w:rsidR="00E24FA3">
        <w:rPr>
          <w:rFonts w:hint="cs"/>
          <w:cs/>
          <w:lang w:bidi="si-LK"/>
        </w:rPr>
        <w:t>ාදි</w:t>
      </w:r>
      <w:r w:rsidRPr="00C066C0">
        <w:rPr>
          <w:cs/>
          <w:lang w:bidi="si-LK"/>
        </w:rPr>
        <w:t>ආභරණයෙන් සැරසුනවුන්ගේ එබඳු බැබලීමෙක් නැත. ආත්මානුවාදාදිභය විනාශ කොට කීර්තියසස් එළවනුයේ ද</w:t>
      </w:r>
      <w:r w:rsidRPr="00C066C0">
        <w:t xml:space="preserve">, </w:t>
      </w:r>
      <w:r w:rsidRPr="00C066C0">
        <w:rPr>
          <w:cs/>
          <w:lang w:bidi="si-LK"/>
        </w:rPr>
        <w:t>සියලු ගුණය</w:t>
      </w:r>
      <w:r w:rsidR="00E24FA3">
        <w:rPr>
          <w:rFonts w:hint="cs"/>
          <w:cs/>
          <w:lang w:bidi="si-LK"/>
        </w:rPr>
        <w:t>න්</w:t>
      </w:r>
      <w:r w:rsidRPr="00C066C0">
        <w:rPr>
          <w:cs/>
          <w:lang w:bidi="si-LK"/>
        </w:rPr>
        <w:t>ට මුල් වූයේ ද</w:t>
      </w:r>
      <w:r w:rsidRPr="00C066C0">
        <w:t xml:space="preserve">, </w:t>
      </w:r>
      <w:r w:rsidRPr="00C066C0">
        <w:rPr>
          <w:cs/>
          <w:lang w:bidi="si-LK"/>
        </w:rPr>
        <w:t xml:space="preserve">සියලු දොස් නසනුයේ ද සීලය යි. </w:t>
      </w:r>
    </w:p>
    <w:p w14:paraId="5537CD8A" w14:textId="05E87226" w:rsidR="00C066C0" w:rsidRPr="00C066C0" w:rsidRDefault="00C066C0" w:rsidP="00574000">
      <w:pPr>
        <w:ind w:firstLine="720"/>
      </w:pPr>
      <w:r w:rsidRPr="00C066C0">
        <w:rPr>
          <w:cs/>
          <w:lang w:bidi="si-LK"/>
        </w:rPr>
        <w:t>ශීලනල</w:t>
      </w:r>
      <w:r w:rsidR="00022B53">
        <w:rPr>
          <w:cs/>
          <w:lang w:bidi="si-LK"/>
        </w:rPr>
        <w:t>ක්‍ෂ</w:t>
      </w:r>
      <w:r w:rsidRPr="00C066C0">
        <w:rPr>
          <w:cs/>
          <w:lang w:bidi="si-LK"/>
        </w:rPr>
        <w:t>ණයෙන් එක් වැදෑරුම් වන සීලය</w:t>
      </w:r>
      <w:r w:rsidRPr="00C066C0">
        <w:t xml:space="preserve">, </w:t>
      </w:r>
      <w:r w:rsidRPr="00C066C0">
        <w:rPr>
          <w:cs/>
          <w:lang w:bidi="si-LK"/>
        </w:rPr>
        <w:t>චාරිත්ත-වාරි</w:t>
      </w:r>
      <w:r w:rsidR="00E24FA3">
        <w:rPr>
          <w:rFonts w:hint="cs"/>
          <w:cs/>
          <w:lang w:bidi="si-LK"/>
        </w:rPr>
        <w:t>ත්</w:t>
      </w:r>
      <w:r w:rsidRPr="00C066C0">
        <w:rPr>
          <w:cs/>
          <w:lang w:bidi="si-LK"/>
        </w:rPr>
        <w:t>ත වශයෙන්</w:t>
      </w:r>
      <w:r w:rsidRPr="00C066C0">
        <w:t xml:space="preserve">, </w:t>
      </w:r>
      <w:r w:rsidRPr="00C066C0">
        <w:rPr>
          <w:cs/>
          <w:lang w:bidi="si-LK"/>
        </w:rPr>
        <w:t>ආභිසමාචාරික-ආදිබ්‍රහ්මචරියක වශයෙන්</w:t>
      </w:r>
      <w:r w:rsidRPr="00C066C0">
        <w:t xml:space="preserve">, </w:t>
      </w:r>
      <w:r w:rsidRPr="00C066C0">
        <w:rPr>
          <w:cs/>
          <w:lang w:bidi="si-LK"/>
        </w:rPr>
        <w:t>විරති අවිරති වශයෙන්</w:t>
      </w:r>
      <w:r w:rsidRPr="00C066C0">
        <w:t xml:space="preserve">, </w:t>
      </w:r>
      <w:r w:rsidRPr="00C066C0">
        <w:rPr>
          <w:cs/>
          <w:lang w:bidi="si-LK"/>
        </w:rPr>
        <w:t>නිස්සිත - අනිස්සිත වශයෙන්</w:t>
      </w:r>
      <w:r w:rsidRPr="00C066C0">
        <w:t xml:space="preserve">, </w:t>
      </w:r>
      <w:r w:rsidR="00E24FA3">
        <w:rPr>
          <w:cs/>
          <w:lang w:bidi="si-LK"/>
        </w:rPr>
        <w:t>කාලපරියන්ත ආපාණ</w:t>
      </w:r>
      <w:r w:rsidRPr="00C066C0">
        <w:rPr>
          <w:cs/>
          <w:lang w:bidi="si-LK"/>
        </w:rPr>
        <w:t>කොටික වශයෙන්</w:t>
      </w:r>
      <w:r w:rsidRPr="00C066C0">
        <w:t xml:space="preserve">, </w:t>
      </w:r>
      <w:r w:rsidRPr="00C066C0">
        <w:rPr>
          <w:cs/>
          <w:lang w:bidi="si-LK"/>
        </w:rPr>
        <w:t>සපරියන්ත - අපරියන්ත වශයෙන්</w:t>
      </w:r>
      <w:r w:rsidRPr="00C066C0">
        <w:t xml:space="preserve">, </w:t>
      </w:r>
      <w:r w:rsidRPr="00C066C0">
        <w:rPr>
          <w:cs/>
          <w:lang w:bidi="si-LK"/>
        </w:rPr>
        <w:t>ලොකිය</w:t>
      </w:r>
      <w:r w:rsidRPr="00C066C0">
        <w:t xml:space="preserve">, </w:t>
      </w:r>
      <w:r w:rsidRPr="00C066C0">
        <w:rPr>
          <w:cs/>
          <w:lang w:bidi="si-LK"/>
        </w:rPr>
        <w:t>ලොකුත්තර වශයෙන් දෙ වැදෑරුම් වේ.</w:t>
      </w:r>
      <w:r w:rsidR="005C1E6D">
        <w:rPr>
          <w:cs/>
          <w:lang w:bidi="si-LK"/>
        </w:rPr>
        <w:t xml:space="preserve"> </w:t>
      </w:r>
    </w:p>
    <w:p w14:paraId="58D4FF79" w14:textId="7749AB5C" w:rsidR="00C066C0" w:rsidRPr="00C066C0" w:rsidRDefault="00E24FA3" w:rsidP="007A5504">
      <w:r>
        <w:rPr>
          <w:cs/>
          <w:lang w:bidi="si-LK"/>
        </w:rPr>
        <w:t>හ</w:t>
      </w:r>
      <w:r>
        <w:rPr>
          <w:rFonts w:hint="cs"/>
          <w:cs/>
          <w:lang w:bidi="si-LK"/>
        </w:rPr>
        <w:t>ී</w:t>
      </w:r>
      <w:r w:rsidR="00C066C0" w:rsidRPr="00C066C0">
        <w:rPr>
          <w:cs/>
          <w:lang w:bidi="si-LK"/>
        </w:rPr>
        <w:t>න-මජ්ඣිම-පණීත වශයෙන්</w:t>
      </w:r>
      <w:r w:rsidR="00C066C0" w:rsidRPr="00C066C0">
        <w:t xml:space="preserve">, </w:t>
      </w:r>
      <w:r w:rsidR="00C066C0" w:rsidRPr="00C066C0">
        <w:rPr>
          <w:cs/>
          <w:lang w:bidi="si-LK"/>
        </w:rPr>
        <w:t>අ</w:t>
      </w:r>
      <w:r>
        <w:rPr>
          <w:rFonts w:hint="cs"/>
          <w:cs/>
          <w:lang w:bidi="si-LK"/>
        </w:rPr>
        <w:t>ත‍්තා</w:t>
      </w:r>
      <w:r w:rsidR="00C066C0" w:rsidRPr="00C066C0">
        <w:rPr>
          <w:cs/>
          <w:lang w:bidi="si-LK"/>
        </w:rPr>
        <w:t>ධිපතෙය්‍ය-</w:t>
      </w:r>
      <w:r>
        <w:rPr>
          <w:cs/>
          <w:lang w:bidi="si-LK"/>
        </w:rPr>
        <w:t>ලොකාධ</w:t>
      </w:r>
      <w:r>
        <w:rPr>
          <w:rFonts w:hint="cs"/>
          <w:cs/>
          <w:lang w:bidi="si-LK"/>
        </w:rPr>
        <w:t>ි</w:t>
      </w:r>
      <w:r w:rsidR="00C066C0" w:rsidRPr="00C066C0">
        <w:rPr>
          <w:cs/>
          <w:lang w:bidi="si-LK"/>
        </w:rPr>
        <w:t>පතෙය්‍ය-ධ</w:t>
      </w:r>
      <w:r>
        <w:rPr>
          <w:rFonts w:hint="cs"/>
          <w:cs/>
          <w:lang w:bidi="si-LK"/>
        </w:rPr>
        <w:t>ම්</w:t>
      </w:r>
      <w:r w:rsidR="00C066C0" w:rsidRPr="00C066C0">
        <w:rPr>
          <w:cs/>
          <w:lang w:bidi="si-LK"/>
        </w:rPr>
        <w:t>මාධිපතෙය්‍ය වශයෙන්</w:t>
      </w:r>
      <w:r w:rsidR="00C066C0" w:rsidRPr="00C066C0">
        <w:t xml:space="preserve">, </w:t>
      </w:r>
      <w:r w:rsidR="00C066C0" w:rsidRPr="00C066C0">
        <w:rPr>
          <w:cs/>
          <w:lang w:bidi="si-LK"/>
        </w:rPr>
        <w:t>පර</w:t>
      </w:r>
      <w:r>
        <w:rPr>
          <w:rFonts w:hint="cs"/>
          <w:cs/>
          <w:lang w:bidi="si-LK"/>
        </w:rPr>
        <w:t>ා</w:t>
      </w:r>
      <w:r w:rsidR="00C066C0" w:rsidRPr="00C066C0">
        <w:rPr>
          <w:cs/>
          <w:lang w:bidi="si-LK"/>
        </w:rPr>
        <w:t>ම</w:t>
      </w:r>
      <w:r>
        <w:rPr>
          <w:rFonts w:hint="cs"/>
          <w:cs/>
          <w:lang w:bidi="si-LK"/>
        </w:rPr>
        <w:t>ට‍්ඨ</w:t>
      </w:r>
      <w:r w:rsidR="00C066C0" w:rsidRPr="00C066C0">
        <w:rPr>
          <w:cs/>
          <w:lang w:bidi="si-LK"/>
        </w:rPr>
        <w:t>-අපරාමට්ඨ-පටි</w:t>
      </w:r>
      <w:r>
        <w:rPr>
          <w:rFonts w:hint="cs"/>
          <w:cs/>
          <w:lang w:bidi="si-LK"/>
        </w:rPr>
        <w:t>ප‍්පස‍්ස</w:t>
      </w:r>
      <w:r w:rsidR="00CD0EC9">
        <w:rPr>
          <w:rFonts w:hint="cs"/>
          <w:cs/>
          <w:lang w:bidi="si-LK"/>
        </w:rPr>
        <w:t>ද්ධි</w:t>
      </w:r>
      <w:r w:rsidR="00C066C0" w:rsidRPr="00C066C0">
        <w:rPr>
          <w:cs/>
          <w:lang w:bidi="si-LK"/>
        </w:rPr>
        <w:t xml:space="preserve"> වශයෙන්</w:t>
      </w:r>
      <w:r w:rsidR="00C066C0" w:rsidRPr="00C066C0">
        <w:t xml:space="preserve">, </w:t>
      </w:r>
      <w:r w:rsidR="00C066C0" w:rsidRPr="00C066C0">
        <w:rPr>
          <w:cs/>
          <w:lang w:bidi="si-LK"/>
        </w:rPr>
        <w:t>විසුද්ධ අවිසුද්ධ-වෙමතික වශයෙන්</w:t>
      </w:r>
      <w:r w:rsidR="00C066C0" w:rsidRPr="00C066C0">
        <w:t xml:space="preserve">, </w:t>
      </w:r>
      <w:r w:rsidR="00C066C0" w:rsidRPr="00C066C0">
        <w:rPr>
          <w:cs/>
          <w:lang w:bidi="si-LK"/>
        </w:rPr>
        <w:t>සෙඛ</w:t>
      </w:r>
      <w:r w:rsidR="00BF2199">
        <w:rPr>
          <w:rFonts w:hint="cs"/>
          <w:cs/>
          <w:lang w:bidi="si-LK"/>
        </w:rPr>
        <w:t>-</w:t>
      </w:r>
      <w:r w:rsidR="00C066C0" w:rsidRPr="00C066C0">
        <w:rPr>
          <w:cs/>
          <w:lang w:bidi="si-LK"/>
        </w:rPr>
        <w:t>අසෙඛ</w:t>
      </w:r>
      <w:r w:rsidR="00BF2199">
        <w:rPr>
          <w:rFonts w:hint="cs"/>
          <w:cs/>
          <w:lang w:bidi="si-LK"/>
        </w:rPr>
        <w:t>-</w:t>
      </w:r>
      <w:r w:rsidR="00C066C0" w:rsidRPr="00C066C0">
        <w:rPr>
          <w:cs/>
          <w:lang w:bidi="si-LK"/>
        </w:rPr>
        <w:t xml:space="preserve">නෙව සෙඛනාසෙඛ වශයෙන් තෙ වැදෑරුම් වේ. </w:t>
      </w:r>
    </w:p>
    <w:p w14:paraId="7E59A4B6" w14:textId="0418DD24" w:rsidR="00C066C0" w:rsidRPr="00C066C0" w:rsidRDefault="00C066C0" w:rsidP="007A5504">
      <w:r w:rsidRPr="00C066C0">
        <w:rPr>
          <w:cs/>
          <w:lang w:bidi="si-LK"/>
        </w:rPr>
        <w:t>හානභාග</w:t>
      </w:r>
      <w:r w:rsidR="00BF2199">
        <w:rPr>
          <w:rFonts w:hint="cs"/>
          <w:cs/>
          <w:lang w:bidi="si-LK"/>
        </w:rPr>
        <w:t>ී</w:t>
      </w:r>
      <w:r w:rsidRPr="00C066C0">
        <w:rPr>
          <w:cs/>
          <w:lang w:bidi="si-LK"/>
        </w:rPr>
        <w:t>ය - ඨිතිභාගීය - වි</w:t>
      </w:r>
      <w:r w:rsidR="00BF2199">
        <w:rPr>
          <w:rFonts w:hint="cs"/>
          <w:cs/>
          <w:lang w:bidi="si-LK"/>
        </w:rPr>
        <w:t>සෙ</w:t>
      </w:r>
      <w:r w:rsidRPr="00C066C0">
        <w:rPr>
          <w:cs/>
          <w:lang w:bidi="si-LK"/>
        </w:rPr>
        <w:t>සභාගීය - නිබ්</w:t>
      </w:r>
      <w:r w:rsidR="00BF2199">
        <w:rPr>
          <w:rFonts w:hint="cs"/>
          <w:cs/>
          <w:lang w:bidi="si-LK"/>
        </w:rPr>
        <w:t>බෙධභා</w:t>
      </w:r>
      <w:r w:rsidRPr="00C066C0">
        <w:rPr>
          <w:cs/>
          <w:lang w:bidi="si-LK"/>
        </w:rPr>
        <w:t>ගීය වශයෙන්</w:t>
      </w:r>
      <w:r w:rsidRPr="00C066C0">
        <w:t xml:space="preserve">, </w:t>
      </w:r>
      <w:r w:rsidRPr="00C066C0">
        <w:rPr>
          <w:cs/>
          <w:lang w:bidi="si-LK"/>
        </w:rPr>
        <w:t>භික්ඛු-භික්ඛුනී-අනුපස</w:t>
      </w:r>
      <w:r w:rsidR="00BF2199">
        <w:rPr>
          <w:rFonts w:hint="cs"/>
          <w:cs/>
          <w:lang w:bidi="si-LK"/>
        </w:rPr>
        <w:t>ම‍්පන‍්න</w:t>
      </w:r>
      <w:r w:rsidRPr="00C066C0">
        <w:rPr>
          <w:cs/>
          <w:lang w:bidi="si-LK"/>
        </w:rPr>
        <w:t>-ගහ</w:t>
      </w:r>
      <w:r w:rsidR="00A03368">
        <w:rPr>
          <w:rFonts w:hint="cs"/>
          <w:cs/>
          <w:lang w:bidi="si-LK"/>
        </w:rPr>
        <w:t>ට්ඨ</w:t>
      </w:r>
      <w:r w:rsidRPr="00C066C0">
        <w:rPr>
          <w:cs/>
          <w:lang w:bidi="si-LK"/>
        </w:rPr>
        <w:t xml:space="preserve"> වශයෙන්</w:t>
      </w:r>
      <w:r w:rsidRPr="00C066C0">
        <w:t xml:space="preserve">, </w:t>
      </w:r>
      <w:r w:rsidRPr="00C066C0">
        <w:rPr>
          <w:cs/>
          <w:lang w:bidi="si-LK"/>
        </w:rPr>
        <w:t>පකති</w:t>
      </w:r>
      <w:r w:rsidR="00BF2199">
        <w:rPr>
          <w:rFonts w:hint="cs"/>
          <w:cs/>
          <w:lang w:bidi="si-LK"/>
        </w:rPr>
        <w:t>-</w:t>
      </w:r>
      <w:r w:rsidRPr="00C066C0">
        <w:rPr>
          <w:cs/>
          <w:lang w:bidi="si-LK"/>
        </w:rPr>
        <w:t>ආචාර-ධම්මතා-පු</w:t>
      </w:r>
      <w:r w:rsidR="00BF2199">
        <w:rPr>
          <w:rFonts w:hint="cs"/>
          <w:cs/>
          <w:lang w:bidi="si-LK"/>
        </w:rPr>
        <w:t>බ‍්බ</w:t>
      </w:r>
      <w:r w:rsidRPr="00C066C0">
        <w:rPr>
          <w:cs/>
          <w:lang w:bidi="si-LK"/>
        </w:rPr>
        <w:t>හේතුකවශයෙන්</w:t>
      </w:r>
      <w:r w:rsidRPr="00C066C0">
        <w:t xml:space="preserve">, </w:t>
      </w:r>
      <w:r w:rsidRPr="00C066C0">
        <w:rPr>
          <w:cs/>
          <w:lang w:bidi="si-LK"/>
        </w:rPr>
        <w:t>පාතිමොක්ඛ-ඉන්ද්‍රිය-ආජී</w:t>
      </w:r>
      <w:r w:rsidR="00BF2199">
        <w:rPr>
          <w:rFonts w:hint="cs"/>
          <w:cs/>
          <w:lang w:bidi="si-LK"/>
        </w:rPr>
        <w:t>ව</w:t>
      </w:r>
      <w:r w:rsidRPr="00C066C0">
        <w:rPr>
          <w:cs/>
          <w:lang w:bidi="si-LK"/>
        </w:rPr>
        <w:t>පාරිසුද්ධි-ප</w:t>
      </w:r>
      <w:r w:rsidR="00BF2199">
        <w:rPr>
          <w:rFonts w:hint="cs"/>
          <w:cs/>
          <w:lang w:bidi="si-LK"/>
        </w:rPr>
        <w:t>ච‍්ච</w:t>
      </w:r>
      <w:r w:rsidRPr="00C066C0">
        <w:rPr>
          <w:cs/>
          <w:lang w:bidi="si-LK"/>
        </w:rPr>
        <w:t>යස</w:t>
      </w:r>
      <w:r w:rsidR="00BF2199">
        <w:rPr>
          <w:rFonts w:hint="cs"/>
          <w:cs/>
          <w:lang w:bidi="si-LK"/>
        </w:rPr>
        <w:t>න‍්නිස‍්සි</w:t>
      </w:r>
      <w:r w:rsidRPr="00C066C0">
        <w:rPr>
          <w:cs/>
          <w:lang w:bidi="si-LK"/>
        </w:rPr>
        <w:t xml:space="preserve">ත වශයෙන් සිවු වැදෑරුම් වේ. </w:t>
      </w:r>
    </w:p>
    <w:p w14:paraId="5010DF90" w14:textId="0A92EF05" w:rsidR="00C066C0" w:rsidRPr="00C066C0" w:rsidRDefault="00C066C0" w:rsidP="007A5504">
      <w:pPr>
        <w:rPr>
          <w:lang w:bidi="si-LK"/>
        </w:rPr>
      </w:pPr>
      <w:r w:rsidRPr="00C066C0">
        <w:rPr>
          <w:cs/>
          <w:lang w:bidi="si-LK"/>
        </w:rPr>
        <w:t>පරියන්තපාරිසුද්ධි</w:t>
      </w:r>
      <w:r w:rsidR="007A5504">
        <w:rPr>
          <w:lang w:bidi="si-LK"/>
        </w:rPr>
        <w:t xml:space="preserve"> </w:t>
      </w:r>
      <w:r w:rsidRPr="00C066C0">
        <w:rPr>
          <w:cs/>
          <w:lang w:bidi="si-LK"/>
        </w:rPr>
        <w:t>-</w:t>
      </w:r>
      <w:r w:rsidR="007A5504">
        <w:rPr>
          <w:lang w:bidi="si-LK"/>
        </w:rPr>
        <w:t xml:space="preserve"> </w:t>
      </w:r>
      <w:r w:rsidRPr="00C066C0">
        <w:rPr>
          <w:cs/>
          <w:lang w:bidi="si-LK"/>
        </w:rPr>
        <w:t>අපරිය</w:t>
      </w:r>
      <w:r w:rsidR="00BF2199">
        <w:rPr>
          <w:rFonts w:hint="cs"/>
          <w:cs/>
          <w:lang w:bidi="si-LK"/>
        </w:rPr>
        <w:t>න්ත</w:t>
      </w:r>
      <w:r w:rsidRPr="00C066C0">
        <w:rPr>
          <w:cs/>
          <w:lang w:bidi="si-LK"/>
        </w:rPr>
        <w:t>පාරිසුද්ධි</w:t>
      </w:r>
      <w:r w:rsidR="007A5504">
        <w:rPr>
          <w:lang w:bidi="si-LK"/>
        </w:rPr>
        <w:t xml:space="preserve"> </w:t>
      </w:r>
      <w:r w:rsidRPr="00C066C0">
        <w:rPr>
          <w:cs/>
          <w:lang w:bidi="si-LK"/>
        </w:rPr>
        <w:t>-</w:t>
      </w:r>
      <w:r w:rsidR="007A5504">
        <w:rPr>
          <w:lang w:bidi="si-LK"/>
        </w:rPr>
        <w:t xml:space="preserve"> </w:t>
      </w:r>
      <w:r w:rsidRPr="00C066C0">
        <w:rPr>
          <w:cs/>
          <w:lang w:bidi="si-LK"/>
        </w:rPr>
        <w:t>පරිපුණ්ණපාරිසුද්ධි</w:t>
      </w:r>
      <w:r w:rsidR="007A5504">
        <w:rPr>
          <w:lang w:bidi="si-LK"/>
        </w:rPr>
        <w:t xml:space="preserve"> </w:t>
      </w:r>
      <w:r w:rsidRPr="00C066C0">
        <w:rPr>
          <w:cs/>
          <w:lang w:bidi="si-LK"/>
        </w:rPr>
        <w:t>-</w:t>
      </w:r>
      <w:r w:rsidR="007A5504">
        <w:rPr>
          <w:lang w:bidi="si-LK"/>
        </w:rPr>
        <w:t xml:space="preserve"> </w:t>
      </w:r>
      <w:r w:rsidRPr="00C066C0">
        <w:rPr>
          <w:cs/>
          <w:lang w:bidi="si-LK"/>
        </w:rPr>
        <w:t>අපරාමට්ඨපාරිසුද්ධි</w:t>
      </w:r>
      <w:r w:rsidR="007A5504">
        <w:rPr>
          <w:lang w:bidi="si-LK"/>
        </w:rPr>
        <w:t xml:space="preserve"> </w:t>
      </w:r>
      <w:r w:rsidR="00BF2199">
        <w:rPr>
          <w:rFonts w:hint="cs"/>
          <w:cs/>
          <w:lang w:bidi="si-LK"/>
        </w:rPr>
        <w:t>-</w:t>
      </w:r>
      <w:r w:rsidR="007A5504">
        <w:rPr>
          <w:lang w:bidi="si-LK"/>
        </w:rPr>
        <w:t xml:space="preserve"> </w:t>
      </w:r>
      <w:r w:rsidRPr="00C066C0">
        <w:rPr>
          <w:cs/>
          <w:lang w:bidi="si-LK"/>
        </w:rPr>
        <w:t>පටිපස්ස</w:t>
      </w:r>
      <w:r w:rsidR="00CD0EC9">
        <w:rPr>
          <w:rFonts w:hint="cs"/>
          <w:cs/>
          <w:lang w:bidi="si-LK"/>
        </w:rPr>
        <w:t>ද්ධි</w:t>
      </w:r>
      <w:r w:rsidRPr="00C066C0">
        <w:rPr>
          <w:cs/>
          <w:lang w:bidi="si-LK"/>
        </w:rPr>
        <w:t>පාරිසු</w:t>
      </w:r>
      <w:r w:rsidR="00CD0EC9">
        <w:rPr>
          <w:rFonts w:hint="cs"/>
          <w:cs/>
          <w:lang w:bidi="si-LK"/>
        </w:rPr>
        <w:t>ද්ධි</w:t>
      </w:r>
      <w:r w:rsidRPr="00C066C0">
        <w:rPr>
          <w:cs/>
          <w:lang w:bidi="si-LK"/>
        </w:rPr>
        <w:t xml:space="preserve"> වශයෙන්</w:t>
      </w:r>
      <w:r w:rsidRPr="00C066C0">
        <w:t xml:space="preserve">, </w:t>
      </w:r>
      <w:r w:rsidRPr="00C066C0">
        <w:rPr>
          <w:cs/>
          <w:lang w:bidi="si-LK"/>
        </w:rPr>
        <w:t>පහාණ-</w:t>
      </w:r>
      <w:r w:rsidR="00BF2199">
        <w:rPr>
          <w:rFonts w:hint="cs"/>
          <w:cs/>
          <w:lang w:bidi="si-LK"/>
        </w:rPr>
        <w:t>වෙ</w:t>
      </w:r>
      <w:r w:rsidR="00BF2199">
        <w:rPr>
          <w:cs/>
          <w:lang w:bidi="si-LK"/>
        </w:rPr>
        <w:t>රමණී</w:t>
      </w:r>
      <w:r w:rsidRPr="00C066C0">
        <w:rPr>
          <w:cs/>
          <w:lang w:bidi="si-LK"/>
        </w:rPr>
        <w:t>-චේතනා-සංවර-අ</w:t>
      </w:r>
      <w:r w:rsidR="00BF2199">
        <w:rPr>
          <w:rFonts w:hint="cs"/>
          <w:cs/>
          <w:lang w:bidi="si-LK"/>
        </w:rPr>
        <w:t>වී</w:t>
      </w:r>
      <w:r w:rsidRPr="00C066C0">
        <w:rPr>
          <w:cs/>
          <w:lang w:bidi="si-LK"/>
        </w:rPr>
        <w:t xml:space="preserve">තික්කම චශයෙන් පස් වැදෑරුම් වේ. </w:t>
      </w:r>
    </w:p>
    <w:p w14:paraId="325D847C" w14:textId="6739C410" w:rsidR="00C066C0" w:rsidRPr="00C066C0" w:rsidRDefault="00C066C0" w:rsidP="003113BA">
      <w:r w:rsidRPr="00C066C0">
        <w:rPr>
          <w:cs/>
          <w:lang w:bidi="si-LK"/>
        </w:rPr>
        <w:t>මේ මතු කියනු ලබ</w:t>
      </w:r>
      <w:r w:rsidR="00907D38">
        <w:rPr>
          <w:rFonts w:hint="cs"/>
          <w:cs/>
          <w:lang w:bidi="si-LK"/>
        </w:rPr>
        <w:t>න්</w:t>
      </w:r>
      <w:r w:rsidRPr="00C066C0">
        <w:rPr>
          <w:cs/>
          <w:lang w:bidi="si-LK"/>
        </w:rPr>
        <w:t xml:space="preserve">නී මෙහි කෙටිකතා යි. සීලයෙහි එක්වැදෑරුම් සැටි කියන ලද්දේ ය. </w:t>
      </w:r>
      <w:r w:rsidR="003E6E91">
        <w:t>‘</w:t>
      </w:r>
      <w:r w:rsidRPr="00C066C0">
        <w:rPr>
          <w:cs/>
          <w:lang w:bidi="si-LK"/>
        </w:rPr>
        <w:t>මේ දේ කළ යුතු ය</w:t>
      </w:r>
      <w:r w:rsidRPr="00C066C0">
        <w:t xml:space="preserve">, </w:t>
      </w:r>
      <w:r w:rsidRPr="00C066C0">
        <w:rPr>
          <w:cs/>
          <w:lang w:bidi="si-LK"/>
        </w:rPr>
        <w:t xml:space="preserve">යි බුදු රජුන් විසින් පණවා වදාළ සිකපදයන්හි එසේ පිළිපැදීම චාරිත්ත සීලය යි. </w:t>
      </w:r>
      <w:r w:rsidR="003E6E91">
        <w:rPr>
          <w:b/>
          <w:bCs/>
        </w:rPr>
        <w:t>‘</w:t>
      </w:r>
      <w:r w:rsidRPr="00907D38">
        <w:rPr>
          <w:b/>
          <w:bCs/>
          <w:cs/>
          <w:lang w:bidi="si-LK"/>
        </w:rPr>
        <w:t>චර</w:t>
      </w:r>
      <w:r w:rsidR="00907D38" w:rsidRPr="00907D38">
        <w:rPr>
          <w:rFonts w:hint="cs"/>
          <w:b/>
          <w:bCs/>
          <w:cs/>
          <w:lang w:bidi="si-LK"/>
        </w:rPr>
        <w:t>න්</w:t>
      </w:r>
      <w:r w:rsidR="00907D38" w:rsidRPr="00907D38">
        <w:rPr>
          <w:b/>
          <w:bCs/>
          <w:cs/>
          <w:lang w:bidi="si-LK"/>
        </w:rPr>
        <w:t>ති තස්මිං සීලෙ පරිප</w:t>
      </w:r>
      <w:r w:rsidR="00907D38" w:rsidRPr="00907D38">
        <w:rPr>
          <w:rFonts w:hint="cs"/>
          <w:b/>
          <w:bCs/>
          <w:cs/>
          <w:lang w:bidi="si-LK"/>
        </w:rPr>
        <w:t>ූ</w:t>
      </w:r>
      <w:r w:rsidRPr="00907D38">
        <w:rPr>
          <w:b/>
          <w:bCs/>
          <w:cs/>
          <w:lang w:bidi="si-LK"/>
        </w:rPr>
        <w:t>රකාරිතාය පව</w:t>
      </w:r>
      <w:r w:rsidR="00907D38" w:rsidRPr="00907D38">
        <w:rPr>
          <w:rFonts w:hint="cs"/>
          <w:b/>
          <w:bCs/>
          <w:cs/>
          <w:lang w:bidi="si-LK"/>
        </w:rPr>
        <w:t>ත‍්තන‍්තී</w:t>
      </w:r>
      <w:r w:rsidRPr="00907D38">
        <w:rPr>
          <w:b/>
          <w:bCs/>
          <w:cs/>
          <w:lang w:bidi="si-LK"/>
        </w:rPr>
        <w:t>ති = චාරිත්ත</w:t>
      </w:r>
      <w:r w:rsidR="00907D38" w:rsidRPr="00907D38">
        <w:rPr>
          <w:rFonts w:hint="cs"/>
          <w:b/>
          <w:bCs/>
          <w:cs/>
          <w:lang w:bidi="si-LK"/>
        </w:rPr>
        <w:t>ං</w:t>
      </w:r>
      <w:r w:rsidR="003E6E91">
        <w:rPr>
          <w:b/>
          <w:bCs/>
        </w:rPr>
        <w:t>’</w:t>
      </w:r>
      <w:r w:rsidRPr="00C066C0">
        <w:t xml:space="preserve"> </w:t>
      </w:r>
      <w:r w:rsidRPr="00C066C0">
        <w:rPr>
          <w:cs/>
          <w:lang w:bidi="si-LK"/>
        </w:rPr>
        <w:t xml:space="preserve">යන මෙයින් එය පැහැදිලි වේ. </w:t>
      </w:r>
      <w:r w:rsidR="003E6E91">
        <w:rPr>
          <w:cs/>
          <w:lang w:bidi="si-LK"/>
        </w:rPr>
        <w:t>‘</w:t>
      </w:r>
      <w:r w:rsidRPr="00C066C0">
        <w:rPr>
          <w:cs/>
          <w:lang w:bidi="si-LK"/>
        </w:rPr>
        <w:t>මේ දේ නො කළ යුතුය</w:t>
      </w:r>
      <w:r w:rsidRPr="00C066C0">
        <w:t xml:space="preserve">, </w:t>
      </w:r>
      <w:r w:rsidRPr="00C066C0">
        <w:rPr>
          <w:cs/>
          <w:lang w:bidi="si-LK"/>
        </w:rPr>
        <w:t xml:space="preserve">යි ප්‍රතික්ෂේප කරණ ලද්දහුගේ නො කිරීම චාරිත්තසීලය යි. </w:t>
      </w:r>
      <w:r w:rsidR="003E6E91">
        <w:rPr>
          <w:b/>
          <w:bCs/>
          <w:cs/>
          <w:lang w:bidi="si-LK"/>
        </w:rPr>
        <w:t>‘</w:t>
      </w:r>
      <w:r w:rsidRPr="00907D38">
        <w:rPr>
          <w:b/>
          <w:bCs/>
          <w:cs/>
          <w:lang w:bidi="si-LK"/>
        </w:rPr>
        <w:t>වාරි</w:t>
      </w:r>
      <w:r w:rsidR="00907D38" w:rsidRPr="00907D38">
        <w:rPr>
          <w:rFonts w:hint="cs"/>
          <w:b/>
          <w:bCs/>
          <w:cs/>
          <w:lang w:bidi="si-LK"/>
        </w:rPr>
        <w:t>තං</w:t>
      </w:r>
      <w:r w:rsidRPr="00907D38">
        <w:rPr>
          <w:b/>
          <w:bCs/>
          <w:cs/>
          <w:lang w:bidi="si-LK"/>
        </w:rPr>
        <w:t xml:space="preserve"> තායන</w:t>
      </w:r>
      <w:r w:rsidR="00907D38" w:rsidRPr="00907D38">
        <w:rPr>
          <w:rFonts w:hint="cs"/>
          <w:b/>
          <w:bCs/>
          <w:cs/>
          <w:lang w:bidi="si-LK"/>
        </w:rPr>
        <w:t>්</w:t>
      </w:r>
      <w:r w:rsidRPr="00907D38">
        <w:rPr>
          <w:b/>
          <w:bCs/>
          <w:cs/>
          <w:lang w:bidi="si-LK"/>
        </w:rPr>
        <w:t>ති රක්ඛ</w:t>
      </w:r>
      <w:r w:rsidR="00907D38" w:rsidRPr="00907D38">
        <w:rPr>
          <w:rFonts w:hint="cs"/>
          <w:b/>
          <w:bCs/>
          <w:cs/>
          <w:lang w:bidi="si-LK"/>
        </w:rPr>
        <w:t>න්</w:t>
      </w:r>
      <w:r w:rsidRPr="00907D38">
        <w:rPr>
          <w:b/>
          <w:bCs/>
          <w:cs/>
          <w:lang w:bidi="si-LK"/>
        </w:rPr>
        <w:t>ති තෙනාති වා = වාරිත්තං</w:t>
      </w:r>
      <w:r w:rsidR="003E6E91">
        <w:rPr>
          <w:b/>
          <w:bCs/>
        </w:rPr>
        <w:t>’</w:t>
      </w:r>
      <w:r w:rsidRPr="00C066C0">
        <w:t xml:space="preserve"> </w:t>
      </w:r>
      <w:r w:rsidRPr="00C066C0">
        <w:rPr>
          <w:cs/>
          <w:lang w:bidi="si-LK"/>
        </w:rPr>
        <w:t>යනු එහි අ</w:t>
      </w:r>
      <w:r w:rsidR="002606F2">
        <w:rPr>
          <w:cs/>
          <w:lang w:bidi="si-LK"/>
        </w:rPr>
        <w:t>ර්‍ත්‍ථ</w:t>
      </w:r>
      <w:r w:rsidRPr="00C066C0">
        <w:rPr>
          <w:cs/>
          <w:lang w:bidi="si-LK"/>
        </w:rPr>
        <w:t>සම</w:t>
      </w:r>
      <w:r w:rsidR="002606F2">
        <w:rPr>
          <w:cs/>
          <w:lang w:bidi="si-LK"/>
        </w:rPr>
        <w:t>ර්‍ත්‍ථ</w:t>
      </w:r>
      <w:r w:rsidRPr="00C066C0">
        <w:rPr>
          <w:cs/>
          <w:lang w:bidi="si-LK"/>
        </w:rPr>
        <w:t xml:space="preserve">නය යි. චාරිත්තසීලය ශ්‍රද්ධාවෙන් හා </w:t>
      </w:r>
      <w:r w:rsidR="002B2CE3">
        <w:rPr>
          <w:cs/>
          <w:lang w:bidi="si-LK"/>
        </w:rPr>
        <w:t>වීර්‍ය්‍ය</w:t>
      </w:r>
      <w:r w:rsidRPr="00C066C0">
        <w:rPr>
          <w:cs/>
          <w:lang w:bidi="si-LK"/>
        </w:rPr>
        <w:t xml:space="preserve">යෙන් ද වාරිත්තසීලය ශ්‍රද්ධාවෙන් ද සිදුකළ යුතු ය. </w:t>
      </w:r>
    </w:p>
    <w:p w14:paraId="48B05579" w14:textId="490F7EFC" w:rsidR="00C066C0" w:rsidRPr="00C066C0" w:rsidRDefault="00C066C0" w:rsidP="003113BA">
      <w:r w:rsidRPr="00C066C0">
        <w:rPr>
          <w:cs/>
          <w:lang w:bidi="si-LK"/>
        </w:rPr>
        <w:t>උතුහැසිරීම අභිසමාචාරය</w:t>
      </w:r>
      <w:r w:rsidRPr="00C066C0">
        <w:t xml:space="preserve">, </w:t>
      </w:r>
      <w:r w:rsidRPr="00C066C0">
        <w:rPr>
          <w:cs/>
          <w:lang w:bidi="si-LK"/>
        </w:rPr>
        <w:t>යි කියනු ලැබේ. අභිසමාචාර ය ම ආභිසමාචාරික නම් වේ. එ නම්</w:t>
      </w:r>
      <w:r w:rsidRPr="00C066C0">
        <w:t xml:space="preserve">, </w:t>
      </w:r>
      <w:r w:rsidR="00BB3DC0">
        <w:rPr>
          <w:rFonts w:hint="cs"/>
          <w:cs/>
          <w:lang w:bidi="si-LK"/>
        </w:rPr>
        <w:t>ස්‍රෝතා</w:t>
      </w:r>
      <w:r w:rsidRPr="00C066C0">
        <w:rPr>
          <w:cs/>
          <w:lang w:bidi="si-LK"/>
        </w:rPr>
        <w:t>ප</w:t>
      </w:r>
      <w:r w:rsidR="00907D38">
        <w:rPr>
          <w:rFonts w:hint="cs"/>
          <w:cs/>
          <w:lang w:bidi="si-LK"/>
        </w:rPr>
        <w:t>ත‍්ත්‍යා</w:t>
      </w:r>
      <w:r w:rsidRPr="00C066C0">
        <w:rPr>
          <w:cs/>
          <w:lang w:bidi="si-LK"/>
        </w:rPr>
        <w:t>දිමා</w:t>
      </w:r>
      <w:r w:rsidR="00983463">
        <w:rPr>
          <w:cs/>
          <w:lang w:bidi="si-LK"/>
        </w:rPr>
        <w:t>ර්‍ග</w:t>
      </w:r>
      <w:r w:rsidRPr="00C066C0">
        <w:rPr>
          <w:cs/>
          <w:lang w:bidi="si-LK"/>
        </w:rPr>
        <w:t>ඵල සංඛ්‍යාත අභිසමාචාරය අරභයා පණවන ලද සීලයයි. ආජීව</w:t>
      </w:r>
      <w:r w:rsidR="00A03368">
        <w:rPr>
          <w:rFonts w:hint="cs"/>
          <w:cs/>
          <w:lang w:bidi="si-LK"/>
        </w:rPr>
        <w:t>ට්ඨ</w:t>
      </w:r>
      <w:r w:rsidRPr="00C066C0">
        <w:rPr>
          <w:cs/>
          <w:lang w:bidi="si-LK"/>
        </w:rPr>
        <w:t>මක සීලයෙන් අන්‍ය වූ සීලයන්ට ආභිසමාචාරික යනු නමෙකි. මා</w:t>
      </w:r>
      <w:r w:rsidR="00983463">
        <w:rPr>
          <w:cs/>
          <w:lang w:bidi="si-LK"/>
        </w:rPr>
        <w:t>ර්‍ග</w:t>
      </w:r>
      <w:r w:rsidRPr="00C066C0">
        <w:rPr>
          <w:cs/>
          <w:lang w:bidi="si-LK"/>
        </w:rPr>
        <w:t xml:space="preserve"> බ්‍රහ්මච</w:t>
      </w:r>
      <w:r w:rsidR="00907D38">
        <w:rPr>
          <w:rFonts w:hint="cs"/>
          <w:cs/>
          <w:lang w:bidi="si-LK"/>
        </w:rPr>
        <w:t>ර්‍ය්‍ය</w:t>
      </w:r>
      <w:r w:rsidRPr="00C066C0">
        <w:rPr>
          <w:cs/>
          <w:lang w:bidi="si-LK"/>
        </w:rPr>
        <w:t>යට පෙරටුවෙහි වූයේ ආදිබ්‍රහ්මචරියක නමි. ආජීව</w:t>
      </w:r>
      <w:r w:rsidR="00A03368">
        <w:rPr>
          <w:rFonts w:hint="cs"/>
          <w:cs/>
          <w:lang w:bidi="si-LK"/>
        </w:rPr>
        <w:t>ට්ඨ</w:t>
      </w:r>
      <w:r w:rsidRPr="00C066C0">
        <w:rPr>
          <w:cs/>
          <w:lang w:bidi="si-LK"/>
        </w:rPr>
        <w:t>මක සීලයට මේ නමෙකි. මේ සීලය මා</w:t>
      </w:r>
      <w:r w:rsidR="00983463">
        <w:rPr>
          <w:cs/>
          <w:lang w:bidi="si-LK"/>
        </w:rPr>
        <w:t>ර්‍ග</w:t>
      </w:r>
      <w:r w:rsidRPr="00C066C0">
        <w:rPr>
          <w:cs/>
          <w:lang w:bidi="si-LK"/>
        </w:rPr>
        <w:t>යට පූ</w:t>
      </w:r>
      <w:r w:rsidR="00846FF4">
        <w:rPr>
          <w:cs/>
          <w:lang w:bidi="si-LK"/>
        </w:rPr>
        <w:t>ර්‍ව</w:t>
      </w:r>
      <w:r w:rsidRPr="00C066C0">
        <w:rPr>
          <w:cs/>
          <w:lang w:bidi="si-LK"/>
        </w:rPr>
        <w:t xml:space="preserve">භාගයෙහි ම පිරිය යුතු ය. </w:t>
      </w:r>
      <w:r w:rsidR="003E6E91">
        <w:rPr>
          <w:b/>
          <w:bCs/>
        </w:rPr>
        <w:t>‘</w:t>
      </w:r>
      <w:r w:rsidRPr="00907D38">
        <w:rPr>
          <w:b/>
          <w:bCs/>
          <w:cs/>
          <w:lang w:bidi="si-LK"/>
        </w:rPr>
        <w:t>පුබ්</w:t>
      </w:r>
      <w:r w:rsidR="00907D38" w:rsidRPr="00907D38">
        <w:rPr>
          <w:rFonts w:hint="cs"/>
          <w:b/>
          <w:bCs/>
          <w:cs/>
          <w:lang w:bidi="si-LK"/>
        </w:rPr>
        <w:t>බෙ</w:t>
      </w:r>
      <w:r w:rsidRPr="00907D38">
        <w:rPr>
          <w:b/>
          <w:bCs/>
          <w:cs/>
          <w:lang w:bidi="si-LK"/>
        </w:rPr>
        <w:t xml:space="preserve"> ව ඛො පන</w:t>
      </w:r>
      <w:r w:rsidR="00907D38" w:rsidRPr="00907D38">
        <w:rPr>
          <w:rFonts w:hint="cs"/>
          <w:b/>
          <w:bCs/>
          <w:cs/>
          <w:lang w:bidi="si-LK"/>
        </w:rPr>
        <w:t>ස්</w:t>
      </w:r>
      <w:r w:rsidRPr="00907D38">
        <w:rPr>
          <w:b/>
          <w:bCs/>
          <w:cs/>
          <w:lang w:bidi="si-LK"/>
        </w:rPr>
        <w:t>ස කායක</w:t>
      </w:r>
      <w:r w:rsidR="00907D38" w:rsidRPr="00907D38">
        <w:rPr>
          <w:rFonts w:hint="cs"/>
          <w:b/>
          <w:bCs/>
          <w:cs/>
          <w:lang w:bidi="si-LK"/>
        </w:rPr>
        <w:t>ම්</w:t>
      </w:r>
      <w:r w:rsidR="00907D38" w:rsidRPr="00907D38">
        <w:rPr>
          <w:b/>
          <w:bCs/>
          <w:cs/>
          <w:lang w:bidi="si-LK"/>
        </w:rPr>
        <w:t>මං වච</w:t>
      </w:r>
      <w:r w:rsidR="00907D38" w:rsidRPr="00907D38">
        <w:rPr>
          <w:rFonts w:hint="cs"/>
          <w:b/>
          <w:bCs/>
          <w:cs/>
          <w:lang w:bidi="si-LK"/>
        </w:rPr>
        <w:t>ී</w:t>
      </w:r>
      <w:r w:rsidRPr="00907D38">
        <w:rPr>
          <w:b/>
          <w:bCs/>
          <w:cs/>
          <w:lang w:bidi="si-LK"/>
        </w:rPr>
        <w:t>ක</w:t>
      </w:r>
      <w:r w:rsidR="00907D38" w:rsidRPr="00907D38">
        <w:rPr>
          <w:rFonts w:hint="cs"/>
          <w:b/>
          <w:bCs/>
          <w:cs/>
          <w:lang w:bidi="si-LK"/>
        </w:rPr>
        <w:t>ම්</w:t>
      </w:r>
      <w:r w:rsidRPr="00907D38">
        <w:rPr>
          <w:b/>
          <w:bCs/>
          <w:cs/>
          <w:lang w:bidi="si-LK"/>
        </w:rPr>
        <w:t>මං ආජී</w:t>
      </w:r>
      <w:r w:rsidR="00907D38" w:rsidRPr="00907D38">
        <w:rPr>
          <w:rFonts w:hint="cs"/>
          <w:b/>
          <w:bCs/>
          <w:cs/>
          <w:lang w:bidi="si-LK"/>
        </w:rPr>
        <w:t>වො</w:t>
      </w:r>
      <w:r w:rsidRPr="00907D38">
        <w:rPr>
          <w:b/>
          <w:bCs/>
        </w:rPr>
        <w:t xml:space="preserve">, </w:t>
      </w:r>
      <w:r w:rsidRPr="00907D38">
        <w:rPr>
          <w:b/>
          <w:bCs/>
          <w:cs/>
          <w:lang w:bidi="si-LK"/>
        </w:rPr>
        <w:t>සුපරිසු</w:t>
      </w:r>
      <w:r w:rsidR="00907D38" w:rsidRPr="00907D38">
        <w:rPr>
          <w:rFonts w:hint="cs"/>
          <w:b/>
          <w:bCs/>
          <w:cs/>
          <w:lang w:bidi="si-LK"/>
        </w:rPr>
        <w:t>ද්ධො</w:t>
      </w:r>
      <w:r w:rsidRPr="00907D38">
        <w:rPr>
          <w:b/>
          <w:bCs/>
          <w:cs/>
          <w:lang w:bidi="si-LK"/>
        </w:rPr>
        <w:t xml:space="preserve"> හොති</w:t>
      </w:r>
      <w:r w:rsidR="003E6E91">
        <w:rPr>
          <w:b/>
          <w:bCs/>
          <w:cs/>
          <w:lang w:bidi="si-LK"/>
        </w:rPr>
        <w:t>’</w:t>
      </w:r>
      <w:r w:rsidR="00907D38">
        <w:rPr>
          <w:rFonts w:hint="cs"/>
          <w:cs/>
          <w:lang w:bidi="si-LK"/>
        </w:rPr>
        <w:t xml:space="preserve"> </w:t>
      </w:r>
      <w:r w:rsidRPr="00C066C0">
        <w:rPr>
          <w:cs/>
          <w:lang w:bidi="si-LK"/>
        </w:rPr>
        <w:t>යනු සූත්‍රයි. ප්‍රාණඝාතාදිත්‍රිවිධ</w:t>
      </w:r>
      <w:r w:rsidR="00907D38">
        <w:rPr>
          <w:rFonts w:hint="cs"/>
          <w:cs/>
          <w:lang w:bidi="si-LK"/>
        </w:rPr>
        <w:t>කා</w:t>
      </w:r>
      <w:r w:rsidRPr="00C066C0">
        <w:rPr>
          <w:cs/>
          <w:lang w:bidi="si-LK"/>
        </w:rPr>
        <w:t>ය දුශ</w:t>
      </w:r>
      <w:r w:rsidR="00907D38">
        <w:rPr>
          <w:rFonts w:hint="cs"/>
          <w:cs/>
          <w:lang w:bidi="si-LK"/>
        </w:rPr>
        <w:t>්ච</w:t>
      </w:r>
      <w:r w:rsidRPr="00C066C0">
        <w:rPr>
          <w:cs/>
          <w:lang w:bidi="si-LK"/>
        </w:rPr>
        <w:t>රිතයෙන් හා මුසාවාදාදි</w:t>
      </w:r>
      <w:r w:rsidR="00907D38">
        <w:rPr>
          <w:rFonts w:hint="cs"/>
          <w:cs/>
          <w:lang w:bidi="si-LK"/>
        </w:rPr>
        <w:t>ච</w:t>
      </w:r>
      <w:r w:rsidRPr="00C066C0">
        <w:rPr>
          <w:cs/>
          <w:lang w:bidi="si-LK"/>
        </w:rPr>
        <w:t>තු</w:t>
      </w:r>
      <w:r w:rsidR="00907D38">
        <w:rPr>
          <w:rFonts w:hint="cs"/>
          <w:cs/>
          <w:lang w:bidi="si-LK"/>
        </w:rPr>
        <w:t>ර්</w:t>
      </w:r>
      <w:r w:rsidRPr="00C066C0">
        <w:rPr>
          <w:cs/>
          <w:lang w:bidi="si-LK"/>
        </w:rPr>
        <w:t>විධවා</w:t>
      </w:r>
      <w:r w:rsidR="00907D38">
        <w:rPr>
          <w:rFonts w:hint="cs"/>
          <w:cs/>
          <w:lang w:bidi="si-LK"/>
        </w:rPr>
        <w:t>ග්</w:t>
      </w:r>
      <w:r w:rsidRPr="00C066C0">
        <w:rPr>
          <w:cs/>
          <w:lang w:bidi="si-LK"/>
        </w:rPr>
        <w:t>දු</w:t>
      </w:r>
      <w:r w:rsidR="00907D38">
        <w:rPr>
          <w:rFonts w:hint="cs"/>
          <w:cs/>
          <w:lang w:bidi="si-LK"/>
        </w:rPr>
        <w:t>ශ්‍චරි</w:t>
      </w:r>
      <w:r w:rsidRPr="00C066C0">
        <w:rPr>
          <w:cs/>
          <w:lang w:bidi="si-LK"/>
        </w:rPr>
        <w:t>ත</w:t>
      </w:r>
      <w:r w:rsidR="00AA3D92">
        <w:rPr>
          <w:rFonts w:hint="cs"/>
          <w:cs/>
          <w:lang w:bidi="si-LK"/>
        </w:rPr>
        <w:t>යෙ</w:t>
      </w:r>
      <w:r w:rsidRPr="00C066C0">
        <w:rPr>
          <w:cs/>
          <w:lang w:bidi="si-LK"/>
        </w:rPr>
        <w:t>න් ද මිථ්‍යාආජීවයෙන් ද වැළකීම සඳහා සමාදන් වන සීලය</w:t>
      </w:r>
      <w:r w:rsidRPr="00C066C0">
        <w:t xml:space="preserve">, </w:t>
      </w:r>
      <w:r w:rsidRPr="00C066C0">
        <w:rPr>
          <w:cs/>
          <w:lang w:bidi="si-LK"/>
        </w:rPr>
        <w:t>ආජීව</w:t>
      </w:r>
      <w:r w:rsidR="00A03368">
        <w:rPr>
          <w:rFonts w:hint="cs"/>
          <w:cs/>
          <w:lang w:bidi="si-LK"/>
        </w:rPr>
        <w:t>ට්ඨ</w:t>
      </w:r>
      <w:r w:rsidRPr="00C066C0">
        <w:rPr>
          <w:cs/>
          <w:lang w:bidi="si-LK"/>
        </w:rPr>
        <w:t>මක</w:t>
      </w:r>
      <w:r w:rsidR="00AA3D92">
        <w:rPr>
          <w:rFonts w:hint="cs"/>
          <w:cs/>
          <w:lang w:bidi="si-LK"/>
        </w:rPr>
        <w:t>සී</w:t>
      </w:r>
      <w:r w:rsidRPr="00C066C0">
        <w:rPr>
          <w:cs/>
          <w:lang w:bidi="si-LK"/>
        </w:rPr>
        <w:t xml:space="preserve">ල නම් වේ. </w:t>
      </w:r>
    </w:p>
    <w:p w14:paraId="2FCBE74A" w14:textId="68C289D3" w:rsidR="00C066C0" w:rsidRPr="00C066C0" w:rsidRDefault="00C066C0" w:rsidP="003113BA">
      <w:r w:rsidRPr="00C066C0">
        <w:rPr>
          <w:cs/>
          <w:lang w:bidi="si-LK"/>
        </w:rPr>
        <w:t xml:space="preserve">තව ද යම් </w:t>
      </w:r>
      <w:r w:rsidR="00022B53">
        <w:rPr>
          <w:rFonts w:hint="cs"/>
          <w:cs/>
          <w:lang w:bidi="si-LK"/>
        </w:rPr>
        <w:t>ක්‍ෂු</w:t>
      </w:r>
      <w:r w:rsidRPr="00C066C0">
        <w:rPr>
          <w:cs/>
          <w:lang w:bidi="si-LK"/>
        </w:rPr>
        <w:t>ද්‍රානු</w:t>
      </w:r>
      <w:r w:rsidR="00022B53">
        <w:rPr>
          <w:cs/>
          <w:lang w:bidi="si-LK"/>
        </w:rPr>
        <w:t>ක්‍ෂු</w:t>
      </w:r>
      <w:r w:rsidRPr="00C066C0">
        <w:rPr>
          <w:cs/>
          <w:lang w:bidi="si-LK"/>
        </w:rPr>
        <w:t>ද්‍රශි</w:t>
      </w:r>
      <w:r w:rsidR="00022B53">
        <w:rPr>
          <w:cs/>
          <w:lang w:bidi="si-LK"/>
        </w:rPr>
        <w:t>ක්‍ෂා</w:t>
      </w:r>
      <w:r w:rsidRPr="00C066C0">
        <w:rPr>
          <w:cs/>
          <w:lang w:bidi="si-LK"/>
        </w:rPr>
        <w:t>පද කෙනෙක් වෙත් ද</w:t>
      </w:r>
      <w:r w:rsidRPr="00C066C0">
        <w:t xml:space="preserve">, </w:t>
      </w:r>
      <w:r w:rsidRPr="00C066C0">
        <w:rPr>
          <w:cs/>
          <w:lang w:bidi="si-LK"/>
        </w:rPr>
        <w:t>ඒ හැම ආභිසමාචාරිකසීලයෙහි ඇතුළත් ය. පචිති-දුක්කට-දු</w:t>
      </w:r>
      <w:r w:rsidR="00AA3D92">
        <w:rPr>
          <w:rFonts w:hint="cs"/>
          <w:cs/>
          <w:lang w:bidi="si-LK"/>
        </w:rPr>
        <w:t>බ‍්භා</w:t>
      </w:r>
      <w:r w:rsidRPr="00C066C0">
        <w:rPr>
          <w:cs/>
          <w:lang w:bidi="si-LK"/>
        </w:rPr>
        <w:t xml:space="preserve">සිත </w:t>
      </w:r>
      <w:r w:rsidR="00AA3D92">
        <w:rPr>
          <w:rFonts w:hint="cs"/>
          <w:cs/>
          <w:lang w:bidi="si-LK"/>
        </w:rPr>
        <w:t>ශි</w:t>
      </w:r>
      <w:r w:rsidR="00022B53">
        <w:rPr>
          <w:rFonts w:hint="cs"/>
          <w:cs/>
          <w:lang w:bidi="si-LK"/>
        </w:rPr>
        <w:t>ක්‍ෂා</w:t>
      </w:r>
      <w:r w:rsidR="00AA3D92">
        <w:rPr>
          <w:rFonts w:hint="cs"/>
          <w:cs/>
          <w:lang w:bidi="si-LK"/>
        </w:rPr>
        <w:t>පද</w:t>
      </w:r>
      <w:r w:rsidRPr="00C066C0">
        <w:rPr>
          <w:cs/>
          <w:lang w:bidi="si-LK"/>
        </w:rPr>
        <w:t>ව්‍යතික්‍රමණය නො කිරීම</w:t>
      </w:r>
      <w:r w:rsidRPr="00C066C0">
        <w:t xml:space="preserve">, </w:t>
      </w:r>
      <w:r w:rsidRPr="00C066C0">
        <w:rPr>
          <w:cs/>
          <w:lang w:bidi="si-LK"/>
        </w:rPr>
        <w:t>ආභිසමාචාරික සීල ය</w:t>
      </w:r>
      <w:r w:rsidRPr="00C066C0">
        <w:t xml:space="preserve">, </w:t>
      </w:r>
      <w:r w:rsidRPr="00C066C0">
        <w:rPr>
          <w:cs/>
          <w:lang w:bidi="si-LK"/>
        </w:rPr>
        <w:t>යි දත යුතු ය. තවත් චුලව</w:t>
      </w:r>
      <w:r w:rsidR="00AA3D92">
        <w:rPr>
          <w:rFonts w:hint="cs"/>
          <w:cs/>
          <w:lang w:bidi="si-LK"/>
        </w:rPr>
        <w:t>ග‍්ග</w:t>
      </w:r>
      <w:r w:rsidRPr="00C066C0">
        <w:rPr>
          <w:cs/>
          <w:lang w:bidi="si-LK"/>
        </w:rPr>
        <w:t>-මහාවග්ග දෙක්හි ඇතුළත් වූ කඳුවත් පිරීම</w:t>
      </w:r>
      <w:r w:rsidRPr="00C066C0">
        <w:t xml:space="preserve">, </w:t>
      </w:r>
      <w:r w:rsidRPr="00C066C0">
        <w:rPr>
          <w:cs/>
          <w:lang w:bidi="si-LK"/>
        </w:rPr>
        <w:t>ආභිසමාචාරිකසීලය යි. පාරාජිකා-ස</w:t>
      </w:r>
      <w:r w:rsidR="00AA3D92">
        <w:rPr>
          <w:rFonts w:hint="cs"/>
          <w:cs/>
          <w:lang w:bidi="si-LK"/>
        </w:rPr>
        <w:t>ං</w:t>
      </w:r>
      <w:r w:rsidR="00AA3D92">
        <w:rPr>
          <w:cs/>
          <w:lang w:bidi="si-LK"/>
        </w:rPr>
        <w:t>ඝාදිසෙස</w:t>
      </w:r>
      <w:r w:rsidRPr="00C066C0">
        <w:rPr>
          <w:cs/>
          <w:lang w:bidi="si-LK"/>
        </w:rPr>
        <w:t>ශි</w:t>
      </w:r>
      <w:r w:rsidR="00022B53">
        <w:rPr>
          <w:cs/>
          <w:lang w:bidi="si-LK"/>
        </w:rPr>
        <w:t>ක්‍ෂා</w:t>
      </w:r>
      <w:r w:rsidRPr="00C066C0">
        <w:rPr>
          <w:cs/>
          <w:lang w:bidi="si-LK"/>
        </w:rPr>
        <w:t>පද නො</w:t>
      </w:r>
      <w:r w:rsidR="00AA3D92">
        <w:rPr>
          <w:rFonts w:hint="cs"/>
          <w:cs/>
          <w:lang w:bidi="si-LK"/>
        </w:rPr>
        <w:t xml:space="preserve"> </w:t>
      </w:r>
      <w:r w:rsidRPr="00C066C0">
        <w:rPr>
          <w:cs/>
          <w:lang w:bidi="si-LK"/>
        </w:rPr>
        <w:t>කඩ කොට රැකීම</w:t>
      </w:r>
      <w:r w:rsidRPr="00C066C0">
        <w:t xml:space="preserve">, </w:t>
      </w:r>
      <w:r w:rsidRPr="00C066C0">
        <w:rPr>
          <w:cs/>
          <w:lang w:bidi="si-LK"/>
        </w:rPr>
        <w:t xml:space="preserve">ආදිබ්‍රහ්මචරියක සීලය යි. තවත් ලෙසකින් </w:t>
      </w:r>
      <w:r w:rsidR="00AA3D92">
        <w:rPr>
          <w:rFonts w:hint="cs"/>
          <w:cs/>
          <w:lang w:bidi="si-LK"/>
        </w:rPr>
        <w:t>භි</w:t>
      </w:r>
      <w:r w:rsidRPr="00C066C0">
        <w:rPr>
          <w:cs/>
          <w:lang w:bidi="si-LK"/>
        </w:rPr>
        <w:t>ක්ඛු-භික්ඛුනීඋභයවි</w:t>
      </w:r>
      <w:r w:rsidR="00AA3D92">
        <w:rPr>
          <w:rFonts w:hint="cs"/>
          <w:cs/>
          <w:lang w:bidi="si-LK"/>
        </w:rPr>
        <w:t>භඞ්</w:t>
      </w:r>
      <w:r w:rsidRPr="00C066C0">
        <w:rPr>
          <w:cs/>
          <w:lang w:bidi="si-LK"/>
        </w:rPr>
        <w:t>ගයෙහි ඇතුළත් වූ සිකපදරැකීම</w:t>
      </w:r>
      <w:r w:rsidRPr="00C066C0">
        <w:t xml:space="preserve">, </w:t>
      </w:r>
      <w:r w:rsidRPr="00C066C0">
        <w:rPr>
          <w:cs/>
          <w:lang w:bidi="si-LK"/>
        </w:rPr>
        <w:t>ආදි බ්‍රහ</w:t>
      </w:r>
      <w:r w:rsidR="00AA3D92">
        <w:rPr>
          <w:rFonts w:hint="cs"/>
          <w:cs/>
          <w:lang w:bidi="si-LK"/>
        </w:rPr>
        <w:t>්</w:t>
      </w:r>
      <w:r w:rsidRPr="00C066C0">
        <w:rPr>
          <w:cs/>
          <w:lang w:bidi="si-LK"/>
        </w:rPr>
        <w:t>මචරියක සීලය යි ගැ</w:t>
      </w:r>
      <w:r w:rsidR="00AA3D92">
        <w:rPr>
          <w:rFonts w:hint="cs"/>
          <w:cs/>
          <w:lang w:bidi="si-LK"/>
        </w:rPr>
        <w:t>නේ</w:t>
      </w:r>
      <w:r w:rsidRPr="00C066C0">
        <w:rPr>
          <w:cs/>
          <w:lang w:bidi="si-LK"/>
        </w:rPr>
        <w:t xml:space="preserve">. </w:t>
      </w:r>
      <w:r w:rsidR="003E6E91">
        <w:t>‘</w:t>
      </w:r>
      <w:r w:rsidRPr="00C066C0">
        <w:rPr>
          <w:cs/>
          <w:lang w:bidi="si-LK"/>
        </w:rPr>
        <w:t>යම් මහණෙක් ආභිසමාචාරික සීලය නො පුරන්නේ නම්</w:t>
      </w:r>
      <w:r w:rsidRPr="00C066C0">
        <w:t xml:space="preserve">, </w:t>
      </w:r>
      <w:r w:rsidRPr="00C066C0">
        <w:rPr>
          <w:cs/>
          <w:lang w:bidi="si-LK"/>
        </w:rPr>
        <w:t>ඔහු ආදිබ්‍රහ්මචරියකසීලය පුරන්නේ ය</w:t>
      </w:r>
      <w:r w:rsidRPr="00C066C0">
        <w:t xml:space="preserve">, </w:t>
      </w:r>
      <w:r w:rsidRPr="00C066C0">
        <w:rPr>
          <w:cs/>
          <w:lang w:bidi="si-LK"/>
        </w:rPr>
        <w:t xml:space="preserve">යනු ඒකාන්තයෙන් නො විය හැක්කේ ය. කවදත් ඒ නො වන්නෙකි. මේ එහි </w:t>
      </w:r>
      <w:r w:rsidR="00CB03F7">
        <w:rPr>
          <w:cs/>
          <w:lang w:bidi="si-LK"/>
        </w:rPr>
        <w:t>දේශනා</w:t>
      </w:r>
      <w:r w:rsidRPr="00C066C0">
        <w:rPr>
          <w:cs/>
          <w:lang w:bidi="si-LK"/>
        </w:rPr>
        <w:t xml:space="preserve"> ය:- </w:t>
      </w:r>
      <w:r w:rsidR="003E6E91">
        <w:rPr>
          <w:b/>
          <w:bCs/>
        </w:rPr>
        <w:t>‘</w:t>
      </w:r>
      <w:r w:rsidRPr="00AA3D92">
        <w:rPr>
          <w:b/>
          <w:bCs/>
          <w:cs/>
          <w:lang w:bidi="si-LK"/>
        </w:rPr>
        <w:t>සො වත භික්ඛවෙ භික්ඛු ආභිසමාචාරිකං ධම්මං අපරිපූරෙත්වා ආදි</w:t>
      </w:r>
      <w:r w:rsidR="00AA3D92" w:rsidRPr="00AA3D92">
        <w:rPr>
          <w:rFonts w:hint="cs"/>
          <w:b/>
          <w:bCs/>
          <w:cs/>
          <w:lang w:bidi="si-LK"/>
        </w:rPr>
        <w:t>බ්‍රහ‍්ම</w:t>
      </w:r>
      <w:r w:rsidRPr="00AA3D92">
        <w:rPr>
          <w:b/>
          <w:bCs/>
          <w:cs/>
          <w:lang w:bidi="si-LK"/>
        </w:rPr>
        <w:t>චරියක</w:t>
      </w:r>
      <w:r w:rsidR="00AA3D92" w:rsidRPr="00AA3D92">
        <w:rPr>
          <w:rFonts w:hint="cs"/>
          <w:b/>
          <w:bCs/>
          <w:cs/>
          <w:lang w:bidi="si-LK"/>
        </w:rPr>
        <w:t>ං</w:t>
      </w:r>
      <w:r w:rsidRPr="00AA3D92">
        <w:rPr>
          <w:b/>
          <w:bCs/>
          <w:cs/>
          <w:lang w:bidi="si-LK"/>
        </w:rPr>
        <w:t xml:space="preserve"> ධමමං පරිපූ</w:t>
      </w:r>
      <w:r w:rsidR="00AA3D92" w:rsidRPr="00AA3D92">
        <w:rPr>
          <w:rFonts w:hint="cs"/>
          <w:b/>
          <w:bCs/>
          <w:cs/>
          <w:lang w:bidi="si-LK"/>
        </w:rPr>
        <w:t>රෙ</w:t>
      </w:r>
      <w:r w:rsidRPr="00AA3D92">
        <w:rPr>
          <w:b/>
          <w:bCs/>
          <w:cs/>
          <w:lang w:bidi="si-LK"/>
        </w:rPr>
        <w:t>ස්සතීති නෙතං ඨානං විජ්ජති</w:t>
      </w:r>
      <w:r w:rsidR="003E6E91">
        <w:rPr>
          <w:b/>
          <w:bCs/>
        </w:rPr>
        <w:t>’</w:t>
      </w:r>
      <w:r w:rsidRPr="00AA3D92">
        <w:rPr>
          <w:b/>
          <w:bCs/>
        </w:rPr>
        <w:t xml:space="preserve"> </w:t>
      </w:r>
      <w:r w:rsidRPr="00C066C0">
        <w:rPr>
          <w:cs/>
          <w:lang w:bidi="si-LK"/>
        </w:rPr>
        <w:t xml:space="preserve">යනු. </w:t>
      </w:r>
    </w:p>
    <w:p w14:paraId="3C74BDAD" w14:textId="77777777" w:rsidR="00C066C0" w:rsidRPr="00C066C0" w:rsidRDefault="00C066C0" w:rsidP="003113BA">
      <w:r w:rsidRPr="00C066C0">
        <w:rPr>
          <w:cs/>
          <w:lang w:bidi="si-LK"/>
        </w:rPr>
        <w:t>ප්‍රාණඝාතාදියෙන් වළකින්නහුට ඒ වේලෙහි පහළවන වී</w:t>
      </w:r>
      <w:r w:rsidR="00AA3D92">
        <w:rPr>
          <w:rFonts w:hint="cs"/>
          <w:cs/>
          <w:lang w:bidi="si-LK"/>
        </w:rPr>
        <w:t>ථිචිත‍්ත</w:t>
      </w:r>
      <w:r w:rsidRPr="00C066C0">
        <w:rPr>
          <w:cs/>
          <w:lang w:bidi="si-LK"/>
        </w:rPr>
        <w:t>යෙහි යෙදුන සම්මාවාචා-සම්මාකම්මන්ත-සම්මාආජීව යන විරති තුන</w:t>
      </w:r>
      <w:r w:rsidRPr="00C066C0">
        <w:t xml:space="preserve">, </w:t>
      </w:r>
      <w:r w:rsidRPr="00C066C0">
        <w:rPr>
          <w:cs/>
          <w:lang w:bidi="si-LK"/>
        </w:rPr>
        <w:t>විරතිසීල යි ද</w:t>
      </w:r>
      <w:r w:rsidRPr="00C066C0">
        <w:t xml:space="preserve">, </w:t>
      </w:r>
      <w:r w:rsidRPr="00C066C0">
        <w:rPr>
          <w:cs/>
          <w:lang w:bidi="si-LK"/>
        </w:rPr>
        <w:t xml:space="preserve">එහි ම උපදින. සෙසු චේතනාදිය අවිරතිසීල යි ද ගැණේ. </w:t>
      </w:r>
    </w:p>
    <w:p w14:paraId="659D6DBD" w14:textId="5E5B24DF" w:rsidR="00C066C0" w:rsidRPr="00C066C0" w:rsidRDefault="00C066C0" w:rsidP="003113BA">
      <w:r w:rsidRPr="00C066C0">
        <w:rPr>
          <w:cs/>
          <w:lang w:bidi="si-LK"/>
        </w:rPr>
        <w:t>තණ්හානිස</w:t>
      </w:r>
      <w:r w:rsidR="00AA3D92">
        <w:rPr>
          <w:rFonts w:hint="cs"/>
          <w:cs/>
          <w:lang w:bidi="si-LK"/>
        </w:rPr>
        <w:t>්ස</w:t>
      </w:r>
      <w:r w:rsidRPr="00C066C0">
        <w:rPr>
          <w:cs/>
          <w:lang w:bidi="si-LK"/>
        </w:rPr>
        <w:t xml:space="preserve">ය-දිට්ඨිනිස්සය යි නිස්සය දෙකෙකි. එහි </w:t>
      </w:r>
      <w:r w:rsidR="003E6E91">
        <w:t>‘</w:t>
      </w:r>
      <w:r w:rsidRPr="00C066C0">
        <w:rPr>
          <w:cs/>
          <w:lang w:bidi="si-LK"/>
        </w:rPr>
        <w:t>මම් දෙවියෙක් හෝ ව</w:t>
      </w:r>
      <w:r w:rsidR="00AA3D92">
        <w:rPr>
          <w:rFonts w:hint="cs"/>
          <w:cs/>
          <w:lang w:bidi="si-LK"/>
        </w:rPr>
        <w:t>න්</w:t>
      </w:r>
      <w:r w:rsidRPr="00C066C0">
        <w:rPr>
          <w:cs/>
          <w:lang w:bidi="si-LK"/>
        </w:rPr>
        <w:t>නෙමි</w:t>
      </w:r>
      <w:r w:rsidRPr="00C066C0">
        <w:t xml:space="preserve">, </w:t>
      </w:r>
      <w:r w:rsidRPr="00C066C0">
        <w:rPr>
          <w:cs/>
          <w:lang w:bidi="si-LK"/>
        </w:rPr>
        <w:t>අන්‍යතර දෙවියෙක් හෝ වන්නෙමි යි භවසමප</w:t>
      </w:r>
      <w:r w:rsidR="00DE407F">
        <w:rPr>
          <w:rFonts w:hint="cs"/>
          <w:cs/>
          <w:lang w:bidi="si-LK"/>
        </w:rPr>
        <w:t>ත්</w:t>
      </w:r>
      <w:r w:rsidRPr="00C066C0">
        <w:rPr>
          <w:cs/>
          <w:lang w:bidi="si-LK"/>
        </w:rPr>
        <w:t>තිය කැමැති වෙමින් පුරණ සීලය</w:t>
      </w:r>
      <w:r w:rsidRPr="00C066C0">
        <w:t xml:space="preserve">, </w:t>
      </w:r>
      <w:r w:rsidRPr="00C066C0">
        <w:rPr>
          <w:cs/>
          <w:lang w:bidi="si-LK"/>
        </w:rPr>
        <w:t>තණ්හානි</w:t>
      </w:r>
      <w:r w:rsidR="00DE407F">
        <w:rPr>
          <w:rFonts w:hint="cs"/>
          <w:cs/>
          <w:lang w:bidi="si-LK"/>
        </w:rPr>
        <w:t>ස‍්සිතසී</w:t>
      </w:r>
      <w:r w:rsidRPr="00C066C0">
        <w:rPr>
          <w:cs/>
          <w:lang w:bidi="si-LK"/>
        </w:rPr>
        <w:t xml:space="preserve">ල යි ද </w:t>
      </w:r>
      <w:r w:rsidR="003E6E91">
        <w:t>‘</w:t>
      </w:r>
      <w:r w:rsidRPr="00C066C0">
        <w:rPr>
          <w:cs/>
          <w:lang w:bidi="si-LK"/>
        </w:rPr>
        <w:t>සීලයෙන් ම ශුද්ධිය වන්නී ය</w:t>
      </w:r>
      <w:r w:rsidR="00294022">
        <w:rPr>
          <w:cs/>
          <w:lang w:bidi="si-LK"/>
        </w:rPr>
        <w:t>’</w:t>
      </w:r>
      <w:r w:rsidRPr="00C066C0">
        <w:rPr>
          <w:cs/>
          <w:lang w:bidi="si-LK"/>
        </w:rPr>
        <w:t xml:space="preserve"> යි දැකීමෙන් පුරණ සීලය</w:t>
      </w:r>
      <w:r w:rsidRPr="00C066C0">
        <w:t xml:space="preserve">, </w:t>
      </w:r>
      <w:r w:rsidR="00DE407F">
        <w:rPr>
          <w:cs/>
          <w:lang w:bidi="si-LK"/>
        </w:rPr>
        <w:t>ද</w:t>
      </w:r>
      <w:r w:rsidR="00DE407F">
        <w:rPr>
          <w:rFonts w:hint="cs"/>
          <w:cs/>
          <w:lang w:bidi="si-LK"/>
        </w:rPr>
        <w:t>ිට‍්ඨි</w:t>
      </w:r>
      <w:r w:rsidRPr="00C066C0">
        <w:rPr>
          <w:cs/>
          <w:lang w:bidi="si-LK"/>
        </w:rPr>
        <w:t xml:space="preserve"> නි</w:t>
      </w:r>
      <w:r w:rsidR="00DE407F">
        <w:rPr>
          <w:rFonts w:hint="cs"/>
          <w:cs/>
          <w:lang w:bidi="si-LK"/>
        </w:rPr>
        <w:t>ස්</w:t>
      </w:r>
      <w:r w:rsidRPr="00C066C0">
        <w:rPr>
          <w:cs/>
          <w:lang w:bidi="si-LK"/>
        </w:rPr>
        <w:t xml:space="preserve">සිතසීල යි ද දතයුතු ය. මේ නිස්සය දෙකට නො බැදුනු ඒ හා ගැටීමක් නැති </w:t>
      </w:r>
      <w:r w:rsidR="00DE407F">
        <w:rPr>
          <w:rFonts w:hint="cs"/>
          <w:cs/>
          <w:lang w:bidi="si-LK"/>
        </w:rPr>
        <w:t>ලෞ</w:t>
      </w:r>
      <w:r w:rsidRPr="00C066C0">
        <w:rPr>
          <w:cs/>
          <w:lang w:bidi="si-LK"/>
        </w:rPr>
        <w:t>කික-</w:t>
      </w:r>
      <w:r w:rsidR="009141C6">
        <w:rPr>
          <w:cs/>
          <w:lang w:bidi="si-LK"/>
        </w:rPr>
        <w:t>ලෝකෝත්තර</w:t>
      </w:r>
      <w:r w:rsidRPr="00C066C0">
        <w:rPr>
          <w:cs/>
          <w:lang w:bidi="si-LK"/>
        </w:rPr>
        <w:t>සීල</w:t>
      </w:r>
      <w:r w:rsidRPr="00C066C0">
        <w:t xml:space="preserve">, </w:t>
      </w:r>
      <w:r w:rsidRPr="00C066C0">
        <w:rPr>
          <w:cs/>
          <w:lang w:bidi="si-LK"/>
        </w:rPr>
        <w:t xml:space="preserve">අනිස්සිතසීල නම් වේ. </w:t>
      </w:r>
    </w:p>
    <w:p w14:paraId="6387C7F8" w14:textId="77777777" w:rsidR="00DE407F" w:rsidRDefault="00C066C0" w:rsidP="003113BA">
      <w:pPr>
        <w:rPr>
          <w:lang w:bidi="si-LK"/>
        </w:rPr>
      </w:pPr>
      <w:r w:rsidRPr="00C066C0">
        <w:rPr>
          <w:cs/>
          <w:lang w:bidi="si-LK"/>
        </w:rPr>
        <w:t>කාල සීමාවක් ඇතිව රකිනු ලබන්නේ කාලපරිය</w:t>
      </w:r>
      <w:r w:rsidR="00DE407F">
        <w:rPr>
          <w:rFonts w:hint="cs"/>
          <w:cs/>
          <w:lang w:bidi="si-LK"/>
        </w:rPr>
        <w:t>න‍්ත</w:t>
      </w:r>
      <w:r w:rsidRPr="00C066C0">
        <w:rPr>
          <w:cs/>
          <w:lang w:bidi="si-LK"/>
        </w:rPr>
        <w:t>සීල යි ද</w:t>
      </w:r>
      <w:r w:rsidRPr="00C066C0">
        <w:t xml:space="preserve">, </w:t>
      </w:r>
      <w:r w:rsidRPr="00C066C0">
        <w:rPr>
          <w:cs/>
          <w:lang w:bidi="si-LK"/>
        </w:rPr>
        <w:t>දිවිහිම් කොට රකිනු ලබන්නේ ආපා</w:t>
      </w:r>
      <w:r w:rsidR="00DE407F">
        <w:rPr>
          <w:rFonts w:hint="cs"/>
          <w:cs/>
          <w:lang w:bidi="si-LK"/>
        </w:rPr>
        <w:t>ණ</w:t>
      </w:r>
      <w:r w:rsidRPr="00C066C0">
        <w:rPr>
          <w:cs/>
          <w:lang w:bidi="si-LK"/>
        </w:rPr>
        <w:t xml:space="preserve">කොටිකසීල යි ද කියනු ලැබේ. </w:t>
      </w:r>
    </w:p>
    <w:p w14:paraId="6B0F6CE7" w14:textId="15B01AEE" w:rsidR="007D203C" w:rsidRDefault="00C066C0" w:rsidP="003113BA">
      <w:pPr>
        <w:rPr>
          <w:lang w:bidi="si-LK"/>
        </w:rPr>
      </w:pPr>
      <w:r w:rsidRPr="00C066C0">
        <w:rPr>
          <w:cs/>
          <w:lang w:bidi="si-LK"/>
        </w:rPr>
        <w:t>ලාභ</w:t>
      </w:r>
      <w:r w:rsidR="007D203C">
        <w:rPr>
          <w:rFonts w:hint="cs"/>
          <w:cs/>
          <w:lang w:bidi="si-LK"/>
        </w:rPr>
        <w:t xml:space="preserve"> </w:t>
      </w:r>
      <w:r w:rsidRPr="00C066C0">
        <w:rPr>
          <w:cs/>
          <w:lang w:bidi="si-LK"/>
        </w:rPr>
        <w:t>- යස</w:t>
      </w:r>
      <w:r w:rsidR="007D203C">
        <w:rPr>
          <w:rFonts w:hint="cs"/>
          <w:cs/>
          <w:lang w:bidi="si-LK"/>
        </w:rPr>
        <w:t xml:space="preserve"> </w:t>
      </w:r>
      <w:r w:rsidRPr="00C066C0">
        <w:rPr>
          <w:cs/>
          <w:lang w:bidi="si-LK"/>
        </w:rPr>
        <w:t xml:space="preserve">- </w:t>
      </w:r>
      <w:r w:rsidR="007D203C">
        <w:rPr>
          <w:rFonts w:hint="cs"/>
          <w:cs/>
          <w:lang w:bidi="si-LK"/>
        </w:rPr>
        <w:t>ඤා</w:t>
      </w:r>
      <w:r w:rsidRPr="00C066C0">
        <w:rPr>
          <w:cs/>
          <w:lang w:bidi="si-LK"/>
        </w:rPr>
        <w:t>ති අ</w:t>
      </w:r>
      <w:r w:rsidR="007D203C">
        <w:rPr>
          <w:rFonts w:hint="cs"/>
          <w:cs/>
          <w:lang w:bidi="si-LK"/>
        </w:rPr>
        <w:t>ඞ‍්ග</w:t>
      </w:r>
      <w:r w:rsidRPr="00C066C0">
        <w:rPr>
          <w:cs/>
          <w:lang w:bidi="si-LK"/>
        </w:rPr>
        <w:t xml:space="preserve"> </w:t>
      </w:r>
      <w:r w:rsidR="007D203C">
        <w:rPr>
          <w:rFonts w:hint="cs"/>
          <w:cs/>
          <w:lang w:bidi="si-LK"/>
        </w:rPr>
        <w:t xml:space="preserve">- </w:t>
      </w:r>
      <w:r w:rsidRPr="00C066C0">
        <w:rPr>
          <w:cs/>
          <w:lang w:bidi="si-LK"/>
        </w:rPr>
        <w:t>ජීවිත යන මොවුන් අතුරෙහි යම් කිසිවක් අ</w:t>
      </w:r>
      <w:r w:rsidR="00BB3DC0">
        <w:rPr>
          <w:cs/>
          <w:lang w:bidi="si-LK"/>
        </w:rPr>
        <w:t>පේ</w:t>
      </w:r>
      <w:r w:rsidR="00022B53">
        <w:rPr>
          <w:cs/>
          <w:lang w:bidi="si-LK"/>
        </w:rPr>
        <w:t>ක්‍ෂා</w:t>
      </w:r>
      <w:r w:rsidRPr="00C066C0">
        <w:rPr>
          <w:cs/>
          <w:lang w:bidi="si-LK"/>
        </w:rPr>
        <w:t xml:space="preserve"> කොට රකින සීලය</w:t>
      </w:r>
      <w:r w:rsidRPr="00C066C0">
        <w:t xml:space="preserve">, </w:t>
      </w:r>
      <w:r w:rsidRPr="00C066C0">
        <w:rPr>
          <w:cs/>
          <w:lang w:bidi="si-LK"/>
        </w:rPr>
        <w:t xml:space="preserve">සපරියන්ත නම් වේ. එහි ඇතැම් කෙනෙක් </w:t>
      </w:r>
      <w:r w:rsidR="003E6E91">
        <w:t>‘</w:t>
      </w:r>
      <w:r w:rsidRPr="00C066C0">
        <w:rPr>
          <w:cs/>
          <w:lang w:bidi="si-LK"/>
        </w:rPr>
        <w:t>ලාභයක් ලබමි</w:t>
      </w:r>
      <w:r w:rsidR="00294022">
        <w:rPr>
          <w:cs/>
          <w:lang w:bidi="si-LK"/>
        </w:rPr>
        <w:t>’</w:t>
      </w:r>
      <w:r w:rsidRPr="00C066C0">
        <w:rPr>
          <w:cs/>
          <w:lang w:bidi="si-LK"/>
        </w:rPr>
        <w:t xml:space="preserve"> යි ලාභ</w:t>
      </w:r>
      <w:r w:rsidR="007B3695">
        <w:rPr>
          <w:cs/>
          <w:lang w:bidi="si-LK"/>
        </w:rPr>
        <w:t>හේතුවෙන්</w:t>
      </w:r>
      <w:r w:rsidRPr="00C066C0">
        <w:rPr>
          <w:cs/>
          <w:lang w:bidi="si-LK"/>
        </w:rPr>
        <w:t xml:space="preserve"> සිල් සමාදන් වෙති. ලාභය ලත් කල සිල් බිඳලති. තම බලාපොරොත්තුව ඉටු වු කල්හි සිල් නො රකිති. සිල් රකින්නේ බලාපොරොත්තුව ඉටුවන තෙක් ය. සෙස්ස ද මේ නයින් සැලකිය යුතු ය. මෙබඳු සිල් පිරිසිදු නො වේ. බුධාදිව</w:t>
      </w:r>
      <w:r w:rsidR="007D203C">
        <w:rPr>
          <w:rFonts w:hint="cs"/>
          <w:cs/>
          <w:lang w:bidi="si-LK"/>
        </w:rPr>
        <w:t>ි</w:t>
      </w:r>
      <w:r w:rsidRPr="00C066C0">
        <w:rPr>
          <w:cs/>
          <w:lang w:bidi="si-LK"/>
        </w:rPr>
        <w:t>ඥයන් විසින් නො ද පැසසු</w:t>
      </w:r>
      <w:r w:rsidR="007D203C">
        <w:rPr>
          <w:rFonts w:hint="cs"/>
          <w:cs/>
          <w:lang w:bidi="si-LK"/>
        </w:rPr>
        <w:t>නේ</w:t>
      </w:r>
      <w:r w:rsidRPr="00C066C0">
        <w:rPr>
          <w:cs/>
          <w:lang w:bidi="si-LK"/>
        </w:rPr>
        <w:t xml:space="preserve"> ය. සමාධියට හිත නො වේ. නිවන් පිණිස නො පවතී. ලාභාදීන් අතුරෙහි කිසිවක් නො තකා රකින සීලය</w:t>
      </w:r>
      <w:r w:rsidRPr="00C066C0">
        <w:t xml:space="preserve">, </w:t>
      </w:r>
      <w:r w:rsidRPr="00C066C0">
        <w:rPr>
          <w:cs/>
          <w:lang w:bidi="si-LK"/>
        </w:rPr>
        <w:t>අපරියන්ත නමි. ඇතැම් කෙනෙක් තමන් සමාදන්ව රකින සීලය</w:t>
      </w:r>
      <w:r w:rsidRPr="00C066C0">
        <w:t xml:space="preserve">, </w:t>
      </w:r>
      <w:r w:rsidRPr="00C066C0">
        <w:rPr>
          <w:cs/>
          <w:lang w:bidi="si-LK"/>
        </w:rPr>
        <w:t>ලාභාදිය හේතුකොට බිඳ හැරීමෙහි චින්තාමාත්‍රයකුදු නො කරති. මෙසේ රකින සීලය</w:t>
      </w:r>
      <w:r w:rsidRPr="00C066C0">
        <w:t xml:space="preserve">, </w:t>
      </w:r>
      <w:r w:rsidRPr="00C066C0">
        <w:rPr>
          <w:cs/>
          <w:lang w:bidi="si-LK"/>
        </w:rPr>
        <w:t xml:space="preserve">සමාධියට හිත වේ. නිවන් පිණිස පවතී. </w:t>
      </w:r>
    </w:p>
    <w:p w14:paraId="49D1C4C4" w14:textId="746770FA" w:rsidR="00C066C0" w:rsidRPr="00C066C0" w:rsidRDefault="00C066C0" w:rsidP="003113BA">
      <w:r w:rsidRPr="00C066C0">
        <w:rPr>
          <w:cs/>
          <w:lang w:bidi="si-LK"/>
        </w:rPr>
        <w:t>ආස්‍රවසහිත වූ සීලය</w:t>
      </w:r>
      <w:r w:rsidRPr="00C066C0">
        <w:t xml:space="preserve">, </w:t>
      </w:r>
      <w:r w:rsidR="007D203C">
        <w:rPr>
          <w:rFonts w:hint="cs"/>
          <w:cs/>
          <w:lang w:bidi="si-LK"/>
        </w:rPr>
        <w:t>ලො</w:t>
      </w:r>
      <w:r w:rsidRPr="00C066C0">
        <w:rPr>
          <w:cs/>
          <w:lang w:bidi="si-LK"/>
        </w:rPr>
        <w:t>කියසීල නම් වේ. පුහුදුන් විසින් රකින සීලය ලෞකික යි කීසේ ය. අ</w:t>
      </w:r>
      <w:r w:rsidR="007D203C">
        <w:rPr>
          <w:rFonts w:hint="cs"/>
          <w:cs/>
          <w:lang w:bidi="si-LK"/>
        </w:rPr>
        <w:t>ස්‍රව</w:t>
      </w:r>
      <w:r w:rsidRPr="00C066C0">
        <w:rPr>
          <w:cs/>
          <w:lang w:bidi="si-LK"/>
        </w:rPr>
        <w:t xml:space="preserve">රහිත වූයේ ලොකුත්තර සීල නමි. </w:t>
      </w:r>
      <w:r w:rsidR="006549E2">
        <w:rPr>
          <w:cs/>
          <w:lang w:bidi="si-LK"/>
        </w:rPr>
        <w:t>සෝතා</w:t>
      </w:r>
      <w:r w:rsidRPr="00C066C0">
        <w:rPr>
          <w:cs/>
          <w:lang w:bidi="si-LK"/>
        </w:rPr>
        <w:t>ප</w:t>
      </w:r>
      <w:r w:rsidR="007D203C">
        <w:rPr>
          <w:rFonts w:hint="cs"/>
          <w:cs/>
          <w:lang w:bidi="si-LK"/>
        </w:rPr>
        <w:t>න‍්නා</w:t>
      </w:r>
      <w:r w:rsidRPr="00C066C0">
        <w:rPr>
          <w:cs/>
          <w:lang w:bidi="si-LK"/>
        </w:rPr>
        <w:t xml:space="preserve">දි </w:t>
      </w:r>
      <w:r w:rsidR="00BB1AB3">
        <w:rPr>
          <w:cs/>
          <w:lang w:bidi="si-LK"/>
        </w:rPr>
        <w:t>ආර්‍ය්‍ය</w:t>
      </w:r>
      <w:r w:rsidRPr="00C066C0">
        <w:rPr>
          <w:cs/>
          <w:lang w:bidi="si-LK"/>
        </w:rPr>
        <w:t xml:space="preserve">යන් විසින් රකින සීලය ලොකුත්තර යි කී </w:t>
      </w:r>
      <w:r w:rsidR="007D203C">
        <w:rPr>
          <w:rFonts w:hint="cs"/>
          <w:cs/>
          <w:lang w:bidi="si-LK"/>
        </w:rPr>
        <w:t>සේ</w:t>
      </w:r>
      <w:r w:rsidRPr="00C066C0">
        <w:rPr>
          <w:cs/>
          <w:lang w:bidi="si-LK"/>
        </w:rPr>
        <w:t xml:space="preserve"> ය. ලෞකිකශීලය</w:t>
      </w:r>
      <w:r w:rsidRPr="00C066C0">
        <w:t xml:space="preserve">, </w:t>
      </w:r>
      <w:r w:rsidRPr="00C066C0">
        <w:rPr>
          <w:cs/>
          <w:lang w:bidi="si-LK"/>
        </w:rPr>
        <w:t xml:space="preserve">භවසමපත් සිදු කරණුයේ භවයෙන් මිදීමට ද කරුණු වේ. </w:t>
      </w:r>
      <w:r w:rsidR="009141C6">
        <w:rPr>
          <w:cs/>
          <w:lang w:bidi="si-LK"/>
        </w:rPr>
        <w:t>ලෝකෝත්තර</w:t>
      </w:r>
      <w:r w:rsidRPr="00C066C0">
        <w:rPr>
          <w:cs/>
          <w:lang w:bidi="si-LK"/>
        </w:rPr>
        <w:t>ශීලය භවනිස</w:t>
      </w:r>
      <w:r w:rsidR="007D203C">
        <w:rPr>
          <w:rFonts w:hint="cs"/>
          <w:cs/>
          <w:lang w:bidi="si-LK"/>
        </w:rPr>
        <w:t>්ස</w:t>
      </w:r>
      <w:r w:rsidRPr="00C066C0">
        <w:rPr>
          <w:cs/>
          <w:lang w:bidi="si-LK"/>
        </w:rPr>
        <w:t>රණය සිදු කර</w:t>
      </w:r>
      <w:r w:rsidR="007D203C">
        <w:rPr>
          <w:rFonts w:hint="cs"/>
          <w:cs/>
          <w:lang w:bidi="si-LK"/>
        </w:rPr>
        <w:t>ණු</w:t>
      </w:r>
      <w:r w:rsidRPr="00C066C0">
        <w:rPr>
          <w:cs/>
          <w:lang w:bidi="si-LK"/>
        </w:rPr>
        <w:t xml:space="preserve">යේ </w:t>
      </w:r>
      <w:r w:rsidR="009D49C6">
        <w:rPr>
          <w:cs/>
          <w:lang w:bidi="si-LK"/>
        </w:rPr>
        <w:t>ප්‍රත්‍යවේ</w:t>
      </w:r>
      <w:r w:rsidR="00022B53">
        <w:rPr>
          <w:cs/>
          <w:lang w:bidi="si-LK"/>
        </w:rPr>
        <w:t>ක්‍ෂා</w:t>
      </w:r>
      <w:r w:rsidRPr="00C066C0">
        <w:rPr>
          <w:cs/>
          <w:lang w:bidi="si-LK"/>
        </w:rPr>
        <w:t xml:space="preserve">ඥානයට ද භූමි වේ. </w:t>
      </w:r>
    </w:p>
    <w:p w14:paraId="0F766DF2" w14:textId="41683EA9" w:rsidR="00C066C0" w:rsidRPr="00C066C0" w:rsidRDefault="00C066C0" w:rsidP="003113BA">
      <w:r w:rsidRPr="00C066C0">
        <w:rPr>
          <w:cs/>
          <w:lang w:bidi="si-LK"/>
        </w:rPr>
        <w:t>හීන වූ ඡන්ද - චිත්ත</w:t>
      </w:r>
      <w:r w:rsidR="007D203C">
        <w:rPr>
          <w:rFonts w:hint="cs"/>
          <w:cs/>
          <w:lang w:bidi="si-LK"/>
        </w:rPr>
        <w:t xml:space="preserve"> </w:t>
      </w:r>
      <w:r w:rsidRPr="00C066C0">
        <w:rPr>
          <w:cs/>
          <w:lang w:bidi="si-LK"/>
        </w:rPr>
        <w:t>-</w:t>
      </w:r>
      <w:r w:rsidR="007D203C">
        <w:rPr>
          <w:rFonts w:hint="cs"/>
          <w:cs/>
          <w:lang w:bidi="si-LK"/>
        </w:rPr>
        <w:t xml:space="preserve"> </w:t>
      </w:r>
      <w:r w:rsidR="002B2CE3">
        <w:rPr>
          <w:cs/>
          <w:lang w:bidi="si-LK"/>
        </w:rPr>
        <w:t>වීර්‍ය්‍ය</w:t>
      </w:r>
      <w:r w:rsidR="007D203C">
        <w:rPr>
          <w:rFonts w:hint="cs"/>
          <w:cs/>
          <w:lang w:bidi="si-LK"/>
        </w:rPr>
        <w:t xml:space="preserve"> </w:t>
      </w:r>
      <w:r w:rsidRPr="00C066C0">
        <w:rPr>
          <w:cs/>
          <w:lang w:bidi="si-LK"/>
        </w:rPr>
        <w:t>-</w:t>
      </w:r>
      <w:r w:rsidR="007D203C">
        <w:rPr>
          <w:rFonts w:hint="cs"/>
          <w:cs/>
          <w:lang w:bidi="si-LK"/>
        </w:rPr>
        <w:t xml:space="preserve"> </w:t>
      </w:r>
      <w:r w:rsidRPr="00C066C0">
        <w:rPr>
          <w:cs/>
          <w:lang w:bidi="si-LK"/>
        </w:rPr>
        <w:t>ප්‍රඥා යන මෙයින් යුක</w:t>
      </w:r>
      <w:r w:rsidR="007D203C">
        <w:rPr>
          <w:rFonts w:hint="cs"/>
          <w:cs/>
          <w:lang w:bidi="si-LK"/>
        </w:rPr>
        <w:t>්</w:t>
      </w:r>
      <w:r w:rsidRPr="00C066C0">
        <w:rPr>
          <w:cs/>
          <w:lang w:bidi="si-LK"/>
        </w:rPr>
        <w:t>ත ව රකිනු ලබනුයේ හීනශීල නම් වේ. ම</w:t>
      </w:r>
      <w:r w:rsidR="00D45068">
        <w:rPr>
          <w:rFonts w:hint="cs"/>
          <w:cs/>
          <w:lang w:bidi="si-LK"/>
        </w:rPr>
        <w:t>ද්ධ්‍ය</w:t>
      </w:r>
      <w:r w:rsidRPr="00C066C0">
        <w:rPr>
          <w:cs/>
          <w:lang w:bidi="si-LK"/>
        </w:rPr>
        <w:t>ම වූ ඡන්ද - චිත්ත</w:t>
      </w:r>
      <w:r w:rsidR="007D203C">
        <w:rPr>
          <w:rFonts w:hint="cs"/>
          <w:cs/>
          <w:lang w:bidi="si-LK"/>
        </w:rPr>
        <w:t xml:space="preserve"> - </w:t>
      </w:r>
      <w:r w:rsidR="002B2CE3">
        <w:rPr>
          <w:cs/>
          <w:lang w:bidi="si-LK"/>
        </w:rPr>
        <w:t>වීර්‍ය්‍ය</w:t>
      </w:r>
      <w:r w:rsidR="007D203C">
        <w:rPr>
          <w:rFonts w:hint="cs"/>
          <w:cs/>
          <w:lang w:bidi="si-LK"/>
        </w:rPr>
        <w:t xml:space="preserve"> </w:t>
      </w:r>
      <w:r w:rsidRPr="00C066C0">
        <w:rPr>
          <w:cs/>
          <w:lang w:bidi="si-LK"/>
        </w:rPr>
        <w:t>-</w:t>
      </w:r>
      <w:r w:rsidR="007D203C">
        <w:rPr>
          <w:rFonts w:hint="cs"/>
          <w:cs/>
          <w:lang w:bidi="si-LK"/>
        </w:rPr>
        <w:t xml:space="preserve"> </w:t>
      </w:r>
      <w:r w:rsidRPr="00C066C0">
        <w:rPr>
          <w:cs/>
          <w:lang w:bidi="si-LK"/>
        </w:rPr>
        <w:t>ප්‍රඥා යන මෙයින් යුක්ත ව රකිනු</w:t>
      </w:r>
      <w:r w:rsidR="007D203C">
        <w:rPr>
          <w:cs/>
          <w:lang w:bidi="si-LK"/>
        </w:rPr>
        <w:t xml:space="preserve"> ලබනුයේ මධ්‍යමශීල නම් වේ. ප්‍රණ</w:t>
      </w:r>
      <w:r w:rsidR="007D203C">
        <w:rPr>
          <w:rFonts w:hint="cs"/>
          <w:cs/>
          <w:lang w:bidi="si-LK"/>
        </w:rPr>
        <w:t>ී</w:t>
      </w:r>
      <w:r w:rsidRPr="00C066C0">
        <w:rPr>
          <w:cs/>
          <w:lang w:bidi="si-LK"/>
        </w:rPr>
        <w:t>ත වූ ඡන්ද -</w:t>
      </w:r>
      <w:r w:rsidR="007D203C">
        <w:rPr>
          <w:rFonts w:hint="cs"/>
          <w:cs/>
          <w:lang w:bidi="si-LK"/>
        </w:rPr>
        <w:t xml:space="preserve"> චිත්</w:t>
      </w:r>
      <w:r w:rsidRPr="00C066C0">
        <w:rPr>
          <w:cs/>
          <w:lang w:bidi="si-LK"/>
        </w:rPr>
        <w:t>ත</w:t>
      </w:r>
      <w:r w:rsidR="007D203C">
        <w:rPr>
          <w:rFonts w:hint="cs"/>
          <w:cs/>
          <w:lang w:bidi="si-LK"/>
        </w:rPr>
        <w:t xml:space="preserve"> </w:t>
      </w:r>
      <w:r w:rsidRPr="00C066C0">
        <w:rPr>
          <w:cs/>
          <w:lang w:bidi="si-LK"/>
        </w:rPr>
        <w:t>-</w:t>
      </w:r>
      <w:r w:rsidR="007D203C">
        <w:rPr>
          <w:rFonts w:hint="cs"/>
          <w:cs/>
          <w:lang w:bidi="si-LK"/>
        </w:rPr>
        <w:t xml:space="preserve"> </w:t>
      </w:r>
      <w:r w:rsidR="002B2CE3">
        <w:rPr>
          <w:cs/>
          <w:lang w:bidi="si-LK"/>
        </w:rPr>
        <w:t>වීර්‍ය්‍ය</w:t>
      </w:r>
      <w:r w:rsidRPr="00C066C0">
        <w:rPr>
          <w:cs/>
          <w:lang w:bidi="si-LK"/>
        </w:rPr>
        <w:t xml:space="preserve"> -</w:t>
      </w:r>
      <w:r w:rsidR="007D203C">
        <w:rPr>
          <w:rFonts w:hint="cs"/>
          <w:cs/>
          <w:lang w:bidi="si-LK"/>
        </w:rPr>
        <w:t xml:space="preserve"> </w:t>
      </w:r>
      <w:r w:rsidRPr="00C066C0">
        <w:rPr>
          <w:cs/>
          <w:lang w:bidi="si-LK"/>
        </w:rPr>
        <w:t>ප්‍රඥා යන මෙ</w:t>
      </w:r>
      <w:r w:rsidR="007D203C">
        <w:rPr>
          <w:cs/>
          <w:lang w:bidi="si-LK"/>
        </w:rPr>
        <w:t>යින් යුක්ත ව රකිනු ලබනුයේ ප්‍රණ</w:t>
      </w:r>
      <w:r w:rsidR="007D203C">
        <w:rPr>
          <w:rFonts w:hint="cs"/>
          <w:cs/>
          <w:lang w:bidi="si-LK"/>
        </w:rPr>
        <w:t>ී</w:t>
      </w:r>
      <w:r w:rsidRPr="00C066C0">
        <w:rPr>
          <w:cs/>
          <w:lang w:bidi="si-LK"/>
        </w:rPr>
        <w:t xml:space="preserve">තශීල නම් වේ. </w:t>
      </w:r>
    </w:p>
    <w:p w14:paraId="4D648F1E" w14:textId="1F4AD1DA" w:rsidR="007C6514" w:rsidRDefault="00C066C0" w:rsidP="003113BA">
      <w:pPr>
        <w:rPr>
          <w:lang w:bidi="si-LK"/>
        </w:rPr>
      </w:pPr>
      <w:r w:rsidRPr="00C066C0">
        <w:rPr>
          <w:cs/>
          <w:lang w:bidi="si-LK"/>
        </w:rPr>
        <w:t>තව ද කීර්තිය ලබනු කැමැති ව සමාදන්වන ලද්දේ හීන ශීලය යි. පි</w:t>
      </w:r>
      <w:r w:rsidR="007D203C">
        <w:rPr>
          <w:rFonts w:hint="cs"/>
          <w:cs/>
          <w:lang w:bidi="si-LK"/>
        </w:rPr>
        <w:t>න්</w:t>
      </w:r>
      <w:r w:rsidRPr="00C066C0">
        <w:rPr>
          <w:cs/>
          <w:lang w:bidi="si-LK"/>
        </w:rPr>
        <w:t>පල කැමැති ව සමාදන්වන ලද්දේ ම</w:t>
      </w:r>
      <w:r w:rsidR="00D45068">
        <w:rPr>
          <w:rFonts w:hint="cs"/>
          <w:cs/>
          <w:lang w:bidi="si-LK"/>
        </w:rPr>
        <w:t>ද්ධ්‍ය</w:t>
      </w:r>
      <w:r w:rsidRPr="00C066C0">
        <w:rPr>
          <w:cs/>
          <w:lang w:bidi="si-LK"/>
        </w:rPr>
        <w:t xml:space="preserve">මශීලය යි. </w:t>
      </w:r>
      <w:r w:rsidR="00294022">
        <w:rPr>
          <w:cs/>
          <w:lang w:bidi="si-LK"/>
        </w:rPr>
        <w:t>‘</w:t>
      </w:r>
      <w:r w:rsidRPr="00C066C0">
        <w:rPr>
          <w:cs/>
          <w:lang w:bidi="si-LK"/>
        </w:rPr>
        <w:t>මෙය සමාදන් විය යු</w:t>
      </w:r>
      <w:r w:rsidR="007D203C">
        <w:rPr>
          <w:rFonts w:hint="cs"/>
          <w:cs/>
          <w:lang w:bidi="si-LK"/>
        </w:rPr>
        <w:t>ත්</w:t>
      </w:r>
      <w:r w:rsidRPr="00C066C0">
        <w:rPr>
          <w:cs/>
          <w:lang w:bidi="si-LK"/>
        </w:rPr>
        <w:t>තෙක් ම ය</w:t>
      </w:r>
      <w:r w:rsidR="003E6E91">
        <w:t>’</w:t>
      </w:r>
      <w:r w:rsidRPr="00C066C0">
        <w:t xml:space="preserve"> </w:t>
      </w:r>
      <w:r w:rsidR="007D203C">
        <w:rPr>
          <w:cs/>
          <w:lang w:bidi="si-LK"/>
        </w:rPr>
        <w:t xml:space="preserve">යි </w:t>
      </w:r>
      <w:r w:rsidR="00BB1AB3">
        <w:rPr>
          <w:cs/>
          <w:lang w:bidi="si-LK"/>
        </w:rPr>
        <w:t>ආර්‍ය්‍ය</w:t>
      </w:r>
      <w:r w:rsidRPr="00C066C0">
        <w:rPr>
          <w:cs/>
          <w:lang w:bidi="si-LK"/>
        </w:rPr>
        <w:t xml:space="preserve">භාවය කැමැති ව සමාදන්වන ලද්දේ ප්‍රණීතශීලය යි. </w:t>
      </w:r>
      <w:r w:rsidR="003E6E91">
        <w:rPr>
          <w:cs/>
          <w:lang w:bidi="si-LK"/>
        </w:rPr>
        <w:t>‘</w:t>
      </w:r>
      <w:r w:rsidRPr="00C066C0">
        <w:rPr>
          <w:cs/>
          <w:lang w:bidi="si-LK"/>
        </w:rPr>
        <w:t>සිල්වත් වූයේ මම ම වෙමි</w:t>
      </w:r>
      <w:r w:rsidRPr="00C066C0">
        <w:t xml:space="preserve">, </w:t>
      </w:r>
      <w:r w:rsidRPr="00C066C0">
        <w:rPr>
          <w:cs/>
          <w:lang w:bidi="si-LK"/>
        </w:rPr>
        <w:t>අන්‍යයෝ දුශ්ශීලයෝ ය</w:t>
      </w:r>
      <w:r w:rsidRPr="00C066C0">
        <w:t xml:space="preserve">, </w:t>
      </w:r>
      <w:r w:rsidRPr="00C066C0">
        <w:rPr>
          <w:cs/>
          <w:lang w:bidi="si-LK"/>
        </w:rPr>
        <w:t>පාපධ</w:t>
      </w:r>
      <w:r w:rsidR="00983463">
        <w:rPr>
          <w:rFonts w:hint="cs"/>
          <w:cs/>
          <w:lang w:bidi="si-LK"/>
        </w:rPr>
        <w:t>ර්‍ම</w:t>
      </w:r>
      <w:r w:rsidRPr="00C066C0">
        <w:rPr>
          <w:cs/>
          <w:lang w:bidi="si-LK"/>
        </w:rPr>
        <w:t xml:space="preserve"> ඇත්තෝ ය</w:t>
      </w:r>
      <w:r w:rsidR="00294022">
        <w:rPr>
          <w:cs/>
          <w:lang w:bidi="si-LK"/>
        </w:rPr>
        <w:t>’</w:t>
      </w:r>
      <w:r w:rsidRPr="00C066C0">
        <w:rPr>
          <w:cs/>
          <w:lang w:bidi="si-LK"/>
        </w:rPr>
        <w:t xml:space="preserve"> යි තමන් උසස්කොට</w:t>
      </w:r>
      <w:r w:rsidR="00C909C1">
        <w:rPr>
          <w:cs/>
          <w:lang w:bidi="si-LK"/>
        </w:rPr>
        <w:t>ත්</w:t>
      </w:r>
      <w:r w:rsidRPr="00C066C0">
        <w:rPr>
          <w:cs/>
          <w:lang w:bidi="si-LK"/>
        </w:rPr>
        <w:t xml:space="preserve"> අනුන් පහත්කොට</w:t>
      </w:r>
      <w:r w:rsidR="00C909C1">
        <w:rPr>
          <w:cs/>
          <w:lang w:bidi="si-LK"/>
        </w:rPr>
        <w:t>ත්</w:t>
      </w:r>
      <w:r w:rsidRPr="00C066C0">
        <w:rPr>
          <w:cs/>
          <w:lang w:bidi="si-LK"/>
        </w:rPr>
        <w:t xml:space="preserve"> දැක්වීමෙන් රකින සීලය</w:t>
      </w:r>
      <w:r w:rsidRPr="00C066C0">
        <w:t xml:space="preserve">, </w:t>
      </w:r>
      <w:r w:rsidRPr="00C066C0">
        <w:rPr>
          <w:cs/>
          <w:lang w:bidi="si-LK"/>
        </w:rPr>
        <w:t>හීන ය. එබඳු පහත් පව් අදහස්වලින් නො කිලිටි වූ පෘථග්ජනය</w:t>
      </w:r>
      <w:r w:rsidR="007D203C">
        <w:rPr>
          <w:rFonts w:hint="cs"/>
          <w:cs/>
          <w:lang w:bidi="si-LK"/>
        </w:rPr>
        <w:t>න්</w:t>
      </w:r>
      <w:r w:rsidRPr="00C066C0">
        <w:rPr>
          <w:cs/>
          <w:lang w:bidi="si-LK"/>
        </w:rPr>
        <w:t>ගේ සීලය</w:t>
      </w:r>
      <w:r w:rsidRPr="00C066C0">
        <w:t xml:space="preserve">, </w:t>
      </w:r>
      <w:r w:rsidR="007D203C">
        <w:rPr>
          <w:cs/>
          <w:lang w:bidi="si-LK"/>
        </w:rPr>
        <w:t xml:space="preserve">මධ්‍යම ය. </w:t>
      </w:r>
      <w:r w:rsidR="009141C6">
        <w:rPr>
          <w:cs/>
          <w:lang w:bidi="si-LK"/>
        </w:rPr>
        <w:t>ලෝකෝත්තර</w:t>
      </w:r>
      <w:r w:rsidRPr="00C066C0">
        <w:rPr>
          <w:cs/>
          <w:lang w:bidi="si-LK"/>
        </w:rPr>
        <w:t xml:space="preserve">ශීලය ප්‍රණීත ය. </w:t>
      </w:r>
      <w:r w:rsidR="00DC6674">
        <w:rPr>
          <w:cs/>
          <w:lang w:bidi="si-LK"/>
        </w:rPr>
        <w:t>තෘෂ්ණා</w:t>
      </w:r>
      <w:r w:rsidRPr="00C066C0">
        <w:rPr>
          <w:cs/>
          <w:lang w:bidi="si-LK"/>
        </w:rPr>
        <w:t>වශයෙන් භවභෝග සම</w:t>
      </w:r>
      <w:r w:rsidR="007D203C">
        <w:rPr>
          <w:rFonts w:hint="cs"/>
          <w:cs/>
          <w:lang w:bidi="si-LK"/>
        </w:rPr>
        <w:t>්</w:t>
      </w:r>
      <w:r w:rsidRPr="00C066C0">
        <w:rPr>
          <w:cs/>
          <w:lang w:bidi="si-LK"/>
        </w:rPr>
        <w:t>පත් බලාපොරොත්තුවෙන් හෝ රකින සීලය හීන ය. තමන් පමණක් සසරින් මිදෙනු පිණිස රකින සීලය ම</w:t>
      </w:r>
      <w:r w:rsidR="00D45068">
        <w:rPr>
          <w:rFonts w:hint="cs"/>
          <w:cs/>
          <w:lang w:bidi="si-LK"/>
        </w:rPr>
        <w:t>ද්ධ්‍ය</w:t>
      </w:r>
      <w:r w:rsidRPr="00C066C0">
        <w:rPr>
          <w:cs/>
          <w:lang w:bidi="si-LK"/>
        </w:rPr>
        <w:t>ම ය. සියලු සතුන් සසර දුකින් මුදනු සඳහා බොධිසත්වයන් විසින් රකින සීලය</w:t>
      </w:r>
      <w:r w:rsidRPr="00C066C0">
        <w:t xml:space="preserve">, </w:t>
      </w:r>
      <w:r w:rsidR="007C6514">
        <w:rPr>
          <w:cs/>
          <w:lang w:bidi="si-LK"/>
        </w:rPr>
        <w:t>ප්‍රණ</w:t>
      </w:r>
      <w:r w:rsidR="007C6514">
        <w:rPr>
          <w:rFonts w:hint="cs"/>
          <w:cs/>
          <w:lang w:bidi="si-LK"/>
        </w:rPr>
        <w:t>ී</w:t>
      </w:r>
      <w:r w:rsidRPr="00C066C0">
        <w:rPr>
          <w:cs/>
          <w:lang w:bidi="si-LK"/>
        </w:rPr>
        <w:t xml:space="preserve">ත ය. </w:t>
      </w:r>
    </w:p>
    <w:p w14:paraId="25D34033" w14:textId="544A9108" w:rsidR="00C066C0" w:rsidRPr="00C066C0" w:rsidRDefault="00C066C0" w:rsidP="003113BA">
      <w:r w:rsidRPr="00C066C0">
        <w:rPr>
          <w:cs/>
          <w:lang w:bidi="si-LK"/>
        </w:rPr>
        <w:t>තමාට සුදුසු දේ හැර තමා ම ගුරු කොට ගෙණ හෙවත් මා වැන්නෙකු විසින් පව්කම්කිරීම නො සුදුසු යැ යි ආත්මගෞරවය උපදවා රකිනු ලබන්න</w:t>
      </w:r>
      <w:r w:rsidRPr="00C066C0">
        <w:t xml:space="preserve">, </w:t>
      </w:r>
      <w:r w:rsidRPr="00C066C0">
        <w:rPr>
          <w:cs/>
          <w:lang w:bidi="si-LK"/>
        </w:rPr>
        <w:t xml:space="preserve">අත්තාධිපතෙය්‍යසීලය යි. ලෝකාපවාදය දුරලනු කැමැත්තෙන් </w:t>
      </w:r>
      <w:r w:rsidR="00A61BC6">
        <w:rPr>
          <w:cs/>
          <w:lang w:bidi="si-LK"/>
        </w:rPr>
        <w:t>ලෝකය</w:t>
      </w:r>
      <w:r w:rsidRPr="00C066C0">
        <w:rPr>
          <w:cs/>
          <w:lang w:bidi="si-LK"/>
        </w:rPr>
        <w:t xml:space="preserve"> ගරු කොට ග</w:t>
      </w:r>
      <w:r w:rsidR="007C6514">
        <w:rPr>
          <w:rFonts w:hint="cs"/>
          <w:cs/>
          <w:lang w:bidi="si-LK"/>
        </w:rPr>
        <w:t>ත්</w:t>
      </w:r>
      <w:r w:rsidRPr="00C066C0">
        <w:rPr>
          <w:cs/>
          <w:lang w:bidi="si-LK"/>
        </w:rPr>
        <w:t>තහු විසින් රකිනු ලබන</w:t>
      </w:r>
      <w:r w:rsidR="007C6514">
        <w:rPr>
          <w:rFonts w:hint="cs"/>
          <w:cs/>
          <w:lang w:bidi="si-LK"/>
        </w:rPr>
        <w:t>්න</w:t>
      </w:r>
      <w:r w:rsidRPr="00C066C0">
        <w:t xml:space="preserve">, </w:t>
      </w:r>
      <w:r w:rsidRPr="00C066C0">
        <w:rPr>
          <w:cs/>
          <w:lang w:bidi="si-LK"/>
        </w:rPr>
        <w:t>ලොකාධිපතෙය්‍යසීලය යි. ධ</w:t>
      </w:r>
      <w:r w:rsidR="00983463">
        <w:rPr>
          <w:cs/>
          <w:lang w:bidi="si-LK"/>
        </w:rPr>
        <w:t>ර්‍ම</w:t>
      </w:r>
      <w:r w:rsidRPr="00C066C0">
        <w:rPr>
          <w:cs/>
          <w:lang w:bidi="si-LK"/>
        </w:rPr>
        <w:t xml:space="preserve">ය මහත් </w:t>
      </w:r>
      <w:r w:rsidR="007C6514">
        <w:rPr>
          <w:rFonts w:hint="cs"/>
          <w:cs/>
          <w:lang w:bidi="si-LK"/>
        </w:rPr>
        <w:t>ආ</w:t>
      </w:r>
      <w:r w:rsidRPr="00C066C0">
        <w:rPr>
          <w:cs/>
          <w:lang w:bidi="si-LK"/>
        </w:rPr>
        <w:t>නුභ</w:t>
      </w:r>
      <w:r w:rsidR="007C6514">
        <w:rPr>
          <w:rFonts w:hint="cs"/>
          <w:cs/>
          <w:lang w:bidi="si-LK"/>
        </w:rPr>
        <w:t>ා</w:t>
      </w:r>
      <w:r w:rsidRPr="00C066C0">
        <w:rPr>
          <w:cs/>
          <w:lang w:bidi="si-LK"/>
        </w:rPr>
        <w:t>ව ඇ</w:t>
      </w:r>
      <w:r w:rsidR="007C6514">
        <w:rPr>
          <w:rFonts w:hint="cs"/>
          <w:cs/>
          <w:lang w:bidi="si-LK"/>
        </w:rPr>
        <w:t>ත්</w:t>
      </w:r>
      <w:r w:rsidRPr="00C066C0">
        <w:rPr>
          <w:cs/>
          <w:lang w:bidi="si-LK"/>
        </w:rPr>
        <w:t>තෙක</w:t>
      </w:r>
      <w:r w:rsidRPr="00C066C0">
        <w:t xml:space="preserve">, </w:t>
      </w:r>
      <w:r w:rsidRPr="00C066C0">
        <w:rPr>
          <w:cs/>
          <w:lang w:bidi="si-LK"/>
        </w:rPr>
        <w:t>සත්වයා නිවනට පමුණුව</w:t>
      </w:r>
      <w:r w:rsidR="007C6514">
        <w:rPr>
          <w:rFonts w:hint="cs"/>
          <w:cs/>
          <w:lang w:bidi="si-LK"/>
        </w:rPr>
        <w:t>න්</w:t>
      </w:r>
      <w:r w:rsidRPr="00C066C0">
        <w:rPr>
          <w:cs/>
          <w:lang w:bidi="si-LK"/>
        </w:rPr>
        <w:t>නෙක</w:t>
      </w:r>
      <w:r w:rsidRPr="00C066C0">
        <w:t xml:space="preserve">, </w:t>
      </w:r>
      <w:r w:rsidRPr="00C066C0">
        <w:rPr>
          <w:cs/>
          <w:lang w:bidi="si-LK"/>
        </w:rPr>
        <w:t>යනාදින් ධ</w:t>
      </w:r>
      <w:r w:rsidR="00983463">
        <w:rPr>
          <w:cs/>
          <w:lang w:bidi="si-LK"/>
        </w:rPr>
        <w:t>ර්‍ම</w:t>
      </w:r>
      <w:r w:rsidRPr="00C066C0">
        <w:rPr>
          <w:cs/>
          <w:lang w:bidi="si-LK"/>
        </w:rPr>
        <w:t>යෙහි මහත්බවට පුදනු කැමැත්තෙන් ධ</w:t>
      </w:r>
      <w:r w:rsidR="00983463">
        <w:rPr>
          <w:cs/>
          <w:lang w:bidi="si-LK"/>
        </w:rPr>
        <w:t>ර්‍ම</w:t>
      </w:r>
      <w:r w:rsidRPr="00C066C0">
        <w:rPr>
          <w:cs/>
          <w:lang w:bidi="si-LK"/>
        </w:rPr>
        <w:t>ය ගරු කොට ග</w:t>
      </w:r>
      <w:r w:rsidR="007C6514">
        <w:rPr>
          <w:rFonts w:hint="cs"/>
          <w:cs/>
          <w:lang w:bidi="si-LK"/>
        </w:rPr>
        <w:t>ත්</w:t>
      </w:r>
      <w:r w:rsidRPr="00C066C0">
        <w:rPr>
          <w:cs/>
          <w:lang w:bidi="si-LK"/>
        </w:rPr>
        <w:t>තහු විසින් රකිනු ලබන්නේ</w:t>
      </w:r>
      <w:r w:rsidRPr="00C066C0">
        <w:t xml:space="preserve">, </w:t>
      </w:r>
      <w:r w:rsidRPr="00C066C0">
        <w:rPr>
          <w:cs/>
          <w:lang w:bidi="si-LK"/>
        </w:rPr>
        <w:t xml:space="preserve">ධම්මාධිපතෙය්‍යසීලය යි. </w:t>
      </w:r>
    </w:p>
    <w:p w14:paraId="3452B740" w14:textId="03BA646F" w:rsidR="00C066C0" w:rsidRPr="00C066C0" w:rsidRDefault="003E6E91" w:rsidP="003113BA">
      <w:r>
        <w:t>‘</w:t>
      </w:r>
      <w:r w:rsidR="00C066C0" w:rsidRPr="00C066C0">
        <w:rPr>
          <w:cs/>
          <w:lang w:bidi="si-LK"/>
        </w:rPr>
        <w:t>මම මේ ශීලයෙන් ප්‍රසිද්ධ හෝ අප්‍රසිද්ධ දෙවියෙක් වන්නෙමි</w:t>
      </w:r>
      <w:r>
        <w:t>’</w:t>
      </w:r>
      <w:r w:rsidR="00C066C0" w:rsidRPr="00C066C0">
        <w:t xml:space="preserve"> </w:t>
      </w:r>
      <w:r w:rsidR="00C066C0" w:rsidRPr="00C066C0">
        <w:rPr>
          <w:cs/>
          <w:lang w:bidi="si-LK"/>
        </w:rPr>
        <w:t>යි තෘෂ්ණාවශයෙන් ද</w:t>
      </w:r>
      <w:r w:rsidR="00C066C0" w:rsidRPr="00C066C0">
        <w:t xml:space="preserve">, </w:t>
      </w:r>
      <w:r>
        <w:t>‘</w:t>
      </w:r>
      <w:r w:rsidR="00C066C0" w:rsidRPr="00C066C0">
        <w:rPr>
          <w:cs/>
          <w:lang w:bidi="si-LK"/>
        </w:rPr>
        <w:t>සීලයෙන් ශුද්ධිය වන්නී ය යි දෘෂ්ටිවශයෙන් ද</w:t>
      </w:r>
      <w:r w:rsidR="00C066C0" w:rsidRPr="00C066C0">
        <w:t xml:space="preserve">, </w:t>
      </w:r>
      <w:r w:rsidR="00C066C0" w:rsidRPr="00C066C0">
        <w:rPr>
          <w:cs/>
          <w:lang w:bidi="si-LK"/>
        </w:rPr>
        <w:t>අල්ලා ගන්</w:t>
      </w:r>
      <w:r w:rsidR="007C6514">
        <w:rPr>
          <w:rFonts w:hint="cs"/>
          <w:cs/>
          <w:lang w:bidi="si-LK"/>
        </w:rPr>
        <w:t>නා</w:t>
      </w:r>
      <w:r w:rsidR="00C066C0" w:rsidRPr="00C066C0">
        <w:rPr>
          <w:cs/>
          <w:lang w:bidi="si-LK"/>
        </w:rPr>
        <w:t xml:space="preserve"> ල</w:t>
      </w:r>
      <w:r w:rsidR="007C6514">
        <w:rPr>
          <w:rFonts w:hint="cs"/>
          <w:cs/>
          <w:lang w:bidi="si-LK"/>
        </w:rPr>
        <w:t>ද්</w:t>
      </w:r>
      <w:r w:rsidR="00C066C0" w:rsidRPr="00C066C0">
        <w:rPr>
          <w:cs/>
          <w:lang w:bidi="si-LK"/>
        </w:rPr>
        <w:t>ද</w:t>
      </w:r>
      <w:r w:rsidR="00C066C0" w:rsidRPr="00C066C0">
        <w:t xml:space="preserve">, </w:t>
      </w:r>
      <w:r w:rsidR="00C066C0" w:rsidRPr="00C066C0">
        <w:rPr>
          <w:cs/>
          <w:lang w:bidi="si-LK"/>
        </w:rPr>
        <w:t xml:space="preserve">පරාමට්ඨසීලය යි. කල්‍යාණපෘථග්ජනයා විසින් </w:t>
      </w:r>
      <w:r w:rsidR="006549E2">
        <w:rPr>
          <w:cs/>
          <w:lang w:bidi="si-LK"/>
        </w:rPr>
        <w:t>සෝතා</w:t>
      </w:r>
      <w:r w:rsidR="00C066C0" w:rsidRPr="00C066C0">
        <w:rPr>
          <w:cs/>
          <w:lang w:bidi="si-LK"/>
        </w:rPr>
        <w:t>පත්තිආදිමා</w:t>
      </w:r>
      <w:r w:rsidR="00983463">
        <w:rPr>
          <w:cs/>
          <w:lang w:bidi="si-LK"/>
        </w:rPr>
        <w:t>ර්‍ග</w:t>
      </w:r>
      <w:r w:rsidR="00C066C0" w:rsidRPr="00C066C0">
        <w:rPr>
          <w:cs/>
          <w:lang w:bidi="si-LK"/>
        </w:rPr>
        <w:t>යන් ලැබීමට සමාදන් වන සීලය ද ස</w:t>
      </w:r>
      <w:r w:rsidR="007C6514">
        <w:rPr>
          <w:rFonts w:hint="cs"/>
          <w:cs/>
          <w:lang w:bidi="si-LK"/>
        </w:rPr>
        <w:t>ප‍්තශෛ</w:t>
      </w:r>
      <w:r w:rsidR="00022B53">
        <w:rPr>
          <w:rFonts w:hint="cs"/>
          <w:cs/>
          <w:lang w:bidi="si-LK"/>
        </w:rPr>
        <w:t>ක්‍ෂ</w:t>
      </w:r>
      <w:r w:rsidR="00C066C0" w:rsidRPr="00C066C0">
        <w:rPr>
          <w:cs/>
          <w:lang w:bidi="si-LK"/>
        </w:rPr>
        <w:t>යන්ගේ මා</w:t>
      </w:r>
      <w:r w:rsidR="00983463">
        <w:rPr>
          <w:cs/>
          <w:lang w:bidi="si-LK"/>
        </w:rPr>
        <w:t>ර්‍ග</w:t>
      </w:r>
      <w:r w:rsidR="007C6514">
        <w:rPr>
          <w:rFonts w:hint="cs"/>
          <w:cs/>
          <w:lang w:bidi="si-LK"/>
        </w:rPr>
        <w:t>චි</w:t>
      </w:r>
      <w:r w:rsidR="007C6514">
        <w:rPr>
          <w:cs/>
          <w:lang w:bidi="si-LK"/>
        </w:rPr>
        <w:t>ත්තයන්හි යෙදෙන විරති</w:t>
      </w:r>
      <w:r w:rsidR="00AA0295">
        <w:rPr>
          <w:cs/>
          <w:lang w:bidi="si-LK"/>
        </w:rPr>
        <w:t>චේතනා</w:t>
      </w:r>
      <w:r w:rsidR="00C066C0" w:rsidRPr="00C066C0">
        <w:rPr>
          <w:cs/>
          <w:lang w:bidi="si-LK"/>
        </w:rPr>
        <w:t xml:space="preserve">දිය ද තෘෂ්ණා දෘෂ්ටීන් විසින් නො ගන්නා ලද්දේ </w:t>
      </w:r>
      <w:r w:rsidR="007C6514">
        <w:rPr>
          <w:cs/>
          <w:lang w:bidi="si-LK"/>
        </w:rPr>
        <w:t>අපරාමට්ඨසීල</w:t>
      </w:r>
      <w:r w:rsidR="00C066C0" w:rsidRPr="00C066C0">
        <w:rPr>
          <w:cs/>
          <w:lang w:bidi="si-LK"/>
        </w:rPr>
        <w:t xml:space="preserve">ය යි. </w:t>
      </w:r>
      <w:r w:rsidR="007C6514">
        <w:rPr>
          <w:rFonts w:hint="cs"/>
          <w:cs/>
          <w:lang w:bidi="si-LK"/>
        </w:rPr>
        <w:t>‍ශෛ</w:t>
      </w:r>
      <w:r w:rsidR="00022B53">
        <w:rPr>
          <w:cs/>
          <w:lang w:bidi="si-LK"/>
        </w:rPr>
        <w:t>ක්‍ෂ</w:t>
      </w:r>
      <w:r w:rsidR="00C066C0" w:rsidRPr="00C066C0">
        <w:rPr>
          <w:cs/>
          <w:lang w:bidi="si-LK"/>
        </w:rPr>
        <w:t>ය</w:t>
      </w:r>
      <w:r w:rsidR="007C6514">
        <w:rPr>
          <w:rFonts w:hint="cs"/>
          <w:cs/>
          <w:lang w:bidi="si-LK"/>
        </w:rPr>
        <w:t>න්</w:t>
      </w:r>
      <w:r w:rsidR="00C066C0" w:rsidRPr="00C066C0">
        <w:rPr>
          <w:cs/>
          <w:lang w:bidi="si-LK"/>
        </w:rPr>
        <w:t>ගේ හා අ</w:t>
      </w:r>
      <w:r w:rsidR="007C6514">
        <w:rPr>
          <w:rFonts w:hint="cs"/>
          <w:cs/>
          <w:lang w:bidi="si-LK"/>
        </w:rPr>
        <w:t>ශෛ</w:t>
      </w:r>
      <w:r w:rsidR="00022B53">
        <w:rPr>
          <w:cs/>
          <w:lang w:bidi="si-LK"/>
        </w:rPr>
        <w:t>ක්‍ෂ</w:t>
      </w:r>
      <w:r w:rsidR="00C066C0" w:rsidRPr="00C066C0">
        <w:rPr>
          <w:cs/>
          <w:lang w:bidi="si-LK"/>
        </w:rPr>
        <w:t>යන්ගේ ඵලසිත් හා යෙදෙන විරති චෛතසික කෙලෙස් විඩා ස</w:t>
      </w:r>
      <w:r w:rsidR="007C6514">
        <w:rPr>
          <w:rFonts w:hint="cs"/>
          <w:cs/>
          <w:lang w:bidi="si-LK"/>
        </w:rPr>
        <w:t>න්</w:t>
      </w:r>
      <w:r w:rsidR="00C066C0" w:rsidRPr="00C066C0">
        <w:rPr>
          <w:cs/>
          <w:lang w:bidi="si-LK"/>
        </w:rPr>
        <w:t>සිඳුවන්නේ පටිප්පස්සද්ධි</w:t>
      </w:r>
      <w:r w:rsidR="007C6514">
        <w:rPr>
          <w:cs/>
          <w:lang w:bidi="si-LK"/>
        </w:rPr>
        <w:t>සීලය</w:t>
      </w:r>
      <w:r>
        <w:t>’</w:t>
      </w:r>
      <w:r w:rsidR="00C066C0" w:rsidRPr="00C066C0">
        <w:t xml:space="preserve"> </w:t>
      </w:r>
      <w:r w:rsidR="007C6514">
        <w:rPr>
          <w:cs/>
          <w:lang w:bidi="si-LK"/>
        </w:rPr>
        <w:t>යි.</w:t>
      </w:r>
    </w:p>
    <w:p w14:paraId="644CDA1B" w14:textId="77777777" w:rsidR="00C066C0" w:rsidRPr="00C066C0" w:rsidRDefault="00C066C0" w:rsidP="003113BA">
      <w:r w:rsidRPr="00C066C0">
        <w:rPr>
          <w:cs/>
          <w:lang w:bidi="si-LK"/>
        </w:rPr>
        <w:t>කිසිත් ඇවැතකට නො පැමිණ රකින සීලය ද</w:t>
      </w:r>
      <w:r w:rsidRPr="00C066C0">
        <w:t xml:space="preserve">, </w:t>
      </w:r>
      <w:r w:rsidRPr="00C066C0">
        <w:rPr>
          <w:cs/>
          <w:lang w:bidi="si-LK"/>
        </w:rPr>
        <w:t xml:space="preserve">ඇවැත්වලට පැමිණිය ද පැමිණි ඒ ඇවැත් දෙසා </w:t>
      </w:r>
      <w:r w:rsidR="007C6514">
        <w:rPr>
          <w:rFonts w:hint="cs"/>
          <w:cs/>
          <w:lang w:bidi="si-LK"/>
        </w:rPr>
        <w:t>ගැ</w:t>
      </w:r>
      <w:r w:rsidRPr="00C066C0">
        <w:rPr>
          <w:cs/>
          <w:lang w:bidi="si-LK"/>
        </w:rPr>
        <w:t>ණීම් ආදී වශයෙන් පිළියම් කළ සීලය ද</w:t>
      </w:r>
      <w:r w:rsidRPr="00C066C0">
        <w:t xml:space="preserve">, </w:t>
      </w:r>
      <w:r w:rsidRPr="00C066C0">
        <w:rPr>
          <w:cs/>
          <w:lang w:bidi="si-LK"/>
        </w:rPr>
        <w:t>විසුද්ධසීලය යි. වස්තු-ආපත්ති-අජ්ඣාචාර යන මෙහි විමති ඇත්තහුගේ සීලය</w:t>
      </w:r>
      <w:r w:rsidRPr="00C066C0">
        <w:t xml:space="preserve">, </w:t>
      </w:r>
      <w:r w:rsidRPr="00C066C0">
        <w:rPr>
          <w:cs/>
          <w:lang w:bidi="si-LK"/>
        </w:rPr>
        <w:t>වෙමතික නමි. මස් ලැබ මේ වැලඳිය යුතු ද</w:t>
      </w:r>
      <w:r w:rsidRPr="00C066C0">
        <w:t xml:space="preserve">, </w:t>
      </w:r>
      <w:r w:rsidRPr="00C066C0">
        <w:rPr>
          <w:cs/>
          <w:lang w:bidi="si-LK"/>
        </w:rPr>
        <w:t>නො වැලඳිය යුතු දැ යි යන සැකය</w:t>
      </w:r>
      <w:r w:rsidRPr="00C066C0">
        <w:t xml:space="preserve">, </w:t>
      </w:r>
      <w:r w:rsidRPr="00C066C0">
        <w:rPr>
          <w:cs/>
          <w:lang w:bidi="si-LK"/>
        </w:rPr>
        <w:t>වස්තු විමතිය යි. තමා පැමිණි ඇවැත කිමැ යි උපදනා සැකය</w:t>
      </w:r>
      <w:r w:rsidRPr="00C066C0">
        <w:t xml:space="preserve">, </w:t>
      </w:r>
      <w:r w:rsidRPr="00C066C0">
        <w:rPr>
          <w:cs/>
          <w:lang w:bidi="si-LK"/>
        </w:rPr>
        <w:t>ආපත්ති විමතිය යි. ඇවැතට පැමිණියෙම් ද</w:t>
      </w:r>
      <w:r w:rsidRPr="00C066C0">
        <w:t xml:space="preserve">, </w:t>
      </w:r>
      <w:r w:rsidRPr="00C066C0">
        <w:rPr>
          <w:cs/>
          <w:lang w:bidi="si-LK"/>
        </w:rPr>
        <w:t>නො පැමිණියෙම් දැ යි වන සැකය</w:t>
      </w:r>
      <w:r w:rsidRPr="00C066C0">
        <w:t xml:space="preserve">, </w:t>
      </w:r>
      <w:r w:rsidRPr="00C066C0">
        <w:rPr>
          <w:cs/>
          <w:lang w:bidi="si-LK"/>
        </w:rPr>
        <w:t xml:space="preserve">අජ්ඣාචාරවිමතිය යි. </w:t>
      </w:r>
      <w:r w:rsidR="007C6514">
        <w:rPr>
          <w:rFonts w:hint="cs"/>
          <w:cs/>
          <w:lang w:bidi="si-LK"/>
        </w:rPr>
        <w:t>වෙ</w:t>
      </w:r>
      <w:r w:rsidRPr="00C066C0">
        <w:rPr>
          <w:cs/>
          <w:lang w:bidi="si-LK"/>
        </w:rPr>
        <w:t xml:space="preserve">මතිකයෙහි විනයධරයන් විචාරා විමතිය දුරු කරගත යුතු ය. එවිට ඔහුට සැප පිණිස වන්නේය එය. </w:t>
      </w:r>
    </w:p>
    <w:p w14:paraId="73581F10" w14:textId="0F83781E" w:rsidR="00E5468F" w:rsidRDefault="00C066C0" w:rsidP="003113BA">
      <w:pPr>
        <w:rPr>
          <w:lang w:bidi="si-LK"/>
        </w:rPr>
      </w:pPr>
      <w:r w:rsidRPr="00C066C0">
        <w:rPr>
          <w:cs/>
          <w:lang w:bidi="si-LK"/>
        </w:rPr>
        <w:t>සෙඛසීල නම්</w:t>
      </w:r>
      <w:r w:rsidRPr="00C066C0">
        <w:t xml:space="preserve">, </w:t>
      </w:r>
      <w:r w:rsidRPr="00C066C0">
        <w:rPr>
          <w:cs/>
          <w:lang w:bidi="si-LK"/>
        </w:rPr>
        <w:t>චතුර්විධ</w:t>
      </w:r>
      <w:r w:rsidR="00BB1AB3">
        <w:rPr>
          <w:cs/>
          <w:lang w:bidi="si-LK"/>
        </w:rPr>
        <w:t>ආර්‍ය්‍ය</w:t>
      </w:r>
      <w:r w:rsidRPr="00C066C0">
        <w:rPr>
          <w:cs/>
          <w:lang w:bidi="si-LK"/>
        </w:rPr>
        <w:t>මා</w:t>
      </w:r>
      <w:r w:rsidR="00983463">
        <w:rPr>
          <w:cs/>
          <w:lang w:bidi="si-LK"/>
        </w:rPr>
        <w:t>ර්‍ග</w:t>
      </w:r>
      <w:r w:rsidRPr="00C066C0">
        <w:rPr>
          <w:cs/>
          <w:lang w:bidi="si-LK"/>
        </w:rPr>
        <w:t>යන් හා ත්‍රිවිධශ්‍රාම</w:t>
      </w:r>
      <w:r w:rsidR="00E5468F">
        <w:rPr>
          <w:rFonts w:hint="cs"/>
          <w:cs/>
          <w:lang w:bidi="si-LK"/>
        </w:rPr>
        <w:t>ණ්‍ය</w:t>
      </w:r>
      <w:r w:rsidRPr="00C066C0">
        <w:rPr>
          <w:cs/>
          <w:lang w:bidi="si-LK"/>
        </w:rPr>
        <w:t>ඵලයන් හා යෙදුනු විරති</w:t>
      </w:r>
      <w:r w:rsidR="00AA0295">
        <w:rPr>
          <w:cs/>
          <w:lang w:bidi="si-LK"/>
        </w:rPr>
        <w:t>චේතනා</w:t>
      </w:r>
      <w:r w:rsidRPr="00C066C0">
        <w:rPr>
          <w:cs/>
          <w:lang w:bidi="si-LK"/>
        </w:rPr>
        <w:t>දිය යි. අසෙඛසීල නම්</w:t>
      </w:r>
      <w:r w:rsidRPr="00C066C0">
        <w:t xml:space="preserve">, </w:t>
      </w:r>
      <w:r w:rsidRPr="00C066C0">
        <w:rPr>
          <w:cs/>
          <w:lang w:bidi="si-LK"/>
        </w:rPr>
        <w:t>රහතුන් වහන්සේගේ ඵල</w:t>
      </w:r>
      <w:r w:rsidR="00E60E56">
        <w:rPr>
          <w:cs/>
          <w:lang w:bidi="si-LK"/>
        </w:rPr>
        <w:t>චිත්ත</w:t>
      </w:r>
      <w:r w:rsidRPr="00C066C0">
        <w:rPr>
          <w:cs/>
          <w:lang w:bidi="si-LK"/>
        </w:rPr>
        <w:t>යන් හා යෙදුනු විරති</w:t>
      </w:r>
      <w:r w:rsidR="00AA0295">
        <w:rPr>
          <w:cs/>
          <w:lang w:bidi="si-LK"/>
        </w:rPr>
        <w:t>චේතනා</w:t>
      </w:r>
      <w:r w:rsidRPr="00C066C0">
        <w:rPr>
          <w:cs/>
          <w:lang w:bidi="si-LK"/>
        </w:rPr>
        <w:t>දිය යි. නෙවසෙඛනාසෙබසීල නම්</w:t>
      </w:r>
      <w:r w:rsidRPr="00C066C0">
        <w:t xml:space="preserve">, </w:t>
      </w:r>
      <w:r w:rsidRPr="00C066C0">
        <w:rPr>
          <w:cs/>
          <w:lang w:bidi="si-LK"/>
        </w:rPr>
        <w:t>පෘථග්ජනයන්ගේ සීලය යි.</w:t>
      </w:r>
    </w:p>
    <w:p w14:paraId="16ACA02D" w14:textId="6A5E1A11" w:rsidR="00C066C0" w:rsidRPr="00C066C0" w:rsidRDefault="00C066C0" w:rsidP="003113BA">
      <w:r w:rsidRPr="00C066C0">
        <w:rPr>
          <w:cs/>
          <w:lang w:bidi="si-LK"/>
        </w:rPr>
        <w:t xml:space="preserve">යම් අඥානයෙක් දුශ්ශීලයන් සේවනය කරණුයේ සිල්වතුන් </w:t>
      </w:r>
      <w:r w:rsidR="0017193A">
        <w:rPr>
          <w:cs/>
          <w:lang w:bidi="si-LK"/>
        </w:rPr>
        <w:t>සේවනය</w:t>
      </w:r>
      <w:r w:rsidRPr="00C066C0">
        <w:rPr>
          <w:cs/>
          <w:lang w:bidi="si-LK"/>
        </w:rPr>
        <w:t xml:space="preserve"> නො කෙරේ ද</w:t>
      </w:r>
      <w:r w:rsidRPr="00C066C0">
        <w:t xml:space="preserve">, </w:t>
      </w:r>
      <w:r w:rsidRPr="00C066C0">
        <w:rPr>
          <w:cs/>
          <w:lang w:bidi="si-LK"/>
        </w:rPr>
        <w:t>වරදෙහි දොස් නො ද</w:t>
      </w:r>
      <w:r w:rsidR="00E5468F">
        <w:rPr>
          <w:rFonts w:hint="cs"/>
          <w:cs/>
          <w:lang w:bidi="si-LK"/>
        </w:rPr>
        <w:t>ක්නේ</w:t>
      </w:r>
      <w:r w:rsidRPr="00C066C0">
        <w:rPr>
          <w:cs/>
          <w:lang w:bidi="si-LK"/>
        </w:rPr>
        <w:t xml:space="preserve"> වැරදි අදහස් බහුල කොට ඇත්තේ ද</w:t>
      </w:r>
      <w:r w:rsidRPr="00C066C0">
        <w:t xml:space="preserve">, </w:t>
      </w:r>
      <w:r w:rsidRPr="00C066C0">
        <w:rPr>
          <w:cs/>
          <w:lang w:bidi="si-LK"/>
        </w:rPr>
        <w:t>ඉන්ද්‍රියසංවරයෙක් නැ</w:t>
      </w:r>
      <w:r w:rsidR="00E5468F">
        <w:rPr>
          <w:rFonts w:hint="cs"/>
          <w:cs/>
          <w:lang w:bidi="si-LK"/>
        </w:rPr>
        <w:t>ත්</w:t>
      </w:r>
      <w:r w:rsidRPr="00C066C0">
        <w:rPr>
          <w:cs/>
          <w:lang w:bidi="si-LK"/>
        </w:rPr>
        <w:t>තේ නො හික්මුනේ ද</w:t>
      </w:r>
      <w:r w:rsidRPr="00C066C0">
        <w:t xml:space="preserve">, </w:t>
      </w:r>
      <w:r w:rsidRPr="00C066C0">
        <w:rPr>
          <w:cs/>
          <w:lang w:bidi="si-LK"/>
        </w:rPr>
        <w:t>ඔහුගේ සීලය</w:t>
      </w:r>
      <w:r w:rsidRPr="00C066C0">
        <w:t xml:space="preserve">, </w:t>
      </w:r>
      <w:r w:rsidRPr="00C066C0">
        <w:rPr>
          <w:cs/>
          <w:lang w:bidi="si-LK"/>
        </w:rPr>
        <w:t>හානභාගීය නම් වේ. පිරිහීම් කොටසෙහි සිටි සීලය යි කී සේ ය. යමෙක් තමන් සමාදන් වූ සීලසම්පත්තියෙන් තුටු පහටු වූයේ ක</w:t>
      </w:r>
      <w:r w:rsidR="00983463">
        <w:rPr>
          <w:cs/>
          <w:lang w:bidi="si-LK"/>
        </w:rPr>
        <w:t>ර්‍ම</w:t>
      </w:r>
      <w:r w:rsidRPr="00C066C0">
        <w:rPr>
          <w:cs/>
          <w:lang w:bidi="si-LK"/>
        </w:rPr>
        <w:t>ස්ථානානු</w:t>
      </w:r>
      <w:r w:rsidR="006411A5">
        <w:rPr>
          <w:cs/>
          <w:lang w:bidi="si-LK"/>
        </w:rPr>
        <w:t>යෝග</w:t>
      </w:r>
      <w:r w:rsidRPr="00C066C0">
        <w:rPr>
          <w:cs/>
          <w:lang w:bidi="si-LK"/>
        </w:rPr>
        <w:t>යෙහි චින්තා මාත්‍රයකු</w:t>
      </w:r>
      <w:r w:rsidR="00C909C1">
        <w:rPr>
          <w:cs/>
          <w:lang w:bidi="si-LK"/>
        </w:rPr>
        <w:t>ත්</w:t>
      </w:r>
      <w:r w:rsidRPr="00C066C0">
        <w:rPr>
          <w:cs/>
          <w:lang w:bidi="si-LK"/>
        </w:rPr>
        <w:t xml:space="preserve"> නො උපදවා ද</w:t>
      </w:r>
      <w:r w:rsidRPr="00C066C0">
        <w:t xml:space="preserve">, </w:t>
      </w:r>
      <w:r w:rsidR="00E5468F">
        <w:rPr>
          <w:cs/>
          <w:lang w:bidi="si-LK"/>
        </w:rPr>
        <w:t>එසේ තමන් සමාදන් වූ ශීලමාත්‍ර</w:t>
      </w:r>
      <w:r w:rsidRPr="00C066C0">
        <w:rPr>
          <w:cs/>
          <w:lang w:bidi="si-LK"/>
        </w:rPr>
        <w:t>යෙන් සතුටු ව ම</w:t>
      </w:r>
      <w:r w:rsidR="00E5468F">
        <w:rPr>
          <w:rFonts w:hint="cs"/>
          <w:cs/>
          <w:lang w:bidi="si-LK"/>
        </w:rPr>
        <w:t>ත්</w:t>
      </w:r>
      <w:r w:rsidRPr="00C066C0">
        <w:rPr>
          <w:cs/>
          <w:lang w:bidi="si-LK"/>
        </w:rPr>
        <w:t xml:space="preserve">තෙහි විශේෂාධිගමයක් පිණිස </w:t>
      </w:r>
      <w:r w:rsidR="002B2CE3">
        <w:rPr>
          <w:cs/>
          <w:lang w:bidi="si-LK"/>
        </w:rPr>
        <w:t>වීර්‍ය්‍ය</w:t>
      </w:r>
      <w:r w:rsidRPr="00C066C0">
        <w:rPr>
          <w:cs/>
          <w:lang w:bidi="si-LK"/>
        </w:rPr>
        <w:t>ය නො කරන</w:t>
      </w:r>
      <w:r w:rsidR="00E5468F">
        <w:rPr>
          <w:rFonts w:hint="cs"/>
          <w:cs/>
          <w:lang w:bidi="si-LK"/>
        </w:rPr>
        <w:t>්න</w:t>
      </w:r>
      <w:r w:rsidRPr="00C066C0">
        <w:rPr>
          <w:cs/>
          <w:lang w:bidi="si-LK"/>
        </w:rPr>
        <w:t>හුගේ සීලය</w:t>
      </w:r>
      <w:r w:rsidRPr="00C066C0">
        <w:t xml:space="preserve">, </w:t>
      </w:r>
      <w:r w:rsidR="00E5468F">
        <w:rPr>
          <w:rFonts w:hint="cs"/>
          <w:cs/>
          <w:lang w:bidi="si-LK"/>
        </w:rPr>
        <w:t>ඨි</w:t>
      </w:r>
      <w:r w:rsidRPr="00C066C0">
        <w:rPr>
          <w:cs/>
          <w:lang w:bidi="si-LK"/>
        </w:rPr>
        <w:t>ති</w:t>
      </w:r>
      <w:r w:rsidR="00E5468F">
        <w:rPr>
          <w:rFonts w:hint="cs"/>
          <w:cs/>
          <w:lang w:bidi="si-LK"/>
        </w:rPr>
        <w:t>භාගීය</w:t>
      </w:r>
      <w:r w:rsidRPr="00C066C0">
        <w:rPr>
          <w:cs/>
          <w:lang w:bidi="si-LK"/>
        </w:rPr>
        <w:t xml:space="preserve"> නම් වේ. පිරිහීම් වැඩීම් දෙකට නො වැටී සිටි සීලය යි කී සේ ය. යමෙක් සීලසම්පන්න ව සමාධිය පිණිස </w:t>
      </w:r>
      <w:r w:rsidR="002B2CE3">
        <w:rPr>
          <w:cs/>
          <w:lang w:bidi="si-LK"/>
        </w:rPr>
        <w:t>වීර්‍ය්‍ය</w:t>
      </w:r>
      <w:r w:rsidRPr="00C066C0">
        <w:rPr>
          <w:cs/>
          <w:lang w:bidi="si-LK"/>
        </w:rPr>
        <w:t xml:space="preserve"> කෙරේ ද</w:t>
      </w:r>
      <w:r w:rsidRPr="00C066C0">
        <w:t xml:space="preserve">, </w:t>
      </w:r>
      <w:r w:rsidRPr="00C066C0">
        <w:rPr>
          <w:cs/>
          <w:lang w:bidi="si-LK"/>
        </w:rPr>
        <w:t>ඔහුගේ සීලය</w:t>
      </w:r>
      <w:r w:rsidRPr="00C066C0">
        <w:t xml:space="preserve">, </w:t>
      </w:r>
      <w:r w:rsidRPr="00C066C0">
        <w:rPr>
          <w:cs/>
          <w:lang w:bidi="si-LK"/>
        </w:rPr>
        <w:t>විසෙස</w:t>
      </w:r>
      <w:r w:rsidR="00E5468F">
        <w:rPr>
          <w:rFonts w:hint="cs"/>
          <w:cs/>
          <w:lang w:bidi="si-LK"/>
        </w:rPr>
        <w:t>භා</w:t>
      </w:r>
      <w:r w:rsidRPr="00C066C0">
        <w:rPr>
          <w:cs/>
          <w:lang w:bidi="si-LK"/>
        </w:rPr>
        <w:t>ගීය නම් වේ. යමෙක් ශීලමාත්‍රයෙන් සතුටට නො පැමිණ විද</w:t>
      </w:r>
      <w:r w:rsidR="00FE1A0E">
        <w:rPr>
          <w:cs/>
          <w:lang w:bidi="si-LK"/>
        </w:rPr>
        <w:t>ර්‍ශ</w:t>
      </w:r>
      <w:r w:rsidRPr="00C066C0">
        <w:rPr>
          <w:cs/>
          <w:lang w:bidi="si-LK"/>
        </w:rPr>
        <w:t>නාවෙහි යෙදුනේ වේ ද</w:t>
      </w:r>
      <w:r w:rsidRPr="00C066C0">
        <w:t xml:space="preserve">, </w:t>
      </w:r>
      <w:r w:rsidRPr="00C066C0">
        <w:rPr>
          <w:cs/>
          <w:lang w:bidi="si-LK"/>
        </w:rPr>
        <w:t>ඔහුගේ සීලය</w:t>
      </w:r>
      <w:r w:rsidRPr="00C066C0">
        <w:t xml:space="preserve">, </w:t>
      </w:r>
      <w:r w:rsidRPr="00C066C0">
        <w:rPr>
          <w:cs/>
          <w:lang w:bidi="si-LK"/>
        </w:rPr>
        <w:t>නිබ</w:t>
      </w:r>
      <w:r w:rsidR="009B54E5">
        <w:rPr>
          <w:rFonts w:hint="cs"/>
          <w:cs/>
          <w:lang w:bidi="si-LK"/>
        </w:rPr>
        <w:t>්</w:t>
      </w:r>
      <w:r w:rsidR="00E5468F">
        <w:rPr>
          <w:rFonts w:hint="cs"/>
          <w:cs/>
          <w:lang w:bidi="si-LK"/>
        </w:rPr>
        <w:t>බෙ</w:t>
      </w:r>
      <w:r w:rsidRPr="00C066C0">
        <w:rPr>
          <w:cs/>
          <w:lang w:bidi="si-LK"/>
        </w:rPr>
        <w:t xml:space="preserve">ධභාගීය නම් වේ. </w:t>
      </w:r>
    </w:p>
    <w:p w14:paraId="77899F75" w14:textId="2A681F9C" w:rsidR="00C066C0" w:rsidRPr="00C066C0" w:rsidRDefault="00C066C0" w:rsidP="00574000">
      <w:r w:rsidRPr="00C066C0">
        <w:rPr>
          <w:cs/>
          <w:lang w:bidi="si-LK"/>
        </w:rPr>
        <w:t>භි</w:t>
      </w:r>
      <w:r w:rsidR="00022B53">
        <w:rPr>
          <w:cs/>
          <w:lang w:bidi="si-LK"/>
        </w:rPr>
        <w:t>ක්‍ෂූ</w:t>
      </w:r>
      <w:r w:rsidRPr="00C066C0">
        <w:rPr>
          <w:cs/>
          <w:lang w:bidi="si-LK"/>
        </w:rPr>
        <w:t>න් උදෙසා පණවන ලද ශි</w:t>
      </w:r>
      <w:r w:rsidR="00022B53">
        <w:rPr>
          <w:cs/>
          <w:lang w:bidi="si-LK"/>
        </w:rPr>
        <w:t>ක්‍ෂා</w:t>
      </w:r>
      <w:r w:rsidRPr="00C066C0">
        <w:rPr>
          <w:cs/>
          <w:lang w:bidi="si-LK"/>
        </w:rPr>
        <w:t>පද හා භි</w:t>
      </w:r>
      <w:r w:rsidR="00022B53">
        <w:rPr>
          <w:cs/>
          <w:lang w:bidi="si-LK"/>
        </w:rPr>
        <w:t>ක්‍ෂු</w:t>
      </w:r>
      <w:r w:rsidRPr="00C066C0">
        <w:rPr>
          <w:cs/>
          <w:lang w:bidi="si-LK"/>
        </w:rPr>
        <w:t>කීන් උදෙසා පැණ වූ ශි</w:t>
      </w:r>
      <w:r w:rsidR="00022B53">
        <w:rPr>
          <w:cs/>
          <w:lang w:bidi="si-LK"/>
        </w:rPr>
        <w:t>ක්‍ෂා</w:t>
      </w:r>
      <w:r w:rsidRPr="00C066C0">
        <w:rPr>
          <w:cs/>
          <w:lang w:bidi="si-LK"/>
        </w:rPr>
        <w:t>පද අතුරෙහි භි</w:t>
      </w:r>
      <w:r w:rsidR="00022B53">
        <w:rPr>
          <w:cs/>
          <w:lang w:bidi="si-LK"/>
        </w:rPr>
        <w:t>ක්‍ෂූ</w:t>
      </w:r>
      <w:r w:rsidRPr="00C066C0">
        <w:rPr>
          <w:cs/>
          <w:lang w:bidi="si-LK"/>
        </w:rPr>
        <w:t>න්ට ද සාධාරණ සේ පැණ වූ ශි</w:t>
      </w:r>
      <w:r w:rsidR="00022B53">
        <w:rPr>
          <w:cs/>
          <w:lang w:bidi="si-LK"/>
        </w:rPr>
        <w:t>ක්‍ෂා</w:t>
      </w:r>
      <w:r w:rsidRPr="00C066C0">
        <w:rPr>
          <w:cs/>
          <w:lang w:bidi="si-LK"/>
        </w:rPr>
        <w:t>පද</w:t>
      </w:r>
      <w:r w:rsidRPr="00C066C0">
        <w:t xml:space="preserve">, </w:t>
      </w:r>
      <w:r w:rsidRPr="00C066C0">
        <w:rPr>
          <w:cs/>
          <w:lang w:bidi="si-LK"/>
        </w:rPr>
        <w:t>භික්ඛුසීල නම් වේ. භි</w:t>
      </w:r>
      <w:r w:rsidR="00022B53">
        <w:rPr>
          <w:cs/>
          <w:lang w:bidi="si-LK"/>
        </w:rPr>
        <w:t>ක්‍ෂු</w:t>
      </w:r>
      <w:r w:rsidRPr="00C066C0">
        <w:rPr>
          <w:cs/>
          <w:lang w:bidi="si-LK"/>
        </w:rPr>
        <w:t>කීන් උදෙසා පණවන ලද ශි</w:t>
      </w:r>
      <w:r w:rsidR="00022B53">
        <w:rPr>
          <w:cs/>
          <w:lang w:bidi="si-LK"/>
        </w:rPr>
        <w:t>ක්‍ෂා</w:t>
      </w:r>
      <w:r w:rsidRPr="00C066C0">
        <w:rPr>
          <w:cs/>
          <w:lang w:bidi="si-LK"/>
        </w:rPr>
        <w:t>පද හා භි</w:t>
      </w:r>
      <w:r w:rsidR="00022B53">
        <w:rPr>
          <w:cs/>
          <w:lang w:bidi="si-LK"/>
        </w:rPr>
        <w:t>ක්‍ෂූ</w:t>
      </w:r>
      <w:r w:rsidRPr="00C066C0">
        <w:rPr>
          <w:cs/>
          <w:lang w:bidi="si-LK"/>
        </w:rPr>
        <w:t>න් උදෙසා පැණ වූ ශි</w:t>
      </w:r>
      <w:r w:rsidR="00022B53">
        <w:rPr>
          <w:cs/>
          <w:lang w:bidi="si-LK"/>
        </w:rPr>
        <w:t>ක්‍ෂා</w:t>
      </w:r>
      <w:r w:rsidRPr="00C066C0">
        <w:rPr>
          <w:cs/>
          <w:lang w:bidi="si-LK"/>
        </w:rPr>
        <w:t>පද අතුරෙහි භි</w:t>
      </w:r>
      <w:r w:rsidR="00022B53">
        <w:rPr>
          <w:cs/>
          <w:lang w:bidi="si-LK"/>
        </w:rPr>
        <w:t>ක්‍ෂු</w:t>
      </w:r>
      <w:r w:rsidRPr="00C066C0">
        <w:rPr>
          <w:cs/>
          <w:lang w:bidi="si-LK"/>
        </w:rPr>
        <w:t xml:space="preserve">කීන්ට ද සාධාරණ </w:t>
      </w:r>
      <w:r w:rsidR="00E5468F">
        <w:rPr>
          <w:rFonts w:hint="cs"/>
          <w:cs/>
          <w:lang w:bidi="si-LK"/>
        </w:rPr>
        <w:t>සේ</w:t>
      </w:r>
      <w:r w:rsidRPr="00C066C0">
        <w:rPr>
          <w:cs/>
          <w:lang w:bidi="si-LK"/>
        </w:rPr>
        <w:t xml:space="preserve"> පැණ වූ ශි</w:t>
      </w:r>
      <w:r w:rsidR="00022B53">
        <w:rPr>
          <w:cs/>
          <w:lang w:bidi="si-LK"/>
        </w:rPr>
        <w:t>ක්‍ෂා</w:t>
      </w:r>
      <w:r w:rsidRPr="00C066C0">
        <w:rPr>
          <w:cs/>
          <w:lang w:bidi="si-LK"/>
        </w:rPr>
        <w:t>පද</w:t>
      </w:r>
      <w:r w:rsidRPr="00C066C0">
        <w:t xml:space="preserve">, </w:t>
      </w:r>
      <w:r w:rsidRPr="00C066C0">
        <w:rPr>
          <w:cs/>
          <w:lang w:bidi="si-LK"/>
        </w:rPr>
        <w:t>භික</w:t>
      </w:r>
      <w:r w:rsidR="00E5468F">
        <w:rPr>
          <w:rFonts w:hint="cs"/>
          <w:cs/>
          <w:lang w:bidi="si-LK"/>
        </w:rPr>
        <w:t>්</w:t>
      </w:r>
      <w:r w:rsidRPr="00C066C0">
        <w:rPr>
          <w:cs/>
          <w:lang w:bidi="si-LK"/>
        </w:rPr>
        <w:t>ඛුනීසීල නම් වේ. සාමණේර - සාමණේරීගේ දසසීලය</w:t>
      </w:r>
      <w:r w:rsidRPr="00C066C0">
        <w:t xml:space="preserve">, </w:t>
      </w:r>
      <w:r w:rsidRPr="00C066C0">
        <w:rPr>
          <w:cs/>
          <w:lang w:bidi="si-LK"/>
        </w:rPr>
        <w:t>අනුපසම</w:t>
      </w:r>
      <w:r w:rsidR="00E5468F">
        <w:rPr>
          <w:rFonts w:hint="cs"/>
          <w:cs/>
          <w:lang w:bidi="si-LK"/>
        </w:rPr>
        <w:t>්</w:t>
      </w:r>
      <w:r w:rsidRPr="00C066C0">
        <w:rPr>
          <w:cs/>
          <w:lang w:bidi="si-LK"/>
        </w:rPr>
        <w:t>පන්නසීල නම් වේ. උපාසක-උපාසිකාවන්ට නීත්‍යශීලවශයෙන් පැණ වූ සික පද පස හා උත්සාහ ඇතිවිට රැකිය යුතුය යි පැණ වූ දසසිකපද හා</w:t>
      </w:r>
      <w:r w:rsidRPr="00C066C0">
        <w:t xml:space="preserve">, </w:t>
      </w:r>
      <w:r w:rsidRPr="00C066C0">
        <w:rPr>
          <w:cs/>
          <w:lang w:bidi="si-LK"/>
        </w:rPr>
        <w:t>උපොසථ</w:t>
      </w:r>
      <w:r w:rsidR="00E5468F">
        <w:rPr>
          <w:rFonts w:hint="cs"/>
          <w:cs/>
          <w:lang w:bidi="si-LK"/>
        </w:rPr>
        <w:t>ඞ‍්ග</w:t>
      </w:r>
      <w:r w:rsidRPr="00C066C0">
        <w:rPr>
          <w:cs/>
          <w:lang w:bidi="si-LK"/>
        </w:rPr>
        <w:t xml:space="preserve"> වසයෙන් වදාළ සිකපද අට හා ගහට්ඨසීල නම් වේ. </w:t>
      </w:r>
    </w:p>
    <w:p w14:paraId="75B745C9" w14:textId="0151CDDB" w:rsidR="00C066C0" w:rsidRPr="00C066C0" w:rsidRDefault="00C066C0" w:rsidP="00BF40D1">
      <w:r w:rsidRPr="00C066C0">
        <w:rPr>
          <w:cs/>
          <w:lang w:bidi="si-LK"/>
        </w:rPr>
        <w:t>පකතිසීල නම් වනුයේ</w:t>
      </w:r>
      <w:r w:rsidRPr="00C066C0">
        <w:t xml:space="preserve">, </w:t>
      </w:r>
      <w:r w:rsidRPr="00C066C0">
        <w:rPr>
          <w:cs/>
          <w:lang w:bidi="si-LK"/>
        </w:rPr>
        <w:t>උතුරුකුරු දිවයින් වැස්සන්ගේ ස්වභාවයෙන් රැකෙන පංචසීලය යි. ආචාරසීල නම් වනුයේ</w:t>
      </w:r>
      <w:r w:rsidRPr="00C066C0">
        <w:t xml:space="preserve">, </w:t>
      </w:r>
      <w:r w:rsidRPr="00C066C0">
        <w:rPr>
          <w:cs/>
          <w:lang w:bidi="si-LK"/>
        </w:rPr>
        <w:t>කුල-දෙශ-තී</w:t>
      </w:r>
      <w:r w:rsidR="002606F2">
        <w:rPr>
          <w:cs/>
          <w:lang w:bidi="si-LK"/>
        </w:rPr>
        <w:t>ර්‍ත්‍ථ</w:t>
      </w:r>
      <w:r w:rsidRPr="00C066C0">
        <w:rPr>
          <w:cs/>
          <w:lang w:bidi="si-LK"/>
        </w:rPr>
        <w:t xml:space="preserve">ක යන මොවුන් කෙරෙහි වූ යහපත් සිරිත් ය. කුලපරම්පරා වශයෙන් මිනිසුන් අතැ පවත්නා සිරිත් ඒ සැටියෙන් රැකගැණිම ආචාරසීල නමැ යි කී </w:t>
      </w:r>
      <w:r w:rsidR="00E5468F">
        <w:rPr>
          <w:rFonts w:hint="cs"/>
          <w:cs/>
          <w:lang w:bidi="si-LK"/>
        </w:rPr>
        <w:t>සේ</w:t>
      </w:r>
      <w:r w:rsidRPr="00C066C0">
        <w:rPr>
          <w:cs/>
          <w:lang w:bidi="si-LK"/>
        </w:rPr>
        <w:t xml:space="preserve"> ය. </w:t>
      </w:r>
      <w:r w:rsidR="003E6E91">
        <w:t>‘</w:t>
      </w:r>
      <w:r w:rsidRPr="00C066C0">
        <w:rPr>
          <w:cs/>
          <w:lang w:bidi="si-LK"/>
        </w:rPr>
        <w:t>ආනන්ද</w:t>
      </w:r>
      <w:r w:rsidR="009B5875">
        <w:rPr>
          <w:rFonts w:hint="cs"/>
          <w:cs/>
          <w:lang w:bidi="si-LK"/>
        </w:rPr>
        <w:t>!</w:t>
      </w:r>
      <w:r w:rsidRPr="00C066C0">
        <w:t xml:space="preserve"> </w:t>
      </w:r>
      <w:r w:rsidRPr="00C066C0">
        <w:rPr>
          <w:cs/>
          <w:lang w:bidi="si-LK"/>
        </w:rPr>
        <w:t>යම් දවසෙක බෝධිසත්වයෝ මවුකුස පිළිසිඳ ගණිත් ද</w:t>
      </w:r>
      <w:r w:rsidRPr="00C066C0">
        <w:t xml:space="preserve">, </w:t>
      </w:r>
      <w:r w:rsidRPr="00C066C0">
        <w:rPr>
          <w:cs/>
          <w:lang w:bidi="si-LK"/>
        </w:rPr>
        <w:t>එ තැන් පටන් බෝසත් මවට පුරුෂයන් කෙරෙහි කාමචි</w:t>
      </w:r>
      <w:r w:rsidR="009B5875">
        <w:rPr>
          <w:rFonts w:hint="cs"/>
          <w:cs/>
          <w:lang w:bidi="si-LK"/>
        </w:rPr>
        <w:t>න්තා</w:t>
      </w:r>
      <w:r w:rsidRPr="00C066C0">
        <w:rPr>
          <w:cs/>
          <w:lang w:bidi="si-LK"/>
        </w:rPr>
        <w:t xml:space="preserve"> පහළ නො වේ ය</w:t>
      </w:r>
      <w:r w:rsidR="003E6E91">
        <w:t>’</w:t>
      </w:r>
      <w:r w:rsidRPr="00C066C0">
        <w:t xml:space="preserve"> </w:t>
      </w:r>
      <w:r w:rsidRPr="00C066C0">
        <w:rPr>
          <w:cs/>
          <w:lang w:bidi="si-LK"/>
        </w:rPr>
        <w:t>යි වදාළ බැවින් බෝස</w:t>
      </w:r>
      <w:r w:rsidR="009B5875">
        <w:rPr>
          <w:rFonts w:hint="cs"/>
          <w:cs/>
          <w:lang w:bidi="si-LK"/>
        </w:rPr>
        <w:t>ත්</w:t>
      </w:r>
      <w:r w:rsidRPr="00C066C0">
        <w:rPr>
          <w:cs/>
          <w:lang w:bidi="si-LK"/>
        </w:rPr>
        <w:t>මවගේ මේ සවභාවය ධ</w:t>
      </w:r>
      <w:r w:rsidR="009B5875">
        <w:rPr>
          <w:rFonts w:hint="cs"/>
          <w:cs/>
          <w:lang w:bidi="si-LK"/>
        </w:rPr>
        <w:t>ම්</w:t>
      </w:r>
      <w:r w:rsidRPr="00C066C0">
        <w:rPr>
          <w:cs/>
          <w:lang w:bidi="si-LK"/>
        </w:rPr>
        <w:t>මතාසීල නම් වේ. මහාකාශ්‍යපාදි ශුද්ධසත්වයන්ගේ හා බොධිසත්වයන්ගේ</w:t>
      </w:r>
      <w:r w:rsidRPr="00C066C0">
        <w:t xml:space="preserve">, </w:t>
      </w:r>
      <w:r w:rsidRPr="00C066C0">
        <w:rPr>
          <w:cs/>
          <w:lang w:bidi="si-LK"/>
        </w:rPr>
        <w:t>ඒ ඒ ජාතියෙහි පැවැති සීලය පුබ</w:t>
      </w:r>
      <w:r w:rsidR="009B5875">
        <w:rPr>
          <w:rFonts w:hint="cs"/>
          <w:cs/>
          <w:lang w:bidi="si-LK"/>
        </w:rPr>
        <w:t>්</w:t>
      </w:r>
      <w:r w:rsidRPr="00C066C0">
        <w:rPr>
          <w:cs/>
          <w:lang w:bidi="si-LK"/>
        </w:rPr>
        <w:t>බ</w:t>
      </w:r>
      <w:r w:rsidR="00E932AF">
        <w:rPr>
          <w:cs/>
          <w:lang w:bidi="si-LK"/>
        </w:rPr>
        <w:t>හේතු</w:t>
      </w:r>
      <w:r w:rsidRPr="00C066C0">
        <w:rPr>
          <w:cs/>
          <w:lang w:bidi="si-LK"/>
        </w:rPr>
        <w:t xml:space="preserve">ක නම් වේ. </w:t>
      </w:r>
    </w:p>
    <w:p w14:paraId="12FD1AA5" w14:textId="2183738B" w:rsidR="00C066C0" w:rsidRPr="00C066C0" w:rsidRDefault="003E6E91" w:rsidP="00574000">
      <w:r>
        <w:rPr>
          <w:b/>
          <w:bCs/>
          <w:cs/>
          <w:lang w:bidi="si-LK"/>
        </w:rPr>
        <w:t>‘</w:t>
      </w:r>
      <w:r w:rsidR="00C066C0" w:rsidRPr="009B5875">
        <w:rPr>
          <w:b/>
          <w:bCs/>
          <w:cs/>
          <w:lang w:bidi="si-LK"/>
        </w:rPr>
        <w:t>ඉධ භික්ඛු පාතිමො</w:t>
      </w:r>
      <w:r w:rsidR="009B5875" w:rsidRPr="009B5875">
        <w:rPr>
          <w:rFonts w:hint="cs"/>
          <w:b/>
          <w:bCs/>
          <w:cs/>
          <w:lang w:bidi="si-LK"/>
        </w:rPr>
        <w:t>ක‍්ඛ</w:t>
      </w:r>
      <w:r w:rsidR="00C066C0" w:rsidRPr="009B5875">
        <w:rPr>
          <w:b/>
          <w:bCs/>
          <w:cs/>
          <w:lang w:bidi="si-LK"/>
        </w:rPr>
        <w:t>සංවරො විහරති</w:t>
      </w:r>
      <w:r>
        <w:rPr>
          <w:b/>
          <w:bCs/>
        </w:rPr>
        <w:t>’</w:t>
      </w:r>
      <w:r w:rsidR="00C066C0" w:rsidRPr="009B5875">
        <w:rPr>
          <w:b/>
          <w:bCs/>
        </w:rPr>
        <w:t xml:space="preserve"> </w:t>
      </w:r>
      <w:r w:rsidR="00C066C0" w:rsidRPr="00C066C0">
        <w:rPr>
          <w:cs/>
          <w:lang w:bidi="si-LK"/>
        </w:rPr>
        <w:t xml:space="preserve">යනාදීන් වදාළ හෙයින් පාතිමොක්ඛයෙහි පණවා වදාළ සිකපද නො කඩ කොට රැකීම පාතිමොක්ඛසංවරසීල නම් වේ. </w:t>
      </w:r>
      <w:r>
        <w:rPr>
          <w:b/>
          <w:bCs/>
          <w:cs/>
          <w:lang w:bidi="si-LK"/>
        </w:rPr>
        <w:t>‘</w:t>
      </w:r>
      <w:r w:rsidR="00C066C0" w:rsidRPr="009B5875">
        <w:rPr>
          <w:b/>
          <w:bCs/>
          <w:cs/>
          <w:lang w:bidi="si-LK"/>
        </w:rPr>
        <w:t>යො චක්ඛුනා රූපං දිස්</w:t>
      </w:r>
      <w:r w:rsidR="009B5875" w:rsidRPr="009B5875">
        <w:rPr>
          <w:rFonts w:hint="cs"/>
          <w:b/>
          <w:bCs/>
          <w:cs/>
          <w:lang w:bidi="si-LK"/>
        </w:rPr>
        <w:t xml:space="preserve">වා </w:t>
      </w:r>
      <w:r w:rsidR="00C066C0" w:rsidRPr="009B5875">
        <w:rPr>
          <w:b/>
          <w:bCs/>
          <w:cs/>
          <w:lang w:bidi="si-LK"/>
        </w:rPr>
        <w:t>න නිමිත්තග</w:t>
      </w:r>
      <w:r w:rsidR="009B5875" w:rsidRPr="009B5875">
        <w:rPr>
          <w:rFonts w:hint="cs"/>
          <w:b/>
          <w:bCs/>
          <w:cs/>
          <w:lang w:bidi="si-LK"/>
        </w:rPr>
        <w:t>්</w:t>
      </w:r>
      <w:r w:rsidR="00C066C0" w:rsidRPr="009B5875">
        <w:rPr>
          <w:b/>
          <w:bCs/>
          <w:cs/>
          <w:lang w:bidi="si-LK"/>
        </w:rPr>
        <w:t>ගාහී හොති</w:t>
      </w:r>
      <w:r>
        <w:rPr>
          <w:b/>
          <w:bCs/>
        </w:rPr>
        <w:t>’</w:t>
      </w:r>
      <w:r w:rsidR="00C066C0" w:rsidRPr="00C066C0">
        <w:t xml:space="preserve"> </w:t>
      </w:r>
      <w:r w:rsidR="00C066C0" w:rsidRPr="00C066C0">
        <w:rPr>
          <w:cs/>
          <w:lang w:bidi="si-LK"/>
        </w:rPr>
        <w:t>යනාදීන් වදාළ බැවින් ඇස-කණ-නාසය</w:t>
      </w:r>
      <w:r w:rsidR="009B5875">
        <w:rPr>
          <w:rFonts w:hint="cs"/>
          <w:cs/>
          <w:lang w:bidi="si-LK"/>
        </w:rPr>
        <w:t>-</w:t>
      </w:r>
      <w:r w:rsidR="00C066C0" w:rsidRPr="00C066C0">
        <w:rPr>
          <w:cs/>
          <w:lang w:bidi="si-LK"/>
        </w:rPr>
        <w:t>දිව-සිරුර-සිත යන සඉඳුරන් සංවර කර ගැණුම</w:t>
      </w:r>
      <w:r w:rsidR="00C066C0" w:rsidRPr="00C066C0">
        <w:t xml:space="preserve">, </w:t>
      </w:r>
      <w:r w:rsidR="00C066C0" w:rsidRPr="00C066C0">
        <w:rPr>
          <w:cs/>
          <w:lang w:bidi="si-LK"/>
        </w:rPr>
        <w:t>ඉන්ද්‍රියසංවරසීල නම් වේ. ආජීවය හේතු කොට පැණ වූ සවැදෑරුම් සිකපද ඉක්මවීම් වසයෙන් හා කුහනා-ලපනා-නෙමි</w:t>
      </w:r>
      <w:r w:rsidR="009B5875">
        <w:rPr>
          <w:rFonts w:hint="cs"/>
          <w:cs/>
          <w:lang w:bidi="si-LK"/>
        </w:rPr>
        <w:t>ත්</w:t>
      </w:r>
      <w:r w:rsidR="00C066C0" w:rsidRPr="00C066C0">
        <w:rPr>
          <w:cs/>
          <w:lang w:bidi="si-LK"/>
        </w:rPr>
        <w:t>තිකතා-නි</w:t>
      </w:r>
      <w:r w:rsidR="009B5875">
        <w:rPr>
          <w:rFonts w:hint="cs"/>
          <w:cs/>
          <w:lang w:bidi="si-LK"/>
        </w:rPr>
        <w:t>ප්පෙ</w:t>
      </w:r>
      <w:r w:rsidR="00C066C0" w:rsidRPr="00C066C0">
        <w:rPr>
          <w:cs/>
          <w:lang w:bidi="si-LK"/>
        </w:rPr>
        <w:t>සිකතා-ලාභෙනලාභං නිජිගිංසනතා යන කුහක</w:t>
      </w:r>
      <w:r w:rsidR="009B5875">
        <w:rPr>
          <w:rFonts w:hint="cs"/>
          <w:cs/>
          <w:lang w:bidi="si-LK"/>
        </w:rPr>
        <w:t>ධ</w:t>
      </w:r>
      <w:r w:rsidR="00983463">
        <w:rPr>
          <w:rFonts w:hint="cs"/>
          <w:cs/>
          <w:lang w:bidi="si-LK"/>
        </w:rPr>
        <w:t>ර්‍ම</w:t>
      </w:r>
      <w:r w:rsidR="009B5875">
        <w:rPr>
          <w:cs/>
          <w:lang w:bidi="si-LK"/>
        </w:rPr>
        <w:t>යන්ගේ ව</w:t>
      </w:r>
      <w:r w:rsidR="00C066C0" w:rsidRPr="00C066C0">
        <w:rPr>
          <w:cs/>
          <w:lang w:bidi="si-LK"/>
        </w:rPr>
        <w:t>ශයෙන් පවත්නා වැරදි ජීවිකාවෙන් වැළකීම</w:t>
      </w:r>
      <w:r w:rsidR="00C066C0" w:rsidRPr="00C066C0">
        <w:t xml:space="preserve">, </w:t>
      </w:r>
      <w:r w:rsidR="00C066C0" w:rsidRPr="00C066C0">
        <w:rPr>
          <w:cs/>
          <w:lang w:bidi="si-LK"/>
        </w:rPr>
        <w:t>ආජීවපාරිසුද්ධිසීල නම් වේ. සි</w:t>
      </w:r>
      <w:r w:rsidR="009B5875">
        <w:rPr>
          <w:cs/>
          <w:lang w:bidi="si-LK"/>
        </w:rPr>
        <w:t>ව</w:t>
      </w:r>
      <w:r w:rsidR="009B5875">
        <w:rPr>
          <w:rFonts w:hint="cs"/>
          <w:cs/>
          <w:lang w:bidi="si-LK"/>
        </w:rPr>
        <w:t>ු</w:t>
      </w:r>
      <w:r w:rsidR="00C066C0" w:rsidRPr="00C066C0">
        <w:rPr>
          <w:cs/>
          <w:lang w:bidi="si-LK"/>
        </w:rPr>
        <w:t xml:space="preserve">පසය </w:t>
      </w:r>
      <w:r w:rsidR="009D49C6">
        <w:rPr>
          <w:cs/>
          <w:lang w:bidi="si-LK"/>
        </w:rPr>
        <w:t>ප්‍රත්‍යවේ</w:t>
      </w:r>
      <w:r w:rsidR="00022B53">
        <w:rPr>
          <w:cs/>
          <w:lang w:bidi="si-LK"/>
        </w:rPr>
        <w:t>ක්‍ෂා</w:t>
      </w:r>
      <w:r w:rsidR="00C066C0" w:rsidRPr="00C066C0">
        <w:rPr>
          <w:cs/>
          <w:lang w:bidi="si-LK"/>
        </w:rPr>
        <w:t xml:space="preserve"> කොට වැලඳීම</w:t>
      </w:r>
      <w:r w:rsidR="00C066C0" w:rsidRPr="00C066C0">
        <w:t xml:space="preserve">, </w:t>
      </w:r>
      <w:r w:rsidR="00C066C0" w:rsidRPr="00C066C0">
        <w:rPr>
          <w:cs/>
          <w:lang w:bidi="si-LK"/>
        </w:rPr>
        <w:t>පච්චය</w:t>
      </w:r>
      <w:r w:rsidR="009B5875">
        <w:rPr>
          <w:rFonts w:hint="cs"/>
          <w:cs/>
          <w:lang w:bidi="si-LK"/>
        </w:rPr>
        <w:t>සන‍්නි</w:t>
      </w:r>
      <w:r w:rsidR="00C066C0" w:rsidRPr="00C066C0">
        <w:rPr>
          <w:cs/>
          <w:lang w:bidi="si-LK"/>
        </w:rPr>
        <w:t xml:space="preserve">ස්සිත සීල නම් වේ. </w:t>
      </w:r>
    </w:p>
    <w:p w14:paraId="12F3F1B4" w14:textId="7A27C68C" w:rsidR="00C066C0" w:rsidRPr="00C066C0" w:rsidRDefault="003E6E91" w:rsidP="00BF40D1">
      <w:r>
        <w:rPr>
          <w:b/>
          <w:bCs/>
          <w:cs/>
          <w:lang w:bidi="si-LK"/>
        </w:rPr>
        <w:t>‘</w:t>
      </w:r>
      <w:r w:rsidR="00C066C0" w:rsidRPr="009B5875">
        <w:rPr>
          <w:b/>
          <w:bCs/>
          <w:cs/>
          <w:lang w:bidi="si-LK"/>
        </w:rPr>
        <w:t>අනුපසම්පන්නානං පරිය</w:t>
      </w:r>
      <w:r w:rsidR="009B5875" w:rsidRPr="009B5875">
        <w:rPr>
          <w:rFonts w:hint="cs"/>
          <w:b/>
          <w:bCs/>
          <w:cs/>
          <w:lang w:bidi="si-LK"/>
        </w:rPr>
        <w:t>න‍්ත</w:t>
      </w:r>
      <w:r w:rsidR="00C066C0" w:rsidRPr="009B5875">
        <w:rPr>
          <w:b/>
          <w:bCs/>
          <w:cs/>
          <w:lang w:bidi="si-LK"/>
        </w:rPr>
        <w:t>සික්ඛාපදානං ඉදං පරියන්ත පාරිසු</w:t>
      </w:r>
      <w:r w:rsidR="00CD0EC9">
        <w:rPr>
          <w:rFonts w:hint="cs"/>
          <w:b/>
          <w:bCs/>
          <w:cs/>
          <w:lang w:bidi="si-LK"/>
        </w:rPr>
        <w:t>ද්ධි</w:t>
      </w:r>
      <w:r w:rsidR="00C066C0" w:rsidRPr="009B5875">
        <w:rPr>
          <w:b/>
          <w:bCs/>
          <w:cs/>
          <w:lang w:bidi="si-LK"/>
        </w:rPr>
        <w:t>සීලං</w:t>
      </w:r>
      <w:r>
        <w:rPr>
          <w:b/>
          <w:bCs/>
        </w:rPr>
        <w:t>’</w:t>
      </w:r>
      <w:r w:rsidR="00C066C0" w:rsidRPr="009B5875">
        <w:rPr>
          <w:b/>
          <w:bCs/>
        </w:rPr>
        <w:t xml:space="preserve"> </w:t>
      </w:r>
      <w:r w:rsidR="00C066C0" w:rsidRPr="00C066C0">
        <w:rPr>
          <w:cs/>
          <w:lang w:bidi="si-LK"/>
        </w:rPr>
        <w:t>යි වදාළ බැවින්</w:t>
      </w:r>
      <w:r w:rsidR="00C066C0" w:rsidRPr="00C066C0">
        <w:t xml:space="preserve">, </w:t>
      </w:r>
      <w:r w:rsidR="00C066C0" w:rsidRPr="00C066C0">
        <w:rPr>
          <w:cs/>
          <w:lang w:bidi="si-LK"/>
        </w:rPr>
        <w:t>ගණනින් පිරිසිඳින ලද සිකපද ඇති අනුපසම්ප</w:t>
      </w:r>
      <w:r w:rsidR="009B5875">
        <w:rPr>
          <w:rFonts w:hint="cs"/>
          <w:cs/>
          <w:lang w:bidi="si-LK"/>
        </w:rPr>
        <w:t>න්</w:t>
      </w:r>
      <w:r w:rsidR="00C066C0" w:rsidRPr="00C066C0">
        <w:rPr>
          <w:cs/>
          <w:lang w:bidi="si-LK"/>
        </w:rPr>
        <w:t>නය</w:t>
      </w:r>
      <w:r w:rsidR="009B5875">
        <w:rPr>
          <w:rFonts w:hint="cs"/>
          <w:cs/>
          <w:lang w:bidi="si-LK"/>
        </w:rPr>
        <w:t>න්</w:t>
      </w:r>
      <w:r w:rsidR="009B5875">
        <w:rPr>
          <w:cs/>
          <w:lang w:bidi="si-LK"/>
        </w:rPr>
        <w:t>ගේ ස</w:t>
      </w:r>
      <w:r w:rsidR="009B5875">
        <w:rPr>
          <w:rFonts w:hint="cs"/>
          <w:cs/>
          <w:lang w:bidi="si-LK"/>
        </w:rPr>
        <w:t>ී</w:t>
      </w:r>
      <w:r w:rsidR="00C066C0" w:rsidRPr="00C066C0">
        <w:rPr>
          <w:cs/>
          <w:lang w:bidi="si-LK"/>
        </w:rPr>
        <w:t>ලය</w:t>
      </w:r>
      <w:r w:rsidR="00C066C0" w:rsidRPr="00C066C0">
        <w:t xml:space="preserve">, </w:t>
      </w:r>
      <w:r w:rsidR="00C066C0" w:rsidRPr="00C066C0">
        <w:rPr>
          <w:cs/>
          <w:lang w:bidi="si-LK"/>
        </w:rPr>
        <w:t>පරිය</w:t>
      </w:r>
      <w:r w:rsidR="009B5875">
        <w:rPr>
          <w:rFonts w:hint="cs"/>
          <w:cs/>
          <w:lang w:bidi="si-LK"/>
        </w:rPr>
        <w:t>න‍්ත</w:t>
      </w:r>
      <w:r w:rsidR="00C066C0" w:rsidRPr="00C066C0">
        <w:rPr>
          <w:cs/>
          <w:lang w:bidi="si-LK"/>
        </w:rPr>
        <w:t>පාරිසුධිසීල නම්</w:t>
      </w:r>
      <w:r w:rsidR="009B5875">
        <w:rPr>
          <w:rFonts w:hint="cs"/>
          <w:cs/>
          <w:lang w:bidi="si-LK"/>
        </w:rPr>
        <w:t xml:space="preserve"> </w:t>
      </w:r>
      <w:r w:rsidR="00C066C0" w:rsidRPr="00C066C0">
        <w:rPr>
          <w:cs/>
          <w:lang w:bidi="si-LK"/>
        </w:rPr>
        <w:t>වේ. අනුපස</w:t>
      </w:r>
      <w:r w:rsidR="009B5875">
        <w:rPr>
          <w:rFonts w:hint="cs"/>
          <w:cs/>
          <w:lang w:bidi="si-LK"/>
        </w:rPr>
        <w:t>ම‍්පන‍්න</w:t>
      </w:r>
      <w:r w:rsidR="00C066C0" w:rsidRPr="00C066C0">
        <w:rPr>
          <w:cs/>
          <w:lang w:bidi="si-LK"/>
        </w:rPr>
        <w:t>සීලය</w:t>
      </w:r>
      <w:r w:rsidR="00C066C0" w:rsidRPr="00C066C0">
        <w:t xml:space="preserve">, </w:t>
      </w:r>
      <w:r w:rsidR="00C066C0" w:rsidRPr="00C066C0">
        <w:rPr>
          <w:cs/>
          <w:lang w:bidi="si-LK"/>
        </w:rPr>
        <w:t xml:space="preserve">ගණනින් පිරිසිඳිනලදය. </w:t>
      </w:r>
      <w:r>
        <w:rPr>
          <w:b/>
          <w:bCs/>
        </w:rPr>
        <w:t>‘</w:t>
      </w:r>
      <w:r w:rsidR="00C066C0" w:rsidRPr="009B5875">
        <w:rPr>
          <w:b/>
          <w:bCs/>
          <w:cs/>
          <w:lang w:bidi="si-LK"/>
        </w:rPr>
        <w:t>උපසමපන</w:t>
      </w:r>
      <w:r w:rsidR="009B5875" w:rsidRPr="009B5875">
        <w:rPr>
          <w:rFonts w:hint="cs"/>
          <w:b/>
          <w:bCs/>
          <w:cs/>
          <w:lang w:bidi="si-LK"/>
        </w:rPr>
        <w:t>්</w:t>
      </w:r>
      <w:r w:rsidR="00C066C0" w:rsidRPr="009B5875">
        <w:rPr>
          <w:b/>
          <w:bCs/>
          <w:cs/>
          <w:lang w:bidi="si-LK"/>
        </w:rPr>
        <w:t>නානං අපරිය</w:t>
      </w:r>
      <w:r w:rsidR="009B5875" w:rsidRPr="009B5875">
        <w:rPr>
          <w:rFonts w:hint="cs"/>
          <w:b/>
          <w:bCs/>
          <w:cs/>
          <w:lang w:bidi="si-LK"/>
        </w:rPr>
        <w:t>න්</w:t>
      </w:r>
      <w:r w:rsidR="00C066C0" w:rsidRPr="009B5875">
        <w:rPr>
          <w:b/>
          <w:bCs/>
          <w:cs/>
          <w:lang w:bidi="si-LK"/>
        </w:rPr>
        <w:t>තසික්ඛාපදානං ඉදං අපරියන</w:t>
      </w:r>
      <w:r w:rsidR="009B5875" w:rsidRPr="009B5875">
        <w:rPr>
          <w:rFonts w:hint="cs"/>
          <w:b/>
          <w:bCs/>
          <w:cs/>
          <w:lang w:bidi="si-LK"/>
        </w:rPr>
        <w:t>්ත</w:t>
      </w:r>
      <w:r w:rsidR="00C066C0" w:rsidRPr="009B5875">
        <w:rPr>
          <w:b/>
          <w:bCs/>
          <w:cs/>
          <w:lang w:bidi="si-LK"/>
        </w:rPr>
        <w:t>පාරිසුද්ධි සීලං</w:t>
      </w:r>
      <w:r w:rsidR="00294022">
        <w:rPr>
          <w:b/>
          <w:bCs/>
          <w:cs/>
          <w:lang w:bidi="si-LK"/>
        </w:rPr>
        <w:t>’</w:t>
      </w:r>
      <w:r w:rsidR="00C066C0" w:rsidRPr="00C066C0">
        <w:rPr>
          <w:cs/>
          <w:lang w:bidi="si-LK"/>
        </w:rPr>
        <w:t xml:space="preserve"> යි වදාළ බැවින්</w:t>
      </w:r>
      <w:r w:rsidR="00C066C0" w:rsidRPr="00C066C0">
        <w:t xml:space="preserve">, </w:t>
      </w:r>
      <w:r w:rsidR="00C066C0" w:rsidRPr="00C066C0">
        <w:rPr>
          <w:cs/>
          <w:lang w:bidi="si-LK"/>
        </w:rPr>
        <w:t>ගණනින් නො පිරිසුන් සිකපද ඇති උපසම්පන</w:t>
      </w:r>
      <w:r w:rsidR="00642666">
        <w:rPr>
          <w:rFonts w:hint="cs"/>
          <w:cs/>
          <w:lang w:bidi="si-LK"/>
        </w:rPr>
        <w:t>්න</w:t>
      </w:r>
      <w:r w:rsidR="00C066C0" w:rsidRPr="00C066C0">
        <w:rPr>
          <w:cs/>
          <w:lang w:bidi="si-LK"/>
        </w:rPr>
        <w:t>ය</w:t>
      </w:r>
      <w:r w:rsidR="00642666">
        <w:rPr>
          <w:rFonts w:hint="cs"/>
          <w:cs/>
          <w:lang w:bidi="si-LK"/>
        </w:rPr>
        <w:t>න්</w:t>
      </w:r>
      <w:r w:rsidR="00C066C0" w:rsidRPr="00C066C0">
        <w:rPr>
          <w:cs/>
          <w:lang w:bidi="si-LK"/>
        </w:rPr>
        <w:t>ගේ සීලය</w:t>
      </w:r>
      <w:r w:rsidR="00C066C0" w:rsidRPr="00C066C0">
        <w:t xml:space="preserve">, </w:t>
      </w:r>
      <w:r w:rsidR="00C066C0" w:rsidRPr="00C066C0">
        <w:rPr>
          <w:cs/>
          <w:lang w:bidi="si-LK"/>
        </w:rPr>
        <w:t>අපරියන්තපාරිසුද්ධිසීල නම් වේ.</w:t>
      </w:r>
      <w:r w:rsidR="005C1E6D">
        <w:rPr>
          <w:cs/>
          <w:lang w:bidi="si-LK"/>
        </w:rPr>
        <w:t xml:space="preserve"> </w:t>
      </w:r>
      <w:r w:rsidR="00C066C0" w:rsidRPr="00C066C0">
        <w:rPr>
          <w:cs/>
          <w:lang w:bidi="si-LK"/>
        </w:rPr>
        <w:t>සංවරවිනය යි කියූ සිකපද නව කෙළ දහස් එකසිය අසූකොටි පණ</w:t>
      </w:r>
      <w:r w:rsidR="00642666">
        <w:rPr>
          <w:rFonts w:hint="cs"/>
          <w:cs/>
          <w:lang w:bidi="si-LK"/>
        </w:rPr>
        <w:t>ස්</w:t>
      </w:r>
      <w:r w:rsidR="00C066C0" w:rsidRPr="00C066C0">
        <w:rPr>
          <w:cs/>
          <w:lang w:bidi="si-LK"/>
        </w:rPr>
        <w:t>ල</w:t>
      </w:r>
      <w:r w:rsidR="00022B53">
        <w:rPr>
          <w:cs/>
          <w:lang w:bidi="si-LK"/>
        </w:rPr>
        <w:t>ක්‍ෂ</w:t>
      </w:r>
      <w:r w:rsidR="00C066C0" w:rsidRPr="00C066C0">
        <w:rPr>
          <w:cs/>
          <w:lang w:bidi="si-LK"/>
        </w:rPr>
        <w:t xml:space="preserve"> සතියක් විනය පිටකයෙහි විස්තර වශයෙන් වදාළ බැවින්</w:t>
      </w:r>
      <w:r w:rsidR="00C066C0" w:rsidRPr="00C066C0">
        <w:t xml:space="preserve">, </w:t>
      </w:r>
      <w:r w:rsidR="00C066C0" w:rsidRPr="00C066C0">
        <w:rPr>
          <w:cs/>
          <w:lang w:bidi="si-LK"/>
        </w:rPr>
        <w:t>මේ සීලය</w:t>
      </w:r>
      <w:r w:rsidR="00C066C0" w:rsidRPr="00C066C0">
        <w:t xml:space="preserve">, </w:t>
      </w:r>
      <w:r w:rsidR="00C066C0" w:rsidRPr="00C066C0">
        <w:rPr>
          <w:cs/>
          <w:lang w:bidi="si-LK"/>
        </w:rPr>
        <w:t>ප</w:t>
      </w:r>
      <w:r w:rsidR="00BB1AB3">
        <w:rPr>
          <w:cs/>
          <w:lang w:bidi="si-LK"/>
        </w:rPr>
        <w:t>ර්‍ය්‍ය</w:t>
      </w:r>
      <w:r w:rsidR="00C066C0" w:rsidRPr="00C066C0">
        <w:rPr>
          <w:cs/>
          <w:lang w:bidi="si-LK"/>
        </w:rPr>
        <w:t>න්ත නො වේ දැ යි කෙනෙකුට ඇසිය හැකි ය. ගණනින් එසේ ප</w:t>
      </w:r>
      <w:r w:rsidR="00BB1AB3">
        <w:rPr>
          <w:cs/>
          <w:lang w:bidi="si-LK"/>
        </w:rPr>
        <w:t>ර්‍ය්‍ය</w:t>
      </w:r>
      <w:r w:rsidR="00642666">
        <w:rPr>
          <w:rFonts w:hint="cs"/>
          <w:cs/>
          <w:lang w:bidi="si-LK"/>
        </w:rPr>
        <w:t>න‍්ත</w:t>
      </w:r>
      <w:r w:rsidR="00C066C0" w:rsidRPr="00C066C0">
        <w:rPr>
          <w:cs/>
          <w:lang w:bidi="si-LK"/>
        </w:rPr>
        <w:t>සහිත වූව</w:t>
      </w:r>
      <w:r w:rsidR="00C909C1">
        <w:rPr>
          <w:cs/>
          <w:lang w:bidi="si-LK"/>
        </w:rPr>
        <w:t>ත්</w:t>
      </w:r>
      <w:r w:rsidR="00C066C0" w:rsidRPr="00C066C0">
        <w:t xml:space="preserve">, </w:t>
      </w:r>
      <w:r w:rsidR="00C066C0" w:rsidRPr="00C066C0">
        <w:rPr>
          <w:cs/>
          <w:lang w:bidi="si-LK"/>
        </w:rPr>
        <w:t>නිරවශේෂකොට සමාදන්වීම හා ලාභ-යස-ඥාති-අ</w:t>
      </w:r>
      <w:r w:rsidR="00642666">
        <w:rPr>
          <w:rFonts w:hint="cs"/>
          <w:cs/>
          <w:lang w:bidi="si-LK"/>
        </w:rPr>
        <w:t>ඞ්</w:t>
      </w:r>
      <w:r w:rsidR="00C066C0" w:rsidRPr="00C066C0">
        <w:rPr>
          <w:cs/>
          <w:lang w:bidi="si-LK"/>
        </w:rPr>
        <w:t>ග-ජීවිතවශයෙන් සීමාරහිත බව ගෙණ</w:t>
      </w:r>
      <w:r w:rsidR="00C066C0" w:rsidRPr="00C066C0">
        <w:t xml:space="preserve">, </w:t>
      </w:r>
      <w:r w:rsidR="00C066C0" w:rsidRPr="00C066C0">
        <w:rPr>
          <w:cs/>
          <w:lang w:bidi="si-LK"/>
        </w:rPr>
        <w:t>අපරිය</w:t>
      </w:r>
      <w:r w:rsidR="00642666">
        <w:rPr>
          <w:rFonts w:hint="cs"/>
          <w:cs/>
          <w:lang w:bidi="si-LK"/>
        </w:rPr>
        <w:t>න්</w:t>
      </w:r>
      <w:r w:rsidR="00C066C0" w:rsidRPr="00C066C0">
        <w:rPr>
          <w:cs/>
          <w:lang w:bidi="si-LK"/>
        </w:rPr>
        <w:t xml:space="preserve">තපාරිසුද්ධිසීලය යි කියනු ලැබේ. </w:t>
      </w:r>
    </w:p>
    <w:p w14:paraId="338C3DFD" w14:textId="02B89510" w:rsidR="00C066C0" w:rsidRPr="00C066C0" w:rsidRDefault="00C066C0" w:rsidP="00574000">
      <w:r w:rsidRPr="00C066C0">
        <w:rPr>
          <w:cs/>
          <w:lang w:bidi="si-LK"/>
        </w:rPr>
        <w:t>පෙර මෙම සිරිලක</w:t>
      </w:r>
      <w:r w:rsidRPr="00642666">
        <w:rPr>
          <w:b/>
          <w:bCs/>
          <w:cs/>
          <w:lang w:bidi="si-LK"/>
        </w:rPr>
        <w:t xml:space="preserve"> </w:t>
      </w:r>
      <w:r w:rsidR="003E6E91">
        <w:rPr>
          <w:b/>
          <w:bCs/>
          <w:cs/>
          <w:lang w:bidi="si-LK"/>
        </w:rPr>
        <w:t>‘</w:t>
      </w:r>
      <w:r w:rsidRPr="00642666">
        <w:rPr>
          <w:b/>
          <w:bCs/>
          <w:cs/>
          <w:lang w:bidi="si-LK"/>
        </w:rPr>
        <w:t>අම්මඛාදකතිස</w:t>
      </w:r>
      <w:r w:rsidR="00642666" w:rsidRPr="00642666">
        <w:rPr>
          <w:rFonts w:hint="cs"/>
          <w:b/>
          <w:bCs/>
          <w:cs/>
          <w:lang w:bidi="si-LK"/>
        </w:rPr>
        <w:t>‍්ස</w:t>
      </w:r>
      <w:r w:rsidR="003E6E91">
        <w:rPr>
          <w:b/>
          <w:bCs/>
          <w:cs/>
          <w:lang w:bidi="si-LK"/>
        </w:rPr>
        <w:t>’</w:t>
      </w:r>
      <w:r w:rsidRPr="00C066C0">
        <w:rPr>
          <w:cs/>
          <w:lang w:bidi="si-LK"/>
        </w:rPr>
        <w:t xml:space="preserve"> නම් තෙරණු කෙනෙක් වූහ. උන්වහන්සේ එක් දු</w:t>
      </w:r>
      <w:r w:rsidR="00642666">
        <w:rPr>
          <w:rFonts w:hint="cs"/>
          <w:cs/>
          <w:lang w:bidi="si-LK"/>
        </w:rPr>
        <w:t>ර්</w:t>
      </w:r>
      <w:r w:rsidRPr="00C066C0">
        <w:rPr>
          <w:cs/>
          <w:lang w:bidi="si-LK"/>
        </w:rPr>
        <w:t>භි</w:t>
      </w:r>
      <w:r w:rsidR="00022B53">
        <w:rPr>
          <w:cs/>
          <w:lang w:bidi="si-LK"/>
        </w:rPr>
        <w:t>ක්‍ෂ</w:t>
      </w:r>
      <w:r w:rsidRPr="00C066C0">
        <w:rPr>
          <w:cs/>
          <w:lang w:bidi="si-LK"/>
        </w:rPr>
        <w:t>කාලයෙක දි</w:t>
      </w:r>
      <w:r w:rsidR="00642666">
        <w:rPr>
          <w:rFonts w:hint="cs"/>
          <w:cs/>
          <w:lang w:bidi="si-LK"/>
        </w:rPr>
        <w:t>ක්</w:t>
      </w:r>
      <w:r w:rsidRPr="00C066C0">
        <w:rPr>
          <w:cs/>
          <w:lang w:bidi="si-LK"/>
        </w:rPr>
        <w:t>මගෙක වඩින සේක්</w:t>
      </w:r>
      <w:r w:rsidRPr="00C066C0">
        <w:t xml:space="preserve">, </w:t>
      </w:r>
      <w:r w:rsidRPr="00C066C0">
        <w:rPr>
          <w:cs/>
          <w:lang w:bidi="si-LK"/>
        </w:rPr>
        <w:t>එක්තරා ගමකට පිඬු සිඟා ගියහ. එහි දී කිසිත් නො ලැබ විඩාවට පැමිණ අඹගසක් යට සිහිසෙවනේ වැතිර ග</w:t>
      </w:r>
      <w:r w:rsidR="00642666">
        <w:rPr>
          <w:rFonts w:hint="cs"/>
          <w:cs/>
          <w:lang w:bidi="si-LK"/>
        </w:rPr>
        <w:t>ත්</w:t>
      </w:r>
      <w:r w:rsidRPr="00C066C0">
        <w:rPr>
          <w:cs/>
          <w:lang w:bidi="si-LK"/>
        </w:rPr>
        <w:t>හ. ගස යට අඹ වැටී තුබුන ද</w:t>
      </w:r>
      <w:r w:rsidRPr="00C066C0">
        <w:t xml:space="preserve">, </w:t>
      </w:r>
      <w:r w:rsidRPr="00C066C0">
        <w:rPr>
          <w:cs/>
          <w:lang w:bidi="si-LK"/>
        </w:rPr>
        <w:t>අඹ පිළිගන්වා ගන්</w:t>
      </w:r>
      <w:r w:rsidR="00642666">
        <w:rPr>
          <w:rFonts w:hint="cs"/>
          <w:cs/>
          <w:lang w:bidi="si-LK"/>
        </w:rPr>
        <w:t>න</w:t>
      </w:r>
      <w:r w:rsidRPr="00C066C0">
        <w:rPr>
          <w:cs/>
          <w:lang w:bidi="si-LK"/>
        </w:rPr>
        <w:t>ට එකකු නො සිටි බැවින්</w:t>
      </w:r>
      <w:r w:rsidRPr="00C066C0">
        <w:t xml:space="preserve">, </w:t>
      </w:r>
      <w:r w:rsidRPr="00C066C0">
        <w:rPr>
          <w:cs/>
          <w:lang w:bidi="si-LK"/>
        </w:rPr>
        <w:t>අඹ</w:t>
      </w:r>
      <w:r w:rsidR="00C909C1">
        <w:rPr>
          <w:cs/>
          <w:lang w:bidi="si-LK"/>
        </w:rPr>
        <w:t>ත්</w:t>
      </w:r>
      <w:r w:rsidRPr="00C066C0">
        <w:rPr>
          <w:cs/>
          <w:lang w:bidi="si-LK"/>
        </w:rPr>
        <w:t xml:space="preserve"> නො වළඳා ම බඩගින්නෙන් නිදා හුන්හ. එ වේලෙහි එහි පැමිණි උපාසකයෙක් උන්වහන්සේ දැක</w:t>
      </w:r>
      <w:r w:rsidRPr="00C066C0">
        <w:t xml:space="preserve">, </w:t>
      </w:r>
      <w:r w:rsidR="00642666">
        <w:rPr>
          <w:cs/>
          <w:lang w:bidi="si-LK"/>
        </w:rPr>
        <w:t>විඩාවට</w:t>
      </w:r>
      <w:r w:rsidRPr="00C066C0">
        <w:rPr>
          <w:cs/>
          <w:lang w:bidi="si-LK"/>
        </w:rPr>
        <w:t>පත් ව ඉන්නාබව දැන</w:t>
      </w:r>
      <w:r w:rsidRPr="00C066C0">
        <w:t xml:space="preserve">, </w:t>
      </w:r>
      <w:r w:rsidRPr="00C066C0">
        <w:rPr>
          <w:cs/>
          <w:lang w:bidi="si-LK"/>
        </w:rPr>
        <w:t>අඹ මිරිකා පෙවූයේ ය. අඹපැනින් විඩා නො හැරුණුබව දුටු උපාසක තෙමේ උන් වහන්සේ දැතින් වඩා කර පි</w:t>
      </w:r>
      <w:r w:rsidR="00642666">
        <w:rPr>
          <w:rFonts w:hint="cs"/>
          <w:cs/>
          <w:lang w:bidi="si-LK"/>
        </w:rPr>
        <w:t>ණ</w:t>
      </w:r>
      <w:r w:rsidRPr="00C066C0">
        <w:rPr>
          <w:cs/>
          <w:lang w:bidi="si-LK"/>
        </w:rPr>
        <w:t>වා ගෙණ සිය ගමට ගෙ</w:t>
      </w:r>
      <w:r w:rsidR="00642666">
        <w:rPr>
          <w:rFonts w:hint="cs"/>
          <w:cs/>
          <w:lang w:bidi="si-LK"/>
        </w:rPr>
        <w:t>ණ</w:t>
      </w:r>
      <w:r w:rsidRPr="00C066C0">
        <w:rPr>
          <w:cs/>
          <w:lang w:bidi="si-LK"/>
        </w:rPr>
        <w:t xml:space="preserve"> ගියේ ය. අතරමග දී මදක් සිහි ලැබූ තෙරණුවෝ</w:t>
      </w:r>
      <w:r w:rsidR="005C1E6D">
        <w:rPr>
          <w:cs/>
          <w:lang w:bidi="si-LK"/>
        </w:rPr>
        <w:t xml:space="preserve"> </w:t>
      </w:r>
    </w:p>
    <w:p w14:paraId="2632E436" w14:textId="27A3123D" w:rsidR="00642666" w:rsidRDefault="00ED6D91" w:rsidP="00ED6D91">
      <w:pPr>
        <w:pStyle w:val="Sinhalakawi"/>
        <w:rPr>
          <w:lang w:bidi="si-LK"/>
        </w:rPr>
      </w:pPr>
      <w:r>
        <w:t>“</w:t>
      </w:r>
      <w:r w:rsidR="00C066C0" w:rsidRPr="00C066C0">
        <w:rPr>
          <w:cs/>
          <w:lang w:bidi="si-LK"/>
        </w:rPr>
        <w:t>මෙතෙමේ තගෙ පියා - නො වේ සිය මවු නො ද වේ</w:t>
      </w:r>
      <w:r w:rsidR="00C066C0" w:rsidRPr="00C066C0">
        <w:t xml:space="preserve">, </w:t>
      </w:r>
    </w:p>
    <w:p w14:paraId="0969A22B" w14:textId="77777777" w:rsidR="00642666" w:rsidRDefault="00C066C0" w:rsidP="00ED6D91">
      <w:pPr>
        <w:pStyle w:val="Sinhalakawi"/>
        <w:rPr>
          <w:lang w:bidi="si-LK"/>
        </w:rPr>
      </w:pPr>
      <w:r w:rsidRPr="00C066C0">
        <w:rPr>
          <w:cs/>
          <w:lang w:bidi="si-LK"/>
        </w:rPr>
        <w:t>නෑයෙක් ද අ</w:t>
      </w:r>
      <w:r w:rsidR="00642666">
        <w:rPr>
          <w:rFonts w:hint="cs"/>
          <w:cs/>
          <w:lang w:bidi="si-LK"/>
        </w:rPr>
        <w:t>න්</w:t>
      </w:r>
      <w:r w:rsidRPr="00C066C0">
        <w:rPr>
          <w:cs/>
          <w:lang w:bidi="si-LK"/>
        </w:rPr>
        <w:t>කිසි මේ - නො වේ ත</w:t>
      </w:r>
      <w:r w:rsidR="00642666">
        <w:rPr>
          <w:rFonts w:hint="cs"/>
          <w:cs/>
          <w:lang w:bidi="si-LK"/>
        </w:rPr>
        <w:t>ට</w:t>
      </w:r>
      <w:r w:rsidRPr="00C066C0">
        <w:rPr>
          <w:cs/>
          <w:lang w:bidi="si-LK"/>
        </w:rPr>
        <w:t xml:space="preserve"> හිතවත් වූ</w:t>
      </w:r>
      <w:r w:rsidRPr="00C066C0">
        <w:t xml:space="preserve">, </w:t>
      </w:r>
    </w:p>
    <w:p w14:paraId="347F0817" w14:textId="223DB82A" w:rsidR="00642666" w:rsidRDefault="00ED6D91" w:rsidP="00ED6D91">
      <w:pPr>
        <w:pStyle w:val="Sinhalakawi"/>
        <w:rPr>
          <w:lang w:bidi="si-LK"/>
        </w:rPr>
      </w:pPr>
      <w:r>
        <w:rPr>
          <w:lang w:bidi="si-LK"/>
        </w:rPr>
        <w:t>.</w:t>
      </w:r>
    </w:p>
    <w:p w14:paraId="0866243D" w14:textId="77777777" w:rsidR="00C066C0" w:rsidRPr="00C066C0" w:rsidRDefault="00C066C0" w:rsidP="00ED6D91">
      <w:pPr>
        <w:pStyle w:val="Sinhalakawi"/>
      </w:pPr>
      <w:r w:rsidRPr="00C066C0">
        <w:rPr>
          <w:cs/>
          <w:lang w:bidi="si-LK"/>
        </w:rPr>
        <w:t>පිවිතුරු සි</w:t>
      </w:r>
      <w:r w:rsidR="00642666">
        <w:rPr>
          <w:rFonts w:hint="cs"/>
          <w:cs/>
          <w:lang w:bidi="si-LK"/>
        </w:rPr>
        <w:t>ල්</w:t>
      </w:r>
      <w:r w:rsidRPr="00C066C0">
        <w:rPr>
          <w:cs/>
          <w:lang w:bidi="si-LK"/>
        </w:rPr>
        <w:t>බෙලෙන් - නුඹ රැකි නිතොර දිවි</w:t>
      </w:r>
      <w:r w:rsidR="00642666">
        <w:rPr>
          <w:rFonts w:hint="cs"/>
          <w:cs/>
          <w:lang w:bidi="si-LK"/>
        </w:rPr>
        <w:t>යැ</w:t>
      </w:r>
      <w:r w:rsidRPr="00C066C0">
        <w:rPr>
          <w:cs/>
          <w:lang w:bidi="si-LK"/>
        </w:rPr>
        <w:t>ර</w:t>
      </w:r>
      <w:r w:rsidRPr="00C066C0">
        <w:t xml:space="preserve">, </w:t>
      </w:r>
    </w:p>
    <w:p w14:paraId="5188EF62" w14:textId="6CF2308E" w:rsidR="00642666" w:rsidRDefault="00C066C0" w:rsidP="00ED6D91">
      <w:pPr>
        <w:pStyle w:val="Sinhalakawi"/>
        <w:rPr>
          <w:lang w:bidi="si-LK"/>
        </w:rPr>
      </w:pPr>
      <w:r w:rsidRPr="00C066C0">
        <w:rPr>
          <w:cs/>
          <w:lang w:bidi="si-LK"/>
        </w:rPr>
        <w:t>උව</w:t>
      </w:r>
      <w:r w:rsidR="00642666">
        <w:rPr>
          <w:rFonts w:hint="cs"/>
          <w:cs/>
          <w:lang w:bidi="si-LK"/>
        </w:rPr>
        <w:t>යූ</w:t>
      </w:r>
      <w:r w:rsidR="00642666">
        <w:rPr>
          <w:cs/>
          <w:lang w:bidi="si-LK"/>
        </w:rPr>
        <w:t xml:space="preserve"> නො න</w:t>
      </w:r>
      <w:r w:rsidR="00642666">
        <w:rPr>
          <w:rFonts w:hint="cs"/>
          <w:cs/>
          <w:lang w:bidi="si-LK"/>
        </w:rPr>
        <w:t>ෑ</w:t>
      </w:r>
      <w:r w:rsidRPr="00C066C0">
        <w:rPr>
          <w:cs/>
          <w:lang w:bidi="si-LK"/>
        </w:rPr>
        <w:t xml:space="preserve"> හැම වැඩ - කරයි බැතියෙන් ඔබහට</w:t>
      </w:r>
      <w:r w:rsidR="00ED6D91">
        <w:t>”</w:t>
      </w:r>
      <w:r w:rsidRPr="00C066C0">
        <w:t xml:space="preserve"> </w:t>
      </w:r>
      <w:r w:rsidRPr="00C066C0">
        <w:rPr>
          <w:cs/>
          <w:lang w:bidi="si-LK"/>
        </w:rPr>
        <w:t xml:space="preserve">යි </w:t>
      </w:r>
    </w:p>
    <w:p w14:paraId="77AA9562" w14:textId="77777777" w:rsidR="00C066C0" w:rsidRPr="00C066C0" w:rsidRDefault="00C066C0" w:rsidP="00574000">
      <w:r w:rsidRPr="00C066C0">
        <w:rPr>
          <w:cs/>
          <w:lang w:bidi="si-LK"/>
        </w:rPr>
        <w:t>සිතමින් කියමින් උපාසකයාගේ කර උඩදී ම වි</w:t>
      </w:r>
      <w:r w:rsidR="00642666">
        <w:rPr>
          <w:rFonts w:hint="cs"/>
          <w:cs/>
          <w:lang w:bidi="si-LK"/>
        </w:rPr>
        <w:t>ව</w:t>
      </w:r>
      <w:r w:rsidRPr="00C066C0">
        <w:rPr>
          <w:cs/>
          <w:lang w:bidi="si-LK"/>
        </w:rPr>
        <w:t xml:space="preserve">සුන් වඩා රහත් වූහ. </w:t>
      </w:r>
    </w:p>
    <w:p w14:paraId="6631D7EC" w14:textId="77777777" w:rsidR="00C066C0" w:rsidRPr="00C066C0" w:rsidRDefault="00C066C0" w:rsidP="00ED6D91">
      <w:r w:rsidRPr="00C066C0">
        <w:rPr>
          <w:cs/>
          <w:lang w:bidi="si-LK"/>
        </w:rPr>
        <w:t>කල්‍යාණපෘථග්ජනයන්ගේ සීලය</w:t>
      </w:r>
      <w:r w:rsidRPr="00C066C0">
        <w:t xml:space="preserve">, </w:t>
      </w:r>
      <w:r w:rsidRPr="00C066C0">
        <w:rPr>
          <w:cs/>
          <w:lang w:bidi="si-LK"/>
        </w:rPr>
        <w:t>උපසම</w:t>
      </w:r>
      <w:r w:rsidR="00642666">
        <w:rPr>
          <w:rFonts w:hint="cs"/>
          <w:cs/>
          <w:lang w:bidi="si-LK"/>
        </w:rPr>
        <w:t>්</w:t>
      </w:r>
      <w:r w:rsidRPr="00C066C0">
        <w:rPr>
          <w:cs/>
          <w:lang w:bidi="si-LK"/>
        </w:rPr>
        <w:t>ප</w:t>
      </w:r>
      <w:r w:rsidR="00642666">
        <w:rPr>
          <w:cs/>
          <w:lang w:bidi="si-LK"/>
        </w:rPr>
        <w:t>දාවෙහි පටන් මොනවට පිරිසිදු කළ ද</w:t>
      </w:r>
      <w:r w:rsidR="00642666">
        <w:rPr>
          <w:rFonts w:hint="cs"/>
          <w:cs/>
          <w:lang w:bidi="si-LK"/>
        </w:rPr>
        <w:t>ෑ</w:t>
      </w:r>
      <w:r w:rsidRPr="00C066C0">
        <w:rPr>
          <w:cs/>
          <w:lang w:bidi="si-LK"/>
        </w:rPr>
        <w:t>ර</w:t>
      </w:r>
      <w:r w:rsidR="00D33E7A">
        <w:rPr>
          <w:rFonts w:cs="Iskoola Pota" w:hint="cs"/>
          <w:cs/>
          <w:lang w:bidi="si-LK"/>
        </w:rPr>
        <w:t>ඟ</w:t>
      </w:r>
      <w:r w:rsidRPr="00C066C0">
        <w:rPr>
          <w:cs/>
          <w:lang w:bidi="si-LK"/>
        </w:rPr>
        <w:t>මිණක් සේ</w:t>
      </w:r>
      <w:r w:rsidRPr="00C066C0">
        <w:t xml:space="preserve">, </w:t>
      </w:r>
      <w:r w:rsidRPr="00C066C0">
        <w:rPr>
          <w:cs/>
          <w:lang w:bidi="si-LK"/>
        </w:rPr>
        <w:t>මොනවට පිරියම් කළ රනක් සේ</w:t>
      </w:r>
      <w:r w:rsidRPr="00C066C0">
        <w:t xml:space="preserve">, </w:t>
      </w:r>
      <w:r w:rsidRPr="00C066C0">
        <w:rPr>
          <w:cs/>
          <w:lang w:bidi="si-LK"/>
        </w:rPr>
        <w:t>ඉතා පිරිසිදු වූයේ</w:t>
      </w:r>
      <w:r w:rsidRPr="00C066C0">
        <w:t xml:space="preserve">, </w:t>
      </w:r>
      <w:r w:rsidRPr="00C066C0">
        <w:rPr>
          <w:cs/>
          <w:lang w:bidi="si-LK"/>
        </w:rPr>
        <w:t>අකුසලයක් කරණු තබා සිතන පමණ මලයකිනුදු තොරවූයේ</w:t>
      </w:r>
      <w:r w:rsidRPr="00C066C0">
        <w:t xml:space="preserve">, </w:t>
      </w:r>
      <w:r w:rsidRPr="00C066C0">
        <w:rPr>
          <w:cs/>
          <w:lang w:bidi="si-LK"/>
        </w:rPr>
        <w:t>රහත්බවට කරුණු වේ. ඒ සීලය</w:t>
      </w:r>
      <w:r w:rsidRPr="00C066C0">
        <w:t xml:space="preserve">, </w:t>
      </w:r>
      <w:r w:rsidRPr="00C066C0">
        <w:rPr>
          <w:cs/>
          <w:lang w:bidi="si-LK"/>
        </w:rPr>
        <w:t xml:space="preserve">පරිපුණ්ණපාරිසුද්ධි නම් වේ. </w:t>
      </w:r>
    </w:p>
    <w:p w14:paraId="21355460" w14:textId="3E3A345A" w:rsidR="00C066C0" w:rsidRPr="00C066C0" w:rsidRDefault="00C066C0" w:rsidP="00ED6D91">
      <w:r w:rsidRPr="00C066C0">
        <w:rPr>
          <w:cs/>
          <w:lang w:bidi="si-LK"/>
        </w:rPr>
        <w:t xml:space="preserve">සැටවයස් ඉක්මවා සිටි </w:t>
      </w:r>
      <w:r w:rsidR="003E6E91">
        <w:rPr>
          <w:b/>
          <w:bCs/>
          <w:cs/>
          <w:lang w:bidi="si-LK"/>
        </w:rPr>
        <w:t>‘</w:t>
      </w:r>
      <w:r w:rsidRPr="00B535F9">
        <w:rPr>
          <w:b/>
          <w:bCs/>
          <w:cs/>
          <w:lang w:bidi="si-LK"/>
        </w:rPr>
        <w:t>මහා</w:t>
      </w:r>
      <w:r w:rsidR="00B535F9" w:rsidRPr="00B535F9">
        <w:rPr>
          <w:rFonts w:hint="cs"/>
          <w:b/>
          <w:bCs/>
          <w:cs/>
          <w:lang w:bidi="si-LK"/>
        </w:rPr>
        <w:t>සඞ්</w:t>
      </w:r>
      <w:r w:rsidRPr="00B535F9">
        <w:rPr>
          <w:b/>
          <w:bCs/>
          <w:cs/>
          <w:lang w:bidi="si-LK"/>
        </w:rPr>
        <w:t>ඝරක්ඛිත</w:t>
      </w:r>
      <w:r w:rsidR="003E6E91">
        <w:rPr>
          <w:b/>
          <w:bCs/>
        </w:rPr>
        <w:t>’</w:t>
      </w:r>
      <w:r w:rsidRPr="00B535F9">
        <w:rPr>
          <w:b/>
          <w:bCs/>
        </w:rPr>
        <w:t xml:space="preserve"> </w:t>
      </w:r>
      <w:r w:rsidRPr="00C066C0">
        <w:rPr>
          <w:cs/>
          <w:lang w:bidi="si-LK"/>
        </w:rPr>
        <w:t>ස්ථවිරයන් වහන්සේ මරණමඤ්චකයෙහි හොත් සේක්</w:t>
      </w:r>
      <w:r w:rsidRPr="00C066C0">
        <w:t xml:space="preserve">, </w:t>
      </w:r>
      <w:r w:rsidRPr="00C066C0">
        <w:rPr>
          <w:cs/>
          <w:lang w:bidi="si-LK"/>
        </w:rPr>
        <w:t>භි</w:t>
      </w:r>
      <w:r w:rsidR="00022B53">
        <w:rPr>
          <w:cs/>
          <w:lang w:bidi="si-LK"/>
        </w:rPr>
        <w:t>ක්‍ෂූ</w:t>
      </w:r>
      <w:r w:rsidRPr="00C066C0">
        <w:rPr>
          <w:cs/>
          <w:lang w:bidi="si-LK"/>
        </w:rPr>
        <w:t>න් විසින් ඔබ වහන්සේ ලැබූ ලොවුතුරු දහම් ඇති සේක් දැ</w:t>
      </w:r>
      <w:r w:rsidR="003E6E91">
        <w:rPr>
          <w:cs/>
          <w:lang w:bidi="si-LK"/>
        </w:rPr>
        <w:t>’</w:t>
      </w:r>
      <w:r w:rsidRPr="00C066C0">
        <w:rPr>
          <w:cs/>
          <w:lang w:bidi="si-LK"/>
        </w:rPr>
        <w:t xml:space="preserve"> යි විචාරණ ලද්දේ </w:t>
      </w:r>
      <w:r w:rsidR="003E6E91">
        <w:t>‘</w:t>
      </w:r>
      <w:r w:rsidRPr="00C066C0">
        <w:rPr>
          <w:cs/>
          <w:lang w:bidi="si-LK"/>
        </w:rPr>
        <w:t>මට ලොවුතුරුදහ</w:t>
      </w:r>
      <w:r w:rsidR="00B535F9">
        <w:rPr>
          <w:rFonts w:hint="cs"/>
          <w:cs/>
          <w:lang w:bidi="si-LK"/>
        </w:rPr>
        <w:t>ම්</w:t>
      </w:r>
      <w:r w:rsidRPr="00C066C0">
        <w:rPr>
          <w:cs/>
          <w:lang w:bidi="si-LK"/>
        </w:rPr>
        <w:t xml:space="preserve"> නැතැ</w:t>
      </w:r>
      <w:r w:rsidR="00294022">
        <w:rPr>
          <w:cs/>
          <w:lang w:bidi="si-LK"/>
        </w:rPr>
        <w:t>’</w:t>
      </w:r>
      <w:r w:rsidRPr="00C066C0">
        <w:rPr>
          <w:cs/>
          <w:lang w:bidi="si-LK"/>
        </w:rPr>
        <w:t xml:space="preserve"> යි කීහ</w:t>
      </w:r>
      <w:r w:rsidR="00B535F9">
        <w:rPr>
          <w:rFonts w:hint="cs"/>
          <w:cs/>
          <w:lang w:bidi="si-LK"/>
        </w:rPr>
        <w:t>.</w:t>
      </w:r>
      <w:r w:rsidRPr="00C066C0">
        <w:rPr>
          <w:cs/>
          <w:lang w:bidi="si-LK"/>
        </w:rPr>
        <w:t xml:space="preserve"> එහි සිටි උපස්ථායක</w:t>
      </w:r>
      <w:r w:rsidR="00B535F9">
        <w:rPr>
          <w:rFonts w:hint="cs"/>
          <w:cs/>
          <w:lang w:bidi="si-LK"/>
        </w:rPr>
        <w:t xml:space="preserve"> භි</w:t>
      </w:r>
      <w:r w:rsidR="00022B53">
        <w:rPr>
          <w:rFonts w:hint="cs"/>
          <w:cs/>
          <w:lang w:bidi="si-LK"/>
        </w:rPr>
        <w:t>ක්‍ෂු</w:t>
      </w:r>
      <w:r w:rsidRPr="00C066C0">
        <w:rPr>
          <w:cs/>
          <w:lang w:bidi="si-LK"/>
        </w:rPr>
        <w:t xml:space="preserve"> නමක් </w:t>
      </w:r>
      <w:r w:rsidR="003E6E91">
        <w:t>‘</w:t>
      </w:r>
      <w:r w:rsidRPr="00C066C0">
        <w:rPr>
          <w:cs/>
          <w:lang w:bidi="si-LK"/>
        </w:rPr>
        <w:t>ස</w:t>
      </w:r>
      <w:r w:rsidR="00B535F9">
        <w:rPr>
          <w:rFonts w:hint="cs"/>
          <w:cs/>
          <w:lang w:bidi="si-LK"/>
        </w:rPr>
        <w:t>්</w:t>
      </w:r>
      <w:r w:rsidRPr="00C066C0">
        <w:rPr>
          <w:cs/>
          <w:lang w:bidi="si-LK"/>
        </w:rPr>
        <w:t>වාමීනි! ඔබවහන්සේ පිරිනිවි සේකැ යි අසා වටපිට දොළොස් යොදුනෙක තරම් තැනැ ඉන්නා මිනිසුන් රැ</w:t>
      </w:r>
      <w:r w:rsidR="00B535F9">
        <w:rPr>
          <w:rFonts w:hint="cs"/>
          <w:cs/>
          <w:lang w:bidi="si-LK"/>
        </w:rPr>
        <w:t>ස්ව</w:t>
      </w:r>
      <w:r w:rsidRPr="00C066C0">
        <w:rPr>
          <w:cs/>
          <w:lang w:bidi="si-LK"/>
        </w:rPr>
        <w:t>නු ඒකාන්ත ය</w:t>
      </w:r>
      <w:r w:rsidRPr="00C066C0">
        <w:t xml:space="preserve">, </w:t>
      </w:r>
      <w:r w:rsidRPr="00C066C0">
        <w:rPr>
          <w:cs/>
          <w:lang w:bidi="si-LK"/>
        </w:rPr>
        <w:t>ඔබවහන්සේ පෘථග්ජන ව කලුරිය කළ සේකැ යි දැනුනොත්</w:t>
      </w:r>
      <w:r w:rsidRPr="00C066C0">
        <w:t xml:space="preserve">, </w:t>
      </w:r>
      <w:r w:rsidRPr="00C066C0">
        <w:rPr>
          <w:cs/>
          <w:lang w:bidi="si-LK"/>
        </w:rPr>
        <w:t>ඔවුනට විපිළිසර හටග</w:t>
      </w:r>
      <w:r w:rsidR="00B535F9">
        <w:rPr>
          <w:rFonts w:hint="cs"/>
          <w:cs/>
          <w:lang w:bidi="si-LK"/>
        </w:rPr>
        <w:t>ණු</w:t>
      </w:r>
      <w:r w:rsidRPr="00C066C0">
        <w:rPr>
          <w:cs/>
          <w:lang w:bidi="si-LK"/>
        </w:rPr>
        <w:t xml:space="preserve"> නො අනුමාන ය</w:t>
      </w:r>
      <w:r w:rsidR="00294022">
        <w:rPr>
          <w:cs/>
          <w:lang w:bidi="si-LK"/>
        </w:rPr>
        <w:t>’</w:t>
      </w:r>
      <w:r w:rsidRPr="00C066C0">
        <w:rPr>
          <w:cs/>
          <w:lang w:bidi="si-LK"/>
        </w:rPr>
        <w:t xml:space="preserve"> යි කී ය. </w:t>
      </w:r>
      <w:r w:rsidR="00294022">
        <w:rPr>
          <w:cs/>
          <w:lang w:bidi="si-LK"/>
        </w:rPr>
        <w:t>‘</w:t>
      </w:r>
      <w:r w:rsidRPr="00C066C0">
        <w:rPr>
          <w:cs/>
          <w:lang w:bidi="si-LK"/>
        </w:rPr>
        <w:t>ඇවැත! මෙතේ බුදුරජුන් දකිනු කැමැත්තෙන් ම මම විවසුන් නො වැඩිමි</w:t>
      </w:r>
      <w:r w:rsidRPr="00C066C0">
        <w:t xml:space="preserve">, </w:t>
      </w:r>
      <w:r w:rsidRPr="00C066C0">
        <w:rPr>
          <w:cs/>
          <w:lang w:bidi="si-LK"/>
        </w:rPr>
        <w:t>එ</w:t>
      </w:r>
      <w:r w:rsidR="00B535F9">
        <w:rPr>
          <w:rFonts w:hint="cs"/>
          <w:cs/>
          <w:lang w:bidi="si-LK"/>
        </w:rPr>
        <w:t>සේ</w:t>
      </w:r>
      <w:r w:rsidRPr="00C066C0">
        <w:rPr>
          <w:cs/>
          <w:lang w:bidi="si-LK"/>
        </w:rPr>
        <w:t xml:space="preserve"> නම්</w:t>
      </w:r>
      <w:r w:rsidRPr="00C066C0">
        <w:t xml:space="preserve">, </w:t>
      </w:r>
      <w:r w:rsidRPr="00C066C0">
        <w:rPr>
          <w:cs/>
          <w:lang w:bidi="si-LK"/>
        </w:rPr>
        <w:t>මා වඩා හිඳුවා මට පොඩ්ඩක් ඉඩ දෙව</w:t>
      </w:r>
      <w:r w:rsidR="00294022">
        <w:rPr>
          <w:cs/>
          <w:lang w:bidi="si-LK"/>
        </w:rPr>
        <w:t>’</w:t>
      </w:r>
      <w:r w:rsidRPr="00C066C0">
        <w:rPr>
          <w:cs/>
          <w:lang w:bidi="si-LK"/>
        </w:rPr>
        <w:t xml:space="preserve"> යි කීහ. උපස්ථායක තෙමේ එසේ කොට ගෙන් පිටතට ගියේ ය. ඇසිල්ලකින් රහත්බවට පැමිණි උන්වහන්සේ අසුරක් ගැසීමෙන් දැනුම් දුන්හ. රැස් වූ සංඝයා වහන්සේ </w:t>
      </w:r>
      <w:r w:rsidR="003E6E91">
        <w:rPr>
          <w:cs/>
          <w:lang w:bidi="si-LK"/>
        </w:rPr>
        <w:t>‘</w:t>
      </w:r>
      <w:r w:rsidRPr="00C066C0">
        <w:rPr>
          <w:cs/>
          <w:lang w:bidi="si-LK"/>
        </w:rPr>
        <w:t>ස්වාමීන් වහන්ස! මේ මරණ මොහොතෙහි රහත්වීමෙන් ඔබවහන්සේ විසින් කරණ ලද්ද</w:t>
      </w:r>
      <w:r w:rsidRPr="00C066C0">
        <w:t xml:space="preserve">, </w:t>
      </w:r>
      <w:r w:rsidRPr="00C066C0">
        <w:rPr>
          <w:cs/>
          <w:lang w:bidi="si-LK"/>
        </w:rPr>
        <w:t>ඉතා ලොකු වැඩෙකැ</w:t>
      </w:r>
      <w:r w:rsidR="003E6E91">
        <w:t>’</w:t>
      </w:r>
      <w:r w:rsidRPr="00C066C0">
        <w:t xml:space="preserve"> </w:t>
      </w:r>
      <w:r w:rsidRPr="00C066C0">
        <w:rPr>
          <w:cs/>
          <w:lang w:bidi="si-LK"/>
        </w:rPr>
        <w:t xml:space="preserve">යි කීහ. </w:t>
      </w:r>
      <w:r w:rsidR="003E6E91">
        <w:t>‘</w:t>
      </w:r>
      <w:r w:rsidRPr="00C066C0">
        <w:rPr>
          <w:cs/>
          <w:lang w:bidi="si-LK"/>
        </w:rPr>
        <w:t>මා කළ මේ වැඩේ ලොකු අමාරු වැඩෙක් නො වේ</w:t>
      </w:r>
      <w:r w:rsidRPr="00C066C0">
        <w:t xml:space="preserve">, </w:t>
      </w:r>
      <w:r w:rsidRPr="00C066C0">
        <w:rPr>
          <w:cs/>
          <w:lang w:bidi="si-LK"/>
        </w:rPr>
        <w:t>මා කළ අමාරු වැඩක් තමුන්නාන්සේලාට කියමි. මා පැවිදි වූ දා සිට අමතක කොටවත් නො දැන වත්</w:t>
      </w:r>
      <w:r w:rsidRPr="00C066C0">
        <w:t xml:space="preserve">, </w:t>
      </w:r>
      <w:r w:rsidRPr="00C066C0">
        <w:rPr>
          <w:cs/>
          <w:lang w:bidi="si-LK"/>
        </w:rPr>
        <w:t>කළ වරදෙක් නැත</w:t>
      </w:r>
      <w:r w:rsidRPr="00C066C0">
        <w:t xml:space="preserve">, </w:t>
      </w:r>
      <w:r w:rsidRPr="00C066C0">
        <w:rPr>
          <w:cs/>
          <w:lang w:bidi="si-LK"/>
        </w:rPr>
        <w:t>කවදා වත් මා කළ වරදක් ගැන මට දැනුම් නැත</w:t>
      </w:r>
      <w:r w:rsidRPr="00C066C0">
        <w:t xml:space="preserve">, </w:t>
      </w:r>
      <w:r w:rsidRPr="00C066C0">
        <w:rPr>
          <w:cs/>
          <w:lang w:bidi="si-LK"/>
        </w:rPr>
        <w:t>අමාරු වැඩේ නම් ඒ ය</w:t>
      </w:r>
      <w:r w:rsidR="00294022">
        <w:rPr>
          <w:cs/>
          <w:lang w:bidi="si-LK"/>
        </w:rPr>
        <w:t>’</w:t>
      </w:r>
      <w:r w:rsidRPr="00C066C0">
        <w:rPr>
          <w:cs/>
          <w:lang w:bidi="si-LK"/>
        </w:rPr>
        <w:t xml:space="preserve"> යි උන්වහන්සේ වදාළ සේක. </w:t>
      </w:r>
    </w:p>
    <w:p w14:paraId="15F29FF9" w14:textId="5B2D636F" w:rsidR="00F74C67" w:rsidRDefault="00C066C0" w:rsidP="00D01B0A">
      <w:pPr>
        <w:rPr>
          <w:lang w:bidi="si-LK"/>
        </w:rPr>
      </w:pPr>
      <w:r w:rsidRPr="00C066C0">
        <w:rPr>
          <w:cs/>
          <w:lang w:bidi="si-LK"/>
        </w:rPr>
        <w:t>ස</w:t>
      </w:r>
      <w:r w:rsidR="00B535F9">
        <w:rPr>
          <w:rFonts w:hint="cs"/>
          <w:cs/>
          <w:lang w:bidi="si-LK"/>
        </w:rPr>
        <w:t>ප‍්තශෛ</w:t>
      </w:r>
      <w:r w:rsidR="00022B53">
        <w:rPr>
          <w:cs/>
          <w:lang w:bidi="si-LK"/>
        </w:rPr>
        <w:t>ක්‍ෂ</w:t>
      </w:r>
      <w:r w:rsidRPr="00C066C0">
        <w:rPr>
          <w:cs/>
          <w:lang w:bidi="si-LK"/>
        </w:rPr>
        <w:t>ය</w:t>
      </w:r>
      <w:r w:rsidR="00B535F9">
        <w:rPr>
          <w:rFonts w:hint="cs"/>
          <w:cs/>
          <w:lang w:bidi="si-LK"/>
        </w:rPr>
        <w:t>න්</w:t>
      </w:r>
      <w:r w:rsidRPr="00C066C0">
        <w:rPr>
          <w:cs/>
          <w:lang w:bidi="si-LK"/>
        </w:rPr>
        <w:t>ගේ සීලය</w:t>
      </w:r>
      <w:r w:rsidRPr="00C066C0">
        <w:t xml:space="preserve">, </w:t>
      </w:r>
      <w:r w:rsidRPr="00C066C0">
        <w:rPr>
          <w:cs/>
          <w:lang w:bidi="si-LK"/>
        </w:rPr>
        <w:t>දෘෂ්ටිවශයෙන් අල්ලා නො ගත් බැවින් අපරාමට්ඨපාරිසුද්ධිසීල යි කියනු ලැබේ. තව ද පෘථග්ජනයන්ගේ හෝ</w:t>
      </w:r>
      <w:r w:rsidRPr="00C066C0">
        <w:t xml:space="preserve">, </w:t>
      </w:r>
      <w:r w:rsidRPr="00C066C0">
        <w:rPr>
          <w:cs/>
          <w:lang w:bidi="si-LK"/>
        </w:rPr>
        <w:t>භව වශයෙන් අල්ලා නො ගත් සීලය</w:t>
      </w:r>
      <w:r w:rsidRPr="00C066C0">
        <w:t xml:space="preserve">, </w:t>
      </w:r>
      <w:r w:rsidR="00B535F9">
        <w:rPr>
          <w:cs/>
          <w:lang w:bidi="si-LK"/>
        </w:rPr>
        <w:t>අපරාමට්ඨ</w:t>
      </w:r>
      <w:r w:rsidRPr="00C066C0">
        <w:rPr>
          <w:cs/>
          <w:lang w:bidi="si-LK"/>
        </w:rPr>
        <w:t xml:space="preserve">පාරිසුද්ධිසීල යි ගැණේ. </w:t>
      </w:r>
      <w:r w:rsidR="003E6E91">
        <w:rPr>
          <w:b/>
          <w:bCs/>
        </w:rPr>
        <w:t>‘</w:t>
      </w:r>
      <w:r w:rsidR="00B535F9" w:rsidRPr="00B535F9">
        <w:rPr>
          <w:b/>
          <w:bCs/>
          <w:cs/>
          <w:lang w:bidi="si-LK"/>
        </w:rPr>
        <w:t>කුටුම්බියතිස්සපුත්ත</w:t>
      </w:r>
      <w:r w:rsidR="003E6E91">
        <w:rPr>
          <w:b/>
          <w:bCs/>
        </w:rPr>
        <w:t>’</w:t>
      </w:r>
      <w:r w:rsidRPr="00C066C0">
        <w:t xml:space="preserve"> </w:t>
      </w:r>
      <w:r w:rsidRPr="00C066C0">
        <w:rPr>
          <w:cs/>
          <w:lang w:bidi="si-LK"/>
        </w:rPr>
        <w:t>ස්ථවිරයන් වහන්සේගේ සීලය මෙනි. උන්වහන්සේ සීලය නිසා</w:t>
      </w:r>
      <w:r w:rsidRPr="00C066C0">
        <w:t xml:space="preserve">, </w:t>
      </w:r>
      <w:r w:rsidR="00B535F9">
        <w:rPr>
          <w:cs/>
          <w:lang w:bidi="si-LK"/>
        </w:rPr>
        <w:t>රහත්</w:t>
      </w:r>
      <w:r w:rsidRPr="00C066C0">
        <w:rPr>
          <w:cs/>
          <w:lang w:bidi="si-LK"/>
        </w:rPr>
        <w:t>වන</w:t>
      </w:r>
      <w:r w:rsidR="00B535F9">
        <w:rPr>
          <w:rFonts w:hint="cs"/>
          <w:cs/>
          <w:lang w:bidi="si-LK"/>
        </w:rPr>
        <w:t>්න</w:t>
      </w:r>
      <w:r w:rsidRPr="00C066C0">
        <w:rPr>
          <w:cs/>
          <w:lang w:bidi="si-LK"/>
        </w:rPr>
        <w:t xml:space="preserve">ට සිතා තමා මරන්නට පැමිණි සතුරන්ට </w:t>
      </w:r>
      <w:r w:rsidR="003E6E91">
        <w:t>‘</w:t>
      </w:r>
      <w:r w:rsidRPr="00C066C0">
        <w:rPr>
          <w:cs/>
          <w:lang w:bidi="si-LK"/>
        </w:rPr>
        <w:t>මම දෙපා බිඳ ගෙණ තොපට පොරොන්දුවක් දෙමි</w:t>
      </w:r>
      <w:r w:rsidRPr="00C066C0">
        <w:t xml:space="preserve">, </w:t>
      </w:r>
      <w:r w:rsidRPr="00C066C0">
        <w:rPr>
          <w:cs/>
          <w:lang w:bidi="si-LK"/>
        </w:rPr>
        <w:t>රාගසහිත වු මරණයට මම පිළිකුල් කරමි</w:t>
      </w:r>
      <w:r w:rsidRPr="00C066C0">
        <w:t xml:space="preserve">, </w:t>
      </w:r>
      <w:r w:rsidRPr="00C066C0">
        <w:rPr>
          <w:cs/>
          <w:lang w:bidi="si-LK"/>
        </w:rPr>
        <w:t>මම එයට ල</w:t>
      </w:r>
      <w:r w:rsidR="00F74C67">
        <w:rPr>
          <w:rFonts w:hint="cs"/>
          <w:cs/>
          <w:lang w:bidi="si-LK"/>
        </w:rPr>
        <w:t>ජ‍්ජි</w:t>
      </w:r>
      <w:r w:rsidRPr="00C066C0">
        <w:rPr>
          <w:cs/>
          <w:lang w:bidi="si-LK"/>
        </w:rPr>
        <w:t>ත වෙමි</w:t>
      </w:r>
      <w:r w:rsidR="003E6E91">
        <w:t>’</w:t>
      </w:r>
      <w:r w:rsidRPr="00C066C0">
        <w:t xml:space="preserve"> </w:t>
      </w:r>
      <w:r w:rsidRPr="00C066C0">
        <w:rPr>
          <w:cs/>
          <w:lang w:bidi="si-LK"/>
        </w:rPr>
        <w:t>යි සංස්කාරධ</w:t>
      </w:r>
      <w:r w:rsidR="00983463">
        <w:rPr>
          <w:cs/>
          <w:lang w:bidi="si-LK"/>
        </w:rPr>
        <w:t>ර්‍ම</w:t>
      </w:r>
      <w:r w:rsidRPr="00C066C0">
        <w:rPr>
          <w:cs/>
          <w:lang w:bidi="si-LK"/>
        </w:rPr>
        <w:t xml:space="preserve">යන්හි සිත යවා පාන්වත් ම රහත් වූහ. </w:t>
      </w:r>
    </w:p>
    <w:p w14:paraId="17EFD6AC" w14:textId="64BD38A0" w:rsidR="00C066C0" w:rsidRPr="00C066C0" w:rsidRDefault="00C066C0" w:rsidP="00D01B0A">
      <w:r w:rsidRPr="00C066C0">
        <w:rPr>
          <w:cs/>
          <w:lang w:bidi="si-LK"/>
        </w:rPr>
        <w:t>එක්තරා මහතෙර කෙනෙක්</w:t>
      </w:r>
      <w:r w:rsidRPr="00C066C0">
        <w:t xml:space="preserve">, </w:t>
      </w:r>
      <w:r w:rsidRPr="00C066C0">
        <w:rPr>
          <w:cs/>
          <w:lang w:bidi="si-LK"/>
        </w:rPr>
        <w:t xml:space="preserve">දැඩි </w:t>
      </w:r>
      <w:r w:rsidR="00F74C67">
        <w:rPr>
          <w:rFonts w:hint="cs"/>
          <w:cs/>
          <w:lang w:bidi="si-LK"/>
        </w:rPr>
        <w:t>සේ</w:t>
      </w:r>
      <w:r w:rsidR="00F74C67">
        <w:rPr>
          <w:cs/>
          <w:lang w:bidi="si-LK"/>
        </w:rPr>
        <w:t xml:space="preserve"> ගිලන් ව අහරගැණ</w:t>
      </w:r>
      <w:r w:rsidR="00F74C67">
        <w:rPr>
          <w:rFonts w:hint="cs"/>
          <w:cs/>
          <w:lang w:bidi="si-LK"/>
        </w:rPr>
        <w:t>ී</w:t>
      </w:r>
      <w:r w:rsidRPr="00C066C0">
        <w:rPr>
          <w:cs/>
          <w:lang w:bidi="si-LK"/>
        </w:rPr>
        <w:t>මෙහි ද අපොහොසත් ව</w:t>
      </w:r>
      <w:r w:rsidRPr="00C066C0">
        <w:t xml:space="preserve">, </w:t>
      </w:r>
      <w:r w:rsidR="00F74C67">
        <w:rPr>
          <w:cs/>
          <w:lang w:bidi="si-LK"/>
        </w:rPr>
        <w:t>තමන්ගේ මල මූ දෙකෙහි ගැල</w:t>
      </w:r>
      <w:r w:rsidR="00F74C67">
        <w:rPr>
          <w:rFonts w:hint="cs"/>
          <w:cs/>
          <w:lang w:bidi="si-LK"/>
        </w:rPr>
        <w:t>ි</w:t>
      </w:r>
      <w:r w:rsidRPr="00C066C0">
        <w:rPr>
          <w:cs/>
          <w:lang w:bidi="si-LK"/>
        </w:rPr>
        <w:t xml:space="preserve"> ගැලී ඔබමොබ පෙරළෙමින් කල් යැවූහ. ඒ දුටු තරුණ භි</w:t>
      </w:r>
      <w:r w:rsidR="00022B53">
        <w:rPr>
          <w:cs/>
          <w:lang w:bidi="si-LK"/>
        </w:rPr>
        <w:t>ක්‍ෂු</w:t>
      </w:r>
      <w:r w:rsidRPr="00C066C0">
        <w:rPr>
          <w:cs/>
          <w:lang w:bidi="si-LK"/>
        </w:rPr>
        <w:t xml:space="preserve"> නමක් </w:t>
      </w:r>
      <w:r w:rsidR="003E6E91">
        <w:t>‘</w:t>
      </w:r>
      <w:r w:rsidRPr="00C066C0">
        <w:rPr>
          <w:cs/>
          <w:lang w:bidi="si-LK"/>
        </w:rPr>
        <w:t>අයියෝ! ජීවිත සංස්කාරයෝ දුක් වන්නාහ</w:t>
      </w:r>
      <w:r w:rsidR="003E6E91">
        <w:t>’</w:t>
      </w:r>
      <w:r w:rsidR="00F74C67">
        <w:rPr>
          <w:rFonts w:hint="cs"/>
          <w:cs/>
          <w:lang w:bidi="si-LK"/>
        </w:rPr>
        <w:t xml:space="preserve"> </w:t>
      </w:r>
      <w:r w:rsidRPr="00C066C0">
        <w:rPr>
          <w:cs/>
          <w:lang w:bidi="si-LK"/>
        </w:rPr>
        <w:t xml:space="preserve">යි කියනු අසා ඔහුට කතා කොට </w:t>
      </w:r>
      <w:r w:rsidR="003E6E91">
        <w:t>‘</w:t>
      </w:r>
      <w:r w:rsidRPr="00C066C0">
        <w:rPr>
          <w:cs/>
          <w:lang w:bidi="si-LK"/>
        </w:rPr>
        <w:t>ඇවත! මම දැන් මැරෙමි</w:t>
      </w:r>
      <w:r w:rsidRPr="00C066C0">
        <w:t xml:space="preserve">, </w:t>
      </w:r>
      <w:r w:rsidRPr="00C066C0">
        <w:rPr>
          <w:cs/>
          <w:lang w:bidi="si-LK"/>
        </w:rPr>
        <w:t>සග සැප ලබමි</w:t>
      </w:r>
      <w:r w:rsidRPr="00C066C0">
        <w:t xml:space="preserve">, </w:t>
      </w:r>
      <w:r w:rsidRPr="00C066C0">
        <w:rPr>
          <w:cs/>
          <w:lang w:bidi="si-LK"/>
        </w:rPr>
        <w:t>එහි සැකයෙක් නැත</w:t>
      </w:r>
      <w:r w:rsidRPr="00C066C0">
        <w:t xml:space="preserve">, </w:t>
      </w:r>
      <w:r w:rsidRPr="00C066C0">
        <w:rPr>
          <w:cs/>
          <w:lang w:bidi="si-LK"/>
        </w:rPr>
        <w:t>සීලය බිඳ දමා ලබන සම්පත්තිය නම්</w:t>
      </w:r>
      <w:r w:rsidRPr="00C066C0">
        <w:t xml:space="preserve">, </w:t>
      </w:r>
      <w:r w:rsidRPr="00C066C0">
        <w:rPr>
          <w:cs/>
          <w:lang w:bidi="si-LK"/>
        </w:rPr>
        <w:t>මහණකම හැර ලබන ගිහිකම වැනි ය</w:t>
      </w:r>
      <w:r w:rsidRPr="00C066C0">
        <w:t xml:space="preserve">, </w:t>
      </w:r>
      <w:r w:rsidRPr="00C066C0">
        <w:rPr>
          <w:cs/>
          <w:lang w:bidi="si-LK"/>
        </w:rPr>
        <w:t>මට වුවමනා සීලය සමග මැරෙන්නට ය</w:t>
      </w:r>
      <w:r w:rsidR="003E6E91">
        <w:t>’</w:t>
      </w:r>
      <w:r w:rsidR="00F74C67">
        <w:rPr>
          <w:rFonts w:hint="cs"/>
          <w:cs/>
          <w:lang w:bidi="si-LK"/>
        </w:rPr>
        <w:t xml:space="preserve"> </w:t>
      </w:r>
      <w:r w:rsidRPr="00C066C0">
        <w:rPr>
          <w:cs/>
          <w:lang w:bidi="si-LK"/>
        </w:rPr>
        <w:t>යි කියූ උන්වහන්සේ එසේ ම හොත් සේක්</w:t>
      </w:r>
      <w:r w:rsidRPr="00C066C0">
        <w:t xml:space="preserve">, </w:t>
      </w:r>
      <w:r w:rsidRPr="00C066C0">
        <w:rPr>
          <w:cs/>
          <w:lang w:bidi="si-LK"/>
        </w:rPr>
        <w:t>ඒ රෝගය ම ස</w:t>
      </w:r>
      <w:r w:rsidR="00F74C67">
        <w:rPr>
          <w:rFonts w:hint="cs"/>
          <w:cs/>
          <w:lang w:bidi="si-LK"/>
        </w:rPr>
        <w:t>ම්</w:t>
      </w:r>
      <w:r w:rsidRPr="00C066C0">
        <w:rPr>
          <w:cs/>
          <w:lang w:bidi="si-LK"/>
        </w:rPr>
        <w:t>ම</w:t>
      </w:r>
      <w:r w:rsidR="00FE1A0E">
        <w:rPr>
          <w:cs/>
          <w:lang w:bidi="si-LK"/>
        </w:rPr>
        <w:t>ර්‍ශ</w:t>
      </w:r>
      <w:r w:rsidRPr="00C066C0">
        <w:rPr>
          <w:cs/>
          <w:lang w:bidi="si-LK"/>
        </w:rPr>
        <w:t>න කර</w:t>
      </w:r>
      <w:r w:rsidR="00F74C67">
        <w:rPr>
          <w:rFonts w:hint="cs"/>
          <w:cs/>
          <w:lang w:bidi="si-LK"/>
        </w:rPr>
        <w:t>න්</w:t>
      </w:r>
      <w:r w:rsidRPr="00C066C0">
        <w:rPr>
          <w:cs/>
          <w:lang w:bidi="si-LK"/>
        </w:rPr>
        <w:t xml:space="preserve">නෝ රහත් වූහ. </w:t>
      </w:r>
    </w:p>
    <w:p w14:paraId="670B3556" w14:textId="7D92FFAB" w:rsidR="00C066C0" w:rsidRPr="00C066C0" w:rsidRDefault="003E6E91" w:rsidP="00D01B0A">
      <w:r>
        <w:rPr>
          <w:b/>
          <w:bCs/>
        </w:rPr>
        <w:t>‘</w:t>
      </w:r>
      <w:r w:rsidR="00C066C0" w:rsidRPr="00956684">
        <w:rPr>
          <w:b/>
          <w:bCs/>
          <w:cs/>
          <w:lang w:bidi="si-LK"/>
        </w:rPr>
        <w:t>තථාගත</w:t>
      </w:r>
      <w:r w:rsidR="00E778C9" w:rsidRPr="00956684">
        <w:rPr>
          <w:rFonts w:hint="cs"/>
          <w:b/>
          <w:bCs/>
          <w:cs/>
          <w:lang w:bidi="si-LK"/>
        </w:rPr>
        <w:t>සා</w:t>
      </w:r>
      <w:r w:rsidR="00C066C0" w:rsidRPr="00956684">
        <w:rPr>
          <w:b/>
          <w:bCs/>
          <w:cs/>
          <w:lang w:bidi="si-LK"/>
        </w:rPr>
        <w:t>ව</w:t>
      </w:r>
      <w:r w:rsidR="00E778C9" w:rsidRPr="00956684">
        <w:rPr>
          <w:rFonts w:hint="cs"/>
          <w:b/>
          <w:bCs/>
          <w:cs/>
          <w:lang w:bidi="si-LK"/>
        </w:rPr>
        <w:t>කානං</w:t>
      </w:r>
      <w:r w:rsidR="00C066C0" w:rsidRPr="00956684">
        <w:rPr>
          <w:b/>
          <w:bCs/>
          <w:cs/>
          <w:lang w:bidi="si-LK"/>
        </w:rPr>
        <w:t xml:space="preserve"> </w:t>
      </w:r>
      <w:r w:rsidR="00E778C9" w:rsidRPr="00956684">
        <w:rPr>
          <w:rFonts w:hint="cs"/>
          <w:b/>
          <w:bCs/>
          <w:cs/>
          <w:lang w:bidi="si-LK"/>
        </w:rPr>
        <w:t>ඛී</w:t>
      </w:r>
      <w:r w:rsidR="00C066C0" w:rsidRPr="00956684">
        <w:rPr>
          <w:b/>
          <w:bCs/>
          <w:cs/>
          <w:lang w:bidi="si-LK"/>
        </w:rPr>
        <w:t>ණාසවානං ප</w:t>
      </w:r>
      <w:r w:rsidR="00E778C9" w:rsidRPr="00956684">
        <w:rPr>
          <w:rFonts w:hint="cs"/>
          <w:b/>
          <w:bCs/>
          <w:cs/>
          <w:lang w:bidi="si-LK"/>
        </w:rPr>
        <w:t>ච්චෙ</w:t>
      </w:r>
      <w:r w:rsidR="00C066C0" w:rsidRPr="00956684">
        <w:rPr>
          <w:b/>
          <w:bCs/>
          <w:cs/>
          <w:lang w:bidi="si-LK"/>
        </w:rPr>
        <w:t>කබුද්ධානං තථාගතානං අරහන්තානං සම්මාසම්බුද්ධානං ඉදං පටි</w:t>
      </w:r>
      <w:r w:rsidR="00956684" w:rsidRPr="00956684">
        <w:rPr>
          <w:rFonts w:hint="cs"/>
          <w:b/>
          <w:bCs/>
          <w:cs/>
          <w:lang w:bidi="si-LK"/>
        </w:rPr>
        <w:t>ප‍්පස‍්ස</w:t>
      </w:r>
      <w:r w:rsidR="00CD0EC9">
        <w:rPr>
          <w:rFonts w:hint="cs"/>
          <w:b/>
          <w:bCs/>
          <w:cs/>
          <w:lang w:bidi="si-LK"/>
        </w:rPr>
        <w:t>ද්ධි</w:t>
      </w:r>
      <w:r w:rsidR="00C066C0" w:rsidRPr="00956684">
        <w:rPr>
          <w:b/>
          <w:bCs/>
          <w:cs/>
          <w:lang w:bidi="si-LK"/>
        </w:rPr>
        <w:t xml:space="preserve"> පාරිසුද්ධි සීලං</w:t>
      </w:r>
      <w:r w:rsidR="00294022">
        <w:rPr>
          <w:b/>
          <w:bCs/>
          <w:cs/>
          <w:lang w:bidi="si-LK"/>
        </w:rPr>
        <w:t>’</w:t>
      </w:r>
      <w:r w:rsidR="00C066C0" w:rsidRPr="00956684">
        <w:rPr>
          <w:b/>
          <w:bCs/>
          <w:cs/>
          <w:lang w:bidi="si-LK"/>
        </w:rPr>
        <w:t xml:space="preserve"> </w:t>
      </w:r>
      <w:r w:rsidR="00C066C0" w:rsidRPr="00C066C0">
        <w:rPr>
          <w:cs/>
          <w:lang w:bidi="si-LK"/>
        </w:rPr>
        <w:t>යි වදාළ බැවින් රහතු</w:t>
      </w:r>
      <w:r w:rsidR="00956684">
        <w:rPr>
          <w:rFonts w:hint="cs"/>
          <w:cs/>
          <w:lang w:bidi="si-LK"/>
        </w:rPr>
        <w:t>න්</w:t>
      </w:r>
      <w:r w:rsidR="00C066C0" w:rsidRPr="00C066C0">
        <w:rPr>
          <w:cs/>
          <w:lang w:bidi="si-LK"/>
        </w:rPr>
        <w:t>ගේ පසේ බුදුරජුන්ගේ සම්මා සම්බුදුරජු</w:t>
      </w:r>
      <w:r w:rsidR="00956684">
        <w:rPr>
          <w:rFonts w:hint="cs"/>
          <w:cs/>
          <w:lang w:bidi="si-LK"/>
        </w:rPr>
        <w:t>න්</w:t>
      </w:r>
      <w:r w:rsidR="00C066C0" w:rsidRPr="00C066C0">
        <w:rPr>
          <w:cs/>
          <w:lang w:bidi="si-LK"/>
        </w:rPr>
        <w:t>ගේ සීලය</w:t>
      </w:r>
      <w:r w:rsidR="00C066C0" w:rsidRPr="00C066C0">
        <w:t xml:space="preserve">, </w:t>
      </w:r>
      <w:r w:rsidR="00C066C0" w:rsidRPr="00C066C0">
        <w:rPr>
          <w:cs/>
          <w:lang w:bidi="si-LK"/>
        </w:rPr>
        <w:t>පටිප්පස්සද්ධිපාරිසුද්ධිසීල නම් වේ. ඒ සීලය මුළුමනින් කෙලෙ</w:t>
      </w:r>
      <w:r w:rsidR="00956684">
        <w:rPr>
          <w:rFonts w:hint="cs"/>
          <w:cs/>
          <w:lang w:bidi="si-LK"/>
        </w:rPr>
        <w:t>ස්දැ</w:t>
      </w:r>
      <w:r w:rsidR="00C066C0" w:rsidRPr="00C066C0">
        <w:rPr>
          <w:cs/>
          <w:lang w:bidi="si-LK"/>
        </w:rPr>
        <w:t xml:space="preserve">වීම් සන්සිඳුවාලයි. </w:t>
      </w:r>
    </w:p>
    <w:p w14:paraId="340A0E91" w14:textId="01102342" w:rsidR="00C066C0" w:rsidRPr="00C066C0" w:rsidRDefault="00C066C0" w:rsidP="00D01B0A">
      <w:r w:rsidRPr="00C066C0">
        <w:rPr>
          <w:cs/>
          <w:lang w:bidi="si-LK"/>
        </w:rPr>
        <w:t>හිරි-ඔ</w:t>
      </w:r>
      <w:r w:rsidR="00956684">
        <w:rPr>
          <w:rFonts w:hint="cs"/>
          <w:cs/>
          <w:lang w:bidi="si-LK"/>
        </w:rPr>
        <w:t>ත්</w:t>
      </w:r>
      <w:r w:rsidRPr="00C066C0">
        <w:rPr>
          <w:cs/>
          <w:lang w:bidi="si-LK"/>
        </w:rPr>
        <w:t>ත</w:t>
      </w:r>
      <w:r w:rsidR="00956684">
        <w:rPr>
          <w:rFonts w:hint="cs"/>
          <w:cs/>
          <w:lang w:bidi="si-LK"/>
        </w:rPr>
        <w:t>ප්</w:t>
      </w:r>
      <w:r w:rsidRPr="00C066C0">
        <w:rPr>
          <w:cs/>
          <w:lang w:bidi="si-LK"/>
        </w:rPr>
        <w:t>පාදී වූ යම් කුශලචිත්තෝත්පාදයකින් ප්‍රාණඝාතයා ගේ ප්‍රහාණය වේ ද</w:t>
      </w:r>
      <w:r w:rsidRPr="00C066C0">
        <w:t xml:space="preserve">, </w:t>
      </w:r>
      <w:r w:rsidRPr="00C066C0">
        <w:rPr>
          <w:cs/>
          <w:lang w:bidi="si-LK"/>
        </w:rPr>
        <w:t>ඒ ප්‍රාණඝාතප්‍රහාණය පහාණසීල නම් වේ. අදින්නාදානප්‍රහාණදියෙහි ද ක්‍රමය මෙ</w:t>
      </w:r>
      <w:r w:rsidR="00956684">
        <w:rPr>
          <w:rFonts w:hint="cs"/>
          <w:cs/>
          <w:lang w:bidi="si-LK"/>
        </w:rPr>
        <w:t>සේ</w:t>
      </w:r>
      <w:r w:rsidRPr="00C066C0">
        <w:rPr>
          <w:cs/>
          <w:lang w:bidi="si-LK"/>
        </w:rPr>
        <w:t xml:space="preserve"> ය. </w:t>
      </w:r>
      <w:r w:rsidR="003E6E91">
        <w:rPr>
          <w:b/>
          <w:bCs/>
          <w:cs/>
          <w:lang w:bidi="si-LK"/>
        </w:rPr>
        <w:t>‘</w:t>
      </w:r>
      <w:r w:rsidRPr="00956684">
        <w:rPr>
          <w:b/>
          <w:bCs/>
          <w:cs/>
          <w:lang w:bidi="si-LK"/>
        </w:rPr>
        <w:t>එත්ථ ච පහාණන</w:t>
      </w:r>
      <w:r w:rsidR="00956684" w:rsidRPr="00956684">
        <w:rPr>
          <w:rFonts w:hint="cs"/>
          <w:b/>
          <w:bCs/>
          <w:cs/>
          <w:lang w:bidi="si-LK"/>
        </w:rPr>
        <w:t>්ති</w:t>
      </w:r>
      <w:r w:rsidRPr="00956684">
        <w:rPr>
          <w:b/>
          <w:bCs/>
          <w:cs/>
          <w:lang w:bidi="si-LK"/>
        </w:rPr>
        <w:t xml:space="preserve"> </w:t>
      </w:r>
      <w:r w:rsidR="00956684" w:rsidRPr="00956684">
        <w:rPr>
          <w:rFonts w:hint="cs"/>
          <w:b/>
          <w:bCs/>
          <w:cs/>
          <w:lang w:bidi="si-LK"/>
        </w:rPr>
        <w:t>කො</w:t>
      </w:r>
      <w:r w:rsidRPr="00956684">
        <w:rPr>
          <w:b/>
          <w:bCs/>
          <w:cs/>
          <w:lang w:bidi="si-LK"/>
        </w:rPr>
        <w:t xml:space="preserve"> චි ධ</w:t>
      </w:r>
      <w:r w:rsidR="00956684" w:rsidRPr="00956684">
        <w:rPr>
          <w:rFonts w:hint="cs"/>
          <w:b/>
          <w:bCs/>
          <w:cs/>
          <w:lang w:bidi="si-LK"/>
        </w:rPr>
        <w:t>ම්මො</w:t>
      </w:r>
      <w:r w:rsidRPr="00956684">
        <w:rPr>
          <w:b/>
          <w:bCs/>
          <w:cs/>
          <w:lang w:bidi="si-LK"/>
        </w:rPr>
        <w:t xml:space="preserve"> න</w:t>
      </w:r>
      <w:r w:rsidR="00956684" w:rsidRPr="00956684">
        <w:rPr>
          <w:rFonts w:hint="cs"/>
          <w:b/>
          <w:bCs/>
          <w:cs/>
          <w:lang w:bidi="si-LK"/>
        </w:rPr>
        <w:t>ත්‍ථි</w:t>
      </w:r>
      <w:r w:rsidRPr="00956684">
        <w:rPr>
          <w:b/>
          <w:bCs/>
          <w:cs/>
          <w:lang w:bidi="si-LK"/>
        </w:rPr>
        <w:t xml:space="preserve"> අඤ්ඤත්‍ර වු</w:t>
      </w:r>
      <w:r w:rsidR="00956684" w:rsidRPr="00956684">
        <w:rPr>
          <w:rFonts w:hint="cs"/>
          <w:b/>
          <w:bCs/>
          <w:cs/>
          <w:lang w:bidi="si-LK"/>
        </w:rPr>
        <w:t>ත‍්තප‍්ප</w:t>
      </w:r>
      <w:r w:rsidRPr="00956684">
        <w:rPr>
          <w:b/>
          <w:bCs/>
          <w:cs/>
          <w:lang w:bidi="si-LK"/>
        </w:rPr>
        <w:t>කාරානං පා</w:t>
      </w:r>
      <w:r w:rsidR="00956684" w:rsidRPr="00956684">
        <w:rPr>
          <w:rFonts w:hint="cs"/>
          <w:b/>
          <w:bCs/>
          <w:cs/>
          <w:lang w:bidi="si-LK"/>
        </w:rPr>
        <w:t>ණාති</w:t>
      </w:r>
      <w:r w:rsidRPr="00956684">
        <w:rPr>
          <w:b/>
          <w:bCs/>
          <w:cs/>
          <w:lang w:bidi="si-LK"/>
        </w:rPr>
        <w:t>පාතාදීනං අනු</w:t>
      </w:r>
      <w:r w:rsidR="00956684" w:rsidRPr="00956684">
        <w:rPr>
          <w:rFonts w:hint="cs"/>
          <w:b/>
          <w:bCs/>
          <w:cs/>
          <w:lang w:bidi="si-LK"/>
        </w:rPr>
        <w:t>ප‍්පා</w:t>
      </w:r>
      <w:r w:rsidRPr="00956684">
        <w:rPr>
          <w:b/>
          <w:bCs/>
          <w:cs/>
          <w:lang w:bidi="si-LK"/>
        </w:rPr>
        <w:t>දම</w:t>
      </w:r>
      <w:r w:rsidR="00956684" w:rsidRPr="00956684">
        <w:rPr>
          <w:rFonts w:hint="cs"/>
          <w:b/>
          <w:bCs/>
          <w:cs/>
          <w:lang w:bidi="si-LK"/>
        </w:rPr>
        <w:t>ත්</w:t>
      </w:r>
      <w:r w:rsidRPr="00956684">
        <w:rPr>
          <w:b/>
          <w:bCs/>
          <w:cs/>
          <w:lang w:bidi="si-LK"/>
        </w:rPr>
        <w:t>තතො</w:t>
      </w:r>
      <w:r w:rsidR="003E6E91">
        <w:rPr>
          <w:b/>
          <w:bCs/>
        </w:rPr>
        <w:t>’</w:t>
      </w:r>
      <w:r w:rsidRPr="00C066C0">
        <w:t xml:space="preserve"> </w:t>
      </w:r>
      <w:r w:rsidRPr="00C066C0">
        <w:rPr>
          <w:cs/>
          <w:lang w:bidi="si-LK"/>
        </w:rPr>
        <w:t>යන මෙයින් පෙ</w:t>
      </w:r>
      <w:r w:rsidR="00956684">
        <w:rPr>
          <w:rFonts w:hint="cs"/>
          <w:cs/>
          <w:lang w:bidi="si-LK"/>
        </w:rPr>
        <w:t>ණෙ</w:t>
      </w:r>
      <w:r w:rsidRPr="00C066C0">
        <w:rPr>
          <w:cs/>
          <w:lang w:bidi="si-LK"/>
        </w:rPr>
        <w:t>නුයේ ප්‍රාණඝාතාදීන්ගේ අනු</w:t>
      </w:r>
      <w:r w:rsidR="00956684">
        <w:rPr>
          <w:rFonts w:hint="cs"/>
          <w:cs/>
          <w:lang w:bidi="si-LK"/>
        </w:rPr>
        <w:t>ප්</w:t>
      </w:r>
      <w:r w:rsidRPr="00C066C0">
        <w:rPr>
          <w:cs/>
          <w:lang w:bidi="si-LK"/>
        </w:rPr>
        <w:t>පාදමාත්‍රය මුත්</w:t>
      </w:r>
      <w:r w:rsidRPr="00C066C0">
        <w:t xml:space="preserve">, </w:t>
      </w:r>
      <w:r w:rsidRPr="00C066C0">
        <w:rPr>
          <w:cs/>
          <w:lang w:bidi="si-LK"/>
        </w:rPr>
        <w:t>ප්‍රහාණැ යි ගතයුතු අනික් ධ</w:t>
      </w:r>
      <w:r w:rsidR="00983463">
        <w:rPr>
          <w:rFonts w:hint="cs"/>
          <w:cs/>
          <w:lang w:bidi="si-LK"/>
        </w:rPr>
        <w:t>ර්‍ම</w:t>
      </w:r>
      <w:r w:rsidR="00956684">
        <w:rPr>
          <w:cs/>
          <w:lang w:bidi="si-LK"/>
        </w:rPr>
        <w:t>යක් නැති</w:t>
      </w:r>
      <w:r w:rsidRPr="00C066C0">
        <w:rPr>
          <w:cs/>
          <w:lang w:bidi="si-LK"/>
        </w:rPr>
        <w:t>බව ය. ප්‍රාණඝාතාදීන්ගේ ප්‍රහාණය</w:t>
      </w:r>
      <w:r w:rsidRPr="00C066C0">
        <w:t xml:space="preserve">, </w:t>
      </w:r>
      <w:r w:rsidRPr="00C066C0">
        <w:rPr>
          <w:cs/>
          <w:lang w:bidi="si-LK"/>
        </w:rPr>
        <w:t>ඒ ඒ කුශලධ</w:t>
      </w:r>
      <w:r w:rsidR="00983463">
        <w:rPr>
          <w:cs/>
          <w:lang w:bidi="si-LK"/>
        </w:rPr>
        <w:t>ර්‍ම</w:t>
      </w:r>
      <w:r w:rsidRPr="00C066C0">
        <w:rPr>
          <w:cs/>
          <w:lang w:bidi="si-LK"/>
        </w:rPr>
        <w:t>යන්ට පිහිටවන හෙයින්</w:t>
      </w:r>
      <w:r w:rsidRPr="00C066C0">
        <w:t xml:space="preserve">, </w:t>
      </w:r>
      <w:r w:rsidRPr="00C066C0">
        <w:rPr>
          <w:cs/>
          <w:lang w:bidi="si-LK"/>
        </w:rPr>
        <w:t>කුසල්දහම් දරාගැණිමෙක් වේ ද</w:t>
      </w:r>
      <w:r w:rsidRPr="00C066C0">
        <w:t xml:space="preserve">, </w:t>
      </w:r>
      <w:r w:rsidRPr="00C066C0">
        <w:rPr>
          <w:cs/>
          <w:lang w:bidi="si-LK"/>
        </w:rPr>
        <w:t>පරපණ නැසුම් ඈ නො කිරීම</w:t>
      </w:r>
      <w:r w:rsidRPr="00C066C0">
        <w:t xml:space="preserve">, </w:t>
      </w:r>
      <w:r w:rsidRPr="00C066C0">
        <w:rPr>
          <w:cs/>
          <w:lang w:bidi="si-LK"/>
        </w:rPr>
        <w:t>චිත්තකම්පනය නො කරණ හෙයින් සිත් නො සැලීමට කරුණු වේද</w:t>
      </w:r>
      <w:r w:rsidRPr="00C066C0">
        <w:t xml:space="preserve">, </w:t>
      </w:r>
      <w:r w:rsidR="00956684">
        <w:rPr>
          <w:cs/>
          <w:lang w:bidi="si-LK"/>
        </w:rPr>
        <w:t>එ හෙයින් යට කියූ උපධාරණ සමාධ</w:t>
      </w:r>
      <w:r w:rsidR="00956684">
        <w:rPr>
          <w:rFonts w:hint="cs"/>
          <w:cs/>
          <w:lang w:bidi="si-LK"/>
        </w:rPr>
        <w:t>ා</w:t>
      </w:r>
      <w:r w:rsidRPr="00C066C0">
        <w:rPr>
          <w:cs/>
          <w:lang w:bidi="si-LK"/>
        </w:rPr>
        <w:t>න යන ශීලනා</w:t>
      </w:r>
      <w:r w:rsidR="002606F2">
        <w:rPr>
          <w:cs/>
          <w:lang w:bidi="si-LK"/>
        </w:rPr>
        <w:t>ර්‍ත්‍ථ</w:t>
      </w:r>
      <w:r w:rsidRPr="00C066C0">
        <w:rPr>
          <w:cs/>
          <w:lang w:bidi="si-LK"/>
        </w:rPr>
        <w:t xml:space="preserve">යෙන් පහාණසීල යි කියනු ලැබේ. </w:t>
      </w:r>
    </w:p>
    <w:p w14:paraId="00DDA0DA" w14:textId="4D046BBF" w:rsidR="00C066C0" w:rsidRPr="00C066C0" w:rsidRDefault="00C066C0" w:rsidP="00D01B0A">
      <w:r w:rsidRPr="00C066C0">
        <w:rPr>
          <w:cs/>
          <w:lang w:bidi="si-LK"/>
        </w:rPr>
        <w:t>පරපණනැසුම් ඈ වරදින් වැළක සිටීම</w:t>
      </w:r>
      <w:r w:rsidRPr="00C066C0">
        <w:t xml:space="preserve">, </w:t>
      </w:r>
      <w:r w:rsidRPr="00C066C0">
        <w:rPr>
          <w:cs/>
          <w:lang w:bidi="si-LK"/>
        </w:rPr>
        <w:t>වෙරමණී</w:t>
      </w:r>
      <w:r w:rsidR="00956684">
        <w:rPr>
          <w:cs/>
          <w:lang w:bidi="si-LK"/>
        </w:rPr>
        <w:t>සීල නම් වේ. වේරමණ</w:t>
      </w:r>
      <w:r w:rsidR="00956684">
        <w:rPr>
          <w:rFonts w:hint="cs"/>
          <w:cs/>
          <w:lang w:bidi="si-LK"/>
        </w:rPr>
        <w:t>ී-</w:t>
      </w:r>
      <w:r w:rsidRPr="00C066C0">
        <w:rPr>
          <w:cs/>
          <w:lang w:bidi="si-LK"/>
        </w:rPr>
        <w:t>සංවරයන් හා යෙදුනු චේතනාව</w:t>
      </w:r>
      <w:r w:rsidRPr="00C066C0">
        <w:t xml:space="preserve">, </w:t>
      </w:r>
      <w:r w:rsidR="00AA0295">
        <w:rPr>
          <w:cs/>
          <w:lang w:bidi="si-LK"/>
        </w:rPr>
        <w:t>චේතනා</w:t>
      </w:r>
      <w:r w:rsidRPr="00C066C0">
        <w:rPr>
          <w:cs/>
          <w:lang w:bidi="si-LK"/>
        </w:rPr>
        <w:t>සීල නම් වේ</w:t>
      </w:r>
      <w:r w:rsidR="00956684">
        <w:rPr>
          <w:cs/>
          <w:lang w:bidi="si-LK"/>
        </w:rPr>
        <w:t>. මෙය ප්‍රාණඝාතාදියට ප්‍රතිප</w:t>
      </w:r>
      <w:r w:rsidR="00022B53">
        <w:rPr>
          <w:cs/>
          <w:lang w:bidi="si-LK"/>
        </w:rPr>
        <w:t>ක්‍ෂ</w:t>
      </w:r>
      <w:r w:rsidRPr="00C066C0">
        <w:rPr>
          <w:cs/>
          <w:lang w:bidi="si-LK"/>
        </w:rPr>
        <w:t xml:space="preserve">භාවයෙන් </w:t>
      </w:r>
      <w:r w:rsidR="00956684">
        <w:rPr>
          <w:cs/>
          <w:lang w:bidi="si-LK"/>
        </w:rPr>
        <w:t>වන්නේ ය. ප්‍රාණඝාතාදියෙන් සංවරව</w:t>
      </w:r>
      <w:r w:rsidR="00956684">
        <w:rPr>
          <w:rFonts w:hint="cs"/>
          <w:cs/>
          <w:lang w:bidi="si-LK"/>
        </w:rPr>
        <w:t>ී</w:t>
      </w:r>
      <w:r w:rsidRPr="00C066C0">
        <w:rPr>
          <w:cs/>
          <w:lang w:bidi="si-LK"/>
        </w:rPr>
        <w:t>ම</w:t>
      </w:r>
      <w:r w:rsidRPr="00C066C0">
        <w:t xml:space="preserve">, </w:t>
      </w:r>
      <w:r w:rsidRPr="00C066C0">
        <w:rPr>
          <w:cs/>
          <w:lang w:bidi="si-LK"/>
        </w:rPr>
        <w:t>සංවරසීල නමි. ප්‍රාණඝාතාදියෙන් වැළක්ම පිණිස ප</w:t>
      </w:r>
      <w:r w:rsidR="00956684">
        <w:rPr>
          <w:cs/>
          <w:lang w:bidi="si-LK"/>
        </w:rPr>
        <w:t>ැණ වූ සිකපද නො බිඳ පවත්වාලීම අව</w:t>
      </w:r>
      <w:r w:rsidR="00A26C99">
        <w:rPr>
          <w:rFonts w:hint="cs"/>
          <w:cs/>
          <w:lang w:bidi="si-LK"/>
        </w:rPr>
        <w:t>ී</w:t>
      </w:r>
      <w:r w:rsidR="00956684">
        <w:rPr>
          <w:cs/>
          <w:lang w:bidi="si-LK"/>
        </w:rPr>
        <w:t>ත</w:t>
      </w:r>
      <w:r w:rsidR="00956684">
        <w:rPr>
          <w:rFonts w:hint="cs"/>
          <w:cs/>
          <w:lang w:bidi="si-LK"/>
        </w:rPr>
        <w:t>ි</w:t>
      </w:r>
      <w:r w:rsidRPr="00C066C0">
        <w:rPr>
          <w:cs/>
          <w:lang w:bidi="si-LK"/>
        </w:rPr>
        <w:t>ක්කම</w:t>
      </w:r>
      <w:r w:rsidR="00956684">
        <w:rPr>
          <w:cs/>
          <w:lang w:bidi="si-LK"/>
        </w:rPr>
        <w:t>සීල නමි. ඒ ඒ සික</w:t>
      </w:r>
      <w:r w:rsidRPr="00C066C0">
        <w:rPr>
          <w:cs/>
          <w:lang w:bidi="si-LK"/>
        </w:rPr>
        <w:t xml:space="preserve">පද නොයික්මවා රැකීමැ යි කී සේ ය. </w:t>
      </w:r>
    </w:p>
    <w:p w14:paraId="51708C4F" w14:textId="17006AA1" w:rsidR="00C066C0" w:rsidRPr="00C066C0" w:rsidRDefault="00C066C0" w:rsidP="00D01B0A">
      <w:r w:rsidRPr="00C066C0">
        <w:rPr>
          <w:cs/>
          <w:lang w:bidi="si-LK"/>
        </w:rPr>
        <w:t>අදින්නාදාන</w:t>
      </w:r>
      <w:r w:rsidR="00956684">
        <w:rPr>
          <w:rFonts w:hint="cs"/>
          <w:cs/>
          <w:lang w:bidi="si-LK"/>
        </w:rPr>
        <w:t xml:space="preserve"> </w:t>
      </w:r>
      <w:r w:rsidRPr="00C066C0">
        <w:rPr>
          <w:cs/>
          <w:lang w:bidi="si-LK"/>
        </w:rPr>
        <w:t>- කාමමි</w:t>
      </w:r>
      <w:r w:rsidR="00956684">
        <w:rPr>
          <w:rFonts w:hint="cs"/>
          <w:cs/>
          <w:lang w:bidi="si-LK"/>
        </w:rPr>
        <w:t>ච‍්ඡා</w:t>
      </w:r>
      <w:r w:rsidRPr="00C066C0">
        <w:rPr>
          <w:cs/>
          <w:lang w:bidi="si-LK"/>
        </w:rPr>
        <w:t>චාර - මුසාවාද</w:t>
      </w:r>
      <w:r w:rsidR="00956684">
        <w:rPr>
          <w:rFonts w:hint="cs"/>
          <w:cs/>
          <w:lang w:bidi="si-LK"/>
        </w:rPr>
        <w:t xml:space="preserve"> </w:t>
      </w:r>
      <w:r w:rsidRPr="00C066C0">
        <w:rPr>
          <w:cs/>
          <w:lang w:bidi="si-LK"/>
        </w:rPr>
        <w:t>-</w:t>
      </w:r>
      <w:r w:rsidR="00956684">
        <w:rPr>
          <w:rFonts w:hint="cs"/>
          <w:cs/>
          <w:lang w:bidi="si-LK"/>
        </w:rPr>
        <w:t xml:space="preserve"> </w:t>
      </w:r>
      <w:r w:rsidRPr="00C066C0">
        <w:rPr>
          <w:cs/>
          <w:lang w:bidi="si-LK"/>
        </w:rPr>
        <w:t>පිසුණවාච</w:t>
      </w:r>
      <w:r w:rsidR="00956684">
        <w:rPr>
          <w:rFonts w:hint="cs"/>
          <w:cs/>
          <w:lang w:bidi="si-LK"/>
        </w:rPr>
        <w:t xml:space="preserve"> </w:t>
      </w:r>
      <w:r w:rsidRPr="00C066C0">
        <w:rPr>
          <w:cs/>
          <w:lang w:bidi="si-LK"/>
        </w:rPr>
        <w:t>-</w:t>
      </w:r>
      <w:r w:rsidR="00956684">
        <w:rPr>
          <w:rFonts w:hint="cs"/>
          <w:cs/>
          <w:lang w:bidi="si-LK"/>
        </w:rPr>
        <w:t xml:space="preserve"> </w:t>
      </w:r>
      <w:r w:rsidR="00956684">
        <w:rPr>
          <w:cs/>
          <w:lang w:bidi="si-LK"/>
        </w:rPr>
        <w:t>ඵරුස</w:t>
      </w:r>
      <w:r w:rsidRPr="00C066C0">
        <w:rPr>
          <w:cs/>
          <w:lang w:bidi="si-LK"/>
        </w:rPr>
        <w:t>වාච - සම්ඵප</w:t>
      </w:r>
      <w:r w:rsidR="00956684">
        <w:rPr>
          <w:rFonts w:hint="cs"/>
          <w:cs/>
          <w:lang w:bidi="si-LK"/>
        </w:rPr>
        <w:t>්</w:t>
      </w:r>
      <w:r w:rsidRPr="00C066C0">
        <w:rPr>
          <w:cs/>
          <w:lang w:bidi="si-LK"/>
        </w:rPr>
        <w:t>පලාප</w:t>
      </w:r>
      <w:r w:rsidR="00956684">
        <w:rPr>
          <w:rFonts w:hint="cs"/>
          <w:cs/>
          <w:lang w:bidi="si-LK"/>
        </w:rPr>
        <w:t xml:space="preserve"> </w:t>
      </w:r>
      <w:r w:rsidRPr="00C066C0">
        <w:rPr>
          <w:cs/>
          <w:lang w:bidi="si-LK"/>
        </w:rPr>
        <w:t>-</w:t>
      </w:r>
      <w:r w:rsidR="00956684">
        <w:rPr>
          <w:rFonts w:hint="cs"/>
          <w:cs/>
          <w:lang w:bidi="si-LK"/>
        </w:rPr>
        <w:t xml:space="preserve"> </w:t>
      </w:r>
      <w:r w:rsidRPr="00C066C0">
        <w:rPr>
          <w:cs/>
          <w:lang w:bidi="si-LK"/>
        </w:rPr>
        <w:t>අභිජ්ඣා</w:t>
      </w:r>
      <w:r w:rsidR="00956684">
        <w:rPr>
          <w:rFonts w:hint="cs"/>
          <w:cs/>
          <w:lang w:bidi="si-LK"/>
        </w:rPr>
        <w:t xml:space="preserve"> </w:t>
      </w:r>
      <w:r w:rsidRPr="00C066C0">
        <w:rPr>
          <w:cs/>
          <w:lang w:bidi="si-LK"/>
        </w:rPr>
        <w:t>-ව්‍ය</w:t>
      </w:r>
      <w:r w:rsidR="00956684">
        <w:rPr>
          <w:rFonts w:hint="cs"/>
          <w:cs/>
          <w:lang w:bidi="si-LK"/>
        </w:rPr>
        <w:t>ා</w:t>
      </w:r>
      <w:r w:rsidRPr="00C066C0">
        <w:rPr>
          <w:cs/>
          <w:lang w:bidi="si-LK"/>
        </w:rPr>
        <w:t>පාද</w:t>
      </w:r>
      <w:r w:rsidR="00956684">
        <w:rPr>
          <w:rFonts w:hint="cs"/>
          <w:cs/>
          <w:lang w:bidi="si-LK"/>
        </w:rPr>
        <w:t xml:space="preserve"> </w:t>
      </w:r>
      <w:r w:rsidRPr="00C066C0">
        <w:rPr>
          <w:cs/>
          <w:lang w:bidi="si-LK"/>
        </w:rPr>
        <w:t>-</w:t>
      </w:r>
      <w:r w:rsidR="00956684">
        <w:rPr>
          <w:rFonts w:hint="cs"/>
          <w:cs/>
          <w:lang w:bidi="si-LK"/>
        </w:rPr>
        <w:t xml:space="preserve"> </w:t>
      </w:r>
      <w:r w:rsidR="00A26C99">
        <w:rPr>
          <w:rFonts w:hint="cs"/>
          <w:cs/>
          <w:lang w:bidi="si-LK"/>
        </w:rPr>
        <w:t>මිච‍්ඡා</w:t>
      </w:r>
      <w:r w:rsidRPr="00C066C0">
        <w:rPr>
          <w:cs/>
          <w:lang w:bidi="si-LK"/>
        </w:rPr>
        <w:t>දිට්ඨි යන මො</w:t>
      </w:r>
      <w:r w:rsidR="00A26C99">
        <w:rPr>
          <w:cs/>
          <w:lang w:bidi="si-LK"/>
        </w:rPr>
        <w:t>වුන් පිළිබඳ ප</w:t>
      </w:r>
      <w:r w:rsidRPr="00C066C0">
        <w:rPr>
          <w:cs/>
          <w:lang w:bidi="si-LK"/>
        </w:rPr>
        <w:t>හාණ</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විරමණ</w:t>
      </w:r>
      <w:r w:rsidR="00A26C99">
        <w:rPr>
          <w:rFonts w:hint="cs"/>
          <w:cs/>
          <w:lang w:bidi="si-LK"/>
        </w:rPr>
        <w:t xml:space="preserve"> </w:t>
      </w:r>
      <w:r w:rsidR="00A26C99">
        <w:rPr>
          <w:cs/>
          <w:lang w:bidi="si-LK"/>
        </w:rPr>
        <w:t xml:space="preserve">- </w:t>
      </w:r>
      <w:r w:rsidR="00AA0295">
        <w:rPr>
          <w:cs/>
          <w:lang w:bidi="si-LK"/>
        </w:rPr>
        <w:t>චේතනා</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සංවර</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අවීතික්කම ය</w:t>
      </w:r>
      <w:r w:rsidR="00A26C99">
        <w:rPr>
          <w:rFonts w:hint="cs"/>
          <w:cs/>
          <w:lang w:bidi="si-LK"/>
        </w:rPr>
        <w:t>න</w:t>
      </w:r>
      <w:r w:rsidRPr="00C066C0">
        <w:rPr>
          <w:cs/>
          <w:lang w:bidi="si-LK"/>
        </w:rPr>
        <w:t xml:space="preserve"> මේ පස මේ නයින් දතයුතු ය. විස්තර කැමැත්ත</w:t>
      </w:r>
      <w:r w:rsidR="00A26C99">
        <w:rPr>
          <w:rFonts w:hint="cs"/>
          <w:cs/>
          <w:lang w:bidi="si-LK"/>
        </w:rPr>
        <w:t>න්</w:t>
      </w:r>
      <w:r w:rsidRPr="00C066C0">
        <w:rPr>
          <w:cs/>
          <w:lang w:bidi="si-LK"/>
        </w:rPr>
        <w:t xml:space="preserve"> අනික් පොත පත බැලිය යුතුය. මේ හැම සීලයෙක් පිළිවෙළින් නිවන් පිණිස පවත්නේ ය. </w:t>
      </w:r>
      <w:r w:rsidR="003E6E91">
        <w:rPr>
          <w:b/>
          <w:bCs/>
          <w:cs/>
          <w:lang w:bidi="si-LK"/>
        </w:rPr>
        <w:t>‘</w:t>
      </w:r>
      <w:r w:rsidRPr="00A26C99">
        <w:rPr>
          <w:b/>
          <w:bCs/>
          <w:cs/>
          <w:lang w:bidi="si-LK"/>
        </w:rPr>
        <w:t>වින</w:t>
      </w:r>
      <w:r w:rsidR="00A26C99" w:rsidRPr="00A26C99">
        <w:rPr>
          <w:rFonts w:hint="cs"/>
          <w:b/>
          <w:bCs/>
          <w:cs/>
          <w:lang w:bidi="si-LK"/>
        </w:rPr>
        <w:t>සො</w:t>
      </w:r>
      <w:r w:rsidRPr="00A26C99">
        <w:rPr>
          <w:b/>
          <w:bCs/>
          <w:cs/>
          <w:lang w:bidi="si-LK"/>
        </w:rPr>
        <w:t xml:space="preserve"> සංවරත්ථාය</w:t>
      </w:r>
      <w:r w:rsidRPr="00A26C99">
        <w:rPr>
          <w:b/>
          <w:bCs/>
        </w:rPr>
        <w:t xml:space="preserve">, </w:t>
      </w:r>
      <w:r w:rsidRPr="00A26C99">
        <w:rPr>
          <w:b/>
          <w:bCs/>
          <w:cs/>
          <w:lang w:bidi="si-LK"/>
        </w:rPr>
        <w:t>සංව</w:t>
      </w:r>
      <w:r w:rsidR="00A26C99" w:rsidRPr="00A26C99">
        <w:rPr>
          <w:rFonts w:hint="cs"/>
          <w:b/>
          <w:bCs/>
          <w:cs/>
          <w:lang w:bidi="si-LK"/>
        </w:rPr>
        <w:t>රො</w:t>
      </w:r>
      <w:r w:rsidRPr="00A26C99">
        <w:rPr>
          <w:b/>
          <w:bCs/>
          <w:cs/>
          <w:lang w:bidi="si-LK"/>
        </w:rPr>
        <w:t xml:space="preserve"> අවිප</w:t>
      </w:r>
      <w:r w:rsidR="00A26C99" w:rsidRPr="00A26C99">
        <w:rPr>
          <w:rFonts w:hint="cs"/>
          <w:b/>
          <w:bCs/>
          <w:cs/>
          <w:lang w:bidi="si-LK"/>
        </w:rPr>
        <w:t>්</w:t>
      </w:r>
      <w:r w:rsidRPr="00A26C99">
        <w:rPr>
          <w:b/>
          <w:bCs/>
          <w:cs/>
          <w:lang w:bidi="si-LK"/>
        </w:rPr>
        <w:t>පටි</w:t>
      </w:r>
      <w:r w:rsidR="00A26C99" w:rsidRPr="00A26C99">
        <w:rPr>
          <w:rFonts w:hint="cs"/>
          <w:b/>
          <w:bCs/>
          <w:cs/>
          <w:lang w:bidi="si-LK"/>
        </w:rPr>
        <w:t>සාරාය</w:t>
      </w:r>
      <w:r w:rsidR="003E6E91">
        <w:rPr>
          <w:b/>
          <w:bCs/>
        </w:rPr>
        <w:t>’</w:t>
      </w:r>
      <w:r w:rsidRPr="00C066C0">
        <w:t xml:space="preserve"> </w:t>
      </w:r>
      <w:r w:rsidR="00A26C99">
        <w:rPr>
          <w:cs/>
          <w:lang w:bidi="si-LK"/>
        </w:rPr>
        <w:t>යනාදි දේශනා</w:t>
      </w:r>
      <w:r w:rsidRPr="00C066C0">
        <w:rPr>
          <w:cs/>
          <w:lang w:bidi="si-LK"/>
        </w:rPr>
        <w:t xml:space="preserve">වෙන් ඒ පැහැදිලි ය. </w:t>
      </w:r>
    </w:p>
    <w:p w14:paraId="65C3869E" w14:textId="77777777" w:rsidR="00C066C0" w:rsidRPr="00C066C0" w:rsidRDefault="00C066C0" w:rsidP="00D01B0A">
      <w:r w:rsidRPr="00C066C0">
        <w:rPr>
          <w:cs/>
          <w:lang w:bidi="si-LK"/>
        </w:rPr>
        <w:t>ඛණ්ඩ</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ජිද්‍ර</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සබල</w:t>
      </w:r>
      <w:r w:rsidR="00A26C99">
        <w:rPr>
          <w:rFonts w:hint="cs"/>
          <w:cs/>
          <w:lang w:bidi="si-LK"/>
        </w:rPr>
        <w:t xml:space="preserve"> </w:t>
      </w:r>
      <w:r w:rsidRPr="00C066C0">
        <w:rPr>
          <w:cs/>
          <w:lang w:bidi="si-LK"/>
        </w:rPr>
        <w:t>- ක</w:t>
      </w:r>
      <w:r w:rsidR="00A26C99">
        <w:rPr>
          <w:rFonts w:hint="cs"/>
          <w:cs/>
          <w:lang w:bidi="si-LK"/>
        </w:rPr>
        <w:t>ල්</w:t>
      </w:r>
      <w:r w:rsidRPr="00C066C0">
        <w:rPr>
          <w:cs/>
          <w:lang w:bidi="si-LK"/>
        </w:rPr>
        <w:t>මාෂ යන මේ ලෙසින් සීලය කිලිටි වේ. සීලයෙහි මෙ කී ඛණ්ඩභාවාදිය වනුයේ ලාභ</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යස</w:t>
      </w:r>
      <w:r w:rsidR="00A26C99">
        <w:rPr>
          <w:rFonts w:hint="cs"/>
          <w:cs/>
          <w:lang w:bidi="si-LK"/>
        </w:rPr>
        <w:t xml:space="preserve"> </w:t>
      </w:r>
      <w:r w:rsidRPr="00C066C0">
        <w:rPr>
          <w:cs/>
          <w:lang w:bidi="si-LK"/>
        </w:rPr>
        <w:t>-</w:t>
      </w:r>
      <w:r w:rsidR="00A26C99">
        <w:rPr>
          <w:rFonts w:hint="cs"/>
          <w:cs/>
          <w:lang w:bidi="si-LK"/>
        </w:rPr>
        <w:t xml:space="preserve"> ඤා</w:t>
      </w:r>
      <w:r w:rsidRPr="00C066C0">
        <w:rPr>
          <w:cs/>
          <w:lang w:bidi="si-LK"/>
        </w:rPr>
        <w:t>ති</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අ</w:t>
      </w:r>
      <w:r w:rsidR="00A26C99">
        <w:rPr>
          <w:rFonts w:hint="cs"/>
          <w:cs/>
          <w:lang w:bidi="si-LK"/>
        </w:rPr>
        <w:t>ඞ්</w:t>
      </w:r>
      <w:r w:rsidRPr="00C066C0">
        <w:rPr>
          <w:cs/>
          <w:lang w:bidi="si-LK"/>
        </w:rPr>
        <w:t>ග</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ජීවිත යන මෙයින් යමක් බලාපොරොත්තුවෙන්</w:t>
      </w:r>
      <w:r w:rsidRPr="00C066C0">
        <w:t xml:space="preserve">, </w:t>
      </w:r>
      <w:r w:rsidRPr="00C066C0">
        <w:rPr>
          <w:cs/>
          <w:lang w:bidi="si-LK"/>
        </w:rPr>
        <w:t>සීල සමාදානයෙන් හා සත් වැදෑරුම් මෙවුන්ද</w:t>
      </w:r>
      <w:r w:rsidR="00A26C99">
        <w:rPr>
          <w:rFonts w:hint="cs"/>
          <w:cs/>
          <w:lang w:bidi="si-LK"/>
        </w:rPr>
        <w:t>ම්</w:t>
      </w:r>
      <w:r w:rsidRPr="00C066C0">
        <w:rPr>
          <w:cs/>
          <w:lang w:bidi="si-LK"/>
        </w:rPr>
        <w:t xml:space="preserve">හි යෙදීමෙනි. </w:t>
      </w:r>
    </w:p>
    <w:p w14:paraId="1910517D" w14:textId="17F4F088" w:rsidR="00A26C99" w:rsidRDefault="00C066C0" w:rsidP="00D01B0A">
      <w:pPr>
        <w:rPr>
          <w:lang w:bidi="si-LK"/>
        </w:rPr>
      </w:pPr>
      <w:r w:rsidRPr="00C066C0">
        <w:rPr>
          <w:cs/>
          <w:lang w:bidi="si-LK"/>
        </w:rPr>
        <w:t>සත්වැදෑරුම් වූ ආපත්තිස</w:t>
      </w:r>
      <w:r w:rsidR="00A26C99">
        <w:rPr>
          <w:rFonts w:hint="cs"/>
          <w:cs/>
          <w:lang w:bidi="si-LK"/>
        </w:rPr>
        <w:t>්</w:t>
      </w:r>
      <w:r w:rsidRPr="00C066C0">
        <w:rPr>
          <w:cs/>
          <w:lang w:bidi="si-LK"/>
        </w:rPr>
        <w:t>කන්ධයන් අතුරෙහි යම් ආප</w:t>
      </w:r>
      <w:r w:rsidR="00A26C99">
        <w:rPr>
          <w:rFonts w:hint="cs"/>
          <w:cs/>
          <w:lang w:bidi="si-LK"/>
        </w:rPr>
        <w:t>ත්</w:t>
      </w:r>
      <w:r w:rsidRPr="00C066C0">
        <w:rPr>
          <w:cs/>
          <w:lang w:bidi="si-LK"/>
        </w:rPr>
        <w:t>තිස්කන්ධයෙක මුල හෝ අග</w:t>
      </w:r>
      <w:r w:rsidRPr="00C066C0">
        <w:t xml:space="preserve">, </w:t>
      </w:r>
      <w:r w:rsidRPr="00C066C0">
        <w:rPr>
          <w:cs/>
          <w:lang w:bidi="si-LK"/>
        </w:rPr>
        <w:t>ශි</w:t>
      </w:r>
      <w:r w:rsidR="00022B53">
        <w:rPr>
          <w:cs/>
          <w:lang w:bidi="si-LK"/>
        </w:rPr>
        <w:t>ක්‍ෂා</w:t>
      </w:r>
      <w:r w:rsidRPr="00C066C0">
        <w:rPr>
          <w:cs/>
          <w:lang w:bidi="si-LK"/>
        </w:rPr>
        <w:t>පදයෙක් කැඩී බිඳී ගියේ නම්</w:t>
      </w:r>
      <w:r w:rsidRPr="00C066C0">
        <w:t xml:space="preserve">, </w:t>
      </w:r>
      <w:r w:rsidRPr="00C066C0">
        <w:rPr>
          <w:cs/>
          <w:lang w:bidi="si-LK"/>
        </w:rPr>
        <w:t>ඒ සීලය</w:t>
      </w:r>
      <w:r w:rsidRPr="00C066C0">
        <w:t xml:space="preserve">, </w:t>
      </w:r>
      <w:r w:rsidRPr="00C066C0">
        <w:rPr>
          <w:cs/>
          <w:lang w:bidi="si-LK"/>
        </w:rPr>
        <w:t>ඛණ්ඩසීල නම් වේ. කෙළවර කැඩී ගියා වූ වස්ත්‍රයක් සේ ය. යම් ආපත්තිස</w:t>
      </w:r>
      <w:r w:rsidR="00A26C99">
        <w:rPr>
          <w:rFonts w:hint="cs"/>
          <w:cs/>
          <w:lang w:bidi="si-LK"/>
        </w:rPr>
        <w:t>්ක</w:t>
      </w:r>
      <w:r w:rsidRPr="00C066C0">
        <w:rPr>
          <w:cs/>
          <w:lang w:bidi="si-LK"/>
        </w:rPr>
        <w:t>න්ධයෙක මැද ශි</w:t>
      </w:r>
      <w:r w:rsidR="00022B53">
        <w:rPr>
          <w:cs/>
          <w:lang w:bidi="si-LK"/>
        </w:rPr>
        <w:t>ක්‍ෂා</w:t>
      </w:r>
      <w:r w:rsidRPr="00C066C0">
        <w:rPr>
          <w:cs/>
          <w:lang w:bidi="si-LK"/>
        </w:rPr>
        <w:t>පදයෙක් සිඳී බිඳී ගියේ නම්</w:t>
      </w:r>
      <w:r w:rsidRPr="00C066C0">
        <w:t xml:space="preserve">, </w:t>
      </w:r>
      <w:r w:rsidRPr="00C066C0">
        <w:rPr>
          <w:cs/>
          <w:lang w:bidi="si-LK"/>
        </w:rPr>
        <w:t>ඒ සීලය</w:t>
      </w:r>
      <w:r w:rsidRPr="00C066C0">
        <w:t xml:space="preserve">, </w:t>
      </w:r>
      <w:r w:rsidRPr="00C066C0">
        <w:rPr>
          <w:cs/>
          <w:lang w:bidi="si-LK"/>
        </w:rPr>
        <w:t>ඡිද්‍රශීල නම් වේ. මැද සිදුරු වූ වස</w:t>
      </w:r>
      <w:r w:rsidR="00A26C99">
        <w:rPr>
          <w:rFonts w:hint="cs"/>
          <w:cs/>
          <w:lang w:bidi="si-LK"/>
        </w:rPr>
        <w:t>්</w:t>
      </w:r>
      <w:r w:rsidRPr="00C066C0">
        <w:rPr>
          <w:cs/>
          <w:lang w:bidi="si-LK"/>
        </w:rPr>
        <w:t>ත්‍රයක් සේ ය. යම් ආපත්ති ස</w:t>
      </w:r>
      <w:r w:rsidR="00A26C99">
        <w:rPr>
          <w:rFonts w:hint="cs"/>
          <w:cs/>
          <w:lang w:bidi="si-LK"/>
        </w:rPr>
        <w:t>්</w:t>
      </w:r>
      <w:r w:rsidRPr="00C066C0">
        <w:rPr>
          <w:cs/>
          <w:lang w:bidi="si-LK"/>
        </w:rPr>
        <w:t>කන්ධයක පිළිවෙළින් සිකපද දෙක තුනෙක් කැඩී බිඳී ගියෝ නම් ඒ සීලය</w:t>
      </w:r>
      <w:r w:rsidRPr="00C066C0">
        <w:t xml:space="preserve">, </w:t>
      </w:r>
      <w:r w:rsidRPr="00C066C0">
        <w:rPr>
          <w:cs/>
          <w:lang w:bidi="si-LK"/>
        </w:rPr>
        <w:t>සබලශීල නම් වේ. පිටෙහි හෝ බඩතුරෙහි නැගි කලු රතු ඈ එකිනෙකට නො සම වූ පැහැ ඇති දෙනක සේ ය. යම් ආපත්ති</w:t>
      </w:r>
      <w:r w:rsidR="00A26C99">
        <w:rPr>
          <w:rFonts w:hint="cs"/>
          <w:cs/>
          <w:lang w:bidi="si-LK"/>
        </w:rPr>
        <w:t>ස්</w:t>
      </w:r>
      <w:r w:rsidRPr="00C066C0">
        <w:rPr>
          <w:cs/>
          <w:lang w:bidi="si-LK"/>
        </w:rPr>
        <w:t>කන්ධයෙක අතරින් පතර සිකපද බිඳී ගියේ නම්</w:t>
      </w:r>
      <w:r w:rsidRPr="00C066C0">
        <w:t xml:space="preserve">, </w:t>
      </w:r>
      <w:r w:rsidRPr="00C066C0">
        <w:rPr>
          <w:cs/>
          <w:lang w:bidi="si-LK"/>
        </w:rPr>
        <w:t>ඒ සීලය</w:t>
      </w:r>
      <w:r w:rsidRPr="00C066C0">
        <w:t xml:space="preserve">, </w:t>
      </w:r>
      <w:r w:rsidRPr="00C066C0">
        <w:rPr>
          <w:cs/>
          <w:lang w:bidi="si-LK"/>
        </w:rPr>
        <w:t>ක</w:t>
      </w:r>
      <w:r w:rsidR="00A26C99">
        <w:rPr>
          <w:rFonts w:hint="cs"/>
          <w:cs/>
          <w:lang w:bidi="si-LK"/>
        </w:rPr>
        <w:t>ල්</w:t>
      </w:r>
      <w:r w:rsidRPr="00C066C0">
        <w:rPr>
          <w:cs/>
          <w:lang w:bidi="si-LK"/>
        </w:rPr>
        <w:t>මාෂශීල නම් වේ. අතරින් අතර වි</w:t>
      </w:r>
      <w:r w:rsidR="00A26C99">
        <w:rPr>
          <w:rFonts w:hint="cs"/>
          <w:cs/>
          <w:lang w:bidi="si-LK"/>
        </w:rPr>
        <w:t>ස</w:t>
      </w:r>
      <w:r w:rsidRPr="00C066C0">
        <w:rPr>
          <w:cs/>
          <w:lang w:bidi="si-LK"/>
        </w:rPr>
        <w:t>භාගවණී ඇති ති</w:t>
      </w:r>
      <w:r w:rsidR="00A26C99">
        <w:rPr>
          <w:rFonts w:hint="cs"/>
          <w:cs/>
          <w:lang w:bidi="si-LK"/>
        </w:rPr>
        <w:t>ත්</w:t>
      </w:r>
      <w:r w:rsidRPr="00C066C0">
        <w:rPr>
          <w:cs/>
          <w:lang w:bidi="si-LK"/>
        </w:rPr>
        <w:t>දෙනක සේ ය. මෙසේ සීලය</w:t>
      </w:r>
      <w:r w:rsidRPr="00C066C0">
        <w:t xml:space="preserve">, </w:t>
      </w:r>
      <w:r w:rsidRPr="00C066C0">
        <w:rPr>
          <w:cs/>
          <w:lang w:bidi="si-LK"/>
        </w:rPr>
        <w:t>ලාභාදි</w:t>
      </w:r>
      <w:r w:rsidR="007B3695">
        <w:rPr>
          <w:cs/>
          <w:lang w:bidi="si-LK"/>
        </w:rPr>
        <w:t>හේතුවෙන්</w:t>
      </w:r>
      <w:r w:rsidRPr="00C066C0">
        <w:rPr>
          <w:cs/>
          <w:lang w:bidi="si-LK"/>
        </w:rPr>
        <w:t xml:space="preserve"> ඛණ්ඩාදිභාවයට පැමිණේ. </w:t>
      </w:r>
    </w:p>
    <w:p w14:paraId="2212E614" w14:textId="77777777" w:rsidR="00C066C0" w:rsidRPr="00C066C0" w:rsidRDefault="00C066C0" w:rsidP="00D01B0A">
      <w:r w:rsidRPr="00C066C0">
        <w:rPr>
          <w:cs/>
          <w:lang w:bidi="si-LK"/>
        </w:rPr>
        <w:t>ඇතැම් මහණ බමුණෝ ගෑණුන් හා මෙවුන්දම් නො සෙවුනෝ ද</w:t>
      </w:r>
      <w:r w:rsidRPr="00C066C0">
        <w:t xml:space="preserve">, </w:t>
      </w:r>
      <w:r w:rsidRPr="00C066C0">
        <w:rPr>
          <w:cs/>
          <w:lang w:bidi="si-LK"/>
        </w:rPr>
        <w:t>උන් කරණ ඇඟ ඉලීම්</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නැහැවීම්</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කැවීම්</w:t>
      </w:r>
      <w:r w:rsidR="00A26C99">
        <w:rPr>
          <w:rFonts w:hint="cs"/>
          <w:cs/>
          <w:lang w:bidi="si-LK"/>
        </w:rPr>
        <w:t xml:space="preserve"> </w:t>
      </w:r>
      <w:r w:rsidRPr="00C066C0">
        <w:rPr>
          <w:cs/>
          <w:lang w:bidi="si-LK"/>
        </w:rPr>
        <w:t>-</w:t>
      </w:r>
      <w:r w:rsidR="00A26C99">
        <w:rPr>
          <w:rFonts w:hint="cs"/>
          <w:cs/>
          <w:lang w:bidi="si-LK"/>
        </w:rPr>
        <w:t xml:space="preserve"> </w:t>
      </w:r>
      <w:r w:rsidRPr="00C066C0">
        <w:rPr>
          <w:cs/>
          <w:lang w:bidi="si-LK"/>
        </w:rPr>
        <w:t>පෙවීම් -</w:t>
      </w:r>
      <w:r w:rsidR="00A26C99">
        <w:rPr>
          <w:rFonts w:hint="cs"/>
          <w:cs/>
          <w:lang w:bidi="si-LK"/>
        </w:rPr>
        <w:t xml:space="preserve"> </w:t>
      </w:r>
      <w:r w:rsidRPr="00C066C0">
        <w:rPr>
          <w:cs/>
          <w:lang w:bidi="si-LK"/>
        </w:rPr>
        <w:t>අත් පා මැඩ</w:t>
      </w:r>
      <w:r w:rsidR="00174F25">
        <w:rPr>
          <w:rFonts w:hint="cs"/>
          <w:cs/>
          <w:lang w:bidi="si-LK"/>
        </w:rPr>
        <w:t>ී</w:t>
      </w:r>
      <w:r w:rsidRPr="00C066C0">
        <w:rPr>
          <w:cs/>
          <w:lang w:bidi="si-LK"/>
        </w:rPr>
        <w:t xml:space="preserve">ම් </w:t>
      </w:r>
      <w:r w:rsidR="00174F25">
        <w:rPr>
          <w:rFonts w:hint="cs"/>
          <w:cs/>
          <w:lang w:bidi="si-LK"/>
        </w:rPr>
        <w:t xml:space="preserve">- </w:t>
      </w:r>
      <w:r w:rsidRPr="00C066C0">
        <w:rPr>
          <w:cs/>
          <w:lang w:bidi="si-LK"/>
        </w:rPr>
        <w:t xml:space="preserve">සිනාසීම් ඈ ඉවසති. ඉන් තුටු වෙති. මේ ඉවසීම් තුටුවීම් </w:t>
      </w:r>
      <w:r w:rsidR="00174F25">
        <w:rPr>
          <w:rFonts w:hint="cs"/>
          <w:cs/>
          <w:lang w:bidi="si-LK"/>
        </w:rPr>
        <w:t>බ්‍රහ‍්ම</w:t>
      </w:r>
      <w:r w:rsidRPr="00C066C0">
        <w:rPr>
          <w:cs/>
          <w:lang w:bidi="si-LK"/>
        </w:rPr>
        <w:t>ච</w:t>
      </w:r>
      <w:r w:rsidR="00174F25">
        <w:rPr>
          <w:rFonts w:hint="cs"/>
          <w:cs/>
          <w:lang w:bidi="si-LK"/>
        </w:rPr>
        <w:t>ර්‍ය්‍ය</w:t>
      </w:r>
      <w:r w:rsidRPr="00C066C0">
        <w:rPr>
          <w:cs/>
          <w:lang w:bidi="si-LK"/>
        </w:rPr>
        <w:t>යට ඛණ්ඩ ද</w:t>
      </w:r>
      <w:r w:rsidRPr="00C066C0">
        <w:t xml:space="preserve">, </w:t>
      </w:r>
      <w:r w:rsidRPr="00C066C0">
        <w:rPr>
          <w:cs/>
          <w:lang w:bidi="si-LK"/>
        </w:rPr>
        <w:t>ඡ</w:t>
      </w:r>
      <w:r w:rsidR="00174F25">
        <w:rPr>
          <w:rFonts w:hint="cs"/>
          <w:cs/>
          <w:lang w:bidi="si-LK"/>
        </w:rPr>
        <w:t>ි</w:t>
      </w:r>
      <w:r w:rsidRPr="00C066C0">
        <w:rPr>
          <w:cs/>
          <w:lang w:bidi="si-LK"/>
        </w:rPr>
        <w:t>ද්‍ර ද</w:t>
      </w:r>
      <w:r w:rsidRPr="00C066C0">
        <w:t xml:space="preserve">, </w:t>
      </w:r>
      <w:r w:rsidRPr="00C066C0">
        <w:rPr>
          <w:cs/>
          <w:lang w:bidi="si-LK"/>
        </w:rPr>
        <w:t>සබල ද</w:t>
      </w:r>
      <w:r w:rsidRPr="00C066C0">
        <w:t xml:space="preserve">, </w:t>
      </w:r>
      <w:r w:rsidRPr="00C066C0">
        <w:rPr>
          <w:cs/>
          <w:lang w:bidi="si-LK"/>
        </w:rPr>
        <w:t xml:space="preserve">කල්මාෂ ද වේ. </w:t>
      </w:r>
    </w:p>
    <w:p w14:paraId="4A11538C" w14:textId="77777777" w:rsidR="00C066C0" w:rsidRPr="00C066C0" w:rsidRDefault="00C066C0" w:rsidP="00D01B0A">
      <w:r w:rsidRPr="00C066C0">
        <w:rPr>
          <w:cs/>
          <w:lang w:bidi="si-LK"/>
        </w:rPr>
        <w:t>ගෑණුන් හා මෙවුන්දම් නො සෙවුනෝ</w:t>
      </w:r>
      <w:r w:rsidRPr="00C066C0">
        <w:t xml:space="preserve">, </w:t>
      </w:r>
      <w:r w:rsidRPr="00C066C0">
        <w:rPr>
          <w:cs/>
          <w:lang w:bidi="si-LK"/>
        </w:rPr>
        <w:t>ඇඟ ඉලීම් ඈ නො ඉවසුවෝ</w:t>
      </w:r>
      <w:r w:rsidRPr="00C066C0">
        <w:t xml:space="preserve">, </w:t>
      </w:r>
      <w:r w:rsidRPr="00C066C0">
        <w:rPr>
          <w:cs/>
          <w:lang w:bidi="si-LK"/>
        </w:rPr>
        <w:t>කෙලෙස් වසයෙන් සිනාසීම්</w:t>
      </w:r>
      <w:r w:rsidR="00174F25">
        <w:rPr>
          <w:rFonts w:hint="cs"/>
          <w:cs/>
          <w:lang w:bidi="si-LK"/>
        </w:rPr>
        <w:t xml:space="preserve"> </w:t>
      </w:r>
      <w:r w:rsidRPr="00C066C0">
        <w:rPr>
          <w:cs/>
          <w:lang w:bidi="si-LK"/>
        </w:rPr>
        <w:t>-</w:t>
      </w:r>
      <w:r w:rsidR="00174F25">
        <w:rPr>
          <w:rFonts w:hint="cs"/>
          <w:cs/>
          <w:lang w:bidi="si-LK"/>
        </w:rPr>
        <w:t xml:space="preserve"> </w:t>
      </w:r>
      <w:r w:rsidRPr="00C066C0">
        <w:rPr>
          <w:cs/>
          <w:lang w:bidi="si-LK"/>
        </w:rPr>
        <w:t>සෙල්ලම්කිරීම් - ආදරය කිරීම් කරන්නෝ ද</w:t>
      </w:r>
      <w:r w:rsidRPr="00C066C0">
        <w:t xml:space="preserve">, </w:t>
      </w:r>
      <w:r w:rsidRPr="00C066C0">
        <w:rPr>
          <w:cs/>
          <w:lang w:bidi="si-LK"/>
        </w:rPr>
        <w:t>ඒ හැම</w:t>
      </w:r>
      <w:r w:rsidRPr="00C066C0">
        <w:t xml:space="preserve">, </w:t>
      </w:r>
      <w:r w:rsidRPr="00C066C0">
        <w:rPr>
          <w:cs/>
          <w:lang w:bidi="si-LK"/>
        </w:rPr>
        <w:t>ඔවුන්ගේ බ්‍රහ්මච</w:t>
      </w:r>
      <w:r w:rsidR="00174F25">
        <w:rPr>
          <w:rFonts w:hint="cs"/>
          <w:cs/>
          <w:lang w:bidi="si-LK"/>
        </w:rPr>
        <w:t>ර්‍ය්‍ය</w:t>
      </w:r>
      <w:r w:rsidRPr="00C066C0">
        <w:rPr>
          <w:cs/>
          <w:lang w:bidi="si-LK"/>
        </w:rPr>
        <w:t>යට ඛණ්ඩද</w:t>
      </w:r>
      <w:r w:rsidRPr="00C066C0">
        <w:t xml:space="preserve">, </w:t>
      </w:r>
      <w:r w:rsidRPr="00C066C0">
        <w:rPr>
          <w:cs/>
          <w:lang w:bidi="si-LK"/>
        </w:rPr>
        <w:t>ජි</w:t>
      </w:r>
      <w:r w:rsidR="00174F25">
        <w:rPr>
          <w:rFonts w:hint="cs"/>
          <w:cs/>
          <w:lang w:bidi="si-LK"/>
        </w:rPr>
        <w:t>ද්‍ර</w:t>
      </w:r>
      <w:r w:rsidRPr="00C066C0">
        <w:rPr>
          <w:cs/>
          <w:lang w:bidi="si-LK"/>
        </w:rPr>
        <w:t xml:space="preserve"> ද</w:t>
      </w:r>
      <w:r w:rsidRPr="00C066C0">
        <w:t xml:space="preserve">, </w:t>
      </w:r>
      <w:r w:rsidRPr="00C066C0">
        <w:rPr>
          <w:cs/>
          <w:lang w:bidi="si-LK"/>
        </w:rPr>
        <w:t>සබල ද</w:t>
      </w:r>
      <w:r w:rsidRPr="00C066C0">
        <w:t xml:space="preserve">, </w:t>
      </w:r>
      <w:r w:rsidRPr="00C066C0">
        <w:rPr>
          <w:cs/>
          <w:lang w:bidi="si-LK"/>
        </w:rPr>
        <w:t xml:space="preserve">කල්මාෂ ද වේ. </w:t>
      </w:r>
    </w:p>
    <w:p w14:paraId="15BF0A3D" w14:textId="77777777" w:rsidR="00C066C0" w:rsidRPr="00C066C0" w:rsidRDefault="00C066C0" w:rsidP="00D01B0A">
      <w:r w:rsidRPr="00C066C0">
        <w:rPr>
          <w:cs/>
          <w:lang w:bidi="si-LK"/>
        </w:rPr>
        <w:t>උන් හා මෙවුන්දම් සෙවුම් -</w:t>
      </w:r>
      <w:r w:rsidR="00174F25">
        <w:rPr>
          <w:rFonts w:hint="cs"/>
          <w:cs/>
          <w:lang w:bidi="si-LK"/>
        </w:rPr>
        <w:t xml:space="preserve"> </w:t>
      </w:r>
      <w:r w:rsidRPr="00C066C0">
        <w:rPr>
          <w:cs/>
          <w:lang w:bidi="si-LK"/>
        </w:rPr>
        <w:t>ඇඟ ඉලුම්</w:t>
      </w:r>
      <w:r w:rsidR="00174F25">
        <w:rPr>
          <w:rFonts w:hint="cs"/>
          <w:cs/>
          <w:lang w:bidi="si-LK"/>
        </w:rPr>
        <w:t xml:space="preserve"> </w:t>
      </w:r>
      <w:r w:rsidRPr="00C066C0">
        <w:rPr>
          <w:cs/>
          <w:lang w:bidi="si-LK"/>
        </w:rPr>
        <w:t>-</w:t>
      </w:r>
      <w:r w:rsidR="00174F25">
        <w:rPr>
          <w:rFonts w:hint="cs"/>
          <w:cs/>
          <w:lang w:bidi="si-LK"/>
        </w:rPr>
        <w:t xml:space="preserve"> </w:t>
      </w:r>
      <w:r w:rsidRPr="00C066C0">
        <w:rPr>
          <w:cs/>
          <w:lang w:bidi="si-LK"/>
        </w:rPr>
        <w:t>සිනාසීම් නො කර</w:t>
      </w:r>
      <w:r w:rsidR="00174F25">
        <w:rPr>
          <w:rFonts w:hint="cs"/>
          <w:cs/>
          <w:lang w:bidi="si-LK"/>
        </w:rPr>
        <w:t>න්</w:t>
      </w:r>
      <w:r w:rsidR="00174F25">
        <w:rPr>
          <w:cs/>
          <w:lang w:bidi="si-LK"/>
        </w:rPr>
        <w:t>නෝ ග</w:t>
      </w:r>
      <w:r w:rsidR="00174F25">
        <w:rPr>
          <w:rFonts w:hint="cs"/>
          <w:cs/>
          <w:lang w:bidi="si-LK"/>
        </w:rPr>
        <w:t>ෑ</w:t>
      </w:r>
      <w:r w:rsidRPr="00C066C0">
        <w:rPr>
          <w:cs/>
          <w:lang w:bidi="si-LK"/>
        </w:rPr>
        <w:t>ණුන්</w:t>
      </w:r>
      <w:r w:rsidRPr="00C066C0">
        <w:t xml:space="preserve">, </w:t>
      </w:r>
      <w:r w:rsidRPr="00C066C0">
        <w:rPr>
          <w:cs/>
          <w:lang w:bidi="si-LK"/>
        </w:rPr>
        <w:t>ඇසින් ඇස පැහැර බලත් නම්</w:t>
      </w:r>
      <w:r w:rsidRPr="00C066C0">
        <w:t xml:space="preserve">, </w:t>
      </w:r>
      <w:r w:rsidRPr="00C066C0">
        <w:rPr>
          <w:cs/>
          <w:lang w:bidi="si-LK"/>
        </w:rPr>
        <w:t xml:space="preserve">එය ඔවුන්ගේ </w:t>
      </w:r>
      <w:r w:rsidR="00174F25">
        <w:rPr>
          <w:rFonts w:hint="cs"/>
          <w:cs/>
          <w:lang w:bidi="si-LK"/>
        </w:rPr>
        <w:t>බ්‍රහ‍්මචර්‍ය්‍ය</w:t>
      </w:r>
      <w:r w:rsidRPr="00C066C0">
        <w:rPr>
          <w:cs/>
          <w:lang w:bidi="si-LK"/>
        </w:rPr>
        <w:t>යට ඛණ්ඩ ද</w:t>
      </w:r>
      <w:r w:rsidRPr="00C066C0">
        <w:t xml:space="preserve">, </w:t>
      </w:r>
      <w:r w:rsidRPr="00C066C0">
        <w:rPr>
          <w:cs/>
          <w:lang w:bidi="si-LK"/>
        </w:rPr>
        <w:t>ජිද්‍ර ද</w:t>
      </w:r>
      <w:r w:rsidRPr="00C066C0">
        <w:t xml:space="preserve">, </w:t>
      </w:r>
      <w:r w:rsidRPr="00C066C0">
        <w:rPr>
          <w:cs/>
          <w:lang w:bidi="si-LK"/>
        </w:rPr>
        <w:t>සබල ද ක</w:t>
      </w:r>
      <w:r w:rsidR="00174F25">
        <w:rPr>
          <w:rFonts w:hint="cs"/>
          <w:cs/>
          <w:lang w:bidi="si-LK"/>
        </w:rPr>
        <w:t>ල්</w:t>
      </w:r>
      <w:r w:rsidRPr="00C066C0">
        <w:rPr>
          <w:cs/>
          <w:lang w:bidi="si-LK"/>
        </w:rPr>
        <w:t xml:space="preserve">මාෂ ද වේ. </w:t>
      </w:r>
    </w:p>
    <w:p w14:paraId="5CF87A9C" w14:textId="44D7DD7F" w:rsidR="00174F25" w:rsidRDefault="00C066C0" w:rsidP="00D01B0A">
      <w:pPr>
        <w:rPr>
          <w:lang w:bidi="si-LK"/>
        </w:rPr>
      </w:pPr>
      <w:r w:rsidRPr="00C066C0">
        <w:rPr>
          <w:cs/>
          <w:lang w:bidi="si-LK"/>
        </w:rPr>
        <w:t>මෙවුන්දම් සෙවුම් - ඇ</w:t>
      </w:r>
      <w:r w:rsidR="00174F25">
        <w:rPr>
          <w:rFonts w:hint="cs"/>
          <w:cs/>
          <w:lang w:bidi="si-LK"/>
        </w:rPr>
        <w:t>ඟඉ</w:t>
      </w:r>
      <w:r w:rsidRPr="00C066C0">
        <w:rPr>
          <w:cs/>
          <w:lang w:bidi="si-LK"/>
        </w:rPr>
        <w:t>ලුම් - සිනාසීම් - ඇසින් ඇස පැහැර බැලුම් නො කර</w:t>
      </w:r>
      <w:r w:rsidR="00174F25">
        <w:rPr>
          <w:rFonts w:hint="cs"/>
          <w:cs/>
          <w:lang w:bidi="si-LK"/>
        </w:rPr>
        <w:t>න්</w:t>
      </w:r>
      <w:r w:rsidRPr="00C066C0">
        <w:rPr>
          <w:cs/>
          <w:lang w:bidi="si-LK"/>
        </w:rPr>
        <w:t>නෝ</w:t>
      </w:r>
      <w:r w:rsidRPr="00C066C0">
        <w:t xml:space="preserve">, </w:t>
      </w:r>
      <w:r w:rsidRPr="00C066C0">
        <w:rPr>
          <w:cs/>
          <w:lang w:bidi="si-LK"/>
        </w:rPr>
        <w:t>ගෑණුන් සිනාසෙන කතා කරණ ගයන හඬන හඬ අසා තුටු පහටු වෙ</w:t>
      </w:r>
      <w:r w:rsidR="00174F25">
        <w:rPr>
          <w:rFonts w:hint="cs"/>
          <w:cs/>
          <w:lang w:bidi="si-LK"/>
        </w:rPr>
        <w:t>ද්</w:t>
      </w:r>
      <w:r w:rsidRPr="00C066C0">
        <w:rPr>
          <w:cs/>
          <w:lang w:bidi="si-LK"/>
        </w:rPr>
        <w:t>ද</w:t>
      </w:r>
      <w:r w:rsidRPr="00C066C0">
        <w:t xml:space="preserve">, </w:t>
      </w:r>
      <w:r w:rsidRPr="00C066C0">
        <w:rPr>
          <w:cs/>
          <w:lang w:bidi="si-LK"/>
        </w:rPr>
        <w:t>එය බ්‍රහ්මච</w:t>
      </w:r>
      <w:r w:rsidR="00BB1AB3">
        <w:rPr>
          <w:cs/>
          <w:lang w:bidi="si-LK"/>
        </w:rPr>
        <w:t>ර්‍ය්‍ය</w:t>
      </w:r>
      <w:r w:rsidRPr="00C066C0">
        <w:rPr>
          <w:cs/>
          <w:lang w:bidi="si-LK"/>
        </w:rPr>
        <w:t>යට ඛණ්ඩ ද</w:t>
      </w:r>
      <w:r w:rsidRPr="00C066C0">
        <w:t xml:space="preserve">, </w:t>
      </w:r>
      <w:r w:rsidRPr="00C066C0">
        <w:rPr>
          <w:cs/>
          <w:lang w:bidi="si-LK"/>
        </w:rPr>
        <w:t>ජිද්‍ර ද</w:t>
      </w:r>
      <w:r w:rsidRPr="00C066C0">
        <w:t xml:space="preserve">, </w:t>
      </w:r>
      <w:r w:rsidRPr="00C066C0">
        <w:rPr>
          <w:cs/>
          <w:lang w:bidi="si-LK"/>
        </w:rPr>
        <w:t>සබල ද</w:t>
      </w:r>
      <w:r w:rsidRPr="00C066C0">
        <w:t xml:space="preserve">, </w:t>
      </w:r>
      <w:r w:rsidRPr="00C066C0">
        <w:rPr>
          <w:cs/>
          <w:lang w:bidi="si-LK"/>
        </w:rPr>
        <w:t xml:space="preserve">කල්මාෂ ද වේ. </w:t>
      </w:r>
    </w:p>
    <w:p w14:paraId="43849235" w14:textId="006803C5" w:rsidR="00174F25" w:rsidRDefault="00C066C0" w:rsidP="00D01B0A">
      <w:pPr>
        <w:rPr>
          <w:lang w:bidi="si-LK"/>
        </w:rPr>
      </w:pPr>
      <w:r w:rsidRPr="00C066C0">
        <w:rPr>
          <w:cs/>
          <w:lang w:bidi="si-LK"/>
        </w:rPr>
        <w:t>මෙවුන්දම් සෙවුම් - ඇඟ ඉලුම් - සිනාසීම් - බැලීම් - හ</w:t>
      </w:r>
      <w:r w:rsidR="00174F25">
        <w:rPr>
          <w:rFonts w:hint="cs"/>
          <w:cs/>
          <w:lang w:bidi="si-LK"/>
        </w:rPr>
        <w:t>ඬ</w:t>
      </w:r>
      <w:r w:rsidRPr="00C066C0">
        <w:rPr>
          <w:cs/>
          <w:lang w:bidi="si-LK"/>
        </w:rPr>
        <w:t xml:space="preserve"> ඇසීම්</w:t>
      </w:r>
      <w:r w:rsidR="00174F25">
        <w:rPr>
          <w:rFonts w:hint="cs"/>
          <w:cs/>
          <w:lang w:bidi="si-LK"/>
        </w:rPr>
        <w:t xml:space="preserve"> - </w:t>
      </w:r>
      <w:r w:rsidRPr="00C066C0">
        <w:rPr>
          <w:cs/>
          <w:lang w:bidi="si-LK"/>
        </w:rPr>
        <w:t>නො ඉවස</w:t>
      </w:r>
      <w:r w:rsidR="00174F25">
        <w:rPr>
          <w:rFonts w:hint="cs"/>
          <w:cs/>
          <w:lang w:bidi="si-LK"/>
        </w:rPr>
        <w:t>න්</w:t>
      </w:r>
      <w:r w:rsidRPr="00C066C0">
        <w:rPr>
          <w:cs/>
          <w:lang w:bidi="si-LK"/>
        </w:rPr>
        <w:t>නෝ</w:t>
      </w:r>
      <w:r w:rsidRPr="00C066C0">
        <w:t xml:space="preserve">, </w:t>
      </w:r>
      <w:r w:rsidRPr="00C066C0">
        <w:rPr>
          <w:cs/>
          <w:lang w:bidi="si-LK"/>
        </w:rPr>
        <w:t>උන් හා පෙර කළ ඉලීම්</w:t>
      </w:r>
      <w:r w:rsidR="00174F25">
        <w:rPr>
          <w:rFonts w:hint="cs"/>
          <w:cs/>
          <w:lang w:bidi="si-LK"/>
        </w:rPr>
        <w:t xml:space="preserve"> </w:t>
      </w:r>
      <w:r w:rsidRPr="00C066C0">
        <w:rPr>
          <w:cs/>
          <w:lang w:bidi="si-LK"/>
        </w:rPr>
        <w:t>-</w:t>
      </w:r>
      <w:r w:rsidR="00174F25">
        <w:rPr>
          <w:rFonts w:hint="cs"/>
          <w:cs/>
          <w:lang w:bidi="si-LK"/>
        </w:rPr>
        <w:t xml:space="preserve"> </w:t>
      </w:r>
      <w:r w:rsidRPr="00C066C0">
        <w:rPr>
          <w:cs/>
          <w:lang w:bidi="si-LK"/>
        </w:rPr>
        <w:t>බැලීම්</w:t>
      </w:r>
      <w:r w:rsidR="00174F25">
        <w:rPr>
          <w:rFonts w:hint="cs"/>
          <w:cs/>
          <w:lang w:bidi="si-LK"/>
        </w:rPr>
        <w:t xml:space="preserve"> </w:t>
      </w:r>
      <w:r w:rsidRPr="00C066C0">
        <w:rPr>
          <w:cs/>
          <w:lang w:bidi="si-LK"/>
        </w:rPr>
        <w:t>-</w:t>
      </w:r>
      <w:r w:rsidR="00174F25">
        <w:rPr>
          <w:rFonts w:hint="cs"/>
          <w:cs/>
          <w:lang w:bidi="si-LK"/>
        </w:rPr>
        <w:t xml:space="preserve"> </w:t>
      </w:r>
      <w:r w:rsidRPr="00C066C0">
        <w:rPr>
          <w:cs/>
          <w:lang w:bidi="si-LK"/>
        </w:rPr>
        <w:t>කීම්</w:t>
      </w:r>
      <w:r w:rsidR="00174F25">
        <w:rPr>
          <w:rFonts w:hint="cs"/>
          <w:cs/>
          <w:lang w:bidi="si-LK"/>
        </w:rPr>
        <w:t xml:space="preserve"> </w:t>
      </w:r>
      <w:r w:rsidRPr="00C066C0">
        <w:rPr>
          <w:cs/>
          <w:lang w:bidi="si-LK"/>
        </w:rPr>
        <w:t>-</w:t>
      </w:r>
      <w:r w:rsidR="00174F25">
        <w:rPr>
          <w:rFonts w:hint="cs"/>
          <w:cs/>
          <w:lang w:bidi="si-LK"/>
        </w:rPr>
        <w:t xml:space="preserve"> කෙ</w:t>
      </w:r>
      <w:r w:rsidRPr="00C066C0">
        <w:rPr>
          <w:cs/>
          <w:lang w:bidi="si-LK"/>
        </w:rPr>
        <w:t>රීම්</w:t>
      </w:r>
      <w:r w:rsidR="00174F25">
        <w:rPr>
          <w:rFonts w:hint="cs"/>
          <w:cs/>
          <w:lang w:bidi="si-LK"/>
        </w:rPr>
        <w:t xml:space="preserve"> -</w:t>
      </w:r>
      <w:r w:rsidRPr="00C066C0">
        <w:rPr>
          <w:cs/>
          <w:lang w:bidi="si-LK"/>
        </w:rPr>
        <w:t xml:space="preserve"> සිනාසීම් - සෙල්ලම් ආදිය සිහි කරත් ද</w:t>
      </w:r>
      <w:r w:rsidRPr="00C066C0">
        <w:t xml:space="preserve">, </w:t>
      </w:r>
      <w:r w:rsidRPr="00C066C0">
        <w:rPr>
          <w:cs/>
          <w:lang w:bidi="si-LK"/>
        </w:rPr>
        <w:t>එය බ්‍රහ්මච</w:t>
      </w:r>
      <w:r w:rsidR="00BB1AB3">
        <w:rPr>
          <w:cs/>
          <w:lang w:bidi="si-LK"/>
        </w:rPr>
        <w:t>ර්‍ය්‍ය</w:t>
      </w:r>
      <w:r w:rsidRPr="00C066C0">
        <w:rPr>
          <w:cs/>
          <w:lang w:bidi="si-LK"/>
        </w:rPr>
        <w:t>යට ඛණ්ඩ ද</w:t>
      </w:r>
      <w:r w:rsidRPr="00C066C0">
        <w:t xml:space="preserve">, </w:t>
      </w:r>
      <w:r w:rsidRPr="00C066C0">
        <w:rPr>
          <w:cs/>
          <w:lang w:bidi="si-LK"/>
        </w:rPr>
        <w:t>ජිද්‍ර ද</w:t>
      </w:r>
      <w:r w:rsidRPr="00C066C0">
        <w:t xml:space="preserve">, </w:t>
      </w:r>
      <w:r w:rsidRPr="00C066C0">
        <w:rPr>
          <w:cs/>
          <w:lang w:bidi="si-LK"/>
        </w:rPr>
        <w:t>සබල ද</w:t>
      </w:r>
      <w:r w:rsidRPr="00C066C0">
        <w:t xml:space="preserve">, </w:t>
      </w:r>
      <w:r w:rsidRPr="00C066C0">
        <w:rPr>
          <w:cs/>
          <w:lang w:bidi="si-LK"/>
        </w:rPr>
        <w:t>ක</w:t>
      </w:r>
      <w:r w:rsidR="00174F25">
        <w:rPr>
          <w:rFonts w:hint="cs"/>
          <w:cs/>
          <w:lang w:bidi="si-LK"/>
        </w:rPr>
        <w:t>ල්මා</w:t>
      </w:r>
      <w:r w:rsidRPr="00C066C0">
        <w:rPr>
          <w:cs/>
          <w:lang w:bidi="si-LK"/>
        </w:rPr>
        <w:t xml:space="preserve">ෂ ද වේ. </w:t>
      </w:r>
    </w:p>
    <w:p w14:paraId="4FE9C56F" w14:textId="190CAD08" w:rsidR="00174F25" w:rsidRDefault="00C066C0" w:rsidP="00D01B0A">
      <w:pPr>
        <w:rPr>
          <w:lang w:bidi="si-LK"/>
        </w:rPr>
      </w:pPr>
      <w:r w:rsidRPr="00C066C0">
        <w:rPr>
          <w:cs/>
          <w:lang w:bidi="si-LK"/>
        </w:rPr>
        <w:t>මෙවුන්ද</w:t>
      </w:r>
      <w:r w:rsidR="00174F25">
        <w:rPr>
          <w:rFonts w:hint="cs"/>
          <w:cs/>
          <w:lang w:bidi="si-LK"/>
        </w:rPr>
        <w:t>ම්</w:t>
      </w:r>
      <w:r w:rsidRPr="00C066C0">
        <w:rPr>
          <w:cs/>
          <w:lang w:bidi="si-LK"/>
        </w:rPr>
        <w:t>සෙවුම් ඈ නො කළෝ ද</w:t>
      </w:r>
      <w:r w:rsidRPr="00C066C0">
        <w:t xml:space="preserve">, </w:t>
      </w:r>
      <w:r w:rsidRPr="00C066C0">
        <w:rPr>
          <w:cs/>
          <w:lang w:bidi="si-LK"/>
        </w:rPr>
        <w:t>පංචකාමයෙන් පිරී ඉතිරී ගියා වූ ගැහැවියන් දැක හෝ</w:t>
      </w:r>
      <w:r w:rsidRPr="00C066C0">
        <w:t xml:space="preserve">, </w:t>
      </w:r>
      <w:r w:rsidRPr="00C066C0">
        <w:rPr>
          <w:cs/>
          <w:lang w:bidi="si-LK"/>
        </w:rPr>
        <w:t>ඔවුන් ගැන කරුණු අසා</w:t>
      </w:r>
      <w:r w:rsidRPr="00C066C0">
        <w:t xml:space="preserve">, </w:t>
      </w:r>
      <w:r w:rsidRPr="00C066C0">
        <w:rPr>
          <w:cs/>
          <w:lang w:bidi="si-LK"/>
        </w:rPr>
        <w:t>ඒ කැමැති ව</w:t>
      </w:r>
      <w:r w:rsidR="00174F25">
        <w:rPr>
          <w:rFonts w:hint="cs"/>
          <w:cs/>
          <w:lang w:bidi="si-LK"/>
        </w:rPr>
        <w:t>න්</w:t>
      </w:r>
      <w:r w:rsidRPr="00C066C0">
        <w:rPr>
          <w:cs/>
          <w:lang w:bidi="si-LK"/>
        </w:rPr>
        <w:t>නෝ ද</w:t>
      </w:r>
      <w:r w:rsidRPr="00C066C0">
        <w:t xml:space="preserve">, </w:t>
      </w:r>
      <w:r w:rsidRPr="00C066C0">
        <w:rPr>
          <w:cs/>
          <w:lang w:bidi="si-LK"/>
        </w:rPr>
        <w:t>එය බ්‍රහ්මච</w:t>
      </w:r>
      <w:r w:rsidR="00BB1AB3">
        <w:rPr>
          <w:cs/>
          <w:lang w:bidi="si-LK"/>
        </w:rPr>
        <w:t>ර්‍ය්‍ය</w:t>
      </w:r>
      <w:r w:rsidRPr="00C066C0">
        <w:rPr>
          <w:cs/>
          <w:lang w:bidi="si-LK"/>
        </w:rPr>
        <w:t>යට ඛණ්ඩ ද</w:t>
      </w:r>
      <w:r w:rsidRPr="00C066C0">
        <w:t xml:space="preserve">, </w:t>
      </w:r>
      <w:r w:rsidRPr="00C066C0">
        <w:rPr>
          <w:cs/>
          <w:lang w:bidi="si-LK"/>
        </w:rPr>
        <w:t>ජිද්‍ර ද</w:t>
      </w:r>
      <w:r w:rsidRPr="00C066C0">
        <w:t xml:space="preserve">, </w:t>
      </w:r>
      <w:r w:rsidRPr="00C066C0">
        <w:rPr>
          <w:cs/>
          <w:lang w:bidi="si-LK"/>
        </w:rPr>
        <w:t>සබල ද</w:t>
      </w:r>
      <w:r w:rsidRPr="00C066C0">
        <w:t xml:space="preserve">, </w:t>
      </w:r>
      <w:r w:rsidRPr="00C066C0">
        <w:rPr>
          <w:cs/>
          <w:lang w:bidi="si-LK"/>
        </w:rPr>
        <w:t xml:space="preserve">කල්මාෂ ද වේ. </w:t>
      </w:r>
    </w:p>
    <w:p w14:paraId="5648066B" w14:textId="6CEF20D8" w:rsidR="009B7B03" w:rsidRDefault="00C066C0" w:rsidP="00D01B0A">
      <w:pPr>
        <w:rPr>
          <w:lang w:bidi="si-LK"/>
        </w:rPr>
      </w:pPr>
      <w:r w:rsidRPr="00C066C0">
        <w:rPr>
          <w:cs/>
          <w:lang w:bidi="si-LK"/>
        </w:rPr>
        <w:t>මෙවුන්දසෙවුම් ඈ නො ඉවස</w:t>
      </w:r>
      <w:r w:rsidR="00174F25">
        <w:rPr>
          <w:rFonts w:hint="cs"/>
          <w:cs/>
          <w:lang w:bidi="si-LK"/>
        </w:rPr>
        <w:t>න්</w:t>
      </w:r>
      <w:r w:rsidRPr="00C066C0">
        <w:rPr>
          <w:cs/>
          <w:lang w:bidi="si-LK"/>
        </w:rPr>
        <w:t>නෝ</w:t>
      </w:r>
      <w:r w:rsidRPr="00C066C0">
        <w:t xml:space="preserve">, </w:t>
      </w:r>
      <w:r w:rsidRPr="00C066C0">
        <w:rPr>
          <w:cs/>
          <w:lang w:bidi="si-LK"/>
        </w:rPr>
        <w:t>ප</w:t>
      </w:r>
      <w:r w:rsidR="00174F25">
        <w:rPr>
          <w:rFonts w:hint="cs"/>
          <w:cs/>
          <w:lang w:bidi="si-LK"/>
        </w:rPr>
        <w:t>ස්කම්</w:t>
      </w:r>
      <w:r w:rsidRPr="00C066C0">
        <w:rPr>
          <w:cs/>
          <w:lang w:bidi="si-LK"/>
        </w:rPr>
        <w:t>සුව නො කැමැ</w:t>
      </w:r>
      <w:r w:rsidR="009B7B03">
        <w:rPr>
          <w:rFonts w:hint="cs"/>
          <w:cs/>
          <w:lang w:bidi="si-LK"/>
        </w:rPr>
        <w:t>ත්</w:t>
      </w:r>
      <w:r w:rsidR="009B7B03">
        <w:rPr>
          <w:cs/>
          <w:lang w:bidi="si-LK"/>
        </w:rPr>
        <w:t>තෝ</w:t>
      </w:r>
      <w:r w:rsidRPr="00C066C0">
        <w:t xml:space="preserve">, </w:t>
      </w:r>
      <w:r w:rsidRPr="00C066C0">
        <w:rPr>
          <w:cs/>
          <w:lang w:bidi="si-LK"/>
        </w:rPr>
        <w:t>ශීලයෙන්</w:t>
      </w:r>
      <w:r w:rsidRPr="00C066C0">
        <w:t xml:space="preserve">, </w:t>
      </w:r>
      <w:r w:rsidRPr="00C066C0">
        <w:rPr>
          <w:cs/>
          <w:lang w:bidi="si-LK"/>
        </w:rPr>
        <w:t>ව්‍රතයෙන්</w:t>
      </w:r>
      <w:r w:rsidRPr="00C066C0">
        <w:t xml:space="preserve">, </w:t>
      </w:r>
      <w:r w:rsidRPr="00C066C0">
        <w:rPr>
          <w:cs/>
          <w:lang w:bidi="si-LK"/>
        </w:rPr>
        <w:t>තපසින් බ්‍රහමච</w:t>
      </w:r>
      <w:r w:rsidR="00BB1AB3">
        <w:rPr>
          <w:cs/>
          <w:lang w:bidi="si-LK"/>
        </w:rPr>
        <w:t>ර්‍ය්‍ය</w:t>
      </w:r>
      <w:r w:rsidRPr="00C066C0">
        <w:rPr>
          <w:cs/>
          <w:lang w:bidi="si-LK"/>
        </w:rPr>
        <w:t>යෙහි හැසිරෙද්ද</w:t>
      </w:r>
      <w:r w:rsidRPr="00C066C0">
        <w:t xml:space="preserve">, </w:t>
      </w:r>
      <w:r w:rsidRPr="00C066C0">
        <w:rPr>
          <w:cs/>
          <w:lang w:bidi="si-LK"/>
        </w:rPr>
        <w:t>එය බ්‍රහ්මච</w:t>
      </w:r>
      <w:r w:rsidR="00BB1AB3">
        <w:rPr>
          <w:cs/>
          <w:lang w:bidi="si-LK"/>
        </w:rPr>
        <w:t>ර්‍ය්‍ය</w:t>
      </w:r>
      <w:r w:rsidRPr="00C066C0">
        <w:rPr>
          <w:cs/>
          <w:lang w:bidi="si-LK"/>
        </w:rPr>
        <w:t>යට ඛණ්ඩ ද</w:t>
      </w:r>
      <w:r w:rsidRPr="00C066C0">
        <w:t xml:space="preserve">, </w:t>
      </w:r>
      <w:r w:rsidRPr="00C066C0">
        <w:rPr>
          <w:cs/>
          <w:lang w:bidi="si-LK"/>
        </w:rPr>
        <w:t>ජිද්‍ර ද</w:t>
      </w:r>
      <w:r w:rsidRPr="00C066C0">
        <w:t xml:space="preserve">, </w:t>
      </w:r>
      <w:r w:rsidRPr="00C066C0">
        <w:rPr>
          <w:cs/>
          <w:lang w:bidi="si-LK"/>
        </w:rPr>
        <w:t>සබල ද</w:t>
      </w:r>
      <w:r w:rsidRPr="00C066C0">
        <w:t xml:space="preserve">, </w:t>
      </w:r>
      <w:r w:rsidRPr="00C066C0">
        <w:rPr>
          <w:cs/>
          <w:lang w:bidi="si-LK"/>
        </w:rPr>
        <w:t>කල්</w:t>
      </w:r>
      <w:r w:rsidR="009B7B03">
        <w:rPr>
          <w:rFonts w:hint="cs"/>
          <w:cs/>
          <w:lang w:bidi="si-LK"/>
        </w:rPr>
        <w:t>මා</w:t>
      </w:r>
      <w:r w:rsidRPr="00C066C0">
        <w:rPr>
          <w:cs/>
          <w:lang w:bidi="si-LK"/>
        </w:rPr>
        <w:t>ෂ ද වේ. මෙසේ මේ සීලය ස</w:t>
      </w:r>
      <w:r w:rsidR="009B7B03">
        <w:rPr>
          <w:rFonts w:hint="cs"/>
          <w:cs/>
          <w:lang w:bidi="si-LK"/>
        </w:rPr>
        <w:t>ත්</w:t>
      </w:r>
      <w:r w:rsidRPr="00C066C0">
        <w:rPr>
          <w:cs/>
          <w:lang w:bidi="si-LK"/>
        </w:rPr>
        <w:t>වැදෑරුම් මෙවුන්ද</w:t>
      </w:r>
      <w:r w:rsidR="009B7B03">
        <w:rPr>
          <w:rFonts w:hint="cs"/>
          <w:cs/>
          <w:lang w:bidi="si-LK"/>
        </w:rPr>
        <w:t>ම්</w:t>
      </w:r>
      <w:r w:rsidRPr="00C066C0">
        <w:rPr>
          <w:cs/>
          <w:lang w:bidi="si-LK"/>
        </w:rPr>
        <w:t xml:space="preserve">සෙවුමෙන් ඛණ්ඩාදිභාවයට පැමිණේ. මේ හේතුවෙන් මේ මහණ බමුණෝ ජාති ජරා මරණාදී වූ දුකින් නො මිදෙති. සීලය </w:t>
      </w:r>
      <w:r w:rsidR="009B7B03">
        <w:rPr>
          <w:rFonts w:hint="cs"/>
          <w:cs/>
          <w:lang w:bidi="si-LK"/>
        </w:rPr>
        <w:t>මේ</w:t>
      </w:r>
      <w:r w:rsidRPr="00C066C0">
        <w:rPr>
          <w:cs/>
          <w:lang w:bidi="si-LK"/>
        </w:rPr>
        <w:t xml:space="preserve"> කී පරිද්දෙන් ඛණ්ඩාදිභාවයට නො පැමිණියේ ම පිරිසිදු වේ. </w:t>
      </w:r>
    </w:p>
    <w:p w14:paraId="242B2192" w14:textId="29A4254A" w:rsidR="0067438F" w:rsidRDefault="00C066C0" w:rsidP="00D01B0A">
      <w:pPr>
        <w:rPr>
          <w:lang w:bidi="si-LK"/>
        </w:rPr>
      </w:pPr>
      <w:r w:rsidRPr="00C066C0">
        <w:rPr>
          <w:cs/>
          <w:lang w:bidi="si-LK"/>
        </w:rPr>
        <w:t>සිකපද නො බිඳුම</w:t>
      </w:r>
      <w:r w:rsidRPr="00C066C0">
        <w:t xml:space="preserve">, </w:t>
      </w:r>
      <w:r w:rsidRPr="00C066C0">
        <w:rPr>
          <w:cs/>
          <w:lang w:bidi="si-LK"/>
        </w:rPr>
        <w:t>බිඳුනවුනට පිළියම්කිරීම</w:t>
      </w:r>
      <w:r w:rsidRPr="00C066C0">
        <w:t xml:space="preserve">, </w:t>
      </w:r>
      <w:r w:rsidRPr="00C066C0">
        <w:rPr>
          <w:cs/>
          <w:lang w:bidi="si-LK"/>
        </w:rPr>
        <w:t>සත් වැදෑරුම්</w:t>
      </w:r>
      <w:r w:rsidR="009B7B03">
        <w:rPr>
          <w:rFonts w:hint="cs"/>
          <w:cs/>
          <w:lang w:bidi="si-LK"/>
        </w:rPr>
        <w:t xml:space="preserve"> </w:t>
      </w:r>
      <w:r w:rsidRPr="00C066C0">
        <w:rPr>
          <w:cs/>
          <w:lang w:bidi="si-LK"/>
        </w:rPr>
        <w:t>මෙවුන්ද</w:t>
      </w:r>
      <w:r w:rsidR="009B7B03">
        <w:rPr>
          <w:rFonts w:hint="cs"/>
          <w:cs/>
          <w:lang w:bidi="si-LK"/>
        </w:rPr>
        <w:t>ම්සෙ</w:t>
      </w:r>
      <w:r w:rsidRPr="00C066C0">
        <w:rPr>
          <w:cs/>
          <w:lang w:bidi="si-LK"/>
        </w:rPr>
        <w:t>වුමෙන් වෙන්වීම</w:t>
      </w:r>
      <w:r w:rsidRPr="00C066C0">
        <w:t xml:space="preserve">, </w:t>
      </w:r>
      <w:r w:rsidRPr="00C066C0">
        <w:rPr>
          <w:cs/>
          <w:lang w:bidi="si-LK"/>
        </w:rPr>
        <w:t>ක්‍රෝධ</w:t>
      </w:r>
      <w:r w:rsidRPr="00C066C0">
        <w:t xml:space="preserve">, </w:t>
      </w:r>
      <w:r w:rsidRPr="00C066C0">
        <w:rPr>
          <w:cs/>
          <w:lang w:bidi="si-LK"/>
        </w:rPr>
        <w:t>උපනාහ</w:t>
      </w:r>
      <w:r w:rsidRPr="00C066C0">
        <w:t xml:space="preserve">, </w:t>
      </w:r>
      <w:r w:rsidRPr="00C066C0">
        <w:rPr>
          <w:cs/>
          <w:lang w:bidi="si-LK"/>
        </w:rPr>
        <w:t>මක්ඛ</w:t>
      </w:r>
      <w:r w:rsidRPr="00C066C0">
        <w:t xml:space="preserve">, </w:t>
      </w:r>
      <w:r w:rsidR="009B7B03">
        <w:rPr>
          <w:cs/>
          <w:lang w:bidi="si-LK"/>
        </w:rPr>
        <w:t>පලාස</w:t>
      </w:r>
      <w:r w:rsidR="009B7B03">
        <w:rPr>
          <w:rFonts w:hint="cs"/>
          <w:cs/>
          <w:lang w:bidi="si-LK"/>
        </w:rPr>
        <w:t>,</w:t>
      </w:r>
      <w:r w:rsidRPr="00C066C0">
        <w:rPr>
          <w:cs/>
          <w:lang w:bidi="si-LK"/>
        </w:rPr>
        <w:t xml:space="preserve"> ඉස්සා</w:t>
      </w:r>
      <w:r w:rsidRPr="00C066C0">
        <w:t xml:space="preserve">, </w:t>
      </w:r>
      <w:r w:rsidRPr="00C066C0">
        <w:rPr>
          <w:cs/>
          <w:lang w:bidi="si-LK"/>
        </w:rPr>
        <w:t>ම</w:t>
      </w:r>
      <w:r w:rsidR="009B7B03">
        <w:rPr>
          <w:rFonts w:hint="cs"/>
          <w:cs/>
          <w:lang w:bidi="si-LK"/>
        </w:rPr>
        <w:t>ච‍්ඡ</w:t>
      </w:r>
      <w:r w:rsidRPr="00C066C0">
        <w:rPr>
          <w:cs/>
          <w:lang w:bidi="si-LK"/>
        </w:rPr>
        <w:t>රිය</w:t>
      </w:r>
      <w:r w:rsidRPr="00C066C0">
        <w:t xml:space="preserve">, </w:t>
      </w:r>
      <w:r w:rsidRPr="00C066C0">
        <w:rPr>
          <w:cs/>
          <w:lang w:bidi="si-LK"/>
        </w:rPr>
        <w:t>මායා</w:t>
      </w:r>
      <w:r w:rsidRPr="00C066C0">
        <w:t xml:space="preserve">, </w:t>
      </w:r>
      <w:r w:rsidRPr="00C066C0">
        <w:rPr>
          <w:cs/>
          <w:lang w:bidi="si-LK"/>
        </w:rPr>
        <w:t>සා</w:t>
      </w:r>
      <w:r w:rsidR="009B7B03">
        <w:rPr>
          <w:rFonts w:hint="cs"/>
          <w:cs/>
          <w:lang w:bidi="si-LK"/>
        </w:rPr>
        <w:t>ඨෙ</w:t>
      </w:r>
      <w:r w:rsidRPr="00C066C0">
        <w:rPr>
          <w:cs/>
          <w:lang w:bidi="si-LK"/>
        </w:rPr>
        <w:t>ය්‍ය</w:t>
      </w:r>
      <w:r w:rsidRPr="00C066C0">
        <w:t xml:space="preserve">, </w:t>
      </w:r>
      <w:r w:rsidR="0067438F">
        <w:rPr>
          <w:rFonts w:hint="cs"/>
          <w:cs/>
          <w:lang w:bidi="si-LK"/>
        </w:rPr>
        <w:t>ථම‍්භ</w:t>
      </w:r>
      <w:r w:rsidRPr="00C066C0">
        <w:t xml:space="preserve">, </w:t>
      </w:r>
      <w:r w:rsidRPr="00C066C0">
        <w:rPr>
          <w:cs/>
          <w:lang w:bidi="si-LK"/>
        </w:rPr>
        <w:t>සාරම</w:t>
      </w:r>
      <w:r w:rsidR="0067438F">
        <w:rPr>
          <w:rFonts w:hint="cs"/>
          <w:cs/>
          <w:lang w:bidi="si-LK"/>
        </w:rPr>
        <w:t>්භ</w:t>
      </w:r>
      <w:r w:rsidRPr="00C066C0">
        <w:t xml:space="preserve">, </w:t>
      </w:r>
      <w:r w:rsidRPr="00C066C0">
        <w:rPr>
          <w:cs/>
          <w:lang w:bidi="si-LK"/>
        </w:rPr>
        <w:t>මාන</w:t>
      </w:r>
      <w:r w:rsidRPr="00C066C0">
        <w:t xml:space="preserve">, </w:t>
      </w:r>
      <w:r w:rsidRPr="00C066C0">
        <w:rPr>
          <w:cs/>
          <w:lang w:bidi="si-LK"/>
        </w:rPr>
        <w:t>අතිමාන</w:t>
      </w:r>
      <w:r w:rsidRPr="00C066C0">
        <w:t xml:space="preserve">, </w:t>
      </w:r>
      <w:r w:rsidRPr="00C066C0">
        <w:rPr>
          <w:cs/>
          <w:lang w:bidi="si-LK"/>
        </w:rPr>
        <w:t>මද</w:t>
      </w:r>
      <w:r w:rsidRPr="00C066C0">
        <w:t xml:space="preserve">, </w:t>
      </w:r>
      <w:r w:rsidRPr="00C066C0">
        <w:rPr>
          <w:cs/>
          <w:lang w:bidi="si-LK"/>
        </w:rPr>
        <w:t>පමාදාදී වූ පාපධ</w:t>
      </w:r>
      <w:r w:rsidR="00983463">
        <w:rPr>
          <w:cs/>
          <w:lang w:bidi="si-LK"/>
        </w:rPr>
        <w:t>ර්‍ම</w:t>
      </w:r>
      <w:r w:rsidRPr="00C066C0">
        <w:rPr>
          <w:cs/>
          <w:lang w:bidi="si-LK"/>
        </w:rPr>
        <w:t>යන් නො ඉපදවීම යන මෙයින් සීලයෙහි අඛණ්ඩ</w:t>
      </w:r>
      <w:r w:rsidRPr="00C066C0">
        <w:t xml:space="preserve">, </w:t>
      </w:r>
      <w:r w:rsidRPr="00C066C0">
        <w:rPr>
          <w:cs/>
          <w:lang w:bidi="si-LK"/>
        </w:rPr>
        <w:t>අ</w:t>
      </w:r>
      <w:r w:rsidR="0067438F">
        <w:rPr>
          <w:rFonts w:hint="cs"/>
          <w:cs/>
          <w:lang w:bidi="si-LK"/>
        </w:rPr>
        <w:t>ච්</w:t>
      </w:r>
      <w:r w:rsidRPr="00C066C0">
        <w:rPr>
          <w:cs/>
          <w:lang w:bidi="si-LK"/>
        </w:rPr>
        <w:t>ඡිද්‍ර</w:t>
      </w:r>
      <w:r w:rsidRPr="00C066C0">
        <w:t xml:space="preserve">, </w:t>
      </w:r>
      <w:r w:rsidRPr="00C066C0">
        <w:rPr>
          <w:cs/>
          <w:lang w:bidi="si-LK"/>
        </w:rPr>
        <w:t>අසබල</w:t>
      </w:r>
      <w:r w:rsidRPr="00C066C0">
        <w:t xml:space="preserve">, </w:t>
      </w:r>
      <w:r w:rsidRPr="00C066C0">
        <w:rPr>
          <w:cs/>
          <w:lang w:bidi="si-LK"/>
        </w:rPr>
        <w:t>අක</w:t>
      </w:r>
      <w:r w:rsidR="0067438F">
        <w:rPr>
          <w:rFonts w:hint="cs"/>
          <w:cs/>
          <w:lang w:bidi="si-LK"/>
        </w:rPr>
        <w:t>ල්</w:t>
      </w:r>
      <w:r w:rsidRPr="00C066C0">
        <w:rPr>
          <w:cs/>
          <w:lang w:bidi="si-LK"/>
        </w:rPr>
        <w:t xml:space="preserve">මාෂභාවය වන්නේ ය. </w:t>
      </w:r>
    </w:p>
    <w:p w14:paraId="25B3AAB1" w14:textId="17DE74AA" w:rsidR="00C066C0" w:rsidRPr="00C066C0" w:rsidRDefault="00C066C0" w:rsidP="00D01B0A">
      <w:r w:rsidRPr="00C066C0">
        <w:rPr>
          <w:cs/>
          <w:lang w:bidi="si-LK"/>
        </w:rPr>
        <w:t>මේ කියූ කරු</w:t>
      </w:r>
      <w:r w:rsidR="0067438F">
        <w:rPr>
          <w:rFonts w:hint="cs"/>
          <w:cs/>
          <w:lang w:bidi="si-LK"/>
        </w:rPr>
        <w:t>ණෙ</w:t>
      </w:r>
      <w:r w:rsidRPr="00C066C0">
        <w:rPr>
          <w:cs/>
          <w:lang w:bidi="si-LK"/>
        </w:rPr>
        <w:t>න් නො බිඳුනු</w:t>
      </w:r>
      <w:r w:rsidRPr="00C066C0">
        <w:t xml:space="preserve">, </w:t>
      </w:r>
      <w:r w:rsidRPr="00C066C0">
        <w:rPr>
          <w:cs/>
          <w:lang w:bidi="si-LK"/>
        </w:rPr>
        <w:t>බිඳුන ද පිළියම් කළ සීලය ම තෘෂ</w:t>
      </w:r>
      <w:r w:rsidR="0067438F">
        <w:rPr>
          <w:rFonts w:hint="cs"/>
          <w:cs/>
          <w:lang w:bidi="si-LK"/>
        </w:rPr>
        <w:t>්</w:t>
      </w:r>
      <w:r w:rsidRPr="00C066C0">
        <w:rPr>
          <w:cs/>
          <w:lang w:bidi="si-LK"/>
        </w:rPr>
        <w:t>ණාදාස</w:t>
      </w:r>
      <w:r w:rsidR="0067438F">
        <w:rPr>
          <w:rFonts w:hint="cs"/>
          <w:cs/>
          <w:lang w:bidi="si-LK"/>
        </w:rPr>
        <w:t>ත්</w:t>
      </w:r>
      <w:r w:rsidRPr="00C066C0">
        <w:rPr>
          <w:cs/>
          <w:lang w:bidi="si-LK"/>
        </w:rPr>
        <w:t>වයෙන් මුදන බැවින් භුජිස්ස</w:t>
      </w:r>
      <w:r w:rsidR="00394EF6">
        <w:t xml:space="preserve">’ </w:t>
      </w:r>
      <w:r w:rsidR="00394EF6">
        <w:rPr>
          <w:cs/>
          <w:lang w:bidi="si-LK"/>
        </w:rPr>
        <w:t>යි</w:t>
      </w:r>
      <w:r w:rsidRPr="00C066C0">
        <w:rPr>
          <w:cs/>
          <w:lang w:bidi="si-LK"/>
        </w:rPr>
        <w:t xml:space="preserve"> ද</w:t>
      </w:r>
      <w:r w:rsidRPr="00C066C0">
        <w:t xml:space="preserve">, </w:t>
      </w:r>
      <w:r w:rsidRPr="00C066C0">
        <w:rPr>
          <w:cs/>
          <w:lang w:bidi="si-LK"/>
        </w:rPr>
        <w:t>නුවණැත්තන් විසින් පැ</w:t>
      </w:r>
      <w:r w:rsidR="0067438F">
        <w:rPr>
          <w:rFonts w:hint="cs"/>
          <w:cs/>
          <w:lang w:bidi="si-LK"/>
        </w:rPr>
        <w:t>ස</w:t>
      </w:r>
      <w:r w:rsidRPr="00C066C0">
        <w:rPr>
          <w:cs/>
          <w:lang w:bidi="si-LK"/>
        </w:rPr>
        <w:t>සූ බැවින් වි</w:t>
      </w:r>
      <w:r w:rsidR="0067438F">
        <w:rPr>
          <w:rFonts w:hint="cs"/>
          <w:cs/>
          <w:lang w:bidi="si-LK"/>
        </w:rPr>
        <w:t>ඤ‍්ඤු</w:t>
      </w:r>
      <w:r w:rsidRPr="00C066C0">
        <w:rPr>
          <w:cs/>
          <w:lang w:bidi="si-LK"/>
        </w:rPr>
        <w:t>ප්පසත්ථ</w:t>
      </w:r>
      <w:r w:rsidR="00394EF6">
        <w:t xml:space="preserve">’ </w:t>
      </w:r>
      <w:r w:rsidR="00394EF6">
        <w:rPr>
          <w:cs/>
          <w:lang w:bidi="si-LK"/>
        </w:rPr>
        <w:t>යි</w:t>
      </w:r>
      <w:r w:rsidRPr="00C066C0">
        <w:rPr>
          <w:cs/>
          <w:lang w:bidi="si-LK"/>
        </w:rPr>
        <w:t xml:space="preserve"> ද</w:t>
      </w:r>
      <w:r w:rsidRPr="00C066C0">
        <w:t xml:space="preserve">, </w:t>
      </w:r>
      <w:r w:rsidRPr="00C066C0">
        <w:rPr>
          <w:cs/>
          <w:lang w:bidi="si-LK"/>
        </w:rPr>
        <w:t>තෘෂ</w:t>
      </w:r>
      <w:r w:rsidR="0067438F">
        <w:rPr>
          <w:rFonts w:hint="cs"/>
          <w:cs/>
          <w:lang w:bidi="si-LK"/>
        </w:rPr>
        <w:t>්</w:t>
      </w:r>
      <w:r w:rsidR="0067438F">
        <w:rPr>
          <w:cs/>
          <w:lang w:bidi="si-LK"/>
        </w:rPr>
        <w:t>ණා දෘෂ්ටින් විසින්</w:t>
      </w:r>
      <w:r w:rsidRPr="00C066C0">
        <w:rPr>
          <w:cs/>
          <w:lang w:bidi="si-LK"/>
        </w:rPr>
        <w:t xml:space="preserve"> නො ගත් බැවින් අපරාමට්ඨ</w:t>
      </w:r>
      <w:r w:rsidR="00394EF6">
        <w:rPr>
          <w:lang w:bidi="si-LK"/>
        </w:rPr>
        <w:t xml:space="preserve">’ </w:t>
      </w:r>
      <w:r w:rsidR="00394EF6">
        <w:rPr>
          <w:cs/>
          <w:lang w:bidi="si-LK"/>
        </w:rPr>
        <w:t>යි</w:t>
      </w:r>
      <w:r w:rsidRPr="00C066C0">
        <w:rPr>
          <w:cs/>
          <w:lang w:bidi="si-LK"/>
        </w:rPr>
        <w:t xml:space="preserve"> ද</w:t>
      </w:r>
      <w:r w:rsidRPr="00C066C0">
        <w:t xml:space="preserve">, </w:t>
      </w:r>
      <w:r w:rsidRPr="00C066C0">
        <w:rPr>
          <w:cs/>
          <w:lang w:bidi="si-LK"/>
        </w:rPr>
        <w:t>උපචාර-අ</w:t>
      </w:r>
      <w:r w:rsidR="004755F7">
        <w:rPr>
          <w:rFonts w:hint="cs"/>
          <w:cs/>
          <w:lang w:bidi="si-LK"/>
        </w:rPr>
        <w:t>ර්‍ප</w:t>
      </w:r>
      <w:r w:rsidR="0067438F">
        <w:rPr>
          <w:rFonts w:hint="cs"/>
          <w:cs/>
          <w:lang w:bidi="si-LK"/>
        </w:rPr>
        <w:t>ණා</w:t>
      </w:r>
      <w:r w:rsidRPr="00C066C0">
        <w:rPr>
          <w:cs/>
          <w:lang w:bidi="si-LK"/>
        </w:rPr>
        <w:t xml:space="preserve"> සමාධිය උපදවන බැවින් සමාධිසංවත්තනික</w:t>
      </w:r>
      <w:r w:rsidR="00394EF6">
        <w:rPr>
          <w:lang w:bidi="si-LK"/>
        </w:rPr>
        <w:t xml:space="preserve">’ </w:t>
      </w:r>
      <w:r w:rsidR="00394EF6">
        <w:rPr>
          <w:cs/>
          <w:lang w:bidi="si-LK"/>
        </w:rPr>
        <w:t>යි</w:t>
      </w:r>
      <w:r w:rsidRPr="00C066C0">
        <w:rPr>
          <w:cs/>
          <w:lang w:bidi="si-LK"/>
        </w:rPr>
        <w:t xml:space="preserve"> ද කියනු ලැබේ. </w:t>
      </w:r>
    </w:p>
    <w:p w14:paraId="78A81B2B" w14:textId="77777777" w:rsidR="00C066C0" w:rsidRPr="00C066C0" w:rsidRDefault="00C066C0" w:rsidP="00D01B0A">
      <w:r w:rsidRPr="00C066C0">
        <w:rPr>
          <w:cs/>
          <w:lang w:bidi="si-LK"/>
        </w:rPr>
        <w:t xml:space="preserve">සීලයෙහි </w:t>
      </w:r>
      <w:r w:rsidR="0067438F">
        <w:rPr>
          <w:rFonts w:hint="cs"/>
          <w:cs/>
          <w:lang w:bidi="si-LK"/>
        </w:rPr>
        <w:t>පි</w:t>
      </w:r>
      <w:r w:rsidRPr="00C066C0">
        <w:rPr>
          <w:cs/>
          <w:lang w:bidi="si-LK"/>
        </w:rPr>
        <w:t>සිරිදුබව වනුයේ</w:t>
      </w:r>
      <w:r w:rsidRPr="00C066C0">
        <w:t xml:space="preserve">, </w:t>
      </w:r>
      <w:r w:rsidRPr="00C066C0">
        <w:rPr>
          <w:cs/>
          <w:lang w:bidi="si-LK"/>
        </w:rPr>
        <w:t>සීලවිපත්තියෙහි දොස් දැ</w:t>
      </w:r>
      <w:r w:rsidR="0067438F">
        <w:rPr>
          <w:rFonts w:hint="cs"/>
          <w:cs/>
          <w:lang w:bidi="si-LK"/>
        </w:rPr>
        <w:t>ක්</w:t>
      </w:r>
      <w:r w:rsidRPr="00C066C0">
        <w:rPr>
          <w:cs/>
          <w:lang w:bidi="si-LK"/>
        </w:rPr>
        <w:t>මෙන් හා සීලසම්පත්තියෙහි අනුසස් දැ</w:t>
      </w:r>
      <w:r w:rsidR="0067438F">
        <w:rPr>
          <w:rFonts w:hint="cs"/>
          <w:cs/>
          <w:lang w:bidi="si-LK"/>
        </w:rPr>
        <w:t>ක්</w:t>
      </w:r>
      <w:r w:rsidRPr="00C066C0">
        <w:rPr>
          <w:cs/>
          <w:lang w:bidi="si-LK"/>
        </w:rPr>
        <w:t xml:space="preserve">මෙන් ය. </w:t>
      </w:r>
    </w:p>
    <w:p w14:paraId="64273CC7" w14:textId="5E625CA2" w:rsidR="00C066C0" w:rsidRPr="00C066C0" w:rsidRDefault="00C066C0" w:rsidP="00D01B0A">
      <w:r w:rsidRPr="00C066C0">
        <w:rPr>
          <w:cs/>
          <w:lang w:bidi="si-LK"/>
        </w:rPr>
        <w:t>දුශ්ශීලයා ප්‍රමාද</w:t>
      </w:r>
      <w:r w:rsidR="007B3695">
        <w:rPr>
          <w:cs/>
          <w:lang w:bidi="si-LK"/>
        </w:rPr>
        <w:t>හේතුවෙන්</w:t>
      </w:r>
      <w:r w:rsidRPr="00C066C0">
        <w:rPr>
          <w:cs/>
          <w:lang w:bidi="si-LK"/>
        </w:rPr>
        <w:t xml:space="preserve"> </w:t>
      </w:r>
      <w:r w:rsidR="003C272F">
        <w:rPr>
          <w:cs/>
          <w:lang w:bidi="si-LK"/>
        </w:rPr>
        <w:t>භෝග</w:t>
      </w:r>
      <w:r w:rsidRPr="00C066C0">
        <w:rPr>
          <w:cs/>
          <w:lang w:bidi="si-LK"/>
        </w:rPr>
        <w:t>හානියට පැමි</w:t>
      </w:r>
      <w:r w:rsidR="0067438F">
        <w:rPr>
          <w:rFonts w:hint="cs"/>
          <w:cs/>
          <w:lang w:bidi="si-LK"/>
        </w:rPr>
        <w:t>ණෙ</w:t>
      </w:r>
      <w:r w:rsidRPr="00C066C0">
        <w:rPr>
          <w:cs/>
          <w:lang w:bidi="si-LK"/>
        </w:rPr>
        <w:t>යි. ඔහුගේ අපකීර්තිය දසත පැතිරෙයි. පිරිස් කරා පැමිණීමෙහි අපොහොසත් වෙයි. ඉදිරියට</w:t>
      </w:r>
      <w:r w:rsidR="008C36E4">
        <w:rPr>
          <w:rFonts w:hint="cs"/>
          <w:cs/>
          <w:lang w:bidi="si-LK"/>
        </w:rPr>
        <w:t xml:space="preserve"> </w:t>
      </w:r>
      <w:r w:rsidRPr="00C066C0">
        <w:rPr>
          <w:cs/>
          <w:lang w:bidi="si-LK"/>
        </w:rPr>
        <w:t>ඊමෙහි මැලිකම් දක්වයි. මුළුගැන්වීමෙහි කැමැත්ත හ</w:t>
      </w:r>
      <w:r w:rsidR="008C36E4">
        <w:rPr>
          <w:rFonts w:hint="cs"/>
          <w:cs/>
          <w:lang w:bidi="si-LK"/>
        </w:rPr>
        <w:t>ඟ</w:t>
      </w:r>
      <w:r w:rsidRPr="00C066C0">
        <w:rPr>
          <w:cs/>
          <w:lang w:bidi="si-LK"/>
        </w:rPr>
        <w:t>වයි. බලවත් මුළාවෙන් කලුරිය කෙරෙයි. මරණින් මතු අපායයෙහි උපදියි</w:t>
      </w:r>
      <w:r w:rsidR="008C36E4">
        <w:rPr>
          <w:rFonts w:hint="cs"/>
          <w:cs/>
          <w:lang w:bidi="si-LK"/>
        </w:rPr>
        <w:t>.</w:t>
      </w:r>
      <w:r w:rsidRPr="00C066C0">
        <w:rPr>
          <w:cs/>
          <w:lang w:bidi="si-LK"/>
        </w:rPr>
        <w:t xml:space="preserve"> </w:t>
      </w:r>
    </w:p>
    <w:p w14:paraId="50537762" w14:textId="7370B9F4" w:rsidR="00C066C0" w:rsidRPr="00C066C0" w:rsidRDefault="00C066C0" w:rsidP="00D01B0A">
      <w:r w:rsidRPr="00C066C0">
        <w:rPr>
          <w:cs/>
          <w:lang w:bidi="si-LK"/>
        </w:rPr>
        <w:t>තව ද දුශ්ශීලයා තම දුසි</w:t>
      </w:r>
      <w:r w:rsidR="008C36E4">
        <w:rPr>
          <w:rFonts w:hint="cs"/>
          <w:cs/>
          <w:lang w:bidi="si-LK"/>
        </w:rPr>
        <w:t>ල්</w:t>
      </w:r>
      <w:r w:rsidR="008C36E4">
        <w:rPr>
          <w:cs/>
          <w:lang w:bidi="si-LK"/>
        </w:rPr>
        <w:t>බව හේතු කොට දෙව</w:t>
      </w:r>
      <w:r w:rsidR="008C36E4">
        <w:rPr>
          <w:rFonts w:hint="cs"/>
          <w:cs/>
          <w:lang w:bidi="si-LK"/>
        </w:rPr>
        <w:t>්</w:t>
      </w:r>
      <w:r w:rsidRPr="00C066C0">
        <w:rPr>
          <w:cs/>
          <w:lang w:bidi="si-LK"/>
        </w:rPr>
        <w:t>මිනිසුන්ට අප්‍රිය වේ. අප්‍රිය බැවින් අවවාද නො කොට යු</w:t>
      </w:r>
      <w:r w:rsidR="008C36E4">
        <w:rPr>
          <w:rFonts w:hint="cs"/>
          <w:cs/>
          <w:lang w:bidi="si-LK"/>
        </w:rPr>
        <w:t>ත්තේ</w:t>
      </w:r>
      <w:r w:rsidRPr="00C066C0">
        <w:rPr>
          <w:cs/>
          <w:lang w:bidi="si-LK"/>
        </w:rPr>
        <w:t xml:space="preserve"> වේ. සිල් නැත්තන්ට ද අවමන් කිරීමෙහි ලා දුක් ඇ</w:t>
      </w:r>
      <w:r w:rsidR="008C36E4">
        <w:rPr>
          <w:rFonts w:hint="cs"/>
          <w:cs/>
          <w:lang w:bidi="si-LK"/>
        </w:rPr>
        <w:t>ත්</w:t>
      </w:r>
      <w:r w:rsidRPr="00C066C0">
        <w:rPr>
          <w:cs/>
          <w:lang w:bidi="si-LK"/>
        </w:rPr>
        <w:t>තේ වේ. සිල් ඇත්</w:t>
      </w:r>
      <w:r w:rsidR="008C36E4">
        <w:rPr>
          <w:rFonts w:hint="cs"/>
          <w:cs/>
          <w:lang w:bidi="si-LK"/>
        </w:rPr>
        <w:t>තන්</w:t>
      </w:r>
      <w:r w:rsidRPr="00C066C0">
        <w:rPr>
          <w:cs/>
          <w:lang w:bidi="si-LK"/>
        </w:rPr>
        <w:t>ට පැසසීමෙහි ලා විපිළිසර ඇත්තේ වේ. හ</w:t>
      </w:r>
      <w:r w:rsidR="008C36E4">
        <w:rPr>
          <w:rFonts w:hint="cs"/>
          <w:cs/>
          <w:lang w:bidi="si-LK"/>
        </w:rPr>
        <w:t>ණ</w:t>
      </w:r>
      <w:r w:rsidRPr="00C066C0">
        <w:rPr>
          <w:cs/>
          <w:lang w:bidi="si-LK"/>
        </w:rPr>
        <w:t xml:space="preserve">රෙද්දක් </w:t>
      </w:r>
      <w:r w:rsidR="008C36E4">
        <w:rPr>
          <w:rFonts w:hint="cs"/>
          <w:cs/>
          <w:lang w:bidi="si-LK"/>
        </w:rPr>
        <w:t>සේ</w:t>
      </w:r>
      <w:r w:rsidRPr="00C066C0">
        <w:rPr>
          <w:cs/>
          <w:lang w:bidi="si-LK"/>
        </w:rPr>
        <w:t xml:space="preserve"> ගුණෙන් හා සිරුරෙන්</w:t>
      </w:r>
      <w:r w:rsidRPr="00C066C0">
        <w:t xml:space="preserve">, </w:t>
      </w:r>
      <w:r w:rsidRPr="00C066C0">
        <w:rPr>
          <w:cs/>
          <w:lang w:bidi="si-LK"/>
        </w:rPr>
        <w:t>නපුරු පැහැ ඇ</w:t>
      </w:r>
      <w:r w:rsidR="008C36E4">
        <w:rPr>
          <w:rFonts w:hint="cs"/>
          <w:cs/>
          <w:lang w:bidi="si-LK"/>
        </w:rPr>
        <w:t>ත්</w:t>
      </w:r>
      <w:r w:rsidRPr="00C066C0">
        <w:rPr>
          <w:cs/>
          <w:lang w:bidi="si-LK"/>
        </w:rPr>
        <w:t>තේ වේ. දිට්ඨානු ගතියට පැමිණෙන්නවුන්ට අපාදුක් එළවන බැවින්</w:t>
      </w:r>
      <w:r w:rsidRPr="00C066C0">
        <w:t xml:space="preserve">, </w:t>
      </w:r>
      <w:r w:rsidRPr="00C066C0">
        <w:rPr>
          <w:cs/>
          <w:lang w:bidi="si-LK"/>
        </w:rPr>
        <w:t>නපුරුපහස් ඇ</w:t>
      </w:r>
      <w:r w:rsidR="008C36E4">
        <w:rPr>
          <w:rFonts w:hint="cs"/>
          <w:cs/>
          <w:lang w:bidi="si-LK"/>
        </w:rPr>
        <w:t>ත්</w:t>
      </w:r>
      <w:r w:rsidRPr="00C066C0">
        <w:rPr>
          <w:cs/>
          <w:lang w:bidi="si-LK"/>
        </w:rPr>
        <w:t>තේ වේ. දීමෙන් පලක් නො වන බැවින්</w:t>
      </w:r>
      <w:r w:rsidRPr="00C066C0">
        <w:t xml:space="preserve">, </w:t>
      </w:r>
      <w:r w:rsidRPr="00C066C0">
        <w:rPr>
          <w:cs/>
          <w:lang w:bidi="si-LK"/>
        </w:rPr>
        <w:t>නො වටින්නේ වේ. අවුරුදු ගණන් ඉක්මුණු අසූ</w:t>
      </w:r>
      <w:r w:rsidR="008C36E4">
        <w:rPr>
          <w:rFonts w:hint="cs"/>
          <w:cs/>
          <w:lang w:bidi="si-LK"/>
        </w:rPr>
        <w:t>චි</w:t>
      </w:r>
      <w:r w:rsidRPr="00C066C0">
        <w:rPr>
          <w:cs/>
          <w:lang w:bidi="si-LK"/>
        </w:rPr>
        <w:t>වළක් සේ පිරිසිදු කරණු නො හැක්</w:t>
      </w:r>
      <w:r w:rsidR="008C36E4">
        <w:rPr>
          <w:rFonts w:hint="cs"/>
          <w:cs/>
          <w:lang w:bidi="si-LK"/>
        </w:rPr>
        <w:t>කේ</w:t>
      </w:r>
      <w:r w:rsidRPr="00C066C0">
        <w:rPr>
          <w:cs/>
          <w:lang w:bidi="si-LK"/>
        </w:rPr>
        <w:t xml:space="preserve"> වේ. සොහොන් පෙණෙල්ලක් සේ වැඩකට නැ</w:t>
      </w:r>
      <w:r w:rsidR="008C36E4">
        <w:rPr>
          <w:rFonts w:hint="cs"/>
          <w:cs/>
          <w:lang w:bidi="si-LK"/>
        </w:rPr>
        <w:t>ත්</w:t>
      </w:r>
      <w:r w:rsidRPr="00C066C0">
        <w:rPr>
          <w:cs/>
          <w:lang w:bidi="si-LK"/>
        </w:rPr>
        <w:t xml:space="preserve">තේ වේ. </w:t>
      </w:r>
      <w:r w:rsidR="003E6E91">
        <w:t>‘</w:t>
      </w:r>
      <w:r w:rsidRPr="00C066C0">
        <w:rPr>
          <w:cs/>
          <w:lang w:bidi="si-LK"/>
        </w:rPr>
        <w:t>මම</w:t>
      </w:r>
      <w:r w:rsidR="00C909C1">
        <w:rPr>
          <w:cs/>
          <w:lang w:bidi="si-LK"/>
        </w:rPr>
        <w:t>ත්</w:t>
      </w:r>
      <w:r w:rsidRPr="00C066C0">
        <w:rPr>
          <w:cs/>
          <w:lang w:bidi="si-LK"/>
        </w:rPr>
        <w:t xml:space="preserve"> ගවයෙක්මි</w:t>
      </w:r>
      <w:r w:rsidR="003E6E91">
        <w:rPr>
          <w:cs/>
          <w:lang w:bidi="si-LK"/>
        </w:rPr>
        <w:t>’</w:t>
      </w:r>
      <w:r w:rsidRPr="00C066C0">
        <w:rPr>
          <w:cs/>
          <w:lang w:bidi="si-LK"/>
        </w:rPr>
        <w:t xml:space="preserve"> යි ගොනුන් මැද හැසිරෙණ කොටලුවකු සේ </w:t>
      </w:r>
      <w:r w:rsidR="003E6E91">
        <w:t>‘</w:t>
      </w:r>
      <w:r w:rsidRPr="00C066C0">
        <w:rPr>
          <w:cs/>
          <w:lang w:bidi="si-LK"/>
        </w:rPr>
        <w:t>මම</w:t>
      </w:r>
      <w:r w:rsidR="00C909C1">
        <w:rPr>
          <w:cs/>
          <w:lang w:bidi="si-LK"/>
        </w:rPr>
        <w:t>ත්</w:t>
      </w:r>
      <w:r w:rsidRPr="00C066C0">
        <w:rPr>
          <w:cs/>
          <w:lang w:bidi="si-LK"/>
        </w:rPr>
        <w:t xml:space="preserve"> මහ</w:t>
      </w:r>
      <w:r w:rsidR="008C36E4">
        <w:rPr>
          <w:rFonts w:hint="cs"/>
          <w:cs/>
          <w:lang w:bidi="si-LK"/>
        </w:rPr>
        <w:t>ණෙක්මි</w:t>
      </w:r>
      <w:r w:rsidR="003E6E91">
        <w:t>’</w:t>
      </w:r>
      <w:r w:rsidRPr="00C066C0">
        <w:t xml:space="preserve"> </w:t>
      </w:r>
      <w:r w:rsidRPr="00C066C0">
        <w:rPr>
          <w:cs/>
          <w:lang w:bidi="si-LK"/>
        </w:rPr>
        <w:t>යි මහණුන් මැද හැසිරෙතත්</w:t>
      </w:r>
      <w:r w:rsidRPr="00C066C0">
        <w:t xml:space="preserve">, </w:t>
      </w:r>
      <w:r w:rsidRPr="00C066C0">
        <w:rPr>
          <w:cs/>
          <w:lang w:bidi="si-LK"/>
        </w:rPr>
        <w:t>මහ</w:t>
      </w:r>
      <w:r w:rsidR="008C36E4">
        <w:rPr>
          <w:rFonts w:hint="cs"/>
          <w:cs/>
          <w:lang w:bidi="si-LK"/>
        </w:rPr>
        <w:t>ණෙ</w:t>
      </w:r>
      <w:r w:rsidRPr="00C066C0">
        <w:rPr>
          <w:cs/>
          <w:lang w:bidi="si-LK"/>
        </w:rPr>
        <w:t>ක් නො වේ. මළමිනියක් සේ සංවාසයට නො සුදුසු වේ. උග</w:t>
      </w:r>
      <w:r w:rsidR="008C36E4">
        <w:rPr>
          <w:rFonts w:hint="cs"/>
          <w:cs/>
          <w:lang w:bidi="si-LK"/>
        </w:rPr>
        <w:t>ත්</w:t>
      </w:r>
      <w:r w:rsidRPr="00C066C0">
        <w:rPr>
          <w:cs/>
          <w:lang w:bidi="si-LK"/>
        </w:rPr>
        <w:t>තේ ද</w:t>
      </w:r>
      <w:r w:rsidRPr="00C066C0">
        <w:t xml:space="preserve">, </w:t>
      </w:r>
      <w:r w:rsidRPr="00C066C0">
        <w:rPr>
          <w:cs/>
          <w:lang w:bidi="si-LK"/>
        </w:rPr>
        <w:t>සබ්‍රහ්මචාරීන් විසින් නො පිදිය යුතු වේ. රූපදැකීමෙහි දෑස් නැ</w:t>
      </w:r>
      <w:r w:rsidR="008C36E4">
        <w:rPr>
          <w:rFonts w:hint="cs"/>
          <w:cs/>
          <w:lang w:bidi="si-LK"/>
        </w:rPr>
        <w:t>ත්</w:t>
      </w:r>
      <w:r w:rsidRPr="00C066C0">
        <w:rPr>
          <w:cs/>
          <w:lang w:bidi="si-LK"/>
        </w:rPr>
        <w:t xml:space="preserve">තකු </w:t>
      </w:r>
      <w:r w:rsidR="008C36E4">
        <w:rPr>
          <w:rFonts w:hint="cs"/>
          <w:cs/>
          <w:lang w:bidi="si-LK"/>
        </w:rPr>
        <w:t>සේ</w:t>
      </w:r>
      <w:r w:rsidRPr="00C066C0">
        <w:rPr>
          <w:cs/>
          <w:lang w:bidi="si-LK"/>
        </w:rPr>
        <w:t xml:space="preserve"> විශෙෂාධිගමයෙහි නො සුදුසු වේ. රජයෙහි රොඩීකොල්ලකු සේ ස</w:t>
      </w:r>
      <w:r w:rsidR="00D55552">
        <w:rPr>
          <w:rFonts w:hint="cs"/>
          <w:cs/>
          <w:lang w:bidi="si-LK"/>
        </w:rPr>
        <w:t>ද්ධ</w:t>
      </w:r>
      <w:r w:rsidR="00983463">
        <w:rPr>
          <w:rFonts w:hint="cs"/>
          <w:cs/>
          <w:lang w:bidi="si-LK"/>
        </w:rPr>
        <w:t>ර්‍ම</w:t>
      </w:r>
      <w:r w:rsidRPr="00C066C0">
        <w:rPr>
          <w:cs/>
          <w:lang w:bidi="si-LK"/>
        </w:rPr>
        <w:t>යෙහි ආශා නැත්</w:t>
      </w:r>
      <w:r w:rsidR="008C36E4">
        <w:rPr>
          <w:rFonts w:hint="cs"/>
          <w:cs/>
          <w:lang w:bidi="si-LK"/>
        </w:rPr>
        <w:t xml:space="preserve">තේ </w:t>
      </w:r>
      <w:r w:rsidRPr="00C066C0">
        <w:rPr>
          <w:cs/>
          <w:lang w:bidi="si-LK"/>
        </w:rPr>
        <w:t>වේ. මේ ඈ ලෙසින් සීලවිපත්තියෙහි වූ දොෂය</w:t>
      </w:r>
      <w:r w:rsidR="00C909C1">
        <w:rPr>
          <w:cs/>
          <w:lang w:bidi="si-LK"/>
        </w:rPr>
        <w:t>ත්</w:t>
      </w:r>
      <w:r w:rsidRPr="00C066C0">
        <w:t xml:space="preserve">, </w:t>
      </w:r>
      <w:r w:rsidRPr="00C066C0">
        <w:rPr>
          <w:cs/>
          <w:lang w:bidi="si-LK"/>
        </w:rPr>
        <w:t>මෙයට ප්‍රතිවිරුද්ධ ලෙසින් සීලසම්පත්තියෙහි ආනිසංසය</w:t>
      </w:r>
      <w:r w:rsidR="00C909C1">
        <w:rPr>
          <w:cs/>
          <w:lang w:bidi="si-LK"/>
        </w:rPr>
        <w:t>ත්</w:t>
      </w:r>
      <w:r w:rsidRPr="00C066C0">
        <w:rPr>
          <w:cs/>
          <w:lang w:bidi="si-LK"/>
        </w:rPr>
        <w:t xml:space="preserve"> දතයුතු ය. තව ද සීල සම</w:t>
      </w:r>
      <w:r w:rsidR="008C36E4">
        <w:rPr>
          <w:rFonts w:hint="cs"/>
          <w:cs/>
          <w:lang w:bidi="si-LK"/>
        </w:rPr>
        <w:t>්</w:t>
      </w:r>
      <w:r w:rsidRPr="00C066C0">
        <w:rPr>
          <w:cs/>
          <w:lang w:bidi="si-LK"/>
        </w:rPr>
        <w:t>ප</w:t>
      </w:r>
      <w:r w:rsidR="008C36E4">
        <w:rPr>
          <w:rFonts w:hint="cs"/>
          <w:cs/>
          <w:lang w:bidi="si-LK"/>
        </w:rPr>
        <w:t>ත්</w:t>
      </w:r>
      <w:r w:rsidRPr="00C066C0">
        <w:rPr>
          <w:cs/>
          <w:lang w:bidi="si-LK"/>
        </w:rPr>
        <w:t xml:space="preserve">තියෙහි ලා මෙය ද දැක්ක යුතු ය. </w:t>
      </w:r>
    </w:p>
    <w:p w14:paraId="2D17C351" w14:textId="38F2B4AB" w:rsidR="00C066C0" w:rsidRPr="00C066C0" w:rsidRDefault="00D5165F" w:rsidP="003253E3">
      <w:pPr>
        <w:pStyle w:val="Sinhalakawi"/>
      </w:pPr>
      <w:r>
        <w:t>“</w:t>
      </w:r>
      <w:r w:rsidR="00C066C0" w:rsidRPr="00C066C0">
        <w:rPr>
          <w:cs/>
          <w:lang w:bidi="si-LK"/>
        </w:rPr>
        <w:t>අත්තානුවාදාදි</w:t>
      </w:r>
      <w:r w:rsidR="008C36E4">
        <w:rPr>
          <w:rFonts w:hint="cs"/>
          <w:cs/>
          <w:lang w:bidi="si-LK"/>
        </w:rPr>
        <w:t>භ</w:t>
      </w:r>
      <w:r w:rsidR="00C066C0" w:rsidRPr="00C066C0">
        <w:rPr>
          <w:cs/>
          <w:lang w:bidi="si-LK"/>
        </w:rPr>
        <w:t>යං - සු</w:t>
      </w:r>
      <w:r w:rsidR="00D55552">
        <w:rPr>
          <w:rFonts w:hint="cs"/>
          <w:cs/>
          <w:lang w:bidi="si-LK"/>
        </w:rPr>
        <w:t>ද්ධ</w:t>
      </w:r>
      <w:r w:rsidR="00C066C0" w:rsidRPr="00C066C0">
        <w:rPr>
          <w:cs/>
          <w:lang w:bidi="si-LK"/>
        </w:rPr>
        <w:t>සීලස්ස භික</w:t>
      </w:r>
      <w:r w:rsidR="008C36E4">
        <w:rPr>
          <w:rFonts w:hint="cs"/>
          <w:cs/>
          <w:lang w:bidi="si-LK"/>
        </w:rPr>
        <w:t>්</w:t>
      </w:r>
      <w:r w:rsidR="00C066C0" w:rsidRPr="00C066C0">
        <w:rPr>
          <w:cs/>
          <w:lang w:bidi="si-LK"/>
        </w:rPr>
        <w:t>ඛුනො</w:t>
      </w:r>
      <w:r w:rsidR="00C066C0" w:rsidRPr="00C066C0">
        <w:t xml:space="preserve">, </w:t>
      </w:r>
    </w:p>
    <w:p w14:paraId="03ACD6AB" w14:textId="3A059E82" w:rsidR="008C36E4" w:rsidRDefault="00C066C0" w:rsidP="003253E3">
      <w:pPr>
        <w:pStyle w:val="Sinhalakawi"/>
        <w:rPr>
          <w:lang w:bidi="si-LK"/>
        </w:rPr>
      </w:pPr>
      <w:r w:rsidRPr="00C066C0">
        <w:rPr>
          <w:cs/>
          <w:lang w:bidi="si-LK"/>
        </w:rPr>
        <w:t xml:space="preserve">අන්ධකාරං විය රවි - හදයං </w:t>
      </w:r>
      <w:r w:rsidR="008C36E4">
        <w:rPr>
          <w:rFonts w:hint="cs"/>
          <w:cs/>
          <w:lang w:bidi="si-LK"/>
        </w:rPr>
        <w:t>නා</w:t>
      </w:r>
      <w:r w:rsidRPr="00C066C0">
        <w:rPr>
          <w:cs/>
          <w:lang w:bidi="si-LK"/>
        </w:rPr>
        <w:t>වගා</w:t>
      </w:r>
      <w:r w:rsidR="008C36E4">
        <w:rPr>
          <w:rFonts w:hint="cs"/>
          <w:cs/>
          <w:lang w:bidi="si-LK"/>
        </w:rPr>
        <w:t>හති</w:t>
      </w:r>
      <w:r w:rsidR="002948BB">
        <w:t>”</w:t>
      </w:r>
      <w:r w:rsidRPr="00C066C0">
        <w:t xml:space="preserve"> </w:t>
      </w:r>
    </w:p>
    <w:p w14:paraId="5F3DF2F0" w14:textId="77777777" w:rsidR="003253E3" w:rsidRDefault="00C066C0" w:rsidP="003253E3">
      <w:pPr>
        <w:rPr>
          <w:lang w:bidi="si-LK"/>
        </w:rPr>
      </w:pPr>
      <w:r w:rsidRPr="00C066C0">
        <w:rPr>
          <w:cs/>
          <w:lang w:bidi="si-LK"/>
        </w:rPr>
        <w:t>හිරුකරා අඳුර නො යන්නා සේ පිරිසිදු සිල් ඇති මහණුන් ගේ ලඟට ආත්මානුවාදා</w:t>
      </w:r>
      <w:r w:rsidR="008C36E4">
        <w:rPr>
          <w:rFonts w:hint="cs"/>
          <w:cs/>
          <w:lang w:bidi="si-LK"/>
        </w:rPr>
        <w:t>දිභ</w:t>
      </w:r>
      <w:r w:rsidRPr="00C066C0">
        <w:rPr>
          <w:cs/>
          <w:lang w:bidi="si-LK"/>
        </w:rPr>
        <w:t>ය ඇතුල් නො වේ</w:t>
      </w:r>
      <w:r w:rsidR="008C36E4">
        <w:rPr>
          <w:rFonts w:hint="cs"/>
          <w:cs/>
          <w:lang w:bidi="si-LK"/>
        </w:rPr>
        <w:t>.</w:t>
      </w:r>
      <w:r w:rsidR="003253E3">
        <w:rPr>
          <w:lang w:bidi="si-LK"/>
        </w:rPr>
        <w:t xml:space="preserve"> </w:t>
      </w:r>
    </w:p>
    <w:p w14:paraId="7BF8876A" w14:textId="70E368F2" w:rsidR="00C066C0" w:rsidRPr="00C066C0" w:rsidRDefault="002948BB" w:rsidP="002C1590">
      <w:pPr>
        <w:pStyle w:val="Sinhalakawi"/>
        <w:rPr>
          <w:lang w:bidi="si-LK"/>
        </w:rPr>
      </w:pPr>
      <w:r>
        <w:t>“</w:t>
      </w:r>
      <w:r w:rsidR="00C066C0" w:rsidRPr="00C066C0">
        <w:rPr>
          <w:cs/>
          <w:lang w:bidi="si-LK"/>
        </w:rPr>
        <w:t>සීලසම්පත්තියා භික්ඛු - සොභමානො තපොව</w:t>
      </w:r>
      <w:r w:rsidR="0042406B">
        <w:rPr>
          <w:rFonts w:hint="cs"/>
          <w:cs/>
          <w:lang w:bidi="si-LK"/>
        </w:rPr>
        <w:t>නෙ</w:t>
      </w:r>
      <w:r w:rsidR="00C066C0" w:rsidRPr="00C066C0">
        <w:t xml:space="preserve">, </w:t>
      </w:r>
    </w:p>
    <w:p w14:paraId="086FE206" w14:textId="6FC4AD11" w:rsidR="0042406B" w:rsidRDefault="00C066C0" w:rsidP="002C1590">
      <w:pPr>
        <w:pStyle w:val="Sinhalakawi"/>
        <w:rPr>
          <w:lang w:bidi="si-LK"/>
        </w:rPr>
      </w:pPr>
      <w:r w:rsidRPr="00C066C0">
        <w:rPr>
          <w:cs/>
          <w:lang w:bidi="si-LK"/>
        </w:rPr>
        <w:t>පහාසම්පත්තියා චන්</w:t>
      </w:r>
      <w:r w:rsidR="0042406B">
        <w:rPr>
          <w:rFonts w:hint="cs"/>
          <w:cs/>
          <w:lang w:bidi="si-LK"/>
        </w:rPr>
        <w:t>දො</w:t>
      </w:r>
      <w:r w:rsidRPr="00C066C0">
        <w:rPr>
          <w:cs/>
          <w:lang w:bidi="si-LK"/>
        </w:rPr>
        <w:t xml:space="preserve"> - ගගනෙ විය සොහති</w:t>
      </w:r>
      <w:r w:rsidR="002948BB">
        <w:rPr>
          <w:lang w:bidi="si-LK"/>
        </w:rPr>
        <w:t>”</w:t>
      </w:r>
    </w:p>
    <w:p w14:paraId="4E19E7B3" w14:textId="77777777" w:rsidR="0042406B" w:rsidRDefault="00C066C0" w:rsidP="003253E3">
      <w:pPr>
        <w:rPr>
          <w:lang w:bidi="si-LK"/>
        </w:rPr>
      </w:pPr>
      <w:r w:rsidRPr="00C066C0">
        <w:rPr>
          <w:cs/>
          <w:lang w:bidi="si-LK"/>
        </w:rPr>
        <w:t xml:space="preserve">අහසෙහි සඳරැස්වලින් බබලන චන්ද්‍රයා සේ සීලසම්පත්තියෙන් බබලන මහණ තෙමේ තපොවනයෙහි බබලයි. </w:t>
      </w:r>
    </w:p>
    <w:p w14:paraId="52DA9A6A" w14:textId="5CA7077E" w:rsidR="00C066C0" w:rsidRPr="00C066C0" w:rsidRDefault="002948BB" w:rsidP="001D65DF">
      <w:pPr>
        <w:pStyle w:val="Sinhalakawi"/>
      </w:pPr>
      <w:r>
        <w:t>“</w:t>
      </w:r>
      <w:r w:rsidR="00C066C0" w:rsidRPr="00C066C0">
        <w:rPr>
          <w:cs/>
          <w:lang w:bidi="si-LK"/>
        </w:rPr>
        <w:t>කායග</w:t>
      </w:r>
      <w:r w:rsidR="0042406B">
        <w:rPr>
          <w:rFonts w:hint="cs"/>
          <w:cs/>
          <w:lang w:bidi="si-LK"/>
        </w:rPr>
        <w:t>න්‍ධො</w:t>
      </w:r>
      <w:r w:rsidR="00C066C0" w:rsidRPr="00C066C0">
        <w:rPr>
          <w:cs/>
          <w:lang w:bidi="si-LK"/>
        </w:rPr>
        <w:t xml:space="preserve"> පි පාමොජ්ජං - සීලවන්තස්ස භික්ඛුනො</w:t>
      </w:r>
      <w:r w:rsidR="00C066C0" w:rsidRPr="00C066C0">
        <w:t xml:space="preserve">, </w:t>
      </w:r>
    </w:p>
    <w:p w14:paraId="2762ACED" w14:textId="047B26DE" w:rsidR="0042406B" w:rsidRDefault="00C066C0" w:rsidP="001D65DF">
      <w:pPr>
        <w:pStyle w:val="Sinhalakawi"/>
        <w:rPr>
          <w:lang w:bidi="si-LK"/>
        </w:rPr>
      </w:pPr>
      <w:r w:rsidRPr="00C066C0">
        <w:rPr>
          <w:cs/>
          <w:lang w:bidi="si-LK"/>
        </w:rPr>
        <w:t>කරොති අපි දෙවානං - සීලග</w:t>
      </w:r>
      <w:r w:rsidR="0042406B">
        <w:rPr>
          <w:rFonts w:hint="cs"/>
          <w:cs/>
          <w:lang w:bidi="si-LK"/>
        </w:rPr>
        <w:t>න්‍ධෙ</w:t>
      </w:r>
      <w:r w:rsidRPr="00C066C0">
        <w:rPr>
          <w:cs/>
          <w:lang w:bidi="si-LK"/>
        </w:rPr>
        <w:t xml:space="preserve"> කථාවකා</w:t>
      </w:r>
      <w:r w:rsidR="002948BB">
        <w:rPr>
          <w:lang w:bidi="si-LK"/>
        </w:rPr>
        <w:t>”</w:t>
      </w:r>
      <w:r w:rsidRPr="00C066C0">
        <w:rPr>
          <w:cs/>
          <w:lang w:bidi="si-LK"/>
        </w:rPr>
        <w:t xml:space="preserve"> </w:t>
      </w:r>
    </w:p>
    <w:p w14:paraId="3F3449D5" w14:textId="77777777" w:rsidR="0042406B" w:rsidRDefault="00C066C0" w:rsidP="003253E3">
      <w:pPr>
        <w:rPr>
          <w:lang w:bidi="si-LK"/>
        </w:rPr>
      </w:pPr>
      <w:r w:rsidRPr="00C066C0">
        <w:rPr>
          <w:cs/>
          <w:lang w:bidi="si-LK"/>
        </w:rPr>
        <w:t>සි</w:t>
      </w:r>
      <w:r w:rsidR="0042406B">
        <w:rPr>
          <w:rFonts w:hint="cs"/>
          <w:cs/>
          <w:lang w:bidi="si-LK"/>
        </w:rPr>
        <w:t>ල්ව</w:t>
      </w:r>
      <w:r w:rsidRPr="00C066C0">
        <w:rPr>
          <w:cs/>
          <w:lang w:bidi="si-LK"/>
        </w:rPr>
        <w:t>ත්මහණු</w:t>
      </w:r>
      <w:r w:rsidR="0042406B">
        <w:rPr>
          <w:rFonts w:hint="cs"/>
          <w:cs/>
          <w:lang w:bidi="si-LK"/>
        </w:rPr>
        <w:t>න්</w:t>
      </w:r>
      <w:r w:rsidRPr="00C066C0">
        <w:rPr>
          <w:cs/>
          <w:lang w:bidi="si-LK"/>
        </w:rPr>
        <w:t>ගේ ශරීරගන්ධය ද</w:t>
      </w:r>
      <w:r w:rsidRPr="00C066C0">
        <w:t xml:space="preserve">, </w:t>
      </w:r>
      <w:r w:rsidRPr="00C066C0">
        <w:rPr>
          <w:cs/>
          <w:lang w:bidi="si-LK"/>
        </w:rPr>
        <w:t xml:space="preserve">දෙවියන්ට පවා ප්‍රීතිය ගෙණ දෙයි. සීලගන්ධයෙහි ලා කියනු ම කිම. </w:t>
      </w:r>
    </w:p>
    <w:p w14:paraId="5401377C" w14:textId="4A406763" w:rsidR="00C066C0" w:rsidRPr="00C066C0" w:rsidRDefault="002948BB" w:rsidP="00A26AB8">
      <w:pPr>
        <w:pStyle w:val="Sinhalakawi"/>
      </w:pPr>
      <w:r>
        <w:t>“</w:t>
      </w:r>
      <w:r w:rsidR="00C066C0" w:rsidRPr="00C066C0">
        <w:rPr>
          <w:cs/>
          <w:lang w:bidi="si-LK"/>
        </w:rPr>
        <w:t>සබ්</w:t>
      </w:r>
      <w:r w:rsidR="0042406B">
        <w:rPr>
          <w:rFonts w:hint="cs"/>
          <w:cs/>
          <w:lang w:bidi="si-LK"/>
        </w:rPr>
        <w:t>බෙ</w:t>
      </w:r>
      <w:r w:rsidR="00C066C0" w:rsidRPr="00C066C0">
        <w:rPr>
          <w:cs/>
          <w:lang w:bidi="si-LK"/>
        </w:rPr>
        <w:t>සං ගන්ධජාතානං - සමන්තං අභිභුය්‍ය හි</w:t>
      </w:r>
      <w:r w:rsidR="00C066C0" w:rsidRPr="00C066C0">
        <w:t xml:space="preserve">, </w:t>
      </w:r>
    </w:p>
    <w:p w14:paraId="4DBA7859" w14:textId="172A5465" w:rsidR="0042406B" w:rsidRDefault="00C066C0" w:rsidP="00A26AB8">
      <w:pPr>
        <w:pStyle w:val="Sinhalakawi"/>
        <w:rPr>
          <w:lang w:bidi="si-LK"/>
        </w:rPr>
      </w:pPr>
      <w:r w:rsidRPr="00C066C0">
        <w:rPr>
          <w:cs/>
          <w:lang w:bidi="si-LK"/>
        </w:rPr>
        <w:t>අවිඝාත</w:t>
      </w:r>
      <w:r w:rsidR="0042406B">
        <w:rPr>
          <w:rFonts w:hint="cs"/>
          <w:cs/>
          <w:lang w:bidi="si-LK"/>
        </w:rPr>
        <w:t>ී</w:t>
      </w:r>
      <w:r w:rsidRPr="00C066C0">
        <w:rPr>
          <w:cs/>
          <w:lang w:bidi="si-LK"/>
        </w:rPr>
        <w:t xml:space="preserve"> දසදිසා - සීලග</w:t>
      </w:r>
      <w:r w:rsidR="0042406B">
        <w:rPr>
          <w:rFonts w:hint="cs"/>
          <w:cs/>
          <w:lang w:bidi="si-LK"/>
        </w:rPr>
        <w:t>න්‍ධො</w:t>
      </w:r>
      <w:r w:rsidRPr="00C066C0">
        <w:rPr>
          <w:cs/>
          <w:lang w:bidi="si-LK"/>
        </w:rPr>
        <w:t xml:space="preserve"> පවායති</w:t>
      </w:r>
      <w:r w:rsidR="00D5165F">
        <w:rPr>
          <w:cs/>
          <w:lang w:bidi="si-LK"/>
        </w:rPr>
        <w:t>”</w:t>
      </w:r>
      <w:r w:rsidRPr="00C066C0">
        <w:rPr>
          <w:cs/>
          <w:lang w:bidi="si-LK"/>
        </w:rPr>
        <w:t xml:space="preserve"> </w:t>
      </w:r>
    </w:p>
    <w:p w14:paraId="0FD11C01" w14:textId="77777777" w:rsidR="00C066C0" w:rsidRPr="00C066C0" w:rsidRDefault="00C066C0" w:rsidP="003253E3">
      <w:r w:rsidRPr="00C066C0">
        <w:rPr>
          <w:cs/>
          <w:lang w:bidi="si-LK"/>
        </w:rPr>
        <w:t>සීලගන්ධය තෙමේ</w:t>
      </w:r>
      <w:r w:rsidRPr="00C066C0">
        <w:t xml:space="preserve">, </w:t>
      </w:r>
      <w:r w:rsidRPr="00C066C0">
        <w:rPr>
          <w:cs/>
          <w:lang w:bidi="si-LK"/>
        </w:rPr>
        <w:t>සියලු සුවඳජාතීන්ගේ සුගන්ධසම්පත්තිය යටපත් කොට දසදික්හි නො පැකිළ හමයි</w:t>
      </w:r>
      <w:r w:rsidR="0042406B">
        <w:rPr>
          <w:rFonts w:hint="cs"/>
          <w:cs/>
          <w:lang w:bidi="si-LK"/>
        </w:rPr>
        <w:t>.</w:t>
      </w:r>
      <w:r w:rsidRPr="00C066C0">
        <w:rPr>
          <w:cs/>
          <w:lang w:bidi="si-LK"/>
        </w:rPr>
        <w:t xml:space="preserve"> </w:t>
      </w:r>
    </w:p>
    <w:p w14:paraId="642C1C2A" w14:textId="76AB2231" w:rsidR="0042406B" w:rsidRDefault="002948BB" w:rsidP="00B9574F">
      <w:pPr>
        <w:pStyle w:val="Sinhalakawi"/>
        <w:rPr>
          <w:lang w:bidi="si-LK"/>
        </w:rPr>
      </w:pPr>
      <w:r>
        <w:rPr>
          <w:lang w:bidi="si-LK"/>
        </w:rPr>
        <w:t>“</w:t>
      </w:r>
      <w:r w:rsidR="00C066C0" w:rsidRPr="00C066C0">
        <w:rPr>
          <w:cs/>
          <w:lang w:bidi="si-LK"/>
        </w:rPr>
        <w:t>අ</w:t>
      </w:r>
      <w:r w:rsidR="0042406B">
        <w:rPr>
          <w:rFonts w:hint="cs"/>
          <w:cs/>
          <w:lang w:bidi="si-LK"/>
        </w:rPr>
        <w:t>ප‍්ප</w:t>
      </w:r>
      <w:r w:rsidR="00C066C0" w:rsidRPr="00C066C0">
        <w:rPr>
          <w:cs/>
          <w:lang w:bidi="si-LK"/>
        </w:rPr>
        <w:t>කම්පි කතාක</w:t>
      </w:r>
      <w:r w:rsidR="0042406B">
        <w:rPr>
          <w:rFonts w:hint="cs"/>
          <w:cs/>
          <w:lang w:bidi="si-LK"/>
        </w:rPr>
        <w:t>ා</w:t>
      </w:r>
      <w:r w:rsidR="00C066C0" w:rsidRPr="00C066C0">
        <w:rPr>
          <w:cs/>
          <w:lang w:bidi="si-LK"/>
        </w:rPr>
        <w:t>රා - සීලවන්</w:t>
      </w:r>
      <w:r w:rsidR="0042406B">
        <w:rPr>
          <w:rFonts w:hint="cs"/>
          <w:cs/>
          <w:lang w:bidi="si-LK"/>
        </w:rPr>
        <w:t>තෙ</w:t>
      </w:r>
      <w:r w:rsidR="00C066C0" w:rsidRPr="00C066C0">
        <w:rPr>
          <w:cs/>
          <w:lang w:bidi="si-LK"/>
        </w:rPr>
        <w:t xml:space="preserve"> මහ</w:t>
      </w:r>
      <w:r w:rsidR="0042406B">
        <w:rPr>
          <w:rFonts w:hint="cs"/>
          <w:cs/>
          <w:lang w:bidi="si-LK"/>
        </w:rPr>
        <w:t>ප්</w:t>
      </w:r>
      <w:r w:rsidR="00C066C0" w:rsidRPr="00C066C0">
        <w:rPr>
          <w:cs/>
          <w:lang w:bidi="si-LK"/>
        </w:rPr>
        <w:t>ඵලා</w:t>
      </w:r>
      <w:r w:rsidR="00C066C0" w:rsidRPr="00C066C0">
        <w:t xml:space="preserve">, </w:t>
      </w:r>
    </w:p>
    <w:p w14:paraId="0B41743E" w14:textId="52C34D51" w:rsidR="0042406B" w:rsidRDefault="00C066C0" w:rsidP="00B9574F">
      <w:pPr>
        <w:pStyle w:val="Sinhalakawi"/>
        <w:rPr>
          <w:lang w:bidi="si-LK"/>
        </w:rPr>
      </w:pPr>
      <w:r w:rsidRPr="00C066C0">
        <w:rPr>
          <w:cs/>
          <w:lang w:bidi="si-LK"/>
        </w:rPr>
        <w:t>හොන්තීති සීලවා හොති - පූජාස</w:t>
      </w:r>
      <w:r w:rsidR="0042406B">
        <w:rPr>
          <w:rFonts w:hint="cs"/>
          <w:cs/>
          <w:lang w:bidi="si-LK"/>
        </w:rPr>
        <w:t>ක්</w:t>
      </w:r>
      <w:r w:rsidRPr="00C066C0">
        <w:rPr>
          <w:cs/>
          <w:lang w:bidi="si-LK"/>
        </w:rPr>
        <w:t>කාර</w:t>
      </w:r>
      <w:r w:rsidR="0042406B">
        <w:rPr>
          <w:rFonts w:hint="cs"/>
          <w:cs/>
          <w:lang w:bidi="si-LK"/>
        </w:rPr>
        <w:t>භා</w:t>
      </w:r>
      <w:r w:rsidRPr="00C066C0">
        <w:rPr>
          <w:cs/>
          <w:lang w:bidi="si-LK"/>
        </w:rPr>
        <w:t>ජනං</w:t>
      </w:r>
      <w:r w:rsidR="002948BB">
        <w:t>”</w:t>
      </w:r>
    </w:p>
    <w:p w14:paraId="6AA3AD39" w14:textId="77777777" w:rsidR="0042406B" w:rsidRDefault="0042406B" w:rsidP="003253E3">
      <w:pPr>
        <w:rPr>
          <w:lang w:bidi="si-LK"/>
        </w:rPr>
      </w:pPr>
      <w:r>
        <w:rPr>
          <w:cs/>
          <w:lang w:bidi="si-LK"/>
        </w:rPr>
        <w:t>සිල්වතුන් කෙරෙහි කළ ටික වූ ද ස</w:t>
      </w:r>
      <w:r>
        <w:rPr>
          <w:rFonts w:hint="cs"/>
          <w:cs/>
          <w:lang w:bidi="si-LK"/>
        </w:rPr>
        <w:t>ං</w:t>
      </w:r>
      <w:r w:rsidR="00C066C0" w:rsidRPr="00C066C0">
        <w:rPr>
          <w:cs/>
          <w:lang w:bidi="si-LK"/>
        </w:rPr>
        <w:t>ග්‍රහයෝ මහත්ඵල ඇත්තෝ වෙති. සි</w:t>
      </w:r>
      <w:r>
        <w:rPr>
          <w:rFonts w:hint="cs"/>
          <w:cs/>
          <w:lang w:bidi="si-LK"/>
        </w:rPr>
        <w:t>ල්ව</w:t>
      </w:r>
      <w:r w:rsidR="00C066C0" w:rsidRPr="00C066C0">
        <w:rPr>
          <w:cs/>
          <w:lang w:bidi="si-LK"/>
        </w:rPr>
        <w:t>ත් තෙමේ පූජාස</w:t>
      </w:r>
      <w:r>
        <w:rPr>
          <w:rFonts w:hint="cs"/>
          <w:cs/>
          <w:lang w:bidi="si-LK"/>
        </w:rPr>
        <w:t>ත්</w:t>
      </w:r>
      <w:r w:rsidR="00C066C0" w:rsidRPr="00C066C0">
        <w:rPr>
          <w:cs/>
          <w:lang w:bidi="si-LK"/>
        </w:rPr>
        <w:t xml:space="preserve">කාරයට භාජන වේ. </w:t>
      </w:r>
    </w:p>
    <w:p w14:paraId="24394830" w14:textId="66D601E7" w:rsidR="00C066C0" w:rsidRPr="00C066C0" w:rsidRDefault="002948BB" w:rsidP="001A04F2">
      <w:pPr>
        <w:pStyle w:val="Sinhalakawi"/>
      </w:pPr>
      <w:r>
        <w:t>“</w:t>
      </w:r>
      <w:r w:rsidR="00C066C0" w:rsidRPr="00C066C0">
        <w:rPr>
          <w:cs/>
          <w:lang w:bidi="si-LK"/>
        </w:rPr>
        <w:t>සීලවන්ත</w:t>
      </w:r>
      <w:r w:rsidR="0042406B">
        <w:rPr>
          <w:rFonts w:hint="cs"/>
          <w:cs/>
          <w:lang w:bidi="si-LK"/>
        </w:rPr>
        <w:t>ං</w:t>
      </w:r>
      <w:r w:rsidR="00C066C0" w:rsidRPr="00C066C0">
        <w:rPr>
          <w:cs/>
          <w:lang w:bidi="si-LK"/>
        </w:rPr>
        <w:t xml:space="preserve"> න බාධෙන්ති - ආසවා දිට්ඨධම්මිකා</w:t>
      </w:r>
      <w:r w:rsidR="00C066C0" w:rsidRPr="00C066C0">
        <w:t xml:space="preserve">, </w:t>
      </w:r>
    </w:p>
    <w:p w14:paraId="4493232B" w14:textId="2AE05E61" w:rsidR="0042406B" w:rsidRDefault="00C066C0" w:rsidP="001A04F2">
      <w:pPr>
        <w:pStyle w:val="Sinhalakawi"/>
        <w:rPr>
          <w:lang w:bidi="si-LK"/>
        </w:rPr>
      </w:pPr>
      <w:r w:rsidRPr="00C066C0">
        <w:rPr>
          <w:cs/>
          <w:lang w:bidi="si-LK"/>
        </w:rPr>
        <w:t>සම්</w:t>
      </w:r>
      <w:r w:rsidR="0042406B">
        <w:rPr>
          <w:rFonts w:hint="cs"/>
          <w:cs/>
          <w:lang w:bidi="si-LK"/>
        </w:rPr>
        <w:t>පරා</w:t>
      </w:r>
      <w:r w:rsidRPr="00C066C0">
        <w:rPr>
          <w:cs/>
          <w:lang w:bidi="si-LK"/>
        </w:rPr>
        <w:t>යිකදුක්ඛානං - මූල</w:t>
      </w:r>
      <w:r w:rsidR="0042406B">
        <w:rPr>
          <w:rFonts w:hint="cs"/>
          <w:cs/>
          <w:lang w:bidi="si-LK"/>
        </w:rPr>
        <w:t>ං</w:t>
      </w:r>
      <w:r w:rsidRPr="00C066C0">
        <w:rPr>
          <w:cs/>
          <w:lang w:bidi="si-LK"/>
        </w:rPr>
        <w:t xml:space="preserve"> ඛණති සීලවා</w:t>
      </w:r>
      <w:r w:rsidR="002948BB">
        <w:t>”</w:t>
      </w:r>
      <w:r w:rsidRPr="00C066C0">
        <w:t xml:space="preserve"> </w:t>
      </w:r>
    </w:p>
    <w:p w14:paraId="62194C20" w14:textId="77777777" w:rsidR="00C066C0" w:rsidRPr="00C066C0" w:rsidRDefault="00C066C0" w:rsidP="003253E3">
      <w:r w:rsidRPr="00C066C0">
        <w:rPr>
          <w:cs/>
          <w:lang w:bidi="si-LK"/>
        </w:rPr>
        <w:t>මෙම අත්බැ</w:t>
      </w:r>
      <w:r w:rsidR="0042406B">
        <w:rPr>
          <w:rFonts w:hint="cs"/>
          <w:cs/>
          <w:lang w:bidi="si-LK"/>
        </w:rPr>
        <w:t>ව්</w:t>
      </w:r>
      <w:r w:rsidRPr="00C066C0">
        <w:rPr>
          <w:cs/>
          <w:lang w:bidi="si-LK"/>
        </w:rPr>
        <w:t>හි වන වධබන්ධනාදී වූ උවදුරු</w:t>
      </w:r>
      <w:r w:rsidRPr="00C066C0">
        <w:t xml:space="preserve">, </w:t>
      </w:r>
      <w:r w:rsidRPr="00C066C0">
        <w:rPr>
          <w:cs/>
          <w:lang w:bidi="si-LK"/>
        </w:rPr>
        <w:t>සි</w:t>
      </w:r>
      <w:r w:rsidR="0042406B">
        <w:rPr>
          <w:rFonts w:hint="cs"/>
          <w:cs/>
          <w:lang w:bidi="si-LK"/>
        </w:rPr>
        <w:t>ල්ව</w:t>
      </w:r>
      <w:r w:rsidRPr="00C066C0">
        <w:rPr>
          <w:cs/>
          <w:lang w:bidi="si-LK"/>
        </w:rPr>
        <w:t>තා නො පෙළත්. සිත් තෙමේ පර</w:t>
      </w:r>
      <w:r w:rsidR="0042406B">
        <w:rPr>
          <w:rFonts w:hint="cs"/>
          <w:cs/>
          <w:lang w:bidi="si-LK"/>
        </w:rPr>
        <w:t>ලෙව්</w:t>
      </w:r>
      <w:r w:rsidRPr="00C066C0">
        <w:rPr>
          <w:cs/>
          <w:lang w:bidi="si-LK"/>
        </w:rPr>
        <w:t xml:space="preserve">හි වන දුක්වල මුල සාරා දම යි. </w:t>
      </w:r>
    </w:p>
    <w:p w14:paraId="7F8A5863" w14:textId="6D3972D5" w:rsidR="0042406B" w:rsidRDefault="002948BB" w:rsidP="001A04F2">
      <w:pPr>
        <w:pStyle w:val="Sinhalakawi"/>
        <w:rPr>
          <w:lang w:bidi="si-LK"/>
        </w:rPr>
      </w:pPr>
      <w:r>
        <w:t>“</w:t>
      </w:r>
      <w:r w:rsidR="00C066C0" w:rsidRPr="00C066C0">
        <w:rPr>
          <w:cs/>
          <w:lang w:bidi="si-LK"/>
        </w:rPr>
        <w:t>යා මනුස්</w:t>
      </w:r>
      <w:r w:rsidR="0042406B">
        <w:rPr>
          <w:rFonts w:hint="cs"/>
          <w:cs/>
          <w:lang w:bidi="si-LK"/>
        </w:rPr>
        <w:t>සෙසු</w:t>
      </w:r>
      <w:r w:rsidR="00C066C0" w:rsidRPr="00C066C0">
        <w:rPr>
          <w:cs/>
          <w:lang w:bidi="si-LK"/>
        </w:rPr>
        <w:t xml:space="preserve"> සම්පත්ති - යා ච දෙවෙසු සම</w:t>
      </w:r>
      <w:r w:rsidR="0042406B">
        <w:rPr>
          <w:rFonts w:hint="cs"/>
          <w:cs/>
          <w:lang w:bidi="si-LK"/>
        </w:rPr>
        <w:t>්</w:t>
      </w:r>
      <w:r w:rsidR="00C066C0" w:rsidRPr="00C066C0">
        <w:rPr>
          <w:cs/>
          <w:lang w:bidi="si-LK"/>
        </w:rPr>
        <w:t>පදා</w:t>
      </w:r>
      <w:r w:rsidR="00C066C0" w:rsidRPr="00C066C0">
        <w:t xml:space="preserve">, </w:t>
      </w:r>
    </w:p>
    <w:p w14:paraId="796DDC53" w14:textId="5B31619D" w:rsidR="0042406B" w:rsidRDefault="00C066C0" w:rsidP="001A04F2">
      <w:pPr>
        <w:pStyle w:val="Sinhalakawi"/>
        <w:rPr>
          <w:lang w:bidi="si-LK"/>
        </w:rPr>
      </w:pPr>
      <w:r w:rsidRPr="00C066C0">
        <w:rPr>
          <w:cs/>
          <w:lang w:bidi="si-LK"/>
        </w:rPr>
        <w:t>න සා සම්ප</w:t>
      </w:r>
      <w:r w:rsidR="0042406B">
        <w:rPr>
          <w:rFonts w:hint="cs"/>
          <w:cs/>
          <w:lang w:bidi="si-LK"/>
        </w:rPr>
        <w:t>න්</w:t>
      </w:r>
      <w:r w:rsidRPr="00C066C0">
        <w:rPr>
          <w:cs/>
          <w:lang w:bidi="si-LK"/>
        </w:rPr>
        <w:t>නසීලස්ස - ඉතො හොති දුල</w:t>
      </w:r>
      <w:r w:rsidR="0042406B">
        <w:rPr>
          <w:rFonts w:hint="cs"/>
          <w:cs/>
          <w:lang w:bidi="si-LK"/>
        </w:rPr>
        <w:t>්ල</w:t>
      </w:r>
      <w:r w:rsidRPr="00C066C0">
        <w:rPr>
          <w:cs/>
          <w:lang w:bidi="si-LK"/>
        </w:rPr>
        <w:t>භා</w:t>
      </w:r>
      <w:r w:rsidR="002948BB">
        <w:rPr>
          <w:lang w:bidi="si-LK"/>
        </w:rPr>
        <w:t>”</w:t>
      </w:r>
    </w:p>
    <w:p w14:paraId="5152590C" w14:textId="64239C0B" w:rsidR="00C066C0" w:rsidRPr="00C066C0" w:rsidRDefault="00C066C0" w:rsidP="003253E3">
      <w:r w:rsidRPr="00C066C0">
        <w:rPr>
          <w:cs/>
          <w:lang w:bidi="si-LK"/>
        </w:rPr>
        <w:t>මිනිසුන් කෙරෙහි යම් සම්පත්තියක් වේ ද</w:t>
      </w:r>
      <w:r w:rsidRPr="00C066C0">
        <w:t xml:space="preserve">, </w:t>
      </w:r>
      <w:r w:rsidRPr="00C066C0">
        <w:rPr>
          <w:cs/>
          <w:lang w:bidi="si-LK"/>
        </w:rPr>
        <w:t>දෙවියන් කෙරෙහි</w:t>
      </w:r>
      <w:r w:rsidR="00C909C1">
        <w:rPr>
          <w:cs/>
          <w:lang w:bidi="si-LK"/>
        </w:rPr>
        <w:t>ත්</w:t>
      </w:r>
      <w:r w:rsidRPr="00C066C0">
        <w:rPr>
          <w:cs/>
          <w:lang w:bidi="si-LK"/>
        </w:rPr>
        <w:t xml:space="preserve"> යම් සම්පත්තියක් වේ ද</w:t>
      </w:r>
      <w:r w:rsidRPr="00C066C0">
        <w:t xml:space="preserve">, </w:t>
      </w:r>
      <w:r w:rsidRPr="00C066C0">
        <w:rPr>
          <w:cs/>
          <w:lang w:bidi="si-LK"/>
        </w:rPr>
        <w:t>ඒ හැම සම්පත්තියක් ම ඒ කැමැතිවන සිල්වත්හට දු</w:t>
      </w:r>
      <w:r w:rsidR="002C1B40">
        <w:rPr>
          <w:cs/>
          <w:lang w:bidi="si-LK"/>
        </w:rPr>
        <w:t>ර්‍ල</w:t>
      </w:r>
      <w:r w:rsidRPr="00C066C0">
        <w:rPr>
          <w:cs/>
          <w:lang w:bidi="si-LK"/>
        </w:rPr>
        <w:t xml:space="preserve">භ නො වේ. </w:t>
      </w:r>
    </w:p>
    <w:p w14:paraId="5F2EF0A2" w14:textId="07987FFC" w:rsidR="00FB74EF" w:rsidRDefault="002948BB" w:rsidP="00E60F5B">
      <w:pPr>
        <w:pStyle w:val="Sinhalakawi"/>
        <w:rPr>
          <w:lang w:bidi="si-LK"/>
        </w:rPr>
      </w:pPr>
      <w:r>
        <w:t>“</w:t>
      </w:r>
      <w:r w:rsidR="00C066C0" w:rsidRPr="00C066C0">
        <w:rPr>
          <w:cs/>
          <w:lang w:bidi="si-LK"/>
        </w:rPr>
        <w:t>අ</w:t>
      </w:r>
      <w:r w:rsidR="00FB74EF">
        <w:rPr>
          <w:rFonts w:hint="cs"/>
          <w:cs/>
          <w:lang w:bidi="si-LK"/>
        </w:rPr>
        <w:t>ච‍්චන‍්ත</w:t>
      </w:r>
      <w:r w:rsidR="00C066C0" w:rsidRPr="00C066C0">
        <w:rPr>
          <w:cs/>
          <w:lang w:bidi="si-LK"/>
        </w:rPr>
        <w:t>සන්</w:t>
      </w:r>
      <w:r w:rsidR="00FB74EF">
        <w:rPr>
          <w:rFonts w:hint="cs"/>
          <w:cs/>
          <w:lang w:bidi="si-LK"/>
        </w:rPr>
        <w:t>තා</w:t>
      </w:r>
      <w:r w:rsidR="00C066C0" w:rsidRPr="00C066C0">
        <w:rPr>
          <w:cs/>
          <w:lang w:bidi="si-LK"/>
        </w:rPr>
        <w:t xml:space="preserve"> පන යා - අයං නිබබාණසම්පදා</w:t>
      </w:r>
      <w:r w:rsidR="00C066C0" w:rsidRPr="00C066C0">
        <w:t xml:space="preserve">, </w:t>
      </w:r>
    </w:p>
    <w:p w14:paraId="26D25770" w14:textId="0D3F488F" w:rsidR="00FB74EF" w:rsidRDefault="00C066C0" w:rsidP="00E60F5B">
      <w:pPr>
        <w:pStyle w:val="Sinhalakawi"/>
        <w:rPr>
          <w:lang w:bidi="si-LK"/>
        </w:rPr>
      </w:pPr>
      <w:r w:rsidRPr="00C066C0">
        <w:rPr>
          <w:cs/>
          <w:lang w:bidi="si-LK"/>
        </w:rPr>
        <w:t>සම</w:t>
      </w:r>
      <w:r w:rsidR="00FB74EF">
        <w:rPr>
          <w:rFonts w:hint="cs"/>
          <w:cs/>
          <w:lang w:bidi="si-LK"/>
        </w:rPr>
        <w:t>්</w:t>
      </w:r>
      <w:r w:rsidRPr="00C066C0">
        <w:rPr>
          <w:cs/>
          <w:lang w:bidi="si-LK"/>
        </w:rPr>
        <w:t>ප</w:t>
      </w:r>
      <w:r w:rsidR="00FB74EF">
        <w:rPr>
          <w:rFonts w:hint="cs"/>
          <w:cs/>
          <w:lang w:bidi="si-LK"/>
        </w:rPr>
        <w:t>න්</w:t>
      </w:r>
      <w:r w:rsidRPr="00C066C0">
        <w:rPr>
          <w:cs/>
          <w:lang w:bidi="si-LK"/>
        </w:rPr>
        <w:t>නසීල</w:t>
      </w:r>
      <w:r w:rsidR="00FB74EF">
        <w:rPr>
          <w:rFonts w:hint="cs"/>
          <w:cs/>
          <w:lang w:bidi="si-LK"/>
        </w:rPr>
        <w:t>ස්</w:t>
      </w:r>
      <w:r w:rsidRPr="00C066C0">
        <w:rPr>
          <w:cs/>
          <w:lang w:bidi="si-LK"/>
        </w:rPr>
        <w:t>ස මනො - තමෙව අනුධාවති</w:t>
      </w:r>
      <w:r w:rsidR="002948BB">
        <w:t>”</w:t>
      </w:r>
      <w:r w:rsidRPr="00C066C0">
        <w:t xml:space="preserve"> </w:t>
      </w:r>
    </w:p>
    <w:p w14:paraId="0458CF03" w14:textId="0BEBF3F3" w:rsidR="00FB74EF" w:rsidRDefault="00C066C0" w:rsidP="003253E3">
      <w:pPr>
        <w:rPr>
          <w:lang w:bidi="si-LK"/>
        </w:rPr>
      </w:pPr>
      <w:r w:rsidRPr="00C066C0">
        <w:rPr>
          <w:cs/>
          <w:lang w:bidi="si-LK"/>
        </w:rPr>
        <w:t>අත්‍යන්තයෙන් ශාන්ත වූ යම් නි</w:t>
      </w:r>
      <w:r w:rsidR="00FB08C1">
        <w:rPr>
          <w:cs/>
          <w:lang w:bidi="si-LK"/>
        </w:rPr>
        <w:t>ර්‍වා</w:t>
      </w:r>
      <w:r w:rsidRPr="00C066C0">
        <w:rPr>
          <w:cs/>
          <w:lang w:bidi="si-LK"/>
        </w:rPr>
        <w:t>ණසම්පත්තියක් වේ ද</w:t>
      </w:r>
      <w:r w:rsidRPr="00C066C0">
        <w:t xml:space="preserve">, </w:t>
      </w:r>
      <w:r w:rsidRPr="00C066C0">
        <w:rPr>
          <w:cs/>
          <w:lang w:bidi="si-LK"/>
        </w:rPr>
        <w:t>සි</w:t>
      </w:r>
      <w:r w:rsidR="00FB74EF">
        <w:rPr>
          <w:rFonts w:hint="cs"/>
          <w:cs/>
          <w:lang w:bidi="si-LK"/>
        </w:rPr>
        <w:t>ල්වත්හු</w:t>
      </w:r>
      <w:r w:rsidRPr="00C066C0">
        <w:rPr>
          <w:cs/>
          <w:lang w:bidi="si-LK"/>
        </w:rPr>
        <w:t xml:space="preserve"> ගේ සිත</w:t>
      </w:r>
      <w:r w:rsidRPr="00C066C0">
        <w:t xml:space="preserve">, </w:t>
      </w:r>
      <w:r w:rsidRPr="00C066C0">
        <w:rPr>
          <w:cs/>
          <w:lang w:bidi="si-LK"/>
        </w:rPr>
        <w:t>ඒ නි</w:t>
      </w:r>
      <w:r w:rsidR="00FB08C1">
        <w:rPr>
          <w:cs/>
          <w:lang w:bidi="si-LK"/>
        </w:rPr>
        <w:t>ර්‍වා</w:t>
      </w:r>
      <w:r w:rsidRPr="00C066C0">
        <w:rPr>
          <w:cs/>
          <w:lang w:bidi="si-LK"/>
        </w:rPr>
        <w:t xml:space="preserve">ණසම්පත්තිය කරා දුවයි. </w:t>
      </w:r>
    </w:p>
    <w:p w14:paraId="5E0A4961" w14:textId="7833C64F" w:rsidR="006D4627" w:rsidRDefault="00C066C0" w:rsidP="00E60F5B">
      <w:pPr>
        <w:rPr>
          <w:lang w:bidi="si-LK"/>
        </w:rPr>
      </w:pPr>
      <w:r w:rsidRPr="00C066C0">
        <w:rPr>
          <w:cs/>
          <w:lang w:bidi="si-LK"/>
        </w:rPr>
        <w:t>මේ කීයේ ආගමයෙහි එන සිල් පිළිබඳ ඉතා කෙටි විස්තරයකි. අතිවිස්තර කථා කැමැත්</w:t>
      </w:r>
      <w:r w:rsidR="006D4627">
        <w:rPr>
          <w:rFonts w:hint="cs"/>
          <w:cs/>
          <w:lang w:bidi="si-LK"/>
        </w:rPr>
        <w:t>ත</w:t>
      </w:r>
      <w:r w:rsidRPr="00C066C0">
        <w:rPr>
          <w:cs/>
          <w:lang w:bidi="si-LK"/>
        </w:rPr>
        <w:t>න් විසින් අ</w:t>
      </w:r>
      <w:r w:rsidR="006D4627">
        <w:rPr>
          <w:rFonts w:hint="cs"/>
          <w:cs/>
          <w:lang w:bidi="si-LK"/>
        </w:rPr>
        <w:t>න්</w:t>
      </w:r>
      <w:r w:rsidRPr="00C066C0">
        <w:rPr>
          <w:cs/>
          <w:lang w:bidi="si-LK"/>
        </w:rPr>
        <w:t xml:space="preserve"> පොත පත බැලිය යුතුය. </w:t>
      </w:r>
      <w:r w:rsidR="003E6E91">
        <w:rPr>
          <w:b/>
          <w:bCs/>
          <w:cs/>
          <w:lang w:bidi="si-LK"/>
        </w:rPr>
        <w:t>‘</w:t>
      </w:r>
      <w:r w:rsidRPr="006D4627">
        <w:rPr>
          <w:b/>
          <w:bCs/>
          <w:cs/>
          <w:lang w:bidi="si-LK"/>
        </w:rPr>
        <w:t>සීලවතං ග</w:t>
      </w:r>
      <w:r w:rsidR="006D4627" w:rsidRPr="006D4627">
        <w:rPr>
          <w:rFonts w:hint="cs"/>
          <w:b/>
          <w:bCs/>
          <w:cs/>
          <w:lang w:bidi="si-LK"/>
        </w:rPr>
        <w:t>න්‍ධො</w:t>
      </w:r>
      <w:r w:rsidR="003E6E91">
        <w:rPr>
          <w:b/>
          <w:bCs/>
        </w:rPr>
        <w:t>’</w:t>
      </w:r>
      <w:r w:rsidRPr="00C066C0">
        <w:t xml:space="preserve"> </w:t>
      </w:r>
      <w:r w:rsidRPr="00C066C0">
        <w:rPr>
          <w:cs/>
          <w:lang w:bidi="si-LK"/>
        </w:rPr>
        <w:t>යන මෙයින් ප්‍රධාන වශයෙන් ගැණෙනුයේ බුධාදී</w:t>
      </w:r>
      <w:r w:rsidR="00BB1AB3">
        <w:rPr>
          <w:cs/>
          <w:lang w:bidi="si-LK"/>
        </w:rPr>
        <w:t>ආර්‍ය්‍ය</w:t>
      </w:r>
      <w:r w:rsidRPr="00C066C0">
        <w:rPr>
          <w:cs/>
          <w:lang w:bidi="si-LK"/>
        </w:rPr>
        <w:t>යන් වහන්සේගේ මා</w:t>
      </w:r>
      <w:r w:rsidR="00983463">
        <w:rPr>
          <w:cs/>
          <w:lang w:bidi="si-LK"/>
        </w:rPr>
        <w:t>ර්‍ග</w:t>
      </w:r>
      <w:r w:rsidRPr="00C066C0">
        <w:rPr>
          <w:cs/>
          <w:lang w:bidi="si-LK"/>
        </w:rPr>
        <w:t>ඵලසම්ප්‍රයුක්ත වූ සීලය යි. එහෙත්</w:t>
      </w:r>
      <w:r w:rsidRPr="00C066C0">
        <w:t xml:space="preserve">, </w:t>
      </w:r>
      <w:r w:rsidRPr="00C066C0">
        <w:rPr>
          <w:cs/>
          <w:lang w:bidi="si-LK"/>
        </w:rPr>
        <w:t>ඉන් අන් සිල් ද නො ගැ</w:t>
      </w:r>
      <w:r w:rsidR="006D4627">
        <w:rPr>
          <w:rFonts w:hint="cs"/>
          <w:cs/>
          <w:lang w:bidi="si-LK"/>
        </w:rPr>
        <w:t>ණෙ</w:t>
      </w:r>
      <w:r w:rsidRPr="00C066C0">
        <w:rPr>
          <w:cs/>
          <w:lang w:bidi="si-LK"/>
        </w:rPr>
        <w:t xml:space="preserve">නුයේ නො වේ. මේ හා විස්තර ඉදිරියෙහි එන්නේ ය. </w:t>
      </w:r>
    </w:p>
    <w:p w14:paraId="4BADFD48" w14:textId="77777777" w:rsidR="006D4627" w:rsidRDefault="00C066C0" w:rsidP="00574000">
      <w:pPr>
        <w:rPr>
          <w:lang w:bidi="si-LK"/>
        </w:rPr>
      </w:pPr>
      <w:r w:rsidRPr="006D4627">
        <w:rPr>
          <w:b/>
          <w:bCs/>
          <w:cs/>
          <w:lang w:bidi="si-LK"/>
        </w:rPr>
        <w:t>වාති දෙවෙසු උ</w:t>
      </w:r>
      <w:r w:rsidR="006D4627" w:rsidRPr="006D4627">
        <w:rPr>
          <w:rFonts w:hint="cs"/>
          <w:b/>
          <w:bCs/>
          <w:cs/>
          <w:lang w:bidi="si-LK"/>
        </w:rPr>
        <w:t>ත‍්තෙමා</w:t>
      </w:r>
      <w:r w:rsidRPr="00C066C0">
        <w:rPr>
          <w:cs/>
          <w:lang w:bidi="si-LK"/>
        </w:rPr>
        <w:t xml:space="preserve"> = උතුම් වූ සි</w:t>
      </w:r>
      <w:r w:rsidR="006D4627">
        <w:rPr>
          <w:rFonts w:hint="cs"/>
          <w:cs/>
          <w:lang w:bidi="si-LK"/>
        </w:rPr>
        <w:t>ල්</w:t>
      </w:r>
      <w:r w:rsidRPr="00C066C0">
        <w:rPr>
          <w:cs/>
          <w:lang w:bidi="si-LK"/>
        </w:rPr>
        <w:t>සුවඳ දෙවියන් අතර හමයි.</w:t>
      </w:r>
    </w:p>
    <w:p w14:paraId="6CDA9456" w14:textId="54971ABC" w:rsidR="006D4627" w:rsidRDefault="00AF5FC8" w:rsidP="00AF5FC8">
      <w:pPr>
        <w:rPr>
          <w:lang w:bidi="si-LK"/>
        </w:rPr>
      </w:pPr>
      <w:r>
        <w:rPr>
          <w:b/>
          <w:bCs/>
          <w:lang w:bidi="si-LK"/>
        </w:rPr>
        <w:t>‘</w:t>
      </w:r>
      <w:r w:rsidR="00C066C0" w:rsidRPr="006D4627">
        <w:rPr>
          <w:b/>
          <w:bCs/>
          <w:cs/>
          <w:lang w:bidi="si-LK"/>
        </w:rPr>
        <w:t>උත්ත</w:t>
      </w:r>
      <w:r w:rsidR="006D4627">
        <w:rPr>
          <w:rFonts w:hint="cs"/>
          <w:b/>
          <w:bCs/>
          <w:cs/>
          <w:lang w:bidi="si-LK"/>
        </w:rPr>
        <w:t>මො</w:t>
      </w:r>
      <w:r w:rsidR="003E6E91">
        <w:rPr>
          <w:b/>
          <w:bCs/>
        </w:rPr>
        <w:t>’</w:t>
      </w:r>
      <w:r w:rsidR="00C066C0" w:rsidRPr="00C066C0">
        <w:t xml:space="preserve"> </w:t>
      </w:r>
      <w:r w:rsidR="00C066C0" w:rsidRPr="00C066C0">
        <w:rPr>
          <w:cs/>
          <w:lang w:bidi="si-LK"/>
        </w:rPr>
        <w:t xml:space="preserve">යනු </w:t>
      </w:r>
      <w:r>
        <w:rPr>
          <w:lang w:bidi="si-LK"/>
        </w:rPr>
        <w:t>‘</w:t>
      </w:r>
      <w:r w:rsidR="00C066C0" w:rsidRPr="006D4627">
        <w:rPr>
          <w:b/>
          <w:bCs/>
          <w:cs/>
          <w:lang w:bidi="si-LK"/>
        </w:rPr>
        <w:t>ග</w:t>
      </w:r>
      <w:r w:rsidR="006D4627" w:rsidRPr="006D4627">
        <w:rPr>
          <w:rFonts w:hint="cs"/>
          <w:b/>
          <w:bCs/>
          <w:cs/>
          <w:lang w:bidi="si-LK"/>
        </w:rPr>
        <w:t>න්‍ධො</w:t>
      </w:r>
      <w:r w:rsidR="00294022">
        <w:rPr>
          <w:cs/>
          <w:lang w:bidi="si-LK"/>
        </w:rPr>
        <w:t>’</w:t>
      </w:r>
      <w:r w:rsidR="00C066C0" w:rsidRPr="00C066C0">
        <w:rPr>
          <w:cs/>
          <w:lang w:bidi="si-LK"/>
        </w:rPr>
        <w:t xml:space="preserve"> යන්නෙහි විශේෂණය යි. උතුම් වූ සි</w:t>
      </w:r>
      <w:r w:rsidR="006D4627">
        <w:rPr>
          <w:rFonts w:hint="cs"/>
          <w:cs/>
          <w:lang w:bidi="si-LK"/>
        </w:rPr>
        <w:t>ල්සුව</w:t>
      </w:r>
      <w:r w:rsidR="00C066C0" w:rsidRPr="00C066C0">
        <w:rPr>
          <w:cs/>
          <w:lang w:bidi="si-LK"/>
        </w:rPr>
        <w:t>ඳ දෙවිමිනිසුන් අතර පැතිර යන බවට මේ පිණ්ඩපාත දානය ම නිදසුන් කොට දැක්විය හැකි ය. චක්ඛුපාල ස්ථවිරයන් වහන්සේගේ සි</w:t>
      </w:r>
      <w:r w:rsidR="006D4627">
        <w:rPr>
          <w:rFonts w:hint="cs"/>
          <w:cs/>
          <w:lang w:bidi="si-LK"/>
        </w:rPr>
        <w:t>ල්තෙ</w:t>
      </w:r>
      <w:r w:rsidR="00C066C0" w:rsidRPr="00C066C0">
        <w:rPr>
          <w:cs/>
          <w:lang w:bidi="si-LK"/>
        </w:rPr>
        <w:t xml:space="preserve">දින් ශක්‍ර </w:t>
      </w:r>
      <w:r w:rsidR="007C6934">
        <w:rPr>
          <w:cs/>
          <w:lang w:bidi="si-LK"/>
        </w:rPr>
        <w:t>දේවේ</w:t>
      </w:r>
      <w:r w:rsidR="00C066C0" w:rsidRPr="00C066C0">
        <w:rPr>
          <w:cs/>
          <w:lang w:bidi="si-LK"/>
        </w:rPr>
        <w:t>න්ද්‍රයාගේ පඬු ඇඹුල් සල</w:t>
      </w:r>
      <w:r w:rsidR="006D4627">
        <w:rPr>
          <w:rFonts w:hint="cs"/>
          <w:cs/>
          <w:lang w:bidi="si-LK"/>
        </w:rPr>
        <w:t>ස්න</w:t>
      </w:r>
      <w:r w:rsidR="00C066C0" w:rsidRPr="00C066C0">
        <w:rPr>
          <w:cs/>
          <w:lang w:bidi="si-LK"/>
        </w:rPr>
        <w:t xml:space="preserve"> උණුවී ගියේ ය. සරණ ස්ථවිරයන් වහන්සේගේ මෑ</w:t>
      </w:r>
      <w:r w:rsidR="006D4627">
        <w:rPr>
          <w:rFonts w:hint="cs"/>
          <w:cs/>
          <w:lang w:bidi="si-LK"/>
        </w:rPr>
        <w:t>නි</w:t>
      </w:r>
      <w:r w:rsidR="00C066C0" w:rsidRPr="00C066C0">
        <w:rPr>
          <w:cs/>
          <w:lang w:bidi="si-LK"/>
        </w:rPr>
        <w:t xml:space="preserve">යන් සමාදන් වූ සීලය දෙවියන් අතර පැතිර ගියේ ඇයගේ දිවි රැකුමට කරුණු විය. </w:t>
      </w:r>
    </w:p>
    <w:p w14:paraId="187997A3" w14:textId="24EF35A6" w:rsidR="006D4627" w:rsidRDefault="00C066C0" w:rsidP="00AF5FC8">
      <w:pPr>
        <w:rPr>
          <w:lang w:bidi="si-LK"/>
        </w:rPr>
      </w:pPr>
      <w:r w:rsidRPr="00C066C0">
        <w:rPr>
          <w:cs/>
          <w:lang w:bidi="si-LK"/>
        </w:rPr>
        <w:t>ධ</w:t>
      </w:r>
      <w:r w:rsidR="00983463">
        <w:rPr>
          <w:cs/>
          <w:lang w:bidi="si-LK"/>
        </w:rPr>
        <w:t>ර්‍ම</w:t>
      </w:r>
      <w:r w:rsidR="00A23487">
        <w:rPr>
          <w:cs/>
          <w:lang w:bidi="si-LK"/>
        </w:rPr>
        <w:t>දේශනාවගේ</w:t>
      </w:r>
      <w:r w:rsidRPr="00C066C0">
        <w:rPr>
          <w:cs/>
          <w:lang w:bidi="si-LK"/>
        </w:rPr>
        <w:t xml:space="preserve"> අව</w:t>
      </w:r>
      <w:r w:rsidR="006D4627">
        <w:rPr>
          <w:rFonts w:hint="cs"/>
          <w:cs/>
          <w:lang w:bidi="si-LK"/>
        </w:rPr>
        <w:t>සාන</w:t>
      </w:r>
      <w:r w:rsidRPr="00C066C0">
        <w:rPr>
          <w:cs/>
          <w:lang w:bidi="si-LK"/>
        </w:rPr>
        <w:t xml:space="preserve">යෙහි බොහෝ දෙනෙක් සෝවන් </w:t>
      </w:r>
      <w:r w:rsidR="00506468">
        <w:rPr>
          <w:cs/>
          <w:lang w:bidi="si-LK"/>
        </w:rPr>
        <w:t>ඵලාදියට</w:t>
      </w:r>
      <w:r w:rsidRPr="00C066C0">
        <w:rPr>
          <w:cs/>
          <w:lang w:bidi="si-LK"/>
        </w:rPr>
        <w:t xml:space="preserve"> පැමිණියෝ ය. </w:t>
      </w:r>
      <w:r w:rsidR="00F16D0E">
        <w:rPr>
          <w:cs/>
          <w:lang w:bidi="si-LK"/>
        </w:rPr>
        <w:t>දේශනාව</w:t>
      </w:r>
      <w:r w:rsidRPr="00C066C0">
        <w:rPr>
          <w:cs/>
          <w:lang w:bidi="si-LK"/>
        </w:rPr>
        <w:t xml:space="preserve"> මහාජනයාට ද වැඩ සහිත </w:t>
      </w:r>
      <w:r w:rsidR="006D4627">
        <w:rPr>
          <w:rFonts w:hint="cs"/>
          <w:cs/>
          <w:lang w:bidi="si-LK"/>
        </w:rPr>
        <w:t>වූය.</w:t>
      </w:r>
    </w:p>
    <w:p w14:paraId="0BBB0D61" w14:textId="3DC91CF3" w:rsidR="00C066C0" w:rsidRPr="006D4627" w:rsidRDefault="00C066C0" w:rsidP="00AF5FC8">
      <w:pPr>
        <w:pStyle w:val="Style1"/>
      </w:pPr>
      <w:r w:rsidRPr="006D4627">
        <w:rPr>
          <w:cs/>
          <w:lang w:bidi="si-LK"/>
        </w:rPr>
        <w:t>මහසු</w:t>
      </w:r>
      <w:r w:rsidR="006D4627" w:rsidRPr="006D4627">
        <w:rPr>
          <w:rFonts w:hint="cs"/>
          <w:cs/>
          <w:lang w:bidi="si-LK"/>
        </w:rPr>
        <w:t>ප්තෙ</w:t>
      </w:r>
      <w:r w:rsidRPr="006D4627">
        <w:rPr>
          <w:cs/>
          <w:lang w:bidi="si-LK"/>
        </w:rPr>
        <w:t>රුන්ට පිණ්ඩපාතය දුන් කතාපුවත නිමි</w:t>
      </w:r>
      <w:r w:rsidR="006D4627" w:rsidRPr="006D4627">
        <w:rPr>
          <w:rFonts w:hint="cs"/>
          <w:cs/>
          <w:lang w:bidi="si-LK"/>
        </w:rPr>
        <w:t>.</w:t>
      </w:r>
    </w:p>
    <w:p w14:paraId="6EB35DE8" w14:textId="56080AA6" w:rsidR="00C066C0" w:rsidRPr="00AF5FC8" w:rsidRDefault="00AF5FC8" w:rsidP="00574000">
      <w:pPr>
        <w:pStyle w:val="Heading2"/>
        <w:rPr>
          <w:lang w:val="en-AU"/>
        </w:rPr>
      </w:pPr>
      <w:r>
        <w:rPr>
          <w:rFonts w:hint="cs"/>
          <w:cs/>
          <w:lang w:bidi="si-LK"/>
        </w:rPr>
        <w:t>ගෝ</w:t>
      </w:r>
      <w:r w:rsidR="00C066C0" w:rsidRPr="006D4627">
        <w:rPr>
          <w:cs/>
          <w:lang w:bidi="si-LK"/>
        </w:rPr>
        <w:t>ධික ස්ථවිරයන් වහන්සේගේ පිරිනිවන් පෑම</w:t>
      </w:r>
    </w:p>
    <w:p w14:paraId="72268C48" w14:textId="02EC8AEE" w:rsidR="006D4627" w:rsidRDefault="00C066C0" w:rsidP="00AF5FC8">
      <w:pPr>
        <w:pStyle w:val="Style1"/>
        <w:rPr>
          <w:lang w:bidi="si-LK"/>
        </w:rPr>
      </w:pPr>
      <w:r w:rsidRPr="00C066C0">
        <w:t>4</w:t>
      </w:r>
      <w:r w:rsidR="00AF5FC8">
        <w:t xml:space="preserve"> </w:t>
      </w:r>
      <w:r w:rsidR="006D4627">
        <w:rPr>
          <w:rFonts w:hint="cs"/>
          <w:cs/>
          <w:lang w:bidi="si-LK"/>
        </w:rPr>
        <w:t>-</w:t>
      </w:r>
      <w:r w:rsidR="00AF5FC8">
        <w:rPr>
          <w:lang w:bidi="si-LK"/>
        </w:rPr>
        <w:t xml:space="preserve"> </w:t>
      </w:r>
      <w:r w:rsidR="006D4627">
        <w:rPr>
          <w:rFonts w:hint="cs"/>
          <w:cs/>
          <w:lang w:bidi="si-LK"/>
        </w:rPr>
        <w:t>11</w:t>
      </w:r>
    </w:p>
    <w:p w14:paraId="4BE0A1DD" w14:textId="76D60557" w:rsidR="00C066C0" w:rsidRPr="00C066C0" w:rsidRDefault="00C066C0" w:rsidP="009855C8">
      <w:r w:rsidRPr="00471FB4">
        <w:rPr>
          <w:b/>
          <w:bCs/>
          <w:cs/>
          <w:lang w:bidi="si-LK"/>
        </w:rPr>
        <w:t>ඉසිගිලි</w:t>
      </w:r>
      <w:r w:rsidR="00471FB4">
        <w:rPr>
          <w:cs/>
          <w:lang w:bidi="si-LK"/>
        </w:rPr>
        <w:t>කන්ද</w:t>
      </w:r>
      <w:r w:rsidRPr="00C066C0">
        <w:rPr>
          <w:cs/>
          <w:lang w:bidi="si-LK"/>
        </w:rPr>
        <w:t xml:space="preserve">පාමුල පිහිටි එක්තරා කලුගල්තලාවෙක අප්‍රමාද විහරණයෙන් යුක්ත ව වැඩ හුන් </w:t>
      </w:r>
      <w:r w:rsidR="008D322F">
        <w:rPr>
          <w:cs/>
          <w:lang w:bidi="si-LK"/>
        </w:rPr>
        <w:t>ගෝධික</w:t>
      </w:r>
      <w:r w:rsidRPr="00C066C0">
        <w:rPr>
          <w:cs/>
          <w:lang w:bidi="si-LK"/>
        </w:rPr>
        <w:t xml:space="preserve"> තෙරණුවෝ</w:t>
      </w:r>
      <w:r w:rsidRPr="00C066C0">
        <w:t xml:space="preserve">, </w:t>
      </w:r>
      <w:r w:rsidRPr="00C066C0">
        <w:rPr>
          <w:cs/>
          <w:lang w:bidi="si-LK"/>
        </w:rPr>
        <w:t xml:space="preserve">මහත් වූ </w:t>
      </w:r>
      <w:r w:rsidR="002B2CE3">
        <w:rPr>
          <w:cs/>
          <w:lang w:bidi="si-LK"/>
        </w:rPr>
        <w:t>වීර්‍ය්‍ය</w:t>
      </w:r>
      <w:r w:rsidRPr="00C066C0">
        <w:rPr>
          <w:cs/>
          <w:lang w:bidi="si-LK"/>
        </w:rPr>
        <w:t>යෙන් දුරු කළ ආත්මාලය ඇති ව භාවනා කළහ. එයින් උන්වහන්සේ</w:t>
      </w:r>
      <w:r w:rsidR="00471FB4">
        <w:rPr>
          <w:rFonts w:hint="cs"/>
          <w:cs/>
          <w:lang w:bidi="si-LK"/>
        </w:rPr>
        <w:t>ට</w:t>
      </w:r>
      <w:r w:rsidRPr="00C066C0">
        <w:rPr>
          <w:cs/>
          <w:lang w:bidi="si-LK"/>
        </w:rPr>
        <w:t xml:space="preserve"> ලැ</w:t>
      </w:r>
      <w:r w:rsidR="00471FB4">
        <w:rPr>
          <w:rFonts w:hint="cs"/>
          <w:cs/>
          <w:lang w:bidi="si-LK"/>
        </w:rPr>
        <w:t>බු</w:t>
      </w:r>
      <w:r w:rsidRPr="00C066C0">
        <w:rPr>
          <w:cs/>
          <w:lang w:bidi="si-LK"/>
        </w:rPr>
        <w:t xml:space="preserve">නේ කෙලෙස් යටපත් වීමෙන් සාමයික </w:t>
      </w:r>
      <w:r w:rsidR="00EF21E3">
        <w:rPr>
          <w:rFonts w:hint="cs"/>
          <w:cs/>
          <w:lang w:bidi="si-LK"/>
        </w:rPr>
        <w:t>චේතෝ</w:t>
      </w:r>
      <w:r w:rsidRPr="00C066C0">
        <w:rPr>
          <w:cs/>
          <w:lang w:bidi="si-LK"/>
        </w:rPr>
        <w:t>විමුක්තියක් පම</w:t>
      </w:r>
      <w:r w:rsidR="00471FB4">
        <w:rPr>
          <w:rFonts w:hint="cs"/>
          <w:cs/>
          <w:lang w:bidi="si-LK"/>
        </w:rPr>
        <w:t>ණෙ</w:t>
      </w:r>
      <w:r w:rsidRPr="00C066C0">
        <w:rPr>
          <w:cs/>
          <w:lang w:bidi="si-LK"/>
        </w:rPr>
        <w:t>කි. මුළුමනින් කෙලෙස් සිඳීයෑමෙක් නො වීය. ලැබුනී කාලික</w:t>
      </w:r>
      <w:r w:rsidR="00471FB4">
        <w:rPr>
          <w:rFonts w:hint="cs"/>
          <w:cs/>
          <w:lang w:bidi="si-LK"/>
        </w:rPr>
        <w:t>චි</w:t>
      </w:r>
      <w:r w:rsidRPr="00C066C0">
        <w:rPr>
          <w:cs/>
          <w:lang w:bidi="si-LK"/>
        </w:rPr>
        <w:t>ත්තවිමුක්තියකි. තමන් මැඩ ගෙණ සිටි</w:t>
      </w:r>
      <w:r w:rsidRPr="00C066C0">
        <w:t xml:space="preserve">, </w:t>
      </w:r>
      <w:r w:rsidRPr="00C066C0">
        <w:rPr>
          <w:cs/>
          <w:lang w:bidi="si-LK"/>
        </w:rPr>
        <w:t xml:space="preserve">එක්තරා </w:t>
      </w:r>
      <w:r w:rsidR="00022009">
        <w:rPr>
          <w:cs/>
          <w:lang w:bidi="si-LK"/>
        </w:rPr>
        <w:t>රෝග</w:t>
      </w:r>
      <w:r w:rsidRPr="00C066C0">
        <w:rPr>
          <w:cs/>
          <w:lang w:bidi="si-LK"/>
        </w:rPr>
        <w:t>යක් හේතු කොට</w:t>
      </w:r>
      <w:r w:rsidRPr="00C066C0">
        <w:t xml:space="preserve">, </w:t>
      </w:r>
      <w:r w:rsidRPr="00C066C0">
        <w:rPr>
          <w:cs/>
          <w:lang w:bidi="si-LK"/>
        </w:rPr>
        <w:t>උන් වහන්සේ මෙසේ පිරිහී ගියහ. එහෙත් එයින් පසුබට නො වූවෝ</w:t>
      </w:r>
      <w:r w:rsidRPr="00C066C0">
        <w:t xml:space="preserve">, </w:t>
      </w:r>
      <w:r w:rsidRPr="00C066C0">
        <w:rPr>
          <w:cs/>
          <w:lang w:bidi="si-LK"/>
        </w:rPr>
        <w:t>නැවැත නැවැත</w:t>
      </w:r>
      <w:r w:rsidR="00C909C1">
        <w:rPr>
          <w:cs/>
          <w:lang w:bidi="si-LK"/>
        </w:rPr>
        <w:t>ත්</w:t>
      </w:r>
      <w:r w:rsidRPr="00C066C0">
        <w:rPr>
          <w:cs/>
          <w:lang w:bidi="si-LK"/>
        </w:rPr>
        <w:t xml:space="preserve"> කිහිපවරක් ධ්‍ය</w:t>
      </w:r>
      <w:r w:rsidR="00471FB4">
        <w:rPr>
          <w:rFonts w:hint="cs"/>
          <w:cs/>
          <w:lang w:bidi="si-LK"/>
        </w:rPr>
        <w:t>ා</w:t>
      </w:r>
      <w:r w:rsidRPr="00C066C0">
        <w:rPr>
          <w:cs/>
          <w:lang w:bidi="si-LK"/>
        </w:rPr>
        <w:t>න උපදවා ගත්තෝ ද</w:t>
      </w:r>
      <w:r w:rsidRPr="00C066C0">
        <w:t xml:space="preserve">, </w:t>
      </w:r>
      <w:r w:rsidRPr="00C066C0">
        <w:rPr>
          <w:cs/>
          <w:lang w:bidi="si-LK"/>
        </w:rPr>
        <w:t>ඒ හැමවරෙක ම ධ්‍යානයෙන් ගිලිහුනෝ ය. සත්වනවර ද</w:t>
      </w:r>
      <w:r w:rsidRPr="00C066C0">
        <w:t xml:space="preserve">, </w:t>
      </w:r>
      <w:r w:rsidRPr="00C066C0">
        <w:rPr>
          <w:cs/>
          <w:lang w:bidi="si-LK"/>
        </w:rPr>
        <w:t xml:space="preserve">ධ්‍යාන උපදවා ගෙණ </w:t>
      </w:r>
      <w:r w:rsidR="003E6E91">
        <w:t>‘</w:t>
      </w:r>
      <w:r w:rsidRPr="00C066C0">
        <w:rPr>
          <w:cs/>
          <w:lang w:bidi="si-LK"/>
        </w:rPr>
        <w:t>මම සවරක් ම ධ්‍යානයෙන් පිරිහුනෙමි</w:t>
      </w:r>
      <w:r w:rsidRPr="00C066C0">
        <w:t xml:space="preserve">, </w:t>
      </w:r>
      <w:r w:rsidRPr="00C066C0">
        <w:rPr>
          <w:cs/>
          <w:lang w:bidi="si-LK"/>
        </w:rPr>
        <w:t>පිරිහුනු ධ්‍ය</w:t>
      </w:r>
      <w:r w:rsidR="00471FB4">
        <w:rPr>
          <w:rFonts w:hint="cs"/>
          <w:cs/>
          <w:lang w:bidi="si-LK"/>
        </w:rPr>
        <w:t>ා</w:t>
      </w:r>
      <w:r w:rsidRPr="00C066C0">
        <w:rPr>
          <w:cs/>
          <w:lang w:bidi="si-LK"/>
        </w:rPr>
        <w:t>න ඇත්තහුගේ ගතිය</w:t>
      </w:r>
      <w:r w:rsidRPr="00C066C0">
        <w:t xml:space="preserve">, </w:t>
      </w:r>
      <w:r w:rsidRPr="00C066C0">
        <w:rPr>
          <w:cs/>
          <w:lang w:bidi="si-LK"/>
        </w:rPr>
        <w:t>හෙවත් ම</w:t>
      </w:r>
      <w:r w:rsidR="00471FB4">
        <w:rPr>
          <w:rFonts w:hint="cs"/>
          <w:cs/>
          <w:lang w:bidi="si-LK"/>
        </w:rPr>
        <w:t>ත්</w:t>
      </w:r>
      <w:r w:rsidRPr="00C066C0">
        <w:rPr>
          <w:cs/>
          <w:lang w:bidi="si-LK"/>
        </w:rPr>
        <w:t>තෙහි ල</w:t>
      </w:r>
      <w:r w:rsidR="00471FB4">
        <w:rPr>
          <w:rFonts w:hint="cs"/>
          <w:cs/>
          <w:lang w:bidi="si-LK"/>
        </w:rPr>
        <w:t>බ</w:t>
      </w:r>
      <w:r w:rsidRPr="00C066C0">
        <w:rPr>
          <w:cs/>
          <w:lang w:bidi="si-LK"/>
        </w:rPr>
        <w:t>න ආ</w:t>
      </w:r>
      <w:r w:rsidR="00471FB4">
        <w:rPr>
          <w:rFonts w:hint="cs"/>
          <w:cs/>
          <w:lang w:bidi="si-LK"/>
        </w:rPr>
        <w:t>ත්</w:t>
      </w:r>
      <w:r w:rsidRPr="00C066C0">
        <w:rPr>
          <w:cs/>
          <w:lang w:bidi="si-LK"/>
        </w:rPr>
        <w:t>ම</w:t>
      </w:r>
      <w:r w:rsidR="00471FB4">
        <w:rPr>
          <w:rFonts w:hint="cs"/>
          <w:cs/>
          <w:lang w:bidi="si-LK"/>
        </w:rPr>
        <w:t>භා</w:t>
      </w:r>
      <w:r w:rsidRPr="00C066C0">
        <w:rPr>
          <w:cs/>
          <w:lang w:bidi="si-LK"/>
        </w:rPr>
        <w:t>වය මේ ය යි නියම කරණු බැරි ය</w:t>
      </w:r>
      <w:r w:rsidRPr="00C066C0">
        <w:t xml:space="preserve">, </w:t>
      </w:r>
      <w:r w:rsidRPr="00C066C0">
        <w:rPr>
          <w:cs/>
          <w:lang w:bidi="si-LK"/>
        </w:rPr>
        <w:t>ඒ අනියත ය</w:t>
      </w:r>
      <w:r w:rsidRPr="00C066C0">
        <w:t xml:space="preserve">, </w:t>
      </w:r>
      <w:r w:rsidRPr="00C066C0">
        <w:rPr>
          <w:cs/>
          <w:lang w:bidi="si-LK"/>
        </w:rPr>
        <w:t>දැන් මම ලබා ඉ</w:t>
      </w:r>
      <w:r w:rsidR="00471FB4">
        <w:rPr>
          <w:rFonts w:hint="cs"/>
          <w:cs/>
          <w:lang w:bidi="si-LK"/>
        </w:rPr>
        <w:t>න්</w:t>
      </w:r>
      <w:r w:rsidRPr="00C066C0">
        <w:rPr>
          <w:cs/>
          <w:lang w:bidi="si-LK"/>
        </w:rPr>
        <w:t>නා මේ ධ්‍ය</w:t>
      </w:r>
      <w:r w:rsidR="00471FB4">
        <w:rPr>
          <w:rFonts w:hint="cs"/>
          <w:cs/>
          <w:lang w:bidi="si-LK"/>
        </w:rPr>
        <w:t>ා</w:t>
      </w:r>
      <w:r w:rsidRPr="00C066C0">
        <w:rPr>
          <w:cs/>
          <w:lang w:bidi="si-LK"/>
        </w:rPr>
        <w:t>නයෙනුත් පිරිහී ගියෙම් නම්</w:t>
      </w:r>
      <w:r w:rsidRPr="00C066C0">
        <w:t xml:space="preserve">, </w:t>
      </w:r>
      <w:r w:rsidRPr="00C066C0">
        <w:rPr>
          <w:cs/>
          <w:lang w:bidi="si-LK"/>
        </w:rPr>
        <w:t>ඒ මහත් හානියකි</w:t>
      </w:r>
      <w:r w:rsidRPr="00C066C0">
        <w:t xml:space="preserve">, </w:t>
      </w:r>
      <w:r w:rsidRPr="00C066C0">
        <w:rPr>
          <w:cs/>
          <w:lang w:bidi="si-LK"/>
        </w:rPr>
        <w:t>නපුරු සිතිවිලි උපදවමින් ජීවත්වීමට වඩා</w:t>
      </w:r>
      <w:r w:rsidRPr="00C066C0">
        <w:t xml:space="preserve">, </w:t>
      </w:r>
      <w:r w:rsidRPr="00C066C0">
        <w:rPr>
          <w:cs/>
          <w:lang w:bidi="si-LK"/>
        </w:rPr>
        <w:t>මියයෑම හොඳ ය</w:t>
      </w:r>
      <w:r w:rsidRPr="00C066C0">
        <w:t xml:space="preserve">, </w:t>
      </w:r>
      <w:r w:rsidRPr="00C066C0">
        <w:rPr>
          <w:cs/>
          <w:lang w:bidi="si-LK"/>
        </w:rPr>
        <w:t>මේ ධ්‍යානයෙන් පිරිහෙන්නට ම</w:t>
      </w:r>
      <w:r w:rsidR="00471FB4">
        <w:rPr>
          <w:rFonts w:hint="cs"/>
          <w:cs/>
          <w:lang w:bidi="si-LK"/>
        </w:rPr>
        <w:t>ත්</w:t>
      </w:r>
      <w:r w:rsidRPr="00C066C0">
        <w:rPr>
          <w:cs/>
          <w:lang w:bidi="si-LK"/>
        </w:rPr>
        <w:t>තෙන් මිය යමි</w:t>
      </w:r>
      <w:r w:rsidR="00294022">
        <w:rPr>
          <w:cs/>
          <w:lang w:bidi="si-LK"/>
        </w:rPr>
        <w:t>’</w:t>
      </w:r>
      <w:r w:rsidRPr="00C066C0">
        <w:rPr>
          <w:cs/>
          <w:lang w:bidi="si-LK"/>
        </w:rPr>
        <w:t xml:space="preserve"> යි සිතා දැළිපිහිය අතට ගෙණ </w:t>
      </w:r>
      <w:r w:rsidR="003E6E91">
        <w:rPr>
          <w:cs/>
          <w:lang w:bidi="si-LK"/>
        </w:rPr>
        <w:t>‘</w:t>
      </w:r>
      <w:r w:rsidR="00471FB4">
        <w:rPr>
          <w:cs/>
          <w:lang w:bidi="si-LK"/>
        </w:rPr>
        <w:t>බෙල්ල කපා ගණ</w:t>
      </w:r>
      <w:r w:rsidR="00471FB4">
        <w:rPr>
          <w:rFonts w:hint="cs"/>
          <w:cs/>
          <w:lang w:bidi="si-LK"/>
        </w:rPr>
        <w:t>ි</w:t>
      </w:r>
      <w:r w:rsidRPr="00C066C0">
        <w:rPr>
          <w:cs/>
          <w:lang w:bidi="si-LK"/>
        </w:rPr>
        <w:t>මි</w:t>
      </w:r>
      <w:r w:rsidR="00294022">
        <w:rPr>
          <w:cs/>
          <w:lang w:bidi="si-LK"/>
        </w:rPr>
        <w:t>’</w:t>
      </w:r>
      <w:r w:rsidRPr="00C066C0">
        <w:rPr>
          <w:cs/>
          <w:lang w:bidi="si-LK"/>
        </w:rPr>
        <w:t xml:space="preserve"> යි ඇඳෙහි වැතිර ගත්හ. එවිට මාර තෙමේ උන්වහන්සේගේ අදහස දැන </w:t>
      </w:r>
      <w:r w:rsidR="003E6E91">
        <w:rPr>
          <w:cs/>
          <w:lang w:bidi="si-LK"/>
        </w:rPr>
        <w:t>‘</w:t>
      </w:r>
      <w:r w:rsidRPr="00C066C0">
        <w:rPr>
          <w:cs/>
          <w:lang w:bidi="si-LK"/>
        </w:rPr>
        <w:t>මේ මහණ බෙල්ල කපා ගන්නට දැළිපිහියක් ගෙණ ඇඳ වැතිර ගත්තෝ ය</w:t>
      </w:r>
      <w:r w:rsidRPr="00C066C0">
        <w:t xml:space="preserve">, </w:t>
      </w:r>
      <w:r w:rsidRPr="00C066C0">
        <w:rPr>
          <w:cs/>
          <w:lang w:bidi="si-LK"/>
        </w:rPr>
        <w:t>බෙල්ල කපා ගැ</w:t>
      </w:r>
      <w:r w:rsidR="00471FB4">
        <w:rPr>
          <w:rFonts w:hint="cs"/>
          <w:cs/>
          <w:lang w:bidi="si-LK"/>
        </w:rPr>
        <w:t>ණී</w:t>
      </w:r>
      <w:r w:rsidRPr="00C066C0">
        <w:rPr>
          <w:cs/>
          <w:lang w:bidi="si-LK"/>
        </w:rPr>
        <w:t>මට සිත</w:t>
      </w:r>
      <w:r w:rsidR="00471FB4">
        <w:rPr>
          <w:rFonts w:hint="cs"/>
          <w:cs/>
          <w:lang w:bidi="si-LK"/>
        </w:rPr>
        <w:t>න්</w:t>
      </w:r>
      <w:r w:rsidRPr="00C066C0">
        <w:rPr>
          <w:cs/>
          <w:lang w:bidi="si-LK"/>
        </w:rPr>
        <w:t>නෝ</w:t>
      </w:r>
      <w:r w:rsidRPr="00C066C0">
        <w:t xml:space="preserve">, </w:t>
      </w:r>
      <w:r w:rsidRPr="00C066C0">
        <w:rPr>
          <w:cs/>
          <w:lang w:bidi="si-LK"/>
        </w:rPr>
        <w:t>ජීවිතයෙහි බලාපොරොත්තු නැ</w:t>
      </w:r>
      <w:r w:rsidR="00471FB4">
        <w:rPr>
          <w:rFonts w:hint="cs"/>
          <w:cs/>
          <w:lang w:bidi="si-LK"/>
        </w:rPr>
        <w:t>ත්</w:t>
      </w:r>
      <w:r w:rsidRPr="00C066C0">
        <w:rPr>
          <w:cs/>
          <w:lang w:bidi="si-LK"/>
        </w:rPr>
        <w:t>තෝ ය</w:t>
      </w:r>
      <w:r w:rsidRPr="00C066C0">
        <w:t xml:space="preserve">, </w:t>
      </w:r>
      <w:r w:rsidRPr="00C066C0">
        <w:rPr>
          <w:cs/>
          <w:lang w:bidi="si-LK"/>
        </w:rPr>
        <w:t>බොහෝ දෙනෙක් මැරෙන්නට කලින් විදසුන් වඩා රහත් වෙති</w:t>
      </w:r>
      <w:r w:rsidRPr="00C066C0">
        <w:t xml:space="preserve">, </w:t>
      </w:r>
      <w:r w:rsidRPr="00C066C0">
        <w:rPr>
          <w:cs/>
          <w:lang w:bidi="si-LK"/>
        </w:rPr>
        <w:t>මෙය වළකන්නට මා යමක් කියුව ද</w:t>
      </w:r>
      <w:r w:rsidRPr="00C066C0">
        <w:t xml:space="preserve">, </w:t>
      </w:r>
      <w:r w:rsidRPr="00C066C0">
        <w:rPr>
          <w:cs/>
          <w:lang w:bidi="si-LK"/>
        </w:rPr>
        <w:t>ඒ නො පිළිගනිත්</w:t>
      </w:r>
      <w:r w:rsidRPr="00C066C0">
        <w:t xml:space="preserve">, </w:t>
      </w:r>
      <w:r w:rsidRPr="00C066C0">
        <w:rPr>
          <w:cs/>
          <w:lang w:bidi="si-LK"/>
        </w:rPr>
        <w:t>බුදුන් ලවා ම මෙය වළක්ව</w:t>
      </w:r>
      <w:r w:rsidR="00471FB4">
        <w:rPr>
          <w:rFonts w:hint="cs"/>
          <w:cs/>
          <w:lang w:bidi="si-LK"/>
        </w:rPr>
        <w:t>න්</w:t>
      </w:r>
      <w:r w:rsidRPr="00C066C0">
        <w:rPr>
          <w:cs/>
          <w:lang w:bidi="si-LK"/>
        </w:rPr>
        <w:t>නෙමි</w:t>
      </w:r>
      <w:r w:rsidR="00294022">
        <w:rPr>
          <w:cs/>
          <w:lang w:bidi="si-LK"/>
        </w:rPr>
        <w:t>’</w:t>
      </w:r>
      <w:r w:rsidRPr="00C066C0">
        <w:rPr>
          <w:cs/>
          <w:lang w:bidi="si-LK"/>
        </w:rPr>
        <w:t xml:space="preserve"> යි අන් වෙසක් ගෙණ බුදුරජුන් වෙත ගොස්</w:t>
      </w:r>
      <w:r w:rsidRPr="00C066C0">
        <w:t xml:space="preserve">, </w:t>
      </w:r>
    </w:p>
    <w:p w14:paraId="03AE70EF" w14:textId="473E66EE" w:rsidR="00471FB4" w:rsidRDefault="00294022" w:rsidP="00AD5B96">
      <w:pPr>
        <w:pStyle w:val="Sinhalakawi"/>
        <w:rPr>
          <w:lang w:bidi="si-LK"/>
        </w:rPr>
      </w:pPr>
      <w:r>
        <w:t>“</w:t>
      </w:r>
      <w:r w:rsidR="00C066C0" w:rsidRPr="00C066C0">
        <w:rPr>
          <w:cs/>
          <w:lang w:bidi="si-LK"/>
        </w:rPr>
        <w:t>කිසිත් තැන කිසිලෙස් -</w:t>
      </w:r>
      <w:r w:rsidR="00471FB4">
        <w:rPr>
          <w:rFonts w:hint="cs"/>
          <w:cs/>
          <w:lang w:bidi="si-LK"/>
        </w:rPr>
        <w:t xml:space="preserve"> </w:t>
      </w:r>
      <w:r w:rsidR="00C066C0" w:rsidRPr="00C066C0">
        <w:rPr>
          <w:cs/>
          <w:lang w:bidi="si-LK"/>
        </w:rPr>
        <w:t>නො සැලෙන පැ</w:t>
      </w:r>
      <w:r w:rsidR="00471FB4">
        <w:rPr>
          <w:rFonts w:hint="cs"/>
          <w:cs/>
          <w:lang w:bidi="si-LK"/>
        </w:rPr>
        <w:t>ණැ</w:t>
      </w:r>
      <w:r w:rsidR="00C066C0" w:rsidRPr="00C066C0">
        <w:rPr>
          <w:cs/>
          <w:lang w:bidi="si-LK"/>
        </w:rPr>
        <w:t>ති මුනිසඳ!</w:t>
      </w:r>
    </w:p>
    <w:p w14:paraId="562F258A" w14:textId="77777777" w:rsidR="00471FB4" w:rsidRDefault="00C066C0" w:rsidP="00AD5B96">
      <w:pPr>
        <w:pStyle w:val="Sinhalakawi"/>
        <w:rPr>
          <w:lang w:bidi="si-LK"/>
        </w:rPr>
      </w:pPr>
      <w:r w:rsidRPr="00C066C0">
        <w:rPr>
          <w:cs/>
          <w:lang w:bidi="si-LK"/>
        </w:rPr>
        <w:t>පිණිපා කෙරෙම් ඔබ පා</w:t>
      </w:r>
      <w:r w:rsidR="00471FB4">
        <w:rPr>
          <w:rFonts w:hint="cs"/>
          <w:cs/>
          <w:lang w:bidi="si-LK"/>
        </w:rPr>
        <w:t xml:space="preserve"> </w:t>
      </w:r>
      <w:r w:rsidRPr="00C066C0">
        <w:rPr>
          <w:cs/>
          <w:lang w:bidi="si-LK"/>
        </w:rPr>
        <w:t>-</w:t>
      </w:r>
      <w:r w:rsidR="00471FB4">
        <w:rPr>
          <w:rFonts w:hint="cs"/>
          <w:cs/>
          <w:lang w:bidi="si-LK"/>
        </w:rPr>
        <w:t xml:space="preserve"> </w:t>
      </w:r>
      <w:r w:rsidRPr="00C066C0">
        <w:rPr>
          <w:cs/>
          <w:lang w:bidi="si-LK"/>
        </w:rPr>
        <w:t>දිමුත් ස</w:t>
      </w:r>
      <w:r w:rsidR="00471FB4">
        <w:rPr>
          <w:rFonts w:hint="cs"/>
          <w:cs/>
          <w:lang w:bidi="si-LK"/>
        </w:rPr>
        <w:t>ක්</w:t>
      </w:r>
      <w:r w:rsidRPr="00C066C0">
        <w:rPr>
          <w:cs/>
          <w:lang w:bidi="si-LK"/>
        </w:rPr>
        <w:t>ලකු</w:t>
      </w:r>
      <w:r w:rsidR="00471FB4">
        <w:rPr>
          <w:rFonts w:hint="cs"/>
          <w:cs/>
          <w:lang w:bidi="si-LK"/>
        </w:rPr>
        <w:t>ණෙ</w:t>
      </w:r>
      <w:r w:rsidRPr="00C066C0">
        <w:rPr>
          <w:cs/>
          <w:lang w:bidi="si-LK"/>
        </w:rPr>
        <w:t>න් තුම්</w:t>
      </w:r>
      <w:r w:rsidRPr="00C066C0">
        <w:t>,</w:t>
      </w:r>
    </w:p>
    <w:p w14:paraId="69BFF91F" w14:textId="7DE54D62" w:rsidR="00471FB4" w:rsidRPr="00AD5B96" w:rsidRDefault="00AD5B96" w:rsidP="00AD5B96">
      <w:pPr>
        <w:pStyle w:val="Sinhalakawi"/>
        <w:rPr>
          <w:lang w:val="en-AU" w:bidi="si-LK"/>
        </w:rPr>
      </w:pPr>
      <w:r>
        <w:rPr>
          <w:lang w:val="en-AU" w:bidi="si-LK"/>
        </w:rPr>
        <w:t>.</w:t>
      </w:r>
    </w:p>
    <w:p w14:paraId="04C4F9E0" w14:textId="77777777" w:rsidR="00471FB4" w:rsidRDefault="00C066C0" w:rsidP="00AD5B96">
      <w:pPr>
        <w:pStyle w:val="Sinhalakawi"/>
        <w:rPr>
          <w:lang w:bidi="si-LK"/>
        </w:rPr>
      </w:pPr>
      <w:r w:rsidRPr="00C066C0">
        <w:rPr>
          <w:cs/>
          <w:lang w:bidi="si-LK"/>
        </w:rPr>
        <w:t>යට කළ මරණැතී</w:t>
      </w:r>
      <w:r w:rsidR="00471FB4">
        <w:rPr>
          <w:rFonts w:hint="cs"/>
          <w:cs/>
          <w:lang w:bidi="si-LK"/>
        </w:rPr>
        <w:t xml:space="preserve"> </w:t>
      </w:r>
      <w:r w:rsidRPr="00C066C0">
        <w:rPr>
          <w:cs/>
          <w:lang w:bidi="si-LK"/>
        </w:rPr>
        <w:t xml:space="preserve">- නො සැලෙන දිමුත මුනිසඳ! </w:t>
      </w:r>
    </w:p>
    <w:p w14:paraId="13B2B129" w14:textId="77777777" w:rsidR="00471FB4" w:rsidRDefault="00C066C0" w:rsidP="00AD5B96">
      <w:pPr>
        <w:pStyle w:val="Sinhalakawi"/>
        <w:rPr>
          <w:lang w:bidi="si-LK"/>
        </w:rPr>
      </w:pPr>
      <w:r w:rsidRPr="00C066C0">
        <w:rPr>
          <w:cs/>
          <w:lang w:bidi="si-LK"/>
        </w:rPr>
        <w:t>කැමැති යි ඔබේ ස</w:t>
      </w:r>
      <w:r w:rsidR="00471FB4">
        <w:rPr>
          <w:rFonts w:hint="cs"/>
          <w:cs/>
          <w:lang w:bidi="si-LK"/>
        </w:rPr>
        <w:t>ව්</w:t>
      </w:r>
      <w:r w:rsidRPr="00C066C0">
        <w:rPr>
          <w:cs/>
          <w:lang w:bidi="si-LK"/>
        </w:rPr>
        <w:t>වෙක් - සියදිවි නසා ගැණුමට</w:t>
      </w:r>
      <w:r w:rsidRPr="00C066C0">
        <w:t>,</w:t>
      </w:r>
    </w:p>
    <w:p w14:paraId="494340DE" w14:textId="60D692A0" w:rsidR="00471FB4" w:rsidRDefault="00AD5B96" w:rsidP="00AD5B96">
      <w:pPr>
        <w:pStyle w:val="Sinhalakawi"/>
        <w:rPr>
          <w:lang w:bidi="si-LK"/>
        </w:rPr>
      </w:pPr>
      <w:r>
        <w:rPr>
          <w:lang w:bidi="si-LK"/>
        </w:rPr>
        <w:t>.</w:t>
      </w:r>
    </w:p>
    <w:p w14:paraId="341C6FB9" w14:textId="77777777" w:rsidR="00471FB4" w:rsidRDefault="00C066C0" w:rsidP="00AD5B96">
      <w:pPr>
        <w:pStyle w:val="Sinhalakawi"/>
        <w:rPr>
          <w:lang w:bidi="si-LK"/>
        </w:rPr>
      </w:pPr>
      <w:r w:rsidRPr="00C066C0">
        <w:rPr>
          <w:cs/>
          <w:lang w:bidi="si-LK"/>
        </w:rPr>
        <w:t>මහබා මුනිඳු සඳ! - මහදන මැද පතළගුණ</w:t>
      </w:r>
      <w:r w:rsidRPr="00C066C0">
        <w:t>,</w:t>
      </w:r>
    </w:p>
    <w:p w14:paraId="41F6D556" w14:textId="77777777" w:rsidR="00471FB4" w:rsidRDefault="00C066C0" w:rsidP="00AD5B96">
      <w:pPr>
        <w:pStyle w:val="Sinhalakawi"/>
        <w:rPr>
          <w:lang w:bidi="si-LK"/>
        </w:rPr>
      </w:pPr>
      <w:r w:rsidRPr="00C066C0">
        <w:rPr>
          <w:cs/>
          <w:lang w:bidi="si-LK"/>
        </w:rPr>
        <w:t>වළකනු මැනැවි දැන් එය - නො තබා ඔහුට එහි ඉඩ</w:t>
      </w:r>
      <w:r w:rsidRPr="00C066C0">
        <w:t xml:space="preserve">, </w:t>
      </w:r>
    </w:p>
    <w:p w14:paraId="356328DF" w14:textId="22C3DEDE" w:rsidR="00471FB4" w:rsidRDefault="00AD5B96" w:rsidP="00AD5B96">
      <w:pPr>
        <w:pStyle w:val="Sinhalakawi"/>
        <w:rPr>
          <w:lang w:bidi="si-LK"/>
        </w:rPr>
      </w:pPr>
      <w:r>
        <w:rPr>
          <w:lang w:bidi="si-LK"/>
        </w:rPr>
        <w:t>.</w:t>
      </w:r>
    </w:p>
    <w:p w14:paraId="3823CAAE" w14:textId="77777777" w:rsidR="00471FB4" w:rsidRDefault="00471FB4" w:rsidP="00AD5B96">
      <w:pPr>
        <w:pStyle w:val="Sinhalakawi"/>
        <w:rPr>
          <w:lang w:bidi="si-LK"/>
        </w:rPr>
      </w:pPr>
      <w:r>
        <w:rPr>
          <w:cs/>
          <w:lang w:bidi="si-LK"/>
        </w:rPr>
        <w:t>මුනි සඳුන</w:t>
      </w:r>
      <w:r>
        <w:rPr>
          <w:rFonts w:hint="cs"/>
          <w:cs/>
          <w:lang w:bidi="si-LK"/>
        </w:rPr>
        <w:t>ි</w:t>
      </w:r>
      <w:r w:rsidR="00C066C0" w:rsidRPr="00C066C0">
        <w:rPr>
          <w:cs/>
          <w:lang w:bidi="si-LK"/>
        </w:rPr>
        <w:t>! සිරිමත්</w:t>
      </w:r>
      <w:r>
        <w:rPr>
          <w:rFonts w:hint="cs"/>
          <w:cs/>
          <w:lang w:bidi="si-LK"/>
        </w:rPr>
        <w:t xml:space="preserve"> -</w:t>
      </w:r>
      <w:r w:rsidR="00C066C0" w:rsidRPr="00C066C0">
        <w:rPr>
          <w:cs/>
          <w:lang w:bidi="si-LK"/>
        </w:rPr>
        <w:t xml:space="preserve"> තුන් ලෝ එකලු කළ ඔ</w:t>
      </w:r>
      <w:r>
        <w:rPr>
          <w:rFonts w:hint="cs"/>
          <w:cs/>
          <w:lang w:bidi="si-LK"/>
        </w:rPr>
        <w:t>බෙ</w:t>
      </w:r>
      <w:r w:rsidR="00C066C0" w:rsidRPr="00C066C0">
        <w:t>,</w:t>
      </w:r>
    </w:p>
    <w:p w14:paraId="50233C9E" w14:textId="77777777" w:rsidR="00C066C0" w:rsidRPr="00C066C0" w:rsidRDefault="00C066C0" w:rsidP="00AD5B96">
      <w:pPr>
        <w:pStyle w:val="Sinhalakawi"/>
      </w:pPr>
      <w:r w:rsidRPr="00C066C0">
        <w:rPr>
          <w:cs/>
          <w:lang w:bidi="si-LK"/>
        </w:rPr>
        <w:t>සසුන් පිළිවෙත ඇලුනු - රහත් පලයට නො ම පත්</w:t>
      </w:r>
      <w:r w:rsidRPr="00C066C0">
        <w:t xml:space="preserve">, </w:t>
      </w:r>
    </w:p>
    <w:p w14:paraId="72D95735" w14:textId="4F499CDA" w:rsidR="00471FB4" w:rsidRDefault="00AD5B96" w:rsidP="00AD5B96">
      <w:pPr>
        <w:pStyle w:val="Sinhalakawi"/>
        <w:rPr>
          <w:lang w:bidi="si-LK"/>
        </w:rPr>
      </w:pPr>
      <w:r>
        <w:rPr>
          <w:lang w:bidi="si-LK"/>
        </w:rPr>
        <w:t>.</w:t>
      </w:r>
    </w:p>
    <w:p w14:paraId="1501DD0D" w14:textId="77777777" w:rsidR="00C066C0" w:rsidRPr="00C066C0" w:rsidRDefault="00C066C0" w:rsidP="00AD5B96">
      <w:pPr>
        <w:pStyle w:val="Sinhalakawi"/>
        <w:rPr>
          <w:lang w:bidi="si-LK"/>
        </w:rPr>
      </w:pPr>
      <w:r w:rsidRPr="00C066C0">
        <w:rPr>
          <w:cs/>
          <w:lang w:bidi="si-LK"/>
        </w:rPr>
        <w:t>ඉදිරියෙහි තව තව - හික්මුමැති ස</w:t>
      </w:r>
      <w:r w:rsidR="00471FB4">
        <w:rPr>
          <w:rFonts w:hint="cs"/>
          <w:cs/>
          <w:lang w:bidi="si-LK"/>
        </w:rPr>
        <w:t>ව්</w:t>
      </w:r>
      <w:r w:rsidR="00471FB4">
        <w:rPr>
          <w:cs/>
          <w:lang w:bidi="si-LK"/>
        </w:rPr>
        <w:t>වෙක් සෙක</w:t>
      </w:r>
      <w:r w:rsidR="00471FB4">
        <w:rPr>
          <w:rFonts w:hint="cs"/>
          <w:cs/>
          <w:lang w:bidi="si-LK"/>
        </w:rPr>
        <w:t>ී</w:t>
      </w:r>
      <w:r w:rsidRPr="00C066C0">
        <w:t xml:space="preserve">, </w:t>
      </w:r>
      <w:r w:rsidR="00471FB4">
        <w:rPr>
          <w:rFonts w:hint="cs"/>
          <w:cs/>
          <w:lang w:bidi="si-LK"/>
        </w:rPr>
        <w:tab/>
      </w:r>
      <w:r w:rsidR="00471FB4">
        <w:rPr>
          <w:rFonts w:hint="cs"/>
          <w:cs/>
          <w:lang w:bidi="si-LK"/>
        </w:rPr>
        <w:tab/>
      </w:r>
    </w:p>
    <w:p w14:paraId="0389FE6A" w14:textId="71EF9B9F" w:rsidR="00471FB4" w:rsidRDefault="00C066C0" w:rsidP="00AD5B96">
      <w:pPr>
        <w:pStyle w:val="Sinhalakawi"/>
        <w:rPr>
          <w:lang w:bidi="si-LK"/>
        </w:rPr>
      </w:pPr>
      <w:r w:rsidRPr="00C066C0">
        <w:rPr>
          <w:cs/>
          <w:lang w:bidi="si-LK"/>
        </w:rPr>
        <w:t>කවර ලෙසකින් නම් මෙහි - සියදිවි නසා ගන්</w:t>
      </w:r>
      <w:r w:rsidR="00471FB4">
        <w:rPr>
          <w:rFonts w:hint="cs"/>
          <w:cs/>
          <w:lang w:bidi="si-LK"/>
        </w:rPr>
        <w:t>නෙ</w:t>
      </w:r>
      <w:r w:rsidRPr="00C066C0">
        <w:rPr>
          <w:cs/>
          <w:lang w:bidi="si-LK"/>
        </w:rPr>
        <w:t xml:space="preserve"> ද</w:t>
      </w:r>
      <w:r w:rsidRPr="00C066C0">
        <w:t>?</w:t>
      </w:r>
      <w:r w:rsidR="00D5165F">
        <w:t>”</w:t>
      </w:r>
      <w:r w:rsidRPr="00C066C0">
        <w:t xml:space="preserve"> </w:t>
      </w:r>
    </w:p>
    <w:p w14:paraId="5A9CFAB8" w14:textId="77777777" w:rsidR="00C066C0" w:rsidRPr="00C066C0" w:rsidRDefault="00C066C0" w:rsidP="00AD5B96">
      <w:r w:rsidRPr="00C066C0">
        <w:rPr>
          <w:cs/>
          <w:lang w:bidi="si-LK"/>
        </w:rPr>
        <w:t xml:space="preserve">යනු කීයේ ය. </w:t>
      </w:r>
    </w:p>
    <w:p w14:paraId="534B58C2" w14:textId="3B111E21" w:rsidR="00AA18FA" w:rsidRDefault="008D322F" w:rsidP="00AD5B96">
      <w:pPr>
        <w:rPr>
          <w:lang w:bidi="si-LK"/>
        </w:rPr>
      </w:pPr>
      <w:r>
        <w:rPr>
          <w:cs/>
          <w:lang w:bidi="si-LK"/>
        </w:rPr>
        <w:t>ගෝධික</w:t>
      </w:r>
      <w:r w:rsidR="00C066C0" w:rsidRPr="00C066C0">
        <w:rPr>
          <w:cs/>
          <w:lang w:bidi="si-LK"/>
        </w:rPr>
        <w:t xml:space="preserve"> </w:t>
      </w:r>
      <w:r w:rsidR="00AA18FA">
        <w:rPr>
          <w:rFonts w:hint="cs"/>
          <w:cs/>
          <w:lang w:bidi="si-LK"/>
        </w:rPr>
        <w:t>තෙ</w:t>
      </w:r>
      <w:r w:rsidR="00C066C0" w:rsidRPr="00C066C0">
        <w:rPr>
          <w:cs/>
          <w:lang w:bidi="si-LK"/>
        </w:rPr>
        <w:t>රණුවෝ</w:t>
      </w:r>
      <w:r w:rsidR="00C066C0" w:rsidRPr="00C066C0">
        <w:t xml:space="preserve">, </w:t>
      </w:r>
      <w:r w:rsidR="00C066C0" w:rsidRPr="00C066C0">
        <w:rPr>
          <w:cs/>
          <w:lang w:bidi="si-LK"/>
        </w:rPr>
        <w:t xml:space="preserve">දැළිපිහිය අතට ගත්හ. බුදුරජානන් වහන්සේ </w:t>
      </w:r>
      <w:r w:rsidR="003E6E91">
        <w:t>‘</w:t>
      </w:r>
      <w:r w:rsidR="00C066C0" w:rsidRPr="00C066C0">
        <w:rPr>
          <w:cs/>
          <w:lang w:bidi="si-LK"/>
        </w:rPr>
        <w:t>මෙතෙමේ මාරයා</w:t>
      </w:r>
      <w:r w:rsidR="00394EF6">
        <w:t xml:space="preserve">’ </w:t>
      </w:r>
      <w:r w:rsidR="00394EF6">
        <w:rPr>
          <w:cs/>
          <w:lang w:bidi="si-LK"/>
        </w:rPr>
        <w:t>යි</w:t>
      </w:r>
      <w:r w:rsidR="00C066C0" w:rsidRPr="00C066C0">
        <w:rPr>
          <w:cs/>
          <w:lang w:bidi="si-LK"/>
        </w:rPr>
        <w:t xml:space="preserve"> දැන </w:t>
      </w:r>
      <w:r w:rsidR="003E6E91">
        <w:t>‘</w:t>
      </w:r>
      <w:r w:rsidR="00C066C0" w:rsidRPr="00C066C0">
        <w:rPr>
          <w:cs/>
          <w:lang w:bidi="si-LK"/>
        </w:rPr>
        <w:t>මාරය! නුවණැත්තෝ මෙසේ ද කෙරෙති</w:t>
      </w:r>
      <w:r w:rsidR="00C066C0" w:rsidRPr="00C066C0">
        <w:t xml:space="preserve">, </w:t>
      </w:r>
      <w:r w:rsidR="00C066C0" w:rsidRPr="00C066C0">
        <w:rPr>
          <w:cs/>
          <w:lang w:bidi="si-LK"/>
        </w:rPr>
        <w:t>ජීවිතය බලාපොරොත්තු නො වෙති</w:t>
      </w:r>
      <w:r w:rsidR="00C066C0" w:rsidRPr="00C066C0">
        <w:t xml:space="preserve">, </w:t>
      </w:r>
      <w:r>
        <w:rPr>
          <w:cs/>
          <w:lang w:bidi="si-LK"/>
        </w:rPr>
        <w:t>ගෝධික</w:t>
      </w:r>
      <w:r w:rsidR="00C066C0" w:rsidRPr="00C066C0">
        <w:rPr>
          <w:cs/>
          <w:lang w:bidi="si-LK"/>
        </w:rPr>
        <w:t xml:space="preserve"> තෙමේ මුල්සහිත වූ </w:t>
      </w:r>
      <w:r w:rsidR="00DC6674">
        <w:rPr>
          <w:cs/>
          <w:lang w:bidi="si-LK"/>
        </w:rPr>
        <w:t>තෘෂ්ණා</w:t>
      </w:r>
      <w:r w:rsidR="00C066C0" w:rsidRPr="00C066C0">
        <w:rPr>
          <w:cs/>
          <w:lang w:bidi="si-LK"/>
        </w:rPr>
        <w:t>ව උපුටා දමා පිරිනිවි යේ</w:t>
      </w:r>
      <w:r w:rsidR="00C066C0" w:rsidRPr="00C066C0">
        <w:t xml:space="preserve">, </w:t>
      </w:r>
      <w:r w:rsidR="00C066C0" w:rsidRPr="00C066C0">
        <w:rPr>
          <w:cs/>
          <w:lang w:bidi="si-LK"/>
        </w:rPr>
        <w:t>යි වදාරා භි</w:t>
      </w:r>
      <w:r w:rsidR="00022B53">
        <w:rPr>
          <w:cs/>
          <w:lang w:bidi="si-LK"/>
        </w:rPr>
        <w:t>ක්‍ෂූ</w:t>
      </w:r>
      <w:r w:rsidR="00C066C0" w:rsidRPr="00C066C0">
        <w:rPr>
          <w:cs/>
          <w:lang w:bidi="si-LK"/>
        </w:rPr>
        <w:t xml:space="preserve">න් කැටුව </w:t>
      </w:r>
      <w:r>
        <w:rPr>
          <w:cs/>
          <w:lang w:bidi="si-LK"/>
        </w:rPr>
        <w:t>ගෝධික</w:t>
      </w:r>
      <w:r w:rsidR="00C066C0" w:rsidRPr="00C066C0">
        <w:rPr>
          <w:cs/>
          <w:lang w:bidi="si-LK"/>
        </w:rPr>
        <w:t xml:space="preserve"> තෙරුන් හොත් තැනට වැ</w:t>
      </w:r>
      <w:r w:rsidR="00AA18FA">
        <w:rPr>
          <w:rFonts w:hint="cs"/>
          <w:cs/>
          <w:lang w:bidi="si-LK"/>
        </w:rPr>
        <w:t>ඩි</w:t>
      </w:r>
      <w:r w:rsidR="00C066C0" w:rsidRPr="00C066C0">
        <w:rPr>
          <w:cs/>
          <w:lang w:bidi="si-LK"/>
        </w:rPr>
        <w:t>යෝ</w:t>
      </w:r>
      <w:r w:rsidR="00C066C0" w:rsidRPr="00C066C0">
        <w:t xml:space="preserve">, </w:t>
      </w:r>
      <w:r w:rsidR="00C066C0" w:rsidRPr="00C066C0">
        <w:rPr>
          <w:cs/>
          <w:lang w:bidi="si-LK"/>
        </w:rPr>
        <w:t xml:space="preserve">එ වේලෙහි </w:t>
      </w:r>
      <w:r w:rsidR="003E6E91">
        <w:t>‘</w:t>
      </w:r>
      <w:r w:rsidR="00C066C0" w:rsidRPr="00C066C0">
        <w:rPr>
          <w:cs/>
          <w:lang w:bidi="si-LK"/>
        </w:rPr>
        <w:t>මේ භි</w:t>
      </w:r>
      <w:r w:rsidR="00022B53">
        <w:rPr>
          <w:cs/>
          <w:lang w:bidi="si-LK"/>
        </w:rPr>
        <w:t>ක්‍ෂු</w:t>
      </w:r>
      <w:r w:rsidR="00C066C0" w:rsidRPr="00C066C0">
        <w:rPr>
          <w:cs/>
          <w:lang w:bidi="si-LK"/>
        </w:rPr>
        <w:t>නමගේ ප්‍රතිසන්ධිවිඥානය කො තැන පිහිටි යේ දැ</w:t>
      </w:r>
      <w:r w:rsidR="003E6E91">
        <w:t>’</w:t>
      </w:r>
      <w:r w:rsidR="00C066C0" w:rsidRPr="00C066C0">
        <w:t xml:space="preserve"> </w:t>
      </w:r>
      <w:r w:rsidR="00C066C0" w:rsidRPr="00C066C0">
        <w:rPr>
          <w:cs/>
          <w:lang w:bidi="si-LK"/>
        </w:rPr>
        <w:t>යි අඳුරට වැටුනකු සේ සොයා යන මාරයා දැක</w:t>
      </w:r>
      <w:r w:rsidR="00C066C0" w:rsidRPr="00C066C0">
        <w:t xml:space="preserve">, </w:t>
      </w:r>
      <w:r w:rsidR="00C066C0" w:rsidRPr="00C066C0">
        <w:rPr>
          <w:cs/>
          <w:lang w:bidi="si-LK"/>
        </w:rPr>
        <w:t>ඔහුගේ දුම් අඳුරුබව භි</w:t>
      </w:r>
      <w:r w:rsidR="00022B53">
        <w:rPr>
          <w:cs/>
          <w:lang w:bidi="si-LK"/>
        </w:rPr>
        <w:t>ක්‍ෂූ</w:t>
      </w:r>
      <w:r w:rsidR="00C066C0" w:rsidRPr="00C066C0">
        <w:rPr>
          <w:cs/>
          <w:lang w:bidi="si-LK"/>
        </w:rPr>
        <w:t xml:space="preserve">න්ට දක්වා </w:t>
      </w:r>
      <w:r w:rsidR="003E6E91">
        <w:t>‘</w:t>
      </w:r>
      <w:r w:rsidR="00C066C0" w:rsidRPr="00C066C0">
        <w:rPr>
          <w:cs/>
          <w:lang w:bidi="si-LK"/>
        </w:rPr>
        <w:t xml:space="preserve">මහණෙනි! පාපී වූ මේ මාරයා </w:t>
      </w:r>
      <w:r>
        <w:rPr>
          <w:cs/>
          <w:lang w:bidi="si-LK"/>
        </w:rPr>
        <w:t>ගෝධික</w:t>
      </w:r>
      <w:r w:rsidR="00C066C0" w:rsidRPr="00C066C0">
        <w:rPr>
          <w:cs/>
          <w:lang w:bidi="si-LK"/>
        </w:rPr>
        <w:t>කුලපුත්‍රයා</w:t>
      </w:r>
      <w:r w:rsidR="00AA18FA">
        <w:rPr>
          <w:rFonts w:hint="cs"/>
          <w:cs/>
          <w:lang w:bidi="si-LK"/>
        </w:rPr>
        <w:t>ගේ</w:t>
      </w:r>
      <w:r w:rsidR="00C066C0" w:rsidRPr="00C066C0">
        <w:rPr>
          <w:cs/>
          <w:lang w:bidi="si-LK"/>
        </w:rPr>
        <w:t xml:space="preserve"> ප්‍රතිස</w:t>
      </w:r>
      <w:r w:rsidR="00AA18FA">
        <w:rPr>
          <w:rFonts w:hint="cs"/>
          <w:cs/>
          <w:lang w:bidi="si-LK"/>
        </w:rPr>
        <w:t>න්</w:t>
      </w:r>
      <w:r w:rsidR="00C066C0" w:rsidRPr="00C066C0">
        <w:rPr>
          <w:cs/>
          <w:lang w:bidi="si-LK"/>
        </w:rPr>
        <w:t xml:space="preserve">ධිය කො තැන පිහිටියා </w:t>
      </w:r>
      <w:r w:rsidR="00AA18FA">
        <w:rPr>
          <w:rFonts w:hint="cs"/>
          <w:cs/>
          <w:lang w:bidi="si-LK"/>
        </w:rPr>
        <w:t>දැ</w:t>
      </w:r>
      <w:r w:rsidR="00C066C0" w:rsidRPr="00C066C0">
        <w:rPr>
          <w:cs/>
          <w:lang w:bidi="si-LK"/>
        </w:rPr>
        <w:t xml:space="preserve"> යි විපරම් කරයි</w:t>
      </w:r>
      <w:r w:rsidR="00C066C0" w:rsidRPr="00C066C0">
        <w:t xml:space="preserve">, </w:t>
      </w:r>
      <w:r>
        <w:rPr>
          <w:cs/>
          <w:lang w:bidi="si-LK"/>
        </w:rPr>
        <w:t>ගෝධික</w:t>
      </w:r>
      <w:r w:rsidR="00C066C0" w:rsidRPr="00C066C0">
        <w:rPr>
          <w:cs/>
          <w:lang w:bidi="si-LK"/>
        </w:rPr>
        <w:t xml:space="preserve"> තැන පිරිනිවියේ නො පිහිටියා වූ විඥානයෙනැ</w:t>
      </w:r>
      <w:r w:rsidR="003E6E91">
        <w:rPr>
          <w:cs/>
          <w:lang w:bidi="si-LK"/>
        </w:rPr>
        <w:t>’</w:t>
      </w:r>
      <w:r w:rsidR="00AA18FA">
        <w:rPr>
          <w:rFonts w:hint="cs"/>
          <w:cs/>
          <w:lang w:bidi="si-LK"/>
        </w:rPr>
        <w:t xml:space="preserve"> </w:t>
      </w:r>
      <w:r w:rsidR="00C066C0" w:rsidRPr="00C066C0">
        <w:rPr>
          <w:cs/>
          <w:lang w:bidi="si-LK"/>
        </w:rPr>
        <w:t>යි වදාළ සේක. නැවැත මාර තෙමේ කොළු වෙසක් ගෙණ බෙලුවපණ්ඩුවීණාව</w:t>
      </w:r>
      <w:r w:rsidR="00C909C1">
        <w:rPr>
          <w:cs/>
          <w:lang w:bidi="si-LK"/>
        </w:rPr>
        <w:t>ත්</w:t>
      </w:r>
      <w:r w:rsidR="00C066C0" w:rsidRPr="00C066C0">
        <w:rPr>
          <w:cs/>
          <w:lang w:bidi="si-LK"/>
        </w:rPr>
        <w:t xml:space="preserve"> රැගෙණ බුදුරජුන් වෙත ගොස්</w:t>
      </w:r>
      <w:r w:rsidR="00C066C0" w:rsidRPr="00C066C0">
        <w:t xml:space="preserve">, </w:t>
      </w:r>
    </w:p>
    <w:p w14:paraId="0C98E43E" w14:textId="5DC8820D" w:rsidR="00C066C0" w:rsidRPr="00C066C0" w:rsidRDefault="00F25965" w:rsidP="00F25965">
      <w:pPr>
        <w:pStyle w:val="Sinhalakawi"/>
      </w:pPr>
      <w:r>
        <w:t>“</w:t>
      </w:r>
      <w:r w:rsidR="00C066C0" w:rsidRPr="00C066C0">
        <w:rPr>
          <w:cs/>
          <w:lang w:bidi="si-LK"/>
        </w:rPr>
        <w:t>සොය</w:t>
      </w:r>
      <w:r w:rsidR="00AA18FA">
        <w:rPr>
          <w:rFonts w:hint="cs"/>
          <w:cs/>
          <w:lang w:bidi="si-LK"/>
        </w:rPr>
        <w:t>න්</w:t>
      </w:r>
      <w:r w:rsidR="00C066C0" w:rsidRPr="00C066C0">
        <w:rPr>
          <w:cs/>
          <w:lang w:bidi="si-LK"/>
        </w:rPr>
        <w:t>නෙම් උඩ යට</w:t>
      </w:r>
      <w:r w:rsidR="00AA18FA">
        <w:rPr>
          <w:rFonts w:hint="cs"/>
          <w:cs/>
          <w:lang w:bidi="si-LK"/>
        </w:rPr>
        <w:t xml:space="preserve"> </w:t>
      </w:r>
      <w:r w:rsidR="00C066C0" w:rsidRPr="00C066C0">
        <w:rPr>
          <w:cs/>
          <w:lang w:bidi="si-LK"/>
        </w:rPr>
        <w:t>-</w:t>
      </w:r>
      <w:r w:rsidR="00AA18FA">
        <w:rPr>
          <w:rFonts w:hint="cs"/>
          <w:cs/>
          <w:lang w:bidi="si-LK"/>
        </w:rPr>
        <w:t xml:space="preserve"> </w:t>
      </w:r>
      <w:r w:rsidR="00C066C0" w:rsidRPr="00C066C0">
        <w:rPr>
          <w:cs/>
          <w:lang w:bidi="si-LK"/>
        </w:rPr>
        <w:t>සරස් සිවුදිග අනුදිග</w:t>
      </w:r>
      <w:r w:rsidR="00C066C0" w:rsidRPr="00C066C0">
        <w:t xml:space="preserve">, </w:t>
      </w:r>
    </w:p>
    <w:p w14:paraId="6078E93A" w14:textId="312DFB33" w:rsidR="00AA18FA" w:rsidRDefault="00C066C0" w:rsidP="00F25965">
      <w:pPr>
        <w:pStyle w:val="Sinhalakawi"/>
        <w:rPr>
          <w:lang w:bidi="si-LK"/>
        </w:rPr>
      </w:pPr>
      <w:r w:rsidRPr="00C066C0">
        <w:rPr>
          <w:cs/>
          <w:lang w:bidi="si-LK"/>
        </w:rPr>
        <w:t>ගෝදික තෙරුන් ගිය තැන -</w:t>
      </w:r>
      <w:r w:rsidR="00AA18FA">
        <w:rPr>
          <w:rFonts w:hint="cs"/>
          <w:cs/>
          <w:lang w:bidi="si-LK"/>
        </w:rPr>
        <w:t xml:space="preserve"> </w:t>
      </w:r>
      <w:r w:rsidRPr="00C066C0">
        <w:rPr>
          <w:cs/>
          <w:lang w:bidi="si-LK"/>
        </w:rPr>
        <w:t>කො තැන් දැ යි මම් නො දනිමී</w:t>
      </w:r>
      <w:r w:rsidR="00F25965">
        <w:t>”</w:t>
      </w:r>
      <w:r w:rsidRPr="00C066C0">
        <w:t xml:space="preserve"> </w:t>
      </w:r>
      <w:r w:rsidRPr="00C066C0">
        <w:rPr>
          <w:cs/>
          <w:lang w:bidi="si-LK"/>
        </w:rPr>
        <w:t xml:space="preserve">යි </w:t>
      </w:r>
    </w:p>
    <w:p w14:paraId="7EFFA8FA" w14:textId="734A8AB8" w:rsidR="00C066C0" w:rsidRPr="00C066C0" w:rsidRDefault="00C066C0" w:rsidP="00574000">
      <w:r w:rsidRPr="00C066C0">
        <w:rPr>
          <w:cs/>
          <w:lang w:bidi="si-LK"/>
        </w:rPr>
        <w:t xml:space="preserve">කීයේ ය. බුදුරජානන් වහන්සේ </w:t>
      </w:r>
      <w:r w:rsidR="003E6E91">
        <w:t>‘</w:t>
      </w:r>
      <w:r w:rsidRPr="00C066C0">
        <w:rPr>
          <w:cs/>
          <w:lang w:bidi="si-LK"/>
        </w:rPr>
        <w:t>ප්‍රාඥ වූ ධෘතිමත් වූ ධ්‍යාන වඩන්නා වූ ධ්‍ය</w:t>
      </w:r>
      <w:r w:rsidR="00D33CEB">
        <w:rPr>
          <w:rFonts w:hint="cs"/>
          <w:cs/>
          <w:lang w:bidi="si-LK"/>
        </w:rPr>
        <w:t>ා</w:t>
      </w:r>
      <w:r w:rsidRPr="00C066C0">
        <w:rPr>
          <w:cs/>
          <w:lang w:bidi="si-LK"/>
        </w:rPr>
        <w:t xml:space="preserve">නයෙහි නිතර ඇලී සිටියා වූ ජීවිතාලය හැර දමා රෑ දාවල පිළිවෙතෙහි යෙදී සිටි </w:t>
      </w:r>
      <w:r w:rsidR="008D322F">
        <w:rPr>
          <w:cs/>
          <w:lang w:bidi="si-LK"/>
        </w:rPr>
        <w:t>ගෝධික</w:t>
      </w:r>
      <w:r w:rsidRPr="00C066C0">
        <w:rPr>
          <w:cs/>
          <w:lang w:bidi="si-LK"/>
        </w:rPr>
        <w:t xml:space="preserve"> තෙමේ මරසෙන් දිනා නැවැත ඉපැ</w:t>
      </w:r>
      <w:r w:rsidR="00D33CEB">
        <w:rPr>
          <w:rFonts w:hint="cs"/>
          <w:cs/>
          <w:lang w:bidi="si-LK"/>
        </w:rPr>
        <w:t>ත්</w:t>
      </w:r>
      <w:r w:rsidRPr="00C066C0">
        <w:rPr>
          <w:cs/>
          <w:lang w:bidi="si-LK"/>
        </w:rPr>
        <w:t xml:space="preserve">මට නො එන සේ මුල් සහිත වූ </w:t>
      </w:r>
      <w:r w:rsidR="00DC6674">
        <w:rPr>
          <w:cs/>
          <w:lang w:bidi="si-LK"/>
        </w:rPr>
        <w:t>තෘෂ්ණා</w:t>
      </w:r>
      <w:r w:rsidRPr="00C066C0">
        <w:rPr>
          <w:cs/>
          <w:lang w:bidi="si-LK"/>
        </w:rPr>
        <w:t>ව උදුරා පිරිනිවියේ ය</w:t>
      </w:r>
      <w:r w:rsidR="00294022">
        <w:rPr>
          <w:cs/>
          <w:lang w:bidi="si-LK"/>
        </w:rPr>
        <w:t>’</w:t>
      </w:r>
      <w:r w:rsidRPr="00C066C0">
        <w:rPr>
          <w:cs/>
          <w:lang w:bidi="si-LK"/>
        </w:rPr>
        <w:t xml:space="preserve"> යි වදාළ කල්හි </w:t>
      </w:r>
      <w:r w:rsidR="005E076B">
        <w:rPr>
          <w:cs/>
          <w:lang w:bidi="si-LK"/>
        </w:rPr>
        <w:t>සෝක</w:t>
      </w:r>
      <w:r w:rsidRPr="00C066C0">
        <w:rPr>
          <w:cs/>
          <w:lang w:bidi="si-LK"/>
        </w:rPr>
        <w:t xml:space="preserve">යෙන් මැඩුනු මාරයාගේ කිසිල්ලෙන් වීණා ව ගිලිහී ගියා ය. එයින් නො සතුටු වූ මාර තෙමේ ද අතුරුදහන් වී ය. </w:t>
      </w:r>
    </w:p>
    <w:p w14:paraId="31027475" w14:textId="13376D1D" w:rsidR="00C066C0" w:rsidRPr="00C066C0" w:rsidRDefault="00C066C0" w:rsidP="004F20DC">
      <w:r w:rsidRPr="00C066C0">
        <w:rPr>
          <w:cs/>
          <w:lang w:bidi="si-LK"/>
        </w:rPr>
        <w:t>නැවැත</w:t>
      </w:r>
      <w:r w:rsidRPr="00C066C0">
        <w:t xml:space="preserve">, </w:t>
      </w:r>
      <w:r w:rsidRPr="00C066C0">
        <w:rPr>
          <w:cs/>
          <w:lang w:bidi="si-LK"/>
        </w:rPr>
        <w:t xml:space="preserve">බුදුරජානන් වහන්සේ </w:t>
      </w:r>
      <w:r w:rsidR="003E6E91">
        <w:t>‘</w:t>
      </w:r>
      <w:r w:rsidRPr="00C066C0">
        <w:rPr>
          <w:cs/>
          <w:lang w:bidi="si-LK"/>
        </w:rPr>
        <w:t xml:space="preserve">පාපය! තට </w:t>
      </w:r>
      <w:r w:rsidR="008D322F">
        <w:rPr>
          <w:cs/>
          <w:lang w:bidi="si-LK"/>
        </w:rPr>
        <w:t>ගෝධික</w:t>
      </w:r>
      <w:r w:rsidRPr="00C066C0">
        <w:rPr>
          <w:cs/>
          <w:lang w:bidi="si-LK"/>
        </w:rPr>
        <w:t xml:space="preserve"> තැනගේ උත්පත්තිය සොයනු බැරි ය</w:t>
      </w:r>
      <w:r w:rsidRPr="00C066C0">
        <w:t xml:space="preserve">, </w:t>
      </w:r>
      <w:r w:rsidRPr="00C066C0">
        <w:rPr>
          <w:cs/>
          <w:lang w:bidi="si-LK"/>
        </w:rPr>
        <w:t>තා තබා තා වැනි මාරයන් දහසකට</w:t>
      </w:r>
      <w:r w:rsidR="00C909C1">
        <w:rPr>
          <w:cs/>
          <w:lang w:bidi="si-LK"/>
        </w:rPr>
        <w:t>ත්</w:t>
      </w:r>
      <w:r w:rsidRPr="00C066C0">
        <w:rPr>
          <w:cs/>
          <w:lang w:bidi="si-LK"/>
        </w:rPr>
        <w:t xml:space="preserve"> ඒ කරණු බැරි වැඩෙකැ</w:t>
      </w:r>
      <w:r w:rsidR="003E6E91">
        <w:t>’</w:t>
      </w:r>
      <w:r w:rsidRPr="00C066C0">
        <w:t xml:space="preserve"> </w:t>
      </w:r>
      <w:r w:rsidRPr="00C066C0">
        <w:rPr>
          <w:cs/>
          <w:lang w:bidi="si-LK"/>
        </w:rPr>
        <w:t>යි වදාරා මේ ධ</w:t>
      </w:r>
      <w:r w:rsidR="00983463">
        <w:rPr>
          <w:cs/>
          <w:lang w:bidi="si-LK"/>
        </w:rPr>
        <w:t>ර්‍ම</w:t>
      </w:r>
      <w:r w:rsidR="00F16D0E">
        <w:rPr>
          <w:rFonts w:hint="cs"/>
          <w:cs/>
          <w:lang w:bidi="si-LK"/>
        </w:rPr>
        <w:t>දේශනාව</w:t>
      </w:r>
      <w:r w:rsidRPr="00C066C0">
        <w:rPr>
          <w:cs/>
          <w:lang w:bidi="si-LK"/>
        </w:rPr>
        <w:t xml:space="preserve"> කළ සේක:</w:t>
      </w:r>
      <w:r w:rsidR="00D33CEB">
        <w:rPr>
          <w:rFonts w:hint="cs"/>
          <w:cs/>
          <w:lang w:bidi="si-LK"/>
        </w:rPr>
        <w:t>-</w:t>
      </w:r>
      <w:r w:rsidRPr="00C066C0">
        <w:rPr>
          <w:cs/>
          <w:lang w:bidi="si-LK"/>
        </w:rPr>
        <w:t xml:space="preserve"> </w:t>
      </w:r>
    </w:p>
    <w:p w14:paraId="463A8D3C" w14:textId="77777777" w:rsidR="00D33CEB" w:rsidRPr="00D33CEB" w:rsidRDefault="00C066C0" w:rsidP="004F20DC">
      <w:pPr>
        <w:pStyle w:val="Quote"/>
        <w:rPr>
          <w:lang w:bidi="si-LK"/>
        </w:rPr>
      </w:pPr>
      <w:r w:rsidRPr="00D33CEB">
        <w:rPr>
          <w:cs/>
          <w:lang w:bidi="si-LK"/>
        </w:rPr>
        <w:t>තෙසං සම</w:t>
      </w:r>
      <w:r w:rsidR="00D33CEB" w:rsidRPr="00D33CEB">
        <w:rPr>
          <w:rFonts w:hint="cs"/>
          <w:cs/>
          <w:lang w:bidi="si-LK"/>
        </w:rPr>
        <w:t>‍්පන‍්නසී</w:t>
      </w:r>
      <w:r w:rsidRPr="00D33CEB">
        <w:rPr>
          <w:cs/>
          <w:lang w:bidi="si-LK"/>
        </w:rPr>
        <w:t>ලාන</w:t>
      </w:r>
      <w:r w:rsidR="00D33CEB" w:rsidRPr="00D33CEB">
        <w:rPr>
          <w:rFonts w:hint="cs"/>
          <w:cs/>
          <w:lang w:bidi="si-LK"/>
        </w:rPr>
        <w:t>ං</w:t>
      </w:r>
      <w:r w:rsidRPr="00D33CEB">
        <w:rPr>
          <w:cs/>
          <w:lang w:bidi="si-LK"/>
        </w:rPr>
        <w:t xml:space="preserve"> අප</w:t>
      </w:r>
      <w:r w:rsidR="00D33CEB" w:rsidRPr="00D33CEB">
        <w:rPr>
          <w:rFonts w:hint="cs"/>
          <w:cs/>
          <w:lang w:bidi="si-LK"/>
        </w:rPr>
        <w:t>‍්ප</w:t>
      </w:r>
      <w:r w:rsidRPr="00D33CEB">
        <w:rPr>
          <w:cs/>
          <w:lang w:bidi="si-LK"/>
        </w:rPr>
        <w:t>මාදවිහාරිනං</w:t>
      </w:r>
      <w:r w:rsidRPr="00D33CEB">
        <w:t xml:space="preserve">, </w:t>
      </w:r>
    </w:p>
    <w:p w14:paraId="4F4923BE" w14:textId="55C4A1BF" w:rsidR="00D33CEB" w:rsidRPr="00D33CEB" w:rsidRDefault="00C066C0" w:rsidP="004F20DC">
      <w:pPr>
        <w:pStyle w:val="Quote"/>
        <w:rPr>
          <w:lang w:bidi="si-LK"/>
        </w:rPr>
      </w:pPr>
      <w:r w:rsidRPr="00D33CEB">
        <w:rPr>
          <w:cs/>
          <w:lang w:bidi="si-LK"/>
        </w:rPr>
        <w:t>සම</w:t>
      </w:r>
      <w:r w:rsidR="00D33CEB" w:rsidRPr="00D33CEB">
        <w:rPr>
          <w:rFonts w:hint="cs"/>
          <w:cs/>
          <w:lang w:bidi="si-LK"/>
        </w:rPr>
        <w:t>‍්ම</w:t>
      </w:r>
      <w:r w:rsidRPr="00D33CEB">
        <w:rPr>
          <w:cs/>
          <w:lang w:bidi="si-LK"/>
        </w:rPr>
        <w:t>ද</w:t>
      </w:r>
      <w:r w:rsidR="00D33CEB" w:rsidRPr="00D33CEB">
        <w:rPr>
          <w:rFonts w:hint="cs"/>
          <w:cs/>
          <w:lang w:bidi="si-LK"/>
        </w:rPr>
        <w:t>ඤ‍්ඤා</w:t>
      </w:r>
      <w:r w:rsidRPr="00D33CEB">
        <w:rPr>
          <w:cs/>
          <w:lang w:bidi="si-LK"/>
        </w:rPr>
        <w:t xml:space="preserve"> විමුත්තානං මාරො </w:t>
      </w:r>
      <w:r w:rsidR="00D33CEB" w:rsidRPr="00D33CEB">
        <w:rPr>
          <w:rFonts w:hint="cs"/>
          <w:cs/>
          <w:lang w:bidi="si-LK"/>
        </w:rPr>
        <w:t>මග‍්ගං</w:t>
      </w:r>
      <w:r w:rsidRPr="00D33CEB">
        <w:rPr>
          <w:cs/>
          <w:lang w:bidi="si-LK"/>
        </w:rPr>
        <w:t xml:space="preserve"> න වි</w:t>
      </w:r>
      <w:r w:rsidR="00D33CEB" w:rsidRPr="00D33CEB">
        <w:rPr>
          <w:rFonts w:hint="cs"/>
          <w:cs/>
          <w:lang w:bidi="si-LK"/>
        </w:rPr>
        <w:t>න්‍ද</w:t>
      </w:r>
      <w:r w:rsidRPr="00D33CEB">
        <w:rPr>
          <w:cs/>
          <w:lang w:bidi="si-LK"/>
        </w:rPr>
        <w:t>තීති</w:t>
      </w:r>
      <w:r w:rsidR="004F20DC">
        <w:t>.</w:t>
      </w:r>
      <w:r w:rsidRPr="00D33CEB">
        <w:t xml:space="preserve"> </w:t>
      </w:r>
    </w:p>
    <w:p w14:paraId="43ED0DE9" w14:textId="77777777" w:rsidR="00D33CEB" w:rsidRDefault="00C066C0" w:rsidP="00574000">
      <w:pPr>
        <w:rPr>
          <w:lang w:bidi="si-LK"/>
        </w:rPr>
      </w:pPr>
      <w:r w:rsidRPr="00C066C0">
        <w:rPr>
          <w:cs/>
          <w:lang w:bidi="si-LK"/>
        </w:rPr>
        <w:t xml:space="preserve">සීලයෙන් පිරිපුන් නො පමා විහරණ ඇති මොනවට සිවුසස් දැන මිදුනු රහතුන් වහන්සේ වැඩිය මග මාර තෙමේ නො දනියි. </w:t>
      </w:r>
    </w:p>
    <w:p w14:paraId="783B6DF8" w14:textId="77777777" w:rsidR="00C066C0" w:rsidRPr="00C066C0" w:rsidRDefault="00C066C0" w:rsidP="00574000">
      <w:r w:rsidRPr="00D33CEB">
        <w:rPr>
          <w:b/>
          <w:bCs/>
          <w:cs/>
          <w:lang w:bidi="si-LK"/>
        </w:rPr>
        <w:t>සම</w:t>
      </w:r>
      <w:r w:rsidR="00D33CEB" w:rsidRPr="00D33CEB">
        <w:rPr>
          <w:rFonts w:hint="cs"/>
          <w:b/>
          <w:bCs/>
          <w:cs/>
          <w:lang w:bidi="si-LK"/>
        </w:rPr>
        <w:t>්</w:t>
      </w:r>
      <w:r w:rsidRPr="00D33CEB">
        <w:rPr>
          <w:b/>
          <w:bCs/>
          <w:cs/>
          <w:lang w:bidi="si-LK"/>
        </w:rPr>
        <w:t>පන</w:t>
      </w:r>
      <w:r w:rsidR="00D33CEB" w:rsidRPr="00D33CEB">
        <w:rPr>
          <w:rFonts w:hint="cs"/>
          <w:b/>
          <w:bCs/>
          <w:cs/>
          <w:lang w:bidi="si-LK"/>
        </w:rPr>
        <w:t>‍්න</w:t>
      </w:r>
      <w:r w:rsidRPr="00D33CEB">
        <w:rPr>
          <w:b/>
          <w:bCs/>
          <w:cs/>
          <w:lang w:bidi="si-LK"/>
        </w:rPr>
        <w:t>සීලානං</w:t>
      </w:r>
      <w:r w:rsidRPr="00C066C0">
        <w:rPr>
          <w:cs/>
          <w:lang w:bidi="si-LK"/>
        </w:rPr>
        <w:t xml:space="preserve">=පිරිපුන් සිල් ඇති. </w:t>
      </w:r>
    </w:p>
    <w:p w14:paraId="1AF6CA7E" w14:textId="1D677D2B" w:rsidR="00C066C0" w:rsidRPr="00C066C0" w:rsidRDefault="00C066C0" w:rsidP="008D490E">
      <w:r w:rsidRPr="00C066C0">
        <w:rPr>
          <w:cs/>
          <w:lang w:bidi="si-LK"/>
        </w:rPr>
        <w:t>පිරිපුන්සිල් ඇත්තේ නම්</w:t>
      </w:r>
      <w:r w:rsidRPr="00C066C0">
        <w:t xml:space="preserve">, </w:t>
      </w:r>
      <w:r w:rsidRPr="00C066C0">
        <w:rPr>
          <w:cs/>
          <w:lang w:bidi="si-LK"/>
        </w:rPr>
        <w:t xml:space="preserve">මගපල පසක් කළ </w:t>
      </w:r>
      <w:r w:rsidR="00BB1AB3">
        <w:rPr>
          <w:cs/>
          <w:lang w:bidi="si-LK"/>
        </w:rPr>
        <w:t>ආර්‍ය්‍ය</w:t>
      </w:r>
      <w:r w:rsidRPr="00C066C0">
        <w:rPr>
          <w:cs/>
          <w:lang w:bidi="si-LK"/>
        </w:rPr>
        <w:t>යන්</w:t>
      </w:r>
      <w:r w:rsidRPr="00C066C0">
        <w:t xml:space="preserve"> </w:t>
      </w:r>
      <w:r w:rsidRPr="00C066C0">
        <w:rPr>
          <w:cs/>
          <w:lang w:bidi="si-LK"/>
        </w:rPr>
        <w:t>වහන්සේලා ය. උන්වහන්සේලා ලෞකිකවූ</w:t>
      </w:r>
      <w:r w:rsidR="00C909C1">
        <w:rPr>
          <w:cs/>
          <w:lang w:bidi="si-LK"/>
        </w:rPr>
        <w:t>ත්</w:t>
      </w:r>
      <w:r w:rsidRPr="00C066C0">
        <w:rPr>
          <w:cs/>
          <w:lang w:bidi="si-LK"/>
        </w:rPr>
        <w:t xml:space="preserve"> </w:t>
      </w:r>
      <w:r w:rsidR="009141C6">
        <w:rPr>
          <w:cs/>
          <w:lang w:bidi="si-LK"/>
        </w:rPr>
        <w:t>ලෝකෝත්තර</w:t>
      </w:r>
      <w:r w:rsidRPr="00C066C0">
        <w:rPr>
          <w:cs/>
          <w:lang w:bidi="si-LK"/>
        </w:rPr>
        <w:t>වූ</w:t>
      </w:r>
      <w:r w:rsidR="00C909C1">
        <w:rPr>
          <w:cs/>
          <w:lang w:bidi="si-LK"/>
        </w:rPr>
        <w:t>ත්</w:t>
      </w:r>
      <w:r w:rsidRPr="00C066C0">
        <w:rPr>
          <w:cs/>
          <w:lang w:bidi="si-LK"/>
        </w:rPr>
        <w:t xml:space="preserve"> සීලයෙන් පිරී සිටියෝ ය. සීලයෙහි අඩු බවෙක් උන්වහන්සේලා කෙරෙහි නම් නො වන්නේ ය. </w:t>
      </w:r>
    </w:p>
    <w:p w14:paraId="08C2FFF2" w14:textId="77777777" w:rsidR="00C066C0" w:rsidRPr="00C066C0" w:rsidRDefault="00C066C0" w:rsidP="00574000">
      <w:r w:rsidRPr="00D33CEB">
        <w:rPr>
          <w:b/>
          <w:bCs/>
          <w:cs/>
          <w:lang w:bidi="si-LK"/>
        </w:rPr>
        <w:t>අප</w:t>
      </w:r>
      <w:r w:rsidR="00D33CEB" w:rsidRPr="00D33CEB">
        <w:rPr>
          <w:rFonts w:hint="cs"/>
          <w:b/>
          <w:bCs/>
          <w:cs/>
          <w:lang w:bidi="si-LK"/>
        </w:rPr>
        <w:t>්</w:t>
      </w:r>
      <w:r w:rsidRPr="00D33CEB">
        <w:rPr>
          <w:b/>
          <w:bCs/>
          <w:cs/>
          <w:lang w:bidi="si-LK"/>
        </w:rPr>
        <w:t>පමාදවිහාරිනං</w:t>
      </w:r>
      <w:r w:rsidR="00D33CEB">
        <w:rPr>
          <w:rFonts w:hint="cs"/>
          <w:cs/>
          <w:lang w:bidi="si-LK"/>
        </w:rPr>
        <w:t>=</w:t>
      </w:r>
      <w:r w:rsidRPr="00C066C0">
        <w:rPr>
          <w:cs/>
          <w:lang w:bidi="si-LK"/>
        </w:rPr>
        <w:t xml:space="preserve">අප්‍රමාදවිහරණ ඇති. </w:t>
      </w:r>
    </w:p>
    <w:p w14:paraId="3BE194EC" w14:textId="52FEFD76" w:rsidR="00D33CEB" w:rsidRDefault="00BB1AB3" w:rsidP="008D490E">
      <w:pPr>
        <w:rPr>
          <w:lang w:bidi="si-LK"/>
        </w:rPr>
      </w:pPr>
      <w:r>
        <w:rPr>
          <w:cs/>
          <w:lang w:bidi="si-LK"/>
        </w:rPr>
        <w:t>ආර්‍ය්‍ය</w:t>
      </w:r>
      <w:r w:rsidR="00C066C0" w:rsidRPr="00C066C0">
        <w:rPr>
          <w:cs/>
          <w:lang w:bidi="si-LK"/>
        </w:rPr>
        <w:t xml:space="preserve">යන් වහන්සේලා නිතර සතර ඉරියව්වෙහි ම </w:t>
      </w:r>
      <w:r w:rsidR="00D33CEB">
        <w:rPr>
          <w:rFonts w:hint="cs"/>
          <w:cs/>
          <w:lang w:bidi="si-LK"/>
        </w:rPr>
        <w:t>ස්</w:t>
      </w:r>
      <w:r w:rsidR="00C066C0" w:rsidRPr="00C066C0">
        <w:rPr>
          <w:cs/>
          <w:lang w:bidi="si-LK"/>
        </w:rPr>
        <w:t xml:space="preserve">මෘතිමත් ව වාසය කරති. එ හෙයින් උන්වහන්සේලා </w:t>
      </w:r>
      <w:r w:rsidR="003E6E91">
        <w:rPr>
          <w:b/>
          <w:bCs/>
        </w:rPr>
        <w:t>‘</w:t>
      </w:r>
      <w:r w:rsidR="00C066C0" w:rsidRPr="00D33CEB">
        <w:rPr>
          <w:b/>
          <w:bCs/>
          <w:cs/>
          <w:lang w:bidi="si-LK"/>
        </w:rPr>
        <w:t>අප</w:t>
      </w:r>
      <w:r w:rsidR="00D33CEB" w:rsidRPr="00D33CEB">
        <w:rPr>
          <w:rFonts w:hint="cs"/>
          <w:b/>
          <w:bCs/>
          <w:cs/>
          <w:lang w:bidi="si-LK"/>
        </w:rPr>
        <w:t>්</w:t>
      </w:r>
      <w:r w:rsidR="00C066C0" w:rsidRPr="00D33CEB">
        <w:rPr>
          <w:b/>
          <w:bCs/>
          <w:cs/>
          <w:lang w:bidi="si-LK"/>
        </w:rPr>
        <w:t>පමාදවිහාරි</w:t>
      </w:r>
      <w:r w:rsidR="00294022">
        <w:rPr>
          <w:b/>
          <w:bCs/>
          <w:cs/>
          <w:lang w:bidi="si-LK"/>
        </w:rPr>
        <w:t>’</w:t>
      </w:r>
      <w:r w:rsidR="00C066C0" w:rsidRPr="00C066C0">
        <w:rPr>
          <w:cs/>
          <w:lang w:bidi="si-LK"/>
        </w:rPr>
        <w:t xml:space="preserve"> යි කියනු ලැබෙත්. </w:t>
      </w:r>
    </w:p>
    <w:p w14:paraId="581AE971" w14:textId="77777777" w:rsidR="00C066C0" w:rsidRPr="00C066C0" w:rsidRDefault="00C066C0" w:rsidP="00574000">
      <w:r w:rsidRPr="00D33CEB">
        <w:rPr>
          <w:b/>
          <w:bCs/>
          <w:cs/>
          <w:lang w:bidi="si-LK"/>
        </w:rPr>
        <w:t>සම</w:t>
      </w:r>
      <w:r w:rsidR="00D33CEB" w:rsidRPr="00D33CEB">
        <w:rPr>
          <w:rFonts w:hint="cs"/>
          <w:b/>
          <w:bCs/>
          <w:cs/>
          <w:lang w:bidi="si-LK"/>
        </w:rPr>
        <w:t>‍්ම</w:t>
      </w:r>
      <w:r w:rsidRPr="00D33CEB">
        <w:rPr>
          <w:b/>
          <w:bCs/>
          <w:cs/>
          <w:lang w:bidi="si-LK"/>
        </w:rPr>
        <w:t>ද</w:t>
      </w:r>
      <w:r w:rsidR="00D33CEB" w:rsidRPr="00D33CEB">
        <w:rPr>
          <w:rFonts w:hint="cs"/>
          <w:b/>
          <w:bCs/>
          <w:cs/>
          <w:lang w:bidi="si-LK"/>
        </w:rPr>
        <w:t>ඤ‍්ඤා</w:t>
      </w:r>
      <w:r w:rsidRPr="00D33CEB">
        <w:rPr>
          <w:b/>
          <w:bCs/>
          <w:cs/>
          <w:lang w:bidi="si-LK"/>
        </w:rPr>
        <w:t xml:space="preserve"> විමුත්තාන</w:t>
      </w:r>
      <w:r w:rsidR="00D33CEB" w:rsidRPr="00D33CEB">
        <w:rPr>
          <w:rFonts w:hint="cs"/>
          <w:b/>
          <w:bCs/>
          <w:cs/>
          <w:lang w:bidi="si-LK"/>
        </w:rPr>
        <w:t>ං</w:t>
      </w:r>
      <w:r w:rsidRPr="00C066C0">
        <w:rPr>
          <w:cs/>
          <w:lang w:bidi="si-LK"/>
        </w:rPr>
        <w:t xml:space="preserve">=මොනවට දැන මිදුනා වූ. </w:t>
      </w:r>
    </w:p>
    <w:p w14:paraId="1B7A6760" w14:textId="2583410C" w:rsidR="00C066C0" w:rsidRPr="00C066C0" w:rsidRDefault="008D490E" w:rsidP="008D490E">
      <w:r>
        <w:rPr>
          <w:b/>
          <w:bCs/>
          <w:lang w:bidi="si-LK"/>
        </w:rPr>
        <w:t>‘</w:t>
      </w:r>
      <w:r w:rsidR="00C066C0" w:rsidRPr="00D33CEB">
        <w:rPr>
          <w:b/>
          <w:bCs/>
          <w:cs/>
          <w:lang w:bidi="si-LK"/>
        </w:rPr>
        <w:t>ස</w:t>
      </w:r>
      <w:r w:rsidR="00D33CEB" w:rsidRPr="00D33CEB">
        <w:rPr>
          <w:rFonts w:hint="cs"/>
          <w:b/>
          <w:bCs/>
          <w:cs/>
          <w:lang w:bidi="si-LK"/>
        </w:rPr>
        <w:t>ම්</w:t>
      </w:r>
      <w:r w:rsidR="00C066C0" w:rsidRPr="00D33CEB">
        <w:rPr>
          <w:b/>
          <w:bCs/>
          <w:cs/>
          <w:lang w:bidi="si-LK"/>
        </w:rPr>
        <w:t>මා</w:t>
      </w:r>
      <w:r w:rsidR="003E6E91">
        <w:rPr>
          <w:b/>
          <w:bCs/>
        </w:rPr>
        <w:t>’</w:t>
      </w:r>
      <w:r w:rsidR="00C066C0" w:rsidRPr="00C066C0">
        <w:t xml:space="preserve"> </w:t>
      </w:r>
      <w:r w:rsidR="00C066C0" w:rsidRPr="00C066C0">
        <w:rPr>
          <w:cs/>
          <w:lang w:bidi="si-LK"/>
        </w:rPr>
        <w:t>යනු නිපාත යි. තතුලෙයින් යනු</w:t>
      </w:r>
      <w:r w:rsidR="00C066C0" w:rsidRPr="00C066C0">
        <w:t xml:space="preserve">, </w:t>
      </w:r>
      <w:r w:rsidR="00C066C0" w:rsidRPr="00C066C0">
        <w:rPr>
          <w:cs/>
          <w:lang w:bidi="si-LK"/>
        </w:rPr>
        <w:t xml:space="preserve">එහි පැහැදිලි තේරුම යි. </w:t>
      </w:r>
      <w:r>
        <w:rPr>
          <w:lang w:bidi="si-LK"/>
        </w:rPr>
        <w:t>‘</w:t>
      </w:r>
      <w:r w:rsidR="00C066C0" w:rsidRPr="00D33CEB">
        <w:rPr>
          <w:b/>
          <w:bCs/>
          <w:cs/>
          <w:lang w:bidi="si-LK"/>
        </w:rPr>
        <w:t>අ</w:t>
      </w:r>
      <w:r w:rsidR="00D33CEB" w:rsidRPr="00D33CEB">
        <w:rPr>
          <w:rFonts w:hint="cs"/>
          <w:b/>
          <w:bCs/>
          <w:cs/>
          <w:lang w:bidi="si-LK"/>
        </w:rPr>
        <w:t>ඤ‍්ඤා</w:t>
      </w:r>
      <w:r w:rsidR="003E6E91">
        <w:rPr>
          <w:b/>
          <w:bCs/>
        </w:rPr>
        <w:t>’</w:t>
      </w:r>
      <w:r w:rsidR="00C066C0" w:rsidRPr="00C066C0">
        <w:t xml:space="preserve"> </w:t>
      </w:r>
      <w:r w:rsidR="00C066C0" w:rsidRPr="00C066C0">
        <w:rPr>
          <w:cs/>
          <w:lang w:bidi="si-LK"/>
        </w:rPr>
        <w:t>යනු පු</w:t>
      </w:r>
      <w:r w:rsidR="00846FF4">
        <w:rPr>
          <w:rFonts w:hint="cs"/>
          <w:cs/>
          <w:lang w:bidi="si-LK"/>
        </w:rPr>
        <w:t>ර්‍ව</w:t>
      </w:r>
      <w:r w:rsidR="00C066C0" w:rsidRPr="00C066C0">
        <w:rPr>
          <w:cs/>
          <w:lang w:bidi="si-LK"/>
        </w:rPr>
        <w:t>ක්‍රියාපද යි. අඤ</w:t>
      </w:r>
      <w:r w:rsidR="00D33CEB">
        <w:rPr>
          <w:rFonts w:hint="cs"/>
          <w:cs/>
          <w:lang w:bidi="si-LK"/>
        </w:rPr>
        <w:t>‍්ඤා</w:t>
      </w:r>
      <w:r w:rsidR="00C066C0" w:rsidRPr="00C066C0">
        <w:rPr>
          <w:cs/>
          <w:lang w:bidi="si-LK"/>
        </w:rPr>
        <w:t>ය යි තුබූ තන්හි</w:t>
      </w:r>
      <w:r w:rsidR="00C066C0" w:rsidRPr="00C066C0">
        <w:t xml:space="preserve">, </w:t>
      </w:r>
      <w:r w:rsidR="00C066C0" w:rsidRPr="00C066C0">
        <w:rPr>
          <w:cs/>
          <w:lang w:bidi="si-LK"/>
        </w:rPr>
        <w:t>ය ලො</w:t>
      </w:r>
      <w:r w:rsidR="00D33CEB">
        <w:rPr>
          <w:rFonts w:hint="cs"/>
          <w:cs/>
          <w:lang w:bidi="si-LK"/>
        </w:rPr>
        <w:t>ප්</w:t>
      </w:r>
      <w:r w:rsidR="00C066C0" w:rsidRPr="00C066C0">
        <w:rPr>
          <w:cs/>
          <w:lang w:bidi="si-LK"/>
        </w:rPr>
        <w:t xml:space="preserve">වී ගොස් ය. </w:t>
      </w:r>
      <w:r w:rsidR="003E6E91">
        <w:t>‘</w:t>
      </w:r>
      <w:r w:rsidR="00C066C0" w:rsidRPr="00C066C0">
        <w:rPr>
          <w:cs/>
          <w:lang w:bidi="si-LK"/>
        </w:rPr>
        <w:t>සිවුසස්දහම් තතු ලෙසින් දැන</w:t>
      </w:r>
      <w:r w:rsidR="003E6E91">
        <w:rPr>
          <w:cs/>
          <w:lang w:bidi="si-LK"/>
        </w:rPr>
        <w:t>’</w:t>
      </w:r>
      <w:r w:rsidR="00D33CEB">
        <w:rPr>
          <w:rFonts w:hint="cs"/>
          <w:cs/>
          <w:lang w:bidi="si-LK"/>
        </w:rPr>
        <w:t xml:space="preserve"> </w:t>
      </w:r>
      <w:r w:rsidR="00C066C0" w:rsidRPr="00C066C0">
        <w:rPr>
          <w:cs/>
          <w:lang w:bidi="si-LK"/>
        </w:rPr>
        <w:t>යනු මුළුල්ලෙහි තේරුම යි. ස</w:t>
      </w:r>
      <w:r w:rsidR="00D33CEB">
        <w:rPr>
          <w:rFonts w:hint="cs"/>
          <w:cs/>
          <w:lang w:bidi="si-LK"/>
        </w:rPr>
        <w:t>්</w:t>
      </w:r>
      <w:r w:rsidR="00C066C0" w:rsidRPr="00C066C0">
        <w:rPr>
          <w:cs/>
          <w:lang w:bidi="si-LK"/>
        </w:rPr>
        <w:t>කන්ධය</w:t>
      </w:r>
      <w:r w:rsidR="00D33CEB">
        <w:rPr>
          <w:rFonts w:hint="cs"/>
          <w:cs/>
          <w:lang w:bidi="si-LK"/>
        </w:rPr>
        <w:t>න්</w:t>
      </w:r>
      <w:r w:rsidR="00C066C0" w:rsidRPr="00C066C0">
        <w:rPr>
          <w:cs/>
          <w:lang w:bidi="si-LK"/>
        </w:rPr>
        <w:t>ගේ රා</w:t>
      </w:r>
      <w:r w:rsidR="00D33CEB">
        <w:rPr>
          <w:rFonts w:hint="cs"/>
          <w:cs/>
          <w:lang w:bidi="si-LK"/>
        </w:rPr>
        <w:t>ශ්‍ය</w:t>
      </w:r>
      <w:r w:rsidR="002606F2">
        <w:rPr>
          <w:cs/>
          <w:lang w:bidi="si-LK"/>
        </w:rPr>
        <w:t>ර්‍ත්‍ථ</w:t>
      </w:r>
      <w:r w:rsidR="00C066C0" w:rsidRPr="00C066C0">
        <w:rPr>
          <w:cs/>
          <w:lang w:bidi="si-LK"/>
        </w:rPr>
        <w:t>ය-ආයතනයන්ගේ ආයත</w:t>
      </w:r>
      <w:r w:rsidR="00D33CEB">
        <w:rPr>
          <w:cs/>
          <w:lang w:bidi="si-LK"/>
        </w:rPr>
        <w:t>නා</w:t>
      </w:r>
      <w:r w:rsidR="002606F2">
        <w:rPr>
          <w:cs/>
          <w:lang w:bidi="si-LK"/>
        </w:rPr>
        <w:t>ර්‍ත්‍ථ</w:t>
      </w:r>
      <w:r w:rsidR="00D33CEB">
        <w:rPr>
          <w:cs/>
          <w:lang w:bidi="si-LK"/>
        </w:rPr>
        <w:t>ය-ධාත</w:t>
      </w:r>
      <w:r w:rsidR="00D33CEB">
        <w:rPr>
          <w:rFonts w:hint="cs"/>
          <w:cs/>
          <w:lang w:bidi="si-LK"/>
        </w:rPr>
        <w:t>ූන්</w:t>
      </w:r>
      <w:r w:rsidR="00D33CEB">
        <w:rPr>
          <w:cs/>
          <w:lang w:bidi="si-LK"/>
        </w:rPr>
        <w:t>ගේ ශ</w:t>
      </w:r>
      <w:r w:rsidR="00D33CEB">
        <w:rPr>
          <w:rFonts w:hint="cs"/>
          <w:cs/>
          <w:lang w:bidi="si-LK"/>
        </w:rPr>
        <w:t>ූ</w:t>
      </w:r>
      <w:r w:rsidR="00C066C0" w:rsidRPr="00C066C0">
        <w:rPr>
          <w:cs/>
          <w:lang w:bidi="si-LK"/>
        </w:rPr>
        <w:t>න්‍ය</w:t>
      </w:r>
      <w:r w:rsidR="00D33CEB">
        <w:rPr>
          <w:rFonts w:hint="cs"/>
          <w:cs/>
          <w:lang w:bidi="si-LK"/>
        </w:rPr>
        <w:t>ා</w:t>
      </w:r>
      <w:r w:rsidR="002606F2">
        <w:rPr>
          <w:cs/>
          <w:lang w:bidi="si-LK"/>
        </w:rPr>
        <w:t>ර්‍ත්‍ථ</w:t>
      </w:r>
      <w:r w:rsidR="00C066C0" w:rsidRPr="00C066C0">
        <w:rPr>
          <w:cs/>
          <w:lang w:bidi="si-LK"/>
        </w:rPr>
        <w:t>ය-දුඃඛසත්‍යයාගේ පීඩනා</w:t>
      </w:r>
      <w:r w:rsidR="002606F2">
        <w:rPr>
          <w:cs/>
          <w:lang w:bidi="si-LK"/>
        </w:rPr>
        <w:t>ර්‍ත්‍ථ</w:t>
      </w:r>
      <w:r w:rsidR="00C066C0" w:rsidRPr="00C066C0">
        <w:rPr>
          <w:cs/>
          <w:lang w:bidi="si-LK"/>
        </w:rPr>
        <w:t>ය</w:t>
      </w:r>
      <w:r w:rsidR="00D33CEB">
        <w:rPr>
          <w:rFonts w:hint="cs"/>
          <w:cs/>
          <w:lang w:bidi="si-LK"/>
        </w:rPr>
        <w:t>-</w:t>
      </w:r>
      <w:r w:rsidR="00C066C0" w:rsidRPr="00C066C0">
        <w:rPr>
          <w:cs/>
          <w:lang w:bidi="si-LK"/>
        </w:rPr>
        <w:t>සමුදයසත</w:t>
      </w:r>
      <w:r w:rsidR="008D384E">
        <w:rPr>
          <w:cs/>
          <w:lang w:bidi="si-LK"/>
        </w:rPr>
        <w:t>්‍යයාන්ගේ ප්‍රභවා</w:t>
      </w:r>
      <w:r w:rsidR="002606F2">
        <w:rPr>
          <w:cs/>
          <w:lang w:bidi="si-LK"/>
        </w:rPr>
        <w:t>ර්‍ත්‍ථ</w:t>
      </w:r>
      <w:r w:rsidR="008D384E">
        <w:rPr>
          <w:cs/>
          <w:lang w:bidi="si-LK"/>
        </w:rPr>
        <w:t>ය-නිරෝධ</w:t>
      </w:r>
      <w:r w:rsidR="00C066C0" w:rsidRPr="00C066C0">
        <w:rPr>
          <w:cs/>
          <w:lang w:bidi="si-LK"/>
        </w:rPr>
        <w:t>සත්‍යයාගේ ශාන්තා</w:t>
      </w:r>
      <w:r w:rsidR="002606F2">
        <w:rPr>
          <w:cs/>
          <w:lang w:bidi="si-LK"/>
        </w:rPr>
        <w:t>ර්‍ත්‍ථ</w:t>
      </w:r>
      <w:r w:rsidR="00C066C0" w:rsidRPr="00C066C0">
        <w:rPr>
          <w:cs/>
          <w:lang w:bidi="si-LK"/>
        </w:rPr>
        <w:t>ය</w:t>
      </w:r>
      <w:r w:rsidR="008D384E">
        <w:rPr>
          <w:rFonts w:hint="cs"/>
          <w:cs/>
          <w:lang w:bidi="si-LK"/>
        </w:rPr>
        <w:t>-</w:t>
      </w:r>
      <w:r w:rsidR="00C066C0" w:rsidRPr="00C066C0">
        <w:rPr>
          <w:cs/>
          <w:lang w:bidi="si-LK"/>
        </w:rPr>
        <w:t>මා</w:t>
      </w:r>
      <w:r w:rsidR="00983463">
        <w:rPr>
          <w:cs/>
          <w:lang w:bidi="si-LK"/>
        </w:rPr>
        <w:t>ර්‍ග</w:t>
      </w:r>
      <w:r w:rsidR="00C066C0" w:rsidRPr="00C066C0">
        <w:rPr>
          <w:cs/>
          <w:lang w:bidi="si-LK"/>
        </w:rPr>
        <w:t xml:space="preserve"> සත්‍යයාගේ ද</w:t>
      </w:r>
      <w:r w:rsidR="00FE1A0E">
        <w:rPr>
          <w:cs/>
          <w:lang w:bidi="si-LK"/>
        </w:rPr>
        <w:t>ර්‍ශ</w:t>
      </w:r>
      <w:r w:rsidR="00C066C0" w:rsidRPr="00C066C0">
        <w:rPr>
          <w:cs/>
          <w:lang w:bidi="si-LK"/>
        </w:rPr>
        <w:t>නා</w:t>
      </w:r>
      <w:r w:rsidR="002606F2">
        <w:rPr>
          <w:cs/>
          <w:lang w:bidi="si-LK"/>
        </w:rPr>
        <w:t>ර්‍ත්‍ථ</w:t>
      </w:r>
      <w:r w:rsidR="00C066C0" w:rsidRPr="00C066C0">
        <w:rPr>
          <w:cs/>
          <w:lang w:bidi="si-LK"/>
        </w:rPr>
        <w:t>ය</w:t>
      </w:r>
      <w:r w:rsidR="00C066C0" w:rsidRPr="00C066C0">
        <w:t xml:space="preserve">, </w:t>
      </w:r>
      <w:r w:rsidR="003E6E91">
        <w:t>‘</w:t>
      </w:r>
      <w:r w:rsidR="00C066C0" w:rsidRPr="00C066C0">
        <w:rPr>
          <w:cs/>
          <w:lang w:bidi="si-LK"/>
        </w:rPr>
        <w:t>සියලු සංස්කාරධ</w:t>
      </w:r>
      <w:r w:rsidR="00983463">
        <w:rPr>
          <w:cs/>
          <w:lang w:bidi="si-LK"/>
        </w:rPr>
        <w:t>ර්‍ම</w:t>
      </w:r>
      <w:r w:rsidR="00C066C0" w:rsidRPr="00C066C0">
        <w:rPr>
          <w:cs/>
          <w:lang w:bidi="si-LK"/>
        </w:rPr>
        <w:t>යෝ අනිත්‍යයහ</w:t>
      </w:r>
      <w:r w:rsidR="003E6E91">
        <w:rPr>
          <w:cs/>
          <w:lang w:bidi="si-LK"/>
        </w:rPr>
        <w:t>’</w:t>
      </w:r>
      <w:r w:rsidR="00C066C0" w:rsidRPr="00C066C0">
        <w:rPr>
          <w:cs/>
          <w:lang w:bidi="si-LK"/>
        </w:rPr>
        <w:t xml:space="preserve"> යන මේ ආදි </w:t>
      </w:r>
      <w:r w:rsidR="007B3695">
        <w:rPr>
          <w:cs/>
          <w:lang w:bidi="si-LK"/>
        </w:rPr>
        <w:t>භේද</w:t>
      </w:r>
      <w:r w:rsidR="00C066C0" w:rsidRPr="00C066C0">
        <w:rPr>
          <w:cs/>
          <w:lang w:bidi="si-LK"/>
        </w:rPr>
        <w:t xml:space="preserve">ය හෝ </w:t>
      </w:r>
      <w:r w:rsidR="00993169">
        <w:rPr>
          <w:cs/>
          <w:lang w:bidi="si-LK"/>
        </w:rPr>
        <w:t>අවබෝධ</w:t>
      </w:r>
      <w:r w:rsidR="00C066C0" w:rsidRPr="00C066C0">
        <w:rPr>
          <w:cs/>
          <w:lang w:bidi="si-LK"/>
        </w:rPr>
        <w:t xml:space="preserve"> කොට</w:t>
      </w:r>
      <w:r w:rsidR="00C066C0" w:rsidRPr="00C066C0">
        <w:t xml:space="preserve">, </w:t>
      </w:r>
      <w:r w:rsidR="00C066C0" w:rsidRPr="00C066C0">
        <w:rPr>
          <w:cs/>
          <w:lang w:bidi="si-LK"/>
        </w:rPr>
        <w:t>තීරණය කොට</w:t>
      </w:r>
      <w:r w:rsidR="00C066C0" w:rsidRPr="00C066C0">
        <w:t xml:space="preserve">, </w:t>
      </w:r>
      <w:r w:rsidR="00C066C0" w:rsidRPr="00C066C0">
        <w:rPr>
          <w:cs/>
          <w:lang w:bidi="si-LK"/>
        </w:rPr>
        <w:t xml:space="preserve">දැනුම </w:t>
      </w:r>
      <w:r w:rsidR="008D384E">
        <w:rPr>
          <w:rFonts w:hint="cs"/>
          <w:cs/>
          <w:lang w:bidi="si-LK"/>
        </w:rPr>
        <w:t>ච</w:t>
      </w:r>
      <w:r w:rsidR="00C066C0" w:rsidRPr="00C066C0">
        <w:rPr>
          <w:cs/>
          <w:lang w:bidi="si-LK"/>
        </w:rPr>
        <w:t xml:space="preserve">තුස්සත්‍යය තතු ලෙසින් දැනීම නම් වේ. ඒ කීහ මෙසේ:- </w:t>
      </w:r>
      <w:r>
        <w:rPr>
          <w:b/>
          <w:bCs/>
        </w:rPr>
        <w:t>“</w:t>
      </w:r>
      <w:r w:rsidR="00C066C0" w:rsidRPr="008D384E">
        <w:rPr>
          <w:b/>
          <w:bCs/>
          <w:cs/>
          <w:lang w:bidi="si-LK"/>
        </w:rPr>
        <w:t>සම්මා අඤ්ඤාය ඉදං වුත්තං හොති</w:t>
      </w:r>
      <w:r w:rsidR="00C066C0" w:rsidRPr="008D384E">
        <w:rPr>
          <w:b/>
          <w:bCs/>
        </w:rPr>
        <w:t xml:space="preserve">, </w:t>
      </w:r>
      <w:r w:rsidR="008D384E" w:rsidRPr="008D384E">
        <w:rPr>
          <w:rFonts w:hint="cs"/>
          <w:b/>
          <w:bCs/>
          <w:cs/>
          <w:lang w:bidi="si-LK"/>
        </w:rPr>
        <w:t>ඛ</w:t>
      </w:r>
      <w:r w:rsidR="00C066C0" w:rsidRPr="008D384E">
        <w:rPr>
          <w:b/>
          <w:bCs/>
          <w:cs/>
          <w:lang w:bidi="si-LK"/>
        </w:rPr>
        <w:t xml:space="preserve">න්ධානං </w:t>
      </w:r>
      <w:r w:rsidR="008D384E" w:rsidRPr="008D384E">
        <w:rPr>
          <w:rFonts w:hint="cs"/>
          <w:b/>
          <w:bCs/>
          <w:cs/>
          <w:lang w:bidi="si-LK"/>
        </w:rPr>
        <w:t>ඛ</w:t>
      </w:r>
      <w:r w:rsidR="00C066C0" w:rsidRPr="008D384E">
        <w:rPr>
          <w:b/>
          <w:bCs/>
          <w:cs/>
          <w:lang w:bidi="si-LK"/>
        </w:rPr>
        <w:t>න්ධට</w:t>
      </w:r>
      <w:r w:rsidR="008D384E" w:rsidRPr="008D384E">
        <w:rPr>
          <w:rFonts w:hint="cs"/>
          <w:b/>
          <w:bCs/>
          <w:cs/>
          <w:lang w:bidi="si-LK"/>
        </w:rPr>
        <w:t>්</w:t>
      </w:r>
      <w:r w:rsidR="00C066C0" w:rsidRPr="008D384E">
        <w:rPr>
          <w:b/>
          <w:bCs/>
          <w:cs/>
          <w:lang w:bidi="si-LK"/>
        </w:rPr>
        <w:t>ඨං ආයතනානං ආයතනට</w:t>
      </w:r>
      <w:r w:rsidR="008D384E" w:rsidRPr="008D384E">
        <w:rPr>
          <w:rFonts w:hint="cs"/>
          <w:b/>
          <w:bCs/>
          <w:cs/>
          <w:lang w:bidi="si-LK"/>
        </w:rPr>
        <w:t xml:space="preserve">‍්ඨං </w:t>
      </w:r>
      <w:r w:rsidR="00C066C0" w:rsidRPr="008D384E">
        <w:rPr>
          <w:rFonts w:hint="cs"/>
          <w:b/>
          <w:bCs/>
          <w:cs/>
          <w:lang w:bidi="si-LK"/>
        </w:rPr>
        <w:t>ධාතූන</w:t>
      </w:r>
      <w:r w:rsidR="008D384E" w:rsidRPr="008D384E">
        <w:rPr>
          <w:rFonts w:hint="cs"/>
          <w:b/>
          <w:bCs/>
          <w:cs/>
          <w:lang w:bidi="si-LK"/>
        </w:rPr>
        <w:t xml:space="preserve">ං </w:t>
      </w:r>
      <w:r w:rsidR="00C066C0" w:rsidRPr="008D384E">
        <w:rPr>
          <w:rFonts w:hint="cs"/>
          <w:b/>
          <w:bCs/>
          <w:cs/>
          <w:lang w:bidi="si-LK"/>
        </w:rPr>
        <w:t>සු</w:t>
      </w:r>
      <w:r w:rsidR="008D384E" w:rsidRPr="008D384E">
        <w:rPr>
          <w:rFonts w:hint="cs"/>
          <w:b/>
          <w:bCs/>
          <w:cs/>
          <w:lang w:bidi="si-LK"/>
        </w:rPr>
        <w:t xml:space="preserve">ඤ‍්ඤට‍්ඨං දුක‍්ඛස‍්ස </w:t>
      </w:r>
      <w:r w:rsidR="00C066C0" w:rsidRPr="008D384E">
        <w:rPr>
          <w:rFonts w:hint="cs"/>
          <w:b/>
          <w:bCs/>
          <w:cs/>
          <w:lang w:bidi="si-LK"/>
        </w:rPr>
        <w:t>පීළනට</w:t>
      </w:r>
      <w:r w:rsidR="008D384E" w:rsidRPr="008D384E">
        <w:rPr>
          <w:rFonts w:hint="cs"/>
          <w:b/>
          <w:bCs/>
          <w:cs/>
          <w:lang w:bidi="si-LK"/>
        </w:rPr>
        <w:t xml:space="preserve">‍්ඨං </w:t>
      </w:r>
      <w:r w:rsidR="00C066C0" w:rsidRPr="008D384E">
        <w:rPr>
          <w:rFonts w:hint="cs"/>
          <w:b/>
          <w:bCs/>
          <w:cs/>
          <w:lang w:bidi="si-LK"/>
        </w:rPr>
        <w:t>සමුදයස</w:t>
      </w:r>
      <w:r w:rsidR="008D384E" w:rsidRPr="008D384E">
        <w:rPr>
          <w:rFonts w:hint="cs"/>
          <w:b/>
          <w:bCs/>
          <w:cs/>
          <w:lang w:bidi="si-LK"/>
        </w:rPr>
        <w:t>‍්ස පභවට‍්ඨං නි</w:t>
      </w:r>
      <w:r w:rsidR="00C066C0" w:rsidRPr="008D384E">
        <w:rPr>
          <w:rFonts w:hint="cs"/>
          <w:b/>
          <w:bCs/>
          <w:cs/>
          <w:lang w:bidi="si-LK"/>
        </w:rPr>
        <w:t>රොධස්ස</w:t>
      </w:r>
      <w:r w:rsidR="008D384E" w:rsidRPr="008D384E">
        <w:rPr>
          <w:rFonts w:hint="cs"/>
          <w:b/>
          <w:bCs/>
          <w:cs/>
          <w:lang w:bidi="si-LK"/>
        </w:rPr>
        <w:t xml:space="preserve"> </w:t>
      </w:r>
      <w:r w:rsidR="00C066C0" w:rsidRPr="008D384E">
        <w:rPr>
          <w:rFonts w:hint="cs"/>
          <w:b/>
          <w:bCs/>
          <w:cs/>
          <w:lang w:bidi="si-LK"/>
        </w:rPr>
        <w:t>ස</w:t>
      </w:r>
      <w:r w:rsidR="008D384E" w:rsidRPr="008D384E">
        <w:rPr>
          <w:rFonts w:ascii="Times New Roman" w:hAnsi="Times New Roman" w:cs="Iskoola Pota" w:hint="cs"/>
          <w:b/>
          <w:bCs/>
          <w:cs/>
          <w:lang w:bidi="si-LK"/>
        </w:rPr>
        <w:t xml:space="preserve">න‍්තට‍්ඨං </w:t>
      </w:r>
      <w:r w:rsidR="00C066C0" w:rsidRPr="008D384E">
        <w:rPr>
          <w:rFonts w:hint="cs"/>
          <w:b/>
          <w:bCs/>
          <w:cs/>
          <w:lang w:bidi="si-LK"/>
        </w:rPr>
        <w:t>මග</w:t>
      </w:r>
      <w:r w:rsidR="008D384E" w:rsidRPr="008D384E">
        <w:rPr>
          <w:rFonts w:hint="cs"/>
          <w:b/>
          <w:bCs/>
          <w:cs/>
          <w:lang w:bidi="si-LK"/>
        </w:rPr>
        <w:t>්</w:t>
      </w:r>
      <w:r w:rsidR="00C066C0" w:rsidRPr="008D384E">
        <w:rPr>
          <w:rFonts w:hint="cs"/>
          <w:b/>
          <w:bCs/>
          <w:cs/>
          <w:lang w:bidi="si-LK"/>
        </w:rPr>
        <w:t>ගස</w:t>
      </w:r>
      <w:r w:rsidR="008D384E" w:rsidRPr="008D384E">
        <w:rPr>
          <w:rFonts w:hint="cs"/>
          <w:b/>
          <w:bCs/>
          <w:cs/>
          <w:lang w:bidi="si-LK"/>
        </w:rPr>
        <w:t>‍්ස දස‍්සනට‍්ඨං සබ්බෙ සඞ්</w:t>
      </w:r>
      <w:r w:rsidR="00C066C0" w:rsidRPr="008D384E">
        <w:rPr>
          <w:rFonts w:hint="cs"/>
          <w:b/>
          <w:bCs/>
          <w:cs/>
          <w:lang w:bidi="si-LK"/>
        </w:rPr>
        <w:t>ඛාරා</w:t>
      </w:r>
      <w:r w:rsidR="008D384E" w:rsidRPr="008D384E">
        <w:rPr>
          <w:rFonts w:hint="cs"/>
          <w:b/>
          <w:bCs/>
          <w:cs/>
          <w:lang w:bidi="si-LK"/>
        </w:rPr>
        <w:t xml:space="preserve"> </w:t>
      </w:r>
      <w:r w:rsidR="00C066C0" w:rsidRPr="008D384E">
        <w:rPr>
          <w:rFonts w:hint="cs"/>
          <w:b/>
          <w:bCs/>
          <w:cs/>
          <w:lang w:bidi="si-LK"/>
        </w:rPr>
        <w:t>අනිච්චාති</w:t>
      </w:r>
      <w:r w:rsidR="008D384E" w:rsidRPr="008D384E">
        <w:rPr>
          <w:rFonts w:hint="cs"/>
          <w:b/>
          <w:bCs/>
          <w:cs/>
          <w:lang w:bidi="si-LK"/>
        </w:rPr>
        <w:t xml:space="preserve"> </w:t>
      </w:r>
      <w:r w:rsidR="00C066C0" w:rsidRPr="008D384E">
        <w:rPr>
          <w:rFonts w:hint="cs"/>
          <w:b/>
          <w:bCs/>
          <w:cs/>
          <w:lang w:bidi="si-LK"/>
        </w:rPr>
        <w:t>එවමාදි</w:t>
      </w:r>
      <w:r w:rsidR="008D384E">
        <w:rPr>
          <w:rFonts w:hint="cs"/>
          <w:b/>
          <w:bCs/>
          <w:cs/>
          <w:lang w:bidi="si-LK"/>
        </w:rPr>
        <w:t>භෙ</w:t>
      </w:r>
      <w:r w:rsidR="00C066C0" w:rsidRPr="008D384E">
        <w:rPr>
          <w:rFonts w:hint="cs"/>
          <w:b/>
          <w:bCs/>
          <w:cs/>
          <w:lang w:bidi="si-LK"/>
        </w:rPr>
        <w:t>දං</w:t>
      </w:r>
      <w:r w:rsidR="008D384E" w:rsidRPr="008D384E">
        <w:rPr>
          <w:rFonts w:hint="cs"/>
          <w:b/>
          <w:bCs/>
          <w:cs/>
          <w:lang w:bidi="si-LK"/>
        </w:rPr>
        <w:t xml:space="preserve"> </w:t>
      </w:r>
      <w:r w:rsidR="00C066C0" w:rsidRPr="008D384E">
        <w:rPr>
          <w:rFonts w:hint="cs"/>
          <w:b/>
          <w:bCs/>
          <w:cs/>
          <w:lang w:bidi="si-LK"/>
        </w:rPr>
        <w:t>වා</w:t>
      </w:r>
      <w:r w:rsidR="008D384E" w:rsidRPr="008D384E">
        <w:rPr>
          <w:rFonts w:hint="cs"/>
          <w:b/>
          <w:bCs/>
          <w:cs/>
          <w:lang w:bidi="si-LK"/>
        </w:rPr>
        <w:t xml:space="preserve"> </w:t>
      </w:r>
      <w:r w:rsidR="00C066C0" w:rsidRPr="008D384E">
        <w:rPr>
          <w:rFonts w:hint="cs"/>
          <w:b/>
          <w:bCs/>
          <w:cs/>
          <w:lang w:bidi="si-LK"/>
        </w:rPr>
        <w:t>සම්මා</w:t>
      </w:r>
      <w:r w:rsidR="008D384E" w:rsidRPr="008D384E">
        <w:rPr>
          <w:rFonts w:hint="cs"/>
          <w:b/>
          <w:bCs/>
          <w:cs/>
          <w:lang w:bidi="si-LK"/>
        </w:rPr>
        <w:t xml:space="preserve"> </w:t>
      </w:r>
      <w:r w:rsidR="00C066C0" w:rsidRPr="008D384E">
        <w:rPr>
          <w:rFonts w:hint="cs"/>
          <w:b/>
          <w:bCs/>
          <w:cs/>
          <w:lang w:bidi="si-LK"/>
        </w:rPr>
        <w:t>යථාභූතං</w:t>
      </w:r>
      <w:r w:rsidR="008D384E" w:rsidRPr="008D384E">
        <w:rPr>
          <w:rFonts w:hint="cs"/>
          <w:b/>
          <w:bCs/>
          <w:cs/>
          <w:lang w:bidi="si-LK"/>
        </w:rPr>
        <w:t xml:space="preserve"> </w:t>
      </w:r>
      <w:r w:rsidR="00C066C0" w:rsidRPr="008D384E">
        <w:rPr>
          <w:rFonts w:hint="cs"/>
          <w:b/>
          <w:bCs/>
          <w:cs/>
          <w:lang w:bidi="si-LK"/>
        </w:rPr>
        <w:t>ජානිත්වා</w:t>
      </w:r>
      <w:r w:rsidR="008D384E" w:rsidRPr="008D384E">
        <w:rPr>
          <w:rFonts w:hint="cs"/>
          <w:b/>
          <w:bCs/>
          <w:cs/>
          <w:lang w:bidi="si-LK"/>
        </w:rPr>
        <w:t xml:space="preserve"> </w:t>
      </w:r>
      <w:r w:rsidR="00C066C0" w:rsidRPr="008D384E">
        <w:rPr>
          <w:rFonts w:hint="cs"/>
          <w:b/>
          <w:bCs/>
          <w:cs/>
          <w:lang w:bidi="si-LK"/>
        </w:rPr>
        <w:t>තීරයිත්වා</w:t>
      </w:r>
      <w:r w:rsidR="008D384E" w:rsidRPr="008D384E">
        <w:rPr>
          <w:rFonts w:hint="cs"/>
          <w:b/>
          <w:bCs/>
          <w:cs/>
          <w:lang w:bidi="si-LK"/>
        </w:rPr>
        <w:t xml:space="preserve"> </w:t>
      </w:r>
      <w:r w:rsidR="00C066C0" w:rsidRPr="008D384E">
        <w:rPr>
          <w:rFonts w:hint="cs"/>
          <w:b/>
          <w:bCs/>
          <w:cs/>
          <w:lang w:bidi="si-LK"/>
        </w:rPr>
        <w:t>තුලයිත්වා</w:t>
      </w:r>
      <w:r w:rsidR="008D384E" w:rsidRPr="008D384E">
        <w:rPr>
          <w:rFonts w:hint="cs"/>
          <w:b/>
          <w:bCs/>
          <w:cs/>
          <w:lang w:bidi="si-LK"/>
        </w:rPr>
        <w:t xml:space="preserve"> </w:t>
      </w:r>
      <w:r w:rsidR="00C066C0" w:rsidRPr="008D384E">
        <w:rPr>
          <w:rFonts w:hint="cs"/>
          <w:b/>
          <w:bCs/>
          <w:cs/>
          <w:lang w:bidi="si-LK"/>
        </w:rPr>
        <w:t>වි</w:t>
      </w:r>
      <w:r w:rsidR="008D384E" w:rsidRPr="008D384E">
        <w:rPr>
          <w:rFonts w:hint="cs"/>
          <w:b/>
          <w:bCs/>
          <w:cs/>
          <w:lang w:bidi="si-LK"/>
        </w:rPr>
        <w:t>භා</w:t>
      </w:r>
      <w:r w:rsidR="00C066C0" w:rsidRPr="008D384E">
        <w:rPr>
          <w:rFonts w:hint="cs"/>
          <w:b/>
          <w:bCs/>
          <w:cs/>
          <w:lang w:bidi="si-LK"/>
        </w:rPr>
        <w:t>වෙ</w:t>
      </w:r>
      <w:r w:rsidR="008D384E">
        <w:rPr>
          <w:rFonts w:hint="cs"/>
          <w:b/>
          <w:bCs/>
          <w:cs/>
          <w:lang w:bidi="si-LK"/>
        </w:rPr>
        <w:t>ත්‍වා</w:t>
      </w:r>
      <w:r>
        <w:rPr>
          <w:b/>
          <w:bCs/>
          <w:lang w:bidi="si-LK"/>
        </w:rPr>
        <w:t>”</w:t>
      </w:r>
      <w:r w:rsidR="008D384E" w:rsidRPr="008D384E">
        <w:rPr>
          <w:rFonts w:hint="cs"/>
          <w:b/>
          <w:bCs/>
          <w:cs/>
          <w:lang w:bidi="si-LK"/>
        </w:rPr>
        <w:t xml:space="preserve"> </w:t>
      </w:r>
      <w:r w:rsidR="00C066C0" w:rsidRPr="00C066C0">
        <w:rPr>
          <w:rFonts w:hint="cs"/>
          <w:cs/>
          <w:lang w:bidi="si-LK"/>
        </w:rPr>
        <w:t>යි</w:t>
      </w:r>
      <w:r w:rsidR="00C066C0" w:rsidRPr="00C066C0">
        <w:rPr>
          <w:cs/>
          <w:lang w:bidi="si-LK"/>
        </w:rPr>
        <w:t xml:space="preserve">. </w:t>
      </w:r>
    </w:p>
    <w:p w14:paraId="41DC80C0" w14:textId="30E3C44E" w:rsidR="00B42C82" w:rsidRDefault="00C066C0" w:rsidP="008D490E">
      <w:pPr>
        <w:rPr>
          <w:lang w:bidi="si-LK"/>
        </w:rPr>
      </w:pPr>
      <w:r w:rsidRPr="00C066C0">
        <w:rPr>
          <w:cs/>
          <w:lang w:bidi="si-LK"/>
        </w:rPr>
        <w:t xml:space="preserve">ප්‍රධාන විසින් විමුක්ති දෙකෙකි. </w:t>
      </w:r>
      <w:r w:rsidR="00083F16">
        <w:rPr>
          <w:rFonts w:hint="cs"/>
          <w:cs/>
          <w:lang w:bidi="si-LK"/>
        </w:rPr>
        <w:t>චිත‍්ත</w:t>
      </w:r>
      <w:r w:rsidRPr="00C066C0">
        <w:rPr>
          <w:cs/>
          <w:lang w:bidi="si-LK"/>
        </w:rPr>
        <w:t>විමුක්තිය - නි</w:t>
      </w:r>
      <w:r w:rsidR="00FB08C1">
        <w:rPr>
          <w:cs/>
          <w:lang w:bidi="si-LK"/>
        </w:rPr>
        <w:t>ර්‍වා</w:t>
      </w:r>
      <w:r w:rsidRPr="00C066C0">
        <w:rPr>
          <w:cs/>
          <w:lang w:bidi="si-LK"/>
        </w:rPr>
        <w:t>ණය කියා. මේ දෙක නැවැත තද</w:t>
      </w:r>
      <w:r w:rsidR="00083F16">
        <w:rPr>
          <w:rFonts w:hint="cs"/>
          <w:cs/>
          <w:lang w:bidi="si-LK"/>
        </w:rPr>
        <w:t>ඞ්</w:t>
      </w:r>
      <w:r w:rsidRPr="00C066C0">
        <w:rPr>
          <w:cs/>
          <w:lang w:bidi="si-LK"/>
        </w:rPr>
        <w:t>ග</w:t>
      </w:r>
      <w:r w:rsidRPr="00C066C0">
        <w:t xml:space="preserve">, </w:t>
      </w:r>
      <w:r w:rsidRPr="00C066C0">
        <w:rPr>
          <w:cs/>
          <w:lang w:bidi="si-LK"/>
        </w:rPr>
        <w:t>වික්</w:t>
      </w:r>
      <w:r w:rsidR="00083F16">
        <w:rPr>
          <w:rFonts w:hint="cs"/>
          <w:cs/>
          <w:lang w:bidi="si-LK"/>
        </w:rPr>
        <w:t>ඛම‍්භ</w:t>
      </w:r>
      <w:r w:rsidRPr="00C066C0">
        <w:rPr>
          <w:cs/>
          <w:lang w:bidi="si-LK"/>
        </w:rPr>
        <w:t>න</w:t>
      </w:r>
      <w:r w:rsidRPr="00C066C0">
        <w:t xml:space="preserve">, </w:t>
      </w:r>
      <w:r w:rsidRPr="00C066C0">
        <w:rPr>
          <w:cs/>
          <w:lang w:bidi="si-LK"/>
        </w:rPr>
        <w:t>සමු</w:t>
      </w:r>
      <w:r w:rsidR="00083F16">
        <w:rPr>
          <w:rFonts w:hint="cs"/>
          <w:cs/>
          <w:lang w:bidi="si-LK"/>
        </w:rPr>
        <w:t>ච්ඡෙ</w:t>
      </w:r>
      <w:r w:rsidRPr="00C066C0">
        <w:rPr>
          <w:cs/>
          <w:lang w:bidi="si-LK"/>
        </w:rPr>
        <w:t>ද</w:t>
      </w:r>
      <w:r w:rsidRPr="00C066C0">
        <w:t xml:space="preserve">, </w:t>
      </w:r>
      <w:r w:rsidRPr="00C066C0">
        <w:rPr>
          <w:cs/>
          <w:lang w:bidi="si-LK"/>
        </w:rPr>
        <w:t>නිස්සරණ</w:t>
      </w:r>
      <w:r w:rsidRPr="00C066C0">
        <w:t xml:space="preserve">, </w:t>
      </w:r>
      <w:r w:rsidRPr="00C066C0">
        <w:rPr>
          <w:cs/>
          <w:lang w:bidi="si-LK"/>
        </w:rPr>
        <w:t>පටිප්පස්සද්ධි යි පසකට බෙදේ. එහි තද</w:t>
      </w:r>
      <w:r w:rsidR="00083F16">
        <w:rPr>
          <w:rFonts w:hint="cs"/>
          <w:cs/>
          <w:lang w:bidi="si-LK"/>
        </w:rPr>
        <w:t>ඞ්</w:t>
      </w:r>
      <w:r w:rsidRPr="00C066C0">
        <w:rPr>
          <w:cs/>
          <w:lang w:bidi="si-LK"/>
        </w:rPr>
        <w:t>ගවික්ඛ</w:t>
      </w:r>
      <w:r w:rsidR="00083F16">
        <w:rPr>
          <w:rFonts w:hint="cs"/>
          <w:cs/>
          <w:lang w:bidi="si-LK"/>
        </w:rPr>
        <w:t>ම‍්භන</w:t>
      </w:r>
      <w:r w:rsidRPr="00C066C0">
        <w:rPr>
          <w:cs/>
          <w:lang w:bidi="si-LK"/>
        </w:rPr>
        <w:t>යෝ චිත්ත විමුක්තියෙහි ලා ද</w:t>
      </w:r>
      <w:r w:rsidRPr="00C066C0">
        <w:t xml:space="preserve">, </w:t>
      </w:r>
      <w:r w:rsidRPr="00C066C0">
        <w:rPr>
          <w:cs/>
          <w:lang w:bidi="si-LK"/>
        </w:rPr>
        <w:t>සමු</w:t>
      </w:r>
      <w:r w:rsidR="00083F16">
        <w:rPr>
          <w:rFonts w:hint="cs"/>
          <w:cs/>
          <w:lang w:bidi="si-LK"/>
        </w:rPr>
        <w:t>ච්ඡේ</w:t>
      </w:r>
      <w:r w:rsidRPr="00C066C0">
        <w:rPr>
          <w:cs/>
          <w:lang w:bidi="si-LK"/>
        </w:rPr>
        <w:t>ද</w:t>
      </w:r>
      <w:r w:rsidRPr="00C066C0">
        <w:t xml:space="preserve">, </w:t>
      </w:r>
      <w:r w:rsidRPr="00C066C0">
        <w:rPr>
          <w:cs/>
          <w:lang w:bidi="si-LK"/>
        </w:rPr>
        <w:t>නිස්සරණ</w:t>
      </w:r>
      <w:r w:rsidRPr="00C066C0">
        <w:t xml:space="preserve">, </w:t>
      </w:r>
      <w:r w:rsidRPr="00C066C0">
        <w:rPr>
          <w:cs/>
          <w:lang w:bidi="si-LK"/>
        </w:rPr>
        <w:t>පටිප</w:t>
      </w:r>
      <w:r w:rsidR="00083F16">
        <w:rPr>
          <w:rFonts w:hint="cs"/>
          <w:cs/>
          <w:lang w:bidi="si-LK"/>
        </w:rPr>
        <w:t>‍්ප</w:t>
      </w:r>
      <w:r w:rsidRPr="00C066C0">
        <w:rPr>
          <w:cs/>
          <w:lang w:bidi="si-LK"/>
        </w:rPr>
        <w:t>ස</w:t>
      </w:r>
      <w:r w:rsidR="00083F16">
        <w:rPr>
          <w:rFonts w:hint="cs"/>
          <w:cs/>
          <w:lang w:bidi="si-LK"/>
        </w:rPr>
        <w:t>‍්ස</w:t>
      </w:r>
      <w:r w:rsidR="00CD0EC9">
        <w:rPr>
          <w:rFonts w:hint="cs"/>
          <w:cs/>
          <w:lang w:bidi="si-LK"/>
        </w:rPr>
        <w:t>ද්ධී</w:t>
      </w:r>
      <w:r w:rsidRPr="00C066C0">
        <w:rPr>
          <w:cs/>
          <w:lang w:bidi="si-LK"/>
        </w:rPr>
        <w:t>හු නි</w:t>
      </w:r>
      <w:r w:rsidR="00FB08C1">
        <w:rPr>
          <w:cs/>
          <w:lang w:bidi="si-LK"/>
        </w:rPr>
        <w:t>ර්‍වා</w:t>
      </w:r>
      <w:r w:rsidRPr="00C066C0">
        <w:rPr>
          <w:cs/>
          <w:lang w:bidi="si-LK"/>
        </w:rPr>
        <w:t>ණයෙහි ලා ද ගැ</w:t>
      </w:r>
      <w:r w:rsidR="00B42C82">
        <w:rPr>
          <w:rFonts w:hint="cs"/>
          <w:cs/>
          <w:lang w:bidi="si-LK"/>
        </w:rPr>
        <w:t>ණෙ</w:t>
      </w:r>
      <w:r w:rsidRPr="00C066C0">
        <w:rPr>
          <w:cs/>
          <w:lang w:bidi="si-LK"/>
        </w:rPr>
        <w:t xml:space="preserve">ති. විමුක්ති දෙකෙකැ යි කීයේ එහෙයිනි. </w:t>
      </w:r>
    </w:p>
    <w:p w14:paraId="43442C67" w14:textId="3C0561FC" w:rsidR="00C066C0" w:rsidRPr="00C066C0" w:rsidRDefault="00C066C0" w:rsidP="00A25D0B">
      <w:r w:rsidRPr="00C066C0">
        <w:rPr>
          <w:cs/>
          <w:lang w:bidi="si-LK"/>
        </w:rPr>
        <w:t>අෂ්ටවිධසමාපත්තීහු නීවරණාදි විරුද්ධ ධ</w:t>
      </w:r>
      <w:r w:rsidR="00983463">
        <w:rPr>
          <w:cs/>
          <w:lang w:bidi="si-LK"/>
        </w:rPr>
        <w:t>ර්‍ම</w:t>
      </w:r>
      <w:r w:rsidRPr="00C066C0">
        <w:rPr>
          <w:cs/>
          <w:lang w:bidi="si-LK"/>
        </w:rPr>
        <w:t>යන්ගෙන් මිදී සිටි බැවින්</w:t>
      </w:r>
      <w:r w:rsidRPr="00C066C0">
        <w:t xml:space="preserve">, </w:t>
      </w:r>
      <w:r w:rsidRPr="00C066C0">
        <w:rPr>
          <w:cs/>
          <w:lang w:bidi="si-LK"/>
        </w:rPr>
        <w:t>චිත්තවිමුක්ති නම් වෙති. නි</w:t>
      </w:r>
      <w:r w:rsidR="00FB08C1">
        <w:rPr>
          <w:cs/>
          <w:lang w:bidi="si-LK"/>
        </w:rPr>
        <w:t>ර්‍වා</w:t>
      </w:r>
      <w:r w:rsidRPr="00C066C0">
        <w:rPr>
          <w:cs/>
          <w:lang w:bidi="si-LK"/>
        </w:rPr>
        <w:t>ණය</w:t>
      </w:r>
      <w:r w:rsidRPr="00C066C0">
        <w:t xml:space="preserve">, </w:t>
      </w:r>
      <w:r w:rsidRPr="00C066C0">
        <w:rPr>
          <w:cs/>
          <w:lang w:bidi="si-LK"/>
        </w:rPr>
        <w:t>සමුච්ඡේද</w:t>
      </w:r>
      <w:r w:rsidRPr="00C066C0">
        <w:t xml:space="preserve">, </w:t>
      </w:r>
      <w:r w:rsidRPr="00C066C0">
        <w:rPr>
          <w:cs/>
          <w:lang w:bidi="si-LK"/>
        </w:rPr>
        <w:t>නිස</w:t>
      </w:r>
      <w:r w:rsidR="00B42C82">
        <w:rPr>
          <w:rFonts w:hint="cs"/>
          <w:cs/>
          <w:lang w:bidi="si-LK"/>
        </w:rPr>
        <w:t>‍්ස</w:t>
      </w:r>
      <w:r w:rsidRPr="00C066C0">
        <w:rPr>
          <w:cs/>
          <w:lang w:bidi="si-LK"/>
        </w:rPr>
        <w:t>රණ පටිප</w:t>
      </w:r>
      <w:r w:rsidR="00B42C82">
        <w:rPr>
          <w:rFonts w:hint="cs"/>
          <w:cs/>
          <w:lang w:bidi="si-LK"/>
        </w:rPr>
        <w:t>‍්ප</w:t>
      </w:r>
      <w:r w:rsidRPr="00C066C0">
        <w:rPr>
          <w:cs/>
          <w:lang w:bidi="si-LK"/>
        </w:rPr>
        <w:t xml:space="preserve">ස්සද්ධිවිමුක්තීන්ගේ ශක්තියෙන් සියලු </w:t>
      </w:r>
      <w:r w:rsidR="00B42C82">
        <w:rPr>
          <w:rFonts w:hint="cs"/>
          <w:cs/>
          <w:lang w:bidi="si-LK"/>
        </w:rPr>
        <w:t>සඞ්</w:t>
      </w:r>
      <w:r w:rsidRPr="00C066C0">
        <w:rPr>
          <w:cs/>
          <w:lang w:bidi="si-LK"/>
        </w:rPr>
        <w:t>ඛතධ</w:t>
      </w:r>
      <w:r w:rsidR="00983463">
        <w:rPr>
          <w:cs/>
          <w:lang w:bidi="si-LK"/>
        </w:rPr>
        <w:t>ර්‍ම</w:t>
      </w:r>
      <w:r w:rsidRPr="00C066C0">
        <w:rPr>
          <w:cs/>
          <w:lang w:bidi="si-LK"/>
        </w:rPr>
        <w:t xml:space="preserve">යන්ගෙන් මිදීසිටි බැවින් විමුක්ති නම් වේ. </w:t>
      </w:r>
    </w:p>
    <w:p w14:paraId="29683F6A" w14:textId="3103C136" w:rsidR="00C066C0" w:rsidRPr="00C066C0" w:rsidRDefault="00B42C82" w:rsidP="00A25D0B">
      <w:r>
        <w:rPr>
          <w:rFonts w:hint="cs"/>
          <w:cs/>
          <w:lang w:bidi="si-LK"/>
        </w:rPr>
        <w:t>දා</w:t>
      </w:r>
      <w:r w:rsidR="00C066C0" w:rsidRPr="00C066C0">
        <w:rPr>
          <w:cs/>
          <w:lang w:bidi="si-LK"/>
        </w:rPr>
        <w:t>නවස්තුපරිත්‍ය</w:t>
      </w:r>
      <w:r>
        <w:rPr>
          <w:rFonts w:hint="cs"/>
          <w:cs/>
          <w:lang w:bidi="si-LK"/>
        </w:rPr>
        <w:t>ා</w:t>
      </w:r>
      <w:r>
        <w:rPr>
          <w:cs/>
          <w:lang w:bidi="si-LK"/>
        </w:rPr>
        <w:t>ගාදී වූ ඒ ඒ අ</w:t>
      </w:r>
      <w:r>
        <w:rPr>
          <w:rFonts w:hint="cs"/>
          <w:cs/>
          <w:lang w:bidi="si-LK"/>
        </w:rPr>
        <w:t>ඞ්</w:t>
      </w:r>
      <w:r w:rsidR="00C066C0" w:rsidRPr="00C066C0">
        <w:rPr>
          <w:cs/>
          <w:lang w:bidi="si-LK"/>
        </w:rPr>
        <w:t>ගයන්ගෙන් හා</w:t>
      </w:r>
      <w:r w:rsidR="00C066C0" w:rsidRPr="00C066C0">
        <w:t xml:space="preserve">, </w:t>
      </w:r>
      <w:r w:rsidR="00C066C0" w:rsidRPr="00C066C0">
        <w:rPr>
          <w:cs/>
          <w:lang w:bidi="si-LK"/>
        </w:rPr>
        <w:t>නාම රූප ධ</w:t>
      </w:r>
      <w:r w:rsidR="00983463">
        <w:rPr>
          <w:cs/>
          <w:lang w:bidi="si-LK"/>
        </w:rPr>
        <w:t>ර්‍ම</w:t>
      </w:r>
      <w:r w:rsidR="00C066C0" w:rsidRPr="00C066C0">
        <w:rPr>
          <w:cs/>
          <w:lang w:bidi="si-LK"/>
        </w:rPr>
        <w:t>යන් පිරිසිඳ දැනීම් ආදී වූ විද</w:t>
      </w:r>
      <w:r w:rsidR="00FE1A0E">
        <w:rPr>
          <w:cs/>
          <w:lang w:bidi="si-LK"/>
        </w:rPr>
        <w:t>ර්‍ශ</w:t>
      </w:r>
      <w:r w:rsidR="00C066C0" w:rsidRPr="00C066C0">
        <w:rPr>
          <w:cs/>
          <w:lang w:bidi="si-LK"/>
        </w:rPr>
        <w:t>නා</w:t>
      </w:r>
      <w:r>
        <w:rPr>
          <w:rFonts w:hint="cs"/>
          <w:cs/>
          <w:lang w:bidi="si-LK"/>
        </w:rPr>
        <w:t>ඞ්</w:t>
      </w:r>
      <w:r w:rsidR="00C066C0" w:rsidRPr="00C066C0">
        <w:rPr>
          <w:cs/>
          <w:lang w:bidi="si-LK"/>
        </w:rPr>
        <w:t>ගයන්ගෙන් සිතේ නො පිරි</w:t>
      </w:r>
      <w:r>
        <w:rPr>
          <w:rFonts w:hint="cs"/>
          <w:cs/>
          <w:lang w:bidi="si-LK"/>
        </w:rPr>
        <w:t>හී</w:t>
      </w:r>
      <w:r w:rsidR="00C066C0" w:rsidRPr="00C066C0">
        <w:rPr>
          <w:cs/>
          <w:lang w:bidi="si-LK"/>
        </w:rPr>
        <w:t>ම</w:t>
      </w:r>
      <w:r w:rsidR="00C066C0" w:rsidRPr="00C066C0">
        <w:t xml:space="preserve">, </w:t>
      </w:r>
      <w:r w:rsidR="00C066C0" w:rsidRPr="00C066C0">
        <w:rPr>
          <w:cs/>
          <w:lang w:bidi="si-LK"/>
        </w:rPr>
        <w:t>අන</w:t>
      </w:r>
      <w:r w:rsidR="002606F2">
        <w:rPr>
          <w:cs/>
          <w:lang w:bidi="si-LK"/>
        </w:rPr>
        <w:t>ර්‍ත්‍ථ</w:t>
      </w:r>
      <w:r w:rsidR="00C066C0" w:rsidRPr="00C066C0">
        <w:rPr>
          <w:cs/>
          <w:lang w:bidi="si-LK"/>
        </w:rPr>
        <w:t>යන්ගෙන් මිදුනු බැවින්</w:t>
      </w:r>
      <w:r w:rsidR="00C066C0" w:rsidRPr="00C066C0">
        <w:t xml:space="preserve">, </w:t>
      </w:r>
      <w:r w:rsidR="00C066C0" w:rsidRPr="00C066C0">
        <w:rPr>
          <w:cs/>
          <w:lang w:bidi="si-LK"/>
        </w:rPr>
        <w:t>විමුක්ති නම් වේ. එහි</w:t>
      </w:r>
      <w:r w:rsidR="00C066C0" w:rsidRPr="00C066C0">
        <w:t xml:space="preserve">, </w:t>
      </w:r>
      <w:r w:rsidR="00C066C0" w:rsidRPr="00C066C0">
        <w:rPr>
          <w:cs/>
          <w:lang w:bidi="si-LK"/>
        </w:rPr>
        <w:t>ව</w:t>
      </w:r>
      <w:r>
        <w:rPr>
          <w:rFonts w:hint="cs"/>
          <w:cs/>
          <w:lang w:bidi="si-LK"/>
        </w:rPr>
        <w:t>ස්</w:t>
      </w:r>
      <w:r w:rsidR="00C066C0" w:rsidRPr="00C066C0">
        <w:rPr>
          <w:cs/>
          <w:lang w:bidi="si-LK"/>
        </w:rPr>
        <w:t>තු පරිත්‍ය</w:t>
      </w:r>
      <w:r>
        <w:rPr>
          <w:rFonts w:hint="cs"/>
          <w:cs/>
          <w:lang w:bidi="si-LK"/>
        </w:rPr>
        <w:t>ා</w:t>
      </w:r>
      <w:r w:rsidR="00C066C0" w:rsidRPr="00C066C0">
        <w:rPr>
          <w:cs/>
          <w:lang w:bidi="si-LK"/>
        </w:rPr>
        <w:t>ගය කරණ කොට මාත්ස</w:t>
      </w:r>
      <w:r>
        <w:rPr>
          <w:rFonts w:hint="cs"/>
          <w:cs/>
          <w:lang w:bidi="si-LK"/>
        </w:rPr>
        <w:t>ර්‍ය්‍ය</w:t>
      </w:r>
      <w:r w:rsidR="008C067F">
        <w:rPr>
          <w:cs/>
          <w:lang w:bidi="si-LK"/>
        </w:rPr>
        <w:t>ලෝභා</w:t>
      </w:r>
      <w:r w:rsidR="00C066C0" w:rsidRPr="00C066C0">
        <w:rPr>
          <w:cs/>
          <w:lang w:bidi="si-LK"/>
        </w:rPr>
        <w:t>දියෙන් ද</w:t>
      </w:r>
      <w:r w:rsidR="00C066C0" w:rsidRPr="00C066C0">
        <w:t xml:space="preserve">, </w:t>
      </w:r>
      <w:r w:rsidR="00C066C0" w:rsidRPr="00C066C0">
        <w:rPr>
          <w:cs/>
          <w:lang w:bidi="si-LK"/>
        </w:rPr>
        <w:t>ශිලය කරණ කොට ප්‍රාණඝාතාදියෙන් ද</w:t>
      </w:r>
      <w:r w:rsidR="00C066C0" w:rsidRPr="00C066C0">
        <w:t xml:space="preserve">, </w:t>
      </w:r>
      <w:r w:rsidR="00C066C0" w:rsidRPr="00C066C0">
        <w:rPr>
          <w:cs/>
          <w:lang w:bidi="si-LK"/>
        </w:rPr>
        <w:t>නාමරූපපිරිසිඳීම කරණ කොට සත්කායදෘෂ්ටියෙන් ද</w:t>
      </w:r>
      <w:r w:rsidR="00C066C0" w:rsidRPr="00C066C0">
        <w:t xml:space="preserve">, </w:t>
      </w:r>
      <w:r w:rsidR="00C066C0" w:rsidRPr="00C066C0">
        <w:rPr>
          <w:cs/>
          <w:lang w:bidi="si-LK"/>
        </w:rPr>
        <w:t>ප්‍රත්‍යයපරිග්‍රහණය කරණ කොට අහේතුක විෂම</w:t>
      </w:r>
      <w:r w:rsidR="00E932AF">
        <w:rPr>
          <w:cs/>
          <w:lang w:bidi="si-LK"/>
        </w:rPr>
        <w:t>හේතු</w:t>
      </w:r>
      <w:r w:rsidR="002C2D3D">
        <w:rPr>
          <w:rFonts w:hint="cs"/>
          <w:cs/>
          <w:lang w:bidi="si-LK"/>
        </w:rPr>
        <w:t>දෘෂ්ටීන්</w:t>
      </w:r>
      <w:r w:rsidR="00C066C0" w:rsidRPr="00C066C0">
        <w:rPr>
          <w:cs/>
          <w:lang w:bidi="si-LK"/>
        </w:rPr>
        <w:t>ගෙන් ද</w:t>
      </w:r>
      <w:r w:rsidR="00C066C0" w:rsidRPr="00C066C0">
        <w:t xml:space="preserve">, </w:t>
      </w:r>
      <w:r w:rsidR="00C066C0" w:rsidRPr="00C066C0">
        <w:rPr>
          <w:cs/>
          <w:lang w:bidi="si-LK"/>
        </w:rPr>
        <w:t>ඒ ඒ ප්‍රත්‍යයන් පිළිබඳ සැක දුරුවීම කරණ කොට කෙසේ කෙසේ දැ යි පැවැති සැකයෙන් ද</w:t>
      </w:r>
      <w:r w:rsidR="00C066C0" w:rsidRPr="00C066C0">
        <w:t xml:space="preserve">, </w:t>
      </w:r>
      <w:r w:rsidR="00C066C0" w:rsidRPr="00C066C0">
        <w:rPr>
          <w:cs/>
          <w:lang w:bidi="si-LK"/>
        </w:rPr>
        <w:t>කලාප සම</w:t>
      </w:r>
      <w:r w:rsidR="002C2D3D">
        <w:rPr>
          <w:rFonts w:hint="cs"/>
          <w:cs/>
          <w:lang w:bidi="si-LK"/>
        </w:rPr>
        <w:t>‍්ම</w:t>
      </w:r>
      <w:r w:rsidR="00FE1A0E">
        <w:rPr>
          <w:cs/>
          <w:lang w:bidi="si-LK"/>
        </w:rPr>
        <w:t>ර්‍ශ</w:t>
      </w:r>
      <w:r w:rsidR="00C066C0" w:rsidRPr="00C066C0">
        <w:rPr>
          <w:cs/>
          <w:lang w:bidi="si-LK"/>
        </w:rPr>
        <w:t>නය කරණ කොට මම ය</w:t>
      </w:r>
      <w:r w:rsidR="00C066C0" w:rsidRPr="00C066C0">
        <w:t xml:space="preserve">, </w:t>
      </w:r>
      <w:r w:rsidR="00C066C0" w:rsidRPr="00C066C0">
        <w:rPr>
          <w:cs/>
          <w:lang w:bidi="si-LK"/>
        </w:rPr>
        <w:t>මාගේ ය යි ගැණ</w:t>
      </w:r>
      <w:r w:rsidR="002C2D3D">
        <w:rPr>
          <w:rFonts w:hint="cs"/>
          <w:cs/>
          <w:lang w:bidi="si-LK"/>
        </w:rPr>
        <w:t>ී</w:t>
      </w:r>
      <w:r w:rsidR="00C066C0" w:rsidRPr="00C066C0">
        <w:rPr>
          <w:cs/>
          <w:lang w:bidi="si-LK"/>
        </w:rPr>
        <w:t>මෙන් ද</w:t>
      </w:r>
      <w:r w:rsidR="00C066C0" w:rsidRPr="00C066C0">
        <w:t xml:space="preserve">, </w:t>
      </w:r>
      <w:r w:rsidR="00C066C0" w:rsidRPr="00C066C0">
        <w:rPr>
          <w:cs/>
          <w:lang w:bidi="si-LK"/>
        </w:rPr>
        <w:t>මග</w:t>
      </w:r>
      <w:r w:rsidR="002C2D3D">
        <w:rPr>
          <w:rFonts w:hint="cs"/>
          <w:cs/>
          <w:lang w:bidi="si-LK"/>
        </w:rPr>
        <w:t xml:space="preserve"> </w:t>
      </w:r>
      <w:r w:rsidR="00C066C0" w:rsidRPr="00C066C0">
        <w:rPr>
          <w:cs/>
          <w:lang w:bidi="si-LK"/>
        </w:rPr>
        <w:t>නො මග දැනීම කරණ කොට නො මග මගය යන හැඟීමෙන් ද</w:t>
      </w:r>
      <w:r w:rsidR="00C066C0" w:rsidRPr="00C066C0">
        <w:t xml:space="preserve">, </w:t>
      </w:r>
      <w:r w:rsidR="00C066C0" w:rsidRPr="00C066C0">
        <w:rPr>
          <w:cs/>
          <w:lang w:bidi="si-LK"/>
        </w:rPr>
        <w:t>ඉපැ</w:t>
      </w:r>
      <w:r w:rsidR="002C2D3D">
        <w:rPr>
          <w:rFonts w:hint="cs"/>
          <w:cs/>
          <w:lang w:bidi="si-LK"/>
        </w:rPr>
        <w:t>ත්</w:t>
      </w:r>
      <w:r w:rsidR="00C066C0" w:rsidRPr="00C066C0">
        <w:rPr>
          <w:cs/>
          <w:lang w:bidi="si-LK"/>
        </w:rPr>
        <w:t>ම දැකීම කරණ කොට</w:t>
      </w:r>
      <w:r w:rsidR="00C066C0" w:rsidRPr="00C066C0">
        <w:t xml:space="preserve">, </w:t>
      </w:r>
      <w:r w:rsidR="00C066C0" w:rsidRPr="00C066C0">
        <w:rPr>
          <w:cs/>
          <w:lang w:bidi="si-LK"/>
        </w:rPr>
        <w:t>උ</w:t>
      </w:r>
      <w:r w:rsidR="002C2D3D">
        <w:rPr>
          <w:rFonts w:hint="cs"/>
          <w:cs/>
          <w:lang w:bidi="si-LK"/>
        </w:rPr>
        <w:t>ච්ඡෙද</w:t>
      </w:r>
      <w:r w:rsidR="00C066C0" w:rsidRPr="00C066C0">
        <w:rPr>
          <w:cs/>
          <w:lang w:bidi="si-LK"/>
        </w:rPr>
        <w:t>දෘෂ්ටියෙන් ද</w:t>
      </w:r>
      <w:r w:rsidR="00C066C0" w:rsidRPr="00C066C0">
        <w:t xml:space="preserve">, </w:t>
      </w:r>
      <w:r w:rsidR="00C066C0" w:rsidRPr="00C066C0">
        <w:rPr>
          <w:cs/>
          <w:lang w:bidi="si-LK"/>
        </w:rPr>
        <w:t>විනාශය දැකීම කරණ කොට</w:t>
      </w:r>
      <w:r w:rsidR="00C066C0" w:rsidRPr="00C066C0">
        <w:t xml:space="preserve">, </w:t>
      </w:r>
      <w:r w:rsidR="00C066C0" w:rsidRPr="00C066C0">
        <w:rPr>
          <w:cs/>
          <w:lang w:bidi="si-LK"/>
        </w:rPr>
        <w:t>ශාශ</w:t>
      </w:r>
      <w:r w:rsidR="002C2D3D">
        <w:rPr>
          <w:rFonts w:hint="cs"/>
          <w:cs/>
          <w:lang w:bidi="si-LK"/>
        </w:rPr>
        <w:t>‍්ව</w:t>
      </w:r>
      <w:r w:rsidR="002C2D3D">
        <w:rPr>
          <w:cs/>
          <w:lang w:bidi="si-LK"/>
        </w:rPr>
        <w:t>ත</w:t>
      </w:r>
      <w:r w:rsidR="00DC6674">
        <w:rPr>
          <w:cs/>
          <w:lang w:bidi="si-LK"/>
        </w:rPr>
        <w:t>දෘෂ්ටි</w:t>
      </w:r>
      <w:r w:rsidR="00C066C0" w:rsidRPr="00C066C0">
        <w:rPr>
          <w:cs/>
          <w:lang w:bidi="si-LK"/>
        </w:rPr>
        <w:t>යෙන් ද</w:t>
      </w:r>
      <w:r w:rsidR="00C066C0" w:rsidRPr="00C066C0">
        <w:t xml:space="preserve">, </w:t>
      </w:r>
      <w:r w:rsidR="00C066C0" w:rsidRPr="00C066C0">
        <w:rPr>
          <w:cs/>
          <w:lang w:bidi="si-LK"/>
        </w:rPr>
        <w:t>භ</w:t>
      </w:r>
      <w:r w:rsidR="002C2D3D">
        <w:rPr>
          <w:rFonts w:hint="cs"/>
          <w:cs/>
          <w:lang w:bidi="si-LK"/>
        </w:rPr>
        <w:t>ය</w:t>
      </w:r>
      <w:r w:rsidR="00C066C0" w:rsidRPr="00C066C0">
        <w:rPr>
          <w:cs/>
          <w:lang w:bidi="si-LK"/>
        </w:rPr>
        <w:t>වශයෙන් දැකීම කරණ කොට</w:t>
      </w:r>
      <w:r w:rsidR="00C066C0" w:rsidRPr="00C066C0">
        <w:t xml:space="preserve">, </w:t>
      </w:r>
      <w:r w:rsidR="00C066C0" w:rsidRPr="00C066C0">
        <w:rPr>
          <w:cs/>
          <w:lang w:bidi="si-LK"/>
        </w:rPr>
        <w:t>භයෙක් නැත යන හැඟීමෙන් ද</w:t>
      </w:r>
      <w:r w:rsidR="00C066C0" w:rsidRPr="00C066C0">
        <w:t xml:space="preserve">, </w:t>
      </w:r>
      <w:r w:rsidR="00C066C0" w:rsidRPr="00C066C0">
        <w:rPr>
          <w:cs/>
          <w:lang w:bidi="si-LK"/>
        </w:rPr>
        <w:t>ආදීනව දැකීම කරණ කොට</w:t>
      </w:r>
      <w:r w:rsidR="00C066C0" w:rsidRPr="00C066C0">
        <w:t xml:space="preserve">, </w:t>
      </w:r>
      <w:r w:rsidR="00C066C0" w:rsidRPr="00C066C0">
        <w:rPr>
          <w:cs/>
          <w:lang w:bidi="si-LK"/>
        </w:rPr>
        <w:t>රසවිඳගැණුමෙක් ය යන කල</w:t>
      </w:r>
      <w:r w:rsidR="002C2D3D">
        <w:rPr>
          <w:rFonts w:hint="cs"/>
          <w:cs/>
          <w:lang w:bidi="si-LK"/>
        </w:rPr>
        <w:t>්</w:t>
      </w:r>
      <w:r w:rsidR="00C066C0" w:rsidRPr="00C066C0">
        <w:rPr>
          <w:cs/>
          <w:lang w:bidi="si-LK"/>
        </w:rPr>
        <w:t>පනාවෙන් ද</w:t>
      </w:r>
      <w:r w:rsidR="00C066C0" w:rsidRPr="00C066C0">
        <w:t xml:space="preserve">, </w:t>
      </w:r>
      <w:r w:rsidR="00C066C0" w:rsidRPr="00C066C0">
        <w:rPr>
          <w:cs/>
          <w:lang w:bidi="si-LK"/>
        </w:rPr>
        <w:t>නි</w:t>
      </w:r>
      <w:r w:rsidR="002C2D3D">
        <w:rPr>
          <w:rFonts w:hint="cs"/>
          <w:cs/>
          <w:lang w:bidi="si-LK"/>
        </w:rPr>
        <w:t>ර්‍වෙ</w:t>
      </w:r>
      <w:r w:rsidR="00C066C0" w:rsidRPr="00C066C0">
        <w:rPr>
          <w:cs/>
          <w:lang w:bidi="si-LK"/>
        </w:rPr>
        <w:t>දය දැකීම කරණ කොට</w:t>
      </w:r>
      <w:r w:rsidR="00C066C0" w:rsidRPr="00C066C0">
        <w:t xml:space="preserve">, </w:t>
      </w:r>
      <w:r w:rsidR="00C066C0" w:rsidRPr="00C066C0">
        <w:rPr>
          <w:cs/>
          <w:lang w:bidi="si-LK"/>
        </w:rPr>
        <w:t>ඇලිය යුත්තක් ය යන හැඟීමෙන් ද</w:t>
      </w:r>
      <w:r w:rsidR="00C066C0" w:rsidRPr="00C066C0">
        <w:t xml:space="preserve">, </w:t>
      </w:r>
      <w:r w:rsidR="00C066C0" w:rsidRPr="00C066C0">
        <w:rPr>
          <w:cs/>
          <w:lang w:bidi="si-LK"/>
        </w:rPr>
        <w:t>මිදෙනු කැමැති බව දැකීම කරණ කොට</w:t>
      </w:r>
      <w:r w:rsidR="00C066C0" w:rsidRPr="00C066C0">
        <w:t xml:space="preserve">, </w:t>
      </w:r>
      <w:r w:rsidR="00C066C0" w:rsidRPr="00C066C0">
        <w:rPr>
          <w:cs/>
          <w:lang w:bidi="si-LK"/>
        </w:rPr>
        <w:t xml:space="preserve">නො මිදෙනු කැමැත්තෙන් ද යනාදී වූ ඒ ඒ </w:t>
      </w:r>
      <w:r w:rsidR="002C2D3D">
        <w:rPr>
          <w:rFonts w:hint="cs"/>
          <w:cs/>
          <w:lang w:bidi="si-LK"/>
        </w:rPr>
        <w:t>අඞ්</w:t>
      </w:r>
      <w:r w:rsidR="00C066C0" w:rsidRPr="00C066C0">
        <w:rPr>
          <w:cs/>
          <w:lang w:bidi="si-LK"/>
        </w:rPr>
        <w:t>ගයන්ගෙන් සිතේ මිදීම තද</w:t>
      </w:r>
      <w:r w:rsidR="002C2D3D">
        <w:rPr>
          <w:rFonts w:hint="cs"/>
          <w:cs/>
          <w:lang w:bidi="si-LK"/>
        </w:rPr>
        <w:t>ඞ්‍ග</w:t>
      </w:r>
      <w:r w:rsidR="00C066C0" w:rsidRPr="00C066C0">
        <w:rPr>
          <w:cs/>
          <w:lang w:bidi="si-LK"/>
        </w:rPr>
        <w:t>විමුක්ති නමි. උපචාර අ</w:t>
      </w:r>
      <w:r w:rsidR="004755F7">
        <w:rPr>
          <w:rFonts w:hint="cs"/>
          <w:cs/>
          <w:lang w:bidi="si-LK"/>
        </w:rPr>
        <w:t>ර්‍ප</w:t>
      </w:r>
      <w:r w:rsidR="002C2D3D">
        <w:rPr>
          <w:cs/>
          <w:lang w:bidi="si-LK"/>
        </w:rPr>
        <w:t>ණ සමාධ</w:t>
      </w:r>
      <w:r w:rsidR="002C2D3D">
        <w:rPr>
          <w:rFonts w:hint="cs"/>
          <w:cs/>
          <w:lang w:bidi="si-LK"/>
        </w:rPr>
        <w:t>ී</w:t>
      </w:r>
      <w:r w:rsidR="00C066C0" w:rsidRPr="00C066C0">
        <w:rPr>
          <w:cs/>
          <w:lang w:bidi="si-LK"/>
        </w:rPr>
        <w:t>ගෙන් සිතේ නො පිරිහීම් වශයෙන් යම් පැවැත්මෙක් වේ ද</w:t>
      </w:r>
      <w:r w:rsidR="00C066C0" w:rsidRPr="00C066C0">
        <w:t xml:space="preserve">, </w:t>
      </w:r>
      <w:r w:rsidR="00C066C0" w:rsidRPr="00C066C0">
        <w:rPr>
          <w:cs/>
          <w:lang w:bidi="si-LK"/>
        </w:rPr>
        <w:t>කාමච්ඡන්දාදිනීවරණ ධ</w:t>
      </w:r>
      <w:r w:rsidR="00983463">
        <w:rPr>
          <w:cs/>
          <w:lang w:bidi="si-LK"/>
        </w:rPr>
        <w:t>ර්‍ම</w:t>
      </w:r>
      <w:r w:rsidR="00C066C0" w:rsidRPr="00C066C0">
        <w:rPr>
          <w:cs/>
          <w:lang w:bidi="si-LK"/>
        </w:rPr>
        <w:t>යන්ගේ</w:t>
      </w:r>
      <w:r w:rsidR="00C909C1">
        <w:rPr>
          <w:cs/>
          <w:lang w:bidi="si-LK"/>
        </w:rPr>
        <w:t>ත්</w:t>
      </w:r>
      <w:r w:rsidR="00C066C0" w:rsidRPr="00C066C0">
        <w:rPr>
          <w:cs/>
          <w:lang w:bidi="si-LK"/>
        </w:rPr>
        <w:t xml:space="preserve"> විත</w:t>
      </w:r>
      <w:r w:rsidR="001872DC">
        <w:rPr>
          <w:cs/>
          <w:lang w:bidi="si-LK"/>
        </w:rPr>
        <w:t>ර්‍කා</w:t>
      </w:r>
      <w:r w:rsidR="00C066C0" w:rsidRPr="00C066C0">
        <w:rPr>
          <w:cs/>
          <w:lang w:bidi="si-LK"/>
        </w:rPr>
        <w:t>දිප්‍රත්‍යනීක ධ</w:t>
      </w:r>
      <w:r w:rsidR="00983463">
        <w:rPr>
          <w:cs/>
          <w:lang w:bidi="si-LK"/>
        </w:rPr>
        <w:t>ර්‍ම</w:t>
      </w:r>
      <w:r w:rsidR="00C066C0" w:rsidRPr="00C066C0">
        <w:rPr>
          <w:cs/>
          <w:lang w:bidi="si-LK"/>
        </w:rPr>
        <w:t>යන්ගේත් නො ඉපැ</w:t>
      </w:r>
      <w:r w:rsidR="002C2D3D">
        <w:rPr>
          <w:rFonts w:hint="cs"/>
          <w:cs/>
          <w:lang w:bidi="si-LK"/>
        </w:rPr>
        <w:t>ත්</w:t>
      </w:r>
      <w:r w:rsidR="00C066C0" w:rsidRPr="00C066C0">
        <w:rPr>
          <w:cs/>
          <w:lang w:bidi="si-LK"/>
        </w:rPr>
        <w:t>ම ය යි කියන ලද යම් මිදීමකුත් වේ ද</w:t>
      </w:r>
      <w:r w:rsidR="00C066C0" w:rsidRPr="00C066C0">
        <w:t xml:space="preserve">, </w:t>
      </w:r>
      <w:r w:rsidR="00C066C0" w:rsidRPr="00C066C0">
        <w:rPr>
          <w:cs/>
          <w:lang w:bidi="si-LK"/>
        </w:rPr>
        <w:t>එය වික්ඛ</w:t>
      </w:r>
      <w:r w:rsidR="002C2D3D">
        <w:rPr>
          <w:rFonts w:hint="cs"/>
          <w:cs/>
          <w:lang w:bidi="si-LK"/>
        </w:rPr>
        <w:t>ම‍්භ</w:t>
      </w:r>
      <w:r w:rsidR="00C066C0" w:rsidRPr="00C066C0">
        <w:rPr>
          <w:cs/>
          <w:lang w:bidi="si-LK"/>
        </w:rPr>
        <w:t>න විමුක්ති නමි. චතුර්විධ ආ</w:t>
      </w:r>
      <w:r w:rsidR="002C2D3D">
        <w:rPr>
          <w:rFonts w:hint="cs"/>
          <w:cs/>
          <w:lang w:bidi="si-LK"/>
        </w:rPr>
        <w:t>ර්‍ය්‍ය</w:t>
      </w:r>
      <w:r w:rsidR="002C2D3D">
        <w:rPr>
          <w:cs/>
          <w:lang w:bidi="si-LK"/>
        </w:rPr>
        <w:t>මා</w:t>
      </w:r>
      <w:r w:rsidR="00983463">
        <w:rPr>
          <w:cs/>
          <w:lang w:bidi="si-LK"/>
        </w:rPr>
        <w:t>ර්‍ග</w:t>
      </w:r>
      <w:r w:rsidR="002C2D3D">
        <w:rPr>
          <w:cs/>
          <w:lang w:bidi="si-LK"/>
        </w:rPr>
        <w:t>ය වැඩ</w:t>
      </w:r>
      <w:r w:rsidR="002C2D3D">
        <w:rPr>
          <w:rFonts w:hint="cs"/>
          <w:cs/>
          <w:lang w:bidi="si-LK"/>
        </w:rPr>
        <w:t>ූ</w:t>
      </w:r>
      <w:r w:rsidR="00C066C0" w:rsidRPr="00C066C0">
        <w:rPr>
          <w:cs/>
          <w:lang w:bidi="si-LK"/>
        </w:rPr>
        <w:t xml:space="preserve"> බැවින්</w:t>
      </w:r>
      <w:r w:rsidR="00C066C0" w:rsidRPr="00C066C0">
        <w:t xml:space="preserve">, </w:t>
      </w:r>
      <w:r w:rsidR="00C066C0" w:rsidRPr="00C066C0">
        <w:rPr>
          <w:cs/>
          <w:lang w:bidi="si-LK"/>
        </w:rPr>
        <w:t>ඒ ඒ</w:t>
      </w:r>
      <w:r w:rsidR="00C066C0" w:rsidRPr="00C066C0">
        <w:t xml:space="preserve">, </w:t>
      </w:r>
      <w:r w:rsidR="00C066C0" w:rsidRPr="00C066C0">
        <w:rPr>
          <w:cs/>
          <w:lang w:bidi="si-LK"/>
        </w:rPr>
        <w:t>මා</w:t>
      </w:r>
      <w:r w:rsidR="00983463">
        <w:rPr>
          <w:cs/>
          <w:lang w:bidi="si-LK"/>
        </w:rPr>
        <w:t>ර්‍ග</w:t>
      </w:r>
      <w:r w:rsidR="00C066C0" w:rsidRPr="00C066C0">
        <w:rPr>
          <w:cs/>
          <w:lang w:bidi="si-LK"/>
        </w:rPr>
        <w:t>යට පැමිණි ආ</w:t>
      </w:r>
      <w:r w:rsidR="002C2D3D">
        <w:rPr>
          <w:rFonts w:hint="cs"/>
          <w:cs/>
          <w:lang w:bidi="si-LK"/>
        </w:rPr>
        <w:t>ර්‍ය්‍ය</w:t>
      </w:r>
      <w:r w:rsidR="00C066C0" w:rsidRPr="00C066C0">
        <w:rPr>
          <w:cs/>
          <w:lang w:bidi="si-LK"/>
        </w:rPr>
        <w:t>පු</w:t>
      </w:r>
      <w:r w:rsidR="002C2D3D">
        <w:rPr>
          <w:rFonts w:hint="cs"/>
          <w:cs/>
          <w:lang w:bidi="si-LK"/>
        </w:rPr>
        <w:t>ද‍්ග</w:t>
      </w:r>
      <w:r w:rsidR="00C066C0" w:rsidRPr="00C066C0">
        <w:rPr>
          <w:cs/>
          <w:lang w:bidi="si-LK"/>
        </w:rPr>
        <w:t xml:space="preserve">ලයන්ගේ සන්තානයෙහි සමුදයට ඇතුළත් ව සිටි </w:t>
      </w:r>
      <w:r w:rsidR="002C2D3D">
        <w:rPr>
          <w:rFonts w:hint="cs"/>
          <w:cs/>
          <w:lang w:bidi="si-LK"/>
        </w:rPr>
        <w:t>ක්ලේ</w:t>
      </w:r>
      <w:r w:rsidR="00C066C0" w:rsidRPr="00C066C0">
        <w:rPr>
          <w:cs/>
          <w:lang w:bidi="si-LK"/>
        </w:rPr>
        <w:t>ශයන්ගේ අත්‍ය</w:t>
      </w:r>
      <w:r w:rsidR="002C2D3D">
        <w:rPr>
          <w:rFonts w:hint="cs"/>
          <w:cs/>
          <w:lang w:bidi="si-LK"/>
        </w:rPr>
        <w:t>න‍්ත</w:t>
      </w:r>
      <w:r w:rsidR="00C066C0" w:rsidRPr="00C066C0">
        <w:rPr>
          <w:cs/>
          <w:lang w:bidi="si-LK"/>
        </w:rPr>
        <w:t>අප්‍රවෘත්තිභාවයෙන් සමු</w:t>
      </w:r>
      <w:r w:rsidR="002C2D3D">
        <w:rPr>
          <w:rFonts w:hint="cs"/>
          <w:cs/>
          <w:lang w:bidi="si-LK"/>
        </w:rPr>
        <w:t>ච්ඡේ</w:t>
      </w:r>
      <w:r w:rsidR="002C2D3D">
        <w:rPr>
          <w:cs/>
          <w:lang w:bidi="si-LK"/>
        </w:rPr>
        <w:t>ද ප්‍රහාණයාගේ වශයෙන් මිදීම සමු</w:t>
      </w:r>
      <w:r w:rsidR="002C2D3D">
        <w:rPr>
          <w:rFonts w:hint="cs"/>
          <w:cs/>
          <w:lang w:bidi="si-LK"/>
        </w:rPr>
        <w:t>ච්ඡේද</w:t>
      </w:r>
      <w:r w:rsidR="00C066C0" w:rsidRPr="00C066C0">
        <w:rPr>
          <w:cs/>
          <w:lang w:bidi="si-LK"/>
        </w:rPr>
        <w:t>විමුක</w:t>
      </w:r>
      <w:r w:rsidR="002C2D3D">
        <w:rPr>
          <w:rFonts w:hint="cs"/>
          <w:cs/>
          <w:lang w:bidi="si-LK"/>
        </w:rPr>
        <w:t>්</w:t>
      </w:r>
      <w:r w:rsidR="00C066C0" w:rsidRPr="00C066C0">
        <w:rPr>
          <w:cs/>
          <w:lang w:bidi="si-LK"/>
        </w:rPr>
        <w:t>ති නමි. ඵල</w:t>
      </w:r>
      <w:r w:rsidR="00022B53">
        <w:rPr>
          <w:cs/>
          <w:lang w:bidi="si-LK"/>
        </w:rPr>
        <w:t>ක්‍ෂ</w:t>
      </w:r>
      <w:r w:rsidR="00C066C0" w:rsidRPr="00C066C0">
        <w:rPr>
          <w:cs/>
          <w:lang w:bidi="si-LK"/>
        </w:rPr>
        <w:t>ණයෙහි සියලු ක්ලේශයන්ගේ සන්සිඳීම පටිප්පස්සද්ධිවිමුක</w:t>
      </w:r>
      <w:r w:rsidR="002C2D3D">
        <w:rPr>
          <w:rFonts w:hint="cs"/>
          <w:cs/>
          <w:lang w:bidi="si-LK"/>
        </w:rPr>
        <w:t>්</w:t>
      </w:r>
      <w:r w:rsidR="00C066C0" w:rsidRPr="00C066C0">
        <w:rPr>
          <w:cs/>
          <w:lang w:bidi="si-LK"/>
        </w:rPr>
        <w:t>ති නමි</w:t>
      </w:r>
      <w:r w:rsidR="00C066C0" w:rsidRPr="00C066C0">
        <w:t xml:space="preserve">, </w:t>
      </w:r>
      <w:r w:rsidR="00C066C0" w:rsidRPr="00C066C0">
        <w:rPr>
          <w:cs/>
          <w:lang w:bidi="si-LK"/>
        </w:rPr>
        <w:t xml:space="preserve">සියලු </w:t>
      </w:r>
      <w:r w:rsidR="002C2D3D">
        <w:rPr>
          <w:rFonts w:hint="cs"/>
          <w:cs/>
          <w:lang w:bidi="si-LK"/>
        </w:rPr>
        <w:t>සඞ්</w:t>
      </w:r>
      <w:r w:rsidR="00C066C0" w:rsidRPr="00C066C0">
        <w:rPr>
          <w:cs/>
          <w:lang w:bidi="si-LK"/>
        </w:rPr>
        <w:t>ඛතධ</w:t>
      </w:r>
      <w:r w:rsidR="00983463">
        <w:rPr>
          <w:cs/>
          <w:lang w:bidi="si-LK"/>
        </w:rPr>
        <w:t>ර්‍ම</w:t>
      </w:r>
      <w:r w:rsidR="00C066C0" w:rsidRPr="00C066C0">
        <w:rPr>
          <w:cs/>
          <w:lang w:bidi="si-LK"/>
        </w:rPr>
        <w:t>යන්ගෙන් බැහැර වූ හෙයින් සංස්කාරයන්ගෙන් මිදුනු නි</w:t>
      </w:r>
      <w:r w:rsidR="00FB08C1">
        <w:rPr>
          <w:cs/>
          <w:lang w:bidi="si-LK"/>
        </w:rPr>
        <w:t>ර්‍වා</w:t>
      </w:r>
      <w:r w:rsidR="00C066C0" w:rsidRPr="00C066C0">
        <w:rPr>
          <w:cs/>
          <w:lang w:bidi="si-LK"/>
        </w:rPr>
        <w:t>ණය නිස</w:t>
      </w:r>
      <w:r w:rsidR="002C2D3D">
        <w:rPr>
          <w:rFonts w:hint="cs"/>
          <w:cs/>
          <w:lang w:bidi="si-LK"/>
        </w:rPr>
        <w:t>‍්ස</w:t>
      </w:r>
      <w:r w:rsidR="00C066C0" w:rsidRPr="00C066C0">
        <w:rPr>
          <w:cs/>
          <w:lang w:bidi="si-LK"/>
        </w:rPr>
        <w:t>ර</w:t>
      </w:r>
      <w:r w:rsidR="002C2D3D">
        <w:rPr>
          <w:rFonts w:hint="cs"/>
          <w:cs/>
          <w:lang w:bidi="si-LK"/>
        </w:rPr>
        <w:t>ණ</w:t>
      </w:r>
      <w:r w:rsidR="00C066C0" w:rsidRPr="00C066C0">
        <w:rPr>
          <w:cs/>
          <w:lang w:bidi="si-LK"/>
        </w:rPr>
        <w:t xml:space="preserve">විමුක්ති නමි. යට කියූ විස්තර ද බලනු. ඉදිරියෙහි ද විස්තර එන්නේ ය. </w:t>
      </w:r>
    </w:p>
    <w:p w14:paraId="1F5590BD" w14:textId="54F0CB26" w:rsidR="005A0267" w:rsidRDefault="00C066C0" w:rsidP="00A25D0B">
      <w:pPr>
        <w:rPr>
          <w:lang w:bidi="si-LK"/>
        </w:rPr>
      </w:pPr>
      <w:r w:rsidRPr="00C066C0">
        <w:rPr>
          <w:cs/>
          <w:lang w:bidi="si-LK"/>
        </w:rPr>
        <w:t>රහතුන් වහන්සේ සියලු කෙලෙසුන් කෙරෙන් සිත මුදා සිටි බැවින් චිත්තවිමුක</w:t>
      </w:r>
      <w:r w:rsidR="002C2D3D">
        <w:rPr>
          <w:rFonts w:hint="cs"/>
          <w:cs/>
          <w:lang w:bidi="si-LK"/>
        </w:rPr>
        <w:t>්</w:t>
      </w:r>
      <w:r w:rsidRPr="00C066C0">
        <w:rPr>
          <w:cs/>
          <w:lang w:bidi="si-LK"/>
        </w:rPr>
        <w:t>තියෙන් මිදුනාහ. නි</w:t>
      </w:r>
      <w:r w:rsidR="00FB08C1">
        <w:rPr>
          <w:cs/>
          <w:lang w:bidi="si-LK"/>
        </w:rPr>
        <w:t>ර්‍වා</w:t>
      </w:r>
      <w:r w:rsidRPr="00C066C0">
        <w:rPr>
          <w:cs/>
          <w:lang w:bidi="si-LK"/>
        </w:rPr>
        <w:t>ණයෙහි ඇලුනු බැවින් නි</w:t>
      </w:r>
      <w:r w:rsidR="00FB08C1">
        <w:rPr>
          <w:cs/>
          <w:lang w:bidi="si-LK"/>
        </w:rPr>
        <w:t>ර්‍වා</w:t>
      </w:r>
      <w:r w:rsidRPr="00C066C0">
        <w:rPr>
          <w:cs/>
          <w:lang w:bidi="si-LK"/>
        </w:rPr>
        <w:t xml:space="preserve">ණයෙහි විමුක්තයහ. </w:t>
      </w:r>
      <w:r w:rsidR="003E6E91">
        <w:t>‘</w:t>
      </w:r>
      <w:r w:rsidRPr="00C066C0">
        <w:rPr>
          <w:cs/>
          <w:lang w:bidi="si-LK"/>
        </w:rPr>
        <w:t>සම්මද</w:t>
      </w:r>
      <w:r w:rsidR="005A0267">
        <w:rPr>
          <w:rFonts w:hint="cs"/>
          <w:cs/>
          <w:lang w:bidi="si-LK"/>
        </w:rPr>
        <w:t>ඤ‍්ඤා</w:t>
      </w:r>
      <w:r w:rsidRPr="00C066C0">
        <w:rPr>
          <w:cs/>
          <w:lang w:bidi="si-LK"/>
        </w:rPr>
        <w:t xml:space="preserve"> විමුත්තානං</w:t>
      </w:r>
      <w:r w:rsidR="003E6E91">
        <w:t>’</w:t>
      </w:r>
      <w:r w:rsidRPr="00C066C0">
        <w:t xml:space="preserve"> </w:t>
      </w:r>
      <w:r w:rsidRPr="00C066C0">
        <w:rPr>
          <w:cs/>
          <w:lang w:bidi="si-LK"/>
        </w:rPr>
        <w:t>යන මෙයින් වදාරණ ලද්දේ මේ වග යි.</w:t>
      </w:r>
      <w:r w:rsidRPr="005A0267">
        <w:rPr>
          <w:b/>
          <w:bCs/>
          <w:cs/>
          <w:lang w:bidi="si-LK"/>
        </w:rPr>
        <w:t xml:space="preserve"> </w:t>
      </w:r>
      <w:r w:rsidR="003E6E91">
        <w:rPr>
          <w:b/>
          <w:bCs/>
        </w:rPr>
        <w:t>‘</w:t>
      </w:r>
      <w:r w:rsidRPr="005A0267">
        <w:rPr>
          <w:b/>
          <w:bCs/>
          <w:cs/>
          <w:lang w:bidi="si-LK"/>
        </w:rPr>
        <w:t>සම්මදඤ්ඤා</w:t>
      </w:r>
      <w:r w:rsidRPr="005A0267">
        <w:rPr>
          <w:b/>
          <w:bCs/>
        </w:rPr>
        <w:t xml:space="preserve"> </w:t>
      </w:r>
      <w:r w:rsidRPr="005A0267">
        <w:rPr>
          <w:b/>
          <w:bCs/>
          <w:cs/>
          <w:lang w:bidi="si-LK"/>
        </w:rPr>
        <w:t>විමුත්තානන</w:t>
      </w:r>
      <w:r w:rsidR="005A0267" w:rsidRPr="005A0267">
        <w:rPr>
          <w:rFonts w:hint="cs"/>
          <w:b/>
          <w:bCs/>
          <w:cs/>
          <w:lang w:bidi="si-LK"/>
        </w:rPr>
        <w:t>්</w:t>
      </w:r>
      <w:r w:rsidRPr="005A0267">
        <w:rPr>
          <w:b/>
          <w:bCs/>
          <w:cs/>
          <w:lang w:bidi="si-LK"/>
        </w:rPr>
        <w:t xml:space="preserve">ති </w:t>
      </w:r>
      <w:r w:rsidR="005A0267" w:rsidRPr="005A0267">
        <w:rPr>
          <w:rFonts w:hint="cs"/>
          <w:b/>
          <w:bCs/>
          <w:cs/>
          <w:lang w:bidi="si-LK"/>
        </w:rPr>
        <w:t>හෙ</w:t>
      </w:r>
      <w:r w:rsidRPr="005A0267">
        <w:rPr>
          <w:b/>
          <w:bCs/>
          <w:cs/>
          <w:lang w:bidi="si-LK"/>
        </w:rPr>
        <w:t>තුනා නයෙන කාර</w:t>
      </w:r>
      <w:r w:rsidR="005A0267" w:rsidRPr="005A0267">
        <w:rPr>
          <w:rFonts w:hint="cs"/>
          <w:b/>
          <w:bCs/>
          <w:cs/>
          <w:lang w:bidi="si-LK"/>
        </w:rPr>
        <w:t>ණෙ</w:t>
      </w:r>
      <w:r w:rsidRPr="005A0267">
        <w:rPr>
          <w:b/>
          <w:bCs/>
          <w:cs/>
          <w:lang w:bidi="si-LK"/>
        </w:rPr>
        <w:t>න ජා</w:t>
      </w:r>
      <w:r w:rsidR="005A0267" w:rsidRPr="005A0267">
        <w:rPr>
          <w:rFonts w:hint="cs"/>
          <w:b/>
          <w:bCs/>
          <w:cs/>
          <w:lang w:bidi="si-LK"/>
        </w:rPr>
        <w:t>නි</w:t>
      </w:r>
      <w:r w:rsidRPr="005A0267">
        <w:rPr>
          <w:b/>
          <w:bCs/>
          <w:cs/>
          <w:lang w:bidi="si-LK"/>
        </w:rPr>
        <w:t>ත්වා තද</w:t>
      </w:r>
      <w:r w:rsidR="005A0267" w:rsidRPr="005A0267">
        <w:rPr>
          <w:rFonts w:hint="cs"/>
          <w:b/>
          <w:bCs/>
          <w:cs/>
          <w:lang w:bidi="si-LK"/>
        </w:rPr>
        <w:t>ඞ‍්ග</w:t>
      </w:r>
      <w:r w:rsidRPr="005A0267">
        <w:rPr>
          <w:b/>
          <w:bCs/>
          <w:cs/>
          <w:lang w:bidi="si-LK"/>
        </w:rPr>
        <w:t>විමුත්තියා වික්ඛම</w:t>
      </w:r>
      <w:r w:rsidR="005A0267" w:rsidRPr="005A0267">
        <w:rPr>
          <w:rFonts w:hint="cs"/>
          <w:b/>
          <w:bCs/>
          <w:cs/>
          <w:lang w:bidi="si-LK"/>
        </w:rPr>
        <w:t>‍්භ</w:t>
      </w:r>
      <w:r w:rsidRPr="005A0267">
        <w:rPr>
          <w:b/>
          <w:bCs/>
          <w:cs/>
          <w:lang w:bidi="si-LK"/>
        </w:rPr>
        <w:t>න විමුත්තියා සමු</w:t>
      </w:r>
      <w:r w:rsidR="005A0267" w:rsidRPr="005A0267">
        <w:rPr>
          <w:rFonts w:hint="cs"/>
          <w:b/>
          <w:bCs/>
          <w:cs/>
          <w:lang w:bidi="si-LK"/>
        </w:rPr>
        <w:t>ච්ඡෙ</w:t>
      </w:r>
      <w:r w:rsidRPr="005A0267">
        <w:rPr>
          <w:b/>
          <w:bCs/>
          <w:cs/>
          <w:lang w:bidi="si-LK"/>
        </w:rPr>
        <w:t>දවිමුත්තියා පටිප</w:t>
      </w:r>
      <w:r w:rsidR="005A0267" w:rsidRPr="005A0267">
        <w:rPr>
          <w:rFonts w:hint="cs"/>
          <w:b/>
          <w:bCs/>
          <w:cs/>
          <w:lang w:bidi="si-LK"/>
        </w:rPr>
        <w:t>්</w:t>
      </w:r>
      <w:r w:rsidRPr="005A0267">
        <w:rPr>
          <w:b/>
          <w:bCs/>
          <w:cs/>
          <w:lang w:bidi="si-LK"/>
        </w:rPr>
        <w:t>ප</w:t>
      </w:r>
      <w:r w:rsidR="005A0267" w:rsidRPr="005A0267">
        <w:rPr>
          <w:rFonts w:hint="cs"/>
          <w:b/>
          <w:bCs/>
          <w:cs/>
          <w:lang w:bidi="si-LK"/>
        </w:rPr>
        <w:t>ස‍්ස</w:t>
      </w:r>
      <w:r w:rsidR="00CD0EC9">
        <w:rPr>
          <w:rFonts w:hint="cs"/>
          <w:b/>
          <w:bCs/>
          <w:cs/>
          <w:lang w:bidi="si-LK"/>
        </w:rPr>
        <w:t>ද්ධි</w:t>
      </w:r>
      <w:r w:rsidRPr="005A0267">
        <w:rPr>
          <w:b/>
          <w:bCs/>
          <w:cs/>
          <w:lang w:bidi="si-LK"/>
        </w:rPr>
        <w:t>විමුත්තියා නිස්සරණ විමු</w:t>
      </w:r>
      <w:r w:rsidR="005A0267" w:rsidRPr="005A0267">
        <w:rPr>
          <w:rFonts w:hint="cs"/>
          <w:b/>
          <w:bCs/>
          <w:cs/>
          <w:lang w:bidi="si-LK"/>
        </w:rPr>
        <w:t>ත‍්තියාති</w:t>
      </w:r>
      <w:r w:rsidRPr="005A0267">
        <w:rPr>
          <w:b/>
          <w:bCs/>
          <w:cs/>
          <w:lang w:bidi="si-LK"/>
        </w:rPr>
        <w:t xml:space="preserve"> පංචහි විමුත</w:t>
      </w:r>
      <w:r w:rsidR="005A0267" w:rsidRPr="005A0267">
        <w:rPr>
          <w:rFonts w:hint="cs"/>
          <w:b/>
          <w:bCs/>
          <w:cs/>
          <w:lang w:bidi="si-LK"/>
        </w:rPr>
        <w:t>්</w:t>
      </w:r>
      <w:r w:rsidRPr="005A0267">
        <w:rPr>
          <w:b/>
          <w:bCs/>
          <w:cs/>
          <w:lang w:bidi="si-LK"/>
        </w:rPr>
        <w:t>තීහි විමුත්තානං</w:t>
      </w:r>
      <w:r w:rsidR="003E6E91">
        <w:rPr>
          <w:b/>
          <w:bCs/>
        </w:rPr>
        <w:t>’</w:t>
      </w:r>
      <w:r w:rsidRPr="005A0267">
        <w:rPr>
          <w:b/>
          <w:bCs/>
        </w:rPr>
        <w:t xml:space="preserve"> </w:t>
      </w:r>
      <w:r w:rsidRPr="00C066C0">
        <w:rPr>
          <w:cs/>
          <w:lang w:bidi="si-LK"/>
        </w:rPr>
        <w:t>යි අ</w:t>
      </w:r>
      <w:r w:rsidR="005A0267">
        <w:rPr>
          <w:rFonts w:hint="cs"/>
          <w:cs/>
          <w:lang w:bidi="si-LK"/>
        </w:rPr>
        <w:t>ටු</w:t>
      </w:r>
      <w:r w:rsidRPr="00C066C0">
        <w:rPr>
          <w:cs/>
          <w:lang w:bidi="si-LK"/>
        </w:rPr>
        <w:t xml:space="preserve">වාවෙහි </w:t>
      </w:r>
      <w:r w:rsidR="00B01432">
        <w:rPr>
          <w:rFonts w:hint="cs"/>
          <w:cs/>
          <w:lang w:bidi="si-LK"/>
        </w:rPr>
        <w:t>ද්වි</w:t>
      </w:r>
      <w:r w:rsidRPr="00C066C0">
        <w:rPr>
          <w:cs/>
          <w:lang w:bidi="si-LK"/>
        </w:rPr>
        <w:t xml:space="preserve">විධවිමුක්තිය පංචවිධ </w:t>
      </w:r>
      <w:r w:rsidR="007B3695">
        <w:rPr>
          <w:cs/>
          <w:lang w:bidi="si-LK"/>
        </w:rPr>
        <w:t>භේද</w:t>
      </w:r>
      <w:r w:rsidRPr="00C066C0">
        <w:rPr>
          <w:cs/>
          <w:lang w:bidi="si-LK"/>
        </w:rPr>
        <w:t xml:space="preserve">යෙහි ලා විවරණය කරන ලද්දේ ය. </w:t>
      </w:r>
    </w:p>
    <w:p w14:paraId="309E6439" w14:textId="77777777" w:rsidR="005A0267" w:rsidRDefault="00C066C0" w:rsidP="00574000">
      <w:pPr>
        <w:rPr>
          <w:lang w:bidi="si-LK"/>
        </w:rPr>
      </w:pPr>
      <w:r w:rsidRPr="005A0267">
        <w:rPr>
          <w:b/>
          <w:bCs/>
          <w:cs/>
          <w:lang w:bidi="si-LK"/>
        </w:rPr>
        <w:t>මා</w:t>
      </w:r>
      <w:r w:rsidR="005A0267" w:rsidRPr="005A0267">
        <w:rPr>
          <w:rFonts w:hint="cs"/>
          <w:b/>
          <w:bCs/>
          <w:cs/>
          <w:lang w:bidi="si-LK"/>
        </w:rPr>
        <w:t>රො</w:t>
      </w:r>
      <w:r w:rsidRPr="005A0267">
        <w:rPr>
          <w:b/>
          <w:bCs/>
          <w:cs/>
          <w:lang w:bidi="si-LK"/>
        </w:rPr>
        <w:t xml:space="preserve"> ම</w:t>
      </w:r>
      <w:r w:rsidR="005A0267" w:rsidRPr="005A0267">
        <w:rPr>
          <w:rFonts w:hint="cs"/>
          <w:b/>
          <w:bCs/>
          <w:cs/>
          <w:lang w:bidi="si-LK"/>
        </w:rPr>
        <w:t>ග්</w:t>
      </w:r>
      <w:r w:rsidRPr="005A0267">
        <w:rPr>
          <w:b/>
          <w:bCs/>
          <w:cs/>
          <w:lang w:bidi="si-LK"/>
        </w:rPr>
        <w:t>ගං නවින්දති</w:t>
      </w:r>
      <w:r w:rsidRPr="00C066C0">
        <w:rPr>
          <w:cs/>
          <w:lang w:bidi="si-LK"/>
        </w:rPr>
        <w:t xml:space="preserve"> </w:t>
      </w:r>
      <w:r w:rsidR="005A0267">
        <w:rPr>
          <w:rFonts w:hint="cs"/>
          <w:cs/>
          <w:lang w:bidi="si-LK"/>
        </w:rPr>
        <w:t>=</w:t>
      </w:r>
      <w:r w:rsidRPr="00C066C0">
        <w:rPr>
          <w:cs/>
          <w:lang w:bidi="si-LK"/>
        </w:rPr>
        <w:t xml:space="preserve"> මාර තෙමේ මග නො දනියි. </w:t>
      </w:r>
    </w:p>
    <w:p w14:paraId="4777B613" w14:textId="11DB72FA" w:rsidR="00C066C0" w:rsidRPr="00C066C0" w:rsidRDefault="00C066C0" w:rsidP="00A25D0B">
      <w:r w:rsidRPr="00C066C0">
        <w:rPr>
          <w:cs/>
          <w:lang w:bidi="si-LK"/>
        </w:rPr>
        <w:t>මහරහතුන් ගියා වූ මග මාරයා</w:t>
      </w:r>
      <w:r w:rsidRPr="00C066C0">
        <w:t xml:space="preserve">, </w:t>
      </w:r>
      <w:r w:rsidRPr="00C066C0">
        <w:rPr>
          <w:cs/>
          <w:lang w:bidi="si-LK"/>
        </w:rPr>
        <w:t>මුළු ශක</w:t>
      </w:r>
      <w:r w:rsidR="005A0267">
        <w:rPr>
          <w:rFonts w:hint="cs"/>
          <w:cs/>
          <w:lang w:bidi="si-LK"/>
        </w:rPr>
        <w:t>්</w:t>
      </w:r>
      <w:r w:rsidRPr="00C066C0">
        <w:rPr>
          <w:cs/>
          <w:lang w:bidi="si-LK"/>
        </w:rPr>
        <w:t>තිය යොදා සෙවූයේද</w:t>
      </w:r>
      <w:r w:rsidRPr="00C066C0">
        <w:t xml:space="preserve">, </w:t>
      </w:r>
      <w:r w:rsidRPr="00C066C0">
        <w:rPr>
          <w:cs/>
          <w:lang w:bidi="si-LK"/>
        </w:rPr>
        <w:t>බැල</w:t>
      </w:r>
      <w:r w:rsidR="005A0267">
        <w:rPr>
          <w:rFonts w:hint="cs"/>
          <w:cs/>
          <w:lang w:bidi="si-LK"/>
        </w:rPr>
        <w:t>ූ</w:t>
      </w:r>
      <w:r w:rsidRPr="00C066C0">
        <w:rPr>
          <w:cs/>
          <w:lang w:bidi="si-LK"/>
        </w:rPr>
        <w:t>යේ ද කිසිලෙසකින් ඒ නො ලද හැකි ය. මෙසේ වනුයේ රහතුන් වහන්සේ පු</w:t>
      </w:r>
      <w:r w:rsidR="005A0267">
        <w:rPr>
          <w:rFonts w:hint="cs"/>
          <w:cs/>
          <w:lang w:bidi="si-LK"/>
        </w:rPr>
        <w:t>ර්‍වොක්ත</w:t>
      </w:r>
      <w:r w:rsidRPr="00C066C0">
        <w:rPr>
          <w:cs/>
          <w:lang w:bidi="si-LK"/>
        </w:rPr>
        <w:t>විමුක්තීන්ගෙන් සියලු කෙලෙස් සියල</w:t>
      </w:r>
      <w:r w:rsidR="005A0267">
        <w:rPr>
          <w:rFonts w:hint="cs"/>
          <w:cs/>
          <w:lang w:bidi="si-LK"/>
        </w:rPr>
        <w:t>ු</w:t>
      </w:r>
      <w:r w:rsidRPr="00C066C0">
        <w:rPr>
          <w:cs/>
          <w:lang w:bidi="si-LK"/>
        </w:rPr>
        <w:t xml:space="preserve"> සංස්කාර ධ</w:t>
      </w:r>
      <w:r w:rsidR="00983463">
        <w:rPr>
          <w:cs/>
          <w:lang w:bidi="si-LK"/>
        </w:rPr>
        <w:t>ර්‍ම</w:t>
      </w:r>
      <w:r w:rsidRPr="00C066C0">
        <w:rPr>
          <w:cs/>
          <w:lang w:bidi="si-LK"/>
        </w:rPr>
        <w:t>යන් මූ</w:t>
      </w:r>
      <w:r w:rsidR="005A0267">
        <w:rPr>
          <w:rFonts w:hint="cs"/>
          <w:cs/>
          <w:lang w:bidi="si-LK"/>
        </w:rPr>
        <w:t>ලො</w:t>
      </w:r>
      <w:r w:rsidRPr="00C066C0">
        <w:rPr>
          <w:cs/>
          <w:lang w:bidi="si-LK"/>
        </w:rPr>
        <w:t>ච්ඡ</w:t>
      </w:r>
      <w:r w:rsidR="005A0267">
        <w:rPr>
          <w:rFonts w:hint="cs"/>
          <w:cs/>
          <w:lang w:bidi="si-LK"/>
        </w:rPr>
        <w:t xml:space="preserve">ින‍්න </w:t>
      </w:r>
      <w:r w:rsidRPr="00C066C0">
        <w:rPr>
          <w:cs/>
          <w:lang w:bidi="si-LK"/>
        </w:rPr>
        <w:t>කොට ප්‍රතිසන්ධිය හෙවත් සසර ඉපැ</w:t>
      </w:r>
      <w:r w:rsidR="005A0267">
        <w:rPr>
          <w:rFonts w:hint="cs"/>
          <w:cs/>
          <w:lang w:bidi="si-LK"/>
        </w:rPr>
        <w:t>ත්ම</w:t>
      </w:r>
      <w:r w:rsidRPr="00C066C0">
        <w:rPr>
          <w:cs/>
          <w:lang w:bidi="si-LK"/>
        </w:rPr>
        <w:t xml:space="preserve"> නසාලූ බැවිනි. </w:t>
      </w:r>
    </w:p>
    <w:p w14:paraId="5690C8CC" w14:textId="34B1CEF0" w:rsidR="00C066C0" w:rsidRPr="00C066C0" w:rsidRDefault="00C066C0" w:rsidP="00A25D0B">
      <w:r w:rsidRPr="00C066C0">
        <w:rPr>
          <w:cs/>
          <w:lang w:bidi="si-LK"/>
        </w:rPr>
        <w:t>ධ</w:t>
      </w:r>
      <w:r w:rsidR="00983463">
        <w:rPr>
          <w:rFonts w:hint="cs"/>
          <w:cs/>
          <w:lang w:bidi="si-LK"/>
        </w:rPr>
        <w:t>ර්‍ම</w:t>
      </w:r>
      <w:r w:rsidR="00A23487">
        <w:rPr>
          <w:cs/>
          <w:lang w:bidi="si-LK"/>
        </w:rPr>
        <w:t>දේශනාවගේ</w:t>
      </w:r>
      <w:r w:rsidR="005A0267">
        <w:rPr>
          <w:cs/>
          <w:lang w:bidi="si-LK"/>
        </w:rPr>
        <w:t xml:space="preserve"> අවසානයෙහි බොහෝ දෙන සෝව</w:t>
      </w:r>
      <w:r w:rsidRPr="00C066C0">
        <w:rPr>
          <w:cs/>
          <w:lang w:bidi="si-LK"/>
        </w:rPr>
        <w:t xml:space="preserve">න් </w:t>
      </w:r>
      <w:r w:rsidR="00506468">
        <w:rPr>
          <w:cs/>
          <w:lang w:bidi="si-LK"/>
        </w:rPr>
        <w:t>ඵලාදියට</w:t>
      </w:r>
      <w:r w:rsidRPr="00C066C0">
        <w:rPr>
          <w:cs/>
          <w:lang w:bidi="si-LK"/>
        </w:rPr>
        <w:t xml:space="preserve"> පැමිණියෝ ය.</w:t>
      </w:r>
      <w:r w:rsidR="00A25D0B">
        <w:rPr>
          <w:lang w:bidi="si-LK"/>
        </w:rPr>
        <w:t xml:space="preserve"> </w:t>
      </w:r>
      <w:r w:rsidRPr="00C066C0">
        <w:rPr>
          <w:cs/>
          <w:lang w:bidi="si-LK"/>
        </w:rPr>
        <w:t xml:space="preserve">දේශනාව මහාජනයාට වැඩ සහිත වූ ය. </w:t>
      </w:r>
    </w:p>
    <w:p w14:paraId="0B742868" w14:textId="116802A9" w:rsidR="00C066C0" w:rsidRPr="005A0267" w:rsidRDefault="008177F6" w:rsidP="008177F6">
      <w:pPr>
        <w:pStyle w:val="Style1"/>
      </w:pPr>
      <w:r>
        <w:rPr>
          <w:cs/>
          <w:lang w:bidi="si-LK"/>
        </w:rPr>
        <w:t>ගෝධික</w:t>
      </w:r>
      <w:r w:rsidR="00C066C0" w:rsidRPr="005A0267">
        <w:rPr>
          <w:cs/>
          <w:lang w:bidi="si-LK"/>
        </w:rPr>
        <w:t>ස්ථවිරපරිනි</w:t>
      </w:r>
      <w:r w:rsidR="00FB08C1">
        <w:rPr>
          <w:cs/>
          <w:lang w:bidi="si-LK"/>
        </w:rPr>
        <w:t>ර්‍වා</w:t>
      </w:r>
      <w:r w:rsidR="00C066C0" w:rsidRPr="005A0267">
        <w:rPr>
          <w:cs/>
          <w:lang w:bidi="si-LK"/>
        </w:rPr>
        <w:t>ණ</w:t>
      </w:r>
      <w:r>
        <w:rPr>
          <w:lang w:bidi="si-LK"/>
        </w:rPr>
        <w:t xml:space="preserve"> </w:t>
      </w:r>
      <w:r w:rsidR="00C066C0" w:rsidRPr="005A0267">
        <w:rPr>
          <w:cs/>
          <w:lang w:bidi="si-LK"/>
        </w:rPr>
        <w:t>ව</w:t>
      </w:r>
      <w:r>
        <w:rPr>
          <w:rFonts w:hint="cs"/>
          <w:cs/>
          <w:lang w:bidi="si-LK"/>
        </w:rPr>
        <w:t>ස්</w:t>
      </w:r>
      <w:r w:rsidR="00C066C0" w:rsidRPr="005A0267">
        <w:rPr>
          <w:cs/>
          <w:lang w:bidi="si-LK"/>
        </w:rPr>
        <w:t>තුව නිමි.</w:t>
      </w:r>
    </w:p>
    <w:p w14:paraId="18B1FEB5" w14:textId="77777777" w:rsidR="00C066C0" w:rsidRPr="005A0267" w:rsidRDefault="00C066C0" w:rsidP="00574000">
      <w:pPr>
        <w:pStyle w:val="Heading2"/>
      </w:pPr>
      <w:r w:rsidRPr="005A0267">
        <w:rPr>
          <w:cs/>
          <w:lang w:bidi="si-LK"/>
        </w:rPr>
        <w:t>යහළුවෝ දෙදෙනෙක්.</w:t>
      </w:r>
    </w:p>
    <w:p w14:paraId="7F851FD2" w14:textId="5E3ACC55" w:rsidR="005A0267" w:rsidRDefault="00C066C0" w:rsidP="008177F6">
      <w:pPr>
        <w:pStyle w:val="Style1"/>
        <w:rPr>
          <w:lang w:bidi="si-LK"/>
        </w:rPr>
      </w:pPr>
      <w:r w:rsidRPr="00C066C0">
        <w:t>4</w:t>
      </w:r>
      <w:r w:rsidR="008177F6">
        <w:rPr>
          <w:rFonts w:hint="cs"/>
          <w:cs/>
          <w:lang w:bidi="si-LK"/>
        </w:rPr>
        <w:t xml:space="preserve"> </w:t>
      </w:r>
      <w:r w:rsidR="005A0267">
        <w:rPr>
          <w:rFonts w:hint="cs"/>
          <w:cs/>
          <w:lang w:bidi="si-LK"/>
        </w:rPr>
        <w:t>-</w:t>
      </w:r>
      <w:r w:rsidRPr="00C066C0">
        <w:t>12</w:t>
      </w:r>
    </w:p>
    <w:p w14:paraId="3122B2BA" w14:textId="2EFF154D" w:rsidR="006A1CAE" w:rsidRDefault="00C066C0" w:rsidP="008177F6">
      <w:pPr>
        <w:rPr>
          <w:lang w:bidi="si-LK"/>
        </w:rPr>
      </w:pPr>
      <w:r w:rsidRPr="006C739E">
        <w:rPr>
          <w:b/>
          <w:bCs/>
          <w:cs/>
          <w:lang w:bidi="si-LK"/>
        </w:rPr>
        <w:t>අප බුදුරජුන් දවස</w:t>
      </w:r>
      <w:r w:rsidRPr="00C066C0">
        <w:rPr>
          <w:cs/>
          <w:lang w:bidi="si-LK"/>
        </w:rPr>
        <w:t xml:space="preserve"> සැවැත්නුවර </w:t>
      </w:r>
      <w:r w:rsidRPr="006C739E">
        <w:rPr>
          <w:b/>
          <w:bCs/>
          <w:cs/>
          <w:lang w:bidi="si-LK"/>
        </w:rPr>
        <w:t>සිරිගු</w:t>
      </w:r>
      <w:r w:rsidR="006C739E" w:rsidRPr="006C739E">
        <w:rPr>
          <w:rFonts w:hint="cs"/>
          <w:b/>
          <w:bCs/>
          <w:cs/>
          <w:lang w:bidi="si-LK"/>
        </w:rPr>
        <w:t>ත්</w:t>
      </w:r>
      <w:r w:rsidRPr="006C739E">
        <w:rPr>
          <w:b/>
          <w:bCs/>
          <w:cs/>
          <w:lang w:bidi="si-LK"/>
        </w:rPr>
        <w:t>ත-ගරහදි</w:t>
      </w:r>
      <w:r w:rsidR="006C739E" w:rsidRPr="006C739E">
        <w:rPr>
          <w:rFonts w:hint="cs"/>
          <w:b/>
          <w:bCs/>
          <w:cs/>
          <w:lang w:bidi="si-LK"/>
        </w:rPr>
        <w:t>න‍්න</w:t>
      </w:r>
      <w:r w:rsidRPr="00C066C0">
        <w:rPr>
          <w:cs/>
          <w:lang w:bidi="si-LK"/>
        </w:rPr>
        <w:t xml:space="preserve"> යි. යහළුවෝ දෙ</w:t>
      </w:r>
      <w:r w:rsidR="006C739E">
        <w:rPr>
          <w:rFonts w:hint="cs"/>
          <w:cs/>
          <w:lang w:bidi="si-LK"/>
        </w:rPr>
        <w:t>දෙ</w:t>
      </w:r>
      <w:r w:rsidRPr="00C066C0">
        <w:rPr>
          <w:cs/>
          <w:lang w:bidi="si-LK"/>
        </w:rPr>
        <w:t>නෙක් වූහ. සිරිගු</w:t>
      </w:r>
      <w:r w:rsidR="006C739E">
        <w:rPr>
          <w:rFonts w:hint="cs"/>
          <w:cs/>
          <w:lang w:bidi="si-LK"/>
        </w:rPr>
        <w:t>ත‍්ත</w:t>
      </w:r>
      <w:r w:rsidRPr="00C066C0">
        <w:t xml:space="preserve">, </w:t>
      </w:r>
      <w:r w:rsidRPr="00C066C0">
        <w:rPr>
          <w:cs/>
          <w:lang w:bidi="si-LK"/>
        </w:rPr>
        <w:t>බෞ</w:t>
      </w:r>
      <w:r w:rsidR="00CD0EC9">
        <w:rPr>
          <w:rFonts w:hint="cs"/>
          <w:cs/>
          <w:lang w:bidi="si-LK"/>
        </w:rPr>
        <w:t>ද්ධො</w:t>
      </w:r>
      <w:r w:rsidRPr="00C066C0">
        <w:rPr>
          <w:cs/>
          <w:lang w:bidi="si-LK"/>
        </w:rPr>
        <w:t>පාසකයෙකි. ගරහ</w:t>
      </w:r>
      <w:r w:rsidR="006C739E">
        <w:rPr>
          <w:rFonts w:hint="cs"/>
          <w:cs/>
          <w:lang w:bidi="si-LK"/>
        </w:rPr>
        <w:t>දින‍්න</w:t>
      </w:r>
      <w:r w:rsidRPr="00C066C0">
        <w:rPr>
          <w:cs/>
          <w:lang w:bidi="si-LK"/>
        </w:rPr>
        <w:t xml:space="preserve"> නිගණ්</w:t>
      </w:r>
      <w:r w:rsidR="006C739E">
        <w:rPr>
          <w:rFonts w:hint="cs"/>
          <w:cs/>
          <w:lang w:bidi="si-LK"/>
        </w:rPr>
        <w:t>ඨො</w:t>
      </w:r>
      <w:r w:rsidRPr="00C066C0">
        <w:rPr>
          <w:cs/>
          <w:lang w:bidi="si-LK"/>
        </w:rPr>
        <w:t xml:space="preserve">පාසකයෙකි. දවසෙක නිගණ්ඨයෝ ගරහදින්නට </w:t>
      </w:r>
      <w:r w:rsidR="003E6E91">
        <w:t>‘</w:t>
      </w:r>
      <w:r w:rsidRPr="00C066C0">
        <w:rPr>
          <w:cs/>
          <w:lang w:bidi="si-LK"/>
        </w:rPr>
        <w:t xml:space="preserve">ඔබගේ යහළු වූ සිරිගුත්තට </w:t>
      </w:r>
      <w:r w:rsidR="003E6E91">
        <w:t>‘</w:t>
      </w:r>
      <w:r w:rsidRPr="00C066C0">
        <w:rPr>
          <w:cs/>
          <w:lang w:bidi="si-LK"/>
        </w:rPr>
        <w:t>තමු</w:t>
      </w:r>
      <w:r w:rsidR="006C739E">
        <w:rPr>
          <w:rFonts w:hint="cs"/>
          <w:cs/>
          <w:lang w:bidi="si-LK"/>
        </w:rPr>
        <w:t>සේ</w:t>
      </w:r>
      <w:r w:rsidRPr="00C066C0">
        <w:rPr>
          <w:cs/>
          <w:lang w:bidi="si-LK"/>
        </w:rPr>
        <w:t xml:space="preserve"> ශ්‍රමණ ගෞතමයා වෙත කුමක් නිසා යන</w:t>
      </w:r>
      <w:r w:rsidR="006C739E">
        <w:rPr>
          <w:rFonts w:hint="cs"/>
          <w:cs/>
          <w:lang w:bidi="si-LK"/>
        </w:rPr>
        <w:t>්න</w:t>
      </w:r>
      <w:r w:rsidRPr="00C066C0">
        <w:rPr>
          <w:cs/>
          <w:lang w:bidi="si-LK"/>
        </w:rPr>
        <w:t>හු ද</w:t>
      </w:r>
      <w:r w:rsidRPr="00C066C0">
        <w:t xml:space="preserve">, </w:t>
      </w:r>
      <w:r w:rsidRPr="00C066C0">
        <w:rPr>
          <w:cs/>
          <w:lang w:bidi="si-LK"/>
        </w:rPr>
        <w:t>ඔහු වෙත යෑමෙන් ඔබට ලැබෙන පලය කුමක් ද</w:t>
      </w:r>
      <w:r w:rsidR="003E6E91">
        <w:rPr>
          <w:cs/>
          <w:lang w:bidi="si-LK"/>
        </w:rPr>
        <w:t>’</w:t>
      </w:r>
      <w:r w:rsidRPr="00C066C0">
        <w:t xml:space="preserve"> </w:t>
      </w:r>
      <w:r w:rsidRPr="00C066C0">
        <w:rPr>
          <w:cs/>
          <w:lang w:bidi="si-LK"/>
        </w:rPr>
        <w:t>යි අසා අප වෙත එන්නට</w:t>
      </w:r>
      <w:r w:rsidRPr="00C066C0">
        <w:t xml:space="preserve">, </w:t>
      </w:r>
      <w:r w:rsidR="006C739E">
        <w:rPr>
          <w:cs/>
          <w:lang w:bidi="si-LK"/>
        </w:rPr>
        <w:t>අපට දන් දෙන්නට සැලැස්සුවොත් නරක ද</w:t>
      </w:r>
      <w:r w:rsidR="006C739E">
        <w:rPr>
          <w:rFonts w:hint="cs"/>
          <w:cs/>
          <w:lang w:bidi="si-LK"/>
        </w:rPr>
        <w:t>ැ</w:t>
      </w:r>
      <w:r w:rsidR="003E6E91">
        <w:rPr>
          <w:cs/>
          <w:lang w:bidi="si-LK"/>
        </w:rPr>
        <w:t>’</w:t>
      </w:r>
      <w:r w:rsidRPr="00C066C0">
        <w:rPr>
          <w:cs/>
          <w:lang w:bidi="si-LK"/>
        </w:rPr>
        <w:t xml:space="preserve"> යි කීහ. ගරහදි</w:t>
      </w:r>
      <w:r w:rsidR="006C739E">
        <w:rPr>
          <w:rFonts w:hint="cs"/>
          <w:cs/>
          <w:lang w:bidi="si-LK"/>
        </w:rPr>
        <w:t>න්න</w:t>
      </w:r>
      <w:r w:rsidRPr="00C066C0">
        <w:rPr>
          <w:cs/>
          <w:lang w:bidi="si-LK"/>
        </w:rPr>
        <w:t xml:space="preserve"> ද</w:t>
      </w:r>
      <w:r w:rsidRPr="00C066C0">
        <w:t xml:space="preserve">, </w:t>
      </w:r>
      <w:r w:rsidRPr="00C066C0">
        <w:rPr>
          <w:cs/>
          <w:lang w:bidi="si-LK"/>
        </w:rPr>
        <w:t xml:space="preserve">ඔවුන් කී වචන පිළිගෙණ නිතර නිතර සිරිගුත්ත සිටින හිඳින තැන්වලට ගොස් </w:t>
      </w:r>
      <w:r w:rsidR="003E6E91">
        <w:t>‘</w:t>
      </w:r>
      <w:r w:rsidRPr="00C066C0">
        <w:rPr>
          <w:cs/>
          <w:lang w:bidi="si-LK"/>
        </w:rPr>
        <w:t>මිත්‍රය</w:t>
      </w:r>
      <w:r w:rsidR="006C739E">
        <w:rPr>
          <w:rFonts w:hint="cs"/>
          <w:cs/>
          <w:lang w:bidi="si-LK"/>
        </w:rPr>
        <w:t>!</w:t>
      </w:r>
      <w:r w:rsidRPr="00C066C0">
        <w:rPr>
          <w:cs/>
          <w:lang w:bidi="si-LK"/>
        </w:rPr>
        <w:t xml:space="preserve"> ඔබට ශ්‍රමණ ගෞතමයාගෙන් ඇති කාරිය කුමක් ද</w:t>
      </w:r>
      <w:r w:rsidRPr="00C066C0">
        <w:t xml:space="preserve">, </w:t>
      </w:r>
      <w:r w:rsidRPr="00C066C0">
        <w:rPr>
          <w:cs/>
          <w:lang w:bidi="si-LK"/>
        </w:rPr>
        <w:t>ඔහු වෙත යෑමෙන් ලැබෙන පලය කුමක් ද</w:t>
      </w:r>
      <w:r w:rsidRPr="00C066C0">
        <w:t xml:space="preserve">, </w:t>
      </w:r>
      <w:r w:rsidRPr="00C066C0">
        <w:rPr>
          <w:cs/>
          <w:lang w:bidi="si-LK"/>
        </w:rPr>
        <w:t>නරක ද අපේ හාමුදුරුවන් කරා ගොස් යමක් කමක් සොයා බැලීම</w:t>
      </w:r>
      <w:r w:rsidRPr="00C066C0">
        <w:t xml:space="preserve">, </w:t>
      </w:r>
      <w:r w:rsidRPr="00C066C0">
        <w:rPr>
          <w:cs/>
          <w:lang w:bidi="si-LK"/>
        </w:rPr>
        <w:t>සැපදුක් විචාරා සතුටුවීම</w:t>
      </w:r>
      <w:r w:rsidRPr="00C066C0">
        <w:t xml:space="preserve">, </w:t>
      </w:r>
      <w:r w:rsidRPr="00C066C0">
        <w:rPr>
          <w:cs/>
          <w:lang w:bidi="si-LK"/>
        </w:rPr>
        <w:t>උන්වහන්සේලාට</w:t>
      </w:r>
      <w:r w:rsidR="00C909C1">
        <w:rPr>
          <w:cs/>
          <w:lang w:bidi="si-LK"/>
        </w:rPr>
        <w:t>ත්</w:t>
      </w:r>
      <w:r w:rsidRPr="00C066C0">
        <w:rPr>
          <w:cs/>
          <w:lang w:bidi="si-LK"/>
        </w:rPr>
        <w:t xml:space="preserve"> දන්දීම</w:t>
      </w:r>
      <w:r w:rsidRPr="00C066C0">
        <w:t xml:space="preserve">, </w:t>
      </w:r>
      <w:r w:rsidRPr="00C066C0">
        <w:rPr>
          <w:cs/>
          <w:lang w:bidi="si-LK"/>
        </w:rPr>
        <w:t>උන්වහන්සේලාට සකසා දන්දීමෙන් මහත් වැඩක් සිදුවන බව මට කිය හැකි ය</w:t>
      </w:r>
      <w:r w:rsidR="003E6E91">
        <w:rPr>
          <w:cs/>
          <w:lang w:bidi="si-LK"/>
        </w:rPr>
        <w:t>’</w:t>
      </w:r>
      <w:r w:rsidRPr="00C066C0">
        <w:rPr>
          <w:cs/>
          <w:lang w:bidi="si-LK"/>
        </w:rPr>
        <w:t xml:space="preserve"> යි කීයේ ය. සිරිගුත්ත තෙමේ බොහෝ දවස් මේ කතාව අසා නිහඬ වූයේ ද</w:t>
      </w:r>
      <w:r w:rsidRPr="00C066C0">
        <w:t xml:space="preserve">, </w:t>
      </w:r>
      <w:r w:rsidRPr="00C066C0">
        <w:rPr>
          <w:cs/>
          <w:lang w:bidi="si-LK"/>
        </w:rPr>
        <w:t xml:space="preserve">එක් දවසක් </w:t>
      </w:r>
      <w:r w:rsidR="003E6E91">
        <w:t>‘</w:t>
      </w:r>
      <w:r w:rsidRPr="00C066C0">
        <w:rPr>
          <w:cs/>
          <w:lang w:bidi="si-LK"/>
        </w:rPr>
        <w:t>මිත්‍රය! ඔබ හැමදා මා හිඳින සිටින තැනට අවුත් ශ්‍රමණ ගෞතමයා ලඟට යෑමෙන් ඇති කාරිය කුමක් ද</w:t>
      </w:r>
      <w:r w:rsidR="006C739E">
        <w:rPr>
          <w:rFonts w:hint="cs"/>
          <w:cs/>
          <w:lang w:bidi="si-LK"/>
        </w:rPr>
        <w:t>ැ</w:t>
      </w:r>
      <w:r w:rsidRPr="00C066C0">
        <w:t xml:space="preserve">, </w:t>
      </w:r>
      <w:r w:rsidRPr="00C066C0">
        <w:rPr>
          <w:cs/>
          <w:lang w:bidi="si-LK"/>
        </w:rPr>
        <w:t>යි අසා නිගණ්ඨයන්ට දන් දෙ</w:t>
      </w:r>
      <w:r w:rsidR="006C739E">
        <w:rPr>
          <w:rFonts w:hint="cs"/>
          <w:cs/>
          <w:lang w:bidi="si-LK"/>
        </w:rPr>
        <w:t>න්</w:t>
      </w:r>
      <w:r w:rsidRPr="00C066C0">
        <w:rPr>
          <w:cs/>
          <w:lang w:bidi="si-LK"/>
        </w:rPr>
        <w:t>නැ යි කියන්නහු ය</w:t>
      </w:r>
      <w:r w:rsidRPr="00C066C0">
        <w:t xml:space="preserve">, </w:t>
      </w:r>
      <w:r w:rsidRPr="00C066C0">
        <w:rPr>
          <w:cs/>
          <w:lang w:bidi="si-LK"/>
        </w:rPr>
        <w:t>මට කියන්</w:t>
      </w:r>
      <w:r w:rsidR="006C739E">
        <w:rPr>
          <w:rFonts w:hint="cs"/>
          <w:cs/>
          <w:lang w:bidi="si-LK"/>
        </w:rPr>
        <w:t>න</w:t>
      </w:r>
      <w:r w:rsidRPr="00C066C0">
        <w:rPr>
          <w:cs/>
          <w:lang w:bidi="si-LK"/>
        </w:rPr>
        <w:t>! ඔවුන් දන්නා දේ</w:t>
      </w:r>
      <w:r w:rsidR="00294022">
        <w:rPr>
          <w:cs/>
          <w:lang w:bidi="si-LK"/>
        </w:rPr>
        <w:t>’</w:t>
      </w:r>
      <w:r w:rsidRPr="00C066C0">
        <w:rPr>
          <w:cs/>
          <w:lang w:bidi="si-LK"/>
        </w:rPr>
        <w:t xml:space="preserve"> යි කී ය. </w:t>
      </w:r>
      <w:r w:rsidR="003E6E91">
        <w:t>‘</w:t>
      </w:r>
      <w:r w:rsidRPr="00C066C0">
        <w:rPr>
          <w:cs/>
          <w:lang w:bidi="si-LK"/>
        </w:rPr>
        <w:t>අයියෝ! මිත්‍රය! ඇයි</w:t>
      </w:r>
      <w:r w:rsidRPr="00C066C0">
        <w:t xml:space="preserve">, </w:t>
      </w:r>
      <w:r w:rsidRPr="00C066C0">
        <w:rPr>
          <w:cs/>
          <w:lang w:bidi="si-LK"/>
        </w:rPr>
        <w:t>එහෙ ම කිය</w:t>
      </w:r>
      <w:r w:rsidR="006C739E">
        <w:rPr>
          <w:rFonts w:hint="cs"/>
          <w:cs/>
          <w:lang w:bidi="si-LK"/>
        </w:rPr>
        <w:t>න්</w:t>
      </w:r>
      <w:r w:rsidRPr="00C066C0">
        <w:rPr>
          <w:cs/>
          <w:lang w:bidi="si-LK"/>
        </w:rPr>
        <w:t>නහු</w:t>
      </w:r>
      <w:r w:rsidRPr="00C066C0">
        <w:t xml:space="preserve">, </w:t>
      </w:r>
      <w:r w:rsidRPr="00C066C0">
        <w:rPr>
          <w:cs/>
          <w:lang w:bidi="si-LK"/>
        </w:rPr>
        <w:t>අපේ හාමුදුරුවරු නො දන්නා ධ</w:t>
      </w:r>
      <w:r w:rsidR="00983463">
        <w:rPr>
          <w:cs/>
          <w:lang w:bidi="si-LK"/>
        </w:rPr>
        <w:t>ර්‍ම</w:t>
      </w:r>
      <w:r w:rsidRPr="00C066C0">
        <w:rPr>
          <w:cs/>
          <w:lang w:bidi="si-LK"/>
        </w:rPr>
        <w:t>යෙක් නැත</w:t>
      </w:r>
      <w:r w:rsidRPr="00C066C0">
        <w:t xml:space="preserve">, </w:t>
      </w:r>
      <w:r w:rsidRPr="00C066C0">
        <w:rPr>
          <w:cs/>
          <w:lang w:bidi="si-LK"/>
        </w:rPr>
        <w:t>අතීතානාගතව</w:t>
      </w:r>
      <w:r w:rsidR="004D6A0E">
        <w:rPr>
          <w:cs/>
          <w:lang w:bidi="si-LK"/>
        </w:rPr>
        <w:t>ර්‍ත</w:t>
      </w:r>
      <w:r w:rsidRPr="00C066C0">
        <w:rPr>
          <w:cs/>
          <w:lang w:bidi="si-LK"/>
        </w:rPr>
        <w:t>මාන යන කාලත්‍රය පිළිබඳ හැමදේ ම උන්වහන්සේලා දනිති</w:t>
      </w:r>
      <w:r w:rsidRPr="00C066C0">
        <w:t xml:space="preserve">, </w:t>
      </w:r>
      <w:r w:rsidRPr="00C066C0">
        <w:rPr>
          <w:cs/>
          <w:lang w:bidi="si-LK"/>
        </w:rPr>
        <w:t>සියලු කාය වා</w:t>
      </w:r>
      <w:r w:rsidR="006C739E">
        <w:rPr>
          <w:rFonts w:hint="cs"/>
          <w:cs/>
          <w:lang w:bidi="si-LK"/>
        </w:rPr>
        <w:t>ග්</w:t>
      </w:r>
      <w:r w:rsidRPr="00C066C0">
        <w:rPr>
          <w:cs/>
          <w:lang w:bidi="si-LK"/>
        </w:rPr>
        <w:t xml:space="preserve"> මනස් ක</w:t>
      </w:r>
      <w:r w:rsidR="00983463">
        <w:rPr>
          <w:cs/>
          <w:lang w:bidi="si-LK"/>
        </w:rPr>
        <w:t>ර්‍ම</w:t>
      </w:r>
      <w:r w:rsidRPr="00C066C0">
        <w:rPr>
          <w:cs/>
          <w:lang w:bidi="si-LK"/>
        </w:rPr>
        <w:t>යන්</w:t>
      </w:r>
      <w:r w:rsidRPr="00C066C0">
        <w:t xml:space="preserve">, </w:t>
      </w:r>
      <w:r w:rsidRPr="00C066C0">
        <w:rPr>
          <w:cs/>
          <w:lang w:bidi="si-LK"/>
        </w:rPr>
        <w:t>ඉන් ලැබෙන ඵලවිපාක</w:t>
      </w:r>
      <w:r w:rsidRPr="00C066C0">
        <w:t xml:space="preserve">, </w:t>
      </w:r>
      <w:r w:rsidRPr="00C066C0">
        <w:rPr>
          <w:cs/>
          <w:lang w:bidi="si-LK"/>
        </w:rPr>
        <w:t>මෙයින් මෙසේ සිදු වන්නේ ය</w:t>
      </w:r>
      <w:r w:rsidRPr="00C066C0">
        <w:t xml:space="preserve">, </w:t>
      </w:r>
      <w:r w:rsidRPr="00C066C0">
        <w:rPr>
          <w:cs/>
          <w:lang w:bidi="si-LK"/>
        </w:rPr>
        <w:t>මෙය මෙසේ සිදු වන්නේ ය</w:t>
      </w:r>
      <w:r w:rsidRPr="00C066C0">
        <w:t xml:space="preserve">, </w:t>
      </w:r>
      <w:r w:rsidRPr="00C066C0">
        <w:rPr>
          <w:cs/>
          <w:lang w:bidi="si-LK"/>
        </w:rPr>
        <w:t>යි සියලු ම හොඳ නො හොඳ දනිති</w:t>
      </w:r>
      <w:r w:rsidR="003E6E91">
        <w:t>’</w:t>
      </w:r>
      <w:r w:rsidRPr="00C066C0">
        <w:t xml:space="preserve"> </w:t>
      </w:r>
      <w:r w:rsidRPr="00C066C0">
        <w:rPr>
          <w:cs/>
          <w:lang w:bidi="si-LK"/>
        </w:rPr>
        <w:t xml:space="preserve">යි කීයේ ය. </w:t>
      </w:r>
      <w:r w:rsidR="003E6E91">
        <w:t>‘</w:t>
      </w:r>
      <w:r w:rsidRPr="00C066C0">
        <w:rPr>
          <w:cs/>
          <w:lang w:bidi="si-LK"/>
        </w:rPr>
        <w:t>හා! එහෙම ද</w:t>
      </w:r>
      <w:r w:rsidRPr="00C066C0">
        <w:t xml:space="preserve">, </w:t>
      </w:r>
      <w:r w:rsidRPr="00C066C0">
        <w:rPr>
          <w:cs/>
          <w:lang w:bidi="si-LK"/>
        </w:rPr>
        <w:t>එසේ නම් ඇයි</w:t>
      </w:r>
      <w:r w:rsidR="006C739E">
        <w:rPr>
          <w:rFonts w:hint="cs"/>
          <w:cs/>
          <w:lang w:bidi="si-LK"/>
        </w:rPr>
        <w:t>!</w:t>
      </w:r>
      <w:r w:rsidRPr="00C066C0">
        <w:rPr>
          <w:cs/>
          <w:lang w:bidi="si-LK"/>
        </w:rPr>
        <w:t xml:space="preserve"> මට මෙ තෙක් දවස් ඔයවග නො කීවහු</w:t>
      </w:r>
      <w:r w:rsidRPr="00C066C0">
        <w:t xml:space="preserve">, </w:t>
      </w:r>
      <w:r w:rsidRPr="00C066C0">
        <w:rPr>
          <w:cs/>
          <w:lang w:bidi="si-LK"/>
        </w:rPr>
        <w:t>මෙ තෙක් දවස් එය නො කීමෙන් කළේ ලොකු වරදෙක්</w:t>
      </w:r>
      <w:r w:rsidRPr="00C066C0">
        <w:t xml:space="preserve">, </w:t>
      </w:r>
      <w:r w:rsidRPr="00C066C0">
        <w:rPr>
          <w:cs/>
          <w:lang w:bidi="si-LK"/>
        </w:rPr>
        <w:t xml:space="preserve">අද ම මා උන්වහන්සේලාගේ </w:t>
      </w:r>
      <w:r w:rsidR="006A1CAE">
        <w:rPr>
          <w:rFonts w:hint="cs"/>
          <w:cs/>
          <w:lang w:bidi="si-LK"/>
        </w:rPr>
        <w:t>ඤා</w:t>
      </w:r>
      <w:r w:rsidRPr="00C066C0">
        <w:rPr>
          <w:cs/>
          <w:lang w:bidi="si-LK"/>
        </w:rPr>
        <w:t>ණානුභාවය දත යුතු ය</w:t>
      </w:r>
      <w:r w:rsidRPr="00C066C0">
        <w:t xml:space="preserve">, </w:t>
      </w:r>
      <w:r w:rsidRPr="00C066C0">
        <w:rPr>
          <w:cs/>
          <w:lang w:bidi="si-LK"/>
        </w:rPr>
        <w:t>එ හෙයින් මාගේ වචනයෙන් අද ම උන්වහන්සේලාට ආරාධනා කරන්නැ</w:t>
      </w:r>
      <w:r w:rsidR="003E6E91">
        <w:rPr>
          <w:cs/>
          <w:lang w:bidi="si-LK"/>
        </w:rPr>
        <w:t>’</w:t>
      </w:r>
      <w:r w:rsidR="006A1CAE">
        <w:rPr>
          <w:rFonts w:hint="cs"/>
          <w:cs/>
          <w:lang w:bidi="si-LK"/>
        </w:rPr>
        <w:t xml:space="preserve"> </w:t>
      </w:r>
      <w:r w:rsidRPr="00C066C0">
        <w:rPr>
          <w:cs/>
          <w:lang w:bidi="si-LK"/>
        </w:rPr>
        <w:t xml:space="preserve">යි සිරිගුත්ත කී ය. </w:t>
      </w:r>
    </w:p>
    <w:p w14:paraId="1B2F51BB" w14:textId="3BF411CE" w:rsidR="00C066C0" w:rsidRPr="00C066C0" w:rsidRDefault="00C066C0" w:rsidP="009E1599">
      <w:r w:rsidRPr="00C066C0">
        <w:rPr>
          <w:cs/>
          <w:lang w:bidi="si-LK"/>
        </w:rPr>
        <w:t xml:space="preserve">ගරහදින්න එදා ම නිගණ්ඨයන් වෙත ගොස් වැඳ </w:t>
      </w:r>
      <w:r w:rsidR="003E6E91">
        <w:t>‘</w:t>
      </w:r>
      <w:r w:rsidRPr="00C066C0">
        <w:rPr>
          <w:cs/>
          <w:lang w:bidi="si-LK"/>
        </w:rPr>
        <w:t>ස්වාමීනි! මා මිත්‍ර වූ සිරිගුත්තයා</w:t>
      </w:r>
      <w:r w:rsidRPr="00C066C0">
        <w:t xml:space="preserve">, </w:t>
      </w:r>
      <w:r w:rsidRPr="00C066C0">
        <w:rPr>
          <w:cs/>
          <w:lang w:bidi="si-LK"/>
        </w:rPr>
        <w:t>හෙට ඔහුගේ ගෙදර දනට වඩින්නට ඔබවහන්සේලාට ආරාධනා කරන්න</w:t>
      </w:r>
      <w:r w:rsidR="006A1CAE">
        <w:rPr>
          <w:rFonts w:hint="cs"/>
          <w:cs/>
          <w:lang w:bidi="si-LK"/>
        </w:rPr>
        <w:t>ැ</w:t>
      </w:r>
      <w:r w:rsidRPr="00C066C0">
        <w:rPr>
          <w:cs/>
          <w:lang w:bidi="si-LK"/>
        </w:rPr>
        <w:t xml:space="preserve"> යි මට කීයේ ය</w:t>
      </w:r>
      <w:r w:rsidRPr="00C066C0">
        <w:t xml:space="preserve">, </w:t>
      </w:r>
      <w:r w:rsidRPr="00C066C0">
        <w:rPr>
          <w:cs/>
          <w:lang w:bidi="si-LK"/>
        </w:rPr>
        <w:t>එ හෙයින් සිරිගුත්තගේ මේ ආරාධනාව පිළිගනු මැනැවැ</w:t>
      </w:r>
      <w:r w:rsidR="003E6E91">
        <w:rPr>
          <w:cs/>
          <w:lang w:bidi="si-LK"/>
        </w:rPr>
        <w:t>’</w:t>
      </w:r>
      <w:r w:rsidRPr="00C066C0">
        <w:rPr>
          <w:cs/>
          <w:lang w:bidi="si-LK"/>
        </w:rPr>
        <w:t xml:space="preserve"> යි ඉල්ලී ය. එකල නිගණ්ඨයෝ </w:t>
      </w:r>
      <w:r w:rsidR="003E6E91">
        <w:t>‘</w:t>
      </w:r>
      <w:r w:rsidRPr="00C066C0">
        <w:rPr>
          <w:cs/>
          <w:lang w:bidi="si-LK"/>
        </w:rPr>
        <w:t>අපේ බලාපොරොත්තුව මුළුමනින් පිරී ගියේ ය</w:t>
      </w:r>
      <w:r w:rsidRPr="00C066C0">
        <w:t xml:space="preserve">, </w:t>
      </w:r>
      <w:r w:rsidRPr="00C066C0">
        <w:rPr>
          <w:cs/>
          <w:lang w:bidi="si-LK"/>
        </w:rPr>
        <w:t>සිරිගුත්ත අපකෙරෙහි පැහැදු</w:t>
      </w:r>
      <w:r w:rsidR="006A1CAE">
        <w:rPr>
          <w:rFonts w:hint="cs"/>
          <w:cs/>
          <w:lang w:bidi="si-LK"/>
        </w:rPr>
        <w:t>නු</w:t>
      </w:r>
      <w:r w:rsidRPr="00C066C0">
        <w:rPr>
          <w:cs/>
          <w:lang w:bidi="si-LK"/>
        </w:rPr>
        <w:t xml:space="preserve"> තැන් පටන් අපට කුමකින් අඩුවෙක් වේ දැ යි කීහ</w:t>
      </w:r>
      <w:r w:rsidR="006A1CAE">
        <w:rPr>
          <w:rFonts w:hint="cs"/>
          <w:cs/>
          <w:lang w:bidi="si-LK"/>
        </w:rPr>
        <w:t>.</w:t>
      </w:r>
      <w:r w:rsidRPr="00C066C0">
        <w:rPr>
          <w:cs/>
          <w:lang w:bidi="si-LK"/>
        </w:rPr>
        <w:t xml:space="preserve"> සිරිගු</w:t>
      </w:r>
      <w:r w:rsidR="006A1CAE">
        <w:rPr>
          <w:rFonts w:hint="cs"/>
          <w:cs/>
          <w:lang w:bidi="si-LK"/>
        </w:rPr>
        <w:t>ත්ත</w:t>
      </w:r>
      <w:r w:rsidRPr="00C066C0">
        <w:rPr>
          <w:cs/>
          <w:lang w:bidi="si-LK"/>
        </w:rPr>
        <w:t xml:space="preserve"> වසන ගෙය ඉතා විශාල වූ ගෙයකි. එ හෙයින් ඔහු ගෙවල් දෙකක් අතර දෙපසින් පළල් වූ වළක් සාරවා අසුවි මඩ පුරවා වළෙහි පිටත </w:t>
      </w:r>
      <w:r w:rsidR="006A1CAE">
        <w:rPr>
          <w:rFonts w:hint="cs"/>
          <w:cs/>
          <w:lang w:bidi="si-LK"/>
        </w:rPr>
        <w:t>දෙ</w:t>
      </w:r>
      <w:r w:rsidRPr="00C066C0">
        <w:rPr>
          <w:cs/>
          <w:lang w:bidi="si-LK"/>
        </w:rPr>
        <w:t xml:space="preserve"> කෙළවර කණු සිටුවා කණුවල රැහැන් බඳවා </w:t>
      </w:r>
      <w:r w:rsidR="006A1CAE">
        <w:rPr>
          <w:rFonts w:hint="cs"/>
          <w:cs/>
          <w:lang w:bidi="si-LK"/>
        </w:rPr>
        <w:t>උන්</w:t>
      </w:r>
      <w:r w:rsidRPr="00C066C0">
        <w:rPr>
          <w:cs/>
          <w:lang w:bidi="si-LK"/>
        </w:rPr>
        <w:t>කෙණහි ම හිස පහළට වැටෙන්නට බලා අසු</w:t>
      </w:r>
      <w:r w:rsidR="006A1CAE">
        <w:rPr>
          <w:rFonts w:hint="cs"/>
          <w:cs/>
          <w:lang w:bidi="si-LK"/>
        </w:rPr>
        <w:t>න්</w:t>
      </w:r>
      <w:r w:rsidRPr="00C066C0">
        <w:rPr>
          <w:cs/>
          <w:lang w:bidi="si-LK"/>
        </w:rPr>
        <w:t>වල ඉදිරි පා</w:t>
      </w:r>
      <w:r w:rsidRPr="00C066C0">
        <w:t xml:space="preserve">, </w:t>
      </w:r>
      <w:r w:rsidRPr="00C066C0">
        <w:rPr>
          <w:cs/>
          <w:lang w:bidi="si-LK"/>
        </w:rPr>
        <w:t xml:space="preserve">වළෙහි ඉදිරිපස සිටින </w:t>
      </w:r>
      <w:r w:rsidR="006A1CAE">
        <w:rPr>
          <w:rFonts w:hint="cs"/>
          <w:cs/>
          <w:lang w:bidi="si-LK"/>
        </w:rPr>
        <w:t>සේ</w:t>
      </w:r>
      <w:r w:rsidRPr="00C066C0">
        <w:rPr>
          <w:cs/>
          <w:lang w:bidi="si-LK"/>
        </w:rPr>
        <w:t xml:space="preserve"> තබවා</w:t>
      </w:r>
      <w:r w:rsidRPr="00C066C0">
        <w:t xml:space="preserve">, </w:t>
      </w:r>
      <w:r w:rsidRPr="00C066C0">
        <w:rPr>
          <w:cs/>
          <w:lang w:bidi="si-LK"/>
        </w:rPr>
        <w:t>පසු පස පා රැහැන්වල සවිකරවා</w:t>
      </w:r>
      <w:r w:rsidRPr="00C066C0">
        <w:t xml:space="preserve">, </w:t>
      </w:r>
      <w:r w:rsidRPr="00C066C0">
        <w:rPr>
          <w:cs/>
          <w:lang w:bidi="si-LK"/>
        </w:rPr>
        <w:t xml:space="preserve">පිළියෙල කරවී ය. වළ නො පෙණන </w:t>
      </w:r>
      <w:r w:rsidR="006A1CAE">
        <w:rPr>
          <w:rFonts w:hint="cs"/>
          <w:cs/>
          <w:lang w:bidi="si-LK"/>
        </w:rPr>
        <w:t>සේ</w:t>
      </w:r>
      <w:r w:rsidRPr="00C066C0">
        <w:rPr>
          <w:cs/>
          <w:lang w:bidi="si-LK"/>
        </w:rPr>
        <w:t xml:space="preserve"> අසු</w:t>
      </w:r>
      <w:r w:rsidR="006A1CAE">
        <w:rPr>
          <w:rFonts w:hint="cs"/>
          <w:cs/>
          <w:lang w:bidi="si-LK"/>
        </w:rPr>
        <w:t>න්</w:t>
      </w:r>
      <w:r w:rsidRPr="00C066C0">
        <w:rPr>
          <w:cs/>
          <w:lang w:bidi="si-LK"/>
        </w:rPr>
        <w:t>වල ඇතිරිලි ද ඇතිර වී ය. ලොකු සැළි ගෙන්වා සෝදවා කෙසෙල් කොළින් හා මාලු රෙදි කැබලිවලින් සැළිකට බඳවා</w:t>
      </w:r>
      <w:r w:rsidRPr="00C066C0">
        <w:t xml:space="preserve">, </w:t>
      </w:r>
      <w:r w:rsidRPr="00C066C0">
        <w:rPr>
          <w:cs/>
          <w:lang w:bidi="si-LK"/>
        </w:rPr>
        <w:t>සි</w:t>
      </w:r>
      <w:r w:rsidR="006A1CAE">
        <w:rPr>
          <w:rFonts w:hint="cs"/>
          <w:cs/>
          <w:lang w:bidi="si-LK"/>
        </w:rPr>
        <w:t>ස්ව</w:t>
      </w:r>
      <w:r w:rsidRPr="00C066C0">
        <w:rPr>
          <w:cs/>
          <w:lang w:bidi="si-LK"/>
        </w:rPr>
        <w:t>ම ගෙයි පිටිපස තබවා</w:t>
      </w:r>
      <w:r w:rsidRPr="00C066C0">
        <w:t xml:space="preserve">, </w:t>
      </w:r>
      <w:r w:rsidRPr="00C066C0">
        <w:rPr>
          <w:cs/>
          <w:lang w:bidi="si-LK"/>
        </w:rPr>
        <w:t>පිටත සෑම තැන කැඳ බත්හුළු ගිතෙල් හකුරු කැවුම් කෑලි විසුරුවා හැරියේ ය. ගරහදින</w:t>
      </w:r>
      <w:r w:rsidR="006A1CAE">
        <w:rPr>
          <w:rFonts w:hint="cs"/>
          <w:cs/>
          <w:lang w:bidi="si-LK"/>
        </w:rPr>
        <w:t>්</w:t>
      </w:r>
      <w:r w:rsidRPr="00C066C0">
        <w:rPr>
          <w:cs/>
          <w:lang w:bidi="si-LK"/>
        </w:rPr>
        <w:t>න</w:t>
      </w:r>
      <w:r w:rsidRPr="00C066C0">
        <w:t xml:space="preserve">, </w:t>
      </w:r>
      <w:r w:rsidRPr="00C066C0">
        <w:rPr>
          <w:cs/>
          <w:lang w:bidi="si-LK"/>
        </w:rPr>
        <w:t>එදා උදෑසන ම සිරිගු</w:t>
      </w:r>
      <w:r w:rsidR="006A1CAE">
        <w:rPr>
          <w:rFonts w:hint="cs"/>
          <w:cs/>
          <w:lang w:bidi="si-LK"/>
        </w:rPr>
        <w:t>ත‍්ත</w:t>
      </w:r>
      <w:r w:rsidRPr="00C066C0">
        <w:rPr>
          <w:cs/>
          <w:lang w:bidi="si-LK"/>
        </w:rPr>
        <w:t xml:space="preserve">ගේ ගෙට ගොස් </w:t>
      </w:r>
      <w:r w:rsidR="003E6E91">
        <w:t>‘</w:t>
      </w:r>
      <w:r w:rsidRPr="00C066C0">
        <w:rPr>
          <w:cs/>
          <w:lang w:bidi="si-LK"/>
        </w:rPr>
        <w:t>දානය පිළියෙල කරණලද දැ</w:t>
      </w:r>
      <w:r w:rsidR="003E6E91">
        <w:t>’</w:t>
      </w:r>
      <w:r w:rsidRPr="00C066C0">
        <w:t xml:space="preserve"> </w:t>
      </w:r>
      <w:r w:rsidRPr="00C066C0">
        <w:rPr>
          <w:cs/>
          <w:lang w:bidi="si-LK"/>
        </w:rPr>
        <w:t xml:space="preserve">යි ඇසී ය. </w:t>
      </w:r>
      <w:r w:rsidR="003E6E91">
        <w:t>‘</w:t>
      </w:r>
      <w:r w:rsidRPr="00C066C0">
        <w:rPr>
          <w:cs/>
          <w:lang w:bidi="si-LK"/>
        </w:rPr>
        <w:t xml:space="preserve">ඔව්! පිළියෙල </w:t>
      </w:r>
      <w:r w:rsidR="006A1CAE">
        <w:rPr>
          <w:rFonts w:hint="cs"/>
          <w:cs/>
          <w:lang w:bidi="si-LK"/>
        </w:rPr>
        <w:t>කෙ</w:t>
      </w:r>
      <w:r w:rsidRPr="00C066C0">
        <w:rPr>
          <w:cs/>
          <w:lang w:bidi="si-LK"/>
        </w:rPr>
        <w:t>ළෙමි</w:t>
      </w:r>
      <w:r w:rsidR="003E6E91">
        <w:t>’</w:t>
      </w:r>
      <w:r w:rsidRPr="00C066C0">
        <w:t xml:space="preserve"> </w:t>
      </w:r>
      <w:r w:rsidRPr="00C066C0">
        <w:rPr>
          <w:cs/>
          <w:lang w:bidi="si-LK"/>
        </w:rPr>
        <w:t xml:space="preserve">යි සිරිගුත්ත කී කල්හි </w:t>
      </w:r>
      <w:r w:rsidR="003E6E91">
        <w:t>‘</w:t>
      </w:r>
      <w:r w:rsidRPr="00C066C0">
        <w:rPr>
          <w:cs/>
          <w:lang w:bidi="si-LK"/>
        </w:rPr>
        <w:t>පිළියෙල කෙළේ කො තැන දැ</w:t>
      </w:r>
      <w:r w:rsidR="003E6E91">
        <w:t>’</w:t>
      </w:r>
      <w:r w:rsidRPr="00C066C0">
        <w:t xml:space="preserve"> </w:t>
      </w:r>
      <w:r w:rsidRPr="00C066C0">
        <w:rPr>
          <w:cs/>
          <w:lang w:bidi="si-LK"/>
        </w:rPr>
        <w:t xml:space="preserve">යි ඔහු ඇසී ය. </w:t>
      </w:r>
      <w:r w:rsidR="003E6E91">
        <w:t>‘</w:t>
      </w:r>
      <w:r w:rsidRPr="00C066C0">
        <w:rPr>
          <w:cs/>
          <w:lang w:bidi="si-LK"/>
        </w:rPr>
        <w:t>මේ මේ සැළිවල කැඳ</w:t>
      </w:r>
      <w:r w:rsidRPr="00C066C0">
        <w:t xml:space="preserve">, </w:t>
      </w:r>
      <w:r w:rsidRPr="00C066C0">
        <w:rPr>
          <w:cs/>
          <w:lang w:bidi="si-LK"/>
        </w:rPr>
        <w:t>මේ සැළිවල බත්</w:t>
      </w:r>
      <w:r w:rsidRPr="00C066C0">
        <w:t xml:space="preserve">, </w:t>
      </w:r>
      <w:r w:rsidRPr="00C066C0">
        <w:rPr>
          <w:cs/>
          <w:lang w:bidi="si-LK"/>
        </w:rPr>
        <w:t>මේ සැළිවල ගිතෙල්</w:t>
      </w:r>
      <w:r w:rsidRPr="00C066C0">
        <w:t xml:space="preserve">, </w:t>
      </w:r>
      <w:r w:rsidRPr="00C066C0">
        <w:rPr>
          <w:cs/>
          <w:lang w:bidi="si-LK"/>
        </w:rPr>
        <w:t>හකුරු</w:t>
      </w:r>
      <w:r w:rsidRPr="00C066C0">
        <w:t xml:space="preserve">, </w:t>
      </w:r>
      <w:r w:rsidRPr="00C066C0">
        <w:rPr>
          <w:cs/>
          <w:lang w:bidi="si-LK"/>
        </w:rPr>
        <w:t>කැවුම්</w:t>
      </w:r>
      <w:r w:rsidRPr="00C066C0">
        <w:t xml:space="preserve">, </w:t>
      </w:r>
      <w:r w:rsidRPr="00C066C0">
        <w:rPr>
          <w:cs/>
          <w:lang w:bidi="si-LK"/>
        </w:rPr>
        <w:t>අතිරස</w:t>
      </w:r>
      <w:r w:rsidRPr="00C066C0">
        <w:t xml:space="preserve">, </w:t>
      </w:r>
      <w:r w:rsidRPr="00C066C0">
        <w:rPr>
          <w:cs/>
          <w:lang w:bidi="si-LK"/>
        </w:rPr>
        <w:t>අග්ගලා</w:t>
      </w:r>
      <w:r w:rsidRPr="00C066C0">
        <w:t xml:space="preserve">, </w:t>
      </w:r>
      <w:r w:rsidRPr="00C066C0">
        <w:rPr>
          <w:cs/>
          <w:lang w:bidi="si-LK"/>
        </w:rPr>
        <w:t>කොකිස්</w:t>
      </w:r>
      <w:r w:rsidRPr="00C066C0">
        <w:t xml:space="preserve">, </w:t>
      </w:r>
      <w:r w:rsidRPr="00C066C0">
        <w:rPr>
          <w:cs/>
          <w:lang w:bidi="si-LK"/>
        </w:rPr>
        <w:t>ආස්මි</w:t>
      </w:r>
      <w:r w:rsidRPr="00C066C0">
        <w:t xml:space="preserve">, </w:t>
      </w:r>
      <w:r w:rsidRPr="00C066C0">
        <w:rPr>
          <w:cs/>
          <w:lang w:bidi="si-LK"/>
        </w:rPr>
        <w:t>දොදොල්</w:t>
      </w:r>
      <w:r w:rsidRPr="00C066C0">
        <w:t xml:space="preserve">, </w:t>
      </w:r>
      <w:r w:rsidRPr="00C066C0">
        <w:rPr>
          <w:cs/>
          <w:lang w:bidi="si-LK"/>
        </w:rPr>
        <w:t>කිරි</w:t>
      </w:r>
      <w:r w:rsidRPr="00C066C0">
        <w:t xml:space="preserve">, </w:t>
      </w:r>
      <w:r w:rsidRPr="00C066C0">
        <w:rPr>
          <w:cs/>
          <w:lang w:bidi="si-LK"/>
        </w:rPr>
        <w:t>පැණි ආදි හැම දෙයක් ම සූදානම් ය</w:t>
      </w:r>
      <w:r w:rsidRPr="00C066C0">
        <w:t xml:space="preserve">, </w:t>
      </w:r>
      <w:r w:rsidRPr="00C066C0">
        <w:rPr>
          <w:cs/>
          <w:lang w:bidi="si-LK"/>
        </w:rPr>
        <w:t>අසුන් පණවා</w:t>
      </w:r>
      <w:r w:rsidR="00C909C1">
        <w:rPr>
          <w:cs/>
          <w:lang w:bidi="si-LK"/>
        </w:rPr>
        <w:t>ත්</w:t>
      </w:r>
      <w:r w:rsidRPr="00C066C0">
        <w:rPr>
          <w:cs/>
          <w:lang w:bidi="si-LK"/>
        </w:rPr>
        <w:t xml:space="preserve"> අවසාන ය</w:t>
      </w:r>
      <w:r w:rsidR="003E6E91">
        <w:rPr>
          <w:cs/>
          <w:lang w:bidi="si-LK"/>
        </w:rPr>
        <w:t>’</w:t>
      </w:r>
      <w:r w:rsidR="006A1CAE">
        <w:rPr>
          <w:rFonts w:hint="cs"/>
          <w:cs/>
          <w:lang w:bidi="si-LK"/>
        </w:rPr>
        <w:t xml:space="preserve"> </w:t>
      </w:r>
      <w:r w:rsidRPr="00C066C0">
        <w:rPr>
          <w:cs/>
          <w:lang w:bidi="si-LK"/>
        </w:rPr>
        <w:t>යි සිරිගු</w:t>
      </w:r>
      <w:r w:rsidR="006A1CAE">
        <w:rPr>
          <w:rFonts w:hint="cs"/>
          <w:cs/>
          <w:lang w:bidi="si-LK"/>
        </w:rPr>
        <w:t>ත‍්ත</w:t>
      </w:r>
      <w:r w:rsidRPr="00C066C0">
        <w:rPr>
          <w:cs/>
          <w:lang w:bidi="si-LK"/>
        </w:rPr>
        <w:t xml:space="preserve"> කී ය. ගරහදින</w:t>
      </w:r>
      <w:r w:rsidR="006A1CAE">
        <w:rPr>
          <w:rFonts w:hint="cs"/>
          <w:cs/>
          <w:lang w:bidi="si-LK"/>
        </w:rPr>
        <w:t>‍්න</w:t>
      </w:r>
      <w:r w:rsidRPr="00C066C0">
        <w:rPr>
          <w:cs/>
          <w:lang w:bidi="si-LK"/>
        </w:rPr>
        <w:t xml:space="preserve"> ඔහුට ස්තුති කොට ගියේ ය. </w:t>
      </w:r>
    </w:p>
    <w:p w14:paraId="015F2357" w14:textId="4FB593B1" w:rsidR="00C066C0" w:rsidRPr="00C066C0" w:rsidRDefault="00C066C0" w:rsidP="009E1599">
      <w:r w:rsidRPr="00C066C0">
        <w:rPr>
          <w:cs/>
          <w:lang w:bidi="si-LK"/>
        </w:rPr>
        <w:t>පන්සියයක් නිගණ්ඨයෝ දානය පිණිස එහි ගියහ. සිරිගු</w:t>
      </w:r>
      <w:r w:rsidR="006A1CAE">
        <w:rPr>
          <w:rFonts w:hint="cs"/>
          <w:cs/>
          <w:lang w:bidi="si-LK"/>
        </w:rPr>
        <w:t>ත‍්ත</w:t>
      </w:r>
      <w:r w:rsidRPr="00C066C0">
        <w:rPr>
          <w:cs/>
          <w:lang w:bidi="si-LK"/>
        </w:rPr>
        <w:t xml:space="preserve"> ගෙයින් එලියට බැස</w:t>
      </w:r>
      <w:r w:rsidRPr="00C066C0">
        <w:t xml:space="preserve">, </w:t>
      </w:r>
      <w:r w:rsidRPr="00C066C0">
        <w:rPr>
          <w:cs/>
          <w:lang w:bidi="si-LK"/>
        </w:rPr>
        <w:t xml:space="preserve">පසඟ පිහිටුවා වැඳ උන් ඉදිරියෙහි දෙයත් ඔසවා </w:t>
      </w:r>
      <w:r w:rsidR="003E6E91">
        <w:t>‘</w:t>
      </w:r>
      <w:r w:rsidRPr="00C066C0">
        <w:rPr>
          <w:cs/>
          <w:lang w:bidi="si-LK"/>
        </w:rPr>
        <w:t>ඔබවහන්සේලා අතීතාදි</w:t>
      </w:r>
      <w:r w:rsidR="007B3695">
        <w:rPr>
          <w:rFonts w:hint="cs"/>
          <w:cs/>
          <w:lang w:bidi="si-LK"/>
        </w:rPr>
        <w:t>භේද</w:t>
      </w:r>
      <w:r w:rsidRPr="00C066C0">
        <w:rPr>
          <w:cs/>
          <w:lang w:bidi="si-LK"/>
        </w:rPr>
        <w:t xml:space="preserve"> වූ සියල්ල ද</w:t>
      </w:r>
      <w:r w:rsidR="00E72648">
        <w:rPr>
          <w:rFonts w:hint="cs"/>
          <w:cs/>
          <w:lang w:bidi="si-LK"/>
        </w:rPr>
        <w:t>න්</w:t>
      </w:r>
      <w:r w:rsidRPr="00C066C0">
        <w:rPr>
          <w:cs/>
          <w:lang w:bidi="si-LK"/>
        </w:rPr>
        <w:t>නහු</w:t>
      </w:r>
      <w:r w:rsidR="00294022">
        <w:rPr>
          <w:cs/>
          <w:lang w:bidi="si-LK"/>
        </w:rPr>
        <w:t>’</w:t>
      </w:r>
      <w:r w:rsidRPr="00C066C0">
        <w:rPr>
          <w:cs/>
          <w:lang w:bidi="si-LK"/>
        </w:rPr>
        <w:t xml:space="preserve"> ය යි ඔබවහන්සේලා</w:t>
      </w:r>
      <w:r w:rsidR="00E72648">
        <w:rPr>
          <w:rFonts w:hint="cs"/>
          <w:cs/>
          <w:lang w:bidi="si-LK"/>
        </w:rPr>
        <w:t>ගේ</w:t>
      </w:r>
      <w:r w:rsidRPr="00C066C0">
        <w:rPr>
          <w:cs/>
          <w:lang w:bidi="si-LK"/>
        </w:rPr>
        <w:t xml:space="preserve"> දායක වූ ගරහදි</w:t>
      </w:r>
      <w:r w:rsidR="00E72648">
        <w:rPr>
          <w:rFonts w:hint="cs"/>
          <w:cs/>
          <w:lang w:bidi="si-LK"/>
        </w:rPr>
        <w:t>න‍්න</w:t>
      </w:r>
      <w:r w:rsidRPr="00C066C0">
        <w:rPr>
          <w:cs/>
          <w:lang w:bidi="si-LK"/>
        </w:rPr>
        <w:t xml:space="preserve"> මට දන්වා තිබේ</w:t>
      </w:r>
      <w:r w:rsidRPr="00C066C0">
        <w:t xml:space="preserve">, </w:t>
      </w:r>
      <w:r w:rsidRPr="00C066C0">
        <w:rPr>
          <w:cs/>
          <w:lang w:bidi="si-LK"/>
        </w:rPr>
        <w:t>එ හෙයින් සියල්ල නො ද</w:t>
      </w:r>
      <w:r w:rsidR="00E72648">
        <w:rPr>
          <w:rFonts w:hint="cs"/>
          <w:cs/>
          <w:lang w:bidi="si-LK"/>
        </w:rPr>
        <w:t>න්</w:t>
      </w:r>
      <w:r w:rsidRPr="00C066C0">
        <w:rPr>
          <w:cs/>
          <w:lang w:bidi="si-LK"/>
        </w:rPr>
        <w:t>නහු නම්</w:t>
      </w:r>
      <w:r w:rsidRPr="00C066C0">
        <w:t xml:space="preserve">, </w:t>
      </w:r>
      <w:r w:rsidRPr="00C066C0">
        <w:rPr>
          <w:cs/>
          <w:lang w:bidi="si-LK"/>
        </w:rPr>
        <w:t>මේ ගෙට ඇතුල් විය යුතු නො වේ</w:t>
      </w:r>
      <w:r w:rsidRPr="00C066C0">
        <w:t xml:space="preserve">, </w:t>
      </w:r>
      <w:r w:rsidRPr="00C066C0">
        <w:rPr>
          <w:cs/>
          <w:lang w:bidi="si-LK"/>
        </w:rPr>
        <w:t>ඇතුල් වුව ද කැඳ බත් නො ලැබේ</w:t>
      </w:r>
      <w:r w:rsidRPr="00C066C0">
        <w:t xml:space="preserve">, </w:t>
      </w:r>
      <w:r w:rsidRPr="00C066C0">
        <w:rPr>
          <w:cs/>
          <w:lang w:bidi="si-LK"/>
        </w:rPr>
        <w:t>දායකයා කී ලෙස සියල්ල දන්නහු නම්</w:t>
      </w:r>
      <w:r w:rsidRPr="00C066C0">
        <w:t xml:space="preserve">, </w:t>
      </w:r>
      <w:r w:rsidRPr="00C066C0">
        <w:rPr>
          <w:cs/>
          <w:lang w:bidi="si-LK"/>
        </w:rPr>
        <w:t>ගෙට ඇතුල් වනු මැනැවැ</w:t>
      </w:r>
      <w:r w:rsidR="003E6E91">
        <w:t>’</w:t>
      </w:r>
      <w:r w:rsidRPr="00C066C0">
        <w:t xml:space="preserve"> </w:t>
      </w:r>
      <w:r w:rsidRPr="00C066C0">
        <w:rPr>
          <w:cs/>
          <w:lang w:bidi="si-LK"/>
        </w:rPr>
        <w:t xml:space="preserve">යි කී ය. </w:t>
      </w:r>
      <w:r w:rsidR="003E6E91">
        <w:t>‘</w:t>
      </w:r>
      <w:r w:rsidRPr="00C066C0">
        <w:rPr>
          <w:cs/>
          <w:lang w:bidi="si-LK"/>
        </w:rPr>
        <w:t>ඇතුල් වූහු නම්</w:t>
      </w:r>
      <w:r w:rsidRPr="00C066C0">
        <w:t xml:space="preserve">, </w:t>
      </w:r>
      <w:r w:rsidRPr="00C066C0">
        <w:rPr>
          <w:cs/>
          <w:lang w:bidi="si-LK"/>
        </w:rPr>
        <w:t>අසුවිවළෙහි ලා තළව</w:t>
      </w:r>
      <w:r w:rsidR="00E72648">
        <w:rPr>
          <w:rFonts w:hint="cs"/>
          <w:cs/>
          <w:lang w:bidi="si-LK"/>
        </w:rPr>
        <w:t>න්</w:t>
      </w:r>
      <w:r w:rsidRPr="00C066C0">
        <w:rPr>
          <w:cs/>
          <w:lang w:bidi="si-LK"/>
        </w:rPr>
        <w:t>නෙමි</w:t>
      </w:r>
      <w:r w:rsidR="003E6E91">
        <w:t>’</w:t>
      </w:r>
      <w:r w:rsidRPr="00C066C0">
        <w:t xml:space="preserve"> </w:t>
      </w:r>
      <w:r w:rsidRPr="00C066C0">
        <w:rPr>
          <w:cs/>
          <w:lang w:bidi="si-LK"/>
        </w:rPr>
        <w:t>යි සිතූ සිරිගු</w:t>
      </w:r>
      <w:r w:rsidR="00E72648">
        <w:rPr>
          <w:rFonts w:hint="cs"/>
          <w:cs/>
          <w:lang w:bidi="si-LK"/>
        </w:rPr>
        <w:t>ත‍්ත</w:t>
      </w:r>
      <w:r w:rsidRPr="00C066C0">
        <w:rPr>
          <w:cs/>
          <w:lang w:bidi="si-LK"/>
        </w:rPr>
        <w:t xml:space="preserve"> උන් පිටිපස සිට</w:t>
      </w:r>
      <w:r w:rsidRPr="00C066C0">
        <w:t xml:space="preserve">, </w:t>
      </w:r>
      <w:r w:rsidRPr="00C066C0">
        <w:rPr>
          <w:cs/>
          <w:lang w:bidi="si-LK"/>
        </w:rPr>
        <w:t>අසුන් මත්තෙහි එලාලූ ඇතිරිලි අසු</w:t>
      </w:r>
      <w:r w:rsidR="00E72648">
        <w:rPr>
          <w:rFonts w:hint="cs"/>
          <w:cs/>
          <w:lang w:bidi="si-LK"/>
        </w:rPr>
        <w:t>චි</w:t>
      </w:r>
      <w:r w:rsidRPr="00C066C0">
        <w:rPr>
          <w:cs/>
          <w:lang w:bidi="si-LK"/>
        </w:rPr>
        <w:t xml:space="preserve"> තැවරෙන්නට ඉඩ නො තබා පැත්තකට ග</w:t>
      </w:r>
      <w:r w:rsidR="00E72648">
        <w:rPr>
          <w:rFonts w:hint="cs"/>
          <w:cs/>
          <w:lang w:bidi="si-LK"/>
        </w:rPr>
        <w:t>න්</w:t>
      </w:r>
      <w:r w:rsidRPr="00C066C0">
        <w:rPr>
          <w:cs/>
          <w:lang w:bidi="si-LK"/>
        </w:rPr>
        <w:t xml:space="preserve">නා සේ </w:t>
      </w:r>
      <w:r w:rsidR="00E72648">
        <w:rPr>
          <w:rFonts w:hint="cs"/>
          <w:cs/>
          <w:lang w:bidi="si-LK"/>
        </w:rPr>
        <w:t>සේ</w:t>
      </w:r>
      <w:r w:rsidRPr="00C066C0">
        <w:rPr>
          <w:cs/>
          <w:lang w:bidi="si-LK"/>
        </w:rPr>
        <w:t>වකයන්ට සංඥා කෙළේ ය. එ</w:t>
      </w:r>
      <w:r w:rsidR="00E72648">
        <w:rPr>
          <w:rFonts w:hint="cs"/>
          <w:cs/>
          <w:lang w:bidi="si-LK"/>
        </w:rPr>
        <w:t>සේ</w:t>
      </w:r>
      <w:r w:rsidRPr="00C066C0">
        <w:rPr>
          <w:cs/>
          <w:lang w:bidi="si-LK"/>
        </w:rPr>
        <w:t xml:space="preserve"> කොට </w:t>
      </w:r>
      <w:r w:rsidR="003E6E91">
        <w:t>‘</w:t>
      </w:r>
      <w:r w:rsidRPr="00C066C0">
        <w:rPr>
          <w:cs/>
          <w:lang w:bidi="si-LK"/>
        </w:rPr>
        <w:t>ස්ව</w:t>
      </w:r>
      <w:r w:rsidR="00E72648">
        <w:rPr>
          <w:rFonts w:hint="cs"/>
          <w:cs/>
          <w:lang w:bidi="si-LK"/>
        </w:rPr>
        <w:t>ා</w:t>
      </w:r>
      <w:r w:rsidRPr="00C066C0">
        <w:rPr>
          <w:cs/>
          <w:lang w:bidi="si-LK"/>
        </w:rPr>
        <w:t>මීනි! මෙහි වඩිනු මැනැවැ</w:t>
      </w:r>
      <w:r w:rsidR="003E6E91">
        <w:t>’</w:t>
      </w:r>
      <w:r w:rsidRPr="00C066C0">
        <w:t xml:space="preserve"> </w:t>
      </w:r>
      <w:r w:rsidRPr="00C066C0">
        <w:rPr>
          <w:cs/>
          <w:lang w:bidi="si-LK"/>
        </w:rPr>
        <w:t>යි නිගණ්ඨය</w:t>
      </w:r>
      <w:r w:rsidR="00E72648">
        <w:rPr>
          <w:rFonts w:hint="cs"/>
          <w:cs/>
          <w:lang w:bidi="si-LK"/>
        </w:rPr>
        <w:t>න්</w:t>
      </w:r>
      <w:r w:rsidRPr="00C066C0">
        <w:rPr>
          <w:cs/>
          <w:lang w:bidi="si-LK"/>
        </w:rPr>
        <w:t xml:space="preserve">ට කී ය. ඔවුහු එහි පිවිස ඇතිරිලි එලාලු අසුන්හි හිඳිනට සූදානම් වූහ. එහි රැස් ව හුන් මිනිසුන් ඒ දැක </w:t>
      </w:r>
      <w:r w:rsidR="003E6E91">
        <w:t>‘</w:t>
      </w:r>
      <w:r w:rsidRPr="00C066C0">
        <w:rPr>
          <w:cs/>
          <w:lang w:bidi="si-LK"/>
        </w:rPr>
        <w:t>ස්වාමීනි!</w:t>
      </w:r>
      <w:r w:rsidR="00E72648">
        <w:rPr>
          <w:rFonts w:hint="cs"/>
          <w:cs/>
          <w:lang w:bidi="si-LK"/>
        </w:rPr>
        <w:t xml:space="preserve"> </w:t>
      </w:r>
      <w:r w:rsidRPr="00C066C0">
        <w:rPr>
          <w:cs/>
          <w:lang w:bidi="si-LK"/>
        </w:rPr>
        <w:t>පොඩ්ඩක් බලාපොරොත්තු වන්නැ</w:t>
      </w:r>
      <w:r w:rsidR="00294022">
        <w:rPr>
          <w:cs/>
          <w:lang w:bidi="si-LK"/>
        </w:rPr>
        <w:t>’</w:t>
      </w:r>
      <w:r w:rsidRPr="00C066C0">
        <w:rPr>
          <w:cs/>
          <w:lang w:bidi="si-LK"/>
        </w:rPr>
        <w:t xml:space="preserve"> යි කීවිට </w:t>
      </w:r>
      <w:r w:rsidR="003E6E91">
        <w:t>‘</w:t>
      </w:r>
      <w:r w:rsidRPr="00C066C0">
        <w:rPr>
          <w:cs/>
          <w:lang w:bidi="si-LK"/>
        </w:rPr>
        <w:t>කුමක් නිසා එ</w:t>
      </w:r>
      <w:r w:rsidR="00E72648">
        <w:rPr>
          <w:rFonts w:hint="cs"/>
          <w:cs/>
          <w:lang w:bidi="si-LK"/>
        </w:rPr>
        <w:t>සේ</w:t>
      </w:r>
      <w:r w:rsidRPr="00C066C0">
        <w:rPr>
          <w:cs/>
          <w:lang w:bidi="si-LK"/>
        </w:rPr>
        <w:t xml:space="preserve"> කියන්නහු යි ඇසූහ. </w:t>
      </w:r>
      <w:r w:rsidR="003E6E91">
        <w:t>‘</w:t>
      </w:r>
      <w:r w:rsidRPr="00C066C0">
        <w:rPr>
          <w:cs/>
          <w:lang w:bidi="si-LK"/>
        </w:rPr>
        <w:t>ස්වාමීනි! මෙහි අප නිවසට පැමිණෙන ස්වාමීන් වහන්සේලා හිඳින වත දැන ගෙ</w:t>
      </w:r>
      <w:r w:rsidR="00E72648">
        <w:rPr>
          <w:rFonts w:hint="cs"/>
          <w:cs/>
          <w:lang w:bidi="si-LK"/>
        </w:rPr>
        <w:t>ණ</w:t>
      </w:r>
      <w:r w:rsidR="00E72648">
        <w:rPr>
          <w:cs/>
          <w:lang w:bidi="si-LK"/>
        </w:rPr>
        <w:t xml:space="preserve"> පැමිණ</w:t>
      </w:r>
      <w:r w:rsidRPr="00C066C0">
        <w:rPr>
          <w:cs/>
          <w:lang w:bidi="si-LK"/>
        </w:rPr>
        <w:t xml:space="preserve"> හිඳිය යුතු ය</w:t>
      </w:r>
      <w:r w:rsidR="00394EF6">
        <w:t xml:space="preserve">’ </w:t>
      </w:r>
      <w:r w:rsidR="00394EF6">
        <w:rPr>
          <w:cs/>
          <w:lang w:bidi="si-LK"/>
        </w:rPr>
        <w:t>යි</w:t>
      </w:r>
      <w:r w:rsidRPr="00C066C0">
        <w:rPr>
          <w:cs/>
          <w:lang w:bidi="si-LK"/>
        </w:rPr>
        <w:t xml:space="preserve"> කීවිට</w:t>
      </w:r>
      <w:r w:rsidRPr="00C066C0">
        <w:t xml:space="preserve">, </w:t>
      </w:r>
      <w:r w:rsidR="003E6E91">
        <w:t>‘</w:t>
      </w:r>
      <w:r w:rsidRPr="00C066C0">
        <w:rPr>
          <w:cs/>
          <w:lang w:bidi="si-LK"/>
        </w:rPr>
        <w:t>පින්වත්නි! මෙහිලා අප දත යුතු කුමක්</w:t>
      </w:r>
      <w:r w:rsidR="003E6E91">
        <w:rPr>
          <w:cs/>
          <w:lang w:bidi="si-LK"/>
        </w:rPr>
        <w:t>’</w:t>
      </w:r>
      <w:r w:rsidRPr="00C066C0">
        <w:rPr>
          <w:cs/>
          <w:lang w:bidi="si-LK"/>
        </w:rPr>
        <w:t xml:space="preserve"> දැ යි විචාළාහු ය</w:t>
      </w:r>
      <w:r w:rsidR="00E72648">
        <w:rPr>
          <w:rFonts w:hint="cs"/>
          <w:cs/>
          <w:lang w:bidi="si-LK"/>
        </w:rPr>
        <w:t>.</w:t>
      </w:r>
      <w:r w:rsidRPr="00C066C0">
        <w:rPr>
          <w:cs/>
          <w:lang w:bidi="si-LK"/>
        </w:rPr>
        <w:t xml:space="preserve"> </w:t>
      </w:r>
      <w:r w:rsidR="00294022">
        <w:rPr>
          <w:cs/>
          <w:lang w:bidi="si-LK"/>
        </w:rPr>
        <w:t>‘</w:t>
      </w:r>
      <w:r w:rsidRPr="00C066C0">
        <w:rPr>
          <w:cs/>
          <w:lang w:bidi="si-LK"/>
        </w:rPr>
        <w:t>හැම දෙනා ම තම තමන් වාඩි ගන්නා අසුන් වෙත ගොස් එක විට ම අස</w:t>
      </w:r>
      <w:r w:rsidR="00E72648">
        <w:rPr>
          <w:rFonts w:hint="cs"/>
          <w:cs/>
          <w:lang w:bidi="si-LK"/>
        </w:rPr>
        <w:t>ුන්</w:t>
      </w:r>
      <w:r w:rsidRPr="00C066C0">
        <w:rPr>
          <w:cs/>
          <w:lang w:bidi="si-LK"/>
        </w:rPr>
        <w:t>වල හිඳිය යුතු ය</w:t>
      </w:r>
      <w:r w:rsidRPr="00C066C0">
        <w:t xml:space="preserve">, </w:t>
      </w:r>
      <w:r w:rsidRPr="00C066C0">
        <w:rPr>
          <w:cs/>
          <w:lang w:bidi="si-LK"/>
        </w:rPr>
        <w:t xml:space="preserve">එකකු එක්වරකුත් අනිකකු </w:t>
      </w:r>
      <w:r w:rsidR="00E72648">
        <w:rPr>
          <w:cs/>
          <w:lang w:bidi="si-LK"/>
        </w:rPr>
        <w:t>අනික් වරකු</w:t>
      </w:r>
      <w:r w:rsidR="00C909C1">
        <w:rPr>
          <w:cs/>
          <w:lang w:bidi="si-LK"/>
        </w:rPr>
        <w:t>ත්</w:t>
      </w:r>
      <w:r w:rsidR="00E72648">
        <w:rPr>
          <w:cs/>
          <w:lang w:bidi="si-LK"/>
        </w:rPr>
        <w:t xml:space="preserve"> හිඳගැණ</w:t>
      </w:r>
      <w:r w:rsidR="00E72648">
        <w:rPr>
          <w:rFonts w:hint="cs"/>
          <w:cs/>
          <w:lang w:bidi="si-LK"/>
        </w:rPr>
        <w:t>ී</w:t>
      </w:r>
      <w:r w:rsidRPr="00C066C0">
        <w:rPr>
          <w:cs/>
          <w:lang w:bidi="si-LK"/>
        </w:rPr>
        <w:t xml:space="preserve"> ම මෙහි සිරිත නො වේ</w:t>
      </w:r>
      <w:r w:rsidRPr="00C066C0">
        <w:t xml:space="preserve">, </w:t>
      </w:r>
      <w:r w:rsidRPr="00C066C0">
        <w:rPr>
          <w:cs/>
          <w:lang w:bidi="si-LK"/>
        </w:rPr>
        <w:t>හැමදෙනා එ</w:t>
      </w:r>
      <w:r w:rsidR="00E72648">
        <w:rPr>
          <w:rFonts w:hint="cs"/>
          <w:cs/>
          <w:lang w:bidi="si-LK"/>
        </w:rPr>
        <w:t>ක්</w:t>
      </w:r>
      <w:r w:rsidRPr="00C066C0">
        <w:rPr>
          <w:cs/>
          <w:lang w:bidi="si-LK"/>
        </w:rPr>
        <w:t>විට හිඳ ගත යුතු ය</w:t>
      </w:r>
      <w:r w:rsidR="003E6E91">
        <w:t>’</w:t>
      </w:r>
      <w:r w:rsidRPr="00C066C0">
        <w:t xml:space="preserve"> </w:t>
      </w:r>
      <w:r w:rsidRPr="00C066C0">
        <w:rPr>
          <w:cs/>
          <w:lang w:bidi="si-LK"/>
        </w:rPr>
        <w:t xml:space="preserve">යි මිනිස්සු කීහ. </w:t>
      </w:r>
    </w:p>
    <w:p w14:paraId="39DB811F" w14:textId="614FA48E" w:rsidR="00E72648" w:rsidRDefault="00C066C0" w:rsidP="009E1599">
      <w:pPr>
        <w:rPr>
          <w:lang w:bidi="si-LK"/>
        </w:rPr>
      </w:pPr>
      <w:r w:rsidRPr="00C066C0">
        <w:rPr>
          <w:cs/>
          <w:lang w:bidi="si-LK"/>
        </w:rPr>
        <w:t>නිගණ්ඨයෝ</w:t>
      </w:r>
      <w:r w:rsidRPr="00C066C0">
        <w:t xml:space="preserve">, </w:t>
      </w:r>
      <w:r w:rsidR="003E6E91">
        <w:t>‘</w:t>
      </w:r>
      <w:r w:rsidRPr="00C066C0">
        <w:rPr>
          <w:cs/>
          <w:lang w:bidi="si-LK"/>
        </w:rPr>
        <w:t>හොඳයි! වේවා</w:t>
      </w:r>
      <w:r w:rsidRPr="00C066C0">
        <w:t xml:space="preserve">, </w:t>
      </w:r>
      <w:r w:rsidRPr="00C066C0">
        <w:rPr>
          <w:cs/>
          <w:lang w:bidi="si-LK"/>
        </w:rPr>
        <w:t>මොවුන් කියන හැටියට කළ යුතු ය</w:t>
      </w:r>
      <w:r w:rsidR="003E6E91">
        <w:t>’</w:t>
      </w:r>
      <w:r w:rsidRPr="00C066C0">
        <w:t xml:space="preserve"> </w:t>
      </w:r>
      <w:r w:rsidRPr="00C066C0">
        <w:rPr>
          <w:cs/>
          <w:lang w:bidi="si-LK"/>
        </w:rPr>
        <w:t>යි සිතා සියල්ලෝ ම</w:t>
      </w:r>
      <w:r w:rsidRPr="00C066C0">
        <w:t xml:space="preserve">, </w:t>
      </w:r>
      <w:r w:rsidRPr="00C066C0">
        <w:rPr>
          <w:cs/>
          <w:lang w:bidi="si-LK"/>
        </w:rPr>
        <w:t xml:space="preserve">තම තමන් වාඩි ගන්නා අසුන් වෙත ගොස් පිළිවෙළට සිට ගත්හ. එකල මිනිස්සු </w:t>
      </w:r>
      <w:r w:rsidR="003E6E91">
        <w:t>‘</w:t>
      </w:r>
      <w:r w:rsidRPr="00C066C0">
        <w:rPr>
          <w:cs/>
          <w:lang w:bidi="si-LK"/>
        </w:rPr>
        <w:t>ස්වාමිනි! දැන් හැම දෙනා වහන්සේ එක්විට ම අසුන්හි වැඩ හිඳිනු මැනැවැ</w:t>
      </w:r>
      <w:r w:rsidR="003E6E91">
        <w:t>’</w:t>
      </w:r>
      <w:r w:rsidRPr="00C066C0">
        <w:t xml:space="preserve"> </w:t>
      </w:r>
      <w:r w:rsidRPr="00C066C0">
        <w:rPr>
          <w:cs/>
          <w:lang w:bidi="si-LK"/>
        </w:rPr>
        <w:t>යි කීහ. ඔවුන් වාඩිවනු සමග ම අසුන් මතුපිට තුබූ ඇතිරිලි පිටතට ඇද ගත්හ. නිවටුන් එහි වාඩිවනු සමග ම රැහන්හි රඳවා තුබු පුටු කකුල් එයින් වෙන් වී පහතට වැටුනේ ය. නිගණ්ඨයෝ යටිකුරු ව අසුචිවළෙහි වැටුනාහ. එවිට සිරිගුත්ත දොර වසා</w:t>
      </w:r>
      <w:r w:rsidRPr="00C066C0">
        <w:t xml:space="preserve">, </w:t>
      </w:r>
      <w:r w:rsidRPr="00C066C0">
        <w:rPr>
          <w:cs/>
          <w:lang w:bidi="si-LK"/>
        </w:rPr>
        <w:t xml:space="preserve">ගොඩ නැගුන නැගුනවුන් අතින් </w:t>
      </w:r>
      <w:r w:rsidR="003E6E91">
        <w:t>‘</w:t>
      </w:r>
      <w:r w:rsidRPr="00C066C0">
        <w:rPr>
          <w:cs/>
          <w:lang w:bidi="si-LK"/>
        </w:rPr>
        <w:t>අතීතානාගත ව</w:t>
      </w:r>
      <w:r w:rsidR="004D6A0E">
        <w:rPr>
          <w:cs/>
          <w:lang w:bidi="si-LK"/>
        </w:rPr>
        <w:t>ර්‍ත</w:t>
      </w:r>
      <w:r w:rsidRPr="00C066C0">
        <w:rPr>
          <w:cs/>
          <w:lang w:bidi="si-LK"/>
        </w:rPr>
        <w:t>මානක</w:t>
      </w:r>
      <w:r w:rsidR="00983463">
        <w:rPr>
          <w:rFonts w:hint="cs"/>
          <w:cs/>
          <w:lang w:bidi="si-LK"/>
        </w:rPr>
        <w:t>ර්‍ම</w:t>
      </w:r>
      <w:r w:rsidRPr="00C066C0">
        <w:rPr>
          <w:cs/>
          <w:lang w:bidi="si-LK"/>
        </w:rPr>
        <w:t>ය දන්නහු දැ</w:t>
      </w:r>
      <w:r w:rsidR="003E6E91">
        <w:t>’</w:t>
      </w:r>
      <w:r w:rsidRPr="00C066C0">
        <w:t xml:space="preserve"> </w:t>
      </w:r>
      <w:r w:rsidRPr="00C066C0">
        <w:rPr>
          <w:cs/>
          <w:lang w:bidi="si-LK"/>
        </w:rPr>
        <w:t xml:space="preserve">යි අසමින් පොලු මුගුරුවලින් </w:t>
      </w:r>
      <w:r w:rsidR="00E72648">
        <w:rPr>
          <w:rFonts w:hint="cs"/>
          <w:cs/>
          <w:lang w:bidi="si-LK"/>
        </w:rPr>
        <w:t>ත</w:t>
      </w:r>
      <w:r w:rsidRPr="00C066C0">
        <w:rPr>
          <w:cs/>
          <w:lang w:bidi="si-LK"/>
        </w:rPr>
        <w:t>ළවා</w:t>
      </w:r>
      <w:r w:rsidRPr="00C066C0">
        <w:t xml:space="preserve">, </w:t>
      </w:r>
      <w:r w:rsidR="00294022">
        <w:t>‘</w:t>
      </w:r>
      <w:r w:rsidRPr="00C066C0">
        <w:rPr>
          <w:cs/>
          <w:lang w:bidi="si-LK"/>
        </w:rPr>
        <w:t>දැන් මොවුනට පමණ ය</w:t>
      </w:r>
      <w:r w:rsidR="003E6E91">
        <w:t>’</w:t>
      </w:r>
      <w:r w:rsidRPr="00C066C0">
        <w:t xml:space="preserve"> </w:t>
      </w:r>
      <w:r w:rsidRPr="00C066C0">
        <w:rPr>
          <w:cs/>
          <w:lang w:bidi="si-LK"/>
        </w:rPr>
        <w:t>යි දොර හැර වී ය. ඔවුහු අතන මෙ තැනින් පැන ගියහ. යන මග</w:t>
      </w:r>
      <w:r w:rsidR="00E72648">
        <w:rPr>
          <w:rFonts w:hint="cs"/>
          <w:cs/>
          <w:lang w:bidi="si-LK"/>
        </w:rPr>
        <w:t>ැ</w:t>
      </w:r>
      <w:r w:rsidRPr="00C066C0">
        <w:rPr>
          <w:cs/>
          <w:lang w:bidi="si-LK"/>
        </w:rPr>
        <w:t xml:space="preserve"> කල් තබා ම බෙලසුල් ගා තුබූ බැවින් පා තබත් ම බිම ඇද වැටුනාහ. ඔවුනට ද පොලු මුගුරුවලින් තළවාපී ය. </w:t>
      </w:r>
      <w:r w:rsidR="003E6E91">
        <w:t>‘</w:t>
      </w:r>
      <w:r w:rsidRPr="00C066C0">
        <w:rPr>
          <w:cs/>
          <w:lang w:bidi="si-LK"/>
        </w:rPr>
        <w:t>උපාසක! තා විසින් අපි නසන ල</w:t>
      </w:r>
      <w:r w:rsidR="00E72648">
        <w:rPr>
          <w:rFonts w:hint="cs"/>
          <w:cs/>
          <w:lang w:bidi="si-LK"/>
        </w:rPr>
        <w:t>ද්</w:t>
      </w:r>
      <w:r w:rsidRPr="00C066C0">
        <w:rPr>
          <w:cs/>
          <w:lang w:bidi="si-LK"/>
        </w:rPr>
        <w:t>දමෝ ය</w:t>
      </w:r>
      <w:r w:rsidRPr="00C066C0">
        <w:t xml:space="preserve">, </w:t>
      </w:r>
      <w:r w:rsidRPr="00C066C0">
        <w:rPr>
          <w:cs/>
          <w:lang w:bidi="si-LK"/>
        </w:rPr>
        <w:t>තා විසින් අපි නසන ලද්දමෝ ය</w:t>
      </w:r>
      <w:r w:rsidR="00294022">
        <w:rPr>
          <w:cs/>
          <w:lang w:bidi="si-LK"/>
        </w:rPr>
        <w:t>’</w:t>
      </w:r>
      <w:r w:rsidRPr="00C066C0">
        <w:rPr>
          <w:cs/>
          <w:lang w:bidi="si-LK"/>
        </w:rPr>
        <w:t xml:space="preserve"> යි හඬමින් කෑ ගසමින් ඔවුහු ගරහදි</w:t>
      </w:r>
      <w:r w:rsidR="00E72648">
        <w:rPr>
          <w:rFonts w:hint="cs"/>
          <w:cs/>
          <w:lang w:bidi="si-LK"/>
        </w:rPr>
        <w:t>න‍්න</w:t>
      </w:r>
      <w:r w:rsidRPr="00C066C0">
        <w:rPr>
          <w:cs/>
          <w:lang w:bidi="si-LK"/>
        </w:rPr>
        <w:t xml:space="preserve">යාගේ ගෙය බලා ගියෝ ය. </w:t>
      </w:r>
    </w:p>
    <w:p w14:paraId="34F544CD" w14:textId="40DEDE91" w:rsidR="00C066C0" w:rsidRPr="00C066C0" w:rsidRDefault="00C066C0" w:rsidP="009E1599">
      <w:r w:rsidRPr="00C066C0">
        <w:rPr>
          <w:cs/>
          <w:lang w:bidi="si-LK"/>
        </w:rPr>
        <w:t>මේ දුටු ගරහදි</w:t>
      </w:r>
      <w:r w:rsidR="00F67E3C">
        <w:rPr>
          <w:rFonts w:hint="cs"/>
          <w:cs/>
          <w:lang w:bidi="si-LK"/>
        </w:rPr>
        <w:t>න‍්න</w:t>
      </w:r>
      <w:r w:rsidRPr="00C066C0">
        <w:rPr>
          <w:cs/>
          <w:lang w:bidi="si-LK"/>
        </w:rPr>
        <w:t xml:space="preserve"> තෙමේ අත් දිග කොට </w:t>
      </w:r>
      <w:r w:rsidR="003E6E91">
        <w:rPr>
          <w:cs/>
          <w:lang w:bidi="si-LK"/>
        </w:rPr>
        <w:t>‘</w:t>
      </w:r>
      <w:r w:rsidRPr="00C066C0">
        <w:rPr>
          <w:cs/>
          <w:lang w:bidi="si-LK"/>
        </w:rPr>
        <w:t>සිරිගුත්තයා මා නැසූයේ ය</w:t>
      </w:r>
      <w:r w:rsidRPr="00C066C0">
        <w:t xml:space="preserve">, </w:t>
      </w:r>
      <w:r w:rsidRPr="00C066C0">
        <w:rPr>
          <w:cs/>
          <w:lang w:bidi="si-LK"/>
        </w:rPr>
        <w:t>ඌ මා කෑයේ ය</w:t>
      </w:r>
      <w:r w:rsidRPr="00C066C0">
        <w:t xml:space="preserve">, </w:t>
      </w:r>
      <w:r w:rsidRPr="00C066C0">
        <w:rPr>
          <w:cs/>
          <w:lang w:bidi="si-LK"/>
        </w:rPr>
        <w:t>වඳින්නවුන්ට වැඳීම් පමණකින් සදෙව්ලෝ සම්පත් සාදා දෙන මාගේ පි</w:t>
      </w:r>
      <w:r w:rsidR="00F67E3C">
        <w:rPr>
          <w:rFonts w:hint="cs"/>
          <w:cs/>
          <w:lang w:bidi="si-LK"/>
        </w:rPr>
        <w:t>න්කෙත්</w:t>
      </w:r>
      <w:r w:rsidRPr="00C066C0">
        <w:rPr>
          <w:cs/>
          <w:lang w:bidi="si-LK"/>
        </w:rPr>
        <w:t xml:space="preserve"> වූ පින්වතුන් වහන්සේලා තළා පෙළා විපතට පත් කරවී ය</w:t>
      </w:r>
      <w:r w:rsidR="003E6E91">
        <w:t>’</w:t>
      </w:r>
      <w:r w:rsidRPr="00C066C0">
        <w:t xml:space="preserve"> </w:t>
      </w:r>
      <w:r w:rsidRPr="00C066C0">
        <w:rPr>
          <w:cs/>
          <w:lang w:bidi="si-LK"/>
        </w:rPr>
        <w:t>යි තරහයෙන් පිපිරි පිපිරී උසාවියට ගොස් නඩු පවරා සිරිගු</w:t>
      </w:r>
      <w:r w:rsidR="00F67E3C">
        <w:rPr>
          <w:rFonts w:hint="cs"/>
          <w:cs/>
          <w:lang w:bidi="si-LK"/>
        </w:rPr>
        <w:t>ත්</w:t>
      </w:r>
      <w:r w:rsidR="00F67E3C">
        <w:rPr>
          <w:cs/>
          <w:lang w:bidi="si-LK"/>
        </w:rPr>
        <w:t>තයාට කහවණු දහසක් ද</w:t>
      </w:r>
      <w:r w:rsidRPr="00C066C0">
        <w:rPr>
          <w:cs/>
          <w:lang w:bidi="si-LK"/>
        </w:rPr>
        <w:t>ඩ ගැස්සී ය. සිරිගුත්ත</w:t>
      </w:r>
      <w:r w:rsidRPr="00C066C0">
        <w:t xml:space="preserve">, </w:t>
      </w:r>
      <w:r w:rsidRPr="00C066C0">
        <w:rPr>
          <w:cs/>
          <w:lang w:bidi="si-LK"/>
        </w:rPr>
        <w:t xml:space="preserve">උසාවියට ගොස් නඩුකාරයාට වැඳ </w:t>
      </w:r>
      <w:r w:rsidR="003E6E91">
        <w:t>‘</w:t>
      </w:r>
      <w:r w:rsidR="00F67E3C">
        <w:rPr>
          <w:cs/>
          <w:lang w:bidi="si-LK"/>
        </w:rPr>
        <w:t>හාමුදුරුවනේ! පැමිණ</w:t>
      </w:r>
      <w:r w:rsidR="00F67E3C">
        <w:rPr>
          <w:rFonts w:hint="cs"/>
          <w:cs/>
          <w:lang w:bidi="si-LK"/>
        </w:rPr>
        <w:t>ිල්ලෙ</w:t>
      </w:r>
      <w:r w:rsidRPr="00C066C0">
        <w:rPr>
          <w:cs/>
          <w:lang w:bidi="si-LK"/>
        </w:rPr>
        <w:t>න් පමණක් කරුණු අසා</w:t>
      </w:r>
      <w:r w:rsidRPr="00C066C0">
        <w:t xml:space="preserve">, </w:t>
      </w:r>
      <w:r w:rsidRPr="00C066C0">
        <w:rPr>
          <w:cs/>
          <w:lang w:bidi="si-LK"/>
        </w:rPr>
        <w:t>මට දඩ ගැසීම අයුතු ය</w:t>
      </w:r>
      <w:r w:rsidRPr="00C066C0">
        <w:t xml:space="preserve">, </w:t>
      </w:r>
      <w:r w:rsidRPr="00C066C0">
        <w:rPr>
          <w:cs/>
          <w:lang w:bidi="si-LK"/>
        </w:rPr>
        <w:t>ඒ ධ</w:t>
      </w:r>
      <w:r w:rsidR="00983463">
        <w:rPr>
          <w:cs/>
          <w:lang w:bidi="si-LK"/>
        </w:rPr>
        <w:t>ර්‍ම</w:t>
      </w:r>
      <w:r w:rsidRPr="00C066C0">
        <w:rPr>
          <w:cs/>
          <w:lang w:bidi="si-LK"/>
        </w:rPr>
        <w:t>යෙක් නො වේ</w:t>
      </w:r>
      <w:r w:rsidRPr="00C066C0">
        <w:t xml:space="preserve">, </w:t>
      </w:r>
      <w:r w:rsidRPr="00C066C0">
        <w:rPr>
          <w:cs/>
          <w:lang w:bidi="si-LK"/>
        </w:rPr>
        <w:t>එය නීතියක් නො විය හැකි ය. විත්තියෙනුත් කරුණු විමසා</w:t>
      </w:r>
      <w:r w:rsidRPr="00C066C0">
        <w:t xml:space="preserve">, </w:t>
      </w:r>
      <w:r w:rsidRPr="00C066C0">
        <w:rPr>
          <w:cs/>
          <w:lang w:bidi="si-LK"/>
        </w:rPr>
        <w:t>වරද සොයා වරදකරු තෝරා බේරා ගෙණ මේ දඩය ගසන ලද්දේ නම් වරද නැතැ යි දන්වා සිටි කල්හි</w:t>
      </w:r>
      <w:r w:rsidRPr="00C066C0">
        <w:t xml:space="preserve">, </w:t>
      </w:r>
      <w:r w:rsidRPr="00C066C0">
        <w:rPr>
          <w:cs/>
          <w:lang w:bidi="si-LK"/>
        </w:rPr>
        <w:t>විනිසකරු එ පිළිගෙණ</w:t>
      </w:r>
      <w:r w:rsidRPr="00C066C0">
        <w:t xml:space="preserve">, </w:t>
      </w:r>
      <w:r w:rsidRPr="00C066C0">
        <w:rPr>
          <w:cs/>
          <w:lang w:bidi="si-LK"/>
        </w:rPr>
        <w:t>නැවැත පැමිණිලිකරු හා විත්තිකරු ගෙ</w:t>
      </w:r>
      <w:r w:rsidR="00F67E3C">
        <w:rPr>
          <w:rFonts w:hint="cs"/>
          <w:cs/>
          <w:lang w:bidi="si-LK"/>
        </w:rPr>
        <w:t>න්</w:t>
      </w:r>
      <w:r w:rsidRPr="00C066C0">
        <w:rPr>
          <w:cs/>
          <w:lang w:bidi="si-LK"/>
        </w:rPr>
        <w:t>වා නඩුව ඇසීමට පටන් ගත්තේ ය. සිරිගු</w:t>
      </w:r>
      <w:r w:rsidR="00F67E3C">
        <w:rPr>
          <w:rFonts w:hint="cs"/>
          <w:cs/>
          <w:lang w:bidi="si-LK"/>
        </w:rPr>
        <w:t>ත්</w:t>
      </w:r>
      <w:r w:rsidRPr="00C066C0">
        <w:rPr>
          <w:cs/>
          <w:lang w:bidi="si-LK"/>
        </w:rPr>
        <w:t xml:space="preserve">ත නැගී සිට </w:t>
      </w:r>
      <w:r w:rsidR="003E6E91">
        <w:t>‘</w:t>
      </w:r>
      <w:r w:rsidRPr="00C066C0">
        <w:rPr>
          <w:cs/>
          <w:lang w:bidi="si-LK"/>
        </w:rPr>
        <w:t>හාමුදුරුවනේ. මේ පැමිණි</w:t>
      </w:r>
      <w:r w:rsidR="00F67E3C">
        <w:rPr>
          <w:rFonts w:hint="cs"/>
          <w:cs/>
          <w:lang w:bidi="si-LK"/>
        </w:rPr>
        <w:t>ළි</w:t>
      </w:r>
      <w:r w:rsidRPr="00C066C0">
        <w:rPr>
          <w:cs/>
          <w:lang w:bidi="si-LK"/>
        </w:rPr>
        <w:t>කරු කලක සිට මාගේ ඉතාහොඳ යහළුවෙකි</w:t>
      </w:r>
      <w:r w:rsidR="003E6E91">
        <w:t>’</w:t>
      </w:r>
      <w:r w:rsidRPr="00C066C0">
        <w:t xml:space="preserve"> </w:t>
      </w:r>
      <w:r w:rsidRPr="00C066C0">
        <w:rPr>
          <w:cs/>
          <w:lang w:bidi="si-LK"/>
        </w:rPr>
        <w:t xml:space="preserve">යි කී විට </w:t>
      </w:r>
      <w:r w:rsidR="00F67E3C">
        <w:rPr>
          <w:rFonts w:hint="cs"/>
          <w:cs/>
          <w:lang w:bidi="si-LK"/>
        </w:rPr>
        <w:t>වි</w:t>
      </w:r>
      <w:r w:rsidRPr="00C066C0">
        <w:rPr>
          <w:cs/>
          <w:lang w:bidi="si-LK"/>
        </w:rPr>
        <w:t xml:space="preserve">නිසකරු </w:t>
      </w:r>
      <w:r w:rsidR="003E6E91">
        <w:t>‘</w:t>
      </w:r>
      <w:r w:rsidRPr="00C066C0">
        <w:rPr>
          <w:cs/>
          <w:lang w:bidi="si-LK"/>
        </w:rPr>
        <w:t>හැබෑ ද ගරහදි</w:t>
      </w:r>
      <w:r w:rsidR="00F67E3C">
        <w:rPr>
          <w:rFonts w:hint="cs"/>
          <w:cs/>
          <w:lang w:bidi="si-LK"/>
        </w:rPr>
        <w:t>න්</w:t>
      </w:r>
      <w:r w:rsidRPr="00C066C0">
        <w:rPr>
          <w:cs/>
          <w:lang w:bidi="si-LK"/>
        </w:rPr>
        <w:t>නැ</w:t>
      </w:r>
      <w:r w:rsidR="003E6E91">
        <w:t>’</w:t>
      </w:r>
      <w:r w:rsidRPr="00C066C0">
        <w:t xml:space="preserve"> </w:t>
      </w:r>
      <w:r w:rsidRPr="00C066C0">
        <w:rPr>
          <w:cs/>
          <w:lang w:bidi="si-LK"/>
        </w:rPr>
        <w:t xml:space="preserve">යි ඇසී ය. </w:t>
      </w:r>
      <w:r w:rsidR="003E6E91">
        <w:t>‘</w:t>
      </w:r>
      <w:r w:rsidRPr="00C066C0">
        <w:rPr>
          <w:cs/>
          <w:lang w:bidi="si-LK"/>
        </w:rPr>
        <w:t>එසේ ය</w:t>
      </w:r>
      <w:r w:rsidRPr="00C066C0">
        <w:t xml:space="preserve">, </w:t>
      </w:r>
      <w:r w:rsidRPr="00C066C0">
        <w:rPr>
          <w:cs/>
          <w:lang w:bidi="si-LK"/>
        </w:rPr>
        <w:t>හාමුදුරුවනේ</w:t>
      </w:r>
      <w:r w:rsidR="00294022">
        <w:rPr>
          <w:cs/>
          <w:lang w:bidi="si-LK"/>
        </w:rPr>
        <w:t>’</w:t>
      </w:r>
      <w:r w:rsidRPr="00C066C0">
        <w:rPr>
          <w:cs/>
          <w:lang w:bidi="si-LK"/>
        </w:rPr>
        <w:t xml:space="preserve"> යි ඔහු පිළිතුරු දින. නැවැත ද</w:t>
      </w:r>
      <w:r w:rsidRPr="00C066C0">
        <w:t xml:space="preserve">, </w:t>
      </w:r>
      <w:r w:rsidRPr="00C066C0">
        <w:rPr>
          <w:cs/>
          <w:lang w:bidi="si-LK"/>
        </w:rPr>
        <w:t>සිරිගු</w:t>
      </w:r>
      <w:r w:rsidR="00F67E3C">
        <w:rPr>
          <w:rFonts w:hint="cs"/>
          <w:cs/>
          <w:lang w:bidi="si-LK"/>
        </w:rPr>
        <w:t>ත්</w:t>
      </w:r>
      <w:r w:rsidRPr="00C066C0">
        <w:rPr>
          <w:cs/>
          <w:lang w:bidi="si-LK"/>
        </w:rPr>
        <w:t xml:space="preserve">ත නැගිට </w:t>
      </w:r>
      <w:r w:rsidR="003E6E91">
        <w:t>‘</w:t>
      </w:r>
      <w:r w:rsidRPr="00C066C0">
        <w:rPr>
          <w:cs/>
          <w:lang w:bidi="si-LK"/>
        </w:rPr>
        <w:t>මේ ගරහදි</w:t>
      </w:r>
      <w:r w:rsidR="00F67E3C">
        <w:rPr>
          <w:rFonts w:hint="cs"/>
          <w:cs/>
          <w:lang w:bidi="si-LK"/>
        </w:rPr>
        <w:t>න‍්න</w:t>
      </w:r>
      <w:r w:rsidR="00F67E3C">
        <w:rPr>
          <w:cs/>
          <w:lang w:bidi="si-LK"/>
        </w:rPr>
        <w:t xml:space="preserve"> නිතර මාවෙත පැමිණ ශ්‍රමණ</w:t>
      </w:r>
      <w:r w:rsidRPr="00C066C0">
        <w:rPr>
          <w:cs/>
          <w:lang w:bidi="si-LK"/>
        </w:rPr>
        <w:t>ගෞතමයාගෙන් ඇති කාරිය කුමක් ද</w:t>
      </w:r>
      <w:r w:rsidRPr="00C066C0">
        <w:t xml:space="preserve">, </w:t>
      </w:r>
      <w:r w:rsidRPr="00C066C0">
        <w:rPr>
          <w:cs/>
          <w:lang w:bidi="si-LK"/>
        </w:rPr>
        <w:t>ඔහු වෙත යෑමෙන් කුමක් ලැබේ ද</w:t>
      </w:r>
      <w:r w:rsidRPr="00C066C0">
        <w:t xml:space="preserve">, </w:t>
      </w:r>
      <w:r w:rsidRPr="00C066C0">
        <w:rPr>
          <w:cs/>
          <w:lang w:bidi="si-LK"/>
        </w:rPr>
        <w:t>ශ්‍රමණ ගෞතමයා කුමක් දනී ද</w:t>
      </w:r>
      <w:r w:rsidRPr="00C066C0">
        <w:t xml:space="preserve">, </w:t>
      </w:r>
      <w:r w:rsidRPr="00C066C0">
        <w:rPr>
          <w:cs/>
          <w:lang w:bidi="si-LK"/>
        </w:rPr>
        <w:t>අපේ හාමුදුරුවරු සියල්ල ද</w:t>
      </w:r>
      <w:r w:rsidR="00F67E3C">
        <w:rPr>
          <w:rFonts w:hint="cs"/>
          <w:cs/>
          <w:lang w:bidi="si-LK"/>
        </w:rPr>
        <w:t>න්</w:t>
      </w:r>
      <w:r w:rsidRPr="00C066C0">
        <w:rPr>
          <w:cs/>
          <w:lang w:bidi="si-LK"/>
        </w:rPr>
        <w:t>නෝ ය</w:t>
      </w:r>
      <w:r w:rsidRPr="00C066C0">
        <w:t xml:space="preserve">, </w:t>
      </w:r>
      <w:r w:rsidRPr="00C066C0">
        <w:rPr>
          <w:cs/>
          <w:lang w:bidi="si-LK"/>
        </w:rPr>
        <w:t>අතීතානාගත ව</w:t>
      </w:r>
      <w:r w:rsidR="004D6A0E">
        <w:rPr>
          <w:cs/>
          <w:lang w:bidi="si-LK"/>
        </w:rPr>
        <w:t>ර්‍ත</w:t>
      </w:r>
      <w:r w:rsidRPr="00C066C0">
        <w:rPr>
          <w:cs/>
          <w:lang w:bidi="si-LK"/>
        </w:rPr>
        <w:t>මානකාල පිළිබඳ හැම දෙයක් ම දනිති</w:t>
      </w:r>
      <w:r w:rsidRPr="00C066C0">
        <w:t xml:space="preserve">, </w:t>
      </w:r>
      <w:r w:rsidRPr="00C066C0">
        <w:rPr>
          <w:cs/>
          <w:lang w:bidi="si-LK"/>
        </w:rPr>
        <w:t>දෙන දෙයක් ඔවුනට දෙන්නැ</w:t>
      </w:r>
      <w:r w:rsidR="00394EF6">
        <w:t xml:space="preserve">’ </w:t>
      </w:r>
      <w:r w:rsidR="00394EF6">
        <w:rPr>
          <w:cs/>
          <w:lang w:bidi="si-LK"/>
        </w:rPr>
        <w:t>යි</w:t>
      </w:r>
      <w:r w:rsidRPr="00C066C0">
        <w:rPr>
          <w:cs/>
          <w:lang w:bidi="si-LK"/>
        </w:rPr>
        <w:t xml:space="preserve"> කියමින් කරදර කෙළේ ය.</w:t>
      </w:r>
      <w:r w:rsidR="005C1E6D">
        <w:rPr>
          <w:cs/>
          <w:lang w:bidi="si-LK"/>
        </w:rPr>
        <w:t xml:space="preserve"> </w:t>
      </w:r>
    </w:p>
    <w:p w14:paraId="405D36CD" w14:textId="5750A33E" w:rsidR="00C066C0" w:rsidRPr="00C066C0" w:rsidRDefault="00C066C0" w:rsidP="009E1599">
      <w:r w:rsidRPr="00C066C0">
        <w:rPr>
          <w:cs/>
          <w:lang w:bidi="si-LK"/>
        </w:rPr>
        <w:t>ඒ නිසා මම දිනක් ඔවුන් ගෙන්වා දොහොත් මුදුන් දී වැඳ</w:t>
      </w:r>
      <w:r w:rsidRPr="00C066C0">
        <w:t xml:space="preserve">, </w:t>
      </w:r>
      <w:r w:rsidRPr="00C066C0">
        <w:rPr>
          <w:cs/>
          <w:lang w:bidi="si-LK"/>
        </w:rPr>
        <w:t>මේ පින්වත්හු සියල්ල දනිත් නම්</w:t>
      </w:r>
      <w:r w:rsidRPr="00C066C0">
        <w:t xml:space="preserve">, </w:t>
      </w:r>
      <w:r w:rsidRPr="00C066C0">
        <w:rPr>
          <w:cs/>
          <w:lang w:bidi="si-LK"/>
        </w:rPr>
        <w:t>මා සිතන දේ දැන ගෙට පිවිසෙත්වා</w:t>
      </w:r>
      <w:r w:rsidRPr="00C066C0">
        <w:t xml:space="preserve">, </w:t>
      </w:r>
      <w:r w:rsidR="00AC77FD">
        <w:rPr>
          <w:rFonts w:hint="cs"/>
          <w:cs/>
          <w:lang w:bidi="si-LK"/>
        </w:rPr>
        <w:t>නො</w:t>
      </w:r>
      <w:r w:rsidRPr="00C066C0">
        <w:rPr>
          <w:cs/>
          <w:lang w:bidi="si-LK"/>
        </w:rPr>
        <w:t xml:space="preserve"> ද</w:t>
      </w:r>
      <w:r w:rsidR="00AC77FD">
        <w:rPr>
          <w:rFonts w:hint="cs"/>
          <w:cs/>
          <w:lang w:bidi="si-LK"/>
        </w:rPr>
        <w:t>න්</w:t>
      </w:r>
      <w:r w:rsidRPr="00C066C0">
        <w:rPr>
          <w:cs/>
          <w:lang w:bidi="si-LK"/>
        </w:rPr>
        <w:t>නෝ නම්</w:t>
      </w:r>
      <w:r w:rsidRPr="00C066C0">
        <w:t xml:space="preserve">, </w:t>
      </w:r>
      <w:r w:rsidRPr="00C066C0">
        <w:rPr>
          <w:cs/>
          <w:lang w:bidi="si-LK"/>
        </w:rPr>
        <w:t>නො පිවිසෙන්වා</w:t>
      </w:r>
      <w:r w:rsidRPr="00C066C0">
        <w:t xml:space="preserve">, </w:t>
      </w:r>
      <w:r w:rsidRPr="00C066C0">
        <w:rPr>
          <w:cs/>
          <w:lang w:bidi="si-LK"/>
        </w:rPr>
        <w:t>යි සිතමින් සිටියෙමි</w:t>
      </w:r>
      <w:r w:rsidRPr="00C066C0">
        <w:t xml:space="preserve">, </w:t>
      </w:r>
      <w:r w:rsidRPr="00C066C0">
        <w:rPr>
          <w:cs/>
          <w:lang w:bidi="si-LK"/>
        </w:rPr>
        <w:t>මාගේ ඒ සිතුවිල්ල නො දැන ඔවහු ගෙට පිවිසියෝ ය</w:t>
      </w:r>
      <w:r w:rsidRPr="00C066C0">
        <w:t xml:space="preserve">, </w:t>
      </w:r>
      <w:r w:rsidRPr="00C066C0">
        <w:rPr>
          <w:cs/>
          <w:lang w:bidi="si-LK"/>
        </w:rPr>
        <w:t>එ හෙයින් මොවුහු මහාජනයා බොරුවෙන් වංචාවෙන් රවටන</w:t>
      </w:r>
      <w:r w:rsidRPr="00C066C0">
        <w:t xml:space="preserve">, </w:t>
      </w:r>
      <w:r w:rsidRPr="00C066C0">
        <w:rPr>
          <w:cs/>
          <w:lang w:bidi="si-LK"/>
        </w:rPr>
        <w:t>බොරුසිල්</w:t>
      </w:r>
      <w:r w:rsidRPr="00C066C0">
        <w:t xml:space="preserve">, </w:t>
      </w:r>
      <w:r w:rsidRPr="00C066C0">
        <w:rPr>
          <w:cs/>
          <w:lang w:bidi="si-LK"/>
        </w:rPr>
        <w:t>බොරුඋගත්කම් පෙන්වන</w:t>
      </w:r>
      <w:r w:rsidRPr="00C066C0">
        <w:t xml:space="preserve">, </w:t>
      </w:r>
      <w:r w:rsidRPr="00C066C0">
        <w:rPr>
          <w:cs/>
          <w:lang w:bidi="si-LK"/>
        </w:rPr>
        <w:t>ඒ මගින් පොහොසතා පටන් දු</w:t>
      </w:r>
      <w:r w:rsidR="00AC77FD">
        <w:rPr>
          <w:rFonts w:hint="cs"/>
          <w:cs/>
          <w:lang w:bidi="si-LK"/>
        </w:rPr>
        <w:t>ප්</w:t>
      </w:r>
      <w:r w:rsidRPr="00C066C0">
        <w:rPr>
          <w:cs/>
          <w:lang w:bidi="si-LK"/>
        </w:rPr>
        <w:t>පතා තෙක් හැම දෙනෙකුගෙන් සිවුරු</w:t>
      </w:r>
      <w:r w:rsidRPr="00C066C0">
        <w:t xml:space="preserve">, </w:t>
      </w:r>
      <w:r w:rsidRPr="00C066C0">
        <w:rPr>
          <w:cs/>
          <w:lang w:bidi="si-LK"/>
        </w:rPr>
        <w:t>රෙදිපිළි</w:t>
      </w:r>
      <w:r w:rsidRPr="00C066C0">
        <w:t>,</w:t>
      </w:r>
      <w:r w:rsidR="00AC77FD">
        <w:rPr>
          <w:rFonts w:hint="cs"/>
          <w:cs/>
          <w:lang w:bidi="si-LK"/>
        </w:rPr>
        <w:t xml:space="preserve"> </w:t>
      </w:r>
      <w:r w:rsidRPr="00C066C0">
        <w:rPr>
          <w:cs/>
          <w:lang w:bidi="si-LK"/>
        </w:rPr>
        <w:t>කෑම් බීම්</w:t>
      </w:r>
      <w:r w:rsidRPr="00C066C0">
        <w:t xml:space="preserve">, </w:t>
      </w:r>
      <w:r w:rsidRPr="00C066C0">
        <w:rPr>
          <w:cs/>
          <w:lang w:bidi="si-LK"/>
        </w:rPr>
        <w:t>ඉඩකඩම් ලබා ගෙණ</w:t>
      </w:r>
      <w:r w:rsidRPr="00C066C0">
        <w:t xml:space="preserve">, </w:t>
      </w:r>
      <w:r w:rsidRPr="00C066C0">
        <w:rPr>
          <w:cs/>
          <w:lang w:bidi="si-LK"/>
        </w:rPr>
        <w:t>පන්සල් කරවා ගෙණ</w:t>
      </w:r>
      <w:r w:rsidRPr="00C066C0">
        <w:t xml:space="preserve">, </w:t>
      </w:r>
      <w:r w:rsidRPr="00C066C0">
        <w:rPr>
          <w:cs/>
          <w:lang w:bidi="si-LK"/>
        </w:rPr>
        <w:t>මිලමුදල් උපයන රට පෙළන සොරහු ය යි මට සිත් විය</w:t>
      </w:r>
      <w:r w:rsidRPr="00C066C0">
        <w:t>,</w:t>
      </w:r>
      <w:r w:rsidR="00AC77FD">
        <w:rPr>
          <w:rFonts w:hint="cs"/>
          <w:cs/>
          <w:lang w:bidi="si-LK"/>
        </w:rPr>
        <w:t xml:space="preserve"> </w:t>
      </w:r>
      <w:r w:rsidRPr="00C066C0">
        <w:rPr>
          <w:cs/>
          <w:lang w:bidi="si-LK"/>
        </w:rPr>
        <w:t>මේ කරුණු උඩ මම මොවුනට මෙසේ කෙළෙමි</w:t>
      </w:r>
      <w:r w:rsidRPr="00C066C0">
        <w:t xml:space="preserve">, </w:t>
      </w:r>
      <w:r w:rsidRPr="00C066C0">
        <w:rPr>
          <w:cs/>
          <w:lang w:bidi="si-LK"/>
        </w:rPr>
        <w:t>මෙයින් මා කළේ වරදෙක් නම්</w:t>
      </w:r>
      <w:r w:rsidRPr="00C066C0">
        <w:t xml:space="preserve">, </w:t>
      </w:r>
      <w:r w:rsidRPr="00C066C0">
        <w:rPr>
          <w:cs/>
          <w:lang w:bidi="si-LK"/>
        </w:rPr>
        <w:t>මට දඬුවම් කරණු මැනැවැ</w:t>
      </w:r>
      <w:r w:rsidR="003E6E91">
        <w:t>’</w:t>
      </w:r>
      <w:r w:rsidRPr="00C066C0">
        <w:t xml:space="preserve"> </w:t>
      </w:r>
      <w:r w:rsidRPr="00C066C0">
        <w:rPr>
          <w:cs/>
          <w:lang w:bidi="si-LK"/>
        </w:rPr>
        <w:t xml:space="preserve">යි කියා සිටියේ ය. ඉක්බිති </w:t>
      </w:r>
      <w:r w:rsidR="003E6E91">
        <w:t>‘</w:t>
      </w:r>
      <w:r w:rsidRPr="00C066C0">
        <w:rPr>
          <w:cs/>
          <w:lang w:bidi="si-LK"/>
        </w:rPr>
        <w:t>ගරහදි</w:t>
      </w:r>
      <w:r w:rsidR="00AC77FD">
        <w:rPr>
          <w:rFonts w:hint="cs"/>
          <w:cs/>
          <w:lang w:bidi="si-LK"/>
        </w:rPr>
        <w:t>න්න</w:t>
      </w:r>
      <w:r w:rsidRPr="00C066C0">
        <w:rPr>
          <w:cs/>
          <w:lang w:bidi="si-LK"/>
        </w:rPr>
        <w:t>! උඹට මේ ගැ</w:t>
      </w:r>
      <w:r w:rsidR="00AC77FD">
        <w:rPr>
          <w:rFonts w:hint="cs"/>
          <w:cs/>
          <w:lang w:bidi="si-LK"/>
        </w:rPr>
        <w:t>ණ</w:t>
      </w:r>
      <w:r w:rsidRPr="00C066C0">
        <w:rPr>
          <w:cs/>
          <w:lang w:bidi="si-LK"/>
        </w:rPr>
        <w:t xml:space="preserve"> යමක් කියන්නට තිබේ නම්</w:t>
      </w:r>
      <w:r w:rsidRPr="00C066C0">
        <w:t xml:space="preserve">, </w:t>
      </w:r>
      <w:r w:rsidRPr="00C066C0">
        <w:rPr>
          <w:cs/>
          <w:lang w:bidi="si-LK"/>
        </w:rPr>
        <w:t>දැන් ඒ කියහැකි</w:t>
      </w:r>
      <w:r w:rsidR="003E6E91">
        <w:t>’</w:t>
      </w:r>
      <w:r w:rsidRPr="00C066C0">
        <w:t xml:space="preserve"> </w:t>
      </w:r>
      <w:r w:rsidRPr="00C066C0">
        <w:rPr>
          <w:cs/>
          <w:lang w:bidi="si-LK"/>
        </w:rPr>
        <w:t>යි විනිසකරු කී</w:t>
      </w:r>
      <w:r w:rsidR="00AC77FD">
        <w:rPr>
          <w:rFonts w:hint="cs"/>
          <w:cs/>
          <w:lang w:bidi="si-LK"/>
        </w:rPr>
        <w:t xml:space="preserve"> </w:t>
      </w:r>
      <w:r w:rsidRPr="00C066C0">
        <w:rPr>
          <w:cs/>
          <w:lang w:bidi="si-LK"/>
        </w:rPr>
        <w:t>විට</w:t>
      </w:r>
      <w:r w:rsidRPr="00C066C0">
        <w:t xml:space="preserve">, </w:t>
      </w:r>
      <w:r w:rsidRPr="00C066C0">
        <w:rPr>
          <w:cs/>
          <w:lang w:bidi="si-LK"/>
        </w:rPr>
        <w:t>ගරහදි</w:t>
      </w:r>
      <w:r w:rsidR="00AC77FD">
        <w:rPr>
          <w:rFonts w:hint="cs"/>
          <w:cs/>
          <w:lang w:bidi="si-LK"/>
        </w:rPr>
        <w:t>න‍්න</w:t>
      </w:r>
      <w:r w:rsidRPr="00C066C0">
        <w:t xml:space="preserve">, </w:t>
      </w:r>
      <w:r w:rsidRPr="00C066C0">
        <w:rPr>
          <w:cs/>
          <w:lang w:bidi="si-LK"/>
        </w:rPr>
        <w:t xml:space="preserve">නැගිට </w:t>
      </w:r>
      <w:r w:rsidR="003E6E91">
        <w:t>‘</w:t>
      </w:r>
      <w:r w:rsidRPr="00C066C0">
        <w:rPr>
          <w:cs/>
          <w:lang w:bidi="si-LK"/>
        </w:rPr>
        <w:t>ස</w:t>
      </w:r>
      <w:r w:rsidR="00AC77FD">
        <w:rPr>
          <w:rFonts w:hint="cs"/>
          <w:cs/>
          <w:lang w:bidi="si-LK"/>
        </w:rPr>
        <w:t>්</w:t>
      </w:r>
      <w:r w:rsidRPr="00C066C0">
        <w:rPr>
          <w:cs/>
          <w:lang w:bidi="si-LK"/>
        </w:rPr>
        <w:t>වාමීනි! සිරිගුත්ත මහතාගේ කතාවේ බොරු නැත</w:t>
      </w:r>
      <w:r w:rsidRPr="00C066C0">
        <w:t xml:space="preserve">, </w:t>
      </w:r>
      <w:r w:rsidRPr="00C066C0">
        <w:rPr>
          <w:cs/>
          <w:lang w:bidi="si-LK"/>
        </w:rPr>
        <w:t>මුළුමනින් ඒ කතාව ඇ</w:t>
      </w:r>
      <w:r w:rsidR="00AC77FD">
        <w:rPr>
          <w:rFonts w:hint="cs"/>
          <w:cs/>
          <w:lang w:bidi="si-LK"/>
        </w:rPr>
        <w:t>ත්</w:t>
      </w:r>
      <w:r w:rsidRPr="00C066C0">
        <w:rPr>
          <w:cs/>
          <w:lang w:bidi="si-LK"/>
        </w:rPr>
        <w:t>තැ</w:t>
      </w:r>
      <w:r w:rsidR="003E6E91">
        <w:t>’</w:t>
      </w:r>
      <w:r w:rsidRPr="00C066C0">
        <w:t xml:space="preserve"> </w:t>
      </w:r>
      <w:r w:rsidRPr="00C066C0">
        <w:rPr>
          <w:cs/>
          <w:lang w:bidi="si-LK"/>
        </w:rPr>
        <w:t xml:space="preserve">යි කී ය. එවිට විනිසකරු </w:t>
      </w:r>
      <w:r w:rsidR="003E6E91">
        <w:t>‘</w:t>
      </w:r>
      <w:r w:rsidRPr="00C066C0">
        <w:rPr>
          <w:cs/>
          <w:lang w:bidi="si-LK"/>
        </w:rPr>
        <w:t>තෝ කිසිවක් නො දන්නා මොවුන් උගතුන් සිල්වතුන් සේ පිළිගෙණ</w:t>
      </w:r>
      <w:r w:rsidRPr="00C066C0">
        <w:t xml:space="preserve">, </w:t>
      </w:r>
      <w:r w:rsidRPr="00C066C0">
        <w:rPr>
          <w:cs/>
          <w:lang w:bidi="si-LK"/>
        </w:rPr>
        <w:t>මොවුහු</w:t>
      </w:r>
      <w:r w:rsidRPr="00C066C0">
        <w:t xml:space="preserve">, </w:t>
      </w:r>
      <w:r w:rsidRPr="00C066C0">
        <w:rPr>
          <w:cs/>
          <w:lang w:bidi="si-LK"/>
        </w:rPr>
        <w:t>සියල්ල ද</w:t>
      </w:r>
      <w:r w:rsidR="00AC77FD">
        <w:rPr>
          <w:rFonts w:hint="cs"/>
          <w:cs/>
          <w:lang w:bidi="si-LK"/>
        </w:rPr>
        <w:t>න්</w:t>
      </w:r>
      <w:r w:rsidRPr="00C066C0">
        <w:rPr>
          <w:cs/>
          <w:lang w:bidi="si-LK"/>
        </w:rPr>
        <w:t>නෝ ය යි කියා හැසිරෙමින් බුදුරජුන්ගේ දායකයකු වූ මේ විත්තිකරුට</w:t>
      </w:r>
      <w:r w:rsidR="00C909C1">
        <w:rPr>
          <w:cs/>
          <w:lang w:bidi="si-LK"/>
        </w:rPr>
        <w:t>ත්</w:t>
      </w:r>
      <w:r w:rsidRPr="00C066C0">
        <w:rPr>
          <w:cs/>
          <w:lang w:bidi="si-LK"/>
        </w:rPr>
        <w:t xml:space="preserve"> කියා</w:t>
      </w:r>
      <w:r w:rsidRPr="00C066C0">
        <w:t xml:space="preserve">, </w:t>
      </w:r>
      <w:r w:rsidR="00AC77FD">
        <w:rPr>
          <w:cs/>
          <w:lang w:bidi="si-LK"/>
        </w:rPr>
        <w:t>ඔහු කරදරයෙහි හෙළා</w:t>
      </w:r>
      <w:r w:rsidRPr="00C066C0">
        <w:rPr>
          <w:cs/>
          <w:lang w:bidi="si-LK"/>
        </w:rPr>
        <w:t>ලූයෙහි ය</w:t>
      </w:r>
      <w:r w:rsidRPr="00C066C0">
        <w:t xml:space="preserve">, </w:t>
      </w:r>
      <w:r w:rsidRPr="00C066C0">
        <w:rPr>
          <w:cs/>
          <w:lang w:bidi="si-LK"/>
        </w:rPr>
        <w:t>මේ නඩුව පැන නැ</w:t>
      </w:r>
      <w:r w:rsidR="00AC77FD">
        <w:rPr>
          <w:rFonts w:hint="cs"/>
          <w:cs/>
          <w:lang w:bidi="si-LK"/>
        </w:rPr>
        <w:t>ං</w:t>
      </w:r>
      <w:r w:rsidRPr="00C066C0">
        <w:rPr>
          <w:cs/>
          <w:lang w:bidi="si-LK"/>
        </w:rPr>
        <w:t>ගේ. ඒ නිසා ය</w:t>
      </w:r>
      <w:r w:rsidRPr="00C066C0">
        <w:t xml:space="preserve">, </w:t>
      </w:r>
      <w:r w:rsidRPr="00C066C0">
        <w:rPr>
          <w:cs/>
          <w:lang w:bidi="si-LK"/>
        </w:rPr>
        <w:t>මෙයින් මට පෙ</w:t>
      </w:r>
      <w:r w:rsidR="00AC77FD">
        <w:rPr>
          <w:rFonts w:hint="cs"/>
          <w:cs/>
          <w:lang w:bidi="si-LK"/>
        </w:rPr>
        <w:t>ණෙනු</w:t>
      </w:r>
      <w:r w:rsidRPr="00C066C0">
        <w:t xml:space="preserve">, </w:t>
      </w:r>
      <w:r w:rsidRPr="00C066C0">
        <w:rPr>
          <w:cs/>
          <w:lang w:bidi="si-LK"/>
        </w:rPr>
        <w:t>මේ දඩය ගැසිය යුත්තේ තට බව ය</w:t>
      </w:r>
      <w:r w:rsidRPr="00C066C0">
        <w:t xml:space="preserve">, </w:t>
      </w:r>
      <w:r w:rsidRPr="00C066C0">
        <w:rPr>
          <w:cs/>
          <w:lang w:bidi="si-LK"/>
        </w:rPr>
        <w:t>එ හෙයින් මම සිරිගුත්ත නිදහස් කරමි</w:t>
      </w:r>
      <w:r w:rsidRPr="00C066C0">
        <w:t xml:space="preserve">, </w:t>
      </w:r>
      <w:r w:rsidRPr="00C066C0">
        <w:rPr>
          <w:cs/>
          <w:lang w:bidi="si-LK"/>
        </w:rPr>
        <w:t>තා විසින් කහවණු සියයක් දඩය වශයෙන් ගෙවිය යුතු ය</w:t>
      </w:r>
      <w:r w:rsidR="003E6E91">
        <w:t>’</w:t>
      </w:r>
      <w:r w:rsidRPr="00C066C0">
        <w:t xml:space="preserve"> </w:t>
      </w:r>
      <w:r w:rsidRPr="00C066C0">
        <w:rPr>
          <w:cs/>
          <w:lang w:bidi="si-LK"/>
        </w:rPr>
        <w:t xml:space="preserve">යි නඩුව තීරණය </w:t>
      </w:r>
      <w:r w:rsidR="00AC77FD">
        <w:rPr>
          <w:rFonts w:hint="cs"/>
          <w:cs/>
          <w:lang w:bidi="si-LK"/>
        </w:rPr>
        <w:t>කෙ</w:t>
      </w:r>
      <w:r w:rsidRPr="00C066C0">
        <w:rPr>
          <w:cs/>
          <w:lang w:bidi="si-LK"/>
        </w:rPr>
        <w:t xml:space="preserve">ළේ ය. </w:t>
      </w:r>
    </w:p>
    <w:p w14:paraId="530C3781" w14:textId="6EA37646" w:rsidR="00AC77FD" w:rsidRDefault="00C066C0" w:rsidP="009E1599">
      <w:pPr>
        <w:rPr>
          <w:lang w:bidi="si-LK"/>
        </w:rPr>
      </w:pPr>
      <w:r w:rsidRPr="00C066C0">
        <w:rPr>
          <w:cs/>
          <w:lang w:bidi="si-LK"/>
        </w:rPr>
        <w:t>ගරහදි</w:t>
      </w:r>
      <w:r w:rsidR="00AC77FD">
        <w:rPr>
          <w:rFonts w:hint="cs"/>
          <w:cs/>
          <w:lang w:bidi="si-LK"/>
        </w:rPr>
        <w:t>න‍්න</w:t>
      </w:r>
      <w:r w:rsidRPr="00C066C0">
        <w:rPr>
          <w:cs/>
          <w:lang w:bidi="si-LK"/>
        </w:rPr>
        <w:t xml:space="preserve"> එ තැන් පටන් සිරිගුත්ත හා කතා නො කොට හැරියේ ය. එහෙත් ටික දිනකට පසු</w:t>
      </w:r>
      <w:r w:rsidRPr="00C066C0">
        <w:t xml:space="preserve">, </w:t>
      </w:r>
      <w:r w:rsidRPr="00C066C0">
        <w:rPr>
          <w:cs/>
          <w:lang w:bidi="si-LK"/>
        </w:rPr>
        <w:t xml:space="preserve">සිරිගුත්තගෙන් පළිගැණීමට සිතා සිරිගුත්ත වෙතට ගොස් කතාවට වැටුන්නේ ය. </w:t>
      </w:r>
      <w:r w:rsidR="003E6E91">
        <w:rPr>
          <w:cs/>
          <w:lang w:bidi="si-LK"/>
        </w:rPr>
        <w:t>‘</w:t>
      </w:r>
      <w:r w:rsidR="00AC77FD">
        <w:rPr>
          <w:rFonts w:hint="cs"/>
          <w:cs/>
          <w:lang w:bidi="si-LK"/>
        </w:rPr>
        <w:t>මිත්‍ර</w:t>
      </w:r>
      <w:r w:rsidRPr="00C066C0">
        <w:rPr>
          <w:cs/>
          <w:lang w:bidi="si-LK"/>
        </w:rPr>
        <w:t>ය! නෑදෑ මිතුරන් අතර කලකෝලාහල</w:t>
      </w:r>
      <w:r w:rsidRPr="00C066C0">
        <w:t xml:space="preserve">, </w:t>
      </w:r>
      <w:r w:rsidRPr="00C066C0">
        <w:rPr>
          <w:cs/>
          <w:lang w:bidi="si-LK"/>
        </w:rPr>
        <w:t>වාදවිවාද ඇතිවීම ස</w:t>
      </w:r>
      <w:r w:rsidR="00AC77FD">
        <w:rPr>
          <w:rFonts w:hint="cs"/>
          <w:cs/>
          <w:lang w:bidi="si-LK"/>
        </w:rPr>
        <w:t>්</w:t>
      </w:r>
      <w:r w:rsidRPr="00C066C0">
        <w:rPr>
          <w:cs/>
          <w:lang w:bidi="si-LK"/>
        </w:rPr>
        <w:t>වභාව සිද්ධියකි</w:t>
      </w:r>
      <w:r w:rsidRPr="00C066C0">
        <w:t xml:space="preserve">, </w:t>
      </w:r>
      <w:r w:rsidRPr="00C066C0">
        <w:rPr>
          <w:cs/>
          <w:lang w:bidi="si-LK"/>
        </w:rPr>
        <w:t>ඒ නො සලකා නුඹ මා හා කතා නො කර</w:t>
      </w:r>
      <w:r w:rsidR="00AC77FD">
        <w:rPr>
          <w:rFonts w:hint="cs"/>
          <w:cs/>
          <w:lang w:bidi="si-LK"/>
        </w:rPr>
        <w:t>න්</w:t>
      </w:r>
      <w:r w:rsidRPr="00C066C0">
        <w:rPr>
          <w:cs/>
          <w:lang w:bidi="si-LK"/>
        </w:rPr>
        <w:t>නෙහි කුමක් න</w:t>
      </w:r>
      <w:r w:rsidR="00AC77FD">
        <w:rPr>
          <w:cs/>
          <w:lang w:bidi="si-LK"/>
        </w:rPr>
        <w:t>ිසා ද</w:t>
      </w:r>
      <w:r w:rsidR="00AC77FD">
        <w:rPr>
          <w:rFonts w:hint="cs"/>
          <w:cs/>
          <w:lang w:bidi="si-LK"/>
        </w:rPr>
        <w:t>ැ</w:t>
      </w:r>
      <w:r w:rsidR="003E6E91">
        <w:rPr>
          <w:cs/>
          <w:lang w:bidi="si-LK"/>
        </w:rPr>
        <w:t>’</w:t>
      </w:r>
      <w:r w:rsidRPr="00C066C0">
        <w:rPr>
          <w:cs/>
          <w:lang w:bidi="si-LK"/>
        </w:rPr>
        <w:t xml:space="preserve"> යි ගරහදින්න ඇසූ විට</w:t>
      </w:r>
      <w:r w:rsidRPr="00C066C0">
        <w:t xml:space="preserve">, </w:t>
      </w:r>
      <w:r w:rsidR="003E6E91">
        <w:t>‘</w:t>
      </w:r>
      <w:r w:rsidRPr="00C066C0">
        <w:rPr>
          <w:cs/>
          <w:lang w:bidi="si-LK"/>
        </w:rPr>
        <w:t>නුඹ මා හා කතා නො කර</w:t>
      </w:r>
      <w:r w:rsidR="00AC77FD">
        <w:rPr>
          <w:rFonts w:hint="cs"/>
          <w:cs/>
          <w:lang w:bidi="si-LK"/>
        </w:rPr>
        <w:t>ණ</w:t>
      </w:r>
      <w:r w:rsidRPr="00C066C0">
        <w:rPr>
          <w:cs/>
          <w:lang w:bidi="si-LK"/>
        </w:rPr>
        <w:t xml:space="preserve"> නිසා මම</w:t>
      </w:r>
      <w:r w:rsidR="00C909C1">
        <w:rPr>
          <w:cs/>
          <w:lang w:bidi="si-LK"/>
        </w:rPr>
        <w:t>ත්</w:t>
      </w:r>
      <w:r w:rsidRPr="00C066C0">
        <w:rPr>
          <w:cs/>
          <w:lang w:bidi="si-LK"/>
        </w:rPr>
        <w:t xml:space="preserve"> කතා නො කරමියි සිරිගු</w:t>
      </w:r>
      <w:r w:rsidR="00AC77FD">
        <w:rPr>
          <w:rFonts w:hint="cs"/>
          <w:cs/>
          <w:lang w:bidi="si-LK"/>
        </w:rPr>
        <w:t>ත‍්ත</w:t>
      </w:r>
      <w:r w:rsidRPr="00C066C0">
        <w:rPr>
          <w:cs/>
          <w:lang w:bidi="si-LK"/>
        </w:rPr>
        <w:t xml:space="preserve"> කී ය. </w:t>
      </w:r>
      <w:r w:rsidR="003E6E91">
        <w:t>‘</w:t>
      </w:r>
      <w:r w:rsidRPr="00C066C0">
        <w:rPr>
          <w:cs/>
          <w:lang w:bidi="si-LK"/>
        </w:rPr>
        <w:t>ගිය දේ ගියා වේ</w:t>
      </w:r>
      <w:r w:rsidRPr="00C066C0">
        <w:t xml:space="preserve">, </w:t>
      </w:r>
      <w:r w:rsidRPr="00C066C0">
        <w:rPr>
          <w:cs/>
          <w:lang w:bidi="si-LK"/>
        </w:rPr>
        <w:t>එය අප අතර ඇති මිත්‍රධ</w:t>
      </w:r>
      <w:r w:rsidR="00983463">
        <w:rPr>
          <w:cs/>
          <w:lang w:bidi="si-LK"/>
        </w:rPr>
        <w:t>ර්‍ම</w:t>
      </w:r>
      <w:r w:rsidRPr="00C066C0">
        <w:rPr>
          <w:cs/>
          <w:lang w:bidi="si-LK"/>
        </w:rPr>
        <w:t>ය අත්හැරීමට කාරණයෙක් නො වේ ය</w:t>
      </w:r>
      <w:r w:rsidR="003E6E91">
        <w:t>’</w:t>
      </w:r>
      <w:r w:rsidRPr="00C066C0">
        <w:t xml:space="preserve"> </w:t>
      </w:r>
      <w:r w:rsidRPr="00C066C0">
        <w:rPr>
          <w:cs/>
          <w:lang w:bidi="si-LK"/>
        </w:rPr>
        <w:t>යි දෙදෙන ම එ තැන් සිට නැවැතත්</w:t>
      </w:r>
      <w:r w:rsidRPr="00C066C0">
        <w:t xml:space="preserve">, </w:t>
      </w:r>
      <w:r w:rsidRPr="00C066C0">
        <w:rPr>
          <w:cs/>
          <w:lang w:bidi="si-LK"/>
        </w:rPr>
        <w:t>සමගිව එක් ව සිටින්නට එක් ව හිඳින්නට එක් ව ඇවිදින්නට පටන් ගත්</w:t>
      </w:r>
      <w:r w:rsidR="00AC77FD">
        <w:rPr>
          <w:rFonts w:hint="cs"/>
          <w:cs/>
          <w:lang w:bidi="si-LK"/>
        </w:rPr>
        <w:t>හ</w:t>
      </w:r>
      <w:r w:rsidRPr="00C066C0">
        <w:rPr>
          <w:cs/>
          <w:lang w:bidi="si-LK"/>
        </w:rPr>
        <w:t>.</w:t>
      </w:r>
    </w:p>
    <w:p w14:paraId="16BA3252" w14:textId="57EF6656" w:rsidR="00BE16D1" w:rsidRDefault="00C066C0" w:rsidP="009E1599">
      <w:pPr>
        <w:rPr>
          <w:lang w:bidi="si-LK"/>
        </w:rPr>
      </w:pPr>
      <w:r w:rsidRPr="00C066C0">
        <w:rPr>
          <w:cs/>
          <w:lang w:bidi="si-LK"/>
        </w:rPr>
        <w:t>මේ අතර දවසෙක සිරිගුත්ත තෙමේ ගරහදින්නට බුදුරජුන් වෙත ගොස්</w:t>
      </w:r>
      <w:r w:rsidRPr="00C066C0">
        <w:t xml:space="preserve">, </w:t>
      </w:r>
      <w:r w:rsidRPr="00C066C0">
        <w:rPr>
          <w:cs/>
          <w:lang w:bidi="si-LK"/>
        </w:rPr>
        <w:t>උන්වහන්සේ ඇසුරු කරන්නට</w:t>
      </w:r>
      <w:r w:rsidR="00C909C1">
        <w:rPr>
          <w:cs/>
          <w:lang w:bidi="si-LK"/>
        </w:rPr>
        <w:t>ත්</w:t>
      </w:r>
      <w:r w:rsidRPr="00C066C0">
        <w:rPr>
          <w:cs/>
          <w:lang w:bidi="si-LK"/>
        </w:rPr>
        <w:t xml:space="preserve"> දන් දෙන්නට</w:t>
      </w:r>
      <w:r w:rsidR="00C909C1">
        <w:rPr>
          <w:cs/>
          <w:lang w:bidi="si-LK"/>
        </w:rPr>
        <w:t>ත්</w:t>
      </w:r>
      <w:r w:rsidRPr="00C066C0">
        <w:rPr>
          <w:cs/>
          <w:lang w:bidi="si-LK"/>
        </w:rPr>
        <w:t xml:space="preserve"> කී ය. ගරහදින්න බලාපොරොත්තු වූයේ</w:t>
      </w:r>
      <w:r w:rsidRPr="00C066C0">
        <w:t xml:space="preserve">, </w:t>
      </w:r>
      <w:r w:rsidRPr="00C066C0">
        <w:rPr>
          <w:cs/>
          <w:lang w:bidi="si-LK"/>
        </w:rPr>
        <w:t>මේ ම වුව ද</w:t>
      </w:r>
      <w:r w:rsidRPr="00C066C0">
        <w:t xml:space="preserve">, </w:t>
      </w:r>
      <w:r w:rsidRPr="00C066C0">
        <w:rPr>
          <w:cs/>
          <w:lang w:bidi="si-LK"/>
        </w:rPr>
        <w:t xml:space="preserve">එය නො දන්වා </w:t>
      </w:r>
      <w:r w:rsidR="003E6E91">
        <w:t>‘</w:t>
      </w:r>
      <w:r w:rsidRPr="00C066C0">
        <w:rPr>
          <w:cs/>
          <w:lang w:bidi="si-LK"/>
        </w:rPr>
        <w:t>නුඹගේ ශාස්තෘවරයා කුමක් දනී දැ</w:t>
      </w:r>
      <w:r w:rsidR="003E6E91">
        <w:rPr>
          <w:cs/>
          <w:lang w:bidi="si-LK"/>
        </w:rPr>
        <w:t>’</w:t>
      </w:r>
      <w:r w:rsidRPr="00C066C0">
        <w:rPr>
          <w:cs/>
          <w:lang w:bidi="si-LK"/>
        </w:rPr>
        <w:t xml:space="preserve"> යි ඇසී ය. </w:t>
      </w:r>
      <w:r w:rsidR="003E6E91">
        <w:t>‘</w:t>
      </w:r>
      <w:r w:rsidRPr="00C066C0">
        <w:rPr>
          <w:cs/>
          <w:lang w:bidi="si-LK"/>
        </w:rPr>
        <w:t>මා</w:t>
      </w:r>
      <w:r w:rsidR="00AC77FD">
        <w:rPr>
          <w:rFonts w:hint="cs"/>
          <w:cs/>
          <w:lang w:bidi="si-LK"/>
        </w:rPr>
        <w:t>ගේ</w:t>
      </w:r>
      <w:r w:rsidRPr="00C066C0">
        <w:rPr>
          <w:cs/>
          <w:lang w:bidi="si-LK"/>
        </w:rPr>
        <w:t xml:space="preserve"> ශාස්තෘවරයා හැම දෙයක් ම දනියි</w:t>
      </w:r>
      <w:r w:rsidRPr="00C066C0">
        <w:t xml:space="preserve">, </w:t>
      </w:r>
      <w:r w:rsidRPr="00C066C0">
        <w:rPr>
          <w:cs/>
          <w:lang w:bidi="si-LK"/>
        </w:rPr>
        <w:t>නො දන්නා දෙයක් නැත</w:t>
      </w:r>
      <w:r w:rsidRPr="00C066C0">
        <w:t xml:space="preserve">, </w:t>
      </w:r>
      <w:r w:rsidRPr="00C066C0">
        <w:rPr>
          <w:cs/>
          <w:lang w:bidi="si-LK"/>
        </w:rPr>
        <w:t>හැම දෙයක් ම උන්වහන්සේගේ නුවණට ගොදුරු ය</w:t>
      </w:r>
      <w:r w:rsidRPr="00C066C0">
        <w:t xml:space="preserve">, </w:t>
      </w:r>
      <w:r w:rsidRPr="00C066C0">
        <w:rPr>
          <w:cs/>
          <w:lang w:bidi="si-LK"/>
        </w:rPr>
        <w:t>හැම කෙනකුගේ ම සිත සොළොස් අයුරකින් උන්වහන්සේ ද</w:t>
      </w:r>
      <w:r w:rsidR="00AC77FD">
        <w:rPr>
          <w:rFonts w:hint="cs"/>
          <w:cs/>
          <w:lang w:bidi="si-LK"/>
        </w:rPr>
        <w:t>න්</w:t>
      </w:r>
      <w:r w:rsidRPr="00C066C0">
        <w:rPr>
          <w:cs/>
          <w:lang w:bidi="si-LK"/>
        </w:rPr>
        <w:t xml:space="preserve">නා </w:t>
      </w:r>
      <w:r w:rsidR="00AC77FD">
        <w:rPr>
          <w:rFonts w:hint="cs"/>
          <w:cs/>
          <w:lang w:bidi="si-LK"/>
        </w:rPr>
        <w:t>සේ</w:t>
      </w:r>
      <w:r w:rsidRPr="00C066C0">
        <w:rPr>
          <w:cs/>
          <w:lang w:bidi="si-LK"/>
        </w:rPr>
        <w:t>කැ</w:t>
      </w:r>
      <w:r w:rsidR="00394EF6">
        <w:t xml:space="preserve">’ </w:t>
      </w:r>
      <w:r w:rsidR="00394EF6">
        <w:rPr>
          <w:cs/>
          <w:lang w:bidi="si-LK"/>
        </w:rPr>
        <w:t>යි</w:t>
      </w:r>
      <w:r w:rsidRPr="00C066C0">
        <w:rPr>
          <w:cs/>
          <w:lang w:bidi="si-LK"/>
        </w:rPr>
        <w:t xml:space="preserve"> සිරිගුත්ත කී කල්හි</w:t>
      </w:r>
      <w:r w:rsidRPr="00C066C0">
        <w:t xml:space="preserve">, </w:t>
      </w:r>
      <w:r w:rsidR="003E6E91">
        <w:t>‘</w:t>
      </w:r>
      <w:r w:rsidRPr="00C066C0">
        <w:rPr>
          <w:cs/>
          <w:lang w:bidi="si-LK"/>
        </w:rPr>
        <w:t>ඇයි ඔබ මෙතෙක් දවස් ඔයවග මට නො කීවහු</w:t>
      </w:r>
      <w:r w:rsidRPr="00C066C0">
        <w:t xml:space="preserve">, </w:t>
      </w:r>
      <w:r w:rsidRPr="00C066C0">
        <w:rPr>
          <w:cs/>
          <w:lang w:bidi="si-LK"/>
        </w:rPr>
        <w:t>එ</w:t>
      </w:r>
      <w:r w:rsidR="00AC77FD">
        <w:rPr>
          <w:rFonts w:hint="cs"/>
          <w:cs/>
          <w:lang w:bidi="si-LK"/>
        </w:rPr>
        <w:t>සේ</w:t>
      </w:r>
      <w:r w:rsidRPr="00C066C0">
        <w:rPr>
          <w:cs/>
          <w:lang w:bidi="si-LK"/>
        </w:rPr>
        <w:t xml:space="preserve"> නම් ඔබ ම ගොස් පන්සියයක් දෙනා වහන්සේ</w:t>
      </w:r>
      <w:r w:rsidR="00C909C1">
        <w:rPr>
          <w:cs/>
          <w:lang w:bidi="si-LK"/>
        </w:rPr>
        <w:t>ත්</w:t>
      </w:r>
      <w:r w:rsidRPr="00C066C0">
        <w:rPr>
          <w:cs/>
          <w:lang w:bidi="si-LK"/>
        </w:rPr>
        <w:t xml:space="preserve"> සමග අප ගෙදර දනට වඩින්නට බුදුරජුන්ට ආරාධනා කරන</w:t>
      </w:r>
      <w:r w:rsidR="00BE16D1">
        <w:rPr>
          <w:rFonts w:hint="cs"/>
          <w:cs/>
          <w:lang w:bidi="si-LK"/>
        </w:rPr>
        <w:t>්නැ</w:t>
      </w:r>
      <w:r w:rsidR="003E6E91">
        <w:rPr>
          <w:cs/>
          <w:lang w:bidi="si-LK"/>
        </w:rPr>
        <w:t>’</w:t>
      </w:r>
      <w:r w:rsidRPr="00C066C0">
        <w:rPr>
          <w:cs/>
          <w:lang w:bidi="si-LK"/>
        </w:rPr>
        <w:t xml:space="preserve"> යි ගරහදි</w:t>
      </w:r>
      <w:r w:rsidR="00BE16D1">
        <w:rPr>
          <w:rFonts w:hint="cs"/>
          <w:cs/>
          <w:lang w:bidi="si-LK"/>
        </w:rPr>
        <w:t>න‍්න</w:t>
      </w:r>
      <w:r w:rsidRPr="00C066C0">
        <w:rPr>
          <w:cs/>
          <w:lang w:bidi="si-LK"/>
        </w:rPr>
        <w:t xml:space="preserve"> කී ය. සිරිගුත්ත බුදුරජුන් වෙත ගියේ ය. ගොස් පන්සියයක් දෙනා වහන්සේ සමග ගරහදි</w:t>
      </w:r>
      <w:r w:rsidR="00BE16D1">
        <w:rPr>
          <w:rFonts w:hint="cs"/>
          <w:cs/>
          <w:lang w:bidi="si-LK"/>
        </w:rPr>
        <w:t>න‍්න</w:t>
      </w:r>
      <w:r w:rsidRPr="00C066C0">
        <w:rPr>
          <w:cs/>
          <w:lang w:bidi="si-LK"/>
        </w:rPr>
        <w:t>ගේ දනට වඩි</w:t>
      </w:r>
      <w:r w:rsidR="00BE16D1">
        <w:rPr>
          <w:rFonts w:hint="cs"/>
          <w:cs/>
          <w:lang w:bidi="si-LK"/>
        </w:rPr>
        <w:t>න්න</w:t>
      </w:r>
      <w:r w:rsidRPr="00C066C0">
        <w:rPr>
          <w:cs/>
          <w:lang w:bidi="si-LK"/>
        </w:rPr>
        <w:t>ට බුදුරජුන්ට ආරාධනා කෙළේ ය. ආරාධනා කොට ද</w:t>
      </w:r>
      <w:r w:rsidRPr="00C066C0">
        <w:t xml:space="preserve">, </w:t>
      </w:r>
      <w:r w:rsidR="003E6E91">
        <w:t>‘</w:t>
      </w:r>
      <w:r w:rsidRPr="00C066C0">
        <w:rPr>
          <w:cs/>
          <w:lang w:bidi="si-LK"/>
        </w:rPr>
        <w:t>ස</w:t>
      </w:r>
      <w:r w:rsidR="00BE16D1">
        <w:rPr>
          <w:rFonts w:hint="cs"/>
          <w:cs/>
          <w:lang w:bidi="si-LK"/>
        </w:rPr>
        <w:t>්</w:t>
      </w:r>
      <w:r w:rsidRPr="00C066C0">
        <w:rPr>
          <w:cs/>
          <w:lang w:bidi="si-LK"/>
        </w:rPr>
        <w:t>වාමීනි! කිහිප දිනකට උඩදී මම නිගණ්ඨයන්ට ගැහැටක් කෙළෙමි</w:t>
      </w:r>
      <w:r w:rsidRPr="00C066C0">
        <w:t xml:space="preserve">, </w:t>
      </w:r>
      <w:r w:rsidRPr="00C066C0">
        <w:rPr>
          <w:cs/>
          <w:lang w:bidi="si-LK"/>
        </w:rPr>
        <w:t>එයට පළිගැණීම සඳහා මෙය කරන්නේ ද</w:t>
      </w:r>
      <w:r w:rsidRPr="00C066C0">
        <w:t xml:space="preserve">, </w:t>
      </w:r>
      <w:r w:rsidRPr="00C066C0">
        <w:rPr>
          <w:cs/>
          <w:lang w:bidi="si-LK"/>
        </w:rPr>
        <w:t>නැත</w:t>
      </w:r>
      <w:r w:rsidRPr="00C066C0">
        <w:t xml:space="preserve">, </w:t>
      </w:r>
      <w:r w:rsidRPr="00C066C0">
        <w:rPr>
          <w:cs/>
          <w:lang w:bidi="si-LK"/>
        </w:rPr>
        <w:t>පිරිසිදුසිතින් කරන්නේ</w:t>
      </w:r>
      <w:r w:rsidR="003E6E91">
        <w:rPr>
          <w:cs/>
          <w:lang w:bidi="si-LK"/>
        </w:rPr>
        <w:t>’</w:t>
      </w:r>
      <w:r w:rsidRPr="00C066C0">
        <w:t xml:space="preserve"> </w:t>
      </w:r>
      <w:r w:rsidRPr="00C066C0">
        <w:rPr>
          <w:cs/>
          <w:lang w:bidi="si-LK"/>
        </w:rPr>
        <w:t>දැ යි මට එතරම් වැටහීමෙක් නැත</w:t>
      </w:r>
      <w:r w:rsidRPr="00C066C0">
        <w:t xml:space="preserve">, </w:t>
      </w:r>
      <w:r w:rsidRPr="00C066C0">
        <w:rPr>
          <w:cs/>
          <w:lang w:bidi="si-LK"/>
        </w:rPr>
        <w:t>බලා වදාරා සුදුසුය යි වැටහේ නම්</w:t>
      </w:r>
      <w:r w:rsidRPr="00C066C0">
        <w:t xml:space="preserve">, </w:t>
      </w:r>
      <w:r w:rsidRPr="00C066C0">
        <w:rPr>
          <w:cs/>
          <w:lang w:bidi="si-LK"/>
        </w:rPr>
        <w:t>පිළිගෙණ වදාරණු මැනැවැ</w:t>
      </w:r>
      <w:r w:rsidR="003E6E91">
        <w:t>’</w:t>
      </w:r>
      <w:r w:rsidRPr="00C066C0">
        <w:t xml:space="preserve"> </w:t>
      </w:r>
      <w:r w:rsidRPr="00C066C0">
        <w:rPr>
          <w:cs/>
          <w:lang w:bidi="si-LK"/>
        </w:rPr>
        <w:t>යි කී ය. බුදුරජානන් වහන්සේ බලා වදාරණ සේක්</w:t>
      </w:r>
      <w:r w:rsidRPr="00C066C0">
        <w:t xml:space="preserve">, </w:t>
      </w:r>
      <w:r w:rsidR="003E6E91">
        <w:t>‘</w:t>
      </w:r>
      <w:r w:rsidRPr="00C066C0">
        <w:rPr>
          <w:cs/>
          <w:lang w:bidi="si-LK"/>
        </w:rPr>
        <w:t>ගරහදි</w:t>
      </w:r>
      <w:r w:rsidR="00BE16D1">
        <w:rPr>
          <w:rFonts w:hint="cs"/>
          <w:cs/>
          <w:lang w:bidi="si-LK"/>
        </w:rPr>
        <w:t>න‍්න</w:t>
      </w:r>
      <w:r w:rsidRPr="00C066C0">
        <w:rPr>
          <w:cs/>
          <w:lang w:bidi="si-LK"/>
        </w:rPr>
        <w:t xml:space="preserve"> ගෙවල් දෙකක් අතර වළක් හාරවා එහි බරකරත්ත අසූවක පමණ කිහිරිදර ලා ගිනි තබා අඟුරු කොට</w:t>
      </w:r>
      <w:r w:rsidRPr="00C066C0">
        <w:t xml:space="preserve">, </w:t>
      </w:r>
      <w:r w:rsidRPr="00C066C0">
        <w:rPr>
          <w:cs/>
          <w:lang w:bidi="si-LK"/>
        </w:rPr>
        <w:t>එහි</w:t>
      </w:r>
      <w:r w:rsidRPr="00C066C0">
        <w:t xml:space="preserve">, </w:t>
      </w:r>
      <w:r w:rsidRPr="00C066C0">
        <w:rPr>
          <w:cs/>
          <w:lang w:bidi="si-LK"/>
        </w:rPr>
        <w:t>මා හෙලා නිග්‍රහ කරන්නට සූදානම් වේ ය</w:t>
      </w:r>
      <w:r w:rsidR="003E6E91">
        <w:t>’</w:t>
      </w:r>
      <w:r w:rsidRPr="00C066C0">
        <w:t xml:space="preserve"> </w:t>
      </w:r>
      <w:r w:rsidRPr="00C066C0">
        <w:rPr>
          <w:cs/>
          <w:lang w:bidi="si-LK"/>
        </w:rPr>
        <w:t>යි දැක ද</w:t>
      </w:r>
      <w:r w:rsidRPr="00C066C0">
        <w:t xml:space="preserve">, </w:t>
      </w:r>
      <w:r w:rsidRPr="00C066C0">
        <w:rPr>
          <w:cs/>
          <w:lang w:bidi="si-LK"/>
        </w:rPr>
        <w:t>නැවැත එහි යෑමෙන් වැඩෙක් වේ දැ</w:t>
      </w:r>
      <w:r w:rsidR="00394EF6">
        <w:rPr>
          <w:lang w:bidi="si-LK"/>
        </w:rPr>
        <w:t xml:space="preserve">’ </w:t>
      </w:r>
      <w:r w:rsidR="00394EF6">
        <w:rPr>
          <w:cs/>
          <w:lang w:bidi="si-LK"/>
        </w:rPr>
        <w:t>යි</w:t>
      </w:r>
      <w:r w:rsidRPr="00C066C0">
        <w:rPr>
          <w:cs/>
          <w:lang w:bidi="si-LK"/>
        </w:rPr>
        <w:t xml:space="preserve"> බලන සේක් </w:t>
      </w:r>
      <w:r w:rsidR="003E6E91">
        <w:t>‘</w:t>
      </w:r>
      <w:r w:rsidRPr="00C066C0">
        <w:rPr>
          <w:cs/>
          <w:lang w:bidi="si-LK"/>
        </w:rPr>
        <w:t>මා අඟුරුවලට දෙපා තැබූ කෙ</w:t>
      </w:r>
      <w:r w:rsidR="00BE16D1">
        <w:rPr>
          <w:rFonts w:hint="cs"/>
          <w:cs/>
          <w:lang w:bidi="si-LK"/>
        </w:rPr>
        <w:t>ණෙ</w:t>
      </w:r>
      <w:r w:rsidRPr="00C066C0">
        <w:rPr>
          <w:cs/>
          <w:lang w:bidi="si-LK"/>
        </w:rPr>
        <w:t>හි</w:t>
      </w:r>
      <w:r w:rsidRPr="00C066C0">
        <w:t xml:space="preserve">, </w:t>
      </w:r>
      <w:r w:rsidR="00BE16D1">
        <w:rPr>
          <w:cs/>
          <w:lang w:bidi="si-LK"/>
        </w:rPr>
        <w:t>එය වසා තබන කළා</w:t>
      </w:r>
      <w:r w:rsidRPr="00C066C0">
        <w:rPr>
          <w:cs/>
          <w:lang w:bidi="si-LK"/>
        </w:rPr>
        <w:t>ලය නො පෙ</w:t>
      </w:r>
      <w:r w:rsidR="00BE16D1">
        <w:rPr>
          <w:rFonts w:hint="cs"/>
          <w:cs/>
          <w:lang w:bidi="si-LK"/>
        </w:rPr>
        <w:t>ණී</w:t>
      </w:r>
      <w:r w:rsidRPr="00C066C0">
        <w:rPr>
          <w:cs/>
          <w:lang w:bidi="si-LK"/>
        </w:rPr>
        <w:t xml:space="preserve"> යන්නේ ය</w:t>
      </w:r>
      <w:r w:rsidRPr="00C066C0">
        <w:t xml:space="preserve">, </w:t>
      </w:r>
      <w:r w:rsidRPr="00C066C0">
        <w:rPr>
          <w:cs/>
          <w:lang w:bidi="si-LK"/>
        </w:rPr>
        <w:t>අඟුරුවළ බිඳගෙණ පියුම් නැඟී එන්නේ ය</w:t>
      </w:r>
      <w:r w:rsidRPr="00C066C0">
        <w:t xml:space="preserve">, </w:t>
      </w:r>
      <w:r w:rsidRPr="00C066C0">
        <w:rPr>
          <w:cs/>
          <w:lang w:bidi="si-LK"/>
        </w:rPr>
        <w:t>එවිට මම පියු</w:t>
      </w:r>
      <w:r w:rsidR="00BE16D1">
        <w:rPr>
          <w:rFonts w:hint="cs"/>
          <w:cs/>
          <w:lang w:bidi="si-LK"/>
        </w:rPr>
        <w:t>ම්කෙ</w:t>
      </w:r>
      <w:r w:rsidRPr="00C066C0">
        <w:rPr>
          <w:cs/>
          <w:lang w:bidi="si-LK"/>
        </w:rPr>
        <w:t>මි පාගමින් ගොස්</w:t>
      </w:r>
      <w:r w:rsidRPr="00C066C0">
        <w:t xml:space="preserve">, </w:t>
      </w:r>
      <w:r w:rsidRPr="00C066C0">
        <w:rPr>
          <w:cs/>
          <w:lang w:bidi="si-LK"/>
        </w:rPr>
        <w:t>පැණ වූ අසුනෙහි හිඳි</w:t>
      </w:r>
      <w:r w:rsidR="00BE16D1">
        <w:rPr>
          <w:rFonts w:hint="cs"/>
          <w:cs/>
          <w:lang w:bidi="si-LK"/>
        </w:rPr>
        <w:t>න්</w:t>
      </w:r>
      <w:r w:rsidRPr="00C066C0">
        <w:rPr>
          <w:cs/>
          <w:lang w:bidi="si-LK"/>
        </w:rPr>
        <w:t>නෙමි</w:t>
      </w:r>
      <w:r w:rsidRPr="00C066C0">
        <w:t xml:space="preserve">, </w:t>
      </w:r>
      <w:r w:rsidRPr="00C066C0">
        <w:rPr>
          <w:cs/>
          <w:lang w:bidi="si-LK"/>
        </w:rPr>
        <w:t>මාගේ ශ්‍රාවකයෝ ද</w:t>
      </w:r>
      <w:r w:rsidRPr="00C066C0">
        <w:t xml:space="preserve">, </w:t>
      </w:r>
      <w:r w:rsidRPr="00C066C0">
        <w:rPr>
          <w:cs/>
          <w:lang w:bidi="si-LK"/>
        </w:rPr>
        <w:t>එසේ ගොස්</w:t>
      </w:r>
      <w:r w:rsidRPr="00C066C0">
        <w:t xml:space="preserve">, </w:t>
      </w:r>
      <w:r w:rsidRPr="00C066C0">
        <w:rPr>
          <w:cs/>
          <w:lang w:bidi="si-LK"/>
        </w:rPr>
        <w:t>අසුන්හි හිඳගන්නෝ ය</w:t>
      </w:r>
      <w:r w:rsidRPr="00C066C0">
        <w:t xml:space="preserve">, </w:t>
      </w:r>
      <w:r w:rsidRPr="00C066C0">
        <w:rPr>
          <w:cs/>
          <w:lang w:bidi="si-LK"/>
        </w:rPr>
        <w:t>මහාජන තෙමේ රැස් වන්නේ ය. මම ඔවුනට බණ කිය</w:t>
      </w:r>
      <w:r w:rsidR="00BE16D1">
        <w:rPr>
          <w:rFonts w:hint="cs"/>
          <w:cs/>
          <w:lang w:bidi="si-LK"/>
        </w:rPr>
        <w:t>න්</w:t>
      </w:r>
      <w:r w:rsidRPr="00C066C0">
        <w:rPr>
          <w:cs/>
          <w:lang w:bidi="si-LK"/>
        </w:rPr>
        <w:t>නෙමි</w:t>
      </w:r>
      <w:r w:rsidRPr="00C066C0">
        <w:t xml:space="preserve">, </w:t>
      </w:r>
      <w:r w:rsidRPr="00C066C0">
        <w:rPr>
          <w:cs/>
          <w:lang w:bidi="si-LK"/>
        </w:rPr>
        <w:t>බණ අවසන්හි අසූසාරදහසක් දෙනාට ධ</w:t>
      </w:r>
      <w:r w:rsidR="008506C8">
        <w:rPr>
          <w:cs/>
          <w:lang w:bidi="si-LK"/>
        </w:rPr>
        <w:t>ර්‍මා</w:t>
      </w:r>
      <w:r w:rsidRPr="00C066C0">
        <w:rPr>
          <w:cs/>
          <w:lang w:bidi="si-LK"/>
        </w:rPr>
        <w:t>ව</w:t>
      </w:r>
      <w:r w:rsidR="004C3815">
        <w:rPr>
          <w:cs/>
          <w:lang w:bidi="si-LK"/>
        </w:rPr>
        <w:t>බෝධ</w:t>
      </w:r>
      <w:r w:rsidRPr="00C066C0">
        <w:rPr>
          <w:cs/>
          <w:lang w:bidi="si-LK"/>
        </w:rPr>
        <w:t>ය වන්</w:t>
      </w:r>
      <w:r w:rsidR="00BE16D1">
        <w:rPr>
          <w:rFonts w:hint="cs"/>
          <w:cs/>
          <w:lang w:bidi="si-LK"/>
        </w:rPr>
        <w:t>නේ</w:t>
      </w:r>
      <w:r w:rsidRPr="00C066C0">
        <w:rPr>
          <w:cs/>
          <w:lang w:bidi="si-LK"/>
        </w:rPr>
        <w:t xml:space="preserve"> ය</w:t>
      </w:r>
      <w:r w:rsidRPr="00C066C0">
        <w:t xml:space="preserve">, </w:t>
      </w:r>
      <w:r w:rsidRPr="00C066C0">
        <w:rPr>
          <w:cs/>
          <w:lang w:bidi="si-LK"/>
        </w:rPr>
        <w:t>සිරිගුත්ත-ගරහදි</w:t>
      </w:r>
      <w:r w:rsidR="00BE16D1">
        <w:rPr>
          <w:rFonts w:hint="cs"/>
          <w:cs/>
          <w:lang w:bidi="si-LK"/>
        </w:rPr>
        <w:t>න‍්න</w:t>
      </w:r>
      <w:r w:rsidRPr="00C066C0">
        <w:rPr>
          <w:cs/>
          <w:lang w:bidi="si-LK"/>
        </w:rPr>
        <w:t>යෝත් සෝවන් පලයට පැමිණෙති</w:t>
      </w:r>
      <w:r w:rsidRPr="00C066C0">
        <w:t xml:space="preserve">, </w:t>
      </w:r>
      <w:r w:rsidRPr="00C066C0">
        <w:rPr>
          <w:cs/>
          <w:lang w:bidi="si-LK"/>
        </w:rPr>
        <w:t>තමන් සතු සියලු ධනය සසුන් දියුණුවට යොදත්</w:t>
      </w:r>
      <w:r w:rsidR="003E6E91">
        <w:t>’</w:t>
      </w:r>
      <w:r w:rsidRPr="00C066C0">
        <w:t xml:space="preserve"> </w:t>
      </w:r>
      <w:r w:rsidRPr="00C066C0">
        <w:rPr>
          <w:cs/>
          <w:lang w:bidi="si-LK"/>
        </w:rPr>
        <w:t xml:space="preserve">යි දැක </w:t>
      </w:r>
      <w:r w:rsidR="003E6E91">
        <w:t>‘</w:t>
      </w:r>
      <w:r w:rsidRPr="00C066C0">
        <w:rPr>
          <w:cs/>
          <w:lang w:bidi="si-LK"/>
        </w:rPr>
        <w:t>මේ කුල පුත්‍රයා නිසා මා යායුතුය</w:t>
      </w:r>
      <w:r w:rsidR="003E6E91">
        <w:rPr>
          <w:cs/>
          <w:lang w:bidi="si-LK"/>
        </w:rPr>
        <w:t>’</w:t>
      </w:r>
      <w:r w:rsidRPr="00C066C0">
        <w:rPr>
          <w:cs/>
          <w:lang w:bidi="si-LK"/>
        </w:rPr>
        <w:t xml:space="preserve"> යි ආරාධනාව පිළිගත් සේක. </w:t>
      </w:r>
    </w:p>
    <w:p w14:paraId="00294132" w14:textId="59B5CC31" w:rsidR="00C066C0" w:rsidRPr="00C066C0" w:rsidRDefault="00C066C0" w:rsidP="009E1599">
      <w:r w:rsidRPr="00C066C0">
        <w:rPr>
          <w:cs/>
          <w:lang w:bidi="si-LK"/>
        </w:rPr>
        <w:t>බුදුරජුන් ආරාධනාව පිළිගත්බව සිරිගුත්ත තෙමේ</w:t>
      </w:r>
      <w:r w:rsidRPr="00C066C0">
        <w:t xml:space="preserve">, </w:t>
      </w:r>
      <w:r w:rsidRPr="00C066C0">
        <w:rPr>
          <w:cs/>
          <w:lang w:bidi="si-LK"/>
        </w:rPr>
        <w:t>ගරහ</w:t>
      </w:r>
      <w:r w:rsidR="00BE16D1">
        <w:rPr>
          <w:rFonts w:hint="cs"/>
          <w:cs/>
          <w:lang w:bidi="si-LK"/>
        </w:rPr>
        <w:t>දින‍්නට</w:t>
      </w:r>
      <w:r w:rsidRPr="00C066C0">
        <w:rPr>
          <w:cs/>
          <w:lang w:bidi="si-LK"/>
        </w:rPr>
        <w:t xml:space="preserve"> දන්වා </w:t>
      </w:r>
      <w:r w:rsidR="003E6E91">
        <w:t>‘</w:t>
      </w:r>
      <w:r w:rsidRPr="00C066C0">
        <w:rPr>
          <w:cs/>
          <w:lang w:bidi="si-LK"/>
        </w:rPr>
        <w:t>මැනැවින් සත්කාර කරව</w:t>
      </w:r>
      <w:r w:rsidR="003E6E91">
        <w:t>’</w:t>
      </w:r>
      <w:r w:rsidRPr="00C066C0">
        <w:t xml:space="preserve"> </w:t>
      </w:r>
      <w:r w:rsidRPr="00C066C0">
        <w:rPr>
          <w:cs/>
          <w:lang w:bidi="si-LK"/>
        </w:rPr>
        <w:t xml:space="preserve">යි ද කීයේ ය. </w:t>
      </w:r>
      <w:r w:rsidR="003E6E91">
        <w:t>‘</w:t>
      </w:r>
      <w:r w:rsidRPr="00C066C0">
        <w:rPr>
          <w:cs/>
          <w:lang w:bidi="si-LK"/>
        </w:rPr>
        <w:t>සත</w:t>
      </w:r>
      <w:r w:rsidR="00BE16D1">
        <w:rPr>
          <w:rFonts w:hint="cs"/>
          <w:cs/>
          <w:lang w:bidi="si-LK"/>
        </w:rPr>
        <w:t>්</w:t>
      </w:r>
      <w:r w:rsidRPr="00C066C0">
        <w:rPr>
          <w:cs/>
          <w:lang w:bidi="si-LK"/>
        </w:rPr>
        <w:t>කාර කරණ සැටි දන්නෙම් මම නො වෙම් දැ</w:t>
      </w:r>
      <w:r w:rsidR="003E6E91">
        <w:t>’</w:t>
      </w:r>
      <w:r w:rsidRPr="00C066C0">
        <w:t xml:space="preserve"> </w:t>
      </w:r>
      <w:r w:rsidRPr="00C066C0">
        <w:rPr>
          <w:cs/>
          <w:lang w:bidi="si-LK"/>
        </w:rPr>
        <w:t>යි සිත සිතා ගරහදින්න ගෙවල අතර මහවළක් හාරවා</w:t>
      </w:r>
      <w:r w:rsidRPr="00C066C0">
        <w:t xml:space="preserve">, </w:t>
      </w:r>
      <w:r w:rsidRPr="00C066C0">
        <w:rPr>
          <w:cs/>
          <w:lang w:bidi="si-LK"/>
        </w:rPr>
        <w:t>බරකරත්ත අසූවක කිහිරිදර එහි බහා</w:t>
      </w:r>
      <w:r w:rsidRPr="00C066C0">
        <w:t xml:space="preserve">, </w:t>
      </w:r>
      <w:r w:rsidRPr="00C066C0">
        <w:rPr>
          <w:cs/>
          <w:lang w:bidi="si-LK"/>
        </w:rPr>
        <w:t>ගිනි දල්වා අඟුරු කොට ඒ මත්තෙහි. ලෑලි අතුරා කළාලින් වසා</w:t>
      </w:r>
      <w:r w:rsidRPr="00C066C0">
        <w:t xml:space="preserve">, </w:t>
      </w:r>
      <w:r w:rsidRPr="00C066C0">
        <w:rPr>
          <w:cs/>
          <w:lang w:bidi="si-LK"/>
        </w:rPr>
        <w:t>ගොම පිරිබඩ කොට</w:t>
      </w:r>
      <w:r w:rsidRPr="00C066C0">
        <w:t xml:space="preserve">, </w:t>
      </w:r>
      <w:r w:rsidRPr="00C066C0">
        <w:rPr>
          <w:cs/>
          <w:lang w:bidi="si-LK"/>
        </w:rPr>
        <w:t>පසෙක දිරාගිය කොටන් කැබලි දමා අසුන් කරා යෑමට මග ද පිළියෙල කරවී ය. සිරිගු</w:t>
      </w:r>
      <w:r w:rsidR="00BE16D1">
        <w:rPr>
          <w:rFonts w:hint="cs"/>
          <w:cs/>
          <w:lang w:bidi="si-LK"/>
        </w:rPr>
        <w:t>ත‍්ත</w:t>
      </w:r>
      <w:r w:rsidRPr="00C066C0">
        <w:rPr>
          <w:cs/>
          <w:lang w:bidi="si-LK"/>
        </w:rPr>
        <w:t xml:space="preserve"> තැබූ ලෙසට ම සැළි ද තබ</w:t>
      </w:r>
      <w:r w:rsidR="000F1C71">
        <w:rPr>
          <w:rFonts w:hint="cs"/>
          <w:cs/>
          <w:lang w:bidi="si-LK"/>
        </w:rPr>
        <w:t>‍්බ</w:t>
      </w:r>
      <w:r w:rsidRPr="00C066C0">
        <w:rPr>
          <w:cs/>
          <w:lang w:bidi="si-LK"/>
        </w:rPr>
        <w:t>වා ආසන ද පැණවී ය. සිරිගු</w:t>
      </w:r>
      <w:r w:rsidR="000F1C71">
        <w:rPr>
          <w:rFonts w:hint="cs"/>
          <w:cs/>
          <w:lang w:bidi="si-LK"/>
        </w:rPr>
        <w:t>ත‍්ත</w:t>
      </w:r>
      <w:r w:rsidRPr="00C066C0">
        <w:rPr>
          <w:cs/>
          <w:lang w:bidi="si-LK"/>
        </w:rPr>
        <w:t xml:space="preserve"> එදා උදෑසන එහි ගොස්</w:t>
      </w:r>
      <w:r w:rsidRPr="00C066C0">
        <w:t xml:space="preserve">, </w:t>
      </w:r>
      <w:r w:rsidRPr="00C066C0">
        <w:rPr>
          <w:cs/>
          <w:lang w:bidi="si-LK"/>
        </w:rPr>
        <w:t>දානය පිළියෙල කරණ ලද දැ</w:t>
      </w:r>
      <w:r w:rsidR="003E6E91">
        <w:t>’</w:t>
      </w:r>
      <w:r w:rsidRPr="00C066C0">
        <w:t xml:space="preserve"> </w:t>
      </w:r>
      <w:r w:rsidRPr="00C066C0">
        <w:rPr>
          <w:cs/>
          <w:lang w:bidi="si-LK"/>
        </w:rPr>
        <w:t xml:space="preserve">යි ඇසී ය. </w:t>
      </w:r>
      <w:r w:rsidR="003E6E91">
        <w:t>‘</w:t>
      </w:r>
      <w:r w:rsidRPr="00C066C0">
        <w:rPr>
          <w:cs/>
          <w:lang w:bidi="si-LK"/>
        </w:rPr>
        <w:t>ඔව් ඒවා සේරම හරි</w:t>
      </w:r>
      <w:r w:rsidRPr="00C066C0">
        <w:t xml:space="preserve">, </w:t>
      </w:r>
      <w:r w:rsidRPr="00C066C0">
        <w:rPr>
          <w:cs/>
          <w:lang w:bidi="si-LK"/>
        </w:rPr>
        <w:t>එන් බල</w:t>
      </w:r>
      <w:r w:rsidR="000F1C71">
        <w:rPr>
          <w:rFonts w:hint="cs"/>
          <w:cs/>
          <w:lang w:bidi="si-LK"/>
        </w:rPr>
        <w:t>න්</w:t>
      </w:r>
      <w:r w:rsidRPr="00C066C0">
        <w:rPr>
          <w:cs/>
          <w:lang w:bidi="si-LK"/>
        </w:rPr>
        <w:t>නට දන් පිළියෙල කළේ මෙ තැනැ</w:t>
      </w:r>
      <w:r w:rsidR="003E6E91">
        <w:rPr>
          <w:cs/>
          <w:lang w:bidi="si-LK"/>
        </w:rPr>
        <w:t>’</w:t>
      </w:r>
      <w:r w:rsidR="000F1C71">
        <w:rPr>
          <w:rFonts w:hint="cs"/>
          <w:cs/>
          <w:lang w:bidi="si-LK"/>
        </w:rPr>
        <w:t xml:space="preserve"> </w:t>
      </w:r>
      <w:r w:rsidRPr="00C066C0">
        <w:rPr>
          <w:cs/>
          <w:lang w:bidi="si-LK"/>
        </w:rPr>
        <w:t>යි සිරිගුත්ත පෙන්නුම් කළ ලෙසට</w:t>
      </w:r>
      <w:r w:rsidRPr="00C066C0">
        <w:t xml:space="preserve">, </w:t>
      </w:r>
      <w:r w:rsidRPr="00C066C0">
        <w:rPr>
          <w:cs/>
          <w:lang w:bidi="si-LK"/>
        </w:rPr>
        <w:t>පෙනුම් කෙළේ ය. සිරිගුත්ත සියල්ල බලා</w:t>
      </w:r>
      <w:r w:rsidRPr="00C066C0">
        <w:t xml:space="preserve">, </w:t>
      </w:r>
      <w:r w:rsidRPr="00C066C0">
        <w:rPr>
          <w:cs/>
          <w:lang w:bidi="si-LK"/>
        </w:rPr>
        <w:t xml:space="preserve">පසෙකට වී සිටියේ ය. </w:t>
      </w:r>
    </w:p>
    <w:p w14:paraId="49B6C0A1" w14:textId="67909383" w:rsidR="005B36AC" w:rsidRDefault="00C066C0" w:rsidP="00574000">
      <w:pPr>
        <w:rPr>
          <w:lang w:bidi="si-LK"/>
        </w:rPr>
      </w:pPr>
      <w:r w:rsidRPr="00C066C0">
        <w:rPr>
          <w:cs/>
          <w:lang w:bidi="si-LK"/>
        </w:rPr>
        <w:t>මිනිස්සු රැ</w:t>
      </w:r>
      <w:r w:rsidR="000F1C71">
        <w:rPr>
          <w:rFonts w:hint="cs"/>
          <w:cs/>
          <w:lang w:bidi="si-LK"/>
        </w:rPr>
        <w:t>ස්</w:t>
      </w:r>
      <w:r w:rsidRPr="00C066C0">
        <w:rPr>
          <w:cs/>
          <w:lang w:bidi="si-LK"/>
        </w:rPr>
        <w:t>වූහ. මිථ්‍ය</w:t>
      </w:r>
      <w:r w:rsidR="000F1C71">
        <w:rPr>
          <w:rFonts w:hint="cs"/>
          <w:cs/>
          <w:lang w:bidi="si-LK"/>
        </w:rPr>
        <w:t>ා</w:t>
      </w:r>
      <w:r w:rsidRPr="00C066C0">
        <w:rPr>
          <w:cs/>
          <w:lang w:bidi="si-LK"/>
        </w:rPr>
        <w:t>ලබ්ධිකයකු බුදුරජුන්ට ආරාධනා කළවිට</w:t>
      </w:r>
      <w:r w:rsidRPr="00C066C0">
        <w:t xml:space="preserve">, </w:t>
      </w:r>
      <w:r w:rsidRPr="00C066C0">
        <w:rPr>
          <w:cs/>
          <w:lang w:bidi="si-LK"/>
        </w:rPr>
        <w:t>එ තැනට මිනිසුන්ගේ පැමිණීම නො වැළැ</w:t>
      </w:r>
      <w:r w:rsidR="000F1C71">
        <w:rPr>
          <w:rFonts w:hint="cs"/>
          <w:cs/>
          <w:lang w:bidi="si-LK"/>
        </w:rPr>
        <w:t>ක්</w:t>
      </w:r>
      <w:r w:rsidRPr="00C066C0">
        <w:rPr>
          <w:cs/>
          <w:lang w:bidi="si-LK"/>
        </w:rPr>
        <w:t>කිය හැක්කේ ය. මිථ්‍යාල</w:t>
      </w:r>
      <w:r w:rsidR="005B36AC">
        <w:rPr>
          <w:rFonts w:hint="cs"/>
          <w:cs/>
          <w:lang w:bidi="si-LK"/>
        </w:rPr>
        <w:t>බ්</w:t>
      </w:r>
      <w:r w:rsidRPr="00C066C0">
        <w:rPr>
          <w:cs/>
          <w:lang w:bidi="si-LK"/>
        </w:rPr>
        <w:t>ධිකයෝ</w:t>
      </w:r>
      <w:r w:rsidR="00C909C1">
        <w:rPr>
          <w:cs/>
          <w:lang w:bidi="si-LK"/>
        </w:rPr>
        <w:t>ත්</w:t>
      </w:r>
      <w:r w:rsidRPr="00C066C0">
        <w:rPr>
          <w:cs/>
          <w:lang w:bidi="si-LK"/>
        </w:rPr>
        <w:t xml:space="preserve"> රැස්වෙති. සම්‍ය</w:t>
      </w:r>
      <w:r w:rsidR="005B36AC">
        <w:rPr>
          <w:rFonts w:hint="cs"/>
          <w:cs/>
          <w:lang w:bidi="si-LK"/>
        </w:rPr>
        <w:t>ග්</w:t>
      </w:r>
      <w:r w:rsidRPr="00C066C0">
        <w:rPr>
          <w:cs/>
          <w:lang w:bidi="si-LK"/>
        </w:rPr>
        <w:t>ලබ්ධිකයෝ</w:t>
      </w:r>
      <w:r w:rsidR="00C909C1">
        <w:rPr>
          <w:cs/>
          <w:lang w:bidi="si-LK"/>
        </w:rPr>
        <w:t>ත්</w:t>
      </w:r>
      <w:r w:rsidRPr="00C066C0">
        <w:rPr>
          <w:cs/>
          <w:lang w:bidi="si-LK"/>
        </w:rPr>
        <w:t xml:space="preserve"> රැස්වෙති. මිථ්‍යාල</w:t>
      </w:r>
      <w:r w:rsidR="005B36AC">
        <w:rPr>
          <w:rFonts w:hint="cs"/>
          <w:cs/>
          <w:lang w:bidi="si-LK"/>
        </w:rPr>
        <w:t>බ්</w:t>
      </w:r>
      <w:r w:rsidRPr="00C066C0">
        <w:rPr>
          <w:cs/>
          <w:lang w:bidi="si-LK"/>
        </w:rPr>
        <w:t>ධිකයෝ බුදුරජුන්ට කරණ ගැහැට දකින රිසියෙන් එති. සම</w:t>
      </w:r>
      <w:r w:rsidR="005B36AC">
        <w:rPr>
          <w:rFonts w:hint="cs"/>
          <w:cs/>
          <w:lang w:bidi="si-LK"/>
        </w:rPr>
        <w:t>්‍යග්ලබ්ධි</w:t>
      </w:r>
      <w:r w:rsidRPr="00C066C0">
        <w:rPr>
          <w:cs/>
          <w:lang w:bidi="si-LK"/>
        </w:rPr>
        <w:t>කයෝ එ</w:t>
      </w:r>
      <w:r w:rsidR="005B36AC">
        <w:rPr>
          <w:rFonts w:hint="cs"/>
          <w:cs/>
          <w:lang w:bidi="si-LK"/>
        </w:rPr>
        <w:t>න්</w:t>
      </w:r>
      <w:r w:rsidRPr="00C066C0">
        <w:rPr>
          <w:cs/>
          <w:lang w:bidi="si-LK"/>
        </w:rPr>
        <w:t>නෝ දහම් අසා බුද්ධලීලාව බලා</w:t>
      </w:r>
      <w:r w:rsidRPr="00C066C0">
        <w:t xml:space="preserve">, </w:t>
      </w:r>
      <w:r w:rsidRPr="00C066C0">
        <w:rPr>
          <w:cs/>
          <w:lang w:bidi="si-LK"/>
        </w:rPr>
        <w:t xml:space="preserve">පින් රැස් කර ගන්නා රිසියෙන් ය. </w:t>
      </w:r>
    </w:p>
    <w:p w14:paraId="0308B370" w14:textId="76D0D26E" w:rsidR="005B36AC" w:rsidRDefault="00C066C0" w:rsidP="009E1599">
      <w:pPr>
        <w:rPr>
          <w:lang w:bidi="si-LK"/>
        </w:rPr>
      </w:pPr>
      <w:r w:rsidRPr="00C066C0">
        <w:rPr>
          <w:cs/>
          <w:lang w:bidi="si-LK"/>
        </w:rPr>
        <w:t>පසු දා</w:t>
      </w:r>
      <w:r w:rsidRPr="00C066C0">
        <w:t xml:space="preserve">, </w:t>
      </w:r>
      <w:r w:rsidRPr="00C066C0">
        <w:rPr>
          <w:cs/>
          <w:lang w:bidi="si-LK"/>
        </w:rPr>
        <w:t>බුදුරජානන් වහන්සේ පන්සියයක් දෙනා</w:t>
      </w:r>
      <w:r w:rsidR="00C909C1">
        <w:rPr>
          <w:cs/>
          <w:lang w:bidi="si-LK"/>
        </w:rPr>
        <w:t>ත්</w:t>
      </w:r>
      <w:r w:rsidRPr="00C066C0">
        <w:rPr>
          <w:cs/>
          <w:lang w:bidi="si-LK"/>
        </w:rPr>
        <w:t xml:space="preserve"> සමග ගරහදි</w:t>
      </w:r>
      <w:r w:rsidR="005B36AC">
        <w:rPr>
          <w:rFonts w:hint="cs"/>
          <w:cs/>
          <w:lang w:bidi="si-LK"/>
        </w:rPr>
        <w:t>න‍්න</w:t>
      </w:r>
      <w:r w:rsidRPr="00C066C0">
        <w:rPr>
          <w:cs/>
          <w:lang w:bidi="si-LK"/>
        </w:rPr>
        <w:t>ගේ ගෙට වැඩි සේක. ඔහු ගෙයින් පිටතට අවුත් පසඟ පිහිටුවා වැඳ</w:t>
      </w:r>
      <w:r w:rsidRPr="00C066C0">
        <w:t xml:space="preserve">, </w:t>
      </w:r>
      <w:r w:rsidRPr="00C066C0">
        <w:rPr>
          <w:cs/>
          <w:lang w:bidi="si-LK"/>
        </w:rPr>
        <w:t xml:space="preserve">බුදුරජුන් ඉදිරියෙහි දොහොත් මුදුන් දී සිට </w:t>
      </w:r>
      <w:r w:rsidR="003E6E91">
        <w:t>‘</w:t>
      </w:r>
      <w:r w:rsidRPr="00C066C0">
        <w:rPr>
          <w:cs/>
          <w:lang w:bidi="si-LK"/>
        </w:rPr>
        <w:t>ස්වාමීනි! ඔබවහන්සේ සියල්ල දන්නහු යි ද</w:t>
      </w:r>
      <w:r w:rsidRPr="00C066C0">
        <w:t xml:space="preserve">, </w:t>
      </w:r>
      <w:r w:rsidRPr="00C066C0">
        <w:rPr>
          <w:cs/>
          <w:lang w:bidi="si-LK"/>
        </w:rPr>
        <w:t>දෙව් මිනිස් ආදී වූ සතුන්ගේ සිත් සොළොස් අයුරකින් පිරිසිඳ ද</w:t>
      </w:r>
      <w:r w:rsidR="005B36AC">
        <w:rPr>
          <w:rFonts w:hint="cs"/>
          <w:cs/>
          <w:lang w:bidi="si-LK"/>
        </w:rPr>
        <w:t>න්</w:t>
      </w:r>
      <w:r w:rsidRPr="00C066C0">
        <w:rPr>
          <w:cs/>
          <w:lang w:bidi="si-LK"/>
        </w:rPr>
        <w:t>නට සමතෙකැ යි ද සිරිගුත්ත මහතා කීයේ ය යි ද</w:t>
      </w:r>
      <w:r w:rsidRPr="00C066C0">
        <w:t xml:space="preserve">, </w:t>
      </w:r>
      <w:r w:rsidRPr="00C066C0">
        <w:rPr>
          <w:cs/>
          <w:lang w:bidi="si-LK"/>
        </w:rPr>
        <w:t>ඔහු කී ලෙසට සියල්ල නො දන්නහු නම්</w:t>
      </w:r>
      <w:r w:rsidRPr="00C066C0">
        <w:t xml:space="preserve">, </w:t>
      </w:r>
      <w:r w:rsidR="005B36AC">
        <w:rPr>
          <w:rFonts w:hint="cs"/>
          <w:cs/>
          <w:lang w:bidi="si-LK"/>
        </w:rPr>
        <w:t xml:space="preserve">ගේ </w:t>
      </w:r>
      <w:r w:rsidRPr="00C066C0">
        <w:rPr>
          <w:cs/>
          <w:lang w:bidi="si-LK"/>
        </w:rPr>
        <w:t>තුළට නො පැමිණෙනු යහපති</w:t>
      </w:r>
      <w:r w:rsidR="003E6E91">
        <w:t>’</w:t>
      </w:r>
      <w:r w:rsidRPr="00C066C0">
        <w:t xml:space="preserve"> </w:t>
      </w:r>
      <w:r w:rsidRPr="00C066C0">
        <w:rPr>
          <w:cs/>
          <w:lang w:bidi="si-LK"/>
        </w:rPr>
        <w:t>යි ද සිතී ය. මෙසේ සිතා ද බුදු</w:t>
      </w:r>
      <w:r w:rsidR="005B36AC">
        <w:rPr>
          <w:rFonts w:hint="cs"/>
          <w:cs/>
          <w:lang w:bidi="si-LK"/>
        </w:rPr>
        <w:t>න්</w:t>
      </w:r>
      <w:r w:rsidRPr="00C066C0">
        <w:rPr>
          <w:cs/>
          <w:lang w:bidi="si-LK"/>
        </w:rPr>
        <w:t xml:space="preserve">ගේ පාත්‍රය ගෙණ </w:t>
      </w:r>
      <w:r w:rsidR="003E6E91">
        <w:rPr>
          <w:cs/>
          <w:lang w:bidi="si-LK"/>
        </w:rPr>
        <w:t>‘</w:t>
      </w:r>
      <w:r w:rsidRPr="00C066C0">
        <w:rPr>
          <w:cs/>
          <w:lang w:bidi="si-LK"/>
        </w:rPr>
        <w:t>පින්වතුන් වහන්ස!. මෙහි වඩින්නැ</w:t>
      </w:r>
      <w:r w:rsidR="003E6E91">
        <w:t>’</w:t>
      </w:r>
      <w:r w:rsidRPr="00C066C0">
        <w:t xml:space="preserve"> </w:t>
      </w:r>
      <w:r w:rsidRPr="00C066C0">
        <w:rPr>
          <w:cs/>
          <w:lang w:bidi="si-LK"/>
        </w:rPr>
        <w:t>යි කියා නැවැත</w:t>
      </w:r>
      <w:r w:rsidRPr="00C066C0">
        <w:t xml:space="preserve">, </w:t>
      </w:r>
      <w:r w:rsidR="003E6E91">
        <w:t>‘</w:t>
      </w:r>
      <w:r w:rsidRPr="00C066C0">
        <w:rPr>
          <w:cs/>
          <w:lang w:bidi="si-LK"/>
        </w:rPr>
        <w:t>අප ගෙට ඇතුල් ව</w:t>
      </w:r>
      <w:r w:rsidR="005B36AC">
        <w:rPr>
          <w:rFonts w:hint="cs"/>
          <w:cs/>
          <w:lang w:bidi="si-LK"/>
        </w:rPr>
        <w:t>න්</w:t>
      </w:r>
      <w:r w:rsidRPr="00C066C0">
        <w:rPr>
          <w:cs/>
          <w:lang w:bidi="si-LK"/>
        </w:rPr>
        <w:t>නන් විසින් වත දැන</w:t>
      </w:r>
      <w:r w:rsidRPr="00C066C0">
        <w:t xml:space="preserve">, </w:t>
      </w:r>
      <w:r w:rsidRPr="00C066C0">
        <w:rPr>
          <w:cs/>
          <w:lang w:bidi="si-LK"/>
        </w:rPr>
        <w:t>ඇතුල් විය යුතු ය</w:t>
      </w:r>
      <w:r w:rsidR="003E6E91">
        <w:t>’</w:t>
      </w:r>
      <w:r w:rsidRPr="00C066C0">
        <w:t xml:space="preserve"> </w:t>
      </w:r>
      <w:r w:rsidRPr="00C066C0">
        <w:rPr>
          <w:cs/>
          <w:lang w:bidi="si-LK"/>
        </w:rPr>
        <w:t xml:space="preserve">යි ද කී ය. </w:t>
      </w:r>
      <w:r w:rsidR="003E6E91">
        <w:t>‘</w:t>
      </w:r>
      <w:r w:rsidRPr="00C066C0">
        <w:rPr>
          <w:cs/>
          <w:lang w:bidi="si-LK"/>
        </w:rPr>
        <w:t>වත කිමැ</w:t>
      </w:r>
      <w:r w:rsidR="00294022">
        <w:rPr>
          <w:cs/>
          <w:lang w:bidi="si-LK"/>
        </w:rPr>
        <w:t>’</w:t>
      </w:r>
      <w:r w:rsidRPr="00C066C0">
        <w:rPr>
          <w:cs/>
          <w:lang w:bidi="si-LK"/>
        </w:rPr>
        <w:t xml:space="preserve"> යි ඇසූවිට එකකු පළමුව ගොස් හුන් කල්හි</w:t>
      </w:r>
      <w:r w:rsidRPr="00C066C0">
        <w:t xml:space="preserve">, </w:t>
      </w:r>
      <w:r w:rsidRPr="00C066C0">
        <w:rPr>
          <w:cs/>
          <w:lang w:bidi="si-LK"/>
        </w:rPr>
        <w:t>එයට පසු අනිකකු ගොස් හිඳිය යුතු ය</w:t>
      </w:r>
      <w:r w:rsidRPr="00C066C0">
        <w:t xml:space="preserve">, </w:t>
      </w:r>
      <w:r w:rsidRPr="00C066C0">
        <w:rPr>
          <w:cs/>
          <w:lang w:bidi="si-LK"/>
        </w:rPr>
        <w:t>ඊට</w:t>
      </w:r>
      <w:r w:rsidR="00C909C1">
        <w:rPr>
          <w:cs/>
          <w:lang w:bidi="si-LK"/>
        </w:rPr>
        <w:t>ත්</w:t>
      </w:r>
      <w:r w:rsidRPr="00C066C0">
        <w:rPr>
          <w:cs/>
          <w:lang w:bidi="si-LK"/>
        </w:rPr>
        <w:t xml:space="preserve"> පසු ව</w:t>
      </w:r>
      <w:r w:rsidRPr="00C066C0">
        <w:t xml:space="preserve">, </w:t>
      </w:r>
      <w:r w:rsidRPr="00C066C0">
        <w:rPr>
          <w:cs/>
          <w:lang w:bidi="si-LK"/>
        </w:rPr>
        <w:t>තව එකකු ගොස් හිඳිය යුතු ය යි මෙසේ ගොස් හිඳුම වතැ</w:t>
      </w:r>
      <w:r w:rsidR="003E6E91">
        <w:t>’</w:t>
      </w:r>
      <w:r w:rsidRPr="00C066C0">
        <w:t xml:space="preserve"> </w:t>
      </w:r>
      <w:r w:rsidRPr="00C066C0">
        <w:rPr>
          <w:cs/>
          <w:lang w:bidi="si-LK"/>
        </w:rPr>
        <w:t xml:space="preserve">යි කී ය. බුදුරජානන් වහන්සේ </w:t>
      </w:r>
      <w:r w:rsidR="003E6E91">
        <w:t>‘</w:t>
      </w:r>
      <w:r w:rsidRPr="00C066C0">
        <w:rPr>
          <w:cs/>
          <w:lang w:bidi="si-LK"/>
        </w:rPr>
        <w:t>යහපතැ</w:t>
      </w:r>
      <w:r w:rsidR="003E6E91">
        <w:t>’</w:t>
      </w:r>
      <w:r w:rsidRPr="00C066C0">
        <w:t xml:space="preserve"> </w:t>
      </w:r>
      <w:r w:rsidRPr="00C066C0">
        <w:rPr>
          <w:cs/>
          <w:lang w:bidi="si-LK"/>
        </w:rPr>
        <w:t>යි පිළිගෙණ තමන්වහන්සේ එකලාව ම එහි වැඩි සේක. ගරහදින</w:t>
      </w:r>
      <w:r w:rsidR="005B36AC">
        <w:rPr>
          <w:rFonts w:hint="cs"/>
          <w:cs/>
          <w:lang w:bidi="si-LK"/>
        </w:rPr>
        <w:t>‍්න</w:t>
      </w:r>
      <w:r w:rsidRPr="00C066C0">
        <w:rPr>
          <w:cs/>
          <w:lang w:bidi="si-LK"/>
        </w:rPr>
        <w:t xml:space="preserve"> අඟුරුවළට මඳක් ඈත් ව සිට </w:t>
      </w:r>
      <w:r w:rsidR="003E6E91">
        <w:t>‘</w:t>
      </w:r>
      <w:r w:rsidRPr="00C066C0">
        <w:rPr>
          <w:cs/>
          <w:lang w:bidi="si-LK"/>
        </w:rPr>
        <w:t>ස්වාමීනි! වඩිනු මැනැවැ</w:t>
      </w:r>
      <w:r w:rsidR="003E6E91">
        <w:t>’</w:t>
      </w:r>
      <w:r w:rsidRPr="00C066C0">
        <w:t xml:space="preserve"> </w:t>
      </w:r>
      <w:r w:rsidRPr="00C066C0">
        <w:rPr>
          <w:cs/>
          <w:lang w:bidi="si-LK"/>
        </w:rPr>
        <w:t>යි කී කල්හි උන්වහන්සේ සිය සිරිපා අඟුරුවළට දිගුකළ සේක. එ කෙණෙහි වළම</w:t>
      </w:r>
      <w:r w:rsidR="005B36AC">
        <w:rPr>
          <w:rFonts w:hint="cs"/>
          <w:cs/>
          <w:lang w:bidi="si-LK"/>
        </w:rPr>
        <w:t>තු</w:t>
      </w:r>
      <w:r w:rsidRPr="00C066C0">
        <w:rPr>
          <w:cs/>
          <w:lang w:bidi="si-LK"/>
        </w:rPr>
        <w:t>යෙහි අතුරා තුබූ කළාල් අරුදන් විය. වළ බිඳගෙණ රියසක් පමණ පියුම් එයින් නැගී ආයේ ය. උන්වහන්සේ පියුම් පිට වැඩම කොට</w:t>
      </w:r>
      <w:r w:rsidRPr="00C066C0">
        <w:t xml:space="preserve">, </w:t>
      </w:r>
      <w:r w:rsidRPr="00C066C0">
        <w:rPr>
          <w:cs/>
          <w:lang w:bidi="si-LK"/>
        </w:rPr>
        <w:t>පණවා තුබූ අසුනෙහි වැඩහුන් සේක. භි</w:t>
      </w:r>
      <w:r w:rsidR="00022B53">
        <w:rPr>
          <w:cs/>
          <w:lang w:bidi="si-LK"/>
        </w:rPr>
        <w:t>ක්‍ෂූ</w:t>
      </w:r>
      <w:r w:rsidRPr="00C066C0">
        <w:rPr>
          <w:cs/>
          <w:lang w:bidi="si-LK"/>
        </w:rPr>
        <w:t>හු ද එසේ ගොස් වැඩ හු</w:t>
      </w:r>
      <w:r w:rsidR="005B36AC">
        <w:rPr>
          <w:rFonts w:hint="cs"/>
          <w:cs/>
          <w:lang w:bidi="si-LK"/>
        </w:rPr>
        <w:t>න්හ</w:t>
      </w:r>
      <w:r w:rsidRPr="00C066C0">
        <w:rPr>
          <w:cs/>
          <w:lang w:bidi="si-LK"/>
        </w:rPr>
        <w:t xml:space="preserve">. </w:t>
      </w:r>
    </w:p>
    <w:p w14:paraId="7FD89478" w14:textId="26F29256" w:rsidR="00C066C0" w:rsidRPr="00C066C0" w:rsidRDefault="00C066C0" w:rsidP="009E1599">
      <w:r w:rsidRPr="00C066C0">
        <w:rPr>
          <w:cs/>
          <w:lang w:bidi="si-LK"/>
        </w:rPr>
        <w:t>ඒ දුටු ගරහදින්</w:t>
      </w:r>
      <w:r w:rsidR="005B36AC">
        <w:rPr>
          <w:rFonts w:hint="cs"/>
          <w:cs/>
          <w:lang w:bidi="si-LK"/>
        </w:rPr>
        <w:t>න</w:t>
      </w:r>
      <w:r w:rsidRPr="00C066C0">
        <w:rPr>
          <w:cs/>
          <w:lang w:bidi="si-LK"/>
        </w:rPr>
        <w:t xml:space="preserve">ගේ සිරුරෙන් ඩහදිය ගලන්නට වන. වහා දුව ගොස් සිරිගුත්තගේ ඇඟේ එල්ලී </w:t>
      </w:r>
      <w:r w:rsidR="003E6E91">
        <w:t>‘</w:t>
      </w:r>
      <w:r w:rsidRPr="00C066C0">
        <w:rPr>
          <w:cs/>
          <w:lang w:bidi="si-LK"/>
        </w:rPr>
        <w:t>මට පිහිටවන්න</w:t>
      </w:r>
      <w:r w:rsidR="005B36AC">
        <w:rPr>
          <w:rFonts w:hint="cs"/>
          <w:cs/>
          <w:lang w:bidi="si-LK"/>
        </w:rPr>
        <w:t>ැ</w:t>
      </w:r>
      <w:r w:rsidRPr="00C066C0">
        <w:rPr>
          <w:cs/>
          <w:lang w:bidi="si-LK"/>
        </w:rPr>
        <w:t>! මට පිහිට වන්නැ</w:t>
      </w:r>
      <w:r w:rsidR="003E6E91">
        <w:t>’</w:t>
      </w:r>
      <w:r w:rsidRPr="00C066C0">
        <w:t xml:space="preserve"> </w:t>
      </w:r>
      <w:r w:rsidRPr="00C066C0">
        <w:rPr>
          <w:cs/>
          <w:lang w:bidi="si-LK"/>
        </w:rPr>
        <w:t xml:space="preserve">යි කියන්නට විය. </w:t>
      </w:r>
      <w:r w:rsidR="003E6E91">
        <w:t>‘</w:t>
      </w:r>
      <w:r w:rsidRPr="00C066C0">
        <w:rPr>
          <w:cs/>
          <w:lang w:bidi="si-LK"/>
        </w:rPr>
        <w:t>ඇයි කිමැ</w:t>
      </w:r>
      <w:r w:rsidR="003E6E91">
        <w:t>’</w:t>
      </w:r>
      <w:r w:rsidRPr="00C066C0">
        <w:t xml:space="preserve"> </w:t>
      </w:r>
      <w:r w:rsidRPr="00C066C0">
        <w:rPr>
          <w:cs/>
          <w:lang w:bidi="si-LK"/>
        </w:rPr>
        <w:t xml:space="preserve">යි සිරිගුත්ත ඇසී ය. </w:t>
      </w:r>
      <w:r w:rsidR="00294022">
        <w:rPr>
          <w:cs/>
          <w:lang w:bidi="si-LK"/>
        </w:rPr>
        <w:t>‘</w:t>
      </w:r>
      <w:r w:rsidRPr="00C066C0">
        <w:rPr>
          <w:cs/>
          <w:lang w:bidi="si-LK"/>
        </w:rPr>
        <w:t>අයියෝ! සංඝයා වහන්සේට දෙන්නට දෙයක් කැඳක් බතක් මා පිළියෙල කළේ නැතැ</w:t>
      </w:r>
      <w:r w:rsidR="003E6E91">
        <w:t>’</w:t>
      </w:r>
      <w:r w:rsidRPr="00C066C0">
        <w:t xml:space="preserve"> </w:t>
      </w:r>
      <w:r w:rsidRPr="00C066C0">
        <w:rPr>
          <w:cs/>
          <w:lang w:bidi="si-LK"/>
        </w:rPr>
        <w:t>යි කී</w:t>
      </w:r>
      <w:r w:rsidR="005B36AC">
        <w:rPr>
          <w:rFonts w:hint="cs"/>
          <w:cs/>
          <w:lang w:bidi="si-LK"/>
        </w:rPr>
        <w:t xml:space="preserve"> </w:t>
      </w:r>
      <w:r w:rsidRPr="00C066C0">
        <w:rPr>
          <w:cs/>
          <w:lang w:bidi="si-LK"/>
        </w:rPr>
        <w:t xml:space="preserve">විට සිරිගුත්ත </w:t>
      </w:r>
      <w:r w:rsidR="003E6E91">
        <w:t>‘</w:t>
      </w:r>
      <w:r w:rsidRPr="00C066C0">
        <w:rPr>
          <w:cs/>
          <w:lang w:bidi="si-LK"/>
        </w:rPr>
        <w:t>මේ කැඳ හැළි</w:t>
      </w:r>
      <w:r w:rsidRPr="00C066C0">
        <w:t xml:space="preserve">, </w:t>
      </w:r>
      <w:r w:rsidRPr="00C066C0">
        <w:rPr>
          <w:cs/>
          <w:lang w:bidi="si-LK"/>
        </w:rPr>
        <w:t>මේ බත් හැළි</w:t>
      </w:r>
      <w:r w:rsidRPr="00C066C0">
        <w:t xml:space="preserve">, </w:t>
      </w:r>
      <w:r w:rsidRPr="00C066C0">
        <w:rPr>
          <w:cs/>
          <w:lang w:bidi="si-LK"/>
        </w:rPr>
        <w:t>මේ ගිතෙ</w:t>
      </w:r>
      <w:r w:rsidR="005B36AC">
        <w:rPr>
          <w:rFonts w:hint="cs"/>
          <w:cs/>
          <w:lang w:bidi="si-LK"/>
        </w:rPr>
        <w:t xml:space="preserve">ල් </w:t>
      </w:r>
      <w:r w:rsidRPr="00C066C0">
        <w:rPr>
          <w:cs/>
          <w:lang w:bidi="si-LK"/>
        </w:rPr>
        <w:t>හැළි</w:t>
      </w:r>
      <w:r w:rsidRPr="00C066C0">
        <w:t xml:space="preserve">, </w:t>
      </w:r>
      <w:r w:rsidRPr="00C066C0">
        <w:rPr>
          <w:cs/>
          <w:lang w:bidi="si-LK"/>
        </w:rPr>
        <w:t>මේ හකුරු</w:t>
      </w:r>
      <w:r w:rsidRPr="00C066C0">
        <w:t xml:space="preserve">, </w:t>
      </w:r>
      <w:r w:rsidRPr="00C066C0">
        <w:rPr>
          <w:cs/>
          <w:lang w:bidi="si-LK"/>
        </w:rPr>
        <w:t>මේ කැවුම් මුට්ටි</w:t>
      </w:r>
      <w:r w:rsidRPr="00C066C0">
        <w:t>,</w:t>
      </w:r>
      <w:r w:rsidR="005B36AC">
        <w:rPr>
          <w:rFonts w:hint="cs"/>
          <w:cs/>
          <w:lang w:bidi="si-LK"/>
        </w:rPr>
        <w:t xml:space="preserve"> </w:t>
      </w:r>
      <w:r w:rsidRPr="00C066C0">
        <w:rPr>
          <w:cs/>
          <w:lang w:bidi="si-LK"/>
        </w:rPr>
        <w:t xml:space="preserve">යි කියමින් නොයෙක් හැළිවළන් පෙන්නුම් කරණ ලද්දේ නො වේ දැ යි ඇසූ විට </w:t>
      </w:r>
      <w:r w:rsidR="003E6E91">
        <w:t>‘</w:t>
      </w:r>
      <w:r w:rsidRPr="00C066C0">
        <w:rPr>
          <w:cs/>
          <w:lang w:bidi="si-LK"/>
        </w:rPr>
        <w:t>ඒ හැළිවළන්වල කිසිවක් නැතැ</w:t>
      </w:r>
      <w:r w:rsidR="003E6E91">
        <w:t>’</w:t>
      </w:r>
      <w:r w:rsidRPr="00C066C0">
        <w:t xml:space="preserve"> </w:t>
      </w:r>
      <w:r w:rsidRPr="00C066C0">
        <w:rPr>
          <w:cs/>
          <w:lang w:bidi="si-LK"/>
        </w:rPr>
        <w:t xml:space="preserve">යි ඔහු කී ය. ඉක්බිති සිරිගුත්ත </w:t>
      </w:r>
      <w:r w:rsidR="003E6E91">
        <w:t>‘</w:t>
      </w:r>
      <w:r w:rsidRPr="00C066C0">
        <w:rPr>
          <w:cs/>
          <w:lang w:bidi="si-LK"/>
        </w:rPr>
        <w:t>දැන් කුමක් කරමු ද</w:t>
      </w:r>
      <w:r w:rsidRPr="00C066C0">
        <w:t xml:space="preserve">, </w:t>
      </w:r>
      <w:r w:rsidRPr="00C066C0">
        <w:rPr>
          <w:cs/>
          <w:lang w:bidi="si-LK"/>
        </w:rPr>
        <w:t>නුඔ ගොස් ඒ සැළිවලන් හැර බලව</w:t>
      </w:r>
      <w:r w:rsidR="00294022">
        <w:rPr>
          <w:cs/>
          <w:lang w:bidi="si-LK"/>
        </w:rPr>
        <w:t>’</w:t>
      </w:r>
      <w:r w:rsidRPr="00C066C0">
        <w:rPr>
          <w:cs/>
          <w:lang w:bidi="si-LK"/>
        </w:rPr>
        <w:t xml:space="preserve"> යි කියා පිටත් කර හැරියේ ය. හැර බලත්</w:t>
      </w:r>
      <w:r w:rsidRPr="00C066C0">
        <w:t xml:space="preserve">, </w:t>
      </w:r>
      <w:r w:rsidR="003E6E91">
        <w:t>‘</w:t>
      </w:r>
      <w:r w:rsidRPr="00C066C0">
        <w:rPr>
          <w:cs/>
          <w:lang w:bidi="si-LK"/>
        </w:rPr>
        <w:t>යම් සැළියක කැඳය</w:t>
      </w:r>
      <w:r w:rsidR="003E6E91">
        <w:t>’</w:t>
      </w:r>
      <w:r w:rsidRPr="00C066C0">
        <w:t xml:space="preserve"> </w:t>
      </w:r>
      <w:r w:rsidRPr="00C066C0">
        <w:rPr>
          <w:cs/>
          <w:lang w:bidi="si-LK"/>
        </w:rPr>
        <w:t>යි කියන ලද නම්</w:t>
      </w:r>
      <w:r w:rsidRPr="00C066C0">
        <w:t xml:space="preserve">, </w:t>
      </w:r>
      <w:r w:rsidRPr="00C066C0">
        <w:rPr>
          <w:cs/>
          <w:lang w:bidi="si-LK"/>
        </w:rPr>
        <w:t>ඒ සැළිය කැඳින් ද</w:t>
      </w:r>
      <w:r w:rsidRPr="00C066C0">
        <w:t xml:space="preserve">, </w:t>
      </w:r>
      <w:r w:rsidR="003E6E91">
        <w:t>‘</w:t>
      </w:r>
      <w:r w:rsidRPr="00C066C0">
        <w:rPr>
          <w:cs/>
          <w:lang w:bidi="si-LK"/>
        </w:rPr>
        <w:t>යම් සැළියක බත්</w:t>
      </w:r>
      <w:r w:rsidR="00294022">
        <w:rPr>
          <w:cs/>
          <w:lang w:bidi="si-LK"/>
        </w:rPr>
        <w:t>’</w:t>
      </w:r>
      <w:r w:rsidRPr="00C066C0">
        <w:rPr>
          <w:cs/>
          <w:lang w:bidi="si-LK"/>
        </w:rPr>
        <w:t xml:space="preserve"> යි කියන ලද නම්</w:t>
      </w:r>
      <w:r w:rsidRPr="00C066C0">
        <w:t xml:space="preserve">, </w:t>
      </w:r>
      <w:r w:rsidRPr="00C066C0">
        <w:rPr>
          <w:cs/>
          <w:lang w:bidi="si-LK"/>
        </w:rPr>
        <w:t>ඒ සැළිය බතින් ද</w:t>
      </w:r>
      <w:r w:rsidR="00377FB8">
        <w:rPr>
          <w:rFonts w:hint="cs"/>
          <w:cs/>
          <w:lang w:bidi="si-LK"/>
        </w:rPr>
        <w:t>ැ</w:t>
      </w:r>
      <w:r w:rsidRPr="00C066C0">
        <w:rPr>
          <w:cs/>
          <w:lang w:bidi="si-LK"/>
        </w:rPr>
        <w:t xml:space="preserve"> යි මෙ</w:t>
      </w:r>
      <w:r w:rsidR="00377FB8">
        <w:rPr>
          <w:rFonts w:hint="cs"/>
          <w:cs/>
          <w:lang w:bidi="si-LK"/>
        </w:rPr>
        <w:t>සේ</w:t>
      </w:r>
      <w:r w:rsidRPr="00C066C0">
        <w:rPr>
          <w:cs/>
          <w:lang w:bidi="si-LK"/>
        </w:rPr>
        <w:t xml:space="preserve"> එහි වූ හැම සැළියක් ම ඒ ඒ දෙයින් පිරී තිබුනු බව දැක පුදුමයට පැමිණි ගරහදි</w:t>
      </w:r>
      <w:r w:rsidR="00377FB8">
        <w:rPr>
          <w:rFonts w:hint="cs"/>
          <w:cs/>
          <w:lang w:bidi="si-LK"/>
        </w:rPr>
        <w:t>න‍්න</w:t>
      </w:r>
      <w:r w:rsidRPr="00C066C0">
        <w:rPr>
          <w:cs/>
          <w:lang w:bidi="si-LK"/>
        </w:rPr>
        <w:t xml:space="preserve"> සතුටින් ඉ</w:t>
      </w:r>
      <w:r w:rsidR="00377FB8">
        <w:rPr>
          <w:rFonts w:hint="cs"/>
          <w:cs/>
          <w:lang w:bidi="si-LK"/>
        </w:rPr>
        <w:t>ල්</w:t>
      </w:r>
      <w:r w:rsidRPr="00C066C0">
        <w:rPr>
          <w:cs/>
          <w:lang w:bidi="si-LK"/>
        </w:rPr>
        <w:t xml:space="preserve">පී ගියේ ය. ඔහු සිත පහන් විය. බුදුපාමොක්මහසඟන සකස් කොට වලඳවා අවසන් කොට අනුමෙවෙනිබණ අසනු කැමැති වැ බුදුරජුන්ගේ පාත්‍රය ගත්තේ ය. උන්වහන්සේ බණ වදාරණ සේක් </w:t>
      </w:r>
      <w:r w:rsidR="00294022">
        <w:rPr>
          <w:cs/>
          <w:lang w:bidi="si-LK"/>
        </w:rPr>
        <w:t>‘</w:t>
      </w:r>
      <w:r w:rsidRPr="00C066C0">
        <w:rPr>
          <w:cs/>
          <w:lang w:bidi="si-LK"/>
        </w:rPr>
        <w:t>මේ සත්වයෝ නුවණ නැති බැවින්</w:t>
      </w:r>
      <w:r w:rsidRPr="00C066C0">
        <w:t xml:space="preserve">, </w:t>
      </w:r>
      <w:r w:rsidRPr="00C066C0">
        <w:rPr>
          <w:cs/>
          <w:lang w:bidi="si-LK"/>
        </w:rPr>
        <w:t>නුවණින් අන්ධ බැවින්</w:t>
      </w:r>
      <w:r w:rsidRPr="00C066C0">
        <w:t xml:space="preserve">, </w:t>
      </w:r>
      <w:r w:rsidRPr="00C066C0">
        <w:rPr>
          <w:cs/>
          <w:lang w:bidi="si-LK"/>
        </w:rPr>
        <w:t>මාගේ ශ්‍රාවකයන්ගේ</w:t>
      </w:r>
      <w:r w:rsidR="00C909C1">
        <w:rPr>
          <w:cs/>
          <w:lang w:bidi="si-LK"/>
        </w:rPr>
        <w:t>ත්</w:t>
      </w:r>
      <w:r w:rsidRPr="00C066C0">
        <w:rPr>
          <w:cs/>
          <w:lang w:bidi="si-LK"/>
        </w:rPr>
        <w:t xml:space="preserve"> මාගේ ශාසනයේ</w:t>
      </w:r>
      <w:r w:rsidR="00C909C1">
        <w:rPr>
          <w:cs/>
          <w:lang w:bidi="si-LK"/>
        </w:rPr>
        <w:t>ත්</w:t>
      </w:r>
      <w:r w:rsidRPr="00C066C0">
        <w:rPr>
          <w:cs/>
          <w:lang w:bidi="si-LK"/>
        </w:rPr>
        <w:t xml:space="preserve"> ගුණ නො දනිත්</w:t>
      </w:r>
      <w:r w:rsidRPr="00C066C0">
        <w:t xml:space="preserve">, </w:t>
      </w:r>
      <w:r w:rsidRPr="00C066C0">
        <w:rPr>
          <w:cs/>
          <w:lang w:bidi="si-LK"/>
        </w:rPr>
        <w:t>පැණැසින් තොර වූවෝ අන්ධයෝ ය</w:t>
      </w:r>
      <w:r w:rsidRPr="00C066C0">
        <w:t xml:space="preserve">, </w:t>
      </w:r>
      <w:r w:rsidRPr="00C066C0">
        <w:rPr>
          <w:cs/>
          <w:lang w:bidi="si-LK"/>
        </w:rPr>
        <w:t>පියවි ඇස් නැ</w:t>
      </w:r>
      <w:r w:rsidR="00377FB8">
        <w:rPr>
          <w:rFonts w:hint="cs"/>
          <w:cs/>
          <w:lang w:bidi="si-LK"/>
        </w:rPr>
        <w:t>ත්</w:t>
      </w:r>
      <w:r w:rsidRPr="00C066C0">
        <w:rPr>
          <w:cs/>
          <w:lang w:bidi="si-LK"/>
        </w:rPr>
        <w:t>තෝ අන්ධයෝ නො වෙති</w:t>
      </w:r>
      <w:r w:rsidRPr="00C066C0">
        <w:t xml:space="preserve">, </w:t>
      </w:r>
      <w:r w:rsidRPr="00C066C0">
        <w:rPr>
          <w:cs/>
          <w:lang w:bidi="si-LK"/>
        </w:rPr>
        <w:t>පැණැසින් යුක්තවූවෝ ඇස් ඇත්තෝ වෙති</w:t>
      </w:r>
      <w:r w:rsidRPr="00C066C0">
        <w:t xml:space="preserve">, </w:t>
      </w:r>
      <w:r w:rsidRPr="00C066C0">
        <w:rPr>
          <w:cs/>
          <w:lang w:bidi="si-LK"/>
        </w:rPr>
        <w:t>පියවි ඇසින් තොරවූවෝ ද පැණැස් ඇත්තෝ නම්</w:t>
      </w:r>
      <w:r w:rsidRPr="00C066C0">
        <w:t xml:space="preserve">, </w:t>
      </w:r>
      <w:r w:rsidRPr="00C066C0">
        <w:rPr>
          <w:cs/>
          <w:lang w:bidi="si-LK"/>
        </w:rPr>
        <w:t>ඇස් ඇත්තෝ</w:t>
      </w:r>
      <w:r w:rsidRPr="00C066C0">
        <w:t xml:space="preserve">, </w:t>
      </w:r>
      <w:r w:rsidRPr="00C066C0">
        <w:rPr>
          <w:cs/>
          <w:lang w:bidi="si-LK"/>
        </w:rPr>
        <w:t>ය යි වදාරා මේ ධ</w:t>
      </w:r>
      <w:r w:rsidR="00983463">
        <w:rPr>
          <w:cs/>
          <w:lang w:bidi="si-LK"/>
        </w:rPr>
        <w:t>ර්‍ම</w:t>
      </w:r>
      <w:r w:rsidR="00F16D0E">
        <w:rPr>
          <w:rFonts w:hint="cs"/>
          <w:cs/>
          <w:lang w:bidi="si-LK"/>
        </w:rPr>
        <w:t>දේශනාව</w:t>
      </w:r>
      <w:r w:rsidRPr="00C066C0">
        <w:rPr>
          <w:cs/>
          <w:lang w:bidi="si-LK"/>
        </w:rPr>
        <w:t xml:space="preserve"> කළ සේ</w:t>
      </w:r>
      <w:r w:rsidR="00377FB8">
        <w:rPr>
          <w:rFonts w:hint="cs"/>
          <w:cs/>
          <w:lang w:bidi="si-LK"/>
        </w:rPr>
        <w:t>ක:-</w:t>
      </w:r>
      <w:r w:rsidRPr="00C066C0">
        <w:rPr>
          <w:cs/>
          <w:lang w:bidi="si-LK"/>
        </w:rPr>
        <w:t xml:space="preserve"> </w:t>
      </w:r>
    </w:p>
    <w:p w14:paraId="32C4B60F" w14:textId="77777777" w:rsidR="00D86938" w:rsidRPr="00D86938" w:rsidRDefault="00C066C0" w:rsidP="00AB643B">
      <w:pPr>
        <w:pStyle w:val="Quote"/>
        <w:rPr>
          <w:lang w:bidi="si-LK"/>
        </w:rPr>
      </w:pPr>
      <w:r w:rsidRPr="00D86938">
        <w:rPr>
          <w:cs/>
          <w:lang w:bidi="si-LK"/>
        </w:rPr>
        <w:t>යථා ස</w:t>
      </w:r>
      <w:r w:rsidR="00D86938" w:rsidRPr="00D86938">
        <w:rPr>
          <w:rFonts w:hint="cs"/>
          <w:cs/>
          <w:lang w:bidi="si-LK"/>
        </w:rPr>
        <w:t>ඞ්</w:t>
      </w:r>
      <w:r w:rsidRPr="00D86938">
        <w:rPr>
          <w:cs/>
          <w:lang w:bidi="si-LK"/>
        </w:rPr>
        <w:t>කාරධාන</w:t>
      </w:r>
      <w:r w:rsidR="00D86938" w:rsidRPr="00D86938">
        <w:rPr>
          <w:rFonts w:hint="cs"/>
          <w:cs/>
          <w:lang w:bidi="si-LK"/>
        </w:rPr>
        <w:t>ස්</w:t>
      </w:r>
      <w:r w:rsidRPr="00D86938">
        <w:rPr>
          <w:cs/>
          <w:lang w:bidi="si-LK"/>
        </w:rPr>
        <w:t>මිං උ</w:t>
      </w:r>
      <w:r w:rsidR="00D86938" w:rsidRPr="00D86938">
        <w:rPr>
          <w:rFonts w:hint="cs"/>
          <w:cs/>
          <w:lang w:bidi="si-LK"/>
        </w:rPr>
        <w:t>ජ‍්ඣි</w:t>
      </w:r>
      <w:r w:rsidRPr="00D86938">
        <w:rPr>
          <w:cs/>
          <w:lang w:bidi="si-LK"/>
        </w:rPr>
        <w:t>තස්මිං මහාප</w:t>
      </w:r>
      <w:r w:rsidR="00D86938" w:rsidRPr="00D86938">
        <w:rPr>
          <w:rFonts w:hint="cs"/>
          <w:cs/>
          <w:lang w:bidi="si-LK"/>
        </w:rPr>
        <w:t>ථෙ</w:t>
      </w:r>
      <w:r w:rsidRPr="00D86938">
        <w:t xml:space="preserve">, </w:t>
      </w:r>
    </w:p>
    <w:p w14:paraId="3F892E99" w14:textId="77777777" w:rsidR="00D86938" w:rsidRPr="00D86938" w:rsidRDefault="00C066C0" w:rsidP="00AB643B">
      <w:pPr>
        <w:pStyle w:val="Quote"/>
        <w:rPr>
          <w:lang w:bidi="si-LK"/>
        </w:rPr>
      </w:pPr>
      <w:r w:rsidRPr="00D86938">
        <w:rPr>
          <w:cs/>
          <w:lang w:bidi="si-LK"/>
        </w:rPr>
        <w:t>පදුමං තත්ථ ජා</w:t>
      </w:r>
      <w:r w:rsidR="00D86938" w:rsidRPr="00D86938">
        <w:rPr>
          <w:rFonts w:hint="cs"/>
          <w:cs/>
          <w:lang w:bidi="si-LK"/>
        </w:rPr>
        <w:t>යෙත</w:t>
      </w:r>
      <w:r w:rsidRPr="00D86938">
        <w:rPr>
          <w:cs/>
          <w:lang w:bidi="si-LK"/>
        </w:rPr>
        <w:t xml:space="preserve"> සු</w:t>
      </w:r>
      <w:r w:rsidR="00D86938" w:rsidRPr="00D86938">
        <w:rPr>
          <w:rFonts w:hint="cs"/>
          <w:cs/>
          <w:lang w:bidi="si-LK"/>
        </w:rPr>
        <w:t>චි</w:t>
      </w:r>
      <w:r w:rsidRPr="00D86938">
        <w:rPr>
          <w:cs/>
          <w:lang w:bidi="si-LK"/>
        </w:rPr>
        <w:t>ගණ්</w:t>
      </w:r>
      <w:r w:rsidR="00D86938" w:rsidRPr="00D86938">
        <w:rPr>
          <w:rFonts w:hint="cs"/>
          <w:cs/>
          <w:lang w:bidi="si-LK"/>
        </w:rPr>
        <w:t>ධං</w:t>
      </w:r>
      <w:r w:rsidRPr="00D86938">
        <w:rPr>
          <w:cs/>
          <w:lang w:bidi="si-LK"/>
        </w:rPr>
        <w:t xml:space="preserve"> මනොරමං</w:t>
      </w:r>
      <w:r w:rsidRPr="00D86938">
        <w:t xml:space="preserve">, </w:t>
      </w:r>
    </w:p>
    <w:p w14:paraId="0CCD728F" w14:textId="77777777" w:rsidR="00D86938" w:rsidRPr="00D86938" w:rsidRDefault="00C066C0" w:rsidP="00AB643B">
      <w:pPr>
        <w:pStyle w:val="Quote"/>
        <w:rPr>
          <w:lang w:bidi="si-LK"/>
        </w:rPr>
      </w:pPr>
      <w:r w:rsidRPr="00D86938">
        <w:rPr>
          <w:cs/>
          <w:lang w:bidi="si-LK"/>
        </w:rPr>
        <w:t xml:space="preserve">එවං </w:t>
      </w:r>
      <w:r w:rsidR="00D86938" w:rsidRPr="00D86938">
        <w:rPr>
          <w:rFonts w:hint="cs"/>
          <w:cs/>
          <w:lang w:bidi="si-LK"/>
        </w:rPr>
        <w:t>සඞ්</w:t>
      </w:r>
      <w:r w:rsidRPr="00D86938">
        <w:rPr>
          <w:cs/>
          <w:lang w:bidi="si-LK"/>
        </w:rPr>
        <w:t>කාරභූතෙසු අ</w:t>
      </w:r>
      <w:r w:rsidR="00D86938" w:rsidRPr="00D86938">
        <w:rPr>
          <w:rFonts w:hint="cs"/>
          <w:cs/>
          <w:lang w:bidi="si-LK"/>
        </w:rPr>
        <w:t>න්‍ධභූතෙ</w:t>
      </w:r>
      <w:r w:rsidRPr="00D86938">
        <w:rPr>
          <w:cs/>
          <w:lang w:bidi="si-LK"/>
        </w:rPr>
        <w:t xml:space="preserve"> පුථුජ්ජනෙ</w:t>
      </w:r>
      <w:r w:rsidRPr="00D86938">
        <w:t xml:space="preserve">, </w:t>
      </w:r>
    </w:p>
    <w:p w14:paraId="40B09CA9" w14:textId="77777777" w:rsidR="00D86938" w:rsidRPr="00D86938" w:rsidRDefault="00C066C0" w:rsidP="00AB643B">
      <w:pPr>
        <w:pStyle w:val="Quote"/>
        <w:rPr>
          <w:lang w:bidi="si-LK"/>
        </w:rPr>
      </w:pPr>
      <w:r w:rsidRPr="00D86938">
        <w:rPr>
          <w:cs/>
          <w:lang w:bidi="si-LK"/>
        </w:rPr>
        <w:t>අතිරොචති ප</w:t>
      </w:r>
      <w:r w:rsidR="00D86938" w:rsidRPr="00D86938">
        <w:rPr>
          <w:rFonts w:hint="cs"/>
          <w:cs/>
          <w:lang w:bidi="si-LK"/>
        </w:rPr>
        <w:t>ඤ්</w:t>
      </w:r>
      <w:r w:rsidRPr="00D86938">
        <w:rPr>
          <w:cs/>
          <w:lang w:bidi="si-LK"/>
        </w:rPr>
        <w:t xml:space="preserve">ඤාය සම්මාසම්බුද්ධසාවකො ති. </w:t>
      </w:r>
    </w:p>
    <w:p w14:paraId="31F7A14F" w14:textId="77777777" w:rsidR="00D86938" w:rsidRDefault="00C066C0" w:rsidP="00AB643B">
      <w:pPr>
        <w:rPr>
          <w:lang w:bidi="si-LK"/>
        </w:rPr>
      </w:pPr>
      <w:r w:rsidRPr="00C066C0">
        <w:rPr>
          <w:cs/>
          <w:lang w:bidi="si-LK"/>
        </w:rPr>
        <w:t xml:space="preserve">යම් </w:t>
      </w:r>
      <w:r w:rsidR="00D86938">
        <w:rPr>
          <w:rFonts w:hint="cs"/>
          <w:cs/>
          <w:lang w:bidi="si-LK"/>
        </w:rPr>
        <w:t>සේ</w:t>
      </w:r>
      <w:r w:rsidRPr="00C066C0">
        <w:rPr>
          <w:cs/>
          <w:lang w:bidi="si-LK"/>
        </w:rPr>
        <w:t xml:space="preserve"> මහමග</w:t>
      </w:r>
      <w:r w:rsidR="00D86938">
        <w:rPr>
          <w:rFonts w:hint="cs"/>
          <w:cs/>
          <w:lang w:bidi="si-LK"/>
        </w:rPr>
        <w:t>ැ</w:t>
      </w:r>
      <w:r w:rsidRPr="00C066C0">
        <w:rPr>
          <w:cs/>
          <w:lang w:bidi="si-LK"/>
        </w:rPr>
        <w:t xml:space="preserve"> දැමූ කසළ ගොඩෙක මනා සුවදැති සිත් කලු වූ පියුමෙක් උපදනේ වේ ද</w:t>
      </w:r>
      <w:r w:rsidRPr="00C066C0">
        <w:t xml:space="preserve">, </w:t>
      </w:r>
      <w:r w:rsidRPr="00C066C0">
        <w:rPr>
          <w:cs/>
          <w:lang w:bidi="si-LK"/>
        </w:rPr>
        <w:t>එ පරිද්දෙන් (කසළගොඩෙක හටගත් පියුමක් මෙන්) කසළ ගොඩක් බඳු අන්ධ වූ පෘථග්ජනයන් අතුරෙහි උපන් සම්මා සම්බුදුරජුන්ගේ ශ්‍රාවක තෙමේ ප්‍රඥායෙන් පෘථග්ජන ලෝකය යටපත් කොට බබලයි.</w:t>
      </w:r>
    </w:p>
    <w:p w14:paraId="03F42B5F" w14:textId="77777777" w:rsidR="00D86938" w:rsidRDefault="00C066C0" w:rsidP="00574000">
      <w:pPr>
        <w:rPr>
          <w:lang w:bidi="si-LK"/>
        </w:rPr>
      </w:pPr>
      <w:r w:rsidRPr="00D86938">
        <w:rPr>
          <w:b/>
          <w:bCs/>
          <w:cs/>
          <w:lang w:bidi="si-LK"/>
        </w:rPr>
        <w:t>ස</w:t>
      </w:r>
      <w:r w:rsidR="00D86938" w:rsidRPr="00D86938">
        <w:rPr>
          <w:rFonts w:hint="cs"/>
          <w:b/>
          <w:bCs/>
          <w:cs/>
          <w:lang w:bidi="si-LK"/>
        </w:rPr>
        <w:t>ඞ්</w:t>
      </w:r>
      <w:r w:rsidRPr="00D86938">
        <w:rPr>
          <w:b/>
          <w:bCs/>
          <w:cs/>
          <w:lang w:bidi="si-LK"/>
        </w:rPr>
        <w:t>කාරධාන</w:t>
      </w:r>
      <w:r w:rsidR="00D86938" w:rsidRPr="00D86938">
        <w:rPr>
          <w:rFonts w:hint="cs"/>
          <w:b/>
          <w:bCs/>
          <w:cs/>
          <w:lang w:bidi="si-LK"/>
        </w:rPr>
        <w:t>ස්</w:t>
      </w:r>
      <w:r w:rsidRPr="00D86938">
        <w:rPr>
          <w:b/>
          <w:bCs/>
          <w:cs/>
          <w:lang w:bidi="si-LK"/>
        </w:rPr>
        <w:t xml:space="preserve">මිං </w:t>
      </w:r>
      <w:r w:rsidRPr="00C066C0">
        <w:rPr>
          <w:cs/>
          <w:lang w:bidi="si-LK"/>
        </w:rPr>
        <w:t xml:space="preserve">= කසළ ගොඩෙක. කසළරාසියෙක </w:t>
      </w:r>
    </w:p>
    <w:p w14:paraId="49307C8E" w14:textId="2999D6F1" w:rsidR="00D86938" w:rsidRDefault="00C066C0" w:rsidP="00164332">
      <w:pPr>
        <w:rPr>
          <w:lang w:bidi="si-LK"/>
        </w:rPr>
      </w:pPr>
      <w:r w:rsidRPr="00C066C0">
        <w:rPr>
          <w:cs/>
          <w:lang w:bidi="si-LK"/>
        </w:rPr>
        <w:t>නන්වැදෑරුම් වූ තණප</w:t>
      </w:r>
      <w:r w:rsidR="00D86938">
        <w:rPr>
          <w:rFonts w:hint="cs"/>
          <w:cs/>
          <w:lang w:bidi="si-LK"/>
        </w:rPr>
        <w:t>ත්</w:t>
      </w:r>
      <w:r w:rsidRPr="00C066C0">
        <w:rPr>
          <w:cs/>
          <w:lang w:bidi="si-LK"/>
        </w:rPr>
        <w:t xml:space="preserve">කුණුරොඩු ආදියෙන් මිශ්‍රකරණු ලැබුයේ </w:t>
      </w:r>
      <w:r w:rsidR="00164332">
        <w:rPr>
          <w:rFonts w:hint="cs"/>
          <w:cs/>
          <w:lang w:bidi="si-LK"/>
        </w:rPr>
        <w:t>ට</w:t>
      </w:r>
      <w:r w:rsidRPr="00D86938">
        <w:rPr>
          <w:b/>
          <w:bCs/>
          <w:cs/>
          <w:lang w:bidi="si-LK"/>
        </w:rPr>
        <w:t>ස</w:t>
      </w:r>
      <w:r w:rsidR="00D86938" w:rsidRPr="00D86938">
        <w:rPr>
          <w:rFonts w:hint="cs"/>
          <w:b/>
          <w:bCs/>
          <w:cs/>
          <w:lang w:bidi="si-LK"/>
        </w:rPr>
        <w:t>ඞ්</w:t>
      </w:r>
      <w:r w:rsidRPr="00D86938">
        <w:rPr>
          <w:b/>
          <w:bCs/>
          <w:cs/>
          <w:lang w:bidi="si-LK"/>
        </w:rPr>
        <w:t>කාර</w:t>
      </w:r>
      <w:r w:rsidR="003E6E91">
        <w:rPr>
          <w:b/>
          <w:bCs/>
        </w:rPr>
        <w:t>’</w:t>
      </w:r>
      <w:r w:rsidRPr="00C066C0">
        <w:t xml:space="preserve"> </w:t>
      </w:r>
      <w:r w:rsidRPr="00C066C0">
        <w:rPr>
          <w:cs/>
          <w:lang w:bidi="si-LK"/>
        </w:rPr>
        <w:t xml:space="preserve">නමි. </w:t>
      </w:r>
      <w:r w:rsidR="003E6E91">
        <w:rPr>
          <w:b/>
          <w:bCs/>
          <w:cs/>
          <w:lang w:bidi="si-LK"/>
        </w:rPr>
        <w:t>‘</w:t>
      </w:r>
      <w:r w:rsidRPr="00D86938">
        <w:rPr>
          <w:b/>
          <w:bCs/>
          <w:cs/>
          <w:lang w:bidi="si-LK"/>
        </w:rPr>
        <w:t>නානාවිධෙහි තිණ</w:t>
      </w:r>
      <w:r w:rsidR="00D86938" w:rsidRPr="00D86938">
        <w:rPr>
          <w:rFonts w:hint="cs"/>
          <w:b/>
          <w:bCs/>
          <w:cs/>
          <w:lang w:bidi="si-LK"/>
        </w:rPr>
        <w:t>ා</w:t>
      </w:r>
      <w:r w:rsidRPr="00D86938">
        <w:rPr>
          <w:b/>
          <w:bCs/>
          <w:cs/>
          <w:lang w:bidi="si-LK"/>
        </w:rPr>
        <w:t>දීහි ස</w:t>
      </w:r>
      <w:r w:rsidR="00D86938" w:rsidRPr="00D86938">
        <w:rPr>
          <w:rFonts w:hint="cs"/>
          <w:b/>
          <w:bCs/>
          <w:cs/>
          <w:lang w:bidi="si-LK"/>
        </w:rPr>
        <w:t>ඞ්</w:t>
      </w:r>
      <w:r w:rsidRPr="00D86938">
        <w:rPr>
          <w:b/>
          <w:bCs/>
          <w:cs/>
          <w:lang w:bidi="si-LK"/>
        </w:rPr>
        <w:t>කරීයතෙ මි</w:t>
      </w:r>
      <w:r w:rsidR="00D86938" w:rsidRPr="00D86938">
        <w:rPr>
          <w:rFonts w:hint="cs"/>
          <w:b/>
          <w:bCs/>
          <w:cs/>
          <w:lang w:bidi="si-LK"/>
        </w:rPr>
        <w:t>ස්</w:t>
      </w:r>
      <w:r w:rsidR="00D86938" w:rsidRPr="00D86938">
        <w:rPr>
          <w:b/>
          <w:bCs/>
          <w:cs/>
          <w:lang w:bidi="si-LK"/>
        </w:rPr>
        <w:t>සිකර</w:t>
      </w:r>
      <w:r w:rsidR="00D86938" w:rsidRPr="00D86938">
        <w:rPr>
          <w:rFonts w:hint="cs"/>
          <w:b/>
          <w:bCs/>
          <w:cs/>
          <w:lang w:bidi="si-LK"/>
        </w:rPr>
        <w:t>ී</w:t>
      </w:r>
      <w:r w:rsidRPr="00D86938">
        <w:rPr>
          <w:b/>
          <w:bCs/>
          <w:cs/>
          <w:lang w:bidi="si-LK"/>
        </w:rPr>
        <w:t>ය</w:t>
      </w:r>
      <w:r w:rsidR="00D86938" w:rsidRPr="00D86938">
        <w:rPr>
          <w:rFonts w:hint="cs"/>
          <w:b/>
          <w:bCs/>
          <w:cs/>
          <w:lang w:bidi="si-LK"/>
        </w:rPr>
        <w:t>තෙ</w:t>
      </w:r>
      <w:r w:rsidR="003E6E91">
        <w:rPr>
          <w:b/>
          <w:bCs/>
        </w:rPr>
        <w:t>’</w:t>
      </w:r>
      <w:r w:rsidRPr="00D86938">
        <w:rPr>
          <w:b/>
          <w:bCs/>
        </w:rPr>
        <w:t xml:space="preserve"> </w:t>
      </w:r>
      <w:r w:rsidRPr="00D86938">
        <w:rPr>
          <w:b/>
          <w:bCs/>
          <w:cs/>
          <w:lang w:bidi="si-LK"/>
        </w:rPr>
        <w:t>ති = ස</w:t>
      </w:r>
      <w:r w:rsidR="00D86938" w:rsidRPr="00D86938">
        <w:rPr>
          <w:rFonts w:hint="cs"/>
          <w:b/>
          <w:bCs/>
          <w:cs/>
          <w:lang w:bidi="si-LK"/>
        </w:rPr>
        <w:t>ඞ්</w:t>
      </w:r>
      <w:r w:rsidRPr="00D86938">
        <w:rPr>
          <w:b/>
          <w:bCs/>
          <w:cs/>
          <w:lang w:bidi="si-LK"/>
        </w:rPr>
        <w:t>කා</w:t>
      </w:r>
      <w:r w:rsidR="00D86938" w:rsidRPr="00D86938">
        <w:rPr>
          <w:rFonts w:hint="cs"/>
          <w:b/>
          <w:bCs/>
          <w:cs/>
          <w:lang w:bidi="si-LK"/>
        </w:rPr>
        <w:t>රො</w:t>
      </w:r>
      <w:r w:rsidR="003E6E91">
        <w:rPr>
          <w:b/>
          <w:bCs/>
        </w:rPr>
        <w:t>’</w:t>
      </w:r>
      <w:r w:rsidRPr="00C066C0">
        <w:t xml:space="preserve"> </w:t>
      </w:r>
      <w:r w:rsidRPr="00C066C0">
        <w:rPr>
          <w:cs/>
          <w:lang w:bidi="si-LK"/>
        </w:rPr>
        <w:t>යනු එහි අ</w:t>
      </w:r>
      <w:r w:rsidR="002606F2">
        <w:rPr>
          <w:cs/>
          <w:lang w:bidi="si-LK"/>
        </w:rPr>
        <w:t>ර්‍ත්‍ථ</w:t>
      </w:r>
      <w:r w:rsidRPr="00C066C0">
        <w:rPr>
          <w:cs/>
          <w:lang w:bidi="si-LK"/>
        </w:rPr>
        <w:t xml:space="preserve"> පැවසීම ය. </w:t>
      </w:r>
      <w:r w:rsidR="00D86938">
        <w:rPr>
          <w:rFonts w:hint="cs"/>
          <w:cs/>
          <w:lang w:bidi="si-LK"/>
        </w:rPr>
        <w:t>සඞ්</w:t>
      </w:r>
      <w:r w:rsidRPr="00C066C0">
        <w:rPr>
          <w:cs/>
          <w:lang w:bidi="si-LK"/>
        </w:rPr>
        <w:t>කරත්වයට ගියා වූ එකට මුසුවී ගියා වූ තණපත් ආදිය දමන තැන</w:t>
      </w:r>
      <w:r w:rsidRPr="00C066C0">
        <w:t xml:space="preserve">, </w:t>
      </w:r>
      <w:r w:rsidRPr="00C066C0">
        <w:rPr>
          <w:cs/>
          <w:lang w:bidi="si-LK"/>
        </w:rPr>
        <w:t xml:space="preserve">දැමූ තැන </w:t>
      </w:r>
      <w:r w:rsidR="00D86938" w:rsidRPr="00D86938">
        <w:rPr>
          <w:rFonts w:hint="cs"/>
          <w:b/>
          <w:bCs/>
          <w:cs/>
          <w:lang w:bidi="si-LK"/>
        </w:rPr>
        <w:t>සඞ්</w:t>
      </w:r>
      <w:r w:rsidRPr="00D86938">
        <w:rPr>
          <w:b/>
          <w:bCs/>
          <w:cs/>
          <w:lang w:bidi="si-LK"/>
        </w:rPr>
        <w:t>කාරධාන</w:t>
      </w:r>
      <w:r w:rsidR="003E6E91">
        <w:t>’</w:t>
      </w:r>
      <w:r w:rsidRPr="00C066C0">
        <w:t xml:space="preserve"> </w:t>
      </w:r>
      <w:r w:rsidRPr="00C066C0">
        <w:rPr>
          <w:cs/>
          <w:lang w:bidi="si-LK"/>
        </w:rPr>
        <w:t xml:space="preserve">නම් වේ. </w:t>
      </w:r>
      <w:r w:rsidR="003E6E91">
        <w:rPr>
          <w:b/>
          <w:bCs/>
        </w:rPr>
        <w:t>‘</w:t>
      </w:r>
      <w:r w:rsidRPr="00D86938">
        <w:rPr>
          <w:b/>
          <w:bCs/>
          <w:cs/>
          <w:lang w:bidi="si-LK"/>
        </w:rPr>
        <w:t>ස</w:t>
      </w:r>
      <w:r w:rsidR="00D86938" w:rsidRPr="00D86938">
        <w:rPr>
          <w:rFonts w:hint="cs"/>
          <w:b/>
          <w:bCs/>
          <w:cs/>
          <w:lang w:bidi="si-LK"/>
        </w:rPr>
        <w:t>ඞ්</w:t>
      </w:r>
      <w:r w:rsidR="00D86938" w:rsidRPr="00D86938">
        <w:rPr>
          <w:b/>
          <w:bCs/>
          <w:cs/>
          <w:lang w:bidi="si-LK"/>
        </w:rPr>
        <w:t>කාරස්ස = ධානං</w:t>
      </w:r>
      <w:r w:rsidRPr="00D86938">
        <w:rPr>
          <w:b/>
          <w:bCs/>
          <w:cs/>
          <w:lang w:bidi="si-LK"/>
        </w:rPr>
        <w:t xml:space="preserve"> ස</w:t>
      </w:r>
      <w:r w:rsidR="00D86938" w:rsidRPr="00D86938">
        <w:rPr>
          <w:rFonts w:hint="cs"/>
          <w:b/>
          <w:bCs/>
          <w:cs/>
          <w:lang w:bidi="si-LK"/>
        </w:rPr>
        <w:t>ඞ්කා</w:t>
      </w:r>
      <w:r w:rsidRPr="00D86938">
        <w:rPr>
          <w:b/>
          <w:bCs/>
          <w:cs/>
          <w:lang w:bidi="si-LK"/>
        </w:rPr>
        <w:t>රධානං</w:t>
      </w:r>
      <w:r w:rsidR="003E6E91">
        <w:rPr>
          <w:b/>
          <w:bCs/>
        </w:rPr>
        <w:t>’</w:t>
      </w:r>
      <w:r w:rsidRPr="00C066C0">
        <w:t xml:space="preserve"> </w:t>
      </w:r>
      <w:r w:rsidRPr="00C066C0">
        <w:rPr>
          <w:cs/>
          <w:lang w:bidi="si-LK"/>
        </w:rPr>
        <w:t xml:space="preserve">යනු එහි වාක්‍යය යි. </w:t>
      </w:r>
    </w:p>
    <w:p w14:paraId="64273165" w14:textId="77777777" w:rsidR="00C066C0" w:rsidRPr="00C066C0" w:rsidRDefault="00C066C0" w:rsidP="00574000">
      <w:r w:rsidRPr="00D86938">
        <w:rPr>
          <w:b/>
          <w:bCs/>
          <w:cs/>
          <w:lang w:bidi="si-LK"/>
        </w:rPr>
        <w:t>මහාප</w:t>
      </w:r>
      <w:r w:rsidR="00D86938" w:rsidRPr="00D86938">
        <w:rPr>
          <w:rFonts w:hint="cs"/>
          <w:b/>
          <w:bCs/>
          <w:cs/>
          <w:lang w:bidi="si-LK"/>
        </w:rPr>
        <w:t>ථෙ</w:t>
      </w:r>
      <w:r w:rsidRPr="00C066C0">
        <w:rPr>
          <w:cs/>
          <w:lang w:bidi="si-LK"/>
        </w:rPr>
        <w:t xml:space="preserve"> = මහමගැ. මහපාරේ. </w:t>
      </w:r>
    </w:p>
    <w:p w14:paraId="4E9ED96A" w14:textId="3D4DC67B" w:rsidR="00C066C0" w:rsidRPr="00C066C0" w:rsidRDefault="00C066C0" w:rsidP="00164332">
      <w:r w:rsidRPr="00C066C0">
        <w:rPr>
          <w:cs/>
          <w:lang w:bidi="si-LK"/>
        </w:rPr>
        <w:t>පථය හෙවත් මා</w:t>
      </w:r>
      <w:r w:rsidR="00983463">
        <w:rPr>
          <w:cs/>
          <w:lang w:bidi="si-LK"/>
        </w:rPr>
        <w:t>ර්‍ග</w:t>
      </w:r>
      <w:r w:rsidRPr="00C066C0">
        <w:rPr>
          <w:cs/>
          <w:lang w:bidi="si-LK"/>
        </w:rPr>
        <w:t>ය</w:t>
      </w:r>
      <w:r w:rsidRPr="00C066C0">
        <w:t xml:space="preserve">, </w:t>
      </w:r>
      <w:r w:rsidRPr="00C066C0">
        <w:rPr>
          <w:cs/>
          <w:lang w:bidi="si-LK"/>
        </w:rPr>
        <w:t>ප්‍රකෘතිපථය-ආ</w:t>
      </w:r>
      <w:r w:rsidR="00D86938">
        <w:rPr>
          <w:rFonts w:hint="cs"/>
          <w:cs/>
          <w:lang w:bidi="si-LK"/>
        </w:rPr>
        <w:t>ර්‍ය්‍ය</w:t>
      </w:r>
      <w:r w:rsidRPr="00C066C0">
        <w:rPr>
          <w:cs/>
          <w:lang w:bidi="si-LK"/>
        </w:rPr>
        <w:t xml:space="preserve">පථය යි දෙ පරිදි ය. කුදු මහත් කටයුතු ඇති ජනයා විසින් පයින් යා යුත්තේ ප්‍රකෘති පථය යි. නිවන් බලාපොරොත්තු වන නුවණැත්තන් විසින් පිළිපැදිය යුත්තේ </w:t>
      </w:r>
      <w:r w:rsidR="00BB1AB3">
        <w:rPr>
          <w:cs/>
          <w:lang w:bidi="si-LK"/>
        </w:rPr>
        <w:t>ආර්‍ය්‍ය</w:t>
      </w:r>
      <w:r w:rsidRPr="00C066C0">
        <w:rPr>
          <w:cs/>
          <w:lang w:bidi="si-LK"/>
        </w:rPr>
        <w:t xml:space="preserve">පථය යි. </w:t>
      </w:r>
      <w:r w:rsidRPr="005A3595">
        <w:rPr>
          <w:b/>
          <w:bCs/>
          <w:cs/>
          <w:lang w:bidi="si-LK"/>
        </w:rPr>
        <w:t>•</w:t>
      </w:r>
      <w:r w:rsidR="005A3595" w:rsidRPr="005A3595">
        <w:rPr>
          <w:rFonts w:hint="cs"/>
          <w:b/>
          <w:bCs/>
          <w:cs/>
          <w:lang w:bidi="si-LK"/>
        </w:rPr>
        <w:t>සො</w:t>
      </w:r>
      <w:r w:rsidRPr="005A3595">
        <w:rPr>
          <w:b/>
          <w:bCs/>
          <w:cs/>
          <w:lang w:bidi="si-LK"/>
        </w:rPr>
        <w:t xml:space="preserve"> දුවි</w:t>
      </w:r>
      <w:r w:rsidR="005A3595" w:rsidRPr="005A3595">
        <w:rPr>
          <w:rFonts w:hint="cs"/>
          <w:b/>
          <w:bCs/>
          <w:cs/>
          <w:lang w:bidi="si-LK"/>
        </w:rPr>
        <w:t>ධො</w:t>
      </w:r>
      <w:r w:rsidRPr="005A3595">
        <w:rPr>
          <w:b/>
          <w:bCs/>
          <w:cs/>
          <w:lang w:bidi="si-LK"/>
        </w:rPr>
        <w:t xml:space="preserve"> මහාජනෙන පදසා පටිපජ</w:t>
      </w:r>
      <w:r w:rsidR="005A3595" w:rsidRPr="005A3595">
        <w:rPr>
          <w:rFonts w:hint="cs"/>
          <w:b/>
          <w:bCs/>
          <w:cs/>
          <w:lang w:bidi="si-LK"/>
        </w:rPr>
        <w:t>්</w:t>
      </w:r>
      <w:r w:rsidRPr="005A3595">
        <w:rPr>
          <w:b/>
          <w:bCs/>
          <w:cs/>
          <w:lang w:bidi="si-LK"/>
        </w:rPr>
        <w:t>ජිත</w:t>
      </w:r>
      <w:r w:rsidR="005A3595" w:rsidRPr="005A3595">
        <w:rPr>
          <w:rFonts w:hint="cs"/>
          <w:b/>
          <w:bCs/>
          <w:cs/>
          <w:lang w:bidi="si-LK"/>
        </w:rPr>
        <w:t>බ්බො</w:t>
      </w:r>
      <w:r w:rsidRPr="005A3595">
        <w:rPr>
          <w:b/>
          <w:bCs/>
          <w:cs/>
          <w:lang w:bidi="si-LK"/>
        </w:rPr>
        <w:t xml:space="preserve"> පකතිම</w:t>
      </w:r>
      <w:r w:rsidR="005A3595" w:rsidRPr="005A3595">
        <w:rPr>
          <w:rFonts w:hint="cs"/>
          <w:b/>
          <w:bCs/>
          <w:cs/>
          <w:lang w:bidi="si-LK"/>
        </w:rPr>
        <w:t>ග්ගො</w:t>
      </w:r>
      <w:r w:rsidRPr="005A3595">
        <w:rPr>
          <w:b/>
          <w:bCs/>
          <w:cs/>
          <w:lang w:bidi="si-LK"/>
        </w:rPr>
        <w:t>ච</w:t>
      </w:r>
      <w:r w:rsidR="005A3595" w:rsidRPr="005A3595">
        <w:rPr>
          <w:rFonts w:hint="cs"/>
          <w:b/>
          <w:bCs/>
          <w:cs/>
          <w:lang w:bidi="si-LK"/>
        </w:rPr>
        <w:t>.</w:t>
      </w:r>
      <w:r w:rsidRPr="005A3595">
        <w:rPr>
          <w:b/>
          <w:bCs/>
        </w:rPr>
        <w:t xml:space="preserve"> </w:t>
      </w:r>
      <w:r w:rsidRPr="005A3595">
        <w:rPr>
          <w:b/>
          <w:bCs/>
          <w:cs/>
          <w:lang w:bidi="si-LK"/>
        </w:rPr>
        <w:t>පණ්ඩිතෙහි නිබ්බාන</w:t>
      </w:r>
      <w:r w:rsidR="005A3595" w:rsidRPr="005A3595">
        <w:rPr>
          <w:rFonts w:hint="cs"/>
          <w:b/>
          <w:bCs/>
          <w:cs/>
          <w:lang w:bidi="si-LK"/>
        </w:rPr>
        <w:t>ත්‍ථි</w:t>
      </w:r>
      <w:r w:rsidRPr="005A3595">
        <w:rPr>
          <w:b/>
          <w:bCs/>
          <w:cs/>
          <w:lang w:bidi="si-LK"/>
        </w:rPr>
        <w:t>කෙහි පටිපජ</w:t>
      </w:r>
      <w:r w:rsidR="005A3595" w:rsidRPr="005A3595">
        <w:rPr>
          <w:rFonts w:hint="cs"/>
          <w:b/>
          <w:bCs/>
          <w:cs/>
          <w:lang w:bidi="si-LK"/>
        </w:rPr>
        <w:t>්</w:t>
      </w:r>
      <w:r w:rsidRPr="005A3595">
        <w:rPr>
          <w:b/>
          <w:bCs/>
          <w:cs/>
          <w:lang w:bidi="si-LK"/>
        </w:rPr>
        <w:t>ජිත</w:t>
      </w:r>
      <w:r w:rsidR="005A3595" w:rsidRPr="005A3595">
        <w:rPr>
          <w:rFonts w:hint="cs"/>
          <w:b/>
          <w:bCs/>
          <w:cs/>
          <w:lang w:bidi="si-LK"/>
        </w:rPr>
        <w:t>බ්බො</w:t>
      </w:r>
      <w:r w:rsidRPr="005A3595">
        <w:rPr>
          <w:b/>
          <w:bCs/>
          <w:cs/>
          <w:lang w:bidi="si-LK"/>
        </w:rPr>
        <w:t xml:space="preserve"> අරියම</w:t>
      </w:r>
      <w:r w:rsidR="005A3595" w:rsidRPr="005A3595">
        <w:rPr>
          <w:rFonts w:hint="cs"/>
          <w:b/>
          <w:bCs/>
          <w:cs/>
          <w:lang w:bidi="si-LK"/>
        </w:rPr>
        <w:t>ග්ගො</w:t>
      </w:r>
      <w:r w:rsidRPr="005A3595">
        <w:rPr>
          <w:b/>
          <w:bCs/>
          <w:cs/>
          <w:lang w:bidi="si-LK"/>
        </w:rPr>
        <w:t xml:space="preserve"> චා</w:t>
      </w:r>
      <w:r w:rsidR="005A3595" w:rsidRPr="005A3595">
        <w:rPr>
          <w:rFonts w:hint="cs"/>
          <w:b/>
          <w:bCs/>
          <w:cs/>
          <w:lang w:bidi="si-LK"/>
        </w:rPr>
        <w:t>ති</w:t>
      </w:r>
      <w:r w:rsidR="003E6E91">
        <w:rPr>
          <w:b/>
          <w:bCs/>
        </w:rPr>
        <w:t>’</w:t>
      </w:r>
      <w:r w:rsidRPr="00C066C0">
        <w:t xml:space="preserve"> </w:t>
      </w:r>
      <w:r w:rsidRPr="00C066C0">
        <w:rPr>
          <w:cs/>
          <w:lang w:bidi="si-LK"/>
        </w:rPr>
        <w:t xml:space="preserve">යන මෙයින් ඒ පැහැදිලි ය. </w:t>
      </w:r>
    </w:p>
    <w:p w14:paraId="3F079CA9" w14:textId="0F6CE261" w:rsidR="00C66E0D" w:rsidRDefault="003E6E91" w:rsidP="00164332">
      <w:pPr>
        <w:rPr>
          <w:lang w:bidi="si-LK"/>
        </w:rPr>
      </w:pPr>
      <w:r>
        <w:rPr>
          <w:b/>
          <w:bCs/>
        </w:rPr>
        <w:t>‘</w:t>
      </w:r>
      <w:r w:rsidR="00C066C0" w:rsidRPr="00C66E0D">
        <w:rPr>
          <w:b/>
          <w:bCs/>
          <w:cs/>
          <w:lang w:bidi="si-LK"/>
        </w:rPr>
        <w:t>පකතිම</w:t>
      </w:r>
      <w:r w:rsidR="005A3595" w:rsidRPr="00C66E0D">
        <w:rPr>
          <w:rFonts w:hint="cs"/>
          <w:b/>
          <w:bCs/>
          <w:cs/>
          <w:lang w:bidi="si-LK"/>
        </w:rPr>
        <w:t>ග්ගො</w:t>
      </w:r>
      <w:r w:rsidR="00C066C0" w:rsidRPr="00C66E0D">
        <w:rPr>
          <w:b/>
          <w:bCs/>
          <w:cs/>
          <w:lang w:bidi="si-LK"/>
        </w:rPr>
        <w:t xml:space="preserve"> උප</w:t>
      </w:r>
      <w:r w:rsidR="005A3595" w:rsidRPr="00C66E0D">
        <w:rPr>
          <w:rFonts w:hint="cs"/>
          <w:b/>
          <w:bCs/>
          <w:cs/>
          <w:lang w:bidi="si-LK"/>
        </w:rPr>
        <w:t>න‍්න</w:t>
      </w:r>
      <w:r w:rsidR="00C066C0" w:rsidRPr="00C66E0D">
        <w:rPr>
          <w:b/>
          <w:bCs/>
          <w:cs/>
          <w:lang w:bidi="si-LK"/>
        </w:rPr>
        <w:t>කිච්චාකි</w:t>
      </w:r>
      <w:r w:rsidR="005A3595" w:rsidRPr="00C66E0D">
        <w:rPr>
          <w:rFonts w:hint="cs"/>
          <w:b/>
          <w:bCs/>
          <w:cs/>
          <w:lang w:bidi="si-LK"/>
        </w:rPr>
        <w:t>ච්චෙ</w:t>
      </w:r>
      <w:r w:rsidR="005A3595" w:rsidRPr="00C66E0D">
        <w:rPr>
          <w:b/>
          <w:bCs/>
          <w:cs/>
          <w:lang w:bidi="si-LK"/>
        </w:rPr>
        <w:t>හි ජනෙහි පථ</w:t>
      </w:r>
      <w:r w:rsidR="005A3595" w:rsidRPr="00C66E0D">
        <w:rPr>
          <w:rFonts w:hint="cs"/>
          <w:b/>
          <w:bCs/>
          <w:cs/>
          <w:lang w:bidi="si-LK"/>
        </w:rPr>
        <w:t>ී</w:t>
      </w:r>
      <w:r w:rsidR="00C066C0" w:rsidRPr="00C66E0D">
        <w:rPr>
          <w:b/>
          <w:bCs/>
          <w:cs/>
          <w:lang w:bidi="si-LK"/>
        </w:rPr>
        <w:t>යති ගච</w:t>
      </w:r>
      <w:r w:rsidR="005A3595" w:rsidRPr="00C66E0D">
        <w:rPr>
          <w:rFonts w:hint="cs"/>
          <w:b/>
          <w:bCs/>
          <w:cs/>
          <w:lang w:bidi="si-LK"/>
        </w:rPr>
        <w:t>ඡී</w:t>
      </w:r>
      <w:r w:rsidR="00C066C0" w:rsidRPr="00C66E0D">
        <w:rPr>
          <w:b/>
          <w:bCs/>
          <w:cs/>
          <w:lang w:bidi="si-LK"/>
        </w:rPr>
        <w:t>යතීති=පථො</w:t>
      </w:r>
      <w:r w:rsidR="00C066C0" w:rsidRPr="00C66E0D">
        <w:rPr>
          <w:b/>
          <w:bCs/>
        </w:rPr>
        <w:t xml:space="preserve">, </w:t>
      </w:r>
      <w:r w:rsidR="00C066C0" w:rsidRPr="00C66E0D">
        <w:rPr>
          <w:b/>
          <w:bCs/>
          <w:cs/>
          <w:lang w:bidi="si-LK"/>
        </w:rPr>
        <w:t>පටිපදා පන අමතමහාපුරං ග</w:t>
      </w:r>
      <w:r w:rsidR="005A3595" w:rsidRPr="00C66E0D">
        <w:rPr>
          <w:rFonts w:hint="cs"/>
          <w:b/>
          <w:bCs/>
          <w:cs/>
          <w:lang w:bidi="si-LK"/>
        </w:rPr>
        <w:t>න්</w:t>
      </w:r>
      <w:r w:rsidR="00C066C0" w:rsidRPr="00C66E0D">
        <w:rPr>
          <w:b/>
          <w:bCs/>
          <w:cs/>
          <w:lang w:bidi="si-LK"/>
        </w:rPr>
        <w:t>තුකා</w:t>
      </w:r>
      <w:r w:rsidR="005A3595" w:rsidRPr="00C66E0D">
        <w:rPr>
          <w:rFonts w:hint="cs"/>
          <w:b/>
          <w:bCs/>
          <w:cs/>
          <w:lang w:bidi="si-LK"/>
        </w:rPr>
        <w:t>මෙහි</w:t>
      </w:r>
      <w:r w:rsidR="00C066C0" w:rsidRPr="00C66E0D">
        <w:rPr>
          <w:b/>
          <w:bCs/>
          <w:cs/>
          <w:lang w:bidi="si-LK"/>
        </w:rPr>
        <w:t xml:space="preserve"> කුලපුත්තෙහි සද්ධා</w:t>
      </w:r>
      <w:r w:rsidR="005A3595" w:rsidRPr="00C66E0D">
        <w:rPr>
          <w:rFonts w:hint="cs"/>
          <w:b/>
          <w:bCs/>
          <w:cs/>
          <w:lang w:bidi="si-LK"/>
        </w:rPr>
        <w:t>පාථෙය්‍යං</w:t>
      </w:r>
      <w:r w:rsidR="00C066C0" w:rsidRPr="00C66E0D">
        <w:rPr>
          <w:b/>
          <w:bCs/>
          <w:cs/>
          <w:lang w:bidi="si-LK"/>
        </w:rPr>
        <w:t xml:space="preserve"> ග</w:t>
      </w:r>
      <w:r w:rsidR="005A3595" w:rsidRPr="00C66E0D">
        <w:rPr>
          <w:rFonts w:hint="cs"/>
          <w:b/>
          <w:bCs/>
          <w:cs/>
          <w:lang w:bidi="si-LK"/>
        </w:rPr>
        <w:t>හෙත්‍වා</w:t>
      </w:r>
      <w:r w:rsidR="00C066C0" w:rsidRPr="00C66E0D">
        <w:rPr>
          <w:b/>
          <w:bCs/>
          <w:cs/>
          <w:lang w:bidi="si-LK"/>
        </w:rPr>
        <w:t xml:space="preserve"> ප</w:t>
      </w:r>
      <w:r w:rsidR="00C66E0D" w:rsidRPr="00C66E0D">
        <w:rPr>
          <w:rFonts w:hint="cs"/>
          <w:b/>
          <w:bCs/>
          <w:cs/>
          <w:lang w:bidi="si-LK"/>
        </w:rPr>
        <w:t>ථී</w:t>
      </w:r>
      <w:r w:rsidR="00C066C0" w:rsidRPr="00C66E0D">
        <w:rPr>
          <w:b/>
          <w:bCs/>
          <w:cs/>
          <w:lang w:bidi="si-LK"/>
        </w:rPr>
        <w:t>යති පටිපජ</w:t>
      </w:r>
      <w:r w:rsidR="00C66E0D" w:rsidRPr="00C66E0D">
        <w:rPr>
          <w:rFonts w:hint="cs"/>
          <w:b/>
          <w:bCs/>
          <w:cs/>
          <w:lang w:bidi="si-LK"/>
        </w:rPr>
        <w:t>්ජී</w:t>
      </w:r>
      <w:r w:rsidR="00C066C0" w:rsidRPr="00C66E0D">
        <w:rPr>
          <w:b/>
          <w:bCs/>
          <w:cs/>
          <w:lang w:bidi="si-LK"/>
        </w:rPr>
        <w:t>ය</w:t>
      </w:r>
      <w:r w:rsidR="00C66E0D" w:rsidRPr="00C66E0D">
        <w:rPr>
          <w:rFonts w:hint="cs"/>
          <w:b/>
          <w:bCs/>
          <w:cs/>
          <w:lang w:bidi="si-LK"/>
        </w:rPr>
        <w:t>තී</w:t>
      </w:r>
      <w:r w:rsidR="00C066C0" w:rsidRPr="00C66E0D">
        <w:rPr>
          <w:b/>
          <w:bCs/>
          <w:cs/>
          <w:lang w:bidi="si-LK"/>
        </w:rPr>
        <w:t xml:space="preserve">ති </w:t>
      </w:r>
      <w:r w:rsidR="00C66E0D" w:rsidRPr="00C66E0D">
        <w:rPr>
          <w:rFonts w:hint="cs"/>
          <w:b/>
          <w:bCs/>
          <w:cs/>
          <w:lang w:bidi="si-LK"/>
        </w:rPr>
        <w:t>=</w:t>
      </w:r>
      <w:r w:rsidR="00C066C0" w:rsidRPr="00C66E0D">
        <w:rPr>
          <w:b/>
          <w:bCs/>
          <w:cs/>
          <w:lang w:bidi="si-LK"/>
        </w:rPr>
        <w:t xml:space="preserve"> පථො</w:t>
      </w:r>
      <w:r>
        <w:rPr>
          <w:b/>
          <w:bCs/>
        </w:rPr>
        <w:t>’</w:t>
      </w:r>
      <w:r w:rsidR="00C066C0" w:rsidRPr="00C66E0D">
        <w:rPr>
          <w:b/>
          <w:bCs/>
        </w:rPr>
        <w:t xml:space="preserve"> </w:t>
      </w:r>
      <w:r w:rsidR="00C066C0" w:rsidRPr="00C066C0">
        <w:rPr>
          <w:cs/>
          <w:lang w:bidi="si-LK"/>
        </w:rPr>
        <w:t xml:space="preserve">යි ඒ දෙ මග විවරණය කළ සැටි ය. මෙහි ගැණෙන්නේ ප්‍රකෘතිපථය යි. </w:t>
      </w:r>
    </w:p>
    <w:p w14:paraId="2211E17A" w14:textId="3311F10F" w:rsidR="00C066C0" w:rsidRPr="00C066C0" w:rsidRDefault="00C066C0" w:rsidP="00574000">
      <w:r w:rsidRPr="00C66E0D">
        <w:rPr>
          <w:b/>
          <w:bCs/>
          <w:cs/>
          <w:lang w:bidi="si-LK"/>
        </w:rPr>
        <w:t>පදුමං ත</w:t>
      </w:r>
      <w:r w:rsidR="00C66E0D" w:rsidRPr="00C66E0D">
        <w:rPr>
          <w:rFonts w:hint="cs"/>
          <w:b/>
          <w:bCs/>
          <w:cs/>
          <w:lang w:bidi="si-LK"/>
        </w:rPr>
        <w:t>ත්‍ථ</w:t>
      </w:r>
      <w:r w:rsidRPr="00C66E0D">
        <w:rPr>
          <w:b/>
          <w:bCs/>
          <w:cs/>
          <w:lang w:bidi="si-LK"/>
        </w:rPr>
        <w:t xml:space="preserve"> ජායෙත සු</w:t>
      </w:r>
      <w:r w:rsidR="00C66E0D" w:rsidRPr="00C66E0D">
        <w:rPr>
          <w:rFonts w:hint="cs"/>
          <w:b/>
          <w:bCs/>
          <w:cs/>
          <w:lang w:bidi="si-LK"/>
        </w:rPr>
        <w:t>චි</w:t>
      </w:r>
      <w:r w:rsidRPr="00C66E0D">
        <w:rPr>
          <w:b/>
          <w:bCs/>
          <w:cs/>
          <w:lang w:bidi="si-LK"/>
        </w:rPr>
        <w:t xml:space="preserve">ගන්ධං මනොරමං </w:t>
      </w:r>
      <w:r w:rsidRPr="00C066C0">
        <w:rPr>
          <w:cs/>
          <w:lang w:bidi="si-LK"/>
        </w:rPr>
        <w:t>= එහි පිරිසුදු සුව</w:t>
      </w:r>
      <w:r w:rsidR="00C66E0D">
        <w:rPr>
          <w:rFonts w:hint="cs"/>
          <w:cs/>
          <w:lang w:bidi="si-LK"/>
        </w:rPr>
        <w:t>ඳැ</w:t>
      </w:r>
      <w:r w:rsidRPr="00C066C0">
        <w:rPr>
          <w:cs/>
          <w:lang w:bidi="si-LK"/>
        </w:rPr>
        <w:t>ති සිත්කලු වූ පියුමෙක් උපදනේ ද.</w:t>
      </w:r>
      <w:r w:rsidR="005C1E6D">
        <w:rPr>
          <w:cs/>
          <w:lang w:bidi="si-LK"/>
        </w:rPr>
        <w:t xml:space="preserve"> </w:t>
      </w:r>
    </w:p>
    <w:p w14:paraId="2303D63F" w14:textId="0C17F7A3" w:rsidR="00C66E0D" w:rsidRDefault="003E6E91" w:rsidP="00164332">
      <w:pPr>
        <w:rPr>
          <w:lang w:bidi="si-LK"/>
        </w:rPr>
      </w:pPr>
      <w:r>
        <w:rPr>
          <w:b/>
          <w:bCs/>
        </w:rPr>
        <w:t>‘</w:t>
      </w:r>
      <w:r w:rsidR="00C066C0" w:rsidRPr="00C66E0D">
        <w:rPr>
          <w:b/>
          <w:bCs/>
          <w:cs/>
          <w:lang w:bidi="si-LK"/>
        </w:rPr>
        <w:t>තත්ථ සුචිග</w:t>
      </w:r>
      <w:r w:rsidR="00C66E0D" w:rsidRPr="00C66E0D">
        <w:rPr>
          <w:rFonts w:hint="cs"/>
          <w:b/>
          <w:bCs/>
          <w:cs/>
          <w:lang w:bidi="si-LK"/>
        </w:rPr>
        <w:t>න්‍ධං</w:t>
      </w:r>
      <w:r w:rsidR="00C066C0" w:rsidRPr="00C66E0D">
        <w:rPr>
          <w:b/>
          <w:bCs/>
          <w:cs/>
          <w:lang w:bidi="si-LK"/>
        </w:rPr>
        <w:t xml:space="preserve"> මනොරමං පදුම</w:t>
      </w:r>
      <w:r w:rsidR="00C66E0D" w:rsidRPr="00C66E0D">
        <w:rPr>
          <w:rFonts w:hint="cs"/>
          <w:b/>
          <w:bCs/>
          <w:cs/>
          <w:lang w:bidi="si-LK"/>
        </w:rPr>
        <w:t>ං</w:t>
      </w:r>
      <w:r w:rsidR="00C066C0" w:rsidRPr="00C66E0D">
        <w:rPr>
          <w:b/>
          <w:bCs/>
          <w:cs/>
          <w:lang w:bidi="si-LK"/>
        </w:rPr>
        <w:t xml:space="preserve"> ජායෙථ</w:t>
      </w:r>
      <w:r>
        <w:rPr>
          <w:b/>
          <w:bCs/>
        </w:rPr>
        <w:t>’</w:t>
      </w:r>
      <w:r w:rsidR="00C066C0" w:rsidRPr="00C66E0D">
        <w:rPr>
          <w:b/>
          <w:bCs/>
        </w:rPr>
        <w:t xml:space="preserve"> </w:t>
      </w:r>
      <w:r w:rsidR="00C066C0" w:rsidRPr="00C066C0">
        <w:rPr>
          <w:cs/>
          <w:lang w:bidi="si-LK"/>
        </w:rPr>
        <w:t>යනු පද සම්බන්ධ යි. පදුම</w:t>
      </w:r>
      <w:r>
        <w:t>’</w:t>
      </w:r>
      <w:r w:rsidR="00C066C0" w:rsidRPr="00C066C0">
        <w:t xml:space="preserve"> </w:t>
      </w:r>
      <w:r w:rsidR="00C066C0" w:rsidRPr="00C066C0">
        <w:rPr>
          <w:cs/>
          <w:lang w:bidi="si-LK"/>
        </w:rPr>
        <w:t>නාමයෙන්</w:t>
      </w:r>
      <w:r w:rsidR="00C066C0" w:rsidRPr="00C066C0">
        <w:t xml:space="preserve">, </w:t>
      </w:r>
      <w:r w:rsidR="00C066C0" w:rsidRPr="00C066C0">
        <w:rPr>
          <w:cs/>
          <w:lang w:bidi="si-LK"/>
        </w:rPr>
        <w:t xml:space="preserve">එක් </w:t>
      </w:r>
      <w:r w:rsidR="00C66E0D">
        <w:rPr>
          <w:rFonts w:hint="cs"/>
          <w:cs/>
          <w:lang w:bidi="si-LK"/>
        </w:rPr>
        <w:t>සඞ්</w:t>
      </w:r>
      <w:r w:rsidR="00C066C0" w:rsidRPr="00C066C0">
        <w:rPr>
          <w:cs/>
          <w:lang w:bidi="si-LK"/>
        </w:rPr>
        <w:t>ඛ්‍යා</w:t>
      </w:r>
      <w:r w:rsidR="00C72BB7">
        <w:rPr>
          <w:cs/>
          <w:lang w:bidi="si-LK"/>
        </w:rPr>
        <w:t>විශේෂ</w:t>
      </w:r>
      <w:r w:rsidR="00C066C0" w:rsidRPr="00C066C0">
        <w:rPr>
          <w:cs/>
          <w:lang w:bidi="si-LK"/>
        </w:rPr>
        <w:t xml:space="preserve">යෙක් ද කිය වේ. </w:t>
      </w:r>
      <w:r>
        <w:rPr>
          <w:b/>
          <w:bCs/>
        </w:rPr>
        <w:t>‘</w:t>
      </w:r>
      <w:r w:rsidR="00C066C0" w:rsidRPr="00C66E0D">
        <w:rPr>
          <w:b/>
          <w:bCs/>
          <w:cs/>
          <w:lang w:bidi="si-LK"/>
        </w:rPr>
        <w:t>පදුමනිරයෙ නිබ</w:t>
      </w:r>
      <w:r w:rsidR="00C66E0D" w:rsidRPr="00C66E0D">
        <w:rPr>
          <w:rFonts w:hint="cs"/>
          <w:b/>
          <w:bCs/>
          <w:cs/>
          <w:lang w:bidi="si-LK"/>
        </w:rPr>
        <w:t>‍්බත්</w:t>
      </w:r>
      <w:r w:rsidR="00C066C0" w:rsidRPr="00C66E0D">
        <w:rPr>
          <w:b/>
          <w:bCs/>
          <w:cs/>
          <w:lang w:bidi="si-LK"/>
        </w:rPr>
        <w:t>තො</w:t>
      </w:r>
      <w:r>
        <w:rPr>
          <w:b/>
          <w:bCs/>
        </w:rPr>
        <w:t>’</w:t>
      </w:r>
      <w:r w:rsidR="00C066C0" w:rsidRPr="00C066C0">
        <w:t xml:space="preserve"> </w:t>
      </w:r>
      <w:r w:rsidR="00C066C0" w:rsidRPr="00C066C0">
        <w:rPr>
          <w:cs/>
          <w:lang w:bidi="si-LK"/>
        </w:rPr>
        <w:t>යනාදියෙහි ඒ ආයේ ය. මේ ඒ නො වේ. දෙවපූජාදියෙහි උප</w:t>
      </w:r>
      <w:r w:rsidR="006411A5">
        <w:rPr>
          <w:cs/>
          <w:lang w:bidi="si-LK"/>
        </w:rPr>
        <w:t>යෝග</w:t>
      </w:r>
      <w:r w:rsidR="00C066C0" w:rsidRPr="00C066C0">
        <w:rPr>
          <w:cs/>
          <w:lang w:bidi="si-LK"/>
        </w:rPr>
        <w:t xml:space="preserve"> වන්නේ හෝ මඩෙහි හට ගන්නේ පදුම</w:t>
      </w:r>
      <w:r>
        <w:t>’</w:t>
      </w:r>
      <w:r w:rsidR="00C066C0" w:rsidRPr="00C066C0">
        <w:t xml:space="preserve"> </w:t>
      </w:r>
      <w:r w:rsidR="00C066C0" w:rsidRPr="00C066C0">
        <w:rPr>
          <w:cs/>
          <w:lang w:bidi="si-LK"/>
        </w:rPr>
        <w:t>නම්. ඒ ම මෙහි අභිමත ය.</w:t>
      </w:r>
      <w:r w:rsidR="00C066C0" w:rsidRPr="00C66E0D">
        <w:rPr>
          <w:b/>
          <w:bCs/>
          <w:cs/>
          <w:lang w:bidi="si-LK"/>
        </w:rPr>
        <w:t xml:space="preserve"> </w:t>
      </w:r>
      <w:r>
        <w:rPr>
          <w:b/>
          <w:bCs/>
        </w:rPr>
        <w:t>‘</w:t>
      </w:r>
      <w:r w:rsidR="00C066C0" w:rsidRPr="00C66E0D">
        <w:rPr>
          <w:b/>
          <w:bCs/>
          <w:cs/>
          <w:lang w:bidi="si-LK"/>
        </w:rPr>
        <w:t>පජ්ජති දෙව පූජා</w:t>
      </w:r>
      <w:r w:rsidR="00C66E0D" w:rsidRPr="00C66E0D">
        <w:rPr>
          <w:rFonts w:hint="cs"/>
          <w:b/>
          <w:bCs/>
          <w:cs/>
          <w:lang w:bidi="si-LK"/>
        </w:rPr>
        <w:t>දිං</w:t>
      </w:r>
      <w:r w:rsidR="00C66E0D" w:rsidRPr="00C66E0D">
        <w:rPr>
          <w:b/>
          <w:bCs/>
          <w:cs/>
          <w:lang w:bidi="si-LK"/>
        </w:rPr>
        <w:t xml:space="preserve"> යාත</w:t>
      </w:r>
      <w:r w:rsidR="00C66E0D" w:rsidRPr="00C66E0D">
        <w:rPr>
          <w:rFonts w:hint="cs"/>
          <w:b/>
          <w:bCs/>
          <w:cs/>
          <w:lang w:bidi="si-LK"/>
        </w:rPr>
        <w:t>ී</w:t>
      </w:r>
      <w:r w:rsidR="00C066C0" w:rsidRPr="00C66E0D">
        <w:rPr>
          <w:b/>
          <w:bCs/>
          <w:cs/>
          <w:lang w:bidi="si-LK"/>
        </w:rPr>
        <w:t>ති</w:t>
      </w:r>
      <w:r w:rsidR="00C066C0" w:rsidRPr="00C66E0D">
        <w:rPr>
          <w:b/>
          <w:bCs/>
        </w:rPr>
        <w:t xml:space="preserve">, </w:t>
      </w:r>
      <w:r w:rsidR="00C066C0" w:rsidRPr="00C66E0D">
        <w:rPr>
          <w:b/>
          <w:bCs/>
          <w:cs/>
          <w:lang w:bidi="si-LK"/>
        </w:rPr>
        <w:t>ප</w:t>
      </w:r>
      <w:r w:rsidR="00C66E0D" w:rsidRPr="00C66E0D">
        <w:rPr>
          <w:rFonts w:hint="cs"/>
          <w:b/>
          <w:bCs/>
          <w:cs/>
          <w:lang w:bidi="si-LK"/>
        </w:rPr>
        <w:t>ම‍්භි</w:t>
      </w:r>
      <w:r w:rsidR="00C066C0" w:rsidRPr="00C66E0D">
        <w:rPr>
          <w:b/>
          <w:bCs/>
          <w:cs/>
          <w:lang w:bidi="si-LK"/>
        </w:rPr>
        <w:t xml:space="preserve"> </w:t>
      </w:r>
      <w:r w:rsidR="00C66E0D" w:rsidRPr="00C66E0D">
        <w:rPr>
          <w:rFonts w:hint="cs"/>
          <w:b/>
          <w:bCs/>
          <w:cs/>
          <w:lang w:bidi="si-LK"/>
        </w:rPr>
        <w:t>පඞ‍්කම‍්භි දවති</w:t>
      </w:r>
      <w:r w:rsidR="00C066C0" w:rsidRPr="00C66E0D">
        <w:rPr>
          <w:b/>
          <w:bCs/>
          <w:cs/>
          <w:lang w:bidi="si-LK"/>
        </w:rPr>
        <w:t xml:space="preserve"> රූහතීති=පදුමං</w:t>
      </w:r>
      <w:r>
        <w:rPr>
          <w:b/>
          <w:bCs/>
        </w:rPr>
        <w:t>’</w:t>
      </w:r>
      <w:r w:rsidR="00C066C0" w:rsidRPr="00C66E0D">
        <w:rPr>
          <w:b/>
          <w:bCs/>
        </w:rPr>
        <w:t xml:space="preserve"> </w:t>
      </w:r>
      <w:r w:rsidR="00C066C0" w:rsidRPr="00C066C0">
        <w:rPr>
          <w:cs/>
          <w:lang w:bidi="si-LK"/>
        </w:rPr>
        <w:t>යනු වාක්‍යය යි. මෙහි හෙලපියුම්</w:t>
      </w:r>
      <w:r w:rsidR="00C066C0" w:rsidRPr="00C066C0">
        <w:t xml:space="preserve">, </w:t>
      </w:r>
      <w:r w:rsidR="00C066C0" w:rsidRPr="00C066C0">
        <w:rPr>
          <w:cs/>
          <w:lang w:bidi="si-LK"/>
        </w:rPr>
        <w:t>රත්පියුම් යි දෙව</w:t>
      </w:r>
      <w:r w:rsidR="00983463">
        <w:rPr>
          <w:cs/>
          <w:lang w:bidi="si-LK"/>
        </w:rPr>
        <w:t>ර්‍ග</w:t>
      </w:r>
      <w:r w:rsidR="00C066C0" w:rsidRPr="00C066C0">
        <w:rPr>
          <w:cs/>
          <w:lang w:bidi="si-LK"/>
        </w:rPr>
        <w:t>යෙකි. ඒ දෙව</w:t>
      </w:r>
      <w:r w:rsidR="00983463">
        <w:rPr>
          <w:cs/>
          <w:lang w:bidi="si-LK"/>
        </w:rPr>
        <w:t>ර්‍ග</w:t>
      </w:r>
      <w:r w:rsidR="00C066C0" w:rsidRPr="00C066C0">
        <w:rPr>
          <w:cs/>
          <w:lang w:bidi="si-LK"/>
        </w:rPr>
        <w:t>ය ම මෙහි එන පදුම</w:t>
      </w:r>
      <w:r>
        <w:t>’</w:t>
      </w:r>
      <w:r w:rsidR="00C066C0" w:rsidRPr="00C066C0">
        <w:t xml:space="preserve"> </w:t>
      </w:r>
      <w:r w:rsidR="00C066C0" w:rsidRPr="00C066C0">
        <w:rPr>
          <w:cs/>
          <w:lang w:bidi="si-LK"/>
        </w:rPr>
        <w:t>ය</w:t>
      </w:r>
      <w:r w:rsidR="00C66E0D">
        <w:rPr>
          <w:rFonts w:hint="cs"/>
          <w:cs/>
          <w:lang w:bidi="si-LK"/>
        </w:rPr>
        <w:t>න්</w:t>
      </w:r>
      <w:r w:rsidR="00C066C0" w:rsidRPr="00C066C0">
        <w:rPr>
          <w:cs/>
          <w:lang w:bidi="si-LK"/>
        </w:rPr>
        <w:t xml:space="preserve">නෙන් ගත වරද නැත. </w:t>
      </w:r>
    </w:p>
    <w:p w14:paraId="653EE8F4" w14:textId="77777777" w:rsidR="00C66E0D" w:rsidRDefault="00C066C0" w:rsidP="00574000">
      <w:pPr>
        <w:rPr>
          <w:lang w:bidi="si-LK"/>
        </w:rPr>
      </w:pPr>
      <w:r w:rsidRPr="00C66E0D">
        <w:rPr>
          <w:b/>
          <w:bCs/>
          <w:cs/>
          <w:lang w:bidi="si-LK"/>
        </w:rPr>
        <w:t>එවං ස</w:t>
      </w:r>
      <w:r w:rsidR="00C66E0D" w:rsidRPr="00C66E0D">
        <w:rPr>
          <w:rFonts w:hint="cs"/>
          <w:b/>
          <w:bCs/>
          <w:cs/>
          <w:lang w:bidi="si-LK"/>
        </w:rPr>
        <w:t>ඞ්</w:t>
      </w:r>
      <w:r w:rsidRPr="00C66E0D">
        <w:rPr>
          <w:b/>
          <w:bCs/>
          <w:cs/>
          <w:lang w:bidi="si-LK"/>
        </w:rPr>
        <w:t>කාරභූතෙසු අන්ධභූතේ පුථුජ</w:t>
      </w:r>
      <w:r w:rsidR="00C66E0D" w:rsidRPr="00C66E0D">
        <w:rPr>
          <w:rFonts w:hint="cs"/>
          <w:b/>
          <w:bCs/>
          <w:cs/>
          <w:lang w:bidi="si-LK"/>
        </w:rPr>
        <w:t>්ජනෙ</w:t>
      </w:r>
      <w:r w:rsidRPr="00C066C0">
        <w:rPr>
          <w:cs/>
          <w:lang w:bidi="si-LK"/>
        </w:rPr>
        <w:t xml:space="preserve"> = කසළ ගොඩක් බඳු අන්ධ වූ පෘථග්ජනයා අතරෙහි. </w:t>
      </w:r>
    </w:p>
    <w:p w14:paraId="397BD014" w14:textId="01FB7821" w:rsidR="00C066C0" w:rsidRPr="00C066C0" w:rsidRDefault="00C066C0" w:rsidP="008568E5">
      <w:r w:rsidRPr="00C066C0">
        <w:rPr>
          <w:cs/>
          <w:lang w:bidi="si-LK"/>
        </w:rPr>
        <w:t xml:space="preserve">අන්ධ වූ පෘථග්ජන තෙමේ කසළගොඩක් මෙනැ යි මෙයින් වදාළ සේක. </w:t>
      </w:r>
      <w:r w:rsidR="003E6E91">
        <w:rPr>
          <w:b/>
          <w:bCs/>
        </w:rPr>
        <w:t>‘</w:t>
      </w:r>
      <w:r w:rsidRPr="00C66E0D">
        <w:rPr>
          <w:b/>
          <w:bCs/>
          <w:cs/>
          <w:lang w:bidi="si-LK"/>
        </w:rPr>
        <w:t>ස</w:t>
      </w:r>
      <w:r w:rsidR="00C66E0D" w:rsidRPr="00C66E0D">
        <w:rPr>
          <w:rFonts w:hint="cs"/>
          <w:b/>
          <w:bCs/>
          <w:cs/>
          <w:lang w:bidi="si-LK"/>
        </w:rPr>
        <w:t>ඞ්</w:t>
      </w:r>
      <w:r w:rsidRPr="00C66E0D">
        <w:rPr>
          <w:b/>
          <w:bCs/>
          <w:cs/>
          <w:lang w:bidi="si-LK"/>
        </w:rPr>
        <w:t>කාරභූතෙ (සු) අන්ධභූ</w:t>
      </w:r>
      <w:r w:rsidR="00C66E0D" w:rsidRPr="00C66E0D">
        <w:rPr>
          <w:rFonts w:hint="cs"/>
          <w:b/>
          <w:bCs/>
          <w:cs/>
          <w:lang w:bidi="si-LK"/>
        </w:rPr>
        <w:t>තෙ</w:t>
      </w:r>
      <w:r w:rsidR="003E6E91">
        <w:rPr>
          <w:b/>
          <w:bCs/>
        </w:rPr>
        <w:t>’</w:t>
      </w:r>
      <w:r w:rsidRPr="00C066C0">
        <w:t xml:space="preserve"> </w:t>
      </w:r>
      <w:r w:rsidRPr="00C066C0">
        <w:rPr>
          <w:cs/>
          <w:lang w:bidi="si-LK"/>
        </w:rPr>
        <w:t xml:space="preserve">යන දෙපදය </w:t>
      </w:r>
      <w:r w:rsidR="003E6E91">
        <w:rPr>
          <w:b/>
          <w:bCs/>
          <w:cs/>
          <w:lang w:bidi="si-LK"/>
        </w:rPr>
        <w:t>‘</w:t>
      </w:r>
      <w:r w:rsidRPr="00C66E0D">
        <w:rPr>
          <w:b/>
          <w:bCs/>
          <w:cs/>
          <w:lang w:bidi="si-LK"/>
        </w:rPr>
        <w:t>පුථුජ</w:t>
      </w:r>
      <w:r w:rsidR="00C66E0D" w:rsidRPr="00C66E0D">
        <w:rPr>
          <w:rFonts w:hint="cs"/>
          <w:b/>
          <w:bCs/>
          <w:cs/>
          <w:lang w:bidi="si-LK"/>
        </w:rPr>
        <w:t>‍්ජ</w:t>
      </w:r>
      <w:r w:rsidRPr="00C66E0D">
        <w:rPr>
          <w:b/>
          <w:bCs/>
          <w:cs/>
          <w:lang w:bidi="si-LK"/>
        </w:rPr>
        <w:t>නෙ</w:t>
      </w:r>
      <w:r w:rsidR="003E6E91">
        <w:rPr>
          <w:b/>
          <w:bCs/>
        </w:rPr>
        <w:t>’</w:t>
      </w:r>
      <w:r w:rsidRPr="00C066C0">
        <w:t xml:space="preserve"> </w:t>
      </w:r>
      <w:r w:rsidRPr="00C066C0">
        <w:rPr>
          <w:cs/>
          <w:lang w:bidi="si-LK"/>
        </w:rPr>
        <w:t>ය</w:t>
      </w:r>
      <w:r w:rsidR="00C66E0D">
        <w:rPr>
          <w:rFonts w:hint="cs"/>
          <w:cs/>
          <w:lang w:bidi="si-LK"/>
        </w:rPr>
        <w:t>න්</w:t>
      </w:r>
      <w:r w:rsidRPr="00C066C0">
        <w:rPr>
          <w:cs/>
          <w:lang w:bidi="si-LK"/>
        </w:rPr>
        <w:t xml:space="preserve">නට එක්වන්නේ ය. </w:t>
      </w:r>
    </w:p>
    <w:p w14:paraId="5DEA5745" w14:textId="55009944" w:rsidR="00C066C0" w:rsidRPr="00C066C0" w:rsidRDefault="00C066C0" w:rsidP="008568E5">
      <w:r w:rsidRPr="00C066C0">
        <w:rPr>
          <w:cs/>
          <w:lang w:bidi="si-LK"/>
        </w:rPr>
        <w:t>අන්ධභාවය</w:t>
      </w:r>
      <w:r w:rsidRPr="00C066C0">
        <w:t xml:space="preserve">, </w:t>
      </w:r>
      <w:r w:rsidRPr="00C066C0">
        <w:rPr>
          <w:cs/>
          <w:lang w:bidi="si-LK"/>
        </w:rPr>
        <w:t>දෙ පරිද්දකින් වේ. මසැස් හා පණැස් නැසීමෙනි මසැස් පිරිහුනේ</w:t>
      </w:r>
      <w:r w:rsidR="00C909C1">
        <w:rPr>
          <w:cs/>
          <w:lang w:bidi="si-LK"/>
        </w:rPr>
        <w:t>ත්</w:t>
      </w:r>
      <w:r w:rsidRPr="00C066C0">
        <w:rPr>
          <w:cs/>
          <w:lang w:bidi="si-LK"/>
        </w:rPr>
        <w:t xml:space="preserve"> පණ</w:t>
      </w:r>
      <w:r w:rsidR="007142A5">
        <w:rPr>
          <w:rFonts w:hint="cs"/>
          <w:cs/>
          <w:lang w:bidi="si-LK"/>
        </w:rPr>
        <w:t>ැ</w:t>
      </w:r>
      <w:r w:rsidRPr="00C066C0">
        <w:rPr>
          <w:cs/>
          <w:lang w:bidi="si-LK"/>
        </w:rPr>
        <w:t>ස් පිරිහුනේ</w:t>
      </w:r>
      <w:r w:rsidR="00C909C1">
        <w:rPr>
          <w:cs/>
          <w:lang w:bidi="si-LK"/>
        </w:rPr>
        <w:t>ත්</w:t>
      </w:r>
      <w:r w:rsidRPr="00C066C0">
        <w:rPr>
          <w:cs/>
          <w:lang w:bidi="si-LK"/>
        </w:rPr>
        <w:t xml:space="preserve"> අන්ධයා ය. මසැසැ</w:t>
      </w:r>
      <w:r w:rsidR="003E6E91">
        <w:t>’</w:t>
      </w:r>
      <w:r w:rsidRPr="00C066C0">
        <w:t xml:space="preserve"> </w:t>
      </w:r>
      <w:r w:rsidRPr="00C066C0">
        <w:rPr>
          <w:cs/>
          <w:lang w:bidi="si-LK"/>
        </w:rPr>
        <w:t>යි කීයේ</w:t>
      </w:r>
      <w:r w:rsidRPr="00C066C0">
        <w:t xml:space="preserve">, </w:t>
      </w:r>
      <w:r w:rsidRPr="00C066C0">
        <w:rPr>
          <w:cs/>
          <w:lang w:bidi="si-LK"/>
        </w:rPr>
        <w:t>ඉදිරියෙහි සිට</w:t>
      </w:r>
      <w:r w:rsidR="007142A5">
        <w:rPr>
          <w:rFonts w:hint="cs"/>
          <w:cs/>
          <w:lang w:bidi="si-LK"/>
        </w:rPr>
        <w:t>ි</w:t>
      </w:r>
      <w:r w:rsidRPr="00C066C0">
        <w:rPr>
          <w:cs/>
          <w:lang w:bidi="si-LK"/>
        </w:rPr>
        <w:t>යහුන්ගේ රූපය ගැණීමෙහි සමත් වූ උපකරණ සහිත වූ ඇ</w:t>
      </w:r>
      <w:r w:rsidR="007142A5">
        <w:rPr>
          <w:rFonts w:hint="cs"/>
          <w:cs/>
          <w:lang w:bidi="si-LK"/>
        </w:rPr>
        <w:t>ස්ග</w:t>
      </w:r>
      <w:r w:rsidRPr="00C066C0">
        <w:rPr>
          <w:cs/>
          <w:lang w:bidi="si-LK"/>
        </w:rPr>
        <w:t>ඩුවෙහි සුදු ඉංගිරියාවෙන් වට වූ කලු ඉංගිරියාව මැද පිහිටි ප්‍රසාදරූපය යි. එය නටුයේ ද අන්ධ යි. පණැසැ යි කීයේ</w:t>
      </w:r>
      <w:r w:rsidRPr="00C066C0">
        <w:t xml:space="preserve">, </w:t>
      </w:r>
      <w:r w:rsidRPr="00C066C0">
        <w:rPr>
          <w:cs/>
          <w:lang w:bidi="si-LK"/>
        </w:rPr>
        <w:t>කාමාදීනව හා නෙක්ඛම්මා</w:t>
      </w:r>
      <w:r w:rsidR="007142A5">
        <w:rPr>
          <w:rFonts w:hint="cs"/>
          <w:cs/>
          <w:lang w:bidi="si-LK"/>
        </w:rPr>
        <w:t>නිසංසා</w:t>
      </w:r>
      <w:r w:rsidRPr="00C066C0">
        <w:rPr>
          <w:cs/>
          <w:lang w:bidi="si-LK"/>
        </w:rPr>
        <w:t>දිය දැනීමේ පොහොසත් වූ නුවණ යි. එය නටුයේ ද අන්ධයි. මසැස නැසී ගිය ද</w:t>
      </w:r>
      <w:r w:rsidRPr="00C066C0">
        <w:t xml:space="preserve">, </w:t>
      </w:r>
      <w:r w:rsidRPr="00C066C0">
        <w:rPr>
          <w:cs/>
          <w:lang w:bidi="si-LK"/>
        </w:rPr>
        <w:t>පැණැස තිබේ නම්</w:t>
      </w:r>
      <w:r w:rsidRPr="00C066C0">
        <w:t xml:space="preserve">, </w:t>
      </w:r>
      <w:r w:rsidRPr="00C066C0">
        <w:rPr>
          <w:cs/>
          <w:lang w:bidi="si-LK"/>
        </w:rPr>
        <w:t>ඔහු අන්ධයා යි සැලකීමෙක් ආගමෙහි නැත. චක්ඛුපාල ස්ථවිරයන් වහන්සේ අන්ධයෙකැ යි නො පිළිගැ</w:t>
      </w:r>
      <w:r w:rsidR="007142A5">
        <w:rPr>
          <w:rFonts w:hint="cs"/>
          <w:cs/>
          <w:lang w:bidi="si-LK"/>
        </w:rPr>
        <w:t>‍ණෙ</w:t>
      </w:r>
      <w:r w:rsidRPr="00C066C0">
        <w:rPr>
          <w:cs/>
          <w:lang w:bidi="si-LK"/>
        </w:rPr>
        <w:t>ති. මසැස පිරිහීමෙන් වන දුකට වඩා බලගතු දුක්</w:t>
      </w:r>
      <w:r w:rsidRPr="00C066C0">
        <w:t xml:space="preserve">, </w:t>
      </w:r>
      <w:r w:rsidR="007142A5">
        <w:rPr>
          <w:rFonts w:hint="cs"/>
          <w:cs/>
          <w:lang w:bidi="si-LK"/>
        </w:rPr>
        <w:t>පණැස</w:t>
      </w:r>
      <w:r w:rsidRPr="00C066C0">
        <w:rPr>
          <w:cs/>
          <w:lang w:bidi="si-LK"/>
        </w:rPr>
        <w:t xml:space="preserve"> නැති වීමෙන්</w:t>
      </w:r>
      <w:r w:rsidRPr="00C066C0">
        <w:t xml:space="preserve">, </w:t>
      </w:r>
      <w:r w:rsidRPr="00C066C0">
        <w:rPr>
          <w:cs/>
          <w:lang w:bidi="si-LK"/>
        </w:rPr>
        <w:t>විඳින්නට සිදු වේ. පැණැස පිළිබඳ අන්ධභාවය ම භයානක ය. එය එලොව මෙලොව දුක් පිණිස වන්නේ ය. සංසාරයෙහි දී</w:t>
      </w:r>
      <w:r w:rsidR="0021396C">
        <w:rPr>
          <w:cs/>
          <w:lang w:bidi="si-LK"/>
        </w:rPr>
        <w:t>ර්‍ඝ</w:t>
      </w:r>
      <w:r w:rsidRPr="00C066C0">
        <w:rPr>
          <w:cs/>
          <w:lang w:bidi="si-LK"/>
        </w:rPr>
        <w:t>ත්වය පිණිස වන්නේ ය. මසැස නැතිවීමෙන් වන්නේ ඉතා ටික දු</w:t>
      </w:r>
      <w:r w:rsidR="007142A5">
        <w:rPr>
          <w:rFonts w:hint="cs"/>
          <w:cs/>
          <w:lang w:bidi="si-LK"/>
        </w:rPr>
        <w:t>කෙ</w:t>
      </w:r>
      <w:r w:rsidR="007142A5">
        <w:rPr>
          <w:cs/>
          <w:lang w:bidi="si-LK"/>
        </w:rPr>
        <w:t>කි. එය මෙලොච කට</w:t>
      </w:r>
      <w:r w:rsidRPr="00C066C0">
        <w:rPr>
          <w:cs/>
          <w:lang w:bidi="si-LK"/>
        </w:rPr>
        <w:t>යුතු කිරීමෙහි අපොහොසත් බැවින් ව</w:t>
      </w:r>
      <w:r w:rsidR="007142A5">
        <w:rPr>
          <w:rFonts w:hint="cs"/>
          <w:cs/>
          <w:lang w:bidi="si-LK"/>
        </w:rPr>
        <w:t>න්</w:t>
      </w:r>
      <w:r w:rsidRPr="00C066C0">
        <w:rPr>
          <w:cs/>
          <w:lang w:bidi="si-LK"/>
        </w:rPr>
        <w:t xml:space="preserve">නෙකි. </w:t>
      </w:r>
    </w:p>
    <w:p w14:paraId="0222E144" w14:textId="401E6013" w:rsidR="00647283" w:rsidRDefault="00C066C0" w:rsidP="008568E5">
      <w:pPr>
        <w:rPr>
          <w:lang w:bidi="si-LK"/>
        </w:rPr>
      </w:pPr>
      <w:r w:rsidRPr="00C066C0">
        <w:rPr>
          <w:cs/>
          <w:lang w:bidi="si-LK"/>
        </w:rPr>
        <w:t>පුථුජ්ජනශබ</w:t>
      </w:r>
      <w:r w:rsidR="007142A5">
        <w:rPr>
          <w:rFonts w:hint="cs"/>
          <w:cs/>
          <w:lang w:bidi="si-LK"/>
        </w:rPr>
        <w:t>්</w:t>
      </w:r>
      <w:r w:rsidRPr="00C066C0">
        <w:rPr>
          <w:cs/>
          <w:lang w:bidi="si-LK"/>
        </w:rPr>
        <w:t>දය ලෞකික මහාජනයා කෙරෙහි ම නැගුනෙකි. එයට යුතුකම් රාශියකි. ඒ යුතුකම් මෙසේ ය:-</w:t>
      </w:r>
      <w:r w:rsidR="00590AF8">
        <w:rPr>
          <w:rFonts w:hint="cs"/>
          <w:cs/>
          <w:lang w:bidi="si-LK"/>
        </w:rPr>
        <w:t xml:space="preserve"> </w:t>
      </w:r>
      <w:r w:rsidR="00590AF8">
        <w:rPr>
          <w:lang w:val="en-AU" w:bidi="si-LK"/>
        </w:rPr>
        <w:t>“</w:t>
      </w:r>
      <w:r w:rsidRPr="007142A5">
        <w:rPr>
          <w:b/>
          <w:bCs/>
          <w:cs/>
          <w:lang w:bidi="si-LK"/>
        </w:rPr>
        <w:t>පු</w:t>
      </w:r>
      <w:r w:rsidR="007142A5" w:rsidRPr="007142A5">
        <w:rPr>
          <w:rFonts w:hint="cs"/>
          <w:b/>
          <w:bCs/>
          <w:cs/>
          <w:lang w:bidi="si-LK"/>
        </w:rPr>
        <w:t>ථු</w:t>
      </w:r>
      <w:r w:rsidRPr="007142A5">
        <w:rPr>
          <w:b/>
          <w:bCs/>
          <w:cs/>
          <w:lang w:bidi="si-LK"/>
        </w:rPr>
        <w:t xml:space="preserve"> කි</w:t>
      </w:r>
      <w:r w:rsidR="007142A5" w:rsidRPr="007142A5">
        <w:rPr>
          <w:rFonts w:hint="cs"/>
          <w:b/>
          <w:bCs/>
          <w:cs/>
          <w:lang w:bidi="si-LK"/>
        </w:rPr>
        <w:t>ලෙසෙ</w:t>
      </w:r>
      <w:r w:rsidRPr="00B027E6">
        <w:rPr>
          <w:b/>
          <w:bCs/>
          <w:cs/>
          <w:lang w:bidi="si-LK"/>
        </w:rPr>
        <w:t xml:space="preserve"> </w:t>
      </w:r>
      <w:r w:rsidR="00B027E6" w:rsidRPr="00B027E6">
        <w:rPr>
          <w:b/>
          <w:bCs/>
          <w:cs/>
          <w:lang w:bidi="si-LK"/>
        </w:rPr>
        <w:t>ජනෙත</w:t>
      </w:r>
      <w:r w:rsidR="00B027E6" w:rsidRPr="00B027E6">
        <w:rPr>
          <w:rFonts w:hint="cs"/>
          <w:b/>
          <w:bCs/>
          <w:cs/>
          <w:lang w:bidi="si-LK"/>
        </w:rPr>
        <w:t>ී</w:t>
      </w:r>
      <w:r w:rsidRPr="00B027E6">
        <w:rPr>
          <w:b/>
          <w:bCs/>
          <w:cs/>
          <w:lang w:bidi="si-LK"/>
        </w:rPr>
        <w:t>ති</w:t>
      </w:r>
      <w:r w:rsidRPr="00B027E6">
        <w:rPr>
          <w:b/>
          <w:bCs/>
        </w:rPr>
        <w:t xml:space="preserve">, </w:t>
      </w:r>
      <w:r w:rsidRPr="00B027E6">
        <w:rPr>
          <w:b/>
          <w:bCs/>
          <w:cs/>
          <w:lang w:bidi="si-LK"/>
        </w:rPr>
        <w:t>පු</w:t>
      </w:r>
      <w:r w:rsidR="00B027E6" w:rsidRPr="00B027E6">
        <w:rPr>
          <w:rFonts w:hint="cs"/>
          <w:b/>
          <w:bCs/>
          <w:cs/>
          <w:lang w:bidi="si-LK"/>
        </w:rPr>
        <w:t>ථු</w:t>
      </w:r>
      <w:r w:rsidRPr="00B027E6">
        <w:rPr>
          <w:b/>
          <w:bCs/>
          <w:cs/>
          <w:lang w:bidi="si-LK"/>
        </w:rPr>
        <w:t xml:space="preserve"> අ</w:t>
      </w:r>
      <w:r w:rsidR="00B027E6" w:rsidRPr="00B027E6">
        <w:rPr>
          <w:rFonts w:hint="cs"/>
          <w:b/>
          <w:bCs/>
          <w:cs/>
          <w:lang w:bidi="si-LK"/>
        </w:rPr>
        <w:t>විහතසක්කා</w:t>
      </w:r>
      <w:r w:rsidRPr="00B027E6">
        <w:rPr>
          <w:b/>
          <w:bCs/>
          <w:cs/>
          <w:lang w:bidi="si-LK"/>
        </w:rPr>
        <w:t>යදිට්ඨිකාති</w:t>
      </w:r>
      <w:r w:rsidRPr="00B027E6">
        <w:rPr>
          <w:b/>
          <w:bCs/>
        </w:rPr>
        <w:t xml:space="preserve">, </w:t>
      </w:r>
      <w:r w:rsidRPr="00B027E6">
        <w:rPr>
          <w:b/>
          <w:bCs/>
          <w:cs/>
          <w:lang w:bidi="si-LK"/>
        </w:rPr>
        <w:t>පුථු ස</w:t>
      </w:r>
      <w:r w:rsidR="00B027E6" w:rsidRPr="00B027E6">
        <w:rPr>
          <w:rFonts w:hint="cs"/>
          <w:b/>
          <w:bCs/>
          <w:cs/>
          <w:lang w:bidi="si-LK"/>
        </w:rPr>
        <w:t>ත්‍ථා</w:t>
      </w:r>
      <w:r w:rsidRPr="00B027E6">
        <w:rPr>
          <w:b/>
          <w:bCs/>
          <w:cs/>
          <w:lang w:bidi="si-LK"/>
        </w:rPr>
        <w:t>රානං මු</w:t>
      </w:r>
      <w:r w:rsidR="00B027E6" w:rsidRPr="00B027E6">
        <w:rPr>
          <w:rFonts w:hint="cs"/>
          <w:b/>
          <w:bCs/>
          <w:cs/>
          <w:lang w:bidi="si-LK"/>
        </w:rPr>
        <w:t>ඛුල්ලො</w:t>
      </w:r>
      <w:r w:rsidRPr="00B027E6">
        <w:rPr>
          <w:b/>
          <w:bCs/>
          <w:cs/>
          <w:lang w:bidi="si-LK"/>
        </w:rPr>
        <w:t>කතොති</w:t>
      </w:r>
      <w:r w:rsidRPr="00B027E6">
        <w:rPr>
          <w:b/>
          <w:bCs/>
        </w:rPr>
        <w:t xml:space="preserve">, </w:t>
      </w:r>
      <w:r w:rsidRPr="00B027E6">
        <w:rPr>
          <w:b/>
          <w:bCs/>
          <w:cs/>
          <w:lang w:bidi="si-LK"/>
        </w:rPr>
        <w:t>පුථු සබ්බගත</w:t>
      </w:r>
      <w:r w:rsidR="00B027E6" w:rsidRPr="00B027E6">
        <w:rPr>
          <w:rFonts w:hint="cs"/>
          <w:b/>
          <w:bCs/>
          <w:cs/>
          <w:lang w:bidi="si-LK"/>
        </w:rPr>
        <w:t>ී</w:t>
      </w:r>
      <w:r w:rsidRPr="00B027E6">
        <w:rPr>
          <w:b/>
          <w:bCs/>
          <w:cs/>
          <w:lang w:bidi="si-LK"/>
        </w:rPr>
        <w:t>හි අවුට්ඨිතොති</w:t>
      </w:r>
      <w:r w:rsidRPr="00B027E6">
        <w:rPr>
          <w:b/>
          <w:bCs/>
        </w:rPr>
        <w:t xml:space="preserve">, </w:t>
      </w:r>
      <w:r w:rsidRPr="00B027E6">
        <w:rPr>
          <w:b/>
          <w:bCs/>
          <w:cs/>
          <w:lang w:bidi="si-LK"/>
        </w:rPr>
        <w:t>පුථුනානාහිසංඛා</w:t>
      </w:r>
      <w:r w:rsidR="00B027E6" w:rsidRPr="00B027E6">
        <w:rPr>
          <w:rFonts w:hint="cs"/>
          <w:b/>
          <w:bCs/>
          <w:cs/>
          <w:lang w:bidi="si-LK"/>
        </w:rPr>
        <w:t>රෙ</w:t>
      </w:r>
      <w:r w:rsidRPr="00B027E6">
        <w:rPr>
          <w:b/>
          <w:bCs/>
          <w:cs/>
          <w:lang w:bidi="si-LK"/>
        </w:rPr>
        <w:t xml:space="preserve"> අභි</w:t>
      </w:r>
      <w:r w:rsidR="00B027E6" w:rsidRPr="00B027E6">
        <w:rPr>
          <w:rFonts w:hint="cs"/>
          <w:b/>
          <w:bCs/>
          <w:cs/>
          <w:lang w:bidi="si-LK"/>
        </w:rPr>
        <w:t>සඞ්</w:t>
      </w:r>
      <w:r w:rsidRPr="00B027E6">
        <w:rPr>
          <w:b/>
          <w:bCs/>
          <w:cs/>
          <w:lang w:bidi="si-LK"/>
        </w:rPr>
        <w:t>ඛ</w:t>
      </w:r>
      <w:r w:rsidR="00B027E6" w:rsidRPr="00B027E6">
        <w:rPr>
          <w:rFonts w:hint="cs"/>
          <w:b/>
          <w:bCs/>
          <w:cs/>
          <w:lang w:bidi="si-LK"/>
        </w:rPr>
        <w:t>රො</w:t>
      </w:r>
      <w:r w:rsidRPr="00B027E6">
        <w:rPr>
          <w:b/>
          <w:bCs/>
          <w:cs/>
          <w:lang w:bidi="si-LK"/>
        </w:rPr>
        <w:t>තීති</w:t>
      </w:r>
      <w:r w:rsidRPr="00B027E6">
        <w:rPr>
          <w:b/>
          <w:bCs/>
        </w:rPr>
        <w:t xml:space="preserve">, </w:t>
      </w:r>
      <w:r w:rsidRPr="00B027E6">
        <w:rPr>
          <w:b/>
          <w:bCs/>
          <w:cs/>
          <w:lang w:bidi="si-LK"/>
        </w:rPr>
        <w:t>පුථ නානා ඔ</w:t>
      </w:r>
      <w:r w:rsidR="00B027E6" w:rsidRPr="00B027E6">
        <w:rPr>
          <w:rFonts w:hint="cs"/>
          <w:b/>
          <w:bCs/>
          <w:cs/>
          <w:lang w:bidi="si-LK"/>
        </w:rPr>
        <w:t>ඝෙ</w:t>
      </w:r>
      <w:r w:rsidRPr="00B027E6">
        <w:rPr>
          <w:b/>
          <w:bCs/>
          <w:cs/>
          <w:lang w:bidi="si-LK"/>
        </w:rPr>
        <w:t>හි වූයහතීති</w:t>
      </w:r>
      <w:r w:rsidRPr="00B027E6">
        <w:rPr>
          <w:b/>
          <w:bCs/>
        </w:rPr>
        <w:t xml:space="preserve">, </w:t>
      </w:r>
      <w:r w:rsidRPr="00B027E6">
        <w:rPr>
          <w:b/>
          <w:bCs/>
          <w:cs/>
          <w:lang w:bidi="si-LK"/>
        </w:rPr>
        <w:t>පුථු ප</w:t>
      </w:r>
      <w:r w:rsidR="00B027E6" w:rsidRPr="00B027E6">
        <w:rPr>
          <w:rFonts w:hint="cs"/>
          <w:b/>
          <w:bCs/>
          <w:cs/>
          <w:lang w:bidi="si-LK"/>
        </w:rPr>
        <w:t>ඤ‍්ච</w:t>
      </w:r>
      <w:r w:rsidRPr="00B027E6">
        <w:rPr>
          <w:b/>
          <w:bCs/>
          <w:cs/>
          <w:lang w:bidi="si-LK"/>
        </w:rPr>
        <w:t>සු කාමගු</w:t>
      </w:r>
      <w:r w:rsidR="00B027E6" w:rsidRPr="00B027E6">
        <w:rPr>
          <w:rFonts w:hint="cs"/>
          <w:b/>
          <w:bCs/>
          <w:cs/>
          <w:lang w:bidi="si-LK"/>
        </w:rPr>
        <w:t>ණෙ</w:t>
      </w:r>
      <w:r w:rsidRPr="00B027E6">
        <w:rPr>
          <w:b/>
          <w:bCs/>
          <w:cs/>
          <w:lang w:bidi="si-LK"/>
        </w:rPr>
        <w:t>සු රත්</w:t>
      </w:r>
      <w:r w:rsidR="00B027E6" w:rsidRPr="00B027E6">
        <w:rPr>
          <w:rFonts w:hint="cs"/>
          <w:b/>
          <w:bCs/>
          <w:cs/>
          <w:lang w:bidi="si-LK"/>
        </w:rPr>
        <w:t>තො</w:t>
      </w:r>
      <w:r w:rsidRPr="00B027E6">
        <w:rPr>
          <w:b/>
          <w:bCs/>
          <w:cs/>
          <w:lang w:bidi="si-LK"/>
        </w:rPr>
        <w:t xml:space="preserve"> ගි</w:t>
      </w:r>
      <w:r w:rsidR="00B027E6" w:rsidRPr="00B027E6">
        <w:rPr>
          <w:rFonts w:hint="cs"/>
          <w:b/>
          <w:bCs/>
          <w:cs/>
          <w:lang w:bidi="si-LK"/>
        </w:rPr>
        <w:t>ද්ධො</w:t>
      </w:r>
      <w:r w:rsidRPr="00B027E6">
        <w:rPr>
          <w:b/>
          <w:bCs/>
          <w:cs/>
          <w:lang w:bidi="si-LK"/>
        </w:rPr>
        <w:t xml:space="preserve"> ගථිතො මුච</w:t>
      </w:r>
      <w:r w:rsidR="00B027E6" w:rsidRPr="00B027E6">
        <w:rPr>
          <w:rFonts w:hint="cs"/>
          <w:b/>
          <w:bCs/>
          <w:cs/>
          <w:lang w:bidi="si-LK"/>
        </w:rPr>
        <w:t>්ඡි</w:t>
      </w:r>
      <w:r w:rsidRPr="00B027E6">
        <w:rPr>
          <w:b/>
          <w:bCs/>
          <w:cs/>
          <w:lang w:bidi="si-LK"/>
        </w:rPr>
        <w:t>තො අජඣාප</w:t>
      </w:r>
      <w:r w:rsidR="00B027E6" w:rsidRPr="00B027E6">
        <w:rPr>
          <w:rFonts w:hint="cs"/>
          <w:b/>
          <w:bCs/>
          <w:cs/>
          <w:lang w:bidi="si-LK"/>
        </w:rPr>
        <w:t>න්නො</w:t>
      </w:r>
      <w:r w:rsidRPr="00B027E6">
        <w:rPr>
          <w:b/>
          <w:bCs/>
          <w:cs/>
          <w:lang w:bidi="si-LK"/>
        </w:rPr>
        <w:t xml:space="preserve"> ල</w:t>
      </w:r>
      <w:r w:rsidR="00B027E6" w:rsidRPr="00B027E6">
        <w:rPr>
          <w:rFonts w:hint="cs"/>
          <w:b/>
          <w:bCs/>
          <w:cs/>
          <w:lang w:bidi="si-LK"/>
        </w:rPr>
        <w:t>ග්ගො</w:t>
      </w:r>
      <w:r w:rsidRPr="00B027E6">
        <w:rPr>
          <w:b/>
          <w:bCs/>
          <w:cs/>
          <w:lang w:bidi="si-LK"/>
        </w:rPr>
        <w:t xml:space="preserve"> ලගිතො පළිබුද්</w:t>
      </w:r>
      <w:r w:rsidR="00B027E6" w:rsidRPr="00B027E6">
        <w:rPr>
          <w:rFonts w:hint="cs"/>
          <w:b/>
          <w:bCs/>
          <w:cs/>
          <w:lang w:bidi="si-LK"/>
        </w:rPr>
        <w:t>ධො</w:t>
      </w:r>
      <w:r w:rsidRPr="00B027E6">
        <w:rPr>
          <w:b/>
          <w:bCs/>
          <w:cs/>
          <w:lang w:bidi="si-LK"/>
        </w:rPr>
        <w:t>ති</w:t>
      </w:r>
      <w:r w:rsidRPr="00B027E6">
        <w:rPr>
          <w:b/>
          <w:bCs/>
        </w:rPr>
        <w:t xml:space="preserve">, </w:t>
      </w:r>
      <w:r w:rsidRPr="00B027E6">
        <w:rPr>
          <w:b/>
          <w:bCs/>
          <w:cs/>
          <w:lang w:bidi="si-LK"/>
        </w:rPr>
        <w:t xml:space="preserve">පුථු පංචහි </w:t>
      </w:r>
      <w:r w:rsidR="00B027E6" w:rsidRPr="00B027E6">
        <w:rPr>
          <w:rFonts w:hint="cs"/>
          <w:b/>
          <w:bCs/>
          <w:cs/>
          <w:lang w:bidi="si-LK"/>
        </w:rPr>
        <w:t>නීවරණෙහි</w:t>
      </w:r>
      <w:r w:rsidRPr="00B027E6">
        <w:rPr>
          <w:b/>
          <w:bCs/>
          <w:cs/>
          <w:lang w:bidi="si-LK"/>
        </w:rPr>
        <w:t xml:space="preserve"> ආවටො නිවු</w:t>
      </w:r>
      <w:r w:rsidR="00B027E6" w:rsidRPr="00B027E6">
        <w:rPr>
          <w:rFonts w:hint="cs"/>
          <w:b/>
          <w:bCs/>
          <w:cs/>
          <w:lang w:bidi="si-LK"/>
        </w:rPr>
        <w:t>තො</w:t>
      </w:r>
      <w:r w:rsidRPr="00B027E6">
        <w:rPr>
          <w:b/>
          <w:bCs/>
          <w:cs/>
          <w:lang w:bidi="si-LK"/>
        </w:rPr>
        <w:t xml:space="preserve"> </w:t>
      </w:r>
      <w:r w:rsidR="00B027E6" w:rsidRPr="00B027E6">
        <w:rPr>
          <w:rFonts w:hint="cs"/>
          <w:b/>
          <w:bCs/>
          <w:cs/>
          <w:lang w:bidi="si-LK"/>
        </w:rPr>
        <w:t>ඔ</w:t>
      </w:r>
      <w:r w:rsidRPr="00B027E6">
        <w:rPr>
          <w:b/>
          <w:bCs/>
          <w:cs/>
          <w:lang w:bidi="si-LK"/>
        </w:rPr>
        <w:t>වුතො පිහිතො පටිච්ඡ</w:t>
      </w:r>
      <w:r w:rsidR="00B027E6" w:rsidRPr="00B027E6">
        <w:rPr>
          <w:rFonts w:hint="cs"/>
          <w:b/>
          <w:bCs/>
          <w:cs/>
          <w:lang w:bidi="si-LK"/>
        </w:rPr>
        <w:t>න්තො</w:t>
      </w:r>
      <w:r w:rsidRPr="00B027E6">
        <w:rPr>
          <w:b/>
          <w:bCs/>
          <w:cs/>
          <w:lang w:bidi="si-LK"/>
        </w:rPr>
        <w:t xml:space="preserve"> පටිකුජ</w:t>
      </w:r>
      <w:r w:rsidR="00B027E6" w:rsidRPr="00B027E6">
        <w:rPr>
          <w:rFonts w:hint="cs"/>
          <w:b/>
          <w:bCs/>
          <w:cs/>
          <w:lang w:bidi="si-LK"/>
        </w:rPr>
        <w:t>්ජී</w:t>
      </w:r>
      <w:r w:rsidRPr="00B027E6">
        <w:rPr>
          <w:b/>
          <w:bCs/>
          <w:cs/>
          <w:lang w:bidi="si-LK"/>
        </w:rPr>
        <w:t>තොති</w:t>
      </w:r>
      <w:r w:rsidRPr="00B027E6">
        <w:rPr>
          <w:b/>
          <w:bCs/>
        </w:rPr>
        <w:t xml:space="preserve">, </w:t>
      </w:r>
      <w:r w:rsidR="00B027E6" w:rsidRPr="00B027E6">
        <w:rPr>
          <w:b/>
          <w:bCs/>
          <w:cs/>
          <w:lang w:bidi="si-LK"/>
        </w:rPr>
        <w:t>පුථ</w:t>
      </w:r>
      <w:r w:rsidR="00B027E6" w:rsidRPr="00B027E6">
        <w:rPr>
          <w:rFonts w:hint="cs"/>
          <w:b/>
          <w:bCs/>
          <w:cs/>
          <w:lang w:bidi="si-LK"/>
        </w:rPr>
        <w:t>ූ</w:t>
      </w:r>
      <w:r w:rsidRPr="00B027E6">
        <w:rPr>
          <w:b/>
          <w:bCs/>
          <w:cs/>
          <w:lang w:bidi="si-LK"/>
        </w:rPr>
        <w:t>නං වා ගණනපථම</w:t>
      </w:r>
      <w:r w:rsidR="00B027E6" w:rsidRPr="00B027E6">
        <w:rPr>
          <w:rFonts w:hint="cs"/>
          <w:b/>
          <w:bCs/>
          <w:cs/>
          <w:lang w:bidi="si-LK"/>
        </w:rPr>
        <w:t>තී</w:t>
      </w:r>
      <w:r w:rsidRPr="00B027E6">
        <w:rPr>
          <w:b/>
          <w:bCs/>
          <w:cs/>
          <w:lang w:bidi="si-LK"/>
        </w:rPr>
        <w:t>තානං අරියධම්ම පරම්මුඛානං නීචධම</w:t>
      </w:r>
      <w:r w:rsidR="00B027E6" w:rsidRPr="00B027E6">
        <w:rPr>
          <w:rFonts w:hint="cs"/>
          <w:b/>
          <w:bCs/>
          <w:cs/>
          <w:lang w:bidi="si-LK"/>
        </w:rPr>
        <w:t>‍්ම</w:t>
      </w:r>
      <w:r w:rsidRPr="00B027E6">
        <w:rPr>
          <w:b/>
          <w:bCs/>
          <w:cs/>
          <w:lang w:bidi="si-LK"/>
        </w:rPr>
        <w:t>සමාචාරානං අ</w:t>
      </w:r>
      <w:r w:rsidR="00B027E6" w:rsidRPr="00B027E6">
        <w:rPr>
          <w:rFonts w:hint="cs"/>
          <w:b/>
          <w:bCs/>
          <w:cs/>
          <w:lang w:bidi="si-LK"/>
        </w:rPr>
        <w:t>න්තො</w:t>
      </w:r>
      <w:r w:rsidRPr="00B027E6">
        <w:rPr>
          <w:b/>
          <w:bCs/>
          <w:cs/>
          <w:lang w:bidi="si-LK"/>
        </w:rPr>
        <w:t>ගධ</w:t>
      </w:r>
      <w:r w:rsidR="00B027E6" w:rsidRPr="00B027E6">
        <w:rPr>
          <w:rFonts w:hint="cs"/>
          <w:b/>
          <w:bCs/>
          <w:cs/>
          <w:lang w:bidi="si-LK"/>
        </w:rPr>
        <w:t>ත්තා</w:t>
      </w:r>
      <w:r w:rsidRPr="00B027E6">
        <w:rPr>
          <w:b/>
          <w:bCs/>
          <w:cs/>
          <w:lang w:bidi="si-LK"/>
        </w:rPr>
        <w:t>ති</w:t>
      </w:r>
      <w:r w:rsidRPr="00B027E6">
        <w:rPr>
          <w:b/>
          <w:bCs/>
        </w:rPr>
        <w:t xml:space="preserve">, </w:t>
      </w:r>
      <w:r w:rsidRPr="00B027E6">
        <w:rPr>
          <w:b/>
          <w:bCs/>
          <w:cs/>
          <w:lang w:bidi="si-LK"/>
        </w:rPr>
        <w:t>පුථුවා අයං වි</w:t>
      </w:r>
      <w:r w:rsidR="00B027E6" w:rsidRPr="00B027E6">
        <w:rPr>
          <w:rFonts w:hint="cs"/>
          <w:b/>
          <w:bCs/>
          <w:cs/>
          <w:lang w:bidi="si-LK"/>
        </w:rPr>
        <w:t>සුං</w:t>
      </w:r>
      <w:r w:rsidRPr="00B027E6">
        <w:rPr>
          <w:b/>
          <w:bCs/>
          <w:cs/>
          <w:lang w:bidi="si-LK"/>
        </w:rPr>
        <w:t>යෙව ස</w:t>
      </w:r>
      <w:r w:rsidR="00B027E6" w:rsidRPr="00B027E6">
        <w:rPr>
          <w:rFonts w:hint="cs"/>
          <w:b/>
          <w:bCs/>
          <w:cs/>
          <w:lang w:bidi="si-LK"/>
        </w:rPr>
        <w:t>ඞ්ඛං</w:t>
      </w:r>
      <w:r w:rsidRPr="00B027E6">
        <w:rPr>
          <w:b/>
          <w:bCs/>
          <w:cs/>
          <w:lang w:bidi="si-LK"/>
        </w:rPr>
        <w:t xml:space="preserve"> ග</w:t>
      </w:r>
      <w:r w:rsidR="00B027E6" w:rsidRPr="00B027E6">
        <w:rPr>
          <w:rFonts w:hint="cs"/>
          <w:b/>
          <w:bCs/>
          <w:cs/>
          <w:lang w:bidi="si-LK"/>
        </w:rPr>
        <w:t>තො</w:t>
      </w:r>
      <w:r w:rsidRPr="00B027E6">
        <w:rPr>
          <w:b/>
          <w:bCs/>
          <w:cs/>
          <w:lang w:bidi="si-LK"/>
        </w:rPr>
        <w:t xml:space="preserve"> විසංස</w:t>
      </w:r>
      <w:r w:rsidR="00B027E6" w:rsidRPr="00B027E6">
        <w:rPr>
          <w:rFonts w:hint="cs"/>
          <w:b/>
          <w:bCs/>
          <w:cs/>
          <w:lang w:bidi="si-LK"/>
        </w:rPr>
        <w:t>ට්ඨො</w:t>
      </w:r>
      <w:r w:rsidR="00B027E6" w:rsidRPr="00B027E6">
        <w:rPr>
          <w:b/>
          <w:bCs/>
          <w:cs/>
          <w:lang w:bidi="si-LK"/>
        </w:rPr>
        <w:t xml:space="preserve"> ස</w:t>
      </w:r>
      <w:r w:rsidR="00B027E6" w:rsidRPr="00B027E6">
        <w:rPr>
          <w:rFonts w:hint="cs"/>
          <w:b/>
          <w:bCs/>
          <w:cs/>
          <w:lang w:bidi="si-LK"/>
        </w:rPr>
        <w:t>ී</w:t>
      </w:r>
      <w:r w:rsidRPr="00B027E6">
        <w:rPr>
          <w:b/>
          <w:bCs/>
          <w:cs/>
          <w:lang w:bidi="si-LK"/>
        </w:rPr>
        <w:t>ලසු</w:t>
      </w:r>
      <w:r w:rsidR="00B027E6" w:rsidRPr="00B027E6">
        <w:rPr>
          <w:rFonts w:hint="cs"/>
          <w:b/>
          <w:bCs/>
          <w:cs/>
          <w:lang w:bidi="si-LK"/>
        </w:rPr>
        <w:t>තා</w:t>
      </w:r>
      <w:r w:rsidRPr="00B027E6">
        <w:rPr>
          <w:b/>
          <w:bCs/>
          <w:cs/>
          <w:lang w:bidi="si-LK"/>
        </w:rPr>
        <w:t>දිගුණයුත්තෙහි අරියෙහි ජනොපි</w:t>
      </w:r>
      <w:r w:rsidR="00B027E6" w:rsidRPr="00B027E6">
        <w:rPr>
          <w:rFonts w:hint="cs"/>
          <w:b/>
          <w:bCs/>
          <w:cs/>
          <w:lang w:bidi="si-LK"/>
        </w:rPr>
        <w:t xml:space="preserve"> = </w:t>
      </w:r>
      <w:r w:rsidRPr="00B027E6">
        <w:rPr>
          <w:b/>
          <w:bCs/>
          <w:cs/>
          <w:lang w:bidi="si-LK"/>
        </w:rPr>
        <w:t>පුථුජ්ජනො</w:t>
      </w:r>
      <w:r w:rsidR="00590AF8">
        <w:rPr>
          <w:b/>
          <w:bCs/>
        </w:rPr>
        <w:t>”</w:t>
      </w:r>
      <w:r w:rsidRPr="00B027E6">
        <w:rPr>
          <w:b/>
          <w:bCs/>
        </w:rPr>
        <w:t xml:space="preserve"> </w:t>
      </w:r>
      <w:r w:rsidRPr="00C066C0">
        <w:rPr>
          <w:cs/>
          <w:lang w:bidi="si-LK"/>
        </w:rPr>
        <w:t xml:space="preserve">යි. </w:t>
      </w:r>
    </w:p>
    <w:p w14:paraId="0F289019" w14:textId="1834D132" w:rsidR="00C066C0" w:rsidRPr="00C066C0" w:rsidRDefault="00C066C0" w:rsidP="00CF5CCB">
      <w:r w:rsidRPr="00585B32">
        <w:rPr>
          <w:cs/>
          <w:lang w:bidi="si-LK"/>
        </w:rPr>
        <w:t>බොහෝ කෙලෙසුන් උපදවනුයේ</w:t>
      </w:r>
      <w:r w:rsidRPr="00585B32">
        <w:t xml:space="preserve">, </w:t>
      </w:r>
      <w:r w:rsidRPr="00585B32">
        <w:rPr>
          <w:cs/>
          <w:lang w:bidi="si-LK"/>
        </w:rPr>
        <w:t>බොහෝ වූ නො නැසූ</w:t>
      </w:r>
      <w:r w:rsidRPr="00C066C0">
        <w:rPr>
          <w:cs/>
          <w:lang w:bidi="si-LK"/>
        </w:rPr>
        <w:t xml:space="preserve"> ස</w:t>
      </w:r>
      <w:r w:rsidR="00647283">
        <w:rPr>
          <w:rFonts w:hint="cs"/>
          <w:cs/>
          <w:lang w:bidi="si-LK"/>
        </w:rPr>
        <w:t>ත්</w:t>
      </w:r>
      <w:r w:rsidRPr="00C066C0">
        <w:rPr>
          <w:cs/>
          <w:lang w:bidi="si-LK"/>
        </w:rPr>
        <w:t>කාය</w:t>
      </w:r>
      <w:r w:rsidR="00DC6674">
        <w:rPr>
          <w:cs/>
          <w:lang w:bidi="si-LK"/>
        </w:rPr>
        <w:t>දෘෂ්ටි</w:t>
      </w:r>
      <w:r w:rsidRPr="00C066C0">
        <w:rPr>
          <w:cs/>
          <w:lang w:bidi="si-LK"/>
        </w:rPr>
        <w:t xml:space="preserve"> ඇත්තේ</w:t>
      </w:r>
      <w:r w:rsidRPr="00C066C0">
        <w:t xml:space="preserve">, </w:t>
      </w:r>
      <w:r w:rsidRPr="00C066C0">
        <w:rPr>
          <w:cs/>
          <w:lang w:bidi="si-LK"/>
        </w:rPr>
        <w:t>බොහෝ ශාස්තෘවරයන්ගේ මූණ බලනුයේ බොහෝ සියලු ගතිවලින් නැගී නො සිටියේ</w:t>
      </w:r>
      <w:r w:rsidRPr="00C066C0">
        <w:t xml:space="preserve">, </w:t>
      </w:r>
      <w:r w:rsidRPr="00C066C0">
        <w:rPr>
          <w:cs/>
          <w:lang w:bidi="si-LK"/>
        </w:rPr>
        <w:t>පුණ්‍ය</w:t>
      </w:r>
      <w:r w:rsidR="00647283">
        <w:rPr>
          <w:rFonts w:hint="cs"/>
          <w:cs/>
          <w:lang w:bidi="si-LK"/>
        </w:rPr>
        <w:t>ා</w:t>
      </w:r>
      <w:r w:rsidRPr="00C066C0">
        <w:rPr>
          <w:cs/>
          <w:lang w:bidi="si-LK"/>
        </w:rPr>
        <w:t>භිසං</w:t>
      </w:r>
      <w:r w:rsidR="00647283">
        <w:rPr>
          <w:rFonts w:hint="cs"/>
          <w:cs/>
          <w:lang w:bidi="si-LK"/>
        </w:rPr>
        <w:t>ස්</w:t>
      </w:r>
      <w:r w:rsidRPr="00C066C0">
        <w:rPr>
          <w:cs/>
          <w:lang w:bidi="si-LK"/>
        </w:rPr>
        <w:t>කාරාදී විවිධ සංස්කාරයන් රැස් කරණුයේ</w:t>
      </w:r>
      <w:r w:rsidRPr="00C066C0">
        <w:t xml:space="preserve">, </w:t>
      </w:r>
      <w:r w:rsidRPr="00C066C0">
        <w:rPr>
          <w:cs/>
          <w:lang w:bidi="si-LK"/>
        </w:rPr>
        <w:t>නානාවිධ ඔඝයගෙන් පමුණුවනු ලබනුයේ</w:t>
      </w:r>
      <w:r w:rsidRPr="00C066C0">
        <w:t xml:space="preserve">, </w:t>
      </w:r>
      <w:r w:rsidRPr="00C066C0">
        <w:rPr>
          <w:cs/>
          <w:lang w:bidi="si-LK"/>
        </w:rPr>
        <w:t>නොයෙක් සන්තාපය</w:t>
      </w:r>
      <w:r w:rsidR="00647283">
        <w:rPr>
          <w:rFonts w:hint="cs"/>
          <w:cs/>
          <w:lang w:bidi="si-LK"/>
        </w:rPr>
        <w:t>න්</w:t>
      </w:r>
      <w:r w:rsidRPr="00C066C0">
        <w:rPr>
          <w:cs/>
          <w:lang w:bidi="si-LK"/>
        </w:rPr>
        <w:t>ගෙන් තැවෙනුයේ</w:t>
      </w:r>
      <w:r w:rsidRPr="00C066C0">
        <w:t xml:space="preserve">, </w:t>
      </w:r>
      <w:r w:rsidRPr="00C066C0">
        <w:rPr>
          <w:cs/>
          <w:lang w:bidi="si-LK"/>
        </w:rPr>
        <w:t>නොයෙක් පරිදාහයන් විසින් දවනු ලබනුයේ</w:t>
      </w:r>
      <w:r w:rsidRPr="00C066C0">
        <w:t xml:space="preserve">, </w:t>
      </w:r>
      <w:r w:rsidRPr="00C066C0">
        <w:rPr>
          <w:cs/>
          <w:lang w:bidi="si-LK"/>
        </w:rPr>
        <w:t>බොහෝ වූ පංචකාම ගුණයන්හි ඇලුනේ</w:t>
      </w:r>
      <w:r w:rsidRPr="00C066C0">
        <w:t xml:space="preserve">, </w:t>
      </w:r>
      <w:r w:rsidRPr="00C066C0">
        <w:rPr>
          <w:cs/>
          <w:lang w:bidi="si-LK"/>
        </w:rPr>
        <w:t>ගිජුවූයේ</w:t>
      </w:r>
      <w:r w:rsidRPr="00C066C0">
        <w:t xml:space="preserve">, </w:t>
      </w:r>
      <w:r w:rsidRPr="00C066C0">
        <w:rPr>
          <w:cs/>
          <w:lang w:bidi="si-LK"/>
        </w:rPr>
        <w:t>ගෙතුනේ</w:t>
      </w:r>
      <w:r w:rsidRPr="00C066C0">
        <w:t xml:space="preserve">, </w:t>
      </w:r>
      <w:r w:rsidRPr="00C066C0">
        <w:rPr>
          <w:cs/>
          <w:lang w:bidi="si-LK"/>
        </w:rPr>
        <w:t>මුසපත්වූයේ</w:t>
      </w:r>
      <w:r w:rsidRPr="00C066C0">
        <w:t xml:space="preserve">, </w:t>
      </w:r>
      <w:r w:rsidR="00647283">
        <w:rPr>
          <w:cs/>
          <w:lang w:bidi="si-LK"/>
        </w:rPr>
        <w:t>බැස</w:t>
      </w:r>
      <w:r w:rsidRPr="00C066C0">
        <w:rPr>
          <w:cs/>
          <w:lang w:bidi="si-LK"/>
        </w:rPr>
        <w:t>ග</w:t>
      </w:r>
      <w:r w:rsidR="00647283">
        <w:rPr>
          <w:rFonts w:hint="cs"/>
          <w:cs/>
          <w:lang w:bidi="si-LK"/>
        </w:rPr>
        <w:t>ත්</w:t>
      </w:r>
      <w:r w:rsidRPr="00C066C0">
        <w:rPr>
          <w:cs/>
          <w:lang w:bidi="si-LK"/>
        </w:rPr>
        <w:t>තේ</w:t>
      </w:r>
      <w:r w:rsidRPr="00C066C0">
        <w:t xml:space="preserve">, </w:t>
      </w:r>
      <w:r w:rsidRPr="00C066C0">
        <w:rPr>
          <w:cs/>
          <w:lang w:bidi="si-LK"/>
        </w:rPr>
        <w:t>වැළඳගැණුනේ</w:t>
      </w:r>
      <w:r w:rsidRPr="00C066C0">
        <w:t xml:space="preserve">, </w:t>
      </w:r>
      <w:r w:rsidRPr="00C066C0">
        <w:rPr>
          <w:cs/>
          <w:lang w:bidi="si-LK"/>
        </w:rPr>
        <w:t>වැසුනේ</w:t>
      </w:r>
      <w:r w:rsidRPr="00C066C0">
        <w:t xml:space="preserve">, </w:t>
      </w:r>
      <w:r w:rsidRPr="00C066C0">
        <w:rPr>
          <w:cs/>
          <w:lang w:bidi="si-LK"/>
        </w:rPr>
        <w:t>යටිකුරුවූයේ</w:t>
      </w:r>
      <w:r w:rsidRPr="00C066C0">
        <w:t xml:space="preserve">, </w:t>
      </w:r>
      <w:r w:rsidR="00585B32">
        <w:t>‘</w:t>
      </w:r>
      <w:r w:rsidRPr="00C066C0">
        <w:rPr>
          <w:cs/>
          <w:lang w:bidi="si-LK"/>
        </w:rPr>
        <w:t>පෘථග්ජන</w:t>
      </w:r>
      <w:r w:rsidR="00294022">
        <w:rPr>
          <w:cs/>
          <w:lang w:bidi="si-LK"/>
        </w:rPr>
        <w:t>’</w:t>
      </w:r>
      <w:r w:rsidRPr="00C066C0">
        <w:rPr>
          <w:cs/>
          <w:lang w:bidi="si-LK"/>
        </w:rPr>
        <w:t xml:space="preserve"> නමි. එසේ ම ගණන් මග ඉක්ම ගිය ආ</w:t>
      </w:r>
      <w:r w:rsidR="00647283">
        <w:rPr>
          <w:rFonts w:hint="cs"/>
          <w:cs/>
          <w:lang w:bidi="si-LK"/>
        </w:rPr>
        <w:t>ර්‍ය්‍ය</w:t>
      </w:r>
      <w:r w:rsidR="00647283">
        <w:rPr>
          <w:cs/>
          <w:lang w:bidi="si-LK"/>
        </w:rPr>
        <w:t>ධ</w:t>
      </w:r>
      <w:r w:rsidR="00983463">
        <w:rPr>
          <w:cs/>
          <w:lang w:bidi="si-LK"/>
        </w:rPr>
        <w:t>ර්‍ම</w:t>
      </w:r>
      <w:r w:rsidR="00647283">
        <w:rPr>
          <w:cs/>
          <w:lang w:bidi="si-LK"/>
        </w:rPr>
        <w:t>යන්ට පිට</w:t>
      </w:r>
      <w:r w:rsidR="00647283">
        <w:rPr>
          <w:rFonts w:hint="cs"/>
          <w:cs/>
          <w:lang w:bidi="si-LK"/>
        </w:rPr>
        <w:t>ි</w:t>
      </w:r>
      <w:r w:rsidRPr="00C066C0">
        <w:rPr>
          <w:cs/>
          <w:lang w:bidi="si-LK"/>
        </w:rPr>
        <w:t xml:space="preserve"> පෑ නීව ධ</w:t>
      </w:r>
      <w:r w:rsidR="00983463">
        <w:rPr>
          <w:cs/>
          <w:lang w:bidi="si-LK"/>
        </w:rPr>
        <w:t>ර්‍ම</w:t>
      </w:r>
      <w:r w:rsidRPr="00C066C0">
        <w:rPr>
          <w:cs/>
          <w:lang w:bidi="si-LK"/>
        </w:rPr>
        <w:t>යෙහි හැසිරෙ</w:t>
      </w:r>
      <w:r w:rsidR="00647283">
        <w:rPr>
          <w:rFonts w:hint="cs"/>
          <w:cs/>
          <w:lang w:bidi="si-LK"/>
        </w:rPr>
        <w:t>න්</w:t>
      </w:r>
      <w:r w:rsidRPr="00C066C0">
        <w:rPr>
          <w:cs/>
          <w:lang w:bidi="si-LK"/>
        </w:rPr>
        <w:t>නවුන්ට ඇතුළත් වූයේ</w:t>
      </w:r>
      <w:r w:rsidRPr="00C066C0">
        <w:t xml:space="preserve">, </w:t>
      </w:r>
      <w:r w:rsidRPr="00C066C0">
        <w:rPr>
          <w:cs/>
          <w:lang w:bidi="si-LK"/>
        </w:rPr>
        <w:t>ශීල</w:t>
      </w:r>
      <w:r w:rsidR="00647283">
        <w:rPr>
          <w:rFonts w:hint="cs"/>
          <w:cs/>
          <w:lang w:bidi="si-LK"/>
        </w:rPr>
        <w:t>ශ්‍රැ</w:t>
      </w:r>
      <w:r w:rsidRPr="00C066C0">
        <w:rPr>
          <w:cs/>
          <w:lang w:bidi="si-LK"/>
        </w:rPr>
        <w:t>තාදිගුණ ඇති ආ</w:t>
      </w:r>
      <w:r w:rsidR="00647283">
        <w:rPr>
          <w:rFonts w:hint="cs"/>
          <w:cs/>
          <w:lang w:bidi="si-LK"/>
        </w:rPr>
        <w:t>ර්‍ය්‍ය</w:t>
      </w:r>
      <w:r w:rsidRPr="00C066C0">
        <w:rPr>
          <w:cs/>
          <w:lang w:bidi="si-LK"/>
        </w:rPr>
        <w:t>යන් කෙරෙන් වෙන් වූයේ</w:t>
      </w:r>
      <w:r w:rsidRPr="00C066C0">
        <w:t xml:space="preserve">, </w:t>
      </w:r>
      <w:r w:rsidRPr="00C066C0">
        <w:rPr>
          <w:cs/>
          <w:lang w:bidi="si-LK"/>
        </w:rPr>
        <w:t xml:space="preserve">පෘථග්ජන නැමැයි ද කීයේ ය. </w:t>
      </w:r>
      <w:r w:rsidR="00647283">
        <w:rPr>
          <w:cs/>
          <w:lang w:bidi="si-LK"/>
        </w:rPr>
        <w:t>මේ පාලි වාක්‍ය</w:t>
      </w:r>
      <w:r w:rsidRPr="00C066C0">
        <w:rPr>
          <w:cs/>
          <w:lang w:bidi="si-LK"/>
        </w:rPr>
        <w:t>ප්‍රදේශයෙහි කෙටි තේරුම යි. පදරුත් පමණින් පැවසීම යි. මේ සියලු කරුණු ඉතා කොටින් කැටි කොට</w:t>
      </w:r>
      <w:r w:rsidRPr="00C066C0">
        <w:t xml:space="preserve">, </w:t>
      </w:r>
    </w:p>
    <w:p w14:paraId="222CD0E0" w14:textId="00AB3673" w:rsidR="00C066C0" w:rsidRPr="00C066C0" w:rsidRDefault="00585B32" w:rsidP="00585B32">
      <w:pPr>
        <w:pStyle w:val="Sinhalakawi"/>
      </w:pPr>
      <w:r>
        <w:t>“</w:t>
      </w:r>
      <w:r w:rsidR="00C066C0" w:rsidRPr="00C066C0">
        <w:rPr>
          <w:cs/>
          <w:lang w:bidi="si-LK"/>
        </w:rPr>
        <w:t>පුථුනං ජනකාදීහි - කාරණෙහි පුථුජ්ජනො</w:t>
      </w:r>
      <w:r w:rsidR="00C066C0" w:rsidRPr="00C066C0">
        <w:t xml:space="preserve">, </w:t>
      </w:r>
    </w:p>
    <w:p w14:paraId="2C55D7ED" w14:textId="5A84DD61" w:rsidR="00647283" w:rsidRDefault="00C066C0" w:rsidP="00585B32">
      <w:pPr>
        <w:pStyle w:val="Sinhalakawi"/>
        <w:rPr>
          <w:lang w:bidi="si-LK"/>
        </w:rPr>
      </w:pPr>
      <w:r w:rsidRPr="00C066C0">
        <w:rPr>
          <w:cs/>
          <w:lang w:bidi="si-LK"/>
        </w:rPr>
        <w:t>පුථුජ්ජ</w:t>
      </w:r>
      <w:r w:rsidR="00647283">
        <w:rPr>
          <w:rFonts w:hint="cs"/>
          <w:cs/>
          <w:lang w:bidi="si-LK"/>
        </w:rPr>
        <w:t>න</w:t>
      </w:r>
      <w:r w:rsidRPr="00C066C0">
        <w:rPr>
          <w:cs/>
          <w:lang w:bidi="si-LK"/>
        </w:rPr>
        <w:t>න්</w:t>
      </w:r>
      <w:r w:rsidR="00647283">
        <w:rPr>
          <w:rFonts w:hint="cs"/>
          <w:cs/>
          <w:lang w:bidi="si-LK"/>
        </w:rPr>
        <w:t>තො</w:t>
      </w:r>
      <w:r w:rsidRPr="00C066C0">
        <w:rPr>
          <w:cs/>
          <w:lang w:bidi="si-LK"/>
        </w:rPr>
        <w:t>ගධත්තා - පුථුවායං ජනො ඉති</w:t>
      </w:r>
      <w:r w:rsidR="00585B32">
        <w:rPr>
          <w:lang w:bidi="si-LK"/>
        </w:rPr>
        <w:t>”</w:t>
      </w:r>
    </w:p>
    <w:p w14:paraId="3D4A938E" w14:textId="516D57A9" w:rsidR="00C066C0" w:rsidRPr="00C066C0" w:rsidRDefault="00C066C0" w:rsidP="00574000">
      <w:r w:rsidRPr="00C066C0">
        <w:rPr>
          <w:cs/>
          <w:lang w:bidi="si-LK"/>
        </w:rPr>
        <w:t>යි කීහ. බොහෝ වූ කෙලෙස් ඉපදවීමාදී වූ කාරණයෙන් ද</w:t>
      </w:r>
      <w:r w:rsidRPr="00C066C0">
        <w:t xml:space="preserve">, </w:t>
      </w:r>
      <w:r w:rsidRPr="00C066C0">
        <w:rPr>
          <w:cs/>
          <w:lang w:bidi="si-LK"/>
        </w:rPr>
        <w:t>බොහෝ වූ අනා</w:t>
      </w:r>
      <w:r w:rsidR="00BB1AB3">
        <w:rPr>
          <w:cs/>
          <w:lang w:bidi="si-LK"/>
        </w:rPr>
        <w:t>ර්‍ය්‍ය</w:t>
      </w:r>
      <w:r w:rsidRPr="00C066C0">
        <w:rPr>
          <w:cs/>
          <w:lang w:bidi="si-LK"/>
        </w:rPr>
        <w:t xml:space="preserve">ජනයන් කෙරෙහි ඇතුළත් බැවින් ද මේ ජන තෙමේ </w:t>
      </w:r>
      <w:r w:rsidR="00BB1AB3">
        <w:rPr>
          <w:cs/>
          <w:lang w:bidi="si-LK"/>
        </w:rPr>
        <w:t>ආර්‍ය්‍ය</w:t>
      </w:r>
      <w:r w:rsidRPr="00C066C0">
        <w:rPr>
          <w:cs/>
          <w:lang w:bidi="si-LK"/>
        </w:rPr>
        <w:t>යන් කෙරෙන් වෙන් වූයේනුයි පෘථග්ජන නම් වේ.</w:t>
      </w:r>
      <w:r w:rsidR="005C1E6D">
        <w:rPr>
          <w:cs/>
          <w:lang w:bidi="si-LK"/>
        </w:rPr>
        <w:t xml:space="preserve"> </w:t>
      </w:r>
    </w:p>
    <w:p w14:paraId="710B8C52" w14:textId="77777777" w:rsidR="00C066C0" w:rsidRPr="00C066C0" w:rsidRDefault="00647283" w:rsidP="00585B32">
      <w:r>
        <w:rPr>
          <w:cs/>
          <w:lang w:bidi="si-LK"/>
        </w:rPr>
        <w:t>පෘථග්ජන තෙමේ අන්ධ</w:t>
      </w:r>
      <w:r w:rsidR="00C066C0" w:rsidRPr="00C066C0">
        <w:rPr>
          <w:cs/>
          <w:lang w:bidi="si-LK"/>
        </w:rPr>
        <w:t>පෘථග්ජන</w:t>
      </w:r>
      <w:r w:rsidR="00C066C0" w:rsidRPr="00C066C0">
        <w:t xml:space="preserve">, </w:t>
      </w:r>
      <w:r w:rsidR="00C066C0" w:rsidRPr="00C066C0">
        <w:rPr>
          <w:cs/>
          <w:lang w:bidi="si-LK"/>
        </w:rPr>
        <w:t xml:space="preserve">කල්‍යාණපෘථග්ජන යි දෙ වැදැරුම් කොට බුදුරජුන් විසින් වදාරණ ලද්දේය. </w:t>
      </w:r>
    </w:p>
    <w:p w14:paraId="6313088B" w14:textId="33FF8C58" w:rsidR="00647283" w:rsidRDefault="00585B32" w:rsidP="00585B32">
      <w:pPr>
        <w:pStyle w:val="Sinhalakawi"/>
        <w:rPr>
          <w:lang w:bidi="si-LK"/>
        </w:rPr>
      </w:pPr>
      <w:r>
        <w:t>“</w:t>
      </w:r>
      <w:r w:rsidR="00C066C0" w:rsidRPr="00C066C0">
        <w:rPr>
          <w:cs/>
          <w:lang w:bidi="si-LK"/>
        </w:rPr>
        <w:t>දු</w:t>
      </w:r>
      <w:r w:rsidR="00647283">
        <w:rPr>
          <w:rFonts w:hint="cs"/>
          <w:cs/>
          <w:lang w:bidi="si-LK"/>
        </w:rPr>
        <w:t>වෙ</w:t>
      </w:r>
      <w:r w:rsidR="00C066C0" w:rsidRPr="00C066C0">
        <w:rPr>
          <w:cs/>
          <w:lang w:bidi="si-LK"/>
        </w:rPr>
        <w:t xml:space="preserve"> පුථුජ්ජනා වු</w:t>
      </w:r>
      <w:r w:rsidR="00022CC4">
        <w:rPr>
          <w:rFonts w:hint="cs"/>
          <w:cs/>
          <w:lang w:bidi="si-LK"/>
        </w:rPr>
        <w:t>ත්තා</w:t>
      </w:r>
      <w:r w:rsidR="00C066C0" w:rsidRPr="00C066C0">
        <w:rPr>
          <w:cs/>
          <w:lang w:bidi="si-LK"/>
        </w:rPr>
        <w:t xml:space="preserve"> - බු</w:t>
      </w:r>
      <w:r w:rsidR="00D55552">
        <w:rPr>
          <w:rFonts w:hint="cs"/>
          <w:cs/>
          <w:lang w:bidi="si-LK"/>
        </w:rPr>
        <w:t>ද්ධෙ</w:t>
      </w:r>
      <w:r w:rsidR="00C066C0" w:rsidRPr="00C066C0">
        <w:rPr>
          <w:cs/>
          <w:lang w:bidi="si-LK"/>
        </w:rPr>
        <w:t>නාදිච්චබන්ධුනා</w:t>
      </w:r>
      <w:r w:rsidR="00C066C0" w:rsidRPr="00C066C0">
        <w:t xml:space="preserve">, </w:t>
      </w:r>
    </w:p>
    <w:p w14:paraId="6C3BA5EB" w14:textId="1B4836CD" w:rsidR="00647283" w:rsidRDefault="00C066C0" w:rsidP="00585B32">
      <w:pPr>
        <w:pStyle w:val="Sinhalakawi"/>
        <w:rPr>
          <w:lang w:bidi="si-LK"/>
        </w:rPr>
      </w:pPr>
      <w:r w:rsidRPr="00C066C0">
        <w:rPr>
          <w:cs/>
          <w:lang w:bidi="si-LK"/>
        </w:rPr>
        <w:t>අන්</w:t>
      </w:r>
      <w:r w:rsidR="00022CC4">
        <w:rPr>
          <w:rFonts w:hint="cs"/>
          <w:cs/>
          <w:lang w:bidi="si-LK"/>
        </w:rPr>
        <w:t>ධො</w:t>
      </w:r>
      <w:r w:rsidRPr="00C066C0">
        <w:rPr>
          <w:cs/>
          <w:lang w:bidi="si-LK"/>
        </w:rPr>
        <w:t xml:space="preserve"> පුථුජ</w:t>
      </w:r>
      <w:r w:rsidR="00022CC4">
        <w:rPr>
          <w:rFonts w:hint="cs"/>
          <w:cs/>
          <w:lang w:bidi="si-LK"/>
        </w:rPr>
        <w:t>‍්ජ</w:t>
      </w:r>
      <w:r w:rsidRPr="00C066C0">
        <w:rPr>
          <w:cs/>
          <w:lang w:bidi="si-LK"/>
        </w:rPr>
        <w:t>නො එකො - කල්‍ය</w:t>
      </w:r>
      <w:r w:rsidR="00647283">
        <w:rPr>
          <w:rFonts w:hint="cs"/>
          <w:cs/>
          <w:lang w:bidi="si-LK"/>
        </w:rPr>
        <w:t>ාණෙ</w:t>
      </w:r>
      <w:r w:rsidRPr="00C066C0">
        <w:rPr>
          <w:cs/>
          <w:lang w:bidi="si-LK"/>
        </w:rPr>
        <w:t>කො පුථුජ්ජනො</w:t>
      </w:r>
      <w:r w:rsidR="00585B32">
        <w:rPr>
          <w:lang w:bidi="si-LK"/>
        </w:rPr>
        <w:t>”</w:t>
      </w:r>
      <w:r w:rsidRPr="00C066C0">
        <w:rPr>
          <w:cs/>
          <w:lang w:bidi="si-LK"/>
        </w:rPr>
        <w:t xml:space="preserve"> යි. </w:t>
      </w:r>
    </w:p>
    <w:p w14:paraId="3FFB1DCE" w14:textId="74BC971B" w:rsidR="00C066C0" w:rsidRPr="00C066C0" w:rsidRDefault="00C066C0" w:rsidP="00574000">
      <w:r w:rsidRPr="00C066C0">
        <w:rPr>
          <w:cs/>
          <w:lang w:bidi="si-LK"/>
        </w:rPr>
        <w:t>මේ කුසල් ය</w:t>
      </w:r>
      <w:r w:rsidRPr="00C066C0">
        <w:t xml:space="preserve">, </w:t>
      </w:r>
      <w:r w:rsidRPr="00C066C0">
        <w:rPr>
          <w:cs/>
          <w:lang w:bidi="si-LK"/>
        </w:rPr>
        <w:t>මේ අකුසල් ය</w:t>
      </w:r>
      <w:r w:rsidRPr="00C066C0">
        <w:t xml:space="preserve">, </w:t>
      </w:r>
      <w:r w:rsidRPr="00C066C0">
        <w:rPr>
          <w:cs/>
          <w:lang w:bidi="si-LK"/>
        </w:rPr>
        <w:t>මේ සදොස් ය</w:t>
      </w:r>
      <w:r w:rsidRPr="00C066C0">
        <w:t xml:space="preserve">, </w:t>
      </w:r>
      <w:r w:rsidRPr="00C066C0">
        <w:rPr>
          <w:cs/>
          <w:lang w:bidi="si-LK"/>
        </w:rPr>
        <w:t>මේ නිදොස් ය යනාදිය දැන ගන්නා නුවණින් තොර වූයේ අන්ධපෘථග්ජන</w:t>
      </w:r>
      <w:r w:rsidR="003E6E91">
        <w:t>’</w:t>
      </w:r>
      <w:r w:rsidRPr="00C066C0">
        <w:t xml:space="preserve"> </w:t>
      </w:r>
      <w:r w:rsidRPr="00C066C0">
        <w:rPr>
          <w:cs/>
          <w:lang w:bidi="si-LK"/>
        </w:rPr>
        <w:t>නමි. පංචස</w:t>
      </w:r>
      <w:r w:rsidR="00022CC4">
        <w:rPr>
          <w:rFonts w:hint="cs"/>
          <w:cs/>
          <w:lang w:bidi="si-LK"/>
        </w:rPr>
        <w:t>්</w:t>
      </w:r>
      <w:r w:rsidRPr="00C066C0">
        <w:rPr>
          <w:cs/>
          <w:lang w:bidi="si-LK"/>
        </w:rPr>
        <w:t>කන්ධාදීන් පිළිබඳ මොහුගේ දැනීම කියනු කුමට යැ.</w:t>
      </w:r>
      <w:r w:rsidRPr="00022CC4">
        <w:rPr>
          <w:b/>
          <w:bCs/>
          <w:cs/>
          <w:lang w:bidi="si-LK"/>
        </w:rPr>
        <w:t xml:space="preserve"> </w:t>
      </w:r>
      <w:r w:rsidR="003E6E91">
        <w:rPr>
          <w:b/>
          <w:bCs/>
          <w:cs/>
          <w:lang w:bidi="si-LK"/>
        </w:rPr>
        <w:t>‘</w:t>
      </w:r>
      <w:r w:rsidRPr="00022CC4">
        <w:rPr>
          <w:b/>
          <w:bCs/>
          <w:cs/>
          <w:lang w:bidi="si-LK"/>
        </w:rPr>
        <w:t xml:space="preserve">තත්ථ යස්ස </w:t>
      </w:r>
      <w:r w:rsidR="00022CC4" w:rsidRPr="00022CC4">
        <w:rPr>
          <w:rFonts w:hint="cs"/>
          <w:b/>
          <w:bCs/>
          <w:cs/>
          <w:lang w:bidi="si-LK"/>
        </w:rPr>
        <w:t>ඛ</w:t>
      </w:r>
      <w:r w:rsidRPr="00022CC4">
        <w:rPr>
          <w:b/>
          <w:bCs/>
          <w:cs/>
          <w:lang w:bidi="si-LK"/>
        </w:rPr>
        <w:t>න්ධධාතුආයතනාදි</w:t>
      </w:r>
      <w:r w:rsidR="00022CC4" w:rsidRPr="00022CC4">
        <w:rPr>
          <w:rFonts w:hint="cs"/>
          <w:b/>
          <w:bCs/>
          <w:cs/>
          <w:lang w:bidi="si-LK"/>
        </w:rPr>
        <w:t>සු</w:t>
      </w:r>
      <w:r w:rsidRPr="00022CC4">
        <w:rPr>
          <w:b/>
          <w:bCs/>
          <w:cs/>
          <w:lang w:bidi="si-LK"/>
        </w:rPr>
        <w:t xml:space="preserve"> උග</w:t>
      </w:r>
      <w:r w:rsidR="00022CC4" w:rsidRPr="00022CC4">
        <w:rPr>
          <w:rFonts w:hint="cs"/>
          <w:b/>
          <w:bCs/>
          <w:cs/>
          <w:lang w:bidi="si-LK"/>
        </w:rPr>
        <w:t>‍්ග</w:t>
      </w:r>
      <w:r w:rsidRPr="00022CC4">
        <w:rPr>
          <w:b/>
          <w:bCs/>
          <w:cs/>
          <w:lang w:bidi="si-LK"/>
        </w:rPr>
        <w:t>හපරිපු</w:t>
      </w:r>
      <w:r w:rsidR="00022CC4" w:rsidRPr="00022CC4">
        <w:rPr>
          <w:rFonts w:hint="cs"/>
          <w:b/>
          <w:bCs/>
          <w:cs/>
          <w:lang w:bidi="si-LK"/>
        </w:rPr>
        <w:t>ච‍්ඡා</w:t>
      </w:r>
      <w:r w:rsidRPr="00022CC4">
        <w:rPr>
          <w:b/>
          <w:bCs/>
          <w:cs/>
          <w:lang w:bidi="si-LK"/>
        </w:rPr>
        <w:t xml:space="preserve"> සවණ </w:t>
      </w:r>
      <w:r w:rsidR="00022CC4" w:rsidRPr="00022CC4">
        <w:rPr>
          <w:rFonts w:hint="cs"/>
          <w:b/>
          <w:bCs/>
          <w:cs/>
          <w:lang w:bidi="si-LK"/>
        </w:rPr>
        <w:t>ධා</w:t>
      </w:r>
      <w:r w:rsidRPr="00022CC4">
        <w:rPr>
          <w:b/>
          <w:bCs/>
          <w:cs/>
          <w:lang w:bidi="si-LK"/>
        </w:rPr>
        <w:t>රණ ප</w:t>
      </w:r>
      <w:r w:rsidR="00022CC4" w:rsidRPr="00022CC4">
        <w:rPr>
          <w:rFonts w:hint="cs"/>
          <w:b/>
          <w:bCs/>
          <w:cs/>
          <w:lang w:bidi="si-LK"/>
        </w:rPr>
        <w:t>ච‍්ච</w:t>
      </w:r>
      <w:r w:rsidRPr="00022CC4">
        <w:rPr>
          <w:b/>
          <w:bCs/>
          <w:cs/>
          <w:lang w:bidi="si-LK"/>
        </w:rPr>
        <w:t>වෙක්ඛණානි නත්ථි අයං අන්ධපුථුජ්ජනො</w:t>
      </w:r>
      <w:r w:rsidR="003E6E91">
        <w:rPr>
          <w:b/>
          <w:bCs/>
        </w:rPr>
        <w:t>’</w:t>
      </w:r>
      <w:r w:rsidRPr="00022CC4">
        <w:rPr>
          <w:b/>
          <w:bCs/>
        </w:rPr>
        <w:t xml:space="preserve"> </w:t>
      </w:r>
      <w:r w:rsidRPr="00C066C0">
        <w:rPr>
          <w:cs/>
          <w:lang w:bidi="si-LK"/>
        </w:rPr>
        <w:t>යි කෙටි විවරණය යි. චතුරා</w:t>
      </w:r>
      <w:r w:rsidR="00BB1AB3">
        <w:rPr>
          <w:cs/>
          <w:lang w:bidi="si-LK"/>
        </w:rPr>
        <w:t>ර්‍ය්‍ය</w:t>
      </w:r>
      <w:r w:rsidR="00022CC4">
        <w:rPr>
          <w:cs/>
          <w:lang w:bidi="si-LK"/>
        </w:rPr>
        <w:t>සත්‍ය</w:t>
      </w:r>
      <w:r w:rsidRPr="00C066C0">
        <w:rPr>
          <w:cs/>
          <w:lang w:bidi="si-LK"/>
        </w:rPr>
        <w:t>ධ</w:t>
      </w:r>
      <w:r w:rsidR="00983463">
        <w:rPr>
          <w:cs/>
          <w:lang w:bidi="si-LK"/>
        </w:rPr>
        <w:t>ර්‍ම</w:t>
      </w:r>
      <w:r w:rsidRPr="00C066C0">
        <w:rPr>
          <w:cs/>
          <w:lang w:bidi="si-LK"/>
        </w:rPr>
        <w:t>යන්ට අනුකූල වූ සත්‍යානුලෝමික ඥානයෙන් හා වැඩ අවැඩ ද</w:t>
      </w:r>
      <w:r w:rsidR="00022CC4">
        <w:rPr>
          <w:rFonts w:hint="cs"/>
          <w:cs/>
          <w:lang w:bidi="si-LK"/>
        </w:rPr>
        <w:t>න්</w:t>
      </w:r>
      <w:r w:rsidRPr="00C066C0">
        <w:rPr>
          <w:cs/>
          <w:lang w:bidi="si-LK"/>
        </w:rPr>
        <w:t>නා නුවණින් ද යුක්ත වූයේ කල්‍යාණ පෘථග්ජන</w:t>
      </w:r>
      <w:r w:rsidR="003E6E91">
        <w:t>’</w:t>
      </w:r>
      <w:r w:rsidRPr="00C066C0">
        <w:t xml:space="preserve"> </w:t>
      </w:r>
      <w:r w:rsidRPr="00C066C0">
        <w:rPr>
          <w:cs/>
          <w:lang w:bidi="si-LK"/>
        </w:rPr>
        <w:t xml:space="preserve">නමි. </w:t>
      </w:r>
      <w:r w:rsidR="003E6E91">
        <w:rPr>
          <w:b/>
          <w:bCs/>
        </w:rPr>
        <w:t>‘</w:t>
      </w:r>
      <w:r w:rsidRPr="00022CC4">
        <w:rPr>
          <w:b/>
          <w:bCs/>
          <w:cs/>
          <w:lang w:bidi="si-LK"/>
        </w:rPr>
        <w:t>ය</w:t>
      </w:r>
      <w:r w:rsidR="00022CC4" w:rsidRPr="00022CC4">
        <w:rPr>
          <w:rFonts w:hint="cs"/>
          <w:b/>
          <w:bCs/>
          <w:cs/>
          <w:lang w:bidi="si-LK"/>
        </w:rPr>
        <w:t>ස්</w:t>
      </w:r>
      <w:r w:rsidRPr="00022CC4">
        <w:rPr>
          <w:b/>
          <w:bCs/>
          <w:cs/>
          <w:lang w:bidi="si-LK"/>
        </w:rPr>
        <w:t>ස තානි අ</w:t>
      </w:r>
      <w:r w:rsidR="00022CC4" w:rsidRPr="00022CC4">
        <w:rPr>
          <w:rFonts w:hint="cs"/>
          <w:b/>
          <w:bCs/>
          <w:cs/>
          <w:lang w:bidi="si-LK"/>
        </w:rPr>
        <w:t>ත්‍ථි</w:t>
      </w:r>
      <w:r w:rsidRPr="00022CC4">
        <w:rPr>
          <w:b/>
          <w:bCs/>
          <w:cs/>
          <w:lang w:bidi="si-LK"/>
        </w:rPr>
        <w:t xml:space="preserve"> සො කල්‍ය</w:t>
      </w:r>
      <w:r w:rsidR="00022CC4" w:rsidRPr="00022CC4">
        <w:rPr>
          <w:rFonts w:hint="cs"/>
          <w:b/>
          <w:bCs/>
          <w:cs/>
          <w:lang w:bidi="si-LK"/>
        </w:rPr>
        <w:t>ා</w:t>
      </w:r>
      <w:r w:rsidRPr="00022CC4">
        <w:rPr>
          <w:b/>
          <w:bCs/>
          <w:cs/>
          <w:lang w:bidi="si-LK"/>
        </w:rPr>
        <w:t>ණ පුථුජ්ජනො</w:t>
      </w:r>
      <w:r w:rsidR="003E6E91">
        <w:rPr>
          <w:b/>
          <w:bCs/>
          <w:cs/>
          <w:lang w:bidi="si-LK"/>
        </w:rPr>
        <w:t>’</w:t>
      </w:r>
      <w:r w:rsidRPr="00C066C0">
        <w:rPr>
          <w:cs/>
          <w:lang w:bidi="si-LK"/>
        </w:rPr>
        <w:t xml:space="preserve"> යි එහි විවරණ යි. </w:t>
      </w:r>
    </w:p>
    <w:p w14:paraId="1FB34533" w14:textId="77777777" w:rsidR="00022CC4" w:rsidRDefault="00C066C0" w:rsidP="00574000">
      <w:pPr>
        <w:rPr>
          <w:lang w:bidi="si-LK"/>
        </w:rPr>
      </w:pPr>
      <w:r w:rsidRPr="00022CC4">
        <w:rPr>
          <w:b/>
          <w:bCs/>
          <w:cs/>
          <w:lang w:bidi="si-LK"/>
        </w:rPr>
        <w:t>අති</w:t>
      </w:r>
      <w:r w:rsidR="00022CC4" w:rsidRPr="00022CC4">
        <w:rPr>
          <w:rFonts w:hint="cs"/>
          <w:b/>
          <w:bCs/>
          <w:cs/>
          <w:lang w:bidi="si-LK"/>
        </w:rPr>
        <w:t>රො</w:t>
      </w:r>
      <w:r w:rsidRPr="00022CC4">
        <w:rPr>
          <w:b/>
          <w:bCs/>
          <w:cs/>
          <w:lang w:bidi="si-LK"/>
        </w:rPr>
        <w:t>චති</w:t>
      </w:r>
      <w:r w:rsidR="00022CC4">
        <w:rPr>
          <w:rFonts w:hint="cs"/>
          <w:cs/>
          <w:lang w:bidi="si-LK"/>
        </w:rPr>
        <w:t xml:space="preserve"> = </w:t>
      </w:r>
      <w:r w:rsidRPr="00C066C0">
        <w:rPr>
          <w:cs/>
          <w:lang w:bidi="si-LK"/>
        </w:rPr>
        <w:t xml:space="preserve">යටපත් කොට බබලයි. වැඩියෙන් බබලයි. </w:t>
      </w:r>
    </w:p>
    <w:p w14:paraId="3B727571" w14:textId="77777777" w:rsidR="00022CC4" w:rsidRDefault="00C066C0" w:rsidP="00574000">
      <w:pPr>
        <w:rPr>
          <w:lang w:bidi="si-LK"/>
        </w:rPr>
      </w:pPr>
      <w:r w:rsidRPr="00022CC4">
        <w:rPr>
          <w:b/>
          <w:bCs/>
          <w:cs/>
          <w:lang w:bidi="si-LK"/>
        </w:rPr>
        <w:t>පඤ</w:t>
      </w:r>
      <w:r w:rsidR="00022CC4" w:rsidRPr="00022CC4">
        <w:rPr>
          <w:rFonts w:hint="cs"/>
          <w:b/>
          <w:bCs/>
          <w:cs/>
          <w:lang w:bidi="si-LK"/>
        </w:rPr>
        <w:t>‍්ඤා</w:t>
      </w:r>
      <w:r w:rsidRPr="00022CC4">
        <w:rPr>
          <w:b/>
          <w:bCs/>
          <w:cs/>
          <w:lang w:bidi="si-LK"/>
        </w:rPr>
        <w:t>ය</w:t>
      </w:r>
      <w:r w:rsidRPr="00C066C0">
        <w:rPr>
          <w:cs/>
          <w:lang w:bidi="si-LK"/>
        </w:rPr>
        <w:t xml:space="preserve"> = ප්‍රඥාවෙන්. </w:t>
      </w:r>
    </w:p>
    <w:p w14:paraId="31104791" w14:textId="77777777" w:rsidR="00C066C0" w:rsidRPr="00C066C0" w:rsidRDefault="00C066C0" w:rsidP="00574000">
      <w:r w:rsidRPr="00022CC4">
        <w:rPr>
          <w:b/>
          <w:bCs/>
          <w:cs/>
          <w:lang w:bidi="si-LK"/>
        </w:rPr>
        <w:t>සම්මාසම්බුද්ධසාවකො</w:t>
      </w:r>
      <w:r w:rsidRPr="00C066C0">
        <w:rPr>
          <w:cs/>
          <w:lang w:bidi="si-LK"/>
        </w:rPr>
        <w:t xml:space="preserve"> = සම්මා සම්බුදුන්ගේ ශ්‍රාවක තෙමේ ය. </w:t>
      </w:r>
    </w:p>
    <w:p w14:paraId="58966582" w14:textId="5BE13EA9" w:rsidR="00C066C0" w:rsidRPr="00C066C0" w:rsidRDefault="00327A60" w:rsidP="00327A60">
      <w:r>
        <w:rPr>
          <w:b/>
          <w:bCs/>
          <w:lang w:bidi="si-LK"/>
        </w:rPr>
        <w:t>‘</w:t>
      </w:r>
      <w:r w:rsidR="00C066C0" w:rsidRPr="00022CC4">
        <w:rPr>
          <w:b/>
          <w:bCs/>
          <w:cs/>
          <w:lang w:bidi="si-LK"/>
        </w:rPr>
        <w:t>සම්මා සම්බුද්ධ</w:t>
      </w:r>
      <w:r w:rsidR="003E6E91">
        <w:rPr>
          <w:b/>
          <w:bCs/>
        </w:rPr>
        <w:t>’</w:t>
      </w:r>
      <w:r w:rsidR="00C066C0" w:rsidRPr="00022CC4">
        <w:rPr>
          <w:b/>
          <w:bCs/>
        </w:rPr>
        <w:t xml:space="preserve"> </w:t>
      </w:r>
      <w:r w:rsidR="00C066C0" w:rsidRPr="00C066C0">
        <w:rPr>
          <w:cs/>
          <w:lang w:bidi="si-LK"/>
        </w:rPr>
        <w:t>යනු බුදුරජුන් කෙරෙහි ම යෙදෙන නාමයක් බැවින්</w:t>
      </w:r>
      <w:r w:rsidR="00C066C0" w:rsidRPr="00C066C0">
        <w:t xml:space="preserve">, </w:t>
      </w:r>
      <w:r w:rsidR="00C066C0" w:rsidRPr="00C066C0">
        <w:rPr>
          <w:cs/>
          <w:lang w:bidi="si-LK"/>
        </w:rPr>
        <w:t xml:space="preserve">බුදුරජුන්ගේ ම ශ්‍රාවක තෙමේ </w:t>
      </w:r>
      <w:r w:rsidR="003E6E91">
        <w:rPr>
          <w:b/>
          <w:bCs/>
          <w:cs/>
          <w:lang w:bidi="si-LK"/>
        </w:rPr>
        <w:t>‘</w:t>
      </w:r>
      <w:r w:rsidR="00C066C0" w:rsidRPr="009C0F2F">
        <w:rPr>
          <w:b/>
          <w:bCs/>
          <w:cs/>
          <w:lang w:bidi="si-LK"/>
        </w:rPr>
        <w:t>සම්මාසම්බුද්ධසාවකො</w:t>
      </w:r>
      <w:r w:rsidR="00294022">
        <w:rPr>
          <w:b/>
          <w:bCs/>
          <w:cs/>
          <w:lang w:bidi="si-LK"/>
        </w:rPr>
        <w:t>’</w:t>
      </w:r>
      <w:r w:rsidR="00C066C0" w:rsidRPr="00C066C0">
        <w:rPr>
          <w:cs/>
          <w:lang w:bidi="si-LK"/>
        </w:rPr>
        <w:t xml:space="preserve"> ය</w:t>
      </w:r>
      <w:r w:rsidR="009C0F2F">
        <w:rPr>
          <w:rFonts w:hint="cs"/>
          <w:cs/>
          <w:lang w:bidi="si-LK"/>
        </w:rPr>
        <w:t>න්</w:t>
      </w:r>
      <w:r w:rsidR="00C066C0" w:rsidRPr="00C066C0">
        <w:rPr>
          <w:cs/>
          <w:lang w:bidi="si-LK"/>
        </w:rPr>
        <w:t>නෙන් ගැණේ. ශ්‍රැතබු</w:t>
      </w:r>
      <w:r w:rsidR="009C0F2F">
        <w:rPr>
          <w:rFonts w:hint="cs"/>
          <w:cs/>
          <w:lang w:bidi="si-LK"/>
        </w:rPr>
        <w:t>ද්</w:t>
      </w:r>
      <w:r w:rsidR="00C066C0" w:rsidRPr="00C066C0">
        <w:rPr>
          <w:cs/>
          <w:lang w:bidi="si-LK"/>
        </w:rPr>
        <w:t>ධ</w:t>
      </w:r>
      <w:r w:rsidR="00C066C0" w:rsidRPr="00C066C0">
        <w:t xml:space="preserve">, </w:t>
      </w:r>
      <w:r w:rsidR="00C066C0" w:rsidRPr="00C066C0">
        <w:rPr>
          <w:cs/>
          <w:lang w:bidi="si-LK"/>
        </w:rPr>
        <w:t>ප්‍ර</w:t>
      </w:r>
      <w:r w:rsidR="009C0F2F">
        <w:rPr>
          <w:rFonts w:hint="cs"/>
          <w:cs/>
          <w:lang w:bidi="si-LK"/>
        </w:rPr>
        <w:t>ත්‍යෙ</w:t>
      </w:r>
      <w:r w:rsidR="00C066C0" w:rsidRPr="00C066C0">
        <w:rPr>
          <w:cs/>
          <w:lang w:bidi="si-LK"/>
        </w:rPr>
        <w:t>කබුද්ධයන්ගේ ශ්‍රාවකයෝ මෙහි ලා නො ගැ</w:t>
      </w:r>
      <w:r w:rsidR="009C0F2F">
        <w:rPr>
          <w:rFonts w:hint="cs"/>
          <w:cs/>
          <w:lang w:bidi="si-LK"/>
        </w:rPr>
        <w:t>ණෙ</w:t>
      </w:r>
      <w:r w:rsidR="00C066C0" w:rsidRPr="00C066C0">
        <w:rPr>
          <w:cs/>
          <w:lang w:bidi="si-LK"/>
        </w:rPr>
        <w:t>ති. බුද්ධ</w:t>
      </w:r>
      <w:r w:rsidR="003E6E91">
        <w:t>’</w:t>
      </w:r>
      <w:r w:rsidR="00C066C0" w:rsidRPr="00C066C0">
        <w:t xml:space="preserve"> </w:t>
      </w:r>
      <w:r w:rsidR="00C066C0" w:rsidRPr="00C066C0">
        <w:rPr>
          <w:cs/>
          <w:lang w:bidi="si-LK"/>
        </w:rPr>
        <w:t>යන ශ</w:t>
      </w:r>
      <w:r w:rsidR="009C0F2F">
        <w:rPr>
          <w:rFonts w:hint="cs"/>
          <w:cs/>
          <w:lang w:bidi="si-LK"/>
        </w:rPr>
        <w:t>්‍රැ</w:t>
      </w:r>
      <w:r w:rsidR="00C066C0" w:rsidRPr="00C066C0">
        <w:rPr>
          <w:cs/>
          <w:lang w:bidi="si-LK"/>
        </w:rPr>
        <w:t>තබ</w:t>
      </w:r>
      <w:r w:rsidR="009C0F2F">
        <w:rPr>
          <w:rFonts w:hint="cs"/>
          <w:cs/>
          <w:lang w:bidi="si-LK"/>
        </w:rPr>
        <w:t>ුද්</w:t>
      </w:r>
      <w:r w:rsidR="00C066C0" w:rsidRPr="00C066C0">
        <w:rPr>
          <w:cs/>
          <w:lang w:bidi="si-LK"/>
        </w:rPr>
        <w:t>ධාදීන් සඳහා</w:t>
      </w:r>
      <w:r w:rsidR="00C909C1">
        <w:rPr>
          <w:cs/>
          <w:lang w:bidi="si-LK"/>
        </w:rPr>
        <w:t>ත්</w:t>
      </w:r>
      <w:r w:rsidR="00C066C0" w:rsidRPr="00C066C0">
        <w:rPr>
          <w:cs/>
          <w:lang w:bidi="si-LK"/>
        </w:rPr>
        <w:t xml:space="preserve"> සම්බුද්ධ</w:t>
      </w:r>
      <w:r w:rsidR="003E6E91">
        <w:t>’</w:t>
      </w:r>
      <w:r w:rsidR="00C066C0" w:rsidRPr="00C066C0">
        <w:t xml:space="preserve"> </w:t>
      </w:r>
      <w:r w:rsidR="00C066C0" w:rsidRPr="00C066C0">
        <w:rPr>
          <w:cs/>
          <w:lang w:bidi="si-LK"/>
        </w:rPr>
        <w:t>ය</w:t>
      </w:r>
      <w:r w:rsidR="009C0F2F">
        <w:rPr>
          <w:rFonts w:hint="cs"/>
          <w:cs/>
          <w:lang w:bidi="si-LK"/>
        </w:rPr>
        <w:t>න්</w:t>
      </w:r>
      <w:r w:rsidR="00C066C0" w:rsidRPr="00C066C0">
        <w:rPr>
          <w:cs/>
          <w:lang w:bidi="si-LK"/>
        </w:rPr>
        <w:t>න</w:t>
      </w:r>
      <w:r w:rsidR="00C066C0" w:rsidRPr="00C066C0">
        <w:t xml:space="preserve">, </w:t>
      </w:r>
      <w:r w:rsidR="00C066C0" w:rsidRPr="00C066C0">
        <w:rPr>
          <w:cs/>
          <w:lang w:bidi="si-LK"/>
        </w:rPr>
        <w:t>ප්‍ර</w:t>
      </w:r>
      <w:r w:rsidR="009C0F2F">
        <w:rPr>
          <w:rFonts w:hint="cs"/>
          <w:cs/>
          <w:lang w:bidi="si-LK"/>
        </w:rPr>
        <w:t>ත්‍යෙ</w:t>
      </w:r>
      <w:r w:rsidR="00C066C0" w:rsidRPr="00C066C0">
        <w:rPr>
          <w:cs/>
          <w:lang w:bidi="si-LK"/>
        </w:rPr>
        <w:t>කබු</w:t>
      </w:r>
      <w:r w:rsidR="009C0F2F">
        <w:rPr>
          <w:rFonts w:hint="cs"/>
          <w:cs/>
          <w:lang w:bidi="si-LK"/>
        </w:rPr>
        <w:t>ද්</w:t>
      </w:r>
      <w:r w:rsidR="00C066C0" w:rsidRPr="00C066C0">
        <w:rPr>
          <w:cs/>
          <w:lang w:bidi="si-LK"/>
        </w:rPr>
        <w:t>ධාදීන් සඳහා</w:t>
      </w:r>
      <w:r w:rsidR="00C909C1">
        <w:rPr>
          <w:cs/>
          <w:lang w:bidi="si-LK"/>
        </w:rPr>
        <w:t>ත්</w:t>
      </w:r>
      <w:r w:rsidR="00C066C0" w:rsidRPr="00C066C0">
        <w:rPr>
          <w:cs/>
          <w:lang w:bidi="si-LK"/>
        </w:rPr>
        <w:t xml:space="preserve"> යෙදෙත</w:t>
      </w:r>
      <w:r w:rsidR="00C909C1">
        <w:rPr>
          <w:cs/>
          <w:lang w:bidi="si-LK"/>
        </w:rPr>
        <w:t>ත්</w:t>
      </w:r>
      <w:r w:rsidR="00C066C0" w:rsidRPr="00C066C0">
        <w:rPr>
          <w:cs/>
          <w:lang w:bidi="si-LK"/>
        </w:rPr>
        <w:t xml:space="preserve"> සම්මාසම්බුද්ධය</w:t>
      </w:r>
      <w:r w:rsidR="009C0F2F">
        <w:rPr>
          <w:rFonts w:hint="cs"/>
          <w:cs/>
          <w:lang w:bidi="si-LK"/>
        </w:rPr>
        <w:t>න්</w:t>
      </w:r>
      <w:r w:rsidR="00C066C0" w:rsidRPr="00C066C0">
        <w:rPr>
          <w:cs/>
          <w:lang w:bidi="si-LK"/>
        </w:rPr>
        <w:t>න</w:t>
      </w:r>
      <w:r w:rsidR="003E6E91">
        <w:rPr>
          <w:cs/>
          <w:lang w:bidi="si-LK"/>
        </w:rPr>
        <w:t>’</w:t>
      </w:r>
      <w:r w:rsidR="009C0F2F">
        <w:rPr>
          <w:rFonts w:hint="cs"/>
          <w:cs/>
          <w:lang w:bidi="si-LK"/>
        </w:rPr>
        <w:t xml:space="preserve"> </w:t>
      </w:r>
      <w:r w:rsidR="00C066C0" w:rsidRPr="00C066C0">
        <w:rPr>
          <w:cs/>
          <w:lang w:bidi="si-LK"/>
        </w:rPr>
        <w:t>අපගේ ස</w:t>
      </w:r>
      <w:r w:rsidR="00F010F6">
        <w:rPr>
          <w:rFonts w:hint="cs"/>
          <w:cs/>
          <w:lang w:bidi="si-LK"/>
        </w:rPr>
        <w:t>්</w:t>
      </w:r>
      <w:r w:rsidR="00C066C0" w:rsidRPr="00C066C0">
        <w:rPr>
          <w:cs/>
          <w:lang w:bidi="si-LK"/>
        </w:rPr>
        <w:t xml:space="preserve">වාමිදරු වූ බුදුරජානන් වහන්සේ කෙරෙහි ම ආයේ ය. </w:t>
      </w:r>
    </w:p>
    <w:p w14:paraId="1CC11248" w14:textId="6CDDFF24" w:rsidR="00C066C0" w:rsidRPr="00C066C0" w:rsidRDefault="00C066C0" w:rsidP="00327A60">
      <w:r w:rsidRPr="00C066C0">
        <w:rPr>
          <w:cs/>
          <w:lang w:bidi="si-LK"/>
        </w:rPr>
        <w:t>ශ්‍රාවකයෝ නම්</w:t>
      </w:r>
      <w:r w:rsidRPr="00C066C0">
        <w:t xml:space="preserve">, </w:t>
      </w:r>
      <w:r w:rsidRPr="00C066C0">
        <w:rPr>
          <w:cs/>
          <w:lang w:bidi="si-LK"/>
        </w:rPr>
        <w:t>බුදුරජානන් වහන්සේගේ අවවාදානුශාසනා සකස් කොට අස</w:t>
      </w:r>
      <w:r w:rsidR="00F010F6">
        <w:rPr>
          <w:rFonts w:hint="cs"/>
          <w:cs/>
          <w:lang w:bidi="si-LK"/>
        </w:rPr>
        <w:t>න්</w:t>
      </w:r>
      <w:r w:rsidRPr="00C066C0">
        <w:rPr>
          <w:cs/>
          <w:lang w:bidi="si-LK"/>
        </w:rPr>
        <w:t xml:space="preserve">නෝ ය. </w:t>
      </w:r>
      <w:r w:rsidR="003E6E91">
        <w:rPr>
          <w:b/>
          <w:bCs/>
        </w:rPr>
        <w:t>‘</w:t>
      </w:r>
      <w:r w:rsidRPr="00F010F6">
        <w:rPr>
          <w:b/>
          <w:bCs/>
          <w:cs/>
          <w:lang w:bidi="si-LK"/>
        </w:rPr>
        <w:t xml:space="preserve">භගවතො </w:t>
      </w:r>
      <w:r w:rsidR="00F010F6" w:rsidRPr="00F010F6">
        <w:rPr>
          <w:rFonts w:hint="cs"/>
          <w:b/>
          <w:bCs/>
          <w:cs/>
          <w:lang w:bidi="si-LK"/>
        </w:rPr>
        <w:t>ඔ</w:t>
      </w:r>
      <w:r w:rsidRPr="00F010F6">
        <w:rPr>
          <w:b/>
          <w:bCs/>
          <w:cs/>
          <w:lang w:bidi="si-LK"/>
        </w:rPr>
        <w:t>වාදානුසාසනානි සක්ක</w:t>
      </w:r>
      <w:r w:rsidR="00F010F6" w:rsidRPr="00F010F6">
        <w:rPr>
          <w:rFonts w:hint="cs"/>
          <w:b/>
          <w:bCs/>
          <w:cs/>
          <w:lang w:bidi="si-LK"/>
        </w:rPr>
        <w:t>ච‍්චං</w:t>
      </w:r>
      <w:r w:rsidRPr="00F010F6">
        <w:rPr>
          <w:b/>
          <w:bCs/>
          <w:cs/>
          <w:lang w:bidi="si-LK"/>
        </w:rPr>
        <w:t xml:space="preserve"> සුණන</w:t>
      </w:r>
      <w:r w:rsidR="00F010F6" w:rsidRPr="00F010F6">
        <w:rPr>
          <w:rFonts w:hint="cs"/>
          <w:b/>
          <w:bCs/>
          <w:cs/>
          <w:lang w:bidi="si-LK"/>
        </w:rPr>
        <w:t xml:space="preserve">්තීති </w:t>
      </w:r>
      <w:r w:rsidRPr="00F010F6">
        <w:rPr>
          <w:b/>
          <w:bCs/>
          <w:cs/>
          <w:lang w:bidi="si-LK"/>
        </w:rPr>
        <w:t>= සාවකා</w:t>
      </w:r>
      <w:r w:rsidR="00294022">
        <w:rPr>
          <w:b/>
          <w:bCs/>
          <w:cs/>
          <w:lang w:bidi="si-LK"/>
        </w:rPr>
        <w:t>’</w:t>
      </w:r>
      <w:r w:rsidRPr="00C066C0">
        <w:rPr>
          <w:cs/>
          <w:lang w:bidi="si-LK"/>
        </w:rPr>
        <w:t xml:space="preserve"> යන්නෙන් එබව පැහැදිලි ය. ඒ අනු ව ගත් කල්හි</w:t>
      </w:r>
      <w:r w:rsidRPr="00C066C0">
        <w:t xml:space="preserve">, </w:t>
      </w:r>
      <w:r w:rsidRPr="00C066C0">
        <w:rPr>
          <w:cs/>
          <w:lang w:bidi="si-LK"/>
        </w:rPr>
        <w:t xml:space="preserve">යටත්පිරිසෙයින් සරණගතඋපාසකඋපාසිකාවෝ ද ශ්‍රාවකයෝ වෙති. </w:t>
      </w:r>
      <w:r w:rsidR="003E6E91">
        <w:rPr>
          <w:b/>
          <w:bCs/>
          <w:cs/>
          <w:lang w:bidi="si-LK"/>
        </w:rPr>
        <w:t>‘</w:t>
      </w:r>
      <w:r w:rsidR="00F010F6" w:rsidRPr="00F010F6">
        <w:rPr>
          <w:rFonts w:hint="cs"/>
          <w:b/>
          <w:bCs/>
          <w:cs/>
          <w:lang w:bidi="si-LK"/>
        </w:rPr>
        <w:t>හෙ</w:t>
      </w:r>
      <w:r w:rsidR="00A03368">
        <w:rPr>
          <w:rFonts w:hint="cs"/>
          <w:b/>
          <w:bCs/>
          <w:cs/>
          <w:lang w:bidi="si-LK"/>
        </w:rPr>
        <w:t>ට්ඨි</w:t>
      </w:r>
      <w:r w:rsidRPr="00F010F6">
        <w:rPr>
          <w:b/>
          <w:bCs/>
          <w:cs/>
          <w:lang w:bidi="si-LK"/>
        </w:rPr>
        <w:t>ම</w:t>
      </w:r>
      <w:r w:rsidR="00F010F6" w:rsidRPr="00F010F6">
        <w:rPr>
          <w:rFonts w:hint="cs"/>
          <w:b/>
          <w:bCs/>
          <w:cs/>
          <w:lang w:bidi="si-LK"/>
        </w:rPr>
        <w:t>කොටියා</w:t>
      </w:r>
      <w:r w:rsidRPr="00F010F6">
        <w:rPr>
          <w:b/>
          <w:bCs/>
          <w:cs/>
          <w:lang w:bidi="si-LK"/>
        </w:rPr>
        <w:t xml:space="preserve"> සරණග</w:t>
      </w:r>
      <w:r w:rsidR="00F010F6" w:rsidRPr="00F010F6">
        <w:rPr>
          <w:rFonts w:hint="cs"/>
          <w:b/>
          <w:bCs/>
          <w:cs/>
          <w:lang w:bidi="si-LK"/>
        </w:rPr>
        <w:t>ත</w:t>
      </w:r>
      <w:r w:rsidRPr="00F010F6">
        <w:rPr>
          <w:b/>
          <w:bCs/>
          <w:cs/>
          <w:lang w:bidi="si-LK"/>
        </w:rPr>
        <w:t>උපාස</w:t>
      </w:r>
      <w:r w:rsidR="00F010F6" w:rsidRPr="00F010F6">
        <w:rPr>
          <w:rFonts w:hint="cs"/>
          <w:b/>
          <w:bCs/>
          <w:cs/>
          <w:lang w:bidi="si-LK"/>
        </w:rPr>
        <w:t>කො</w:t>
      </w:r>
      <w:r w:rsidRPr="00F010F6">
        <w:rPr>
          <w:b/>
          <w:bCs/>
          <w:cs/>
          <w:lang w:bidi="si-LK"/>
        </w:rPr>
        <w:t xml:space="preserve"> සොතාපත</w:t>
      </w:r>
      <w:r w:rsidR="00F010F6" w:rsidRPr="00F010F6">
        <w:rPr>
          <w:rFonts w:hint="cs"/>
          <w:b/>
          <w:bCs/>
          <w:cs/>
          <w:lang w:bidi="si-LK"/>
        </w:rPr>
        <w:t>්</w:t>
      </w:r>
      <w:r w:rsidRPr="00F010F6">
        <w:rPr>
          <w:b/>
          <w:bCs/>
          <w:cs/>
          <w:lang w:bidi="si-LK"/>
        </w:rPr>
        <w:t>තිඵලසච්ඡිකිරියාය පටිප</w:t>
      </w:r>
      <w:r w:rsidR="00F010F6" w:rsidRPr="00F010F6">
        <w:rPr>
          <w:rFonts w:hint="cs"/>
          <w:b/>
          <w:bCs/>
          <w:cs/>
          <w:lang w:bidi="si-LK"/>
        </w:rPr>
        <w:t>න්නො</w:t>
      </w:r>
      <w:r w:rsidRPr="00F010F6">
        <w:rPr>
          <w:b/>
          <w:bCs/>
          <w:cs/>
          <w:lang w:bidi="si-LK"/>
        </w:rPr>
        <w:t xml:space="preserve"> හොති</w:t>
      </w:r>
      <w:r w:rsidR="003E6E91">
        <w:rPr>
          <w:b/>
          <w:bCs/>
          <w:cs/>
          <w:lang w:bidi="si-LK"/>
        </w:rPr>
        <w:t>’</w:t>
      </w:r>
      <w:r w:rsidR="00F010F6" w:rsidRPr="00F010F6">
        <w:rPr>
          <w:rFonts w:hint="cs"/>
          <w:b/>
          <w:bCs/>
          <w:cs/>
          <w:lang w:bidi="si-LK"/>
        </w:rPr>
        <w:t xml:space="preserve"> </w:t>
      </w:r>
      <w:r w:rsidR="00F010F6">
        <w:rPr>
          <w:cs/>
          <w:lang w:bidi="si-LK"/>
        </w:rPr>
        <w:t>යි ඒ ක</w:t>
      </w:r>
      <w:r w:rsidR="00F010F6">
        <w:rPr>
          <w:rFonts w:hint="cs"/>
          <w:cs/>
          <w:lang w:bidi="si-LK"/>
        </w:rPr>
        <w:t>ී</w:t>
      </w:r>
      <w:r w:rsidRPr="00C066C0">
        <w:rPr>
          <w:cs/>
          <w:lang w:bidi="si-LK"/>
        </w:rPr>
        <w:t xml:space="preserve">හ. </w:t>
      </w:r>
    </w:p>
    <w:p w14:paraId="35E716C5" w14:textId="31A28F0E" w:rsidR="00C066C0" w:rsidRPr="00C066C0" w:rsidRDefault="00C066C0" w:rsidP="00327A60">
      <w:r w:rsidRPr="00C066C0">
        <w:rPr>
          <w:cs/>
          <w:lang w:bidi="si-LK"/>
        </w:rPr>
        <w:t>ශ්‍රාවකභාවයාගේ සිද්ධිය මෙසේ බැවින්</w:t>
      </w:r>
      <w:r w:rsidRPr="00C066C0">
        <w:t xml:space="preserve">, </w:t>
      </w:r>
      <w:r w:rsidRPr="00C066C0">
        <w:rPr>
          <w:cs/>
          <w:lang w:bidi="si-LK"/>
        </w:rPr>
        <w:t>භි</w:t>
      </w:r>
      <w:r w:rsidR="00022B53">
        <w:rPr>
          <w:cs/>
          <w:lang w:bidi="si-LK"/>
        </w:rPr>
        <w:t>ක්‍ෂු</w:t>
      </w:r>
      <w:r w:rsidRPr="00C066C0">
        <w:rPr>
          <w:cs/>
          <w:lang w:bidi="si-LK"/>
        </w:rPr>
        <w:t>-භි</w:t>
      </w:r>
      <w:r w:rsidR="00022B53">
        <w:rPr>
          <w:cs/>
          <w:lang w:bidi="si-LK"/>
        </w:rPr>
        <w:t>ක්‍ෂු</w:t>
      </w:r>
      <w:r w:rsidRPr="00C066C0">
        <w:rPr>
          <w:cs/>
          <w:lang w:bidi="si-LK"/>
        </w:rPr>
        <w:t>කී</w:t>
      </w:r>
      <w:r w:rsidR="000020D4">
        <w:rPr>
          <w:rFonts w:hint="cs"/>
          <w:cs/>
          <w:lang w:bidi="si-LK"/>
        </w:rPr>
        <w:t>න්</w:t>
      </w:r>
      <w:r w:rsidRPr="00C066C0">
        <w:rPr>
          <w:cs/>
          <w:lang w:bidi="si-LK"/>
        </w:rPr>
        <w:t>ගේ ශ්‍රාවකභාවයෙහි ලා කියනු කිම. භි</w:t>
      </w:r>
      <w:r w:rsidR="00022B53">
        <w:rPr>
          <w:cs/>
          <w:lang w:bidi="si-LK"/>
        </w:rPr>
        <w:t>ක්‍ෂු</w:t>
      </w:r>
      <w:r w:rsidRPr="00C066C0">
        <w:t xml:space="preserve">, </w:t>
      </w:r>
      <w:r w:rsidRPr="00C066C0">
        <w:rPr>
          <w:cs/>
          <w:lang w:bidi="si-LK"/>
        </w:rPr>
        <w:t>භි</w:t>
      </w:r>
      <w:r w:rsidR="00022B53">
        <w:rPr>
          <w:cs/>
          <w:lang w:bidi="si-LK"/>
        </w:rPr>
        <w:t>ක්‍ෂු</w:t>
      </w:r>
      <w:r w:rsidRPr="00C066C0">
        <w:rPr>
          <w:cs/>
          <w:lang w:bidi="si-LK"/>
        </w:rPr>
        <w:t>කී</w:t>
      </w:r>
      <w:r w:rsidRPr="00C066C0">
        <w:t xml:space="preserve">, </w:t>
      </w:r>
      <w:r w:rsidRPr="00C066C0">
        <w:rPr>
          <w:cs/>
          <w:lang w:bidi="si-LK"/>
        </w:rPr>
        <w:t>උපාසක</w:t>
      </w:r>
      <w:r w:rsidRPr="00C066C0">
        <w:t xml:space="preserve">, </w:t>
      </w:r>
      <w:r w:rsidRPr="00C066C0">
        <w:rPr>
          <w:cs/>
          <w:lang w:bidi="si-LK"/>
        </w:rPr>
        <w:t>උපාසිකා යන සිවු පිරිසෙහි ශ්‍රාවකභාවය මෙසේ සරණගතමාත්‍රයකින් සිදුවතුදු නියතශ්‍රාවකභාවය වන්නේ</w:t>
      </w:r>
      <w:r w:rsidRPr="00C066C0">
        <w:t xml:space="preserve">, </w:t>
      </w:r>
      <w:r w:rsidRPr="00C066C0">
        <w:rPr>
          <w:cs/>
          <w:lang w:bidi="si-LK"/>
        </w:rPr>
        <w:t>ඒ ඒ මා</w:t>
      </w:r>
      <w:r w:rsidR="00983463">
        <w:rPr>
          <w:cs/>
          <w:lang w:bidi="si-LK"/>
        </w:rPr>
        <w:t>ර්‍ග</w:t>
      </w:r>
      <w:r w:rsidRPr="00C066C0">
        <w:rPr>
          <w:cs/>
          <w:lang w:bidi="si-LK"/>
        </w:rPr>
        <w:t>ඵ</w:t>
      </w:r>
      <w:r w:rsidR="000020D4">
        <w:rPr>
          <w:cs/>
          <w:lang w:bidi="si-LK"/>
        </w:rPr>
        <w:t>ලයටනට පැමිණ</w:t>
      </w:r>
      <w:r w:rsidR="000020D4">
        <w:rPr>
          <w:rFonts w:hint="cs"/>
          <w:cs/>
          <w:lang w:bidi="si-LK"/>
        </w:rPr>
        <w:t>ී</w:t>
      </w:r>
      <w:r w:rsidRPr="00C066C0">
        <w:rPr>
          <w:cs/>
          <w:lang w:bidi="si-LK"/>
        </w:rPr>
        <w:t>මෙනැ යි කියන ලද්දේ ය. එය ධ</w:t>
      </w:r>
      <w:r w:rsidR="00983463">
        <w:rPr>
          <w:cs/>
          <w:lang w:bidi="si-LK"/>
        </w:rPr>
        <w:t>ර්‍ම</w:t>
      </w:r>
      <w:r w:rsidR="00CB03F7">
        <w:rPr>
          <w:cs/>
          <w:lang w:bidi="si-LK"/>
        </w:rPr>
        <w:t>දේශනා</w:t>
      </w:r>
      <w:r w:rsidRPr="00C066C0">
        <w:rPr>
          <w:cs/>
          <w:lang w:bidi="si-LK"/>
        </w:rPr>
        <w:t>වෙහි මුල</w:t>
      </w:r>
      <w:r w:rsidRPr="00C066C0">
        <w:t xml:space="preserve">, </w:t>
      </w:r>
      <w:r w:rsidRPr="00C066C0">
        <w:rPr>
          <w:cs/>
          <w:lang w:bidi="si-LK"/>
        </w:rPr>
        <w:t>ධ</w:t>
      </w:r>
      <w:r w:rsidR="00983463">
        <w:rPr>
          <w:rFonts w:hint="cs"/>
          <w:cs/>
          <w:lang w:bidi="si-LK"/>
        </w:rPr>
        <w:t>ර්‍ම</w:t>
      </w:r>
      <w:r w:rsidR="00CB03F7">
        <w:rPr>
          <w:cs/>
          <w:lang w:bidi="si-LK"/>
        </w:rPr>
        <w:t>දේශනා</w:t>
      </w:r>
      <w:r w:rsidRPr="00C066C0">
        <w:rPr>
          <w:cs/>
          <w:lang w:bidi="si-LK"/>
        </w:rPr>
        <w:t>වෙහි මැද</w:t>
      </w:r>
      <w:r w:rsidRPr="00C066C0">
        <w:t xml:space="preserve">, </w:t>
      </w:r>
      <w:r w:rsidRPr="00C066C0">
        <w:rPr>
          <w:cs/>
          <w:lang w:bidi="si-LK"/>
        </w:rPr>
        <w:t>ධ</w:t>
      </w:r>
      <w:r w:rsidR="00983463">
        <w:rPr>
          <w:cs/>
          <w:lang w:bidi="si-LK"/>
        </w:rPr>
        <w:t>ර්‍ම</w:t>
      </w:r>
      <w:r w:rsidR="00CB03F7">
        <w:rPr>
          <w:cs/>
          <w:lang w:bidi="si-LK"/>
        </w:rPr>
        <w:t>දේශනා</w:t>
      </w:r>
      <w:r w:rsidRPr="00C066C0">
        <w:rPr>
          <w:cs/>
          <w:lang w:bidi="si-LK"/>
        </w:rPr>
        <w:t>වෙහි කෙළවර යන තුන් තැන්හි උනුන් පිළිබඳ ශ්‍ර</w:t>
      </w:r>
      <w:r w:rsidR="000020D4">
        <w:rPr>
          <w:rFonts w:hint="cs"/>
          <w:cs/>
          <w:lang w:bidi="si-LK"/>
        </w:rPr>
        <w:t>ද්ධා</w:t>
      </w:r>
      <w:r w:rsidRPr="00C066C0">
        <w:rPr>
          <w:cs/>
          <w:lang w:bidi="si-LK"/>
        </w:rPr>
        <w:t>ප්‍රඥාදීන්ගේ මහ</w:t>
      </w:r>
      <w:r w:rsidR="000020D4">
        <w:rPr>
          <w:rFonts w:hint="cs"/>
          <w:cs/>
          <w:lang w:bidi="si-LK"/>
        </w:rPr>
        <w:t>ත්</w:t>
      </w:r>
      <w:r w:rsidRPr="00C066C0">
        <w:rPr>
          <w:cs/>
          <w:lang w:bidi="si-LK"/>
        </w:rPr>
        <w:t xml:space="preserve">බව අනු ව නුවණ මුහුකුරා යෑම අනුව සිදු වේ. </w:t>
      </w:r>
    </w:p>
    <w:p w14:paraId="7D614965" w14:textId="2ACD9E82" w:rsidR="00C066C0" w:rsidRPr="00C066C0" w:rsidRDefault="00C066C0" w:rsidP="00327A60">
      <w:r w:rsidRPr="00C066C0">
        <w:rPr>
          <w:cs/>
          <w:lang w:bidi="si-LK"/>
        </w:rPr>
        <w:t>ශ්‍රාවකයෝ වනාහි</w:t>
      </w:r>
      <w:r w:rsidRPr="00C066C0">
        <w:t xml:space="preserve">, </w:t>
      </w:r>
      <w:r w:rsidRPr="00C066C0">
        <w:rPr>
          <w:cs/>
          <w:lang w:bidi="si-LK"/>
        </w:rPr>
        <w:t>බුදුරජු</w:t>
      </w:r>
      <w:r w:rsidR="000020D4">
        <w:rPr>
          <w:rFonts w:hint="cs"/>
          <w:cs/>
          <w:lang w:bidi="si-LK"/>
        </w:rPr>
        <w:t>න්</w:t>
      </w:r>
      <w:r w:rsidRPr="00C066C0">
        <w:rPr>
          <w:cs/>
          <w:lang w:bidi="si-LK"/>
        </w:rPr>
        <w:t>ගේ හෝ සබ්‍රහ</w:t>
      </w:r>
      <w:r w:rsidR="000020D4">
        <w:rPr>
          <w:rFonts w:hint="cs"/>
          <w:cs/>
          <w:lang w:bidi="si-LK"/>
        </w:rPr>
        <w:t>්</w:t>
      </w:r>
      <w:r w:rsidRPr="00C066C0">
        <w:rPr>
          <w:cs/>
          <w:lang w:bidi="si-LK"/>
        </w:rPr>
        <w:t>මචාරීන්ගේ චතුස්සත්‍ය හා ක</w:t>
      </w:r>
      <w:r w:rsidR="00983463">
        <w:rPr>
          <w:cs/>
          <w:lang w:bidi="si-LK"/>
        </w:rPr>
        <w:t>ර්‍ම</w:t>
      </w:r>
      <w:r w:rsidRPr="00C066C0">
        <w:rPr>
          <w:cs/>
          <w:lang w:bidi="si-LK"/>
        </w:rPr>
        <w:t>ස්ථානකථාවන් අසා</w:t>
      </w:r>
      <w:r w:rsidRPr="00C066C0">
        <w:t xml:space="preserve">, </w:t>
      </w:r>
      <w:r w:rsidRPr="00C066C0">
        <w:rPr>
          <w:cs/>
          <w:lang w:bidi="si-LK"/>
        </w:rPr>
        <w:t>එ කෙණෙහි ම හෝ එයට පසුව ශ්‍රාවකභාවයට සුදුසු පිළිවෙතෙහි පිළිපදින්නෝ</w:t>
      </w:r>
      <w:r w:rsidRPr="00C066C0">
        <w:t xml:space="preserve">, </w:t>
      </w:r>
      <w:r w:rsidRPr="00C066C0">
        <w:rPr>
          <w:cs/>
          <w:lang w:bidi="si-LK"/>
        </w:rPr>
        <w:t>විදසුන් කුළුගන්වා පිළි</w:t>
      </w:r>
      <w:r w:rsidR="000020D4">
        <w:rPr>
          <w:rFonts w:hint="cs"/>
          <w:cs/>
          <w:lang w:bidi="si-LK"/>
        </w:rPr>
        <w:t>වෙ</w:t>
      </w:r>
      <w:r w:rsidRPr="00C066C0">
        <w:rPr>
          <w:cs/>
          <w:lang w:bidi="si-LK"/>
        </w:rPr>
        <w:t>ත් වැඩීමෙන්</w:t>
      </w:r>
      <w:r w:rsidRPr="00C066C0">
        <w:t xml:space="preserve">, </w:t>
      </w:r>
      <w:r w:rsidRPr="00C066C0">
        <w:rPr>
          <w:cs/>
          <w:lang w:bidi="si-LK"/>
        </w:rPr>
        <w:t>නැතහොත් වැඩෙ</w:t>
      </w:r>
      <w:r w:rsidR="000020D4">
        <w:rPr>
          <w:rFonts w:hint="cs"/>
          <w:cs/>
          <w:lang w:bidi="si-LK"/>
        </w:rPr>
        <w:t>න්</w:t>
      </w:r>
      <w:r w:rsidR="000020D4">
        <w:rPr>
          <w:cs/>
          <w:lang w:bidi="si-LK"/>
        </w:rPr>
        <w:t>නා වූ පිළිවෙතින් චතුස්සත්‍ය</w:t>
      </w:r>
      <w:r w:rsidRPr="00C066C0">
        <w:rPr>
          <w:cs/>
          <w:lang w:bidi="si-LK"/>
        </w:rPr>
        <w:t>ධ</w:t>
      </w:r>
      <w:r w:rsidR="00983463">
        <w:rPr>
          <w:cs/>
          <w:lang w:bidi="si-LK"/>
        </w:rPr>
        <w:t>ර්‍ම</w:t>
      </w:r>
      <w:r w:rsidRPr="00C066C0">
        <w:rPr>
          <w:cs/>
          <w:lang w:bidi="si-LK"/>
        </w:rPr>
        <w:t>යන් ප්‍රති</w:t>
      </w:r>
      <w:r w:rsidR="00517AEF">
        <w:rPr>
          <w:rFonts w:hint="cs"/>
          <w:cs/>
          <w:lang w:bidi="si-LK"/>
        </w:rPr>
        <w:t>වේධ</w:t>
      </w:r>
      <w:r w:rsidRPr="00C066C0">
        <w:rPr>
          <w:cs/>
          <w:lang w:bidi="si-LK"/>
        </w:rPr>
        <w:t xml:space="preserve"> කොට</w:t>
      </w:r>
      <w:r w:rsidRPr="00C066C0">
        <w:t xml:space="preserve">, </w:t>
      </w:r>
      <w:r w:rsidRPr="00C066C0">
        <w:rPr>
          <w:cs/>
          <w:lang w:bidi="si-LK"/>
        </w:rPr>
        <w:t>තමන්ගේ පැතුමට අනුව ශ්‍රාවකභාවයට පැමිණෙ</w:t>
      </w:r>
      <w:r w:rsidR="008F6A40">
        <w:rPr>
          <w:rFonts w:hint="cs"/>
          <w:cs/>
          <w:lang w:bidi="si-LK"/>
        </w:rPr>
        <w:t>න්</w:t>
      </w:r>
      <w:r w:rsidRPr="00C066C0">
        <w:rPr>
          <w:cs/>
          <w:lang w:bidi="si-LK"/>
        </w:rPr>
        <w:t>නෝ ය. එකල ශ්‍රාවකයෝ ශ්‍රාවක බු</w:t>
      </w:r>
      <w:r w:rsidR="008F6A40">
        <w:rPr>
          <w:rFonts w:hint="cs"/>
          <w:cs/>
          <w:lang w:bidi="si-LK"/>
        </w:rPr>
        <w:t>ද්</w:t>
      </w:r>
      <w:r w:rsidRPr="00C066C0">
        <w:rPr>
          <w:cs/>
          <w:lang w:bidi="si-LK"/>
        </w:rPr>
        <w:t>ධ</w:t>
      </w:r>
      <w:r w:rsidR="003E6E91">
        <w:rPr>
          <w:cs/>
          <w:lang w:bidi="si-LK"/>
        </w:rPr>
        <w:t>’</w:t>
      </w:r>
      <w:r w:rsidRPr="00C066C0">
        <w:rPr>
          <w:cs/>
          <w:lang w:bidi="si-LK"/>
        </w:rPr>
        <w:t xml:space="preserve"> යි හඳුන්වනු ලැබෙති. චතුස්සත්‍ය</w:t>
      </w:r>
      <w:r w:rsidR="008F6A40">
        <w:rPr>
          <w:rFonts w:hint="cs"/>
          <w:cs/>
          <w:lang w:bidi="si-LK"/>
        </w:rPr>
        <w:t>ා</w:t>
      </w:r>
      <w:r w:rsidRPr="00C066C0">
        <w:rPr>
          <w:cs/>
          <w:lang w:bidi="si-LK"/>
        </w:rPr>
        <w:t>ව</w:t>
      </w:r>
      <w:r w:rsidR="004C3815">
        <w:rPr>
          <w:cs/>
          <w:lang w:bidi="si-LK"/>
        </w:rPr>
        <w:t>බෝධ</w:t>
      </w:r>
      <w:r w:rsidRPr="00C066C0">
        <w:rPr>
          <w:cs/>
          <w:lang w:bidi="si-LK"/>
        </w:rPr>
        <w:t xml:space="preserve">යෙන් ම නියම ශ්‍රාවකභාවය ලත් </w:t>
      </w:r>
      <w:r w:rsidR="00BB1AB3">
        <w:rPr>
          <w:cs/>
          <w:lang w:bidi="si-LK"/>
        </w:rPr>
        <w:t>ආර්‍ය්‍ය</w:t>
      </w:r>
      <w:r w:rsidRPr="00C066C0">
        <w:rPr>
          <w:cs/>
          <w:lang w:bidi="si-LK"/>
        </w:rPr>
        <w:t>යන් වහන්සේ අධිකාර</w:t>
      </w:r>
      <w:r w:rsidRPr="00C066C0">
        <w:t xml:space="preserve">, </w:t>
      </w:r>
      <w:r w:rsidRPr="00C066C0">
        <w:rPr>
          <w:cs/>
          <w:lang w:bidi="si-LK"/>
        </w:rPr>
        <w:t xml:space="preserve">ඡන්ද දෙඅඟින් යුත් පැතීම් ඇති ව ඒ පිණිය </w:t>
      </w:r>
      <w:r w:rsidR="002B2CE3">
        <w:rPr>
          <w:cs/>
          <w:lang w:bidi="si-LK"/>
        </w:rPr>
        <w:t>වීර්‍ය්‍ය</w:t>
      </w:r>
      <w:r w:rsidRPr="00C066C0">
        <w:rPr>
          <w:cs/>
          <w:lang w:bidi="si-LK"/>
        </w:rPr>
        <w:t xml:space="preserve">ය කළහ. මේ දෙ අඟ ඒ මේ ශ්‍රාවකභාවය ලැබීම පිණිස වුවමනා ම ය. </w:t>
      </w:r>
    </w:p>
    <w:p w14:paraId="1849B2FC" w14:textId="269EE91F" w:rsidR="00C066C0" w:rsidRPr="00C066C0" w:rsidRDefault="00C066C0" w:rsidP="00327A60">
      <w:r w:rsidRPr="00C066C0">
        <w:rPr>
          <w:cs/>
          <w:lang w:bidi="si-LK"/>
        </w:rPr>
        <w:t xml:space="preserve">අග්‍රශ්‍රාවකභාවය ලැබූ </w:t>
      </w:r>
      <w:r w:rsidR="008F6A40">
        <w:rPr>
          <w:rFonts w:hint="cs"/>
          <w:cs/>
          <w:lang w:bidi="si-LK"/>
        </w:rPr>
        <w:t>ආර්‍ය්‍යය</w:t>
      </w:r>
      <w:r w:rsidRPr="00C066C0">
        <w:rPr>
          <w:cs/>
          <w:lang w:bidi="si-LK"/>
        </w:rPr>
        <w:t>න් වහන්සේලා එකා</w:t>
      </w:r>
      <w:r w:rsidR="008F6A40">
        <w:rPr>
          <w:rFonts w:hint="cs"/>
          <w:cs/>
          <w:lang w:bidi="si-LK"/>
        </w:rPr>
        <w:t>සඞ්ඛ්‍යකල්ප</w:t>
      </w:r>
      <w:r w:rsidRPr="00C066C0">
        <w:rPr>
          <w:cs/>
          <w:lang w:bidi="si-LK"/>
        </w:rPr>
        <w:t>ල</w:t>
      </w:r>
      <w:r w:rsidR="00022B53">
        <w:rPr>
          <w:cs/>
          <w:lang w:bidi="si-LK"/>
        </w:rPr>
        <w:t>ක්‍ෂ</w:t>
      </w:r>
      <w:r w:rsidRPr="00C066C0">
        <w:rPr>
          <w:cs/>
          <w:lang w:bidi="si-LK"/>
        </w:rPr>
        <w:t>යක් ම ශ්‍රාවකපාරමිතා පිරූහ. බුදුරජානන් වහන්සේ</w:t>
      </w:r>
      <w:r w:rsidR="008F6A40">
        <w:rPr>
          <w:rFonts w:hint="cs"/>
          <w:cs/>
          <w:lang w:bidi="si-LK"/>
        </w:rPr>
        <w:t>ගේ</w:t>
      </w:r>
      <w:r w:rsidRPr="00C066C0">
        <w:rPr>
          <w:cs/>
          <w:lang w:bidi="si-LK"/>
        </w:rPr>
        <w:t xml:space="preserve"> මවුපියෝ ද</w:t>
      </w:r>
      <w:r w:rsidRPr="00C066C0">
        <w:t xml:space="preserve">, </w:t>
      </w:r>
      <w:r w:rsidRPr="00C066C0">
        <w:rPr>
          <w:cs/>
          <w:lang w:bidi="si-LK"/>
        </w:rPr>
        <w:t>අසූමහාශ්‍රාවකයෝ ද</w:t>
      </w:r>
      <w:r w:rsidRPr="00C066C0">
        <w:t xml:space="preserve">, </w:t>
      </w:r>
      <w:r w:rsidRPr="00C066C0">
        <w:rPr>
          <w:cs/>
          <w:lang w:bidi="si-LK"/>
        </w:rPr>
        <w:t>බුද්ධශ්‍රාවකභාවය පිණිස කප් ල</w:t>
      </w:r>
      <w:r w:rsidR="00022B53">
        <w:rPr>
          <w:cs/>
          <w:lang w:bidi="si-LK"/>
        </w:rPr>
        <w:t>ක්‍ෂ</w:t>
      </w:r>
      <w:r w:rsidRPr="00C066C0">
        <w:rPr>
          <w:cs/>
          <w:lang w:bidi="si-LK"/>
        </w:rPr>
        <w:t>යක් පාරමිතා පිරූහ. මේ ශ්‍රාවකයෝ මෙහි දැක් වූ කාල ප්‍රමාණයෙන් අඩු ව පිරූ පාරමිතාවන්ගෙන් නො ලැබෙන්නේ ය. මේ කාලය</w:t>
      </w:r>
      <w:r w:rsidRPr="00C066C0">
        <w:t xml:space="preserve">, </w:t>
      </w:r>
      <w:r w:rsidRPr="00C066C0">
        <w:rPr>
          <w:cs/>
          <w:lang w:bidi="si-LK"/>
        </w:rPr>
        <w:t xml:space="preserve">පැරුම් පිරීමෙහිලා ම යැවිය යුතු ය. මෙයට අඩු කාලයකින් ඒ පිණිස වූ නුවණ නො මේර වියහැකි ය. අඩුකාලයකින් නො වන්නේ එහෙයිනි. </w:t>
      </w:r>
    </w:p>
    <w:p w14:paraId="5E643ACC" w14:textId="36851723" w:rsidR="00C066C0" w:rsidRPr="00C066C0" w:rsidRDefault="00C066C0" w:rsidP="00327A60">
      <w:r w:rsidRPr="00C066C0">
        <w:rPr>
          <w:cs/>
          <w:lang w:bidi="si-LK"/>
        </w:rPr>
        <w:t>මහබෝසතුන් පිළිබඳ ද</w:t>
      </w:r>
      <w:r w:rsidR="008F6A40">
        <w:rPr>
          <w:rFonts w:hint="cs"/>
          <w:cs/>
          <w:lang w:bidi="si-LK"/>
        </w:rPr>
        <w:t>ා</w:t>
      </w:r>
      <w:r w:rsidRPr="00C066C0">
        <w:rPr>
          <w:cs/>
          <w:lang w:bidi="si-LK"/>
        </w:rPr>
        <w:t>නපාරමිතාදීන් විසින් වඩනා ලද ප්‍රඥාපාරමිතාව ය</w:t>
      </w:r>
      <w:r w:rsidR="008F6A40">
        <w:rPr>
          <w:rFonts w:hint="cs"/>
          <w:cs/>
          <w:lang w:bidi="si-LK"/>
        </w:rPr>
        <w:t>ම්</w:t>
      </w:r>
      <w:r w:rsidRPr="00C066C0">
        <w:rPr>
          <w:cs/>
          <w:lang w:bidi="si-LK"/>
        </w:rPr>
        <w:t>සේ පිළිවෙළින් ගැබ් ග</w:t>
      </w:r>
      <w:r w:rsidR="008F6A40">
        <w:rPr>
          <w:rFonts w:hint="cs"/>
          <w:cs/>
          <w:lang w:bidi="si-LK"/>
        </w:rPr>
        <w:t>න්</w:t>
      </w:r>
      <w:r w:rsidRPr="00C066C0">
        <w:rPr>
          <w:cs/>
          <w:lang w:bidi="si-LK"/>
        </w:rPr>
        <w:t>නී</w:t>
      </w:r>
      <w:r w:rsidRPr="00C066C0">
        <w:t xml:space="preserve">, </w:t>
      </w:r>
      <w:r w:rsidRPr="00C066C0">
        <w:rPr>
          <w:cs/>
          <w:lang w:bidi="si-LK"/>
        </w:rPr>
        <w:t>මෝරා යන්න</w:t>
      </w:r>
      <w:r w:rsidR="008F6A40">
        <w:rPr>
          <w:rFonts w:hint="cs"/>
          <w:cs/>
          <w:lang w:bidi="si-LK"/>
        </w:rPr>
        <w:t>ී</w:t>
      </w:r>
      <w:r w:rsidRPr="00C066C0">
        <w:rPr>
          <w:cs/>
          <w:lang w:bidi="si-LK"/>
        </w:rPr>
        <w:t xml:space="preserve"> බුධඥානය සම්පු</w:t>
      </w:r>
      <w:r w:rsidR="002606F2">
        <w:rPr>
          <w:cs/>
          <w:lang w:bidi="si-LK"/>
        </w:rPr>
        <w:t>ර්‍ණ</w:t>
      </w:r>
      <w:r w:rsidRPr="00C066C0">
        <w:rPr>
          <w:cs/>
          <w:lang w:bidi="si-LK"/>
        </w:rPr>
        <w:t xml:space="preserve"> කරන්නී ද</w:t>
      </w:r>
      <w:r w:rsidR="003E6E91">
        <w:rPr>
          <w:cs/>
          <w:lang w:bidi="si-LK"/>
        </w:rPr>
        <w:t>’</w:t>
      </w:r>
      <w:r w:rsidRPr="00C066C0">
        <w:rPr>
          <w:cs/>
          <w:lang w:bidi="si-LK"/>
        </w:rPr>
        <w:t xml:space="preserve"> එ මෙන් දානාදීන් විසින් වඩනා ලද ප්‍රඥාපාරමිතාව පිළිවෙළින් සුදුසු සේ ගැබ් ගන්න</w:t>
      </w:r>
      <w:r w:rsidR="008F6A40">
        <w:rPr>
          <w:rFonts w:hint="cs"/>
          <w:cs/>
          <w:lang w:bidi="si-LK"/>
        </w:rPr>
        <w:t>ී</w:t>
      </w:r>
      <w:r w:rsidRPr="00C066C0">
        <w:t xml:space="preserve">, </w:t>
      </w:r>
      <w:r w:rsidRPr="00C066C0">
        <w:rPr>
          <w:cs/>
          <w:lang w:bidi="si-LK"/>
        </w:rPr>
        <w:t>මෝරා යන්</w:t>
      </w:r>
      <w:r w:rsidR="008F6A40">
        <w:rPr>
          <w:rFonts w:hint="cs"/>
          <w:cs/>
          <w:lang w:bidi="si-LK"/>
        </w:rPr>
        <w:t>නී</w:t>
      </w:r>
      <w:r w:rsidRPr="00C066C0">
        <w:t xml:space="preserve">, </w:t>
      </w:r>
      <w:r w:rsidRPr="00C066C0">
        <w:rPr>
          <w:cs/>
          <w:lang w:bidi="si-LK"/>
        </w:rPr>
        <w:t>ශ්‍රාවකබෝධිඥානය සම්පු</w:t>
      </w:r>
      <w:r w:rsidR="002606F2">
        <w:rPr>
          <w:cs/>
          <w:lang w:bidi="si-LK"/>
        </w:rPr>
        <w:t>ර්‍ණ</w:t>
      </w:r>
      <w:r w:rsidRPr="00C066C0">
        <w:rPr>
          <w:cs/>
          <w:lang w:bidi="si-LK"/>
        </w:rPr>
        <w:t xml:space="preserve"> කරන්නී ය. මු</w:t>
      </w:r>
      <w:r w:rsidR="008F6A40">
        <w:rPr>
          <w:rFonts w:hint="cs"/>
          <w:cs/>
          <w:lang w:bidi="si-LK"/>
        </w:rPr>
        <w:t>න්</w:t>
      </w:r>
      <w:r w:rsidRPr="00C066C0">
        <w:rPr>
          <w:cs/>
          <w:lang w:bidi="si-LK"/>
        </w:rPr>
        <w:t>වහන්සේලා දන් දීමෙහි පුරුද්ද නිසා නැගුනු අ</w:t>
      </w:r>
      <w:r w:rsidR="008C067F">
        <w:rPr>
          <w:cs/>
          <w:lang w:bidi="si-LK"/>
        </w:rPr>
        <w:t>ලෝභා</w:t>
      </w:r>
      <w:r w:rsidR="008F6A40">
        <w:rPr>
          <w:rFonts w:hint="cs"/>
          <w:cs/>
          <w:lang w:bidi="si-LK"/>
        </w:rPr>
        <w:t>ද්</w:t>
      </w:r>
      <w:r w:rsidRPr="00C066C0">
        <w:rPr>
          <w:cs/>
          <w:lang w:bidi="si-LK"/>
        </w:rPr>
        <w:t>ධ්‍ය</w:t>
      </w:r>
      <w:r w:rsidR="008F6A40">
        <w:rPr>
          <w:rFonts w:hint="cs"/>
          <w:cs/>
          <w:lang w:bidi="si-LK"/>
        </w:rPr>
        <w:t>ා</w:t>
      </w:r>
      <w:r w:rsidRPr="00C066C0">
        <w:rPr>
          <w:cs/>
          <w:lang w:bidi="si-LK"/>
        </w:rPr>
        <w:t xml:space="preserve">සය </w:t>
      </w:r>
      <w:r w:rsidR="005B53F5">
        <w:rPr>
          <w:cs/>
          <w:lang w:bidi="si-LK"/>
        </w:rPr>
        <w:t>හේතු කොට</w:t>
      </w:r>
      <w:r w:rsidRPr="00C066C0">
        <w:rPr>
          <w:cs/>
          <w:lang w:bidi="si-LK"/>
        </w:rPr>
        <w:t xml:space="preserve"> භවයෙහි කිසිත් තැනෙක නො ලැගුනු සිත් ඇත්තෝ වෙති. බලාපොරොත්තු රහිත වෙති. ශීලපරි</w:t>
      </w:r>
      <w:r w:rsidR="008F6A40">
        <w:rPr>
          <w:rFonts w:hint="cs"/>
          <w:cs/>
          <w:lang w:bidi="si-LK"/>
        </w:rPr>
        <w:t>ච</w:t>
      </w:r>
      <w:r w:rsidRPr="00C066C0">
        <w:rPr>
          <w:cs/>
          <w:lang w:bidi="si-LK"/>
        </w:rPr>
        <w:t>යෙන්</w:t>
      </w:r>
      <w:r w:rsidRPr="00C066C0">
        <w:t xml:space="preserve">, </w:t>
      </w:r>
      <w:r w:rsidRPr="00C066C0">
        <w:rPr>
          <w:cs/>
          <w:lang w:bidi="si-LK"/>
        </w:rPr>
        <w:t>මොනවට සංයත වූ කය වචන ඇති බැවින්</w:t>
      </w:r>
      <w:r w:rsidRPr="00C066C0">
        <w:t xml:space="preserve">, </w:t>
      </w:r>
      <w:r w:rsidRPr="00C066C0">
        <w:rPr>
          <w:cs/>
          <w:lang w:bidi="si-LK"/>
        </w:rPr>
        <w:t>පිරිසිදු කාය</w:t>
      </w:r>
      <w:r w:rsidR="008F6A40">
        <w:rPr>
          <w:rFonts w:hint="cs"/>
          <w:cs/>
          <w:lang w:bidi="si-LK"/>
        </w:rPr>
        <w:t>වා</w:t>
      </w:r>
      <w:r w:rsidRPr="00C066C0">
        <w:rPr>
          <w:cs/>
          <w:lang w:bidi="si-LK"/>
        </w:rPr>
        <w:t>ක්ක</w:t>
      </w:r>
      <w:r w:rsidR="00983463">
        <w:rPr>
          <w:rFonts w:hint="cs"/>
          <w:cs/>
          <w:lang w:bidi="si-LK"/>
        </w:rPr>
        <w:t>ර්‍ම</w:t>
      </w:r>
      <w:r w:rsidRPr="00C066C0">
        <w:rPr>
          <w:cs/>
          <w:lang w:bidi="si-LK"/>
        </w:rPr>
        <w:t xml:space="preserve"> ඇත්තෝ වෙති. පිරිසිදු ආජීවය ඇත්තාහු වෙති. ඉන්ද්‍රියයන්හි මොනවට වැසූ දොර </w:t>
      </w:r>
      <w:r w:rsidR="008F6A40">
        <w:rPr>
          <w:rFonts w:hint="cs"/>
          <w:cs/>
          <w:lang w:bidi="si-LK"/>
        </w:rPr>
        <w:t>ඇත්</w:t>
      </w:r>
      <w:r w:rsidRPr="00C066C0">
        <w:rPr>
          <w:cs/>
          <w:lang w:bidi="si-LK"/>
        </w:rPr>
        <w:t xml:space="preserve">තාහු වෙති. </w:t>
      </w:r>
      <w:r w:rsidR="006A616C">
        <w:rPr>
          <w:cs/>
          <w:lang w:bidi="si-LK"/>
        </w:rPr>
        <w:t>භෝජන</w:t>
      </w:r>
      <w:r w:rsidRPr="00C066C0">
        <w:rPr>
          <w:cs/>
          <w:lang w:bidi="si-LK"/>
        </w:rPr>
        <w:t>යෙහි පමණ දන්නෝ ය. ජාගරියානු</w:t>
      </w:r>
      <w:r w:rsidR="006411A5">
        <w:rPr>
          <w:cs/>
          <w:lang w:bidi="si-LK"/>
        </w:rPr>
        <w:t>යෝග</w:t>
      </w:r>
      <w:r w:rsidRPr="00C066C0">
        <w:rPr>
          <w:cs/>
          <w:lang w:bidi="si-LK"/>
        </w:rPr>
        <w:t>යෙන් සිත සමාධි කර</w:t>
      </w:r>
      <w:r w:rsidR="008F6A40">
        <w:rPr>
          <w:rFonts w:hint="cs"/>
          <w:cs/>
          <w:lang w:bidi="si-LK"/>
        </w:rPr>
        <w:t>න්</w:t>
      </w:r>
      <w:r w:rsidRPr="00C066C0">
        <w:rPr>
          <w:cs/>
          <w:lang w:bidi="si-LK"/>
        </w:rPr>
        <w:t>නෝ ය. මුන්වහන්සේ පිළිබඳ ජාගරියානු</w:t>
      </w:r>
      <w:r w:rsidR="006411A5">
        <w:rPr>
          <w:cs/>
          <w:lang w:bidi="si-LK"/>
        </w:rPr>
        <w:t>යෝග</w:t>
      </w:r>
      <w:r w:rsidRPr="00C066C0">
        <w:rPr>
          <w:cs/>
          <w:lang w:bidi="si-LK"/>
        </w:rPr>
        <w:t>ය ගතප</w:t>
      </w:r>
      <w:r w:rsidR="008F6A40">
        <w:rPr>
          <w:rFonts w:hint="cs"/>
          <w:cs/>
          <w:lang w:bidi="si-LK"/>
        </w:rPr>
        <w:t>ච්</w:t>
      </w:r>
      <w:r w:rsidRPr="00C066C0">
        <w:rPr>
          <w:cs/>
          <w:lang w:bidi="si-LK"/>
        </w:rPr>
        <w:t>චාගතිකවශයෙන් සිදු වේ. මොවුනට අධිකාරසම</w:t>
      </w:r>
      <w:r w:rsidR="008F6A40">
        <w:rPr>
          <w:rFonts w:hint="cs"/>
          <w:cs/>
          <w:lang w:bidi="si-LK"/>
        </w:rPr>
        <w:t>්</w:t>
      </w:r>
      <w:r w:rsidRPr="00C066C0">
        <w:rPr>
          <w:cs/>
          <w:lang w:bidi="si-LK"/>
        </w:rPr>
        <w:t>ප</w:t>
      </w:r>
      <w:r w:rsidR="008F6A40">
        <w:rPr>
          <w:rFonts w:hint="cs"/>
          <w:cs/>
          <w:lang w:bidi="si-LK"/>
        </w:rPr>
        <w:t>ත්</w:t>
      </w:r>
      <w:r w:rsidRPr="00C066C0">
        <w:rPr>
          <w:cs/>
          <w:lang w:bidi="si-LK"/>
        </w:rPr>
        <w:t xml:space="preserve">තිය </w:t>
      </w:r>
      <w:r w:rsidR="005B53F5">
        <w:rPr>
          <w:cs/>
          <w:lang w:bidi="si-LK"/>
        </w:rPr>
        <w:t>හේතු කොට</w:t>
      </w:r>
      <w:r w:rsidRPr="00C066C0">
        <w:t xml:space="preserve">, </w:t>
      </w:r>
      <w:r w:rsidRPr="00C066C0">
        <w:rPr>
          <w:cs/>
          <w:lang w:bidi="si-LK"/>
        </w:rPr>
        <w:t>නිදුකින් ම අෂ</w:t>
      </w:r>
      <w:r w:rsidR="008F6A40">
        <w:rPr>
          <w:rFonts w:hint="cs"/>
          <w:cs/>
          <w:lang w:bidi="si-LK"/>
        </w:rPr>
        <w:t>්</w:t>
      </w:r>
      <w:r w:rsidRPr="00C066C0">
        <w:rPr>
          <w:cs/>
          <w:lang w:bidi="si-LK"/>
        </w:rPr>
        <w:t>ටසමාපත්ති</w:t>
      </w:r>
      <w:r w:rsidRPr="00C066C0">
        <w:t xml:space="preserve">, </w:t>
      </w:r>
      <w:r w:rsidRPr="00C066C0">
        <w:rPr>
          <w:cs/>
          <w:lang w:bidi="si-LK"/>
        </w:rPr>
        <w:t>පංචාභිඥා</w:t>
      </w:r>
      <w:r w:rsidRPr="00C066C0">
        <w:t xml:space="preserve">, </w:t>
      </w:r>
      <w:r w:rsidRPr="00C066C0">
        <w:rPr>
          <w:cs/>
          <w:lang w:bidi="si-LK"/>
        </w:rPr>
        <w:t>ෂඩභිඥාව</w:t>
      </w:r>
      <w:r w:rsidR="008F6A40">
        <w:rPr>
          <w:rFonts w:hint="cs"/>
          <w:cs/>
          <w:lang w:bidi="si-LK"/>
        </w:rPr>
        <w:t>න්</w:t>
      </w:r>
      <w:r w:rsidRPr="00C066C0">
        <w:rPr>
          <w:cs/>
          <w:lang w:bidi="si-LK"/>
        </w:rPr>
        <w:t>ට ස්ථාන වූ පූ</w:t>
      </w:r>
      <w:r w:rsidR="00846FF4">
        <w:rPr>
          <w:cs/>
          <w:lang w:bidi="si-LK"/>
        </w:rPr>
        <w:t>ර්‍ව</w:t>
      </w:r>
      <w:r w:rsidRPr="00C066C0">
        <w:rPr>
          <w:cs/>
          <w:lang w:bidi="si-LK"/>
        </w:rPr>
        <w:t>භාගවිද</w:t>
      </w:r>
      <w:r w:rsidR="00FE1A0E">
        <w:rPr>
          <w:cs/>
          <w:lang w:bidi="si-LK"/>
        </w:rPr>
        <w:t>ර්‍ශ</w:t>
      </w:r>
      <w:r w:rsidRPr="00C066C0">
        <w:rPr>
          <w:cs/>
          <w:lang w:bidi="si-LK"/>
        </w:rPr>
        <w:t>නා යන මොවුහු අත්පත් වෙති. වී</w:t>
      </w:r>
      <w:r w:rsidR="008F6A40">
        <w:rPr>
          <w:rFonts w:hint="cs"/>
          <w:cs/>
          <w:lang w:bidi="si-LK"/>
        </w:rPr>
        <w:t>ර්‍ය්‍ය</w:t>
      </w:r>
      <w:r w:rsidRPr="00C066C0">
        <w:rPr>
          <w:cs/>
          <w:lang w:bidi="si-LK"/>
        </w:rPr>
        <w:t>පාරමිතාදීහු එහි ම ඇතුළත් ය.</w:t>
      </w:r>
      <w:r w:rsidR="005C1E6D">
        <w:rPr>
          <w:cs/>
          <w:lang w:bidi="si-LK"/>
        </w:rPr>
        <w:t xml:space="preserve"> </w:t>
      </w:r>
    </w:p>
    <w:p w14:paraId="4630885D" w14:textId="0422F9EB" w:rsidR="00C066C0" w:rsidRPr="00C066C0" w:rsidRDefault="00C066C0" w:rsidP="00327A60">
      <w:r w:rsidRPr="00C066C0">
        <w:rPr>
          <w:cs/>
          <w:lang w:bidi="si-LK"/>
        </w:rPr>
        <w:t>ශ්‍රාවකභාවය පිණිස දානාදී වූ පින් රැස්කිරීමේ දී ඒ පිළිබඳ යම් උත්සාහයෙ</w:t>
      </w:r>
      <w:r w:rsidR="008F6A40">
        <w:rPr>
          <w:rFonts w:hint="cs"/>
          <w:cs/>
          <w:lang w:bidi="si-LK"/>
        </w:rPr>
        <w:t>ක්</w:t>
      </w:r>
      <w:r w:rsidRPr="00C066C0">
        <w:rPr>
          <w:cs/>
          <w:lang w:bidi="si-LK"/>
        </w:rPr>
        <w:t xml:space="preserve"> නැගී සිටීමෙක් වේ ද</w:t>
      </w:r>
      <w:r w:rsidRPr="00C066C0">
        <w:t xml:space="preserve">, </w:t>
      </w:r>
      <w:r w:rsidRPr="00C066C0">
        <w:rPr>
          <w:cs/>
          <w:lang w:bidi="si-LK"/>
        </w:rPr>
        <w:t>ඒ වී</w:t>
      </w:r>
      <w:r w:rsidR="008F6A40">
        <w:rPr>
          <w:rFonts w:hint="cs"/>
          <w:cs/>
          <w:lang w:bidi="si-LK"/>
        </w:rPr>
        <w:t>ර්‍ය්‍ය</w:t>
      </w:r>
      <w:r w:rsidR="003E6E91">
        <w:t>’</w:t>
      </w:r>
      <w:r w:rsidRPr="00C066C0">
        <w:t xml:space="preserve"> </w:t>
      </w:r>
      <w:r w:rsidRPr="00C066C0">
        <w:rPr>
          <w:cs/>
          <w:lang w:bidi="si-LK"/>
        </w:rPr>
        <w:t>නමි. ආ</w:t>
      </w:r>
      <w:r w:rsidR="00BA0A3D">
        <w:rPr>
          <w:cs/>
          <w:lang w:bidi="si-LK"/>
        </w:rPr>
        <w:t>ක්‍රෝ</w:t>
      </w:r>
      <w:r w:rsidRPr="00C066C0">
        <w:rPr>
          <w:cs/>
          <w:lang w:bidi="si-LK"/>
        </w:rPr>
        <w:t xml:space="preserve">ශ පරිභවාදිය ඉවසීම </w:t>
      </w:r>
      <w:r w:rsidR="00022B53">
        <w:rPr>
          <w:cs/>
          <w:lang w:bidi="si-LK"/>
        </w:rPr>
        <w:t>ක්‍ෂා</w:t>
      </w:r>
      <w:r w:rsidRPr="00C066C0">
        <w:rPr>
          <w:cs/>
          <w:lang w:bidi="si-LK"/>
        </w:rPr>
        <w:t>න්ති</w:t>
      </w:r>
      <w:r w:rsidR="003E6E91">
        <w:t>’</w:t>
      </w:r>
      <w:r w:rsidRPr="00C066C0">
        <w:t xml:space="preserve"> </w:t>
      </w:r>
      <w:r w:rsidRPr="00C066C0">
        <w:rPr>
          <w:cs/>
          <w:lang w:bidi="si-LK"/>
        </w:rPr>
        <w:t>නමි. දානශීලාදිසමාදාන</w:t>
      </w:r>
      <w:r w:rsidRPr="00C066C0">
        <w:t xml:space="preserve">, </w:t>
      </w:r>
      <w:r w:rsidRPr="00C066C0">
        <w:rPr>
          <w:cs/>
          <w:lang w:bidi="si-LK"/>
        </w:rPr>
        <w:t>අවිසංවාදනය සත්‍ය</w:t>
      </w:r>
      <w:r w:rsidR="003E6E91">
        <w:rPr>
          <w:cs/>
          <w:lang w:bidi="si-LK"/>
        </w:rPr>
        <w:t>’</w:t>
      </w:r>
      <w:r w:rsidRPr="00C066C0">
        <w:rPr>
          <w:cs/>
          <w:lang w:bidi="si-LK"/>
        </w:rPr>
        <w:t xml:space="preserve"> නමි. අ</w:t>
      </w:r>
      <w:r w:rsidR="00CC1B94">
        <w:rPr>
          <w:rFonts w:hint="cs"/>
          <w:cs/>
          <w:lang w:bidi="si-LK"/>
        </w:rPr>
        <w:t>ච</w:t>
      </w:r>
      <w:r w:rsidRPr="00C066C0">
        <w:rPr>
          <w:cs/>
          <w:lang w:bidi="si-LK"/>
        </w:rPr>
        <w:t>ලසමාදානාධිෂඨානය අධිෂ්ඨාන</w:t>
      </w:r>
      <w:r w:rsidR="003E6E91">
        <w:t>’</w:t>
      </w:r>
      <w:r w:rsidRPr="00C066C0">
        <w:t xml:space="preserve"> </w:t>
      </w:r>
      <w:r w:rsidRPr="00C066C0">
        <w:rPr>
          <w:cs/>
          <w:lang w:bidi="si-LK"/>
        </w:rPr>
        <w:t xml:space="preserve">නමි. දානශීලාදියට ප්‍රතිෂඨා වූ සත්වයන් කෙරෙහි වූ හිතෛෂීභාවය </w:t>
      </w:r>
      <w:r w:rsidR="00CC1B94">
        <w:rPr>
          <w:rFonts w:hint="cs"/>
          <w:cs/>
          <w:lang w:bidi="si-LK"/>
        </w:rPr>
        <w:t>මෛත්‍රී</w:t>
      </w:r>
      <w:r w:rsidR="003E6E91">
        <w:rPr>
          <w:cs/>
          <w:lang w:bidi="si-LK"/>
        </w:rPr>
        <w:t>’</w:t>
      </w:r>
      <w:r w:rsidRPr="00C066C0">
        <w:rPr>
          <w:cs/>
          <w:lang w:bidi="si-LK"/>
        </w:rPr>
        <w:t xml:space="preserve"> නමි. සත්වයන් විසින් කරණලද </w:t>
      </w:r>
      <w:r w:rsidR="00CC1B94">
        <w:rPr>
          <w:rFonts w:hint="cs"/>
          <w:cs/>
          <w:lang w:bidi="si-LK"/>
        </w:rPr>
        <w:t>වි</w:t>
      </w:r>
      <w:r w:rsidRPr="00C066C0">
        <w:rPr>
          <w:cs/>
          <w:lang w:bidi="si-LK"/>
        </w:rPr>
        <w:t>ප්‍රකාරයන්හි මැදහත් බව උ</w:t>
      </w:r>
      <w:r w:rsidR="00BB3DC0">
        <w:rPr>
          <w:cs/>
          <w:lang w:bidi="si-LK"/>
        </w:rPr>
        <w:t>පේ</w:t>
      </w:r>
      <w:r w:rsidR="00022B53">
        <w:rPr>
          <w:cs/>
          <w:lang w:bidi="si-LK"/>
        </w:rPr>
        <w:t>ක්‍ෂා</w:t>
      </w:r>
      <w:r w:rsidR="003E6E91">
        <w:t>’</w:t>
      </w:r>
      <w:r w:rsidRPr="00C066C0">
        <w:t xml:space="preserve"> </w:t>
      </w:r>
      <w:r w:rsidRPr="00C066C0">
        <w:rPr>
          <w:cs/>
          <w:lang w:bidi="si-LK"/>
        </w:rPr>
        <w:t>නමි. දාන සීල භාවනාවන්</w:t>
      </w:r>
      <w:r w:rsidRPr="00C066C0">
        <w:t xml:space="preserve">, </w:t>
      </w:r>
      <w:r w:rsidRPr="00C066C0">
        <w:rPr>
          <w:cs/>
          <w:lang w:bidi="si-LK"/>
        </w:rPr>
        <w:t>සීල සමාධි ප්‍රඥාවන් සිදු වූ කල්හි</w:t>
      </w:r>
      <w:r w:rsidRPr="00C066C0">
        <w:t xml:space="preserve">, </w:t>
      </w:r>
      <w:r w:rsidRPr="00C066C0">
        <w:rPr>
          <w:cs/>
          <w:lang w:bidi="si-LK"/>
        </w:rPr>
        <w:t>වී</w:t>
      </w:r>
      <w:r w:rsidR="004755F7">
        <w:rPr>
          <w:cs/>
          <w:lang w:bidi="si-LK"/>
        </w:rPr>
        <w:t>ර්‍ය්‍යා</w:t>
      </w:r>
      <w:r w:rsidRPr="00C066C0">
        <w:rPr>
          <w:cs/>
          <w:lang w:bidi="si-LK"/>
        </w:rPr>
        <w:t xml:space="preserve">දීහු සිදු වූවාහු ම වෙති. </w:t>
      </w:r>
    </w:p>
    <w:p w14:paraId="4EEC32F9" w14:textId="7BB3B7FF" w:rsidR="00921895" w:rsidRDefault="00C066C0" w:rsidP="00327A60">
      <w:pPr>
        <w:rPr>
          <w:lang w:bidi="si-LK"/>
        </w:rPr>
      </w:pPr>
      <w:r w:rsidRPr="00247FE0">
        <w:rPr>
          <w:b/>
          <w:bCs/>
          <w:cs/>
          <w:lang w:bidi="si-LK"/>
        </w:rPr>
        <w:t>ධම්මචක්කප</w:t>
      </w:r>
      <w:r w:rsidR="00247FE0" w:rsidRPr="00247FE0">
        <w:rPr>
          <w:rFonts w:hint="cs"/>
          <w:b/>
          <w:bCs/>
          <w:cs/>
          <w:lang w:bidi="si-LK"/>
        </w:rPr>
        <w:t>‍්ප</w:t>
      </w:r>
      <w:r w:rsidRPr="00247FE0">
        <w:rPr>
          <w:b/>
          <w:bCs/>
          <w:cs/>
          <w:lang w:bidi="si-LK"/>
        </w:rPr>
        <w:t>වත්තන</w:t>
      </w:r>
      <w:r w:rsidRPr="00C066C0">
        <w:rPr>
          <w:cs/>
          <w:lang w:bidi="si-LK"/>
        </w:rPr>
        <w:t xml:space="preserve"> සූත්‍රය දෙසූ දවසෙහි</w:t>
      </w:r>
      <w:r w:rsidRPr="00C066C0">
        <w:t xml:space="preserve">, </w:t>
      </w:r>
      <w:r w:rsidRPr="00C066C0">
        <w:rPr>
          <w:cs/>
          <w:lang w:bidi="si-LK"/>
        </w:rPr>
        <w:t>කොණ්ඩඤ්ඤ ස්ථ</w:t>
      </w:r>
      <w:r w:rsidR="00247FE0">
        <w:rPr>
          <w:rFonts w:hint="cs"/>
          <w:cs/>
          <w:lang w:bidi="si-LK"/>
        </w:rPr>
        <w:t>වි</w:t>
      </w:r>
      <w:r w:rsidRPr="00C066C0">
        <w:rPr>
          <w:cs/>
          <w:lang w:bidi="si-LK"/>
        </w:rPr>
        <w:t>රයන් වහන්සේ හා අටළො</w:t>
      </w:r>
      <w:r w:rsidR="00247FE0">
        <w:rPr>
          <w:rFonts w:hint="cs"/>
          <w:cs/>
          <w:lang w:bidi="si-LK"/>
        </w:rPr>
        <w:t>ස්</w:t>
      </w:r>
      <w:r w:rsidRPr="00C066C0">
        <w:rPr>
          <w:cs/>
          <w:lang w:bidi="si-LK"/>
        </w:rPr>
        <w:t xml:space="preserve">කෙළක් දිව්‍යබ්‍රහ්මයෝ නිවන් ලැබීමෙන් ශ්‍රාවකභාවයට පැමිණියෝ ය. </w:t>
      </w:r>
      <w:r w:rsidRPr="00247FE0">
        <w:rPr>
          <w:b/>
          <w:bCs/>
          <w:cs/>
          <w:lang w:bidi="si-LK"/>
        </w:rPr>
        <w:t>අන</w:t>
      </w:r>
      <w:r w:rsidR="00247FE0" w:rsidRPr="00247FE0">
        <w:rPr>
          <w:rFonts w:hint="cs"/>
          <w:b/>
          <w:bCs/>
          <w:cs/>
          <w:lang w:bidi="si-LK"/>
        </w:rPr>
        <w:t>ත්</w:t>
      </w:r>
      <w:r w:rsidRPr="00247FE0">
        <w:rPr>
          <w:b/>
          <w:bCs/>
          <w:cs/>
          <w:lang w:bidi="si-LK"/>
        </w:rPr>
        <w:t>තලක</w:t>
      </w:r>
      <w:r w:rsidR="00247FE0" w:rsidRPr="00247FE0">
        <w:rPr>
          <w:rFonts w:hint="cs"/>
          <w:b/>
          <w:bCs/>
          <w:cs/>
          <w:lang w:bidi="si-LK"/>
        </w:rPr>
        <w:t>‍්ඛ</w:t>
      </w:r>
      <w:r w:rsidRPr="00247FE0">
        <w:rPr>
          <w:b/>
          <w:bCs/>
          <w:cs/>
          <w:lang w:bidi="si-LK"/>
        </w:rPr>
        <w:t>ණ සූත්‍රය</w:t>
      </w:r>
      <w:r w:rsidRPr="00C066C0">
        <w:rPr>
          <w:cs/>
          <w:lang w:bidi="si-LK"/>
        </w:rPr>
        <w:t xml:space="preserve"> දෙසූ දවසෙහි</w:t>
      </w:r>
      <w:r w:rsidRPr="00C066C0">
        <w:t xml:space="preserve">, </w:t>
      </w:r>
      <w:r w:rsidR="00921895">
        <w:rPr>
          <w:cs/>
          <w:lang w:bidi="si-LK"/>
        </w:rPr>
        <w:t>පඤචවර්ගිකභි</w:t>
      </w:r>
      <w:r w:rsidR="00022B53">
        <w:rPr>
          <w:cs/>
          <w:lang w:bidi="si-LK"/>
        </w:rPr>
        <w:t>ක්‍ෂූ</w:t>
      </w:r>
      <w:r w:rsidRPr="00C066C0">
        <w:rPr>
          <w:cs/>
          <w:lang w:bidi="si-LK"/>
        </w:rPr>
        <w:t>න් වහන්සේලා ශ්‍රාවකයෝ වූහ. යසකුලපුත්‍රයා ප්‍රධාන කොට සිටි පස්පණ</w:t>
      </w:r>
      <w:r w:rsidR="00921895">
        <w:rPr>
          <w:rFonts w:hint="cs"/>
          <w:cs/>
          <w:lang w:bidi="si-LK"/>
        </w:rPr>
        <w:t>ස්</w:t>
      </w:r>
      <w:r w:rsidRPr="00C066C0">
        <w:rPr>
          <w:cs/>
          <w:lang w:bidi="si-LK"/>
        </w:rPr>
        <w:t xml:space="preserve">දෙන හා </w:t>
      </w:r>
      <w:r w:rsidR="00921895">
        <w:rPr>
          <w:rFonts w:hint="cs"/>
          <w:cs/>
          <w:lang w:bidi="si-LK"/>
        </w:rPr>
        <w:t>භ</w:t>
      </w:r>
      <w:r w:rsidRPr="00C066C0">
        <w:rPr>
          <w:cs/>
          <w:lang w:bidi="si-LK"/>
        </w:rPr>
        <w:t xml:space="preserve">ද්දවග්ගිය කුමාරයෝ තිස් දෙන ද මගපල ලබා ශ්‍රාවකයෝ වූහ. </w:t>
      </w:r>
      <w:r w:rsidRPr="00921895">
        <w:rPr>
          <w:b/>
          <w:bCs/>
          <w:cs/>
          <w:lang w:bidi="si-LK"/>
        </w:rPr>
        <w:t xml:space="preserve">අනන්තපරියාය </w:t>
      </w:r>
      <w:r w:rsidRPr="00C066C0">
        <w:rPr>
          <w:cs/>
          <w:lang w:bidi="si-LK"/>
        </w:rPr>
        <w:t>සූත්‍ර</w:t>
      </w:r>
      <w:r w:rsidR="00F16D0E">
        <w:rPr>
          <w:cs/>
          <w:lang w:bidi="si-LK"/>
        </w:rPr>
        <w:t>දේශනාව</w:t>
      </w:r>
      <w:r w:rsidRPr="00C066C0">
        <w:rPr>
          <w:cs/>
          <w:lang w:bidi="si-LK"/>
        </w:rPr>
        <w:t>සානයෙහි</w:t>
      </w:r>
      <w:r w:rsidRPr="00C066C0">
        <w:t xml:space="preserve">, </w:t>
      </w:r>
      <w:r w:rsidRPr="00C066C0">
        <w:rPr>
          <w:cs/>
          <w:lang w:bidi="si-LK"/>
        </w:rPr>
        <w:t>උරුවෙල කසුප් ආදී දහස් ජටිලයෝ ද</w:t>
      </w:r>
      <w:r w:rsidRPr="00C066C0">
        <w:t xml:space="preserve">, </w:t>
      </w:r>
      <w:r w:rsidRPr="00C066C0">
        <w:rPr>
          <w:cs/>
          <w:lang w:bidi="si-LK"/>
        </w:rPr>
        <w:t>වැල්මීවනයෙහි දී</w:t>
      </w:r>
      <w:r w:rsidRPr="00C066C0">
        <w:t xml:space="preserve">, </w:t>
      </w:r>
      <w:r w:rsidR="00921895">
        <w:rPr>
          <w:cs/>
          <w:lang w:bidi="si-LK"/>
        </w:rPr>
        <w:t>බිම්සර</w:t>
      </w:r>
      <w:r w:rsidRPr="00C066C0">
        <w:rPr>
          <w:cs/>
          <w:lang w:bidi="si-LK"/>
        </w:rPr>
        <w:t>රජු ප්‍රධාන කොට ඇති එකොළොස් නහුතයක් බ්‍රාහ්මණ ගෘහපතීහු ද</w:t>
      </w:r>
      <w:r w:rsidRPr="00C066C0">
        <w:t xml:space="preserve">, </w:t>
      </w:r>
      <w:r w:rsidRPr="00C066C0">
        <w:rPr>
          <w:cs/>
          <w:lang w:bidi="si-LK"/>
        </w:rPr>
        <w:t>එහිදී ම තෙරුවන් සරණ ගිය එක් නහුතයක් බ්‍රාහ්මණගෘහපතීහු ද</w:t>
      </w:r>
      <w:r w:rsidRPr="00C066C0">
        <w:t xml:space="preserve">, </w:t>
      </w:r>
      <w:r w:rsidR="00921895" w:rsidRPr="00921895">
        <w:rPr>
          <w:b/>
          <w:bCs/>
          <w:cs/>
          <w:lang w:bidi="si-LK"/>
        </w:rPr>
        <w:t>තිරොකුඩ්ඩ</w:t>
      </w:r>
      <w:r w:rsidRPr="00C066C0">
        <w:rPr>
          <w:cs/>
          <w:lang w:bidi="si-LK"/>
        </w:rPr>
        <w:t xml:space="preserve"> සුත්‍රය අසා අසූසාරදහසක් දෙන ද</w:t>
      </w:r>
      <w:r w:rsidRPr="00C066C0">
        <w:t xml:space="preserve">, </w:t>
      </w:r>
      <w:r w:rsidRPr="00C066C0">
        <w:rPr>
          <w:cs/>
          <w:lang w:bidi="si-LK"/>
        </w:rPr>
        <w:t>සුමනමාලාකාරසමාගමෙහි අසුසාරදහසක් දෙන ද</w:t>
      </w:r>
      <w:r w:rsidRPr="00C066C0">
        <w:t xml:space="preserve">, </w:t>
      </w:r>
      <w:r w:rsidRPr="00C066C0">
        <w:rPr>
          <w:cs/>
          <w:lang w:bidi="si-LK"/>
        </w:rPr>
        <w:t>ධනපාලකසමාගමෙහි</w:t>
      </w:r>
      <w:r w:rsidRPr="00C066C0">
        <w:t xml:space="preserve">, </w:t>
      </w:r>
      <w:r w:rsidRPr="00C066C0">
        <w:rPr>
          <w:cs/>
          <w:lang w:bidi="si-LK"/>
        </w:rPr>
        <w:t>දසදහසක් දෙන ද</w:t>
      </w:r>
      <w:r w:rsidRPr="00C066C0">
        <w:t xml:space="preserve">, </w:t>
      </w:r>
      <w:r w:rsidRPr="00C066C0">
        <w:rPr>
          <w:cs/>
          <w:lang w:bidi="si-LK"/>
        </w:rPr>
        <w:t>ඛදිර</w:t>
      </w:r>
      <w:r w:rsidR="00921895">
        <w:rPr>
          <w:rFonts w:hint="cs"/>
          <w:cs/>
          <w:lang w:bidi="si-LK"/>
        </w:rPr>
        <w:t>ඞ්</w:t>
      </w:r>
      <w:r w:rsidRPr="00C066C0">
        <w:rPr>
          <w:cs/>
          <w:lang w:bidi="si-LK"/>
        </w:rPr>
        <w:t>ගාරජාතකසමාගමෙහි</w:t>
      </w:r>
      <w:r w:rsidRPr="00C066C0">
        <w:t xml:space="preserve">, </w:t>
      </w:r>
      <w:r w:rsidRPr="00C066C0">
        <w:rPr>
          <w:cs/>
          <w:lang w:bidi="si-LK"/>
        </w:rPr>
        <w:t>අසුස</w:t>
      </w:r>
      <w:r w:rsidR="00921895">
        <w:rPr>
          <w:cs/>
          <w:lang w:bidi="si-LK"/>
        </w:rPr>
        <w:t>ාර</w:t>
      </w:r>
      <w:r w:rsidRPr="00C066C0">
        <w:rPr>
          <w:cs/>
          <w:lang w:bidi="si-LK"/>
        </w:rPr>
        <w:t>දහසක් දෙන ද</w:t>
      </w:r>
      <w:r w:rsidRPr="00C066C0">
        <w:t xml:space="preserve">, </w:t>
      </w:r>
      <w:r w:rsidRPr="00C066C0">
        <w:rPr>
          <w:cs/>
          <w:lang w:bidi="si-LK"/>
        </w:rPr>
        <w:t>ජම්බුකා</w:t>
      </w:r>
      <w:r w:rsidR="00921895">
        <w:rPr>
          <w:rFonts w:hint="cs"/>
          <w:cs/>
          <w:lang w:bidi="si-LK"/>
        </w:rPr>
        <w:t>ජී</w:t>
      </w:r>
      <w:r w:rsidRPr="00C066C0">
        <w:rPr>
          <w:cs/>
          <w:lang w:bidi="si-LK"/>
        </w:rPr>
        <w:t>වසමාගමෙහි</w:t>
      </w:r>
      <w:r w:rsidRPr="00C066C0">
        <w:t xml:space="preserve">, </w:t>
      </w:r>
      <w:r w:rsidRPr="00C066C0">
        <w:rPr>
          <w:cs/>
          <w:lang w:bidi="si-LK"/>
        </w:rPr>
        <w:t>අසුසාරදහසක් දෙන ද</w:t>
      </w:r>
      <w:r w:rsidRPr="00C066C0">
        <w:t xml:space="preserve">, </w:t>
      </w:r>
      <w:r w:rsidRPr="00C066C0">
        <w:rPr>
          <w:cs/>
          <w:lang w:bidi="si-LK"/>
        </w:rPr>
        <w:t>ආනන්දසෙට්ඨිසමාගමෙහි</w:t>
      </w:r>
      <w:r w:rsidRPr="00C066C0">
        <w:t xml:space="preserve">, </w:t>
      </w:r>
      <w:r w:rsidRPr="00C066C0">
        <w:rPr>
          <w:cs/>
          <w:lang w:bidi="si-LK"/>
        </w:rPr>
        <w:t>අසූසාරදහසක් දෙන ද</w:t>
      </w:r>
      <w:r w:rsidRPr="00C066C0">
        <w:t xml:space="preserve">, </w:t>
      </w:r>
      <w:r w:rsidRPr="00C066C0">
        <w:rPr>
          <w:cs/>
          <w:lang w:bidi="si-LK"/>
        </w:rPr>
        <w:t xml:space="preserve">පාසාණකචෛත්‍යස්ථානයෙහි </w:t>
      </w:r>
      <w:r w:rsidRPr="00921895">
        <w:rPr>
          <w:b/>
          <w:bCs/>
          <w:cs/>
          <w:lang w:bidi="si-LK"/>
        </w:rPr>
        <w:t>පාරායණ</w:t>
      </w:r>
      <w:r w:rsidRPr="00C066C0">
        <w:rPr>
          <w:cs/>
          <w:lang w:bidi="si-LK"/>
        </w:rPr>
        <w:t xml:space="preserve"> සූත්‍රය වදාළ දින</w:t>
      </w:r>
      <w:r w:rsidRPr="00C066C0">
        <w:t xml:space="preserve">, </w:t>
      </w:r>
      <w:r w:rsidRPr="00C066C0">
        <w:rPr>
          <w:cs/>
          <w:lang w:bidi="si-LK"/>
        </w:rPr>
        <w:t>තුදුස්කෙළක් ද</w:t>
      </w:r>
      <w:r w:rsidRPr="00C066C0">
        <w:t xml:space="preserve">, </w:t>
      </w:r>
      <w:r w:rsidRPr="00C066C0">
        <w:rPr>
          <w:cs/>
          <w:lang w:bidi="si-LK"/>
        </w:rPr>
        <w:t>යමාමහපෙළහර දවසෙහි</w:t>
      </w:r>
      <w:r w:rsidRPr="00C066C0">
        <w:t xml:space="preserve">, </w:t>
      </w:r>
      <w:r w:rsidR="00921895">
        <w:rPr>
          <w:rFonts w:hint="cs"/>
          <w:cs/>
          <w:lang w:bidi="si-LK"/>
        </w:rPr>
        <w:t>විසි</w:t>
      </w:r>
      <w:r w:rsidRPr="00C066C0">
        <w:rPr>
          <w:cs/>
          <w:lang w:bidi="si-LK"/>
        </w:rPr>
        <w:t>කෙළක් ද</w:t>
      </w:r>
      <w:r w:rsidRPr="00C066C0">
        <w:t xml:space="preserve">, </w:t>
      </w:r>
      <w:r w:rsidRPr="00C066C0">
        <w:rPr>
          <w:cs/>
          <w:lang w:bidi="si-LK"/>
        </w:rPr>
        <w:t>අභිධ</w:t>
      </w:r>
      <w:r w:rsidR="00983463">
        <w:rPr>
          <w:cs/>
          <w:lang w:bidi="si-LK"/>
        </w:rPr>
        <w:t>ර්‍ම</w:t>
      </w:r>
      <w:r w:rsidR="00CB03F7">
        <w:rPr>
          <w:cs/>
          <w:lang w:bidi="si-LK"/>
        </w:rPr>
        <w:t>දේශනා</w:t>
      </w:r>
      <w:r w:rsidRPr="00C066C0">
        <w:rPr>
          <w:cs/>
          <w:lang w:bidi="si-LK"/>
        </w:rPr>
        <w:t>යෙහි</w:t>
      </w:r>
      <w:r w:rsidRPr="00C066C0">
        <w:t xml:space="preserve">, </w:t>
      </w:r>
      <w:r w:rsidRPr="00C066C0">
        <w:rPr>
          <w:cs/>
          <w:lang w:bidi="si-LK"/>
        </w:rPr>
        <w:t>අසූකෙළක් ද</w:t>
      </w:r>
      <w:r w:rsidRPr="00C066C0">
        <w:t xml:space="preserve">, </w:t>
      </w:r>
      <w:r w:rsidRPr="00C066C0">
        <w:rPr>
          <w:cs/>
          <w:lang w:bidi="si-LK"/>
        </w:rPr>
        <w:t>දෙවාරෝහණයෙහි ති</w:t>
      </w:r>
      <w:r w:rsidR="00921895">
        <w:rPr>
          <w:rFonts w:hint="cs"/>
          <w:cs/>
          <w:lang w:bidi="si-LK"/>
        </w:rPr>
        <w:t>ස්</w:t>
      </w:r>
      <w:r w:rsidRPr="00C066C0">
        <w:rPr>
          <w:cs/>
          <w:lang w:bidi="si-LK"/>
        </w:rPr>
        <w:t>කෙළක් ද</w:t>
      </w:r>
      <w:r w:rsidRPr="00C066C0">
        <w:t xml:space="preserve">, </w:t>
      </w:r>
      <w:r w:rsidRPr="00921895">
        <w:rPr>
          <w:b/>
          <w:bCs/>
          <w:cs/>
          <w:lang w:bidi="si-LK"/>
        </w:rPr>
        <w:t xml:space="preserve">සක්කපඤ්ඤ </w:t>
      </w:r>
      <w:r w:rsidRPr="00C066C0">
        <w:rPr>
          <w:cs/>
          <w:lang w:bidi="si-LK"/>
        </w:rPr>
        <w:t xml:space="preserve">සූත්‍ර </w:t>
      </w:r>
      <w:r w:rsidR="00CB03F7">
        <w:rPr>
          <w:rFonts w:hint="cs"/>
          <w:cs/>
          <w:lang w:bidi="si-LK"/>
        </w:rPr>
        <w:t>දේශනා</w:t>
      </w:r>
      <w:r w:rsidRPr="00C066C0">
        <w:rPr>
          <w:cs/>
          <w:lang w:bidi="si-LK"/>
        </w:rPr>
        <w:t>යෙහි</w:t>
      </w:r>
      <w:r w:rsidRPr="00C066C0">
        <w:t xml:space="preserve">, </w:t>
      </w:r>
      <w:r w:rsidRPr="00C066C0">
        <w:rPr>
          <w:cs/>
          <w:lang w:bidi="si-LK"/>
        </w:rPr>
        <w:t>අසූදහසක් ද</w:t>
      </w:r>
      <w:r w:rsidRPr="00C066C0">
        <w:t xml:space="preserve">, </w:t>
      </w:r>
      <w:r w:rsidRPr="00C066C0">
        <w:rPr>
          <w:cs/>
          <w:lang w:bidi="si-LK"/>
        </w:rPr>
        <w:t xml:space="preserve">ශ්‍රාවකභාවයට පැමිණියෝය. </w:t>
      </w:r>
      <w:r w:rsidRPr="00921895">
        <w:rPr>
          <w:b/>
          <w:bCs/>
          <w:cs/>
          <w:lang w:bidi="si-LK"/>
        </w:rPr>
        <w:t>මහාසමය</w:t>
      </w:r>
      <w:r w:rsidRPr="00921895">
        <w:rPr>
          <w:b/>
          <w:bCs/>
        </w:rPr>
        <w:t xml:space="preserve">, </w:t>
      </w:r>
      <w:r w:rsidRPr="00921895">
        <w:rPr>
          <w:b/>
          <w:bCs/>
          <w:cs/>
          <w:lang w:bidi="si-LK"/>
        </w:rPr>
        <w:t>ම</w:t>
      </w:r>
      <w:r w:rsidR="00921895" w:rsidRPr="00921895">
        <w:rPr>
          <w:rFonts w:hint="cs"/>
          <w:b/>
          <w:bCs/>
          <w:cs/>
          <w:lang w:bidi="si-LK"/>
        </w:rPr>
        <w:t>ඞ‍්ගල,</w:t>
      </w:r>
      <w:r w:rsidRPr="00921895">
        <w:rPr>
          <w:b/>
          <w:bCs/>
          <w:cs/>
          <w:lang w:bidi="si-LK"/>
        </w:rPr>
        <w:t xml:space="preserve"> </w:t>
      </w:r>
      <w:r w:rsidR="00921895" w:rsidRPr="00921895">
        <w:rPr>
          <w:rFonts w:hint="cs"/>
          <w:b/>
          <w:bCs/>
          <w:cs/>
          <w:lang w:bidi="si-LK"/>
        </w:rPr>
        <w:t>චූ</w:t>
      </w:r>
      <w:r w:rsidRPr="00921895">
        <w:rPr>
          <w:b/>
          <w:bCs/>
          <w:cs/>
          <w:lang w:bidi="si-LK"/>
        </w:rPr>
        <w:t>ලරාහුලොවාද</w:t>
      </w:r>
      <w:r w:rsidRPr="00921895">
        <w:rPr>
          <w:b/>
          <w:bCs/>
        </w:rPr>
        <w:t xml:space="preserve">, </w:t>
      </w:r>
      <w:r w:rsidRPr="00921895">
        <w:rPr>
          <w:b/>
          <w:bCs/>
          <w:cs/>
          <w:lang w:bidi="si-LK"/>
        </w:rPr>
        <w:t>සමචිත්තපටිපදා</w:t>
      </w:r>
      <w:r w:rsidRPr="00C066C0">
        <w:rPr>
          <w:cs/>
          <w:lang w:bidi="si-LK"/>
        </w:rPr>
        <w:t xml:space="preserve"> සූත්‍ර දේශනාවන්හි</w:t>
      </w:r>
      <w:r w:rsidRPr="00C066C0">
        <w:t xml:space="preserve">, </w:t>
      </w:r>
      <w:r w:rsidRPr="00C066C0">
        <w:rPr>
          <w:cs/>
          <w:lang w:bidi="si-LK"/>
        </w:rPr>
        <w:t>ශ්‍රාවකභාවයට පැමිණියවුන්ගේ ගණනක් කිසිලෙසකින් නො දැක්විය හැකි ය. අටුවා</w:t>
      </w:r>
      <w:r w:rsidR="00921895">
        <w:rPr>
          <w:rFonts w:hint="cs"/>
          <w:cs/>
          <w:lang w:bidi="si-LK"/>
        </w:rPr>
        <w:t>වන්</w:t>
      </w:r>
      <w:r w:rsidRPr="00C066C0">
        <w:rPr>
          <w:cs/>
          <w:lang w:bidi="si-LK"/>
        </w:rPr>
        <w:t xml:space="preserve">හි ඒ </w:t>
      </w:r>
      <w:r w:rsidR="00921895">
        <w:rPr>
          <w:rFonts w:hint="cs"/>
          <w:cs/>
          <w:lang w:bidi="si-LK"/>
        </w:rPr>
        <w:t xml:space="preserve">ඒ </w:t>
      </w:r>
      <w:r w:rsidRPr="00C066C0">
        <w:rPr>
          <w:cs/>
          <w:lang w:bidi="si-LK"/>
        </w:rPr>
        <w:t xml:space="preserve">තන්හි </w:t>
      </w:r>
      <w:r w:rsidR="00921895">
        <w:rPr>
          <w:cs/>
          <w:lang w:bidi="si-LK"/>
        </w:rPr>
        <w:t>මෙතෙක් මෙතෙක් දෙන මගපල ලැබූහ යි</w:t>
      </w:r>
      <w:r w:rsidRPr="00C066C0">
        <w:rPr>
          <w:cs/>
          <w:lang w:bidi="si-LK"/>
        </w:rPr>
        <w:t xml:space="preserve"> දැක්වූයේ මගපල ලැබූවන්ගේ ගණනක් දැන්විය හැකි නිසා නොවේ. ඒ වනාහි </w:t>
      </w:r>
      <w:r w:rsidR="003E6E91">
        <w:t>‘</w:t>
      </w:r>
      <w:r w:rsidRPr="00C066C0">
        <w:rPr>
          <w:cs/>
          <w:lang w:bidi="si-LK"/>
        </w:rPr>
        <w:t>ලොකානුකම්ප</w:t>
      </w:r>
      <w:r w:rsidR="00921895">
        <w:rPr>
          <w:rFonts w:hint="cs"/>
          <w:cs/>
          <w:lang w:bidi="si-LK"/>
        </w:rPr>
        <w:t>ා</w:t>
      </w:r>
      <w:r w:rsidRPr="00C066C0">
        <w:rPr>
          <w:cs/>
          <w:lang w:bidi="si-LK"/>
        </w:rPr>
        <w:t>ය</w:t>
      </w:r>
      <w:r w:rsidR="003E6E91">
        <w:t>’</w:t>
      </w:r>
      <w:r w:rsidRPr="00C066C0">
        <w:t xml:space="preserve"> </w:t>
      </w:r>
      <w:r w:rsidRPr="00C066C0">
        <w:rPr>
          <w:cs/>
          <w:lang w:bidi="si-LK"/>
        </w:rPr>
        <w:t>යන ධ</w:t>
      </w:r>
      <w:r w:rsidR="00983463">
        <w:rPr>
          <w:cs/>
          <w:lang w:bidi="si-LK"/>
        </w:rPr>
        <w:t>ර්‍ම</w:t>
      </w:r>
      <w:r w:rsidRPr="00C066C0">
        <w:rPr>
          <w:cs/>
          <w:lang w:bidi="si-LK"/>
        </w:rPr>
        <w:t>පදය විස්තර කර</w:t>
      </w:r>
      <w:r w:rsidR="00921895">
        <w:rPr>
          <w:rFonts w:hint="cs"/>
          <w:cs/>
          <w:lang w:bidi="si-LK"/>
        </w:rPr>
        <w:t>ණු</w:t>
      </w:r>
      <w:r w:rsidRPr="00C066C0">
        <w:rPr>
          <w:cs/>
          <w:lang w:bidi="si-LK"/>
        </w:rPr>
        <w:t xml:space="preserve"> කැමැත්තෙන්</w:t>
      </w:r>
      <w:r w:rsidRPr="00C066C0">
        <w:t xml:space="preserve">, </w:t>
      </w:r>
      <w:r w:rsidRPr="00C066C0">
        <w:rPr>
          <w:cs/>
          <w:lang w:bidi="si-LK"/>
        </w:rPr>
        <w:t>ශ්‍රාවකභාවය ලැබූව</w:t>
      </w:r>
      <w:r w:rsidR="00921895">
        <w:rPr>
          <w:rFonts w:hint="cs"/>
          <w:cs/>
          <w:lang w:bidi="si-LK"/>
        </w:rPr>
        <w:t>න්</w:t>
      </w:r>
      <w:r w:rsidRPr="00C066C0">
        <w:rPr>
          <w:cs/>
          <w:lang w:bidi="si-LK"/>
        </w:rPr>
        <w:t>ගෙන් ඉතා ටිකදෙනකු ගෙණ හැර ද</w:t>
      </w:r>
      <w:r w:rsidR="00921895">
        <w:rPr>
          <w:cs/>
          <w:lang w:bidi="si-LK"/>
        </w:rPr>
        <w:t>ැක්වීමෙකි. ශාසනික ප්‍රතිපදාව අශ</w:t>
      </w:r>
      <w:r w:rsidR="00921895">
        <w:rPr>
          <w:rFonts w:hint="cs"/>
          <w:cs/>
          <w:lang w:bidi="si-LK"/>
        </w:rPr>
        <w:t>ූ</w:t>
      </w:r>
      <w:r w:rsidRPr="00C066C0">
        <w:rPr>
          <w:cs/>
          <w:lang w:bidi="si-LK"/>
        </w:rPr>
        <w:t xml:space="preserve">න්‍ය බැවින් බුද්ධ ශ්‍රාවකභාවයට පැමිණියවුන්ගේ ගණනක් පිරිසිඳ නො දැක්විය හැකි ය. </w:t>
      </w:r>
    </w:p>
    <w:p w14:paraId="566C5678" w14:textId="77777777" w:rsidR="00C066C0" w:rsidRPr="00C066C0" w:rsidRDefault="00C066C0" w:rsidP="00327A60">
      <w:r w:rsidRPr="00C066C0">
        <w:rPr>
          <w:cs/>
          <w:lang w:bidi="si-LK"/>
        </w:rPr>
        <w:t xml:space="preserve">මොවුන් අතරෙහි </w:t>
      </w:r>
      <w:r w:rsidRPr="00D435D7">
        <w:rPr>
          <w:b/>
          <w:bCs/>
          <w:cs/>
          <w:lang w:bidi="si-LK"/>
        </w:rPr>
        <w:t>කොණ්ඩඤ්ඤ</w:t>
      </w:r>
      <w:r w:rsidRPr="00D435D7">
        <w:rPr>
          <w:b/>
          <w:bCs/>
        </w:rPr>
        <w:t xml:space="preserve">, </w:t>
      </w:r>
      <w:r w:rsidRPr="00D435D7">
        <w:rPr>
          <w:b/>
          <w:bCs/>
          <w:cs/>
          <w:lang w:bidi="si-LK"/>
        </w:rPr>
        <w:t>සාරීපුත්ත</w:t>
      </w:r>
      <w:r w:rsidRPr="00D435D7">
        <w:rPr>
          <w:b/>
          <w:bCs/>
        </w:rPr>
        <w:t xml:space="preserve">, </w:t>
      </w:r>
      <w:r w:rsidRPr="00D435D7">
        <w:rPr>
          <w:b/>
          <w:bCs/>
          <w:cs/>
          <w:lang w:bidi="si-LK"/>
        </w:rPr>
        <w:t>මහාමොග</w:t>
      </w:r>
      <w:r w:rsidR="00D435D7" w:rsidRPr="00D435D7">
        <w:rPr>
          <w:rFonts w:hint="cs"/>
          <w:b/>
          <w:bCs/>
          <w:cs/>
          <w:lang w:bidi="si-LK"/>
        </w:rPr>
        <w:t>‍්ගල්</w:t>
      </w:r>
      <w:r w:rsidRPr="00D435D7">
        <w:rPr>
          <w:b/>
          <w:bCs/>
          <w:cs/>
          <w:lang w:bidi="si-LK"/>
        </w:rPr>
        <w:t>ලාන</w:t>
      </w:r>
      <w:r w:rsidRPr="00D435D7">
        <w:rPr>
          <w:b/>
          <w:bCs/>
        </w:rPr>
        <w:t xml:space="preserve">, </w:t>
      </w:r>
      <w:r w:rsidRPr="00D435D7">
        <w:rPr>
          <w:b/>
          <w:bCs/>
          <w:cs/>
          <w:lang w:bidi="si-LK"/>
        </w:rPr>
        <w:t>මහාකස්සප</w:t>
      </w:r>
      <w:r w:rsidRPr="00D435D7">
        <w:rPr>
          <w:b/>
          <w:bCs/>
        </w:rPr>
        <w:t xml:space="preserve">, </w:t>
      </w:r>
      <w:r w:rsidRPr="00D435D7">
        <w:rPr>
          <w:b/>
          <w:bCs/>
          <w:cs/>
          <w:lang w:bidi="si-LK"/>
        </w:rPr>
        <w:t>අනුරුද්ධ</w:t>
      </w:r>
      <w:r w:rsidRPr="00D435D7">
        <w:rPr>
          <w:b/>
          <w:bCs/>
        </w:rPr>
        <w:t xml:space="preserve">, </w:t>
      </w:r>
      <w:r w:rsidRPr="00D435D7">
        <w:rPr>
          <w:b/>
          <w:bCs/>
          <w:cs/>
          <w:lang w:bidi="si-LK"/>
        </w:rPr>
        <w:t>භද්දිය</w:t>
      </w:r>
      <w:r w:rsidRPr="00D435D7">
        <w:rPr>
          <w:b/>
          <w:bCs/>
        </w:rPr>
        <w:t xml:space="preserve">, </w:t>
      </w:r>
      <w:r w:rsidRPr="00D435D7">
        <w:rPr>
          <w:b/>
          <w:bCs/>
          <w:cs/>
          <w:lang w:bidi="si-LK"/>
        </w:rPr>
        <w:t>ලකුණ</w:t>
      </w:r>
      <w:r w:rsidR="00D435D7" w:rsidRPr="00D435D7">
        <w:rPr>
          <w:rFonts w:hint="cs"/>
          <w:b/>
          <w:bCs/>
          <w:cs/>
          <w:lang w:bidi="si-LK"/>
        </w:rPr>
        <w:t>්</w:t>
      </w:r>
      <w:r w:rsidRPr="00D435D7">
        <w:rPr>
          <w:b/>
          <w:bCs/>
          <w:cs/>
          <w:lang w:bidi="si-LK"/>
        </w:rPr>
        <w:t>ටක</w:t>
      </w:r>
      <w:r w:rsidR="00D435D7" w:rsidRPr="00D435D7">
        <w:rPr>
          <w:rFonts w:hint="cs"/>
          <w:b/>
          <w:bCs/>
          <w:cs/>
          <w:lang w:bidi="si-LK"/>
        </w:rPr>
        <w:t>භද්</w:t>
      </w:r>
      <w:r w:rsidRPr="00D435D7">
        <w:rPr>
          <w:b/>
          <w:bCs/>
          <w:cs/>
          <w:lang w:bidi="si-LK"/>
        </w:rPr>
        <w:t>දිය</w:t>
      </w:r>
      <w:r w:rsidRPr="00D435D7">
        <w:rPr>
          <w:b/>
          <w:bCs/>
        </w:rPr>
        <w:t xml:space="preserve">, </w:t>
      </w:r>
      <w:r w:rsidRPr="00D435D7">
        <w:rPr>
          <w:b/>
          <w:bCs/>
          <w:cs/>
          <w:lang w:bidi="si-LK"/>
        </w:rPr>
        <w:t>පි</w:t>
      </w:r>
      <w:r w:rsidR="00D435D7" w:rsidRPr="00D435D7">
        <w:rPr>
          <w:rFonts w:hint="cs"/>
          <w:b/>
          <w:bCs/>
          <w:cs/>
          <w:lang w:bidi="si-LK"/>
        </w:rPr>
        <w:t>ණ්</w:t>
      </w:r>
      <w:r w:rsidRPr="00D435D7">
        <w:rPr>
          <w:b/>
          <w:bCs/>
          <w:cs/>
          <w:lang w:bidi="si-LK"/>
        </w:rPr>
        <w:t>ඩෝලභාරද්වාජ</w:t>
      </w:r>
      <w:r w:rsidRPr="00D435D7">
        <w:rPr>
          <w:b/>
          <w:bCs/>
        </w:rPr>
        <w:t xml:space="preserve">, </w:t>
      </w:r>
      <w:r w:rsidRPr="00D435D7">
        <w:rPr>
          <w:b/>
          <w:bCs/>
          <w:cs/>
          <w:lang w:bidi="si-LK"/>
        </w:rPr>
        <w:t>පු</w:t>
      </w:r>
      <w:r w:rsidR="00D435D7" w:rsidRPr="00D435D7">
        <w:rPr>
          <w:rFonts w:hint="cs"/>
          <w:b/>
          <w:bCs/>
          <w:cs/>
          <w:lang w:bidi="si-LK"/>
        </w:rPr>
        <w:t>ණ‍්ණ</w:t>
      </w:r>
      <w:r w:rsidRPr="00D435D7">
        <w:rPr>
          <w:b/>
          <w:bCs/>
        </w:rPr>
        <w:t xml:space="preserve">, </w:t>
      </w:r>
      <w:r w:rsidRPr="00D435D7">
        <w:rPr>
          <w:b/>
          <w:bCs/>
          <w:cs/>
          <w:lang w:bidi="si-LK"/>
        </w:rPr>
        <w:t>මහාක</w:t>
      </w:r>
      <w:r w:rsidR="00D435D7" w:rsidRPr="00D435D7">
        <w:rPr>
          <w:rFonts w:hint="cs"/>
          <w:b/>
          <w:bCs/>
          <w:cs/>
          <w:lang w:bidi="si-LK"/>
        </w:rPr>
        <w:t>ච‍්චා</w:t>
      </w:r>
      <w:r w:rsidRPr="00D435D7">
        <w:rPr>
          <w:b/>
          <w:bCs/>
          <w:cs/>
          <w:lang w:bidi="si-LK"/>
        </w:rPr>
        <w:t>න</w:t>
      </w:r>
      <w:r w:rsidRPr="00D435D7">
        <w:rPr>
          <w:b/>
          <w:bCs/>
        </w:rPr>
        <w:t xml:space="preserve">, </w:t>
      </w:r>
      <w:r w:rsidR="00D435D7" w:rsidRPr="00D435D7">
        <w:rPr>
          <w:rFonts w:hint="cs"/>
          <w:b/>
          <w:bCs/>
          <w:cs/>
          <w:lang w:bidi="si-LK"/>
        </w:rPr>
        <w:t>චුල‍්ල</w:t>
      </w:r>
      <w:r w:rsidRPr="00D435D7">
        <w:rPr>
          <w:b/>
          <w:bCs/>
          <w:cs/>
          <w:lang w:bidi="si-LK"/>
        </w:rPr>
        <w:t>පන්ථක</w:t>
      </w:r>
      <w:r w:rsidRPr="00D435D7">
        <w:rPr>
          <w:b/>
          <w:bCs/>
        </w:rPr>
        <w:t xml:space="preserve">, </w:t>
      </w:r>
      <w:r w:rsidR="00D435D7" w:rsidRPr="00D435D7">
        <w:rPr>
          <w:b/>
          <w:bCs/>
          <w:cs/>
          <w:lang w:bidi="si-LK"/>
        </w:rPr>
        <w:t>මහාපන්ථ</w:t>
      </w:r>
      <w:r w:rsidRPr="00D435D7">
        <w:rPr>
          <w:b/>
          <w:bCs/>
          <w:cs/>
          <w:lang w:bidi="si-LK"/>
        </w:rPr>
        <w:t>ක</w:t>
      </w:r>
      <w:r w:rsidRPr="00D435D7">
        <w:rPr>
          <w:b/>
          <w:bCs/>
        </w:rPr>
        <w:t xml:space="preserve">, </w:t>
      </w:r>
      <w:r w:rsidRPr="00D435D7">
        <w:rPr>
          <w:b/>
          <w:bCs/>
          <w:cs/>
          <w:lang w:bidi="si-LK"/>
        </w:rPr>
        <w:t>සුභූති</w:t>
      </w:r>
      <w:r w:rsidRPr="00D435D7">
        <w:rPr>
          <w:b/>
          <w:bCs/>
        </w:rPr>
        <w:t xml:space="preserve">, </w:t>
      </w:r>
      <w:r w:rsidRPr="00D435D7">
        <w:rPr>
          <w:b/>
          <w:bCs/>
          <w:cs/>
          <w:lang w:bidi="si-LK"/>
        </w:rPr>
        <w:t>රේවත</w:t>
      </w:r>
      <w:r w:rsidRPr="00D435D7">
        <w:rPr>
          <w:b/>
          <w:bCs/>
        </w:rPr>
        <w:t xml:space="preserve">, </w:t>
      </w:r>
      <w:r w:rsidRPr="00D435D7">
        <w:rPr>
          <w:b/>
          <w:bCs/>
          <w:cs/>
          <w:lang w:bidi="si-LK"/>
        </w:rPr>
        <w:t>ක</w:t>
      </w:r>
      <w:r w:rsidR="00D435D7" w:rsidRPr="00D435D7">
        <w:rPr>
          <w:rFonts w:hint="cs"/>
          <w:b/>
          <w:bCs/>
          <w:cs/>
          <w:lang w:bidi="si-LK"/>
        </w:rPr>
        <w:t>ඞ‍්ඛාරෙ</w:t>
      </w:r>
      <w:r w:rsidRPr="00D435D7">
        <w:rPr>
          <w:b/>
          <w:bCs/>
          <w:cs/>
          <w:lang w:bidi="si-LK"/>
        </w:rPr>
        <w:t>වත</w:t>
      </w:r>
      <w:r w:rsidRPr="00D435D7">
        <w:rPr>
          <w:b/>
          <w:bCs/>
        </w:rPr>
        <w:t xml:space="preserve">, </w:t>
      </w:r>
      <w:r w:rsidRPr="00D435D7">
        <w:rPr>
          <w:b/>
          <w:bCs/>
          <w:cs/>
          <w:lang w:bidi="si-LK"/>
        </w:rPr>
        <w:t>සොණ</w:t>
      </w:r>
      <w:r w:rsidRPr="00D435D7">
        <w:rPr>
          <w:b/>
          <w:bCs/>
        </w:rPr>
        <w:t xml:space="preserve">, </w:t>
      </w:r>
      <w:r w:rsidRPr="00D435D7">
        <w:rPr>
          <w:b/>
          <w:bCs/>
          <w:cs/>
          <w:lang w:bidi="si-LK"/>
        </w:rPr>
        <w:t>කුටික</w:t>
      </w:r>
      <w:r w:rsidR="00D435D7" w:rsidRPr="00D435D7">
        <w:rPr>
          <w:rFonts w:hint="cs"/>
          <w:b/>
          <w:bCs/>
          <w:cs/>
          <w:lang w:bidi="si-LK"/>
        </w:rPr>
        <w:t>ණ‍්ණසොණ,</w:t>
      </w:r>
      <w:r w:rsidRPr="00D435D7">
        <w:rPr>
          <w:b/>
          <w:bCs/>
        </w:rPr>
        <w:t xml:space="preserve"> </w:t>
      </w:r>
      <w:r w:rsidRPr="00D435D7">
        <w:rPr>
          <w:b/>
          <w:bCs/>
          <w:cs/>
          <w:lang w:bidi="si-LK"/>
        </w:rPr>
        <w:t>සීවලී</w:t>
      </w:r>
      <w:r w:rsidRPr="00D435D7">
        <w:rPr>
          <w:b/>
          <w:bCs/>
        </w:rPr>
        <w:t xml:space="preserve">, </w:t>
      </w:r>
      <w:r w:rsidRPr="00D435D7">
        <w:rPr>
          <w:b/>
          <w:bCs/>
          <w:cs/>
          <w:lang w:bidi="si-LK"/>
        </w:rPr>
        <w:t>වක්කලී</w:t>
      </w:r>
      <w:r w:rsidRPr="00D435D7">
        <w:rPr>
          <w:b/>
          <w:bCs/>
        </w:rPr>
        <w:t xml:space="preserve">, </w:t>
      </w:r>
      <w:r w:rsidRPr="00D435D7">
        <w:rPr>
          <w:b/>
          <w:bCs/>
          <w:cs/>
          <w:lang w:bidi="si-LK"/>
        </w:rPr>
        <w:t>රාහුල</w:t>
      </w:r>
      <w:r w:rsidRPr="00D435D7">
        <w:rPr>
          <w:b/>
          <w:bCs/>
        </w:rPr>
        <w:t xml:space="preserve">, </w:t>
      </w:r>
      <w:r w:rsidRPr="00D435D7">
        <w:rPr>
          <w:b/>
          <w:bCs/>
          <w:cs/>
          <w:lang w:bidi="si-LK"/>
        </w:rPr>
        <w:t>රට්ඨපාල</w:t>
      </w:r>
      <w:r w:rsidRPr="00D435D7">
        <w:rPr>
          <w:b/>
          <w:bCs/>
        </w:rPr>
        <w:t xml:space="preserve">, </w:t>
      </w:r>
      <w:r w:rsidRPr="00D435D7">
        <w:rPr>
          <w:b/>
          <w:bCs/>
          <w:cs/>
          <w:lang w:bidi="si-LK"/>
        </w:rPr>
        <w:t>කුණ්ඩධාන</w:t>
      </w:r>
      <w:r w:rsidRPr="00D435D7">
        <w:rPr>
          <w:b/>
          <w:bCs/>
        </w:rPr>
        <w:t xml:space="preserve">, </w:t>
      </w:r>
      <w:r w:rsidRPr="00D435D7">
        <w:rPr>
          <w:b/>
          <w:bCs/>
          <w:cs/>
          <w:lang w:bidi="si-LK"/>
        </w:rPr>
        <w:t>ව</w:t>
      </w:r>
      <w:r w:rsidR="00D435D7" w:rsidRPr="00D435D7">
        <w:rPr>
          <w:rFonts w:hint="cs"/>
          <w:b/>
          <w:bCs/>
          <w:cs/>
          <w:lang w:bidi="si-LK"/>
        </w:rPr>
        <w:t>ඞ‍්ගී</w:t>
      </w:r>
      <w:r w:rsidRPr="00D435D7">
        <w:rPr>
          <w:b/>
          <w:bCs/>
          <w:cs/>
          <w:lang w:bidi="si-LK"/>
        </w:rPr>
        <w:t>ස</w:t>
      </w:r>
      <w:r w:rsidRPr="00D435D7">
        <w:rPr>
          <w:b/>
          <w:bCs/>
        </w:rPr>
        <w:t xml:space="preserve">, </w:t>
      </w:r>
      <w:r w:rsidRPr="00D435D7">
        <w:rPr>
          <w:b/>
          <w:bCs/>
          <w:cs/>
          <w:lang w:bidi="si-LK"/>
        </w:rPr>
        <w:t>උපසේන</w:t>
      </w:r>
      <w:r w:rsidRPr="00D435D7">
        <w:rPr>
          <w:b/>
          <w:bCs/>
        </w:rPr>
        <w:t xml:space="preserve">, </w:t>
      </w:r>
      <w:r w:rsidRPr="00D435D7">
        <w:rPr>
          <w:b/>
          <w:bCs/>
          <w:cs/>
          <w:lang w:bidi="si-LK"/>
        </w:rPr>
        <w:t>දබ්බ</w:t>
      </w:r>
      <w:r w:rsidRPr="00D435D7">
        <w:rPr>
          <w:b/>
          <w:bCs/>
        </w:rPr>
        <w:t xml:space="preserve">, </w:t>
      </w:r>
      <w:r w:rsidRPr="00D435D7">
        <w:rPr>
          <w:b/>
          <w:bCs/>
          <w:cs/>
          <w:lang w:bidi="si-LK"/>
        </w:rPr>
        <w:t>පිලින්දිවච්ඡ</w:t>
      </w:r>
      <w:r w:rsidRPr="00D435D7">
        <w:rPr>
          <w:b/>
          <w:bCs/>
        </w:rPr>
        <w:t xml:space="preserve">, </w:t>
      </w:r>
      <w:r w:rsidRPr="00D435D7">
        <w:rPr>
          <w:b/>
          <w:bCs/>
          <w:cs/>
          <w:lang w:bidi="si-LK"/>
        </w:rPr>
        <w:t>බාහිය</w:t>
      </w:r>
      <w:r w:rsidRPr="00D435D7">
        <w:rPr>
          <w:b/>
          <w:bCs/>
        </w:rPr>
        <w:t xml:space="preserve">, </w:t>
      </w:r>
      <w:r w:rsidRPr="00D435D7">
        <w:rPr>
          <w:b/>
          <w:bCs/>
          <w:cs/>
          <w:lang w:bidi="si-LK"/>
        </w:rPr>
        <w:t>කුමාරකස්සප</w:t>
      </w:r>
      <w:r w:rsidRPr="00D435D7">
        <w:rPr>
          <w:b/>
          <w:bCs/>
        </w:rPr>
        <w:t xml:space="preserve">, </w:t>
      </w:r>
      <w:r w:rsidRPr="00D435D7">
        <w:rPr>
          <w:b/>
          <w:bCs/>
          <w:cs/>
          <w:lang w:bidi="si-LK"/>
        </w:rPr>
        <w:t>මහා</w:t>
      </w:r>
      <w:r w:rsidR="00D435D7" w:rsidRPr="00D435D7">
        <w:rPr>
          <w:rFonts w:hint="cs"/>
          <w:b/>
          <w:bCs/>
          <w:cs/>
          <w:lang w:bidi="si-LK"/>
        </w:rPr>
        <w:t>කො</w:t>
      </w:r>
      <w:r w:rsidRPr="00D435D7">
        <w:rPr>
          <w:b/>
          <w:bCs/>
          <w:cs/>
          <w:lang w:bidi="si-LK"/>
        </w:rPr>
        <w:t>ට</w:t>
      </w:r>
      <w:r w:rsidR="00D435D7" w:rsidRPr="00D435D7">
        <w:rPr>
          <w:rFonts w:hint="cs"/>
          <w:b/>
          <w:bCs/>
          <w:cs/>
          <w:lang w:bidi="si-LK"/>
        </w:rPr>
        <w:t>්</w:t>
      </w:r>
      <w:r w:rsidRPr="00D435D7">
        <w:rPr>
          <w:b/>
          <w:bCs/>
          <w:cs/>
          <w:lang w:bidi="si-LK"/>
        </w:rPr>
        <w:t>ඨිත</w:t>
      </w:r>
      <w:r w:rsidRPr="00D435D7">
        <w:rPr>
          <w:b/>
          <w:bCs/>
        </w:rPr>
        <w:t xml:space="preserve">, </w:t>
      </w:r>
      <w:r w:rsidRPr="00D435D7">
        <w:rPr>
          <w:b/>
          <w:bCs/>
          <w:cs/>
          <w:lang w:bidi="si-LK"/>
        </w:rPr>
        <w:t>ආනන්ද</w:t>
      </w:r>
      <w:r w:rsidRPr="00D435D7">
        <w:rPr>
          <w:b/>
          <w:bCs/>
        </w:rPr>
        <w:t xml:space="preserve">, </w:t>
      </w:r>
      <w:r w:rsidRPr="00D435D7">
        <w:rPr>
          <w:b/>
          <w:bCs/>
          <w:cs/>
          <w:lang w:bidi="si-LK"/>
        </w:rPr>
        <w:t>උරුවෙලකස්සප</w:t>
      </w:r>
      <w:r w:rsidRPr="00D435D7">
        <w:rPr>
          <w:b/>
          <w:bCs/>
        </w:rPr>
        <w:t xml:space="preserve">, </w:t>
      </w:r>
      <w:r w:rsidRPr="00D435D7">
        <w:rPr>
          <w:b/>
          <w:bCs/>
          <w:cs/>
          <w:lang w:bidi="si-LK"/>
        </w:rPr>
        <w:t>කාලුදායි</w:t>
      </w:r>
      <w:r w:rsidRPr="00D435D7">
        <w:rPr>
          <w:b/>
          <w:bCs/>
        </w:rPr>
        <w:t xml:space="preserve">, </w:t>
      </w:r>
      <w:r w:rsidRPr="00D435D7">
        <w:rPr>
          <w:b/>
          <w:bCs/>
          <w:cs/>
          <w:lang w:bidi="si-LK"/>
        </w:rPr>
        <w:t>බක</w:t>
      </w:r>
      <w:r w:rsidR="00D435D7" w:rsidRPr="00D435D7">
        <w:rPr>
          <w:rFonts w:hint="cs"/>
          <w:b/>
          <w:bCs/>
          <w:cs/>
          <w:lang w:bidi="si-LK"/>
        </w:rPr>
        <w:t>්</w:t>
      </w:r>
      <w:r w:rsidRPr="00D435D7">
        <w:rPr>
          <w:b/>
          <w:bCs/>
          <w:cs/>
          <w:lang w:bidi="si-LK"/>
        </w:rPr>
        <w:t>කුල</w:t>
      </w:r>
      <w:r w:rsidR="00D435D7" w:rsidRPr="00D435D7">
        <w:rPr>
          <w:rFonts w:hint="cs"/>
          <w:b/>
          <w:bCs/>
          <w:cs/>
          <w:lang w:bidi="si-LK"/>
        </w:rPr>
        <w:t>,</w:t>
      </w:r>
      <w:r w:rsidRPr="00D435D7">
        <w:rPr>
          <w:b/>
          <w:bCs/>
          <w:cs/>
          <w:lang w:bidi="si-LK"/>
        </w:rPr>
        <w:t xml:space="preserve"> සෝභිත</w:t>
      </w:r>
      <w:r w:rsidRPr="00D435D7">
        <w:rPr>
          <w:b/>
          <w:bCs/>
        </w:rPr>
        <w:t xml:space="preserve">, </w:t>
      </w:r>
      <w:r w:rsidRPr="00D435D7">
        <w:rPr>
          <w:b/>
          <w:bCs/>
          <w:cs/>
          <w:lang w:bidi="si-LK"/>
        </w:rPr>
        <w:t>උපාලි</w:t>
      </w:r>
      <w:r w:rsidRPr="00D435D7">
        <w:rPr>
          <w:b/>
          <w:bCs/>
        </w:rPr>
        <w:t xml:space="preserve">, </w:t>
      </w:r>
      <w:r w:rsidRPr="00D435D7">
        <w:rPr>
          <w:b/>
          <w:bCs/>
          <w:cs/>
          <w:lang w:bidi="si-LK"/>
        </w:rPr>
        <w:t>න</w:t>
      </w:r>
      <w:r w:rsidR="00D435D7" w:rsidRPr="00D435D7">
        <w:rPr>
          <w:rFonts w:hint="cs"/>
          <w:b/>
          <w:bCs/>
          <w:cs/>
          <w:lang w:bidi="si-LK"/>
        </w:rPr>
        <w:t>න්‍ද</w:t>
      </w:r>
      <w:r w:rsidRPr="00D435D7">
        <w:rPr>
          <w:b/>
          <w:bCs/>
          <w:cs/>
          <w:lang w:bidi="si-LK"/>
        </w:rPr>
        <w:t>ක</w:t>
      </w:r>
      <w:r w:rsidRPr="00D435D7">
        <w:rPr>
          <w:b/>
          <w:bCs/>
        </w:rPr>
        <w:t xml:space="preserve">, </w:t>
      </w:r>
      <w:r w:rsidRPr="00D435D7">
        <w:rPr>
          <w:b/>
          <w:bCs/>
          <w:cs/>
          <w:lang w:bidi="si-LK"/>
        </w:rPr>
        <w:t>නන්ද</w:t>
      </w:r>
      <w:r w:rsidRPr="00D435D7">
        <w:rPr>
          <w:b/>
          <w:bCs/>
        </w:rPr>
        <w:t xml:space="preserve">, </w:t>
      </w:r>
      <w:r w:rsidRPr="00D435D7">
        <w:rPr>
          <w:b/>
          <w:bCs/>
          <w:cs/>
          <w:lang w:bidi="si-LK"/>
        </w:rPr>
        <w:t>මහාකප්පිණ</w:t>
      </w:r>
      <w:r w:rsidRPr="00D435D7">
        <w:rPr>
          <w:b/>
          <w:bCs/>
        </w:rPr>
        <w:t xml:space="preserve">, </w:t>
      </w:r>
      <w:r w:rsidRPr="00D435D7">
        <w:rPr>
          <w:b/>
          <w:bCs/>
          <w:cs/>
          <w:lang w:bidi="si-LK"/>
        </w:rPr>
        <w:t>සාගත</w:t>
      </w:r>
      <w:r w:rsidRPr="00D435D7">
        <w:rPr>
          <w:b/>
          <w:bCs/>
        </w:rPr>
        <w:t xml:space="preserve">, </w:t>
      </w:r>
      <w:r w:rsidRPr="00D435D7">
        <w:rPr>
          <w:b/>
          <w:bCs/>
          <w:cs/>
          <w:lang w:bidi="si-LK"/>
        </w:rPr>
        <w:t>රාධ</w:t>
      </w:r>
      <w:r w:rsidR="00D435D7" w:rsidRPr="00D435D7">
        <w:rPr>
          <w:rFonts w:hint="cs"/>
          <w:b/>
          <w:bCs/>
          <w:cs/>
          <w:lang w:bidi="si-LK"/>
        </w:rPr>
        <w:t>,</w:t>
      </w:r>
      <w:r w:rsidRPr="00D435D7">
        <w:rPr>
          <w:b/>
          <w:bCs/>
        </w:rPr>
        <w:t xml:space="preserve"> </w:t>
      </w:r>
      <w:r w:rsidRPr="00D435D7">
        <w:rPr>
          <w:b/>
          <w:bCs/>
          <w:cs/>
          <w:lang w:bidi="si-LK"/>
        </w:rPr>
        <w:t>මොඝරාජ</w:t>
      </w:r>
      <w:r w:rsidRPr="00D435D7">
        <w:rPr>
          <w:b/>
          <w:bCs/>
        </w:rPr>
        <w:t>,</w:t>
      </w:r>
      <w:r w:rsidRPr="00C066C0">
        <w:t xml:space="preserve"> </w:t>
      </w:r>
      <w:r w:rsidRPr="00C066C0">
        <w:rPr>
          <w:cs/>
          <w:lang w:bidi="si-LK"/>
        </w:rPr>
        <w:t xml:space="preserve">යන මුන්වහන්සේලා බුදුරජුන් වෙතින් තනතුරු ද ලබා ශ්‍රාවකවූවෝ ය. </w:t>
      </w:r>
    </w:p>
    <w:p w14:paraId="153E1589" w14:textId="74424160" w:rsidR="00C066C0" w:rsidRPr="00C066C0" w:rsidRDefault="00D435D7" w:rsidP="00327A60">
      <w:r w:rsidRPr="00DD27FF">
        <w:rPr>
          <w:b/>
          <w:bCs/>
          <w:cs/>
          <w:lang w:bidi="si-LK"/>
        </w:rPr>
        <w:t>මහාපජාපති</w:t>
      </w:r>
      <w:r w:rsidR="006E2B6C">
        <w:rPr>
          <w:rFonts w:hint="cs"/>
          <w:b/>
          <w:bCs/>
          <w:cs/>
          <w:lang w:bidi="si-LK"/>
        </w:rPr>
        <w:t>ගෝ</w:t>
      </w:r>
      <w:r w:rsidRPr="00DD27FF">
        <w:rPr>
          <w:b/>
          <w:bCs/>
          <w:cs/>
          <w:lang w:bidi="si-LK"/>
        </w:rPr>
        <w:t>තම</w:t>
      </w:r>
      <w:r w:rsidRPr="00DD27FF">
        <w:rPr>
          <w:rFonts w:hint="cs"/>
          <w:b/>
          <w:bCs/>
          <w:cs/>
          <w:lang w:bidi="si-LK"/>
        </w:rPr>
        <w:t>ී</w:t>
      </w:r>
      <w:r w:rsidR="00C066C0" w:rsidRPr="00DD27FF">
        <w:rPr>
          <w:b/>
          <w:bCs/>
        </w:rPr>
        <w:t xml:space="preserve">, </w:t>
      </w:r>
      <w:r w:rsidRPr="00DD27FF">
        <w:rPr>
          <w:rFonts w:hint="cs"/>
          <w:b/>
          <w:bCs/>
          <w:cs/>
          <w:lang w:bidi="si-LK"/>
        </w:rPr>
        <w:t>ඛෙ</w:t>
      </w:r>
      <w:r w:rsidR="00C066C0" w:rsidRPr="00DD27FF">
        <w:rPr>
          <w:b/>
          <w:bCs/>
          <w:cs/>
          <w:lang w:bidi="si-LK"/>
        </w:rPr>
        <w:t>මා</w:t>
      </w:r>
      <w:r w:rsidR="00C066C0" w:rsidRPr="00DD27FF">
        <w:rPr>
          <w:b/>
          <w:bCs/>
        </w:rPr>
        <w:t xml:space="preserve">, </w:t>
      </w:r>
      <w:r w:rsidR="00C066C0" w:rsidRPr="00DD27FF">
        <w:rPr>
          <w:b/>
          <w:bCs/>
          <w:cs/>
          <w:lang w:bidi="si-LK"/>
        </w:rPr>
        <w:t>උප්පලවණ</w:t>
      </w:r>
      <w:r w:rsidRPr="00DD27FF">
        <w:rPr>
          <w:rFonts w:hint="cs"/>
          <w:b/>
          <w:bCs/>
          <w:cs/>
          <w:lang w:bidi="si-LK"/>
        </w:rPr>
        <w:t>‍්ණා</w:t>
      </w:r>
      <w:r w:rsidR="00C066C0" w:rsidRPr="00DD27FF">
        <w:rPr>
          <w:b/>
          <w:bCs/>
        </w:rPr>
        <w:t xml:space="preserve">, </w:t>
      </w:r>
      <w:r w:rsidR="00C066C0" w:rsidRPr="00DD27FF">
        <w:rPr>
          <w:b/>
          <w:bCs/>
          <w:cs/>
          <w:lang w:bidi="si-LK"/>
        </w:rPr>
        <w:t>පටාචාරා</w:t>
      </w:r>
      <w:r w:rsidR="00C066C0" w:rsidRPr="00DD27FF">
        <w:rPr>
          <w:b/>
          <w:bCs/>
        </w:rPr>
        <w:t xml:space="preserve">, </w:t>
      </w:r>
      <w:r w:rsidR="00C066C0" w:rsidRPr="00DD27FF">
        <w:rPr>
          <w:b/>
          <w:bCs/>
          <w:cs/>
          <w:lang w:bidi="si-LK"/>
        </w:rPr>
        <w:t>ධම්මදින්නා</w:t>
      </w:r>
      <w:r w:rsidR="00C066C0" w:rsidRPr="00DD27FF">
        <w:rPr>
          <w:b/>
          <w:bCs/>
        </w:rPr>
        <w:t xml:space="preserve">, </w:t>
      </w:r>
      <w:r w:rsidR="00C066C0" w:rsidRPr="00DD27FF">
        <w:rPr>
          <w:b/>
          <w:bCs/>
          <w:cs/>
          <w:lang w:bidi="si-LK"/>
        </w:rPr>
        <w:t>න</w:t>
      </w:r>
      <w:r w:rsidR="0075684E">
        <w:rPr>
          <w:rFonts w:hint="cs"/>
          <w:b/>
          <w:bCs/>
          <w:cs/>
          <w:lang w:bidi="si-LK"/>
        </w:rPr>
        <w:t>න්දා</w:t>
      </w:r>
      <w:r w:rsidR="00C066C0" w:rsidRPr="00DD27FF">
        <w:rPr>
          <w:b/>
          <w:bCs/>
        </w:rPr>
        <w:t xml:space="preserve">, </w:t>
      </w:r>
      <w:r w:rsidR="00C066C0" w:rsidRPr="00DD27FF">
        <w:rPr>
          <w:b/>
          <w:bCs/>
          <w:cs/>
          <w:lang w:bidi="si-LK"/>
        </w:rPr>
        <w:t>සොණා</w:t>
      </w:r>
      <w:r w:rsidR="00C066C0" w:rsidRPr="00DD27FF">
        <w:rPr>
          <w:b/>
          <w:bCs/>
        </w:rPr>
        <w:t xml:space="preserve">, </w:t>
      </w:r>
      <w:r w:rsidR="00C066C0" w:rsidRPr="00DD27FF">
        <w:rPr>
          <w:b/>
          <w:bCs/>
          <w:cs/>
          <w:lang w:bidi="si-LK"/>
        </w:rPr>
        <w:t>සකුලා</w:t>
      </w:r>
      <w:r w:rsidR="00C066C0" w:rsidRPr="00DD27FF">
        <w:rPr>
          <w:b/>
          <w:bCs/>
        </w:rPr>
        <w:t xml:space="preserve">, </w:t>
      </w:r>
      <w:r w:rsidR="00C066C0" w:rsidRPr="00DD27FF">
        <w:rPr>
          <w:b/>
          <w:bCs/>
          <w:cs/>
          <w:lang w:bidi="si-LK"/>
        </w:rPr>
        <w:t>කුණ්ඩලකේසා</w:t>
      </w:r>
      <w:r w:rsidR="00C066C0" w:rsidRPr="00DD27FF">
        <w:rPr>
          <w:b/>
          <w:bCs/>
        </w:rPr>
        <w:t xml:space="preserve">, </w:t>
      </w:r>
      <w:r w:rsidR="00C066C0" w:rsidRPr="00DD27FF">
        <w:rPr>
          <w:b/>
          <w:bCs/>
          <w:cs/>
          <w:lang w:bidi="si-LK"/>
        </w:rPr>
        <w:t>භද්දාකාපිලානී</w:t>
      </w:r>
      <w:r w:rsidR="00C066C0" w:rsidRPr="00DD27FF">
        <w:rPr>
          <w:b/>
          <w:bCs/>
        </w:rPr>
        <w:t xml:space="preserve">, </w:t>
      </w:r>
      <w:r w:rsidR="00C066C0" w:rsidRPr="00DD27FF">
        <w:rPr>
          <w:b/>
          <w:bCs/>
          <w:cs/>
          <w:lang w:bidi="si-LK"/>
        </w:rPr>
        <w:t>භද්දකච්චානා</w:t>
      </w:r>
      <w:r w:rsidR="00C066C0" w:rsidRPr="00DD27FF">
        <w:rPr>
          <w:b/>
          <w:bCs/>
        </w:rPr>
        <w:t xml:space="preserve">, </w:t>
      </w:r>
      <w:r w:rsidR="00C066C0" w:rsidRPr="00DD27FF">
        <w:rPr>
          <w:b/>
          <w:bCs/>
          <w:cs/>
          <w:lang w:bidi="si-LK"/>
        </w:rPr>
        <w:t>කිසාගෝතමි</w:t>
      </w:r>
      <w:r w:rsidR="00C066C0" w:rsidRPr="00DD27FF">
        <w:rPr>
          <w:b/>
          <w:bCs/>
        </w:rPr>
        <w:t xml:space="preserve">, </w:t>
      </w:r>
      <w:r w:rsidR="00C066C0" w:rsidRPr="00DD27FF">
        <w:rPr>
          <w:b/>
          <w:bCs/>
          <w:cs/>
          <w:lang w:bidi="si-LK"/>
        </w:rPr>
        <w:t>සි</w:t>
      </w:r>
      <w:r w:rsidR="00DD27FF" w:rsidRPr="00DD27FF">
        <w:rPr>
          <w:rFonts w:hint="cs"/>
          <w:b/>
          <w:bCs/>
          <w:cs/>
          <w:lang w:bidi="si-LK"/>
        </w:rPr>
        <w:t>ගා</w:t>
      </w:r>
      <w:r w:rsidR="00C066C0" w:rsidRPr="00DD27FF">
        <w:rPr>
          <w:b/>
          <w:bCs/>
          <w:cs/>
          <w:lang w:bidi="si-LK"/>
        </w:rPr>
        <w:t>ලමාතා</w:t>
      </w:r>
      <w:r w:rsidR="00C066C0" w:rsidRPr="00C066C0">
        <w:rPr>
          <w:cs/>
          <w:lang w:bidi="si-LK"/>
        </w:rPr>
        <w:t xml:space="preserve"> යන මේ භි</w:t>
      </w:r>
      <w:r w:rsidR="00022B53">
        <w:rPr>
          <w:cs/>
          <w:lang w:bidi="si-LK"/>
        </w:rPr>
        <w:t>ක්‍ෂු</w:t>
      </w:r>
      <w:r w:rsidR="00C066C0" w:rsidRPr="00C066C0">
        <w:rPr>
          <w:cs/>
          <w:lang w:bidi="si-LK"/>
        </w:rPr>
        <w:t xml:space="preserve">කීහු ද තනතුරු ලබා ශ්‍රාවිකාවෝ වූහ. </w:t>
      </w:r>
    </w:p>
    <w:p w14:paraId="09CCD761" w14:textId="77777777" w:rsidR="00C066C0" w:rsidRPr="00C066C0" w:rsidRDefault="00C066C0" w:rsidP="00327A60">
      <w:r w:rsidRPr="00DD27FF">
        <w:rPr>
          <w:b/>
          <w:bCs/>
          <w:cs/>
          <w:lang w:bidi="si-LK"/>
        </w:rPr>
        <w:t>තපස්සුභල</w:t>
      </w:r>
      <w:r w:rsidR="00DD27FF" w:rsidRPr="00DD27FF">
        <w:rPr>
          <w:rFonts w:hint="cs"/>
          <w:b/>
          <w:bCs/>
          <w:cs/>
          <w:lang w:bidi="si-LK"/>
        </w:rPr>
        <w:t>්</w:t>
      </w:r>
      <w:r w:rsidRPr="00DD27FF">
        <w:rPr>
          <w:b/>
          <w:bCs/>
          <w:cs/>
          <w:lang w:bidi="si-LK"/>
        </w:rPr>
        <w:t>ලික</w:t>
      </w:r>
      <w:r w:rsidRPr="00DD27FF">
        <w:rPr>
          <w:b/>
          <w:bCs/>
        </w:rPr>
        <w:t xml:space="preserve">, </w:t>
      </w:r>
      <w:r w:rsidRPr="00DD27FF">
        <w:rPr>
          <w:b/>
          <w:bCs/>
          <w:cs/>
          <w:lang w:bidi="si-LK"/>
        </w:rPr>
        <w:t>අනාථපිණ්ඩික</w:t>
      </w:r>
      <w:r w:rsidRPr="00DD27FF">
        <w:rPr>
          <w:b/>
          <w:bCs/>
        </w:rPr>
        <w:t xml:space="preserve">, </w:t>
      </w:r>
      <w:r w:rsidRPr="00DD27FF">
        <w:rPr>
          <w:b/>
          <w:bCs/>
          <w:cs/>
          <w:lang w:bidi="si-LK"/>
        </w:rPr>
        <w:t>චිත්තගහපති</w:t>
      </w:r>
      <w:r w:rsidRPr="00DD27FF">
        <w:rPr>
          <w:b/>
          <w:bCs/>
        </w:rPr>
        <w:t xml:space="preserve">, </w:t>
      </w:r>
      <w:r w:rsidRPr="00DD27FF">
        <w:rPr>
          <w:b/>
          <w:bCs/>
          <w:cs/>
          <w:lang w:bidi="si-LK"/>
        </w:rPr>
        <w:t>හත්ථක ආලවක</w:t>
      </w:r>
      <w:r w:rsidRPr="00DD27FF">
        <w:rPr>
          <w:b/>
          <w:bCs/>
        </w:rPr>
        <w:t xml:space="preserve">, </w:t>
      </w:r>
      <w:r w:rsidRPr="00DD27FF">
        <w:rPr>
          <w:b/>
          <w:bCs/>
          <w:cs/>
          <w:lang w:bidi="si-LK"/>
        </w:rPr>
        <w:t>මහානාම</w:t>
      </w:r>
      <w:r w:rsidRPr="00DD27FF">
        <w:rPr>
          <w:b/>
          <w:bCs/>
        </w:rPr>
        <w:t xml:space="preserve">, </w:t>
      </w:r>
      <w:r w:rsidRPr="00DD27FF">
        <w:rPr>
          <w:b/>
          <w:bCs/>
          <w:cs/>
          <w:lang w:bidi="si-LK"/>
        </w:rPr>
        <w:t>උග</w:t>
      </w:r>
      <w:r w:rsidR="00DD27FF" w:rsidRPr="00DD27FF">
        <w:rPr>
          <w:rFonts w:hint="cs"/>
          <w:b/>
          <w:bCs/>
          <w:cs/>
          <w:lang w:bidi="si-LK"/>
        </w:rPr>
        <w:t>්</w:t>
      </w:r>
      <w:r w:rsidRPr="00DD27FF">
        <w:rPr>
          <w:b/>
          <w:bCs/>
          <w:cs/>
          <w:lang w:bidi="si-LK"/>
        </w:rPr>
        <w:t>ගගහපති</w:t>
      </w:r>
      <w:r w:rsidRPr="00DD27FF">
        <w:rPr>
          <w:b/>
          <w:bCs/>
        </w:rPr>
        <w:t xml:space="preserve">, </w:t>
      </w:r>
      <w:r w:rsidRPr="00DD27FF">
        <w:rPr>
          <w:b/>
          <w:bCs/>
          <w:cs/>
          <w:lang w:bidi="si-LK"/>
        </w:rPr>
        <w:t>උග</w:t>
      </w:r>
      <w:r w:rsidR="00DD27FF" w:rsidRPr="00DD27FF">
        <w:rPr>
          <w:rFonts w:hint="cs"/>
          <w:b/>
          <w:bCs/>
          <w:cs/>
          <w:lang w:bidi="si-LK"/>
        </w:rPr>
        <w:t>්</w:t>
      </w:r>
      <w:r w:rsidRPr="00DD27FF">
        <w:rPr>
          <w:b/>
          <w:bCs/>
          <w:cs/>
          <w:lang w:bidi="si-LK"/>
        </w:rPr>
        <w:t>ගතගහපති</w:t>
      </w:r>
      <w:r w:rsidRPr="00DD27FF">
        <w:rPr>
          <w:b/>
          <w:bCs/>
        </w:rPr>
        <w:t xml:space="preserve">, </w:t>
      </w:r>
      <w:r w:rsidR="00DD27FF" w:rsidRPr="00DD27FF">
        <w:rPr>
          <w:b/>
          <w:bCs/>
          <w:cs/>
          <w:lang w:bidi="si-LK"/>
        </w:rPr>
        <w:t>ස</w:t>
      </w:r>
      <w:r w:rsidR="00DD27FF" w:rsidRPr="00DD27FF">
        <w:rPr>
          <w:rFonts w:hint="cs"/>
          <w:b/>
          <w:bCs/>
          <w:cs/>
          <w:lang w:bidi="si-LK"/>
        </w:rPr>
        <w:t>ූ</w:t>
      </w:r>
      <w:r w:rsidRPr="00DD27FF">
        <w:rPr>
          <w:b/>
          <w:bCs/>
          <w:cs/>
          <w:lang w:bidi="si-LK"/>
        </w:rPr>
        <w:t>රම්බට්ඨ</w:t>
      </w:r>
      <w:r w:rsidRPr="00DD27FF">
        <w:rPr>
          <w:b/>
          <w:bCs/>
        </w:rPr>
        <w:t xml:space="preserve">, </w:t>
      </w:r>
      <w:r w:rsidRPr="00DD27FF">
        <w:rPr>
          <w:b/>
          <w:bCs/>
          <w:cs/>
          <w:lang w:bidi="si-LK"/>
        </w:rPr>
        <w:t>ජීවක</w:t>
      </w:r>
      <w:r w:rsidRPr="00DD27FF">
        <w:rPr>
          <w:b/>
          <w:bCs/>
        </w:rPr>
        <w:t xml:space="preserve">, </w:t>
      </w:r>
      <w:r w:rsidR="00DD27FF" w:rsidRPr="00DD27FF">
        <w:rPr>
          <w:rFonts w:hint="cs"/>
          <w:b/>
          <w:bCs/>
          <w:cs/>
          <w:lang w:bidi="si-LK"/>
        </w:rPr>
        <w:t>කො</w:t>
      </w:r>
      <w:r w:rsidRPr="00DD27FF">
        <w:rPr>
          <w:b/>
          <w:bCs/>
          <w:cs/>
          <w:lang w:bidi="si-LK"/>
        </w:rPr>
        <w:t>මාර</w:t>
      </w:r>
      <w:r w:rsidR="00DD27FF" w:rsidRPr="00DD27FF">
        <w:rPr>
          <w:rFonts w:hint="cs"/>
          <w:b/>
          <w:bCs/>
          <w:cs/>
          <w:lang w:bidi="si-LK"/>
        </w:rPr>
        <w:t>හ</w:t>
      </w:r>
      <w:r w:rsidRPr="00DD27FF">
        <w:rPr>
          <w:b/>
          <w:bCs/>
          <w:cs/>
          <w:lang w:bidi="si-LK"/>
        </w:rPr>
        <w:t>ච්ච</w:t>
      </w:r>
      <w:r w:rsidRPr="00DD27FF">
        <w:rPr>
          <w:b/>
          <w:bCs/>
        </w:rPr>
        <w:t xml:space="preserve">, </w:t>
      </w:r>
      <w:r w:rsidRPr="00DD27FF">
        <w:rPr>
          <w:b/>
          <w:bCs/>
          <w:cs/>
          <w:lang w:bidi="si-LK"/>
        </w:rPr>
        <w:t>නකුලපිතුගහපති</w:t>
      </w:r>
      <w:r w:rsidRPr="00C066C0">
        <w:rPr>
          <w:cs/>
          <w:lang w:bidi="si-LK"/>
        </w:rPr>
        <w:t xml:space="preserve"> යන මොවුහු තනතුරු ලබා ශ්‍රාවකභාවයට පැමිණි උපාසකයෝ ය. </w:t>
      </w:r>
    </w:p>
    <w:p w14:paraId="126F56F8" w14:textId="77777777" w:rsidR="00C066C0" w:rsidRPr="00C066C0" w:rsidRDefault="00C066C0" w:rsidP="00327A60">
      <w:r w:rsidRPr="00DD27FF">
        <w:rPr>
          <w:b/>
          <w:bCs/>
          <w:cs/>
          <w:lang w:bidi="si-LK"/>
        </w:rPr>
        <w:t>සුජාතා</w:t>
      </w:r>
      <w:r w:rsidRPr="00DD27FF">
        <w:rPr>
          <w:b/>
          <w:bCs/>
        </w:rPr>
        <w:t xml:space="preserve">, </w:t>
      </w:r>
      <w:r w:rsidRPr="00DD27FF">
        <w:rPr>
          <w:b/>
          <w:bCs/>
          <w:cs/>
          <w:lang w:bidi="si-LK"/>
        </w:rPr>
        <w:t>විසා</w:t>
      </w:r>
      <w:r w:rsidR="00DD27FF" w:rsidRPr="00DD27FF">
        <w:rPr>
          <w:rFonts w:hint="cs"/>
          <w:b/>
          <w:bCs/>
          <w:cs/>
          <w:lang w:bidi="si-LK"/>
        </w:rPr>
        <w:t>ඛා</w:t>
      </w:r>
      <w:r w:rsidRPr="00DD27FF">
        <w:rPr>
          <w:b/>
          <w:bCs/>
        </w:rPr>
        <w:t xml:space="preserve">, </w:t>
      </w:r>
      <w:r w:rsidRPr="00DD27FF">
        <w:rPr>
          <w:b/>
          <w:bCs/>
          <w:cs/>
          <w:lang w:bidi="si-LK"/>
        </w:rPr>
        <w:t>බු</w:t>
      </w:r>
      <w:r w:rsidR="00DD27FF" w:rsidRPr="00DD27FF">
        <w:rPr>
          <w:rFonts w:hint="cs"/>
          <w:b/>
          <w:bCs/>
          <w:cs/>
          <w:lang w:bidi="si-LK"/>
        </w:rPr>
        <w:t>ජ්</w:t>
      </w:r>
      <w:r w:rsidRPr="00DD27FF">
        <w:rPr>
          <w:b/>
          <w:bCs/>
          <w:cs/>
          <w:lang w:bidi="si-LK"/>
        </w:rPr>
        <w:t>ජු</w:t>
      </w:r>
      <w:r w:rsidR="00DD27FF" w:rsidRPr="00DD27FF">
        <w:rPr>
          <w:rFonts w:hint="cs"/>
          <w:b/>
          <w:bCs/>
          <w:cs/>
          <w:lang w:bidi="si-LK"/>
        </w:rPr>
        <w:t>ත‍්ත</w:t>
      </w:r>
      <w:r w:rsidRPr="00DD27FF">
        <w:rPr>
          <w:b/>
          <w:bCs/>
          <w:cs/>
          <w:lang w:bidi="si-LK"/>
        </w:rPr>
        <w:t>රා</w:t>
      </w:r>
      <w:r w:rsidRPr="00DD27FF">
        <w:rPr>
          <w:b/>
          <w:bCs/>
        </w:rPr>
        <w:t xml:space="preserve">, </w:t>
      </w:r>
      <w:r w:rsidRPr="00DD27FF">
        <w:rPr>
          <w:b/>
          <w:bCs/>
          <w:cs/>
          <w:lang w:bidi="si-LK"/>
        </w:rPr>
        <w:t>සාමාවතී</w:t>
      </w:r>
      <w:r w:rsidRPr="00DD27FF">
        <w:rPr>
          <w:b/>
          <w:bCs/>
        </w:rPr>
        <w:t xml:space="preserve">, </w:t>
      </w:r>
      <w:r w:rsidRPr="00DD27FF">
        <w:rPr>
          <w:b/>
          <w:bCs/>
          <w:cs/>
          <w:lang w:bidi="si-LK"/>
        </w:rPr>
        <w:t>උත්තරා</w:t>
      </w:r>
      <w:r w:rsidRPr="00DD27FF">
        <w:rPr>
          <w:b/>
          <w:bCs/>
        </w:rPr>
        <w:t xml:space="preserve">, </w:t>
      </w:r>
      <w:r w:rsidRPr="00DD27FF">
        <w:rPr>
          <w:b/>
          <w:bCs/>
          <w:cs/>
          <w:lang w:bidi="si-LK"/>
        </w:rPr>
        <w:t>සුප</w:t>
      </w:r>
      <w:r w:rsidR="00DD27FF" w:rsidRPr="00DD27FF">
        <w:rPr>
          <w:rFonts w:hint="cs"/>
          <w:b/>
          <w:bCs/>
          <w:cs/>
          <w:lang w:bidi="si-LK"/>
        </w:rPr>
        <w:t>‍්ප</w:t>
      </w:r>
      <w:r w:rsidRPr="00DD27FF">
        <w:rPr>
          <w:b/>
          <w:bCs/>
          <w:cs/>
          <w:lang w:bidi="si-LK"/>
        </w:rPr>
        <w:t>වාසා</w:t>
      </w:r>
      <w:r w:rsidRPr="00DD27FF">
        <w:rPr>
          <w:b/>
          <w:bCs/>
        </w:rPr>
        <w:t xml:space="preserve">, </w:t>
      </w:r>
      <w:r w:rsidRPr="00DD27FF">
        <w:rPr>
          <w:b/>
          <w:bCs/>
          <w:cs/>
          <w:lang w:bidi="si-LK"/>
        </w:rPr>
        <w:t>සුප</w:t>
      </w:r>
      <w:r w:rsidR="00DD27FF" w:rsidRPr="00DD27FF">
        <w:rPr>
          <w:rFonts w:hint="cs"/>
          <w:b/>
          <w:bCs/>
          <w:cs/>
          <w:lang w:bidi="si-LK"/>
        </w:rPr>
        <w:t>‍්පි</w:t>
      </w:r>
      <w:r w:rsidRPr="00DD27FF">
        <w:rPr>
          <w:b/>
          <w:bCs/>
          <w:cs/>
          <w:lang w:bidi="si-LK"/>
        </w:rPr>
        <w:t>යා</w:t>
      </w:r>
      <w:r w:rsidRPr="00DD27FF">
        <w:rPr>
          <w:b/>
          <w:bCs/>
        </w:rPr>
        <w:t xml:space="preserve">, </w:t>
      </w:r>
      <w:r w:rsidRPr="00DD27FF">
        <w:rPr>
          <w:b/>
          <w:bCs/>
          <w:cs/>
          <w:lang w:bidi="si-LK"/>
        </w:rPr>
        <w:t>කාතියානි</w:t>
      </w:r>
      <w:r w:rsidRPr="00DD27FF">
        <w:rPr>
          <w:b/>
          <w:bCs/>
        </w:rPr>
        <w:t xml:space="preserve">, </w:t>
      </w:r>
      <w:r w:rsidRPr="00DD27FF">
        <w:rPr>
          <w:b/>
          <w:bCs/>
          <w:cs/>
          <w:lang w:bidi="si-LK"/>
        </w:rPr>
        <w:t>නකුලමාතා</w:t>
      </w:r>
      <w:r w:rsidRPr="00DD27FF">
        <w:rPr>
          <w:b/>
          <w:bCs/>
        </w:rPr>
        <w:t xml:space="preserve">, </w:t>
      </w:r>
      <w:r w:rsidRPr="00DD27FF">
        <w:rPr>
          <w:b/>
          <w:bCs/>
          <w:cs/>
          <w:lang w:bidi="si-LK"/>
        </w:rPr>
        <w:t>කාලි</w:t>
      </w:r>
      <w:r w:rsidRPr="00DD27FF">
        <w:rPr>
          <w:b/>
          <w:bCs/>
        </w:rPr>
        <w:t>,</w:t>
      </w:r>
      <w:r w:rsidRPr="00C066C0">
        <w:t xml:space="preserve"> </w:t>
      </w:r>
      <w:r w:rsidRPr="00C066C0">
        <w:rPr>
          <w:cs/>
          <w:lang w:bidi="si-LK"/>
        </w:rPr>
        <w:t xml:space="preserve">යන මොවුහු තනතුරු ලබා ශ්‍රාවකභාවයට පැමිණි උපාසිකාවෝ ය. </w:t>
      </w:r>
    </w:p>
    <w:p w14:paraId="54681A72" w14:textId="77777777" w:rsidR="00C066C0" w:rsidRPr="00C066C0" w:rsidRDefault="00C066C0" w:rsidP="00327A60">
      <w:r w:rsidRPr="00C066C0">
        <w:rPr>
          <w:cs/>
          <w:lang w:bidi="si-LK"/>
        </w:rPr>
        <w:t>අසූ මහාශ්‍රාවක ගණයට ඇතුළත් හැම දෙනා වහන්සේ ම තනත</w:t>
      </w:r>
      <w:r w:rsidR="00DD27FF">
        <w:rPr>
          <w:cs/>
          <w:lang w:bidi="si-LK"/>
        </w:rPr>
        <w:t>ුරු ලැබූ බවෙක් නො පෙණේ. අසූ මහා</w:t>
      </w:r>
      <w:r w:rsidRPr="00C066C0">
        <w:rPr>
          <w:cs/>
          <w:lang w:bidi="si-LK"/>
        </w:rPr>
        <w:t>ශ්‍රාවකගණය මෙ</w:t>
      </w:r>
      <w:r w:rsidR="00DD27FF">
        <w:rPr>
          <w:rFonts w:hint="cs"/>
          <w:cs/>
          <w:lang w:bidi="si-LK"/>
        </w:rPr>
        <w:t>සේ</w:t>
      </w:r>
      <w:r w:rsidRPr="00C066C0">
        <w:rPr>
          <w:cs/>
          <w:lang w:bidi="si-LK"/>
        </w:rPr>
        <w:t xml:space="preserve"> ය:</w:t>
      </w:r>
      <w:r w:rsidR="00DD27FF">
        <w:rPr>
          <w:rFonts w:hint="cs"/>
          <w:cs/>
          <w:lang w:bidi="si-LK"/>
        </w:rPr>
        <w:t>-</w:t>
      </w:r>
      <w:r w:rsidRPr="00C066C0">
        <w:rPr>
          <w:cs/>
          <w:lang w:bidi="si-LK"/>
        </w:rPr>
        <w:t xml:space="preserve"> </w:t>
      </w:r>
    </w:p>
    <w:p w14:paraId="38CB63A7" w14:textId="2ABAC1E0" w:rsidR="00C066C0" w:rsidRPr="00C066C0" w:rsidRDefault="00DD27FF" w:rsidP="00327A60">
      <w:r w:rsidRPr="00AA2D72">
        <w:rPr>
          <w:rFonts w:hint="cs"/>
          <w:b/>
          <w:bCs/>
          <w:cs/>
          <w:lang w:bidi="si-LK"/>
        </w:rPr>
        <w:t>කොණ්ඩඤ‍්ඤ</w:t>
      </w:r>
      <w:r w:rsidR="00C066C0" w:rsidRPr="00AA2D72">
        <w:rPr>
          <w:b/>
          <w:bCs/>
        </w:rPr>
        <w:t xml:space="preserve">, </w:t>
      </w:r>
      <w:r w:rsidRPr="00AA2D72">
        <w:rPr>
          <w:b/>
          <w:bCs/>
          <w:cs/>
          <w:lang w:bidi="si-LK"/>
        </w:rPr>
        <w:t>සාර</w:t>
      </w:r>
      <w:r w:rsidRPr="00AA2D72">
        <w:rPr>
          <w:rFonts w:hint="cs"/>
          <w:b/>
          <w:bCs/>
          <w:cs/>
          <w:lang w:bidi="si-LK"/>
        </w:rPr>
        <w:t>ී</w:t>
      </w:r>
      <w:r w:rsidR="00C066C0" w:rsidRPr="00AA2D72">
        <w:rPr>
          <w:b/>
          <w:bCs/>
          <w:cs/>
          <w:lang w:bidi="si-LK"/>
        </w:rPr>
        <w:t>පුත්ත</w:t>
      </w:r>
      <w:r w:rsidR="00C066C0" w:rsidRPr="00AA2D72">
        <w:rPr>
          <w:b/>
          <w:bCs/>
        </w:rPr>
        <w:t xml:space="preserve">, </w:t>
      </w:r>
      <w:r w:rsidR="00C066C0" w:rsidRPr="00AA2D72">
        <w:rPr>
          <w:b/>
          <w:bCs/>
          <w:cs/>
          <w:lang w:bidi="si-LK"/>
        </w:rPr>
        <w:t>මහාමොග්ගල්ලාන</w:t>
      </w:r>
      <w:r w:rsidR="00C066C0" w:rsidRPr="00AA2D72">
        <w:rPr>
          <w:b/>
          <w:bCs/>
        </w:rPr>
        <w:t xml:space="preserve">, </w:t>
      </w:r>
      <w:r w:rsidR="00C066C0" w:rsidRPr="00AA2D72">
        <w:rPr>
          <w:b/>
          <w:bCs/>
          <w:cs/>
          <w:lang w:bidi="si-LK"/>
        </w:rPr>
        <w:t>මහාකස්සප</w:t>
      </w:r>
      <w:r w:rsidR="00C066C0" w:rsidRPr="00AA2D72">
        <w:rPr>
          <w:b/>
          <w:bCs/>
        </w:rPr>
        <w:t xml:space="preserve">, </w:t>
      </w:r>
      <w:r w:rsidR="00C066C0" w:rsidRPr="00AA2D72">
        <w:rPr>
          <w:b/>
          <w:bCs/>
          <w:cs/>
          <w:lang w:bidi="si-LK"/>
        </w:rPr>
        <w:t>අනුරුද්ධ</w:t>
      </w:r>
      <w:r w:rsidR="00C066C0" w:rsidRPr="00AA2D72">
        <w:rPr>
          <w:b/>
          <w:bCs/>
        </w:rPr>
        <w:t xml:space="preserve">, </w:t>
      </w:r>
      <w:r w:rsidR="00C066C0" w:rsidRPr="00AA2D72">
        <w:rPr>
          <w:b/>
          <w:bCs/>
          <w:cs/>
          <w:lang w:bidi="si-LK"/>
        </w:rPr>
        <w:t>භද්දිය</w:t>
      </w:r>
      <w:r w:rsidR="00C066C0" w:rsidRPr="00AA2D72">
        <w:rPr>
          <w:b/>
          <w:bCs/>
        </w:rPr>
        <w:t xml:space="preserve">, </w:t>
      </w:r>
      <w:r w:rsidR="00C066C0" w:rsidRPr="00AA2D72">
        <w:rPr>
          <w:b/>
          <w:bCs/>
          <w:cs/>
          <w:lang w:bidi="si-LK"/>
        </w:rPr>
        <w:t>ලකුණ</w:t>
      </w:r>
      <w:r w:rsidRPr="00AA2D72">
        <w:rPr>
          <w:rFonts w:hint="cs"/>
          <w:b/>
          <w:bCs/>
          <w:cs/>
          <w:lang w:bidi="si-LK"/>
        </w:rPr>
        <w:t>්</w:t>
      </w:r>
      <w:r w:rsidR="00C066C0" w:rsidRPr="00AA2D72">
        <w:rPr>
          <w:b/>
          <w:bCs/>
          <w:cs/>
          <w:lang w:bidi="si-LK"/>
        </w:rPr>
        <w:t>ට</w:t>
      </w:r>
      <w:r w:rsidRPr="00AA2D72">
        <w:rPr>
          <w:rFonts w:hint="cs"/>
          <w:b/>
          <w:bCs/>
          <w:cs/>
          <w:lang w:bidi="si-LK"/>
        </w:rPr>
        <w:t>කභද්</w:t>
      </w:r>
      <w:r w:rsidR="00C066C0" w:rsidRPr="00AA2D72">
        <w:rPr>
          <w:b/>
          <w:bCs/>
          <w:cs/>
          <w:lang w:bidi="si-LK"/>
        </w:rPr>
        <w:t>දිය</w:t>
      </w:r>
      <w:r w:rsidRPr="00AA2D72">
        <w:rPr>
          <w:rFonts w:hint="cs"/>
          <w:b/>
          <w:bCs/>
          <w:cs/>
          <w:lang w:bidi="si-LK"/>
        </w:rPr>
        <w:t>,</w:t>
      </w:r>
      <w:r w:rsidR="00C066C0" w:rsidRPr="00AA2D72">
        <w:rPr>
          <w:b/>
          <w:bCs/>
          <w:cs/>
          <w:lang w:bidi="si-LK"/>
        </w:rPr>
        <w:t xml:space="preserve"> පි</w:t>
      </w:r>
      <w:r w:rsidRPr="00AA2D72">
        <w:rPr>
          <w:rFonts w:hint="cs"/>
          <w:b/>
          <w:bCs/>
          <w:cs/>
          <w:lang w:bidi="si-LK"/>
        </w:rPr>
        <w:t>ණ්ඩොලභාර</w:t>
      </w:r>
      <w:r w:rsidR="00B01432">
        <w:rPr>
          <w:rFonts w:hint="cs"/>
          <w:b/>
          <w:bCs/>
          <w:cs/>
          <w:lang w:bidi="si-LK"/>
        </w:rPr>
        <w:t>ද්වා</w:t>
      </w:r>
      <w:r w:rsidRPr="00AA2D72">
        <w:rPr>
          <w:rFonts w:hint="cs"/>
          <w:b/>
          <w:bCs/>
          <w:cs/>
          <w:lang w:bidi="si-LK"/>
        </w:rPr>
        <w:t>ජ</w:t>
      </w:r>
      <w:r w:rsidR="00C066C0" w:rsidRPr="00AA2D72">
        <w:rPr>
          <w:b/>
          <w:bCs/>
        </w:rPr>
        <w:t xml:space="preserve">, </w:t>
      </w:r>
      <w:r w:rsidRPr="00AA2D72">
        <w:rPr>
          <w:rFonts w:hint="cs"/>
          <w:b/>
          <w:bCs/>
          <w:cs/>
          <w:lang w:bidi="si-LK"/>
        </w:rPr>
        <w:t>මන‍්තානීපුත‍්තපුණ‍්ණ</w:t>
      </w:r>
      <w:r w:rsidR="00C066C0" w:rsidRPr="00AA2D72">
        <w:rPr>
          <w:b/>
          <w:bCs/>
        </w:rPr>
        <w:t xml:space="preserve">, </w:t>
      </w:r>
      <w:r w:rsidR="00C066C0" w:rsidRPr="00AA2D72">
        <w:rPr>
          <w:b/>
          <w:bCs/>
          <w:cs/>
          <w:lang w:bidi="si-LK"/>
        </w:rPr>
        <w:t>මහාකච්චාන</w:t>
      </w:r>
      <w:r w:rsidR="00C066C0" w:rsidRPr="00AA2D72">
        <w:rPr>
          <w:b/>
          <w:bCs/>
        </w:rPr>
        <w:t xml:space="preserve">, </w:t>
      </w:r>
      <w:r w:rsidRPr="00AA2D72">
        <w:rPr>
          <w:rFonts w:hint="cs"/>
          <w:b/>
          <w:bCs/>
          <w:cs/>
          <w:lang w:bidi="si-LK"/>
        </w:rPr>
        <w:t>චුල‍්ලපන්‍ථක</w:t>
      </w:r>
      <w:r w:rsidR="00C066C0" w:rsidRPr="00AA2D72">
        <w:rPr>
          <w:b/>
          <w:bCs/>
        </w:rPr>
        <w:t xml:space="preserve">, </w:t>
      </w:r>
      <w:r w:rsidR="00C066C0" w:rsidRPr="00AA2D72">
        <w:rPr>
          <w:b/>
          <w:bCs/>
          <w:cs/>
          <w:lang w:bidi="si-LK"/>
        </w:rPr>
        <w:t>මහාපන්ථක</w:t>
      </w:r>
      <w:r w:rsidR="00C066C0" w:rsidRPr="00AA2D72">
        <w:rPr>
          <w:b/>
          <w:bCs/>
        </w:rPr>
        <w:t xml:space="preserve">, </w:t>
      </w:r>
      <w:r w:rsidR="00C066C0" w:rsidRPr="00AA2D72">
        <w:rPr>
          <w:b/>
          <w:bCs/>
          <w:cs/>
          <w:lang w:bidi="si-LK"/>
        </w:rPr>
        <w:t>සුභූති</w:t>
      </w:r>
      <w:r w:rsidR="00C066C0" w:rsidRPr="00AA2D72">
        <w:rPr>
          <w:b/>
          <w:bCs/>
        </w:rPr>
        <w:t xml:space="preserve">, </w:t>
      </w:r>
      <w:r w:rsidR="00C066C0" w:rsidRPr="00AA2D72">
        <w:rPr>
          <w:b/>
          <w:bCs/>
          <w:cs/>
          <w:lang w:bidi="si-LK"/>
        </w:rPr>
        <w:t>ඛදිරවනියරේවත</w:t>
      </w:r>
      <w:r w:rsidR="00C066C0" w:rsidRPr="00AA2D72">
        <w:rPr>
          <w:b/>
          <w:bCs/>
        </w:rPr>
        <w:t xml:space="preserve">, </w:t>
      </w:r>
      <w:r w:rsidR="00C066C0" w:rsidRPr="00AA2D72">
        <w:rPr>
          <w:b/>
          <w:bCs/>
          <w:cs/>
          <w:lang w:bidi="si-LK"/>
        </w:rPr>
        <w:t>ක</w:t>
      </w:r>
      <w:r w:rsidRPr="00AA2D72">
        <w:rPr>
          <w:rFonts w:hint="cs"/>
          <w:b/>
          <w:bCs/>
          <w:cs/>
          <w:lang w:bidi="si-LK"/>
        </w:rPr>
        <w:t>ඞ‍්ඛාරෙ</w:t>
      </w:r>
      <w:r w:rsidR="00C066C0" w:rsidRPr="00AA2D72">
        <w:rPr>
          <w:b/>
          <w:bCs/>
          <w:cs/>
          <w:lang w:bidi="si-LK"/>
        </w:rPr>
        <w:t>වත</w:t>
      </w:r>
      <w:r w:rsidR="00C066C0" w:rsidRPr="00AA2D72">
        <w:rPr>
          <w:b/>
          <w:bCs/>
        </w:rPr>
        <w:t xml:space="preserve">, </w:t>
      </w:r>
      <w:r w:rsidR="00C066C0" w:rsidRPr="00AA2D72">
        <w:rPr>
          <w:b/>
          <w:bCs/>
          <w:cs/>
          <w:lang w:bidi="si-LK"/>
        </w:rPr>
        <w:t>කොලිවිසසොණ</w:t>
      </w:r>
      <w:r w:rsidR="00C066C0" w:rsidRPr="00AA2D72">
        <w:rPr>
          <w:b/>
          <w:bCs/>
        </w:rPr>
        <w:t xml:space="preserve">, </w:t>
      </w:r>
      <w:r w:rsidR="00C066C0" w:rsidRPr="00AA2D72">
        <w:rPr>
          <w:b/>
          <w:bCs/>
          <w:cs/>
          <w:lang w:bidi="si-LK"/>
        </w:rPr>
        <w:t>කුටිකණ</w:t>
      </w:r>
      <w:r w:rsidRPr="00AA2D72">
        <w:rPr>
          <w:rFonts w:hint="cs"/>
          <w:b/>
          <w:bCs/>
          <w:cs/>
          <w:lang w:bidi="si-LK"/>
        </w:rPr>
        <w:t>්</w:t>
      </w:r>
      <w:r w:rsidR="00C066C0" w:rsidRPr="00AA2D72">
        <w:rPr>
          <w:b/>
          <w:bCs/>
          <w:cs/>
          <w:lang w:bidi="si-LK"/>
        </w:rPr>
        <w:t>ණසොණ</w:t>
      </w:r>
      <w:r w:rsidR="00C066C0" w:rsidRPr="00AA2D72">
        <w:rPr>
          <w:b/>
          <w:bCs/>
        </w:rPr>
        <w:t xml:space="preserve">, </w:t>
      </w:r>
      <w:r w:rsidR="00C066C0" w:rsidRPr="00AA2D72">
        <w:rPr>
          <w:b/>
          <w:bCs/>
          <w:cs/>
          <w:lang w:bidi="si-LK"/>
        </w:rPr>
        <w:t>සීවලි</w:t>
      </w:r>
      <w:r w:rsidR="00C066C0" w:rsidRPr="00AA2D72">
        <w:rPr>
          <w:b/>
          <w:bCs/>
        </w:rPr>
        <w:t xml:space="preserve">, </w:t>
      </w:r>
      <w:r w:rsidR="00C066C0" w:rsidRPr="00AA2D72">
        <w:rPr>
          <w:b/>
          <w:bCs/>
          <w:cs/>
          <w:lang w:bidi="si-LK"/>
        </w:rPr>
        <w:t>ව</w:t>
      </w:r>
      <w:r w:rsidRPr="00AA2D72">
        <w:rPr>
          <w:rFonts w:hint="cs"/>
          <w:b/>
          <w:bCs/>
          <w:cs/>
          <w:lang w:bidi="si-LK"/>
        </w:rPr>
        <w:t>ක‍්ක</w:t>
      </w:r>
      <w:r w:rsidR="00C066C0" w:rsidRPr="00AA2D72">
        <w:rPr>
          <w:b/>
          <w:bCs/>
          <w:cs/>
          <w:lang w:bidi="si-LK"/>
        </w:rPr>
        <w:t>ලී</w:t>
      </w:r>
      <w:r w:rsidR="00C066C0" w:rsidRPr="00AA2D72">
        <w:rPr>
          <w:b/>
          <w:bCs/>
        </w:rPr>
        <w:t xml:space="preserve">, </w:t>
      </w:r>
      <w:r w:rsidR="00C066C0" w:rsidRPr="00AA2D72">
        <w:rPr>
          <w:b/>
          <w:bCs/>
          <w:cs/>
          <w:lang w:bidi="si-LK"/>
        </w:rPr>
        <w:t>රාහුල</w:t>
      </w:r>
      <w:r w:rsidR="00C066C0" w:rsidRPr="00AA2D72">
        <w:rPr>
          <w:b/>
          <w:bCs/>
        </w:rPr>
        <w:t xml:space="preserve">, </w:t>
      </w:r>
      <w:r w:rsidR="00C066C0" w:rsidRPr="00AA2D72">
        <w:rPr>
          <w:b/>
          <w:bCs/>
          <w:cs/>
          <w:lang w:bidi="si-LK"/>
        </w:rPr>
        <w:t>රට්ඨපාල</w:t>
      </w:r>
      <w:r w:rsidR="00C066C0" w:rsidRPr="00AA2D72">
        <w:rPr>
          <w:b/>
          <w:bCs/>
        </w:rPr>
        <w:t xml:space="preserve">, </w:t>
      </w:r>
      <w:r w:rsidR="00C066C0" w:rsidRPr="00AA2D72">
        <w:rPr>
          <w:b/>
          <w:bCs/>
          <w:cs/>
          <w:lang w:bidi="si-LK"/>
        </w:rPr>
        <w:t>කුණ්ඩධාන</w:t>
      </w:r>
      <w:r w:rsidR="00C066C0" w:rsidRPr="00AA2D72">
        <w:rPr>
          <w:b/>
          <w:bCs/>
        </w:rPr>
        <w:t xml:space="preserve">, </w:t>
      </w:r>
      <w:r w:rsidR="00C066C0" w:rsidRPr="00AA2D72">
        <w:rPr>
          <w:b/>
          <w:bCs/>
          <w:cs/>
          <w:lang w:bidi="si-LK"/>
        </w:rPr>
        <w:t>ව</w:t>
      </w:r>
      <w:r w:rsidRPr="00AA2D72">
        <w:rPr>
          <w:rFonts w:hint="cs"/>
          <w:b/>
          <w:bCs/>
          <w:cs/>
          <w:lang w:bidi="si-LK"/>
        </w:rPr>
        <w:t>ඞ්</w:t>
      </w:r>
      <w:r w:rsidR="00C066C0" w:rsidRPr="00AA2D72">
        <w:rPr>
          <w:b/>
          <w:bCs/>
          <w:cs/>
          <w:lang w:bidi="si-LK"/>
        </w:rPr>
        <w:t>ගීස</w:t>
      </w:r>
      <w:r w:rsidR="00C066C0" w:rsidRPr="00AA2D72">
        <w:rPr>
          <w:b/>
          <w:bCs/>
        </w:rPr>
        <w:t xml:space="preserve">, </w:t>
      </w:r>
      <w:r w:rsidR="00C066C0" w:rsidRPr="00AA2D72">
        <w:rPr>
          <w:b/>
          <w:bCs/>
          <w:cs/>
          <w:lang w:bidi="si-LK"/>
        </w:rPr>
        <w:t>උපසේන</w:t>
      </w:r>
      <w:r w:rsidR="00C066C0" w:rsidRPr="00AA2D72">
        <w:rPr>
          <w:b/>
          <w:bCs/>
        </w:rPr>
        <w:t xml:space="preserve">, </w:t>
      </w:r>
      <w:r w:rsidR="00C066C0" w:rsidRPr="00AA2D72">
        <w:rPr>
          <w:b/>
          <w:bCs/>
          <w:cs/>
          <w:lang w:bidi="si-LK"/>
        </w:rPr>
        <w:t>දබ්බ</w:t>
      </w:r>
      <w:r w:rsidR="00C066C0" w:rsidRPr="00AA2D72">
        <w:rPr>
          <w:b/>
          <w:bCs/>
        </w:rPr>
        <w:t xml:space="preserve">, </w:t>
      </w:r>
      <w:r w:rsidR="00C066C0" w:rsidRPr="00AA2D72">
        <w:rPr>
          <w:b/>
          <w:bCs/>
          <w:cs/>
          <w:lang w:bidi="si-LK"/>
        </w:rPr>
        <w:t>පිලි</w:t>
      </w:r>
      <w:r w:rsidRPr="00AA2D72">
        <w:rPr>
          <w:rFonts w:hint="cs"/>
          <w:b/>
          <w:bCs/>
          <w:cs/>
          <w:lang w:bidi="si-LK"/>
        </w:rPr>
        <w:t>න්‍දිවච‍්ච</w:t>
      </w:r>
      <w:r w:rsidR="00C066C0" w:rsidRPr="00AA2D72">
        <w:rPr>
          <w:b/>
          <w:bCs/>
        </w:rPr>
        <w:t xml:space="preserve">, </w:t>
      </w:r>
      <w:r w:rsidR="00C066C0" w:rsidRPr="00AA2D72">
        <w:rPr>
          <w:b/>
          <w:bCs/>
          <w:cs/>
          <w:lang w:bidi="si-LK"/>
        </w:rPr>
        <w:t>බාහිය</w:t>
      </w:r>
      <w:r w:rsidRPr="00AA2D72">
        <w:rPr>
          <w:rFonts w:hint="cs"/>
          <w:b/>
          <w:bCs/>
          <w:cs/>
          <w:lang w:bidi="si-LK"/>
        </w:rPr>
        <w:t>දාරුචී</w:t>
      </w:r>
      <w:r w:rsidR="00C066C0" w:rsidRPr="00AA2D72">
        <w:rPr>
          <w:b/>
          <w:bCs/>
          <w:cs/>
          <w:lang w:bidi="si-LK"/>
        </w:rPr>
        <w:t>රිය</w:t>
      </w:r>
      <w:r w:rsidR="00C066C0" w:rsidRPr="00AA2D72">
        <w:rPr>
          <w:b/>
          <w:bCs/>
        </w:rPr>
        <w:t xml:space="preserve">, </w:t>
      </w:r>
      <w:r w:rsidR="00C066C0" w:rsidRPr="00AA2D72">
        <w:rPr>
          <w:b/>
          <w:bCs/>
          <w:cs/>
          <w:lang w:bidi="si-LK"/>
        </w:rPr>
        <w:t>කුමාරකස්සප</w:t>
      </w:r>
      <w:r w:rsidR="00C066C0" w:rsidRPr="00AA2D72">
        <w:rPr>
          <w:b/>
          <w:bCs/>
        </w:rPr>
        <w:t xml:space="preserve">, </w:t>
      </w:r>
      <w:r w:rsidR="00C066C0" w:rsidRPr="00AA2D72">
        <w:rPr>
          <w:b/>
          <w:bCs/>
          <w:cs/>
          <w:lang w:bidi="si-LK"/>
        </w:rPr>
        <w:t>මහාකොට්ඨිත</w:t>
      </w:r>
      <w:r w:rsidR="00C066C0" w:rsidRPr="00AA2D72">
        <w:rPr>
          <w:b/>
          <w:bCs/>
        </w:rPr>
        <w:t xml:space="preserve">, </w:t>
      </w:r>
      <w:r w:rsidR="00C066C0" w:rsidRPr="00AA2D72">
        <w:rPr>
          <w:b/>
          <w:bCs/>
          <w:cs/>
          <w:lang w:bidi="si-LK"/>
        </w:rPr>
        <w:t>ආන</w:t>
      </w:r>
      <w:r w:rsidRPr="00AA2D72">
        <w:rPr>
          <w:rFonts w:hint="cs"/>
          <w:b/>
          <w:bCs/>
          <w:cs/>
          <w:lang w:bidi="si-LK"/>
        </w:rPr>
        <w:t>න්‍ද</w:t>
      </w:r>
      <w:r w:rsidR="00C066C0" w:rsidRPr="00AA2D72">
        <w:rPr>
          <w:b/>
          <w:bCs/>
        </w:rPr>
        <w:t xml:space="preserve">, </w:t>
      </w:r>
      <w:r w:rsidR="00C066C0" w:rsidRPr="00AA2D72">
        <w:rPr>
          <w:b/>
          <w:bCs/>
          <w:cs/>
          <w:lang w:bidi="si-LK"/>
        </w:rPr>
        <w:t>උරුවෙලකස්සප</w:t>
      </w:r>
      <w:r w:rsidR="00C066C0" w:rsidRPr="00AA2D72">
        <w:rPr>
          <w:b/>
          <w:bCs/>
        </w:rPr>
        <w:t xml:space="preserve">, </w:t>
      </w:r>
      <w:r w:rsidR="00C066C0" w:rsidRPr="00AA2D72">
        <w:rPr>
          <w:b/>
          <w:bCs/>
          <w:cs/>
          <w:lang w:bidi="si-LK"/>
        </w:rPr>
        <w:t>කාලුදායි</w:t>
      </w:r>
      <w:r w:rsidR="00C066C0" w:rsidRPr="00AA2D72">
        <w:rPr>
          <w:b/>
          <w:bCs/>
        </w:rPr>
        <w:t xml:space="preserve">, </w:t>
      </w:r>
      <w:r w:rsidR="00C066C0" w:rsidRPr="00AA2D72">
        <w:rPr>
          <w:b/>
          <w:bCs/>
          <w:cs/>
          <w:lang w:bidi="si-LK"/>
        </w:rPr>
        <w:t>බක</w:t>
      </w:r>
      <w:r w:rsidRPr="00AA2D72">
        <w:rPr>
          <w:rFonts w:hint="cs"/>
          <w:b/>
          <w:bCs/>
          <w:cs/>
          <w:lang w:bidi="si-LK"/>
        </w:rPr>
        <w:t>්</w:t>
      </w:r>
      <w:r w:rsidR="00C066C0" w:rsidRPr="00AA2D72">
        <w:rPr>
          <w:b/>
          <w:bCs/>
          <w:cs/>
          <w:lang w:bidi="si-LK"/>
        </w:rPr>
        <w:t>කුල</w:t>
      </w:r>
      <w:r w:rsidR="00C066C0" w:rsidRPr="00AA2D72">
        <w:rPr>
          <w:b/>
          <w:bCs/>
        </w:rPr>
        <w:t xml:space="preserve">, </w:t>
      </w:r>
      <w:r w:rsidR="00C066C0" w:rsidRPr="00AA2D72">
        <w:rPr>
          <w:b/>
          <w:bCs/>
          <w:cs/>
          <w:lang w:bidi="si-LK"/>
        </w:rPr>
        <w:t>සොභිත</w:t>
      </w:r>
      <w:r w:rsidR="00C066C0" w:rsidRPr="00AA2D72">
        <w:rPr>
          <w:b/>
          <w:bCs/>
        </w:rPr>
        <w:t xml:space="preserve">, </w:t>
      </w:r>
      <w:r w:rsidR="00C066C0" w:rsidRPr="00AA2D72">
        <w:rPr>
          <w:b/>
          <w:bCs/>
          <w:cs/>
          <w:lang w:bidi="si-LK"/>
        </w:rPr>
        <w:t>නන්දක</w:t>
      </w:r>
      <w:r w:rsidR="00C066C0" w:rsidRPr="00AA2D72">
        <w:rPr>
          <w:b/>
          <w:bCs/>
        </w:rPr>
        <w:t xml:space="preserve">, </w:t>
      </w:r>
      <w:r w:rsidR="00C066C0" w:rsidRPr="00AA2D72">
        <w:rPr>
          <w:b/>
          <w:bCs/>
          <w:cs/>
          <w:lang w:bidi="si-LK"/>
        </w:rPr>
        <w:t>නන්ද</w:t>
      </w:r>
      <w:r w:rsidR="00C066C0" w:rsidRPr="00AA2D72">
        <w:rPr>
          <w:b/>
          <w:bCs/>
        </w:rPr>
        <w:t xml:space="preserve">, </w:t>
      </w:r>
      <w:r w:rsidR="00C066C0" w:rsidRPr="00AA2D72">
        <w:rPr>
          <w:b/>
          <w:bCs/>
          <w:cs/>
          <w:lang w:bidi="si-LK"/>
        </w:rPr>
        <w:t>මහාකප</w:t>
      </w:r>
      <w:r w:rsidRPr="00AA2D72">
        <w:rPr>
          <w:rFonts w:hint="cs"/>
          <w:b/>
          <w:bCs/>
          <w:cs/>
          <w:lang w:bidi="si-LK"/>
        </w:rPr>
        <w:t>්</w:t>
      </w:r>
      <w:r w:rsidR="00C066C0" w:rsidRPr="00AA2D72">
        <w:rPr>
          <w:b/>
          <w:bCs/>
          <w:cs/>
          <w:lang w:bidi="si-LK"/>
        </w:rPr>
        <w:t>පින</w:t>
      </w:r>
      <w:r w:rsidR="00C066C0" w:rsidRPr="00AA2D72">
        <w:rPr>
          <w:b/>
          <w:bCs/>
        </w:rPr>
        <w:t xml:space="preserve">, </w:t>
      </w:r>
      <w:r w:rsidR="00C066C0" w:rsidRPr="00AA2D72">
        <w:rPr>
          <w:b/>
          <w:bCs/>
          <w:cs/>
          <w:lang w:bidi="si-LK"/>
        </w:rPr>
        <w:t>සාගත</w:t>
      </w:r>
      <w:r w:rsidR="00C066C0" w:rsidRPr="00AA2D72">
        <w:rPr>
          <w:b/>
          <w:bCs/>
        </w:rPr>
        <w:t xml:space="preserve">, </w:t>
      </w:r>
      <w:r w:rsidR="00C066C0" w:rsidRPr="00AA2D72">
        <w:rPr>
          <w:b/>
          <w:bCs/>
          <w:cs/>
          <w:lang w:bidi="si-LK"/>
        </w:rPr>
        <w:t>රාධ</w:t>
      </w:r>
      <w:r w:rsidR="00C066C0" w:rsidRPr="00AA2D72">
        <w:rPr>
          <w:b/>
          <w:bCs/>
        </w:rPr>
        <w:t xml:space="preserve">, </w:t>
      </w:r>
      <w:r w:rsidR="00C066C0" w:rsidRPr="00AA2D72">
        <w:rPr>
          <w:b/>
          <w:bCs/>
          <w:cs/>
          <w:lang w:bidi="si-LK"/>
        </w:rPr>
        <w:t>මෝඝරාජ</w:t>
      </w:r>
      <w:r w:rsidR="00C066C0" w:rsidRPr="00AA2D72">
        <w:rPr>
          <w:b/>
          <w:bCs/>
        </w:rPr>
        <w:t xml:space="preserve">, </w:t>
      </w:r>
      <w:r w:rsidR="00C066C0" w:rsidRPr="00AA2D72">
        <w:rPr>
          <w:b/>
          <w:bCs/>
          <w:cs/>
          <w:lang w:bidi="si-LK"/>
        </w:rPr>
        <w:t>භද්දිය</w:t>
      </w:r>
      <w:r w:rsidR="00C066C0" w:rsidRPr="00AA2D72">
        <w:rPr>
          <w:b/>
          <w:bCs/>
        </w:rPr>
        <w:t xml:space="preserve">, </w:t>
      </w:r>
      <w:r w:rsidR="00C066C0" w:rsidRPr="00AA2D72">
        <w:rPr>
          <w:b/>
          <w:bCs/>
          <w:cs/>
          <w:lang w:bidi="si-LK"/>
        </w:rPr>
        <w:t>වප්ප</w:t>
      </w:r>
      <w:r w:rsidR="00C066C0" w:rsidRPr="00AA2D72">
        <w:rPr>
          <w:b/>
          <w:bCs/>
        </w:rPr>
        <w:t xml:space="preserve">, </w:t>
      </w:r>
      <w:r w:rsidR="00C066C0" w:rsidRPr="00AA2D72">
        <w:rPr>
          <w:b/>
          <w:bCs/>
          <w:cs/>
          <w:lang w:bidi="si-LK"/>
        </w:rPr>
        <w:t>මහානාම</w:t>
      </w:r>
      <w:r w:rsidR="00C066C0" w:rsidRPr="00AA2D72">
        <w:rPr>
          <w:b/>
          <w:bCs/>
        </w:rPr>
        <w:t xml:space="preserve">, </w:t>
      </w:r>
      <w:r w:rsidRPr="00AA2D72">
        <w:rPr>
          <w:b/>
          <w:bCs/>
          <w:cs/>
          <w:lang w:bidi="si-LK"/>
        </w:rPr>
        <w:t>අස්සජ</w:t>
      </w:r>
      <w:r w:rsidRPr="00AA2D72">
        <w:rPr>
          <w:rFonts w:hint="cs"/>
          <w:b/>
          <w:bCs/>
          <w:cs/>
          <w:lang w:bidi="si-LK"/>
        </w:rPr>
        <w:t>ි</w:t>
      </w:r>
      <w:r w:rsidR="00C066C0" w:rsidRPr="00AA2D72">
        <w:rPr>
          <w:b/>
          <w:bCs/>
        </w:rPr>
        <w:t xml:space="preserve">, </w:t>
      </w:r>
      <w:r w:rsidR="00C066C0" w:rsidRPr="00AA2D72">
        <w:rPr>
          <w:b/>
          <w:bCs/>
          <w:cs/>
          <w:lang w:bidi="si-LK"/>
        </w:rPr>
        <w:t>කි</w:t>
      </w:r>
      <w:r w:rsidRPr="00AA2D72">
        <w:rPr>
          <w:rFonts w:hint="cs"/>
          <w:b/>
          <w:bCs/>
          <w:cs/>
          <w:lang w:bidi="si-LK"/>
        </w:rPr>
        <w:t>ම්</w:t>
      </w:r>
      <w:r w:rsidR="00C066C0" w:rsidRPr="00AA2D72">
        <w:rPr>
          <w:b/>
          <w:bCs/>
          <w:cs/>
          <w:lang w:bidi="si-LK"/>
        </w:rPr>
        <w:t>බිල</w:t>
      </w:r>
      <w:r w:rsidR="00C066C0" w:rsidRPr="00AA2D72">
        <w:rPr>
          <w:b/>
          <w:bCs/>
        </w:rPr>
        <w:t xml:space="preserve">, </w:t>
      </w:r>
      <w:r w:rsidR="00C066C0" w:rsidRPr="00AA2D72">
        <w:rPr>
          <w:b/>
          <w:bCs/>
          <w:cs/>
          <w:lang w:bidi="si-LK"/>
        </w:rPr>
        <w:t>භගු</w:t>
      </w:r>
      <w:r w:rsidR="00C066C0" w:rsidRPr="00AA2D72">
        <w:rPr>
          <w:b/>
          <w:bCs/>
        </w:rPr>
        <w:t xml:space="preserve">, </w:t>
      </w:r>
      <w:r w:rsidRPr="00AA2D72">
        <w:rPr>
          <w:rFonts w:hint="cs"/>
          <w:b/>
          <w:bCs/>
          <w:cs/>
          <w:lang w:bidi="si-LK"/>
        </w:rPr>
        <w:t>චුන්‍ද</w:t>
      </w:r>
      <w:r w:rsidR="00C066C0" w:rsidRPr="00AA2D72">
        <w:rPr>
          <w:b/>
          <w:bCs/>
        </w:rPr>
        <w:t xml:space="preserve">, </w:t>
      </w:r>
      <w:r w:rsidR="00C066C0" w:rsidRPr="00AA2D72">
        <w:rPr>
          <w:b/>
          <w:bCs/>
          <w:cs/>
          <w:lang w:bidi="si-LK"/>
        </w:rPr>
        <w:t>නාලක</w:t>
      </w:r>
      <w:r w:rsidR="00C066C0" w:rsidRPr="00AA2D72">
        <w:rPr>
          <w:b/>
          <w:bCs/>
        </w:rPr>
        <w:t xml:space="preserve">, </w:t>
      </w:r>
      <w:r w:rsidRPr="00AA2D72">
        <w:rPr>
          <w:rFonts w:hint="cs"/>
          <w:b/>
          <w:bCs/>
          <w:cs/>
          <w:lang w:bidi="si-LK"/>
        </w:rPr>
        <w:t>සෙලු</w:t>
      </w:r>
      <w:r w:rsidR="00C066C0" w:rsidRPr="00AA2D72">
        <w:rPr>
          <w:b/>
          <w:bCs/>
          <w:cs/>
          <w:lang w:bidi="si-LK"/>
        </w:rPr>
        <w:t>දායි</w:t>
      </w:r>
      <w:r w:rsidRPr="00AA2D72">
        <w:rPr>
          <w:rFonts w:hint="cs"/>
          <w:b/>
          <w:bCs/>
          <w:cs/>
          <w:lang w:bidi="si-LK"/>
        </w:rPr>
        <w:t>,</w:t>
      </w:r>
      <w:r w:rsidR="00C066C0" w:rsidRPr="00AA2D72">
        <w:rPr>
          <w:b/>
          <w:bCs/>
          <w:cs/>
          <w:lang w:bidi="si-LK"/>
        </w:rPr>
        <w:t xml:space="preserve"> භද්දාලි</w:t>
      </w:r>
      <w:r w:rsidR="00C066C0" w:rsidRPr="00AA2D72">
        <w:rPr>
          <w:b/>
          <w:bCs/>
        </w:rPr>
        <w:t xml:space="preserve">, </w:t>
      </w:r>
      <w:r w:rsidR="00C066C0" w:rsidRPr="00AA2D72">
        <w:rPr>
          <w:b/>
          <w:bCs/>
          <w:cs/>
          <w:lang w:bidi="si-LK"/>
        </w:rPr>
        <w:t>තො</w:t>
      </w:r>
      <w:r w:rsidRPr="00AA2D72">
        <w:rPr>
          <w:rFonts w:hint="cs"/>
          <w:b/>
          <w:bCs/>
          <w:cs/>
          <w:lang w:bidi="si-LK"/>
        </w:rPr>
        <w:t>දෙය්‍ය</w:t>
      </w:r>
      <w:r w:rsidR="00C066C0" w:rsidRPr="00AA2D72">
        <w:rPr>
          <w:b/>
          <w:bCs/>
        </w:rPr>
        <w:t xml:space="preserve">, </w:t>
      </w:r>
      <w:r w:rsidR="00C066C0" w:rsidRPr="00AA2D72">
        <w:rPr>
          <w:b/>
          <w:bCs/>
          <w:cs/>
          <w:lang w:bidi="si-LK"/>
        </w:rPr>
        <w:t>කප</w:t>
      </w:r>
      <w:r w:rsidRPr="00AA2D72">
        <w:rPr>
          <w:rFonts w:hint="cs"/>
          <w:b/>
          <w:bCs/>
          <w:cs/>
          <w:lang w:bidi="si-LK"/>
        </w:rPr>
        <w:t>්</w:t>
      </w:r>
      <w:r w:rsidR="00C066C0" w:rsidRPr="00AA2D72">
        <w:rPr>
          <w:b/>
          <w:bCs/>
          <w:cs/>
          <w:lang w:bidi="si-LK"/>
        </w:rPr>
        <w:t>ප</w:t>
      </w:r>
      <w:r w:rsidR="00C066C0" w:rsidRPr="00AA2D72">
        <w:rPr>
          <w:b/>
          <w:bCs/>
        </w:rPr>
        <w:t xml:space="preserve">, </w:t>
      </w:r>
      <w:r w:rsidR="00AA2D72" w:rsidRPr="00AA2D72">
        <w:rPr>
          <w:rFonts w:hint="cs"/>
          <w:b/>
          <w:bCs/>
          <w:cs/>
          <w:lang w:bidi="si-LK"/>
        </w:rPr>
        <w:t>ජතු</w:t>
      </w:r>
      <w:r w:rsidR="00C066C0" w:rsidRPr="00AA2D72">
        <w:rPr>
          <w:b/>
          <w:bCs/>
          <w:cs/>
          <w:lang w:bidi="si-LK"/>
        </w:rPr>
        <w:t>කණ</w:t>
      </w:r>
      <w:r w:rsidR="00AA2D72" w:rsidRPr="00AA2D72">
        <w:rPr>
          <w:rFonts w:hint="cs"/>
          <w:b/>
          <w:bCs/>
          <w:cs/>
          <w:lang w:bidi="si-LK"/>
        </w:rPr>
        <w:t>්</w:t>
      </w:r>
      <w:r w:rsidR="00C066C0" w:rsidRPr="00AA2D72">
        <w:rPr>
          <w:b/>
          <w:bCs/>
          <w:cs/>
          <w:lang w:bidi="si-LK"/>
        </w:rPr>
        <w:t>ණ</w:t>
      </w:r>
      <w:r w:rsidR="00C066C0" w:rsidRPr="00AA2D72">
        <w:rPr>
          <w:b/>
          <w:bCs/>
        </w:rPr>
        <w:t xml:space="preserve">, </w:t>
      </w:r>
      <w:r w:rsidR="00AA2D72" w:rsidRPr="00AA2D72">
        <w:rPr>
          <w:rFonts w:hint="cs"/>
          <w:b/>
          <w:bCs/>
          <w:cs/>
          <w:lang w:bidi="si-LK"/>
        </w:rPr>
        <w:t>පොසාල</w:t>
      </w:r>
      <w:r w:rsidR="00C066C0" w:rsidRPr="00AA2D72">
        <w:rPr>
          <w:b/>
          <w:bCs/>
        </w:rPr>
        <w:t xml:space="preserve">, </w:t>
      </w:r>
      <w:r w:rsidR="00AA2D72" w:rsidRPr="00AA2D72">
        <w:rPr>
          <w:rFonts w:hint="cs"/>
          <w:b/>
          <w:bCs/>
          <w:cs/>
          <w:lang w:bidi="si-LK"/>
        </w:rPr>
        <w:t>පුණ්</w:t>
      </w:r>
      <w:r w:rsidR="00C066C0" w:rsidRPr="00AA2D72">
        <w:rPr>
          <w:b/>
          <w:bCs/>
          <w:cs/>
          <w:lang w:bidi="si-LK"/>
        </w:rPr>
        <w:t>ණක</w:t>
      </w:r>
      <w:r w:rsidR="00C066C0" w:rsidRPr="00AA2D72">
        <w:rPr>
          <w:b/>
          <w:bCs/>
        </w:rPr>
        <w:t xml:space="preserve">, </w:t>
      </w:r>
      <w:r w:rsidR="00C066C0" w:rsidRPr="00AA2D72">
        <w:rPr>
          <w:b/>
          <w:bCs/>
          <w:cs/>
          <w:lang w:bidi="si-LK"/>
        </w:rPr>
        <w:t>ධොතක</w:t>
      </w:r>
      <w:r w:rsidR="00C066C0" w:rsidRPr="00AA2D72">
        <w:rPr>
          <w:b/>
          <w:bCs/>
        </w:rPr>
        <w:t xml:space="preserve">, </w:t>
      </w:r>
      <w:r w:rsidR="00C066C0" w:rsidRPr="00AA2D72">
        <w:rPr>
          <w:b/>
          <w:bCs/>
          <w:cs/>
          <w:lang w:bidi="si-LK"/>
        </w:rPr>
        <w:t>නන්ද</w:t>
      </w:r>
      <w:r w:rsidR="00C066C0" w:rsidRPr="00AA2D72">
        <w:rPr>
          <w:b/>
          <w:bCs/>
        </w:rPr>
        <w:t xml:space="preserve">, </w:t>
      </w:r>
      <w:r w:rsidR="00C066C0" w:rsidRPr="00AA2D72">
        <w:rPr>
          <w:b/>
          <w:bCs/>
          <w:cs/>
          <w:lang w:bidi="si-LK"/>
        </w:rPr>
        <w:t>අජිත</w:t>
      </w:r>
      <w:r w:rsidR="00C066C0" w:rsidRPr="00AA2D72">
        <w:rPr>
          <w:b/>
          <w:bCs/>
        </w:rPr>
        <w:t xml:space="preserve">, </w:t>
      </w:r>
      <w:r w:rsidR="00C066C0" w:rsidRPr="00AA2D72">
        <w:rPr>
          <w:b/>
          <w:bCs/>
          <w:cs/>
          <w:lang w:bidi="si-LK"/>
        </w:rPr>
        <w:t>තිස්සමෙත්තෙය්‍ය</w:t>
      </w:r>
      <w:r w:rsidR="00C066C0" w:rsidRPr="00AA2D72">
        <w:rPr>
          <w:b/>
          <w:bCs/>
        </w:rPr>
        <w:t xml:space="preserve">, </w:t>
      </w:r>
      <w:r w:rsidR="00C066C0" w:rsidRPr="00AA2D72">
        <w:rPr>
          <w:b/>
          <w:bCs/>
          <w:cs/>
          <w:lang w:bidi="si-LK"/>
        </w:rPr>
        <w:t>මෙත්තිය</w:t>
      </w:r>
      <w:r w:rsidR="00C066C0" w:rsidRPr="00AA2D72">
        <w:rPr>
          <w:b/>
          <w:bCs/>
        </w:rPr>
        <w:t xml:space="preserve">, </w:t>
      </w:r>
      <w:r w:rsidR="00C066C0" w:rsidRPr="00AA2D72">
        <w:rPr>
          <w:b/>
          <w:bCs/>
          <w:cs/>
          <w:lang w:bidi="si-LK"/>
        </w:rPr>
        <w:t>උපසීව</w:t>
      </w:r>
      <w:r w:rsidR="00C066C0" w:rsidRPr="00AA2D72">
        <w:rPr>
          <w:b/>
          <w:bCs/>
        </w:rPr>
        <w:t xml:space="preserve">, </w:t>
      </w:r>
      <w:r w:rsidR="00C066C0" w:rsidRPr="00AA2D72">
        <w:rPr>
          <w:b/>
          <w:bCs/>
          <w:cs/>
          <w:lang w:bidi="si-LK"/>
        </w:rPr>
        <w:t>හෙම</w:t>
      </w:r>
      <w:r w:rsidR="00AA2D72" w:rsidRPr="00AA2D72">
        <w:rPr>
          <w:rFonts w:hint="cs"/>
          <w:b/>
          <w:bCs/>
          <w:cs/>
          <w:lang w:bidi="si-LK"/>
        </w:rPr>
        <w:t>ක</w:t>
      </w:r>
      <w:r w:rsidR="00C066C0" w:rsidRPr="00AA2D72">
        <w:rPr>
          <w:b/>
          <w:bCs/>
        </w:rPr>
        <w:t xml:space="preserve">, </w:t>
      </w:r>
      <w:r w:rsidR="00C066C0" w:rsidRPr="00AA2D72">
        <w:rPr>
          <w:b/>
          <w:bCs/>
          <w:cs/>
          <w:lang w:bidi="si-LK"/>
        </w:rPr>
        <w:t>භද්දාවුධ</w:t>
      </w:r>
      <w:r w:rsidR="00AA2D72" w:rsidRPr="00AA2D72">
        <w:rPr>
          <w:rFonts w:hint="cs"/>
          <w:b/>
          <w:bCs/>
          <w:cs/>
          <w:lang w:bidi="si-LK"/>
        </w:rPr>
        <w:t>,</w:t>
      </w:r>
      <w:r w:rsidR="00C066C0" w:rsidRPr="00AA2D72">
        <w:rPr>
          <w:b/>
          <w:bCs/>
          <w:cs/>
          <w:lang w:bidi="si-LK"/>
        </w:rPr>
        <w:t xml:space="preserve"> උදය</w:t>
      </w:r>
      <w:r w:rsidR="00C066C0" w:rsidRPr="00AA2D72">
        <w:rPr>
          <w:b/>
          <w:bCs/>
        </w:rPr>
        <w:t xml:space="preserve">, </w:t>
      </w:r>
      <w:r w:rsidR="00C066C0" w:rsidRPr="00AA2D72">
        <w:rPr>
          <w:b/>
          <w:bCs/>
          <w:cs/>
          <w:lang w:bidi="si-LK"/>
        </w:rPr>
        <w:t>පි</w:t>
      </w:r>
      <w:r w:rsidR="00AA2D72" w:rsidRPr="00AA2D72">
        <w:rPr>
          <w:rFonts w:hint="cs"/>
          <w:b/>
          <w:bCs/>
          <w:cs/>
          <w:lang w:bidi="si-LK"/>
        </w:rPr>
        <w:t>ඞ්</w:t>
      </w:r>
      <w:r w:rsidR="00C066C0" w:rsidRPr="00AA2D72">
        <w:rPr>
          <w:b/>
          <w:bCs/>
          <w:cs/>
          <w:lang w:bidi="si-LK"/>
        </w:rPr>
        <w:t>ගිය</w:t>
      </w:r>
      <w:r w:rsidR="00C066C0" w:rsidRPr="00AA2D72">
        <w:rPr>
          <w:b/>
          <w:bCs/>
        </w:rPr>
        <w:t xml:space="preserve">, </w:t>
      </w:r>
      <w:r w:rsidR="006A0A28">
        <w:rPr>
          <w:b/>
          <w:bCs/>
          <w:cs/>
          <w:lang w:bidi="si-LK"/>
        </w:rPr>
        <w:t>මේඝිය</w:t>
      </w:r>
      <w:r w:rsidR="00C066C0" w:rsidRPr="00AA2D72">
        <w:rPr>
          <w:b/>
          <w:bCs/>
        </w:rPr>
        <w:t xml:space="preserve">, </w:t>
      </w:r>
      <w:r w:rsidR="00AA2D72" w:rsidRPr="00AA2D72">
        <w:rPr>
          <w:rFonts w:hint="cs"/>
          <w:b/>
          <w:bCs/>
          <w:cs/>
          <w:lang w:bidi="si-LK"/>
        </w:rPr>
        <w:t>ඡන්න</w:t>
      </w:r>
      <w:r w:rsidR="00C066C0" w:rsidRPr="00AA2D72">
        <w:rPr>
          <w:b/>
          <w:bCs/>
        </w:rPr>
        <w:t xml:space="preserve">, </w:t>
      </w:r>
      <w:r w:rsidR="00C066C0" w:rsidRPr="00AA2D72">
        <w:rPr>
          <w:b/>
          <w:bCs/>
          <w:cs/>
          <w:lang w:bidi="si-LK"/>
        </w:rPr>
        <w:t>උපවාණ</w:t>
      </w:r>
      <w:r w:rsidR="00C066C0" w:rsidRPr="00AA2D72">
        <w:rPr>
          <w:b/>
          <w:bCs/>
        </w:rPr>
        <w:t xml:space="preserve">, </w:t>
      </w:r>
      <w:r w:rsidR="00C066C0" w:rsidRPr="00AA2D72">
        <w:rPr>
          <w:b/>
          <w:bCs/>
          <w:cs/>
          <w:lang w:bidi="si-LK"/>
        </w:rPr>
        <w:t>භදද</w:t>
      </w:r>
      <w:r w:rsidR="00AA2D72" w:rsidRPr="00AA2D72">
        <w:rPr>
          <w:rFonts w:hint="cs"/>
          <w:b/>
          <w:bCs/>
          <w:cs/>
          <w:lang w:bidi="si-LK"/>
        </w:rPr>
        <w:t>ජි</w:t>
      </w:r>
      <w:r w:rsidR="00C066C0" w:rsidRPr="00AA2D72">
        <w:rPr>
          <w:b/>
          <w:bCs/>
        </w:rPr>
        <w:t xml:space="preserve">, </w:t>
      </w:r>
      <w:r w:rsidR="00C066C0" w:rsidRPr="00AA2D72">
        <w:rPr>
          <w:b/>
          <w:bCs/>
          <w:cs/>
          <w:lang w:bidi="si-LK"/>
        </w:rPr>
        <w:t>යස</w:t>
      </w:r>
      <w:r w:rsidR="00C066C0" w:rsidRPr="00AA2D72">
        <w:rPr>
          <w:b/>
          <w:bCs/>
        </w:rPr>
        <w:t xml:space="preserve">, </w:t>
      </w:r>
      <w:r w:rsidR="00C066C0" w:rsidRPr="00AA2D72">
        <w:rPr>
          <w:b/>
          <w:bCs/>
          <w:cs/>
          <w:lang w:bidi="si-LK"/>
        </w:rPr>
        <w:t>ලක</w:t>
      </w:r>
      <w:r w:rsidR="00AA2D72" w:rsidRPr="00AA2D72">
        <w:rPr>
          <w:rFonts w:hint="cs"/>
          <w:b/>
          <w:bCs/>
          <w:cs/>
          <w:lang w:bidi="si-LK"/>
        </w:rPr>
        <w:t>්</w:t>
      </w:r>
      <w:r w:rsidR="00C066C0" w:rsidRPr="00AA2D72">
        <w:rPr>
          <w:b/>
          <w:bCs/>
          <w:cs/>
          <w:lang w:bidi="si-LK"/>
        </w:rPr>
        <w:t>ඛණ</w:t>
      </w:r>
      <w:r w:rsidR="00C066C0" w:rsidRPr="00AA2D72">
        <w:rPr>
          <w:b/>
          <w:bCs/>
        </w:rPr>
        <w:t xml:space="preserve">, </w:t>
      </w:r>
      <w:r w:rsidR="00C066C0" w:rsidRPr="00AA2D72">
        <w:rPr>
          <w:b/>
          <w:bCs/>
          <w:cs/>
          <w:lang w:bidi="si-LK"/>
        </w:rPr>
        <w:t>ගවම</w:t>
      </w:r>
      <w:r w:rsidR="00AA2D72" w:rsidRPr="00AA2D72">
        <w:rPr>
          <w:rFonts w:hint="cs"/>
          <w:b/>
          <w:bCs/>
          <w:cs/>
          <w:lang w:bidi="si-LK"/>
        </w:rPr>
        <w:t>්</w:t>
      </w:r>
      <w:r w:rsidR="00C066C0" w:rsidRPr="00AA2D72">
        <w:rPr>
          <w:b/>
          <w:bCs/>
          <w:cs/>
          <w:lang w:bidi="si-LK"/>
        </w:rPr>
        <w:t>පති</w:t>
      </w:r>
      <w:r w:rsidR="00C066C0" w:rsidRPr="00AA2D72">
        <w:rPr>
          <w:b/>
          <w:bCs/>
        </w:rPr>
        <w:t xml:space="preserve">, </w:t>
      </w:r>
      <w:r w:rsidR="00C066C0" w:rsidRPr="00AA2D72">
        <w:rPr>
          <w:b/>
          <w:bCs/>
          <w:cs/>
          <w:lang w:bidi="si-LK"/>
        </w:rPr>
        <w:t>පු</w:t>
      </w:r>
      <w:r w:rsidR="00AA2D72" w:rsidRPr="00AA2D72">
        <w:rPr>
          <w:rFonts w:hint="cs"/>
          <w:b/>
          <w:bCs/>
          <w:cs/>
          <w:lang w:bidi="si-LK"/>
        </w:rPr>
        <w:t>ණ‍්ණ</w:t>
      </w:r>
      <w:r w:rsidR="00AA2D72" w:rsidRPr="00AA2D72">
        <w:rPr>
          <w:b/>
          <w:bCs/>
          <w:cs/>
          <w:lang w:bidi="si-LK"/>
        </w:rPr>
        <w:t>ජ</w:t>
      </w:r>
      <w:r w:rsidR="00AA2D72" w:rsidRPr="00AA2D72">
        <w:rPr>
          <w:rFonts w:hint="cs"/>
          <w:b/>
          <w:bCs/>
          <w:cs/>
          <w:lang w:bidi="si-LK"/>
        </w:rPr>
        <w:t>ී</w:t>
      </w:r>
      <w:r w:rsidR="00C066C0" w:rsidRPr="00AA2D72">
        <w:rPr>
          <w:b/>
          <w:bCs/>
        </w:rPr>
        <w:t xml:space="preserve">, </w:t>
      </w:r>
      <w:r w:rsidR="00C066C0" w:rsidRPr="00AA2D72">
        <w:rPr>
          <w:b/>
          <w:bCs/>
          <w:cs/>
          <w:lang w:bidi="si-LK"/>
        </w:rPr>
        <w:t>නදීක</w:t>
      </w:r>
      <w:r w:rsidR="00AA2D72" w:rsidRPr="00AA2D72">
        <w:rPr>
          <w:rFonts w:hint="cs"/>
          <w:b/>
          <w:bCs/>
          <w:cs/>
          <w:lang w:bidi="si-LK"/>
        </w:rPr>
        <w:t>ස‍්සප</w:t>
      </w:r>
      <w:r w:rsidR="00C066C0" w:rsidRPr="00AA2D72">
        <w:rPr>
          <w:b/>
          <w:bCs/>
        </w:rPr>
        <w:t xml:space="preserve">, </w:t>
      </w:r>
      <w:r w:rsidR="00C066C0" w:rsidRPr="00AA2D72">
        <w:rPr>
          <w:b/>
          <w:bCs/>
          <w:cs/>
          <w:lang w:bidi="si-LK"/>
        </w:rPr>
        <w:t>අංගුලිමාල</w:t>
      </w:r>
      <w:r w:rsidR="00C066C0" w:rsidRPr="00AA2D72">
        <w:rPr>
          <w:b/>
          <w:bCs/>
        </w:rPr>
        <w:t xml:space="preserve">, </w:t>
      </w:r>
      <w:r w:rsidR="00C066C0" w:rsidRPr="00AA2D72">
        <w:rPr>
          <w:b/>
          <w:bCs/>
          <w:cs/>
          <w:lang w:bidi="si-LK"/>
        </w:rPr>
        <w:t>ගයාකස්සප</w:t>
      </w:r>
      <w:r w:rsidR="00C066C0" w:rsidRPr="00AA2D72">
        <w:rPr>
          <w:b/>
          <w:bCs/>
        </w:rPr>
        <w:t xml:space="preserve">, </w:t>
      </w:r>
      <w:r w:rsidR="00C066C0" w:rsidRPr="00AA2D72">
        <w:rPr>
          <w:b/>
          <w:bCs/>
          <w:cs/>
          <w:lang w:bidi="si-LK"/>
        </w:rPr>
        <w:t>අ</w:t>
      </w:r>
      <w:r w:rsidR="00AA2D72" w:rsidRPr="00AA2D72">
        <w:rPr>
          <w:rFonts w:hint="cs"/>
          <w:b/>
          <w:bCs/>
          <w:cs/>
          <w:lang w:bidi="si-LK"/>
        </w:rPr>
        <w:t>චෙ</w:t>
      </w:r>
      <w:r w:rsidR="00C066C0" w:rsidRPr="00AA2D72">
        <w:rPr>
          <w:b/>
          <w:bCs/>
          <w:cs/>
          <w:lang w:bidi="si-LK"/>
        </w:rPr>
        <w:t>ලකස්සප</w:t>
      </w:r>
      <w:r w:rsidR="00C066C0" w:rsidRPr="00AA2D72">
        <w:rPr>
          <w:b/>
          <w:bCs/>
        </w:rPr>
        <w:t xml:space="preserve">, </w:t>
      </w:r>
      <w:r w:rsidR="00C066C0" w:rsidRPr="00AA2D72">
        <w:rPr>
          <w:b/>
          <w:bCs/>
          <w:cs/>
          <w:lang w:bidi="si-LK"/>
        </w:rPr>
        <w:t>ස</w:t>
      </w:r>
      <w:r w:rsidR="00AA2D72" w:rsidRPr="00AA2D72">
        <w:rPr>
          <w:rFonts w:hint="cs"/>
          <w:b/>
          <w:bCs/>
          <w:cs/>
          <w:lang w:bidi="si-LK"/>
        </w:rPr>
        <w:t>භි</w:t>
      </w:r>
      <w:r w:rsidR="00C066C0" w:rsidRPr="00AA2D72">
        <w:rPr>
          <w:b/>
          <w:bCs/>
          <w:cs/>
          <w:lang w:bidi="si-LK"/>
        </w:rPr>
        <w:t>ය</w:t>
      </w:r>
      <w:r w:rsidR="00C066C0" w:rsidRPr="00AA2D72">
        <w:rPr>
          <w:b/>
          <w:bCs/>
        </w:rPr>
        <w:t xml:space="preserve">, </w:t>
      </w:r>
      <w:r w:rsidR="00C066C0" w:rsidRPr="00AA2D72">
        <w:rPr>
          <w:b/>
          <w:bCs/>
          <w:cs/>
          <w:lang w:bidi="si-LK"/>
        </w:rPr>
        <w:t>සකුලදායි</w:t>
      </w:r>
      <w:r w:rsidR="00C066C0" w:rsidRPr="00C066C0">
        <w:rPr>
          <w:cs/>
          <w:lang w:bidi="si-LK"/>
        </w:rPr>
        <w:t xml:space="preserve"> යන මොවුහු ය. </w:t>
      </w:r>
    </w:p>
    <w:p w14:paraId="6DBAC825" w14:textId="32647064" w:rsidR="00C066C0" w:rsidRPr="00C066C0" w:rsidRDefault="00C066C0" w:rsidP="00327A60">
      <w:r w:rsidRPr="00C066C0">
        <w:rPr>
          <w:cs/>
          <w:lang w:bidi="si-LK"/>
        </w:rPr>
        <w:t>මහමගැ දැමූ ඉතා පිළිකුල් වූ කසළ ගොඩෙහි ද ම</w:t>
      </w:r>
      <w:r w:rsidR="00AA2D72">
        <w:rPr>
          <w:rFonts w:hint="cs"/>
          <w:cs/>
          <w:lang w:bidi="si-LK"/>
        </w:rPr>
        <w:t>නා සුව</w:t>
      </w:r>
      <w:r w:rsidR="00571C15">
        <w:rPr>
          <w:rFonts w:hint="cs"/>
          <w:cs/>
          <w:lang w:bidi="si-LK"/>
        </w:rPr>
        <w:t>ඳැ</w:t>
      </w:r>
      <w:r w:rsidR="00AA2D72">
        <w:rPr>
          <w:rFonts w:hint="cs"/>
          <w:cs/>
          <w:lang w:bidi="si-LK"/>
        </w:rPr>
        <w:t>ති</w:t>
      </w:r>
      <w:r w:rsidR="00571C15">
        <w:rPr>
          <w:rFonts w:hint="cs"/>
          <w:cs/>
          <w:lang w:bidi="si-LK"/>
        </w:rPr>
        <w:t xml:space="preserve"> </w:t>
      </w:r>
      <w:r w:rsidRPr="00C066C0">
        <w:rPr>
          <w:cs/>
          <w:lang w:bidi="si-LK"/>
        </w:rPr>
        <w:t>සි</w:t>
      </w:r>
      <w:r w:rsidR="00571C15">
        <w:rPr>
          <w:rFonts w:hint="cs"/>
          <w:cs/>
          <w:lang w:bidi="si-LK"/>
        </w:rPr>
        <w:t>ත්</w:t>
      </w:r>
      <w:r w:rsidRPr="00C066C0">
        <w:rPr>
          <w:cs/>
          <w:lang w:bidi="si-LK"/>
        </w:rPr>
        <w:t>කල</w:t>
      </w:r>
      <w:r w:rsidR="00571C15">
        <w:rPr>
          <w:rFonts w:hint="cs"/>
          <w:cs/>
          <w:lang w:bidi="si-LK"/>
        </w:rPr>
        <w:t>ු</w:t>
      </w:r>
      <w:r w:rsidRPr="00C066C0">
        <w:rPr>
          <w:cs/>
          <w:lang w:bidi="si-LK"/>
        </w:rPr>
        <w:t xml:space="preserve"> වූ පියුම් උපදනේ</w:t>
      </w:r>
      <w:r w:rsidRPr="00C066C0">
        <w:t xml:space="preserve">, </w:t>
      </w:r>
      <w:r w:rsidRPr="00C066C0">
        <w:rPr>
          <w:cs/>
          <w:lang w:bidi="si-LK"/>
        </w:rPr>
        <w:t>රජමහඇමැති ආදී</w:t>
      </w:r>
      <w:r w:rsidR="00571C15">
        <w:rPr>
          <w:rFonts w:hint="cs"/>
          <w:cs/>
          <w:lang w:bidi="si-LK"/>
        </w:rPr>
        <w:t>න්ගේ</w:t>
      </w:r>
      <w:r w:rsidRPr="00C066C0">
        <w:rPr>
          <w:cs/>
          <w:lang w:bidi="si-LK"/>
        </w:rPr>
        <w:t xml:space="preserve"> හි</w:t>
      </w:r>
      <w:r w:rsidR="00571C15">
        <w:rPr>
          <w:rFonts w:hint="cs"/>
          <w:cs/>
          <w:lang w:bidi="si-LK"/>
        </w:rPr>
        <w:t>සෙ</w:t>
      </w:r>
      <w:r w:rsidRPr="00C066C0">
        <w:rPr>
          <w:cs/>
          <w:lang w:bidi="si-LK"/>
        </w:rPr>
        <w:t>හි පැල</w:t>
      </w:r>
      <w:r w:rsidR="00571C15">
        <w:rPr>
          <w:rFonts w:hint="cs"/>
          <w:cs/>
          <w:lang w:bidi="si-LK"/>
        </w:rPr>
        <w:t>ඳී</w:t>
      </w:r>
      <w:r w:rsidRPr="00C066C0">
        <w:rPr>
          <w:cs/>
          <w:lang w:bidi="si-LK"/>
        </w:rPr>
        <w:t>මට යම්</w:t>
      </w:r>
      <w:r w:rsidR="00571C15">
        <w:rPr>
          <w:rFonts w:hint="cs"/>
          <w:cs/>
          <w:lang w:bidi="si-LK"/>
        </w:rPr>
        <w:t>සේ</w:t>
      </w:r>
      <w:r w:rsidRPr="00C066C0">
        <w:rPr>
          <w:cs/>
          <w:lang w:bidi="si-LK"/>
        </w:rPr>
        <w:t xml:space="preserve"> සුදුසු වේ ද</w:t>
      </w:r>
      <w:r w:rsidRPr="00C066C0">
        <w:t xml:space="preserve">, </w:t>
      </w:r>
      <w:r w:rsidRPr="00C066C0">
        <w:rPr>
          <w:cs/>
          <w:lang w:bidi="si-LK"/>
        </w:rPr>
        <w:t>එ මෙන් කසළ ගොඩක් බඳු නුවණ නැති පුහුදුන් අතර උපන් බුද්ධශ්‍රාවක තෙමේ</w:t>
      </w:r>
      <w:r w:rsidRPr="00C066C0">
        <w:t xml:space="preserve">, </w:t>
      </w:r>
      <w:r w:rsidRPr="00C066C0">
        <w:rPr>
          <w:cs/>
          <w:lang w:bidi="si-LK"/>
        </w:rPr>
        <w:t>තම නුවණින් කාමයෙහි ආදීනව</w:t>
      </w:r>
      <w:r w:rsidR="00C909C1">
        <w:rPr>
          <w:cs/>
          <w:lang w:bidi="si-LK"/>
        </w:rPr>
        <w:t>ත්</w:t>
      </w:r>
      <w:r w:rsidRPr="00C066C0">
        <w:t xml:space="preserve">, </w:t>
      </w:r>
      <w:r w:rsidRPr="00C066C0">
        <w:rPr>
          <w:cs/>
          <w:lang w:bidi="si-LK"/>
        </w:rPr>
        <w:t>නෙක්ඛම්මයෙහි ආනිසංස</w:t>
      </w:r>
      <w:r w:rsidR="00C909C1">
        <w:rPr>
          <w:cs/>
          <w:lang w:bidi="si-LK"/>
        </w:rPr>
        <w:t>ත්</w:t>
      </w:r>
      <w:r w:rsidRPr="00C066C0">
        <w:t xml:space="preserve">, </w:t>
      </w:r>
      <w:r w:rsidRPr="00C066C0">
        <w:rPr>
          <w:cs/>
          <w:lang w:bidi="si-LK"/>
        </w:rPr>
        <w:t>දැක ඒ පුහුදුන් කෙරෙන් නික්ම පැවිදි ව ඒ</w:t>
      </w:r>
      <w:r w:rsidR="003E6E91">
        <w:rPr>
          <w:cs/>
          <w:lang w:bidi="si-LK"/>
        </w:rPr>
        <w:t>’</w:t>
      </w:r>
      <w:r w:rsidRPr="00C066C0">
        <w:rPr>
          <w:cs/>
          <w:lang w:bidi="si-LK"/>
        </w:rPr>
        <w:t xml:space="preserve"> පැවිදි පමණින් ද</w:t>
      </w:r>
      <w:r w:rsidRPr="00C066C0">
        <w:t xml:space="preserve">, </w:t>
      </w:r>
      <w:r w:rsidRPr="00C066C0">
        <w:rPr>
          <w:cs/>
          <w:lang w:bidi="si-LK"/>
        </w:rPr>
        <w:t>ඉන් මත්තෙහි ශීල</w:t>
      </w:r>
      <w:r w:rsidRPr="00C066C0">
        <w:t xml:space="preserve">, </w:t>
      </w:r>
      <w:r w:rsidRPr="00C066C0">
        <w:rPr>
          <w:cs/>
          <w:lang w:bidi="si-LK"/>
        </w:rPr>
        <w:t>සමාධි</w:t>
      </w:r>
      <w:r w:rsidR="003E6E91">
        <w:rPr>
          <w:cs/>
          <w:lang w:bidi="si-LK"/>
        </w:rPr>
        <w:t>’</w:t>
      </w:r>
      <w:r w:rsidR="00571C15">
        <w:rPr>
          <w:rFonts w:hint="cs"/>
          <w:cs/>
          <w:lang w:bidi="si-LK"/>
        </w:rPr>
        <w:t xml:space="preserve"> </w:t>
      </w:r>
      <w:r w:rsidRPr="00C066C0">
        <w:rPr>
          <w:cs/>
          <w:lang w:bidi="si-LK"/>
        </w:rPr>
        <w:t>ප්‍රඥා</w:t>
      </w:r>
      <w:r w:rsidRPr="00C066C0">
        <w:t xml:space="preserve">, </w:t>
      </w:r>
      <w:r w:rsidRPr="00C066C0">
        <w:rPr>
          <w:cs/>
          <w:lang w:bidi="si-LK"/>
        </w:rPr>
        <w:t>විමුක්ති</w:t>
      </w:r>
      <w:r w:rsidRPr="00C066C0">
        <w:t xml:space="preserve">, </w:t>
      </w:r>
      <w:r w:rsidRPr="00C066C0">
        <w:rPr>
          <w:cs/>
          <w:lang w:bidi="si-LK"/>
        </w:rPr>
        <w:t>විමුක්තිඥානද</w:t>
      </w:r>
      <w:r w:rsidR="00FE1A0E">
        <w:rPr>
          <w:cs/>
          <w:lang w:bidi="si-LK"/>
        </w:rPr>
        <w:t>ර්‍ශ</w:t>
      </w:r>
      <w:r w:rsidRPr="00C066C0">
        <w:rPr>
          <w:cs/>
          <w:lang w:bidi="si-LK"/>
        </w:rPr>
        <w:t>නයන් සම්පු</w:t>
      </w:r>
      <w:r w:rsidR="002606F2">
        <w:rPr>
          <w:cs/>
          <w:lang w:bidi="si-LK"/>
        </w:rPr>
        <w:t>ර්‍ණ</w:t>
      </w:r>
      <w:r w:rsidRPr="00C066C0">
        <w:rPr>
          <w:cs/>
          <w:lang w:bidi="si-LK"/>
        </w:rPr>
        <w:t xml:space="preserve"> කොට</w:t>
      </w:r>
      <w:r w:rsidRPr="00C066C0">
        <w:t xml:space="preserve">, </w:t>
      </w:r>
      <w:r w:rsidRPr="00C066C0">
        <w:rPr>
          <w:cs/>
          <w:lang w:bidi="si-LK"/>
        </w:rPr>
        <w:t xml:space="preserve">සාමාන්‍ය </w:t>
      </w:r>
      <w:r w:rsidR="00DA1FFF">
        <w:rPr>
          <w:cs/>
          <w:lang w:bidi="si-LK"/>
        </w:rPr>
        <w:t>ලෝක</w:t>
      </w:r>
      <w:r w:rsidRPr="00C066C0">
        <w:rPr>
          <w:cs/>
          <w:lang w:bidi="si-LK"/>
        </w:rPr>
        <w:t>යා ඉක්මවා</w:t>
      </w:r>
      <w:r w:rsidRPr="00C066C0">
        <w:t xml:space="preserve">, </w:t>
      </w:r>
      <w:r w:rsidRPr="00C066C0">
        <w:rPr>
          <w:cs/>
          <w:lang w:bidi="si-LK"/>
        </w:rPr>
        <w:t>යට කොට බබලන්නේ ය</w:t>
      </w:r>
      <w:r w:rsidRPr="00C066C0">
        <w:t xml:space="preserve">, </w:t>
      </w:r>
      <w:r w:rsidRPr="00C066C0">
        <w:rPr>
          <w:cs/>
          <w:lang w:bidi="si-LK"/>
        </w:rPr>
        <w:t xml:space="preserve">යනු මේ ගාථා දෙකහි ඉතාම කෙටි අදහස ය. </w:t>
      </w:r>
    </w:p>
    <w:p w14:paraId="319D2269" w14:textId="090B4053" w:rsidR="00C066C0" w:rsidRPr="00C066C0" w:rsidRDefault="0058318F" w:rsidP="00327A60">
      <w:r>
        <w:rPr>
          <w:rFonts w:hint="cs"/>
          <w:cs/>
          <w:lang w:bidi="si-LK"/>
        </w:rPr>
        <w:t>ධ</w:t>
      </w:r>
      <w:r w:rsidR="00983463">
        <w:rPr>
          <w:rFonts w:hint="cs"/>
          <w:cs/>
          <w:lang w:bidi="si-LK"/>
        </w:rPr>
        <w:t>ර්‍ම</w:t>
      </w:r>
      <w:r>
        <w:rPr>
          <w:rFonts w:hint="cs"/>
          <w:cs/>
          <w:lang w:bidi="si-LK"/>
        </w:rPr>
        <w:t>දේශනා</w:t>
      </w:r>
      <w:r w:rsidR="00C066C0" w:rsidRPr="00C066C0">
        <w:rPr>
          <w:cs/>
          <w:lang w:bidi="si-LK"/>
        </w:rPr>
        <w:t>වසානයෙහි අස</w:t>
      </w:r>
      <w:r>
        <w:rPr>
          <w:rFonts w:hint="cs"/>
          <w:cs/>
          <w:lang w:bidi="si-LK"/>
        </w:rPr>
        <w:t>ූ</w:t>
      </w:r>
      <w:r w:rsidR="00C066C0" w:rsidRPr="00C066C0">
        <w:rPr>
          <w:cs/>
          <w:lang w:bidi="si-LK"/>
        </w:rPr>
        <w:t xml:space="preserve"> සාරදහසක් පා</w:t>
      </w:r>
      <w:r>
        <w:rPr>
          <w:rFonts w:hint="cs"/>
          <w:cs/>
          <w:lang w:bidi="si-LK"/>
        </w:rPr>
        <w:t>ණීන්</w:t>
      </w:r>
      <w:r w:rsidR="00C066C0" w:rsidRPr="00C066C0">
        <w:rPr>
          <w:cs/>
          <w:lang w:bidi="si-LK"/>
        </w:rPr>
        <w:t xml:space="preserve">ට </w:t>
      </w:r>
      <w:r>
        <w:rPr>
          <w:rFonts w:hint="cs"/>
          <w:cs/>
          <w:lang w:bidi="si-LK"/>
        </w:rPr>
        <w:t>ධ</w:t>
      </w:r>
      <w:r w:rsidR="008506C8">
        <w:rPr>
          <w:rFonts w:hint="cs"/>
          <w:cs/>
          <w:lang w:bidi="si-LK"/>
        </w:rPr>
        <w:t>ර්‍මා</w:t>
      </w:r>
      <w:r>
        <w:rPr>
          <w:rFonts w:hint="cs"/>
          <w:cs/>
          <w:lang w:bidi="si-LK"/>
        </w:rPr>
        <w:t>ව</w:t>
      </w:r>
      <w:r w:rsidR="004C3815">
        <w:rPr>
          <w:cs/>
          <w:lang w:bidi="si-LK"/>
        </w:rPr>
        <w:t>බෝධ</w:t>
      </w:r>
      <w:r w:rsidR="00C066C0" w:rsidRPr="00C066C0">
        <w:rPr>
          <w:cs/>
          <w:lang w:bidi="si-LK"/>
        </w:rPr>
        <w:t>ය වූයේ ය. ගරහදි</w:t>
      </w:r>
      <w:r>
        <w:rPr>
          <w:rFonts w:hint="cs"/>
          <w:cs/>
          <w:lang w:bidi="si-LK"/>
        </w:rPr>
        <w:t>න‍්න</w:t>
      </w:r>
      <w:r w:rsidR="00C066C0" w:rsidRPr="00C066C0">
        <w:rPr>
          <w:cs/>
          <w:lang w:bidi="si-LK"/>
        </w:rPr>
        <w:t>-සිරිගුත්තයෝ සෝවන් පලයට පැමිණියෝ ය. ඔවුහු තම තමන් අයත් සියලු ධනය බුදුසසුන් වැඩ පිණිස යෙදූහ. ස</w:t>
      </w:r>
      <w:r>
        <w:rPr>
          <w:rFonts w:hint="cs"/>
          <w:cs/>
          <w:lang w:bidi="si-LK"/>
        </w:rPr>
        <w:t>්</w:t>
      </w:r>
      <w:r w:rsidR="00C066C0" w:rsidRPr="00C066C0">
        <w:rPr>
          <w:cs/>
          <w:lang w:bidi="si-LK"/>
        </w:rPr>
        <w:t xml:space="preserve">වාමිදරු වූ බුදුරජානන් වහන්සේ හුනස්නෙන් නැගී වෙහෙරට වැඩි </w:t>
      </w:r>
      <w:r>
        <w:rPr>
          <w:rFonts w:hint="cs"/>
          <w:cs/>
          <w:lang w:bidi="si-LK"/>
        </w:rPr>
        <w:t>සේ</w:t>
      </w:r>
      <w:r w:rsidR="00C066C0" w:rsidRPr="00C066C0">
        <w:rPr>
          <w:cs/>
          <w:lang w:bidi="si-LK"/>
        </w:rPr>
        <w:t xml:space="preserve">ක. </w:t>
      </w:r>
      <w:r w:rsidR="00294022">
        <w:rPr>
          <w:cs/>
          <w:lang w:bidi="si-LK"/>
        </w:rPr>
        <w:t>‘</w:t>
      </w:r>
      <w:r w:rsidR="00C066C0" w:rsidRPr="00C066C0">
        <w:rPr>
          <w:cs/>
          <w:lang w:bidi="si-LK"/>
        </w:rPr>
        <w:t>මහ පුදුමය බුදුගුණ</w:t>
      </w:r>
      <w:r w:rsidR="00C066C0" w:rsidRPr="00C066C0">
        <w:t xml:space="preserve">, </w:t>
      </w:r>
      <w:r w:rsidR="00C066C0" w:rsidRPr="00C066C0">
        <w:rPr>
          <w:cs/>
          <w:lang w:bidi="si-LK"/>
        </w:rPr>
        <w:t>අනේ! අරහැටි බිහිසුණු කිහිරඟුරු ගොඩක් බිඳ ගෙණ පියුම් පිපියා නො වේ දැ</w:t>
      </w:r>
      <w:r w:rsidR="003E6E91">
        <w:t>’</w:t>
      </w:r>
      <w:r w:rsidR="00C066C0" w:rsidRPr="00C066C0">
        <w:t xml:space="preserve"> </w:t>
      </w:r>
      <w:r w:rsidR="00C066C0" w:rsidRPr="00C066C0">
        <w:rPr>
          <w:cs/>
          <w:lang w:bidi="si-LK"/>
        </w:rPr>
        <w:t>යි සවස් ක</w:t>
      </w:r>
      <w:r>
        <w:rPr>
          <w:rFonts w:hint="cs"/>
          <w:cs/>
          <w:lang w:bidi="si-LK"/>
        </w:rPr>
        <w:t>ල්</w:t>
      </w:r>
      <w:r w:rsidR="00C066C0" w:rsidRPr="00C066C0">
        <w:rPr>
          <w:cs/>
          <w:lang w:bidi="si-LK"/>
        </w:rPr>
        <w:t>හි ධ</w:t>
      </w:r>
      <w:r w:rsidR="00983463">
        <w:rPr>
          <w:cs/>
          <w:lang w:bidi="si-LK"/>
        </w:rPr>
        <w:t>ර්‍ම</w:t>
      </w:r>
      <w:r w:rsidR="00C066C0" w:rsidRPr="00C066C0">
        <w:rPr>
          <w:cs/>
          <w:lang w:bidi="si-LK"/>
        </w:rPr>
        <w:t>ශාලාවෙහි රැස් වූ භි</w:t>
      </w:r>
      <w:r w:rsidR="00022B53">
        <w:rPr>
          <w:cs/>
          <w:lang w:bidi="si-LK"/>
        </w:rPr>
        <w:t>ක්‍ෂූ</w:t>
      </w:r>
      <w:r w:rsidR="00C066C0" w:rsidRPr="00C066C0">
        <w:rPr>
          <w:cs/>
          <w:lang w:bidi="si-LK"/>
        </w:rPr>
        <w:t>න් වහන්සේලා කතා කර</w:t>
      </w:r>
      <w:r>
        <w:rPr>
          <w:rFonts w:hint="cs"/>
          <w:cs/>
          <w:lang w:bidi="si-LK"/>
        </w:rPr>
        <w:t>න්</w:t>
      </w:r>
      <w:r w:rsidR="00C066C0" w:rsidRPr="00C066C0">
        <w:rPr>
          <w:cs/>
          <w:lang w:bidi="si-LK"/>
        </w:rPr>
        <w:t xml:space="preserve">නට වූහ. එකල ශාස්තෘ වූ බුදුරජානන් වහන්සේ එහි වැඩම කොට </w:t>
      </w:r>
      <w:r w:rsidR="003E6E91">
        <w:t>‘</w:t>
      </w:r>
      <w:r w:rsidR="00C066C0" w:rsidRPr="00C066C0">
        <w:rPr>
          <w:cs/>
          <w:lang w:bidi="si-LK"/>
        </w:rPr>
        <w:t>මහණෙනි! මා බොධිසත්වකාලයෙහි පියුම් පිපී මා පිළිගත් සැටි තමුසේලා නො ද</w:t>
      </w:r>
      <w:r>
        <w:rPr>
          <w:rFonts w:hint="cs"/>
          <w:cs/>
          <w:lang w:bidi="si-LK"/>
        </w:rPr>
        <w:t>න්</w:t>
      </w:r>
      <w:r w:rsidR="00C066C0" w:rsidRPr="00C066C0">
        <w:rPr>
          <w:cs/>
          <w:lang w:bidi="si-LK"/>
        </w:rPr>
        <w:t>නහු දැ</w:t>
      </w:r>
      <w:r w:rsidR="003E6E91">
        <w:t>’</w:t>
      </w:r>
      <w:r w:rsidR="00C066C0" w:rsidRPr="00C066C0">
        <w:t xml:space="preserve"> </w:t>
      </w:r>
      <w:r w:rsidR="00C066C0" w:rsidRPr="00C066C0">
        <w:rPr>
          <w:cs/>
          <w:lang w:bidi="si-LK"/>
        </w:rPr>
        <w:t>යි අසා</w:t>
      </w:r>
      <w:r>
        <w:t xml:space="preserve">, </w:t>
      </w:r>
      <w:r w:rsidR="003E6E91">
        <w:t>‘</w:t>
      </w:r>
      <w:r w:rsidR="00C066C0" w:rsidRPr="00C066C0">
        <w:rPr>
          <w:cs/>
          <w:lang w:bidi="si-LK"/>
        </w:rPr>
        <w:t>ස්වාමීනි! අපි නො දනුම්හ</w:t>
      </w:r>
      <w:r w:rsidR="00C066C0" w:rsidRPr="00C066C0">
        <w:t xml:space="preserve">, </w:t>
      </w:r>
      <w:r w:rsidR="00C066C0" w:rsidRPr="00C066C0">
        <w:rPr>
          <w:cs/>
          <w:lang w:bidi="si-LK"/>
        </w:rPr>
        <w:t>කවදා ද ස</w:t>
      </w:r>
      <w:r>
        <w:rPr>
          <w:rFonts w:hint="cs"/>
          <w:cs/>
          <w:lang w:bidi="si-LK"/>
        </w:rPr>
        <w:t>්</w:t>
      </w:r>
      <w:r w:rsidR="00C066C0" w:rsidRPr="00C066C0">
        <w:rPr>
          <w:cs/>
          <w:lang w:bidi="si-LK"/>
        </w:rPr>
        <w:t>වාමීනි! එසේ වූයේයි ඇසූ විට බුදුරජානන් වහන්සේ ඛදිර</w:t>
      </w:r>
      <w:r>
        <w:rPr>
          <w:rFonts w:hint="cs"/>
          <w:cs/>
          <w:lang w:bidi="si-LK"/>
        </w:rPr>
        <w:t>ඞ්</w:t>
      </w:r>
      <w:r w:rsidR="00C066C0" w:rsidRPr="00C066C0">
        <w:rPr>
          <w:cs/>
          <w:lang w:bidi="si-LK"/>
        </w:rPr>
        <w:t xml:space="preserve">ගාර ජාතකය වදාළ සේක. </w:t>
      </w:r>
    </w:p>
    <w:p w14:paraId="743DF06E" w14:textId="69284974" w:rsidR="00C066C0" w:rsidRDefault="00C066C0" w:rsidP="00F77387">
      <w:pPr>
        <w:pStyle w:val="Style1"/>
        <w:rPr>
          <w:lang w:bidi="si-LK"/>
        </w:rPr>
      </w:pPr>
      <w:r w:rsidRPr="0058318F">
        <w:rPr>
          <w:cs/>
          <w:lang w:bidi="si-LK"/>
        </w:rPr>
        <w:t>ගරහදින</w:t>
      </w:r>
      <w:r w:rsidR="0058318F" w:rsidRPr="0058318F">
        <w:rPr>
          <w:rFonts w:hint="cs"/>
          <w:cs/>
          <w:lang w:bidi="si-LK"/>
        </w:rPr>
        <w:t>්</w:t>
      </w:r>
      <w:r w:rsidRPr="0058318F">
        <w:rPr>
          <w:cs/>
          <w:lang w:bidi="si-LK"/>
        </w:rPr>
        <w:t>න</w:t>
      </w:r>
      <w:r w:rsidR="00F77387">
        <w:rPr>
          <w:lang w:bidi="si-LK"/>
        </w:rPr>
        <w:t xml:space="preserve"> </w:t>
      </w:r>
      <w:r w:rsidRPr="0058318F">
        <w:rPr>
          <w:cs/>
          <w:lang w:bidi="si-LK"/>
        </w:rPr>
        <w:t>වස</w:t>
      </w:r>
      <w:r w:rsidR="0058318F" w:rsidRPr="0058318F">
        <w:rPr>
          <w:rFonts w:hint="cs"/>
          <w:cs/>
          <w:lang w:bidi="si-LK"/>
        </w:rPr>
        <w:t>්</w:t>
      </w:r>
      <w:r w:rsidRPr="0058318F">
        <w:rPr>
          <w:cs/>
          <w:lang w:bidi="si-LK"/>
        </w:rPr>
        <w:t>තුව නිමි.</w:t>
      </w:r>
    </w:p>
    <w:p w14:paraId="137A2A79" w14:textId="477A3671" w:rsidR="00641CD1" w:rsidRDefault="002B3F80" w:rsidP="00F77387">
      <w:pPr>
        <w:pStyle w:val="Heading1"/>
        <w:rPr>
          <w:lang w:bidi="si-LK"/>
        </w:rPr>
      </w:pPr>
      <w:r w:rsidRPr="002B3F80">
        <w:rPr>
          <w:rFonts w:hint="cs"/>
          <w:cs/>
          <w:lang w:bidi="si-LK"/>
        </w:rPr>
        <w:t>බාල</w:t>
      </w:r>
      <w:r w:rsidR="00E565FF">
        <w:rPr>
          <w:lang w:bidi="si-LK"/>
        </w:rPr>
        <w:t xml:space="preserve"> </w:t>
      </w:r>
      <w:r w:rsidRPr="002B3F80">
        <w:rPr>
          <w:rFonts w:hint="cs"/>
          <w:cs/>
          <w:lang w:bidi="si-LK"/>
        </w:rPr>
        <w:t>ව</w:t>
      </w:r>
      <w:r w:rsidR="00983463">
        <w:rPr>
          <w:rFonts w:hint="cs"/>
          <w:cs/>
          <w:lang w:bidi="si-LK"/>
        </w:rPr>
        <w:t>ර්‍ග</w:t>
      </w:r>
      <w:r w:rsidRPr="002B3F80">
        <w:rPr>
          <w:rFonts w:hint="cs"/>
          <w:cs/>
          <w:lang w:bidi="si-LK"/>
        </w:rPr>
        <w:t>ය</w:t>
      </w:r>
    </w:p>
    <w:p w14:paraId="50BC2734" w14:textId="3992968B" w:rsidR="00C066C0" w:rsidRPr="00641CD1" w:rsidRDefault="00C066C0" w:rsidP="00574000">
      <w:pPr>
        <w:pStyle w:val="Heading2"/>
      </w:pPr>
      <w:r w:rsidRPr="00641CD1">
        <w:rPr>
          <w:cs/>
          <w:lang w:bidi="si-LK"/>
        </w:rPr>
        <w:t>කොසොල් රජුට ඇසුනු මරහ</w:t>
      </w:r>
      <w:r w:rsidR="00641CD1">
        <w:rPr>
          <w:rFonts w:hint="cs"/>
          <w:cs/>
          <w:lang w:bidi="si-LK"/>
        </w:rPr>
        <w:t>ඬ</w:t>
      </w:r>
    </w:p>
    <w:p w14:paraId="5D38E3C6" w14:textId="77777777" w:rsidR="00C066C0" w:rsidRPr="00C066C0" w:rsidRDefault="00C066C0" w:rsidP="003D42B3">
      <w:pPr>
        <w:pStyle w:val="Style1"/>
      </w:pPr>
      <w:r w:rsidRPr="00C066C0">
        <w:t>5 - 1</w:t>
      </w:r>
    </w:p>
    <w:p w14:paraId="365D7D17" w14:textId="77777777" w:rsidR="00725EEB" w:rsidRDefault="00C066C0" w:rsidP="003D42B3">
      <w:pPr>
        <w:rPr>
          <w:lang w:bidi="si-LK"/>
        </w:rPr>
      </w:pPr>
      <w:r w:rsidRPr="001E73C1">
        <w:rPr>
          <w:b/>
          <w:bCs/>
          <w:cs/>
          <w:lang w:bidi="si-LK"/>
        </w:rPr>
        <w:t>පසේනදි</w:t>
      </w:r>
      <w:r w:rsidRPr="00C066C0">
        <w:rPr>
          <w:cs/>
          <w:lang w:bidi="si-LK"/>
        </w:rPr>
        <w:t xml:space="preserve"> කොසොල් රජ තෙමේ එක්තරා උත්සව දිනෙක</w:t>
      </w:r>
      <w:r w:rsidRPr="00C066C0">
        <w:t xml:space="preserve">, </w:t>
      </w:r>
      <w:r w:rsidRPr="00C066C0">
        <w:rPr>
          <w:cs/>
          <w:lang w:bidi="si-LK"/>
        </w:rPr>
        <w:t xml:space="preserve">ඇත් අබරණින් සැරසූ පුණ්ඩරීක නම් සුදු ඇතකු පිට නැගී මහත් රාජතේජසින් නුවර හැසිරෙන්නට වන. </w:t>
      </w:r>
      <w:r w:rsidR="003E6E91">
        <w:t>‘</w:t>
      </w:r>
      <w:r w:rsidRPr="00C066C0">
        <w:rPr>
          <w:cs/>
          <w:lang w:bidi="si-LK"/>
        </w:rPr>
        <w:t>පැත්තකට වෙයන්</w:t>
      </w:r>
      <w:r w:rsidRPr="00C066C0">
        <w:t xml:space="preserve">, </w:t>
      </w:r>
      <w:r w:rsidRPr="00C066C0">
        <w:rPr>
          <w:cs/>
          <w:lang w:bidi="si-LK"/>
        </w:rPr>
        <w:t>පැත්තකට වෙයන්</w:t>
      </w:r>
      <w:r w:rsidR="003E6E91">
        <w:t>’</w:t>
      </w:r>
      <w:r w:rsidRPr="00C066C0">
        <w:t xml:space="preserve"> </w:t>
      </w:r>
      <w:r w:rsidRPr="00C066C0">
        <w:rPr>
          <w:cs/>
          <w:lang w:bidi="si-LK"/>
        </w:rPr>
        <w:t xml:space="preserve">යි කියමින් රාජපුරුෂයන් </w:t>
      </w:r>
      <w:r w:rsidR="001E73C1">
        <w:rPr>
          <w:rFonts w:hint="cs"/>
          <w:cs/>
          <w:lang w:bidi="si-LK"/>
        </w:rPr>
        <w:t>ල</w:t>
      </w:r>
      <w:r w:rsidRPr="00C066C0">
        <w:rPr>
          <w:cs/>
          <w:lang w:bidi="si-LK"/>
        </w:rPr>
        <w:t>ති පහර දෙමින් මිනිසුන් හසුරුවද්දී</w:t>
      </w:r>
      <w:r w:rsidRPr="00C066C0">
        <w:t xml:space="preserve">, </w:t>
      </w:r>
      <w:r w:rsidRPr="00C066C0">
        <w:rPr>
          <w:cs/>
          <w:lang w:bidi="si-LK"/>
        </w:rPr>
        <w:t xml:space="preserve">ඒ මිනිස්සු </w:t>
      </w:r>
      <w:r w:rsidR="003E6E91">
        <w:rPr>
          <w:cs/>
          <w:lang w:bidi="si-LK"/>
        </w:rPr>
        <w:t>‘</w:t>
      </w:r>
      <w:r w:rsidRPr="00C066C0">
        <w:rPr>
          <w:cs/>
          <w:lang w:bidi="si-LK"/>
        </w:rPr>
        <w:t>රජු දුන් දනෙහි විපාකය බල</w:t>
      </w:r>
      <w:r w:rsidR="001E73C1">
        <w:rPr>
          <w:rFonts w:hint="cs"/>
          <w:cs/>
          <w:lang w:bidi="si-LK"/>
        </w:rPr>
        <w:t>වු</w:t>
      </w:r>
      <w:r w:rsidRPr="00C066C0">
        <w:t xml:space="preserve">, </w:t>
      </w:r>
      <w:r w:rsidRPr="00C066C0">
        <w:rPr>
          <w:cs/>
          <w:lang w:bidi="si-LK"/>
        </w:rPr>
        <w:t>රජු සසර දී ර</w:t>
      </w:r>
      <w:r w:rsidR="001E73C1">
        <w:rPr>
          <w:rFonts w:hint="cs"/>
          <w:cs/>
          <w:lang w:bidi="si-LK"/>
        </w:rPr>
        <w:t>ක්</w:t>
      </w:r>
      <w:r w:rsidRPr="00C066C0">
        <w:rPr>
          <w:cs/>
          <w:lang w:bidi="si-LK"/>
        </w:rPr>
        <w:t>නා ලද සීලයාගේ අනුභාවය පුදුම ය</w:t>
      </w:r>
      <w:r w:rsidRPr="00C066C0">
        <w:t xml:space="preserve">, </w:t>
      </w:r>
      <w:r w:rsidRPr="00C066C0">
        <w:rPr>
          <w:cs/>
          <w:lang w:bidi="si-LK"/>
        </w:rPr>
        <w:t>කරණ ලද යහපත් කටයුතුවල පලය පෙණේ දැ</w:t>
      </w:r>
      <w:r w:rsidR="003E6E91">
        <w:t>’</w:t>
      </w:r>
      <w:r w:rsidR="001E73C1">
        <w:rPr>
          <w:rFonts w:hint="cs"/>
          <w:cs/>
          <w:lang w:bidi="si-LK"/>
        </w:rPr>
        <w:t xml:space="preserve"> </w:t>
      </w:r>
      <w:r w:rsidRPr="00C066C0">
        <w:rPr>
          <w:cs/>
          <w:lang w:bidi="si-LK"/>
        </w:rPr>
        <w:t>යි කිය කියා ලති පහර කමින් ම හැරි හැරී බලන්නට වූහ. මේ ගාලගෝට්ටිය අතර එක්තරා දුප්පත් මිනිසකුගේ අඹුවක් ගෙයි ජනෙල් කවුළුවක් හැර රජු දෙස බලා එතැනින් ඉවත් ව ගියා ය. රජුට ඇයගේ ඒ ඉවතට යෑම</w:t>
      </w:r>
      <w:r w:rsidRPr="00C066C0">
        <w:t xml:space="preserve">, </w:t>
      </w:r>
      <w:r w:rsidRPr="00C066C0">
        <w:rPr>
          <w:cs/>
          <w:lang w:bidi="si-LK"/>
        </w:rPr>
        <w:t>පුන්සඳ</w:t>
      </w:r>
      <w:r w:rsidRPr="00C066C0">
        <w:t xml:space="preserve">, </w:t>
      </w:r>
      <w:r w:rsidRPr="00C066C0">
        <w:rPr>
          <w:cs/>
          <w:lang w:bidi="si-LK"/>
        </w:rPr>
        <w:t>වලාකුල් අතරට ගියා සේ හැඟින. රජ තෙමේ ඇය කෙරෙහි ඇ</w:t>
      </w:r>
      <w:r w:rsidR="001E73C1">
        <w:rPr>
          <w:cs/>
          <w:lang w:bidi="si-LK"/>
        </w:rPr>
        <w:t xml:space="preserve">දී ගිය සිතැති ව ඇතුපිටින් බිම </w:t>
      </w:r>
      <w:r w:rsidR="001E73C1">
        <w:rPr>
          <w:rFonts w:hint="cs"/>
          <w:cs/>
          <w:lang w:bidi="si-LK"/>
        </w:rPr>
        <w:t>හෙන්නාසේ වී,</w:t>
      </w:r>
      <w:r w:rsidRPr="00C066C0">
        <w:t xml:space="preserve"> </w:t>
      </w:r>
      <w:r w:rsidRPr="00C066C0">
        <w:rPr>
          <w:cs/>
          <w:lang w:bidi="si-LK"/>
        </w:rPr>
        <w:t>වහ වහා නුවර ඇවිද අන්තඃපුරයට වැද</w:t>
      </w:r>
      <w:r w:rsidRPr="00C066C0">
        <w:t xml:space="preserve">, </w:t>
      </w:r>
      <w:r w:rsidRPr="00C066C0">
        <w:rPr>
          <w:cs/>
          <w:lang w:bidi="si-LK"/>
        </w:rPr>
        <w:t>විස්</w:t>
      </w:r>
      <w:r w:rsidR="001E73C1">
        <w:rPr>
          <w:rFonts w:hint="cs"/>
          <w:cs/>
          <w:lang w:bidi="si-LK"/>
        </w:rPr>
        <w:t>වස්</w:t>
      </w:r>
      <w:r w:rsidRPr="00C066C0">
        <w:rPr>
          <w:cs/>
          <w:lang w:bidi="si-LK"/>
        </w:rPr>
        <w:t xml:space="preserve"> ඇතිව ලං ව ඇසුරු කරණ ඇමැතියකු ගෙන්වා </w:t>
      </w:r>
      <w:r w:rsidR="003E6E91">
        <w:t>‘</w:t>
      </w:r>
      <w:r w:rsidRPr="00C066C0">
        <w:rPr>
          <w:cs/>
          <w:lang w:bidi="si-LK"/>
        </w:rPr>
        <w:t>අස</w:t>
      </w:r>
      <w:r w:rsidR="001E73C1">
        <w:rPr>
          <w:cs/>
          <w:lang w:bidi="si-LK"/>
        </w:rPr>
        <w:t>ුවල් තැන දී මා ඉතා ඕනෑකමින් බැල</w:t>
      </w:r>
      <w:r w:rsidR="001E73C1">
        <w:rPr>
          <w:rFonts w:hint="cs"/>
          <w:cs/>
          <w:lang w:bidi="si-LK"/>
        </w:rPr>
        <w:t>ූ</w:t>
      </w:r>
      <w:r w:rsidRPr="00C066C0">
        <w:rPr>
          <w:cs/>
          <w:lang w:bidi="si-LK"/>
        </w:rPr>
        <w:t xml:space="preserve"> ගෙය දුටුවහු දැ</w:t>
      </w:r>
      <w:r w:rsidR="003E6E91">
        <w:t>’</w:t>
      </w:r>
      <w:r w:rsidRPr="00C066C0">
        <w:t xml:space="preserve"> </w:t>
      </w:r>
      <w:r w:rsidRPr="00C066C0">
        <w:rPr>
          <w:cs/>
          <w:lang w:bidi="si-LK"/>
        </w:rPr>
        <w:t xml:space="preserve">යි ඇසී ය. </w:t>
      </w:r>
      <w:r w:rsidR="003E6E91">
        <w:t>‘</w:t>
      </w:r>
      <w:r w:rsidRPr="00C066C0">
        <w:rPr>
          <w:cs/>
          <w:lang w:bidi="si-LK"/>
        </w:rPr>
        <w:t>එසේ ය ස</w:t>
      </w:r>
      <w:r w:rsidR="001E73C1">
        <w:rPr>
          <w:rFonts w:hint="cs"/>
          <w:cs/>
          <w:lang w:bidi="si-LK"/>
        </w:rPr>
        <w:t>්</w:t>
      </w:r>
      <w:r w:rsidRPr="00C066C0">
        <w:rPr>
          <w:cs/>
          <w:lang w:bidi="si-LK"/>
        </w:rPr>
        <w:t>වාමීනි!</w:t>
      </w:r>
      <w:r w:rsidR="003E6E91">
        <w:rPr>
          <w:cs/>
          <w:lang w:bidi="si-LK"/>
        </w:rPr>
        <w:t>’</w:t>
      </w:r>
      <w:r w:rsidRPr="00C066C0">
        <w:rPr>
          <w:cs/>
          <w:lang w:bidi="si-LK"/>
        </w:rPr>
        <w:t xml:space="preserve"> යි ඔහු පිළිතුරු</w:t>
      </w:r>
      <w:r w:rsidR="001E73C1">
        <w:rPr>
          <w:cs/>
          <w:lang w:bidi="si-LK"/>
        </w:rPr>
        <w:t xml:space="preserve"> දින. එහි හුන් ගැහණිය</w:t>
      </w:r>
      <w:r w:rsidR="00C909C1">
        <w:rPr>
          <w:cs/>
          <w:lang w:bidi="si-LK"/>
        </w:rPr>
        <w:t>ත්</w:t>
      </w:r>
      <w:r w:rsidR="001E73C1">
        <w:rPr>
          <w:cs/>
          <w:lang w:bidi="si-LK"/>
        </w:rPr>
        <w:t xml:space="preserve"> දුටු ද</w:t>
      </w:r>
      <w:r w:rsidR="001E73C1">
        <w:rPr>
          <w:rFonts w:hint="cs"/>
          <w:cs/>
          <w:lang w:bidi="si-LK"/>
        </w:rPr>
        <w:t>ැ</w:t>
      </w:r>
      <w:r w:rsidR="003E6E91">
        <w:t>’</w:t>
      </w:r>
      <w:r w:rsidRPr="00C066C0">
        <w:t xml:space="preserve"> </w:t>
      </w:r>
      <w:r w:rsidRPr="00C066C0">
        <w:rPr>
          <w:cs/>
          <w:lang w:bidi="si-LK"/>
        </w:rPr>
        <w:t xml:space="preserve">යි ඇසූවිට </w:t>
      </w:r>
      <w:r w:rsidR="003E6E91">
        <w:t>‘</w:t>
      </w:r>
      <w:r w:rsidRPr="00C066C0">
        <w:rPr>
          <w:cs/>
          <w:lang w:bidi="si-LK"/>
        </w:rPr>
        <w:t>එසේ ය ස්වාමීනි!</w:t>
      </w:r>
      <w:r w:rsidR="003E6E91">
        <w:t>’</w:t>
      </w:r>
      <w:r w:rsidR="001E73C1">
        <w:rPr>
          <w:rFonts w:hint="cs"/>
          <w:cs/>
          <w:lang w:bidi="si-LK"/>
        </w:rPr>
        <w:t xml:space="preserve"> </w:t>
      </w:r>
      <w:r w:rsidRPr="00C066C0">
        <w:rPr>
          <w:cs/>
          <w:lang w:bidi="si-LK"/>
        </w:rPr>
        <w:t>යි එයටත් පිළිතුරු දින. එ</w:t>
      </w:r>
      <w:r w:rsidR="001E73C1">
        <w:rPr>
          <w:rFonts w:hint="cs"/>
          <w:cs/>
          <w:lang w:bidi="si-LK"/>
        </w:rPr>
        <w:t>සේ</w:t>
      </w:r>
      <w:r w:rsidRPr="00C066C0">
        <w:rPr>
          <w:cs/>
          <w:lang w:bidi="si-LK"/>
        </w:rPr>
        <w:t xml:space="preserve"> නම්</w:t>
      </w:r>
      <w:r w:rsidRPr="00C066C0">
        <w:t xml:space="preserve">, </w:t>
      </w:r>
      <w:r w:rsidRPr="00C066C0">
        <w:rPr>
          <w:cs/>
          <w:lang w:bidi="si-LK"/>
        </w:rPr>
        <w:t>නො පමාව එහි ගොස් ඇය දීග ගියා දැයි දැන එවු</w:t>
      </w:r>
      <w:r w:rsidR="003E6E91">
        <w:t>’</w:t>
      </w:r>
      <w:r w:rsidRPr="00C066C0">
        <w:t xml:space="preserve"> </w:t>
      </w:r>
      <w:r w:rsidRPr="00C066C0">
        <w:rPr>
          <w:cs/>
          <w:lang w:bidi="si-LK"/>
        </w:rPr>
        <w:t>යි කීයේ ය. ඔහු එහි ගියේ</w:t>
      </w:r>
      <w:r w:rsidRPr="00C066C0">
        <w:t xml:space="preserve">, </w:t>
      </w:r>
      <w:r w:rsidRPr="00C066C0">
        <w:rPr>
          <w:cs/>
          <w:lang w:bidi="si-LK"/>
        </w:rPr>
        <w:t xml:space="preserve">ඇය දීග ගියබව දැන රජුට ඒ බව දැන්වී ය. අනතුරුව රජ තෙමේ </w:t>
      </w:r>
      <w:r w:rsidR="003E6E91">
        <w:t>‘</w:t>
      </w:r>
      <w:r w:rsidRPr="00C066C0">
        <w:rPr>
          <w:cs/>
          <w:lang w:bidi="si-LK"/>
        </w:rPr>
        <w:t>ඇයගේ ස</w:t>
      </w:r>
      <w:r w:rsidR="001E73C1">
        <w:rPr>
          <w:rFonts w:hint="cs"/>
          <w:cs/>
          <w:lang w:bidi="si-LK"/>
        </w:rPr>
        <w:t>්</w:t>
      </w:r>
      <w:r w:rsidRPr="00C066C0">
        <w:rPr>
          <w:cs/>
          <w:lang w:bidi="si-LK"/>
        </w:rPr>
        <w:t>වාමි පුරුෂයා ගෙණ එ</w:t>
      </w:r>
      <w:r w:rsidR="001E73C1">
        <w:rPr>
          <w:rFonts w:hint="cs"/>
          <w:cs/>
          <w:lang w:bidi="si-LK"/>
        </w:rPr>
        <w:t>න්</w:t>
      </w:r>
      <w:r w:rsidRPr="00C066C0">
        <w:rPr>
          <w:cs/>
          <w:lang w:bidi="si-LK"/>
        </w:rPr>
        <w:t>නැ</w:t>
      </w:r>
      <w:r w:rsidR="003E6E91">
        <w:t>’</w:t>
      </w:r>
      <w:r w:rsidRPr="00C066C0">
        <w:t xml:space="preserve"> </w:t>
      </w:r>
      <w:r w:rsidRPr="00C066C0">
        <w:rPr>
          <w:cs/>
          <w:lang w:bidi="si-LK"/>
        </w:rPr>
        <w:t>යි නියම කෙළේය. ඇමැති තෙමේ නැවැත එහි ගොස් ඔහුට ඒ බව කී ය</w:t>
      </w:r>
      <w:r w:rsidR="001E73C1">
        <w:rPr>
          <w:rFonts w:hint="cs"/>
          <w:cs/>
          <w:lang w:bidi="si-LK"/>
        </w:rPr>
        <w:t>.</w:t>
      </w:r>
      <w:r w:rsidRPr="00C066C0">
        <w:rPr>
          <w:cs/>
          <w:lang w:bidi="si-LK"/>
        </w:rPr>
        <w:t xml:space="preserve"> දුගියා ද </w:t>
      </w:r>
      <w:r w:rsidR="003E6E91">
        <w:t>‘</w:t>
      </w:r>
      <w:r w:rsidRPr="00C066C0">
        <w:rPr>
          <w:cs/>
          <w:lang w:bidi="si-LK"/>
        </w:rPr>
        <w:t>එකත් එකට ම මා කැඳවනු මාගේ බිරිඳ නිසා ම විය යුතු ය</w:t>
      </w:r>
      <w:r w:rsidRPr="00C066C0">
        <w:t xml:space="preserve">, </w:t>
      </w:r>
      <w:r w:rsidR="001849B5">
        <w:rPr>
          <w:rFonts w:hint="cs"/>
          <w:cs/>
          <w:lang w:bidi="si-LK"/>
        </w:rPr>
        <w:t>වන්</w:t>
      </w:r>
      <w:r w:rsidRPr="00C066C0">
        <w:rPr>
          <w:cs/>
          <w:lang w:bidi="si-LK"/>
        </w:rPr>
        <w:t>නෙක් වේවා</w:t>
      </w:r>
      <w:r w:rsidRPr="00C066C0">
        <w:t xml:space="preserve">, </w:t>
      </w:r>
      <w:r w:rsidRPr="00C066C0">
        <w:rPr>
          <w:cs/>
          <w:lang w:bidi="si-LK"/>
        </w:rPr>
        <w:t>කොයි එකක් වුවත් රජ අණ නො ඉක්ම විය යුත්තකැ</w:t>
      </w:r>
      <w:r w:rsidR="003E6E91">
        <w:t>’</w:t>
      </w:r>
      <w:r w:rsidRPr="00C066C0">
        <w:t xml:space="preserve"> </w:t>
      </w:r>
      <w:r w:rsidRPr="00C066C0">
        <w:rPr>
          <w:cs/>
          <w:lang w:bidi="si-LK"/>
        </w:rPr>
        <w:t>යි මාලිගාවට ගොස් රජු බැහ</w:t>
      </w:r>
      <w:r w:rsidR="001849B5">
        <w:rPr>
          <w:rFonts w:hint="cs"/>
          <w:cs/>
          <w:lang w:bidi="si-LK"/>
        </w:rPr>
        <w:t>ැ</w:t>
      </w:r>
      <w:r w:rsidRPr="00C066C0">
        <w:rPr>
          <w:cs/>
          <w:lang w:bidi="si-LK"/>
        </w:rPr>
        <w:t xml:space="preserve"> දැක වැඳ එකත් පසෙක සිටියේ ය. </w:t>
      </w:r>
    </w:p>
    <w:p w14:paraId="62D4A822" w14:textId="77777777" w:rsidR="00E25A18" w:rsidRDefault="00C066C0" w:rsidP="003D42B3">
      <w:pPr>
        <w:rPr>
          <w:lang w:bidi="si-LK"/>
        </w:rPr>
      </w:pPr>
      <w:r w:rsidRPr="00C066C0">
        <w:rPr>
          <w:cs/>
          <w:lang w:bidi="si-LK"/>
        </w:rPr>
        <w:t>රජ තෙමේ</w:t>
      </w:r>
      <w:r w:rsidRPr="00C066C0">
        <w:t xml:space="preserve">, </w:t>
      </w:r>
      <w:r w:rsidR="00294022">
        <w:t>‘</w:t>
      </w:r>
      <w:r w:rsidRPr="00C066C0">
        <w:rPr>
          <w:cs/>
          <w:lang w:bidi="si-LK"/>
        </w:rPr>
        <w:t>මාලිගාවෙහි නැවැතී හි</w:t>
      </w:r>
      <w:r w:rsidR="001849B5">
        <w:rPr>
          <w:rFonts w:hint="cs"/>
          <w:cs/>
          <w:lang w:bidi="si-LK"/>
        </w:rPr>
        <w:t>ඳ</w:t>
      </w:r>
      <w:r w:rsidRPr="00C066C0">
        <w:rPr>
          <w:cs/>
          <w:lang w:bidi="si-LK"/>
        </w:rPr>
        <w:t xml:space="preserve"> මෙහි කටයුතු සොයා බලව</w:t>
      </w:r>
      <w:r w:rsidR="003E6E91">
        <w:t>’</w:t>
      </w:r>
      <w:r w:rsidRPr="00C066C0">
        <w:t xml:space="preserve"> </w:t>
      </w:r>
      <w:r w:rsidRPr="00C066C0">
        <w:rPr>
          <w:cs/>
          <w:lang w:bidi="si-LK"/>
        </w:rPr>
        <w:t xml:space="preserve">යි ඔහුට කී ය. </w:t>
      </w:r>
      <w:r w:rsidR="00294022">
        <w:rPr>
          <w:cs/>
          <w:lang w:bidi="si-LK"/>
        </w:rPr>
        <w:t>‘</w:t>
      </w:r>
      <w:r w:rsidRPr="00C066C0">
        <w:rPr>
          <w:cs/>
          <w:lang w:bidi="si-LK"/>
        </w:rPr>
        <w:t>දේවයන් වහන්ස! මට ඒ අපහසු ය</w:t>
      </w:r>
      <w:r w:rsidRPr="00C066C0">
        <w:t xml:space="preserve">, </w:t>
      </w:r>
      <w:r w:rsidRPr="00C066C0">
        <w:rPr>
          <w:cs/>
          <w:lang w:bidi="si-LK"/>
        </w:rPr>
        <w:t>මම ඉතා දුප්පතෙක්මි</w:t>
      </w:r>
      <w:r w:rsidRPr="00C066C0">
        <w:t xml:space="preserve">, </w:t>
      </w:r>
      <w:r w:rsidRPr="00C066C0">
        <w:rPr>
          <w:cs/>
          <w:lang w:bidi="si-LK"/>
        </w:rPr>
        <w:t>මේ ඉ</w:t>
      </w:r>
      <w:r w:rsidR="001849B5">
        <w:rPr>
          <w:rFonts w:hint="cs"/>
          <w:cs/>
          <w:lang w:bidi="si-LK"/>
        </w:rPr>
        <w:t>න්</w:t>
      </w:r>
      <w:r w:rsidRPr="00C066C0">
        <w:rPr>
          <w:cs/>
          <w:lang w:bidi="si-LK"/>
        </w:rPr>
        <w:t>නා ලෙසින් ඉඳ ර</w:t>
      </w:r>
      <w:r w:rsidR="00022B53">
        <w:rPr>
          <w:cs/>
          <w:lang w:bidi="si-LK"/>
        </w:rPr>
        <w:t>ක්‍ෂ</w:t>
      </w:r>
      <w:r w:rsidR="00F163C3">
        <w:rPr>
          <w:rFonts w:hint="cs"/>
          <w:cs/>
          <w:lang w:bidi="si-LK"/>
        </w:rPr>
        <w:t>ා</w:t>
      </w:r>
      <w:r w:rsidRPr="00C066C0">
        <w:rPr>
          <w:cs/>
          <w:lang w:bidi="si-LK"/>
        </w:rPr>
        <w:t>වක් කොට ආණ්ඩුවට අයබදු ගෙවන්නෙමි</w:t>
      </w:r>
      <w:r w:rsidRPr="00C066C0">
        <w:t xml:space="preserve">, </w:t>
      </w:r>
      <w:r w:rsidRPr="00C066C0">
        <w:rPr>
          <w:cs/>
          <w:lang w:bidi="si-LK"/>
        </w:rPr>
        <w:t>එ හෙයින් මේ ඉ</w:t>
      </w:r>
      <w:r w:rsidR="001849B5">
        <w:rPr>
          <w:rFonts w:hint="cs"/>
          <w:cs/>
          <w:lang w:bidi="si-LK"/>
        </w:rPr>
        <w:t>න්</w:t>
      </w:r>
      <w:r w:rsidRPr="00C066C0">
        <w:rPr>
          <w:cs/>
          <w:lang w:bidi="si-LK"/>
        </w:rPr>
        <w:t>නා ලෙසින් ඉ</w:t>
      </w:r>
      <w:r w:rsidR="001849B5">
        <w:rPr>
          <w:rFonts w:hint="cs"/>
          <w:cs/>
          <w:lang w:bidi="si-LK"/>
        </w:rPr>
        <w:t>න්</w:t>
      </w:r>
      <w:r w:rsidRPr="00C066C0">
        <w:rPr>
          <w:cs/>
          <w:lang w:bidi="si-LK"/>
        </w:rPr>
        <w:t>නට මට අවසර දී වදාළ මැනැවැ</w:t>
      </w:r>
      <w:r w:rsidR="003E6E91">
        <w:t>’</w:t>
      </w:r>
      <w:r w:rsidRPr="00C066C0">
        <w:t xml:space="preserve"> </w:t>
      </w:r>
      <w:r w:rsidRPr="00C066C0">
        <w:rPr>
          <w:cs/>
          <w:lang w:bidi="si-LK"/>
        </w:rPr>
        <w:t xml:space="preserve">යි කී කල්හි </w:t>
      </w:r>
      <w:r w:rsidR="003E6E91">
        <w:t>‘</w:t>
      </w:r>
      <w:r w:rsidRPr="00C066C0">
        <w:rPr>
          <w:cs/>
          <w:lang w:bidi="si-LK"/>
        </w:rPr>
        <w:t>තාගේ අයබ</w:t>
      </w:r>
      <w:r w:rsidR="001849B5">
        <w:rPr>
          <w:rFonts w:hint="cs"/>
          <w:cs/>
          <w:lang w:bidi="si-LK"/>
        </w:rPr>
        <w:t>ද්</w:t>
      </w:r>
      <w:r w:rsidRPr="00C066C0">
        <w:rPr>
          <w:cs/>
          <w:lang w:bidi="si-LK"/>
        </w:rPr>
        <w:t>දෙන් මට වැඩෙක් නැත</w:t>
      </w:r>
      <w:r w:rsidRPr="00C066C0">
        <w:t xml:space="preserve">, </w:t>
      </w:r>
      <w:r w:rsidRPr="00C066C0">
        <w:rPr>
          <w:cs/>
          <w:lang w:bidi="si-LK"/>
        </w:rPr>
        <w:t>අද සිට ම මෙහි නැවැතී කටයුතු සොයා බලව</w:t>
      </w:r>
      <w:r w:rsidR="003E6E91">
        <w:t>’</w:t>
      </w:r>
      <w:r w:rsidRPr="00C066C0">
        <w:t xml:space="preserve"> </w:t>
      </w:r>
      <w:r w:rsidRPr="00C066C0">
        <w:rPr>
          <w:cs/>
          <w:lang w:bidi="si-LK"/>
        </w:rPr>
        <w:t xml:space="preserve">යි අණ කොට </w:t>
      </w:r>
      <w:r w:rsidR="003E6E91">
        <w:t>‘</w:t>
      </w:r>
      <w:r w:rsidRPr="00C066C0">
        <w:rPr>
          <w:cs/>
          <w:lang w:bidi="si-LK"/>
        </w:rPr>
        <w:t>කොයි අන්දමේ නමුත් වරදක් ගෙණ මූ මරාදමා අඹුව ග</w:t>
      </w:r>
      <w:r w:rsidR="001849B5">
        <w:rPr>
          <w:rFonts w:hint="cs"/>
          <w:cs/>
          <w:lang w:bidi="si-LK"/>
        </w:rPr>
        <w:t>න්</w:t>
      </w:r>
      <w:r w:rsidRPr="00C066C0">
        <w:rPr>
          <w:cs/>
          <w:lang w:bidi="si-LK"/>
        </w:rPr>
        <w:t>නෙමි</w:t>
      </w:r>
      <w:r w:rsidR="00294022">
        <w:rPr>
          <w:cs/>
          <w:lang w:bidi="si-LK"/>
        </w:rPr>
        <w:t>’</w:t>
      </w:r>
      <w:r w:rsidRPr="00C066C0">
        <w:rPr>
          <w:cs/>
          <w:lang w:bidi="si-LK"/>
        </w:rPr>
        <w:t xml:space="preserve"> යි සිතා</w:t>
      </w:r>
      <w:r w:rsidRPr="00C066C0">
        <w:t xml:space="preserve">, </w:t>
      </w:r>
      <w:r w:rsidRPr="00C066C0">
        <w:rPr>
          <w:cs/>
          <w:lang w:bidi="si-LK"/>
        </w:rPr>
        <w:t xml:space="preserve">රජ තෙමේ කඩුවක් හා පලිහක් ඔහුට දෙවීය. මරණ බියෙන් බියපත් වූ ඔහු මැනැවින් රජුට </w:t>
      </w:r>
      <w:r w:rsidR="001849B5">
        <w:rPr>
          <w:rFonts w:hint="cs"/>
          <w:cs/>
          <w:lang w:bidi="si-LK"/>
        </w:rPr>
        <w:t>සේ</w:t>
      </w:r>
      <w:r w:rsidRPr="00C066C0">
        <w:rPr>
          <w:cs/>
          <w:lang w:bidi="si-LK"/>
        </w:rPr>
        <w:t xml:space="preserve">වය කෙළේ ය. </w:t>
      </w:r>
    </w:p>
    <w:p w14:paraId="6A86F80C" w14:textId="5A825776" w:rsidR="00C066C0" w:rsidRPr="00C066C0" w:rsidRDefault="00C066C0" w:rsidP="003D42B3">
      <w:r w:rsidRPr="00C066C0">
        <w:rPr>
          <w:cs/>
          <w:lang w:bidi="si-LK"/>
        </w:rPr>
        <w:t>කාමගින්න බ</w:t>
      </w:r>
      <w:r w:rsidR="001849B5">
        <w:rPr>
          <w:rFonts w:hint="cs"/>
          <w:cs/>
          <w:lang w:bidi="si-LK"/>
        </w:rPr>
        <w:t>ු</w:t>
      </w:r>
      <w:r w:rsidRPr="00C066C0">
        <w:rPr>
          <w:cs/>
          <w:lang w:bidi="si-LK"/>
        </w:rPr>
        <w:t>ර බුරා නගිත් නගිත් ම ඔහුගේ වරදක් නො දුටු රජ තෙමේ</w:t>
      </w:r>
      <w:r w:rsidRPr="00C066C0">
        <w:t xml:space="preserve">, </w:t>
      </w:r>
      <w:r w:rsidR="003E6E91">
        <w:t>‘</w:t>
      </w:r>
      <w:r w:rsidRPr="00C066C0">
        <w:rPr>
          <w:cs/>
          <w:lang w:bidi="si-LK"/>
        </w:rPr>
        <w:t>වරදක් නගා මරා දමන්නෙමි</w:t>
      </w:r>
      <w:r w:rsidR="001849B5">
        <w:rPr>
          <w:rFonts w:hint="cs"/>
          <w:cs/>
          <w:lang w:bidi="si-LK"/>
        </w:rPr>
        <w:t xml:space="preserve">, </w:t>
      </w:r>
      <w:r w:rsidRPr="00C066C0">
        <w:rPr>
          <w:cs/>
          <w:lang w:bidi="si-LK"/>
        </w:rPr>
        <w:t>යි සිතා ඔහු ල</w:t>
      </w:r>
      <w:r w:rsidR="001849B5">
        <w:rPr>
          <w:rFonts w:hint="cs"/>
          <w:cs/>
          <w:lang w:bidi="si-LK"/>
        </w:rPr>
        <w:t>ඟ</w:t>
      </w:r>
      <w:r w:rsidRPr="00C066C0">
        <w:rPr>
          <w:cs/>
          <w:lang w:bidi="si-LK"/>
        </w:rPr>
        <w:t>ට ගෙ</w:t>
      </w:r>
      <w:r w:rsidR="001849B5">
        <w:rPr>
          <w:rFonts w:hint="cs"/>
          <w:cs/>
          <w:lang w:bidi="si-LK"/>
        </w:rPr>
        <w:t>න්</w:t>
      </w:r>
      <w:r w:rsidRPr="00C066C0">
        <w:rPr>
          <w:cs/>
          <w:lang w:bidi="si-LK"/>
        </w:rPr>
        <w:t xml:space="preserve">වා </w:t>
      </w:r>
      <w:r w:rsidR="003E6E91">
        <w:t>‘</w:t>
      </w:r>
      <w:r w:rsidRPr="00C066C0">
        <w:rPr>
          <w:cs/>
          <w:lang w:bidi="si-LK"/>
        </w:rPr>
        <w:t>මෙයින් සියක් යොදුනක් පමණ ගිය තැන ගඟක් ඇත</w:t>
      </w:r>
      <w:r w:rsidRPr="00C066C0">
        <w:t xml:space="preserve">, </w:t>
      </w:r>
      <w:r w:rsidRPr="00C066C0">
        <w:rPr>
          <w:cs/>
          <w:lang w:bidi="si-LK"/>
        </w:rPr>
        <w:t>එහි කුමුදු හා අරුණුවන් මැටි තිබේ</w:t>
      </w:r>
      <w:r w:rsidRPr="00C066C0">
        <w:t xml:space="preserve">, </w:t>
      </w:r>
      <w:r w:rsidRPr="00C066C0">
        <w:rPr>
          <w:cs/>
          <w:lang w:bidi="si-LK"/>
        </w:rPr>
        <w:t>එහෙයින් එහි ගොස් මා නාන වේලාවට කුමුදුමල් හා අරුණුවන් මැටි ටිකකුත් ගෙ</w:t>
      </w:r>
      <w:r w:rsidR="001849B5">
        <w:rPr>
          <w:rFonts w:hint="cs"/>
          <w:cs/>
          <w:lang w:bidi="si-LK"/>
        </w:rPr>
        <w:t>ණ</w:t>
      </w:r>
      <w:r w:rsidRPr="00C066C0">
        <w:rPr>
          <w:cs/>
          <w:lang w:bidi="si-LK"/>
        </w:rPr>
        <w:t xml:space="preserve"> එව</w:t>
      </w:r>
      <w:r w:rsidRPr="00C066C0">
        <w:t xml:space="preserve">, </w:t>
      </w:r>
      <w:r w:rsidRPr="00C066C0">
        <w:rPr>
          <w:cs/>
          <w:lang w:bidi="si-LK"/>
        </w:rPr>
        <w:t>නො ගෙනාවොත් ද</w:t>
      </w:r>
      <w:r w:rsidR="001849B5">
        <w:rPr>
          <w:rFonts w:hint="cs"/>
          <w:cs/>
          <w:lang w:bidi="si-LK"/>
        </w:rPr>
        <w:t>ඬු</w:t>
      </w:r>
      <w:r w:rsidRPr="00C066C0">
        <w:rPr>
          <w:cs/>
          <w:lang w:bidi="si-LK"/>
        </w:rPr>
        <w:t>වම් කර</w:t>
      </w:r>
      <w:r w:rsidR="001849B5">
        <w:rPr>
          <w:rFonts w:hint="cs"/>
          <w:cs/>
          <w:lang w:bidi="si-LK"/>
        </w:rPr>
        <w:t>න්</w:t>
      </w:r>
      <w:r w:rsidRPr="00C066C0">
        <w:rPr>
          <w:cs/>
          <w:lang w:bidi="si-LK"/>
        </w:rPr>
        <w:t>නෙමි</w:t>
      </w:r>
      <w:r w:rsidR="003E6E91">
        <w:t>’</w:t>
      </w:r>
      <w:r w:rsidRPr="00C066C0">
        <w:t xml:space="preserve"> </w:t>
      </w:r>
      <w:r w:rsidRPr="00C066C0">
        <w:rPr>
          <w:cs/>
          <w:lang w:bidi="si-LK"/>
        </w:rPr>
        <w:t>යි දැන්වී ය. ඒ දුගියා වනාහි</w:t>
      </w:r>
      <w:r w:rsidRPr="00C066C0">
        <w:t xml:space="preserve">, </w:t>
      </w:r>
      <w:r w:rsidRPr="00C066C0">
        <w:rPr>
          <w:cs/>
          <w:lang w:bidi="si-LK"/>
        </w:rPr>
        <w:t xml:space="preserve">ගෙයි දා වඩා ගත් දාසාදීන් අතුරෙහි ද ඉතා ලාමක ය. මිල දී ගත් දාසාදීන්ට ද </w:t>
      </w:r>
      <w:r w:rsidR="003E6E91">
        <w:t>‘</w:t>
      </w:r>
      <w:r w:rsidRPr="00C066C0">
        <w:rPr>
          <w:cs/>
          <w:lang w:bidi="si-LK"/>
        </w:rPr>
        <w:t>මට හිසරුදා ය</w:t>
      </w:r>
      <w:r w:rsidRPr="00C066C0">
        <w:t xml:space="preserve">, </w:t>
      </w:r>
      <w:r w:rsidRPr="00C066C0">
        <w:rPr>
          <w:cs/>
          <w:lang w:bidi="si-LK"/>
        </w:rPr>
        <w:t>ම</w:t>
      </w:r>
      <w:r w:rsidR="001849B5">
        <w:rPr>
          <w:rFonts w:hint="cs"/>
          <w:cs/>
          <w:lang w:bidi="si-LK"/>
        </w:rPr>
        <w:t>ගේ</w:t>
      </w:r>
      <w:r w:rsidRPr="00C066C0">
        <w:rPr>
          <w:cs/>
          <w:lang w:bidi="si-LK"/>
        </w:rPr>
        <w:t xml:space="preserve"> පිට රිදේ ය</w:t>
      </w:r>
      <w:r w:rsidRPr="00C066C0">
        <w:t xml:space="preserve">, </w:t>
      </w:r>
      <w:r w:rsidRPr="00C066C0">
        <w:rPr>
          <w:cs/>
          <w:lang w:bidi="si-LK"/>
        </w:rPr>
        <w:t>ඇඟට පහසු නැත</w:t>
      </w:r>
      <w:r w:rsidR="00294022">
        <w:rPr>
          <w:cs/>
          <w:lang w:bidi="si-LK"/>
        </w:rPr>
        <w:t>’</w:t>
      </w:r>
      <w:r w:rsidRPr="00C066C0">
        <w:rPr>
          <w:cs/>
          <w:lang w:bidi="si-LK"/>
        </w:rPr>
        <w:t xml:space="preserve"> යනාදීන් කියා</w:t>
      </w:r>
      <w:r w:rsidR="005C1E6D">
        <w:rPr>
          <w:cs/>
          <w:lang w:bidi="si-LK"/>
        </w:rPr>
        <w:t xml:space="preserve"> </w:t>
      </w:r>
      <w:r w:rsidRPr="00C066C0">
        <w:rPr>
          <w:cs/>
          <w:lang w:bidi="si-LK"/>
        </w:rPr>
        <w:t>මෙහෙ නො කොට මග හැරිය හැකි ය</w:t>
      </w:r>
      <w:r w:rsidRPr="00C066C0">
        <w:t xml:space="preserve">, </w:t>
      </w:r>
      <w:r w:rsidRPr="00C066C0">
        <w:rPr>
          <w:cs/>
          <w:lang w:bidi="si-LK"/>
        </w:rPr>
        <w:t xml:space="preserve">එබඳු ඉඩෙක් ද මොහුට නැත. අණ කළ දේ එලෙසින් ම කළයුතු ය. ඒ නිසා ඔහු </w:t>
      </w:r>
      <w:r w:rsidR="003E6E91">
        <w:t>‘</w:t>
      </w:r>
      <w:r w:rsidRPr="00C066C0">
        <w:rPr>
          <w:cs/>
          <w:lang w:bidi="si-LK"/>
        </w:rPr>
        <w:t>මා විසින්</w:t>
      </w:r>
      <w:r w:rsidR="008249EF">
        <w:rPr>
          <w:rFonts w:hint="cs"/>
          <w:cs/>
          <w:lang w:bidi="si-LK"/>
        </w:rPr>
        <w:t xml:space="preserve"> </w:t>
      </w:r>
      <w:r w:rsidRPr="00C066C0">
        <w:rPr>
          <w:cs/>
          <w:lang w:bidi="si-LK"/>
        </w:rPr>
        <w:t>නො වරදවා ම මේ පිණිස යා යුතු ය</w:t>
      </w:r>
      <w:r w:rsidRPr="00C066C0">
        <w:t xml:space="preserve">, </w:t>
      </w:r>
      <w:r w:rsidRPr="00C066C0">
        <w:rPr>
          <w:cs/>
          <w:lang w:bidi="si-LK"/>
        </w:rPr>
        <w:t>කුමුදු හා අරුණුවන් මැටි තිබෙන්නේ නාග භවනයෙහි ය</w:t>
      </w:r>
      <w:r w:rsidRPr="00C066C0">
        <w:t xml:space="preserve">, </w:t>
      </w:r>
      <w:r w:rsidRPr="00C066C0">
        <w:rPr>
          <w:cs/>
          <w:lang w:bidi="si-LK"/>
        </w:rPr>
        <w:t>එහෙයින් මම මේවා කොතැනකින් ලබ</w:t>
      </w:r>
      <w:r w:rsidR="008249EF">
        <w:rPr>
          <w:rFonts w:hint="cs"/>
          <w:cs/>
          <w:lang w:bidi="si-LK"/>
        </w:rPr>
        <w:t>න්</w:t>
      </w:r>
      <w:r w:rsidRPr="00C066C0">
        <w:rPr>
          <w:cs/>
          <w:lang w:bidi="si-LK"/>
        </w:rPr>
        <w:t xml:space="preserve">නෙම් දැ යි සිත සිතා මරණ බියෙන් බියපත් ව ගෙට ගොස් </w:t>
      </w:r>
      <w:r w:rsidR="003E6E91">
        <w:t>‘</w:t>
      </w:r>
      <w:r w:rsidRPr="00C066C0">
        <w:rPr>
          <w:cs/>
          <w:lang w:bidi="si-LK"/>
        </w:rPr>
        <w:t>සො</w:t>
      </w:r>
      <w:r w:rsidR="008249EF">
        <w:rPr>
          <w:rFonts w:hint="cs"/>
          <w:cs/>
          <w:lang w:bidi="si-LK"/>
        </w:rPr>
        <w:t>ඳු</w:t>
      </w:r>
      <w:r w:rsidRPr="00C066C0">
        <w:rPr>
          <w:cs/>
          <w:lang w:bidi="si-LK"/>
        </w:rPr>
        <w:t>ර! කෑම පිළියෙල කොට තිබේ දැ</w:t>
      </w:r>
      <w:r w:rsidR="00394EF6">
        <w:t xml:space="preserve">’ </w:t>
      </w:r>
      <w:r w:rsidR="00394EF6">
        <w:rPr>
          <w:cs/>
          <w:lang w:bidi="si-LK"/>
        </w:rPr>
        <w:t>යි</w:t>
      </w:r>
      <w:r w:rsidRPr="00C066C0">
        <w:rPr>
          <w:cs/>
          <w:lang w:bidi="si-LK"/>
        </w:rPr>
        <w:t xml:space="preserve"> ඇසී ය. </w:t>
      </w:r>
      <w:r w:rsidR="003E6E91">
        <w:t>‘</w:t>
      </w:r>
      <w:r w:rsidRPr="00C066C0">
        <w:rPr>
          <w:cs/>
          <w:lang w:bidi="si-LK"/>
        </w:rPr>
        <w:t>තව ම බත් ලිපේ ය</w:t>
      </w:r>
      <w:r w:rsidR="003E6E91">
        <w:rPr>
          <w:cs/>
          <w:lang w:bidi="si-LK"/>
        </w:rPr>
        <w:t>’</w:t>
      </w:r>
      <w:r w:rsidR="008249EF">
        <w:rPr>
          <w:rFonts w:hint="cs"/>
          <w:cs/>
          <w:lang w:bidi="si-LK"/>
        </w:rPr>
        <w:t xml:space="preserve"> </w:t>
      </w:r>
      <w:r w:rsidRPr="00C066C0">
        <w:rPr>
          <w:cs/>
          <w:lang w:bidi="si-LK"/>
        </w:rPr>
        <w:t xml:space="preserve">යි ඈ කිවු ය. </w:t>
      </w:r>
      <w:r w:rsidR="003E6E91">
        <w:rPr>
          <w:cs/>
          <w:lang w:bidi="si-LK"/>
        </w:rPr>
        <w:t>‘</w:t>
      </w:r>
      <w:r w:rsidRPr="00C066C0">
        <w:rPr>
          <w:cs/>
          <w:lang w:bidi="si-LK"/>
        </w:rPr>
        <w:t>බත් බානතුරු නවතින්නට බැරි ය</w:t>
      </w:r>
      <w:r w:rsidR="003E6E91">
        <w:t>’</w:t>
      </w:r>
      <w:r w:rsidR="008249EF">
        <w:rPr>
          <w:rFonts w:hint="cs"/>
          <w:cs/>
          <w:lang w:bidi="si-LK"/>
        </w:rPr>
        <w:t xml:space="preserve"> </w:t>
      </w:r>
      <w:r w:rsidRPr="00C066C0">
        <w:rPr>
          <w:cs/>
          <w:lang w:bidi="si-LK"/>
        </w:rPr>
        <w:t>යි හැ</w:t>
      </w:r>
      <w:r w:rsidR="008249EF">
        <w:rPr>
          <w:rFonts w:hint="cs"/>
          <w:cs/>
          <w:lang w:bidi="si-LK"/>
        </w:rPr>
        <w:t>න්</w:t>
      </w:r>
      <w:r w:rsidRPr="00C066C0">
        <w:rPr>
          <w:cs/>
          <w:lang w:bidi="si-LK"/>
        </w:rPr>
        <w:t>දෙන් කැඳවතුර පෙරා බත් ටිකක් ගෙණ තුබුනු මාලුපිණිත් සමග වතුර සහිත වූ බ</w:t>
      </w:r>
      <w:r w:rsidR="008249EF">
        <w:rPr>
          <w:rFonts w:hint="cs"/>
          <w:cs/>
          <w:lang w:bidi="si-LK"/>
        </w:rPr>
        <w:t>ත්</w:t>
      </w:r>
      <w:r w:rsidRPr="00C066C0">
        <w:rPr>
          <w:cs/>
          <w:lang w:bidi="si-LK"/>
        </w:rPr>
        <w:t>ටික කොළපතෙක ලා බැඳ ගෙණ මගට. බැස යොදුනක් පමණ ගොස් කොළපත ලිහා ඉඳුල් නො කොට බත් ටිකක් ඉන් අස් කොට කන්නට පටන් ගත්තේ ය. ඒ අතර</w:t>
      </w:r>
      <w:r w:rsidRPr="00C066C0">
        <w:t xml:space="preserve">, </w:t>
      </w:r>
      <w:r w:rsidRPr="00C066C0">
        <w:rPr>
          <w:cs/>
          <w:lang w:bidi="si-LK"/>
        </w:rPr>
        <w:t xml:space="preserve">පාරේ යන්නෙකු දැක </w:t>
      </w:r>
      <w:r w:rsidR="003E6E91">
        <w:t>‘</w:t>
      </w:r>
      <w:r w:rsidRPr="00C066C0">
        <w:rPr>
          <w:cs/>
          <w:lang w:bidi="si-LK"/>
        </w:rPr>
        <w:t>මෙහි එන්න</w:t>
      </w:r>
      <w:r w:rsidRPr="00C066C0">
        <w:t xml:space="preserve">, </w:t>
      </w:r>
      <w:r w:rsidRPr="00C066C0">
        <w:rPr>
          <w:cs/>
          <w:lang w:bidi="si-LK"/>
        </w:rPr>
        <w:t>බ</w:t>
      </w:r>
      <w:r w:rsidR="008249EF">
        <w:rPr>
          <w:rFonts w:hint="cs"/>
          <w:cs/>
          <w:lang w:bidi="si-LK"/>
        </w:rPr>
        <w:t xml:space="preserve">ත් </w:t>
      </w:r>
      <w:r w:rsidRPr="00C066C0">
        <w:rPr>
          <w:cs/>
          <w:lang w:bidi="si-LK"/>
        </w:rPr>
        <w:t>ටිකක් කාලා යන්නැ</w:t>
      </w:r>
      <w:r w:rsidR="003E6E91">
        <w:t>’</w:t>
      </w:r>
      <w:r w:rsidRPr="00C066C0">
        <w:t xml:space="preserve"> </w:t>
      </w:r>
      <w:r w:rsidRPr="00C066C0">
        <w:rPr>
          <w:cs/>
          <w:lang w:bidi="si-LK"/>
        </w:rPr>
        <w:t xml:space="preserve">යි. පැත්තක තබා තුබූ බත් ටික මගියාට දුන්නේ ය. ඔහු එය අනුභව කෙළේ ය. දුගියා බත් කා මිටක් පමණ ඉතිරි කොට එය දියට දමා කට සෝදා </w:t>
      </w:r>
      <w:r w:rsidR="003E6E91">
        <w:t>‘</w:t>
      </w:r>
      <w:r w:rsidRPr="00C066C0">
        <w:rPr>
          <w:cs/>
          <w:lang w:bidi="si-LK"/>
        </w:rPr>
        <w:t>ග</w:t>
      </w:r>
      <w:r w:rsidR="008249EF">
        <w:rPr>
          <w:rFonts w:hint="cs"/>
          <w:cs/>
          <w:lang w:bidi="si-LK"/>
        </w:rPr>
        <w:t>ඟ</w:t>
      </w:r>
      <w:r w:rsidRPr="00C066C0">
        <w:rPr>
          <w:cs/>
          <w:lang w:bidi="si-LK"/>
        </w:rPr>
        <w:t>බඩ අරක්ගත් නා ගුරුළු දෙවියනේ! අ</w:t>
      </w:r>
      <w:r w:rsidR="008249EF">
        <w:rPr>
          <w:rFonts w:hint="cs"/>
          <w:cs/>
          <w:lang w:bidi="si-LK"/>
        </w:rPr>
        <w:t>නේ!</w:t>
      </w:r>
      <w:r w:rsidRPr="00C066C0">
        <w:rPr>
          <w:cs/>
          <w:lang w:bidi="si-LK"/>
        </w:rPr>
        <w:t xml:space="preserve"> මා කියන්න අ</w:t>
      </w:r>
      <w:r w:rsidR="008249EF">
        <w:rPr>
          <w:rFonts w:hint="cs"/>
          <w:cs/>
          <w:lang w:bidi="si-LK"/>
        </w:rPr>
        <w:t>සත්</w:t>
      </w:r>
      <w:r w:rsidRPr="00C066C0">
        <w:rPr>
          <w:cs/>
          <w:lang w:bidi="si-LK"/>
        </w:rPr>
        <w:t>වා</w:t>
      </w:r>
      <w:r w:rsidRPr="00C066C0">
        <w:t xml:space="preserve">, </w:t>
      </w:r>
      <w:r w:rsidRPr="00C066C0">
        <w:rPr>
          <w:cs/>
          <w:lang w:bidi="si-LK"/>
        </w:rPr>
        <w:t>කොසොල් රජු මා මරවනු කැමැති ව කුමුදුමල් හා අරුණුවන් මැටි ගෙන එන්නැ යි මට අණ කළා</w:t>
      </w:r>
      <w:r w:rsidRPr="00C066C0">
        <w:t xml:space="preserve">, </w:t>
      </w:r>
      <w:r w:rsidRPr="00C066C0">
        <w:rPr>
          <w:cs/>
          <w:lang w:bidi="si-LK"/>
        </w:rPr>
        <w:t>මම කන්නට ගෙණ බතින් ටිකක් මගියකුට දුන්නා</w:t>
      </w:r>
      <w:r w:rsidRPr="00C066C0">
        <w:t xml:space="preserve">, </w:t>
      </w:r>
      <w:r w:rsidRPr="00C066C0">
        <w:rPr>
          <w:cs/>
          <w:lang w:bidi="si-LK"/>
        </w:rPr>
        <w:t>එය දහසක් අනුසස් ඇත්තකි</w:t>
      </w:r>
      <w:r w:rsidRPr="00C066C0">
        <w:t xml:space="preserve">, </w:t>
      </w:r>
      <w:r w:rsidRPr="00C066C0">
        <w:rPr>
          <w:cs/>
          <w:lang w:bidi="si-LK"/>
        </w:rPr>
        <w:t>කුඩමැස්සන්ට</w:t>
      </w:r>
      <w:r w:rsidR="00C909C1">
        <w:rPr>
          <w:cs/>
          <w:lang w:bidi="si-LK"/>
        </w:rPr>
        <w:t>ත්</w:t>
      </w:r>
      <w:r w:rsidRPr="00C066C0">
        <w:rPr>
          <w:cs/>
          <w:lang w:bidi="si-LK"/>
        </w:rPr>
        <w:t xml:space="preserve"> ටිකක් දුන්නා</w:t>
      </w:r>
      <w:r w:rsidRPr="00C066C0">
        <w:t xml:space="preserve">, </w:t>
      </w:r>
      <w:r w:rsidRPr="00C066C0">
        <w:rPr>
          <w:cs/>
          <w:lang w:bidi="si-LK"/>
        </w:rPr>
        <w:t>එහි අනුසස් සියයෙකි</w:t>
      </w:r>
      <w:r w:rsidRPr="00C066C0">
        <w:t xml:space="preserve">, </w:t>
      </w:r>
      <w:r w:rsidRPr="00C066C0">
        <w:rPr>
          <w:cs/>
          <w:lang w:bidi="si-LK"/>
        </w:rPr>
        <w:t>ඒ සියලු පින් ඔබවහන්සේලාට අනුමෝදන් කරවන්නම්</w:t>
      </w:r>
      <w:r w:rsidR="008249EF">
        <w:rPr>
          <w:rFonts w:hint="cs"/>
          <w:cs/>
          <w:lang w:bidi="si-LK"/>
        </w:rPr>
        <w:t>.</w:t>
      </w:r>
      <w:r w:rsidRPr="00C066C0">
        <w:rPr>
          <w:cs/>
          <w:lang w:bidi="si-LK"/>
        </w:rPr>
        <w:t xml:space="preserve"> මට කුමුදුමල් හා අරුණුවන් මැටි ටිකක් ගෙනැවිත් දෙන්නැ</w:t>
      </w:r>
      <w:r w:rsidR="003E6E91">
        <w:t>’</w:t>
      </w:r>
      <w:r w:rsidRPr="00C066C0">
        <w:t xml:space="preserve"> </w:t>
      </w:r>
      <w:r w:rsidRPr="00C066C0">
        <w:rPr>
          <w:cs/>
          <w:lang w:bidi="si-LK"/>
        </w:rPr>
        <w:t xml:space="preserve">යි මහහඬින් තෙවරක් කෑගැසී ය. එහි අරක් ගත් නයෙක් ඒ හඬ අසා මහල්ලකු </w:t>
      </w:r>
      <w:r w:rsidR="008249EF">
        <w:rPr>
          <w:rFonts w:hint="cs"/>
          <w:cs/>
          <w:lang w:bidi="si-LK"/>
        </w:rPr>
        <w:t>ගේ</w:t>
      </w:r>
      <w:r w:rsidRPr="00C066C0">
        <w:rPr>
          <w:cs/>
          <w:lang w:bidi="si-LK"/>
        </w:rPr>
        <w:t xml:space="preserve"> </w:t>
      </w:r>
      <w:r w:rsidR="008249EF">
        <w:rPr>
          <w:rFonts w:hint="cs"/>
          <w:cs/>
          <w:lang w:bidi="si-LK"/>
        </w:rPr>
        <w:t>වේ</w:t>
      </w:r>
      <w:r w:rsidRPr="00C066C0">
        <w:rPr>
          <w:cs/>
          <w:lang w:bidi="si-LK"/>
        </w:rPr>
        <w:t xml:space="preserve">ශයෙන් ඔහු වෙත පැමිණ </w:t>
      </w:r>
      <w:r w:rsidR="003E6E91">
        <w:t>‘</w:t>
      </w:r>
      <w:r w:rsidRPr="00C066C0">
        <w:rPr>
          <w:cs/>
          <w:lang w:bidi="si-LK"/>
        </w:rPr>
        <w:t>තමුසේ කියන්නහු කුමක් දැ</w:t>
      </w:r>
      <w:r w:rsidR="003E6E91">
        <w:rPr>
          <w:cs/>
          <w:lang w:bidi="si-LK"/>
        </w:rPr>
        <w:t>’</w:t>
      </w:r>
      <w:r w:rsidRPr="00C066C0">
        <w:rPr>
          <w:cs/>
          <w:lang w:bidi="si-LK"/>
        </w:rPr>
        <w:t xml:space="preserve"> යි ඇසී ය. ඔහු නැවැත නැවැතත් ඒ කීයේය. එවිට මහල්ලා ඔහු දුන් පින් අනුමෝදන් ව කුමුදුමල් හා </w:t>
      </w:r>
      <w:r w:rsidR="008249EF">
        <w:rPr>
          <w:rFonts w:hint="cs"/>
          <w:cs/>
          <w:lang w:bidi="si-LK"/>
        </w:rPr>
        <w:t>අ</w:t>
      </w:r>
      <w:r w:rsidRPr="00C066C0">
        <w:rPr>
          <w:cs/>
          <w:lang w:bidi="si-LK"/>
        </w:rPr>
        <w:t>රුණුවන් මැටි</w:t>
      </w:r>
      <w:r w:rsidR="00C909C1">
        <w:rPr>
          <w:cs/>
          <w:lang w:bidi="si-LK"/>
        </w:rPr>
        <w:t>ත්</w:t>
      </w:r>
      <w:r w:rsidRPr="00C066C0">
        <w:rPr>
          <w:cs/>
          <w:lang w:bidi="si-LK"/>
        </w:rPr>
        <w:t xml:space="preserve"> ගෙ</w:t>
      </w:r>
      <w:r w:rsidR="008249EF">
        <w:rPr>
          <w:rFonts w:hint="cs"/>
          <w:cs/>
          <w:lang w:bidi="si-LK"/>
        </w:rPr>
        <w:t>ණැ</w:t>
      </w:r>
      <w:r w:rsidRPr="00C066C0">
        <w:rPr>
          <w:cs/>
          <w:lang w:bidi="si-LK"/>
        </w:rPr>
        <w:t xml:space="preserve">විත් දුන්නේ ය. </w:t>
      </w:r>
    </w:p>
    <w:p w14:paraId="56E6CB62" w14:textId="22B651E2" w:rsidR="002F2231" w:rsidRDefault="00C066C0" w:rsidP="0094457F">
      <w:pPr>
        <w:rPr>
          <w:lang w:bidi="si-LK"/>
        </w:rPr>
      </w:pPr>
      <w:r w:rsidRPr="00C066C0">
        <w:rPr>
          <w:cs/>
          <w:lang w:bidi="si-LK"/>
        </w:rPr>
        <w:t xml:space="preserve">රජ තෙමේ </w:t>
      </w:r>
      <w:r w:rsidR="003E6E91">
        <w:t>‘</w:t>
      </w:r>
      <w:r w:rsidRPr="00C066C0">
        <w:rPr>
          <w:cs/>
          <w:lang w:bidi="si-LK"/>
        </w:rPr>
        <w:t>මිනිස්සු නුවණ ඇත්තෝ ය</w:t>
      </w:r>
      <w:r w:rsidRPr="00C066C0">
        <w:t xml:space="preserve">, </w:t>
      </w:r>
      <w:r w:rsidRPr="00C066C0">
        <w:rPr>
          <w:cs/>
          <w:lang w:bidi="si-LK"/>
        </w:rPr>
        <w:t>උපාය ද</w:t>
      </w:r>
      <w:r w:rsidR="008249EF">
        <w:rPr>
          <w:rFonts w:hint="cs"/>
          <w:cs/>
          <w:lang w:bidi="si-LK"/>
        </w:rPr>
        <w:t>න්</w:t>
      </w:r>
      <w:r w:rsidRPr="00C066C0">
        <w:rPr>
          <w:cs/>
          <w:lang w:bidi="si-LK"/>
        </w:rPr>
        <w:t>නෝ ය</w:t>
      </w:r>
      <w:r w:rsidRPr="00C066C0">
        <w:t xml:space="preserve">, </w:t>
      </w:r>
      <w:r w:rsidRPr="00C066C0">
        <w:rPr>
          <w:cs/>
          <w:lang w:bidi="si-LK"/>
        </w:rPr>
        <w:t xml:space="preserve">මේ මිනිහා </w:t>
      </w:r>
      <w:r w:rsidR="008249EF">
        <w:rPr>
          <w:rFonts w:hint="cs"/>
          <w:cs/>
          <w:lang w:bidi="si-LK"/>
        </w:rPr>
        <w:t>මො</w:t>
      </w:r>
      <w:r w:rsidRPr="00C066C0">
        <w:rPr>
          <w:cs/>
          <w:lang w:bidi="si-LK"/>
        </w:rPr>
        <w:t>න උපායයකින් නමුත් ඒවා ගෙණාවොත් මාගේ අදහස වරදින්</w:t>
      </w:r>
      <w:r w:rsidR="008249EF">
        <w:rPr>
          <w:rFonts w:hint="cs"/>
          <w:cs/>
          <w:lang w:bidi="si-LK"/>
        </w:rPr>
        <w:t>නේ</w:t>
      </w:r>
      <w:r w:rsidRPr="00C066C0">
        <w:rPr>
          <w:cs/>
          <w:lang w:bidi="si-LK"/>
        </w:rPr>
        <w:t xml:space="preserve"> ය</w:t>
      </w:r>
      <w:r w:rsidRPr="00C066C0">
        <w:t xml:space="preserve">, </w:t>
      </w:r>
      <w:r w:rsidRPr="00C066C0">
        <w:rPr>
          <w:cs/>
          <w:lang w:bidi="si-LK"/>
        </w:rPr>
        <w:t>එහෙයින් නියම කළ වේලාවට මා</w:t>
      </w:r>
      <w:r w:rsidR="008249EF">
        <w:rPr>
          <w:rFonts w:hint="cs"/>
          <w:cs/>
          <w:lang w:bidi="si-LK"/>
        </w:rPr>
        <w:t>වෙ</w:t>
      </w:r>
      <w:r w:rsidRPr="00C066C0">
        <w:rPr>
          <w:cs/>
          <w:lang w:bidi="si-LK"/>
        </w:rPr>
        <w:t>ත</w:t>
      </w:r>
      <w:r w:rsidRPr="00C066C0">
        <w:t xml:space="preserve">, </w:t>
      </w:r>
      <w:r w:rsidRPr="00C066C0">
        <w:rPr>
          <w:cs/>
          <w:lang w:bidi="si-LK"/>
        </w:rPr>
        <w:t>එන්නට බැරිලෙසක් කර</w:t>
      </w:r>
      <w:r w:rsidR="008249EF">
        <w:rPr>
          <w:rFonts w:hint="cs"/>
          <w:cs/>
          <w:lang w:bidi="si-LK"/>
        </w:rPr>
        <w:t>න්</w:t>
      </w:r>
      <w:r w:rsidRPr="00C066C0">
        <w:rPr>
          <w:cs/>
          <w:lang w:bidi="si-LK"/>
        </w:rPr>
        <w:t>නෙමි</w:t>
      </w:r>
      <w:r w:rsidR="003E6E91">
        <w:t>’</w:t>
      </w:r>
      <w:r w:rsidRPr="00C066C0">
        <w:t xml:space="preserve"> </w:t>
      </w:r>
      <w:r w:rsidRPr="00C066C0">
        <w:rPr>
          <w:cs/>
          <w:lang w:bidi="si-LK"/>
        </w:rPr>
        <w:t>යි සිතා</w:t>
      </w:r>
      <w:r w:rsidRPr="00C066C0">
        <w:t xml:space="preserve">, </w:t>
      </w:r>
      <w:r w:rsidRPr="00C066C0">
        <w:rPr>
          <w:cs/>
          <w:lang w:bidi="si-LK"/>
        </w:rPr>
        <w:t>කල්තියා ම</w:t>
      </w:r>
      <w:r w:rsidRPr="00C066C0">
        <w:t xml:space="preserve"> </w:t>
      </w:r>
      <w:r w:rsidRPr="00C066C0">
        <w:rPr>
          <w:cs/>
          <w:lang w:bidi="si-LK"/>
        </w:rPr>
        <w:t xml:space="preserve">නුවර දොරගුලු ලවා යතුර තමන් වෙත ගෙන්වා ගත්තේ ය. දුගියා රජු නාන වේලාවට නුවර දොර ලඟට පැමිණ දොර වසා තිබෙනු දැක දොරටුපල්ලාහට </w:t>
      </w:r>
      <w:r w:rsidR="003E6E91">
        <w:t>‘</w:t>
      </w:r>
      <w:r w:rsidRPr="00C066C0">
        <w:rPr>
          <w:cs/>
          <w:lang w:bidi="si-LK"/>
        </w:rPr>
        <w:t>දොර හරින්නැ</w:t>
      </w:r>
      <w:r w:rsidR="003E6E91">
        <w:t>’</w:t>
      </w:r>
      <w:r w:rsidRPr="00C066C0">
        <w:t xml:space="preserve"> </w:t>
      </w:r>
      <w:r w:rsidRPr="00C066C0">
        <w:rPr>
          <w:cs/>
          <w:lang w:bidi="si-LK"/>
        </w:rPr>
        <w:t xml:space="preserve">යි. කීයේ ය. </w:t>
      </w:r>
      <w:r w:rsidR="003E6E91">
        <w:t>‘</w:t>
      </w:r>
      <w:r w:rsidRPr="00C066C0">
        <w:rPr>
          <w:cs/>
          <w:lang w:bidi="si-LK"/>
        </w:rPr>
        <w:t>දොර හරින්නට යතුර නැත</w:t>
      </w:r>
      <w:r w:rsidRPr="00C066C0">
        <w:t xml:space="preserve">, </w:t>
      </w:r>
      <w:r w:rsidRPr="00C066C0">
        <w:rPr>
          <w:cs/>
          <w:lang w:bidi="si-LK"/>
        </w:rPr>
        <w:t>රජතුමා කල්තියා ම දොර වස්වා යතුර ගෙ</w:t>
      </w:r>
      <w:r w:rsidR="008249EF">
        <w:rPr>
          <w:rFonts w:hint="cs"/>
          <w:cs/>
          <w:lang w:bidi="si-LK"/>
        </w:rPr>
        <w:t>න්</w:t>
      </w:r>
      <w:r w:rsidRPr="00C066C0">
        <w:rPr>
          <w:cs/>
          <w:lang w:bidi="si-LK"/>
        </w:rPr>
        <w:t>වා ගත්</w:t>
      </w:r>
      <w:r w:rsidR="008249EF">
        <w:rPr>
          <w:rFonts w:hint="cs"/>
          <w:cs/>
          <w:lang w:bidi="si-LK"/>
        </w:rPr>
        <w:t>තේ</w:t>
      </w:r>
      <w:r w:rsidRPr="00C066C0">
        <w:rPr>
          <w:cs/>
          <w:lang w:bidi="si-LK"/>
        </w:rPr>
        <w:t xml:space="preserve">යයි කීවිට </w:t>
      </w:r>
      <w:r w:rsidR="003E6E91">
        <w:t>‘</w:t>
      </w:r>
      <w:r w:rsidRPr="00C066C0">
        <w:rPr>
          <w:cs/>
          <w:lang w:bidi="si-LK"/>
        </w:rPr>
        <w:t>අයියෝ! මා ඉවරයි</w:t>
      </w:r>
      <w:r w:rsidRPr="00C066C0">
        <w:t xml:space="preserve">, </w:t>
      </w:r>
      <w:r w:rsidRPr="00C066C0">
        <w:rPr>
          <w:cs/>
          <w:lang w:bidi="si-LK"/>
        </w:rPr>
        <w:t>දැන් කුමක් කරන්</w:t>
      </w:r>
      <w:r w:rsidR="008249EF">
        <w:rPr>
          <w:rFonts w:hint="cs"/>
          <w:cs/>
          <w:lang w:bidi="si-LK"/>
        </w:rPr>
        <w:t>නෙ</w:t>
      </w:r>
      <w:r w:rsidRPr="00C066C0">
        <w:rPr>
          <w:cs/>
          <w:lang w:bidi="si-LK"/>
        </w:rPr>
        <w:t xml:space="preserve"> ම් දැ</w:t>
      </w:r>
      <w:r w:rsidR="003E6E91">
        <w:rPr>
          <w:cs/>
          <w:lang w:bidi="si-LK"/>
        </w:rPr>
        <w:t>’</w:t>
      </w:r>
      <w:r w:rsidRPr="00C066C0">
        <w:rPr>
          <w:cs/>
          <w:lang w:bidi="si-LK"/>
        </w:rPr>
        <w:t xml:space="preserve"> යි සිතමින් නුවර දොර උඩලිපත මතුයෙහි මැටිපිඩ තබා ඒ ම</w:t>
      </w:r>
      <w:r w:rsidR="008249EF">
        <w:rPr>
          <w:rFonts w:hint="cs"/>
          <w:cs/>
          <w:lang w:bidi="si-LK"/>
        </w:rPr>
        <w:t>ත්</w:t>
      </w:r>
      <w:r w:rsidRPr="00C066C0">
        <w:rPr>
          <w:cs/>
          <w:lang w:bidi="si-LK"/>
        </w:rPr>
        <w:t xml:space="preserve">තෙහි මල් ටිකත් තබා </w:t>
      </w:r>
      <w:r w:rsidR="003E6E91">
        <w:t>‘</w:t>
      </w:r>
      <w:r w:rsidRPr="00C066C0">
        <w:rPr>
          <w:cs/>
          <w:lang w:bidi="si-LK"/>
        </w:rPr>
        <w:t>පින්වත්නි!. රජ අණ ලෙසට මම කුමුදුමල් හා මැටිත් ගෙණාවා</w:t>
      </w:r>
      <w:r w:rsidRPr="00C066C0">
        <w:t xml:space="preserve">, </w:t>
      </w:r>
      <w:r w:rsidRPr="00C066C0">
        <w:rPr>
          <w:cs/>
          <w:lang w:bidi="si-LK"/>
        </w:rPr>
        <w:t>ඒවා රජුට දෙන්නට පිළිවෙළක් නැත</w:t>
      </w:r>
      <w:r w:rsidRPr="00C066C0">
        <w:t xml:space="preserve">, </w:t>
      </w:r>
      <w:r w:rsidRPr="00C066C0">
        <w:rPr>
          <w:cs/>
          <w:lang w:bidi="si-LK"/>
        </w:rPr>
        <w:t>අද කල්තියා ම දොරගුලු ලා තිබේ</w:t>
      </w:r>
      <w:r w:rsidRPr="00C066C0">
        <w:t xml:space="preserve">, </w:t>
      </w:r>
      <w:r w:rsidRPr="00C066C0">
        <w:rPr>
          <w:cs/>
          <w:lang w:bidi="si-LK"/>
        </w:rPr>
        <w:t>මේ මොන පුදුමයෙන් ද</w:t>
      </w:r>
      <w:r w:rsidRPr="00C066C0">
        <w:t xml:space="preserve">, </w:t>
      </w:r>
      <w:r w:rsidRPr="00C066C0">
        <w:rPr>
          <w:cs/>
          <w:lang w:bidi="si-LK"/>
        </w:rPr>
        <w:t>රජතුමන් නිරපරාධයේ මා මරවන්නට බලාපොරොත්තු වන සේ පෙණේ</w:t>
      </w:r>
      <w:r w:rsidRPr="00C066C0">
        <w:t xml:space="preserve">, </w:t>
      </w:r>
      <w:r w:rsidRPr="00C066C0">
        <w:rPr>
          <w:cs/>
          <w:lang w:bidi="si-LK"/>
        </w:rPr>
        <w:t>මෙය කාට කියා සහනයක් ලබම් දැ</w:t>
      </w:r>
      <w:r w:rsidR="003E6E91">
        <w:t>’</w:t>
      </w:r>
      <w:r w:rsidRPr="00C066C0">
        <w:t xml:space="preserve"> </w:t>
      </w:r>
      <w:r w:rsidRPr="00C066C0">
        <w:rPr>
          <w:cs/>
          <w:lang w:bidi="si-LK"/>
        </w:rPr>
        <w:t xml:space="preserve">යි හඬ නගා කියා </w:t>
      </w:r>
      <w:r w:rsidR="00294022">
        <w:rPr>
          <w:cs/>
          <w:lang w:bidi="si-LK"/>
        </w:rPr>
        <w:t>‘</w:t>
      </w:r>
      <w:r w:rsidRPr="00C066C0">
        <w:rPr>
          <w:cs/>
          <w:lang w:bidi="si-LK"/>
        </w:rPr>
        <w:t>දැන් කොතැනෙක යම් ද</w:t>
      </w:r>
      <w:r w:rsidRPr="00C066C0">
        <w:t xml:space="preserve">, </w:t>
      </w:r>
      <w:r w:rsidR="002F2231">
        <w:rPr>
          <w:cs/>
          <w:lang w:bidi="si-LK"/>
        </w:rPr>
        <w:t>භි</w:t>
      </w:r>
      <w:r w:rsidR="00022B53">
        <w:rPr>
          <w:cs/>
          <w:lang w:bidi="si-LK"/>
        </w:rPr>
        <w:t>ක්‍ෂූ</w:t>
      </w:r>
      <w:r w:rsidRPr="00C066C0">
        <w:rPr>
          <w:cs/>
          <w:lang w:bidi="si-LK"/>
        </w:rPr>
        <w:t>න් වහන්සේලා නම් මොළොක් සිතැත්තෝ ය</w:t>
      </w:r>
      <w:r w:rsidRPr="00C066C0">
        <w:t xml:space="preserve">, </w:t>
      </w:r>
      <w:r w:rsidR="002F2231">
        <w:rPr>
          <w:cs/>
          <w:lang w:bidi="si-LK"/>
        </w:rPr>
        <w:t>විහාරයට</w:t>
      </w:r>
      <w:r w:rsidRPr="00C066C0">
        <w:rPr>
          <w:cs/>
          <w:lang w:bidi="si-LK"/>
        </w:rPr>
        <w:t>වත් ගොස් නිද</w:t>
      </w:r>
      <w:r w:rsidR="002F2231">
        <w:rPr>
          <w:rFonts w:hint="cs"/>
          <w:cs/>
          <w:lang w:bidi="si-LK"/>
        </w:rPr>
        <w:t>න්</w:t>
      </w:r>
      <w:r w:rsidRPr="00C066C0">
        <w:rPr>
          <w:cs/>
          <w:lang w:bidi="si-LK"/>
        </w:rPr>
        <w:t>නට ඕනෑ ය</w:t>
      </w:r>
      <w:r w:rsidRPr="00C066C0">
        <w:t xml:space="preserve">, </w:t>
      </w:r>
      <w:r w:rsidRPr="00C066C0">
        <w:rPr>
          <w:cs/>
          <w:lang w:bidi="si-LK"/>
        </w:rPr>
        <w:t>මට දැන් අන් පිහිටෙක් නැතැයි විහාරයට ගොස් පසෙකට වී නිදා ගත්තේය.</w:t>
      </w:r>
    </w:p>
    <w:p w14:paraId="6F15656F" w14:textId="246DC017" w:rsidR="00C066C0" w:rsidRPr="002F2231" w:rsidRDefault="00C066C0" w:rsidP="0000611C">
      <w:pPr>
        <w:rPr>
          <w:b/>
          <w:bCs/>
        </w:rPr>
      </w:pPr>
      <w:r w:rsidRPr="002F2231">
        <w:rPr>
          <w:b/>
          <w:bCs/>
          <w:cs/>
          <w:lang w:bidi="si-LK"/>
        </w:rPr>
        <w:t>වැඩිදෙනෙක් මිනිස්සු ඉඩකඩම් වතුපිටි මිලමුදල් උපයාගෙණ පොහොසත් වූ කල්හි</w:t>
      </w:r>
      <w:r w:rsidRPr="002F2231">
        <w:rPr>
          <w:b/>
          <w:bCs/>
        </w:rPr>
        <w:t xml:space="preserve">, </w:t>
      </w:r>
      <w:r w:rsidR="002F2231" w:rsidRPr="002F2231">
        <w:rPr>
          <w:b/>
          <w:bCs/>
          <w:cs/>
          <w:lang w:bidi="si-LK"/>
        </w:rPr>
        <w:t>විවිධ විද්‍යාවන් හා භාෂා</w:t>
      </w:r>
      <w:r w:rsidRPr="002F2231">
        <w:rPr>
          <w:b/>
          <w:bCs/>
          <w:cs/>
          <w:lang w:bidi="si-LK"/>
        </w:rPr>
        <w:t>ශාස්ත්‍ර උගෙණ උගතුන් වූ කල්හි කරුණාවෙන් ආදරයෙන් අත පොත් තබා පොතපත කියවා මහත් ආශි</w:t>
      </w:r>
      <w:r w:rsidR="00FB08C1">
        <w:rPr>
          <w:b/>
          <w:bCs/>
          <w:cs/>
          <w:lang w:bidi="si-LK"/>
        </w:rPr>
        <w:t>ර්‍වා</w:t>
      </w:r>
      <w:r w:rsidRPr="002F2231">
        <w:rPr>
          <w:b/>
          <w:bCs/>
          <w:cs/>
          <w:lang w:bidi="si-LK"/>
        </w:rPr>
        <w:t xml:space="preserve">දයක් කළ මහණ බමුණු මවුපිය ආදි උතුම් ගුරුදෙගුරුන් අමතක </w:t>
      </w:r>
      <w:r w:rsidR="002F2231" w:rsidRPr="002F2231">
        <w:rPr>
          <w:rFonts w:hint="cs"/>
          <w:b/>
          <w:bCs/>
          <w:cs/>
          <w:lang w:bidi="si-LK"/>
        </w:rPr>
        <w:t>කෙ</w:t>
      </w:r>
      <w:r w:rsidRPr="002F2231">
        <w:rPr>
          <w:b/>
          <w:bCs/>
          <w:cs/>
          <w:lang w:bidi="si-LK"/>
        </w:rPr>
        <w:t>රති. ඔවුන් හෙලා දකිති. ඔවුනට වඩා තමන් උසස්ය යි දැපෙති. දුකින් පෙළෙන කල</w:t>
      </w:r>
      <w:r w:rsidRPr="002F2231">
        <w:rPr>
          <w:b/>
          <w:bCs/>
        </w:rPr>
        <w:t xml:space="preserve">, </w:t>
      </w:r>
      <w:r w:rsidRPr="002F2231">
        <w:rPr>
          <w:b/>
          <w:bCs/>
          <w:cs/>
          <w:lang w:bidi="si-LK"/>
        </w:rPr>
        <w:t>වත්පොහොසත් කම් පිරිහුනු කල</w:t>
      </w:r>
      <w:r w:rsidR="002F2231" w:rsidRPr="002F2231">
        <w:rPr>
          <w:rFonts w:hint="cs"/>
          <w:b/>
          <w:bCs/>
          <w:cs/>
          <w:lang w:bidi="si-LK"/>
        </w:rPr>
        <w:t>,</w:t>
      </w:r>
      <w:r w:rsidRPr="002F2231">
        <w:rPr>
          <w:b/>
          <w:bCs/>
          <w:cs/>
          <w:lang w:bidi="si-LK"/>
        </w:rPr>
        <w:t xml:space="preserve"> </w:t>
      </w:r>
      <w:r w:rsidR="002F2231" w:rsidRPr="002F2231">
        <w:rPr>
          <w:rFonts w:hint="cs"/>
          <w:b/>
          <w:bCs/>
          <w:cs/>
          <w:lang w:bidi="si-LK"/>
        </w:rPr>
        <w:t>ඒරාෂ්</w:t>
      </w:r>
      <w:r w:rsidRPr="002F2231">
        <w:rPr>
          <w:b/>
          <w:bCs/>
          <w:cs/>
          <w:lang w:bidi="si-LK"/>
        </w:rPr>
        <w:t>ටක පැමිණි කල මහණබමුණන්ගේ පිහිට සොයති. ඔවුන් කරා එළෙඹෙති. අ</w:t>
      </w:r>
      <w:r w:rsidR="002F2231" w:rsidRPr="002F2231">
        <w:rPr>
          <w:rFonts w:hint="cs"/>
          <w:b/>
          <w:bCs/>
          <w:cs/>
          <w:lang w:bidi="si-LK"/>
        </w:rPr>
        <w:t>ඳෝ</w:t>
      </w:r>
      <w:r w:rsidRPr="002F2231">
        <w:rPr>
          <w:b/>
          <w:bCs/>
          <w:cs/>
          <w:lang w:bidi="si-LK"/>
        </w:rPr>
        <w:t xml:space="preserve">ම ය. </w:t>
      </w:r>
    </w:p>
    <w:p w14:paraId="2A53F184" w14:textId="77777777" w:rsidR="006803D0" w:rsidRDefault="00C066C0" w:rsidP="0000611C">
      <w:pPr>
        <w:tabs>
          <w:tab w:val="left" w:pos="7560"/>
        </w:tabs>
        <w:rPr>
          <w:lang w:bidi="si-LK"/>
        </w:rPr>
      </w:pPr>
      <w:r w:rsidRPr="00C066C0">
        <w:rPr>
          <w:cs/>
          <w:lang w:bidi="si-LK"/>
        </w:rPr>
        <w:t>රෑ නිදි නො ලැ</w:t>
      </w:r>
      <w:r w:rsidR="002F2231">
        <w:rPr>
          <w:rFonts w:hint="cs"/>
          <w:cs/>
          <w:lang w:bidi="si-LK"/>
        </w:rPr>
        <w:t>බ</w:t>
      </w:r>
      <w:r w:rsidRPr="00C066C0">
        <w:rPr>
          <w:cs/>
          <w:lang w:bidi="si-LK"/>
        </w:rPr>
        <w:t xml:space="preserve"> ගැහ</w:t>
      </w:r>
      <w:r w:rsidR="002F2231">
        <w:rPr>
          <w:rFonts w:hint="cs"/>
          <w:cs/>
          <w:lang w:bidi="si-LK"/>
        </w:rPr>
        <w:t>ැ</w:t>
      </w:r>
      <w:r w:rsidRPr="00C066C0">
        <w:rPr>
          <w:cs/>
          <w:lang w:bidi="si-LK"/>
        </w:rPr>
        <w:t>ණිය ගැ</w:t>
      </w:r>
      <w:r w:rsidR="002F2231">
        <w:rPr>
          <w:rFonts w:hint="cs"/>
          <w:cs/>
          <w:lang w:bidi="si-LK"/>
        </w:rPr>
        <w:t>ණ</w:t>
      </w:r>
      <w:r w:rsidRPr="00C066C0">
        <w:rPr>
          <w:cs/>
          <w:lang w:bidi="si-LK"/>
        </w:rPr>
        <w:t xml:space="preserve"> නිතර සිහි කරණ රජුන්ගේ ගත සිත දෙක්හි කාමගින්න දැඩි ව නැගී සිටියේ ය. එයින් දැ</w:t>
      </w:r>
      <w:r w:rsidR="002F2231">
        <w:rPr>
          <w:rFonts w:hint="cs"/>
          <w:cs/>
          <w:lang w:bidi="si-LK"/>
        </w:rPr>
        <w:t>වි</w:t>
      </w:r>
      <w:r w:rsidRPr="00C066C0">
        <w:rPr>
          <w:cs/>
          <w:lang w:bidi="si-LK"/>
        </w:rPr>
        <w:t xml:space="preserve"> දැවී රජ තෙමේ </w:t>
      </w:r>
      <w:r w:rsidR="003E6E91">
        <w:t>‘</w:t>
      </w:r>
      <w:r w:rsidRPr="00C066C0">
        <w:rPr>
          <w:cs/>
          <w:lang w:bidi="si-LK"/>
        </w:rPr>
        <w:t>හෙට එලි වූ සැටියේ ම ඒ මිනිහා මරවා ඔහුගේ අඹුව ගන්නෙමි</w:t>
      </w:r>
      <w:r w:rsidR="003E6E91">
        <w:t>’</w:t>
      </w:r>
      <w:r w:rsidRPr="00C066C0">
        <w:t xml:space="preserve"> </w:t>
      </w:r>
      <w:r w:rsidRPr="00C066C0">
        <w:rPr>
          <w:cs/>
          <w:lang w:bidi="si-LK"/>
        </w:rPr>
        <w:t>යි සිතමින් තතන තතනා ඇඳෙහි වැතිර සිටියේ ය. එදා රෑ සැට යොදුනක් දිග පළලැති ලෝකුඹු නරකයෙහි ඉපිද උතුර උතුරා පැසෙන බ</w:t>
      </w:r>
      <w:r w:rsidR="002F2231">
        <w:rPr>
          <w:rFonts w:hint="cs"/>
          <w:cs/>
          <w:lang w:bidi="si-LK"/>
        </w:rPr>
        <w:t>ත්</w:t>
      </w:r>
      <w:r w:rsidRPr="00C066C0">
        <w:rPr>
          <w:cs/>
          <w:lang w:bidi="si-LK"/>
        </w:rPr>
        <w:t>සැළියෙහි හාල් ඇට සේ වරක උඩුකුරුව වරක යටිකුරුව වරක සරස් ව පැසි පැසී අවුරුදු තිස් දහසකින් යටට බැස</w:t>
      </w:r>
      <w:r w:rsidRPr="00C066C0">
        <w:t xml:space="preserve">, </w:t>
      </w:r>
      <w:r w:rsidRPr="00C066C0">
        <w:rPr>
          <w:cs/>
          <w:lang w:bidi="si-LK"/>
        </w:rPr>
        <w:t>නැවැත අනික් අවුරුදු තිස්දහසකින් මතු පිටට එමින් මෙසේ උඩ සිට යටට</w:t>
      </w:r>
      <w:r w:rsidR="00C909C1">
        <w:rPr>
          <w:cs/>
          <w:lang w:bidi="si-LK"/>
        </w:rPr>
        <w:t>ත්</w:t>
      </w:r>
      <w:r w:rsidRPr="00C066C0">
        <w:t xml:space="preserve">, </w:t>
      </w:r>
      <w:r w:rsidRPr="00C066C0">
        <w:rPr>
          <w:cs/>
          <w:lang w:bidi="si-LK"/>
        </w:rPr>
        <w:t>යට සිට උඩට</w:t>
      </w:r>
      <w:r w:rsidR="00C909C1">
        <w:rPr>
          <w:cs/>
          <w:lang w:bidi="si-LK"/>
        </w:rPr>
        <w:t>ත්</w:t>
      </w:r>
      <w:r w:rsidRPr="00C066C0">
        <w:rPr>
          <w:cs/>
          <w:lang w:bidi="si-LK"/>
        </w:rPr>
        <w:t xml:space="preserve"> </w:t>
      </w:r>
      <w:r w:rsidR="002F2231">
        <w:rPr>
          <w:rFonts w:hint="cs"/>
          <w:cs/>
          <w:lang w:bidi="si-LK"/>
        </w:rPr>
        <w:t>යෙ</w:t>
      </w:r>
      <w:r w:rsidRPr="00C066C0">
        <w:rPr>
          <w:cs/>
          <w:lang w:bidi="si-LK"/>
        </w:rPr>
        <w:t>මින් පැසෙන සතර දෙනෙක් මතුපිටට ආ එක්වරෙක ඔලු උස්සා උනුන් බලා එකෙකා</w:t>
      </w:r>
      <w:r w:rsidRPr="00C066C0">
        <w:t xml:space="preserve">, </w:t>
      </w:r>
      <w:r w:rsidRPr="00C066C0">
        <w:rPr>
          <w:cs/>
          <w:lang w:bidi="si-LK"/>
        </w:rPr>
        <w:t>එකෙක ගාථා කියනු කැමැති ව එකෙක අකුර කියා යටිකුරු ව පෙරැළී පතුලට බසින්නට වූහ. නිදි නො ලැබූ රජ තෙමේ මහරෑ තරමේ දී ඒ හඬ අසා තැති ගත්තේ කිම! මාගේ දිවියට අනතු</w:t>
      </w:r>
      <w:r w:rsidR="002F2231">
        <w:rPr>
          <w:rFonts w:hint="cs"/>
          <w:cs/>
          <w:lang w:bidi="si-LK"/>
        </w:rPr>
        <w:t>රෙ</w:t>
      </w:r>
      <w:r w:rsidRPr="00C066C0">
        <w:rPr>
          <w:cs/>
          <w:lang w:bidi="si-LK"/>
        </w:rPr>
        <w:t>ක් ද</w:t>
      </w:r>
      <w:r w:rsidRPr="00C066C0">
        <w:t xml:space="preserve">, </w:t>
      </w:r>
      <w:r w:rsidRPr="00C066C0">
        <w:rPr>
          <w:cs/>
          <w:lang w:bidi="si-LK"/>
        </w:rPr>
        <w:t>නැත</w:t>
      </w:r>
      <w:r w:rsidRPr="00C066C0">
        <w:t xml:space="preserve">, </w:t>
      </w:r>
      <w:r w:rsidRPr="00C066C0">
        <w:rPr>
          <w:cs/>
          <w:lang w:bidi="si-LK"/>
        </w:rPr>
        <w:t>අගමෙහෙසියට නපුරෙක් ද</w:t>
      </w:r>
      <w:r w:rsidRPr="00C066C0">
        <w:t xml:space="preserve">, </w:t>
      </w:r>
      <w:r w:rsidR="002F2231">
        <w:rPr>
          <w:rFonts w:hint="cs"/>
          <w:cs/>
          <w:lang w:bidi="si-LK"/>
        </w:rPr>
        <w:t>නො</w:t>
      </w:r>
      <w:r w:rsidRPr="00C066C0">
        <w:rPr>
          <w:cs/>
          <w:lang w:bidi="si-LK"/>
        </w:rPr>
        <w:t xml:space="preserve"> වේ නම් ආණඩුවට විපතක් දැ</w:t>
      </w:r>
      <w:r w:rsidR="00394EF6">
        <w:t xml:space="preserve">’ </w:t>
      </w:r>
      <w:r w:rsidR="00394EF6">
        <w:rPr>
          <w:cs/>
          <w:lang w:bidi="si-LK"/>
        </w:rPr>
        <w:t>යි</w:t>
      </w:r>
      <w:r w:rsidRPr="00C066C0">
        <w:rPr>
          <w:cs/>
          <w:lang w:bidi="si-LK"/>
        </w:rPr>
        <w:t xml:space="preserve"> සිතමින් මුළු රැය ඇස් නො පියා ම ගත කෙළේ ය. </w:t>
      </w:r>
    </w:p>
    <w:p w14:paraId="22E156AD" w14:textId="2492528C" w:rsidR="00E66D98" w:rsidRDefault="00C066C0" w:rsidP="0000611C">
      <w:pPr>
        <w:tabs>
          <w:tab w:val="left" w:pos="7560"/>
        </w:tabs>
        <w:rPr>
          <w:lang w:bidi="si-LK"/>
        </w:rPr>
      </w:pPr>
      <w:r w:rsidRPr="00C066C0">
        <w:rPr>
          <w:cs/>
          <w:lang w:bidi="si-LK"/>
        </w:rPr>
        <w:t xml:space="preserve">පහන් වූ සැටියේ ම පුරෝහිතයා ගෙන්වා </w:t>
      </w:r>
      <w:r w:rsidR="00294022">
        <w:rPr>
          <w:cs/>
          <w:lang w:bidi="si-LK"/>
        </w:rPr>
        <w:t>‘</w:t>
      </w:r>
      <w:r w:rsidRPr="00C066C0">
        <w:rPr>
          <w:cs/>
          <w:lang w:bidi="si-LK"/>
        </w:rPr>
        <w:t>ගුරු</w:t>
      </w:r>
      <w:r w:rsidR="002F2231">
        <w:rPr>
          <w:rFonts w:hint="cs"/>
          <w:cs/>
          <w:lang w:bidi="si-LK"/>
        </w:rPr>
        <w:t>න්</w:t>
      </w:r>
      <w:r w:rsidRPr="00C066C0">
        <w:rPr>
          <w:cs/>
          <w:lang w:bidi="si-LK"/>
        </w:rPr>
        <w:t>නාන්සේ! ඊයේ රෑ මැදියම් වේලෙහි මහත් බිහිසුණු හ</w:t>
      </w:r>
      <w:r w:rsidR="002F2231">
        <w:rPr>
          <w:rFonts w:hint="cs"/>
          <w:cs/>
          <w:lang w:bidi="si-LK"/>
        </w:rPr>
        <w:t>ඬෙ</w:t>
      </w:r>
      <w:r w:rsidRPr="00C066C0">
        <w:rPr>
          <w:cs/>
          <w:lang w:bidi="si-LK"/>
        </w:rPr>
        <w:t>ක් අසන්නට ලැබින</w:t>
      </w:r>
      <w:r w:rsidRPr="00C066C0">
        <w:t xml:space="preserve">, </w:t>
      </w:r>
      <w:r w:rsidRPr="00C066C0">
        <w:rPr>
          <w:cs/>
          <w:lang w:bidi="si-LK"/>
        </w:rPr>
        <w:t>එහි විපාකය කුමක් විය හැකි ද</w:t>
      </w:r>
      <w:r w:rsidRPr="00C066C0">
        <w:t xml:space="preserve">? </w:t>
      </w:r>
      <w:r w:rsidRPr="00C066C0">
        <w:rPr>
          <w:cs/>
          <w:lang w:bidi="si-LK"/>
        </w:rPr>
        <w:t>මට හෝ මෙහෙසියට</w:t>
      </w:r>
      <w:r w:rsidRPr="00C066C0">
        <w:t xml:space="preserve">, </w:t>
      </w:r>
      <w:r w:rsidRPr="00C066C0">
        <w:rPr>
          <w:cs/>
          <w:lang w:bidi="si-LK"/>
        </w:rPr>
        <w:t>නැත</w:t>
      </w:r>
      <w:r w:rsidRPr="00C066C0">
        <w:t xml:space="preserve">, </w:t>
      </w:r>
      <w:r w:rsidRPr="00C066C0">
        <w:rPr>
          <w:cs/>
          <w:lang w:bidi="si-LK"/>
        </w:rPr>
        <w:t>ආණ්ඩුවට නපුරක් ද</w:t>
      </w:r>
      <w:r w:rsidRPr="00C066C0">
        <w:t xml:space="preserve">, </w:t>
      </w:r>
      <w:r w:rsidRPr="00C066C0">
        <w:rPr>
          <w:cs/>
          <w:lang w:bidi="si-LK"/>
        </w:rPr>
        <w:t>මෙයින් වන නපුර කාට දැ යි දැන ගන්නට ය ඔබ ගෙන්වූයේ</w:t>
      </w:r>
      <w:r w:rsidRPr="00C066C0">
        <w:t xml:space="preserve">, </w:t>
      </w:r>
      <w:r w:rsidRPr="002F2231">
        <w:rPr>
          <w:b/>
          <w:bCs/>
          <w:cs/>
          <w:lang w:bidi="si-LK"/>
        </w:rPr>
        <w:t>දු</w:t>
      </w:r>
      <w:r w:rsidRPr="002F2231">
        <w:rPr>
          <w:b/>
          <w:bCs/>
        </w:rPr>
        <w:t xml:space="preserve">, </w:t>
      </w:r>
      <w:r w:rsidRPr="002F2231">
        <w:rPr>
          <w:b/>
          <w:bCs/>
          <w:cs/>
          <w:lang w:bidi="si-LK"/>
        </w:rPr>
        <w:t>ස</w:t>
      </w:r>
      <w:r w:rsidRPr="002F2231">
        <w:rPr>
          <w:b/>
          <w:bCs/>
        </w:rPr>
        <w:t xml:space="preserve">, </w:t>
      </w:r>
      <w:r w:rsidRPr="002F2231">
        <w:rPr>
          <w:b/>
          <w:bCs/>
          <w:cs/>
          <w:lang w:bidi="si-LK"/>
        </w:rPr>
        <w:t>න</w:t>
      </w:r>
      <w:r w:rsidRPr="002F2231">
        <w:rPr>
          <w:b/>
          <w:bCs/>
        </w:rPr>
        <w:t xml:space="preserve">, </w:t>
      </w:r>
      <w:r w:rsidRPr="002F2231">
        <w:rPr>
          <w:b/>
          <w:bCs/>
          <w:cs/>
          <w:lang w:bidi="si-LK"/>
        </w:rPr>
        <w:t>සො</w:t>
      </w:r>
      <w:r w:rsidRPr="002F2231">
        <w:rPr>
          <w:b/>
          <w:bCs/>
        </w:rPr>
        <w:t xml:space="preserve">, </w:t>
      </w:r>
      <w:r w:rsidRPr="00C066C0">
        <w:rPr>
          <w:cs/>
          <w:lang w:bidi="si-LK"/>
        </w:rPr>
        <w:t>යන අකුරු හතරේ අඬ යි මට ඇසුනේ</w:t>
      </w:r>
      <w:r w:rsidRPr="00C066C0">
        <w:t xml:space="preserve">, </w:t>
      </w:r>
      <w:r w:rsidRPr="00C066C0">
        <w:rPr>
          <w:cs/>
          <w:lang w:bidi="si-LK"/>
        </w:rPr>
        <w:t xml:space="preserve">ඒ නිසා මෙයින් වන හොඳ </w:t>
      </w:r>
      <w:r w:rsidR="002F2231">
        <w:rPr>
          <w:rFonts w:hint="cs"/>
          <w:cs/>
          <w:lang w:bidi="si-LK"/>
        </w:rPr>
        <w:t>නො</w:t>
      </w:r>
      <w:r w:rsidRPr="00C066C0">
        <w:rPr>
          <w:cs/>
          <w:lang w:bidi="si-LK"/>
        </w:rPr>
        <w:t xml:space="preserve"> හොඳ කියන්නැ</w:t>
      </w:r>
      <w:r w:rsidR="003E6E91">
        <w:t>’</w:t>
      </w:r>
      <w:r w:rsidRPr="00C066C0">
        <w:t xml:space="preserve"> </w:t>
      </w:r>
      <w:r w:rsidRPr="00C066C0">
        <w:rPr>
          <w:cs/>
          <w:lang w:bidi="si-LK"/>
        </w:rPr>
        <w:t>යි රජු කී විට පුරෝහිතයාගේ සිත සැලින. සිහි නැති විය. මහඅඳුරට පිවිසියකුට සේ කිසිවක් සිතා ග</w:t>
      </w:r>
      <w:r w:rsidR="002F2231">
        <w:rPr>
          <w:rFonts w:hint="cs"/>
          <w:cs/>
          <w:lang w:bidi="si-LK"/>
        </w:rPr>
        <w:t>ණු</w:t>
      </w:r>
      <w:r w:rsidRPr="00C066C0">
        <w:rPr>
          <w:cs/>
          <w:lang w:bidi="si-LK"/>
        </w:rPr>
        <w:t xml:space="preserve"> බැරි විය. </w:t>
      </w:r>
      <w:r w:rsidR="003E6E91">
        <w:t>‘</w:t>
      </w:r>
      <w:r w:rsidRPr="00C066C0">
        <w:rPr>
          <w:cs/>
          <w:lang w:bidi="si-LK"/>
        </w:rPr>
        <w:t>මෙය මට නො තේරේ ය යි කීවොත් මා</w:t>
      </w:r>
      <w:r w:rsidR="005C1E6D">
        <w:rPr>
          <w:cs/>
          <w:lang w:bidi="si-LK"/>
        </w:rPr>
        <w:t xml:space="preserve"> </w:t>
      </w:r>
      <w:r w:rsidRPr="00C066C0">
        <w:rPr>
          <w:cs/>
          <w:lang w:bidi="si-LK"/>
        </w:rPr>
        <w:t xml:space="preserve">නූගතකු </w:t>
      </w:r>
      <w:r w:rsidR="002F2231">
        <w:rPr>
          <w:rFonts w:hint="cs"/>
          <w:cs/>
          <w:lang w:bidi="si-LK"/>
        </w:rPr>
        <w:t>සේ</w:t>
      </w:r>
      <w:r w:rsidRPr="00C066C0">
        <w:rPr>
          <w:cs/>
          <w:lang w:bidi="si-LK"/>
        </w:rPr>
        <w:t xml:space="preserve"> සලකා දෙන ලාභය නො දෙති</w:t>
      </w:r>
      <w:r w:rsidR="00294022">
        <w:rPr>
          <w:cs/>
          <w:lang w:bidi="si-LK"/>
        </w:rPr>
        <w:t>’</w:t>
      </w:r>
      <w:r w:rsidRPr="00C066C0">
        <w:rPr>
          <w:cs/>
          <w:lang w:bidi="si-LK"/>
        </w:rPr>
        <w:t xml:space="preserve"> යි සිතු පුරෝහිත තෙමේ </w:t>
      </w:r>
      <w:r w:rsidR="003E6E91">
        <w:t>‘</w:t>
      </w:r>
      <w:r w:rsidRPr="00C066C0">
        <w:rPr>
          <w:cs/>
          <w:lang w:bidi="si-LK"/>
        </w:rPr>
        <w:t xml:space="preserve">මහරජ! </w:t>
      </w:r>
      <w:r w:rsidR="002F2231">
        <w:rPr>
          <w:rFonts w:hint="cs"/>
          <w:cs/>
          <w:lang w:bidi="si-LK"/>
        </w:rPr>
        <w:t>ශබ්</w:t>
      </w:r>
      <w:r w:rsidRPr="00C066C0">
        <w:rPr>
          <w:cs/>
          <w:lang w:bidi="si-LK"/>
        </w:rPr>
        <w:t>ද සතර ම බිහිසුණු ය</w:t>
      </w:r>
      <w:r w:rsidRPr="00C066C0">
        <w:t xml:space="preserve">, </w:t>
      </w:r>
      <w:r w:rsidRPr="00C066C0">
        <w:rPr>
          <w:cs/>
          <w:lang w:bidi="si-LK"/>
        </w:rPr>
        <w:t>වන්</w:t>
      </w:r>
      <w:r w:rsidR="002F2231">
        <w:rPr>
          <w:rFonts w:hint="cs"/>
          <w:cs/>
          <w:lang w:bidi="si-LK"/>
        </w:rPr>
        <w:t>නේ</w:t>
      </w:r>
      <w:r w:rsidRPr="00C066C0">
        <w:rPr>
          <w:cs/>
          <w:lang w:bidi="si-LK"/>
        </w:rPr>
        <w:t xml:space="preserve"> හොඳෙක් නො වේ</w:t>
      </w:r>
      <w:r w:rsidRPr="00C066C0">
        <w:t xml:space="preserve">, </w:t>
      </w:r>
      <w:r w:rsidRPr="00C066C0">
        <w:rPr>
          <w:cs/>
          <w:lang w:bidi="si-LK"/>
        </w:rPr>
        <w:t>ජීවිතයට අනතුරෙක් පෙණේ</w:t>
      </w:r>
      <w:r w:rsidR="00294022">
        <w:rPr>
          <w:cs/>
          <w:lang w:bidi="si-LK"/>
        </w:rPr>
        <w:t>’</w:t>
      </w:r>
      <w:r w:rsidRPr="00C066C0">
        <w:rPr>
          <w:cs/>
          <w:lang w:bidi="si-LK"/>
        </w:rPr>
        <w:t xml:space="preserve"> යි කීහ. වඩාත් බිය වූ රජ </w:t>
      </w:r>
      <w:r w:rsidR="003E6E91">
        <w:t>‘</w:t>
      </w:r>
      <w:r w:rsidRPr="00C066C0">
        <w:rPr>
          <w:cs/>
          <w:lang w:bidi="si-LK"/>
        </w:rPr>
        <w:t>එය වළකාලන්නට පුළුවන් කමෙක් තිබේ දැ</w:t>
      </w:r>
      <w:r w:rsidR="003E6E91">
        <w:t>’</w:t>
      </w:r>
      <w:r w:rsidRPr="00C066C0">
        <w:t xml:space="preserve"> </w:t>
      </w:r>
      <w:r w:rsidRPr="00C066C0">
        <w:rPr>
          <w:cs/>
          <w:lang w:bidi="si-LK"/>
        </w:rPr>
        <w:t xml:space="preserve">යි ඇසූ විට </w:t>
      </w:r>
      <w:r w:rsidR="003E6E91">
        <w:t>‘</w:t>
      </w:r>
      <w:r w:rsidR="000A5244">
        <w:rPr>
          <w:rFonts w:hint="cs"/>
          <w:cs/>
          <w:lang w:bidi="si-LK"/>
        </w:rPr>
        <w:t>දේවයන්</w:t>
      </w:r>
      <w:r w:rsidRPr="00C066C0">
        <w:rPr>
          <w:cs/>
          <w:lang w:bidi="si-LK"/>
        </w:rPr>
        <w:t xml:space="preserve"> වහන්ස! වළකාලිය හැකි ය</w:t>
      </w:r>
      <w:r w:rsidRPr="00C066C0">
        <w:t xml:space="preserve">, </w:t>
      </w:r>
      <w:r w:rsidRPr="00C066C0">
        <w:rPr>
          <w:cs/>
          <w:lang w:bidi="si-LK"/>
        </w:rPr>
        <w:t>එහෙයින් බිය විය යුතු නො වේ</w:t>
      </w:r>
      <w:r w:rsidRPr="00C066C0">
        <w:t xml:space="preserve">, </w:t>
      </w:r>
      <w:r w:rsidRPr="00C066C0">
        <w:rPr>
          <w:cs/>
          <w:lang w:bidi="si-LK"/>
        </w:rPr>
        <w:t>විපත්වල දී කණස්සලුවීම නො සුදුසු ය</w:t>
      </w:r>
      <w:r w:rsidRPr="00C066C0">
        <w:t xml:space="preserve">, </w:t>
      </w:r>
      <w:r w:rsidRPr="00C066C0">
        <w:rPr>
          <w:cs/>
          <w:lang w:bidi="si-LK"/>
        </w:rPr>
        <w:t>ඒ පිළියමෙක් ද නො වේ</w:t>
      </w:r>
      <w:r w:rsidRPr="00C066C0">
        <w:t xml:space="preserve">, </w:t>
      </w:r>
      <w:r w:rsidRPr="00C066C0">
        <w:rPr>
          <w:cs/>
          <w:lang w:bidi="si-LK"/>
        </w:rPr>
        <w:t>මෙය වළකාලන්නට වුවමනා ඇත්</w:t>
      </w:r>
      <w:r w:rsidRPr="00C066C0">
        <w:t xml:space="preserve">, </w:t>
      </w:r>
      <w:r w:rsidRPr="00C066C0">
        <w:rPr>
          <w:cs/>
          <w:lang w:bidi="si-LK"/>
        </w:rPr>
        <w:t>අස්</w:t>
      </w:r>
      <w:r w:rsidRPr="00C066C0">
        <w:t xml:space="preserve">, </w:t>
      </w:r>
      <w:r w:rsidRPr="00C066C0">
        <w:rPr>
          <w:cs/>
          <w:lang w:bidi="si-LK"/>
        </w:rPr>
        <w:t>ගොන්</w:t>
      </w:r>
      <w:r w:rsidRPr="00C066C0">
        <w:t xml:space="preserve">, </w:t>
      </w:r>
      <w:r w:rsidRPr="00C066C0">
        <w:rPr>
          <w:cs/>
          <w:lang w:bidi="si-LK"/>
        </w:rPr>
        <w:t>එළු ති</w:t>
      </w:r>
      <w:r w:rsidR="00E66D98">
        <w:rPr>
          <w:rFonts w:hint="cs"/>
          <w:cs/>
          <w:lang w:bidi="si-LK"/>
        </w:rPr>
        <w:t>රෙ</w:t>
      </w:r>
      <w:r w:rsidRPr="00C066C0">
        <w:rPr>
          <w:cs/>
          <w:lang w:bidi="si-LK"/>
        </w:rPr>
        <w:t>ළු</w:t>
      </w:r>
      <w:r w:rsidRPr="00C066C0">
        <w:t xml:space="preserve">, </w:t>
      </w:r>
      <w:r w:rsidRPr="00C066C0">
        <w:rPr>
          <w:cs/>
          <w:lang w:bidi="si-LK"/>
        </w:rPr>
        <w:t>කුකුළු</w:t>
      </w:r>
      <w:r w:rsidRPr="00C066C0">
        <w:t xml:space="preserve">, </w:t>
      </w:r>
      <w:r w:rsidRPr="00C066C0">
        <w:rPr>
          <w:cs/>
          <w:lang w:bidi="si-LK"/>
        </w:rPr>
        <w:t>හූරු</w:t>
      </w:r>
      <w:r w:rsidRPr="00C066C0">
        <w:t xml:space="preserve">, </w:t>
      </w:r>
      <w:r w:rsidRPr="00C066C0">
        <w:rPr>
          <w:cs/>
          <w:lang w:bidi="si-LK"/>
        </w:rPr>
        <w:t>කෙළි</w:t>
      </w:r>
      <w:r w:rsidRPr="00C066C0">
        <w:t xml:space="preserve">, </w:t>
      </w:r>
      <w:r w:rsidRPr="00C066C0">
        <w:rPr>
          <w:cs/>
          <w:lang w:bidi="si-LK"/>
        </w:rPr>
        <w:t>කොළු යන සතුන්ගෙන් එක එකාගෙන් සියය සියය බැගින් ය</w:t>
      </w:r>
      <w:r w:rsidRPr="00C066C0">
        <w:t xml:space="preserve">, </w:t>
      </w:r>
      <w:r w:rsidRPr="00C066C0">
        <w:rPr>
          <w:cs/>
          <w:lang w:bidi="si-LK"/>
        </w:rPr>
        <w:t>මොවුන් සියය සියය බැගින් ගෙන මරා සබ</w:t>
      </w:r>
      <w:r w:rsidR="00E66D98">
        <w:rPr>
          <w:rFonts w:hint="cs"/>
          <w:cs/>
          <w:lang w:bidi="si-LK"/>
        </w:rPr>
        <w:t>‍්බ</w:t>
      </w:r>
      <w:r w:rsidRPr="00C066C0">
        <w:rPr>
          <w:cs/>
          <w:lang w:bidi="si-LK"/>
        </w:rPr>
        <w:t>ස</w:t>
      </w:r>
      <w:r w:rsidR="00E66D98">
        <w:rPr>
          <w:rFonts w:hint="cs"/>
          <w:cs/>
          <w:lang w:bidi="si-LK"/>
        </w:rPr>
        <w:t>ත</w:t>
      </w:r>
      <w:r w:rsidRPr="00C066C0">
        <w:rPr>
          <w:cs/>
          <w:lang w:bidi="si-LK"/>
        </w:rPr>
        <w:t>යාගය කළයුතු ය</w:t>
      </w:r>
      <w:r w:rsidR="003E6E91">
        <w:t>’</w:t>
      </w:r>
      <w:r w:rsidRPr="00C066C0">
        <w:t xml:space="preserve"> </w:t>
      </w:r>
      <w:r w:rsidRPr="00C066C0">
        <w:rPr>
          <w:cs/>
          <w:lang w:bidi="si-LK"/>
        </w:rPr>
        <w:t>යි පුරෝහිතයා කීයේ ය. ඌ මෙසේ කීයේ</w:t>
      </w:r>
      <w:r w:rsidRPr="00C066C0">
        <w:t xml:space="preserve">, </w:t>
      </w:r>
      <w:r w:rsidRPr="00C066C0">
        <w:rPr>
          <w:cs/>
          <w:lang w:bidi="si-LK"/>
        </w:rPr>
        <w:t>මෘගජාතිකසත්වයන් පමණක් ම ගෙන්වීම් නම්</w:t>
      </w:r>
      <w:r w:rsidRPr="00C066C0">
        <w:t xml:space="preserve">, </w:t>
      </w:r>
      <w:r w:rsidRPr="00C066C0">
        <w:rPr>
          <w:cs/>
          <w:lang w:bidi="si-LK"/>
        </w:rPr>
        <w:t xml:space="preserve">මස් කෑ යුතු සත්තු ම ගෙන්වන ලදැයි තමන් කෙරෙහි නගින අපවාදය දුරුකර ගැණීමේ අදහසින් ය. </w:t>
      </w:r>
      <w:r w:rsidR="003E6E91">
        <w:t>‘</w:t>
      </w:r>
      <w:r w:rsidRPr="00C066C0">
        <w:rPr>
          <w:cs/>
          <w:lang w:bidi="si-LK"/>
        </w:rPr>
        <w:t>මාගේ ජීවිතයට වඩා අනිකෙක් නැතැ</w:t>
      </w:r>
      <w:r w:rsidR="00394EF6">
        <w:t xml:space="preserve">’ </w:t>
      </w:r>
      <w:r w:rsidR="00394EF6">
        <w:rPr>
          <w:cs/>
          <w:lang w:bidi="si-LK"/>
        </w:rPr>
        <w:t>යි</w:t>
      </w:r>
      <w:r w:rsidRPr="00C066C0">
        <w:rPr>
          <w:cs/>
          <w:lang w:bidi="si-LK"/>
        </w:rPr>
        <w:t xml:space="preserve"> සිතු රජ තෙමේ මේ කී හැම සතුන් ම බැඳ ගෙණ එවු</w:t>
      </w:r>
      <w:r w:rsidR="00294022">
        <w:rPr>
          <w:cs/>
          <w:lang w:bidi="si-LK"/>
        </w:rPr>
        <w:t>’</w:t>
      </w:r>
      <w:r w:rsidRPr="00C066C0">
        <w:rPr>
          <w:cs/>
          <w:lang w:bidi="si-LK"/>
        </w:rPr>
        <w:t xml:space="preserve"> යි රාජපුරුෂයන්ට අණ කෙළේ ය. ඔවුහු ද කීවාට</w:t>
      </w:r>
      <w:r w:rsidR="00C909C1">
        <w:rPr>
          <w:cs/>
          <w:lang w:bidi="si-LK"/>
        </w:rPr>
        <w:t>ත්</w:t>
      </w:r>
      <w:r w:rsidRPr="00C066C0">
        <w:rPr>
          <w:cs/>
          <w:lang w:bidi="si-LK"/>
        </w:rPr>
        <w:t xml:space="preserve"> වඩා ඒ ඒ</w:t>
      </w:r>
      <w:r w:rsidR="00E66D98">
        <w:rPr>
          <w:cs/>
          <w:lang w:bidi="si-LK"/>
        </w:rPr>
        <w:t xml:space="preserve"> සතුන් බැඳ ගෙන ආහ. මිනිස්සු තම </w:t>
      </w:r>
      <w:r w:rsidR="00E66D98">
        <w:rPr>
          <w:rFonts w:hint="cs"/>
          <w:cs/>
          <w:lang w:bidi="si-LK"/>
        </w:rPr>
        <w:t>දූ</w:t>
      </w:r>
      <w:r w:rsidRPr="00C066C0">
        <w:rPr>
          <w:cs/>
          <w:lang w:bidi="si-LK"/>
        </w:rPr>
        <w:t xml:space="preserve"> පුතුන් නෑයන් උදෙසා හඬන්නට වැලපෙ</w:t>
      </w:r>
      <w:r w:rsidR="00E66D98">
        <w:rPr>
          <w:rFonts w:hint="cs"/>
          <w:cs/>
          <w:lang w:bidi="si-LK"/>
        </w:rPr>
        <w:t>න්</w:t>
      </w:r>
      <w:r w:rsidRPr="00C066C0">
        <w:rPr>
          <w:cs/>
          <w:lang w:bidi="si-LK"/>
        </w:rPr>
        <w:t xml:space="preserve">නට වූහ. එ හඬ පොළොව පැළීයන්නා සේ මහත් විය. </w:t>
      </w:r>
    </w:p>
    <w:p w14:paraId="39C6EE5C" w14:textId="7465B90A" w:rsidR="00C066C0" w:rsidRPr="00C066C0" w:rsidRDefault="00C066C0" w:rsidP="006803D0">
      <w:pPr>
        <w:tabs>
          <w:tab w:val="left" w:pos="7560"/>
        </w:tabs>
      </w:pPr>
      <w:r w:rsidRPr="00C066C0">
        <w:rPr>
          <w:cs/>
          <w:lang w:bidi="si-LK"/>
        </w:rPr>
        <w:t>මේ අතර දිනෙක</w:t>
      </w:r>
      <w:r w:rsidRPr="00C066C0">
        <w:t xml:space="preserve">, </w:t>
      </w:r>
      <w:r w:rsidRPr="00C066C0">
        <w:rPr>
          <w:cs/>
          <w:lang w:bidi="si-LK"/>
        </w:rPr>
        <w:t xml:space="preserve">මල්ලිකාවෝ රජු වෙතට ගියෝ </w:t>
      </w:r>
      <w:r w:rsidR="003E6E91">
        <w:t>‘</w:t>
      </w:r>
      <w:r w:rsidR="00E66D98">
        <w:rPr>
          <w:cs/>
          <w:lang w:bidi="si-LK"/>
        </w:rPr>
        <w:t>දේවයන් වහන්ස! ම</w:t>
      </w:r>
      <w:r w:rsidR="00E66D98">
        <w:rPr>
          <w:rFonts w:hint="cs"/>
          <w:cs/>
          <w:lang w:bidi="si-LK"/>
        </w:rPr>
        <w:t>ූ</w:t>
      </w:r>
      <w:r w:rsidRPr="00C066C0">
        <w:rPr>
          <w:cs/>
          <w:lang w:bidi="si-LK"/>
        </w:rPr>
        <w:t xml:space="preserve">ණ මැලවුනු සේ කට වියලුනු </w:t>
      </w:r>
      <w:r w:rsidR="00E66D98">
        <w:rPr>
          <w:rFonts w:hint="cs"/>
          <w:cs/>
          <w:lang w:bidi="si-LK"/>
        </w:rPr>
        <w:t>සේ</w:t>
      </w:r>
      <w:r w:rsidRPr="00C066C0">
        <w:rPr>
          <w:cs/>
          <w:lang w:bidi="si-LK"/>
        </w:rPr>
        <w:t xml:space="preserve"> තොල් ඇකුළුනු </w:t>
      </w:r>
      <w:r w:rsidR="00E66D98">
        <w:rPr>
          <w:rFonts w:hint="cs"/>
          <w:cs/>
          <w:lang w:bidi="si-LK"/>
        </w:rPr>
        <w:t>සේ</w:t>
      </w:r>
      <w:r w:rsidRPr="00C066C0">
        <w:rPr>
          <w:cs/>
          <w:lang w:bidi="si-LK"/>
        </w:rPr>
        <w:t xml:space="preserve"> සිරුර </w:t>
      </w:r>
      <w:r w:rsidR="00E66D98">
        <w:rPr>
          <w:rFonts w:hint="cs"/>
          <w:cs/>
          <w:lang w:bidi="si-LK"/>
        </w:rPr>
        <w:t>ගිලන්</w:t>
      </w:r>
      <w:r w:rsidRPr="00C066C0">
        <w:rPr>
          <w:cs/>
          <w:lang w:bidi="si-LK"/>
        </w:rPr>
        <w:t>වූ සේ පෙ</w:t>
      </w:r>
      <w:r w:rsidR="00E66D98">
        <w:rPr>
          <w:rFonts w:hint="cs"/>
          <w:cs/>
          <w:lang w:bidi="si-LK"/>
        </w:rPr>
        <w:t>ණෙ</w:t>
      </w:r>
      <w:r w:rsidRPr="00C066C0">
        <w:rPr>
          <w:cs/>
          <w:lang w:bidi="si-LK"/>
        </w:rPr>
        <w:t>න්නේ ඇයි දැ</w:t>
      </w:r>
      <w:r w:rsidR="003E6E91">
        <w:rPr>
          <w:cs/>
          <w:lang w:bidi="si-LK"/>
        </w:rPr>
        <w:t>’</w:t>
      </w:r>
      <w:r w:rsidR="00E66D98">
        <w:rPr>
          <w:rFonts w:hint="cs"/>
          <w:cs/>
          <w:lang w:bidi="si-LK"/>
        </w:rPr>
        <w:t xml:space="preserve"> </w:t>
      </w:r>
      <w:r w:rsidRPr="00C066C0">
        <w:rPr>
          <w:cs/>
          <w:lang w:bidi="si-LK"/>
        </w:rPr>
        <w:t xml:space="preserve">යි ඇසූහ. රජ තෙමේ </w:t>
      </w:r>
      <w:r w:rsidR="003E6E91">
        <w:rPr>
          <w:cs/>
          <w:lang w:bidi="si-LK"/>
        </w:rPr>
        <w:t>‘</w:t>
      </w:r>
      <w:r w:rsidRPr="00C066C0">
        <w:rPr>
          <w:cs/>
          <w:lang w:bidi="si-LK"/>
        </w:rPr>
        <w:t>තිට එයින් කිම</w:t>
      </w:r>
      <w:r w:rsidR="003E6E91">
        <w:rPr>
          <w:cs/>
          <w:lang w:bidi="si-LK"/>
        </w:rPr>
        <w:t>’</w:t>
      </w:r>
      <w:r w:rsidRPr="00C066C0">
        <w:t xml:space="preserve"> </w:t>
      </w:r>
      <w:r w:rsidRPr="00C066C0">
        <w:rPr>
          <w:cs/>
          <w:lang w:bidi="si-LK"/>
        </w:rPr>
        <w:t>මා ක</w:t>
      </w:r>
      <w:r w:rsidR="00E66D98">
        <w:rPr>
          <w:rFonts w:hint="cs"/>
          <w:cs/>
          <w:lang w:bidi="si-LK"/>
        </w:rPr>
        <w:t>ණ</w:t>
      </w:r>
      <w:r w:rsidRPr="00C066C0">
        <w:rPr>
          <w:cs/>
          <w:lang w:bidi="si-LK"/>
        </w:rPr>
        <w:t>මුල නයකු ගිය</w:t>
      </w:r>
      <w:r w:rsidR="00C909C1">
        <w:rPr>
          <w:cs/>
          <w:lang w:bidi="si-LK"/>
        </w:rPr>
        <w:t>ත්</w:t>
      </w:r>
      <w:r w:rsidRPr="00C066C0">
        <w:rPr>
          <w:cs/>
          <w:lang w:bidi="si-LK"/>
        </w:rPr>
        <w:t xml:space="preserve"> තිට ඒ නො පෙ</w:t>
      </w:r>
      <w:r w:rsidR="00E66D98">
        <w:rPr>
          <w:rFonts w:hint="cs"/>
          <w:cs/>
          <w:lang w:bidi="si-LK"/>
        </w:rPr>
        <w:t>ණේ</w:t>
      </w:r>
      <w:r w:rsidRPr="00C066C0">
        <w:t xml:space="preserve">, </w:t>
      </w:r>
      <w:r w:rsidRPr="00C066C0">
        <w:rPr>
          <w:cs/>
          <w:lang w:bidi="si-LK"/>
        </w:rPr>
        <w:t>එසේ වූ තිට මට කුමක් වුවත් කිම් දැ</w:t>
      </w:r>
      <w:r w:rsidR="003E6E91">
        <w:t>’</w:t>
      </w:r>
      <w:r w:rsidRPr="00C066C0">
        <w:t xml:space="preserve"> </w:t>
      </w:r>
      <w:r w:rsidRPr="00C066C0">
        <w:rPr>
          <w:cs/>
          <w:lang w:bidi="si-LK"/>
        </w:rPr>
        <w:t xml:space="preserve">යි කී ය. </w:t>
      </w:r>
      <w:r w:rsidR="003E6E91">
        <w:t>‘</w:t>
      </w:r>
      <w:r w:rsidRPr="00C066C0">
        <w:rPr>
          <w:cs/>
          <w:lang w:bidi="si-LK"/>
        </w:rPr>
        <w:t>අවසර! දේවයන් වහන්</w:t>
      </w:r>
      <w:r w:rsidR="00E66D98">
        <w:rPr>
          <w:rFonts w:hint="cs"/>
          <w:cs/>
          <w:lang w:bidi="si-LK"/>
        </w:rPr>
        <w:t>ස</w:t>
      </w:r>
      <w:r w:rsidRPr="00C066C0">
        <w:rPr>
          <w:cs/>
          <w:lang w:bidi="si-LK"/>
        </w:rPr>
        <w:t>! ඇයි එහෙම වදාර</w:t>
      </w:r>
      <w:r w:rsidR="00E66D98">
        <w:rPr>
          <w:rFonts w:hint="cs"/>
          <w:cs/>
          <w:lang w:bidi="si-LK"/>
        </w:rPr>
        <w:t>න්</w:t>
      </w:r>
      <w:r w:rsidRPr="00C066C0">
        <w:rPr>
          <w:cs/>
          <w:lang w:bidi="si-LK"/>
        </w:rPr>
        <w:t>නේ</w:t>
      </w:r>
      <w:r w:rsidRPr="00C066C0">
        <w:t xml:space="preserve">, </w:t>
      </w:r>
      <w:r w:rsidRPr="00C066C0">
        <w:rPr>
          <w:cs/>
          <w:lang w:bidi="si-LK"/>
        </w:rPr>
        <w:t>මම එසේ නො වෙමි</w:t>
      </w:r>
      <w:r w:rsidRPr="00C066C0">
        <w:t xml:space="preserve">, </w:t>
      </w:r>
      <w:r w:rsidRPr="00C066C0">
        <w:rPr>
          <w:cs/>
          <w:lang w:bidi="si-LK"/>
        </w:rPr>
        <w:t>කාරණය වදාර</w:t>
      </w:r>
      <w:r w:rsidR="00E66D98">
        <w:rPr>
          <w:rFonts w:hint="cs"/>
          <w:cs/>
          <w:lang w:bidi="si-LK"/>
        </w:rPr>
        <w:t>න්නැ</w:t>
      </w:r>
      <w:r w:rsidRPr="00C066C0">
        <w:rPr>
          <w:cs/>
          <w:lang w:bidi="si-LK"/>
        </w:rPr>
        <w:t xml:space="preserve"> යි</w:t>
      </w:r>
      <w:r w:rsidR="003E6E91">
        <w:t>’</w:t>
      </w:r>
      <w:r w:rsidRPr="00C066C0">
        <w:t xml:space="preserve"> </w:t>
      </w:r>
      <w:r w:rsidRPr="00C066C0">
        <w:rPr>
          <w:cs/>
          <w:lang w:bidi="si-LK"/>
        </w:rPr>
        <w:t xml:space="preserve">මල්ලිකාවන් කී කල්හි රජ තෙමේ </w:t>
      </w:r>
      <w:r w:rsidR="003E6E91">
        <w:t>‘</w:t>
      </w:r>
      <w:r w:rsidR="00E66D98">
        <w:rPr>
          <w:cs/>
          <w:lang w:bidi="si-LK"/>
        </w:rPr>
        <w:t>ඊයේ ර</w:t>
      </w:r>
      <w:r w:rsidR="00E66D98">
        <w:rPr>
          <w:rFonts w:hint="cs"/>
          <w:cs/>
          <w:lang w:bidi="si-LK"/>
        </w:rPr>
        <w:t>ෑ</w:t>
      </w:r>
      <w:r w:rsidRPr="00C066C0">
        <w:rPr>
          <w:cs/>
          <w:lang w:bidi="si-LK"/>
        </w:rPr>
        <w:t xml:space="preserve"> මැදියම මා ඇඳෙහි වැතිර සිටිනා </w:t>
      </w:r>
      <w:r w:rsidR="00E66D98">
        <w:rPr>
          <w:rFonts w:hint="cs"/>
          <w:cs/>
          <w:lang w:bidi="si-LK"/>
        </w:rPr>
        <w:t>වේ</w:t>
      </w:r>
      <w:r w:rsidRPr="00C066C0">
        <w:rPr>
          <w:cs/>
          <w:lang w:bidi="si-LK"/>
        </w:rPr>
        <w:t>ලේ බිහිසුණු හ</w:t>
      </w:r>
      <w:r w:rsidR="00E66D98">
        <w:rPr>
          <w:rFonts w:hint="cs"/>
          <w:cs/>
          <w:lang w:bidi="si-LK"/>
        </w:rPr>
        <w:t>ඬෙ</w:t>
      </w:r>
      <w:r w:rsidRPr="00C066C0">
        <w:rPr>
          <w:cs/>
          <w:lang w:bidi="si-LK"/>
        </w:rPr>
        <w:t>ක් ඇසුණා</w:t>
      </w:r>
      <w:r w:rsidRPr="00C066C0">
        <w:t xml:space="preserve">, </w:t>
      </w:r>
    </w:p>
    <w:p w14:paraId="1FB30C27" w14:textId="731F9AB5" w:rsidR="006847EB" w:rsidRDefault="00C066C0" w:rsidP="00574000">
      <w:pPr>
        <w:rPr>
          <w:lang w:bidi="si-LK"/>
        </w:rPr>
      </w:pPr>
      <w:r w:rsidRPr="00C066C0">
        <w:rPr>
          <w:cs/>
          <w:lang w:bidi="si-LK"/>
        </w:rPr>
        <w:t>මම පසුදා ගුර</w:t>
      </w:r>
      <w:r w:rsidR="00E66D98">
        <w:rPr>
          <w:rFonts w:hint="cs"/>
          <w:cs/>
          <w:lang w:bidi="si-LK"/>
        </w:rPr>
        <w:t>න්</w:t>
      </w:r>
      <w:r w:rsidRPr="00C066C0">
        <w:rPr>
          <w:cs/>
          <w:lang w:bidi="si-LK"/>
        </w:rPr>
        <w:t>නා</w:t>
      </w:r>
      <w:r w:rsidR="00E66D98">
        <w:rPr>
          <w:rFonts w:hint="cs"/>
          <w:cs/>
          <w:lang w:bidi="si-LK"/>
        </w:rPr>
        <w:t>න්</w:t>
      </w:r>
      <w:r w:rsidR="00E66D98">
        <w:rPr>
          <w:cs/>
          <w:lang w:bidi="si-LK"/>
        </w:rPr>
        <w:t>සේ ගෙන්වා එය</w:t>
      </w:r>
      <w:r w:rsidRPr="00C066C0">
        <w:rPr>
          <w:cs/>
          <w:lang w:bidi="si-LK"/>
        </w:rPr>
        <w:t xml:space="preserve"> කිව්වා</w:t>
      </w:r>
      <w:r w:rsidRPr="00C066C0">
        <w:t xml:space="preserve">, </w:t>
      </w:r>
      <w:r w:rsidRPr="00C066C0">
        <w:rPr>
          <w:cs/>
          <w:lang w:bidi="si-LK"/>
        </w:rPr>
        <w:t>ඔහු ඒ බලා මාගේ ජී</w:t>
      </w:r>
      <w:r w:rsidR="00E66D98">
        <w:rPr>
          <w:rFonts w:hint="cs"/>
          <w:cs/>
          <w:lang w:bidi="si-LK"/>
        </w:rPr>
        <w:t>වි</w:t>
      </w:r>
      <w:r w:rsidRPr="00C066C0">
        <w:rPr>
          <w:cs/>
          <w:lang w:bidi="si-LK"/>
        </w:rPr>
        <w:t>තයට අනතුරක් වනබව කියා</w:t>
      </w:r>
      <w:r w:rsidRPr="00C066C0">
        <w:t xml:space="preserve">, </w:t>
      </w:r>
      <w:r w:rsidRPr="00C066C0">
        <w:rPr>
          <w:cs/>
          <w:lang w:bidi="si-LK"/>
        </w:rPr>
        <w:t>ඒ වළකාලන්නට සබ්බස</w:t>
      </w:r>
      <w:r w:rsidR="00E66D98">
        <w:rPr>
          <w:rFonts w:hint="cs"/>
          <w:cs/>
          <w:lang w:bidi="si-LK"/>
        </w:rPr>
        <w:t>ත</w:t>
      </w:r>
      <w:r w:rsidRPr="00C066C0">
        <w:rPr>
          <w:cs/>
          <w:lang w:bidi="si-LK"/>
        </w:rPr>
        <w:t>යාගය කළ යුතු ය</w:t>
      </w:r>
      <w:r w:rsidRPr="00C066C0">
        <w:t xml:space="preserve">, </w:t>
      </w:r>
      <w:r w:rsidRPr="00C066C0">
        <w:rPr>
          <w:cs/>
          <w:lang w:bidi="si-LK"/>
        </w:rPr>
        <w:t>යි කියයි</w:t>
      </w:r>
      <w:r w:rsidRPr="00C066C0">
        <w:t xml:space="preserve">, </w:t>
      </w:r>
      <w:r w:rsidRPr="00C066C0">
        <w:rPr>
          <w:cs/>
          <w:lang w:bidi="si-LK"/>
        </w:rPr>
        <w:t>මාගේ ජීවිතය මට ලොකු නිසා ඒ පිණිස මේ සතුන් ගෙන්වීමි</w:t>
      </w:r>
      <w:r w:rsidR="00294022">
        <w:rPr>
          <w:cs/>
          <w:lang w:bidi="si-LK"/>
        </w:rPr>
        <w:t>’</w:t>
      </w:r>
      <w:r w:rsidRPr="00C066C0">
        <w:rPr>
          <w:cs/>
          <w:lang w:bidi="si-LK"/>
        </w:rPr>
        <w:t xml:space="preserve"> යි කී ය. </w:t>
      </w:r>
      <w:r w:rsidR="003E6E91">
        <w:t>‘</w:t>
      </w:r>
      <w:r w:rsidRPr="00C066C0">
        <w:rPr>
          <w:cs/>
          <w:lang w:bidi="si-LK"/>
        </w:rPr>
        <w:t>ඇයි ඔතරම් මෝඩ! හුඟක් කන්නට පමණක් ද ද</w:t>
      </w:r>
      <w:r w:rsidR="00E66D98">
        <w:rPr>
          <w:rFonts w:hint="cs"/>
          <w:cs/>
          <w:lang w:bidi="si-LK"/>
        </w:rPr>
        <w:t>න්</w:t>
      </w:r>
      <w:r w:rsidRPr="00C066C0">
        <w:rPr>
          <w:cs/>
          <w:lang w:bidi="si-LK"/>
        </w:rPr>
        <w:t>නෝ</w:t>
      </w:r>
      <w:r w:rsidRPr="00C066C0">
        <w:t xml:space="preserve">, </w:t>
      </w:r>
      <w:r w:rsidRPr="00C066C0">
        <w:rPr>
          <w:cs/>
          <w:lang w:bidi="si-LK"/>
        </w:rPr>
        <w:t>මගධ නැළියෙන් දහසය නැළියක් සාලේ බත් බුදින ගමනු</w:t>
      </w:r>
      <w:r w:rsidR="00C909C1">
        <w:rPr>
          <w:cs/>
          <w:lang w:bidi="si-LK"/>
        </w:rPr>
        <w:t>ත්</w:t>
      </w:r>
      <w:r w:rsidRPr="00C066C0">
        <w:rPr>
          <w:cs/>
          <w:lang w:bidi="si-LK"/>
        </w:rPr>
        <w:t xml:space="preserve"> හොඳ නො හොඳ නො වැටහීම ය පුදුම</w:t>
      </w:r>
      <w:r w:rsidRPr="00C066C0">
        <w:t xml:space="preserve">, </w:t>
      </w:r>
      <w:r w:rsidRPr="00C066C0">
        <w:rPr>
          <w:cs/>
          <w:lang w:bidi="si-LK"/>
        </w:rPr>
        <w:t>දෙරටක රජය කරවන්නෝ කෙසේ ද</w:t>
      </w:r>
      <w:r w:rsidRPr="00C066C0">
        <w:t xml:space="preserve">, </w:t>
      </w:r>
      <w:r w:rsidRPr="00C066C0">
        <w:rPr>
          <w:cs/>
          <w:lang w:bidi="si-LK"/>
        </w:rPr>
        <w:t xml:space="preserve">නුවණ නම් පොඩ්ඩක්වත් ඇති බවක් </w:t>
      </w:r>
      <w:r w:rsidR="00E66D98">
        <w:rPr>
          <w:rFonts w:hint="cs"/>
          <w:cs/>
          <w:lang w:bidi="si-LK"/>
        </w:rPr>
        <w:t>නො</w:t>
      </w:r>
      <w:r w:rsidRPr="00C066C0">
        <w:rPr>
          <w:cs/>
          <w:lang w:bidi="si-LK"/>
        </w:rPr>
        <w:t xml:space="preserve"> පෙ</w:t>
      </w:r>
      <w:r w:rsidR="00E66D98">
        <w:rPr>
          <w:rFonts w:hint="cs"/>
          <w:cs/>
          <w:lang w:bidi="si-LK"/>
        </w:rPr>
        <w:t>ණේ</w:t>
      </w:r>
      <w:r w:rsidR="003E6E91">
        <w:rPr>
          <w:cs/>
          <w:lang w:bidi="si-LK"/>
        </w:rPr>
        <w:t>’</w:t>
      </w:r>
      <w:r w:rsidRPr="00C066C0">
        <w:rPr>
          <w:cs/>
          <w:lang w:bidi="si-LK"/>
        </w:rPr>
        <w:t xml:space="preserve"> </w:t>
      </w:r>
      <w:r w:rsidR="00E66D98">
        <w:rPr>
          <w:rFonts w:hint="cs"/>
          <w:cs/>
          <w:lang w:bidi="si-LK"/>
        </w:rPr>
        <w:t xml:space="preserve">යි </w:t>
      </w:r>
      <w:r w:rsidRPr="00C066C0">
        <w:rPr>
          <w:cs/>
          <w:lang w:bidi="si-LK"/>
        </w:rPr>
        <w:t xml:space="preserve">කී කල්හි </w:t>
      </w:r>
      <w:r w:rsidR="003E6E91">
        <w:t>‘</w:t>
      </w:r>
      <w:r w:rsidRPr="00C066C0">
        <w:rPr>
          <w:cs/>
          <w:lang w:bidi="si-LK"/>
        </w:rPr>
        <w:t>තී මෙහෙම කිය</w:t>
      </w:r>
      <w:r w:rsidR="00E66D98">
        <w:rPr>
          <w:rFonts w:hint="cs"/>
          <w:cs/>
          <w:lang w:bidi="si-LK"/>
        </w:rPr>
        <w:t>න්</w:t>
      </w:r>
      <w:r w:rsidRPr="00C066C0">
        <w:rPr>
          <w:cs/>
          <w:lang w:bidi="si-LK"/>
        </w:rPr>
        <w:t>නී ඇයි දැ</w:t>
      </w:r>
      <w:r w:rsidR="00294022">
        <w:rPr>
          <w:cs/>
          <w:lang w:bidi="si-LK"/>
        </w:rPr>
        <w:t>’</w:t>
      </w:r>
      <w:r w:rsidRPr="00C066C0">
        <w:rPr>
          <w:cs/>
          <w:lang w:bidi="si-LK"/>
        </w:rPr>
        <w:t xml:space="preserve"> යි රජු ඇසී ය. </w:t>
      </w:r>
      <w:r w:rsidR="003E6E91">
        <w:t>‘</w:t>
      </w:r>
      <w:r w:rsidRPr="00C066C0">
        <w:rPr>
          <w:cs/>
          <w:lang w:bidi="si-LK"/>
        </w:rPr>
        <w:t>අනිකකුගේ මරණයෙන් අනිකකුට ජීවිතය ලැබුනු බවක් ඔබ</w:t>
      </w:r>
      <w:r w:rsidR="00E66D98">
        <w:rPr>
          <w:rFonts w:hint="cs"/>
          <w:cs/>
          <w:lang w:bidi="si-LK"/>
        </w:rPr>
        <w:t xml:space="preserve"> </w:t>
      </w:r>
      <w:r w:rsidRPr="00C066C0">
        <w:rPr>
          <w:cs/>
          <w:lang w:bidi="si-LK"/>
        </w:rPr>
        <w:t>මෙයට කලින් අසා තිබේ ද</w:t>
      </w:r>
      <w:r w:rsidRPr="00C066C0">
        <w:t xml:space="preserve">, </w:t>
      </w:r>
      <w:r w:rsidRPr="00C066C0">
        <w:rPr>
          <w:cs/>
          <w:lang w:bidi="si-LK"/>
        </w:rPr>
        <w:t>මෝඩ බමුණාගේ කී</w:t>
      </w:r>
      <w:r w:rsidR="00E66D98">
        <w:rPr>
          <w:rFonts w:hint="cs"/>
          <w:cs/>
          <w:lang w:bidi="si-LK"/>
        </w:rPr>
        <w:t>ම්</w:t>
      </w:r>
      <w:r w:rsidRPr="00C066C0">
        <w:rPr>
          <w:cs/>
          <w:lang w:bidi="si-LK"/>
        </w:rPr>
        <w:t>බස් ගෙ</w:t>
      </w:r>
      <w:r w:rsidR="00E66D98">
        <w:rPr>
          <w:rFonts w:hint="cs"/>
          <w:cs/>
          <w:lang w:bidi="si-LK"/>
        </w:rPr>
        <w:t>ණ</w:t>
      </w:r>
      <w:r w:rsidRPr="00C066C0">
        <w:rPr>
          <w:cs/>
          <w:lang w:bidi="si-LK"/>
        </w:rPr>
        <w:t xml:space="preserve"> මිනිසුන්ට දුක් දෙන්</w:t>
      </w:r>
      <w:r w:rsidR="00E66D98">
        <w:rPr>
          <w:rFonts w:hint="cs"/>
          <w:cs/>
          <w:lang w:bidi="si-LK"/>
        </w:rPr>
        <w:t>නෝ</w:t>
      </w:r>
      <w:r w:rsidRPr="00C066C0">
        <w:rPr>
          <w:cs/>
          <w:lang w:bidi="si-LK"/>
        </w:rPr>
        <w:t xml:space="preserve"> කුමක් නිසා ද</w:t>
      </w:r>
      <w:r w:rsidRPr="00C066C0">
        <w:t xml:space="preserve">, </w:t>
      </w:r>
      <w:r w:rsidRPr="00C066C0">
        <w:rPr>
          <w:cs/>
          <w:lang w:bidi="si-LK"/>
        </w:rPr>
        <w:t>අසල වෙහෙර තුන් කල්හි වූ හැම දෙයක නො පැකිළ පවත්නා නු</w:t>
      </w:r>
      <w:r w:rsidR="00E66D98">
        <w:rPr>
          <w:cs/>
          <w:lang w:bidi="si-LK"/>
        </w:rPr>
        <w:t>වණ ඇති තිලෝ</w:t>
      </w:r>
      <w:r w:rsidRPr="00C066C0">
        <w:rPr>
          <w:cs/>
          <w:lang w:bidi="si-LK"/>
        </w:rPr>
        <w:t>ගුරු බුදුරජානන් වහන්සේ වැඩ වසන සේක</w:t>
      </w:r>
      <w:r w:rsidRPr="00C066C0">
        <w:t xml:space="preserve">, </w:t>
      </w:r>
      <w:r w:rsidRPr="00C066C0">
        <w:rPr>
          <w:cs/>
          <w:lang w:bidi="si-LK"/>
        </w:rPr>
        <w:t>මෙබඳු යමක් කරණ විට උන්වහන්සේගෙන් ඇසිය යුතු නො වේ දැ</w:t>
      </w:r>
      <w:r w:rsidR="003E6E91">
        <w:rPr>
          <w:cs/>
          <w:lang w:bidi="si-LK"/>
        </w:rPr>
        <w:t>’</w:t>
      </w:r>
      <w:r w:rsidRPr="00C066C0">
        <w:rPr>
          <w:cs/>
          <w:lang w:bidi="si-LK"/>
        </w:rPr>
        <w:t xml:space="preserve"> යි ම</w:t>
      </w:r>
      <w:r w:rsidR="00E66D98">
        <w:rPr>
          <w:rFonts w:hint="cs"/>
          <w:cs/>
          <w:lang w:bidi="si-LK"/>
        </w:rPr>
        <w:t>ල්</w:t>
      </w:r>
      <w:r w:rsidRPr="00C066C0">
        <w:rPr>
          <w:cs/>
          <w:lang w:bidi="si-LK"/>
        </w:rPr>
        <w:t>ලිකාවන් කී කල්හි</w:t>
      </w:r>
      <w:r w:rsidRPr="00C066C0">
        <w:t xml:space="preserve">, </w:t>
      </w:r>
      <w:r w:rsidRPr="00C066C0">
        <w:rPr>
          <w:cs/>
          <w:lang w:bidi="si-LK"/>
        </w:rPr>
        <w:t>රජ තෙමේ ඇයත් නංවා ගෙණ සැහැල්ලු රථයකින් ගොස් මරණ බියෙන් බියපත් ව කිසිවක් කියාගත නො හී බුදුරජුන් වැඳ පසෙකට වී හු</w:t>
      </w:r>
      <w:r w:rsidR="006847EB">
        <w:rPr>
          <w:rFonts w:hint="cs"/>
          <w:cs/>
          <w:lang w:bidi="si-LK"/>
        </w:rPr>
        <w:t>න්</w:t>
      </w:r>
      <w:r w:rsidRPr="00C066C0">
        <w:rPr>
          <w:cs/>
          <w:lang w:bidi="si-LK"/>
        </w:rPr>
        <w:t xml:space="preserve">නේ ය. </w:t>
      </w:r>
    </w:p>
    <w:p w14:paraId="32E5E7A5" w14:textId="115F8EC5" w:rsidR="00C066C0" w:rsidRPr="00C066C0" w:rsidRDefault="00C066C0" w:rsidP="006803D0">
      <w:r w:rsidRPr="00C066C0">
        <w:rPr>
          <w:cs/>
          <w:lang w:bidi="si-LK"/>
        </w:rPr>
        <w:t xml:space="preserve">එකල බුදුරජානන් වහන්සේ </w:t>
      </w:r>
      <w:r w:rsidR="003E6E91">
        <w:t>‘</w:t>
      </w:r>
      <w:r w:rsidRPr="00C066C0">
        <w:rPr>
          <w:cs/>
          <w:lang w:bidi="si-LK"/>
        </w:rPr>
        <w:t>මහරජ! මේ මැදි දවල් මහක</w:t>
      </w:r>
      <w:r w:rsidR="006847EB">
        <w:rPr>
          <w:rFonts w:hint="cs"/>
          <w:cs/>
          <w:lang w:bidi="si-LK"/>
        </w:rPr>
        <w:t>ට්</w:t>
      </w:r>
      <w:r w:rsidRPr="00C066C0">
        <w:rPr>
          <w:cs/>
          <w:lang w:bidi="si-LK"/>
        </w:rPr>
        <w:t>ට අ</w:t>
      </w:r>
      <w:r w:rsidR="006847EB">
        <w:rPr>
          <w:rFonts w:hint="cs"/>
          <w:cs/>
          <w:lang w:bidi="si-LK"/>
        </w:rPr>
        <w:t>ව්</w:t>
      </w:r>
      <w:r w:rsidRPr="00C066C0">
        <w:rPr>
          <w:cs/>
          <w:lang w:bidi="si-LK"/>
        </w:rPr>
        <w:t>වේ කොහි සිට එ</w:t>
      </w:r>
      <w:r w:rsidR="006847EB">
        <w:rPr>
          <w:rFonts w:hint="cs"/>
          <w:cs/>
          <w:lang w:bidi="si-LK"/>
        </w:rPr>
        <w:t>න්</w:t>
      </w:r>
      <w:r w:rsidRPr="00C066C0">
        <w:rPr>
          <w:cs/>
          <w:lang w:bidi="si-LK"/>
        </w:rPr>
        <w:t>නහු දැ</w:t>
      </w:r>
      <w:r w:rsidR="003E6E91">
        <w:t>’</w:t>
      </w:r>
      <w:r w:rsidRPr="00C066C0">
        <w:t xml:space="preserve"> </w:t>
      </w:r>
      <w:r w:rsidRPr="00C066C0">
        <w:rPr>
          <w:cs/>
          <w:lang w:bidi="si-LK"/>
        </w:rPr>
        <w:t>යි අසා වදාළ සේක. රජ තෙමේ කිසිවක් නො බැණ හුන්නේ ය. ම</w:t>
      </w:r>
      <w:r w:rsidR="006847EB">
        <w:rPr>
          <w:rFonts w:hint="cs"/>
          <w:cs/>
          <w:lang w:bidi="si-LK"/>
        </w:rPr>
        <w:t>ල්</w:t>
      </w:r>
      <w:r w:rsidRPr="00C066C0">
        <w:rPr>
          <w:cs/>
          <w:lang w:bidi="si-LK"/>
        </w:rPr>
        <w:t xml:space="preserve">ලිකාවෝ </w:t>
      </w:r>
      <w:r w:rsidR="003E6E91">
        <w:t>‘</w:t>
      </w:r>
      <w:r w:rsidRPr="00C066C0">
        <w:rPr>
          <w:cs/>
          <w:lang w:bidi="si-LK"/>
        </w:rPr>
        <w:t>ස</w:t>
      </w:r>
      <w:r w:rsidR="006847EB">
        <w:rPr>
          <w:rFonts w:hint="cs"/>
          <w:cs/>
          <w:lang w:bidi="si-LK"/>
        </w:rPr>
        <w:t>්</w:t>
      </w:r>
      <w:r w:rsidRPr="00C066C0">
        <w:rPr>
          <w:cs/>
          <w:lang w:bidi="si-LK"/>
        </w:rPr>
        <w:t>වාමීනි! අපේ මහරජතුමන් ඊයේ රෑ නිදන විට මැදියම පම</w:t>
      </w:r>
      <w:r w:rsidR="006847EB">
        <w:rPr>
          <w:rFonts w:hint="cs"/>
          <w:cs/>
          <w:lang w:bidi="si-LK"/>
        </w:rPr>
        <w:t>ණේ</w:t>
      </w:r>
      <w:r w:rsidRPr="00C066C0">
        <w:rPr>
          <w:cs/>
          <w:lang w:bidi="si-LK"/>
        </w:rPr>
        <w:t xml:space="preserve"> දී මොකක් දෝ මහහ</w:t>
      </w:r>
      <w:r w:rsidR="006847EB">
        <w:rPr>
          <w:rFonts w:hint="cs"/>
          <w:cs/>
          <w:lang w:bidi="si-LK"/>
        </w:rPr>
        <w:t>ඬෙ</w:t>
      </w:r>
      <w:r w:rsidRPr="00C066C0">
        <w:rPr>
          <w:cs/>
          <w:lang w:bidi="si-LK"/>
        </w:rPr>
        <w:t>ක් අසන ලදැ</w:t>
      </w:r>
      <w:r w:rsidR="003E6E91">
        <w:t>’</w:t>
      </w:r>
      <w:r w:rsidRPr="00C066C0">
        <w:t xml:space="preserve"> </w:t>
      </w:r>
      <w:r w:rsidR="006847EB">
        <w:rPr>
          <w:cs/>
          <w:lang w:bidi="si-LK"/>
        </w:rPr>
        <w:t>යි කිය</w:t>
      </w:r>
      <w:r w:rsidR="006847EB">
        <w:rPr>
          <w:rFonts w:hint="cs"/>
          <w:cs/>
          <w:lang w:bidi="si-LK"/>
        </w:rPr>
        <w:t>ා</w:t>
      </w:r>
      <w:r w:rsidRPr="00C066C0">
        <w:rPr>
          <w:cs/>
          <w:lang w:bidi="si-LK"/>
        </w:rPr>
        <w:t xml:space="preserve"> පුරෝහිතයා ගෙන්වා කියා තිබේ</w:t>
      </w:r>
      <w:r w:rsidRPr="00C066C0">
        <w:t xml:space="preserve">, </w:t>
      </w:r>
      <w:r w:rsidRPr="00C066C0">
        <w:rPr>
          <w:cs/>
          <w:lang w:bidi="si-LK"/>
        </w:rPr>
        <w:t>ඔහු එය ජීවිතයට නපුරකැ</w:t>
      </w:r>
      <w:r w:rsidR="003E6E91">
        <w:t>’</w:t>
      </w:r>
      <w:r w:rsidRPr="00C066C0">
        <w:t xml:space="preserve"> </w:t>
      </w:r>
      <w:r w:rsidRPr="00C066C0">
        <w:rPr>
          <w:cs/>
          <w:lang w:bidi="si-LK"/>
        </w:rPr>
        <w:t xml:space="preserve">යි කියා එය වළකාලන්නට ඇත් අස් ආදී සතුන් සියය සියය </w:t>
      </w:r>
      <w:r w:rsidR="006847EB">
        <w:rPr>
          <w:rFonts w:hint="cs"/>
          <w:cs/>
          <w:lang w:bidi="si-LK"/>
        </w:rPr>
        <w:t>ම</w:t>
      </w:r>
      <w:r w:rsidRPr="00C066C0">
        <w:rPr>
          <w:cs/>
          <w:lang w:bidi="si-LK"/>
        </w:rPr>
        <w:t>රවා ලේ ගෙ</w:t>
      </w:r>
      <w:r w:rsidR="006847EB">
        <w:rPr>
          <w:rFonts w:hint="cs"/>
          <w:cs/>
          <w:lang w:bidi="si-LK"/>
        </w:rPr>
        <w:t>ණ</w:t>
      </w:r>
      <w:r w:rsidRPr="00C066C0">
        <w:rPr>
          <w:cs/>
          <w:lang w:bidi="si-LK"/>
        </w:rPr>
        <w:t xml:space="preserve"> සබ</w:t>
      </w:r>
      <w:r w:rsidR="006847EB">
        <w:rPr>
          <w:rFonts w:hint="cs"/>
          <w:cs/>
          <w:lang w:bidi="si-LK"/>
        </w:rPr>
        <w:t>‍්බ</w:t>
      </w:r>
      <w:r w:rsidRPr="00C066C0">
        <w:rPr>
          <w:cs/>
          <w:lang w:bidi="si-LK"/>
        </w:rPr>
        <w:t>සත</w:t>
      </w:r>
      <w:r w:rsidR="006847EB">
        <w:rPr>
          <w:rFonts w:hint="cs"/>
          <w:cs/>
          <w:lang w:bidi="si-LK"/>
        </w:rPr>
        <w:t>‍්</w:t>
      </w:r>
      <w:r w:rsidRPr="00C066C0">
        <w:rPr>
          <w:cs/>
          <w:lang w:bidi="si-LK"/>
        </w:rPr>
        <w:t xml:space="preserve"> නම් යාගයක් කරන්නට සූදානම් වෙයි</w:t>
      </w:r>
      <w:r w:rsidRPr="00C066C0">
        <w:t xml:space="preserve">, </w:t>
      </w:r>
      <w:r w:rsidRPr="00C066C0">
        <w:rPr>
          <w:cs/>
          <w:lang w:bidi="si-LK"/>
        </w:rPr>
        <w:t>රජ තුමන් යාගය සඳහා මරන්නට රැස් කළ සත්තු බොහෝ ය</w:t>
      </w:r>
      <w:r w:rsidRPr="00C066C0">
        <w:t xml:space="preserve">, </w:t>
      </w:r>
      <w:r w:rsidRPr="00C066C0">
        <w:rPr>
          <w:cs/>
          <w:lang w:bidi="si-LK"/>
        </w:rPr>
        <w:t>ඒ අතර කෙළි කො</w:t>
      </w:r>
      <w:r w:rsidR="006847EB">
        <w:rPr>
          <w:rFonts w:hint="cs"/>
          <w:cs/>
          <w:lang w:bidi="si-LK"/>
        </w:rPr>
        <w:t>ල්</w:t>
      </w:r>
      <w:r w:rsidRPr="00C066C0">
        <w:rPr>
          <w:cs/>
          <w:lang w:bidi="si-LK"/>
        </w:rPr>
        <w:t>ලෝ ද සිටිති</w:t>
      </w:r>
      <w:r w:rsidRPr="00C066C0">
        <w:t xml:space="preserve">, </w:t>
      </w:r>
      <w:r w:rsidRPr="00C066C0">
        <w:rPr>
          <w:cs/>
          <w:lang w:bidi="si-LK"/>
        </w:rPr>
        <w:t>මෙය දැනගන්නට ලැබී මම එහි ගොස් මොහු</w:t>
      </w:r>
      <w:r w:rsidR="006847EB">
        <w:rPr>
          <w:rFonts w:hint="cs"/>
          <w:cs/>
          <w:lang w:bidi="si-LK"/>
        </w:rPr>
        <w:t xml:space="preserve"> </w:t>
      </w:r>
      <w:r w:rsidRPr="00C066C0">
        <w:rPr>
          <w:cs/>
          <w:lang w:bidi="si-LK"/>
        </w:rPr>
        <w:t>මෙහි කැඳවා ගෙණ ආමි</w:t>
      </w:r>
      <w:r w:rsidRPr="00C066C0">
        <w:t xml:space="preserve">, </w:t>
      </w:r>
      <w:r w:rsidRPr="00C066C0">
        <w:rPr>
          <w:cs/>
          <w:lang w:bidi="si-LK"/>
        </w:rPr>
        <w:t xml:space="preserve">යි කීහ. </w:t>
      </w:r>
      <w:r w:rsidR="003E6E91">
        <w:t>‘</w:t>
      </w:r>
      <w:r w:rsidRPr="00C066C0">
        <w:rPr>
          <w:cs/>
          <w:lang w:bidi="si-LK"/>
        </w:rPr>
        <w:t xml:space="preserve">හැබෑ ද </w:t>
      </w:r>
      <w:proofErr w:type="gramStart"/>
      <w:r w:rsidRPr="00C066C0">
        <w:rPr>
          <w:cs/>
          <w:lang w:bidi="si-LK"/>
        </w:rPr>
        <w:t>මහරජ!</w:t>
      </w:r>
      <w:r w:rsidR="006847EB">
        <w:rPr>
          <w:rFonts w:hint="cs"/>
          <w:cs/>
          <w:lang w:bidi="si-LK"/>
        </w:rPr>
        <w:t>,</w:t>
      </w:r>
      <w:proofErr w:type="gramEnd"/>
      <w:r w:rsidRPr="00C066C0">
        <w:rPr>
          <w:cs/>
          <w:lang w:bidi="si-LK"/>
        </w:rPr>
        <w:t xml:space="preserve"> යි බුදු රජුන් අසා වදාළ කල්හි </w:t>
      </w:r>
      <w:r w:rsidR="003E6E91">
        <w:t>‘</w:t>
      </w:r>
      <w:r w:rsidRPr="00C066C0">
        <w:rPr>
          <w:cs/>
          <w:lang w:bidi="si-LK"/>
        </w:rPr>
        <w:t>එ</w:t>
      </w:r>
      <w:r w:rsidR="006847EB">
        <w:rPr>
          <w:rFonts w:hint="cs"/>
          <w:cs/>
          <w:lang w:bidi="si-LK"/>
        </w:rPr>
        <w:t>සේ</w:t>
      </w:r>
      <w:r w:rsidRPr="00C066C0">
        <w:rPr>
          <w:cs/>
          <w:lang w:bidi="si-LK"/>
        </w:rPr>
        <w:t>ය ස්වාමීනි!</w:t>
      </w:r>
      <w:r w:rsidR="00294022">
        <w:rPr>
          <w:cs/>
          <w:lang w:bidi="si-LK"/>
        </w:rPr>
        <w:t>’</w:t>
      </w:r>
      <w:r w:rsidRPr="00C066C0">
        <w:rPr>
          <w:cs/>
          <w:lang w:bidi="si-LK"/>
        </w:rPr>
        <w:t xml:space="preserve"> යි කියා තමන්ට ඇසුනු මරහ</w:t>
      </w:r>
      <w:r w:rsidR="006847EB">
        <w:rPr>
          <w:rFonts w:hint="cs"/>
          <w:cs/>
          <w:lang w:bidi="si-LK"/>
        </w:rPr>
        <w:t>ඬ</w:t>
      </w:r>
      <w:r w:rsidRPr="00C066C0">
        <w:rPr>
          <w:cs/>
          <w:lang w:bidi="si-LK"/>
        </w:rPr>
        <w:t xml:space="preserve"> ඇසුනු ලෙසට ම කියා සිටියේ ය. බුදුරජුන්ට කාරණය තතුලෙසින් වැටහී ගියෙන් </w:t>
      </w:r>
      <w:r w:rsidR="003E6E91">
        <w:t>‘</w:t>
      </w:r>
      <w:r w:rsidRPr="00C066C0">
        <w:rPr>
          <w:cs/>
          <w:lang w:bidi="si-LK"/>
        </w:rPr>
        <w:t>මහරජ! බියවන්නට කරුණක් නො වේ මෙය</w:t>
      </w:r>
      <w:r w:rsidRPr="00C066C0">
        <w:t xml:space="preserve">, </w:t>
      </w:r>
      <w:r w:rsidRPr="00C066C0">
        <w:rPr>
          <w:cs/>
          <w:lang w:bidi="si-LK"/>
        </w:rPr>
        <w:t>ඔබටවත් මෙහෙසියටවත් ආණ්ඩුවටවත් කිසිත් නපුරෙක් මෙයින් සිදු නො වේ</w:t>
      </w:r>
      <w:r w:rsidRPr="00C066C0">
        <w:t xml:space="preserve">, </w:t>
      </w:r>
      <w:r w:rsidRPr="00C066C0">
        <w:rPr>
          <w:cs/>
          <w:lang w:bidi="si-LK"/>
        </w:rPr>
        <w:t>පව් කොට ලොහොකුඹු නරකයෙහි ඉපද ඉන්</w:t>
      </w:r>
      <w:r w:rsidR="006847EB">
        <w:rPr>
          <w:rFonts w:hint="cs"/>
          <w:cs/>
          <w:lang w:bidi="si-LK"/>
        </w:rPr>
        <w:t>නා</w:t>
      </w:r>
      <w:r w:rsidRPr="00C066C0">
        <w:rPr>
          <w:cs/>
          <w:lang w:bidi="si-LK"/>
        </w:rPr>
        <w:t xml:space="preserve"> කිහිප දෙනෙ</w:t>
      </w:r>
      <w:r w:rsidR="006847EB">
        <w:rPr>
          <w:cs/>
          <w:lang w:bidi="si-LK"/>
        </w:rPr>
        <w:t xml:space="preserve">ක් තමන් විඳින දුක කියන්නට මෙසේ </w:t>
      </w:r>
      <w:r w:rsidRPr="00C066C0">
        <w:rPr>
          <w:cs/>
          <w:lang w:bidi="si-LK"/>
        </w:rPr>
        <w:t>කීහ</w:t>
      </w:r>
      <w:r w:rsidR="00294022">
        <w:rPr>
          <w:cs/>
          <w:lang w:bidi="si-LK"/>
        </w:rPr>
        <w:t>’</w:t>
      </w:r>
      <w:r w:rsidRPr="00C066C0">
        <w:rPr>
          <w:cs/>
          <w:lang w:bidi="si-LK"/>
        </w:rPr>
        <w:t xml:space="preserve"> යි වදාළ කල්හි රජ තෙමේ ඔවුන් කළ ප</w:t>
      </w:r>
      <w:r w:rsidR="006847EB">
        <w:rPr>
          <w:rFonts w:hint="cs"/>
          <w:cs/>
          <w:lang w:bidi="si-LK"/>
        </w:rPr>
        <w:t>ව්</w:t>
      </w:r>
      <w:r w:rsidRPr="00C066C0">
        <w:rPr>
          <w:cs/>
          <w:lang w:bidi="si-LK"/>
        </w:rPr>
        <w:t>කම් කුමක් දැ</w:t>
      </w:r>
      <w:r w:rsidR="003E6E91">
        <w:t>’</w:t>
      </w:r>
      <w:r w:rsidRPr="00C066C0">
        <w:t xml:space="preserve"> </w:t>
      </w:r>
      <w:r w:rsidRPr="00C066C0">
        <w:rPr>
          <w:cs/>
          <w:lang w:bidi="si-LK"/>
        </w:rPr>
        <w:t>යි ඇසී ය. බුදුරජානන් වහන්සේ ඒ කීපදෙනා පිළිබඳ ඉකුත් කතාව ගෙණහැර දැක්වූ සේක</w:t>
      </w:r>
      <w:r w:rsidR="000006FD">
        <w:rPr>
          <w:lang w:val="en-AU" w:bidi="si-LK"/>
        </w:rPr>
        <w:t>;</w:t>
      </w:r>
      <w:r w:rsidRPr="00C066C0">
        <w:rPr>
          <w:cs/>
          <w:lang w:bidi="si-LK"/>
        </w:rPr>
        <w:t xml:space="preserve"> </w:t>
      </w:r>
    </w:p>
    <w:p w14:paraId="2C9F30B1" w14:textId="6E65919C" w:rsidR="00B526A4" w:rsidRDefault="00B526A4" w:rsidP="00B526A4">
      <w:r>
        <w:rPr>
          <w:lang w:bidi="si-LK"/>
        </w:rPr>
        <w:t>“</w:t>
      </w:r>
      <w:r w:rsidR="00C066C0" w:rsidRPr="00C066C0">
        <w:rPr>
          <w:cs/>
          <w:lang w:bidi="si-LK"/>
        </w:rPr>
        <w:t>යටගිය දවස එක් කලෙක මිනිසුන්ගේ ආයුක</w:t>
      </w:r>
      <w:r w:rsidR="006847EB">
        <w:rPr>
          <w:cs/>
          <w:lang w:bidi="si-LK"/>
        </w:rPr>
        <w:t>ාලය අව</w:t>
      </w:r>
      <w:r w:rsidR="006847EB">
        <w:rPr>
          <w:rFonts w:hint="cs"/>
          <w:cs/>
          <w:lang w:bidi="si-LK"/>
        </w:rPr>
        <w:t>්</w:t>
      </w:r>
      <w:r w:rsidR="00C066C0" w:rsidRPr="00C066C0">
        <w:rPr>
          <w:cs/>
          <w:lang w:bidi="si-LK"/>
        </w:rPr>
        <w:t>රුදු විසින් විසිදහසෙක් වි ය</w:t>
      </w:r>
      <w:r w:rsidR="00C066C0" w:rsidRPr="00C066C0">
        <w:t xml:space="preserve">, </w:t>
      </w:r>
      <w:r w:rsidR="00C066C0" w:rsidRPr="00C066C0">
        <w:rPr>
          <w:cs/>
          <w:lang w:bidi="si-LK"/>
        </w:rPr>
        <w:t>එදවස කාශ්‍යප තථාගතයන් වහන්සේ පහළ වූ සේක්</w:t>
      </w:r>
      <w:r w:rsidR="00C066C0" w:rsidRPr="00C066C0">
        <w:t xml:space="preserve">, </w:t>
      </w:r>
      <w:r w:rsidR="00C066C0" w:rsidRPr="00C066C0">
        <w:rPr>
          <w:cs/>
          <w:lang w:bidi="si-LK"/>
        </w:rPr>
        <w:t>උන්වහන්සේ විසිදහසක් රහතන් පිරිවරා රටින් රට හැසිරෙන සේක්</w:t>
      </w:r>
      <w:r w:rsidR="00C066C0" w:rsidRPr="00C066C0">
        <w:t xml:space="preserve">, </w:t>
      </w:r>
      <w:r w:rsidR="00C066C0" w:rsidRPr="00C066C0">
        <w:rPr>
          <w:cs/>
          <w:lang w:bidi="si-LK"/>
        </w:rPr>
        <w:t>බරණැස් නුවරට වැ</w:t>
      </w:r>
      <w:r w:rsidR="006847EB">
        <w:rPr>
          <w:rFonts w:hint="cs"/>
          <w:cs/>
          <w:lang w:bidi="si-LK"/>
        </w:rPr>
        <w:t>ඩි</w:t>
      </w:r>
      <w:r w:rsidR="00C066C0" w:rsidRPr="00C066C0">
        <w:rPr>
          <w:cs/>
          <w:lang w:bidi="si-LK"/>
        </w:rPr>
        <w:t>යෝ ය</w:t>
      </w:r>
      <w:r w:rsidR="00C066C0" w:rsidRPr="00C066C0">
        <w:t xml:space="preserve">, </w:t>
      </w:r>
      <w:r w:rsidR="00C066C0" w:rsidRPr="00C066C0">
        <w:rPr>
          <w:cs/>
          <w:lang w:bidi="si-LK"/>
        </w:rPr>
        <w:t>එවිට බරණැස වැ</w:t>
      </w:r>
      <w:r w:rsidR="006847EB">
        <w:rPr>
          <w:rFonts w:hint="cs"/>
          <w:cs/>
          <w:lang w:bidi="si-LK"/>
        </w:rPr>
        <w:t>ස්සෝ</w:t>
      </w:r>
      <w:r w:rsidR="00C066C0" w:rsidRPr="00C066C0">
        <w:rPr>
          <w:cs/>
          <w:lang w:bidi="si-LK"/>
        </w:rPr>
        <w:t xml:space="preserve"> දෙ තුන් දෙනා හා බොහෝ දෙනා එක් ව උන්වහන්සේ</w:t>
      </w:r>
      <w:r w:rsidR="006847EB">
        <w:rPr>
          <w:rFonts w:hint="cs"/>
          <w:cs/>
          <w:lang w:bidi="si-LK"/>
        </w:rPr>
        <w:t>ලා</w:t>
      </w:r>
      <w:r w:rsidR="00C066C0" w:rsidRPr="00C066C0">
        <w:rPr>
          <w:cs/>
          <w:lang w:bidi="si-LK"/>
        </w:rPr>
        <w:t xml:space="preserve">ට දන් </w:t>
      </w:r>
      <w:r w:rsidR="006847EB">
        <w:rPr>
          <w:rFonts w:hint="cs"/>
          <w:cs/>
          <w:lang w:bidi="si-LK"/>
        </w:rPr>
        <w:t>දුන්හ</w:t>
      </w:r>
      <w:r w:rsidR="00C066C0" w:rsidRPr="00C066C0">
        <w:t xml:space="preserve">, </w:t>
      </w:r>
      <w:r w:rsidR="00C066C0" w:rsidRPr="00C066C0">
        <w:rPr>
          <w:cs/>
          <w:lang w:bidi="si-LK"/>
        </w:rPr>
        <w:t>සතළිස් කෙළක්</w:t>
      </w:r>
      <w:r w:rsidR="00C066C0" w:rsidRPr="00C066C0">
        <w:t xml:space="preserve">, </w:t>
      </w:r>
      <w:r w:rsidR="00C066C0" w:rsidRPr="00C066C0">
        <w:rPr>
          <w:cs/>
          <w:lang w:bidi="si-LK"/>
        </w:rPr>
        <w:t>සතළිස් කෙළක් ධනය ඇති සිටු දරුවෝ සිවු දෙනෙක් ද එදවස වූහ</w:t>
      </w:r>
      <w:r w:rsidR="00C066C0" w:rsidRPr="00C066C0">
        <w:t xml:space="preserve">, </w:t>
      </w:r>
      <w:r w:rsidR="00C066C0" w:rsidRPr="00C066C0">
        <w:rPr>
          <w:cs/>
          <w:lang w:bidi="si-LK"/>
        </w:rPr>
        <w:t>ඔවුහු යහළුවෝ ය</w:t>
      </w:r>
      <w:r w:rsidR="00C066C0" w:rsidRPr="00C066C0">
        <w:t xml:space="preserve">, </w:t>
      </w:r>
      <w:r w:rsidR="00C066C0" w:rsidRPr="00C066C0">
        <w:rPr>
          <w:cs/>
          <w:lang w:bidi="si-LK"/>
        </w:rPr>
        <w:t xml:space="preserve">එක් දිනක් මේ සිවු දෙන එක් ව </w:t>
      </w:r>
      <w:r w:rsidR="003E6E91">
        <w:t>‘</w:t>
      </w:r>
      <w:r w:rsidR="00C066C0" w:rsidRPr="00C066C0">
        <w:rPr>
          <w:cs/>
          <w:lang w:bidi="si-LK"/>
        </w:rPr>
        <w:t>අප ගෙවල ඇති ධනයෙන් කුමක් කර</w:t>
      </w:r>
      <w:r w:rsidR="006847EB">
        <w:rPr>
          <w:rFonts w:hint="cs"/>
          <w:cs/>
          <w:lang w:bidi="si-LK"/>
        </w:rPr>
        <w:t>මෝ</w:t>
      </w:r>
      <w:r w:rsidR="00C066C0" w:rsidRPr="00C066C0">
        <w:rPr>
          <w:cs/>
          <w:lang w:bidi="si-LK"/>
        </w:rPr>
        <w:t xml:space="preserve"> දැ</w:t>
      </w:r>
      <w:r w:rsidR="003E6E91">
        <w:rPr>
          <w:cs/>
          <w:lang w:bidi="si-LK"/>
        </w:rPr>
        <w:t>’</w:t>
      </w:r>
      <w:r w:rsidR="006847EB">
        <w:rPr>
          <w:rFonts w:hint="cs"/>
          <w:cs/>
          <w:lang w:bidi="si-LK"/>
        </w:rPr>
        <w:t xml:space="preserve"> </w:t>
      </w:r>
      <w:r w:rsidR="00C066C0" w:rsidRPr="00C066C0">
        <w:rPr>
          <w:cs/>
          <w:lang w:bidi="si-LK"/>
        </w:rPr>
        <w:t>යි සාකච්ඡා කළහ</w:t>
      </w:r>
      <w:r w:rsidR="00C066C0" w:rsidRPr="00C066C0">
        <w:t xml:space="preserve">, </w:t>
      </w:r>
      <w:r w:rsidR="00C066C0" w:rsidRPr="00C066C0">
        <w:rPr>
          <w:cs/>
          <w:lang w:bidi="si-LK"/>
        </w:rPr>
        <w:t>මෙ දවස බුදු රජුන් එහි වැඩ සිටිය ද</w:t>
      </w:r>
      <w:r w:rsidR="00C066C0" w:rsidRPr="00C066C0">
        <w:t xml:space="preserve">, </w:t>
      </w:r>
      <w:r w:rsidR="00C066C0" w:rsidRPr="00C066C0">
        <w:rPr>
          <w:cs/>
          <w:lang w:bidi="si-LK"/>
        </w:rPr>
        <w:t>ඔවුනට උන්</w:t>
      </w:r>
      <w:r w:rsidR="006847EB">
        <w:rPr>
          <w:cs/>
          <w:lang w:bidi="si-LK"/>
        </w:rPr>
        <w:t>වහන්සේ ඇසුරු කරන්</w:t>
      </w:r>
      <w:r w:rsidR="00C066C0" w:rsidRPr="00C066C0">
        <w:rPr>
          <w:cs/>
          <w:lang w:bidi="si-LK"/>
        </w:rPr>
        <w:t>නට දන් දෙන්නට සිතෙක් නො උපන</w:t>
      </w:r>
      <w:r w:rsidR="00C066C0" w:rsidRPr="00C066C0">
        <w:t xml:space="preserve">, </w:t>
      </w:r>
      <w:r w:rsidR="00C066C0" w:rsidRPr="00C066C0">
        <w:rPr>
          <w:cs/>
          <w:lang w:bidi="si-LK"/>
        </w:rPr>
        <w:t xml:space="preserve">එකෙක් </w:t>
      </w:r>
      <w:r w:rsidR="003E6E91">
        <w:t>‘</w:t>
      </w:r>
      <w:r w:rsidR="00C066C0" w:rsidRPr="00C066C0">
        <w:rPr>
          <w:cs/>
          <w:lang w:bidi="si-LK"/>
        </w:rPr>
        <w:t>අපි හොඳට කා බී කෙළි සෙල්ලමින් කල් ගෙවමු</w:t>
      </w:r>
      <w:r w:rsidR="00294022">
        <w:rPr>
          <w:cs/>
          <w:lang w:bidi="si-LK"/>
        </w:rPr>
        <w:t>’</w:t>
      </w:r>
      <w:r w:rsidR="00C066C0" w:rsidRPr="00C066C0">
        <w:rPr>
          <w:cs/>
          <w:lang w:bidi="si-LK"/>
        </w:rPr>
        <w:t xml:space="preserve"> යි කී ය</w:t>
      </w:r>
      <w:r w:rsidR="00C066C0" w:rsidRPr="00C066C0">
        <w:t xml:space="preserve">, </w:t>
      </w:r>
      <w:r w:rsidR="00C066C0" w:rsidRPr="00C066C0">
        <w:rPr>
          <w:cs/>
          <w:lang w:bidi="si-LK"/>
        </w:rPr>
        <w:t xml:space="preserve">එකෙක් </w:t>
      </w:r>
      <w:r w:rsidR="003E6E91">
        <w:t>‘</w:t>
      </w:r>
      <w:r w:rsidR="00C066C0" w:rsidRPr="00C066C0">
        <w:rPr>
          <w:cs/>
          <w:lang w:bidi="si-LK"/>
        </w:rPr>
        <w:t>අපි දිනපතා ම තුන් අවුරුදු පරණ සුවඳ ඇ</w:t>
      </w:r>
      <w:r w:rsidR="006847EB">
        <w:rPr>
          <w:rFonts w:hint="cs"/>
          <w:cs/>
          <w:lang w:bidi="si-LK"/>
        </w:rPr>
        <w:t>ල්සා</w:t>
      </w:r>
      <w:r w:rsidR="00C066C0" w:rsidRPr="00C066C0">
        <w:rPr>
          <w:cs/>
          <w:lang w:bidi="si-LK"/>
        </w:rPr>
        <w:t>ල් ගෙණවුත් උයවා ගෙණ රසට මසට කමු</w:t>
      </w:r>
      <w:r w:rsidR="00294022">
        <w:rPr>
          <w:cs/>
          <w:lang w:bidi="si-LK"/>
        </w:rPr>
        <w:t>’</w:t>
      </w:r>
      <w:r w:rsidR="00C066C0" w:rsidRPr="00C066C0">
        <w:rPr>
          <w:cs/>
          <w:lang w:bidi="si-LK"/>
        </w:rPr>
        <w:t xml:space="preserve"> යි කීය</w:t>
      </w:r>
      <w:r w:rsidR="00C066C0" w:rsidRPr="00C066C0">
        <w:t xml:space="preserve">, </w:t>
      </w:r>
      <w:r w:rsidR="00C066C0" w:rsidRPr="00C066C0">
        <w:rPr>
          <w:cs/>
          <w:lang w:bidi="si-LK"/>
        </w:rPr>
        <w:t>එකෙක් රටකජු</w:t>
      </w:r>
      <w:r w:rsidR="00C066C0" w:rsidRPr="00C066C0">
        <w:t xml:space="preserve">, </w:t>
      </w:r>
      <w:r w:rsidR="00C066C0" w:rsidRPr="00C066C0">
        <w:rPr>
          <w:cs/>
          <w:lang w:bidi="si-LK"/>
        </w:rPr>
        <w:t>කඩල</w:t>
      </w:r>
      <w:r w:rsidR="00C066C0" w:rsidRPr="00C066C0">
        <w:t xml:space="preserve">, </w:t>
      </w:r>
      <w:r w:rsidR="00C066C0" w:rsidRPr="00C066C0">
        <w:rPr>
          <w:cs/>
          <w:lang w:bidi="si-LK"/>
        </w:rPr>
        <w:t>මසල වඩේ</w:t>
      </w:r>
      <w:r w:rsidR="00C066C0" w:rsidRPr="00C066C0">
        <w:t xml:space="preserve">, </w:t>
      </w:r>
      <w:r w:rsidR="00C066C0" w:rsidRPr="00C066C0">
        <w:rPr>
          <w:cs/>
          <w:lang w:bidi="si-LK"/>
        </w:rPr>
        <w:t>ඉඳි ආප්ප</w:t>
      </w:r>
      <w:r w:rsidR="00C066C0" w:rsidRPr="00C066C0">
        <w:t xml:space="preserve">, </w:t>
      </w:r>
      <w:r w:rsidR="00C066C0" w:rsidRPr="00C066C0">
        <w:rPr>
          <w:cs/>
          <w:lang w:bidi="si-LK"/>
        </w:rPr>
        <w:t>රොටි</w:t>
      </w:r>
      <w:r w:rsidR="00C066C0" w:rsidRPr="00C066C0">
        <w:t xml:space="preserve">, </w:t>
      </w:r>
      <w:r w:rsidR="00C066C0" w:rsidRPr="00C066C0">
        <w:rPr>
          <w:cs/>
          <w:lang w:bidi="si-LK"/>
        </w:rPr>
        <w:t>පිට්ටු ඈ කඩ</w:t>
      </w:r>
      <w:r w:rsidR="00D76B3D">
        <w:rPr>
          <w:rFonts w:hint="cs"/>
          <w:cs/>
          <w:lang w:bidi="si-LK"/>
        </w:rPr>
        <w:t>සෝ</w:t>
      </w:r>
      <w:r w:rsidR="00C066C0" w:rsidRPr="00C066C0">
        <w:rPr>
          <w:cs/>
          <w:lang w:bidi="si-LK"/>
        </w:rPr>
        <w:t>රු සාදවා ගෙණ කමු</w:t>
      </w:r>
      <w:r w:rsidR="00294022">
        <w:rPr>
          <w:cs/>
          <w:lang w:bidi="si-LK"/>
        </w:rPr>
        <w:t>’</w:t>
      </w:r>
      <w:r w:rsidR="00C066C0" w:rsidRPr="00C066C0">
        <w:rPr>
          <w:cs/>
          <w:lang w:bidi="si-LK"/>
        </w:rPr>
        <w:t xml:space="preserve"> යි කීය</w:t>
      </w:r>
      <w:r w:rsidR="00C066C0" w:rsidRPr="00C066C0">
        <w:t xml:space="preserve">, </w:t>
      </w:r>
      <w:r w:rsidR="00C066C0" w:rsidRPr="00C066C0">
        <w:rPr>
          <w:cs/>
          <w:lang w:bidi="si-LK"/>
        </w:rPr>
        <w:t xml:space="preserve">අනිකා </w:t>
      </w:r>
      <w:r w:rsidR="003E6E91">
        <w:t>‘</w:t>
      </w:r>
      <w:r w:rsidR="00C066C0" w:rsidRPr="00C066C0">
        <w:rPr>
          <w:cs/>
          <w:lang w:bidi="si-LK"/>
        </w:rPr>
        <w:t>ඕවාත් හොඳ යි</w:t>
      </w:r>
      <w:r w:rsidR="00C066C0" w:rsidRPr="00C066C0">
        <w:t xml:space="preserve">, </w:t>
      </w:r>
      <w:r w:rsidR="00C066C0" w:rsidRPr="00C066C0">
        <w:rPr>
          <w:cs/>
          <w:lang w:bidi="si-LK"/>
        </w:rPr>
        <w:t>මටත් හොඳ එකක් කිය හැකි ය</w:t>
      </w:r>
      <w:r w:rsidR="00C066C0" w:rsidRPr="00C066C0">
        <w:t xml:space="preserve">, </w:t>
      </w:r>
      <w:r w:rsidR="00C066C0" w:rsidRPr="00C066C0">
        <w:rPr>
          <w:cs/>
          <w:lang w:bidi="si-LK"/>
        </w:rPr>
        <w:t>ඒකයි හොඳ ම එක</w:t>
      </w:r>
      <w:r w:rsidR="00C066C0" w:rsidRPr="00C066C0">
        <w:t xml:space="preserve">, </w:t>
      </w:r>
      <w:r w:rsidR="00C066C0" w:rsidRPr="00C066C0">
        <w:rPr>
          <w:cs/>
          <w:lang w:bidi="si-LK"/>
        </w:rPr>
        <w:t>සල්ලිවලට නො කැමැති ගෑණු මේ රටේ කො තැනක වත් නැත</w:t>
      </w:r>
      <w:r w:rsidR="00C066C0" w:rsidRPr="00C066C0">
        <w:t xml:space="preserve">, </w:t>
      </w:r>
      <w:r w:rsidR="00C066C0" w:rsidRPr="00C066C0">
        <w:rPr>
          <w:cs/>
          <w:lang w:bidi="si-LK"/>
        </w:rPr>
        <w:t>ඒ නිසා දවස් පතා සල්ලි ටික ටික දී ගැණු සතර පස් දෙනකු ගෙ</w:t>
      </w:r>
      <w:r w:rsidR="007447B4">
        <w:rPr>
          <w:rFonts w:hint="cs"/>
          <w:cs/>
          <w:lang w:bidi="si-LK"/>
        </w:rPr>
        <w:t>ණැ</w:t>
      </w:r>
      <w:r w:rsidR="00C066C0" w:rsidRPr="00C066C0">
        <w:rPr>
          <w:cs/>
          <w:lang w:bidi="si-LK"/>
        </w:rPr>
        <w:t>විත් රා අරක්කු බොමින්</w:t>
      </w:r>
      <w:r w:rsidR="00C066C0" w:rsidRPr="00C066C0">
        <w:t xml:space="preserve">, </w:t>
      </w:r>
      <w:r w:rsidR="00C066C0" w:rsidRPr="00C066C0">
        <w:rPr>
          <w:cs/>
          <w:lang w:bidi="si-LK"/>
        </w:rPr>
        <w:t>රසුත් මසුත් බොමින් කමින්</w:t>
      </w:r>
      <w:r w:rsidR="00C066C0" w:rsidRPr="00C066C0">
        <w:t xml:space="preserve">, </w:t>
      </w:r>
      <w:r w:rsidR="00C066C0" w:rsidRPr="00C066C0">
        <w:rPr>
          <w:cs/>
          <w:lang w:bidi="si-LK"/>
        </w:rPr>
        <w:t>නැටුම් ගැයුම් බලමින් නැටුම් ගැයුම් කරමින්</w:t>
      </w:r>
      <w:r w:rsidR="00C066C0" w:rsidRPr="00C066C0">
        <w:t xml:space="preserve">, </w:t>
      </w:r>
      <w:r w:rsidR="00C066C0" w:rsidRPr="00C066C0">
        <w:rPr>
          <w:cs/>
          <w:lang w:bidi="si-LK"/>
        </w:rPr>
        <w:t>කියමින්</w:t>
      </w:r>
      <w:r w:rsidR="00C066C0" w:rsidRPr="00C066C0">
        <w:t xml:space="preserve">, </w:t>
      </w:r>
      <w:r w:rsidR="00C066C0" w:rsidRPr="00C066C0">
        <w:rPr>
          <w:cs/>
          <w:lang w:bidi="si-LK"/>
        </w:rPr>
        <w:t>උන් හා එක් ව කල් යවමු</w:t>
      </w:r>
      <w:r w:rsidR="00C066C0" w:rsidRPr="00C066C0">
        <w:t xml:space="preserve">, </w:t>
      </w:r>
      <w:r w:rsidR="00C066C0" w:rsidRPr="00C066C0">
        <w:rPr>
          <w:cs/>
          <w:lang w:bidi="si-LK"/>
        </w:rPr>
        <w:t>යි කී ය</w:t>
      </w:r>
      <w:r w:rsidR="00C066C0" w:rsidRPr="00C066C0">
        <w:t xml:space="preserve">, </w:t>
      </w:r>
      <w:r w:rsidR="00C066C0" w:rsidRPr="00C066C0">
        <w:rPr>
          <w:cs/>
          <w:lang w:bidi="si-LK"/>
        </w:rPr>
        <w:t>අනික් තිදෙන ද එයට එකඟ වූහ</w:t>
      </w:r>
      <w:r>
        <w:t>,</w:t>
      </w:r>
      <w:r w:rsidR="00C066C0" w:rsidRPr="00C066C0">
        <w:t xml:space="preserve"> </w:t>
      </w:r>
    </w:p>
    <w:p w14:paraId="38F4769D" w14:textId="314568D4" w:rsidR="00C066C0" w:rsidRPr="00C066C0" w:rsidRDefault="00C066C0" w:rsidP="00B526A4">
      <w:r w:rsidRPr="00C066C0">
        <w:rPr>
          <w:cs/>
          <w:lang w:bidi="si-LK"/>
        </w:rPr>
        <w:t>ඔවුහු සිවු ද</w:t>
      </w:r>
      <w:r w:rsidR="007447B4">
        <w:rPr>
          <w:cs/>
          <w:lang w:bidi="si-LK"/>
        </w:rPr>
        <w:t>ෙන එ තැන් සිට උනුන්ට මුදල් දී ග</w:t>
      </w:r>
      <w:r w:rsidR="007447B4">
        <w:rPr>
          <w:rFonts w:hint="cs"/>
          <w:cs/>
          <w:lang w:bidi="si-LK"/>
        </w:rPr>
        <w:t>ෑ</w:t>
      </w:r>
      <w:r w:rsidRPr="00C066C0">
        <w:rPr>
          <w:cs/>
          <w:lang w:bidi="si-LK"/>
        </w:rPr>
        <w:t>ණු ගෙන්වා ගෙණ</w:t>
      </w:r>
      <w:r w:rsidRPr="00C066C0">
        <w:t xml:space="preserve">, </w:t>
      </w:r>
      <w:r w:rsidRPr="00C066C0">
        <w:rPr>
          <w:cs/>
          <w:lang w:bidi="si-LK"/>
        </w:rPr>
        <w:t>පරඹුවන් ගණිමින්</w:t>
      </w:r>
      <w:r w:rsidRPr="00C066C0">
        <w:t xml:space="preserve">, </w:t>
      </w:r>
      <w:r w:rsidRPr="00C066C0">
        <w:rPr>
          <w:cs/>
          <w:lang w:bidi="si-LK"/>
        </w:rPr>
        <w:t>රා අරක්කු බොමින්</w:t>
      </w:r>
      <w:r w:rsidRPr="00C066C0">
        <w:t xml:space="preserve">, </w:t>
      </w:r>
      <w:r w:rsidRPr="00C066C0">
        <w:rPr>
          <w:cs/>
          <w:lang w:bidi="si-LK"/>
        </w:rPr>
        <w:t xml:space="preserve">එළුවන් </w:t>
      </w:r>
      <w:r w:rsidR="007447B4">
        <w:rPr>
          <w:rFonts w:hint="cs"/>
          <w:cs/>
          <w:lang w:bidi="si-LK"/>
        </w:rPr>
        <w:t>ඌ</w:t>
      </w:r>
      <w:r w:rsidRPr="00C066C0">
        <w:rPr>
          <w:cs/>
          <w:lang w:bidi="si-LK"/>
        </w:rPr>
        <w:t>රන් කුකුළන් මරා කමින්</w:t>
      </w:r>
      <w:r w:rsidRPr="00C066C0">
        <w:t xml:space="preserve">, </w:t>
      </w:r>
      <w:r w:rsidRPr="00C066C0">
        <w:rPr>
          <w:cs/>
          <w:lang w:bidi="si-LK"/>
        </w:rPr>
        <w:t>දූ කෙළිමින්</w:t>
      </w:r>
      <w:r w:rsidRPr="00C066C0">
        <w:t xml:space="preserve">, </w:t>
      </w:r>
      <w:r w:rsidRPr="00C066C0">
        <w:rPr>
          <w:cs/>
          <w:lang w:bidi="si-LK"/>
        </w:rPr>
        <w:t>නැටුම් ගැයුම් කරමින්</w:t>
      </w:r>
      <w:r w:rsidRPr="00C066C0">
        <w:t xml:space="preserve">, </w:t>
      </w:r>
      <w:r w:rsidRPr="00C066C0">
        <w:rPr>
          <w:cs/>
          <w:lang w:bidi="si-LK"/>
        </w:rPr>
        <w:t>අවුරුදු විසිදහසක් ම ගෙවා මැරී ගොස්</w:t>
      </w:r>
      <w:r w:rsidRPr="00C066C0">
        <w:t xml:space="preserve">, </w:t>
      </w:r>
      <w:r w:rsidRPr="00C066C0">
        <w:rPr>
          <w:cs/>
          <w:lang w:bidi="si-LK"/>
        </w:rPr>
        <w:t>අවීචිමහානරකයෙහි ඉපද ග</w:t>
      </w:r>
      <w:r w:rsidR="007447B4">
        <w:rPr>
          <w:rFonts w:hint="cs"/>
          <w:cs/>
          <w:lang w:bidi="si-LK"/>
        </w:rPr>
        <w:t>ත්</w:t>
      </w:r>
      <w:r w:rsidRPr="00C066C0">
        <w:rPr>
          <w:cs/>
          <w:lang w:bidi="si-LK"/>
        </w:rPr>
        <w:t>හ</w:t>
      </w:r>
      <w:r w:rsidRPr="00C066C0">
        <w:t xml:space="preserve">, </w:t>
      </w:r>
      <w:r w:rsidRPr="00C066C0">
        <w:rPr>
          <w:cs/>
          <w:lang w:bidi="si-LK"/>
        </w:rPr>
        <w:t>ඔවුහු එහි එක් බුද්ධාන්තරයක් දැවෙමින්</w:t>
      </w:r>
      <w:r w:rsidRPr="00C066C0">
        <w:t xml:space="preserve">, </w:t>
      </w:r>
      <w:r w:rsidRPr="00C066C0">
        <w:rPr>
          <w:cs/>
          <w:lang w:bidi="si-LK"/>
        </w:rPr>
        <w:t>කිඳෙමින්</w:t>
      </w:r>
      <w:r w:rsidRPr="00C066C0">
        <w:t xml:space="preserve">, </w:t>
      </w:r>
      <w:r w:rsidRPr="00C066C0">
        <w:rPr>
          <w:cs/>
          <w:lang w:bidi="si-LK"/>
        </w:rPr>
        <w:t>ලෝහ ගුලි ගිලමින්</w:t>
      </w:r>
      <w:r w:rsidRPr="00C066C0">
        <w:t xml:space="preserve">, </w:t>
      </w:r>
      <w:r w:rsidRPr="00C066C0">
        <w:rPr>
          <w:cs/>
          <w:lang w:bidi="si-LK"/>
        </w:rPr>
        <w:t>ලො</w:t>
      </w:r>
      <w:r w:rsidR="007447B4">
        <w:rPr>
          <w:rFonts w:hint="cs"/>
          <w:cs/>
          <w:lang w:bidi="si-LK"/>
        </w:rPr>
        <w:t>හො</w:t>
      </w:r>
      <w:r w:rsidRPr="00C066C0">
        <w:rPr>
          <w:cs/>
          <w:lang w:bidi="si-LK"/>
        </w:rPr>
        <w:t>දිය බොමින්</w:t>
      </w:r>
      <w:r w:rsidRPr="00C066C0">
        <w:t xml:space="preserve">, </w:t>
      </w:r>
      <w:r w:rsidRPr="00C066C0">
        <w:rPr>
          <w:cs/>
          <w:lang w:bidi="si-LK"/>
        </w:rPr>
        <w:t>ඉතා බිහිසුණු ලෙසින් පැසී</w:t>
      </w:r>
      <w:r w:rsidRPr="00C066C0">
        <w:t xml:space="preserve">, </w:t>
      </w:r>
      <w:r w:rsidRPr="00C066C0">
        <w:rPr>
          <w:cs/>
          <w:lang w:bidi="si-LK"/>
        </w:rPr>
        <w:t>නැවැත</w:t>
      </w:r>
      <w:r w:rsidRPr="00C066C0">
        <w:t xml:space="preserve">, </w:t>
      </w:r>
      <w:r w:rsidRPr="00C066C0">
        <w:rPr>
          <w:cs/>
          <w:lang w:bidi="si-LK"/>
        </w:rPr>
        <w:t>එයින් ගැල වී ගොස්</w:t>
      </w:r>
      <w:r w:rsidRPr="00C066C0">
        <w:t xml:space="preserve">, </w:t>
      </w:r>
      <w:r w:rsidRPr="00C066C0">
        <w:rPr>
          <w:cs/>
          <w:lang w:bidi="si-LK"/>
        </w:rPr>
        <w:t>සැට යොදුන් දිග පළල ඇති ලෝකුඹු නරකයෙහි දැන් ඉපිද සිටිති</w:t>
      </w:r>
      <w:r w:rsidRPr="00C066C0">
        <w:t xml:space="preserve">, </w:t>
      </w:r>
      <w:r w:rsidRPr="00C066C0">
        <w:rPr>
          <w:cs/>
          <w:lang w:bidi="si-LK"/>
        </w:rPr>
        <w:t>අවුරුදු තිස් දහසකට වරක්</w:t>
      </w:r>
      <w:r w:rsidRPr="00C066C0">
        <w:t xml:space="preserve">, </w:t>
      </w:r>
      <w:r w:rsidRPr="00C066C0">
        <w:rPr>
          <w:cs/>
          <w:lang w:bidi="si-LK"/>
        </w:rPr>
        <w:t>එහි පතුලේ සිට මතු පිටට</w:t>
      </w:r>
      <w:r w:rsidR="00C909C1">
        <w:rPr>
          <w:cs/>
          <w:lang w:bidi="si-LK"/>
        </w:rPr>
        <w:t>ත්</w:t>
      </w:r>
      <w:r w:rsidR="007447B4">
        <w:rPr>
          <w:rFonts w:hint="cs"/>
          <w:cs/>
          <w:lang w:bidi="si-LK"/>
        </w:rPr>
        <w:t xml:space="preserve"> </w:t>
      </w:r>
      <w:r w:rsidRPr="00C066C0">
        <w:rPr>
          <w:cs/>
          <w:lang w:bidi="si-LK"/>
        </w:rPr>
        <w:t>මතුපිට සිට පතුලට</w:t>
      </w:r>
      <w:r w:rsidR="00C909C1">
        <w:rPr>
          <w:cs/>
          <w:lang w:bidi="si-LK"/>
        </w:rPr>
        <w:t>ත්</w:t>
      </w:r>
      <w:r w:rsidRPr="00C066C0">
        <w:rPr>
          <w:cs/>
          <w:lang w:bidi="si-LK"/>
        </w:rPr>
        <w:t xml:space="preserve"> යමින් එමින් සිටිති</w:t>
      </w:r>
      <w:r w:rsidRPr="00C066C0">
        <w:t xml:space="preserve">, </w:t>
      </w:r>
      <w:r w:rsidRPr="00C066C0">
        <w:rPr>
          <w:cs/>
          <w:lang w:bidi="si-LK"/>
        </w:rPr>
        <w:t xml:space="preserve">ගින්නෙන් බුර බුරා තැවෙන </w:t>
      </w:r>
      <w:r w:rsidR="007447B4">
        <w:rPr>
          <w:rFonts w:hint="cs"/>
          <w:cs/>
          <w:lang w:bidi="si-LK"/>
        </w:rPr>
        <w:t>ලොහො</w:t>
      </w:r>
      <w:r w:rsidRPr="00C066C0">
        <w:rPr>
          <w:cs/>
          <w:lang w:bidi="si-LK"/>
        </w:rPr>
        <w:t xml:space="preserve"> දියෙන් දැවි දැවී </w:t>
      </w:r>
      <w:r w:rsidR="007447B4">
        <w:rPr>
          <w:rFonts w:hint="cs"/>
          <w:cs/>
          <w:lang w:bidi="si-LK"/>
        </w:rPr>
        <w:t>ති</w:t>
      </w:r>
      <w:r w:rsidRPr="00C066C0">
        <w:rPr>
          <w:cs/>
          <w:lang w:bidi="si-LK"/>
        </w:rPr>
        <w:t>ස් දහසක් අවුරුදු ගෙවා මතුපිටට ආ එක් දිනෙක එ</w:t>
      </w:r>
      <w:r w:rsidR="007447B4">
        <w:rPr>
          <w:rFonts w:hint="cs"/>
          <w:cs/>
          <w:lang w:bidi="si-LK"/>
        </w:rPr>
        <w:t>ක</w:t>
      </w:r>
      <w:r w:rsidRPr="00C066C0">
        <w:rPr>
          <w:cs/>
          <w:lang w:bidi="si-LK"/>
        </w:rPr>
        <w:t xml:space="preserve"> එකා</w:t>
      </w:r>
      <w:r w:rsidRPr="00C066C0">
        <w:t xml:space="preserve">, </w:t>
      </w:r>
      <w:r w:rsidRPr="00C066C0">
        <w:rPr>
          <w:cs/>
          <w:lang w:bidi="si-LK"/>
        </w:rPr>
        <w:t>එක එක ගය කියන්නට සිතා</w:t>
      </w:r>
      <w:r w:rsidRPr="00C066C0">
        <w:t xml:space="preserve">, </w:t>
      </w:r>
      <w:r w:rsidR="007447B4">
        <w:rPr>
          <w:cs/>
          <w:lang w:bidi="si-LK"/>
        </w:rPr>
        <w:t>එක</w:t>
      </w:r>
      <w:r w:rsidRPr="00C066C0">
        <w:rPr>
          <w:cs/>
          <w:lang w:bidi="si-LK"/>
        </w:rPr>
        <w:t xml:space="preserve"> එක අකුර කියා</w:t>
      </w:r>
      <w:r w:rsidRPr="00C066C0">
        <w:t xml:space="preserve">, </w:t>
      </w:r>
      <w:r w:rsidRPr="00C066C0">
        <w:rPr>
          <w:cs/>
          <w:lang w:bidi="si-LK"/>
        </w:rPr>
        <w:t xml:space="preserve">කියන්නට කල් නො ලබා යටිකුරු ව </w:t>
      </w:r>
      <w:r w:rsidR="007447B4">
        <w:rPr>
          <w:rFonts w:hint="cs"/>
          <w:cs/>
          <w:lang w:bidi="si-LK"/>
        </w:rPr>
        <w:t>ලොහො</w:t>
      </w:r>
      <w:r w:rsidRPr="00C066C0">
        <w:rPr>
          <w:cs/>
          <w:lang w:bidi="si-LK"/>
        </w:rPr>
        <w:t>කුඹු නරකයෙහි ම ගැලී ගියහ</w:t>
      </w:r>
      <w:r w:rsidR="00B526A4">
        <w:t>”</w:t>
      </w:r>
      <w:r w:rsidRPr="00C066C0">
        <w:t xml:space="preserve"> </w:t>
      </w:r>
      <w:r w:rsidRPr="00C066C0">
        <w:rPr>
          <w:cs/>
          <w:lang w:bidi="si-LK"/>
        </w:rPr>
        <w:t xml:space="preserve">යි වදාරා </w:t>
      </w:r>
      <w:r w:rsidR="003E6E91">
        <w:rPr>
          <w:cs/>
          <w:lang w:bidi="si-LK"/>
        </w:rPr>
        <w:t>‘</w:t>
      </w:r>
      <w:r w:rsidRPr="00C066C0">
        <w:rPr>
          <w:cs/>
          <w:lang w:bidi="si-LK"/>
        </w:rPr>
        <w:t>ඔබ පළමුවෙන් ඇසූ ශබ්දය කියව</w:t>
      </w:r>
      <w:r w:rsidR="00294022">
        <w:rPr>
          <w:cs/>
          <w:lang w:bidi="si-LK"/>
        </w:rPr>
        <w:t>’</w:t>
      </w:r>
      <w:r w:rsidRPr="00C066C0">
        <w:rPr>
          <w:cs/>
          <w:lang w:bidi="si-LK"/>
        </w:rPr>
        <w:t xml:space="preserve"> යි රජුට කී සේක</w:t>
      </w:r>
      <w:r w:rsidRPr="00C066C0">
        <w:t xml:space="preserve">, </w:t>
      </w:r>
      <w:r w:rsidRPr="00C066C0">
        <w:rPr>
          <w:cs/>
          <w:lang w:bidi="si-LK"/>
        </w:rPr>
        <w:t>ස</w:t>
      </w:r>
      <w:r w:rsidR="007447B4">
        <w:rPr>
          <w:rFonts w:hint="cs"/>
          <w:cs/>
          <w:lang w:bidi="si-LK"/>
        </w:rPr>
        <w:t>්</w:t>
      </w:r>
      <w:r w:rsidRPr="00C066C0">
        <w:rPr>
          <w:cs/>
          <w:lang w:bidi="si-LK"/>
        </w:rPr>
        <w:t>වාමීනි! මට පළමු ඇසුනේ</w:t>
      </w:r>
      <w:r w:rsidR="005C1E6D">
        <w:rPr>
          <w:rFonts w:hint="cs"/>
          <w:cs/>
          <w:lang w:bidi="si-LK"/>
        </w:rPr>
        <w:t xml:space="preserve"> </w:t>
      </w:r>
      <w:r w:rsidR="003E6E91">
        <w:rPr>
          <w:b/>
          <w:bCs/>
          <w:cs/>
          <w:lang w:bidi="si-LK"/>
        </w:rPr>
        <w:t>‘</w:t>
      </w:r>
      <w:r w:rsidRPr="007447B4">
        <w:rPr>
          <w:b/>
          <w:bCs/>
          <w:cs/>
          <w:lang w:bidi="si-LK"/>
        </w:rPr>
        <w:t>දු</w:t>
      </w:r>
      <w:r w:rsidR="003E6E91">
        <w:rPr>
          <w:b/>
          <w:bCs/>
        </w:rPr>
        <w:t>’</w:t>
      </w:r>
      <w:r w:rsidRPr="007447B4">
        <w:rPr>
          <w:b/>
          <w:bCs/>
        </w:rPr>
        <w:t xml:space="preserve"> </w:t>
      </w:r>
      <w:r w:rsidRPr="00C066C0">
        <w:rPr>
          <w:cs/>
          <w:lang w:bidi="si-LK"/>
        </w:rPr>
        <w:t>යන ශබ්දය</w:t>
      </w:r>
      <w:r w:rsidRPr="00C066C0">
        <w:t xml:space="preserve">, </w:t>
      </w:r>
      <w:r w:rsidRPr="00C066C0">
        <w:rPr>
          <w:cs/>
          <w:lang w:bidi="si-LK"/>
        </w:rPr>
        <w:t>යි කී විට</w:t>
      </w:r>
      <w:r w:rsidRPr="00C066C0">
        <w:t xml:space="preserve">, </w:t>
      </w:r>
      <w:r w:rsidRPr="00C066C0">
        <w:rPr>
          <w:cs/>
          <w:lang w:bidi="si-LK"/>
        </w:rPr>
        <w:t>නිරිසත් හට කල් නො ලැබ</w:t>
      </w:r>
      <w:r w:rsidRPr="00C066C0">
        <w:t xml:space="preserve">, </w:t>
      </w:r>
      <w:r w:rsidRPr="00C066C0">
        <w:rPr>
          <w:cs/>
          <w:lang w:bidi="si-LK"/>
        </w:rPr>
        <w:t>කියා ගත නො හැකි වූ ගාථාව සම්පූ</w:t>
      </w:r>
      <w:r w:rsidR="002606F2">
        <w:rPr>
          <w:cs/>
          <w:lang w:bidi="si-LK"/>
        </w:rPr>
        <w:t>ර්‍ණ</w:t>
      </w:r>
      <w:r w:rsidRPr="00C066C0">
        <w:rPr>
          <w:cs/>
          <w:lang w:bidi="si-LK"/>
        </w:rPr>
        <w:t xml:space="preserve"> කොට ගෙ</w:t>
      </w:r>
      <w:r w:rsidR="007447B4">
        <w:rPr>
          <w:rFonts w:hint="cs"/>
          <w:cs/>
          <w:lang w:bidi="si-LK"/>
        </w:rPr>
        <w:t>ණ</w:t>
      </w:r>
      <w:r w:rsidRPr="00C066C0">
        <w:rPr>
          <w:cs/>
          <w:lang w:bidi="si-LK"/>
        </w:rPr>
        <w:t xml:space="preserve"> හැර දැක්වූ සේක.</w:t>
      </w:r>
      <w:r w:rsidR="005C1E6D">
        <w:rPr>
          <w:cs/>
          <w:lang w:bidi="si-LK"/>
        </w:rPr>
        <w:t xml:space="preserve"> </w:t>
      </w:r>
      <w:r w:rsidRPr="00C066C0">
        <w:rPr>
          <w:cs/>
          <w:lang w:bidi="si-LK"/>
        </w:rPr>
        <w:t>ඒ ගාථාව මෙ</w:t>
      </w:r>
      <w:r w:rsidR="007447B4">
        <w:rPr>
          <w:rFonts w:hint="cs"/>
          <w:cs/>
          <w:lang w:bidi="si-LK"/>
        </w:rPr>
        <w:t>සේ</w:t>
      </w:r>
      <w:r w:rsidRPr="00C066C0">
        <w:rPr>
          <w:cs/>
          <w:lang w:bidi="si-LK"/>
        </w:rPr>
        <w:t xml:space="preserve"> ය:</w:t>
      </w:r>
      <w:r w:rsidR="007447B4">
        <w:rPr>
          <w:rFonts w:hint="cs"/>
          <w:cs/>
          <w:lang w:bidi="si-LK"/>
        </w:rPr>
        <w:t>-</w:t>
      </w:r>
      <w:r w:rsidRPr="00C066C0">
        <w:rPr>
          <w:cs/>
          <w:lang w:bidi="si-LK"/>
        </w:rPr>
        <w:t xml:space="preserve"> </w:t>
      </w:r>
    </w:p>
    <w:p w14:paraId="15773E6D" w14:textId="7A117C2E" w:rsidR="00C066C0" w:rsidRPr="00B526A4" w:rsidRDefault="00B526A4" w:rsidP="00B526A4">
      <w:pPr>
        <w:pStyle w:val="Sinhalakawi"/>
        <w:rPr>
          <w:b/>
          <w:bCs/>
        </w:rPr>
      </w:pPr>
      <w:r w:rsidRPr="00B526A4">
        <w:rPr>
          <w:b/>
          <w:bCs/>
        </w:rPr>
        <w:t>“</w:t>
      </w:r>
      <w:r w:rsidR="00C066C0" w:rsidRPr="00B526A4">
        <w:rPr>
          <w:b/>
          <w:bCs/>
          <w:cs/>
          <w:lang w:bidi="si-LK"/>
        </w:rPr>
        <w:t>දු</w:t>
      </w:r>
      <w:r w:rsidR="007447B4" w:rsidRPr="00B526A4">
        <w:rPr>
          <w:rFonts w:hint="cs"/>
          <w:b/>
          <w:bCs/>
          <w:cs/>
          <w:lang w:bidi="si-LK"/>
        </w:rPr>
        <w:t>ජ්</w:t>
      </w:r>
      <w:r w:rsidR="00C066C0" w:rsidRPr="00B526A4">
        <w:rPr>
          <w:b/>
          <w:bCs/>
          <w:cs/>
          <w:lang w:bidi="si-LK"/>
        </w:rPr>
        <w:t>ජීවිතං අජීවි</w:t>
      </w:r>
      <w:r w:rsidR="007447B4" w:rsidRPr="00B526A4">
        <w:rPr>
          <w:rFonts w:hint="cs"/>
          <w:b/>
          <w:bCs/>
          <w:cs/>
          <w:lang w:bidi="si-LK"/>
        </w:rPr>
        <w:t>ම්</w:t>
      </w:r>
      <w:r w:rsidR="00C066C0" w:rsidRPr="00B526A4">
        <w:rPr>
          <w:b/>
          <w:bCs/>
          <w:cs/>
          <w:lang w:bidi="si-LK"/>
        </w:rPr>
        <w:t>හ යෙස</w:t>
      </w:r>
      <w:r w:rsidR="007447B4" w:rsidRPr="00B526A4">
        <w:rPr>
          <w:rFonts w:hint="cs"/>
          <w:b/>
          <w:bCs/>
          <w:cs/>
          <w:lang w:bidi="si-LK"/>
        </w:rPr>
        <w:t xml:space="preserve">න්තෙ න </w:t>
      </w:r>
      <w:r w:rsidR="00C066C0" w:rsidRPr="00B526A4">
        <w:rPr>
          <w:b/>
          <w:bCs/>
          <w:cs/>
          <w:lang w:bidi="si-LK"/>
        </w:rPr>
        <w:t>දද</w:t>
      </w:r>
      <w:r w:rsidR="007447B4" w:rsidRPr="00B526A4">
        <w:rPr>
          <w:rFonts w:hint="cs"/>
          <w:b/>
          <w:bCs/>
          <w:cs/>
          <w:lang w:bidi="si-LK"/>
        </w:rPr>
        <w:t>ම‍්හ</w:t>
      </w:r>
      <w:r w:rsidR="00C066C0" w:rsidRPr="00B526A4">
        <w:rPr>
          <w:b/>
          <w:bCs/>
          <w:cs/>
          <w:lang w:bidi="si-LK"/>
        </w:rPr>
        <w:t>සෙ</w:t>
      </w:r>
      <w:r w:rsidR="00C066C0" w:rsidRPr="00B526A4">
        <w:rPr>
          <w:b/>
          <w:bCs/>
        </w:rPr>
        <w:t xml:space="preserve">, </w:t>
      </w:r>
    </w:p>
    <w:p w14:paraId="1AA2A9D3" w14:textId="37A618C8" w:rsidR="007447B4" w:rsidRPr="00B526A4" w:rsidRDefault="00C066C0" w:rsidP="00B526A4">
      <w:pPr>
        <w:pStyle w:val="Sinhalakawi"/>
        <w:rPr>
          <w:b/>
          <w:bCs/>
          <w:lang w:bidi="si-LK"/>
        </w:rPr>
      </w:pPr>
      <w:r w:rsidRPr="00B526A4">
        <w:rPr>
          <w:b/>
          <w:bCs/>
          <w:cs/>
          <w:lang w:bidi="si-LK"/>
        </w:rPr>
        <w:t xml:space="preserve">විජ්ජමානෙසු </w:t>
      </w:r>
      <w:r w:rsidR="007447B4" w:rsidRPr="00B526A4">
        <w:rPr>
          <w:rFonts w:hint="cs"/>
          <w:b/>
          <w:bCs/>
          <w:cs/>
          <w:lang w:bidi="si-LK"/>
        </w:rPr>
        <w:t>භො</w:t>
      </w:r>
      <w:r w:rsidRPr="00B526A4">
        <w:rPr>
          <w:b/>
          <w:bCs/>
          <w:cs/>
          <w:lang w:bidi="si-LK"/>
        </w:rPr>
        <w:t>ගෙසු දීපං නාක</w:t>
      </w:r>
      <w:r w:rsidR="007447B4" w:rsidRPr="00B526A4">
        <w:rPr>
          <w:rFonts w:hint="cs"/>
          <w:b/>
          <w:bCs/>
          <w:cs/>
          <w:lang w:bidi="si-LK"/>
        </w:rPr>
        <w:t>ම‍්හ</w:t>
      </w:r>
      <w:r w:rsidRPr="00B526A4">
        <w:rPr>
          <w:b/>
          <w:bCs/>
          <w:cs/>
          <w:lang w:bidi="si-LK"/>
        </w:rPr>
        <w:t xml:space="preserve"> අත්ත</w:t>
      </w:r>
      <w:r w:rsidR="007447B4" w:rsidRPr="00B526A4">
        <w:rPr>
          <w:rFonts w:hint="cs"/>
          <w:b/>
          <w:bCs/>
          <w:cs/>
          <w:lang w:bidi="si-LK"/>
        </w:rPr>
        <w:t>නො</w:t>
      </w:r>
      <w:r w:rsidR="00B526A4" w:rsidRPr="00B526A4">
        <w:rPr>
          <w:b/>
          <w:bCs/>
          <w:lang w:bidi="si-LK"/>
        </w:rPr>
        <w:t>”</w:t>
      </w:r>
    </w:p>
    <w:p w14:paraId="297694C3" w14:textId="34CC64F2" w:rsidR="00C066C0" w:rsidRPr="00C066C0" w:rsidRDefault="00C066C0" w:rsidP="00B526A4">
      <w:r w:rsidRPr="00C066C0">
        <w:rPr>
          <w:cs/>
          <w:lang w:bidi="si-LK"/>
        </w:rPr>
        <w:t>මෙසේ ගාථාව සම්පු</w:t>
      </w:r>
      <w:r w:rsidR="002606F2">
        <w:rPr>
          <w:cs/>
          <w:lang w:bidi="si-LK"/>
        </w:rPr>
        <w:t>ර්‍ණ</w:t>
      </w:r>
      <w:r w:rsidRPr="00C066C0">
        <w:rPr>
          <w:cs/>
          <w:lang w:bidi="si-LK"/>
        </w:rPr>
        <w:t xml:space="preserve"> කොට එහි අදහස ද පහදා දුන්හ. </w:t>
      </w:r>
      <w:r w:rsidR="00D5165F">
        <w:rPr>
          <w:cs/>
          <w:lang w:bidi="si-LK"/>
        </w:rPr>
        <w:t>“</w:t>
      </w:r>
      <w:r w:rsidRPr="00C066C0">
        <w:rPr>
          <w:cs/>
          <w:lang w:bidi="si-LK"/>
        </w:rPr>
        <w:t>අපි දිය යුතු දේ තිබිය දී</w:t>
      </w:r>
      <w:r w:rsidRPr="00C066C0">
        <w:t xml:space="preserve">, </w:t>
      </w:r>
      <w:r w:rsidRPr="00C066C0">
        <w:rPr>
          <w:cs/>
          <w:lang w:bidi="si-LK"/>
        </w:rPr>
        <w:t>දෙන්නට සුදුස්සන් සිටිය දී දන් නො දීමු</w:t>
      </w:r>
      <w:r w:rsidRPr="00C066C0">
        <w:t xml:space="preserve">, </w:t>
      </w:r>
      <w:r w:rsidRPr="00C066C0">
        <w:rPr>
          <w:cs/>
          <w:lang w:bidi="si-LK"/>
        </w:rPr>
        <w:t>ඉතා පහත් සේ ජීවත් වීමු</w:t>
      </w:r>
      <w:r w:rsidRPr="00C066C0">
        <w:t xml:space="preserve">, </w:t>
      </w:r>
      <w:r w:rsidRPr="00C066C0">
        <w:rPr>
          <w:cs/>
          <w:lang w:bidi="si-LK"/>
        </w:rPr>
        <w:t>එකකුට සතළිස් කෙළක්</w:t>
      </w:r>
      <w:r w:rsidRPr="00C066C0">
        <w:t xml:space="preserve">, </w:t>
      </w:r>
      <w:r w:rsidRPr="00C066C0">
        <w:rPr>
          <w:cs/>
          <w:lang w:bidi="si-LK"/>
        </w:rPr>
        <w:t>සතළිස් කෙළක් බැගින් ධනය තිබියදී</w:t>
      </w:r>
      <w:r w:rsidR="00C909C1">
        <w:rPr>
          <w:cs/>
          <w:lang w:bidi="si-LK"/>
        </w:rPr>
        <w:t>ත්</w:t>
      </w:r>
      <w:r w:rsidRPr="00C066C0">
        <w:rPr>
          <w:cs/>
          <w:lang w:bidi="si-LK"/>
        </w:rPr>
        <w:t xml:space="preserve"> පිහිටක් කර නො ගත්තෙමු</w:t>
      </w:r>
      <w:r w:rsidR="00D5165F">
        <w:rPr>
          <w:cs/>
          <w:lang w:bidi="si-LK"/>
        </w:rPr>
        <w:t>”</w:t>
      </w:r>
      <w:r w:rsidRPr="00C066C0">
        <w:rPr>
          <w:cs/>
          <w:lang w:bidi="si-LK"/>
        </w:rPr>
        <w:t xml:space="preserve"> යනු එහි අදහස ය. </w:t>
      </w:r>
    </w:p>
    <w:p w14:paraId="4535B782" w14:textId="54DA5310" w:rsidR="007447B4" w:rsidRDefault="00C066C0" w:rsidP="00B526A4">
      <w:pPr>
        <w:rPr>
          <w:lang w:bidi="si-LK"/>
        </w:rPr>
      </w:pPr>
      <w:r w:rsidRPr="00C066C0">
        <w:rPr>
          <w:cs/>
          <w:lang w:bidi="si-LK"/>
        </w:rPr>
        <w:t>නැවැත බුදුරජානන් වහන්සේ දෙවන තුන්වන සිවුවන අකුරුත් අසා ඒ ගාථා තුන ද</w:t>
      </w:r>
      <w:r w:rsidR="00B526A4">
        <w:rPr>
          <w:lang w:bidi="si-LK"/>
        </w:rPr>
        <w:t>,</w:t>
      </w:r>
      <w:r w:rsidRPr="00C066C0">
        <w:rPr>
          <w:cs/>
          <w:lang w:bidi="si-LK"/>
        </w:rPr>
        <w:t xml:space="preserve"> </w:t>
      </w:r>
    </w:p>
    <w:p w14:paraId="38CDD8AF" w14:textId="0BD5F483" w:rsidR="00EF476B" w:rsidRPr="009776C3" w:rsidRDefault="00D5165F" w:rsidP="00B526A4">
      <w:pPr>
        <w:pStyle w:val="Sinhalakawi"/>
        <w:rPr>
          <w:b/>
          <w:bCs/>
          <w:lang w:bidi="si-LK"/>
        </w:rPr>
      </w:pPr>
      <w:r w:rsidRPr="009776C3">
        <w:rPr>
          <w:b/>
          <w:bCs/>
        </w:rPr>
        <w:t>“</w:t>
      </w:r>
      <w:r w:rsidR="00C066C0" w:rsidRPr="009776C3">
        <w:rPr>
          <w:b/>
          <w:bCs/>
          <w:cs/>
          <w:lang w:bidi="si-LK"/>
        </w:rPr>
        <w:t>ස</w:t>
      </w:r>
      <w:r w:rsidR="00EF476B" w:rsidRPr="009776C3">
        <w:rPr>
          <w:rFonts w:hint="cs"/>
          <w:b/>
          <w:bCs/>
          <w:cs/>
          <w:lang w:bidi="si-LK"/>
        </w:rPr>
        <w:t>ට‍්ඨිං</w:t>
      </w:r>
      <w:r w:rsidR="00C066C0" w:rsidRPr="009776C3">
        <w:rPr>
          <w:b/>
          <w:bCs/>
          <w:cs/>
          <w:lang w:bidi="si-LK"/>
        </w:rPr>
        <w:t xml:space="preserve"> වස්සසහස්සානි පරිපු</w:t>
      </w:r>
      <w:r w:rsidR="007447B4" w:rsidRPr="009776C3">
        <w:rPr>
          <w:rFonts w:hint="cs"/>
          <w:b/>
          <w:bCs/>
          <w:cs/>
          <w:lang w:bidi="si-LK"/>
        </w:rPr>
        <w:t>ණ‍්ණා</w:t>
      </w:r>
      <w:r w:rsidR="00C066C0" w:rsidRPr="009776C3">
        <w:rPr>
          <w:b/>
          <w:bCs/>
          <w:cs/>
          <w:lang w:bidi="si-LK"/>
        </w:rPr>
        <w:t>නි සබ</w:t>
      </w:r>
      <w:r w:rsidR="007447B4" w:rsidRPr="009776C3">
        <w:rPr>
          <w:rFonts w:hint="cs"/>
          <w:b/>
          <w:bCs/>
          <w:cs/>
          <w:lang w:bidi="si-LK"/>
        </w:rPr>
        <w:t>‍්බසො</w:t>
      </w:r>
      <w:r w:rsidR="00C066C0" w:rsidRPr="009776C3">
        <w:rPr>
          <w:b/>
          <w:bCs/>
        </w:rPr>
        <w:t xml:space="preserve">, </w:t>
      </w:r>
    </w:p>
    <w:p w14:paraId="4BFE7EFA" w14:textId="06ABFB8F" w:rsidR="00C066C0" w:rsidRPr="009776C3" w:rsidRDefault="00C066C0" w:rsidP="00B526A4">
      <w:pPr>
        <w:pStyle w:val="Sinhalakawi"/>
        <w:rPr>
          <w:b/>
          <w:bCs/>
          <w:lang w:bidi="si-LK"/>
        </w:rPr>
      </w:pPr>
      <w:r w:rsidRPr="009776C3">
        <w:rPr>
          <w:b/>
          <w:bCs/>
          <w:cs/>
          <w:lang w:bidi="si-LK"/>
        </w:rPr>
        <w:t>නිරයෙ ප</w:t>
      </w:r>
      <w:r w:rsidR="00EF476B" w:rsidRPr="009776C3">
        <w:rPr>
          <w:rFonts w:hint="cs"/>
          <w:b/>
          <w:bCs/>
          <w:cs/>
          <w:lang w:bidi="si-LK"/>
        </w:rPr>
        <w:t>ච‍්ච</w:t>
      </w:r>
      <w:r w:rsidRPr="009776C3">
        <w:rPr>
          <w:b/>
          <w:bCs/>
          <w:cs/>
          <w:lang w:bidi="si-LK"/>
        </w:rPr>
        <w:t>මානානං කදා අන්</w:t>
      </w:r>
      <w:r w:rsidR="00EF476B" w:rsidRPr="009776C3">
        <w:rPr>
          <w:rFonts w:hint="cs"/>
          <w:b/>
          <w:bCs/>
          <w:cs/>
          <w:lang w:bidi="si-LK"/>
        </w:rPr>
        <w:t>තො</w:t>
      </w:r>
      <w:r w:rsidRPr="009776C3">
        <w:rPr>
          <w:b/>
          <w:bCs/>
          <w:cs/>
          <w:lang w:bidi="si-LK"/>
        </w:rPr>
        <w:t xml:space="preserve"> භවිස්සති</w:t>
      </w:r>
      <w:r w:rsidR="00B526A4" w:rsidRPr="009776C3">
        <w:rPr>
          <w:b/>
          <w:bCs/>
          <w:lang w:bidi="si-LK"/>
        </w:rPr>
        <w:t>”</w:t>
      </w:r>
      <w:r w:rsidRPr="009776C3">
        <w:rPr>
          <w:b/>
          <w:bCs/>
          <w:cs/>
          <w:lang w:bidi="si-LK"/>
        </w:rPr>
        <w:t xml:space="preserve"> </w:t>
      </w:r>
    </w:p>
    <w:p w14:paraId="1178313A" w14:textId="4B0533CB" w:rsidR="00B526A4" w:rsidRPr="009776C3" w:rsidRDefault="00B526A4" w:rsidP="00B526A4">
      <w:pPr>
        <w:pStyle w:val="Sinhalakawi"/>
        <w:rPr>
          <w:b/>
          <w:bCs/>
        </w:rPr>
      </w:pPr>
      <w:r w:rsidRPr="009776C3">
        <w:rPr>
          <w:b/>
          <w:bCs/>
          <w:lang w:bidi="si-LK"/>
        </w:rPr>
        <w:t>.</w:t>
      </w:r>
    </w:p>
    <w:p w14:paraId="020A9B41" w14:textId="113CF86B" w:rsidR="00EF476B" w:rsidRPr="009776C3" w:rsidRDefault="00B526A4" w:rsidP="00B526A4">
      <w:pPr>
        <w:pStyle w:val="Sinhalakawi"/>
        <w:rPr>
          <w:b/>
          <w:bCs/>
          <w:lang w:bidi="si-LK"/>
        </w:rPr>
      </w:pPr>
      <w:r w:rsidRPr="009776C3">
        <w:rPr>
          <w:b/>
          <w:bCs/>
          <w:lang w:bidi="si-LK"/>
        </w:rPr>
        <w:t>“</w:t>
      </w:r>
      <w:r w:rsidR="00C066C0" w:rsidRPr="009776C3">
        <w:rPr>
          <w:b/>
          <w:bCs/>
          <w:cs/>
          <w:lang w:bidi="si-LK"/>
        </w:rPr>
        <w:t>නත්ථි අන්</w:t>
      </w:r>
      <w:r w:rsidR="00EF476B" w:rsidRPr="009776C3">
        <w:rPr>
          <w:rFonts w:hint="cs"/>
          <w:b/>
          <w:bCs/>
          <w:cs/>
          <w:lang w:bidi="si-LK"/>
        </w:rPr>
        <w:t>තො</w:t>
      </w:r>
      <w:r w:rsidR="00C066C0" w:rsidRPr="009776C3">
        <w:rPr>
          <w:b/>
          <w:bCs/>
          <w:cs/>
          <w:lang w:bidi="si-LK"/>
        </w:rPr>
        <w:t xml:space="preserve"> ක</w:t>
      </w:r>
      <w:r w:rsidR="00EF476B" w:rsidRPr="009776C3">
        <w:rPr>
          <w:rFonts w:hint="cs"/>
          <w:b/>
          <w:bCs/>
          <w:cs/>
          <w:lang w:bidi="si-LK"/>
        </w:rPr>
        <w:t>ු</w:t>
      </w:r>
      <w:r w:rsidR="00C066C0" w:rsidRPr="009776C3">
        <w:rPr>
          <w:b/>
          <w:bCs/>
          <w:cs/>
          <w:lang w:bidi="si-LK"/>
        </w:rPr>
        <w:t>තො අ</w:t>
      </w:r>
      <w:r w:rsidR="00EF476B" w:rsidRPr="009776C3">
        <w:rPr>
          <w:rFonts w:hint="cs"/>
          <w:b/>
          <w:bCs/>
          <w:cs/>
          <w:lang w:bidi="si-LK"/>
        </w:rPr>
        <w:t>න්තො</w:t>
      </w:r>
      <w:r w:rsidR="00C066C0" w:rsidRPr="009776C3">
        <w:rPr>
          <w:b/>
          <w:bCs/>
          <w:cs/>
          <w:lang w:bidi="si-LK"/>
        </w:rPr>
        <w:t xml:space="preserve"> න අන්</w:t>
      </w:r>
      <w:r w:rsidR="00EF476B" w:rsidRPr="009776C3">
        <w:rPr>
          <w:rFonts w:hint="cs"/>
          <w:b/>
          <w:bCs/>
          <w:cs/>
          <w:lang w:bidi="si-LK"/>
        </w:rPr>
        <w:t>තො</w:t>
      </w:r>
      <w:r w:rsidR="00C066C0" w:rsidRPr="009776C3">
        <w:rPr>
          <w:b/>
          <w:bCs/>
          <w:cs/>
          <w:lang w:bidi="si-LK"/>
        </w:rPr>
        <w:t xml:space="preserve"> පති</w:t>
      </w:r>
      <w:r w:rsidR="00EF476B" w:rsidRPr="009776C3">
        <w:rPr>
          <w:rFonts w:hint="cs"/>
          <w:b/>
          <w:bCs/>
          <w:cs/>
          <w:lang w:bidi="si-LK"/>
        </w:rPr>
        <w:t>දි</w:t>
      </w:r>
      <w:r w:rsidR="00C066C0" w:rsidRPr="009776C3">
        <w:rPr>
          <w:b/>
          <w:bCs/>
          <w:cs/>
          <w:lang w:bidi="si-LK"/>
        </w:rPr>
        <w:t>ස්සති</w:t>
      </w:r>
      <w:r w:rsidR="00C066C0" w:rsidRPr="009776C3">
        <w:rPr>
          <w:b/>
          <w:bCs/>
        </w:rPr>
        <w:t xml:space="preserve">, </w:t>
      </w:r>
    </w:p>
    <w:p w14:paraId="6BF2C315" w14:textId="0AB74883" w:rsidR="00EF476B" w:rsidRPr="009776C3" w:rsidRDefault="00C066C0" w:rsidP="00B526A4">
      <w:pPr>
        <w:pStyle w:val="Sinhalakawi"/>
        <w:rPr>
          <w:b/>
          <w:bCs/>
          <w:lang w:bidi="si-LK"/>
        </w:rPr>
      </w:pPr>
      <w:r w:rsidRPr="009776C3">
        <w:rPr>
          <w:b/>
          <w:bCs/>
          <w:cs/>
          <w:lang w:bidi="si-LK"/>
        </w:rPr>
        <w:t>තද</w:t>
      </w:r>
      <w:r w:rsidR="00EF476B" w:rsidRPr="009776C3">
        <w:rPr>
          <w:rFonts w:hint="cs"/>
          <w:b/>
          <w:bCs/>
          <w:cs/>
          <w:lang w:bidi="si-LK"/>
        </w:rPr>
        <w:t>ා</w:t>
      </w:r>
      <w:r w:rsidRPr="009776C3">
        <w:rPr>
          <w:b/>
          <w:bCs/>
          <w:cs/>
          <w:lang w:bidi="si-LK"/>
        </w:rPr>
        <w:t xml:space="preserve"> හි පකතං පාපං මම තු</w:t>
      </w:r>
      <w:r w:rsidR="00EF476B" w:rsidRPr="009776C3">
        <w:rPr>
          <w:rFonts w:hint="cs"/>
          <w:b/>
          <w:bCs/>
          <w:cs/>
          <w:lang w:bidi="si-LK"/>
        </w:rPr>
        <w:t>ය‍්හං</w:t>
      </w:r>
      <w:r w:rsidRPr="009776C3">
        <w:rPr>
          <w:b/>
          <w:bCs/>
          <w:cs/>
          <w:lang w:bidi="si-LK"/>
        </w:rPr>
        <w:t xml:space="preserve"> ච මාරිස!</w:t>
      </w:r>
      <w:r w:rsidR="00B526A4" w:rsidRPr="009776C3">
        <w:rPr>
          <w:b/>
          <w:bCs/>
          <w:lang w:bidi="si-LK"/>
        </w:rPr>
        <w:t>”</w:t>
      </w:r>
      <w:r w:rsidRPr="009776C3">
        <w:rPr>
          <w:b/>
          <w:bCs/>
          <w:cs/>
          <w:lang w:bidi="si-LK"/>
        </w:rPr>
        <w:t xml:space="preserve"> </w:t>
      </w:r>
    </w:p>
    <w:p w14:paraId="5B32FEDB" w14:textId="21A0D5A7" w:rsidR="00EF476B" w:rsidRPr="009776C3" w:rsidRDefault="00B526A4" w:rsidP="00B526A4">
      <w:pPr>
        <w:pStyle w:val="Sinhalakawi"/>
        <w:rPr>
          <w:b/>
          <w:bCs/>
          <w:lang w:bidi="si-LK"/>
        </w:rPr>
      </w:pPr>
      <w:r w:rsidRPr="009776C3">
        <w:rPr>
          <w:b/>
          <w:bCs/>
          <w:lang w:bidi="si-LK"/>
        </w:rPr>
        <w:t>.</w:t>
      </w:r>
    </w:p>
    <w:p w14:paraId="4E67FCA3" w14:textId="44DB73B7" w:rsidR="00EF476B" w:rsidRPr="009776C3" w:rsidRDefault="00B526A4" w:rsidP="00B526A4">
      <w:pPr>
        <w:pStyle w:val="Sinhalakawi"/>
        <w:rPr>
          <w:b/>
          <w:bCs/>
          <w:lang w:bidi="si-LK"/>
        </w:rPr>
      </w:pPr>
      <w:r w:rsidRPr="009776C3">
        <w:rPr>
          <w:b/>
          <w:bCs/>
          <w:lang w:bidi="si-LK"/>
        </w:rPr>
        <w:t>“</w:t>
      </w:r>
      <w:r w:rsidR="00C066C0" w:rsidRPr="009776C3">
        <w:rPr>
          <w:b/>
          <w:bCs/>
          <w:cs/>
          <w:lang w:bidi="si-LK"/>
        </w:rPr>
        <w:t>සො හි නූන ඉතො ග</w:t>
      </w:r>
      <w:r w:rsidR="00EF476B" w:rsidRPr="009776C3">
        <w:rPr>
          <w:rFonts w:hint="cs"/>
          <w:b/>
          <w:bCs/>
          <w:cs/>
          <w:lang w:bidi="si-LK"/>
        </w:rPr>
        <w:t>න්</w:t>
      </w:r>
      <w:r w:rsidR="00C066C0" w:rsidRPr="009776C3">
        <w:rPr>
          <w:b/>
          <w:bCs/>
          <w:cs/>
          <w:lang w:bidi="si-LK"/>
        </w:rPr>
        <w:t>ත්වා යොනි</w:t>
      </w:r>
      <w:r w:rsidR="00EF476B" w:rsidRPr="009776C3">
        <w:rPr>
          <w:rFonts w:hint="cs"/>
          <w:b/>
          <w:bCs/>
          <w:cs/>
          <w:lang w:bidi="si-LK"/>
        </w:rPr>
        <w:t>ං</w:t>
      </w:r>
      <w:r w:rsidR="00C066C0" w:rsidRPr="009776C3">
        <w:rPr>
          <w:b/>
          <w:bCs/>
          <w:cs/>
          <w:lang w:bidi="si-LK"/>
        </w:rPr>
        <w:t xml:space="preserve"> ල</w:t>
      </w:r>
      <w:r w:rsidR="00D55552" w:rsidRPr="009776C3">
        <w:rPr>
          <w:rFonts w:hint="cs"/>
          <w:b/>
          <w:bCs/>
          <w:cs/>
          <w:lang w:bidi="si-LK"/>
        </w:rPr>
        <w:t>ද්ධා</w:t>
      </w:r>
      <w:r w:rsidR="00C066C0" w:rsidRPr="009776C3">
        <w:rPr>
          <w:b/>
          <w:bCs/>
          <w:cs/>
          <w:lang w:bidi="si-LK"/>
        </w:rPr>
        <w:t>න මානුසිං</w:t>
      </w:r>
      <w:r w:rsidR="00C066C0" w:rsidRPr="009776C3">
        <w:rPr>
          <w:b/>
          <w:bCs/>
        </w:rPr>
        <w:t xml:space="preserve">, </w:t>
      </w:r>
    </w:p>
    <w:p w14:paraId="0653D455" w14:textId="02DE9057" w:rsidR="00EF476B" w:rsidRPr="009776C3" w:rsidRDefault="00C066C0" w:rsidP="00B526A4">
      <w:pPr>
        <w:pStyle w:val="Sinhalakawi"/>
        <w:rPr>
          <w:b/>
          <w:bCs/>
          <w:lang w:bidi="si-LK"/>
        </w:rPr>
      </w:pPr>
      <w:r w:rsidRPr="009776C3">
        <w:rPr>
          <w:b/>
          <w:bCs/>
          <w:cs/>
          <w:lang w:bidi="si-LK"/>
        </w:rPr>
        <w:t>වද</w:t>
      </w:r>
      <w:r w:rsidR="00EF476B" w:rsidRPr="009776C3">
        <w:rPr>
          <w:rFonts w:hint="cs"/>
          <w:b/>
          <w:bCs/>
          <w:cs/>
          <w:lang w:bidi="si-LK"/>
        </w:rPr>
        <w:t>ඤ‍්ඤූ</w:t>
      </w:r>
      <w:r w:rsidRPr="009776C3">
        <w:rPr>
          <w:b/>
          <w:bCs/>
          <w:cs/>
          <w:lang w:bidi="si-LK"/>
        </w:rPr>
        <w:t xml:space="preserve"> සීලසම</w:t>
      </w:r>
      <w:r w:rsidR="00EF476B" w:rsidRPr="009776C3">
        <w:rPr>
          <w:rFonts w:hint="cs"/>
          <w:b/>
          <w:bCs/>
          <w:cs/>
          <w:lang w:bidi="si-LK"/>
        </w:rPr>
        <w:t>්</w:t>
      </w:r>
      <w:r w:rsidRPr="009776C3">
        <w:rPr>
          <w:b/>
          <w:bCs/>
          <w:cs/>
          <w:lang w:bidi="si-LK"/>
        </w:rPr>
        <w:t>ප</w:t>
      </w:r>
      <w:r w:rsidR="00EF476B" w:rsidRPr="009776C3">
        <w:rPr>
          <w:rFonts w:hint="cs"/>
          <w:b/>
          <w:bCs/>
          <w:cs/>
          <w:lang w:bidi="si-LK"/>
        </w:rPr>
        <w:t>න්නො</w:t>
      </w:r>
      <w:r w:rsidRPr="009776C3">
        <w:rPr>
          <w:b/>
          <w:bCs/>
          <w:cs/>
          <w:lang w:bidi="si-LK"/>
        </w:rPr>
        <w:t xml:space="preserve"> කාහාමි කුසලා බහු</w:t>
      </w:r>
      <w:r w:rsidR="00EF476B" w:rsidRPr="009776C3">
        <w:rPr>
          <w:rFonts w:hint="cs"/>
          <w:b/>
          <w:bCs/>
          <w:cs/>
          <w:lang w:bidi="si-LK"/>
        </w:rPr>
        <w:t>ං</w:t>
      </w:r>
      <w:r w:rsidR="00294022" w:rsidRPr="009776C3">
        <w:rPr>
          <w:b/>
          <w:bCs/>
        </w:rPr>
        <w:t>”</w:t>
      </w:r>
      <w:r w:rsidRPr="009776C3">
        <w:rPr>
          <w:b/>
          <w:bCs/>
        </w:rPr>
        <w:t xml:space="preserve"> </w:t>
      </w:r>
    </w:p>
    <w:p w14:paraId="4095A102" w14:textId="323E8BFC" w:rsidR="00C066C0" w:rsidRPr="00C066C0" w:rsidRDefault="00C066C0" w:rsidP="00B526A4">
      <w:r w:rsidRPr="00C066C0">
        <w:rPr>
          <w:cs/>
          <w:lang w:bidi="si-LK"/>
        </w:rPr>
        <w:t>යි මෙසේ සම්පූ</w:t>
      </w:r>
      <w:r w:rsidR="002606F2">
        <w:rPr>
          <w:cs/>
          <w:lang w:bidi="si-LK"/>
        </w:rPr>
        <w:t>ර්‍ණ</w:t>
      </w:r>
      <w:r w:rsidRPr="00C066C0">
        <w:rPr>
          <w:cs/>
          <w:lang w:bidi="si-LK"/>
        </w:rPr>
        <w:t xml:space="preserve"> කොට වදාළ සේක. </w:t>
      </w:r>
    </w:p>
    <w:p w14:paraId="474E9E52" w14:textId="477265B3" w:rsidR="00C066C0" w:rsidRPr="00C066C0" w:rsidRDefault="003E6E91" w:rsidP="007D2431">
      <w:r>
        <w:t>‘</w:t>
      </w:r>
      <w:r w:rsidR="00C066C0" w:rsidRPr="00C066C0">
        <w:rPr>
          <w:cs/>
          <w:lang w:bidi="si-LK"/>
        </w:rPr>
        <w:t>හැම අතකින් ම අවුරුදු සැට දහසෙක් නො අඩුව පිරිණ</w:t>
      </w:r>
      <w:r w:rsidR="00C066C0" w:rsidRPr="00C066C0">
        <w:t xml:space="preserve">, </w:t>
      </w:r>
      <w:r w:rsidR="00C066C0" w:rsidRPr="00C066C0">
        <w:rPr>
          <w:cs/>
          <w:lang w:bidi="si-LK"/>
        </w:rPr>
        <w:t>ලෝකුඹු නරකයෙහි පැසෙන්නා වූ අපට කෙළවරෙක් කවදා පෙ</w:t>
      </w:r>
      <w:r w:rsidR="00EF476B">
        <w:rPr>
          <w:rFonts w:hint="cs"/>
          <w:cs/>
          <w:lang w:bidi="si-LK"/>
        </w:rPr>
        <w:t>නේ</w:t>
      </w:r>
      <w:r w:rsidR="00C066C0" w:rsidRPr="00C066C0">
        <w:rPr>
          <w:cs/>
          <w:lang w:bidi="si-LK"/>
        </w:rPr>
        <w:t xml:space="preserve"> ද</w:t>
      </w:r>
      <w:r w:rsidR="00C066C0" w:rsidRPr="00C066C0">
        <w:t xml:space="preserve">, </w:t>
      </w:r>
      <w:r w:rsidR="00C066C0" w:rsidRPr="00C066C0">
        <w:rPr>
          <w:cs/>
          <w:lang w:bidi="si-LK"/>
        </w:rPr>
        <w:t>නිදුකාණෙනි! යම් හෙයකින් ඒ කාලයෙහි මා විසිනුත් තොප විසිනුත් පව්</w:t>
      </w:r>
      <w:r w:rsidR="00C066C0" w:rsidRPr="00C066C0">
        <w:t xml:space="preserve">, </w:t>
      </w:r>
      <w:r w:rsidR="00C066C0" w:rsidRPr="00C066C0">
        <w:rPr>
          <w:cs/>
          <w:lang w:bidi="si-LK"/>
        </w:rPr>
        <w:t>බොහෝ සෙයින් කරණ ලද්දේ ද</w:t>
      </w:r>
      <w:r w:rsidR="00C066C0" w:rsidRPr="00C066C0">
        <w:t xml:space="preserve">, </w:t>
      </w:r>
      <w:r w:rsidR="00C066C0" w:rsidRPr="00C066C0">
        <w:rPr>
          <w:cs/>
          <w:lang w:bidi="si-LK"/>
        </w:rPr>
        <w:t>එහෙයින් මෙහි කෙළව</w:t>
      </w:r>
      <w:r w:rsidR="007E40C7">
        <w:rPr>
          <w:rFonts w:hint="cs"/>
          <w:cs/>
          <w:lang w:bidi="si-LK"/>
        </w:rPr>
        <w:t>රෙ</w:t>
      </w:r>
      <w:r w:rsidR="00C066C0" w:rsidRPr="00C066C0">
        <w:rPr>
          <w:cs/>
          <w:lang w:bidi="si-LK"/>
        </w:rPr>
        <w:t>ක් නම් නැත</w:t>
      </w:r>
      <w:r w:rsidR="00C066C0" w:rsidRPr="00C066C0">
        <w:t xml:space="preserve">, </w:t>
      </w:r>
      <w:r w:rsidR="00C066C0" w:rsidRPr="00C066C0">
        <w:rPr>
          <w:cs/>
          <w:lang w:bidi="si-LK"/>
        </w:rPr>
        <w:t xml:space="preserve">කොයින් දුක් කෙළවර </w:t>
      </w:r>
      <w:r w:rsidR="007E40C7">
        <w:rPr>
          <w:rFonts w:hint="cs"/>
          <w:cs/>
          <w:lang w:bidi="si-LK"/>
        </w:rPr>
        <w:t>වන්</w:t>
      </w:r>
      <w:r w:rsidR="00C066C0" w:rsidRPr="00C066C0">
        <w:rPr>
          <w:cs/>
          <w:lang w:bidi="si-LK"/>
        </w:rPr>
        <w:t>නේ ද</w:t>
      </w:r>
      <w:r w:rsidR="00C066C0" w:rsidRPr="00C066C0">
        <w:t xml:space="preserve">, </w:t>
      </w:r>
      <w:r w:rsidR="00C066C0" w:rsidRPr="00C066C0">
        <w:rPr>
          <w:cs/>
          <w:lang w:bidi="si-LK"/>
        </w:rPr>
        <w:t>දුක් කෙළවරෙක් දක්වා නො ලැබේ</w:t>
      </w:r>
      <w:r w:rsidR="00C066C0" w:rsidRPr="00C066C0">
        <w:t xml:space="preserve">, </w:t>
      </w:r>
      <w:r w:rsidR="00C066C0" w:rsidRPr="00C066C0">
        <w:rPr>
          <w:cs/>
          <w:lang w:bidi="si-LK"/>
        </w:rPr>
        <w:t>ඒ මම වනාහි මෙයින් චුත ව ගොස්</w:t>
      </w:r>
      <w:r w:rsidR="00C066C0" w:rsidRPr="00C066C0">
        <w:t xml:space="preserve">, </w:t>
      </w:r>
      <w:r w:rsidR="00C066C0" w:rsidRPr="00C066C0">
        <w:rPr>
          <w:cs/>
          <w:lang w:bidi="si-LK"/>
        </w:rPr>
        <w:t>මිනිස් උපතක් ලැබ</w:t>
      </w:r>
      <w:r w:rsidR="00C066C0" w:rsidRPr="00C066C0">
        <w:t xml:space="preserve">, </w:t>
      </w:r>
      <w:r w:rsidR="00C066C0" w:rsidRPr="00C066C0">
        <w:rPr>
          <w:cs/>
          <w:lang w:bidi="si-LK"/>
        </w:rPr>
        <w:t>වචන දන්නෙත්ව ශීලයෙන් යුක්ත ව නියමයෙන් ම කුසල් කර</w:t>
      </w:r>
      <w:r w:rsidR="007E40C7">
        <w:rPr>
          <w:rFonts w:hint="cs"/>
          <w:cs/>
          <w:lang w:bidi="si-LK"/>
        </w:rPr>
        <w:t>න්</w:t>
      </w:r>
      <w:r w:rsidR="00C066C0" w:rsidRPr="00C066C0">
        <w:rPr>
          <w:cs/>
          <w:lang w:bidi="si-LK"/>
        </w:rPr>
        <w:t>නෙමි</w:t>
      </w:r>
      <w:r w:rsidR="00294022">
        <w:rPr>
          <w:cs/>
          <w:lang w:bidi="si-LK"/>
        </w:rPr>
        <w:t>’</w:t>
      </w:r>
      <w:r w:rsidR="00C066C0" w:rsidRPr="00C066C0">
        <w:rPr>
          <w:cs/>
          <w:lang w:bidi="si-LK"/>
        </w:rPr>
        <w:t xml:space="preserve"> යනු ඒ ගාථාතුනෙහි තේරුම් ය. </w:t>
      </w:r>
    </w:p>
    <w:p w14:paraId="2E1C8C67" w14:textId="507082B6" w:rsidR="00C066C0" w:rsidRPr="00C066C0" w:rsidRDefault="00C066C0" w:rsidP="007D2431">
      <w:r w:rsidRPr="00C066C0">
        <w:rPr>
          <w:cs/>
          <w:lang w:bidi="si-LK"/>
        </w:rPr>
        <w:t>මෙසේ මේ ගාථාවන් සම්පු</w:t>
      </w:r>
      <w:r w:rsidR="002606F2">
        <w:rPr>
          <w:cs/>
          <w:lang w:bidi="si-LK"/>
        </w:rPr>
        <w:t>ර්‍ණ</w:t>
      </w:r>
      <w:r w:rsidRPr="00C066C0">
        <w:rPr>
          <w:cs/>
          <w:lang w:bidi="si-LK"/>
        </w:rPr>
        <w:t xml:space="preserve"> කොට වදාරා</w:t>
      </w:r>
      <w:r w:rsidRPr="00C066C0">
        <w:t xml:space="preserve">, </w:t>
      </w:r>
      <w:r w:rsidRPr="00C066C0">
        <w:rPr>
          <w:cs/>
          <w:lang w:bidi="si-LK"/>
        </w:rPr>
        <w:t>ඒ නිරිසතුන් එ</w:t>
      </w:r>
      <w:r w:rsidR="007E40C7">
        <w:rPr>
          <w:rFonts w:hint="cs"/>
          <w:cs/>
          <w:lang w:bidi="si-LK"/>
        </w:rPr>
        <w:t>කෙ</w:t>
      </w:r>
      <w:r w:rsidRPr="00C066C0">
        <w:rPr>
          <w:cs/>
          <w:lang w:bidi="si-LK"/>
        </w:rPr>
        <w:t>ක ගාථාව කියනු කැමති වුව ද</w:t>
      </w:r>
      <w:r w:rsidRPr="00C066C0">
        <w:t xml:space="preserve">, </w:t>
      </w:r>
      <w:r w:rsidRPr="00C066C0">
        <w:rPr>
          <w:cs/>
          <w:lang w:bidi="si-LK"/>
        </w:rPr>
        <w:t>කල් නො ලැබ කියා ගත නො හී එකක අකුර කියා</w:t>
      </w:r>
      <w:r w:rsidRPr="00C066C0">
        <w:t xml:space="preserve">, </w:t>
      </w:r>
      <w:r w:rsidRPr="00C066C0">
        <w:rPr>
          <w:cs/>
          <w:lang w:bidi="si-LK"/>
        </w:rPr>
        <w:t xml:space="preserve">ලොහොකුඹු නරකයෙහි ම ගැලී ගිය බව ද වදාළ සේක. </w:t>
      </w:r>
    </w:p>
    <w:p w14:paraId="18431261" w14:textId="37673214" w:rsidR="007E40C7" w:rsidRDefault="00C066C0" w:rsidP="007D2431">
      <w:pPr>
        <w:rPr>
          <w:lang w:bidi="si-LK"/>
        </w:rPr>
      </w:pPr>
      <w:r w:rsidRPr="00C066C0">
        <w:rPr>
          <w:cs/>
          <w:lang w:bidi="si-LK"/>
        </w:rPr>
        <w:t>ඒ නිරිසත්තු සතර දෙන ප</w:t>
      </w:r>
      <w:r w:rsidR="007E40C7">
        <w:rPr>
          <w:rFonts w:hint="cs"/>
          <w:cs/>
          <w:lang w:bidi="si-LK"/>
        </w:rPr>
        <w:t>සේ</w:t>
      </w:r>
      <w:r w:rsidRPr="00C066C0">
        <w:rPr>
          <w:cs/>
          <w:lang w:bidi="si-LK"/>
        </w:rPr>
        <w:t>නදි කොසොල් රජු</w:t>
      </w:r>
      <w:r w:rsidRPr="00C066C0">
        <w:t xml:space="preserve">, </w:t>
      </w:r>
      <w:r w:rsidRPr="00C066C0">
        <w:rPr>
          <w:cs/>
          <w:lang w:bidi="si-LK"/>
        </w:rPr>
        <w:t>එ හඬ ඇසූ දා සිට තව ම යටට කිඳා බසිති. එයින් අවුරුදු දහසෙක්වත් තව ම නො ගෙ</w:t>
      </w:r>
      <w:r w:rsidR="007E40C7">
        <w:rPr>
          <w:rFonts w:hint="cs"/>
          <w:cs/>
          <w:lang w:bidi="si-LK"/>
        </w:rPr>
        <w:t>වු</w:t>
      </w:r>
      <w:r w:rsidRPr="00C066C0">
        <w:rPr>
          <w:cs/>
          <w:lang w:bidi="si-LK"/>
        </w:rPr>
        <w:t>නේ ය. රජහට මහත් සංවේගයෙ</w:t>
      </w:r>
      <w:r w:rsidR="007E40C7">
        <w:rPr>
          <w:rFonts w:hint="cs"/>
          <w:cs/>
          <w:lang w:bidi="si-LK"/>
        </w:rPr>
        <w:t>ක්</w:t>
      </w:r>
      <w:r w:rsidRPr="00C066C0">
        <w:rPr>
          <w:cs/>
          <w:lang w:bidi="si-LK"/>
        </w:rPr>
        <w:t xml:space="preserve"> උපන. </w:t>
      </w:r>
      <w:r w:rsidR="003E6E91">
        <w:t>‘</w:t>
      </w:r>
      <w:r w:rsidRPr="00C066C0">
        <w:rPr>
          <w:cs/>
          <w:lang w:bidi="si-LK"/>
        </w:rPr>
        <w:t>අනු</w:t>
      </w:r>
      <w:r w:rsidR="007E40C7">
        <w:rPr>
          <w:rFonts w:hint="cs"/>
          <w:cs/>
          <w:lang w:bidi="si-LK"/>
        </w:rPr>
        <w:t>න්</w:t>
      </w:r>
      <w:r w:rsidRPr="00C066C0">
        <w:rPr>
          <w:cs/>
          <w:lang w:bidi="si-LK"/>
        </w:rPr>
        <w:t>ගේ අඹුවන් ගෙණ ඈලා සමග හැසිරීම ඉතා බිහිසුණු ය</w:t>
      </w:r>
      <w:r w:rsidRPr="00C066C0">
        <w:t xml:space="preserve">, </w:t>
      </w:r>
      <w:r w:rsidRPr="00C066C0">
        <w:rPr>
          <w:cs/>
          <w:lang w:bidi="si-LK"/>
        </w:rPr>
        <w:t>එක්</w:t>
      </w:r>
      <w:r w:rsidR="007E40C7">
        <w:rPr>
          <w:cs/>
          <w:lang w:bidi="si-LK"/>
        </w:rPr>
        <w:t xml:space="preserve"> බුද්ධාන්තරයක් ම අවීචි</w:t>
      </w:r>
      <w:r w:rsidRPr="00C066C0">
        <w:rPr>
          <w:cs/>
          <w:lang w:bidi="si-LK"/>
        </w:rPr>
        <w:t>මහානරකයෙහි පැසී එයින් චුත ව ලොහොකුඹු නරකයෙහි ඉපද සැටදහසක් අවුරුදු එහි පැසී ද</w:t>
      </w:r>
      <w:r w:rsidRPr="00C066C0">
        <w:t xml:space="preserve">, </w:t>
      </w:r>
      <w:r w:rsidRPr="00C066C0">
        <w:rPr>
          <w:cs/>
          <w:lang w:bidi="si-LK"/>
        </w:rPr>
        <w:t>මොවුන් මේ මහත් දුකෙන් නිදහස් වන කාලයෙක් නො පෙණේ</w:t>
      </w:r>
      <w:r w:rsidRPr="00C066C0">
        <w:t xml:space="preserve">, </w:t>
      </w:r>
      <w:r w:rsidRPr="00C066C0">
        <w:rPr>
          <w:cs/>
          <w:lang w:bidi="si-LK"/>
        </w:rPr>
        <w:t>කෙනෙක් කලකින් නමුත් එයින් ගැලවී මෙහි උපදින්නෝ</w:t>
      </w:r>
      <w:r w:rsidR="007E40C7">
        <w:rPr>
          <w:rFonts w:hint="cs"/>
          <w:cs/>
          <w:lang w:bidi="si-LK"/>
        </w:rPr>
        <w:t xml:space="preserve"> </w:t>
      </w:r>
      <w:r w:rsidRPr="00C066C0">
        <w:rPr>
          <w:cs/>
          <w:lang w:bidi="si-LK"/>
        </w:rPr>
        <w:t>ද අණ්ඩ</w:t>
      </w:r>
      <w:r w:rsidR="007E40C7">
        <w:rPr>
          <w:rFonts w:hint="cs"/>
          <w:cs/>
          <w:lang w:bidi="si-LK"/>
        </w:rPr>
        <w:t>ච්ඡෙ</w:t>
      </w:r>
      <w:r w:rsidRPr="00C066C0">
        <w:rPr>
          <w:cs/>
          <w:lang w:bidi="si-LK"/>
        </w:rPr>
        <w:t>ද නපුංසකාදී වූ නොයෙක් දුක්වලට බඳුන් වන්</w:t>
      </w:r>
      <w:r w:rsidR="007E40C7">
        <w:rPr>
          <w:rFonts w:hint="cs"/>
          <w:cs/>
          <w:lang w:bidi="si-LK"/>
        </w:rPr>
        <w:t>නෝ</w:t>
      </w:r>
      <w:r w:rsidRPr="00C066C0">
        <w:rPr>
          <w:cs/>
          <w:lang w:bidi="si-LK"/>
        </w:rPr>
        <w:t xml:space="preserve"> ය</w:t>
      </w:r>
      <w:r w:rsidRPr="00C066C0">
        <w:t xml:space="preserve">, </w:t>
      </w:r>
      <w:r w:rsidRPr="00C066C0">
        <w:rPr>
          <w:cs/>
          <w:lang w:bidi="si-LK"/>
        </w:rPr>
        <w:t>අනුන්ගේ අඹුවන් සමග හැසිරීම සුලු පවෙක් නො වේ</w:t>
      </w:r>
      <w:r w:rsidRPr="00C066C0">
        <w:t xml:space="preserve">, </w:t>
      </w:r>
      <w:r w:rsidRPr="00C066C0">
        <w:rPr>
          <w:cs/>
          <w:lang w:bidi="si-LK"/>
        </w:rPr>
        <w:t>මම</w:t>
      </w:r>
      <w:r w:rsidR="00C909C1">
        <w:rPr>
          <w:cs/>
          <w:lang w:bidi="si-LK"/>
        </w:rPr>
        <w:t>ත්</w:t>
      </w:r>
      <w:r w:rsidRPr="00C066C0">
        <w:rPr>
          <w:cs/>
          <w:lang w:bidi="si-LK"/>
        </w:rPr>
        <w:t xml:space="preserve"> අන් අඹුවක කෙරෙහි ආලය කොට මුළු රැයක් ම නිදි නො ලැබීමි</w:t>
      </w:r>
      <w:r w:rsidRPr="00C066C0">
        <w:t xml:space="preserve">, </w:t>
      </w:r>
      <w:r w:rsidRPr="00C066C0">
        <w:rPr>
          <w:cs/>
          <w:lang w:bidi="si-LK"/>
        </w:rPr>
        <w:t>අහෝ</w:t>
      </w:r>
      <w:r w:rsidRPr="00C066C0">
        <w:t xml:space="preserve">, </w:t>
      </w:r>
      <w:r w:rsidRPr="00C066C0">
        <w:rPr>
          <w:cs/>
          <w:lang w:bidi="si-LK"/>
        </w:rPr>
        <w:t>ඉතින් නම් දිවි තිබෙන තුරු පර අඹුවන් කරා යෑමක් තබා උන් ගැ</w:t>
      </w:r>
      <w:r w:rsidR="007E40C7">
        <w:rPr>
          <w:rFonts w:hint="cs"/>
          <w:cs/>
          <w:lang w:bidi="si-LK"/>
        </w:rPr>
        <w:t>ණ</w:t>
      </w:r>
      <w:r w:rsidRPr="00C066C0">
        <w:rPr>
          <w:cs/>
          <w:lang w:bidi="si-LK"/>
        </w:rPr>
        <w:t xml:space="preserve"> සිතීමක් වත් කරන්නේ නැතැ</w:t>
      </w:r>
      <w:r w:rsidR="003E6E91">
        <w:t>’</w:t>
      </w:r>
      <w:r w:rsidRPr="00C066C0">
        <w:t xml:space="preserve"> </w:t>
      </w:r>
      <w:r w:rsidRPr="00C066C0">
        <w:rPr>
          <w:cs/>
          <w:lang w:bidi="si-LK"/>
        </w:rPr>
        <w:t>යි සිතා</w:t>
      </w:r>
      <w:r w:rsidRPr="00C066C0">
        <w:t xml:space="preserve">, </w:t>
      </w:r>
      <w:r w:rsidR="003E6E91">
        <w:t>‘</w:t>
      </w:r>
      <w:r w:rsidRPr="00C066C0">
        <w:rPr>
          <w:cs/>
          <w:lang w:bidi="si-LK"/>
        </w:rPr>
        <w:t>ස්වාමීනි! රාත්‍රියේ දිග</w:t>
      </w:r>
      <w:r w:rsidRPr="00C066C0">
        <w:t xml:space="preserve">, </w:t>
      </w:r>
      <w:r w:rsidRPr="00C066C0">
        <w:rPr>
          <w:cs/>
          <w:lang w:bidi="si-LK"/>
        </w:rPr>
        <w:t>දැන ග</w:t>
      </w:r>
      <w:r w:rsidR="007E40C7">
        <w:rPr>
          <w:rFonts w:hint="cs"/>
          <w:cs/>
          <w:lang w:bidi="si-LK"/>
        </w:rPr>
        <w:t>ත්</w:t>
      </w:r>
      <w:r w:rsidR="007E40C7">
        <w:rPr>
          <w:cs/>
          <w:lang w:bidi="si-LK"/>
        </w:rPr>
        <w:t>තෙම</w:t>
      </w:r>
      <w:r w:rsidR="007E40C7">
        <w:rPr>
          <w:rFonts w:hint="cs"/>
          <w:cs/>
          <w:lang w:bidi="si-LK"/>
        </w:rPr>
        <w:t>්</w:t>
      </w:r>
      <w:r w:rsidRPr="00C066C0">
        <w:rPr>
          <w:cs/>
          <w:lang w:bidi="si-LK"/>
        </w:rPr>
        <w:t xml:space="preserve"> අද ය</w:t>
      </w:r>
      <w:r w:rsidR="003E6E91">
        <w:t>’</w:t>
      </w:r>
      <w:r w:rsidRPr="00C066C0">
        <w:t xml:space="preserve"> </w:t>
      </w:r>
      <w:r w:rsidRPr="00C066C0">
        <w:rPr>
          <w:cs/>
          <w:lang w:bidi="si-LK"/>
        </w:rPr>
        <w:t xml:space="preserve">යි රජ තෙමේ කීයේ ය. අසල සිටි දුගියා ද මේ කතාව අසා </w:t>
      </w:r>
      <w:r w:rsidR="003E6E91">
        <w:t>‘</w:t>
      </w:r>
      <w:r w:rsidRPr="00C066C0">
        <w:rPr>
          <w:cs/>
          <w:lang w:bidi="si-LK"/>
        </w:rPr>
        <w:t>මට</w:t>
      </w:r>
      <w:r w:rsidR="00C909C1">
        <w:rPr>
          <w:cs/>
          <w:lang w:bidi="si-LK"/>
        </w:rPr>
        <w:t>ත්</w:t>
      </w:r>
      <w:r w:rsidRPr="00C066C0">
        <w:rPr>
          <w:cs/>
          <w:lang w:bidi="si-LK"/>
        </w:rPr>
        <w:t xml:space="preserve"> ඉඩක් ලැබිනැ</w:t>
      </w:r>
      <w:r w:rsidR="003E6E91">
        <w:t>’</w:t>
      </w:r>
      <w:r w:rsidRPr="00C066C0">
        <w:t xml:space="preserve"> </w:t>
      </w:r>
      <w:r w:rsidRPr="00C066C0">
        <w:rPr>
          <w:cs/>
          <w:lang w:bidi="si-LK"/>
        </w:rPr>
        <w:t xml:space="preserve">යි බුදුරජුන් වෙත ගොස් </w:t>
      </w:r>
      <w:r w:rsidR="003E6E91">
        <w:t>‘</w:t>
      </w:r>
      <w:r w:rsidRPr="00C066C0">
        <w:rPr>
          <w:cs/>
          <w:lang w:bidi="si-LK"/>
        </w:rPr>
        <w:t>ස්ව</w:t>
      </w:r>
      <w:r w:rsidR="007E40C7">
        <w:rPr>
          <w:rFonts w:hint="cs"/>
          <w:cs/>
          <w:lang w:bidi="si-LK"/>
        </w:rPr>
        <w:t>ා</w:t>
      </w:r>
      <w:r w:rsidR="007E40C7">
        <w:rPr>
          <w:cs/>
          <w:lang w:bidi="si-LK"/>
        </w:rPr>
        <w:t>මීනි! අපේ රජතුමන් ර</w:t>
      </w:r>
      <w:r w:rsidR="007E40C7">
        <w:rPr>
          <w:rFonts w:hint="cs"/>
          <w:cs/>
          <w:lang w:bidi="si-LK"/>
        </w:rPr>
        <w:t>ෑ</w:t>
      </w:r>
      <w:r w:rsidRPr="00C066C0">
        <w:rPr>
          <w:cs/>
          <w:lang w:bidi="si-LK"/>
        </w:rPr>
        <w:t xml:space="preserve"> දිග දැන ගත්තා සේ මම</w:t>
      </w:r>
      <w:r w:rsidR="00C909C1">
        <w:rPr>
          <w:cs/>
          <w:lang w:bidi="si-LK"/>
        </w:rPr>
        <w:t>ත්</w:t>
      </w:r>
      <w:r w:rsidRPr="00C066C0">
        <w:rPr>
          <w:cs/>
          <w:lang w:bidi="si-LK"/>
        </w:rPr>
        <w:t xml:space="preserve"> ඊයේ යොදුනෙහි දිග දැන ගතිමි</w:t>
      </w:r>
      <w:r w:rsidR="003E6E91">
        <w:t>’</w:t>
      </w:r>
      <w:r w:rsidRPr="00C066C0">
        <w:t xml:space="preserve"> </w:t>
      </w:r>
      <w:r w:rsidRPr="00C066C0">
        <w:rPr>
          <w:cs/>
          <w:lang w:bidi="si-LK"/>
        </w:rPr>
        <w:t>යි කී ය. ඉක්බිති බුදුරජානන් වහන්සේ දෙදෙනා</w:t>
      </w:r>
      <w:r w:rsidR="007E40C7">
        <w:rPr>
          <w:rFonts w:hint="cs"/>
          <w:cs/>
          <w:lang w:bidi="si-LK"/>
        </w:rPr>
        <w:t>ගේ</w:t>
      </w:r>
      <w:r w:rsidRPr="00C066C0">
        <w:rPr>
          <w:cs/>
          <w:lang w:bidi="si-LK"/>
        </w:rPr>
        <w:t xml:space="preserve"> ම කියුම් ගළපා </w:t>
      </w:r>
      <w:r w:rsidR="003E6E91">
        <w:t>‘</w:t>
      </w:r>
      <w:r w:rsidR="007E40C7">
        <w:rPr>
          <w:cs/>
          <w:lang w:bidi="si-LK"/>
        </w:rPr>
        <w:t>එකකුට ර</w:t>
      </w:r>
      <w:r w:rsidR="007E40C7">
        <w:rPr>
          <w:rFonts w:hint="cs"/>
          <w:cs/>
          <w:lang w:bidi="si-LK"/>
        </w:rPr>
        <w:t>ෑ</w:t>
      </w:r>
      <w:r w:rsidRPr="00C066C0">
        <w:rPr>
          <w:cs/>
          <w:lang w:bidi="si-LK"/>
        </w:rPr>
        <w:t xml:space="preserve"> දිග ය</w:t>
      </w:r>
      <w:r w:rsidRPr="00C066C0">
        <w:t xml:space="preserve">, </w:t>
      </w:r>
      <w:r w:rsidRPr="00C066C0">
        <w:rPr>
          <w:cs/>
          <w:lang w:bidi="si-LK"/>
        </w:rPr>
        <w:t>එකකුට යොදුන දිග ය</w:t>
      </w:r>
      <w:r w:rsidRPr="00C066C0">
        <w:t xml:space="preserve">, </w:t>
      </w:r>
      <w:r w:rsidRPr="00C066C0">
        <w:rPr>
          <w:cs/>
          <w:lang w:bidi="si-LK"/>
        </w:rPr>
        <w:t>මෝඩයාට සසර දිගය</w:t>
      </w:r>
      <w:r w:rsidR="003E6E91">
        <w:t>’</w:t>
      </w:r>
      <w:r w:rsidRPr="00C066C0">
        <w:t xml:space="preserve"> </w:t>
      </w:r>
      <w:r w:rsidRPr="00C066C0">
        <w:rPr>
          <w:cs/>
          <w:lang w:bidi="si-LK"/>
        </w:rPr>
        <w:t>යි වදාරා මේ ධ</w:t>
      </w:r>
      <w:r w:rsidR="00983463">
        <w:rPr>
          <w:cs/>
          <w:lang w:bidi="si-LK"/>
        </w:rPr>
        <w:t>ර්‍ම</w:t>
      </w:r>
      <w:r w:rsidR="00F16D0E">
        <w:rPr>
          <w:rFonts w:hint="cs"/>
          <w:cs/>
          <w:lang w:bidi="si-LK"/>
        </w:rPr>
        <w:t>දේශනාව</w:t>
      </w:r>
      <w:r w:rsidRPr="00C066C0">
        <w:rPr>
          <w:cs/>
          <w:lang w:bidi="si-LK"/>
        </w:rPr>
        <w:t xml:space="preserve"> කළ සේක. </w:t>
      </w:r>
    </w:p>
    <w:p w14:paraId="6024C73D" w14:textId="31840C0B" w:rsidR="00C066C0" w:rsidRPr="009523B1" w:rsidRDefault="00C066C0" w:rsidP="007D2431">
      <w:pPr>
        <w:pStyle w:val="Quote"/>
      </w:pPr>
      <w:r w:rsidRPr="009523B1">
        <w:rPr>
          <w:cs/>
          <w:lang w:bidi="si-LK"/>
        </w:rPr>
        <w:t>දීඝා ජාගරතො ර</w:t>
      </w:r>
      <w:r w:rsidR="004B7D5E" w:rsidRPr="009523B1">
        <w:rPr>
          <w:rFonts w:hint="cs"/>
          <w:cs/>
          <w:lang w:bidi="si-LK"/>
        </w:rPr>
        <w:t>ත්</w:t>
      </w:r>
      <w:r w:rsidR="004B7D5E" w:rsidRPr="009523B1">
        <w:rPr>
          <w:cs/>
          <w:lang w:bidi="si-LK"/>
        </w:rPr>
        <w:t>ති ද</w:t>
      </w:r>
      <w:r w:rsidR="004B7D5E" w:rsidRPr="009523B1">
        <w:rPr>
          <w:rFonts w:hint="cs"/>
          <w:cs/>
          <w:lang w:bidi="si-LK"/>
        </w:rPr>
        <w:t>ී</w:t>
      </w:r>
      <w:r w:rsidRPr="009523B1">
        <w:rPr>
          <w:cs/>
          <w:lang w:bidi="si-LK"/>
        </w:rPr>
        <w:t>ඝං සන්තස්ස යොජනං</w:t>
      </w:r>
      <w:r w:rsidRPr="009523B1">
        <w:t xml:space="preserve">, </w:t>
      </w:r>
    </w:p>
    <w:p w14:paraId="7DFC4B3E" w14:textId="231846F7" w:rsidR="009523B1" w:rsidRPr="009523B1" w:rsidRDefault="004B7D5E" w:rsidP="007D2431">
      <w:pPr>
        <w:pStyle w:val="Quote"/>
        <w:rPr>
          <w:lang w:bidi="si-LK"/>
        </w:rPr>
      </w:pPr>
      <w:r w:rsidRPr="009523B1">
        <w:rPr>
          <w:rFonts w:hint="cs"/>
          <w:cs/>
          <w:lang w:bidi="si-LK"/>
        </w:rPr>
        <w:t>දී</w:t>
      </w:r>
      <w:r w:rsidR="00C066C0" w:rsidRPr="009523B1">
        <w:rPr>
          <w:cs/>
          <w:lang w:bidi="si-LK"/>
        </w:rPr>
        <w:t>ඝො බාලානං සංසා</w:t>
      </w:r>
      <w:r w:rsidRPr="009523B1">
        <w:rPr>
          <w:rFonts w:hint="cs"/>
          <w:cs/>
          <w:lang w:bidi="si-LK"/>
        </w:rPr>
        <w:t>රො</w:t>
      </w:r>
      <w:r w:rsidR="00C066C0" w:rsidRPr="009523B1">
        <w:rPr>
          <w:cs/>
          <w:lang w:bidi="si-LK"/>
        </w:rPr>
        <w:t xml:space="preserve"> ස</w:t>
      </w:r>
      <w:r w:rsidRPr="009523B1">
        <w:rPr>
          <w:rFonts w:hint="cs"/>
          <w:cs/>
          <w:lang w:bidi="si-LK"/>
        </w:rPr>
        <w:t>ද්</w:t>
      </w:r>
      <w:r w:rsidR="00C066C0" w:rsidRPr="009523B1">
        <w:rPr>
          <w:cs/>
          <w:lang w:bidi="si-LK"/>
        </w:rPr>
        <w:t>ධම</w:t>
      </w:r>
      <w:r w:rsidR="009523B1" w:rsidRPr="009523B1">
        <w:rPr>
          <w:rFonts w:hint="cs"/>
          <w:cs/>
          <w:lang w:bidi="si-LK"/>
        </w:rPr>
        <w:t>්</w:t>
      </w:r>
      <w:r w:rsidR="00C066C0" w:rsidRPr="009523B1">
        <w:rPr>
          <w:cs/>
          <w:lang w:bidi="si-LK"/>
        </w:rPr>
        <w:t>මං අවිජානත</w:t>
      </w:r>
      <w:r w:rsidR="009523B1" w:rsidRPr="009523B1">
        <w:rPr>
          <w:rFonts w:hint="cs"/>
          <w:cs/>
          <w:lang w:bidi="si-LK"/>
        </w:rPr>
        <w:t>න්</w:t>
      </w:r>
      <w:r w:rsidR="00C066C0" w:rsidRPr="009523B1">
        <w:rPr>
          <w:cs/>
          <w:lang w:bidi="si-LK"/>
        </w:rPr>
        <w:t>ති</w:t>
      </w:r>
      <w:r w:rsidR="007D2431">
        <w:rPr>
          <w:rFonts w:hint="cs"/>
          <w:cs/>
          <w:lang w:bidi="si-LK"/>
        </w:rPr>
        <w:t>.</w:t>
      </w:r>
    </w:p>
    <w:p w14:paraId="660F4697" w14:textId="31CED5FE" w:rsidR="009523B1" w:rsidRDefault="009523B1" w:rsidP="00574000">
      <w:pPr>
        <w:rPr>
          <w:lang w:bidi="si-LK"/>
        </w:rPr>
      </w:pPr>
      <w:r>
        <w:rPr>
          <w:cs/>
          <w:lang w:bidi="si-LK"/>
        </w:rPr>
        <w:t>නො නිදන්නාහට ර</w:t>
      </w:r>
      <w:r>
        <w:rPr>
          <w:rFonts w:hint="cs"/>
          <w:cs/>
          <w:lang w:bidi="si-LK"/>
        </w:rPr>
        <w:t>ෑ</w:t>
      </w:r>
      <w:r w:rsidR="00C066C0" w:rsidRPr="00C066C0">
        <w:rPr>
          <w:cs/>
          <w:lang w:bidi="si-LK"/>
        </w:rPr>
        <w:t xml:space="preserve"> දිග ය. ගමන් විඩා ඇත්තහුට යොදුන දිග ය. සදහම් නො දත් අඥානයාහට සසර දිගය. </w:t>
      </w:r>
    </w:p>
    <w:p w14:paraId="73140EAE" w14:textId="77777777" w:rsidR="009523B1" w:rsidRDefault="00C066C0" w:rsidP="00574000">
      <w:pPr>
        <w:rPr>
          <w:lang w:bidi="si-LK"/>
        </w:rPr>
      </w:pPr>
      <w:r w:rsidRPr="009523B1">
        <w:rPr>
          <w:b/>
          <w:bCs/>
          <w:cs/>
          <w:lang w:bidi="si-LK"/>
        </w:rPr>
        <w:t>දීඝා ජාගරතො රත</w:t>
      </w:r>
      <w:r w:rsidR="009523B1" w:rsidRPr="009523B1">
        <w:rPr>
          <w:rFonts w:hint="cs"/>
          <w:b/>
          <w:bCs/>
          <w:cs/>
          <w:lang w:bidi="si-LK"/>
        </w:rPr>
        <w:t>්</w:t>
      </w:r>
      <w:r w:rsidRPr="009523B1">
        <w:rPr>
          <w:b/>
          <w:bCs/>
          <w:cs/>
          <w:lang w:bidi="si-LK"/>
        </w:rPr>
        <w:t>ති</w:t>
      </w:r>
      <w:r w:rsidRPr="00C066C0">
        <w:rPr>
          <w:cs/>
          <w:lang w:bidi="si-LK"/>
        </w:rPr>
        <w:t xml:space="preserve"> </w:t>
      </w:r>
      <w:r w:rsidR="009523B1">
        <w:rPr>
          <w:rFonts w:hint="cs"/>
          <w:cs/>
          <w:lang w:bidi="si-LK"/>
        </w:rPr>
        <w:t>=</w:t>
      </w:r>
      <w:r w:rsidRPr="00C066C0">
        <w:rPr>
          <w:cs/>
          <w:lang w:bidi="si-LK"/>
        </w:rPr>
        <w:t xml:space="preserve"> නො නිදන්නහුට රාත්‍රිය දිග ය. </w:t>
      </w:r>
    </w:p>
    <w:p w14:paraId="638424C4" w14:textId="30885137" w:rsidR="00253B37" w:rsidRDefault="00C066C0" w:rsidP="007D2431">
      <w:pPr>
        <w:rPr>
          <w:lang w:bidi="si-LK"/>
        </w:rPr>
      </w:pPr>
      <w:r w:rsidRPr="00C066C0">
        <w:rPr>
          <w:cs/>
          <w:lang w:bidi="si-LK"/>
        </w:rPr>
        <w:t>නො නිදන්නහු බලා රාත්‍රියෙහි දිග් වීමෙක් නැත. නො නිදන්නහුට රාත්‍රිය දිග් වූවක සේ වැටහේ</w:t>
      </w:r>
      <w:r w:rsidRPr="00C066C0">
        <w:t xml:space="preserve">, </w:t>
      </w:r>
      <w:r w:rsidRPr="00C066C0">
        <w:rPr>
          <w:cs/>
          <w:lang w:bidi="si-LK"/>
        </w:rPr>
        <w:t xml:space="preserve">යි කීසේ ය. නො නිදා ඉන්නකුට රාත්‍රිය දිග එකක </w:t>
      </w:r>
      <w:r w:rsidR="009523B1">
        <w:rPr>
          <w:rFonts w:hint="cs"/>
          <w:cs/>
          <w:lang w:bidi="si-LK"/>
        </w:rPr>
        <w:t>සේ</w:t>
      </w:r>
      <w:r w:rsidRPr="00C066C0">
        <w:rPr>
          <w:cs/>
          <w:lang w:bidi="si-LK"/>
        </w:rPr>
        <w:t xml:space="preserve"> වැටහීම ස්වභාවයෙකි. </w:t>
      </w:r>
      <w:r w:rsidR="003E6E91">
        <w:t>‘</w:t>
      </w:r>
      <w:r w:rsidRPr="009523B1">
        <w:rPr>
          <w:cs/>
          <w:lang w:bidi="si-LK"/>
        </w:rPr>
        <w:t>ජාගරන්ත</w:t>
      </w:r>
      <w:r w:rsidR="003E6E91">
        <w:rPr>
          <w:cs/>
          <w:lang w:bidi="si-LK"/>
        </w:rPr>
        <w:t>’</w:t>
      </w:r>
      <w:r w:rsidRPr="00C066C0">
        <w:rPr>
          <w:cs/>
          <w:lang w:bidi="si-LK"/>
        </w:rPr>
        <w:t xml:space="preserve"> ශබ</w:t>
      </w:r>
      <w:r w:rsidR="009523B1">
        <w:rPr>
          <w:rFonts w:hint="cs"/>
          <w:cs/>
          <w:lang w:bidi="si-LK"/>
        </w:rPr>
        <w:t>්</w:t>
      </w:r>
      <w:r w:rsidRPr="00C066C0">
        <w:rPr>
          <w:cs/>
          <w:lang w:bidi="si-LK"/>
        </w:rPr>
        <w:t>දයෙන් ගැ</w:t>
      </w:r>
      <w:r w:rsidR="009523B1">
        <w:rPr>
          <w:rFonts w:hint="cs"/>
          <w:cs/>
          <w:lang w:bidi="si-LK"/>
        </w:rPr>
        <w:t>ණෙ</w:t>
      </w:r>
      <w:r w:rsidRPr="00C066C0">
        <w:rPr>
          <w:cs/>
          <w:lang w:bidi="si-LK"/>
        </w:rPr>
        <w:t>න්නේ නො නිදන්</w:t>
      </w:r>
      <w:r w:rsidR="009523B1">
        <w:rPr>
          <w:rFonts w:hint="cs"/>
          <w:cs/>
          <w:lang w:bidi="si-LK"/>
        </w:rPr>
        <w:t>නේ</w:t>
      </w:r>
      <w:r w:rsidRPr="00C066C0">
        <w:rPr>
          <w:cs/>
          <w:lang w:bidi="si-LK"/>
        </w:rPr>
        <w:t xml:space="preserve"> ය. බුද්ධාගමෙහි ජාගර නාමයෙන් ශ්‍රද්ධාදි ඉන්ද්‍රිය පසද කිය වේ. මේ ඒ නො වේ. නො නිදන සත්ව තෙමේ ම මෙයින් ගැණේ. රාත්‍රිය යි ගන්නේ සත්වයන් පිළිබඳ නානාවිධ හසිතලපිතාදි ශබ</w:t>
      </w:r>
      <w:r w:rsidR="009523B1">
        <w:rPr>
          <w:rFonts w:hint="cs"/>
          <w:cs/>
          <w:lang w:bidi="si-LK"/>
        </w:rPr>
        <w:t>්</w:t>
      </w:r>
      <w:r w:rsidRPr="00C066C0">
        <w:rPr>
          <w:cs/>
          <w:lang w:bidi="si-LK"/>
        </w:rPr>
        <w:t>ද ස</w:t>
      </w:r>
      <w:r w:rsidR="009523B1">
        <w:rPr>
          <w:rFonts w:hint="cs"/>
          <w:cs/>
          <w:lang w:bidi="si-LK"/>
        </w:rPr>
        <w:t>න්</w:t>
      </w:r>
      <w:r w:rsidRPr="00C066C0">
        <w:rPr>
          <w:cs/>
          <w:lang w:bidi="si-LK"/>
        </w:rPr>
        <w:t xml:space="preserve">සිඳුනු කාලය යි. එය යාමතුනකින් යුක්ත ය. එහෙයින් </w:t>
      </w:r>
      <w:r w:rsidR="003E6E91">
        <w:rPr>
          <w:b/>
          <w:bCs/>
          <w:cs/>
          <w:lang w:bidi="si-LK"/>
        </w:rPr>
        <w:t>‘</w:t>
      </w:r>
      <w:r w:rsidRPr="009523B1">
        <w:rPr>
          <w:b/>
          <w:bCs/>
          <w:cs/>
          <w:lang w:bidi="si-LK"/>
        </w:rPr>
        <w:t>තියාමා</w:t>
      </w:r>
      <w:r w:rsidR="003E6E91">
        <w:rPr>
          <w:b/>
          <w:bCs/>
        </w:rPr>
        <w:t>’</w:t>
      </w:r>
      <w:r w:rsidRPr="009523B1">
        <w:rPr>
          <w:b/>
          <w:bCs/>
        </w:rPr>
        <w:t xml:space="preserve"> </w:t>
      </w:r>
      <w:r w:rsidRPr="00C066C0">
        <w:rPr>
          <w:cs/>
          <w:lang w:bidi="si-LK"/>
        </w:rPr>
        <w:t>යි රාත්‍රියට නමෙකි. යාමයක් දස පැයකින් යුක්ත හෙයින් මුළු රැයෙහි ඇත්තේ තිස් පැයෙකි. මෙසේ රාත්‍රිය තුන් යම් පමණ වූවා ද</w:t>
      </w:r>
      <w:r w:rsidRPr="00C066C0">
        <w:t xml:space="preserve">, </w:t>
      </w:r>
      <w:r w:rsidRPr="00C066C0">
        <w:rPr>
          <w:cs/>
          <w:lang w:bidi="si-LK"/>
        </w:rPr>
        <w:t>නො නිද</w:t>
      </w:r>
      <w:r w:rsidR="009523B1">
        <w:rPr>
          <w:rFonts w:hint="cs"/>
          <w:cs/>
          <w:lang w:bidi="si-LK"/>
        </w:rPr>
        <w:t>න්</w:t>
      </w:r>
      <w:r w:rsidRPr="00C066C0">
        <w:rPr>
          <w:cs/>
          <w:lang w:bidi="si-LK"/>
        </w:rPr>
        <w:t xml:space="preserve">නහුට එය දෙතුන් ගුණ වූවා </w:t>
      </w:r>
      <w:r w:rsidR="009523B1">
        <w:rPr>
          <w:rFonts w:hint="cs"/>
          <w:cs/>
          <w:lang w:bidi="si-LK"/>
        </w:rPr>
        <w:t>සේ</w:t>
      </w:r>
      <w:r w:rsidRPr="00C066C0">
        <w:rPr>
          <w:cs/>
          <w:lang w:bidi="si-LK"/>
        </w:rPr>
        <w:t xml:space="preserve"> වැටහේ. එසේ වැටහෙනු හිර උදාවන තෙක් පෙරැළි පෙරැළී කුසීත ව නිදන්නහුට වත්</w:t>
      </w:r>
      <w:r w:rsidRPr="00C066C0">
        <w:t xml:space="preserve">, </w:t>
      </w:r>
      <w:r w:rsidRPr="00C066C0">
        <w:rPr>
          <w:cs/>
          <w:lang w:bidi="si-LK"/>
        </w:rPr>
        <w:t>මියුරු බොජුන් වළඳා සිරියහනෙහි නිදන්නා වූ කාමභොගියාටවත් නො වේ. මුළු රැය භාවනාවෙහි යෙදුනෝ</w:t>
      </w:r>
      <w:r w:rsidRPr="00C066C0">
        <w:t xml:space="preserve">, </w:t>
      </w:r>
      <w:r w:rsidRPr="00C066C0">
        <w:rPr>
          <w:cs/>
          <w:lang w:bidi="si-LK"/>
        </w:rPr>
        <w:t>ධ</w:t>
      </w:r>
      <w:r w:rsidR="00983463">
        <w:rPr>
          <w:cs/>
          <w:lang w:bidi="si-LK"/>
        </w:rPr>
        <w:t>ර්‍ම</w:t>
      </w:r>
      <w:r w:rsidRPr="00C066C0">
        <w:rPr>
          <w:cs/>
          <w:lang w:bidi="si-LK"/>
        </w:rPr>
        <w:t xml:space="preserve"> කථික වූවෝ</w:t>
      </w:r>
      <w:r w:rsidRPr="00C066C0">
        <w:t xml:space="preserve">, </w:t>
      </w:r>
      <w:r w:rsidRPr="00C066C0">
        <w:rPr>
          <w:cs/>
          <w:lang w:bidi="si-LK"/>
        </w:rPr>
        <w:t>බණ අස</w:t>
      </w:r>
      <w:r w:rsidR="009523B1">
        <w:rPr>
          <w:rFonts w:hint="cs"/>
          <w:cs/>
          <w:lang w:bidi="si-LK"/>
        </w:rPr>
        <w:t>න්</w:t>
      </w:r>
      <w:r w:rsidRPr="00C066C0">
        <w:rPr>
          <w:cs/>
          <w:lang w:bidi="si-LK"/>
        </w:rPr>
        <w:t>නෝ</w:t>
      </w:r>
      <w:r w:rsidRPr="00C066C0">
        <w:t xml:space="preserve">, </w:t>
      </w:r>
      <w:r w:rsidRPr="00C066C0">
        <w:rPr>
          <w:cs/>
          <w:lang w:bidi="si-LK"/>
        </w:rPr>
        <w:t>ශී</w:t>
      </w:r>
      <w:r w:rsidR="008506C8">
        <w:rPr>
          <w:cs/>
          <w:lang w:bidi="si-LK"/>
        </w:rPr>
        <w:t>ර්‍ෂ</w:t>
      </w:r>
      <w:r w:rsidRPr="00C066C0">
        <w:rPr>
          <w:cs/>
          <w:lang w:bidi="si-LK"/>
        </w:rPr>
        <w:t>රෝගාදියෙන් පෙළෙ</w:t>
      </w:r>
      <w:r w:rsidR="00253B37">
        <w:rPr>
          <w:rFonts w:hint="cs"/>
          <w:cs/>
          <w:lang w:bidi="si-LK"/>
        </w:rPr>
        <w:t>න්</w:t>
      </w:r>
      <w:r w:rsidRPr="00C066C0">
        <w:rPr>
          <w:cs/>
          <w:lang w:bidi="si-LK"/>
        </w:rPr>
        <w:t>නෝ</w:t>
      </w:r>
      <w:r w:rsidRPr="00C066C0">
        <w:t xml:space="preserve">, </w:t>
      </w:r>
      <w:r w:rsidRPr="00C066C0">
        <w:rPr>
          <w:cs/>
          <w:lang w:bidi="si-LK"/>
        </w:rPr>
        <w:t>අත් පා සිඳීමට පැමිණියෝ</w:t>
      </w:r>
      <w:r w:rsidRPr="00C066C0">
        <w:t xml:space="preserve">, </w:t>
      </w:r>
      <w:r w:rsidR="00C72BB7">
        <w:rPr>
          <w:cs/>
          <w:lang w:bidi="si-LK"/>
        </w:rPr>
        <w:t>වේදනාව</w:t>
      </w:r>
      <w:r w:rsidR="00253B37">
        <w:rPr>
          <w:cs/>
          <w:lang w:bidi="si-LK"/>
        </w:rPr>
        <w:t>කින් පෙළෙන්නෝ</w:t>
      </w:r>
      <w:r w:rsidRPr="00C066C0">
        <w:t xml:space="preserve">, </w:t>
      </w:r>
      <w:r w:rsidRPr="00C066C0">
        <w:rPr>
          <w:cs/>
          <w:lang w:bidi="si-LK"/>
        </w:rPr>
        <w:t>රාත්‍රියෙහි මග</w:t>
      </w:r>
      <w:r w:rsidR="00253B37">
        <w:rPr>
          <w:rFonts w:hint="cs"/>
          <w:cs/>
          <w:lang w:bidi="si-LK"/>
        </w:rPr>
        <w:t xml:space="preserve"> </w:t>
      </w:r>
      <w:r w:rsidRPr="00C066C0">
        <w:rPr>
          <w:cs/>
          <w:lang w:bidi="si-LK"/>
        </w:rPr>
        <w:t>පිළිප</w:t>
      </w:r>
      <w:r w:rsidR="00253B37">
        <w:rPr>
          <w:rFonts w:hint="cs"/>
          <w:cs/>
          <w:lang w:bidi="si-LK"/>
        </w:rPr>
        <w:t>න්</w:t>
      </w:r>
      <w:r w:rsidRPr="00C066C0">
        <w:rPr>
          <w:cs/>
          <w:lang w:bidi="si-LK"/>
        </w:rPr>
        <w:t xml:space="preserve">නෝ යන මොවුහු රාත්‍රිය දිගැ යි සලකති. </w:t>
      </w:r>
    </w:p>
    <w:p w14:paraId="5F836145" w14:textId="77777777" w:rsidR="00C066C0" w:rsidRPr="00C066C0" w:rsidRDefault="00C066C0" w:rsidP="00574000">
      <w:r w:rsidRPr="00253B37">
        <w:rPr>
          <w:b/>
          <w:bCs/>
          <w:cs/>
          <w:lang w:bidi="si-LK"/>
        </w:rPr>
        <w:t>දීඝං සන</w:t>
      </w:r>
      <w:r w:rsidR="00253B37" w:rsidRPr="00253B37">
        <w:rPr>
          <w:rFonts w:hint="cs"/>
          <w:b/>
          <w:bCs/>
          <w:cs/>
          <w:lang w:bidi="si-LK"/>
        </w:rPr>
        <w:t>්</w:t>
      </w:r>
      <w:r w:rsidRPr="00253B37">
        <w:rPr>
          <w:b/>
          <w:bCs/>
          <w:cs/>
          <w:lang w:bidi="si-LK"/>
        </w:rPr>
        <w:t>තස්ස යොජනං</w:t>
      </w:r>
      <w:r w:rsidRPr="00C066C0">
        <w:rPr>
          <w:cs/>
          <w:lang w:bidi="si-LK"/>
        </w:rPr>
        <w:t xml:space="preserve"> = ගමන් විඩා ඇත්තහුට යොදුන දිග ය. </w:t>
      </w:r>
    </w:p>
    <w:p w14:paraId="4E378DC0" w14:textId="7096048B" w:rsidR="00253B37" w:rsidRDefault="000319CC" w:rsidP="000319CC">
      <w:pPr>
        <w:rPr>
          <w:lang w:bidi="si-LK"/>
        </w:rPr>
      </w:pPr>
      <w:r>
        <w:rPr>
          <w:b/>
          <w:bCs/>
          <w:lang w:val="en-AU" w:bidi="si-LK"/>
        </w:rPr>
        <w:t>‘</w:t>
      </w:r>
      <w:r w:rsidR="00C066C0" w:rsidRPr="00253B37">
        <w:rPr>
          <w:b/>
          <w:bCs/>
          <w:cs/>
          <w:lang w:bidi="si-LK"/>
        </w:rPr>
        <w:t>ස</w:t>
      </w:r>
      <w:r w:rsidR="00253B37" w:rsidRPr="00253B37">
        <w:rPr>
          <w:rFonts w:hint="cs"/>
          <w:b/>
          <w:bCs/>
          <w:cs/>
          <w:lang w:bidi="si-LK"/>
        </w:rPr>
        <w:t>න්</w:t>
      </w:r>
      <w:r w:rsidR="00C066C0" w:rsidRPr="00253B37">
        <w:rPr>
          <w:b/>
          <w:bCs/>
          <w:cs/>
          <w:lang w:bidi="si-LK"/>
        </w:rPr>
        <w:t>ත</w:t>
      </w:r>
      <w:r w:rsidR="003E6E91">
        <w:rPr>
          <w:b/>
          <w:bCs/>
        </w:rPr>
        <w:t>’</w:t>
      </w:r>
      <w:r w:rsidR="00C066C0" w:rsidRPr="00253B37">
        <w:rPr>
          <w:b/>
          <w:bCs/>
        </w:rPr>
        <w:t xml:space="preserve"> </w:t>
      </w:r>
      <w:r w:rsidR="00C066C0" w:rsidRPr="00C066C0">
        <w:rPr>
          <w:cs/>
          <w:lang w:bidi="si-LK"/>
        </w:rPr>
        <w:t>ශබ්දය යට සැකෙවින් කියවින. ඒ</w:t>
      </w:r>
      <w:r w:rsidR="00C066C0" w:rsidRPr="00C066C0">
        <w:t xml:space="preserve">, </w:t>
      </w:r>
      <w:r w:rsidR="00C066C0" w:rsidRPr="00C066C0">
        <w:rPr>
          <w:cs/>
          <w:lang w:bidi="si-LK"/>
        </w:rPr>
        <w:t>මෙහි එන්</w:t>
      </w:r>
      <w:r w:rsidR="00253B37">
        <w:rPr>
          <w:rFonts w:hint="cs"/>
          <w:cs/>
          <w:lang w:bidi="si-LK"/>
        </w:rPr>
        <w:t>නේ</w:t>
      </w:r>
      <w:r w:rsidR="00C066C0" w:rsidRPr="00C066C0">
        <w:rPr>
          <w:cs/>
          <w:lang w:bidi="si-LK"/>
        </w:rPr>
        <w:t xml:space="preserve"> පයින් ගමන් ගොස් වෙහෙසට පත්වූවහු කෙරෙහි ය. මග </w:t>
      </w:r>
      <w:r w:rsidR="00253B37">
        <w:rPr>
          <w:cs/>
          <w:lang w:bidi="si-LK"/>
        </w:rPr>
        <w:t>දිගැ යි දැනෙන්නේ එබන්දකුට ය. ගව</w:t>
      </w:r>
      <w:r w:rsidR="00253B37">
        <w:rPr>
          <w:rFonts w:hint="cs"/>
          <w:cs/>
          <w:lang w:bidi="si-LK"/>
        </w:rPr>
        <w:t>ු</w:t>
      </w:r>
      <w:r w:rsidR="00C066C0" w:rsidRPr="00C066C0">
        <w:rPr>
          <w:cs/>
          <w:lang w:bidi="si-LK"/>
        </w:rPr>
        <w:t xml:space="preserve"> සතරෙක් යොදුනෙකි. ගව්වෙක් අසූ ඉ</w:t>
      </w:r>
      <w:r w:rsidR="00253B37">
        <w:rPr>
          <w:rFonts w:hint="cs"/>
          <w:cs/>
          <w:lang w:bidi="si-LK"/>
        </w:rPr>
        <w:t>ස්</w:t>
      </w:r>
      <w:r w:rsidR="00C066C0" w:rsidRPr="00C066C0">
        <w:rPr>
          <w:cs/>
          <w:lang w:bidi="si-LK"/>
        </w:rPr>
        <w:t>බෙකි. ඉ</w:t>
      </w:r>
      <w:r w:rsidR="00253B37">
        <w:rPr>
          <w:rFonts w:hint="cs"/>
          <w:cs/>
          <w:lang w:bidi="si-LK"/>
        </w:rPr>
        <w:t>ස්</w:t>
      </w:r>
      <w:r w:rsidR="00C066C0" w:rsidRPr="00C066C0">
        <w:rPr>
          <w:cs/>
          <w:lang w:bidi="si-LK"/>
        </w:rPr>
        <w:t>බෙක් බඹ පන්තිසෙකි. ග</w:t>
      </w:r>
      <w:r w:rsidR="00253B37">
        <w:rPr>
          <w:rFonts w:hint="cs"/>
          <w:cs/>
          <w:lang w:bidi="si-LK"/>
        </w:rPr>
        <w:t>ව්</w:t>
      </w:r>
      <w:r w:rsidR="00C066C0" w:rsidRPr="00C066C0">
        <w:rPr>
          <w:cs/>
          <w:lang w:bidi="si-LK"/>
        </w:rPr>
        <w:t xml:space="preserve">වකට ඉස්බ දෙදාස් අටසියයෙකි. යොදුනකට බඹ එකොළොස් දහස් දෙසියෙකි. දවස මුළුල්ලෙහි ගමන් කොට විඩා පත්වූයේ ඉදිරියෙහි එන්නකු දැක </w:t>
      </w:r>
      <w:r w:rsidR="003E6E91">
        <w:t>‘</w:t>
      </w:r>
      <w:r w:rsidR="00C066C0" w:rsidRPr="00C066C0">
        <w:rPr>
          <w:cs/>
          <w:lang w:bidi="si-LK"/>
        </w:rPr>
        <w:t>ඉදිරියෙහි ගමට කෙතෙක් දුර දැ යි අසා තවත් ටිකක් දුර ගොස් අනිකකුගෙන් ද</w:t>
      </w:r>
      <w:r w:rsidR="00C066C0" w:rsidRPr="00C066C0">
        <w:t xml:space="preserve">, </w:t>
      </w:r>
      <w:r w:rsidR="00C066C0" w:rsidRPr="00C066C0">
        <w:rPr>
          <w:cs/>
          <w:lang w:bidi="si-LK"/>
        </w:rPr>
        <w:t>අනිකකුගෙන්ද</w:t>
      </w:r>
      <w:r w:rsidR="00253B37">
        <w:rPr>
          <w:rFonts w:hint="cs"/>
          <w:cs/>
          <w:lang w:bidi="si-LK"/>
        </w:rPr>
        <w:t>ැ</w:t>
      </w:r>
      <w:r w:rsidR="00C066C0" w:rsidRPr="00C066C0">
        <w:t xml:space="preserve">, </w:t>
      </w:r>
      <w:r w:rsidR="00C066C0" w:rsidRPr="00C066C0">
        <w:rPr>
          <w:cs/>
          <w:lang w:bidi="si-LK"/>
        </w:rPr>
        <w:t>යි හමුවන හැම දෙනකුගෙන් ම අසයි. හැම දෙන ම යොදුනෙකැ</w:t>
      </w:r>
      <w:r w:rsidR="00394EF6">
        <w:rPr>
          <w:lang w:bidi="si-LK"/>
        </w:rPr>
        <w:t xml:space="preserve">’ </w:t>
      </w:r>
      <w:r w:rsidR="00394EF6">
        <w:rPr>
          <w:cs/>
          <w:lang w:bidi="si-LK"/>
        </w:rPr>
        <w:t>යි</w:t>
      </w:r>
      <w:r w:rsidR="00C066C0" w:rsidRPr="00C066C0">
        <w:rPr>
          <w:cs/>
          <w:lang w:bidi="si-LK"/>
        </w:rPr>
        <w:t xml:space="preserve"> කියත්. එවිට </w:t>
      </w:r>
      <w:r w:rsidR="003E6E91">
        <w:t>‘</w:t>
      </w:r>
      <w:r w:rsidR="00C066C0" w:rsidRPr="00C066C0">
        <w:rPr>
          <w:cs/>
          <w:lang w:bidi="si-LK"/>
        </w:rPr>
        <w:t>මේ යොදුන දිග එකෙකැ</w:t>
      </w:r>
      <w:r w:rsidR="003E6E91">
        <w:t>’</w:t>
      </w:r>
      <w:r w:rsidR="00C066C0" w:rsidRPr="00C066C0">
        <w:t xml:space="preserve"> </w:t>
      </w:r>
      <w:r w:rsidR="00C066C0" w:rsidRPr="00C066C0">
        <w:rPr>
          <w:cs/>
          <w:lang w:bidi="si-LK"/>
        </w:rPr>
        <w:t>යි හෙතෙමේ එක</w:t>
      </w:r>
      <w:r w:rsidR="00253B37">
        <w:rPr>
          <w:rFonts w:hint="cs"/>
          <w:cs/>
          <w:lang w:bidi="si-LK"/>
        </w:rPr>
        <w:t xml:space="preserve"> </w:t>
      </w:r>
      <w:r w:rsidR="00C066C0" w:rsidRPr="00C066C0">
        <w:rPr>
          <w:cs/>
          <w:lang w:bidi="si-LK"/>
        </w:rPr>
        <w:t xml:space="preserve">යොදුන දෙතුන් යොදුන් වූවා සේ සිතයි. </w:t>
      </w:r>
    </w:p>
    <w:p w14:paraId="4445D7FD" w14:textId="60C88A33" w:rsidR="00C066C0" w:rsidRPr="00C066C0" w:rsidRDefault="00C066C0" w:rsidP="00574000">
      <w:r w:rsidRPr="00253B37">
        <w:rPr>
          <w:b/>
          <w:bCs/>
          <w:cs/>
          <w:lang w:bidi="si-LK"/>
        </w:rPr>
        <w:t>දීඝො බාලානං සංසාරො ස</w:t>
      </w:r>
      <w:r w:rsidR="00D55552">
        <w:rPr>
          <w:rFonts w:hint="cs"/>
          <w:b/>
          <w:bCs/>
          <w:cs/>
          <w:lang w:bidi="si-LK"/>
        </w:rPr>
        <w:t>ද්ධ</w:t>
      </w:r>
      <w:r w:rsidR="00253B37" w:rsidRPr="00253B37">
        <w:rPr>
          <w:rFonts w:hint="cs"/>
          <w:b/>
          <w:bCs/>
          <w:cs/>
          <w:lang w:bidi="si-LK"/>
        </w:rPr>
        <w:t>ම‍්මං</w:t>
      </w:r>
      <w:r w:rsidRPr="00253B37">
        <w:rPr>
          <w:b/>
          <w:bCs/>
          <w:cs/>
          <w:lang w:bidi="si-LK"/>
        </w:rPr>
        <w:t xml:space="preserve"> අවිජානතං </w:t>
      </w:r>
      <w:r w:rsidRPr="00C066C0">
        <w:rPr>
          <w:cs/>
          <w:lang w:bidi="si-LK"/>
        </w:rPr>
        <w:t xml:space="preserve">= සදහම් නො දන්නා වූ බාලයන්ට සසර දිග ය. </w:t>
      </w:r>
    </w:p>
    <w:p w14:paraId="467BEB90" w14:textId="1AF06158" w:rsidR="00C066C0" w:rsidRPr="00C066C0" w:rsidRDefault="000319CC" w:rsidP="000319CC">
      <w:r>
        <w:rPr>
          <w:b/>
          <w:bCs/>
          <w:lang w:bidi="si-LK"/>
        </w:rPr>
        <w:t>‘</w:t>
      </w:r>
      <w:r w:rsidR="00C066C0" w:rsidRPr="00253B37">
        <w:rPr>
          <w:b/>
          <w:bCs/>
          <w:cs/>
          <w:lang w:bidi="si-LK"/>
        </w:rPr>
        <w:t>බාල</w:t>
      </w:r>
      <w:r w:rsidR="003E6E91">
        <w:rPr>
          <w:b/>
          <w:bCs/>
        </w:rPr>
        <w:t>’</w:t>
      </w:r>
      <w:r w:rsidR="00C066C0" w:rsidRPr="00C066C0">
        <w:t xml:space="preserve"> </w:t>
      </w:r>
      <w:r w:rsidR="00C066C0" w:rsidRPr="00C066C0">
        <w:rPr>
          <w:cs/>
          <w:lang w:bidi="si-LK"/>
        </w:rPr>
        <w:t>යන්න ප්‍රථම වයසින් යුත් කිරි බොන දරුවා කෙරෙහි ද අඥයා කෙරෙහි ද එ</w:t>
      </w:r>
      <w:r w:rsidR="00253B37">
        <w:rPr>
          <w:rFonts w:hint="cs"/>
          <w:cs/>
          <w:lang w:bidi="si-LK"/>
        </w:rPr>
        <w:t>න්නේ</w:t>
      </w:r>
      <w:r w:rsidR="00C066C0" w:rsidRPr="00C066C0">
        <w:rPr>
          <w:cs/>
          <w:lang w:bidi="si-LK"/>
        </w:rPr>
        <w:t xml:space="preserve"> ය. එහි </w:t>
      </w:r>
      <w:r w:rsidR="003E6E91">
        <w:rPr>
          <w:b/>
          <w:bCs/>
        </w:rPr>
        <w:t>‘</w:t>
      </w:r>
      <w:r w:rsidR="00C066C0" w:rsidRPr="00253B37">
        <w:rPr>
          <w:b/>
          <w:bCs/>
          <w:cs/>
          <w:lang w:bidi="si-LK"/>
        </w:rPr>
        <w:t>බලති අණති අ</w:t>
      </w:r>
      <w:r w:rsidR="00253B37" w:rsidRPr="00253B37">
        <w:rPr>
          <w:rFonts w:hint="cs"/>
          <w:b/>
          <w:bCs/>
          <w:cs/>
          <w:lang w:bidi="si-LK"/>
        </w:rPr>
        <w:t>ස‍්ස</w:t>
      </w:r>
      <w:r w:rsidR="00C066C0" w:rsidRPr="00253B37">
        <w:rPr>
          <w:b/>
          <w:bCs/>
          <w:cs/>
          <w:lang w:bidi="si-LK"/>
        </w:rPr>
        <w:t>සිතපස්සසිතමත්</w:t>
      </w:r>
      <w:r w:rsidR="00253B37" w:rsidRPr="00253B37">
        <w:rPr>
          <w:rFonts w:hint="cs"/>
          <w:b/>
          <w:bCs/>
          <w:cs/>
          <w:lang w:bidi="si-LK"/>
        </w:rPr>
        <w:t>තෙ</w:t>
      </w:r>
      <w:r w:rsidR="00C066C0" w:rsidRPr="00253B37">
        <w:rPr>
          <w:b/>
          <w:bCs/>
          <w:cs/>
          <w:lang w:bidi="si-LK"/>
        </w:rPr>
        <w:t>න ජීවති න ප</w:t>
      </w:r>
      <w:r w:rsidR="00253B37" w:rsidRPr="00253B37">
        <w:rPr>
          <w:rFonts w:hint="cs"/>
          <w:b/>
          <w:bCs/>
          <w:cs/>
          <w:lang w:bidi="si-LK"/>
        </w:rPr>
        <w:t>ඤ‍්ඤා</w:t>
      </w:r>
      <w:r w:rsidR="00C066C0" w:rsidRPr="00253B37">
        <w:rPr>
          <w:b/>
          <w:bCs/>
          <w:cs/>
          <w:lang w:bidi="si-LK"/>
        </w:rPr>
        <w:t>ජීවිතෙනාති = බාලො</w:t>
      </w:r>
      <w:r w:rsidR="003E6E91">
        <w:rPr>
          <w:b/>
          <w:bCs/>
          <w:cs/>
          <w:lang w:bidi="si-LK"/>
        </w:rPr>
        <w:t>’</w:t>
      </w:r>
      <w:r w:rsidR="00253B37">
        <w:rPr>
          <w:rFonts w:hint="cs"/>
          <w:cs/>
          <w:lang w:bidi="si-LK"/>
        </w:rPr>
        <w:t xml:space="preserve"> </w:t>
      </w:r>
      <w:r w:rsidR="00C066C0" w:rsidRPr="00C066C0">
        <w:rPr>
          <w:cs/>
          <w:lang w:bidi="si-LK"/>
        </w:rPr>
        <w:t>යනු ප්‍රථම වයසින් යුත් බාලයා කෙරෙහි රූඪ වූ ශබ්දයෙහි නිරු</w:t>
      </w:r>
      <w:r w:rsidR="00253B37">
        <w:rPr>
          <w:rFonts w:hint="cs"/>
          <w:cs/>
          <w:lang w:bidi="si-LK"/>
        </w:rPr>
        <w:t>ක්</w:t>
      </w:r>
      <w:r w:rsidR="00C066C0" w:rsidRPr="00C066C0">
        <w:rPr>
          <w:cs/>
          <w:lang w:bidi="si-LK"/>
        </w:rPr>
        <w:t>තියි. ප්‍රඥා ජීවිතයෙන් තොරව ආශ්වාස ප්‍රශ්වාස මාත්‍රයකින් ජීවත්වන්නේ බාලයා යනු එහි කෙටි තේරුම ය.</w:t>
      </w:r>
      <w:r w:rsidR="00C066C0" w:rsidRPr="00253B37">
        <w:rPr>
          <w:b/>
          <w:bCs/>
          <w:cs/>
          <w:lang w:bidi="si-LK"/>
        </w:rPr>
        <w:t xml:space="preserve"> </w:t>
      </w:r>
      <w:r w:rsidR="003E6E91">
        <w:rPr>
          <w:b/>
          <w:bCs/>
          <w:cs/>
          <w:lang w:bidi="si-LK"/>
        </w:rPr>
        <w:t>‘</w:t>
      </w:r>
      <w:r w:rsidR="00C066C0" w:rsidRPr="00253B37">
        <w:rPr>
          <w:b/>
          <w:bCs/>
          <w:cs/>
          <w:lang w:bidi="si-LK"/>
        </w:rPr>
        <w:t>දි</w:t>
      </w:r>
      <w:r w:rsidR="005A5744">
        <w:rPr>
          <w:b/>
          <w:bCs/>
          <w:cs/>
          <w:lang w:bidi="si-LK"/>
        </w:rPr>
        <w:t>ට්ඨ</w:t>
      </w:r>
      <w:r w:rsidR="00253B37" w:rsidRPr="00253B37">
        <w:rPr>
          <w:rFonts w:hint="cs"/>
          <w:b/>
          <w:bCs/>
          <w:cs/>
          <w:lang w:bidi="si-LK"/>
        </w:rPr>
        <w:t>ධම්</w:t>
      </w:r>
      <w:r w:rsidR="00C066C0" w:rsidRPr="00253B37">
        <w:rPr>
          <w:b/>
          <w:bCs/>
          <w:cs/>
          <w:lang w:bidi="si-LK"/>
        </w:rPr>
        <w:t>මිකසම</w:t>
      </w:r>
      <w:r w:rsidR="00253B37" w:rsidRPr="00253B37">
        <w:rPr>
          <w:rFonts w:hint="cs"/>
          <w:b/>
          <w:bCs/>
          <w:cs/>
          <w:lang w:bidi="si-LK"/>
        </w:rPr>
        <w:t>්</w:t>
      </w:r>
      <w:r w:rsidR="00C066C0" w:rsidRPr="00253B37">
        <w:rPr>
          <w:b/>
          <w:bCs/>
          <w:cs/>
          <w:lang w:bidi="si-LK"/>
        </w:rPr>
        <w:t>පරායික ස</w:t>
      </w:r>
      <w:r w:rsidR="00E77CBB">
        <w:rPr>
          <w:rFonts w:hint="cs"/>
          <w:b/>
          <w:bCs/>
          <w:cs/>
          <w:lang w:bidi="si-LK"/>
        </w:rPr>
        <w:t>ඞ්</w:t>
      </w:r>
      <w:r w:rsidR="00253B37" w:rsidRPr="00253B37">
        <w:rPr>
          <w:rFonts w:hint="cs"/>
          <w:b/>
          <w:bCs/>
          <w:cs/>
          <w:lang w:bidi="si-LK"/>
        </w:rPr>
        <w:t xml:space="preserve">ඛාතෙ </w:t>
      </w:r>
      <w:r w:rsidR="00B01432">
        <w:rPr>
          <w:rFonts w:hint="cs"/>
          <w:b/>
          <w:bCs/>
          <w:cs/>
          <w:lang w:bidi="si-LK"/>
        </w:rPr>
        <w:t>ද්වෙ</w:t>
      </w:r>
      <w:r w:rsidR="00C066C0" w:rsidRPr="00253B37">
        <w:rPr>
          <w:b/>
          <w:bCs/>
          <w:cs/>
          <w:lang w:bidi="si-LK"/>
        </w:rPr>
        <w:t xml:space="preserve"> </w:t>
      </w:r>
      <w:r w:rsidR="00253B37" w:rsidRPr="00253B37">
        <w:rPr>
          <w:rFonts w:hint="cs"/>
          <w:b/>
          <w:bCs/>
          <w:cs/>
          <w:lang w:bidi="si-LK"/>
        </w:rPr>
        <w:t xml:space="preserve">අත්‍ථෙ </w:t>
      </w:r>
      <w:r w:rsidR="00C066C0" w:rsidRPr="00253B37">
        <w:rPr>
          <w:b/>
          <w:bCs/>
          <w:cs/>
          <w:lang w:bidi="si-LK"/>
        </w:rPr>
        <w:t>ලා</w:t>
      </w:r>
      <w:r w:rsidR="00253B37" w:rsidRPr="00253B37">
        <w:rPr>
          <w:rFonts w:hint="cs"/>
          <w:b/>
          <w:bCs/>
          <w:cs/>
          <w:lang w:bidi="si-LK"/>
        </w:rPr>
        <w:t>ති</w:t>
      </w:r>
      <w:r w:rsidR="00C066C0" w:rsidRPr="00253B37">
        <w:rPr>
          <w:b/>
          <w:bCs/>
          <w:cs/>
          <w:lang w:bidi="si-LK"/>
        </w:rPr>
        <w:t xml:space="preserve"> ගණ්හා</w:t>
      </w:r>
      <w:r w:rsidR="00253B37" w:rsidRPr="00253B37">
        <w:rPr>
          <w:rFonts w:hint="cs"/>
          <w:b/>
          <w:bCs/>
          <w:cs/>
          <w:lang w:bidi="si-LK"/>
        </w:rPr>
        <w:t>තී</w:t>
      </w:r>
      <w:r w:rsidR="00C066C0" w:rsidRPr="00253B37">
        <w:rPr>
          <w:b/>
          <w:bCs/>
          <w:cs/>
          <w:lang w:bidi="si-LK"/>
        </w:rPr>
        <w:t>ති ච</w:t>
      </w:r>
      <w:r w:rsidR="00C066C0" w:rsidRPr="00253B37">
        <w:rPr>
          <w:b/>
          <w:bCs/>
        </w:rPr>
        <w:t xml:space="preserve">, </w:t>
      </w:r>
      <w:r w:rsidR="00C066C0" w:rsidRPr="00253B37">
        <w:rPr>
          <w:b/>
          <w:bCs/>
          <w:cs/>
          <w:lang w:bidi="si-LK"/>
        </w:rPr>
        <w:t>අ</w:t>
      </w:r>
      <w:r w:rsidR="00253B37" w:rsidRPr="00253B37">
        <w:rPr>
          <w:rFonts w:hint="cs"/>
          <w:b/>
          <w:bCs/>
          <w:cs/>
          <w:lang w:bidi="si-LK"/>
        </w:rPr>
        <w:t>ත්</w:t>
      </w:r>
      <w:r w:rsidR="00C066C0" w:rsidRPr="00253B37">
        <w:rPr>
          <w:b/>
          <w:bCs/>
          <w:cs/>
          <w:lang w:bidi="si-LK"/>
        </w:rPr>
        <w:t>තත්ථ පරත්ථ ස</w:t>
      </w:r>
      <w:r w:rsidR="00253B37" w:rsidRPr="00253B37">
        <w:rPr>
          <w:rFonts w:hint="cs"/>
          <w:b/>
          <w:bCs/>
          <w:cs/>
          <w:lang w:bidi="si-LK"/>
        </w:rPr>
        <w:t>ඞ‍්ඛාතෙ</w:t>
      </w:r>
      <w:r w:rsidR="00C066C0" w:rsidRPr="00253B37">
        <w:rPr>
          <w:b/>
          <w:bCs/>
          <w:cs/>
          <w:lang w:bidi="si-LK"/>
        </w:rPr>
        <w:t xml:space="preserve"> </w:t>
      </w:r>
      <w:r w:rsidR="00B01432">
        <w:rPr>
          <w:rFonts w:hint="cs"/>
          <w:b/>
          <w:bCs/>
          <w:cs/>
          <w:lang w:bidi="si-LK"/>
        </w:rPr>
        <w:t>ද්වෙ</w:t>
      </w:r>
      <w:r w:rsidR="00C066C0" w:rsidRPr="00253B37">
        <w:rPr>
          <w:b/>
          <w:bCs/>
          <w:cs/>
          <w:lang w:bidi="si-LK"/>
        </w:rPr>
        <w:t xml:space="preserve"> අ</w:t>
      </w:r>
      <w:r w:rsidR="00253B37" w:rsidRPr="00253B37">
        <w:rPr>
          <w:rFonts w:hint="cs"/>
          <w:b/>
          <w:bCs/>
          <w:cs/>
          <w:lang w:bidi="si-LK"/>
        </w:rPr>
        <w:t>ත්‍ථෙ</w:t>
      </w:r>
      <w:r w:rsidR="00C066C0" w:rsidRPr="00253B37">
        <w:rPr>
          <w:b/>
          <w:bCs/>
          <w:cs/>
          <w:lang w:bidi="si-LK"/>
        </w:rPr>
        <w:t xml:space="preserve"> ලුනාති ඡ</w:t>
      </w:r>
      <w:r w:rsidR="00253B37" w:rsidRPr="00253B37">
        <w:rPr>
          <w:rFonts w:hint="cs"/>
          <w:b/>
          <w:bCs/>
          <w:cs/>
          <w:lang w:bidi="si-LK"/>
        </w:rPr>
        <w:t>ි</w:t>
      </w:r>
      <w:r w:rsidR="00C066C0" w:rsidRPr="00253B37">
        <w:rPr>
          <w:b/>
          <w:bCs/>
          <w:cs/>
          <w:lang w:bidi="si-LK"/>
        </w:rPr>
        <w:t>න්දතී ති බාලො</w:t>
      </w:r>
      <w:r w:rsidR="003E6E91">
        <w:rPr>
          <w:b/>
          <w:bCs/>
        </w:rPr>
        <w:t>’</w:t>
      </w:r>
      <w:r w:rsidR="005C1E6D">
        <w:rPr>
          <w:b/>
          <w:bCs/>
        </w:rPr>
        <w:t xml:space="preserve"> </w:t>
      </w:r>
      <w:r w:rsidR="00C066C0" w:rsidRPr="00C066C0">
        <w:rPr>
          <w:cs/>
          <w:lang w:bidi="si-LK"/>
        </w:rPr>
        <w:t>යනු අඥයා කෙරෙහි නැගි බාල ශබ්දයෙහි අ</w:t>
      </w:r>
      <w:r w:rsidR="002606F2">
        <w:rPr>
          <w:cs/>
          <w:lang w:bidi="si-LK"/>
        </w:rPr>
        <w:t>ර්‍ත්‍ථ</w:t>
      </w:r>
      <w:r w:rsidR="00C066C0" w:rsidRPr="00C066C0">
        <w:rPr>
          <w:cs/>
          <w:lang w:bidi="si-LK"/>
        </w:rPr>
        <w:t>සම</w:t>
      </w:r>
      <w:r w:rsidR="002606F2">
        <w:rPr>
          <w:cs/>
          <w:lang w:bidi="si-LK"/>
        </w:rPr>
        <w:t>ර්‍ත්‍ථ</w:t>
      </w:r>
      <w:r w:rsidR="00C066C0" w:rsidRPr="00C066C0">
        <w:rPr>
          <w:cs/>
          <w:lang w:bidi="si-LK"/>
        </w:rPr>
        <w:t>නය ය. මෙලොව පර ලොව වැඩ</w:t>
      </w:r>
      <w:r w:rsidR="00C909C1">
        <w:rPr>
          <w:cs/>
          <w:lang w:bidi="si-LK"/>
        </w:rPr>
        <w:t>ත්</w:t>
      </w:r>
      <w:r w:rsidR="00C066C0" w:rsidRPr="00C066C0">
        <w:rPr>
          <w:cs/>
          <w:lang w:bidi="si-LK"/>
        </w:rPr>
        <w:t xml:space="preserve"> තමන් හා අනුන් පිළිබඳ වැඩ</w:t>
      </w:r>
      <w:r w:rsidR="00C909C1">
        <w:rPr>
          <w:cs/>
          <w:lang w:bidi="si-LK"/>
        </w:rPr>
        <w:t>ත්</w:t>
      </w:r>
      <w:r w:rsidR="00C066C0" w:rsidRPr="00C066C0">
        <w:rPr>
          <w:cs/>
          <w:lang w:bidi="si-LK"/>
        </w:rPr>
        <w:t xml:space="preserve"> සිඳල</w:t>
      </w:r>
      <w:r w:rsidR="00253B37">
        <w:rPr>
          <w:rFonts w:hint="cs"/>
          <w:cs/>
          <w:lang w:bidi="si-LK"/>
        </w:rPr>
        <w:t>න්</w:t>
      </w:r>
      <w:r w:rsidR="00C066C0" w:rsidRPr="00C066C0">
        <w:rPr>
          <w:cs/>
          <w:lang w:bidi="si-LK"/>
        </w:rPr>
        <w:t>නේ බාලයා යනු එහි තේරුම ය. මෙයින් පූරණකස්සප</w:t>
      </w:r>
      <w:r w:rsidR="00C066C0" w:rsidRPr="00C066C0">
        <w:t xml:space="preserve">, </w:t>
      </w:r>
      <w:r w:rsidR="00C066C0" w:rsidRPr="00C066C0">
        <w:rPr>
          <w:cs/>
          <w:lang w:bidi="si-LK"/>
        </w:rPr>
        <w:t>මක්ඛලීගෝසාල</w:t>
      </w:r>
      <w:r w:rsidR="00C066C0" w:rsidRPr="00C066C0">
        <w:t xml:space="preserve">, </w:t>
      </w:r>
      <w:r w:rsidR="00C066C0" w:rsidRPr="00C066C0">
        <w:rPr>
          <w:cs/>
          <w:lang w:bidi="si-LK"/>
        </w:rPr>
        <w:t>නිගණ්ඨනාථපුත්‍ර</w:t>
      </w:r>
      <w:r w:rsidR="00C066C0" w:rsidRPr="00C066C0">
        <w:t xml:space="preserve">, </w:t>
      </w:r>
      <w:r w:rsidR="00C066C0" w:rsidRPr="00C066C0">
        <w:rPr>
          <w:cs/>
          <w:lang w:bidi="si-LK"/>
        </w:rPr>
        <w:t>සඤ්ජයබෙල</w:t>
      </w:r>
      <w:r w:rsidR="0076277E">
        <w:rPr>
          <w:rFonts w:hint="cs"/>
          <w:cs/>
          <w:lang w:bidi="si-LK"/>
        </w:rPr>
        <w:t>්ල</w:t>
      </w:r>
      <w:r w:rsidR="00A03368">
        <w:rPr>
          <w:rFonts w:hint="cs"/>
          <w:cs/>
          <w:lang w:bidi="si-LK"/>
        </w:rPr>
        <w:t>ට්ඨි</w:t>
      </w:r>
      <w:r w:rsidR="00C066C0" w:rsidRPr="00C066C0">
        <w:rPr>
          <w:cs/>
          <w:lang w:bidi="si-LK"/>
        </w:rPr>
        <w:t>පුත්ත</w:t>
      </w:r>
      <w:r w:rsidR="00C066C0" w:rsidRPr="00C066C0">
        <w:t xml:space="preserve">, </w:t>
      </w:r>
      <w:r w:rsidR="00C066C0" w:rsidRPr="00C066C0">
        <w:rPr>
          <w:cs/>
          <w:lang w:bidi="si-LK"/>
        </w:rPr>
        <w:t>පකුධකච්චායන</w:t>
      </w:r>
      <w:r w:rsidR="00C066C0" w:rsidRPr="00C066C0">
        <w:t xml:space="preserve">, </w:t>
      </w:r>
      <w:r w:rsidR="0076277E">
        <w:rPr>
          <w:cs/>
          <w:lang w:bidi="si-LK"/>
        </w:rPr>
        <w:t>අජිත</w:t>
      </w:r>
      <w:r w:rsidR="00C066C0" w:rsidRPr="00C066C0">
        <w:rPr>
          <w:cs/>
          <w:lang w:bidi="si-LK"/>
        </w:rPr>
        <w:t>කේසකම්බලී යන සදෙන ද</w:t>
      </w:r>
      <w:r w:rsidR="00C066C0" w:rsidRPr="00C066C0">
        <w:t xml:space="preserve">, </w:t>
      </w:r>
      <w:r w:rsidR="008D1E12">
        <w:rPr>
          <w:cs/>
          <w:lang w:bidi="si-LK"/>
        </w:rPr>
        <w:t>දේවදත්ත</w:t>
      </w:r>
      <w:r w:rsidR="00C066C0" w:rsidRPr="00C066C0">
        <w:t xml:space="preserve">, </w:t>
      </w:r>
      <w:r w:rsidR="0076277E">
        <w:rPr>
          <w:rFonts w:hint="cs"/>
          <w:cs/>
          <w:lang w:bidi="si-LK"/>
        </w:rPr>
        <w:t>කො</w:t>
      </w:r>
      <w:r w:rsidR="00C066C0" w:rsidRPr="00C066C0">
        <w:rPr>
          <w:cs/>
          <w:lang w:bidi="si-LK"/>
        </w:rPr>
        <w:t>කාලිකාදි පාප</w:t>
      </w:r>
      <w:r w:rsidR="00C066C0" w:rsidRPr="00C066C0">
        <w:t xml:space="preserve"> </w:t>
      </w:r>
      <w:r w:rsidR="00C066C0" w:rsidRPr="00C066C0">
        <w:rPr>
          <w:cs/>
          <w:lang w:bidi="si-LK"/>
        </w:rPr>
        <w:t>පුදගලයෝ ද බාලයෝ වෙති</w:t>
      </w:r>
      <w:r w:rsidR="00C066C0" w:rsidRPr="00C066C0">
        <w:t xml:space="preserve">, </w:t>
      </w:r>
      <w:r w:rsidR="0076277E">
        <w:rPr>
          <w:cs/>
          <w:lang w:bidi="si-LK"/>
        </w:rPr>
        <w:t>යි කියන ලදී. ප්‍රාණඝාතාදි දශ</w:t>
      </w:r>
      <w:r w:rsidR="00C066C0" w:rsidRPr="00C066C0">
        <w:rPr>
          <w:cs/>
          <w:lang w:bidi="si-LK"/>
        </w:rPr>
        <w:t xml:space="preserve"> අකුශල ක</w:t>
      </w:r>
      <w:r w:rsidR="00983463">
        <w:rPr>
          <w:cs/>
          <w:lang w:bidi="si-LK"/>
        </w:rPr>
        <w:t>ර්‍ම</w:t>
      </w:r>
      <w:r w:rsidR="00C066C0" w:rsidRPr="00C066C0">
        <w:rPr>
          <w:cs/>
          <w:lang w:bidi="si-LK"/>
        </w:rPr>
        <w:t>පථයෙන් යුක</w:t>
      </w:r>
      <w:r w:rsidR="0076277E">
        <w:rPr>
          <w:rFonts w:hint="cs"/>
          <w:cs/>
          <w:lang w:bidi="si-LK"/>
        </w:rPr>
        <w:t>්</w:t>
      </w:r>
      <w:r w:rsidR="00C066C0" w:rsidRPr="00C066C0">
        <w:rPr>
          <w:cs/>
          <w:lang w:bidi="si-LK"/>
        </w:rPr>
        <w:t>ත ව තමනු</w:t>
      </w:r>
      <w:r w:rsidR="00C909C1">
        <w:rPr>
          <w:cs/>
          <w:lang w:bidi="si-LK"/>
        </w:rPr>
        <w:t>ත්</w:t>
      </w:r>
      <w:r w:rsidR="00C066C0" w:rsidRPr="00C066C0">
        <w:rPr>
          <w:cs/>
          <w:lang w:bidi="si-LK"/>
        </w:rPr>
        <w:t xml:space="preserve"> අනුනු</w:t>
      </w:r>
      <w:r w:rsidR="00C909C1">
        <w:rPr>
          <w:cs/>
          <w:lang w:bidi="si-LK"/>
        </w:rPr>
        <w:t>ත්</w:t>
      </w:r>
      <w:r w:rsidR="00C066C0" w:rsidRPr="00C066C0">
        <w:rPr>
          <w:cs/>
          <w:lang w:bidi="si-LK"/>
        </w:rPr>
        <w:t xml:space="preserve"> පාපයෙහි යොදමින් මෙලොව පරලොව දෙ</w:t>
      </w:r>
      <w:r w:rsidR="0076277E">
        <w:rPr>
          <w:rFonts w:hint="cs"/>
          <w:cs/>
          <w:lang w:bidi="si-LK"/>
        </w:rPr>
        <w:t>ක්</w:t>
      </w:r>
      <w:r w:rsidR="00C066C0" w:rsidRPr="00C066C0">
        <w:rPr>
          <w:cs/>
          <w:lang w:bidi="si-LK"/>
        </w:rPr>
        <w:t>හි වැඩ නසාලන්නා බාලයා</w:t>
      </w:r>
      <w:r w:rsidR="00C066C0" w:rsidRPr="00C066C0">
        <w:t xml:space="preserve">, </w:t>
      </w:r>
      <w:r w:rsidR="00C066C0" w:rsidRPr="00C066C0">
        <w:rPr>
          <w:cs/>
          <w:lang w:bidi="si-LK"/>
        </w:rPr>
        <w:t xml:space="preserve">යි කොටින් දත යුතු ය. මොහු ම මෙහි කැමැති වන ලද්දේ ය. </w:t>
      </w:r>
    </w:p>
    <w:p w14:paraId="1B08C74F" w14:textId="7C966F0A" w:rsidR="00C066C0" w:rsidRPr="00C066C0" w:rsidRDefault="00C066C0" w:rsidP="000319CC">
      <w:r w:rsidRPr="00C066C0">
        <w:rPr>
          <w:cs/>
          <w:lang w:bidi="si-LK"/>
        </w:rPr>
        <w:t>බාලයා වනාහි සිතන්නේ</w:t>
      </w:r>
      <w:r w:rsidRPr="00C066C0">
        <w:t xml:space="preserve">, </w:t>
      </w:r>
      <w:r w:rsidRPr="00C066C0">
        <w:rPr>
          <w:cs/>
          <w:lang w:bidi="si-LK"/>
        </w:rPr>
        <w:t>නපුරු සිතී</w:t>
      </w:r>
      <w:r w:rsidR="00BA38A7">
        <w:rPr>
          <w:rFonts w:hint="cs"/>
          <w:cs/>
          <w:lang w:bidi="si-LK"/>
        </w:rPr>
        <w:t>මෙ</w:t>
      </w:r>
      <w:r w:rsidRPr="00C066C0">
        <w:rPr>
          <w:cs/>
          <w:lang w:bidi="si-LK"/>
        </w:rPr>
        <w:t>ක් ම ය. කියන්නේ</w:t>
      </w:r>
      <w:r w:rsidRPr="00C066C0">
        <w:t xml:space="preserve">, </w:t>
      </w:r>
      <w:r w:rsidR="00BA38A7">
        <w:rPr>
          <w:cs/>
          <w:lang w:bidi="si-LK"/>
        </w:rPr>
        <w:t>නපුරු කියුමෙක් ම ය. කරන්නේ</w:t>
      </w:r>
      <w:r w:rsidRPr="00C066C0">
        <w:t xml:space="preserve">, </w:t>
      </w:r>
      <w:r w:rsidRPr="00C066C0">
        <w:rPr>
          <w:cs/>
          <w:lang w:bidi="si-LK"/>
        </w:rPr>
        <w:t>නපුරු කෙරුමක් ම ය. අභිද</w:t>
      </w:r>
      <w:r w:rsidR="00BA38A7">
        <w:rPr>
          <w:rFonts w:hint="cs"/>
          <w:cs/>
          <w:lang w:bidi="si-LK"/>
        </w:rPr>
        <w:t>්‍යා</w:t>
      </w:r>
      <w:r w:rsidRPr="00C066C0">
        <w:rPr>
          <w:cs/>
          <w:lang w:bidi="si-LK"/>
        </w:rPr>
        <w:t xml:space="preserve"> - ව්‍යාපාද - මි</w:t>
      </w:r>
      <w:r w:rsidR="00BA38A7">
        <w:rPr>
          <w:rFonts w:hint="cs"/>
          <w:cs/>
          <w:lang w:bidi="si-LK"/>
        </w:rPr>
        <w:t>ත්‍ථ්‍යා</w:t>
      </w:r>
      <w:r w:rsidR="00DC6674">
        <w:rPr>
          <w:cs/>
          <w:lang w:bidi="si-LK"/>
        </w:rPr>
        <w:t>දෘෂ්ටි</w:t>
      </w:r>
      <w:r w:rsidRPr="00C066C0">
        <w:rPr>
          <w:cs/>
          <w:lang w:bidi="si-LK"/>
        </w:rPr>
        <w:t xml:space="preserve"> යන තෙවැදෑරුම් </w:t>
      </w:r>
      <w:r w:rsidR="0042714D">
        <w:rPr>
          <w:cs/>
          <w:lang w:bidi="si-LK"/>
        </w:rPr>
        <w:t>මනෝ</w:t>
      </w:r>
      <w:r w:rsidRPr="00C066C0">
        <w:rPr>
          <w:cs/>
          <w:lang w:bidi="si-LK"/>
        </w:rPr>
        <w:t>දු</w:t>
      </w:r>
      <w:r w:rsidR="00BA38A7">
        <w:rPr>
          <w:rFonts w:hint="cs"/>
          <w:cs/>
          <w:lang w:bidi="si-LK"/>
        </w:rPr>
        <w:t>ච්</w:t>
      </w:r>
      <w:r w:rsidRPr="00C066C0">
        <w:rPr>
          <w:cs/>
          <w:lang w:bidi="si-LK"/>
        </w:rPr>
        <w:t xml:space="preserve">චරිතය බාලයා පිළිබඳ බැවින් බාලයාගේ නපුරු සිතුම් ය. මුසාවාද </w:t>
      </w:r>
      <w:r w:rsidR="00BA38A7">
        <w:rPr>
          <w:rFonts w:cs="Times New Roman" w:hint="cs"/>
          <w:cs/>
          <w:lang w:bidi="si-LK"/>
        </w:rPr>
        <w:t xml:space="preserve">- </w:t>
      </w:r>
      <w:r w:rsidRPr="00C066C0">
        <w:rPr>
          <w:cs/>
          <w:lang w:bidi="si-LK"/>
        </w:rPr>
        <w:t>පිසුණවාචා - එරුසවා</w:t>
      </w:r>
      <w:r w:rsidR="00BA38A7">
        <w:rPr>
          <w:rFonts w:hint="cs"/>
          <w:cs/>
          <w:lang w:bidi="si-LK"/>
        </w:rPr>
        <w:t>චා</w:t>
      </w:r>
      <w:r w:rsidRPr="00C066C0">
        <w:rPr>
          <w:cs/>
          <w:lang w:bidi="si-LK"/>
        </w:rPr>
        <w:t xml:space="preserve"> - ස</w:t>
      </w:r>
      <w:r w:rsidR="00BA38A7">
        <w:rPr>
          <w:rFonts w:hint="cs"/>
          <w:cs/>
          <w:lang w:bidi="si-LK"/>
        </w:rPr>
        <w:t>ම‍්ඵ</w:t>
      </w:r>
      <w:r w:rsidRPr="00C066C0">
        <w:rPr>
          <w:cs/>
          <w:lang w:bidi="si-LK"/>
        </w:rPr>
        <w:t>ප</w:t>
      </w:r>
      <w:r w:rsidR="00BA38A7">
        <w:rPr>
          <w:rFonts w:hint="cs"/>
          <w:cs/>
          <w:lang w:bidi="si-LK"/>
        </w:rPr>
        <w:t>්</w:t>
      </w:r>
      <w:r w:rsidRPr="00C066C0">
        <w:rPr>
          <w:cs/>
          <w:lang w:bidi="si-LK"/>
        </w:rPr>
        <w:t>පලාප යන සිවු වැදෑරුම් ව</w:t>
      </w:r>
      <w:r w:rsidR="00BA38A7">
        <w:rPr>
          <w:rFonts w:hint="cs"/>
          <w:cs/>
          <w:lang w:bidi="si-LK"/>
        </w:rPr>
        <w:t>චී</w:t>
      </w:r>
      <w:r w:rsidRPr="00C066C0">
        <w:rPr>
          <w:cs/>
          <w:lang w:bidi="si-LK"/>
        </w:rPr>
        <w:t xml:space="preserve"> දු</w:t>
      </w:r>
      <w:r w:rsidR="00BA38A7">
        <w:rPr>
          <w:rFonts w:hint="cs"/>
          <w:cs/>
          <w:lang w:bidi="si-LK"/>
        </w:rPr>
        <w:t>ච‍්ච</w:t>
      </w:r>
      <w:r w:rsidRPr="00C066C0">
        <w:rPr>
          <w:cs/>
          <w:lang w:bidi="si-LK"/>
        </w:rPr>
        <w:t xml:space="preserve">රිතය බාලයාගේ නපුරු කියුම් ය. ප්‍රාණඝාත - අදත්තාදාන </w:t>
      </w:r>
      <w:r w:rsidR="00BA38A7">
        <w:rPr>
          <w:rFonts w:hint="cs"/>
          <w:cs/>
          <w:lang w:bidi="si-LK"/>
        </w:rPr>
        <w:t xml:space="preserve">- </w:t>
      </w:r>
      <w:r w:rsidRPr="00C066C0">
        <w:rPr>
          <w:cs/>
          <w:lang w:bidi="si-LK"/>
        </w:rPr>
        <w:t>කාමමි</w:t>
      </w:r>
      <w:r w:rsidR="00BA38A7">
        <w:rPr>
          <w:rFonts w:hint="cs"/>
          <w:cs/>
          <w:lang w:bidi="si-LK"/>
        </w:rPr>
        <w:t>ත්‍ථ්‍යා</w:t>
      </w:r>
      <w:r w:rsidRPr="00C066C0">
        <w:rPr>
          <w:cs/>
          <w:lang w:bidi="si-LK"/>
        </w:rPr>
        <w:t>චාර යන තෙ වැදෑරුම් කාය දු</w:t>
      </w:r>
      <w:r w:rsidR="00BA38A7">
        <w:rPr>
          <w:rFonts w:hint="cs"/>
          <w:cs/>
          <w:lang w:bidi="si-LK"/>
        </w:rPr>
        <w:t>ච‍්ච</w:t>
      </w:r>
      <w:r w:rsidRPr="00C066C0">
        <w:rPr>
          <w:cs/>
          <w:lang w:bidi="si-LK"/>
        </w:rPr>
        <w:t xml:space="preserve">රිතය බාලයාගේ නපුරු කෙරුම් ය. </w:t>
      </w:r>
      <w:r w:rsidR="00DA1FFF">
        <w:rPr>
          <w:cs/>
          <w:lang w:bidi="si-LK"/>
        </w:rPr>
        <w:t>ලෝක</w:t>
      </w:r>
      <w:r w:rsidRPr="00C066C0">
        <w:rPr>
          <w:cs/>
          <w:lang w:bidi="si-LK"/>
        </w:rPr>
        <w:t>යා</w:t>
      </w:r>
      <w:r w:rsidRPr="00C066C0">
        <w:t xml:space="preserve">, </w:t>
      </w:r>
      <w:r w:rsidRPr="00C066C0">
        <w:rPr>
          <w:cs/>
          <w:lang w:bidi="si-LK"/>
        </w:rPr>
        <w:t>මොහු මේ අකුශල ක</w:t>
      </w:r>
      <w:r w:rsidR="00983463">
        <w:rPr>
          <w:cs/>
          <w:lang w:bidi="si-LK"/>
        </w:rPr>
        <w:t>ර්‍ම</w:t>
      </w:r>
      <w:r w:rsidRPr="00C066C0">
        <w:rPr>
          <w:cs/>
          <w:lang w:bidi="si-LK"/>
        </w:rPr>
        <w:t>පථයෙහි යෙදී බැඳී වසන බැචින් බාලයා</w:t>
      </w:r>
      <w:r w:rsidRPr="00C066C0">
        <w:t xml:space="preserve">, </w:t>
      </w:r>
      <w:r w:rsidRPr="00C066C0">
        <w:rPr>
          <w:cs/>
          <w:lang w:bidi="si-LK"/>
        </w:rPr>
        <w:t>යි හැඳින ග</w:t>
      </w:r>
      <w:r w:rsidR="00BA38A7">
        <w:rPr>
          <w:rFonts w:hint="cs"/>
          <w:cs/>
          <w:lang w:bidi="si-LK"/>
        </w:rPr>
        <w:t>ණි</w:t>
      </w:r>
      <w:r w:rsidRPr="00C066C0">
        <w:rPr>
          <w:cs/>
          <w:lang w:bidi="si-LK"/>
        </w:rPr>
        <w:t>යි. එහෙයින් මෙය බාල ල</w:t>
      </w:r>
      <w:r w:rsidR="00022B53">
        <w:rPr>
          <w:cs/>
          <w:lang w:bidi="si-LK"/>
        </w:rPr>
        <w:t>ක්‍ෂ</w:t>
      </w:r>
      <w:r w:rsidRPr="00C066C0">
        <w:rPr>
          <w:cs/>
          <w:lang w:bidi="si-LK"/>
        </w:rPr>
        <w:t>ණය</w:t>
      </w:r>
      <w:r w:rsidRPr="00C066C0">
        <w:t xml:space="preserve">, </w:t>
      </w:r>
      <w:r w:rsidRPr="00C066C0">
        <w:rPr>
          <w:cs/>
          <w:lang w:bidi="si-LK"/>
        </w:rPr>
        <w:t>බාල නිමිත්තය</w:t>
      </w:r>
      <w:r w:rsidRPr="00C066C0">
        <w:t xml:space="preserve">, </w:t>
      </w:r>
      <w:r w:rsidRPr="00C066C0">
        <w:rPr>
          <w:cs/>
          <w:lang w:bidi="si-LK"/>
        </w:rPr>
        <w:t>බාලාපදානය</w:t>
      </w:r>
      <w:r w:rsidRPr="00C066C0">
        <w:t xml:space="preserve">, </w:t>
      </w:r>
      <w:r w:rsidRPr="00C066C0">
        <w:rPr>
          <w:cs/>
          <w:lang w:bidi="si-LK"/>
        </w:rPr>
        <w:t xml:space="preserve">යි බුදුහු වදාළ </w:t>
      </w:r>
      <w:r w:rsidR="00BA38A7">
        <w:rPr>
          <w:rFonts w:hint="cs"/>
          <w:cs/>
          <w:lang w:bidi="si-LK"/>
        </w:rPr>
        <w:t>සේක</w:t>
      </w:r>
      <w:r w:rsidRPr="00C066C0">
        <w:rPr>
          <w:cs/>
          <w:lang w:bidi="si-LK"/>
        </w:rPr>
        <w:t xml:space="preserve">. </w:t>
      </w:r>
      <w:r w:rsidR="003E6E91">
        <w:rPr>
          <w:b/>
          <w:bCs/>
          <w:cs/>
          <w:lang w:bidi="si-LK"/>
        </w:rPr>
        <w:t>‘</w:t>
      </w:r>
      <w:r w:rsidR="00BA38A7" w:rsidRPr="00BA38A7">
        <w:rPr>
          <w:b/>
          <w:bCs/>
          <w:cs/>
          <w:lang w:bidi="si-LK"/>
        </w:rPr>
        <w:t>ත</w:t>
      </w:r>
      <w:r w:rsidR="00BA38A7" w:rsidRPr="00BA38A7">
        <w:rPr>
          <w:rFonts w:hint="cs"/>
          <w:b/>
          <w:bCs/>
          <w:cs/>
          <w:lang w:bidi="si-LK"/>
        </w:rPr>
        <w:t>ී</w:t>
      </w:r>
      <w:r w:rsidRPr="00BA38A7">
        <w:rPr>
          <w:b/>
          <w:bCs/>
          <w:cs/>
          <w:lang w:bidi="si-LK"/>
        </w:rPr>
        <w:t>නිමානි භික්ඛවෙ</w:t>
      </w:r>
      <w:r w:rsidR="00BA38A7" w:rsidRPr="00BA38A7">
        <w:rPr>
          <w:rFonts w:hint="cs"/>
          <w:b/>
          <w:bCs/>
          <w:cs/>
          <w:lang w:bidi="si-LK"/>
        </w:rPr>
        <w:t xml:space="preserve">! </w:t>
      </w:r>
      <w:r w:rsidRPr="00BA38A7">
        <w:rPr>
          <w:b/>
          <w:bCs/>
          <w:cs/>
          <w:lang w:bidi="si-LK"/>
        </w:rPr>
        <w:t>බාල</w:t>
      </w:r>
      <w:r w:rsidR="00BA38A7" w:rsidRPr="00BA38A7">
        <w:rPr>
          <w:rFonts w:hint="cs"/>
          <w:b/>
          <w:bCs/>
          <w:cs/>
          <w:lang w:bidi="si-LK"/>
        </w:rPr>
        <w:t>ස‍්ස</w:t>
      </w:r>
      <w:r w:rsidRPr="00BA38A7">
        <w:rPr>
          <w:b/>
          <w:bCs/>
          <w:cs/>
          <w:lang w:bidi="si-LK"/>
        </w:rPr>
        <w:t xml:space="preserve"> බාලලක්ඛණානි බාල</w:t>
      </w:r>
      <w:r w:rsidR="00BA38A7" w:rsidRPr="00BA38A7">
        <w:rPr>
          <w:rFonts w:hint="cs"/>
          <w:b/>
          <w:bCs/>
          <w:cs/>
          <w:lang w:bidi="si-LK"/>
        </w:rPr>
        <w:t xml:space="preserve"> </w:t>
      </w:r>
      <w:r w:rsidRPr="00BA38A7">
        <w:rPr>
          <w:b/>
          <w:bCs/>
          <w:cs/>
          <w:lang w:bidi="si-LK"/>
        </w:rPr>
        <w:t>නිමිත්තානි බාලාපදානානි</w:t>
      </w:r>
      <w:r w:rsidRPr="00BA38A7">
        <w:rPr>
          <w:b/>
          <w:bCs/>
        </w:rPr>
        <w:t xml:space="preserve">, </w:t>
      </w:r>
      <w:r w:rsidRPr="00BA38A7">
        <w:rPr>
          <w:b/>
          <w:bCs/>
          <w:cs/>
          <w:lang w:bidi="si-LK"/>
        </w:rPr>
        <w:t>කතමානි තීනි</w:t>
      </w:r>
      <w:r w:rsidRPr="00BA38A7">
        <w:rPr>
          <w:b/>
          <w:bCs/>
        </w:rPr>
        <w:t xml:space="preserve">? </w:t>
      </w:r>
      <w:r w:rsidRPr="00BA38A7">
        <w:rPr>
          <w:b/>
          <w:bCs/>
          <w:cs/>
          <w:lang w:bidi="si-LK"/>
        </w:rPr>
        <w:t>ඉධ භික්ඛ</w:t>
      </w:r>
      <w:r w:rsidR="00BA38A7" w:rsidRPr="00BA38A7">
        <w:rPr>
          <w:rFonts w:hint="cs"/>
          <w:b/>
          <w:bCs/>
          <w:cs/>
          <w:lang w:bidi="si-LK"/>
        </w:rPr>
        <w:t>වෙ</w:t>
      </w:r>
      <w:r w:rsidRPr="00BA38A7">
        <w:rPr>
          <w:b/>
          <w:bCs/>
          <w:cs/>
          <w:lang w:bidi="si-LK"/>
        </w:rPr>
        <w:t>! බාලො දුච්ච</w:t>
      </w:r>
      <w:r w:rsidR="00BA38A7" w:rsidRPr="00BA38A7">
        <w:rPr>
          <w:rFonts w:hint="cs"/>
          <w:b/>
          <w:bCs/>
          <w:cs/>
          <w:lang w:bidi="si-LK"/>
        </w:rPr>
        <w:t>ි</w:t>
      </w:r>
      <w:r w:rsidRPr="00BA38A7">
        <w:rPr>
          <w:b/>
          <w:bCs/>
          <w:cs/>
          <w:lang w:bidi="si-LK"/>
        </w:rPr>
        <w:t>න</w:t>
      </w:r>
      <w:r w:rsidR="00BA38A7" w:rsidRPr="00BA38A7">
        <w:rPr>
          <w:rFonts w:hint="cs"/>
          <w:b/>
          <w:bCs/>
          <w:cs/>
          <w:lang w:bidi="si-LK"/>
        </w:rPr>
        <w:t>්</w:t>
      </w:r>
      <w:r w:rsidR="00BA38A7" w:rsidRPr="00BA38A7">
        <w:rPr>
          <w:b/>
          <w:bCs/>
          <w:cs/>
          <w:lang w:bidi="si-LK"/>
        </w:rPr>
        <w:t>ත</w:t>
      </w:r>
      <w:r w:rsidR="00BA38A7" w:rsidRPr="00BA38A7">
        <w:rPr>
          <w:rFonts w:hint="cs"/>
          <w:b/>
          <w:bCs/>
          <w:cs/>
          <w:lang w:bidi="si-LK"/>
        </w:rPr>
        <w:t>ි</w:t>
      </w:r>
      <w:r w:rsidR="00BA38A7" w:rsidRPr="00BA38A7">
        <w:rPr>
          <w:b/>
          <w:bCs/>
          <w:cs/>
          <w:lang w:bidi="si-LK"/>
        </w:rPr>
        <w:t>ත චින</w:t>
      </w:r>
      <w:r w:rsidR="00BA38A7" w:rsidRPr="00BA38A7">
        <w:rPr>
          <w:rFonts w:hint="cs"/>
          <w:b/>
          <w:bCs/>
          <w:cs/>
          <w:lang w:bidi="si-LK"/>
        </w:rPr>
        <w:t>්</w:t>
      </w:r>
      <w:r w:rsidR="00BA38A7" w:rsidRPr="00BA38A7">
        <w:rPr>
          <w:b/>
          <w:bCs/>
          <w:cs/>
          <w:lang w:bidi="si-LK"/>
        </w:rPr>
        <w:t>ත</w:t>
      </w:r>
      <w:r w:rsidR="00BA38A7" w:rsidRPr="00BA38A7">
        <w:rPr>
          <w:rFonts w:hint="cs"/>
          <w:b/>
          <w:bCs/>
          <w:cs/>
          <w:lang w:bidi="si-LK"/>
        </w:rPr>
        <w:t>ී</w:t>
      </w:r>
      <w:r w:rsidRPr="00BA38A7">
        <w:rPr>
          <w:b/>
          <w:bCs/>
          <w:cs/>
          <w:lang w:bidi="si-LK"/>
        </w:rPr>
        <w:t xml:space="preserve"> ච හොති </w:t>
      </w:r>
      <w:r w:rsidR="00BA38A7" w:rsidRPr="00BA38A7">
        <w:rPr>
          <w:rFonts w:hint="cs"/>
          <w:b/>
          <w:bCs/>
          <w:cs/>
          <w:lang w:bidi="si-LK"/>
        </w:rPr>
        <w:t>දුබ්‍භා</w:t>
      </w:r>
      <w:r w:rsidRPr="00BA38A7">
        <w:rPr>
          <w:b/>
          <w:bCs/>
          <w:cs/>
          <w:lang w:bidi="si-LK"/>
        </w:rPr>
        <w:t>සිතහාසි දුක</w:t>
      </w:r>
      <w:r w:rsidR="00BA38A7" w:rsidRPr="00BA38A7">
        <w:rPr>
          <w:rFonts w:hint="cs"/>
          <w:b/>
          <w:bCs/>
          <w:cs/>
          <w:lang w:bidi="si-LK"/>
        </w:rPr>
        <w:t>්</w:t>
      </w:r>
      <w:r w:rsidRPr="00BA38A7">
        <w:rPr>
          <w:b/>
          <w:bCs/>
          <w:cs/>
          <w:lang w:bidi="si-LK"/>
        </w:rPr>
        <w:t>කත ක</w:t>
      </w:r>
      <w:r w:rsidR="00BA38A7" w:rsidRPr="00BA38A7">
        <w:rPr>
          <w:rFonts w:hint="cs"/>
          <w:b/>
          <w:bCs/>
          <w:cs/>
          <w:lang w:bidi="si-LK"/>
        </w:rPr>
        <w:t>ම‍්ම</w:t>
      </w:r>
      <w:r w:rsidRPr="00BA38A7">
        <w:rPr>
          <w:b/>
          <w:bCs/>
          <w:cs/>
          <w:lang w:bidi="si-LK"/>
        </w:rPr>
        <w:t>කාරී</w:t>
      </w:r>
      <w:r w:rsidR="003E6E91">
        <w:rPr>
          <w:b/>
          <w:bCs/>
        </w:rPr>
        <w:t>’</w:t>
      </w:r>
      <w:r w:rsidRPr="00C066C0">
        <w:t xml:space="preserve"> </w:t>
      </w:r>
      <w:r w:rsidRPr="00C066C0">
        <w:rPr>
          <w:cs/>
          <w:lang w:bidi="si-LK"/>
        </w:rPr>
        <w:t xml:space="preserve">යි. </w:t>
      </w:r>
    </w:p>
    <w:p w14:paraId="3AD2ECEE" w14:textId="77777777" w:rsidR="00C066C0" w:rsidRPr="00C066C0" w:rsidRDefault="00C066C0" w:rsidP="00F76783">
      <w:r w:rsidRPr="00C066C0">
        <w:rPr>
          <w:cs/>
          <w:lang w:bidi="si-LK"/>
        </w:rPr>
        <w:t>මෙතෙමේ වනාහි වරද</w:t>
      </w:r>
      <w:r w:rsidRPr="00C066C0">
        <w:t xml:space="preserve">, </w:t>
      </w:r>
      <w:r w:rsidR="00BA38A7">
        <w:rPr>
          <w:cs/>
          <w:lang w:bidi="si-LK"/>
        </w:rPr>
        <w:t>වරද වශයෙන් පිළිගැණ</w:t>
      </w:r>
      <w:r w:rsidR="00BA38A7">
        <w:rPr>
          <w:rFonts w:hint="cs"/>
          <w:cs/>
          <w:lang w:bidi="si-LK"/>
        </w:rPr>
        <w:t>ී</w:t>
      </w:r>
      <w:r w:rsidRPr="00C066C0">
        <w:rPr>
          <w:cs/>
          <w:lang w:bidi="si-LK"/>
        </w:rPr>
        <w:t xml:space="preserve">මට නො කැමැති වෙයි. දැක ද එයට නිසි පිළියම් නො කරයි. අන්‍යයා වරද එළි කළ විට ද නො පිළිගණියි. </w:t>
      </w:r>
    </w:p>
    <w:p w14:paraId="48D82806" w14:textId="099E5914" w:rsidR="00C066C0" w:rsidRPr="00C066C0" w:rsidRDefault="00C066C0" w:rsidP="00F76783">
      <w:r w:rsidRPr="00C066C0">
        <w:rPr>
          <w:cs/>
          <w:lang w:bidi="si-LK"/>
        </w:rPr>
        <w:t>රූපාදි</w:t>
      </w:r>
      <w:r w:rsidR="00BA38A7">
        <w:rPr>
          <w:rFonts w:hint="cs"/>
          <w:cs/>
          <w:lang w:bidi="si-LK"/>
        </w:rPr>
        <w:t>ස්</w:t>
      </w:r>
      <w:r w:rsidRPr="00C066C0">
        <w:rPr>
          <w:cs/>
          <w:lang w:bidi="si-LK"/>
        </w:rPr>
        <w:t>කන්ධයන්ගේ පිළි</w:t>
      </w:r>
      <w:r w:rsidR="00BA38A7">
        <w:rPr>
          <w:rFonts w:hint="cs"/>
          <w:cs/>
          <w:lang w:bidi="si-LK"/>
        </w:rPr>
        <w:t>වෙ</w:t>
      </w:r>
      <w:r w:rsidRPr="00C066C0">
        <w:rPr>
          <w:cs/>
          <w:lang w:bidi="si-LK"/>
        </w:rPr>
        <w:t>ළ නො සිඳ පැවැත්ම</w:t>
      </w:r>
      <w:r w:rsidRPr="00C066C0">
        <w:t xml:space="preserve">, </w:t>
      </w:r>
      <w:r w:rsidRPr="00C066C0">
        <w:rPr>
          <w:cs/>
          <w:lang w:bidi="si-LK"/>
        </w:rPr>
        <w:t>චක්ඛු ධාතු ආදි අටළොස් ධාතු</w:t>
      </w:r>
      <w:r w:rsidR="00BA38A7">
        <w:rPr>
          <w:rFonts w:hint="cs"/>
          <w:cs/>
          <w:lang w:bidi="si-LK"/>
        </w:rPr>
        <w:t>න්</w:t>
      </w:r>
      <w:r w:rsidRPr="00C066C0">
        <w:rPr>
          <w:cs/>
          <w:lang w:bidi="si-LK"/>
        </w:rPr>
        <w:t>ගේ පිළිවෙළ නො සිඳ පැවැත්ම</w:t>
      </w:r>
      <w:r w:rsidRPr="00C066C0">
        <w:t xml:space="preserve">, </w:t>
      </w:r>
      <w:r w:rsidRPr="00C066C0">
        <w:rPr>
          <w:cs/>
          <w:lang w:bidi="si-LK"/>
        </w:rPr>
        <w:t xml:space="preserve">චක්ඛු ආදි දොළොස් ආයතනයන්ගේ පිළිවෙළ නො සිඳ පැවැත්ම </w:t>
      </w:r>
      <w:r w:rsidR="003E6E91">
        <w:rPr>
          <w:b/>
          <w:bCs/>
          <w:cs/>
          <w:lang w:bidi="si-LK"/>
        </w:rPr>
        <w:t>‘</w:t>
      </w:r>
      <w:r w:rsidRPr="00993F07">
        <w:rPr>
          <w:b/>
          <w:bCs/>
          <w:cs/>
          <w:lang w:bidi="si-LK"/>
        </w:rPr>
        <w:t>සංසාර</w:t>
      </w:r>
      <w:r w:rsidR="003E6E91">
        <w:rPr>
          <w:b/>
          <w:bCs/>
          <w:cs/>
          <w:lang w:bidi="si-LK"/>
        </w:rPr>
        <w:t>’</w:t>
      </w:r>
      <w:r w:rsidR="00BA38A7" w:rsidRPr="00993F07">
        <w:rPr>
          <w:rFonts w:hint="cs"/>
          <w:b/>
          <w:bCs/>
          <w:cs/>
          <w:lang w:bidi="si-LK"/>
        </w:rPr>
        <w:t xml:space="preserve"> </w:t>
      </w:r>
      <w:r w:rsidRPr="00C066C0">
        <w:rPr>
          <w:cs/>
          <w:lang w:bidi="si-LK"/>
        </w:rPr>
        <w:t xml:space="preserve">නම් වේ. </w:t>
      </w:r>
    </w:p>
    <w:p w14:paraId="2784458C" w14:textId="2AB6E646" w:rsidR="00C066C0" w:rsidRPr="00C066C0" w:rsidRDefault="00F76783" w:rsidP="00F76783">
      <w:pPr>
        <w:pStyle w:val="Sinhalakawi"/>
      </w:pPr>
      <w:r>
        <w:rPr>
          <w:lang w:bidi="si-LK"/>
        </w:rPr>
        <w:t>“</w:t>
      </w:r>
      <w:r w:rsidR="00C066C0" w:rsidRPr="00C066C0">
        <w:rPr>
          <w:cs/>
          <w:lang w:bidi="si-LK"/>
        </w:rPr>
        <w:t>ඛන්ධානං පටිපාටී ච ධාතු ආයතනාන ච</w:t>
      </w:r>
      <w:r w:rsidR="00C066C0" w:rsidRPr="00C066C0">
        <w:t xml:space="preserve">, </w:t>
      </w:r>
    </w:p>
    <w:p w14:paraId="186CDDC2" w14:textId="5C0704C9" w:rsidR="00993F07" w:rsidRDefault="00C066C0" w:rsidP="00F76783">
      <w:pPr>
        <w:pStyle w:val="Sinhalakawi"/>
        <w:rPr>
          <w:lang w:bidi="si-LK"/>
        </w:rPr>
      </w:pPr>
      <w:r w:rsidRPr="00C066C0">
        <w:rPr>
          <w:cs/>
          <w:lang w:bidi="si-LK"/>
        </w:rPr>
        <w:t>අබ්</w:t>
      </w:r>
      <w:r w:rsidR="00993F07">
        <w:rPr>
          <w:rFonts w:hint="cs"/>
          <w:cs/>
          <w:lang w:bidi="si-LK"/>
        </w:rPr>
        <w:t>බො</w:t>
      </w:r>
      <w:r w:rsidRPr="00C066C0">
        <w:rPr>
          <w:cs/>
          <w:lang w:bidi="si-LK"/>
        </w:rPr>
        <w:t>ච්ඡ</w:t>
      </w:r>
      <w:r w:rsidR="00993F07">
        <w:rPr>
          <w:rFonts w:hint="cs"/>
          <w:cs/>
          <w:lang w:bidi="si-LK"/>
        </w:rPr>
        <w:t>ි</w:t>
      </w:r>
      <w:r w:rsidRPr="00C066C0">
        <w:rPr>
          <w:cs/>
          <w:lang w:bidi="si-LK"/>
        </w:rPr>
        <w:t>න්නං ව</w:t>
      </w:r>
      <w:r w:rsidR="00993F07">
        <w:rPr>
          <w:rFonts w:hint="cs"/>
          <w:cs/>
          <w:lang w:bidi="si-LK"/>
        </w:rPr>
        <w:t>ත්</w:t>
      </w:r>
      <w:r w:rsidRPr="00C066C0">
        <w:rPr>
          <w:cs/>
          <w:lang w:bidi="si-LK"/>
        </w:rPr>
        <w:t>තමානං සංසාරොති පවුච්චති</w:t>
      </w:r>
      <w:r w:rsidR="00F76783">
        <w:t>”</w:t>
      </w:r>
      <w:r w:rsidRPr="00C066C0">
        <w:t xml:space="preserve"> </w:t>
      </w:r>
    </w:p>
    <w:p w14:paraId="1F4F3502" w14:textId="719CC271" w:rsidR="00993F07" w:rsidRDefault="00C066C0" w:rsidP="00574000">
      <w:pPr>
        <w:rPr>
          <w:lang w:bidi="si-LK"/>
        </w:rPr>
      </w:pPr>
      <w:r w:rsidRPr="00C066C0">
        <w:rPr>
          <w:cs/>
          <w:lang w:bidi="si-LK"/>
        </w:rPr>
        <w:t>යනු ඒ සඳහා කියන ලද ය. නිවන් පසක් කරණතුරු පරම්පරාව නො සිඳ යන සත්ව තෙමේ සංසාරය යි වදාරන ලද්දේය. නො සිඳෙන පරම්පරාව නම්</w:t>
      </w:r>
      <w:r w:rsidRPr="00C066C0">
        <w:t xml:space="preserve">, </w:t>
      </w:r>
      <w:r w:rsidRPr="00C066C0">
        <w:rPr>
          <w:cs/>
          <w:lang w:bidi="si-LK"/>
        </w:rPr>
        <w:t>ස</w:t>
      </w:r>
      <w:r w:rsidR="00993F07">
        <w:rPr>
          <w:rFonts w:hint="cs"/>
          <w:cs/>
          <w:lang w:bidi="si-LK"/>
        </w:rPr>
        <w:t>්</w:t>
      </w:r>
      <w:r w:rsidRPr="00C066C0">
        <w:rPr>
          <w:cs/>
          <w:lang w:bidi="si-LK"/>
        </w:rPr>
        <w:t>කන්ධ ධාතු ආයතනය</w:t>
      </w:r>
      <w:r w:rsidR="00993F07">
        <w:rPr>
          <w:rFonts w:hint="cs"/>
          <w:cs/>
          <w:lang w:bidi="si-LK"/>
        </w:rPr>
        <w:t>න්ගේ</w:t>
      </w:r>
      <w:r w:rsidRPr="00C066C0">
        <w:rPr>
          <w:cs/>
          <w:lang w:bidi="si-LK"/>
        </w:rPr>
        <w:t xml:space="preserve"> නො කැඩී දිගින් දිගට පැවැත්ම ය. දැන් ලබා සිටින ස</w:t>
      </w:r>
      <w:r w:rsidR="00993F07">
        <w:rPr>
          <w:rFonts w:hint="cs"/>
          <w:cs/>
          <w:lang w:bidi="si-LK"/>
        </w:rPr>
        <w:t>්</w:t>
      </w:r>
      <w:r w:rsidRPr="00C066C0">
        <w:rPr>
          <w:cs/>
          <w:lang w:bidi="si-LK"/>
        </w:rPr>
        <w:t>කන්ධ ධාතු ආයතනයන් අතීතයෙහි මෙන් මෙතැන් සිට</w:t>
      </w:r>
      <w:r w:rsidR="00C909C1">
        <w:rPr>
          <w:cs/>
          <w:lang w:bidi="si-LK"/>
        </w:rPr>
        <w:t>ත්</w:t>
      </w:r>
      <w:r w:rsidRPr="00C066C0">
        <w:rPr>
          <w:cs/>
          <w:lang w:bidi="si-LK"/>
        </w:rPr>
        <w:t xml:space="preserve"> නිවන් ලබන තුරු ම චුතිපටිසන්ධි වශයෙන් මතු මත්තෙහි දිගින් දිගට සුදුසු පරිදි දෙව</w:t>
      </w:r>
      <w:r w:rsidRPr="00C066C0">
        <w:t>,</w:t>
      </w:r>
      <w:r w:rsidR="00993F07">
        <w:rPr>
          <w:rFonts w:hint="cs"/>
          <w:cs/>
          <w:lang w:bidi="si-LK"/>
        </w:rPr>
        <w:t xml:space="preserve"> </w:t>
      </w:r>
      <w:r w:rsidRPr="00C066C0">
        <w:rPr>
          <w:cs/>
          <w:lang w:bidi="si-LK"/>
        </w:rPr>
        <w:t>බ්‍ර</w:t>
      </w:r>
      <w:r w:rsidR="00993F07">
        <w:rPr>
          <w:rFonts w:hint="cs"/>
          <w:cs/>
          <w:lang w:bidi="si-LK"/>
        </w:rPr>
        <w:t>හ්</w:t>
      </w:r>
      <w:r w:rsidRPr="00C066C0">
        <w:rPr>
          <w:cs/>
          <w:lang w:bidi="si-LK"/>
        </w:rPr>
        <w:t>ම</w:t>
      </w:r>
      <w:r w:rsidRPr="00C066C0">
        <w:t xml:space="preserve">, </w:t>
      </w:r>
      <w:r w:rsidRPr="00C066C0">
        <w:rPr>
          <w:cs/>
          <w:lang w:bidi="si-LK"/>
        </w:rPr>
        <w:t>මනුෂ්‍ය</w:t>
      </w:r>
      <w:r w:rsidRPr="00C066C0">
        <w:t xml:space="preserve">, </w:t>
      </w:r>
      <w:r w:rsidRPr="00C066C0">
        <w:rPr>
          <w:cs/>
          <w:lang w:bidi="si-LK"/>
        </w:rPr>
        <w:t>අසුර</w:t>
      </w:r>
      <w:r w:rsidRPr="00C066C0">
        <w:t xml:space="preserve">, </w:t>
      </w:r>
      <w:r w:rsidRPr="00C066C0">
        <w:rPr>
          <w:cs/>
          <w:lang w:bidi="si-LK"/>
        </w:rPr>
        <w:t>ය</w:t>
      </w:r>
      <w:r w:rsidR="00022B53">
        <w:rPr>
          <w:cs/>
          <w:lang w:bidi="si-LK"/>
        </w:rPr>
        <w:t>ක්‍ෂ</w:t>
      </w:r>
      <w:r w:rsidRPr="00C066C0">
        <w:t xml:space="preserve">, </w:t>
      </w:r>
      <w:r w:rsidRPr="00C066C0">
        <w:rPr>
          <w:cs/>
          <w:lang w:bidi="si-LK"/>
        </w:rPr>
        <w:t>රා</w:t>
      </w:r>
      <w:r w:rsidR="00022B53">
        <w:rPr>
          <w:cs/>
          <w:lang w:bidi="si-LK"/>
        </w:rPr>
        <w:t>ක්‍ෂ</w:t>
      </w:r>
      <w:r w:rsidRPr="00C066C0">
        <w:rPr>
          <w:cs/>
          <w:lang w:bidi="si-LK"/>
        </w:rPr>
        <w:t>ස</w:t>
      </w:r>
      <w:r w:rsidRPr="00C066C0">
        <w:t xml:space="preserve">, </w:t>
      </w:r>
      <w:r w:rsidRPr="00C066C0">
        <w:rPr>
          <w:cs/>
          <w:lang w:bidi="si-LK"/>
        </w:rPr>
        <w:t>නාග</w:t>
      </w:r>
      <w:r w:rsidRPr="00C066C0">
        <w:t xml:space="preserve">, </w:t>
      </w:r>
      <w:r w:rsidRPr="00C066C0">
        <w:rPr>
          <w:cs/>
          <w:lang w:bidi="si-LK"/>
        </w:rPr>
        <w:t>සුප</w:t>
      </w:r>
      <w:r w:rsidR="002606F2">
        <w:rPr>
          <w:cs/>
          <w:lang w:bidi="si-LK"/>
        </w:rPr>
        <w:t>ර්‍ණ</w:t>
      </w:r>
      <w:r w:rsidRPr="00C066C0">
        <w:t xml:space="preserve">, </w:t>
      </w:r>
      <w:r w:rsidRPr="00C066C0">
        <w:rPr>
          <w:cs/>
          <w:lang w:bidi="si-LK"/>
        </w:rPr>
        <w:t>නෙරයික</w:t>
      </w:r>
      <w:r w:rsidRPr="00C066C0">
        <w:t xml:space="preserve">, </w:t>
      </w:r>
      <w:r w:rsidRPr="00C066C0">
        <w:rPr>
          <w:cs/>
          <w:lang w:bidi="si-LK"/>
        </w:rPr>
        <w:t>සත්‍රී</w:t>
      </w:r>
      <w:r w:rsidRPr="00C066C0">
        <w:t xml:space="preserve">, </w:t>
      </w:r>
      <w:r w:rsidRPr="00C066C0">
        <w:rPr>
          <w:cs/>
          <w:lang w:bidi="si-LK"/>
        </w:rPr>
        <w:t>පුරුෂාද</w:t>
      </w:r>
      <w:r w:rsidR="00993F07">
        <w:rPr>
          <w:cs/>
          <w:lang w:bidi="si-LK"/>
        </w:rPr>
        <w:t>ි නොයෙක් නම් ලබමින් පැවැත ගෙණ ය</w:t>
      </w:r>
      <w:r w:rsidR="00993F07">
        <w:rPr>
          <w:rFonts w:hint="cs"/>
          <w:cs/>
          <w:lang w:bidi="si-LK"/>
        </w:rPr>
        <w:t>ෑ</w:t>
      </w:r>
      <w:r w:rsidRPr="00C066C0">
        <w:rPr>
          <w:cs/>
          <w:lang w:bidi="si-LK"/>
        </w:rPr>
        <w:t>ම ය. සංසාර යි එකෙකුත් සත්ව යි අනෙකකු</w:t>
      </w:r>
      <w:r w:rsidR="00C909C1">
        <w:rPr>
          <w:cs/>
          <w:lang w:bidi="si-LK"/>
        </w:rPr>
        <w:t>ත්</w:t>
      </w:r>
      <w:r w:rsidRPr="00C066C0">
        <w:rPr>
          <w:cs/>
          <w:lang w:bidi="si-LK"/>
        </w:rPr>
        <w:t xml:space="preserve"> නැත. සත්ව-සංසාර යන දෙක ම ස</w:t>
      </w:r>
      <w:r w:rsidR="00993F07">
        <w:rPr>
          <w:rFonts w:hint="cs"/>
          <w:cs/>
          <w:lang w:bidi="si-LK"/>
        </w:rPr>
        <w:t>්</w:t>
      </w:r>
      <w:r w:rsidRPr="00C066C0">
        <w:rPr>
          <w:cs/>
          <w:lang w:bidi="si-LK"/>
        </w:rPr>
        <w:t>කන්ධ ධාතු ආයතනයන්ගේ කැටිව පැවැත්මට කියන නම් දෙකෙකි. තේරුම් දෙකක් ගෙණ එසේ කියන ලද්දේ ය. පරමා</w:t>
      </w:r>
      <w:r w:rsidR="002606F2">
        <w:rPr>
          <w:cs/>
          <w:lang w:bidi="si-LK"/>
        </w:rPr>
        <w:t>ර්‍ත්‍ථ</w:t>
      </w:r>
      <w:r w:rsidRPr="00C066C0">
        <w:rPr>
          <w:cs/>
          <w:lang w:bidi="si-LK"/>
        </w:rPr>
        <w:t xml:space="preserve"> වශයෙන් ස</w:t>
      </w:r>
      <w:r w:rsidR="00993F07">
        <w:rPr>
          <w:rFonts w:hint="cs"/>
          <w:cs/>
          <w:lang w:bidi="si-LK"/>
        </w:rPr>
        <w:t>්</w:t>
      </w:r>
      <w:r w:rsidRPr="00C066C0">
        <w:rPr>
          <w:cs/>
          <w:lang w:bidi="si-LK"/>
        </w:rPr>
        <w:t>කන්ධ යි ද</w:t>
      </w:r>
      <w:r w:rsidRPr="00C066C0">
        <w:t xml:space="preserve">, </w:t>
      </w:r>
      <w:r w:rsidRPr="00C066C0">
        <w:rPr>
          <w:cs/>
          <w:lang w:bidi="si-LK"/>
        </w:rPr>
        <w:t>සම්මුති වශයෙන් සත්ව යි ද</w:t>
      </w:r>
      <w:r w:rsidRPr="00C066C0">
        <w:t xml:space="preserve">, </w:t>
      </w:r>
      <w:r w:rsidRPr="00C066C0">
        <w:rPr>
          <w:cs/>
          <w:lang w:bidi="si-LK"/>
        </w:rPr>
        <w:t>කියනු ලබන නාම-රූප ධ</w:t>
      </w:r>
      <w:r w:rsidR="00983463">
        <w:rPr>
          <w:cs/>
          <w:lang w:bidi="si-LK"/>
        </w:rPr>
        <w:t>ර්‍ම</w:t>
      </w:r>
      <w:r w:rsidRPr="00C066C0">
        <w:rPr>
          <w:cs/>
          <w:lang w:bidi="si-LK"/>
        </w:rPr>
        <w:t>රාශිය චුති පටිසන්ධි වශයෙන් නො සිඳී නො බිඳී අතර නො තබා පවත්නා හෙයින් සංසාර යි ද</w:t>
      </w:r>
      <w:r w:rsidRPr="00C066C0">
        <w:t xml:space="preserve">, </w:t>
      </w:r>
      <w:r w:rsidRPr="00C066C0">
        <w:rPr>
          <w:cs/>
          <w:lang w:bidi="si-LK"/>
        </w:rPr>
        <w:t>ඒ ඒ අරමුණුවල ඇලෙන ස්වභාවයෙන් සත්ව යි ද කියනු ලැබේ. ප</w:t>
      </w:r>
      <w:r w:rsidR="00993F07">
        <w:rPr>
          <w:rFonts w:hint="cs"/>
          <w:cs/>
          <w:lang w:bidi="si-LK"/>
        </w:rPr>
        <w:t>ඤ‍්ච</w:t>
      </w:r>
      <w:r w:rsidRPr="00C066C0">
        <w:rPr>
          <w:cs/>
          <w:lang w:bidi="si-LK"/>
        </w:rPr>
        <w:t>ස</w:t>
      </w:r>
      <w:r w:rsidR="00993F07">
        <w:rPr>
          <w:rFonts w:hint="cs"/>
          <w:cs/>
          <w:lang w:bidi="si-LK"/>
        </w:rPr>
        <w:t>්</w:t>
      </w:r>
      <w:r w:rsidRPr="00C066C0">
        <w:rPr>
          <w:cs/>
          <w:lang w:bidi="si-LK"/>
        </w:rPr>
        <w:t xml:space="preserve">කන්ධයෙහි විස්තර යට කියන ලදී. </w:t>
      </w:r>
    </w:p>
    <w:p w14:paraId="3CB15A9B" w14:textId="4845CA73" w:rsidR="00C066C0" w:rsidRPr="00C066C0" w:rsidRDefault="00C066C0" w:rsidP="00840779">
      <w:r w:rsidRPr="00C066C0">
        <w:rPr>
          <w:cs/>
          <w:lang w:bidi="si-LK"/>
        </w:rPr>
        <w:t>පඤ</w:t>
      </w:r>
      <w:r w:rsidR="00993F07">
        <w:rPr>
          <w:rFonts w:hint="cs"/>
          <w:cs/>
          <w:lang w:bidi="si-LK"/>
        </w:rPr>
        <w:t>්</w:t>
      </w:r>
      <w:r w:rsidRPr="00C066C0">
        <w:rPr>
          <w:cs/>
          <w:lang w:bidi="si-LK"/>
        </w:rPr>
        <w:t>චස</w:t>
      </w:r>
      <w:r w:rsidR="00993F07">
        <w:rPr>
          <w:rFonts w:hint="cs"/>
          <w:cs/>
          <w:lang w:bidi="si-LK"/>
        </w:rPr>
        <w:t>්</w:t>
      </w:r>
      <w:r w:rsidRPr="00C066C0">
        <w:rPr>
          <w:cs/>
          <w:lang w:bidi="si-LK"/>
        </w:rPr>
        <w:t>කන්ධය</w:t>
      </w:r>
      <w:r w:rsidRPr="00C066C0">
        <w:t xml:space="preserve">, </w:t>
      </w:r>
      <w:r w:rsidRPr="00C066C0">
        <w:rPr>
          <w:cs/>
          <w:lang w:bidi="si-LK"/>
        </w:rPr>
        <w:t>ධාතුනාමයෙන් ද හඳුන්වති. එ</w:t>
      </w:r>
      <w:r w:rsidR="00993F07">
        <w:rPr>
          <w:rFonts w:hint="cs"/>
          <w:cs/>
          <w:lang w:bidi="si-LK"/>
        </w:rPr>
        <w:t>සේ</w:t>
      </w:r>
      <w:r w:rsidRPr="00C066C0">
        <w:rPr>
          <w:cs/>
          <w:lang w:bidi="si-LK"/>
        </w:rPr>
        <w:t xml:space="preserve"> හඳුන්</w:t>
      </w:r>
      <w:r w:rsidR="00993F07">
        <w:rPr>
          <w:rFonts w:hint="cs"/>
          <w:cs/>
          <w:lang w:bidi="si-LK"/>
        </w:rPr>
        <w:t>වන්</w:t>
      </w:r>
      <w:r w:rsidRPr="00C066C0">
        <w:rPr>
          <w:cs/>
          <w:lang w:bidi="si-LK"/>
        </w:rPr>
        <w:t>නෝ ශුන්‍ය හෙයිනි. ඒ ඒ ස්වභාව දරණ හෙයිනි. ධාතු අටළොසෙකි. චක්ඛුධාතු</w:t>
      </w:r>
      <w:r w:rsidR="00993F07">
        <w:rPr>
          <w:rFonts w:hint="cs"/>
          <w:cs/>
          <w:lang w:bidi="si-LK"/>
        </w:rPr>
        <w:t xml:space="preserve"> </w:t>
      </w:r>
      <w:r w:rsidRPr="00C066C0">
        <w:rPr>
          <w:cs/>
          <w:lang w:bidi="si-LK"/>
        </w:rPr>
        <w:t>-</w:t>
      </w:r>
      <w:r w:rsidR="00993F07">
        <w:rPr>
          <w:rFonts w:hint="cs"/>
          <w:cs/>
          <w:lang w:bidi="si-LK"/>
        </w:rPr>
        <w:t xml:space="preserve"> </w:t>
      </w:r>
      <w:r w:rsidRPr="00C066C0">
        <w:rPr>
          <w:cs/>
          <w:lang w:bidi="si-LK"/>
        </w:rPr>
        <w:t>රූපධාතු</w:t>
      </w:r>
      <w:r w:rsidR="00993F07">
        <w:rPr>
          <w:rFonts w:hint="cs"/>
          <w:cs/>
          <w:lang w:bidi="si-LK"/>
        </w:rPr>
        <w:t xml:space="preserve"> </w:t>
      </w:r>
      <w:r w:rsidRPr="00C066C0">
        <w:rPr>
          <w:cs/>
          <w:lang w:bidi="si-LK"/>
        </w:rPr>
        <w:t>-</w:t>
      </w:r>
      <w:r w:rsidR="00993F07">
        <w:rPr>
          <w:rFonts w:hint="cs"/>
          <w:cs/>
          <w:lang w:bidi="si-LK"/>
        </w:rPr>
        <w:t xml:space="preserve"> </w:t>
      </w:r>
      <w:r w:rsidRPr="00C066C0">
        <w:rPr>
          <w:cs/>
          <w:lang w:bidi="si-LK"/>
        </w:rPr>
        <w:t>චක්ඛුවිඤ්ඤාණධාතු</w:t>
      </w:r>
      <w:r w:rsidRPr="00C066C0">
        <w:t xml:space="preserve">, </w:t>
      </w:r>
      <w:r w:rsidR="00664FC2">
        <w:rPr>
          <w:cs/>
          <w:lang w:bidi="si-LK"/>
        </w:rPr>
        <w:t>සෝත</w:t>
      </w:r>
      <w:r w:rsidRPr="00C066C0">
        <w:rPr>
          <w:cs/>
          <w:lang w:bidi="si-LK"/>
        </w:rPr>
        <w:t>ධාතු</w:t>
      </w:r>
      <w:r w:rsidR="00993F07">
        <w:rPr>
          <w:rFonts w:hint="cs"/>
          <w:cs/>
          <w:lang w:bidi="si-LK"/>
        </w:rPr>
        <w:t xml:space="preserve"> - </w:t>
      </w:r>
      <w:r w:rsidRPr="00C066C0">
        <w:rPr>
          <w:cs/>
          <w:lang w:bidi="si-LK"/>
        </w:rPr>
        <w:t>සද</w:t>
      </w:r>
      <w:r w:rsidR="00993F07">
        <w:rPr>
          <w:rFonts w:hint="cs"/>
          <w:cs/>
          <w:lang w:bidi="si-LK"/>
        </w:rPr>
        <w:t>‍්ද</w:t>
      </w:r>
      <w:r w:rsidRPr="00C066C0">
        <w:rPr>
          <w:cs/>
          <w:lang w:bidi="si-LK"/>
        </w:rPr>
        <w:t>ධාතු</w:t>
      </w:r>
      <w:r w:rsidR="00993F07">
        <w:rPr>
          <w:rFonts w:hint="cs"/>
          <w:cs/>
          <w:lang w:bidi="si-LK"/>
        </w:rPr>
        <w:t xml:space="preserve"> </w:t>
      </w:r>
      <w:r w:rsidRPr="00C066C0">
        <w:rPr>
          <w:cs/>
          <w:lang w:bidi="si-LK"/>
        </w:rPr>
        <w:t>-</w:t>
      </w:r>
      <w:r w:rsidR="005C1E6D">
        <w:rPr>
          <w:rFonts w:hint="cs"/>
          <w:cs/>
          <w:lang w:bidi="si-LK"/>
        </w:rPr>
        <w:t xml:space="preserve"> </w:t>
      </w:r>
      <w:r w:rsidR="00664FC2">
        <w:rPr>
          <w:cs/>
          <w:lang w:bidi="si-LK"/>
        </w:rPr>
        <w:t>සෝත</w:t>
      </w:r>
      <w:r w:rsidRPr="00C066C0">
        <w:rPr>
          <w:cs/>
          <w:lang w:bidi="si-LK"/>
        </w:rPr>
        <w:t>විඤ්ඤාණධාතු</w:t>
      </w:r>
      <w:r w:rsidRPr="00C066C0">
        <w:t xml:space="preserve">, </w:t>
      </w:r>
      <w:r w:rsidRPr="00C066C0">
        <w:rPr>
          <w:cs/>
          <w:lang w:bidi="si-LK"/>
        </w:rPr>
        <w:t>ඝාණධාතු</w:t>
      </w:r>
      <w:r w:rsidR="00993F07">
        <w:rPr>
          <w:rFonts w:hint="cs"/>
          <w:cs/>
          <w:lang w:bidi="si-LK"/>
        </w:rPr>
        <w:t xml:space="preserve"> </w:t>
      </w:r>
      <w:r w:rsidRPr="00C066C0">
        <w:rPr>
          <w:cs/>
          <w:lang w:bidi="si-LK"/>
        </w:rPr>
        <w:t>-</w:t>
      </w:r>
      <w:r w:rsidR="00993F07">
        <w:rPr>
          <w:rFonts w:hint="cs"/>
          <w:cs/>
          <w:lang w:bidi="si-LK"/>
        </w:rPr>
        <w:t xml:space="preserve"> </w:t>
      </w:r>
      <w:r w:rsidRPr="00C066C0">
        <w:rPr>
          <w:cs/>
          <w:lang w:bidi="si-LK"/>
        </w:rPr>
        <w:t>ගන්ධධාතු</w:t>
      </w:r>
      <w:r w:rsidR="00993F07">
        <w:rPr>
          <w:rFonts w:hint="cs"/>
          <w:cs/>
          <w:lang w:bidi="si-LK"/>
        </w:rPr>
        <w:t xml:space="preserve"> </w:t>
      </w:r>
      <w:r w:rsidRPr="00C066C0">
        <w:rPr>
          <w:cs/>
          <w:lang w:bidi="si-LK"/>
        </w:rPr>
        <w:t>-</w:t>
      </w:r>
      <w:r w:rsidR="00993F07">
        <w:rPr>
          <w:rFonts w:hint="cs"/>
          <w:cs/>
          <w:lang w:bidi="si-LK"/>
        </w:rPr>
        <w:t xml:space="preserve"> </w:t>
      </w:r>
      <w:r w:rsidRPr="00C066C0">
        <w:rPr>
          <w:cs/>
          <w:lang w:bidi="si-LK"/>
        </w:rPr>
        <w:t>ඝාණවිඤ්ඤාණධාතු</w:t>
      </w:r>
      <w:r w:rsidRPr="00C066C0">
        <w:t xml:space="preserve">, </w:t>
      </w:r>
      <w:r w:rsidR="00993F07">
        <w:rPr>
          <w:cs/>
          <w:lang w:bidi="si-LK"/>
        </w:rPr>
        <w:t>ජ</w:t>
      </w:r>
      <w:r w:rsidR="00993F07">
        <w:rPr>
          <w:rFonts w:hint="cs"/>
          <w:cs/>
          <w:lang w:bidi="si-LK"/>
        </w:rPr>
        <w:t>ිව‍්හා</w:t>
      </w:r>
      <w:r w:rsidRPr="00C066C0">
        <w:rPr>
          <w:cs/>
          <w:lang w:bidi="si-LK"/>
        </w:rPr>
        <w:t>ධාතු</w:t>
      </w:r>
      <w:r w:rsidR="00993F07">
        <w:rPr>
          <w:rFonts w:hint="cs"/>
          <w:cs/>
          <w:lang w:bidi="si-LK"/>
        </w:rPr>
        <w:t xml:space="preserve"> </w:t>
      </w:r>
      <w:r w:rsidRPr="00C066C0">
        <w:rPr>
          <w:cs/>
          <w:lang w:bidi="si-LK"/>
        </w:rPr>
        <w:t>-</w:t>
      </w:r>
      <w:r w:rsidR="00993F07">
        <w:rPr>
          <w:rFonts w:hint="cs"/>
          <w:cs/>
          <w:lang w:bidi="si-LK"/>
        </w:rPr>
        <w:t xml:space="preserve"> </w:t>
      </w:r>
      <w:r w:rsidRPr="00C066C0">
        <w:rPr>
          <w:cs/>
          <w:lang w:bidi="si-LK"/>
        </w:rPr>
        <w:t>රසධාතු</w:t>
      </w:r>
      <w:r w:rsidR="00993F07">
        <w:rPr>
          <w:rFonts w:hint="cs"/>
          <w:cs/>
          <w:lang w:bidi="si-LK"/>
        </w:rPr>
        <w:t xml:space="preserve"> </w:t>
      </w:r>
      <w:r w:rsidRPr="00C066C0">
        <w:rPr>
          <w:cs/>
          <w:lang w:bidi="si-LK"/>
        </w:rPr>
        <w:t>-</w:t>
      </w:r>
      <w:r w:rsidR="00993F07">
        <w:rPr>
          <w:rFonts w:hint="cs"/>
          <w:cs/>
          <w:lang w:bidi="si-LK"/>
        </w:rPr>
        <w:t xml:space="preserve"> ජිව‍්හා</w:t>
      </w:r>
      <w:r w:rsidRPr="00C066C0">
        <w:rPr>
          <w:cs/>
          <w:lang w:bidi="si-LK"/>
        </w:rPr>
        <w:t>විඤ්ඤාණධාතු</w:t>
      </w:r>
      <w:r w:rsidRPr="00C066C0">
        <w:t xml:space="preserve">, </w:t>
      </w:r>
      <w:r w:rsidRPr="00C066C0">
        <w:rPr>
          <w:cs/>
          <w:lang w:bidi="si-LK"/>
        </w:rPr>
        <w:t>කායධාතු</w:t>
      </w:r>
      <w:r w:rsidR="00993F07">
        <w:rPr>
          <w:rFonts w:hint="cs"/>
          <w:cs/>
          <w:lang w:bidi="si-LK"/>
        </w:rPr>
        <w:t xml:space="preserve"> </w:t>
      </w:r>
      <w:r w:rsidRPr="00C066C0">
        <w:rPr>
          <w:cs/>
          <w:lang w:bidi="si-LK"/>
        </w:rPr>
        <w:t>-</w:t>
      </w:r>
      <w:r w:rsidR="00993F07">
        <w:rPr>
          <w:rFonts w:hint="cs"/>
          <w:cs/>
          <w:lang w:bidi="si-LK"/>
        </w:rPr>
        <w:t xml:space="preserve"> ඵො</w:t>
      </w:r>
      <w:r w:rsidRPr="00C066C0">
        <w:rPr>
          <w:cs/>
          <w:lang w:bidi="si-LK"/>
        </w:rPr>
        <w:t>ට්ඨබ්බධාතු</w:t>
      </w:r>
      <w:r w:rsidR="00993F07">
        <w:rPr>
          <w:rFonts w:hint="cs"/>
          <w:cs/>
          <w:lang w:bidi="si-LK"/>
        </w:rPr>
        <w:t xml:space="preserve"> </w:t>
      </w:r>
      <w:r w:rsidRPr="00C066C0">
        <w:rPr>
          <w:cs/>
          <w:lang w:bidi="si-LK"/>
        </w:rPr>
        <w:t>-</w:t>
      </w:r>
      <w:r w:rsidR="00993F07">
        <w:rPr>
          <w:rFonts w:hint="cs"/>
          <w:cs/>
          <w:lang w:bidi="si-LK"/>
        </w:rPr>
        <w:t xml:space="preserve"> </w:t>
      </w:r>
      <w:r w:rsidRPr="00C066C0">
        <w:rPr>
          <w:cs/>
          <w:lang w:bidi="si-LK"/>
        </w:rPr>
        <w:t>කායවිඤ්ඤාණධාතු</w:t>
      </w:r>
      <w:r w:rsidRPr="00C066C0">
        <w:t xml:space="preserve">, </w:t>
      </w:r>
      <w:r w:rsidR="0042714D">
        <w:rPr>
          <w:cs/>
          <w:lang w:bidi="si-LK"/>
        </w:rPr>
        <w:t>මනෝ</w:t>
      </w:r>
      <w:r w:rsidRPr="00C066C0">
        <w:rPr>
          <w:cs/>
          <w:lang w:bidi="si-LK"/>
        </w:rPr>
        <w:t>ධාතු</w:t>
      </w:r>
      <w:r w:rsidR="00993F07">
        <w:rPr>
          <w:rFonts w:hint="cs"/>
          <w:cs/>
          <w:lang w:bidi="si-LK"/>
        </w:rPr>
        <w:t xml:space="preserve"> </w:t>
      </w:r>
      <w:r w:rsidRPr="00C066C0">
        <w:rPr>
          <w:cs/>
          <w:lang w:bidi="si-LK"/>
        </w:rPr>
        <w:t>-</w:t>
      </w:r>
      <w:r w:rsidR="00993F07">
        <w:rPr>
          <w:rFonts w:hint="cs"/>
          <w:cs/>
          <w:lang w:bidi="si-LK"/>
        </w:rPr>
        <w:t xml:space="preserve"> </w:t>
      </w:r>
      <w:r w:rsidRPr="00C066C0">
        <w:rPr>
          <w:cs/>
          <w:lang w:bidi="si-LK"/>
        </w:rPr>
        <w:t>ධම්මධාතු</w:t>
      </w:r>
      <w:r w:rsidR="00993F07">
        <w:rPr>
          <w:rFonts w:hint="cs"/>
          <w:cs/>
          <w:lang w:bidi="si-LK"/>
        </w:rPr>
        <w:t xml:space="preserve"> </w:t>
      </w:r>
      <w:r w:rsidRPr="00C066C0">
        <w:rPr>
          <w:cs/>
          <w:lang w:bidi="si-LK"/>
        </w:rPr>
        <w:t>-</w:t>
      </w:r>
      <w:r w:rsidR="00993F07">
        <w:rPr>
          <w:rFonts w:hint="cs"/>
          <w:cs/>
          <w:lang w:bidi="si-LK"/>
        </w:rPr>
        <w:t xml:space="preserve"> </w:t>
      </w:r>
      <w:r w:rsidR="0042714D">
        <w:rPr>
          <w:cs/>
          <w:lang w:bidi="si-LK"/>
        </w:rPr>
        <w:t>මනෝ</w:t>
      </w:r>
      <w:r w:rsidRPr="00C066C0">
        <w:rPr>
          <w:cs/>
          <w:lang w:bidi="si-LK"/>
        </w:rPr>
        <w:t>විඤ්ඤාණධාතු</w:t>
      </w:r>
      <w:r w:rsidRPr="00C066C0">
        <w:t xml:space="preserve">, </w:t>
      </w:r>
      <w:r w:rsidRPr="00C066C0">
        <w:rPr>
          <w:cs/>
          <w:lang w:bidi="si-LK"/>
        </w:rPr>
        <w:t xml:space="preserve">යි. </w:t>
      </w:r>
    </w:p>
    <w:p w14:paraId="7AEDADB8" w14:textId="11AAEC5D" w:rsidR="0013232B" w:rsidRDefault="00C066C0" w:rsidP="00840779">
      <w:pPr>
        <w:rPr>
          <w:lang w:bidi="si-LK"/>
        </w:rPr>
      </w:pPr>
      <w:r w:rsidRPr="00C066C0">
        <w:rPr>
          <w:cs/>
          <w:lang w:bidi="si-LK"/>
        </w:rPr>
        <w:t>මේ අටළොස</w:t>
      </w:r>
      <w:r w:rsidRPr="00C066C0">
        <w:t xml:space="preserve">, </w:t>
      </w:r>
      <w:r w:rsidRPr="00C066C0">
        <w:rPr>
          <w:cs/>
          <w:lang w:bidi="si-LK"/>
        </w:rPr>
        <w:t>අ</w:t>
      </w:r>
      <w:r w:rsidR="002606F2">
        <w:rPr>
          <w:cs/>
          <w:lang w:bidi="si-LK"/>
        </w:rPr>
        <w:t>ර්‍ත්‍ථ</w:t>
      </w:r>
      <w:r w:rsidRPr="00C066C0">
        <w:rPr>
          <w:cs/>
          <w:lang w:bidi="si-LK"/>
        </w:rPr>
        <w:t xml:space="preserve"> - ල</w:t>
      </w:r>
      <w:r w:rsidR="00022B53">
        <w:rPr>
          <w:cs/>
          <w:lang w:bidi="si-LK"/>
        </w:rPr>
        <w:t>ක්‍ෂ</w:t>
      </w:r>
      <w:r w:rsidRPr="00C066C0">
        <w:rPr>
          <w:cs/>
          <w:lang w:bidi="si-LK"/>
        </w:rPr>
        <w:t>ණ - ක්‍රම - තාව</w:t>
      </w:r>
      <w:r w:rsidR="00993F07">
        <w:rPr>
          <w:rFonts w:hint="cs"/>
          <w:cs/>
          <w:lang w:bidi="si-LK"/>
        </w:rPr>
        <w:t>ත‍්ප</w:t>
      </w:r>
      <w:r w:rsidRPr="00C066C0">
        <w:rPr>
          <w:cs/>
          <w:lang w:bidi="si-LK"/>
        </w:rPr>
        <w:t>රිමාණ - ස</w:t>
      </w:r>
      <w:r w:rsidR="00993F07">
        <w:rPr>
          <w:rFonts w:hint="cs"/>
          <w:cs/>
          <w:lang w:bidi="si-LK"/>
        </w:rPr>
        <w:t>ඞ‍්ඛ්‍යා</w:t>
      </w:r>
      <w:r w:rsidRPr="00C066C0">
        <w:rPr>
          <w:cs/>
          <w:lang w:bidi="si-LK"/>
        </w:rPr>
        <w:t xml:space="preserve"> </w:t>
      </w:r>
      <w:r w:rsidR="00993F07">
        <w:rPr>
          <w:rFonts w:hint="cs"/>
          <w:cs/>
          <w:lang w:bidi="si-LK"/>
        </w:rPr>
        <w:t xml:space="preserve">- </w:t>
      </w:r>
      <w:r w:rsidRPr="00C066C0">
        <w:rPr>
          <w:cs/>
          <w:lang w:bidi="si-LK"/>
        </w:rPr>
        <w:t xml:space="preserve">ප්‍රත්‍යය - </w:t>
      </w:r>
      <w:r w:rsidR="00993F07">
        <w:rPr>
          <w:rFonts w:hint="cs"/>
          <w:cs/>
          <w:lang w:bidi="si-LK"/>
        </w:rPr>
        <w:t>ද්‍ර</w:t>
      </w:r>
      <w:r w:rsidRPr="00C066C0">
        <w:rPr>
          <w:cs/>
          <w:lang w:bidi="si-LK"/>
        </w:rPr>
        <w:t>ෂ</w:t>
      </w:r>
      <w:r w:rsidR="00993F07">
        <w:rPr>
          <w:rFonts w:hint="cs"/>
          <w:cs/>
          <w:lang w:bidi="si-LK"/>
        </w:rPr>
        <w:t>්</w:t>
      </w:r>
      <w:r w:rsidRPr="00C066C0">
        <w:rPr>
          <w:cs/>
          <w:lang w:bidi="si-LK"/>
        </w:rPr>
        <w:t>ටව්‍ය යන මොවුන්ගේ වශයෙන් දතයුතු වේ. එහි චක්ඛු ආදීන්ගේ විශෙෂා</w:t>
      </w:r>
      <w:r w:rsidR="002606F2">
        <w:rPr>
          <w:cs/>
          <w:lang w:bidi="si-LK"/>
        </w:rPr>
        <w:t>ර්‍ත්‍ථ</w:t>
      </w:r>
      <w:r w:rsidRPr="00C066C0">
        <w:rPr>
          <w:cs/>
          <w:lang w:bidi="si-LK"/>
        </w:rPr>
        <w:t>ය යට කියන ලද්දේය. අවිශේෂයෙන් වනාහි යම් ධ</w:t>
      </w:r>
      <w:r w:rsidR="00983463">
        <w:rPr>
          <w:cs/>
          <w:lang w:bidi="si-LK"/>
        </w:rPr>
        <w:t>ර්‍ම</w:t>
      </w:r>
      <w:r w:rsidRPr="00C066C0">
        <w:rPr>
          <w:cs/>
          <w:lang w:bidi="si-LK"/>
        </w:rPr>
        <w:t xml:space="preserve"> සමූහයෙක් සසර දුක උපදවා ද</w:t>
      </w:r>
      <w:r w:rsidRPr="00C066C0">
        <w:t xml:space="preserve">, </w:t>
      </w:r>
      <w:r w:rsidRPr="00C066C0">
        <w:rPr>
          <w:cs/>
          <w:lang w:bidi="si-LK"/>
        </w:rPr>
        <w:t>නොහොත් පිළියෙල කෙරේ ද</w:t>
      </w:r>
      <w:r w:rsidRPr="00C066C0">
        <w:t xml:space="preserve">, </w:t>
      </w:r>
      <w:r w:rsidRPr="00C066C0">
        <w:rPr>
          <w:cs/>
          <w:lang w:bidi="si-LK"/>
        </w:rPr>
        <w:t>සත්වයන් විසින් දරුණු ලැබේ ද</w:t>
      </w:r>
      <w:r w:rsidRPr="00C066C0">
        <w:t xml:space="preserve">, </w:t>
      </w:r>
      <w:r w:rsidRPr="00C066C0">
        <w:rPr>
          <w:cs/>
          <w:lang w:bidi="si-LK"/>
        </w:rPr>
        <w:t>ඒ ධ</w:t>
      </w:r>
      <w:r w:rsidR="00983463">
        <w:rPr>
          <w:cs/>
          <w:lang w:bidi="si-LK"/>
        </w:rPr>
        <w:t>ර්‍ම</w:t>
      </w:r>
      <w:r w:rsidRPr="00C066C0">
        <w:rPr>
          <w:cs/>
          <w:lang w:bidi="si-LK"/>
        </w:rPr>
        <w:t xml:space="preserve"> සමූහය</w:t>
      </w:r>
      <w:r w:rsidRPr="00C066C0">
        <w:t xml:space="preserve">, </w:t>
      </w:r>
      <w:r w:rsidRPr="00C066C0">
        <w:rPr>
          <w:cs/>
          <w:lang w:bidi="si-LK"/>
        </w:rPr>
        <w:t>ධාතු</w:t>
      </w:r>
      <w:r w:rsidR="003E6E91">
        <w:rPr>
          <w:cs/>
          <w:lang w:bidi="si-LK"/>
        </w:rPr>
        <w:t>’</w:t>
      </w:r>
      <w:r w:rsidRPr="00C066C0">
        <w:rPr>
          <w:cs/>
          <w:lang w:bidi="si-LK"/>
        </w:rPr>
        <w:t xml:space="preserve"> නම් වේ. දුඃඛ විධානය ද</w:t>
      </w:r>
      <w:r w:rsidRPr="00C066C0">
        <w:t xml:space="preserve">, </w:t>
      </w:r>
      <w:r w:rsidRPr="00C066C0">
        <w:rPr>
          <w:cs/>
          <w:lang w:bidi="si-LK"/>
        </w:rPr>
        <w:t>ධාතු</w:t>
      </w:r>
      <w:r w:rsidR="003E6E91">
        <w:t>’</w:t>
      </w:r>
      <w:r w:rsidRPr="00C066C0">
        <w:t xml:space="preserve"> </w:t>
      </w:r>
      <w:r w:rsidRPr="00C066C0">
        <w:rPr>
          <w:cs/>
          <w:lang w:bidi="si-LK"/>
        </w:rPr>
        <w:t>යි කියති. එසේ ම සත්වයන් විසින් සසර දුක උපදවනු ලැබේ ද</w:t>
      </w:r>
      <w:r w:rsidRPr="00C066C0">
        <w:t xml:space="preserve">, </w:t>
      </w:r>
      <w:r w:rsidRPr="00C066C0">
        <w:rPr>
          <w:cs/>
          <w:lang w:bidi="si-LK"/>
        </w:rPr>
        <w:t>සසර දුක තබනු ලැබේ ද එහෙයිනු</w:t>
      </w:r>
      <w:r w:rsidR="00C909C1">
        <w:rPr>
          <w:cs/>
          <w:lang w:bidi="si-LK"/>
        </w:rPr>
        <w:t>ත්</w:t>
      </w:r>
      <w:r w:rsidRPr="00C066C0">
        <w:rPr>
          <w:cs/>
          <w:lang w:bidi="si-LK"/>
        </w:rPr>
        <w:t xml:space="preserve"> මේ ධ</w:t>
      </w:r>
      <w:r w:rsidR="00983463">
        <w:rPr>
          <w:rFonts w:hint="cs"/>
          <w:cs/>
          <w:lang w:bidi="si-LK"/>
        </w:rPr>
        <w:t>ර්‍ම</w:t>
      </w:r>
      <w:r w:rsidRPr="00C066C0">
        <w:rPr>
          <w:cs/>
          <w:lang w:bidi="si-LK"/>
        </w:rPr>
        <w:t xml:space="preserve"> සමූහය</w:t>
      </w:r>
      <w:r w:rsidRPr="00C066C0">
        <w:t xml:space="preserve">, </w:t>
      </w:r>
      <w:r w:rsidRPr="00C066C0">
        <w:rPr>
          <w:cs/>
          <w:lang w:bidi="si-LK"/>
        </w:rPr>
        <w:t>ධාතු</w:t>
      </w:r>
      <w:r w:rsidR="003E6E91">
        <w:t>’</w:t>
      </w:r>
      <w:r w:rsidRPr="00C066C0">
        <w:t xml:space="preserve"> </w:t>
      </w:r>
      <w:r w:rsidR="0013232B">
        <w:rPr>
          <w:rFonts w:hint="cs"/>
          <w:cs/>
          <w:lang w:bidi="si-LK"/>
        </w:rPr>
        <w:t>යි</w:t>
      </w:r>
      <w:r w:rsidRPr="00C066C0">
        <w:rPr>
          <w:cs/>
          <w:lang w:bidi="si-LK"/>
        </w:rPr>
        <w:t xml:space="preserve"> හඳුන්වනු ලැබේ. මෙ කී අ</w:t>
      </w:r>
      <w:r w:rsidR="002606F2">
        <w:rPr>
          <w:cs/>
          <w:lang w:bidi="si-LK"/>
        </w:rPr>
        <w:t>ර්‍ත්‍ථ</w:t>
      </w:r>
      <w:r w:rsidRPr="00C066C0">
        <w:rPr>
          <w:cs/>
          <w:lang w:bidi="si-LK"/>
        </w:rPr>
        <w:t>යන් ක</w:t>
      </w:r>
      <w:r w:rsidR="0021396C">
        <w:rPr>
          <w:cs/>
          <w:lang w:bidi="si-LK"/>
        </w:rPr>
        <w:t>ර්‍තෘ</w:t>
      </w:r>
      <w:r w:rsidRPr="00C066C0">
        <w:t xml:space="preserve">, </w:t>
      </w:r>
      <w:r w:rsidRPr="00C066C0">
        <w:rPr>
          <w:cs/>
          <w:lang w:bidi="si-LK"/>
        </w:rPr>
        <w:t>ක</w:t>
      </w:r>
      <w:r w:rsidR="00983463">
        <w:rPr>
          <w:rFonts w:hint="cs"/>
          <w:cs/>
          <w:lang w:bidi="si-LK"/>
        </w:rPr>
        <w:t>ර්‍ම</w:t>
      </w:r>
      <w:r w:rsidRPr="00C066C0">
        <w:t xml:space="preserve">, </w:t>
      </w:r>
      <w:r w:rsidRPr="00C066C0">
        <w:rPr>
          <w:cs/>
          <w:lang w:bidi="si-LK"/>
        </w:rPr>
        <w:t>භාව</w:t>
      </w:r>
      <w:r w:rsidRPr="00C066C0">
        <w:t xml:space="preserve">, </w:t>
      </w:r>
      <w:r w:rsidRPr="00C066C0">
        <w:rPr>
          <w:cs/>
          <w:lang w:bidi="si-LK"/>
        </w:rPr>
        <w:t>අධිකරණ වශයෙන් අටුවාවෙහි දැක්වූහ. ඒ මෙ සේය:</w:t>
      </w:r>
      <w:r w:rsidR="0013232B">
        <w:rPr>
          <w:rFonts w:hint="cs"/>
          <w:cs/>
          <w:lang w:bidi="si-LK"/>
        </w:rPr>
        <w:t xml:space="preserve">- </w:t>
      </w:r>
    </w:p>
    <w:p w14:paraId="0B2E5BA4" w14:textId="7D1A323D" w:rsidR="00C066C0" w:rsidRPr="00C066C0" w:rsidRDefault="00294022" w:rsidP="00574000">
      <w:r>
        <w:rPr>
          <w:b/>
          <w:bCs/>
          <w:lang w:bidi="si-LK"/>
        </w:rPr>
        <w:t>“</w:t>
      </w:r>
      <w:r w:rsidR="00C066C0" w:rsidRPr="0013232B">
        <w:rPr>
          <w:b/>
          <w:bCs/>
          <w:cs/>
          <w:lang w:bidi="si-LK"/>
        </w:rPr>
        <w:t>විදහති</w:t>
      </w:r>
      <w:r w:rsidR="00C066C0" w:rsidRPr="0013232B">
        <w:rPr>
          <w:b/>
          <w:bCs/>
        </w:rPr>
        <w:t xml:space="preserve">, </w:t>
      </w:r>
      <w:r w:rsidR="0013232B" w:rsidRPr="0013232B">
        <w:rPr>
          <w:b/>
          <w:bCs/>
          <w:cs/>
          <w:lang w:bidi="si-LK"/>
        </w:rPr>
        <w:t>ධ</w:t>
      </w:r>
      <w:r w:rsidR="0013232B" w:rsidRPr="0013232B">
        <w:rPr>
          <w:rFonts w:hint="cs"/>
          <w:b/>
          <w:bCs/>
          <w:cs/>
          <w:lang w:bidi="si-LK"/>
        </w:rPr>
        <w:t>ී</w:t>
      </w:r>
      <w:r w:rsidR="00C066C0" w:rsidRPr="0013232B">
        <w:rPr>
          <w:b/>
          <w:bCs/>
          <w:cs/>
          <w:lang w:bidi="si-LK"/>
        </w:rPr>
        <w:t>ය</w:t>
      </w:r>
      <w:r w:rsidR="0013232B" w:rsidRPr="0013232B">
        <w:rPr>
          <w:rFonts w:hint="cs"/>
          <w:b/>
          <w:bCs/>
          <w:cs/>
          <w:lang w:bidi="si-LK"/>
        </w:rPr>
        <w:t>තෙ</w:t>
      </w:r>
      <w:r w:rsidR="00C066C0" w:rsidRPr="0013232B">
        <w:rPr>
          <w:b/>
          <w:bCs/>
        </w:rPr>
        <w:t xml:space="preserve">, </w:t>
      </w:r>
      <w:r w:rsidR="00C066C0" w:rsidRPr="0013232B">
        <w:rPr>
          <w:b/>
          <w:bCs/>
          <w:cs/>
          <w:lang w:bidi="si-LK"/>
        </w:rPr>
        <w:t>විධානං</w:t>
      </w:r>
      <w:r w:rsidR="00C066C0" w:rsidRPr="0013232B">
        <w:rPr>
          <w:b/>
          <w:bCs/>
        </w:rPr>
        <w:t xml:space="preserve">, </w:t>
      </w:r>
      <w:r w:rsidR="0013232B" w:rsidRPr="0013232B">
        <w:rPr>
          <w:b/>
          <w:bCs/>
          <w:cs/>
          <w:lang w:bidi="si-LK"/>
        </w:rPr>
        <w:t>විධ</w:t>
      </w:r>
      <w:r w:rsidR="0013232B" w:rsidRPr="0013232B">
        <w:rPr>
          <w:rFonts w:hint="cs"/>
          <w:b/>
          <w:bCs/>
          <w:cs/>
          <w:lang w:bidi="si-LK"/>
        </w:rPr>
        <w:t>ී</w:t>
      </w:r>
      <w:r w:rsidR="00C066C0" w:rsidRPr="0013232B">
        <w:rPr>
          <w:b/>
          <w:bCs/>
          <w:cs/>
          <w:lang w:bidi="si-LK"/>
        </w:rPr>
        <w:t>යතෙ එතාය</w:t>
      </w:r>
      <w:r w:rsidR="00C066C0" w:rsidRPr="0013232B">
        <w:rPr>
          <w:b/>
          <w:bCs/>
        </w:rPr>
        <w:t xml:space="preserve">, </w:t>
      </w:r>
      <w:r w:rsidR="00C066C0" w:rsidRPr="0013232B">
        <w:rPr>
          <w:b/>
          <w:bCs/>
          <w:cs/>
          <w:lang w:bidi="si-LK"/>
        </w:rPr>
        <w:t>එත්ථ වා ධීයතෙ</w:t>
      </w:r>
      <w:r w:rsidR="003E6E91">
        <w:rPr>
          <w:b/>
          <w:bCs/>
        </w:rPr>
        <w:t>’</w:t>
      </w:r>
      <w:r w:rsidR="00C066C0" w:rsidRPr="0013232B">
        <w:rPr>
          <w:b/>
          <w:bCs/>
          <w:cs/>
          <w:lang w:bidi="si-LK"/>
        </w:rPr>
        <w:t>ති = ධාතු</w:t>
      </w:r>
      <w:r w:rsidR="00D5165F">
        <w:rPr>
          <w:b/>
          <w:bCs/>
          <w:cs/>
          <w:lang w:bidi="si-LK"/>
        </w:rPr>
        <w:t>”</w:t>
      </w:r>
      <w:r w:rsidR="00C066C0" w:rsidRPr="0013232B">
        <w:rPr>
          <w:b/>
          <w:bCs/>
          <w:cs/>
          <w:lang w:bidi="si-LK"/>
        </w:rPr>
        <w:t xml:space="preserve"> </w:t>
      </w:r>
      <w:r w:rsidR="00C066C0" w:rsidRPr="00C066C0">
        <w:rPr>
          <w:cs/>
          <w:lang w:bidi="si-LK"/>
        </w:rPr>
        <w:t xml:space="preserve">යි. </w:t>
      </w:r>
    </w:p>
    <w:p w14:paraId="0C7E565B" w14:textId="7A098737" w:rsidR="00C066C0" w:rsidRPr="00C066C0" w:rsidRDefault="00C066C0" w:rsidP="00840779">
      <w:r w:rsidRPr="00C066C0">
        <w:rPr>
          <w:cs/>
          <w:lang w:bidi="si-LK"/>
        </w:rPr>
        <w:t>රන් රිදී ආදීනට බීජ වූ ශෛලාදි ධාතූන් රන් රිදී ආදිය උපදවන්නාක් මෙන්</w:t>
      </w:r>
      <w:r w:rsidRPr="00C066C0">
        <w:t xml:space="preserve">, </w:t>
      </w:r>
      <w:r w:rsidRPr="00C066C0">
        <w:rPr>
          <w:cs/>
          <w:lang w:bidi="si-LK"/>
        </w:rPr>
        <w:t>මේ ධාතුහු සසර දුක උපදවන්නෝ ය. බර උසුල</w:t>
      </w:r>
      <w:r w:rsidR="0013232B">
        <w:rPr>
          <w:rFonts w:hint="cs"/>
          <w:cs/>
          <w:lang w:bidi="si-LK"/>
        </w:rPr>
        <w:t>න්</w:t>
      </w:r>
      <w:r w:rsidRPr="00C066C0">
        <w:rPr>
          <w:cs/>
          <w:lang w:bidi="si-LK"/>
        </w:rPr>
        <w:t>නන් උසුලන බර මෙන් ච</w:t>
      </w:r>
      <w:r w:rsidR="00022B53">
        <w:rPr>
          <w:rFonts w:hint="cs"/>
          <w:cs/>
          <w:lang w:bidi="si-LK"/>
        </w:rPr>
        <w:t>ක්‍ෂු</w:t>
      </w:r>
      <w:r w:rsidRPr="00C066C0">
        <w:rPr>
          <w:cs/>
          <w:lang w:bidi="si-LK"/>
        </w:rPr>
        <w:t>රාදීහු</w:t>
      </w:r>
      <w:r w:rsidRPr="00C066C0">
        <w:t xml:space="preserve">, </w:t>
      </w:r>
      <w:r w:rsidRPr="00C066C0">
        <w:rPr>
          <w:cs/>
          <w:lang w:bidi="si-LK"/>
        </w:rPr>
        <w:t>සත්වයන් විසින් දරුණු ලැබෙත්. මේ ධාතු සමූහය දුඃඛවිධාන මාත්‍රයෙක් ම ය. අනෙකෙක් නො වේ. තමන් වශයෙහි නො පවත්නා හෙයින් ඒ පැහැදිලි ව පෙ</w:t>
      </w:r>
      <w:r w:rsidR="0013232B">
        <w:rPr>
          <w:rFonts w:hint="cs"/>
          <w:cs/>
          <w:lang w:bidi="si-LK"/>
        </w:rPr>
        <w:t>ණේ</w:t>
      </w:r>
      <w:r w:rsidRPr="00C066C0">
        <w:rPr>
          <w:cs/>
          <w:lang w:bidi="si-LK"/>
        </w:rPr>
        <w:t>. මොවුන් නිසා සසර දුක ගැළපෙනු ලැබේ. එසේ ගැළ පූ සසර දුක මොවුන් කෙරෙහි ම තබනු ලැබේ. මේ පූ</w:t>
      </w:r>
      <w:r w:rsidR="0013232B">
        <w:rPr>
          <w:rFonts w:hint="cs"/>
          <w:cs/>
          <w:lang w:bidi="si-LK"/>
        </w:rPr>
        <w:t>ර්‍වොක්ත</w:t>
      </w:r>
      <w:r w:rsidRPr="00C066C0">
        <w:rPr>
          <w:cs/>
          <w:lang w:bidi="si-LK"/>
        </w:rPr>
        <w:t xml:space="preserve"> සාධනය</w:t>
      </w:r>
      <w:r w:rsidR="0013232B">
        <w:rPr>
          <w:rFonts w:hint="cs"/>
          <w:cs/>
          <w:lang w:bidi="si-LK"/>
        </w:rPr>
        <w:t>න්</w:t>
      </w:r>
      <w:r w:rsidRPr="00C066C0">
        <w:rPr>
          <w:cs/>
          <w:lang w:bidi="si-LK"/>
        </w:rPr>
        <w:t>ගේ අ</w:t>
      </w:r>
      <w:r w:rsidR="002606F2">
        <w:rPr>
          <w:cs/>
          <w:lang w:bidi="si-LK"/>
        </w:rPr>
        <w:t>ර්‍ත්‍ථ</w:t>
      </w:r>
      <w:r w:rsidRPr="00C066C0">
        <w:rPr>
          <w:cs/>
          <w:lang w:bidi="si-LK"/>
        </w:rPr>
        <w:t xml:space="preserve"> පැහැදිලි කළ සැටි ය. </w:t>
      </w:r>
    </w:p>
    <w:p w14:paraId="65C3A83D" w14:textId="0E3E773B" w:rsidR="00C066C0" w:rsidRPr="00C066C0" w:rsidRDefault="00C066C0" w:rsidP="00840779">
      <w:r w:rsidRPr="00C066C0">
        <w:rPr>
          <w:cs/>
          <w:lang w:bidi="si-LK"/>
        </w:rPr>
        <w:t>තී</w:t>
      </w:r>
      <w:r w:rsidR="002606F2">
        <w:rPr>
          <w:cs/>
          <w:lang w:bidi="si-LK"/>
        </w:rPr>
        <w:t>ර්‍ත්‍ථ</w:t>
      </w:r>
      <w:r w:rsidRPr="00C066C0">
        <w:rPr>
          <w:cs/>
          <w:lang w:bidi="si-LK"/>
        </w:rPr>
        <w:t>කයන් විසින් කියන ආත්මය වනාහි</w:t>
      </w:r>
      <w:r w:rsidRPr="00C066C0">
        <w:t xml:space="preserve">, </w:t>
      </w:r>
      <w:r w:rsidRPr="00C066C0">
        <w:rPr>
          <w:cs/>
          <w:lang w:bidi="si-LK"/>
        </w:rPr>
        <w:t>පරමා</w:t>
      </w:r>
      <w:r w:rsidR="002606F2">
        <w:rPr>
          <w:cs/>
          <w:lang w:bidi="si-LK"/>
        </w:rPr>
        <w:t>ර්‍ත්‍ථ</w:t>
      </w:r>
      <w:r w:rsidRPr="00C066C0">
        <w:rPr>
          <w:cs/>
          <w:lang w:bidi="si-LK"/>
        </w:rPr>
        <w:t>වශයෙන් ඇත්තෙක් නො වේ. එහෙත් මොවුහු</w:t>
      </w:r>
      <w:r w:rsidRPr="00C066C0">
        <w:t xml:space="preserve">, </w:t>
      </w:r>
      <w:r w:rsidRPr="00C066C0">
        <w:rPr>
          <w:cs/>
          <w:lang w:bidi="si-LK"/>
        </w:rPr>
        <w:t>පරමා</w:t>
      </w:r>
      <w:r w:rsidR="002606F2">
        <w:rPr>
          <w:cs/>
          <w:lang w:bidi="si-LK"/>
        </w:rPr>
        <w:t>ර්‍ත්‍ථ</w:t>
      </w:r>
      <w:r w:rsidRPr="00C066C0">
        <w:rPr>
          <w:cs/>
          <w:lang w:bidi="si-LK"/>
        </w:rPr>
        <w:t>වශයෙන් නැත්තාහු නො වෙති. මොවුහු</w:t>
      </w:r>
      <w:r w:rsidRPr="00C066C0">
        <w:t xml:space="preserve">, </w:t>
      </w:r>
      <w:r w:rsidRPr="00C066C0">
        <w:rPr>
          <w:cs/>
          <w:lang w:bidi="si-LK"/>
        </w:rPr>
        <w:t>තමන්ගේ ස්වභාවය දර</w:t>
      </w:r>
      <w:r w:rsidR="0013232B">
        <w:rPr>
          <w:rFonts w:hint="cs"/>
          <w:cs/>
          <w:lang w:bidi="si-LK"/>
        </w:rPr>
        <w:t>ත්නු</w:t>
      </w:r>
      <w:r w:rsidRPr="00C066C0">
        <w:rPr>
          <w:cs/>
          <w:lang w:bidi="si-LK"/>
        </w:rPr>
        <w:t xml:space="preserve"> යි ධාතුනම් වෙති. </w:t>
      </w:r>
      <w:r w:rsidR="00DA1FFF">
        <w:rPr>
          <w:cs/>
          <w:lang w:bidi="si-LK"/>
        </w:rPr>
        <w:t>ලෝක</w:t>
      </w:r>
      <w:r w:rsidRPr="00C066C0">
        <w:rPr>
          <w:cs/>
          <w:lang w:bidi="si-LK"/>
        </w:rPr>
        <w:t xml:space="preserve">යා විසින් </w:t>
      </w:r>
      <w:r w:rsidR="0042714D">
        <w:rPr>
          <w:cs/>
          <w:lang w:bidi="si-LK"/>
        </w:rPr>
        <w:t>මනෝ</w:t>
      </w:r>
      <w:r w:rsidRPr="00C066C0">
        <w:rPr>
          <w:cs/>
          <w:lang w:bidi="si-LK"/>
        </w:rPr>
        <w:t xml:space="preserve">සිලා ආදිය ධාතු යි ගණු ලැබේ. </w:t>
      </w:r>
      <w:r w:rsidR="0013232B">
        <w:rPr>
          <w:rFonts w:hint="cs"/>
          <w:cs/>
          <w:lang w:bidi="si-LK"/>
        </w:rPr>
        <w:t>ච</w:t>
      </w:r>
      <w:r w:rsidR="00022B53">
        <w:rPr>
          <w:rFonts w:hint="cs"/>
          <w:cs/>
          <w:lang w:bidi="si-LK"/>
        </w:rPr>
        <w:t>ක්‍ෂු</w:t>
      </w:r>
      <w:r w:rsidRPr="00C066C0">
        <w:rPr>
          <w:cs/>
          <w:lang w:bidi="si-LK"/>
        </w:rPr>
        <w:t>රාදීහු</w:t>
      </w:r>
      <w:r w:rsidRPr="00C066C0">
        <w:t xml:space="preserve">, </w:t>
      </w:r>
      <w:r w:rsidR="0042714D">
        <w:rPr>
          <w:cs/>
          <w:lang w:bidi="si-LK"/>
        </w:rPr>
        <w:t>මනෝ</w:t>
      </w:r>
      <w:r w:rsidRPr="00C066C0">
        <w:rPr>
          <w:cs/>
          <w:lang w:bidi="si-LK"/>
        </w:rPr>
        <w:t>සි</w:t>
      </w:r>
      <w:r w:rsidR="0013232B">
        <w:rPr>
          <w:rFonts w:hint="cs"/>
          <w:cs/>
          <w:lang w:bidi="si-LK"/>
        </w:rPr>
        <w:t>ලා</w:t>
      </w:r>
      <w:r w:rsidRPr="00C066C0">
        <w:rPr>
          <w:cs/>
          <w:lang w:bidi="si-LK"/>
        </w:rPr>
        <w:t xml:space="preserve"> ආදී ධ</w:t>
      </w:r>
      <w:r w:rsidR="0013232B">
        <w:rPr>
          <w:rFonts w:hint="cs"/>
          <w:cs/>
          <w:lang w:bidi="si-LK"/>
        </w:rPr>
        <w:t>ා</w:t>
      </w:r>
      <w:r w:rsidRPr="00C066C0">
        <w:rPr>
          <w:cs/>
          <w:lang w:bidi="si-LK"/>
        </w:rPr>
        <w:t xml:space="preserve">තුන් වැනි නු යි ධාතු නම් වෙත්. </w:t>
      </w:r>
      <w:r w:rsidR="003E6E91">
        <w:rPr>
          <w:b/>
          <w:bCs/>
          <w:cs/>
          <w:lang w:bidi="si-LK"/>
        </w:rPr>
        <w:t>‘</w:t>
      </w:r>
      <w:r w:rsidRPr="0013232B">
        <w:rPr>
          <w:b/>
          <w:bCs/>
          <w:cs/>
          <w:lang w:bidi="si-LK"/>
        </w:rPr>
        <w:t>ධාතු</w:t>
      </w:r>
      <w:r w:rsidR="0013232B" w:rsidRPr="0013232B">
        <w:rPr>
          <w:rFonts w:hint="cs"/>
          <w:b/>
          <w:bCs/>
          <w:cs/>
          <w:lang w:bidi="si-LK"/>
        </w:rPr>
        <w:t>යො</w:t>
      </w:r>
      <w:r w:rsidRPr="0013232B">
        <w:rPr>
          <w:b/>
          <w:bCs/>
          <w:cs/>
          <w:lang w:bidi="si-LK"/>
        </w:rPr>
        <w:t xml:space="preserve"> විය ධාතුයෝ</w:t>
      </w:r>
      <w:r w:rsidR="003E6E91">
        <w:rPr>
          <w:b/>
          <w:bCs/>
        </w:rPr>
        <w:t>’</w:t>
      </w:r>
      <w:r w:rsidRPr="00C066C0">
        <w:t xml:space="preserve"> </w:t>
      </w:r>
      <w:r w:rsidRPr="00C066C0">
        <w:rPr>
          <w:cs/>
          <w:lang w:bidi="si-LK"/>
        </w:rPr>
        <w:t>යි කී බැවින් කෙසර සිංහයා කෙරෙහි ප්‍රසිද්ධ වූ සිංහ</w:t>
      </w:r>
      <w:r w:rsidR="003E6E91">
        <w:t>’</w:t>
      </w:r>
      <w:r w:rsidRPr="00C066C0">
        <w:t xml:space="preserve"> </w:t>
      </w:r>
      <w:r w:rsidRPr="00C066C0">
        <w:rPr>
          <w:cs/>
          <w:lang w:bidi="si-LK"/>
        </w:rPr>
        <w:t xml:space="preserve">ශබ්දය පුරුෂයන් කෙරෙහි ව්‍යවහාරය වන්නාක් මෙන් </w:t>
      </w:r>
      <w:r w:rsidR="0013232B">
        <w:rPr>
          <w:rFonts w:hint="cs"/>
          <w:cs/>
          <w:lang w:bidi="si-LK"/>
        </w:rPr>
        <w:t>ශෛ</w:t>
      </w:r>
      <w:r w:rsidRPr="00C066C0">
        <w:rPr>
          <w:cs/>
          <w:lang w:bidi="si-LK"/>
        </w:rPr>
        <w:t xml:space="preserve">ලාවයවාදීන් </w:t>
      </w:r>
      <w:r w:rsidR="0013232B">
        <w:rPr>
          <w:rFonts w:hint="cs"/>
          <w:cs/>
          <w:lang w:bidi="si-LK"/>
        </w:rPr>
        <w:t>කෙ</w:t>
      </w:r>
      <w:r w:rsidRPr="00C066C0">
        <w:rPr>
          <w:cs/>
          <w:lang w:bidi="si-LK"/>
        </w:rPr>
        <w:t>රෙහි රූඪ වු ධාතු ශබ්දය ච</w:t>
      </w:r>
      <w:r w:rsidR="00022B53">
        <w:rPr>
          <w:cs/>
          <w:lang w:bidi="si-LK"/>
        </w:rPr>
        <w:t>ක්‍ෂු</w:t>
      </w:r>
      <w:r w:rsidRPr="00C066C0">
        <w:rPr>
          <w:cs/>
          <w:lang w:bidi="si-LK"/>
        </w:rPr>
        <w:t>රාදීන් කෙරෙහි උපචරිතය යි දතයුතු ය. ශරීරයාගේ අවයව වූ අනුන් අසමාන ල</w:t>
      </w:r>
      <w:r w:rsidR="00022B53">
        <w:rPr>
          <w:cs/>
          <w:lang w:bidi="si-LK"/>
        </w:rPr>
        <w:t>ක්‍ෂ</w:t>
      </w:r>
      <w:r w:rsidRPr="00C066C0">
        <w:rPr>
          <w:cs/>
          <w:lang w:bidi="si-LK"/>
        </w:rPr>
        <w:t>ණයෙන් පිරිසි</w:t>
      </w:r>
      <w:r w:rsidR="0013232B">
        <w:rPr>
          <w:rFonts w:hint="cs"/>
          <w:cs/>
          <w:lang w:bidi="si-LK"/>
        </w:rPr>
        <w:t>ඳි</w:t>
      </w:r>
      <w:r w:rsidRPr="00C066C0">
        <w:rPr>
          <w:cs/>
          <w:lang w:bidi="si-LK"/>
        </w:rPr>
        <w:t>න ලද රස සොණිතාදීන් කෙරෙහි ධාතු යන නාමය යෙදේ ද</w:t>
      </w:r>
      <w:r w:rsidRPr="00C066C0">
        <w:t xml:space="preserve">, </w:t>
      </w:r>
      <w:r w:rsidRPr="00C066C0">
        <w:rPr>
          <w:cs/>
          <w:lang w:bidi="si-LK"/>
        </w:rPr>
        <w:t>එ</w:t>
      </w:r>
      <w:r w:rsidR="007861CB">
        <w:rPr>
          <w:rFonts w:hint="cs"/>
          <w:cs/>
          <w:lang w:bidi="si-LK"/>
        </w:rPr>
        <w:t>සේ</w:t>
      </w:r>
      <w:r w:rsidRPr="00C066C0">
        <w:rPr>
          <w:cs/>
          <w:lang w:bidi="si-LK"/>
        </w:rPr>
        <w:t xml:space="preserve"> ප</w:t>
      </w:r>
      <w:r w:rsidR="007861CB">
        <w:rPr>
          <w:rFonts w:hint="cs"/>
          <w:cs/>
          <w:lang w:bidi="si-LK"/>
        </w:rPr>
        <w:t>ඤ‍්ච</w:t>
      </w:r>
      <w:r w:rsidRPr="00C066C0">
        <w:rPr>
          <w:cs/>
          <w:lang w:bidi="si-LK"/>
        </w:rPr>
        <w:t>ස</w:t>
      </w:r>
      <w:r w:rsidR="007861CB">
        <w:rPr>
          <w:rFonts w:hint="cs"/>
          <w:cs/>
          <w:lang w:bidi="si-LK"/>
        </w:rPr>
        <w:t>්</w:t>
      </w:r>
      <w:r w:rsidRPr="00C066C0">
        <w:rPr>
          <w:cs/>
          <w:lang w:bidi="si-LK"/>
        </w:rPr>
        <w:t xml:space="preserve">කන්ධ යි </w:t>
      </w:r>
      <w:r w:rsidR="007861CB">
        <w:rPr>
          <w:rFonts w:hint="cs"/>
          <w:cs/>
          <w:lang w:bidi="si-LK"/>
        </w:rPr>
        <w:t>ගැණෙ</w:t>
      </w:r>
      <w:r w:rsidRPr="00C066C0">
        <w:rPr>
          <w:cs/>
          <w:lang w:bidi="si-LK"/>
        </w:rPr>
        <w:t>න ආත්මභාවයාගේ අවයව වූ ච</w:t>
      </w:r>
      <w:r w:rsidR="00022B53">
        <w:rPr>
          <w:cs/>
          <w:lang w:bidi="si-LK"/>
        </w:rPr>
        <w:t>ක්‍ෂු</w:t>
      </w:r>
      <w:r w:rsidRPr="00C066C0">
        <w:rPr>
          <w:cs/>
          <w:lang w:bidi="si-LK"/>
        </w:rPr>
        <w:t>රාදීන් කෙරෙහි ධාතු නාමය යෙදේ. ච</w:t>
      </w:r>
      <w:r w:rsidR="00022B53">
        <w:rPr>
          <w:cs/>
          <w:lang w:bidi="si-LK"/>
        </w:rPr>
        <w:t>ක්‍ෂු</w:t>
      </w:r>
      <w:r w:rsidRPr="00C066C0">
        <w:rPr>
          <w:cs/>
          <w:lang w:bidi="si-LK"/>
        </w:rPr>
        <w:t>රාදීහු අසමාන ස්වභාව ල</w:t>
      </w:r>
      <w:r w:rsidR="00022B53">
        <w:rPr>
          <w:cs/>
          <w:lang w:bidi="si-LK"/>
        </w:rPr>
        <w:t>ක්‍ෂ</w:t>
      </w:r>
      <w:r w:rsidRPr="00C066C0">
        <w:rPr>
          <w:cs/>
          <w:lang w:bidi="si-LK"/>
        </w:rPr>
        <w:t>ණයෙන් පිරිසිඳින ලද්</w:t>
      </w:r>
      <w:r w:rsidR="007861CB">
        <w:rPr>
          <w:rFonts w:hint="cs"/>
          <w:cs/>
          <w:lang w:bidi="si-LK"/>
        </w:rPr>
        <w:t>දෝ</w:t>
      </w:r>
      <w:r w:rsidRPr="00C066C0">
        <w:rPr>
          <w:cs/>
          <w:lang w:bidi="si-LK"/>
        </w:rPr>
        <w:t xml:space="preserve"> ය. තව ද ධාතු</w:t>
      </w:r>
      <w:r w:rsidR="007861CB">
        <w:rPr>
          <w:rFonts w:hint="cs"/>
          <w:cs/>
          <w:lang w:bidi="si-LK"/>
        </w:rPr>
        <w:t>නාම</w:t>
      </w:r>
      <w:r w:rsidRPr="00C066C0">
        <w:rPr>
          <w:cs/>
          <w:lang w:bidi="si-LK"/>
        </w:rPr>
        <w:t xml:space="preserve"> ප්‍රඥප්තිය වනාහි ජීවරහිත</w:t>
      </w:r>
      <w:r w:rsidR="007861CB">
        <w:rPr>
          <w:rFonts w:hint="cs"/>
          <w:cs/>
          <w:lang w:bidi="si-LK"/>
        </w:rPr>
        <w:t xml:space="preserve"> </w:t>
      </w:r>
      <w:r w:rsidRPr="00C066C0">
        <w:rPr>
          <w:cs/>
          <w:lang w:bidi="si-LK"/>
        </w:rPr>
        <w:t>වූව</w:t>
      </w:r>
      <w:r w:rsidR="007861CB">
        <w:rPr>
          <w:rFonts w:hint="cs"/>
          <w:cs/>
          <w:lang w:bidi="si-LK"/>
        </w:rPr>
        <w:t>ක්හ</w:t>
      </w:r>
      <w:r w:rsidRPr="00C066C0">
        <w:rPr>
          <w:cs/>
          <w:lang w:bidi="si-LK"/>
        </w:rPr>
        <w:t xml:space="preserve">ට කියන නමෙකි. සම්මා සම්බුදුරජානන් වහන්සේ ධාතු </w:t>
      </w:r>
      <w:r w:rsidR="00F16D0E">
        <w:rPr>
          <w:cs/>
          <w:lang w:bidi="si-LK"/>
        </w:rPr>
        <w:t>දේශනාව</w:t>
      </w:r>
      <w:r w:rsidRPr="00C066C0">
        <w:rPr>
          <w:cs/>
          <w:lang w:bidi="si-LK"/>
        </w:rPr>
        <w:t xml:space="preserve"> ක</w:t>
      </w:r>
      <w:r w:rsidR="007861CB">
        <w:rPr>
          <w:rFonts w:hint="cs"/>
          <w:cs/>
          <w:lang w:bidi="si-LK"/>
        </w:rPr>
        <w:t>ළෝ</w:t>
      </w:r>
      <w:r w:rsidRPr="00C066C0">
        <w:rPr>
          <w:cs/>
          <w:lang w:bidi="si-LK"/>
        </w:rPr>
        <w:t xml:space="preserve"> සත්ව</w:t>
      </w:r>
      <w:r w:rsidRPr="00C066C0">
        <w:t xml:space="preserve">, </w:t>
      </w:r>
      <w:r w:rsidRPr="00C066C0">
        <w:rPr>
          <w:cs/>
          <w:lang w:bidi="si-LK"/>
        </w:rPr>
        <w:t>පු</w:t>
      </w:r>
      <w:r w:rsidR="007861CB">
        <w:rPr>
          <w:rFonts w:hint="cs"/>
          <w:cs/>
          <w:lang w:bidi="si-LK"/>
        </w:rPr>
        <w:t>ද්</w:t>
      </w:r>
      <w:r w:rsidRPr="00C066C0">
        <w:rPr>
          <w:cs/>
          <w:lang w:bidi="si-LK"/>
        </w:rPr>
        <w:t>ගල</w:t>
      </w:r>
      <w:r w:rsidRPr="00C066C0">
        <w:t xml:space="preserve">, </w:t>
      </w:r>
      <w:r w:rsidRPr="00C066C0">
        <w:rPr>
          <w:cs/>
          <w:lang w:bidi="si-LK"/>
        </w:rPr>
        <w:t>ආත්ම යන සංඥාව නසනු පිණිස ය. එහෙයින් චක්ඛු වූයේ</w:t>
      </w:r>
      <w:r w:rsidR="00C909C1">
        <w:rPr>
          <w:cs/>
          <w:lang w:bidi="si-LK"/>
        </w:rPr>
        <w:t>ත්</w:t>
      </w:r>
      <w:r w:rsidRPr="00C066C0">
        <w:rPr>
          <w:cs/>
          <w:lang w:bidi="si-LK"/>
        </w:rPr>
        <w:t xml:space="preserve"> හේ ම ය</w:t>
      </w:r>
      <w:r w:rsidRPr="00C066C0">
        <w:t xml:space="preserve">, </w:t>
      </w:r>
      <w:r w:rsidRPr="00C066C0">
        <w:rPr>
          <w:cs/>
          <w:lang w:bidi="si-LK"/>
        </w:rPr>
        <w:t>ධාතු වූයේ</w:t>
      </w:r>
      <w:r w:rsidR="00C909C1">
        <w:rPr>
          <w:cs/>
          <w:lang w:bidi="si-LK"/>
        </w:rPr>
        <w:t>ත්</w:t>
      </w:r>
      <w:r w:rsidRPr="00C066C0">
        <w:rPr>
          <w:cs/>
          <w:lang w:bidi="si-LK"/>
        </w:rPr>
        <w:t xml:space="preserve"> ඒ ම</w:t>
      </w:r>
      <w:r w:rsidR="007861CB">
        <w:rPr>
          <w:rFonts w:hint="cs"/>
          <w:cs/>
          <w:lang w:bidi="si-LK"/>
        </w:rPr>
        <w:t xml:space="preserve"> </w:t>
      </w:r>
      <w:r w:rsidRPr="00C066C0">
        <w:rPr>
          <w:cs/>
          <w:lang w:bidi="si-LK"/>
        </w:rPr>
        <w:t>නු</w:t>
      </w:r>
      <w:r w:rsidR="007861CB">
        <w:rPr>
          <w:rFonts w:hint="cs"/>
          <w:cs/>
          <w:lang w:bidi="si-LK"/>
        </w:rPr>
        <w:t xml:space="preserve"> </w:t>
      </w:r>
      <w:r w:rsidRPr="00C066C0">
        <w:rPr>
          <w:cs/>
          <w:lang w:bidi="si-LK"/>
        </w:rPr>
        <w:t>යි චක්ඛුධාතු</w:t>
      </w:r>
      <w:r w:rsidR="003E6E91">
        <w:rPr>
          <w:cs/>
          <w:lang w:bidi="si-LK"/>
        </w:rPr>
        <w:t>’</w:t>
      </w:r>
      <w:r w:rsidRPr="00C066C0">
        <w:rPr>
          <w:cs/>
          <w:lang w:bidi="si-LK"/>
        </w:rPr>
        <w:t xml:space="preserve"> නම් වේ. සෙස්ස ද මෙ </w:t>
      </w:r>
      <w:r w:rsidR="007861CB">
        <w:rPr>
          <w:rFonts w:hint="cs"/>
          <w:cs/>
          <w:lang w:bidi="si-LK"/>
        </w:rPr>
        <w:t>සේ</w:t>
      </w:r>
      <w:r w:rsidRPr="00C066C0">
        <w:rPr>
          <w:cs/>
          <w:lang w:bidi="si-LK"/>
        </w:rPr>
        <w:t xml:space="preserve"> ය. </w:t>
      </w:r>
    </w:p>
    <w:p w14:paraId="1E1A1B6E" w14:textId="3AD56846" w:rsidR="007861CB" w:rsidRDefault="00C066C0" w:rsidP="00840779">
      <w:pPr>
        <w:rPr>
          <w:lang w:bidi="si-LK"/>
        </w:rPr>
      </w:pPr>
      <w:r w:rsidRPr="00C066C0">
        <w:rPr>
          <w:cs/>
          <w:lang w:bidi="si-LK"/>
        </w:rPr>
        <w:t>ච</w:t>
      </w:r>
      <w:r w:rsidR="00022B53">
        <w:rPr>
          <w:cs/>
          <w:lang w:bidi="si-LK"/>
        </w:rPr>
        <w:t>ක්‍ෂු</w:t>
      </w:r>
      <w:r w:rsidRPr="00C066C0">
        <w:rPr>
          <w:cs/>
          <w:lang w:bidi="si-LK"/>
        </w:rPr>
        <w:t>රාදීන්ගේ ල</w:t>
      </w:r>
      <w:r w:rsidR="00022B53">
        <w:rPr>
          <w:cs/>
          <w:lang w:bidi="si-LK"/>
        </w:rPr>
        <w:t>ක්‍ෂ</w:t>
      </w:r>
      <w:r w:rsidRPr="00C066C0">
        <w:rPr>
          <w:cs/>
          <w:lang w:bidi="si-LK"/>
        </w:rPr>
        <w:t xml:space="preserve">ණ ද යට කියූ </w:t>
      </w:r>
      <w:r w:rsidR="007861CB">
        <w:rPr>
          <w:rFonts w:hint="cs"/>
          <w:cs/>
          <w:lang w:bidi="si-LK"/>
        </w:rPr>
        <w:t>සේ</w:t>
      </w:r>
      <w:r w:rsidRPr="00C066C0">
        <w:rPr>
          <w:cs/>
          <w:lang w:bidi="si-LK"/>
        </w:rPr>
        <w:t xml:space="preserve"> ය. උත්පත්තික්‍රමාදි නොයෙක් ක්‍රම අතුරෙහි මෙහි යෙදෙන්නේ </w:t>
      </w:r>
      <w:r w:rsidR="00CB03F7">
        <w:rPr>
          <w:cs/>
          <w:lang w:bidi="si-LK"/>
        </w:rPr>
        <w:t>දේශනා</w:t>
      </w:r>
      <w:r w:rsidRPr="00C066C0">
        <w:rPr>
          <w:cs/>
          <w:lang w:bidi="si-LK"/>
        </w:rPr>
        <w:t>ක්‍රමය යි. හෙද</w:t>
      </w:r>
      <w:r w:rsidR="003E6E91">
        <w:rPr>
          <w:cs/>
          <w:lang w:bidi="si-LK"/>
        </w:rPr>
        <w:t>’</w:t>
      </w:r>
      <w:r w:rsidRPr="00C066C0">
        <w:rPr>
          <w:cs/>
          <w:lang w:bidi="si-LK"/>
        </w:rPr>
        <w:t xml:space="preserve"> හේතුඵලධ</w:t>
      </w:r>
      <w:r w:rsidR="00983463">
        <w:rPr>
          <w:cs/>
          <w:lang w:bidi="si-LK"/>
        </w:rPr>
        <w:t>ර්‍ම</w:t>
      </w:r>
      <w:r w:rsidRPr="00C066C0">
        <w:rPr>
          <w:cs/>
          <w:lang w:bidi="si-LK"/>
        </w:rPr>
        <w:t xml:space="preserve">යන්ගේ පිළිවෙළ නිශ්චය කොට දැක්වීම් වශයෙන් වදාරන ලද්දේ ය. චක්ඛුධාතු - රූපධාතු දෙක </w:t>
      </w:r>
      <w:r w:rsidR="00E932AF">
        <w:rPr>
          <w:cs/>
          <w:lang w:bidi="si-LK"/>
        </w:rPr>
        <w:t>හේතු</w:t>
      </w:r>
      <w:r w:rsidRPr="00C066C0">
        <w:rPr>
          <w:cs/>
          <w:lang w:bidi="si-LK"/>
        </w:rPr>
        <w:t>යි. ඵලය</w:t>
      </w:r>
      <w:r w:rsidRPr="00C066C0">
        <w:t xml:space="preserve">, </w:t>
      </w:r>
      <w:r w:rsidRPr="00C066C0">
        <w:rPr>
          <w:cs/>
          <w:lang w:bidi="si-LK"/>
        </w:rPr>
        <w:t>චක්ඛුවිඤ්ඤාණය යි. සෙ</w:t>
      </w:r>
      <w:r w:rsidR="007861CB">
        <w:rPr>
          <w:rFonts w:hint="cs"/>
          <w:cs/>
          <w:lang w:bidi="si-LK"/>
        </w:rPr>
        <w:t>ස්</w:t>
      </w:r>
      <w:r w:rsidRPr="00C066C0">
        <w:rPr>
          <w:cs/>
          <w:lang w:bidi="si-LK"/>
        </w:rPr>
        <w:t xml:space="preserve">සෙහි ද ක්‍රමය මෙසේ ය. </w:t>
      </w:r>
    </w:p>
    <w:p w14:paraId="6A9B1AAF" w14:textId="167EF5BB" w:rsidR="00B12847" w:rsidRDefault="00C066C0" w:rsidP="00312453">
      <w:pPr>
        <w:rPr>
          <w:lang w:bidi="si-LK"/>
        </w:rPr>
      </w:pPr>
      <w:r w:rsidRPr="00C066C0">
        <w:rPr>
          <w:cs/>
          <w:lang w:bidi="si-LK"/>
        </w:rPr>
        <w:t>ඒ ඒ සූත්‍රාභිධ</w:t>
      </w:r>
      <w:r w:rsidR="00983463">
        <w:rPr>
          <w:cs/>
          <w:lang w:bidi="si-LK"/>
        </w:rPr>
        <w:t>ර්‍ම</w:t>
      </w:r>
      <w:r w:rsidR="00F16D0E">
        <w:rPr>
          <w:cs/>
          <w:lang w:bidi="si-LK"/>
        </w:rPr>
        <w:t>දේශනාව</w:t>
      </w:r>
      <w:r w:rsidRPr="00C066C0">
        <w:rPr>
          <w:cs/>
          <w:lang w:bidi="si-LK"/>
        </w:rPr>
        <w:t>න්හි ආභාධාතු</w:t>
      </w:r>
      <w:r w:rsidRPr="00C066C0">
        <w:t xml:space="preserve">, </w:t>
      </w:r>
      <w:r w:rsidRPr="00C066C0">
        <w:rPr>
          <w:cs/>
          <w:lang w:bidi="si-LK"/>
        </w:rPr>
        <w:t>සුභාධාතු</w:t>
      </w:r>
      <w:r w:rsidRPr="00C066C0">
        <w:t xml:space="preserve">, </w:t>
      </w:r>
      <w:r w:rsidRPr="00C066C0">
        <w:rPr>
          <w:cs/>
          <w:lang w:bidi="si-LK"/>
        </w:rPr>
        <w:t>ආකාසානඤචායතනධාතු</w:t>
      </w:r>
      <w:r w:rsidRPr="00C066C0">
        <w:t xml:space="preserve">, </w:t>
      </w:r>
      <w:r w:rsidRPr="00C066C0">
        <w:rPr>
          <w:cs/>
          <w:lang w:bidi="si-LK"/>
        </w:rPr>
        <w:t>වි</w:t>
      </w:r>
      <w:r w:rsidR="007861CB">
        <w:rPr>
          <w:rFonts w:hint="cs"/>
          <w:cs/>
          <w:lang w:bidi="si-LK"/>
        </w:rPr>
        <w:t>ඤ‍්ඤාණඤ‍්චා</w:t>
      </w:r>
      <w:r w:rsidRPr="00C066C0">
        <w:rPr>
          <w:cs/>
          <w:lang w:bidi="si-LK"/>
        </w:rPr>
        <w:t>යතනධාතු යනාදි වශයෙන් අන්‍ය වූ නොයෙක් ධාතුහු දක්නා ලැබෙති. එහෙත් අටළොසක් ම දක්වා</w:t>
      </w:r>
      <w:r w:rsidRPr="00C066C0">
        <w:t xml:space="preserve">, </w:t>
      </w:r>
      <w:r w:rsidRPr="00C066C0">
        <w:rPr>
          <w:cs/>
          <w:lang w:bidi="si-LK"/>
        </w:rPr>
        <w:t>වදා</w:t>
      </w:r>
      <w:r w:rsidR="007861CB">
        <w:rPr>
          <w:rFonts w:hint="cs"/>
          <w:cs/>
          <w:lang w:bidi="si-LK"/>
        </w:rPr>
        <w:t>ළෝ</w:t>
      </w:r>
      <w:r w:rsidRPr="00C066C0">
        <w:t xml:space="preserve">, </w:t>
      </w:r>
      <w:r w:rsidRPr="00C066C0">
        <w:rPr>
          <w:cs/>
          <w:lang w:bidi="si-LK"/>
        </w:rPr>
        <w:t>ඒ සියල්ල මේ අටළොසෙහි ම ඇතුළත්වන බැවිනි. චන්ද්‍ර</w:t>
      </w:r>
      <w:r w:rsidR="007861CB">
        <w:rPr>
          <w:rFonts w:hint="cs"/>
          <w:cs/>
          <w:lang w:bidi="si-LK"/>
        </w:rPr>
        <w:t>ා</w:t>
      </w:r>
      <w:r w:rsidRPr="00C066C0">
        <w:rPr>
          <w:cs/>
          <w:lang w:bidi="si-LK"/>
        </w:rPr>
        <w:t>භා</w:t>
      </w:r>
      <w:r w:rsidRPr="00C066C0">
        <w:t xml:space="preserve">, </w:t>
      </w:r>
      <w:r w:rsidRPr="00C066C0">
        <w:rPr>
          <w:cs/>
          <w:lang w:bidi="si-LK"/>
        </w:rPr>
        <w:t>සූ</w:t>
      </w:r>
      <w:r w:rsidR="007861CB">
        <w:rPr>
          <w:rFonts w:hint="cs"/>
          <w:cs/>
          <w:lang w:bidi="si-LK"/>
        </w:rPr>
        <w:t>ර්‍ය්‍යා</w:t>
      </w:r>
      <w:r w:rsidRPr="00C066C0">
        <w:rPr>
          <w:cs/>
          <w:lang w:bidi="si-LK"/>
        </w:rPr>
        <w:t>භාදිආභාධාතු තොමෝ රූපධාතු ම ය. රූපධාතුවෙහි ම ඒ ඇතුළත්ය.</w:t>
      </w:r>
      <w:r w:rsidR="007861CB">
        <w:rPr>
          <w:cs/>
          <w:lang w:bidi="si-LK"/>
        </w:rPr>
        <w:t xml:space="preserve"> සුභාධාතු තොමෝ රූපාදී වූ අරමුණු</w:t>
      </w:r>
      <w:r w:rsidRPr="00C066C0">
        <w:rPr>
          <w:cs/>
          <w:lang w:bidi="si-LK"/>
        </w:rPr>
        <w:t xml:space="preserve"> පිළිබඳ ය. ශුභාකාරග්‍රහණයට නිමිත්ත වන බැවිනි. ශුභනිමිත්ත ශුභාධාතු නමි</w:t>
      </w:r>
      <w:r w:rsidRPr="00C066C0">
        <w:t xml:space="preserve">, </w:t>
      </w:r>
      <w:r w:rsidRPr="00C066C0">
        <w:rPr>
          <w:cs/>
          <w:lang w:bidi="si-LK"/>
        </w:rPr>
        <w:t>ශුභනිමිත්ත</w:t>
      </w:r>
      <w:r w:rsidRPr="00C066C0">
        <w:t xml:space="preserve">, </w:t>
      </w:r>
      <w:r w:rsidRPr="00C066C0">
        <w:rPr>
          <w:cs/>
          <w:lang w:bidi="si-LK"/>
        </w:rPr>
        <w:t>රූපධාතු ආදීන් කෙරෙන් වෙන් වූ</w:t>
      </w:r>
      <w:r w:rsidR="007861CB">
        <w:rPr>
          <w:rFonts w:hint="cs"/>
          <w:cs/>
          <w:lang w:bidi="si-LK"/>
        </w:rPr>
        <w:t>වෙ</w:t>
      </w:r>
      <w:r w:rsidRPr="00C066C0">
        <w:rPr>
          <w:cs/>
          <w:lang w:bidi="si-LK"/>
        </w:rPr>
        <w:t>ක් නො වේ. නොහොත් කුශලවිපාක චිත්</w:t>
      </w:r>
      <w:r w:rsidR="007861CB">
        <w:rPr>
          <w:rFonts w:hint="cs"/>
          <w:cs/>
          <w:lang w:bidi="si-LK"/>
        </w:rPr>
        <w:t>තොත්</w:t>
      </w:r>
      <w:r w:rsidRPr="00C066C0">
        <w:rPr>
          <w:cs/>
          <w:lang w:bidi="si-LK"/>
        </w:rPr>
        <w:t>පාදය</w:t>
      </w:r>
      <w:r w:rsidR="007861CB">
        <w:rPr>
          <w:rFonts w:hint="cs"/>
          <w:cs/>
          <w:lang w:bidi="si-LK"/>
        </w:rPr>
        <w:t>න්</w:t>
      </w:r>
      <w:r w:rsidRPr="00C066C0">
        <w:rPr>
          <w:cs/>
          <w:lang w:bidi="si-LK"/>
        </w:rPr>
        <w:t>ට අරමුණු වූ රූපාදීහු ම සුභාධාතු නමැ යි කීහ. සෙස්ස විශුද්ධිමා</w:t>
      </w:r>
      <w:r w:rsidR="00983463">
        <w:rPr>
          <w:cs/>
          <w:lang w:bidi="si-LK"/>
        </w:rPr>
        <w:t>ර්‍ග</w:t>
      </w:r>
      <w:r w:rsidRPr="00C066C0">
        <w:rPr>
          <w:cs/>
          <w:lang w:bidi="si-LK"/>
        </w:rPr>
        <w:t>යෙන් උගන්නේ ය. මේ ආයේ තා</w:t>
      </w:r>
      <w:r w:rsidR="00B12847">
        <w:rPr>
          <w:rFonts w:hint="cs"/>
          <w:cs/>
          <w:lang w:bidi="si-LK"/>
        </w:rPr>
        <w:t>වත්</w:t>
      </w:r>
      <w:r w:rsidRPr="00C066C0">
        <w:rPr>
          <w:cs/>
          <w:lang w:bidi="si-LK"/>
        </w:rPr>
        <w:t xml:space="preserve">පරිමාණවිනිශ්චය යි. </w:t>
      </w:r>
    </w:p>
    <w:p w14:paraId="5B5B8F9A" w14:textId="3FAA590F" w:rsidR="00DB5B74" w:rsidRDefault="00C066C0" w:rsidP="00312453">
      <w:pPr>
        <w:rPr>
          <w:lang w:bidi="si-LK"/>
        </w:rPr>
      </w:pPr>
      <w:r w:rsidRPr="00C066C0">
        <w:rPr>
          <w:cs/>
          <w:lang w:bidi="si-LK"/>
        </w:rPr>
        <w:t>චක්ඛුධාතු තොමෝ ජාතිවශයෙන් චක්ෂු</w:t>
      </w:r>
      <w:r w:rsidR="00B12847">
        <w:rPr>
          <w:rFonts w:hint="cs"/>
          <w:cs/>
          <w:lang w:bidi="si-LK"/>
        </w:rPr>
        <w:t>ඃ</w:t>
      </w:r>
      <w:r w:rsidRPr="00C066C0">
        <w:rPr>
          <w:cs/>
          <w:lang w:bidi="si-LK"/>
        </w:rPr>
        <w:t>ප්‍රසාදස</w:t>
      </w:r>
      <w:r w:rsidR="00B12847">
        <w:rPr>
          <w:rFonts w:hint="cs"/>
          <w:cs/>
          <w:lang w:bidi="si-LK"/>
        </w:rPr>
        <w:t>ඞ‍්ඛ්‍යා</w:t>
      </w:r>
      <w:r w:rsidRPr="00C066C0">
        <w:rPr>
          <w:cs/>
          <w:lang w:bidi="si-LK"/>
        </w:rPr>
        <w:t>ත එක් ම ධ</w:t>
      </w:r>
      <w:r w:rsidR="00983463">
        <w:rPr>
          <w:cs/>
          <w:lang w:bidi="si-LK"/>
        </w:rPr>
        <w:t>ර්‍ම</w:t>
      </w:r>
      <w:r w:rsidRPr="00C066C0">
        <w:rPr>
          <w:cs/>
          <w:lang w:bidi="si-LK"/>
        </w:rPr>
        <w:t xml:space="preserve">යක් වේ. </w:t>
      </w:r>
      <w:r w:rsidR="00664FC2">
        <w:rPr>
          <w:cs/>
          <w:lang w:bidi="si-LK"/>
        </w:rPr>
        <w:t>සෝත</w:t>
      </w:r>
      <w:r w:rsidRPr="00C066C0">
        <w:t xml:space="preserve">, </w:t>
      </w:r>
      <w:r w:rsidRPr="00C066C0">
        <w:rPr>
          <w:cs/>
          <w:lang w:bidi="si-LK"/>
        </w:rPr>
        <w:t>ඝාණ</w:t>
      </w:r>
      <w:r w:rsidRPr="00C066C0">
        <w:t xml:space="preserve">, </w:t>
      </w:r>
      <w:r w:rsidRPr="00C066C0">
        <w:rPr>
          <w:cs/>
          <w:lang w:bidi="si-LK"/>
        </w:rPr>
        <w:t>ජිව්හා</w:t>
      </w:r>
      <w:r w:rsidRPr="00C066C0">
        <w:t xml:space="preserve">, </w:t>
      </w:r>
      <w:r w:rsidRPr="00C066C0">
        <w:rPr>
          <w:cs/>
          <w:lang w:bidi="si-LK"/>
        </w:rPr>
        <w:t>කාය</w:t>
      </w:r>
      <w:r w:rsidRPr="00C066C0">
        <w:t xml:space="preserve">, </w:t>
      </w:r>
      <w:r w:rsidRPr="00C066C0">
        <w:rPr>
          <w:cs/>
          <w:lang w:bidi="si-LK"/>
        </w:rPr>
        <w:t>රූප</w:t>
      </w:r>
      <w:r w:rsidRPr="00C066C0">
        <w:t xml:space="preserve">, </w:t>
      </w:r>
      <w:r w:rsidRPr="00C066C0">
        <w:rPr>
          <w:cs/>
          <w:lang w:bidi="si-LK"/>
        </w:rPr>
        <w:t>ගන්ධ</w:t>
      </w:r>
      <w:r w:rsidRPr="00C066C0">
        <w:t xml:space="preserve">, </w:t>
      </w:r>
      <w:r w:rsidRPr="00C066C0">
        <w:rPr>
          <w:cs/>
          <w:lang w:bidi="si-LK"/>
        </w:rPr>
        <w:t>රස</w:t>
      </w:r>
      <w:r w:rsidRPr="00C066C0">
        <w:t xml:space="preserve">, </w:t>
      </w:r>
      <w:r w:rsidRPr="00C066C0">
        <w:rPr>
          <w:cs/>
          <w:lang w:bidi="si-LK"/>
        </w:rPr>
        <w:t>ධාතුහු ද</w:t>
      </w:r>
      <w:r w:rsidRPr="00C066C0">
        <w:t xml:space="preserve">, </w:t>
      </w:r>
      <w:r w:rsidRPr="00C066C0">
        <w:rPr>
          <w:cs/>
          <w:lang w:bidi="si-LK"/>
        </w:rPr>
        <w:t>එපරිද්දෙන් ශ්‍රොත්‍රප්‍රසාදාදී</w:t>
      </w:r>
      <w:r w:rsidR="00B12847">
        <w:rPr>
          <w:rFonts w:hint="cs"/>
          <w:cs/>
          <w:lang w:bidi="si-LK"/>
        </w:rPr>
        <w:t>න්ගේ</w:t>
      </w:r>
      <w:r w:rsidRPr="00C066C0">
        <w:rPr>
          <w:cs/>
          <w:lang w:bidi="si-LK"/>
        </w:rPr>
        <w:t xml:space="preserve"> වශයෙන් එක් එක් ධ</w:t>
      </w:r>
      <w:r w:rsidR="00983463">
        <w:rPr>
          <w:cs/>
          <w:lang w:bidi="si-LK"/>
        </w:rPr>
        <w:t>ර්‍ම</w:t>
      </w:r>
      <w:r w:rsidRPr="00C066C0">
        <w:rPr>
          <w:cs/>
          <w:lang w:bidi="si-LK"/>
        </w:rPr>
        <w:t>යට බෙදී යති. ඵොට්ඨ</w:t>
      </w:r>
      <w:r w:rsidR="00B12847">
        <w:rPr>
          <w:rFonts w:hint="cs"/>
          <w:cs/>
          <w:lang w:bidi="si-LK"/>
        </w:rPr>
        <w:t>බ‍්බ</w:t>
      </w:r>
      <w:r w:rsidRPr="00C066C0">
        <w:rPr>
          <w:cs/>
          <w:lang w:bidi="si-LK"/>
        </w:rPr>
        <w:t>ධාතු තොමෝ වනාහි</w:t>
      </w:r>
      <w:r w:rsidRPr="00C066C0">
        <w:t xml:space="preserve">, </w:t>
      </w:r>
      <w:r w:rsidRPr="00C066C0">
        <w:rPr>
          <w:cs/>
          <w:lang w:bidi="si-LK"/>
        </w:rPr>
        <w:t>පඨවි</w:t>
      </w:r>
      <w:r w:rsidRPr="00C066C0">
        <w:t xml:space="preserve">, </w:t>
      </w:r>
      <w:r w:rsidRPr="00C066C0">
        <w:rPr>
          <w:cs/>
          <w:lang w:bidi="si-LK"/>
        </w:rPr>
        <w:t>තේජෝ</w:t>
      </w:r>
      <w:r w:rsidRPr="00C066C0">
        <w:t xml:space="preserve">, </w:t>
      </w:r>
      <w:r w:rsidRPr="00C066C0">
        <w:rPr>
          <w:cs/>
          <w:lang w:bidi="si-LK"/>
        </w:rPr>
        <w:t>වායෝ යන මොවුන්ගේ වශයෙන් ධ</w:t>
      </w:r>
      <w:r w:rsidR="00983463">
        <w:rPr>
          <w:cs/>
          <w:lang w:bidi="si-LK"/>
        </w:rPr>
        <w:t>ර්‍ම</w:t>
      </w:r>
      <w:r w:rsidRPr="00C066C0">
        <w:rPr>
          <w:cs/>
          <w:lang w:bidi="si-LK"/>
        </w:rPr>
        <w:t xml:space="preserve"> තුනෙකැ යි ගැණේ. චක්ඛුවි</w:t>
      </w:r>
      <w:r w:rsidR="00B12847">
        <w:rPr>
          <w:rFonts w:hint="cs"/>
          <w:cs/>
          <w:lang w:bidi="si-LK"/>
        </w:rPr>
        <w:t>ඤ‍්ඤා</w:t>
      </w:r>
      <w:r w:rsidRPr="00C066C0">
        <w:rPr>
          <w:cs/>
          <w:lang w:bidi="si-LK"/>
        </w:rPr>
        <w:t>ණධාතුව කුශලවිපාක-අකුශල විපාකයන්</w:t>
      </w:r>
      <w:r w:rsidR="00B12847">
        <w:rPr>
          <w:rFonts w:hint="cs"/>
          <w:cs/>
          <w:lang w:bidi="si-LK"/>
        </w:rPr>
        <w:t>ගේ</w:t>
      </w:r>
      <w:r w:rsidRPr="00C066C0">
        <w:rPr>
          <w:cs/>
          <w:lang w:bidi="si-LK"/>
        </w:rPr>
        <w:t xml:space="preserve"> වශයෙන් ධ</w:t>
      </w:r>
      <w:r w:rsidR="00983463">
        <w:rPr>
          <w:cs/>
          <w:lang w:bidi="si-LK"/>
        </w:rPr>
        <w:t>ර්‍ම</w:t>
      </w:r>
      <w:r w:rsidRPr="00C066C0">
        <w:rPr>
          <w:cs/>
          <w:lang w:bidi="si-LK"/>
        </w:rPr>
        <w:t xml:space="preserve"> දෙකක් කොට ගණිති. </w:t>
      </w:r>
      <w:r w:rsidR="00664FC2">
        <w:rPr>
          <w:cs/>
          <w:lang w:bidi="si-LK"/>
        </w:rPr>
        <w:t>සෝත</w:t>
      </w:r>
      <w:r w:rsidRPr="00C066C0">
        <w:t xml:space="preserve">, </w:t>
      </w:r>
      <w:r w:rsidRPr="00C066C0">
        <w:rPr>
          <w:cs/>
          <w:lang w:bidi="si-LK"/>
        </w:rPr>
        <w:t>ඝාණ</w:t>
      </w:r>
      <w:r w:rsidRPr="00C066C0">
        <w:t xml:space="preserve">, </w:t>
      </w:r>
      <w:r w:rsidRPr="00C066C0">
        <w:rPr>
          <w:cs/>
          <w:lang w:bidi="si-LK"/>
        </w:rPr>
        <w:t>ජිව</w:t>
      </w:r>
      <w:r w:rsidR="00DB5B74">
        <w:rPr>
          <w:rFonts w:hint="cs"/>
          <w:cs/>
          <w:lang w:bidi="si-LK"/>
        </w:rPr>
        <w:t>්</w:t>
      </w:r>
      <w:r w:rsidRPr="00C066C0">
        <w:rPr>
          <w:cs/>
          <w:lang w:bidi="si-LK"/>
        </w:rPr>
        <w:t>හා</w:t>
      </w:r>
      <w:r w:rsidRPr="00C066C0">
        <w:t xml:space="preserve">, </w:t>
      </w:r>
      <w:r w:rsidRPr="00C066C0">
        <w:rPr>
          <w:cs/>
          <w:lang w:bidi="si-LK"/>
        </w:rPr>
        <w:t>කායවිඤ්ඤාණධාතුහු එපරිද්දෙන් කුශලවිපාක-</w:t>
      </w:r>
      <w:r w:rsidR="00DB5B74">
        <w:rPr>
          <w:cs/>
          <w:lang w:bidi="si-LK"/>
        </w:rPr>
        <w:t>අකුශල</w:t>
      </w:r>
      <w:r w:rsidRPr="00C066C0">
        <w:rPr>
          <w:cs/>
          <w:lang w:bidi="si-LK"/>
        </w:rPr>
        <w:t>විපාක වශයෙන් ධ</w:t>
      </w:r>
      <w:r w:rsidR="00983463">
        <w:rPr>
          <w:cs/>
          <w:lang w:bidi="si-LK"/>
        </w:rPr>
        <w:t>ර්‍ම</w:t>
      </w:r>
      <w:r w:rsidRPr="00C066C0">
        <w:rPr>
          <w:cs/>
          <w:lang w:bidi="si-LK"/>
        </w:rPr>
        <w:t xml:space="preserve"> දෙ</w:t>
      </w:r>
      <w:r w:rsidR="00DB5B74">
        <w:rPr>
          <w:rFonts w:hint="cs"/>
          <w:cs/>
          <w:lang w:bidi="si-LK"/>
        </w:rPr>
        <w:t>කෙ</w:t>
      </w:r>
      <w:r w:rsidRPr="00C066C0">
        <w:rPr>
          <w:cs/>
          <w:lang w:bidi="si-LK"/>
        </w:rPr>
        <w:t>ක</w:t>
      </w:r>
      <w:r w:rsidRPr="00C066C0">
        <w:t xml:space="preserve">, </w:t>
      </w:r>
      <w:r w:rsidRPr="00C066C0">
        <w:rPr>
          <w:cs/>
          <w:lang w:bidi="si-LK"/>
        </w:rPr>
        <w:t xml:space="preserve">දෙකෙකැ යි ගිණිය යුතු ය. </w:t>
      </w:r>
      <w:r w:rsidR="0042714D">
        <w:rPr>
          <w:cs/>
          <w:lang w:bidi="si-LK"/>
        </w:rPr>
        <w:t>මනෝ</w:t>
      </w:r>
      <w:r w:rsidRPr="00C066C0">
        <w:rPr>
          <w:cs/>
          <w:lang w:bidi="si-LK"/>
        </w:rPr>
        <w:t>ධාතුව</w:t>
      </w:r>
      <w:r w:rsidRPr="00C066C0">
        <w:t xml:space="preserve">, </w:t>
      </w:r>
      <w:r w:rsidRPr="00C066C0">
        <w:rPr>
          <w:cs/>
          <w:lang w:bidi="si-LK"/>
        </w:rPr>
        <w:t>පංචද්වාරාවජීන-කුශලවිපාකස</w:t>
      </w:r>
      <w:r w:rsidR="00DB5B74">
        <w:rPr>
          <w:rFonts w:hint="cs"/>
          <w:cs/>
          <w:lang w:bidi="si-LK"/>
        </w:rPr>
        <w:t>ම්ප්‍රත්‍යෙ</w:t>
      </w:r>
      <w:r w:rsidRPr="00C066C0">
        <w:rPr>
          <w:cs/>
          <w:lang w:bidi="si-LK"/>
        </w:rPr>
        <w:t>ෂණ - අකුශලවිපාකසම්ප්‍ර</w:t>
      </w:r>
      <w:r w:rsidR="00DB5B74">
        <w:rPr>
          <w:rFonts w:hint="cs"/>
          <w:cs/>
          <w:lang w:bidi="si-LK"/>
        </w:rPr>
        <w:t>ත්‍යෙ</w:t>
      </w:r>
      <w:r w:rsidRPr="00C066C0">
        <w:rPr>
          <w:cs/>
          <w:lang w:bidi="si-LK"/>
        </w:rPr>
        <w:t>ෂණය</w:t>
      </w:r>
      <w:r w:rsidR="00DB5B74">
        <w:rPr>
          <w:rFonts w:hint="cs"/>
          <w:cs/>
          <w:lang w:bidi="si-LK"/>
        </w:rPr>
        <w:t>න්</w:t>
      </w:r>
      <w:r w:rsidR="00DB5B74">
        <w:rPr>
          <w:cs/>
          <w:lang w:bidi="si-LK"/>
        </w:rPr>
        <w:t>ගේ වශ</w:t>
      </w:r>
      <w:r w:rsidRPr="00C066C0">
        <w:rPr>
          <w:cs/>
          <w:lang w:bidi="si-LK"/>
        </w:rPr>
        <w:t>යෙන් ධ</w:t>
      </w:r>
      <w:r w:rsidR="00983463">
        <w:rPr>
          <w:cs/>
          <w:lang w:bidi="si-LK"/>
        </w:rPr>
        <w:t>ර්‍ම</w:t>
      </w:r>
      <w:r w:rsidRPr="00C066C0">
        <w:rPr>
          <w:cs/>
          <w:lang w:bidi="si-LK"/>
        </w:rPr>
        <w:t xml:space="preserve"> තුනකට බෙදේ. ධම</w:t>
      </w:r>
      <w:r w:rsidR="00DB5B74">
        <w:rPr>
          <w:rFonts w:hint="cs"/>
          <w:cs/>
          <w:lang w:bidi="si-LK"/>
        </w:rPr>
        <w:t>්</w:t>
      </w:r>
      <w:r w:rsidRPr="00C066C0">
        <w:rPr>
          <w:cs/>
          <w:lang w:bidi="si-LK"/>
        </w:rPr>
        <w:t>මධාතු තොමෝ වේදනා</w:t>
      </w:r>
      <w:r w:rsidRPr="00C066C0">
        <w:t xml:space="preserve">, </w:t>
      </w:r>
      <w:r w:rsidRPr="00C066C0">
        <w:rPr>
          <w:cs/>
          <w:lang w:bidi="si-LK"/>
        </w:rPr>
        <w:t>සංඥා</w:t>
      </w:r>
      <w:r w:rsidRPr="00C066C0">
        <w:t xml:space="preserve">, </w:t>
      </w:r>
      <w:r w:rsidRPr="00C066C0">
        <w:rPr>
          <w:cs/>
          <w:lang w:bidi="si-LK"/>
        </w:rPr>
        <w:t>සං</w:t>
      </w:r>
      <w:r w:rsidR="00DB5B74">
        <w:rPr>
          <w:rFonts w:hint="cs"/>
          <w:cs/>
          <w:lang w:bidi="si-LK"/>
        </w:rPr>
        <w:t>ස්</w:t>
      </w:r>
      <w:r w:rsidRPr="00C066C0">
        <w:rPr>
          <w:cs/>
          <w:lang w:bidi="si-LK"/>
        </w:rPr>
        <w:t>කාර යන ත්‍රිවිධ වූ අරූපස්කන්ධයන්ගේ ද</w:t>
      </w:r>
      <w:r w:rsidRPr="00C066C0">
        <w:t xml:space="preserve">, </w:t>
      </w:r>
      <w:r w:rsidRPr="00C066C0">
        <w:rPr>
          <w:cs/>
          <w:lang w:bidi="si-LK"/>
        </w:rPr>
        <w:t>සොළොස් වැදෑරුම් වූ සූ</w:t>
      </w:r>
      <w:r w:rsidR="00022B53">
        <w:rPr>
          <w:cs/>
          <w:lang w:bidi="si-LK"/>
        </w:rPr>
        <w:t>ක්‍ෂ</w:t>
      </w:r>
      <w:r w:rsidRPr="00C066C0">
        <w:rPr>
          <w:cs/>
          <w:lang w:bidi="si-LK"/>
        </w:rPr>
        <w:t>මරූපයන්ගේ ද</w:t>
      </w:r>
      <w:r w:rsidRPr="00C066C0">
        <w:t xml:space="preserve">, </w:t>
      </w:r>
      <w:r w:rsidRPr="00C066C0">
        <w:rPr>
          <w:cs/>
          <w:lang w:bidi="si-LK"/>
        </w:rPr>
        <w:t>අසං</w:t>
      </w:r>
      <w:r w:rsidR="00DB5B74">
        <w:rPr>
          <w:rFonts w:hint="cs"/>
          <w:cs/>
          <w:lang w:bidi="si-LK"/>
        </w:rPr>
        <w:t>ස්</w:t>
      </w:r>
      <w:r w:rsidRPr="00C066C0">
        <w:rPr>
          <w:cs/>
          <w:lang w:bidi="si-LK"/>
        </w:rPr>
        <w:t>කෘතධාතුවගේ ද</w:t>
      </w:r>
      <w:r w:rsidRPr="00C066C0">
        <w:t xml:space="preserve">, </w:t>
      </w:r>
      <w:r w:rsidRPr="00C066C0">
        <w:rPr>
          <w:cs/>
          <w:lang w:bidi="si-LK"/>
        </w:rPr>
        <w:t xml:space="preserve">වශයෙන්. විසි අයුරකට යන්නී ය. </w:t>
      </w:r>
      <w:r w:rsidR="0042714D">
        <w:rPr>
          <w:cs/>
          <w:lang w:bidi="si-LK"/>
        </w:rPr>
        <w:t>මනෝ</w:t>
      </w:r>
      <w:r w:rsidRPr="00C066C0">
        <w:rPr>
          <w:cs/>
          <w:lang w:bidi="si-LK"/>
        </w:rPr>
        <w:t>විඤ්ඤාණධාතුව</w:t>
      </w:r>
      <w:r w:rsidRPr="00C066C0">
        <w:t xml:space="preserve">, </w:t>
      </w:r>
      <w:r w:rsidRPr="00C066C0">
        <w:rPr>
          <w:cs/>
          <w:lang w:bidi="si-LK"/>
        </w:rPr>
        <w:t xml:space="preserve">අනික් කුශලචිත්ත </w:t>
      </w:r>
      <w:r w:rsidR="00DB5B74">
        <w:rPr>
          <w:rFonts w:hint="cs"/>
          <w:cs/>
          <w:lang w:bidi="si-LK"/>
        </w:rPr>
        <w:t xml:space="preserve">- </w:t>
      </w:r>
      <w:r w:rsidRPr="00C066C0">
        <w:rPr>
          <w:cs/>
          <w:lang w:bidi="si-LK"/>
        </w:rPr>
        <w:t>අකුශලචිත්ත - අව්‍යාකෘතචිත්තයන්ගේ වශයෙන්. සස</w:t>
      </w:r>
      <w:r w:rsidR="00DB5B74">
        <w:rPr>
          <w:rFonts w:hint="cs"/>
          <w:cs/>
          <w:lang w:bidi="si-LK"/>
        </w:rPr>
        <w:t>ත්තෑ</w:t>
      </w:r>
      <w:r w:rsidRPr="00C066C0">
        <w:rPr>
          <w:cs/>
          <w:lang w:bidi="si-LK"/>
        </w:rPr>
        <w:t xml:space="preserve"> අයුරකට වැටේ. මේ </w:t>
      </w:r>
      <w:r w:rsidR="00DB5B74">
        <w:rPr>
          <w:rFonts w:hint="cs"/>
          <w:cs/>
          <w:lang w:bidi="si-LK"/>
        </w:rPr>
        <w:t>සඞ්</w:t>
      </w:r>
      <w:r w:rsidRPr="00C066C0">
        <w:rPr>
          <w:cs/>
          <w:lang w:bidi="si-LK"/>
        </w:rPr>
        <w:t>ඛ්‍යාවශයෙන් අටළොධාතු</w:t>
      </w:r>
      <w:r w:rsidR="00DB5B74">
        <w:rPr>
          <w:rFonts w:hint="cs"/>
          <w:cs/>
          <w:lang w:bidi="si-LK"/>
        </w:rPr>
        <w:t>න්</w:t>
      </w:r>
      <w:r w:rsidRPr="00C066C0">
        <w:rPr>
          <w:cs/>
          <w:lang w:bidi="si-LK"/>
        </w:rPr>
        <w:t xml:space="preserve">ගේ විනිශ්චය යි. </w:t>
      </w:r>
    </w:p>
    <w:p w14:paraId="62A0F397" w14:textId="77777777" w:rsidR="00A6463E" w:rsidRDefault="00C066C0" w:rsidP="00312453">
      <w:pPr>
        <w:rPr>
          <w:lang w:bidi="si-LK"/>
        </w:rPr>
      </w:pPr>
      <w:r w:rsidRPr="00C066C0">
        <w:rPr>
          <w:cs/>
          <w:lang w:bidi="si-LK"/>
        </w:rPr>
        <w:t>චක්ඛුධාතු තොමෝ</w:t>
      </w:r>
      <w:r w:rsidRPr="00C066C0">
        <w:t xml:space="preserve">, </w:t>
      </w:r>
      <w:r w:rsidRPr="00C066C0">
        <w:rPr>
          <w:cs/>
          <w:lang w:bidi="si-LK"/>
        </w:rPr>
        <w:t>චක්ඛුවිඤ්ඤාණධාතුවට විප්පයුත්ත</w:t>
      </w:r>
      <w:r w:rsidR="00DB5B74">
        <w:rPr>
          <w:rFonts w:hint="cs"/>
          <w:cs/>
          <w:lang w:bidi="si-LK"/>
        </w:rPr>
        <w:t xml:space="preserve"> -</w:t>
      </w:r>
      <w:r w:rsidRPr="00C066C0">
        <w:rPr>
          <w:cs/>
          <w:lang w:bidi="si-LK"/>
        </w:rPr>
        <w:t xml:space="preserve"> පුරේජාත</w:t>
      </w:r>
      <w:r w:rsidR="00DB5B74">
        <w:rPr>
          <w:rFonts w:hint="cs"/>
          <w:cs/>
          <w:lang w:bidi="si-LK"/>
        </w:rPr>
        <w:t xml:space="preserve"> </w:t>
      </w:r>
      <w:r w:rsidRPr="00C066C0">
        <w:rPr>
          <w:cs/>
          <w:lang w:bidi="si-LK"/>
        </w:rPr>
        <w:t>-</w:t>
      </w:r>
      <w:r w:rsidR="00DB5B74">
        <w:rPr>
          <w:rFonts w:hint="cs"/>
          <w:cs/>
          <w:lang w:bidi="si-LK"/>
        </w:rPr>
        <w:t xml:space="preserve"> </w:t>
      </w:r>
      <w:r w:rsidRPr="00C066C0">
        <w:rPr>
          <w:cs/>
          <w:lang w:bidi="si-LK"/>
        </w:rPr>
        <w:t>අත්ථි</w:t>
      </w:r>
      <w:r w:rsidR="00DB5B74">
        <w:rPr>
          <w:rFonts w:hint="cs"/>
          <w:cs/>
          <w:lang w:bidi="si-LK"/>
        </w:rPr>
        <w:t xml:space="preserve"> </w:t>
      </w:r>
      <w:r w:rsidRPr="00C066C0">
        <w:rPr>
          <w:cs/>
          <w:lang w:bidi="si-LK"/>
        </w:rPr>
        <w:t>-</w:t>
      </w:r>
      <w:r w:rsidR="00DB5B74">
        <w:rPr>
          <w:rFonts w:hint="cs"/>
          <w:cs/>
          <w:lang w:bidi="si-LK"/>
        </w:rPr>
        <w:t xml:space="preserve"> </w:t>
      </w:r>
      <w:r w:rsidRPr="00C066C0">
        <w:rPr>
          <w:cs/>
          <w:lang w:bidi="si-LK"/>
        </w:rPr>
        <w:t>අවිගත</w:t>
      </w:r>
      <w:r w:rsidR="00DB5B74">
        <w:rPr>
          <w:rFonts w:hint="cs"/>
          <w:cs/>
          <w:lang w:bidi="si-LK"/>
        </w:rPr>
        <w:t xml:space="preserve"> </w:t>
      </w:r>
      <w:r w:rsidRPr="00C066C0">
        <w:rPr>
          <w:cs/>
          <w:lang w:bidi="si-LK"/>
        </w:rPr>
        <w:t>- නි</w:t>
      </w:r>
      <w:r w:rsidR="00DB5B74">
        <w:rPr>
          <w:rFonts w:hint="cs"/>
          <w:cs/>
          <w:lang w:bidi="si-LK"/>
        </w:rPr>
        <w:t>ස්</w:t>
      </w:r>
      <w:r w:rsidRPr="00C066C0">
        <w:rPr>
          <w:cs/>
          <w:lang w:bidi="si-LK"/>
        </w:rPr>
        <w:t>සය - ඉන්ද්‍රියප්‍රත්‍යයයන්ගේ වශයෙන් උපකාර වන්නී ය. රූපධාතු තොමෝ</w:t>
      </w:r>
      <w:r w:rsidRPr="00C066C0">
        <w:t xml:space="preserve">, </w:t>
      </w:r>
      <w:r w:rsidRPr="00C066C0">
        <w:rPr>
          <w:cs/>
          <w:lang w:bidi="si-LK"/>
        </w:rPr>
        <w:t xml:space="preserve">චක්ඛුවිඤ්ඤාණධාතුවට පුරේජාත - අත්ථි - අවිගත - ආරම්මණප්‍රත්‍යයයන්ගේ වශයෙන් උපකාර වන්නී ය. </w:t>
      </w:r>
    </w:p>
    <w:p w14:paraId="53ADD03B" w14:textId="357552B5" w:rsidR="00C066C0" w:rsidRPr="00C066C0" w:rsidRDefault="00C066C0" w:rsidP="00312453">
      <w:r w:rsidRPr="00C066C0">
        <w:rPr>
          <w:cs/>
          <w:lang w:bidi="si-LK"/>
        </w:rPr>
        <w:t xml:space="preserve">මෙසේ ම </w:t>
      </w:r>
      <w:r w:rsidR="00664FC2">
        <w:rPr>
          <w:cs/>
          <w:lang w:bidi="si-LK"/>
        </w:rPr>
        <w:t>සෝත</w:t>
      </w:r>
      <w:r w:rsidRPr="00C066C0">
        <w:rPr>
          <w:cs/>
          <w:lang w:bidi="si-LK"/>
        </w:rPr>
        <w:t>ධාතු ස</w:t>
      </w:r>
      <w:r w:rsidR="00A6463E">
        <w:rPr>
          <w:rFonts w:hint="cs"/>
          <w:cs/>
          <w:lang w:bidi="si-LK"/>
        </w:rPr>
        <w:t>ද‍්ද</w:t>
      </w:r>
      <w:r w:rsidRPr="00C066C0">
        <w:rPr>
          <w:cs/>
          <w:lang w:bidi="si-LK"/>
        </w:rPr>
        <w:t>ධාතු ආදීහු</w:t>
      </w:r>
      <w:r w:rsidRPr="00C066C0">
        <w:t xml:space="preserve">, </w:t>
      </w:r>
      <w:r w:rsidR="00664FC2">
        <w:rPr>
          <w:cs/>
          <w:lang w:bidi="si-LK"/>
        </w:rPr>
        <w:t>සෝත</w:t>
      </w:r>
      <w:r w:rsidRPr="00C066C0">
        <w:rPr>
          <w:cs/>
          <w:lang w:bidi="si-LK"/>
        </w:rPr>
        <w:t>විඤ්ඤාණ</w:t>
      </w:r>
      <w:r w:rsidR="00664FC2">
        <w:rPr>
          <w:rFonts w:hint="cs"/>
          <w:cs/>
          <w:lang w:bidi="si-LK"/>
        </w:rPr>
        <w:t>ා</w:t>
      </w:r>
      <w:r w:rsidRPr="00C066C0">
        <w:rPr>
          <w:cs/>
          <w:lang w:bidi="si-LK"/>
        </w:rPr>
        <w:t>දීන්ට සය සය අයුරකින් හා සතර සතර අයුරකින් උපකාර වෙති. පංචද්වාරාවජ්ජන</w:t>
      </w:r>
      <w:r w:rsidR="0042714D">
        <w:rPr>
          <w:cs/>
          <w:lang w:bidi="si-LK"/>
        </w:rPr>
        <w:t>මනෝ</w:t>
      </w:r>
      <w:r w:rsidRPr="00C066C0">
        <w:rPr>
          <w:cs/>
          <w:lang w:bidi="si-LK"/>
        </w:rPr>
        <w:t>ධාතු තොමෝ</w:t>
      </w:r>
      <w:r w:rsidRPr="00C066C0">
        <w:t xml:space="preserve">, </w:t>
      </w:r>
      <w:r w:rsidRPr="00C066C0">
        <w:rPr>
          <w:cs/>
          <w:lang w:bidi="si-LK"/>
        </w:rPr>
        <w:t>චක්ඛවාදිපංචවිඤ්ඤාණයන්ට අනන්තර - සමනන්තර - නත්ථ</w:t>
      </w:r>
      <w:r w:rsidR="00A6463E">
        <w:rPr>
          <w:rFonts w:hint="cs"/>
          <w:cs/>
          <w:lang w:bidi="si-LK"/>
        </w:rPr>
        <w:t>ි</w:t>
      </w:r>
      <w:r w:rsidRPr="00C066C0">
        <w:rPr>
          <w:cs/>
          <w:lang w:bidi="si-LK"/>
        </w:rPr>
        <w:t xml:space="preserve"> - විගත - </w:t>
      </w:r>
      <w:r w:rsidR="00A6463E">
        <w:rPr>
          <w:rFonts w:hint="cs"/>
          <w:cs/>
          <w:lang w:bidi="si-LK"/>
        </w:rPr>
        <w:t>අනන්‍තරූපනිස‍්සය</w:t>
      </w:r>
      <w:r w:rsidRPr="00C066C0">
        <w:rPr>
          <w:cs/>
          <w:lang w:bidi="si-LK"/>
        </w:rPr>
        <w:t xml:space="preserve"> යන පස්වැදෑරුම් ප්‍රත්‍යයයගෙන් උපකාර වන්නී ය. පංචවි</w:t>
      </w:r>
      <w:r w:rsidR="00DC6674">
        <w:rPr>
          <w:cs/>
          <w:lang w:bidi="si-LK"/>
        </w:rPr>
        <w:t>ඤ්ඤා</w:t>
      </w:r>
      <w:r w:rsidRPr="00C066C0">
        <w:rPr>
          <w:cs/>
          <w:lang w:bidi="si-LK"/>
        </w:rPr>
        <w:t>ණධාතුහු</w:t>
      </w:r>
      <w:r w:rsidRPr="00C066C0">
        <w:t xml:space="preserve">, </w:t>
      </w:r>
      <w:r w:rsidRPr="00C066C0">
        <w:rPr>
          <w:cs/>
          <w:lang w:bidi="si-LK"/>
        </w:rPr>
        <w:t>අරමුණු පිළිගන්නා ආකාරයෙන් පවත්නා ස</w:t>
      </w:r>
      <w:r w:rsidR="00A6463E">
        <w:rPr>
          <w:rFonts w:hint="cs"/>
          <w:cs/>
          <w:lang w:bidi="si-LK"/>
        </w:rPr>
        <w:t>ම්</w:t>
      </w:r>
      <w:r w:rsidRPr="00C066C0">
        <w:rPr>
          <w:cs/>
          <w:lang w:bidi="si-LK"/>
        </w:rPr>
        <w:t>ප්‍ර</w:t>
      </w:r>
      <w:r w:rsidR="00A6463E">
        <w:rPr>
          <w:rFonts w:hint="cs"/>
          <w:cs/>
          <w:lang w:bidi="si-LK"/>
        </w:rPr>
        <w:t>ත්‍යෙ</w:t>
      </w:r>
      <w:r w:rsidRPr="00C066C0">
        <w:rPr>
          <w:cs/>
          <w:lang w:bidi="si-LK"/>
        </w:rPr>
        <w:t>ෂණ</w:t>
      </w:r>
      <w:r w:rsidR="0042714D">
        <w:rPr>
          <w:cs/>
          <w:lang w:bidi="si-LK"/>
        </w:rPr>
        <w:t>මනෝ</w:t>
      </w:r>
      <w:r w:rsidRPr="00C066C0">
        <w:rPr>
          <w:cs/>
          <w:lang w:bidi="si-LK"/>
        </w:rPr>
        <w:t>ධාතුවට</w:t>
      </w:r>
      <w:r w:rsidRPr="00C066C0">
        <w:t xml:space="preserve">, </w:t>
      </w:r>
      <w:r w:rsidRPr="00C066C0">
        <w:rPr>
          <w:cs/>
          <w:lang w:bidi="si-LK"/>
        </w:rPr>
        <w:t>සම්ප්‍ර</w:t>
      </w:r>
      <w:r w:rsidR="00A6463E">
        <w:rPr>
          <w:rFonts w:hint="cs"/>
          <w:cs/>
          <w:lang w:bidi="si-LK"/>
        </w:rPr>
        <w:t>ත්‍යෙ</w:t>
      </w:r>
      <w:r w:rsidRPr="00C066C0">
        <w:rPr>
          <w:cs/>
          <w:lang w:bidi="si-LK"/>
        </w:rPr>
        <w:t>ෂණ</w:t>
      </w:r>
      <w:r w:rsidR="0042714D">
        <w:rPr>
          <w:cs/>
          <w:lang w:bidi="si-LK"/>
        </w:rPr>
        <w:t>මනෝ</w:t>
      </w:r>
      <w:r w:rsidRPr="00C066C0">
        <w:rPr>
          <w:cs/>
          <w:lang w:bidi="si-LK"/>
        </w:rPr>
        <w:t>ධාතු තොමෝ සන්තීරණ</w:t>
      </w:r>
      <w:r w:rsidR="0042714D">
        <w:rPr>
          <w:cs/>
          <w:lang w:bidi="si-LK"/>
        </w:rPr>
        <w:t>මනෝ</w:t>
      </w:r>
      <w:r w:rsidRPr="00C066C0">
        <w:rPr>
          <w:cs/>
          <w:lang w:bidi="si-LK"/>
        </w:rPr>
        <w:t>ධ</w:t>
      </w:r>
      <w:r w:rsidR="00A6463E">
        <w:rPr>
          <w:rFonts w:hint="cs"/>
          <w:cs/>
          <w:lang w:bidi="si-LK"/>
        </w:rPr>
        <w:t>ා</w:t>
      </w:r>
      <w:r w:rsidRPr="00C066C0">
        <w:rPr>
          <w:cs/>
          <w:lang w:bidi="si-LK"/>
        </w:rPr>
        <w:t>තුවට</w:t>
      </w:r>
      <w:r w:rsidRPr="00C066C0">
        <w:t xml:space="preserve">, </w:t>
      </w:r>
      <w:r w:rsidRPr="00C066C0">
        <w:rPr>
          <w:cs/>
          <w:lang w:bidi="si-LK"/>
        </w:rPr>
        <w:t>සන්තීරණ</w:t>
      </w:r>
      <w:r w:rsidR="0042714D">
        <w:rPr>
          <w:cs/>
          <w:lang w:bidi="si-LK"/>
        </w:rPr>
        <w:t>මනෝ</w:t>
      </w:r>
      <w:r w:rsidRPr="00C066C0">
        <w:rPr>
          <w:cs/>
          <w:lang w:bidi="si-LK"/>
        </w:rPr>
        <w:t>විඤ්ඤාණධාතු තොමෝ</w:t>
      </w:r>
      <w:r w:rsidRPr="00C066C0">
        <w:t xml:space="preserve">, </w:t>
      </w:r>
      <w:r w:rsidR="00A6463E">
        <w:rPr>
          <w:cs/>
          <w:lang w:bidi="si-LK"/>
        </w:rPr>
        <w:t>වොත්ථපන</w:t>
      </w:r>
      <w:r w:rsidR="0042714D">
        <w:rPr>
          <w:cs/>
          <w:lang w:bidi="si-LK"/>
        </w:rPr>
        <w:t>මනෝ</w:t>
      </w:r>
      <w:r w:rsidR="00A6463E">
        <w:rPr>
          <w:cs/>
          <w:lang w:bidi="si-LK"/>
        </w:rPr>
        <w:t>විඤ්ඤාණධාතුවට</w:t>
      </w:r>
      <w:r w:rsidRPr="00C066C0">
        <w:t xml:space="preserve">, </w:t>
      </w:r>
      <w:r w:rsidRPr="00C066C0">
        <w:rPr>
          <w:cs/>
          <w:lang w:bidi="si-LK"/>
        </w:rPr>
        <w:t>වොත්ථපන</w:t>
      </w:r>
      <w:r w:rsidR="0042714D">
        <w:rPr>
          <w:cs/>
          <w:lang w:bidi="si-LK"/>
        </w:rPr>
        <w:t>මනෝ</w:t>
      </w:r>
      <w:r w:rsidRPr="00C066C0">
        <w:rPr>
          <w:cs/>
          <w:lang w:bidi="si-LK"/>
        </w:rPr>
        <w:t>විඤ්ඤාණධාතු තොමෝ ජවන</w:t>
      </w:r>
      <w:r w:rsidR="0042714D">
        <w:rPr>
          <w:cs/>
          <w:lang w:bidi="si-LK"/>
        </w:rPr>
        <w:t>මනෝ</w:t>
      </w:r>
      <w:r w:rsidRPr="00C066C0">
        <w:rPr>
          <w:cs/>
          <w:lang w:bidi="si-LK"/>
        </w:rPr>
        <w:t>විඤ්ඤාණධාතුවට</w:t>
      </w:r>
      <w:r w:rsidRPr="00C066C0">
        <w:t xml:space="preserve">, </w:t>
      </w:r>
      <w:r w:rsidR="00A6463E">
        <w:rPr>
          <w:cs/>
          <w:lang w:bidi="si-LK"/>
        </w:rPr>
        <w:t>යට කියූ ප්‍රත්‍යය</w:t>
      </w:r>
      <w:r w:rsidRPr="00C066C0">
        <w:rPr>
          <w:cs/>
          <w:lang w:bidi="si-LK"/>
        </w:rPr>
        <w:t>ය</w:t>
      </w:r>
      <w:r w:rsidR="00A6463E">
        <w:rPr>
          <w:rFonts w:hint="cs"/>
          <w:cs/>
          <w:lang w:bidi="si-LK"/>
        </w:rPr>
        <w:t>න්</w:t>
      </w:r>
      <w:r w:rsidRPr="00C066C0">
        <w:rPr>
          <w:cs/>
          <w:lang w:bidi="si-LK"/>
        </w:rPr>
        <w:t>ගේ වශයෙන් පස් පස් අයුරෙන් ප්‍රත්‍යය වෙති. ජන</w:t>
      </w:r>
      <w:r w:rsidR="0042714D">
        <w:rPr>
          <w:cs/>
          <w:lang w:bidi="si-LK"/>
        </w:rPr>
        <w:t>මනෝ</w:t>
      </w:r>
      <w:r w:rsidRPr="00C066C0">
        <w:rPr>
          <w:cs/>
          <w:lang w:bidi="si-LK"/>
        </w:rPr>
        <w:t>ධාතු තොමෝ තමහට අනතුරුව උපදින</w:t>
      </w:r>
      <w:r w:rsidR="00A6463E">
        <w:rPr>
          <w:cs/>
          <w:lang w:bidi="si-LK"/>
        </w:rPr>
        <w:t xml:space="preserve"> ජවන</w:t>
      </w:r>
      <w:r w:rsidR="0042714D">
        <w:rPr>
          <w:cs/>
          <w:lang w:bidi="si-LK"/>
        </w:rPr>
        <w:t>මනෝ</w:t>
      </w:r>
      <w:r w:rsidR="00A6463E">
        <w:rPr>
          <w:cs/>
          <w:lang w:bidi="si-LK"/>
        </w:rPr>
        <w:t>විඤ්ඤාණ</w:t>
      </w:r>
      <w:r w:rsidRPr="00C066C0">
        <w:rPr>
          <w:cs/>
          <w:lang w:bidi="si-LK"/>
        </w:rPr>
        <w:t>ධාතුවට අනන්තර - සමනන්තර - නත්ථි - විගත - අනන්තරූප නිස්සය</w:t>
      </w:r>
      <w:r w:rsidR="00A6463E">
        <w:rPr>
          <w:cs/>
          <w:lang w:bidi="si-LK"/>
        </w:rPr>
        <w:t>ප්‍රත්‍යයයන්</w:t>
      </w:r>
      <w:r w:rsidRPr="00C066C0">
        <w:rPr>
          <w:cs/>
          <w:lang w:bidi="si-LK"/>
        </w:rPr>
        <w:t>ගෙන් හා ආ</w:t>
      </w:r>
      <w:r w:rsidR="0017193A">
        <w:rPr>
          <w:cs/>
          <w:lang w:bidi="si-LK"/>
        </w:rPr>
        <w:t>සේවන</w:t>
      </w:r>
      <w:r w:rsidRPr="00C066C0">
        <w:rPr>
          <w:cs/>
          <w:lang w:bidi="si-LK"/>
        </w:rPr>
        <w:t>ප්‍රත්‍යයයෙන් ද යන සවැදෑරුම් ප්‍රත්‍යයය</w:t>
      </w:r>
      <w:r w:rsidR="00A6463E">
        <w:rPr>
          <w:rFonts w:hint="cs"/>
          <w:cs/>
          <w:lang w:bidi="si-LK"/>
        </w:rPr>
        <w:t>න්</w:t>
      </w:r>
      <w:r w:rsidRPr="00C066C0">
        <w:rPr>
          <w:cs/>
          <w:lang w:bidi="si-LK"/>
        </w:rPr>
        <w:t xml:space="preserve">ගෙන් උපකාර වේ. මේ පංචද්වාරයෙන් උපදින චිත්තයන්ට ප්‍රත්‍යය ලැබෙන සැටියි. </w:t>
      </w:r>
    </w:p>
    <w:p w14:paraId="4E1A423F" w14:textId="285B3D07" w:rsidR="002A3D58" w:rsidRDefault="0042714D" w:rsidP="00312453">
      <w:pPr>
        <w:rPr>
          <w:lang w:bidi="si-LK"/>
        </w:rPr>
      </w:pPr>
      <w:r>
        <w:rPr>
          <w:cs/>
          <w:lang w:bidi="si-LK"/>
        </w:rPr>
        <w:t>මනෝ</w:t>
      </w:r>
      <w:r w:rsidR="00C066C0" w:rsidRPr="00C066C0">
        <w:rPr>
          <w:cs/>
          <w:lang w:bidi="si-LK"/>
        </w:rPr>
        <w:t>ද්වාරයෙහි වනාහි භව</w:t>
      </w:r>
      <w:r w:rsidR="00A6463E">
        <w:rPr>
          <w:rFonts w:hint="cs"/>
          <w:cs/>
          <w:lang w:bidi="si-LK"/>
        </w:rPr>
        <w:t>ඞ්</w:t>
      </w:r>
      <w:r w:rsidR="00C066C0" w:rsidRPr="00C066C0">
        <w:rPr>
          <w:cs/>
          <w:lang w:bidi="si-LK"/>
        </w:rPr>
        <w:t>ග</w:t>
      </w:r>
      <w:r>
        <w:rPr>
          <w:cs/>
          <w:lang w:bidi="si-LK"/>
        </w:rPr>
        <w:t>මනෝ</w:t>
      </w:r>
      <w:r w:rsidR="00C066C0" w:rsidRPr="00C066C0">
        <w:rPr>
          <w:cs/>
          <w:lang w:bidi="si-LK"/>
        </w:rPr>
        <w:t>විඤ්ඤාණධාතු තොමෝ</w:t>
      </w:r>
      <w:r w:rsidR="00C066C0" w:rsidRPr="00C066C0">
        <w:t xml:space="preserve">, </w:t>
      </w:r>
      <w:r w:rsidR="00C066C0" w:rsidRPr="00C066C0">
        <w:rPr>
          <w:cs/>
          <w:lang w:bidi="si-LK"/>
        </w:rPr>
        <w:t>මනා</w:t>
      </w:r>
      <w:r w:rsidR="00B01432">
        <w:rPr>
          <w:rFonts w:hint="cs"/>
          <w:cs/>
          <w:lang w:bidi="si-LK"/>
        </w:rPr>
        <w:t>ද්වා</w:t>
      </w:r>
      <w:r w:rsidR="00C066C0" w:rsidRPr="00C066C0">
        <w:rPr>
          <w:cs/>
          <w:lang w:bidi="si-LK"/>
        </w:rPr>
        <w:t>රාවජ්ජන</w:t>
      </w:r>
      <w:r>
        <w:rPr>
          <w:cs/>
          <w:lang w:bidi="si-LK"/>
        </w:rPr>
        <w:t>මනෝ</w:t>
      </w:r>
      <w:r w:rsidR="00C066C0" w:rsidRPr="00C066C0">
        <w:rPr>
          <w:cs/>
          <w:lang w:bidi="si-LK"/>
        </w:rPr>
        <w:t>විඤ්ඤාණධාතුවට ද</w:t>
      </w:r>
      <w:r w:rsidR="00C066C0" w:rsidRPr="00C066C0">
        <w:t xml:space="preserve">, </w:t>
      </w:r>
      <w:r w:rsidR="00C066C0" w:rsidRPr="00C066C0">
        <w:rPr>
          <w:cs/>
          <w:lang w:bidi="si-LK"/>
        </w:rPr>
        <w:t>ආවජ්ජන</w:t>
      </w:r>
      <w:r>
        <w:rPr>
          <w:cs/>
          <w:lang w:bidi="si-LK"/>
        </w:rPr>
        <w:t>මනෝ</w:t>
      </w:r>
      <w:r w:rsidR="00C066C0" w:rsidRPr="00C066C0">
        <w:rPr>
          <w:cs/>
          <w:lang w:bidi="si-LK"/>
        </w:rPr>
        <w:t>විඤ්ඤාණධාතු තොමෝ</w:t>
      </w:r>
      <w:r w:rsidR="00C066C0" w:rsidRPr="00C066C0">
        <w:t xml:space="preserve">, </w:t>
      </w:r>
      <w:r w:rsidR="00C066C0" w:rsidRPr="00C066C0">
        <w:rPr>
          <w:cs/>
          <w:lang w:bidi="si-LK"/>
        </w:rPr>
        <w:t>ජවන</w:t>
      </w:r>
      <w:r>
        <w:rPr>
          <w:cs/>
          <w:lang w:bidi="si-LK"/>
        </w:rPr>
        <w:t>මනෝ</w:t>
      </w:r>
      <w:r w:rsidR="00C066C0" w:rsidRPr="00C066C0">
        <w:rPr>
          <w:cs/>
          <w:lang w:bidi="si-LK"/>
        </w:rPr>
        <w:t>විඤ්ඤාණධාතුවට ද යට කී අනන්තරාදි පංචවිධප්‍රත්‍යයශක්තියෙන් උපකාර වේ. ආ</w:t>
      </w:r>
      <w:r w:rsidR="0017193A">
        <w:rPr>
          <w:cs/>
          <w:lang w:bidi="si-LK"/>
        </w:rPr>
        <w:t>සේවන</w:t>
      </w:r>
      <w:r w:rsidR="00C066C0" w:rsidRPr="00C066C0">
        <w:rPr>
          <w:cs/>
          <w:lang w:bidi="si-LK"/>
        </w:rPr>
        <w:t xml:space="preserve"> ප්‍රත්‍යය ද මෙහි ලැබේ. </w:t>
      </w:r>
      <w:r>
        <w:rPr>
          <w:cs/>
          <w:lang w:bidi="si-LK"/>
        </w:rPr>
        <w:t>මනෝ</w:t>
      </w:r>
      <w:r w:rsidR="00C066C0" w:rsidRPr="00C066C0">
        <w:rPr>
          <w:cs/>
          <w:lang w:bidi="si-LK"/>
        </w:rPr>
        <w:t>ධාතු</w:t>
      </w:r>
      <w:r w:rsidR="00C066C0" w:rsidRPr="00C066C0">
        <w:t xml:space="preserve">, </w:t>
      </w:r>
      <w:r>
        <w:rPr>
          <w:cs/>
          <w:lang w:bidi="si-LK"/>
        </w:rPr>
        <w:t>මනෝ</w:t>
      </w:r>
      <w:r w:rsidR="00C066C0" w:rsidRPr="00C066C0">
        <w:rPr>
          <w:cs/>
          <w:lang w:bidi="si-LK"/>
        </w:rPr>
        <w:t xml:space="preserve">විඤ්ඤාණ ධාතුන් හා එක්ව උපදින </w:t>
      </w:r>
      <w:r w:rsidR="00AC60AB">
        <w:rPr>
          <w:cs/>
          <w:lang w:bidi="si-LK"/>
        </w:rPr>
        <w:t>වේදනා</w:t>
      </w:r>
      <w:r w:rsidR="00C066C0" w:rsidRPr="00C066C0">
        <w:t xml:space="preserve">, </w:t>
      </w:r>
      <w:r w:rsidR="00C066C0" w:rsidRPr="00C066C0">
        <w:rPr>
          <w:cs/>
          <w:lang w:bidi="si-LK"/>
        </w:rPr>
        <w:t>සඤ්ඤා</w:t>
      </w:r>
      <w:r w:rsidR="00C066C0" w:rsidRPr="00C066C0">
        <w:t xml:space="preserve">, </w:t>
      </w:r>
      <w:r w:rsidR="00C066C0" w:rsidRPr="00C066C0">
        <w:rPr>
          <w:cs/>
          <w:lang w:bidi="si-LK"/>
        </w:rPr>
        <w:t>සංඛාර යි කියූ ධ</w:t>
      </w:r>
      <w:r w:rsidR="00983463">
        <w:rPr>
          <w:cs/>
          <w:lang w:bidi="si-LK"/>
        </w:rPr>
        <w:t>ර්‍ම</w:t>
      </w:r>
      <w:r w:rsidR="00C066C0" w:rsidRPr="00C066C0">
        <w:rPr>
          <w:cs/>
          <w:lang w:bidi="si-LK"/>
        </w:rPr>
        <w:t>ධාතු තොමෝ</w:t>
      </w:r>
      <w:r w:rsidR="00C066C0" w:rsidRPr="00C066C0">
        <w:t xml:space="preserve">, </w:t>
      </w:r>
      <w:r w:rsidR="00C066C0" w:rsidRPr="00C066C0">
        <w:rPr>
          <w:cs/>
          <w:lang w:bidi="si-LK"/>
        </w:rPr>
        <w:t>සවැදෑරුම් විඤ්ඤාණධාතූ</w:t>
      </w:r>
      <w:r w:rsidR="00330482">
        <w:rPr>
          <w:rFonts w:hint="cs"/>
          <w:cs/>
          <w:lang w:bidi="si-LK"/>
        </w:rPr>
        <w:t>න්</w:t>
      </w:r>
      <w:r w:rsidR="00C066C0" w:rsidRPr="00C066C0">
        <w:rPr>
          <w:cs/>
          <w:lang w:bidi="si-LK"/>
        </w:rPr>
        <w:t>හට</w:t>
      </w:r>
      <w:r w:rsidR="00C066C0" w:rsidRPr="00C066C0">
        <w:t xml:space="preserve">, </w:t>
      </w:r>
      <w:r w:rsidR="00C066C0" w:rsidRPr="00C066C0">
        <w:rPr>
          <w:cs/>
          <w:lang w:bidi="si-LK"/>
        </w:rPr>
        <w:t xml:space="preserve">සහජාත - අඤ්ඤමඤ්ඤ </w:t>
      </w:r>
      <w:r w:rsidR="00330482">
        <w:rPr>
          <w:rFonts w:hint="cs"/>
          <w:cs/>
          <w:lang w:bidi="si-LK"/>
        </w:rPr>
        <w:t xml:space="preserve">- </w:t>
      </w:r>
      <w:r w:rsidR="00C066C0" w:rsidRPr="00C066C0">
        <w:rPr>
          <w:cs/>
          <w:lang w:bidi="si-LK"/>
        </w:rPr>
        <w:t>නි</w:t>
      </w:r>
      <w:r w:rsidR="00330482">
        <w:rPr>
          <w:rFonts w:hint="cs"/>
          <w:cs/>
          <w:lang w:bidi="si-LK"/>
        </w:rPr>
        <w:t>ස‍්ස</w:t>
      </w:r>
      <w:r w:rsidR="00C066C0" w:rsidRPr="00C066C0">
        <w:rPr>
          <w:cs/>
          <w:lang w:bidi="si-LK"/>
        </w:rPr>
        <w:t>ය</w:t>
      </w:r>
      <w:r w:rsidR="00330482">
        <w:rPr>
          <w:rFonts w:hint="cs"/>
          <w:cs/>
          <w:lang w:bidi="si-LK"/>
        </w:rPr>
        <w:t xml:space="preserve"> </w:t>
      </w:r>
      <w:r w:rsidR="00C066C0" w:rsidRPr="00C066C0">
        <w:rPr>
          <w:cs/>
          <w:lang w:bidi="si-LK"/>
        </w:rPr>
        <w:t>- සම්පයුත්ත</w:t>
      </w:r>
      <w:r w:rsidR="00330482">
        <w:rPr>
          <w:rFonts w:hint="cs"/>
          <w:cs/>
          <w:lang w:bidi="si-LK"/>
        </w:rPr>
        <w:t xml:space="preserve"> </w:t>
      </w:r>
      <w:r w:rsidR="00C066C0" w:rsidRPr="00C066C0">
        <w:rPr>
          <w:cs/>
          <w:lang w:bidi="si-LK"/>
        </w:rPr>
        <w:t>- අත්ථි</w:t>
      </w:r>
      <w:r w:rsidR="00330482">
        <w:rPr>
          <w:rFonts w:hint="cs"/>
          <w:cs/>
          <w:lang w:bidi="si-LK"/>
        </w:rPr>
        <w:t xml:space="preserve"> </w:t>
      </w:r>
      <w:r w:rsidR="00C066C0" w:rsidRPr="00C066C0">
        <w:rPr>
          <w:cs/>
          <w:lang w:bidi="si-LK"/>
        </w:rPr>
        <w:t>- අවිගතාදි බොහෝ ප්‍රත්‍යයයන්ගේ වශයෙන් උපකාරව සිටියි. චක්ඛුධාතු ආදීහු ද</w:t>
      </w:r>
      <w:r w:rsidR="00C066C0" w:rsidRPr="00C066C0">
        <w:t xml:space="preserve">, </w:t>
      </w:r>
      <w:r w:rsidR="00C066C0" w:rsidRPr="00C066C0">
        <w:rPr>
          <w:cs/>
          <w:lang w:bidi="si-LK"/>
        </w:rPr>
        <w:t>ඇතැම් සූ</w:t>
      </w:r>
      <w:r w:rsidR="00022B53">
        <w:rPr>
          <w:cs/>
          <w:lang w:bidi="si-LK"/>
        </w:rPr>
        <w:t>ක්‍ෂ</w:t>
      </w:r>
      <w:r w:rsidR="00C066C0" w:rsidRPr="00C066C0">
        <w:rPr>
          <w:cs/>
          <w:lang w:bidi="si-LK"/>
        </w:rPr>
        <w:t>ම රූප හා නි</w:t>
      </w:r>
      <w:r w:rsidR="00FB08C1">
        <w:rPr>
          <w:cs/>
          <w:lang w:bidi="si-LK"/>
        </w:rPr>
        <w:t>ර්‍වා</w:t>
      </w:r>
      <w:r w:rsidR="00C066C0" w:rsidRPr="00C066C0">
        <w:rPr>
          <w:cs/>
          <w:lang w:bidi="si-LK"/>
        </w:rPr>
        <w:t>ණ ධාතු ආදි ධ</w:t>
      </w:r>
      <w:r w:rsidR="00983463">
        <w:rPr>
          <w:cs/>
          <w:lang w:bidi="si-LK"/>
        </w:rPr>
        <w:t>ර්‍ම</w:t>
      </w:r>
      <w:r w:rsidR="00C066C0" w:rsidRPr="00C066C0">
        <w:rPr>
          <w:cs/>
          <w:lang w:bidi="si-LK"/>
        </w:rPr>
        <w:t>ධාතුව ද</w:t>
      </w:r>
      <w:r w:rsidR="00C066C0" w:rsidRPr="00C066C0">
        <w:t xml:space="preserve">, </w:t>
      </w:r>
      <w:r w:rsidR="00C066C0" w:rsidRPr="00C066C0">
        <w:rPr>
          <w:cs/>
          <w:lang w:bidi="si-LK"/>
        </w:rPr>
        <w:t xml:space="preserve">ඇතැම් </w:t>
      </w:r>
      <w:r>
        <w:rPr>
          <w:cs/>
          <w:lang w:bidi="si-LK"/>
        </w:rPr>
        <w:t>මනෝ</w:t>
      </w:r>
      <w:r w:rsidR="00C066C0" w:rsidRPr="00C066C0">
        <w:rPr>
          <w:cs/>
          <w:lang w:bidi="si-LK"/>
        </w:rPr>
        <w:t>විඤ්ඤාණ ධාතුවකට ආලම්බන ප්‍රත්‍යයයාදියෙන් ප්‍රත්‍යය වෙති. චක්ඛු විඤ්ඤාණාදිධාතුන්</w:t>
      </w:r>
      <w:r w:rsidR="00330482">
        <w:rPr>
          <w:rFonts w:hint="cs"/>
          <w:cs/>
          <w:lang w:bidi="si-LK"/>
        </w:rPr>
        <w:t>හ</w:t>
      </w:r>
      <w:r w:rsidR="00C066C0" w:rsidRPr="00C066C0">
        <w:rPr>
          <w:cs/>
          <w:lang w:bidi="si-LK"/>
        </w:rPr>
        <w:t xml:space="preserve">ට හුදෙක් </w:t>
      </w:r>
      <w:r w:rsidR="00330482">
        <w:rPr>
          <w:rFonts w:hint="cs"/>
          <w:cs/>
          <w:lang w:bidi="si-LK"/>
        </w:rPr>
        <w:t>ච</w:t>
      </w:r>
      <w:r w:rsidR="00022B53">
        <w:rPr>
          <w:rFonts w:hint="cs"/>
          <w:cs/>
          <w:lang w:bidi="si-LK"/>
        </w:rPr>
        <w:t>ක්‍ෂු</w:t>
      </w:r>
      <w:r w:rsidR="00330482">
        <w:rPr>
          <w:rFonts w:hint="cs"/>
          <w:cs/>
          <w:lang w:bidi="si-LK"/>
        </w:rPr>
        <w:t>ස්</w:t>
      </w:r>
      <w:r w:rsidR="00C066C0" w:rsidRPr="00C066C0">
        <w:rPr>
          <w:cs/>
          <w:lang w:bidi="si-LK"/>
        </w:rPr>
        <w:t>ප්‍රසාද රූපාලම්බනාදීහු ම ප්‍රත්‍යය නො වෙති. සූ</w:t>
      </w:r>
      <w:r w:rsidR="00330482">
        <w:rPr>
          <w:rFonts w:hint="cs"/>
          <w:cs/>
          <w:lang w:bidi="si-LK"/>
        </w:rPr>
        <w:t>ර්‍ය්‍යා</w:t>
      </w:r>
      <w:r w:rsidR="00C066C0" w:rsidRPr="00C066C0">
        <w:rPr>
          <w:cs/>
          <w:lang w:bidi="si-LK"/>
        </w:rPr>
        <w:t>ලෝකාදී ආ</w:t>
      </w:r>
      <w:r w:rsidR="00DA1FFF">
        <w:rPr>
          <w:cs/>
          <w:lang w:bidi="si-LK"/>
        </w:rPr>
        <w:t>ලෝක</w:t>
      </w:r>
      <w:r w:rsidR="00C066C0" w:rsidRPr="00C066C0">
        <w:rPr>
          <w:cs/>
          <w:lang w:bidi="si-LK"/>
        </w:rPr>
        <w:t>යෝ ද ප්‍රත්‍යය වෙති.</w:t>
      </w:r>
      <w:r w:rsidR="00C066C0" w:rsidRPr="00330482">
        <w:rPr>
          <w:b/>
          <w:bCs/>
          <w:cs/>
          <w:lang w:bidi="si-LK"/>
        </w:rPr>
        <w:t xml:space="preserve"> </w:t>
      </w:r>
      <w:r w:rsidR="003E6E91">
        <w:rPr>
          <w:b/>
          <w:bCs/>
        </w:rPr>
        <w:t>‘</w:t>
      </w:r>
      <w:r w:rsidR="00C066C0" w:rsidRPr="00330482">
        <w:rPr>
          <w:b/>
          <w:bCs/>
          <w:cs/>
          <w:lang w:bidi="si-LK"/>
        </w:rPr>
        <w:t>චක්ඛු රූපාලොක මනසිකා</w:t>
      </w:r>
      <w:r w:rsidR="00330482" w:rsidRPr="00330482">
        <w:rPr>
          <w:rFonts w:hint="cs"/>
          <w:b/>
          <w:bCs/>
          <w:cs/>
          <w:lang w:bidi="si-LK"/>
        </w:rPr>
        <w:t>රෙ</w:t>
      </w:r>
      <w:r w:rsidR="00C066C0" w:rsidRPr="00330482">
        <w:rPr>
          <w:b/>
          <w:bCs/>
          <w:cs/>
          <w:lang w:bidi="si-LK"/>
        </w:rPr>
        <w:t xml:space="preserve"> පටි</w:t>
      </w:r>
      <w:r w:rsidR="00330482" w:rsidRPr="00330482">
        <w:rPr>
          <w:rFonts w:hint="cs"/>
          <w:b/>
          <w:bCs/>
          <w:cs/>
          <w:lang w:bidi="si-LK"/>
        </w:rPr>
        <w:t>ච‍්ච</w:t>
      </w:r>
      <w:r w:rsidR="00C066C0" w:rsidRPr="00330482">
        <w:rPr>
          <w:b/>
          <w:bCs/>
          <w:cs/>
          <w:lang w:bidi="si-LK"/>
        </w:rPr>
        <w:t xml:space="preserve"> උප</w:t>
      </w:r>
      <w:r w:rsidR="00330482" w:rsidRPr="00330482">
        <w:rPr>
          <w:rFonts w:hint="cs"/>
          <w:b/>
          <w:bCs/>
          <w:cs/>
          <w:lang w:bidi="si-LK"/>
        </w:rPr>
        <w:t>්</w:t>
      </w:r>
      <w:r w:rsidR="00C066C0" w:rsidRPr="00330482">
        <w:rPr>
          <w:b/>
          <w:bCs/>
          <w:cs/>
          <w:lang w:bidi="si-LK"/>
        </w:rPr>
        <w:t>පජ්ජති</w:t>
      </w:r>
      <w:r w:rsidR="00C066C0" w:rsidRPr="00330482">
        <w:rPr>
          <w:b/>
          <w:bCs/>
        </w:rPr>
        <w:t xml:space="preserve">, </w:t>
      </w:r>
      <w:r w:rsidR="00C066C0" w:rsidRPr="00330482">
        <w:rPr>
          <w:b/>
          <w:bCs/>
          <w:cs/>
          <w:lang w:bidi="si-LK"/>
        </w:rPr>
        <w:t>චක්ඛුවි</w:t>
      </w:r>
      <w:r w:rsidR="00330482" w:rsidRPr="00330482">
        <w:rPr>
          <w:rFonts w:hint="cs"/>
          <w:b/>
          <w:bCs/>
          <w:cs/>
          <w:lang w:bidi="si-LK"/>
        </w:rPr>
        <w:t>ඤ‍්ඤා</w:t>
      </w:r>
      <w:r w:rsidR="00C066C0" w:rsidRPr="00330482">
        <w:rPr>
          <w:b/>
          <w:bCs/>
          <w:cs/>
          <w:lang w:bidi="si-LK"/>
        </w:rPr>
        <w:t>ණං -පෙ- මනොවිඤ්ඤාණං</w:t>
      </w:r>
      <w:r w:rsidR="003E6E91">
        <w:rPr>
          <w:b/>
          <w:bCs/>
        </w:rPr>
        <w:t>’</w:t>
      </w:r>
      <w:r w:rsidR="00C066C0" w:rsidRPr="00330482">
        <w:rPr>
          <w:b/>
          <w:bCs/>
        </w:rPr>
        <w:t xml:space="preserve"> </w:t>
      </w:r>
      <w:r w:rsidR="00C066C0" w:rsidRPr="00C066C0">
        <w:rPr>
          <w:cs/>
          <w:lang w:bidi="si-LK"/>
        </w:rPr>
        <w:t xml:space="preserve">යනු සාධක ය. තේරුම යට </w:t>
      </w:r>
      <w:r w:rsidR="002A3D58">
        <w:rPr>
          <w:rFonts w:hint="cs"/>
          <w:cs/>
          <w:lang w:bidi="si-LK"/>
        </w:rPr>
        <w:t>චි</w:t>
      </w:r>
      <w:r w:rsidR="00C066C0" w:rsidRPr="00C066C0">
        <w:rPr>
          <w:cs/>
          <w:lang w:bidi="si-LK"/>
        </w:rPr>
        <w:t>ත්තව</w:t>
      </w:r>
      <w:r w:rsidR="00983463">
        <w:rPr>
          <w:rFonts w:hint="cs"/>
          <w:cs/>
          <w:lang w:bidi="si-LK"/>
        </w:rPr>
        <w:t>ර්‍ග</w:t>
      </w:r>
      <w:r w:rsidR="00C066C0" w:rsidRPr="00C066C0">
        <w:rPr>
          <w:cs/>
          <w:lang w:bidi="si-LK"/>
        </w:rPr>
        <w:t xml:space="preserve">යෙහි කියන ලද ය. </w:t>
      </w:r>
    </w:p>
    <w:p w14:paraId="606C4A6B" w14:textId="5BA0C566" w:rsidR="006A6D37" w:rsidRDefault="00C066C0" w:rsidP="00312453">
      <w:pPr>
        <w:rPr>
          <w:lang w:bidi="si-LK"/>
        </w:rPr>
      </w:pPr>
      <w:r w:rsidRPr="00C066C0">
        <w:rPr>
          <w:cs/>
          <w:lang w:bidi="si-LK"/>
        </w:rPr>
        <w:t>ප්‍රත්‍යයයෙන් සකස් කරණ ලද ධාතූහු අතීත අනාගත ස</w:t>
      </w:r>
      <w:r w:rsidR="006A6D37">
        <w:rPr>
          <w:rFonts w:hint="cs"/>
          <w:cs/>
          <w:lang w:bidi="si-LK"/>
        </w:rPr>
        <w:t>්</w:t>
      </w:r>
      <w:r w:rsidRPr="00C066C0">
        <w:rPr>
          <w:cs/>
          <w:lang w:bidi="si-LK"/>
        </w:rPr>
        <w:t>වභාවයෙන් සිස් වූහ යි ද</w:t>
      </w:r>
      <w:r w:rsidRPr="00C066C0">
        <w:t xml:space="preserve">, </w:t>
      </w:r>
      <w:r w:rsidRPr="00C066C0">
        <w:rPr>
          <w:cs/>
          <w:lang w:bidi="si-LK"/>
        </w:rPr>
        <w:t>නිත්‍ය</w:t>
      </w:r>
      <w:r w:rsidRPr="00C066C0">
        <w:t xml:space="preserve">, </w:t>
      </w:r>
      <w:r w:rsidRPr="00C066C0">
        <w:rPr>
          <w:cs/>
          <w:lang w:bidi="si-LK"/>
        </w:rPr>
        <w:t>ශුභ</w:t>
      </w:r>
      <w:r w:rsidRPr="00C066C0">
        <w:t xml:space="preserve">, </w:t>
      </w:r>
      <w:r w:rsidRPr="00C066C0">
        <w:rPr>
          <w:cs/>
          <w:lang w:bidi="si-LK"/>
        </w:rPr>
        <w:t>සුඛ</w:t>
      </w:r>
      <w:r w:rsidRPr="00C066C0">
        <w:t xml:space="preserve">, </w:t>
      </w:r>
      <w:r w:rsidRPr="00C066C0">
        <w:rPr>
          <w:cs/>
          <w:lang w:bidi="si-LK"/>
        </w:rPr>
        <w:t>ආත්මභාවයෙන් සිස් වූහ යි ද</w:t>
      </w:r>
      <w:r w:rsidRPr="00C066C0">
        <w:t xml:space="preserve">, </w:t>
      </w:r>
      <w:r w:rsidRPr="00C066C0">
        <w:rPr>
          <w:cs/>
          <w:lang w:bidi="si-LK"/>
        </w:rPr>
        <w:t>ක</w:t>
      </w:r>
      <w:r w:rsidR="008506C8">
        <w:rPr>
          <w:rFonts w:hint="cs"/>
          <w:cs/>
          <w:lang w:bidi="si-LK"/>
        </w:rPr>
        <w:t>ර්‍මා</w:t>
      </w:r>
      <w:r w:rsidRPr="00C066C0">
        <w:rPr>
          <w:cs/>
          <w:lang w:bidi="si-LK"/>
        </w:rPr>
        <w:t>දිප්‍රත්‍යයයන් අයත් කොට ඇත්තාහු යි ද දත යුතු ය. විශේෂයෙන් වනාහි</w:t>
      </w:r>
      <w:r w:rsidRPr="00C066C0">
        <w:t xml:space="preserve">, </w:t>
      </w:r>
      <w:r w:rsidRPr="00C066C0">
        <w:rPr>
          <w:cs/>
          <w:lang w:bidi="si-LK"/>
        </w:rPr>
        <w:t>චක්ඛුධාතුව බෙර ඇසක් සේ ද</w:t>
      </w:r>
      <w:r w:rsidRPr="00C066C0">
        <w:t xml:space="preserve">, </w:t>
      </w:r>
      <w:r w:rsidRPr="00C066C0">
        <w:rPr>
          <w:cs/>
          <w:lang w:bidi="si-LK"/>
        </w:rPr>
        <w:t xml:space="preserve">රූපධාතුව කඩිප්පුවක් </w:t>
      </w:r>
      <w:r w:rsidR="006A6D37">
        <w:rPr>
          <w:rFonts w:hint="cs"/>
          <w:cs/>
          <w:lang w:bidi="si-LK"/>
        </w:rPr>
        <w:t>සේ</w:t>
      </w:r>
      <w:r w:rsidRPr="00C066C0">
        <w:rPr>
          <w:cs/>
          <w:lang w:bidi="si-LK"/>
        </w:rPr>
        <w:t xml:space="preserve"> ද</w:t>
      </w:r>
      <w:r w:rsidRPr="00C066C0">
        <w:t xml:space="preserve">, </w:t>
      </w:r>
      <w:r w:rsidRPr="00C066C0">
        <w:rPr>
          <w:cs/>
          <w:lang w:bidi="si-LK"/>
        </w:rPr>
        <w:t>චක්ඛුවි</w:t>
      </w:r>
      <w:r w:rsidR="006A6D37">
        <w:rPr>
          <w:rFonts w:hint="cs"/>
          <w:cs/>
          <w:lang w:bidi="si-LK"/>
        </w:rPr>
        <w:t>ඤ්</w:t>
      </w:r>
      <w:r w:rsidRPr="00C066C0">
        <w:rPr>
          <w:cs/>
          <w:lang w:bidi="si-LK"/>
        </w:rPr>
        <w:t xml:space="preserve">ඤාණධාතුව බෙරයෙන් නිමෙන හඩ </w:t>
      </w:r>
      <w:r w:rsidR="006A6D37">
        <w:rPr>
          <w:rFonts w:hint="cs"/>
          <w:cs/>
          <w:lang w:bidi="si-LK"/>
        </w:rPr>
        <w:t>සේ</w:t>
      </w:r>
      <w:r w:rsidRPr="00C066C0">
        <w:rPr>
          <w:cs/>
          <w:lang w:bidi="si-LK"/>
        </w:rPr>
        <w:t xml:space="preserve"> ද</w:t>
      </w:r>
      <w:r w:rsidRPr="00C066C0">
        <w:t xml:space="preserve">, </w:t>
      </w:r>
      <w:r w:rsidRPr="00C066C0">
        <w:rPr>
          <w:cs/>
          <w:lang w:bidi="si-LK"/>
        </w:rPr>
        <w:t>නැවැත</w:t>
      </w:r>
      <w:r w:rsidRPr="00C066C0">
        <w:t xml:space="preserve">, </w:t>
      </w:r>
      <w:r w:rsidRPr="00C066C0">
        <w:rPr>
          <w:cs/>
          <w:lang w:bidi="si-LK"/>
        </w:rPr>
        <w:t>චක්ඛුධාතුව කැටපතක් සේ ද</w:t>
      </w:r>
      <w:r w:rsidRPr="00C066C0">
        <w:t xml:space="preserve">, </w:t>
      </w:r>
      <w:r w:rsidRPr="00C066C0">
        <w:rPr>
          <w:cs/>
          <w:lang w:bidi="si-LK"/>
        </w:rPr>
        <w:t xml:space="preserve">රූප ධාතුව මුහුණ </w:t>
      </w:r>
      <w:r w:rsidR="006A6D37">
        <w:rPr>
          <w:rFonts w:hint="cs"/>
          <w:cs/>
          <w:lang w:bidi="si-LK"/>
        </w:rPr>
        <w:t>සේ</w:t>
      </w:r>
      <w:r w:rsidRPr="00C066C0">
        <w:rPr>
          <w:cs/>
          <w:lang w:bidi="si-LK"/>
        </w:rPr>
        <w:t xml:space="preserve"> ද</w:t>
      </w:r>
      <w:r w:rsidRPr="00C066C0">
        <w:t xml:space="preserve">, </w:t>
      </w:r>
      <w:r w:rsidRPr="00C066C0">
        <w:rPr>
          <w:cs/>
          <w:lang w:bidi="si-LK"/>
        </w:rPr>
        <w:t>චක්ඛුවිඤ්ඤාණධාතුව</w:t>
      </w:r>
      <w:r w:rsidRPr="00C066C0">
        <w:t xml:space="preserve">, </w:t>
      </w:r>
      <w:r w:rsidRPr="00C066C0">
        <w:rPr>
          <w:cs/>
          <w:lang w:bidi="si-LK"/>
        </w:rPr>
        <w:t xml:space="preserve">මුවසටහන </w:t>
      </w:r>
      <w:r w:rsidR="006A6D37">
        <w:rPr>
          <w:rFonts w:hint="cs"/>
          <w:cs/>
          <w:lang w:bidi="si-LK"/>
        </w:rPr>
        <w:t>සේ</w:t>
      </w:r>
      <w:r w:rsidRPr="00C066C0">
        <w:rPr>
          <w:cs/>
          <w:lang w:bidi="si-LK"/>
        </w:rPr>
        <w:t xml:space="preserve"> ද</w:t>
      </w:r>
      <w:r w:rsidRPr="00C066C0">
        <w:t xml:space="preserve">, </w:t>
      </w:r>
      <w:r w:rsidRPr="00C066C0">
        <w:rPr>
          <w:cs/>
          <w:lang w:bidi="si-LK"/>
        </w:rPr>
        <w:t>නැවැත උක්</w:t>
      </w:r>
      <w:r w:rsidRPr="00C066C0">
        <w:t xml:space="preserve">, </w:t>
      </w:r>
      <w:r w:rsidRPr="00C066C0">
        <w:rPr>
          <w:cs/>
          <w:lang w:bidi="si-LK"/>
        </w:rPr>
        <w:t xml:space="preserve">තල </w:t>
      </w:r>
      <w:r w:rsidR="006A6D37">
        <w:rPr>
          <w:rFonts w:hint="cs"/>
          <w:cs/>
          <w:lang w:bidi="si-LK"/>
        </w:rPr>
        <w:t>සේ</w:t>
      </w:r>
      <w:r w:rsidRPr="00C066C0">
        <w:rPr>
          <w:cs/>
          <w:lang w:bidi="si-LK"/>
        </w:rPr>
        <w:t xml:space="preserve"> චක්ඛුධාතූව ද</w:t>
      </w:r>
      <w:r w:rsidRPr="00C066C0">
        <w:t xml:space="preserve">, </w:t>
      </w:r>
      <w:r w:rsidRPr="00C066C0">
        <w:rPr>
          <w:cs/>
          <w:lang w:bidi="si-LK"/>
        </w:rPr>
        <w:t>උක්දඬු පෙළන යන්ත්‍රය හා තල පෙළන දණ්ඩ සේ රූපධාතුව ද</w:t>
      </w:r>
      <w:r w:rsidRPr="00C066C0">
        <w:t xml:space="preserve">, </w:t>
      </w:r>
      <w:r w:rsidRPr="00C066C0">
        <w:rPr>
          <w:cs/>
          <w:lang w:bidi="si-LK"/>
        </w:rPr>
        <w:t>උක්පැණි</w:t>
      </w:r>
      <w:r w:rsidRPr="00C066C0">
        <w:t xml:space="preserve">, </w:t>
      </w:r>
      <w:r w:rsidRPr="00C066C0">
        <w:rPr>
          <w:cs/>
          <w:lang w:bidi="si-LK"/>
        </w:rPr>
        <w:t>තලතෙල් සේ චක්ඛු විඤ්ඤාණධාතුව ද</w:t>
      </w:r>
      <w:r w:rsidRPr="00C066C0">
        <w:t xml:space="preserve">, </w:t>
      </w:r>
      <w:r w:rsidRPr="00C066C0">
        <w:rPr>
          <w:cs/>
          <w:lang w:bidi="si-LK"/>
        </w:rPr>
        <w:t>නැවැත</w:t>
      </w:r>
      <w:r w:rsidRPr="00C066C0">
        <w:t xml:space="preserve">, </w:t>
      </w:r>
      <w:r w:rsidRPr="00C066C0">
        <w:rPr>
          <w:cs/>
          <w:lang w:bidi="si-LK"/>
        </w:rPr>
        <w:t>චක්ඛුධාතුව යට සිටි ගිනිග</w:t>
      </w:r>
      <w:r w:rsidR="006A6D37">
        <w:rPr>
          <w:rFonts w:hint="cs"/>
          <w:cs/>
          <w:lang w:bidi="si-LK"/>
        </w:rPr>
        <w:t>ා</w:t>
      </w:r>
      <w:r w:rsidRPr="00C066C0">
        <w:rPr>
          <w:cs/>
          <w:lang w:bidi="si-LK"/>
        </w:rPr>
        <w:t xml:space="preserve">න දණ්ඩ </w:t>
      </w:r>
      <w:r w:rsidR="006A6D37">
        <w:rPr>
          <w:rFonts w:hint="cs"/>
          <w:cs/>
          <w:lang w:bidi="si-LK"/>
        </w:rPr>
        <w:t>සේ</w:t>
      </w:r>
      <w:r w:rsidRPr="00C066C0">
        <w:rPr>
          <w:cs/>
          <w:lang w:bidi="si-LK"/>
        </w:rPr>
        <w:t xml:space="preserve"> ද</w:t>
      </w:r>
      <w:r w:rsidRPr="00C066C0">
        <w:t xml:space="preserve">, </w:t>
      </w:r>
      <w:r w:rsidRPr="00C066C0">
        <w:rPr>
          <w:cs/>
          <w:lang w:bidi="si-LK"/>
        </w:rPr>
        <w:t>රූපධාතුව මත්තෙහි සිටි ගිනිගාන දණ්ඩ සේ ද</w:t>
      </w:r>
      <w:r w:rsidRPr="00C066C0">
        <w:t xml:space="preserve">, </w:t>
      </w:r>
      <w:r w:rsidRPr="00C066C0">
        <w:rPr>
          <w:cs/>
          <w:lang w:bidi="si-LK"/>
        </w:rPr>
        <w:t xml:space="preserve">චක්ඛුවිඤ්ඤාණධාතුව ඒ ගැටීමෙන් හටගන්නා ගින්න සේ ද සැලකිය යුතු ය. </w:t>
      </w:r>
      <w:r w:rsidR="00664FC2">
        <w:rPr>
          <w:cs/>
          <w:lang w:bidi="si-LK"/>
        </w:rPr>
        <w:t>සෝත</w:t>
      </w:r>
      <w:r w:rsidRPr="00C066C0">
        <w:rPr>
          <w:cs/>
          <w:lang w:bidi="si-LK"/>
        </w:rPr>
        <w:t>ධාතුන් කෙරෙහි ද ක්‍රමය මෙසේ ය. මෙයින් දැක්වුනේ චක්ඛුධාතු ආදීන් ආත්මයෙන් තොර බවත් කාරක</w:t>
      </w:r>
      <w:r w:rsidRPr="00C066C0">
        <w:t>,</w:t>
      </w:r>
      <w:r w:rsidR="006A6D37">
        <w:rPr>
          <w:rFonts w:hint="cs"/>
          <w:cs/>
          <w:lang w:bidi="si-LK"/>
        </w:rPr>
        <w:t xml:space="preserve"> </w:t>
      </w:r>
      <w:r w:rsidRPr="00C066C0">
        <w:rPr>
          <w:cs/>
          <w:lang w:bidi="si-LK"/>
        </w:rPr>
        <w:t>වෙදකයකු නො වන බව</w:t>
      </w:r>
      <w:r w:rsidR="00C909C1">
        <w:rPr>
          <w:cs/>
          <w:lang w:bidi="si-LK"/>
        </w:rPr>
        <w:t>ත්</w:t>
      </w:r>
      <w:r w:rsidRPr="00C066C0">
        <w:rPr>
          <w:cs/>
          <w:lang w:bidi="si-LK"/>
        </w:rPr>
        <w:t xml:space="preserve"> ය. ජිවිතයෙන් තොර බෙර ඇස</w:t>
      </w:r>
      <w:r w:rsidRPr="00C066C0">
        <w:t xml:space="preserve">, </w:t>
      </w:r>
      <w:r w:rsidRPr="00C066C0">
        <w:rPr>
          <w:cs/>
          <w:lang w:bidi="si-LK"/>
        </w:rPr>
        <w:t>කඩිප්පු ආදීන්ගේ ගැටීමක් ඇතිවිට ජීවයක් නැත්තා වූ ශබ්දා</w:t>
      </w:r>
      <w:r w:rsidR="006A6D37">
        <w:rPr>
          <w:rFonts w:hint="cs"/>
          <w:cs/>
          <w:lang w:bidi="si-LK"/>
        </w:rPr>
        <w:t>දීන්</w:t>
      </w:r>
      <w:r w:rsidRPr="00C066C0">
        <w:rPr>
          <w:cs/>
          <w:lang w:bidi="si-LK"/>
        </w:rPr>
        <w:t>ගේ හටගැණීම සේ ජීවිතයෙන් තොර චක්ඛුරූපාදීන් ගේ එක්වීමක් ඇති කල්හි නි</w:t>
      </w:r>
      <w:r w:rsidR="006A6D37">
        <w:rPr>
          <w:rFonts w:hint="cs"/>
          <w:cs/>
          <w:lang w:bidi="si-LK"/>
        </w:rPr>
        <w:t>ර්</w:t>
      </w:r>
      <w:r w:rsidRPr="00C066C0">
        <w:rPr>
          <w:cs/>
          <w:lang w:bidi="si-LK"/>
        </w:rPr>
        <w:t>ජීව වූ චක්ඛුවිඤ්ඤාණදීන්ගේ හටගැණුම වන බව මෙයින් පෙ</w:t>
      </w:r>
      <w:r w:rsidR="006A6D37">
        <w:rPr>
          <w:rFonts w:hint="cs"/>
          <w:cs/>
          <w:lang w:bidi="si-LK"/>
        </w:rPr>
        <w:t>ණේ</w:t>
      </w:r>
      <w:r w:rsidRPr="00C066C0">
        <w:rPr>
          <w:cs/>
          <w:lang w:bidi="si-LK"/>
        </w:rPr>
        <w:t>.</w:t>
      </w:r>
    </w:p>
    <w:p w14:paraId="356FDB6A" w14:textId="7626A884" w:rsidR="00C066C0" w:rsidRPr="00C066C0" w:rsidRDefault="0042714D" w:rsidP="00312453">
      <w:r>
        <w:rPr>
          <w:cs/>
          <w:lang w:bidi="si-LK"/>
        </w:rPr>
        <w:t>මනෝ</w:t>
      </w:r>
      <w:r w:rsidR="00C066C0" w:rsidRPr="00C066C0">
        <w:rPr>
          <w:cs/>
          <w:lang w:bidi="si-LK"/>
        </w:rPr>
        <w:t>ධාතුව වනාහි</w:t>
      </w:r>
      <w:r w:rsidR="00C066C0" w:rsidRPr="00C066C0">
        <w:t xml:space="preserve">, </w:t>
      </w:r>
      <w:r w:rsidR="00C066C0" w:rsidRPr="00C066C0">
        <w:rPr>
          <w:cs/>
          <w:lang w:bidi="si-LK"/>
        </w:rPr>
        <w:t>ලැබෙන සේ</w:t>
      </w:r>
      <w:r w:rsidR="00C066C0" w:rsidRPr="00C066C0">
        <w:t xml:space="preserve">, </w:t>
      </w:r>
      <w:r w:rsidR="00C066C0" w:rsidRPr="00C066C0">
        <w:rPr>
          <w:cs/>
          <w:lang w:bidi="si-LK"/>
        </w:rPr>
        <w:t>චක්ඛුවිඤ්ඤාණදීන්ගේ පෙර පසු ගමන් ගත්තකු වැනි ය. ධ</w:t>
      </w:r>
      <w:r w:rsidR="00983463">
        <w:rPr>
          <w:cs/>
          <w:lang w:bidi="si-LK"/>
        </w:rPr>
        <w:t>ර්‍ම</w:t>
      </w:r>
      <w:r w:rsidR="00C066C0" w:rsidRPr="00C066C0">
        <w:rPr>
          <w:cs/>
          <w:lang w:bidi="si-LK"/>
        </w:rPr>
        <w:t xml:space="preserve">ධාතුවෙහි </w:t>
      </w:r>
      <w:r w:rsidR="00AC60AB">
        <w:rPr>
          <w:cs/>
          <w:lang w:bidi="si-LK"/>
        </w:rPr>
        <w:t>වේදනා</w:t>
      </w:r>
      <w:r w:rsidR="00C066C0" w:rsidRPr="00C066C0">
        <w:rPr>
          <w:cs/>
          <w:lang w:bidi="si-LK"/>
        </w:rPr>
        <w:t>ස</w:t>
      </w:r>
      <w:r w:rsidR="006A6D37">
        <w:rPr>
          <w:rFonts w:hint="cs"/>
          <w:cs/>
          <w:lang w:bidi="si-LK"/>
        </w:rPr>
        <w:t>්ක</w:t>
      </w:r>
      <w:r w:rsidR="00C066C0" w:rsidRPr="00C066C0">
        <w:rPr>
          <w:cs/>
          <w:lang w:bidi="si-LK"/>
        </w:rPr>
        <w:t>න්ධය ශල්‍යයක්</w:t>
      </w:r>
      <w:r w:rsidR="00C066C0" w:rsidRPr="00C066C0">
        <w:t xml:space="preserve">, </w:t>
      </w:r>
      <w:r w:rsidR="00C066C0" w:rsidRPr="00C066C0">
        <w:rPr>
          <w:cs/>
          <w:lang w:bidi="si-LK"/>
        </w:rPr>
        <w:t xml:space="preserve">ශුලයක් </w:t>
      </w:r>
      <w:r w:rsidR="006A6D37">
        <w:rPr>
          <w:rFonts w:hint="cs"/>
          <w:cs/>
          <w:lang w:bidi="si-LK"/>
        </w:rPr>
        <w:t>සේ</w:t>
      </w:r>
      <w:r w:rsidR="00C066C0" w:rsidRPr="00C066C0">
        <w:rPr>
          <w:cs/>
          <w:lang w:bidi="si-LK"/>
        </w:rPr>
        <w:t xml:space="preserve"> ද</w:t>
      </w:r>
      <w:r w:rsidR="00C066C0" w:rsidRPr="00C066C0">
        <w:t xml:space="preserve">, </w:t>
      </w:r>
      <w:r w:rsidR="00C066C0" w:rsidRPr="00C066C0">
        <w:rPr>
          <w:cs/>
          <w:lang w:bidi="si-LK"/>
        </w:rPr>
        <w:t xml:space="preserve">සංඥාසංස්කාරස්කන්ධයෝ </w:t>
      </w:r>
      <w:r w:rsidR="00AC60AB">
        <w:rPr>
          <w:cs/>
          <w:lang w:bidi="si-LK"/>
        </w:rPr>
        <w:t>වේදනා</w:t>
      </w:r>
      <w:r w:rsidR="00C066C0" w:rsidRPr="00C066C0">
        <w:rPr>
          <w:cs/>
          <w:lang w:bidi="si-LK"/>
        </w:rPr>
        <w:t xml:space="preserve"> ස</w:t>
      </w:r>
      <w:r w:rsidR="006A6D37">
        <w:rPr>
          <w:rFonts w:hint="cs"/>
          <w:cs/>
          <w:lang w:bidi="si-LK"/>
        </w:rPr>
        <w:t>ඞ්</w:t>
      </w:r>
      <w:r w:rsidR="00C066C0" w:rsidRPr="00C066C0">
        <w:rPr>
          <w:cs/>
          <w:lang w:bidi="si-LK"/>
        </w:rPr>
        <w:t>ඛ්‍ය</w:t>
      </w:r>
      <w:r w:rsidR="006A6D37">
        <w:rPr>
          <w:rFonts w:hint="cs"/>
          <w:cs/>
          <w:lang w:bidi="si-LK"/>
        </w:rPr>
        <w:t>ා</w:t>
      </w:r>
      <w:r w:rsidR="00C066C0" w:rsidRPr="00C066C0">
        <w:rPr>
          <w:cs/>
          <w:lang w:bidi="si-LK"/>
        </w:rPr>
        <w:t>තශල්‍යයක්</w:t>
      </w:r>
      <w:r w:rsidR="00C066C0" w:rsidRPr="00C066C0">
        <w:t xml:space="preserve">, </w:t>
      </w:r>
      <w:r w:rsidR="00C066C0" w:rsidRPr="00C066C0">
        <w:rPr>
          <w:cs/>
          <w:lang w:bidi="si-LK"/>
        </w:rPr>
        <w:t>ශුලයක් යෙදීමෙන් ආතුර වූ රෝගීන් සේ ද</w:t>
      </w:r>
      <w:r w:rsidR="00C066C0" w:rsidRPr="00C066C0">
        <w:t xml:space="preserve">, </w:t>
      </w:r>
      <w:r w:rsidR="00C066C0" w:rsidRPr="00C066C0">
        <w:rPr>
          <w:cs/>
          <w:lang w:bidi="si-LK"/>
        </w:rPr>
        <w:t>පෘථග්ජනයන්ගේ සංඥාව</w:t>
      </w:r>
      <w:r w:rsidR="00C066C0" w:rsidRPr="00C066C0">
        <w:t xml:space="preserve">, </w:t>
      </w:r>
      <w:r w:rsidR="00C066C0" w:rsidRPr="00C066C0">
        <w:rPr>
          <w:cs/>
          <w:lang w:bidi="si-LK"/>
        </w:rPr>
        <w:t>බලාපොරොත්තුවන දේ නො ලැබීමෙන්. දුක උපදවන හෙයින්</w:t>
      </w:r>
      <w:r w:rsidR="00C066C0" w:rsidRPr="00C066C0">
        <w:t xml:space="preserve">, </w:t>
      </w:r>
      <w:r w:rsidR="00C066C0" w:rsidRPr="00C066C0">
        <w:rPr>
          <w:cs/>
          <w:lang w:bidi="si-LK"/>
        </w:rPr>
        <w:t>සිස් වූ මිටමොළවීමක් සේ ද</w:t>
      </w:r>
      <w:r w:rsidR="00C066C0" w:rsidRPr="00C066C0">
        <w:t xml:space="preserve">, </w:t>
      </w:r>
      <w:r w:rsidR="00C066C0" w:rsidRPr="00C066C0">
        <w:rPr>
          <w:cs/>
          <w:lang w:bidi="si-LK"/>
        </w:rPr>
        <w:t>ඇති සැටියෙන් නිමිති නො ගන්නා හෙයින් වන මුවකු සේ ද</w:t>
      </w:r>
      <w:r w:rsidR="00C066C0" w:rsidRPr="00C066C0">
        <w:t xml:space="preserve">, </w:t>
      </w:r>
      <w:r w:rsidR="00C066C0" w:rsidRPr="00C066C0">
        <w:rPr>
          <w:cs/>
          <w:lang w:bidi="si-LK"/>
        </w:rPr>
        <w:t>සංස්කාරයෝ ප්‍රතිසන්ධියෙහි ඇද බහාලන හෙයින් අඟුරුවළෙක බහාලන පුරුෂයකු සේ ද</w:t>
      </w:r>
      <w:r w:rsidR="00C066C0" w:rsidRPr="00C066C0">
        <w:t xml:space="preserve">, </w:t>
      </w:r>
      <w:r w:rsidR="00C066C0" w:rsidRPr="00C066C0">
        <w:rPr>
          <w:cs/>
          <w:lang w:bidi="si-LK"/>
        </w:rPr>
        <w:t>ජාති දුඃඛයෙන් ලුහු බැඳ පවත්නා හෙයින් රාජපුරුෂයන් විසින් ලුහු බඳින ලද සොරුන්</w:t>
      </w:r>
      <w:r w:rsidR="006A6D37">
        <w:rPr>
          <w:rFonts w:hint="cs"/>
          <w:cs/>
          <w:lang w:bidi="si-LK"/>
        </w:rPr>
        <w:t xml:space="preserve"> </w:t>
      </w:r>
      <w:r w:rsidR="00C066C0" w:rsidRPr="00C066C0">
        <w:rPr>
          <w:cs/>
          <w:lang w:bidi="si-LK"/>
        </w:rPr>
        <w:t>සේ ද</w:t>
      </w:r>
      <w:r w:rsidR="00C066C0" w:rsidRPr="00C066C0">
        <w:t xml:space="preserve">, </w:t>
      </w:r>
      <w:r w:rsidR="00C066C0" w:rsidRPr="00C066C0">
        <w:rPr>
          <w:cs/>
          <w:lang w:bidi="si-LK"/>
        </w:rPr>
        <w:t>සියලු අවැඩ එළවන්නා වූ ස</w:t>
      </w:r>
      <w:r w:rsidR="004B1DF7">
        <w:rPr>
          <w:rFonts w:hint="cs"/>
          <w:cs/>
          <w:lang w:bidi="si-LK"/>
        </w:rPr>
        <w:t>්</w:t>
      </w:r>
      <w:r w:rsidR="00C066C0" w:rsidRPr="00C066C0">
        <w:rPr>
          <w:cs/>
          <w:lang w:bidi="si-LK"/>
        </w:rPr>
        <w:t>කන්ධප</w:t>
      </w:r>
      <w:r w:rsidR="004B1DF7">
        <w:rPr>
          <w:rFonts w:hint="cs"/>
          <w:cs/>
          <w:lang w:bidi="si-LK"/>
        </w:rPr>
        <w:t>රම්ප</w:t>
      </w:r>
      <w:r w:rsidR="00C066C0" w:rsidRPr="00C066C0">
        <w:rPr>
          <w:cs/>
          <w:lang w:bidi="si-LK"/>
        </w:rPr>
        <w:t>රාවට හේතු වන හෙයින් විෂවෘ</w:t>
      </w:r>
      <w:r w:rsidR="00022B53">
        <w:rPr>
          <w:cs/>
          <w:lang w:bidi="si-LK"/>
        </w:rPr>
        <w:t>ක්‍ෂ</w:t>
      </w:r>
      <w:r w:rsidR="00C066C0" w:rsidRPr="00C066C0">
        <w:rPr>
          <w:cs/>
          <w:lang w:bidi="si-LK"/>
        </w:rPr>
        <w:t>යක විෂබීජ සේ ද</w:t>
      </w:r>
      <w:r w:rsidR="00C066C0" w:rsidRPr="00C066C0">
        <w:t xml:space="preserve">, </w:t>
      </w:r>
      <w:r w:rsidR="00C066C0" w:rsidRPr="00C066C0">
        <w:rPr>
          <w:cs/>
          <w:lang w:bidi="si-LK"/>
        </w:rPr>
        <w:t>රූපස</w:t>
      </w:r>
      <w:r w:rsidR="004B1DF7">
        <w:rPr>
          <w:rFonts w:hint="cs"/>
          <w:cs/>
          <w:lang w:bidi="si-LK"/>
        </w:rPr>
        <w:t>්</w:t>
      </w:r>
      <w:r w:rsidR="00C066C0" w:rsidRPr="00C066C0">
        <w:rPr>
          <w:cs/>
          <w:lang w:bidi="si-LK"/>
        </w:rPr>
        <w:t xml:space="preserve">කන්ධය නානාප්‍රකාර වූ උපද්‍රවයන්ට හේතු වන හෙයින් </w:t>
      </w:r>
      <w:r w:rsidR="00022B53">
        <w:rPr>
          <w:rFonts w:hint="cs"/>
          <w:cs/>
          <w:lang w:bidi="si-LK"/>
        </w:rPr>
        <w:t>ක්‍ෂු</w:t>
      </w:r>
      <w:r w:rsidR="00C066C0" w:rsidRPr="00C066C0">
        <w:rPr>
          <w:cs/>
          <w:lang w:bidi="si-LK"/>
        </w:rPr>
        <w:t>රචක්‍රයක් සේ ද</w:t>
      </w:r>
      <w:r w:rsidR="00C066C0" w:rsidRPr="00C066C0">
        <w:t xml:space="preserve">, </w:t>
      </w:r>
      <w:r w:rsidR="00C066C0" w:rsidRPr="00C066C0">
        <w:rPr>
          <w:cs/>
          <w:lang w:bidi="si-LK"/>
        </w:rPr>
        <w:t xml:space="preserve">දැක්ක යුතු ය. </w:t>
      </w:r>
    </w:p>
    <w:p w14:paraId="1F41449B" w14:textId="7AF07622" w:rsidR="004B1DF7" w:rsidRDefault="004B1DF7" w:rsidP="00312453">
      <w:pPr>
        <w:rPr>
          <w:lang w:bidi="si-LK"/>
        </w:rPr>
      </w:pPr>
      <w:r>
        <w:rPr>
          <w:cs/>
          <w:lang w:bidi="si-LK"/>
        </w:rPr>
        <w:t>අස</w:t>
      </w:r>
      <w:r>
        <w:rPr>
          <w:rFonts w:hint="cs"/>
          <w:cs/>
          <w:lang w:bidi="si-LK"/>
        </w:rPr>
        <w:t>ඞ්</w:t>
      </w:r>
      <w:r w:rsidR="00C066C0" w:rsidRPr="00C066C0">
        <w:rPr>
          <w:cs/>
          <w:lang w:bidi="si-LK"/>
        </w:rPr>
        <w:t>ඛතනි</w:t>
      </w:r>
      <w:r w:rsidR="00FB08C1">
        <w:rPr>
          <w:cs/>
          <w:lang w:bidi="si-LK"/>
        </w:rPr>
        <w:t>ර්‍වා</w:t>
      </w:r>
      <w:r w:rsidR="00C066C0" w:rsidRPr="00C066C0">
        <w:rPr>
          <w:cs/>
          <w:lang w:bidi="si-LK"/>
        </w:rPr>
        <w:t>ණධාතුව</w:t>
      </w:r>
      <w:r w:rsidR="00C066C0" w:rsidRPr="00C066C0">
        <w:t xml:space="preserve">, </w:t>
      </w:r>
      <w:r w:rsidR="00C066C0" w:rsidRPr="00C066C0">
        <w:rPr>
          <w:cs/>
          <w:lang w:bidi="si-LK"/>
        </w:rPr>
        <w:t>අමෘතයක් සේ ශාන්ත හෙයින් නි</w:t>
      </w:r>
      <w:r w:rsidR="009450D4">
        <w:rPr>
          <w:cs/>
          <w:lang w:bidi="si-LK"/>
        </w:rPr>
        <w:t>ර්‍භ</w:t>
      </w:r>
      <w:r w:rsidR="00C066C0" w:rsidRPr="00C066C0">
        <w:rPr>
          <w:cs/>
          <w:lang w:bidi="si-LK"/>
        </w:rPr>
        <w:t>ය වශයෙන් දැක්ක යුතු ය. සියලු අවැඩ එළවන රාගාදී වූ ද ජාත්‍ය</w:t>
      </w:r>
      <w:r>
        <w:rPr>
          <w:rFonts w:hint="cs"/>
          <w:cs/>
          <w:lang w:bidi="si-LK"/>
        </w:rPr>
        <w:t>ා</w:t>
      </w:r>
      <w:r w:rsidR="00C066C0" w:rsidRPr="00C066C0">
        <w:rPr>
          <w:cs/>
          <w:lang w:bidi="si-LK"/>
        </w:rPr>
        <w:t>දී වූ ද සප්‍රතිභයධ</w:t>
      </w:r>
      <w:r w:rsidR="00983463">
        <w:rPr>
          <w:cs/>
          <w:lang w:bidi="si-LK"/>
        </w:rPr>
        <w:t>ර්‍ම</w:t>
      </w:r>
      <w:r w:rsidR="00C066C0" w:rsidRPr="00C066C0">
        <w:rPr>
          <w:cs/>
          <w:lang w:bidi="si-LK"/>
        </w:rPr>
        <w:t>ය</w:t>
      </w:r>
      <w:r>
        <w:rPr>
          <w:rFonts w:hint="cs"/>
          <w:cs/>
          <w:lang w:bidi="si-LK"/>
        </w:rPr>
        <w:t>න්</w:t>
      </w:r>
      <w:r w:rsidR="00C066C0" w:rsidRPr="00C066C0">
        <w:rPr>
          <w:cs/>
          <w:lang w:bidi="si-LK"/>
        </w:rPr>
        <w:t>ට ඉඳුරා ප්‍රතිප</w:t>
      </w:r>
      <w:r w:rsidR="00022B53">
        <w:rPr>
          <w:cs/>
          <w:lang w:bidi="si-LK"/>
        </w:rPr>
        <w:t>ක්‍ෂ</w:t>
      </w:r>
      <w:r w:rsidR="00C066C0" w:rsidRPr="00C066C0">
        <w:rPr>
          <w:cs/>
          <w:lang w:bidi="si-LK"/>
        </w:rPr>
        <w:t xml:space="preserve"> බැවිනි. </w:t>
      </w:r>
      <w:r w:rsidR="0042714D">
        <w:rPr>
          <w:cs/>
          <w:lang w:bidi="si-LK"/>
        </w:rPr>
        <w:t>මනෝ</w:t>
      </w:r>
      <w:r w:rsidR="00C066C0" w:rsidRPr="00C066C0">
        <w:rPr>
          <w:cs/>
          <w:lang w:bidi="si-LK"/>
        </w:rPr>
        <w:t>විඤ්ඤාණධාතුව</w:t>
      </w:r>
      <w:r w:rsidR="00C066C0" w:rsidRPr="00C066C0">
        <w:t xml:space="preserve">, </w:t>
      </w:r>
      <w:r w:rsidR="00C066C0" w:rsidRPr="00C066C0">
        <w:rPr>
          <w:cs/>
          <w:lang w:bidi="si-LK"/>
        </w:rPr>
        <w:t xml:space="preserve">අරමුණුවල </w:t>
      </w:r>
      <w:r w:rsidR="003E6E91">
        <w:t>‘</w:t>
      </w:r>
      <w:r>
        <w:rPr>
          <w:cs/>
          <w:lang w:bidi="si-LK"/>
        </w:rPr>
        <w:t>මේ අරමුණ මේ විඤ්ඤාණයාගේ</w:t>
      </w:r>
      <w:r>
        <w:rPr>
          <w:rFonts w:hint="cs"/>
          <w:cs/>
          <w:lang w:bidi="si-LK"/>
        </w:rPr>
        <w:t xml:space="preserve"> </w:t>
      </w:r>
      <w:r w:rsidR="00C066C0" w:rsidRPr="00C066C0">
        <w:rPr>
          <w:cs/>
          <w:lang w:bidi="si-LK"/>
        </w:rPr>
        <w:t>වේය</w:t>
      </w:r>
      <w:r>
        <w:rPr>
          <w:rFonts w:hint="cs"/>
          <w:cs/>
          <w:lang w:bidi="si-LK"/>
        </w:rPr>
        <w:t xml:space="preserve"> </w:t>
      </w:r>
      <w:r w:rsidR="00C066C0" w:rsidRPr="00C066C0">
        <w:rPr>
          <w:cs/>
          <w:lang w:bidi="si-LK"/>
        </w:rPr>
        <w:t>යන නියමයක් නැති බැවින් වල් වඳුරකු සේ ද</w:t>
      </w:r>
      <w:r w:rsidR="00C066C0" w:rsidRPr="00C066C0">
        <w:t xml:space="preserve">, </w:t>
      </w:r>
      <w:r w:rsidR="00C066C0" w:rsidRPr="00C066C0">
        <w:rPr>
          <w:cs/>
          <w:lang w:bidi="si-LK"/>
        </w:rPr>
        <w:t>නො දැමිය හැකි බැවින් කුළු අසකු සේ ද</w:t>
      </w:r>
      <w:r w:rsidR="00C066C0" w:rsidRPr="00C066C0">
        <w:t xml:space="preserve">, </w:t>
      </w:r>
      <w:r>
        <w:rPr>
          <w:cs/>
          <w:lang w:bidi="si-LK"/>
        </w:rPr>
        <w:t>තමා විසින් කැමැති වන ලද</w:t>
      </w:r>
      <w:r w:rsidR="00C066C0" w:rsidRPr="00C066C0">
        <w:rPr>
          <w:cs/>
          <w:lang w:bidi="si-LK"/>
        </w:rPr>
        <w:t xml:space="preserve"> අරමුණෙහි හැසිරෙන බැවින් අහසෙහි වූ දඬුකඩක් සේ ද</w:t>
      </w:r>
      <w:r w:rsidR="00C066C0" w:rsidRPr="00C066C0">
        <w:t xml:space="preserve">, </w:t>
      </w:r>
      <w:r w:rsidR="00C066C0" w:rsidRPr="00C066C0">
        <w:rPr>
          <w:cs/>
          <w:lang w:bidi="si-LK"/>
        </w:rPr>
        <w:t xml:space="preserve">ලෝභ </w:t>
      </w:r>
      <w:r w:rsidR="009141C6">
        <w:rPr>
          <w:rFonts w:hint="cs"/>
          <w:cs/>
          <w:lang w:bidi="si-LK"/>
        </w:rPr>
        <w:t>ද්වේෂ</w:t>
      </w:r>
      <w:r w:rsidR="00C066C0" w:rsidRPr="00C066C0">
        <w:rPr>
          <w:cs/>
          <w:lang w:bidi="si-LK"/>
        </w:rPr>
        <w:t xml:space="preserve"> </w:t>
      </w:r>
      <w:r w:rsidR="008C067F">
        <w:rPr>
          <w:cs/>
          <w:lang w:bidi="si-LK"/>
        </w:rPr>
        <w:t>මෝහා</w:t>
      </w:r>
      <w:r w:rsidR="00C066C0" w:rsidRPr="00C066C0">
        <w:rPr>
          <w:cs/>
          <w:lang w:bidi="si-LK"/>
        </w:rPr>
        <w:t xml:space="preserve">දී වූ නානාවිධත්ලේශයන් හා යෙදෙන බැවින් ද සැරසී නටන්නා වූ නළුවකු සේ ද දත යුතු ය. </w:t>
      </w:r>
    </w:p>
    <w:p w14:paraId="25F1B2A5" w14:textId="37692055" w:rsidR="004B1DF7" w:rsidRDefault="00C066C0" w:rsidP="00312453">
      <w:pPr>
        <w:rPr>
          <w:lang w:bidi="si-LK"/>
        </w:rPr>
      </w:pPr>
      <w:r w:rsidRPr="00C066C0">
        <w:rPr>
          <w:cs/>
          <w:lang w:bidi="si-LK"/>
        </w:rPr>
        <w:t>ආයතනයෝ දො</w:t>
      </w:r>
      <w:r w:rsidR="004B1DF7">
        <w:rPr>
          <w:rFonts w:hint="cs"/>
          <w:cs/>
          <w:lang w:bidi="si-LK"/>
        </w:rPr>
        <w:t>ළෙ</w:t>
      </w:r>
      <w:r w:rsidRPr="00C066C0">
        <w:rPr>
          <w:cs/>
          <w:lang w:bidi="si-LK"/>
        </w:rPr>
        <w:t>සෙකි. චක්ඛායතන</w:t>
      </w:r>
      <w:r w:rsidR="004B1DF7">
        <w:rPr>
          <w:rFonts w:hint="cs"/>
          <w:cs/>
          <w:lang w:bidi="si-LK"/>
        </w:rPr>
        <w:t xml:space="preserve"> </w:t>
      </w:r>
      <w:r w:rsidRPr="00C066C0">
        <w:rPr>
          <w:cs/>
          <w:lang w:bidi="si-LK"/>
        </w:rPr>
        <w:t>-</w:t>
      </w:r>
      <w:r w:rsidR="004B1DF7">
        <w:rPr>
          <w:rFonts w:hint="cs"/>
          <w:cs/>
          <w:lang w:bidi="si-LK"/>
        </w:rPr>
        <w:t xml:space="preserve"> </w:t>
      </w:r>
      <w:r w:rsidRPr="00C066C0">
        <w:rPr>
          <w:cs/>
          <w:lang w:bidi="si-LK"/>
        </w:rPr>
        <w:t>රූපායතන</w:t>
      </w:r>
      <w:r w:rsidR="004B1DF7">
        <w:rPr>
          <w:rFonts w:hint="cs"/>
          <w:cs/>
          <w:lang w:bidi="si-LK"/>
        </w:rPr>
        <w:t xml:space="preserve"> </w:t>
      </w:r>
      <w:r w:rsidRPr="00C066C0">
        <w:rPr>
          <w:cs/>
          <w:lang w:bidi="si-LK"/>
        </w:rPr>
        <w:t>-</w:t>
      </w:r>
      <w:r w:rsidR="004B1DF7">
        <w:rPr>
          <w:rFonts w:hint="cs"/>
          <w:cs/>
          <w:lang w:bidi="si-LK"/>
        </w:rPr>
        <w:t xml:space="preserve"> </w:t>
      </w:r>
      <w:r w:rsidR="008E461C">
        <w:rPr>
          <w:cs/>
          <w:lang w:bidi="si-LK"/>
        </w:rPr>
        <w:t>සෝතායත</w:t>
      </w:r>
      <w:r w:rsidRPr="00C066C0">
        <w:rPr>
          <w:cs/>
          <w:lang w:bidi="si-LK"/>
        </w:rPr>
        <w:t>න - ස</w:t>
      </w:r>
      <w:r w:rsidR="004B1DF7">
        <w:rPr>
          <w:rFonts w:hint="cs"/>
          <w:cs/>
          <w:lang w:bidi="si-LK"/>
        </w:rPr>
        <w:t>ද‍්දා</w:t>
      </w:r>
      <w:r w:rsidRPr="00C066C0">
        <w:rPr>
          <w:cs/>
          <w:lang w:bidi="si-LK"/>
        </w:rPr>
        <w:t xml:space="preserve">යතන - ඝාණායතන - ගන්ධායතන - </w:t>
      </w:r>
      <w:r w:rsidR="004B1DF7">
        <w:rPr>
          <w:rFonts w:hint="cs"/>
          <w:cs/>
          <w:lang w:bidi="si-LK"/>
        </w:rPr>
        <w:t>ජිව‍්හා</w:t>
      </w:r>
      <w:r w:rsidRPr="00C066C0">
        <w:rPr>
          <w:cs/>
          <w:lang w:bidi="si-LK"/>
        </w:rPr>
        <w:t xml:space="preserve">යතන - රසායතන - කායායතන - </w:t>
      </w:r>
      <w:r w:rsidR="004B1DF7">
        <w:rPr>
          <w:rFonts w:hint="cs"/>
          <w:cs/>
          <w:lang w:bidi="si-LK"/>
        </w:rPr>
        <w:t>ඵො</w:t>
      </w:r>
      <w:r w:rsidRPr="00C066C0">
        <w:rPr>
          <w:cs/>
          <w:lang w:bidi="si-LK"/>
        </w:rPr>
        <w:t>ට්ඨබ්බායතන - මනායතන - ධම්මායතන යි. මොවුන්ගේ විශේෂ ල</w:t>
      </w:r>
      <w:r w:rsidR="00022B53">
        <w:rPr>
          <w:cs/>
          <w:lang w:bidi="si-LK"/>
        </w:rPr>
        <w:t>ක්‍ෂ</w:t>
      </w:r>
      <w:r w:rsidRPr="00C066C0">
        <w:rPr>
          <w:cs/>
          <w:lang w:bidi="si-LK"/>
        </w:rPr>
        <w:t>ණ යට කියන ලද ය. සාමාන්‍යයෙන් හෙවත් පොදු වසයෙන් අරුත් පළකරණු පිණිස ආචා</w:t>
      </w:r>
      <w:r w:rsidR="00BB1AB3">
        <w:rPr>
          <w:cs/>
          <w:lang w:bidi="si-LK"/>
        </w:rPr>
        <w:t>ර්‍ය්‍ය</w:t>
      </w:r>
      <w:r w:rsidRPr="00C066C0">
        <w:rPr>
          <w:cs/>
          <w:lang w:bidi="si-LK"/>
        </w:rPr>
        <w:t xml:space="preserve">පාදයෝ </w:t>
      </w:r>
      <w:r w:rsidR="003E6E91">
        <w:rPr>
          <w:b/>
          <w:bCs/>
        </w:rPr>
        <w:t>‘</w:t>
      </w:r>
      <w:r w:rsidRPr="004B1DF7">
        <w:rPr>
          <w:b/>
          <w:bCs/>
          <w:cs/>
          <w:lang w:bidi="si-LK"/>
        </w:rPr>
        <w:t>ආයතනතො ආයානං තනනතො ආයතස්ස ච නයනතො ආයතනන</w:t>
      </w:r>
      <w:r w:rsidR="004B1DF7" w:rsidRPr="004B1DF7">
        <w:rPr>
          <w:rFonts w:hint="cs"/>
          <w:b/>
          <w:bCs/>
          <w:cs/>
          <w:lang w:bidi="si-LK"/>
        </w:rPr>
        <w:t>්</w:t>
      </w:r>
      <w:r w:rsidRPr="004B1DF7">
        <w:rPr>
          <w:b/>
          <w:bCs/>
          <w:cs/>
          <w:lang w:bidi="si-LK"/>
        </w:rPr>
        <w:t>ති වෙදිතබ්බං</w:t>
      </w:r>
      <w:r w:rsidR="003E6E91">
        <w:rPr>
          <w:b/>
          <w:bCs/>
        </w:rPr>
        <w:t>’</w:t>
      </w:r>
      <w:r w:rsidRPr="00C066C0">
        <w:t xml:space="preserve"> </w:t>
      </w:r>
      <w:r w:rsidRPr="00C066C0">
        <w:rPr>
          <w:cs/>
          <w:lang w:bidi="si-LK"/>
        </w:rPr>
        <w:t xml:space="preserve">යනු ගෙණ පැහ. </w:t>
      </w:r>
    </w:p>
    <w:p w14:paraId="445F3098" w14:textId="65DBC88E" w:rsidR="005B3691" w:rsidRDefault="00C066C0" w:rsidP="00312453">
      <w:pPr>
        <w:rPr>
          <w:lang w:bidi="si-LK"/>
        </w:rPr>
      </w:pPr>
      <w:r w:rsidRPr="00C066C0">
        <w:rPr>
          <w:cs/>
          <w:lang w:bidi="si-LK"/>
        </w:rPr>
        <w:t>ඇස් කන් නාස් ආදී වූ ස්ථානයෙක පිහිටා සිට</w:t>
      </w:r>
      <w:r w:rsidRPr="00C066C0">
        <w:t xml:space="preserve">, </w:t>
      </w:r>
      <w:r w:rsidRPr="00C066C0">
        <w:rPr>
          <w:cs/>
          <w:lang w:bidi="si-LK"/>
        </w:rPr>
        <w:t>ඒ ඒ දොරටුවලට හමුවන අරමුණු රස විඳ ගන්නා වූ චක්ඛුවිඤ්ඤාණ</w:t>
      </w:r>
      <w:r w:rsidR="004B1DF7">
        <w:rPr>
          <w:rFonts w:hint="cs"/>
          <w:cs/>
          <w:lang w:bidi="si-LK"/>
        </w:rPr>
        <w:t>ඵස්</w:t>
      </w:r>
      <w:r w:rsidRPr="00C066C0">
        <w:rPr>
          <w:cs/>
          <w:lang w:bidi="si-LK"/>
        </w:rPr>
        <w:t>සාදි චිත්තචෛතසිකධ</w:t>
      </w:r>
      <w:r w:rsidR="00983463">
        <w:rPr>
          <w:cs/>
          <w:lang w:bidi="si-LK"/>
        </w:rPr>
        <w:t>ර්‍ම</w:t>
      </w:r>
      <w:r w:rsidRPr="00C066C0">
        <w:rPr>
          <w:cs/>
          <w:lang w:bidi="si-LK"/>
        </w:rPr>
        <w:t>යෝ</w:t>
      </w:r>
      <w:r w:rsidR="00C909C1">
        <w:rPr>
          <w:cs/>
          <w:lang w:bidi="si-LK"/>
        </w:rPr>
        <w:t>ත්</w:t>
      </w:r>
      <w:r w:rsidRPr="00C066C0">
        <w:rPr>
          <w:cs/>
          <w:lang w:bidi="si-LK"/>
        </w:rPr>
        <w:t xml:space="preserve"> තම තමන් අයත් අනුභවනාදි කෘත්‍ය විශේෂයන්හි ව්‍යායාම කෙරෙත් ද</w:t>
      </w:r>
      <w:r w:rsidRPr="00C066C0">
        <w:t xml:space="preserve">, </w:t>
      </w:r>
      <w:r w:rsidRPr="00C066C0">
        <w:rPr>
          <w:cs/>
          <w:lang w:bidi="si-LK"/>
        </w:rPr>
        <w:t>චිත්ත</w:t>
      </w:r>
      <w:r w:rsidR="001F33F9">
        <w:rPr>
          <w:rFonts w:hint="cs"/>
          <w:cs/>
          <w:lang w:bidi="si-LK"/>
        </w:rPr>
        <w:t>චෛ</w:t>
      </w:r>
      <w:r w:rsidRPr="00C066C0">
        <w:rPr>
          <w:cs/>
          <w:lang w:bidi="si-LK"/>
        </w:rPr>
        <w:t>තසිකයන්ගේ ඒ අනුභවනාදි ක්‍රියා සිද්ධියට ආධාර ස්ථාන වූ ඇස්</w:t>
      </w:r>
      <w:r w:rsidRPr="00C066C0">
        <w:t xml:space="preserve">, </w:t>
      </w:r>
      <w:r w:rsidRPr="00C066C0">
        <w:rPr>
          <w:cs/>
          <w:lang w:bidi="si-LK"/>
        </w:rPr>
        <w:t>කන්</w:t>
      </w:r>
      <w:r w:rsidRPr="00C066C0">
        <w:t xml:space="preserve">, </w:t>
      </w:r>
      <w:r w:rsidRPr="00C066C0">
        <w:rPr>
          <w:cs/>
          <w:lang w:bidi="si-LK"/>
        </w:rPr>
        <w:t>නාස්</w:t>
      </w:r>
      <w:r w:rsidRPr="00C066C0">
        <w:t xml:space="preserve">, </w:t>
      </w:r>
      <w:r w:rsidRPr="00C066C0">
        <w:rPr>
          <w:cs/>
          <w:lang w:bidi="si-LK"/>
        </w:rPr>
        <w:t>ආදීහු ආයතන</w:t>
      </w:r>
      <w:r w:rsidR="003E6E91">
        <w:t>’</w:t>
      </w:r>
      <w:r w:rsidRPr="00C066C0">
        <w:t xml:space="preserve"> </w:t>
      </w:r>
      <w:r w:rsidRPr="00C066C0">
        <w:rPr>
          <w:cs/>
          <w:lang w:bidi="si-LK"/>
        </w:rPr>
        <w:t>යි කියනු ලැබෙත්. ච</w:t>
      </w:r>
      <w:r w:rsidR="00022B53">
        <w:rPr>
          <w:cs/>
          <w:lang w:bidi="si-LK"/>
        </w:rPr>
        <w:t>ක්‍ෂු</w:t>
      </w:r>
      <w:r w:rsidRPr="00C066C0">
        <w:rPr>
          <w:cs/>
          <w:lang w:bidi="si-LK"/>
        </w:rPr>
        <w:t>රාදිධ</w:t>
      </w:r>
      <w:r w:rsidR="00983463">
        <w:rPr>
          <w:rFonts w:hint="cs"/>
          <w:cs/>
          <w:lang w:bidi="si-LK"/>
        </w:rPr>
        <w:t>ර්‍ම</w:t>
      </w:r>
      <w:r w:rsidRPr="00C066C0">
        <w:rPr>
          <w:cs/>
          <w:lang w:bidi="si-LK"/>
        </w:rPr>
        <w:t>යෝ ඉතා දික් වූ සසර දුකට ඇතුළත් වූ චිත්තචෛතසිකධ</w:t>
      </w:r>
      <w:r w:rsidR="00983463">
        <w:rPr>
          <w:cs/>
          <w:lang w:bidi="si-LK"/>
        </w:rPr>
        <w:t>ර්‍ම</w:t>
      </w:r>
      <w:r w:rsidRPr="00C066C0">
        <w:rPr>
          <w:cs/>
          <w:lang w:bidi="si-LK"/>
        </w:rPr>
        <w:t>යන් භවයෙන් භවයට දිගින් දිගට ගෙණ යත් ද</w:t>
      </w:r>
      <w:r w:rsidRPr="00C066C0">
        <w:t xml:space="preserve">, </w:t>
      </w:r>
      <w:r w:rsidRPr="00C066C0">
        <w:rPr>
          <w:cs/>
          <w:lang w:bidi="si-LK"/>
        </w:rPr>
        <w:t>එහෙයිනුදු ච</w:t>
      </w:r>
      <w:r w:rsidR="00022B53">
        <w:rPr>
          <w:cs/>
          <w:lang w:bidi="si-LK"/>
        </w:rPr>
        <w:t>ක්‍ෂු</w:t>
      </w:r>
      <w:r w:rsidRPr="00C066C0">
        <w:rPr>
          <w:cs/>
          <w:lang w:bidi="si-LK"/>
        </w:rPr>
        <w:t>රාදීහු ආයතන නම් වෙති. නො දත</w:t>
      </w:r>
      <w:r w:rsidR="001F33F9">
        <w:rPr>
          <w:cs/>
          <w:lang w:bidi="si-LK"/>
        </w:rPr>
        <w:t xml:space="preserve"> හැකි පූ</w:t>
      </w:r>
      <w:r w:rsidR="00846FF4">
        <w:rPr>
          <w:cs/>
          <w:lang w:bidi="si-LK"/>
        </w:rPr>
        <w:t>ර්‍ව</w:t>
      </w:r>
      <w:r w:rsidRPr="00C066C0">
        <w:rPr>
          <w:cs/>
          <w:lang w:bidi="si-LK"/>
        </w:rPr>
        <w:t>කෙළවර ඇති (අ</w:t>
      </w:r>
      <w:r w:rsidR="001F33F9">
        <w:rPr>
          <w:rFonts w:hint="cs"/>
          <w:cs/>
          <w:lang w:bidi="si-LK"/>
        </w:rPr>
        <w:t>වි</w:t>
      </w:r>
      <w:r w:rsidRPr="00C066C0">
        <w:rPr>
          <w:cs/>
          <w:lang w:bidi="si-LK"/>
        </w:rPr>
        <w:t>ද්‍යමාන බැවිනි.) සසරෙහි පැවැති දුක යම්තාක් කල් නො නැවතී පවතී ද</w:t>
      </w:r>
      <w:r w:rsidRPr="00C066C0">
        <w:t xml:space="preserve">, </w:t>
      </w:r>
      <w:r w:rsidRPr="00C066C0">
        <w:rPr>
          <w:cs/>
          <w:lang w:bidi="si-LK"/>
        </w:rPr>
        <w:t>ඒතාක් කල් මේ ච</w:t>
      </w:r>
      <w:r w:rsidR="00022B53">
        <w:rPr>
          <w:cs/>
          <w:lang w:bidi="si-LK"/>
        </w:rPr>
        <w:t>ක්‍ෂු</w:t>
      </w:r>
      <w:r w:rsidRPr="00C066C0">
        <w:rPr>
          <w:cs/>
          <w:lang w:bidi="si-LK"/>
        </w:rPr>
        <w:t>රාදීහු සත්වයන් සසරදුකට පමුණුවත් ම ය. එහෙයිනුදු මොවුහු. ආයතන නම් වෙති. තව ද මේ ආයතන</w:t>
      </w:r>
      <w:r w:rsidR="0059342C">
        <w:rPr>
          <w:cs/>
          <w:lang w:bidi="si-LK"/>
        </w:rPr>
        <w:t>ශබ්ද</w:t>
      </w:r>
      <w:r w:rsidRPr="00C066C0">
        <w:rPr>
          <w:cs/>
          <w:lang w:bidi="si-LK"/>
        </w:rPr>
        <w:t xml:space="preserve">ය </w:t>
      </w:r>
      <w:r w:rsidRPr="001F33F9">
        <w:rPr>
          <w:b/>
          <w:bCs/>
          <w:cs/>
          <w:lang w:bidi="si-LK"/>
        </w:rPr>
        <w:t>වාසස්ථාන</w:t>
      </w:r>
      <w:r w:rsidRPr="001F33F9">
        <w:rPr>
          <w:b/>
          <w:bCs/>
        </w:rPr>
        <w:t xml:space="preserve">, </w:t>
      </w:r>
      <w:r w:rsidRPr="001F33F9">
        <w:rPr>
          <w:b/>
          <w:bCs/>
          <w:cs/>
          <w:lang w:bidi="si-LK"/>
        </w:rPr>
        <w:t>ආකාර</w:t>
      </w:r>
      <w:r w:rsidRPr="001F33F9">
        <w:rPr>
          <w:b/>
          <w:bCs/>
        </w:rPr>
        <w:t xml:space="preserve">, </w:t>
      </w:r>
      <w:r w:rsidRPr="001F33F9">
        <w:rPr>
          <w:b/>
          <w:bCs/>
          <w:cs/>
          <w:lang w:bidi="si-LK"/>
        </w:rPr>
        <w:t>සමොසරණස්ථාන</w:t>
      </w:r>
      <w:r w:rsidRPr="001F33F9">
        <w:rPr>
          <w:b/>
          <w:bCs/>
        </w:rPr>
        <w:t xml:space="preserve">, </w:t>
      </w:r>
      <w:r w:rsidRPr="001F33F9">
        <w:rPr>
          <w:b/>
          <w:bCs/>
          <w:cs/>
          <w:lang w:bidi="si-LK"/>
        </w:rPr>
        <w:t>සංජාතිදෙශ</w:t>
      </w:r>
      <w:r w:rsidRPr="001F33F9">
        <w:rPr>
          <w:b/>
          <w:bCs/>
        </w:rPr>
        <w:t xml:space="preserve">, </w:t>
      </w:r>
      <w:r w:rsidRPr="001F33F9">
        <w:rPr>
          <w:b/>
          <w:bCs/>
          <w:cs/>
          <w:lang w:bidi="si-LK"/>
        </w:rPr>
        <w:t>කාරණ</w:t>
      </w:r>
      <w:r w:rsidRPr="00C066C0">
        <w:rPr>
          <w:cs/>
          <w:lang w:bidi="si-LK"/>
        </w:rPr>
        <w:t xml:space="preserve"> යන අ</w:t>
      </w:r>
      <w:r w:rsidR="002606F2">
        <w:rPr>
          <w:cs/>
          <w:lang w:bidi="si-LK"/>
        </w:rPr>
        <w:t>ර්‍ත්‍ථ</w:t>
      </w:r>
      <w:r w:rsidRPr="00C066C0">
        <w:rPr>
          <w:cs/>
          <w:lang w:bidi="si-LK"/>
        </w:rPr>
        <w:t>යන්හි ද වැටේ. ඊශ්වරයා</w:t>
      </w:r>
      <w:r w:rsidR="001F33F9">
        <w:rPr>
          <w:rFonts w:hint="cs"/>
          <w:cs/>
          <w:lang w:bidi="si-LK"/>
        </w:rPr>
        <w:t>ගේ</w:t>
      </w:r>
      <w:r w:rsidRPr="00C066C0">
        <w:rPr>
          <w:cs/>
          <w:lang w:bidi="si-LK"/>
        </w:rPr>
        <w:t xml:space="preserve"> වාසස්ථානය ඊ</w:t>
      </w:r>
      <w:r w:rsidR="001F33F9">
        <w:rPr>
          <w:rFonts w:hint="cs"/>
          <w:cs/>
          <w:lang w:bidi="si-LK"/>
        </w:rPr>
        <w:t>ශ්</w:t>
      </w:r>
      <w:r w:rsidR="001F33F9">
        <w:rPr>
          <w:cs/>
          <w:lang w:bidi="si-LK"/>
        </w:rPr>
        <w:t>වරායතනය වන්නා සේ චිත්ත</w:t>
      </w:r>
      <w:r w:rsidRPr="00C066C0">
        <w:rPr>
          <w:cs/>
          <w:lang w:bidi="si-LK"/>
        </w:rPr>
        <w:t xml:space="preserve">චෛතසිකයන්ගේ වාසස්ථාන වූ ඇස් කන් </w:t>
      </w:r>
      <w:r w:rsidR="001F33F9">
        <w:rPr>
          <w:cs/>
          <w:lang w:bidi="si-LK"/>
        </w:rPr>
        <w:t>නාසාදීහු ආයතන නම් වෙති. රන් රිද</w:t>
      </w:r>
      <w:r w:rsidR="001F33F9">
        <w:rPr>
          <w:rFonts w:hint="cs"/>
          <w:cs/>
          <w:lang w:bidi="si-LK"/>
        </w:rPr>
        <w:t>ී</w:t>
      </w:r>
      <w:r w:rsidRPr="00C066C0">
        <w:rPr>
          <w:cs/>
          <w:lang w:bidi="si-LK"/>
        </w:rPr>
        <w:t xml:space="preserve"> උපදින තැන් සුව</w:t>
      </w:r>
      <w:r w:rsidR="002C1B40">
        <w:rPr>
          <w:rFonts w:hint="cs"/>
          <w:cs/>
          <w:lang w:bidi="si-LK"/>
        </w:rPr>
        <w:t>ර්‍ණා</w:t>
      </w:r>
      <w:r w:rsidRPr="00C066C0">
        <w:rPr>
          <w:cs/>
          <w:lang w:bidi="si-LK"/>
        </w:rPr>
        <w:t>කර</w:t>
      </w:r>
      <w:r w:rsidRPr="00C066C0">
        <w:t xml:space="preserve">, </w:t>
      </w:r>
      <w:r w:rsidRPr="00C066C0">
        <w:rPr>
          <w:cs/>
          <w:lang w:bidi="si-LK"/>
        </w:rPr>
        <w:t>රජතාකර යි කියන්නා සේ යි. චිත්ත</w:t>
      </w:r>
      <w:r w:rsidR="001F33F9">
        <w:rPr>
          <w:rFonts w:hint="cs"/>
          <w:cs/>
          <w:lang w:bidi="si-LK"/>
        </w:rPr>
        <w:t>චෛ</w:t>
      </w:r>
      <w:r w:rsidRPr="00C066C0">
        <w:rPr>
          <w:cs/>
          <w:lang w:bidi="si-LK"/>
        </w:rPr>
        <w:t xml:space="preserve">තසිකයන්ට </w:t>
      </w:r>
      <w:r w:rsidR="001F33F9">
        <w:rPr>
          <w:rFonts w:hint="cs"/>
          <w:cs/>
          <w:lang w:bidi="si-LK"/>
        </w:rPr>
        <w:t>නිඃ</w:t>
      </w:r>
      <w:r w:rsidRPr="00C066C0">
        <w:rPr>
          <w:cs/>
          <w:lang w:bidi="si-LK"/>
        </w:rPr>
        <w:t>ශ්‍රයස්ථාන වූ ච</w:t>
      </w:r>
      <w:r w:rsidR="00022B53">
        <w:rPr>
          <w:cs/>
          <w:lang w:bidi="si-LK"/>
        </w:rPr>
        <w:t>ක්‍ෂු</w:t>
      </w:r>
      <w:r w:rsidRPr="00C066C0">
        <w:rPr>
          <w:cs/>
          <w:lang w:bidi="si-LK"/>
        </w:rPr>
        <w:t>රාදිය ආයතන යි හඳුන්වති. කුරුළු සිවුපාවුන් ගොදුරු ගෙණ ලගින තැන් ආයතන යි කියන්නා සේ යි. රූපාදී වූ අරමුණු ගෙණ චිත්ත</w:t>
      </w:r>
      <w:r w:rsidR="001F33F9">
        <w:rPr>
          <w:rFonts w:hint="cs"/>
          <w:cs/>
          <w:lang w:bidi="si-LK"/>
        </w:rPr>
        <w:t>චෛ</w:t>
      </w:r>
      <w:r w:rsidRPr="00C066C0">
        <w:rPr>
          <w:cs/>
          <w:lang w:bidi="si-LK"/>
        </w:rPr>
        <w:t>තසිකයන් ලගින ඇස්</w:t>
      </w:r>
      <w:r w:rsidRPr="00C066C0">
        <w:t xml:space="preserve">, </w:t>
      </w:r>
      <w:r w:rsidRPr="00C066C0">
        <w:rPr>
          <w:cs/>
          <w:lang w:bidi="si-LK"/>
        </w:rPr>
        <w:t>කන්</w:t>
      </w:r>
      <w:r w:rsidRPr="00C066C0">
        <w:t xml:space="preserve">, </w:t>
      </w:r>
      <w:r w:rsidRPr="00C066C0">
        <w:rPr>
          <w:cs/>
          <w:lang w:bidi="si-LK"/>
        </w:rPr>
        <w:t>නාස් ආදිය ආයතනැ යි ගණිති. ගොනුන්ගේ උත්පත්තිස්ථානය ද</w:t>
      </w:r>
      <w:r w:rsidR="00022B53">
        <w:rPr>
          <w:cs/>
          <w:lang w:bidi="si-LK"/>
        </w:rPr>
        <w:t>ක්‍ෂි</w:t>
      </w:r>
      <w:r w:rsidRPr="00C066C0">
        <w:rPr>
          <w:cs/>
          <w:lang w:bidi="si-LK"/>
        </w:rPr>
        <w:t>ණාපථ</w:t>
      </w:r>
      <w:r w:rsidR="003E6E91">
        <w:t>’</w:t>
      </w:r>
      <w:r w:rsidRPr="00C066C0">
        <w:t xml:space="preserve"> </w:t>
      </w:r>
      <w:r w:rsidRPr="00C066C0">
        <w:rPr>
          <w:cs/>
          <w:lang w:bidi="si-LK"/>
        </w:rPr>
        <w:t>යි ද</w:t>
      </w:r>
      <w:r w:rsidRPr="00C066C0">
        <w:t xml:space="preserve">, </w:t>
      </w:r>
      <w:r w:rsidRPr="00C066C0">
        <w:rPr>
          <w:cs/>
          <w:lang w:bidi="si-LK"/>
        </w:rPr>
        <w:t>අසුගේ උත්පත්තිභූමිය කාම්බොජයිද</w:t>
      </w:r>
      <w:r w:rsidRPr="00C066C0">
        <w:t xml:space="preserve">, </w:t>
      </w:r>
      <w:r w:rsidRPr="00C066C0">
        <w:rPr>
          <w:cs/>
          <w:lang w:bidi="si-LK"/>
        </w:rPr>
        <w:t>කිය</w:t>
      </w:r>
      <w:r w:rsidR="001F33F9">
        <w:rPr>
          <w:rFonts w:hint="cs"/>
          <w:cs/>
          <w:lang w:bidi="si-LK"/>
        </w:rPr>
        <w:t>න්</w:t>
      </w:r>
      <w:r w:rsidRPr="00C066C0">
        <w:rPr>
          <w:cs/>
          <w:lang w:bidi="si-LK"/>
        </w:rPr>
        <w:t>නා සේ ඇස් කන් නාස් ආදිය චිත්තචෛතසිකය</w:t>
      </w:r>
      <w:r w:rsidR="001F33F9">
        <w:rPr>
          <w:rFonts w:hint="cs"/>
          <w:cs/>
          <w:lang w:bidi="si-LK"/>
        </w:rPr>
        <w:t>න්</w:t>
      </w:r>
      <w:r w:rsidRPr="00C066C0">
        <w:rPr>
          <w:cs/>
          <w:lang w:bidi="si-LK"/>
        </w:rPr>
        <w:t>ගේ හටගැන්මට භූමි හෙයින් ආයතනැ යි කියත්. චිත්ත</w:t>
      </w:r>
      <w:r w:rsidR="001F33F9">
        <w:rPr>
          <w:rFonts w:hint="cs"/>
          <w:cs/>
          <w:lang w:bidi="si-LK"/>
        </w:rPr>
        <w:t>චෛ</w:t>
      </w:r>
      <w:r w:rsidRPr="00C066C0">
        <w:rPr>
          <w:cs/>
          <w:lang w:bidi="si-LK"/>
        </w:rPr>
        <w:t>තසිකයන්ගේ පැවැත්මට කරුණු වූ ඇස් කන් නාස් ආදිය කාරණා</w:t>
      </w:r>
      <w:r w:rsidR="002606F2">
        <w:rPr>
          <w:cs/>
          <w:lang w:bidi="si-LK"/>
        </w:rPr>
        <w:t>ර්‍ත්‍ථ</w:t>
      </w:r>
      <w:r w:rsidRPr="00C066C0">
        <w:rPr>
          <w:cs/>
          <w:lang w:bidi="si-LK"/>
        </w:rPr>
        <w:t>යෙන් ද ආයතන</w:t>
      </w:r>
      <w:r w:rsidR="003E6E91">
        <w:t>’</w:t>
      </w:r>
      <w:r w:rsidRPr="00C066C0">
        <w:t xml:space="preserve"> </w:t>
      </w:r>
      <w:r w:rsidRPr="00C066C0">
        <w:rPr>
          <w:cs/>
          <w:lang w:bidi="si-LK"/>
        </w:rPr>
        <w:t xml:space="preserve">නමැ යි ගණිති. </w:t>
      </w:r>
      <w:r w:rsidR="003E6E91">
        <w:rPr>
          <w:b/>
          <w:bCs/>
        </w:rPr>
        <w:t>‘</w:t>
      </w:r>
      <w:r w:rsidRPr="005B3691">
        <w:rPr>
          <w:b/>
          <w:bCs/>
          <w:cs/>
          <w:lang w:bidi="si-LK"/>
        </w:rPr>
        <w:t>ඉති නිවාස</w:t>
      </w:r>
      <w:r w:rsidR="001518FA">
        <w:rPr>
          <w:rFonts w:hint="cs"/>
          <w:b/>
          <w:bCs/>
          <w:cs/>
          <w:lang w:bidi="si-LK"/>
        </w:rPr>
        <w:t>ට්ඨා</w:t>
      </w:r>
      <w:r w:rsidRPr="005B3691">
        <w:rPr>
          <w:b/>
          <w:bCs/>
          <w:cs/>
          <w:lang w:bidi="si-LK"/>
        </w:rPr>
        <w:t>න</w:t>
      </w:r>
      <w:r w:rsidR="001F33F9" w:rsidRPr="005B3691">
        <w:rPr>
          <w:rFonts w:hint="cs"/>
          <w:b/>
          <w:bCs/>
          <w:cs/>
          <w:lang w:bidi="si-LK"/>
        </w:rPr>
        <w:t>ට්‍ඨෙ</w:t>
      </w:r>
      <w:r w:rsidRPr="005B3691">
        <w:rPr>
          <w:b/>
          <w:bCs/>
          <w:cs/>
          <w:lang w:bidi="si-LK"/>
        </w:rPr>
        <w:t>න ආකාර</w:t>
      </w:r>
      <w:r w:rsidR="001F33F9" w:rsidRPr="005B3691">
        <w:rPr>
          <w:rFonts w:hint="cs"/>
          <w:b/>
          <w:bCs/>
          <w:cs/>
          <w:lang w:bidi="si-LK"/>
        </w:rPr>
        <w:t>ට්‍ඨෙ</w:t>
      </w:r>
      <w:r w:rsidRPr="005B3691">
        <w:rPr>
          <w:b/>
          <w:bCs/>
          <w:cs/>
          <w:lang w:bidi="si-LK"/>
        </w:rPr>
        <w:t>න සමොසරණ</w:t>
      </w:r>
      <w:r w:rsidR="001518FA">
        <w:rPr>
          <w:rFonts w:hint="cs"/>
          <w:b/>
          <w:bCs/>
          <w:cs/>
          <w:lang w:bidi="si-LK"/>
        </w:rPr>
        <w:t>ට්ඨා</w:t>
      </w:r>
      <w:r w:rsidRPr="005B3691">
        <w:rPr>
          <w:b/>
          <w:bCs/>
          <w:cs/>
          <w:lang w:bidi="si-LK"/>
        </w:rPr>
        <w:t>න</w:t>
      </w:r>
      <w:r w:rsidR="001F33F9" w:rsidRPr="005B3691">
        <w:rPr>
          <w:rFonts w:hint="cs"/>
          <w:b/>
          <w:bCs/>
          <w:cs/>
          <w:lang w:bidi="si-LK"/>
        </w:rPr>
        <w:t>ට්‍ඨෙ</w:t>
      </w:r>
      <w:r w:rsidRPr="005B3691">
        <w:rPr>
          <w:b/>
          <w:bCs/>
          <w:cs/>
          <w:lang w:bidi="si-LK"/>
        </w:rPr>
        <w:t>න සංජාතිදෙස</w:t>
      </w:r>
      <w:r w:rsidR="001F33F9" w:rsidRPr="005B3691">
        <w:rPr>
          <w:rFonts w:hint="cs"/>
          <w:b/>
          <w:bCs/>
          <w:cs/>
          <w:lang w:bidi="si-LK"/>
        </w:rPr>
        <w:t>ට්‍ඨෙ</w:t>
      </w:r>
      <w:r w:rsidRPr="005B3691">
        <w:rPr>
          <w:b/>
          <w:bCs/>
          <w:cs/>
          <w:lang w:bidi="si-LK"/>
        </w:rPr>
        <w:t>න කාරණට්</w:t>
      </w:r>
      <w:r w:rsidR="001F33F9" w:rsidRPr="005B3691">
        <w:rPr>
          <w:rFonts w:hint="cs"/>
          <w:b/>
          <w:bCs/>
          <w:cs/>
          <w:lang w:bidi="si-LK"/>
        </w:rPr>
        <w:t>ඨෙ</w:t>
      </w:r>
      <w:r w:rsidRPr="005B3691">
        <w:rPr>
          <w:b/>
          <w:bCs/>
          <w:cs/>
          <w:lang w:bidi="si-LK"/>
        </w:rPr>
        <w:t>නාති ඉමෙහි</w:t>
      </w:r>
      <w:r w:rsidR="005C1E6D">
        <w:rPr>
          <w:b/>
          <w:bCs/>
          <w:cs/>
          <w:lang w:bidi="si-LK"/>
        </w:rPr>
        <w:t xml:space="preserve"> </w:t>
      </w:r>
      <w:r w:rsidRPr="005B3691">
        <w:rPr>
          <w:b/>
          <w:bCs/>
          <w:cs/>
          <w:lang w:bidi="si-LK"/>
        </w:rPr>
        <w:t>කාර</w:t>
      </w:r>
      <w:r w:rsidR="001F33F9" w:rsidRPr="005B3691">
        <w:rPr>
          <w:rFonts w:hint="cs"/>
          <w:b/>
          <w:bCs/>
          <w:cs/>
          <w:lang w:bidi="si-LK"/>
        </w:rPr>
        <w:t>ණෙ</w:t>
      </w:r>
      <w:r w:rsidRPr="005B3691">
        <w:rPr>
          <w:b/>
          <w:bCs/>
          <w:cs/>
          <w:lang w:bidi="si-LK"/>
        </w:rPr>
        <w:t>හි එතෙ ධම්මා ආයතනං ආයතනන</w:t>
      </w:r>
      <w:r w:rsidR="001F33F9" w:rsidRPr="005B3691">
        <w:rPr>
          <w:rFonts w:hint="cs"/>
          <w:b/>
          <w:bCs/>
          <w:cs/>
          <w:lang w:bidi="si-LK"/>
        </w:rPr>
        <w:t>්</w:t>
      </w:r>
      <w:r w:rsidRPr="005B3691">
        <w:rPr>
          <w:b/>
          <w:bCs/>
          <w:cs/>
          <w:lang w:bidi="si-LK"/>
        </w:rPr>
        <w:t>ති වුච්චති</w:t>
      </w:r>
      <w:r w:rsidR="003E6E91">
        <w:rPr>
          <w:b/>
          <w:bCs/>
          <w:cs/>
          <w:lang w:bidi="si-LK"/>
        </w:rPr>
        <w:t>’</w:t>
      </w:r>
      <w:r w:rsidRPr="00C066C0">
        <w:rPr>
          <w:cs/>
          <w:lang w:bidi="si-LK"/>
        </w:rPr>
        <w:t xml:space="preserve"> යනු අටුවා ය. එහෙයින් </w:t>
      </w:r>
      <w:r w:rsidR="005B3691">
        <w:rPr>
          <w:rFonts w:hint="cs"/>
          <w:cs/>
          <w:lang w:bidi="si-LK"/>
        </w:rPr>
        <w:t>ච</w:t>
      </w:r>
      <w:r w:rsidR="00022B53">
        <w:rPr>
          <w:rFonts w:hint="cs"/>
          <w:cs/>
          <w:lang w:bidi="si-LK"/>
        </w:rPr>
        <w:t>ක්‍ෂු</w:t>
      </w:r>
      <w:r w:rsidR="005B3691">
        <w:rPr>
          <w:cs/>
          <w:lang w:bidi="si-LK"/>
        </w:rPr>
        <w:t>ස</w:t>
      </w:r>
      <w:r w:rsidR="005B3691">
        <w:rPr>
          <w:rFonts w:hint="cs"/>
          <w:cs/>
          <w:lang w:bidi="si-LK"/>
        </w:rPr>
        <w:t xml:space="preserve"> </w:t>
      </w:r>
      <w:r w:rsidR="005B3691">
        <w:rPr>
          <w:cs/>
          <w:lang w:bidi="si-LK"/>
        </w:rPr>
        <w:t>වූ</w:t>
      </w:r>
      <w:r w:rsidRPr="00C066C0">
        <w:rPr>
          <w:cs/>
          <w:lang w:bidi="si-LK"/>
        </w:rPr>
        <w:t>යේ</w:t>
      </w:r>
      <w:r w:rsidR="00C909C1">
        <w:rPr>
          <w:cs/>
          <w:lang w:bidi="si-LK"/>
        </w:rPr>
        <w:t>ත්</w:t>
      </w:r>
      <w:r w:rsidRPr="00C066C0">
        <w:rPr>
          <w:cs/>
          <w:lang w:bidi="si-LK"/>
        </w:rPr>
        <w:t xml:space="preserve"> ඒ ම ය</w:t>
      </w:r>
      <w:r w:rsidRPr="00C066C0">
        <w:t xml:space="preserve">, </w:t>
      </w:r>
      <w:r w:rsidRPr="00C066C0">
        <w:rPr>
          <w:cs/>
          <w:lang w:bidi="si-LK"/>
        </w:rPr>
        <w:t>ආයතන වූයේ</w:t>
      </w:r>
      <w:r w:rsidR="00C909C1">
        <w:rPr>
          <w:cs/>
          <w:lang w:bidi="si-LK"/>
        </w:rPr>
        <w:t>ත්</w:t>
      </w:r>
      <w:r w:rsidRPr="00C066C0">
        <w:rPr>
          <w:cs/>
          <w:lang w:bidi="si-LK"/>
        </w:rPr>
        <w:t xml:space="preserve"> ඒ ම</w:t>
      </w:r>
      <w:r w:rsidR="005B3691">
        <w:rPr>
          <w:rFonts w:hint="cs"/>
          <w:cs/>
          <w:lang w:bidi="si-LK"/>
        </w:rPr>
        <w:t xml:space="preserve"> </w:t>
      </w:r>
      <w:r w:rsidRPr="00C066C0">
        <w:rPr>
          <w:cs/>
          <w:lang w:bidi="si-LK"/>
        </w:rPr>
        <w:t xml:space="preserve">නු යි </w:t>
      </w:r>
      <w:r w:rsidR="003E6E91">
        <w:t>‘</w:t>
      </w:r>
      <w:r w:rsidR="005B3691">
        <w:rPr>
          <w:rFonts w:hint="cs"/>
          <w:cs/>
          <w:lang w:bidi="si-LK"/>
        </w:rPr>
        <w:t>ච</w:t>
      </w:r>
      <w:r w:rsidRPr="00C066C0">
        <w:rPr>
          <w:cs/>
          <w:lang w:bidi="si-LK"/>
        </w:rPr>
        <w:t>ක්ඛායතන</w:t>
      </w:r>
      <w:r w:rsidR="003E6E91">
        <w:t>’</w:t>
      </w:r>
      <w:r w:rsidRPr="00C066C0">
        <w:t xml:space="preserve"> </w:t>
      </w:r>
      <w:r w:rsidRPr="00C066C0">
        <w:rPr>
          <w:cs/>
          <w:lang w:bidi="si-LK"/>
        </w:rPr>
        <w:t>නමැ යි ගත යුතු යි. සෙස්ස ද මෙසේ ය. චක්ඛායතනාදීන්ගේ ල</w:t>
      </w:r>
      <w:r w:rsidR="00022B53">
        <w:rPr>
          <w:cs/>
          <w:lang w:bidi="si-LK"/>
        </w:rPr>
        <w:t>ක්‍ෂ</w:t>
      </w:r>
      <w:r w:rsidRPr="00C066C0">
        <w:rPr>
          <w:cs/>
          <w:lang w:bidi="si-LK"/>
        </w:rPr>
        <w:t>ණ යට කියන ලද ය. ධ</w:t>
      </w:r>
      <w:r w:rsidR="008B6B3C">
        <w:rPr>
          <w:rFonts w:hint="cs"/>
          <w:cs/>
          <w:lang w:bidi="si-LK"/>
        </w:rPr>
        <w:t>ර්‍මැ</w:t>
      </w:r>
      <w:r w:rsidRPr="00C066C0">
        <w:rPr>
          <w:cs/>
          <w:lang w:bidi="si-LK"/>
        </w:rPr>
        <w:t xml:space="preserve"> යි කියනු ලබන්නේ ද ඇස් කන් නාසාදිය ම ය. එසේ කල්හි සියල්ල </w:t>
      </w:r>
      <w:r w:rsidR="003E6E91">
        <w:t>‘</w:t>
      </w:r>
      <w:r w:rsidRPr="00C066C0">
        <w:rPr>
          <w:cs/>
          <w:lang w:bidi="si-LK"/>
        </w:rPr>
        <w:t>ධම්මායතන</w:t>
      </w:r>
      <w:r w:rsidR="003E6E91">
        <w:t>’</w:t>
      </w:r>
      <w:r w:rsidRPr="00C066C0">
        <w:t xml:space="preserve"> </w:t>
      </w:r>
      <w:r w:rsidRPr="00C066C0">
        <w:rPr>
          <w:cs/>
          <w:lang w:bidi="si-LK"/>
        </w:rPr>
        <w:t>යි නො වදාරා දොළොස් ආයතන කෙනෙක් වදාරන ලද්</w:t>
      </w:r>
      <w:r w:rsidR="005B3691">
        <w:rPr>
          <w:rFonts w:hint="cs"/>
          <w:cs/>
          <w:lang w:bidi="si-LK"/>
        </w:rPr>
        <w:t>දෝ</w:t>
      </w:r>
      <w:r w:rsidRPr="00C066C0">
        <w:rPr>
          <w:cs/>
          <w:lang w:bidi="si-LK"/>
        </w:rPr>
        <w:t xml:space="preserve"> සවැදෑරුම් විඤ</w:t>
      </w:r>
      <w:r w:rsidR="005B3691">
        <w:rPr>
          <w:rFonts w:hint="cs"/>
          <w:cs/>
          <w:lang w:bidi="si-LK"/>
        </w:rPr>
        <w:t>්</w:t>
      </w:r>
      <w:r w:rsidRPr="00C066C0">
        <w:rPr>
          <w:cs/>
          <w:lang w:bidi="si-LK"/>
        </w:rPr>
        <w:t>ඤාණකායයාගේ උත්පත්ති</w:t>
      </w:r>
      <w:r w:rsidR="00B01432">
        <w:rPr>
          <w:rFonts w:hint="cs"/>
          <w:cs/>
          <w:lang w:bidi="si-LK"/>
        </w:rPr>
        <w:t>ද්වා</w:t>
      </w:r>
      <w:r w:rsidRPr="00C066C0">
        <w:rPr>
          <w:cs/>
          <w:lang w:bidi="si-LK"/>
        </w:rPr>
        <w:t>රාලම්බනයන් පිරිසිඳීම හේතුකොට ගෙ</w:t>
      </w:r>
      <w:r w:rsidR="005B3691">
        <w:rPr>
          <w:rFonts w:hint="cs"/>
          <w:cs/>
          <w:lang w:bidi="si-LK"/>
        </w:rPr>
        <w:t>ණ</w:t>
      </w:r>
      <w:r w:rsidRPr="00C066C0">
        <w:rPr>
          <w:cs/>
          <w:lang w:bidi="si-LK"/>
        </w:rPr>
        <w:t xml:space="preserve"> ය. සවැදෑරුම් විඤ්ඤාණය</w:t>
      </w:r>
      <w:r w:rsidRPr="00C066C0">
        <w:t xml:space="preserve">, </w:t>
      </w:r>
      <w:r w:rsidR="00B01432">
        <w:rPr>
          <w:rFonts w:hint="cs"/>
          <w:cs/>
          <w:lang w:bidi="si-LK"/>
        </w:rPr>
        <w:t>ද්වා</w:t>
      </w:r>
      <w:r w:rsidRPr="00C066C0">
        <w:rPr>
          <w:cs/>
          <w:lang w:bidi="si-LK"/>
        </w:rPr>
        <w:t>රාරම්මණභාවයෙන් පිරිසිඳි</w:t>
      </w:r>
      <w:r w:rsidR="005B3691">
        <w:rPr>
          <w:cs/>
          <w:lang w:bidi="si-LK"/>
        </w:rPr>
        <w:t>න හෙයින් මොවුන්ගේ මේ දොළොස් වැද</w:t>
      </w:r>
      <w:r w:rsidR="005B3691">
        <w:rPr>
          <w:rFonts w:hint="cs"/>
          <w:cs/>
          <w:lang w:bidi="si-LK"/>
        </w:rPr>
        <w:t>ෑ</w:t>
      </w:r>
      <w:r w:rsidRPr="00C066C0">
        <w:rPr>
          <w:cs/>
          <w:lang w:bidi="si-LK"/>
        </w:rPr>
        <w:t>රුම් ප්‍ර</w:t>
      </w:r>
      <w:r w:rsidR="007B3695">
        <w:rPr>
          <w:cs/>
          <w:lang w:bidi="si-LK"/>
        </w:rPr>
        <w:t>භේද</w:t>
      </w:r>
      <w:r w:rsidRPr="00C066C0">
        <w:rPr>
          <w:cs/>
          <w:lang w:bidi="si-LK"/>
        </w:rPr>
        <w:t>ය විය. චක්ඛුවි</w:t>
      </w:r>
      <w:r w:rsidR="005B3691">
        <w:rPr>
          <w:cs/>
          <w:lang w:bidi="si-LK"/>
        </w:rPr>
        <w:t>ඤ්ඤාණ වීථියට ඇතුළත් වූ චිත්ත සම</w:t>
      </w:r>
      <w:r w:rsidR="005B3691">
        <w:rPr>
          <w:rFonts w:hint="cs"/>
          <w:cs/>
          <w:lang w:bidi="si-LK"/>
        </w:rPr>
        <w:t>ූ</w:t>
      </w:r>
      <w:r w:rsidRPr="00C066C0">
        <w:rPr>
          <w:cs/>
          <w:lang w:bidi="si-LK"/>
        </w:rPr>
        <w:t>හයට උත්පත්ති</w:t>
      </w:r>
      <w:r w:rsidR="00B01432">
        <w:rPr>
          <w:rFonts w:hint="cs"/>
          <w:cs/>
          <w:lang w:bidi="si-LK"/>
        </w:rPr>
        <w:t>ද්වා</w:t>
      </w:r>
      <w:r w:rsidRPr="00C066C0">
        <w:rPr>
          <w:cs/>
          <w:lang w:bidi="si-LK"/>
        </w:rPr>
        <w:t xml:space="preserve">රය වන්නේ චක්ඛායතනය යි. අරමුණ </w:t>
      </w:r>
      <w:r w:rsidR="005B3691">
        <w:rPr>
          <w:rFonts w:hint="cs"/>
          <w:cs/>
          <w:lang w:bidi="si-LK"/>
        </w:rPr>
        <w:t>වන්</w:t>
      </w:r>
      <w:r w:rsidRPr="00C066C0">
        <w:rPr>
          <w:cs/>
          <w:lang w:bidi="si-LK"/>
        </w:rPr>
        <w:t>නේ රූපායතනය යි. සෙස</w:t>
      </w:r>
      <w:r w:rsidR="005B3691">
        <w:rPr>
          <w:rFonts w:hint="cs"/>
          <w:cs/>
          <w:lang w:bidi="si-LK"/>
        </w:rPr>
        <w:t>්ස</w:t>
      </w:r>
      <w:r w:rsidRPr="00C066C0">
        <w:rPr>
          <w:cs/>
          <w:lang w:bidi="si-LK"/>
        </w:rPr>
        <w:t xml:space="preserve"> ද මෙ</w:t>
      </w:r>
      <w:r w:rsidR="005B3691">
        <w:rPr>
          <w:rFonts w:hint="cs"/>
          <w:cs/>
          <w:lang w:bidi="si-LK"/>
        </w:rPr>
        <w:t>සේ</w:t>
      </w:r>
      <w:r w:rsidRPr="00C066C0">
        <w:rPr>
          <w:cs/>
          <w:lang w:bidi="si-LK"/>
        </w:rPr>
        <w:t xml:space="preserve"> ගතයුතු යි. සවන වූ විඤ්ඤාණකා</w:t>
      </w:r>
      <w:r w:rsidR="005B3691">
        <w:rPr>
          <w:rFonts w:hint="cs"/>
          <w:cs/>
          <w:lang w:bidi="si-LK"/>
        </w:rPr>
        <w:t>ය</w:t>
      </w:r>
      <w:r w:rsidRPr="00C066C0">
        <w:rPr>
          <w:cs/>
          <w:lang w:bidi="si-LK"/>
        </w:rPr>
        <w:t>යට (මනායතනයට) භවා</w:t>
      </w:r>
      <w:r w:rsidR="005B3691">
        <w:rPr>
          <w:rFonts w:hint="cs"/>
          <w:cs/>
          <w:lang w:bidi="si-LK"/>
        </w:rPr>
        <w:t>ඞ්ග</w:t>
      </w:r>
      <w:r w:rsidRPr="00C066C0">
        <w:rPr>
          <w:cs/>
          <w:lang w:bidi="si-LK"/>
        </w:rPr>
        <w:t>චිත්ත යි කියනු ලබන මනායතනයා</w:t>
      </w:r>
      <w:r w:rsidR="005B3691">
        <w:rPr>
          <w:rFonts w:hint="cs"/>
          <w:cs/>
          <w:lang w:bidi="si-LK"/>
        </w:rPr>
        <w:t>ගේ</w:t>
      </w:r>
      <w:r w:rsidRPr="00C066C0">
        <w:rPr>
          <w:cs/>
          <w:lang w:bidi="si-LK"/>
        </w:rPr>
        <w:t xml:space="preserve"> එක් කොටසෙක් ම උ</w:t>
      </w:r>
      <w:r w:rsidR="005B3691">
        <w:rPr>
          <w:rFonts w:hint="cs"/>
          <w:cs/>
          <w:lang w:bidi="si-LK"/>
        </w:rPr>
        <w:t>ත‍්ප</w:t>
      </w:r>
      <w:r w:rsidRPr="00C066C0">
        <w:rPr>
          <w:cs/>
          <w:lang w:bidi="si-LK"/>
        </w:rPr>
        <w:t>ත්ති</w:t>
      </w:r>
      <w:r w:rsidR="00B01432">
        <w:rPr>
          <w:rFonts w:hint="cs"/>
          <w:cs/>
          <w:lang w:bidi="si-LK"/>
        </w:rPr>
        <w:t>ද්වා</w:t>
      </w:r>
      <w:r w:rsidRPr="00C066C0">
        <w:rPr>
          <w:cs/>
          <w:lang w:bidi="si-LK"/>
        </w:rPr>
        <w:t>රය වේ. චක්ඛුවිඤ්ඤාණදී</w:t>
      </w:r>
      <w:r w:rsidR="005B3691">
        <w:rPr>
          <w:rFonts w:hint="cs"/>
          <w:cs/>
          <w:lang w:bidi="si-LK"/>
        </w:rPr>
        <w:t>න්</w:t>
      </w:r>
      <w:r w:rsidRPr="00C066C0">
        <w:rPr>
          <w:cs/>
          <w:lang w:bidi="si-LK"/>
        </w:rPr>
        <w:t>ට අරමුණු වීම් වසයෙන් සාධාරණ නො වූ ධම්මායතනය අරමුණ වේ. මෙසේ හෙයින් දොළොස් ආයතන කෙනකු</w:t>
      </w:r>
      <w:r w:rsidR="005B3691">
        <w:rPr>
          <w:rFonts w:hint="cs"/>
          <w:cs/>
          <w:lang w:bidi="si-LK"/>
        </w:rPr>
        <w:t>න්</w:t>
      </w:r>
      <w:r w:rsidRPr="00C066C0">
        <w:rPr>
          <w:cs/>
          <w:lang w:bidi="si-LK"/>
        </w:rPr>
        <w:t xml:space="preserve"> ම වදාළ සේක. </w:t>
      </w:r>
    </w:p>
    <w:p w14:paraId="12D80A18" w14:textId="1BE1C18D" w:rsidR="00C066C0" w:rsidRPr="00C066C0" w:rsidRDefault="00C066C0" w:rsidP="00A92692">
      <w:r w:rsidRPr="00C066C0">
        <w:rPr>
          <w:cs/>
          <w:lang w:bidi="si-LK"/>
        </w:rPr>
        <w:t>ආ</w:t>
      </w:r>
      <w:r w:rsidR="00551AD6">
        <w:rPr>
          <w:rFonts w:hint="cs"/>
          <w:cs/>
          <w:lang w:bidi="si-LK"/>
        </w:rPr>
        <w:t>ද්ධ්‍යා</w:t>
      </w:r>
      <w:r w:rsidR="005B3691">
        <w:rPr>
          <w:cs/>
          <w:lang w:bidi="si-LK"/>
        </w:rPr>
        <w:t>ත්මික</w:t>
      </w:r>
      <w:r w:rsidRPr="00C066C0">
        <w:rPr>
          <w:cs/>
          <w:lang w:bidi="si-LK"/>
        </w:rPr>
        <w:t>ආයතනයන් අතුරෙන් චක්ඛායතනය උදාහරණ සහිත බැවින් හා හැපීම් සහිත බැවිනුත්</w:t>
      </w:r>
      <w:r w:rsidRPr="00C066C0">
        <w:t xml:space="preserve">, </w:t>
      </w:r>
      <w:r w:rsidRPr="00C066C0">
        <w:rPr>
          <w:cs/>
          <w:lang w:bidi="si-LK"/>
        </w:rPr>
        <w:t>ප්‍රකට නු යි පළමු කොටත් නිදසුන් රහිත ගැටීම් සහිත ශබ</w:t>
      </w:r>
      <w:r w:rsidR="005B3691">
        <w:rPr>
          <w:rFonts w:hint="cs"/>
          <w:cs/>
          <w:lang w:bidi="si-LK"/>
        </w:rPr>
        <w:t>්</w:t>
      </w:r>
      <w:r w:rsidR="005B3691">
        <w:rPr>
          <w:cs/>
          <w:lang w:bidi="si-LK"/>
        </w:rPr>
        <w:t>දාලම්බනාදිය අරමුණු කොට ඇති</w:t>
      </w:r>
      <w:r w:rsidR="005B3691">
        <w:rPr>
          <w:rFonts w:hint="cs"/>
          <w:cs/>
          <w:lang w:bidi="si-LK"/>
        </w:rPr>
        <w:t xml:space="preserve"> </w:t>
      </w:r>
      <w:r w:rsidR="008E461C">
        <w:rPr>
          <w:cs/>
          <w:lang w:bidi="si-LK"/>
        </w:rPr>
        <w:t>සෝතායත</w:t>
      </w:r>
      <w:r w:rsidRPr="00C066C0">
        <w:rPr>
          <w:cs/>
          <w:lang w:bidi="si-LK"/>
        </w:rPr>
        <w:t>නාදිය පසු කොටත් දෙසූහ. තව ද දස</w:t>
      </w:r>
      <w:r w:rsidR="005B3691">
        <w:rPr>
          <w:rFonts w:hint="cs"/>
          <w:cs/>
          <w:lang w:bidi="si-LK"/>
        </w:rPr>
        <w:t>‍්ස</w:t>
      </w:r>
      <w:r w:rsidRPr="00C066C0">
        <w:rPr>
          <w:cs/>
          <w:lang w:bidi="si-LK"/>
        </w:rPr>
        <w:t>නානුත්තරිය</w:t>
      </w:r>
      <w:r w:rsidRPr="00C066C0">
        <w:t xml:space="preserve">, </w:t>
      </w:r>
      <w:r w:rsidRPr="00C066C0">
        <w:rPr>
          <w:cs/>
          <w:lang w:bidi="si-LK"/>
        </w:rPr>
        <w:t>සවණානුත්තරිය ධ</w:t>
      </w:r>
      <w:r w:rsidR="00983463">
        <w:rPr>
          <w:cs/>
          <w:lang w:bidi="si-LK"/>
        </w:rPr>
        <w:t>ර්‍ම</w:t>
      </w:r>
      <w:r w:rsidRPr="00C066C0">
        <w:rPr>
          <w:cs/>
          <w:lang w:bidi="si-LK"/>
        </w:rPr>
        <w:t>ය</w:t>
      </w:r>
      <w:r w:rsidR="005B3691">
        <w:rPr>
          <w:rFonts w:hint="cs"/>
          <w:cs/>
          <w:lang w:bidi="si-LK"/>
        </w:rPr>
        <w:t>න්</w:t>
      </w:r>
      <w:r w:rsidRPr="00C066C0">
        <w:rPr>
          <w:cs/>
          <w:lang w:bidi="si-LK"/>
        </w:rPr>
        <w:t>ට හේතුභාවයෙන් උපකාර වන බැවින් ආ</w:t>
      </w:r>
      <w:r w:rsidR="00551AD6">
        <w:rPr>
          <w:rFonts w:hint="cs"/>
          <w:cs/>
          <w:lang w:bidi="si-LK"/>
        </w:rPr>
        <w:t>ද්ධ්‍යා</w:t>
      </w:r>
      <w:r w:rsidR="005B3691">
        <w:rPr>
          <w:rFonts w:hint="cs"/>
          <w:cs/>
          <w:lang w:bidi="si-LK"/>
        </w:rPr>
        <w:t>ත්මි</w:t>
      </w:r>
      <w:r w:rsidRPr="00C066C0">
        <w:rPr>
          <w:cs/>
          <w:lang w:bidi="si-LK"/>
        </w:rPr>
        <w:t>කයන් කෙරෙහි චක්ඛායතන</w:t>
      </w:r>
      <w:r w:rsidRPr="00C066C0">
        <w:t xml:space="preserve">, </w:t>
      </w:r>
      <w:r w:rsidR="008E461C">
        <w:rPr>
          <w:cs/>
          <w:lang w:bidi="si-LK"/>
        </w:rPr>
        <w:t>සෝතායත</w:t>
      </w:r>
      <w:r w:rsidRPr="00C066C0">
        <w:rPr>
          <w:cs/>
          <w:lang w:bidi="si-LK"/>
        </w:rPr>
        <w:t>නයෝ පළමු කොටත් ඊට අනතුරු කොට ඝාණායතනාදි තිදෙනාත් වදාරන ලදහ. ච</w:t>
      </w:r>
      <w:r w:rsidR="00022B53">
        <w:rPr>
          <w:cs/>
          <w:lang w:bidi="si-LK"/>
        </w:rPr>
        <w:t>ක්‍ෂු</w:t>
      </w:r>
      <w:r w:rsidRPr="00C066C0">
        <w:rPr>
          <w:cs/>
          <w:lang w:bidi="si-LK"/>
        </w:rPr>
        <w:t>රාදී වූ පස් දෙනාගේ ගොචරයන් අරමුණු කොට ඇති මනායතනය අන්තයෙහි ලා වදාළ සේක. බාහිරායතනයන් අතුරෙහි රූපායතනාදීන්</w:t>
      </w:r>
      <w:r w:rsidRPr="00C066C0">
        <w:t xml:space="preserve">, </w:t>
      </w:r>
      <w:r w:rsidRPr="00C066C0">
        <w:rPr>
          <w:cs/>
          <w:lang w:bidi="si-LK"/>
        </w:rPr>
        <w:t>චක්ඛායතනාදී</w:t>
      </w:r>
      <w:r w:rsidR="00F45286">
        <w:rPr>
          <w:rFonts w:hint="cs"/>
          <w:cs/>
          <w:lang w:bidi="si-LK"/>
        </w:rPr>
        <w:t>න්</w:t>
      </w:r>
      <w:r w:rsidRPr="00C066C0">
        <w:rPr>
          <w:cs/>
          <w:lang w:bidi="si-LK"/>
        </w:rPr>
        <w:t>ගේ ගො</w:t>
      </w:r>
      <w:r w:rsidR="00F45286">
        <w:rPr>
          <w:rFonts w:hint="cs"/>
          <w:cs/>
          <w:lang w:bidi="si-LK"/>
        </w:rPr>
        <w:t>ච</w:t>
      </w:r>
      <w:r w:rsidRPr="00C066C0">
        <w:rPr>
          <w:cs/>
          <w:lang w:bidi="si-LK"/>
        </w:rPr>
        <w:t>ර බැවින් ඒ ඒ ආ</w:t>
      </w:r>
      <w:r w:rsidR="00551AD6">
        <w:rPr>
          <w:rFonts w:hint="cs"/>
          <w:cs/>
          <w:lang w:bidi="si-LK"/>
        </w:rPr>
        <w:t>ද්ධ්‍යා</w:t>
      </w:r>
      <w:r w:rsidRPr="00C066C0">
        <w:rPr>
          <w:cs/>
          <w:lang w:bidi="si-LK"/>
        </w:rPr>
        <w:t>ත්මික ආයතනය</w:t>
      </w:r>
      <w:r w:rsidR="00F45286">
        <w:rPr>
          <w:rFonts w:hint="cs"/>
          <w:cs/>
          <w:lang w:bidi="si-LK"/>
        </w:rPr>
        <w:t>න්</w:t>
      </w:r>
      <w:r w:rsidRPr="00C066C0">
        <w:rPr>
          <w:cs/>
          <w:lang w:bidi="si-LK"/>
        </w:rPr>
        <w:t>ට අනතුරු කොට දැක්</w:t>
      </w:r>
      <w:r w:rsidR="00F45286">
        <w:rPr>
          <w:cs/>
          <w:lang w:bidi="si-LK"/>
        </w:rPr>
        <w:t>වූහ. තව ද චක්ඛුවිඤ්ඤාණාදීන්ගේ හට</w:t>
      </w:r>
      <w:r w:rsidRPr="00C066C0">
        <w:rPr>
          <w:cs/>
          <w:lang w:bidi="si-LK"/>
        </w:rPr>
        <w:t xml:space="preserve">ගැණිමට ඇති හේතු නියමකිරීම් වශයෙන් ද ආයතනයන්ගේ මේ ක්‍රමය වදාළ සේක. </w:t>
      </w:r>
      <w:r w:rsidR="00F45286">
        <w:rPr>
          <w:rFonts w:hint="cs"/>
          <w:cs/>
          <w:lang w:bidi="si-LK"/>
        </w:rPr>
        <w:t>ච</w:t>
      </w:r>
      <w:r w:rsidR="00022B53">
        <w:rPr>
          <w:rFonts w:hint="cs"/>
          <w:cs/>
          <w:lang w:bidi="si-LK"/>
        </w:rPr>
        <w:t>ක්‍ෂු</w:t>
      </w:r>
      <w:r w:rsidR="00F45286">
        <w:rPr>
          <w:rFonts w:hint="cs"/>
          <w:cs/>
          <w:lang w:bidi="si-LK"/>
        </w:rPr>
        <w:t>ස</w:t>
      </w:r>
      <w:r w:rsidRPr="00C066C0">
        <w:rPr>
          <w:cs/>
          <w:lang w:bidi="si-LK"/>
        </w:rPr>
        <w:t>ත් රූපාරම</w:t>
      </w:r>
      <w:r w:rsidR="00F45286">
        <w:rPr>
          <w:rFonts w:hint="cs"/>
          <w:cs/>
          <w:lang w:bidi="si-LK"/>
        </w:rPr>
        <w:t>‍්ම</w:t>
      </w:r>
      <w:r w:rsidRPr="00C066C0">
        <w:rPr>
          <w:cs/>
          <w:lang w:bidi="si-LK"/>
        </w:rPr>
        <w:t>ණය</w:t>
      </w:r>
      <w:r w:rsidR="00C909C1">
        <w:rPr>
          <w:cs/>
          <w:lang w:bidi="si-LK"/>
        </w:rPr>
        <w:t>ත්</w:t>
      </w:r>
      <w:r w:rsidRPr="00C066C0">
        <w:rPr>
          <w:cs/>
          <w:lang w:bidi="si-LK"/>
        </w:rPr>
        <w:t xml:space="preserve"> නිසා </w:t>
      </w:r>
      <w:r w:rsidR="00F45286">
        <w:rPr>
          <w:rFonts w:hint="cs"/>
          <w:cs/>
          <w:lang w:bidi="si-LK"/>
        </w:rPr>
        <w:t>චක්‍ඛු</w:t>
      </w:r>
      <w:r w:rsidRPr="00C066C0">
        <w:rPr>
          <w:cs/>
          <w:lang w:bidi="si-LK"/>
        </w:rPr>
        <w:t>විඤ්ඤාණය උපදියි. -පෙ- සිත</w:t>
      </w:r>
      <w:r w:rsidR="00C909C1">
        <w:rPr>
          <w:cs/>
          <w:lang w:bidi="si-LK"/>
        </w:rPr>
        <w:t>ත්</w:t>
      </w:r>
      <w:r w:rsidRPr="00C066C0">
        <w:rPr>
          <w:cs/>
          <w:lang w:bidi="si-LK"/>
        </w:rPr>
        <w:t xml:space="preserve"> ධ</w:t>
      </w:r>
      <w:r w:rsidR="008506C8">
        <w:rPr>
          <w:cs/>
          <w:lang w:bidi="si-LK"/>
        </w:rPr>
        <w:t>ර්‍මා</w:t>
      </w:r>
      <w:r w:rsidRPr="00C066C0">
        <w:rPr>
          <w:cs/>
          <w:lang w:bidi="si-LK"/>
        </w:rPr>
        <w:t>ල</w:t>
      </w:r>
      <w:r w:rsidR="00F45286">
        <w:rPr>
          <w:rFonts w:hint="cs"/>
          <w:cs/>
          <w:lang w:bidi="si-LK"/>
        </w:rPr>
        <w:t>ම‍්බ</w:t>
      </w:r>
      <w:r w:rsidRPr="00C066C0">
        <w:rPr>
          <w:cs/>
          <w:lang w:bidi="si-LK"/>
        </w:rPr>
        <w:t>නය</w:t>
      </w:r>
      <w:r w:rsidR="00C909C1">
        <w:rPr>
          <w:cs/>
          <w:lang w:bidi="si-LK"/>
        </w:rPr>
        <w:t>ත්</w:t>
      </w:r>
      <w:r w:rsidRPr="00C066C0">
        <w:rPr>
          <w:cs/>
          <w:lang w:bidi="si-LK"/>
        </w:rPr>
        <w:t xml:space="preserve"> නිසා </w:t>
      </w:r>
      <w:r w:rsidR="0042714D">
        <w:rPr>
          <w:cs/>
          <w:lang w:bidi="si-LK"/>
        </w:rPr>
        <w:t>මනෝ</w:t>
      </w:r>
      <w:r w:rsidRPr="00C066C0">
        <w:rPr>
          <w:cs/>
          <w:lang w:bidi="si-LK"/>
        </w:rPr>
        <w:t xml:space="preserve">විඤ්ඤාණය උපදියි. මේ ඒ ක්‍රමයයි. </w:t>
      </w:r>
      <w:r w:rsidR="003E6E91">
        <w:rPr>
          <w:b/>
          <w:bCs/>
          <w:cs/>
          <w:lang w:bidi="si-LK"/>
        </w:rPr>
        <w:t>‘</w:t>
      </w:r>
      <w:r w:rsidRPr="00F45286">
        <w:rPr>
          <w:b/>
          <w:bCs/>
          <w:cs/>
          <w:lang w:bidi="si-LK"/>
        </w:rPr>
        <w:t>චක්ඛු</w:t>
      </w:r>
      <w:r w:rsidR="00F45286" w:rsidRPr="00F45286">
        <w:rPr>
          <w:rFonts w:hint="cs"/>
          <w:b/>
          <w:bCs/>
          <w:cs/>
          <w:lang w:bidi="si-LK"/>
        </w:rPr>
        <w:t>ං</w:t>
      </w:r>
      <w:r w:rsidRPr="00F45286">
        <w:rPr>
          <w:b/>
          <w:bCs/>
          <w:cs/>
          <w:lang w:bidi="si-LK"/>
        </w:rPr>
        <w:t xml:space="preserve"> ච පටිච්ච රූපෙ ච උප</w:t>
      </w:r>
      <w:r w:rsidR="00F45286" w:rsidRPr="00F45286">
        <w:rPr>
          <w:rFonts w:hint="cs"/>
          <w:b/>
          <w:bCs/>
          <w:cs/>
          <w:lang w:bidi="si-LK"/>
        </w:rPr>
        <w:t>්</w:t>
      </w:r>
      <w:r w:rsidRPr="00F45286">
        <w:rPr>
          <w:b/>
          <w:bCs/>
          <w:cs/>
          <w:lang w:bidi="si-LK"/>
        </w:rPr>
        <w:t>පජ්ජති චක්ඛුවිඤ්ඤාණං -පෙ</w:t>
      </w:r>
      <w:r w:rsidR="00F45286" w:rsidRPr="00F45286">
        <w:rPr>
          <w:rFonts w:hint="cs"/>
          <w:b/>
          <w:bCs/>
          <w:cs/>
          <w:lang w:bidi="si-LK"/>
        </w:rPr>
        <w:t>-</w:t>
      </w:r>
      <w:r w:rsidRPr="00F45286">
        <w:rPr>
          <w:b/>
          <w:bCs/>
          <w:cs/>
          <w:lang w:bidi="si-LK"/>
        </w:rPr>
        <w:t xml:space="preserve"> මනං ච පටිච</w:t>
      </w:r>
      <w:r w:rsidR="00F45286" w:rsidRPr="00F45286">
        <w:rPr>
          <w:rFonts w:hint="cs"/>
          <w:b/>
          <w:bCs/>
          <w:cs/>
          <w:lang w:bidi="si-LK"/>
        </w:rPr>
        <w:t>්</w:t>
      </w:r>
      <w:r w:rsidRPr="00F45286">
        <w:rPr>
          <w:b/>
          <w:bCs/>
          <w:cs/>
          <w:lang w:bidi="si-LK"/>
        </w:rPr>
        <w:t>ච ධම්</w:t>
      </w:r>
      <w:r w:rsidR="00F45286" w:rsidRPr="00F45286">
        <w:rPr>
          <w:rFonts w:hint="cs"/>
          <w:b/>
          <w:bCs/>
          <w:cs/>
          <w:lang w:bidi="si-LK"/>
        </w:rPr>
        <w:t>මෙ</w:t>
      </w:r>
      <w:r w:rsidRPr="00F45286">
        <w:rPr>
          <w:b/>
          <w:bCs/>
          <w:cs/>
          <w:lang w:bidi="si-LK"/>
        </w:rPr>
        <w:t xml:space="preserve"> ච උප</w:t>
      </w:r>
      <w:r w:rsidR="00F45286" w:rsidRPr="00F45286">
        <w:rPr>
          <w:rFonts w:hint="cs"/>
          <w:b/>
          <w:bCs/>
          <w:cs/>
          <w:lang w:bidi="si-LK"/>
        </w:rPr>
        <w:t>්</w:t>
      </w:r>
      <w:r w:rsidRPr="00F45286">
        <w:rPr>
          <w:b/>
          <w:bCs/>
          <w:cs/>
          <w:lang w:bidi="si-LK"/>
        </w:rPr>
        <w:t>පජ්ජති මනොවිඤ්ඤාණං</w:t>
      </w:r>
      <w:r w:rsidR="00294022">
        <w:rPr>
          <w:cs/>
          <w:lang w:bidi="si-LK"/>
        </w:rPr>
        <w:t>’</w:t>
      </w:r>
      <w:r w:rsidRPr="00C066C0">
        <w:rPr>
          <w:cs/>
          <w:lang w:bidi="si-LK"/>
        </w:rPr>
        <w:t xml:space="preserve"> යනු </w:t>
      </w:r>
      <w:r w:rsidR="00CB03F7">
        <w:rPr>
          <w:cs/>
          <w:lang w:bidi="si-LK"/>
        </w:rPr>
        <w:t>දේශනා</w:t>
      </w:r>
      <w:r w:rsidRPr="00C066C0">
        <w:rPr>
          <w:cs/>
          <w:lang w:bidi="si-LK"/>
        </w:rPr>
        <w:t xml:space="preserve"> ය. </w:t>
      </w:r>
    </w:p>
    <w:p w14:paraId="0507EA27" w14:textId="3E9BE0DC" w:rsidR="00F45286" w:rsidRDefault="00C066C0" w:rsidP="00A92692">
      <w:pPr>
        <w:rPr>
          <w:lang w:bidi="si-LK"/>
        </w:rPr>
      </w:pPr>
      <w:r w:rsidRPr="00C066C0">
        <w:rPr>
          <w:cs/>
          <w:lang w:bidi="si-LK"/>
        </w:rPr>
        <w:t>මනායතනය හා ධ</w:t>
      </w:r>
      <w:r w:rsidR="008506C8">
        <w:rPr>
          <w:cs/>
          <w:lang w:bidi="si-LK"/>
        </w:rPr>
        <w:t>ර්‍මා</w:t>
      </w:r>
      <w:r w:rsidRPr="00C066C0">
        <w:rPr>
          <w:cs/>
          <w:lang w:bidi="si-LK"/>
        </w:rPr>
        <w:t xml:space="preserve">යතනයෙහි එක් කොටසක් </w:t>
      </w:r>
      <w:r w:rsidR="003E6E91">
        <w:rPr>
          <w:cs/>
          <w:lang w:bidi="si-LK"/>
        </w:rPr>
        <w:t>‘</w:t>
      </w:r>
      <w:r w:rsidRPr="00C066C0">
        <w:rPr>
          <w:cs/>
          <w:lang w:bidi="si-LK"/>
        </w:rPr>
        <w:t>නාම</w:t>
      </w:r>
      <w:r w:rsidR="003E6E91">
        <w:rPr>
          <w:cs/>
          <w:lang w:bidi="si-LK"/>
        </w:rPr>
        <w:t>’</w:t>
      </w:r>
      <w:r w:rsidRPr="00C066C0">
        <w:rPr>
          <w:cs/>
          <w:lang w:bidi="si-LK"/>
        </w:rPr>
        <w:t xml:space="preserve"> ය</w:t>
      </w:r>
      <w:r w:rsidR="00F45286">
        <w:rPr>
          <w:rFonts w:hint="cs"/>
          <w:cs/>
          <w:lang w:bidi="si-LK"/>
        </w:rPr>
        <w:t>න්</w:t>
      </w:r>
      <w:r w:rsidRPr="00C066C0">
        <w:rPr>
          <w:cs/>
          <w:lang w:bidi="si-LK"/>
        </w:rPr>
        <w:t>නෙන් සංග්‍රහ කළ බැවින් ද</w:t>
      </w:r>
      <w:r w:rsidRPr="00C066C0">
        <w:t xml:space="preserve">, </w:t>
      </w:r>
      <w:r w:rsidRPr="00C066C0">
        <w:rPr>
          <w:cs/>
          <w:lang w:bidi="si-LK"/>
        </w:rPr>
        <w:t xml:space="preserve">එයින් ඉතිරි වූ ආයතනයන් </w:t>
      </w:r>
      <w:r w:rsidR="003E6E91">
        <w:t>‘</w:t>
      </w:r>
      <w:r w:rsidRPr="00C066C0">
        <w:t xml:space="preserve"> </w:t>
      </w:r>
      <w:r w:rsidRPr="00C066C0">
        <w:rPr>
          <w:cs/>
          <w:lang w:bidi="si-LK"/>
        </w:rPr>
        <w:t>රූප</w:t>
      </w:r>
      <w:r w:rsidR="003E6E91">
        <w:t>’</w:t>
      </w:r>
      <w:r w:rsidRPr="00C066C0">
        <w:t xml:space="preserve"> </w:t>
      </w:r>
      <w:r w:rsidRPr="00C066C0">
        <w:rPr>
          <w:cs/>
          <w:lang w:bidi="si-LK"/>
        </w:rPr>
        <w:t>ය</w:t>
      </w:r>
      <w:r w:rsidR="00F45286">
        <w:rPr>
          <w:rFonts w:hint="cs"/>
          <w:cs/>
          <w:lang w:bidi="si-LK"/>
        </w:rPr>
        <w:t>න්</w:t>
      </w:r>
      <w:r w:rsidRPr="00C066C0">
        <w:rPr>
          <w:cs/>
          <w:lang w:bidi="si-LK"/>
        </w:rPr>
        <w:t>නෙන් සංග්‍රහ කළ බැවින් ද මේ ආයතන දොළොස නාම රූප මාත්‍රයෙක් ම වේ. මේ සැකෙවිනි. විස්තර විසින් වනාහි චක්ඛායතනය ච</w:t>
      </w:r>
      <w:r w:rsidR="00022B53">
        <w:rPr>
          <w:cs/>
          <w:lang w:bidi="si-LK"/>
        </w:rPr>
        <w:t>ක්‍ෂූ</w:t>
      </w:r>
      <w:r w:rsidRPr="00C066C0">
        <w:rPr>
          <w:cs/>
          <w:lang w:bidi="si-LK"/>
        </w:rPr>
        <w:t>ස්ස</w:t>
      </w:r>
      <w:r w:rsidR="00F45286">
        <w:rPr>
          <w:rFonts w:hint="cs"/>
          <w:cs/>
          <w:lang w:bidi="si-LK"/>
        </w:rPr>
        <w:t>්</w:t>
      </w:r>
      <w:r w:rsidRPr="00C066C0">
        <w:rPr>
          <w:cs/>
          <w:lang w:bidi="si-LK"/>
        </w:rPr>
        <w:t>වභාවයෙන් ච</w:t>
      </w:r>
      <w:r w:rsidR="00022B53">
        <w:rPr>
          <w:cs/>
          <w:lang w:bidi="si-LK"/>
        </w:rPr>
        <w:t>ක්‍ෂු</w:t>
      </w:r>
      <w:r w:rsidRPr="00C066C0">
        <w:rPr>
          <w:cs/>
          <w:lang w:bidi="si-LK"/>
        </w:rPr>
        <w:t>ප්‍රසාද මාත්‍රයෙක් ම ය. මෙහි ප්‍රත්‍යය</w:t>
      </w:r>
      <w:r w:rsidRPr="00C066C0">
        <w:t xml:space="preserve">, </w:t>
      </w:r>
      <w:r w:rsidRPr="00C066C0">
        <w:rPr>
          <w:cs/>
          <w:lang w:bidi="si-LK"/>
        </w:rPr>
        <w:t>ගති</w:t>
      </w:r>
      <w:r w:rsidRPr="00C066C0">
        <w:t xml:space="preserve">, </w:t>
      </w:r>
      <w:r w:rsidRPr="00C066C0">
        <w:rPr>
          <w:cs/>
          <w:lang w:bidi="si-LK"/>
        </w:rPr>
        <w:t>නිකාය</w:t>
      </w:r>
      <w:r w:rsidRPr="00C066C0">
        <w:t xml:space="preserve">, </w:t>
      </w:r>
      <w:r w:rsidRPr="00C066C0">
        <w:rPr>
          <w:cs/>
          <w:lang w:bidi="si-LK"/>
        </w:rPr>
        <w:t xml:space="preserve">පුද්ගල වශයෙන් තවත් නොයෙක් භේද ඇත්තේ ය. අනික් පොතපත බලා ඒ දතයුතු ය. </w:t>
      </w:r>
    </w:p>
    <w:p w14:paraId="1BAE8CD2" w14:textId="0EA97F30" w:rsidR="00C066C0" w:rsidRPr="00C066C0" w:rsidRDefault="008E461C" w:rsidP="00A92692">
      <w:r>
        <w:rPr>
          <w:cs/>
          <w:lang w:bidi="si-LK"/>
        </w:rPr>
        <w:t>සෝතායතනාදී</w:t>
      </w:r>
      <w:r w:rsidR="00C066C0" w:rsidRPr="00C066C0">
        <w:rPr>
          <w:cs/>
          <w:lang w:bidi="si-LK"/>
        </w:rPr>
        <w:t xml:space="preserve"> වූ අනික් සිවු දෙන ද එසේ නොයෙක් </w:t>
      </w:r>
      <w:r w:rsidR="003F7FE1">
        <w:rPr>
          <w:cs/>
          <w:lang w:bidi="si-LK"/>
        </w:rPr>
        <w:t>භේද</w:t>
      </w:r>
      <w:r w:rsidR="00C066C0" w:rsidRPr="00C066C0">
        <w:rPr>
          <w:cs/>
          <w:lang w:bidi="si-LK"/>
        </w:rPr>
        <w:t xml:space="preserve"> ඇත්</w:t>
      </w:r>
      <w:r w:rsidR="00F45286">
        <w:rPr>
          <w:rFonts w:hint="cs"/>
          <w:cs/>
          <w:lang w:bidi="si-LK"/>
        </w:rPr>
        <w:t>තෝ</w:t>
      </w:r>
      <w:r w:rsidR="00C066C0" w:rsidRPr="00C066C0">
        <w:rPr>
          <w:cs/>
          <w:lang w:bidi="si-LK"/>
        </w:rPr>
        <w:t xml:space="preserve"> ය. මනායතනය කුශල - අකුශල - විපාක - ක්‍රියා </w:t>
      </w:r>
      <w:r w:rsidR="00CB03F7">
        <w:rPr>
          <w:rFonts w:hint="cs"/>
          <w:cs/>
          <w:lang w:bidi="si-LK"/>
        </w:rPr>
        <w:t>භේදයෙන්</w:t>
      </w:r>
      <w:r w:rsidR="00C066C0" w:rsidRPr="00C066C0">
        <w:rPr>
          <w:cs/>
          <w:lang w:bidi="si-LK"/>
        </w:rPr>
        <w:t xml:space="preserve"> එකුන් අනූවක් ද හා</w:t>
      </w:r>
      <w:r w:rsidR="00C066C0" w:rsidRPr="00C066C0">
        <w:t xml:space="preserve">, </w:t>
      </w:r>
      <w:r w:rsidR="00C066C0" w:rsidRPr="00C066C0">
        <w:rPr>
          <w:cs/>
          <w:lang w:bidi="si-LK"/>
        </w:rPr>
        <w:t xml:space="preserve">එක්සිය එක්විසි </w:t>
      </w:r>
      <w:r w:rsidR="003F7FE1">
        <w:rPr>
          <w:cs/>
          <w:lang w:bidi="si-LK"/>
        </w:rPr>
        <w:t>භේද</w:t>
      </w:r>
      <w:r w:rsidR="00C066C0" w:rsidRPr="00C066C0">
        <w:rPr>
          <w:cs/>
          <w:lang w:bidi="si-LK"/>
        </w:rPr>
        <w:t xml:space="preserve">යෙක් ඇත්තේ ය. චක්ඛුවත්ථු ආදි වත්ථු </w:t>
      </w:r>
      <w:r w:rsidR="007B3695">
        <w:rPr>
          <w:rFonts w:hint="cs"/>
          <w:cs/>
          <w:lang w:bidi="si-LK"/>
        </w:rPr>
        <w:t>භේද</w:t>
      </w:r>
      <w:r w:rsidR="00C066C0" w:rsidRPr="00C066C0">
        <w:rPr>
          <w:cs/>
          <w:lang w:bidi="si-LK"/>
        </w:rPr>
        <w:t xml:space="preserve"> හා</w:t>
      </w:r>
      <w:r w:rsidR="00C066C0" w:rsidRPr="00C066C0">
        <w:t xml:space="preserve">, </w:t>
      </w:r>
      <w:r w:rsidR="00C066C0" w:rsidRPr="00C066C0">
        <w:rPr>
          <w:cs/>
          <w:lang w:bidi="si-LK"/>
        </w:rPr>
        <w:t>දුක්ඛාපටිපදාදි ප්‍රතිපදා භේද ද ඇත. රූපායතන - සද්ද</w:t>
      </w:r>
      <w:r w:rsidR="00F45286">
        <w:rPr>
          <w:rFonts w:hint="cs"/>
          <w:cs/>
          <w:lang w:bidi="si-LK"/>
        </w:rPr>
        <w:t>ා</w:t>
      </w:r>
      <w:r w:rsidR="00C066C0" w:rsidRPr="00C066C0">
        <w:rPr>
          <w:cs/>
          <w:lang w:bidi="si-LK"/>
        </w:rPr>
        <w:t xml:space="preserve">යතන - ගන්ධායතන - රසායතනයෝ විෂභාග ප්‍රත්‍යයාදීන්ගේ වශයෙන් කෙළවරක් නැති </w:t>
      </w:r>
      <w:r w:rsidR="007B3695">
        <w:rPr>
          <w:rFonts w:hint="cs"/>
          <w:cs/>
          <w:lang w:bidi="si-LK"/>
        </w:rPr>
        <w:t>භේද</w:t>
      </w:r>
      <w:r w:rsidR="00C066C0" w:rsidRPr="00C066C0">
        <w:rPr>
          <w:cs/>
          <w:lang w:bidi="si-LK"/>
        </w:rPr>
        <w:t xml:space="preserve"> ඇත්තෝ ය. </w:t>
      </w:r>
      <w:r w:rsidR="00F45286">
        <w:rPr>
          <w:rFonts w:hint="cs"/>
          <w:cs/>
          <w:lang w:bidi="si-LK"/>
        </w:rPr>
        <w:t>ඵො</w:t>
      </w:r>
      <w:r w:rsidR="00C066C0" w:rsidRPr="00C066C0">
        <w:rPr>
          <w:cs/>
          <w:lang w:bidi="si-LK"/>
        </w:rPr>
        <w:t>ට්ඨබ්බායතනය</w:t>
      </w:r>
      <w:r w:rsidR="00C066C0" w:rsidRPr="00C066C0">
        <w:t xml:space="preserve">, </w:t>
      </w:r>
      <w:r w:rsidR="00C066C0" w:rsidRPr="00C066C0">
        <w:rPr>
          <w:cs/>
          <w:lang w:bidi="si-LK"/>
        </w:rPr>
        <w:t xml:space="preserve">පඨවීධාතු - </w:t>
      </w:r>
      <w:r w:rsidR="001766B5">
        <w:rPr>
          <w:cs/>
          <w:lang w:bidi="si-LK"/>
        </w:rPr>
        <w:t>තේජෝ</w:t>
      </w:r>
      <w:r w:rsidR="00C066C0" w:rsidRPr="00C066C0">
        <w:rPr>
          <w:cs/>
          <w:lang w:bidi="si-LK"/>
        </w:rPr>
        <w:t xml:space="preserve">ධාතු - </w:t>
      </w:r>
      <w:r w:rsidR="003740A4">
        <w:rPr>
          <w:cs/>
          <w:lang w:bidi="si-LK"/>
        </w:rPr>
        <w:t>වායෝ</w:t>
      </w:r>
      <w:r w:rsidR="00C066C0" w:rsidRPr="00C066C0">
        <w:rPr>
          <w:cs/>
          <w:lang w:bidi="si-LK"/>
        </w:rPr>
        <w:t>ධාතු භේදයෙන් තෙවැදෑරුම් වේ. තවත් මෙහි ප්‍රත්‍යයාදි භේද ද ඇත. ධම්මායතනය</w:t>
      </w:r>
      <w:r w:rsidR="00C066C0" w:rsidRPr="00C066C0">
        <w:t xml:space="preserve">, </w:t>
      </w:r>
      <w:r w:rsidR="00C066C0" w:rsidRPr="00C066C0">
        <w:rPr>
          <w:cs/>
          <w:lang w:bidi="si-LK"/>
        </w:rPr>
        <w:t>වේදනා - ස</w:t>
      </w:r>
      <w:r w:rsidR="00DC6674">
        <w:rPr>
          <w:cs/>
          <w:lang w:bidi="si-LK"/>
        </w:rPr>
        <w:t>ඤ්ඤා</w:t>
      </w:r>
      <w:r w:rsidR="00C066C0" w:rsidRPr="00C066C0">
        <w:rPr>
          <w:cs/>
          <w:lang w:bidi="si-LK"/>
        </w:rPr>
        <w:t xml:space="preserve"> - සංඛාර - සුබුම රූප - නිබ්බාන යන එකුන් සැත්තෑවක් ධ</w:t>
      </w:r>
      <w:r w:rsidR="00983463">
        <w:rPr>
          <w:cs/>
          <w:lang w:bidi="si-LK"/>
        </w:rPr>
        <w:t>ර්‍ම</w:t>
      </w:r>
      <w:r w:rsidR="00C066C0" w:rsidRPr="00C066C0">
        <w:rPr>
          <w:cs/>
          <w:lang w:bidi="si-LK"/>
        </w:rPr>
        <w:t>යන්ගේ ස්වභාව භේද හා නානාත්ව</w:t>
      </w:r>
      <w:r w:rsidR="007B3695">
        <w:rPr>
          <w:rFonts w:hint="cs"/>
          <w:cs/>
          <w:lang w:bidi="si-LK"/>
        </w:rPr>
        <w:t>භේද</w:t>
      </w:r>
      <w:r w:rsidR="00C066C0" w:rsidRPr="00C066C0">
        <w:rPr>
          <w:cs/>
          <w:lang w:bidi="si-LK"/>
        </w:rPr>
        <w:t xml:space="preserve"> ඇත්තේ ය. සං</w:t>
      </w:r>
      <w:r w:rsidR="00022B53">
        <w:rPr>
          <w:cs/>
          <w:lang w:bidi="si-LK"/>
        </w:rPr>
        <w:t>ක්‍ෂේ</w:t>
      </w:r>
      <w:r w:rsidR="00C066C0" w:rsidRPr="00C066C0">
        <w:rPr>
          <w:cs/>
          <w:lang w:bidi="si-LK"/>
        </w:rPr>
        <w:t xml:space="preserve">ප විස්තර විසින් මොවුන්ගේ </w:t>
      </w:r>
      <w:r w:rsidR="007B3695">
        <w:rPr>
          <w:rFonts w:hint="cs"/>
          <w:cs/>
          <w:lang w:bidi="si-LK"/>
        </w:rPr>
        <w:t>භේද</w:t>
      </w:r>
      <w:r w:rsidR="00C066C0" w:rsidRPr="00C066C0">
        <w:rPr>
          <w:cs/>
          <w:lang w:bidi="si-LK"/>
        </w:rPr>
        <w:t xml:space="preserve">ය වන්නේ ය. </w:t>
      </w:r>
    </w:p>
    <w:p w14:paraId="125D260A" w14:textId="0A22F7A7" w:rsidR="00C066C0" w:rsidRPr="00C066C0" w:rsidRDefault="00C066C0" w:rsidP="00E72D38">
      <w:r w:rsidRPr="00C066C0">
        <w:rPr>
          <w:cs/>
          <w:lang w:bidi="si-LK"/>
        </w:rPr>
        <w:t>ආයතනයෝ යම්කිසි තැනකින් නො ආවෝ ය. එසේ ම කිසි තැනෙකින් නො</w:t>
      </w:r>
      <w:r w:rsidR="00F45286">
        <w:rPr>
          <w:rFonts w:hint="cs"/>
          <w:cs/>
          <w:lang w:bidi="si-LK"/>
        </w:rPr>
        <w:t xml:space="preserve"> </w:t>
      </w:r>
      <w:r w:rsidRPr="00C066C0">
        <w:rPr>
          <w:cs/>
          <w:lang w:bidi="si-LK"/>
        </w:rPr>
        <w:t>නි</w:t>
      </w:r>
      <w:r w:rsidR="00F45286">
        <w:rPr>
          <w:rFonts w:hint="cs"/>
          <w:cs/>
          <w:lang w:bidi="si-LK"/>
        </w:rPr>
        <w:t>ක්</w:t>
      </w:r>
      <w:r w:rsidRPr="00C066C0">
        <w:rPr>
          <w:cs/>
          <w:lang w:bidi="si-LK"/>
        </w:rPr>
        <w:t>මෙ</w:t>
      </w:r>
      <w:r w:rsidR="00F45286">
        <w:rPr>
          <w:rFonts w:hint="cs"/>
          <w:cs/>
          <w:lang w:bidi="si-LK"/>
        </w:rPr>
        <w:t>න්</w:t>
      </w:r>
      <w:r w:rsidRPr="00C066C0">
        <w:rPr>
          <w:cs/>
          <w:lang w:bidi="si-LK"/>
        </w:rPr>
        <w:t>නෝ ය. උත්පාද</w:t>
      </w:r>
      <w:r w:rsidR="00022B53">
        <w:rPr>
          <w:cs/>
          <w:lang w:bidi="si-LK"/>
        </w:rPr>
        <w:t>ක්‍ෂ</w:t>
      </w:r>
      <w:r w:rsidRPr="00C066C0">
        <w:rPr>
          <w:cs/>
          <w:lang w:bidi="si-LK"/>
        </w:rPr>
        <w:t>ණයෙන් පු</w:t>
      </w:r>
      <w:r w:rsidR="00846FF4">
        <w:rPr>
          <w:rFonts w:hint="cs"/>
          <w:cs/>
          <w:lang w:bidi="si-LK"/>
        </w:rPr>
        <w:t>ර්‍ව</w:t>
      </w:r>
      <w:r w:rsidRPr="00C066C0">
        <w:rPr>
          <w:cs/>
          <w:lang w:bidi="si-LK"/>
        </w:rPr>
        <w:t>යෙහි යම් කිසි තැනෙකින් එ</w:t>
      </w:r>
      <w:r w:rsidR="00435296">
        <w:rPr>
          <w:rFonts w:hint="cs"/>
          <w:cs/>
          <w:lang w:bidi="si-LK"/>
        </w:rPr>
        <w:t>න්</w:t>
      </w:r>
      <w:r w:rsidRPr="00C066C0">
        <w:rPr>
          <w:cs/>
          <w:lang w:bidi="si-LK"/>
        </w:rPr>
        <w:t>නෝ</w:t>
      </w:r>
      <w:r w:rsidR="00C909C1">
        <w:rPr>
          <w:cs/>
          <w:lang w:bidi="si-LK"/>
        </w:rPr>
        <w:t>ත්</w:t>
      </w:r>
      <w:r w:rsidRPr="00C066C0">
        <w:rPr>
          <w:cs/>
          <w:lang w:bidi="si-LK"/>
        </w:rPr>
        <w:t xml:space="preserve"> නො වෙති. භ</w:t>
      </w:r>
      <w:r w:rsidR="00435296">
        <w:rPr>
          <w:rFonts w:hint="cs"/>
          <w:cs/>
          <w:lang w:bidi="si-LK"/>
        </w:rPr>
        <w:t>ඞ‍්ග</w:t>
      </w:r>
      <w:r w:rsidR="00022B53">
        <w:rPr>
          <w:cs/>
          <w:lang w:bidi="si-LK"/>
        </w:rPr>
        <w:t>ක්‍ෂ</w:t>
      </w:r>
      <w:r w:rsidRPr="00C066C0">
        <w:rPr>
          <w:cs/>
          <w:lang w:bidi="si-LK"/>
        </w:rPr>
        <w:t>ණයෙන් මතුයෙහි යම් කිසි තැනකට ය</w:t>
      </w:r>
      <w:r w:rsidR="00435296">
        <w:rPr>
          <w:rFonts w:hint="cs"/>
          <w:cs/>
          <w:lang w:bidi="si-LK"/>
        </w:rPr>
        <w:t>න්</w:t>
      </w:r>
      <w:r w:rsidRPr="00C066C0">
        <w:rPr>
          <w:cs/>
          <w:lang w:bidi="si-LK"/>
        </w:rPr>
        <w:t>නෝ</w:t>
      </w:r>
      <w:r w:rsidR="00C909C1">
        <w:rPr>
          <w:cs/>
          <w:lang w:bidi="si-LK"/>
        </w:rPr>
        <w:t>ත්</w:t>
      </w:r>
      <w:r w:rsidRPr="00C066C0">
        <w:rPr>
          <w:cs/>
          <w:lang w:bidi="si-LK"/>
        </w:rPr>
        <w:t xml:space="preserve"> නො වෙති. පූ</w:t>
      </w:r>
      <w:r w:rsidR="00FB08C1">
        <w:rPr>
          <w:cs/>
          <w:lang w:bidi="si-LK"/>
        </w:rPr>
        <w:t>ර්‍වා</w:t>
      </w:r>
      <w:r w:rsidR="00435296">
        <w:rPr>
          <w:rFonts w:hint="cs"/>
          <w:cs/>
          <w:lang w:bidi="si-LK"/>
        </w:rPr>
        <w:t>න්</w:t>
      </w:r>
      <w:r w:rsidRPr="00C066C0">
        <w:rPr>
          <w:cs/>
          <w:lang w:bidi="si-LK"/>
        </w:rPr>
        <w:t>ත නම් වූ පූ</w:t>
      </w:r>
      <w:r w:rsidR="00846FF4">
        <w:rPr>
          <w:cs/>
          <w:lang w:bidi="si-LK"/>
        </w:rPr>
        <w:t>ර්‍ව</w:t>
      </w:r>
      <w:r w:rsidRPr="00C066C0">
        <w:rPr>
          <w:cs/>
          <w:lang w:bidi="si-LK"/>
        </w:rPr>
        <w:t>ජාතියෙන් මෙහි නො ආ බැවින් හා අපරාන්ත නම් වූ අනතුරු ජාතියට මෙයින් නො යන බැවිනුත් ය. පවත්නා කාලයෙහි ද ඉතා ටික කාලයක් ම පවත්නා බැවින් විපරිණාම ස්වභාවය ඇත්තෝ ය. අදහසට අනුව නො ය</w:t>
      </w:r>
      <w:r w:rsidR="00435296">
        <w:rPr>
          <w:rFonts w:hint="cs"/>
          <w:cs/>
          <w:lang w:bidi="si-LK"/>
        </w:rPr>
        <w:t>න්</w:t>
      </w:r>
      <w:r w:rsidRPr="00C066C0">
        <w:rPr>
          <w:cs/>
          <w:lang w:bidi="si-LK"/>
        </w:rPr>
        <w:t xml:space="preserve">නෝ ය. චක්ඛුරූපාදීන්ට </w:t>
      </w:r>
      <w:r w:rsidR="00294022">
        <w:rPr>
          <w:cs/>
          <w:lang w:bidi="si-LK"/>
        </w:rPr>
        <w:t>‘</w:t>
      </w:r>
      <w:r w:rsidRPr="00C066C0">
        <w:rPr>
          <w:cs/>
          <w:lang w:bidi="si-LK"/>
        </w:rPr>
        <w:t>අපගේ එ</w:t>
      </w:r>
      <w:r w:rsidR="00435296">
        <w:rPr>
          <w:rFonts w:hint="cs"/>
          <w:cs/>
          <w:lang w:bidi="si-LK"/>
        </w:rPr>
        <w:t>ක්</w:t>
      </w:r>
      <w:r w:rsidRPr="00C066C0">
        <w:rPr>
          <w:cs/>
          <w:lang w:bidi="si-LK"/>
        </w:rPr>
        <w:t>වීමක් ඇති කල්හි විඤ්ඤාණය උපන්නේ නම් යෙහෙකැ</w:t>
      </w:r>
      <w:r w:rsidR="003E6E91">
        <w:t>’</w:t>
      </w:r>
      <w:r w:rsidRPr="00C066C0">
        <w:t xml:space="preserve"> </w:t>
      </w:r>
      <w:r w:rsidRPr="00C066C0">
        <w:rPr>
          <w:cs/>
          <w:lang w:bidi="si-LK"/>
        </w:rPr>
        <w:t>යි යන සිතිවි</w:t>
      </w:r>
      <w:r w:rsidR="00435296">
        <w:rPr>
          <w:rFonts w:hint="cs"/>
          <w:cs/>
          <w:lang w:bidi="si-LK"/>
        </w:rPr>
        <w:t>ල්</w:t>
      </w:r>
      <w:r w:rsidRPr="00C066C0">
        <w:rPr>
          <w:cs/>
          <w:lang w:bidi="si-LK"/>
        </w:rPr>
        <w:t xml:space="preserve">ලෙක් නො වන්නේ ය. චක්ඛායතනාදීහු </w:t>
      </w:r>
      <w:r w:rsidR="00435296">
        <w:rPr>
          <w:rFonts w:hint="cs"/>
          <w:cs/>
          <w:lang w:bidi="si-LK"/>
        </w:rPr>
        <w:t>විඤ්</w:t>
      </w:r>
      <w:r w:rsidRPr="00C066C0">
        <w:rPr>
          <w:cs/>
          <w:lang w:bidi="si-LK"/>
        </w:rPr>
        <w:t xml:space="preserve">ඤාණය උපදවනු පිණිස </w:t>
      </w:r>
      <w:r w:rsidR="00B01432">
        <w:rPr>
          <w:rFonts w:hint="cs"/>
          <w:cs/>
          <w:lang w:bidi="si-LK"/>
        </w:rPr>
        <w:t>ද්වා</w:t>
      </w:r>
      <w:r w:rsidRPr="00C066C0">
        <w:rPr>
          <w:cs/>
          <w:lang w:bidi="si-LK"/>
        </w:rPr>
        <w:t xml:space="preserve">රභාවයෙන් හෝ </w:t>
      </w:r>
      <w:r w:rsidR="00435296">
        <w:rPr>
          <w:rFonts w:hint="cs"/>
          <w:cs/>
          <w:lang w:bidi="si-LK"/>
        </w:rPr>
        <w:t>ව</w:t>
      </w:r>
      <w:r w:rsidRPr="00C066C0">
        <w:rPr>
          <w:cs/>
          <w:lang w:bidi="si-LK"/>
        </w:rPr>
        <w:t>ත්ථුභාවයෙ</w:t>
      </w:r>
      <w:r w:rsidR="00435296">
        <w:rPr>
          <w:rFonts w:hint="cs"/>
          <w:cs/>
          <w:lang w:bidi="si-LK"/>
        </w:rPr>
        <w:t>න්</w:t>
      </w:r>
      <w:r w:rsidRPr="00C066C0">
        <w:rPr>
          <w:cs/>
          <w:lang w:bidi="si-LK"/>
        </w:rPr>
        <w:t xml:space="preserve"> හෝ ආරම්මණභාවයෙන් හෝ උත්සාහ කරන්නාහු ද නො වෙති. උත්සාහයට හෝ නො ද පැමිණෙන්නාහු වෙති. චක්ඛුරූපාදීන්ගේ එක්වීමක් ඇති කල්හි</w:t>
      </w:r>
      <w:r w:rsidRPr="00C066C0">
        <w:t xml:space="preserve">, </w:t>
      </w:r>
      <w:r w:rsidRPr="00C066C0">
        <w:rPr>
          <w:cs/>
          <w:lang w:bidi="si-LK"/>
        </w:rPr>
        <w:t>චක්ඛුවිඤ්ඤාණදීහු යම් හෙයකින් හට ගණිද් ද</w:t>
      </w:r>
      <w:r w:rsidRPr="00C066C0">
        <w:t xml:space="preserve">, </w:t>
      </w:r>
      <w:r w:rsidRPr="00C066C0">
        <w:rPr>
          <w:cs/>
          <w:lang w:bidi="si-LK"/>
        </w:rPr>
        <w:t>ඒ හට ගැ</w:t>
      </w:r>
      <w:r w:rsidR="00435296">
        <w:rPr>
          <w:rFonts w:hint="cs"/>
          <w:cs/>
          <w:lang w:bidi="si-LK"/>
        </w:rPr>
        <w:t>ණී</w:t>
      </w:r>
      <w:r w:rsidRPr="00C066C0">
        <w:rPr>
          <w:cs/>
          <w:lang w:bidi="si-LK"/>
        </w:rPr>
        <w:t>ම ධ</w:t>
      </w:r>
      <w:r w:rsidR="00983463">
        <w:rPr>
          <w:cs/>
          <w:lang w:bidi="si-LK"/>
        </w:rPr>
        <w:t>ර්‍ම</w:t>
      </w:r>
      <w:r w:rsidRPr="00C066C0">
        <w:rPr>
          <w:cs/>
          <w:lang w:bidi="si-LK"/>
        </w:rPr>
        <w:t>තාවය වේ</w:t>
      </w:r>
      <w:r w:rsidR="00435296">
        <w:rPr>
          <w:rFonts w:hint="cs"/>
          <w:cs/>
          <w:lang w:bidi="si-LK"/>
        </w:rPr>
        <w:t>.</w:t>
      </w:r>
      <w:r w:rsidRPr="00C066C0">
        <w:rPr>
          <w:cs/>
          <w:lang w:bidi="si-LK"/>
        </w:rPr>
        <w:t xml:space="preserve"> </w:t>
      </w:r>
    </w:p>
    <w:p w14:paraId="1A8907A1" w14:textId="64236948" w:rsidR="00135C56" w:rsidRDefault="00A92692" w:rsidP="00A92692">
      <w:pPr>
        <w:rPr>
          <w:lang w:bidi="si-LK"/>
        </w:rPr>
      </w:pPr>
      <w:r>
        <w:rPr>
          <w:b/>
          <w:bCs/>
        </w:rPr>
        <w:t>“</w:t>
      </w:r>
      <w:r w:rsidR="00C066C0" w:rsidRPr="00135C56">
        <w:rPr>
          <w:b/>
          <w:bCs/>
          <w:cs/>
          <w:lang w:bidi="si-LK"/>
        </w:rPr>
        <w:t>එත්ථ පන සබ්බානෙව ස</w:t>
      </w:r>
      <w:r w:rsidR="00435296" w:rsidRPr="00135C56">
        <w:rPr>
          <w:rFonts w:hint="cs"/>
          <w:b/>
          <w:bCs/>
          <w:cs/>
          <w:lang w:bidi="si-LK"/>
        </w:rPr>
        <w:t>ඞ‍්ඛ</w:t>
      </w:r>
      <w:r w:rsidR="00C066C0" w:rsidRPr="00135C56">
        <w:rPr>
          <w:b/>
          <w:bCs/>
          <w:cs/>
          <w:lang w:bidi="si-LK"/>
        </w:rPr>
        <w:t>තානි ආයතනානි අනාගමනතො අනි</w:t>
      </w:r>
      <w:r w:rsidR="00435296" w:rsidRPr="00135C56">
        <w:rPr>
          <w:rFonts w:hint="cs"/>
          <w:b/>
          <w:bCs/>
          <w:cs/>
          <w:lang w:bidi="si-LK"/>
        </w:rPr>
        <w:t>ග‍්ග</w:t>
      </w:r>
      <w:r w:rsidR="00C066C0" w:rsidRPr="00135C56">
        <w:rPr>
          <w:b/>
          <w:bCs/>
          <w:cs/>
          <w:lang w:bidi="si-LK"/>
        </w:rPr>
        <w:t>මනතො ච දට්ඨ</w:t>
      </w:r>
      <w:r w:rsidR="00435296" w:rsidRPr="00135C56">
        <w:rPr>
          <w:rFonts w:hint="cs"/>
          <w:b/>
          <w:bCs/>
          <w:cs/>
          <w:lang w:bidi="si-LK"/>
        </w:rPr>
        <w:t>බ්</w:t>
      </w:r>
      <w:r w:rsidR="00C066C0" w:rsidRPr="00135C56">
        <w:rPr>
          <w:b/>
          <w:bCs/>
          <w:cs/>
          <w:lang w:bidi="si-LK"/>
        </w:rPr>
        <w:t xml:space="preserve">බා </w:t>
      </w:r>
      <w:r w:rsidR="00435296" w:rsidRPr="00135C56">
        <w:rPr>
          <w:rFonts w:hint="cs"/>
          <w:b/>
          <w:bCs/>
          <w:cs/>
          <w:lang w:bidi="si-LK"/>
        </w:rPr>
        <w:t>ති</w:t>
      </w:r>
      <w:r w:rsidR="00C066C0" w:rsidRPr="00135C56">
        <w:rPr>
          <w:b/>
          <w:bCs/>
          <w:cs/>
          <w:lang w:bidi="si-LK"/>
        </w:rPr>
        <w:t>. න හි තානි පුබ්</w:t>
      </w:r>
      <w:r w:rsidR="00435296" w:rsidRPr="00135C56">
        <w:rPr>
          <w:rFonts w:hint="cs"/>
          <w:b/>
          <w:bCs/>
          <w:cs/>
          <w:lang w:bidi="si-LK"/>
        </w:rPr>
        <w:t>බෙ</w:t>
      </w:r>
      <w:r w:rsidR="00C066C0" w:rsidRPr="00135C56">
        <w:rPr>
          <w:b/>
          <w:bCs/>
          <w:cs/>
          <w:lang w:bidi="si-LK"/>
        </w:rPr>
        <w:t xml:space="preserve"> උදයා කුතො </w:t>
      </w:r>
      <w:r w:rsidR="00435296" w:rsidRPr="00135C56">
        <w:rPr>
          <w:rFonts w:hint="cs"/>
          <w:b/>
          <w:bCs/>
          <w:cs/>
          <w:lang w:bidi="si-LK"/>
        </w:rPr>
        <w:t>චි</w:t>
      </w:r>
      <w:r w:rsidR="00C066C0" w:rsidRPr="00135C56">
        <w:rPr>
          <w:b/>
          <w:bCs/>
          <w:cs/>
          <w:lang w:bidi="si-LK"/>
        </w:rPr>
        <w:t xml:space="preserve"> ආගච්ඡන</w:t>
      </w:r>
      <w:r w:rsidR="00435296" w:rsidRPr="00135C56">
        <w:rPr>
          <w:rFonts w:hint="cs"/>
          <w:b/>
          <w:bCs/>
          <w:cs/>
          <w:lang w:bidi="si-LK"/>
        </w:rPr>
        <w:t>්</w:t>
      </w:r>
      <w:r w:rsidR="00C066C0" w:rsidRPr="00135C56">
        <w:rPr>
          <w:b/>
          <w:bCs/>
          <w:cs/>
          <w:lang w:bidi="si-LK"/>
        </w:rPr>
        <w:t>ති. න පි උ</w:t>
      </w:r>
      <w:r w:rsidR="00435296" w:rsidRPr="00135C56">
        <w:rPr>
          <w:rFonts w:hint="cs"/>
          <w:b/>
          <w:bCs/>
          <w:cs/>
          <w:lang w:bidi="si-LK"/>
        </w:rPr>
        <w:t xml:space="preserve">ද‍්ධං </w:t>
      </w:r>
      <w:r w:rsidR="00C066C0" w:rsidRPr="00135C56">
        <w:rPr>
          <w:b/>
          <w:bCs/>
          <w:cs/>
          <w:lang w:bidi="si-LK"/>
        </w:rPr>
        <w:t>වයා කුහි</w:t>
      </w:r>
      <w:r w:rsidR="00435296" w:rsidRPr="00135C56">
        <w:rPr>
          <w:rFonts w:hint="cs"/>
          <w:b/>
          <w:bCs/>
          <w:cs/>
          <w:lang w:bidi="si-LK"/>
        </w:rPr>
        <w:t>ඤ‍්චි</w:t>
      </w:r>
      <w:r w:rsidR="00C066C0" w:rsidRPr="00135C56">
        <w:rPr>
          <w:b/>
          <w:bCs/>
          <w:cs/>
          <w:lang w:bidi="si-LK"/>
        </w:rPr>
        <w:t xml:space="preserve"> ග</w:t>
      </w:r>
      <w:r w:rsidR="00435296" w:rsidRPr="00135C56">
        <w:rPr>
          <w:rFonts w:hint="cs"/>
          <w:b/>
          <w:bCs/>
          <w:cs/>
          <w:lang w:bidi="si-LK"/>
        </w:rPr>
        <w:t>ච‍්ඡන‍්ති</w:t>
      </w:r>
      <w:r w:rsidR="00C066C0" w:rsidRPr="00135C56">
        <w:rPr>
          <w:b/>
          <w:bCs/>
          <w:cs/>
          <w:lang w:bidi="si-LK"/>
        </w:rPr>
        <w:t>. අථ ඛො පුබ්</w:t>
      </w:r>
      <w:r w:rsidR="00435296" w:rsidRPr="00135C56">
        <w:rPr>
          <w:rFonts w:hint="cs"/>
          <w:b/>
          <w:bCs/>
          <w:cs/>
          <w:lang w:bidi="si-LK"/>
        </w:rPr>
        <w:t>බෙ</w:t>
      </w:r>
      <w:r w:rsidR="00C066C0" w:rsidRPr="00135C56">
        <w:rPr>
          <w:b/>
          <w:bCs/>
          <w:cs/>
          <w:lang w:bidi="si-LK"/>
        </w:rPr>
        <w:t xml:space="preserve"> උදයා අ</w:t>
      </w:r>
      <w:r w:rsidR="00435296" w:rsidRPr="00135C56">
        <w:rPr>
          <w:rFonts w:hint="cs"/>
          <w:b/>
          <w:bCs/>
          <w:cs/>
          <w:lang w:bidi="si-LK"/>
        </w:rPr>
        <w:t>ප්</w:t>
      </w:r>
      <w:r w:rsidR="00C066C0" w:rsidRPr="00135C56">
        <w:rPr>
          <w:b/>
          <w:bCs/>
          <w:cs/>
          <w:lang w:bidi="si-LK"/>
        </w:rPr>
        <w:t>පටිලද්ධසභාවානි උද්ධං වයා පරිභින්නසභාවා</w:t>
      </w:r>
      <w:r w:rsidR="00435296" w:rsidRPr="00135C56">
        <w:rPr>
          <w:rFonts w:hint="cs"/>
          <w:b/>
          <w:bCs/>
          <w:cs/>
          <w:lang w:bidi="si-LK"/>
        </w:rPr>
        <w:t>නි</w:t>
      </w:r>
      <w:r w:rsidR="00C066C0" w:rsidRPr="00135C56">
        <w:rPr>
          <w:b/>
          <w:bCs/>
          <w:cs/>
          <w:lang w:bidi="si-LK"/>
        </w:rPr>
        <w:t xml:space="preserve"> පුබ්බන්තාපරන්තවෙම</w:t>
      </w:r>
      <w:r w:rsidR="00435296" w:rsidRPr="00135C56">
        <w:rPr>
          <w:rFonts w:hint="cs"/>
          <w:b/>
          <w:bCs/>
          <w:cs/>
          <w:lang w:bidi="si-LK"/>
        </w:rPr>
        <w:t>ජ්ඣෙ</w:t>
      </w:r>
      <w:r w:rsidR="00C066C0" w:rsidRPr="00135C56">
        <w:rPr>
          <w:b/>
          <w:bCs/>
          <w:cs/>
          <w:lang w:bidi="si-LK"/>
        </w:rPr>
        <w:t xml:space="preserve"> ප</w:t>
      </w:r>
      <w:r w:rsidR="00435296" w:rsidRPr="00135C56">
        <w:rPr>
          <w:rFonts w:hint="cs"/>
          <w:b/>
          <w:bCs/>
          <w:cs/>
          <w:lang w:bidi="si-LK"/>
        </w:rPr>
        <w:t>ච‍්චයා</w:t>
      </w:r>
      <w:r w:rsidR="00C066C0" w:rsidRPr="00135C56">
        <w:rPr>
          <w:b/>
          <w:bCs/>
          <w:cs/>
          <w:lang w:bidi="si-LK"/>
        </w:rPr>
        <w:t xml:space="preserve"> යත්තවුත</w:t>
      </w:r>
      <w:r w:rsidR="00435296" w:rsidRPr="00135C56">
        <w:rPr>
          <w:rFonts w:hint="cs"/>
          <w:b/>
          <w:bCs/>
          <w:cs/>
          <w:lang w:bidi="si-LK"/>
        </w:rPr>
        <w:t>්</w:t>
      </w:r>
      <w:r w:rsidR="00C066C0" w:rsidRPr="00135C56">
        <w:rPr>
          <w:b/>
          <w:bCs/>
          <w:cs/>
          <w:lang w:bidi="si-LK"/>
        </w:rPr>
        <w:t>තිතාය අවසානි පව</w:t>
      </w:r>
      <w:r w:rsidR="00435296" w:rsidRPr="00135C56">
        <w:rPr>
          <w:rFonts w:hint="cs"/>
          <w:b/>
          <w:bCs/>
          <w:cs/>
          <w:lang w:bidi="si-LK"/>
        </w:rPr>
        <w:t>ත‍්ත</w:t>
      </w:r>
      <w:r w:rsidR="00C066C0" w:rsidRPr="00135C56">
        <w:rPr>
          <w:b/>
          <w:bCs/>
          <w:cs/>
          <w:lang w:bidi="si-LK"/>
        </w:rPr>
        <w:t>න</w:t>
      </w:r>
      <w:r w:rsidR="00435296" w:rsidRPr="00135C56">
        <w:rPr>
          <w:rFonts w:hint="cs"/>
          <w:b/>
          <w:bCs/>
          <w:cs/>
          <w:lang w:bidi="si-LK"/>
        </w:rPr>
        <w:t>්</w:t>
      </w:r>
      <w:r w:rsidR="00C066C0" w:rsidRPr="00135C56">
        <w:rPr>
          <w:b/>
          <w:bCs/>
          <w:cs/>
          <w:lang w:bidi="si-LK"/>
        </w:rPr>
        <w:t>ති. ත</w:t>
      </w:r>
      <w:r w:rsidR="00435296" w:rsidRPr="00135C56">
        <w:rPr>
          <w:rFonts w:hint="cs"/>
          <w:b/>
          <w:bCs/>
          <w:cs/>
          <w:lang w:bidi="si-LK"/>
        </w:rPr>
        <w:t>ස්</w:t>
      </w:r>
      <w:r w:rsidR="00C066C0" w:rsidRPr="00135C56">
        <w:rPr>
          <w:b/>
          <w:bCs/>
          <w:cs/>
          <w:lang w:bidi="si-LK"/>
        </w:rPr>
        <w:t>මා අනාගමනතො ච අ</w:t>
      </w:r>
      <w:r w:rsidR="00435296" w:rsidRPr="00135C56">
        <w:rPr>
          <w:rFonts w:hint="cs"/>
          <w:b/>
          <w:bCs/>
          <w:cs/>
          <w:lang w:bidi="si-LK"/>
        </w:rPr>
        <w:t>නිග‍්ගමන</w:t>
      </w:r>
      <w:r w:rsidR="00C066C0" w:rsidRPr="00135C56">
        <w:rPr>
          <w:b/>
          <w:bCs/>
          <w:cs/>
          <w:lang w:bidi="si-LK"/>
        </w:rPr>
        <w:t>තො ච ද</w:t>
      </w:r>
      <w:r w:rsidR="005A5744">
        <w:rPr>
          <w:b/>
          <w:bCs/>
          <w:cs/>
          <w:lang w:bidi="si-LK"/>
        </w:rPr>
        <w:t>ට්ඨ</w:t>
      </w:r>
      <w:r w:rsidR="00C066C0" w:rsidRPr="00135C56">
        <w:rPr>
          <w:b/>
          <w:bCs/>
          <w:cs/>
          <w:lang w:bidi="si-LK"/>
        </w:rPr>
        <w:t>බ</w:t>
      </w:r>
      <w:r w:rsidR="00435296" w:rsidRPr="00135C56">
        <w:rPr>
          <w:rFonts w:hint="cs"/>
          <w:b/>
          <w:bCs/>
          <w:cs/>
          <w:lang w:bidi="si-LK"/>
        </w:rPr>
        <w:t>්</w:t>
      </w:r>
      <w:r w:rsidR="00C066C0" w:rsidRPr="00135C56">
        <w:rPr>
          <w:b/>
          <w:bCs/>
          <w:cs/>
          <w:lang w:bidi="si-LK"/>
        </w:rPr>
        <w:t>බානි. තථා නි</w:t>
      </w:r>
      <w:r w:rsidR="00435296" w:rsidRPr="00135C56">
        <w:rPr>
          <w:rFonts w:hint="cs"/>
          <w:b/>
          <w:bCs/>
          <w:cs/>
          <w:lang w:bidi="si-LK"/>
        </w:rPr>
        <w:t>රී</w:t>
      </w:r>
      <w:r w:rsidR="00C066C0" w:rsidRPr="00135C56">
        <w:rPr>
          <w:b/>
          <w:bCs/>
          <w:cs/>
          <w:lang w:bidi="si-LK"/>
        </w:rPr>
        <w:t>හකතො අ</w:t>
      </w:r>
      <w:r w:rsidR="00435296" w:rsidRPr="00135C56">
        <w:rPr>
          <w:rFonts w:hint="cs"/>
          <w:b/>
          <w:bCs/>
          <w:cs/>
          <w:lang w:bidi="si-LK"/>
        </w:rPr>
        <w:t>බ්‍යා</w:t>
      </w:r>
      <w:r w:rsidR="00C066C0" w:rsidRPr="00135C56">
        <w:rPr>
          <w:b/>
          <w:bCs/>
          <w:cs/>
          <w:lang w:bidi="si-LK"/>
        </w:rPr>
        <w:t>පාරතො ච න හි චක්ඛුරූපාදීනං එවං හො</w:t>
      </w:r>
      <w:r w:rsidR="00435296" w:rsidRPr="00135C56">
        <w:rPr>
          <w:rFonts w:hint="cs"/>
          <w:b/>
          <w:bCs/>
          <w:cs/>
          <w:lang w:bidi="si-LK"/>
        </w:rPr>
        <w:t>ති</w:t>
      </w:r>
      <w:r w:rsidR="00C066C0" w:rsidRPr="00135C56">
        <w:rPr>
          <w:b/>
          <w:bCs/>
          <w:cs/>
          <w:lang w:bidi="si-LK"/>
        </w:rPr>
        <w:t>:- අ</w:t>
      </w:r>
      <w:r w:rsidR="00435296" w:rsidRPr="00135C56">
        <w:rPr>
          <w:rFonts w:hint="cs"/>
          <w:b/>
          <w:bCs/>
          <w:cs/>
          <w:lang w:bidi="si-LK"/>
        </w:rPr>
        <w:t>හො</w:t>
      </w:r>
      <w:r w:rsidR="00C066C0" w:rsidRPr="00135C56">
        <w:rPr>
          <w:b/>
          <w:bCs/>
          <w:cs/>
          <w:lang w:bidi="si-LK"/>
        </w:rPr>
        <w:t xml:space="preserve"> වත අම</w:t>
      </w:r>
      <w:r w:rsidR="00435296" w:rsidRPr="00135C56">
        <w:rPr>
          <w:rFonts w:hint="cs"/>
          <w:b/>
          <w:bCs/>
          <w:cs/>
          <w:lang w:bidi="si-LK"/>
        </w:rPr>
        <w:t>හාකං</w:t>
      </w:r>
      <w:r w:rsidR="00C066C0" w:rsidRPr="00135C56">
        <w:rPr>
          <w:b/>
          <w:bCs/>
          <w:cs/>
          <w:lang w:bidi="si-LK"/>
        </w:rPr>
        <w:t xml:space="preserve"> සාම</w:t>
      </w:r>
      <w:r w:rsidR="00435296" w:rsidRPr="00135C56">
        <w:rPr>
          <w:rFonts w:hint="cs"/>
          <w:b/>
          <w:bCs/>
          <w:cs/>
          <w:lang w:bidi="si-LK"/>
        </w:rPr>
        <w:t>ග‍්ගි</w:t>
      </w:r>
      <w:r w:rsidR="00C066C0" w:rsidRPr="00135C56">
        <w:rPr>
          <w:b/>
          <w:bCs/>
          <w:cs/>
          <w:lang w:bidi="si-LK"/>
        </w:rPr>
        <w:t>යං විඤ්ඤාණං නාම උප</w:t>
      </w:r>
      <w:r w:rsidR="00435296" w:rsidRPr="00135C56">
        <w:rPr>
          <w:rFonts w:hint="cs"/>
          <w:b/>
          <w:bCs/>
          <w:cs/>
          <w:lang w:bidi="si-LK"/>
        </w:rPr>
        <w:t>්</w:t>
      </w:r>
      <w:r w:rsidR="00C066C0" w:rsidRPr="00135C56">
        <w:rPr>
          <w:b/>
          <w:bCs/>
          <w:cs/>
          <w:lang w:bidi="si-LK"/>
        </w:rPr>
        <w:t>පජ</w:t>
      </w:r>
      <w:r w:rsidR="00435296" w:rsidRPr="00135C56">
        <w:rPr>
          <w:rFonts w:hint="cs"/>
          <w:b/>
          <w:bCs/>
          <w:cs/>
          <w:lang w:bidi="si-LK"/>
        </w:rPr>
        <w:t>්ජෙය්‍යා</w:t>
      </w:r>
      <w:r w:rsidR="00C066C0" w:rsidRPr="00135C56">
        <w:rPr>
          <w:b/>
          <w:bCs/>
          <w:cs/>
          <w:lang w:bidi="si-LK"/>
        </w:rPr>
        <w:t>ති න ච තානි වි</w:t>
      </w:r>
      <w:r w:rsidR="00135C56" w:rsidRPr="00135C56">
        <w:rPr>
          <w:rFonts w:hint="cs"/>
          <w:b/>
          <w:bCs/>
          <w:cs/>
          <w:lang w:bidi="si-LK"/>
        </w:rPr>
        <w:t>ඤ‍්ඤා</w:t>
      </w:r>
      <w:r w:rsidR="00C066C0" w:rsidRPr="00135C56">
        <w:rPr>
          <w:b/>
          <w:bCs/>
          <w:cs/>
          <w:lang w:bidi="si-LK"/>
        </w:rPr>
        <w:t>ණු</w:t>
      </w:r>
      <w:r w:rsidR="00135C56" w:rsidRPr="00135C56">
        <w:rPr>
          <w:rFonts w:hint="cs"/>
          <w:b/>
          <w:bCs/>
          <w:cs/>
          <w:lang w:bidi="si-LK"/>
        </w:rPr>
        <w:t>ප්</w:t>
      </w:r>
      <w:r w:rsidR="00C066C0" w:rsidRPr="00135C56">
        <w:rPr>
          <w:b/>
          <w:bCs/>
          <w:cs/>
          <w:lang w:bidi="si-LK"/>
        </w:rPr>
        <w:t>පාදනත්</w:t>
      </w:r>
      <w:r w:rsidR="00135C56" w:rsidRPr="00135C56">
        <w:rPr>
          <w:rFonts w:hint="cs"/>
          <w:b/>
          <w:bCs/>
          <w:cs/>
          <w:lang w:bidi="si-LK"/>
        </w:rPr>
        <w:t>ථං</w:t>
      </w:r>
      <w:r w:rsidR="00C066C0" w:rsidRPr="00135C56">
        <w:rPr>
          <w:b/>
          <w:bCs/>
          <w:cs/>
          <w:lang w:bidi="si-LK"/>
        </w:rPr>
        <w:t xml:space="preserve"> </w:t>
      </w:r>
      <w:r w:rsidR="00135C56" w:rsidRPr="00135C56">
        <w:rPr>
          <w:rFonts w:hint="cs"/>
          <w:b/>
          <w:bCs/>
          <w:cs/>
          <w:lang w:bidi="si-LK"/>
        </w:rPr>
        <w:t>ද්</w:t>
      </w:r>
      <w:r w:rsidR="00C066C0" w:rsidRPr="00135C56">
        <w:rPr>
          <w:b/>
          <w:bCs/>
          <w:cs/>
          <w:lang w:bidi="si-LK"/>
        </w:rPr>
        <w:t>වාරභාවෙන වත්ථුභා</w:t>
      </w:r>
      <w:r w:rsidR="00135C56" w:rsidRPr="00135C56">
        <w:rPr>
          <w:rFonts w:hint="cs"/>
          <w:b/>
          <w:bCs/>
          <w:cs/>
          <w:lang w:bidi="si-LK"/>
        </w:rPr>
        <w:t>වෙ</w:t>
      </w:r>
      <w:r w:rsidR="00C066C0" w:rsidRPr="00135C56">
        <w:rPr>
          <w:b/>
          <w:bCs/>
          <w:cs/>
          <w:lang w:bidi="si-LK"/>
        </w:rPr>
        <w:t>න ආරම</w:t>
      </w:r>
      <w:r w:rsidR="00135C56" w:rsidRPr="00135C56">
        <w:rPr>
          <w:rFonts w:hint="cs"/>
          <w:b/>
          <w:bCs/>
          <w:cs/>
          <w:lang w:bidi="si-LK"/>
        </w:rPr>
        <w:t>‍්ම</w:t>
      </w:r>
      <w:r w:rsidR="00C066C0" w:rsidRPr="00135C56">
        <w:rPr>
          <w:b/>
          <w:bCs/>
          <w:cs/>
          <w:lang w:bidi="si-LK"/>
        </w:rPr>
        <w:t xml:space="preserve">ණභාවෙන වා </w:t>
      </w:r>
      <w:r w:rsidR="00135C56" w:rsidRPr="00135C56">
        <w:rPr>
          <w:rFonts w:hint="cs"/>
          <w:b/>
          <w:bCs/>
          <w:cs/>
          <w:lang w:bidi="si-LK"/>
        </w:rPr>
        <w:t>ඊ</w:t>
      </w:r>
      <w:r w:rsidR="00C066C0" w:rsidRPr="00135C56">
        <w:rPr>
          <w:b/>
          <w:bCs/>
          <w:cs/>
          <w:lang w:bidi="si-LK"/>
        </w:rPr>
        <w:t>හන</w:t>
      </w:r>
      <w:r w:rsidR="00135C56" w:rsidRPr="00135C56">
        <w:rPr>
          <w:rFonts w:hint="cs"/>
          <w:b/>
          <w:bCs/>
          <w:cs/>
          <w:lang w:bidi="si-LK"/>
        </w:rPr>
        <w:t>්</w:t>
      </w:r>
      <w:r w:rsidR="00C066C0" w:rsidRPr="00135C56">
        <w:rPr>
          <w:b/>
          <w:bCs/>
          <w:cs/>
          <w:lang w:bidi="si-LK"/>
        </w:rPr>
        <w:t xml:space="preserve">ති. න </w:t>
      </w:r>
      <w:r w:rsidR="00135C56" w:rsidRPr="00135C56">
        <w:rPr>
          <w:rFonts w:hint="cs"/>
          <w:b/>
          <w:bCs/>
          <w:cs/>
          <w:lang w:bidi="si-LK"/>
        </w:rPr>
        <w:t>බ්‍යා</w:t>
      </w:r>
      <w:r w:rsidR="00C066C0" w:rsidRPr="00135C56">
        <w:rPr>
          <w:b/>
          <w:bCs/>
          <w:cs/>
          <w:lang w:bidi="si-LK"/>
        </w:rPr>
        <w:t>රමාපජ්ජ</w:t>
      </w:r>
      <w:r w:rsidR="00135C56" w:rsidRPr="00135C56">
        <w:rPr>
          <w:rFonts w:hint="cs"/>
          <w:b/>
          <w:bCs/>
          <w:cs/>
          <w:lang w:bidi="si-LK"/>
        </w:rPr>
        <w:t>න්</w:t>
      </w:r>
      <w:r w:rsidR="00C066C0" w:rsidRPr="00135C56">
        <w:rPr>
          <w:b/>
          <w:bCs/>
          <w:cs/>
          <w:lang w:bidi="si-LK"/>
        </w:rPr>
        <w:t>ති. අථඛො ධ</w:t>
      </w:r>
      <w:r w:rsidR="00135C56" w:rsidRPr="00135C56">
        <w:rPr>
          <w:rFonts w:hint="cs"/>
          <w:b/>
          <w:bCs/>
          <w:cs/>
          <w:lang w:bidi="si-LK"/>
        </w:rPr>
        <w:t>ම්</w:t>
      </w:r>
      <w:r w:rsidR="00C066C0" w:rsidRPr="00135C56">
        <w:rPr>
          <w:b/>
          <w:bCs/>
          <w:cs/>
          <w:lang w:bidi="si-LK"/>
        </w:rPr>
        <w:t>මසභාවෙ</w:t>
      </w:r>
      <w:r w:rsidR="00135C56" w:rsidRPr="00135C56">
        <w:rPr>
          <w:rFonts w:hint="cs"/>
          <w:b/>
          <w:bCs/>
          <w:cs/>
          <w:lang w:bidi="si-LK"/>
        </w:rPr>
        <w:t>සා</w:t>
      </w:r>
      <w:r w:rsidR="00135C56" w:rsidRPr="00135C56">
        <w:rPr>
          <w:b/>
          <w:bCs/>
          <w:cs/>
          <w:lang w:bidi="si-LK"/>
        </w:rPr>
        <w:t>. යං චක්ඛ</w:t>
      </w:r>
      <w:r w:rsidR="00135C56" w:rsidRPr="00135C56">
        <w:rPr>
          <w:rFonts w:hint="cs"/>
          <w:b/>
          <w:bCs/>
          <w:cs/>
          <w:lang w:bidi="si-LK"/>
        </w:rPr>
        <w:t>ූ</w:t>
      </w:r>
      <w:r w:rsidR="00C066C0" w:rsidRPr="00135C56">
        <w:rPr>
          <w:b/>
          <w:bCs/>
          <w:cs/>
          <w:lang w:bidi="si-LK"/>
        </w:rPr>
        <w:t>රූපාදියාම</w:t>
      </w:r>
      <w:r w:rsidR="00135C56" w:rsidRPr="00135C56">
        <w:rPr>
          <w:rFonts w:hint="cs"/>
          <w:b/>
          <w:bCs/>
          <w:cs/>
          <w:lang w:bidi="si-LK"/>
        </w:rPr>
        <w:t>ග්</w:t>
      </w:r>
      <w:r w:rsidR="00C066C0" w:rsidRPr="00135C56">
        <w:rPr>
          <w:b/>
          <w:bCs/>
          <w:cs/>
          <w:lang w:bidi="si-LK"/>
        </w:rPr>
        <w:t>ග</w:t>
      </w:r>
      <w:r w:rsidR="00135C56" w:rsidRPr="00135C56">
        <w:rPr>
          <w:rFonts w:hint="cs"/>
          <w:b/>
          <w:bCs/>
          <w:cs/>
          <w:lang w:bidi="si-LK"/>
        </w:rPr>
        <w:t>ි</w:t>
      </w:r>
      <w:r w:rsidR="00C066C0" w:rsidRPr="00135C56">
        <w:rPr>
          <w:b/>
          <w:bCs/>
          <w:cs/>
          <w:lang w:bidi="si-LK"/>
        </w:rPr>
        <w:t>යං චක්ඛුවිඤ්ඤ</w:t>
      </w:r>
      <w:r w:rsidR="00135C56" w:rsidRPr="00135C56">
        <w:rPr>
          <w:rFonts w:hint="cs"/>
          <w:b/>
          <w:bCs/>
          <w:cs/>
          <w:lang w:bidi="si-LK"/>
        </w:rPr>
        <w:t>ා</w:t>
      </w:r>
      <w:r w:rsidR="00C066C0" w:rsidRPr="00135C56">
        <w:rPr>
          <w:b/>
          <w:bCs/>
          <w:cs/>
          <w:lang w:bidi="si-LK"/>
        </w:rPr>
        <w:t>ණාදිනි සම</w:t>
      </w:r>
      <w:r w:rsidR="00135C56" w:rsidRPr="00135C56">
        <w:rPr>
          <w:rFonts w:hint="cs"/>
          <w:b/>
          <w:bCs/>
          <w:cs/>
          <w:lang w:bidi="si-LK"/>
        </w:rPr>
        <w:t>්භ</w:t>
      </w:r>
      <w:r w:rsidR="00C066C0" w:rsidRPr="00135C56">
        <w:rPr>
          <w:b/>
          <w:bCs/>
          <w:cs/>
          <w:lang w:bidi="si-LK"/>
        </w:rPr>
        <w:t>ව</w:t>
      </w:r>
      <w:r w:rsidR="00135C56" w:rsidRPr="00135C56">
        <w:rPr>
          <w:rFonts w:hint="cs"/>
          <w:b/>
          <w:bCs/>
          <w:cs/>
          <w:lang w:bidi="si-LK"/>
        </w:rPr>
        <w:t>න්</w:t>
      </w:r>
      <w:r w:rsidR="00C066C0" w:rsidRPr="00135C56">
        <w:rPr>
          <w:b/>
          <w:bCs/>
          <w:cs/>
          <w:lang w:bidi="si-LK"/>
        </w:rPr>
        <w:t>ති</w:t>
      </w:r>
      <w:r>
        <w:rPr>
          <w:b/>
          <w:bCs/>
        </w:rPr>
        <w:t>”</w:t>
      </w:r>
      <w:r w:rsidR="00C066C0" w:rsidRPr="00135C56">
        <w:rPr>
          <w:b/>
          <w:bCs/>
        </w:rPr>
        <w:t xml:space="preserve"> </w:t>
      </w:r>
      <w:r w:rsidR="00C066C0" w:rsidRPr="00C066C0">
        <w:rPr>
          <w:cs/>
          <w:lang w:bidi="si-LK"/>
        </w:rPr>
        <w:t xml:space="preserve">යනු මෙහිලා බණ පොතෙහි ආයේය. </w:t>
      </w:r>
    </w:p>
    <w:p w14:paraId="15F67598" w14:textId="2E594AFB" w:rsidR="00135C56" w:rsidRDefault="00C066C0" w:rsidP="00574000">
      <w:pPr>
        <w:rPr>
          <w:lang w:bidi="si-LK"/>
        </w:rPr>
      </w:pPr>
      <w:r w:rsidRPr="00C066C0">
        <w:rPr>
          <w:cs/>
          <w:lang w:bidi="si-LK"/>
        </w:rPr>
        <w:t>ච</w:t>
      </w:r>
      <w:r w:rsidR="00022B53">
        <w:rPr>
          <w:cs/>
          <w:lang w:bidi="si-LK"/>
        </w:rPr>
        <w:t>ක්‍ෂු</w:t>
      </w:r>
      <w:r w:rsidRPr="00C066C0">
        <w:rPr>
          <w:cs/>
          <w:lang w:bidi="si-LK"/>
        </w:rPr>
        <w:t>රාදි ආ</w:t>
      </w:r>
      <w:r w:rsidR="00551AD6">
        <w:rPr>
          <w:rFonts w:hint="cs"/>
          <w:cs/>
          <w:lang w:bidi="si-LK"/>
        </w:rPr>
        <w:t>ද්ධ්‍යා</w:t>
      </w:r>
      <w:r w:rsidRPr="00C066C0">
        <w:rPr>
          <w:cs/>
          <w:lang w:bidi="si-LK"/>
        </w:rPr>
        <w:t>ත්මික ආයතනයෝ</w:t>
      </w:r>
      <w:r w:rsidRPr="00C066C0">
        <w:t xml:space="preserve">, </w:t>
      </w:r>
      <w:r w:rsidRPr="00C066C0">
        <w:rPr>
          <w:cs/>
          <w:lang w:bidi="si-LK"/>
        </w:rPr>
        <w:t>මිනිසුන්ගෙන් සිස් වූ ගමක් සේ දතයුතු ය. නිත්‍ය</w:t>
      </w:r>
      <w:r w:rsidR="00135C56">
        <w:rPr>
          <w:rFonts w:hint="cs"/>
          <w:cs/>
          <w:lang w:bidi="si-LK"/>
        </w:rPr>
        <w:t xml:space="preserve"> </w:t>
      </w:r>
      <w:r w:rsidRPr="00C066C0">
        <w:rPr>
          <w:cs/>
          <w:lang w:bidi="si-LK"/>
        </w:rPr>
        <w:t>- ශුභ</w:t>
      </w:r>
      <w:r w:rsidR="00135C56">
        <w:rPr>
          <w:rFonts w:hint="cs"/>
          <w:cs/>
          <w:lang w:bidi="si-LK"/>
        </w:rPr>
        <w:t xml:space="preserve"> </w:t>
      </w:r>
      <w:r w:rsidRPr="00C066C0">
        <w:rPr>
          <w:cs/>
          <w:lang w:bidi="si-LK"/>
        </w:rPr>
        <w:t>- සුඛ</w:t>
      </w:r>
      <w:r w:rsidR="00135C56">
        <w:rPr>
          <w:rFonts w:hint="cs"/>
          <w:cs/>
          <w:lang w:bidi="si-LK"/>
        </w:rPr>
        <w:t xml:space="preserve"> </w:t>
      </w:r>
      <w:r w:rsidRPr="00C066C0">
        <w:rPr>
          <w:cs/>
          <w:lang w:bidi="si-LK"/>
        </w:rPr>
        <w:t>- ආත්ම යන මෙයින් තොර බැවිනි. බාහිරායතනයෝ</w:t>
      </w:r>
      <w:r w:rsidRPr="00C066C0">
        <w:t xml:space="preserve">, </w:t>
      </w:r>
      <w:r w:rsidRPr="00C066C0">
        <w:rPr>
          <w:cs/>
          <w:lang w:bidi="si-LK"/>
        </w:rPr>
        <w:t>ආ</w:t>
      </w:r>
      <w:r w:rsidR="00551AD6">
        <w:rPr>
          <w:rFonts w:hint="cs"/>
          <w:cs/>
          <w:lang w:bidi="si-LK"/>
        </w:rPr>
        <w:t>ද්ධ්‍යා</w:t>
      </w:r>
      <w:r w:rsidR="00135C56">
        <w:rPr>
          <w:rFonts w:hint="cs"/>
          <w:cs/>
          <w:lang w:bidi="si-LK"/>
        </w:rPr>
        <w:t>ත්මිකාය</w:t>
      </w:r>
      <w:r w:rsidRPr="00C066C0">
        <w:rPr>
          <w:cs/>
          <w:lang w:bidi="si-LK"/>
        </w:rPr>
        <w:t>තනයන් පැහැර ගන්නා බැවින් ගම්</w:t>
      </w:r>
      <w:r w:rsidR="00135C56">
        <w:rPr>
          <w:rFonts w:hint="cs"/>
          <w:cs/>
          <w:lang w:bidi="si-LK"/>
        </w:rPr>
        <w:t>ප</w:t>
      </w:r>
      <w:r w:rsidRPr="00C066C0">
        <w:rPr>
          <w:cs/>
          <w:lang w:bidi="si-LK"/>
        </w:rPr>
        <w:t xml:space="preserve">හරන සොරුන් වැනි වෙත්. </w:t>
      </w:r>
      <w:r w:rsidR="003E6E91">
        <w:rPr>
          <w:b/>
          <w:bCs/>
        </w:rPr>
        <w:t>‘</w:t>
      </w:r>
      <w:r w:rsidRPr="00135C56">
        <w:rPr>
          <w:b/>
          <w:bCs/>
          <w:cs/>
          <w:lang w:bidi="si-LK"/>
        </w:rPr>
        <w:t>චක්ඛු භි</w:t>
      </w:r>
      <w:r w:rsidR="00135C56" w:rsidRPr="00135C56">
        <w:rPr>
          <w:rFonts w:hint="cs"/>
          <w:b/>
          <w:bCs/>
          <w:cs/>
          <w:lang w:bidi="si-LK"/>
        </w:rPr>
        <w:t>ක‍්ඛවෙ</w:t>
      </w:r>
      <w:r w:rsidRPr="00135C56">
        <w:rPr>
          <w:b/>
          <w:bCs/>
          <w:cs/>
          <w:lang w:bidi="si-LK"/>
        </w:rPr>
        <w:t>! හඤ්ඤති මනපාමනාපෙහි රූපෙහි</w:t>
      </w:r>
      <w:r w:rsidR="003E6E91">
        <w:rPr>
          <w:b/>
          <w:bCs/>
        </w:rPr>
        <w:t>’</w:t>
      </w:r>
      <w:r w:rsidRPr="00C066C0">
        <w:t xml:space="preserve"> </w:t>
      </w:r>
      <w:r w:rsidRPr="00C066C0">
        <w:rPr>
          <w:cs/>
          <w:lang w:bidi="si-LK"/>
        </w:rPr>
        <w:t xml:space="preserve">යනු </w:t>
      </w:r>
      <w:r w:rsidR="00CB03F7">
        <w:rPr>
          <w:cs/>
          <w:lang w:bidi="si-LK"/>
        </w:rPr>
        <w:t>දේශනා</w:t>
      </w:r>
      <w:r w:rsidRPr="00C066C0">
        <w:rPr>
          <w:cs/>
          <w:lang w:bidi="si-LK"/>
        </w:rPr>
        <w:t xml:space="preserve"> ය. තවද ආධ්‍යමිකායතනයෝ</w:t>
      </w:r>
      <w:r w:rsidRPr="00C066C0">
        <w:t xml:space="preserve">, </w:t>
      </w:r>
      <w:r w:rsidRPr="00C066C0">
        <w:rPr>
          <w:cs/>
          <w:lang w:bidi="si-LK"/>
        </w:rPr>
        <w:t>නයි</w:t>
      </w:r>
      <w:r w:rsidRPr="00C066C0">
        <w:t xml:space="preserve">, </w:t>
      </w:r>
      <w:r w:rsidRPr="00C066C0">
        <w:rPr>
          <w:cs/>
          <w:lang w:bidi="si-LK"/>
        </w:rPr>
        <w:t>කිඹුල්</w:t>
      </w:r>
      <w:r w:rsidRPr="00C066C0">
        <w:t xml:space="preserve">, </w:t>
      </w:r>
      <w:r w:rsidRPr="00C066C0">
        <w:rPr>
          <w:cs/>
          <w:lang w:bidi="si-LK"/>
        </w:rPr>
        <w:t>උකුසු</w:t>
      </w:r>
      <w:r w:rsidRPr="00C066C0">
        <w:t xml:space="preserve">, </w:t>
      </w:r>
      <w:r w:rsidRPr="00C066C0">
        <w:rPr>
          <w:cs/>
          <w:lang w:bidi="si-LK"/>
        </w:rPr>
        <w:t>බලු</w:t>
      </w:r>
      <w:r w:rsidRPr="00C066C0">
        <w:t xml:space="preserve">, </w:t>
      </w:r>
      <w:r w:rsidRPr="00C066C0">
        <w:rPr>
          <w:cs/>
          <w:lang w:bidi="si-LK"/>
        </w:rPr>
        <w:t>හිවල්</w:t>
      </w:r>
      <w:r w:rsidRPr="00C066C0">
        <w:t xml:space="preserve">, </w:t>
      </w:r>
      <w:r w:rsidRPr="00C066C0">
        <w:rPr>
          <w:cs/>
          <w:lang w:bidi="si-LK"/>
        </w:rPr>
        <w:t>වඳුරු යන සතුන් වැනි වෙති. බාහිරායතනයෝ ඔවුන්ගේ ගොදුරු වැනි වෙති. චක්ඛු</w:t>
      </w:r>
      <w:r w:rsidR="00135C56">
        <w:rPr>
          <w:rFonts w:hint="cs"/>
          <w:cs/>
          <w:lang w:bidi="si-LK"/>
        </w:rPr>
        <w:t xml:space="preserve"> - </w:t>
      </w:r>
      <w:r w:rsidR="00664FC2">
        <w:rPr>
          <w:cs/>
          <w:lang w:bidi="si-LK"/>
        </w:rPr>
        <w:t>සෝත</w:t>
      </w:r>
      <w:r w:rsidR="00135C56">
        <w:rPr>
          <w:rFonts w:hint="cs"/>
          <w:cs/>
          <w:lang w:bidi="si-LK"/>
        </w:rPr>
        <w:t xml:space="preserve"> </w:t>
      </w:r>
      <w:r w:rsidRPr="00C066C0">
        <w:rPr>
          <w:cs/>
          <w:lang w:bidi="si-LK"/>
        </w:rPr>
        <w:t xml:space="preserve">- ඝාණ - </w:t>
      </w:r>
      <w:r w:rsidR="00135C56">
        <w:rPr>
          <w:rFonts w:hint="cs"/>
          <w:cs/>
          <w:lang w:bidi="si-LK"/>
        </w:rPr>
        <w:t>ජිව‍්හා</w:t>
      </w:r>
      <w:r w:rsidRPr="00C066C0">
        <w:rPr>
          <w:cs/>
          <w:lang w:bidi="si-LK"/>
        </w:rPr>
        <w:t xml:space="preserve"> </w:t>
      </w:r>
      <w:r w:rsidR="00135C56">
        <w:rPr>
          <w:rFonts w:hint="cs"/>
          <w:cs/>
          <w:lang w:bidi="si-LK"/>
        </w:rPr>
        <w:t xml:space="preserve">- </w:t>
      </w:r>
      <w:r w:rsidRPr="00C066C0">
        <w:rPr>
          <w:cs/>
          <w:lang w:bidi="si-LK"/>
        </w:rPr>
        <w:t>කාය</w:t>
      </w:r>
      <w:r w:rsidR="00135C56">
        <w:rPr>
          <w:rFonts w:hint="cs"/>
          <w:cs/>
          <w:lang w:bidi="si-LK"/>
        </w:rPr>
        <w:t xml:space="preserve"> </w:t>
      </w:r>
      <w:r w:rsidRPr="00C066C0">
        <w:rPr>
          <w:cs/>
          <w:lang w:bidi="si-LK"/>
        </w:rPr>
        <w:t>- මන යන සදෙන ආ</w:t>
      </w:r>
      <w:r w:rsidR="00551AD6">
        <w:rPr>
          <w:rFonts w:hint="cs"/>
          <w:cs/>
          <w:lang w:bidi="si-LK"/>
        </w:rPr>
        <w:t>ද්ධ්‍යා</w:t>
      </w:r>
      <w:r w:rsidR="00135C56">
        <w:rPr>
          <w:rFonts w:hint="cs"/>
          <w:cs/>
          <w:lang w:bidi="si-LK"/>
        </w:rPr>
        <w:t>ත්</w:t>
      </w:r>
      <w:r w:rsidRPr="00C066C0">
        <w:rPr>
          <w:cs/>
          <w:lang w:bidi="si-LK"/>
        </w:rPr>
        <w:t>මිකයෝ ය. රූප</w:t>
      </w:r>
      <w:r w:rsidR="00135C56">
        <w:rPr>
          <w:rFonts w:hint="cs"/>
          <w:cs/>
          <w:lang w:bidi="si-LK"/>
        </w:rPr>
        <w:t xml:space="preserve"> </w:t>
      </w:r>
      <w:r w:rsidRPr="00C066C0">
        <w:rPr>
          <w:cs/>
          <w:lang w:bidi="si-LK"/>
        </w:rPr>
        <w:t>- සද්ද</w:t>
      </w:r>
      <w:r w:rsidR="00135C56">
        <w:rPr>
          <w:rFonts w:hint="cs"/>
          <w:cs/>
          <w:lang w:bidi="si-LK"/>
        </w:rPr>
        <w:t xml:space="preserve"> </w:t>
      </w:r>
      <w:r w:rsidRPr="00C066C0">
        <w:rPr>
          <w:cs/>
          <w:lang w:bidi="si-LK"/>
        </w:rPr>
        <w:t xml:space="preserve">- ගන්ධ </w:t>
      </w:r>
      <w:r w:rsidR="00135C56">
        <w:rPr>
          <w:rFonts w:hint="cs"/>
          <w:cs/>
          <w:lang w:bidi="si-LK"/>
        </w:rPr>
        <w:t xml:space="preserve">- </w:t>
      </w:r>
      <w:r w:rsidRPr="00C066C0">
        <w:rPr>
          <w:cs/>
          <w:lang w:bidi="si-LK"/>
        </w:rPr>
        <w:t>රස</w:t>
      </w:r>
      <w:r w:rsidR="00135C56">
        <w:rPr>
          <w:rFonts w:hint="cs"/>
          <w:cs/>
          <w:lang w:bidi="si-LK"/>
        </w:rPr>
        <w:t xml:space="preserve"> </w:t>
      </w:r>
      <w:r w:rsidRPr="00C066C0">
        <w:rPr>
          <w:cs/>
          <w:lang w:bidi="si-LK"/>
        </w:rPr>
        <w:t xml:space="preserve">- </w:t>
      </w:r>
      <w:r w:rsidR="00135C56">
        <w:rPr>
          <w:rFonts w:hint="cs"/>
          <w:cs/>
          <w:lang w:bidi="si-LK"/>
        </w:rPr>
        <w:t>ඵො</w:t>
      </w:r>
      <w:r w:rsidRPr="00C066C0">
        <w:rPr>
          <w:cs/>
          <w:lang w:bidi="si-LK"/>
        </w:rPr>
        <w:t>ට්ඨ</w:t>
      </w:r>
      <w:r w:rsidR="00135C56">
        <w:rPr>
          <w:rFonts w:hint="cs"/>
          <w:cs/>
          <w:lang w:bidi="si-LK"/>
        </w:rPr>
        <w:t>බ්</w:t>
      </w:r>
      <w:r w:rsidRPr="00C066C0">
        <w:rPr>
          <w:cs/>
          <w:lang w:bidi="si-LK"/>
        </w:rPr>
        <w:t>බ</w:t>
      </w:r>
      <w:r w:rsidR="00135C56">
        <w:rPr>
          <w:rFonts w:hint="cs"/>
          <w:cs/>
          <w:lang w:bidi="si-LK"/>
        </w:rPr>
        <w:t xml:space="preserve"> </w:t>
      </w:r>
      <w:r w:rsidRPr="00C066C0">
        <w:rPr>
          <w:cs/>
          <w:lang w:bidi="si-LK"/>
        </w:rPr>
        <w:t xml:space="preserve">- ධම්ම යන සදෙන බාහිරයෝ ය. </w:t>
      </w:r>
    </w:p>
    <w:p w14:paraId="2B0A1459" w14:textId="77777777" w:rsidR="001312B6" w:rsidRDefault="00C066C0" w:rsidP="003F5F76">
      <w:pPr>
        <w:rPr>
          <w:lang w:bidi="si-LK"/>
        </w:rPr>
      </w:pPr>
      <w:r w:rsidRPr="00C066C0">
        <w:rPr>
          <w:cs/>
          <w:lang w:bidi="si-LK"/>
        </w:rPr>
        <w:t>මෙහි සැකෙවින් කියූ ස</w:t>
      </w:r>
      <w:r w:rsidR="001312B6">
        <w:rPr>
          <w:rFonts w:hint="cs"/>
          <w:cs/>
          <w:lang w:bidi="si-LK"/>
        </w:rPr>
        <w:t>්</w:t>
      </w:r>
      <w:r w:rsidRPr="00C066C0">
        <w:rPr>
          <w:cs/>
          <w:lang w:bidi="si-LK"/>
        </w:rPr>
        <w:t>කන්ධ</w:t>
      </w:r>
      <w:r w:rsidR="001312B6">
        <w:rPr>
          <w:rFonts w:hint="cs"/>
          <w:cs/>
          <w:lang w:bidi="si-LK"/>
        </w:rPr>
        <w:t xml:space="preserve"> </w:t>
      </w:r>
      <w:r w:rsidRPr="00C066C0">
        <w:rPr>
          <w:cs/>
          <w:lang w:bidi="si-LK"/>
        </w:rPr>
        <w:t>- ධාතු</w:t>
      </w:r>
      <w:r w:rsidR="001312B6">
        <w:rPr>
          <w:rFonts w:hint="cs"/>
          <w:cs/>
          <w:lang w:bidi="si-LK"/>
        </w:rPr>
        <w:t xml:space="preserve"> </w:t>
      </w:r>
      <w:r w:rsidRPr="00C066C0">
        <w:rPr>
          <w:cs/>
          <w:lang w:bidi="si-LK"/>
        </w:rPr>
        <w:t>- ආයතනයෝ භව</w:t>
      </w:r>
      <w:r w:rsidR="001312B6">
        <w:rPr>
          <w:rFonts w:hint="cs"/>
          <w:cs/>
          <w:lang w:bidi="si-LK"/>
        </w:rPr>
        <w:t xml:space="preserve"> -</w:t>
      </w:r>
      <w:r w:rsidRPr="00C066C0">
        <w:rPr>
          <w:cs/>
          <w:lang w:bidi="si-LK"/>
        </w:rPr>
        <w:t xml:space="preserve"> ගති - යෝනි</w:t>
      </w:r>
      <w:r w:rsidR="001312B6">
        <w:rPr>
          <w:rFonts w:hint="cs"/>
          <w:cs/>
          <w:lang w:bidi="si-LK"/>
        </w:rPr>
        <w:t xml:space="preserve"> </w:t>
      </w:r>
      <w:r w:rsidRPr="00C066C0">
        <w:rPr>
          <w:cs/>
          <w:lang w:bidi="si-LK"/>
        </w:rPr>
        <w:t>- විඥානස්ථිති</w:t>
      </w:r>
      <w:r w:rsidR="001312B6">
        <w:rPr>
          <w:rFonts w:hint="cs"/>
          <w:cs/>
          <w:lang w:bidi="si-LK"/>
        </w:rPr>
        <w:t xml:space="preserve"> </w:t>
      </w:r>
      <w:r w:rsidRPr="00C066C0">
        <w:rPr>
          <w:cs/>
          <w:lang w:bidi="si-LK"/>
        </w:rPr>
        <w:t>- සත්වාවාස</w:t>
      </w:r>
      <w:r w:rsidR="001312B6">
        <w:rPr>
          <w:rFonts w:hint="cs"/>
          <w:cs/>
          <w:lang w:bidi="si-LK"/>
        </w:rPr>
        <w:t xml:space="preserve"> </w:t>
      </w:r>
      <w:r w:rsidRPr="00C066C0">
        <w:rPr>
          <w:cs/>
          <w:lang w:bidi="si-LK"/>
        </w:rPr>
        <w:t xml:space="preserve">- </w:t>
      </w:r>
      <w:r w:rsidR="001312B6">
        <w:rPr>
          <w:rFonts w:hint="cs"/>
          <w:cs/>
          <w:lang w:bidi="si-LK"/>
        </w:rPr>
        <w:t>වො</w:t>
      </w:r>
      <w:r w:rsidRPr="00C066C0">
        <w:rPr>
          <w:cs/>
          <w:lang w:bidi="si-LK"/>
        </w:rPr>
        <w:t>කාර භව වශයෙන් විවිධාවස්ථාවන්ට පැමිණ චුතිපටිසන්ධි වසයෙන් නිවන් පසක් කරණ තුරු පෙළ ගැසී ගමන් කර</w:t>
      </w:r>
      <w:r w:rsidR="001312B6">
        <w:rPr>
          <w:rFonts w:hint="cs"/>
          <w:cs/>
          <w:lang w:bidi="si-LK"/>
        </w:rPr>
        <w:t>න්</w:t>
      </w:r>
      <w:r w:rsidRPr="00C066C0">
        <w:rPr>
          <w:cs/>
          <w:lang w:bidi="si-LK"/>
        </w:rPr>
        <w:t xml:space="preserve">නෝ ය. </w:t>
      </w:r>
    </w:p>
    <w:p w14:paraId="3CBB62CA" w14:textId="4F71CBBC" w:rsidR="00C066C0" w:rsidRPr="00C066C0" w:rsidRDefault="00C066C0" w:rsidP="003F5F76">
      <w:r w:rsidRPr="00C066C0">
        <w:rPr>
          <w:cs/>
          <w:lang w:bidi="si-LK"/>
        </w:rPr>
        <w:t>එහි කාම</w:t>
      </w:r>
      <w:r w:rsidR="001312B6">
        <w:rPr>
          <w:rFonts w:hint="cs"/>
          <w:cs/>
          <w:lang w:bidi="si-LK"/>
        </w:rPr>
        <w:t xml:space="preserve"> </w:t>
      </w:r>
      <w:r w:rsidRPr="00C066C0">
        <w:rPr>
          <w:cs/>
          <w:lang w:bidi="si-LK"/>
        </w:rPr>
        <w:t>- රූප- අරූප යි භව තුනකි. නිරය</w:t>
      </w:r>
      <w:r w:rsidR="001312B6">
        <w:rPr>
          <w:rFonts w:hint="cs"/>
          <w:cs/>
          <w:lang w:bidi="si-LK"/>
        </w:rPr>
        <w:t xml:space="preserve"> </w:t>
      </w:r>
      <w:r w:rsidRPr="00C066C0">
        <w:rPr>
          <w:cs/>
          <w:lang w:bidi="si-LK"/>
        </w:rPr>
        <w:t xml:space="preserve">- තිරච්ඡාන </w:t>
      </w:r>
      <w:r w:rsidR="001312B6">
        <w:rPr>
          <w:rFonts w:hint="cs"/>
          <w:cs/>
          <w:lang w:bidi="si-LK"/>
        </w:rPr>
        <w:t>- පෙත්</w:t>
      </w:r>
      <w:r w:rsidRPr="00C066C0">
        <w:rPr>
          <w:cs/>
          <w:lang w:bidi="si-LK"/>
        </w:rPr>
        <w:t>ති</w:t>
      </w:r>
      <w:r w:rsidR="001312B6">
        <w:rPr>
          <w:rFonts w:hint="cs"/>
          <w:cs/>
          <w:lang w:bidi="si-LK"/>
        </w:rPr>
        <w:t>වි</w:t>
      </w:r>
      <w:r w:rsidRPr="00C066C0">
        <w:rPr>
          <w:cs/>
          <w:lang w:bidi="si-LK"/>
        </w:rPr>
        <w:t>සය</w:t>
      </w:r>
      <w:r w:rsidR="001312B6">
        <w:rPr>
          <w:rFonts w:hint="cs"/>
          <w:cs/>
          <w:lang w:bidi="si-LK"/>
        </w:rPr>
        <w:t xml:space="preserve"> </w:t>
      </w:r>
      <w:r w:rsidRPr="00C066C0">
        <w:rPr>
          <w:cs/>
          <w:lang w:bidi="si-LK"/>
        </w:rPr>
        <w:t>- මනුස්ස</w:t>
      </w:r>
      <w:r w:rsidR="001312B6">
        <w:rPr>
          <w:rFonts w:hint="cs"/>
          <w:cs/>
          <w:lang w:bidi="si-LK"/>
        </w:rPr>
        <w:t xml:space="preserve"> </w:t>
      </w:r>
      <w:r w:rsidRPr="00C066C0">
        <w:rPr>
          <w:cs/>
          <w:lang w:bidi="si-LK"/>
        </w:rPr>
        <w:t>- දෙව යි ගති පසෙකි. අණ්ඩජ - ජලාබුජ - සංසේදජ</w:t>
      </w:r>
      <w:r w:rsidR="001312B6">
        <w:rPr>
          <w:rFonts w:hint="cs"/>
          <w:cs/>
          <w:lang w:bidi="si-LK"/>
        </w:rPr>
        <w:t xml:space="preserve"> </w:t>
      </w:r>
      <w:r w:rsidRPr="00C066C0">
        <w:rPr>
          <w:cs/>
          <w:lang w:bidi="si-LK"/>
        </w:rPr>
        <w:t xml:space="preserve">- ඔපපාතික යි </w:t>
      </w:r>
      <w:r w:rsidR="008663AB">
        <w:rPr>
          <w:cs/>
          <w:lang w:bidi="si-LK"/>
        </w:rPr>
        <w:t>යෝනි</w:t>
      </w:r>
      <w:r w:rsidRPr="00C066C0">
        <w:rPr>
          <w:cs/>
          <w:lang w:bidi="si-LK"/>
        </w:rPr>
        <w:t xml:space="preserve"> සතරෙකි. නානත්තකායනානත්තසඤ</w:t>
      </w:r>
      <w:r w:rsidR="001312B6">
        <w:rPr>
          <w:rFonts w:hint="cs"/>
          <w:cs/>
          <w:lang w:bidi="si-LK"/>
        </w:rPr>
        <w:t xml:space="preserve">්ඤි </w:t>
      </w:r>
      <w:r w:rsidRPr="00C066C0">
        <w:rPr>
          <w:cs/>
          <w:lang w:bidi="si-LK"/>
        </w:rPr>
        <w:t>- නානත්තකාය</w:t>
      </w:r>
      <w:r w:rsidR="001312B6">
        <w:rPr>
          <w:rFonts w:hint="cs"/>
          <w:cs/>
          <w:lang w:bidi="si-LK"/>
        </w:rPr>
        <w:t>එ</w:t>
      </w:r>
      <w:r w:rsidRPr="00C066C0">
        <w:rPr>
          <w:cs/>
          <w:lang w:bidi="si-LK"/>
        </w:rPr>
        <w:t>කත්තස</w:t>
      </w:r>
      <w:r w:rsidR="001312B6">
        <w:rPr>
          <w:rFonts w:hint="cs"/>
          <w:cs/>
          <w:lang w:bidi="si-LK"/>
        </w:rPr>
        <w:t xml:space="preserve">ඤ‍්ඤි </w:t>
      </w:r>
      <w:r w:rsidRPr="00C066C0">
        <w:rPr>
          <w:cs/>
          <w:lang w:bidi="si-LK"/>
        </w:rPr>
        <w:t>- එකත්තකායනානත්තස</w:t>
      </w:r>
      <w:r w:rsidR="001312B6">
        <w:rPr>
          <w:rFonts w:hint="cs"/>
          <w:cs/>
          <w:lang w:bidi="si-LK"/>
        </w:rPr>
        <w:t xml:space="preserve">ඤ‍්ඤි </w:t>
      </w:r>
      <w:r w:rsidRPr="00C066C0">
        <w:rPr>
          <w:cs/>
          <w:lang w:bidi="si-LK"/>
        </w:rPr>
        <w:t>-</w:t>
      </w:r>
      <w:r w:rsidR="005C1E6D">
        <w:rPr>
          <w:rFonts w:hint="cs"/>
          <w:cs/>
          <w:lang w:bidi="si-LK"/>
        </w:rPr>
        <w:t xml:space="preserve"> </w:t>
      </w:r>
      <w:r w:rsidRPr="00C066C0">
        <w:rPr>
          <w:cs/>
          <w:lang w:bidi="si-LK"/>
        </w:rPr>
        <w:t>එකත්තකාය</w:t>
      </w:r>
      <w:r w:rsidR="001312B6">
        <w:rPr>
          <w:rFonts w:hint="cs"/>
          <w:cs/>
          <w:lang w:bidi="si-LK"/>
        </w:rPr>
        <w:t>එ</w:t>
      </w:r>
      <w:r w:rsidRPr="00C066C0">
        <w:rPr>
          <w:cs/>
          <w:lang w:bidi="si-LK"/>
        </w:rPr>
        <w:t>කත්තසඤ</w:t>
      </w:r>
      <w:r w:rsidR="001312B6">
        <w:rPr>
          <w:rFonts w:hint="cs"/>
          <w:cs/>
          <w:lang w:bidi="si-LK"/>
        </w:rPr>
        <w:t>්</w:t>
      </w:r>
      <w:r w:rsidRPr="00C066C0">
        <w:rPr>
          <w:cs/>
          <w:lang w:bidi="si-LK"/>
        </w:rPr>
        <w:t>ඤ</w:t>
      </w:r>
      <w:r w:rsidR="001312B6">
        <w:rPr>
          <w:rFonts w:hint="cs"/>
          <w:cs/>
          <w:lang w:bidi="si-LK"/>
        </w:rPr>
        <w:t xml:space="preserve">ි </w:t>
      </w:r>
      <w:r w:rsidRPr="00C066C0">
        <w:rPr>
          <w:cs/>
          <w:lang w:bidi="si-LK"/>
        </w:rPr>
        <w:t>- ආකාසානඤ්චායතන</w:t>
      </w:r>
      <w:r w:rsidR="001312B6">
        <w:rPr>
          <w:rFonts w:hint="cs"/>
          <w:cs/>
          <w:lang w:bidi="si-LK"/>
        </w:rPr>
        <w:t xml:space="preserve"> </w:t>
      </w:r>
      <w:r w:rsidRPr="00C066C0">
        <w:rPr>
          <w:cs/>
          <w:lang w:bidi="si-LK"/>
        </w:rPr>
        <w:t>- විඤ්ඤා</w:t>
      </w:r>
      <w:r w:rsidR="001312B6">
        <w:rPr>
          <w:rFonts w:hint="cs"/>
          <w:cs/>
          <w:lang w:bidi="si-LK"/>
        </w:rPr>
        <w:t>ණඤ‍්චා</w:t>
      </w:r>
      <w:r w:rsidRPr="00C066C0">
        <w:rPr>
          <w:cs/>
          <w:lang w:bidi="si-LK"/>
        </w:rPr>
        <w:t>යතන</w:t>
      </w:r>
      <w:r w:rsidR="001312B6">
        <w:rPr>
          <w:rFonts w:hint="cs"/>
          <w:cs/>
          <w:lang w:bidi="si-LK"/>
        </w:rPr>
        <w:t xml:space="preserve"> </w:t>
      </w:r>
      <w:r w:rsidRPr="00C066C0">
        <w:rPr>
          <w:cs/>
          <w:lang w:bidi="si-LK"/>
        </w:rPr>
        <w:t>-</w:t>
      </w:r>
      <w:r w:rsidR="005C1E6D">
        <w:rPr>
          <w:rFonts w:hint="cs"/>
          <w:cs/>
          <w:lang w:bidi="si-LK"/>
        </w:rPr>
        <w:t xml:space="preserve"> </w:t>
      </w:r>
      <w:r w:rsidRPr="00C066C0">
        <w:rPr>
          <w:cs/>
          <w:lang w:bidi="si-LK"/>
        </w:rPr>
        <w:t>ආකිඤ්චඤ්ඤායතන යි විඥානස්</w:t>
      </w:r>
      <w:r w:rsidR="001312B6">
        <w:rPr>
          <w:rFonts w:hint="cs"/>
          <w:cs/>
          <w:lang w:bidi="si-LK"/>
        </w:rPr>
        <w:t>ථි</w:t>
      </w:r>
      <w:r w:rsidRPr="00C066C0">
        <w:rPr>
          <w:cs/>
          <w:lang w:bidi="si-LK"/>
        </w:rPr>
        <w:t>ති සතෙකි. ස</w:t>
      </w:r>
      <w:r w:rsidR="001312B6">
        <w:rPr>
          <w:rFonts w:hint="cs"/>
          <w:cs/>
          <w:lang w:bidi="si-LK"/>
        </w:rPr>
        <w:t>ප‍්ත</w:t>
      </w:r>
      <w:r w:rsidRPr="00C066C0">
        <w:rPr>
          <w:cs/>
          <w:lang w:bidi="si-LK"/>
        </w:rPr>
        <w:t>විඥාන</w:t>
      </w:r>
      <w:r w:rsidR="001312B6">
        <w:rPr>
          <w:rFonts w:hint="cs"/>
          <w:cs/>
          <w:lang w:bidi="si-LK"/>
        </w:rPr>
        <w:t>ස්</w:t>
      </w:r>
      <w:r w:rsidRPr="00C066C0">
        <w:rPr>
          <w:cs/>
          <w:lang w:bidi="si-LK"/>
        </w:rPr>
        <w:t>ථිති</w:t>
      </w:r>
      <w:r w:rsidR="001312B6">
        <w:rPr>
          <w:rFonts w:hint="cs"/>
          <w:cs/>
          <w:lang w:bidi="si-LK"/>
        </w:rPr>
        <w:t xml:space="preserve"> </w:t>
      </w:r>
      <w:r w:rsidRPr="00C066C0">
        <w:rPr>
          <w:cs/>
          <w:lang w:bidi="si-LK"/>
        </w:rPr>
        <w:t>- අසඤ්ඤසත්ත</w:t>
      </w:r>
      <w:r w:rsidR="001312B6">
        <w:rPr>
          <w:rFonts w:hint="cs"/>
          <w:cs/>
          <w:lang w:bidi="si-LK"/>
        </w:rPr>
        <w:t xml:space="preserve"> </w:t>
      </w:r>
      <w:r w:rsidRPr="00C066C0">
        <w:rPr>
          <w:cs/>
          <w:lang w:bidi="si-LK"/>
        </w:rPr>
        <w:t>- නෙවසඤ්ඤානාසඤ්ඤායතන යි ස</w:t>
      </w:r>
      <w:r w:rsidR="001312B6">
        <w:rPr>
          <w:rFonts w:hint="cs"/>
          <w:cs/>
          <w:lang w:bidi="si-LK"/>
        </w:rPr>
        <w:t>ත්‍වා</w:t>
      </w:r>
      <w:r w:rsidRPr="00C066C0">
        <w:rPr>
          <w:cs/>
          <w:lang w:bidi="si-LK"/>
        </w:rPr>
        <w:t>වාස නවයෙකි. කාමභව</w:t>
      </w:r>
      <w:r w:rsidR="001312B6">
        <w:rPr>
          <w:rFonts w:hint="cs"/>
          <w:cs/>
          <w:lang w:bidi="si-LK"/>
        </w:rPr>
        <w:t xml:space="preserve"> </w:t>
      </w:r>
      <w:r w:rsidRPr="00C066C0">
        <w:rPr>
          <w:cs/>
          <w:lang w:bidi="si-LK"/>
        </w:rPr>
        <w:t>- රූපභව</w:t>
      </w:r>
      <w:r w:rsidR="001312B6">
        <w:rPr>
          <w:rFonts w:hint="cs"/>
          <w:cs/>
          <w:lang w:bidi="si-LK"/>
        </w:rPr>
        <w:t xml:space="preserve"> </w:t>
      </w:r>
      <w:r w:rsidRPr="00C066C0">
        <w:rPr>
          <w:cs/>
          <w:lang w:bidi="si-LK"/>
        </w:rPr>
        <w:t xml:space="preserve">- අරූපභව </w:t>
      </w:r>
      <w:r w:rsidR="001312B6">
        <w:rPr>
          <w:rFonts w:hint="cs"/>
          <w:cs/>
          <w:lang w:bidi="si-LK"/>
        </w:rPr>
        <w:t xml:space="preserve">- </w:t>
      </w:r>
      <w:r w:rsidRPr="00C066C0">
        <w:rPr>
          <w:cs/>
          <w:lang w:bidi="si-LK"/>
        </w:rPr>
        <w:t>සඤඤ</w:t>
      </w:r>
      <w:r w:rsidR="001312B6">
        <w:rPr>
          <w:rFonts w:hint="cs"/>
          <w:cs/>
          <w:lang w:bidi="si-LK"/>
        </w:rPr>
        <w:t>ී</w:t>
      </w:r>
      <w:r w:rsidRPr="00C066C0">
        <w:rPr>
          <w:cs/>
          <w:lang w:bidi="si-LK"/>
        </w:rPr>
        <w:t>භව</w:t>
      </w:r>
      <w:r w:rsidR="001312B6">
        <w:rPr>
          <w:rFonts w:hint="cs"/>
          <w:cs/>
          <w:lang w:bidi="si-LK"/>
        </w:rPr>
        <w:t xml:space="preserve"> </w:t>
      </w:r>
      <w:r w:rsidRPr="00C066C0">
        <w:rPr>
          <w:cs/>
          <w:lang w:bidi="si-LK"/>
        </w:rPr>
        <w:t>-</w:t>
      </w:r>
      <w:r w:rsidR="001312B6">
        <w:rPr>
          <w:rFonts w:hint="cs"/>
          <w:cs/>
          <w:lang w:bidi="si-LK"/>
        </w:rPr>
        <w:t xml:space="preserve"> </w:t>
      </w:r>
      <w:r w:rsidRPr="00C066C0">
        <w:rPr>
          <w:cs/>
          <w:lang w:bidi="si-LK"/>
        </w:rPr>
        <w:t>අස</w:t>
      </w:r>
      <w:r w:rsidR="001312B6">
        <w:rPr>
          <w:rFonts w:hint="cs"/>
          <w:cs/>
          <w:lang w:bidi="si-LK"/>
        </w:rPr>
        <w:t>ඤ‍්ඤී</w:t>
      </w:r>
      <w:r w:rsidRPr="00C066C0">
        <w:rPr>
          <w:cs/>
          <w:lang w:bidi="si-LK"/>
        </w:rPr>
        <w:t>භව</w:t>
      </w:r>
      <w:r w:rsidR="001312B6">
        <w:rPr>
          <w:rFonts w:hint="cs"/>
          <w:cs/>
          <w:lang w:bidi="si-LK"/>
        </w:rPr>
        <w:t xml:space="preserve"> </w:t>
      </w:r>
      <w:r w:rsidRPr="00C066C0">
        <w:rPr>
          <w:cs/>
          <w:lang w:bidi="si-LK"/>
        </w:rPr>
        <w:t>- නෙවසඤ්ඤ</w:t>
      </w:r>
      <w:r w:rsidR="001312B6">
        <w:rPr>
          <w:rFonts w:hint="cs"/>
          <w:cs/>
          <w:lang w:bidi="si-LK"/>
        </w:rPr>
        <w:t>ී</w:t>
      </w:r>
      <w:r w:rsidRPr="00C066C0">
        <w:rPr>
          <w:cs/>
          <w:lang w:bidi="si-LK"/>
        </w:rPr>
        <w:t>නාස</w:t>
      </w:r>
      <w:r w:rsidR="001312B6">
        <w:rPr>
          <w:rFonts w:hint="cs"/>
          <w:cs/>
          <w:lang w:bidi="si-LK"/>
        </w:rPr>
        <w:t>ඤ‍්ඤී</w:t>
      </w:r>
      <w:r w:rsidRPr="00C066C0">
        <w:rPr>
          <w:cs/>
          <w:lang w:bidi="si-LK"/>
        </w:rPr>
        <w:t>භව</w:t>
      </w:r>
      <w:r w:rsidR="001312B6">
        <w:rPr>
          <w:rFonts w:hint="cs"/>
          <w:cs/>
          <w:lang w:bidi="si-LK"/>
        </w:rPr>
        <w:t xml:space="preserve"> </w:t>
      </w:r>
      <w:r w:rsidRPr="00C066C0">
        <w:rPr>
          <w:cs/>
          <w:lang w:bidi="si-LK"/>
        </w:rPr>
        <w:t>- පංච</w:t>
      </w:r>
      <w:r w:rsidR="001312B6">
        <w:rPr>
          <w:rFonts w:hint="cs"/>
          <w:cs/>
          <w:lang w:bidi="si-LK"/>
        </w:rPr>
        <w:t>වො</w:t>
      </w:r>
      <w:r w:rsidRPr="00C066C0">
        <w:rPr>
          <w:cs/>
          <w:lang w:bidi="si-LK"/>
        </w:rPr>
        <w:t>කාරභව- චතුවෝකාරභව</w:t>
      </w:r>
      <w:r w:rsidR="001312B6">
        <w:rPr>
          <w:rFonts w:hint="cs"/>
          <w:cs/>
          <w:lang w:bidi="si-LK"/>
        </w:rPr>
        <w:t xml:space="preserve"> </w:t>
      </w:r>
      <w:r w:rsidRPr="00C066C0">
        <w:rPr>
          <w:cs/>
          <w:lang w:bidi="si-LK"/>
        </w:rPr>
        <w:t>-</w:t>
      </w:r>
      <w:r w:rsidR="005C1E6D">
        <w:rPr>
          <w:rFonts w:hint="cs"/>
          <w:cs/>
          <w:lang w:bidi="si-LK"/>
        </w:rPr>
        <w:t xml:space="preserve"> </w:t>
      </w:r>
      <w:r w:rsidRPr="00C066C0">
        <w:rPr>
          <w:cs/>
          <w:lang w:bidi="si-LK"/>
        </w:rPr>
        <w:t>එක</w:t>
      </w:r>
      <w:r w:rsidR="001312B6">
        <w:rPr>
          <w:rFonts w:hint="cs"/>
          <w:cs/>
          <w:lang w:bidi="si-LK"/>
        </w:rPr>
        <w:t>වො</w:t>
      </w:r>
      <w:r w:rsidR="001312B6">
        <w:rPr>
          <w:cs/>
          <w:lang w:bidi="si-LK"/>
        </w:rPr>
        <w:t>කාරභව යි වොක</w:t>
      </w:r>
      <w:r w:rsidR="001312B6">
        <w:rPr>
          <w:rFonts w:hint="cs"/>
          <w:cs/>
          <w:lang w:bidi="si-LK"/>
        </w:rPr>
        <w:t>ා</w:t>
      </w:r>
      <w:r w:rsidRPr="00C066C0">
        <w:rPr>
          <w:cs/>
          <w:lang w:bidi="si-LK"/>
        </w:rPr>
        <w:t>ර</w:t>
      </w:r>
      <w:r w:rsidR="001312B6">
        <w:rPr>
          <w:rFonts w:hint="cs"/>
          <w:cs/>
          <w:lang w:bidi="si-LK"/>
        </w:rPr>
        <w:t>භ</w:t>
      </w:r>
      <w:r w:rsidRPr="00C066C0">
        <w:rPr>
          <w:cs/>
          <w:lang w:bidi="si-LK"/>
        </w:rPr>
        <w:t xml:space="preserve">ව නවයෙකි. භවත්‍රයයෙහි හා ගතිපංචකයෙහි කෙටි කතාවක් යට කියන ලදී. </w:t>
      </w:r>
    </w:p>
    <w:p w14:paraId="7BC9ABA8" w14:textId="275F6536" w:rsidR="00C066C0" w:rsidRPr="00C066C0" w:rsidRDefault="00D5165F" w:rsidP="003F5F76">
      <w:r>
        <w:rPr>
          <w:b/>
          <w:bCs/>
        </w:rPr>
        <w:t>“</w:t>
      </w:r>
      <w:r w:rsidR="00C066C0" w:rsidRPr="00081529">
        <w:rPr>
          <w:b/>
          <w:bCs/>
          <w:cs/>
          <w:lang w:bidi="si-LK"/>
        </w:rPr>
        <w:t>යෙ බො සාරිපුත්ත! ස</w:t>
      </w:r>
      <w:r w:rsidR="00081529" w:rsidRPr="00081529">
        <w:rPr>
          <w:rFonts w:hint="cs"/>
          <w:b/>
          <w:bCs/>
          <w:cs/>
          <w:lang w:bidi="si-LK"/>
        </w:rPr>
        <w:t>ත්</w:t>
      </w:r>
      <w:r w:rsidR="00C066C0" w:rsidRPr="00081529">
        <w:rPr>
          <w:b/>
          <w:bCs/>
          <w:cs/>
          <w:lang w:bidi="si-LK"/>
        </w:rPr>
        <w:t>තා අණ්ඩ</w:t>
      </w:r>
      <w:r w:rsidR="00081529" w:rsidRPr="00081529">
        <w:rPr>
          <w:rFonts w:hint="cs"/>
          <w:b/>
          <w:bCs/>
          <w:cs/>
          <w:lang w:bidi="si-LK"/>
        </w:rPr>
        <w:t>කො</w:t>
      </w:r>
      <w:r w:rsidR="00C066C0" w:rsidRPr="00081529">
        <w:rPr>
          <w:b/>
          <w:bCs/>
          <w:cs/>
          <w:lang w:bidi="si-LK"/>
        </w:rPr>
        <w:t>සං අභිනි</w:t>
      </w:r>
      <w:r w:rsidR="00081529" w:rsidRPr="00081529">
        <w:rPr>
          <w:rFonts w:hint="cs"/>
          <w:b/>
          <w:bCs/>
          <w:cs/>
          <w:lang w:bidi="si-LK"/>
        </w:rPr>
        <w:t>බ්භිජ්</w:t>
      </w:r>
      <w:r w:rsidR="00C066C0" w:rsidRPr="00081529">
        <w:rPr>
          <w:b/>
          <w:bCs/>
          <w:cs/>
          <w:lang w:bidi="si-LK"/>
        </w:rPr>
        <w:t>ජ අභිනිබ්භි</w:t>
      </w:r>
      <w:r w:rsidR="00081529" w:rsidRPr="00081529">
        <w:rPr>
          <w:rFonts w:hint="cs"/>
          <w:b/>
          <w:bCs/>
          <w:cs/>
          <w:lang w:bidi="si-LK"/>
        </w:rPr>
        <w:t>ජ්</w:t>
      </w:r>
      <w:r w:rsidR="00C066C0" w:rsidRPr="00081529">
        <w:rPr>
          <w:b/>
          <w:bCs/>
          <w:cs/>
          <w:lang w:bidi="si-LK"/>
        </w:rPr>
        <w:t>ජ ජාය</w:t>
      </w:r>
      <w:r w:rsidR="00081529" w:rsidRPr="00081529">
        <w:rPr>
          <w:rFonts w:hint="cs"/>
          <w:b/>
          <w:bCs/>
          <w:cs/>
          <w:lang w:bidi="si-LK"/>
        </w:rPr>
        <w:t>න්</w:t>
      </w:r>
      <w:r w:rsidR="00C066C0" w:rsidRPr="00081529">
        <w:rPr>
          <w:b/>
          <w:bCs/>
          <w:cs/>
          <w:lang w:bidi="si-LK"/>
        </w:rPr>
        <w:t>ති</w:t>
      </w:r>
      <w:r w:rsidR="00C066C0" w:rsidRPr="00081529">
        <w:rPr>
          <w:b/>
          <w:bCs/>
        </w:rPr>
        <w:t xml:space="preserve">, </w:t>
      </w:r>
      <w:r w:rsidR="00C066C0" w:rsidRPr="00081529">
        <w:rPr>
          <w:b/>
          <w:bCs/>
          <w:cs/>
          <w:lang w:bidi="si-LK"/>
        </w:rPr>
        <w:t>අයං වුච්චති සාරිපුත්ත! අණ්ඩජා යොනි</w:t>
      </w:r>
      <w:r w:rsidR="003E6E91">
        <w:rPr>
          <w:b/>
          <w:bCs/>
        </w:rPr>
        <w:t>’</w:t>
      </w:r>
      <w:r w:rsidR="00C066C0" w:rsidRPr="00081529">
        <w:rPr>
          <w:b/>
          <w:bCs/>
        </w:rPr>
        <w:t xml:space="preserve"> </w:t>
      </w:r>
      <w:r w:rsidR="00C066C0" w:rsidRPr="00C066C0">
        <w:rPr>
          <w:cs/>
          <w:lang w:bidi="si-LK"/>
        </w:rPr>
        <w:t>යි</w:t>
      </w:r>
      <w:r w:rsidR="00C066C0" w:rsidRPr="00C066C0">
        <w:t xml:space="preserve">, </w:t>
      </w:r>
      <w:r w:rsidR="00C066C0" w:rsidRPr="00C066C0">
        <w:rPr>
          <w:cs/>
          <w:lang w:bidi="si-LK"/>
        </w:rPr>
        <w:t>අණ්ඩකෝෂය බිඳ උපදින සත්වයෝ අණ්ඩජ</w:t>
      </w:r>
      <w:r w:rsidR="008663AB">
        <w:rPr>
          <w:rFonts w:hint="cs"/>
          <w:cs/>
          <w:lang w:bidi="si-LK"/>
        </w:rPr>
        <w:t>යෝනි</w:t>
      </w:r>
      <w:r w:rsidR="00C066C0" w:rsidRPr="00C066C0">
        <w:rPr>
          <w:cs/>
          <w:lang w:bidi="si-LK"/>
        </w:rPr>
        <w:t>හු යි. වදාරන ලද ය. බිජුවටින් උපදින ප</w:t>
      </w:r>
      <w:r w:rsidR="00022B53">
        <w:rPr>
          <w:cs/>
          <w:lang w:bidi="si-LK"/>
        </w:rPr>
        <w:t>ක්‍ෂි</w:t>
      </w:r>
      <w:r w:rsidR="00C066C0" w:rsidRPr="00C066C0">
        <w:rPr>
          <w:cs/>
          <w:lang w:bidi="si-LK"/>
        </w:rPr>
        <w:t xml:space="preserve"> ස</w:t>
      </w:r>
      <w:r w:rsidR="00081529">
        <w:rPr>
          <w:rFonts w:hint="cs"/>
          <w:cs/>
          <w:lang w:bidi="si-LK"/>
        </w:rPr>
        <w:t>ර්‍පා</w:t>
      </w:r>
      <w:r w:rsidR="00C066C0" w:rsidRPr="00C066C0">
        <w:rPr>
          <w:cs/>
          <w:lang w:bidi="si-LK"/>
        </w:rPr>
        <w:t xml:space="preserve">දීහු අණ්ඩජයෝ ය. </w:t>
      </w:r>
      <w:r w:rsidR="003E6E91">
        <w:rPr>
          <w:b/>
          <w:bCs/>
        </w:rPr>
        <w:t>‘</w:t>
      </w:r>
      <w:r w:rsidR="00C066C0" w:rsidRPr="00081529">
        <w:rPr>
          <w:b/>
          <w:bCs/>
          <w:cs/>
          <w:lang w:bidi="si-LK"/>
        </w:rPr>
        <w:t>යෙ</w:t>
      </w:r>
      <w:r w:rsidR="00081529" w:rsidRPr="00081529">
        <w:rPr>
          <w:rFonts w:hint="cs"/>
          <w:b/>
          <w:bCs/>
          <w:cs/>
          <w:lang w:bidi="si-LK"/>
        </w:rPr>
        <w:t xml:space="preserve"> ඛො</w:t>
      </w:r>
      <w:r w:rsidR="00C066C0" w:rsidRPr="00081529">
        <w:rPr>
          <w:b/>
          <w:bCs/>
          <w:cs/>
          <w:lang w:bidi="si-LK"/>
        </w:rPr>
        <w:t xml:space="preserve"> පන ස</w:t>
      </w:r>
      <w:r w:rsidR="00081529" w:rsidRPr="00081529">
        <w:rPr>
          <w:rFonts w:hint="cs"/>
          <w:b/>
          <w:bCs/>
          <w:cs/>
          <w:lang w:bidi="si-LK"/>
        </w:rPr>
        <w:t>ා</w:t>
      </w:r>
      <w:r w:rsidR="00C066C0" w:rsidRPr="00081529">
        <w:rPr>
          <w:b/>
          <w:bCs/>
          <w:cs/>
          <w:lang w:bidi="si-LK"/>
        </w:rPr>
        <w:t>රිපුත්ත! ස</w:t>
      </w:r>
      <w:r w:rsidR="00081529" w:rsidRPr="00081529">
        <w:rPr>
          <w:rFonts w:hint="cs"/>
          <w:b/>
          <w:bCs/>
          <w:cs/>
          <w:lang w:bidi="si-LK"/>
        </w:rPr>
        <w:t>ත්</w:t>
      </w:r>
      <w:r w:rsidR="00C066C0" w:rsidRPr="00081529">
        <w:rPr>
          <w:b/>
          <w:bCs/>
          <w:cs/>
          <w:lang w:bidi="si-LK"/>
        </w:rPr>
        <w:t>නා වත්ථිකොසං අභිනිබ්භි</w:t>
      </w:r>
      <w:r w:rsidR="00081529" w:rsidRPr="00081529">
        <w:rPr>
          <w:rFonts w:hint="cs"/>
          <w:b/>
          <w:bCs/>
          <w:cs/>
          <w:lang w:bidi="si-LK"/>
        </w:rPr>
        <w:t>ජ්</w:t>
      </w:r>
      <w:r w:rsidR="00C066C0" w:rsidRPr="00081529">
        <w:rPr>
          <w:b/>
          <w:bCs/>
          <w:cs/>
          <w:lang w:bidi="si-LK"/>
        </w:rPr>
        <w:t>ජ අභිනිබ්භි</w:t>
      </w:r>
      <w:r w:rsidR="00081529" w:rsidRPr="00081529">
        <w:rPr>
          <w:rFonts w:hint="cs"/>
          <w:b/>
          <w:bCs/>
          <w:cs/>
          <w:lang w:bidi="si-LK"/>
        </w:rPr>
        <w:t>ජ්</w:t>
      </w:r>
      <w:r w:rsidR="00C066C0" w:rsidRPr="00081529">
        <w:rPr>
          <w:b/>
          <w:bCs/>
          <w:cs/>
          <w:lang w:bidi="si-LK"/>
        </w:rPr>
        <w:t>ජ ජාය</w:t>
      </w:r>
      <w:r w:rsidR="00081529" w:rsidRPr="00081529">
        <w:rPr>
          <w:rFonts w:hint="cs"/>
          <w:b/>
          <w:bCs/>
          <w:cs/>
          <w:lang w:bidi="si-LK"/>
        </w:rPr>
        <w:t>න්</w:t>
      </w:r>
      <w:r w:rsidR="00C066C0" w:rsidRPr="00081529">
        <w:rPr>
          <w:b/>
          <w:bCs/>
          <w:cs/>
          <w:lang w:bidi="si-LK"/>
        </w:rPr>
        <w:t>ති</w:t>
      </w:r>
      <w:r w:rsidR="00C066C0" w:rsidRPr="00081529">
        <w:rPr>
          <w:b/>
          <w:bCs/>
        </w:rPr>
        <w:t xml:space="preserve">, </w:t>
      </w:r>
      <w:r w:rsidR="00C066C0" w:rsidRPr="00081529">
        <w:rPr>
          <w:b/>
          <w:bCs/>
          <w:cs/>
          <w:lang w:bidi="si-LK"/>
        </w:rPr>
        <w:t>අයං වුච</w:t>
      </w:r>
      <w:r w:rsidR="00081529" w:rsidRPr="00081529">
        <w:rPr>
          <w:rFonts w:hint="cs"/>
          <w:b/>
          <w:bCs/>
          <w:cs/>
          <w:lang w:bidi="si-LK"/>
        </w:rPr>
        <w:t>්</w:t>
      </w:r>
      <w:r w:rsidR="00C066C0" w:rsidRPr="00081529">
        <w:rPr>
          <w:b/>
          <w:bCs/>
          <w:cs/>
          <w:lang w:bidi="si-LK"/>
        </w:rPr>
        <w:t>චති සාරිපුත්</w:t>
      </w:r>
      <w:r w:rsidR="00081529" w:rsidRPr="00081529">
        <w:rPr>
          <w:rFonts w:hint="cs"/>
          <w:b/>
          <w:bCs/>
          <w:cs/>
          <w:lang w:bidi="si-LK"/>
        </w:rPr>
        <w:t>ත</w:t>
      </w:r>
      <w:r w:rsidR="00C066C0" w:rsidRPr="00081529">
        <w:rPr>
          <w:b/>
          <w:bCs/>
          <w:cs/>
          <w:lang w:bidi="si-LK"/>
        </w:rPr>
        <w:t>! ජලාබුජා</w:t>
      </w:r>
      <w:r w:rsidR="00081529" w:rsidRPr="00081529">
        <w:rPr>
          <w:rFonts w:hint="cs"/>
          <w:b/>
          <w:bCs/>
          <w:cs/>
          <w:lang w:bidi="si-LK"/>
        </w:rPr>
        <w:t>යො</w:t>
      </w:r>
      <w:r>
        <w:rPr>
          <w:b/>
          <w:bCs/>
          <w:cs/>
          <w:lang w:bidi="si-LK"/>
        </w:rPr>
        <w:t>”</w:t>
      </w:r>
      <w:r w:rsidR="00C066C0" w:rsidRPr="00C066C0">
        <w:rPr>
          <w:cs/>
          <w:lang w:bidi="si-LK"/>
        </w:rPr>
        <w:t xml:space="preserve"> යි</w:t>
      </w:r>
      <w:r w:rsidR="00C066C0" w:rsidRPr="00C066C0">
        <w:t xml:space="preserve">, </w:t>
      </w:r>
      <w:r w:rsidR="00C066C0" w:rsidRPr="00C066C0">
        <w:rPr>
          <w:cs/>
          <w:lang w:bidi="si-LK"/>
        </w:rPr>
        <w:t>ව</w:t>
      </w:r>
      <w:r w:rsidR="00081529">
        <w:rPr>
          <w:rFonts w:hint="cs"/>
          <w:cs/>
          <w:lang w:bidi="si-LK"/>
        </w:rPr>
        <w:t>ස්</w:t>
      </w:r>
      <w:r w:rsidR="00C066C0" w:rsidRPr="00C066C0">
        <w:rPr>
          <w:cs/>
          <w:lang w:bidi="si-LK"/>
        </w:rPr>
        <w:t>ති</w:t>
      </w:r>
      <w:r w:rsidR="00E34400">
        <w:rPr>
          <w:cs/>
          <w:lang w:bidi="si-LK"/>
        </w:rPr>
        <w:t>කෝෂ</w:t>
      </w:r>
      <w:r w:rsidR="00C066C0" w:rsidRPr="00C066C0">
        <w:rPr>
          <w:cs/>
          <w:lang w:bidi="si-LK"/>
        </w:rPr>
        <w:t>ය බිඳ උපදින සත්වයන් ජලාබුජ</w:t>
      </w:r>
      <w:r w:rsidR="00C066C0" w:rsidRPr="00C066C0">
        <w:t xml:space="preserve">, </w:t>
      </w:r>
      <w:r w:rsidR="00C066C0" w:rsidRPr="00C066C0">
        <w:rPr>
          <w:cs/>
          <w:lang w:bidi="si-LK"/>
        </w:rPr>
        <w:t xml:space="preserve">යි කීහු. </w:t>
      </w:r>
      <w:r w:rsidR="003E6E91">
        <w:rPr>
          <w:b/>
          <w:bCs/>
          <w:cs/>
          <w:lang w:bidi="si-LK"/>
        </w:rPr>
        <w:t>‘</w:t>
      </w:r>
      <w:r w:rsidR="00081529" w:rsidRPr="00081529">
        <w:rPr>
          <w:b/>
          <w:bCs/>
          <w:cs/>
          <w:lang w:bidi="si-LK"/>
        </w:rPr>
        <w:t>ජර</w:t>
      </w:r>
      <w:r w:rsidR="00081529" w:rsidRPr="00081529">
        <w:rPr>
          <w:rFonts w:hint="cs"/>
          <w:b/>
          <w:bCs/>
          <w:cs/>
          <w:lang w:bidi="si-LK"/>
        </w:rPr>
        <w:t>ං</w:t>
      </w:r>
      <w:r w:rsidR="00081529" w:rsidRPr="00081529">
        <w:rPr>
          <w:b/>
          <w:bCs/>
          <w:cs/>
          <w:lang w:bidi="si-LK"/>
        </w:rPr>
        <w:t xml:space="preserve"> ජ</w:t>
      </w:r>
      <w:r w:rsidR="00081529" w:rsidRPr="00081529">
        <w:rPr>
          <w:rFonts w:hint="cs"/>
          <w:b/>
          <w:bCs/>
          <w:cs/>
          <w:lang w:bidi="si-LK"/>
        </w:rPr>
        <w:t>ී</w:t>
      </w:r>
      <w:r w:rsidR="00C066C0" w:rsidRPr="00081529">
        <w:rPr>
          <w:b/>
          <w:bCs/>
          <w:cs/>
          <w:lang w:bidi="si-LK"/>
        </w:rPr>
        <w:t>රණං භේදං යාති උපෙතීති වා</w:t>
      </w:r>
      <w:r w:rsidR="00C066C0" w:rsidRPr="00081529">
        <w:rPr>
          <w:b/>
          <w:bCs/>
        </w:rPr>
        <w:t xml:space="preserve">, </w:t>
      </w:r>
      <w:r w:rsidR="00C066C0" w:rsidRPr="00081529">
        <w:rPr>
          <w:b/>
          <w:bCs/>
          <w:cs/>
          <w:lang w:bidi="si-LK"/>
        </w:rPr>
        <w:t>ජලං වුච</w:t>
      </w:r>
      <w:r w:rsidR="00081529" w:rsidRPr="00081529">
        <w:rPr>
          <w:rFonts w:hint="cs"/>
          <w:b/>
          <w:bCs/>
          <w:cs/>
          <w:lang w:bidi="si-LK"/>
        </w:rPr>
        <w:t>්</w:t>
      </w:r>
      <w:r w:rsidR="00C066C0" w:rsidRPr="00081529">
        <w:rPr>
          <w:b/>
          <w:bCs/>
          <w:cs/>
          <w:lang w:bidi="si-LK"/>
        </w:rPr>
        <w:t>චති කලලං තං ආවුණාති පටි</w:t>
      </w:r>
      <w:r w:rsidR="00081529" w:rsidRPr="00081529">
        <w:rPr>
          <w:rFonts w:hint="cs"/>
          <w:b/>
          <w:bCs/>
          <w:cs/>
          <w:lang w:bidi="si-LK"/>
        </w:rPr>
        <w:t>ච‍්ඡා</w:t>
      </w:r>
      <w:r w:rsidR="00C066C0" w:rsidRPr="00081529">
        <w:rPr>
          <w:b/>
          <w:bCs/>
          <w:cs/>
          <w:lang w:bidi="si-LK"/>
        </w:rPr>
        <w:t>දෙතීති = ජලාබුජා</w:t>
      </w:r>
      <w:r w:rsidR="003E6E91">
        <w:rPr>
          <w:b/>
          <w:bCs/>
        </w:rPr>
        <w:t>’</w:t>
      </w:r>
      <w:r w:rsidR="00C066C0" w:rsidRPr="00081529">
        <w:rPr>
          <w:b/>
          <w:bCs/>
        </w:rPr>
        <w:t xml:space="preserve"> </w:t>
      </w:r>
      <w:r w:rsidR="00081529">
        <w:rPr>
          <w:cs/>
          <w:lang w:bidi="si-LK"/>
        </w:rPr>
        <w:t>යි කී බැවින් දිර</w:t>
      </w:r>
      <w:r w:rsidR="00081529">
        <w:rPr>
          <w:rFonts w:hint="cs"/>
          <w:cs/>
          <w:lang w:bidi="si-LK"/>
        </w:rPr>
        <w:t>ී</w:t>
      </w:r>
      <w:r w:rsidR="00C066C0" w:rsidRPr="00C066C0">
        <w:rPr>
          <w:cs/>
          <w:lang w:bidi="si-LK"/>
        </w:rPr>
        <w:t>මට ය</w:t>
      </w:r>
      <w:r w:rsidR="00081529">
        <w:rPr>
          <w:rFonts w:hint="cs"/>
          <w:cs/>
          <w:lang w:bidi="si-LK"/>
        </w:rPr>
        <w:t>න්</w:t>
      </w:r>
      <w:r w:rsidR="00C066C0" w:rsidRPr="00C066C0">
        <w:rPr>
          <w:cs/>
          <w:lang w:bidi="si-LK"/>
        </w:rPr>
        <w:t>නේ හෝ කලල රූපය වසන්</w:t>
      </w:r>
      <w:r w:rsidR="00081529">
        <w:rPr>
          <w:rFonts w:hint="cs"/>
          <w:cs/>
          <w:lang w:bidi="si-LK"/>
        </w:rPr>
        <w:t>නේ</w:t>
      </w:r>
      <w:r w:rsidR="00C066C0" w:rsidRPr="00C066C0">
        <w:rPr>
          <w:cs/>
          <w:lang w:bidi="si-LK"/>
        </w:rPr>
        <w:t xml:space="preserve"> හෝ ජලාබුජ නමි. වස්ති </w:t>
      </w:r>
      <w:r w:rsidR="00E34400">
        <w:rPr>
          <w:cs/>
          <w:lang w:bidi="si-LK"/>
        </w:rPr>
        <w:t>කෝෂ</w:t>
      </w:r>
      <w:r w:rsidR="00C066C0" w:rsidRPr="00C066C0">
        <w:rPr>
          <w:cs/>
          <w:lang w:bidi="si-LK"/>
        </w:rPr>
        <w:t xml:space="preserve">ය යි මෙහි කීයේ වැදෑමස යි. මිනිස් ආදීහු ජලාබුජයෝ ය. </w:t>
      </w:r>
      <w:r w:rsidR="003E6E91">
        <w:rPr>
          <w:b/>
          <w:bCs/>
          <w:cs/>
          <w:lang w:bidi="si-LK"/>
        </w:rPr>
        <w:t>‘</w:t>
      </w:r>
      <w:r w:rsidR="00C066C0" w:rsidRPr="00897190">
        <w:rPr>
          <w:b/>
          <w:bCs/>
          <w:cs/>
          <w:lang w:bidi="si-LK"/>
        </w:rPr>
        <w:t>යෙ ඛො පන සාරිපුත්ත</w:t>
      </w:r>
      <w:r w:rsidR="00081529" w:rsidRPr="00897190">
        <w:rPr>
          <w:rFonts w:hint="cs"/>
          <w:b/>
          <w:bCs/>
          <w:cs/>
          <w:lang w:bidi="si-LK"/>
        </w:rPr>
        <w:t>!</w:t>
      </w:r>
      <w:r w:rsidR="00C066C0" w:rsidRPr="00897190">
        <w:rPr>
          <w:b/>
          <w:bCs/>
          <w:cs/>
          <w:lang w:bidi="si-LK"/>
        </w:rPr>
        <w:t xml:space="preserve"> සත්තා පූතිම</w:t>
      </w:r>
      <w:r w:rsidR="00081529" w:rsidRPr="00897190">
        <w:rPr>
          <w:rFonts w:hint="cs"/>
          <w:b/>
          <w:bCs/>
          <w:cs/>
          <w:lang w:bidi="si-LK"/>
        </w:rPr>
        <w:t>ච්ඡෙ</w:t>
      </w:r>
      <w:r w:rsidR="00C066C0" w:rsidRPr="00897190">
        <w:rPr>
          <w:b/>
          <w:bCs/>
          <w:cs/>
          <w:lang w:bidi="si-LK"/>
        </w:rPr>
        <w:t xml:space="preserve"> වා ජයන්ති පූති කුණ</w:t>
      </w:r>
      <w:r w:rsidR="00081529" w:rsidRPr="00897190">
        <w:rPr>
          <w:rFonts w:hint="cs"/>
          <w:b/>
          <w:bCs/>
          <w:cs/>
          <w:lang w:bidi="si-LK"/>
        </w:rPr>
        <w:t>පෙ</w:t>
      </w:r>
      <w:r w:rsidR="00C066C0" w:rsidRPr="00897190">
        <w:rPr>
          <w:b/>
          <w:bCs/>
          <w:cs/>
          <w:lang w:bidi="si-LK"/>
        </w:rPr>
        <w:t xml:space="preserve"> වා පූතිකු</w:t>
      </w:r>
      <w:r w:rsidR="00081529" w:rsidRPr="00897190">
        <w:rPr>
          <w:rFonts w:hint="cs"/>
          <w:b/>
          <w:bCs/>
          <w:cs/>
          <w:lang w:bidi="si-LK"/>
        </w:rPr>
        <w:t>ම්</w:t>
      </w:r>
      <w:r w:rsidR="00C066C0" w:rsidRPr="00897190">
        <w:rPr>
          <w:b/>
          <w:bCs/>
          <w:cs/>
          <w:lang w:bidi="si-LK"/>
        </w:rPr>
        <w:t>මාසෙ වා චන්දනිකායෙ වා ඔලිග</w:t>
      </w:r>
      <w:r w:rsidR="00081529" w:rsidRPr="00897190">
        <w:rPr>
          <w:rFonts w:hint="cs"/>
          <w:b/>
          <w:bCs/>
          <w:cs/>
          <w:lang w:bidi="si-LK"/>
        </w:rPr>
        <w:t>ල්ලෙ</w:t>
      </w:r>
      <w:r w:rsidR="00C066C0" w:rsidRPr="00897190">
        <w:rPr>
          <w:b/>
          <w:bCs/>
          <w:cs/>
          <w:lang w:bidi="si-LK"/>
        </w:rPr>
        <w:t xml:space="preserve"> වා ජායනති</w:t>
      </w:r>
      <w:r w:rsidR="00C066C0" w:rsidRPr="00897190">
        <w:rPr>
          <w:b/>
          <w:bCs/>
        </w:rPr>
        <w:t xml:space="preserve">, </w:t>
      </w:r>
      <w:r w:rsidR="00C066C0" w:rsidRPr="00897190">
        <w:rPr>
          <w:b/>
          <w:bCs/>
          <w:cs/>
          <w:lang w:bidi="si-LK"/>
        </w:rPr>
        <w:t>අයං වුච්චති සාරිපුත්ත! සං</w:t>
      </w:r>
      <w:r w:rsidR="00081529" w:rsidRPr="00897190">
        <w:rPr>
          <w:rFonts w:hint="cs"/>
          <w:b/>
          <w:bCs/>
          <w:cs/>
          <w:lang w:bidi="si-LK"/>
        </w:rPr>
        <w:t>සෙ</w:t>
      </w:r>
      <w:r w:rsidR="00C066C0" w:rsidRPr="00897190">
        <w:rPr>
          <w:b/>
          <w:bCs/>
          <w:cs/>
          <w:lang w:bidi="si-LK"/>
        </w:rPr>
        <w:t>ද</w:t>
      </w:r>
      <w:r w:rsidR="00897190" w:rsidRPr="00897190">
        <w:rPr>
          <w:rFonts w:hint="cs"/>
          <w:b/>
          <w:bCs/>
          <w:cs/>
          <w:lang w:bidi="si-LK"/>
        </w:rPr>
        <w:t>ජා</w:t>
      </w:r>
      <w:r w:rsidR="00C066C0" w:rsidRPr="00897190">
        <w:rPr>
          <w:b/>
          <w:bCs/>
          <w:cs/>
          <w:lang w:bidi="si-LK"/>
        </w:rPr>
        <w:t>යොනි</w:t>
      </w:r>
      <w:r w:rsidR="003E6E91">
        <w:rPr>
          <w:b/>
          <w:bCs/>
          <w:cs/>
          <w:lang w:bidi="si-LK"/>
        </w:rPr>
        <w:t>’</w:t>
      </w:r>
      <w:r w:rsidR="00897190" w:rsidRPr="00897190">
        <w:rPr>
          <w:rFonts w:hint="cs"/>
          <w:b/>
          <w:bCs/>
          <w:cs/>
          <w:lang w:bidi="si-LK"/>
        </w:rPr>
        <w:t xml:space="preserve"> </w:t>
      </w:r>
      <w:r w:rsidR="00C066C0" w:rsidRPr="00C066C0">
        <w:rPr>
          <w:cs/>
          <w:lang w:bidi="si-LK"/>
        </w:rPr>
        <w:t>යි</w:t>
      </w:r>
      <w:r w:rsidR="00C066C0" w:rsidRPr="00C066C0">
        <w:t xml:space="preserve">, </w:t>
      </w:r>
      <w:r w:rsidR="00C066C0" w:rsidRPr="00C066C0">
        <w:rPr>
          <w:cs/>
          <w:lang w:bidi="si-LK"/>
        </w:rPr>
        <w:t>කුණු</w:t>
      </w:r>
      <w:r w:rsidR="00C066C0" w:rsidRPr="00C066C0">
        <w:t xml:space="preserve">, </w:t>
      </w:r>
      <w:r w:rsidR="00C066C0" w:rsidRPr="00C066C0">
        <w:rPr>
          <w:cs/>
          <w:lang w:bidi="si-LK"/>
        </w:rPr>
        <w:t>මස් මිනීකුණු කුණු බොජුන් ග</w:t>
      </w:r>
      <w:r w:rsidR="00897190">
        <w:rPr>
          <w:rFonts w:hint="cs"/>
          <w:cs/>
          <w:lang w:bidi="si-LK"/>
        </w:rPr>
        <w:t>ම්</w:t>
      </w:r>
      <w:r w:rsidR="00C066C0" w:rsidRPr="00C066C0">
        <w:rPr>
          <w:cs/>
          <w:lang w:bidi="si-LK"/>
        </w:rPr>
        <w:t>දොර ගවරවල්හි උපන් සත්වයන් සංසෙදජ යි කීහ. දියසීරාව</w:t>
      </w:r>
      <w:r w:rsidR="00C066C0" w:rsidRPr="00C066C0">
        <w:t xml:space="preserve">, </w:t>
      </w:r>
      <w:r w:rsidR="00C066C0" w:rsidRPr="00C066C0">
        <w:rPr>
          <w:cs/>
          <w:lang w:bidi="si-LK"/>
        </w:rPr>
        <w:t>සෝදිය සං</w:t>
      </w:r>
      <w:r w:rsidR="00897190">
        <w:rPr>
          <w:rFonts w:hint="cs"/>
          <w:cs/>
          <w:lang w:bidi="si-LK"/>
        </w:rPr>
        <w:t>සෙ</w:t>
      </w:r>
      <w:r w:rsidR="00C066C0" w:rsidRPr="00C066C0">
        <w:rPr>
          <w:cs/>
          <w:lang w:bidi="si-LK"/>
        </w:rPr>
        <w:t>ද නම්. මෙහි අපිරිසිදු තැන් දැක්වුව ද</w:t>
      </w:r>
      <w:r w:rsidR="00C066C0" w:rsidRPr="00C066C0">
        <w:t xml:space="preserve">, </w:t>
      </w:r>
      <w:r w:rsidR="00C066C0" w:rsidRPr="00C066C0">
        <w:rPr>
          <w:cs/>
          <w:lang w:bidi="si-LK"/>
        </w:rPr>
        <w:t>ගිතෙල් තලතෙල් මීපැණි පියුම් පල ආදි ත</w:t>
      </w:r>
      <w:r w:rsidR="00897190">
        <w:rPr>
          <w:rFonts w:hint="cs"/>
          <w:cs/>
          <w:lang w:bidi="si-LK"/>
        </w:rPr>
        <w:t>න්</w:t>
      </w:r>
      <w:r w:rsidR="00C066C0" w:rsidRPr="00C066C0">
        <w:rPr>
          <w:cs/>
          <w:lang w:bidi="si-LK"/>
        </w:rPr>
        <w:t>හි ද සත්වයෝ උපදිති. ඔවුහු ද සංසේදජයෝ ය. උකුණු මකුණු ආදී හු ය සං</w:t>
      </w:r>
      <w:r w:rsidR="00897190">
        <w:rPr>
          <w:rFonts w:hint="cs"/>
          <w:cs/>
          <w:lang w:bidi="si-LK"/>
        </w:rPr>
        <w:t>සෙ</w:t>
      </w:r>
      <w:r w:rsidR="00C066C0" w:rsidRPr="00C066C0">
        <w:rPr>
          <w:cs/>
          <w:lang w:bidi="si-LK"/>
        </w:rPr>
        <w:t>ද</w:t>
      </w:r>
      <w:r w:rsidR="00897190">
        <w:rPr>
          <w:rFonts w:hint="cs"/>
          <w:cs/>
          <w:lang w:bidi="si-LK"/>
        </w:rPr>
        <w:t>ජ</w:t>
      </w:r>
      <w:r w:rsidR="00C066C0" w:rsidRPr="00C066C0">
        <w:rPr>
          <w:cs/>
          <w:lang w:bidi="si-LK"/>
        </w:rPr>
        <w:t xml:space="preserve">යෝ. </w:t>
      </w:r>
      <w:r w:rsidR="003E6E91">
        <w:rPr>
          <w:b/>
          <w:bCs/>
          <w:cs/>
          <w:lang w:bidi="si-LK"/>
        </w:rPr>
        <w:t>‘</w:t>
      </w:r>
      <w:r w:rsidR="00897190" w:rsidRPr="00897190">
        <w:rPr>
          <w:rFonts w:hint="cs"/>
          <w:b/>
          <w:bCs/>
          <w:cs/>
          <w:lang w:bidi="si-LK"/>
        </w:rPr>
        <w:t>දෙ</w:t>
      </w:r>
      <w:r w:rsidR="00C066C0" w:rsidRPr="00897190">
        <w:rPr>
          <w:b/>
          <w:bCs/>
          <w:cs/>
          <w:lang w:bidi="si-LK"/>
        </w:rPr>
        <w:t>වා නෙරයිකා එ</w:t>
      </w:r>
      <w:r w:rsidR="00897190" w:rsidRPr="00897190">
        <w:rPr>
          <w:rFonts w:hint="cs"/>
          <w:b/>
          <w:bCs/>
          <w:cs/>
          <w:lang w:bidi="si-LK"/>
        </w:rPr>
        <w:t>කච්චෙ ච</w:t>
      </w:r>
      <w:r w:rsidR="00C066C0" w:rsidRPr="00897190">
        <w:rPr>
          <w:b/>
          <w:bCs/>
          <w:cs/>
          <w:lang w:bidi="si-LK"/>
        </w:rPr>
        <w:t xml:space="preserve"> මනුස්ස</w:t>
      </w:r>
      <w:r w:rsidR="00897190" w:rsidRPr="00897190">
        <w:rPr>
          <w:rFonts w:hint="cs"/>
          <w:b/>
          <w:bCs/>
          <w:cs/>
          <w:lang w:bidi="si-LK"/>
        </w:rPr>
        <w:t>ා</w:t>
      </w:r>
      <w:r w:rsidR="00C066C0" w:rsidRPr="00897190">
        <w:rPr>
          <w:b/>
          <w:bCs/>
          <w:cs/>
          <w:lang w:bidi="si-LK"/>
        </w:rPr>
        <w:t xml:space="preserve"> එක</w:t>
      </w:r>
      <w:r w:rsidR="00897190" w:rsidRPr="00897190">
        <w:rPr>
          <w:rFonts w:hint="cs"/>
          <w:b/>
          <w:bCs/>
          <w:cs/>
          <w:lang w:bidi="si-LK"/>
        </w:rPr>
        <w:t>ච්චෙ</w:t>
      </w:r>
      <w:r w:rsidR="00C066C0" w:rsidRPr="00897190">
        <w:rPr>
          <w:b/>
          <w:bCs/>
          <w:cs/>
          <w:lang w:bidi="si-LK"/>
        </w:rPr>
        <w:t xml:space="preserve"> ච විනිපාතිකා</w:t>
      </w:r>
      <w:r w:rsidR="00C066C0" w:rsidRPr="00897190">
        <w:rPr>
          <w:b/>
          <w:bCs/>
        </w:rPr>
        <w:t xml:space="preserve">, </w:t>
      </w:r>
      <w:r w:rsidR="00C066C0" w:rsidRPr="00897190">
        <w:rPr>
          <w:b/>
          <w:bCs/>
          <w:cs/>
          <w:lang w:bidi="si-LK"/>
        </w:rPr>
        <w:t>අයං වුච</w:t>
      </w:r>
      <w:r w:rsidR="00897190" w:rsidRPr="00897190">
        <w:rPr>
          <w:rFonts w:hint="cs"/>
          <w:b/>
          <w:bCs/>
          <w:cs/>
          <w:lang w:bidi="si-LK"/>
        </w:rPr>
        <w:t>්</w:t>
      </w:r>
      <w:r w:rsidR="00C066C0" w:rsidRPr="00897190">
        <w:rPr>
          <w:b/>
          <w:bCs/>
          <w:cs/>
          <w:lang w:bidi="si-LK"/>
        </w:rPr>
        <w:t>චති සාරිපුත්ත! ඔපපාතිකා යොනි</w:t>
      </w:r>
      <w:r w:rsidR="003E6E91">
        <w:rPr>
          <w:b/>
          <w:bCs/>
        </w:rPr>
        <w:t>’</w:t>
      </w:r>
      <w:r w:rsidR="00C066C0" w:rsidRPr="00897190">
        <w:rPr>
          <w:b/>
          <w:bCs/>
        </w:rPr>
        <w:t xml:space="preserve"> </w:t>
      </w:r>
      <w:r w:rsidR="00C066C0" w:rsidRPr="00C066C0">
        <w:rPr>
          <w:cs/>
          <w:lang w:bidi="si-LK"/>
        </w:rPr>
        <w:t>යි</w:t>
      </w:r>
      <w:r w:rsidR="00C066C0" w:rsidRPr="00C066C0">
        <w:t xml:space="preserve">, </w:t>
      </w:r>
      <w:r w:rsidR="00C066C0" w:rsidRPr="00C066C0">
        <w:rPr>
          <w:cs/>
          <w:lang w:bidi="si-LK"/>
        </w:rPr>
        <w:t>දෙවියෝ</w:t>
      </w:r>
      <w:r w:rsidR="00C066C0" w:rsidRPr="00C066C0">
        <w:t xml:space="preserve">, </w:t>
      </w:r>
      <w:r w:rsidR="00C066C0" w:rsidRPr="00C066C0">
        <w:rPr>
          <w:cs/>
          <w:lang w:bidi="si-LK"/>
        </w:rPr>
        <w:t>නිරයෙහි වූවෝ</w:t>
      </w:r>
      <w:r w:rsidR="00C066C0" w:rsidRPr="00C066C0">
        <w:t xml:space="preserve">, </w:t>
      </w:r>
      <w:r w:rsidR="00C066C0" w:rsidRPr="00C066C0">
        <w:rPr>
          <w:cs/>
          <w:lang w:bidi="si-LK"/>
        </w:rPr>
        <w:t>ඇතැම් මනුෂ්‍යයෝ</w:t>
      </w:r>
      <w:r w:rsidR="00C066C0" w:rsidRPr="00C066C0">
        <w:t xml:space="preserve">, </w:t>
      </w:r>
      <w:r w:rsidR="00C066C0" w:rsidRPr="00C066C0">
        <w:rPr>
          <w:cs/>
          <w:lang w:bidi="si-LK"/>
        </w:rPr>
        <w:t>ඇතැම් විනිපාතිකයෝ ඔපපාතිකැ යි වදාරන ලදහ. තරුණ මාණවකයන් මෙන් සම්පූ</w:t>
      </w:r>
      <w:r w:rsidR="002606F2">
        <w:rPr>
          <w:cs/>
          <w:lang w:bidi="si-LK"/>
        </w:rPr>
        <w:t>ර්‍ණ</w:t>
      </w:r>
      <w:r w:rsidR="00C066C0" w:rsidRPr="00C066C0">
        <w:rPr>
          <w:cs/>
          <w:lang w:bidi="si-LK"/>
        </w:rPr>
        <w:t xml:space="preserve"> අ</w:t>
      </w:r>
      <w:r w:rsidR="00897190">
        <w:rPr>
          <w:rFonts w:hint="cs"/>
          <w:cs/>
          <w:lang w:bidi="si-LK"/>
        </w:rPr>
        <w:t>ඞ්</w:t>
      </w:r>
      <w:r w:rsidR="00C066C0" w:rsidRPr="00C066C0">
        <w:rPr>
          <w:cs/>
          <w:lang w:bidi="si-LK"/>
        </w:rPr>
        <w:t>ගප්‍රත්‍ය</w:t>
      </w:r>
      <w:r w:rsidR="00897190">
        <w:rPr>
          <w:rFonts w:hint="cs"/>
          <w:cs/>
          <w:lang w:bidi="si-LK"/>
        </w:rPr>
        <w:t>ඞ්</w:t>
      </w:r>
      <w:r w:rsidR="00C066C0" w:rsidRPr="00C066C0">
        <w:rPr>
          <w:cs/>
          <w:lang w:bidi="si-LK"/>
        </w:rPr>
        <w:t>ග ඇති ව උපදින අය</w:t>
      </w:r>
      <w:r w:rsidR="00C066C0" w:rsidRPr="00C066C0">
        <w:t xml:space="preserve">, </w:t>
      </w:r>
      <w:r w:rsidR="00897190">
        <w:rPr>
          <w:cs/>
          <w:lang w:bidi="si-LK"/>
        </w:rPr>
        <w:t>ඔපපාති</w:t>
      </w:r>
      <w:r w:rsidR="00C066C0" w:rsidRPr="00C066C0">
        <w:rPr>
          <w:cs/>
          <w:lang w:bidi="si-LK"/>
        </w:rPr>
        <w:t>ක</w:t>
      </w:r>
      <w:r w:rsidR="00897190">
        <w:rPr>
          <w:cs/>
          <w:lang w:bidi="si-LK"/>
        </w:rPr>
        <w:t xml:space="preserve"> නම් වෙත්. බ</w:t>
      </w:r>
      <w:r w:rsidR="00897190">
        <w:rPr>
          <w:rFonts w:hint="cs"/>
          <w:cs/>
          <w:lang w:bidi="si-LK"/>
        </w:rPr>
        <w:t>ූ</w:t>
      </w:r>
      <w:r w:rsidR="00C066C0" w:rsidRPr="00C066C0">
        <w:rPr>
          <w:cs/>
          <w:lang w:bidi="si-LK"/>
        </w:rPr>
        <w:t>මාටු දෙවියෝ චතුර්විධයෝනි ඇත්තාහ. මිනිසුන් අතුරෙහි කිසිකෙනෙක් ම ඔපපාතික වෙති. වැඩි දෙනෙක් ජලාබුජයෝ ය. කු</w:t>
      </w:r>
      <w:r w:rsidR="00897190">
        <w:rPr>
          <w:rFonts w:hint="cs"/>
          <w:cs/>
          <w:lang w:bidi="si-LK"/>
        </w:rPr>
        <w:t>න‍්ත</w:t>
      </w:r>
      <w:r w:rsidR="00C066C0" w:rsidRPr="00C066C0">
        <w:rPr>
          <w:cs/>
          <w:lang w:bidi="si-LK"/>
        </w:rPr>
        <w:t xml:space="preserve"> පුත් දෙබෑතෙරුන් මෙන් අණ්ඩජයෝ ද වෙති. පියුම් ගැබ උපන් පොක්ඛරසාතිබ්‍රාහ්මණ</w:t>
      </w:r>
      <w:r w:rsidR="00C066C0" w:rsidRPr="00C066C0">
        <w:t xml:space="preserve">, </w:t>
      </w:r>
      <w:r w:rsidR="00C066C0" w:rsidRPr="00C066C0">
        <w:rPr>
          <w:cs/>
          <w:lang w:bidi="si-LK"/>
        </w:rPr>
        <w:t>ප</w:t>
      </w:r>
      <w:r w:rsidR="00897190">
        <w:rPr>
          <w:rFonts w:hint="cs"/>
          <w:cs/>
          <w:lang w:bidi="si-LK"/>
        </w:rPr>
        <w:t>ද්</w:t>
      </w:r>
      <w:r w:rsidR="00C066C0" w:rsidRPr="00C066C0">
        <w:rPr>
          <w:cs/>
          <w:lang w:bidi="si-LK"/>
        </w:rPr>
        <w:t>මාවතී ආදීන් මෙන් සංසේදජයෝ ද වෙති. විනිපාතිකයන් අතුරෙහි නිජ්ඣාමතණ්හිකා ප්‍රේතයෝ</w:t>
      </w:r>
      <w:r w:rsidR="00C066C0" w:rsidRPr="00C066C0">
        <w:t xml:space="preserve">, </w:t>
      </w:r>
      <w:r w:rsidR="00C066C0" w:rsidRPr="00C066C0">
        <w:rPr>
          <w:cs/>
          <w:lang w:bidi="si-LK"/>
        </w:rPr>
        <w:t>නිරිසතුන් මෙන් ඔපපාතිකයෝ ම ය. සෙ</w:t>
      </w:r>
      <w:r w:rsidR="00897190">
        <w:rPr>
          <w:rFonts w:hint="cs"/>
          <w:cs/>
          <w:lang w:bidi="si-LK"/>
        </w:rPr>
        <w:t>ස්</w:t>
      </w:r>
      <w:r w:rsidR="00C066C0" w:rsidRPr="00C066C0">
        <w:rPr>
          <w:cs/>
          <w:lang w:bidi="si-LK"/>
        </w:rPr>
        <w:t>සෝ සිවු</w:t>
      </w:r>
      <w:r w:rsidR="008663AB">
        <w:rPr>
          <w:cs/>
          <w:lang w:bidi="si-LK"/>
        </w:rPr>
        <w:t>යෝනි</w:t>
      </w:r>
      <w:r w:rsidR="00C066C0" w:rsidRPr="00C066C0">
        <w:rPr>
          <w:cs/>
          <w:lang w:bidi="si-LK"/>
        </w:rPr>
        <w:t xml:space="preserve"> ඇත්</w:t>
      </w:r>
      <w:r w:rsidR="00897190">
        <w:rPr>
          <w:rFonts w:hint="cs"/>
          <w:cs/>
          <w:lang w:bidi="si-LK"/>
        </w:rPr>
        <w:t>තෝ</w:t>
      </w:r>
      <w:r w:rsidR="00C066C0" w:rsidRPr="00C066C0">
        <w:rPr>
          <w:cs/>
          <w:lang w:bidi="si-LK"/>
        </w:rPr>
        <w:t xml:space="preserve"> ය. </w:t>
      </w:r>
    </w:p>
    <w:p w14:paraId="02CB48CA" w14:textId="5EC3B131" w:rsidR="00C066C0" w:rsidRPr="00C066C0" w:rsidRDefault="00C066C0" w:rsidP="003F5F76">
      <w:r w:rsidRPr="00C066C0">
        <w:rPr>
          <w:cs/>
          <w:lang w:bidi="si-LK"/>
        </w:rPr>
        <w:t>මනුෂ්‍යයෝ</w:t>
      </w:r>
      <w:r w:rsidRPr="00C066C0">
        <w:t xml:space="preserve">, </w:t>
      </w:r>
      <w:r w:rsidRPr="00C066C0">
        <w:rPr>
          <w:cs/>
          <w:lang w:bidi="si-LK"/>
        </w:rPr>
        <w:t>කාමාවචර දෙවියෝ</w:t>
      </w:r>
      <w:r w:rsidRPr="00C066C0">
        <w:t xml:space="preserve">, </w:t>
      </w:r>
      <w:r w:rsidRPr="00C066C0">
        <w:rPr>
          <w:cs/>
          <w:lang w:bidi="si-LK"/>
        </w:rPr>
        <w:t>ඇතැම් විනිපාතිකයෝ නානත්තකායනානත්ත</w:t>
      </w:r>
      <w:r w:rsidR="00220DEB">
        <w:rPr>
          <w:rFonts w:hint="cs"/>
          <w:cs/>
          <w:lang w:bidi="si-LK"/>
        </w:rPr>
        <w:t>සඤ‍්ඤී</w:t>
      </w:r>
      <w:r w:rsidRPr="00C066C0">
        <w:rPr>
          <w:cs/>
          <w:lang w:bidi="si-LK"/>
        </w:rPr>
        <w:t xml:space="preserve"> නම් වෙති. අප්‍රමාණචක්‍රවාටයන්හි අප්‍රමාණ මනුෂ්‍යයන් අතර පැහැ සටහන් ආදියෙන් එක සමාන</w:t>
      </w:r>
      <w:r w:rsidR="00220DEB">
        <w:rPr>
          <w:rFonts w:hint="cs"/>
          <w:cs/>
          <w:lang w:bidi="si-LK"/>
        </w:rPr>
        <w:t xml:space="preserve"> </w:t>
      </w:r>
      <w:r w:rsidRPr="00C066C0">
        <w:rPr>
          <w:cs/>
          <w:lang w:bidi="si-LK"/>
        </w:rPr>
        <w:t>වූවෝ නැත. පැහැ සටහන් ආදියෙන් එක සමාන වූ නිඹුල් සහෝදරයෝ වූවාහු නමුත්</w:t>
      </w:r>
      <w:r w:rsidRPr="00C066C0">
        <w:t xml:space="preserve">, </w:t>
      </w:r>
      <w:r w:rsidRPr="00C066C0">
        <w:rPr>
          <w:cs/>
          <w:lang w:bidi="si-LK"/>
        </w:rPr>
        <w:t>ඔවුහු ද යෑම්</w:t>
      </w:r>
      <w:r w:rsidRPr="00C066C0">
        <w:t xml:space="preserve">, </w:t>
      </w:r>
      <w:r w:rsidRPr="00C066C0">
        <w:rPr>
          <w:cs/>
          <w:lang w:bidi="si-LK"/>
        </w:rPr>
        <w:t>ඊම්</w:t>
      </w:r>
      <w:r w:rsidRPr="00C066C0">
        <w:t xml:space="preserve">, </w:t>
      </w:r>
      <w:r w:rsidRPr="00C066C0">
        <w:rPr>
          <w:cs/>
          <w:lang w:bidi="si-LK"/>
        </w:rPr>
        <w:t>හිඳුම්</w:t>
      </w:r>
      <w:r w:rsidRPr="00C066C0">
        <w:t xml:space="preserve">, </w:t>
      </w:r>
      <w:r w:rsidRPr="00C066C0">
        <w:rPr>
          <w:cs/>
          <w:lang w:bidi="si-LK"/>
        </w:rPr>
        <w:t>සිටුම්</w:t>
      </w:r>
      <w:r w:rsidRPr="00C066C0">
        <w:t xml:space="preserve">, </w:t>
      </w:r>
      <w:r w:rsidRPr="00C066C0">
        <w:rPr>
          <w:cs/>
          <w:lang w:bidi="si-LK"/>
        </w:rPr>
        <w:t>කීම්</w:t>
      </w:r>
      <w:r w:rsidRPr="00C066C0">
        <w:t xml:space="preserve">, </w:t>
      </w:r>
      <w:r w:rsidR="00220DEB">
        <w:rPr>
          <w:rFonts w:hint="cs"/>
          <w:cs/>
          <w:lang w:bidi="si-LK"/>
        </w:rPr>
        <w:t>කෙ</w:t>
      </w:r>
      <w:r w:rsidRPr="00C066C0">
        <w:rPr>
          <w:cs/>
          <w:lang w:bidi="si-LK"/>
        </w:rPr>
        <w:t>රුම් බැලුම් ආදියෙන් අසමාන වෙති. ඔවුන්ගේ ප්‍රතිසන්ධි විඥානය ද</w:t>
      </w:r>
      <w:r w:rsidRPr="00C066C0">
        <w:t xml:space="preserve">, </w:t>
      </w:r>
      <w:r w:rsidRPr="00C066C0">
        <w:rPr>
          <w:cs/>
          <w:lang w:bidi="si-LK"/>
        </w:rPr>
        <w:t>ත්‍රිහේතුක ද</w:t>
      </w:r>
      <w:r w:rsidRPr="00C066C0">
        <w:t xml:space="preserve">, </w:t>
      </w:r>
      <w:r w:rsidR="00B01432">
        <w:rPr>
          <w:rFonts w:hint="cs"/>
          <w:cs/>
          <w:lang w:bidi="si-LK"/>
        </w:rPr>
        <w:t>ද්වි</w:t>
      </w:r>
      <w:r w:rsidR="00E932AF">
        <w:rPr>
          <w:cs/>
          <w:lang w:bidi="si-LK"/>
        </w:rPr>
        <w:t>හේතු</w:t>
      </w:r>
      <w:r w:rsidRPr="00C066C0">
        <w:rPr>
          <w:cs/>
          <w:lang w:bidi="si-LK"/>
        </w:rPr>
        <w:t>ක ද</w:t>
      </w:r>
      <w:r w:rsidRPr="00C066C0">
        <w:t xml:space="preserve">, </w:t>
      </w:r>
      <w:r w:rsidRPr="00C066C0">
        <w:rPr>
          <w:cs/>
          <w:lang w:bidi="si-LK"/>
        </w:rPr>
        <w:t>අහේතුක ද වේ. එහෙයින් මනුෂ්‍යයෝ නානත්තකායනානත්තසඤ</w:t>
      </w:r>
      <w:r w:rsidR="00220DEB">
        <w:rPr>
          <w:rFonts w:hint="cs"/>
          <w:cs/>
          <w:lang w:bidi="si-LK"/>
        </w:rPr>
        <w:t>්</w:t>
      </w:r>
      <w:r w:rsidRPr="00C066C0">
        <w:rPr>
          <w:cs/>
          <w:lang w:bidi="si-LK"/>
        </w:rPr>
        <w:t>ඤ</w:t>
      </w:r>
      <w:r w:rsidR="00220DEB">
        <w:rPr>
          <w:rFonts w:hint="cs"/>
          <w:cs/>
          <w:lang w:bidi="si-LK"/>
        </w:rPr>
        <w:t>ී</w:t>
      </w:r>
      <w:r w:rsidRPr="00C066C0">
        <w:rPr>
          <w:cs/>
          <w:lang w:bidi="si-LK"/>
        </w:rPr>
        <w:t xml:space="preserve"> නම් වෙති. කාමාවචර දෙවියන් අතර ඇතැමුන්ගේ ශරීරය නි</w:t>
      </w:r>
      <w:r w:rsidR="00220DEB">
        <w:rPr>
          <w:rFonts w:hint="cs"/>
          <w:cs/>
          <w:lang w:bidi="si-LK"/>
        </w:rPr>
        <w:t>ල්</w:t>
      </w:r>
      <w:r w:rsidRPr="00C066C0">
        <w:rPr>
          <w:cs/>
          <w:lang w:bidi="si-LK"/>
        </w:rPr>
        <w:t>පැහැ ඇත්තේ ය. ඇතැමුන්ගේ ශරීර රන්වන් ය. ඇතැමුන්ගේ ලේ වන් ය. ප්‍රතිසන්ධි චිත්තයෙන් ද</w:t>
      </w:r>
      <w:r w:rsidRPr="00C066C0">
        <w:t xml:space="preserve">, </w:t>
      </w:r>
      <w:r w:rsidRPr="00C066C0">
        <w:rPr>
          <w:cs/>
          <w:lang w:bidi="si-LK"/>
        </w:rPr>
        <w:t>ඔවුහු ද්විහේතුක</w:t>
      </w:r>
      <w:r w:rsidR="00C909C1">
        <w:rPr>
          <w:cs/>
          <w:lang w:bidi="si-LK"/>
        </w:rPr>
        <w:t>ත්</w:t>
      </w:r>
      <w:r w:rsidRPr="00C066C0">
        <w:rPr>
          <w:cs/>
          <w:lang w:bidi="si-LK"/>
        </w:rPr>
        <w:t xml:space="preserve"> ත්‍රිහේතුක</w:t>
      </w:r>
      <w:r w:rsidR="00C909C1">
        <w:rPr>
          <w:cs/>
          <w:lang w:bidi="si-LK"/>
        </w:rPr>
        <w:t>ත්</w:t>
      </w:r>
      <w:r w:rsidRPr="00C066C0">
        <w:rPr>
          <w:cs/>
          <w:lang w:bidi="si-LK"/>
        </w:rPr>
        <w:t xml:space="preserve"> වෙති. එහෙයින් ඒ දෙවියෝ</w:t>
      </w:r>
      <w:r w:rsidR="00C909C1">
        <w:rPr>
          <w:cs/>
          <w:lang w:bidi="si-LK"/>
        </w:rPr>
        <w:t>ත්</w:t>
      </w:r>
      <w:r w:rsidRPr="00C066C0">
        <w:rPr>
          <w:cs/>
          <w:lang w:bidi="si-LK"/>
        </w:rPr>
        <w:t xml:space="preserve"> නානත්තකායනානන්තස</w:t>
      </w:r>
      <w:r w:rsidR="00220DEB">
        <w:rPr>
          <w:rFonts w:hint="cs"/>
          <w:cs/>
          <w:lang w:bidi="si-LK"/>
        </w:rPr>
        <w:t>ඤ‍්ඤී</w:t>
      </w:r>
      <w:r w:rsidRPr="00C066C0">
        <w:rPr>
          <w:cs/>
          <w:lang w:bidi="si-LK"/>
        </w:rPr>
        <w:t>හු ය. උත්තරමාතායක්ඛිනී</w:t>
      </w:r>
      <w:r w:rsidRPr="00C066C0">
        <w:t xml:space="preserve">, </w:t>
      </w:r>
      <w:r w:rsidRPr="00C066C0">
        <w:rPr>
          <w:cs/>
          <w:lang w:bidi="si-LK"/>
        </w:rPr>
        <w:t>පිය</w:t>
      </w:r>
      <w:r w:rsidR="00220DEB">
        <w:rPr>
          <w:rFonts w:hint="cs"/>
          <w:cs/>
          <w:lang w:bidi="si-LK"/>
        </w:rPr>
        <w:t>ඞ්</w:t>
      </w:r>
      <w:r w:rsidR="00220DEB">
        <w:rPr>
          <w:cs/>
          <w:lang w:bidi="si-LK"/>
        </w:rPr>
        <w:t>කරම</w:t>
      </w:r>
      <w:r w:rsidR="00220DEB">
        <w:rPr>
          <w:rFonts w:hint="cs"/>
          <w:cs/>
          <w:lang w:bidi="si-LK"/>
        </w:rPr>
        <w:t>ා</w:t>
      </w:r>
      <w:r w:rsidRPr="00C066C0">
        <w:rPr>
          <w:cs/>
          <w:lang w:bidi="si-LK"/>
        </w:rPr>
        <w:t>තා</w:t>
      </w:r>
      <w:r w:rsidRPr="00C066C0">
        <w:t xml:space="preserve">, </w:t>
      </w:r>
      <w:r w:rsidRPr="00C066C0">
        <w:rPr>
          <w:cs/>
          <w:lang w:bidi="si-LK"/>
        </w:rPr>
        <w:t>ධම්මගුත්තා යනාදී ඇතැම් විනිපාතිකයෝ සුදු කලු ආදි පැහැයෙන් හා තර නො තර උස් මිටි ක</w:t>
      </w:r>
      <w:r w:rsidR="00220DEB">
        <w:rPr>
          <w:rFonts w:hint="cs"/>
          <w:cs/>
          <w:lang w:bidi="si-LK"/>
        </w:rPr>
        <w:t>ම්</w:t>
      </w:r>
      <w:r w:rsidRPr="00C066C0">
        <w:rPr>
          <w:cs/>
          <w:lang w:bidi="si-LK"/>
        </w:rPr>
        <w:t>වලින්ද වෙනස් වෙති. ප්‍රතිසන්ධිචි</w:t>
      </w:r>
      <w:r w:rsidR="00220DEB">
        <w:rPr>
          <w:rFonts w:hint="cs"/>
          <w:cs/>
          <w:lang w:bidi="si-LK"/>
        </w:rPr>
        <w:t>ත්</w:t>
      </w:r>
      <w:r w:rsidRPr="00C066C0">
        <w:rPr>
          <w:cs/>
          <w:lang w:bidi="si-LK"/>
        </w:rPr>
        <w:t>තය</w:t>
      </w:r>
      <w:r w:rsidR="00C909C1">
        <w:rPr>
          <w:cs/>
          <w:lang w:bidi="si-LK"/>
        </w:rPr>
        <w:t>ත්</w:t>
      </w:r>
      <w:r w:rsidRPr="00C066C0">
        <w:rPr>
          <w:cs/>
          <w:lang w:bidi="si-LK"/>
        </w:rPr>
        <w:t xml:space="preserve"> </w:t>
      </w:r>
      <w:r w:rsidR="00B01432">
        <w:rPr>
          <w:rFonts w:hint="cs"/>
          <w:cs/>
          <w:lang w:bidi="si-LK"/>
        </w:rPr>
        <w:t>ද්වි</w:t>
      </w:r>
      <w:r w:rsidRPr="00C066C0">
        <w:rPr>
          <w:cs/>
          <w:lang w:bidi="si-LK"/>
        </w:rPr>
        <w:t>හේතුක ද</w:t>
      </w:r>
      <w:r w:rsidRPr="00C066C0">
        <w:t xml:space="preserve">, </w:t>
      </w:r>
      <w:r w:rsidRPr="00C066C0">
        <w:rPr>
          <w:cs/>
          <w:lang w:bidi="si-LK"/>
        </w:rPr>
        <w:t>ත්‍රිහේතුක</w:t>
      </w:r>
      <w:r w:rsidR="00220DEB">
        <w:rPr>
          <w:rFonts w:hint="cs"/>
          <w:cs/>
          <w:lang w:bidi="si-LK"/>
        </w:rPr>
        <w:t xml:space="preserve"> </w:t>
      </w:r>
      <w:r w:rsidRPr="00C066C0">
        <w:rPr>
          <w:cs/>
          <w:lang w:bidi="si-LK"/>
        </w:rPr>
        <w:t>ද</w:t>
      </w:r>
      <w:r w:rsidRPr="00C066C0">
        <w:t xml:space="preserve">, </w:t>
      </w:r>
      <w:r w:rsidRPr="00C066C0">
        <w:rPr>
          <w:cs/>
          <w:lang w:bidi="si-LK"/>
        </w:rPr>
        <w:t>අහේතුක ද වේ. මෙසේ මොවුහු ද කයින් හා ප්‍රතිසන්ධිවිඥානයෙන් නානා ස්වභාව ඇති බැවින් නානත්තකායනානත්තසඤ</w:t>
      </w:r>
      <w:r w:rsidR="00220DEB">
        <w:rPr>
          <w:rFonts w:hint="cs"/>
          <w:cs/>
          <w:lang w:bidi="si-LK"/>
        </w:rPr>
        <w:t>්ඤී</w:t>
      </w:r>
      <w:r w:rsidRPr="00C066C0">
        <w:rPr>
          <w:cs/>
          <w:lang w:bidi="si-LK"/>
        </w:rPr>
        <w:t xml:space="preserve"> නම් වෙති. </w:t>
      </w:r>
    </w:p>
    <w:p w14:paraId="4BB4317E" w14:textId="7D96E720" w:rsidR="00C066C0" w:rsidRPr="00C066C0" w:rsidRDefault="00C066C0" w:rsidP="003F5F76">
      <w:r w:rsidRPr="00C066C0">
        <w:rPr>
          <w:cs/>
          <w:lang w:bidi="si-LK"/>
        </w:rPr>
        <w:t>බ්‍රහ</w:t>
      </w:r>
      <w:r w:rsidR="00220DEB">
        <w:rPr>
          <w:rFonts w:hint="cs"/>
          <w:cs/>
          <w:lang w:bidi="si-LK"/>
        </w:rPr>
        <w:t>්</w:t>
      </w:r>
      <w:r w:rsidRPr="00C066C0">
        <w:rPr>
          <w:cs/>
          <w:lang w:bidi="si-LK"/>
        </w:rPr>
        <w:t>මපාරිසජ්ජ</w:t>
      </w:r>
      <w:r w:rsidR="00220DEB">
        <w:rPr>
          <w:rFonts w:hint="cs"/>
          <w:cs/>
          <w:lang w:bidi="si-LK"/>
        </w:rPr>
        <w:t xml:space="preserve"> </w:t>
      </w:r>
      <w:r w:rsidRPr="00C066C0">
        <w:rPr>
          <w:cs/>
          <w:lang w:bidi="si-LK"/>
        </w:rPr>
        <w:t>- බ්‍රහ්මපුරෝහිත</w:t>
      </w:r>
      <w:r w:rsidR="00220DEB">
        <w:rPr>
          <w:rFonts w:hint="cs"/>
          <w:cs/>
          <w:lang w:bidi="si-LK"/>
        </w:rPr>
        <w:t xml:space="preserve"> </w:t>
      </w:r>
      <w:r w:rsidRPr="00C066C0">
        <w:rPr>
          <w:cs/>
          <w:lang w:bidi="si-LK"/>
        </w:rPr>
        <w:t>- මහාබ්‍රහ්ම යන හීන</w:t>
      </w:r>
      <w:r w:rsidRPr="00C066C0">
        <w:t xml:space="preserve">, </w:t>
      </w:r>
      <w:r w:rsidRPr="00C066C0">
        <w:rPr>
          <w:cs/>
          <w:lang w:bidi="si-LK"/>
        </w:rPr>
        <w:t>මධ්‍යම</w:t>
      </w:r>
      <w:r w:rsidRPr="00C066C0">
        <w:t xml:space="preserve">, </w:t>
      </w:r>
      <w:r w:rsidR="00220DEB">
        <w:rPr>
          <w:cs/>
          <w:lang w:bidi="si-LK"/>
        </w:rPr>
        <w:t>ප්‍රණ</w:t>
      </w:r>
      <w:r w:rsidR="00220DEB">
        <w:rPr>
          <w:rFonts w:hint="cs"/>
          <w:cs/>
          <w:lang w:bidi="si-LK"/>
        </w:rPr>
        <w:t>ී</w:t>
      </w:r>
      <w:r w:rsidRPr="00C066C0">
        <w:rPr>
          <w:cs/>
          <w:lang w:bidi="si-LK"/>
        </w:rPr>
        <w:t>තභේදයෙන් භින්න වූ ප්‍රථමධ්‍ය</w:t>
      </w:r>
      <w:r w:rsidR="00220DEB">
        <w:rPr>
          <w:rFonts w:hint="cs"/>
          <w:cs/>
          <w:lang w:bidi="si-LK"/>
        </w:rPr>
        <w:t>ා</w:t>
      </w:r>
      <w:r w:rsidRPr="00C066C0">
        <w:rPr>
          <w:cs/>
          <w:lang w:bidi="si-LK"/>
        </w:rPr>
        <w:t>න කුශලවිපාකයෙන් උපන් බ්‍රහ්මකායිකයෝ ද</w:t>
      </w:r>
      <w:r w:rsidRPr="00C066C0">
        <w:t xml:space="preserve">, </w:t>
      </w:r>
      <w:r w:rsidRPr="00C066C0">
        <w:rPr>
          <w:cs/>
          <w:lang w:bidi="si-LK"/>
        </w:rPr>
        <w:t>සතර අපායයෙහි වූවෝ ද</w:t>
      </w:r>
      <w:r w:rsidRPr="00C066C0">
        <w:t xml:space="preserve">, </w:t>
      </w:r>
      <w:r w:rsidRPr="00C066C0">
        <w:rPr>
          <w:cs/>
          <w:lang w:bidi="si-LK"/>
        </w:rPr>
        <w:t>නානත්තකායඑකත්තසඤ</w:t>
      </w:r>
      <w:r w:rsidR="00220DEB">
        <w:rPr>
          <w:rFonts w:hint="cs"/>
          <w:cs/>
          <w:lang w:bidi="si-LK"/>
        </w:rPr>
        <w:t>්</w:t>
      </w:r>
      <w:r w:rsidRPr="00C066C0">
        <w:rPr>
          <w:cs/>
          <w:lang w:bidi="si-LK"/>
        </w:rPr>
        <w:t>ඤ</w:t>
      </w:r>
      <w:r w:rsidR="00220DEB">
        <w:rPr>
          <w:rFonts w:hint="cs"/>
          <w:cs/>
          <w:lang w:bidi="si-LK"/>
        </w:rPr>
        <w:t>ී</w:t>
      </w:r>
      <w:r w:rsidRPr="00C066C0">
        <w:rPr>
          <w:cs/>
          <w:lang w:bidi="si-LK"/>
        </w:rPr>
        <w:t xml:space="preserve"> නම් වෙති. ඔවුන් අතරෙහි බ්‍රහ්මපුරෝහිතය</w:t>
      </w:r>
      <w:r w:rsidR="00220DEB">
        <w:rPr>
          <w:rFonts w:hint="cs"/>
          <w:cs/>
          <w:lang w:bidi="si-LK"/>
        </w:rPr>
        <w:t>න්</w:t>
      </w:r>
      <w:r w:rsidRPr="00C066C0">
        <w:rPr>
          <w:cs/>
          <w:lang w:bidi="si-LK"/>
        </w:rPr>
        <w:t>ගේ ශරීරය බ්‍ර</w:t>
      </w:r>
      <w:r w:rsidR="00220DEB">
        <w:rPr>
          <w:rFonts w:hint="cs"/>
          <w:cs/>
          <w:lang w:bidi="si-LK"/>
        </w:rPr>
        <w:t>හ්</w:t>
      </w:r>
      <w:r w:rsidRPr="00C066C0">
        <w:rPr>
          <w:cs/>
          <w:lang w:bidi="si-LK"/>
        </w:rPr>
        <w:t>මපාරිසජ</w:t>
      </w:r>
      <w:r w:rsidR="00220DEB">
        <w:rPr>
          <w:rFonts w:hint="cs"/>
          <w:cs/>
          <w:lang w:bidi="si-LK"/>
        </w:rPr>
        <w:t>්</w:t>
      </w:r>
      <w:r w:rsidRPr="00C066C0">
        <w:rPr>
          <w:cs/>
          <w:lang w:bidi="si-LK"/>
        </w:rPr>
        <w:t>ජය</w:t>
      </w:r>
      <w:r w:rsidR="00220DEB">
        <w:rPr>
          <w:rFonts w:hint="cs"/>
          <w:cs/>
          <w:lang w:bidi="si-LK"/>
        </w:rPr>
        <w:t>න්</w:t>
      </w:r>
      <w:r w:rsidRPr="00C066C0">
        <w:rPr>
          <w:cs/>
          <w:lang w:bidi="si-LK"/>
        </w:rPr>
        <w:t>ගේ ශරීරයට වඩා</w:t>
      </w:r>
      <w:r w:rsidRPr="00C066C0">
        <w:t xml:space="preserve">, </w:t>
      </w:r>
      <w:r w:rsidRPr="00C066C0">
        <w:rPr>
          <w:cs/>
          <w:lang w:bidi="si-LK"/>
        </w:rPr>
        <w:t>ප්‍රමාණයෙන් මහත් වේ. බ්‍රහ්මපුරෝහිතය</w:t>
      </w:r>
      <w:r w:rsidR="00220DEB">
        <w:rPr>
          <w:rFonts w:hint="cs"/>
          <w:cs/>
          <w:lang w:bidi="si-LK"/>
        </w:rPr>
        <w:t>න්</w:t>
      </w:r>
      <w:r w:rsidRPr="00C066C0">
        <w:rPr>
          <w:cs/>
          <w:lang w:bidi="si-LK"/>
        </w:rPr>
        <w:t>ගේ ශරීරයට වඩා මහාබ්‍රහ්මයන්ගේ ශරීරය මහත් වේ. එහෙයින් මොවුහු කයින් වෙනස් කම් ඇත්තෝ ය. ප්‍රතිසන්ධි විඥානයෙන් සමානයෝ ය. නරකයෙහි ද ඇතමුන්ගේ අත්බව් යොදුන්</w:t>
      </w:r>
      <w:r w:rsidRPr="00C066C0">
        <w:t xml:space="preserve">, </w:t>
      </w:r>
      <w:r w:rsidRPr="00C066C0">
        <w:rPr>
          <w:cs/>
          <w:lang w:bidi="si-LK"/>
        </w:rPr>
        <w:t xml:space="preserve">අඩයොදුන් පමණ වේ. දෙව්දත්හුගේ අත්බව යොදුන් සියයෙකි. තිරිසනුන් අතර ද කෙනෙක් කුඩා ය. කෙනෙක් මහත් ය. ප්‍රේත </w:t>
      </w:r>
      <w:r w:rsidR="00A61BC6">
        <w:rPr>
          <w:cs/>
          <w:lang w:bidi="si-LK"/>
        </w:rPr>
        <w:t>ලෝකයෙ</w:t>
      </w:r>
      <w:r w:rsidRPr="00C066C0">
        <w:rPr>
          <w:cs/>
          <w:lang w:bidi="si-LK"/>
        </w:rPr>
        <w:t xml:space="preserve">හි ද සැට අසූරියන් </w:t>
      </w:r>
      <w:r w:rsidR="00220DEB">
        <w:rPr>
          <w:cs/>
          <w:lang w:bidi="si-LK"/>
        </w:rPr>
        <w:t>උසැති ප්‍රේතයෝ වෙති. සමහරු සුව</w:t>
      </w:r>
      <w:r w:rsidR="002606F2">
        <w:rPr>
          <w:rFonts w:hint="cs"/>
          <w:cs/>
          <w:lang w:bidi="si-LK"/>
        </w:rPr>
        <w:t>ර්‍ණ</w:t>
      </w:r>
      <w:r w:rsidRPr="00C066C0">
        <w:rPr>
          <w:cs/>
          <w:lang w:bidi="si-LK"/>
        </w:rPr>
        <w:t>යහ. සමහරු දු</w:t>
      </w:r>
      <w:r w:rsidR="00846FF4">
        <w:rPr>
          <w:rFonts w:hint="cs"/>
          <w:cs/>
          <w:lang w:bidi="si-LK"/>
        </w:rPr>
        <w:t>ර්‍ව</w:t>
      </w:r>
      <w:r w:rsidR="002606F2">
        <w:rPr>
          <w:rFonts w:hint="cs"/>
          <w:cs/>
          <w:lang w:bidi="si-LK"/>
        </w:rPr>
        <w:t>ර්‍ණ</w:t>
      </w:r>
      <w:r w:rsidRPr="00C066C0">
        <w:rPr>
          <w:cs/>
          <w:lang w:bidi="si-LK"/>
        </w:rPr>
        <w:t>යහ. දීඝපිට්ඨික ප්‍රේතයෝ</w:t>
      </w:r>
      <w:r w:rsidRPr="00C066C0">
        <w:t xml:space="preserve">, </w:t>
      </w:r>
      <w:r w:rsidRPr="00C066C0">
        <w:rPr>
          <w:cs/>
          <w:lang w:bidi="si-LK"/>
        </w:rPr>
        <w:t>සැට යොදුන් පමණ වෙති. කාලක</w:t>
      </w:r>
      <w:r w:rsidR="00B835F6">
        <w:rPr>
          <w:rFonts w:hint="cs"/>
          <w:cs/>
          <w:lang w:bidi="si-LK"/>
        </w:rPr>
        <w:t>ඤ්</w:t>
      </w:r>
      <w:r w:rsidRPr="00C066C0">
        <w:rPr>
          <w:cs/>
          <w:lang w:bidi="si-LK"/>
        </w:rPr>
        <w:t>ජක අසුරයෝ ද එසේ ය. සියල්ලන්</w:t>
      </w:r>
      <w:r w:rsidR="00B835F6">
        <w:rPr>
          <w:cs/>
          <w:lang w:bidi="si-LK"/>
        </w:rPr>
        <w:t>ගේ ම ප්‍රතිසන්ධි විඥානය අකුශල</w:t>
      </w:r>
      <w:r w:rsidRPr="00C066C0">
        <w:rPr>
          <w:cs/>
          <w:lang w:bidi="si-LK"/>
        </w:rPr>
        <w:t>විපාක</w:t>
      </w:r>
      <w:r w:rsidR="00B835F6">
        <w:rPr>
          <w:rFonts w:hint="cs"/>
          <w:cs/>
          <w:lang w:bidi="si-LK"/>
        </w:rPr>
        <w:t>ා</w:t>
      </w:r>
      <w:r w:rsidR="00E932AF">
        <w:rPr>
          <w:cs/>
          <w:lang w:bidi="si-LK"/>
        </w:rPr>
        <w:t>හේතු</w:t>
      </w:r>
      <w:r w:rsidRPr="00C066C0">
        <w:rPr>
          <w:cs/>
          <w:lang w:bidi="si-LK"/>
        </w:rPr>
        <w:t>ක ය. එහෙයින් ආපායිකයෝ</w:t>
      </w:r>
      <w:r w:rsidR="00C909C1">
        <w:rPr>
          <w:cs/>
          <w:lang w:bidi="si-LK"/>
        </w:rPr>
        <w:t>ත්</w:t>
      </w:r>
      <w:r w:rsidRPr="00C066C0">
        <w:rPr>
          <w:cs/>
          <w:lang w:bidi="si-LK"/>
        </w:rPr>
        <w:t xml:space="preserve"> නානත්තකායඑකත්තසඤ</w:t>
      </w:r>
      <w:r w:rsidR="00B835F6">
        <w:rPr>
          <w:rFonts w:hint="cs"/>
          <w:cs/>
          <w:lang w:bidi="si-LK"/>
        </w:rPr>
        <w:t>්ඤී</w:t>
      </w:r>
      <w:r w:rsidRPr="00C066C0">
        <w:rPr>
          <w:cs/>
          <w:lang w:bidi="si-LK"/>
        </w:rPr>
        <w:t>හුයි කියනු ලැබෙති. ද්විතීය</w:t>
      </w:r>
      <w:r w:rsidR="00AC781D">
        <w:rPr>
          <w:rFonts w:hint="cs"/>
          <w:cs/>
          <w:lang w:bidi="si-LK"/>
        </w:rPr>
        <w:t>ද්ධ්‍යාන</w:t>
      </w:r>
      <w:r w:rsidRPr="00C066C0">
        <w:rPr>
          <w:cs/>
          <w:lang w:bidi="si-LK"/>
        </w:rPr>
        <w:t xml:space="preserve"> භූමිකබ්‍රහමයන්ගේ සිරුරු උසමහතින් සමාන ය. පරිත්තාභ - අප්පමාණාභ - ආභස්සර යන මොවුහු</w:t>
      </w:r>
      <w:r w:rsidRPr="00C066C0">
        <w:t xml:space="preserve">, </w:t>
      </w:r>
      <w:r w:rsidRPr="00C066C0">
        <w:rPr>
          <w:cs/>
          <w:lang w:bidi="si-LK"/>
        </w:rPr>
        <w:t>ද්විතීය</w:t>
      </w:r>
      <w:r w:rsidR="00AC781D">
        <w:rPr>
          <w:rFonts w:hint="cs"/>
          <w:cs/>
          <w:lang w:bidi="si-LK"/>
        </w:rPr>
        <w:t>ද්ධ්‍යාන</w:t>
      </w:r>
      <w:r w:rsidRPr="00C066C0">
        <w:rPr>
          <w:cs/>
          <w:lang w:bidi="si-LK"/>
        </w:rPr>
        <w:t xml:space="preserve">භූමිකයෝ ය. ප්‍රතිසන්ධිවිඥානය </w:t>
      </w:r>
      <w:r w:rsidR="00BB3DC0">
        <w:rPr>
          <w:rFonts w:hint="cs"/>
          <w:cs/>
          <w:lang w:bidi="si-LK"/>
        </w:rPr>
        <w:t>ද්වී</w:t>
      </w:r>
      <w:r w:rsidRPr="00C066C0">
        <w:rPr>
          <w:cs/>
          <w:lang w:bidi="si-LK"/>
        </w:rPr>
        <w:t>තීය</w:t>
      </w:r>
      <w:r w:rsidR="00AC781D">
        <w:rPr>
          <w:rFonts w:hint="cs"/>
          <w:cs/>
          <w:lang w:bidi="si-LK"/>
        </w:rPr>
        <w:t>ද්ධ්‍යාන</w:t>
      </w:r>
      <w:r w:rsidRPr="00C066C0">
        <w:rPr>
          <w:cs/>
          <w:lang w:bidi="si-LK"/>
        </w:rPr>
        <w:t xml:space="preserve">විපාකයන්ගේ වසයෙන් වෙනස් වේ. </w:t>
      </w:r>
    </w:p>
    <w:p w14:paraId="5ADB8CE2" w14:textId="0E3D5188" w:rsidR="00A23763" w:rsidRDefault="00C066C0" w:rsidP="003F5F76">
      <w:pPr>
        <w:rPr>
          <w:lang w:bidi="si-LK"/>
        </w:rPr>
      </w:pPr>
      <w:r w:rsidRPr="00C066C0">
        <w:rPr>
          <w:cs/>
          <w:lang w:bidi="si-LK"/>
        </w:rPr>
        <w:t>එකත්තකාය</w:t>
      </w:r>
      <w:r w:rsidR="00B835F6">
        <w:rPr>
          <w:rFonts w:hint="cs"/>
          <w:cs/>
          <w:lang w:bidi="si-LK"/>
        </w:rPr>
        <w:t>එ</w:t>
      </w:r>
      <w:r w:rsidRPr="00C066C0">
        <w:rPr>
          <w:cs/>
          <w:lang w:bidi="si-LK"/>
        </w:rPr>
        <w:t>කත්තසඤ</w:t>
      </w:r>
      <w:r w:rsidR="00B835F6">
        <w:rPr>
          <w:rFonts w:hint="cs"/>
          <w:cs/>
          <w:lang w:bidi="si-LK"/>
        </w:rPr>
        <w:t>්ඤී</w:t>
      </w:r>
      <w:r w:rsidRPr="00C066C0">
        <w:rPr>
          <w:cs/>
          <w:lang w:bidi="si-LK"/>
        </w:rPr>
        <w:t>හු නම්</w:t>
      </w:r>
      <w:r w:rsidRPr="00C066C0">
        <w:t xml:space="preserve">, </w:t>
      </w:r>
      <w:r w:rsidRPr="00C066C0">
        <w:rPr>
          <w:cs/>
          <w:lang w:bidi="si-LK"/>
        </w:rPr>
        <w:t>පරිත්තසුභ - අප්පමාණසුභ</w:t>
      </w:r>
      <w:r w:rsidR="00B835F6">
        <w:rPr>
          <w:rFonts w:hint="cs"/>
          <w:cs/>
          <w:lang w:bidi="si-LK"/>
        </w:rPr>
        <w:t xml:space="preserve"> </w:t>
      </w:r>
      <w:r w:rsidRPr="00C066C0">
        <w:rPr>
          <w:cs/>
          <w:lang w:bidi="si-LK"/>
        </w:rPr>
        <w:t>- සු</w:t>
      </w:r>
      <w:r w:rsidR="00B835F6">
        <w:rPr>
          <w:rFonts w:hint="cs"/>
          <w:cs/>
          <w:lang w:bidi="si-LK"/>
        </w:rPr>
        <w:t>භ</w:t>
      </w:r>
      <w:r w:rsidRPr="00C066C0">
        <w:rPr>
          <w:cs/>
          <w:lang w:bidi="si-LK"/>
        </w:rPr>
        <w:t>කි</w:t>
      </w:r>
      <w:r w:rsidR="00B835F6">
        <w:rPr>
          <w:rFonts w:hint="cs"/>
          <w:cs/>
          <w:lang w:bidi="si-LK"/>
        </w:rPr>
        <w:t>ණ‍්ණ</w:t>
      </w:r>
      <w:r w:rsidRPr="00C066C0">
        <w:rPr>
          <w:cs/>
          <w:lang w:bidi="si-LK"/>
        </w:rPr>
        <w:t xml:space="preserve"> යන මොවුහු ය. තෘතීය</w:t>
      </w:r>
      <w:r w:rsidR="00AC781D">
        <w:rPr>
          <w:rFonts w:hint="cs"/>
          <w:cs/>
          <w:lang w:bidi="si-LK"/>
        </w:rPr>
        <w:t>ද්ධ්‍යාන</w:t>
      </w:r>
      <w:r w:rsidRPr="00C066C0">
        <w:rPr>
          <w:cs/>
          <w:lang w:bidi="si-LK"/>
        </w:rPr>
        <w:t xml:space="preserve"> භූමිකයෝ</w:t>
      </w:r>
      <w:r w:rsidR="00C909C1">
        <w:rPr>
          <w:cs/>
          <w:lang w:bidi="si-LK"/>
        </w:rPr>
        <w:t>ත්</w:t>
      </w:r>
      <w:r w:rsidRPr="00C066C0">
        <w:rPr>
          <w:cs/>
          <w:lang w:bidi="si-LK"/>
        </w:rPr>
        <w:t xml:space="preserve"> මොවු හු ය. කයින් හා ප්‍රතිසන්ධිවිඥානයෙන් සමානයෝ ය. චතු</w:t>
      </w:r>
      <w:r w:rsidR="002606F2">
        <w:rPr>
          <w:cs/>
          <w:lang w:bidi="si-LK"/>
        </w:rPr>
        <w:t>ර්‍ත්‍ථ</w:t>
      </w:r>
      <w:r w:rsidR="00AC781D">
        <w:rPr>
          <w:rFonts w:hint="cs"/>
          <w:cs/>
          <w:lang w:bidi="si-LK"/>
        </w:rPr>
        <w:t>ද්ධ්‍යාන</w:t>
      </w:r>
      <w:r w:rsidRPr="00C066C0">
        <w:rPr>
          <w:cs/>
          <w:lang w:bidi="si-LK"/>
        </w:rPr>
        <w:t xml:space="preserve"> විපාකය මොවුන්ගේ ප්‍රතිසන්ධිවිඥානය යි. වෙහප්ඵලබ්‍රහ</w:t>
      </w:r>
      <w:r w:rsidR="00B835F6">
        <w:rPr>
          <w:rFonts w:hint="cs"/>
          <w:cs/>
          <w:lang w:bidi="si-LK"/>
        </w:rPr>
        <w:t>්</w:t>
      </w:r>
      <w:r w:rsidRPr="00C066C0">
        <w:rPr>
          <w:cs/>
          <w:lang w:bidi="si-LK"/>
        </w:rPr>
        <w:t>මයෝ ද මේ සිවුවන විඥානස්ථිතිය ම සෙවුනෝය. කයින් හා පඤ</w:t>
      </w:r>
      <w:r w:rsidR="00B835F6">
        <w:rPr>
          <w:rFonts w:hint="cs"/>
          <w:cs/>
          <w:lang w:bidi="si-LK"/>
        </w:rPr>
        <w:t>්</w:t>
      </w:r>
      <w:r w:rsidRPr="00C066C0">
        <w:rPr>
          <w:cs/>
          <w:lang w:bidi="si-LK"/>
        </w:rPr>
        <w:t>ච</w:t>
      </w:r>
      <w:r w:rsidR="00AC781D">
        <w:rPr>
          <w:rFonts w:hint="cs"/>
          <w:cs/>
          <w:lang w:bidi="si-LK"/>
        </w:rPr>
        <w:t>ද්ධ්‍යාන</w:t>
      </w:r>
      <w:r w:rsidRPr="00C066C0">
        <w:rPr>
          <w:cs/>
          <w:lang w:bidi="si-LK"/>
        </w:rPr>
        <w:t xml:space="preserve"> විපාකයාගේ වශයෙන් ප්‍රතිසන්ධිවිඥානයෙන් සමාන බැවිනි. සුද්ධාවාසිකබ්‍රහ්මයෝ උත්පත්තිය පිණිස පෙරළා නො එන බැවින් විවට්ටය ඇසුරු ක</w:t>
      </w:r>
      <w:r w:rsidR="00B835F6">
        <w:rPr>
          <w:rFonts w:hint="cs"/>
          <w:cs/>
          <w:lang w:bidi="si-LK"/>
        </w:rPr>
        <w:t>ළෝ</w:t>
      </w:r>
      <w:r w:rsidRPr="00C066C0">
        <w:rPr>
          <w:cs/>
          <w:lang w:bidi="si-LK"/>
        </w:rPr>
        <w:t xml:space="preserve"> ය.</w:t>
      </w:r>
      <w:r w:rsidRPr="00C066C0">
        <w:t xml:space="preserve"> </w:t>
      </w:r>
      <w:r w:rsidRPr="00C066C0">
        <w:rPr>
          <w:cs/>
          <w:lang w:bidi="si-LK"/>
        </w:rPr>
        <w:t>බුද්ධශූන්‍යලෝකයෙහි ඔවුහු නො උපදිති. බුදුවරුන්ගේ උත්පත්තිය ඇති කාලයෙහි ම ය උපදින්නෝ. අසඤ්ඤසත්තය හැර</w:t>
      </w:r>
      <w:r w:rsidRPr="00C066C0">
        <w:t xml:space="preserve">, </w:t>
      </w:r>
      <w:r w:rsidRPr="00C066C0">
        <w:rPr>
          <w:cs/>
          <w:lang w:bidi="si-LK"/>
        </w:rPr>
        <w:t>පරිත්තසුභය පටන් අකනි</w:t>
      </w:r>
      <w:r w:rsidR="00A03368">
        <w:rPr>
          <w:rFonts w:hint="cs"/>
          <w:cs/>
          <w:lang w:bidi="si-LK"/>
        </w:rPr>
        <w:t>ට්ඨ</w:t>
      </w:r>
      <w:r w:rsidRPr="00C066C0">
        <w:rPr>
          <w:cs/>
          <w:lang w:bidi="si-LK"/>
        </w:rPr>
        <w:t>ය අවසන් කොට සිටි නවභූමියෙහි සත්වයෝ එකත්තකායඑක</w:t>
      </w:r>
      <w:r w:rsidR="00B835F6">
        <w:rPr>
          <w:rFonts w:hint="cs"/>
          <w:cs/>
          <w:lang w:bidi="si-LK"/>
        </w:rPr>
        <w:t>ත්</w:t>
      </w:r>
      <w:r w:rsidRPr="00C066C0">
        <w:rPr>
          <w:cs/>
          <w:lang w:bidi="si-LK"/>
        </w:rPr>
        <w:t>තස</w:t>
      </w:r>
      <w:r w:rsidR="00B835F6">
        <w:rPr>
          <w:rFonts w:hint="cs"/>
          <w:cs/>
          <w:lang w:bidi="si-LK"/>
        </w:rPr>
        <w:t>ඤ්‍ඤී</w:t>
      </w:r>
      <w:r w:rsidRPr="00C066C0">
        <w:rPr>
          <w:cs/>
          <w:lang w:bidi="si-LK"/>
        </w:rPr>
        <w:t>හුයි හඳුන්වනු ලැබෙත්. අබුද්ධෝ</w:t>
      </w:r>
      <w:r w:rsidR="00B835F6">
        <w:rPr>
          <w:rFonts w:hint="cs"/>
          <w:cs/>
          <w:lang w:bidi="si-LK"/>
        </w:rPr>
        <w:t>ත්පා</w:t>
      </w:r>
      <w:r w:rsidRPr="00C066C0">
        <w:rPr>
          <w:cs/>
          <w:lang w:bidi="si-LK"/>
        </w:rPr>
        <w:t>දයෙහි තී</w:t>
      </w:r>
      <w:r w:rsidR="002606F2">
        <w:rPr>
          <w:cs/>
          <w:lang w:bidi="si-LK"/>
        </w:rPr>
        <w:t>ර්‍ත්‍ථ</w:t>
      </w:r>
      <w:r w:rsidRPr="00C066C0">
        <w:rPr>
          <w:cs/>
          <w:lang w:bidi="si-LK"/>
        </w:rPr>
        <w:t>කයන් වෙත පැවිදි ව වායෝකසිණපරික</w:t>
      </w:r>
      <w:r w:rsidR="00B835F6">
        <w:rPr>
          <w:rFonts w:hint="cs"/>
          <w:cs/>
          <w:lang w:bidi="si-LK"/>
        </w:rPr>
        <w:t>ම්</w:t>
      </w:r>
      <w:r w:rsidRPr="00C066C0">
        <w:rPr>
          <w:cs/>
          <w:lang w:bidi="si-LK"/>
        </w:rPr>
        <w:t>ම කොට චතු</w:t>
      </w:r>
      <w:r w:rsidR="002606F2">
        <w:rPr>
          <w:cs/>
          <w:lang w:bidi="si-LK"/>
        </w:rPr>
        <w:t>ර්‍ත්‍ථ</w:t>
      </w:r>
      <w:r w:rsidR="00AC781D">
        <w:rPr>
          <w:rFonts w:hint="cs"/>
          <w:cs/>
          <w:lang w:bidi="si-LK"/>
        </w:rPr>
        <w:t>ද්ධ්‍යාන</w:t>
      </w:r>
      <w:r w:rsidRPr="00C066C0">
        <w:rPr>
          <w:cs/>
          <w:lang w:bidi="si-LK"/>
        </w:rPr>
        <w:t xml:space="preserve">ය උපදවා එයින් නැගිට </w:t>
      </w:r>
      <w:r w:rsidR="003E6E91">
        <w:t>‘</w:t>
      </w:r>
      <w:r w:rsidRPr="00C066C0">
        <w:rPr>
          <w:cs/>
          <w:lang w:bidi="si-LK"/>
        </w:rPr>
        <w:t>ධි චිත්තං</w:t>
      </w:r>
      <w:r w:rsidRPr="00C066C0">
        <w:t xml:space="preserve">, </w:t>
      </w:r>
      <w:r w:rsidRPr="00C066C0">
        <w:rPr>
          <w:cs/>
          <w:lang w:bidi="si-LK"/>
        </w:rPr>
        <w:t>ධි චිත්තං</w:t>
      </w:r>
      <w:r w:rsidR="003E6E91">
        <w:t>’</w:t>
      </w:r>
      <w:r w:rsidRPr="00C066C0">
        <w:t xml:space="preserve"> </w:t>
      </w:r>
      <w:r w:rsidRPr="00C066C0">
        <w:rPr>
          <w:cs/>
          <w:lang w:bidi="si-LK"/>
        </w:rPr>
        <w:t>යි චිත්තයාගේ අභාවය මැනැව</w:t>
      </w:r>
      <w:r w:rsidRPr="00C066C0">
        <w:t xml:space="preserve">, </w:t>
      </w:r>
      <w:r w:rsidRPr="00C066C0">
        <w:rPr>
          <w:cs/>
          <w:lang w:bidi="si-LK"/>
        </w:rPr>
        <w:t>සිත නිසා සියලු වධබන්ධනාදී වූ දුක් උපදනේ ය</w:t>
      </w:r>
      <w:r w:rsidRPr="00C066C0">
        <w:t xml:space="preserve">, </w:t>
      </w:r>
      <w:r w:rsidRPr="00C066C0">
        <w:rPr>
          <w:cs/>
          <w:lang w:bidi="si-LK"/>
        </w:rPr>
        <w:t>සිත නැති කල්හි මේ කිසි දුකෙක් නැතැ</w:t>
      </w:r>
      <w:r w:rsidRPr="00C066C0">
        <w:t xml:space="preserve">, </w:t>
      </w:r>
      <w:r w:rsidRPr="00C066C0">
        <w:rPr>
          <w:cs/>
          <w:lang w:bidi="si-LK"/>
        </w:rPr>
        <w:t>යි රුචි උපදවා ධ්‍ය</w:t>
      </w:r>
      <w:r w:rsidR="00B835F6">
        <w:rPr>
          <w:rFonts w:hint="cs"/>
          <w:cs/>
          <w:lang w:bidi="si-LK"/>
        </w:rPr>
        <w:t>ා</w:t>
      </w:r>
      <w:r w:rsidRPr="00C066C0">
        <w:rPr>
          <w:cs/>
          <w:lang w:bidi="si-LK"/>
        </w:rPr>
        <w:t>නයෙන් නො පිරිහුනෝ ම කලුරිය කොට රූප</w:t>
      </w:r>
      <w:r w:rsidR="00B835F6">
        <w:rPr>
          <w:cs/>
          <w:lang w:bidi="si-LK"/>
        </w:rPr>
        <w:t>ප්‍රතිසන්ධ</w:t>
      </w:r>
      <w:r w:rsidR="00B835F6">
        <w:rPr>
          <w:rFonts w:hint="cs"/>
          <w:cs/>
          <w:lang w:bidi="si-LK"/>
        </w:rPr>
        <w:t>ි</w:t>
      </w:r>
      <w:r w:rsidRPr="00C066C0">
        <w:rPr>
          <w:cs/>
          <w:lang w:bidi="si-LK"/>
        </w:rPr>
        <w:t>වශයෙන් අසංඥභවයෙහි උපදිත්. ඔවුහු යම් ඉරියව්වෙ</w:t>
      </w:r>
      <w:r w:rsidR="00A23763">
        <w:rPr>
          <w:rFonts w:hint="cs"/>
          <w:cs/>
          <w:lang w:bidi="si-LK"/>
        </w:rPr>
        <w:t>කි</w:t>
      </w:r>
      <w:r w:rsidR="00A23763">
        <w:rPr>
          <w:cs/>
          <w:lang w:bidi="si-LK"/>
        </w:rPr>
        <w:t>න් මනුෂ්‍ය</w:t>
      </w:r>
      <w:r w:rsidRPr="00C066C0">
        <w:rPr>
          <w:cs/>
          <w:lang w:bidi="si-LK"/>
        </w:rPr>
        <w:t>ලෝකයෙහි කල් යැව්වෝ නම්</w:t>
      </w:r>
      <w:r w:rsidRPr="00C066C0">
        <w:t xml:space="preserve">, </w:t>
      </w:r>
      <w:r w:rsidRPr="00C066C0">
        <w:rPr>
          <w:cs/>
          <w:lang w:bidi="si-LK"/>
        </w:rPr>
        <w:t>ඒ ඉරියව්වෙන් ම එහි ඉපිද ක</w:t>
      </w:r>
      <w:r w:rsidR="00A23763">
        <w:rPr>
          <w:rFonts w:hint="cs"/>
          <w:cs/>
          <w:lang w:bidi="si-LK"/>
        </w:rPr>
        <w:t>ල්</w:t>
      </w:r>
      <w:r w:rsidRPr="00C066C0">
        <w:rPr>
          <w:cs/>
          <w:lang w:bidi="si-LK"/>
        </w:rPr>
        <w:t>ප පන්සියයක් හෝ</w:t>
      </w:r>
      <w:r w:rsidRPr="00C066C0">
        <w:t xml:space="preserve">, </w:t>
      </w:r>
      <w:r w:rsidRPr="00C066C0">
        <w:rPr>
          <w:cs/>
          <w:lang w:bidi="si-LK"/>
        </w:rPr>
        <w:t>හු</w:t>
      </w:r>
      <w:r w:rsidR="00A23763">
        <w:rPr>
          <w:rFonts w:hint="cs"/>
          <w:cs/>
          <w:lang w:bidi="si-LK"/>
        </w:rPr>
        <w:t>න්</w:t>
      </w:r>
      <w:r w:rsidRPr="00C066C0">
        <w:rPr>
          <w:cs/>
          <w:lang w:bidi="si-LK"/>
        </w:rPr>
        <w:t>නෝ හෝ නිද</w:t>
      </w:r>
      <w:r w:rsidR="00A23763">
        <w:rPr>
          <w:rFonts w:hint="cs"/>
          <w:cs/>
          <w:lang w:bidi="si-LK"/>
        </w:rPr>
        <w:t>න්</w:t>
      </w:r>
      <w:r w:rsidRPr="00C066C0">
        <w:rPr>
          <w:cs/>
          <w:lang w:bidi="si-LK"/>
        </w:rPr>
        <w:t>නෝ හෝ වෙති. මෙසේ චිත්තවිරාගභාවනාවශයෙන් එහි ඔවුන් පිළිබඳ විඥානයා</w:t>
      </w:r>
      <w:r w:rsidR="00A23763">
        <w:rPr>
          <w:rFonts w:hint="cs"/>
          <w:cs/>
          <w:lang w:bidi="si-LK"/>
        </w:rPr>
        <w:t>ගේ</w:t>
      </w:r>
      <w:r w:rsidRPr="00C066C0">
        <w:rPr>
          <w:cs/>
          <w:lang w:bidi="si-LK"/>
        </w:rPr>
        <w:t xml:space="preserve"> පහළ</w:t>
      </w:r>
      <w:r w:rsidR="00A23763">
        <w:rPr>
          <w:cs/>
          <w:lang w:bidi="si-LK"/>
        </w:rPr>
        <w:t>වීමක් නො වන බැවින් විඥාන</w:t>
      </w:r>
      <w:r w:rsidRPr="00C066C0">
        <w:rPr>
          <w:cs/>
          <w:lang w:bidi="si-LK"/>
        </w:rPr>
        <w:t>යාගේ අභාවයෙන් විඥාන</w:t>
      </w:r>
      <w:r w:rsidR="00A23763">
        <w:rPr>
          <w:cs/>
          <w:lang w:bidi="si-LK"/>
        </w:rPr>
        <w:t>ස්ථිතියක් භාජනය නො කෙරෙත</w:t>
      </w:r>
      <w:r w:rsidR="00A23763">
        <w:rPr>
          <w:rFonts w:hint="cs"/>
          <w:cs/>
          <w:lang w:bidi="si-LK"/>
        </w:rPr>
        <w:t>ි</w:t>
      </w:r>
      <w:r w:rsidRPr="00C066C0">
        <w:rPr>
          <w:cs/>
          <w:lang w:bidi="si-LK"/>
        </w:rPr>
        <w:t xml:space="preserve">. </w:t>
      </w:r>
    </w:p>
    <w:p w14:paraId="33B8B057" w14:textId="436F9201" w:rsidR="00C066C0" w:rsidRPr="00C066C0" w:rsidRDefault="00C066C0" w:rsidP="003F5F76">
      <w:r w:rsidRPr="00C066C0">
        <w:rPr>
          <w:cs/>
          <w:lang w:bidi="si-LK"/>
        </w:rPr>
        <w:t>මෙසේ විනිපාතිකයන් ඇතුළු ව කාමාවචරදෙවියෝ</w:t>
      </w:r>
      <w:r w:rsidR="00C909C1">
        <w:rPr>
          <w:cs/>
          <w:lang w:bidi="si-LK"/>
        </w:rPr>
        <w:t>ත්</w:t>
      </w:r>
      <w:r w:rsidRPr="00C066C0">
        <w:rPr>
          <w:cs/>
          <w:lang w:bidi="si-LK"/>
        </w:rPr>
        <w:t xml:space="preserve"> මනුෂ්‍යයෝ</w:t>
      </w:r>
      <w:r w:rsidR="00C909C1">
        <w:rPr>
          <w:cs/>
          <w:lang w:bidi="si-LK"/>
        </w:rPr>
        <w:t>ත්</w:t>
      </w:r>
      <w:r w:rsidRPr="00C066C0">
        <w:rPr>
          <w:cs/>
          <w:lang w:bidi="si-LK"/>
        </w:rPr>
        <w:t xml:space="preserve"> නානත්තකායනානත්ත</w:t>
      </w:r>
      <w:r w:rsidR="00A23763">
        <w:rPr>
          <w:rFonts w:hint="cs"/>
          <w:cs/>
          <w:lang w:bidi="si-LK"/>
        </w:rPr>
        <w:t>සඤ‍්ඤී</w:t>
      </w:r>
      <w:r w:rsidRPr="00C066C0">
        <w:rPr>
          <w:cs/>
          <w:lang w:bidi="si-LK"/>
        </w:rPr>
        <w:t xml:space="preserve"> නම් වෙති. ප්‍රථමධ්‍යාන භූමිකයෝ</w:t>
      </w:r>
      <w:r w:rsidR="00C909C1">
        <w:rPr>
          <w:cs/>
          <w:lang w:bidi="si-LK"/>
        </w:rPr>
        <w:t>ත්</w:t>
      </w:r>
      <w:r w:rsidRPr="00C066C0">
        <w:rPr>
          <w:cs/>
          <w:lang w:bidi="si-LK"/>
        </w:rPr>
        <w:t xml:space="preserve"> ආපායිකයෝත් නානත්තකාය</w:t>
      </w:r>
      <w:r w:rsidR="00A23763">
        <w:rPr>
          <w:rFonts w:hint="cs"/>
          <w:cs/>
          <w:lang w:bidi="si-LK"/>
        </w:rPr>
        <w:t>එ</w:t>
      </w:r>
      <w:r w:rsidRPr="00C066C0">
        <w:rPr>
          <w:cs/>
          <w:lang w:bidi="si-LK"/>
        </w:rPr>
        <w:t>කත්ත</w:t>
      </w:r>
      <w:r w:rsidR="00A23763">
        <w:rPr>
          <w:rFonts w:hint="cs"/>
          <w:cs/>
          <w:lang w:bidi="si-LK"/>
        </w:rPr>
        <w:t>සඤ‍්ඤී</w:t>
      </w:r>
      <w:r w:rsidRPr="00C066C0">
        <w:rPr>
          <w:cs/>
          <w:lang w:bidi="si-LK"/>
        </w:rPr>
        <w:t xml:space="preserve"> නම් වෙති. ද්වීතීයධ්‍යානභූමිකයෝ එකත්තකායනානත්ත</w:t>
      </w:r>
      <w:r w:rsidR="00A23763">
        <w:rPr>
          <w:rFonts w:hint="cs"/>
          <w:cs/>
          <w:lang w:bidi="si-LK"/>
        </w:rPr>
        <w:t>සඤ‍්ඤී</w:t>
      </w:r>
      <w:r w:rsidRPr="00C066C0">
        <w:rPr>
          <w:cs/>
          <w:lang w:bidi="si-LK"/>
        </w:rPr>
        <w:t xml:space="preserve"> නම් වෙති. තෘතීයධ්‍යනභූමිකයෝ</w:t>
      </w:r>
      <w:r w:rsidR="00C909C1">
        <w:rPr>
          <w:cs/>
          <w:lang w:bidi="si-LK"/>
        </w:rPr>
        <w:t>ත්</w:t>
      </w:r>
      <w:r w:rsidRPr="00C066C0">
        <w:rPr>
          <w:cs/>
          <w:lang w:bidi="si-LK"/>
        </w:rPr>
        <w:t xml:space="preserve"> අසඤ්ඤසත්තය හැර චතු</w:t>
      </w:r>
      <w:r w:rsidR="002606F2">
        <w:rPr>
          <w:cs/>
          <w:lang w:bidi="si-LK"/>
        </w:rPr>
        <w:t>ර්‍ත්‍ථ</w:t>
      </w:r>
      <w:r w:rsidR="00AC781D">
        <w:rPr>
          <w:rFonts w:hint="cs"/>
          <w:cs/>
          <w:lang w:bidi="si-LK"/>
        </w:rPr>
        <w:t>ද්ධ්‍යාන</w:t>
      </w:r>
      <w:r w:rsidRPr="00C066C0">
        <w:rPr>
          <w:cs/>
          <w:lang w:bidi="si-LK"/>
        </w:rPr>
        <w:t>භූමිකයෝ</w:t>
      </w:r>
      <w:r w:rsidR="00C909C1">
        <w:rPr>
          <w:cs/>
          <w:lang w:bidi="si-LK"/>
        </w:rPr>
        <w:t>ත්</w:t>
      </w:r>
      <w:r w:rsidRPr="00C066C0">
        <w:rPr>
          <w:cs/>
          <w:lang w:bidi="si-LK"/>
        </w:rPr>
        <w:t xml:space="preserve"> එකත්තකායඑකක්කස</w:t>
      </w:r>
      <w:r w:rsidR="00A23763">
        <w:rPr>
          <w:rFonts w:hint="cs"/>
          <w:cs/>
          <w:lang w:bidi="si-LK"/>
        </w:rPr>
        <w:t>ඤ‍්ඤී</w:t>
      </w:r>
      <w:r w:rsidRPr="00C066C0">
        <w:rPr>
          <w:cs/>
          <w:lang w:bidi="si-LK"/>
        </w:rPr>
        <w:t xml:space="preserve"> නම් වෙති</w:t>
      </w:r>
      <w:r w:rsidRPr="00C066C0">
        <w:t xml:space="preserve">, </w:t>
      </w:r>
      <w:r w:rsidRPr="00C066C0">
        <w:rPr>
          <w:cs/>
          <w:lang w:bidi="si-LK"/>
        </w:rPr>
        <w:t>යි දතයුතු ය. ඉතිරි</w:t>
      </w:r>
      <w:r w:rsidRPr="00C066C0">
        <w:t xml:space="preserve">, </w:t>
      </w:r>
      <w:r w:rsidRPr="00C066C0">
        <w:rPr>
          <w:cs/>
          <w:lang w:bidi="si-LK"/>
        </w:rPr>
        <w:t>ආකාසානඤචායතන</w:t>
      </w:r>
      <w:r w:rsidR="00A23763">
        <w:rPr>
          <w:rFonts w:hint="cs"/>
          <w:cs/>
          <w:lang w:bidi="si-LK"/>
        </w:rPr>
        <w:t xml:space="preserve"> </w:t>
      </w:r>
      <w:r w:rsidRPr="00C066C0">
        <w:rPr>
          <w:cs/>
          <w:lang w:bidi="si-LK"/>
        </w:rPr>
        <w:t xml:space="preserve">- විඤ්ඤාණඤචායතන </w:t>
      </w:r>
      <w:r w:rsidR="00A23763">
        <w:rPr>
          <w:rFonts w:hint="cs"/>
          <w:cs/>
          <w:lang w:bidi="si-LK"/>
        </w:rPr>
        <w:t xml:space="preserve">- </w:t>
      </w:r>
      <w:r w:rsidR="00A23763">
        <w:rPr>
          <w:cs/>
          <w:lang w:bidi="si-LK"/>
        </w:rPr>
        <w:t>ආකිඤ්චඤ්ඤායතන</w:t>
      </w:r>
      <w:r w:rsidR="00A23763">
        <w:rPr>
          <w:rFonts w:hint="cs"/>
          <w:cs/>
          <w:lang w:bidi="si-LK"/>
        </w:rPr>
        <w:t xml:space="preserve"> </w:t>
      </w:r>
      <w:r w:rsidRPr="00C066C0">
        <w:rPr>
          <w:cs/>
          <w:lang w:bidi="si-LK"/>
        </w:rPr>
        <w:t>- විඥාන</w:t>
      </w:r>
      <w:r w:rsidR="00A23763">
        <w:rPr>
          <w:rFonts w:hint="cs"/>
          <w:cs/>
          <w:lang w:bidi="si-LK"/>
        </w:rPr>
        <w:t>ස්ථි</w:t>
      </w:r>
      <w:r w:rsidRPr="00C066C0">
        <w:rPr>
          <w:cs/>
          <w:lang w:bidi="si-LK"/>
        </w:rPr>
        <w:t>ති</w:t>
      </w:r>
      <w:r w:rsidRPr="00C066C0">
        <w:t xml:space="preserve">, </w:t>
      </w:r>
      <w:r w:rsidRPr="00C066C0">
        <w:rPr>
          <w:cs/>
          <w:lang w:bidi="si-LK"/>
        </w:rPr>
        <w:t xml:space="preserve">යට කියන ලද ය. </w:t>
      </w:r>
    </w:p>
    <w:p w14:paraId="4F51C535" w14:textId="77777777" w:rsidR="00C066C0" w:rsidRPr="00C066C0" w:rsidRDefault="00C066C0" w:rsidP="003F5F76">
      <w:r w:rsidRPr="00C066C0">
        <w:rPr>
          <w:cs/>
          <w:lang w:bidi="si-LK"/>
        </w:rPr>
        <w:t>ස</w:t>
      </w:r>
      <w:r w:rsidR="00A23763">
        <w:rPr>
          <w:rFonts w:hint="cs"/>
          <w:cs/>
          <w:lang w:bidi="si-LK"/>
        </w:rPr>
        <w:t>ප‍්ත</w:t>
      </w:r>
      <w:r w:rsidRPr="00C066C0">
        <w:rPr>
          <w:cs/>
          <w:lang w:bidi="si-LK"/>
        </w:rPr>
        <w:t>විඥාන</w:t>
      </w:r>
      <w:r w:rsidR="00A23763">
        <w:rPr>
          <w:rFonts w:hint="cs"/>
          <w:cs/>
          <w:lang w:bidi="si-LK"/>
        </w:rPr>
        <w:t>ස‍්ථි</w:t>
      </w:r>
      <w:r w:rsidRPr="00C066C0">
        <w:rPr>
          <w:cs/>
          <w:lang w:bidi="si-LK"/>
        </w:rPr>
        <w:t xml:space="preserve">තිය අසංඥසත්වය </w:t>
      </w:r>
      <w:r w:rsidR="00A23763">
        <w:rPr>
          <w:rFonts w:hint="cs"/>
          <w:cs/>
          <w:lang w:bidi="si-LK"/>
        </w:rPr>
        <w:t>නෛ</w:t>
      </w:r>
      <w:r w:rsidRPr="00C066C0">
        <w:rPr>
          <w:cs/>
          <w:lang w:bidi="si-LK"/>
        </w:rPr>
        <w:t>වස</w:t>
      </w:r>
      <w:r w:rsidR="00A23763">
        <w:rPr>
          <w:rFonts w:hint="cs"/>
          <w:cs/>
          <w:lang w:bidi="si-LK"/>
        </w:rPr>
        <w:t>ඥ</w:t>
      </w:r>
      <w:r w:rsidRPr="00C066C0">
        <w:rPr>
          <w:cs/>
          <w:lang w:bidi="si-LK"/>
        </w:rPr>
        <w:t>නාසංඥායතනය යන නව ස</w:t>
      </w:r>
      <w:r w:rsidR="00A23763">
        <w:rPr>
          <w:rFonts w:hint="cs"/>
          <w:cs/>
          <w:lang w:bidi="si-LK"/>
        </w:rPr>
        <w:t>ත්</w:t>
      </w:r>
      <w:r w:rsidRPr="00C066C0">
        <w:rPr>
          <w:cs/>
          <w:lang w:bidi="si-LK"/>
        </w:rPr>
        <w:t>වාවාසය</w:t>
      </w:r>
      <w:r w:rsidRPr="00C066C0">
        <w:t xml:space="preserve">, </w:t>
      </w:r>
      <w:r w:rsidRPr="00C066C0">
        <w:rPr>
          <w:cs/>
          <w:lang w:bidi="si-LK"/>
        </w:rPr>
        <w:t xml:space="preserve">කියූ පරිදි දතයුතු ය. </w:t>
      </w:r>
    </w:p>
    <w:p w14:paraId="0F0766A9" w14:textId="7372DAE1" w:rsidR="00C066C0" w:rsidRPr="00C066C0" w:rsidRDefault="00C066C0" w:rsidP="003F5F76">
      <w:r w:rsidRPr="00C066C0">
        <w:rPr>
          <w:cs/>
          <w:lang w:bidi="si-LK"/>
        </w:rPr>
        <w:t>ස්කන්ධ</w:t>
      </w:r>
      <w:r w:rsidR="00A23763">
        <w:rPr>
          <w:rFonts w:hint="cs"/>
          <w:cs/>
          <w:lang w:bidi="si-LK"/>
        </w:rPr>
        <w:t>පස</w:t>
      </w:r>
      <w:r w:rsidRPr="00C066C0">
        <w:rPr>
          <w:cs/>
          <w:lang w:bidi="si-LK"/>
        </w:rPr>
        <w:t>ක් ඇති භවය</w:t>
      </w:r>
      <w:r w:rsidRPr="00C066C0">
        <w:t xml:space="preserve">, </w:t>
      </w:r>
      <w:r w:rsidRPr="00C066C0">
        <w:rPr>
          <w:cs/>
          <w:lang w:bidi="si-LK"/>
        </w:rPr>
        <w:t>පංච</w:t>
      </w:r>
      <w:r w:rsidR="00A23763">
        <w:rPr>
          <w:rFonts w:hint="cs"/>
          <w:cs/>
          <w:lang w:bidi="si-LK"/>
        </w:rPr>
        <w:t>වොකා</w:t>
      </w:r>
      <w:r w:rsidRPr="00C066C0">
        <w:rPr>
          <w:cs/>
          <w:lang w:bidi="si-LK"/>
        </w:rPr>
        <w:t>රහව නමි. කාමභවයෙහි හා රූපභවයෙහි එකදෙශයකු</w:t>
      </w:r>
      <w:r w:rsidR="00C909C1">
        <w:rPr>
          <w:cs/>
          <w:lang w:bidi="si-LK"/>
        </w:rPr>
        <w:t>ත්</w:t>
      </w:r>
      <w:r w:rsidRPr="00C066C0">
        <w:rPr>
          <w:cs/>
          <w:lang w:bidi="si-LK"/>
        </w:rPr>
        <w:t xml:space="preserve"> එහි ඇතුළත් ය. වෝකාර යනු </w:t>
      </w:r>
      <w:r w:rsidR="00A23763">
        <w:rPr>
          <w:rFonts w:hint="cs"/>
          <w:cs/>
          <w:lang w:bidi="si-LK"/>
        </w:rPr>
        <w:t>ස්</w:t>
      </w:r>
      <w:r w:rsidRPr="00C066C0">
        <w:rPr>
          <w:cs/>
          <w:lang w:bidi="si-LK"/>
        </w:rPr>
        <w:t>කන්ධයනට නමෙකි. සතර නාමස්කන්ධයෙන් යුත් භවය</w:t>
      </w:r>
      <w:r w:rsidRPr="00C066C0">
        <w:t xml:space="preserve">, </w:t>
      </w:r>
      <w:r w:rsidRPr="00C066C0">
        <w:rPr>
          <w:cs/>
          <w:lang w:bidi="si-LK"/>
        </w:rPr>
        <w:t>එනම් අරූපීබ්‍රහ්මලෝක සතර</w:t>
      </w:r>
      <w:r w:rsidRPr="00C066C0">
        <w:t xml:space="preserve">, </w:t>
      </w:r>
      <w:r w:rsidR="00A23763">
        <w:rPr>
          <w:cs/>
          <w:lang w:bidi="si-LK"/>
        </w:rPr>
        <w:t>චතුවෝකාර</w:t>
      </w:r>
      <w:r w:rsidRPr="00C066C0">
        <w:rPr>
          <w:cs/>
          <w:lang w:bidi="si-LK"/>
        </w:rPr>
        <w:t>භව නමි. රූපස්කන්ධය පමණක් ඇති භවය</w:t>
      </w:r>
      <w:r w:rsidRPr="00C066C0">
        <w:t xml:space="preserve">, </w:t>
      </w:r>
      <w:r w:rsidRPr="00C066C0">
        <w:rPr>
          <w:cs/>
          <w:lang w:bidi="si-LK"/>
        </w:rPr>
        <w:t>එක</w:t>
      </w:r>
      <w:r w:rsidR="00A23763">
        <w:rPr>
          <w:rFonts w:hint="cs"/>
          <w:cs/>
          <w:lang w:bidi="si-LK"/>
        </w:rPr>
        <w:t>වො</w:t>
      </w:r>
      <w:r w:rsidRPr="00C066C0">
        <w:rPr>
          <w:cs/>
          <w:lang w:bidi="si-LK"/>
        </w:rPr>
        <w:t xml:space="preserve">කාරභව නමි. ඒ නම් අසංඥභවය යි. </w:t>
      </w:r>
    </w:p>
    <w:p w14:paraId="29FA2428" w14:textId="3ED2015E" w:rsidR="00C066C0" w:rsidRPr="00C066C0" w:rsidRDefault="00C066C0" w:rsidP="003F5F76">
      <w:r w:rsidRPr="00C066C0">
        <w:rPr>
          <w:cs/>
          <w:lang w:bidi="si-LK"/>
        </w:rPr>
        <w:t>ඉතා සැකෙවින් කියූ භව</w:t>
      </w:r>
      <w:r w:rsidRPr="00C066C0">
        <w:t xml:space="preserve">, </w:t>
      </w:r>
      <w:r w:rsidRPr="00C066C0">
        <w:rPr>
          <w:cs/>
          <w:lang w:bidi="si-LK"/>
        </w:rPr>
        <w:t>ගති</w:t>
      </w:r>
      <w:r w:rsidRPr="00C066C0">
        <w:t xml:space="preserve">, </w:t>
      </w:r>
      <w:r w:rsidR="008663AB">
        <w:rPr>
          <w:cs/>
          <w:lang w:bidi="si-LK"/>
        </w:rPr>
        <w:t>යෝනි</w:t>
      </w:r>
      <w:r w:rsidRPr="00C066C0">
        <w:rPr>
          <w:cs/>
          <w:lang w:bidi="si-LK"/>
        </w:rPr>
        <w:t xml:space="preserve"> ආදිය</w:t>
      </w:r>
      <w:r w:rsidRPr="00C066C0">
        <w:t xml:space="preserve">, </w:t>
      </w:r>
      <w:r w:rsidRPr="00C066C0">
        <w:rPr>
          <w:cs/>
          <w:lang w:bidi="si-LK"/>
        </w:rPr>
        <w:t>නො හැර පව</w:t>
      </w:r>
      <w:r w:rsidR="00A23763">
        <w:rPr>
          <w:rFonts w:hint="cs"/>
          <w:cs/>
          <w:lang w:bidi="si-LK"/>
        </w:rPr>
        <w:t>ත්</w:t>
      </w:r>
      <w:r w:rsidRPr="00C066C0">
        <w:rPr>
          <w:cs/>
          <w:lang w:bidi="si-LK"/>
        </w:rPr>
        <w:t>නෝ</w:t>
      </w:r>
      <w:r w:rsidR="00A23763">
        <w:rPr>
          <w:rFonts w:hint="cs"/>
          <w:cs/>
          <w:lang w:bidi="si-LK"/>
        </w:rPr>
        <w:t xml:space="preserve"> </w:t>
      </w:r>
      <w:r w:rsidRPr="00C066C0">
        <w:rPr>
          <w:cs/>
          <w:lang w:bidi="si-LK"/>
        </w:rPr>
        <w:t>ස</w:t>
      </w:r>
      <w:r w:rsidR="00A23763">
        <w:rPr>
          <w:rFonts w:hint="cs"/>
          <w:cs/>
          <w:lang w:bidi="si-LK"/>
        </w:rPr>
        <w:t>්</w:t>
      </w:r>
      <w:r w:rsidRPr="00C066C0">
        <w:rPr>
          <w:cs/>
          <w:lang w:bidi="si-LK"/>
        </w:rPr>
        <w:t>කන්ධ</w:t>
      </w:r>
      <w:r w:rsidRPr="00C066C0">
        <w:t xml:space="preserve">, </w:t>
      </w:r>
      <w:r w:rsidRPr="00C066C0">
        <w:rPr>
          <w:cs/>
          <w:lang w:bidi="si-LK"/>
        </w:rPr>
        <w:t>ධාතු</w:t>
      </w:r>
      <w:r w:rsidRPr="00C066C0">
        <w:t xml:space="preserve">, </w:t>
      </w:r>
      <w:r w:rsidRPr="00C066C0">
        <w:rPr>
          <w:cs/>
          <w:lang w:bidi="si-LK"/>
        </w:rPr>
        <w:t>ආයතනයෝ ය. ස</w:t>
      </w:r>
      <w:r w:rsidR="00A23763">
        <w:rPr>
          <w:rFonts w:hint="cs"/>
          <w:cs/>
          <w:lang w:bidi="si-LK"/>
        </w:rPr>
        <w:t>්</w:t>
      </w:r>
      <w:r w:rsidRPr="00C066C0">
        <w:rPr>
          <w:cs/>
          <w:lang w:bidi="si-LK"/>
        </w:rPr>
        <w:t>කන්ධ ධාතු ආයතනයෝ භවයෙන් භවයට ඒ ඒ හේතුන් නිසා</w:t>
      </w:r>
      <w:r w:rsidRPr="00C066C0">
        <w:t xml:space="preserve">, </w:t>
      </w:r>
      <w:r w:rsidRPr="00C066C0">
        <w:rPr>
          <w:cs/>
          <w:lang w:bidi="si-LK"/>
        </w:rPr>
        <w:t>ඒ ඒ භවයෙහි විපාක වශයෙන් සංක්‍රමණය ව</w:t>
      </w:r>
      <w:r w:rsidR="00A23763">
        <w:rPr>
          <w:rFonts w:hint="cs"/>
          <w:cs/>
          <w:lang w:bidi="si-LK"/>
        </w:rPr>
        <w:t>න්</w:t>
      </w:r>
      <w:r w:rsidRPr="00C066C0">
        <w:rPr>
          <w:cs/>
          <w:lang w:bidi="si-LK"/>
        </w:rPr>
        <w:t>නෝ ය. ව</w:t>
      </w:r>
      <w:r w:rsidR="004D6A0E">
        <w:rPr>
          <w:rFonts w:hint="cs"/>
          <w:cs/>
          <w:lang w:bidi="si-LK"/>
        </w:rPr>
        <w:t>ර්‍ත</w:t>
      </w:r>
      <w:r w:rsidRPr="00C066C0">
        <w:rPr>
          <w:cs/>
          <w:lang w:bidi="si-LK"/>
        </w:rPr>
        <w:t>මානභවයෙහි හේතුන් නිසා අ</w:t>
      </w:r>
      <w:r w:rsidR="00A23763">
        <w:rPr>
          <w:rFonts w:hint="cs"/>
          <w:cs/>
          <w:lang w:bidi="si-LK"/>
        </w:rPr>
        <w:t>න</w:t>
      </w:r>
      <w:r w:rsidRPr="00C066C0">
        <w:rPr>
          <w:cs/>
          <w:lang w:bidi="si-LK"/>
        </w:rPr>
        <w:t>න්තර</w:t>
      </w:r>
      <w:r w:rsidR="00A23763">
        <w:rPr>
          <w:rFonts w:hint="cs"/>
          <w:cs/>
          <w:lang w:bidi="si-LK"/>
        </w:rPr>
        <w:t>භ</w:t>
      </w:r>
      <w:r w:rsidRPr="00C066C0">
        <w:rPr>
          <w:cs/>
          <w:lang w:bidi="si-LK"/>
        </w:rPr>
        <w:t>වයට ඵලවශයෙන් මාරුවීමේ දී (භවයෙක සිට ඒ සිටි භවයෙහි හේතුන් නිසා අනික් භව</w:t>
      </w:r>
      <w:r w:rsidR="00B260CA">
        <w:rPr>
          <w:rFonts w:hint="cs"/>
          <w:cs/>
          <w:lang w:bidi="si-LK"/>
        </w:rPr>
        <w:t>යෙ</w:t>
      </w:r>
      <w:r w:rsidR="00B260CA">
        <w:rPr>
          <w:cs/>
          <w:lang w:bidi="si-LK"/>
        </w:rPr>
        <w:t>ක උත්පත්තිය ගැණ</w:t>
      </w:r>
      <w:r w:rsidR="00B260CA">
        <w:rPr>
          <w:rFonts w:hint="cs"/>
          <w:cs/>
          <w:lang w:bidi="si-LK"/>
        </w:rPr>
        <w:t>ීමේදී</w:t>
      </w:r>
      <w:r w:rsidRPr="00C066C0">
        <w:rPr>
          <w:cs/>
          <w:lang w:bidi="si-LK"/>
        </w:rPr>
        <w:t>) ඒ සිටි ව</w:t>
      </w:r>
      <w:r w:rsidR="004D6A0E">
        <w:rPr>
          <w:cs/>
          <w:lang w:bidi="si-LK"/>
        </w:rPr>
        <w:t>ර්‍ත</w:t>
      </w:r>
      <w:r w:rsidRPr="00C066C0">
        <w:rPr>
          <w:cs/>
          <w:lang w:bidi="si-LK"/>
        </w:rPr>
        <w:t xml:space="preserve">මාන භවයෙහි කෙළවර ලැබෙන සිත </w:t>
      </w:r>
      <w:r w:rsidR="00294022">
        <w:rPr>
          <w:cs/>
          <w:lang w:bidi="si-LK"/>
        </w:rPr>
        <w:t>‘</w:t>
      </w:r>
      <w:r w:rsidRPr="00C066C0">
        <w:rPr>
          <w:cs/>
          <w:lang w:bidi="si-LK"/>
        </w:rPr>
        <w:t>චුති</w:t>
      </w:r>
      <w:r w:rsidR="003E6E91">
        <w:t>’</w:t>
      </w:r>
      <w:r w:rsidRPr="00C066C0">
        <w:t xml:space="preserve"> </w:t>
      </w:r>
      <w:r w:rsidRPr="00C066C0">
        <w:rPr>
          <w:cs/>
          <w:lang w:bidi="si-LK"/>
        </w:rPr>
        <w:t>යි කියනු ලැබේ. එ</w:t>
      </w:r>
      <w:r w:rsidR="00B260CA">
        <w:rPr>
          <w:rFonts w:hint="cs"/>
          <w:cs/>
          <w:lang w:bidi="si-LK"/>
        </w:rPr>
        <w:t>සේ</w:t>
      </w:r>
      <w:r w:rsidRPr="00C066C0">
        <w:rPr>
          <w:cs/>
          <w:lang w:bidi="si-LK"/>
        </w:rPr>
        <w:t xml:space="preserve"> කියනු ලබන්නේ ලං වූ මරණය ඇත්තහුට පහළ වන වීථිචිත්තයාගේ අවසානයෙහි හෝ ඉන් පසු හෝ උපදින භවා</w:t>
      </w:r>
      <w:r w:rsidR="00B260CA">
        <w:rPr>
          <w:rFonts w:hint="cs"/>
          <w:cs/>
          <w:lang w:bidi="si-LK"/>
        </w:rPr>
        <w:t>ඞ්</w:t>
      </w:r>
      <w:r w:rsidRPr="00C066C0">
        <w:rPr>
          <w:cs/>
          <w:lang w:bidi="si-LK"/>
        </w:rPr>
        <w:t>ගයාගේ අවසානයෙහි ලැබෙන සිත ව</w:t>
      </w:r>
      <w:r w:rsidR="004D6A0E">
        <w:rPr>
          <w:cs/>
          <w:lang w:bidi="si-LK"/>
        </w:rPr>
        <w:t>ර්‍ත</w:t>
      </w:r>
      <w:r w:rsidRPr="00C066C0">
        <w:rPr>
          <w:cs/>
          <w:lang w:bidi="si-LK"/>
        </w:rPr>
        <w:t>මානභවයෙන් ගලවා දැමීම කරණ බැවිනි. එක් චිත්තවීථියක් හෝ</w:t>
      </w:r>
      <w:r w:rsidRPr="00C066C0">
        <w:t xml:space="preserve">, </w:t>
      </w:r>
      <w:r w:rsidRPr="00C066C0">
        <w:rPr>
          <w:cs/>
          <w:lang w:bidi="si-LK"/>
        </w:rPr>
        <w:t>එක් සිතක් හා භ</w:t>
      </w:r>
      <w:r w:rsidR="00B260CA">
        <w:rPr>
          <w:rFonts w:hint="cs"/>
          <w:cs/>
          <w:lang w:bidi="si-LK"/>
        </w:rPr>
        <w:t>වාඞ්</w:t>
      </w:r>
      <w:r w:rsidRPr="00C066C0">
        <w:rPr>
          <w:cs/>
          <w:lang w:bidi="si-LK"/>
        </w:rPr>
        <w:t>ග</w:t>
      </w:r>
      <w:r w:rsidR="00B260CA">
        <w:rPr>
          <w:rFonts w:hint="cs"/>
          <w:cs/>
          <w:lang w:bidi="si-LK"/>
        </w:rPr>
        <w:t>චි</w:t>
      </w:r>
      <w:r w:rsidRPr="00C066C0">
        <w:rPr>
          <w:cs/>
          <w:lang w:bidi="si-LK"/>
        </w:rPr>
        <w:t>ත්තයක් හෝ ඉපැ</w:t>
      </w:r>
      <w:r w:rsidR="00B260CA">
        <w:rPr>
          <w:rFonts w:hint="cs"/>
          <w:cs/>
          <w:lang w:bidi="si-LK"/>
        </w:rPr>
        <w:t>ත්</w:t>
      </w:r>
      <w:r w:rsidRPr="00C066C0">
        <w:rPr>
          <w:cs/>
          <w:lang w:bidi="si-LK"/>
        </w:rPr>
        <w:t>මෙන් යමෙක් ව</w:t>
      </w:r>
      <w:r w:rsidR="004D6A0E">
        <w:rPr>
          <w:cs/>
          <w:lang w:bidi="si-LK"/>
        </w:rPr>
        <w:t>ර්‍ත</w:t>
      </w:r>
      <w:r w:rsidRPr="00C066C0">
        <w:rPr>
          <w:cs/>
          <w:lang w:bidi="si-LK"/>
        </w:rPr>
        <w:t>මාන භවයෙන් ගිලිහී යේ නම්</w:t>
      </w:r>
      <w:r w:rsidRPr="00C066C0">
        <w:t xml:space="preserve">, </w:t>
      </w:r>
      <w:r w:rsidRPr="00C066C0">
        <w:rPr>
          <w:cs/>
          <w:lang w:bidi="si-LK"/>
        </w:rPr>
        <w:t xml:space="preserve">ඔහු ඉතා ලං වූ මරණ ඇත්තෙකැ යි සැලකේ. </w:t>
      </w:r>
    </w:p>
    <w:p w14:paraId="7C49E64C" w14:textId="4019DD49" w:rsidR="00C066C0" w:rsidRPr="00C066C0" w:rsidRDefault="003E6E91" w:rsidP="003F5F76">
      <w:r>
        <w:rPr>
          <w:b/>
          <w:bCs/>
          <w:cs/>
          <w:lang w:bidi="si-LK"/>
        </w:rPr>
        <w:t>‘</w:t>
      </w:r>
      <w:r w:rsidR="00C066C0" w:rsidRPr="00B260CA">
        <w:rPr>
          <w:b/>
          <w:bCs/>
          <w:cs/>
          <w:lang w:bidi="si-LK"/>
        </w:rPr>
        <w:t>භවතො භවස්ස පටිසන්ධානං පටිසන්ධි</w:t>
      </w:r>
      <w:r>
        <w:rPr>
          <w:b/>
          <w:bCs/>
          <w:cs/>
          <w:lang w:bidi="si-LK"/>
        </w:rPr>
        <w:t>’</w:t>
      </w:r>
      <w:r w:rsidR="00C066C0" w:rsidRPr="00C066C0">
        <w:rPr>
          <w:cs/>
          <w:lang w:bidi="si-LK"/>
        </w:rPr>
        <w:t xml:space="preserve"> යි කී බැවින් අතීත භවය හා ව</w:t>
      </w:r>
      <w:r w:rsidR="004D6A0E">
        <w:rPr>
          <w:cs/>
          <w:lang w:bidi="si-LK"/>
        </w:rPr>
        <w:t>ර්‍ත</w:t>
      </w:r>
      <w:r w:rsidR="00C066C0" w:rsidRPr="00C066C0">
        <w:rPr>
          <w:cs/>
          <w:lang w:bidi="si-LK"/>
        </w:rPr>
        <w:t>මාන භවය</w:t>
      </w:r>
      <w:r w:rsidR="00C909C1">
        <w:rPr>
          <w:cs/>
          <w:lang w:bidi="si-LK"/>
        </w:rPr>
        <w:t>ත්</w:t>
      </w:r>
      <w:r w:rsidR="00C066C0" w:rsidRPr="00C066C0">
        <w:rPr>
          <w:cs/>
          <w:lang w:bidi="si-LK"/>
        </w:rPr>
        <w:t xml:space="preserve"> ව</w:t>
      </w:r>
      <w:r w:rsidR="004D6A0E">
        <w:rPr>
          <w:cs/>
          <w:lang w:bidi="si-LK"/>
        </w:rPr>
        <w:t>ර්‍ත</w:t>
      </w:r>
      <w:r w:rsidR="00C066C0" w:rsidRPr="00C066C0">
        <w:rPr>
          <w:cs/>
          <w:lang w:bidi="si-LK"/>
        </w:rPr>
        <w:t>මාන භවය හා අනාගත</w:t>
      </w:r>
      <w:r w:rsidR="00B260CA">
        <w:rPr>
          <w:rFonts w:hint="cs"/>
          <w:cs/>
          <w:lang w:bidi="si-LK"/>
        </w:rPr>
        <w:t xml:space="preserve"> භ</w:t>
      </w:r>
      <w:r w:rsidR="00C066C0" w:rsidRPr="00C066C0">
        <w:rPr>
          <w:cs/>
          <w:lang w:bidi="si-LK"/>
        </w:rPr>
        <w:t>වය</w:t>
      </w:r>
      <w:r w:rsidR="00C909C1">
        <w:rPr>
          <w:cs/>
          <w:lang w:bidi="si-LK"/>
        </w:rPr>
        <w:t>ත්</w:t>
      </w:r>
      <w:r w:rsidR="00C066C0" w:rsidRPr="00C066C0">
        <w:rPr>
          <w:cs/>
          <w:lang w:bidi="si-LK"/>
        </w:rPr>
        <w:t xml:space="preserve"> අතරක් නැති සේ ගළප</w:t>
      </w:r>
      <w:r w:rsidR="00B260CA">
        <w:rPr>
          <w:rFonts w:hint="cs"/>
          <w:cs/>
          <w:lang w:bidi="si-LK"/>
        </w:rPr>
        <w:t>න්</w:t>
      </w:r>
      <w:r w:rsidR="00C066C0" w:rsidRPr="00C066C0">
        <w:rPr>
          <w:cs/>
          <w:lang w:bidi="si-LK"/>
        </w:rPr>
        <w:t xml:space="preserve">නා වු සිත </w:t>
      </w:r>
      <w:r>
        <w:rPr>
          <w:cs/>
          <w:lang w:bidi="si-LK"/>
        </w:rPr>
        <w:t>‘</w:t>
      </w:r>
      <w:r w:rsidR="00C066C0" w:rsidRPr="00C066C0">
        <w:rPr>
          <w:cs/>
          <w:lang w:bidi="si-LK"/>
        </w:rPr>
        <w:t>පටිසන්ධි</w:t>
      </w:r>
      <w:r>
        <w:t>’</w:t>
      </w:r>
      <w:r w:rsidR="00C066C0" w:rsidRPr="00C066C0">
        <w:t xml:space="preserve"> </w:t>
      </w:r>
      <w:r w:rsidR="00C066C0" w:rsidRPr="00C066C0">
        <w:rPr>
          <w:cs/>
          <w:lang w:bidi="si-LK"/>
        </w:rPr>
        <w:t xml:space="preserve">නම් වේ. </w:t>
      </w:r>
    </w:p>
    <w:p w14:paraId="3A14F4A9" w14:textId="6D608E51" w:rsidR="00C066C0" w:rsidRPr="00C066C0" w:rsidRDefault="00B260CA" w:rsidP="003F5F76">
      <w:r>
        <w:rPr>
          <w:cs/>
          <w:lang w:bidi="si-LK"/>
        </w:rPr>
        <w:t>මරණය ලං වූ විට අකුශල</w:t>
      </w:r>
      <w:r w:rsidR="00C066C0" w:rsidRPr="00C066C0">
        <w:rPr>
          <w:cs/>
          <w:lang w:bidi="si-LK"/>
        </w:rPr>
        <w:t>ප</w:t>
      </w:r>
      <w:r w:rsidR="00022B53">
        <w:rPr>
          <w:cs/>
          <w:lang w:bidi="si-LK"/>
        </w:rPr>
        <w:t>ක්‍ෂ</w:t>
      </w:r>
      <w:r w:rsidR="00C066C0" w:rsidRPr="00C066C0">
        <w:rPr>
          <w:cs/>
          <w:lang w:bidi="si-LK"/>
        </w:rPr>
        <w:t>යෙන් ආනන්ත</w:t>
      </w:r>
      <w:r>
        <w:rPr>
          <w:rFonts w:hint="cs"/>
          <w:cs/>
          <w:lang w:bidi="si-LK"/>
        </w:rPr>
        <w:t>ර්‍ය්‍ය</w:t>
      </w:r>
      <w:r w:rsidR="00C066C0" w:rsidRPr="00C066C0">
        <w:rPr>
          <w:cs/>
          <w:lang w:bidi="si-LK"/>
        </w:rPr>
        <w:t>ක</w:t>
      </w:r>
      <w:r w:rsidR="00983463">
        <w:rPr>
          <w:rFonts w:hint="cs"/>
          <w:cs/>
          <w:lang w:bidi="si-LK"/>
        </w:rPr>
        <w:t>ර්‍ම</w:t>
      </w:r>
      <w:r w:rsidR="00C066C0" w:rsidRPr="00C066C0">
        <w:rPr>
          <w:cs/>
          <w:lang w:bidi="si-LK"/>
        </w:rPr>
        <w:t>ය</w:t>
      </w:r>
      <w:r w:rsidR="00C066C0" w:rsidRPr="00C066C0">
        <w:t xml:space="preserve">, </w:t>
      </w:r>
      <w:r w:rsidR="00C066C0" w:rsidRPr="00C066C0">
        <w:rPr>
          <w:cs/>
          <w:lang w:bidi="si-LK"/>
        </w:rPr>
        <w:t>කුශලප</w:t>
      </w:r>
      <w:r w:rsidR="00022B53">
        <w:rPr>
          <w:cs/>
          <w:lang w:bidi="si-LK"/>
        </w:rPr>
        <w:t>ක්‍ෂ</w:t>
      </w:r>
      <w:r w:rsidR="00C066C0" w:rsidRPr="00C066C0">
        <w:rPr>
          <w:cs/>
          <w:lang w:bidi="si-LK"/>
        </w:rPr>
        <w:t>යෙන් අ</w:t>
      </w:r>
      <w:r>
        <w:rPr>
          <w:rFonts w:hint="cs"/>
          <w:cs/>
          <w:lang w:bidi="si-LK"/>
        </w:rPr>
        <w:t>ෂ්</w:t>
      </w:r>
      <w:r w:rsidR="00C066C0" w:rsidRPr="00C066C0">
        <w:rPr>
          <w:cs/>
          <w:lang w:bidi="si-LK"/>
        </w:rPr>
        <w:t>ටසමාප</w:t>
      </w:r>
      <w:r>
        <w:rPr>
          <w:rFonts w:hint="cs"/>
          <w:cs/>
          <w:lang w:bidi="si-LK"/>
        </w:rPr>
        <w:t>ත‍්ත්‍යා</w:t>
      </w:r>
      <w:r w:rsidR="00C066C0" w:rsidRPr="00C066C0">
        <w:rPr>
          <w:cs/>
          <w:lang w:bidi="si-LK"/>
        </w:rPr>
        <w:t>දි</w:t>
      </w:r>
      <w:r w:rsidR="003F5F76">
        <w:rPr>
          <w:lang w:bidi="si-LK"/>
        </w:rPr>
        <w:t xml:space="preserve"> </w:t>
      </w:r>
      <w:r w:rsidR="00C066C0" w:rsidRPr="00C066C0">
        <w:rPr>
          <w:cs/>
          <w:lang w:bidi="si-LK"/>
        </w:rPr>
        <w:t>ගරුක</w:t>
      </w:r>
      <w:r w:rsidR="00983463">
        <w:rPr>
          <w:cs/>
          <w:lang w:bidi="si-LK"/>
        </w:rPr>
        <w:t>ර්‍ම</w:t>
      </w:r>
      <w:r w:rsidR="00C066C0" w:rsidRPr="00C066C0">
        <w:rPr>
          <w:cs/>
          <w:lang w:bidi="si-LK"/>
        </w:rPr>
        <w:t>ය</w:t>
      </w:r>
      <w:r w:rsidR="00C066C0" w:rsidRPr="00C066C0">
        <w:t xml:space="preserve">, </w:t>
      </w:r>
      <w:r w:rsidR="00C066C0" w:rsidRPr="00C066C0">
        <w:rPr>
          <w:cs/>
          <w:lang w:bidi="si-LK"/>
        </w:rPr>
        <w:t>නිතර පුරුදු කරණ ලද බහුලක</w:t>
      </w:r>
      <w:r w:rsidR="00983463">
        <w:rPr>
          <w:rFonts w:hint="cs"/>
          <w:cs/>
          <w:lang w:bidi="si-LK"/>
        </w:rPr>
        <w:t>ර්‍ම</w:t>
      </w:r>
      <w:r w:rsidR="00C066C0" w:rsidRPr="00C066C0">
        <w:rPr>
          <w:cs/>
          <w:lang w:bidi="si-LK"/>
        </w:rPr>
        <w:t>ය</w:t>
      </w:r>
      <w:r w:rsidR="00C066C0" w:rsidRPr="00C066C0">
        <w:t xml:space="preserve">, </w:t>
      </w:r>
      <w:r w:rsidR="00C066C0" w:rsidRPr="00C066C0">
        <w:rPr>
          <w:cs/>
          <w:lang w:bidi="si-LK"/>
        </w:rPr>
        <w:t>ආස</w:t>
      </w:r>
      <w:r>
        <w:rPr>
          <w:rFonts w:hint="cs"/>
          <w:cs/>
          <w:lang w:bidi="si-LK"/>
        </w:rPr>
        <w:t>න්</w:t>
      </w:r>
      <w:r w:rsidR="00C066C0" w:rsidRPr="00C066C0">
        <w:rPr>
          <w:cs/>
          <w:lang w:bidi="si-LK"/>
        </w:rPr>
        <w:t>නක</w:t>
      </w:r>
      <w:r w:rsidR="00983463">
        <w:rPr>
          <w:rFonts w:hint="cs"/>
          <w:cs/>
          <w:lang w:bidi="si-LK"/>
        </w:rPr>
        <w:t>ර්‍ම</w:t>
      </w:r>
      <w:r w:rsidR="00C066C0" w:rsidRPr="00C066C0">
        <w:rPr>
          <w:cs/>
          <w:lang w:bidi="si-LK"/>
        </w:rPr>
        <w:t>ය</w:t>
      </w:r>
      <w:r w:rsidR="00C066C0" w:rsidRPr="00C066C0">
        <w:t xml:space="preserve">, </w:t>
      </w:r>
      <w:r w:rsidR="00C066C0" w:rsidRPr="00C066C0">
        <w:rPr>
          <w:cs/>
          <w:lang w:bidi="si-LK"/>
        </w:rPr>
        <w:t>කප් කෙළගණනකින් පෙර කළ අපරාපරියවේදනීයක</w:t>
      </w:r>
      <w:r w:rsidR="00983463">
        <w:rPr>
          <w:cs/>
          <w:lang w:bidi="si-LK"/>
        </w:rPr>
        <w:t>ර්‍ම</w:t>
      </w:r>
      <w:r w:rsidR="00C066C0" w:rsidRPr="00C066C0">
        <w:rPr>
          <w:cs/>
          <w:lang w:bidi="si-LK"/>
        </w:rPr>
        <w:t>ය යන මොවුන් අතුරෙන් එකක් හෝ ක</w:t>
      </w:r>
      <w:r w:rsidR="00983463">
        <w:rPr>
          <w:cs/>
          <w:lang w:bidi="si-LK"/>
        </w:rPr>
        <w:t>ර්‍ම</w:t>
      </w:r>
      <w:r w:rsidR="00C066C0" w:rsidRPr="00C066C0">
        <w:rPr>
          <w:cs/>
          <w:lang w:bidi="si-LK"/>
        </w:rPr>
        <w:t>ශක්තියෙන් එළවන ලද දානවස්තු</w:t>
      </w:r>
      <w:r w:rsidR="00C066C0" w:rsidRPr="00C066C0">
        <w:t xml:space="preserve">, </w:t>
      </w:r>
      <w:r w:rsidR="00C066C0" w:rsidRPr="00C066C0">
        <w:rPr>
          <w:cs/>
          <w:lang w:bidi="si-LK"/>
        </w:rPr>
        <w:t>විහාර</w:t>
      </w:r>
      <w:r w:rsidR="00C066C0" w:rsidRPr="00C066C0">
        <w:t xml:space="preserve">, </w:t>
      </w:r>
      <w:r w:rsidR="00C066C0" w:rsidRPr="00C066C0">
        <w:rPr>
          <w:cs/>
          <w:lang w:bidi="si-LK"/>
        </w:rPr>
        <w:t>පරායත්තවස්තු</w:t>
      </w:r>
      <w:r w:rsidR="00C066C0" w:rsidRPr="00C066C0">
        <w:t xml:space="preserve">, </w:t>
      </w:r>
      <w:r w:rsidR="00C066C0" w:rsidRPr="00C066C0">
        <w:rPr>
          <w:cs/>
          <w:lang w:bidi="si-LK"/>
        </w:rPr>
        <w:t>පරප්‍රාණ</w:t>
      </w:r>
      <w:r w:rsidR="00C066C0" w:rsidRPr="00C066C0">
        <w:t xml:space="preserve">, </w:t>
      </w:r>
      <w:r w:rsidR="00C066C0" w:rsidRPr="00C066C0">
        <w:rPr>
          <w:cs/>
          <w:lang w:bidi="si-LK"/>
        </w:rPr>
        <w:t>ආයුධාදි ක</w:t>
      </w:r>
      <w:r w:rsidR="00983463">
        <w:rPr>
          <w:rFonts w:hint="cs"/>
          <w:cs/>
          <w:lang w:bidi="si-LK"/>
        </w:rPr>
        <w:t>ර්‍ම</w:t>
      </w:r>
      <w:r w:rsidR="00C066C0" w:rsidRPr="00C066C0">
        <w:rPr>
          <w:cs/>
          <w:lang w:bidi="si-LK"/>
        </w:rPr>
        <w:t>නිමිත්තක් හෝ උද්‍යාන</w:t>
      </w:r>
      <w:r w:rsidR="00C066C0" w:rsidRPr="00C066C0">
        <w:t xml:space="preserve">, </w:t>
      </w:r>
      <w:r w:rsidR="00C066C0" w:rsidRPr="00C066C0">
        <w:rPr>
          <w:cs/>
          <w:lang w:bidi="si-LK"/>
        </w:rPr>
        <w:t>විමාන</w:t>
      </w:r>
      <w:r w:rsidR="00C066C0" w:rsidRPr="00C066C0">
        <w:t xml:space="preserve">, </w:t>
      </w:r>
      <w:r w:rsidR="00C066C0" w:rsidRPr="00C066C0">
        <w:rPr>
          <w:cs/>
          <w:lang w:bidi="si-LK"/>
        </w:rPr>
        <w:t>ක</w:t>
      </w:r>
      <w:r>
        <w:rPr>
          <w:rFonts w:hint="cs"/>
          <w:cs/>
          <w:lang w:bidi="si-LK"/>
        </w:rPr>
        <w:t>ල්ප</w:t>
      </w:r>
      <w:r w:rsidR="00C066C0" w:rsidRPr="00C066C0">
        <w:rPr>
          <w:cs/>
          <w:lang w:bidi="si-LK"/>
        </w:rPr>
        <w:t>වෘ</w:t>
      </w:r>
      <w:r w:rsidR="00022B53">
        <w:rPr>
          <w:cs/>
          <w:lang w:bidi="si-LK"/>
        </w:rPr>
        <w:t>ක්‍ෂ</w:t>
      </w:r>
      <w:r w:rsidR="00C066C0" w:rsidRPr="00C066C0">
        <w:t xml:space="preserve">, </w:t>
      </w:r>
      <w:r w:rsidR="00C066C0" w:rsidRPr="00C066C0">
        <w:rPr>
          <w:cs/>
          <w:lang w:bidi="si-LK"/>
        </w:rPr>
        <w:t>මාතෘකු</w:t>
      </w:r>
      <w:r w:rsidR="00022B53">
        <w:rPr>
          <w:cs/>
          <w:lang w:bidi="si-LK"/>
        </w:rPr>
        <w:t>ක්‍ෂි</w:t>
      </w:r>
      <w:r w:rsidR="00C066C0" w:rsidRPr="00C066C0">
        <w:t xml:space="preserve">, </w:t>
      </w:r>
      <w:r w:rsidR="00C066C0" w:rsidRPr="00C066C0">
        <w:rPr>
          <w:cs/>
          <w:lang w:bidi="si-LK"/>
        </w:rPr>
        <w:t>නරකා</w:t>
      </w:r>
      <w:r>
        <w:rPr>
          <w:rFonts w:hint="cs"/>
          <w:cs/>
          <w:lang w:bidi="si-LK"/>
        </w:rPr>
        <w:t>ග්</w:t>
      </w:r>
      <w:r w:rsidR="00C066C0" w:rsidRPr="00C066C0">
        <w:rPr>
          <w:cs/>
          <w:lang w:bidi="si-LK"/>
        </w:rPr>
        <w:t>නි</w:t>
      </w:r>
      <w:r w:rsidR="00C066C0" w:rsidRPr="00C066C0">
        <w:t xml:space="preserve">, </w:t>
      </w:r>
      <w:r w:rsidR="00C066C0" w:rsidRPr="00C066C0">
        <w:rPr>
          <w:cs/>
          <w:lang w:bidi="si-LK"/>
        </w:rPr>
        <w:t>ප</w:t>
      </w:r>
      <w:r w:rsidR="00846FF4">
        <w:rPr>
          <w:cs/>
          <w:lang w:bidi="si-LK"/>
        </w:rPr>
        <w:t>ර්‍ව</w:t>
      </w:r>
      <w:r w:rsidR="00C066C0" w:rsidRPr="00C066C0">
        <w:rPr>
          <w:cs/>
          <w:lang w:bidi="si-LK"/>
        </w:rPr>
        <w:t>ත</w:t>
      </w:r>
      <w:r w:rsidR="00C066C0" w:rsidRPr="00C066C0">
        <w:t xml:space="preserve">, </w:t>
      </w:r>
      <w:r w:rsidR="00C066C0" w:rsidRPr="00C066C0">
        <w:rPr>
          <w:cs/>
          <w:lang w:bidi="si-LK"/>
        </w:rPr>
        <w:t>ආරණ්‍ය</w:t>
      </w:r>
      <w:r>
        <w:rPr>
          <w:rFonts w:hint="cs"/>
          <w:cs/>
          <w:lang w:bidi="si-LK"/>
        </w:rPr>
        <w:t>ා</w:t>
      </w:r>
      <w:r w:rsidR="00C066C0" w:rsidRPr="00C066C0">
        <w:rPr>
          <w:cs/>
          <w:lang w:bidi="si-LK"/>
        </w:rPr>
        <w:t>දි ගති නිමිත්තක් හෝ සවස් කාලයෙහි කඳුසෙවනැල්ල පෙරදිගට වැටී යන්නා සේ සිතට වැටහෙන්නේ ය. මේ වැටහීම වනුයේ ක</w:t>
      </w:r>
      <w:r w:rsidR="008506C8">
        <w:rPr>
          <w:cs/>
          <w:lang w:bidi="si-LK"/>
        </w:rPr>
        <w:t>ර්‍මා</w:t>
      </w:r>
      <w:r w:rsidR="00C066C0" w:rsidRPr="00C066C0">
        <w:rPr>
          <w:cs/>
          <w:lang w:bidi="si-LK"/>
        </w:rPr>
        <w:t>නුභාවයෙන් ම ය. ඉදිරි අත්</w:t>
      </w:r>
      <w:r>
        <w:rPr>
          <w:cs/>
          <w:lang w:bidi="si-LK"/>
        </w:rPr>
        <w:t xml:space="preserve"> බවෙහි ප්‍රතිසන්ධිය දීමට නියත ව</w:t>
      </w:r>
      <w:r>
        <w:rPr>
          <w:rFonts w:hint="cs"/>
          <w:cs/>
          <w:lang w:bidi="si-LK"/>
        </w:rPr>
        <w:t>ූ</w:t>
      </w:r>
      <w:r w:rsidR="00C066C0" w:rsidRPr="00C066C0">
        <w:rPr>
          <w:cs/>
          <w:lang w:bidi="si-LK"/>
        </w:rPr>
        <w:t xml:space="preserve"> ප්‍රතිසන්ධිජනක ක</w:t>
      </w:r>
      <w:r w:rsidR="00983463">
        <w:rPr>
          <w:cs/>
          <w:lang w:bidi="si-LK"/>
        </w:rPr>
        <w:t>ර්‍ම</w:t>
      </w:r>
      <w:r w:rsidR="00C066C0" w:rsidRPr="00C066C0">
        <w:rPr>
          <w:cs/>
          <w:lang w:bidi="si-LK"/>
        </w:rPr>
        <w:t>ය විසින් මෙය සිතට එළවනු ලැබේ. යමකු කළ ක</w:t>
      </w:r>
      <w:r w:rsidR="00983463">
        <w:rPr>
          <w:rFonts w:hint="cs"/>
          <w:cs/>
          <w:lang w:bidi="si-LK"/>
        </w:rPr>
        <w:t>ර්‍ම</w:t>
      </w:r>
      <w:r w:rsidR="00C066C0" w:rsidRPr="00C066C0">
        <w:rPr>
          <w:cs/>
          <w:lang w:bidi="si-LK"/>
        </w:rPr>
        <w:t xml:space="preserve"> අතුරෙන් යම් ක</w:t>
      </w:r>
      <w:r w:rsidR="00983463">
        <w:rPr>
          <w:cs/>
          <w:lang w:bidi="si-LK"/>
        </w:rPr>
        <w:t>ර්‍ම</w:t>
      </w:r>
      <w:r w:rsidR="00C066C0" w:rsidRPr="00C066C0">
        <w:rPr>
          <w:cs/>
          <w:lang w:bidi="si-LK"/>
        </w:rPr>
        <w:t>යෙක් දෙවන ජාතියෙහි ප්‍රතිසන්ධිය දෙන්නේ ද</w:t>
      </w:r>
      <w:r w:rsidR="00C066C0" w:rsidRPr="00C066C0">
        <w:t xml:space="preserve">, </w:t>
      </w:r>
      <w:r w:rsidR="00C066C0" w:rsidRPr="00C066C0">
        <w:rPr>
          <w:cs/>
          <w:lang w:bidi="si-LK"/>
        </w:rPr>
        <w:t xml:space="preserve">එය මෙහි </w:t>
      </w:r>
      <w:r w:rsidR="003E6E91">
        <w:t>‘</w:t>
      </w:r>
      <w:r w:rsidR="00C066C0" w:rsidRPr="00C066C0">
        <w:rPr>
          <w:cs/>
          <w:lang w:bidi="si-LK"/>
        </w:rPr>
        <w:t>ක</w:t>
      </w:r>
      <w:r w:rsidR="00983463">
        <w:rPr>
          <w:rFonts w:hint="cs"/>
          <w:cs/>
          <w:lang w:bidi="si-LK"/>
        </w:rPr>
        <w:t>ර්‍ම</w:t>
      </w:r>
      <w:r w:rsidR="003E6E91">
        <w:t>’</w:t>
      </w:r>
      <w:r w:rsidR="00C066C0" w:rsidRPr="00C066C0">
        <w:t xml:space="preserve"> </w:t>
      </w:r>
      <w:r>
        <w:rPr>
          <w:cs/>
          <w:lang w:bidi="si-LK"/>
        </w:rPr>
        <w:t>යි කියන ලද</w:t>
      </w:r>
      <w:r>
        <w:rPr>
          <w:rFonts w:hint="cs"/>
          <w:cs/>
          <w:lang w:bidi="si-LK"/>
        </w:rPr>
        <w:t>ී</w:t>
      </w:r>
      <w:r w:rsidR="00C066C0" w:rsidRPr="00C066C0">
        <w:rPr>
          <w:cs/>
          <w:lang w:bidi="si-LK"/>
        </w:rPr>
        <w:t xml:space="preserve">. එය කුශලාකුශල වශයෙන් දෙපරිදි ය. </w:t>
      </w:r>
      <w:r w:rsidR="003E6E91">
        <w:t>‘</w:t>
      </w:r>
      <w:r w:rsidR="00C066C0" w:rsidRPr="00C066C0">
        <w:rPr>
          <w:cs/>
          <w:lang w:bidi="si-LK"/>
        </w:rPr>
        <w:t>උපෙක්ඛාසහගතඋද්ධච්ච සිත හැර</w:t>
      </w:r>
      <w:r w:rsidR="00C066C0" w:rsidRPr="00C066C0">
        <w:t xml:space="preserve">, </w:t>
      </w:r>
      <w:r w:rsidR="00C066C0" w:rsidRPr="00C066C0">
        <w:rPr>
          <w:cs/>
          <w:lang w:bidi="si-LK"/>
        </w:rPr>
        <w:t>අනික් අකුසල් සිත් එකොළොස අකුශලක</w:t>
      </w:r>
      <w:r w:rsidR="00983463">
        <w:rPr>
          <w:rFonts w:hint="cs"/>
          <w:cs/>
          <w:lang w:bidi="si-LK"/>
        </w:rPr>
        <w:t>ර්‍ම</w:t>
      </w:r>
      <w:r w:rsidR="00C066C0" w:rsidRPr="00C066C0">
        <w:rPr>
          <w:cs/>
          <w:lang w:bidi="si-LK"/>
        </w:rPr>
        <w:t xml:space="preserve"> නමි. උපෙක්ඛාසහගත උද්ධච්ච සිත ප්‍රතිසන්ධිවිපාක නො දෙන්නේ ය. කුශල</w:t>
      </w:r>
      <w:r>
        <w:rPr>
          <w:cs/>
          <w:lang w:bidi="si-LK"/>
        </w:rPr>
        <w:t>ප</w:t>
      </w:r>
      <w:r w:rsidR="00022B53">
        <w:rPr>
          <w:cs/>
          <w:lang w:bidi="si-LK"/>
        </w:rPr>
        <w:t>ක්‍ෂ</w:t>
      </w:r>
      <w:r>
        <w:rPr>
          <w:cs/>
          <w:lang w:bidi="si-LK"/>
        </w:rPr>
        <w:t>යෙහි ක</w:t>
      </w:r>
      <w:r>
        <w:rPr>
          <w:rFonts w:hint="cs"/>
          <w:cs/>
          <w:lang w:bidi="si-LK"/>
        </w:rPr>
        <w:t>ා</w:t>
      </w:r>
      <w:r w:rsidR="00C066C0" w:rsidRPr="00C066C0">
        <w:rPr>
          <w:cs/>
          <w:lang w:bidi="si-LK"/>
        </w:rPr>
        <w:t>මාවචර කුසල් සිත් අට ක</w:t>
      </w:r>
      <w:r w:rsidR="00983463">
        <w:rPr>
          <w:rFonts w:hint="cs"/>
          <w:cs/>
          <w:lang w:bidi="si-LK"/>
        </w:rPr>
        <w:t>ර්‍ම</w:t>
      </w:r>
      <w:r w:rsidR="00C066C0" w:rsidRPr="00C066C0">
        <w:rPr>
          <w:cs/>
          <w:lang w:bidi="si-LK"/>
        </w:rPr>
        <w:t xml:space="preserve"> නම් වේ. සුදුසු පරිදි ඔවුහු ප්‍රතිසන්ධිය දෙ</w:t>
      </w:r>
      <w:r>
        <w:rPr>
          <w:rFonts w:hint="cs"/>
          <w:cs/>
          <w:lang w:bidi="si-LK"/>
        </w:rPr>
        <w:t>න්</w:t>
      </w:r>
      <w:r w:rsidR="00C066C0" w:rsidRPr="00C066C0">
        <w:rPr>
          <w:cs/>
          <w:lang w:bidi="si-LK"/>
        </w:rPr>
        <w:t xml:space="preserve">නෝ ය. රූපාවචර අරූපාවචර සත්වයන්ට </w:t>
      </w:r>
      <w:r>
        <w:rPr>
          <w:rFonts w:hint="cs"/>
          <w:cs/>
          <w:lang w:bidi="si-LK"/>
        </w:rPr>
        <w:t>ක</w:t>
      </w:r>
      <w:r w:rsidR="00983463">
        <w:rPr>
          <w:rFonts w:hint="cs"/>
          <w:cs/>
          <w:lang w:bidi="si-LK"/>
        </w:rPr>
        <w:t>ර්‍ම</w:t>
      </w:r>
      <w:r w:rsidR="00C066C0" w:rsidRPr="00C066C0">
        <w:rPr>
          <w:cs/>
          <w:lang w:bidi="si-LK"/>
        </w:rPr>
        <w:t xml:space="preserve">ය අරමුණු නො වේ. </w:t>
      </w:r>
      <w:r>
        <w:rPr>
          <w:rFonts w:hint="cs"/>
          <w:cs/>
          <w:lang w:bidi="si-LK"/>
        </w:rPr>
        <w:t>ධ්‍යා</w:t>
      </w:r>
      <w:r w:rsidR="00C066C0" w:rsidRPr="00C066C0">
        <w:rPr>
          <w:cs/>
          <w:lang w:bidi="si-LK"/>
        </w:rPr>
        <w:t>න කුසල් ම ඔවුන්ට ක</w:t>
      </w:r>
      <w:r w:rsidR="00983463">
        <w:rPr>
          <w:cs/>
          <w:lang w:bidi="si-LK"/>
        </w:rPr>
        <w:t>ර්‍ම</w:t>
      </w:r>
      <w:r w:rsidR="00C066C0" w:rsidRPr="00C066C0">
        <w:rPr>
          <w:cs/>
          <w:lang w:bidi="si-LK"/>
        </w:rPr>
        <w:t xml:space="preserve">ය වේ. </w:t>
      </w:r>
    </w:p>
    <w:p w14:paraId="50FAC565" w14:textId="56B929F1" w:rsidR="00C066C0" w:rsidRPr="00C066C0" w:rsidRDefault="00C066C0" w:rsidP="003F5F76">
      <w:r w:rsidRPr="00C066C0">
        <w:rPr>
          <w:cs/>
          <w:lang w:bidi="si-LK"/>
        </w:rPr>
        <w:t>පරපණ-දඩුමුගුරු-අවි ආදිය අකුශලක</w:t>
      </w:r>
      <w:r w:rsidR="00983463">
        <w:rPr>
          <w:cs/>
          <w:lang w:bidi="si-LK"/>
        </w:rPr>
        <w:t>ර්‍ම</w:t>
      </w:r>
      <w:r w:rsidRPr="00C066C0">
        <w:rPr>
          <w:cs/>
          <w:lang w:bidi="si-LK"/>
        </w:rPr>
        <w:t>නිමිති යි. විහාර</w:t>
      </w:r>
      <w:r w:rsidR="00D17EC9">
        <w:rPr>
          <w:rFonts w:hint="cs"/>
          <w:cs/>
          <w:lang w:bidi="si-LK"/>
        </w:rPr>
        <w:t xml:space="preserve"> - </w:t>
      </w:r>
      <w:r w:rsidRPr="00C066C0">
        <w:rPr>
          <w:cs/>
          <w:lang w:bidi="si-LK"/>
        </w:rPr>
        <w:t>චෛත්‍ය - ප්‍රතිමාඝරාදිය කුශලක</w:t>
      </w:r>
      <w:r w:rsidR="00983463">
        <w:rPr>
          <w:cs/>
          <w:lang w:bidi="si-LK"/>
        </w:rPr>
        <w:t>ර්‍ම</w:t>
      </w:r>
      <w:r w:rsidRPr="00C066C0">
        <w:rPr>
          <w:cs/>
          <w:lang w:bidi="si-LK"/>
        </w:rPr>
        <w:t>නිමිති යි. කුශලාකුශලක</w:t>
      </w:r>
      <w:r w:rsidR="00983463">
        <w:rPr>
          <w:cs/>
          <w:lang w:bidi="si-LK"/>
        </w:rPr>
        <w:t>ර්‍ම</w:t>
      </w:r>
      <w:r w:rsidRPr="00C066C0">
        <w:rPr>
          <w:cs/>
          <w:lang w:bidi="si-LK"/>
        </w:rPr>
        <w:t xml:space="preserve"> කිරීමට උපකරණ හෙයින් මොවුහු ක</w:t>
      </w:r>
      <w:r w:rsidR="00983463">
        <w:rPr>
          <w:cs/>
          <w:lang w:bidi="si-LK"/>
        </w:rPr>
        <w:t>ර්‍ම</w:t>
      </w:r>
      <w:r w:rsidRPr="00C066C0">
        <w:rPr>
          <w:cs/>
          <w:lang w:bidi="si-LK"/>
        </w:rPr>
        <w:t xml:space="preserve"> නිමිති යි කියනු ලැබෙති. ක</w:t>
      </w:r>
      <w:r w:rsidR="00983463">
        <w:rPr>
          <w:cs/>
          <w:lang w:bidi="si-LK"/>
        </w:rPr>
        <w:t>ර්‍ම</w:t>
      </w:r>
      <w:r w:rsidRPr="00C066C0">
        <w:rPr>
          <w:cs/>
          <w:lang w:bidi="si-LK"/>
        </w:rPr>
        <w:t xml:space="preserve">ය වනාහි </w:t>
      </w:r>
      <w:r w:rsidR="0042714D">
        <w:rPr>
          <w:cs/>
          <w:lang w:bidi="si-LK"/>
        </w:rPr>
        <w:t>මනෝ</w:t>
      </w:r>
      <w:r w:rsidR="00B01432">
        <w:rPr>
          <w:rFonts w:hint="cs"/>
          <w:cs/>
          <w:lang w:bidi="si-LK"/>
        </w:rPr>
        <w:t>ද්වා</w:t>
      </w:r>
      <w:r w:rsidRPr="00C066C0">
        <w:rPr>
          <w:cs/>
          <w:lang w:bidi="si-LK"/>
        </w:rPr>
        <w:t>රයට ම වැට</w:t>
      </w:r>
      <w:r w:rsidR="00D17EC9">
        <w:rPr>
          <w:rFonts w:hint="cs"/>
          <w:cs/>
          <w:lang w:bidi="si-LK"/>
        </w:rPr>
        <w:t>හෙ</w:t>
      </w:r>
      <w:r w:rsidRPr="00C066C0">
        <w:rPr>
          <w:cs/>
          <w:lang w:bidi="si-LK"/>
        </w:rPr>
        <w:t>න්නේ ය. ක</w:t>
      </w:r>
      <w:r w:rsidR="00D17EC9">
        <w:rPr>
          <w:rFonts w:hint="cs"/>
          <w:cs/>
          <w:lang w:bidi="si-LK"/>
        </w:rPr>
        <w:t>මීනිමිත්ත</w:t>
      </w:r>
      <w:r w:rsidRPr="00C066C0">
        <w:rPr>
          <w:cs/>
          <w:lang w:bidi="si-LK"/>
        </w:rPr>
        <w:t xml:space="preserve"> වනාහි රූප-</w:t>
      </w:r>
      <w:r w:rsidR="0059342C">
        <w:rPr>
          <w:cs/>
          <w:lang w:bidi="si-LK"/>
        </w:rPr>
        <w:t>ශබ්ද</w:t>
      </w:r>
      <w:r w:rsidRPr="00C066C0">
        <w:rPr>
          <w:cs/>
          <w:lang w:bidi="si-LK"/>
        </w:rPr>
        <w:t>-ගන්ධ</w:t>
      </w:r>
      <w:r w:rsidR="00D17EC9">
        <w:rPr>
          <w:cs/>
          <w:lang w:bidi="si-LK"/>
        </w:rPr>
        <w:t xml:space="preserve"> </w:t>
      </w:r>
      <w:r w:rsidRPr="00C066C0">
        <w:rPr>
          <w:cs/>
          <w:lang w:bidi="si-LK"/>
        </w:rPr>
        <w:t>ස්ප</w:t>
      </w:r>
      <w:r w:rsidR="00D17EC9">
        <w:rPr>
          <w:rFonts w:hint="cs"/>
          <w:cs/>
          <w:lang w:bidi="si-LK"/>
        </w:rPr>
        <w:t>්‍ර</w:t>
      </w:r>
      <w:r w:rsidR="00D17EC9">
        <w:rPr>
          <w:cs/>
          <w:lang w:bidi="si-LK"/>
        </w:rPr>
        <w:t>ෂ්ටව්‍ය-ධ</w:t>
      </w:r>
      <w:r w:rsidR="00983463">
        <w:rPr>
          <w:cs/>
          <w:lang w:bidi="si-LK"/>
        </w:rPr>
        <w:t>ර්‍ම</w:t>
      </w:r>
      <w:r w:rsidR="00D17EC9">
        <w:rPr>
          <w:cs/>
          <w:lang w:bidi="si-LK"/>
        </w:rPr>
        <w:t xml:space="preserve"> වශයෙන් ෂඩ</w:t>
      </w:r>
      <w:r w:rsidR="00D17EC9">
        <w:rPr>
          <w:rFonts w:hint="cs"/>
          <w:cs/>
          <w:lang w:bidi="si-LK"/>
        </w:rPr>
        <w:t>්</w:t>
      </w:r>
      <w:r w:rsidR="00B01432">
        <w:rPr>
          <w:rFonts w:hint="cs"/>
          <w:cs/>
          <w:lang w:bidi="si-LK"/>
        </w:rPr>
        <w:t>ද්වා</w:t>
      </w:r>
      <w:r w:rsidRPr="00C066C0">
        <w:rPr>
          <w:cs/>
          <w:lang w:bidi="si-LK"/>
        </w:rPr>
        <w:t>රයෙහි වැටහෙ</w:t>
      </w:r>
      <w:r w:rsidR="00D17EC9">
        <w:rPr>
          <w:rFonts w:hint="cs"/>
          <w:cs/>
          <w:lang w:bidi="si-LK"/>
        </w:rPr>
        <w:t>න්</w:t>
      </w:r>
      <w:r w:rsidRPr="00C066C0">
        <w:rPr>
          <w:cs/>
          <w:lang w:bidi="si-LK"/>
        </w:rPr>
        <w:t xml:space="preserve">නේ ය. </w:t>
      </w:r>
    </w:p>
    <w:p w14:paraId="3F7390E7" w14:textId="5A4F4EAF" w:rsidR="00C066C0" w:rsidRPr="00C066C0" w:rsidRDefault="00C066C0" w:rsidP="003F5F76">
      <w:r w:rsidRPr="00C066C0">
        <w:rPr>
          <w:cs/>
          <w:lang w:bidi="si-LK"/>
        </w:rPr>
        <w:t>ප්‍රතිසන්ධිය දෙන්නා වූ කුශලාකුශලක</w:t>
      </w:r>
      <w:r w:rsidR="00983463">
        <w:rPr>
          <w:cs/>
          <w:lang w:bidi="si-LK"/>
        </w:rPr>
        <w:t>ර්‍ම</w:t>
      </w:r>
      <w:r w:rsidRPr="00C066C0">
        <w:rPr>
          <w:cs/>
          <w:lang w:bidi="si-LK"/>
        </w:rPr>
        <w:t>යකින් යම්කිසි ලෝක</w:t>
      </w:r>
      <w:r w:rsidR="00D17EC9">
        <w:rPr>
          <w:rFonts w:hint="cs"/>
          <w:cs/>
          <w:lang w:bidi="si-LK"/>
        </w:rPr>
        <w:t>යෙ</w:t>
      </w:r>
      <w:r w:rsidRPr="00C066C0">
        <w:rPr>
          <w:cs/>
          <w:lang w:bidi="si-LK"/>
        </w:rPr>
        <w:t>ක උපදි</w:t>
      </w:r>
      <w:r w:rsidR="00D17EC9">
        <w:rPr>
          <w:rFonts w:hint="cs"/>
          <w:cs/>
          <w:lang w:bidi="si-LK"/>
        </w:rPr>
        <w:t>න්</w:t>
      </w:r>
      <w:r w:rsidRPr="00C066C0">
        <w:rPr>
          <w:cs/>
          <w:lang w:bidi="si-LK"/>
        </w:rPr>
        <w:t>නෝ ද</w:t>
      </w:r>
      <w:r w:rsidRPr="00C066C0">
        <w:t xml:space="preserve">, </w:t>
      </w:r>
      <w:r w:rsidR="00D17EC9">
        <w:rPr>
          <w:cs/>
          <w:lang w:bidi="si-LK"/>
        </w:rPr>
        <w:t>ඒ ලෝකය පිළිබඳ යම්කිසි නිමිත්</w:t>
      </w:r>
      <w:r w:rsidRPr="00C066C0">
        <w:rPr>
          <w:cs/>
          <w:lang w:bidi="si-LK"/>
        </w:rPr>
        <w:t>තෙක් ගතිනිමිත්ත යි ගැ</w:t>
      </w:r>
      <w:r w:rsidR="00D17EC9">
        <w:rPr>
          <w:rFonts w:hint="cs"/>
          <w:cs/>
          <w:lang w:bidi="si-LK"/>
        </w:rPr>
        <w:t>ණේ</w:t>
      </w:r>
      <w:r w:rsidRPr="00C066C0">
        <w:rPr>
          <w:cs/>
          <w:lang w:bidi="si-LK"/>
        </w:rPr>
        <w:t xml:space="preserve"> නිරයෙහි උපදිනවුන්ට නිරය ගිනි නිරයපාලාදීහු ද</w:t>
      </w:r>
      <w:r w:rsidRPr="00C066C0">
        <w:t xml:space="preserve">, </w:t>
      </w:r>
      <w:r w:rsidRPr="00C066C0">
        <w:rPr>
          <w:cs/>
          <w:lang w:bidi="si-LK"/>
        </w:rPr>
        <w:t>තිරිසන් අපායයෙහි උපදිනවුන්ට ප</w:t>
      </w:r>
      <w:r w:rsidR="00846FF4">
        <w:rPr>
          <w:cs/>
          <w:lang w:bidi="si-LK"/>
        </w:rPr>
        <w:t>ර්‍ව</w:t>
      </w:r>
      <w:r w:rsidRPr="00C066C0">
        <w:rPr>
          <w:cs/>
          <w:lang w:bidi="si-LK"/>
        </w:rPr>
        <w:t>තවනාදිය ද අකුශලක</w:t>
      </w:r>
      <w:r w:rsidR="00983463">
        <w:rPr>
          <w:rFonts w:hint="cs"/>
          <w:cs/>
          <w:lang w:bidi="si-LK"/>
        </w:rPr>
        <w:t>ර්‍ම</w:t>
      </w:r>
      <w:r w:rsidRPr="00C066C0">
        <w:rPr>
          <w:cs/>
          <w:lang w:bidi="si-LK"/>
        </w:rPr>
        <w:t>යෙන් එළවන ගතිනිමිත්තයෝ</w:t>
      </w:r>
      <w:r w:rsidR="00D17EC9">
        <w:rPr>
          <w:cs/>
          <w:lang w:bidi="si-LK"/>
        </w:rPr>
        <w:t xml:space="preserve"> ය. කුශලක</w:t>
      </w:r>
      <w:r w:rsidR="00983463">
        <w:rPr>
          <w:cs/>
          <w:lang w:bidi="si-LK"/>
        </w:rPr>
        <w:t>ර්‍ම</w:t>
      </w:r>
      <w:r w:rsidR="00D17EC9">
        <w:rPr>
          <w:cs/>
          <w:lang w:bidi="si-LK"/>
        </w:rPr>
        <w:t>යෙන් මවු කුස උපදිනව</w:t>
      </w:r>
      <w:r w:rsidR="00D17EC9">
        <w:rPr>
          <w:rFonts w:hint="cs"/>
          <w:cs/>
          <w:lang w:bidi="si-LK"/>
        </w:rPr>
        <w:t>ු</w:t>
      </w:r>
      <w:r w:rsidRPr="00C066C0">
        <w:rPr>
          <w:cs/>
          <w:lang w:bidi="si-LK"/>
        </w:rPr>
        <w:t>න්ට මාතෘකු</w:t>
      </w:r>
      <w:r w:rsidR="00022B53">
        <w:rPr>
          <w:cs/>
          <w:lang w:bidi="si-LK"/>
        </w:rPr>
        <w:t>ක්‍ෂි</w:t>
      </w:r>
      <w:r w:rsidRPr="00C066C0">
        <w:t xml:space="preserve">, </w:t>
      </w:r>
      <w:r w:rsidRPr="00C066C0">
        <w:rPr>
          <w:cs/>
          <w:lang w:bidi="si-LK"/>
        </w:rPr>
        <w:t>ව</w:t>
      </w:r>
      <w:r w:rsidR="002606F2">
        <w:rPr>
          <w:cs/>
          <w:lang w:bidi="si-LK"/>
        </w:rPr>
        <w:t>ර්‍ණ</w:t>
      </w:r>
      <w:r w:rsidRPr="00C066C0">
        <w:rPr>
          <w:cs/>
          <w:lang w:bidi="si-LK"/>
        </w:rPr>
        <w:t>කම්බලාදිය ද</w:t>
      </w:r>
      <w:r w:rsidRPr="00C066C0">
        <w:t xml:space="preserve">, </w:t>
      </w:r>
      <w:r w:rsidRPr="00C066C0">
        <w:rPr>
          <w:cs/>
          <w:lang w:bidi="si-LK"/>
        </w:rPr>
        <w:t>දෙ</w:t>
      </w:r>
      <w:r w:rsidR="00D17EC9">
        <w:rPr>
          <w:rFonts w:hint="cs"/>
          <w:cs/>
          <w:lang w:bidi="si-LK"/>
        </w:rPr>
        <w:t>ව්</w:t>
      </w:r>
      <w:r w:rsidRPr="00C066C0">
        <w:rPr>
          <w:cs/>
          <w:lang w:bidi="si-LK"/>
        </w:rPr>
        <w:t>ලොව උපදිනවුන්ට දිව්‍ය සත්‍රී - දිව්‍යවෘ</w:t>
      </w:r>
      <w:r w:rsidR="00022B53">
        <w:rPr>
          <w:cs/>
          <w:lang w:bidi="si-LK"/>
        </w:rPr>
        <w:t>ක්‍ෂා</w:t>
      </w:r>
      <w:r w:rsidRPr="00C066C0">
        <w:rPr>
          <w:cs/>
          <w:lang w:bidi="si-LK"/>
        </w:rPr>
        <w:t>දිය ද ගතිනිමිත්ත වශයෙන් එන අරමුණු ය. ගතිනිමිත්ත</w:t>
      </w:r>
      <w:r w:rsidRPr="00C066C0">
        <w:t xml:space="preserve">, </w:t>
      </w:r>
      <w:r w:rsidR="0042714D">
        <w:rPr>
          <w:cs/>
          <w:lang w:bidi="si-LK"/>
        </w:rPr>
        <w:t>මනෝ</w:t>
      </w:r>
      <w:r w:rsidRPr="00C066C0">
        <w:rPr>
          <w:cs/>
          <w:lang w:bidi="si-LK"/>
        </w:rPr>
        <w:t>ද්වාරයට පමණක් අරමුණු වේ ය</w:t>
      </w:r>
      <w:r w:rsidRPr="00C066C0">
        <w:t xml:space="preserve">, </w:t>
      </w:r>
      <w:r w:rsidRPr="00C066C0">
        <w:rPr>
          <w:cs/>
          <w:lang w:bidi="si-LK"/>
        </w:rPr>
        <w:t>යි කෙනෙකුන් කියන අතර</w:t>
      </w:r>
      <w:r w:rsidRPr="00C066C0">
        <w:t xml:space="preserve">, </w:t>
      </w:r>
      <w:r w:rsidRPr="00C066C0">
        <w:rPr>
          <w:cs/>
          <w:lang w:bidi="si-LK"/>
        </w:rPr>
        <w:t>අනික් කෙනෙක් ෂ</w:t>
      </w:r>
      <w:r w:rsidR="00D17EC9">
        <w:rPr>
          <w:rFonts w:hint="cs"/>
          <w:cs/>
          <w:lang w:bidi="si-LK"/>
        </w:rPr>
        <w:t>ඩ්</w:t>
      </w:r>
      <w:r w:rsidR="00B01432">
        <w:rPr>
          <w:rFonts w:hint="cs"/>
          <w:cs/>
          <w:lang w:bidi="si-LK"/>
        </w:rPr>
        <w:t>ද්වා</w:t>
      </w:r>
      <w:r w:rsidRPr="00C066C0">
        <w:rPr>
          <w:cs/>
          <w:lang w:bidi="si-LK"/>
        </w:rPr>
        <w:t>රයට ම අරමුණු වේ ය</w:t>
      </w:r>
      <w:r w:rsidRPr="00C066C0">
        <w:t xml:space="preserve">, </w:t>
      </w:r>
      <w:r w:rsidRPr="00C066C0">
        <w:rPr>
          <w:cs/>
          <w:lang w:bidi="si-LK"/>
        </w:rPr>
        <w:t>යි කියත්. කෙසේ හෝ වේවා</w:t>
      </w:r>
      <w:r w:rsidRPr="00C066C0">
        <w:t xml:space="preserve">, </w:t>
      </w:r>
      <w:r w:rsidRPr="00C066C0">
        <w:rPr>
          <w:cs/>
          <w:lang w:bidi="si-LK"/>
        </w:rPr>
        <w:t>ක</w:t>
      </w:r>
      <w:r w:rsidR="008506C8">
        <w:rPr>
          <w:rFonts w:hint="cs"/>
          <w:cs/>
          <w:lang w:bidi="si-LK"/>
        </w:rPr>
        <w:t>ර්‍මා</w:t>
      </w:r>
      <w:r w:rsidR="00D17EC9">
        <w:rPr>
          <w:rFonts w:hint="cs"/>
          <w:cs/>
          <w:lang w:bidi="si-LK"/>
        </w:rPr>
        <w:t>දී</w:t>
      </w:r>
      <w:r w:rsidRPr="00C066C0">
        <w:rPr>
          <w:cs/>
          <w:lang w:bidi="si-LK"/>
        </w:rPr>
        <w:t>න් අතුරෙන් යමක් ලං ව සිටිකල</w:t>
      </w:r>
      <w:r w:rsidRPr="00C066C0">
        <w:t xml:space="preserve">, </w:t>
      </w:r>
      <w:r w:rsidR="00D17EC9">
        <w:rPr>
          <w:cs/>
          <w:lang w:bidi="si-LK"/>
        </w:rPr>
        <w:t>ඔහුගේ චිත්ත</w:t>
      </w:r>
      <w:r w:rsidRPr="00C066C0">
        <w:rPr>
          <w:cs/>
          <w:lang w:bidi="si-LK"/>
        </w:rPr>
        <w:t>සන්තානය එහි එල්බ ගෙණ ඉදිරියෙහි ලැබෙන භවයට සුදුසු පරිදි කුශල වශයෙන් පිරිසිදු ව හෝ අකුශල වශයෙන් අපිරිසිදු ව හෝ නැමී පවත්</w:t>
      </w:r>
      <w:r w:rsidR="00D17EC9">
        <w:rPr>
          <w:rFonts w:hint="cs"/>
          <w:cs/>
          <w:lang w:bidi="si-LK"/>
        </w:rPr>
        <w:t>නේ</w:t>
      </w:r>
      <w:r w:rsidRPr="00C066C0">
        <w:rPr>
          <w:cs/>
          <w:lang w:bidi="si-LK"/>
        </w:rPr>
        <w:t xml:space="preserve"> ය. ඉකුත් ජාතියෙහි </w:t>
      </w:r>
      <w:r w:rsidR="004935AB">
        <w:rPr>
          <w:cs/>
          <w:lang w:bidi="si-LK"/>
        </w:rPr>
        <w:t>සෝමනස්ස</w:t>
      </w:r>
      <w:r w:rsidRPr="00C066C0">
        <w:rPr>
          <w:cs/>
          <w:lang w:bidi="si-LK"/>
        </w:rPr>
        <w:t>සහගත</w:t>
      </w:r>
      <w:r w:rsidR="00D17EC9">
        <w:rPr>
          <w:rFonts w:hint="cs"/>
          <w:cs/>
          <w:lang w:bidi="si-LK"/>
        </w:rPr>
        <w:t>ඤා</w:t>
      </w:r>
      <w:r w:rsidRPr="00C066C0">
        <w:rPr>
          <w:cs/>
          <w:lang w:bidi="si-LK"/>
        </w:rPr>
        <w:t>ණසම්පයුත්ත සිතින් දාන සීල භාවනාදී වූ පි</w:t>
      </w:r>
      <w:r w:rsidR="00D17EC9">
        <w:rPr>
          <w:rFonts w:hint="cs"/>
          <w:cs/>
          <w:lang w:bidi="si-LK"/>
        </w:rPr>
        <w:t>න්</w:t>
      </w:r>
      <w:r w:rsidRPr="00C066C0">
        <w:rPr>
          <w:cs/>
          <w:lang w:bidi="si-LK"/>
        </w:rPr>
        <w:t>කමක් කරණ ලද්දේ නම්</w:t>
      </w:r>
      <w:r w:rsidRPr="00C066C0">
        <w:t xml:space="preserve">, </w:t>
      </w:r>
      <w:r w:rsidRPr="00C066C0">
        <w:rPr>
          <w:cs/>
          <w:lang w:bidi="si-LK"/>
        </w:rPr>
        <w:t>ඉදිරි භවයෙහි විපාක දිය යුතු වූ ඒ කුශලක</w:t>
      </w:r>
      <w:r w:rsidR="00983463">
        <w:rPr>
          <w:cs/>
          <w:lang w:bidi="si-LK"/>
        </w:rPr>
        <w:t>ර්‍ම</w:t>
      </w:r>
      <w:r w:rsidRPr="00C066C0">
        <w:rPr>
          <w:cs/>
          <w:lang w:bidi="si-LK"/>
        </w:rPr>
        <w:t>ය</w:t>
      </w:r>
      <w:r w:rsidRPr="00C066C0">
        <w:t xml:space="preserve">, </w:t>
      </w:r>
      <w:r w:rsidRPr="00C066C0">
        <w:rPr>
          <w:cs/>
          <w:lang w:bidi="si-LK"/>
        </w:rPr>
        <w:t>මරණාසන්නකාලයෙහි වැටහීමෙන් ඒ පින්කම සිදු කළ අවස්ථාවෙහි මෙන් ම මහත් සතුටෙක් උපදනේ ය. එ මතු ද</w:t>
      </w:r>
      <w:r w:rsidRPr="00C066C0">
        <w:t xml:space="preserve">, </w:t>
      </w:r>
      <w:r w:rsidRPr="00C066C0">
        <w:rPr>
          <w:cs/>
          <w:lang w:bidi="si-LK"/>
        </w:rPr>
        <w:t>ඒ කුශලක</w:t>
      </w:r>
      <w:r w:rsidR="00983463">
        <w:rPr>
          <w:cs/>
          <w:lang w:bidi="si-LK"/>
        </w:rPr>
        <w:t>ර්‍ම</w:t>
      </w:r>
      <w:r w:rsidRPr="00C066C0">
        <w:rPr>
          <w:cs/>
          <w:lang w:bidi="si-LK"/>
        </w:rPr>
        <w:t>ය කර</w:t>
      </w:r>
      <w:r w:rsidR="00D17EC9">
        <w:rPr>
          <w:rFonts w:hint="cs"/>
          <w:cs/>
          <w:lang w:bidi="si-LK"/>
        </w:rPr>
        <w:t>න්</w:t>
      </w:r>
      <w:r w:rsidRPr="00C066C0">
        <w:rPr>
          <w:cs/>
          <w:lang w:bidi="si-LK"/>
        </w:rPr>
        <w:t>නා සේ ද</w:t>
      </w:r>
      <w:r w:rsidRPr="00C066C0">
        <w:t xml:space="preserve">, </w:t>
      </w:r>
      <w:r w:rsidRPr="00C066C0">
        <w:rPr>
          <w:cs/>
          <w:lang w:bidi="si-LK"/>
        </w:rPr>
        <w:t>ඒ ඇසි</w:t>
      </w:r>
      <w:r w:rsidR="00D17EC9">
        <w:rPr>
          <w:rFonts w:hint="cs"/>
          <w:cs/>
          <w:lang w:bidi="si-LK"/>
        </w:rPr>
        <w:t>ල්</w:t>
      </w:r>
      <w:r w:rsidRPr="00C066C0">
        <w:rPr>
          <w:cs/>
          <w:lang w:bidi="si-LK"/>
        </w:rPr>
        <w:t>ලෙහි ඔහුට වැටහෙන්නේ ය. අකුශලක</w:t>
      </w:r>
      <w:r w:rsidR="00983463">
        <w:rPr>
          <w:rFonts w:hint="cs"/>
          <w:cs/>
          <w:lang w:bidi="si-LK"/>
        </w:rPr>
        <w:t>ර්‍ම</w:t>
      </w:r>
      <w:r w:rsidRPr="00C066C0">
        <w:rPr>
          <w:cs/>
          <w:lang w:bidi="si-LK"/>
        </w:rPr>
        <w:t xml:space="preserve">යෙක් වැටහී ගියේ නම් දොම්නස්වීම් ආදි වශයෙන් එයට සරිලන </w:t>
      </w:r>
      <w:r w:rsidR="00D17EC9">
        <w:rPr>
          <w:rFonts w:hint="cs"/>
          <w:cs/>
          <w:lang w:bidi="si-LK"/>
        </w:rPr>
        <w:t>සේ</w:t>
      </w:r>
      <w:r w:rsidRPr="00C066C0">
        <w:rPr>
          <w:cs/>
          <w:lang w:bidi="si-LK"/>
        </w:rPr>
        <w:t xml:space="preserve"> සිත සකස් වන්නේ ය. </w:t>
      </w:r>
    </w:p>
    <w:p w14:paraId="4F8AC642" w14:textId="4A6EA39D" w:rsidR="00C066C0" w:rsidRPr="00C066C0" w:rsidRDefault="00C066C0" w:rsidP="003F5F76">
      <w:r w:rsidRPr="00C066C0">
        <w:rPr>
          <w:cs/>
          <w:lang w:bidi="si-LK"/>
        </w:rPr>
        <w:t>ලං වූ මරණය ඇත්තේ කාමභාවයෙන් චුත ව කාමභවයෙහි උපදින්නේ නම්</w:t>
      </w:r>
      <w:r w:rsidRPr="00C066C0">
        <w:t xml:space="preserve">, </w:t>
      </w:r>
      <w:r w:rsidRPr="00C066C0">
        <w:rPr>
          <w:cs/>
          <w:lang w:bidi="si-LK"/>
        </w:rPr>
        <w:t>ඔහුට ඒ අවස්ථා</w:t>
      </w:r>
      <w:r w:rsidR="005D71D3">
        <w:rPr>
          <w:cs/>
          <w:lang w:bidi="si-LK"/>
        </w:rPr>
        <w:t>වෙහි ජවනපරියොසාන වූ හෝ තදාරම්මණ</w:t>
      </w:r>
      <w:r w:rsidRPr="00C066C0">
        <w:rPr>
          <w:cs/>
          <w:lang w:bidi="si-LK"/>
        </w:rPr>
        <w:t>පරියොසාන වූ වීථිචිත්තයෙක් පහළ වන්නේ ය. කාමභවයෙන් චුත ව අනාභවයක උපදින්නට ලැබෙන වීථිචිත්තය ජවන් අවසන් කොට ම ඇත්තේ ය. මේ කියන චිත්තවීථිය ආස</w:t>
      </w:r>
      <w:r w:rsidR="005D71D3">
        <w:rPr>
          <w:rFonts w:hint="cs"/>
          <w:cs/>
          <w:lang w:bidi="si-LK"/>
        </w:rPr>
        <w:t>න්</w:t>
      </w:r>
      <w:r w:rsidRPr="00C066C0">
        <w:rPr>
          <w:cs/>
          <w:lang w:bidi="si-LK"/>
        </w:rPr>
        <w:t>න මරණ ඇත්තහුට ඒ ව</w:t>
      </w:r>
      <w:r w:rsidR="004D6A0E">
        <w:rPr>
          <w:cs/>
          <w:lang w:bidi="si-LK"/>
        </w:rPr>
        <w:t>ර්‍ත</w:t>
      </w:r>
      <w:r w:rsidRPr="00C066C0">
        <w:rPr>
          <w:cs/>
          <w:lang w:bidi="si-LK"/>
        </w:rPr>
        <w:t>මාන භවය පිළිබඳ ව උපදින අන්තිම චිත්තවීථිය යි. තමන් දැන් ජීවත්වන ඒ ව</w:t>
      </w:r>
      <w:r w:rsidR="004D6A0E">
        <w:rPr>
          <w:cs/>
          <w:lang w:bidi="si-LK"/>
        </w:rPr>
        <w:t>ර්‍ත</w:t>
      </w:r>
      <w:r w:rsidRPr="00C066C0">
        <w:rPr>
          <w:cs/>
          <w:lang w:bidi="si-LK"/>
        </w:rPr>
        <w:t>මාන භවයෙහි මින් පසු තවත් චිත්තවීථියක් නො ලැබෙන්නේ ය. මේ චිත්තවීථියෙහි කෙළවර සිටි චුති</w:t>
      </w:r>
      <w:r w:rsidR="005D71D3">
        <w:rPr>
          <w:rFonts w:hint="cs"/>
          <w:cs/>
          <w:lang w:bidi="si-LK"/>
        </w:rPr>
        <w:t>චිත්</w:t>
      </w:r>
      <w:r w:rsidRPr="00C066C0">
        <w:rPr>
          <w:cs/>
          <w:lang w:bidi="si-LK"/>
        </w:rPr>
        <w:t xml:space="preserve">තයෙන් පසු </w:t>
      </w:r>
      <w:r w:rsidR="005D71D3">
        <w:rPr>
          <w:rFonts w:hint="cs"/>
          <w:cs/>
          <w:lang w:bidi="si-LK"/>
        </w:rPr>
        <w:t>ව</w:t>
      </w:r>
      <w:r w:rsidR="004D6A0E">
        <w:rPr>
          <w:rFonts w:hint="cs"/>
          <w:cs/>
          <w:lang w:bidi="si-LK"/>
        </w:rPr>
        <w:t>ර්‍ත</w:t>
      </w:r>
      <w:r w:rsidRPr="00C066C0">
        <w:rPr>
          <w:cs/>
          <w:lang w:bidi="si-LK"/>
        </w:rPr>
        <w:t>මානභවය පිළිබඳ වීථි සිත් පහළ</w:t>
      </w:r>
      <w:r w:rsidR="005D71D3">
        <w:rPr>
          <w:rFonts w:hint="cs"/>
          <w:cs/>
          <w:lang w:bidi="si-LK"/>
        </w:rPr>
        <w:t>වී</w:t>
      </w:r>
      <w:r w:rsidRPr="00C066C0">
        <w:rPr>
          <w:cs/>
          <w:lang w:bidi="si-LK"/>
        </w:rPr>
        <w:t>මෙක් නැත්</w:t>
      </w:r>
      <w:r w:rsidR="005D71D3">
        <w:rPr>
          <w:rFonts w:hint="cs"/>
          <w:cs/>
          <w:lang w:bidi="si-LK"/>
        </w:rPr>
        <w:t>තේ</w:t>
      </w:r>
      <w:r w:rsidRPr="00C066C0">
        <w:rPr>
          <w:cs/>
          <w:lang w:bidi="si-LK"/>
        </w:rPr>
        <w:t xml:space="preserve"> ය. තව ද මෙකී චිත්තවීථියෙන් පසු එකොළොස් කාමභූමිය</w:t>
      </w:r>
      <w:r w:rsidRPr="00C066C0">
        <w:t xml:space="preserve">, </w:t>
      </w:r>
      <w:r w:rsidRPr="00C066C0">
        <w:rPr>
          <w:cs/>
          <w:lang w:bidi="si-LK"/>
        </w:rPr>
        <w:t>පසළොස් රූපභූමිය යන පංච</w:t>
      </w:r>
      <w:r w:rsidR="005D71D3">
        <w:rPr>
          <w:rFonts w:hint="cs"/>
          <w:cs/>
          <w:lang w:bidi="si-LK"/>
        </w:rPr>
        <w:t>වො</w:t>
      </w:r>
      <w:r w:rsidRPr="00C066C0">
        <w:rPr>
          <w:cs/>
          <w:lang w:bidi="si-LK"/>
        </w:rPr>
        <w:t>කාර භවයෙහි හෙවත් පඤචස</w:t>
      </w:r>
      <w:r w:rsidR="005D71D3">
        <w:rPr>
          <w:rFonts w:hint="cs"/>
          <w:cs/>
          <w:lang w:bidi="si-LK"/>
        </w:rPr>
        <w:t>්</w:t>
      </w:r>
      <w:r w:rsidRPr="00C066C0">
        <w:rPr>
          <w:cs/>
          <w:lang w:bidi="si-LK"/>
        </w:rPr>
        <w:t>කන්ධය මුළුමනින් ඇති භවයෙහි හෘදය වා</w:t>
      </w:r>
      <w:r w:rsidR="005D71D3">
        <w:rPr>
          <w:rFonts w:hint="cs"/>
          <w:cs/>
          <w:lang w:bidi="si-LK"/>
        </w:rPr>
        <w:t>ස්තු</w:t>
      </w:r>
      <w:r w:rsidRPr="00C066C0">
        <w:rPr>
          <w:cs/>
          <w:lang w:bidi="si-LK"/>
        </w:rPr>
        <w:t>රූපය හෝ චතුවෝකාරභවයෙහි හෙවත් රූපස</w:t>
      </w:r>
      <w:r w:rsidR="005D71D3">
        <w:rPr>
          <w:rFonts w:hint="cs"/>
          <w:cs/>
          <w:lang w:bidi="si-LK"/>
        </w:rPr>
        <w:t>්</w:t>
      </w:r>
      <w:r w:rsidRPr="00C066C0">
        <w:rPr>
          <w:cs/>
          <w:lang w:bidi="si-LK"/>
        </w:rPr>
        <w:t>කන්ධය නැති සතර අරූපභූමියෙහි හෝ චි</w:t>
      </w:r>
      <w:r w:rsidR="005D71D3">
        <w:rPr>
          <w:rFonts w:hint="cs"/>
          <w:cs/>
          <w:lang w:bidi="si-LK"/>
        </w:rPr>
        <w:t>ත්</w:t>
      </w:r>
      <w:r w:rsidRPr="00C066C0">
        <w:rPr>
          <w:cs/>
          <w:lang w:bidi="si-LK"/>
        </w:rPr>
        <w:t>තසන්තානය</w:t>
      </w:r>
      <w:r w:rsidRPr="00C066C0">
        <w:t xml:space="preserve">, </w:t>
      </w:r>
      <w:r w:rsidRPr="00C066C0">
        <w:rPr>
          <w:cs/>
          <w:lang w:bidi="si-LK"/>
        </w:rPr>
        <w:t>චිත්ත</w:t>
      </w:r>
      <w:r w:rsidR="00022B53">
        <w:rPr>
          <w:cs/>
          <w:lang w:bidi="si-LK"/>
        </w:rPr>
        <w:t>ක්‍ෂ</w:t>
      </w:r>
      <w:r w:rsidRPr="00C066C0">
        <w:rPr>
          <w:cs/>
          <w:lang w:bidi="si-LK"/>
        </w:rPr>
        <w:t>ණ දෙකෙක ආයු ඇති ව සිටියේ නම්</w:t>
      </w:r>
      <w:r w:rsidRPr="00C066C0">
        <w:t xml:space="preserve">, </w:t>
      </w:r>
      <w:r w:rsidRPr="00C066C0">
        <w:rPr>
          <w:cs/>
          <w:lang w:bidi="si-LK"/>
        </w:rPr>
        <w:t>වී</w:t>
      </w:r>
      <w:r w:rsidR="005D71D3">
        <w:rPr>
          <w:rFonts w:hint="cs"/>
          <w:cs/>
          <w:lang w:bidi="si-LK"/>
        </w:rPr>
        <w:t>ථි</w:t>
      </w:r>
      <w:r w:rsidRPr="00C066C0">
        <w:rPr>
          <w:cs/>
          <w:lang w:bidi="si-LK"/>
        </w:rPr>
        <w:t>චිත්තයාගේ අවසානයෙහි භවා</w:t>
      </w:r>
      <w:r w:rsidR="005D71D3">
        <w:rPr>
          <w:rFonts w:hint="cs"/>
          <w:cs/>
          <w:lang w:bidi="si-LK"/>
        </w:rPr>
        <w:t>ඞ්</w:t>
      </w:r>
      <w:r w:rsidRPr="00C066C0">
        <w:rPr>
          <w:cs/>
          <w:lang w:bidi="si-LK"/>
        </w:rPr>
        <w:t>ගයෙක් උපදනේ ය. එහි ද කාමභවයෙන් චුත ව කාමභවයෙහි උපදින තැනැත්තහුට ජවනාවසානයෙහි හෝ තදාර</w:t>
      </w:r>
      <w:r w:rsidR="005D71D3">
        <w:rPr>
          <w:rFonts w:hint="cs"/>
          <w:cs/>
          <w:lang w:bidi="si-LK"/>
        </w:rPr>
        <w:t>ම‍්ම</w:t>
      </w:r>
      <w:r w:rsidRPr="00C066C0">
        <w:rPr>
          <w:cs/>
          <w:lang w:bidi="si-LK"/>
        </w:rPr>
        <w:t>ණාවසානයෙහි හෝ භවා</w:t>
      </w:r>
      <w:r w:rsidR="005D71D3">
        <w:rPr>
          <w:rFonts w:hint="cs"/>
          <w:cs/>
          <w:lang w:bidi="si-LK"/>
        </w:rPr>
        <w:t>ඞ්</w:t>
      </w:r>
      <w:r w:rsidRPr="00C066C0">
        <w:rPr>
          <w:cs/>
          <w:lang w:bidi="si-LK"/>
        </w:rPr>
        <w:t>ගය වන්නේ ය. අන්‍යයාට භවා</w:t>
      </w:r>
      <w:r w:rsidR="005D71D3">
        <w:rPr>
          <w:rFonts w:hint="cs"/>
          <w:cs/>
          <w:lang w:bidi="si-LK"/>
        </w:rPr>
        <w:t>ඞ්</w:t>
      </w:r>
      <w:r w:rsidRPr="00C066C0">
        <w:rPr>
          <w:cs/>
          <w:lang w:bidi="si-LK"/>
        </w:rPr>
        <w:t>ගය වන්නේ ජවන් කෙළවරදී ම ය. මෙසේ වීථිචිත්තයාගේ හෝ ඉන් පසුව උපදින හවා</w:t>
      </w:r>
      <w:r w:rsidR="005D71D3">
        <w:rPr>
          <w:rFonts w:hint="cs"/>
          <w:cs/>
          <w:lang w:bidi="si-LK"/>
        </w:rPr>
        <w:t>ඞ්ග</w:t>
      </w:r>
      <w:r w:rsidRPr="00C066C0">
        <w:rPr>
          <w:cs/>
          <w:lang w:bidi="si-LK"/>
        </w:rPr>
        <w:t>යාගේ හෝ අවසානයෙහි ව</w:t>
      </w:r>
      <w:r w:rsidR="004D6A0E">
        <w:rPr>
          <w:cs/>
          <w:lang w:bidi="si-LK"/>
        </w:rPr>
        <w:t>ර්‍ත</w:t>
      </w:r>
      <w:r w:rsidRPr="00C066C0">
        <w:rPr>
          <w:cs/>
          <w:lang w:bidi="si-LK"/>
        </w:rPr>
        <w:t>මානභවයාගේ අන්තිමචුතිචිත්තය ඉපිද නිරුද්ධ වන්නේ ය. ඒ නිරුද්ධවීම සමග එයට අනතුරුව මේ භවයෙහි අවසාන වශයෙන් පහළ වූ චිත්තවීථියට</w:t>
      </w:r>
      <w:r w:rsidRPr="00C066C0">
        <w:t xml:space="preserve">, </w:t>
      </w:r>
      <w:r w:rsidRPr="00C066C0">
        <w:rPr>
          <w:cs/>
          <w:lang w:bidi="si-LK"/>
        </w:rPr>
        <w:t>පෙර කී ක</w:t>
      </w:r>
      <w:r w:rsidR="00983463">
        <w:rPr>
          <w:rFonts w:hint="cs"/>
          <w:cs/>
          <w:lang w:bidi="si-LK"/>
        </w:rPr>
        <w:t>ර්‍ම</w:t>
      </w:r>
      <w:r w:rsidRPr="00C066C0">
        <w:rPr>
          <w:cs/>
          <w:lang w:bidi="si-LK"/>
        </w:rPr>
        <w:t>-ක</w:t>
      </w:r>
      <w:r w:rsidR="00983463">
        <w:rPr>
          <w:rFonts w:hint="cs"/>
          <w:cs/>
          <w:lang w:bidi="si-LK"/>
        </w:rPr>
        <w:t>ර්‍ම</w:t>
      </w:r>
      <w:r w:rsidRPr="00C066C0">
        <w:rPr>
          <w:cs/>
          <w:lang w:bidi="si-LK"/>
        </w:rPr>
        <w:t>නිමි</w:t>
      </w:r>
      <w:r w:rsidR="005D71D3">
        <w:rPr>
          <w:rFonts w:hint="cs"/>
          <w:cs/>
          <w:lang w:bidi="si-LK"/>
        </w:rPr>
        <w:t>ත්ත</w:t>
      </w:r>
      <w:r w:rsidRPr="00C066C0">
        <w:rPr>
          <w:cs/>
          <w:lang w:bidi="si-LK"/>
        </w:rPr>
        <w:t>-ගතිනිමිත්ත අතුරෙන් යමෙක් අරමුණු වී ද</w:t>
      </w:r>
      <w:r w:rsidRPr="00C066C0">
        <w:t xml:space="preserve">, </w:t>
      </w:r>
      <w:r w:rsidRPr="00C066C0">
        <w:rPr>
          <w:cs/>
          <w:lang w:bidi="si-LK"/>
        </w:rPr>
        <w:t>එය ම ලබන්නා වූ භ</w:t>
      </w:r>
      <w:r w:rsidR="005D71D3">
        <w:rPr>
          <w:cs/>
          <w:lang w:bidi="si-LK"/>
        </w:rPr>
        <w:t>වයෙහි ප්‍රතිසන්ධි සිතට ද අරමුණු</w:t>
      </w:r>
      <w:r w:rsidRPr="00C066C0">
        <w:rPr>
          <w:cs/>
          <w:lang w:bidi="si-LK"/>
        </w:rPr>
        <w:t>වන්නේ ය</w:t>
      </w:r>
      <w:r w:rsidR="005D71D3">
        <w:rPr>
          <w:rFonts w:hint="cs"/>
          <w:cs/>
          <w:lang w:bidi="si-LK"/>
        </w:rPr>
        <w:t xml:space="preserve">. </w:t>
      </w:r>
      <w:r w:rsidRPr="00C066C0">
        <w:rPr>
          <w:cs/>
          <w:lang w:bidi="si-LK"/>
        </w:rPr>
        <w:t>එ</w:t>
      </w:r>
      <w:r w:rsidR="005D71D3">
        <w:rPr>
          <w:rFonts w:hint="cs"/>
          <w:cs/>
          <w:lang w:bidi="si-LK"/>
        </w:rPr>
        <w:t xml:space="preserve">සේ </w:t>
      </w:r>
      <w:r w:rsidRPr="00C066C0">
        <w:rPr>
          <w:cs/>
          <w:lang w:bidi="si-LK"/>
        </w:rPr>
        <w:t>අරමුණු වූ ක</w:t>
      </w:r>
      <w:r w:rsidR="008506C8">
        <w:rPr>
          <w:cs/>
          <w:lang w:bidi="si-LK"/>
        </w:rPr>
        <w:t>ර්‍මා</w:t>
      </w:r>
      <w:r w:rsidRPr="00C066C0">
        <w:rPr>
          <w:cs/>
          <w:lang w:bidi="si-LK"/>
        </w:rPr>
        <w:t>දී වූ යමෙක එල්</w:t>
      </w:r>
      <w:r w:rsidR="005D71D3">
        <w:rPr>
          <w:cs/>
          <w:lang w:bidi="si-LK"/>
        </w:rPr>
        <w:t>බ</w:t>
      </w:r>
      <w:r w:rsidRPr="00C066C0">
        <w:rPr>
          <w:cs/>
          <w:lang w:bidi="si-LK"/>
        </w:rPr>
        <w:t>ගෙණ අවිද</w:t>
      </w:r>
      <w:r w:rsidR="005D71D3">
        <w:rPr>
          <w:cs/>
          <w:lang w:bidi="si-LK"/>
        </w:rPr>
        <w:t>්‍යාවෙන් වට</w:t>
      </w:r>
      <w:r w:rsidRPr="00C066C0">
        <w:rPr>
          <w:cs/>
          <w:lang w:bidi="si-LK"/>
        </w:rPr>
        <w:t xml:space="preserve">කරගන්නා ලද </w:t>
      </w:r>
      <w:r w:rsidR="00DC6674">
        <w:rPr>
          <w:cs/>
          <w:lang w:bidi="si-LK"/>
        </w:rPr>
        <w:t>තෘෂ්ණා</w:t>
      </w:r>
      <w:r w:rsidRPr="00C066C0">
        <w:rPr>
          <w:cs/>
          <w:lang w:bidi="si-LK"/>
        </w:rPr>
        <w:t>නුශය මුල් කොට ඇති ප්‍රතිසන්ධිජනක</w:t>
      </w:r>
      <w:r w:rsidR="003F5F76">
        <w:rPr>
          <w:lang w:bidi="si-LK"/>
        </w:rPr>
        <w:t xml:space="preserve"> </w:t>
      </w:r>
      <w:r w:rsidRPr="00C066C0">
        <w:rPr>
          <w:cs/>
          <w:lang w:bidi="si-LK"/>
        </w:rPr>
        <w:t>චේතනාවෙන් හෝ මරණාසන්නජවනවිඥානසහජාත</w:t>
      </w:r>
      <w:r w:rsidR="003F5F76">
        <w:rPr>
          <w:lang w:bidi="si-LK"/>
        </w:rPr>
        <w:t xml:space="preserve"> </w:t>
      </w:r>
      <w:r w:rsidRPr="00C066C0">
        <w:rPr>
          <w:cs/>
          <w:lang w:bidi="si-LK"/>
        </w:rPr>
        <w:t>චේතනාවෙන් හෝ උපදවන ස්ප</w:t>
      </w:r>
      <w:r w:rsidR="0021396C">
        <w:rPr>
          <w:cs/>
          <w:lang w:bidi="si-LK"/>
        </w:rPr>
        <w:t>ර්‍ශා</w:t>
      </w:r>
      <w:r w:rsidRPr="00C066C0">
        <w:rPr>
          <w:cs/>
          <w:lang w:bidi="si-LK"/>
        </w:rPr>
        <w:t>දිසම්ප්‍රයුක්තධ</w:t>
      </w:r>
      <w:r w:rsidR="00983463">
        <w:rPr>
          <w:cs/>
          <w:lang w:bidi="si-LK"/>
        </w:rPr>
        <w:t>ර්‍ම</w:t>
      </w:r>
      <w:r w:rsidRPr="00C066C0">
        <w:rPr>
          <w:cs/>
          <w:lang w:bidi="si-LK"/>
        </w:rPr>
        <w:t>ය</w:t>
      </w:r>
      <w:r w:rsidR="005D71D3">
        <w:rPr>
          <w:rFonts w:hint="cs"/>
          <w:cs/>
          <w:lang w:bidi="si-LK"/>
        </w:rPr>
        <w:t>න්</w:t>
      </w:r>
      <w:r w:rsidRPr="00C066C0">
        <w:rPr>
          <w:cs/>
          <w:lang w:bidi="si-LK"/>
        </w:rPr>
        <w:t>ගෙන් වට කර ගත් සහජාතධ</w:t>
      </w:r>
      <w:r w:rsidR="00983463">
        <w:rPr>
          <w:cs/>
          <w:lang w:bidi="si-LK"/>
        </w:rPr>
        <w:t>ර්‍ම</w:t>
      </w:r>
      <w:r w:rsidR="005D71D3">
        <w:rPr>
          <w:cs/>
          <w:lang w:bidi="si-LK"/>
        </w:rPr>
        <w:t>යන්ට ආධාරස්ථාන බැවින් පූ</w:t>
      </w:r>
      <w:r w:rsidR="00FB08C1">
        <w:rPr>
          <w:cs/>
          <w:lang w:bidi="si-LK"/>
        </w:rPr>
        <w:t>ර්‍වා</w:t>
      </w:r>
      <w:r w:rsidR="005D71D3">
        <w:rPr>
          <w:rFonts w:hint="cs"/>
          <w:cs/>
          <w:lang w:bidi="si-LK"/>
        </w:rPr>
        <w:t>ඞ්</w:t>
      </w:r>
      <w:r w:rsidR="005D71D3">
        <w:rPr>
          <w:cs/>
          <w:lang w:bidi="si-LK"/>
        </w:rPr>
        <w:t>ගම ව</w:t>
      </w:r>
      <w:r w:rsidR="005D71D3">
        <w:rPr>
          <w:rFonts w:hint="cs"/>
          <w:cs/>
          <w:lang w:bidi="si-LK"/>
        </w:rPr>
        <w:t>ූ</w:t>
      </w:r>
      <w:r w:rsidRPr="00C066C0">
        <w:rPr>
          <w:cs/>
          <w:lang w:bidi="si-LK"/>
        </w:rPr>
        <w:t xml:space="preserve"> ප්‍රතිසන්ධිචිත්තය</w:t>
      </w:r>
      <w:r w:rsidRPr="00C066C0">
        <w:t xml:space="preserve">, </w:t>
      </w:r>
      <w:r w:rsidRPr="00C066C0">
        <w:rPr>
          <w:cs/>
          <w:lang w:bidi="si-LK"/>
        </w:rPr>
        <w:t>අකුශලක</w:t>
      </w:r>
      <w:r w:rsidR="00983463">
        <w:rPr>
          <w:cs/>
          <w:lang w:bidi="si-LK"/>
        </w:rPr>
        <w:t>ර්‍ම</w:t>
      </w:r>
      <w:r w:rsidRPr="00C066C0">
        <w:rPr>
          <w:cs/>
          <w:lang w:bidi="si-LK"/>
        </w:rPr>
        <w:t>යකින් නම්</w:t>
      </w:r>
      <w:r w:rsidRPr="00C066C0">
        <w:t xml:space="preserve">, </w:t>
      </w:r>
      <w:r w:rsidRPr="00C066C0">
        <w:rPr>
          <w:cs/>
          <w:lang w:bidi="si-LK"/>
        </w:rPr>
        <w:t>සතර අපායයෙහි ද</w:t>
      </w:r>
      <w:r w:rsidRPr="00C066C0">
        <w:t xml:space="preserve">, </w:t>
      </w:r>
      <w:r w:rsidRPr="00C066C0">
        <w:rPr>
          <w:cs/>
          <w:lang w:bidi="si-LK"/>
        </w:rPr>
        <w:t>කුශලක</w:t>
      </w:r>
      <w:r w:rsidR="00983463">
        <w:rPr>
          <w:cs/>
          <w:lang w:bidi="si-LK"/>
        </w:rPr>
        <w:t>ර්‍ම</w:t>
      </w:r>
      <w:r w:rsidRPr="00C066C0">
        <w:rPr>
          <w:cs/>
          <w:lang w:bidi="si-LK"/>
        </w:rPr>
        <w:t>යකින් නම්</w:t>
      </w:r>
      <w:r w:rsidRPr="00C066C0">
        <w:t xml:space="preserve">, </w:t>
      </w:r>
      <w:r w:rsidRPr="00C066C0">
        <w:rPr>
          <w:cs/>
          <w:lang w:bidi="si-LK"/>
        </w:rPr>
        <w:t>කාම</w:t>
      </w:r>
      <w:r w:rsidR="00696C04">
        <w:rPr>
          <w:rFonts w:hint="cs"/>
          <w:cs/>
          <w:lang w:bidi="si-LK"/>
        </w:rPr>
        <w:t>ස‍්ව</w:t>
      </w:r>
      <w:r w:rsidR="00983463">
        <w:rPr>
          <w:rFonts w:hint="cs"/>
          <w:cs/>
          <w:lang w:bidi="si-LK"/>
        </w:rPr>
        <w:t>ර්‍ග</w:t>
      </w:r>
      <w:r w:rsidR="00696C04">
        <w:rPr>
          <w:rFonts w:hint="cs"/>
          <w:cs/>
          <w:lang w:bidi="si-LK"/>
        </w:rPr>
        <w:t>යෙ</w:t>
      </w:r>
      <w:r w:rsidRPr="00C066C0">
        <w:rPr>
          <w:cs/>
          <w:lang w:bidi="si-LK"/>
        </w:rPr>
        <w:t>හි හා රූපාරූපලෝකයන්හි ද භවාන්තරසන්ධාන වශයෙන් ඉපැදෙමින් පවතින්නේ ය. ඉන්පසු භවා</w:t>
      </w:r>
      <w:r w:rsidR="00696C04">
        <w:rPr>
          <w:rFonts w:hint="cs"/>
          <w:cs/>
          <w:lang w:bidi="si-LK"/>
        </w:rPr>
        <w:t>ඞ්</w:t>
      </w:r>
      <w:r w:rsidRPr="00C066C0">
        <w:rPr>
          <w:cs/>
          <w:lang w:bidi="si-LK"/>
        </w:rPr>
        <w:t>ග වන්නේ ය. මෙ කී ප්‍රතිසන්ධි</w:t>
      </w:r>
      <w:r w:rsidR="00696C04">
        <w:rPr>
          <w:rFonts w:hint="cs"/>
          <w:cs/>
          <w:lang w:bidi="si-LK"/>
        </w:rPr>
        <w:t>චිත‍්ත</w:t>
      </w:r>
      <w:r w:rsidRPr="00C066C0">
        <w:rPr>
          <w:cs/>
          <w:lang w:bidi="si-LK"/>
        </w:rPr>
        <w:t>ය චුතිපටිසන්ධි චිත්තයන්ගේ අතරතුරක් නැති ව පරම්පරාවගේ වශයෙන් එකට සම්බන්ධව පවතී. ඝණ්ඨාශබ්දයෙන් පසු ව දුවන ශබ්දය</w:t>
      </w:r>
      <w:r w:rsidR="003E6E91">
        <w:rPr>
          <w:cs/>
          <w:lang w:bidi="si-LK"/>
        </w:rPr>
        <w:t>’</w:t>
      </w:r>
      <w:r w:rsidRPr="00C066C0">
        <w:rPr>
          <w:cs/>
          <w:lang w:bidi="si-LK"/>
        </w:rPr>
        <w:t xml:space="preserve"> මුල් ශබ්දයෙන් කිසිවක් නො ගොස් හට ගන්නා සේ ද</w:t>
      </w:r>
      <w:r w:rsidRPr="00C066C0">
        <w:t xml:space="preserve">, </w:t>
      </w:r>
      <w:r w:rsidRPr="00C066C0">
        <w:rPr>
          <w:cs/>
          <w:lang w:bidi="si-LK"/>
        </w:rPr>
        <w:t>පහනකින් තවත් පහනක් දල්වන කල්හි පළමු පහනින් කිසි</w:t>
      </w:r>
      <w:r w:rsidR="00C909C1">
        <w:rPr>
          <w:cs/>
          <w:lang w:bidi="si-LK"/>
        </w:rPr>
        <w:t>ත්</w:t>
      </w:r>
      <w:r w:rsidRPr="00C066C0">
        <w:rPr>
          <w:cs/>
          <w:lang w:bidi="si-LK"/>
        </w:rPr>
        <w:t xml:space="preserve"> නො ගොස් දෙවන පහන දැල්වෙන්නා </w:t>
      </w:r>
      <w:r w:rsidR="00696C04">
        <w:rPr>
          <w:rFonts w:hint="cs"/>
          <w:cs/>
          <w:lang w:bidi="si-LK"/>
        </w:rPr>
        <w:t>සේ</w:t>
      </w:r>
      <w:r w:rsidRPr="00C066C0">
        <w:rPr>
          <w:cs/>
          <w:lang w:bidi="si-LK"/>
        </w:rPr>
        <w:t xml:space="preserve"> ද</w:t>
      </w:r>
      <w:r w:rsidRPr="00C066C0">
        <w:t xml:space="preserve">, </w:t>
      </w:r>
      <w:r w:rsidR="00696C04">
        <w:rPr>
          <w:cs/>
          <w:lang w:bidi="si-LK"/>
        </w:rPr>
        <w:t>කැටපතෙහි ම</w:t>
      </w:r>
      <w:r w:rsidR="00696C04">
        <w:rPr>
          <w:rFonts w:hint="cs"/>
          <w:cs/>
          <w:lang w:bidi="si-LK"/>
        </w:rPr>
        <w:t>ූ</w:t>
      </w:r>
      <w:r w:rsidRPr="00C066C0">
        <w:rPr>
          <w:cs/>
          <w:lang w:bidi="si-LK"/>
        </w:rPr>
        <w:t>ණ බලන කල්හි මූ</w:t>
      </w:r>
      <w:r w:rsidR="00696C04">
        <w:rPr>
          <w:rFonts w:hint="cs"/>
          <w:cs/>
          <w:lang w:bidi="si-LK"/>
        </w:rPr>
        <w:t>ණෙ</w:t>
      </w:r>
      <w:r w:rsidRPr="00C066C0">
        <w:rPr>
          <w:cs/>
          <w:lang w:bidi="si-LK"/>
        </w:rPr>
        <w:t>න් කිසි</w:t>
      </w:r>
      <w:r w:rsidR="00C909C1">
        <w:rPr>
          <w:cs/>
          <w:lang w:bidi="si-LK"/>
        </w:rPr>
        <w:t>ත්</w:t>
      </w:r>
      <w:r w:rsidRPr="00C066C0">
        <w:rPr>
          <w:cs/>
          <w:lang w:bidi="si-LK"/>
        </w:rPr>
        <w:t xml:space="preserve"> නො ගොස් කැටපතෙහි මුණ පිළිබිඹු වන්නා සේ ද</w:t>
      </w:r>
      <w:r w:rsidRPr="00C066C0">
        <w:t xml:space="preserve">, </w:t>
      </w:r>
      <w:r w:rsidRPr="00C066C0">
        <w:rPr>
          <w:cs/>
          <w:lang w:bidi="si-LK"/>
        </w:rPr>
        <w:t>සත්වයා පිළිබඳ ප්‍රතිසන්ධිචිත්තය</w:t>
      </w:r>
      <w:r w:rsidRPr="00C066C0">
        <w:t xml:space="preserve">, </w:t>
      </w:r>
      <w:r w:rsidRPr="00C066C0">
        <w:rPr>
          <w:cs/>
          <w:lang w:bidi="si-LK"/>
        </w:rPr>
        <w:t>අතීත ජාතිය සම්බන්ධ වූ ප</w:t>
      </w:r>
      <w:r w:rsidR="00696C04">
        <w:rPr>
          <w:rFonts w:hint="cs"/>
          <w:cs/>
          <w:lang w:bidi="si-LK"/>
        </w:rPr>
        <w:t>ඤ්</w:t>
      </w:r>
      <w:r w:rsidRPr="00C066C0">
        <w:rPr>
          <w:cs/>
          <w:lang w:bidi="si-LK"/>
        </w:rPr>
        <w:t>චස</w:t>
      </w:r>
      <w:r w:rsidR="00696C04">
        <w:rPr>
          <w:rFonts w:hint="cs"/>
          <w:cs/>
          <w:lang w:bidi="si-LK"/>
        </w:rPr>
        <w:t>්</w:t>
      </w:r>
      <w:r w:rsidRPr="00C066C0">
        <w:rPr>
          <w:cs/>
          <w:lang w:bidi="si-LK"/>
        </w:rPr>
        <w:t>කන්ධයෙන් කිසි</w:t>
      </w:r>
      <w:r w:rsidR="00C909C1">
        <w:rPr>
          <w:cs/>
          <w:lang w:bidi="si-LK"/>
        </w:rPr>
        <w:t>ත්</w:t>
      </w:r>
      <w:r w:rsidRPr="00C066C0">
        <w:rPr>
          <w:cs/>
          <w:lang w:bidi="si-LK"/>
        </w:rPr>
        <w:t xml:space="preserve"> දෙයක් නො ගෙණ අතීත ජාතියෙහි වූ </w:t>
      </w:r>
      <w:r w:rsidR="00E932AF">
        <w:rPr>
          <w:cs/>
          <w:lang w:bidi="si-LK"/>
        </w:rPr>
        <w:t>හේතු</w:t>
      </w:r>
      <w:r w:rsidRPr="00C066C0">
        <w:rPr>
          <w:cs/>
          <w:lang w:bidi="si-LK"/>
        </w:rPr>
        <w:t>ධ</w:t>
      </w:r>
      <w:r w:rsidR="00983463">
        <w:rPr>
          <w:cs/>
          <w:lang w:bidi="si-LK"/>
        </w:rPr>
        <w:t>ර්‍ම</w:t>
      </w:r>
      <w:r w:rsidRPr="00C066C0">
        <w:rPr>
          <w:cs/>
          <w:lang w:bidi="si-LK"/>
        </w:rPr>
        <w:t>යන්ගේ උපකාරය නිසා</w:t>
      </w:r>
      <w:r w:rsidRPr="00C066C0">
        <w:t xml:space="preserve">, </w:t>
      </w:r>
      <w:r w:rsidRPr="00C066C0">
        <w:rPr>
          <w:cs/>
          <w:lang w:bidi="si-LK"/>
        </w:rPr>
        <w:t xml:space="preserve">මේ භවයෙහි </w:t>
      </w:r>
      <w:r w:rsidR="00696C04">
        <w:rPr>
          <w:cs/>
          <w:lang w:bidi="si-LK"/>
        </w:rPr>
        <w:t>පහළ වේ. එක් භවයකින් අනික් භවයෙක</w:t>
      </w:r>
      <w:r w:rsidRPr="00C066C0">
        <w:rPr>
          <w:cs/>
          <w:lang w:bidi="si-LK"/>
        </w:rPr>
        <w:t xml:space="preserve"> උපදින විට ඒ සිටි භවයෙහි ප</w:t>
      </w:r>
      <w:r w:rsidR="00696C04">
        <w:rPr>
          <w:rFonts w:hint="cs"/>
          <w:cs/>
          <w:lang w:bidi="si-LK"/>
        </w:rPr>
        <w:t>ඤ්ච</w:t>
      </w:r>
      <w:r w:rsidRPr="00C066C0">
        <w:rPr>
          <w:cs/>
          <w:lang w:bidi="si-LK"/>
        </w:rPr>
        <w:t>ස</w:t>
      </w:r>
      <w:r w:rsidR="00696C04">
        <w:rPr>
          <w:rFonts w:hint="cs"/>
          <w:cs/>
          <w:lang w:bidi="si-LK"/>
        </w:rPr>
        <w:t>්</w:t>
      </w:r>
      <w:r w:rsidRPr="00C066C0">
        <w:rPr>
          <w:cs/>
          <w:lang w:bidi="si-LK"/>
        </w:rPr>
        <w:t>කන්ධයෙන් කිසි</w:t>
      </w:r>
      <w:r w:rsidR="00C909C1">
        <w:rPr>
          <w:cs/>
          <w:lang w:bidi="si-LK"/>
        </w:rPr>
        <w:t>ත්</w:t>
      </w:r>
      <w:r w:rsidRPr="00C066C0">
        <w:rPr>
          <w:cs/>
          <w:lang w:bidi="si-LK"/>
        </w:rPr>
        <w:t xml:space="preserve"> ස්කන්ධයෙන් උපදින භවයට</w:t>
      </w:r>
      <w:r w:rsidR="00C909C1">
        <w:rPr>
          <w:cs/>
          <w:lang w:bidi="si-LK"/>
        </w:rPr>
        <w:t>ත්</w:t>
      </w:r>
      <w:r w:rsidRPr="00C066C0">
        <w:t xml:space="preserve">, </w:t>
      </w:r>
      <w:r w:rsidRPr="00C066C0">
        <w:rPr>
          <w:cs/>
          <w:lang w:bidi="si-LK"/>
        </w:rPr>
        <w:t>යන්නේ ය යි ද</w:t>
      </w:r>
      <w:r w:rsidRPr="00C066C0">
        <w:t xml:space="preserve">, </w:t>
      </w:r>
      <w:r w:rsidRPr="00C066C0">
        <w:rPr>
          <w:cs/>
          <w:lang w:bidi="si-LK"/>
        </w:rPr>
        <w:t>උපදින භවයට</w:t>
      </w:r>
      <w:r w:rsidRPr="00C066C0">
        <w:t xml:space="preserve">, </w:t>
      </w:r>
      <w:r w:rsidRPr="00C066C0">
        <w:rPr>
          <w:cs/>
          <w:lang w:bidi="si-LK"/>
        </w:rPr>
        <w:t>සිටි භවයෙන් කිසි</w:t>
      </w:r>
      <w:r w:rsidR="00C909C1">
        <w:rPr>
          <w:cs/>
          <w:lang w:bidi="si-LK"/>
        </w:rPr>
        <w:t>ත්</w:t>
      </w:r>
      <w:r w:rsidRPr="00C066C0">
        <w:rPr>
          <w:cs/>
          <w:lang w:bidi="si-LK"/>
        </w:rPr>
        <w:t xml:space="preserve"> උපකාරයෙක් නො වූයේයි</w:t>
      </w:r>
      <w:r w:rsidR="00696C04">
        <w:rPr>
          <w:rFonts w:hint="cs"/>
          <w:cs/>
          <w:lang w:bidi="si-LK"/>
        </w:rPr>
        <w:t xml:space="preserve"> </w:t>
      </w:r>
      <w:r w:rsidRPr="00C066C0">
        <w:rPr>
          <w:cs/>
          <w:lang w:bidi="si-LK"/>
        </w:rPr>
        <w:t>ද නො ගත යුතු ය. මරණයට පැමිණෙන්නහුගේ පංචස්කන්ධය මෙහි ම නිරුද්ධ වන්නේ නමුදු</w:t>
      </w:r>
      <w:r w:rsidRPr="00C066C0">
        <w:t xml:space="preserve">, </w:t>
      </w:r>
      <w:r w:rsidRPr="00C066C0">
        <w:rPr>
          <w:cs/>
          <w:lang w:bidi="si-LK"/>
        </w:rPr>
        <w:t>ක</w:t>
      </w:r>
      <w:r w:rsidR="00983463">
        <w:rPr>
          <w:cs/>
          <w:lang w:bidi="si-LK"/>
        </w:rPr>
        <w:t>ර්‍ම</w:t>
      </w:r>
      <w:r w:rsidR="00512530">
        <w:rPr>
          <w:cs/>
          <w:lang w:bidi="si-LK"/>
        </w:rPr>
        <w:t>වේගය</w:t>
      </w:r>
      <w:r w:rsidRPr="00C066C0">
        <w:rPr>
          <w:cs/>
          <w:lang w:bidi="si-LK"/>
        </w:rPr>
        <w:t xml:space="preserve"> කරණ කොට මරණාසන්න ජවනවී</w:t>
      </w:r>
      <w:r w:rsidR="00696C04">
        <w:rPr>
          <w:rFonts w:hint="cs"/>
          <w:cs/>
          <w:lang w:bidi="si-LK"/>
        </w:rPr>
        <w:t>ථි</w:t>
      </w:r>
      <w:r w:rsidRPr="00C066C0">
        <w:rPr>
          <w:cs/>
          <w:lang w:bidi="si-LK"/>
        </w:rPr>
        <w:t>යෙහි උපදින මරණාසන්න ජවනයන් පස්දෙනා හා යෙදී සිටින චේතනාවෙන්</w:t>
      </w:r>
      <w:r w:rsidR="00696C04">
        <w:rPr>
          <w:rFonts w:hint="cs"/>
          <w:cs/>
          <w:lang w:bidi="si-LK"/>
        </w:rPr>
        <w:t xml:space="preserve"> </w:t>
      </w:r>
      <w:r w:rsidRPr="00C066C0">
        <w:rPr>
          <w:cs/>
          <w:lang w:bidi="si-LK"/>
        </w:rPr>
        <w:t xml:space="preserve">නානා </w:t>
      </w:r>
      <w:r w:rsidR="00022B53">
        <w:rPr>
          <w:cs/>
          <w:lang w:bidi="si-LK"/>
        </w:rPr>
        <w:t>ක්‍ෂ</w:t>
      </w:r>
      <w:r w:rsidRPr="00C066C0">
        <w:rPr>
          <w:cs/>
          <w:lang w:bidi="si-LK"/>
        </w:rPr>
        <w:t>ණිකක</w:t>
      </w:r>
      <w:r w:rsidR="00983463">
        <w:rPr>
          <w:cs/>
          <w:lang w:bidi="si-LK"/>
        </w:rPr>
        <w:t>ර්‍ම</w:t>
      </w:r>
      <w:r w:rsidRPr="00C066C0">
        <w:rPr>
          <w:cs/>
          <w:lang w:bidi="si-LK"/>
        </w:rPr>
        <w:t xml:space="preserve">ශක්තිය ප්‍රධාන කොට ඉදිරි භවයෙහි පිළිසිඳ ගැණුම වන්නේ ය. </w:t>
      </w:r>
    </w:p>
    <w:p w14:paraId="19E4B1BD" w14:textId="17B68D18" w:rsidR="00C066C0" w:rsidRPr="00C066C0" w:rsidRDefault="00C066C0" w:rsidP="003F5F76">
      <w:r w:rsidRPr="00C066C0">
        <w:rPr>
          <w:cs/>
          <w:lang w:bidi="si-LK"/>
        </w:rPr>
        <w:t>සාමාන්‍යයෙන් ජවන් සිත් සත් වරක් උපදින්නේ නමුත්</w:t>
      </w:r>
      <w:r w:rsidRPr="00C066C0">
        <w:t xml:space="preserve">, </w:t>
      </w:r>
      <w:r w:rsidRPr="00C066C0">
        <w:rPr>
          <w:cs/>
          <w:lang w:bidi="si-LK"/>
        </w:rPr>
        <w:t>මරණය ආසන්නවූවහුට මේ මරණාසන්නවී</w:t>
      </w:r>
      <w:r w:rsidR="00696C04">
        <w:rPr>
          <w:rFonts w:hint="cs"/>
          <w:cs/>
          <w:lang w:bidi="si-LK"/>
        </w:rPr>
        <w:t>ථි</w:t>
      </w:r>
      <w:r w:rsidRPr="00C066C0">
        <w:rPr>
          <w:cs/>
          <w:lang w:bidi="si-LK"/>
        </w:rPr>
        <w:t>යේදී ජවන් සිත් උපදි</w:t>
      </w:r>
      <w:r w:rsidR="00696C04">
        <w:rPr>
          <w:rFonts w:hint="cs"/>
          <w:cs/>
          <w:lang w:bidi="si-LK"/>
        </w:rPr>
        <w:t>න්</w:t>
      </w:r>
      <w:r w:rsidRPr="00C066C0">
        <w:rPr>
          <w:cs/>
          <w:lang w:bidi="si-LK"/>
        </w:rPr>
        <w:t>නේ පස්වරෙකි. ක</w:t>
      </w:r>
      <w:r w:rsidR="00983463">
        <w:rPr>
          <w:cs/>
          <w:lang w:bidi="si-LK"/>
        </w:rPr>
        <w:t>ර්‍ම</w:t>
      </w:r>
      <w:r w:rsidRPr="00C066C0">
        <w:rPr>
          <w:cs/>
          <w:lang w:bidi="si-LK"/>
        </w:rPr>
        <w:t>ය හෝ හෘදයව</w:t>
      </w:r>
      <w:r w:rsidR="00696C04">
        <w:rPr>
          <w:rFonts w:hint="cs"/>
          <w:cs/>
          <w:lang w:bidi="si-LK"/>
        </w:rPr>
        <w:t>ා</w:t>
      </w:r>
      <w:r w:rsidRPr="00C066C0">
        <w:rPr>
          <w:cs/>
          <w:lang w:bidi="si-LK"/>
        </w:rPr>
        <w:t>ස්තුව දු</w:t>
      </w:r>
      <w:r w:rsidR="00846FF4">
        <w:rPr>
          <w:cs/>
          <w:lang w:bidi="si-LK"/>
        </w:rPr>
        <w:t>ර්‍ව</w:t>
      </w:r>
      <w:r w:rsidRPr="00C066C0">
        <w:rPr>
          <w:cs/>
          <w:lang w:bidi="si-LK"/>
        </w:rPr>
        <w:t xml:space="preserve">ල බැවින් එසේ වේ. </w:t>
      </w:r>
    </w:p>
    <w:p w14:paraId="75835861" w14:textId="7EFB1629" w:rsidR="00BB572E" w:rsidRDefault="00C066C0" w:rsidP="003F5F76">
      <w:pPr>
        <w:rPr>
          <w:lang w:bidi="si-LK"/>
        </w:rPr>
      </w:pPr>
      <w:r w:rsidRPr="00C066C0">
        <w:rPr>
          <w:cs/>
          <w:lang w:bidi="si-LK"/>
        </w:rPr>
        <w:t>අතීතයෙහි ක</w:t>
      </w:r>
      <w:r w:rsidR="00983463">
        <w:rPr>
          <w:rFonts w:hint="cs"/>
          <w:cs/>
          <w:lang w:bidi="si-LK"/>
        </w:rPr>
        <w:t>ර්‍ම</w:t>
      </w:r>
      <w:r w:rsidRPr="00C066C0">
        <w:rPr>
          <w:cs/>
          <w:lang w:bidi="si-LK"/>
        </w:rPr>
        <w:t xml:space="preserve"> රැස් කරණ කල්හි චතුස්සත්‍යධ</w:t>
      </w:r>
      <w:r w:rsidR="00983463">
        <w:rPr>
          <w:rFonts w:hint="cs"/>
          <w:cs/>
          <w:lang w:bidi="si-LK"/>
        </w:rPr>
        <w:t>ර්‍ම</w:t>
      </w:r>
      <w:r w:rsidRPr="00C066C0">
        <w:rPr>
          <w:cs/>
          <w:lang w:bidi="si-LK"/>
        </w:rPr>
        <w:t>විෂයයෙහි මුළාවැ යි කියන අවිද්‍යාව ය</w:t>
      </w:r>
      <w:r w:rsidRPr="00C066C0">
        <w:t xml:space="preserve">, </w:t>
      </w:r>
      <w:r w:rsidRPr="00C066C0">
        <w:rPr>
          <w:cs/>
          <w:lang w:bidi="si-LK"/>
        </w:rPr>
        <w:t>ආයූහ</w:t>
      </w:r>
      <w:r w:rsidR="00696C04">
        <w:rPr>
          <w:rFonts w:hint="cs"/>
          <w:cs/>
          <w:lang w:bidi="si-LK"/>
        </w:rPr>
        <w:t>නැ</w:t>
      </w:r>
      <w:r w:rsidRPr="00C066C0">
        <w:rPr>
          <w:cs/>
          <w:lang w:bidi="si-LK"/>
        </w:rPr>
        <w:t xml:space="preserve"> යි කියන පූ</w:t>
      </w:r>
      <w:r w:rsidR="00846FF4">
        <w:rPr>
          <w:cs/>
          <w:lang w:bidi="si-LK"/>
        </w:rPr>
        <w:t>ර්‍ව</w:t>
      </w:r>
      <w:r w:rsidRPr="00C066C0">
        <w:rPr>
          <w:cs/>
          <w:lang w:bidi="si-LK"/>
        </w:rPr>
        <w:t>චේතනාස</w:t>
      </w:r>
      <w:r w:rsidR="00696C04">
        <w:rPr>
          <w:rFonts w:hint="cs"/>
          <w:cs/>
          <w:lang w:bidi="si-LK"/>
        </w:rPr>
        <w:t>ඞ‍්ඛ්‍යා</w:t>
      </w:r>
      <w:r w:rsidRPr="00C066C0">
        <w:rPr>
          <w:cs/>
          <w:lang w:bidi="si-LK"/>
        </w:rPr>
        <w:t>තසංස</w:t>
      </w:r>
      <w:r w:rsidR="00696C04">
        <w:rPr>
          <w:rFonts w:hint="cs"/>
          <w:cs/>
          <w:lang w:bidi="si-LK"/>
        </w:rPr>
        <w:t>්</w:t>
      </w:r>
      <w:r w:rsidRPr="00C066C0">
        <w:rPr>
          <w:cs/>
          <w:lang w:bidi="si-LK"/>
        </w:rPr>
        <w:t>කාර ය</w:t>
      </w:r>
      <w:r w:rsidRPr="00C066C0">
        <w:t xml:space="preserve">, </w:t>
      </w:r>
      <w:r w:rsidR="00696C04">
        <w:rPr>
          <w:cs/>
          <w:lang w:bidi="si-LK"/>
        </w:rPr>
        <w:t>ඇලුම් කිර</w:t>
      </w:r>
      <w:r w:rsidR="00696C04">
        <w:rPr>
          <w:rFonts w:hint="cs"/>
          <w:cs/>
          <w:lang w:bidi="si-LK"/>
        </w:rPr>
        <w:t>ී</w:t>
      </w:r>
      <w:r w:rsidRPr="00C066C0">
        <w:rPr>
          <w:cs/>
          <w:lang w:bidi="si-LK"/>
        </w:rPr>
        <w:t xml:space="preserve">මැ යි කියන </w:t>
      </w:r>
      <w:r w:rsidR="00DC6674">
        <w:rPr>
          <w:cs/>
          <w:lang w:bidi="si-LK"/>
        </w:rPr>
        <w:t>තෘෂ්ණා</w:t>
      </w:r>
      <w:r w:rsidRPr="00C066C0">
        <w:rPr>
          <w:cs/>
          <w:lang w:bidi="si-LK"/>
        </w:rPr>
        <w:t>ව ය</w:t>
      </w:r>
      <w:r w:rsidRPr="00C066C0">
        <w:t xml:space="preserve">, </w:t>
      </w:r>
      <w:r w:rsidR="00696C04">
        <w:rPr>
          <w:cs/>
          <w:lang w:bidi="si-LK"/>
        </w:rPr>
        <w:t>දැඩි කොට අල්ලා ගැණ</w:t>
      </w:r>
      <w:r w:rsidR="00696C04">
        <w:rPr>
          <w:rFonts w:hint="cs"/>
          <w:cs/>
          <w:lang w:bidi="si-LK"/>
        </w:rPr>
        <w:t>ී</w:t>
      </w:r>
      <w:r w:rsidRPr="00C066C0">
        <w:rPr>
          <w:cs/>
          <w:lang w:bidi="si-LK"/>
        </w:rPr>
        <w:t>මැ යි කියන උපාදාන ය</w:t>
      </w:r>
      <w:r w:rsidRPr="00C066C0">
        <w:t xml:space="preserve">, </w:t>
      </w:r>
      <w:r w:rsidRPr="00C066C0">
        <w:rPr>
          <w:cs/>
          <w:lang w:bidi="si-LK"/>
        </w:rPr>
        <w:t>සප්තම</w:t>
      </w:r>
      <w:r w:rsidR="00696C04">
        <w:rPr>
          <w:rFonts w:hint="cs"/>
          <w:cs/>
          <w:lang w:bidi="si-LK"/>
        </w:rPr>
        <w:t>ජ</w:t>
      </w:r>
      <w:r w:rsidR="00696C04">
        <w:rPr>
          <w:cs/>
          <w:lang w:bidi="si-LK"/>
        </w:rPr>
        <w:t>වන</w:t>
      </w:r>
      <w:r w:rsidRPr="00C066C0">
        <w:rPr>
          <w:cs/>
          <w:lang w:bidi="si-LK"/>
        </w:rPr>
        <w:t>චේතනා යි කියන ක</w:t>
      </w:r>
      <w:r w:rsidR="00983463">
        <w:rPr>
          <w:rFonts w:hint="cs"/>
          <w:cs/>
          <w:lang w:bidi="si-LK"/>
        </w:rPr>
        <w:t>ර්‍ම</w:t>
      </w:r>
      <w:r w:rsidR="00696C04">
        <w:rPr>
          <w:rFonts w:hint="cs"/>
          <w:cs/>
          <w:lang w:bidi="si-LK"/>
        </w:rPr>
        <w:t>භ</w:t>
      </w:r>
      <w:r w:rsidRPr="00C066C0">
        <w:rPr>
          <w:cs/>
          <w:lang w:bidi="si-LK"/>
        </w:rPr>
        <w:t>ව ය යන මේ පස</w:t>
      </w:r>
      <w:r w:rsidRPr="00C066C0">
        <w:t xml:space="preserve">, </w:t>
      </w:r>
      <w:r w:rsidRPr="00C066C0">
        <w:rPr>
          <w:cs/>
          <w:lang w:bidi="si-LK"/>
        </w:rPr>
        <w:t>මේ අත්බවෙහි පිළිසිඳ ගැණුමට කරුණු විය. මේ අතීත</w:t>
      </w:r>
      <w:r w:rsidR="00E347CF">
        <w:rPr>
          <w:cs/>
          <w:lang w:bidi="si-LK"/>
        </w:rPr>
        <w:t xml:space="preserve"> හේතු ය</w:t>
      </w:r>
      <w:r w:rsidRPr="00C066C0">
        <w:rPr>
          <w:cs/>
          <w:lang w:bidi="si-LK"/>
        </w:rPr>
        <w:t>. අතීතභවය</w:t>
      </w:r>
      <w:r w:rsidR="00C909C1">
        <w:rPr>
          <w:cs/>
          <w:lang w:bidi="si-LK"/>
        </w:rPr>
        <w:t>ත්</w:t>
      </w:r>
      <w:r w:rsidRPr="00C066C0">
        <w:rPr>
          <w:cs/>
          <w:lang w:bidi="si-LK"/>
        </w:rPr>
        <w:t xml:space="preserve"> ව</w:t>
      </w:r>
      <w:r w:rsidR="004D6A0E">
        <w:rPr>
          <w:cs/>
          <w:lang w:bidi="si-LK"/>
        </w:rPr>
        <w:t>ර්‍ත</w:t>
      </w:r>
      <w:r w:rsidRPr="00C066C0">
        <w:rPr>
          <w:cs/>
          <w:lang w:bidi="si-LK"/>
        </w:rPr>
        <w:t>මාන භවය</w:t>
      </w:r>
      <w:r w:rsidR="00C909C1">
        <w:rPr>
          <w:cs/>
          <w:lang w:bidi="si-LK"/>
        </w:rPr>
        <w:t>ත්</w:t>
      </w:r>
      <w:r w:rsidRPr="00C066C0">
        <w:rPr>
          <w:cs/>
          <w:lang w:bidi="si-LK"/>
        </w:rPr>
        <w:t xml:space="preserve"> දෙක ගැළපීම් වශයෙන් උපදින ප්‍රතිසන්ධි විඥානය</w:t>
      </w:r>
      <w:r w:rsidRPr="00C066C0">
        <w:t xml:space="preserve">, </w:t>
      </w:r>
      <w:r w:rsidRPr="00C066C0">
        <w:rPr>
          <w:cs/>
          <w:lang w:bidi="si-LK"/>
        </w:rPr>
        <w:t>ඒ හේතුවෙන් ව</w:t>
      </w:r>
      <w:r w:rsidR="00BB572E">
        <w:rPr>
          <w:rFonts w:hint="cs"/>
          <w:cs/>
          <w:lang w:bidi="si-LK"/>
        </w:rPr>
        <w:t>න්</w:t>
      </w:r>
      <w:r w:rsidRPr="00C066C0">
        <w:rPr>
          <w:cs/>
          <w:lang w:bidi="si-LK"/>
        </w:rPr>
        <w:t>නා වු රූපාරූපධ</w:t>
      </w:r>
      <w:r w:rsidR="00983463">
        <w:rPr>
          <w:cs/>
          <w:lang w:bidi="si-LK"/>
        </w:rPr>
        <w:t>ර්‍ම</w:t>
      </w:r>
      <w:r w:rsidRPr="00C066C0">
        <w:rPr>
          <w:cs/>
          <w:lang w:bidi="si-LK"/>
        </w:rPr>
        <w:t>යන්ගේ පහළවීමැ යි කියන නාමරූපය</w:t>
      </w:r>
      <w:r w:rsidRPr="00C066C0">
        <w:t xml:space="preserve">, </w:t>
      </w:r>
      <w:r w:rsidRPr="00C066C0">
        <w:rPr>
          <w:cs/>
          <w:lang w:bidi="si-LK"/>
        </w:rPr>
        <w:t>ච</w:t>
      </w:r>
      <w:r w:rsidR="00022B53">
        <w:rPr>
          <w:cs/>
          <w:lang w:bidi="si-LK"/>
        </w:rPr>
        <w:t>ක්‍ෂු</w:t>
      </w:r>
      <w:r w:rsidRPr="00C066C0">
        <w:rPr>
          <w:cs/>
          <w:lang w:bidi="si-LK"/>
        </w:rPr>
        <w:t>රාදිෂඩායතනය</w:t>
      </w:r>
      <w:r w:rsidRPr="00C066C0">
        <w:t xml:space="preserve">, </w:t>
      </w:r>
      <w:r w:rsidRPr="00C066C0">
        <w:rPr>
          <w:cs/>
          <w:lang w:bidi="si-LK"/>
        </w:rPr>
        <w:t>අරමුණු පහ</w:t>
      </w:r>
      <w:r w:rsidR="00BB572E">
        <w:rPr>
          <w:rFonts w:hint="cs"/>
          <w:cs/>
          <w:lang w:bidi="si-LK"/>
        </w:rPr>
        <w:t>ස්නා</w:t>
      </w:r>
      <w:r w:rsidRPr="00C066C0">
        <w:rPr>
          <w:cs/>
          <w:lang w:bidi="si-LK"/>
        </w:rPr>
        <w:t xml:space="preserve"> ආකාර වූ ස</w:t>
      </w:r>
      <w:r w:rsidR="00BB572E">
        <w:rPr>
          <w:rFonts w:hint="cs"/>
          <w:cs/>
          <w:lang w:bidi="si-LK"/>
        </w:rPr>
        <w:t>්</w:t>
      </w:r>
      <w:r w:rsidRPr="00C066C0">
        <w:rPr>
          <w:cs/>
          <w:lang w:bidi="si-LK"/>
        </w:rPr>
        <w:t>ප</w:t>
      </w:r>
      <w:r w:rsidR="00FE1A0E">
        <w:rPr>
          <w:cs/>
          <w:lang w:bidi="si-LK"/>
        </w:rPr>
        <w:t>ර්‍ශ</w:t>
      </w:r>
      <w:r w:rsidRPr="00C066C0">
        <w:rPr>
          <w:cs/>
          <w:lang w:bidi="si-LK"/>
        </w:rPr>
        <w:t>ය</w:t>
      </w:r>
      <w:r w:rsidRPr="00C066C0">
        <w:t xml:space="preserve">, </w:t>
      </w:r>
      <w:r w:rsidRPr="00C066C0">
        <w:rPr>
          <w:cs/>
          <w:lang w:bidi="si-LK"/>
        </w:rPr>
        <w:t>ඒ හා උපන් විපාක</w:t>
      </w:r>
      <w:r w:rsidR="00AC60AB">
        <w:rPr>
          <w:cs/>
          <w:lang w:bidi="si-LK"/>
        </w:rPr>
        <w:t>වේදනා</w:t>
      </w:r>
      <w:r w:rsidRPr="00C066C0">
        <w:rPr>
          <w:cs/>
          <w:lang w:bidi="si-LK"/>
        </w:rPr>
        <w:t>ය</w:t>
      </w:r>
      <w:r w:rsidRPr="00C066C0">
        <w:t xml:space="preserve">, </w:t>
      </w:r>
      <w:r w:rsidRPr="00C066C0">
        <w:rPr>
          <w:cs/>
          <w:lang w:bidi="si-LK"/>
        </w:rPr>
        <w:t>යන පස</w:t>
      </w:r>
      <w:r w:rsidRPr="00C066C0">
        <w:t xml:space="preserve">, </w:t>
      </w:r>
      <w:r w:rsidRPr="00C066C0">
        <w:rPr>
          <w:cs/>
          <w:lang w:bidi="si-LK"/>
        </w:rPr>
        <w:t>මේ භවයෙහි අතීතහේතූන්ගේ ඵලභාවයෙන් පහළ විය</w:t>
      </w:r>
      <w:r w:rsidR="00BB572E">
        <w:rPr>
          <w:rFonts w:hint="cs"/>
          <w:cs/>
          <w:lang w:bidi="si-LK"/>
        </w:rPr>
        <w:t>.</w:t>
      </w:r>
      <w:r w:rsidRPr="00C066C0">
        <w:rPr>
          <w:cs/>
          <w:lang w:bidi="si-LK"/>
        </w:rPr>
        <w:t xml:space="preserve"> මේ ය</w:t>
      </w:r>
      <w:r w:rsidRPr="00C066C0">
        <w:t xml:space="preserve">, </w:t>
      </w:r>
      <w:r w:rsidRPr="00C066C0">
        <w:rPr>
          <w:cs/>
          <w:lang w:bidi="si-LK"/>
        </w:rPr>
        <w:t>ව</w:t>
      </w:r>
      <w:r w:rsidR="004D6A0E">
        <w:rPr>
          <w:rFonts w:hint="cs"/>
          <w:cs/>
          <w:lang w:bidi="si-LK"/>
        </w:rPr>
        <w:t>ර්‍ත</w:t>
      </w:r>
      <w:r w:rsidR="00BB572E">
        <w:rPr>
          <w:rFonts w:hint="cs"/>
          <w:cs/>
          <w:lang w:bidi="si-LK"/>
        </w:rPr>
        <w:t>මා</w:t>
      </w:r>
      <w:r w:rsidRPr="00C066C0">
        <w:rPr>
          <w:cs/>
          <w:lang w:bidi="si-LK"/>
        </w:rPr>
        <w:t xml:space="preserve">න ඵලය. මේ ජාතියෙහි වූ </w:t>
      </w:r>
      <w:r w:rsidR="00DC6674">
        <w:rPr>
          <w:cs/>
          <w:lang w:bidi="si-LK"/>
        </w:rPr>
        <w:t>තෘෂ්ණා</w:t>
      </w:r>
      <w:r w:rsidRPr="00C066C0">
        <w:t xml:space="preserve">, </w:t>
      </w:r>
      <w:r w:rsidRPr="00C066C0">
        <w:rPr>
          <w:cs/>
          <w:lang w:bidi="si-LK"/>
        </w:rPr>
        <w:t>උපාදාන</w:t>
      </w:r>
      <w:r w:rsidRPr="00C066C0">
        <w:t xml:space="preserve">, </w:t>
      </w:r>
      <w:r w:rsidRPr="00C066C0">
        <w:rPr>
          <w:cs/>
          <w:lang w:bidi="si-LK"/>
        </w:rPr>
        <w:t>භව</w:t>
      </w:r>
      <w:r w:rsidRPr="00C066C0">
        <w:t xml:space="preserve">, </w:t>
      </w:r>
      <w:r w:rsidRPr="00C066C0">
        <w:rPr>
          <w:cs/>
          <w:lang w:bidi="si-LK"/>
        </w:rPr>
        <w:t>අවිද්‍යා</w:t>
      </w:r>
      <w:r w:rsidRPr="00C066C0">
        <w:t xml:space="preserve">, </w:t>
      </w:r>
      <w:r w:rsidR="00E77CBB">
        <w:rPr>
          <w:cs/>
          <w:lang w:bidi="si-LK"/>
        </w:rPr>
        <w:t>සංස්කාර</w:t>
      </w:r>
      <w:r w:rsidRPr="00C066C0">
        <w:rPr>
          <w:cs/>
          <w:lang w:bidi="si-LK"/>
        </w:rPr>
        <w:t xml:space="preserve"> යන පස</w:t>
      </w:r>
      <w:r w:rsidRPr="00C066C0">
        <w:t xml:space="preserve">, </w:t>
      </w:r>
      <w:r w:rsidRPr="00C066C0">
        <w:rPr>
          <w:cs/>
          <w:lang w:bidi="si-LK"/>
        </w:rPr>
        <w:t>අනාගතයෙහි ප්‍රතිසන්ධියට කරුණු වන බැවින් ව</w:t>
      </w:r>
      <w:r w:rsidR="004D6A0E">
        <w:rPr>
          <w:rFonts w:hint="cs"/>
          <w:cs/>
          <w:lang w:bidi="si-LK"/>
        </w:rPr>
        <w:t>ර්‍ත</w:t>
      </w:r>
      <w:r w:rsidRPr="00C066C0">
        <w:rPr>
          <w:cs/>
          <w:lang w:bidi="si-LK"/>
        </w:rPr>
        <w:t>මාන</w:t>
      </w:r>
      <w:r w:rsidR="00E347CF">
        <w:rPr>
          <w:cs/>
          <w:lang w:bidi="si-LK"/>
        </w:rPr>
        <w:t xml:space="preserve"> හේතු ය</w:t>
      </w:r>
      <w:r w:rsidRPr="00C066C0">
        <w:rPr>
          <w:cs/>
          <w:lang w:bidi="si-LK"/>
        </w:rPr>
        <w:t>. ව</w:t>
      </w:r>
      <w:r w:rsidR="004D6A0E">
        <w:rPr>
          <w:cs/>
          <w:lang w:bidi="si-LK"/>
        </w:rPr>
        <w:t>ර්‍ත</w:t>
      </w:r>
      <w:r w:rsidRPr="00C066C0">
        <w:rPr>
          <w:cs/>
          <w:lang w:bidi="si-LK"/>
        </w:rPr>
        <w:t>මානභවයෙහි මේ හේතූන් නිසා අනාගතභවයෙහි විඥාන</w:t>
      </w:r>
      <w:r w:rsidRPr="00C066C0">
        <w:t xml:space="preserve">, </w:t>
      </w:r>
      <w:r w:rsidRPr="00C066C0">
        <w:rPr>
          <w:cs/>
          <w:lang w:bidi="si-LK"/>
        </w:rPr>
        <w:t>නාමරූප</w:t>
      </w:r>
      <w:r w:rsidR="00BB572E">
        <w:rPr>
          <w:rFonts w:hint="cs"/>
          <w:cs/>
          <w:lang w:bidi="si-LK"/>
        </w:rPr>
        <w:t>,</w:t>
      </w:r>
      <w:r w:rsidRPr="00C066C0">
        <w:rPr>
          <w:cs/>
          <w:lang w:bidi="si-LK"/>
        </w:rPr>
        <w:t xml:space="preserve"> ෂඩායතන</w:t>
      </w:r>
      <w:r w:rsidRPr="00C066C0">
        <w:t xml:space="preserve">, </w:t>
      </w:r>
      <w:r w:rsidRPr="00C066C0">
        <w:rPr>
          <w:cs/>
          <w:lang w:bidi="si-LK"/>
        </w:rPr>
        <w:t>ස්ප</w:t>
      </w:r>
      <w:r w:rsidR="00FE1A0E">
        <w:rPr>
          <w:cs/>
          <w:lang w:bidi="si-LK"/>
        </w:rPr>
        <w:t>ර්‍ශ</w:t>
      </w:r>
      <w:r w:rsidRPr="00C066C0">
        <w:t xml:space="preserve">, </w:t>
      </w:r>
      <w:r w:rsidRPr="00C066C0">
        <w:rPr>
          <w:cs/>
          <w:lang w:bidi="si-LK"/>
        </w:rPr>
        <w:t>වේදනා යන පස</w:t>
      </w:r>
      <w:r w:rsidRPr="00C066C0">
        <w:t xml:space="preserve">, </w:t>
      </w:r>
      <w:r w:rsidRPr="00C066C0">
        <w:rPr>
          <w:cs/>
          <w:lang w:bidi="si-LK"/>
        </w:rPr>
        <w:t xml:space="preserve">ඵලභාවයෙන් පහළ වන්නේ ය. </w:t>
      </w:r>
    </w:p>
    <w:p w14:paraId="4AE26E55" w14:textId="61BAE3BF" w:rsidR="00C1516E" w:rsidRDefault="00C066C0" w:rsidP="003F5F76">
      <w:pPr>
        <w:rPr>
          <w:lang w:bidi="si-LK"/>
        </w:rPr>
      </w:pPr>
      <w:r w:rsidRPr="00C066C0">
        <w:rPr>
          <w:cs/>
          <w:lang w:bidi="si-LK"/>
        </w:rPr>
        <w:t xml:space="preserve">මෙසේ </w:t>
      </w:r>
      <w:r w:rsidR="00E932AF">
        <w:rPr>
          <w:cs/>
          <w:lang w:bidi="si-LK"/>
        </w:rPr>
        <w:t>හේතු</w:t>
      </w:r>
      <w:r w:rsidRPr="00C066C0">
        <w:rPr>
          <w:cs/>
          <w:lang w:bidi="si-LK"/>
        </w:rPr>
        <w:t>ඵලභාවයෙන් ස</w:t>
      </w:r>
      <w:r w:rsidR="00BB572E">
        <w:rPr>
          <w:rFonts w:hint="cs"/>
          <w:cs/>
          <w:lang w:bidi="si-LK"/>
        </w:rPr>
        <w:t>්</w:t>
      </w:r>
      <w:r w:rsidRPr="00C066C0">
        <w:rPr>
          <w:cs/>
          <w:lang w:bidi="si-LK"/>
        </w:rPr>
        <w:t xml:space="preserve">කන්ධ ධාතූ ආයතනයන්ගේ භවයක් පාසා දිගින් දිගට ගැළපී යෑම </w:t>
      </w:r>
      <w:r w:rsidR="003E6E91">
        <w:t>‘</w:t>
      </w:r>
      <w:r w:rsidRPr="00C066C0">
        <w:rPr>
          <w:cs/>
          <w:lang w:bidi="si-LK"/>
        </w:rPr>
        <w:t>පටිසන්ධි</w:t>
      </w:r>
      <w:r w:rsidR="003E6E91">
        <w:t>’</w:t>
      </w:r>
      <w:r w:rsidRPr="00C066C0">
        <w:t xml:space="preserve"> </w:t>
      </w:r>
      <w:r w:rsidRPr="00C066C0">
        <w:rPr>
          <w:cs/>
          <w:lang w:bidi="si-LK"/>
        </w:rPr>
        <w:t xml:space="preserve">යි යට කියා ඇත. ඒ මේ පටිසන්ධිය වනාහි </w:t>
      </w:r>
      <w:r w:rsidRPr="00BB572E">
        <w:rPr>
          <w:b/>
          <w:bCs/>
          <w:cs/>
          <w:lang w:bidi="si-LK"/>
        </w:rPr>
        <w:t>අපායපටිසන්ධිය</w:t>
      </w:r>
      <w:r w:rsidRPr="00BB572E">
        <w:rPr>
          <w:b/>
          <w:bCs/>
        </w:rPr>
        <w:t xml:space="preserve">, </w:t>
      </w:r>
      <w:r w:rsidRPr="00BB572E">
        <w:rPr>
          <w:b/>
          <w:bCs/>
          <w:cs/>
          <w:lang w:bidi="si-LK"/>
        </w:rPr>
        <w:t>කාමසුගතිපටිසන්ධිය</w:t>
      </w:r>
      <w:r w:rsidRPr="00BB572E">
        <w:rPr>
          <w:b/>
          <w:bCs/>
        </w:rPr>
        <w:t xml:space="preserve">, </w:t>
      </w:r>
      <w:r w:rsidRPr="00BB572E">
        <w:rPr>
          <w:b/>
          <w:bCs/>
          <w:cs/>
          <w:lang w:bidi="si-LK"/>
        </w:rPr>
        <w:t>රූපාවචරපටිසන්ධිය</w:t>
      </w:r>
      <w:r w:rsidRPr="00BB572E">
        <w:rPr>
          <w:b/>
          <w:bCs/>
        </w:rPr>
        <w:t xml:space="preserve">, </w:t>
      </w:r>
      <w:r w:rsidRPr="00BB572E">
        <w:rPr>
          <w:b/>
          <w:bCs/>
          <w:cs/>
          <w:lang w:bidi="si-LK"/>
        </w:rPr>
        <w:t>අරූපාවචරපටිසන්ධි ය</w:t>
      </w:r>
      <w:r w:rsidRPr="00BB572E">
        <w:rPr>
          <w:b/>
          <w:bCs/>
        </w:rPr>
        <w:t>,</w:t>
      </w:r>
      <w:r w:rsidRPr="00C066C0">
        <w:t xml:space="preserve"> </w:t>
      </w:r>
      <w:r w:rsidRPr="00C066C0">
        <w:rPr>
          <w:cs/>
          <w:lang w:bidi="si-LK"/>
        </w:rPr>
        <w:t xml:space="preserve">යි සිවු වැදෑරුම් ය. විස්තර විසින් මෙය </w:t>
      </w:r>
      <w:r w:rsidRPr="00BB572E">
        <w:rPr>
          <w:b/>
          <w:bCs/>
          <w:cs/>
          <w:lang w:bidi="si-LK"/>
        </w:rPr>
        <w:t>අසඤ්ඤසත්තපටිසන්ධිය</w:t>
      </w:r>
      <w:r w:rsidR="00C909C1">
        <w:rPr>
          <w:cs/>
          <w:lang w:bidi="si-LK"/>
        </w:rPr>
        <w:t>ත්</w:t>
      </w:r>
      <w:r w:rsidRPr="00C066C0">
        <w:rPr>
          <w:cs/>
          <w:lang w:bidi="si-LK"/>
        </w:rPr>
        <w:t xml:space="preserve"> සමග විස්සෙක් වේ. මෙහි අපායපටිසන්ධිය දෙන්නේ </w:t>
      </w:r>
      <w:r w:rsidR="003E6E91">
        <w:rPr>
          <w:b/>
          <w:bCs/>
        </w:rPr>
        <w:t>‘</w:t>
      </w:r>
      <w:r w:rsidRPr="00BB572E">
        <w:rPr>
          <w:b/>
          <w:bCs/>
          <w:cs/>
          <w:lang w:bidi="si-LK"/>
        </w:rPr>
        <w:t>අකුසලවිපාකඋපෙක්ඛාසහගත</w:t>
      </w:r>
      <w:r w:rsidR="00BB572E" w:rsidRPr="00BB572E">
        <w:rPr>
          <w:rFonts w:hint="cs"/>
          <w:b/>
          <w:bCs/>
          <w:cs/>
          <w:lang w:bidi="si-LK"/>
        </w:rPr>
        <w:t>ස</w:t>
      </w:r>
      <w:r w:rsidRPr="00BB572E">
        <w:rPr>
          <w:b/>
          <w:bCs/>
          <w:cs/>
          <w:lang w:bidi="si-LK"/>
        </w:rPr>
        <w:t>න</w:t>
      </w:r>
      <w:r w:rsidR="00BB572E" w:rsidRPr="00BB572E">
        <w:rPr>
          <w:rFonts w:hint="cs"/>
          <w:b/>
          <w:bCs/>
          <w:cs/>
          <w:lang w:bidi="si-LK"/>
        </w:rPr>
        <w:t>්</w:t>
      </w:r>
      <w:r w:rsidRPr="00BB572E">
        <w:rPr>
          <w:b/>
          <w:bCs/>
          <w:cs/>
          <w:lang w:bidi="si-LK"/>
        </w:rPr>
        <w:t>තීරණ</w:t>
      </w:r>
      <w:r w:rsidR="00BB572E" w:rsidRPr="00BB572E">
        <w:rPr>
          <w:rFonts w:hint="cs"/>
          <w:b/>
          <w:bCs/>
          <w:cs/>
          <w:lang w:bidi="si-LK"/>
        </w:rPr>
        <w:t>චිත්</w:t>
      </w:r>
      <w:r w:rsidRPr="00BB572E">
        <w:rPr>
          <w:b/>
          <w:bCs/>
          <w:cs/>
          <w:lang w:bidi="si-LK"/>
        </w:rPr>
        <w:t>තය</w:t>
      </w:r>
      <w:r w:rsidR="003E6E91">
        <w:rPr>
          <w:b/>
          <w:bCs/>
        </w:rPr>
        <w:t>’</w:t>
      </w:r>
      <w:r w:rsidRPr="00C066C0">
        <w:t xml:space="preserve"> </w:t>
      </w:r>
      <w:r w:rsidRPr="00C066C0">
        <w:rPr>
          <w:cs/>
          <w:lang w:bidi="si-LK"/>
        </w:rPr>
        <w:t>යි. නරක</w:t>
      </w:r>
      <w:r w:rsidRPr="00C066C0">
        <w:t xml:space="preserve">, </w:t>
      </w:r>
      <w:r w:rsidRPr="00C066C0">
        <w:rPr>
          <w:cs/>
          <w:lang w:bidi="si-LK"/>
        </w:rPr>
        <w:t>තිරිසන්</w:t>
      </w:r>
      <w:r w:rsidRPr="00C066C0">
        <w:t xml:space="preserve">, </w:t>
      </w:r>
      <w:r w:rsidRPr="00C066C0">
        <w:rPr>
          <w:cs/>
          <w:lang w:bidi="si-LK"/>
        </w:rPr>
        <w:t>ප්‍රේත</w:t>
      </w:r>
      <w:r w:rsidRPr="00C066C0">
        <w:t xml:space="preserve">, </w:t>
      </w:r>
      <w:r w:rsidR="00BB572E">
        <w:rPr>
          <w:cs/>
          <w:lang w:bidi="si-LK"/>
        </w:rPr>
        <w:t>අසුර යන සිව</w:t>
      </w:r>
      <w:r w:rsidR="00BB572E">
        <w:rPr>
          <w:rFonts w:hint="cs"/>
          <w:cs/>
          <w:lang w:bidi="si-LK"/>
        </w:rPr>
        <w:t>ු</w:t>
      </w:r>
      <w:r w:rsidRPr="00C066C0">
        <w:rPr>
          <w:cs/>
          <w:lang w:bidi="si-LK"/>
        </w:rPr>
        <w:t xml:space="preserve"> අපායයෙහි උපදින්නෝ මේ සිතින් ම උපදිති. හවා</w:t>
      </w:r>
      <w:r w:rsidR="00BB572E">
        <w:rPr>
          <w:rFonts w:hint="cs"/>
          <w:cs/>
          <w:lang w:bidi="si-LK"/>
        </w:rPr>
        <w:t>ඞ‍්ග</w:t>
      </w:r>
      <w:r w:rsidRPr="00C066C0">
        <w:rPr>
          <w:cs/>
          <w:lang w:bidi="si-LK"/>
        </w:rPr>
        <w:t>වශයෙන් පවතින්නේ</w:t>
      </w:r>
      <w:r w:rsidR="00C909C1">
        <w:rPr>
          <w:cs/>
          <w:lang w:bidi="si-LK"/>
        </w:rPr>
        <w:t>ත්</w:t>
      </w:r>
      <w:r w:rsidRPr="00C066C0">
        <w:rPr>
          <w:cs/>
          <w:lang w:bidi="si-LK"/>
        </w:rPr>
        <w:t xml:space="preserve"> චුතිය වන්නේ</w:t>
      </w:r>
      <w:r w:rsidR="00C909C1">
        <w:rPr>
          <w:cs/>
          <w:lang w:bidi="si-LK"/>
        </w:rPr>
        <w:t>ත්</w:t>
      </w:r>
      <w:r w:rsidRPr="00C066C0">
        <w:rPr>
          <w:cs/>
          <w:lang w:bidi="si-LK"/>
        </w:rPr>
        <w:t xml:space="preserve"> මේ සිත ම ය. කාමසුගතිපටිසන්ධිය නම්</w:t>
      </w:r>
      <w:r w:rsidRPr="00C066C0">
        <w:t xml:space="preserve">, </w:t>
      </w:r>
      <w:r w:rsidR="003E6E91">
        <w:rPr>
          <w:b/>
          <w:bCs/>
        </w:rPr>
        <w:t>‘</w:t>
      </w:r>
      <w:r w:rsidRPr="00BB572E">
        <w:rPr>
          <w:b/>
          <w:bCs/>
          <w:cs/>
          <w:lang w:bidi="si-LK"/>
        </w:rPr>
        <w:t>කුසලවිපාක උපෙක්ඛා සහගත ස</w:t>
      </w:r>
      <w:r w:rsidR="00BB572E" w:rsidRPr="00BB572E">
        <w:rPr>
          <w:rFonts w:hint="cs"/>
          <w:b/>
          <w:bCs/>
          <w:cs/>
          <w:lang w:bidi="si-LK"/>
        </w:rPr>
        <w:t>න්තී</w:t>
      </w:r>
      <w:r w:rsidRPr="00BB572E">
        <w:rPr>
          <w:b/>
          <w:bCs/>
          <w:cs/>
          <w:lang w:bidi="si-LK"/>
        </w:rPr>
        <w:t>රණචිත්තය</w:t>
      </w:r>
      <w:r w:rsidR="003E6E91">
        <w:rPr>
          <w:b/>
          <w:bCs/>
        </w:rPr>
        <w:t>’</w:t>
      </w:r>
      <w:r w:rsidRPr="00C066C0">
        <w:t xml:space="preserve"> </w:t>
      </w:r>
      <w:r w:rsidRPr="00C066C0">
        <w:rPr>
          <w:cs/>
          <w:lang w:bidi="si-LK"/>
        </w:rPr>
        <w:t xml:space="preserve">හා </w:t>
      </w:r>
      <w:r w:rsidRPr="00BB572E">
        <w:rPr>
          <w:b/>
          <w:bCs/>
          <w:cs/>
          <w:lang w:bidi="si-LK"/>
        </w:rPr>
        <w:t>කාමාවචරමහාවිපාක</w:t>
      </w:r>
      <w:r w:rsidR="003E6E91">
        <w:rPr>
          <w:b/>
          <w:bCs/>
        </w:rPr>
        <w:t>’</w:t>
      </w:r>
      <w:r w:rsidRPr="00C066C0">
        <w:t xml:space="preserve"> </w:t>
      </w:r>
      <w:r w:rsidRPr="00C066C0">
        <w:rPr>
          <w:cs/>
          <w:lang w:bidi="si-LK"/>
        </w:rPr>
        <w:t>සිත් අට ය. එකතු ව නවයෙකි. මෙහි කුසලවිපාක උපෙක්ඛාසහගත සන්තීරණචි</w:t>
      </w:r>
      <w:r w:rsidR="00BB572E">
        <w:rPr>
          <w:rFonts w:hint="cs"/>
          <w:cs/>
          <w:lang w:bidi="si-LK"/>
        </w:rPr>
        <w:t>ත්ත</w:t>
      </w:r>
      <w:r w:rsidRPr="00C066C0">
        <w:rPr>
          <w:cs/>
          <w:lang w:bidi="si-LK"/>
        </w:rPr>
        <w:t>යෙන් මිනිස් ලොව ජාත්‍යන්ධ</w:t>
      </w:r>
      <w:r w:rsidRPr="00C066C0">
        <w:t xml:space="preserve">, </w:t>
      </w:r>
      <w:r w:rsidRPr="00C066C0">
        <w:rPr>
          <w:cs/>
          <w:lang w:bidi="si-LK"/>
        </w:rPr>
        <w:t>ජාතිබධිර</w:t>
      </w:r>
      <w:r w:rsidRPr="00C066C0">
        <w:t xml:space="preserve">, </w:t>
      </w:r>
      <w:r w:rsidRPr="00C066C0">
        <w:rPr>
          <w:cs/>
          <w:lang w:bidi="si-LK"/>
        </w:rPr>
        <w:t>ජාත්‍ය</w:t>
      </w:r>
      <w:r w:rsidR="00BB572E">
        <w:rPr>
          <w:rFonts w:hint="cs"/>
          <w:cs/>
          <w:lang w:bidi="si-LK"/>
        </w:rPr>
        <w:t>ඝ්‍රා</w:t>
      </w:r>
      <w:r w:rsidRPr="00C066C0">
        <w:rPr>
          <w:cs/>
          <w:lang w:bidi="si-LK"/>
        </w:rPr>
        <w:t>ණ</w:t>
      </w:r>
      <w:r w:rsidRPr="00C066C0">
        <w:t xml:space="preserve">, </w:t>
      </w:r>
      <w:r w:rsidRPr="00C066C0">
        <w:rPr>
          <w:cs/>
          <w:lang w:bidi="si-LK"/>
        </w:rPr>
        <w:t>ජාතිමූග</w:t>
      </w:r>
      <w:r w:rsidRPr="00C066C0">
        <w:t xml:space="preserve">, </w:t>
      </w:r>
      <w:r w:rsidRPr="00C066C0">
        <w:rPr>
          <w:cs/>
          <w:lang w:bidi="si-LK"/>
        </w:rPr>
        <w:t>ජාතිඵළ</w:t>
      </w:r>
      <w:r w:rsidR="00BB572E">
        <w:rPr>
          <w:rFonts w:hint="cs"/>
          <w:cs/>
          <w:lang w:bidi="si-LK"/>
        </w:rPr>
        <w:t xml:space="preserve">, </w:t>
      </w:r>
      <w:r w:rsidR="00BB572E">
        <w:rPr>
          <w:cs/>
          <w:lang w:bidi="si-LK"/>
        </w:rPr>
        <w:t>ජාත්‍ය</w:t>
      </w:r>
      <w:r w:rsidR="00BB572E">
        <w:rPr>
          <w:rFonts w:hint="cs"/>
          <w:cs/>
          <w:lang w:bidi="si-LK"/>
        </w:rPr>
        <w:t>ු</w:t>
      </w:r>
      <w:r w:rsidRPr="00C066C0">
        <w:rPr>
          <w:cs/>
          <w:lang w:bidi="si-LK"/>
        </w:rPr>
        <w:t>න</w:t>
      </w:r>
      <w:r w:rsidR="00BB572E">
        <w:rPr>
          <w:rFonts w:hint="cs"/>
          <w:cs/>
          <w:lang w:bidi="si-LK"/>
        </w:rPr>
        <w:t>්</w:t>
      </w:r>
      <w:r w:rsidRPr="00C066C0">
        <w:rPr>
          <w:cs/>
          <w:lang w:bidi="si-LK"/>
        </w:rPr>
        <w:t>මත්ත</w:t>
      </w:r>
      <w:r w:rsidRPr="00C066C0">
        <w:t xml:space="preserve">, </w:t>
      </w:r>
      <w:r w:rsidRPr="00C066C0">
        <w:rPr>
          <w:cs/>
          <w:lang w:bidi="si-LK"/>
        </w:rPr>
        <w:t>පණ්ඩක</w:t>
      </w:r>
      <w:r w:rsidRPr="00C066C0">
        <w:t xml:space="preserve">, </w:t>
      </w:r>
      <w:r w:rsidRPr="00C066C0">
        <w:rPr>
          <w:cs/>
          <w:lang w:bidi="si-LK"/>
        </w:rPr>
        <w:t>උභතෝඛ්‍යඤ්ජනක</w:t>
      </w:r>
      <w:r w:rsidRPr="00C066C0">
        <w:t xml:space="preserve">, </w:t>
      </w:r>
      <w:r w:rsidRPr="00C066C0">
        <w:rPr>
          <w:cs/>
          <w:lang w:bidi="si-LK"/>
        </w:rPr>
        <w:t>නපුංසක</w:t>
      </w:r>
      <w:r w:rsidRPr="00C066C0">
        <w:t xml:space="preserve">, </w:t>
      </w:r>
      <w:r w:rsidRPr="00C066C0">
        <w:rPr>
          <w:cs/>
          <w:lang w:bidi="si-LK"/>
        </w:rPr>
        <w:t>වාමන ආදීන්ගේ හා ඇතැම් විනිපාතික අසුරය</w:t>
      </w:r>
      <w:r w:rsidR="00BB572E">
        <w:rPr>
          <w:rFonts w:hint="cs"/>
          <w:cs/>
          <w:lang w:bidi="si-LK"/>
        </w:rPr>
        <w:t>න්ගේ</w:t>
      </w:r>
      <w:r w:rsidRPr="00C066C0">
        <w:rPr>
          <w:cs/>
          <w:lang w:bidi="si-LK"/>
        </w:rPr>
        <w:t xml:space="preserve"> ද ප්‍රතිසන්ධිය වන්නේ ය. කාමාවචරමහාවිපාකසිත් අට</w:t>
      </w:r>
      <w:r w:rsidRPr="00C066C0">
        <w:t xml:space="preserve">, </w:t>
      </w:r>
      <w:r w:rsidRPr="00C066C0">
        <w:rPr>
          <w:cs/>
          <w:lang w:bidi="si-LK"/>
        </w:rPr>
        <w:t>සත් වදෑරුම් කාමස්ව</w:t>
      </w:r>
      <w:r w:rsidR="00983463">
        <w:rPr>
          <w:cs/>
          <w:lang w:bidi="si-LK"/>
        </w:rPr>
        <w:t>ර්‍ග</w:t>
      </w:r>
      <w:r w:rsidRPr="00C066C0">
        <w:rPr>
          <w:cs/>
          <w:lang w:bidi="si-LK"/>
        </w:rPr>
        <w:t>යෙහි දෙවියන්ගේ හා මිනි</w:t>
      </w:r>
      <w:r w:rsidR="00BB572E">
        <w:rPr>
          <w:rFonts w:hint="cs"/>
          <w:cs/>
          <w:lang w:bidi="si-LK"/>
        </w:rPr>
        <w:t>ස්</w:t>
      </w:r>
      <w:r w:rsidRPr="00C066C0">
        <w:rPr>
          <w:cs/>
          <w:lang w:bidi="si-LK"/>
        </w:rPr>
        <w:t>ලොව බුදු පසේබුදු අගසවු මහසවු සක්විති ආදීන්ගේ ප්‍රතිසන්ධිය දෙන්නේ ය. මේ මහා විපාක අටින් සත</w:t>
      </w:r>
      <w:r w:rsidR="00BB572E">
        <w:rPr>
          <w:rFonts w:hint="cs"/>
          <w:cs/>
          <w:lang w:bidi="si-LK"/>
        </w:rPr>
        <w:t>රෙ</w:t>
      </w:r>
      <w:r w:rsidRPr="00C066C0">
        <w:rPr>
          <w:cs/>
          <w:lang w:bidi="si-LK"/>
        </w:rPr>
        <w:t xml:space="preserve">ක් </w:t>
      </w:r>
      <w:r w:rsidR="00BB572E">
        <w:rPr>
          <w:rFonts w:hint="cs"/>
          <w:cs/>
          <w:lang w:bidi="si-LK"/>
        </w:rPr>
        <w:t>ත්‍රි</w:t>
      </w:r>
      <w:r w:rsidR="00E932AF">
        <w:rPr>
          <w:cs/>
          <w:lang w:bidi="si-LK"/>
        </w:rPr>
        <w:t>හේතු</w:t>
      </w:r>
      <w:r w:rsidRPr="00C066C0">
        <w:rPr>
          <w:cs/>
          <w:lang w:bidi="si-LK"/>
        </w:rPr>
        <w:t xml:space="preserve">ක ය. සතරෙක් ත්‍රිහේතුක ය. </w:t>
      </w:r>
      <w:r w:rsidR="00B01432">
        <w:rPr>
          <w:rFonts w:hint="cs"/>
          <w:cs/>
          <w:lang w:bidi="si-LK"/>
        </w:rPr>
        <w:t>ද්වි</w:t>
      </w:r>
      <w:r w:rsidR="00E932AF">
        <w:rPr>
          <w:cs/>
          <w:lang w:bidi="si-LK"/>
        </w:rPr>
        <w:t>හේතු</w:t>
      </w:r>
      <w:r w:rsidRPr="00C066C0">
        <w:rPr>
          <w:cs/>
          <w:lang w:bidi="si-LK"/>
        </w:rPr>
        <w:t>ක ප්‍රතිසන්ධි ඇත්තෝ රූපයෙන් හා ධනයෙන් ආඪ්‍ය වෙති. එහෙත් නුවණ නැ</w:t>
      </w:r>
      <w:r w:rsidR="00C1516E">
        <w:rPr>
          <w:rFonts w:hint="cs"/>
          <w:cs/>
          <w:lang w:bidi="si-LK"/>
        </w:rPr>
        <w:t>ත්</w:t>
      </w:r>
      <w:r w:rsidRPr="00C066C0">
        <w:rPr>
          <w:cs/>
          <w:lang w:bidi="si-LK"/>
        </w:rPr>
        <w:t>තෝ ය. ත්‍රිහේතුකයෝ සියල්ලෙන් ස</w:t>
      </w:r>
      <w:r w:rsidR="00C1516E">
        <w:rPr>
          <w:rFonts w:hint="cs"/>
          <w:cs/>
          <w:lang w:bidi="si-LK"/>
        </w:rPr>
        <w:t>ම‍්පූ</w:t>
      </w:r>
      <w:r w:rsidR="002606F2">
        <w:rPr>
          <w:rFonts w:hint="cs"/>
          <w:cs/>
          <w:lang w:bidi="si-LK"/>
        </w:rPr>
        <w:t>ර්‍ණ</w:t>
      </w:r>
      <w:r w:rsidRPr="00C066C0">
        <w:rPr>
          <w:cs/>
          <w:lang w:bidi="si-LK"/>
        </w:rPr>
        <w:t xml:space="preserve">යහ. </w:t>
      </w:r>
    </w:p>
    <w:p w14:paraId="6BAF9EB3" w14:textId="77777777" w:rsidR="00C1516E" w:rsidRDefault="00C066C0" w:rsidP="003F5F76">
      <w:pPr>
        <w:rPr>
          <w:lang w:bidi="si-LK"/>
        </w:rPr>
      </w:pPr>
      <w:r w:rsidRPr="00C066C0">
        <w:rPr>
          <w:cs/>
          <w:lang w:bidi="si-LK"/>
        </w:rPr>
        <w:t>අකුශලවිපාකප්‍රතිසන්ධිය හා මේ කී න</w:t>
      </w:r>
      <w:r w:rsidR="00C1516E">
        <w:rPr>
          <w:rFonts w:hint="cs"/>
          <w:cs/>
          <w:lang w:bidi="si-LK"/>
        </w:rPr>
        <w:t>ව</w:t>
      </w:r>
      <w:r w:rsidRPr="00C066C0">
        <w:rPr>
          <w:cs/>
          <w:lang w:bidi="si-LK"/>
        </w:rPr>
        <w:t xml:space="preserve"> ය</w:t>
      </w:r>
      <w:r w:rsidRPr="00C066C0">
        <w:t xml:space="preserve">, </w:t>
      </w:r>
      <w:r w:rsidRPr="00C066C0">
        <w:rPr>
          <w:cs/>
          <w:lang w:bidi="si-LK"/>
        </w:rPr>
        <w:t>කාමාවචරප්‍රති</w:t>
      </w:r>
      <w:r w:rsidR="00C1516E">
        <w:rPr>
          <w:rFonts w:hint="cs"/>
          <w:cs/>
          <w:lang w:bidi="si-LK"/>
        </w:rPr>
        <w:t>සන්</w:t>
      </w:r>
      <w:r w:rsidRPr="00C066C0">
        <w:rPr>
          <w:cs/>
          <w:lang w:bidi="si-LK"/>
        </w:rPr>
        <w:t xml:space="preserve">ධිය යි ගන්නේ. </w:t>
      </w:r>
    </w:p>
    <w:p w14:paraId="4B68217A" w14:textId="2F6B44DE" w:rsidR="00C066C0" w:rsidRPr="00C066C0" w:rsidRDefault="00C066C0" w:rsidP="003F5F76">
      <w:r w:rsidRPr="00C066C0">
        <w:rPr>
          <w:cs/>
          <w:lang w:bidi="si-LK"/>
        </w:rPr>
        <w:t>බ්‍රහ</w:t>
      </w:r>
      <w:r w:rsidR="00C1516E">
        <w:rPr>
          <w:rFonts w:hint="cs"/>
          <w:cs/>
          <w:lang w:bidi="si-LK"/>
        </w:rPr>
        <w:t>්</w:t>
      </w:r>
      <w:r w:rsidRPr="00C066C0">
        <w:rPr>
          <w:cs/>
          <w:lang w:bidi="si-LK"/>
        </w:rPr>
        <w:t>මපාරිසජ්ජ - බ්‍රහ්මපුරෝහිත - මහාබ්‍රහ</w:t>
      </w:r>
      <w:r w:rsidR="00C1516E">
        <w:rPr>
          <w:rFonts w:hint="cs"/>
          <w:cs/>
          <w:lang w:bidi="si-LK"/>
        </w:rPr>
        <w:t>්</w:t>
      </w:r>
      <w:r w:rsidRPr="00C066C0">
        <w:rPr>
          <w:cs/>
          <w:lang w:bidi="si-LK"/>
        </w:rPr>
        <w:t>ම යන තුන් තලය ප්‍රථම</w:t>
      </w:r>
      <w:r w:rsidR="00AC781D">
        <w:rPr>
          <w:rFonts w:hint="cs"/>
          <w:cs/>
          <w:lang w:bidi="si-LK"/>
        </w:rPr>
        <w:t>ද්ධ්‍යාන</w:t>
      </w:r>
      <w:r w:rsidRPr="00C066C0">
        <w:rPr>
          <w:cs/>
          <w:lang w:bidi="si-LK"/>
        </w:rPr>
        <w:t xml:space="preserve">භූමීහු ය. මෙහි ප්‍රතිසන්ධි වනුයේ </w:t>
      </w:r>
      <w:r w:rsidRPr="00C1516E">
        <w:rPr>
          <w:b/>
          <w:bCs/>
          <w:cs/>
          <w:lang w:bidi="si-LK"/>
        </w:rPr>
        <w:t>ප්‍රථම</w:t>
      </w:r>
      <w:r w:rsidR="00AC781D">
        <w:rPr>
          <w:rFonts w:hint="cs"/>
          <w:b/>
          <w:bCs/>
          <w:cs/>
          <w:lang w:bidi="si-LK"/>
        </w:rPr>
        <w:t>ද්ධ්‍යාන</w:t>
      </w:r>
      <w:r w:rsidRPr="00C1516E">
        <w:rPr>
          <w:b/>
          <w:bCs/>
          <w:cs/>
          <w:lang w:bidi="si-LK"/>
        </w:rPr>
        <w:t>විපාකචි</w:t>
      </w:r>
      <w:r w:rsidR="00C1516E" w:rsidRPr="00C1516E">
        <w:rPr>
          <w:rFonts w:hint="cs"/>
          <w:b/>
          <w:bCs/>
          <w:cs/>
          <w:lang w:bidi="si-LK"/>
        </w:rPr>
        <w:t>ත්</w:t>
      </w:r>
      <w:r w:rsidRPr="00C1516E">
        <w:rPr>
          <w:b/>
          <w:bCs/>
          <w:cs/>
          <w:lang w:bidi="si-LK"/>
        </w:rPr>
        <w:t>ත</w:t>
      </w:r>
      <w:r w:rsidRPr="00C066C0">
        <w:rPr>
          <w:cs/>
          <w:lang w:bidi="si-LK"/>
        </w:rPr>
        <w:t xml:space="preserve"> යි. භවා</w:t>
      </w:r>
      <w:r w:rsidR="00C1516E">
        <w:rPr>
          <w:rFonts w:hint="cs"/>
          <w:cs/>
          <w:lang w:bidi="si-LK"/>
        </w:rPr>
        <w:t>ඞ‍්ග</w:t>
      </w:r>
      <w:r w:rsidRPr="00C066C0">
        <w:rPr>
          <w:cs/>
          <w:lang w:bidi="si-LK"/>
        </w:rPr>
        <w:t xml:space="preserve"> චුති වශයෙන් ද පවතී. </w:t>
      </w:r>
    </w:p>
    <w:p w14:paraId="74D92740" w14:textId="17F196B8" w:rsidR="00C066C0" w:rsidRPr="00C066C0" w:rsidRDefault="00C066C0" w:rsidP="003F5F76">
      <w:r w:rsidRPr="00C066C0">
        <w:rPr>
          <w:cs/>
          <w:lang w:bidi="si-LK"/>
        </w:rPr>
        <w:t>පරිත්තාභ - අප්පමාණාභ - ආහස</w:t>
      </w:r>
      <w:r w:rsidR="00C1516E">
        <w:rPr>
          <w:rFonts w:hint="cs"/>
          <w:cs/>
          <w:lang w:bidi="si-LK"/>
        </w:rPr>
        <w:t>‍්ස</w:t>
      </w:r>
      <w:r w:rsidRPr="00C066C0">
        <w:rPr>
          <w:cs/>
          <w:lang w:bidi="si-LK"/>
        </w:rPr>
        <w:t>ර යන තුත්තලය ද්විතීය</w:t>
      </w:r>
      <w:r w:rsidR="00AC781D">
        <w:rPr>
          <w:rFonts w:hint="cs"/>
          <w:cs/>
          <w:lang w:bidi="si-LK"/>
        </w:rPr>
        <w:t>ද්ධ්‍යාන</w:t>
      </w:r>
      <w:r w:rsidRPr="00C066C0">
        <w:rPr>
          <w:cs/>
          <w:lang w:bidi="si-LK"/>
        </w:rPr>
        <w:t xml:space="preserve">භූමීහු ය. </w:t>
      </w:r>
      <w:r w:rsidRPr="00C1516E">
        <w:rPr>
          <w:b/>
          <w:bCs/>
          <w:cs/>
          <w:lang w:bidi="si-LK"/>
        </w:rPr>
        <w:t>ද්විතීය</w:t>
      </w:r>
      <w:r w:rsidR="00C1516E" w:rsidRPr="00C1516E">
        <w:rPr>
          <w:rFonts w:hint="cs"/>
          <w:b/>
          <w:bCs/>
          <w:cs/>
          <w:lang w:bidi="si-LK"/>
        </w:rPr>
        <w:t>තෘ</w:t>
      </w:r>
      <w:r w:rsidRPr="00C1516E">
        <w:rPr>
          <w:b/>
          <w:bCs/>
          <w:cs/>
          <w:lang w:bidi="si-LK"/>
        </w:rPr>
        <w:t>තිය</w:t>
      </w:r>
      <w:r w:rsidR="00AC781D">
        <w:rPr>
          <w:rFonts w:hint="cs"/>
          <w:b/>
          <w:bCs/>
          <w:cs/>
          <w:lang w:bidi="si-LK"/>
        </w:rPr>
        <w:t>ද්ධ්‍යාන</w:t>
      </w:r>
      <w:r w:rsidRPr="00C1516E">
        <w:rPr>
          <w:b/>
          <w:bCs/>
          <w:cs/>
          <w:lang w:bidi="si-LK"/>
        </w:rPr>
        <w:t>විපාක</w:t>
      </w:r>
      <w:r w:rsidRPr="00C066C0">
        <w:rPr>
          <w:cs/>
          <w:lang w:bidi="si-LK"/>
        </w:rPr>
        <w:t xml:space="preserve"> සිත් දෙක ය</w:t>
      </w:r>
      <w:r w:rsidRPr="00C066C0">
        <w:t xml:space="preserve">, </w:t>
      </w:r>
      <w:r w:rsidRPr="00C066C0">
        <w:rPr>
          <w:cs/>
          <w:lang w:bidi="si-LK"/>
        </w:rPr>
        <w:t>මෙහි ප්‍රතිසන්ධිය වනුයේ. භ</w:t>
      </w:r>
      <w:r w:rsidR="00C1516E">
        <w:rPr>
          <w:rFonts w:hint="cs"/>
          <w:cs/>
          <w:lang w:bidi="si-LK"/>
        </w:rPr>
        <w:t>වාඞ‍්ග</w:t>
      </w:r>
      <w:r w:rsidRPr="00C066C0">
        <w:rPr>
          <w:cs/>
          <w:lang w:bidi="si-LK"/>
        </w:rPr>
        <w:t xml:space="preserve"> චුතිවශයෙන් පව</w:t>
      </w:r>
      <w:r w:rsidR="00C1516E">
        <w:rPr>
          <w:rFonts w:hint="cs"/>
          <w:cs/>
          <w:lang w:bidi="si-LK"/>
        </w:rPr>
        <w:t>ත්</w:t>
      </w:r>
      <w:r w:rsidRPr="00C066C0">
        <w:rPr>
          <w:cs/>
          <w:lang w:bidi="si-LK"/>
        </w:rPr>
        <w:t xml:space="preserve">නේ ද මේ ය. </w:t>
      </w:r>
    </w:p>
    <w:p w14:paraId="49C3AB99" w14:textId="6DED55DD" w:rsidR="00C066C0" w:rsidRPr="00C066C0" w:rsidRDefault="00C066C0" w:rsidP="003F5F76">
      <w:r w:rsidRPr="00C066C0">
        <w:rPr>
          <w:cs/>
          <w:lang w:bidi="si-LK"/>
        </w:rPr>
        <w:t>පරිත්තසුභ - අපපමාණසුභ - සුභකිණ්ණ යන තුන් තලය තෘතීය</w:t>
      </w:r>
      <w:r w:rsidR="00AC781D">
        <w:rPr>
          <w:rFonts w:hint="cs"/>
          <w:cs/>
          <w:lang w:bidi="si-LK"/>
        </w:rPr>
        <w:t>ද්ධ්‍යාන</w:t>
      </w:r>
      <w:r w:rsidRPr="00C066C0">
        <w:rPr>
          <w:cs/>
          <w:lang w:bidi="si-LK"/>
        </w:rPr>
        <w:t xml:space="preserve"> භූමීහු ය. </w:t>
      </w:r>
      <w:r w:rsidRPr="00C1516E">
        <w:rPr>
          <w:b/>
          <w:bCs/>
          <w:cs/>
          <w:lang w:bidi="si-LK"/>
        </w:rPr>
        <w:t>චතු</w:t>
      </w:r>
      <w:r w:rsidR="002606F2">
        <w:rPr>
          <w:rFonts w:hint="cs"/>
          <w:b/>
          <w:bCs/>
          <w:cs/>
          <w:lang w:bidi="si-LK"/>
        </w:rPr>
        <w:t>ර්‍ත්‍ථ</w:t>
      </w:r>
      <w:r w:rsidR="00AC781D">
        <w:rPr>
          <w:rFonts w:hint="cs"/>
          <w:b/>
          <w:bCs/>
          <w:cs/>
          <w:lang w:bidi="si-LK"/>
        </w:rPr>
        <w:t>ද්ධ්‍යාන</w:t>
      </w:r>
      <w:r w:rsidRPr="00C1516E">
        <w:rPr>
          <w:b/>
          <w:bCs/>
          <w:cs/>
          <w:lang w:bidi="si-LK"/>
        </w:rPr>
        <w:t>විපාකචිත්තය</w:t>
      </w:r>
      <w:r w:rsidRPr="00C1516E">
        <w:rPr>
          <w:b/>
          <w:bCs/>
        </w:rPr>
        <w:t>,</w:t>
      </w:r>
      <w:r w:rsidRPr="00C066C0">
        <w:t xml:space="preserve"> </w:t>
      </w:r>
      <w:r w:rsidRPr="00C066C0">
        <w:rPr>
          <w:cs/>
          <w:lang w:bidi="si-LK"/>
        </w:rPr>
        <w:t>මෙහි ප්‍රතිසන්ධිය වේ. භවා</w:t>
      </w:r>
      <w:r w:rsidR="00C1516E">
        <w:rPr>
          <w:rFonts w:hint="cs"/>
          <w:cs/>
          <w:lang w:bidi="si-LK"/>
        </w:rPr>
        <w:t>ඞ‍්ග</w:t>
      </w:r>
      <w:r w:rsidRPr="00C066C0">
        <w:rPr>
          <w:cs/>
          <w:lang w:bidi="si-LK"/>
        </w:rPr>
        <w:t xml:space="preserve"> චුතිය වනුයේ ද මේ ය. </w:t>
      </w:r>
    </w:p>
    <w:p w14:paraId="729AF567" w14:textId="7365F324" w:rsidR="00C1516E" w:rsidRDefault="00C066C0" w:rsidP="003F5F76">
      <w:pPr>
        <w:rPr>
          <w:lang w:bidi="si-LK"/>
        </w:rPr>
      </w:pPr>
      <w:r w:rsidRPr="00C066C0">
        <w:rPr>
          <w:cs/>
          <w:lang w:bidi="si-LK"/>
        </w:rPr>
        <w:t>වෙහප</w:t>
      </w:r>
      <w:r w:rsidR="00C1516E">
        <w:rPr>
          <w:rFonts w:hint="cs"/>
          <w:cs/>
          <w:lang w:bidi="si-LK"/>
        </w:rPr>
        <w:t>්</w:t>
      </w:r>
      <w:r w:rsidRPr="00C066C0">
        <w:rPr>
          <w:cs/>
          <w:lang w:bidi="si-LK"/>
        </w:rPr>
        <w:t>ඵල-අසඤ</w:t>
      </w:r>
      <w:r w:rsidR="00C1516E">
        <w:rPr>
          <w:rFonts w:hint="cs"/>
          <w:cs/>
          <w:lang w:bidi="si-LK"/>
        </w:rPr>
        <w:t>්</w:t>
      </w:r>
      <w:r w:rsidRPr="00C066C0">
        <w:rPr>
          <w:cs/>
          <w:lang w:bidi="si-LK"/>
        </w:rPr>
        <w:t>ඤසත්</w:t>
      </w:r>
      <w:r w:rsidR="00C1516E">
        <w:rPr>
          <w:rFonts w:hint="cs"/>
          <w:cs/>
          <w:lang w:bidi="si-LK"/>
        </w:rPr>
        <w:t>ත</w:t>
      </w:r>
      <w:r w:rsidRPr="00C066C0">
        <w:rPr>
          <w:cs/>
          <w:lang w:bidi="si-LK"/>
        </w:rPr>
        <w:t>-සුද්ධාවාස යන මොවුහු චතු</w:t>
      </w:r>
      <w:r w:rsidR="002606F2">
        <w:rPr>
          <w:cs/>
          <w:lang w:bidi="si-LK"/>
        </w:rPr>
        <w:t>ර්‍ත්‍ථ</w:t>
      </w:r>
      <w:r w:rsidR="00AC781D">
        <w:rPr>
          <w:rFonts w:hint="cs"/>
          <w:cs/>
          <w:lang w:bidi="si-LK"/>
        </w:rPr>
        <w:t>ද්ධ්‍යාන</w:t>
      </w:r>
      <w:r w:rsidRPr="00C066C0">
        <w:rPr>
          <w:cs/>
          <w:lang w:bidi="si-LK"/>
        </w:rPr>
        <w:t>භූමීහු ය. පංචම</w:t>
      </w:r>
      <w:r w:rsidR="00AC781D">
        <w:rPr>
          <w:rFonts w:hint="cs"/>
          <w:cs/>
          <w:lang w:bidi="si-LK"/>
        </w:rPr>
        <w:t>ද්ධ්‍යාන</w:t>
      </w:r>
      <w:r w:rsidRPr="00C066C0">
        <w:rPr>
          <w:cs/>
          <w:lang w:bidi="si-LK"/>
        </w:rPr>
        <w:t>විපාකචිත්තය</w:t>
      </w:r>
      <w:r w:rsidRPr="00C066C0">
        <w:t xml:space="preserve">, </w:t>
      </w:r>
      <w:r w:rsidRPr="00C066C0">
        <w:rPr>
          <w:cs/>
          <w:lang w:bidi="si-LK"/>
        </w:rPr>
        <w:t>ප්‍රතිසන්ධි භවා</w:t>
      </w:r>
      <w:r w:rsidR="00C1516E">
        <w:rPr>
          <w:rFonts w:hint="cs"/>
          <w:cs/>
          <w:lang w:bidi="si-LK"/>
        </w:rPr>
        <w:t>ඞ්</w:t>
      </w:r>
      <w:r w:rsidRPr="00C066C0">
        <w:rPr>
          <w:cs/>
          <w:lang w:bidi="si-LK"/>
        </w:rPr>
        <w:t>ග චුති වශයෙන් පවතී. අසංඥස</w:t>
      </w:r>
      <w:r w:rsidR="00C1516E">
        <w:rPr>
          <w:rFonts w:hint="cs"/>
          <w:cs/>
          <w:lang w:bidi="si-LK"/>
        </w:rPr>
        <w:t>ත්</w:t>
      </w:r>
      <w:r w:rsidRPr="00C066C0">
        <w:rPr>
          <w:cs/>
          <w:lang w:bidi="si-LK"/>
        </w:rPr>
        <w:t>වය</w:t>
      </w:r>
      <w:r w:rsidR="00C1516E">
        <w:rPr>
          <w:rFonts w:hint="cs"/>
          <w:cs/>
          <w:lang w:bidi="si-LK"/>
        </w:rPr>
        <w:t>න්</w:t>
      </w:r>
      <w:r w:rsidR="00C1516E">
        <w:rPr>
          <w:cs/>
          <w:lang w:bidi="si-LK"/>
        </w:rPr>
        <w:t>ට ප්‍රතිසන්ධිය වනුයේ රූප</w:t>
      </w:r>
      <w:r w:rsidR="00C1516E">
        <w:rPr>
          <w:rFonts w:hint="cs"/>
          <w:cs/>
          <w:lang w:bidi="si-LK"/>
        </w:rPr>
        <w:t>ැ</w:t>
      </w:r>
      <w:r w:rsidRPr="00C066C0">
        <w:rPr>
          <w:cs/>
          <w:lang w:bidi="si-LK"/>
        </w:rPr>
        <w:t xml:space="preserve"> යි යට කියන ලදී. එහෙයින් ඔවුනට ප්‍රවෘත්ති - චුතිකාලයන්හි රූපය ම පැවැත නිරුද්ධ වේ. මේ සමග රූපාවචරප්‍රතිසන්ධි සයෙකි.</w:t>
      </w:r>
    </w:p>
    <w:p w14:paraId="3DC5750B" w14:textId="77777777" w:rsidR="00C066C0" w:rsidRPr="00C066C0" w:rsidRDefault="00C066C0" w:rsidP="003F5F76">
      <w:r w:rsidRPr="00C066C0">
        <w:rPr>
          <w:cs/>
          <w:lang w:bidi="si-LK"/>
        </w:rPr>
        <w:t>ආකාසානඤ</w:t>
      </w:r>
      <w:r w:rsidR="00C1516E">
        <w:rPr>
          <w:rFonts w:hint="cs"/>
          <w:cs/>
          <w:lang w:bidi="si-LK"/>
        </w:rPr>
        <w:t>්</w:t>
      </w:r>
      <w:r w:rsidRPr="00C066C0">
        <w:rPr>
          <w:cs/>
          <w:lang w:bidi="si-LK"/>
        </w:rPr>
        <w:t>චායතන - විඤ්ඤාණඤ්චායතන - ආකි</w:t>
      </w:r>
      <w:r w:rsidR="00C1516E">
        <w:rPr>
          <w:rFonts w:hint="cs"/>
          <w:cs/>
          <w:lang w:bidi="si-LK"/>
        </w:rPr>
        <w:t>ඤ්ච</w:t>
      </w:r>
      <w:r w:rsidR="00C1516E">
        <w:rPr>
          <w:cs/>
          <w:lang w:bidi="si-LK"/>
        </w:rPr>
        <w:t>ඤ්ඤා</w:t>
      </w:r>
      <w:r w:rsidRPr="00C066C0">
        <w:rPr>
          <w:cs/>
          <w:lang w:bidi="si-LK"/>
        </w:rPr>
        <w:t>යතන - නෙවසඤ</w:t>
      </w:r>
      <w:r w:rsidR="00C1516E">
        <w:rPr>
          <w:rFonts w:hint="cs"/>
          <w:cs/>
          <w:lang w:bidi="si-LK"/>
        </w:rPr>
        <w:t>්</w:t>
      </w:r>
      <w:r w:rsidRPr="00C066C0">
        <w:rPr>
          <w:cs/>
          <w:lang w:bidi="si-LK"/>
        </w:rPr>
        <w:t>ඤානාසඤ්ඤායතන අරූපී බ්‍රහ්ම</w:t>
      </w:r>
      <w:r w:rsidR="00C1516E">
        <w:rPr>
          <w:cs/>
          <w:lang w:bidi="si-LK"/>
        </w:rPr>
        <w:t>ලෝක සතරෙහි එ නමින් කියවෙන විපාක</w:t>
      </w:r>
      <w:r w:rsidRPr="00C066C0">
        <w:rPr>
          <w:cs/>
          <w:lang w:bidi="si-LK"/>
        </w:rPr>
        <w:t>සිත් සතර</w:t>
      </w:r>
      <w:r w:rsidRPr="00C066C0">
        <w:t xml:space="preserve">, </w:t>
      </w:r>
      <w:r w:rsidRPr="00C066C0">
        <w:rPr>
          <w:cs/>
          <w:lang w:bidi="si-LK"/>
        </w:rPr>
        <w:t>ප්‍රතිසන්ධි භවා</w:t>
      </w:r>
      <w:r w:rsidR="00C1516E">
        <w:rPr>
          <w:rFonts w:hint="cs"/>
          <w:cs/>
          <w:lang w:bidi="si-LK"/>
        </w:rPr>
        <w:t>ඞ්</w:t>
      </w:r>
      <w:r w:rsidR="00C1516E">
        <w:rPr>
          <w:cs/>
          <w:lang w:bidi="si-LK"/>
        </w:rPr>
        <w:t>ග චුති හෙයින් පවත</w:t>
      </w:r>
      <w:r w:rsidR="00C1516E">
        <w:rPr>
          <w:rFonts w:hint="cs"/>
          <w:cs/>
          <w:lang w:bidi="si-LK"/>
        </w:rPr>
        <w:t>ී</w:t>
      </w:r>
      <w:r w:rsidRPr="00C066C0">
        <w:rPr>
          <w:cs/>
          <w:lang w:bidi="si-LK"/>
        </w:rPr>
        <w:t xml:space="preserve">. මෙසේ අරූපාවචර ප්‍රතිසන්ධි සතරෙකි. </w:t>
      </w:r>
    </w:p>
    <w:p w14:paraId="5B27EDF4" w14:textId="5BD833CE" w:rsidR="00C066C0" w:rsidRPr="00C066C0" w:rsidRDefault="003F5F76" w:rsidP="003F5F76">
      <w:pPr>
        <w:pStyle w:val="Sinhalakawi"/>
      </w:pPr>
      <w:r>
        <w:t>“</w:t>
      </w:r>
      <w:r w:rsidR="00C066C0" w:rsidRPr="00C066C0">
        <w:rPr>
          <w:cs/>
          <w:lang w:bidi="si-LK"/>
        </w:rPr>
        <w:t>පටිසන්ධි භව</w:t>
      </w:r>
      <w:r w:rsidR="00C1516E">
        <w:rPr>
          <w:rFonts w:hint="cs"/>
          <w:cs/>
          <w:lang w:bidi="si-LK"/>
        </w:rPr>
        <w:t>ඞ්</w:t>
      </w:r>
      <w:r w:rsidR="00C066C0" w:rsidRPr="00C066C0">
        <w:rPr>
          <w:cs/>
          <w:lang w:bidi="si-LK"/>
        </w:rPr>
        <w:t>ගං ච තථා චවනමානසං</w:t>
      </w:r>
      <w:r w:rsidR="00C066C0" w:rsidRPr="00C066C0">
        <w:t xml:space="preserve">, </w:t>
      </w:r>
    </w:p>
    <w:p w14:paraId="25E08402" w14:textId="4802D366" w:rsidR="00BB1D76" w:rsidRDefault="00C066C0" w:rsidP="003F5F76">
      <w:pPr>
        <w:pStyle w:val="Sinhalakawi"/>
        <w:rPr>
          <w:lang w:bidi="si-LK"/>
        </w:rPr>
      </w:pPr>
      <w:r w:rsidRPr="00C066C0">
        <w:rPr>
          <w:cs/>
          <w:lang w:bidi="si-LK"/>
        </w:rPr>
        <w:t>එක</w:t>
      </w:r>
      <w:r w:rsidR="00C1516E">
        <w:rPr>
          <w:rFonts w:hint="cs"/>
          <w:cs/>
          <w:lang w:bidi="si-LK"/>
        </w:rPr>
        <w:t>මෙ</w:t>
      </w:r>
      <w:r w:rsidRPr="00C066C0">
        <w:rPr>
          <w:cs/>
          <w:lang w:bidi="si-LK"/>
        </w:rPr>
        <w:t>ව තථෙවෙ</w:t>
      </w:r>
      <w:r w:rsidR="00BB1D76">
        <w:rPr>
          <w:rFonts w:hint="cs"/>
          <w:cs/>
          <w:lang w:bidi="si-LK"/>
        </w:rPr>
        <w:t>ක</w:t>
      </w:r>
      <w:r w:rsidRPr="00C066C0">
        <w:rPr>
          <w:cs/>
          <w:lang w:bidi="si-LK"/>
        </w:rPr>
        <w:t xml:space="preserve"> විසය</w:t>
      </w:r>
      <w:r w:rsidR="00BB1D76">
        <w:rPr>
          <w:rFonts w:hint="cs"/>
          <w:cs/>
          <w:lang w:bidi="si-LK"/>
        </w:rPr>
        <w:t>ං</w:t>
      </w:r>
      <w:r w:rsidRPr="00C066C0">
        <w:rPr>
          <w:cs/>
          <w:lang w:bidi="si-LK"/>
        </w:rPr>
        <w:t xml:space="preserve"> </w:t>
      </w:r>
      <w:r w:rsidR="00BB1D76">
        <w:rPr>
          <w:rFonts w:hint="cs"/>
          <w:cs/>
          <w:lang w:bidi="si-LK"/>
        </w:rPr>
        <w:t>චෙ</w:t>
      </w:r>
      <w:r w:rsidRPr="00C066C0">
        <w:rPr>
          <w:cs/>
          <w:lang w:bidi="si-LK"/>
        </w:rPr>
        <w:t>ක ජාතියං</w:t>
      </w:r>
      <w:r w:rsidR="003F5F76">
        <w:t>”</w:t>
      </w:r>
      <w:r w:rsidRPr="00C066C0">
        <w:t xml:space="preserve"> </w:t>
      </w:r>
    </w:p>
    <w:p w14:paraId="57DF7CAE" w14:textId="09DC20AA" w:rsidR="00C066C0" w:rsidRPr="00C066C0" w:rsidRDefault="00C066C0" w:rsidP="003F5F76">
      <w:r w:rsidRPr="00C066C0">
        <w:rPr>
          <w:cs/>
          <w:lang w:bidi="si-LK"/>
        </w:rPr>
        <w:t>යනු ආගම බැවින්</w:t>
      </w:r>
      <w:r w:rsidRPr="00C066C0">
        <w:t xml:space="preserve">, </w:t>
      </w:r>
      <w:r w:rsidRPr="00C066C0">
        <w:rPr>
          <w:cs/>
          <w:lang w:bidi="si-LK"/>
        </w:rPr>
        <w:t>ප්‍රතිසන්ධි-භවා</w:t>
      </w:r>
      <w:r w:rsidR="00BB1D76">
        <w:rPr>
          <w:rFonts w:hint="cs"/>
          <w:cs/>
          <w:lang w:bidi="si-LK"/>
        </w:rPr>
        <w:t>ඞ්</w:t>
      </w:r>
      <w:r w:rsidRPr="00C066C0">
        <w:rPr>
          <w:cs/>
          <w:lang w:bidi="si-LK"/>
        </w:rPr>
        <w:t>ග-චුති සිත්</w:t>
      </w:r>
      <w:r w:rsidRPr="00C066C0">
        <w:t xml:space="preserve">, </w:t>
      </w:r>
      <w:r w:rsidRPr="00C066C0">
        <w:rPr>
          <w:cs/>
          <w:lang w:bidi="si-LK"/>
        </w:rPr>
        <w:t>එක ජාතියෙහි</w:t>
      </w:r>
      <w:r w:rsidRPr="00C066C0">
        <w:t xml:space="preserve"> </w:t>
      </w:r>
      <w:r w:rsidRPr="00C066C0">
        <w:rPr>
          <w:cs/>
          <w:lang w:bidi="si-LK"/>
        </w:rPr>
        <w:t>ක</w:t>
      </w:r>
      <w:r w:rsidR="00983463">
        <w:rPr>
          <w:rFonts w:hint="cs"/>
          <w:cs/>
          <w:lang w:bidi="si-LK"/>
        </w:rPr>
        <w:t>ර්‍ම</w:t>
      </w:r>
      <w:r w:rsidRPr="00C066C0">
        <w:rPr>
          <w:cs/>
          <w:lang w:bidi="si-LK"/>
        </w:rPr>
        <w:t xml:space="preserve"> - ක</w:t>
      </w:r>
      <w:r w:rsidR="00983463">
        <w:rPr>
          <w:rFonts w:hint="cs"/>
          <w:cs/>
          <w:lang w:bidi="si-LK"/>
        </w:rPr>
        <w:t>ර්‍ම</w:t>
      </w:r>
      <w:r w:rsidRPr="00C066C0">
        <w:rPr>
          <w:cs/>
          <w:lang w:bidi="si-LK"/>
        </w:rPr>
        <w:t>නිමිත්ත - ගතිනිමිත්ත අතුරෙන් එකක් ම අරමුණු කොට ගත් එක් සිතෙකැ යි දත</w:t>
      </w:r>
      <w:r w:rsidR="00BB1D76">
        <w:rPr>
          <w:cs/>
          <w:lang w:bidi="si-LK"/>
        </w:rPr>
        <w:t>යුතු ය. භවයෙක</w:t>
      </w:r>
      <w:r w:rsidRPr="00C066C0">
        <w:rPr>
          <w:cs/>
          <w:lang w:bidi="si-LK"/>
        </w:rPr>
        <w:t xml:space="preserve"> පිළිසිඳ ගන්නා සිත ද</w:t>
      </w:r>
      <w:r w:rsidRPr="00C066C0">
        <w:t xml:space="preserve">, </w:t>
      </w:r>
      <w:r w:rsidRPr="00C066C0">
        <w:rPr>
          <w:cs/>
          <w:lang w:bidi="si-LK"/>
        </w:rPr>
        <w:t>ඒ භවයෙහි වසන තාක් උපදින භවා</w:t>
      </w:r>
      <w:r w:rsidR="00BB1D76">
        <w:rPr>
          <w:rFonts w:hint="cs"/>
          <w:cs/>
          <w:lang w:bidi="si-LK"/>
        </w:rPr>
        <w:t>ඞ්</w:t>
      </w:r>
      <w:r w:rsidRPr="00C066C0">
        <w:rPr>
          <w:cs/>
          <w:lang w:bidi="si-LK"/>
        </w:rPr>
        <w:t>ග සිත් ද</w:t>
      </w:r>
      <w:r w:rsidRPr="00C066C0">
        <w:t xml:space="preserve">, </w:t>
      </w:r>
      <w:r w:rsidRPr="00C066C0">
        <w:rPr>
          <w:cs/>
          <w:lang w:bidi="si-LK"/>
        </w:rPr>
        <w:t>එයින් ගිලි හී යන්නා වූ චුති සිත ද යන තුන</w:t>
      </w:r>
      <w:r w:rsidRPr="00C066C0">
        <w:t xml:space="preserve">, </w:t>
      </w:r>
      <w:r w:rsidRPr="00C066C0">
        <w:rPr>
          <w:cs/>
          <w:lang w:bidi="si-LK"/>
        </w:rPr>
        <w:t>එයට පෙර භවයෙහි කළ ක</w:t>
      </w:r>
      <w:r w:rsidR="008506C8">
        <w:rPr>
          <w:cs/>
          <w:lang w:bidi="si-LK"/>
        </w:rPr>
        <w:t>ර්‍මා</w:t>
      </w:r>
      <w:r w:rsidRPr="00C066C0">
        <w:rPr>
          <w:cs/>
          <w:lang w:bidi="si-LK"/>
        </w:rPr>
        <w:t xml:space="preserve">දී වූ එක් ම නිමිත්තක් අරමුණු කොට පවති යි කීයේ ය. </w:t>
      </w:r>
    </w:p>
    <w:p w14:paraId="33BF166C" w14:textId="339D71EE" w:rsidR="00C066C0" w:rsidRPr="00C066C0" w:rsidRDefault="00C066C0" w:rsidP="0039112F">
      <w:r w:rsidRPr="00C066C0">
        <w:rPr>
          <w:cs/>
          <w:lang w:bidi="si-LK"/>
        </w:rPr>
        <w:t>ප්‍රතිසන්ධි පිළිබඳ අරමුණ ක</w:t>
      </w:r>
      <w:r w:rsidR="00983463">
        <w:rPr>
          <w:rFonts w:hint="cs"/>
          <w:cs/>
          <w:lang w:bidi="si-LK"/>
        </w:rPr>
        <w:t>ර්‍ම</w:t>
      </w:r>
      <w:r w:rsidRPr="00C066C0">
        <w:rPr>
          <w:cs/>
          <w:lang w:bidi="si-LK"/>
        </w:rPr>
        <w:t xml:space="preserve"> - ක</w:t>
      </w:r>
      <w:r w:rsidR="00983463">
        <w:rPr>
          <w:cs/>
          <w:lang w:bidi="si-LK"/>
        </w:rPr>
        <w:t>ර්‍ම</w:t>
      </w:r>
      <w:r w:rsidRPr="00C066C0">
        <w:rPr>
          <w:cs/>
          <w:lang w:bidi="si-LK"/>
        </w:rPr>
        <w:t xml:space="preserve"> නිමිත්ත - ගතිනිමි</w:t>
      </w:r>
      <w:r w:rsidR="001C3583">
        <w:rPr>
          <w:rFonts w:hint="cs"/>
          <w:cs/>
          <w:lang w:bidi="si-LK"/>
        </w:rPr>
        <w:t xml:space="preserve">ත‍්ත </w:t>
      </w:r>
      <w:r w:rsidRPr="00C066C0">
        <w:rPr>
          <w:cs/>
          <w:lang w:bidi="si-LK"/>
        </w:rPr>
        <w:t xml:space="preserve">යි </w:t>
      </w:r>
      <w:r w:rsidR="001C3583">
        <w:rPr>
          <w:rFonts w:hint="cs"/>
          <w:cs/>
          <w:lang w:bidi="si-LK"/>
        </w:rPr>
        <w:t xml:space="preserve">තෙ </w:t>
      </w:r>
      <w:r w:rsidRPr="00C066C0">
        <w:rPr>
          <w:cs/>
          <w:lang w:bidi="si-LK"/>
        </w:rPr>
        <w:t>පරිදිවත් ම අතීතාරම්මණය</w:t>
      </w:r>
      <w:r w:rsidR="001C3583">
        <w:rPr>
          <w:rFonts w:hint="cs"/>
          <w:cs/>
          <w:lang w:bidi="si-LK"/>
        </w:rPr>
        <w:t xml:space="preserve"> </w:t>
      </w:r>
      <w:r w:rsidRPr="00C066C0">
        <w:rPr>
          <w:cs/>
          <w:lang w:bidi="si-LK"/>
        </w:rPr>
        <w:t>-</w:t>
      </w:r>
      <w:r w:rsidR="001C3583">
        <w:rPr>
          <w:rFonts w:hint="cs"/>
          <w:cs/>
          <w:lang w:bidi="si-LK"/>
        </w:rPr>
        <w:t xml:space="preserve"> </w:t>
      </w:r>
      <w:r w:rsidRPr="00C066C0">
        <w:rPr>
          <w:cs/>
          <w:lang w:bidi="si-LK"/>
        </w:rPr>
        <w:t>පච්චු</w:t>
      </w:r>
      <w:r w:rsidR="001C3583">
        <w:rPr>
          <w:rFonts w:hint="cs"/>
          <w:cs/>
          <w:lang w:bidi="si-LK"/>
        </w:rPr>
        <w:t>ප‍්පන්නා</w:t>
      </w:r>
      <w:r w:rsidRPr="00C066C0">
        <w:rPr>
          <w:cs/>
          <w:lang w:bidi="si-LK"/>
        </w:rPr>
        <w:t>රමණය - නවතබබාර</w:t>
      </w:r>
      <w:r w:rsidR="001C3583">
        <w:rPr>
          <w:rFonts w:hint="cs"/>
          <w:cs/>
          <w:lang w:bidi="si-LK"/>
        </w:rPr>
        <w:t>ම‍්ම</w:t>
      </w:r>
      <w:r w:rsidRPr="00C066C0">
        <w:rPr>
          <w:cs/>
          <w:lang w:bidi="si-LK"/>
        </w:rPr>
        <w:t xml:space="preserve">ණය යි එහි තවත් ක්‍රමයක් වේ. </w:t>
      </w:r>
    </w:p>
    <w:p w14:paraId="44CC06B3" w14:textId="3AE43077" w:rsidR="00C066C0" w:rsidRPr="00C066C0" w:rsidRDefault="00C066C0" w:rsidP="0039112F">
      <w:r w:rsidRPr="00C066C0">
        <w:rPr>
          <w:cs/>
          <w:lang w:bidi="si-LK"/>
        </w:rPr>
        <w:t>විඤ්ඤාණඤ</w:t>
      </w:r>
      <w:r w:rsidR="00BF553B">
        <w:rPr>
          <w:rFonts w:hint="cs"/>
          <w:cs/>
          <w:lang w:bidi="si-LK"/>
        </w:rPr>
        <w:t>්</w:t>
      </w:r>
      <w:r w:rsidRPr="00C066C0">
        <w:rPr>
          <w:cs/>
          <w:lang w:bidi="si-LK"/>
        </w:rPr>
        <w:t>වායතන-නෙවසඤ්ඤානාසඤ්ඤායතන අරුතලයන්හි ඉකුත්වූ අරමුණක් ම අරමුණු කොට ප්‍රතිසන්ධිචිත්තය පහළවන බැවින් අතීතාරම්මණය ඇ</w:t>
      </w:r>
      <w:r w:rsidR="00BF553B">
        <w:rPr>
          <w:rFonts w:hint="cs"/>
          <w:cs/>
          <w:lang w:bidi="si-LK"/>
        </w:rPr>
        <w:t>ත්</w:t>
      </w:r>
      <w:r w:rsidRPr="00C066C0">
        <w:rPr>
          <w:cs/>
          <w:lang w:bidi="si-LK"/>
        </w:rPr>
        <w:t>තේ ප්‍රතිසන්ධි චිත්තයන්ට පමණකි</w:t>
      </w:r>
      <w:r w:rsidR="00BF553B">
        <w:rPr>
          <w:rFonts w:hint="cs"/>
          <w:cs/>
          <w:lang w:bidi="si-LK"/>
        </w:rPr>
        <w:t>.</w:t>
      </w:r>
      <w:r w:rsidRPr="00C066C0">
        <w:rPr>
          <w:cs/>
          <w:lang w:bidi="si-LK"/>
        </w:rPr>
        <w:t xml:space="preserve"> යට කී දස වැදෑරුම් කාමාවචර ප්‍රතිසන්ධීන්ගේ අරමුණ අතීත හෝ ව</w:t>
      </w:r>
      <w:r w:rsidR="004D6A0E">
        <w:rPr>
          <w:cs/>
          <w:lang w:bidi="si-LK"/>
        </w:rPr>
        <w:t>ර්‍ත</w:t>
      </w:r>
      <w:r w:rsidRPr="00C066C0">
        <w:rPr>
          <w:cs/>
          <w:lang w:bidi="si-LK"/>
        </w:rPr>
        <w:t>මාන වේ. මේ හැර අනික් ප්‍රතිසන්ධීන්ගේ අරමුණ</w:t>
      </w:r>
      <w:r w:rsidRPr="00C066C0">
        <w:t xml:space="preserve">, </w:t>
      </w:r>
      <w:r w:rsidRPr="00C066C0">
        <w:rPr>
          <w:cs/>
          <w:lang w:bidi="si-LK"/>
        </w:rPr>
        <w:t>අතී</w:t>
      </w:r>
      <w:r w:rsidR="00BF553B">
        <w:rPr>
          <w:cs/>
          <w:lang w:bidi="si-LK"/>
        </w:rPr>
        <w:t>තාදි වශයෙන් නො කිය යුතු වූ පඨවි</w:t>
      </w:r>
      <w:r w:rsidRPr="00C066C0">
        <w:rPr>
          <w:cs/>
          <w:lang w:bidi="si-LK"/>
        </w:rPr>
        <w:t>කසිණාදිප්‍රඥප්තිනිමිත්තෙක් වේ. මෙසේ තුන් අයුරකින් අරමුණු ගන්නා ප්‍රතිසන්ධි චිත්තය</w:t>
      </w:r>
      <w:r w:rsidRPr="00C066C0">
        <w:t xml:space="preserve">, </w:t>
      </w:r>
      <w:r w:rsidRPr="00C066C0">
        <w:rPr>
          <w:cs/>
          <w:lang w:bidi="si-LK"/>
        </w:rPr>
        <w:t>කාමලෝකයෙහි අතීත වූ හෝ</w:t>
      </w:r>
      <w:r w:rsidRPr="00C066C0">
        <w:t xml:space="preserve">, </w:t>
      </w:r>
      <w:r w:rsidRPr="00C066C0">
        <w:rPr>
          <w:cs/>
          <w:lang w:bidi="si-LK"/>
        </w:rPr>
        <w:t>බ්‍රහ්ම</w:t>
      </w:r>
      <w:r w:rsidR="00A61BC6">
        <w:rPr>
          <w:cs/>
          <w:lang w:bidi="si-LK"/>
        </w:rPr>
        <w:t>ලෝකයෙ</w:t>
      </w:r>
      <w:r w:rsidRPr="00C066C0">
        <w:rPr>
          <w:cs/>
          <w:lang w:bidi="si-LK"/>
        </w:rPr>
        <w:t xml:space="preserve">හි කසිණාදිප්‍රඥප්තිනිමිත්තක් හෝ අරමුණු කොට පවත්නා චුති </w:t>
      </w:r>
      <w:r w:rsidR="00E60E56">
        <w:rPr>
          <w:cs/>
          <w:lang w:bidi="si-LK"/>
        </w:rPr>
        <w:t>චිත්ත</w:t>
      </w:r>
      <w:r w:rsidRPr="00C066C0">
        <w:rPr>
          <w:cs/>
          <w:lang w:bidi="si-LK"/>
        </w:rPr>
        <w:t>යට අනතුරුව ම පහළ වන්නේ ය. ප්‍රතිසන්ධි</w:t>
      </w:r>
      <w:r w:rsidR="00BF553B">
        <w:rPr>
          <w:rFonts w:hint="cs"/>
          <w:cs/>
          <w:lang w:bidi="si-LK"/>
        </w:rPr>
        <w:t>චිත්ත</w:t>
      </w:r>
      <w:r w:rsidRPr="00C066C0">
        <w:rPr>
          <w:cs/>
          <w:lang w:bidi="si-LK"/>
        </w:rPr>
        <w:t>ය මෙසේ අරමුණු ගණිත</w:t>
      </w:r>
      <w:r w:rsidR="00C909C1">
        <w:rPr>
          <w:cs/>
          <w:lang w:bidi="si-LK"/>
        </w:rPr>
        <w:t>ත්</w:t>
      </w:r>
      <w:r w:rsidRPr="00C066C0">
        <w:t xml:space="preserve">, </w:t>
      </w:r>
      <w:r w:rsidRPr="00C066C0">
        <w:rPr>
          <w:cs/>
          <w:lang w:bidi="si-LK"/>
        </w:rPr>
        <w:t>ව</w:t>
      </w:r>
      <w:r w:rsidR="004D6A0E">
        <w:rPr>
          <w:cs/>
          <w:lang w:bidi="si-LK"/>
        </w:rPr>
        <w:t>ර්‍ත</w:t>
      </w:r>
      <w:r w:rsidRPr="00C066C0">
        <w:rPr>
          <w:cs/>
          <w:lang w:bidi="si-LK"/>
        </w:rPr>
        <w:t>මානාරම්මණයක් ගත් චුති චිත්තයෙක් නැ</w:t>
      </w:r>
      <w:r w:rsidR="00BF553B">
        <w:rPr>
          <w:rFonts w:hint="cs"/>
          <w:cs/>
          <w:lang w:bidi="si-LK"/>
        </w:rPr>
        <w:t>ත්</w:t>
      </w:r>
      <w:r w:rsidRPr="00C066C0">
        <w:rPr>
          <w:cs/>
          <w:lang w:bidi="si-LK"/>
        </w:rPr>
        <w:t>තේ ය. සත්වයාහට භවයෙහි උත්</w:t>
      </w:r>
      <w:r w:rsidR="00BF553B">
        <w:rPr>
          <w:rFonts w:hint="cs"/>
          <w:cs/>
          <w:lang w:bidi="si-LK"/>
        </w:rPr>
        <w:t>පත්</w:t>
      </w:r>
      <w:r w:rsidRPr="00C066C0">
        <w:rPr>
          <w:cs/>
          <w:lang w:bidi="si-LK"/>
        </w:rPr>
        <w:t>තිය දෙන ප්‍රතිසන්ධිචිත්තයන් පිළිසඳ දුන් තැන සිට</w:t>
      </w:r>
      <w:r w:rsidRPr="00C066C0">
        <w:t xml:space="preserve">, </w:t>
      </w:r>
      <w:r w:rsidRPr="00C066C0">
        <w:rPr>
          <w:cs/>
          <w:lang w:bidi="si-LK"/>
        </w:rPr>
        <w:t>ඒ භවයෙහි වසන තාක් හටගන්නා භවා</w:t>
      </w:r>
      <w:r w:rsidR="00BF553B">
        <w:rPr>
          <w:rFonts w:hint="cs"/>
          <w:cs/>
          <w:lang w:bidi="si-LK"/>
        </w:rPr>
        <w:t>ඞ‍්ගචි</w:t>
      </w:r>
      <w:r w:rsidRPr="00C066C0">
        <w:rPr>
          <w:cs/>
          <w:lang w:bidi="si-LK"/>
        </w:rPr>
        <w:t>ත</w:t>
      </w:r>
      <w:r w:rsidR="00BF553B">
        <w:rPr>
          <w:rFonts w:hint="cs"/>
          <w:cs/>
          <w:lang w:bidi="si-LK"/>
        </w:rPr>
        <w:t>‍්ත</w:t>
      </w:r>
      <w:r w:rsidRPr="00C066C0">
        <w:rPr>
          <w:cs/>
          <w:lang w:bidi="si-LK"/>
        </w:rPr>
        <w:t>යනු</w:t>
      </w:r>
      <w:r w:rsidR="00C909C1">
        <w:rPr>
          <w:cs/>
          <w:lang w:bidi="si-LK"/>
        </w:rPr>
        <w:t>ත්</w:t>
      </w:r>
      <w:r w:rsidRPr="00C066C0">
        <w:rPr>
          <w:cs/>
          <w:lang w:bidi="si-LK"/>
        </w:rPr>
        <w:t xml:space="preserve"> භවයෙන් ගිලිහී යන චුතිචිත්තය</w:t>
      </w:r>
      <w:r w:rsidR="00C909C1">
        <w:rPr>
          <w:cs/>
          <w:lang w:bidi="si-LK"/>
        </w:rPr>
        <w:t>ත්</w:t>
      </w:r>
      <w:r w:rsidRPr="00C066C0">
        <w:rPr>
          <w:cs/>
          <w:lang w:bidi="si-LK"/>
        </w:rPr>
        <w:t xml:space="preserve"> මෙහි උ</w:t>
      </w:r>
      <w:r w:rsidR="00BF553B">
        <w:rPr>
          <w:rFonts w:hint="cs"/>
          <w:cs/>
          <w:lang w:bidi="si-LK"/>
        </w:rPr>
        <w:t>ත්පත්</w:t>
      </w:r>
      <w:r w:rsidRPr="00C066C0">
        <w:rPr>
          <w:cs/>
          <w:lang w:bidi="si-LK"/>
        </w:rPr>
        <w:t>තියට ඊමට පෙර උත්පත්තිය ලබා සිටි භවයෙහි දී කළ ක</w:t>
      </w:r>
      <w:r w:rsidR="008506C8">
        <w:rPr>
          <w:cs/>
          <w:lang w:bidi="si-LK"/>
        </w:rPr>
        <w:t>ර්‍මා</w:t>
      </w:r>
      <w:r w:rsidRPr="00C066C0">
        <w:rPr>
          <w:cs/>
          <w:lang w:bidi="si-LK"/>
        </w:rPr>
        <w:t>දී වූ එක් ම නිමිත්තක් අරමුණු කර ගැණුම එකාන්ත සිද්ධියක් බැවින්</w:t>
      </w:r>
      <w:r w:rsidRPr="00C066C0">
        <w:t xml:space="preserve">, </w:t>
      </w:r>
      <w:r w:rsidRPr="00C066C0">
        <w:rPr>
          <w:cs/>
          <w:lang w:bidi="si-LK"/>
        </w:rPr>
        <w:t>ව</w:t>
      </w:r>
      <w:r w:rsidR="004D6A0E">
        <w:rPr>
          <w:cs/>
          <w:lang w:bidi="si-LK"/>
        </w:rPr>
        <w:t>ර්‍ත</w:t>
      </w:r>
      <w:r w:rsidRPr="00C066C0">
        <w:rPr>
          <w:cs/>
          <w:lang w:bidi="si-LK"/>
        </w:rPr>
        <w:t>මාන අරමුණු ගන්නා චුති සිත් නැ</w:t>
      </w:r>
      <w:r w:rsidR="00BF553B">
        <w:rPr>
          <w:rFonts w:hint="cs"/>
          <w:cs/>
          <w:lang w:bidi="si-LK"/>
        </w:rPr>
        <w:t>ත්</w:t>
      </w:r>
      <w:r w:rsidRPr="00C066C0">
        <w:rPr>
          <w:cs/>
          <w:lang w:bidi="si-LK"/>
        </w:rPr>
        <w:t>තේ ය. එහෙයින් ව</w:t>
      </w:r>
      <w:r w:rsidR="004D6A0E">
        <w:rPr>
          <w:cs/>
          <w:lang w:bidi="si-LK"/>
        </w:rPr>
        <w:t>ර්‍ත</w:t>
      </w:r>
      <w:r w:rsidRPr="00C066C0">
        <w:rPr>
          <w:cs/>
          <w:lang w:bidi="si-LK"/>
        </w:rPr>
        <w:t>මානාර</w:t>
      </w:r>
      <w:r w:rsidR="00BF553B">
        <w:rPr>
          <w:rFonts w:hint="cs"/>
          <w:cs/>
          <w:lang w:bidi="si-LK"/>
        </w:rPr>
        <w:t>ම‍්ම</w:t>
      </w:r>
      <w:r w:rsidRPr="00C066C0">
        <w:rPr>
          <w:cs/>
          <w:lang w:bidi="si-LK"/>
        </w:rPr>
        <w:t>ණය හැර අනික් අරමුණු දෙකින් යමක් අරමුණු කොට පවන්නා චුති</w:t>
      </w:r>
      <w:r w:rsidR="00BF553B">
        <w:rPr>
          <w:rFonts w:hint="cs"/>
          <w:cs/>
          <w:lang w:bidi="si-LK"/>
        </w:rPr>
        <w:t xml:space="preserve"> </w:t>
      </w:r>
      <w:r w:rsidRPr="00C066C0">
        <w:rPr>
          <w:cs/>
          <w:lang w:bidi="si-LK"/>
        </w:rPr>
        <w:t>චිත්තයට අනතුරු ව ත්‍රිවිධ ආරම්මණයන් අතුරෙහි යම්කිසි අරමුණක් ගෙණ පවත්නා ප්‍රතිසන්ධි චිත්තය</w:t>
      </w:r>
      <w:r w:rsidRPr="00C066C0">
        <w:t xml:space="preserve">, </w:t>
      </w:r>
      <w:r w:rsidRPr="00C066C0">
        <w:rPr>
          <w:cs/>
          <w:lang w:bidi="si-LK"/>
        </w:rPr>
        <w:t>සුගති දු</w:t>
      </w:r>
      <w:r w:rsidR="00983463">
        <w:rPr>
          <w:cs/>
          <w:lang w:bidi="si-LK"/>
        </w:rPr>
        <w:t>ර්‍ග</w:t>
      </w:r>
      <w:r w:rsidRPr="00C066C0">
        <w:rPr>
          <w:cs/>
          <w:lang w:bidi="si-LK"/>
        </w:rPr>
        <w:t>ති වශයෙන් නැමී ග</w:t>
      </w:r>
      <w:r w:rsidR="00BF553B">
        <w:rPr>
          <w:rFonts w:hint="cs"/>
          <w:cs/>
          <w:lang w:bidi="si-LK"/>
        </w:rPr>
        <w:t>න්</w:t>
      </w:r>
      <w:r w:rsidRPr="00C066C0">
        <w:rPr>
          <w:cs/>
          <w:lang w:bidi="si-LK"/>
        </w:rPr>
        <w:t xml:space="preserve">නේ ය. </w:t>
      </w:r>
    </w:p>
    <w:p w14:paraId="6229D638" w14:textId="38E31ED1" w:rsidR="00C066C0" w:rsidRPr="00C066C0" w:rsidRDefault="00BF553B" w:rsidP="0071732D">
      <w:r>
        <w:rPr>
          <w:cs/>
          <w:lang w:bidi="si-LK"/>
        </w:rPr>
        <w:t>කාමාවචර</w:t>
      </w:r>
      <w:r w:rsidR="00C066C0" w:rsidRPr="00C066C0">
        <w:rPr>
          <w:cs/>
          <w:lang w:bidi="si-LK"/>
        </w:rPr>
        <w:t>සුගතිභූමියෙහි සිටිමින් පව් කොට මරණැඳෙහි හොත්තහුට යම් යම් ලෙසකින් සකස් කළ පාපක</w:t>
      </w:r>
      <w:r w:rsidR="00983463">
        <w:rPr>
          <w:cs/>
          <w:lang w:bidi="si-LK"/>
        </w:rPr>
        <w:t>ර්‍ම</w:t>
      </w:r>
      <w:r w:rsidR="00C066C0" w:rsidRPr="00C066C0">
        <w:rPr>
          <w:cs/>
          <w:lang w:bidi="si-LK"/>
        </w:rPr>
        <w:t>යෙක් හෝ පාපක</w:t>
      </w:r>
      <w:r w:rsidR="00983463">
        <w:rPr>
          <w:cs/>
          <w:lang w:bidi="si-LK"/>
        </w:rPr>
        <w:t>ර්‍ම</w:t>
      </w:r>
      <w:r w:rsidR="00C066C0" w:rsidRPr="00C066C0">
        <w:rPr>
          <w:cs/>
          <w:lang w:bidi="si-LK"/>
        </w:rPr>
        <w:t xml:space="preserve"> නිමිත්තෙ</w:t>
      </w:r>
      <w:r>
        <w:rPr>
          <w:rFonts w:hint="cs"/>
          <w:cs/>
          <w:lang w:bidi="si-LK"/>
        </w:rPr>
        <w:t>ක්</w:t>
      </w:r>
      <w:r w:rsidR="00C066C0" w:rsidRPr="00C066C0">
        <w:rPr>
          <w:cs/>
          <w:lang w:bidi="si-LK"/>
        </w:rPr>
        <w:t xml:space="preserve"> හෝ </w:t>
      </w:r>
      <w:r w:rsidR="0042714D">
        <w:rPr>
          <w:cs/>
          <w:lang w:bidi="si-LK"/>
        </w:rPr>
        <w:t>මනෝ</w:t>
      </w:r>
      <w:r w:rsidR="00C066C0" w:rsidRPr="00C066C0">
        <w:rPr>
          <w:cs/>
          <w:lang w:bidi="si-LK"/>
        </w:rPr>
        <w:t>ද්වාරයෙහි වැටේ ද</w:t>
      </w:r>
      <w:r w:rsidR="00C066C0" w:rsidRPr="00C066C0">
        <w:t xml:space="preserve">, </w:t>
      </w:r>
      <w:r w:rsidR="0042714D">
        <w:rPr>
          <w:cs/>
          <w:lang w:bidi="si-LK"/>
        </w:rPr>
        <w:t>මනෝ</w:t>
      </w:r>
      <w:r w:rsidR="00B01432">
        <w:rPr>
          <w:rFonts w:hint="cs"/>
          <w:cs/>
          <w:lang w:bidi="si-LK"/>
        </w:rPr>
        <w:t>ද්වා</w:t>
      </w:r>
      <w:r w:rsidR="00C066C0" w:rsidRPr="00C066C0">
        <w:rPr>
          <w:cs/>
          <w:lang w:bidi="si-LK"/>
        </w:rPr>
        <w:t>රයට ලං වේ ද</w:t>
      </w:r>
      <w:r w:rsidR="00C066C0" w:rsidRPr="00C066C0">
        <w:t xml:space="preserve">, </w:t>
      </w:r>
      <w:r w:rsidR="00C066C0" w:rsidRPr="00C066C0">
        <w:rPr>
          <w:cs/>
          <w:lang w:bidi="si-LK"/>
        </w:rPr>
        <w:t>ඒ වැටුනු පාපක</w:t>
      </w:r>
      <w:r w:rsidR="00983463">
        <w:rPr>
          <w:cs/>
          <w:lang w:bidi="si-LK"/>
        </w:rPr>
        <w:t>ර්‍ම</w:t>
      </w:r>
      <w:r w:rsidR="00C066C0" w:rsidRPr="00C066C0">
        <w:rPr>
          <w:cs/>
          <w:lang w:bidi="si-LK"/>
        </w:rPr>
        <w:t>ය හෝ පාපක</w:t>
      </w:r>
      <w:r w:rsidR="00983463">
        <w:rPr>
          <w:cs/>
          <w:lang w:bidi="si-LK"/>
        </w:rPr>
        <w:t>ර්‍ම</w:t>
      </w:r>
      <w:r w:rsidR="00C066C0" w:rsidRPr="00C066C0">
        <w:rPr>
          <w:cs/>
          <w:lang w:bidi="si-LK"/>
        </w:rPr>
        <w:t>නිමිත්</w:t>
      </w:r>
      <w:r>
        <w:rPr>
          <w:rFonts w:hint="cs"/>
          <w:cs/>
          <w:lang w:bidi="si-LK"/>
        </w:rPr>
        <w:t>ත</w:t>
      </w:r>
      <w:r w:rsidR="00C066C0" w:rsidRPr="00C066C0">
        <w:rPr>
          <w:cs/>
          <w:lang w:bidi="si-LK"/>
        </w:rPr>
        <w:t xml:space="preserve"> අරමුණු කොට පංචද්වාරාවජීනචිත්තය ආදි කොට ඇති</w:t>
      </w:r>
      <w:r w:rsidR="00C066C0" w:rsidRPr="00C066C0">
        <w:t xml:space="preserve">, </w:t>
      </w:r>
      <w:r w:rsidR="00C066C0" w:rsidRPr="00C066C0">
        <w:rPr>
          <w:cs/>
          <w:lang w:bidi="si-LK"/>
        </w:rPr>
        <w:t>තදාල</w:t>
      </w:r>
      <w:r>
        <w:rPr>
          <w:rFonts w:hint="cs"/>
          <w:cs/>
          <w:lang w:bidi="si-LK"/>
        </w:rPr>
        <w:t>ම්</w:t>
      </w:r>
      <w:r w:rsidR="00C066C0" w:rsidRPr="00C066C0">
        <w:rPr>
          <w:cs/>
          <w:lang w:bidi="si-LK"/>
        </w:rPr>
        <w:t>බන චිත්තය අචසන් කොට ඇති</w:t>
      </w:r>
      <w:r w:rsidR="00C066C0" w:rsidRPr="00C066C0">
        <w:t xml:space="preserve">, </w:t>
      </w:r>
      <w:r w:rsidR="00C066C0" w:rsidRPr="00C066C0">
        <w:rPr>
          <w:cs/>
          <w:lang w:bidi="si-LK"/>
        </w:rPr>
        <w:t>ජවන් සිත් පසෙකින් යුත් චිත්ත</w:t>
      </w:r>
      <w:r>
        <w:rPr>
          <w:rFonts w:hint="cs"/>
          <w:cs/>
          <w:lang w:bidi="si-LK"/>
        </w:rPr>
        <w:t>වීථි</w:t>
      </w:r>
      <w:r w:rsidR="00C066C0" w:rsidRPr="00C066C0">
        <w:rPr>
          <w:cs/>
          <w:lang w:bidi="si-LK"/>
        </w:rPr>
        <w:t>යක් හෝ තදාලම්බනයන් හා මිශ්‍ර නො වූ ජවන වීථියක් හෝ ඉපද</w:t>
      </w:r>
      <w:r w:rsidR="00C066C0" w:rsidRPr="00C066C0">
        <w:t xml:space="preserve">, </w:t>
      </w:r>
      <w:r w:rsidR="00C066C0" w:rsidRPr="00C066C0">
        <w:rPr>
          <w:cs/>
          <w:lang w:bidi="si-LK"/>
        </w:rPr>
        <w:t>එයට පසු ව භවා</w:t>
      </w:r>
      <w:r>
        <w:rPr>
          <w:rFonts w:hint="cs"/>
          <w:cs/>
          <w:lang w:bidi="si-LK"/>
        </w:rPr>
        <w:t>ඞ්</w:t>
      </w:r>
      <w:r w:rsidR="00C066C0" w:rsidRPr="00C066C0">
        <w:rPr>
          <w:cs/>
          <w:lang w:bidi="si-LK"/>
        </w:rPr>
        <w:t xml:space="preserve">ගයන් විසින් ගත් අරමුණ ම අරමුණු කොට ඒ මරණාසන්න ජවන වීථිය සම්බන්ධ වූ අවිද්‍යා </w:t>
      </w:r>
      <w:r w:rsidR="00DC6674">
        <w:rPr>
          <w:cs/>
          <w:lang w:bidi="si-LK"/>
        </w:rPr>
        <w:t>තෘෂ්ණා</w:t>
      </w:r>
      <w:r w:rsidR="00C066C0" w:rsidRPr="00C066C0">
        <w:rPr>
          <w:cs/>
          <w:lang w:bidi="si-LK"/>
        </w:rPr>
        <w:t xml:space="preserve">දි </w:t>
      </w:r>
      <w:r w:rsidR="009D49C6">
        <w:rPr>
          <w:cs/>
          <w:lang w:bidi="si-LK"/>
        </w:rPr>
        <w:t>ක්ලේශ</w:t>
      </w:r>
      <w:r w:rsidR="00C066C0" w:rsidRPr="00C066C0">
        <w:rPr>
          <w:cs/>
          <w:lang w:bidi="si-LK"/>
        </w:rPr>
        <w:t>යන්ගේ බලයෙන් එහි වූ ම චේතනාධ</w:t>
      </w:r>
      <w:r w:rsidR="00983463">
        <w:rPr>
          <w:cs/>
          <w:lang w:bidi="si-LK"/>
        </w:rPr>
        <w:t>ර්‍ම</w:t>
      </w:r>
      <w:r w:rsidR="00C066C0" w:rsidRPr="00C066C0">
        <w:rPr>
          <w:cs/>
          <w:lang w:bidi="si-LK"/>
        </w:rPr>
        <w:t xml:space="preserve">යන් විසින් අපාය ප්‍රතිසන්ධිය උපදවනු ලැබේ. මේ වනාහි අතීත වූ අරමුණු ගත් වුතිචිත්තයට අනතුරු ව අතීතාලම්බනප්‍රතිසන්ධිය යි දතයුතු ය. </w:t>
      </w:r>
    </w:p>
    <w:p w14:paraId="7A0C1056" w14:textId="25DBC5DC" w:rsidR="00475513" w:rsidRDefault="00C066C0" w:rsidP="0071732D">
      <w:pPr>
        <w:rPr>
          <w:lang w:bidi="si-LK"/>
        </w:rPr>
      </w:pPr>
      <w:r w:rsidRPr="00C066C0">
        <w:rPr>
          <w:cs/>
          <w:lang w:bidi="si-LK"/>
        </w:rPr>
        <w:t>අනෙකෙකුට මරණාස</w:t>
      </w:r>
      <w:r w:rsidR="00680B33">
        <w:rPr>
          <w:rFonts w:hint="cs"/>
          <w:cs/>
          <w:lang w:bidi="si-LK"/>
        </w:rPr>
        <w:t>න‍්න</w:t>
      </w:r>
      <w:r w:rsidRPr="00C066C0">
        <w:rPr>
          <w:cs/>
          <w:lang w:bidi="si-LK"/>
        </w:rPr>
        <w:t>කාලයෙහි කියූ ආකාර ඇති</w:t>
      </w:r>
      <w:r w:rsidRPr="00C066C0">
        <w:t xml:space="preserve">, </w:t>
      </w:r>
      <w:r w:rsidRPr="00C066C0">
        <w:rPr>
          <w:cs/>
          <w:lang w:bidi="si-LK"/>
        </w:rPr>
        <w:t>පාප ක</w:t>
      </w:r>
      <w:r w:rsidR="00983463">
        <w:rPr>
          <w:cs/>
          <w:lang w:bidi="si-LK"/>
        </w:rPr>
        <w:t>ර්‍ම</w:t>
      </w:r>
      <w:r w:rsidRPr="00C066C0">
        <w:rPr>
          <w:cs/>
          <w:lang w:bidi="si-LK"/>
        </w:rPr>
        <w:t>යාගේ වශයෙන් එළවන ලද ගිනිදැල්</w:t>
      </w:r>
      <w:r w:rsidRPr="00C066C0">
        <w:t xml:space="preserve">, </w:t>
      </w:r>
      <w:r w:rsidRPr="00C066C0">
        <w:rPr>
          <w:cs/>
          <w:lang w:bidi="si-LK"/>
        </w:rPr>
        <w:t>යම්පල්</w:t>
      </w:r>
      <w:r w:rsidRPr="00C066C0">
        <w:t xml:space="preserve">, </w:t>
      </w:r>
      <w:r w:rsidRPr="00C066C0">
        <w:rPr>
          <w:cs/>
          <w:lang w:bidi="si-LK"/>
        </w:rPr>
        <w:t>වන</w:t>
      </w:r>
      <w:r w:rsidRPr="00C066C0">
        <w:t xml:space="preserve">, </w:t>
      </w:r>
      <w:r w:rsidRPr="00C066C0">
        <w:rPr>
          <w:cs/>
          <w:lang w:bidi="si-LK"/>
        </w:rPr>
        <w:t>කඳු</w:t>
      </w:r>
      <w:r w:rsidRPr="00C066C0">
        <w:t xml:space="preserve">, </w:t>
      </w:r>
      <w:r w:rsidRPr="00C066C0">
        <w:rPr>
          <w:cs/>
          <w:lang w:bidi="si-LK"/>
        </w:rPr>
        <w:t xml:space="preserve">අඳුරු ආදී වූ නිරයගතිනිමිත්තක් </w:t>
      </w:r>
      <w:r w:rsidR="0042714D">
        <w:rPr>
          <w:cs/>
          <w:lang w:bidi="si-LK"/>
        </w:rPr>
        <w:t>මනෝ</w:t>
      </w:r>
      <w:r w:rsidRPr="00C066C0">
        <w:rPr>
          <w:cs/>
          <w:lang w:bidi="si-LK"/>
        </w:rPr>
        <w:t>ද්වාරයට හමු වේ ද</w:t>
      </w:r>
      <w:r w:rsidRPr="00C066C0">
        <w:t xml:space="preserve">, </w:t>
      </w:r>
      <w:r w:rsidRPr="00C066C0">
        <w:rPr>
          <w:cs/>
          <w:lang w:bidi="si-LK"/>
        </w:rPr>
        <w:t>එයින් ඔහුගේ භවා</w:t>
      </w:r>
      <w:r w:rsidR="00680B33">
        <w:rPr>
          <w:rFonts w:hint="cs"/>
          <w:cs/>
          <w:lang w:bidi="si-LK"/>
        </w:rPr>
        <w:t>ඞ්</w:t>
      </w:r>
      <w:r w:rsidRPr="00C066C0">
        <w:rPr>
          <w:cs/>
          <w:lang w:bidi="si-LK"/>
        </w:rPr>
        <w:t>ග</w:t>
      </w:r>
      <w:r w:rsidR="00680B33">
        <w:rPr>
          <w:rFonts w:hint="cs"/>
          <w:cs/>
          <w:lang w:bidi="si-LK"/>
        </w:rPr>
        <w:t>චිත‍්ත</w:t>
      </w:r>
      <w:r w:rsidRPr="00C066C0">
        <w:rPr>
          <w:cs/>
          <w:lang w:bidi="si-LK"/>
        </w:rPr>
        <w:t>ය දෙවරක් ඉපිද නිරුද්ධ වූ කල්හි ඒ අරමුණ</w:t>
      </w:r>
      <w:r w:rsidRPr="00C066C0">
        <w:t xml:space="preserve">, </w:t>
      </w:r>
      <w:r w:rsidR="00680B33">
        <w:rPr>
          <w:cs/>
          <w:lang w:bidi="si-LK"/>
        </w:rPr>
        <w:t xml:space="preserve">අරමුණු කොට එකලා වූ </w:t>
      </w:r>
      <w:r w:rsidR="0042714D">
        <w:rPr>
          <w:cs/>
          <w:lang w:bidi="si-LK"/>
        </w:rPr>
        <w:t>මනෝ</w:t>
      </w:r>
      <w:r w:rsidR="00680B33">
        <w:rPr>
          <w:cs/>
          <w:lang w:bidi="si-LK"/>
        </w:rPr>
        <w:t>ද්වාරාව</w:t>
      </w:r>
      <w:r w:rsidR="001872DC">
        <w:rPr>
          <w:rFonts w:hint="cs"/>
          <w:cs/>
          <w:lang w:bidi="si-LK"/>
        </w:rPr>
        <w:t>ර්‍ජ</w:t>
      </w:r>
      <w:r w:rsidRPr="00C066C0">
        <w:rPr>
          <w:cs/>
          <w:lang w:bidi="si-LK"/>
        </w:rPr>
        <w:t>නය ද</w:t>
      </w:r>
      <w:r w:rsidRPr="00C066C0">
        <w:t xml:space="preserve">, </w:t>
      </w:r>
      <w:r w:rsidRPr="00C066C0">
        <w:rPr>
          <w:cs/>
          <w:lang w:bidi="si-LK"/>
        </w:rPr>
        <w:t>මරණය ලං වීමෙන්</w:t>
      </w:r>
      <w:r w:rsidRPr="00C066C0">
        <w:t xml:space="preserve">, </w:t>
      </w:r>
      <w:r w:rsidRPr="00C066C0">
        <w:rPr>
          <w:cs/>
          <w:lang w:bidi="si-LK"/>
        </w:rPr>
        <w:t>චිත්ත</w:t>
      </w:r>
      <w:r w:rsidR="00512530">
        <w:rPr>
          <w:cs/>
          <w:lang w:bidi="si-LK"/>
        </w:rPr>
        <w:t>වේගය</w:t>
      </w:r>
      <w:r w:rsidRPr="00C066C0">
        <w:rPr>
          <w:cs/>
          <w:lang w:bidi="si-LK"/>
        </w:rPr>
        <w:t xml:space="preserve"> මඳ වූ බැවින් ජවන් සිත්</w:t>
      </w:r>
      <w:r w:rsidR="00680B33">
        <w:rPr>
          <w:rFonts w:hint="cs"/>
          <w:cs/>
          <w:lang w:bidi="si-LK"/>
        </w:rPr>
        <w:t>පස</w:t>
      </w:r>
      <w:r w:rsidRPr="00C066C0">
        <w:rPr>
          <w:cs/>
          <w:lang w:bidi="si-LK"/>
        </w:rPr>
        <w:t>ක් ද</w:t>
      </w:r>
      <w:r w:rsidRPr="00C066C0">
        <w:t xml:space="preserve">, </w:t>
      </w:r>
      <w:r w:rsidR="00680B33">
        <w:rPr>
          <w:cs/>
          <w:lang w:bidi="si-LK"/>
        </w:rPr>
        <w:t>තදාලම්බන දෙක දැ යි ව</w:t>
      </w:r>
      <w:r w:rsidR="00680B33">
        <w:rPr>
          <w:rFonts w:hint="cs"/>
          <w:cs/>
          <w:lang w:bidi="si-LK"/>
        </w:rPr>
        <w:t>ීථී</w:t>
      </w:r>
      <w:r w:rsidRPr="00C066C0">
        <w:rPr>
          <w:cs/>
          <w:lang w:bidi="si-LK"/>
        </w:rPr>
        <w:t>සිත් තුනක් උපදන්නේය. ඒ</w:t>
      </w:r>
      <w:r w:rsidRPr="00C066C0">
        <w:t xml:space="preserve">, </w:t>
      </w:r>
      <w:r w:rsidRPr="00C066C0">
        <w:rPr>
          <w:cs/>
          <w:lang w:bidi="si-LK"/>
        </w:rPr>
        <w:t>වීථිසිත් ඉපදීමෙන් පසු භවා</w:t>
      </w:r>
      <w:r w:rsidR="00680B33">
        <w:rPr>
          <w:rFonts w:hint="cs"/>
          <w:cs/>
          <w:lang w:bidi="si-LK"/>
        </w:rPr>
        <w:t>ඞ්</w:t>
      </w:r>
      <w:r w:rsidRPr="00C066C0">
        <w:rPr>
          <w:cs/>
          <w:lang w:bidi="si-LK"/>
        </w:rPr>
        <w:t>ග</w:t>
      </w:r>
      <w:r w:rsidR="00680B33">
        <w:rPr>
          <w:rFonts w:hint="cs"/>
          <w:cs/>
          <w:lang w:bidi="si-LK"/>
        </w:rPr>
        <w:t>චි</w:t>
      </w:r>
      <w:r w:rsidRPr="00C066C0">
        <w:rPr>
          <w:cs/>
          <w:lang w:bidi="si-LK"/>
        </w:rPr>
        <w:t>ත්තයාගේ අරමුණ ම</w:t>
      </w:r>
      <w:r w:rsidRPr="00C066C0">
        <w:t xml:space="preserve">, </w:t>
      </w:r>
      <w:r w:rsidRPr="00C066C0">
        <w:rPr>
          <w:cs/>
          <w:lang w:bidi="si-LK"/>
        </w:rPr>
        <w:t>අරමුණු කොට එකලා වූ චුතිචිත්තය උපදී. මෙලෙසින් චිත්ත</w:t>
      </w:r>
      <w:r w:rsidR="00022B53">
        <w:rPr>
          <w:cs/>
          <w:lang w:bidi="si-LK"/>
        </w:rPr>
        <w:t>ක්‍ෂ</w:t>
      </w:r>
      <w:r w:rsidRPr="00C066C0">
        <w:rPr>
          <w:cs/>
          <w:lang w:bidi="si-LK"/>
        </w:rPr>
        <w:t>ණ එකොළොසක් ඉක්ම ගිය පසු</w:t>
      </w:r>
      <w:r w:rsidRPr="00C066C0">
        <w:t xml:space="preserve">, </w:t>
      </w:r>
      <w:r w:rsidRPr="00C066C0">
        <w:rPr>
          <w:cs/>
          <w:lang w:bidi="si-LK"/>
        </w:rPr>
        <w:t xml:space="preserve">එයට අනතුරු ව ඉතිරි වූ </w:t>
      </w:r>
      <w:r w:rsidR="00680B33">
        <w:rPr>
          <w:rFonts w:hint="cs"/>
          <w:cs/>
          <w:lang w:bidi="si-LK"/>
        </w:rPr>
        <w:t>චිත‍්ත</w:t>
      </w:r>
      <w:r w:rsidR="00022B53">
        <w:rPr>
          <w:cs/>
          <w:lang w:bidi="si-LK"/>
        </w:rPr>
        <w:t>ක්‍ෂ</w:t>
      </w:r>
      <w:r w:rsidRPr="00C066C0">
        <w:rPr>
          <w:cs/>
          <w:lang w:bidi="si-LK"/>
        </w:rPr>
        <w:t>ණ පසකට ආයු ඇති මරණාස</w:t>
      </w:r>
      <w:r w:rsidR="00475513">
        <w:rPr>
          <w:rFonts w:hint="cs"/>
          <w:cs/>
          <w:lang w:bidi="si-LK"/>
        </w:rPr>
        <w:t>න‍්න</w:t>
      </w:r>
      <w:r w:rsidRPr="00C066C0">
        <w:rPr>
          <w:cs/>
          <w:lang w:bidi="si-LK"/>
        </w:rPr>
        <w:t>ජවන විසින් ගත් එම අරමුණ එල්බ ගෙණ අනික් භවයෙහි ප්‍රතිසන්ධිය හටගණියි. මේ වනාහි අතීතාරම්මණ ඇති</w:t>
      </w:r>
      <w:r w:rsidRPr="00C066C0">
        <w:t xml:space="preserve">, </w:t>
      </w:r>
      <w:r w:rsidRPr="00C066C0">
        <w:rPr>
          <w:cs/>
          <w:lang w:bidi="si-LK"/>
        </w:rPr>
        <w:t>චුතියට අනතුරු ව ඒ ඇසි</w:t>
      </w:r>
      <w:r w:rsidR="00475513">
        <w:rPr>
          <w:rFonts w:hint="cs"/>
          <w:cs/>
          <w:lang w:bidi="si-LK"/>
        </w:rPr>
        <w:t>ල්</w:t>
      </w:r>
      <w:r w:rsidRPr="00C066C0">
        <w:rPr>
          <w:cs/>
          <w:lang w:bidi="si-LK"/>
        </w:rPr>
        <w:t xml:space="preserve">ලෙහි ම එළඹ සිටි ගති නිමිත්ත අරමුණු කොට ඇතිවන ප්‍රතිසන්ධිය යි. </w:t>
      </w:r>
    </w:p>
    <w:p w14:paraId="3BDBA5F5" w14:textId="54D0E500" w:rsidR="00475513" w:rsidRDefault="00C066C0" w:rsidP="00812F39">
      <w:pPr>
        <w:rPr>
          <w:lang w:bidi="si-LK"/>
        </w:rPr>
      </w:pPr>
      <w:r w:rsidRPr="00C066C0">
        <w:rPr>
          <w:cs/>
          <w:lang w:bidi="si-LK"/>
        </w:rPr>
        <w:t>මෙහි නිරය ගිනි ආදිය ගතිනිමිත්ත වශයෙන් ක</w:t>
      </w:r>
      <w:r w:rsidR="00983463">
        <w:rPr>
          <w:rFonts w:hint="cs"/>
          <w:cs/>
          <w:lang w:bidi="si-LK"/>
        </w:rPr>
        <w:t>ර්‍ම</w:t>
      </w:r>
      <w:r w:rsidRPr="00C066C0">
        <w:rPr>
          <w:cs/>
          <w:lang w:bidi="si-LK"/>
        </w:rPr>
        <w:t>බලයෙන් එළඹ සිටි කල්හි</w:t>
      </w:r>
      <w:r w:rsidRPr="00C066C0">
        <w:t xml:space="preserve">, </w:t>
      </w:r>
      <w:r w:rsidRPr="00C066C0">
        <w:rPr>
          <w:cs/>
          <w:lang w:bidi="si-LK"/>
        </w:rPr>
        <w:t>එහි ආදීනව</w:t>
      </w:r>
      <w:r w:rsidRPr="00C066C0">
        <w:t xml:space="preserve">, </w:t>
      </w:r>
      <w:r w:rsidRPr="00C066C0">
        <w:rPr>
          <w:cs/>
          <w:lang w:bidi="si-LK"/>
        </w:rPr>
        <w:t>අවිද්‍යාවෙන් යටපත් ව ඉෂ</w:t>
      </w:r>
      <w:r w:rsidR="00475513">
        <w:rPr>
          <w:rFonts w:hint="cs"/>
          <w:cs/>
          <w:lang w:bidi="si-LK"/>
        </w:rPr>
        <w:t>්</w:t>
      </w:r>
      <w:r w:rsidRPr="00C066C0">
        <w:rPr>
          <w:cs/>
          <w:lang w:bidi="si-LK"/>
        </w:rPr>
        <w:t>ටාලම්බනයක් මෙන් ක</w:t>
      </w:r>
      <w:r w:rsidR="008506C8">
        <w:rPr>
          <w:cs/>
          <w:lang w:bidi="si-LK"/>
        </w:rPr>
        <w:t>ර්‍මා</w:t>
      </w:r>
      <w:r w:rsidRPr="00C066C0">
        <w:rPr>
          <w:cs/>
          <w:lang w:bidi="si-LK"/>
        </w:rPr>
        <w:t xml:space="preserve">නුභාවයෙන් වැටහී යයි. එකල එහි </w:t>
      </w:r>
      <w:r w:rsidR="008C067F">
        <w:rPr>
          <w:rFonts w:hint="cs"/>
          <w:cs/>
          <w:lang w:bidi="si-LK"/>
        </w:rPr>
        <w:t>ලෝභ</w:t>
      </w:r>
      <w:r w:rsidRPr="00C066C0">
        <w:rPr>
          <w:cs/>
          <w:lang w:bidi="si-LK"/>
        </w:rPr>
        <w:t xml:space="preserve"> උපදවා මරණාස</w:t>
      </w:r>
      <w:r w:rsidR="00475513">
        <w:rPr>
          <w:rFonts w:hint="cs"/>
          <w:cs/>
          <w:lang w:bidi="si-LK"/>
        </w:rPr>
        <w:t>න‍්න</w:t>
      </w:r>
      <w:r w:rsidR="00475513">
        <w:rPr>
          <w:cs/>
          <w:lang w:bidi="si-LK"/>
        </w:rPr>
        <w:t>ජවන් සිත්හි වූ අවිද්‍යා-ත</w:t>
      </w:r>
      <w:r w:rsidR="00475513">
        <w:rPr>
          <w:rFonts w:hint="cs"/>
          <w:cs/>
          <w:lang w:bidi="si-LK"/>
        </w:rPr>
        <w:t>ෘ</w:t>
      </w:r>
      <w:r w:rsidRPr="00C066C0">
        <w:rPr>
          <w:cs/>
          <w:lang w:bidi="si-LK"/>
        </w:rPr>
        <w:t>ෂ</w:t>
      </w:r>
      <w:r w:rsidR="00475513">
        <w:rPr>
          <w:rFonts w:hint="cs"/>
          <w:cs/>
          <w:lang w:bidi="si-LK"/>
        </w:rPr>
        <w:t>්ණා</w:t>
      </w:r>
      <w:r w:rsidR="00475513">
        <w:rPr>
          <w:cs/>
          <w:lang w:bidi="si-LK"/>
        </w:rPr>
        <w:t>-චේතනා තිදෙනාගේ විපාක වශයෙන් ආද</w:t>
      </w:r>
      <w:r w:rsidR="00475513">
        <w:rPr>
          <w:rFonts w:hint="cs"/>
          <w:cs/>
          <w:lang w:bidi="si-LK"/>
        </w:rPr>
        <w:t>ී</w:t>
      </w:r>
      <w:r w:rsidRPr="00C066C0">
        <w:rPr>
          <w:cs/>
          <w:lang w:bidi="si-LK"/>
        </w:rPr>
        <w:t xml:space="preserve">නව </w:t>
      </w:r>
      <w:r w:rsidR="00475513">
        <w:rPr>
          <w:cs/>
          <w:lang w:bidi="si-LK"/>
        </w:rPr>
        <w:t>වැසී යෑම</w:t>
      </w:r>
      <w:r w:rsidR="00C909C1">
        <w:rPr>
          <w:cs/>
          <w:lang w:bidi="si-LK"/>
        </w:rPr>
        <w:t>ත්</w:t>
      </w:r>
      <w:r w:rsidR="00475513">
        <w:rPr>
          <w:cs/>
          <w:lang w:bidi="si-LK"/>
        </w:rPr>
        <w:t xml:space="preserve"> එයට නැමී සිටීම</w:t>
      </w:r>
      <w:r w:rsidR="00C909C1">
        <w:rPr>
          <w:cs/>
          <w:lang w:bidi="si-LK"/>
        </w:rPr>
        <w:t>ත්</w:t>
      </w:r>
      <w:r w:rsidR="00475513">
        <w:rPr>
          <w:cs/>
          <w:lang w:bidi="si-LK"/>
        </w:rPr>
        <w:t xml:space="preserve"> ව</w:t>
      </w:r>
      <w:r w:rsidRPr="00C066C0">
        <w:rPr>
          <w:cs/>
          <w:lang w:bidi="si-LK"/>
        </w:rPr>
        <w:t>න්නේ ය. මරණාසන්න</w:t>
      </w:r>
      <w:r w:rsidR="00475513">
        <w:rPr>
          <w:rFonts w:hint="cs"/>
          <w:cs/>
          <w:lang w:bidi="si-LK"/>
        </w:rPr>
        <w:t>වීථි</w:t>
      </w:r>
      <w:r w:rsidRPr="00C066C0">
        <w:rPr>
          <w:cs/>
          <w:lang w:bidi="si-LK"/>
        </w:rPr>
        <w:t>යෙහි වූ ජවනයන් විසින් ගත් අරමුණ ම එල්බ ගෙ</w:t>
      </w:r>
      <w:r w:rsidR="00475513">
        <w:rPr>
          <w:rFonts w:hint="cs"/>
          <w:cs/>
          <w:lang w:bidi="si-LK"/>
        </w:rPr>
        <w:t>ණ</w:t>
      </w:r>
      <w:r w:rsidRPr="00C066C0">
        <w:rPr>
          <w:cs/>
          <w:lang w:bidi="si-LK"/>
        </w:rPr>
        <w:t xml:space="preserve"> අනික් භවයෙහි ප්‍රතිසන්ධිය ලැබේ. </w:t>
      </w:r>
    </w:p>
    <w:p w14:paraId="747A8570" w14:textId="3B3E56BF" w:rsidR="00C066C0" w:rsidRPr="00C066C0" w:rsidRDefault="00C066C0" w:rsidP="00812F39">
      <w:r w:rsidRPr="00C066C0">
        <w:rPr>
          <w:cs/>
          <w:lang w:bidi="si-LK"/>
        </w:rPr>
        <w:t>පව් කළා වූ අනෙකෙකුට මරණාස</w:t>
      </w:r>
      <w:r w:rsidR="00475513">
        <w:rPr>
          <w:rFonts w:hint="cs"/>
          <w:cs/>
          <w:lang w:bidi="si-LK"/>
        </w:rPr>
        <w:t>න‍්න</w:t>
      </w:r>
      <w:r w:rsidRPr="00C066C0">
        <w:rPr>
          <w:cs/>
          <w:lang w:bidi="si-LK"/>
        </w:rPr>
        <w:t>කාලයෙහි පස් වැදෑරුම් දොරටුවෙන් එක්තරා දොරටුවෙක රාගාදික්ලේශයන්ගේ උත්පත්තියට කරුණු වූ ලාමක වූ රූපාදී අරමුණක් හමු වූ කල්හි</w:t>
      </w:r>
      <w:r w:rsidRPr="00C066C0">
        <w:t xml:space="preserve">, </w:t>
      </w:r>
      <w:r w:rsidRPr="00C066C0">
        <w:rPr>
          <w:cs/>
          <w:lang w:bidi="si-LK"/>
        </w:rPr>
        <w:t>භවා</w:t>
      </w:r>
      <w:r w:rsidR="00475513">
        <w:rPr>
          <w:rFonts w:hint="cs"/>
          <w:cs/>
          <w:lang w:bidi="si-LK"/>
        </w:rPr>
        <w:t>ඞ්</w:t>
      </w:r>
      <w:r w:rsidRPr="00C066C0">
        <w:rPr>
          <w:cs/>
          <w:lang w:bidi="si-LK"/>
        </w:rPr>
        <w:t>ග චලනාදියෙන් පසු උපන් පංචද්වාරාවජ්ජන-චක්ඛුවිඤ්ඤාණ</w:t>
      </w:r>
      <w:r w:rsidR="00475513">
        <w:rPr>
          <w:rFonts w:hint="cs"/>
          <w:cs/>
          <w:lang w:bidi="si-LK"/>
        </w:rPr>
        <w:t>-</w:t>
      </w:r>
      <w:r w:rsidR="00475513">
        <w:rPr>
          <w:cs/>
          <w:lang w:bidi="si-LK"/>
        </w:rPr>
        <w:t>ස</w:t>
      </w:r>
      <w:r w:rsidR="00475513">
        <w:rPr>
          <w:rFonts w:hint="cs"/>
          <w:cs/>
          <w:lang w:bidi="si-LK"/>
        </w:rPr>
        <w:t>ම්</w:t>
      </w:r>
      <w:r w:rsidR="00475513">
        <w:rPr>
          <w:cs/>
          <w:lang w:bidi="si-LK"/>
        </w:rPr>
        <w:t>පටිච්ඡ</w:t>
      </w:r>
      <w:r w:rsidRPr="00C066C0">
        <w:rPr>
          <w:cs/>
          <w:lang w:bidi="si-LK"/>
        </w:rPr>
        <w:t xml:space="preserve">න-සන්තීරණ-වොත්ථපන යන සිත් පිළිවෙළින් ඉපද අවසානයෙහි මරණයට ලංවීමෙන් මඳව ගිය </w:t>
      </w:r>
      <w:r w:rsidR="00512530">
        <w:rPr>
          <w:cs/>
          <w:lang w:bidi="si-LK"/>
        </w:rPr>
        <w:t>වේගය</w:t>
      </w:r>
      <w:r w:rsidRPr="00C066C0">
        <w:rPr>
          <w:cs/>
          <w:lang w:bidi="si-LK"/>
        </w:rPr>
        <w:t xml:space="preserve"> ඇති බැවින් ජවන් සිත් පසක් ද</w:t>
      </w:r>
      <w:r w:rsidRPr="00C066C0">
        <w:t xml:space="preserve">, </w:t>
      </w:r>
      <w:r w:rsidRPr="00C066C0">
        <w:rPr>
          <w:cs/>
          <w:lang w:bidi="si-LK"/>
        </w:rPr>
        <w:t>තදාලම්බන සිත් දෙකක් ද</w:t>
      </w:r>
      <w:r w:rsidRPr="00C066C0">
        <w:t xml:space="preserve">, </w:t>
      </w:r>
      <w:r w:rsidRPr="00C066C0">
        <w:rPr>
          <w:cs/>
          <w:lang w:bidi="si-LK"/>
        </w:rPr>
        <w:t>ඉපද ඒ වීථි සිත්වලට අනතුරු ව භවා</w:t>
      </w:r>
      <w:r w:rsidR="00475513">
        <w:rPr>
          <w:rFonts w:hint="cs"/>
          <w:cs/>
          <w:lang w:bidi="si-LK"/>
        </w:rPr>
        <w:t>ඞ්</w:t>
      </w:r>
      <w:r w:rsidRPr="00C066C0">
        <w:rPr>
          <w:cs/>
          <w:lang w:bidi="si-LK"/>
        </w:rPr>
        <w:t>ගයාගේ අරමුණ ම</w:t>
      </w:r>
      <w:r w:rsidRPr="00C066C0">
        <w:t xml:space="preserve">, </w:t>
      </w:r>
      <w:r w:rsidRPr="00C066C0">
        <w:rPr>
          <w:cs/>
          <w:lang w:bidi="si-LK"/>
        </w:rPr>
        <w:t>අරමුණු කොට චුතිචිත්තය උපදියි. මෙසේ රූපාරම්මණයෙහි භවා</w:t>
      </w:r>
      <w:r w:rsidR="00475513">
        <w:rPr>
          <w:rFonts w:hint="cs"/>
          <w:cs/>
          <w:lang w:bidi="si-LK"/>
        </w:rPr>
        <w:t>ඞ්</w:t>
      </w:r>
      <w:r w:rsidRPr="00C066C0">
        <w:rPr>
          <w:cs/>
          <w:lang w:bidi="si-LK"/>
        </w:rPr>
        <w:t>ග දෙක ය-පංචද්වාරාවජ්ජනය-චක්ඛුවිඤ්ඤාණය- සම්ප</w:t>
      </w:r>
      <w:r w:rsidR="00475513">
        <w:rPr>
          <w:cs/>
          <w:lang w:bidi="si-LK"/>
        </w:rPr>
        <w:t>ටිච්ඡ</w:t>
      </w:r>
      <w:r w:rsidRPr="00C066C0">
        <w:rPr>
          <w:cs/>
          <w:lang w:bidi="si-LK"/>
        </w:rPr>
        <w:t>න</w:t>
      </w:r>
      <w:r w:rsidR="00475513">
        <w:rPr>
          <w:rFonts w:hint="cs"/>
          <w:cs/>
          <w:lang w:bidi="si-LK"/>
        </w:rPr>
        <w:t>ය</w:t>
      </w:r>
      <w:r w:rsidR="00475513">
        <w:rPr>
          <w:cs/>
          <w:lang w:bidi="si-LK"/>
        </w:rPr>
        <w:t>-සන්තීරණ</w:t>
      </w:r>
      <w:r w:rsidR="00475513">
        <w:rPr>
          <w:rFonts w:hint="cs"/>
          <w:cs/>
          <w:lang w:bidi="si-LK"/>
        </w:rPr>
        <w:t>ය</w:t>
      </w:r>
      <w:r w:rsidRPr="00C066C0">
        <w:rPr>
          <w:cs/>
          <w:lang w:bidi="si-LK"/>
        </w:rPr>
        <w:t>-වොත්ථපන</w:t>
      </w:r>
      <w:r w:rsidR="00475513">
        <w:rPr>
          <w:rFonts w:hint="cs"/>
          <w:cs/>
          <w:lang w:bidi="si-LK"/>
        </w:rPr>
        <w:t>ය</w:t>
      </w:r>
      <w:r w:rsidR="00475513">
        <w:rPr>
          <w:cs/>
          <w:lang w:bidi="si-LK"/>
        </w:rPr>
        <w:t xml:space="preserve"> යන ජව</w:t>
      </w:r>
      <w:r w:rsidRPr="00C066C0">
        <w:rPr>
          <w:cs/>
          <w:lang w:bidi="si-LK"/>
        </w:rPr>
        <w:t>න් පස ය</w:t>
      </w:r>
      <w:r w:rsidRPr="00C066C0">
        <w:t xml:space="preserve">, </w:t>
      </w:r>
      <w:r w:rsidRPr="00C066C0">
        <w:rPr>
          <w:cs/>
          <w:lang w:bidi="si-LK"/>
        </w:rPr>
        <w:t>තදාරම්මණ දෙක ය</w:t>
      </w:r>
      <w:r w:rsidRPr="00C066C0">
        <w:t xml:space="preserve">, </w:t>
      </w:r>
      <w:r w:rsidRPr="00C066C0">
        <w:rPr>
          <w:cs/>
          <w:lang w:bidi="si-LK"/>
        </w:rPr>
        <w:t>චුති</w:t>
      </w:r>
      <w:r w:rsidR="00475513">
        <w:rPr>
          <w:rFonts w:hint="cs"/>
          <w:cs/>
          <w:lang w:bidi="si-LK"/>
        </w:rPr>
        <w:t>චිත‍්තය</w:t>
      </w:r>
      <w:r w:rsidRPr="00C066C0">
        <w:rPr>
          <w:cs/>
          <w:lang w:bidi="si-LK"/>
        </w:rPr>
        <w:t xml:space="preserve"> යන මේ චිත්ත</w:t>
      </w:r>
      <w:r w:rsidR="00022B53">
        <w:rPr>
          <w:cs/>
          <w:lang w:bidi="si-LK"/>
        </w:rPr>
        <w:t>ක්‍ෂ</w:t>
      </w:r>
      <w:r w:rsidRPr="00C066C0">
        <w:rPr>
          <w:cs/>
          <w:lang w:bidi="si-LK"/>
        </w:rPr>
        <w:t>ණ පසළොස ඉක්ම ගිය පසු</w:t>
      </w:r>
      <w:r w:rsidRPr="00C066C0">
        <w:t xml:space="preserve">, </w:t>
      </w:r>
      <w:r w:rsidRPr="00C066C0">
        <w:rPr>
          <w:cs/>
          <w:lang w:bidi="si-LK"/>
        </w:rPr>
        <w:t>එයට අනතුරු ව ඉතිරි වූ එක් චිත්ත</w:t>
      </w:r>
      <w:r w:rsidR="00022B53">
        <w:rPr>
          <w:cs/>
          <w:lang w:bidi="si-LK"/>
        </w:rPr>
        <w:t>ක්‍ෂ</w:t>
      </w:r>
      <w:r w:rsidRPr="00C066C0">
        <w:rPr>
          <w:cs/>
          <w:lang w:bidi="si-LK"/>
        </w:rPr>
        <w:t>ණයක ආයු ඇති මරණාසන්නජවන විසින් ගත් ඒ රූපාරම</w:t>
      </w:r>
      <w:r w:rsidR="00475513">
        <w:rPr>
          <w:rFonts w:hint="cs"/>
          <w:cs/>
          <w:lang w:bidi="si-LK"/>
        </w:rPr>
        <w:t>‍්ම</w:t>
      </w:r>
      <w:r w:rsidRPr="00C066C0">
        <w:rPr>
          <w:cs/>
          <w:lang w:bidi="si-LK"/>
        </w:rPr>
        <w:t>ණයෙහි එල්බ ගෙන අනතුරු භවයෙහි ප්‍රතිසන්ධිචිත්තය උපදියි. මේ අතීතාරම</w:t>
      </w:r>
      <w:r w:rsidR="00475513">
        <w:rPr>
          <w:rFonts w:hint="cs"/>
          <w:cs/>
          <w:lang w:bidi="si-LK"/>
        </w:rPr>
        <w:t>‍්ම</w:t>
      </w:r>
      <w:r w:rsidRPr="00C066C0">
        <w:rPr>
          <w:cs/>
          <w:lang w:bidi="si-LK"/>
        </w:rPr>
        <w:t>ණ</w:t>
      </w:r>
      <w:r w:rsidR="00475513">
        <w:rPr>
          <w:rFonts w:hint="cs"/>
          <w:cs/>
          <w:lang w:bidi="si-LK"/>
        </w:rPr>
        <w:t>චු</w:t>
      </w:r>
      <w:r w:rsidRPr="00C066C0">
        <w:rPr>
          <w:cs/>
          <w:lang w:bidi="si-LK"/>
        </w:rPr>
        <w:t>තියට අනතුරු ව ව</w:t>
      </w:r>
      <w:r w:rsidR="004D6A0E">
        <w:rPr>
          <w:cs/>
          <w:lang w:bidi="si-LK"/>
        </w:rPr>
        <w:t>ර්‍ත</w:t>
      </w:r>
      <w:r w:rsidRPr="00C066C0">
        <w:rPr>
          <w:cs/>
          <w:lang w:bidi="si-LK"/>
        </w:rPr>
        <w:t>මානාලම්බන වූ</w:t>
      </w:r>
      <w:r w:rsidRPr="00C066C0">
        <w:t>_</w:t>
      </w:r>
      <w:r w:rsidRPr="00C066C0">
        <w:rPr>
          <w:cs/>
          <w:lang w:bidi="si-LK"/>
        </w:rPr>
        <w:t xml:space="preserve">ප්‍රතිසන්ධිය ලැබෙන සැටියි. </w:t>
      </w:r>
    </w:p>
    <w:p w14:paraId="1B5E06EF" w14:textId="58369585" w:rsidR="007002EA" w:rsidRDefault="00C066C0" w:rsidP="00812F39">
      <w:pPr>
        <w:rPr>
          <w:lang w:bidi="si-LK"/>
        </w:rPr>
      </w:pPr>
      <w:r w:rsidRPr="00C066C0">
        <w:rPr>
          <w:cs/>
          <w:lang w:bidi="si-LK"/>
        </w:rPr>
        <w:t>භවා</w:t>
      </w:r>
      <w:r w:rsidR="00B00DF0">
        <w:rPr>
          <w:rFonts w:hint="cs"/>
          <w:cs/>
          <w:lang w:bidi="si-LK"/>
        </w:rPr>
        <w:t>ඞ්</w:t>
      </w:r>
      <w:r w:rsidRPr="00C066C0">
        <w:rPr>
          <w:cs/>
          <w:lang w:bidi="si-LK"/>
        </w:rPr>
        <w:t>ග - භවා</w:t>
      </w:r>
      <w:r w:rsidR="00B00DF0">
        <w:rPr>
          <w:rFonts w:hint="cs"/>
          <w:cs/>
          <w:lang w:bidi="si-LK"/>
        </w:rPr>
        <w:t>ඞ්</w:t>
      </w:r>
      <w:r w:rsidRPr="00C066C0">
        <w:rPr>
          <w:cs/>
          <w:lang w:bidi="si-LK"/>
        </w:rPr>
        <w:t>ගචලන - භවා</w:t>
      </w:r>
      <w:r w:rsidR="00B00DF0">
        <w:rPr>
          <w:rFonts w:hint="cs"/>
          <w:cs/>
          <w:lang w:bidi="si-LK"/>
        </w:rPr>
        <w:t>ඞ්</w:t>
      </w:r>
      <w:r w:rsidRPr="00C066C0">
        <w:rPr>
          <w:cs/>
          <w:lang w:bidi="si-LK"/>
        </w:rPr>
        <w:t>ගු</w:t>
      </w:r>
      <w:r w:rsidR="00B00DF0">
        <w:rPr>
          <w:rFonts w:hint="cs"/>
          <w:cs/>
          <w:lang w:bidi="si-LK"/>
        </w:rPr>
        <w:t>පච්ඡෙ</w:t>
      </w:r>
      <w:r w:rsidRPr="00C066C0">
        <w:rPr>
          <w:cs/>
          <w:lang w:bidi="si-LK"/>
        </w:rPr>
        <w:t>ද - චුති යන සිත් සතර අතීතජාතියේ කළ ක</w:t>
      </w:r>
      <w:r w:rsidR="00983463">
        <w:rPr>
          <w:rFonts w:hint="cs"/>
          <w:cs/>
          <w:lang w:bidi="si-LK"/>
        </w:rPr>
        <w:t>ර්‍ම</w:t>
      </w:r>
      <w:r w:rsidRPr="00C066C0">
        <w:rPr>
          <w:cs/>
          <w:lang w:bidi="si-LK"/>
        </w:rPr>
        <w:t>ය අරමුණු කර ග</w:t>
      </w:r>
      <w:r w:rsidR="007002EA">
        <w:rPr>
          <w:rFonts w:hint="cs"/>
          <w:cs/>
          <w:lang w:bidi="si-LK"/>
        </w:rPr>
        <w:t>ණි</w:t>
      </w:r>
      <w:r w:rsidR="007002EA">
        <w:rPr>
          <w:cs/>
          <w:lang w:bidi="si-LK"/>
        </w:rPr>
        <w:t>යි. පංචද්වාරා</w:t>
      </w:r>
      <w:r w:rsidR="007002EA">
        <w:rPr>
          <w:rFonts w:hint="cs"/>
          <w:cs/>
          <w:lang w:bidi="si-LK"/>
        </w:rPr>
        <w:t>ව</w:t>
      </w:r>
      <w:r w:rsidRPr="00C066C0">
        <w:rPr>
          <w:cs/>
          <w:lang w:bidi="si-LK"/>
        </w:rPr>
        <w:t>ජ</w:t>
      </w:r>
      <w:r w:rsidR="007002EA">
        <w:rPr>
          <w:rFonts w:hint="cs"/>
          <w:cs/>
          <w:lang w:bidi="si-LK"/>
        </w:rPr>
        <w:t>්</w:t>
      </w:r>
      <w:r w:rsidRPr="00C066C0">
        <w:rPr>
          <w:cs/>
          <w:lang w:bidi="si-LK"/>
        </w:rPr>
        <w:t>ජ</w:t>
      </w:r>
      <w:r w:rsidR="007002EA">
        <w:rPr>
          <w:rFonts w:hint="cs"/>
          <w:cs/>
          <w:lang w:bidi="si-LK"/>
        </w:rPr>
        <w:t>නා</w:t>
      </w:r>
      <w:r w:rsidRPr="00C066C0">
        <w:rPr>
          <w:cs/>
          <w:lang w:bidi="si-LK"/>
        </w:rPr>
        <w:t>දී වූ සියලු වීථිචි</w:t>
      </w:r>
      <w:r w:rsidR="007002EA">
        <w:rPr>
          <w:rFonts w:hint="cs"/>
          <w:cs/>
          <w:lang w:bidi="si-LK"/>
        </w:rPr>
        <w:t>ත්</w:t>
      </w:r>
      <w:r w:rsidRPr="00C066C0">
        <w:rPr>
          <w:cs/>
          <w:lang w:bidi="si-LK"/>
        </w:rPr>
        <w:t>තයෝ</w:t>
      </w:r>
      <w:r w:rsidR="00C909C1">
        <w:rPr>
          <w:cs/>
          <w:lang w:bidi="si-LK"/>
        </w:rPr>
        <w:t>ත්</w:t>
      </w:r>
      <w:r w:rsidRPr="00C066C0">
        <w:rPr>
          <w:cs/>
          <w:lang w:bidi="si-LK"/>
        </w:rPr>
        <w:t xml:space="preserve"> ප්‍රතිසන්ධි</w:t>
      </w:r>
      <w:r w:rsidR="007002EA">
        <w:rPr>
          <w:rFonts w:hint="cs"/>
          <w:cs/>
          <w:lang w:bidi="si-LK"/>
        </w:rPr>
        <w:t>චිත්</w:t>
      </w:r>
      <w:r w:rsidRPr="00C066C0">
        <w:rPr>
          <w:cs/>
          <w:lang w:bidi="si-LK"/>
        </w:rPr>
        <w:t>තය</w:t>
      </w:r>
      <w:r w:rsidR="00C909C1">
        <w:rPr>
          <w:cs/>
          <w:lang w:bidi="si-LK"/>
        </w:rPr>
        <w:t>ත්</w:t>
      </w:r>
      <w:r w:rsidRPr="00C066C0">
        <w:rPr>
          <w:cs/>
          <w:lang w:bidi="si-LK"/>
        </w:rPr>
        <w:t xml:space="preserve"> එකෙ</w:t>
      </w:r>
      <w:r w:rsidR="007002EA">
        <w:rPr>
          <w:rFonts w:hint="cs"/>
          <w:cs/>
          <w:lang w:bidi="si-LK"/>
        </w:rPr>
        <w:t>ණෙ</w:t>
      </w:r>
      <w:r w:rsidRPr="00C066C0">
        <w:rPr>
          <w:cs/>
          <w:lang w:bidi="si-LK"/>
        </w:rPr>
        <w:t>හි හමු වූ රූපාදී වූ අරමුණු එල්බ ගෙණ හට ගණිත්. ඒ හමු වූ අරමුණ</w:t>
      </w:r>
      <w:r w:rsidRPr="00C066C0">
        <w:t xml:space="preserve">, </w:t>
      </w:r>
      <w:r w:rsidRPr="00C066C0">
        <w:rPr>
          <w:cs/>
          <w:lang w:bidi="si-LK"/>
        </w:rPr>
        <w:t>එක් චි</w:t>
      </w:r>
      <w:r w:rsidR="007002EA">
        <w:rPr>
          <w:rFonts w:hint="cs"/>
          <w:cs/>
          <w:lang w:bidi="si-LK"/>
        </w:rPr>
        <w:t>ත්</w:t>
      </w:r>
      <w:r w:rsidRPr="00C066C0">
        <w:rPr>
          <w:cs/>
          <w:lang w:bidi="si-LK"/>
        </w:rPr>
        <w:t>ත</w:t>
      </w:r>
      <w:r w:rsidR="00022B53">
        <w:rPr>
          <w:cs/>
          <w:lang w:bidi="si-LK"/>
        </w:rPr>
        <w:t>ක්‍ෂ</w:t>
      </w:r>
      <w:r w:rsidRPr="00C066C0">
        <w:rPr>
          <w:cs/>
          <w:lang w:bidi="si-LK"/>
        </w:rPr>
        <w:t>ණයක ආයු ඇති හෙයින් එම අරමුණ අ</w:t>
      </w:r>
      <w:r w:rsidR="007002EA">
        <w:rPr>
          <w:rFonts w:hint="cs"/>
          <w:cs/>
          <w:lang w:bidi="si-LK"/>
        </w:rPr>
        <w:t>ල්</w:t>
      </w:r>
      <w:r w:rsidRPr="00C066C0">
        <w:rPr>
          <w:cs/>
          <w:lang w:bidi="si-LK"/>
        </w:rPr>
        <w:t xml:space="preserve">වා ගෙණ අනික් </w:t>
      </w:r>
      <w:r w:rsidR="007002EA">
        <w:rPr>
          <w:rFonts w:hint="cs"/>
          <w:cs/>
          <w:lang w:bidi="si-LK"/>
        </w:rPr>
        <w:t>භ</w:t>
      </w:r>
      <w:r w:rsidRPr="00C066C0">
        <w:rPr>
          <w:cs/>
          <w:lang w:bidi="si-LK"/>
        </w:rPr>
        <w:t xml:space="preserve">වයෙහි ප්‍රතිසන්ධිය වේ. </w:t>
      </w:r>
      <w:r w:rsidR="00664FC2">
        <w:rPr>
          <w:cs/>
          <w:lang w:bidi="si-LK"/>
        </w:rPr>
        <w:t>සෝත</w:t>
      </w:r>
      <w:r w:rsidRPr="00C066C0">
        <w:rPr>
          <w:cs/>
          <w:lang w:bidi="si-LK"/>
        </w:rPr>
        <w:t>විඤ්ඤාණ වී</w:t>
      </w:r>
      <w:r w:rsidR="007002EA">
        <w:rPr>
          <w:rFonts w:hint="cs"/>
          <w:cs/>
          <w:lang w:bidi="si-LK"/>
        </w:rPr>
        <w:t>ථී</w:t>
      </w:r>
      <w:r w:rsidRPr="00C066C0">
        <w:rPr>
          <w:cs/>
          <w:lang w:bidi="si-LK"/>
        </w:rPr>
        <w:t xml:space="preserve">හු ද මෙසේ ය </w:t>
      </w:r>
    </w:p>
    <w:p w14:paraId="013CD260" w14:textId="60CC4757" w:rsidR="007002EA" w:rsidRDefault="00C066C0" w:rsidP="00A7061C">
      <w:pPr>
        <w:rPr>
          <w:lang w:bidi="si-LK"/>
        </w:rPr>
      </w:pPr>
      <w:r w:rsidRPr="00C066C0">
        <w:rPr>
          <w:cs/>
          <w:lang w:bidi="si-LK"/>
        </w:rPr>
        <w:t>සුගතියෙහි දී පින් කළ කෙනෙකු මරණැඳෙහි වැටුන විට</w:t>
      </w:r>
      <w:r w:rsidRPr="00C066C0">
        <w:t xml:space="preserve">, </w:t>
      </w:r>
      <w:r w:rsidRPr="00C066C0">
        <w:rPr>
          <w:cs/>
          <w:lang w:bidi="si-LK"/>
        </w:rPr>
        <w:t>ඔහු යම් යම් ලෙසකින් රැස් කළ කුශලක</w:t>
      </w:r>
      <w:r w:rsidR="00983463">
        <w:rPr>
          <w:rFonts w:hint="cs"/>
          <w:cs/>
          <w:lang w:bidi="si-LK"/>
        </w:rPr>
        <w:t>ර්‍ම</w:t>
      </w:r>
      <w:r w:rsidRPr="00C066C0">
        <w:rPr>
          <w:cs/>
          <w:lang w:bidi="si-LK"/>
        </w:rPr>
        <w:t>යෙක් හෝ ක</w:t>
      </w:r>
      <w:r w:rsidR="00983463">
        <w:rPr>
          <w:cs/>
          <w:lang w:bidi="si-LK"/>
        </w:rPr>
        <w:t>ර්‍ම</w:t>
      </w:r>
      <w:r w:rsidRPr="00C066C0">
        <w:rPr>
          <w:cs/>
          <w:lang w:bidi="si-LK"/>
        </w:rPr>
        <w:t xml:space="preserve"> නිමිත්ත</w:t>
      </w:r>
      <w:r w:rsidR="007002EA">
        <w:rPr>
          <w:rFonts w:hint="cs"/>
          <w:cs/>
          <w:lang w:bidi="si-LK"/>
        </w:rPr>
        <w:t>යෙ</w:t>
      </w:r>
      <w:r w:rsidRPr="00C066C0">
        <w:rPr>
          <w:cs/>
          <w:lang w:bidi="si-LK"/>
        </w:rPr>
        <w:t xml:space="preserve">ක් හෝ </w:t>
      </w:r>
      <w:r w:rsidR="0042714D">
        <w:rPr>
          <w:cs/>
          <w:lang w:bidi="si-LK"/>
        </w:rPr>
        <w:t>මනෝ</w:t>
      </w:r>
      <w:r w:rsidRPr="00C066C0">
        <w:rPr>
          <w:cs/>
          <w:lang w:bidi="si-LK"/>
        </w:rPr>
        <w:t>ද්වාරයට හමු වේ. කුශලක</w:t>
      </w:r>
      <w:r w:rsidR="00983463">
        <w:rPr>
          <w:rFonts w:hint="cs"/>
          <w:cs/>
          <w:lang w:bidi="si-LK"/>
        </w:rPr>
        <w:t>ර්‍ම</w:t>
      </w:r>
      <w:r w:rsidRPr="00C066C0">
        <w:rPr>
          <w:cs/>
          <w:lang w:bidi="si-LK"/>
        </w:rPr>
        <w:t>යෙක් හෝ ක</w:t>
      </w:r>
      <w:r w:rsidR="00983463">
        <w:rPr>
          <w:rFonts w:hint="cs"/>
          <w:cs/>
          <w:lang w:bidi="si-LK"/>
        </w:rPr>
        <w:t>ර්‍ම</w:t>
      </w:r>
      <w:r w:rsidRPr="00C066C0">
        <w:rPr>
          <w:cs/>
          <w:lang w:bidi="si-LK"/>
        </w:rPr>
        <w:t>නිමිත්</w:t>
      </w:r>
      <w:r w:rsidR="007002EA">
        <w:rPr>
          <w:rFonts w:hint="cs"/>
          <w:cs/>
          <w:lang w:bidi="si-LK"/>
        </w:rPr>
        <w:t>තෙ</w:t>
      </w:r>
      <w:r w:rsidRPr="00C066C0">
        <w:rPr>
          <w:cs/>
          <w:lang w:bidi="si-LK"/>
        </w:rPr>
        <w:t>ක් හෝ හමු වන්නේ ද</w:t>
      </w:r>
      <w:r w:rsidRPr="00C066C0">
        <w:t xml:space="preserve">, </w:t>
      </w:r>
      <w:r w:rsidRPr="00C066C0">
        <w:rPr>
          <w:cs/>
          <w:lang w:bidi="si-LK"/>
        </w:rPr>
        <w:t>රැස් කළ පින් ඇත්තහුට ම ය. මහ</w:t>
      </w:r>
      <w:r w:rsidR="007002EA">
        <w:rPr>
          <w:rFonts w:hint="cs"/>
          <w:cs/>
          <w:lang w:bidi="si-LK"/>
        </w:rPr>
        <w:t>ද්ග</w:t>
      </w:r>
      <w:r w:rsidRPr="00C066C0">
        <w:rPr>
          <w:cs/>
          <w:lang w:bidi="si-LK"/>
        </w:rPr>
        <w:t>ත ක</w:t>
      </w:r>
      <w:r w:rsidR="00983463">
        <w:rPr>
          <w:rFonts w:hint="cs"/>
          <w:cs/>
          <w:lang w:bidi="si-LK"/>
        </w:rPr>
        <w:t>ර්‍ම</w:t>
      </w:r>
      <w:r w:rsidRPr="00C066C0">
        <w:rPr>
          <w:cs/>
          <w:lang w:bidi="si-LK"/>
        </w:rPr>
        <w:t xml:space="preserve"> ඇත්තහුට ක</w:t>
      </w:r>
      <w:r w:rsidR="00983463">
        <w:rPr>
          <w:rFonts w:hint="cs"/>
          <w:cs/>
          <w:lang w:bidi="si-LK"/>
        </w:rPr>
        <w:t>ර්‍ම</w:t>
      </w:r>
      <w:r w:rsidRPr="00C066C0">
        <w:rPr>
          <w:cs/>
          <w:lang w:bidi="si-LK"/>
        </w:rPr>
        <w:t>නිමිත්ත ම හමු වේ. එ කල ඒ</w:t>
      </w:r>
      <w:r w:rsidRPr="00C066C0">
        <w:t xml:space="preserve">, </w:t>
      </w:r>
      <w:r w:rsidRPr="00C066C0">
        <w:rPr>
          <w:cs/>
          <w:lang w:bidi="si-LK"/>
        </w:rPr>
        <w:t>අරමුණු කොට උපදින තදාරම</w:t>
      </w:r>
      <w:r w:rsidR="007002EA">
        <w:rPr>
          <w:rFonts w:hint="cs"/>
          <w:cs/>
          <w:lang w:bidi="si-LK"/>
        </w:rPr>
        <w:t>‍්ම</w:t>
      </w:r>
      <w:r w:rsidRPr="00C066C0">
        <w:rPr>
          <w:cs/>
          <w:lang w:bidi="si-LK"/>
        </w:rPr>
        <w:t>ණය කෙළවර කොට ඇත්තා වූ හෝ</w:t>
      </w:r>
      <w:r w:rsidRPr="00C066C0">
        <w:t xml:space="preserve">, </w:t>
      </w:r>
      <w:r w:rsidRPr="00C066C0">
        <w:rPr>
          <w:cs/>
          <w:lang w:bidi="si-LK"/>
        </w:rPr>
        <w:t>තදාර</w:t>
      </w:r>
      <w:r w:rsidR="007002EA">
        <w:rPr>
          <w:cs/>
          <w:lang w:bidi="si-LK"/>
        </w:rPr>
        <w:t>ම්මණයන් හා මිශ්‍ර නො වූ හෝ ජවනව</w:t>
      </w:r>
      <w:r w:rsidR="007002EA">
        <w:rPr>
          <w:rFonts w:hint="cs"/>
          <w:cs/>
          <w:lang w:bidi="si-LK"/>
        </w:rPr>
        <w:t>ීථි</w:t>
      </w:r>
      <w:r w:rsidRPr="00C066C0">
        <w:rPr>
          <w:cs/>
          <w:lang w:bidi="si-LK"/>
        </w:rPr>
        <w:t>යෙන් පසු භවා</w:t>
      </w:r>
      <w:r w:rsidR="007002EA">
        <w:rPr>
          <w:rFonts w:hint="cs"/>
          <w:cs/>
          <w:lang w:bidi="si-LK"/>
        </w:rPr>
        <w:t>ඞ්</w:t>
      </w:r>
      <w:r w:rsidRPr="00C066C0">
        <w:rPr>
          <w:cs/>
          <w:lang w:bidi="si-LK"/>
        </w:rPr>
        <w:t>ගය විසින් ගත් අරමුණ ම එල්බ ගෙණ චුති</w:t>
      </w:r>
      <w:r w:rsidR="007002EA">
        <w:rPr>
          <w:rFonts w:hint="cs"/>
          <w:cs/>
          <w:lang w:bidi="si-LK"/>
        </w:rPr>
        <w:t>චිත‍්ත</w:t>
      </w:r>
      <w:r w:rsidRPr="00C066C0">
        <w:rPr>
          <w:cs/>
          <w:lang w:bidi="si-LK"/>
        </w:rPr>
        <w:t>ය උපදියි. ඒ චුතිචිත්තය ඉපද නිරුද්ධ වූ කල්හි</w:t>
      </w:r>
      <w:r w:rsidRPr="00C066C0">
        <w:t xml:space="preserve">, </w:t>
      </w:r>
      <w:r w:rsidRPr="00C066C0">
        <w:rPr>
          <w:cs/>
          <w:lang w:bidi="si-LK"/>
        </w:rPr>
        <w:t>හමු වූ ක</w:t>
      </w:r>
      <w:r w:rsidR="00983463">
        <w:rPr>
          <w:cs/>
          <w:lang w:bidi="si-LK"/>
        </w:rPr>
        <w:t>ර්‍ම</w:t>
      </w:r>
      <w:r w:rsidRPr="00C066C0">
        <w:rPr>
          <w:cs/>
          <w:lang w:bidi="si-LK"/>
        </w:rPr>
        <w:t>ය හෝ ක</w:t>
      </w:r>
      <w:r w:rsidR="00983463">
        <w:rPr>
          <w:cs/>
          <w:lang w:bidi="si-LK"/>
        </w:rPr>
        <w:t>ර්‍ම</w:t>
      </w:r>
      <w:r w:rsidRPr="00C066C0">
        <w:rPr>
          <w:cs/>
          <w:lang w:bidi="si-LK"/>
        </w:rPr>
        <w:t>නිමිත්ත හෝ අරමුණු කොට එහි වූ අවිද්‍යාතෘෂ</w:t>
      </w:r>
      <w:r w:rsidR="007002EA">
        <w:rPr>
          <w:rFonts w:hint="cs"/>
          <w:cs/>
          <w:lang w:bidi="si-LK"/>
        </w:rPr>
        <w:t>්</w:t>
      </w:r>
      <w:r w:rsidRPr="00C066C0">
        <w:rPr>
          <w:cs/>
          <w:lang w:bidi="si-LK"/>
        </w:rPr>
        <w:t>ණාදී</w:t>
      </w:r>
      <w:r w:rsidR="009D49C6">
        <w:rPr>
          <w:rFonts w:hint="cs"/>
          <w:cs/>
          <w:lang w:bidi="si-LK"/>
        </w:rPr>
        <w:t>ක්ලේශ</w:t>
      </w:r>
      <w:r w:rsidRPr="00C066C0">
        <w:rPr>
          <w:cs/>
          <w:lang w:bidi="si-LK"/>
        </w:rPr>
        <w:t>යන්ගේ බලයෙන් නැමී සිටියා වූ සුගතියට ඇතුළත් වූ ප්‍රතිසන්ධිචිත්තය උපදී. මේ වනාහි අතීතාරම්මණචුතියට අනතුරු ව අතීතාලම්බන ඇත්තා වූ හෝ කසිණාදිනවත්තබ</w:t>
      </w:r>
      <w:r w:rsidR="007002EA">
        <w:rPr>
          <w:rFonts w:hint="cs"/>
          <w:cs/>
          <w:lang w:bidi="si-LK"/>
        </w:rPr>
        <w:t>්</w:t>
      </w:r>
      <w:r w:rsidRPr="00C066C0">
        <w:rPr>
          <w:cs/>
          <w:lang w:bidi="si-LK"/>
        </w:rPr>
        <w:t xml:space="preserve">බාරම්මණ ඇති ප්‍රතිසන්ධිය ගන්නා සැටියි. </w:t>
      </w:r>
    </w:p>
    <w:p w14:paraId="155F4E4C" w14:textId="44C3EEF3" w:rsidR="00C066C0" w:rsidRPr="00C066C0" w:rsidRDefault="00C066C0" w:rsidP="00A7061C">
      <w:r w:rsidRPr="00C066C0">
        <w:rPr>
          <w:cs/>
          <w:lang w:bidi="si-LK"/>
        </w:rPr>
        <w:t>කාමසුගතියෙහි සිට පින් කළ අනෙකෙකු මරණය ලං වූ විට. කාමාවචරකුශලක</w:t>
      </w:r>
      <w:r w:rsidR="00983463">
        <w:rPr>
          <w:cs/>
          <w:lang w:bidi="si-LK"/>
        </w:rPr>
        <w:t>ර්‍ම</w:t>
      </w:r>
      <w:r w:rsidRPr="00C066C0">
        <w:rPr>
          <w:cs/>
          <w:lang w:bidi="si-LK"/>
        </w:rPr>
        <w:t>යාගේ ශක්තියෙන් මිනිස් ලොව උපදින කල්හි නම්</w:t>
      </w:r>
      <w:r w:rsidRPr="00C066C0">
        <w:t xml:space="preserve">, </w:t>
      </w:r>
      <w:r w:rsidRPr="00C066C0">
        <w:rPr>
          <w:cs/>
          <w:lang w:bidi="si-LK"/>
        </w:rPr>
        <w:t>මවුකුස් ඈ රූපාර</w:t>
      </w:r>
      <w:r w:rsidR="007002EA">
        <w:rPr>
          <w:rFonts w:hint="cs"/>
          <w:cs/>
          <w:lang w:bidi="si-LK"/>
        </w:rPr>
        <w:t>ම‍්ඹ</w:t>
      </w:r>
      <w:r w:rsidRPr="00C066C0">
        <w:rPr>
          <w:cs/>
          <w:lang w:bidi="si-LK"/>
        </w:rPr>
        <w:t>ණයක් හෝ</w:t>
      </w:r>
      <w:r w:rsidRPr="00C066C0">
        <w:t xml:space="preserve">, </w:t>
      </w:r>
      <w:r w:rsidRPr="00C066C0">
        <w:rPr>
          <w:cs/>
          <w:lang w:bidi="si-LK"/>
        </w:rPr>
        <w:t>දෙව් ලොව උපදින කල්හි නම්</w:t>
      </w:r>
      <w:r w:rsidRPr="00C066C0">
        <w:t xml:space="preserve">, </w:t>
      </w:r>
      <w:r w:rsidRPr="00C066C0">
        <w:rPr>
          <w:cs/>
          <w:lang w:bidi="si-LK"/>
        </w:rPr>
        <w:t xml:space="preserve">උයන් කප්රුක් ඈ සුගති නිමිත්තක් හෝ </w:t>
      </w:r>
      <w:r w:rsidR="0042714D">
        <w:rPr>
          <w:cs/>
          <w:lang w:bidi="si-LK"/>
        </w:rPr>
        <w:t>මනෝ</w:t>
      </w:r>
      <w:r w:rsidR="00B01432">
        <w:rPr>
          <w:rFonts w:hint="cs"/>
          <w:cs/>
          <w:lang w:bidi="si-LK"/>
        </w:rPr>
        <w:t>ද්වා</w:t>
      </w:r>
      <w:r w:rsidRPr="00C066C0">
        <w:rPr>
          <w:cs/>
          <w:lang w:bidi="si-LK"/>
        </w:rPr>
        <w:t>රයට හමු වේ. එකල්හි දුගති නිමිත්තෙහි කී ලෙසට චුතිචිත්තය ඉපද නිරුද්ධ වූ කල්හි අලුත් භවයෙහි ප්‍රතිසන්ධිචිත්තය පහළ වේ. මේ අතීතාරම්මණචුතියට අනතුරු වූ ප්‍රත්‍ය</w:t>
      </w:r>
      <w:r w:rsidR="0047720A">
        <w:rPr>
          <w:rFonts w:hint="cs"/>
          <w:cs/>
          <w:lang w:bidi="si-LK"/>
        </w:rPr>
        <w:t>ුත්ප</w:t>
      </w:r>
      <w:r w:rsidRPr="00C066C0">
        <w:rPr>
          <w:cs/>
          <w:lang w:bidi="si-LK"/>
        </w:rPr>
        <w:t>න්නාලම්බනප්‍රතිසන්ධිය ගන්නා සැටියි.</w:t>
      </w:r>
      <w:r w:rsidR="005C1E6D">
        <w:rPr>
          <w:cs/>
          <w:lang w:bidi="si-LK"/>
        </w:rPr>
        <w:t xml:space="preserve"> </w:t>
      </w:r>
    </w:p>
    <w:p w14:paraId="044B6D8A" w14:textId="0ECF2677" w:rsidR="00596C95" w:rsidRDefault="00C066C0" w:rsidP="00A7061C">
      <w:pPr>
        <w:rPr>
          <w:lang w:bidi="si-LK"/>
        </w:rPr>
      </w:pPr>
      <w:r w:rsidRPr="00C066C0">
        <w:rPr>
          <w:cs/>
          <w:lang w:bidi="si-LK"/>
        </w:rPr>
        <w:t>අනෙකෙකුට මරණාසන්නකාලයෙහි දී බුද්ධපූජාදිය සඳහා නෑයන් විසි</w:t>
      </w:r>
      <w:r w:rsidR="0047720A">
        <w:rPr>
          <w:cs/>
          <w:lang w:bidi="si-LK"/>
        </w:rPr>
        <w:t>න් එළවන ලද මල් පහන් ධජපතාකාදි ර</w:t>
      </w:r>
      <w:r w:rsidR="0047720A">
        <w:rPr>
          <w:rFonts w:hint="cs"/>
          <w:cs/>
          <w:lang w:bidi="si-LK"/>
        </w:rPr>
        <w:t>ූ</w:t>
      </w:r>
      <w:r w:rsidRPr="00C066C0">
        <w:rPr>
          <w:cs/>
          <w:lang w:bidi="si-LK"/>
        </w:rPr>
        <w:t>පාරම්මණයක් හෝ ධ</w:t>
      </w:r>
      <w:r w:rsidR="00983463">
        <w:rPr>
          <w:rFonts w:hint="cs"/>
          <w:cs/>
          <w:lang w:bidi="si-LK"/>
        </w:rPr>
        <w:t>ර්‍ම</w:t>
      </w:r>
      <w:r w:rsidRPr="00C066C0">
        <w:rPr>
          <w:cs/>
          <w:lang w:bidi="si-LK"/>
        </w:rPr>
        <w:t>ශ්‍රවණ තු</w:t>
      </w:r>
      <w:r w:rsidR="00746D2D">
        <w:rPr>
          <w:rFonts w:hint="cs"/>
          <w:cs/>
          <w:lang w:bidi="si-LK"/>
        </w:rPr>
        <w:t>ර්‍ය්‍ය</w:t>
      </w:r>
      <w:r w:rsidRPr="00C066C0">
        <w:rPr>
          <w:cs/>
          <w:lang w:bidi="si-LK"/>
        </w:rPr>
        <w:t>පූජා ආදී වූ ශබ්දාරම්මණයක් ද හෝ සුවඳ දුම් ආදී වූ ගන්ධ</w:t>
      </w:r>
      <w:r w:rsidR="003B68FD">
        <w:rPr>
          <w:cs/>
          <w:lang w:bidi="si-LK"/>
        </w:rPr>
        <w:t>ාරම්මණයක් හෝ ආහාරපානාදිරසාරම්මණ</w:t>
      </w:r>
      <w:r w:rsidRPr="00C066C0">
        <w:rPr>
          <w:cs/>
          <w:lang w:bidi="si-LK"/>
        </w:rPr>
        <w:t>යක් හෝ චීනපට්ට - සොමාරප</w:t>
      </w:r>
      <w:r w:rsidR="003B68FD">
        <w:rPr>
          <w:rFonts w:hint="cs"/>
          <w:cs/>
          <w:lang w:bidi="si-LK"/>
        </w:rPr>
        <w:t>ට්</w:t>
      </w:r>
      <w:r w:rsidRPr="00C066C0">
        <w:rPr>
          <w:cs/>
          <w:lang w:bidi="si-LK"/>
        </w:rPr>
        <w:t>ටාදි</w:t>
      </w:r>
      <w:r w:rsidR="003B68FD">
        <w:rPr>
          <w:rFonts w:hint="cs"/>
          <w:cs/>
          <w:lang w:bidi="si-LK"/>
        </w:rPr>
        <w:t>ඵො</w:t>
      </w:r>
      <w:r w:rsidRPr="00C066C0">
        <w:rPr>
          <w:cs/>
          <w:lang w:bidi="si-LK"/>
        </w:rPr>
        <w:t>ට්ඨබ්බාර</w:t>
      </w:r>
      <w:r w:rsidR="003B68FD">
        <w:rPr>
          <w:rFonts w:hint="cs"/>
          <w:cs/>
          <w:lang w:bidi="si-LK"/>
        </w:rPr>
        <w:t>ම‍්ම</w:t>
      </w:r>
      <w:r w:rsidRPr="00C066C0">
        <w:rPr>
          <w:cs/>
          <w:lang w:bidi="si-LK"/>
        </w:rPr>
        <w:t>ණයක් හෝ ච</w:t>
      </w:r>
      <w:r w:rsidR="00022B53">
        <w:rPr>
          <w:cs/>
          <w:lang w:bidi="si-LK"/>
        </w:rPr>
        <w:t>ක්‍ෂු</w:t>
      </w:r>
      <w:r w:rsidRPr="00C066C0">
        <w:rPr>
          <w:cs/>
          <w:lang w:bidi="si-LK"/>
        </w:rPr>
        <w:t>රාදී වූ යම්කිසි දොර</w:t>
      </w:r>
      <w:r w:rsidR="003B68FD">
        <w:rPr>
          <w:cs/>
          <w:lang w:bidi="si-LK"/>
        </w:rPr>
        <w:t xml:space="preserve">ටුවකට හමු වේ. එ කල ඒ රූපාදී වූ </w:t>
      </w:r>
      <w:r w:rsidRPr="00C066C0">
        <w:rPr>
          <w:cs/>
          <w:lang w:bidi="si-LK"/>
        </w:rPr>
        <w:t>අරමුණෙහි පංචද්වාරාව</w:t>
      </w:r>
      <w:r w:rsidR="001872DC">
        <w:rPr>
          <w:rFonts w:hint="cs"/>
          <w:cs/>
          <w:lang w:bidi="si-LK"/>
        </w:rPr>
        <w:t>ර්‍ජ</w:t>
      </w:r>
      <w:r w:rsidRPr="00C066C0">
        <w:rPr>
          <w:cs/>
          <w:lang w:bidi="si-LK"/>
        </w:rPr>
        <w:t>නය ආදි කොට</w:t>
      </w:r>
      <w:r w:rsidR="00C909C1">
        <w:rPr>
          <w:cs/>
          <w:lang w:bidi="si-LK"/>
        </w:rPr>
        <w:t>ත්</w:t>
      </w:r>
      <w:r w:rsidRPr="00C066C0">
        <w:rPr>
          <w:cs/>
          <w:lang w:bidi="si-LK"/>
        </w:rPr>
        <w:t xml:space="preserve"> තදාලම්බනය කෙළවර කොට</w:t>
      </w:r>
      <w:r w:rsidR="00C909C1">
        <w:rPr>
          <w:cs/>
          <w:lang w:bidi="si-LK"/>
        </w:rPr>
        <w:t>ත්</w:t>
      </w:r>
      <w:r w:rsidRPr="00C066C0">
        <w:rPr>
          <w:cs/>
          <w:lang w:bidi="si-LK"/>
        </w:rPr>
        <w:t xml:space="preserve"> උපන් චිත්තවීථියෙහි පිළිවෙළ නොයික්මවා පහළ වූ වොත්ථපනචිත්තයාගේ අවසානයෙහි මරණයට ලංවීමෙන් වේගය මඳ වූ බැවින් ජවන් සිත් පසෙක් ද</w:t>
      </w:r>
      <w:r w:rsidRPr="00C066C0">
        <w:t xml:space="preserve">, </w:t>
      </w:r>
      <w:r w:rsidRPr="00C066C0">
        <w:rPr>
          <w:cs/>
          <w:lang w:bidi="si-LK"/>
        </w:rPr>
        <w:t>තදාලම්බන දෙකෙක් ද උපදනේ ය. ඉන්පසු</w:t>
      </w:r>
      <w:r w:rsidRPr="00C066C0">
        <w:t xml:space="preserve">, </w:t>
      </w:r>
      <w:r w:rsidR="00596C95">
        <w:rPr>
          <w:cs/>
          <w:lang w:bidi="si-LK"/>
        </w:rPr>
        <w:t>භවා</w:t>
      </w:r>
      <w:r w:rsidR="00596C95">
        <w:rPr>
          <w:rFonts w:hint="cs"/>
          <w:cs/>
          <w:lang w:bidi="si-LK"/>
        </w:rPr>
        <w:t>ඞ්</w:t>
      </w:r>
      <w:r w:rsidRPr="00C066C0">
        <w:rPr>
          <w:cs/>
          <w:lang w:bidi="si-LK"/>
        </w:rPr>
        <w:t>ගයාගේ ම අරමුණ ගෙණ වූති</w:t>
      </w:r>
      <w:r w:rsidR="00596C95">
        <w:rPr>
          <w:rFonts w:hint="cs"/>
          <w:cs/>
          <w:lang w:bidi="si-LK"/>
        </w:rPr>
        <w:t>චිත්ත</w:t>
      </w:r>
      <w:r w:rsidRPr="00C066C0">
        <w:rPr>
          <w:cs/>
          <w:lang w:bidi="si-LK"/>
        </w:rPr>
        <w:t>ය පහළ වේ. චුති</w:t>
      </w:r>
      <w:r w:rsidR="00596C95">
        <w:rPr>
          <w:rFonts w:hint="cs"/>
          <w:cs/>
          <w:lang w:bidi="si-LK"/>
        </w:rPr>
        <w:t>චිත්ත</w:t>
      </w:r>
      <w:r w:rsidRPr="00C066C0">
        <w:rPr>
          <w:cs/>
          <w:lang w:bidi="si-LK"/>
        </w:rPr>
        <w:t>යාගේ අවසානයෙහි එක් චිත්ත</w:t>
      </w:r>
      <w:r w:rsidR="00022B53">
        <w:rPr>
          <w:cs/>
          <w:lang w:bidi="si-LK"/>
        </w:rPr>
        <w:t>ක්‍ෂ</w:t>
      </w:r>
      <w:r w:rsidRPr="00C066C0">
        <w:rPr>
          <w:cs/>
          <w:lang w:bidi="si-LK"/>
        </w:rPr>
        <w:t>ණයක ආයු ඇති භවා</w:t>
      </w:r>
      <w:r w:rsidR="00596C95">
        <w:rPr>
          <w:rFonts w:hint="cs"/>
          <w:cs/>
          <w:lang w:bidi="si-LK"/>
        </w:rPr>
        <w:t>ඞ‍්ග</w:t>
      </w:r>
      <w:r w:rsidRPr="00C066C0">
        <w:rPr>
          <w:cs/>
          <w:lang w:bidi="si-LK"/>
        </w:rPr>
        <w:t>-චුතිචිත්ත දෙකට</w:t>
      </w:r>
      <w:r w:rsidR="00C909C1">
        <w:rPr>
          <w:cs/>
          <w:lang w:bidi="si-LK"/>
        </w:rPr>
        <w:t>ත්</w:t>
      </w:r>
      <w:r w:rsidRPr="00C066C0">
        <w:rPr>
          <w:cs/>
          <w:lang w:bidi="si-LK"/>
        </w:rPr>
        <w:t xml:space="preserve"> අරමුණු වූ එම අරමුණෙහි ම අලුත් භවය පිළිබඳ ප්‍රතිසන්ධිචිත්තය හට ග</w:t>
      </w:r>
      <w:r w:rsidR="00596C95">
        <w:rPr>
          <w:rFonts w:hint="cs"/>
          <w:cs/>
          <w:lang w:bidi="si-LK"/>
        </w:rPr>
        <w:t>ණි</w:t>
      </w:r>
      <w:r w:rsidRPr="00C066C0">
        <w:rPr>
          <w:cs/>
          <w:lang w:bidi="si-LK"/>
        </w:rPr>
        <w:t>යි. මේ වනාහි අතීතාලම්බනචුතියට අනතුරු ව ව</w:t>
      </w:r>
      <w:r w:rsidR="004D6A0E">
        <w:rPr>
          <w:cs/>
          <w:lang w:bidi="si-LK"/>
        </w:rPr>
        <w:t>ර්‍ත</w:t>
      </w:r>
      <w:r w:rsidRPr="00C066C0">
        <w:rPr>
          <w:cs/>
          <w:lang w:bidi="si-LK"/>
        </w:rPr>
        <w:t xml:space="preserve">මානාලම්බන ඇති ප්‍රතිසන්ධිය පහළවන සැටි යි. </w:t>
      </w:r>
    </w:p>
    <w:p w14:paraId="5CB60163" w14:textId="7DACB3D3" w:rsidR="00C066C0" w:rsidRPr="00C066C0" w:rsidRDefault="00C066C0" w:rsidP="00A7061C">
      <w:r w:rsidRPr="00C066C0">
        <w:rPr>
          <w:cs/>
          <w:lang w:bidi="si-LK"/>
        </w:rPr>
        <w:t>පඨවිකසිණාදී</w:t>
      </w:r>
      <w:r w:rsidR="00596C95">
        <w:rPr>
          <w:rFonts w:hint="cs"/>
          <w:cs/>
          <w:lang w:bidi="si-LK"/>
        </w:rPr>
        <w:t>න්ගේ</w:t>
      </w:r>
      <w:r w:rsidRPr="00C066C0">
        <w:rPr>
          <w:cs/>
          <w:lang w:bidi="si-LK"/>
        </w:rPr>
        <w:t xml:space="preserve"> වශයෙන් ලැබූ මහද</w:t>
      </w:r>
      <w:r w:rsidR="00596C95">
        <w:rPr>
          <w:rFonts w:hint="cs"/>
          <w:cs/>
          <w:lang w:bidi="si-LK"/>
        </w:rPr>
        <w:t>‍්ගත</w:t>
      </w:r>
      <w:r w:rsidRPr="00C066C0">
        <w:rPr>
          <w:cs/>
          <w:lang w:bidi="si-LK"/>
        </w:rPr>
        <w:t>ධ්‍ය</w:t>
      </w:r>
      <w:r w:rsidR="00596C95">
        <w:rPr>
          <w:rFonts w:hint="cs"/>
          <w:cs/>
          <w:lang w:bidi="si-LK"/>
        </w:rPr>
        <w:t>ා</w:t>
      </w:r>
      <w:r w:rsidRPr="00C066C0">
        <w:rPr>
          <w:cs/>
          <w:lang w:bidi="si-LK"/>
        </w:rPr>
        <w:t>න ඇත්තහුට මරණාස</w:t>
      </w:r>
      <w:r w:rsidR="00596C95">
        <w:rPr>
          <w:rFonts w:hint="cs"/>
          <w:cs/>
          <w:lang w:bidi="si-LK"/>
        </w:rPr>
        <w:t>න‍්න</w:t>
      </w:r>
      <w:r w:rsidRPr="00C066C0">
        <w:rPr>
          <w:cs/>
          <w:lang w:bidi="si-LK"/>
        </w:rPr>
        <w:t>කාලයෙහි කාමාවචරකුශලක</w:t>
      </w:r>
      <w:r w:rsidR="00983463">
        <w:rPr>
          <w:cs/>
          <w:lang w:bidi="si-LK"/>
        </w:rPr>
        <w:t>ර්‍ම</w:t>
      </w:r>
      <w:r w:rsidRPr="00C066C0">
        <w:rPr>
          <w:cs/>
          <w:lang w:bidi="si-LK"/>
        </w:rPr>
        <w:t xml:space="preserve"> - ක</w:t>
      </w:r>
      <w:r w:rsidR="00983463">
        <w:rPr>
          <w:rFonts w:hint="cs"/>
          <w:cs/>
          <w:lang w:bidi="si-LK"/>
        </w:rPr>
        <w:t>ර්‍ම</w:t>
      </w:r>
      <w:r w:rsidRPr="00C066C0">
        <w:rPr>
          <w:cs/>
          <w:lang w:bidi="si-LK"/>
        </w:rPr>
        <w:t>නිමිත්ත - ගතිනිමිත්ත අතුරෙන් එක්තරා නිමිත්තක් හෝ පඨවිකසිණාදි ප්‍රඥප්ති නිමිත්තක් හෝ ධ්‍ය</w:t>
      </w:r>
      <w:r w:rsidR="00596C95">
        <w:rPr>
          <w:rFonts w:hint="cs"/>
          <w:cs/>
          <w:lang w:bidi="si-LK"/>
        </w:rPr>
        <w:t>ා</w:t>
      </w:r>
      <w:r w:rsidRPr="00C066C0">
        <w:rPr>
          <w:cs/>
          <w:lang w:bidi="si-LK"/>
        </w:rPr>
        <w:t xml:space="preserve">නචිත්තයක් හෝ </w:t>
      </w:r>
      <w:r w:rsidR="0042714D">
        <w:rPr>
          <w:cs/>
          <w:lang w:bidi="si-LK"/>
        </w:rPr>
        <w:t>මනෝ</w:t>
      </w:r>
      <w:r w:rsidR="00B01432">
        <w:rPr>
          <w:rFonts w:hint="cs"/>
          <w:cs/>
          <w:lang w:bidi="si-LK"/>
        </w:rPr>
        <w:t>ද්වා</w:t>
      </w:r>
      <w:r w:rsidRPr="00C066C0">
        <w:rPr>
          <w:cs/>
          <w:lang w:bidi="si-LK"/>
        </w:rPr>
        <w:t>රයට හමු වන්නේ ය. නැතහොත්</w:t>
      </w:r>
      <w:r w:rsidRPr="00C066C0">
        <w:t xml:space="preserve">, </w:t>
      </w:r>
      <w:r w:rsidRPr="00C066C0">
        <w:rPr>
          <w:cs/>
          <w:lang w:bidi="si-LK"/>
        </w:rPr>
        <w:t xml:space="preserve">චක්ඛුද්වාර - </w:t>
      </w:r>
      <w:r w:rsidR="00664FC2">
        <w:rPr>
          <w:cs/>
          <w:lang w:bidi="si-LK"/>
        </w:rPr>
        <w:t>සෝත</w:t>
      </w:r>
      <w:r w:rsidR="00B01432">
        <w:rPr>
          <w:rFonts w:hint="cs"/>
          <w:cs/>
          <w:lang w:bidi="si-LK"/>
        </w:rPr>
        <w:t>ද්වා</w:t>
      </w:r>
      <w:r w:rsidRPr="00C066C0">
        <w:rPr>
          <w:cs/>
          <w:lang w:bidi="si-LK"/>
        </w:rPr>
        <w:t>ර දෙකින් එකකට කුසල් ඉපදීමට කරුණු වූ උතුම් අරමු</w:t>
      </w:r>
      <w:r w:rsidR="00596C95">
        <w:rPr>
          <w:rFonts w:hint="cs"/>
          <w:cs/>
          <w:lang w:bidi="si-LK"/>
        </w:rPr>
        <w:t>ණෙ</w:t>
      </w:r>
      <w:r w:rsidRPr="00C066C0">
        <w:rPr>
          <w:cs/>
          <w:lang w:bidi="si-LK"/>
        </w:rPr>
        <w:t>ක් හමු වේ. එකල ක්‍රමයෙන් පිළිවෙළ නොයික්මවා උපන් වොත්ථපන</w:t>
      </w:r>
      <w:r w:rsidR="00596C95">
        <w:rPr>
          <w:rFonts w:hint="cs"/>
          <w:cs/>
          <w:lang w:bidi="si-LK"/>
        </w:rPr>
        <w:t>චි</w:t>
      </w:r>
      <w:r w:rsidRPr="00C066C0">
        <w:rPr>
          <w:cs/>
          <w:lang w:bidi="si-LK"/>
        </w:rPr>
        <w:t>ත්තයාගේ ඉපැ</w:t>
      </w:r>
      <w:r w:rsidR="00596C95">
        <w:rPr>
          <w:rFonts w:hint="cs"/>
          <w:cs/>
          <w:lang w:bidi="si-LK"/>
        </w:rPr>
        <w:t>ත්</w:t>
      </w:r>
      <w:r w:rsidRPr="00C066C0">
        <w:rPr>
          <w:cs/>
          <w:lang w:bidi="si-LK"/>
        </w:rPr>
        <w:t>මෙන් පසු අවසානයෙහි මරණයට ලං ව</w:t>
      </w:r>
      <w:r w:rsidR="00596C95">
        <w:rPr>
          <w:cs/>
          <w:lang w:bidi="si-LK"/>
        </w:rPr>
        <w:t>ීමෙන් වේගය මද ව ගිය බැවින් ජවන්</w:t>
      </w:r>
      <w:r w:rsidRPr="00C066C0">
        <w:rPr>
          <w:cs/>
          <w:lang w:bidi="si-LK"/>
        </w:rPr>
        <w:t>සිත් ප</w:t>
      </w:r>
      <w:r w:rsidR="00596C95">
        <w:rPr>
          <w:rFonts w:hint="cs"/>
          <w:cs/>
          <w:lang w:bidi="si-LK"/>
        </w:rPr>
        <w:t>සෙ</w:t>
      </w:r>
      <w:r w:rsidRPr="00C066C0">
        <w:rPr>
          <w:cs/>
          <w:lang w:bidi="si-LK"/>
        </w:rPr>
        <w:t>ක් උපදී. බඹලොවින් චුතවන්නවු</w:t>
      </w:r>
      <w:r w:rsidR="00596C95">
        <w:rPr>
          <w:rFonts w:hint="cs"/>
          <w:cs/>
          <w:lang w:bidi="si-LK"/>
        </w:rPr>
        <w:t>න්</w:t>
      </w:r>
      <w:r w:rsidRPr="00C066C0">
        <w:rPr>
          <w:cs/>
          <w:lang w:bidi="si-LK"/>
        </w:rPr>
        <w:t>ට තදාලම්බන</w:t>
      </w:r>
      <w:r w:rsidR="00596C95">
        <w:rPr>
          <w:rFonts w:hint="cs"/>
          <w:cs/>
          <w:lang w:bidi="si-LK"/>
        </w:rPr>
        <w:t>යෙ</w:t>
      </w:r>
      <w:r w:rsidRPr="00C066C0">
        <w:rPr>
          <w:cs/>
          <w:lang w:bidi="si-LK"/>
        </w:rPr>
        <w:t>ක් නැත. එහෙයින් ජවනයන්ට අනතුරු ව හවා</w:t>
      </w:r>
      <w:r w:rsidR="00596C95">
        <w:rPr>
          <w:rFonts w:hint="cs"/>
          <w:cs/>
          <w:lang w:bidi="si-LK"/>
        </w:rPr>
        <w:t>ඞ්</w:t>
      </w:r>
      <w:r w:rsidRPr="00C066C0">
        <w:rPr>
          <w:cs/>
          <w:lang w:bidi="si-LK"/>
        </w:rPr>
        <w:t xml:space="preserve">ගයාගේ අරමුණ ම අල්වා ගෙණ චුතිචිත්තය උපදී. </w:t>
      </w:r>
      <w:r w:rsidR="00596C95">
        <w:rPr>
          <w:rFonts w:hint="cs"/>
          <w:cs/>
          <w:lang w:bidi="si-LK"/>
        </w:rPr>
        <w:t>චු</w:t>
      </w:r>
      <w:r w:rsidRPr="00C066C0">
        <w:rPr>
          <w:cs/>
          <w:lang w:bidi="si-LK"/>
        </w:rPr>
        <w:t>තියගේ අවසානයෙහි මරණාස</w:t>
      </w:r>
      <w:r w:rsidR="00596C95">
        <w:rPr>
          <w:rFonts w:hint="cs"/>
          <w:cs/>
          <w:lang w:bidi="si-LK"/>
        </w:rPr>
        <w:t>න‍්න</w:t>
      </w:r>
      <w:r w:rsidRPr="00C066C0">
        <w:rPr>
          <w:cs/>
          <w:lang w:bidi="si-LK"/>
        </w:rPr>
        <w:t>ජවනවී</w:t>
      </w:r>
      <w:r w:rsidR="00596C95">
        <w:rPr>
          <w:rFonts w:hint="cs"/>
          <w:cs/>
          <w:lang w:bidi="si-LK"/>
        </w:rPr>
        <w:t>ථි</w:t>
      </w:r>
      <w:r w:rsidRPr="00C066C0">
        <w:rPr>
          <w:cs/>
          <w:lang w:bidi="si-LK"/>
        </w:rPr>
        <w:t>ය විසින් ගන්නා ලද අරමුණ පිළිබඳ ආයුෂය ඉතිරි ව ඇති බැවින්</w:t>
      </w:r>
      <w:r w:rsidRPr="00C066C0">
        <w:t xml:space="preserve">, </w:t>
      </w:r>
      <w:r w:rsidRPr="00C066C0">
        <w:rPr>
          <w:cs/>
          <w:lang w:bidi="si-LK"/>
        </w:rPr>
        <w:t>ඒ අරමුණ ම අ</w:t>
      </w:r>
      <w:r w:rsidR="00596C95">
        <w:rPr>
          <w:rFonts w:hint="cs"/>
          <w:cs/>
          <w:lang w:bidi="si-LK"/>
        </w:rPr>
        <w:t>ල්</w:t>
      </w:r>
      <w:r w:rsidRPr="00C066C0">
        <w:rPr>
          <w:cs/>
          <w:lang w:bidi="si-LK"/>
        </w:rPr>
        <w:t>වාගෙණ අලුත් භවයෙහි ප්‍රතිසන්ධිචිත්තය හටගණි යි. මේ වනාහි නවත්තබ</w:t>
      </w:r>
      <w:r w:rsidR="00596C95">
        <w:rPr>
          <w:rFonts w:hint="cs"/>
          <w:cs/>
          <w:lang w:bidi="si-LK"/>
        </w:rPr>
        <w:t>්</w:t>
      </w:r>
      <w:r w:rsidRPr="00C066C0">
        <w:rPr>
          <w:cs/>
          <w:lang w:bidi="si-LK"/>
        </w:rPr>
        <w:t>බාරම්මණැ යි කියන ලද කසිණාදිප</w:t>
      </w:r>
      <w:r w:rsidR="00596C95">
        <w:rPr>
          <w:rFonts w:hint="cs"/>
          <w:cs/>
          <w:lang w:bidi="si-LK"/>
        </w:rPr>
        <w:t>ඤ‍්ඤ</w:t>
      </w:r>
      <w:r w:rsidRPr="00C066C0">
        <w:rPr>
          <w:cs/>
          <w:lang w:bidi="si-LK"/>
        </w:rPr>
        <w:t>ත්තාරම්මණ. ඇති සුගති</w:t>
      </w:r>
      <w:r w:rsidR="00596C95">
        <w:rPr>
          <w:rFonts w:hint="cs"/>
          <w:cs/>
          <w:lang w:bidi="si-LK"/>
        </w:rPr>
        <w:t>චු</w:t>
      </w:r>
      <w:r w:rsidRPr="00C066C0">
        <w:rPr>
          <w:cs/>
          <w:lang w:bidi="si-LK"/>
        </w:rPr>
        <w:t>තියට අනතුරු වූ අතීත ව</w:t>
      </w:r>
      <w:r w:rsidR="004D6A0E">
        <w:rPr>
          <w:rFonts w:hint="cs"/>
          <w:cs/>
          <w:lang w:bidi="si-LK"/>
        </w:rPr>
        <w:t>ර්‍ත</w:t>
      </w:r>
      <w:r w:rsidR="005A1E10">
        <w:rPr>
          <w:cs/>
          <w:lang w:bidi="si-LK"/>
        </w:rPr>
        <w:t>මාන ප්‍රඥප්ති ආලම්බන</w:t>
      </w:r>
      <w:r w:rsidRPr="00C066C0">
        <w:rPr>
          <w:cs/>
          <w:lang w:bidi="si-LK"/>
        </w:rPr>
        <w:t>යන් අතුරෙන් එක්තරා අරමුණක් ඇති ප්‍රතිසන්ධි ය යි. අරූපාව</w:t>
      </w:r>
      <w:r w:rsidR="005A1E10">
        <w:rPr>
          <w:rFonts w:hint="cs"/>
          <w:cs/>
          <w:lang w:bidi="si-LK"/>
        </w:rPr>
        <w:t>ච</w:t>
      </w:r>
      <w:r w:rsidRPr="00C066C0">
        <w:rPr>
          <w:cs/>
          <w:lang w:bidi="si-LK"/>
        </w:rPr>
        <w:t>ර</w:t>
      </w:r>
      <w:r w:rsidR="005A1E10">
        <w:rPr>
          <w:rFonts w:hint="cs"/>
          <w:cs/>
          <w:lang w:bidi="si-LK"/>
        </w:rPr>
        <w:t>චු</w:t>
      </w:r>
      <w:r w:rsidRPr="00C066C0">
        <w:rPr>
          <w:cs/>
          <w:lang w:bidi="si-LK"/>
        </w:rPr>
        <w:t xml:space="preserve">තියෙන් අනතුරු වූ ප්‍රතිසන්ධිය ද මෙසේ දත යුතු ය. </w:t>
      </w:r>
    </w:p>
    <w:p w14:paraId="4D6028A4" w14:textId="705C1FB0" w:rsidR="00C066C0" w:rsidRPr="00C066C0" w:rsidRDefault="00C066C0" w:rsidP="00A7061C">
      <w:r w:rsidRPr="00C066C0">
        <w:rPr>
          <w:cs/>
          <w:lang w:bidi="si-LK"/>
        </w:rPr>
        <w:t>බඹලොවින් චුත ව කාමලෝකයෙහි උපදිනවුනට අරමුණු</w:t>
      </w:r>
      <w:r w:rsidR="005A1E10">
        <w:rPr>
          <w:cs/>
          <w:lang w:bidi="si-LK"/>
        </w:rPr>
        <w:t>වන්නේ කාමාවචර</w:t>
      </w:r>
      <w:r w:rsidRPr="00C066C0">
        <w:rPr>
          <w:cs/>
          <w:lang w:bidi="si-LK"/>
        </w:rPr>
        <w:t>කුශලක</w:t>
      </w:r>
      <w:r w:rsidR="00983463">
        <w:rPr>
          <w:cs/>
          <w:lang w:bidi="si-LK"/>
        </w:rPr>
        <w:t>ර්‍ම</w:t>
      </w:r>
      <w:r w:rsidRPr="00C066C0">
        <w:rPr>
          <w:cs/>
          <w:lang w:bidi="si-LK"/>
        </w:rPr>
        <w:t xml:space="preserve"> - ක</w:t>
      </w:r>
      <w:r w:rsidR="00983463">
        <w:rPr>
          <w:rFonts w:hint="cs"/>
          <w:cs/>
          <w:lang w:bidi="si-LK"/>
        </w:rPr>
        <w:t>ර්‍ම</w:t>
      </w:r>
      <w:r w:rsidRPr="00C066C0">
        <w:rPr>
          <w:cs/>
          <w:lang w:bidi="si-LK"/>
        </w:rPr>
        <w:t>නිමිත්ත</w:t>
      </w:r>
      <w:r w:rsidR="005A1E10">
        <w:rPr>
          <w:rFonts w:hint="cs"/>
          <w:cs/>
          <w:lang w:bidi="si-LK"/>
        </w:rPr>
        <w:t xml:space="preserve"> </w:t>
      </w:r>
      <w:r w:rsidRPr="00C066C0">
        <w:rPr>
          <w:cs/>
          <w:lang w:bidi="si-LK"/>
        </w:rPr>
        <w:t>- ගතිනිමිත්ත යන තුන යි. රූපීබ්‍රහ</w:t>
      </w:r>
      <w:r w:rsidR="005A1E10">
        <w:rPr>
          <w:rFonts w:hint="cs"/>
          <w:cs/>
          <w:lang w:bidi="si-LK"/>
        </w:rPr>
        <w:t>්ම</w:t>
      </w:r>
      <w:r w:rsidR="00A61BC6">
        <w:rPr>
          <w:cs/>
          <w:lang w:bidi="si-LK"/>
        </w:rPr>
        <w:t>ලෝකයෙ</w:t>
      </w:r>
      <w:r w:rsidRPr="00C066C0">
        <w:rPr>
          <w:cs/>
          <w:lang w:bidi="si-LK"/>
        </w:rPr>
        <w:t>න් චුත ව රූපීබ්‍රහ්මයන් අතර ම උපදිනවුනට පඨවිකසිණාදීහු අරමුණු වෙති. රූපීබ්‍රහ්මලෝකයෙන් චුත ව අරූපීන් අතර උපදිනවුනට ධ්‍ය</w:t>
      </w:r>
      <w:r w:rsidR="005A1E10">
        <w:rPr>
          <w:rFonts w:hint="cs"/>
          <w:cs/>
          <w:lang w:bidi="si-LK"/>
        </w:rPr>
        <w:t>ා</w:t>
      </w:r>
      <w:r w:rsidR="005A1E10">
        <w:rPr>
          <w:cs/>
          <w:lang w:bidi="si-LK"/>
        </w:rPr>
        <w:t>නචිත්තය</w:t>
      </w:r>
      <w:r w:rsidR="005A1E10">
        <w:rPr>
          <w:rFonts w:hint="cs"/>
          <w:cs/>
          <w:lang w:bidi="si-LK"/>
        </w:rPr>
        <w:t xml:space="preserve"> </w:t>
      </w:r>
      <w:r w:rsidRPr="00C066C0">
        <w:rPr>
          <w:cs/>
          <w:lang w:bidi="si-LK"/>
        </w:rPr>
        <w:t>අරමුණු වේ</w:t>
      </w:r>
      <w:r w:rsidR="005A1E10">
        <w:rPr>
          <w:rFonts w:hint="cs"/>
          <w:cs/>
          <w:lang w:bidi="si-LK"/>
        </w:rPr>
        <w:t>.</w:t>
      </w:r>
      <w:r w:rsidRPr="00C066C0">
        <w:rPr>
          <w:cs/>
          <w:lang w:bidi="si-LK"/>
        </w:rPr>
        <w:t xml:space="preserve"> බ්‍රහ</w:t>
      </w:r>
      <w:r w:rsidR="005A1E10">
        <w:rPr>
          <w:rFonts w:hint="cs"/>
          <w:cs/>
          <w:lang w:bidi="si-LK"/>
        </w:rPr>
        <w:t>‍්ම</w:t>
      </w:r>
      <w:r w:rsidR="00A61BC6">
        <w:rPr>
          <w:cs/>
          <w:lang w:bidi="si-LK"/>
        </w:rPr>
        <w:t>ලෝකයෙ</w:t>
      </w:r>
      <w:r w:rsidRPr="00C066C0">
        <w:rPr>
          <w:cs/>
          <w:lang w:bidi="si-LK"/>
        </w:rPr>
        <w:t>න් චුත ව</w:t>
      </w:r>
      <w:r w:rsidR="005A1E10">
        <w:rPr>
          <w:rFonts w:hint="cs"/>
          <w:cs/>
          <w:lang w:bidi="si-LK"/>
        </w:rPr>
        <w:t>න්</w:t>
      </w:r>
      <w:r w:rsidRPr="00C066C0">
        <w:rPr>
          <w:cs/>
          <w:lang w:bidi="si-LK"/>
        </w:rPr>
        <w:t>නෝ</w:t>
      </w:r>
      <w:r w:rsidRPr="00C066C0">
        <w:t xml:space="preserve">, </w:t>
      </w:r>
      <w:r w:rsidRPr="00C066C0">
        <w:rPr>
          <w:cs/>
          <w:lang w:bidi="si-LK"/>
        </w:rPr>
        <w:t>සතර අපායයෙහි නො උපදිති. එසේ ම මනුෂ්‍යයන් අතර ද</w:t>
      </w:r>
      <w:r w:rsidRPr="00C066C0">
        <w:t xml:space="preserve">, </w:t>
      </w:r>
      <w:r w:rsidRPr="00C066C0">
        <w:rPr>
          <w:cs/>
          <w:lang w:bidi="si-LK"/>
        </w:rPr>
        <w:t>අහේතුකජාත්‍යන්ධාදී වූ මිනිසත් බව ඇති ව නො උපදින්නෝ ය. එහෙයින් බඹලොවින් චුතවන්නන්ට අකුශලක</w:t>
      </w:r>
      <w:r w:rsidR="00983463">
        <w:rPr>
          <w:cs/>
          <w:lang w:bidi="si-LK"/>
        </w:rPr>
        <w:t>ර්‍ම</w:t>
      </w:r>
      <w:r w:rsidRPr="00C066C0">
        <w:rPr>
          <w:cs/>
          <w:lang w:bidi="si-LK"/>
        </w:rPr>
        <w:t xml:space="preserve"> නිමිත්තාදීහු නො වැටහෙ</w:t>
      </w:r>
      <w:r w:rsidR="005A1E10">
        <w:rPr>
          <w:rFonts w:hint="cs"/>
          <w:cs/>
          <w:lang w:bidi="si-LK"/>
        </w:rPr>
        <w:t>ති</w:t>
      </w:r>
      <w:r w:rsidR="005A1E10">
        <w:rPr>
          <w:cs/>
          <w:lang w:bidi="si-LK"/>
        </w:rPr>
        <w:t>. යම් භවයකින් චුත ව</w:t>
      </w:r>
      <w:r w:rsidR="005A1E10">
        <w:rPr>
          <w:rFonts w:hint="cs"/>
          <w:cs/>
          <w:lang w:bidi="si-LK"/>
        </w:rPr>
        <w:t>ී</w:t>
      </w:r>
      <w:r w:rsidRPr="00C066C0">
        <w:rPr>
          <w:cs/>
          <w:lang w:bidi="si-LK"/>
        </w:rPr>
        <w:t xml:space="preserve"> නම්</w:t>
      </w:r>
      <w:r w:rsidRPr="00C066C0">
        <w:t xml:space="preserve">, </w:t>
      </w:r>
      <w:r w:rsidRPr="00C066C0">
        <w:rPr>
          <w:cs/>
          <w:lang w:bidi="si-LK"/>
        </w:rPr>
        <w:t>ඒ භවයට</w:t>
      </w:r>
      <w:r w:rsidR="00C909C1">
        <w:rPr>
          <w:cs/>
          <w:lang w:bidi="si-LK"/>
        </w:rPr>
        <w:t>ත්</w:t>
      </w:r>
      <w:r w:rsidRPr="00C066C0">
        <w:rPr>
          <w:cs/>
          <w:lang w:bidi="si-LK"/>
        </w:rPr>
        <w:t xml:space="preserve"> යම් භවයක උපන්නේ නම්</w:t>
      </w:r>
      <w:r w:rsidRPr="00C066C0">
        <w:t xml:space="preserve">, </w:t>
      </w:r>
      <w:r w:rsidRPr="00C066C0">
        <w:rPr>
          <w:cs/>
          <w:lang w:bidi="si-LK"/>
        </w:rPr>
        <w:t>ඒ භවයට</w:t>
      </w:r>
      <w:r w:rsidR="00C909C1">
        <w:rPr>
          <w:cs/>
          <w:lang w:bidi="si-LK"/>
        </w:rPr>
        <w:t>ත්</w:t>
      </w:r>
      <w:r w:rsidRPr="00C066C0">
        <w:rPr>
          <w:cs/>
          <w:lang w:bidi="si-LK"/>
        </w:rPr>
        <w:t xml:space="preserve"> අයත් වූ සිත් මරණාසන්නයේදී එළඹසිටි ක</w:t>
      </w:r>
      <w:r w:rsidR="008506C8">
        <w:rPr>
          <w:cs/>
          <w:lang w:bidi="si-LK"/>
        </w:rPr>
        <w:t>ර්‍මා</w:t>
      </w:r>
      <w:r w:rsidRPr="00C066C0">
        <w:rPr>
          <w:cs/>
          <w:lang w:bidi="si-LK"/>
        </w:rPr>
        <w:t>දිය අරමුණු කරන්නේ ය. භවා</w:t>
      </w:r>
      <w:r w:rsidR="005A1E10">
        <w:rPr>
          <w:rFonts w:hint="cs"/>
          <w:cs/>
          <w:lang w:bidi="si-LK"/>
        </w:rPr>
        <w:t>ඞ‍්ගචු</w:t>
      </w:r>
      <w:r w:rsidRPr="00C066C0">
        <w:rPr>
          <w:cs/>
          <w:lang w:bidi="si-LK"/>
        </w:rPr>
        <w:t>ති</w:t>
      </w:r>
      <w:r w:rsidR="005A1E10">
        <w:rPr>
          <w:rFonts w:hint="cs"/>
          <w:cs/>
          <w:lang w:bidi="si-LK"/>
        </w:rPr>
        <w:t>චිත්</w:t>
      </w:r>
      <w:r w:rsidRPr="00C066C0">
        <w:rPr>
          <w:cs/>
          <w:lang w:bidi="si-LK"/>
        </w:rPr>
        <w:t>තයෝ පෙරකළ ක</w:t>
      </w:r>
      <w:r w:rsidR="00983463">
        <w:rPr>
          <w:rFonts w:hint="cs"/>
          <w:cs/>
          <w:lang w:bidi="si-LK"/>
        </w:rPr>
        <w:t>ර්‍ම</w:t>
      </w:r>
      <w:r w:rsidRPr="00C066C0">
        <w:rPr>
          <w:cs/>
          <w:lang w:bidi="si-LK"/>
        </w:rPr>
        <w:t xml:space="preserve">ය අරමුණු </w:t>
      </w:r>
      <w:r w:rsidR="005A1E10">
        <w:rPr>
          <w:rFonts w:hint="cs"/>
          <w:cs/>
          <w:lang w:bidi="si-LK"/>
        </w:rPr>
        <w:t>කෙ</w:t>
      </w:r>
      <w:r w:rsidRPr="00C066C0">
        <w:rPr>
          <w:cs/>
          <w:lang w:bidi="si-LK"/>
        </w:rPr>
        <w:t xml:space="preserve">රෙති. </w:t>
      </w:r>
    </w:p>
    <w:p w14:paraId="7D03EC7F" w14:textId="1CEC6BA7" w:rsidR="005A1E10" w:rsidRDefault="00C066C0" w:rsidP="00A7061C">
      <w:pPr>
        <w:rPr>
          <w:lang w:bidi="si-LK"/>
        </w:rPr>
      </w:pPr>
      <w:r w:rsidRPr="00C066C0">
        <w:rPr>
          <w:cs/>
          <w:lang w:bidi="si-LK"/>
        </w:rPr>
        <w:t>දුගතියෙහි සිට පව</w:t>
      </w:r>
      <w:r w:rsidR="005A1E10">
        <w:rPr>
          <w:cs/>
          <w:lang w:bidi="si-LK"/>
        </w:rPr>
        <w:t>් කළ තැනැත්තකු මර</w:t>
      </w:r>
      <w:r w:rsidRPr="00C066C0">
        <w:rPr>
          <w:cs/>
          <w:lang w:bidi="si-LK"/>
        </w:rPr>
        <w:t>ඇ</w:t>
      </w:r>
      <w:r w:rsidR="005A1E10">
        <w:rPr>
          <w:rFonts w:hint="cs"/>
          <w:cs/>
          <w:lang w:bidi="si-LK"/>
        </w:rPr>
        <w:t>ඳෙ</w:t>
      </w:r>
      <w:r w:rsidRPr="00C066C0">
        <w:rPr>
          <w:cs/>
          <w:lang w:bidi="si-LK"/>
        </w:rPr>
        <w:t>හි හො</w:t>
      </w:r>
      <w:r w:rsidR="005A1E10">
        <w:rPr>
          <w:rFonts w:hint="cs"/>
          <w:cs/>
          <w:lang w:bidi="si-LK"/>
        </w:rPr>
        <w:t>ත්වි</w:t>
      </w:r>
      <w:r w:rsidRPr="00C066C0">
        <w:rPr>
          <w:cs/>
          <w:lang w:bidi="si-LK"/>
        </w:rPr>
        <w:t>ට පෙරකී සේ අකුශලක</w:t>
      </w:r>
      <w:r w:rsidR="00983463">
        <w:rPr>
          <w:cs/>
          <w:lang w:bidi="si-LK"/>
        </w:rPr>
        <w:t>ර්‍ම</w:t>
      </w:r>
      <w:r w:rsidRPr="00C066C0">
        <w:rPr>
          <w:cs/>
          <w:lang w:bidi="si-LK"/>
        </w:rPr>
        <w:t>යෙක් හෝ ක</w:t>
      </w:r>
      <w:r w:rsidR="00983463">
        <w:rPr>
          <w:rFonts w:hint="cs"/>
          <w:cs/>
          <w:lang w:bidi="si-LK"/>
        </w:rPr>
        <w:t>ර්‍ම</w:t>
      </w:r>
      <w:r w:rsidRPr="00C066C0">
        <w:rPr>
          <w:cs/>
          <w:lang w:bidi="si-LK"/>
        </w:rPr>
        <w:t>නිමිත්තෙ</w:t>
      </w:r>
      <w:r w:rsidR="005A1E10">
        <w:rPr>
          <w:rFonts w:hint="cs"/>
          <w:cs/>
          <w:lang w:bidi="si-LK"/>
        </w:rPr>
        <w:t>ක්</w:t>
      </w:r>
      <w:r w:rsidRPr="00C066C0">
        <w:rPr>
          <w:cs/>
          <w:lang w:bidi="si-LK"/>
        </w:rPr>
        <w:t xml:space="preserve"> හෝ ගති නිමිත්තෙක් හෝ මනෝ</w:t>
      </w:r>
      <w:r w:rsidR="00B01432">
        <w:rPr>
          <w:rFonts w:hint="cs"/>
          <w:cs/>
          <w:lang w:bidi="si-LK"/>
        </w:rPr>
        <w:t>ද්වා</w:t>
      </w:r>
      <w:r w:rsidRPr="00C066C0">
        <w:rPr>
          <w:cs/>
          <w:lang w:bidi="si-LK"/>
        </w:rPr>
        <w:t>රයට හමු වේ. ප</w:t>
      </w:r>
      <w:r w:rsidR="005A1E10">
        <w:rPr>
          <w:rFonts w:hint="cs"/>
          <w:cs/>
          <w:lang w:bidi="si-LK"/>
        </w:rPr>
        <w:t>ස්</w:t>
      </w:r>
      <w:r w:rsidRPr="00C066C0">
        <w:rPr>
          <w:cs/>
          <w:lang w:bidi="si-LK"/>
        </w:rPr>
        <w:t>දොරින් ය</w:t>
      </w:r>
      <w:r w:rsidR="005A1E10">
        <w:rPr>
          <w:rFonts w:hint="cs"/>
          <w:cs/>
          <w:lang w:bidi="si-LK"/>
        </w:rPr>
        <w:t>ම්</w:t>
      </w:r>
      <w:r w:rsidRPr="00C066C0">
        <w:rPr>
          <w:cs/>
          <w:lang w:bidi="si-LK"/>
        </w:rPr>
        <w:t xml:space="preserve">දොරකට විෂය වන සේ ඒ </w:t>
      </w:r>
      <w:r w:rsidR="005A1E10">
        <w:rPr>
          <w:cs/>
          <w:lang w:bidi="si-LK"/>
        </w:rPr>
        <w:t>ඒ දොරටුවට අකුසල් ඉපදීමට කරුණු ව</w:t>
      </w:r>
      <w:r w:rsidR="005A1E10">
        <w:rPr>
          <w:rFonts w:hint="cs"/>
          <w:cs/>
          <w:lang w:bidi="si-LK"/>
        </w:rPr>
        <w:t>ූ</w:t>
      </w:r>
      <w:r w:rsidRPr="00C066C0">
        <w:rPr>
          <w:cs/>
          <w:lang w:bidi="si-LK"/>
        </w:rPr>
        <w:t xml:space="preserve"> රූපාදී වූ යම් කිසි අරමු</w:t>
      </w:r>
      <w:r w:rsidR="005A1E10">
        <w:rPr>
          <w:rFonts w:hint="cs"/>
          <w:cs/>
          <w:lang w:bidi="si-LK"/>
        </w:rPr>
        <w:t>ණෙ</w:t>
      </w:r>
      <w:r w:rsidRPr="00C066C0">
        <w:rPr>
          <w:cs/>
          <w:lang w:bidi="si-LK"/>
        </w:rPr>
        <w:t xml:space="preserve">ක් හමුවන්නේ ය. ඒ අරමුණු කරගෙණ </w:t>
      </w:r>
      <w:r w:rsidR="0042714D">
        <w:rPr>
          <w:cs/>
          <w:lang w:bidi="si-LK"/>
        </w:rPr>
        <w:t>මනෝ</w:t>
      </w:r>
      <w:r w:rsidRPr="00C066C0">
        <w:rPr>
          <w:cs/>
          <w:lang w:bidi="si-LK"/>
        </w:rPr>
        <w:t>ද්වාරයෙහි හෝ ච</w:t>
      </w:r>
      <w:r w:rsidR="00022B53">
        <w:rPr>
          <w:cs/>
          <w:lang w:bidi="si-LK"/>
        </w:rPr>
        <w:t>ක්‍ෂු</w:t>
      </w:r>
      <w:r w:rsidRPr="00C066C0">
        <w:rPr>
          <w:cs/>
          <w:lang w:bidi="si-LK"/>
        </w:rPr>
        <w:t>රාදි</w:t>
      </w:r>
      <w:r w:rsidR="00B01432">
        <w:rPr>
          <w:rFonts w:hint="cs"/>
          <w:cs/>
          <w:lang w:bidi="si-LK"/>
        </w:rPr>
        <w:t>ද්වා</w:t>
      </w:r>
      <w:r w:rsidR="005A1E10">
        <w:rPr>
          <w:cs/>
          <w:lang w:bidi="si-LK"/>
        </w:rPr>
        <w:t xml:space="preserve">රයෙක චිත්තවීථිය ඉපිද අනතුරු ව </w:t>
      </w:r>
      <w:r w:rsidRPr="00C066C0">
        <w:rPr>
          <w:cs/>
          <w:lang w:bidi="si-LK"/>
        </w:rPr>
        <w:t>චුතිචිත්තය ද පහළ ව ඉන් ඉක්බිති ව ජවනවීථිය විසින් ගත් දුගතියට ඇතුළත් අරමුණු අතුරෙහි එක්තරා අරමුණක් එ</w:t>
      </w:r>
      <w:r w:rsidR="005A1E10">
        <w:rPr>
          <w:rFonts w:hint="cs"/>
          <w:cs/>
          <w:lang w:bidi="si-LK"/>
        </w:rPr>
        <w:t>ල්බ</w:t>
      </w:r>
      <w:r w:rsidRPr="00C066C0">
        <w:rPr>
          <w:cs/>
          <w:lang w:bidi="si-LK"/>
        </w:rPr>
        <w:t>ගෙණ සතර අපාය පිළිබඳ ප්‍රතිසන්ධිචිත්තය පහළ වේ</w:t>
      </w:r>
      <w:r w:rsidR="005A1E10">
        <w:rPr>
          <w:rFonts w:hint="cs"/>
          <w:cs/>
          <w:lang w:bidi="si-LK"/>
        </w:rPr>
        <w:t>. මේ</w:t>
      </w:r>
      <w:r w:rsidRPr="00C066C0">
        <w:rPr>
          <w:cs/>
          <w:lang w:bidi="si-LK"/>
        </w:rPr>
        <w:t xml:space="preserve"> වනාහි අතීතාලම්බන ඇති දු</w:t>
      </w:r>
      <w:r w:rsidR="00983463">
        <w:rPr>
          <w:cs/>
          <w:lang w:bidi="si-LK"/>
        </w:rPr>
        <w:t>ර්‍ග</w:t>
      </w:r>
      <w:r w:rsidRPr="00C066C0">
        <w:rPr>
          <w:cs/>
          <w:lang w:bidi="si-LK"/>
        </w:rPr>
        <w:t>ති</w:t>
      </w:r>
      <w:r w:rsidR="005A1E10">
        <w:rPr>
          <w:rFonts w:hint="cs"/>
          <w:cs/>
          <w:lang w:bidi="si-LK"/>
        </w:rPr>
        <w:t>ච්‍යු</w:t>
      </w:r>
      <w:r w:rsidRPr="00C066C0">
        <w:rPr>
          <w:cs/>
          <w:lang w:bidi="si-LK"/>
        </w:rPr>
        <w:t>තියට අනතුරුව අතීත හෝ ව</w:t>
      </w:r>
      <w:r w:rsidR="004D6A0E">
        <w:rPr>
          <w:cs/>
          <w:lang w:bidi="si-LK"/>
        </w:rPr>
        <w:t>ර්‍ත</w:t>
      </w:r>
      <w:r w:rsidRPr="00C066C0">
        <w:rPr>
          <w:cs/>
          <w:lang w:bidi="si-LK"/>
        </w:rPr>
        <w:t xml:space="preserve">මාන අරමුණු ගත් ප්‍රතිසන්ධිය පවත්නා ආකාරය යි. </w:t>
      </w:r>
    </w:p>
    <w:p w14:paraId="1A94CAEF" w14:textId="77777777" w:rsidR="005A1E10" w:rsidRDefault="00C066C0" w:rsidP="00A7061C">
      <w:pPr>
        <w:rPr>
          <w:lang w:bidi="si-LK"/>
        </w:rPr>
      </w:pPr>
      <w:r w:rsidRPr="00C066C0">
        <w:rPr>
          <w:cs/>
          <w:lang w:bidi="si-LK"/>
        </w:rPr>
        <w:t>එකුන් විසිවැදෑරුම් වූ විපාක</w:t>
      </w:r>
      <w:r w:rsidR="005A1E10">
        <w:rPr>
          <w:cs/>
          <w:lang w:bidi="si-LK"/>
        </w:rPr>
        <w:t xml:space="preserve">විඤ්ඤාණයාගේ පිළිසිඳ ගැණුම් </w:t>
      </w:r>
      <w:r w:rsidRPr="00C066C0">
        <w:rPr>
          <w:cs/>
          <w:lang w:bidi="si-LK"/>
        </w:rPr>
        <w:t xml:space="preserve">වසයෙන් පවත්නා සැටි මෙලෙසින් දතයුතු ය. </w:t>
      </w:r>
    </w:p>
    <w:p w14:paraId="593A03F8" w14:textId="2CCEE58A" w:rsidR="00E639D0" w:rsidRDefault="003E6E91" w:rsidP="00A7061C">
      <w:pPr>
        <w:rPr>
          <w:lang w:bidi="si-LK"/>
        </w:rPr>
      </w:pPr>
      <w:r>
        <w:rPr>
          <w:b/>
          <w:bCs/>
          <w:cs/>
          <w:lang w:bidi="si-LK"/>
        </w:rPr>
        <w:t>‘</w:t>
      </w:r>
      <w:r w:rsidR="00C066C0" w:rsidRPr="00E639D0">
        <w:rPr>
          <w:b/>
          <w:bCs/>
          <w:cs/>
          <w:lang w:bidi="si-LK"/>
        </w:rPr>
        <w:t>සඤ්ඤා රොගො</w:t>
      </w:r>
      <w:r w:rsidR="00C066C0" w:rsidRPr="00E639D0">
        <w:rPr>
          <w:b/>
          <w:bCs/>
        </w:rPr>
        <w:t xml:space="preserve">, </w:t>
      </w:r>
      <w:r w:rsidR="00C066C0" w:rsidRPr="00E639D0">
        <w:rPr>
          <w:b/>
          <w:bCs/>
          <w:cs/>
          <w:lang w:bidi="si-LK"/>
        </w:rPr>
        <w:t>ස</w:t>
      </w:r>
      <w:r w:rsidR="00E639D0" w:rsidRPr="00E639D0">
        <w:rPr>
          <w:rFonts w:hint="cs"/>
          <w:b/>
          <w:bCs/>
          <w:cs/>
          <w:lang w:bidi="si-LK"/>
        </w:rPr>
        <w:t>ඤ‍්ඤා</w:t>
      </w:r>
      <w:r w:rsidR="00C066C0" w:rsidRPr="00E639D0">
        <w:rPr>
          <w:b/>
          <w:bCs/>
          <w:cs/>
          <w:lang w:bidi="si-LK"/>
        </w:rPr>
        <w:t xml:space="preserve"> ගණ්</w:t>
      </w:r>
      <w:r w:rsidR="00E639D0" w:rsidRPr="00E639D0">
        <w:rPr>
          <w:rFonts w:hint="cs"/>
          <w:b/>
          <w:bCs/>
          <w:cs/>
          <w:lang w:bidi="si-LK"/>
        </w:rPr>
        <w:t>ඩො</w:t>
      </w:r>
      <w:r>
        <w:rPr>
          <w:b/>
          <w:bCs/>
        </w:rPr>
        <w:t>’</w:t>
      </w:r>
      <w:r w:rsidR="00C066C0" w:rsidRPr="00C066C0">
        <w:t xml:space="preserve"> </w:t>
      </w:r>
      <w:r w:rsidR="00C066C0" w:rsidRPr="00C066C0">
        <w:rPr>
          <w:cs/>
          <w:lang w:bidi="si-LK"/>
        </w:rPr>
        <w:t xml:space="preserve">යනාදි වසයෙන් හෝ </w:t>
      </w:r>
      <w:r>
        <w:rPr>
          <w:b/>
          <w:bCs/>
          <w:cs/>
          <w:lang w:bidi="si-LK"/>
        </w:rPr>
        <w:t>‘</w:t>
      </w:r>
      <w:r w:rsidR="00C066C0" w:rsidRPr="00E639D0">
        <w:rPr>
          <w:b/>
          <w:bCs/>
          <w:cs/>
          <w:lang w:bidi="si-LK"/>
        </w:rPr>
        <w:t>ධි චිත්තං</w:t>
      </w:r>
      <w:r w:rsidR="00C066C0" w:rsidRPr="00E639D0">
        <w:rPr>
          <w:b/>
          <w:bCs/>
        </w:rPr>
        <w:t xml:space="preserve">, </w:t>
      </w:r>
      <w:r w:rsidR="00E639D0" w:rsidRPr="00E639D0">
        <w:rPr>
          <w:rFonts w:hint="cs"/>
          <w:b/>
          <w:bCs/>
          <w:cs/>
          <w:lang w:bidi="si-LK"/>
        </w:rPr>
        <w:t>ධි</w:t>
      </w:r>
      <w:r w:rsidR="00C066C0" w:rsidRPr="00E639D0">
        <w:rPr>
          <w:b/>
          <w:bCs/>
          <w:cs/>
          <w:lang w:bidi="si-LK"/>
        </w:rPr>
        <w:t xml:space="preserve"> චිත්තං</w:t>
      </w:r>
      <w:r>
        <w:rPr>
          <w:b/>
          <w:bCs/>
        </w:rPr>
        <w:t>’</w:t>
      </w:r>
      <w:r w:rsidR="00C066C0" w:rsidRPr="00C066C0">
        <w:t xml:space="preserve"> </w:t>
      </w:r>
      <w:r w:rsidR="00C066C0" w:rsidRPr="00C066C0">
        <w:rPr>
          <w:cs/>
          <w:lang w:bidi="si-LK"/>
        </w:rPr>
        <w:t>යනාදි වසයෙන් හෝ නාමධ</w:t>
      </w:r>
      <w:r w:rsidR="00983463">
        <w:rPr>
          <w:rFonts w:hint="cs"/>
          <w:cs/>
          <w:lang w:bidi="si-LK"/>
        </w:rPr>
        <w:t>ර්‍ම</w:t>
      </w:r>
      <w:r w:rsidR="00C066C0" w:rsidRPr="00C066C0">
        <w:rPr>
          <w:cs/>
          <w:lang w:bidi="si-LK"/>
        </w:rPr>
        <w:t xml:space="preserve">යන්ගේ ආදීනවය දැක </w:t>
      </w:r>
      <w:r w:rsidR="003740A4">
        <w:rPr>
          <w:cs/>
          <w:lang w:bidi="si-LK"/>
        </w:rPr>
        <w:t>වායෝ</w:t>
      </w:r>
      <w:r w:rsidR="00C066C0" w:rsidRPr="00C066C0">
        <w:rPr>
          <w:cs/>
          <w:lang w:bidi="si-LK"/>
        </w:rPr>
        <w:t>කසිණය අරමුණු කොට භාවනා වඩා පංචම</w:t>
      </w:r>
      <w:r w:rsidR="00AC781D">
        <w:rPr>
          <w:rFonts w:hint="cs"/>
          <w:cs/>
          <w:lang w:bidi="si-LK"/>
        </w:rPr>
        <w:t>ද්ධ්‍යාන</w:t>
      </w:r>
      <w:r w:rsidR="00C066C0" w:rsidRPr="00C066C0">
        <w:rPr>
          <w:cs/>
          <w:lang w:bidi="si-LK"/>
        </w:rPr>
        <w:t>ය උපදවා ගත් ක</w:t>
      </w:r>
      <w:r w:rsidR="00983463">
        <w:rPr>
          <w:rFonts w:hint="cs"/>
          <w:cs/>
          <w:lang w:bidi="si-LK"/>
        </w:rPr>
        <w:t>ර්‍ම</w:t>
      </w:r>
      <w:r w:rsidR="00C066C0" w:rsidRPr="00C066C0">
        <w:rPr>
          <w:cs/>
          <w:lang w:bidi="si-LK"/>
        </w:rPr>
        <w:t>ක්‍රියාවාදීනට මරණාසන්න කාලයෙහිදී ඒ ධ්‍යානයට අරමුණු වූ කසිණනිමි</w:t>
      </w:r>
      <w:r w:rsidR="00E639D0">
        <w:rPr>
          <w:rFonts w:hint="cs"/>
          <w:cs/>
          <w:lang w:bidi="si-LK"/>
        </w:rPr>
        <w:t>ත‍්ත</w:t>
      </w:r>
      <w:r w:rsidR="00C066C0" w:rsidRPr="00C066C0">
        <w:rPr>
          <w:cs/>
          <w:lang w:bidi="si-LK"/>
        </w:rPr>
        <w:t xml:space="preserve"> අරමුණු </w:t>
      </w:r>
      <w:r w:rsidR="00E639D0">
        <w:rPr>
          <w:cs/>
          <w:lang w:bidi="si-LK"/>
        </w:rPr>
        <w:t xml:space="preserve">කොට </w:t>
      </w:r>
      <w:r w:rsidR="0042714D">
        <w:rPr>
          <w:cs/>
          <w:lang w:bidi="si-LK"/>
        </w:rPr>
        <w:t>මනෝ</w:t>
      </w:r>
      <w:r w:rsidR="00E639D0">
        <w:rPr>
          <w:cs/>
          <w:lang w:bidi="si-LK"/>
        </w:rPr>
        <w:t>ද්වාරාව</w:t>
      </w:r>
      <w:r w:rsidR="001872DC">
        <w:rPr>
          <w:rFonts w:hint="cs"/>
          <w:cs/>
          <w:lang w:bidi="si-LK"/>
        </w:rPr>
        <w:t>ර්‍ජ</w:t>
      </w:r>
      <w:r w:rsidR="00E639D0">
        <w:rPr>
          <w:rFonts w:hint="cs"/>
          <w:cs/>
          <w:lang w:bidi="si-LK"/>
        </w:rPr>
        <w:t>නාදි</w:t>
      </w:r>
      <w:r w:rsidR="00C066C0" w:rsidRPr="00C066C0">
        <w:rPr>
          <w:cs/>
          <w:lang w:bidi="si-LK"/>
        </w:rPr>
        <w:t>ජ</w:t>
      </w:r>
      <w:r w:rsidR="00E639D0">
        <w:rPr>
          <w:rFonts w:hint="cs"/>
          <w:cs/>
          <w:lang w:bidi="si-LK"/>
        </w:rPr>
        <w:t>ව</w:t>
      </w:r>
      <w:r w:rsidR="00C066C0" w:rsidRPr="00C066C0">
        <w:rPr>
          <w:cs/>
          <w:lang w:bidi="si-LK"/>
        </w:rPr>
        <w:t>නවී</w:t>
      </w:r>
      <w:r w:rsidR="00E639D0">
        <w:rPr>
          <w:rFonts w:hint="cs"/>
          <w:cs/>
          <w:lang w:bidi="si-LK"/>
        </w:rPr>
        <w:t>ථි</w:t>
      </w:r>
      <w:r w:rsidR="00C066C0" w:rsidRPr="00C066C0">
        <w:rPr>
          <w:cs/>
          <w:lang w:bidi="si-LK"/>
        </w:rPr>
        <w:t>ය ඉපදීමෙන් පසු භවා</w:t>
      </w:r>
      <w:r w:rsidR="00E639D0">
        <w:rPr>
          <w:rFonts w:hint="cs"/>
          <w:cs/>
          <w:lang w:bidi="si-LK"/>
        </w:rPr>
        <w:t>ඞ‍්ග</w:t>
      </w:r>
      <w:r w:rsidR="00C066C0" w:rsidRPr="00C066C0">
        <w:rPr>
          <w:cs/>
          <w:lang w:bidi="si-LK"/>
        </w:rPr>
        <w:t>යාගේ අරමුණ ම ගෙණ චුතිචිත්</w:t>
      </w:r>
      <w:r w:rsidR="00E639D0">
        <w:rPr>
          <w:cs/>
          <w:lang w:bidi="si-LK"/>
        </w:rPr>
        <w:t xml:space="preserve">තය පහළ වේ. අනතුරු ව උපදවා ගත් </w:t>
      </w:r>
      <w:r w:rsidR="00E639D0">
        <w:rPr>
          <w:rFonts w:hint="cs"/>
          <w:cs/>
          <w:lang w:bidi="si-LK"/>
        </w:rPr>
        <w:t>‍රූ</w:t>
      </w:r>
      <w:r w:rsidR="00C066C0" w:rsidRPr="00C066C0">
        <w:rPr>
          <w:cs/>
          <w:lang w:bidi="si-LK"/>
        </w:rPr>
        <w:t>පාවචරපංචම</w:t>
      </w:r>
      <w:r w:rsidR="00AC781D">
        <w:rPr>
          <w:rFonts w:hint="cs"/>
          <w:cs/>
          <w:lang w:bidi="si-LK"/>
        </w:rPr>
        <w:t>ද්ධ්‍යාන</w:t>
      </w:r>
      <w:r w:rsidR="00AA0295">
        <w:rPr>
          <w:rFonts w:hint="cs"/>
          <w:cs/>
          <w:lang w:bidi="si-LK"/>
        </w:rPr>
        <w:t>චේතනා</w:t>
      </w:r>
      <w:r w:rsidR="00C066C0" w:rsidRPr="00C066C0">
        <w:rPr>
          <w:cs/>
          <w:lang w:bidi="si-LK"/>
        </w:rPr>
        <w:t>බලයෙන් උපන් ජීවිත නවක නම් එක් ම රූපකලාපයෙක් අසංඥතලයෙහි පහළ වන්නේ ය. එ තැන් පටන් පන්සියයක් මහ කප් මුළුල්ලෙහි ජීවිත නවක</w:t>
      </w:r>
      <w:r w:rsidR="00E639D0">
        <w:rPr>
          <w:rFonts w:hint="cs"/>
          <w:cs/>
          <w:lang w:bidi="si-LK"/>
        </w:rPr>
        <w:t>,</w:t>
      </w:r>
      <w:r w:rsidR="00C066C0" w:rsidRPr="00C066C0">
        <w:rPr>
          <w:cs/>
          <w:lang w:bidi="si-LK"/>
        </w:rPr>
        <w:t xml:space="preserve"> ඍතුජනවක යන රූපකලාප දෙක ඉපැදෙමින් </w:t>
      </w:r>
      <w:r w:rsidR="00E639D0">
        <w:rPr>
          <w:rFonts w:hint="cs"/>
          <w:cs/>
          <w:lang w:bidi="si-LK"/>
        </w:rPr>
        <w:t>නැ</w:t>
      </w:r>
      <w:r w:rsidR="00E639D0">
        <w:rPr>
          <w:cs/>
          <w:lang w:bidi="si-LK"/>
        </w:rPr>
        <w:t>සෙමින් පවත</w:t>
      </w:r>
      <w:r w:rsidR="00E639D0">
        <w:rPr>
          <w:rFonts w:hint="cs"/>
          <w:cs/>
          <w:lang w:bidi="si-LK"/>
        </w:rPr>
        <w:t>ී</w:t>
      </w:r>
      <w:r w:rsidR="00C066C0" w:rsidRPr="00C066C0">
        <w:rPr>
          <w:cs/>
          <w:lang w:bidi="si-LK"/>
        </w:rPr>
        <w:t>. මේ අසංඥසත්වයෙහි පිළිසිඳ ගන්නා ක්‍රමය යි. එහි ජීවිත</w:t>
      </w:r>
      <w:r w:rsidR="00E639D0">
        <w:rPr>
          <w:cs/>
          <w:lang w:bidi="si-LK"/>
        </w:rPr>
        <w:t>නවක කලාපයෙන් නො තොරව සිට</w:t>
      </w:r>
      <w:r w:rsidR="00C066C0" w:rsidRPr="00C066C0">
        <w:rPr>
          <w:cs/>
          <w:lang w:bidi="si-LK"/>
        </w:rPr>
        <w:t xml:space="preserve"> එයින් චුත වන කල්හි එම ජීවිතනවකය ම </w:t>
      </w:r>
      <w:r w:rsidR="00E639D0">
        <w:rPr>
          <w:rFonts w:hint="cs"/>
          <w:cs/>
          <w:lang w:bidi="si-LK"/>
        </w:rPr>
        <w:t>ච්‍යු</w:t>
      </w:r>
      <w:r w:rsidR="00C066C0" w:rsidRPr="00C066C0">
        <w:rPr>
          <w:cs/>
          <w:lang w:bidi="si-LK"/>
        </w:rPr>
        <w:t>තිකෘත්‍යය කොට නිරුද්ධ ව යන්නේ ය. අනතුරුව ප්‍රතිසන්ධි දීමට සුදුසු වූ කාමාචව</w:t>
      </w:r>
      <w:r w:rsidR="00E639D0">
        <w:rPr>
          <w:rFonts w:hint="cs"/>
          <w:cs/>
          <w:lang w:bidi="si-LK"/>
        </w:rPr>
        <w:t>ර</w:t>
      </w:r>
      <w:r w:rsidR="00C066C0" w:rsidRPr="00C066C0">
        <w:rPr>
          <w:cs/>
          <w:lang w:bidi="si-LK"/>
        </w:rPr>
        <w:t>විපාකසිත් අටෙන් එ</w:t>
      </w:r>
      <w:r w:rsidR="00E639D0">
        <w:rPr>
          <w:rFonts w:hint="cs"/>
          <w:cs/>
          <w:lang w:bidi="si-LK"/>
        </w:rPr>
        <w:t>කෙ</w:t>
      </w:r>
      <w:r w:rsidR="00C066C0" w:rsidRPr="00C066C0">
        <w:rPr>
          <w:cs/>
          <w:lang w:bidi="si-LK"/>
        </w:rPr>
        <w:t>ක් පෙර උපදවන ලද ධ්‍යානචේතනා බලයෙන් ම එළ වූ ක</w:t>
      </w:r>
      <w:r w:rsidR="00983463">
        <w:rPr>
          <w:cs/>
          <w:lang w:bidi="si-LK"/>
        </w:rPr>
        <w:t>ර්‍ම</w:t>
      </w:r>
      <w:r w:rsidR="00C066C0" w:rsidRPr="00C066C0">
        <w:rPr>
          <w:cs/>
          <w:lang w:bidi="si-LK"/>
        </w:rPr>
        <w:t>නිමිත්ත</w:t>
      </w:r>
      <w:r w:rsidR="00E639D0">
        <w:rPr>
          <w:rFonts w:hint="cs"/>
          <w:cs/>
          <w:lang w:bidi="si-LK"/>
        </w:rPr>
        <w:t>ාදී</w:t>
      </w:r>
      <w:r w:rsidR="00C066C0" w:rsidRPr="00C066C0">
        <w:rPr>
          <w:cs/>
          <w:lang w:bidi="si-LK"/>
        </w:rPr>
        <w:t xml:space="preserve">න් අතුරෙන් යමක් අරමුණු කොට අනික් හවයෙක ප්‍රතිසන්ධිය දෙන්නේ ය. </w:t>
      </w:r>
    </w:p>
    <w:p w14:paraId="21B7366F" w14:textId="37D4B2A1" w:rsidR="00C066C0" w:rsidRPr="00C066C0" w:rsidRDefault="00C066C0" w:rsidP="00DA2726">
      <w:r w:rsidRPr="00C066C0">
        <w:rPr>
          <w:cs/>
          <w:lang w:bidi="si-LK"/>
        </w:rPr>
        <w:t xml:space="preserve">මෙසේ ඉතා සැකවින් කියූ මේ ප්‍රතිසන්ධිය රූපය හා මිශ්‍ර - අමිශ්‍ර </w:t>
      </w:r>
      <w:r w:rsidR="00CB03F7">
        <w:rPr>
          <w:rFonts w:hint="cs"/>
          <w:cs/>
          <w:lang w:bidi="si-LK"/>
        </w:rPr>
        <w:t>භේදයෙන්</w:t>
      </w:r>
      <w:r w:rsidRPr="00C066C0">
        <w:rPr>
          <w:cs/>
          <w:lang w:bidi="si-LK"/>
        </w:rPr>
        <w:t xml:space="preserve"> දෙවැදෑරුම් වේ. කාම-රූප-අරූපභව වශයෙන් තෙවැදෑරුම් වේ. අණ්ඩජ-ජලාබුජ-සංසේදජ</w:t>
      </w:r>
      <w:r w:rsidR="00E639D0">
        <w:rPr>
          <w:rFonts w:hint="cs"/>
          <w:cs/>
          <w:lang w:bidi="si-LK"/>
        </w:rPr>
        <w:t>-</w:t>
      </w:r>
      <w:r w:rsidRPr="00C066C0">
        <w:rPr>
          <w:cs/>
          <w:lang w:bidi="si-LK"/>
        </w:rPr>
        <w:t xml:space="preserve">ඔපපාතික </w:t>
      </w:r>
      <w:r w:rsidR="00E639D0">
        <w:rPr>
          <w:cs/>
          <w:lang w:bidi="si-LK"/>
        </w:rPr>
        <w:t>වශයෙන්</w:t>
      </w:r>
      <w:r w:rsidR="00E639D0">
        <w:rPr>
          <w:rFonts w:hint="cs"/>
          <w:cs/>
          <w:lang w:bidi="si-LK"/>
        </w:rPr>
        <w:t xml:space="preserve"> </w:t>
      </w:r>
      <w:r w:rsidRPr="00C066C0">
        <w:rPr>
          <w:cs/>
          <w:lang w:bidi="si-LK"/>
        </w:rPr>
        <w:t>සිවුවැදෑරුම් වේ. නිරය - ප්‍රේත - තිරශ්චීන - දෙව - මනුෂ්‍යගති වශයෙන් පස් වැදෑරුම් වේ. විඥානස්ථිති වශයෙන් ස</w:t>
      </w:r>
      <w:r w:rsidR="00E639D0">
        <w:rPr>
          <w:rFonts w:hint="cs"/>
          <w:cs/>
          <w:lang w:bidi="si-LK"/>
        </w:rPr>
        <w:t>ත්</w:t>
      </w:r>
      <w:r w:rsidRPr="00C066C0">
        <w:rPr>
          <w:cs/>
          <w:lang w:bidi="si-LK"/>
        </w:rPr>
        <w:t>වැදෑරුම් ය. ස</w:t>
      </w:r>
      <w:r w:rsidR="00E639D0">
        <w:rPr>
          <w:rFonts w:hint="cs"/>
          <w:cs/>
          <w:lang w:bidi="si-LK"/>
        </w:rPr>
        <w:t>ත්‍වා</w:t>
      </w:r>
      <w:r w:rsidRPr="00C066C0">
        <w:rPr>
          <w:cs/>
          <w:lang w:bidi="si-LK"/>
        </w:rPr>
        <w:t xml:space="preserve">වාස වශයෙන් නවවැදෑරුම් ය. මොවුහු යට කියන ලදහ. </w:t>
      </w:r>
    </w:p>
    <w:p w14:paraId="0CB00509" w14:textId="77777777" w:rsidR="00C066C0" w:rsidRPr="00C066C0" w:rsidRDefault="00C066C0" w:rsidP="00DA2726">
      <w:r w:rsidRPr="00C066C0">
        <w:rPr>
          <w:cs/>
          <w:lang w:bidi="si-LK"/>
        </w:rPr>
        <w:t>චුති-පටිස</w:t>
      </w:r>
      <w:r w:rsidR="005516E5">
        <w:rPr>
          <w:rFonts w:hint="cs"/>
          <w:cs/>
          <w:lang w:bidi="si-LK"/>
        </w:rPr>
        <w:t>න්‍ධී</w:t>
      </w:r>
      <w:r w:rsidRPr="00C066C0">
        <w:rPr>
          <w:cs/>
          <w:lang w:bidi="si-LK"/>
        </w:rPr>
        <w:t xml:space="preserve">න්ගේ විස්තරය ඉතා දිග ය. එය මුළුමනින් මෙහි කියනු බැරි ය. විස්තර පොතපතින් දතයුතු ය. </w:t>
      </w:r>
    </w:p>
    <w:p w14:paraId="57BDF366" w14:textId="0FC4DB35" w:rsidR="00C066C0" w:rsidRPr="00C066C0" w:rsidRDefault="00C066C0" w:rsidP="00DA2726">
      <w:r w:rsidRPr="00C066C0">
        <w:rPr>
          <w:cs/>
          <w:lang w:bidi="si-LK"/>
        </w:rPr>
        <w:t>චු</w:t>
      </w:r>
      <w:r w:rsidR="005516E5">
        <w:rPr>
          <w:cs/>
          <w:lang w:bidi="si-LK"/>
        </w:rPr>
        <w:t>ති-පටිසන්ධි දෙදෙනා අතුරෙන් චුති</w:t>
      </w:r>
      <w:r w:rsidRPr="00C066C0">
        <w:rPr>
          <w:cs/>
          <w:lang w:bidi="si-LK"/>
        </w:rPr>
        <w:t>චිත්තය</w:t>
      </w:r>
      <w:r w:rsidRPr="00C066C0">
        <w:t xml:space="preserve">, </w:t>
      </w:r>
      <w:r w:rsidRPr="00C066C0">
        <w:rPr>
          <w:cs/>
          <w:lang w:bidi="si-LK"/>
        </w:rPr>
        <w:t xml:space="preserve">භවයෙන් ගිලිහී යෑම සිදු කර යි. ප්‍රතිසන්ධිචිත්තය අනික් භවයක් </w:t>
      </w:r>
      <w:r w:rsidR="008663AB">
        <w:rPr>
          <w:cs/>
          <w:lang w:bidi="si-LK"/>
        </w:rPr>
        <w:t>යෝනි</w:t>
      </w:r>
      <w:r w:rsidRPr="00C066C0">
        <w:rPr>
          <w:cs/>
          <w:lang w:bidi="si-LK"/>
        </w:rPr>
        <w:t>යක් ගතියක් විඥාන</w:t>
      </w:r>
      <w:r w:rsidR="005516E5">
        <w:rPr>
          <w:rFonts w:hint="cs"/>
          <w:cs/>
          <w:lang w:bidi="si-LK"/>
        </w:rPr>
        <w:t>ස‍්ථි</w:t>
      </w:r>
      <w:r w:rsidRPr="00C066C0">
        <w:rPr>
          <w:cs/>
          <w:lang w:bidi="si-LK"/>
        </w:rPr>
        <w:t>යක් ස</w:t>
      </w:r>
      <w:r w:rsidR="005516E5">
        <w:rPr>
          <w:rFonts w:hint="cs"/>
          <w:cs/>
          <w:lang w:bidi="si-LK"/>
        </w:rPr>
        <w:t>ත්‍වා</w:t>
      </w:r>
      <w:r w:rsidRPr="00C066C0">
        <w:rPr>
          <w:cs/>
          <w:lang w:bidi="si-LK"/>
        </w:rPr>
        <w:t xml:space="preserve">වාසයක් හා ගැළපීම කර යි. </w:t>
      </w:r>
    </w:p>
    <w:p w14:paraId="2D2F74AF" w14:textId="29B3D314" w:rsidR="005516E5" w:rsidRDefault="00C066C0" w:rsidP="00DA2726">
      <w:pPr>
        <w:rPr>
          <w:lang w:bidi="si-LK"/>
        </w:rPr>
      </w:pPr>
      <w:r w:rsidRPr="00C066C0">
        <w:rPr>
          <w:cs/>
          <w:lang w:bidi="si-LK"/>
        </w:rPr>
        <w:t>මෙහි දක්වන ලද කොයි ක්‍රමයකින් නමුත් පිළිසඳ ගන්නවුන්ගේ ප්‍රතිසන්ධිචිත්තය ඉපිද නිරුද්ධව</w:t>
      </w:r>
      <w:r w:rsidR="005516E5">
        <w:rPr>
          <w:rFonts w:hint="cs"/>
          <w:cs/>
          <w:lang w:bidi="si-LK"/>
        </w:rPr>
        <w:t>න්</w:t>
      </w:r>
      <w:r w:rsidRPr="00C066C0">
        <w:rPr>
          <w:cs/>
          <w:lang w:bidi="si-LK"/>
        </w:rPr>
        <w:t xml:space="preserve">නා හා ම </w:t>
      </w:r>
      <w:r w:rsidR="005516E5">
        <w:rPr>
          <w:rFonts w:hint="cs"/>
          <w:cs/>
          <w:lang w:bidi="si-LK"/>
        </w:rPr>
        <w:t>භ</w:t>
      </w:r>
      <w:r w:rsidRPr="00C066C0">
        <w:rPr>
          <w:cs/>
          <w:lang w:bidi="si-LK"/>
        </w:rPr>
        <w:t>වා</w:t>
      </w:r>
      <w:r w:rsidR="005516E5">
        <w:rPr>
          <w:rFonts w:hint="cs"/>
          <w:cs/>
          <w:lang w:bidi="si-LK"/>
        </w:rPr>
        <w:t>ඞ‍්ග</w:t>
      </w:r>
      <w:r w:rsidRPr="00C066C0">
        <w:rPr>
          <w:cs/>
          <w:lang w:bidi="si-LK"/>
        </w:rPr>
        <w:t xml:space="preserve"> චිත්තය උපදනේ ය. ඒ අනෙකක් නො වේ. මේ ප්‍රතිසන්ධිචිත්තය ම</w:t>
      </w:r>
      <w:r w:rsidR="005516E5">
        <w:rPr>
          <w:rFonts w:hint="cs"/>
          <w:cs/>
          <w:lang w:bidi="si-LK"/>
        </w:rPr>
        <w:t xml:space="preserve"> </w:t>
      </w:r>
      <w:r w:rsidRPr="00C066C0">
        <w:rPr>
          <w:cs/>
          <w:lang w:bidi="si-LK"/>
        </w:rPr>
        <w:t>ය. ප්‍රතිසන්ධිචිත්තයෙහිත් භවා</w:t>
      </w:r>
      <w:r w:rsidR="005516E5">
        <w:rPr>
          <w:rFonts w:hint="cs"/>
          <w:cs/>
          <w:lang w:bidi="si-LK"/>
        </w:rPr>
        <w:t>ඞ‍්ග</w:t>
      </w:r>
      <w:r w:rsidRPr="00C066C0">
        <w:rPr>
          <w:cs/>
          <w:lang w:bidi="si-LK"/>
        </w:rPr>
        <w:t>චිත්තයෙහිත් අරමුණ ද එකෙක් මය. භවා</w:t>
      </w:r>
      <w:r w:rsidR="005516E5">
        <w:rPr>
          <w:rFonts w:hint="cs"/>
          <w:cs/>
          <w:lang w:bidi="si-LK"/>
        </w:rPr>
        <w:t>ඞ‍්ග</w:t>
      </w:r>
      <w:r w:rsidRPr="00C066C0">
        <w:rPr>
          <w:cs/>
          <w:lang w:bidi="si-LK"/>
        </w:rPr>
        <w:t xml:space="preserve"> යි කියන්නේ භවයාගේ නො සිඳ පැවැත්මට කරුණුවන බැවිනි. භවා</w:t>
      </w:r>
      <w:r w:rsidR="005516E5">
        <w:rPr>
          <w:rFonts w:hint="cs"/>
          <w:cs/>
          <w:lang w:bidi="si-LK"/>
        </w:rPr>
        <w:t>ඞ‍්ග</w:t>
      </w:r>
      <w:r w:rsidR="005516E5">
        <w:rPr>
          <w:cs/>
          <w:lang w:bidi="si-LK"/>
        </w:rPr>
        <w:t>චිත්තය නිරුද්ධ</w:t>
      </w:r>
      <w:r w:rsidRPr="00C066C0">
        <w:rPr>
          <w:cs/>
          <w:lang w:bidi="si-LK"/>
        </w:rPr>
        <w:t>වීම සමග ම එබඳු අනික් හවා</w:t>
      </w:r>
      <w:r w:rsidR="005516E5">
        <w:rPr>
          <w:rFonts w:hint="cs"/>
          <w:cs/>
          <w:lang w:bidi="si-LK"/>
        </w:rPr>
        <w:t>ඞ‍්ග</w:t>
      </w:r>
      <w:r w:rsidRPr="00C066C0">
        <w:rPr>
          <w:cs/>
          <w:lang w:bidi="si-LK"/>
        </w:rPr>
        <w:t xml:space="preserve">චිත්තයෙක් වන්නේ ය. </w:t>
      </w:r>
      <w:r w:rsidR="005516E5">
        <w:rPr>
          <w:rFonts w:hint="cs"/>
          <w:cs/>
          <w:lang w:bidi="si-LK"/>
        </w:rPr>
        <w:t>ච</w:t>
      </w:r>
      <w:r w:rsidR="00022B53">
        <w:rPr>
          <w:rFonts w:hint="cs"/>
          <w:cs/>
          <w:lang w:bidi="si-LK"/>
        </w:rPr>
        <w:t>ක්‍ෂු</w:t>
      </w:r>
      <w:r w:rsidRPr="00C066C0">
        <w:rPr>
          <w:cs/>
          <w:lang w:bidi="si-LK"/>
        </w:rPr>
        <w:t xml:space="preserve">රාදි </w:t>
      </w:r>
      <w:r w:rsidR="00B01432">
        <w:rPr>
          <w:rFonts w:hint="cs"/>
          <w:cs/>
          <w:lang w:bidi="si-LK"/>
        </w:rPr>
        <w:t>ද්වා</w:t>
      </w:r>
      <w:r w:rsidRPr="00C066C0">
        <w:rPr>
          <w:cs/>
          <w:lang w:bidi="si-LK"/>
        </w:rPr>
        <w:t>රයන් කරණ කොට වීථිසිත් නො උපදින කල්හි මේ භවා</w:t>
      </w:r>
      <w:r w:rsidR="005516E5">
        <w:rPr>
          <w:rFonts w:hint="cs"/>
          <w:cs/>
          <w:lang w:bidi="si-LK"/>
        </w:rPr>
        <w:t>ඞ්</w:t>
      </w:r>
      <w:r w:rsidR="005516E5">
        <w:rPr>
          <w:cs/>
          <w:lang w:bidi="si-LK"/>
        </w:rPr>
        <w:t xml:space="preserve">ගසන්තතිය </w:t>
      </w:r>
      <w:r w:rsidRPr="00C066C0">
        <w:rPr>
          <w:cs/>
          <w:lang w:bidi="si-LK"/>
        </w:rPr>
        <w:t xml:space="preserve">ගඟදිය පහරක් </w:t>
      </w:r>
      <w:r w:rsidR="005516E5">
        <w:rPr>
          <w:rFonts w:hint="cs"/>
          <w:cs/>
          <w:lang w:bidi="si-LK"/>
        </w:rPr>
        <w:t>සේ</w:t>
      </w:r>
      <w:r w:rsidRPr="00C066C0">
        <w:rPr>
          <w:cs/>
          <w:lang w:bidi="si-LK"/>
        </w:rPr>
        <w:t xml:space="preserve"> නො සිඳී පවතී. අවසානයෙහි එය ම චුතිචිත්තය</w:t>
      </w:r>
      <w:r w:rsidR="00C909C1">
        <w:rPr>
          <w:cs/>
          <w:lang w:bidi="si-LK"/>
        </w:rPr>
        <w:t>ත්</w:t>
      </w:r>
      <w:r w:rsidRPr="00C066C0">
        <w:rPr>
          <w:cs/>
          <w:lang w:bidi="si-LK"/>
        </w:rPr>
        <w:t xml:space="preserve"> වන්නේ ය. චුතිචිත්තය ඉපිද නිරුද්ධ ව ගිය කල්හි නැවැත ප්‍රතිසන්ධිචිත්තාදිය </w:t>
      </w:r>
      <w:r w:rsidR="005516E5">
        <w:rPr>
          <w:rFonts w:hint="cs"/>
          <w:cs/>
          <w:lang w:bidi="si-LK"/>
        </w:rPr>
        <w:t>වේ</w:t>
      </w:r>
      <w:r w:rsidRPr="00C066C0">
        <w:rPr>
          <w:cs/>
          <w:lang w:bidi="si-LK"/>
        </w:rPr>
        <w:t>. මෙසේ චිත්තසන්තතිය නිවන් පසක් කර</w:t>
      </w:r>
      <w:r w:rsidR="005516E5">
        <w:rPr>
          <w:rFonts w:hint="cs"/>
          <w:cs/>
          <w:lang w:bidi="si-LK"/>
        </w:rPr>
        <w:t>ණ</w:t>
      </w:r>
      <w:r w:rsidRPr="00C066C0">
        <w:rPr>
          <w:cs/>
          <w:lang w:bidi="si-LK"/>
        </w:rPr>
        <w:t>තුරුම රිය සකක් සේ භවයෙන් භවයට පෙරළෙමින් පවතින්නේ ය. මෙම කීහ. ආචා</w:t>
      </w:r>
      <w:r w:rsidR="00BB1AB3">
        <w:rPr>
          <w:cs/>
          <w:lang w:bidi="si-LK"/>
        </w:rPr>
        <w:t>ර්‍ය්‍ය</w:t>
      </w:r>
      <w:r w:rsidRPr="00C066C0">
        <w:rPr>
          <w:cs/>
          <w:lang w:bidi="si-LK"/>
        </w:rPr>
        <w:t xml:space="preserve">පාදයෝ= </w:t>
      </w:r>
    </w:p>
    <w:p w14:paraId="109C353E" w14:textId="2F73CC09" w:rsidR="00C066C0" w:rsidRPr="00C066C0" w:rsidRDefault="00294022" w:rsidP="00DA2726">
      <w:pPr>
        <w:pStyle w:val="Sinhalakawi"/>
      </w:pPr>
      <w:r>
        <w:t>“</w:t>
      </w:r>
      <w:r w:rsidR="00C066C0" w:rsidRPr="00C066C0">
        <w:rPr>
          <w:cs/>
          <w:lang w:bidi="si-LK"/>
        </w:rPr>
        <w:t>පටිසන්ධිභව</w:t>
      </w:r>
      <w:r w:rsidR="005516E5">
        <w:rPr>
          <w:rFonts w:hint="cs"/>
          <w:cs/>
          <w:lang w:bidi="si-LK"/>
        </w:rPr>
        <w:t>ඞ්</w:t>
      </w:r>
      <w:r w:rsidR="00C066C0" w:rsidRPr="00C066C0">
        <w:rPr>
          <w:cs/>
          <w:lang w:bidi="si-LK"/>
        </w:rPr>
        <w:t>ගවීථියො - චුති</w:t>
      </w:r>
      <w:r w:rsidR="005516E5">
        <w:rPr>
          <w:cs/>
          <w:lang w:bidi="si-LK"/>
        </w:rPr>
        <w:t>චෙහ</w:t>
      </w:r>
      <w:r w:rsidR="00C066C0" w:rsidRPr="00C066C0">
        <w:rPr>
          <w:cs/>
          <w:lang w:bidi="si-LK"/>
        </w:rPr>
        <w:t xml:space="preserve"> තථා භවන්ත</w:t>
      </w:r>
      <w:r w:rsidR="005516E5">
        <w:rPr>
          <w:rFonts w:hint="cs"/>
          <w:cs/>
          <w:lang w:bidi="si-LK"/>
        </w:rPr>
        <w:t>රෙ</w:t>
      </w:r>
      <w:r w:rsidR="00C066C0" w:rsidRPr="00C066C0">
        <w:t xml:space="preserve">, </w:t>
      </w:r>
    </w:p>
    <w:p w14:paraId="53B352EE" w14:textId="6D7E8008" w:rsidR="005516E5" w:rsidRDefault="00C066C0" w:rsidP="00DA2726">
      <w:pPr>
        <w:pStyle w:val="Sinhalakawi"/>
        <w:rPr>
          <w:lang w:bidi="si-LK"/>
        </w:rPr>
      </w:pPr>
      <w:r w:rsidRPr="00C066C0">
        <w:rPr>
          <w:cs/>
          <w:lang w:bidi="si-LK"/>
        </w:rPr>
        <w:t>පුන පටිසන්ධිභව</w:t>
      </w:r>
      <w:r w:rsidR="005516E5">
        <w:rPr>
          <w:rFonts w:hint="cs"/>
          <w:cs/>
          <w:lang w:bidi="si-LK"/>
        </w:rPr>
        <w:t>ඞ්</w:t>
      </w:r>
      <w:r w:rsidRPr="00C066C0">
        <w:rPr>
          <w:cs/>
          <w:lang w:bidi="si-LK"/>
        </w:rPr>
        <w:t>ගමිච්චං - පරිවත්තති චිත්තසන්තති</w:t>
      </w:r>
      <w:r w:rsidR="00D5165F">
        <w:rPr>
          <w:cs/>
          <w:lang w:bidi="si-LK"/>
        </w:rPr>
        <w:t>”</w:t>
      </w:r>
      <w:r w:rsidRPr="00C066C0">
        <w:rPr>
          <w:cs/>
          <w:lang w:bidi="si-LK"/>
        </w:rPr>
        <w:t xml:space="preserve"> </w:t>
      </w:r>
    </w:p>
    <w:p w14:paraId="793E0AC9" w14:textId="1E399EDE" w:rsidR="005516E5" w:rsidRDefault="00C066C0" w:rsidP="00574000">
      <w:pPr>
        <w:rPr>
          <w:lang w:bidi="si-LK"/>
        </w:rPr>
      </w:pPr>
      <w:r w:rsidRPr="00C066C0">
        <w:rPr>
          <w:cs/>
          <w:lang w:bidi="si-LK"/>
        </w:rPr>
        <w:t>ස</w:t>
      </w:r>
      <w:r w:rsidR="005516E5">
        <w:rPr>
          <w:rFonts w:hint="cs"/>
          <w:cs/>
          <w:lang w:bidi="si-LK"/>
        </w:rPr>
        <w:t>්</w:t>
      </w:r>
      <w:r w:rsidRPr="00C066C0">
        <w:rPr>
          <w:cs/>
          <w:lang w:bidi="si-LK"/>
        </w:rPr>
        <w:t>කන්ධ-ධාතු-ආයතන-භව-</w:t>
      </w:r>
      <w:r w:rsidR="008663AB">
        <w:rPr>
          <w:cs/>
          <w:lang w:bidi="si-LK"/>
        </w:rPr>
        <w:t>යෝනි</w:t>
      </w:r>
      <w:r w:rsidRPr="00C066C0">
        <w:rPr>
          <w:cs/>
          <w:lang w:bidi="si-LK"/>
        </w:rPr>
        <w:t xml:space="preserve">-ගති ආදිය නො හැර චුතිපටිසන්ධි වශයෙන් දිගින් දිගට යෑම </w:t>
      </w:r>
      <w:r w:rsidR="003E6E91">
        <w:rPr>
          <w:cs/>
          <w:lang w:bidi="si-LK"/>
        </w:rPr>
        <w:t>‘</w:t>
      </w:r>
      <w:r w:rsidRPr="00C066C0">
        <w:rPr>
          <w:cs/>
          <w:lang w:bidi="si-LK"/>
        </w:rPr>
        <w:t>සංසාර</w:t>
      </w:r>
      <w:r w:rsidR="003E6E91">
        <w:rPr>
          <w:cs/>
          <w:lang w:bidi="si-LK"/>
        </w:rPr>
        <w:t>’</w:t>
      </w:r>
      <w:r w:rsidR="005516E5">
        <w:rPr>
          <w:rFonts w:hint="cs"/>
          <w:cs/>
          <w:lang w:bidi="si-LK"/>
        </w:rPr>
        <w:t xml:space="preserve"> </w:t>
      </w:r>
      <w:r w:rsidRPr="00C066C0">
        <w:rPr>
          <w:cs/>
          <w:lang w:bidi="si-LK"/>
        </w:rPr>
        <w:t xml:space="preserve">යි කියන ලද්දේ ය. </w:t>
      </w:r>
    </w:p>
    <w:p w14:paraId="5C30CC89" w14:textId="7E1306C8" w:rsidR="00C066C0" w:rsidRPr="00C066C0" w:rsidRDefault="00C066C0" w:rsidP="00DA2726">
      <w:r w:rsidRPr="00C066C0">
        <w:rPr>
          <w:cs/>
          <w:lang w:bidi="si-LK"/>
        </w:rPr>
        <w:t>සංසාරය දික්වන්නේ</w:t>
      </w:r>
      <w:r w:rsidRPr="00C066C0">
        <w:t xml:space="preserve">, </w:t>
      </w:r>
      <w:r w:rsidRPr="00C066C0">
        <w:rPr>
          <w:cs/>
          <w:lang w:bidi="si-LK"/>
        </w:rPr>
        <w:t>සදහම් නො දන්නා බාලයාහට ය</w:t>
      </w:r>
      <w:r w:rsidR="005516E5">
        <w:rPr>
          <w:rFonts w:hint="cs"/>
          <w:cs/>
          <w:lang w:bidi="si-LK"/>
        </w:rPr>
        <w:t>.</w:t>
      </w:r>
      <w:r w:rsidRPr="00C066C0">
        <w:rPr>
          <w:cs/>
          <w:lang w:bidi="si-LK"/>
        </w:rPr>
        <w:t xml:space="preserve"> දහම් යි වදාළේ සත්තිස් බෝධිපා</w:t>
      </w:r>
      <w:r w:rsidR="00022B53">
        <w:rPr>
          <w:cs/>
          <w:lang w:bidi="si-LK"/>
        </w:rPr>
        <w:t>ක්‍ෂි</w:t>
      </w:r>
      <w:r w:rsidRPr="00C066C0">
        <w:rPr>
          <w:cs/>
          <w:lang w:bidi="si-LK"/>
        </w:rPr>
        <w:t>ක ධ</w:t>
      </w:r>
      <w:r w:rsidR="00983463">
        <w:rPr>
          <w:cs/>
          <w:lang w:bidi="si-LK"/>
        </w:rPr>
        <w:t>ර්‍ම</w:t>
      </w:r>
      <w:r w:rsidRPr="00C066C0">
        <w:rPr>
          <w:cs/>
          <w:lang w:bidi="si-LK"/>
        </w:rPr>
        <w:t>ය යි. එහි වි</w:t>
      </w:r>
      <w:r w:rsidR="005516E5">
        <w:rPr>
          <w:rFonts w:hint="cs"/>
          <w:cs/>
          <w:lang w:bidi="si-LK"/>
        </w:rPr>
        <w:t>ස්</w:t>
      </w:r>
      <w:r w:rsidR="005516E5">
        <w:rPr>
          <w:cs/>
          <w:lang w:bidi="si-LK"/>
        </w:rPr>
        <w:t>තර යට කියන ලද</w:t>
      </w:r>
      <w:r w:rsidR="005516E5">
        <w:rPr>
          <w:rFonts w:hint="cs"/>
          <w:cs/>
          <w:lang w:bidi="si-LK"/>
        </w:rPr>
        <w:t>ී</w:t>
      </w:r>
      <w:r w:rsidRPr="00C066C0">
        <w:rPr>
          <w:cs/>
          <w:lang w:bidi="si-LK"/>
        </w:rPr>
        <w:t>. බාලයාහට සසර දි</w:t>
      </w:r>
      <w:r w:rsidR="005516E5">
        <w:rPr>
          <w:rFonts w:hint="cs"/>
          <w:cs/>
          <w:lang w:bidi="si-LK"/>
        </w:rPr>
        <w:t>ක්</w:t>
      </w:r>
      <w:r w:rsidRPr="00C066C0">
        <w:rPr>
          <w:cs/>
          <w:lang w:bidi="si-LK"/>
        </w:rPr>
        <w:t>ගැසීම ධ</w:t>
      </w:r>
      <w:r w:rsidR="00983463">
        <w:rPr>
          <w:cs/>
          <w:lang w:bidi="si-LK"/>
        </w:rPr>
        <w:t>ර්‍ම</w:t>
      </w:r>
      <w:r w:rsidRPr="00C066C0">
        <w:rPr>
          <w:cs/>
          <w:lang w:bidi="si-LK"/>
        </w:rPr>
        <w:t xml:space="preserve">තාසිද්ධියකි. </w:t>
      </w:r>
    </w:p>
    <w:p w14:paraId="57238600" w14:textId="29457E4F" w:rsidR="005516E5" w:rsidRDefault="00C066C0" w:rsidP="00F91AE0">
      <w:pPr>
        <w:rPr>
          <w:lang w:bidi="si-LK"/>
        </w:rPr>
      </w:pPr>
      <w:r w:rsidRPr="00C066C0">
        <w:rPr>
          <w:cs/>
          <w:lang w:bidi="si-LK"/>
        </w:rPr>
        <w:t>ධ</w:t>
      </w:r>
      <w:r w:rsidR="00983463">
        <w:rPr>
          <w:cs/>
          <w:lang w:bidi="si-LK"/>
        </w:rPr>
        <w:t>ර්‍ම</w:t>
      </w:r>
      <w:r w:rsidRPr="00C066C0">
        <w:rPr>
          <w:cs/>
          <w:lang w:bidi="si-LK"/>
        </w:rPr>
        <w:t>දේශනාවගේ අවසානයෙහි ඒ දුගී පුරුෂ තෙමේ සෝවන් පලයට පැමිණියේ ය. අනික් බොහෝ දෙනා ද සෝ</w:t>
      </w:r>
      <w:r w:rsidR="005516E5">
        <w:rPr>
          <w:rFonts w:hint="cs"/>
          <w:cs/>
          <w:lang w:bidi="si-LK"/>
        </w:rPr>
        <w:t>ව</w:t>
      </w:r>
      <w:r w:rsidRPr="00C066C0">
        <w:rPr>
          <w:cs/>
          <w:lang w:bidi="si-LK"/>
        </w:rPr>
        <w:t xml:space="preserve">න් </w:t>
      </w:r>
      <w:r w:rsidR="00506468">
        <w:rPr>
          <w:cs/>
          <w:lang w:bidi="si-LK"/>
        </w:rPr>
        <w:t>ඵලාදියට</w:t>
      </w:r>
      <w:r w:rsidRPr="00C066C0">
        <w:rPr>
          <w:cs/>
          <w:lang w:bidi="si-LK"/>
        </w:rPr>
        <w:t xml:space="preserve"> පැමිණියෝ ය. දේශනාව මහාජනයාට වැඩ සහිත වූ ය. </w:t>
      </w:r>
    </w:p>
    <w:p w14:paraId="08D88CDD" w14:textId="79F76905" w:rsidR="00E656C6" w:rsidRDefault="00C066C0" w:rsidP="00F91AE0">
      <w:pPr>
        <w:rPr>
          <w:lang w:bidi="si-LK"/>
        </w:rPr>
      </w:pPr>
      <w:r w:rsidRPr="00C066C0">
        <w:rPr>
          <w:cs/>
          <w:lang w:bidi="si-LK"/>
        </w:rPr>
        <w:t>රජ තෙමේ</w:t>
      </w:r>
      <w:r w:rsidRPr="00C066C0">
        <w:t xml:space="preserve">, </w:t>
      </w:r>
      <w:r w:rsidRPr="00C066C0">
        <w:rPr>
          <w:cs/>
          <w:lang w:bidi="si-LK"/>
        </w:rPr>
        <w:t>බුදුරජුන් වැඳ යන්නේ</w:t>
      </w:r>
      <w:r w:rsidRPr="00C066C0">
        <w:t xml:space="preserve">, </w:t>
      </w:r>
      <w:r w:rsidRPr="00C066C0">
        <w:rPr>
          <w:cs/>
          <w:lang w:bidi="si-LK"/>
        </w:rPr>
        <w:t>ඒ ඒ තැන බැඳ හුන් සියලු සතුන් බැම්මෙන් මුදා හැරියේ ය. බැම්මෙන් මිදුනු ගැහැණු පිරිමි දෙගො</w:t>
      </w:r>
      <w:r w:rsidR="00F503C4">
        <w:rPr>
          <w:rFonts w:hint="cs"/>
          <w:cs/>
          <w:lang w:bidi="si-LK"/>
        </w:rPr>
        <w:t>ල්</w:t>
      </w:r>
      <w:r w:rsidRPr="00C066C0">
        <w:rPr>
          <w:cs/>
          <w:lang w:bidi="si-LK"/>
        </w:rPr>
        <w:t>ලෝ ඉස් සෝදා නා පියා ය</w:t>
      </w:r>
      <w:r w:rsidR="00F503C4">
        <w:rPr>
          <w:rFonts w:hint="cs"/>
          <w:cs/>
          <w:lang w:bidi="si-LK"/>
        </w:rPr>
        <w:t>න්</w:t>
      </w:r>
      <w:r w:rsidRPr="00C066C0">
        <w:rPr>
          <w:cs/>
          <w:lang w:bidi="si-LK"/>
        </w:rPr>
        <w:t xml:space="preserve">නෝ </w:t>
      </w:r>
      <w:r w:rsidR="003E6E91">
        <w:t>‘</w:t>
      </w:r>
      <w:r w:rsidRPr="00C066C0">
        <w:rPr>
          <w:cs/>
          <w:lang w:bidi="si-LK"/>
        </w:rPr>
        <w:t>මල්ලිකාවෝ බොහෝ කලක් ජීවත්වෙත්වා</w:t>
      </w:r>
      <w:r w:rsidRPr="00C066C0">
        <w:t xml:space="preserve">, </w:t>
      </w:r>
      <w:r w:rsidRPr="00C066C0">
        <w:rPr>
          <w:cs/>
          <w:lang w:bidi="si-LK"/>
        </w:rPr>
        <w:t>උන් නිසා අපි දිවි ලදු</w:t>
      </w:r>
      <w:r w:rsidR="00F503C4">
        <w:rPr>
          <w:rFonts w:hint="cs"/>
          <w:cs/>
          <w:lang w:bidi="si-LK"/>
        </w:rPr>
        <w:t>ම්</w:t>
      </w:r>
      <w:r w:rsidRPr="00C066C0">
        <w:rPr>
          <w:cs/>
          <w:lang w:bidi="si-LK"/>
        </w:rPr>
        <w:t>හ</w:t>
      </w:r>
      <w:r w:rsidR="003E6E91">
        <w:t>’</w:t>
      </w:r>
      <w:r w:rsidRPr="00C066C0">
        <w:t xml:space="preserve"> </w:t>
      </w:r>
      <w:r w:rsidRPr="00C066C0">
        <w:rPr>
          <w:cs/>
          <w:lang w:bidi="si-LK"/>
        </w:rPr>
        <w:t>යි කිය කියා ගියහ. එදා සවස ද</w:t>
      </w:r>
      <w:r w:rsidR="00F503C4">
        <w:rPr>
          <w:rFonts w:hint="cs"/>
          <w:cs/>
          <w:lang w:bidi="si-LK"/>
        </w:rPr>
        <w:t>ම්ස</w:t>
      </w:r>
      <w:r w:rsidRPr="00C066C0">
        <w:rPr>
          <w:cs/>
          <w:lang w:bidi="si-LK"/>
        </w:rPr>
        <w:t>බාවට රැස් වූ භි</w:t>
      </w:r>
      <w:r w:rsidR="00022B53">
        <w:rPr>
          <w:cs/>
          <w:lang w:bidi="si-LK"/>
        </w:rPr>
        <w:t>ක්‍ෂු</w:t>
      </w:r>
      <w:r w:rsidRPr="00C066C0">
        <w:rPr>
          <w:cs/>
          <w:lang w:bidi="si-LK"/>
        </w:rPr>
        <w:t xml:space="preserve">න් වහන්සේලා ද </w:t>
      </w:r>
      <w:r w:rsidR="003E6E91">
        <w:t>‘</w:t>
      </w:r>
      <w:r w:rsidRPr="00C066C0">
        <w:rPr>
          <w:cs/>
          <w:lang w:bidi="si-LK"/>
        </w:rPr>
        <w:t>ම</w:t>
      </w:r>
      <w:r w:rsidR="00F503C4">
        <w:rPr>
          <w:rFonts w:hint="cs"/>
          <w:cs/>
          <w:lang w:bidi="si-LK"/>
        </w:rPr>
        <w:t>ල්</w:t>
      </w:r>
      <w:r w:rsidRPr="00C066C0">
        <w:rPr>
          <w:cs/>
          <w:lang w:bidi="si-LK"/>
        </w:rPr>
        <w:t>ලිකාවෝ ඉතා නුවණැති ය</w:t>
      </w:r>
      <w:r w:rsidRPr="00C066C0">
        <w:t xml:space="preserve">, </w:t>
      </w:r>
      <w:r w:rsidRPr="00C066C0">
        <w:rPr>
          <w:cs/>
          <w:lang w:bidi="si-LK"/>
        </w:rPr>
        <w:t>තම නුවණින් මෙතෙක් දෙනාට දිවි දුන්හ</w:t>
      </w:r>
      <w:r w:rsidR="003E6E91">
        <w:rPr>
          <w:cs/>
          <w:lang w:bidi="si-LK"/>
        </w:rPr>
        <w:t>’</w:t>
      </w:r>
      <w:r w:rsidR="00F503C4">
        <w:rPr>
          <w:rFonts w:hint="cs"/>
          <w:cs/>
          <w:lang w:bidi="si-LK"/>
        </w:rPr>
        <w:t xml:space="preserve"> </w:t>
      </w:r>
      <w:r w:rsidRPr="00C066C0">
        <w:rPr>
          <w:cs/>
          <w:lang w:bidi="si-LK"/>
        </w:rPr>
        <w:t>යි මල්ලිකාවන් පිළිබඳ ගුණකතාවෙහි යෙදී හු</w:t>
      </w:r>
      <w:r w:rsidR="00F503C4">
        <w:rPr>
          <w:rFonts w:hint="cs"/>
          <w:cs/>
          <w:lang w:bidi="si-LK"/>
        </w:rPr>
        <w:t>න්</w:t>
      </w:r>
      <w:r w:rsidRPr="00C066C0">
        <w:rPr>
          <w:cs/>
          <w:lang w:bidi="si-LK"/>
        </w:rPr>
        <w:t xml:space="preserve">හ. ඒ අතර බුදුරජානන් වහන්සේ එහි වැඩි </w:t>
      </w:r>
      <w:r w:rsidR="00F503C4">
        <w:rPr>
          <w:rFonts w:hint="cs"/>
          <w:cs/>
          <w:lang w:bidi="si-LK"/>
        </w:rPr>
        <w:t xml:space="preserve">සේක් </w:t>
      </w:r>
      <w:r w:rsidR="003E6E91">
        <w:t>‘</w:t>
      </w:r>
      <w:r w:rsidRPr="00C066C0">
        <w:rPr>
          <w:cs/>
          <w:lang w:bidi="si-LK"/>
        </w:rPr>
        <w:t>මහණෙනි! තමුසේලා දැන් මෙහි කිනම් කතාවක් කරමින් හුන්නහු දැ</w:t>
      </w:r>
      <w:r w:rsidR="003E6E91">
        <w:t>’</w:t>
      </w:r>
      <w:r w:rsidRPr="00C066C0">
        <w:t xml:space="preserve"> </w:t>
      </w:r>
      <w:r w:rsidRPr="00C066C0">
        <w:rPr>
          <w:cs/>
          <w:lang w:bidi="si-LK"/>
        </w:rPr>
        <w:t xml:space="preserve">යි අසා වදාරා </w:t>
      </w:r>
      <w:r w:rsidR="003E6E91">
        <w:t>‘</w:t>
      </w:r>
      <w:r w:rsidRPr="00C066C0">
        <w:rPr>
          <w:cs/>
          <w:lang w:bidi="si-LK"/>
        </w:rPr>
        <w:t>මෙ නම් කතාවක් කරමිනැ</w:t>
      </w:r>
      <w:r w:rsidR="003E6E91">
        <w:t>’</w:t>
      </w:r>
      <w:r w:rsidRPr="00C066C0">
        <w:t xml:space="preserve"> </w:t>
      </w:r>
      <w:r w:rsidRPr="00C066C0">
        <w:rPr>
          <w:cs/>
          <w:lang w:bidi="si-LK"/>
        </w:rPr>
        <w:t xml:space="preserve">යි කී කල්හි </w:t>
      </w:r>
      <w:r w:rsidR="003E6E91">
        <w:rPr>
          <w:cs/>
          <w:lang w:bidi="si-LK"/>
        </w:rPr>
        <w:t>‘</w:t>
      </w:r>
      <w:r w:rsidRPr="00C066C0">
        <w:rPr>
          <w:cs/>
          <w:lang w:bidi="si-LK"/>
        </w:rPr>
        <w:t>මහ</w:t>
      </w:r>
      <w:r w:rsidR="00E656C6">
        <w:rPr>
          <w:rFonts w:hint="cs"/>
          <w:cs/>
          <w:lang w:bidi="si-LK"/>
        </w:rPr>
        <w:t>ණෙ</w:t>
      </w:r>
      <w:r w:rsidRPr="00C066C0">
        <w:rPr>
          <w:cs/>
          <w:lang w:bidi="si-LK"/>
        </w:rPr>
        <w:t>නි! මල්ලිකා තොමෝ තම නුවණින් අනුනට දිවි දු</w:t>
      </w:r>
      <w:r w:rsidR="00E656C6">
        <w:rPr>
          <w:rFonts w:hint="cs"/>
          <w:cs/>
          <w:lang w:bidi="si-LK"/>
        </w:rPr>
        <w:t>න්නා</w:t>
      </w:r>
      <w:r w:rsidRPr="00C066C0">
        <w:rPr>
          <w:cs/>
          <w:lang w:bidi="si-LK"/>
        </w:rPr>
        <w:t xml:space="preserve"> අද පමණක් නො වන්නී</w:t>
      </w:r>
      <w:r w:rsidRPr="00C066C0">
        <w:t xml:space="preserve">, </w:t>
      </w:r>
      <w:r w:rsidRPr="00C066C0">
        <w:rPr>
          <w:cs/>
          <w:lang w:bidi="si-LK"/>
        </w:rPr>
        <w:t>පෙරත් එසේ කළා ය</w:t>
      </w:r>
      <w:r w:rsidR="00294022">
        <w:rPr>
          <w:cs/>
          <w:lang w:bidi="si-LK"/>
        </w:rPr>
        <w:t>’</w:t>
      </w:r>
      <w:r w:rsidRPr="00C066C0">
        <w:rPr>
          <w:cs/>
          <w:lang w:bidi="si-LK"/>
        </w:rPr>
        <w:t xml:space="preserve"> යි වදාරා</w:t>
      </w:r>
      <w:r w:rsidRPr="00C066C0">
        <w:t xml:space="preserve">, </w:t>
      </w:r>
      <w:r w:rsidRPr="00C066C0">
        <w:rPr>
          <w:cs/>
          <w:lang w:bidi="si-LK"/>
        </w:rPr>
        <w:t xml:space="preserve">ඒ ඉකුත් කතාව ගෙණ හැර පෑ සේක. </w:t>
      </w:r>
    </w:p>
    <w:p w14:paraId="322978C6" w14:textId="66B23212" w:rsidR="007E54D5" w:rsidRDefault="00C066C0" w:rsidP="00F91AE0">
      <w:r w:rsidRPr="00C066C0">
        <w:rPr>
          <w:cs/>
          <w:lang w:bidi="si-LK"/>
        </w:rPr>
        <w:t>යටගිය දවස බරණැස් රජු</w:t>
      </w:r>
      <w:r w:rsidR="00E656C6">
        <w:rPr>
          <w:rFonts w:hint="cs"/>
          <w:cs/>
          <w:lang w:bidi="si-LK"/>
        </w:rPr>
        <w:t>ගේ</w:t>
      </w:r>
      <w:r w:rsidRPr="00C066C0">
        <w:rPr>
          <w:cs/>
          <w:lang w:bidi="si-LK"/>
        </w:rPr>
        <w:t xml:space="preserve"> පුත්‍රයෙක් නුග රුකක් කරා ගොස් එහි අරක් ගත් දෙවියාට</w:t>
      </w:r>
      <w:r w:rsidRPr="00C066C0">
        <w:t xml:space="preserve">, </w:t>
      </w:r>
      <w:r w:rsidR="003E6E91">
        <w:t>‘</w:t>
      </w:r>
      <w:r w:rsidR="000A5244">
        <w:rPr>
          <w:cs/>
          <w:lang w:bidi="si-LK"/>
        </w:rPr>
        <w:t>දේවයන්</w:t>
      </w:r>
      <w:r w:rsidRPr="00C066C0">
        <w:rPr>
          <w:cs/>
          <w:lang w:bidi="si-LK"/>
        </w:rPr>
        <w:t xml:space="preserve"> වහන්ස! මේ දඹදිව සියයක් පමණ රජදරුවෝ</w:t>
      </w:r>
      <w:r w:rsidR="00C909C1">
        <w:rPr>
          <w:cs/>
          <w:lang w:bidi="si-LK"/>
        </w:rPr>
        <w:t>ත්</w:t>
      </w:r>
      <w:r w:rsidRPr="00C066C0">
        <w:rPr>
          <w:cs/>
          <w:lang w:bidi="si-LK"/>
        </w:rPr>
        <w:t xml:space="preserve"> </w:t>
      </w:r>
      <w:r w:rsidR="00E656C6">
        <w:rPr>
          <w:rFonts w:hint="cs"/>
          <w:cs/>
          <w:lang w:bidi="si-LK"/>
        </w:rPr>
        <w:t xml:space="preserve">එ </w:t>
      </w:r>
      <w:r w:rsidRPr="00C066C0">
        <w:rPr>
          <w:cs/>
          <w:lang w:bidi="si-LK"/>
        </w:rPr>
        <w:t>පමණ ම අගබිසෝවරු</w:t>
      </w:r>
      <w:r w:rsidR="00C909C1">
        <w:rPr>
          <w:cs/>
          <w:lang w:bidi="si-LK"/>
        </w:rPr>
        <w:t>ත්</w:t>
      </w:r>
      <w:r w:rsidRPr="00C066C0">
        <w:t xml:space="preserve"> </w:t>
      </w:r>
      <w:r w:rsidRPr="00C066C0">
        <w:rPr>
          <w:cs/>
          <w:lang w:bidi="si-LK"/>
        </w:rPr>
        <w:t>වෙසෙති</w:t>
      </w:r>
      <w:r w:rsidRPr="00C066C0">
        <w:t xml:space="preserve">, </w:t>
      </w:r>
      <w:r w:rsidRPr="00C066C0">
        <w:rPr>
          <w:cs/>
          <w:lang w:bidi="si-LK"/>
        </w:rPr>
        <w:t>මම</w:t>
      </w:r>
      <w:r w:rsidRPr="00C066C0">
        <w:t xml:space="preserve">, </w:t>
      </w:r>
      <w:r w:rsidRPr="00C066C0">
        <w:rPr>
          <w:cs/>
          <w:lang w:bidi="si-LK"/>
        </w:rPr>
        <w:t>මා පියා මළ කළ රජය ලබන්නෙම් නම්</w:t>
      </w:r>
      <w:r w:rsidRPr="00C066C0">
        <w:t xml:space="preserve">, </w:t>
      </w:r>
      <w:r w:rsidRPr="00C066C0">
        <w:rPr>
          <w:cs/>
          <w:lang w:bidi="si-LK"/>
        </w:rPr>
        <w:t>මොවුන් ගෙල සිඳ ඔබට බිලිපූජා කරන්නෙමි</w:t>
      </w:r>
      <w:r w:rsidR="00294022">
        <w:rPr>
          <w:cs/>
          <w:lang w:bidi="si-LK"/>
        </w:rPr>
        <w:t>’</w:t>
      </w:r>
      <w:r w:rsidRPr="00C066C0">
        <w:rPr>
          <w:cs/>
          <w:lang w:bidi="si-LK"/>
        </w:rPr>
        <w:t xml:space="preserve"> යි ගවි</w:t>
      </w:r>
      <w:r w:rsidR="00E656C6">
        <w:rPr>
          <w:rFonts w:hint="cs"/>
          <w:cs/>
          <w:lang w:bidi="si-LK"/>
        </w:rPr>
        <w:t>ස්</w:t>
      </w:r>
      <w:r w:rsidRPr="00C066C0">
        <w:rPr>
          <w:cs/>
          <w:lang w:bidi="si-LK"/>
        </w:rPr>
        <w:t>සේ ය</w:t>
      </w:r>
      <w:r w:rsidRPr="00C066C0">
        <w:t xml:space="preserve">, </w:t>
      </w:r>
      <w:r w:rsidRPr="00C066C0">
        <w:rPr>
          <w:cs/>
          <w:lang w:bidi="si-LK"/>
        </w:rPr>
        <w:t xml:space="preserve">පියා මළ පසු රජකම ලත් ඔහු </w:t>
      </w:r>
      <w:r w:rsidR="003E6E91">
        <w:t>‘</w:t>
      </w:r>
      <w:r w:rsidRPr="00C066C0">
        <w:rPr>
          <w:cs/>
          <w:lang w:bidi="si-LK"/>
        </w:rPr>
        <w:t>දෙවියන්ට බිලි පූජා කෙරෙමි</w:t>
      </w:r>
      <w:r w:rsidR="003E6E91">
        <w:rPr>
          <w:cs/>
          <w:lang w:bidi="si-LK"/>
        </w:rPr>
        <w:t>’</w:t>
      </w:r>
      <w:r w:rsidR="00E656C6">
        <w:rPr>
          <w:rFonts w:hint="cs"/>
          <w:cs/>
          <w:lang w:bidi="si-LK"/>
        </w:rPr>
        <w:t xml:space="preserve"> </w:t>
      </w:r>
      <w:r w:rsidRPr="00C066C0">
        <w:rPr>
          <w:cs/>
          <w:lang w:bidi="si-LK"/>
        </w:rPr>
        <w:t>යි මහත් සෙන් ගෙණ ගොස් පළමු කොට එක් රජකු වශයට ගත්තේ ය</w:t>
      </w:r>
      <w:r w:rsidRPr="00C066C0">
        <w:t xml:space="preserve">, </w:t>
      </w:r>
      <w:r w:rsidRPr="00C066C0">
        <w:rPr>
          <w:cs/>
          <w:lang w:bidi="si-LK"/>
        </w:rPr>
        <w:t>පසුව අනික් රජුන් හා අගබිසෝවරුනු</w:t>
      </w:r>
      <w:r w:rsidR="00C909C1">
        <w:rPr>
          <w:cs/>
          <w:lang w:bidi="si-LK"/>
        </w:rPr>
        <w:t>ත්</w:t>
      </w:r>
      <w:r w:rsidRPr="00C066C0">
        <w:rPr>
          <w:cs/>
          <w:lang w:bidi="si-LK"/>
        </w:rPr>
        <w:t xml:space="preserve"> යටතට ගෙන </w:t>
      </w:r>
      <w:r w:rsidR="003E6E91">
        <w:t>‘</w:t>
      </w:r>
      <w:r w:rsidRPr="00C066C0">
        <w:rPr>
          <w:cs/>
          <w:lang w:bidi="si-LK"/>
        </w:rPr>
        <w:t>උග්ගසෙන</w:t>
      </w:r>
      <w:r w:rsidR="003E6E91">
        <w:t>’</w:t>
      </w:r>
      <w:r w:rsidRPr="00C066C0">
        <w:t xml:space="preserve"> </w:t>
      </w:r>
      <w:r w:rsidRPr="00C066C0">
        <w:rPr>
          <w:cs/>
          <w:lang w:bidi="si-LK"/>
        </w:rPr>
        <w:t xml:space="preserve">රජුගේ දරුගැබ් දැරූ </w:t>
      </w:r>
      <w:r w:rsidR="003E6E91">
        <w:t>‘</w:t>
      </w:r>
      <w:r w:rsidRPr="00C066C0">
        <w:rPr>
          <w:cs/>
          <w:lang w:bidi="si-LK"/>
        </w:rPr>
        <w:t>දි</w:t>
      </w:r>
      <w:r w:rsidR="00E656C6">
        <w:rPr>
          <w:rFonts w:hint="cs"/>
          <w:cs/>
          <w:lang w:bidi="si-LK"/>
        </w:rPr>
        <w:t>න</w:t>
      </w:r>
      <w:r w:rsidR="0032440D">
        <w:rPr>
          <w:rFonts w:hint="cs"/>
          <w:cs/>
          <w:lang w:bidi="si-LK"/>
        </w:rPr>
        <w:t>්</w:t>
      </w:r>
      <w:r w:rsidR="00E656C6">
        <w:rPr>
          <w:rFonts w:hint="cs"/>
          <w:cs/>
          <w:lang w:bidi="si-LK"/>
        </w:rPr>
        <w:t>නා</w:t>
      </w:r>
      <w:r w:rsidR="003E6E91">
        <w:t>’</w:t>
      </w:r>
      <w:r w:rsidRPr="00C066C0">
        <w:t xml:space="preserve"> </w:t>
      </w:r>
      <w:r w:rsidRPr="00C066C0">
        <w:rPr>
          <w:cs/>
          <w:lang w:bidi="si-LK"/>
        </w:rPr>
        <w:t>නම් බිසව පමණක් ගෙයි නවතා රුක් මුලට ගොස් මොවුන් විෂ පොවා මර</w:t>
      </w:r>
      <w:r w:rsidR="00E656C6">
        <w:rPr>
          <w:rFonts w:hint="cs"/>
          <w:cs/>
          <w:lang w:bidi="si-LK"/>
        </w:rPr>
        <w:t>න්</w:t>
      </w:r>
      <w:r w:rsidRPr="00C066C0">
        <w:rPr>
          <w:cs/>
          <w:lang w:bidi="si-LK"/>
        </w:rPr>
        <w:t>නෙමි</w:t>
      </w:r>
      <w:r w:rsidR="003E6E91">
        <w:t>’</w:t>
      </w:r>
      <w:r w:rsidR="00E656C6">
        <w:rPr>
          <w:rFonts w:hint="cs"/>
          <w:cs/>
          <w:lang w:bidi="si-LK"/>
        </w:rPr>
        <w:t xml:space="preserve"> </w:t>
      </w:r>
      <w:r w:rsidRPr="00C066C0">
        <w:rPr>
          <w:cs/>
          <w:lang w:bidi="si-LK"/>
        </w:rPr>
        <w:t>යි ගස මුල පිරිසිදු කරවී ය</w:t>
      </w:r>
      <w:r w:rsidRPr="00C066C0">
        <w:t xml:space="preserve">, </w:t>
      </w:r>
      <w:r w:rsidRPr="00C066C0">
        <w:rPr>
          <w:cs/>
          <w:lang w:bidi="si-LK"/>
        </w:rPr>
        <w:t>රුක්දෙවි තෙමේ</w:t>
      </w:r>
      <w:r w:rsidRPr="00C066C0">
        <w:t xml:space="preserve">, </w:t>
      </w:r>
      <w:r w:rsidRPr="00C066C0">
        <w:rPr>
          <w:cs/>
          <w:lang w:bidi="si-LK"/>
        </w:rPr>
        <w:t xml:space="preserve">එ දැක </w:t>
      </w:r>
      <w:r w:rsidR="003E6E91">
        <w:t>‘</w:t>
      </w:r>
      <w:r w:rsidRPr="00C066C0">
        <w:rPr>
          <w:cs/>
          <w:lang w:bidi="si-LK"/>
        </w:rPr>
        <w:t>මෙතෙමේ මේ රජුන් මරන්නට සැරසෙනුයේ මුන්ගේ ගල ලෙයින් මා පුදනු සඳහා ය</w:t>
      </w:r>
      <w:r w:rsidRPr="00C066C0">
        <w:t xml:space="preserve">, </w:t>
      </w:r>
      <w:r w:rsidRPr="00C066C0">
        <w:rPr>
          <w:cs/>
          <w:lang w:bidi="si-LK"/>
        </w:rPr>
        <w:t>මූ මේ රජුන් මැරී නම්</w:t>
      </w:r>
      <w:r w:rsidRPr="00C066C0">
        <w:t xml:space="preserve">, </w:t>
      </w:r>
      <w:r w:rsidRPr="00C066C0">
        <w:rPr>
          <w:cs/>
          <w:lang w:bidi="si-LK"/>
        </w:rPr>
        <w:t>මුළු දඹදිව රජුගෙන් සිස් වේ</w:t>
      </w:r>
      <w:r w:rsidRPr="00C066C0">
        <w:t xml:space="preserve">, </w:t>
      </w:r>
      <w:r w:rsidRPr="00C066C0">
        <w:rPr>
          <w:cs/>
          <w:lang w:bidi="si-LK"/>
        </w:rPr>
        <w:t>රාජවංශය මුළුමනින් වැනසෙ</w:t>
      </w:r>
      <w:r w:rsidR="00E656C6">
        <w:rPr>
          <w:rFonts w:hint="cs"/>
          <w:cs/>
          <w:lang w:bidi="si-LK"/>
        </w:rPr>
        <w:t>න්</w:t>
      </w:r>
      <w:r w:rsidRPr="00C066C0">
        <w:rPr>
          <w:cs/>
          <w:lang w:bidi="si-LK"/>
        </w:rPr>
        <w:t>නේ ය</w:t>
      </w:r>
      <w:r w:rsidRPr="00C066C0">
        <w:t xml:space="preserve">, </w:t>
      </w:r>
      <w:r w:rsidRPr="00C066C0">
        <w:rPr>
          <w:cs/>
          <w:lang w:bidi="si-LK"/>
        </w:rPr>
        <w:t xml:space="preserve">මාගේ වාස </w:t>
      </w:r>
      <w:r w:rsidR="00E656C6">
        <w:rPr>
          <w:rFonts w:hint="cs"/>
          <w:cs/>
          <w:lang w:bidi="si-LK"/>
        </w:rPr>
        <w:t>භ</w:t>
      </w:r>
      <w:r w:rsidRPr="00C066C0">
        <w:rPr>
          <w:cs/>
          <w:lang w:bidi="si-LK"/>
        </w:rPr>
        <w:t>වනය</w:t>
      </w:r>
      <w:r w:rsidR="00C909C1">
        <w:rPr>
          <w:cs/>
          <w:lang w:bidi="si-LK"/>
        </w:rPr>
        <w:t>ත්</w:t>
      </w:r>
      <w:r w:rsidRPr="00C066C0">
        <w:rPr>
          <w:cs/>
          <w:lang w:bidi="si-LK"/>
        </w:rPr>
        <w:t xml:space="preserve"> අපිරිසිදු වේ</w:t>
      </w:r>
      <w:r w:rsidRPr="00C066C0">
        <w:t xml:space="preserve">, </w:t>
      </w:r>
      <w:r w:rsidRPr="00C066C0">
        <w:rPr>
          <w:cs/>
          <w:lang w:bidi="si-LK"/>
        </w:rPr>
        <w:t>ය යි එය වළකාලන්ට තැත් කරණුයේ</w:t>
      </w:r>
      <w:r w:rsidRPr="00C066C0">
        <w:t xml:space="preserve">, </w:t>
      </w:r>
      <w:r w:rsidRPr="00C066C0">
        <w:rPr>
          <w:cs/>
          <w:lang w:bidi="si-LK"/>
        </w:rPr>
        <w:t>තමන් එහි අපොහොස</w:t>
      </w:r>
      <w:r w:rsidR="00E656C6">
        <w:rPr>
          <w:cs/>
          <w:lang w:bidi="si-LK"/>
        </w:rPr>
        <w:t xml:space="preserve">ත්බව දැන අන් දෙවියකු කරා ගොස් </w:t>
      </w:r>
      <w:r w:rsidR="00E656C6">
        <w:rPr>
          <w:rFonts w:hint="cs"/>
          <w:cs/>
          <w:lang w:bidi="si-LK"/>
        </w:rPr>
        <w:t>මෙ</w:t>
      </w:r>
      <w:r w:rsidRPr="00C066C0">
        <w:rPr>
          <w:cs/>
          <w:lang w:bidi="si-LK"/>
        </w:rPr>
        <w:t xml:space="preserve"> පවත් කියා සිටියේ ය</w:t>
      </w:r>
      <w:r w:rsidRPr="00C066C0">
        <w:t xml:space="preserve">, </w:t>
      </w:r>
      <w:r w:rsidR="00E656C6">
        <w:rPr>
          <w:cs/>
          <w:lang w:bidi="si-LK"/>
        </w:rPr>
        <w:t>ඔහු ද එය වළකාලීමෙහි තමන් අපොහො</w:t>
      </w:r>
      <w:r w:rsidRPr="00C066C0">
        <w:rPr>
          <w:cs/>
          <w:lang w:bidi="si-LK"/>
        </w:rPr>
        <w:t>ස</w:t>
      </w:r>
      <w:r w:rsidR="00E656C6">
        <w:rPr>
          <w:rFonts w:hint="cs"/>
          <w:cs/>
          <w:lang w:bidi="si-LK"/>
        </w:rPr>
        <w:t xml:space="preserve">ත් </w:t>
      </w:r>
      <w:r w:rsidRPr="00C066C0">
        <w:rPr>
          <w:cs/>
          <w:lang w:bidi="si-LK"/>
        </w:rPr>
        <w:t>බව කී ය. ඉක්බිති පිළිවෙළින් සක්වළ වැසි හැම දෙවියකු පාසා ගොස් මේ බව දැන්වී ය</w:t>
      </w:r>
      <w:r w:rsidRPr="00C066C0">
        <w:t xml:space="preserve">, </w:t>
      </w:r>
      <w:r w:rsidRPr="00C066C0">
        <w:rPr>
          <w:cs/>
          <w:lang w:bidi="si-LK"/>
        </w:rPr>
        <w:t>හැම කෙනෙක් ම එය වළකාලන්නට බැරිබව ම කීහ</w:t>
      </w:r>
      <w:r w:rsidRPr="00C066C0">
        <w:t xml:space="preserve">, </w:t>
      </w:r>
      <w:r w:rsidRPr="00C066C0">
        <w:rPr>
          <w:cs/>
          <w:lang w:bidi="si-LK"/>
        </w:rPr>
        <w:t>අනතුරු ව සිවුවර</w:t>
      </w:r>
      <w:r w:rsidR="00C1770E">
        <w:rPr>
          <w:rFonts w:hint="cs"/>
          <w:cs/>
          <w:lang w:bidi="si-LK"/>
        </w:rPr>
        <w:t>ම්</w:t>
      </w:r>
      <w:r w:rsidRPr="00C066C0">
        <w:rPr>
          <w:cs/>
          <w:lang w:bidi="si-LK"/>
        </w:rPr>
        <w:t>රජු</w:t>
      </w:r>
      <w:r w:rsidR="00C1770E">
        <w:rPr>
          <w:cs/>
          <w:lang w:bidi="si-LK"/>
        </w:rPr>
        <w:t xml:space="preserve">නට දන්වා සිටියේ ය. ඔවුහු </w:t>
      </w:r>
      <w:r w:rsidR="003E6E91">
        <w:rPr>
          <w:cs/>
          <w:lang w:bidi="si-LK"/>
        </w:rPr>
        <w:t>‘</w:t>
      </w:r>
      <w:r w:rsidR="00C1770E">
        <w:rPr>
          <w:cs/>
          <w:lang w:bidi="si-LK"/>
        </w:rPr>
        <w:t>සක්දෙව</w:t>
      </w:r>
      <w:r w:rsidR="00C1770E">
        <w:rPr>
          <w:rFonts w:hint="cs"/>
          <w:cs/>
          <w:lang w:bidi="si-LK"/>
        </w:rPr>
        <w:t>්</w:t>
      </w:r>
      <w:r w:rsidRPr="00C066C0">
        <w:rPr>
          <w:cs/>
          <w:lang w:bidi="si-LK"/>
        </w:rPr>
        <w:t>රජුට දන්වන්නැ</w:t>
      </w:r>
      <w:r w:rsidR="003E6E91">
        <w:t>’</w:t>
      </w:r>
      <w:r w:rsidRPr="00C066C0">
        <w:t xml:space="preserve"> </w:t>
      </w:r>
      <w:r w:rsidRPr="00C066C0">
        <w:rPr>
          <w:cs/>
          <w:lang w:bidi="si-LK"/>
        </w:rPr>
        <w:t>යි කීහ</w:t>
      </w:r>
      <w:r w:rsidRPr="00C066C0">
        <w:t xml:space="preserve">, </w:t>
      </w:r>
      <w:r w:rsidRPr="00C066C0">
        <w:rPr>
          <w:cs/>
          <w:lang w:bidi="si-LK"/>
        </w:rPr>
        <w:t>රු</w:t>
      </w:r>
      <w:r w:rsidR="00C1770E">
        <w:rPr>
          <w:rFonts w:hint="cs"/>
          <w:cs/>
          <w:lang w:bidi="si-LK"/>
        </w:rPr>
        <w:t>ක්</w:t>
      </w:r>
      <w:r w:rsidRPr="00C066C0">
        <w:rPr>
          <w:cs/>
          <w:lang w:bidi="si-LK"/>
        </w:rPr>
        <w:t>දෙවි තෙමේ</w:t>
      </w:r>
      <w:r w:rsidRPr="00C066C0">
        <w:t xml:space="preserve">, </w:t>
      </w:r>
      <w:r w:rsidRPr="00C066C0">
        <w:rPr>
          <w:cs/>
          <w:lang w:bidi="si-LK"/>
        </w:rPr>
        <w:t>ඔහු වෙතට ගොස් කරුණු දන්වා මෙයට පිහිටවනු මැනැවැ</w:t>
      </w:r>
      <w:r w:rsidR="003E6E91">
        <w:t>’</w:t>
      </w:r>
      <w:r w:rsidRPr="00C066C0">
        <w:t xml:space="preserve"> </w:t>
      </w:r>
      <w:r w:rsidRPr="00C066C0">
        <w:rPr>
          <w:cs/>
          <w:lang w:bidi="si-LK"/>
        </w:rPr>
        <w:t>යි ඉල්ලී ය</w:t>
      </w:r>
      <w:r w:rsidRPr="00C066C0">
        <w:t xml:space="preserve">, </w:t>
      </w:r>
      <w:r w:rsidRPr="00C066C0">
        <w:rPr>
          <w:cs/>
          <w:lang w:bidi="si-LK"/>
        </w:rPr>
        <w:t>ස</w:t>
      </w:r>
      <w:r w:rsidR="00C1770E">
        <w:rPr>
          <w:rFonts w:hint="cs"/>
          <w:cs/>
          <w:lang w:bidi="si-LK"/>
        </w:rPr>
        <w:t>ක්</w:t>
      </w:r>
      <w:r w:rsidRPr="00C066C0">
        <w:rPr>
          <w:cs/>
          <w:lang w:bidi="si-LK"/>
        </w:rPr>
        <w:t>දෙව් තෙමේ</w:t>
      </w:r>
      <w:r w:rsidRPr="00C066C0">
        <w:t xml:space="preserve">, </w:t>
      </w:r>
      <w:r w:rsidR="00C1770E">
        <w:rPr>
          <w:cs/>
          <w:lang w:bidi="si-LK"/>
        </w:rPr>
        <w:t>තමන් එහි</w:t>
      </w:r>
      <w:r w:rsidRPr="00C066C0">
        <w:rPr>
          <w:cs/>
          <w:lang w:bidi="si-LK"/>
        </w:rPr>
        <w:t xml:space="preserve"> අපොහොසත්බව දැන </w:t>
      </w:r>
      <w:r w:rsidR="003E6E91">
        <w:t>‘</w:t>
      </w:r>
      <w:r w:rsidRPr="00C066C0">
        <w:rPr>
          <w:cs/>
          <w:lang w:bidi="si-LK"/>
        </w:rPr>
        <w:t>මම එයට අපොහොසත් වෙමි</w:t>
      </w:r>
      <w:r w:rsidRPr="00C066C0">
        <w:t xml:space="preserve">, </w:t>
      </w:r>
      <w:r w:rsidRPr="00C066C0">
        <w:rPr>
          <w:cs/>
          <w:lang w:bidi="si-LK"/>
        </w:rPr>
        <w:t>එහෙත් මම තට උපායක් කියමි</w:t>
      </w:r>
      <w:r w:rsidRPr="00C066C0">
        <w:t xml:space="preserve">, </w:t>
      </w:r>
      <w:r w:rsidRPr="00C066C0">
        <w:rPr>
          <w:cs/>
          <w:lang w:bidi="si-LK"/>
        </w:rPr>
        <w:t>තෝ රජු බලා සිටියදී ම රතු රෙදිකඩක් හැඳ තමන් වසන ගසින් අස් ව යන ලෙසක් දක්වව</w:t>
      </w:r>
      <w:r w:rsidRPr="00C066C0">
        <w:t xml:space="preserve">, </w:t>
      </w:r>
      <w:r w:rsidRPr="00C066C0">
        <w:rPr>
          <w:cs/>
          <w:lang w:bidi="si-LK"/>
        </w:rPr>
        <w:t xml:space="preserve">එවිට රජ </w:t>
      </w:r>
      <w:r w:rsidR="00C1770E">
        <w:rPr>
          <w:rFonts w:hint="cs"/>
          <w:cs/>
          <w:lang w:bidi="si-LK"/>
        </w:rPr>
        <w:t>තෙ</w:t>
      </w:r>
      <w:r w:rsidRPr="00C066C0">
        <w:rPr>
          <w:cs/>
          <w:lang w:bidi="si-LK"/>
        </w:rPr>
        <w:t>මේ</w:t>
      </w:r>
      <w:r w:rsidRPr="00C066C0">
        <w:t xml:space="preserve">, </w:t>
      </w:r>
      <w:r w:rsidRPr="00C066C0">
        <w:rPr>
          <w:cs/>
          <w:lang w:bidi="si-LK"/>
        </w:rPr>
        <w:t>තා වළකාලන්නට කරුණු කියන්නේ ය</w:t>
      </w:r>
      <w:r w:rsidRPr="00C066C0">
        <w:t xml:space="preserve">, </w:t>
      </w:r>
      <w:r w:rsidRPr="00C066C0">
        <w:rPr>
          <w:cs/>
          <w:lang w:bidi="si-LK"/>
        </w:rPr>
        <w:t>එහෙත්</w:t>
      </w:r>
      <w:r w:rsidRPr="00C066C0">
        <w:t xml:space="preserve">, </w:t>
      </w:r>
      <w:r w:rsidRPr="00C066C0">
        <w:rPr>
          <w:cs/>
          <w:lang w:bidi="si-LK"/>
        </w:rPr>
        <w:t>ය</w:t>
      </w:r>
      <w:r w:rsidR="00C1770E">
        <w:rPr>
          <w:rFonts w:hint="cs"/>
          <w:cs/>
          <w:lang w:bidi="si-LK"/>
        </w:rPr>
        <w:t>න</w:t>
      </w:r>
      <w:r w:rsidRPr="00C066C0">
        <w:rPr>
          <w:cs/>
          <w:lang w:bidi="si-LK"/>
        </w:rPr>
        <w:t>බව ම කියව</w:t>
      </w:r>
      <w:r w:rsidRPr="00C066C0">
        <w:t xml:space="preserve">, </w:t>
      </w:r>
      <w:r w:rsidRPr="00C066C0">
        <w:rPr>
          <w:cs/>
          <w:lang w:bidi="si-LK"/>
        </w:rPr>
        <w:t>පුන පුනා නවතින්නට පැරැත</w:t>
      </w:r>
      <w:r w:rsidR="00C1770E">
        <w:rPr>
          <w:rFonts w:hint="cs"/>
          <w:cs/>
          <w:lang w:bidi="si-LK"/>
        </w:rPr>
        <w:t>්ත</w:t>
      </w:r>
      <w:r w:rsidRPr="00C066C0">
        <w:rPr>
          <w:cs/>
          <w:lang w:bidi="si-LK"/>
        </w:rPr>
        <w:t xml:space="preserve"> කරතොත් </w:t>
      </w:r>
      <w:r w:rsidR="00294022">
        <w:rPr>
          <w:cs/>
          <w:lang w:bidi="si-LK"/>
        </w:rPr>
        <w:t>‘</w:t>
      </w:r>
      <w:r w:rsidRPr="00C066C0">
        <w:rPr>
          <w:cs/>
          <w:lang w:bidi="si-LK"/>
        </w:rPr>
        <w:t>මහරජ! අගබිසෝවරුන් හා සියයක් පමණ රජුන් ගෙණවුත් මරා උන් ලෙයින් බිලිපූජා කරණ බවට ගිවි</w:t>
      </w:r>
      <w:r w:rsidR="00C1770E">
        <w:rPr>
          <w:rFonts w:hint="cs"/>
          <w:cs/>
          <w:lang w:bidi="si-LK"/>
        </w:rPr>
        <w:t>ස්සෙ</w:t>
      </w:r>
      <w:r w:rsidRPr="00C066C0">
        <w:rPr>
          <w:cs/>
          <w:lang w:bidi="si-LK"/>
        </w:rPr>
        <w:t>හි ය</w:t>
      </w:r>
      <w:r w:rsidRPr="00C066C0">
        <w:t xml:space="preserve">, </w:t>
      </w:r>
      <w:r w:rsidRPr="00C066C0">
        <w:rPr>
          <w:cs/>
          <w:lang w:bidi="si-LK"/>
        </w:rPr>
        <w:t>එහෙත් උග්ගසේන රජුගේ බිසව හැරදමා ආයෙහි ය</w:t>
      </w:r>
      <w:r w:rsidRPr="00C066C0">
        <w:t xml:space="preserve">, </w:t>
      </w:r>
      <w:r w:rsidRPr="00C066C0">
        <w:rPr>
          <w:cs/>
          <w:lang w:bidi="si-LK"/>
        </w:rPr>
        <w:t>තා වැනි බොරු කිය</w:t>
      </w:r>
      <w:r w:rsidR="00C1770E">
        <w:rPr>
          <w:rFonts w:hint="cs"/>
          <w:cs/>
          <w:lang w:bidi="si-LK"/>
        </w:rPr>
        <w:t>න්</w:t>
      </w:r>
      <w:r w:rsidR="00C1770E">
        <w:rPr>
          <w:cs/>
          <w:lang w:bidi="si-LK"/>
        </w:rPr>
        <w:t>නකුගේ ප</w:t>
      </w:r>
      <w:r w:rsidR="00C1770E">
        <w:rPr>
          <w:rFonts w:hint="cs"/>
          <w:cs/>
          <w:lang w:bidi="si-LK"/>
        </w:rPr>
        <w:t>ූ</w:t>
      </w:r>
      <w:r w:rsidRPr="00C066C0">
        <w:rPr>
          <w:cs/>
          <w:lang w:bidi="si-LK"/>
        </w:rPr>
        <w:t>ජාවෙන් කම් නැතැ</w:t>
      </w:r>
      <w:r w:rsidRPr="00C066C0">
        <w:t xml:space="preserve">, </w:t>
      </w:r>
      <w:r w:rsidRPr="00C066C0">
        <w:rPr>
          <w:cs/>
          <w:lang w:bidi="si-LK"/>
        </w:rPr>
        <w:t>යි කියව</w:t>
      </w:r>
      <w:r w:rsidRPr="00C066C0">
        <w:t xml:space="preserve">, </w:t>
      </w:r>
      <w:r w:rsidRPr="00C066C0">
        <w:rPr>
          <w:cs/>
          <w:lang w:bidi="si-LK"/>
        </w:rPr>
        <w:t>එවිට ඔහු ඇය ද ගෙන්වන්නේ ය</w:t>
      </w:r>
      <w:r w:rsidRPr="00C066C0">
        <w:t xml:space="preserve">, </w:t>
      </w:r>
      <w:r w:rsidRPr="00C066C0">
        <w:rPr>
          <w:cs/>
          <w:lang w:bidi="si-LK"/>
        </w:rPr>
        <w:t>ඇය රජුට මෙහි වරද කියා හැම දෙනකුට ම ජීවිත දානය කරව</w:t>
      </w:r>
      <w:r w:rsidR="00C1770E">
        <w:rPr>
          <w:rFonts w:hint="cs"/>
          <w:cs/>
          <w:lang w:bidi="si-LK"/>
        </w:rPr>
        <w:t>න්</w:t>
      </w:r>
      <w:r w:rsidRPr="00C066C0">
        <w:rPr>
          <w:cs/>
          <w:lang w:bidi="si-LK"/>
        </w:rPr>
        <w:t>නී ය</w:t>
      </w:r>
      <w:r w:rsidR="003E6E91">
        <w:rPr>
          <w:cs/>
          <w:lang w:bidi="si-LK"/>
        </w:rPr>
        <w:t>’</w:t>
      </w:r>
      <w:r w:rsidR="00C1770E">
        <w:rPr>
          <w:rFonts w:hint="cs"/>
          <w:cs/>
          <w:lang w:bidi="si-LK"/>
        </w:rPr>
        <w:t xml:space="preserve"> </w:t>
      </w:r>
      <w:r w:rsidRPr="00C066C0">
        <w:rPr>
          <w:cs/>
          <w:lang w:bidi="si-LK"/>
        </w:rPr>
        <w:t>යි කී ය</w:t>
      </w:r>
      <w:r w:rsidRPr="00C066C0">
        <w:t xml:space="preserve">, </w:t>
      </w:r>
    </w:p>
    <w:p w14:paraId="4C86F823" w14:textId="3E00518A" w:rsidR="00D36A2E" w:rsidRDefault="00C066C0" w:rsidP="00F91AE0">
      <w:r w:rsidRPr="00C066C0">
        <w:rPr>
          <w:cs/>
          <w:lang w:bidi="si-LK"/>
        </w:rPr>
        <w:t>දෙවියා එසේ කෙළේ ය</w:t>
      </w:r>
      <w:r w:rsidRPr="00C066C0">
        <w:t xml:space="preserve">, </w:t>
      </w:r>
      <w:r w:rsidRPr="00C066C0">
        <w:rPr>
          <w:cs/>
          <w:lang w:bidi="si-LK"/>
        </w:rPr>
        <w:t>රජ තෙමේ</w:t>
      </w:r>
      <w:r w:rsidRPr="00C066C0">
        <w:t xml:space="preserve">, </w:t>
      </w:r>
      <w:r w:rsidRPr="00C066C0">
        <w:rPr>
          <w:cs/>
          <w:lang w:bidi="si-LK"/>
        </w:rPr>
        <w:t>ඇය ගෙ</w:t>
      </w:r>
      <w:r w:rsidR="00C1770E">
        <w:rPr>
          <w:rFonts w:hint="cs"/>
          <w:cs/>
          <w:lang w:bidi="si-LK"/>
        </w:rPr>
        <w:t>න්</w:t>
      </w:r>
      <w:r w:rsidRPr="00C066C0">
        <w:rPr>
          <w:cs/>
          <w:lang w:bidi="si-LK"/>
        </w:rPr>
        <w:t>වී ය</w:t>
      </w:r>
      <w:r w:rsidRPr="00C066C0">
        <w:t xml:space="preserve">, </w:t>
      </w:r>
      <w:r w:rsidRPr="00C066C0">
        <w:rPr>
          <w:cs/>
          <w:lang w:bidi="si-LK"/>
        </w:rPr>
        <w:t>එහි පැමිණි ඕතොමෝ රජුන් අතර සිටි සිය සැමියාට වැඳ සිටියා ය. රජ තෙමේ</w:t>
      </w:r>
      <w:r w:rsidRPr="00C066C0">
        <w:t xml:space="preserve">, </w:t>
      </w:r>
      <w:r w:rsidR="00C1770E">
        <w:rPr>
          <w:cs/>
          <w:lang w:bidi="si-LK"/>
        </w:rPr>
        <w:t>එය දැක ඇයට</w:t>
      </w:r>
      <w:r w:rsidRPr="00C066C0">
        <w:rPr>
          <w:cs/>
          <w:lang w:bidi="si-LK"/>
        </w:rPr>
        <w:t xml:space="preserve"> කිපින</w:t>
      </w:r>
      <w:r w:rsidRPr="00C066C0">
        <w:t xml:space="preserve">, </w:t>
      </w:r>
      <w:r w:rsidRPr="00C066C0">
        <w:rPr>
          <w:cs/>
          <w:lang w:bidi="si-LK"/>
        </w:rPr>
        <w:t xml:space="preserve">එවිට ඈ </w:t>
      </w:r>
      <w:r w:rsidR="003E6E91">
        <w:rPr>
          <w:cs/>
          <w:lang w:bidi="si-LK"/>
        </w:rPr>
        <w:t>‘</w:t>
      </w:r>
      <w:r w:rsidRPr="00C066C0">
        <w:rPr>
          <w:cs/>
          <w:lang w:bidi="si-LK"/>
        </w:rPr>
        <w:t>මා අයත් කුමක් තා පිළිබඳ වේ ද</w:t>
      </w:r>
      <w:r w:rsidRPr="00C066C0">
        <w:t xml:space="preserve">, </w:t>
      </w:r>
      <w:r w:rsidRPr="00C066C0">
        <w:rPr>
          <w:cs/>
          <w:lang w:bidi="si-LK"/>
        </w:rPr>
        <w:t>මේ මාගේ හිමියා ය</w:t>
      </w:r>
      <w:r w:rsidRPr="00C066C0">
        <w:t xml:space="preserve">, </w:t>
      </w:r>
      <w:r w:rsidRPr="00C066C0">
        <w:rPr>
          <w:cs/>
          <w:lang w:bidi="si-LK"/>
        </w:rPr>
        <w:t>මට සියලු යසඉසුරු දෙන්</w:t>
      </w:r>
      <w:r w:rsidR="00C1770E">
        <w:rPr>
          <w:rFonts w:hint="cs"/>
          <w:cs/>
          <w:lang w:bidi="si-LK"/>
        </w:rPr>
        <w:t>නේ</w:t>
      </w:r>
      <w:r w:rsidRPr="00C066C0">
        <w:rPr>
          <w:cs/>
          <w:lang w:bidi="si-LK"/>
        </w:rPr>
        <w:t xml:space="preserve"> ය</w:t>
      </w:r>
      <w:r w:rsidRPr="00C066C0">
        <w:t xml:space="preserve">, </w:t>
      </w:r>
      <w:r w:rsidRPr="00C066C0">
        <w:rPr>
          <w:cs/>
          <w:lang w:bidi="si-LK"/>
        </w:rPr>
        <w:t>මම මොවුන් නො වැඳ කවරකු වඳිම් දැ</w:t>
      </w:r>
      <w:r w:rsidR="003E6E91">
        <w:t>’</w:t>
      </w:r>
      <w:r w:rsidRPr="00C066C0">
        <w:t xml:space="preserve"> </w:t>
      </w:r>
      <w:r w:rsidRPr="00C066C0">
        <w:rPr>
          <w:cs/>
          <w:lang w:bidi="si-LK"/>
        </w:rPr>
        <w:t>යි කිවු ය</w:t>
      </w:r>
      <w:r w:rsidRPr="00C066C0">
        <w:t xml:space="preserve">, </w:t>
      </w:r>
      <w:r w:rsidRPr="00C066C0">
        <w:rPr>
          <w:cs/>
          <w:lang w:bidi="si-LK"/>
        </w:rPr>
        <w:t>එවිට රුක්දෙවියා ද සියල්ලන්</w:t>
      </w:r>
      <w:r w:rsidRPr="00C066C0">
        <w:t xml:space="preserve">, </w:t>
      </w:r>
      <w:r w:rsidRPr="00C066C0">
        <w:rPr>
          <w:cs/>
          <w:lang w:bidi="si-LK"/>
        </w:rPr>
        <w:t xml:space="preserve">බලා සිටියදී </w:t>
      </w:r>
      <w:r w:rsidR="003E6E91">
        <w:t>‘</w:t>
      </w:r>
      <w:r w:rsidRPr="00C066C0">
        <w:rPr>
          <w:cs/>
          <w:lang w:bidi="si-LK"/>
        </w:rPr>
        <w:t>එසේ ය</w:t>
      </w:r>
      <w:r w:rsidRPr="00C066C0">
        <w:t xml:space="preserve">, </w:t>
      </w:r>
      <w:r w:rsidRPr="00C066C0">
        <w:rPr>
          <w:cs/>
          <w:lang w:bidi="si-LK"/>
        </w:rPr>
        <w:t>එසේ ය</w:t>
      </w:r>
      <w:r w:rsidR="003E6E91">
        <w:rPr>
          <w:cs/>
          <w:lang w:bidi="si-LK"/>
        </w:rPr>
        <w:t>’</w:t>
      </w:r>
      <w:r w:rsidR="00C1770E">
        <w:rPr>
          <w:rFonts w:hint="cs"/>
          <w:cs/>
          <w:lang w:bidi="si-LK"/>
        </w:rPr>
        <w:t xml:space="preserve"> </w:t>
      </w:r>
      <w:r w:rsidRPr="00C066C0">
        <w:rPr>
          <w:cs/>
          <w:lang w:bidi="si-LK"/>
        </w:rPr>
        <w:t>යි කියමින් මල් මිටකින් ඇය පිදුයේ ය</w:t>
      </w:r>
      <w:r w:rsidRPr="00C066C0">
        <w:t xml:space="preserve">, </w:t>
      </w:r>
      <w:r w:rsidRPr="00C066C0">
        <w:rPr>
          <w:cs/>
          <w:lang w:bidi="si-LK"/>
        </w:rPr>
        <w:t xml:space="preserve">රජ තෙමේ </w:t>
      </w:r>
      <w:r w:rsidR="003E6E91">
        <w:t>‘</w:t>
      </w:r>
      <w:r w:rsidRPr="00C066C0">
        <w:rPr>
          <w:cs/>
          <w:lang w:bidi="si-LK"/>
        </w:rPr>
        <w:t>ඉදින් මා නො වඳිහි නම්</w:t>
      </w:r>
      <w:r w:rsidRPr="00C066C0">
        <w:t xml:space="preserve">, </w:t>
      </w:r>
      <w:r w:rsidRPr="00C066C0">
        <w:rPr>
          <w:cs/>
          <w:lang w:bidi="si-LK"/>
        </w:rPr>
        <w:t>මට යසඉසුරු දෙන මේ දෙවියන් කුමක් හෙයින් නො වඳි</w:t>
      </w:r>
      <w:r w:rsidR="00C1770E">
        <w:rPr>
          <w:rFonts w:hint="cs"/>
          <w:cs/>
          <w:lang w:bidi="si-LK"/>
        </w:rPr>
        <w:t>හි</w:t>
      </w:r>
      <w:r w:rsidRPr="00C066C0">
        <w:rPr>
          <w:cs/>
          <w:lang w:bidi="si-LK"/>
        </w:rPr>
        <w:t xml:space="preserve"> දැ</w:t>
      </w:r>
      <w:r w:rsidR="003E6E91">
        <w:rPr>
          <w:cs/>
          <w:lang w:bidi="si-LK"/>
        </w:rPr>
        <w:t>’</w:t>
      </w:r>
      <w:r w:rsidRPr="00C066C0">
        <w:rPr>
          <w:cs/>
          <w:lang w:bidi="si-LK"/>
        </w:rPr>
        <w:t xml:space="preserve"> යි ඇසී ය</w:t>
      </w:r>
      <w:r w:rsidRPr="00C066C0">
        <w:t xml:space="preserve">, </w:t>
      </w:r>
      <w:r w:rsidR="003E6E91">
        <w:rPr>
          <w:cs/>
          <w:lang w:bidi="si-LK"/>
        </w:rPr>
        <w:t>‘</w:t>
      </w:r>
      <w:r w:rsidRPr="00C066C0">
        <w:rPr>
          <w:cs/>
          <w:lang w:bidi="si-LK"/>
        </w:rPr>
        <w:t>මහරජ! නුඹවහන්සේ</w:t>
      </w:r>
      <w:r w:rsidR="00C1770E">
        <w:rPr>
          <w:rFonts w:hint="cs"/>
          <w:cs/>
          <w:lang w:bidi="si-LK"/>
        </w:rPr>
        <w:t>ට</w:t>
      </w:r>
      <w:r w:rsidRPr="00C066C0">
        <w:rPr>
          <w:cs/>
          <w:lang w:bidi="si-LK"/>
        </w:rPr>
        <w:t xml:space="preserve"> රජය ලැබු</w:t>
      </w:r>
      <w:r w:rsidR="00C1770E">
        <w:rPr>
          <w:rFonts w:hint="cs"/>
          <w:cs/>
          <w:lang w:bidi="si-LK"/>
        </w:rPr>
        <w:t>නේ</w:t>
      </w:r>
      <w:r w:rsidRPr="00C066C0">
        <w:rPr>
          <w:cs/>
          <w:lang w:bidi="si-LK"/>
        </w:rPr>
        <w:t xml:space="preserve"> නුඹවහන්සේගේ පිණෙන් මිස දෙවියන්ගේ පිහිටෙන් නො වේ</w:t>
      </w:r>
      <w:r w:rsidR="003E6E91">
        <w:t>’</w:t>
      </w:r>
      <w:r w:rsidRPr="00C066C0">
        <w:t xml:space="preserve"> </w:t>
      </w:r>
      <w:r w:rsidRPr="00C066C0">
        <w:rPr>
          <w:cs/>
          <w:lang w:bidi="si-LK"/>
        </w:rPr>
        <w:t xml:space="preserve">යි කී කල්හි රුක්දෙවි තෙමේ </w:t>
      </w:r>
      <w:r w:rsidR="003E6E91">
        <w:t>‘</w:t>
      </w:r>
      <w:r w:rsidRPr="00C066C0">
        <w:rPr>
          <w:cs/>
          <w:lang w:bidi="si-LK"/>
        </w:rPr>
        <w:t>සොඳුර! එසේ ය</w:t>
      </w:r>
      <w:r w:rsidRPr="00C066C0">
        <w:t xml:space="preserve">, </w:t>
      </w:r>
      <w:r w:rsidRPr="00C066C0">
        <w:rPr>
          <w:cs/>
          <w:lang w:bidi="si-LK"/>
        </w:rPr>
        <w:t>සොඳුර! එසේ ය</w:t>
      </w:r>
      <w:r w:rsidR="003E6E91">
        <w:t>’</w:t>
      </w:r>
      <w:r w:rsidRPr="00C066C0">
        <w:t xml:space="preserve"> </w:t>
      </w:r>
      <w:r w:rsidRPr="00C066C0">
        <w:rPr>
          <w:cs/>
          <w:lang w:bidi="si-LK"/>
        </w:rPr>
        <w:t>යි කියා නැවැත</w:t>
      </w:r>
      <w:r w:rsidR="00C909C1">
        <w:rPr>
          <w:cs/>
          <w:lang w:bidi="si-LK"/>
        </w:rPr>
        <w:t>ත්</w:t>
      </w:r>
      <w:r w:rsidRPr="00C066C0">
        <w:rPr>
          <w:cs/>
          <w:lang w:bidi="si-LK"/>
        </w:rPr>
        <w:t xml:space="preserve"> මලින් පි</w:t>
      </w:r>
      <w:r w:rsidR="00C1770E">
        <w:rPr>
          <w:rFonts w:hint="cs"/>
          <w:cs/>
          <w:lang w:bidi="si-LK"/>
        </w:rPr>
        <w:t>දී</w:t>
      </w:r>
      <w:r w:rsidRPr="00C066C0">
        <w:rPr>
          <w:cs/>
          <w:lang w:bidi="si-LK"/>
        </w:rPr>
        <w:t xml:space="preserve"> ය</w:t>
      </w:r>
      <w:r w:rsidRPr="00C066C0">
        <w:t xml:space="preserve">, </w:t>
      </w:r>
      <w:r w:rsidRPr="00C066C0">
        <w:rPr>
          <w:cs/>
          <w:lang w:bidi="si-LK"/>
        </w:rPr>
        <w:t>බිසවු තොමෝ නැවැත</w:t>
      </w:r>
      <w:r w:rsidR="00C909C1">
        <w:rPr>
          <w:cs/>
          <w:lang w:bidi="si-LK"/>
        </w:rPr>
        <w:t>ත්</w:t>
      </w:r>
      <w:r w:rsidRPr="00C066C0">
        <w:rPr>
          <w:cs/>
          <w:lang w:bidi="si-LK"/>
        </w:rPr>
        <w:t xml:space="preserve"> </w:t>
      </w:r>
      <w:r w:rsidR="003E6E91">
        <w:t>‘</w:t>
      </w:r>
      <w:r w:rsidRPr="00C066C0">
        <w:rPr>
          <w:cs/>
          <w:lang w:bidi="si-LK"/>
        </w:rPr>
        <w:t>මහරජ</w:t>
      </w:r>
      <w:r w:rsidR="00C1770E">
        <w:rPr>
          <w:rFonts w:hint="cs"/>
          <w:cs/>
          <w:lang w:bidi="si-LK"/>
        </w:rPr>
        <w:t>!</w:t>
      </w:r>
      <w:r w:rsidRPr="00C066C0">
        <w:rPr>
          <w:cs/>
          <w:lang w:bidi="si-LK"/>
        </w:rPr>
        <w:t xml:space="preserve"> දෙවියන් මට මෙපමණ රජහු අල්ලා දෙන ලදහ</w:t>
      </w:r>
      <w:r w:rsidRPr="00C066C0">
        <w:t xml:space="preserve">, </w:t>
      </w:r>
      <w:r w:rsidRPr="00C066C0">
        <w:rPr>
          <w:cs/>
          <w:lang w:bidi="si-LK"/>
        </w:rPr>
        <w:t>යි නුඹවහන්සේ කියන්නහු ය</w:t>
      </w:r>
      <w:r w:rsidRPr="00C066C0">
        <w:t xml:space="preserve">, </w:t>
      </w:r>
      <w:r w:rsidRPr="00C066C0">
        <w:rPr>
          <w:cs/>
          <w:lang w:bidi="si-LK"/>
        </w:rPr>
        <w:t>දැන් ඔහු වසන ගස ගිනි ගෙන දන ලද ය</w:t>
      </w:r>
      <w:r w:rsidRPr="00C066C0">
        <w:t xml:space="preserve">, </w:t>
      </w:r>
      <w:r w:rsidRPr="00C066C0">
        <w:rPr>
          <w:cs/>
          <w:lang w:bidi="si-LK"/>
        </w:rPr>
        <w:t>ඔහු ඒ නිවීමෙහි අපොහොසත් ය</w:t>
      </w:r>
      <w:r w:rsidRPr="00C066C0">
        <w:t xml:space="preserve">, </w:t>
      </w:r>
      <w:r w:rsidRPr="00C066C0">
        <w:rPr>
          <w:cs/>
          <w:lang w:bidi="si-LK"/>
        </w:rPr>
        <w:t>මහානුභාව ඇත්තෙක් නම්</w:t>
      </w:r>
      <w:r w:rsidRPr="00C066C0">
        <w:t xml:space="preserve">, </w:t>
      </w:r>
      <w:r w:rsidR="00C1770E">
        <w:rPr>
          <w:cs/>
          <w:lang w:bidi="si-LK"/>
        </w:rPr>
        <w:t>ගින</w:t>
      </w:r>
      <w:r w:rsidR="00C1770E">
        <w:rPr>
          <w:rFonts w:hint="cs"/>
          <w:cs/>
          <w:lang w:bidi="si-LK"/>
        </w:rPr>
        <w:t>ි</w:t>
      </w:r>
      <w:r w:rsidRPr="00C066C0">
        <w:rPr>
          <w:cs/>
          <w:lang w:bidi="si-LK"/>
        </w:rPr>
        <w:t xml:space="preserve"> නිවාපෑමෙහි ඔහු අසම</w:t>
      </w:r>
      <w:r w:rsidR="002606F2">
        <w:rPr>
          <w:cs/>
          <w:lang w:bidi="si-LK"/>
        </w:rPr>
        <w:t>ර්‍ත්‍ථ</w:t>
      </w:r>
      <w:r w:rsidRPr="00C066C0">
        <w:rPr>
          <w:cs/>
          <w:lang w:bidi="si-LK"/>
        </w:rPr>
        <w:t xml:space="preserve"> වූයේ කුමක් හෙයින් දැ</w:t>
      </w:r>
      <w:r w:rsidR="003E6E91">
        <w:t>’</w:t>
      </w:r>
      <w:r w:rsidRPr="00C066C0">
        <w:t xml:space="preserve"> </w:t>
      </w:r>
      <w:r w:rsidRPr="00C066C0">
        <w:rPr>
          <w:cs/>
          <w:lang w:bidi="si-LK"/>
        </w:rPr>
        <w:t>යි ඇසූ ය</w:t>
      </w:r>
      <w:r w:rsidRPr="00C066C0">
        <w:t xml:space="preserve">, </w:t>
      </w:r>
      <w:r w:rsidRPr="00C066C0">
        <w:rPr>
          <w:cs/>
          <w:lang w:bidi="si-LK"/>
        </w:rPr>
        <w:t>එවිට</w:t>
      </w:r>
      <w:r w:rsidR="00C909C1">
        <w:rPr>
          <w:cs/>
          <w:lang w:bidi="si-LK"/>
        </w:rPr>
        <w:t>ත්</w:t>
      </w:r>
      <w:r w:rsidRPr="00C066C0">
        <w:rPr>
          <w:cs/>
          <w:lang w:bidi="si-LK"/>
        </w:rPr>
        <w:t xml:space="preserve"> රු</w:t>
      </w:r>
      <w:r w:rsidR="00C1770E">
        <w:rPr>
          <w:rFonts w:hint="cs"/>
          <w:cs/>
          <w:lang w:bidi="si-LK"/>
        </w:rPr>
        <w:t>ක්</w:t>
      </w:r>
      <w:r w:rsidRPr="00C066C0">
        <w:rPr>
          <w:cs/>
          <w:lang w:bidi="si-LK"/>
        </w:rPr>
        <w:t xml:space="preserve">දෙවියා </w:t>
      </w:r>
      <w:r w:rsidR="003E6E91">
        <w:t>‘</w:t>
      </w:r>
      <w:r w:rsidRPr="00C066C0">
        <w:rPr>
          <w:cs/>
          <w:lang w:bidi="si-LK"/>
        </w:rPr>
        <w:t>එසේ ය</w:t>
      </w:r>
      <w:r w:rsidRPr="00C066C0">
        <w:t xml:space="preserve">, </w:t>
      </w:r>
      <w:r w:rsidRPr="00C066C0">
        <w:rPr>
          <w:cs/>
          <w:lang w:bidi="si-LK"/>
        </w:rPr>
        <w:t>එසේ ය</w:t>
      </w:r>
      <w:r w:rsidR="003E6E91">
        <w:t>’</w:t>
      </w:r>
      <w:r w:rsidRPr="00C066C0">
        <w:t xml:space="preserve"> </w:t>
      </w:r>
      <w:r w:rsidRPr="00C066C0">
        <w:rPr>
          <w:cs/>
          <w:lang w:bidi="si-LK"/>
        </w:rPr>
        <w:t>යි මලින් පිදූයේ ය</w:t>
      </w:r>
      <w:r w:rsidRPr="00C066C0">
        <w:t xml:space="preserve">, </w:t>
      </w:r>
      <w:r w:rsidRPr="00C066C0">
        <w:rPr>
          <w:cs/>
          <w:lang w:bidi="si-LK"/>
        </w:rPr>
        <w:t>බිසවු මෙසේ කියමින් හඬමින් ම සිනාසුනා ය</w:t>
      </w:r>
      <w:r w:rsidRPr="00C066C0">
        <w:t xml:space="preserve">, </w:t>
      </w:r>
      <w:r w:rsidRPr="00C066C0">
        <w:rPr>
          <w:cs/>
          <w:lang w:bidi="si-LK"/>
        </w:rPr>
        <w:t xml:space="preserve">රජ තෙමේ </w:t>
      </w:r>
      <w:r w:rsidR="003E6E91">
        <w:rPr>
          <w:cs/>
          <w:lang w:bidi="si-LK"/>
        </w:rPr>
        <w:t>‘</w:t>
      </w:r>
      <w:r w:rsidRPr="00C066C0">
        <w:rPr>
          <w:cs/>
          <w:lang w:bidi="si-LK"/>
        </w:rPr>
        <w:t>මෑට පිස්සු ය</w:t>
      </w:r>
      <w:r w:rsidRPr="00C066C0">
        <w:t xml:space="preserve">, </w:t>
      </w:r>
      <w:r w:rsidRPr="00C066C0">
        <w:rPr>
          <w:cs/>
          <w:lang w:bidi="si-LK"/>
        </w:rPr>
        <w:t>නො වේ නම් එකවිට හ</w:t>
      </w:r>
      <w:r w:rsidR="00C1770E">
        <w:rPr>
          <w:rFonts w:hint="cs"/>
          <w:cs/>
          <w:lang w:bidi="si-LK"/>
        </w:rPr>
        <w:t>ඬා</w:t>
      </w:r>
      <w:r w:rsidRPr="00C066C0">
        <w:rPr>
          <w:cs/>
          <w:lang w:bidi="si-LK"/>
        </w:rPr>
        <w:t xml:space="preserve"> ද</w:t>
      </w:r>
      <w:r w:rsidRPr="00C066C0">
        <w:t xml:space="preserve">, </w:t>
      </w:r>
      <w:r w:rsidRPr="00C066C0">
        <w:rPr>
          <w:cs/>
          <w:lang w:bidi="si-LK"/>
        </w:rPr>
        <w:t>සිනා</w:t>
      </w:r>
      <w:r w:rsidR="00C1770E">
        <w:rPr>
          <w:rFonts w:hint="cs"/>
          <w:cs/>
          <w:lang w:bidi="si-LK"/>
        </w:rPr>
        <w:t>සේ</w:t>
      </w:r>
      <w:r w:rsidRPr="00C066C0">
        <w:rPr>
          <w:cs/>
          <w:lang w:bidi="si-LK"/>
        </w:rPr>
        <w:t xml:space="preserve"> දැ</w:t>
      </w:r>
      <w:r w:rsidR="003E6E91">
        <w:rPr>
          <w:cs/>
          <w:lang w:bidi="si-LK"/>
        </w:rPr>
        <w:t>’</w:t>
      </w:r>
      <w:r w:rsidRPr="00C066C0">
        <w:rPr>
          <w:cs/>
          <w:lang w:bidi="si-LK"/>
        </w:rPr>
        <w:t xml:space="preserve"> යි ඇසී ය</w:t>
      </w:r>
      <w:r w:rsidRPr="00C066C0">
        <w:t xml:space="preserve">, </w:t>
      </w:r>
      <w:r w:rsidR="003E6E91">
        <w:t>‘</w:t>
      </w:r>
      <w:r w:rsidR="000A5244">
        <w:rPr>
          <w:cs/>
          <w:lang w:bidi="si-LK"/>
        </w:rPr>
        <w:t>දේවයන්</w:t>
      </w:r>
      <w:r w:rsidRPr="00C066C0">
        <w:rPr>
          <w:cs/>
          <w:lang w:bidi="si-LK"/>
        </w:rPr>
        <w:t xml:space="preserve"> වහන්</w:t>
      </w:r>
      <w:r w:rsidR="00C1770E">
        <w:rPr>
          <w:rFonts w:hint="cs"/>
          <w:cs/>
          <w:lang w:bidi="si-LK"/>
        </w:rPr>
        <w:t>ස!</w:t>
      </w:r>
      <w:r w:rsidRPr="00C066C0">
        <w:rPr>
          <w:cs/>
          <w:lang w:bidi="si-LK"/>
        </w:rPr>
        <w:t xml:space="preserve"> ඇයි එසේ කිය</w:t>
      </w:r>
      <w:r w:rsidR="00C1770E">
        <w:rPr>
          <w:rFonts w:hint="cs"/>
          <w:cs/>
          <w:lang w:bidi="si-LK"/>
        </w:rPr>
        <w:t>න්</w:t>
      </w:r>
      <w:r w:rsidRPr="00C066C0">
        <w:rPr>
          <w:cs/>
          <w:lang w:bidi="si-LK"/>
        </w:rPr>
        <w:t>නහු</w:t>
      </w:r>
      <w:r w:rsidRPr="00C066C0">
        <w:t xml:space="preserve">? </w:t>
      </w:r>
      <w:r w:rsidRPr="00C066C0">
        <w:rPr>
          <w:cs/>
          <w:lang w:bidi="si-LK"/>
        </w:rPr>
        <w:t>මා වැන්නන් පිස්සන් නො වෙති</w:t>
      </w:r>
      <w:r w:rsidR="00294022">
        <w:rPr>
          <w:cs/>
          <w:lang w:bidi="si-LK"/>
        </w:rPr>
        <w:t>’</w:t>
      </w:r>
      <w:r w:rsidRPr="00C066C0">
        <w:rPr>
          <w:cs/>
          <w:lang w:bidi="si-LK"/>
        </w:rPr>
        <w:t xml:space="preserve"> යි ඇය කී විට </w:t>
      </w:r>
      <w:r w:rsidR="003E6E91">
        <w:t>‘</w:t>
      </w:r>
      <w:r w:rsidRPr="00C066C0">
        <w:rPr>
          <w:cs/>
          <w:lang w:bidi="si-LK"/>
        </w:rPr>
        <w:t>ඵසේ නම් එකවිට හ</w:t>
      </w:r>
      <w:r w:rsidR="003951DF">
        <w:rPr>
          <w:rFonts w:hint="cs"/>
          <w:cs/>
          <w:lang w:bidi="si-LK"/>
        </w:rPr>
        <w:t>ඬ</w:t>
      </w:r>
      <w:r w:rsidRPr="00C066C0">
        <w:rPr>
          <w:cs/>
          <w:lang w:bidi="si-LK"/>
        </w:rPr>
        <w:t>න්ට</w:t>
      </w:r>
      <w:r w:rsidR="00C909C1">
        <w:rPr>
          <w:cs/>
          <w:lang w:bidi="si-LK"/>
        </w:rPr>
        <w:t>ත්</w:t>
      </w:r>
      <w:r w:rsidRPr="00C066C0">
        <w:rPr>
          <w:cs/>
          <w:lang w:bidi="si-LK"/>
        </w:rPr>
        <w:t xml:space="preserve"> සිනාසෙ</w:t>
      </w:r>
      <w:r w:rsidR="003951DF">
        <w:rPr>
          <w:rFonts w:hint="cs"/>
          <w:cs/>
          <w:lang w:bidi="si-LK"/>
        </w:rPr>
        <w:t>න්</w:t>
      </w:r>
      <w:r w:rsidRPr="00C066C0">
        <w:rPr>
          <w:cs/>
          <w:lang w:bidi="si-LK"/>
        </w:rPr>
        <w:t>ට</w:t>
      </w:r>
      <w:r w:rsidR="00C909C1">
        <w:rPr>
          <w:cs/>
          <w:lang w:bidi="si-LK"/>
        </w:rPr>
        <w:t>ත්</w:t>
      </w:r>
      <w:r w:rsidRPr="00C066C0">
        <w:rPr>
          <w:cs/>
          <w:lang w:bidi="si-LK"/>
        </w:rPr>
        <w:t xml:space="preserve"> කරුණු කිමැ</w:t>
      </w:r>
      <w:r w:rsidR="003E6E91">
        <w:t>’</w:t>
      </w:r>
      <w:r w:rsidRPr="00C066C0">
        <w:t xml:space="preserve"> </w:t>
      </w:r>
      <w:r w:rsidRPr="00C066C0">
        <w:rPr>
          <w:cs/>
          <w:lang w:bidi="si-LK"/>
        </w:rPr>
        <w:t>යි ඇසී ය</w:t>
      </w:r>
      <w:r w:rsidRPr="00C066C0">
        <w:t xml:space="preserve">, </w:t>
      </w:r>
    </w:p>
    <w:p w14:paraId="76A0AC1C" w14:textId="30E140FD" w:rsidR="00C066C0" w:rsidRPr="00C066C0" w:rsidRDefault="003E6E91" w:rsidP="00F91AE0">
      <w:r>
        <w:t>‘</w:t>
      </w:r>
      <w:r w:rsidR="00C066C0" w:rsidRPr="00C066C0">
        <w:rPr>
          <w:cs/>
          <w:lang w:bidi="si-LK"/>
        </w:rPr>
        <w:t>මහරජ! මම එක්තරා ජාතියෙක කුල දුවක් ව ඉපිද නිසි වයසේදී දීග ගියෙමි</w:t>
      </w:r>
      <w:r w:rsidR="00C066C0" w:rsidRPr="00C066C0">
        <w:t xml:space="preserve">, </w:t>
      </w:r>
      <w:r w:rsidR="00C066C0" w:rsidRPr="00C066C0">
        <w:rPr>
          <w:cs/>
          <w:lang w:bidi="si-LK"/>
        </w:rPr>
        <w:t>දිනක් මාගේ හිමියා හමුවන්නට ඔහුගේ යහළුවෙක් තෑගි බෝග</w:t>
      </w:r>
      <w:r w:rsidR="00C909C1">
        <w:rPr>
          <w:cs/>
          <w:lang w:bidi="si-LK"/>
        </w:rPr>
        <w:t>ත්</w:t>
      </w:r>
      <w:r w:rsidR="00C066C0" w:rsidRPr="00C066C0">
        <w:rPr>
          <w:cs/>
          <w:lang w:bidi="si-LK"/>
        </w:rPr>
        <w:t xml:space="preserve"> ගෙණ අප ගෙට ආයේ ය</w:t>
      </w:r>
      <w:r w:rsidR="00C066C0" w:rsidRPr="00C066C0">
        <w:t xml:space="preserve">, </w:t>
      </w:r>
      <w:r w:rsidR="00C066C0" w:rsidRPr="00C066C0">
        <w:rPr>
          <w:cs/>
          <w:lang w:bidi="si-LK"/>
        </w:rPr>
        <w:t>මම ඔහුට කෑම පිළියෙල කරන්</w:t>
      </w:r>
      <w:r w:rsidR="003951DF">
        <w:rPr>
          <w:cs/>
          <w:lang w:bidi="si-LK"/>
        </w:rPr>
        <w:t>නට සිත</w:t>
      </w:r>
      <w:r w:rsidR="003951DF">
        <w:rPr>
          <w:rFonts w:hint="cs"/>
          <w:cs/>
          <w:lang w:bidi="si-LK"/>
        </w:rPr>
        <w:t>ා</w:t>
      </w:r>
      <w:r w:rsidR="00C066C0" w:rsidRPr="00C066C0">
        <w:rPr>
          <w:cs/>
          <w:lang w:bidi="si-LK"/>
        </w:rPr>
        <w:t xml:space="preserve"> මුදලුත් දී දාසයකු මස් කඩයට යැවීමි</w:t>
      </w:r>
      <w:r w:rsidR="00C066C0" w:rsidRPr="00C066C0">
        <w:t xml:space="preserve">, </w:t>
      </w:r>
      <w:r w:rsidR="00C066C0" w:rsidRPr="00C066C0">
        <w:rPr>
          <w:cs/>
          <w:lang w:bidi="si-LK"/>
        </w:rPr>
        <w:t>ඔහු මස් නැති ව ආවිට ගෙයි පිළික</w:t>
      </w:r>
      <w:r w:rsidR="003951DF">
        <w:rPr>
          <w:rFonts w:hint="cs"/>
          <w:cs/>
          <w:lang w:bidi="si-LK"/>
        </w:rPr>
        <w:t>න්</w:t>
      </w:r>
      <w:r w:rsidR="00C066C0" w:rsidRPr="00C066C0">
        <w:rPr>
          <w:cs/>
          <w:lang w:bidi="si-LK"/>
        </w:rPr>
        <w:t>නෙහි හුන් එළුදෙනකගේ බෙල්ල කපා මස් කොට කෑම පිළියෙල කෙළෙමි</w:t>
      </w:r>
      <w:r w:rsidR="00C066C0" w:rsidRPr="00C066C0">
        <w:t xml:space="preserve">, </w:t>
      </w:r>
      <w:r w:rsidR="00C066C0" w:rsidRPr="00C066C0">
        <w:rPr>
          <w:cs/>
          <w:lang w:bidi="si-LK"/>
        </w:rPr>
        <w:t>එදා ඒ බෙල්ල කැපූ මම බොහෝ කලක් නිරයෙහි පැසී අවුත් ඉතිරි ව තුබූ පව්කමින් එළුදෙනගේ ලොම් ගණනින් හිස් කැපුම් වලට අසු වීමි</w:t>
      </w:r>
      <w:r w:rsidR="00C066C0" w:rsidRPr="00C066C0">
        <w:t xml:space="preserve">, </w:t>
      </w:r>
      <w:r w:rsidR="00C066C0" w:rsidRPr="00C066C0">
        <w:rPr>
          <w:cs/>
          <w:lang w:bidi="si-LK"/>
        </w:rPr>
        <w:t>ඔබවහන්සේ මෙතෙක් දෙනා මැරූවහු නම්</w:t>
      </w:r>
      <w:r w:rsidR="00C066C0" w:rsidRPr="00C066C0">
        <w:t xml:space="preserve">, </w:t>
      </w:r>
      <w:r w:rsidR="00C066C0" w:rsidRPr="00C066C0">
        <w:rPr>
          <w:cs/>
          <w:lang w:bidi="si-LK"/>
        </w:rPr>
        <w:t>කවදා දුකින් නිදහස් වන්නහු දැ</w:t>
      </w:r>
      <w:r>
        <w:t>’</w:t>
      </w:r>
      <w:r w:rsidR="00C066C0" w:rsidRPr="00C066C0">
        <w:t xml:space="preserve"> </w:t>
      </w:r>
      <w:r w:rsidR="00C066C0" w:rsidRPr="00C066C0">
        <w:rPr>
          <w:cs/>
          <w:lang w:bidi="si-LK"/>
        </w:rPr>
        <w:t>යි නුඹවහන්සේට විඳි</w:t>
      </w:r>
      <w:r w:rsidR="003951DF">
        <w:rPr>
          <w:rFonts w:hint="cs"/>
          <w:cs/>
          <w:lang w:bidi="si-LK"/>
        </w:rPr>
        <w:t>න්න</w:t>
      </w:r>
      <w:r w:rsidR="00C066C0" w:rsidRPr="00C066C0">
        <w:rPr>
          <w:cs/>
          <w:lang w:bidi="si-LK"/>
        </w:rPr>
        <w:t>ට සිදුවන මහත් දුක සිහිවී හැඬුවෙමි</w:t>
      </w:r>
      <w:r>
        <w:t>’</w:t>
      </w:r>
      <w:r w:rsidR="00C066C0" w:rsidRPr="00C066C0">
        <w:t xml:space="preserve"> </w:t>
      </w:r>
      <w:r w:rsidR="00C066C0" w:rsidRPr="00C066C0">
        <w:rPr>
          <w:cs/>
          <w:lang w:bidi="si-LK"/>
        </w:rPr>
        <w:t>යි කී විට</w:t>
      </w:r>
      <w:r w:rsidR="00C066C0" w:rsidRPr="00C066C0">
        <w:t xml:space="preserve">, </w:t>
      </w:r>
      <w:r>
        <w:t>‘</w:t>
      </w:r>
      <w:r w:rsidR="00C066C0" w:rsidRPr="00C066C0">
        <w:rPr>
          <w:cs/>
          <w:lang w:bidi="si-LK"/>
        </w:rPr>
        <w:t xml:space="preserve">සිනාසුනෙහි </w:t>
      </w:r>
      <w:r w:rsidR="003951DF">
        <w:rPr>
          <w:rFonts w:hint="cs"/>
          <w:cs/>
          <w:lang w:bidi="si-LK"/>
        </w:rPr>
        <w:t>මක්</w:t>
      </w:r>
      <w:r w:rsidR="00C066C0" w:rsidRPr="00C066C0">
        <w:rPr>
          <w:cs/>
          <w:lang w:bidi="si-LK"/>
        </w:rPr>
        <w:t>නිසා දැ යි රජ තෙමේ ඇසී ය</w:t>
      </w:r>
      <w:r w:rsidR="00C066C0" w:rsidRPr="00C066C0">
        <w:t xml:space="preserve">, </w:t>
      </w:r>
      <w:r>
        <w:rPr>
          <w:cs/>
          <w:lang w:bidi="si-LK"/>
        </w:rPr>
        <w:t>‘</w:t>
      </w:r>
      <w:r w:rsidR="00C066C0" w:rsidRPr="00C066C0">
        <w:rPr>
          <w:cs/>
          <w:lang w:bidi="si-LK"/>
        </w:rPr>
        <w:t>මම මේ බිහිසුණු දුකින් නිදහස් වූයෙමි</w:t>
      </w:r>
      <w:r w:rsidR="00294022">
        <w:rPr>
          <w:cs/>
          <w:lang w:bidi="si-LK"/>
        </w:rPr>
        <w:t>’</w:t>
      </w:r>
      <w:r w:rsidR="00C066C0" w:rsidRPr="00C066C0">
        <w:rPr>
          <w:cs/>
          <w:lang w:bidi="si-LK"/>
        </w:rPr>
        <w:t xml:space="preserve"> යි සතුටුව සිනාසීමි</w:t>
      </w:r>
      <w:r w:rsidR="00294022">
        <w:rPr>
          <w:cs/>
          <w:lang w:bidi="si-LK"/>
        </w:rPr>
        <w:t>’</w:t>
      </w:r>
      <w:r w:rsidR="00C066C0" w:rsidRPr="00C066C0">
        <w:rPr>
          <w:cs/>
          <w:lang w:bidi="si-LK"/>
        </w:rPr>
        <w:t xml:space="preserve"> යි කිවු ය</w:t>
      </w:r>
      <w:r w:rsidR="00C066C0" w:rsidRPr="00C066C0">
        <w:t xml:space="preserve">, </w:t>
      </w:r>
      <w:r w:rsidR="00C066C0" w:rsidRPr="00C066C0">
        <w:rPr>
          <w:cs/>
          <w:lang w:bidi="si-LK"/>
        </w:rPr>
        <w:t xml:space="preserve">රුක්දෙව් තෙමේ ඒ අසා </w:t>
      </w:r>
      <w:r>
        <w:t>‘</w:t>
      </w:r>
      <w:r w:rsidR="00C066C0" w:rsidRPr="00C066C0">
        <w:rPr>
          <w:cs/>
          <w:lang w:bidi="si-LK"/>
        </w:rPr>
        <w:t>එසේ ය එසේ ය</w:t>
      </w:r>
      <w:r>
        <w:rPr>
          <w:cs/>
          <w:lang w:bidi="si-LK"/>
        </w:rPr>
        <w:t>’</w:t>
      </w:r>
      <w:r w:rsidR="003951DF">
        <w:rPr>
          <w:rFonts w:hint="cs"/>
          <w:cs/>
          <w:lang w:bidi="si-LK"/>
        </w:rPr>
        <w:t xml:space="preserve"> </w:t>
      </w:r>
      <w:r w:rsidR="00C066C0" w:rsidRPr="00C066C0">
        <w:rPr>
          <w:cs/>
          <w:lang w:bidi="si-LK"/>
        </w:rPr>
        <w:t>යි ඒ</w:t>
      </w:r>
      <w:r w:rsidR="003951DF">
        <w:rPr>
          <w:rFonts w:hint="cs"/>
          <w:cs/>
          <w:lang w:bidi="si-LK"/>
        </w:rPr>
        <w:t xml:space="preserve"> </w:t>
      </w:r>
      <w:r w:rsidR="00C066C0" w:rsidRPr="00C066C0">
        <w:rPr>
          <w:cs/>
          <w:lang w:bidi="si-LK"/>
        </w:rPr>
        <w:t>වරත්</w:t>
      </w:r>
      <w:r w:rsidR="003951DF">
        <w:rPr>
          <w:rFonts w:hint="cs"/>
          <w:cs/>
          <w:lang w:bidi="si-LK"/>
        </w:rPr>
        <w:t xml:space="preserve"> </w:t>
      </w:r>
      <w:r w:rsidR="00C066C0" w:rsidRPr="00C066C0">
        <w:rPr>
          <w:cs/>
          <w:lang w:bidi="si-LK"/>
        </w:rPr>
        <w:t>මලින් පිදූයේ ය</w:t>
      </w:r>
      <w:r w:rsidR="00C066C0" w:rsidRPr="00C066C0">
        <w:t xml:space="preserve">, </w:t>
      </w:r>
      <w:r w:rsidR="00C066C0" w:rsidRPr="00C066C0">
        <w:rPr>
          <w:cs/>
          <w:lang w:bidi="si-LK"/>
        </w:rPr>
        <w:t xml:space="preserve">රජ තෙමේ </w:t>
      </w:r>
      <w:r>
        <w:t>‘</w:t>
      </w:r>
      <w:r w:rsidR="00C066C0" w:rsidRPr="00C066C0">
        <w:rPr>
          <w:cs/>
          <w:lang w:bidi="si-LK"/>
        </w:rPr>
        <w:t>අයියෝ පව්කම්හි බලගතු කම</w:t>
      </w:r>
      <w:r w:rsidR="00C066C0" w:rsidRPr="00C066C0">
        <w:t xml:space="preserve">, </w:t>
      </w:r>
      <w:r w:rsidR="003951DF">
        <w:rPr>
          <w:rFonts w:hint="cs"/>
          <w:cs/>
          <w:lang w:bidi="si-LK"/>
        </w:rPr>
        <w:t>මෑ</w:t>
      </w:r>
      <w:r w:rsidR="00C066C0" w:rsidRPr="00C066C0">
        <w:rPr>
          <w:cs/>
          <w:lang w:bidi="si-LK"/>
        </w:rPr>
        <w:t xml:space="preserve"> එක එළියක මරා නරකයෙහි දුක් විඳ එයිනුදු ක</w:t>
      </w:r>
      <w:r w:rsidR="00983463">
        <w:rPr>
          <w:rFonts w:hint="cs"/>
          <w:cs/>
          <w:lang w:bidi="si-LK"/>
        </w:rPr>
        <w:t>ර්‍ම</w:t>
      </w:r>
      <w:r w:rsidR="00C066C0" w:rsidRPr="00C066C0">
        <w:rPr>
          <w:cs/>
          <w:lang w:bidi="si-LK"/>
        </w:rPr>
        <w:t>ය නො ගෙවී ගියෙන් ඒ ඒ අ</w:t>
      </w:r>
      <w:r w:rsidR="003951DF">
        <w:rPr>
          <w:rFonts w:hint="cs"/>
          <w:cs/>
          <w:lang w:bidi="si-LK"/>
        </w:rPr>
        <w:t>ත්</w:t>
      </w:r>
      <w:r w:rsidR="00C066C0" w:rsidRPr="00C066C0">
        <w:rPr>
          <w:cs/>
          <w:lang w:bidi="si-LK"/>
        </w:rPr>
        <w:t>බ</w:t>
      </w:r>
      <w:r w:rsidR="003951DF">
        <w:rPr>
          <w:rFonts w:hint="cs"/>
          <w:cs/>
          <w:lang w:bidi="si-LK"/>
        </w:rPr>
        <w:t>ව්</w:t>
      </w:r>
      <w:r w:rsidR="00C066C0" w:rsidRPr="00C066C0">
        <w:rPr>
          <w:cs/>
          <w:lang w:bidi="si-LK"/>
        </w:rPr>
        <w:t>හි එළියගේ ලොම් ගණනින් හිස සිඳු</w:t>
      </w:r>
      <w:r w:rsidR="003951DF">
        <w:rPr>
          <w:rFonts w:hint="cs"/>
          <w:cs/>
          <w:lang w:bidi="si-LK"/>
        </w:rPr>
        <w:t>ම්</w:t>
      </w:r>
      <w:r w:rsidR="00C066C0" w:rsidRPr="00C066C0">
        <w:rPr>
          <w:cs/>
          <w:lang w:bidi="si-LK"/>
        </w:rPr>
        <w:t>වලට අසුවූ ය</w:t>
      </w:r>
      <w:r w:rsidR="00C066C0" w:rsidRPr="00C066C0">
        <w:t xml:space="preserve">, </w:t>
      </w:r>
      <w:r w:rsidR="00C066C0" w:rsidRPr="00C066C0">
        <w:rPr>
          <w:cs/>
          <w:lang w:bidi="si-LK"/>
        </w:rPr>
        <w:t>මම මෙ</w:t>
      </w:r>
      <w:r w:rsidR="003951DF">
        <w:rPr>
          <w:rFonts w:hint="cs"/>
          <w:cs/>
          <w:lang w:bidi="si-LK"/>
        </w:rPr>
        <w:t>තෙ</w:t>
      </w:r>
      <w:r w:rsidR="00C066C0" w:rsidRPr="00C066C0">
        <w:rPr>
          <w:cs/>
          <w:lang w:bidi="si-LK"/>
        </w:rPr>
        <w:t>ක් දෙන මරා කවදා සැපතකට පැමිණෙම් දැ</w:t>
      </w:r>
      <w:r>
        <w:t>’</w:t>
      </w:r>
      <w:r w:rsidR="003951DF">
        <w:rPr>
          <w:rFonts w:hint="cs"/>
          <w:cs/>
          <w:lang w:bidi="si-LK"/>
        </w:rPr>
        <w:t xml:space="preserve"> </w:t>
      </w:r>
      <w:r w:rsidR="00C066C0" w:rsidRPr="00C066C0">
        <w:rPr>
          <w:cs/>
          <w:lang w:bidi="si-LK"/>
        </w:rPr>
        <w:t>යි සිතා වැඩි මහලු රජුන් වැඳ බාලවූවන්ට ආචාර කොට සියල්ලන් කමා කරවා පිටත් කර හැරියේය</w:t>
      </w:r>
      <w:r w:rsidR="00294022">
        <w:rPr>
          <w:cs/>
          <w:lang w:bidi="si-LK"/>
        </w:rPr>
        <w:t>’</w:t>
      </w:r>
      <w:r w:rsidR="00C066C0" w:rsidRPr="00C066C0">
        <w:rPr>
          <w:cs/>
          <w:lang w:bidi="si-LK"/>
        </w:rPr>
        <w:t xml:space="preserve"> යි බුදුරජානන් ව</w:t>
      </w:r>
      <w:r w:rsidR="003951DF">
        <w:rPr>
          <w:rFonts w:hint="cs"/>
          <w:cs/>
          <w:lang w:bidi="si-LK"/>
        </w:rPr>
        <w:t>හ</w:t>
      </w:r>
      <w:r w:rsidR="00C066C0" w:rsidRPr="00C066C0">
        <w:rPr>
          <w:cs/>
          <w:lang w:bidi="si-LK"/>
        </w:rPr>
        <w:t xml:space="preserve">න්සේ අතීතය දක්වා </w:t>
      </w:r>
      <w:r>
        <w:t>‘</w:t>
      </w:r>
      <w:r w:rsidR="00C066C0" w:rsidRPr="00C066C0">
        <w:rPr>
          <w:cs/>
          <w:lang w:bidi="si-LK"/>
        </w:rPr>
        <w:t>මහණෙනි! මල්ලිකා තොමෝ තම නුවණින් මහජනයාට දිවි දුන්න</w:t>
      </w:r>
      <w:r w:rsidR="003951DF">
        <w:rPr>
          <w:rFonts w:hint="cs"/>
          <w:cs/>
          <w:lang w:bidi="si-LK"/>
        </w:rPr>
        <w:t>ී</w:t>
      </w:r>
      <w:r w:rsidR="00C066C0" w:rsidRPr="00C066C0">
        <w:t xml:space="preserve">, </w:t>
      </w:r>
      <w:r w:rsidR="00C066C0" w:rsidRPr="00C066C0">
        <w:rPr>
          <w:cs/>
          <w:lang w:bidi="si-LK"/>
        </w:rPr>
        <w:t>මේ ජාතියේ ම පමණක් නො වන්නී ය</w:t>
      </w:r>
      <w:r w:rsidR="00C066C0" w:rsidRPr="00C066C0">
        <w:t xml:space="preserve">, </w:t>
      </w:r>
      <w:r w:rsidR="00C066C0" w:rsidRPr="00C066C0">
        <w:rPr>
          <w:cs/>
          <w:lang w:bidi="si-LK"/>
        </w:rPr>
        <w:t>පෙරත් එසේ දු</w:t>
      </w:r>
      <w:r w:rsidR="003951DF">
        <w:rPr>
          <w:rFonts w:hint="cs"/>
          <w:cs/>
          <w:lang w:bidi="si-LK"/>
        </w:rPr>
        <w:t>න්</w:t>
      </w:r>
      <w:r w:rsidR="00C066C0" w:rsidRPr="00C066C0">
        <w:rPr>
          <w:cs/>
          <w:lang w:bidi="si-LK"/>
        </w:rPr>
        <w:t>නු ය</w:t>
      </w:r>
      <w:r w:rsidR="00C066C0" w:rsidRPr="00C066C0">
        <w:t xml:space="preserve">; </w:t>
      </w:r>
      <w:r w:rsidR="00C066C0" w:rsidRPr="00C066C0">
        <w:rPr>
          <w:cs/>
          <w:lang w:bidi="si-LK"/>
        </w:rPr>
        <w:t>ඒ කාලයෙහි බරණැස් රජ වූයේ</w:t>
      </w:r>
      <w:r w:rsidR="00C066C0" w:rsidRPr="00C066C0">
        <w:t xml:space="preserve">, </w:t>
      </w:r>
      <w:r w:rsidR="00C066C0" w:rsidRPr="00C066C0">
        <w:rPr>
          <w:cs/>
          <w:lang w:bidi="si-LK"/>
        </w:rPr>
        <w:t>දැන් මේ ප</w:t>
      </w:r>
      <w:r w:rsidR="00B3172A">
        <w:rPr>
          <w:rFonts w:hint="cs"/>
          <w:cs/>
          <w:lang w:bidi="si-LK"/>
        </w:rPr>
        <w:t>සේ</w:t>
      </w:r>
      <w:r w:rsidR="00C066C0" w:rsidRPr="00C066C0">
        <w:rPr>
          <w:cs/>
          <w:lang w:bidi="si-LK"/>
        </w:rPr>
        <w:t>නදි කොසොල් රජ තෙමේ ය</w:t>
      </w:r>
      <w:r w:rsidR="00C066C0" w:rsidRPr="00C066C0">
        <w:t xml:space="preserve">, </w:t>
      </w:r>
      <w:r w:rsidR="00C066C0" w:rsidRPr="00C066C0">
        <w:rPr>
          <w:cs/>
          <w:lang w:bidi="si-LK"/>
        </w:rPr>
        <w:t>දි</w:t>
      </w:r>
      <w:r w:rsidR="00B3172A">
        <w:rPr>
          <w:rFonts w:hint="cs"/>
          <w:cs/>
          <w:lang w:bidi="si-LK"/>
        </w:rPr>
        <w:t>න‍්නා</w:t>
      </w:r>
      <w:r w:rsidR="00C066C0" w:rsidRPr="00C066C0">
        <w:rPr>
          <w:cs/>
          <w:lang w:bidi="si-LK"/>
        </w:rPr>
        <w:t>ව වූවා මේ මල්ලිකාව ය</w:t>
      </w:r>
      <w:r w:rsidR="00C066C0" w:rsidRPr="00C066C0">
        <w:t xml:space="preserve">, </w:t>
      </w:r>
      <w:r w:rsidR="00C066C0" w:rsidRPr="00C066C0">
        <w:rPr>
          <w:cs/>
          <w:lang w:bidi="si-LK"/>
        </w:rPr>
        <w:t>රුක්දෙවි වූයේ මම මැ</w:t>
      </w:r>
      <w:r>
        <w:rPr>
          <w:cs/>
          <w:lang w:bidi="si-LK"/>
        </w:rPr>
        <w:t>’</w:t>
      </w:r>
      <w:r w:rsidR="00B3172A">
        <w:rPr>
          <w:rFonts w:hint="cs"/>
          <w:cs/>
          <w:lang w:bidi="si-LK"/>
        </w:rPr>
        <w:t xml:space="preserve"> </w:t>
      </w:r>
      <w:r w:rsidR="00C066C0" w:rsidRPr="00C066C0">
        <w:rPr>
          <w:cs/>
          <w:lang w:bidi="si-LK"/>
        </w:rPr>
        <w:t>යි ඉකුත් වත ගළපා නැවැත ධ</w:t>
      </w:r>
      <w:r w:rsidR="00983463">
        <w:rPr>
          <w:cs/>
          <w:lang w:bidi="si-LK"/>
        </w:rPr>
        <w:t>ර්‍ම</w:t>
      </w:r>
      <w:r w:rsidR="00C066C0" w:rsidRPr="00C066C0">
        <w:rPr>
          <w:cs/>
          <w:lang w:bidi="si-LK"/>
        </w:rPr>
        <w:t xml:space="preserve">දේශනා කරණ සේක් </w:t>
      </w:r>
      <w:r>
        <w:t>‘</w:t>
      </w:r>
      <w:r w:rsidR="00C066C0" w:rsidRPr="00C066C0">
        <w:rPr>
          <w:cs/>
          <w:lang w:bidi="si-LK"/>
        </w:rPr>
        <w:t>මහණෙනි! කිසිවක් සඳහා</w:t>
      </w:r>
      <w:r w:rsidR="00C909C1">
        <w:rPr>
          <w:cs/>
          <w:lang w:bidi="si-LK"/>
        </w:rPr>
        <w:t>ත්</w:t>
      </w:r>
      <w:r w:rsidR="00C066C0" w:rsidRPr="00C066C0">
        <w:rPr>
          <w:cs/>
          <w:lang w:bidi="si-LK"/>
        </w:rPr>
        <w:t xml:space="preserve"> සතුන් මැරීම නො කළ යුත්තකි</w:t>
      </w:r>
      <w:r w:rsidR="00C066C0" w:rsidRPr="00C066C0">
        <w:t xml:space="preserve">, </w:t>
      </w:r>
      <w:r w:rsidR="00C066C0" w:rsidRPr="00C066C0">
        <w:rPr>
          <w:cs/>
          <w:lang w:bidi="si-LK"/>
        </w:rPr>
        <w:t>එහි විපාකය අනිටු ය</w:t>
      </w:r>
      <w:r w:rsidR="00C066C0" w:rsidRPr="00C066C0">
        <w:t xml:space="preserve">, </w:t>
      </w:r>
      <w:r w:rsidR="00C066C0" w:rsidRPr="00C066C0">
        <w:rPr>
          <w:cs/>
          <w:lang w:bidi="si-LK"/>
        </w:rPr>
        <w:t>බිහිසුණු ය</w:t>
      </w:r>
      <w:r w:rsidR="00C066C0" w:rsidRPr="00C066C0">
        <w:t xml:space="preserve">, </w:t>
      </w:r>
      <w:r w:rsidR="00C066C0" w:rsidRPr="00C066C0">
        <w:rPr>
          <w:cs/>
          <w:lang w:bidi="si-LK"/>
        </w:rPr>
        <w:t>දිග ය</w:t>
      </w:r>
      <w:r w:rsidR="00C066C0" w:rsidRPr="00C066C0">
        <w:t xml:space="preserve">, </w:t>
      </w:r>
      <w:r w:rsidR="00C066C0" w:rsidRPr="00C066C0">
        <w:rPr>
          <w:cs/>
          <w:lang w:bidi="si-LK"/>
        </w:rPr>
        <w:t xml:space="preserve">සතුන් මැරූවෝ බොහෝ කලක් </w:t>
      </w:r>
      <w:r w:rsidR="0027651D">
        <w:rPr>
          <w:rFonts w:hint="cs"/>
          <w:cs/>
          <w:lang w:bidi="si-LK"/>
        </w:rPr>
        <w:t>ශෝක</w:t>
      </w:r>
      <w:r w:rsidR="00C066C0" w:rsidRPr="00C066C0">
        <w:rPr>
          <w:cs/>
          <w:lang w:bidi="si-LK"/>
        </w:rPr>
        <w:t xml:space="preserve"> කෙරෙත් ය</w:t>
      </w:r>
      <w:r>
        <w:rPr>
          <w:cs/>
          <w:lang w:bidi="si-LK"/>
        </w:rPr>
        <w:t>’</w:t>
      </w:r>
      <w:r w:rsidR="00B3172A">
        <w:rPr>
          <w:rFonts w:hint="cs"/>
          <w:cs/>
          <w:lang w:bidi="si-LK"/>
        </w:rPr>
        <w:t xml:space="preserve"> </w:t>
      </w:r>
      <w:r w:rsidR="00C066C0" w:rsidRPr="00C066C0">
        <w:rPr>
          <w:cs/>
          <w:lang w:bidi="si-LK"/>
        </w:rPr>
        <w:t xml:space="preserve">යි වදාළ සේක. </w:t>
      </w:r>
    </w:p>
    <w:p w14:paraId="0CF7A65C" w14:textId="77777777" w:rsidR="00B3172A" w:rsidRDefault="00B3172A" w:rsidP="00574000">
      <w:pPr>
        <w:jc w:val="center"/>
        <w:rPr>
          <w:b/>
          <w:bCs/>
          <w:lang w:bidi="si-LK"/>
        </w:rPr>
      </w:pPr>
    </w:p>
    <w:p w14:paraId="13B5D863" w14:textId="303DBF0A" w:rsidR="00C066C0" w:rsidRDefault="00C066C0" w:rsidP="00D36A2E">
      <w:pPr>
        <w:pStyle w:val="Style1"/>
        <w:rPr>
          <w:lang w:bidi="si-LK"/>
        </w:rPr>
      </w:pPr>
      <w:r w:rsidRPr="00B3172A">
        <w:rPr>
          <w:cs/>
          <w:lang w:bidi="si-LK"/>
        </w:rPr>
        <w:t>කුමුදු</w:t>
      </w:r>
      <w:r w:rsidR="00B3172A" w:rsidRPr="00B3172A">
        <w:rPr>
          <w:rFonts w:hint="cs"/>
          <w:cs/>
          <w:lang w:bidi="si-LK"/>
        </w:rPr>
        <w:t>ප‍්ප</w:t>
      </w:r>
      <w:r w:rsidRPr="00B3172A">
        <w:rPr>
          <w:cs/>
          <w:lang w:bidi="si-LK"/>
        </w:rPr>
        <w:t>ලාතීත දුග</w:t>
      </w:r>
      <w:r w:rsidR="00D36A2E">
        <w:rPr>
          <w:rFonts w:hint="cs"/>
          <w:cs/>
          <w:lang w:bidi="si-LK"/>
        </w:rPr>
        <w:t>්</w:t>
      </w:r>
      <w:r w:rsidRPr="00B3172A">
        <w:rPr>
          <w:cs/>
          <w:lang w:bidi="si-LK"/>
        </w:rPr>
        <w:t>ගත සේවක වස</w:t>
      </w:r>
      <w:r w:rsidR="00B3172A" w:rsidRPr="00B3172A">
        <w:rPr>
          <w:rFonts w:hint="cs"/>
          <w:cs/>
          <w:lang w:bidi="si-LK"/>
        </w:rPr>
        <w:t>්</w:t>
      </w:r>
      <w:r w:rsidRPr="00B3172A">
        <w:rPr>
          <w:cs/>
          <w:lang w:bidi="si-LK"/>
        </w:rPr>
        <w:t>තුව නිමි.</w:t>
      </w:r>
    </w:p>
    <w:p w14:paraId="6538ECE3" w14:textId="7F07A1CD" w:rsidR="00C066C0" w:rsidRPr="00B3172A" w:rsidRDefault="00C066C0" w:rsidP="00574000">
      <w:pPr>
        <w:pStyle w:val="Heading2"/>
      </w:pPr>
      <w:r w:rsidRPr="00B3172A">
        <w:rPr>
          <w:cs/>
          <w:lang w:bidi="si-LK"/>
        </w:rPr>
        <w:t>නො හික්මුනු ශිෂ්‍ය</w:t>
      </w:r>
      <w:r w:rsidR="00B3172A" w:rsidRPr="00B3172A">
        <w:rPr>
          <w:rFonts w:hint="cs"/>
          <w:cs/>
          <w:lang w:bidi="si-LK"/>
        </w:rPr>
        <w:t>භි</w:t>
      </w:r>
      <w:r w:rsidR="00022B53">
        <w:rPr>
          <w:rFonts w:hint="cs"/>
          <w:cs/>
          <w:lang w:bidi="si-LK"/>
        </w:rPr>
        <w:t>ක්‍ෂු</w:t>
      </w:r>
    </w:p>
    <w:p w14:paraId="53E4BF18" w14:textId="05EFB7D1" w:rsidR="00B3172A" w:rsidRDefault="00B3172A" w:rsidP="00D36A2E">
      <w:pPr>
        <w:pStyle w:val="Style1"/>
        <w:rPr>
          <w:lang w:bidi="si-LK"/>
        </w:rPr>
      </w:pPr>
      <w:r>
        <w:rPr>
          <w:rFonts w:hint="cs"/>
          <w:cs/>
          <w:lang w:bidi="si-LK"/>
        </w:rPr>
        <w:t>5</w:t>
      </w:r>
      <w:r w:rsidR="00D36A2E">
        <w:rPr>
          <w:rFonts w:hint="cs"/>
          <w:cs/>
          <w:lang w:bidi="si-LK"/>
        </w:rPr>
        <w:t xml:space="preserve"> </w:t>
      </w:r>
      <w:r>
        <w:rPr>
          <w:rFonts w:hint="cs"/>
          <w:cs/>
          <w:lang w:bidi="si-LK"/>
        </w:rPr>
        <w:t>-</w:t>
      </w:r>
      <w:r w:rsidR="00D36A2E">
        <w:rPr>
          <w:rFonts w:hint="cs"/>
          <w:cs/>
          <w:lang w:bidi="si-LK"/>
        </w:rPr>
        <w:t xml:space="preserve"> </w:t>
      </w:r>
      <w:r>
        <w:rPr>
          <w:rFonts w:hint="cs"/>
          <w:cs/>
          <w:lang w:bidi="si-LK"/>
        </w:rPr>
        <w:t>2</w:t>
      </w:r>
    </w:p>
    <w:p w14:paraId="0BC68CE0" w14:textId="77777777" w:rsidR="004C1BBD" w:rsidRDefault="00C066C0" w:rsidP="00D36A2E">
      <w:pPr>
        <w:tabs>
          <w:tab w:val="left" w:pos="5760"/>
        </w:tabs>
        <w:rPr>
          <w:lang w:bidi="si-LK"/>
        </w:rPr>
      </w:pPr>
      <w:r w:rsidRPr="00B3172A">
        <w:rPr>
          <w:b/>
          <w:bCs/>
          <w:cs/>
          <w:lang w:bidi="si-LK"/>
        </w:rPr>
        <w:t>එක් කලෙක</w:t>
      </w:r>
      <w:r w:rsidRPr="00C066C0">
        <w:rPr>
          <w:cs/>
          <w:lang w:bidi="si-LK"/>
        </w:rPr>
        <w:t xml:space="preserve"> මහරහත් මහසු</w:t>
      </w:r>
      <w:r w:rsidR="00B3172A">
        <w:rPr>
          <w:rFonts w:hint="cs"/>
          <w:cs/>
          <w:lang w:bidi="si-LK"/>
        </w:rPr>
        <w:t>ප්</w:t>
      </w:r>
      <w:r w:rsidRPr="00C066C0">
        <w:rPr>
          <w:cs/>
          <w:lang w:bidi="si-LK"/>
        </w:rPr>
        <w:t>තෙරණුවෝ රජගහ</w:t>
      </w:r>
      <w:r w:rsidR="00B3172A">
        <w:rPr>
          <w:rFonts w:hint="cs"/>
          <w:cs/>
          <w:lang w:bidi="si-LK"/>
        </w:rPr>
        <w:t>ා</w:t>
      </w:r>
      <w:r w:rsidRPr="00C066C0">
        <w:rPr>
          <w:cs/>
          <w:lang w:bidi="si-LK"/>
        </w:rPr>
        <w:t xml:space="preserve">නුවර ගොදුරු ගම කොට </w:t>
      </w:r>
      <w:r w:rsidR="003E6E91">
        <w:t>‘</w:t>
      </w:r>
      <w:r w:rsidRPr="00C066C0">
        <w:rPr>
          <w:cs/>
          <w:lang w:bidi="si-LK"/>
        </w:rPr>
        <w:t>පිප්ඵලි</w:t>
      </w:r>
      <w:r w:rsidR="003E6E91">
        <w:t>’</w:t>
      </w:r>
      <w:r w:rsidRPr="00C066C0">
        <w:t xml:space="preserve"> </w:t>
      </w:r>
      <w:r w:rsidRPr="00C066C0">
        <w:rPr>
          <w:cs/>
          <w:lang w:bidi="si-LK"/>
        </w:rPr>
        <w:t>ගුහාවෙහි වැඩවාසය කළ සේක. එහි උන්වහන්සේ</w:t>
      </w:r>
      <w:r w:rsidR="00B3172A">
        <w:rPr>
          <w:rFonts w:hint="cs"/>
          <w:cs/>
          <w:lang w:bidi="si-LK"/>
        </w:rPr>
        <w:t>ට</w:t>
      </w:r>
      <w:r w:rsidRPr="00C066C0">
        <w:rPr>
          <w:cs/>
          <w:lang w:bidi="si-LK"/>
        </w:rPr>
        <w:t xml:space="preserve"> පැවිදි ගෝලයෝ දෙදෙනෙක් වූහ. එකෙක් ගුරුන් කෙරෙහි භක</w:t>
      </w:r>
      <w:r w:rsidR="00B3172A">
        <w:rPr>
          <w:rFonts w:hint="cs"/>
          <w:cs/>
          <w:lang w:bidi="si-LK"/>
        </w:rPr>
        <w:t>්</w:t>
      </w:r>
      <w:r w:rsidRPr="00C066C0">
        <w:rPr>
          <w:cs/>
          <w:lang w:bidi="si-LK"/>
        </w:rPr>
        <w:t>තිමත් ය. උන්වහන්සේ</w:t>
      </w:r>
      <w:r w:rsidR="00B3172A">
        <w:rPr>
          <w:rFonts w:hint="cs"/>
          <w:cs/>
          <w:lang w:bidi="si-LK"/>
        </w:rPr>
        <w:t>ට</w:t>
      </w:r>
      <w:r w:rsidRPr="00C066C0">
        <w:rPr>
          <w:cs/>
          <w:lang w:bidi="si-LK"/>
        </w:rPr>
        <w:t xml:space="preserve"> කළ යුතු සියලු උපස්ථාන නො පිරිහෙළා කරන්නේ ඔහු ය. අනික</w:t>
      </w:r>
      <w:r w:rsidR="00B3172A">
        <w:rPr>
          <w:rFonts w:hint="cs"/>
          <w:cs/>
          <w:lang w:bidi="si-LK"/>
        </w:rPr>
        <w:t>ා</w:t>
      </w:r>
      <w:r w:rsidRPr="00C066C0">
        <w:rPr>
          <w:cs/>
          <w:lang w:bidi="si-LK"/>
        </w:rPr>
        <w:t xml:space="preserve"> එසේ නො වේ. ඔහු අනුන් කරණ වැඩ තමන් කළ සේ හඟව යි. භක</w:t>
      </w:r>
      <w:r w:rsidR="00B3172A">
        <w:rPr>
          <w:rFonts w:hint="cs"/>
          <w:cs/>
          <w:lang w:bidi="si-LK"/>
        </w:rPr>
        <w:t>්</w:t>
      </w:r>
      <w:r w:rsidRPr="00C066C0">
        <w:rPr>
          <w:cs/>
          <w:lang w:bidi="si-LK"/>
        </w:rPr>
        <w:t xml:space="preserve">තිමත් ශිෂ්‍යනම </w:t>
      </w:r>
      <w:r w:rsidR="00B3172A">
        <w:rPr>
          <w:rFonts w:hint="cs"/>
          <w:cs/>
          <w:lang w:bidi="si-LK"/>
        </w:rPr>
        <w:t>දැ</w:t>
      </w:r>
      <w:r w:rsidRPr="00C066C0">
        <w:rPr>
          <w:cs/>
          <w:lang w:bidi="si-LK"/>
        </w:rPr>
        <w:t>හැටි පැන් සපයා ලූ කල</w:t>
      </w:r>
      <w:r w:rsidRPr="00C066C0">
        <w:t xml:space="preserve">, </w:t>
      </w:r>
      <w:r w:rsidRPr="00C066C0">
        <w:rPr>
          <w:cs/>
          <w:lang w:bidi="si-LK"/>
        </w:rPr>
        <w:t xml:space="preserve">ඔහු එබව දැන තෙරුන් වෙත වහා ගොස් </w:t>
      </w:r>
      <w:r w:rsidR="003E6E91">
        <w:t>‘</w:t>
      </w:r>
      <w:r w:rsidRPr="00C066C0">
        <w:rPr>
          <w:cs/>
          <w:lang w:bidi="si-LK"/>
        </w:rPr>
        <w:t>හාමුදුරුවන් වහන්ස! දැහැටි දිය ගෙ</w:t>
      </w:r>
      <w:r w:rsidR="00B3172A">
        <w:rPr>
          <w:rFonts w:hint="cs"/>
          <w:cs/>
          <w:lang w:bidi="si-LK"/>
        </w:rPr>
        <w:t>ණැ</w:t>
      </w:r>
      <w:r w:rsidRPr="00C066C0">
        <w:rPr>
          <w:cs/>
          <w:lang w:bidi="si-LK"/>
        </w:rPr>
        <w:t>විත් තැබුවා</w:t>
      </w:r>
      <w:r w:rsidRPr="00C066C0">
        <w:t xml:space="preserve">, </w:t>
      </w:r>
      <w:r w:rsidRPr="00C066C0">
        <w:rPr>
          <w:cs/>
          <w:lang w:bidi="si-LK"/>
        </w:rPr>
        <w:t>මුව දෝනා කරණු මැනැවැ</w:t>
      </w:r>
      <w:r w:rsidR="00294022">
        <w:rPr>
          <w:cs/>
          <w:lang w:bidi="si-LK"/>
        </w:rPr>
        <w:t>’</w:t>
      </w:r>
      <w:r w:rsidRPr="00C066C0">
        <w:rPr>
          <w:cs/>
          <w:lang w:bidi="si-LK"/>
        </w:rPr>
        <w:t xml:space="preserve"> යි කියයි. පා දෝනා දිය තැබූ කල</w:t>
      </w:r>
      <w:r w:rsidR="00C909C1">
        <w:rPr>
          <w:cs/>
          <w:lang w:bidi="si-LK"/>
        </w:rPr>
        <w:t>ත්</w:t>
      </w:r>
      <w:r w:rsidRPr="00C066C0">
        <w:t xml:space="preserve">, </w:t>
      </w:r>
      <w:r w:rsidRPr="00C066C0">
        <w:rPr>
          <w:cs/>
          <w:lang w:bidi="si-LK"/>
        </w:rPr>
        <w:t>නාන්නට දිය සපයා තැබ</w:t>
      </w:r>
      <w:r w:rsidR="00F8445C">
        <w:rPr>
          <w:rFonts w:hint="cs"/>
          <w:cs/>
          <w:lang w:bidi="si-LK"/>
        </w:rPr>
        <w:t>ූ</w:t>
      </w:r>
      <w:r w:rsidRPr="00C066C0">
        <w:rPr>
          <w:cs/>
          <w:lang w:bidi="si-LK"/>
        </w:rPr>
        <w:t xml:space="preserve"> කල</w:t>
      </w:r>
      <w:r w:rsidR="00C909C1">
        <w:rPr>
          <w:cs/>
          <w:lang w:bidi="si-LK"/>
        </w:rPr>
        <w:t>ත්</w:t>
      </w:r>
      <w:r w:rsidRPr="00C066C0">
        <w:t xml:space="preserve">, </w:t>
      </w:r>
      <w:r w:rsidRPr="00C066C0">
        <w:rPr>
          <w:cs/>
          <w:lang w:bidi="si-LK"/>
        </w:rPr>
        <w:t>දුව ගොස් පා සෝදන්නට නාන්නට දන්වා සිටියි. අනික් භි</w:t>
      </w:r>
      <w:r w:rsidR="00022B53">
        <w:rPr>
          <w:cs/>
          <w:lang w:bidi="si-LK"/>
        </w:rPr>
        <w:t>ක්‍ෂු</w:t>
      </w:r>
      <w:r w:rsidRPr="00C066C0">
        <w:rPr>
          <w:cs/>
          <w:lang w:bidi="si-LK"/>
        </w:rPr>
        <w:t>නම</w:t>
      </w:r>
      <w:r w:rsidRPr="00C066C0">
        <w:t xml:space="preserve">, </w:t>
      </w:r>
      <w:r w:rsidR="003E6E91">
        <w:t>‘</w:t>
      </w:r>
      <w:r w:rsidRPr="00C066C0">
        <w:rPr>
          <w:cs/>
          <w:lang w:bidi="si-LK"/>
        </w:rPr>
        <w:t xml:space="preserve">මෙයා හැමදා මා කළ දෙය තමන් කළ දෙයක් </w:t>
      </w:r>
      <w:r w:rsidR="00F8445C">
        <w:rPr>
          <w:rFonts w:hint="cs"/>
          <w:cs/>
          <w:lang w:bidi="si-LK"/>
        </w:rPr>
        <w:t>සේ</w:t>
      </w:r>
      <w:r w:rsidRPr="00C066C0">
        <w:rPr>
          <w:cs/>
          <w:lang w:bidi="si-LK"/>
        </w:rPr>
        <w:t xml:space="preserve"> කියයි</w:t>
      </w:r>
      <w:r w:rsidRPr="00C066C0">
        <w:t xml:space="preserve">, </w:t>
      </w:r>
      <w:r w:rsidR="00F8445C">
        <w:rPr>
          <w:cs/>
          <w:lang w:bidi="si-LK"/>
        </w:rPr>
        <w:t>හොඳයි! ඔහෙ ත</w:t>
      </w:r>
      <w:r w:rsidR="00F8445C">
        <w:rPr>
          <w:rFonts w:hint="cs"/>
          <w:cs/>
          <w:lang w:bidi="si-LK"/>
        </w:rPr>
        <w:t>ු</w:t>
      </w:r>
      <w:r w:rsidRPr="00C066C0">
        <w:rPr>
          <w:cs/>
          <w:lang w:bidi="si-LK"/>
        </w:rPr>
        <w:t>බුනා වේ</w:t>
      </w:r>
      <w:r w:rsidRPr="00C066C0">
        <w:t xml:space="preserve">, </w:t>
      </w:r>
      <w:r w:rsidRPr="00C066C0">
        <w:rPr>
          <w:cs/>
          <w:lang w:bidi="si-LK"/>
        </w:rPr>
        <w:t>කළයුත්ත මම දනිමි</w:t>
      </w:r>
      <w:r w:rsidR="003E6E91">
        <w:t>’</w:t>
      </w:r>
      <w:r w:rsidRPr="00C066C0">
        <w:t xml:space="preserve"> </w:t>
      </w:r>
      <w:r w:rsidRPr="00C066C0">
        <w:rPr>
          <w:cs/>
          <w:lang w:bidi="si-LK"/>
        </w:rPr>
        <w:t xml:space="preserve">යි වංචකයා දවාලට බඩ පුරා කා නින්දට ගිය විට නාන දිය උණු </w:t>
      </w:r>
      <w:r w:rsidR="00F8445C">
        <w:rPr>
          <w:rFonts w:hint="cs"/>
          <w:cs/>
          <w:lang w:bidi="si-LK"/>
        </w:rPr>
        <w:t>කො</w:t>
      </w:r>
      <w:r w:rsidRPr="00C066C0">
        <w:rPr>
          <w:cs/>
          <w:lang w:bidi="si-LK"/>
        </w:rPr>
        <w:t>ට</w:t>
      </w:r>
      <w:r w:rsidRPr="00C066C0">
        <w:t xml:space="preserve">, </w:t>
      </w:r>
      <w:r w:rsidRPr="00C066C0">
        <w:rPr>
          <w:cs/>
          <w:lang w:bidi="si-LK"/>
        </w:rPr>
        <w:t>අනික් සැළියෙක වක්කර නාන කොටුවේ පිටිපස සඟවා තබා</w:t>
      </w:r>
      <w:r w:rsidRPr="00C066C0">
        <w:t xml:space="preserve">, </w:t>
      </w:r>
      <w:r w:rsidRPr="00C066C0">
        <w:rPr>
          <w:cs/>
          <w:lang w:bidi="si-LK"/>
        </w:rPr>
        <w:t xml:space="preserve">වතුර උණු කළ සැළියෙහි හුමාලය නැගෙන තරමට වතුර ටිකක් ඉතිරි කොට පසෙකට වී හුන්නේ ය. </w:t>
      </w:r>
    </w:p>
    <w:p w14:paraId="232B87A9" w14:textId="77777777" w:rsidR="004C1BBD" w:rsidRDefault="00C066C0" w:rsidP="00D36A2E">
      <w:pPr>
        <w:tabs>
          <w:tab w:val="left" w:pos="5760"/>
        </w:tabs>
        <w:rPr>
          <w:lang w:bidi="si-LK"/>
        </w:rPr>
      </w:pPr>
      <w:r w:rsidRPr="00C066C0">
        <w:rPr>
          <w:cs/>
          <w:lang w:bidi="si-LK"/>
        </w:rPr>
        <w:t>නිදිගත් තැනැ</w:t>
      </w:r>
      <w:r w:rsidR="00F8445C">
        <w:rPr>
          <w:rFonts w:hint="cs"/>
          <w:cs/>
          <w:lang w:bidi="si-LK"/>
        </w:rPr>
        <w:t>ත්</w:t>
      </w:r>
      <w:r w:rsidRPr="00C066C0">
        <w:rPr>
          <w:cs/>
          <w:lang w:bidi="si-LK"/>
        </w:rPr>
        <w:t>තේ</w:t>
      </w:r>
      <w:r w:rsidRPr="00C066C0">
        <w:t xml:space="preserve">, </w:t>
      </w:r>
      <w:r w:rsidRPr="00C066C0">
        <w:rPr>
          <w:cs/>
          <w:lang w:bidi="si-LK"/>
        </w:rPr>
        <w:t>ඉර බසින වේලෙහි නින්දෙන් නැගිට දිය කොටුව වෙත යන්නේ දුරදී ම වතුර සැළියෙන් හුමාලය නගිනු දැක</w:t>
      </w:r>
      <w:r w:rsidRPr="00C066C0">
        <w:t xml:space="preserve">, </w:t>
      </w:r>
      <w:r w:rsidR="00F8445C">
        <w:rPr>
          <w:rFonts w:hint="cs"/>
          <w:cs/>
          <w:lang w:bidi="si-LK"/>
        </w:rPr>
        <w:t>ව</w:t>
      </w:r>
      <w:r w:rsidRPr="00C066C0">
        <w:rPr>
          <w:cs/>
          <w:lang w:bidi="si-LK"/>
        </w:rPr>
        <w:t xml:space="preserve">තුර උණු කොට තබන ලදැ යි සිතා තෙරුන් වෙත වහා දුව ගොස් </w:t>
      </w:r>
      <w:r w:rsidR="003E6E91">
        <w:t>‘</w:t>
      </w:r>
      <w:r w:rsidRPr="00C066C0">
        <w:rPr>
          <w:cs/>
          <w:lang w:bidi="si-LK"/>
        </w:rPr>
        <w:t>හාමුදුරුවන් වහන්ස! උණුවතුර පිළියෙල කොට තැබීමි</w:t>
      </w:r>
      <w:r w:rsidRPr="00C066C0">
        <w:t xml:space="preserve">, </w:t>
      </w:r>
      <w:r w:rsidRPr="00C066C0">
        <w:rPr>
          <w:cs/>
          <w:lang w:bidi="si-LK"/>
        </w:rPr>
        <w:t>නාන්නට වඩ</w:t>
      </w:r>
      <w:r w:rsidR="00F8445C">
        <w:rPr>
          <w:rFonts w:hint="cs"/>
          <w:cs/>
          <w:lang w:bidi="si-LK"/>
        </w:rPr>
        <w:t>නේ</w:t>
      </w:r>
      <w:r w:rsidRPr="00C066C0">
        <w:rPr>
          <w:cs/>
          <w:lang w:bidi="si-LK"/>
        </w:rPr>
        <w:t xml:space="preserve"> යහපතැ</w:t>
      </w:r>
      <w:r w:rsidR="003E6E91">
        <w:t>’</w:t>
      </w:r>
      <w:r w:rsidRPr="00C066C0">
        <w:t xml:space="preserve"> </w:t>
      </w:r>
      <w:r w:rsidRPr="00C066C0">
        <w:rPr>
          <w:cs/>
          <w:lang w:bidi="si-LK"/>
        </w:rPr>
        <w:t xml:space="preserve">යි කියා තෙරුන් වහන්සේ සමග ම නාන කොටුවට ගියේ ය. තෙරුන් වහන්සේ දියකොටුවෙහි වතුර නො දැක </w:t>
      </w:r>
      <w:r w:rsidR="003E6E91">
        <w:t>‘</w:t>
      </w:r>
      <w:r w:rsidRPr="00C066C0">
        <w:rPr>
          <w:cs/>
          <w:lang w:bidi="si-LK"/>
        </w:rPr>
        <w:t>වතුර කොහි දැ</w:t>
      </w:r>
      <w:r w:rsidR="003E6E91">
        <w:rPr>
          <w:cs/>
          <w:lang w:bidi="si-LK"/>
        </w:rPr>
        <w:t>’</w:t>
      </w:r>
      <w:r w:rsidRPr="00C066C0">
        <w:rPr>
          <w:cs/>
          <w:lang w:bidi="si-LK"/>
        </w:rPr>
        <w:t xml:space="preserve"> යි විචාළ සේක. වංචනික භි</w:t>
      </w:r>
      <w:r w:rsidR="00022B53">
        <w:rPr>
          <w:cs/>
          <w:lang w:bidi="si-LK"/>
        </w:rPr>
        <w:t>ක්‍ෂු</w:t>
      </w:r>
      <w:r w:rsidRPr="00C066C0">
        <w:rPr>
          <w:cs/>
          <w:lang w:bidi="si-LK"/>
        </w:rPr>
        <w:t>නම ගිනිහල් ගෙට වහා ගොස්</w:t>
      </w:r>
      <w:r w:rsidRPr="00C066C0">
        <w:t xml:space="preserve">, </w:t>
      </w:r>
      <w:r w:rsidRPr="00C066C0">
        <w:rPr>
          <w:cs/>
          <w:lang w:bidi="si-LK"/>
        </w:rPr>
        <w:t>වතුර උණු කරණ සැළියෙහි කිණිසි මිට ඔබා බලා</w:t>
      </w:r>
      <w:r w:rsidRPr="00C066C0">
        <w:t xml:space="preserve">, </w:t>
      </w:r>
      <w:r w:rsidRPr="00C066C0">
        <w:rPr>
          <w:cs/>
          <w:lang w:bidi="si-LK"/>
        </w:rPr>
        <w:t xml:space="preserve">එහි වතුර නැති බව දැන </w:t>
      </w:r>
      <w:r w:rsidR="003E6E91">
        <w:rPr>
          <w:cs/>
          <w:lang w:bidi="si-LK"/>
        </w:rPr>
        <w:t>‘</w:t>
      </w:r>
      <w:r w:rsidRPr="00C066C0">
        <w:rPr>
          <w:cs/>
          <w:lang w:bidi="si-LK"/>
        </w:rPr>
        <w:t>දුෂ්ටයාගේ වැඩක හැටි පෙ</w:t>
      </w:r>
      <w:r w:rsidR="00F8445C">
        <w:rPr>
          <w:rFonts w:hint="cs"/>
          <w:cs/>
          <w:lang w:bidi="si-LK"/>
        </w:rPr>
        <w:t>ණේ</w:t>
      </w:r>
      <w:r w:rsidRPr="00C066C0">
        <w:rPr>
          <w:cs/>
          <w:lang w:bidi="si-LK"/>
        </w:rPr>
        <w:t xml:space="preserve"> ද</w:t>
      </w:r>
      <w:r w:rsidRPr="00C066C0">
        <w:t xml:space="preserve">, </w:t>
      </w:r>
      <w:r w:rsidRPr="00C066C0">
        <w:rPr>
          <w:cs/>
          <w:lang w:bidi="si-LK"/>
        </w:rPr>
        <w:t>හිස් බඳු</w:t>
      </w:r>
      <w:r w:rsidR="00F8445C">
        <w:rPr>
          <w:rFonts w:hint="cs"/>
          <w:cs/>
          <w:lang w:bidi="si-LK"/>
        </w:rPr>
        <w:t>න</w:t>
      </w:r>
      <w:r w:rsidRPr="00C066C0">
        <w:rPr>
          <w:cs/>
          <w:lang w:bidi="si-LK"/>
        </w:rPr>
        <w:t xml:space="preserve"> ලිප උඩ තබා මූ කොහි ගියේ ද</w:t>
      </w:r>
      <w:r w:rsidRPr="00C066C0">
        <w:t xml:space="preserve">, </w:t>
      </w:r>
      <w:r w:rsidRPr="00C066C0">
        <w:rPr>
          <w:cs/>
          <w:lang w:bidi="si-LK"/>
        </w:rPr>
        <w:t>නාන කොටුවෙහි වතුර තබන ලදැ යි සිතා</w:t>
      </w:r>
      <w:r w:rsidRPr="00C066C0">
        <w:t xml:space="preserve">, </w:t>
      </w:r>
      <w:r w:rsidRPr="00C066C0">
        <w:rPr>
          <w:cs/>
          <w:lang w:bidi="si-LK"/>
        </w:rPr>
        <w:t>මම හාමුදුරුවන්ට නාන්</w:t>
      </w:r>
      <w:r w:rsidR="00F8445C">
        <w:rPr>
          <w:rFonts w:hint="cs"/>
          <w:cs/>
          <w:lang w:bidi="si-LK"/>
        </w:rPr>
        <w:t>න</w:t>
      </w:r>
      <w:r w:rsidRPr="00C066C0">
        <w:rPr>
          <w:cs/>
          <w:lang w:bidi="si-LK"/>
        </w:rPr>
        <w:t>ට වඩනේ යහපතැ</w:t>
      </w:r>
      <w:r w:rsidR="003E6E91">
        <w:t>’</w:t>
      </w:r>
      <w:r w:rsidRPr="00C066C0">
        <w:t xml:space="preserve"> </w:t>
      </w:r>
      <w:r w:rsidRPr="00C066C0">
        <w:rPr>
          <w:cs/>
          <w:lang w:bidi="si-LK"/>
        </w:rPr>
        <w:t>යි කීමි</w:t>
      </w:r>
      <w:r w:rsidR="00294022">
        <w:rPr>
          <w:cs/>
          <w:lang w:bidi="si-LK"/>
        </w:rPr>
        <w:t>’</w:t>
      </w:r>
      <w:r w:rsidRPr="00C066C0">
        <w:rPr>
          <w:cs/>
          <w:lang w:bidi="si-LK"/>
        </w:rPr>
        <w:t xml:space="preserve"> යි බැණ බැණ කළය</w:t>
      </w:r>
      <w:r w:rsidRPr="00C066C0">
        <w:t xml:space="preserve">, </w:t>
      </w:r>
      <w:r w:rsidRPr="00C066C0">
        <w:rPr>
          <w:cs/>
          <w:lang w:bidi="si-LK"/>
        </w:rPr>
        <w:t>ගෙණ තොටට ගියේ ය. වත් සපයන ගෝලනම</w:t>
      </w:r>
      <w:r w:rsidRPr="00C066C0">
        <w:t xml:space="preserve">, </w:t>
      </w:r>
      <w:r w:rsidRPr="00C066C0">
        <w:rPr>
          <w:cs/>
          <w:lang w:bidi="si-LK"/>
        </w:rPr>
        <w:t>ස</w:t>
      </w:r>
      <w:r w:rsidR="00F8445C">
        <w:rPr>
          <w:rFonts w:hint="cs"/>
          <w:cs/>
          <w:lang w:bidi="si-LK"/>
        </w:rPr>
        <w:t>ඟ</w:t>
      </w:r>
      <w:r w:rsidRPr="00C066C0">
        <w:rPr>
          <w:cs/>
          <w:lang w:bidi="si-LK"/>
        </w:rPr>
        <w:t>වා තුබූ දිය ගෙ</w:t>
      </w:r>
      <w:r w:rsidR="00F8445C">
        <w:rPr>
          <w:rFonts w:hint="cs"/>
          <w:cs/>
          <w:lang w:bidi="si-LK"/>
        </w:rPr>
        <w:t>ණැ</w:t>
      </w:r>
      <w:r w:rsidRPr="00C066C0">
        <w:rPr>
          <w:cs/>
          <w:lang w:bidi="si-LK"/>
        </w:rPr>
        <w:t xml:space="preserve">විත් තැබී ය. මහ තෙරුන් වහන්සේ </w:t>
      </w:r>
      <w:r w:rsidR="003E6E91">
        <w:t>‘</w:t>
      </w:r>
      <w:r w:rsidRPr="00C066C0">
        <w:rPr>
          <w:cs/>
          <w:lang w:bidi="si-LK"/>
        </w:rPr>
        <w:t>මේ නම</w:t>
      </w:r>
      <w:r w:rsidRPr="00C066C0">
        <w:t xml:space="preserve">, </w:t>
      </w:r>
      <w:r w:rsidRPr="00C066C0">
        <w:rPr>
          <w:cs/>
          <w:lang w:bidi="si-LK"/>
        </w:rPr>
        <w:t xml:space="preserve">වතුර උණු කොට නාන </w:t>
      </w:r>
      <w:r w:rsidR="00F8445C">
        <w:rPr>
          <w:rFonts w:hint="cs"/>
          <w:cs/>
          <w:lang w:bidi="si-LK"/>
        </w:rPr>
        <w:t>කො</w:t>
      </w:r>
      <w:r w:rsidRPr="00C066C0">
        <w:rPr>
          <w:cs/>
          <w:lang w:bidi="si-LK"/>
        </w:rPr>
        <w:t>ටුවෙහි තබන ලදැ යි</w:t>
      </w:r>
      <w:r w:rsidR="00F8445C">
        <w:rPr>
          <w:rFonts w:hint="cs"/>
          <w:cs/>
          <w:lang w:bidi="si-LK"/>
        </w:rPr>
        <w:t xml:space="preserve"> </w:t>
      </w:r>
      <w:r w:rsidRPr="00C066C0">
        <w:rPr>
          <w:cs/>
          <w:lang w:bidi="si-LK"/>
        </w:rPr>
        <w:t>ද</w:t>
      </w:r>
      <w:r w:rsidRPr="00C066C0">
        <w:t xml:space="preserve">, </w:t>
      </w:r>
      <w:r w:rsidRPr="00C066C0">
        <w:rPr>
          <w:cs/>
          <w:lang w:bidi="si-LK"/>
        </w:rPr>
        <w:t>නා</w:t>
      </w:r>
      <w:r w:rsidR="00F8445C">
        <w:rPr>
          <w:rFonts w:hint="cs"/>
          <w:cs/>
          <w:lang w:bidi="si-LK"/>
        </w:rPr>
        <w:t>න්</w:t>
      </w:r>
      <w:r w:rsidRPr="00C066C0">
        <w:rPr>
          <w:cs/>
          <w:lang w:bidi="si-LK"/>
        </w:rPr>
        <w:t>නට වඩනේ යහපතැයි ද මට කියා</w:t>
      </w:r>
      <w:r w:rsidRPr="00C066C0">
        <w:t xml:space="preserve">, </w:t>
      </w:r>
      <w:r w:rsidRPr="00C066C0">
        <w:rPr>
          <w:cs/>
          <w:lang w:bidi="si-LK"/>
        </w:rPr>
        <w:t>දැන් බැණ බැණ කළයක් ගෙණ තොටට යයි</w:t>
      </w:r>
      <w:r w:rsidRPr="00C066C0">
        <w:t xml:space="preserve">, </w:t>
      </w:r>
      <w:r w:rsidRPr="00C066C0">
        <w:rPr>
          <w:cs/>
          <w:lang w:bidi="si-LK"/>
        </w:rPr>
        <w:t>කාරණය කුමක් දැ</w:t>
      </w:r>
      <w:r w:rsidR="003E6E91">
        <w:t>’</w:t>
      </w:r>
      <w:r w:rsidRPr="00C066C0">
        <w:t xml:space="preserve"> </w:t>
      </w:r>
      <w:r w:rsidRPr="00C066C0">
        <w:rPr>
          <w:cs/>
          <w:lang w:bidi="si-LK"/>
        </w:rPr>
        <w:t xml:space="preserve">යි විමසන සේක් </w:t>
      </w:r>
      <w:r w:rsidR="003E6E91">
        <w:rPr>
          <w:cs/>
          <w:lang w:bidi="si-LK"/>
        </w:rPr>
        <w:t>‘</w:t>
      </w:r>
      <w:r w:rsidRPr="00C066C0">
        <w:rPr>
          <w:cs/>
          <w:lang w:bidi="si-LK"/>
        </w:rPr>
        <w:t>මෙතෙක් කල්</w:t>
      </w:r>
      <w:r w:rsidRPr="00C066C0">
        <w:t xml:space="preserve">, </w:t>
      </w:r>
      <w:r w:rsidR="00F8445C">
        <w:rPr>
          <w:rFonts w:hint="cs"/>
          <w:cs/>
          <w:lang w:bidi="si-LK"/>
        </w:rPr>
        <w:t>මෙ</w:t>
      </w:r>
      <w:r w:rsidRPr="00C066C0">
        <w:rPr>
          <w:cs/>
          <w:lang w:bidi="si-LK"/>
        </w:rPr>
        <w:t>තෙමේ මේ නම කළ හැම වතක් ම</w:t>
      </w:r>
      <w:r w:rsidRPr="00C066C0">
        <w:t xml:space="preserve">, </w:t>
      </w:r>
      <w:r w:rsidRPr="00C066C0">
        <w:rPr>
          <w:cs/>
          <w:lang w:bidi="si-LK"/>
        </w:rPr>
        <w:t>තමන් කළ හැටියට හැඟවී ය</w:t>
      </w:r>
      <w:r w:rsidR="00294022">
        <w:rPr>
          <w:cs/>
          <w:lang w:bidi="si-LK"/>
        </w:rPr>
        <w:t>’</w:t>
      </w:r>
      <w:r w:rsidRPr="00C066C0">
        <w:rPr>
          <w:cs/>
          <w:lang w:bidi="si-LK"/>
        </w:rPr>
        <w:t xml:space="preserve"> යි දැන වදාරා</w:t>
      </w:r>
      <w:r w:rsidRPr="00C066C0">
        <w:t xml:space="preserve">, </w:t>
      </w:r>
      <w:r w:rsidRPr="00C066C0">
        <w:rPr>
          <w:cs/>
          <w:lang w:bidi="si-LK"/>
        </w:rPr>
        <w:t xml:space="preserve">සවස සමීපයට ඇවිත් සිටියහුට </w:t>
      </w:r>
      <w:r w:rsidR="003E6E91">
        <w:rPr>
          <w:cs/>
          <w:lang w:bidi="si-LK"/>
        </w:rPr>
        <w:t>‘</w:t>
      </w:r>
      <w:r w:rsidR="00F8445C">
        <w:rPr>
          <w:cs/>
          <w:lang w:bidi="si-LK"/>
        </w:rPr>
        <w:t>ඕය</w:t>
      </w:r>
      <w:r w:rsidR="00F8445C">
        <w:rPr>
          <w:rFonts w:hint="cs"/>
          <w:cs/>
          <w:lang w:bidi="si-LK"/>
        </w:rPr>
        <w:t>්</w:t>
      </w:r>
      <w:r w:rsidRPr="00C066C0">
        <w:rPr>
          <w:cs/>
          <w:lang w:bidi="si-LK"/>
        </w:rPr>
        <w:t>! භි</w:t>
      </w:r>
      <w:r w:rsidR="00022B53">
        <w:rPr>
          <w:cs/>
          <w:lang w:bidi="si-LK"/>
        </w:rPr>
        <w:t>ක්‍ෂූ</w:t>
      </w:r>
      <w:r w:rsidRPr="00C066C0">
        <w:rPr>
          <w:cs/>
          <w:lang w:bidi="si-LK"/>
        </w:rPr>
        <w:t>හු විසින් නම් කළ යුත්තේ</w:t>
      </w:r>
      <w:r w:rsidRPr="00C066C0">
        <w:t xml:space="preserve">, </w:t>
      </w:r>
      <w:r w:rsidRPr="00C066C0">
        <w:rPr>
          <w:cs/>
          <w:lang w:bidi="si-LK"/>
        </w:rPr>
        <w:t>තමන් කළ දෙය පමණක් තමන් කළ හැටියට හැඟවීම ය</w:t>
      </w:r>
      <w:r w:rsidRPr="00C066C0">
        <w:t xml:space="preserve">, </w:t>
      </w:r>
      <w:r w:rsidRPr="00C066C0">
        <w:rPr>
          <w:cs/>
          <w:lang w:bidi="si-LK"/>
        </w:rPr>
        <w:t>නො කළ දෙය</w:t>
      </w:r>
      <w:r w:rsidRPr="00C066C0">
        <w:t xml:space="preserve">, </w:t>
      </w:r>
      <w:r w:rsidRPr="00C066C0">
        <w:rPr>
          <w:cs/>
          <w:lang w:bidi="si-LK"/>
        </w:rPr>
        <w:t>කළ හැටියට හැඟවීම ලොකු වරදෙකි</w:t>
      </w:r>
      <w:r w:rsidRPr="00C066C0">
        <w:t xml:space="preserve">, </w:t>
      </w:r>
      <w:r w:rsidRPr="00C066C0">
        <w:rPr>
          <w:cs/>
          <w:lang w:bidi="si-LK"/>
        </w:rPr>
        <w:t>දැන් තමුසේ නාන කොටුවෙහි උණු දිය තබන ලදැ යි ද</w:t>
      </w:r>
      <w:r w:rsidRPr="00C066C0">
        <w:t xml:space="preserve">, </w:t>
      </w:r>
      <w:r w:rsidRPr="00C066C0">
        <w:rPr>
          <w:cs/>
          <w:lang w:bidi="si-LK"/>
        </w:rPr>
        <w:t>නාන්නට වඩනේ යහපතැ යි ද මට කියා</w:t>
      </w:r>
      <w:r w:rsidRPr="00C066C0">
        <w:t xml:space="preserve">, </w:t>
      </w:r>
      <w:r w:rsidRPr="00C066C0">
        <w:rPr>
          <w:cs/>
          <w:lang w:bidi="si-LK"/>
        </w:rPr>
        <w:t>මා එහි ගියවිට</w:t>
      </w:r>
      <w:r w:rsidRPr="00C066C0">
        <w:t xml:space="preserve">, </w:t>
      </w:r>
      <w:r w:rsidRPr="00C066C0">
        <w:rPr>
          <w:cs/>
          <w:lang w:bidi="si-LK"/>
        </w:rPr>
        <w:t>කළයකු</w:t>
      </w:r>
      <w:r w:rsidR="00C909C1">
        <w:rPr>
          <w:cs/>
          <w:lang w:bidi="si-LK"/>
        </w:rPr>
        <w:t>ත්</w:t>
      </w:r>
      <w:r w:rsidRPr="00C066C0">
        <w:rPr>
          <w:cs/>
          <w:lang w:bidi="si-LK"/>
        </w:rPr>
        <w:t xml:space="preserve"> රැගෙණ</w:t>
      </w:r>
      <w:r w:rsidRPr="00C066C0">
        <w:t xml:space="preserve">, </w:t>
      </w:r>
      <w:r w:rsidRPr="00C066C0">
        <w:rPr>
          <w:cs/>
          <w:lang w:bidi="si-LK"/>
        </w:rPr>
        <w:t>බැණ බැණ තොටට යනු දුටුවෙමි</w:t>
      </w:r>
      <w:r w:rsidRPr="00C066C0">
        <w:t xml:space="preserve">, </w:t>
      </w:r>
      <w:r w:rsidRPr="00C066C0">
        <w:rPr>
          <w:cs/>
          <w:lang w:bidi="si-LK"/>
        </w:rPr>
        <w:t>මහණ උන්නාන්සේලාට එ</w:t>
      </w:r>
      <w:r w:rsidR="008C2F10">
        <w:rPr>
          <w:rFonts w:hint="cs"/>
          <w:cs/>
          <w:lang w:bidi="si-LK"/>
        </w:rPr>
        <w:t>සේ</w:t>
      </w:r>
      <w:r w:rsidRPr="00C066C0">
        <w:rPr>
          <w:cs/>
          <w:lang w:bidi="si-LK"/>
        </w:rPr>
        <w:t xml:space="preserve"> කිරීම දෙසීම වටින්නේ නැතැයි අවවාද කළ සේක. </w:t>
      </w:r>
    </w:p>
    <w:p w14:paraId="637BA376" w14:textId="77777777" w:rsidR="005632EA" w:rsidRDefault="003E6E91" w:rsidP="00D36A2E">
      <w:pPr>
        <w:tabs>
          <w:tab w:val="left" w:pos="5760"/>
        </w:tabs>
        <w:rPr>
          <w:lang w:bidi="si-LK"/>
        </w:rPr>
      </w:pPr>
      <w:r>
        <w:t>‘</w:t>
      </w:r>
      <w:r w:rsidR="00C066C0" w:rsidRPr="00C066C0">
        <w:rPr>
          <w:cs/>
          <w:lang w:bidi="si-LK"/>
        </w:rPr>
        <w:t>බලාපියවූ! මේ නාකි තෙරුන්නාන්සේ වතුර ටිකක් ගැ</w:t>
      </w:r>
      <w:r w:rsidR="008C2F10">
        <w:rPr>
          <w:rFonts w:hint="cs"/>
          <w:cs/>
          <w:lang w:bidi="si-LK"/>
        </w:rPr>
        <w:t>ණ</w:t>
      </w:r>
      <w:r w:rsidR="00C066C0" w:rsidRPr="00C066C0">
        <w:rPr>
          <w:cs/>
          <w:lang w:bidi="si-LK"/>
        </w:rPr>
        <w:t xml:space="preserve"> දොඩන දෙඩුම්</w:t>
      </w:r>
      <w:r>
        <w:t>’</w:t>
      </w:r>
      <w:r w:rsidR="00C066C0" w:rsidRPr="00C066C0">
        <w:t xml:space="preserve"> </w:t>
      </w:r>
      <w:r w:rsidR="00C066C0" w:rsidRPr="00C066C0">
        <w:rPr>
          <w:cs/>
          <w:lang w:bidi="si-LK"/>
        </w:rPr>
        <w:t>යි කෝපයට පත් ගෝලයා පසුදා තෙරුන් සමග පිඬු සිඟා නො ගියේ ය. මහතෙරුන් වහන්සේ අනිකා සමග පිඬු සිඟා ගමට වැඩි ගමනේ දී අකීකරු ගෝලයා</w:t>
      </w:r>
      <w:r w:rsidR="00C066C0" w:rsidRPr="00C066C0">
        <w:t xml:space="preserve">, </w:t>
      </w:r>
      <w:r w:rsidR="00C066C0" w:rsidRPr="00C066C0">
        <w:rPr>
          <w:cs/>
          <w:lang w:bidi="si-LK"/>
        </w:rPr>
        <w:t>තෙරුන්ගේ දායක ගෙදරකට ගියේ</w:t>
      </w:r>
      <w:r w:rsidR="00C066C0" w:rsidRPr="00C066C0">
        <w:t xml:space="preserve">, </w:t>
      </w:r>
      <w:r w:rsidR="00C066C0" w:rsidRPr="00C066C0">
        <w:rPr>
          <w:cs/>
          <w:lang w:bidi="si-LK"/>
        </w:rPr>
        <w:t>ගෙයි වැස්සන්</w:t>
      </w:r>
      <w:r w:rsidR="00C066C0" w:rsidRPr="00C066C0">
        <w:t xml:space="preserve">, </w:t>
      </w:r>
      <w:r>
        <w:t>‘</w:t>
      </w:r>
      <w:r w:rsidR="00C066C0" w:rsidRPr="00C066C0">
        <w:rPr>
          <w:cs/>
          <w:lang w:bidi="si-LK"/>
        </w:rPr>
        <w:t>හාමුදුරුවන් වහන්සේ කොහි දැ</w:t>
      </w:r>
      <w:r>
        <w:rPr>
          <w:cs/>
          <w:lang w:bidi="si-LK"/>
        </w:rPr>
        <w:t>’</w:t>
      </w:r>
      <w:r w:rsidR="00C066C0" w:rsidRPr="00C066C0">
        <w:rPr>
          <w:cs/>
          <w:lang w:bidi="si-LK"/>
        </w:rPr>
        <w:t xml:space="preserve"> යි ඇසූ කල්හි</w:t>
      </w:r>
      <w:r w:rsidR="00C066C0" w:rsidRPr="00C066C0">
        <w:t xml:space="preserve">, </w:t>
      </w:r>
      <w:r>
        <w:t>‘</w:t>
      </w:r>
      <w:r w:rsidR="00C066C0" w:rsidRPr="00C066C0">
        <w:rPr>
          <w:cs/>
          <w:lang w:bidi="si-LK"/>
        </w:rPr>
        <w:t>පහසු මඳ කමින් නො වැඩි සේකැ</w:t>
      </w:r>
      <w:r>
        <w:t>’</w:t>
      </w:r>
      <w:r w:rsidR="00C066C0" w:rsidRPr="00C066C0">
        <w:t xml:space="preserve"> </w:t>
      </w:r>
      <w:r w:rsidR="00C066C0" w:rsidRPr="00C066C0">
        <w:rPr>
          <w:cs/>
          <w:lang w:bidi="si-LK"/>
        </w:rPr>
        <w:t xml:space="preserve">යි කීයේ ය. </w:t>
      </w:r>
      <w:r>
        <w:t>‘</w:t>
      </w:r>
      <w:r w:rsidR="00C066C0" w:rsidRPr="00C066C0">
        <w:rPr>
          <w:cs/>
          <w:lang w:bidi="si-LK"/>
        </w:rPr>
        <w:t>ස</w:t>
      </w:r>
      <w:r w:rsidR="008C2F10">
        <w:rPr>
          <w:rFonts w:hint="cs"/>
          <w:cs/>
          <w:lang w:bidi="si-LK"/>
        </w:rPr>
        <w:t>්</w:t>
      </w:r>
      <w:r w:rsidR="00C066C0" w:rsidRPr="00C066C0">
        <w:rPr>
          <w:cs/>
          <w:lang w:bidi="si-LK"/>
        </w:rPr>
        <w:t>වාමීනි! එසේ නම් උන් වහන්සේට වුවමනා කරන්නේ කුමක් දැ</w:t>
      </w:r>
      <w:r>
        <w:t>’</w:t>
      </w:r>
      <w:r w:rsidR="00C066C0" w:rsidRPr="00C066C0">
        <w:t xml:space="preserve"> </w:t>
      </w:r>
      <w:r w:rsidR="00C066C0" w:rsidRPr="00C066C0">
        <w:rPr>
          <w:cs/>
          <w:lang w:bidi="si-LK"/>
        </w:rPr>
        <w:t xml:space="preserve">යි ඇසූහ. </w:t>
      </w:r>
      <w:r>
        <w:t>‘</w:t>
      </w:r>
      <w:r w:rsidR="00C066C0" w:rsidRPr="00C066C0">
        <w:rPr>
          <w:cs/>
          <w:lang w:bidi="si-LK"/>
        </w:rPr>
        <w:t>මෙබඳු ආහාරයෙකැයි</w:t>
      </w:r>
      <w:r>
        <w:t>’</w:t>
      </w:r>
      <w:r w:rsidR="00C066C0" w:rsidRPr="00C066C0">
        <w:t xml:space="preserve"> </w:t>
      </w:r>
      <w:r w:rsidR="00C066C0" w:rsidRPr="00C066C0">
        <w:rPr>
          <w:cs/>
          <w:lang w:bidi="si-LK"/>
        </w:rPr>
        <w:t>යි ඔහු කී විට</w:t>
      </w:r>
      <w:r w:rsidR="00C066C0" w:rsidRPr="00C066C0">
        <w:t xml:space="preserve">, </w:t>
      </w:r>
      <w:r w:rsidR="00C066C0" w:rsidRPr="00C066C0">
        <w:rPr>
          <w:cs/>
          <w:lang w:bidi="si-LK"/>
        </w:rPr>
        <w:t>කී ලෙසට ම එය පිළියෙල කොට දු</w:t>
      </w:r>
      <w:r w:rsidR="008C2F10">
        <w:rPr>
          <w:rFonts w:hint="cs"/>
          <w:cs/>
          <w:lang w:bidi="si-LK"/>
        </w:rPr>
        <w:t>න්</w:t>
      </w:r>
      <w:r w:rsidR="00C066C0" w:rsidRPr="00C066C0">
        <w:rPr>
          <w:cs/>
          <w:lang w:bidi="si-LK"/>
        </w:rPr>
        <w:t>හ. ඔහු අතරමග දී එය කා දමා විහාරයට ගියේ ය. පිඬු පිණිස ගිය ගමනේ දී තෙරුන්ට අගින පටරෙදි කඩෙක් ලැබින. උන්වහන්සේ එය තමන් වහන්සේ සමග පිඬු සිඟා ගිය නමට දුන්හ. ඒ නම එයින් සිවුරක් කොට පඬු පොවා</w:t>
      </w:r>
      <w:r w:rsidR="00C066C0" w:rsidRPr="00C066C0">
        <w:t xml:space="preserve">, </w:t>
      </w:r>
      <w:r w:rsidR="00C066C0" w:rsidRPr="00C066C0">
        <w:rPr>
          <w:cs/>
          <w:lang w:bidi="si-LK"/>
        </w:rPr>
        <w:t xml:space="preserve">ගත්තේ ය. පසුදා දායක ගෙදරට වැඩිය උන්වහන්සේගෙන් ගෙයි අය </w:t>
      </w:r>
      <w:r>
        <w:t>‘</w:t>
      </w:r>
      <w:r w:rsidR="00C066C0" w:rsidRPr="00C066C0">
        <w:rPr>
          <w:cs/>
          <w:lang w:bidi="si-LK"/>
        </w:rPr>
        <w:t>ස්වාමීනි! නුඹවහන්සේට සෑදුනු අසනීපය කුමක් ද</w:t>
      </w:r>
      <w:r w:rsidR="00C066C0" w:rsidRPr="00C066C0">
        <w:t xml:space="preserve">? </w:t>
      </w:r>
      <w:r w:rsidR="00C066C0" w:rsidRPr="00C066C0">
        <w:rPr>
          <w:cs/>
          <w:lang w:bidi="si-LK"/>
        </w:rPr>
        <w:t>දැන් එය සනීප ද</w:t>
      </w:r>
      <w:r w:rsidR="00C066C0" w:rsidRPr="00C066C0">
        <w:t xml:space="preserve">? </w:t>
      </w:r>
      <w:r w:rsidR="00C066C0" w:rsidRPr="00C066C0">
        <w:rPr>
          <w:cs/>
          <w:lang w:bidi="si-LK"/>
        </w:rPr>
        <w:t>පොඩි හාමුදුරුවන් කී ලෙසට දානේ ටික පිළියෙල කොට ඇත</w:t>
      </w:r>
      <w:r w:rsidR="00C066C0" w:rsidRPr="00C066C0">
        <w:t xml:space="preserve">, </w:t>
      </w:r>
      <w:r w:rsidR="00C066C0" w:rsidRPr="00C066C0">
        <w:rPr>
          <w:cs/>
          <w:lang w:bidi="si-LK"/>
        </w:rPr>
        <w:t>එයින් අපහසුව මග හැරුනේ දැ</w:t>
      </w:r>
      <w:r>
        <w:rPr>
          <w:cs/>
          <w:lang w:bidi="si-LK"/>
        </w:rPr>
        <w:t>’</w:t>
      </w:r>
      <w:r w:rsidR="008C2F10">
        <w:rPr>
          <w:rFonts w:hint="cs"/>
          <w:cs/>
          <w:lang w:bidi="si-LK"/>
        </w:rPr>
        <w:t xml:space="preserve"> </w:t>
      </w:r>
      <w:r w:rsidR="00C066C0" w:rsidRPr="00C066C0">
        <w:rPr>
          <w:cs/>
          <w:lang w:bidi="si-LK"/>
        </w:rPr>
        <w:t xml:space="preserve">යි ඇසූහ. එකල ස්ථවිරයන් වහන්සේ කිසිවක් </w:t>
      </w:r>
      <w:r w:rsidR="008C2F10">
        <w:rPr>
          <w:rFonts w:hint="cs"/>
          <w:cs/>
          <w:lang w:bidi="si-LK"/>
        </w:rPr>
        <w:t>බැණ</w:t>
      </w:r>
      <w:r w:rsidR="00C066C0" w:rsidRPr="00C066C0">
        <w:rPr>
          <w:cs/>
          <w:lang w:bidi="si-LK"/>
        </w:rPr>
        <w:t xml:space="preserve"> නො නැගු සේක් පෙරළා විහාරයට වැඩි සේක. සවස තෙරුන් වහන්සේ වෙත පැමිණ වැඳ සිටි ඒ භි</w:t>
      </w:r>
      <w:r w:rsidR="00022B53">
        <w:rPr>
          <w:cs/>
          <w:lang w:bidi="si-LK"/>
        </w:rPr>
        <w:t>ක්‍ෂු</w:t>
      </w:r>
      <w:r w:rsidR="00C066C0" w:rsidRPr="00C066C0">
        <w:rPr>
          <w:cs/>
          <w:lang w:bidi="si-LK"/>
        </w:rPr>
        <w:t xml:space="preserve"> නමට </w:t>
      </w:r>
      <w:r>
        <w:t>‘</w:t>
      </w:r>
      <w:r w:rsidR="00C066C0" w:rsidRPr="00C066C0">
        <w:rPr>
          <w:cs/>
          <w:lang w:bidi="si-LK"/>
        </w:rPr>
        <w:t>ඔය නම ඊයේ ගෙදරකට ගොස් මා අසනීපයෙන් ඉන්නා බව කියා අහර ටිකක් පිළියෙල කරවා ගෙණ අවුත් පාරේ දී ම අනුභව කළේ නේ ද</w:t>
      </w:r>
      <w:r w:rsidR="008C2F10">
        <w:t>?</w:t>
      </w:r>
      <w:r w:rsidR="00C066C0" w:rsidRPr="00C066C0">
        <w:t xml:space="preserve"> </w:t>
      </w:r>
      <w:r w:rsidR="00C066C0" w:rsidRPr="00C066C0">
        <w:rPr>
          <w:cs/>
          <w:lang w:bidi="si-LK"/>
        </w:rPr>
        <w:t>එය කො තරම් පහත් වැඩෙක් ද</w:t>
      </w:r>
      <w:r w:rsidR="00C066C0" w:rsidRPr="00C066C0">
        <w:t xml:space="preserve">, </w:t>
      </w:r>
      <w:r w:rsidR="00C066C0" w:rsidRPr="00C066C0">
        <w:rPr>
          <w:cs/>
          <w:lang w:bidi="si-LK"/>
        </w:rPr>
        <w:t>කරණ ලද්දේ මහණුන්ට සුදුසු වැඩෙක් ද</w:t>
      </w:r>
      <w:r w:rsidR="00C066C0" w:rsidRPr="00C066C0">
        <w:t xml:space="preserve">, </w:t>
      </w:r>
      <w:r w:rsidR="00C066C0" w:rsidRPr="00C066C0">
        <w:rPr>
          <w:cs/>
          <w:lang w:bidi="si-LK"/>
        </w:rPr>
        <w:t>මහණුන්ට වචනයෙන් ඉල්ලා ගෙන කෑම වටී ද</w:t>
      </w:r>
      <w:r w:rsidR="00C066C0" w:rsidRPr="00C066C0">
        <w:t xml:space="preserve">, </w:t>
      </w:r>
      <w:r w:rsidR="00C066C0" w:rsidRPr="00C066C0">
        <w:rPr>
          <w:cs/>
          <w:lang w:bidi="si-LK"/>
        </w:rPr>
        <w:t>ඔය නම කළේ ලොකු වරදෙකැ</w:t>
      </w:r>
      <w:r>
        <w:rPr>
          <w:cs/>
          <w:lang w:bidi="si-LK"/>
        </w:rPr>
        <w:t>’</w:t>
      </w:r>
      <w:r w:rsidR="00C066C0" w:rsidRPr="00C066C0">
        <w:rPr>
          <w:cs/>
          <w:lang w:bidi="si-LK"/>
        </w:rPr>
        <w:t xml:space="preserve"> යි වදාළ සේක. </w:t>
      </w:r>
    </w:p>
    <w:p w14:paraId="0983D483" w14:textId="193AC3C1" w:rsidR="00E149B3" w:rsidRDefault="00C066C0" w:rsidP="00D36A2E">
      <w:pPr>
        <w:tabs>
          <w:tab w:val="left" w:pos="5760"/>
        </w:tabs>
        <w:rPr>
          <w:lang w:bidi="si-LK"/>
        </w:rPr>
      </w:pPr>
      <w:r w:rsidRPr="00C066C0">
        <w:rPr>
          <w:cs/>
          <w:lang w:bidi="si-LK"/>
        </w:rPr>
        <w:t>එයින් කෝපයට පත් ඒ භි</w:t>
      </w:r>
      <w:r w:rsidR="00022B53">
        <w:rPr>
          <w:cs/>
          <w:lang w:bidi="si-LK"/>
        </w:rPr>
        <w:t>ක්‍ෂු</w:t>
      </w:r>
      <w:r w:rsidRPr="00C066C0">
        <w:rPr>
          <w:cs/>
          <w:lang w:bidi="si-LK"/>
        </w:rPr>
        <w:t xml:space="preserve"> නම තෙරුන් වහන්සේ කෙරෙහි වෛර බැඳ </w:t>
      </w:r>
      <w:r w:rsidR="003E6E91">
        <w:rPr>
          <w:cs/>
          <w:lang w:bidi="si-LK"/>
        </w:rPr>
        <w:t>‘</w:t>
      </w:r>
      <w:r w:rsidRPr="00C066C0">
        <w:rPr>
          <w:cs/>
          <w:lang w:bidi="si-LK"/>
        </w:rPr>
        <w:t>මේ මහලු තෙරුන් වහන්සේ ඊයේ වතුර ටිකක් නිසා මා බොරු කියන්නකු කොට අද තමන්ගේ දායක ගෙදරකින් බත් මිටක් ඉල්ලා ගෙ</w:t>
      </w:r>
      <w:r w:rsidR="008C2F10">
        <w:rPr>
          <w:rFonts w:hint="cs"/>
          <w:cs/>
          <w:lang w:bidi="si-LK"/>
        </w:rPr>
        <w:t>ණ</w:t>
      </w:r>
      <w:r w:rsidRPr="00C066C0">
        <w:rPr>
          <w:cs/>
          <w:lang w:bidi="si-LK"/>
        </w:rPr>
        <w:t xml:space="preserve"> කෑය</w:t>
      </w:r>
      <w:r w:rsidR="003E6E91">
        <w:t>’</w:t>
      </w:r>
      <w:r w:rsidRPr="00C066C0">
        <w:t xml:space="preserve"> </w:t>
      </w:r>
      <w:r w:rsidRPr="00C066C0">
        <w:rPr>
          <w:cs/>
          <w:lang w:bidi="si-LK"/>
        </w:rPr>
        <w:t>යි මට නිග්‍රහ කරන්නා හු ය</w:t>
      </w:r>
      <w:r w:rsidRPr="00C066C0">
        <w:t xml:space="preserve">, </w:t>
      </w:r>
      <w:r w:rsidRPr="00C066C0">
        <w:rPr>
          <w:cs/>
          <w:lang w:bidi="si-LK"/>
        </w:rPr>
        <w:t>තමන්ට ලැබුනු රෙදිකඩ</w:t>
      </w:r>
      <w:r w:rsidR="00C909C1">
        <w:rPr>
          <w:cs/>
          <w:lang w:bidi="si-LK"/>
        </w:rPr>
        <w:t>ත්</w:t>
      </w:r>
      <w:r w:rsidRPr="00C066C0">
        <w:rPr>
          <w:cs/>
          <w:lang w:bidi="si-LK"/>
        </w:rPr>
        <w:t xml:space="preserve"> අදරැති ගෝලයාට ම දුන්හ</w:t>
      </w:r>
      <w:r w:rsidRPr="00C066C0">
        <w:t xml:space="preserve">, </w:t>
      </w:r>
      <w:r w:rsidRPr="00C066C0">
        <w:rPr>
          <w:cs/>
          <w:lang w:bidi="si-LK"/>
        </w:rPr>
        <w:t>තෙරුන් කළ සැටි හොඳ ද</w:t>
      </w:r>
      <w:r w:rsidRPr="00C066C0">
        <w:t xml:space="preserve">, </w:t>
      </w:r>
      <w:r w:rsidRPr="00C066C0">
        <w:rPr>
          <w:cs/>
          <w:lang w:bidi="si-LK"/>
        </w:rPr>
        <w:t>කළ යුත්ත මම දනිමි</w:t>
      </w:r>
      <w:r w:rsidR="003E6E91">
        <w:rPr>
          <w:cs/>
          <w:lang w:bidi="si-LK"/>
        </w:rPr>
        <w:t>’</w:t>
      </w:r>
      <w:r w:rsidR="00E149B3">
        <w:rPr>
          <w:rFonts w:hint="cs"/>
          <w:cs/>
          <w:lang w:bidi="si-LK"/>
        </w:rPr>
        <w:t xml:space="preserve"> </w:t>
      </w:r>
      <w:r w:rsidRPr="00C066C0">
        <w:rPr>
          <w:cs/>
          <w:lang w:bidi="si-LK"/>
        </w:rPr>
        <w:t>යි පසුදා තෙරුන් වහන්සේ පිඬු සිඟා ගියවිට</w:t>
      </w:r>
      <w:r w:rsidRPr="00C066C0">
        <w:t xml:space="preserve">, </w:t>
      </w:r>
      <w:r w:rsidRPr="00C066C0">
        <w:rPr>
          <w:cs/>
          <w:lang w:bidi="si-LK"/>
        </w:rPr>
        <w:t>තෙමේ විහාරයෙහි නැවැතී සිට පො</w:t>
      </w:r>
      <w:r w:rsidR="00E149B3">
        <w:rPr>
          <w:rFonts w:hint="cs"/>
          <w:cs/>
          <w:lang w:bidi="si-LK"/>
        </w:rPr>
        <w:t>ල්</w:t>
      </w:r>
      <w:r w:rsidRPr="00C066C0">
        <w:rPr>
          <w:cs/>
          <w:lang w:bidi="si-LK"/>
        </w:rPr>
        <w:t>ලක් ගෙණ සියලු සැළිවළන් බිඳ දමා පන්සල</w:t>
      </w:r>
      <w:r w:rsidR="00C909C1">
        <w:rPr>
          <w:cs/>
          <w:lang w:bidi="si-LK"/>
        </w:rPr>
        <w:t>ත්</w:t>
      </w:r>
      <w:r w:rsidRPr="00C066C0">
        <w:rPr>
          <w:cs/>
          <w:lang w:bidi="si-LK"/>
        </w:rPr>
        <w:t xml:space="preserve"> ගිනි තබා පැන ගියේ ය. ඔහු වැඩි දවස් නො ගෙවාම කලුරිය කොට අවීචි මහානරකයෙහි උපන්නේ ය. මිනිස්සු මේ තොරතුරු අසා </w:t>
      </w:r>
      <w:r w:rsidR="003E6E91">
        <w:t>‘</w:t>
      </w:r>
      <w:r w:rsidRPr="00C066C0">
        <w:rPr>
          <w:cs/>
          <w:lang w:bidi="si-LK"/>
        </w:rPr>
        <w:t>මහාකාශ්‍යප හාමුදුරුවන්ගේ ගෝලයෙක් කියන එක නො අසා තරහයෙන් පන්සල</w:t>
      </w:r>
      <w:r w:rsidR="00C909C1">
        <w:rPr>
          <w:cs/>
          <w:lang w:bidi="si-LK"/>
        </w:rPr>
        <w:t>ත්</w:t>
      </w:r>
      <w:r w:rsidRPr="00C066C0">
        <w:rPr>
          <w:cs/>
          <w:lang w:bidi="si-LK"/>
        </w:rPr>
        <w:t xml:space="preserve"> ගිනි තබා පැනලා ගොසින් ය</w:t>
      </w:r>
      <w:r w:rsidR="003E6E91">
        <w:t>’</w:t>
      </w:r>
      <w:r w:rsidRPr="00C066C0">
        <w:t xml:space="preserve"> </w:t>
      </w:r>
      <w:r w:rsidRPr="00C066C0">
        <w:rPr>
          <w:cs/>
          <w:lang w:bidi="si-LK"/>
        </w:rPr>
        <w:t xml:space="preserve">යි තැන තැන රැස්ව කතා කරන්නට වූහ. </w:t>
      </w:r>
    </w:p>
    <w:p w14:paraId="217C626F" w14:textId="62945EEF" w:rsidR="00E149B3" w:rsidRDefault="00C066C0" w:rsidP="005632EA">
      <w:pPr>
        <w:tabs>
          <w:tab w:val="left" w:pos="5760"/>
        </w:tabs>
        <w:rPr>
          <w:lang w:bidi="si-LK"/>
        </w:rPr>
      </w:pPr>
      <w:r w:rsidRPr="00C066C0">
        <w:rPr>
          <w:cs/>
          <w:lang w:bidi="si-LK"/>
        </w:rPr>
        <w:t>ටික දවසකට පසු</w:t>
      </w:r>
      <w:r w:rsidRPr="00C066C0">
        <w:t xml:space="preserve">, </w:t>
      </w:r>
      <w:r w:rsidRPr="00C066C0">
        <w:rPr>
          <w:cs/>
          <w:lang w:bidi="si-LK"/>
        </w:rPr>
        <w:t>එක්තරා භි</w:t>
      </w:r>
      <w:r w:rsidR="00022B53">
        <w:rPr>
          <w:cs/>
          <w:lang w:bidi="si-LK"/>
        </w:rPr>
        <w:t>ක්‍ෂූ</w:t>
      </w:r>
      <w:r w:rsidRPr="00C066C0">
        <w:rPr>
          <w:cs/>
          <w:lang w:bidi="si-LK"/>
        </w:rPr>
        <w:t>න් වහන්සේ නමක් බුදුරජුන් දකිනු කැමැත්තෙන්</w:t>
      </w:r>
      <w:r w:rsidRPr="00C066C0">
        <w:t xml:space="preserve">, </w:t>
      </w:r>
      <w:r w:rsidRPr="00C066C0">
        <w:rPr>
          <w:cs/>
          <w:lang w:bidi="si-LK"/>
        </w:rPr>
        <w:t>රජගහානුවරින් නික්ම දෙ</w:t>
      </w:r>
      <w:r w:rsidR="00E149B3">
        <w:rPr>
          <w:rFonts w:hint="cs"/>
          <w:cs/>
          <w:lang w:bidi="si-LK"/>
        </w:rPr>
        <w:t>ව්</w:t>
      </w:r>
      <w:r w:rsidRPr="00C066C0">
        <w:rPr>
          <w:cs/>
          <w:lang w:bidi="si-LK"/>
        </w:rPr>
        <w:t xml:space="preserve">රමට ගියහ. බුදුරජුන් වැඳ සතුටු සාමීචි කතා කොට හුන් පසු </w:t>
      </w:r>
      <w:r w:rsidR="003E6E91">
        <w:rPr>
          <w:cs/>
          <w:lang w:bidi="si-LK"/>
        </w:rPr>
        <w:t>‘</w:t>
      </w:r>
      <w:r w:rsidRPr="00C066C0">
        <w:rPr>
          <w:cs/>
          <w:lang w:bidi="si-LK"/>
        </w:rPr>
        <w:t>කොහි සිට ආවහු දැ</w:t>
      </w:r>
      <w:r w:rsidR="003E6E91">
        <w:rPr>
          <w:cs/>
          <w:lang w:bidi="si-LK"/>
        </w:rPr>
        <w:t>’</w:t>
      </w:r>
      <w:r w:rsidRPr="00C066C0">
        <w:rPr>
          <w:cs/>
          <w:lang w:bidi="si-LK"/>
        </w:rPr>
        <w:t xml:space="preserve"> යි බුදුරජානන් වහන්සේ ඇසූහ. </w:t>
      </w:r>
      <w:r w:rsidR="00294022">
        <w:rPr>
          <w:cs/>
          <w:lang w:bidi="si-LK"/>
        </w:rPr>
        <w:t>‘</w:t>
      </w:r>
      <w:r w:rsidRPr="00C066C0">
        <w:rPr>
          <w:cs/>
          <w:lang w:bidi="si-LK"/>
        </w:rPr>
        <w:t>ස්වාමීනි! රජගහ</w:t>
      </w:r>
      <w:r w:rsidR="00E149B3">
        <w:rPr>
          <w:rFonts w:hint="cs"/>
          <w:cs/>
          <w:lang w:bidi="si-LK"/>
        </w:rPr>
        <w:t>ා</w:t>
      </w:r>
      <w:r w:rsidRPr="00C066C0">
        <w:rPr>
          <w:cs/>
          <w:lang w:bidi="si-LK"/>
        </w:rPr>
        <w:t xml:space="preserve"> නුවරිනැ</w:t>
      </w:r>
      <w:r w:rsidR="003E6E91">
        <w:t>’</w:t>
      </w:r>
      <w:r w:rsidRPr="00C066C0">
        <w:t xml:space="preserve"> </w:t>
      </w:r>
      <w:r w:rsidRPr="00C066C0">
        <w:rPr>
          <w:cs/>
          <w:lang w:bidi="si-LK"/>
        </w:rPr>
        <w:t xml:space="preserve">යි කීහ. </w:t>
      </w:r>
      <w:r w:rsidR="003E6E91">
        <w:t>‘</w:t>
      </w:r>
      <w:r w:rsidRPr="00C066C0">
        <w:rPr>
          <w:cs/>
          <w:lang w:bidi="si-LK"/>
        </w:rPr>
        <w:t>එසේ නම් මාපුත් මහසුප් තැනගේ සැපදුක් කෙසේ දැ</w:t>
      </w:r>
      <w:r w:rsidR="003E6E91">
        <w:rPr>
          <w:cs/>
          <w:lang w:bidi="si-LK"/>
        </w:rPr>
        <w:t>’</w:t>
      </w:r>
      <w:r w:rsidRPr="00C066C0">
        <w:t xml:space="preserve"> </w:t>
      </w:r>
      <w:r w:rsidRPr="00C066C0">
        <w:rPr>
          <w:cs/>
          <w:lang w:bidi="si-LK"/>
        </w:rPr>
        <w:t xml:space="preserve">යි අසා වදාළ සේක. </w:t>
      </w:r>
      <w:r w:rsidR="003E6E91">
        <w:t>‘</w:t>
      </w:r>
      <w:r w:rsidRPr="00C066C0">
        <w:rPr>
          <w:cs/>
          <w:lang w:bidi="si-LK"/>
        </w:rPr>
        <w:t>වරදෙක් නැත</w:t>
      </w:r>
      <w:r w:rsidRPr="00C066C0">
        <w:t xml:space="preserve">, </w:t>
      </w:r>
      <w:r w:rsidRPr="00C066C0">
        <w:rPr>
          <w:cs/>
          <w:lang w:bidi="si-LK"/>
        </w:rPr>
        <w:t>සුවසේ වාසය කරති</w:t>
      </w:r>
      <w:r w:rsidRPr="00C066C0">
        <w:t xml:space="preserve">, </w:t>
      </w:r>
      <w:r w:rsidRPr="00C066C0">
        <w:rPr>
          <w:cs/>
          <w:lang w:bidi="si-LK"/>
        </w:rPr>
        <w:t>ඊයේ පෙරේදා ගෝලයෙක් කිපී වැඩ ඉන්නා පන්සල්</w:t>
      </w:r>
      <w:r w:rsidR="00E149B3">
        <w:rPr>
          <w:rFonts w:hint="cs"/>
          <w:cs/>
          <w:lang w:bidi="si-LK"/>
        </w:rPr>
        <w:t xml:space="preserve"> </w:t>
      </w:r>
      <w:r w:rsidRPr="00C066C0">
        <w:rPr>
          <w:cs/>
          <w:lang w:bidi="si-LK"/>
        </w:rPr>
        <w:t>ගෙය ගිනි තබා පැන ගොසින් ය</w:t>
      </w:r>
      <w:r w:rsidR="003E6E91">
        <w:t>’</w:t>
      </w:r>
      <w:r w:rsidRPr="00C066C0">
        <w:t xml:space="preserve"> </w:t>
      </w:r>
      <w:r w:rsidRPr="00C066C0">
        <w:rPr>
          <w:cs/>
          <w:lang w:bidi="si-LK"/>
        </w:rPr>
        <w:t xml:space="preserve">යි කීහ. </w:t>
      </w:r>
    </w:p>
    <w:p w14:paraId="3BD902AF" w14:textId="3A9F360F" w:rsidR="00C066C0" w:rsidRPr="00C066C0" w:rsidRDefault="00C066C0" w:rsidP="005632EA">
      <w:pPr>
        <w:tabs>
          <w:tab w:val="left" w:pos="5760"/>
        </w:tabs>
      </w:pPr>
      <w:r w:rsidRPr="00C066C0">
        <w:rPr>
          <w:cs/>
          <w:lang w:bidi="si-LK"/>
        </w:rPr>
        <w:t xml:space="preserve">එකල්හි සම්බුදුරජානන් වහන්සේ </w:t>
      </w:r>
      <w:r w:rsidR="003E6E91">
        <w:rPr>
          <w:cs/>
          <w:lang w:bidi="si-LK"/>
        </w:rPr>
        <w:t>‘</w:t>
      </w:r>
      <w:r w:rsidRPr="00C066C0">
        <w:rPr>
          <w:cs/>
          <w:lang w:bidi="si-LK"/>
        </w:rPr>
        <w:t xml:space="preserve">මහණ! ඔය </w:t>
      </w:r>
      <w:r w:rsidR="00E149B3">
        <w:rPr>
          <w:rFonts w:hint="cs"/>
          <w:cs/>
          <w:lang w:bidi="si-LK"/>
        </w:rPr>
        <w:t>ගෝ</w:t>
      </w:r>
      <w:r w:rsidRPr="00C066C0">
        <w:rPr>
          <w:cs/>
          <w:lang w:bidi="si-LK"/>
        </w:rPr>
        <w:t>ලයා අවවාදයට කිපෙ</w:t>
      </w:r>
      <w:r w:rsidR="00E149B3">
        <w:rPr>
          <w:rFonts w:hint="cs"/>
          <w:cs/>
          <w:lang w:bidi="si-LK"/>
        </w:rPr>
        <w:t>න්</w:t>
      </w:r>
      <w:r w:rsidRPr="00C066C0">
        <w:rPr>
          <w:cs/>
          <w:lang w:bidi="si-LK"/>
        </w:rPr>
        <w:t>නේ</w:t>
      </w:r>
      <w:r w:rsidRPr="00C066C0">
        <w:t xml:space="preserve">, </w:t>
      </w:r>
      <w:r w:rsidRPr="00C066C0">
        <w:rPr>
          <w:cs/>
          <w:lang w:bidi="si-LK"/>
        </w:rPr>
        <w:t>හිතුවක්කාරකම් කරන්</w:t>
      </w:r>
      <w:r w:rsidR="00E149B3">
        <w:rPr>
          <w:rFonts w:hint="cs"/>
          <w:cs/>
          <w:lang w:bidi="si-LK"/>
        </w:rPr>
        <w:t>නේ</w:t>
      </w:r>
      <w:r w:rsidRPr="00C066C0">
        <w:t xml:space="preserve">, </w:t>
      </w:r>
      <w:r w:rsidRPr="00C066C0">
        <w:rPr>
          <w:cs/>
          <w:lang w:bidi="si-LK"/>
        </w:rPr>
        <w:t>ගුරුන්ට දොස් නගන්නේ</w:t>
      </w:r>
      <w:r w:rsidRPr="00C066C0">
        <w:t xml:space="preserve">, </w:t>
      </w:r>
      <w:r w:rsidRPr="00C066C0">
        <w:rPr>
          <w:cs/>
          <w:lang w:bidi="si-LK"/>
        </w:rPr>
        <w:t>අද ඊයේ නො වේ</w:t>
      </w:r>
      <w:r w:rsidRPr="00C066C0">
        <w:t xml:space="preserve">, </w:t>
      </w:r>
      <w:r w:rsidRPr="00C066C0">
        <w:rPr>
          <w:cs/>
          <w:lang w:bidi="si-LK"/>
        </w:rPr>
        <w:t>ඔහු බොහෝ කලක පටන් හැඩ ගැසී සිටින්නේ</w:t>
      </w:r>
      <w:r w:rsidRPr="00C066C0">
        <w:t xml:space="preserve">, </w:t>
      </w:r>
      <w:r w:rsidRPr="00C066C0">
        <w:rPr>
          <w:cs/>
          <w:lang w:bidi="si-LK"/>
        </w:rPr>
        <w:t>අවවාදයට කිපෙ</w:t>
      </w:r>
      <w:r w:rsidR="00E149B3">
        <w:rPr>
          <w:rFonts w:hint="cs"/>
          <w:cs/>
          <w:lang w:bidi="si-LK"/>
        </w:rPr>
        <w:t>න්න</w:t>
      </w:r>
      <w:r w:rsidRPr="00C066C0">
        <w:rPr>
          <w:cs/>
          <w:lang w:bidi="si-LK"/>
        </w:rPr>
        <w:t>ට</w:t>
      </w:r>
      <w:r w:rsidRPr="00C066C0">
        <w:t xml:space="preserve">, </w:t>
      </w:r>
      <w:r w:rsidRPr="00C066C0">
        <w:rPr>
          <w:cs/>
          <w:lang w:bidi="si-LK"/>
        </w:rPr>
        <w:t>හිතුවක් කරන්නට</w:t>
      </w:r>
      <w:r w:rsidRPr="00C066C0">
        <w:t xml:space="preserve">, </w:t>
      </w:r>
      <w:r w:rsidRPr="00C066C0">
        <w:rPr>
          <w:cs/>
          <w:lang w:bidi="si-LK"/>
        </w:rPr>
        <w:t>ගුරුන්ට බණින්නට දොඩ</w:t>
      </w:r>
      <w:r w:rsidR="00E149B3">
        <w:rPr>
          <w:rFonts w:hint="cs"/>
          <w:cs/>
          <w:lang w:bidi="si-LK"/>
        </w:rPr>
        <w:t>න්</w:t>
      </w:r>
      <w:r w:rsidRPr="00C066C0">
        <w:rPr>
          <w:cs/>
          <w:lang w:bidi="si-LK"/>
        </w:rPr>
        <w:t>නට ය</w:t>
      </w:r>
      <w:r w:rsidRPr="00C066C0">
        <w:t xml:space="preserve">, </w:t>
      </w:r>
      <w:r w:rsidRPr="00C066C0">
        <w:rPr>
          <w:cs/>
          <w:lang w:bidi="si-LK"/>
        </w:rPr>
        <w:t>ගෙවල් විනාශ කෙළේත් අද ඊයේ නො වේ</w:t>
      </w:r>
      <w:r w:rsidRPr="00C066C0">
        <w:t xml:space="preserve">, </w:t>
      </w:r>
      <w:r w:rsidRPr="00C066C0">
        <w:rPr>
          <w:cs/>
          <w:lang w:bidi="si-LK"/>
        </w:rPr>
        <w:t>එ ද ඔහුට බොහෝ කලක පටන් පුරුදු වැඩෙකි</w:t>
      </w:r>
      <w:r w:rsidRPr="00C066C0">
        <w:t xml:space="preserve">, </w:t>
      </w:r>
      <w:r w:rsidRPr="00C066C0">
        <w:rPr>
          <w:cs/>
          <w:lang w:bidi="si-LK"/>
        </w:rPr>
        <w:t>ඒ නිසා ඒ පාපයාගේ ක්‍රියාව පුදුමයක් නො වන්නී ය</w:t>
      </w:r>
      <w:r w:rsidR="003E6E91">
        <w:t>’</w:t>
      </w:r>
      <w:r w:rsidRPr="00C066C0">
        <w:t xml:space="preserve"> </w:t>
      </w:r>
      <w:r w:rsidRPr="00C066C0">
        <w:rPr>
          <w:cs/>
          <w:lang w:bidi="si-LK"/>
        </w:rPr>
        <w:t>යි ඉකුත් වත දක්වන සේක්</w:t>
      </w:r>
      <w:r w:rsidR="00045EF8">
        <w:rPr>
          <w:lang w:bidi="si-LK"/>
        </w:rPr>
        <w:t>;</w:t>
      </w:r>
      <w:r w:rsidRPr="00C066C0">
        <w:rPr>
          <w:cs/>
          <w:lang w:bidi="si-LK"/>
        </w:rPr>
        <w:t xml:space="preserve"> </w:t>
      </w:r>
    </w:p>
    <w:p w14:paraId="0F48BC8F" w14:textId="08E99F3D" w:rsidR="00C066C0" w:rsidRPr="00C066C0" w:rsidRDefault="00C066C0" w:rsidP="00045EF8">
      <w:r w:rsidRPr="00C066C0">
        <w:rPr>
          <w:cs/>
          <w:lang w:bidi="si-LK"/>
        </w:rPr>
        <w:t xml:space="preserve">එක් කලෙක </w:t>
      </w:r>
      <w:r w:rsidR="003E6E91">
        <w:rPr>
          <w:cs/>
          <w:lang w:bidi="si-LK"/>
        </w:rPr>
        <w:t>‘</w:t>
      </w:r>
      <w:r w:rsidR="00E149B3">
        <w:rPr>
          <w:rFonts w:hint="cs"/>
          <w:cs/>
          <w:lang w:bidi="si-LK"/>
        </w:rPr>
        <w:t>සිඞ්</w:t>
      </w:r>
      <w:r w:rsidRPr="00C066C0">
        <w:rPr>
          <w:cs/>
          <w:lang w:bidi="si-LK"/>
        </w:rPr>
        <w:t>ගිල</w:t>
      </w:r>
      <w:r w:rsidR="003E6E91">
        <w:rPr>
          <w:cs/>
          <w:lang w:bidi="si-LK"/>
        </w:rPr>
        <w:t>’</w:t>
      </w:r>
      <w:r w:rsidR="00E149B3">
        <w:rPr>
          <w:rFonts w:hint="cs"/>
          <w:cs/>
          <w:lang w:bidi="si-LK"/>
        </w:rPr>
        <w:t xml:space="preserve"> </w:t>
      </w:r>
      <w:r w:rsidRPr="00C066C0">
        <w:rPr>
          <w:cs/>
          <w:lang w:bidi="si-LK"/>
        </w:rPr>
        <w:t>නම් කුරුල්ලෙක් හිමාලය කැලේ ගසක කූඩුවක් සාදාගෙණ හුන්නේ ය</w:t>
      </w:r>
      <w:r w:rsidRPr="00C066C0">
        <w:t xml:space="preserve">, </w:t>
      </w:r>
      <w:r w:rsidR="00E149B3">
        <w:rPr>
          <w:rFonts w:hint="cs"/>
          <w:cs/>
          <w:lang w:bidi="si-LK"/>
        </w:rPr>
        <w:t>ඌ</w:t>
      </w:r>
      <w:r w:rsidRPr="00C066C0">
        <w:t xml:space="preserve">, </w:t>
      </w:r>
      <w:r w:rsidRPr="00C066C0">
        <w:rPr>
          <w:cs/>
          <w:lang w:bidi="si-LK"/>
        </w:rPr>
        <w:t xml:space="preserve">වැසි දවසෙක සීතලේ වෙවුලමින් ගසෙක හුන් වඳුරකු දැක </w:t>
      </w:r>
      <w:r w:rsidR="003E6E91">
        <w:t>‘</w:t>
      </w:r>
      <w:r w:rsidRPr="00C066C0">
        <w:rPr>
          <w:cs/>
          <w:lang w:bidi="si-LK"/>
        </w:rPr>
        <w:t>ඕය්! ඔබට මිනිසකුට මෙන් හිස අත්පා ඇත්තේ ය</w:t>
      </w:r>
      <w:r w:rsidRPr="00C066C0">
        <w:t xml:space="preserve">, </w:t>
      </w:r>
      <w:r w:rsidRPr="00C066C0">
        <w:rPr>
          <w:cs/>
          <w:lang w:bidi="si-LK"/>
        </w:rPr>
        <w:t>අ</w:t>
      </w:r>
      <w:r w:rsidR="00E149B3">
        <w:rPr>
          <w:rFonts w:hint="cs"/>
          <w:cs/>
          <w:lang w:bidi="si-LK"/>
        </w:rPr>
        <w:t>ත් පා</w:t>
      </w:r>
      <w:r w:rsidRPr="00C066C0">
        <w:rPr>
          <w:cs/>
          <w:lang w:bidi="si-LK"/>
        </w:rPr>
        <w:t xml:space="preserve"> හිස් මිනිසුන්ගේ අත්</w:t>
      </w:r>
      <w:r w:rsidR="00E149B3">
        <w:rPr>
          <w:rFonts w:hint="cs"/>
          <w:cs/>
          <w:lang w:bidi="si-LK"/>
        </w:rPr>
        <w:t xml:space="preserve"> </w:t>
      </w:r>
      <w:r w:rsidRPr="00C066C0">
        <w:rPr>
          <w:cs/>
          <w:lang w:bidi="si-LK"/>
        </w:rPr>
        <w:t>පා හිස් සමාන ය</w:t>
      </w:r>
      <w:r w:rsidRPr="00C066C0">
        <w:t xml:space="preserve">, </w:t>
      </w:r>
      <w:r w:rsidRPr="00C066C0">
        <w:rPr>
          <w:cs/>
          <w:lang w:bidi="si-LK"/>
        </w:rPr>
        <w:t>කුමක් නිසා ඉ</w:t>
      </w:r>
      <w:r w:rsidR="00E149B3">
        <w:rPr>
          <w:rFonts w:hint="cs"/>
          <w:cs/>
          <w:lang w:bidi="si-LK"/>
        </w:rPr>
        <w:t>න්</w:t>
      </w:r>
      <w:r w:rsidRPr="00C066C0">
        <w:rPr>
          <w:cs/>
          <w:lang w:bidi="si-LK"/>
        </w:rPr>
        <w:t>නට ගෙයක් තනා නො ග</w:t>
      </w:r>
      <w:r w:rsidR="00E149B3">
        <w:rPr>
          <w:rFonts w:hint="cs"/>
          <w:cs/>
          <w:lang w:bidi="si-LK"/>
        </w:rPr>
        <w:t>න්</w:t>
      </w:r>
      <w:r w:rsidRPr="00C066C0">
        <w:rPr>
          <w:cs/>
          <w:lang w:bidi="si-LK"/>
        </w:rPr>
        <w:t>නෙහි දැ</w:t>
      </w:r>
      <w:r w:rsidR="00294022">
        <w:rPr>
          <w:cs/>
          <w:lang w:bidi="si-LK"/>
        </w:rPr>
        <w:t>’</w:t>
      </w:r>
      <w:r w:rsidRPr="00C066C0">
        <w:rPr>
          <w:cs/>
          <w:lang w:bidi="si-LK"/>
        </w:rPr>
        <w:t xml:space="preserve"> යි ඇසී ය</w:t>
      </w:r>
      <w:r w:rsidRPr="00C066C0">
        <w:t xml:space="preserve">, </w:t>
      </w:r>
      <w:r w:rsidRPr="00C066C0">
        <w:rPr>
          <w:cs/>
          <w:lang w:bidi="si-LK"/>
        </w:rPr>
        <w:t xml:space="preserve">එවිට වඳුරා </w:t>
      </w:r>
      <w:r w:rsidR="003E6E91">
        <w:t>‘</w:t>
      </w:r>
      <w:r w:rsidRPr="00C066C0">
        <w:rPr>
          <w:cs/>
          <w:lang w:bidi="si-LK"/>
        </w:rPr>
        <w:t>මට අත්පා ඇතිබව ඇත්ත ය</w:t>
      </w:r>
      <w:r w:rsidRPr="00C066C0">
        <w:t xml:space="preserve">, </w:t>
      </w:r>
      <w:r w:rsidRPr="00C066C0">
        <w:rPr>
          <w:cs/>
          <w:lang w:bidi="si-LK"/>
        </w:rPr>
        <w:t>ගෙයක් තැනීමට වුවමනා නුවණ ය</w:t>
      </w:r>
      <w:r w:rsidRPr="00C066C0">
        <w:t xml:space="preserve">, </w:t>
      </w:r>
      <w:r w:rsidRPr="00C066C0">
        <w:rPr>
          <w:cs/>
          <w:lang w:bidi="si-LK"/>
        </w:rPr>
        <w:t>එබඳු නුවණක් මට නැහැ</w:t>
      </w:r>
      <w:r w:rsidR="00294022">
        <w:rPr>
          <w:cs/>
          <w:lang w:bidi="si-LK"/>
        </w:rPr>
        <w:t>’</w:t>
      </w:r>
      <w:r w:rsidRPr="00C066C0">
        <w:rPr>
          <w:cs/>
          <w:lang w:bidi="si-LK"/>
        </w:rPr>
        <w:t xml:space="preserve"> යි කී ය</w:t>
      </w:r>
      <w:r w:rsidRPr="00C066C0">
        <w:t xml:space="preserve">, </w:t>
      </w:r>
      <w:r w:rsidRPr="00C066C0">
        <w:rPr>
          <w:cs/>
          <w:lang w:bidi="si-LK"/>
        </w:rPr>
        <w:t xml:space="preserve">එවිට කුරුල්ලා </w:t>
      </w:r>
      <w:r w:rsidR="003E6E91">
        <w:t>‘</w:t>
      </w:r>
      <w:r w:rsidRPr="00C066C0">
        <w:rPr>
          <w:cs/>
          <w:lang w:bidi="si-LK"/>
        </w:rPr>
        <w:t>ඔබට මෙබඳු සුලු දෙයක් වත් කර ගැණීමට නුවණක් නැති නම්</w:t>
      </w:r>
      <w:r w:rsidRPr="00C066C0">
        <w:t xml:space="preserve">, </w:t>
      </w:r>
      <w:r w:rsidRPr="00C066C0">
        <w:rPr>
          <w:cs/>
          <w:lang w:bidi="si-LK"/>
        </w:rPr>
        <w:t>ගිහිගෙය නො සුදු</w:t>
      </w:r>
      <w:r w:rsidR="009906E5">
        <w:rPr>
          <w:rFonts w:hint="cs"/>
          <w:cs/>
          <w:lang w:bidi="si-LK"/>
        </w:rPr>
        <w:t>දු</w:t>
      </w:r>
      <w:r w:rsidRPr="00C066C0">
        <w:rPr>
          <w:cs/>
          <w:lang w:bidi="si-LK"/>
        </w:rPr>
        <w:t>සු ය</w:t>
      </w:r>
      <w:r w:rsidRPr="00C066C0">
        <w:t xml:space="preserve">, </w:t>
      </w:r>
      <w:r w:rsidRPr="00C066C0">
        <w:rPr>
          <w:cs/>
          <w:lang w:bidi="si-LK"/>
        </w:rPr>
        <w:t>මෝඩයාට ගිහිගෙය මහඅපායයෙක් ය</w:t>
      </w:r>
      <w:r w:rsidRPr="00C066C0">
        <w:t xml:space="preserve">, </w:t>
      </w:r>
      <w:r w:rsidRPr="00C066C0">
        <w:rPr>
          <w:cs/>
          <w:lang w:bidi="si-LK"/>
        </w:rPr>
        <w:t>මෝඩයා එහි බරපතල කම නො දනී</w:t>
      </w:r>
      <w:r w:rsidRPr="00C066C0">
        <w:t xml:space="preserve">, </w:t>
      </w:r>
      <w:r w:rsidRPr="00C066C0">
        <w:rPr>
          <w:cs/>
          <w:lang w:bidi="si-LK"/>
        </w:rPr>
        <w:t>ගිහිගෙය පව් උපදින එක ම තැන ය</w:t>
      </w:r>
      <w:r w:rsidRPr="00C066C0">
        <w:t xml:space="preserve">, </w:t>
      </w:r>
      <w:r w:rsidRPr="00C066C0">
        <w:rPr>
          <w:cs/>
          <w:lang w:bidi="si-LK"/>
        </w:rPr>
        <w:t>එක් අරමු</w:t>
      </w:r>
      <w:r w:rsidR="009906E5">
        <w:rPr>
          <w:rFonts w:hint="cs"/>
          <w:cs/>
          <w:lang w:bidi="si-LK"/>
        </w:rPr>
        <w:t>ණෙ</w:t>
      </w:r>
      <w:r w:rsidRPr="00C066C0">
        <w:rPr>
          <w:cs/>
          <w:lang w:bidi="si-LK"/>
        </w:rPr>
        <w:t xml:space="preserve">ක නො පිහිටි නිතර සැලෙන ඒ මේ අත පෙරළෙන සිත් ඇති මිත්‍ර </w:t>
      </w:r>
      <w:r w:rsidR="009906E5">
        <w:rPr>
          <w:rFonts w:hint="cs"/>
          <w:cs/>
          <w:lang w:bidi="si-LK"/>
        </w:rPr>
        <w:t>ද්‍රො</w:t>
      </w:r>
      <w:r w:rsidR="009906E5">
        <w:rPr>
          <w:cs/>
          <w:lang w:bidi="si-LK"/>
        </w:rPr>
        <w:t>හ</w:t>
      </w:r>
      <w:r w:rsidR="009906E5">
        <w:rPr>
          <w:rFonts w:hint="cs"/>
          <w:cs/>
          <w:lang w:bidi="si-LK"/>
        </w:rPr>
        <w:t>ී</w:t>
      </w:r>
      <w:r w:rsidRPr="00C066C0">
        <w:rPr>
          <w:cs/>
          <w:lang w:bidi="si-LK"/>
        </w:rPr>
        <w:t xml:space="preserve"> වූ ඔබට සැපයෙක් කොයින් ද</w:t>
      </w:r>
      <w:r w:rsidRPr="00C066C0">
        <w:t xml:space="preserve">? </w:t>
      </w:r>
      <w:r w:rsidRPr="00C066C0">
        <w:rPr>
          <w:cs/>
          <w:lang w:bidi="si-LK"/>
        </w:rPr>
        <w:t>වඳුරෝ! ඒ නිසා නුවණ ලබා ගන්නා හැටියක් කර ගන්න</w:t>
      </w:r>
      <w:r w:rsidRPr="00C066C0">
        <w:t xml:space="preserve">, </w:t>
      </w:r>
      <w:r w:rsidRPr="00C066C0">
        <w:rPr>
          <w:cs/>
          <w:lang w:bidi="si-LK"/>
        </w:rPr>
        <w:t>අලසකම දුරල</w:t>
      </w:r>
      <w:r w:rsidR="009906E5">
        <w:rPr>
          <w:rFonts w:hint="cs"/>
          <w:cs/>
          <w:lang w:bidi="si-LK"/>
        </w:rPr>
        <w:t>න්</w:t>
      </w:r>
      <w:r w:rsidRPr="00C066C0">
        <w:rPr>
          <w:cs/>
          <w:lang w:bidi="si-LK"/>
        </w:rPr>
        <w:t>න</w:t>
      </w:r>
      <w:r w:rsidRPr="00C066C0">
        <w:t xml:space="preserve">, </w:t>
      </w:r>
      <w:r w:rsidRPr="00C066C0">
        <w:rPr>
          <w:cs/>
          <w:lang w:bidi="si-LK"/>
        </w:rPr>
        <w:t>අවුසුළඟින් රැකෙනුව පැල්පතක් කරගන්න</w:t>
      </w:r>
      <w:r w:rsidR="009906E5">
        <w:rPr>
          <w:rFonts w:hint="cs"/>
          <w:cs/>
          <w:lang w:bidi="si-LK"/>
        </w:rPr>
        <w:t>ැ</w:t>
      </w:r>
      <w:r w:rsidR="003E6E91">
        <w:rPr>
          <w:cs/>
          <w:lang w:bidi="si-LK"/>
        </w:rPr>
        <w:t>’</w:t>
      </w:r>
      <w:r w:rsidRPr="00C066C0">
        <w:rPr>
          <w:cs/>
          <w:lang w:bidi="si-LK"/>
        </w:rPr>
        <w:t xml:space="preserve"> යි නි</w:t>
      </w:r>
      <w:r w:rsidR="009906E5">
        <w:rPr>
          <w:rFonts w:hint="cs"/>
          <w:cs/>
          <w:lang w:bidi="si-LK"/>
        </w:rPr>
        <w:t>න්</w:t>
      </w:r>
      <w:r w:rsidRPr="00C066C0">
        <w:rPr>
          <w:cs/>
          <w:lang w:bidi="si-LK"/>
        </w:rPr>
        <w:t>දා කෙළේ ය</w:t>
      </w:r>
      <w:r w:rsidRPr="00C066C0">
        <w:t xml:space="preserve">, </w:t>
      </w:r>
      <w:r w:rsidRPr="00C066C0">
        <w:rPr>
          <w:cs/>
          <w:lang w:bidi="si-LK"/>
        </w:rPr>
        <w:t xml:space="preserve">එවිට වඳුරා </w:t>
      </w:r>
      <w:r w:rsidR="003E6E91">
        <w:t>‘</w:t>
      </w:r>
      <w:r w:rsidRPr="00C066C0">
        <w:rPr>
          <w:cs/>
          <w:lang w:bidi="si-LK"/>
        </w:rPr>
        <w:t>මූ</w:t>
      </w:r>
      <w:r w:rsidRPr="00C066C0">
        <w:t xml:space="preserve">, </w:t>
      </w:r>
      <w:r w:rsidRPr="00C066C0">
        <w:rPr>
          <w:cs/>
          <w:lang w:bidi="si-LK"/>
        </w:rPr>
        <w:t>මා එක අරමු</w:t>
      </w:r>
      <w:r w:rsidR="009906E5">
        <w:rPr>
          <w:rFonts w:hint="cs"/>
          <w:cs/>
          <w:lang w:bidi="si-LK"/>
        </w:rPr>
        <w:t>ණෙ</w:t>
      </w:r>
      <w:r w:rsidRPr="00C066C0">
        <w:rPr>
          <w:cs/>
          <w:lang w:bidi="si-LK"/>
        </w:rPr>
        <w:t xml:space="preserve">ක නො පිහිටි වහා පෙරළෙන සිත් ඇති මිත්‍රද්‍රෝහී ස්ථිර පැවැත්මක් නැත්තකු </w:t>
      </w:r>
      <w:r w:rsidR="009906E5">
        <w:rPr>
          <w:rFonts w:hint="cs"/>
          <w:cs/>
          <w:lang w:bidi="si-LK"/>
        </w:rPr>
        <w:t>සේ</w:t>
      </w:r>
      <w:r w:rsidRPr="00C066C0">
        <w:rPr>
          <w:cs/>
          <w:lang w:bidi="si-LK"/>
        </w:rPr>
        <w:t xml:space="preserve"> කියයි</w:t>
      </w:r>
      <w:r w:rsidRPr="00C066C0">
        <w:t xml:space="preserve">, </w:t>
      </w:r>
      <w:r w:rsidR="009906E5">
        <w:rPr>
          <w:cs/>
          <w:lang w:bidi="si-LK"/>
        </w:rPr>
        <w:t>ම</w:t>
      </w:r>
      <w:r w:rsidR="009906E5">
        <w:rPr>
          <w:rFonts w:hint="cs"/>
          <w:cs/>
          <w:lang w:bidi="si-LK"/>
        </w:rPr>
        <w:t>ූ</w:t>
      </w:r>
      <w:r w:rsidRPr="00C066C0">
        <w:rPr>
          <w:cs/>
          <w:lang w:bidi="si-LK"/>
        </w:rPr>
        <w:t>ට හොඳ පාඩමක් උගන්වන්නම්</w:t>
      </w:r>
      <w:r w:rsidR="00294022">
        <w:rPr>
          <w:cs/>
          <w:lang w:bidi="si-LK"/>
        </w:rPr>
        <w:t>’</w:t>
      </w:r>
      <w:r w:rsidRPr="00C066C0">
        <w:rPr>
          <w:cs/>
          <w:lang w:bidi="si-LK"/>
        </w:rPr>
        <w:t xml:space="preserve"> යි පැන ගෙණ ගොස් කූඩුව කඩා වීසි කෙළේ ය</w:t>
      </w:r>
      <w:r w:rsidRPr="00C066C0">
        <w:t xml:space="preserve">, </w:t>
      </w:r>
      <w:r w:rsidRPr="00C066C0">
        <w:rPr>
          <w:cs/>
          <w:lang w:bidi="si-LK"/>
        </w:rPr>
        <w:t>කුරුල්ලා</w:t>
      </w:r>
      <w:r w:rsidRPr="00C066C0">
        <w:t xml:space="preserve">, </w:t>
      </w:r>
      <w:r w:rsidRPr="00C066C0">
        <w:rPr>
          <w:cs/>
          <w:lang w:bidi="si-LK"/>
        </w:rPr>
        <w:t>වඳුරා කූඩුව කඩා වීසි කරත් ම එක් කොණකින් පිටවී ගියේ ය</w:t>
      </w:r>
      <w:r w:rsidR="003E6E91">
        <w:t>’</w:t>
      </w:r>
      <w:r w:rsidRPr="00C066C0">
        <w:t xml:space="preserve"> </w:t>
      </w:r>
      <w:r w:rsidRPr="00C066C0">
        <w:rPr>
          <w:cs/>
          <w:lang w:bidi="si-LK"/>
        </w:rPr>
        <w:t>යි වදාළ සේක. සම්බුදුරජානන් වහන්සේ මෙසේ ධ</w:t>
      </w:r>
      <w:r w:rsidR="00983463">
        <w:rPr>
          <w:cs/>
          <w:lang w:bidi="si-LK"/>
        </w:rPr>
        <w:t>ර්‍ම</w:t>
      </w:r>
      <w:r w:rsidR="00CB03F7">
        <w:rPr>
          <w:cs/>
          <w:lang w:bidi="si-LK"/>
        </w:rPr>
        <w:t>දේශනා</w:t>
      </w:r>
      <w:r w:rsidRPr="00C066C0">
        <w:rPr>
          <w:cs/>
          <w:lang w:bidi="si-LK"/>
        </w:rPr>
        <w:t xml:space="preserve"> කොට </w:t>
      </w:r>
      <w:r w:rsidR="003E6E91">
        <w:t>‘</w:t>
      </w:r>
      <w:r w:rsidRPr="00C066C0">
        <w:rPr>
          <w:cs/>
          <w:lang w:bidi="si-LK"/>
        </w:rPr>
        <w:t>ඒ කාලයේ වඳුරා වූයේ පැ</w:t>
      </w:r>
      <w:r w:rsidR="009906E5">
        <w:rPr>
          <w:rFonts w:hint="cs"/>
          <w:cs/>
          <w:lang w:bidi="si-LK"/>
        </w:rPr>
        <w:t>ල්</w:t>
      </w:r>
      <w:r w:rsidRPr="00C066C0">
        <w:rPr>
          <w:cs/>
          <w:lang w:bidi="si-LK"/>
        </w:rPr>
        <w:t>පත ගිනි තැබූ මේ භි</w:t>
      </w:r>
      <w:r w:rsidR="00022B53">
        <w:rPr>
          <w:cs/>
          <w:lang w:bidi="si-LK"/>
        </w:rPr>
        <w:t>ක්‍ෂු</w:t>
      </w:r>
      <w:r w:rsidRPr="00C066C0">
        <w:rPr>
          <w:cs/>
          <w:lang w:bidi="si-LK"/>
        </w:rPr>
        <w:t xml:space="preserve"> නම ය</w:t>
      </w:r>
      <w:r w:rsidRPr="00C066C0">
        <w:t xml:space="preserve">, </w:t>
      </w:r>
      <w:r w:rsidRPr="00C066C0">
        <w:rPr>
          <w:cs/>
          <w:lang w:bidi="si-LK"/>
        </w:rPr>
        <w:t>මහා කාශ්‍යප තෙමේ සි</w:t>
      </w:r>
      <w:r w:rsidR="009906E5">
        <w:rPr>
          <w:rFonts w:hint="cs"/>
          <w:cs/>
          <w:lang w:bidi="si-LK"/>
        </w:rPr>
        <w:t>ඞ්</w:t>
      </w:r>
      <w:r w:rsidRPr="00C066C0">
        <w:rPr>
          <w:cs/>
          <w:lang w:bidi="si-LK"/>
        </w:rPr>
        <w:t>ගිලයා වී ය</w:t>
      </w:r>
      <w:r w:rsidR="003E6E91">
        <w:t>’</w:t>
      </w:r>
      <w:r w:rsidRPr="00C066C0">
        <w:t xml:space="preserve"> </w:t>
      </w:r>
      <w:r w:rsidRPr="00C066C0">
        <w:rPr>
          <w:cs/>
          <w:lang w:bidi="si-LK"/>
        </w:rPr>
        <w:t xml:space="preserve">යි ජාතකය ගළපා </w:t>
      </w:r>
      <w:r w:rsidR="003E6E91">
        <w:t>‘</w:t>
      </w:r>
      <w:r w:rsidR="009906E5">
        <w:rPr>
          <w:cs/>
          <w:lang w:bidi="si-LK"/>
        </w:rPr>
        <w:t>මහණ</w:t>
      </w:r>
      <w:r w:rsidRPr="00C066C0">
        <w:rPr>
          <w:cs/>
          <w:lang w:bidi="si-LK"/>
        </w:rPr>
        <w:t>!</w:t>
      </w:r>
      <w:r w:rsidR="009906E5">
        <w:rPr>
          <w:rFonts w:hint="cs"/>
          <w:cs/>
          <w:lang w:bidi="si-LK"/>
        </w:rPr>
        <w:t xml:space="preserve"> </w:t>
      </w:r>
      <w:r w:rsidRPr="00C066C0">
        <w:rPr>
          <w:cs/>
          <w:lang w:bidi="si-LK"/>
        </w:rPr>
        <w:t>මේ තෙමේ පෙර</w:t>
      </w:r>
      <w:r w:rsidR="00C909C1">
        <w:rPr>
          <w:cs/>
          <w:lang w:bidi="si-LK"/>
        </w:rPr>
        <w:t>ත්</w:t>
      </w:r>
      <w:r w:rsidRPr="00C066C0">
        <w:rPr>
          <w:cs/>
          <w:lang w:bidi="si-LK"/>
        </w:rPr>
        <w:t xml:space="preserve"> අවවාදයට කිපී මෙසේ විපත් </w:t>
      </w:r>
      <w:r w:rsidR="009906E5">
        <w:rPr>
          <w:rFonts w:hint="cs"/>
          <w:cs/>
          <w:lang w:bidi="si-LK"/>
        </w:rPr>
        <w:t>කෙ</w:t>
      </w:r>
      <w:r w:rsidRPr="00C066C0">
        <w:rPr>
          <w:cs/>
          <w:lang w:bidi="si-LK"/>
        </w:rPr>
        <w:t>ළේ ය</w:t>
      </w:r>
      <w:r w:rsidRPr="00C066C0">
        <w:t xml:space="preserve">, </w:t>
      </w:r>
      <w:r w:rsidRPr="00C066C0">
        <w:rPr>
          <w:cs/>
          <w:lang w:bidi="si-LK"/>
        </w:rPr>
        <w:t>මාගේ පුත්‍ර වූ කාශ්‍යපයාට මෙබඳු බාලයන් හා එක්ව වාසය කරනවාට වඩා හුදකලා වාසය යහපත ය</w:t>
      </w:r>
      <w:r w:rsidRPr="00C066C0">
        <w:t xml:space="preserve">, </w:t>
      </w:r>
      <w:r w:rsidRPr="00C066C0">
        <w:rPr>
          <w:cs/>
          <w:lang w:bidi="si-LK"/>
        </w:rPr>
        <w:t>සැපදායක ය</w:t>
      </w:r>
      <w:r w:rsidRPr="00C066C0">
        <w:t xml:space="preserve">, </w:t>
      </w:r>
      <w:r w:rsidRPr="00C066C0">
        <w:rPr>
          <w:cs/>
          <w:lang w:bidi="si-LK"/>
        </w:rPr>
        <w:t>යි ද වදාරා මේ ධ</w:t>
      </w:r>
      <w:r w:rsidR="00983463">
        <w:rPr>
          <w:cs/>
          <w:lang w:bidi="si-LK"/>
        </w:rPr>
        <w:t>ර්‍ම</w:t>
      </w:r>
      <w:r w:rsidRPr="00C066C0">
        <w:rPr>
          <w:cs/>
          <w:lang w:bidi="si-LK"/>
        </w:rPr>
        <w:t>දේශනා</w:t>
      </w:r>
      <w:r w:rsidR="009906E5">
        <w:rPr>
          <w:rFonts w:hint="cs"/>
          <w:cs/>
          <w:lang w:bidi="si-LK"/>
        </w:rPr>
        <w:t>ව</w:t>
      </w:r>
      <w:r w:rsidRPr="00C066C0">
        <w:rPr>
          <w:cs/>
          <w:lang w:bidi="si-LK"/>
        </w:rPr>
        <w:t xml:space="preserve"> කළ සේක:</w:t>
      </w:r>
      <w:r w:rsidR="009906E5">
        <w:rPr>
          <w:rFonts w:hint="cs"/>
          <w:cs/>
          <w:lang w:bidi="si-LK"/>
        </w:rPr>
        <w:t>-</w:t>
      </w:r>
      <w:r w:rsidRPr="00C066C0">
        <w:rPr>
          <w:cs/>
          <w:lang w:bidi="si-LK"/>
        </w:rPr>
        <w:t xml:space="preserve"> </w:t>
      </w:r>
    </w:p>
    <w:p w14:paraId="74766A46" w14:textId="77777777" w:rsidR="00C066C0" w:rsidRPr="009906E5" w:rsidRDefault="00C066C0" w:rsidP="009749DF">
      <w:pPr>
        <w:pStyle w:val="Quote"/>
      </w:pPr>
      <w:r w:rsidRPr="009906E5">
        <w:rPr>
          <w:cs/>
          <w:lang w:bidi="si-LK"/>
        </w:rPr>
        <w:t xml:space="preserve">චරං </w:t>
      </w:r>
      <w:r w:rsidR="009906E5" w:rsidRPr="009906E5">
        <w:rPr>
          <w:rFonts w:hint="cs"/>
          <w:cs/>
          <w:lang w:bidi="si-LK"/>
        </w:rPr>
        <w:t>චෙ</w:t>
      </w:r>
      <w:r w:rsidRPr="009906E5">
        <w:rPr>
          <w:cs/>
          <w:lang w:bidi="si-LK"/>
        </w:rPr>
        <w:t xml:space="preserve"> නා</w:t>
      </w:r>
      <w:r w:rsidR="009906E5" w:rsidRPr="009906E5">
        <w:rPr>
          <w:rFonts w:hint="cs"/>
          <w:cs/>
          <w:lang w:bidi="si-LK"/>
        </w:rPr>
        <w:t xml:space="preserve">ධිගච්ඡෙය්‍ය </w:t>
      </w:r>
      <w:r w:rsidRPr="009906E5">
        <w:rPr>
          <w:cs/>
          <w:lang w:bidi="si-LK"/>
        </w:rPr>
        <w:t>සෙය්‍ය</w:t>
      </w:r>
      <w:r w:rsidR="009906E5" w:rsidRPr="009906E5">
        <w:rPr>
          <w:rFonts w:hint="cs"/>
          <w:cs/>
          <w:lang w:bidi="si-LK"/>
        </w:rPr>
        <w:t>ං</w:t>
      </w:r>
      <w:r w:rsidRPr="009906E5">
        <w:rPr>
          <w:cs/>
          <w:lang w:bidi="si-LK"/>
        </w:rPr>
        <w:t xml:space="preserve"> සදිසම</w:t>
      </w:r>
      <w:r w:rsidR="009906E5" w:rsidRPr="009906E5">
        <w:rPr>
          <w:rFonts w:hint="cs"/>
          <w:cs/>
          <w:lang w:bidi="si-LK"/>
        </w:rPr>
        <w:t>ත‍්ත</w:t>
      </w:r>
      <w:r w:rsidR="009906E5" w:rsidRPr="009906E5">
        <w:rPr>
          <w:cs/>
          <w:lang w:bidi="si-LK"/>
        </w:rPr>
        <w:t>නො</w:t>
      </w:r>
      <w:r w:rsidRPr="009906E5">
        <w:t xml:space="preserve">, </w:t>
      </w:r>
    </w:p>
    <w:p w14:paraId="7DD805B3" w14:textId="2AA638BB" w:rsidR="009906E5" w:rsidRPr="009906E5" w:rsidRDefault="00C066C0" w:rsidP="009749DF">
      <w:pPr>
        <w:pStyle w:val="Quote"/>
        <w:rPr>
          <w:lang w:bidi="si-LK"/>
        </w:rPr>
      </w:pPr>
      <w:r w:rsidRPr="009906E5">
        <w:rPr>
          <w:cs/>
          <w:lang w:bidi="si-LK"/>
        </w:rPr>
        <w:t>එකචරියං දළ</w:t>
      </w:r>
      <w:r w:rsidR="009906E5" w:rsidRPr="009906E5">
        <w:rPr>
          <w:rFonts w:hint="cs"/>
          <w:cs/>
          <w:lang w:bidi="si-LK"/>
        </w:rPr>
        <w:t>්</w:t>
      </w:r>
      <w:r w:rsidRPr="009906E5">
        <w:rPr>
          <w:cs/>
          <w:lang w:bidi="si-LK"/>
        </w:rPr>
        <w:t>හං කයි</w:t>
      </w:r>
      <w:r w:rsidR="009906E5" w:rsidRPr="009906E5">
        <w:rPr>
          <w:rFonts w:hint="cs"/>
          <w:cs/>
          <w:lang w:bidi="si-LK"/>
        </w:rPr>
        <w:t>රා</w:t>
      </w:r>
      <w:r w:rsidRPr="009906E5">
        <w:rPr>
          <w:cs/>
          <w:lang w:bidi="si-LK"/>
        </w:rPr>
        <w:t xml:space="preserve"> නත්ථි </w:t>
      </w:r>
      <w:r w:rsidR="009906E5" w:rsidRPr="009906E5">
        <w:rPr>
          <w:rFonts w:hint="cs"/>
          <w:cs/>
          <w:lang w:bidi="si-LK"/>
        </w:rPr>
        <w:t>බාලෙ</w:t>
      </w:r>
      <w:r w:rsidRPr="009906E5">
        <w:rPr>
          <w:cs/>
          <w:lang w:bidi="si-LK"/>
        </w:rPr>
        <w:t xml:space="preserve"> සහායතා</w:t>
      </w:r>
      <w:r w:rsidR="003E6E91">
        <w:t>’</w:t>
      </w:r>
      <w:r w:rsidRPr="009906E5">
        <w:rPr>
          <w:cs/>
          <w:lang w:bidi="si-LK"/>
        </w:rPr>
        <w:t>ති</w:t>
      </w:r>
    </w:p>
    <w:p w14:paraId="644C5E49" w14:textId="77777777" w:rsidR="009906E5" w:rsidRDefault="00C066C0" w:rsidP="00574000">
      <w:pPr>
        <w:rPr>
          <w:lang w:bidi="si-LK"/>
        </w:rPr>
      </w:pPr>
      <w:r w:rsidRPr="00C066C0">
        <w:rPr>
          <w:cs/>
          <w:lang w:bidi="si-LK"/>
        </w:rPr>
        <w:t>ආශ්‍රයට නිසි කලණ මිතුරකු සොයන්නේ</w:t>
      </w:r>
      <w:r w:rsidRPr="00C066C0">
        <w:t xml:space="preserve">, </w:t>
      </w:r>
      <w:r w:rsidRPr="00C066C0">
        <w:rPr>
          <w:cs/>
          <w:lang w:bidi="si-LK"/>
        </w:rPr>
        <w:t>තමාට වඩා ශ්‍රේෂඨ වූ හෝ තමා හා සමාන වූ මිතුරකු ඉදින් සොයාගත නුහුනේ නම් එකලාව හැසිරීම දැඩි කරන්නේ ය. අඥානයා කෙරෙහි යහළු බව නැත්තේ ය.</w:t>
      </w:r>
    </w:p>
    <w:p w14:paraId="60CA0A0F" w14:textId="77777777" w:rsidR="009906E5" w:rsidRDefault="00C066C0" w:rsidP="00574000">
      <w:pPr>
        <w:rPr>
          <w:lang w:bidi="si-LK"/>
        </w:rPr>
      </w:pPr>
      <w:r w:rsidRPr="009906E5">
        <w:rPr>
          <w:b/>
          <w:bCs/>
          <w:cs/>
          <w:lang w:bidi="si-LK"/>
        </w:rPr>
        <w:t>චරං</w:t>
      </w:r>
      <w:r w:rsidRPr="00C066C0">
        <w:rPr>
          <w:cs/>
          <w:lang w:bidi="si-LK"/>
        </w:rPr>
        <w:t xml:space="preserve"> = හැසිරෙන්නේ. </w:t>
      </w:r>
    </w:p>
    <w:p w14:paraId="41F0BEBC" w14:textId="77777777" w:rsidR="009906E5" w:rsidRDefault="00C066C0" w:rsidP="00574000">
      <w:pPr>
        <w:rPr>
          <w:lang w:bidi="si-LK"/>
        </w:rPr>
      </w:pPr>
      <w:r w:rsidRPr="00C066C0">
        <w:rPr>
          <w:cs/>
          <w:lang w:bidi="si-LK"/>
        </w:rPr>
        <w:t>කල්‍ය</w:t>
      </w:r>
      <w:r w:rsidR="009906E5">
        <w:rPr>
          <w:rFonts w:hint="cs"/>
          <w:cs/>
          <w:lang w:bidi="si-LK"/>
        </w:rPr>
        <w:t>ා</w:t>
      </w:r>
      <w:r w:rsidRPr="00C066C0">
        <w:rPr>
          <w:cs/>
          <w:lang w:bidi="si-LK"/>
        </w:rPr>
        <w:t>ණ මිත්‍රයකු</w:t>
      </w:r>
      <w:r w:rsidRPr="00C066C0">
        <w:t xml:space="preserve">, </w:t>
      </w:r>
      <w:r w:rsidRPr="00C066C0">
        <w:rPr>
          <w:cs/>
          <w:lang w:bidi="si-LK"/>
        </w:rPr>
        <w:t xml:space="preserve">සිතින් සොයා බලන්නා මෙයින් කිය වේ. </w:t>
      </w:r>
    </w:p>
    <w:p w14:paraId="4BD2119B" w14:textId="7FB823CE" w:rsidR="009906E5" w:rsidRDefault="00C066C0" w:rsidP="00574000">
      <w:pPr>
        <w:rPr>
          <w:lang w:bidi="si-LK"/>
        </w:rPr>
      </w:pPr>
      <w:r w:rsidRPr="009906E5">
        <w:rPr>
          <w:b/>
          <w:bCs/>
          <w:cs/>
          <w:lang w:bidi="si-LK"/>
        </w:rPr>
        <w:t xml:space="preserve">න අධිගච්ඡෙය්‍ය </w:t>
      </w:r>
      <w:r w:rsidR="009906E5" w:rsidRPr="009906E5">
        <w:rPr>
          <w:rFonts w:hint="cs"/>
          <w:b/>
          <w:bCs/>
          <w:cs/>
          <w:lang w:bidi="si-LK"/>
        </w:rPr>
        <w:t>චෙ</w:t>
      </w:r>
      <w:r w:rsidR="009906E5">
        <w:rPr>
          <w:cs/>
          <w:lang w:bidi="si-LK"/>
        </w:rPr>
        <w:t xml:space="preserve"> - නො පැමිණ</w:t>
      </w:r>
      <w:r w:rsidR="009906E5">
        <w:rPr>
          <w:rFonts w:hint="cs"/>
          <w:cs/>
          <w:lang w:bidi="si-LK"/>
        </w:rPr>
        <w:t>ි</w:t>
      </w:r>
      <w:r w:rsidRPr="00C066C0">
        <w:rPr>
          <w:cs/>
          <w:lang w:bidi="si-LK"/>
        </w:rPr>
        <w:t>යේ නම්.</w:t>
      </w:r>
      <w:r w:rsidR="005C1E6D">
        <w:rPr>
          <w:cs/>
          <w:lang w:bidi="si-LK"/>
        </w:rPr>
        <w:t xml:space="preserve"> </w:t>
      </w:r>
      <w:r w:rsidRPr="00C066C0">
        <w:rPr>
          <w:cs/>
          <w:lang w:bidi="si-LK"/>
        </w:rPr>
        <w:t xml:space="preserve">ඉදින් නො ලද්දේ නම් යි සේයි. </w:t>
      </w:r>
    </w:p>
    <w:p w14:paraId="54FA42F2" w14:textId="77777777" w:rsidR="009906E5" w:rsidRDefault="009906E5" w:rsidP="00574000">
      <w:pPr>
        <w:rPr>
          <w:lang w:bidi="si-LK"/>
        </w:rPr>
      </w:pPr>
      <w:r w:rsidRPr="009906E5">
        <w:rPr>
          <w:rFonts w:hint="cs"/>
          <w:b/>
          <w:bCs/>
          <w:cs/>
          <w:lang w:bidi="si-LK"/>
        </w:rPr>
        <w:t>සෙය්‍යං</w:t>
      </w:r>
      <w:r w:rsidR="00C066C0" w:rsidRPr="009906E5">
        <w:rPr>
          <w:b/>
          <w:bCs/>
          <w:cs/>
          <w:lang w:bidi="si-LK"/>
        </w:rPr>
        <w:t xml:space="preserve"> </w:t>
      </w:r>
      <w:r w:rsidR="00C066C0" w:rsidRPr="00C066C0">
        <w:rPr>
          <w:cs/>
          <w:lang w:bidi="si-LK"/>
        </w:rPr>
        <w:t>= (ශීල සමාධි ප්‍රඥා ගුණය</w:t>
      </w:r>
      <w:r>
        <w:rPr>
          <w:rFonts w:hint="cs"/>
          <w:cs/>
          <w:lang w:bidi="si-LK"/>
        </w:rPr>
        <w:t>න්</w:t>
      </w:r>
      <w:r w:rsidR="00C066C0" w:rsidRPr="00C066C0">
        <w:rPr>
          <w:cs/>
          <w:lang w:bidi="si-LK"/>
        </w:rPr>
        <w:t>ගෙන්) ශ්‍රේෂ්ඨයකු.</w:t>
      </w:r>
    </w:p>
    <w:p w14:paraId="1FE71D60" w14:textId="77777777" w:rsidR="009906E5" w:rsidRDefault="00C066C0" w:rsidP="00574000">
      <w:pPr>
        <w:rPr>
          <w:lang w:bidi="si-LK"/>
        </w:rPr>
      </w:pPr>
      <w:r w:rsidRPr="009906E5">
        <w:rPr>
          <w:b/>
          <w:bCs/>
          <w:cs/>
          <w:lang w:bidi="si-LK"/>
        </w:rPr>
        <w:t>සදිසං</w:t>
      </w:r>
      <w:r w:rsidRPr="00C066C0">
        <w:rPr>
          <w:cs/>
          <w:lang w:bidi="si-LK"/>
        </w:rPr>
        <w:t xml:space="preserve"> = (ශීල සමාධි ප්‍රඥා ගුණයගෙන්) සමානයකු. </w:t>
      </w:r>
    </w:p>
    <w:p w14:paraId="005EAF17" w14:textId="77777777" w:rsidR="00C066C0" w:rsidRPr="00C066C0" w:rsidRDefault="00C066C0" w:rsidP="00574000">
      <w:r w:rsidRPr="009906E5">
        <w:rPr>
          <w:b/>
          <w:bCs/>
          <w:cs/>
          <w:lang w:bidi="si-LK"/>
        </w:rPr>
        <w:t xml:space="preserve">අත්තනො </w:t>
      </w:r>
      <w:r w:rsidRPr="00C066C0">
        <w:rPr>
          <w:cs/>
          <w:lang w:bidi="si-LK"/>
        </w:rPr>
        <w:t xml:space="preserve">= තමහට </w:t>
      </w:r>
      <w:r w:rsidR="009906E5">
        <w:rPr>
          <w:rFonts w:hint="cs"/>
          <w:cs/>
          <w:lang w:bidi="si-LK"/>
        </w:rPr>
        <w:t>(</w:t>
      </w:r>
      <w:r w:rsidRPr="00C066C0">
        <w:rPr>
          <w:cs/>
          <w:lang w:bidi="si-LK"/>
        </w:rPr>
        <w:t xml:space="preserve">වඩා). </w:t>
      </w:r>
    </w:p>
    <w:p w14:paraId="4B6FB635" w14:textId="7D9484E2" w:rsidR="00FE5575" w:rsidRDefault="00C066C0" w:rsidP="007F0583">
      <w:pPr>
        <w:rPr>
          <w:lang w:bidi="si-LK"/>
        </w:rPr>
      </w:pPr>
      <w:r w:rsidRPr="00C066C0">
        <w:rPr>
          <w:cs/>
          <w:lang w:bidi="si-LK"/>
        </w:rPr>
        <w:t>මේ ගාථා</w:t>
      </w:r>
      <w:r w:rsidR="008506C8">
        <w:rPr>
          <w:rFonts w:hint="cs"/>
          <w:cs/>
          <w:lang w:bidi="si-LK"/>
        </w:rPr>
        <w:t>ර්‍ධ</w:t>
      </w:r>
      <w:r w:rsidRPr="00C066C0">
        <w:rPr>
          <w:cs/>
          <w:lang w:bidi="si-LK"/>
        </w:rPr>
        <w:t>යෙහි අදහස නම්</w:t>
      </w:r>
      <w:r w:rsidRPr="00C066C0">
        <w:t xml:space="preserve">, </w:t>
      </w:r>
      <w:r w:rsidR="003E6E91">
        <w:t>‘</w:t>
      </w:r>
      <w:r w:rsidRPr="00C066C0">
        <w:rPr>
          <w:cs/>
          <w:lang w:bidi="si-LK"/>
        </w:rPr>
        <w:t>තමා හා එක්ව විසීමට කලණ මිතුරකු සොයන්නහු විසින් තමහට වඩා ශීල සමාධි ප්‍රඥා ගුණය</w:t>
      </w:r>
      <w:r w:rsidR="00FE5575">
        <w:rPr>
          <w:rFonts w:hint="cs"/>
          <w:cs/>
          <w:lang w:bidi="si-LK"/>
        </w:rPr>
        <w:t>න්</w:t>
      </w:r>
      <w:r w:rsidRPr="00C066C0">
        <w:rPr>
          <w:cs/>
          <w:lang w:bidi="si-LK"/>
        </w:rPr>
        <w:t>ගෙන් අධිකතරගයෙක් හෝ මේ කියූ ගුණයන්ගෙන් තමන් හා සමාන වූවෙක් නො ලද්දේ නම්</w:t>
      </w:r>
      <w:r w:rsidR="00294022">
        <w:rPr>
          <w:cs/>
          <w:lang w:bidi="si-LK"/>
        </w:rPr>
        <w:t>’</w:t>
      </w:r>
      <w:r w:rsidRPr="00C066C0">
        <w:rPr>
          <w:cs/>
          <w:lang w:bidi="si-LK"/>
        </w:rPr>
        <w:t xml:space="preserve"> යනුයි. මෙලොවින් හා පරලොවින් වැඩී සිටිනු කැමැත්තහුට</w:t>
      </w:r>
      <w:r w:rsidRPr="00C066C0">
        <w:t xml:space="preserve">, </w:t>
      </w:r>
      <w:r w:rsidRPr="00C066C0">
        <w:rPr>
          <w:cs/>
          <w:lang w:bidi="si-LK"/>
        </w:rPr>
        <w:t>නො පිරිහෙනු කැමැත්තහුට කළණ මිතුරකු සිටිය යුතු ය. ඔහු වනාහි තමහට වඩා ශීලාදී ගුණධ</w:t>
      </w:r>
      <w:r w:rsidR="00983463">
        <w:rPr>
          <w:rFonts w:hint="cs"/>
          <w:cs/>
          <w:lang w:bidi="si-LK"/>
        </w:rPr>
        <w:t>ර්‍ම</w:t>
      </w:r>
      <w:r w:rsidRPr="00C066C0">
        <w:rPr>
          <w:cs/>
          <w:lang w:bidi="si-LK"/>
        </w:rPr>
        <w:t>යන්ගෙන් හැම අ</w:t>
      </w:r>
      <w:r w:rsidR="00FE5575">
        <w:rPr>
          <w:rFonts w:hint="cs"/>
          <w:cs/>
          <w:lang w:bidi="si-LK"/>
        </w:rPr>
        <w:t>තෙ</w:t>
      </w:r>
      <w:r w:rsidRPr="00C066C0">
        <w:rPr>
          <w:cs/>
          <w:lang w:bidi="si-LK"/>
        </w:rPr>
        <w:t>කින්ම වැඩී සිටින කෙනකු විය යුතු ය. තම මිතුරා තමහට වඩා ගුණනුවණින් වැඩී සිටියේ ම නම</w:t>
      </w:r>
      <w:r w:rsidR="00FE5575">
        <w:rPr>
          <w:rFonts w:hint="cs"/>
          <w:cs/>
          <w:lang w:bidi="si-LK"/>
        </w:rPr>
        <w:t>්</w:t>
      </w:r>
      <w:r w:rsidRPr="00C066C0">
        <w:rPr>
          <w:cs/>
          <w:lang w:bidi="si-LK"/>
        </w:rPr>
        <w:t xml:space="preserve"> තෙමේ ද ගුණනුවණින් වැඩෙන්නේ ය. තමහට </w:t>
      </w:r>
      <w:r w:rsidR="00FE5575">
        <w:rPr>
          <w:rFonts w:hint="cs"/>
          <w:cs/>
          <w:lang w:bidi="si-LK"/>
        </w:rPr>
        <w:t>ව</w:t>
      </w:r>
      <w:r w:rsidRPr="00C066C0">
        <w:rPr>
          <w:cs/>
          <w:lang w:bidi="si-LK"/>
        </w:rPr>
        <w:t>ඩා ශ්‍රේෂ්ඨයකු</w:t>
      </w:r>
      <w:r w:rsidRPr="00C066C0">
        <w:t xml:space="preserve">, </w:t>
      </w:r>
      <w:r w:rsidRPr="00C066C0">
        <w:rPr>
          <w:cs/>
          <w:lang w:bidi="si-LK"/>
        </w:rPr>
        <w:t>ඇසුරු කළ තැනැ</w:t>
      </w:r>
      <w:r w:rsidR="00FE5575">
        <w:rPr>
          <w:rFonts w:hint="cs"/>
          <w:cs/>
          <w:lang w:bidi="si-LK"/>
        </w:rPr>
        <w:t>ත්</w:t>
      </w:r>
      <w:r w:rsidRPr="00C066C0">
        <w:rPr>
          <w:cs/>
          <w:lang w:bidi="si-LK"/>
        </w:rPr>
        <w:t>තේ ම ශීලයෙන් වැඩෙන්නේ ය. සමාධියෙන් වැඩෙන්නේ ය. ප්‍රඥාවෙන් වැඩෙන්</w:t>
      </w:r>
      <w:r w:rsidR="00FE5575">
        <w:rPr>
          <w:rFonts w:hint="cs"/>
          <w:cs/>
          <w:lang w:bidi="si-LK"/>
        </w:rPr>
        <w:t>නේ</w:t>
      </w:r>
      <w:r w:rsidRPr="00C066C0">
        <w:rPr>
          <w:cs/>
          <w:lang w:bidi="si-LK"/>
        </w:rPr>
        <w:t xml:space="preserve"> ය </w:t>
      </w:r>
      <w:r w:rsidR="003E6E91">
        <w:t>‘</w:t>
      </w:r>
      <w:r w:rsidRPr="00C066C0">
        <w:rPr>
          <w:cs/>
          <w:lang w:bidi="si-LK"/>
        </w:rPr>
        <w:t>එහෙයින් එබ</w:t>
      </w:r>
      <w:r w:rsidR="00FE5575">
        <w:rPr>
          <w:rFonts w:hint="cs"/>
          <w:cs/>
          <w:lang w:bidi="si-LK"/>
        </w:rPr>
        <w:t>න්</w:t>
      </w:r>
      <w:r w:rsidRPr="00C066C0">
        <w:rPr>
          <w:cs/>
          <w:lang w:bidi="si-LK"/>
        </w:rPr>
        <w:t>දෙක් ම ඇසුරු කළ යුතු ය. ආශ්‍රයට සුදුසු ශ්‍රේෂ්ඨයෙක් නැත්තේ නම්</w:t>
      </w:r>
      <w:r w:rsidRPr="00C066C0">
        <w:t xml:space="preserve">, </w:t>
      </w:r>
      <w:r w:rsidRPr="00C066C0">
        <w:rPr>
          <w:cs/>
          <w:lang w:bidi="si-LK"/>
        </w:rPr>
        <w:t>ශීල සමාධි ප්‍රඥා ගුණයන්ගෙන් තමන් හා සමානයකු ඇසුරු කිරීමේ දී</w:t>
      </w:r>
      <w:r w:rsidRPr="00C066C0">
        <w:t xml:space="preserve">, </w:t>
      </w:r>
      <w:r w:rsidRPr="00C066C0">
        <w:rPr>
          <w:cs/>
          <w:lang w:bidi="si-LK"/>
        </w:rPr>
        <w:t>වැඩීමෙක් නො වූයේ ද</w:t>
      </w:r>
      <w:r w:rsidRPr="00C066C0">
        <w:t xml:space="preserve">, </w:t>
      </w:r>
      <w:r w:rsidRPr="00C066C0">
        <w:rPr>
          <w:cs/>
          <w:lang w:bidi="si-LK"/>
        </w:rPr>
        <w:t>පිරිහී</w:t>
      </w:r>
      <w:r w:rsidR="00FE5575">
        <w:rPr>
          <w:rFonts w:hint="cs"/>
          <w:cs/>
          <w:lang w:bidi="si-LK"/>
        </w:rPr>
        <w:t>මෙ</w:t>
      </w:r>
      <w:r w:rsidRPr="00C066C0">
        <w:rPr>
          <w:cs/>
          <w:lang w:bidi="si-LK"/>
        </w:rPr>
        <w:t xml:space="preserve">ක් නො වන්නේ ය. ඒ හේතුවෙන් හානියක් නො ද වන්නී ය. </w:t>
      </w:r>
    </w:p>
    <w:p w14:paraId="17ADF995" w14:textId="77777777" w:rsidR="00FE5575" w:rsidRDefault="00C066C0" w:rsidP="00574000">
      <w:pPr>
        <w:rPr>
          <w:lang w:bidi="si-LK"/>
        </w:rPr>
      </w:pPr>
      <w:r w:rsidRPr="00FE5575">
        <w:rPr>
          <w:b/>
          <w:bCs/>
          <w:cs/>
          <w:lang w:bidi="si-LK"/>
        </w:rPr>
        <w:t>එකචරියං දළ</w:t>
      </w:r>
      <w:r w:rsidR="00FE5575">
        <w:rPr>
          <w:rFonts w:hint="cs"/>
          <w:b/>
          <w:bCs/>
          <w:cs/>
          <w:lang w:bidi="si-LK"/>
        </w:rPr>
        <w:t>්</w:t>
      </w:r>
      <w:r w:rsidRPr="00FE5575">
        <w:rPr>
          <w:b/>
          <w:bCs/>
          <w:cs/>
          <w:lang w:bidi="si-LK"/>
        </w:rPr>
        <w:t xml:space="preserve">හං කයිරා </w:t>
      </w:r>
      <w:r w:rsidRPr="00C066C0">
        <w:rPr>
          <w:cs/>
          <w:lang w:bidi="si-LK"/>
        </w:rPr>
        <w:t>= (ශ්‍රේෂඨයකුත්</w:t>
      </w:r>
      <w:r w:rsidRPr="00C066C0">
        <w:t xml:space="preserve">, </w:t>
      </w:r>
      <w:r w:rsidRPr="00C066C0">
        <w:rPr>
          <w:cs/>
          <w:lang w:bidi="si-LK"/>
        </w:rPr>
        <w:t>සමානයකුත්</w:t>
      </w:r>
      <w:r w:rsidRPr="00C066C0">
        <w:t xml:space="preserve">, </w:t>
      </w:r>
      <w:r w:rsidRPr="00C066C0">
        <w:rPr>
          <w:cs/>
          <w:lang w:bidi="si-LK"/>
        </w:rPr>
        <w:t>ඇසුරට සොයාගත නුහුනේ නම්</w:t>
      </w:r>
      <w:r w:rsidRPr="00C066C0">
        <w:t xml:space="preserve">,) </w:t>
      </w:r>
      <w:r w:rsidRPr="00C066C0">
        <w:rPr>
          <w:cs/>
          <w:lang w:bidi="si-LK"/>
        </w:rPr>
        <w:t>එකලා වාසය දැඩි කරන්නේ ය. සියලු ඉරිය</w:t>
      </w:r>
      <w:r w:rsidR="00FE5575">
        <w:rPr>
          <w:rFonts w:hint="cs"/>
          <w:cs/>
          <w:lang w:bidi="si-LK"/>
        </w:rPr>
        <w:t>ව්</w:t>
      </w:r>
      <w:r w:rsidRPr="00C066C0">
        <w:rPr>
          <w:cs/>
          <w:lang w:bidi="si-LK"/>
        </w:rPr>
        <w:t xml:space="preserve">වෙහි එකලාව වසන්නේ ය. </w:t>
      </w:r>
    </w:p>
    <w:p w14:paraId="084C8154" w14:textId="0AFB56AD" w:rsidR="00C066C0" w:rsidRPr="00C066C0" w:rsidRDefault="00C066C0" w:rsidP="007F0583">
      <w:r w:rsidRPr="00C066C0">
        <w:rPr>
          <w:cs/>
          <w:lang w:bidi="si-LK"/>
        </w:rPr>
        <w:t>හීනයා හා එක් ව වසන්නේ</w:t>
      </w:r>
      <w:r w:rsidRPr="00C066C0">
        <w:t xml:space="preserve">, </w:t>
      </w:r>
      <w:r w:rsidRPr="00C066C0">
        <w:rPr>
          <w:cs/>
          <w:lang w:bidi="si-LK"/>
        </w:rPr>
        <w:t>එක් ව ස</w:t>
      </w:r>
      <w:r w:rsidR="00F15387">
        <w:rPr>
          <w:rFonts w:hint="cs"/>
          <w:cs/>
          <w:lang w:bidi="si-LK"/>
        </w:rPr>
        <w:t>ම්</w:t>
      </w:r>
      <w:r w:rsidR="003C272F">
        <w:rPr>
          <w:rFonts w:hint="cs"/>
          <w:cs/>
          <w:lang w:bidi="si-LK"/>
        </w:rPr>
        <w:t>භෝග</w:t>
      </w:r>
      <w:r w:rsidRPr="00C066C0">
        <w:rPr>
          <w:cs/>
          <w:lang w:bidi="si-LK"/>
        </w:rPr>
        <w:t xml:space="preserve"> පරි</w:t>
      </w:r>
      <w:r w:rsidR="003C272F">
        <w:rPr>
          <w:cs/>
          <w:lang w:bidi="si-LK"/>
        </w:rPr>
        <w:t>භෝග</w:t>
      </w:r>
      <w:r w:rsidRPr="00C066C0">
        <w:rPr>
          <w:cs/>
          <w:lang w:bidi="si-LK"/>
        </w:rPr>
        <w:t xml:space="preserve"> කරන්නේ</w:t>
      </w:r>
      <w:r w:rsidRPr="00C066C0">
        <w:t xml:space="preserve">, </w:t>
      </w:r>
      <w:r w:rsidRPr="00C066C0">
        <w:rPr>
          <w:cs/>
          <w:lang w:bidi="si-LK"/>
        </w:rPr>
        <w:t xml:space="preserve">ශීලයෙන් පිරිහෙයි. සමාධියෙන් පිරිහෙයි. ප්‍රඥාවෙන් පිරිහෙයි. කොටින් කියතොත් මෙ ලොව දියුණුවෙන් හා පරලොව දියුණුවෙන් පිරිහෙයි. එය ම සතර අපා දුකට මග වෙයි. එහෙයින් හීන </w:t>
      </w:r>
      <w:r w:rsidR="0017193A">
        <w:rPr>
          <w:cs/>
          <w:lang w:bidi="si-LK"/>
        </w:rPr>
        <w:t>සේවන</w:t>
      </w:r>
      <w:r w:rsidRPr="00C066C0">
        <w:rPr>
          <w:cs/>
          <w:lang w:bidi="si-LK"/>
        </w:rPr>
        <w:t>යෙන් තොර ව එකලා වාසය දැඩි කළ යුතු ය යි වදාළ සේක. මෙ</w:t>
      </w:r>
      <w:r w:rsidR="00F15387">
        <w:rPr>
          <w:rFonts w:hint="cs"/>
          <w:cs/>
          <w:lang w:bidi="si-LK"/>
        </w:rPr>
        <w:t>සේ</w:t>
      </w:r>
      <w:r w:rsidRPr="00C066C0">
        <w:rPr>
          <w:cs/>
          <w:lang w:bidi="si-LK"/>
        </w:rPr>
        <w:t>ය ඒ:</w:t>
      </w:r>
      <w:r w:rsidR="00F15387">
        <w:rPr>
          <w:rFonts w:hint="cs"/>
          <w:cs/>
          <w:lang w:bidi="si-LK"/>
        </w:rPr>
        <w:t>-</w:t>
      </w:r>
      <w:r w:rsidRPr="00C066C0">
        <w:rPr>
          <w:cs/>
          <w:lang w:bidi="si-LK"/>
        </w:rPr>
        <w:t xml:space="preserve"> </w:t>
      </w:r>
    </w:p>
    <w:p w14:paraId="7A0A2FD4" w14:textId="7E22BE27" w:rsidR="00C066C0" w:rsidRPr="00C066C0" w:rsidRDefault="007F0583" w:rsidP="007F0583">
      <w:pPr>
        <w:pStyle w:val="Sinhalakawi"/>
      </w:pPr>
      <w:r>
        <w:t>“</w:t>
      </w:r>
      <w:r w:rsidR="00F15387">
        <w:rPr>
          <w:cs/>
          <w:lang w:bidi="si-LK"/>
        </w:rPr>
        <w:t>නිහ</w:t>
      </w:r>
      <w:r w:rsidR="00F15387">
        <w:rPr>
          <w:rFonts w:hint="cs"/>
          <w:cs/>
          <w:lang w:bidi="si-LK"/>
        </w:rPr>
        <w:t>ී</w:t>
      </w:r>
      <w:r w:rsidR="00F15387">
        <w:rPr>
          <w:cs/>
          <w:lang w:bidi="si-LK"/>
        </w:rPr>
        <w:t>යති පුරිසො නිහ</w:t>
      </w:r>
      <w:r w:rsidR="00F15387">
        <w:rPr>
          <w:rFonts w:hint="cs"/>
          <w:cs/>
          <w:lang w:bidi="si-LK"/>
        </w:rPr>
        <w:t>ී</w:t>
      </w:r>
      <w:r w:rsidR="00C066C0" w:rsidRPr="00C066C0">
        <w:rPr>
          <w:cs/>
          <w:lang w:bidi="si-LK"/>
        </w:rPr>
        <w:t xml:space="preserve">නසෙවී </w:t>
      </w:r>
    </w:p>
    <w:p w14:paraId="73D9E0AF" w14:textId="77777777" w:rsidR="00F15387" w:rsidRDefault="00C066C0" w:rsidP="007F0583">
      <w:pPr>
        <w:pStyle w:val="Sinhalakawi"/>
        <w:rPr>
          <w:lang w:bidi="si-LK"/>
        </w:rPr>
      </w:pPr>
      <w:r w:rsidRPr="00C066C0">
        <w:rPr>
          <w:cs/>
          <w:lang w:bidi="si-LK"/>
        </w:rPr>
        <w:t xml:space="preserve">න ච </w:t>
      </w:r>
      <w:r w:rsidR="00F15387">
        <w:rPr>
          <w:rFonts w:hint="cs"/>
          <w:cs/>
          <w:lang w:bidi="si-LK"/>
        </w:rPr>
        <w:t>හා</w:t>
      </w:r>
      <w:r w:rsidRPr="00C066C0">
        <w:rPr>
          <w:cs/>
          <w:lang w:bidi="si-LK"/>
        </w:rPr>
        <w:t>යෙථ ක</w:t>
      </w:r>
      <w:r w:rsidR="00F15387">
        <w:rPr>
          <w:rFonts w:hint="cs"/>
          <w:cs/>
          <w:lang w:bidi="si-LK"/>
        </w:rPr>
        <w:t>දා</w:t>
      </w:r>
      <w:r w:rsidRPr="00C066C0">
        <w:rPr>
          <w:cs/>
          <w:lang w:bidi="si-LK"/>
        </w:rPr>
        <w:t>වි තුල්‍යසෙවී</w:t>
      </w:r>
    </w:p>
    <w:p w14:paraId="088D7F68" w14:textId="4E29B9AC" w:rsidR="00C066C0" w:rsidRPr="00C066C0" w:rsidRDefault="00C066C0" w:rsidP="007F0583">
      <w:pPr>
        <w:pStyle w:val="Sinhalakawi"/>
      </w:pPr>
      <w:r w:rsidRPr="00C066C0">
        <w:rPr>
          <w:cs/>
          <w:lang w:bidi="si-LK"/>
        </w:rPr>
        <w:t>සෙ</w:t>
      </w:r>
      <w:r w:rsidR="00A03368">
        <w:rPr>
          <w:rFonts w:hint="cs"/>
          <w:cs/>
          <w:lang w:bidi="si-LK"/>
        </w:rPr>
        <w:t>ට්ඨ</w:t>
      </w:r>
      <w:r w:rsidRPr="00C066C0">
        <w:rPr>
          <w:cs/>
          <w:lang w:bidi="si-LK"/>
        </w:rPr>
        <w:t xml:space="preserve">මුපනමං උදෙති </w:t>
      </w:r>
      <w:r w:rsidR="00F15387">
        <w:rPr>
          <w:rFonts w:hint="cs"/>
          <w:cs/>
          <w:lang w:bidi="si-LK"/>
        </w:rPr>
        <w:t>ඛිප‍්පං</w:t>
      </w:r>
      <w:r w:rsidRPr="00C066C0">
        <w:rPr>
          <w:cs/>
          <w:lang w:bidi="si-LK"/>
        </w:rPr>
        <w:t xml:space="preserve"> </w:t>
      </w:r>
    </w:p>
    <w:p w14:paraId="375D6690" w14:textId="03F8355A" w:rsidR="00F15387" w:rsidRDefault="00C066C0" w:rsidP="007F0583">
      <w:pPr>
        <w:pStyle w:val="Sinhalakawi"/>
        <w:rPr>
          <w:lang w:bidi="si-LK"/>
        </w:rPr>
      </w:pPr>
      <w:r w:rsidRPr="00C066C0">
        <w:rPr>
          <w:cs/>
          <w:lang w:bidi="si-LK"/>
        </w:rPr>
        <w:t>ත</w:t>
      </w:r>
      <w:r w:rsidR="00F15387">
        <w:rPr>
          <w:rFonts w:hint="cs"/>
          <w:cs/>
          <w:lang w:bidi="si-LK"/>
        </w:rPr>
        <w:t>ස්</w:t>
      </w:r>
      <w:r w:rsidRPr="00C066C0">
        <w:rPr>
          <w:cs/>
          <w:lang w:bidi="si-LK"/>
        </w:rPr>
        <w:t>මා අත්තනො උත්තරිං භ</w:t>
      </w:r>
      <w:r w:rsidR="00F15387">
        <w:rPr>
          <w:rFonts w:hint="cs"/>
          <w:cs/>
          <w:lang w:bidi="si-LK"/>
        </w:rPr>
        <w:t>ජෙ</w:t>
      </w:r>
      <w:r w:rsidRPr="00C066C0">
        <w:rPr>
          <w:cs/>
          <w:lang w:bidi="si-LK"/>
        </w:rPr>
        <w:t>ථ</w:t>
      </w:r>
      <w:r w:rsidR="007F0583">
        <w:t>”</w:t>
      </w:r>
      <w:r w:rsidRPr="00C066C0">
        <w:t xml:space="preserve"> </w:t>
      </w:r>
      <w:r w:rsidRPr="00C066C0">
        <w:rPr>
          <w:cs/>
          <w:lang w:bidi="si-LK"/>
        </w:rPr>
        <w:t xml:space="preserve">යි. </w:t>
      </w:r>
    </w:p>
    <w:p w14:paraId="1971D702" w14:textId="77777777" w:rsidR="00F15387" w:rsidRDefault="00C066C0" w:rsidP="00574000">
      <w:pPr>
        <w:rPr>
          <w:lang w:bidi="si-LK"/>
        </w:rPr>
      </w:pPr>
      <w:r w:rsidRPr="00F15387">
        <w:rPr>
          <w:b/>
          <w:bCs/>
          <w:cs/>
          <w:lang w:bidi="si-LK"/>
        </w:rPr>
        <w:t>නත්ථි බා</w:t>
      </w:r>
      <w:r w:rsidR="00F15387" w:rsidRPr="00F15387">
        <w:rPr>
          <w:rFonts w:hint="cs"/>
          <w:b/>
          <w:bCs/>
          <w:cs/>
          <w:lang w:bidi="si-LK"/>
        </w:rPr>
        <w:t>ලෙ</w:t>
      </w:r>
      <w:r w:rsidRPr="00F15387">
        <w:rPr>
          <w:b/>
          <w:bCs/>
          <w:cs/>
          <w:lang w:bidi="si-LK"/>
        </w:rPr>
        <w:t xml:space="preserve"> සහාය</w:t>
      </w:r>
      <w:r w:rsidR="00F15387" w:rsidRPr="00F15387">
        <w:rPr>
          <w:rFonts w:hint="cs"/>
          <w:b/>
          <w:bCs/>
          <w:cs/>
          <w:lang w:bidi="si-LK"/>
        </w:rPr>
        <w:t>තා</w:t>
      </w:r>
      <w:r w:rsidRPr="00C066C0">
        <w:rPr>
          <w:cs/>
          <w:lang w:bidi="si-LK"/>
        </w:rPr>
        <w:t xml:space="preserve"> = බාලයා කෙරෙහි යහළු බව නැ</w:t>
      </w:r>
      <w:r w:rsidR="00F15387">
        <w:rPr>
          <w:rFonts w:hint="cs"/>
          <w:cs/>
          <w:lang w:bidi="si-LK"/>
        </w:rPr>
        <w:t>ත්</w:t>
      </w:r>
      <w:r w:rsidRPr="00C066C0">
        <w:rPr>
          <w:cs/>
          <w:lang w:bidi="si-LK"/>
        </w:rPr>
        <w:t>තේ ය.</w:t>
      </w:r>
    </w:p>
    <w:p w14:paraId="3F52197B" w14:textId="77777777" w:rsidR="00C066C0" w:rsidRPr="00C066C0" w:rsidRDefault="00C066C0" w:rsidP="004328CD">
      <w:r w:rsidRPr="00C066C0">
        <w:rPr>
          <w:cs/>
          <w:lang w:bidi="si-LK"/>
        </w:rPr>
        <w:t>බාලයා කෙරෙහි යහළු බව නැති බැවින් අඥයා ඇසුරු නො කළ යුතු ය. මෙහි යහළුබ</w:t>
      </w:r>
      <w:r w:rsidR="00F15387">
        <w:rPr>
          <w:rFonts w:hint="cs"/>
          <w:cs/>
          <w:lang w:bidi="si-LK"/>
        </w:rPr>
        <w:t>වැ</w:t>
      </w:r>
      <w:r w:rsidR="00F15387">
        <w:rPr>
          <w:cs/>
          <w:lang w:bidi="si-LK"/>
        </w:rPr>
        <w:t xml:space="preserve"> යි වදාළෝ ච</w:t>
      </w:r>
      <w:r w:rsidR="00F15387">
        <w:rPr>
          <w:rFonts w:hint="cs"/>
          <w:cs/>
          <w:lang w:bidi="si-LK"/>
        </w:rPr>
        <w:t>ුල්</w:t>
      </w:r>
      <w:r w:rsidRPr="00C066C0">
        <w:rPr>
          <w:cs/>
          <w:lang w:bidi="si-LK"/>
        </w:rPr>
        <w:t>ලසීල</w:t>
      </w:r>
      <w:r w:rsidRPr="00C066C0">
        <w:t xml:space="preserve">, </w:t>
      </w:r>
      <w:r w:rsidRPr="00C066C0">
        <w:rPr>
          <w:cs/>
          <w:lang w:bidi="si-LK"/>
        </w:rPr>
        <w:t>මජ්ඣිමසීල</w:t>
      </w:r>
      <w:r w:rsidRPr="00C066C0">
        <w:t xml:space="preserve">, </w:t>
      </w:r>
      <w:r w:rsidRPr="00C066C0">
        <w:rPr>
          <w:cs/>
          <w:lang w:bidi="si-LK"/>
        </w:rPr>
        <w:t>මහාසීල</w:t>
      </w:r>
      <w:r w:rsidRPr="00C066C0">
        <w:t xml:space="preserve">, </w:t>
      </w:r>
      <w:r w:rsidRPr="00C066C0">
        <w:rPr>
          <w:cs/>
          <w:lang w:bidi="si-LK"/>
        </w:rPr>
        <w:t>දසකථාවත්ථු</w:t>
      </w:r>
      <w:r w:rsidRPr="00C066C0">
        <w:t xml:space="preserve">, </w:t>
      </w:r>
      <w:r w:rsidRPr="00C066C0">
        <w:rPr>
          <w:cs/>
          <w:lang w:bidi="si-LK"/>
        </w:rPr>
        <w:t>තෙරසධ</w:t>
      </w:r>
      <w:r w:rsidR="00F15387">
        <w:rPr>
          <w:rFonts w:hint="cs"/>
          <w:cs/>
          <w:lang w:bidi="si-LK"/>
        </w:rPr>
        <w:t>ු</w:t>
      </w:r>
      <w:r w:rsidRPr="00C066C0">
        <w:rPr>
          <w:cs/>
          <w:lang w:bidi="si-LK"/>
        </w:rPr>
        <w:t>තගුණ</w:t>
      </w:r>
      <w:r w:rsidRPr="00C066C0">
        <w:t xml:space="preserve">, </w:t>
      </w:r>
      <w:r w:rsidRPr="00C066C0">
        <w:rPr>
          <w:cs/>
          <w:lang w:bidi="si-LK"/>
        </w:rPr>
        <w:t>විපස්සනා</w:t>
      </w:r>
      <w:r w:rsidRPr="00C066C0">
        <w:t xml:space="preserve">, </w:t>
      </w:r>
      <w:r w:rsidRPr="00C066C0">
        <w:rPr>
          <w:cs/>
          <w:lang w:bidi="si-LK"/>
        </w:rPr>
        <w:t>සතරමග</w:t>
      </w:r>
      <w:r w:rsidRPr="00C066C0">
        <w:t xml:space="preserve">, </w:t>
      </w:r>
      <w:r w:rsidRPr="00C066C0">
        <w:rPr>
          <w:cs/>
          <w:lang w:bidi="si-LK"/>
        </w:rPr>
        <w:t>සතරපල</w:t>
      </w:r>
      <w:r w:rsidRPr="00C066C0">
        <w:t xml:space="preserve">, </w:t>
      </w:r>
      <w:r w:rsidRPr="00C066C0">
        <w:rPr>
          <w:cs/>
          <w:lang w:bidi="si-LK"/>
        </w:rPr>
        <w:t>ත්‍රිවිද්‍ය</w:t>
      </w:r>
      <w:r w:rsidR="00F15387">
        <w:rPr>
          <w:rFonts w:hint="cs"/>
          <w:cs/>
          <w:lang w:bidi="si-LK"/>
        </w:rPr>
        <w:t>ා</w:t>
      </w:r>
      <w:r w:rsidRPr="00C066C0">
        <w:t xml:space="preserve">, </w:t>
      </w:r>
      <w:r w:rsidRPr="00C066C0">
        <w:rPr>
          <w:cs/>
          <w:lang w:bidi="si-LK"/>
        </w:rPr>
        <w:t>ෂඩභිඥා යන මොවුන් ය. මෙබඳු උසස් ගුණ බාලයා ඇසුරු කිරීමෙන් නො ලද හැකි ය</w:t>
      </w:r>
      <w:r w:rsidR="00F15387">
        <w:rPr>
          <w:cs/>
          <w:lang w:bidi="si-LK"/>
        </w:rPr>
        <w:t>. එහෙයින් එකලා වාසය යහපත් වේ.</w:t>
      </w:r>
    </w:p>
    <w:p w14:paraId="4BA84E89" w14:textId="2945A18D" w:rsidR="0039001B" w:rsidRDefault="00C066C0" w:rsidP="004328CD">
      <w:pPr>
        <w:rPr>
          <w:lang w:bidi="si-LK"/>
        </w:rPr>
      </w:pPr>
      <w:r w:rsidRPr="00C066C0">
        <w:rPr>
          <w:cs/>
          <w:lang w:bidi="si-LK"/>
        </w:rPr>
        <w:t>එහි ප්‍රාණඝාතය</w:t>
      </w:r>
      <w:r w:rsidRPr="00C066C0">
        <w:t xml:space="preserve">, </w:t>
      </w:r>
      <w:r w:rsidRPr="00C066C0">
        <w:rPr>
          <w:cs/>
          <w:lang w:bidi="si-LK"/>
        </w:rPr>
        <w:t>අදත්තාදානය</w:t>
      </w:r>
      <w:r w:rsidRPr="00C066C0">
        <w:t xml:space="preserve">, </w:t>
      </w:r>
      <w:r w:rsidRPr="00C066C0">
        <w:rPr>
          <w:cs/>
          <w:lang w:bidi="si-LK"/>
        </w:rPr>
        <w:t>අබ්‍රහ</w:t>
      </w:r>
      <w:r w:rsidR="00F15387">
        <w:rPr>
          <w:rFonts w:hint="cs"/>
          <w:cs/>
          <w:lang w:bidi="si-LK"/>
        </w:rPr>
        <w:t>්</w:t>
      </w:r>
      <w:r w:rsidRPr="00C066C0">
        <w:rPr>
          <w:cs/>
          <w:lang w:bidi="si-LK"/>
        </w:rPr>
        <w:t>මච</w:t>
      </w:r>
      <w:r w:rsidR="00BB1AB3">
        <w:rPr>
          <w:cs/>
          <w:lang w:bidi="si-LK"/>
        </w:rPr>
        <w:t>ර්‍ය්‍ය</w:t>
      </w:r>
      <w:r w:rsidRPr="00C066C0">
        <w:rPr>
          <w:cs/>
          <w:lang w:bidi="si-LK"/>
        </w:rPr>
        <w:t>ය</w:t>
      </w:r>
      <w:r w:rsidRPr="00C066C0">
        <w:t xml:space="preserve">, </w:t>
      </w:r>
      <w:r w:rsidRPr="00C066C0">
        <w:rPr>
          <w:cs/>
          <w:lang w:bidi="si-LK"/>
        </w:rPr>
        <w:t>මෘෂාවාදය</w:t>
      </w:r>
      <w:r w:rsidRPr="00C066C0">
        <w:t xml:space="preserve">, </w:t>
      </w:r>
      <w:r w:rsidR="00F15387">
        <w:rPr>
          <w:rFonts w:hint="cs"/>
          <w:cs/>
          <w:lang w:bidi="si-LK"/>
        </w:rPr>
        <w:t>පෛ</w:t>
      </w:r>
      <w:r w:rsidRPr="00C066C0">
        <w:rPr>
          <w:cs/>
          <w:lang w:bidi="si-LK"/>
        </w:rPr>
        <w:t>ශූන්‍යය</w:t>
      </w:r>
      <w:r w:rsidRPr="00C066C0">
        <w:t xml:space="preserve">, </w:t>
      </w:r>
      <w:r w:rsidRPr="00C066C0">
        <w:rPr>
          <w:cs/>
          <w:lang w:bidi="si-LK"/>
        </w:rPr>
        <w:t>පරුෂවචනය</w:t>
      </w:r>
      <w:r w:rsidRPr="00C066C0">
        <w:t xml:space="preserve">, </w:t>
      </w:r>
      <w:r w:rsidRPr="00C066C0">
        <w:rPr>
          <w:cs/>
          <w:lang w:bidi="si-LK"/>
        </w:rPr>
        <w:t>සම්ඵප්‍රලාපය</w:t>
      </w:r>
      <w:r w:rsidRPr="00C066C0">
        <w:t xml:space="preserve">, </w:t>
      </w:r>
      <w:r w:rsidRPr="00C066C0">
        <w:rPr>
          <w:cs/>
          <w:lang w:bidi="si-LK"/>
        </w:rPr>
        <w:t>බීජගාමභූතගාමසමාර</w:t>
      </w:r>
      <w:r w:rsidR="00F15387">
        <w:rPr>
          <w:rFonts w:hint="cs"/>
          <w:cs/>
          <w:lang w:bidi="si-LK"/>
        </w:rPr>
        <w:t>ම‍්භ</w:t>
      </w:r>
      <w:r w:rsidRPr="00C066C0">
        <w:rPr>
          <w:cs/>
          <w:lang w:bidi="si-LK"/>
        </w:rPr>
        <w:t>ය</w:t>
      </w:r>
      <w:r w:rsidRPr="00C066C0">
        <w:t xml:space="preserve">, </w:t>
      </w:r>
      <w:r w:rsidRPr="00C066C0">
        <w:rPr>
          <w:cs/>
          <w:lang w:bidi="si-LK"/>
        </w:rPr>
        <w:t>විකාලභෝජනය</w:t>
      </w:r>
      <w:r w:rsidRPr="00C066C0">
        <w:t xml:space="preserve">, </w:t>
      </w:r>
      <w:r w:rsidR="00F15387">
        <w:rPr>
          <w:cs/>
          <w:lang w:bidi="si-LK"/>
        </w:rPr>
        <w:t>නෘත්‍ය</w:t>
      </w:r>
      <w:r w:rsidRPr="00C066C0">
        <w:rPr>
          <w:cs/>
          <w:lang w:bidi="si-LK"/>
        </w:rPr>
        <w:t>ගීත</w:t>
      </w:r>
      <w:r w:rsidR="00F15387">
        <w:rPr>
          <w:cs/>
          <w:lang w:bidi="si-LK"/>
        </w:rPr>
        <w:t>වාදිතවි</w:t>
      </w:r>
      <w:r w:rsidR="00F15387">
        <w:rPr>
          <w:rFonts w:hint="cs"/>
          <w:cs/>
          <w:lang w:bidi="si-LK"/>
        </w:rPr>
        <w:t>ශූ</w:t>
      </w:r>
      <w:r w:rsidRPr="00C066C0">
        <w:rPr>
          <w:cs/>
          <w:lang w:bidi="si-LK"/>
        </w:rPr>
        <w:t>කද</w:t>
      </w:r>
      <w:r w:rsidR="00FE1A0E">
        <w:rPr>
          <w:cs/>
          <w:lang w:bidi="si-LK"/>
        </w:rPr>
        <w:t>ර්‍ශ</w:t>
      </w:r>
      <w:r w:rsidRPr="00C066C0">
        <w:rPr>
          <w:cs/>
          <w:lang w:bidi="si-LK"/>
        </w:rPr>
        <w:t>නය</w:t>
      </w:r>
      <w:r w:rsidRPr="00C066C0">
        <w:t xml:space="preserve">, </w:t>
      </w:r>
      <w:r w:rsidRPr="00C066C0">
        <w:rPr>
          <w:cs/>
          <w:lang w:bidi="si-LK"/>
        </w:rPr>
        <w:t>උච්චාසයනමහාසයනය</w:t>
      </w:r>
      <w:r w:rsidRPr="00C066C0">
        <w:t xml:space="preserve">, </w:t>
      </w:r>
      <w:r w:rsidRPr="00C066C0">
        <w:rPr>
          <w:cs/>
          <w:lang w:bidi="si-LK"/>
        </w:rPr>
        <w:t>ජාතරූපරජතප්‍රතිග්‍රහණය</w:t>
      </w:r>
      <w:r w:rsidRPr="00C066C0">
        <w:t xml:space="preserve">, </w:t>
      </w:r>
      <w:r w:rsidRPr="00C066C0">
        <w:rPr>
          <w:cs/>
          <w:lang w:bidi="si-LK"/>
        </w:rPr>
        <w:t>ආමකධාන්‍යප්‍රතිග්‍රහණය</w:t>
      </w:r>
      <w:r w:rsidRPr="00C066C0">
        <w:t xml:space="preserve">, </w:t>
      </w:r>
      <w:r w:rsidRPr="00C066C0">
        <w:rPr>
          <w:cs/>
          <w:lang w:bidi="si-LK"/>
        </w:rPr>
        <w:t>ආ</w:t>
      </w:r>
      <w:r w:rsidR="00F15387">
        <w:rPr>
          <w:rFonts w:hint="cs"/>
          <w:cs/>
          <w:lang w:bidi="si-LK"/>
        </w:rPr>
        <w:t>මක</w:t>
      </w:r>
      <w:r w:rsidRPr="00C066C0">
        <w:rPr>
          <w:cs/>
          <w:lang w:bidi="si-LK"/>
        </w:rPr>
        <w:t>මංසප්‍රතිග්‍රහණය</w:t>
      </w:r>
      <w:r w:rsidRPr="00C066C0">
        <w:t xml:space="preserve">, </w:t>
      </w:r>
      <w:r w:rsidRPr="00C066C0">
        <w:rPr>
          <w:cs/>
          <w:lang w:bidi="si-LK"/>
        </w:rPr>
        <w:t>සත්‍රීකුමාරිකාප්‍රතිග්‍රහණය</w:t>
      </w:r>
      <w:r w:rsidRPr="00C066C0">
        <w:t xml:space="preserve">, </w:t>
      </w:r>
      <w:r w:rsidRPr="00C066C0">
        <w:rPr>
          <w:cs/>
          <w:lang w:bidi="si-LK"/>
        </w:rPr>
        <w:t>දාසිදාසප්‍රතිග්‍රහණය</w:t>
      </w:r>
      <w:r w:rsidRPr="00C066C0">
        <w:t xml:space="preserve">, </w:t>
      </w:r>
      <w:r w:rsidRPr="00C066C0">
        <w:rPr>
          <w:cs/>
          <w:lang w:bidi="si-LK"/>
        </w:rPr>
        <w:t>අජඵඩකප්‍රතිග්‍රහණය</w:t>
      </w:r>
      <w:r w:rsidRPr="00C066C0">
        <w:t xml:space="preserve">, </w:t>
      </w:r>
      <w:r w:rsidR="00F15387">
        <w:rPr>
          <w:cs/>
          <w:lang w:bidi="si-LK"/>
        </w:rPr>
        <w:t>කුක්කුට</w:t>
      </w:r>
      <w:r w:rsidRPr="00C066C0">
        <w:rPr>
          <w:cs/>
          <w:lang w:bidi="si-LK"/>
        </w:rPr>
        <w:t>සූකරප්‍රතිග්‍රහණය</w:t>
      </w:r>
      <w:r w:rsidRPr="00C066C0">
        <w:t xml:space="preserve">, </w:t>
      </w:r>
      <w:r w:rsidRPr="00C066C0">
        <w:rPr>
          <w:cs/>
          <w:lang w:bidi="si-LK"/>
        </w:rPr>
        <w:t>හ</w:t>
      </w:r>
      <w:r w:rsidR="00F15387">
        <w:rPr>
          <w:rFonts w:hint="cs"/>
          <w:cs/>
          <w:lang w:bidi="si-LK"/>
        </w:rPr>
        <w:t>ස්ත්‍යශ්ව</w:t>
      </w:r>
      <w:r w:rsidRPr="00C066C0">
        <w:rPr>
          <w:cs/>
          <w:lang w:bidi="si-LK"/>
        </w:rPr>
        <w:t>වඩවාප්‍රතිග්‍රහණය</w:t>
      </w:r>
      <w:r w:rsidRPr="00C066C0">
        <w:t xml:space="preserve">, </w:t>
      </w:r>
      <w:r w:rsidR="00022B53">
        <w:rPr>
          <w:rFonts w:hint="cs"/>
          <w:cs/>
          <w:lang w:bidi="si-LK"/>
        </w:rPr>
        <w:t>ක්‍ෂේ</w:t>
      </w:r>
      <w:r w:rsidR="0039001B">
        <w:rPr>
          <w:rFonts w:hint="cs"/>
          <w:cs/>
          <w:lang w:bidi="si-LK"/>
        </w:rPr>
        <w:t>ත්‍ර</w:t>
      </w:r>
      <w:r w:rsidRPr="00C066C0">
        <w:rPr>
          <w:cs/>
          <w:lang w:bidi="si-LK"/>
        </w:rPr>
        <w:t>වාස්තුප්‍රතිග්‍රහණය</w:t>
      </w:r>
      <w:r w:rsidRPr="00C066C0">
        <w:t xml:space="preserve">, </w:t>
      </w:r>
      <w:r w:rsidRPr="00C066C0">
        <w:rPr>
          <w:cs/>
          <w:lang w:bidi="si-LK"/>
        </w:rPr>
        <w:t>දුතෙය්‍යපහෙන ගමනානුයෝගය</w:t>
      </w:r>
      <w:r w:rsidRPr="00C066C0">
        <w:t xml:space="preserve">, </w:t>
      </w:r>
      <w:r w:rsidRPr="00C066C0">
        <w:rPr>
          <w:cs/>
          <w:lang w:bidi="si-LK"/>
        </w:rPr>
        <w:t>ක්‍රයවික්‍රය</w:t>
      </w:r>
      <w:r w:rsidRPr="00C066C0">
        <w:t xml:space="preserve">, </w:t>
      </w:r>
      <w:r w:rsidRPr="00C066C0">
        <w:rPr>
          <w:cs/>
          <w:lang w:bidi="si-LK"/>
        </w:rPr>
        <w:t>තුලා</w:t>
      </w:r>
      <w:r w:rsidR="0039001B">
        <w:rPr>
          <w:cs/>
          <w:lang w:bidi="si-LK"/>
        </w:rPr>
        <w:t>කූටකංසක</w:t>
      </w:r>
      <w:r w:rsidR="0039001B">
        <w:rPr>
          <w:rFonts w:hint="cs"/>
          <w:cs/>
          <w:lang w:bidi="si-LK"/>
        </w:rPr>
        <w:t>ූ</w:t>
      </w:r>
      <w:r w:rsidRPr="00C066C0">
        <w:rPr>
          <w:cs/>
          <w:lang w:bidi="si-LK"/>
        </w:rPr>
        <w:t>ටමානකූටය</w:t>
      </w:r>
      <w:r w:rsidRPr="00C066C0">
        <w:t xml:space="preserve">, </w:t>
      </w:r>
      <w:r w:rsidRPr="00C066C0">
        <w:rPr>
          <w:cs/>
          <w:lang w:bidi="si-LK"/>
        </w:rPr>
        <w:t>උ</w:t>
      </w:r>
      <w:r w:rsidR="0039001B">
        <w:rPr>
          <w:rFonts w:hint="cs"/>
          <w:cs/>
          <w:lang w:bidi="si-LK"/>
        </w:rPr>
        <w:t>ත්කො</w:t>
      </w:r>
      <w:r w:rsidRPr="00C066C0">
        <w:rPr>
          <w:cs/>
          <w:lang w:bidi="si-LK"/>
        </w:rPr>
        <w:t>ටනනිකතිවං</w:t>
      </w:r>
      <w:r w:rsidR="0039001B">
        <w:rPr>
          <w:rFonts w:hint="cs"/>
          <w:cs/>
          <w:lang w:bidi="si-LK"/>
        </w:rPr>
        <w:t>ච</w:t>
      </w:r>
      <w:r w:rsidRPr="00C066C0">
        <w:rPr>
          <w:cs/>
          <w:lang w:bidi="si-LK"/>
        </w:rPr>
        <w:t>නය</w:t>
      </w:r>
      <w:r w:rsidRPr="00C066C0">
        <w:t xml:space="preserve">, </w:t>
      </w:r>
      <w:r w:rsidRPr="00C066C0">
        <w:rPr>
          <w:cs/>
          <w:lang w:bidi="si-LK"/>
        </w:rPr>
        <w:t>වධබන්ධනාදිය යන මෙයින් වැළකීම</w:t>
      </w:r>
      <w:r w:rsidRPr="00C066C0">
        <w:t xml:space="preserve">, </w:t>
      </w:r>
      <w:r w:rsidR="003E6E91">
        <w:rPr>
          <w:b/>
          <w:bCs/>
          <w:cs/>
          <w:lang w:bidi="si-LK"/>
        </w:rPr>
        <w:t>‘</w:t>
      </w:r>
      <w:r w:rsidR="0039001B" w:rsidRPr="0039001B">
        <w:rPr>
          <w:rFonts w:hint="cs"/>
          <w:b/>
          <w:bCs/>
          <w:cs/>
          <w:lang w:bidi="si-LK"/>
        </w:rPr>
        <w:t>චුල්</w:t>
      </w:r>
      <w:r w:rsidRPr="0039001B">
        <w:rPr>
          <w:b/>
          <w:bCs/>
          <w:cs/>
          <w:lang w:bidi="si-LK"/>
        </w:rPr>
        <w:t>ලසීල</w:t>
      </w:r>
      <w:r w:rsidR="00294022">
        <w:rPr>
          <w:b/>
          <w:bCs/>
          <w:cs/>
          <w:lang w:bidi="si-LK"/>
        </w:rPr>
        <w:t>’</w:t>
      </w:r>
      <w:r w:rsidRPr="00C066C0">
        <w:rPr>
          <w:cs/>
          <w:lang w:bidi="si-LK"/>
        </w:rPr>
        <w:t xml:space="preserve"> නම් වේ. සත්තස</w:t>
      </w:r>
      <w:r w:rsidR="0039001B">
        <w:rPr>
          <w:rFonts w:hint="cs"/>
          <w:cs/>
          <w:lang w:bidi="si-LK"/>
        </w:rPr>
        <w:t>න්</w:t>
      </w:r>
      <w:r w:rsidRPr="00C066C0">
        <w:rPr>
          <w:cs/>
          <w:lang w:bidi="si-LK"/>
        </w:rPr>
        <w:t>නිධිකාරය</w:t>
      </w:r>
      <w:r w:rsidRPr="00C066C0">
        <w:t xml:space="preserve">, </w:t>
      </w:r>
      <w:r w:rsidR="0039001B">
        <w:rPr>
          <w:cs/>
          <w:lang w:bidi="si-LK"/>
        </w:rPr>
        <w:t>සත්තවී</w:t>
      </w:r>
      <w:r w:rsidRPr="00C066C0">
        <w:rPr>
          <w:cs/>
          <w:lang w:bidi="si-LK"/>
        </w:rPr>
        <w:t>සතිවිසූකදස්සනය</w:t>
      </w:r>
      <w:r w:rsidRPr="00C066C0">
        <w:t xml:space="preserve">, </w:t>
      </w:r>
      <w:r w:rsidRPr="00C066C0">
        <w:rPr>
          <w:cs/>
          <w:lang w:bidi="si-LK"/>
        </w:rPr>
        <w:t>එකූනවීසතිදූතප්පමාදය</w:t>
      </w:r>
      <w:r w:rsidRPr="00C066C0">
        <w:t xml:space="preserve">, </w:t>
      </w:r>
      <w:r w:rsidRPr="00C066C0">
        <w:rPr>
          <w:cs/>
          <w:lang w:bidi="si-LK"/>
        </w:rPr>
        <w:t>අ</w:t>
      </w:r>
      <w:r w:rsidR="001518FA">
        <w:rPr>
          <w:rFonts w:hint="cs"/>
          <w:cs/>
          <w:lang w:bidi="si-LK"/>
        </w:rPr>
        <w:t>ට්ඨා</w:t>
      </w:r>
      <w:r w:rsidRPr="00C066C0">
        <w:rPr>
          <w:cs/>
          <w:lang w:bidi="si-LK"/>
        </w:rPr>
        <w:t>රස උච්චාසනය</w:t>
      </w:r>
      <w:r w:rsidRPr="00C066C0">
        <w:t xml:space="preserve">, </w:t>
      </w:r>
      <w:r w:rsidRPr="00C066C0">
        <w:rPr>
          <w:cs/>
          <w:lang w:bidi="si-LK"/>
        </w:rPr>
        <w:t>වීසතිවිභූසනට්ඨාය</w:t>
      </w:r>
      <w:r w:rsidRPr="00C066C0">
        <w:t xml:space="preserve">, </w:t>
      </w:r>
      <w:r w:rsidR="00B01432">
        <w:rPr>
          <w:rFonts w:hint="cs"/>
          <w:cs/>
          <w:lang w:bidi="si-LK"/>
        </w:rPr>
        <w:t>ද්ව</w:t>
      </w:r>
      <w:r w:rsidRPr="00C066C0">
        <w:rPr>
          <w:cs/>
          <w:lang w:bidi="si-LK"/>
        </w:rPr>
        <w:t>තතිංසතිතිරච්ඡ</w:t>
      </w:r>
      <w:r w:rsidR="0039001B">
        <w:rPr>
          <w:rFonts w:hint="cs"/>
          <w:cs/>
          <w:lang w:bidi="si-LK"/>
        </w:rPr>
        <w:t>ි</w:t>
      </w:r>
      <w:r w:rsidRPr="00C066C0">
        <w:rPr>
          <w:cs/>
          <w:lang w:bidi="si-LK"/>
        </w:rPr>
        <w:t>නකථාය</w:t>
      </w:r>
      <w:r w:rsidRPr="00C066C0">
        <w:t xml:space="preserve">, </w:t>
      </w:r>
      <w:r w:rsidRPr="00C066C0">
        <w:rPr>
          <w:cs/>
          <w:lang w:bidi="si-LK"/>
        </w:rPr>
        <w:t>විග්ගහිතකථාය</w:t>
      </w:r>
      <w:r w:rsidRPr="00C066C0">
        <w:t xml:space="preserve">, </w:t>
      </w:r>
      <w:r w:rsidR="0039001B">
        <w:rPr>
          <w:cs/>
          <w:lang w:bidi="si-LK"/>
        </w:rPr>
        <w:t>සවද</w:t>
      </w:r>
      <w:r w:rsidR="0039001B">
        <w:rPr>
          <w:rFonts w:hint="cs"/>
          <w:cs/>
          <w:lang w:bidi="si-LK"/>
        </w:rPr>
        <w:t>ෑ</w:t>
      </w:r>
      <w:r w:rsidR="0039001B">
        <w:rPr>
          <w:cs/>
          <w:lang w:bidi="si-LK"/>
        </w:rPr>
        <w:t>රුම් ද</w:t>
      </w:r>
      <w:r w:rsidR="0039001B">
        <w:rPr>
          <w:rFonts w:hint="cs"/>
          <w:cs/>
          <w:lang w:bidi="si-LK"/>
        </w:rPr>
        <w:t>ූ</w:t>
      </w:r>
      <w:r w:rsidRPr="00C066C0">
        <w:rPr>
          <w:cs/>
          <w:lang w:bidi="si-LK"/>
        </w:rPr>
        <w:t>තෙය්‍යපහෙනගමනය</w:t>
      </w:r>
      <w:r w:rsidRPr="00C066C0">
        <w:t xml:space="preserve">, </w:t>
      </w:r>
      <w:r w:rsidRPr="00C066C0">
        <w:rPr>
          <w:cs/>
          <w:lang w:bidi="si-LK"/>
        </w:rPr>
        <w:t>පස්වැදෑරුම් කුහනා ලපනා යන මෙයින් වැළ</w:t>
      </w:r>
      <w:r w:rsidR="0039001B">
        <w:rPr>
          <w:rFonts w:hint="cs"/>
          <w:cs/>
          <w:lang w:bidi="si-LK"/>
        </w:rPr>
        <w:t>ක්ම</w:t>
      </w:r>
      <w:r w:rsidRPr="00C066C0">
        <w:rPr>
          <w:cs/>
          <w:lang w:bidi="si-LK"/>
        </w:rPr>
        <w:t xml:space="preserve"> </w:t>
      </w:r>
      <w:r w:rsidR="003E6E91">
        <w:rPr>
          <w:b/>
          <w:bCs/>
          <w:cs/>
          <w:lang w:bidi="si-LK"/>
        </w:rPr>
        <w:t>‘</w:t>
      </w:r>
      <w:r w:rsidRPr="0039001B">
        <w:rPr>
          <w:b/>
          <w:bCs/>
          <w:cs/>
          <w:lang w:bidi="si-LK"/>
        </w:rPr>
        <w:t>මජ්ඣිමසීල</w:t>
      </w:r>
      <w:r w:rsidR="003E6E91">
        <w:rPr>
          <w:b/>
          <w:bCs/>
        </w:rPr>
        <w:t>’</w:t>
      </w:r>
      <w:r w:rsidRPr="00C066C0">
        <w:t xml:space="preserve"> </w:t>
      </w:r>
      <w:r w:rsidRPr="00C066C0">
        <w:rPr>
          <w:cs/>
          <w:lang w:bidi="si-LK"/>
        </w:rPr>
        <w:t>නම් වේ</w:t>
      </w:r>
      <w:r w:rsidR="0039001B">
        <w:rPr>
          <w:rFonts w:hint="cs"/>
          <w:cs/>
          <w:lang w:bidi="si-LK"/>
        </w:rPr>
        <w:t>.</w:t>
      </w:r>
      <w:r w:rsidRPr="00C066C0">
        <w:rPr>
          <w:cs/>
          <w:lang w:bidi="si-LK"/>
        </w:rPr>
        <w:t xml:space="preserve"> තෙළෙස් වැදෑරුම් අ</w:t>
      </w:r>
      <w:r w:rsidR="0039001B">
        <w:rPr>
          <w:rFonts w:hint="cs"/>
          <w:cs/>
          <w:lang w:bidi="si-LK"/>
        </w:rPr>
        <w:t>ඞ්</w:t>
      </w:r>
      <w:r w:rsidRPr="00C066C0">
        <w:rPr>
          <w:cs/>
          <w:lang w:bidi="si-LK"/>
        </w:rPr>
        <w:t>ගවිද්‍ය</w:t>
      </w:r>
      <w:r w:rsidR="0039001B">
        <w:rPr>
          <w:rFonts w:hint="cs"/>
          <w:cs/>
          <w:lang w:bidi="si-LK"/>
        </w:rPr>
        <w:t>ා</w:t>
      </w:r>
      <w:r w:rsidRPr="00C066C0">
        <w:rPr>
          <w:cs/>
          <w:lang w:bidi="si-LK"/>
        </w:rPr>
        <w:t>ය</w:t>
      </w:r>
      <w:r w:rsidRPr="00C066C0">
        <w:t xml:space="preserve">, </w:t>
      </w:r>
      <w:r w:rsidR="0039001B">
        <w:rPr>
          <w:cs/>
          <w:lang w:bidi="si-LK"/>
        </w:rPr>
        <w:t>පස්විසි වැදෑරුම් මණ</w:t>
      </w:r>
      <w:r w:rsidR="0039001B">
        <w:rPr>
          <w:rFonts w:hint="cs"/>
          <w:cs/>
          <w:lang w:bidi="si-LK"/>
        </w:rPr>
        <w:t>ි</w:t>
      </w:r>
      <w:r w:rsidRPr="00C066C0">
        <w:rPr>
          <w:cs/>
          <w:lang w:bidi="si-LK"/>
        </w:rPr>
        <w:t>ල</w:t>
      </w:r>
      <w:r w:rsidR="00022B53">
        <w:rPr>
          <w:cs/>
          <w:lang w:bidi="si-LK"/>
        </w:rPr>
        <w:t>ක්‍ෂ</w:t>
      </w:r>
      <w:r w:rsidRPr="00C066C0">
        <w:rPr>
          <w:cs/>
          <w:lang w:bidi="si-LK"/>
        </w:rPr>
        <w:t>ණකථනය</w:t>
      </w:r>
      <w:r w:rsidRPr="00C066C0">
        <w:t xml:space="preserve">, </w:t>
      </w:r>
      <w:r w:rsidRPr="00C066C0">
        <w:rPr>
          <w:cs/>
          <w:lang w:bidi="si-LK"/>
        </w:rPr>
        <w:t>සූවිසි වැදෑරුම් චන්ද්‍රග්‍රහකථනය</w:t>
      </w:r>
      <w:r w:rsidRPr="00C066C0">
        <w:t xml:space="preserve">, </w:t>
      </w:r>
      <w:r w:rsidR="0039001B">
        <w:rPr>
          <w:cs/>
          <w:lang w:bidi="si-LK"/>
        </w:rPr>
        <w:t>දොළොස් වැදෑරුම් රාජ නි</w:t>
      </w:r>
      <w:r w:rsidR="0039001B">
        <w:rPr>
          <w:rFonts w:hint="cs"/>
          <w:cs/>
          <w:lang w:bidi="si-LK"/>
        </w:rPr>
        <w:t>ර්‍ය්‍යා</w:t>
      </w:r>
      <w:r w:rsidRPr="00C066C0">
        <w:rPr>
          <w:cs/>
          <w:lang w:bidi="si-LK"/>
        </w:rPr>
        <w:t>ණකථාය</w:t>
      </w:r>
      <w:r w:rsidRPr="00C066C0">
        <w:t xml:space="preserve">, </w:t>
      </w:r>
      <w:r w:rsidRPr="00C066C0">
        <w:rPr>
          <w:cs/>
          <w:lang w:bidi="si-LK"/>
        </w:rPr>
        <w:t>තෙළෙස් වැදෑරුම් සුවෘෂ</w:t>
      </w:r>
      <w:r w:rsidR="0039001B">
        <w:rPr>
          <w:rFonts w:hint="cs"/>
          <w:cs/>
          <w:lang w:bidi="si-LK"/>
        </w:rPr>
        <w:t>්</w:t>
      </w:r>
      <w:r w:rsidRPr="00C066C0">
        <w:rPr>
          <w:cs/>
          <w:lang w:bidi="si-LK"/>
        </w:rPr>
        <w:t>ටිකාකථනය</w:t>
      </w:r>
      <w:r w:rsidRPr="00C066C0">
        <w:t xml:space="preserve">, </w:t>
      </w:r>
      <w:r w:rsidRPr="00C066C0">
        <w:rPr>
          <w:cs/>
          <w:lang w:bidi="si-LK"/>
        </w:rPr>
        <w:t>එකුන්විසිවැදෑරුම් ආවාහනය</w:t>
      </w:r>
      <w:r w:rsidRPr="00C066C0">
        <w:t xml:space="preserve">, </w:t>
      </w:r>
      <w:r w:rsidRPr="00C066C0">
        <w:rPr>
          <w:cs/>
          <w:lang w:bidi="si-LK"/>
        </w:rPr>
        <w:t>සූවිසි වැදෑරුම් ස</w:t>
      </w:r>
      <w:r w:rsidR="0039001B">
        <w:rPr>
          <w:rFonts w:hint="cs"/>
          <w:cs/>
          <w:lang w:bidi="si-LK"/>
        </w:rPr>
        <w:t>ත්</w:t>
      </w:r>
      <w:r w:rsidRPr="00C066C0">
        <w:rPr>
          <w:cs/>
          <w:lang w:bidi="si-LK"/>
        </w:rPr>
        <w:t>තික</w:t>
      </w:r>
      <w:r w:rsidR="00983463">
        <w:rPr>
          <w:cs/>
          <w:lang w:bidi="si-LK"/>
        </w:rPr>
        <w:t>ර්‍ම</w:t>
      </w:r>
      <w:r w:rsidRPr="00C066C0">
        <w:rPr>
          <w:cs/>
          <w:lang w:bidi="si-LK"/>
        </w:rPr>
        <w:t>ය</w:t>
      </w:r>
      <w:r w:rsidRPr="00C066C0">
        <w:t xml:space="preserve">, </w:t>
      </w:r>
      <w:r w:rsidRPr="00C066C0">
        <w:rPr>
          <w:cs/>
          <w:lang w:bidi="si-LK"/>
        </w:rPr>
        <w:t xml:space="preserve">යන මෙයින් වැළැක් ම </w:t>
      </w:r>
      <w:r w:rsidR="003E6E91">
        <w:rPr>
          <w:b/>
          <w:bCs/>
          <w:cs/>
          <w:lang w:bidi="si-LK"/>
        </w:rPr>
        <w:t>‘</w:t>
      </w:r>
      <w:r w:rsidRPr="0039001B">
        <w:rPr>
          <w:b/>
          <w:bCs/>
          <w:cs/>
          <w:lang w:bidi="si-LK"/>
        </w:rPr>
        <w:t>මහාසීල</w:t>
      </w:r>
      <w:r w:rsidR="003E6E91">
        <w:rPr>
          <w:b/>
          <w:bCs/>
        </w:rPr>
        <w:t>’</w:t>
      </w:r>
      <w:r w:rsidRPr="0039001B">
        <w:rPr>
          <w:b/>
          <w:bCs/>
        </w:rPr>
        <w:t xml:space="preserve"> </w:t>
      </w:r>
      <w:r w:rsidRPr="00C066C0">
        <w:rPr>
          <w:cs/>
          <w:lang w:bidi="si-LK"/>
        </w:rPr>
        <w:t>නම් වේ. මෙහි විස්තර ආගමයෙහි ආයේ ය.</w:t>
      </w:r>
      <w:r w:rsidR="0039001B">
        <w:rPr>
          <w:rStyle w:val="FootnoteReference"/>
          <w:cs/>
          <w:lang w:bidi="si-LK"/>
        </w:rPr>
        <w:footnoteReference w:id="53"/>
      </w:r>
    </w:p>
    <w:p w14:paraId="12D9C938" w14:textId="2B226514" w:rsidR="00B25AE3" w:rsidRDefault="00C066C0" w:rsidP="004328CD">
      <w:pPr>
        <w:rPr>
          <w:lang w:bidi="si-LK"/>
        </w:rPr>
      </w:pPr>
      <w:r w:rsidRPr="00C066C0">
        <w:rPr>
          <w:cs/>
          <w:lang w:bidi="si-LK"/>
        </w:rPr>
        <w:t>අ</w:t>
      </w:r>
      <w:r w:rsidR="0039001B">
        <w:rPr>
          <w:rFonts w:hint="cs"/>
          <w:cs/>
          <w:lang w:bidi="si-LK"/>
        </w:rPr>
        <w:t>ප්</w:t>
      </w:r>
      <w:r w:rsidRPr="00C066C0">
        <w:rPr>
          <w:cs/>
          <w:lang w:bidi="si-LK"/>
        </w:rPr>
        <w:t>පි</w:t>
      </w:r>
      <w:r w:rsidR="0039001B">
        <w:rPr>
          <w:rFonts w:hint="cs"/>
          <w:cs/>
          <w:lang w:bidi="si-LK"/>
        </w:rPr>
        <w:t>ච‍්ඡ</w:t>
      </w:r>
      <w:r w:rsidRPr="00C066C0">
        <w:rPr>
          <w:cs/>
          <w:lang w:bidi="si-LK"/>
        </w:rPr>
        <w:t>කථා</w:t>
      </w:r>
      <w:r w:rsidRPr="00C066C0">
        <w:t xml:space="preserve">, </w:t>
      </w:r>
      <w:r w:rsidRPr="00C066C0">
        <w:rPr>
          <w:cs/>
          <w:lang w:bidi="si-LK"/>
        </w:rPr>
        <w:t>ස</w:t>
      </w:r>
      <w:r w:rsidR="00B25AE3">
        <w:rPr>
          <w:rFonts w:hint="cs"/>
          <w:cs/>
          <w:lang w:bidi="si-LK"/>
        </w:rPr>
        <w:t>න්</w:t>
      </w:r>
      <w:r w:rsidRPr="00C066C0">
        <w:rPr>
          <w:cs/>
          <w:lang w:bidi="si-LK"/>
        </w:rPr>
        <w:t>තු</w:t>
      </w:r>
      <w:r w:rsidR="00A03368">
        <w:rPr>
          <w:rFonts w:hint="cs"/>
          <w:cs/>
          <w:lang w:bidi="si-LK"/>
        </w:rPr>
        <w:t>ට්ඨි</w:t>
      </w:r>
      <w:r w:rsidRPr="00C066C0">
        <w:rPr>
          <w:cs/>
          <w:lang w:bidi="si-LK"/>
        </w:rPr>
        <w:t>කථා</w:t>
      </w:r>
      <w:r w:rsidR="00B25AE3">
        <w:rPr>
          <w:rFonts w:hint="cs"/>
          <w:cs/>
          <w:lang w:bidi="si-LK"/>
        </w:rPr>
        <w:t>,</w:t>
      </w:r>
      <w:r w:rsidRPr="00C066C0">
        <w:rPr>
          <w:cs/>
          <w:lang w:bidi="si-LK"/>
        </w:rPr>
        <w:t xml:space="preserve"> ප</w:t>
      </w:r>
      <w:r w:rsidR="001C0270">
        <w:rPr>
          <w:rFonts w:hint="cs"/>
          <w:cs/>
          <w:lang w:bidi="si-LK"/>
        </w:rPr>
        <w:t>විවේක</w:t>
      </w:r>
      <w:r w:rsidRPr="00C066C0">
        <w:rPr>
          <w:cs/>
          <w:lang w:bidi="si-LK"/>
        </w:rPr>
        <w:t>කථා</w:t>
      </w:r>
      <w:r w:rsidRPr="00C066C0">
        <w:t xml:space="preserve">, </w:t>
      </w:r>
      <w:r w:rsidRPr="00C066C0">
        <w:rPr>
          <w:cs/>
          <w:lang w:bidi="si-LK"/>
        </w:rPr>
        <w:t>අ</w:t>
      </w:r>
      <w:r w:rsidR="00B25AE3">
        <w:rPr>
          <w:rFonts w:hint="cs"/>
          <w:cs/>
          <w:lang w:bidi="si-LK"/>
        </w:rPr>
        <w:t>සංසග‍්ග</w:t>
      </w:r>
      <w:r w:rsidRPr="00C066C0">
        <w:rPr>
          <w:cs/>
          <w:lang w:bidi="si-LK"/>
        </w:rPr>
        <w:t>කථා</w:t>
      </w:r>
      <w:r w:rsidRPr="00C066C0">
        <w:t xml:space="preserve">, </w:t>
      </w:r>
      <w:r w:rsidR="00B25AE3">
        <w:rPr>
          <w:rFonts w:hint="cs"/>
          <w:cs/>
          <w:lang w:bidi="si-LK"/>
        </w:rPr>
        <w:t>වි</w:t>
      </w:r>
      <w:r w:rsidRPr="00C066C0">
        <w:rPr>
          <w:cs/>
          <w:lang w:bidi="si-LK"/>
        </w:rPr>
        <w:t>රියාරම්භකථා</w:t>
      </w:r>
      <w:r w:rsidRPr="00C066C0">
        <w:t xml:space="preserve">, </w:t>
      </w:r>
      <w:r w:rsidRPr="00C066C0">
        <w:rPr>
          <w:cs/>
          <w:lang w:bidi="si-LK"/>
        </w:rPr>
        <w:t>සීලසම්පදාකථා</w:t>
      </w:r>
      <w:r w:rsidRPr="00C066C0">
        <w:t xml:space="preserve">, </w:t>
      </w:r>
      <w:r w:rsidRPr="00C066C0">
        <w:rPr>
          <w:cs/>
          <w:lang w:bidi="si-LK"/>
        </w:rPr>
        <w:t>සමාධිස</w:t>
      </w:r>
      <w:r w:rsidR="00B25AE3">
        <w:rPr>
          <w:rFonts w:hint="cs"/>
          <w:cs/>
          <w:lang w:bidi="si-LK"/>
        </w:rPr>
        <w:t>ම‍්ප</w:t>
      </w:r>
      <w:r w:rsidRPr="00C066C0">
        <w:rPr>
          <w:cs/>
          <w:lang w:bidi="si-LK"/>
        </w:rPr>
        <w:t>දාකථා</w:t>
      </w:r>
      <w:r w:rsidRPr="00C066C0">
        <w:t xml:space="preserve">, </w:t>
      </w:r>
      <w:r w:rsidRPr="00C066C0">
        <w:rPr>
          <w:cs/>
          <w:lang w:bidi="si-LK"/>
        </w:rPr>
        <w:t>පඤ්ඤාසම්පදාකථා</w:t>
      </w:r>
      <w:r w:rsidRPr="00C066C0">
        <w:t xml:space="preserve">, </w:t>
      </w:r>
      <w:r w:rsidRPr="00C066C0">
        <w:rPr>
          <w:cs/>
          <w:lang w:bidi="si-LK"/>
        </w:rPr>
        <w:t>විමු</w:t>
      </w:r>
      <w:r w:rsidR="00B25AE3">
        <w:rPr>
          <w:rFonts w:hint="cs"/>
          <w:cs/>
          <w:lang w:bidi="si-LK"/>
        </w:rPr>
        <w:t>ත්</w:t>
      </w:r>
      <w:r w:rsidRPr="00C066C0">
        <w:rPr>
          <w:cs/>
          <w:lang w:bidi="si-LK"/>
        </w:rPr>
        <w:t>තිසම්පදාකථා</w:t>
      </w:r>
      <w:r w:rsidRPr="00C066C0">
        <w:t xml:space="preserve">, </w:t>
      </w:r>
      <w:r w:rsidRPr="00C066C0">
        <w:rPr>
          <w:cs/>
          <w:lang w:bidi="si-LK"/>
        </w:rPr>
        <w:t>විමුත්තිඤාණදස්සනසම්පදාකථා</w:t>
      </w:r>
      <w:r w:rsidRPr="00C066C0">
        <w:t xml:space="preserve">, </w:t>
      </w:r>
      <w:r w:rsidR="00B25AE3">
        <w:rPr>
          <w:cs/>
          <w:lang w:bidi="si-LK"/>
        </w:rPr>
        <w:t>යන මොවුහු දස කථා වත්ථ</w:t>
      </w:r>
      <w:r w:rsidR="00B25AE3">
        <w:rPr>
          <w:rFonts w:hint="cs"/>
          <w:cs/>
          <w:lang w:bidi="si-LK"/>
        </w:rPr>
        <w:t>ූ</w:t>
      </w:r>
      <w:r w:rsidRPr="00C066C0">
        <w:rPr>
          <w:cs/>
          <w:lang w:bidi="si-LK"/>
        </w:rPr>
        <w:t xml:space="preserve">හුය. </w:t>
      </w:r>
    </w:p>
    <w:p w14:paraId="48092EF4" w14:textId="507BE74F" w:rsidR="00B25AE3" w:rsidRDefault="00C066C0" w:rsidP="004328CD">
      <w:pPr>
        <w:rPr>
          <w:lang w:bidi="si-LK"/>
        </w:rPr>
      </w:pPr>
      <w:r w:rsidRPr="00C066C0">
        <w:rPr>
          <w:cs/>
          <w:lang w:bidi="si-LK"/>
        </w:rPr>
        <w:t>එහි ප්‍රථමය</w:t>
      </w:r>
      <w:r w:rsidRPr="00C066C0">
        <w:t xml:space="preserve">, </w:t>
      </w:r>
      <w:r w:rsidRPr="00C066C0">
        <w:rPr>
          <w:cs/>
          <w:lang w:bidi="si-LK"/>
        </w:rPr>
        <w:t>අප</w:t>
      </w:r>
      <w:r w:rsidR="00B25AE3">
        <w:rPr>
          <w:rFonts w:hint="cs"/>
          <w:cs/>
          <w:lang w:bidi="si-LK"/>
        </w:rPr>
        <w:t>්</w:t>
      </w:r>
      <w:r w:rsidRPr="00C066C0">
        <w:rPr>
          <w:cs/>
          <w:lang w:bidi="si-LK"/>
        </w:rPr>
        <w:t>පි</w:t>
      </w:r>
      <w:r w:rsidR="00B25AE3">
        <w:rPr>
          <w:rFonts w:hint="cs"/>
          <w:cs/>
          <w:lang w:bidi="si-LK"/>
        </w:rPr>
        <w:t>ච‍්ඡ</w:t>
      </w:r>
      <w:r w:rsidRPr="00C066C0">
        <w:rPr>
          <w:cs/>
          <w:lang w:bidi="si-LK"/>
        </w:rPr>
        <w:t xml:space="preserve">කථාව යි. මෙහි </w:t>
      </w:r>
      <w:r w:rsidRPr="00B25AE3">
        <w:rPr>
          <w:b/>
          <w:bCs/>
          <w:cs/>
          <w:lang w:bidi="si-LK"/>
        </w:rPr>
        <w:t>අප</w:t>
      </w:r>
      <w:r w:rsidR="00B25AE3" w:rsidRPr="00B25AE3">
        <w:rPr>
          <w:rFonts w:hint="cs"/>
          <w:b/>
          <w:bCs/>
          <w:cs/>
          <w:lang w:bidi="si-LK"/>
        </w:rPr>
        <w:t>්</w:t>
      </w:r>
      <w:r w:rsidRPr="00B25AE3">
        <w:rPr>
          <w:b/>
          <w:bCs/>
          <w:cs/>
          <w:lang w:bidi="si-LK"/>
        </w:rPr>
        <w:t>ප</w:t>
      </w:r>
      <w:r w:rsidRPr="00B25AE3">
        <w:rPr>
          <w:b/>
          <w:bCs/>
        </w:rPr>
        <w:t>,</w:t>
      </w:r>
      <w:r w:rsidRPr="00C066C0">
        <w:t xml:space="preserve"> </w:t>
      </w:r>
      <w:r w:rsidR="0059342C">
        <w:rPr>
          <w:cs/>
          <w:lang w:bidi="si-LK"/>
        </w:rPr>
        <w:t>ශබ්ද</w:t>
      </w:r>
      <w:r w:rsidRPr="00C066C0">
        <w:rPr>
          <w:cs/>
          <w:lang w:bidi="si-LK"/>
        </w:rPr>
        <w:t>ය අභාවයෙහි වැටේ. නැත</w:t>
      </w:r>
      <w:r w:rsidRPr="00C066C0">
        <w:t xml:space="preserve">, </w:t>
      </w:r>
      <w:r w:rsidRPr="00C066C0">
        <w:rPr>
          <w:cs/>
          <w:lang w:bidi="si-LK"/>
        </w:rPr>
        <w:t xml:space="preserve">යන තේරුම කිය යි. </w:t>
      </w:r>
      <w:r w:rsidRPr="00B25AE3">
        <w:rPr>
          <w:b/>
          <w:bCs/>
          <w:cs/>
          <w:lang w:bidi="si-LK"/>
        </w:rPr>
        <w:t>ඉච්ඡ</w:t>
      </w:r>
      <w:r w:rsidR="00B25AE3" w:rsidRPr="00B25AE3">
        <w:rPr>
          <w:rFonts w:hint="cs"/>
          <w:b/>
          <w:bCs/>
          <w:cs/>
          <w:lang w:bidi="si-LK"/>
        </w:rPr>
        <w:t>ා</w:t>
      </w:r>
      <w:r w:rsidRPr="00B25AE3">
        <w:rPr>
          <w:b/>
          <w:bCs/>
        </w:rPr>
        <w:t>,</w:t>
      </w:r>
      <w:r w:rsidRPr="00C066C0">
        <w:t xml:space="preserve"> </w:t>
      </w:r>
      <w:r w:rsidRPr="00C066C0">
        <w:rPr>
          <w:cs/>
          <w:lang w:bidi="si-LK"/>
        </w:rPr>
        <w:t>නම් ආශාව යි. ස</w:t>
      </w:r>
      <w:r w:rsidR="00846FF4">
        <w:rPr>
          <w:cs/>
          <w:lang w:bidi="si-LK"/>
        </w:rPr>
        <w:t>ර්‍ව</w:t>
      </w:r>
      <w:r w:rsidRPr="00C066C0">
        <w:rPr>
          <w:cs/>
          <w:lang w:bidi="si-LK"/>
        </w:rPr>
        <w:t>ප්‍රකාරයෙන් ප්‍රහීණ වූ ආශාව අ</w:t>
      </w:r>
      <w:r w:rsidR="00B25AE3">
        <w:rPr>
          <w:rFonts w:hint="cs"/>
          <w:cs/>
          <w:lang w:bidi="si-LK"/>
        </w:rPr>
        <w:t>ප්</w:t>
      </w:r>
      <w:r w:rsidRPr="00C066C0">
        <w:rPr>
          <w:cs/>
          <w:lang w:bidi="si-LK"/>
        </w:rPr>
        <w:t>පි</w:t>
      </w:r>
      <w:r w:rsidR="00B25AE3">
        <w:rPr>
          <w:rFonts w:hint="cs"/>
          <w:cs/>
          <w:lang w:bidi="si-LK"/>
        </w:rPr>
        <w:t>ච්ඡා</w:t>
      </w:r>
      <w:r w:rsidRPr="00C066C0">
        <w:rPr>
          <w:cs/>
          <w:lang w:bidi="si-LK"/>
        </w:rPr>
        <w:t xml:space="preserve"> යන්නෙන් කිය වේ. ආශාව</w:t>
      </w:r>
      <w:r w:rsidRPr="00C066C0">
        <w:t xml:space="preserve">, </w:t>
      </w:r>
      <w:r w:rsidRPr="00C066C0">
        <w:rPr>
          <w:cs/>
          <w:lang w:bidi="si-LK"/>
        </w:rPr>
        <w:t>අත්‍රිච්ඡතා - පාපිච්ඡතා - මහිච්ඡතා - අ</w:t>
      </w:r>
      <w:r w:rsidR="00B25AE3">
        <w:rPr>
          <w:rFonts w:hint="cs"/>
          <w:cs/>
          <w:lang w:bidi="si-LK"/>
        </w:rPr>
        <w:t>ප‍්පිච‍්ඡ</w:t>
      </w:r>
      <w:r w:rsidRPr="00C066C0">
        <w:rPr>
          <w:cs/>
          <w:lang w:bidi="si-LK"/>
        </w:rPr>
        <w:t>තා යි සිවු වැදෑරුම් ය. එහි ලද දෙයින් සෑහීමට නො ගොස්</w:t>
      </w:r>
      <w:r w:rsidRPr="00C066C0">
        <w:t xml:space="preserve">, </w:t>
      </w:r>
      <w:r w:rsidRPr="00C066C0">
        <w:rPr>
          <w:cs/>
          <w:lang w:bidi="si-LK"/>
        </w:rPr>
        <w:t>අනුන් අයත් දැයෙහි ද කෙරෙණ ආශාව අත්‍රිච්ඡතා</w:t>
      </w:r>
      <w:r w:rsidRPr="00C066C0">
        <w:t xml:space="preserve">, </w:t>
      </w:r>
      <w:r w:rsidRPr="00C066C0">
        <w:rPr>
          <w:cs/>
          <w:lang w:bidi="si-LK"/>
        </w:rPr>
        <w:t>නමු. එයින් යුත් තැනැත්තහුට එක බඳුනෙහි</w:t>
      </w:r>
      <w:r w:rsidRPr="00C066C0">
        <w:t xml:space="preserve">, </w:t>
      </w:r>
      <w:r w:rsidRPr="00C066C0">
        <w:rPr>
          <w:cs/>
          <w:lang w:bidi="si-LK"/>
        </w:rPr>
        <w:t>එක පමණට පිටි වක්කර</w:t>
      </w:r>
      <w:r w:rsidRPr="00C066C0">
        <w:t xml:space="preserve">, </w:t>
      </w:r>
      <w:r w:rsidRPr="00C066C0">
        <w:rPr>
          <w:cs/>
          <w:lang w:bidi="si-LK"/>
        </w:rPr>
        <w:t>එක පමණට පිසූ කැවුම් අතුරෙන්</w:t>
      </w:r>
      <w:r w:rsidRPr="00C066C0">
        <w:t xml:space="preserve">, </w:t>
      </w:r>
      <w:r w:rsidR="00B25AE3">
        <w:rPr>
          <w:cs/>
          <w:lang w:bidi="si-LK"/>
        </w:rPr>
        <w:t>තම බඳුනට බෙද</w:t>
      </w:r>
      <w:r w:rsidR="00B25AE3">
        <w:rPr>
          <w:rFonts w:hint="cs"/>
          <w:cs/>
          <w:lang w:bidi="si-LK"/>
        </w:rPr>
        <w:t>ූ</w:t>
      </w:r>
      <w:r w:rsidRPr="00C066C0">
        <w:rPr>
          <w:cs/>
          <w:lang w:bidi="si-LK"/>
        </w:rPr>
        <w:t xml:space="preserve"> කැවුම නො පැසුනු සේ ද</w:t>
      </w:r>
      <w:r w:rsidRPr="00C066C0">
        <w:t xml:space="preserve">, </w:t>
      </w:r>
      <w:r w:rsidRPr="00C066C0">
        <w:rPr>
          <w:cs/>
          <w:lang w:bidi="si-LK"/>
        </w:rPr>
        <w:t>කුඩා සේ ද වැටහෙයි. එම කැවුම ම අනිකක්හුගේ බඳුනෙහි බහාලන ල</w:t>
      </w:r>
      <w:r w:rsidR="00B25AE3">
        <w:rPr>
          <w:rFonts w:hint="cs"/>
          <w:cs/>
          <w:lang w:bidi="si-LK"/>
        </w:rPr>
        <w:t>ද්</w:t>
      </w:r>
      <w:r w:rsidRPr="00C066C0">
        <w:rPr>
          <w:cs/>
          <w:lang w:bidi="si-LK"/>
        </w:rPr>
        <w:t>දේ</w:t>
      </w:r>
      <w:r w:rsidRPr="00C066C0">
        <w:t xml:space="preserve">, </w:t>
      </w:r>
      <w:r w:rsidR="00B25AE3">
        <w:rPr>
          <w:cs/>
          <w:lang w:bidi="si-LK"/>
        </w:rPr>
        <w:t>මනා කොට පැසුනක් මෙන් ද මහත් ව</w:t>
      </w:r>
      <w:r w:rsidR="00B25AE3">
        <w:rPr>
          <w:rFonts w:hint="cs"/>
          <w:cs/>
          <w:lang w:bidi="si-LK"/>
        </w:rPr>
        <w:t>ූ</w:t>
      </w:r>
      <w:r w:rsidRPr="00C066C0">
        <w:rPr>
          <w:cs/>
          <w:lang w:bidi="si-LK"/>
        </w:rPr>
        <w:t xml:space="preserve">වක් මෙන් ද වැටහෙයි. </w:t>
      </w:r>
    </w:p>
    <w:p w14:paraId="235B16AB" w14:textId="18C3A5E8" w:rsidR="00B25AE3" w:rsidRDefault="00C066C0" w:rsidP="004328CD">
      <w:pPr>
        <w:rPr>
          <w:lang w:bidi="si-LK"/>
        </w:rPr>
      </w:pPr>
      <w:r w:rsidRPr="00C066C0">
        <w:rPr>
          <w:cs/>
          <w:lang w:bidi="si-LK"/>
        </w:rPr>
        <w:t>තමා කෙරෙහි නැත්තා වූ ගුණ</w:t>
      </w:r>
      <w:r w:rsidRPr="00C066C0">
        <w:t xml:space="preserve">, </w:t>
      </w:r>
      <w:r w:rsidRPr="00C066C0">
        <w:rPr>
          <w:cs/>
          <w:lang w:bidi="si-LK"/>
        </w:rPr>
        <w:t>ඇති සේ කියා පෑම ද</w:t>
      </w:r>
      <w:r w:rsidRPr="00C066C0">
        <w:t xml:space="preserve">, </w:t>
      </w:r>
      <w:r w:rsidRPr="00C066C0">
        <w:rPr>
          <w:cs/>
          <w:lang w:bidi="si-LK"/>
        </w:rPr>
        <w:t>පිළිගැන්මෙහි පමණ නො දන්නා බව ද පාපිච්ඡතා</w:t>
      </w:r>
      <w:r w:rsidRPr="00C066C0">
        <w:t xml:space="preserve">, </w:t>
      </w:r>
      <w:r w:rsidR="00B25AE3">
        <w:rPr>
          <w:cs/>
          <w:lang w:bidi="si-LK"/>
        </w:rPr>
        <w:t>නමු. එයින් යුත් තැනැත්තේ</w:t>
      </w:r>
      <w:r w:rsidRPr="00C066C0">
        <w:t xml:space="preserve">, </w:t>
      </w:r>
      <w:r w:rsidRPr="00C066C0">
        <w:rPr>
          <w:cs/>
          <w:lang w:bidi="si-LK"/>
        </w:rPr>
        <w:t>කොහො</w:t>
      </w:r>
      <w:r w:rsidR="00B25AE3">
        <w:rPr>
          <w:rFonts w:hint="cs"/>
          <w:cs/>
          <w:lang w:bidi="si-LK"/>
        </w:rPr>
        <w:t>න්</w:t>
      </w:r>
      <w:r w:rsidRPr="00C066C0">
        <w:rPr>
          <w:cs/>
          <w:lang w:bidi="si-LK"/>
        </w:rPr>
        <w:t>බැ</w:t>
      </w:r>
      <w:r w:rsidR="00B25AE3">
        <w:rPr>
          <w:rFonts w:hint="cs"/>
          <w:cs/>
          <w:lang w:bidi="si-LK"/>
        </w:rPr>
        <w:t>ව්</w:t>
      </w:r>
      <w:r w:rsidRPr="00C066C0">
        <w:rPr>
          <w:cs/>
          <w:lang w:bidi="si-LK"/>
        </w:rPr>
        <w:t>හි පිහිටා</w:t>
      </w:r>
      <w:r w:rsidRPr="00C066C0">
        <w:t xml:space="preserve">, </w:t>
      </w:r>
      <w:r w:rsidRPr="00C066C0">
        <w:rPr>
          <w:cs/>
          <w:lang w:bidi="si-LK"/>
        </w:rPr>
        <w:t>තෙමේ ශ්‍ර</w:t>
      </w:r>
      <w:r w:rsidR="00D55552">
        <w:rPr>
          <w:rFonts w:hint="cs"/>
          <w:cs/>
          <w:lang w:bidi="si-LK"/>
        </w:rPr>
        <w:t>ද්ධා</w:t>
      </w:r>
      <w:r w:rsidRPr="00C066C0">
        <w:rPr>
          <w:cs/>
          <w:lang w:bidi="si-LK"/>
        </w:rPr>
        <w:t>ශීලාදි ගුණයන්ගෙන් තොර වූයේ නමුත්</w:t>
      </w:r>
      <w:r w:rsidRPr="00C066C0">
        <w:t xml:space="preserve">, </w:t>
      </w:r>
      <w:r w:rsidRPr="00C066C0">
        <w:rPr>
          <w:cs/>
          <w:lang w:bidi="si-LK"/>
        </w:rPr>
        <w:t>ශ්‍රද්ධාශීලාදිගුණ ඇත්තකු ලෙස ලොවට හ</w:t>
      </w:r>
      <w:r w:rsidR="00B25AE3">
        <w:rPr>
          <w:rFonts w:hint="cs"/>
          <w:cs/>
          <w:lang w:bidi="si-LK"/>
        </w:rPr>
        <w:t>ඟ</w:t>
      </w:r>
      <w:r w:rsidRPr="00C066C0">
        <w:rPr>
          <w:cs/>
          <w:lang w:bidi="si-LK"/>
        </w:rPr>
        <w:t xml:space="preserve">වයි. </w:t>
      </w:r>
    </w:p>
    <w:p w14:paraId="7881514B" w14:textId="410C2214" w:rsidR="00B25AE3" w:rsidRDefault="00C066C0" w:rsidP="004328CD">
      <w:pPr>
        <w:rPr>
          <w:lang w:bidi="si-LK"/>
        </w:rPr>
      </w:pPr>
      <w:r w:rsidRPr="00C066C0">
        <w:rPr>
          <w:cs/>
          <w:lang w:bidi="si-LK"/>
        </w:rPr>
        <w:t>තමන් කෙරෙහි ඇත්තා වූ ගුණ</w:t>
      </w:r>
      <w:r w:rsidRPr="00C066C0">
        <w:t xml:space="preserve">, </w:t>
      </w:r>
      <w:r w:rsidR="00DA1FFF">
        <w:rPr>
          <w:cs/>
          <w:lang w:bidi="si-LK"/>
        </w:rPr>
        <w:t>ලෝක</w:t>
      </w:r>
      <w:r w:rsidRPr="00C066C0">
        <w:rPr>
          <w:cs/>
          <w:lang w:bidi="si-LK"/>
        </w:rPr>
        <w:t>යා ඉදිරියෙහි කියා පෑම හා</w:t>
      </w:r>
      <w:r w:rsidRPr="00C066C0">
        <w:t xml:space="preserve">, </w:t>
      </w:r>
      <w:r w:rsidR="00B25AE3">
        <w:rPr>
          <w:cs/>
          <w:lang w:bidi="si-LK"/>
        </w:rPr>
        <w:t>පිළිගැන</w:t>
      </w:r>
      <w:r w:rsidR="00B25AE3">
        <w:rPr>
          <w:rFonts w:hint="cs"/>
          <w:cs/>
          <w:lang w:bidi="si-LK"/>
        </w:rPr>
        <w:t>්</w:t>
      </w:r>
      <w:r w:rsidRPr="00C066C0">
        <w:rPr>
          <w:cs/>
          <w:lang w:bidi="si-LK"/>
        </w:rPr>
        <w:t>මෙහි පමණ නො දන්නා බව මහිච්ඡතා</w:t>
      </w:r>
      <w:r w:rsidRPr="00C066C0">
        <w:t xml:space="preserve">, </w:t>
      </w:r>
      <w:r w:rsidRPr="00C066C0">
        <w:rPr>
          <w:cs/>
          <w:lang w:bidi="si-LK"/>
        </w:rPr>
        <w:t>නමු. මෙයින් යුත් තැනැත්තේ කිස</w:t>
      </w:r>
      <w:r w:rsidR="00B25AE3">
        <w:rPr>
          <w:cs/>
          <w:lang w:bidi="si-LK"/>
        </w:rPr>
        <w:t>ිවකින් පිණවිය හැක්කේ නො වේ. වැද</w:t>
      </w:r>
      <w:r w:rsidR="00B25AE3">
        <w:rPr>
          <w:rFonts w:hint="cs"/>
          <w:cs/>
          <w:lang w:bidi="si-LK"/>
        </w:rPr>
        <w:t>ූ</w:t>
      </w:r>
      <w:r w:rsidRPr="00C066C0">
        <w:rPr>
          <w:cs/>
          <w:lang w:bidi="si-LK"/>
        </w:rPr>
        <w:t xml:space="preserve"> මවට</w:t>
      </w:r>
      <w:r w:rsidR="00B25AE3">
        <w:rPr>
          <w:cs/>
          <w:lang w:bidi="si-LK"/>
        </w:rPr>
        <w:t>ව</w:t>
      </w:r>
      <w:r w:rsidRPr="00C066C0">
        <w:rPr>
          <w:cs/>
          <w:lang w:bidi="si-LK"/>
        </w:rPr>
        <w:t>ත් ඔහුගේ සිත සතප</w:t>
      </w:r>
      <w:r w:rsidR="00B25AE3">
        <w:rPr>
          <w:rFonts w:hint="cs"/>
          <w:cs/>
          <w:lang w:bidi="si-LK"/>
        </w:rPr>
        <w:t>්ප</w:t>
      </w:r>
      <w:r w:rsidRPr="00C066C0">
        <w:rPr>
          <w:cs/>
          <w:lang w:bidi="si-LK"/>
        </w:rPr>
        <w:t xml:space="preserve">න්නට බැරි ය. </w:t>
      </w:r>
    </w:p>
    <w:p w14:paraId="1418ACC6" w14:textId="73737BF0" w:rsidR="00331B2B" w:rsidRDefault="004328CD" w:rsidP="004328CD">
      <w:pPr>
        <w:rPr>
          <w:lang w:bidi="si-LK"/>
        </w:rPr>
      </w:pPr>
      <w:r>
        <w:rPr>
          <w:b/>
          <w:bCs/>
        </w:rPr>
        <w:t>“</w:t>
      </w:r>
      <w:r w:rsidR="00B25AE3" w:rsidRPr="00331B2B">
        <w:rPr>
          <w:b/>
          <w:bCs/>
          <w:cs/>
          <w:lang w:bidi="si-LK"/>
        </w:rPr>
        <w:t>එත්ථ හි බ</w:t>
      </w:r>
      <w:r w:rsidR="00B25AE3" w:rsidRPr="00331B2B">
        <w:rPr>
          <w:rFonts w:hint="cs"/>
          <w:b/>
          <w:bCs/>
          <w:cs/>
          <w:lang w:bidi="si-LK"/>
        </w:rPr>
        <w:t>්‍යඤ්</w:t>
      </w:r>
      <w:r w:rsidR="00C066C0" w:rsidRPr="00331B2B">
        <w:rPr>
          <w:b/>
          <w:bCs/>
          <w:cs/>
          <w:lang w:bidi="si-LK"/>
        </w:rPr>
        <w:t>ජනං සාව</w:t>
      </w:r>
      <w:r w:rsidR="00B25AE3" w:rsidRPr="00331B2B">
        <w:rPr>
          <w:rFonts w:hint="cs"/>
          <w:b/>
          <w:bCs/>
          <w:cs/>
          <w:lang w:bidi="si-LK"/>
        </w:rPr>
        <w:t>සෙ</w:t>
      </w:r>
      <w:r w:rsidR="00C066C0" w:rsidRPr="00331B2B">
        <w:rPr>
          <w:b/>
          <w:bCs/>
          <w:cs/>
          <w:lang w:bidi="si-LK"/>
        </w:rPr>
        <w:t>සං විය</w:t>
      </w:r>
      <w:r w:rsidR="00C066C0" w:rsidRPr="00331B2B">
        <w:rPr>
          <w:b/>
          <w:bCs/>
        </w:rPr>
        <w:t xml:space="preserve">, </w:t>
      </w:r>
      <w:r w:rsidR="00B25AE3" w:rsidRPr="00331B2B">
        <w:rPr>
          <w:b/>
          <w:bCs/>
          <w:cs/>
          <w:lang w:bidi="si-LK"/>
        </w:rPr>
        <w:t>අත්ථො පන නිරව</w:t>
      </w:r>
      <w:r w:rsidR="00C066C0" w:rsidRPr="00331B2B">
        <w:rPr>
          <w:b/>
          <w:bCs/>
          <w:cs/>
          <w:lang w:bidi="si-LK"/>
        </w:rPr>
        <w:t>සෙ</w:t>
      </w:r>
      <w:r w:rsidR="00B25AE3" w:rsidRPr="00331B2B">
        <w:rPr>
          <w:rFonts w:hint="cs"/>
          <w:b/>
          <w:bCs/>
          <w:cs/>
          <w:lang w:bidi="si-LK"/>
        </w:rPr>
        <w:t>සො</w:t>
      </w:r>
      <w:r w:rsidR="00C066C0" w:rsidRPr="00331B2B">
        <w:rPr>
          <w:b/>
          <w:bCs/>
          <w:cs/>
          <w:lang w:bidi="si-LK"/>
        </w:rPr>
        <w:t xml:space="preserve">. න හි </w:t>
      </w:r>
      <w:r w:rsidR="00B25AE3" w:rsidRPr="00331B2B">
        <w:rPr>
          <w:rFonts w:hint="cs"/>
          <w:b/>
          <w:bCs/>
          <w:cs/>
          <w:lang w:bidi="si-LK"/>
        </w:rPr>
        <w:t>තස‍්ස</w:t>
      </w:r>
      <w:r w:rsidR="00C066C0" w:rsidRPr="00331B2B">
        <w:rPr>
          <w:b/>
          <w:bCs/>
          <w:cs/>
          <w:lang w:bidi="si-LK"/>
        </w:rPr>
        <w:t xml:space="preserve"> අ</w:t>
      </w:r>
      <w:r w:rsidR="00B25AE3" w:rsidRPr="00331B2B">
        <w:rPr>
          <w:rFonts w:hint="cs"/>
          <w:b/>
          <w:bCs/>
          <w:cs/>
          <w:lang w:bidi="si-LK"/>
        </w:rPr>
        <w:t>න්තො</w:t>
      </w:r>
      <w:r w:rsidR="00C066C0" w:rsidRPr="00331B2B">
        <w:rPr>
          <w:b/>
          <w:bCs/>
          <w:cs/>
          <w:lang w:bidi="si-LK"/>
        </w:rPr>
        <w:t xml:space="preserve"> අ</w:t>
      </w:r>
      <w:r w:rsidR="00B25AE3" w:rsidRPr="00331B2B">
        <w:rPr>
          <w:rFonts w:hint="cs"/>
          <w:b/>
          <w:bCs/>
          <w:cs/>
          <w:lang w:bidi="si-LK"/>
        </w:rPr>
        <w:t>ණු</w:t>
      </w:r>
      <w:r w:rsidR="00C066C0" w:rsidRPr="00331B2B">
        <w:rPr>
          <w:b/>
          <w:bCs/>
          <w:cs/>
          <w:lang w:bidi="si-LK"/>
        </w:rPr>
        <w:t>ම</w:t>
      </w:r>
      <w:r w:rsidR="00B25AE3" w:rsidRPr="00331B2B">
        <w:rPr>
          <w:rFonts w:hint="cs"/>
          <w:b/>
          <w:bCs/>
          <w:cs/>
          <w:lang w:bidi="si-LK"/>
        </w:rPr>
        <w:t>ත්</w:t>
      </w:r>
      <w:r w:rsidR="00C066C0" w:rsidRPr="00331B2B">
        <w:rPr>
          <w:b/>
          <w:bCs/>
          <w:cs/>
          <w:lang w:bidi="si-LK"/>
        </w:rPr>
        <w:t>තාපි අප</w:t>
      </w:r>
      <w:r w:rsidR="00B25AE3" w:rsidRPr="00331B2B">
        <w:rPr>
          <w:rFonts w:hint="cs"/>
          <w:b/>
          <w:bCs/>
          <w:cs/>
          <w:lang w:bidi="si-LK"/>
        </w:rPr>
        <w:t>්</w:t>
      </w:r>
      <w:r w:rsidR="00C066C0" w:rsidRPr="00331B2B">
        <w:rPr>
          <w:b/>
          <w:bCs/>
          <w:cs/>
          <w:lang w:bidi="si-LK"/>
        </w:rPr>
        <w:t>පිකා ඉ</w:t>
      </w:r>
      <w:r w:rsidR="00B25AE3" w:rsidRPr="00331B2B">
        <w:rPr>
          <w:rFonts w:hint="cs"/>
          <w:b/>
          <w:bCs/>
          <w:cs/>
          <w:lang w:bidi="si-LK"/>
        </w:rPr>
        <w:t>ච්‍ඡා</w:t>
      </w:r>
      <w:r w:rsidR="00C066C0" w:rsidRPr="00331B2B">
        <w:rPr>
          <w:b/>
          <w:bCs/>
        </w:rPr>
        <w:t xml:space="preserve"> </w:t>
      </w:r>
      <w:r w:rsidR="00C066C0" w:rsidRPr="00331B2B">
        <w:rPr>
          <w:b/>
          <w:bCs/>
          <w:cs/>
          <w:lang w:bidi="si-LK"/>
        </w:rPr>
        <w:t>නාම අ</w:t>
      </w:r>
      <w:r w:rsidR="00B25AE3" w:rsidRPr="00331B2B">
        <w:rPr>
          <w:rFonts w:hint="cs"/>
          <w:b/>
          <w:bCs/>
          <w:cs/>
          <w:lang w:bidi="si-LK"/>
        </w:rPr>
        <w:t>ත්‍ථි</w:t>
      </w:r>
      <w:r w:rsidR="00C066C0" w:rsidRPr="00331B2B">
        <w:rPr>
          <w:b/>
          <w:bCs/>
          <w:cs/>
          <w:lang w:bidi="si-LK"/>
        </w:rPr>
        <w:t xml:space="preserve">. අපි </w:t>
      </w:r>
      <w:r w:rsidR="00B25AE3" w:rsidRPr="00331B2B">
        <w:rPr>
          <w:rFonts w:hint="cs"/>
          <w:b/>
          <w:bCs/>
          <w:cs/>
          <w:lang w:bidi="si-LK"/>
        </w:rPr>
        <w:t>චෙත්‍ථ</w:t>
      </w:r>
      <w:r w:rsidR="00C066C0" w:rsidRPr="00331B2B">
        <w:rPr>
          <w:b/>
          <w:bCs/>
          <w:cs/>
          <w:lang w:bidi="si-LK"/>
        </w:rPr>
        <w:t xml:space="preserve"> අත්‍රිච්ඡතා පාපිච්ඡතා මහිච්ඡතා අ</w:t>
      </w:r>
      <w:r w:rsidR="00BD6107" w:rsidRPr="00331B2B">
        <w:rPr>
          <w:rFonts w:hint="cs"/>
          <w:b/>
          <w:bCs/>
          <w:cs/>
          <w:lang w:bidi="si-LK"/>
        </w:rPr>
        <w:t>ප්</w:t>
      </w:r>
      <w:r w:rsidR="00C066C0" w:rsidRPr="00331B2B">
        <w:rPr>
          <w:b/>
          <w:bCs/>
          <w:cs/>
          <w:lang w:bidi="si-LK"/>
        </w:rPr>
        <w:t>පි</w:t>
      </w:r>
      <w:r w:rsidR="00BD6107" w:rsidRPr="00331B2B">
        <w:rPr>
          <w:rFonts w:hint="cs"/>
          <w:b/>
          <w:bCs/>
          <w:cs/>
          <w:lang w:bidi="si-LK"/>
        </w:rPr>
        <w:t>ච‍්ඡ</w:t>
      </w:r>
      <w:r w:rsidR="00C066C0" w:rsidRPr="00331B2B">
        <w:rPr>
          <w:b/>
          <w:bCs/>
          <w:cs/>
          <w:lang w:bidi="si-LK"/>
        </w:rPr>
        <w:t xml:space="preserve">තාති අයං </w:t>
      </w:r>
      <w:r w:rsidR="00BD6107" w:rsidRPr="00331B2B">
        <w:rPr>
          <w:rFonts w:hint="cs"/>
          <w:b/>
          <w:bCs/>
          <w:cs/>
          <w:lang w:bidi="si-LK"/>
        </w:rPr>
        <w:t>භෙ</w:t>
      </w:r>
      <w:r w:rsidR="00C066C0" w:rsidRPr="00331B2B">
        <w:rPr>
          <w:b/>
          <w:bCs/>
          <w:cs/>
          <w:lang w:bidi="si-LK"/>
        </w:rPr>
        <w:t>දො වෙදිත</w:t>
      </w:r>
      <w:r w:rsidR="00BD6107" w:rsidRPr="00331B2B">
        <w:rPr>
          <w:rFonts w:hint="cs"/>
          <w:b/>
          <w:bCs/>
          <w:cs/>
          <w:lang w:bidi="si-LK"/>
        </w:rPr>
        <w:t>බ්බො</w:t>
      </w:r>
      <w:r w:rsidR="00C066C0" w:rsidRPr="00331B2B">
        <w:rPr>
          <w:b/>
          <w:bCs/>
          <w:cs/>
          <w:lang w:bidi="si-LK"/>
        </w:rPr>
        <w:t>. ත</w:t>
      </w:r>
      <w:r w:rsidR="00BD6107" w:rsidRPr="00331B2B">
        <w:rPr>
          <w:rFonts w:hint="cs"/>
          <w:b/>
          <w:bCs/>
          <w:cs/>
          <w:lang w:bidi="si-LK"/>
        </w:rPr>
        <w:t>ත්‍ථ</w:t>
      </w:r>
      <w:r w:rsidR="00C066C0" w:rsidRPr="00331B2B">
        <w:rPr>
          <w:b/>
          <w:bCs/>
          <w:cs/>
          <w:lang w:bidi="si-LK"/>
        </w:rPr>
        <w:t xml:space="preserve"> සකලා</w:t>
      </w:r>
      <w:r w:rsidR="00BD6107" w:rsidRPr="00331B2B">
        <w:rPr>
          <w:rFonts w:hint="cs"/>
          <w:b/>
          <w:bCs/>
          <w:cs/>
          <w:lang w:bidi="si-LK"/>
        </w:rPr>
        <w:t>භෙ</w:t>
      </w:r>
      <w:r w:rsidR="00C066C0" w:rsidRPr="00331B2B">
        <w:rPr>
          <w:b/>
          <w:bCs/>
          <w:cs/>
          <w:lang w:bidi="si-LK"/>
        </w:rPr>
        <w:t xml:space="preserve"> අතිත්තස්ස පරලාභ</w:t>
      </w:r>
      <w:r w:rsidR="00BD6107" w:rsidRPr="00331B2B">
        <w:rPr>
          <w:rFonts w:hint="cs"/>
          <w:b/>
          <w:bCs/>
          <w:cs/>
          <w:lang w:bidi="si-LK"/>
        </w:rPr>
        <w:t>පත්‍ථ</w:t>
      </w:r>
      <w:r w:rsidR="00C066C0" w:rsidRPr="00331B2B">
        <w:rPr>
          <w:b/>
          <w:bCs/>
          <w:cs/>
          <w:lang w:bidi="si-LK"/>
        </w:rPr>
        <w:t>නා අත්‍රිච්ඡතා නාම. තාය සමන</w:t>
      </w:r>
      <w:r w:rsidR="00BD6107" w:rsidRPr="00331B2B">
        <w:rPr>
          <w:rFonts w:hint="cs"/>
          <w:b/>
          <w:bCs/>
          <w:cs/>
          <w:lang w:bidi="si-LK"/>
        </w:rPr>
        <w:t>්</w:t>
      </w:r>
      <w:r w:rsidR="00C066C0" w:rsidRPr="00331B2B">
        <w:rPr>
          <w:b/>
          <w:bCs/>
          <w:cs/>
          <w:lang w:bidi="si-LK"/>
        </w:rPr>
        <w:t>නාගතස්ස එක භාජ</w:t>
      </w:r>
      <w:r w:rsidR="00BD6107" w:rsidRPr="00331B2B">
        <w:rPr>
          <w:rFonts w:hint="cs"/>
          <w:b/>
          <w:bCs/>
          <w:cs/>
          <w:lang w:bidi="si-LK"/>
        </w:rPr>
        <w:t>නෙ</w:t>
      </w:r>
      <w:r w:rsidR="00C066C0" w:rsidRPr="00331B2B">
        <w:rPr>
          <w:b/>
          <w:bCs/>
          <w:cs/>
          <w:lang w:bidi="si-LK"/>
        </w:rPr>
        <w:t xml:space="preserve"> පක්ක පු</w:t>
      </w:r>
      <w:r w:rsidR="00BD6107" w:rsidRPr="00331B2B">
        <w:rPr>
          <w:rFonts w:hint="cs"/>
          <w:b/>
          <w:bCs/>
          <w:cs/>
          <w:lang w:bidi="si-LK"/>
        </w:rPr>
        <w:t>වෙ</w:t>
      </w:r>
      <w:r w:rsidR="00C066C0" w:rsidRPr="00331B2B">
        <w:rPr>
          <w:b/>
          <w:bCs/>
          <w:cs/>
          <w:lang w:bidi="si-LK"/>
        </w:rPr>
        <w:t>සු අත්තනො පත්</w:t>
      </w:r>
      <w:r w:rsidR="00BD6107" w:rsidRPr="00331B2B">
        <w:rPr>
          <w:rFonts w:hint="cs"/>
          <w:b/>
          <w:bCs/>
          <w:cs/>
          <w:lang w:bidi="si-LK"/>
        </w:rPr>
        <w:t>තෙ</w:t>
      </w:r>
      <w:r w:rsidR="00C066C0" w:rsidRPr="00331B2B">
        <w:rPr>
          <w:b/>
          <w:bCs/>
          <w:cs/>
          <w:lang w:bidi="si-LK"/>
        </w:rPr>
        <w:t xml:space="preserve"> පතිතො න සුප</w:t>
      </w:r>
      <w:r w:rsidR="00BD6107" w:rsidRPr="00331B2B">
        <w:rPr>
          <w:rFonts w:hint="cs"/>
          <w:b/>
          <w:bCs/>
          <w:cs/>
          <w:lang w:bidi="si-LK"/>
        </w:rPr>
        <w:t>ක්</w:t>
      </w:r>
      <w:r w:rsidR="00331B2B">
        <w:rPr>
          <w:rFonts w:hint="cs"/>
          <w:b/>
          <w:bCs/>
          <w:cs/>
          <w:lang w:bidi="si-LK"/>
        </w:rPr>
        <w:t>තො</w:t>
      </w:r>
      <w:r w:rsidR="00C066C0" w:rsidRPr="00331B2B">
        <w:rPr>
          <w:b/>
          <w:bCs/>
          <w:cs/>
          <w:lang w:bidi="si-LK"/>
        </w:rPr>
        <w:t xml:space="preserve"> විය ච න මහන්</w:t>
      </w:r>
      <w:r w:rsidR="00BD6107" w:rsidRPr="00331B2B">
        <w:rPr>
          <w:rFonts w:hint="cs"/>
          <w:b/>
          <w:bCs/>
          <w:cs/>
          <w:lang w:bidi="si-LK"/>
        </w:rPr>
        <w:t>තො</w:t>
      </w:r>
      <w:r w:rsidR="00C066C0" w:rsidRPr="00331B2B">
        <w:rPr>
          <w:b/>
          <w:bCs/>
          <w:cs/>
          <w:lang w:bidi="si-LK"/>
        </w:rPr>
        <w:t xml:space="preserve"> විය ච </w:t>
      </w:r>
      <w:r w:rsidR="00BD6107" w:rsidRPr="00331B2B">
        <w:rPr>
          <w:rFonts w:hint="cs"/>
          <w:b/>
          <w:bCs/>
          <w:cs/>
          <w:lang w:bidi="si-LK"/>
        </w:rPr>
        <w:t>ඛා</w:t>
      </w:r>
      <w:r w:rsidR="00C066C0" w:rsidRPr="00331B2B">
        <w:rPr>
          <w:b/>
          <w:bCs/>
          <w:cs/>
          <w:lang w:bidi="si-LK"/>
        </w:rPr>
        <w:t>යති. අසන්තගුණ පභාවනතා පන පටිග</w:t>
      </w:r>
      <w:r w:rsidR="00BD6107" w:rsidRPr="00331B2B">
        <w:rPr>
          <w:rFonts w:hint="cs"/>
          <w:b/>
          <w:bCs/>
          <w:cs/>
          <w:lang w:bidi="si-LK"/>
        </w:rPr>
        <w:t>්ග</w:t>
      </w:r>
      <w:r w:rsidR="00C066C0" w:rsidRPr="00331B2B">
        <w:rPr>
          <w:b/>
          <w:bCs/>
          <w:cs/>
          <w:lang w:bidi="si-LK"/>
        </w:rPr>
        <w:t>හ</w:t>
      </w:r>
      <w:r w:rsidR="00BD6107" w:rsidRPr="00331B2B">
        <w:rPr>
          <w:rFonts w:hint="cs"/>
          <w:b/>
          <w:bCs/>
          <w:cs/>
          <w:lang w:bidi="si-LK"/>
        </w:rPr>
        <w:t>ණෙ</w:t>
      </w:r>
      <w:r w:rsidR="00C066C0" w:rsidRPr="00331B2B">
        <w:rPr>
          <w:b/>
          <w:bCs/>
          <w:cs/>
          <w:lang w:bidi="si-LK"/>
        </w:rPr>
        <w:t xml:space="preserve"> ච අම</w:t>
      </w:r>
      <w:r w:rsidR="00BD6107" w:rsidRPr="00331B2B">
        <w:rPr>
          <w:rFonts w:hint="cs"/>
          <w:b/>
          <w:bCs/>
          <w:cs/>
          <w:lang w:bidi="si-LK"/>
        </w:rPr>
        <w:t>ත‍්තඤ‍්ඤු</w:t>
      </w:r>
      <w:r w:rsidR="00C066C0" w:rsidRPr="00331B2B">
        <w:rPr>
          <w:b/>
          <w:bCs/>
          <w:cs/>
          <w:lang w:bidi="si-LK"/>
        </w:rPr>
        <w:t xml:space="preserve">තා පාපිච්ඡතා නාම. සා </w:t>
      </w:r>
      <w:r w:rsidR="003E6E91">
        <w:rPr>
          <w:b/>
          <w:bCs/>
        </w:rPr>
        <w:t>‘</w:t>
      </w:r>
      <w:r w:rsidR="00C066C0" w:rsidRPr="00331B2B">
        <w:rPr>
          <w:b/>
          <w:bCs/>
          <w:cs/>
          <w:lang w:bidi="si-LK"/>
        </w:rPr>
        <w:t>ඉධෙ</w:t>
      </w:r>
      <w:r w:rsidR="00BD6107" w:rsidRPr="00331B2B">
        <w:rPr>
          <w:rFonts w:hint="cs"/>
          <w:b/>
          <w:bCs/>
          <w:cs/>
          <w:lang w:bidi="si-LK"/>
        </w:rPr>
        <w:t>කච්චො</w:t>
      </w:r>
      <w:r w:rsidR="00C066C0" w:rsidRPr="00331B2B">
        <w:rPr>
          <w:b/>
          <w:bCs/>
          <w:cs/>
          <w:lang w:bidi="si-LK"/>
        </w:rPr>
        <w:t xml:space="preserve"> අ</w:t>
      </w:r>
      <w:r w:rsidR="00BD6107" w:rsidRPr="00331B2B">
        <w:rPr>
          <w:rFonts w:hint="cs"/>
          <w:b/>
          <w:bCs/>
          <w:cs/>
          <w:lang w:bidi="si-LK"/>
        </w:rPr>
        <w:t>ස‍්සද්</w:t>
      </w:r>
      <w:r w:rsidR="00C066C0" w:rsidRPr="00331B2B">
        <w:rPr>
          <w:b/>
          <w:bCs/>
          <w:cs/>
          <w:lang w:bidi="si-LK"/>
        </w:rPr>
        <w:t>ධො සමානො සද්</w:t>
      </w:r>
      <w:r w:rsidR="00BD6107" w:rsidRPr="00331B2B">
        <w:rPr>
          <w:rFonts w:hint="cs"/>
          <w:b/>
          <w:bCs/>
          <w:cs/>
          <w:lang w:bidi="si-LK"/>
        </w:rPr>
        <w:t>ධො</w:t>
      </w:r>
      <w:r w:rsidR="00C066C0" w:rsidRPr="00331B2B">
        <w:rPr>
          <w:b/>
          <w:bCs/>
          <w:cs/>
          <w:lang w:bidi="si-LK"/>
        </w:rPr>
        <w:t>ති මං ජනො ජානාතූ</w:t>
      </w:r>
      <w:r w:rsidR="003E6E91">
        <w:rPr>
          <w:b/>
          <w:bCs/>
        </w:rPr>
        <w:t>’</w:t>
      </w:r>
      <w:r w:rsidR="00BD6107" w:rsidRPr="00331B2B">
        <w:rPr>
          <w:rFonts w:hint="cs"/>
          <w:b/>
          <w:bCs/>
          <w:cs/>
          <w:lang w:bidi="si-LK"/>
        </w:rPr>
        <w:t xml:space="preserve"> </w:t>
      </w:r>
      <w:r w:rsidR="00C066C0" w:rsidRPr="00331B2B">
        <w:rPr>
          <w:b/>
          <w:bCs/>
          <w:cs/>
          <w:lang w:bidi="si-LK"/>
        </w:rPr>
        <w:t>ති ආදිනා න</w:t>
      </w:r>
      <w:r w:rsidR="00BD6107" w:rsidRPr="00331B2B">
        <w:rPr>
          <w:rFonts w:hint="cs"/>
          <w:b/>
          <w:bCs/>
          <w:cs/>
          <w:lang w:bidi="si-LK"/>
        </w:rPr>
        <w:t>යෙ</w:t>
      </w:r>
      <w:r w:rsidR="00C066C0" w:rsidRPr="00331B2B">
        <w:rPr>
          <w:b/>
          <w:bCs/>
          <w:cs/>
          <w:lang w:bidi="si-LK"/>
        </w:rPr>
        <w:t>න අභිධ</w:t>
      </w:r>
      <w:r w:rsidR="00BD6107" w:rsidRPr="00331B2B">
        <w:rPr>
          <w:rFonts w:hint="cs"/>
          <w:b/>
          <w:bCs/>
          <w:cs/>
          <w:lang w:bidi="si-LK"/>
        </w:rPr>
        <w:t>ම්මෙ</w:t>
      </w:r>
      <w:r w:rsidR="00C066C0" w:rsidRPr="00331B2B">
        <w:rPr>
          <w:b/>
          <w:bCs/>
          <w:cs/>
          <w:lang w:bidi="si-LK"/>
        </w:rPr>
        <w:t xml:space="preserve"> ආගතා</w:t>
      </w:r>
      <w:r w:rsidR="00BD6107" w:rsidRPr="00331B2B">
        <w:rPr>
          <w:rFonts w:hint="cs"/>
          <w:b/>
          <w:bCs/>
          <w:cs/>
          <w:lang w:bidi="si-LK"/>
        </w:rPr>
        <w:t>යෙ</w:t>
      </w:r>
      <w:r w:rsidR="00C066C0" w:rsidRPr="00331B2B">
        <w:rPr>
          <w:b/>
          <w:bCs/>
          <w:cs/>
          <w:lang w:bidi="si-LK"/>
        </w:rPr>
        <w:t xml:space="preserve">ව. </w:t>
      </w:r>
      <w:r w:rsidR="00BD6107" w:rsidRPr="00331B2B">
        <w:rPr>
          <w:rFonts w:hint="cs"/>
          <w:b/>
          <w:bCs/>
          <w:cs/>
          <w:lang w:bidi="si-LK"/>
        </w:rPr>
        <w:t>තා</w:t>
      </w:r>
      <w:r w:rsidR="00BD6107" w:rsidRPr="00331B2B">
        <w:rPr>
          <w:b/>
          <w:bCs/>
          <w:cs/>
          <w:lang w:bidi="si-LK"/>
        </w:rPr>
        <w:t>ය සමන්නාගතො පුග්ගලො කොහ</w:t>
      </w:r>
      <w:r w:rsidR="00C066C0" w:rsidRPr="00331B2B">
        <w:rPr>
          <w:b/>
          <w:bCs/>
          <w:cs/>
          <w:lang w:bidi="si-LK"/>
        </w:rPr>
        <w:t>ඤ්</w:t>
      </w:r>
      <w:r w:rsidR="00BD6107" w:rsidRPr="00331B2B">
        <w:rPr>
          <w:rFonts w:hint="cs"/>
          <w:b/>
          <w:bCs/>
          <w:cs/>
          <w:lang w:bidi="si-LK"/>
        </w:rPr>
        <w:t>ඤෙ</w:t>
      </w:r>
      <w:r w:rsidR="00C066C0" w:rsidRPr="00331B2B">
        <w:rPr>
          <w:b/>
          <w:bCs/>
          <w:cs/>
          <w:lang w:bidi="si-LK"/>
        </w:rPr>
        <w:t xml:space="preserve"> පතිට</w:t>
      </w:r>
      <w:r w:rsidR="00BD6107" w:rsidRPr="00331B2B">
        <w:rPr>
          <w:rFonts w:hint="cs"/>
          <w:b/>
          <w:bCs/>
          <w:cs/>
          <w:lang w:bidi="si-LK"/>
        </w:rPr>
        <w:t>්</w:t>
      </w:r>
      <w:r w:rsidR="00C066C0" w:rsidRPr="00331B2B">
        <w:rPr>
          <w:b/>
          <w:bCs/>
          <w:cs/>
          <w:lang w:bidi="si-LK"/>
        </w:rPr>
        <w:t>ඨ</w:t>
      </w:r>
      <w:r w:rsidR="00BD6107" w:rsidRPr="00331B2B">
        <w:rPr>
          <w:rFonts w:hint="cs"/>
          <w:b/>
          <w:bCs/>
          <w:cs/>
          <w:lang w:bidi="si-LK"/>
        </w:rPr>
        <w:t>ා</w:t>
      </w:r>
      <w:r w:rsidR="00C066C0" w:rsidRPr="00331B2B">
        <w:rPr>
          <w:b/>
          <w:bCs/>
          <w:cs/>
          <w:lang w:bidi="si-LK"/>
        </w:rPr>
        <w:t>ති. සන්තගුණපභාවනතා පන පටිග</w:t>
      </w:r>
      <w:r w:rsidR="00BD6107" w:rsidRPr="00331B2B">
        <w:rPr>
          <w:rFonts w:hint="cs"/>
          <w:b/>
          <w:bCs/>
          <w:cs/>
          <w:lang w:bidi="si-LK"/>
        </w:rPr>
        <w:t>්</w:t>
      </w:r>
      <w:r w:rsidR="00C066C0" w:rsidRPr="00331B2B">
        <w:rPr>
          <w:b/>
          <w:bCs/>
          <w:cs/>
          <w:lang w:bidi="si-LK"/>
        </w:rPr>
        <w:t>ගහ</w:t>
      </w:r>
      <w:r w:rsidR="00BD6107" w:rsidRPr="00331B2B">
        <w:rPr>
          <w:rFonts w:hint="cs"/>
          <w:b/>
          <w:bCs/>
          <w:cs/>
          <w:lang w:bidi="si-LK"/>
        </w:rPr>
        <w:t>ණෙ</w:t>
      </w:r>
      <w:r w:rsidR="00C066C0" w:rsidRPr="00331B2B">
        <w:rPr>
          <w:b/>
          <w:bCs/>
          <w:cs/>
          <w:lang w:bidi="si-LK"/>
        </w:rPr>
        <w:t xml:space="preserve"> ච අමත්තඤ</w:t>
      </w:r>
      <w:r w:rsidR="00BD6107" w:rsidRPr="00331B2B">
        <w:rPr>
          <w:rFonts w:hint="cs"/>
          <w:b/>
          <w:bCs/>
          <w:cs/>
          <w:lang w:bidi="si-LK"/>
        </w:rPr>
        <w:t>්ඤු</w:t>
      </w:r>
      <w:r w:rsidR="00C066C0" w:rsidRPr="00331B2B">
        <w:rPr>
          <w:b/>
          <w:bCs/>
          <w:cs/>
          <w:lang w:bidi="si-LK"/>
        </w:rPr>
        <w:t xml:space="preserve">තා මහිච්ඡතා නාම. සාපි </w:t>
      </w:r>
      <w:r w:rsidR="003E6E91">
        <w:rPr>
          <w:b/>
          <w:bCs/>
          <w:cs/>
          <w:lang w:bidi="si-LK"/>
        </w:rPr>
        <w:t>‘</w:t>
      </w:r>
      <w:r w:rsidR="00C066C0" w:rsidRPr="00331B2B">
        <w:rPr>
          <w:b/>
          <w:bCs/>
          <w:cs/>
          <w:lang w:bidi="si-LK"/>
        </w:rPr>
        <w:t>ඉ</w:t>
      </w:r>
      <w:r w:rsidR="00331B2B" w:rsidRPr="00331B2B">
        <w:rPr>
          <w:rFonts w:hint="cs"/>
          <w:b/>
          <w:bCs/>
          <w:cs/>
          <w:lang w:bidi="si-LK"/>
        </w:rPr>
        <w:t>ධෙ</w:t>
      </w:r>
      <w:r w:rsidR="00C066C0" w:rsidRPr="00331B2B">
        <w:rPr>
          <w:b/>
          <w:bCs/>
          <w:cs/>
          <w:lang w:bidi="si-LK"/>
        </w:rPr>
        <w:t>කච්</w:t>
      </w:r>
      <w:r w:rsidR="00331B2B" w:rsidRPr="00331B2B">
        <w:rPr>
          <w:rFonts w:hint="cs"/>
          <w:b/>
          <w:bCs/>
          <w:cs/>
          <w:lang w:bidi="si-LK"/>
        </w:rPr>
        <w:t>චො</w:t>
      </w:r>
      <w:r w:rsidR="00C066C0" w:rsidRPr="00331B2B">
        <w:rPr>
          <w:b/>
          <w:bCs/>
          <w:cs/>
          <w:lang w:bidi="si-LK"/>
        </w:rPr>
        <w:t xml:space="preserve"> සද්</w:t>
      </w:r>
      <w:r w:rsidR="00331B2B" w:rsidRPr="00331B2B">
        <w:rPr>
          <w:rFonts w:hint="cs"/>
          <w:b/>
          <w:bCs/>
          <w:cs/>
          <w:lang w:bidi="si-LK"/>
        </w:rPr>
        <w:t>ධො</w:t>
      </w:r>
      <w:r w:rsidR="00C066C0" w:rsidRPr="00331B2B">
        <w:rPr>
          <w:b/>
          <w:bCs/>
          <w:cs/>
          <w:lang w:bidi="si-LK"/>
        </w:rPr>
        <w:t xml:space="preserve"> සමා</w:t>
      </w:r>
      <w:r w:rsidR="00331B2B" w:rsidRPr="00331B2B">
        <w:rPr>
          <w:rFonts w:hint="cs"/>
          <w:b/>
          <w:bCs/>
          <w:cs/>
          <w:lang w:bidi="si-LK"/>
        </w:rPr>
        <w:t>නො</w:t>
      </w:r>
      <w:r w:rsidR="00C066C0" w:rsidRPr="00331B2B">
        <w:rPr>
          <w:b/>
          <w:bCs/>
          <w:cs/>
          <w:lang w:bidi="si-LK"/>
        </w:rPr>
        <w:t xml:space="preserve"> සද්</w:t>
      </w:r>
      <w:r w:rsidR="00331B2B" w:rsidRPr="00331B2B">
        <w:rPr>
          <w:rFonts w:hint="cs"/>
          <w:b/>
          <w:bCs/>
          <w:cs/>
          <w:lang w:bidi="si-LK"/>
        </w:rPr>
        <w:t>ධො</w:t>
      </w:r>
      <w:r w:rsidR="00C066C0" w:rsidRPr="00331B2B">
        <w:rPr>
          <w:b/>
          <w:bCs/>
          <w:cs/>
          <w:lang w:bidi="si-LK"/>
        </w:rPr>
        <w:t>ති මං ජ</w:t>
      </w:r>
      <w:r w:rsidR="00331B2B" w:rsidRPr="00331B2B">
        <w:rPr>
          <w:rFonts w:hint="cs"/>
          <w:b/>
          <w:bCs/>
          <w:cs/>
          <w:lang w:bidi="si-LK"/>
        </w:rPr>
        <w:t>නො</w:t>
      </w:r>
      <w:r w:rsidR="00C066C0" w:rsidRPr="00331B2B">
        <w:rPr>
          <w:b/>
          <w:bCs/>
          <w:cs/>
          <w:lang w:bidi="si-LK"/>
        </w:rPr>
        <w:t xml:space="preserve"> ජානාතූ</w:t>
      </w:r>
      <w:r w:rsidR="003E6E91">
        <w:rPr>
          <w:b/>
          <w:bCs/>
        </w:rPr>
        <w:t>’</w:t>
      </w:r>
      <w:r w:rsidR="00331B2B" w:rsidRPr="00331B2B">
        <w:rPr>
          <w:rFonts w:hint="cs"/>
          <w:b/>
          <w:bCs/>
          <w:cs/>
          <w:lang w:bidi="si-LK"/>
        </w:rPr>
        <w:t xml:space="preserve"> </w:t>
      </w:r>
      <w:r w:rsidR="00C066C0" w:rsidRPr="00331B2B">
        <w:rPr>
          <w:b/>
          <w:bCs/>
          <w:cs/>
          <w:lang w:bidi="si-LK"/>
        </w:rPr>
        <w:t>ති ඉච්ඡති. සීලවා සමානො සීලවාති මං ජ</w:t>
      </w:r>
      <w:r w:rsidR="00331B2B" w:rsidRPr="00331B2B">
        <w:rPr>
          <w:rFonts w:hint="cs"/>
          <w:b/>
          <w:bCs/>
          <w:cs/>
          <w:lang w:bidi="si-LK"/>
        </w:rPr>
        <w:t>නො</w:t>
      </w:r>
      <w:r w:rsidR="00C066C0" w:rsidRPr="00331B2B">
        <w:rPr>
          <w:b/>
          <w:bCs/>
          <w:cs/>
          <w:lang w:bidi="si-LK"/>
        </w:rPr>
        <w:t xml:space="preserve"> ජානාතු</w:t>
      </w:r>
      <w:r w:rsidR="003E6E91">
        <w:rPr>
          <w:b/>
          <w:bCs/>
          <w:cs/>
          <w:lang w:bidi="si-LK"/>
        </w:rPr>
        <w:t>’</w:t>
      </w:r>
      <w:r w:rsidR="00331B2B" w:rsidRPr="00331B2B">
        <w:rPr>
          <w:rFonts w:hint="cs"/>
          <w:b/>
          <w:bCs/>
          <w:cs/>
          <w:lang w:bidi="si-LK"/>
        </w:rPr>
        <w:t xml:space="preserve"> </w:t>
      </w:r>
      <w:r w:rsidR="00C066C0" w:rsidRPr="00331B2B">
        <w:rPr>
          <w:b/>
          <w:bCs/>
          <w:cs/>
          <w:lang w:bidi="si-LK"/>
        </w:rPr>
        <w:t xml:space="preserve">ති ඉමිනා </w:t>
      </w:r>
      <w:r w:rsidR="00331B2B" w:rsidRPr="00331B2B">
        <w:rPr>
          <w:rFonts w:hint="cs"/>
          <w:b/>
          <w:bCs/>
          <w:cs/>
          <w:lang w:bidi="si-LK"/>
        </w:rPr>
        <w:t>න</w:t>
      </w:r>
      <w:r w:rsidR="00C066C0" w:rsidRPr="00331B2B">
        <w:rPr>
          <w:b/>
          <w:bCs/>
          <w:cs/>
          <w:lang w:bidi="si-LK"/>
        </w:rPr>
        <w:t>යෙන ආගතා යෙව. තාය සමන</w:t>
      </w:r>
      <w:r w:rsidR="00331B2B" w:rsidRPr="00331B2B">
        <w:rPr>
          <w:rFonts w:hint="cs"/>
          <w:b/>
          <w:bCs/>
          <w:cs/>
          <w:lang w:bidi="si-LK"/>
        </w:rPr>
        <w:t>්නා</w:t>
      </w:r>
      <w:r w:rsidR="00331B2B" w:rsidRPr="00331B2B">
        <w:rPr>
          <w:b/>
          <w:bCs/>
          <w:cs/>
          <w:lang w:bidi="si-LK"/>
        </w:rPr>
        <w:t>ගතො පුග්ග</w:t>
      </w:r>
      <w:r w:rsidR="00331B2B" w:rsidRPr="00331B2B">
        <w:rPr>
          <w:rFonts w:hint="cs"/>
          <w:b/>
          <w:bCs/>
          <w:cs/>
          <w:lang w:bidi="si-LK"/>
        </w:rPr>
        <w:t>ලො</w:t>
      </w:r>
      <w:r w:rsidR="00C066C0" w:rsidRPr="00331B2B">
        <w:rPr>
          <w:b/>
          <w:bCs/>
          <w:cs/>
          <w:lang w:bidi="si-LK"/>
        </w:rPr>
        <w:t xml:space="preserve"> දුස්සන්ත</w:t>
      </w:r>
      <w:r w:rsidR="00331B2B" w:rsidRPr="00331B2B">
        <w:rPr>
          <w:rFonts w:hint="cs"/>
          <w:b/>
          <w:bCs/>
          <w:cs/>
          <w:lang w:bidi="si-LK"/>
        </w:rPr>
        <w:t>ප‍්පි</w:t>
      </w:r>
      <w:r w:rsidR="00C066C0" w:rsidRPr="00331B2B">
        <w:rPr>
          <w:b/>
          <w:bCs/>
          <w:cs/>
          <w:lang w:bidi="si-LK"/>
        </w:rPr>
        <w:t>යො හොති. විජා</w:t>
      </w:r>
      <w:r w:rsidR="00331B2B" w:rsidRPr="00331B2B">
        <w:rPr>
          <w:rFonts w:hint="cs"/>
          <w:b/>
          <w:bCs/>
          <w:cs/>
          <w:lang w:bidi="si-LK"/>
        </w:rPr>
        <w:t>ත</w:t>
      </w:r>
      <w:r w:rsidR="00C066C0" w:rsidRPr="00331B2B">
        <w:rPr>
          <w:b/>
          <w:bCs/>
          <w:cs/>
          <w:lang w:bidi="si-LK"/>
        </w:rPr>
        <w:t>මාතාපිස්ස චි</w:t>
      </w:r>
      <w:r w:rsidR="00331B2B" w:rsidRPr="00331B2B">
        <w:rPr>
          <w:rFonts w:hint="cs"/>
          <w:b/>
          <w:bCs/>
          <w:cs/>
          <w:lang w:bidi="si-LK"/>
        </w:rPr>
        <w:t>ත්</w:t>
      </w:r>
      <w:r w:rsidR="00C066C0" w:rsidRPr="00331B2B">
        <w:rPr>
          <w:b/>
          <w:bCs/>
          <w:cs/>
          <w:lang w:bidi="si-LK"/>
        </w:rPr>
        <w:t>තං ගහෙතුං න ස</w:t>
      </w:r>
      <w:r w:rsidR="00331B2B" w:rsidRPr="00331B2B">
        <w:rPr>
          <w:rFonts w:hint="cs"/>
          <w:b/>
          <w:bCs/>
          <w:cs/>
          <w:lang w:bidi="si-LK"/>
        </w:rPr>
        <w:t>ක්කො</w:t>
      </w:r>
      <w:r w:rsidR="00C066C0" w:rsidRPr="00331B2B">
        <w:rPr>
          <w:b/>
          <w:bCs/>
          <w:cs/>
          <w:lang w:bidi="si-LK"/>
        </w:rPr>
        <w:t>ති</w:t>
      </w:r>
      <w:r w:rsidR="00502543">
        <w:rPr>
          <w:b/>
          <w:bCs/>
        </w:rPr>
        <w:t>”</w:t>
      </w:r>
      <w:r w:rsidR="00C066C0" w:rsidRPr="00331B2B">
        <w:rPr>
          <w:b/>
          <w:bCs/>
        </w:rPr>
        <w:t xml:space="preserve"> </w:t>
      </w:r>
      <w:r w:rsidR="00C066C0" w:rsidRPr="00C066C0">
        <w:rPr>
          <w:cs/>
          <w:lang w:bidi="si-LK"/>
        </w:rPr>
        <w:t xml:space="preserve">යි ආයේයි. </w:t>
      </w:r>
    </w:p>
    <w:p w14:paraId="11A8EB98" w14:textId="382C0FD8" w:rsidR="00331B2B" w:rsidRDefault="004328CD" w:rsidP="004328CD">
      <w:pPr>
        <w:pStyle w:val="Sinhalakawi"/>
        <w:rPr>
          <w:lang w:bidi="si-LK"/>
        </w:rPr>
      </w:pPr>
      <w:r>
        <w:t>“</w:t>
      </w:r>
      <w:r w:rsidR="00C066C0" w:rsidRPr="00C066C0">
        <w:rPr>
          <w:cs/>
          <w:lang w:bidi="si-LK"/>
        </w:rPr>
        <w:t>අග්ගික්ඛන්</w:t>
      </w:r>
      <w:r w:rsidR="00331B2B">
        <w:rPr>
          <w:rFonts w:hint="cs"/>
          <w:cs/>
          <w:lang w:bidi="si-LK"/>
        </w:rPr>
        <w:t>ධො</w:t>
      </w:r>
      <w:r w:rsidR="00C066C0" w:rsidRPr="00C066C0">
        <w:rPr>
          <w:cs/>
          <w:lang w:bidi="si-LK"/>
        </w:rPr>
        <w:t xml:space="preserve"> සමු</w:t>
      </w:r>
      <w:r w:rsidR="00331B2B">
        <w:rPr>
          <w:rFonts w:hint="cs"/>
          <w:cs/>
          <w:lang w:bidi="si-LK"/>
        </w:rPr>
        <w:t>ද්</w:t>
      </w:r>
      <w:r w:rsidR="00C066C0" w:rsidRPr="00C066C0">
        <w:rPr>
          <w:cs/>
          <w:lang w:bidi="si-LK"/>
        </w:rPr>
        <w:t>දො ච ම</w:t>
      </w:r>
      <w:r w:rsidR="00331B2B">
        <w:rPr>
          <w:rFonts w:hint="cs"/>
          <w:cs/>
          <w:lang w:bidi="si-LK"/>
        </w:rPr>
        <w:t>හිච්ඡො</w:t>
      </w:r>
      <w:r w:rsidR="00C066C0" w:rsidRPr="00C066C0">
        <w:rPr>
          <w:cs/>
          <w:lang w:bidi="si-LK"/>
        </w:rPr>
        <w:t xml:space="preserve"> චාපි පුග්ගලො</w:t>
      </w:r>
      <w:r w:rsidR="00C066C0" w:rsidRPr="00C066C0">
        <w:t xml:space="preserve">, </w:t>
      </w:r>
    </w:p>
    <w:p w14:paraId="1862DA85" w14:textId="602E05AC" w:rsidR="00C066C0" w:rsidRDefault="00C066C0" w:rsidP="004328CD">
      <w:pPr>
        <w:pStyle w:val="Sinhalakawi"/>
        <w:rPr>
          <w:lang w:bidi="si-LK"/>
        </w:rPr>
      </w:pPr>
      <w:r w:rsidRPr="00C066C0">
        <w:rPr>
          <w:cs/>
          <w:lang w:bidi="si-LK"/>
        </w:rPr>
        <w:t>සකටෙන පච්චයං දෙ</w:t>
      </w:r>
      <w:r w:rsidR="00331B2B">
        <w:rPr>
          <w:rFonts w:hint="cs"/>
          <w:cs/>
          <w:lang w:bidi="si-LK"/>
        </w:rPr>
        <w:t>න්</w:t>
      </w:r>
      <w:r w:rsidRPr="00C066C0">
        <w:rPr>
          <w:cs/>
          <w:lang w:bidi="si-LK"/>
        </w:rPr>
        <w:t>තු තයො පෙ</w:t>
      </w:r>
      <w:r w:rsidR="00331B2B">
        <w:rPr>
          <w:rFonts w:hint="cs"/>
          <w:cs/>
          <w:lang w:bidi="si-LK"/>
        </w:rPr>
        <w:t>තෙ</w:t>
      </w:r>
      <w:r w:rsidRPr="00C066C0">
        <w:rPr>
          <w:cs/>
          <w:lang w:bidi="si-LK"/>
        </w:rPr>
        <w:t xml:space="preserve"> අත</w:t>
      </w:r>
      <w:r w:rsidR="00331B2B">
        <w:rPr>
          <w:rFonts w:hint="cs"/>
          <w:cs/>
          <w:lang w:bidi="si-LK"/>
        </w:rPr>
        <w:t>ප්</w:t>
      </w:r>
      <w:r w:rsidRPr="00C066C0">
        <w:rPr>
          <w:cs/>
          <w:lang w:bidi="si-LK"/>
        </w:rPr>
        <w:t>පියා</w:t>
      </w:r>
      <w:r w:rsidR="004328CD">
        <w:rPr>
          <w:lang w:bidi="si-LK"/>
        </w:rPr>
        <w:t>”</w:t>
      </w:r>
      <w:r w:rsidRPr="00C066C0">
        <w:rPr>
          <w:cs/>
          <w:lang w:bidi="si-LK"/>
        </w:rPr>
        <w:t xml:space="preserve"> </w:t>
      </w:r>
    </w:p>
    <w:p w14:paraId="18FE706F" w14:textId="7D367AD7" w:rsidR="00C066C0" w:rsidRPr="00C066C0" w:rsidRDefault="00C066C0" w:rsidP="004328CD">
      <w:r w:rsidRPr="00C066C0">
        <w:rPr>
          <w:cs/>
          <w:lang w:bidi="si-LK"/>
        </w:rPr>
        <w:t>ගිනි කඳ</w:t>
      </w:r>
      <w:r w:rsidR="00C909C1">
        <w:rPr>
          <w:cs/>
          <w:lang w:bidi="si-LK"/>
        </w:rPr>
        <w:t>ත්</w:t>
      </w:r>
      <w:r w:rsidRPr="00C066C0">
        <w:t xml:space="preserve">, </w:t>
      </w:r>
      <w:r w:rsidRPr="00C066C0">
        <w:rPr>
          <w:cs/>
          <w:lang w:bidi="si-LK"/>
        </w:rPr>
        <w:t>සමුද්‍රය</w:t>
      </w:r>
      <w:r w:rsidR="00C909C1">
        <w:rPr>
          <w:cs/>
          <w:lang w:bidi="si-LK"/>
        </w:rPr>
        <w:t>ත්</w:t>
      </w:r>
      <w:r w:rsidRPr="00C066C0">
        <w:rPr>
          <w:cs/>
          <w:lang w:bidi="si-LK"/>
        </w:rPr>
        <w:t xml:space="preserve"> මහෙච්ඡපුද්ගලයා</w:t>
      </w:r>
      <w:r w:rsidR="00C909C1">
        <w:rPr>
          <w:cs/>
          <w:lang w:bidi="si-LK"/>
        </w:rPr>
        <w:t>ත්</w:t>
      </w:r>
      <w:r w:rsidRPr="00C066C0">
        <w:t xml:space="preserve">, </w:t>
      </w:r>
      <w:r w:rsidRPr="00C066C0">
        <w:rPr>
          <w:cs/>
          <w:lang w:bidi="si-LK"/>
        </w:rPr>
        <w:t>යන තිදෙන සිවුපසය ගැල් පුරවා ගෙණවුත් දෙන ලද්</w:t>
      </w:r>
      <w:r w:rsidR="00331B2B">
        <w:rPr>
          <w:rFonts w:hint="cs"/>
          <w:cs/>
          <w:lang w:bidi="si-LK"/>
        </w:rPr>
        <w:t>දෝ</w:t>
      </w:r>
      <w:r w:rsidRPr="00C066C0">
        <w:rPr>
          <w:cs/>
          <w:lang w:bidi="si-LK"/>
        </w:rPr>
        <w:t xml:space="preserve"> ද සතප</w:t>
      </w:r>
      <w:r w:rsidR="00331B2B">
        <w:rPr>
          <w:rFonts w:hint="cs"/>
          <w:cs/>
          <w:lang w:bidi="si-LK"/>
        </w:rPr>
        <w:t>්ප</w:t>
      </w:r>
      <w:r w:rsidRPr="00C066C0">
        <w:rPr>
          <w:cs/>
          <w:lang w:bidi="si-LK"/>
        </w:rPr>
        <w:t xml:space="preserve">නු බැරිය. </w:t>
      </w:r>
    </w:p>
    <w:p w14:paraId="742BFE4E" w14:textId="100FCC25" w:rsidR="00994C9F" w:rsidRDefault="00C066C0" w:rsidP="00502543">
      <w:pPr>
        <w:rPr>
          <w:lang w:bidi="si-LK"/>
        </w:rPr>
      </w:pPr>
      <w:r w:rsidRPr="00C066C0">
        <w:rPr>
          <w:cs/>
          <w:lang w:bidi="si-LK"/>
        </w:rPr>
        <w:t>ඇති ගුණ සැඟවීම ද</w:t>
      </w:r>
      <w:r w:rsidRPr="00C066C0">
        <w:t xml:space="preserve">, </w:t>
      </w:r>
      <w:r w:rsidRPr="00C066C0">
        <w:rPr>
          <w:cs/>
          <w:lang w:bidi="si-LK"/>
        </w:rPr>
        <w:t>පිළිගැනීමෙහි පමණ දැනීම ද අ</w:t>
      </w:r>
      <w:r w:rsidR="00331B2B">
        <w:rPr>
          <w:rFonts w:hint="cs"/>
          <w:cs/>
          <w:lang w:bidi="si-LK"/>
        </w:rPr>
        <w:t>ප්</w:t>
      </w:r>
      <w:r w:rsidRPr="00C066C0">
        <w:rPr>
          <w:cs/>
          <w:lang w:bidi="si-LK"/>
        </w:rPr>
        <w:t>පිච්ඡතා</w:t>
      </w:r>
      <w:r w:rsidRPr="00C066C0">
        <w:t xml:space="preserve">, </w:t>
      </w:r>
      <w:r w:rsidRPr="00C066C0">
        <w:rPr>
          <w:cs/>
          <w:lang w:bidi="si-LK"/>
        </w:rPr>
        <w:t>නමු. මෙයින් යුත් තැනැත්තේ තමා කෙරෙහි ඇත්තා වූ ගුණය වසනු කැමති වෙයි. එහෙයින් ශ්‍රද්ධා ඇත්තේ</w:t>
      </w:r>
      <w:r w:rsidRPr="00C066C0">
        <w:t xml:space="preserve">, </w:t>
      </w:r>
      <w:r w:rsidRPr="00C066C0">
        <w:rPr>
          <w:cs/>
          <w:lang w:bidi="si-LK"/>
        </w:rPr>
        <w:t>සිල් ඇ</w:t>
      </w:r>
      <w:r w:rsidR="00331B2B">
        <w:rPr>
          <w:rFonts w:hint="cs"/>
          <w:cs/>
          <w:lang w:bidi="si-LK"/>
        </w:rPr>
        <w:t>ත්</w:t>
      </w:r>
      <w:r w:rsidRPr="00C066C0">
        <w:rPr>
          <w:cs/>
          <w:lang w:bidi="si-LK"/>
        </w:rPr>
        <w:t>තේ</w:t>
      </w:r>
      <w:r w:rsidRPr="00C066C0">
        <w:t xml:space="preserve">, </w:t>
      </w:r>
      <w:r w:rsidR="001C0270">
        <w:rPr>
          <w:cs/>
          <w:lang w:bidi="si-LK"/>
        </w:rPr>
        <w:t>විවේක</w:t>
      </w:r>
      <w:r w:rsidRPr="00C066C0">
        <w:rPr>
          <w:cs/>
          <w:lang w:bidi="si-LK"/>
        </w:rPr>
        <w:t xml:space="preserve"> ඇතියේ</w:t>
      </w:r>
      <w:r w:rsidRPr="00C066C0">
        <w:t xml:space="preserve">, </w:t>
      </w:r>
      <w:r w:rsidRPr="00C066C0">
        <w:rPr>
          <w:cs/>
          <w:lang w:bidi="si-LK"/>
        </w:rPr>
        <w:t>බහුශ්‍රැත වූයේ</w:t>
      </w:r>
      <w:r w:rsidRPr="00C066C0">
        <w:t xml:space="preserve">; </w:t>
      </w:r>
      <w:r w:rsidRPr="00C066C0">
        <w:rPr>
          <w:cs/>
          <w:lang w:bidi="si-LK"/>
        </w:rPr>
        <w:t>පටන්ගත් වී</w:t>
      </w:r>
      <w:r w:rsidR="00331B2B">
        <w:rPr>
          <w:rFonts w:hint="cs"/>
          <w:cs/>
          <w:lang w:bidi="si-LK"/>
        </w:rPr>
        <w:t>ර්‍ය්‍ය</w:t>
      </w:r>
      <w:r w:rsidR="00994C9F">
        <w:rPr>
          <w:cs/>
          <w:lang w:bidi="si-LK"/>
        </w:rPr>
        <w:t xml:space="preserve"> ඇත්තේ</w:t>
      </w:r>
      <w:r w:rsidRPr="00C066C0">
        <w:t xml:space="preserve">, </w:t>
      </w:r>
      <w:r w:rsidRPr="00C066C0">
        <w:rPr>
          <w:cs/>
          <w:lang w:bidi="si-LK"/>
        </w:rPr>
        <w:t>සමාධි සම්පන්න වුයේ</w:t>
      </w:r>
      <w:r w:rsidRPr="00C066C0">
        <w:t xml:space="preserve">, </w:t>
      </w:r>
      <w:r w:rsidRPr="00C066C0">
        <w:rPr>
          <w:cs/>
          <w:lang w:bidi="si-LK"/>
        </w:rPr>
        <w:t>ප්‍රඥාවත් වූයේ</w:t>
      </w:r>
      <w:r w:rsidRPr="00C066C0">
        <w:t xml:space="preserve">, </w:t>
      </w:r>
      <w:r w:rsidR="00022B53">
        <w:rPr>
          <w:cs/>
          <w:lang w:bidi="si-LK"/>
        </w:rPr>
        <w:t>ක්‍ෂී</w:t>
      </w:r>
      <w:r w:rsidRPr="00C066C0">
        <w:rPr>
          <w:cs/>
          <w:lang w:bidi="si-LK"/>
        </w:rPr>
        <w:t xml:space="preserve">ණාශ්‍රව වුයේ </w:t>
      </w:r>
      <w:r w:rsidR="003E6E91">
        <w:rPr>
          <w:cs/>
          <w:lang w:bidi="si-LK"/>
        </w:rPr>
        <w:t>‘</w:t>
      </w:r>
      <w:r w:rsidRPr="00C066C0">
        <w:rPr>
          <w:cs/>
          <w:lang w:bidi="si-LK"/>
        </w:rPr>
        <w:t>මා සැදැහැතියෙක</w:t>
      </w:r>
      <w:r w:rsidRPr="00C066C0">
        <w:t xml:space="preserve">, </w:t>
      </w:r>
      <w:r w:rsidRPr="00C066C0">
        <w:rPr>
          <w:cs/>
          <w:lang w:bidi="si-LK"/>
        </w:rPr>
        <w:t>සිල් ඇතියෙක</w:t>
      </w:r>
      <w:r w:rsidRPr="00C066C0">
        <w:t xml:space="preserve">, </w:t>
      </w:r>
      <w:r w:rsidR="001C0270">
        <w:rPr>
          <w:cs/>
          <w:lang w:bidi="si-LK"/>
        </w:rPr>
        <w:t>විවේක</w:t>
      </w:r>
      <w:r w:rsidRPr="00C066C0">
        <w:rPr>
          <w:cs/>
          <w:lang w:bidi="si-LK"/>
        </w:rPr>
        <w:t xml:space="preserve"> ඇතියෙක</w:t>
      </w:r>
      <w:r w:rsidRPr="00C066C0">
        <w:t xml:space="preserve">, </w:t>
      </w:r>
      <w:r w:rsidRPr="00C066C0">
        <w:rPr>
          <w:cs/>
          <w:lang w:bidi="si-LK"/>
        </w:rPr>
        <w:t>බහුශ්‍රැතයෙක</w:t>
      </w:r>
      <w:r w:rsidRPr="00C066C0">
        <w:t xml:space="preserve">, </w:t>
      </w:r>
      <w:r w:rsidR="002B2CE3">
        <w:rPr>
          <w:cs/>
          <w:lang w:bidi="si-LK"/>
        </w:rPr>
        <w:t>වීර්‍ය්‍ය</w:t>
      </w:r>
      <w:r w:rsidR="00994C9F">
        <w:rPr>
          <w:cs/>
          <w:lang w:bidi="si-LK"/>
        </w:rPr>
        <w:t>ය ඇ</w:t>
      </w:r>
      <w:r w:rsidRPr="00C066C0">
        <w:rPr>
          <w:cs/>
          <w:lang w:bidi="si-LK"/>
        </w:rPr>
        <w:t>ත්තෙක</w:t>
      </w:r>
      <w:r w:rsidRPr="00C066C0">
        <w:t xml:space="preserve">, </w:t>
      </w:r>
      <w:r w:rsidRPr="00C066C0">
        <w:rPr>
          <w:cs/>
          <w:lang w:bidi="si-LK"/>
        </w:rPr>
        <w:t>සමාධි සම්පන්නයෙක</w:t>
      </w:r>
      <w:r w:rsidRPr="00C066C0">
        <w:t xml:space="preserve">, </w:t>
      </w:r>
      <w:r w:rsidR="00994C9F">
        <w:rPr>
          <w:cs/>
          <w:lang w:bidi="si-LK"/>
        </w:rPr>
        <w:t>ප්‍රඥාවතෙකැ යි ජනතෙමේ දැන ගණ</w:t>
      </w:r>
      <w:r w:rsidR="00994C9F">
        <w:rPr>
          <w:rFonts w:hint="cs"/>
          <w:cs/>
          <w:lang w:bidi="si-LK"/>
        </w:rPr>
        <w:t>ී</w:t>
      </w:r>
      <w:r w:rsidRPr="00C066C0">
        <w:rPr>
          <w:cs/>
          <w:lang w:bidi="si-LK"/>
        </w:rPr>
        <w:t>වා</w:t>
      </w:r>
      <w:r w:rsidR="003E6E91">
        <w:t>’</w:t>
      </w:r>
      <w:r w:rsidRPr="00C066C0">
        <w:t xml:space="preserve"> </w:t>
      </w:r>
      <w:r w:rsidRPr="00C066C0">
        <w:rPr>
          <w:cs/>
          <w:lang w:bidi="si-LK"/>
        </w:rPr>
        <w:t xml:space="preserve">යි නො කැමැති වේ. එබඳු හැඟවීමක් කිසිලෙසකින් බලාපොරොත්තු නො වෙයි. මජඣන්තික මහ රහතන් වහන්සේ එබදු උතුමෙකි </w:t>
      </w:r>
    </w:p>
    <w:p w14:paraId="56C7E813" w14:textId="5889252F" w:rsidR="00C066C0" w:rsidRPr="00C066C0" w:rsidRDefault="00C066C0" w:rsidP="00925956">
      <w:r w:rsidRPr="00C066C0">
        <w:rPr>
          <w:cs/>
          <w:lang w:bidi="si-LK"/>
        </w:rPr>
        <w:t>ධ</w:t>
      </w:r>
      <w:r w:rsidR="008506C8">
        <w:rPr>
          <w:cs/>
          <w:lang w:bidi="si-LK"/>
        </w:rPr>
        <w:t>ර්‍මා</w:t>
      </w:r>
      <w:r w:rsidRPr="00C066C0">
        <w:rPr>
          <w:cs/>
          <w:lang w:bidi="si-LK"/>
        </w:rPr>
        <w:t>ශෝක රජුගේ විහාර පූජාම</w:t>
      </w:r>
      <w:r w:rsidR="00994C9F">
        <w:rPr>
          <w:rFonts w:hint="cs"/>
          <w:cs/>
          <w:lang w:bidi="si-LK"/>
        </w:rPr>
        <w:t>ඞ‍්ග</w:t>
      </w:r>
      <w:r w:rsidRPr="00C066C0">
        <w:rPr>
          <w:cs/>
          <w:lang w:bidi="si-LK"/>
        </w:rPr>
        <w:t>ලයෙහි ස</w:t>
      </w:r>
      <w:r w:rsidR="00994C9F">
        <w:rPr>
          <w:rFonts w:hint="cs"/>
          <w:cs/>
          <w:lang w:bidi="si-LK"/>
        </w:rPr>
        <w:t>ඞ‍්ඝ</w:t>
      </w:r>
      <w:r w:rsidRPr="00C066C0">
        <w:rPr>
          <w:cs/>
          <w:lang w:bidi="si-LK"/>
        </w:rPr>
        <w:t>ස්ථවිර වූ මුන්වහ</w:t>
      </w:r>
      <w:r w:rsidR="00994C9F">
        <w:rPr>
          <w:rFonts w:hint="cs"/>
          <w:cs/>
          <w:lang w:bidi="si-LK"/>
        </w:rPr>
        <w:t>න්</w:t>
      </w:r>
      <w:r w:rsidRPr="00C066C0">
        <w:rPr>
          <w:cs/>
          <w:lang w:bidi="si-LK"/>
        </w:rPr>
        <w:t>සේ</w:t>
      </w:r>
      <w:r w:rsidRPr="00C066C0">
        <w:t xml:space="preserve">, </w:t>
      </w:r>
      <w:r w:rsidRPr="00C066C0">
        <w:rPr>
          <w:cs/>
          <w:lang w:bidi="si-LK"/>
        </w:rPr>
        <w:t>තමන්ගේ රහත් බව කිසිවකුට හඟවන්නට කැමැති නො වූ සේක. උන්වහන්සේගේ පා සිවුරුවල වටිනාකම සත ප</w:t>
      </w:r>
      <w:r w:rsidR="00994C9F">
        <w:rPr>
          <w:rFonts w:hint="cs"/>
          <w:cs/>
          <w:lang w:bidi="si-LK"/>
        </w:rPr>
        <w:t>න්</w:t>
      </w:r>
      <w:r w:rsidRPr="00C066C0">
        <w:rPr>
          <w:cs/>
          <w:lang w:bidi="si-LK"/>
        </w:rPr>
        <w:t xml:space="preserve">සැත්තෑවක් පමණ විය. ඒවාගේ ම ඒවා ඉතා රළු ය. එයින් තමන්ගේ උසස්කම හඟවන්නට නො සිතූ සේක. පා සිවුරුවල රළු බව දුටු මිනිස්සු </w:t>
      </w:r>
      <w:r w:rsidR="003E6E91">
        <w:t>‘</w:t>
      </w:r>
      <w:r w:rsidRPr="00C066C0">
        <w:rPr>
          <w:cs/>
          <w:lang w:bidi="si-LK"/>
        </w:rPr>
        <w:t xml:space="preserve">සවාමීනි! </w:t>
      </w:r>
      <w:r w:rsidR="00994C9F">
        <w:rPr>
          <w:rFonts w:hint="cs"/>
          <w:cs/>
          <w:lang w:bidi="si-LK"/>
        </w:rPr>
        <w:t>පොඩ්</w:t>
      </w:r>
      <w:r w:rsidRPr="00C066C0">
        <w:rPr>
          <w:cs/>
          <w:lang w:bidi="si-LK"/>
        </w:rPr>
        <w:t>ඩක් පැත්තකට වුව මැනැවැ</w:t>
      </w:r>
      <w:r w:rsidR="003E6E91">
        <w:t>’</w:t>
      </w:r>
      <w:r w:rsidRPr="00C066C0">
        <w:t xml:space="preserve"> </w:t>
      </w:r>
      <w:r w:rsidR="00994C9F">
        <w:rPr>
          <w:cs/>
          <w:lang w:bidi="si-LK"/>
        </w:rPr>
        <w:t>යි ක</w:t>
      </w:r>
      <w:r w:rsidR="00994C9F">
        <w:rPr>
          <w:rFonts w:hint="cs"/>
          <w:cs/>
          <w:lang w:bidi="si-LK"/>
        </w:rPr>
        <w:t>ි</w:t>
      </w:r>
      <w:r w:rsidRPr="00C066C0">
        <w:rPr>
          <w:cs/>
          <w:lang w:bidi="si-LK"/>
        </w:rPr>
        <w:t xml:space="preserve">යත්. </w:t>
      </w:r>
      <w:r w:rsidR="003E6E91">
        <w:rPr>
          <w:b/>
          <w:bCs/>
          <w:cs/>
          <w:lang w:bidi="si-LK"/>
        </w:rPr>
        <w:t>‘</w:t>
      </w:r>
      <w:r w:rsidRPr="00994C9F">
        <w:rPr>
          <w:b/>
          <w:bCs/>
          <w:cs/>
          <w:lang w:bidi="si-LK"/>
        </w:rPr>
        <w:t>අද ද බොහෝ දෙනෙක් ගුණවෘද්ධ වයෝවෘද්ධයන් බැහැර කොට</w:t>
      </w:r>
      <w:r w:rsidRPr="00994C9F">
        <w:rPr>
          <w:b/>
          <w:bCs/>
        </w:rPr>
        <w:t xml:space="preserve">, </w:t>
      </w:r>
      <w:r w:rsidRPr="00994C9F">
        <w:rPr>
          <w:b/>
          <w:bCs/>
          <w:cs/>
          <w:lang w:bidi="si-LK"/>
        </w:rPr>
        <w:t>බැලූ බැල්මට ප්‍රියභාවය එළවන</w:t>
      </w:r>
      <w:r w:rsidRPr="00994C9F">
        <w:rPr>
          <w:b/>
          <w:bCs/>
        </w:rPr>
        <w:t xml:space="preserve">, </w:t>
      </w:r>
      <w:r w:rsidRPr="00994C9F">
        <w:rPr>
          <w:b/>
          <w:bCs/>
          <w:cs/>
          <w:lang w:bidi="si-LK"/>
        </w:rPr>
        <w:t>පා සිවුරු</w:t>
      </w:r>
      <w:r w:rsidRPr="00C066C0">
        <w:rPr>
          <w:cs/>
          <w:lang w:bidi="si-LK"/>
        </w:rPr>
        <w:t xml:space="preserve"> </w:t>
      </w:r>
      <w:r w:rsidRPr="00994C9F">
        <w:rPr>
          <w:b/>
          <w:bCs/>
          <w:cs/>
          <w:lang w:bidi="si-LK"/>
        </w:rPr>
        <w:t>ආදියෙන් සැරසෙන්නන් ම ගෞරවයෙන් පිළි ගණිති</w:t>
      </w:r>
      <w:r w:rsidR="003E6E91">
        <w:rPr>
          <w:b/>
          <w:bCs/>
        </w:rPr>
        <w:t>’</w:t>
      </w:r>
      <w:r w:rsidRPr="00C066C0">
        <w:t xml:space="preserve"> </w:t>
      </w:r>
      <w:r w:rsidRPr="00C066C0">
        <w:rPr>
          <w:cs/>
          <w:lang w:bidi="si-LK"/>
        </w:rPr>
        <w:t xml:space="preserve">නුවණ මඳ ලෝකයෙහි සැටි බලනු මැනැවි. </w:t>
      </w:r>
      <w:r w:rsidR="003E6E91">
        <w:rPr>
          <w:b/>
          <w:bCs/>
          <w:cs/>
          <w:lang w:bidi="si-LK"/>
        </w:rPr>
        <w:t>‘</w:t>
      </w:r>
      <w:r w:rsidRPr="00994C9F">
        <w:rPr>
          <w:b/>
          <w:bCs/>
          <w:cs/>
          <w:lang w:bidi="si-LK"/>
        </w:rPr>
        <w:t>මෙසේ දුර දිග නො බලා ක්‍රියා කරන්නන් නිසා අලජ</w:t>
      </w:r>
      <w:r w:rsidR="00994C9F" w:rsidRPr="00994C9F">
        <w:rPr>
          <w:rFonts w:hint="cs"/>
          <w:b/>
          <w:bCs/>
          <w:cs/>
          <w:lang w:bidi="si-LK"/>
        </w:rPr>
        <w:t>්</w:t>
      </w:r>
      <w:r w:rsidR="00994C9F" w:rsidRPr="00994C9F">
        <w:rPr>
          <w:b/>
          <w:bCs/>
          <w:cs/>
          <w:lang w:bidi="si-LK"/>
        </w:rPr>
        <w:t>ජ</w:t>
      </w:r>
      <w:r w:rsidR="00994C9F" w:rsidRPr="00994C9F">
        <w:rPr>
          <w:rFonts w:hint="cs"/>
          <w:b/>
          <w:bCs/>
          <w:cs/>
          <w:lang w:bidi="si-LK"/>
        </w:rPr>
        <w:t>ී</w:t>
      </w:r>
      <w:r w:rsidRPr="00994C9F">
        <w:rPr>
          <w:b/>
          <w:bCs/>
          <w:cs/>
          <w:lang w:bidi="si-LK"/>
        </w:rPr>
        <w:t xml:space="preserve">හු ප්‍රබල </w:t>
      </w:r>
      <w:r w:rsidR="00994C9F" w:rsidRPr="00994C9F">
        <w:rPr>
          <w:rFonts w:hint="cs"/>
          <w:b/>
          <w:bCs/>
          <w:cs/>
          <w:lang w:bidi="si-LK"/>
        </w:rPr>
        <w:t>වෙ</w:t>
      </w:r>
      <w:r w:rsidRPr="00994C9F">
        <w:rPr>
          <w:b/>
          <w:bCs/>
          <w:cs/>
          <w:lang w:bidi="si-LK"/>
        </w:rPr>
        <w:t>ති. ල</w:t>
      </w:r>
      <w:r w:rsidR="00994C9F" w:rsidRPr="00994C9F">
        <w:rPr>
          <w:rFonts w:hint="cs"/>
          <w:b/>
          <w:bCs/>
          <w:cs/>
          <w:lang w:bidi="si-LK"/>
        </w:rPr>
        <w:t>ජ්</w:t>
      </w:r>
      <w:r w:rsidRPr="00994C9F">
        <w:rPr>
          <w:b/>
          <w:bCs/>
          <w:cs/>
          <w:lang w:bidi="si-LK"/>
        </w:rPr>
        <w:t xml:space="preserve">ජීහු දුබල </w:t>
      </w:r>
      <w:r w:rsidR="00994C9F" w:rsidRPr="00994C9F">
        <w:rPr>
          <w:rFonts w:hint="cs"/>
          <w:b/>
          <w:bCs/>
          <w:cs/>
          <w:lang w:bidi="si-LK"/>
        </w:rPr>
        <w:t>වෙ</w:t>
      </w:r>
      <w:r w:rsidRPr="00994C9F">
        <w:rPr>
          <w:b/>
          <w:bCs/>
          <w:cs/>
          <w:lang w:bidi="si-LK"/>
        </w:rPr>
        <w:t xml:space="preserve">ති. එයින් ශාසනය විනාශයට </w:t>
      </w:r>
      <w:r w:rsidR="00994C9F" w:rsidRPr="00994C9F">
        <w:rPr>
          <w:rFonts w:hint="cs"/>
          <w:b/>
          <w:bCs/>
          <w:cs/>
          <w:lang w:bidi="si-LK"/>
        </w:rPr>
        <w:t>යෙ</w:t>
      </w:r>
      <w:r w:rsidRPr="00994C9F">
        <w:rPr>
          <w:b/>
          <w:bCs/>
          <w:cs/>
          <w:lang w:bidi="si-LK"/>
        </w:rPr>
        <w:t>යි</w:t>
      </w:r>
      <w:r w:rsidR="003E6E91">
        <w:rPr>
          <w:b/>
          <w:bCs/>
        </w:rPr>
        <w:t>’</w:t>
      </w:r>
      <w:r w:rsidRPr="00994C9F">
        <w:rPr>
          <w:b/>
          <w:bCs/>
        </w:rPr>
        <w:t xml:space="preserve"> </w:t>
      </w:r>
      <w:r w:rsidRPr="00C066C0">
        <w:rPr>
          <w:cs/>
          <w:lang w:bidi="si-LK"/>
        </w:rPr>
        <w:t>මජ්ඣ</w:t>
      </w:r>
      <w:r w:rsidR="00994C9F">
        <w:rPr>
          <w:rFonts w:hint="cs"/>
          <w:cs/>
          <w:lang w:bidi="si-LK"/>
        </w:rPr>
        <w:t>න්</w:t>
      </w:r>
      <w:r w:rsidRPr="00C066C0">
        <w:rPr>
          <w:cs/>
          <w:lang w:bidi="si-LK"/>
        </w:rPr>
        <w:t xml:space="preserve">තික ස්ථවිරයන්වහන්සේ </w:t>
      </w:r>
      <w:r w:rsidR="003E6E91">
        <w:t>‘</w:t>
      </w:r>
      <w:r w:rsidRPr="00C066C0">
        <w:rPr>
          <w:cs/>
          <w:lang w:bidi="si-LK"/>
        </w:rPr>
        <w:t>මා වැනි මහරහත් නමක්</w:t>
      </w:r>
      <w:r w:rsidRPr="00C066C0">
        <w:t xml:space="preserve">, </w:t>
      </w:r>
      <w:r w:rsidRPr="00C066C0">
        <w:rPr>
          <w:cs/>
          <w:lang w:bidi="si-LK"/>
        </w:rPr>
        <w:t>රජුට</w:t>
      </w:r>
      <w:r w:rsidRPr="00C066C0">
        <w:t xml:space="preserve">, </w:t>
      </w:r>
      <w:r w:rsidRPr="00C066C0">
        <w:rPr>
          <w:cs/>
          <w:lang w:bidi="si-LK"/>
        </w:rPr>
        <w:t>සංග්‍රහ නො කරතොත් අන් කවරෙක් කරන්</w:t>
      </w:r>
      <w:r w:rsidR="00994C9F">
        <w:rPr>
          <w:rFonts w:hint="cs"/>
          <w:cs/>
          <w:lang w:bidi="si-LK"/>
        </w:rPr>
        <w:t>නේ</w:t>
      </w:r>
      <w:r w:rsidRPr="00C066C0">
        <w:rPr>
          <w:cs/>
          <w:lang w:bidi="si-LK"/>
        </w:rPr>
        <w:t xml:space="preserve"> දැ</w:t>
      </w:r>
      <w:r w:rsidR="003E6E91">
        <w:t>’</w:t>
      </w:r>
      <w:r w:rsidRPr="00C066C0">
        <w:t xml:space="preserve"> </w:t>
      </w:r>
      <w:r w:rsidRPr="00C066C0">
        <w:rPr>
          <w:cs/>
          <w:lang w:bidi="si-LK"/>
        </w:rPr>
        <w:t>යි සිටි තැන ම පොළොවෙහි ගැලී ස</w:t>
      </w:r>
      <w:r w:rsidR="00994C9F">
        <w:rPr>
          <w:rFonts w:hint="cs"/>
          <w:cs/>
          <w:lang w:bidi="si-LK"/>
        </w:rPr>
        <w:t>ඞ්</w:t>
      </w:r>
      <w:r w:rsidRPr="00C066C0">
        <w:rPr>
          <w:cs/>
          <w:lang w:bidi="si-LK"/>
        </w:rPr>
        <w:t>ඝස්ථවිරයන්ට පිළිගැන්වීමට ඔසවන ලද බත් පිඩ පිළිගනිමින් ම</w:t>
      </w:r>
      <w:r w:rsidRPr="00C066C0">
        <w:t xml:space="preserve">, </w:t>
      </w:r>
      <w:r w:rsidRPr="00C066C0">
        <w:rPr>
          <w:cs/>
          <w:lang w:bidi="si-LK"/>
        </w:rPr>
        <w:t>රජු ඉදිරියෙහි මතු වූ සේක. මෙසේ රහ</w:t>
      </w:r>
      <w:r w:rsidR="00994C9F">
        <w:rPr>
          <w:rFonts w:hint="cs"/>
          <w:cs/>
          <w:lang w:bidi="si-LK"/>
        </w:rPr>
        <w:t>ත්</w:t>
      </w:r>
      <w:r w:rsidRPr="00C066C0">
        <w:rPr>
          <w:cs/>
          <w:lang w:bidi="si-LK"/>
        </w:rPr>
        <w:t>වූවෝ ද</w:t>
      </w:r>
      <w:r w:rsidRPr="00C066C0">
        <w:t xml:space="preserve">, </w:t>
      </w:r>
      <w:r w:rsidRPr="00C066C0">
        <w:rPr>
          <w:cs/>
          <w:lang w:bidi="si-LK"/>
        </w:rPr>
        <w:t>රහත් බව හැඟවීමට නො කැමැති අ</w:t>
      </w:r>
      <w:r w:rsidR="00994C9F">
        <w:rPr>
          <w:rFonts w:hint="cs"/>
          <w:cs/>
          <w:lang w:bidi="si-LK"/>
        </w:rPr>
        <w:t>ල්පෙ</w:t>
      </w:r>
      <w:r w:rsidR="00994C9F">
        <w:rPr>
          <w:cs/>
          <w:lang w:bidi="si-LK"/>
        </w:rPr>
        <w:t>සා ඇති භි</w:t>
      </w:r>
      <w:r w:rsidR="00022B53">
        <w:rPr>
          <w:cs/>
          <w:lang w:bidi="si-LK"/>
        </w:rPr>
        <w:t>ක්‍ෂූ</w:t>
      </w:r>
      <w:r w:rsidRPr="00C066C0">
        <w:rPr>
          <w:cs/>
          <w:lang w:bidi="si-LK"/>
        </w:rPr>
        <w:t>න් වහන්සේ නො උපන් ලාභය උපදවත්. උපන් ලාභය ස්ථිර කරත්. දායකයන්ගේ සිත් සතුටු කරත්. හෙතෙමේ තම අ</w:t>
      </w:r>
      <w:r w:rsidR="00BE3B3A">
        <w:rPr>
          <w:rFonts w:hint="cs"/>
          <w:cs/>
          <w:lang w:bidi="si-LK"/>
        </w:rPr>
        <w:t>ල්පෙච‍්ඡ</w:t>
      </w:r>
      <w:r w:rsidRPr="00C066C0">
        <w:rPr>
          <w:cs/>
          <w:lang w:bidi="si-LK"/>
        </w:rPr>
        <w:t>භාවය නිසා මඳ දෙයක් ම ගන්නට කැමැතිවන්නේ ද</w:t>
      </w:r>
      <w:r w:rsidRPr="00C066C0">
        <w:t xml:space="preserve">, </w:t>
      </w:r>
      <w:r w:rsidRPr="00C066C0">
        <w:rPr>
          <w:cs/>
          <w:lang w:bidi="si-LK"/>
        </w:rPr>
        <w:t>දායකයෝ ඔහුගේ වතෙහි පැහැද වැඩි වැඩියක් ම දෙ</w:t>
      </w:r>
      <w:r w:rsidR="00BE3B3A">
        <w:rPr>
          <w:rFonts w:hint="cs"/>
          <w:cs/>
          <w:lang w:bidi="si-LK"/>
        </w:rPr>
        <w:t>න්</w:t>
      </w:r>
      <w:r w:rsidRPr="00C066C0">
        <w:rPr>
          <w:cs/>
          <w:lang w:bidi="si-LK"/>
        </w:rPr>
        <w:t xml:space="preserve">නෝ ය. </w:t>
      </w:r>
    </w:p>
    <w:p w14:paraId="4E1F16EA" w14:textId="110FB624" w:rsidR="00C066C0" w:rsidRPr="00C066C0" w:rsidRDefault="00C066C0" w:rsidP="00266CC3">
      <w:r w:rsidRPr="00C066C0">
        <w:rPr>
          <w:cs/>
          <w:lang w:bidi="si-LK"/>
        </w:rPr>
        <w:t xml:space="preserve">මේ </w:t>
      </w:r>
      <w:r w:rsidR="00BE3B3A">
        <w:rPr>
          <w:rFonts w:hint="cs"/>
          <w:cs/>
          <w:lang w:bidi="si-LK"/>
        </w:rPr>
        <w:t>අප‍්පිච‍්ඡ</w:t>
      </w:r>
      <w:r w:rsidRPr="00C066C0">
        <w:rPr>
          <w:cs/>
          <w:lang w:bidi="si-LK"/>
        </w:rPr>
        <w:t>භාවය අන් අයුරකින් ද සිවු වැදෑරුම් වේ. පච්චය</w:t>
      </w:r>
      <w:r w:rsidR="00BE3B3A">
        <w:rPr>
          <w:rFonts w:hint="cs"/>
          <w:cs/>
          <w:lang w:bidi="si-LK"/>
        </w:rPr>
        <w:t>ප්පිච්ඡ</w:t>
      </w:r>
      <w:r w:rsidRPr="00C066C0">
        <w:rPr>
          <w:cs/>
          <w:lang w:bidi="si-LK"/>
        </w:rPr>
        <w:t>භාවය</w:t>
      </w:r>
      <w:r w:rsidRPr="00C066C0">
        <w:t xml:space="preserve">, </w:t>
      </w:r>
      <w:r w:rsidR="00BE3B3A">
        <w:rPr>
          <w:rFonts w:hint="cs"/>
          <w:cs/>
          <w:lang w:bidi="si-LK"/>
        </w:rPr>
        <w:t>ධුතඞ‍්ගප‍්පිච‍්ඡභාවය</w:t>
      </w:r>
      <w:r w:rsidRPr="00C066C0">
        <w:t xml:space="preserve">, </w:t>
      </w:r>
      <w:r w:rsidRPr="00C066C0">
        <w:rPr>
          <w:cs/>
          <w:lang w:bidi="si-LK"/>
        </w:rPr>
        <w:t>පරියත්තිඅ</w:t>
      </w:r>
      <w:r w:rsidR="00BE3B3A">
        <w:rPr>
          <w:rFonts w:hint="cs"/>
          <w:cs/>
          <w:lang w:bidi="si-LK"/>
        </w:rPr>
        <w:t>ප්</w:t>
      </w:r>
      <w:r w:rsidRPr="00C066C0">
        <w:rPr>
          <w:cs/>
          <w:lang w:bidi="si-LK"/>
        </w:rPr>
        <w:t>පිච්ඡ</w:t>
      </w:r>
      <w:r w:rsidR="00BE3B3A">
        <w:rPr>
          <w:rFonts w:hint="cs"/>
          <w:cs/>
          <w:lang w:bidi="si-LK"/>
        </w:rPr>
        <w:t>භා</w:t>
      </w:r>
      <w:r w:rsidRPr="00C066C0">
        <w:rPr>
          <w:cs/>
          <w:lang w:bidi="si-LK"/>
        </w:rPr>
        <w:t>වය</w:t>
      </w:r>
      <w:r w:rsidRPr="00C066C0">
        <w:t xml:space="preserve">, </w:t>
      </w:r>
      <w:r w:rsidRPr="00C066C0">
        <w:rPr>
          <w:cs/>
          <w:lang w:bidi="si-LK"/>
        </w:rPr>
        <w:t>අධිගමඅ</w:t>
      </w:r>
      <w:r w:rsidR="00BE3B3A">
        <w:rPr>
          <w:rFonts w:hint="cs"/>
          <w:cs/>
          <w:lang w:bidi="si-LK"/>
        </w:rPr>
        <w:t>ප්පිච‍්ඡ</w:t>
      </w:r>
      <w:r w:rsidRPr="00C066C0">
        <w:rPr>
          <w:cs/>
          <w:lang w:bidi="si-LK"/>
        </w:rPr>
        <w:t xml:space="preserve">භාවය යි. එහි සිවුපසයෙහි </w:t>
      </w:r>
      <w:r w:rsidR="00BE3B3A">
        <w:rPr>
          <w:rFonts w:hint="cs"/>
          <w:cs/>
          <w:lang w:bidi="si-LK"/>
        </w:rPr>
        <w:t>අ</w:t>
      </w:r>
      <w:r w:rsidRPr="00C066C0">
        <w:rPr>
          <w:cs/>
          <w:lang w:bidi="si-LK"/>
        </w:rPr>
        <w:t>ප</w:t>
      </w:r>
      <w:r w:rsidR="00BE3B3A">
        <w:rPr>
          <w:rFonts w:hint="cs"/>
          <w:cs/>
          <w:lang w:bidi="si-LK"/>
        </w:rPr>
        <w:t>්</w:t>
      </w:r>
      <w:r w:rsidRPr="00C066C0">
        <w:rPr>
          <w:cs/>
          <w:lang w:bidi="si-LK"/>
        </w:rPr>
        <w:t>පි</w:t>
      </w:r>
      <w:r w:rsidR="00BE3B3A">
        <w:rPr>
          <w:rFonts w:hint="cs"/>
          <w:cs/>
          <w:lang w:bidi="si-LK"/>
        </w:rPr>
        <w:t>ච‍්ඡ</w:t>
      </w:r>
      <w:r w:rsidRPr="00C066C0">
        <w:rPr>
          <w:cs/>
          <w:lang w:bidi="si-LK"/>
        </w:rPr>
        <w:t>වූයේ ප</w:t>
      </w:r>
      <w:r w:rsidR="00BE3B3A">
        <w:rPr>
          <w:rFonts w:hint="cs"/>
          <w:cs/>
          <w:lang w:bidi="si-LK"/>
        </w:rPr>
        <w:t>ච‍්චයප‍්පි</w:t>
      </w:r>
      <w:r w:rsidRPr="00C066C0">
        <w:rPr>
          <w:cs/>
          <w:lang w:bidi="si-LK"/>
        </w:rPr>
        <w:t>ච්ඡ නම්. හෙතෙමේ</w:t>
      </w:r>
      <w:r w:rsidRPr="00C066C0">
        <w:t xml:space="preserve">, </w:t>
      </w:r>
      <w:r w:rsidRPr="00C066C0">
        <w:rPr>
          <w:cs/>
          <w:lang w:bidi="si-LK"/>
        </w:rPr>
        <w:t>දානවස්තුව බොහෝ වේ ද</w:t>
      </w:r>
      <w:r w:rsidRPr="00C066C0">
        <w:t xml:space="preserve">, </w:t>
      </w:r>
      <w:r w:rsidRPr="00C066C0">
        <w:rPr>
          <w:cs/>
          <w:lang w:bidi="si-LK"/>
        </w:rPr>
        <w:t>එහෙත් දායක තෙමේ ටිකක් ම දෙනු කැමැති වේ ද</w:t>
      </w:r>
      <w:r w:rsidRPr="00C066C0">
        <w:t xml:space="preserve">, </w:t>
      </w:r>
      <w:r w:rsidRPr="00C066C0">
        <w:rPr>
          <w:cs/>
          <w:lang w:bidi="si-LK"/>
        </w:rPr>
        <w:t>එ කල්හි දායකයා අනුව ටිකක් ම පිළිගණි යි. දාන වස්තුව ස්වල්ප වුව ද</w:t>
      </w:r>
      <w:r w:rsidRPr="00C066C0">
        <w:t xml:space="preserve">, </w:t>
      </w:r>
      <w:r w:rsidRPr="00C066C0">
        <w:rPr>
          <w:cs/>
          <w:lang w:bidi="si-LK"/>
        </w:rPr>
        <w:t>දායක තෙමේ බොහෝ දෙනු කැමැති වේ ද</w:t>
      </w:r>
      <w:r w:rsidRPr="00C066C0">
        <w:t xml:space="preserve">, </w:t>
      </w:r>
      <w:r w:rsidRPr="00C066C0">
        <w:rPr>
          <w:cs/>
          <w:lang w:bidi="si-LK"/>
        </w:rPr>
        <w:t>එ කල්හි දාන වස්තුව ඇති සැටි බලා පිළිගනි යි. දාන වස්තුව</w:t>
      </w:r>
      <w:r w:rsidR="00C909C1">
        <w:rPr>
          <w:rFonts w:hint="cs"/>
          <w:cs/>
          <w:lang w:bidi="si-LK"/>
        </w:rPr>
        <w:t>ත්</w:t>
      </w:r>
      <w:r w:rsidRPr="00C066C0">
        <w:rPr>
          <w:cs/>
          <w:lang w:bidi="si-LK"/>
        </w:rPr>
        <w:t xml:space="preserve"> බොහෝ වේ ද</w:t>
      </w:r>
      <w:r w:rsidRPr="00C066C0">
        <w:t xml:space="preserve">, </w:t>
      </w:r>
      <w:r w:rsidRPr="00C066C0">
        <w:rPr>
          <w:cs/>
          <w:lang w:bidi="si-LK"/>
        </w:rPr>
        <w:t>දායක තෙමේ</w:t>
      </w:r>
      <w:r w:rsidR="00C909C1">
        <w:rPr>
          <w:cs/>
          <w:lang w:bidi="si-LK"/>
        </w:rPr>
        <w:t>ත්</w:t>
      </w:r>
      <w:r w:rsidRPr="00C066C0">
        <w:rPr>
          <w:cs/>
          <w:lang w:bidi="si-LK"/>
        </w:rPr>
        <w:t xml:space="preserve"> බොහෝ දෙනු කැමැති වේ ද</w:t>
      </w:r>
      <w:r w:rsidRPr="00C066C0">
        <w:t xml:space="preserve">, </w:t>
      </w:r>
      <w:r w:rsidRPr="00C066C0">
        <w:rPr>
          <w:cs/>
          <w:lang w:bidi="si-LK"/>
        </w:rPr>
        <w:t xml:space="preserve">එ කල තමාගේ පමණ සලකා පිළිගණි යි. </w:t>
      </w:r>
    </w:p>
    <w:p w14:paraId="19BEEC12" w14:textId="77777777" w:rsidR="00C066C0" w:rsidRPr="00C066C0" w:rsidRDefault="00C066C0" w:rsidP="00266CC3">
      <w:r w:rsidRPr="00C066C0">
        <w:rPr>
          <w:cs/>
          <w:lang w:bidi="si-LK"/>
        </w:rPr>
        <w:t>ධුත</w:t>
      </w:r>
      <w:r w:rsidR="00BE3B3A">
        <w:rPr>
          <w:rFonts w:hint="cs"/>
          <w:cs/>
          <w:lang w:bidi="si-LK"/>
        </w:rPr>
        <w:t>ඞ්</w:t>
      </w:r>
      <w:r w:rsidRPr="00C066C0">
        <w:rPr>
          <w:cs/>
          <w:lang w:bidi="si-LK"/>
        </w:rPr>
        <w:t>ගසමාදානය තමා කෙර</w:t>
      </w:r>
      <w:r w:rsidR="00BE3B3A">
        <w:rPr>
          <w:cs/>
          <w:lang w:bidi="si-LK"/>
        </w:rPr>
        <w:t>ෙහි ඇති බැව් නො දක්වනු කැමැත්තේ</w:t>
      </w:r>
      <w:r w:rsidRPr="00C066C0">
        <w:t xml:space="preserve">, </w:t>
      </w:r>
      <w:r w:rsidR="00BE3B3A">
        <w:rPr>
          <w:cs/>
          <w:lang w:bidi="si-LK"/>
        </w:rPr>
        <w:t>ධුත</w:t>
      </w:r>
      <w:r w:rsidR="00BE3B3A">
        <w:rPr>
          <w:rFonts w:hint="cs"/>
          <w:cs/>
          <w:lang w:bidi="si-LK"/>
        </w:rPr>
        <w:t>ඞ‍්ග</w:t>
      </w:r>
      <w:r w:rsidRPr="00C066C0">
        <w:rPr>
          <w:cs/>
          <w:lang w:bidi="si-LK"/>
        </w:rPr>
        <w:t>ප්පි</w:t>
      </w:r>
      <w:r w:rsidR="00BE3B3A">
        <w:rPr>
          <w:rFonts w:hint="cs"/>
          <w:cs/>
          <w:lang w:bidi="si-LK"/>
        </w:rPr>
        <w:t>ච‍්ඡ</w:t>
      </w:r>
      <w:r w:rsidR="00BE3B3A">
        <w:rPr>
          <w:cs/>
          <w:lang w:bidi="si-LK"/>
        </w:rPr>
        <w:t xml:space="preserve"> නම්. සොසානික මහා</w:t>
      </w:r>
      <w:r w:rsidRPr="00C066C0">
        <w:rPr>
          <w:cs/>
          <w:lang w:bidi="si-LK"/>
        </w:rPr>
        <w:t>කුමාර</w:t>
      </w:r>
      <w:r w:rsidR="00BE3B3A">
        <w:rPr>
          <w:rFonts w:hint="cs"/>
          <w:cs/>
          <w:lang w:bidi="si-LK"/>
        </w:rPr>
        <w:t xml:space="preserve"> </w:t>
      </w:r>
      <w:r w:rsidRPr="00C066C0">
        <w:rPr>
          <w:cs/>
          <w:lang w:bidi="si-LK"/>
        </w:rPr>
        <w:t>ස්ථවිරයන් වහන්සේ සැට අවුරුද්දක් ම සොහොනෙහි විසූහ. එතෙක් කල් ධුත</w:t>
      </w:r>
      <w:r w:rsidR="00BE3B3A">
        <w:rPr>
          <w:rFonts w:hint="cs"/>
          <w:cs/>
          <w:lang w:bidi="si-LK"/>
        </w:rPr>
        <w:t>ඞ‍්ග</w:t>
      </w:r>
      <w:r w:rsidR="00BE3B3A">
        <w:rPr>
          <w:cs/>
          <w:lang w:bidi="si-LK"/>
        </w:rPr>
        <w:t>සමාදානයෙන් යුක්ත ව විස</w:t>
      </w:r>
      <w:r w:rsidR="00BE3B3A">
        <w:rPr>
          <w:rFonts w:hint="cs"/>
          <w:cs/>
          <w:lang w:bidi="si-LK"/>
        </w:rPr>
        <w:t>ූ</w:t>
      </w:r>
      <w:r w:rsidRPr="00C066C0">
        <w:rPr>
          <w:cs/>
          <w:lang w:bidi="si-LK"/>
        </w:rPr>
        <w:t xml:space="preserve"> මුත් ඒ බව කිසි කෙනෙක් නො ද</w:t>
      </w:r>
      <w:r w:rsidR="00BE3B3A">
        <w:rPr>
          <w:rFonts w:hint="cs"/>
          <w:cs/>
          <w:lang w:bidi="si-LK"/>
        </w:rPr>
        <w:t>ත්හ</w:t>
      </w:r>
      <w:r w:rsidRPr="00C066C0">
        <w:rPr>
          <w:cs/>
          <w:lang w:bidi="si-LK"/>
        </w:rPr>
        <w:t>. උන්වහන්සේ ම එය කීහ මෙසේ:</w:t>
      </w:r>
      <w:r w:rsidR="00BE3B3A">
        <w:rPr>
          <w:rFonts w:hint="cs"/>
          <w:cs/>
          <w:lang w:bidi="si-LK"/>
        </w:rPr>
        <w:t>-</w:t>
      </w:r>
      <w:r w:rsidRPr="00C066C0">
        <w:rPr>
          <w:cs/>
          <w:lang w:bidi="si-LK"/>
        </w:rPr>
        <w:t xml:space="preserve"> </w:t>
      </w:r>
    </w:p>
    <w:p w14:paraId="4C7338F1" w14:textId="23A70E29" w:rsidR="00C066C0" w:rsidRPr="00C066C0" w:rsidRDefault="00BB0022" w:rsidP="00BB0022">
      <w:pPr>
        <w:pStyle w:val="Sinhalakawi"/>
      </w:pPr>
      <w:r>
        <w:t>“</w:t>
      </w:r>
      <w:r w:rsidR="00C066C0" w:rsidRPr="00C066C0">
        <w:rPr>
          <w:cs/>
          <w:lang w:bidi="si-LK"/>
        </w:rPr>
        <w:t>සුසානෙ ස</w:t>
      </w:r>
      <w:r w:rsidR="00A03368">
        <w:rPr>
          <w:rFonts w:hint="cs"/>
          <w:cs/>
          <w:lang w:bidi="si-LK"/>
        </w:rPr>
        <w:t>ට්ඨි</w:t>
      </w:r>
      <w:r w:rsidR="00BE3B3A">
        <w:rPr>
          <w:rFonts w:hint="cs"/>
          <w:cs/>
          <w:lang w:bidi="si-LK"/>
        </w:rPr>
        <w:t>වස්</w:t>
      </w:r>
      <w:r w:rsidR="00C066C0" w:rsidRPr="00C066C0">
        <w:rPr>
          <w:cs/>
          <w:lang w:bidi="si-LK"/>
        </w:rPr>
        <w:t>සානි අ</w:t>
      </w:r>
      <w:r w:rsidR="00BE3B3A">
        <w:rPr>
          <w:rFonts w:hint="cs"/>
          <w:cs/>
          <w:lang w:bidi="si-LK"/>
        </w:rPr>
        <w:t>බ්බො</w:t>
      </w:r>
      <w:r w:rsidR="00C066C0" w:rsidRPr="00C066C0">
        <w:rPr>
          <w:cs/>
          <w:lang w:bidi="si-LK"/>
        </w:rPr>
        <w:t>කිණ</w:t>
      </w:r>
      <w:r w:rsidR="00BE3B3A">
        <w:rPr>
          <w:rFonts w:hint="cs"/>
          <w:cs/>
          <w:lang w:bidi="si-LK"/>
        </w:rPr>
        <w:t>්</w:t>
      </w:r>
      <w:r w:rsidR="00BE3B3A">
        <w:rPr>
          <w:cs/>
          <w:lang w:bidi="si-LK"/>
        </w:rPr>
        <w:t>ණ</w:t>
      </w:r>
      <w:r w:rsidR="00BE3B3A">
        <w:rPr>
          <w:rFonts w:hint="cs"/>
          <w:cs/>
          <w:lang w:bidi="si-LK"/>
        </w:rPr>
        <w:t>ං</w:t>
      </w:r>
      <w:r w:rsidR="00C066C0" w:rsidRPr="00C066C0">
        <w:rPr>
          <w:cs/>
          <w:lang w:bidi="si-LK"/>
        </w:rPr>
        <w:t xml:space="preserve"> ව</w:t>
      </w:r>
      <w:r w:rsidR="00BE3B3A">
        <w:rPr>
          <w:rFonts w:hint="cs"/>
          <w:cs/>
          <w:lang w:bidi="si-LK"/>
        </w:rPr>
        <w:t>සා</w:t>
      </w:r>
      <w:r w:rsidR="00C066C0" w:rsidRPr="00C066C0">
        <w:rPr>
          <w:cs/>
          <w:lang w:bidi="si-LK"/>
        </w:rPr>
        <w:t>මහං</w:t>
      </w:r>
      <w:r w:rsidR="00C066C0" w:rsidRPr="00C066C0">
        <w:t xml:space="preserve">, </w:t>
      </w:r>
    </w:p>
    <w:p w14:paraId="7B5C5D8C" w14:textId="66F64A75" w:rsidR="00BE3B3A" w:rsidRDefault="00C066C0" w:rsidP="00BB0022">
      <w:pPr>
        <w:pStyle w:val="Sinhalakawi"/>
        <w:rPr>
          <w:lang w:bidi="si-LK"/>
        </w:rPr>
      </w:pPr>
      <w:r w:rsidRPr="00C066C0">
        <w:rPr>
          <w:cs/>
          <w:lang w:bidi="si-LK"/>
        </w:rPr>
        <w:t>දුතියො මං න ජානෙය්‍ය අහො සොසානිකුත්ත</w:t>
      </w:r>
      <w:r w:rsidR="00BE3B3A">
        <w:rPr>
          <w:rFonts w:hint="cs"/>
          <w:cs/>
          <w:lang w:bidi="si-LK"/>
        </w:rPr>
        <w:t>මො</w:t>
      </w:r>
      <w:r w:rsidR="00BB0022">
        <w:rPr>
          <w:lang w:bidi="si-LK"/>
        </w:rPr>
        <w:t>”</w:t>
      </w:r>
      <w:r w:rsidR="00394EF6">
        <w:rPr>
          <w:lang w:bidi="si-LK"/>
        </w:rPr>
        <w:t xml:space="preserve"> </w:t>
      </w:r>
      <w:r w:rsidR="00394EF6">
        <w:rPr>
          <w:cs/>
          <w:lang w:bidi="si-LK"/>
        </w:rPr>
        <w:t>යි</w:t>
      </w:r>
      <w:r w:rsidRPr="00C066C0">
        <w:rPr>
          <w:cs/>
          <w:lang w:bidi="si-LK"/>
        </w:rPr>
        <w:t xml:space="preserve">. </w:t>
      </w:r>
    </w:p>
    <w:p w14:paraId="7183E3CC" w14:textId="61EBE0D3" w:rsidR="00BE3B3A" w:rsidRDefault="003E6E91" w:rsidP="00574000">
      <w:pPr>
        <w:rPr>
          <w:lang w:bidi="si-LK"/>
        </w:rPr>
      </w:pPr>
      <w:r>
        <w:rPr>
          <w:cs/>
          <w:lang w:bidi="si-LK"/>
        </w:rPr>
        <w:t>‘</w:t>
      </w:r>
      <w:r w:rsidR="00C066C0" w:rsidRPr="00C066C0">
        <w:rPr>
          <w:cs/>
          <w:lang w:bidi="si-LK"/>
        </w:rPr>
        <w:t>මම සොහොනෙහි සැ</w:t>
      </w:r>
      <w:r w:rsidR="00BE3B3A">
        <w:rPr>
          <w:rFonts w:hint="cs"/>
          <w:cs/>
          <w:lang w:bidi="si-LK"/>
        </w:rPr>
        <w:t>ට</w:t>
      </w:r>
      <w:r w:rsidR="00C066C0" w:rsidRPr="00C066C0">
        <w:rPr>
          <w:cs/>
          <w:lang w:bidi="si-LK"/>
        </w:rPr>
        <w:t xml:space="preserve"> අවුරුද්දක් ම එකලාව වෙසෙමි</w:t>
      </w:r>
      <w:r w:rsidR="00C066C0" w:rsidRPr="00C066C0">
        <w:t xml:space="preserve">, </w:t>
      </w:r>
      <w:r w:rsidR="00C066C0" w:rsidRPr="00C066C0">
        <w:rPr>
          <w:cs/>
          <w:lang w:bidi="si-LK"/>
        </w:rPr>
        <w:t>මා හැර දෙවැ</w:t>
      </w:r>
      <w:r w:rsidR="00BE3B3A">
        <w:rPr>
          <w:rFonts w:hint="cs"/>
          <w:cs/>
          <w:lang w:bidi="si-LK"/>
        </w:rPr>
        <w:t>න්</w:t>
      </w:r>
      <w:r w:rsidR="00C066C0" w:rsidRPr="00C066C0">
        <w:rPr>
          <w:cs/>
          <w:lang w:bidi="si-LK"/>
        </w:rPr>
        <w:t>නෙක් මා එහි වසන බව නො ද</w:t>
      </w:r>
      <w:r w:rsidR="00BE3B3A">
        <w:rPr>
          <w:rFonts w:hint="cs"/>
          <w:cs/>
          <w:lang w:bidi="si-LK"/>
        </w:rPr>
        <w:t>න්</w:t>
      </w:r>
      <w:r w:rsidR="00C066C0" w:rsidRPr="00C066C0">
        <w:rPr>
          <w:cs/>
          <w:lang w:bidi="si-LK"/>
        </w:rPr>
        <w:t>නේ ය</w:t>
      </w:r>
      <w:r w:rsidR="00C066C0" w:rsidRPr="00C066C0">
        <w:t xml:space="preserve">, </w:t>
      </w:r>
      <w:r w:rsidR="00C066C0" w:rsidRPr="00C066C0">
        <w:rPr>
          <w:cs/>
          <w:lang w:bidi="si-LK"/>
        </w:rPr>
        <w:t>සොසානිකඞ්ගයාගේ උතු</w:t>
      </w:r>
      <w:r w:rsidR="00BE3B3A">
        <w:rPr>
          <w:rFonts w:hint="cs"/>
          <w:cs/>
          <w:lang w:bidi="si-LK"/>
        </w:rPr>
        <w:t>ම්</w:t>
      </w:r>
      <w:r w:rsidR="00C066C0" w:rsidRPr="00C066C0">
        <w:rPr>
          <w:cs/>
          <w:lang w:bidi="si-LK"/>
        </w:rPr>
        <w:t>කම පුදුම</w:t>
      </w:r>
      <w:r w:rsidR="00BE3B3A">
        <w:rPr>
          <w:rFonts w:hint="cs"/>
          <w:cs/>
          <w:lang w:bidi="si-LK"/>
        </w:rPr>
        <w:t xml:space="preserve"> යි</w:t>
      </w:r>
      <w:r>
        <w:rPr>
          <w:cs/>
          <w:lang w:bidi="si-LK"/>
        </w:rPr>
        <w:t>’</w:t>
      </w:r>
    </w:p>
    <w:p w14:paraId="6BC6FEBF" w14:textId="452C7913" w:rsidR="000F6547" w:rsidRDefault="00C066C0" w:rsidP="00BB0022">
      <w:pPr>
        <w:rPr>
          <w:lang w:bidi="si-LK"/>
        </w:rPr>
      </w:pPr>
      <w:r w:rsidRPr="00C066C0">
        <w:rPr>
          <w:cs/>
          <w:lang w:bidi="si-LK"/>
        </w:rPr>
        <w:t>මිහ</w:t>
      </w:r>
      <w:r w:rsidR="00BE3B3A">
        <w:rPr>
          <w:cs/>
          <w:lang w:bidi="si-LK"/>
        </w:rPr>
        <w:t>ින්තලා මහාවිහාරයෙහි සහොදර භි</w:t>
      </w:r>
      <w:r w:rsidR="00022B53">
        <w:rPr>
          <w:cs/>
          <w:lang w:bidi="si-LK"/>
        </w:rPr>
        <w:t>ක්‍ෂූ</w:t>
      </w:r>
      <w:r w:rsidRPr="00C066C0">
        <w:rPr>
          <w:cs/>
          <w:lang w:bidi="si-LK"/>
        </w:rPr>
        <w:t xml:space="preserve">න් වහන්සේ දෙනමක් විසූහ. මලනු තෙමේ දායකයකු දුන් උක්දඩු කැබැලි කිහිපයක් ගෙණ වැඩි මහලු තෙරුන් වෙත ගොස් </w:t>
      </w:r>
      <w:r w:rsidR="003E6E91">
        <w:t>‘</w:t>
      </w:r>
      <w:r w:rsidRPr="00C066C0">
        <w:rPr>
          <w:cs/>
          <w:lang w:bidi="si-LK"/>
        </w:rPr>
        <w:t>ස්වාමීනි! උක්දඬු කැබැල්ලක් වළඳනු මැනැවැ</w:t>
      </w:r>
      <w:r w:rsidR="003E6E91">
        <w:t>’</w:t>
      </w:r>
      <w:r w:rsidRPr="00C066C0">
        <w:t xml:space="preserve"> </w:t>
      </w:r>
      <w:r w:rsidRPr="00C066C0">
        <w:rPr>
          <w:cs/>
          <w:lang w:bidi="si-LK"/>
        </w:rPr>
        <w:t>යි කියා සිටියේ ය. දන් වළ</w:t>
      </w:r>
      <w:r w:rsidR="000F6547">
        <w:rPr>
          <w:rFonts w:hint="cs"/>
          <w:cs/>
          <w:lang w:bidi="si-LK"/>
        </w:rPr>
        <w:t>ඳා</w:t>
      </w:r>
      <w:r w:rsidRPr="00C066C0">
        <w:rPr>
          <w:cs/>
          <w:lang w:bidi="si-LK"/>
        </w:rPr>
        <w:t xml:space="preserve"> මුව සෝදා අවසන් වූ බැවින්</w:t>
      </w:r>
      <w:r w:rsidRPr="00C066C0">
        <w:t xml:space="preserve">, </w:t>
      </w:r>
      <w:r w:rsidRPr="00C066C0">
        <w:rPr>
          <w:cs/>
          <w:lang w:bidi="si-LK"/>
        </w:rPr>
        <w:t xml:space="preserve">උන්වහන්සේ </w:t>
      </w:r>
      <w:r w:rsidR="003E6E91">
        <w:rPr>
          <w:cs/>
          <w:lang w:bidi="si-LK"/>
        </w:rPr>
        <w:t>‘</w:t>
      </w:r>
      <w:r w:rsidRPr="00C066C0">
        <w:rPr>
          <w:cs/>
          <w:lang w:bidi="si-LK"/>
        </w:rPr>
        <w:t>මට දැන් වුවමනා නැතැ</w:t>
      </w:r>
      <w:r w:rsidR="003E6E91">
        <w:t>’</w:t>
      </w:r>
      <w:r w:rsidRPr="00C066C0">
        <w:t xml:space="preserve"> </w:t>
      </w:r>
      <w:r w:rsidRPr="00C066C0">
        <w:rPr>
          <w:cs/>
          <w:lang w:bidi="si-LK"/>
        </w:rPr>
        <w:t>යි කී විට</w:t>
      </w:r>
      <w:r w:rsidRPr="00C066C0">
        <w:t xml:space="preserve">, </w:t>
      </w:r>
      <w:r w:rsidR="003E6E91">
        <w:t>‘</w:t>
      </w:r>
      <w:r w:rsidRPr="00C066C0">
        <w:rPr>
          <w:cs/>
          <w:lang w:bidi="si-LK"/>
        </w:rPr>
        <w:t>හාමුදුරුවන් වහන්සේ එකාසනි</w:t>
      </w:r>
      <w:r w:rsidR="000F6547">
        <w:rPr>
          <w:rFonts w:hint="cs"/>
          <w:cs/>
          <w:lang w:bidi="si-LK"/>
        </w:rPr>
        <w:t>කඞ්</w:t>
      </w:r>
      <w:r w:rsidRPr="00C066C0">
        <w:rPr>
          <w:cs/>
          <w:lang w:bidi="si-LK"/>
        </w:rPr>
        <w:t>ගය රකින්</w:t>
      </w:r>
      <w:r w:rsidR="000F6547">
        <w:rPr>
          <w:rFonts w:hint="cs"/>
          <w:cs/>
          <w:lang w:bidi="si-LK"/>
        </w:rPr>
        <w:t>නෝ</w:t>
      </w:r>
      <w:r w:rsidRPr="00C066C0">
        <w:rPr>
          <w:cs/>
          <w:lang w:bidi="si-LK"/>
        </w:rPr>
        <w:t xml:space="preserve"> දැ</w:t>
      </w:r>
      <w:r w:rsidR="003E6E91">
        <w:t>’</w:t>
      </w:r>
      <w:r w:rsidRPr="00C066C0">
        <w:t xml:space="preserve"> </w:t>
      </w:r>
      <w:r w:rsidRPr="00C066C0">
        <w:rPr>
          <w:cs/>
          <w:lang w:bidi="si-LK"/>
        </w:rPr>
        <w:t>යි ඇසී ය. එවිට වැඩි මහල් තෙරණුවෝ පණස් වසක් ම නො කඩ කොට ර</w:t>
      </w:r>
      <w:r w:rsidR="000F6547">
        <w:rPr>
          <w:rFonts w:hint="cs"/>
          <w:cs/>
          <w:lang w:bidi="si-LK"/>
        </w:rPr>
        <w:t>ක්</w:t>
      </w:r>
      <w:r w:rsidRPr="00C066C0">
        <w:rPr>
          <w:cs/>
          <w:lang w:bidi="si-LK"/>
        </w:rPr>
        <w:t>නා එකාසනික</w:t>
      </w:r>
      <w:r w:rsidR="000F6547">
        <w:rPr>
          <w:rFonts w:hint="cs"/>
          <w:cs/>
          <w:lang w:bidi="si-LK"/>
        </w:rPr>
        <w:t>ධුතඞ‍්ග</w:t>
      </w:r>
      <w:r w:rsidRPr="00C066C0">
        <w:rPr>
          <w:cs/>
          <w:lang w:bidi="si-LK"/>
        </w:rPr>
        <w:t>ය</w:t>
      </w:r>
      <w:r w:rsidRPr="00C066C0">
        <w:t xml:space="preserve">, </w:t>
      </w:r>
      <w:r w:rsidRPr="00C066C0">
        <w:rPr>
          <w:cs/>
          <w:lang w:bidi="si-LK"/>
        </w:rPr>
        <w:t>සඟවනු කැමැති ව උක්දඬු කැබැල්ලක් ගෙ</w:t>
      </w:r>
      <w:r w:rsidR="000F6547">
        <w:rPr>
          <w:rFonts w:hint="cs"/>
          <w:cs/>
          <w:lang w:bidi="si-LK"/>
        </w:rPr>
        <w:t>න්</w:t>
      </w:r>
      <w:r w:rsidRPr="00C066C0">
        <w:rPr>
          <w:cs/>
          <w:lang w:bidi="si-LK"/>
        </w:rPr>
        <w:t>වා ගෙණ වළඳා මුව සෝදා ගෙණ නැවැත ධුතඞ්ගය ඉටා ග</w:t>
      </w:r>
      <w:r w:rsidR="000F6547">
        <w:rPr>
          <w:rFonts w:hint="cs"/>
          <w:cs/>
          <w:lang w:bidi="si-LK"/>
        </w:rPr>
        <w:t>ත්හ</w:t>
      </w:r>
      <w:r w:rsidRPr="00C066C0">
        <w:rPr>
          <w:cs/>
          <w:lang w:bidi="si-LK"/>
        </w:rPr>
        <w:t>. එ</w:t>
      </w:r>
      <w:r w:rsidR="000F6547">
        <w:rPr>
          <w:rFonts w:hint="cs"/>
          <w:cs/>
          <w:lang w:bidi="si-LK"/>
        </w:rPr>
        <w:t>සේ</w:t>
      </w:r>
      <w:r w:rsidRPr="00C066C0">
        <w:rPr>
          <w:cs/>
          <w:lang w:bidi="si-LK"/>
        </w:rPr>
        <w:t xml:space="preserve"> ක</w:t>
      </w:r>
      <w:r w:rsidR="000F6547">
        <w:rPr>
          <w:rFonts w:hint="cs"/>
          <w:cs/>
          <w:lang w:bidi="si-LK"/>
        </w:rPr>
        <w:t>ළෝ</w:t>
      </w:r>
      <w:r w:rsidRPr="00C066C0">
        <w:rPr>
          <w:cs/>
          <w:lang w:bidi="si-LK"/>
        </w:rPr>
        <w:t xml:space="preserve"> තමන් වහන්සේ ධුත</w:t>
      </w:r>
      <w:r w:rsidR="000F6547">
        <w:rPr>
          <w:rFonts w:hint="cs"/>
          <w:cs/>
          <w:lang w:bidi="si-LK"/>
        </w:rPr>
        <w:t>ඞ්</w:t>
      </w:r>
      <w:r w:rsidRPr="00C066C0">
        <w:rPr>
          <w:cs/>
          <w:lang w:bidi="si-LK"/>
        </w:rPr>
        <w:t xml:space="preserve">ග </w:t>
      </w:r>
      <w:r w:rsidR="000F6547">
        <w:rPr>
          <w:rFonts w:hint="cs"/>
          <w:cs/>
          <w:lang w:bidi="si-LK"/>
        </w:rPr>
        <w:t>රක්</w:t>
      </w:r>
      <w:r w:rsidRPr="00C066C0">
        <w:rPr>
          <w:cs/>
          <w:lang w:bidi="si-LK"/>
        </w:rPr>
        <w:t xml:space="preserve">නා බව නො දැනෙනු සඳහා ය. </w:t>
      </w:r>
    </w:p>
    <w:p w14:paraId="4C27C61E" w14:textId="4A9BF415" w:rsidR="00C066C0" w:rsidRPr="00C066C0" w:rsidRDefault="00C066C0" w:rsidP="006A4EAE">
      <w:r w:rsidRPr="00C066C0">
        <w:rPr>
          <w:cs/>
          <w:lang w:bidi="si-LK"/>
        </w:rPr>
        <w:t>තමන්ගේ බහුශ්‍රැතභාවය නො දන්වනු කැමැත්තේ පරියත්තිඅ</w:t>
      </w:r>
      <w:r w:rsidR="000F6547">
        <w:rPr>
          <w:rFonts w:hint="cs"/>
          <w:cs/>
          <w:lang w:bidi="si-LK"/>
        </w:rPr>
        <w:t>ප්</w:t>
      </w:r>
      <w:r w:rsidRPr="00C066C0">
        <w:rPr>
          <w:cs/>
          <w:lang w:bidi="si-LK"/>
        </w:rPr>
        <w:t>පි</w:t>
      </w:r>
      <w:r w:rsidR="000F6547">
        <w:rPr>
          <w:rFonts w:hint="cs"/>
          <w:cs/>
          <w:lang w:bidi="si-LK"/>
        </w:rPr>
        <w:t>ච‍්ඡ</w:t>
      </w:r>
      <w:r w:rsidRPr="00C066C0">
        <w:rPr>
          <w:cs/>
          <w:lang w:bidi="si-LK"/>
        </w:rPr>
        <w:t xml:space="preserve"> නම්. </w:t>
      </w:r>
      <w:r w:rsidR="003E6E91">
        <w:t>‘</w:t>
      </w:r>
      <w:r w:rsidRPr="00C066C0">
        <w:rPr>
          <w:cs/>
          <w:lang w:bidi="si-LK"/>
        </w:rPr>
        <w:t>සාකෙත තිස්ස</w:t>
      </w:r>
      <w:r w:rsidR="003E6E91">
        <w:t>’</w:t>
      </w:r>
      <w:r w:rsidRPr="00C066C0">
        <w:t xml:space="preserve"> </w:t>
      </w:r>
      <w:r w:rsidRPr="00C066C0">
        <w:rPr>
          <w:cs/>
          <w:lang w:bidi="si-LK"/>
        </w:rPr>
        <w:t xml:space="preserve">ස්ථවිරයන් වහන්සේ මෙනි. </w:t>
      </w:r>
    </w:p>
    <w:p w14:paraId="2CE859EC" w14:textId="5B5C30F6" w:rsidR="00C066C0" w:rsidRPr="00C066C0" w:rsidRDefault="00BB3DC0" w:rsidP="006A4EAE">
      <w:r>
        <w:rPr>
          <w:rFonts w:hint="cs"/>
          <w:cs/>
          <w:lang w:bidi="si-LK"/>
        </w:rPr>
        <w:t>ස්‍රෝතා</w:t>
      </w:r>
      <w:r w:rsidR="00C066C0" w:rsidRPr="00C066C0">
        <w:rPr>
          <w:cs/>
          <w:lang w:bidi="si-LK"/>
        </w:rPr>
        <w:t>ප</w:t>
      </w:r>
      <w:r w:rsidR="000F6547">
        <w:rPr>
          <w:rFonts w:hint="cs"/>
          <w:cs/>
          <w:lang w:bidi="si-LK"/>
        </w:rPr>
        <w:t>ත්</w:t>
      </w:r>
      <w:r w:rsidR="00C066C0" w:rsidRPr="00C066C0">
        <w:rPr>
          <w:cs/>
          <w:lang w:bidi="si-LK"/>
        </w:rPr>
        <w:t>ත්‍ය</w:t>
      </w:r>
      <w:r w:rsidR="000F6547">
        <w:rPr>
          <w:rFonts w:hint="cs"/>
          <w:cs/>
          <w:lang w:bidi="si-LK"/>
        </w:rPr>
        <w:t>ා</w:t>
      </w:r>
      <w:r w:rsidR="00C066C0" w:rsidRPr="00C066C0">
        <w:rPr>
          <w:cs/>
          <w:lang w:bidi="si-LK"/>
        </w:rPr>
        <w:t>දී මා</w:t>
      </w:r>
      <w:r w:rsidR="00983463">
        <w:rPr>
          <w:cs/>
          <w:lang w:bidi="si-LK"/>
        </w:rPr>
        <w:t>ර්‍ග</w:t>
      </w:r>
      <w:r w:rsidR="00C066C0" w:rsidRPr="00C066C0">
        <w:rPr>
          <w:cs/>
          <w:lang w:bidi="si-LK"/>
        </w:rPr>
        <w:t xml:space="preserve">ඵල ලාභියෙක් ව ඒ </w:t>
      </w:r>
      <w:r w:rsidR="006549E2">
        <w:rPr>
          <w:cs/>
          <w:lang w:bidi="si-LK"/>
        </w:rPr>
        <w:t>සෝතා</w:t>
      </w:r>
      <w:r w:rsidR="00C066C0" w:rsidRPr="00C066C0">
        <w:rPr>
          <w:cs/>
          <w:lang w:bidi="si-LK"/>
        </w:rPr>
        <w:t>ප</w:t>
      </w:r>
      <w:r w:rsidR="000F6547">
        <w:rPr>
          <w:rFonts w:hint="cs"/>
          <w:cs/>
          <w:lang w:bidi="si-LK"/>
        </w:rPr>
        <w:t>න‍්නා</w:t>
      </w:r>
      <w:r w:rsidR="00C066C0" w:rsidRPr="00C066C0">
        <w:rPr>
          <w:cs/>
          <w:lang w:bidi="si-LK"/>
        </w:rPr>
        <w:t>දි</w:t>
      </w:r>
      <w:r w:rsidR="000F6547">
        <w:rPr>
          <w:cs/>
          <w:lang w:bidi="si-LK"/>
        </w:rPr>
        <w:t>භාවය නො දන්වනු කැමැත්තේ</w:t>
      </w:r>
      <w:r w:rsidR="00C066C0" w:rsidRPr="00C066C0">
        <w:t xml:space="preserve">, </w:t>
      </w:r>
      <w:r w:rsidR="00C066C0" w:rsidRPr="00C066C0">
        <w:rPr>
          <w:cs/>
          <w:lang w:bidi="si-LK"/>
        </w:rPr>
        <w:t>අධිගම</w:t>
      </w:r>
      <w:r w:rsidR="000F6547">
        <w:rPr>
          <w:rFonts w:hint="cs"/>
          <w:cs/>
          <w:lang w:bidi="si-LK"/>
        </w:rPr>
        <w:t>ප්</w:t>
      </w:r>
      <w:r w:rsidR="00C066C0" w:rsidRPr="00C066C0">
        <w:rPr>
          <w:cs/>
          <w:lang w:bidi="si-LK"/>
        </w:rPr>
        <w:t>පි</w:t>
      </w:r>
      <w:r w:rsidR="000F6547">
        <w:rPr>
          <w:rFonts w:hint="cs"/>
          <w:cs/>
          <w:lang w:bidi="si-LK"/>
        </w:rPr>
        <w:t>ච‍්ඡ</w:t>
      </w:r>
      <w:r w:rsidR="00C066C0" w:rsidRPr="00C066C0">
        <w:rPr>
          <w:cs/>
          <w:lang w:bidi="si-LK"/>
        </w:rPr>
        <w:t xml:space="preserve"> නම්. අනුරුද්ධාදී කුලපුත්‍රයන් තිදෙනා හා ඝටීකාරයා මෙනි. මෙබඳු මහානිසංසදායක වූ අප්</w:t>
      </w:r>
      <w:r w:rsidR="000F6547">
        <w:rPr>
          <w:rFonts w:hint="cs"/>
          <w:cs/>
          <w:lang w:bidi="si-LK"/>
        </w:rPr>
        <w:t>පිච‍්ඡ</w:t>
      </w:r>
      <w:r w:rsidR="00C066C0" w:rsidRPr="00C066C0">
        <w:rPr>
          <w:cs/>
          <w:lang w:bidi="si-LK"/>
        </w:rPr>
        <w:t>භාවය පිළිබඳ කරණ කථාව අප</w:t>
      </w:r>
      <w:r w:rsidR="000F6547">
        <w:rPr>
          <w:rFonts w:hint="cs"/>
          <w:cs/>
          <w:lang w:bidi="si-LK"/>
        </w:rPr>
        <w:t>්</w:t>
      </w:r>
      <w:r w:rsidR="00C066C0" w:rsidRPr="00C066C0">
        <w:rPr>
          <w:cs/>
          <w:lang w:bidi="si-LK"/>
        </w:rPr>
        <w:t>පි</w:t>
      </w:r>
      <w:r w:rsidR="000F6547">
        <w:rPr>
          <w:rFonts w:hint="cs"/>
          <w:cs/>
          <w:lang w:bidi="si-LK"/>
        </w:rPr>
        <w:t>ච‍්ඡ</w:t>
      </w:r>
      <w:r w:rsidR="00C066C0" w:rsidRPr="00C066C0">
        <w:rPr>
          <w:cs/>
          <w:lang w:bidi="si-LK"/>
        </w:rPr>
        <w:t>කථා</w:t>
      </w:r>
      <w:r w:rsidR="00C066C0" w:rsidRPr="00C066C0">
        <w:t xml:space="preserve">, </w:t>
      </w:r>
      <w:r w:rsidR="00C066C0" w:rsidRPr="00C066C0">
        <w:rPr>
          <w:cs/>
          <w:lang w:bidi="si-LK"/>
        </w:rPr>
        <w:t xml:space="preserve">නමු. </w:t>
      </w:r>
    </w:p>
    <w:p w14:paraId="68CE7139" w14:textId="4F7ED4C6" w:rsidR="000F6547" w:rsidRDefault="00C066C0" w:rsidP="006A4EAE">
      <w:pPr>
        <w:rPr>
          <w:lang w:bidi="si-LK"/>
        </w:rPr>
      </w:pPr>
      <w:r w:rsidRPr="000F6547">
        <w:rPr>
          <w:b/>
          <w:bCs/>
          <w:cs/>
          <w:lang w:bidi="si-LK"/>
        </w:rPr>
        <w:t>ස</w:t>
      </w:r>
      <w:r w:rsidR="000F6547" w:rsidRPr="000F6547">
        <w:rPr>
          <w:rFonts w:hint="cs"/>
          <w:b/>
          <w:bCs/>
          <w:cs/>
          <w:lang w:bidi="si-LK"/>
        </w:rPr>
        <w:t>න‍්තු</w:t>
      </w:r>
      <w:r w:rsidR="00A03368">
        <w:rPr>
          <w:rFonts w:hint="cs"/>
          <w:b/>
          <w:bCs/>
          <w:cs/>
          <w:lang w:bidi="si-LK"/>
        </w:rPr>
        <w:t>ට්ඨි</w:t>
      </w:r>
      <w:r w:rsidRPr="000F6547">
        <w:rPr>
          <w:b/>
          <w:bCs/>
          <w:cs/>
          <w:lang w:bidi="si-LK"/>
        </w:rPr>
        <w:t>කථා</w:t>
      </w:r>
      <w:r w:rsidRPr="00C066C0">
        <w:rPr>
          <w:cs/>
          <w:lang w:bidi="si-LK"/>
        </w:rPr>
        <w:t xml:space="preserve"> නම්</w:t>
      </w:r>
      <w:r w:rsidRPr="00C066C0">
        <w:t xml:space="preserve">, </w:t>
      </w:r>
      <w:r w:rsidRPr="00C066C0">
        <w:rPr>
          <w:cs/>
          <w:lang w:bidi="si-LK"/>
        </w:rPr>
        <w:t>සිතේ පිණායෑම පිළිබඳ කතා ය. එය මෙහිලා දොළොස් වැදෑරුම් ය. චීවරයෙහි යථාලාභ</w:t>
      </w:r>
      <w:r w:rsidR="00BB3DC0">
        <w:rPr>
          <w:cs/>
          <w:lang w:bidi="si-LK"/>
        </w:rPr>
        <w:t>සන්තෝෂ</w:t>
      </w:r>
      <w:r w:rsidRPr="00C066C0">
        <w:rPr>
          <w:cs/>
          <w:lang w:bidi="si-LK"/>
        </w:rPr>
        <w:t>ය</w:t>
      </w:r>
      <w:r w:rsidRPr="00C066C0">
        <w:t xml:space="preserve">, </w:t>
      </w:r>
      <w:r w:rsidRPr="00C066C0">
        <w:rPr>
          <w:cs/>
          <w:lang w:bidi="si-LK"/>
        </w:rPr>
        <w:t>යථාබල</w:t>
      </w:r>
      <w:r w:rsidR="00BB3DC0">
        <w:rPr>
          <w:cs/>
          <w:lang w:bidi="si-LK"/>
        </w:rPr>
        <w:t>සන්තෝෂ</w:t>
      </w:r>
      <w:r w:rsidRPr="00C066C0">
        <w:rPr>
          <w:cs/>
          <w:lang w:bidi="si-LK"/>
        </w:rPr>
        <w:t>ය</w:t>
      </w:r>
      <w:r w:rsidRPr="00C066C0">
        <w:t xml:space="preserve">, </w:t>
      </w:r>
      <w:r w:rsidRPr="00C066C0">
        <w:rPr>
          <w:cs/>
          <w:lang w:bidi="si-LK"/>
        </w:rPr>
        <w:t>යථාසාරු</w:t>
      </w:r>
      <w:r w:rsidR="000F6547">
        <w:rPr>
          <w:rFonts w:hint="cs"/>
          <w:cs/>
          <w:lang w:bidi="si-LK"/>
        </w:rPr>
        <w:t>ප්</w:t>
      </w:r>
      <w:r w:rsidRPr="00C066C0">
        <w:rPr>
          <w:cs/>
          <w:lang w:bidi="si-LK"/>
        </w:rPr>
        <w:t>ප</w:t>
      </w:r>
      <w:r w:rsidR="00BB3DC0">
        <w:rPr>
          <w:cs/>
          <w:lang w:bidi="si-LK"/>
        </w:rPr>
        <w:t>සන්තෝෂ</w:t>
      </w:r>
      <w:r w:rsidRPr="00C066C0">
        <w:rPr>
          <w:cs/>
          <w:lang w:bidi="si-LK"/>
        </w:rPr>
        <w:t>ය</w:t>
      </w:r>
      <w:r w:rsidRPr="00C066C0">
        <w:t>,</w:t>
      </w:r>
      <w:r w:rsidR="000F6547">
        <w:rPr>
          <w:rFonts w:hint="cs"/>
          <w:cs/>
          <w:lang w:bidi="si-LK"/>
        </w:rPr>
        <w:t xml:space="preserve"> </w:t>
      </w:r>
      <w:r w:rsidRPr="00C066C0">
        <w:rPr>
          <w:cs/>
          <w:lang w:bidi="si-LK"/>
        </w:rPr>
        <w:t>යි ත්‍රිවිධ ව</w:t>
      </w:r>
      <w:r w:rsidR="000F6547">
        <w:rPr>
          <w:rFonts w:hint="cs"/>
          <w:cs/>
          <w:lang w:bidi="si-LK"/>
        </w:rPr>
        <w:t>න්නා</w:t>
      </w:r>
      <w:r w:rsidRPr="00C066C0">
        <w:rPr>
          <w:cs/>
          <w:lang w:bidi="si-LK"/>
        </w:rPr>
        <w:t>සේ ම</w:t>
      </w:r>
      <w:r w:rsidRPr="00C066C0">
        <w:t xml:space="preserve">, </w:t>
      </w:r>
      <w:r w:rsidRPr="00C066C0">
        <w:rPr>
          <w:cs/>
          <w:lang w:bidi="si-LK"/>
        </w:rPr>
        <w:t>පිණ්ඩපාත</w:t>
      </w:r>
      <w:r w:rsidRPr="00C066C0">
        <w:t xml:space="preserve">, </w:t>
      </w:r>
      <w:r w:rsidRPr="00C066C0">
        <w:rPr>
          <w:cs/>
          <w:lang w:bidi="si-LK"/>
        </w:rPr>
        <w:t>සේනාසන</w:t>
      </w:r>
      <w:r w:rsidRPr="00C066C0">
        <w:t xml:space="preserve">, </w:t>
      </w:r>
      <w:r w:rsidR="000F6547">
        <w:rPr>
          <w:cs/>
          <w:lang w:bidi="si-LK"/>
        </w:rPr>
        <w:t>ග</w:t>
      </w:r>
      <w:r w:rsidR="000F6547">
        <w:rPr>
          <w:rFonts w:hint="cs"/>
          <w:cs/>
          <w:lang w:bidi="si-LK"/>
        </w:rPr>
        <w:t>්</w:t>
      </w:r>
      <w:r w:rsidRPr="00C066C0">
        <w:rPr>
          <w:cs/>
          <w:lang w:bidi="si-LK"/>
        </w:rPr>
        <w:t>ලානප්‍රත්‍යයයන්හි ද එසේ තුන් තුන් පරිදි වන්නේ ය. දොළොස්වැදෑරුම් වන්නේ එවිට ය. යම් මහණක් හට සිවුරක් ලැබුනු කල්හි</w:t>
      </w:r>
      <w:r w:rsidRPr="00C066C0">
        <w:t xml:space="preserve">, </w:t>
      </w:r>
      <w:r w:rsidRPr="00C066C0">
        <w:rPr>
          <w:cs/>
          <w:lang w:bidi="si-LK"/>
        </w:rPr>
        <w:t>එය හොඳ හෝ වේවා</w:t>
      </w:r>
      <w:r w:rsidRPr="00C066C0">
        <w:t xml:space="preserve">, </w:t>
      </w:r>
      <w:r w:rsidRPr="00C066C0">
        <w:rPr>
          <w:cs/>
          <w:lang w:bidi="si-LK"/>
        </w:rPr>
        <w:t>අනිකක් ගැණ නො පතා එයින් ම සතුටු වේ නම්</w:t>
      </w:r>
      <w:r w:rsidRPr="00C066C0">
        <w:t xml:space="preserve">, </w:t>
      </w:r>
      <w:r w:rsidRPr="00C066C0">
        <w:rPr>
          <w:cs/>
          <w:lang w:bidi="si-LK"/>
        </w:rPr>
        <w:t>ලැබුනේ නමුදු නො ගණී නම්</w:t>
      </w:r>
      <w:r w:rsidRPr="00C066C0">
        <w:t xml:space="preserve">, </w:t>
      </w:r>
      <w:r w:rsidRPr="00C066C0">
        <w:rPr>
          <w:cs/>
          <w:lang w:bidi="si-LK"/>
        </w:rPr>
        <w:t>එය යථාලාභ</w:t>
      </w:r>
      <w:r w:rsidR="00BB3DC0">
        <w:rPr>
          <w:cs/>
          <w:lang w:bidi="si-LK"/>
        </w:rPr>
        <w:t>සන්තෝෂ</w:t>
      </w:r>
      <w:r w:rsidRPr="00C066C0">
        <w:rPr>
          <w:cs/>
          <w:lang w:bidi="si-LK"/>
        </w:rPr>
        <w:t xml:space="preserve">ය යි. ලැබුනු සැටියෙන් සතුටු වීම යි. </w:t>
      </w:r>
    </w:p>
    <w:p w14:paraId="52DA8447" w14:textId="0558BAE0" w:rsidR="00C066C0" w:rsidRPr="00C066C0" w:rsidRDefault="00C066C0" w:rsidP="00831551">
      <w:r w:rsidRPr="00C066C0">
        <w:rPr>
          <w:cs/>
          <w:lang w:bidi="si-LK"/>
        </w:rPr>
        <w:t>යම් මහ</w:t>
      </w:r>
      <w:r w:rsidR="0051433A">
        <w:rPr>
          <w:rFonts w:hint="cs"/>
          <w:cs/>
          <w:lang w:bidi="si-LK"/>
        </w:rPr>
        <w:t>ණෙ</w:t>
      </w:r>
      <w:r w:rsidRPr="00C066C0">
        <w:rPr>
          <w:cs/>
          <w:lang w:bidi="si-LK"/>
        </w:rPr>
        <w:t>ක් ස</w:t>
      </w:r>
      <w:r w:rsidR="0051433A">
        <w:rPr>
          <w:rFonts w:hint="cs"/>
          <w:cs/>
          <w:lang w:bidi="si-LK"/>
        </w:rPr>
        <w:t>්</w:t>
      </w:r>
      <w:r w:rsidRPr="00C066C0">
        <w:rPr>
          <w:cs/>
          <w:lang w:bidi="si-LK"/>
        </w:rPr>
        <w:t>වභාවයෙන් දු</w:t>
      </w:r>
      <w:r w:rsidR="00846FF4">
        <w:rPr>
          <w:cs/>
          <w:lang w:bidi="si-LK"/>
        </w:rPr>
        <w:t>ර්‍ව</w:t>
      </w:r>
      <w:r w:rsidRPr="00C066C0">
        <w:rPr>
          <w:cs/>
          <w:lang w:bidi="si-LK"/>
        </w:rPr>
        <w:t>ල වේ ද</w:t>
      </w:r>
      <w:r w:rsidRPr="00C066C0">
        <w:t xml:space="preserve">, </w:t>
      </w:r>
      <w:r w:rsidRPr="00C066C0">
        <w:rPr>
          <w:cs/>
          <w:lang w:bidi="si-LK"/>
        </w:rPr>
        <w:t>රෝගයෙන් හෝ ජරාවෙන් මැඩුනේ ද</w:t>
      </w:r>
      <w:r w:rsidRPr="00C066C0">
        <w:t xml:space="preserve">, </w:t>
      </w:r>
      <w:r w:rsidRPr="00C066C0">
        <w:rPr>
          <w:cs/>
          <w:lang w:bidi="si-LK"/>
        </w:rPr>
        <w:t>හරබරැති සිවුරක් පෙරවි කල්හි පෙළේ ද</w:t>
      </w:r>
      <w:r w:rsidRPr="00C066C0">
        <w:t xml:space="preserve">, </w:t>
      </w:r>
      <w:r w:rsidRPr="00C066C0">
        <w:rPr>
          <w:cs/>
          <w:lang w:bidi="si-LK"/>
        </w:rPr>
        <w:t>හෙතෙමේ එය සභාග වූ අන් මහණහට දී ඒ මහණහුගෙන් සැහැල්ලු සිවුරක් ඉල්ලා ගෙණ ඉන් යැපේ ද</w:t>
      </w:r>
      <w:r w:rsidRPr="00C066C0">
        <w:t xml:space="preserve">, </w:t>
      </w:r>
      <w:r w:rsidRPr="00C066C0">
        <w:rPr>
          <w:cs/>
          <w:lang w:bidi="si-LK"/>
        </w:rPr>
        <w:t>සතුටු වේ ද</w:t>
      </w:r>
      <w:r w:rsidRPr="00C066C0">
        <w:t xml:space="preserve">, </w:t>
      </w:r>
      <w:r w:rsidRPr="00C066C0">
        <w:rPr>
          <w:cs/>
          <w:lang w:bidi="si-LK"/>
        </w:rPr>
        <w:t>ඒ වනාහි යථාබල</w:t>
      </w:r>
      <w:r w:rsidR="00BB3DC0">
        <w:rPr>
          <w:cs/>
          <w:lang w:bidi="si-LK"/>
        </w:rPr>
        <w:t>සන්තෝෂ</w:t>
      </w:r>
      <w:r w:rsidRPr="00C066C0">
        <w:rPr>
          <w:cs/>
          <w:lang w:bidi="si-LK"/>
        </w:rPr>
        <w:t>ය යි.</w:t>
      </w:r>
      <w:r w:rsidRPr="00C066C0">
        <w:t xml:space="preserve"> </w:t>
      </w:r>
    </w:p>
    <w:p w14:paraId="24117934" w14:textId="7034AF5A" w:rsidR="00C066C0" w:rsidRPr="00C066C0" w:rsidRDefault="0051433A" w:rsidP="00831551">
      <w:r>
        <w:rPr>
          <w:cs/>
          <w:lang w:bidi="si-LK"/>
        </w:rPr>
        <w:t>අනෙකෙක් ප්‍රණ</w:t>
      </w:r>
      <w:r>
        <w:rPr>
          <w:rFonts w:hint="cs"/>
          <w:cs/>
          <w:lang w:bidi="si-LK"/>
        </w:rPr>
        <w:t>ී</w:t>
      </w:r>
      <w:r w:rsidR="00C066C0" w:rsidRPr="00C066C0">
        <w:rPr>
          <w:cs/>
          <w:lang w:bidi="si-LK"/>
        </w:rPr>
        <w:t>ත වු ප්‍රත්‍යය ය ලබන සුලුවූයේ</w:t>
      </w:r>
      <w:r w:rsidR="00C066C0" w:rsidRPr="00C066C0">
        <w:t xml:space="preserve">, </w:t>
      </w:r>
      <w:r w:rsidR="00C066C0" w:rsidRPr="00C066C0">
        <w:rPr>
          <w:cs/>
          <w:lang w:bidi="si-LK"/>
        </w:rPr>
        <w:t>මෙය</w:t>
      </w:r>
      <w:r w:rsidR="00C066C0" w:rsidRPr="00C066C0">
        <w:t xml:space="preserve">, </w:t>
      </w:r>
      <w:r w:rsidR="00C066C0" w:rsidRPr="00C066C0">
        <w:rPr>
          <w:cs/>
          <w:lang w:bidi="si-LK"/>
        </w:rPr>
        <w:t>පැවිදි ව බොහෝ කල් ඉක්මුණු තෙරුන්ට</w:t>
      </w:r>
      <w:r w:rsidR="00C066C0" w:rsidRPr="00C066C0">
        <w:t xml:space="preserve">, </w:t>
      </w:r>
      <w:r w:rsidR="00C066C0" w:rsidRPr="00C066C0">
        <w:rPr>
          <w:cs/>
          <w:lang w:bidi="si-LK"/>
        </w:rPr>
        <w:t>මෙය බහුශ්‍රැතයන්ට</w:t>
      </w:r>
      <w:r>
        <w:rPr>
          <w:rFonts w:hint="cs"/>
          <w:cs/>
          <w:lang w:bidi="si-LK"/>
        </w:rPr>
        <w:t>,</w:t>
      </w:r>
      <w:r w:rsidR="00C066C0" w:rsidRPr="00C066C0">
        <w:rPr>
          <w:cs/>
          <w:lang w:bidi="si-LK"/>
        </w:rPr>
        <w:t xml:space="preserve"> මෙය ගිලනුන්ට</w:t>
      </w:r>
      <w:r w:rsidR="00C066C0" w:rsidRPr="00C066C0">
        <w:t xml:space="preserve">, </w:t>
      </w:r>
      <w:r w:rsidR="00C066C0" w:rsidRPr="00C066C0">
        <w:rPr>
          <w:cs/>
          <w:lang w:bidi="si-LK"/>
        </w:rPr>
        <w:t>මෙය සිවුරු පිරිකර නො ලැබෙ</w:t>
      </w:r>
      <w:r>
        <w:rPr>
          <w:rFonts w:hint="cs"/>
          <w:cs/>
          <w:lang w:bidi="si-LK"/>
        </w:rPr>
        <w:t>න්</w:t>
      </w:r>
      <w:r w:rsidR="00C066C0" w:rsidRPr="00C066C0">
        <w:rPr>
          <w:cs/>
          <w:lang w:bidi="si-LK"/>
        </w:rPr>
        <w:t>නන්ට. වේවා</w:t>
      </w:r>
      <w:r w:rsidR="00294022">
        <w:rPr>
          <w:cs/>
          <w:lang w:bidi="si-LK"/>
        </w:rPr>
        <w:t>’</w:t>
      </w:r>
      <w:r w:rsidR="00C066C0" w:rsidRPr="00C066C0">
        <w:rPr>
          <w:cs/>
          <w:lang w:bidi="si-LK"/>
        </w:rPr>
        <w:t xml:space="preserve"> යි තමන් ලත් වටින අගින පට සිවුරු ආදි සිවුරු තමන්ට නො සුදුසු හෙයින් ඔවුන්ට දී තම පමණට ගැළපෙන සේ ඔවුන්ගෙන් ඉල්ලා ගත් සිවුරක් හෝ කසළ ගොඩ ආදියෙන් අවුලා ගත් රෙදි කැබැලි එක් කොට මසා ගත් සිවුරක් හෝ පෙරවගැ</w:t>
      </w:r>
      <w:r>
        <w:rPr>
          <w:rFonts w:hint="cs"/>
          <w:cs/>
          <w:lang w:bidi="si-LK"/>
        </w:rPr>
        <w:t>න්</w:t>
      </w:r>
      <w:r w:rsidR="00C066C0" w:rsidRPr="00C066C0">
        <w:rPr>
          <w:cs/>
          <w:lang w:bidi="si-LK"/>
        </w:rPr>
        <w:t>මෙන් සතුටු වේ ද</w:t>
      </w:r>
      <w:r w:rsidR="00C066C0" w:rsidRPr="00C066C0">
        <w:t xml:space="preserve">, </w:t>
      </w:r>
      <w:r w:rsidR="00C066C0" w:rsidRPr="00C066C0">
        <w:rPr>
          <w:cs/>
          <w:lang w:bidi="si-LK"/>
        </w:rPr>
        <w:t>ඒ වනාහි යථා සාරූප්‍ය</w:t>
      </w:r>
      <w:r w:rsidR="00BB3DC0">
        <w:rPr>
          <w:cs/>
          <w:lang w:bidi="si-LK"/>
        </w:rPr>
        <w:t>සන්තෝෂ</w:t>
      </w:r>
      <w:r w:rsidR="00C066C0" w:rsidRPr="00C066C0">
        <w:rPr>
          <w:cs/>
          <w:lang w:bidi="si-LK"/>
        </w:rPr>
        <w:t xml:space="preserve"> යි. </w:t>
      </w:r>
    </w:p>
    <w:p w14:paraId="4D637876" w14:textId="7EA48BB9" w:rsidR="0051433A" w:rsidRDefault="00C066C0" w:rsidP="00136455">
      <w:pPr>
        <w:rPr>
          <w:lang w:bidi="si-LK"/>
        </w:rPr>
      </w:pPr>
      <w:r w:rsidRPr="00C066C0">
        <w:rPr>
          <w:cs/>
          <w:lang w:bidi="si-LK"/>
        </w:rPr>
        <w:t>පිණ්ඩපාත</w:t>
      </w:r>
      <w:r w:rsidRPr="00C066C0">
        <w:t xml:space="preserve">, </w:t>
      </w:r>
      <w:r w:rsidRPr="00C066C0">
        <w:rPr>
          <w:cs/>
          <w:lang w:bidi="si-LK"/>
        </w:rPr>
        <w:t>සේනාසන</w:t>
      </w:r>
      <w:r w:rsidRPr="00C066C0">
        <w:t xml:space="preserve">, </w:t>
      </w:r>
      <w:r w:rsidR="0051433A">
        <w:rPr>
          <w:rFonts w:hint="cs"/>
          <w:cs/>
          <w:lang w:bidi="si-LK"/>
        </w:rPr>
        <w:t>ග්</w:t>
      </w:r>
      <w:r w:rsidRPr="00C066C0">
        <w:rPr>
          <w:cs/>
          <w:lang w:bidi="si-LK"/>
        </w:rPr>
        <w:t xml:space="preserve">ලානප්‍රත්‍යයයන් කෙරෙහි ද යථාලාභාදි </w:t>
      </w:r>
      <w:r w:rsidR="00BB3DC0">
        <w:rPr>
          <w:cs/>
          <w:lang w:bidi="si-LK"/>
        </w:rPr>
        <w:t>සන්තෝෂ</w:t>
      </w:r>
      <w:r w:rsidRPr="00C066C0">
        <w:rPr>
          <w:cs/>
          <w:lang w:bidi="si-LK"/>
        </w:rPr>
        <w:t xml:space="preserve"> තුන වන්නේ මේ ලෙසට ය. මෙ</w:t>
      </w:r>
      <w:r w:rsidR="0051433A">
        <w:rPr>
          <w:rFonts w:hint="cs"/>
          <w:cs/>
          <w:lang w:bidi="si-LK"/>
        </w:rPr>
        <w:t>සේ</w:t>
      </w:r>
      <w:r w:rsidRPr="00C066C0">
        <w:rPr>
          <w:cs/>
          <w:lang w:bidi="si-LK"/>
        </w:rPr>
        <w:t xml:space="preserve"> මේ </w:t>
      </w:r>
      <w:r w:rsidR="00BB3DC0">
        <w:rPr>
          <w:cs/>
          <w:lang w:bidi="si-LK"/>
        </w:rPr>
        <w:t>සන්තෝෂ</w:t>
      </w:r>
      <w:r w:rsidRPr="00C066C0">
        <w:rPr>
          <w:cs/>
          <w:lang w:bidi="si-LK"/>
        </w:rPr>
        <w:t>යන් ගැණ කරණ කතාව ස</w:t>
      </w:r>
      <w:r w:rsidR="0051433A">
        <w:rPr>
          <w:rFonts w:hint="cs"/>
          <w:cs/>
          <w:lang w:bidi="si-LK"/>
        </w:rPr>
        <w:t>න‍්තු</w:t>
      </w:r>
      <w:r w:rsidR="00A03368">
        <w:rPr>
          <w:rFonts w:hint="cs"/>
          <w:cs/>
          <w:lang w:bidi="si-LK"/>
        </w:rPr>
        <w:t>ට්ඨි</w:t>
      </w:r>
      <w:r w:rsidRPr="00C066C0">
        <w:rPr>
          <w:cs/>
          <w:lang w:bidi="si-LK"/>
        </w:rPr>
        <w:t>කථා</w:t>
      </w:r>
      <w:r w:rsidRPr="00C066C0">
        <w:t xml:space="preserve">, </w:t>
      </w:r>
      <w:r w:rsidR="0051433A">
        <w:rPr>
          <w:rFonts w:hint="cs"/>
          <w:cs/>
          <w:lang w:bidi="si-LK"/>
        </w:rPr>
        <w:t>න</w:t>
      </w:r>
      <w:r w:rsidRPr="00C066C0">
        <w:rPr>
          <w:cs/>
          <w:lang w:bidi="si-LK"/>
        </w:rPr>
        <w:t xml:space="preserve">මු. </w:t>
      </w:r>
    </w:p>
    <w:p w14:paraId="7C112606" w14:textId="1929DCAA" w:rsidR="0051433A" w:rsidRDefault="00C066C0" w:rsidP="00136455">
      <w:pPr>
        <w:rPr>
          <w:lang w:bidi="si-LK"/>
        </w:rPr>
      </w:pPr>
      <w:r w:rsidRPr="0051433A">
        <w:rPr>
          <w:b/>
          <w:bCs/>
          <w:cs/>
          <w:lang w:bidi="si-LK"/>
        </w:rPr>
        <w:t>පවි</w:t>
      </w:r>
      <w:r w:rsidR="0051433A" w:rsidRPr="0051433A">
        <w:rPr>
          <w:rFonts w:hint="cs"/>
          <w:b/>
          <w:bCs/>
          <w:cs/>
          <w:lang w:bidi="si-LK"/>
        </w:rPr>
        <w:t>වෙ</w:t>
      </w:r>
      <w:r w:rsidRPr="0051433A">
        <w:rPr>
          <w:b/>
          <w:bCs/>
          <w:cs/>
          <w:lang w:bidi="si-LK"/>
        </w:rPr>
        <w:t>ක කථා</w:t>
      </w:r>
      <w:r w:rsidRPr="00C066C0">
        <w:rPr>
          <w:cs/>
          <w:lang w:bidi="si-LK"/>
        </w:rPr>
        <w:t xml:space="preserve"> නම්</w:t>
      </w:r>
      <w:r w:rsidRPr="00C066C0">
        <w:t xml:space="preserve">, </w:t>
      </w:r>
      <w:r w:rsidRPr="00C066C0">
        <w:rPr>
          <w:cs/>
          <w:lang w:bidi="si-LK"/>
        </w:rPr>
        <w:t>ප්‍රක</w:t>
      </w:r>
      <w:r w:rsidR="008506C8">
        <w:rPr>
          <w:rFonts w:hint="cs"/>
          <w:cs/>
          <w:lang w:bidi="si-LK"/>
        </w:rPr>
        <w:t>ර්‍ෂ</w:t>
      </w:r>
      <w:r w:rsidR="001C0270">
        <w:rPr>
          <w:cs/>
          <w:lang w:bidi="si-LK"/>
        </w:rPr>
        <w:t>විවේක</w:t>
      </w:r>
      <w:r w:rsidRPr="00C066C0">
        <w:rPr>
          <w:cs/>
          <w:lang w:bidi="si-LK"/>
        </w:rPr>
        <w:t xml:space="preserve">ය පිළිබඳ කතා ය. කාය </w:t>
      </w:r>
      <w:r w:rsidR="001C0270">
        <w:rPr>
          <w:cs/>
          <w:lang w:bidi="si-LK"/>
        </w:rPr>
        <w:t>විවේක</w:t>
      </w:r>
      <w:r w:rsidRPr="00C066C0">
        <w:rPr>
          <w:cs/>
          <w:lang w:bidi="si-LK"/>
        </w:rPr>
        <w:t>ය</w:t>
      </w:r>
      <w:r w:rsidRPr="00C066C0">
        <w:t xml:space="preserve">, </w:t>
      </w:r>
      <w:r w:rsidRPr="00C066C0">
        <w:rPr>
          <w:cs/>
          <w:lang w:bidi="si-LK"/>
        </w:rPr>
        <w:t>චිත්ත</w:t>
      </w:r>
      <w:r w:rsidR="001C0270">
        <w:rPr>
          <w:cs/>
          <w:lang w:bidi="si-LK"/>
        </w:rPr>
        <w:t>විවේක</w:t>
      </w:r>
      <w:r w:rsidRPr="00C066C0">
        <w:rPr>
          <w:cs/>
          <w:lang w:bidi="si-LK"/>
        </w:rPr>
        <w:t>ය</w:t>
      </w:r>
      <w:r w:rsidRPr="00C066C0">
        <w:t xml:space="preserve">, </w:t>
      </w:r>
      <w:r w:rsidRPr="00C066C0">
        <w:rPr>
          <w:cs/>
          <w:lang w:bidi="si-LK"/>
        </w:rPr>
        <w:t>උපධි</w:t>
      </w:r>
      <w:r w:rsidR="001C0270">
        <w:rPr>
          <w:cs/>
          <w:lang w:bidi="si-LK"/>
        </w:rPr>
        <w:t>විවේක</w:t>
      </w:r>
      <w:r w:rsidRPr="00C066C0">
        <w:rPr>
          <w:cs/>
          <w:lang w:bidi="si-LK"/>
        </w:rPr>
        <w:t xml:space="preserve">ය යි ආගමයෙහි </w:t>
      </w:r>
      <w:r w:rsidR="001C0270">
        <w:rPr>
          <w:cs/>
          <w:lang w:bidi="si-LK"/>
        </w:rPr>
        <w:t>විවේක</w:t>
      </w:r>
      <w:r w:rsidRPr="00C066C0">
        <w:rPr>
          <w:cs/>
          <w:lang w:bidi="si-LK"/>
        </w:rPr>
        <w:t>ය තෙපරිදි ය. හැම අතෙකින් ම</w:t>
      </w:r>
      <w:r w:rsidRPr="00C066C0">
        <w:t xml:space="preserve">, </w:t>
      </w:r>
      <w:r w:rsidRPr="00C066C0">
        <w:rPr>
          <w:cs/>
          <w:lang w:bidi="si-LK"/>
        </w:rPr>
        <w:t>වි</w:t>
      </w:r>
      <w:r w:rsidR="0051433A">
        <w:rPr>
          <w:rFonts w:hint="cs"/>
          <w:cs/>
          <w:lang w:bidi="si-LK"/>
        </w:rPr>
        <w:t>වේ</w:t>
      </w:r>
      <w:r w:rsidRPr="00C066C0">
        <w:rPr>
          <w:cs/>
          <w:lang w:bidi="si-LK"/>
        </w:rPr>
        <w:t>කය ලැබෙන්නේ නිවන් පසක් කිරීමෙනි. එහෙයින් නි</w:t>
      </w:r>
      <w:r w:rsidR="00FB08C1">
        <w:rPr>
          <w:rFonts w:hint="cs"/>
          <w:cs/>
          <w:lang w:bidi="si-LK"/>
        </w:rPr>
        <w:t>ර්‍වා</w:t>
      </w:r>
      <w:r w:rsidRPr="00C066C0">
        <w:rPr>
          <w:cs/>
          <w:lang w:bidi="si-LK"/>
        </w:rPr>
        <w:t>ණය ම ප</w:t>
      </w:r>
      <w:r w:rsidR="001C0270">
        <w:rPr>
          <w:rFonts w:hint="cs"/>
          <w:cs/>
          <w:lang w:bidi="si-LK"/>
        </w:rPr>
        <w:t>විවේක</w:t>
      </w:r>
      <w:r w:rsidRPr="00C066C0">
        <w:t xml:space="preserve">, </w:t>
      </w:r>
      <w:r w:rsidRPr="00C066C0">
        <w:rPr>
          <w:cs/>
          <w:lang w:bidi="si-LK"/>
        </w:rPr>
        <w:t xml:space="preserve">නම් වේ. </w:t>
      </w:r>
    </w:p>
    <w:p w14:paraId="38ECA83F" w14:textId="774D04CE" w:rsidR="0051433A" w:rsidRDefault="00C066C0" w:rsidP="00574000">
      <w:pPr>
        <w:rPr>
          <w:lang w:bidi="si-LK"/>
        </w:rPr>
      </w:pPr>
      <w:r w:rsidRPr="0051433A">
        <w:rPr>
          <w:b/>
          <w:bCs/>
          <w:cs/>
          <w:lang w:bidi="si-LK"/>
        </w:rPr>
        <w:t>අසංස</w:t>
      </w:r>
      <w:r w:rsidR="0051433A" w:rsidRPr="0051433A">
        <w:rPr>
          <w:rFonts w:hint="cs"/>
          <w:b/>
          <w:bCs/>
          <w:cs/>
          <w:lang w:bidi="si-LK"/>
        </w:rPr>
        <w:t>ග‍්ග</w:t>
      </w:r>
      <w:r w:rsidRPr="0051433A">
        <w:rPr>
          <w:b/>
          <w:bCs/>
          <w:cs/>
          <w:lang w:bidi="si-LK"/>
        </w:rPr>
        <w:t xml:space="preserve"> කථා </w:t>
      </w:r>
      <w:r w:rsidRPr="00C066C0">
        <w:rPr>
          <w:cs/>
          <w:lang w:bidi="si-LK"/>
        </w:rPr>
        <w:t>නම්</w:t>
      </w:r>
      <w:r w:rsidRPr="00C066C0">
        <w:t xml:space="preserve">, </w:t>
      </w:r>
      <w:r w:rsidRPr="00C066C0">
        <w:rPr>
          <w:cs/>
          <w:lang w:bidi="si-LK"/>
        </w:rPr>
        <w:t>ශ්‍රවණසංස</w:t>
      </w:r>
      <w:r w:rsidR="004755F7">
        <w:rPr>
          <w:cs/>
          <w:lang w:bidi="si-LK"/>
        </w:rPr>
        <w:t>ර්‍ගා</w:t>
      </w:r>
      <w:r w:rsidRPr="00C066C0">
        <w:rPr>
          <w:cs/>
          <w:lang w:bidi="si-LK"/>
        </w:rPr>
        <w:t>දියෙන් තොර බව පිළිබඳ කතා ය. එහි සවණසංස</w:t>
      </w:r>
      <w:r w:rsidR="0051433A">
        <w:rPr>
          <w:rFonts w:hint="cs"/>
          <w:cs/>
          <w:lang w:bidi="si-LK"/>
        </w:rPr>
        <w:t>ග‍්ග</w:t>
      </w:r>
      <w:r w:rsidRPr="00C066C0">
        <w:rPr>
          <w:cs/>
          <w:lang w:bidi="si-LK"/>
        </w:rPr>
        <w:t xml:space="preserve"> - ද</w:t>
      </w:r>
      <w:r w:rsidR="0051433A">
        <w:rPr>
          <w:rFonts w:hint="cs"/>
          <w:cs/>
          <w:lang w:bidi="si-LK"/>
        </w:rPr>
        <w:t>ස්</w:t>
      </w:r>
      <w:r w:rsidRPr="00C066C0">
        <w:rPr>
          <w:cs/>
          <w:lang w:bidi="si-LK"/>
        </w:rPr>
        <w:t>සනසංස</w:t>
      </w:r>
      <w:r w:rsidR="0051433A">
        <w:rPr>
          <w:rFonts w:hint="cs"/>
          <w:cs/>
          <w:lang w:bidi="si-LK"/>
        </w:rPr>
        <w:t>ග්ග</w:t>
      </w:r>
      <w:r w:rsidRPr="00C066C0">
        <w:rPr>
          <w:cs/>
          <w:lang w:bidi="si-LK"/>
        </w:rPr>
        <w:t xml:space="preserve"> - සමුල</w:t>
      </w:r>
      <w:r w:rsidR="0051433A">
        <w:rPr>
          <w:rFonts w:hint="cs"/>
          <w:cs/>
          <w:lang w:bidi="si-LK"/>
        </w:rPr>
        <w:t>‍්ලාප</w:t>
      </w:r>
      <w:r w:rsidRPr="00C066C0">
        <w:rPr>
          <w:cs/>
          <w:lang w:bidi="si-LK"/>
        </w:rPr>
        <w:t>සංස</w:t>
      </w:r>
      <w:r w:rsidR="0051433A">
        <w:rPr>
          <w:rFonts w:hint="cs"/>
          <w:cs/>
          <w:lang w:bidi="si-LK"/>
        </w:rPr>
        <w:t xml:space="preserve">ග‍්ග - </w:t>
      </w:r>
      <w:r w:rsidRPr="00C066C0">
        <w:rPr>
          <w:cs/>
          <w:lang w:bidi="si-LK"/>
        </w:rPr>
        <w:t>ස</w:t>
      </w:r>
      <w:r w:rsidR="0051433A">
        <w:rPr>
          <w:rFonts w:hint="cs"/>
          <w:cs/>
          <w:lang w:bidi="si-LK"/>
        </w:rPr>
        <w:t>ම්</w:t>
      </w:r>
      <w:r w:rsidR="003C272F">
        <w:rPr>
          <w:rFonts w:hint="cs"/>
          <w:cs/>
          <w:lang w:bidi="si-LK"/>
        </w:rPr>
        <w:t>භෝග</w:t>
      </w:r>
      <w:r w:rsidRPr="00C066C0">
        <w:rPr>
          <w:cs/>
          <w:lang w:bidi="si-LK"/>
        </w:rPr>
        <w:t>සංසග්ග</w:t>
      </w:r>
      <w:r w:rsidRPr="00C066C0">
        <w:t xml:space="preserve"> - </w:t>
      </w:r>
      <w:r w:rsidRPr="00C066C0">
        <w:rPr>
          <w:cs/>
          <w:lang w:bidi="si-LK"/>
        </w:rPr>
        <w:t>කායසංස</w:t>
      </w:r>
      <w:r w:rsidR="0051433A">
        <w:rPr>
          <w:rFonts w:hint="cs"/>
          <w:cs/>
          <w:lang w:bidi="si-LK"/>
        </w:rPr>
        <w:t>ග‍්ග</w:t>
      </w:r>
      <w:r w:rsidRPr="00C066C0">
        <w:rPr>
          <w:cs/>
          <w:lang w:bidi="si-LK"/>
        </w:rPr>
        <w:t xml:space="preserve"> යි සංස</w:t>
      </w:r>
      <w:r w:rsidR="00983463">
        <w:rPr>
          <w:cs/>
          <w:lang w:bidi="si-LK"/>
        </w:rPr>
        <w:t>ර්‍ග</w:t>
      </w:r>
      <w:r w:rsidRPr="00C066C0">
        <w:rPr>
          <w:cs/>
          <w:lang w:bidi="si-LK"/>
        </w:rPr>
        <w:t xml:space="preserve"> පසෙකි. මේ පස්</w:t>
      </w:r>
      <w:r w:rsidR="0051433A">
        <w:rPr>
          <w:cs/>
          <w:lang w:bidi="si-LK"/>
        </w:rPr>
        <w:t>වැද</w:t>
      </w:r>
      <w:r w:rsidR="0051433A">
        <w:rPr>
          <w:rFonts w:hint="cs"/>
          <w:cs/>
          <w:lang w:bidi="si-LK"/>
        </w:rPr>
        <w:t>ෑ</w:t>
      </w:r>
      <w:r w:rsidRPr="00C066C0">
        <w:rPr>
          <w:cs/>
          <w:lang w:bidi="si-LK"/>
        </w:rPr>
        <w:t>රුම් සංස</w:t>
      </w:r>
      <w:r w:rsidR="00983463">
        <w:rPr>
          <w:cs/>
          <w:lang w:bidi="si-LK"/>
        </w:rPr>
        <w:t>ර්‍ග</w:t>
      </w:r>
      <w:r w:rsidRPr="00C066C0">
        <w:rPr>
          <w:cs/>
          <w:lang w:bidi="si-LK"/>
        </w:rPr>
        <w:t>යෙන් තොරවීම අසංසග්ග</w:t>
      </w:r>
      <w:r w:rsidRPr="00C066C0">
        <w:t xml:space="preserve">, </w:t>
      </w:r>
      <w:r w:rsidRPr="00C066C0">
        <w:rPr>
          <w:cs/>
          <w:lang w:bidi="si-LK"/>
        </w:rPr>
        <w:t>නම් වේ.</w:t>
      </w:r>
    </w:p>
    <w:p w14:paraId="69FF3A4C" w14:textId="5DC5F5C5" w:rsidR="0051433A" w:rsidRDefault="00C066C0" w:rsidP="00574000">
      <w:pPr>
        <w:rPr>
          <w:lang w:bidi="si-LK"/>
        </w:rPr>
      </w:pPr>
      <w:r w:rsidRPr="0051433A">
        <w:rPr>
          <w:b/>
          <w:bCs/>
          <w:cs/>
          <w:lang w:bidi="si-LK"/>
        </w:rPr>
        <w:t>විරියාරම</w:t>
      </w:r>
      <w:r w:rsidR="0051433A" w:rsidRPr="0051433A">
        <w:rPr>
          <w:rFonts w:hint="cs"/>
          <w:b/>
          <w:bCs/>
          <w:cs/>
          <w:lang w:bidi="si-LK"/>
        </w:rPr>
        <w:t>‍්භ</w:t>
      </w:r>
      <w:r w:rsidRPr="0051433A">
        <w:rPr>
          <w:b/>
          <w:bCs/>
          <w:cs/>
          <w:lang w:bidi="si-LK"/>
        </w:rPr>
        <w:t xml:space="preserve"> කථා</w:t>
      </w:r>
      <w:r w:rsidRPr="00C066C0">
        <w:rPr>
          <w:cs/>
          <w:lang w:bidi="si-LK"/>
        </w:rPr>
        <w:t xml:space="preserve"> නම්</w:t>
      </w:r>
      <w:r w:rsidRPr="00C066C0">
        <w:t xml:space="preserve">, </w:t>
      </w:r>
      <w:r w:rsidRPr="00C066C0">
        <w:rPr>
          <w:cs/>
          <w:lang w:bidi="si-LK"/>
        </w:rPr>
        <w:t>කෙලෙස් නැති කරනු පිණිස පටන්ගත් කායික</w:t>
      </w:r>
      <w:r w:rsidR="0051433A">
        <w:rPr>
          <w:rFonts w:hint="cs"/>
          <w:cs/>
          <w:lang w:bidi="si-LK"/>
        </w:rPr>
        <w:t>චෛ</w:t>
      </w:r>
      <w:r w:rsidRPr="00C066C0">
        <w:rPr>
          <w:cs/>
          <w:lang w:bidi="si-LK"/>
        </w:rPr>
        <w:t>තසික</w:t>
      </w:r>
      <w:r w:rsidR="002B2CE3">
        <w:rPr>
          <w:cs/>
          <w:lang w:bidi="si-LK"/>
        </w:rPr>
        <w:t>වීර්‍ය්‍ය</w:t>
      </w:r>
      <w:r w:rsidRPr="00C066C0">
        <w:rPr>
          <w:cs/>
          <w:lang w:bidi="si-LK"/>
        </w:rPr>
        <w:t xml:space="preserve"> පිළිබඳ කතා ය</w:t>
      </w:r>
      <w:r w:rsidR="0051433A">
        <w:rPr>
          <w:rFonts w:hint="cs"/>
          <w:cs/>
          <w:lang w:bidi="si-LK"/>
        </w:rPr>
        <w:t>.</w:t>
      </w:r>
    </w:p>
    <w:p w14:paraId="7F6C6566" w14:textId="77777777" w:rsidR="00F25FEE" w:rsidRDefault="00C066C0" w:rsidP="00574000">
      <w:pPr>
        <w:rPr>
          <w:lang w:bidi="si-LK"/>
        </w:rPr>
      </w:pPr>
      <w:r w:rsidRPr="0051433A">
        <w:rPr>
          <w:b/>
          <w:bCs/>
          <w:cs/>
          <w:lang w:bidi="si-LK"/>
        </w:rPr>
        <w:t>සීලසම්පදා කථා</w:t>
      </w:r>
      <w:r w:rsidRPr="00C066C0">
        <w:rPr>
          <w:cs/>
          <w:lang w:bidi="si-LK"/>
        </w:rPr>
        <w:t xml:space="preserve"> නම්</w:t>
      </w:r>
      <w:r w:rsidRPr="00C066C0">
        <w:t xml:space="preserve">, </w:t>
      </w:r>
      <w:r w:rsidRPr="00C066C0">
        <w:rPr>
          <w:cs/>
          <w:lang w:bidi="si-LK"/>
        </w:rPr>
        <w:t xml:space="preserve">චතුපාරිසුද්ධිසීලය ගැණ කරණ කතා ය. </w:t>
      </w:r>
    </w:p>
    <w:p w14:paraId="7C7AFA8E" w14:textId="5C812A45" w:rsidR="00F25FEE" w:rsidRDefault="00C066C0" w:rsidP="00574000">
      <w:pPr>
        <w:rPr>
          <w:lang w:bidi="si-LK"/>
        </w:rPr>
      </w:pPr>
      <w:r w:rsidRPr="00F25FEE">
        <w:rPr>
          <w:b/>
          <w:bCs/>
          <w:cs/>
          <w:lang w:bidi="si-LK"/>
        </w:rPr>
        <w:t>සමාධිසම්පදා කථා</w:t>
      </w:r>
      <w:r w:rsidRPr="00C066C0">
        <w:rPr>
          <w:cs/>
          <w:lang w:bidi="si-LK"/>
        </w:rPr>
        <w:t xml:space="preserve"> නම්</w:t>
      </w:r>
      <w:r w:rsidRPr="00C066C0">
        <w:t xml:space="preserve">, </w:t>
      </w:r>
      <w:r w:rsidRPr="00C066C0">
        <w:rPr>
          <w:cs/>
          <w:lang w:bidi="si-LK"/>
        </w:rPr>
        <w:t>විද</w:t>
      </w:r>
      <w:r w:rsidR="00FE1A0E">
        <w:rPr>
          <w:cs/>
          <w:lang w:bidi="si-LK"/>
        </w:rPr>
        <w:t>ර්‍ශ</w:t>
      </w:r>
      <w:r w:rsidRPr="00C066C0">
        <w:rPr>
          <w:cs/>
          <w:lang w:bidi="si-LK"/>
        </w:rPr>
        <w:t>නාපාදකඅෂ</w:t>
      </w:r>
      <w:r w:rsidR="00F25FEE">
        <w:rPr>
          <w:rFonts w:hint="cs"/>
          <w:cs/>
          <w:lang w:bidi="si-LK"/>
        </w:rPr>
        <w:t>්</w:t>
      </w:r>
      <w:r w:rsidRPr="00C066C0">
        <w:rPr>
          <w:cs/>
          <w:lang w:bidi="si-LK"/>
        </w:rPr>
        <w:t xml:space="preserve">ටසම්පත්තිය ගැණ කරණ කතා ය. </w:t>
      </w:r>
    </w:p>
    <w:p w14:paraId="14EB0736" w14:textId="0DCE7FFD" w:rsidR="00F25FEE" w:rsidRDefault="00C066C0" w:rsidP="00574000">
      <w:pPr>
        <w:rPr>
          <w:lang w:bidi="si-LK"/>
        </w:rPr>
      </w:pPr>
      <w:r w:rsidRPr="00F25FEE">
        <w:rPr>
          <w:b/>
          <w:bCs/>
          <w:cs/>
          <w:lang w:bidi="si-LK"/>
        </w:rPr>
        <w:t>ප</w:t>
      </w:r>
      <w:r w:rsidR="00F25FEE" w:rsidRPr="00F25FEE">
        <w:rPr>
          <w:rFonts w:hint="cs"/>
          <w:b/>
          <w:bCs/>
          <w:cs/>
          <w:lang w:bidi="si-LK"/>
        </w:rPr>
        <w:t>ඤ්</w:t>
      </w:r>
      <w:r w:rsidRPr="00F25FEE">
        <w:rPr>
          <w:b/>
          <w:bCs/>
          <w:cs/>
          <w:lang w:bidi="si-LK"/>
        </w:rPr>
        <w:t>ඤාසම</w:t>
      </w:r>
      <w:r w:rsidR="00F25FEE" w:rsidRPr="00F25FEE">
        <w:rPr>
          <w:rFonts w:hint="cs"/>
          <w:b/>
          <w:bCs/>
          <w:cs/>
          <w:lang w:bidi="si-LK"/>
        </w:rPr>
        <w:t>්</w:t>
      </w:r>
      <w:r w:rsidRPr="00F25FEE">
        <w:rPr>
          <w:b/>
          <w:bCs/>
          <w:cs/>
          <w:lang w:bidi="si-LK"/>
        </w:rPr>
        <w:t>පදා කථා</w:t>
      </w:r>
      <w:r w:rsidRPr="00C066C0">
        <w:rPr>
          <w:cs/>
          <w:lang w:bidi="si-LK"/>
        </w:rPr>
        <w:t xml:space="preserve"> නම්</w:t>
      </w:r>
      <w:r w:rsidRPr="00C066C0">
        <w:t xml:space="preserve">, </w:t>
      </w:r>
      <w:r w:rsidRPr="00C066C0">
        <w:rPr>
          <w:cs/>
          <w:lang w:bidi="si-LK"/>
        </w:rPr>
        <w:t>ලෞකික</w:t>
      </w:r>
      <w:r w:rsidR="009141C6">
        <w:rPr>
          <w:cs/>
          <w:lang w:bidi="si-LK"/>
        </w:rPr>
        <w:t>ලෝකෝත්තර</w:t>
      </w:r>
      <w:r w:rsidRPr="00C066C0">
        <w:rPr>
          <w:cs/>
          <w:lang w:bidi="si-LK"/>
        </w:rPr>
        <w:t xml:space="preserve">ප්‍රඥාසම්පත්තිය ගැණ කරණ කතා ය. </w:t>
      </w:r>
    </w:p>
    <w:p w14:paraId="17804C35" w14:textId="00270422" w:rsidR="00F25FEE" w:rsidRDefault="00C066C0" w:rsidP="00574000">
      <w:pPr>
        <w:rPr>
          <w:lang w:bidi="si-LK"/>
        </w:rPr>
      </w:pPr>
      <w:r w:rsidRPr="00F25FEE">
        <w:rPr>
          <w:b/>
          <w:bCs/>
          <w:cs/>
          <w:lang w:bidi="si-LK"/>
        </w:rPr>
        <w:t>විමුත්තිසම්පදා කථා</w:t>
      </w:r>
      <w:r w:rsidRPr="00C066C0">
        <w:rPr>
          <w:cs/>
          <w:lang w:bidi="si-LK"/>
        </w:rPr>
        <w:t xml:space="preserve"> නම්</w:t>
      </w:r>
      <w:r w:rsidRPr="00C066C0">
        <w:t xml:space="preserve">, </w:t>
      </w:r>
      <w:r w:rsidR="00BB1AB3">
        <w:rPr>
          <w:cs/>
          <w:lang w:bidi="si-LK"/>
        </w:rPr>
        <w:t>ආර්‍ය්‍ය</w:t>
      </w:r>
      <w:r w:rsidRPr="00C066C0">
        <w:rPr>
          <w:cs/>
          <w:lang w:bidi="si-LK"/>
        </w:rPr>
        <w:t xml:space="preserve"> ඵලය විමු</w:t>
      </w:r>
      <w:r w:rsidR="00F25FEE">
        <w:rPr>
          <w:rFonts w:hint="cs"/>
          <w:cs/>
          <w:lang w:bidi="si-LK"/>
        </w:rPr>
        <w:t>ත්</w:t>
      </w:r>
      <w:r w:rsidRPr="00C066C0">
        <w:rPr>
          <w:cs/>
          <w:lang w:bidi="si-LK"/>
        </w:rPr>
        <w:t>තිසම්පදා</w:t>
      </w:r>
      <w:r w:rsidRPr="00C066C0">
        <w:t xml:space="preserve">, </w:t>
      </w:r>
      <w:r w:rsidRPr="00C066C0">
        <w:rPr>
          <w:cs/>
          <w:lang w:bidi="si-LK"/>
        </w:rPr>
        <w:t xml:space="preserve">නමු. ඒ මේ </w:t>
      </w:r>
      <w:r w:rsidR="00BB1AB3">
        <w:rPr>
          <w:cs/>
          <w:lang w:bidi="si-LK"/>
        </w:rPr>
        <w:t>ආර්‍ය්‍ය</w:t>
      </w:r>
      <w:r w:rsidRPr="00C066C0">
        <w:rPr>
          <w:cs/>
          <w:lang w:bidi="si-LK"/>
        </w:rPr>
        <w:t>ඵලය ගැණ කෙරෙණ කතාව විමු</w:t>
      </w:r>
      <w:r w:rsidR="00F25FEE">
        <w:rPr>
          <w:rFonts w:hint="cs"/>
          <w:cs/>
          <w:lang w:bidi="si-LK"/>
        </w:rPr>
        <w:t>ත්</w:t>
      </w:r>
      <w:r w:rsidRPr="00C066C0">
        <w:rPr>
          <w:cs/>
          <w:lang w:bidi="si-LK"/>
        </w:rPr>
        <w:t>තිසම</w:t>
      </w:r>
      <w:r w:rsidR="00F25FEE">
        <w:rPr>
          <w:rFonts w:hint="cs"/>
          <w:cs/>
          <w:lang w:bidi="si-LK"/>
        </w:rPr>
        <w:t>්</w:t>
      </w:r>
      <w:r w:rsidRPr="00C066C0">
        <w:rPr>
          <w:cs/>
          <w:lang w:bidi="si-LK"/>
        </w:rPr>
        <w:t>පදාකථා</w:t>
      </w:r>
      <w:r w:rsidRPr="00C066C0">
        <w:t xml:space="preserve">, </w:t>
      </w:r>
      <w:r w:rsidRPr="00C066C0">
        <w:rPr>
          <w:cs/>
          <w:lang w:bidi="si-LK"/>
        </w:rPr>
        <w:t xml:space="preserve">නමු. </w:t>
      </w:r>
    </w:p>
    <w:p w14:paraId="2FF83977" w14:textId="51892F12" w:rsidR="00C066C0" w:rsidRPr="00C066C0" w:rsidRDefault="00C066C0" w:rsidP="00574000">
      <w:r w:rsidRPr="00F25FEE">
        <w:rPr>
          <w:b/>
          <w:bCs/>
          <w:cs/>
          <w:lang w:bidi="si-LK"/>
        </w:rPr>
        <w:t>විමුත්තිඤාණ දස්සන සම්පදා කථා</w:t>
      </w:r>
      <w:r w:rsidRPr="00C066C0">
        <w:rPr>
          <w:cs/>
          <w:lang w:bidi="si-LK"/>
        </w:rPr>
        <w:t xml:space="preserve"> නම්</w:t>
      </w:r>
      <w:r w:rsidRPr="00C066C0">
        <w:t xml:space="preserve">, </w:t>
      </w:r>
      <w:r w:rsidRPr="00C066C0">
        <w:rPr>
          <w:cs/>
          <w:lang w:bidi="si-LK"/>
        </w:rPr>
        <w:t xml:space="preserve">එකුන් විසි </w:t>
      </w:r>
      <w:r w:rsidR="009D49C6">
        <w:rPr>
          <w:cs/>
          <w:lang w:bidi="si-LK"/>
        </w:rPr>
        <w:t>ප්‍රත්‍යවේ</w:t>
      </w:r>
      <w:r w:rsidR="00022B53">
        <w:rPr>
          <w:cs/>
          <w:lang w:bidi="si-LK"/>
        </w:rPr>
        <w:t>ක්‍ෂා</w:t>
      </w:r>
      <w:r w:rsidRPr="00C066C0">
        <w:rPr>
          <w:cs/>
          <w:lang w:bidi="si-LK"/>
        </w:rPr>
        <w:t>ඥානයෝ</w:t>
      </w:r>
      <w:r w:rsidRPr="00C066C0">
        <w:t xml:space="preserve">, </w:t>
      </w:r>
      <w:r w:rsidRPr="00C066C0">
        <w:rPr>
          <w:cs/>
          <w:lang w:bidi="si-LK"/>
        </w:rPr>
        <w:t>විමු</w:t>
      </w:r>
      <w:r w:rsidR="00F25FEE">
        <w:rPr>
          <w:rFonts w:hint="cs"/>
          <w:cs/>
          <w:lang w:bidi="si-LK"/>
        </w:rPr>
        <w:t>ත්</w:t>
      </w:r>
      <w:r w:rsidR="00F25FEE">
        <w:rPr>
          <w:cs/>
          <w:lang w:bidi="si-LK"/>
        </w:rPr>
        <w:t>තිඥාණදස්සන</w:t>
      </w:r>
      <w:r w:rsidRPr="00C066C0">
        <w:rPr>
          <w:cs/>
          <w:lang w:bidi="si-LK"/>
        </w:rPr>
        <w:t>ස</w:t>
      </w:r>
      <w:r w:rsidR="00F25FEE">
        <w:rPr>
          <w:rFonts w:hint="cs"/>
          <w:cs/>
          <w:lang w:bidi="si-LK"/>
        </w:rPr>
        <w:t>ම‍්ප</w:t>
      </w:r>
      <w:r w:rsidRPr="00C066C0">
        <w:rPr>
          <w:cs/>
          <w:lang w:bidi="si-LK"/>
        </w:rPr>
        <w:t>දා</w:t>
      </w:r>
      <w:r w:rsidRPr="00C066C0">
        <w:t xml:space="preserve">, </w:t>
      </w:r>
      <w:r w:rsidRPr="00C066C0">
        <w:rPr>
          <w:cs/>
          <w:lang w:bidi="si-LK"/>
        </w:rPr>
        <w:t>නමු. ඒ ගැන කෙරණ කතා ය</w:t>
      </w:r>
      <w:r w:rsidRPr="00C066C0">
        <w:t xml:space="preserve">, </w:t>
      </w:r>
      <w:r w:rsidRPr="00C066C0">
        <w:rPr>
          <w:cs/>
          <w:lang w:bidi="si-LK"/>
        </w:rPr>
        <w:t>විමු</w:t>
      </w:r>
      <w:r w:rsidR="00F25FEE">
        <w:rPr>
          <w:rFonts w:hint="cs"/>
          <w:cs/>
          <w:lang w:bidi="si-LK"/>
        </w:rPr>
        <w:t>ත්</w:t>
      </w:r>
      <w:r w:rsidRPr="00C066C0">
        <w:rPr>
          <w:cs/>
          <w:lang w:bidi="si-LK"/>
        </w:rPr>
        <w:t>තින්</w:t>
      </w:r>
      <w:r w:rsidR="00F25FEE">
        <w:rPr>
          <w:rFonts w:hint="cs"/>
          <w:cs/>
          <w:lang w:bidi="si-LK"/>
        </w:rPr>
        <w:t>ඤා</w:t>
      </w:r>
      <w:r w:rsidRPr="00C066C0">
        <w:rPr>
          <w:cs/>
          <w:lang w:bidi="si-LK"/>
        </w:rPr>
        <w:t>ණදස්සන</w:t>
      </w:r>
      <w:r w:rsidR="00F25FEE">
        <w:rPr>
          <w:cs/>
          <w:lang w:bidi="si-LK"/>
        </w:rPr>
        <w:t>සම්ප</w:t>
      </w:r>
      <w:r w:rsidRPr="00C066C0">
        <w:rPr>
          <w:cs/>
          <w:lang w:bidi="si-LK"/>
        </w:rPr>
        <w:t xml:space="preserve">දාකථා යි කිවා. </w:t>
      </w:r>
      <w:r w:rsidR="006549E2">
        <w:rPr>
          <w:cs/>
          <w:lang w:bidi="si-LK"/>
        </w:rPr>
        <w:t>සෝතා</w:t>
      </w:r>
      <w:r w:rsidRPr="00C066C0">
        <w:rPr>
          <w:cs/>
          <w:lang w:bidi="si-LK"/>
        </w:rPr>
        <w:t xml:space="preserve">පත්ති ඵලයට පැමිණි </w:t>
      </w:r>
      <w:r w:rsidR="00F25FEE">
        <w:rPr>
          <w:rFonts w:hint="cs"/>
          <w:cs/>
          <w:lang w:bidi="si-LK"/>
        </w:rPr>
        <w:t>ආර්‍ය්‍ය</w:t>
      </w:r>
      <w:r w:rsidRPr="00C066C0">
        <w:rPr>
          <w:cs/>
          <w:lang w:bidi="si-LK"/>
        </w:rPr>
        <w:t xml:space="preserve"> පුද්ගලයා පිළිබඳ</w:t>
      </w:r>
      <w:r w:rsidRPr="00C066C0">
        <w:t xml:space="preserve">, </w:t>
      </w:r>
      <w:r w:rsidRPr="00C066C0">
        <w:rPr>
          <w:cs/>
          <w:lang w:bidi="si-LK"/>
        </w:rPr>
        <w:t>මා</w:t>
      </w:r>
      <w:r w:rsidR="00983463">
        <w:rPr>
          <w:cs/>
          <w:lang w:bidi="si-LK"/>
        </w:rPr>
        <w:t>ර්‍ග</w:t>
      </w:r>
      <w:r w:rsidRPr="00C066C0">
        <w:rPr>
          <w:cs/>
          <w:lang w:bidi="si-LK"/>
        </w:rPr>
        <w:t xml:space="preserve"> </w:t>
      </w:r>
      <w:r w:rsidR="009D49C6">
        <w:rPr>
          <w:cs/>
          <w:lang w:bidi="si-LK"/>
        </w:rPr>
        <w:t>ප්‍රත්‍යවේ</w:t>
      </w:r>
      <w:r w:rsidR="00022B53">
        <w:rPr>
          <w:cs/>
          <w:lang w:bidi="si-LK"/>
        </w:rPr>
        <w:t>ක්‍ෂා</w:t>
      </w:r>
      <w:r w:rsidRPr="00C066C0">
        <w:t xml:space="preserve">, </w:t>
      </w:r>
      <w:r w:rsidRPr="00C066C0">
        <w:rPr>
          <w:cs/>
          <w:lang w:bidi="si-LK"/>
        </w:rPr>
        <w:t>ඵල</w:t>
      </w:r>
      <w:r w:rsidR="009D49C6">
        <w:rPr>
          <w:cs/>
          <w:lang w:bidi="si-LK"/>
        </w:rPr>
        <w:t>ප්‍රත්‍යවේ</w:t>
      </w:r>
      <w:r w:rsidR="00022B53">
        <w:rPr>
          <w:cs/>
          <w:lang w:bidi="si-LK"/>
        </w:rPr>
        <w:t>ක්‍ෂා</w:t>
      </w:r>
      <w:r w:rsidRPr="00C066C0">
        <w:t xml:space="preserve">, </w:t>
      </w:r>
      <w:r w:rsidRPr="00C066C0">
        <w:rPr>
          <w:cs/>
          <w:lang w:bidi="si-LK"/>
        </w:rPr>
        <w:t>නි</w:t>
      </w:r>
      <w:r w:rsidR="00FB08C1">
        <w:rPr>
          <w:rFonts w:hint="cs"/>
          <w:cs/>
          <w:lang w:bidi="si-LK"/>
        </w:rPr>
        <w:t>ර්‍වා</w:t>
      </w:r>
      <w:r w:rsidRPr="00C066C0">
        <w:rPr>
          <w:cs/>
          <w:lang w:bidi="si-LK"/>
        </w:rPr>
        <w:t>ණ</w:t>
      </w:r>
      <w:r w:rsidR="009D49C6">
        <w:rPr>
          <w:cs/>
          <w:lang w:bidi="si-LK"/>
        </w:rPr>
        <w:t>ප්‍රත්‍යවේ</w:t>
      </w:r>
      <w:r w:rsidR="00022B53">
        <w:rPr>
          <w:cs/>
          <w:lang w:bidi="si-LK"/>
        </w:rPr>
        <w:t>ක්‍ෂා</w:t>
      </w:r>
      <w:r w:rsidRPr="00C066C0">
        <w:t xml:space="preserve">, </w:t>
      </w:r>
      <w:r w:rsidRPr="00C066C0">
        <w:rPr>
          <w:cs/>
          <w:lang w:bidi="si-LK"/>
        </w:rPr>
        <w:t>ප්‍රහීණ</w:t>
      </w:r>
      <w:r w:rsidR="009D49C6">
        <w:rPr>
          <w:cs/>
          <w:lang w:bidi="si-LK"/>
        </w:rPr>
        <w:t>ක්ලේශප්‍රත්‍යවේ</w:t>
      </w:r>
      <w:r w:rsidR="00022B53">
        <w:rPr>
          <w:cs/>
          <w:lang w:bidi="si-LK"/>
        </w:rPr>
        <w:t>ක්‍ෂා</w:t>
      </w:r>
      <w:r w:rsidRPr="00C066C0">
        <w:t xml:space="preserve">, </w:t>
      </w:r>
      <w:r w:rsidRPr="00C066C0">
        <w:rPr>
          <w:cs/>
          <w:lang w:bidi="si-LK"/>
        </w:rPr>
        <w:t>ශේෂ</w:t>
      </w:r>
      <w:r w:rsidR="00F25FEE">
        <w:rPr>
          <w:rFonts w:hint="cs"/>
          <w:cs/>
          <w:lang w:bidi="si-LK"/>
        </w:rPr>
        <w:t>ක්</w:t>
      </w:r>
      <w:r w:rsidRPr="00C066C0">
        <w:rPr>
          <w:cs/>
          <w:lang w:bidi="si-LK"/>
        </w:rPr>
        <w:t>ලේශ</w:t>
      </w:r>
      <w:r w:rsidR="009D49C6">
        <w:rPr>
          <w:cs/>
          <w:lang w:bidi="si-LK"/>
        </w:rPr>
        <w:t>ප්‍රත්‍යවේ</w:t>
      </w:r>
      <w:r w:rsidR="00022B53">
        <w:rPr>
          <w:cs/>
          <w:lang w:bidi="si-LK"/>
        </w:rPr>
        <w:t>ක්‍ෂා</w:t>
      </w:r>
      <w:r w:rsidRPr="00C066C0">
        <w:rPr>
          <w:cs/>
          <w:lang w:bidi="si-LK"/>
        </w:rPr>
        <w:t xml:space="preserve"> යි </w:t>
      </w:r>
      <w:r w:rsidR="009D49C6">
        <w:rPr>
          <w:cs/>
          <w:lang w:bidi="si-LK"/>
        </w:rPr>
        <w:t>ප්‍රත්‍යවේ</w:t>
      </w:r>
      <w:r w:rsidR="00022B53">
        <w:rPr>
          <w:cs/>
          <w:lang w:bidi="si-LK"/>
        </w:rPr>
        <w:t>ක්‍ෂා</w:t>
      </w:r>
      <w:r w:rsidRPr="00C066C0">
        <w:rPr>
          <w:cs/>
          <w:lang w:bidi="si-LK"/>
        </w:rPr>
        <w:t xml:space="preserve"> ඥාන පසෙකි. සකෘදා</w:t>
      </w:r>
      <w:r w:rsidR="00F25FEE">
        <w:rPr>
          <w:cs/>
          <w:lang w:bidi="si-LK"/>
        </w:rPr>
        <w:t>ගාම</w:t>
      </w:r>
      <w:r w:rsidR="00F25FEE">
        <w:rPr>
          <w:rFonts w:hint="cs"/>
          <w:cs/>
          <w:lang w:bidi="si-LK"/>
        </w:rPr>
        <w:t>ී</w:t>
      </w:r>
      <w:r w:rsidRPr="00C066C0">
        <w:rPr>
          <w:cs/>
          <w:lang w:bidi="si-LK"/>
        </w:rPr>
        <w:t xml:space="preserve"> ඵලයට භා අනාගාමී ඵලයට පැමිණි </w:t>
      </w:r>
      <w:r w:rsidR="00BB1AB3">
        <w:rPr>
          <w:cs/>
          <w:lang w:bidi="si-LK"/>
        </w:rPr>
        <w:t>ආර්‍ය්‍ය</w:t>
      </w:r>
      <w:r w:rsidRPr="00C066C0">
        <w:rPr>
          <w:cs/>
          <w:lang w:bidi="si-LK"/>
        </w:rPr>
        <w:t>පුද්ගලයන් දෙදෙනාට</w:t>
      </w:r>
      <w:r w:rsidR="00C909C1">
        <w:rPr>
          <w:cs/>
          <w:lang w:bidi="si-LK"/>
        </w:rPr>
        <w:t>ත්</w:t>
      </w:r>
      <w:r w:rsidRPr="00C066C0">
        <w:rPr>
          <w:cs/>
          <w:lang w:bidi="si-LK"/>
        </w:rPr>
        <w:t xml:space="preserve"> මේ පස ම ලැබේ. මේ </w:t>
      </w:r>
      <w:r w:rsidR="00F25FEE">
        <w:rPr>
          <w:rFonts w:hint="cs"/>
          <w:cs/>
          <w:lang w:bidi="si-LK"/>
        </w:rPr>
        <w:t>ති</w:t>
      </w:r>
      <w:r w:rsidRPr="00C066C0">
        <w:rPr>
          <w:cs/>
          <w:lang w:bidi="si-LK"/>
        </w:rPr>
        <w:t xml:space="preserve">දෙනාගේ වශයෙන් </w:t>
      </w:r>
      <w:r w:rsidR="009D49C6">
        <w:rPr>
          <w:cs/>
          <w:lang w:bidi="si-LK"/>
        </w:rPr>
        <w:t>ප්‍රත්‍යවේ</w:t>
      </w:r>
      <w:r w:rsidR="00022B53">
        <w:rPr>
          <w:cs/>
          <w:lang w:bidi="si-LK"/>
        </w:rPr>
        <w:t>ක්‍ෂා</w:t>
      </w:r>
      <w:r w:rsidRPr="00C066C0">
        <w:rPr>
          <w:cs/>
          <w:lang w:bidi="si-LK"/>
        </w:rPr>
        <w:t xml:space="preserve"> ඥාන පසළොසෙකි. රහතුන් වහන්සේ පිළිබඳ ව ඉතිරි කෙලෙස් පස් විකුමෙක් නො ලැබේ. උන්වහන්සේට ලැබෙන්නේ ඒ හැර අනික් සතර යි. එවිට </w:t>
      </w:r>
      <w:r w:rsidR="009D49C6">
        <w:rPr>
          <w:cs/>
          <w:lang w:bidi="si-LK"/>
        </w:rPr>
        <w:t>ප්‍රත්‍යවේ</w:t>
      </w:r>
      <w:r w:rsidR="00022B53">
        <w:rPr>
          <w:cs/>
          <w:lang w:bidi="si-LK"/>
        </w:rPr>
        <w:t>ක්‍ෂා</w:t>
      </w:r>
      <w:r w:rsidRPr="00C066C0">
        <w:rPr>
          <w:cs/>
          <w:lang w:bidi="si-LK"/>
        </w:rPr>
        <w:t>ඥානයෝ එකුන් වි</w:t>
      </w:r>
      <w:r w:rsidR="00B779A3">
        <w:rPr>
          <w:rFonts w:hint="cs"/>
          <w:cs/>
          <w:lang w:bidi="si-LK"/>
        </w:rPr>
        <w:t>ස්සෙ</w:t>
      </w:r>
      <w:r w:rsidRPr="00C066C0">
        <w:rPr>
          <w:cs/>
          <w:lang w:bidi="si-LK"/>
        </w:rPr>
        <w:t xml:space="preserve">කි. </w:t>
      </w:r>
    </w:p>
    <w:p w14:paraId="60C14426" w14:textId="5DD0FA5E" w:rsidR="00B779A3" w:rsidRDefault="00C066C0" w:rsidP="00574000">
      <w:pPr>
        <w:rPr>
          <w:lang w:bidi="si-LK"/>
        </w:rPr>
      </w:pPr>
      <w:r w:rsidRPr="00B779A3">
        <w:rPr>
          <w:b/>
          <w:bCs/>
          <w:cs/>
          <w:lang w:bidi="si-LK"/>
        </w:rPr>
        <w:t>තෙරසධ</w:t>
      </w:r>
      <w:r w:rsidR="00B779A3" w:rsidRPr="00B779A3">
        <w:rPr>
          <w:rFonts w:hint="cs"/>
          <w:b/>
          <w:bCs/>
          <w:cs/>
          <w:lang w:bidi="si-LK"/>
        </w:rPr>
        <w:t>ු</w:t>
      </w:r>
      <w:r w:rsidRPr="00B779A3">
        <w:rPr>
          <w:b/>
          <w:bCs/>
          <w:cs/>
          <w:lang w:bidi="si-LK"/>
        </w:rPr>
        <w:t>තගුණ</w:t>
      </w:r>
      <w:r w:rsidRPr="00C066C0">
        <w:rPr>
          <w:cs/>
          <w:lang w:bidi="si-LK"/>
        </w:rPr>
        <w:t xml:space="preserve"> නම්</w:t>
      </w:r>
      <w:r w:rsidRPr="00C066C0">
        <w:t xml:space="preserve">, </w:t>
      </w:r>
      <w:r w:rsidRPr="00C066C0">
        <w:rPr>
          <w:cs/>
          <w:lang w:bidi="si-LK"/>
        </w:rPr>
        <w:t>පංසුකූලික</w:t>
      </w:r>
      <w:r w:rsidR="00B779A3">
        <w:rPr>
          <w:rFonts w:hint="cs"/>
          <w:cs/>
          <w:lang w:bidi="si-LK"/>
        </w:rPr>
        <w:t>ඞ්</w:t>
      </w:r>
      <w:r w:rsidRPr="00C066C0">
        <w:rPr>
          <w:cs/>
          <w:lang w:bidi="si-LK"/>
        </w:rPr>
        <w:t>ග</w:t>
      </w:r>
      <w:r w:rsidRPr="00C066C0">
        <w:t xml:space="preserve">, </w:t>
      </w:r>
      <w:r w:rsidRPr="00C066C0">
        <w:rPr>
          <w:cs/>
          <w:lang w:bidi="si-LK"/>
        </w:rPr>
        <w:t>තෙචීවරික</w:t>
      </w:r>
      <w:r w:rsidR="00B779A3">
        <w:rPr>
          <w:rFonts w:hint="cs"/>
          <w:cs/>
          <w:lang w:bidi="si-LK"/>
        </w:rPr>
        <w:t>ඞ්</w:t>
      </w:r>
      <w:r w:rsidRPr="00C066C0">
        <w:rPr>
          <w:cs/>
          <w:lang w:bidi="si-LK"/>
        </w:rPr>
        <w:t>ග</w:t>
      </w:r>
      <w:r w:rsidRPr="00C066C0">
        <w:t xml:space="preserve">, </w:t>
      </w:r>
      <w:r w:rsidRPr="00C066C0">
        <w:rPr>
          <w:cs/>
          <w:lang w:bidi="si-LK"/>
        </w:rPr>
        <w:t>පි</w:t>
      </w:r>
      <w:r w:rsidR="00B779A3">
        <w:rPr>
          <w:rFonts w:hint="cs"/>
          <w:cs/>
          <w:lang w:bidi="si-LK"/>
        </w:rPr>
        <w:t>ණ‍්ඩ</w:t>
      </w:r>
      <w:r w:rsidRPr="00C066C0">
        <w:rPr>
          <w:cs/>
          <w:lang w:bidi="si-LK"/>
        </w:rPr>
        <w:t>පාතික</w:t>
      </w:r>
      <w:r w:rsidR="00B779A3">
        <w:rPr>
          <w:rFonts w:hint="cs"/>
          <w:cs/>
          <w:lang w:bidi="si-LK"/>
        </w:rPr>
        <w:t>ඞ්</w:t>
      </w:r>
      <w:r w:rsidRPr="00C066C0">
        <w:rPr>
          <w:cs/>
          <w:lang w:bidi="si-LK"/>
        </w:rPr>
        <w:t>ග</w:t>
      </w:r>
      <w:r w:rsidRPr="00C066C0">
        <w:t xml:space="preserve">, </w:t>
      </w:r>
      <w:r w:rsidRPr="00C066C0">
        <w:rPr>
          <w:cs/>
          <w:lang w:bidi="si-LK"/>
        </w:rPr>
        <w:t>සපදානචාරික</w:t>
      </w:r>
      <w:r w:rsidR="00B779A3">
        <w:rPr>
          <w:rFonts w:hint="cs"/>
          <w:cs/>
          <w:lang w:bidi="si-LK"/>
        </w:rPr>
        <w:t>ඞ්</w:t>
      </w:r>
      <w:r w:rsidRPr="00C066C0">
        <w:rPr>
          <w:cs/>
          <w:lang w:bidi="si-LK"/>
        </w:rPr>
        <w:t>ග</w:t>
      </w:r>
      <w:r w:rsidRPr="00C066C0">
        <w:t xml:space="preserve">, </w:t>
      </w:r>
      <w:r w:rsidRPr="00C066C0">
        <w:rPr>
          <w:cs/>
          <w:lang w:bidi="si-LK"/>
        </w:rPr>
        <w:t>එකාසනික</w:t>
      </w:r>
      <w:r w:rsidR="00B779A3">
        <w:rPr>
          <w:rFonts w:hint="cs"/>
          <w:cs/>
          <w:lang w:bidi="si-LK"/>
        </w:rPr>
        <w:t>ඞ‍්ග</w:t>
      </w:r>
      <w:r w:rsidRPr="00C066C0">
        <w:t xml:space="preserve">, </w:t>
      </w:r>
      <w:r w:rsidRPr="00C066C0">
        <w:rPr>
          <w:cs/>
          <w:lang w:bidi="si-LK"/>
        </w:rPr>
        <w:t>පත්තපිණ්ඩි</w:t>
      </w:r>
      <w:r w:rsidR="00B779A3">
        <w:rPr>
          <w:rFonts w:hint="cs"/>
          <w:cs/>
          <w:lang w:bidi="si-LK"/>
        </w:rPr>
        <w:t>කඞ්</w:t>
      </w:r>
      <w:r w:rsidRPr="00C066C0">
        <w:rPr>
          <w:cs/>
          <w:lang w:bidi="si-LK"/>
        </w:rPr>
        <w:t>ග</w:t>
      </w:r>
      <w:r w:rsidRPr="00C066C0">
        <w:t xml:space="preserve">, </w:t>
      </w:r>
      <w:r w:rsidRPr="00C066C0">
        <w:rPr>
          <w:cs/>
          <w:lang w:bidi="si-LK"/>
        </w:rPr>
        <w:t>ඛලුපච්ඡාභත්තික</w:t>
      </w:r>
      <w:r w:rsidR="00B779A3">
        <w:rPr>
          <w:rFonts w:hint="cs"/>
          <w:cs/>
          <w:lang w:bidi="si-LK"/>
        </w:rPr>
        <w:t>ඞ්</w:t>
      </w:r>
      <w:r w:rsidRPr="00C066C0">
        <w:rPr>
          <w:cs/>
          <w:lang w:bidi="si-LK"/>
        </w:rPr>
        <w:t>ග</w:t>
      </w:r>
      <w:r w:rsidRPr="00C066C0">
        <w:t xml:space="preserve">, </w:t>
      </w:r>
      <w:r w:rsidRPr="00C066C0">
        <w:rPr>
          <w:cs/>
          <w:lang w:bidi="si-LK"/>
        </w:rPr>
        <w:t>ආර</w:t>
      </w:r>
      <w:r w:rsidR="00B779A3">
        <w:rPr>
          <w:rFonts w:hint="cs"/>
          <w:cs/>
          <w:lang w:bidi="si-LK"/>
        </w:rPr>
        <w:t>ඤ‍්ඤිකඞ්</w:t>
      </w:r>
      <w:r w:rsidRPr="00C066C0">
        <w:rPr>
          <w:cs/>
          <w:lang w:bidi="si-LK"/>
        </w:rPr>
        <w:t>ග</w:t>
      </w:r>
      <w:r w:rsidRPr="00C066C0">
        <w:t xml:space="preserve">, </w:t>
      </w:r>
      <w:r w:rsidRPr="00C066C0">
        <w:rPr>
          <w:cs/>
          <w:lang w:bidi="si-LK"/>
        </w:rPr>
        <w:t>රුක්ඛමූලික</w:t>
      </w:r>
      <w:r w:rsidR="00B779A3">
        <w:rPr>
          <w:rFonts w:hint="cs"/>
          <w:cs/>
          <w:lang w:bidi="si-LK"/>
        </w:rPr>
        <w:t>ඞ්</w:t>
      </w:r>
      <w:r w:rsidRPr="00C066C0">
        <w:rPr>
          <w:cs/>
          <w:lang w:bidi="si-LK"/>
        </w:rPr>
        <w:t>ග</w:t>
      </w:r>
      <w:r w:rsidRPr="00C066C0">
        <w:t xml:space="preserve">, </w:t>
      </w:r>
      <w:r w:rsidRPr="00C066C0">
        <w:rPr>
          <w:cs/>
          <w:lang w:bidi="si-LK"/>
        </w:rPr>
        <w:t>අ</w:t>
      </w:r>
      <w:r w:rsidR="00B779A3">
        <w:rPr>
          <w:rFonts w:hint="cs"/>
          <w:cs/>
          <w:lang w:bidi="si-LK"/>
        </w:rPr>
        <w:t>බ්භො</w:t>
      </w:r>
      <w:r w:rsidRPr="00C066C0">
        <w:rPr>
          <w:cs/>
          <w:lang w:bidi="si-LK"/>
        </w:rPr>
        <w:t>කාසික</w:t>
      </w:r>
      <w:r w:rsidR="00B779A3">
        <w:rPr>
          <w:rFonts w:hint="cs"/>
          <w:cs/>
          <w:lang w:bidi="si-LK"/>
        </w:rPr>
        <w:t>ඞ‍්ග</w:t>
      </w:r>
      <w:r w:rsidRPr="00C066C0">
        <w:t xml:space="preserve">, </w:t>
      </w:r>
      <w:r w:rsidRPr="00C066C0">
        <w:rPr>
          <w:cs/>
          <w:lang w:bidi="si-LK"/>
        </w:rPr>
        <w:t>සොසානික</w:t>
      </w:r>
      <w:r w:rsidR="00B779A3">
        <w:rPr>
          <w:rFonts w:hint="cs"/>
          <w:cs/>
          <w:lang w:bidi="si-LK"/>
        </w:rPr>
        <w:t>ඞ්</w:t>
      </w:r>
      <w:r w:rsidRPr="00C066C0">
        <w:rPr>
          <w:cs/>
          <w:lang w:bidi="si-LK"/>
        </w:rPr>
        <w:t>ග</w:t>
      </w:r>
      <w:r w:rsidRPr="00C066C0">
        <w:t xml:space="preserve">, </w:t>
      </w:r>
      <w:r w:rsidRPr="00C066C0">
        <w:rPr>
          <w:cs/>
          <w:lang w:bidi="si-LK"/>
        </w:rPr>
        <w:t>යථාසන්තතික</w:t>
      </w:r>
      <w:r w:rsidR="00B779A3">
        <w:rPr>
          <w:rFonts w:hint="cs"/>
          <w:cs/>
          <w:lang w:bidi="si-LK"/>
        </w:rPr>
        <w:t>ඞ‍්ග</w:t>
      </w:r>
      <w:r w:rsidRPr="00C066C0">
        <w:t xml:space="preserve">, </w:t>
      </w:r>
      <w:r w:rsidRPr="00C066C0">
        <w:rPr>
          <w:cs/>
          <w:lang w:bidi="si-LK"/>
        </w:rPr>
        <w:t>නෙස</w:t>
      </w:r>
      <w:r w:rsidR="00B779A3">
        <w:rPr>
          <w:rFonts w:hint="cs"/>
          <w:cs/>
          <w:lang w:bidi="si-LK"/>
        </w:rPr>
        <w:t>ජ්</w:t>
      </w:r>
      <w:r w:rsidRPr="00C066C0">
        <w:rPr>
          <w:cs/>
          <w:lang w:bidi="si-LK"/>
        </w:rPr>
        <w:t>ජික</w:t>
      </w:r>
      <w:r w:rsidR="00B779A3">
        <w:rPr>
          <w:rFonts w:hint="cs"/>
          <w:cs/>
          <w:lang w:bidi="si-LK"/>
        </w:rPr>
        <w:t>ඞ්</w:t>
      </w:r>
      <w:r w:rsidRPr="00C066C0">
        <w:rPr>
          <w:cs/>
          <w:lang w:bidi="si-LK"/>
        </w:rPr>
        <w:t>ග යන මොවුහු ය. තමහට ප්‍රතිප</w:t>
      </w:r>
      <w:r w:rsidR="00022B53">
        <w:rPr>
          <w:cs/>
          <w:lang w:bidi="si-LK"/>
        </w:rPr>
        <w:t>ක්‍ෂ</w:t>
      </w:r>
      <w:r w:rsidRPr="00C066C0">
        <w:rPr>
          <w:cs/>
          <w:lang w:bidi="si-LK"/>
        </w:rPr>
        <w:t xml:space="preserve"> ව නැගී සිටි කෙලෙසුන් ක</w:t>
      </w:r>
      <w:r w:rsidR="00B779A3">
        <w:rPr>
          <w:rFonts w:hint="cs"/>
          <w:cs/>
          <w:lang w:bidi="si-LK"/>
        </w:rPr>
        <w:t>ම්</w:t>
      </w:r>
      <w:r w:rsidRPr="00C066C0">
        <w:rPr>
          <w:cs/>
          <w:lang w:bidi="si-LK"/>
        </w:rPr>
        <w:t>පනය</w:t>
      </w:r>
      <w:r w:rsidRPr="00C066C0">
        <w:t xml:space="preserve">, </w:t>
      </w:r>
      <w:r w:rsidRPr="00C066C0">
        <w:rPr>
          <w:cs/>
          <w:lang w:bidi="si-LK"/>
        </w:rPr>
        <w:t>විනාශය කරණ හෙයින් මොවුහු ධු</w:t>
      </w:r>
      <w:r w:rsidR="00B779A3">
        <w:rPr>
          <w:rFonts w:hint="cs"/>
          <w:cs/>
          <w:lang w:bidi="si-LK"/>
        </w:rPr>
        <w:t>තඞ්</w:t>
      </w:r>
      <w:r w:rsidRPr="00C066C0">
        <w:rPr>
          <w:cs/>
          <w:lang w:bidi="si-LK"/>
        </w:rPr>
        <w:t xml:space="preserve">ගයෝ යි කියනු ලැබෙති. </w:t>
      </w:r>
    </w:p>
    <w:p w14:paraId="71604F4D" w14:textId="367B87B7" w:rsidR="00AB1A00" w:rsidRDefault="00C066C0" w:rsidP="00574000">
      <w:pPr>
        <w:rPr>
          <w:lang w:bidi="si-LK"/>
        </w:rPr>
      </w:pPr>
      <w:r w:rsidRPr="00B779A3">
        <w:rPr>
          <w:b/>
          <w:bCs/>
          <w:cs/>
          <w:lang w:bidi="si-LK"/>
        </w:rPr>
        <w:t>විද</w:t>
      </w:r>
      <w:r w:rsidR="00FE1A0E">
        <w:rPr>
          <w:b/>
          <w:bCs/>
          <w:cs/>
          <w:lang w:bidi="si-LK"/>
        </w:rPr>
        <w:t>ර්‍ශ</w:t>
      </w:r>
      <w:r w:rsidRPr="00B779A3">
        <w:rPr>
          <w:b/>
          <w:bCs/>
          <w:cs/>
          <w:lang w:bidi="si-LK"/>
        </w:rPr>
        <w:t>නා</w:t>
      </w:r>
      <w:r w:rsidRPr="00C066C0">
        <w:rPr>
          <w:cs/>
          <w:lang w:bidi="si-LK"/>
        </w:rPr>
        <w:t xml:space="preserve"> නම්</w:t>
      </w:r>
      <w:r w:rsidRPr="00C066C0">
        <w:t xml:space="preserve">, </w:t>
      </w:r>
      <w:r w:rsidRPr="00C066C0">
        <w:rPr>
          <w:cs/>
          <w:lang w:bidi="si-LK"/>
        </w:rPr>
        <w:t>සං</w:t>
      </w:r>
      <w:r w:rsidR="00AB1A00">
        <w:rPr>
          <w:rFonts w:hint="cs"/>
          <w:cs/>
          <w:lang w:bidi="si-LK"/>
        </w:rPr>
        <w:t>ස්</w:t>
      </w:r>
      <w:r w:rsidR="00AB1A00">
        <w:rPr>
          <w:cs/>
          <w:lang w:bidi="si-LK"/>
        </w:rPr>
        <w:t>කාර</w:t>
      </w:r>
      <w:r w:rsidRPr="00C066C0">
        <w:rPr>
          <w:cs/>
          <w:lang w:bidi="si-LK"/>
        </w:rPr>
        <w:t>ධ</w:t>
      </w:r>
      <w:r w:rsidR="00983463">
        <w:rPr>
          <w:cs/>
          <w:lang w:bidi="si-LK"/>
        </w:rPr>
        <w:t>ර්‍ම</w:t>
      </w:r>
      <w:r w:rsidRPr="00C066C0">
        <w:rPr>
          <w:cs/>
          <w:lang w:bidi="si-LK"/>
        </w:rPr>
        <w:t>ය</w:t>
      </w:r>
      <w:r w:rsidR="00AB1A00">
        <w:rPr>
          <w:cs/>
          <w:lang w:bidi="si-LK"/>
        </w:rPr>
        <w:t>න් ඇති ව නැති වන බැවින් අනිත්‍ය</w:t>
      </w:r>
      <w:r w:rsidRPr="00C066C0">
        <w:rPr>
          <w:cs/>
          <w:lang w:bidi="si-LK"/>
        </w:rPr>
        <w:t>ය යි ද</w:t>
      </w:r>
      <w:r w:rsidRPr="00C066C0">
        <w:t xml:space="preserve">, </w:t>
      </w:r>
      <w:r w:rsidR="00AB1A00">
        <w:rPr>
          <w:cs/>
          <w:lang w:bidi="si-LK"/>
        </w:rPr>
        <w:t>නැවැත නැවැත පෙළන හෙයින් දුක්</w:t>
      </w:r>
      <w:r w:rsidRPr="00C066C0">
        <w:rPr>
          <w:cs/>
          <w:lang w:bidi="si-LK"/>
        </w:rPr>
        <w:t>ය යි ද</w:t>
      </w:r>
      <w:r w:rsidRPr="00C066C0">
        <w:t xml:space="preserve">, </w:t>
      </w:r>
      <w:r w:rsidRPr="00C066C0">
        <w:rPr>
          <w:cs/>
          <w:lang w:bidi="si-LK"/>
        </w:rPr>
        <w:t xml:space="preserve">තමන් වශයෙහි නො පවත්නා හෙයින් අනාත්මය යි ද දක්නා නුවණ යි. </w:t>
      </w:r>
    </w:p>
    <w:p w14:paraId="16CF3396" w14:textId="77777777" w:rsidR="00C066C0" w:rsidRPr="00C066C0" w:rsidRDefault="00C066C0" w:rsidP="00574000">
      <w:r w:rsidRPr="00AB1A00">
        <w:rPr>
          <w:b/>
          <w:bCs/>
          <w:cs/>
          <w:lang w:bidi="si-LK"/>
        </w:rPr>
        <w:t>සතරමග සතරපල</w:t>
      </w:r>
      <w:r w:rsidRPr="00C066C0">
        <w:rPr>
          <w:cs/>
          <w:lang w:bidi="si-LK"/>
        </w:rPr>
        <w:t xml:space="preserve"> මේය යි යට කියන ලද්දේ ය. </w:t>
      </w:r>
    </w:p>
    <w:p w14:paraId="25FAC9A6" w14:textId="77777777" w:rsidR="00AB1A00" w:rsidRDefault="00C066C0" w:rsidP="00574000">
      <w:pPr>
        <w:rPr>
          <w:lang w:bidi="si-LK"/>
        </w:rPr>
      </w:pPr>
      <w:r w:rsidRPr="00AB1A00">
        <w:rPr>
          <w:b/>
          <w:bCs/>
          <w:cs/>
          <w:lang w:bidi="si-LK"/>
        </w:rPr>
        <w:t>ත්‍රිවිද</w:t>
      </w:r>
      <w:r w:rsidR="00AB1A00" w:rsidRPr="00AB1A00">
        <w:rPr>
          <w:rFonts w:hint="cs"/>
          <w:b/>
          <w:bCs/>
          <w:cs/>
          <w:lang w:bidi="si-LK"/>
        </w:rPr>
        <w:t>්‍යා</w:t>
      </w:r>
      <w:r w:rsidRPr="00C066C0">
        <w:rPr>
          <w:cs/>
          <w:lang w:bidi="si-LK"/>
        </w:rPr>
        <w:t xml:space="preserve"> නම්</w:t>
      </w:r>
      <w:r w:rsidRPr="00C066C0">
        <w:t xml:space="preserve">, </w:t>
      </w:r>
      <w:r w:rsidRPr="00C066C0">
        <w:rPr>
          <w:cs/>
          <w:lang w:bidi="si-LK"/>
        </w:rPr>
        <w:t>පු</w:t>
      </w:r>
      <w:r w:rsidR="00AB1A00">
        <w:rPr>
          <w:rFonts w:hint="cs"/>
          <w:cs/>
          <w:lang w:bidi="si-LK"/>
        </w:rPr>
        <w:t>බ්බෙ</w:t>
      </w:r>
      <w:r w:rsidRPr="00C066C0">
        <w:rPr>
          <w:cs/>
          <w:lang w:bidi="si-LK"/>
        </w:rPr>
        <w:t>නිවාසානු</w:t>
      </w:r>
      <w:r w:rsidR="00AB1A00">
        <w:rPr>
          <w:rFonts w:hint="cs"/>
          <w:cs/>
          <w:lang w:bidi="si-LK"/>
        </w:rPr>
        <w:t>ස්</w:t>
      </w:r>
      <w:r w:rsidRPr="00C066C0">
        <w:rPr>
          <w:cs/>
          <w:lang w:bidi="si-LK"/>
        </w:rPr>
        <w:t>සති</w:t>
      </w:r>
      <w:r w:rsidR="00AB1A00">
        <w:rPr>
          <w:rFonts w:hint="cs"/>
          <w:cs/>
          <w:lang w:bidi="si-LK"/>
        </w:rPr>
        <w:t>ඤා</w:t>
      </w:r>
      <w:r w:rsidRPr="00C066C0">
        <w:rPr>
          <w:cs/>
          <w:lang w:bidi="si-LK"/>
        </w:rPr>
        <w:t>ණ</w:t>
      </w:r>
      <w:r w:rsidRPr="00C066C0">
        <w:t xml:space="preserve">, </w:t>
      </w:r>
      <w:r w:rsidRPr="00C066C0">
        <w:rPr>
          <w:cs/>
          <w:lang w:bidi="si-LK"/>
        </w:rPr>
        <w:t>චුතූපපාතඤාණ</w:t>
      </w:r>
      <w:r w:rsidRPr="00C066C0">
        <w:t xml:space="preserve">, </w:t>
      </w:r>
      <w:r w:rsidRPr="00C066C0">
        <w:rPr>
          <w:cs/>
          <w:lang w:bidi="si-LK"/>
        </w:rPr>
        <w:t xml:space="preserve">ආසවක්ඛයඤාණ යන තිදෙන ය. ඉදිරියෙහි විස්තර වන්නේ ය. </w:t>
      </w:r>
    </w:p>
    <w:p w14:paraId="2116BC13" w14:textId="27E5D605" w:rsidR="00AB1A00" w:rsidRDefault="00C066C0" w:rsidP="00574000">
      <w:pPr>
        <w:rPr>
          <w:lang w:bidi="si-LK"/>
        </w:rPr>
      </w:pPr>
      <w:r w:rsidRPr="00AB1A00">
        <w:rPr>
          <w:b/>
          <w:bCs/>
          <w:cs/>
          <w:lang w:bidi="si-LK"/>
        </w:rPr>
        <w:t>ෂඩභිඥා</w:t>
      </w:r>
      <w:r w:rsidRPr="00C066C0">
        <w:rPr>
          <w:cs/>
          <w:lang w:bidi="si-LK"/>
        </w:rPr>
        <w:t xml:space="preserve"> නම්</w:t>
      </w:r>
      <w:r w:rsidRPr="00C066C0">
        <w:t xml:space="preserve">, </w:t>
      </w:r>
      <w:r w:rsidRPr="00C066C0">
        <w:rPr>
          <w:cs/>
          <w:lang w:bidi="si-LK"/>
        </w:rPr>
        <w:t>දිබ්බචක්ඛු</w:t>
      </w:r>
      <w:r w:rsidR="00AB1A00">
        <w:rPr>
          <w:rFonts w:hint="cs"/>
          <w:cs/>
          <w:lang w:bidi="si-LK"/>
        </w:rPr>
        <w:t>ඤා</w:t>
      </w:r>
      <w:r w:rsidRPr="00C066C0">
        <w:rPr>
          <w:cs/>
          <w:lang w:bidi="si-LK"/>
        </w:rPr>
        <w:t>ණ</w:t>
      </w:r>
      <w:r w:rsidRPr="00C066C0">
        <w:t xml:space="preserve">, </w:t>
      </w:r>
      <w:r w:rsidRPr="00C066C0">
        <w:rPr>
          <w:cs/>
          <w:lang w:bidi="si-LK"/>
        </w:rPr>
        <w:t>දිබ්බ</w:t>
      </w:r>
      <w:r w:rsidR="00664FC2">
        <w:rPr>
          <w:cs/>
          <w:lang w:bidi="si-LK"/>
        </w:rPr>
        <w:t>සෝත</w:t>
      </w:r>
      <w:r w:rsidRPr="00C066C0">
        <w:rPr>
          <w:cs/>
          <w:lang w:bidi="si-LK"/>
        </w:rPr>
        <w:t>ඤාණ</w:t>
      </w:r>
      <w:r w:rsidRPr="00C066C0">
        <w:t xml:space="preserve">, </w:t>
      </w:r>
      <w:r w:rsidRPr="00C066C0">
        <w:rPr>
          <w:cs/>
          <w:lang w:bidi="si-LK"/>
        </w:rPr>
        <w:t>පු</w:t>
      </w:r>
      <w:r w:rsidR="00AB1A00">
        <w:rPr>
          <w:rFonts w:hint="cs"/>
          <w:cs/>
          <w:lang w:bidi="si-LK"/>
        </w:rPr>
        <w:t>බ්බෙ</w:t>
      </w:r>
      <w:r w:rsidRPr="00C066C0">
        <w:rPr>
          <w:cs/>
          <w:lang w:bidi="si-LK"/>
        </w:rPr>
        <w:t>නිවාසානුස්සති</w:t>
      </w:r>
      <w:r w:rsidR="00AB1A00">
        <w:rPr>
          <w:rFonts w:hint="cs"/>
          <w:cs/>
          <w:lang w:bidi="si-LK"/>
        </w:rPr>
        <w:t>ඤා</w:t>
      </w:r>
      <w:r w:rsidRPr="00C066C0">
        <w:rPr>
          <w:cs/>
          <w:lang w:bidi="si-LK"/>
        </w:rPr>
        <w:t>ණ</w:t>
      </w:r>
      <w:r w:rsidRPr="00C066C0">
        <w:t xml:space="preserve">, </w:t>
      </w:r>
      <w:r w:rsidRPr="00C066C0">
        <w:rPr>
          <w:cs/>
          <w:lang w:bidi="si-LK"/>
        </w:rPr>
        <w:t>පර</w:t>
      </w:r>
      <w:r w:rsidR="00AB1A00">
        <w:rPr>
          <w:rFonts w:hint="cs"/>
          <w:cs/>
          <w:lang w:bidi="si-LK"/>
        </w:rPr>
        <w:t>චි</w:t>
      </w:r>
      <w:r w:rsidRPr="00C066C0">
        <w:rPr>
          <w:cs/>
          <w:lang w:bidi="si-LK"/>
        </w:rPr>
        <w:t>ත්තවිජානනඤාණ</w:t>
      </w:r>
      <w:r w:rsidRPr="00C066C0">
        <w:t xml:space="preserve">, </w:t>
      </w:r>
      <w:r w:rsidRPr="00C066C0">
        <w:rPr>
          <w:cs/>
          <w:lang w:bidi="si-LK"/>
        </w:rPr>
        <w:t>ඉද්ධිප්ප</w:t>
      </w:r>
      <w:r w:rsidR="007B3695">
        <w:rPr>
          <w:rFonts w:hint="cs"/>
          <w:cs/>
          <w:lang w:bidi="si-LK"/>
        </w:rPr>
        <w:t>භේද</w:t>
      </w:r>
      <w:r w:rsidR="00AB1A00">
        <w:rPr>
          <w:rFonts w:hint="cs"/>
          <w:cs/>
          <w:lang w:bidi="si-LK"/>
        </w:rPr>
        <w:t>ඤා</w:t>
      </w:r>
      <w:r w:rsidRPr="00C066C0">
        <w:rPr>
          <w:cs/>
          <w:lang w:bidi="si-LK"/>
        </w:rPr>
        <w:t>ණ</w:t>
      </w:r>
      <w:r w:rsidRPr="00C066C0">
        <w:t xml:space="preserve">, </w:t>
      </w:r>
      <w:r w:rsidRPr="00C066C0">
        <w:rPr>
          <w:cs/>
          <w:lang w:bidi="si-LK"/>
        </w:rPr>
        <w:t>ආසවක්ඛයඤාණ යන මේ ස</w:t>
      </w:r>
      <w:r w:rsidR="00AB1A00">
        <w:rPr>
          <w:rFonts w:hint="cs"/>
          <w:cs/>
          <w:lang w:bidi="si-LK"/>
        </w:rPr>
        <w:t>දෙ</w:t>
      </w:r>
      <w:r w:rsidRPr="00C066C0">
        <w:rPr>
          <w:cs/>
          <w:lang w:bidi="si-LK"/>
        </w:rPr>
        <w:t xml:space="preserve">න ය. විස්තරය ඉදිරියෙහි ය. </w:t>
      </w:r>
    </w:p>
    <w:p w14:paraId="0039E56B" w14:textId="1AB9A53D" w:rsidR="00C066C0" w:rsidRPr="00C066C0" w:rsidRDefault="00AB1A00" w:rsidP="00136455">
      <w:r>
        <w:rPr>
          <w:cs/>
          <w:lang w:bidi="si-LK"/>
        </w:rPr>
        <w:t>මෙසේ මෙහි සැකෙවින් කියන ලද ච</w:t>
      </w:r>
      <w:r>
        <w:rPr>
          <w:rFonts w:hint="cs"/>
          <w:cs/>
          <w:lang w:bidi="si-LK"/>
        </w:rPr>
        <w:t>ුල්</w:t>
      </w:r>
      <w:r w:rsidR="00C066C0" w:rsidRPr="00C066C0">
        <w:rPr>
          <w:cs/>
          <w:lang w:bidi="si-LK"/>
        </w:rPr>
        <w:t>ලසීලාදීහු සහායතා ගුණයෝ යි ද</w:t>
      </w:r>
      <w:r w:rsidR="00C066C0" w:rsidRPr="00C066C0">
        <w:t xml:space="preserve">, </w:t>
      </w:r>
      <w:r w:rsidR="00C066C0" w:rsidRPr="00C066C0">
        <w:rPr>
          <w:cs/>
          <w:lang w:bidi="si-LK"/>
        </w:rPr>
        <w:t>ඔවුහු බාලයා කෙරෙහි නො වෙත් යි ද</w:t>
      </w:r>
      <w:r w:rsidR="00C066C0" w:rsidRPr="00C066C0">
        <w:t xml:space="preserve">, </w:t>
      </w:r>
      <w:r w:rsidR="00C066C0" w:rsidRPr="00C066C0">
        <w:rPr>
          <w:cs/>
          <w:lang w:bidi="si-LK"/>
        </w:rPr>
        <w:t>එහෙයින් බාලයා ඇසුරු නො කොට එකලා ව වාසය කළ යුතු ය යි ද මෙයින් වදාළ සේක. ධ</w:t>
      </w:r>
      <w:r w:rsidR="00983463">
        <w:rPr>
          <w:rFonts w:hint="cs"/>
          <w:cs/>
          <w:lang w:bidi="si-LK"/>
        </w:rPr>
        <w:t>ර්‍ම</w:t>
      </w:r>
      <w:r w:rsidR="00A23487">
        <w:rPr>
          <w:cs/>
          <w:lang w:bidi="si-LK"/>
        </w:rPr>
        <w:t>දේශනාවගේ</w:t>
      </w:r>
      <w:r w:rsidR="00C066C0" w:rsidRPr="00C066C0">
        <w:rPr>
          <w:cs/>
          <w:lang w:bidi="si-LK"/>
        </w:rPr>
        <w:t xml:space="preserve"> අවසානයෙහි ආගන්තුක ව පැමිණි භි</w:t>
      </w:r>
      <w:r w:rsidR="00022B53">
        <w:rPr>
          <w:cs/>
          <w:lang w:bidi="si-LK"/>
        </w:rPr>
        <w:t>ක්‍ෂු</w:t>
      </w:r>
      <w:r w:rsidR="00C066C0" w:rsidRPr="00C066C0">
        <w:rPr>
          <w:cs/>
          <w:lang w:bidi="si-LK"/>
        </w:rPr>
        <w:t xml:space="preserve"> තෙමේ </w:t>
      </w:r>
      <w:r w:rsidR="006549E2">
        <w:rPr>
          <w:cs/>
          <w:lang w:bidi="si-LK"/>
        </w:rPr>
        <w:t>සෝතා</w:t>
      </w:r>
      <w:r w:rsidR="00C066C0" w:rsidRPr="00C066C0">
        <w:rPr>
          <w:cs/>
          <w:lang w:bidi="si-LK"/>
        </w:rPr>
        <w:t xml:space="preserve">පත්ති ඵලයට පැමිණියේ ය. අන්‍ය වූ බොහෝ දෙන ද </w:t>
      </w:r>
      <w:r w:rsidR="00DD0705">
        <w:rPr>
          <w:cs/>
          <w:lang w:bidi="si-LK"/>
        </w:rPr>
        <w:t>සෝවාන්</w:t>
      </w:r>
      <w:r w:rsidR="00C066C0" w:rsidRPr="00C066C0">
        <w:rPr>
          <w:cs/>
          <w:lang w:bidi="si-LK"/>
        </w:rPr>
        <w:t xml:space="preserve"> </w:t>
      </w:r>
      <w:r w:rsidR="00506468">
        <w:rPr>
          <w:cs/>
          <w:lang w:bidi="si-LK"/>
        </w:rPr>
        <w:t>ඵලාදියට</w:t>
      </w:r>
      <w:r w:rsidR="00C066C0" w:rsidRPr="00C066C0">
        <w:rPr>
          <w:cs/>
          <w:lang w:bidi="si-LK"/>
        </w:rPr>
        <w:t xml:space="preserve"> පැමිණියෝ ය. </w:t>
      </w:r>
      <w:r w:rsidR="00F16D0E">
        <w:rPr>
          <w:cs/>
          <w:lang w:bidi="si-LK"/>
        </w:rPr>
        <w:t>දේශනාව</w:t>
      </w:r>
      <w:r w:rsidR="00C066C0" w:rsidRPr="00C066C0">
        <w:rPr>
          <w:cs/>
          <w:lang w:bidi="si-LK"/>
        </w:rPr>
        <w:t xml:space="preserve"> මහාජනයාට වැඩ සහිත වූවා ය. </w:t>
      </w:r>
    </w:p>
    <w:p w14:paraId="2B0F7309" w14:textId="1F13BA0A" w:rsidR="00AB1A00" w:rsidRPr="00136455" w:rsidRDefault="00C066C0" w:rsidP="00136455">
      <w:pPr>
        <w:pStyle w:val="Style1"/>
        <w:rPr>
          <w:lang w:bidi="si-LK"/>
        </w:rPr>
      </w:pPr>
      <w:r w:rsidRPr="00AB1A00">
        <w:rPr>
          <w:cs/>
          <w:lang w:bidi="si-LK"/>
        </w:rPr>
        <w:t>මහාකාශ්‍යපස්ථවිර සද්ධිවිහාරික වස්තුව නිමි.</w:t>
      </w:r>
    </w:p>
    <w:p w14:paraId="0ABCF7B7" w14:textId="77777777" w:rsidR="00C066C0" w:rsidRPr="00AB1A00" w:rsidRDefault="00AB1A00" w:rsidP="00574000">
      <w:pPr>
        <w:pStyle w:val="Heading2"/>
        <w:rPr>
          <w:lang w:bidi="si-LK"/>
        </w:rPr>
      </w:pPr>
      <w:r>
        <w:rPr>
          <w:cs/>
          <w:lang w:bidi="si-LK"/>
        </w:rPr>
        <w:t>සිටුවරයකු රොඩියකු වීම</w:t>
      </w:r>
    </w:p>
    <w:p w14:paraId="0E77D9FC" w14:textId="77777777" w:rsidR="00AB1A00" w:rsidRDefault="00AB1A00" w:rsidP="00136455">
      <w:pPr>
        <w:pStyle w:val="Style1"/>
        <w:rPr>
          <w:lang w:bidi="si-LK"/>
        </w:rPr>
      </w:pPr>
      <w:r>
        <w:rPr>
          <w:rFonts w:hint="cs"/>
          <w:cs/>
          <w:lang w:bidi="si-LK"/>
        </w:rPr>
        <w:t xml:space="preserve">5 </w:t>
      </w:r>
      <w:r>
        <w:rPr>
          <w:cs/>
          <w:lang w:bidi="si-LK"/>
        </w:rPr>
        <w:t>–</w:t>
      </w:r>
      <w:r>
        <w:rPr>
          <w:rFonts w:hint="cs"/>
          <w:cs/>
          <w:lang w:bidi="si-LK"/>
        </w:rPr>
        <w:t xml:space="preserve"> 3</w:t>
      </w:r>
    </w:p>
    <w:p w14:paraId="26F25C5C" w14:textId="3A95B86F" w:rsidR="00AB1A00" w:rsidRDefault="00C066C0" w:rsidP="00136455">
      <w:pPr>
        <w:rPr>
          <w:lang w:bidi="si-LK"/>
        </w:rPr>
      </w:pPr>
      <w:r w:rsidRPr="00AB1A00">
        <w:rPr>
          <w:b/>
          <w:bCs/>
          <w:cs/>
          <w:lang w:bidi="si-LK"/>
        </w:rPr>
        <w:t>සැවැත් නුවර</w:t>
      </w:r>
      <w:r w:rsidRPr="00C066C0">
        <w:rPr>
          <w:cs/>
          <w:lang w:bidi="si-LK"/>
        </w:rPr>
        <w:t xml:space="preserve"> ආනන්ද නමින් ප්‍රසිද්ධ</w:t>
      </w:r>
      <w:r w:rsidRPr="00C066C0">
        <w:t xml:space="preserve">, </w:t>
      </w:r>
      <w:r w:rsidRPr="00C066C0">
        <w:rPr>
          <w:cs/>
          <w:lang w:bidi="si-LK"/>
        </w:rPr>
        <w:t>සතළිස් කෙළක් ධනය ඇති තද මසුරු බැවින් මැඩුනු සි</w:t>
      </w:r>
      <w:r w:rsidR="00AB1A00">
        <w:rPr>
          <w:rFonts w:hint="cs"/>
          <w:cs/>
          <w:lang w:bidi="si-LK"/>
        </w:rPr>
        <w:t>ටා</w:t>
      </w:r>
      <w:r w:rsidRPr="00C066C0">
        <w:rPr>
          <w:cs/>
          <w:lang w:bidi="si-LK"/>
        </w:rPr>
        <w:t>න කෙනෙක් වූහ. ඔහු පසළොස් දවසකට වරක්</w:t>
      </w:r>
      <w:r w:rsidRPr="00C066C0">
        <w:t xml:space="preserve">, </w:t>
      </w:r>
      <w:r w:rsidRPr="00C066C0">
        <w:rPr>
          <w:cs/>
          <w:lang w:bidi="si-LK"/>
        </w:rPr>
        <w:t xml:space="preserve">නෑයන් ගෙන්වා ගෙණ </w:t>
      </w:r>
      <w:r w:rsidR="003E6E91">
        <w:t>‘</w:t>
      </w:r>
      <w:r w:rsidRPr="00C066C0">
        <w:rPr>
          <w:cs/>
          <w:lang w:bidi="si-LK"/>
        </w:rPr>
        <w:t>මූ</w:t>
      </w:r>
      <w:r w:rsidR="00AB1A00">
        <w:rPr>
          <w:rFonts w:hint="cs"/>
          <w:cs/>
          <w:lang w:bidi="si-LK"/>
        </w:rPr>
        <w:t>ල</w:t>
      </w:r>
      <w:r w:rsidRPr="00C066C0">
        <w:rPr>
          <w:cs/>
          <w:lang w:bidi="si-LK"/>
        </w:rPr>
        <w:t>සිරි</w:t>
      </w:r>
      <w:r w:rsidR="003E6E91">
        <w:rPr>
          <w:cs/>
          <w:lang w:bidi="si-LK"/>
        </w:rPr>
        <w:t>’</w:t>
      </w:r>
      <w:r w:rsidRPr="00C066C0">
        <w:rPr>
          <w:cs/>
          <w:lang w:bidi="si-LK"/>
        </w:rPr>
        <w:t xml:space="preserve"> නම් තම පුතු ඔවුන් ඉදිරියට පමුණුවා දවසකට තුන් විටක් </w:t>
      </w:r>
      <w:r w:rsidR="003E6E91">
        <w:t>‘</w:t>
      </w:r>
      <w:r w:rsidRPr="00C066C0">
        <w:rPr>
          <w:cs/>
          <w:lang w:bidi="si-LK"/>
        </w:rPr>
        <w:t xml:space="preserve">මේ සතළිස් </w:t>
      </w:r>
      <w:r w:rsidR="00AB1A00">
        <w:rPr>
          <w:rFonts w:hint="cs"/>
          <w:cs/>
          <w:lang w:bidi="si-LK"/>
        </w:rPr>
        <w:t>කෙ</w:t>
      </w:r>
      <w:r w:rsidRPr="00C066C0">
        <w:rPr>
          <w:cs/>
          <w:lang w:bidi="si-LK"/>
        </w:rPr>
        <w:t>ළක් ධනය බොහෝ ය යි නො සිතන්න</w:t>
      </w:r>
      <w:r w:rsidRPr="00C066C0">
        <w:t xml:space="preserve">, </w:t>
      </w:r>
      <w:r w:rsidRPr="00C066C0">
        <w:rPr>
          <w:cs/>
          <w:lang w:bidi="si-LK"/>
        </w:rPr>
        <w:t>තිබෙන දේ කාටවත් කිසිවක් සඳහා දෙන්නට එපා</w:t>
      </w:r>
      <w:r w:rsidRPr="00C066C0">
        <w:t xml:space="preserve">, </w:t>
      </w:r>
      <w:r w:rsidRPr="00C066C0">
        <w:rPr>
          <w:cs/>
          <w:lang w:bidi="si-LK"/>
        </w:rPr>
        <w:t>තව තවත් වැඩි වැඩියෙන් සපයා ගණින්</w:t>
      </w:r>
      <w:r w:rsidRPr="00C066C0">
        <w:t xml:space="preserve">, </w:t>
      </w:r>
      <w:r w:rsidRPr="00C066C0">
        <w:rPr>
          <w:cs/>
          <w:lang w:bidi="si-LK"/>
        </w:rPr>
        <w:t>දවස ගානේ එක් එක් කහවණුව වුවත් වියදම් කළොත් නොබෝ දවසෙකින් සියල්ල ම අවසන් විය හැකි යි</w:t>
      </w:r>
      <w:r w:rsidRPr="00C066C0">
        <w:t xml:space="preserve">, </w:t>
      </w:r>
      <w:r w:rsidRPr="00C066C0">
        <w:rPr>
          <w:cs/>
          <w:lang w:bidi="si-LK"/>
        </w:rPr>
        <w:t>ඒ නිසා නුවණැති මිනිසා</w:t>
      </w:r>
      <w:r w:rsidRPr="00C066C0">
        <w:t xml:space="preserve">, </w:t>
      </w:r>
      <w:r w:rsidR="00AB1A00">
        <w:rPr>
          <w:cs/>
          <w:lang w:bidi="si-LK"/>
        </w:rPr>
        <w:t>ග</w:t>
      </w:r>
      <w:r w:rsidR="00AB1A00">
        <w:rPr>
          <w:rFonts w:hint="cs"/>
          <w:cs/>
          <w:lang w:bidi="si-LK"/>
        </w:rPr>
        <w:t>ෑ</w:t>
      </w:r>
      <w:r w:rsidRPr="00C066C0">
        <w:rPr>
          <w:cs/>
          <w:lang w:bidi="si-LK"/>
        </w:rPr>
        <w:t>මෙන් අඳුන් අවසන් වන සැටි</w:t>
      </w:r>
      <w:r w:rsidR="00C909C1">
        <w:rPr>
          <w:cs/>
          <w:lang w:bidi="si-LK"/>
        </w:rPr>
        <w:t>ත්</w:t>
      </w:r>
      <w:r w:rsidRPr="00C066C0">
        <w:t xml:space="preserve">, </w:t>
      </w:r>
      <w:r w:rsidRPr="00C066C0">
        <w:rPr>
          <w:cs/>
          <w:lang w:bidi="si-LK"/>
        </w:rPr>
        <w:t>වේයන් තුඹස් බඳින සැටි</w:t>
      </w:r>
      <w:r w:rsidR="00C909C1">
        <w:rPr>
          <w:cs/>
          <w:lang w:bidi="si-LK"/>
        </w:rPr>
        <w:t>ත්</w:t>
      </w:r>
      <w:r w:rsidRPr="00C066C0">
        <w:t xml:space="preserve">, </w:t>
      </w:r>
      <w:r w:rsidRPr="00C066C0">
        <w:rPr>
          <w:cs/>
          <w:lang w:bidi="si-LK"/>
        </w:rPr>
        <w:t>මී මැස්සන් මී වද බඳින සැටි</w:t>
      </w:r>
      <w:r w:rsidR="00C909C1">
        <w:rPr>
          <w:cs/>
          <w:lang w:bidi="si-LK"/>
        </w:rPr>
        <w:t>ත්</w:t>
      </w:r>
      <w:r w:rsidRPr="00C066C0">
        <w:t xml:space="preserve">, </w:t>
      </w:r>
      <w:r w:rsidRPr="00C066C0">
        <w:rPr>
          <w:cs/>
          <w:lang w:bidi="si-LK"/>
        </w:rPr>
        <w:t>දැක ධනය රැස් කරා</w:t>
      </w:r>
      <w:r w:rsidR="003E6E91">
        <w:t>’</w:t>
      </w:r>
      <w:r w:rsidRPr="00C066C0">
        <w:t xml:space="preserve"> </w:t>
      </w:r>
      <w:r w:rsidRPr="00C066C0">
        <w:rPr>
          <w:cs/>
          <w:lang w:bidi="si-LK"/>
        </w:rPr>
        <w:t>යි අවවාද කෙරෙයි.</w:t>
      </w:r>
    </w:p>
    <w:p w14:paraId="79C86F9D" w14:textId="77777777" w:rsidR="006A31C3" w:rsidRDefault="00C066C0" w:rsidP="00CB5961">
      <w:pPr>
        <w:rPr>
          <w:lang w:bidi="si-LK"/>
        </w:rPr>
      </w:pPr>
      <w:r w:rsidRPr="00C066C0">
        <w:rPr>
          <w:cs/>
          <w:lang w:bidi="si-LK"/>
        </w:rPr>
        <w:t xml:space="preserve">මෙසේ කලක් ගෙවා ආනන්ද සිටු තෙමේ සිතට යටත් ව මසුරු මලින් </w:t>
      </w:r>
      <w:r w:rsidR="00E12F0C">
        <w:rPr>
          <w:rFonts w:hint="cs"/>
          <w:cs/>
          <w:lang w:bidi="si-LK"/>
        </w:rPr>
        <w:t>මැ</w:t>
      </w:r>
      <w:r w:rsidRPr="00C066C0">
        <w:rPr>
          <w:cs/>
          <w:lang w:bidi="si-LK"/>
        </w:rPr>
        <w:t>ඩි මැ</w:t>
      </w:r>
      <w:r w:rsidR="00E12F0C">
        <w:rPr>
          <w:cs/>
          <w:lang w:bidi="si-LK"/>
        </w:rPr>
        <w:t>ඩී සිට මැරී ගොස් එ නුවර අසල රොඩ</w:t>
      </w:r>
      <w:r w:rsidR="00E12F0C">
        <w:rPr>
          <w:rFonts w:hint="cs"/>
          <w:cs/>
          <w:lang w:bidi="si-LK"/>
        </w:rPr>
        <w:t>ී</w:t>
      </w:r>
      <w:r w:rsidRPr="00C066C0">
        <w:rPr>
          <w:cs/>
          <w:lang w:bidi="si-LK"/>
        </w:rPr>
        <w:t xml:space="preserve"> ගමෙක රොඩී ගැහැණියක කුසෙහි පිළිසිඳ ගත්තේ ය. එ ගම රොඩී ගෙවල් දහසක් පමණ ඇත. තරමක ලොකු ගමෙ</w:t>
      </w:r>
      <w:r w:rsidR="00E12F0C">
        <w:rPr>
          <w:rFonts w:hint="cs"/>
          <w:cs/>
          <w:lang w:bidi="si-LK"/>
        </w:rPr>
        <w:t>ක්</w:t>
      </w:r>
      <w:r w:rsidRPr="00C066C0">
        <w:rPr>
          <w:cs/>
          <w:lang w:bidi="si-LK"/>
        </w:rPr>
        <w:t xml:space="preserve"> විය. රජ </w:t>
      </w:r>
      <w:r w:rsidR="00E12F0C">
        <w:rPr>
          <w:cs/>
          <w:lang w:bidi="si-LK"/>
        </w:rPr>
        <w:t>තෙමේ සිටු මළබව අසා ඔවුන් පුත් ම</w:t>
      </w:r>
      <w:r w:rsidR="00E12F0C">
        <w:rPr>
          <w:rFonts w:hint="cs"/>
          <w:cs/>
          <w:lang w:bidi="si-LK"/>
        </w:rPr>
        <w:t>ූ</w:t>
      </w:r>
      <w:r w:rsidRPr="00C066C0">
        <w:rPr>
          <w:cs/>
          <w:lang w:bidi="si-LK"/>
        </w:rPr>
        <w:t>ලසිරියා ගෙන්වා ඔහුට සිටු තනතුර දුන්නේ ය. එ ගම හැම රොඩී මිනිහා ම එකතු ව කුලී වැඩ කොට ජීවත් වන්නේ ය. ආනන්ද සිටු</w:t>
      </w:r>
      <w:r w:rsidRPr="00C066C0">
        <w:t xml:space="preserve">, </w:t>
      </w:r>
      <w:r w:rsidRPr="00C066C0">
        <w:rPr>
          <w:cs/>
          <w:lang w:bidi="si-LK"/>
        </w:rPr>
        <w:t>එ ගම රොඩී ගැහැණියක කුස පිළිසිඳ ගත් තැන් පටන් එ ගම වැස්සන්ට කුලී වැඩ</w:t>
      </w:r>
      <w:r w:rsidR="00E12F0C">
        <w:rPr>
          <w:rFonts w:hint="cs"/>
          <w:cs/>
          <w:lang w:bidi="si-LK"/>
        </w:rPr>
        <w:t>ත්</w:t>
      </w:r>
      <w:r w:rsidRPr="00C066C0">
        <w:rPr>
          <w:cs/>
          <w:lang w:bidi="si-LK"/>
        </w:rPr>
        <w:t xml:space="preserve"> නැති ව ගියේ ය. එදා වේලට </w:t>
      </w:r>
      <w:r w:rsidR="00E12F0C">
        <w:rPr>
          <w:cs/>
          <w:lang w:bidi="si-LK"/>
        </w:rPr>
        <w:t>වැඩියෙන් බත් පිඩක් වත් සපයා ගැණ</w:t>
      </w:r>
      <w:r w:rsidR="00E12F0C">
        <w:rPr>
          <w:rFonts w:hint="cs"/>
          <w:cs/>
          <w:lang w:bidi="si-LK"/>
        </w:rPr>
        <w:t>ී</w:t>
      </w:r>
      <w:r w:rsidRPr="00C066C0">
        <w:rPr>
          <w:cs/>
          <w:lang w:bidi="si-LK"/>
        </w:rPr>
        <w:t xml:space="preserve">මෙහි ඔවුහු හැම කෙනෙක් ම අපොහොසත් වූහ. දිනෙක එක් තැන් ව </w:t>
      </w:r>
      <w:r w:rsidR="003E6E91">
        <w:t>‘</w:t>
      </w:r>
      <w:r w:rsidRPr="00C066C0">
        <w:rPr>
          <w:cs/>
          <w:lang w:bidi="si-LK"/>
        </w:rPr>
        <w:t>අප කොතරම් මහන්සි දරා වැඩ කළ ද</w:t>
      </w:r>
      <w:r w:rsidRPr="00C066C0">
        <w:t xml:space="preserve">, </w:t>
      </w:r>
      <w:r w:rsidRPr="00C066C0">
        <w:rPr>
          <w:cs/>
          <w:lang w:bidi="si-LK"/>
        </w:rPr>
        <w:t>අපට දැන් එදා වේලවත් සපයා ගත නො හැකි ය</w:t>
      </w:r>
      <w:r w:rsidRPr="00C066C0">
        <w:t xml:space="preserve">, </w:t>
      </w:r>
      <w:r w:rsidRPr="00C066C0">
        <w:rPr>
          <w:cs/>
          <w:lang w:bidi="si-LK"/>
        </w:rPr>
        <w:t>මෙ</w:t>
      </w:r>
      <w:r w:rsidR="00E12F0C">
        <w:rPr>
          <w:rFonts w:hint="cs"/>
          <w:cs/>
          <w:lang w:bidi="si-LK"/>
        </w:rPr>
        <w:t>සේ</w:t>
      </w:r>
      <w:r w:rsidRPr="00C066C0">
        <w:rPr>
          <w:cs/>
          <w:lang w:bidi="si-LK"/>
        </w:rPr>
        <w:t xml:space="preserve"> වීමට හේතුව කුමක් ද</w:t>
      </w:r>
      <w:r w:rsidRPr="00C066C0">
        <w:t xml:space="preserve">? </w:t>
      </w:r>
      <w:r w:rsidR="00E12F0C">
        <w:rPr>
          <w:cs/>
          <w:lang w:bidi="si-LK"/>
        </w:rPr>
        <w:t>එක</w:t>
      </w:r>
      <w:r w:rsidR="00C909C1">
        <w:rPr>
          <w:cs/>
          <w:lang w:bidi="si-LK"/>
        </w:rPr>
        <w:t>ත්</w:t>
      </w:r>
      <w:r w:rsidRPr="00C066C0">
        <w:rPr>
          <w:cs/>
          <w:lang w:bidi="si-LK"/>
        </w:rPr>
        <w:t xml:space="preserve"> එකට ම අප අතර කාලකණ්ණියකු සිටිය යුතු ය</w:t>
      </w:r>
      <w:r w:rsidRPr="00C066C0">
        <w:t xml:space="preserve">, </w:t>
      </w:r>
      <w:r w:rsidRPr="00C066C0">
        <w:rPr>
          <w:cs/>
          <w:lang w:bidi="si-LK"/>
        </w:rPr>
        <w:t>නො වේ නම් මෙසේ වන්නට බැරි ය</w:t>
      </w:r>
      <w:r w:rsidR="003E6E91">
        <w:t>’</w:t>
      </w:r>
      <w:r w:rsidRPr="00C066C0">
        <w:t xml:space="preserve"> </w:t>
      </w:r>
      <w:r w:rsidRPr="00C066C0">
        <w:rPr>
          <w:cs/>
          <w:lang w:bidi="si-LK"/>
        </w:rPr>
        <w:t>යි කියා ඔවුහු දෙ කොටසක් ව වෙන් වූහ. මෙ</w:t>
      </w:r>
      <w:r w:rsidR="00E12F0C">
        <w:rPr>
          <w:rFonts w:hint="cs"/>
          <w:cs/>
          <w:lang w:bidi="si-LK"/>
        </w:rPr>
        <w:t xml:space="preserve">සේ </w:t>
      </w:r>
      <w:r w:rsidRPr="00C066C0">
        <w:rPr>
          <w:cs/>
          <w:lang w:bidi="si-LK"/>
        </w:rPr>
        <w:t>මවුපියන් තේරෙන තුරු ම</w:t>
      </w:r>
      <w:r w:rsidRPr="00C066C0">
        <w:t xml:space="preserve">, </w:t>
      </w:r>
      <w:r w:rsidRPr="00C066C0">
        <w:rPr>
          <w:cs/>
          <w:lang w:bidi="si-LK"/>
        </w:rPr>
        <w:t>දෙ කොටසට දෙ කොටසට බෙදී කාලක</w:t>
      </w:r>
      <w:r w:rsidR="00E12F0C">
        <w:rPr>
          <w:rFonts w:hint="cs"/>
          <w:cs/>
          <w:lang w:bidi="si-LK"/>
        </w:rPr>
        <w:t>ණ්</w:t>
      </w:r>
      <w:r w:rsidRPr="00C066C0">
        <w:rPr>
          <w:cs/>
          <w:lang w:bidi="si-LK"/>
        </w:rPr>
        <w:t>ණියා උපන් ග</w:t>
      </w:r>
      <w:r w:rsidR="00E12F0C">
        <w:rPr>
          <w:cs/>
          <w:lang w:bidi="si-LK"/>
        </w:rPr>
        <w:t>ෙය තෝරා ගෙණ දරුගැබ් සහිත වූ ඒ ග</w:t>
      </w:r>
      <w:r w:rsidR="00E12F0C">
        <w:rPr>
          <w:rFonts w:hint="cs"/>
          <w:cs/>
          <w:lang w:bidi="si-LK"/>
        </w:rPr>
        <w:t>ෑ</w:t>
      </w:r>
      <w:r w:rsidRPr="00C066C0">
        <w:rPr>
          <w:cs/>
          <w:lang w:bidi="si-LK"/>
        </w:rPr>
        <w:t xml:space="preserve">ණිය ගමින් පන්නා හැරියෝ ය. </w:t>
      </w:r>
    </w:p>
    <w:p w14:paraId="3ACDF7A9" w14:textId="3E7A6D85" w:rsidR="00C066C0" w:rsidRPr="00C066C0" w:rsidRDefault="00C066C0" w:rsidP="00CB5961">
      <w:r w:rsidRPr="00C066C0">
        <w:rPr>
          <w:cs/>
          <w:lang w:bidi="si-LK"/>
        </w:rPr>
        <w:t>ඈ ද ඔහු පිළිසිඳ ගත් දා සිට බඩ පුරා කන්නට බත් වේලක් නො ලැබ</w:t>
      </w:r>
      <w:r w:rsidRPr="00C066C0">
        <w:t xml:space="preserve">, </w:t>
      </w:r>
      <w:r w:rsidRPr="00C066C0">
        <w:rPr>
          <w:cs/>
          <w:lang w:bidi="si-LK"/>
        </w:rPr>
        <w:t>ඉතා දුකින් කල් යව</w:t>
      </w:r>
      <w:r w:rsidR="00E12F0C">
        <w:rPr>
          <w:rFonts w:hint="cs"/>
          <w:cs/>
          <w:lang w:bidi="si-LK"/>
        </w:rPr>
        <w:t>න්</w:t>
      </w:r>
      <w:r w:rsidRPr="00C066C0">
        <w:rPr>
          <w:cs/>
          <w:lang w:bidi="si-LK"/>
        </w:rPr>
        <w:t>නී පුතා ද වැදුවා ය. වැදූ පුතා ද අත්පා ඇස් කන් නාස් මුහුණු යනාදිය ඒ ඒ නියම තන්හි නො පිහිටි හෙයින් රූපයෙන් හා අත්පා ආදීන්ගේ විකාරයෙන් පාංශු</w:t>
      </w:r>
      <w:r w:rsidR="00360A0A">
        <w:rPr>
          <w:rFonts w:hint="cs"/>
          <w:cs/>
          <w:lang w:bidi="si-LK"/>
        </w:rPr>
        <w:t xml:space="preserve"> </w:t>
      </w:r>
      <w:r w:rsidRPr="00C066C0">
        <w:rPr>
          <w:cs/>
          <w:lang w:bidi="si-LK"/>
        </w:rPr>
        <w:t xml:space="preserve">පිශාචකයකු </w:t>
      </w:r>
      <w:r w:rsidR="00360A0A">
        <w:rPr>
          <w:rFonts w:hint="cs"/>
          <w:cs/>
          <w:lang w:bidi="si-LK"/>
        </w:rPr>
        <w:t>සේ</w:t>
      </w:r>
      <w:r w:rsidRPr="00C066C0">
        <w:rPr>
          <w:cs/>
          <w:lang w:bidi="si-LK"/>
        </w:rPr>
        <w:t xml:space="preserve"> පෙ</w:t>
      </w:r>
      <w:r w:rsidR="00360A0A">
        <w:rPr>
          <w:rFonts w:hint="cs"/>
          <w:cs/>
          <w:lang w:bidi="si-LK"/>
        </w:rPr>
        <w:t>ණෙ</w:t>
      </w:r>
      <w:r w:rsidRPr="00C066C0">
        <w:rPr>
          <w:cs/>
          <w:lang w:bidi="si-LK"/>
        </w:rPr>
        <w:t>න්නට වන. ඔහු පෙර අත්</w:t>
      </w:r>
      <w:r w:rsidR="00360A0A">
        <w:rPr>
          <w:rFonts w:hint="cs"/>
          <w:cs/>
          <w:lang w:bidi="si-LK"/>
        </w:rPr>
        <w:t>බව්</w:t>
      </w:r>
      <w:r w:rsidRPr="00C066C0">
        <w:rPr>
          <w:cs/>
          <w:lang w:bidi="si-LK"/>
        </w:rPr>
        <w:t>හි ධනවත් සිටුවරයෙක් ව සිටියේ ද</w:t>
      </w:r>
      <w:r w:rsidRPr="00C066C0">
        <w:t xml:space="preserve">, </w:t>
      </w:r>
      <w:r w:rsidRPr="00C066C0">
        <w:rPr>
          <w:cs/>
          <w:lang w:bidi="si-LK"/>
        </w:rPr>
        <w:t>ඒ අ</w:t>
      </w:r>
      <w:r w:rsidR="00360A0A">
        <w:rPr>
          <w:rFonts w:hint="cs"/>
          <w:cs/>
          <w:lang w:bidi="si-LK"/>
        </w:rPr>
        <w:t>ත්</w:t>
      </w:r>
      <w:r w:rsidRPr="00C066C0">
        <w:rPr>
          <w:cs/>
          <w:lang w:bidi="si-LK"/>
        </w:rPr>
        <w:t>බව්හි දාන මානාදී කිසිත් පි</w:t>
      </w:r>
      <w:r w:rsidR="00360A0A">
        <w:rPr>
          <w:rFonts w:hint="cs"/>
          <w:cs/>
          <w:lang w:bidi="si-LK"/>
        </w:rPr>
        <w:t>ණ</w:t>
      </w:r>
      <w:r w:rsidRPr="00C066C0">
        <w:rPr>
          <w:cs/>
          <w:lang w:bidi="si-LK"/>
        </w:rPr>
        <w:t>ක් නො කළ හෙයින් ලෝ වැස්සන් විසින් පහත් යි සම්මත වූ රොඩී කුලයෙහි රොඩී ගෑණියක කුසෙහි පිළිසිඳ ගෙණ</w:t>
      </w:r>
      <w:r w:rsidRPr="00C066C0">
        <w:t xml:space="preserve">, </w:t>
      </w:r>
      <w:r w:rsidRPr="00C066C0">
        <w:rPr>
          <w:cs/>
          <w:lang w:bidi="si-LK"/>
        </w:rPr>
        <w:t>පිළිසිඳ ගත් දා සිට</w:t>
      </w:r>
      <w:r w:rsidRPr="00C066C0">
        <w:t xml:space="preserve">, </w:t>
      </w:r>
      <w:r w:rsidRPr="00C066C0">
        <w:rPr>
          <w:cs/>
          <w:lang w:bidi="si-LK"/>
        </w:rPr>
        <w:t>එ ගෙට ද ගිනි දෙමින</w:t>
      </w:r>
      <w:r w:rsidR="00360A0A">
        <w:rPr>
          <w:cs/>
          <w:lang w:bidi="si-LK"/>
        </w:rPr>
        <w:t>් බිය එළවන රූ ඇති පාංශු පිශාචයක</w:t>
      </w:r>
      <w:r w:rsidR="00360A0A">
        <w:rPr>
          <w:rFonts w:hint="cs"/>
          <w:cs/>
          <w:lang w:bidi="si-LK"/>
        </w:rPr>
        <w:t>ු</w:t>
      </w:r>
      <w:r w:rsidRPr="00C066C0">
        <w:rPr>
          <w:cs/>
          <w:lang w:bidi="si-LK"/>
        </w:rPr>
        <w:t xml:space="preserve"> ලෙසින් විරූප ව උපන්නේ ය. පින් නො කරණ</w:t>
      </w:r>
      <w:r w:rsidRPr="00C066C0">
        <w:t xml:space="preserve">, </w:t>
      </w:r>
      <w:r w:rsidR="00360A0A">
        <w:rPr>
          <w:cs/>
          <w:lang w:bidi="si-LK"/>
        </w:rPr>
        <w:t>අන්‍යයාහට ද මේ නො වන්නේ</w:t>
      </w:r>
      <w:r w:rsidRPr="00C066C0">
        <w:rPr>
          <w:cs/>
          <w:lang w:bidi="si-LK"/>
        </w:rPr>
        <w:t xml:space="preserve"> නො වේ. මෙ</w:t>
      </w:r>
      <w:r w:rsidR="00360A0A">
        <w:rPr>
          <w:rFonts w:hint="cs"/>
          <w:cs/>
          <w:lang w:bidi="si-LK"/>
        </w:rPr>
        <w:t>සේ</w:t>
      </w:r>
      <w:r w:rsidRPr="00C066C0">
        <w:rPr>
          <w:cs/>
          <w:lang w:bidi="si-LK"/>
        </w:rPr>
        <w:t xml:space="preserve"> ඔහු පාංශු පිශාචයකු ලෙසින් උපන් නමුත් මවු තොමෝ</w:t>
      </w:r>
      <w:r w:rsidRPr="00C066C0">
        <w:t xml:space="preserve">, </w:t>
      </w:r>
      <w:r w:rsidRPr="00C066C0">
        <w:rPr>
          <w:cs/>
          <w:lang w:bidi="si-LK"/>
        </w:rPr>
        <w:t>පුත්‍ර</w:t>
      </w:r>
      <w:r w:rsidR="007E5878">
        <w:rPr>
          <w:rFonts w:hint="cs"/>
          <w:cs/>
          <w:lang w:bidi="si-LK"/>
        </w:rPr>
        <w:t>ස්නේහ</w:t>
      </w:r>
      <w:r w:rsidRPr="00C066C0">
        <w:rPr>
          <w:cs/>
          <w:lang w:bidi="si-LK"/>
        </w:rPr>
        <w:t>ය බලවත් හෙයින් දැඩි</w:t>
      </w:r>
      <w:r w:rsidR="00360A0A">
        <w:rPr>
          <w:cs/>
          <w:lang w:bidi="si-LK"/>
        </w:rPr>
        <w:t xml:space="preserve"> දුක් විඳ ඇතිදැඩි කළා ය. ඈ කෑමට</w:t>
      </w:r>
      <w:r w:rsidRPr="00C066C0">
        <w:rPr>
          <w:cs/>
          <w:lang w:bidi="si-LK"/>
        </w:rPr>
        <w:t xml:space="preserve"> යමක් සපයා ගණු සඳහා පුතා</w:t>
      </w:r>
      <w:r w:rsidR="00C909C1">
        <w:rPr>
          <w:cs/>
          <w:lang w:bidi="si-LK"/>
        </w:rPr>
        <w:t>ත්</w:t>
      </w:r>
      <w:r w:rsidRPr="00C066C0">
        <w:rPr>
          <w:cs/>
          <w:lang w:bidi="si-LK"/>
        </w:rPr>
        <w:t xml:space="preserve"> රැගෙණ බැහැර ගිය දවසෙක් වී නම්</w:t>
      </w:r>
      <w:r w:rsidRPr="00C066C0">
        <w:t xml:space="preserve">, </w:t>
      </w:r>
      <w:r w:rsidRPr="00C066C0">
        <w:rPr>
          <w:cs/>
          <w:lang w:bidi="si-LK"/>
        </w:rPr>
        <w:t>එ දවස කිසිත් නො ලැබ හිස් අතින් ම ගුබ්බෑයමට එයි. පුතා නවතා ගිය හැම දවසෙහි ම</w:t>
      </w:r>
      <w:r w:rsidRPr="00C066C0">
        <w:t xml:space="preserve">, </w:t>
      </w:r>
      <w:r w:rsidRPr="00C066C0">
        <w:rPr>
          <w:cs/>
          <w:lang w:bidi="si-LK"/>
        </w:rPr>
        <w:t>යමක් කමක් සපයා ගෙණ එයි. ඈ සිය පුතු සිඟමනේ ගොස් ජීවත් වීමට තරම් ලෙසින් ඇති දැඩි වූ පසු කොළපතක් අතට දීලා</w:t>
      </w:r>
      <w:r w:rsidRPr="00C066C0">
        <w:t xml:space="preserve">, </w:t>
      </w:r>
      <w:r w:rsidR="003E6E91">
        <w:t>‘</w:t>
      </w:r>
      <w:r w:rsidRPr="00C066C0">
        <w:rPr>
          <w:cs/>
          <w:lang w:bidi="si-LK"/>
        </w:rPr>
        <w:t>පුත! මම තා නිසා බොහෝ දුක් වින්දෙමි</w:t>
      </w:r>
      <w:r w:rsidRPr="00C066C0">
        <w:t xml:space="preserve">, </w:t>
      </w:r>
      <w:r w:rsidRPr="00C066C0">
        <w:rPr>
          <w:cs/>
          <w:lang w:bidi="si-LK"/>
        </w:rPr>
        <w:t>මට හැමදා ම මේ ලෙසට දුක් විඳින්නට බැරි ය</w:t>
      </w:r>
      <w:r w:rsidRPr="00C066C0">
        <w:t xml:space="preserve">, </w:t>
      </w:r>
      <w:r w:rsidRPr="00C066C0">
        <w:rPr>
          <w:cs/>
          <w:lang w:bidi="si-LK"/>
        </w:rPr>
        <w:t>උඹට ක</w:t>
      </w:r>
      <w:r w:rsidR="00360A0A">
        <w:rPr>
          <w:rFonts w:hint="cs"/>
          <w:cs/>
          <w:lang w:bidi="si-LK"/>
        </w:rPr>
        <w:t>න්</w:t>
      </w:r>
      <w:r w:rsidRPr="00C066C0">
        <w:rPr>
          <w:cs/>
          <w:lang w:bidi="si-LK"/>
        </w:rPr>
        <w:t>නට අඳින්නට දෙන්නට මට හයියක් නැත</w:t>
      </w:r>
      <w:r w:rsidRPr="00C066C0">
        <w:t xml:space="preserve">, </w:t>
      </w:r>
      <w:r w:rsidRPr="00C066C0">
        <w:rPr>
          <w:cs/>
          <w:lang w:bidi="si-LK"/>
        </w:rPr>
        <w:t>ඒ නිසා</w:t>
      </w:r>
      <w:r w:rsidRPr="00C066C0">
        <w:t xml:space="preserve">, </w:t>
      </w:r>
      <w:r w:rsidR="00360A0A">
        <w:rPr>
          <w:cs/>
          <w:lang w:bidi="si-LK"/>
        </w:rPr>
        <w:t>දැන් ඉතින් මේ නුවර ඇතැම් පොහො</w:t>
      </w:r>
      <w:r w:rsidRPr="00C066C0">
        <w:rPr>
          <w:cs/>
          <w:lang w:bidi="si-LK"/>
        </w:rPr>
        <w:t>සතුන් විසින්</w:t>
      </w:r>
      <w:r w:rsidRPr="00C066C0">
        <w:t xml:space="preserve">, </w:t>
      </w:r>
      <w:r w:rsidRPr="00C066C0">
        <w:rPr>
          <w:cs/>
          <w:lang w:bidi="si-LK"/>
        </w:rPr>
        <w:t>මහාජනයා විසින් සිඟ</w:t>
      </w:r>
      <w:r w:rsidR="00360A0A">
        <w:rPr>
          <w:rFonts w:hint="cs"/>
          <w:cs/>
          <w:lang w:bidi="si-LK"/>
        </w:rPr>
        <w:t>න්</w:t>
      </w:r>
      <w:r w:rsidRPr="00C066C0">
        <w:rPr>
          <w:cs/>
          <w:lang w:bidi="si-LK"/>
        </w:rPr>
        <w:t>නන්ට පුළ</w:t>
      </w:r>
      <w:r w:rsidR="00360A0A">
        <w:rPr>
          <w:rFonts w:hint="cs"/>
          <w:cs/>
          <w:lang w:bidi="si-LK"/>
        </w:rPr>
        <w:t>න්</w:t>
      </w:r>
      <w:r w:rsidRPr="00C066C0">
        <w:rPr>
          <w:cs/>
          <w:lang w:bidi="si-LK"/>
        </w:rPr>
        <w:t>නන්ට කැඳ බත් ආදිය දෙනු පිණිස පිහිටුවන ලද</w:t>
      </w:r>
      <w:r w:rsidRPr="00C066C0">
        <w:t xml:space="preserve">, </w:t>
      </w:r>
      <w:r w:rsidRPr="00C066C0">
        <w:rPr>
          <w:cs/>
          <w:lang w:bidi="si-LK"/>
        </w:rPr>
        <w:t>ද</w:t>
      </w:r>
      <w:r w:rsidR="00360A0A">
        <w:rPr>
          <w:rFonts w:hint="cs"/>
          <w:cs/>
          <w:lang w:bidi="si-LK"/>
        </w:rPr>
        <w:t>න්</w:t>
      </w:r>
      <w:r w:rsidRPr="00C066C0">
        <w:rPr>
          <w:cs/>
          <w:lang w:bidi="si-LK"/>
        </w:rPr>
        <w:t>සැල් තැන් තැන්වල තිබේ</w:t>
      </w:r>
      <w:r w:rsidRPr="00C066C0">
        <w:t xml:space="preserve">, </w:t>
      </w:r>
      <w:r w:rsidRPr="00C066C0">
        <w:rPr>
          <w:cs/>
          <w:lang w:bidi="si-LK"/>
        </w:rPr>
        <w:t>එබඳු තැන් කරා ගොස් යමක් කමක් සිඟාගෙණ අවුත් කා බී ජීවත් වෙයන්</w:t>
      </w:r>
      <w:r w:rsidR="003E6E91">
        <w:t>’</w:t>
      </w:r>
      <w:r w:rsidRPr="00C066C0">
        <w:t xml:space="preserve"> </w:t>
      </w:r>
      <w:r w:rsidRPr="00C066C0">
        <w:rPr>
          <w:cs/>
          <w:lang w:bidi="si-LK"/>
        </w:rPr>
        <w:t xml:space="preserve">යි කියා පිටත් කළා ය. </w:t>
      </w:r>
    </w:p>
    <w:p w14:paraId="0AA2D7C1" w14:textId="77777777" w:rsidR="00C066C0" w:rsidRPr="00C066C0" w:rsidRDefault="00C066C0" w:rsidP="00CB5961">
      <w:r w:rsidRPr="00C066C0">
        <w:rPr>
          <w:cs/>
          <w:lang w:bidi="si-LK"/>
        </w:rPr>
        <w:t>රොඩී කොළුවා ද මවු කී ලෙසින් සිඟා ය</w:t>
      </w:r>
      <w:r w:rsidR="000D4592">
        <w:rPr>
          <w:cs/>
          <w:lang w:bidi="si-LK"/>
        </w:rPr>
        <w:t>න්නේ</w:t>
      </w:r>
      <w:r w:rsidRPr="00C066C0">
        <w:t xml:space="preserve">, </w:t>
      </w:r>
      <w:r w:rsidRPr="00C066C0">
        <w:rPr>
          <w:cs/>
          <w:lang w:bidi="si-LK"/>
        </w:rPr>
        <w:t>පසුගිය අත්බ</w:t>
      </w:r>
      <w:r w:rsidR="000D4592">
        <w:rPr>
          <w:rFonts w:hint="cs"/>
          <w:cs/>
          <w:lang w:bidi="si-LK"/>
        </w:rPr>
        <w:t>ව්</w:t>
      </w:r>
      <w:r w:rsidRPr="00C066C0">
        <w:rPr>
          <w:cs/>
          <w:lang w:bidi="si-LK"/>
        </w:rPr>
        <w:t>හි</w:t>
      </w:r>
      <w:r w:rsidRPr="00C066C0">
        <w:t xml:space="preserve">, </w:t>
      </w:r>
      <w:r w:rsidRPr="00C066C0">
        <w:rPr>
          <w:cs/>
          <w:lang w:bidi="si-LK"/>
        </w:rPr>
        <w:t>ආනන්ද සිටු ව උපන් කාලයෙහි විසූ පෙදෙසට පැමිණ ජාති සිහිකිරීමෙහි නුවණ ලැබ</w:t>
      </w:r>
      <w:r w:rsidRPr="00C066C0">
        <w:t xml:space="preserve">, </w:t>
      </w:r>
      <w:r w:rsidRPr="00C066C0">
        <w:rPr>
          <w:cs/>
          <w:lang w:bidi="si-LK"/>
        </w:rPr>
        <w:t>එ කල විසූ ඒ ගෙදරට ම ගියේය. පළමුවන</w:t>
      </w:r>
      <w:r w:rsidRPr="00C066C0">
        <w:t xml:space="preserve">, </w:t>
      </w:r>
      <w:r w:rsidRPr="00C066C0">
        <w:rPr>
          <w:cs/>
          <w:lang w:bidi="si-LK"/>
        </w:rPr>
        <w:t>දෙවන</w:t>
      </w:r>
      <w:r w:rsidRPr="00C066C0">
        <w:t xml:space="preserve">, </w:t>
      </w:r>
      <w:r w:rsidRPr="00C066C0">
        <w:rPr>
          <w:cs/>
          <w:lang w:bidi="si-LK"/>
        </w:rPr>
        <w:t>තුන්වන</w:t>
      </w:r>
      <w:r w:rsidRPr="00C066C0">
        <w:t xml:space="preserve">, </w:t>
      </w:r>
      <w:r w:rsidRPr="00C066C0">
        <w:rPr>
          <w:cs/>
          <w:lang w:bidi="si-LK"/>
        </w:rPr>
        <w:t>දොරකොටුවල සිටි කිසි කෙනෙක් ඔහු ගැ</w:t>
      </w:r>
      <w:r w:rsidR="000D4592">
        <w:rPr>
          <w:rFonts w:hint="cs"/>
          <w:cs/>
          <w:lang w:bidi="si-LK"/>
        </w:rPr>
        <w:t>ණ</w:t>
      </w:r>
      <w:r w:rsidRPr="00C066C0">
        <w:rPr>
          <w:cs/>
          <w:lang w:bidi="si-LK"/>
        </w:rPr>
        <w:t xml:space="preserve"> න</w:t>
      </w:r>
      <w:r w:rsidR="000D4592">
        <w:rPr>
          <w:cs/>
          <w:lang w:bidi="si-LK"/>
        </w:rPr>
        <w:t>ො සැලකූහ. සතරවන දොරකොටුව ලඟදී ම</w:t>
      </w:r>
      <w:r w:rsidR="000D4592">
        <w:rPr>
          <w:rFonts w:hint="cs"/>
          <w:cs/>
          <w:lang w:bidi="si-LK"/>
        </w:rPr>
        <w:t>ූ</w:t>
      </w:r>
      <w:r w:rsidRPr="00C066C0">
        <w:rPr>
          <w:cs/>
          <w:lang w:bidi="si-LK"/>
        </w:rPr>
        <w:t>ලසිරි සිටින</w:t>
      </w:r>
      <w:r w:rsidR="000D4592">
        <w:rPr>
          <w:rFonts w:hint="cs"/>
          <w:cs/>
          <w:lang w:bidi="si-LK"/>
        </w:rPr>
        <w:t>න්</w:t>
      </w:r>
      <w:r w:rsidRPr="00C066C0">
        <w:rPr>
          <w:cs/>
          <w:lang w:bidi="si-LK"/>
        </w:rPr>
        <w:t>ගේ පුත්‍රයෝ පාංශුපිශාචකයකු වැනි ඔහු දැක</w:t>
      </w:r>
      <w:r w:rsidRPr="00C066C0">
        <w:t xml:space="preserve">, </w:t>
      </w:r>
      <w:r w:rsidRPr="00C066C0">
        <w:rPr>
          <w:cs/>
          <w:lang w:bidi="si-LK"/>
        </w:rPr>
        <w:t>භයට පැමිණ හඬ</w:t>
      </w:r>
      <w:r w:rsidR="000D4592">
        <w:rPr>
          <w:rFonts w:hint="cs"/>
          <w:cs/>
          <w:lang w:bidi="si-LK"/>
        </w:rPr>
        <w:t>න්</w:t>
      </w:r>
      <w:r w:rsidRPr="00C066C0">
        <w:rPr>
          <w:cs/>
          <w:lang w:bidi="si-LK"/>
        </w:rPr>
        <w:t>නට වූහ. එවිට සිටානන්ගේ මෙහෙකරුවෝ</w:t>
      </w:r>
      <w:r w:rsidRPr="00C066C0">
        <w:t xml:space="preserve">, </w:t>
      </w:r>
      <w:r w:rsidRPr="00C066C0">
        <w:rPr>
          <w:cs/>
          <w:lang w:bidi="si-LK"/>
        </w:rPr>
        <w:t>ඔහු අල්ලා</w:t>
      </w:r>
      <w:r w:rsidRPr="00C066C0">
        <w:t xml:space="preserve">, </w:t>
      </w:r>
      <w:r w:rsidRPr="00C066C0">
        <w:rPr>
          <w:cs/>
          <w:lang w:bidi="si-LK"/>
        </w:rPr>
        <w:t>තළා පෙළා</w:t>
      </w:r>
      <w:r w:rsidRPr="00C066C0">
        <w:t xml:space="preserve">, </w:t>
      </w:r>
      <w:r w:rsidRPr="00C066C0">
        <w:rPr>
          <w:cs/>
          <w:lang w:bidi="si-LK"/>
        </w:rPr>
        <w:t xml:space="preserve">කුණු ගොඩකට ඇද දැමූහ. </w:t>
      </w:r>
    </w:p>
    <w:p w14:paraId="243BB3EC" w14:textId="711A440F" w:rsidR="00772AC3" w:rsidRDefault="00C066C0" w:rsidP="00CB5961">
      <w:pPr>
        <w:rPr>
          <w:lang w:bidi="si-LK"/>
        </w:rPr>
      </w:pPr>
      <w:r w:rsidRPr="00C066C0">
        <w:rPr>
          <w:cs/>
          <w:lang w:bidi="si-LK"/>
        </w:rPr>
        <w:t>එ දවස සම්මා සම්බුදුරජානන් වහන්සේ ආනන්ද ස්ථවිරයන් වහන්සේ සමග පි</w:t>
      </w:r>
      <w:r w:rsidR="000D4592">
        <w:rPr>
          <w:rFonts w:hint="cs"/>
          <w:cs/>
          <w:lang w:bidi="si-LK"/>
        </w:rPr>
        <w:t>ඬු</w:t>
      </w:r>
      <w:r w:rsidRPr="00C066C0">
        <w:rPr>
          <w:cs/>
          <w:lang w:bidi="si-LK"/>
        </w:rPr>
        <w:t xml:space="preserve"> පිණිස වඩින </w:t>
      </w:r>
      <w:r w:rsidR="000D4592">
        <w:rPr>
          <w:rFonts w:hint="cs"/>
          <w:cs/>
          <w:lang w:bidi="si-LK"/>
        </w:rPr>
        <w:t>සේ</w:t>
      </w:r>
      <w:r w:rsidR="000D4592">
        <w:rPr>
          <w:cs/>
          <w:lang w:bidi="si-LK"/>
        </w:rPr>
        <w:t>ක් අතර මග දී තෙරුන් දිහා බැල</w:t>
      </w:r>
      <w:r w:rsidR="000D4592">
        <w:rPr>
          <w:rFonts w:hint="cs"/>
          <w:cs/>
          <w:lang w:bidi="si-LK"/>
        </w:rPr>
        <w:t>ූ</w:t>
      </w:r>
      <w:r w:rsidRPr="00C066C0">
        <w:rPr>
          <w:cs/>
          <w:lang w:bidi="si-LK"/>
        </w:rPr>
        <w:t xml:space="preserve"> සේක. ආනන්ද ස්ථවිරයන් වහන්සේ </w:t>
      </w:r>
      <w:r w:rsidR="003E6E91">
        <w:t>‘</w:t>
      </w:r>
      <w:r w:rsidRPr="00C066C0">
        <w:rPr>
          <w:cs/>
          <w:lang w:bidi="si-LK"/>
        </w:rPr>
        <w:t>ස්වාමීනි</w:t>
      </w:r>
      <w:r w:rsidR="000D4592">
        <w:rPr>
          <w:rFonts w:hint="cs"/>
          <w:cs/>
          <w:lang w:bidi="si-LK"/>
        </w:rPr>
        <w:t>!</w:t>
      </w:r>
      <w:r w:rsidRPr="00C066C0">
        <w:rPr>
          <w:cs/>
          <w:lang w:bidi="si-LK"/>
        </w:rPr>
        <w:t xml:space="preserve"> භාග්‍යවතුන් වහන්ස! මේ අතර මග</w:t>
      </w:r>
      <w:r w:rsidR="000D4592">
        <w:rPr>
          <w:cs/>
          <w:lang w:bidi="si-LK"/>
        </w:rPr>
        <w:t xml:space="preserve"> දී කුමක් නිසා මා දිහා බලා වදාළ</w:t>
      </w:r>
      <w:r w:rsidRPr="00C066C0">
        <w:rPr>
          <w:cs/>
          <w:lang w:bidi="si-LK"/>
        </w:rPr>
        <w:t xml:space="preserve"> සේක් දැ යි. ඇසූ විට</w:t>
      </w:r>
      <w:r w:rsidRPr="00C066C0">
        <w:t xml:space="preserve">, </w:t>
      </w:r>
      <w:r w:rsidRPr="00C066C0">
        <w:rPr>
          <w:cs/>
          <w:lang w:bidi="si-LK"/>
        </w:rPr>
        <w:t>උන</w:t>
      </w:r>
      <w:r w:rsidR="000D4592">
        <w:rPr>
          <w:cs/>
          <w:lang w:bidi="si-LK"/>
        </w:rPr>
        <w:t>්වහන්සේ කුණුගොඩෙහි වැතිර සිටියහ</w:t>
      </w:r>
      <w:r w:rsidR="000D4592">
        <w:rPr>
          <w:rFonts w:hint="cs"/>
          <w:cs/>
          <w:lang w:bidi="si-LK"/>
        </w:rPr>
        <w:t>ු</w:t>
      </w:r>
      <w:r w:rsidRPr="00C066C0">
        <w:rPr>
          <w:cs/>
          <w:lang w:bidi="si-LK"/>
        </w:rPr>
        <w:t xml:space="preserve"> පිළිබඳ සියලු තොරතුරු වදාළ සේක. ස්ථවිරයන් වහන්සේ</w:t>
      </w:r>
      <w:r w:rsidR="000D4592">
        <w:rPr>
          <w:cs/>
          <w:lang w:bidi="si-LK"/>
        </w:rPr>
        <w:t xml:space="preserve"> ම</w:t>
      </w:r>
      <w:r w:rsidR="000D4592">
        <w:rPr>
          <w:rFonts w:hint="cs"/>
          <w:cs/>
          <w:lang w:bidi="si-LK"/>
        </w:rPr>
        <w:t>ූ</w:t>
      </w:r>
      <w:r w:rsidRPr="00C066C0">
        <w:rPr>
          <w:cs/>
          <w:lang w:bidi="si-LK"/>
        </w:rPr>
        <w:t>ලසිරි සිටු ගෙ</w:t>
      </w:r>
      <w:r w:rsidR="000D4592">
        <w:rPr>
          <w:rFonts w:hint="cs"/>
          <w:cs/>
          <w:lang w:bidi="si-LK"/>
        </w:rPr>
        <w:t>න්</w:t>
      </w:r>
      <w:r w:rsidRPr="00C066C0">
        <w:rPr>
          <w:cs/>
          <w:lang w:bidi="si-LK"/>
        </w:rPr>
        <w:t>වුහ. මිනිස්සු ද එහි රැස්වූහ. ඉක්බිති බුදු</w:t>
      </w:r>
      <w:r w:rsidR="000D4592">
        <w:rPr>
          <w:cs/>
          <w:lang w:bidi="si-LK"/>
        </w:rPr>
        <w:t>රජානන් වහන්සේ</w:t>
      </w:r>
      <w:r w:rsidRPr="00C066C0">
        <w:t xml:space="preserve">, </w:t>
      </w:r>
      <w:r w:rsidR="003E6E91">
        <w:t>‘</w:t>
      </w:r>
      <w:r w:rsidR="000D4592">
        <w:rPr>
          <w:cs/>
          <w:lang w:bidi="si-LK"/>
        </w:rPr>
        <w:t>මහසිට</w:t>
      </w:r>
      <w:r w:rsidRPr="00C066C0">
        <w:rPr>
          <w:cs/>
          <w:lang w:bidi="si-LK"/>
        </w:rPr>
        <w:t>! මේ කවරෙකැ යි ද</w:t>
      </w:r>
      <w:r w:rsidR="000D4592">
        <w:rPr>
          <w:rFonts w:hint="cs"/>
          <w:cs/>
          <w:lang w:bidi="si-LK"/>
        </w:rPr>
        <w:t>න්</w:t>
      </w:r>
      <w:r w:rsidRPr="00C066C0">
        <w:rPr>
          <w:cs/>
          <w:lang w:bidi="si-LK"/>
        </w:rPr>
        <w:t xml:space="preserve">නෙහි </w:t>
      </w:r>
      <w:r w:rsidR="000D4592">
        <w:rPr>
          <w:rFonts w:hint="cs"/>
          <w:cs/>
          <w:lang w:bidi="si-LK"/>
        </w:rPr>
        <w:t>දැ</w:t>
      </w:r>
      <w:r w:rsidR="003E6E91">
        <w:t>’</w:t>
      </w:r>
      <w:r w:rsidRPr="00C066C0">
        <w:t xml:space="preserve"> </w:t>
      </w:r>
      <w:r w:rsidRPr="00C066C0">
        <w:rPr>
          <w:cs/>
          <w:lang w:bidi="si-LK"/>
        </w:rPr>
        <w:t xml:space="preserve">යි අසා වදාරා </w:t>
      </w:r>
      <w:r w:rsidR="003E6E91">
        <w:rPr>
          <w:cs/>
          <w:lang w:bidi="si-LK"/>
        </w:rPr>
        <w:t>‘</w:t>
      </w:r>
      <w:r w:rsidRPr="00C066C0">
        <w:rPr>
          <w:cs/>
          <w:lang w:bidi="si-LK"/>
        </w:rPr>
        <w:t>නො දනිමි</w:t>
      </w:r>
      <w:r w:rsidR="00294022">
        <w:rPr>
          <w:cs/>
          <w:lang w:bidi="si-LK"/>
        </w:rPr>
        <w:t>’</w:t>
      </w:r>
      <w:r w:rsidRPr="00C066C0">
        <w:rPr>
          <w:cs/>
          <w:lang w:bidi="si-LK"/>
        </w:rPr>
        <w:t xml:space="preserve"> යි කී විට </w:t>
      </w:r>
      <w:r w:rsidR="003E6E91">
        <w:t>‘</w:t>
      </w:r>
      <w:r w:rsidRPr="00C066C0">
        <w:rPr>
          <w:cs/>
          <w:lang w:bidi="si-LK"/>
        </w:rPr>
        <w:t>මොහු තාගේ පියා වූ ආනන්ද සිටු තෙමේ ය</w:t>
      </w:r>
      <w:r w:rsidR="003E6E91">
        <w:t>’</w:t>
      </w:r>
      <w:r w:rsidRPr="00C066C0">
        <w:t xml:space="preserve"> </w:t>
      </w:r>
      <w:r w:rsidRPr="00C066C0">
        <w:rPr>
          <w:cs/>
          <w:lang w:bidi="si-LK"/>
        </w:rPr>
        <w:t xml:space="preserve">යි වදාළ සේක. එහෙත් මූලසිරි තෙමේ ඒ </w:t>
      </w:r>
      <w:r w:rsidR="00772AC3">
        <w:rPr>
          <w:rFonts w:hint="cs"/>
          <w:cs/>
          <w:lang w:bidi="si-LK"/>
        </w:rPr>
        <w:t>නො</w:t>
      </w:r>
      <w:r w:rsidRPr="00C066C0">
        <w:rPr>
          <w:cs/>
          <w:lang w:bidi="si-LK"/>
        </w:rPr>
        <w:t xml:space="preserve"> ඇදහී ය. බුදුරජානන් වහන්සේ</w:t>
      </w:r>
      <w:r w:rsidRPr="00C066C0">
        <w:t xml:space="preserve">, </w:t>
      </w:r>
      <w:r w:rsidR="003E6E91">
        <w:t>‘</w:t>
      </w:r>
      <w:r w:rsidR="00772AC3">
        <w:rPr>
          <w:cs/>
          <w:lang w:bidi="si-LK"/>
        </w:rPr>
        <w:t>ආනන්ද සිට! තාගේ පුතාට පස් මහා</w:t>
      </w:r>
      <w:r w:rsidRPr="00C066C0">
        <w:rPr>
          <w:cs/>
          <w:lang w:bidi="si-LK"/>
        </w:rPr>
        <w:t>නිධානයන් කියව</w:t>
      </w:r>
      <w:r w:rsidR="003E6E91">
        <w:t>’</w:t>
      </w:r>
      <w:r w:rsidRPr="00C066C0">
        <w:t xml:space="preserve"> </w:t>
      </w:r>
      <w:r w:rsidRPr="00C066C0">
        <w:rPr>
          <w:cs/>
          <w:lang w:bidi="si-LK"/>
        </w:rPr>
        <w:t>යි කියවාලා පෙර අ</w:t>
      </w:r>
      <w:r w:rsidR="00772AC3">
        <w:rPr>
          <w:rFonts w:hint="cs"/>
          <w:cs/>
          <w:lang w:bidi="si-LK"/>
        </w:rPr>
        <w:t>ත්බ</w:t>
      </w:r>
      <w:r w:rsidRPr="00C066C0">
        <w:rPr>
          <w:cs/>
          <w:lang w:bidi="si-LK"/>
        </w:rPr>
        <w:t>වේ තම පියා බව</w:t>
      </w:r>
      <w:r w:rsidRPr="00C066C0">
        <w:t xml:space="preserve">, </w:t>
      </w:r>
      <w:r w:rsidRPr="00C066C0">
        <w:rPr>
          <w:cs/>
          <w:lang w:bidi="si-LK"/>
        </w:rPr>
        <w:t>ඔහු සිතට ගැ</w:t>
      </w:r>
      <w:r w:rsidR="00772AC3">
        <w:rPr>
          <w:rFonts w:hint="cs"/>
          <w:cs/>
          <w:lang w:bidi="si-LK"/>
        </w:rPr>
        <w:t>න්</w:t>
      </w:r>
      <w:r w:rsidR="00772AC3">
        <w:rPr>
          <w:cs/>
          <w:lang w:bidi="si-LK"/>
        </w:rPr>
        <w:t>වූ සේක. ම</w:t>
      </w:r>
      <w:r w:rsidR="00772AC3">
        <w:rPr>
          <w:rFonts w:hint="cs"/>
          <w:cs/>
          <w:lang w:bidi="si-LK"/>
        </w:rPr>
        <w:t>ූ</w:t>
      </w:r>
      <w:r w:rsidRPr="00C066C0">
        <w:rPr>
          <w:cs/>
          <w:lang w:bidi="si-LK"/>
        </w:rPr>
        <w:t>ලසිරි තෙමේ සරණ සීලයෙහි පිහිටියේ ය. එකල්හි බුදුරජානන් වහන්සේ ඔහුට මේ ධ</w:t>
      </w:r>
      <w:r w:rsidR="00983463">
        <w:rPr>
          <w:cs/>
          <w:lang w:bidi="si-LK"/>
        </w:rPr>
        <w:t>ර්‍ම</w:t>
      </w:r>
      <w:r w:rsidR="00F16D0E">
        <w:rPr>
          <w:rFonts w:hint="cs"/>
          <w:cs/>
          <w:lang w:bidi="si-LK"/>
        </w:rPr>
        <w:t>දේශනාව</w:t>
      </w:r>
      <w:r w:rsidR="00772AC3">
        <w:rPr>
          <w:cs/>
          <w:lang w:bidi="si-LK"/>
        </w:rPr>
        <w:t xml:space="preserve"> කළ සේක:- </w:t>
      </w:r>
    </w:p>
    <w:p w14:paraId="2172300A" w14:textId="31EBACAC" w:rsidR="00C066C0" w:rsidRPr="00772AC3" w:rsidRDefault="00C066C0" w:rsidP="00CB5961">
      <w:pPr>
        <w:pStyle w:val="Quote"/>
      </w:pPr>
      <w:r w:rsidRPr="00772AC3">
        <w:rPr>
          <w:cs/>
          <w:lang w:bidi="si-LK"/>
        </w:rPr>
        <w:t>පු</w:t>
      </w:r>
      <w:r w:rsidR="00772AC3" w:rsidRPr="00772AC3">
        <w:rPr>
          <w:rFonts w:hint="cs"/>
          <w:cs/>
          <w:lang w:bidi="si-LK"/>
        </w:rPr>
        <w:t>ත්</w:t>
      </w:r>
      <w:r w:rsidRPr="00772AC3">
        <w:rPr>
          <w:cs/>
          <w:lang w:bidi="si-LK"/>
        </w:rPr>
        <w:t xml:space="preserve">තාමත්ථි </w:t>
      </w:r>
      <w:r w:rsidR="00772AC3" w:rsidRPr="00772AC3">
        <w:rPr>
          <w:rFonts w:hint="cs"/>
          <w:cs/>
          <w:lang w:bidi="si-LK"/>
        </w:rPr>
        <w:t>ධ</w:t>
      </w:r>
      <w:r w:rsidRPr="00772AC3">
        <w:rPr>
          <w:cs/>
          <w:lang w:bidi="si-LK"/>
        </w:rPr>
        <w:t>න</w:t>
      </w:r>
      <w:r w:rsidR="00772AC3" w:rsidRPr="00772AC3">
        <w:rPr>
          <w:rFonts w:hint="cs"/>
          <w:cs/>
          <w:lang w:bidi="si-LK"/>
        </w:rPr>
        <w:t>ම‍්මත්‍ථි</w:t>
      </w:r>
      <w:r w:rsidRPr="00772AC3">
        <w:rPr>
          <w:cs/>
          <w:lang w:bidi="si-LK"/>
        </w:rPr>
        <w:t xml:space="preserve"> ඉති බාලෝ විහඤ්ඤති</w:t>
      </w:r>
      <w:r w:rsidRPr="00772AC3">
        <w:t xml:space="preserve">, </w:t>
      </w:r>
    </w:p>
    <w:p w14:paraId="34A9B82A" w14:textId="77777777" w:rsidR="00772AC3" w:rsidRDefault="00C066C0" w:rsidP="00CB5961">
      <w:pPr>
        <w:pStyle w:val="Quote"/>
        <w:rPr>
          <w:lang w:bidi="si-LK"/>
        </w:rPr>
      </w:pPr>
      <w:r w:rsidRPr="00772AC3">
        <w:rPr>
          <w:cs/>
          <w:lang w:bidi="si-LK"/>
        </w:rPr>
        <w:t>අත</w:t>
      </w:r>
      <w:r w:rsidR="00772AC3" w:rsidRPr="00772AC3">
        <w:rPr>
          <w:rFonts w:hint="cs"/>
          <w:cs/>
          <w:lang w:bidi="si-LK"/>
        </w:rPr>
        <w:t>්</w:t>
      </w:r>
      <w:r w:rsidRPr="00772AC3">
        <w:rPr>
          <w:cs/>
          <w:lang w:bidi="si-LK"/>
        </w:rPr>
        <w:t>තා හි අන්තනෝ නත්ථ</w:t>
      </w:r>
      <w:r w:rsidR="00772AC3" w:rsidRPr="00772AC3">
        <w:rPr>
          <w:rFonts w:hint="cs"/>
          <w:cs/>
          <w:lang w:bidi="si-LK"/>
        </w:rPr>
        <w:t>ි</w:t>
      </w:r>
      <w:r w:rsidRPr="00772AC3">
        <w:rPr>
          <w:cs/>
          <w:lang w:bidi="si-LK"/>
        </w:rPr>
        <w:t xml:space="preserve"> කුතො පු</w:t>
      </w:r>
      <w:r w:rsidR="00772AC3" w:rsidRPr="00772AC3">
        <w:rPr>
          <w:rFonts w:hint="cs"/>
          <w:cs/>
          <w:lang w:bidi="si-LK"/>
        </w:rPr>
        <w:t>ත්තා</w:t>
      </w:r>
      <w:r w:rsidRPr="00772AC3">
        <w:rPr>
          <w:cs/>
          <w:lang w:bidi="si-LK"/>
        </w:rPr>
        <w:t xml:space="preserve"> කුතොධ</w:t>
      </w:r>
      <w:r w:rsidR="00772AC3" w:rsidRPr="00772AC3">
        <w:rPr>
          <w:rFonts w:hint="cs"/>
          <w:cs/>
          <w:lang w:bidi="si-LK"/>
        </w:rPr>
        <w:t>නන්</w:t>
      </w:r>
      <w:r w:rsidRPr="00772AC3">
        <w:rPr>
          <w:cs/>
          <w:lang w:bidi="si-LK"/>
        </w:rPr>
        <w:t xml:space="preserve">ති. </w:t>
      </w:r>
    </w:p>
    <w:p w14:paraId="359F8523" w14:textId="77777777" w:rsidR="00772AC3" w:rsidRDefault="00C066C0" w:rsidP="00574000">
      <w:pPr>
        <w:rPr>
          <w:lang w:bidi="si-LK"/>
        </w:rPr>
      </w:pPr>
      <w:r w:rsidRPr="00C066C0">
        <w:rPr>
          <w:cs/>
          <w:lang w:bidi="si-LK"/>
        </w:rPr>
        <w:t>මට පුත්‍රයෝ ඇත. මට ධනය ඇතැ යි යෙමින් මෝඩ මිනිහා නැසෙයි. තෙමේ ම තමාට නැත. එසේ නම් පුත්‍රයෝ කොයින් ද</w:t>
      </w:r>
      <w:r w:rsidRPr="00C066C0">
        <w:t xml:space="preserve">? </w:t>
      </w:r>
    </w:p>
    <w:p w14:paraId="43C35446" w14:textId="77777777" w:rsidR="00C066C0" w:rsidRPr="00C066C0" w:rsidRDefault="00C066C0" w:rsidP="00574000">
      <w:r w:rsidRPr="00772AC3">
        <w:rPr>
          <w:b/>
          <w:bCs/>
          <w:cs/>
          <w:lang w:bidi="si-LK"/>
        </w:rPr>
        <w:t>පු</w:t>
      </w:r>
      <w:r w:rsidR="00772AC3" w:rsidRPr="00772AC3">
        <w:rPr>
          <w:rFonts w:hint="cs"/>
          <w:b/>
          <w:bCs/>
          <w:cs/>
          <w:lang w:bidi="si-LK"/>
        </w:rPr>
        <w:t>ත්</w:t>
      </w:r>
      <w:r w:rsidRPr="00772AC3">
        <w:rPr>
          <w:b/>
          <w:bCs/>
          <w:cs/>
          <w:lang w:bidi="si-LK"/>
        </w:rPr>
        <w:t xml:space="preserve">තා </w:t>
      </w:r>
      <w:r w:rsidR="00772AC3" w:rsidRPr="00772AC3">
        <w:rPr>
          <w:rFonts w:hint="cs"/>
          <w:b/>
          <w:bCs/>
          <w:cs/>
          <w:lang w:bidi="si-LK"/>
        </w:rPr>
        <w:t>මෙ</w:t>
      </w:r>
      <w:r w:rsidRPr="00772AC3">
        <w:rPr>
          <w:b/>
          <w:bCs/>
          <w:cs/>
          <w:lang w:bidi="si-LK"/>
        </w:rPr>
        <w:t xml:space="preserve"> අ</w:t>
      </w:r>
      <w:r w:rsidR="00772AC3" w:rsidRPr="00772AC3">
        <w:rPr>
          <w:rFonts w:hint="cs"/>
          <w:b/>
          <w:bCs/>
          <w:cs/>
          <w:lang w:bidi="si-LK"/>
        </w:rPr>
        <w:t>ත්‍ථි</w:t>
      </w:r>
      <w:r w:rsidRPr="00C066C0">
        <w:rPr>
          <w:cs/>
          <w:lang w:bidi="si-LK"/>
        </w:rPr>
        <w:t xml:space="preserve"> = මට පුත්‍රයෝ ඇත්තාහ. </w:t>
      </w:r>
    </w:p>
    <w:p w14:paraId="3784E2FD" w14:textId="4FD17B65" w:rsidR="00C066C0" w:rsidRPr="00C066C0" w:rsidRDefault="003425D4" w:rsidP="00CB5961">
      <w:r>
        <w:rPr>
          <w:b/>
          <w:bCs/>
          <w:lang w:bidi="si-LK"/>
        </w:rPr>
        <w:t>“</w:t>
      </w:r>
      <w:r w:rsidR="00C066C0" w:rsidRPr="00E03187">
        <w:rPr>
          <w:b/>
          <w:bCs/>
          <w:cs/>
          <w:lang w:bidi="si-LK"/>
        </w:rPr>
        <w:t>අ</w:t>
      </w:r>
      <w:r w:rsidR="00E03187" w:rsidRPr="00E03187">
        <w:rPr>
          <w:rFonts w:hint="cs"/>
          <w:b/>
          <w:bCs/>
          <w:cs/>
          <w:lang w:bidi="si-LK"/>
        </w:rPr>
        <w:t>ත‍්තනො</w:t>
      </w:r>
      <w:r w:rsidR="00C066C0" w:rsidRPr="00E03187">
        <w:rPr>
          <w:b/>
          <w:bCs/>
          <w:cs/>
          <w:lang w:bidi="si-LK"/>
        </w:rPr>
        <w:t xml:space="preserve"> කුලං පුණ</w:t>
      </w:r>
      <w:r w:rsidR="00E03187" w:rsidRPr="00E03187">
        <w:rPr>
          <w:rFonts w:hint="cs"/>
          <w:b/>
          <w:bCs/>
          <w:cs/>
          <w:lang w:bidi="si-LK"/>
        </w:rPr>
        <w:t>ා</w:t>
      </w:r>
      <w:r w:rsidR="00C066C0" w:rsidRPr="00E03187">
        <w:rPr>
          <w:b/>
          <w:bCs/>
          <w:cs/>
          <w:lang w:bidi="si-LK"/>
        </w:rPr>
        <w:t>ති සොධෙති</w:t>
      </w:r>
      <w:r w:rsidR="003E6E91">
        <w:rPr>
          <w:b/>
          <w:bCs/>
        </w:rPr>
        <w:t>’</w:t>
      </w:r>
      <w:r>
        <w:rPr>
          <w:rFonts w:hint="cs"/>
          <w:b/>
          <w:bCs/>
          <w:cs/>
          <w:lang w:bidi="si-LK"/>
        </w:rPr>
        <w:t xml:space="preserve">ති </w:t>
      </w:r>
      <w:r w:rsidR="00E03187" w:rsidRPr="00E03187">
        <w:rPr>
          <w:rFonts w:hint="cs"/>
          <w:b/>
          <w:bCs/>
          <w:cs/>
          <w:lang w:bidi="si-LK"/>
        </w:rPr>
        <w:t>=</w:t>
      </w:r>
      <w:r w:rsidR="00C066C0" w:rsidRPr="00E03187">
        <w:rPr>
          <w:b/>
          <w:bCs/>
          <w:cs/>
          <w:lang w:bidi="si-LK"/>
        </w:rPr>
        <w:t xml:space="preserve"> පු</w:t>
      </w:r>
      <w:r w:rsidR="00E03187" w:rsidRPr="00E03187">
        <w:rPr>
          <w:rFonts w:hint="cs"/>
          <w:b/>
          <w:bCs/>
          <w:cs/>
          <w:lang w:bidi="si-LK"/>
        </w:rPr>
        <w:t>ත්තො</w:t>
      </w:r>
      <w:r w:rsidR="00C066C0" w:rsidRPr="00E03187">
        <w:rPr>
          <w:b/>
          <w:bCs/>
        </w:rPr>
        <w:t xml:space="preserve">, </w:t>
      </w:r>
      <w:r w:rsidR="00C066C0" w:rsidRPr="00E03187">
        <w:rPr>
          <w:b/>
          <w:bCs/>
          <w:cs/>
          <w:lang w:bidi="si-LK"/>
        </w:rPr>
        <w:t>අත්තනො පිතුහදයං පූ</w:t>
      </w:r>
      <w:r w:rsidR="00E03187" w:rsidRPr="00E03187">
        <w:rPr>
          <w:rFonts w:hint="cs"/>
          <w:b/>
          <w:bCs/>
          <w:cs/>
          <w:lang w:bidi="si-LK"/>
        </w:rPr>
        <w:t>රෙ</w:t>
      </w:r>
      <w:r w:rsidR="00C066C0" w:rsidRPr="00E03187">
        <w:rPr>
          <w:b/>
          <w:bCs/>
          <w:cs/>
          <w:lang w:bidi="si-LK"/>
        </w:rPr>
        <w:t>තී</w:t>
      </w:r>
      <w:r w:rsidR="003E6E91">
        <w:rPr>
          <w:b/>
          <w:bCs/>
        </w:rPr>
        <w:t>’</w:t>
      </w:r>
      <w:r w:rsidR="00C066C0" w:rsidRPr="00E03187">
        <w:rPr>
          <w:b/>
          <w:bCs/>
        </w:rPr>
        <w:t xml:space="preserve"> </w:t>
      </w:r>
      <w:r w:rsidR="00C066C0" w:rsidRPr="00E03187">
        <w:rPr>
          <w:b/>
          <w:bCs/>
          <w:cs/>
          <w:lang w:bidi="si-LK"/>
        </w:rPr>
        <w:t>ති = පු</w:t>
      </w:r>
      <w:r w:rsidR="00E03187" w:rsidRPr="00E03187">
        <w:rPr>
          <w:rFonts w:hint="cs"/>
          <w:b/>
          <w:bCs/>
          <w:cs/>
          <w:lang w:bidi="si-LK"/>
        </w:rPr>
        <w:t>ත්තො</w:t>
      </w:r>
      <w:r>
        <w:rPr>
          <w:b/>
          <w:bCs/>
          <w:lang w:bidi="si-LK"/>
        </w:rPr>
        <w:t>”</w:t>
      </w:r>
      <w:r w:rsidR="00C066C0" w:rsidRPr="00C066C0">
        <w:rPr>
          <w:cs/>
          <w:lang w:bidi="si-LK"/>
        </w:rPr>
        <w:t xml:space="preserve"> යනු වාක්‍ය යි. තමා ගේ කුලය පිරිසිදු කරන්නේ පුත්‍රයා ය</w:t>
      </w:r>
      <w:r w:rsidR="00C066C0" w:rsidRPr="00C066C0">
        <w:t xml:space="preserve">, </w:t>
      </w:r>
      <w:r w:rsidR="00C066C0" w:rsidRPr="00C066C0">
        <w:rPr>
          <w:cs/>
          <w:lang w:bidi="si-LK"/>
        </w:rPr>
        <w:t>යනු පළමු වැන්නෙහි තේරුම යි. දෙවැන්නෙහි සිංහල නම්</w:t>
      </w:r>
      <w:r w:rsidR="00C066C0" w:rsidRPr="00C066C0">
        <w:t xml:space="preserve">, </w:t>
      </w:r>
      <w:r w:rsidR="00C066C0" w:rsidRPr="00C066C0">
        <w:rPr>
          <w:cs/>
          <w:lang w:bidi="si-LK"/>
        </w:rPr>
        <w:t>තම මවුපියන්ගේ සිත් පුරන්නේ පුත්‍රයා ය</w:t>
      </w:r>
      <w:r w:rsidR="00C066C0" w:rsidRPr="00C066C0">
        <w:t xml:space="preserve">, </w:t>
      </w:r>
      <w:r w:rsidR="00C066C0" w:rsidRPr="00C066C0">
        <w:rPr>
          <w:cs/>
          <w:lang w:bidi="si-LK"/>
        </w:rPr>
        <w:t xml:space="preserve">යනු යි. </w:t>
      </w:r>
      <w:r w:rsidR="00C066C0" w:rsidRPr="00E03187">
        <w:rPr>
          <w:b/>
          <w:bCs/>
          <w:cs/>
          <w:lang w:bidi="si-LK"/>
        </w:rPr>
        <w:t>අත්තජ</w:t>
      </w:r>
      <w:r w:rsidR="00C066C0" w:rsidRPr="00E03187">
        <w:rPr>
          <w:b/>
          <w:bCs/>
        </w:rPr>
        <w:t xml:space="preserve">, </w:t>
      </w:r>
      <w:r w:rsidR="00E03187" w:rsidRPr="00E03187">
        <w:rPr>
          <w:rFonts w:hint="cs"/>
          <w:b/>
          <w:bCs/>
          <w:cs/>
          <w:lang w:bidi="si-LK"/>
        </w:rPr>
        <w:t>ඛෙ</w:t>
      </w:r>
      <w:r w:rsidR="00C066C0" w:rsidRPr="00E03187">
        <w:rPr>
          <w:b/>
          <w:bCs/>
          <w:cs/>
          <w:lang w:bidi="si-LK"/>
        </w:rPr>
        <w:t>ත්තජ</w:t>
      </w:r>
      <w:r w:rsidR="00C066C0" w:rsidRPr="00E03187">
        <w:rPr>
          <w:b/>
          <w:bCs/>
        </w:rPr>
        <w:t xml:space="preserve">, </w:t>
      </w:r>
      <w:r w:rsidR="00C066C0" w:rsidRPr="00E03187">
        <w:rPr>
          <w:b/>
          <w:bCs/>
          <w:cs/>
          <w:lang w:bidi="si-LK"/>
        </w:rPr>
        <w:t>අ</w:t>
      </w:r>
      <w:r w:rsidR="00E03187" w:rsidRPr="00E03187">
        <w:rPr>
          <w:rFonts w:hint="cs"/>
          <w:b/>
          <w:bCs/>
          <w:cs/>
          <w:lang w:bidi="si-LK"/>
        </w:rPr>
        <w:t>න්තෙ</w:t>
      </w:r>
      <w:r w:rsidR="00C066C0" w:rsidRPr="00E03187">
        <w:rPr>
          <w:b/>
          <w:bCs/>
          <w:cs/>
          <w:lang w:bidi="si-LK"/>
        </w:rPr>
        <w:t>වාසික</w:t>
      </w:r>
      <w:r w:rsidR="00C066C0" w:rsidRPr="00E03187">
        <w:rPr>
          <w:b/>
          <w:bCs/>
        </w:rPr>
        <w:t xml:space="preserve">, </w:t>
      </w:r>
      <w:r w:rsidR="00C066C0" w:rsidRPr="00E03187">
        <w:rPr>
          <w:b/>
          <w:bCs/>
          <w:cs/>
          <w:lang w:bidi="si-LK"/>
        </w:rPr>
        <w:t>දින</w:t>
      </w:r>
      <w:r w:rsidR="00E03187" w:rsidRPr="00E03187">
        <w:rPr>
          <w:rFonts w:hint="cs"/>
          <w:b/>
          <w:bCs/>
          <w:cs/>
          <w:lang w:bidi="si-LK"/>
        </w:rPr>
        <w:t>්න</w:t>
      </w:r>
      <w:r w:rsidR="00C066C0" w:rsidRPr="00E03187">
        <w:rPr>
          <w:b/>
          <w:bCs/>
          <w:cs/>
          <w:lang w:bidi="si-LK"/>
        </w:rPr>
        <w:t>ක</w:t>
      </w:r>
      <w:r w:rsidR="00C066C0" w:rsidRPr="00C066C0">
        <w:rPr>
          <w:cs/>
          <w:lang w:bidi="si-LK"/>
        </w:rPr>
        <w:t xml:space="preserve"> යි පුත්‍රයෝ සිවු දෙනෙකි. එහි තමා නිසා උපන්නේ අත</w:t>
      </w:r>
      <w:r w:rsidR="00E03187">
        <w:rPr>
          <w:rFonts w:hint="cs"/>
          <w:cs/>
          <w:lang w:bidi="si-LK"/>
        </w:rPr>
        <w:t>්තජ</w:t>
      </w:r>
      <w:r w:rsidR="00C066C0" w:rsidRPr="00C066C0">
        <w:t xml:space="preserve">, </w:t>
      </w:r>
      <w:r w:rsidR="00C066C0" w:rsidRPr="00C066C0">
        <w:rPr>
          <w:cs/>
          <w:lang w:bidi="si-LK"/>
        </w:rPr>
        <w:t>නමි. යහන මතුයෙහි</w:t>
      </w:r>
      <w:r w:rsidR="00C066C0" w:rsidRPr="00C066C0">
        <w:t xml:space="preserve">, </w:t>
      </w:r>
      <w:r w:rsidR="00C066C0" w:rsidRPr="00C066C0">
        <w:rPr>
          <w:cs/>
          <w:lang w:bidi="si-LK"/>
        </w:rPr>
        <w:t>පළඟෙහි</w:t>
      </w:r>
      <w:r w:rsidR="00C066C0" w:rsidRPr="00C066C0">
        <w:t xml:space="preserve">, </w:t>
      </w:r>
      <w:r w:rsidR="00C066C0" w:rsidRPr="00C066C0">
        <w:rPr>
          <w:cs/>
          <w:lang w:bidi="si-LK"/>
        </w:rPr>
        <w:t xml:space="preserve">ලයෙහි යන මේ ආදි තන්හි උපන්නේ </w:t>
      </w:r>
      <w:r w:rsidR="00E03187">
        <w:rPr>
          <w:rFonts w:hint="cs"/>
          <w:cs/>
          <w:lang w:bidi="si-LK"/>
        </w:rPr>
        <w:t>ඛෙත‍්ත</w:t>
      </w:r>
      <w:r w:rsidR="00C066C0" w:rsidRPr="00C066C0">
        <w:rPr>
          <w:cs/>
          <w:lang w:bidi="si-LK"/>
        </w:rPr>
        <w:t>ජ</w:t>
      </w:r>
      <w:r w:rsidR="00C066C0" w:rsidRPr="00C066C0">
        <w:t xml:space="preserve">, </w:t>
      </w:r>
      <w:r w:rsidR="00C066C0" w:rsidRPr="00C066C0">
        <w:rPr>
          <w:cs/>
          <w:lang w:bidi="si-LK"/>
        </w:rPr>
        <w:t>නමි. තමා වෙත ශිල්ප ශාස්ත්‍රාදිය උග</w:t>
      </w:r>
      <w:r w:rsidR="00E03187">
        <w:rPr>
          <w:rFonts w:hint="cs"/>
          <w:cs/>
          <w:lang w:bidi="si-LK"/>
        </w:rPr>
        <w:t>න්</w:t>
      </w:r>
      <w:r w:rsidR="00C066C0" w:rsidRPr="00C066C0">
        <w:rPr>
          <w:cs/>
          <w:lang w:bidi="si-LK"/>
        </w:rPr>
        <w:t>නේ අන්</w:t>
      </w:r>
      <w:r w:rsidR="00E03187">
        <w:rPr>
          <w:rFonts w:hint="cs"/>
          <w:cs/>
          <w:lang w:bidi="si-LK"/>
        </w:rPr>
        <w:t>තෙ</w:t>
      </w:r>
      <w:r w:rsidR="00C066C0" w:rsidRPr="00C066C0">
        <w:rPr>
          <w:cs/>
          <w:lang w:bidi="si-LK"/>
        </w:rPr>
        <w:t>වාසික</w:t>
      </w:r>
      <w:r w:rsidR="00C066C0" w:rsidRPr="00C066C0">
        <w:t xml:space="preserve">, </w:t>
      </w:r>
      <w:r w:rsidR="00C066C0" w:rsidRPr="00C066C0">
        <w:rPr>
          <w:cs/>
          <w:lang w:bidi="si-LK"/>
        </w:rPr>
        <w:t>නමි. පොෂණය පිණිස දුන්නේ දි</w:t>
      </w:r>
      <w:r w:rsidR="00E03187">
        <w:rPr>
          <w:rFonts w:hint="cs"/>
          <w:cs/>
          <w:lang w:bidi="si-LK"/>
        </w:rPr>
        <w:t>න‍්න</w:t>
      </w:r>
      <w:r w:rsidR="00C066C0" w:rsidRPr="00C066C0">
        <w:rPr>
          <w:cs/>
          <w:lang w:bidi="si-LK"/>
        </w:rPr>
        <w:t>ක</w:t>
      </w:r>
      <w:r w:rsidR="00C066C0" w:rsidRPr="00C066C0">
        <w:t xml:space="preserve">, </w:t>
      </w:r>
      <w:r w:rsidR="00C066C0" w:rsidRPr="00C066C0">
        <w:rPr>
          <w:cs/>
          <w:lang w:bidi="si-LK"/>
        </w:rPr>
        <w:t>නමි. මේ සතර දෙනා අතුරෙහි කවරෙක් නමුත් තමන්ගේ ගුණ නුවණ කරණකොට මවුපියන් ඉක්මවා සිටියේ</w:t>
      </w:r>
      <w:r w:rsidR="00C066C0" w:rsidRPr="00C066C0">
        <w:t xml:space="preserve">, </w:t>
      </w:r>
      <w:r w:rsidR="00C066C0" w:rsidRPr="00C066C0">
        <w:rPr>
          <w:cs/>
          <w:lang w:bidi="si-LK"/>
        </w:rPr>
        <w:t>හෙවත්</w:t>
      </w:r>
      <w:r w:rsidR="00C066C0" w:rsidRPr="00C066C0">
        <w:t xml:space="preserve">, </w:t>
      </w:r>
      <w:r w:rsidR="00C066C0" w:rsidRPr="00C066C0">
        <w:rPr>
          <w:cs/>
          <w:lang w:bidi="si-LK"/>
        </w:rPr>
        <w:t>මවුපියන්ගේ ගුණ නුවණට අධික ගුණ නුවණ ඇත්තේ ද</w:t>
      </w:r>
      <w:r w:rsidR="00C066C0" w:rsidRPr="00C066C0">
        <w:t xml:space="preserve">, </w:t>
      </w:r>
      <w:r w:rsidR="00E03187">
        <w:rPr>
          <w:cs/>
          <w:lang w:bidi="si-LK"/>
        </w:rPr>
        <w:t>ද ධන ධාන්‍යයෙන් වැඩ</w:t>
      </w:r>
      <w:r w:rsidR="00E03187">
        <w:rPr>
          <w:rFonts w:hint="cs"/>
          <w:cs/>
          <w:lang w:bidi="si-LK"/>
        </w:rPr>
        <w:t>ී</w:t>
      </w:r>
      <w:r w:rsidR="00C066C0" w:rsidRPr="00C066C0">
        <w:rPr>
          <w:cs/>
          <w:lang w:bidi="si-LK"/>
        </w:rPr>
        <w:t xml:space="preserve"> සිටියේ ද</w:t>
      </w:r>
      <w:r w:rsidR="00C066C0" w:rsidRPr="00C066C0">
        <w:t xml:space="preserve">, </w:t>
      </w:r>
      <w:r w:rsidR="00C066C0" w:rsidRPr="00C066C0">
        <w:rPr>
          <w:cs/>
          <w:lang w:bidi="si-LK"/>
        </w:rPr>
        <w:t>ස</w:t>
      </w:r>
      <w:r w:rsidR="00E03187">
        <w:rPr>
          <w:rFonts w:hint="cs"/>
          <w:cs/>
          <w:lang w:bidi="si-LK"/>
        </w:rPr>
        <w:t>්</w:t>
      </w:r>
      <w:r w:rsidR="00C066C0" w:rsidRPr="00C066C0">
        <w:rPr>
          <w:cs/>
          <w:lang w:bidi="si-LK"/>
        </w:rPr>
        <w:t xml:space="preserve">වවංශයෙහි </w:t>
      </w:r>
      <w:r w:rsidR="00E03187">
        <w:rPr>
          <w:rFonts w:hint="cs"/>
          <w:cs/>
          <w:lang w:bidi="si-LK"/>
        </w:rPr>
        <w:t>ධ‍්ව</w:t>
      </w:r>
      <w:r w:rsidR="00C066C0" w:rsidRPr="00C066C0">
        <w:rPr>
          <w:cs/>
          <w:lang w:bidi="si-LK"/>
        </w:rPr>
        <w:t>ජයක් මෙන් බබලන්නේ පරහට හිතවත් වූයේ අතිජාත</w:t>
      </w:r>
      <w:r w:rsidR="00C066C0" w:rsidRPr="00C066C0">
        <w:t xml:space="preserve">, </w:t>
      </w:r>
      <w:r w:rsidR="00C066C0" w:rsidRPr="00C066C0">
        <w:rPr>
          <w:cs/>
          <w:lang w:bidi="si-LK"/>
        </w:rPr>
        <w:t>නම් වේ. තමා</w:t>
      </w:r>
      <w:r w:rsidR="00C066C0" w:rsidRPr="00C066C0">
        <w:t xml:space="preserve">, </w:t>
      </w:r>
      <w:r w:rsidR="00C066C0" w:rsidRPr="00C066C0">
        <w:rPr>
          <w:cs/>
          <w:lang w:bidi="si-LK"/>
        </w:rPr>
        <w:t>ගුණ නුවණින්</w:t>
      </w:r>
      <w:r w:rsidR="00C066C0" w:rsidRPr="00C066C0">
        <w:t xml:space="preserve">, </w:t>
      </w:r>
      <w:r w:rsidR="00D46143">
        <w:rPr>
          <w:cs/>
          <w:lang w:bidi="si-LK"/>
        </w:rPr>
        <w:t>ධන ධාන්‍යයෙන් මව</w:t>
      </w:r>
      <w:r w:rsidR="00D46143">
        <w:rPr>
          <w:rFonts w:hint="cs"/>
          <w:cs/>
          <w:lang w:bidi="si-LK"/>
        </w:rPr>
        <w:t>ු</w:t>
      </w:r>
      <w:r w:rsidR="00C066C0" w:rsidRPr="00C066C0">
        <w:rPr>
          <w:cs/>
          <w:lang w:bidi="si-LK"/>
        </w:rPr>
        <w:t>පිය</w:t>
      </w:r>
      <w:r w:rsidR="00D46143">
        <w:rPr>
          <w:rFonts w:hint="cs"/>
          <w:cs/>
          <w:lang w:bidi="si-LK"/>
        </w:rPr>
        <w:t>න්හ</w:t>
      </w:r>
      <w:r w:rsidR="00C066C0" w:rsidRPr="00C066C0">
        <w:rPr>
          <w:cs/>
          <w:lang w:bidi="si-LK"/>
        </w:rPr>
        <w:t>ට අනුරූපව සිටියේ</w:t>
      </w:r>
      <w:r w:rsidR="00C066C0" w:rsidRPr="00C066C0">
        <w:t xml:space="preserve">, </w:t>
      </w:r>
      <w:r w:rsidR="00C066C0" w:rsidRPr="00C066C0">
        <w:rPr>
          <w:cs/>
          <w:lang w:bidi="si-LK"/>
        </w:rPr>
        <w:t>මවුපියන් හා සමතත්වයෙහි සිටියේ අනුජාත</w:t>
      </w:r>
      <w:r w:rsidR="00C066C0" w:rsidRPr="00C066C0">
        <w:t xml:space="preserve">, </w:t>
      </w:r>
      <w:r w:rsidR="00C066C0" w:rsidRPr="00C066C0">
        <w:rPr>
          <w:cs/>
          <w:lang w:bidi="si-LK"/>
        </w:rPr>
        <w:t>නම් වේ. මවු පියනට ද වඩා ගුණනුවණින් පහත් ව සිටියේ</w:t>
      </w:r>
      <w:r w:rsidR="00C066C0" w:rsidRPr="00C066C0">
        <w:t xml:space="preserve">, </w:t>
      </w:r>
      <w:r w:rsidR="00C066C0" w:rsidRPr="00C066C0">
        <w:rPr>
          <w:cs/>
          <w:lang w:bidi="si-LK"/>
        </w:rPr>
        <w:t>ධන ධාන්‍ය</w:t>
      </w:r>
      <w:r w:rsidR="00D46143">
        <w:rPr>
          <w:rFonts w:hint="cs"/>
          <w:cs/>
          <w:lang w:bidi="si-LK"/>
        </w:rPr>
        <w:t>ා</w:t>
      </w:r>
      <w:r w:rsidR="00C066C0" w:rsidRPr="00C066C0">
        <w:rPr>
          <w:cs/>
          <w:lang w:bidi="si-LK"/>
        </w:rPr>
        <w:t>දියෙන් නො වැඩුනේ අවජාත</w:t>
      </w:r>
      <w:r w:rsidR="00C066C0" w:rsidRPr="00C066C0">
        <w:t xml:space="preserve">, </w:t>
      </w:r>
      <w:r w:rsidR="00C066C0" w:rsidRPr="00C066C0">
        <w:rPr>
          <w:cs/>
          <w:lang w:bidi="si-LK"/>
        </w:rPr>
        <w:t>නම් වේ. බුදුරජානන් වහන්සේ</w:t>
      </w:r>
      <w:r w:rsidR="00C066C0" w:rsidRPr="00C066C0">
        <w:t xml:space="preserve">, </w:t>
      </w:r>
      <w:r w:rsidR="00C066C0" w:rsidRPr="00C066C0">
        <w:rPr>
          <w:cs/>
          <w:lang w:bidi="si-LK"/>
        </w:rPr>
        <w:t xml:space="preserve">මෙසේ වදාළ සේක. </w:t>
      </w:r>
      <w:r w:rsidR="00414E30">
        <w:rPr>
          <w:b/>
          <w:bCs/>
        </w:rPr>
        <w:t>“</w:t>
      </w:r>
      <w:r w:rsidR="00C066C0" w:rsidRPr="00E92EAC">
        <w:rPr>
          <w:b/>
          <w:bCs/>
          <w:cs/>
          <w:lang w:bidi="si-LK"/>
        </w:rPr>
        <w:t>ඉධ භි</w:t>
      </w:r>
      <w:r w:rsidR="00D46143" w:rsidRPr="00E92EAC">
        <w:rPr>
          <w:rFonts w:hint="cs"/>
          <w:b/>
          <w:bCs/>
          <w:cs/>
          <w:lang w:bidi="si-LK"/>
        </w:rPr>
        <w:t>ක්ඛවෙ</w:t>
      </w:r>
      <w:r w:rsidR="00C066C0" w:rsidRPr="00E92EAC">
        <w:rPr>
          <w:b/>
          <w:bCs/>
        </w:rPr>
        <w:t xml:space="preserve">! </w:t>
      </w:r>
      <w:r w:rsidR="00C066C0" w:rsidRPr="00E92EAC">
        <w:rPr>
          <w:b/>
          <w:bCs/>
          <w:cs/>
          <w:lang w:bidi="si-LK"/>
        </w:rPr>
        <w:t>පුත්තස්ස මාතා</w:t>
      </w:r>
      <w:r w:rsidR="00D46143" w:rsidRPr="00E92EAC">
        <w:rPr>
          <w:rFonts w:hint="cs"/>
          <w:b/>
          <w:bCs/>
          <w:cs/>
          <w:lang w:bidi="si-LK"/>
        </w:rPr>
        <w:t>පිතරො</w:t>
      </w:r>
      <w:r w:rsidR="00C066C0" w:rsidRPr="00E92EAC">
        <w:rPr>
          <w:b/>
          <w:bCs/>
          <w:cs/>
          <w:lang w:bidi="si-LK"/>
        </w:rPr>
        <w:t xml:space="preserve"> </w:t>
      </w:r>
      <w:r w:rsidR="00D46143" w:rsidRPr="00E92EAC">
        <w:rPr>
          <w:rFonts w:hint="cs"/>
          <w:b/>
          <w:bCs/>
          <w:cs/>
          <w:lang w:bidi="si-LK"/>
        </w:rPr>
        <w:t>හො</w:t>
      </w:r>
      <w:r w:rsidR="00C066C0" w:rsidRPr="00E92EAC">
        <w:rPr>
          <w:b/>
          <w:bCs/>
          <w:cs/>
          <w:lang w:bidi="si-LK"/>
        </w:rPr>
        <w:t>න</w:t>
      </w:r>
      <w:r w:rsidR="00D46143" w:rsidRPr="00E92EAC">
        <w:rPr>
          <w:rFonts w:hint="cs"/>
          <w:b/>
          <w:bCs/>
          <w:cs/>
          <w:lang w:bidi="si-LK"/>
        </w:rPr>
        <w:t>්</w:t>
      </w:r>
      <w:r w:rsidR="00C066C0" w:rsidRPr="00E92EAC">
        <w:rPr>
          <w:b/>
          <w:bCs/>
          <w:cs/>
          <w:lang w:bidi="si-LK"/>
        </w:rPr>
        <w:t>ති</w:t>
      </w:r>
      <w:r w:rsidR="00C066C0" w:rsidRPr="00E92EAC">
        <w:rPr>
          <w:b/>
          <w:bCs/>
        </w:rPr>
        <w:t xml:space="preserve">, </w:t>
      </w:r>
      <w:r w:rsidR="00C066C0" w:rsidRPr="00E92EAC">
        <w:rPr>
          <w:b/>
          <w:bCs/>
          <w:cs/>
          <w:lang w:bidi="si-LK"/>
        </w:rPr>
        <w:t>න බුද්ධං සරණ</w:t>
      </w:r>
      <w:r w:rsidR="00D46143" w:rsidRPr="00E92EAC">
        <w:rPr>
          <w:rFonts w:hint="cs"/>
          <w:b/>
          <w:bCs/>
          <w:cs/>
          <w:lang w:bidi="si-LK"/>
        </w:rPr>
        <w:t>ං</w:t>
      </w:r>
      <w:r w:rsidR="00C066C0" w:rsidRPr="00E92EAC">
        <w:rPr>
          <w:b/>
          <w:bCs/>
          <w:cs/>
          <w:lang w:bidi="si-LK"/>
        </w:rPr>
        <w:t xml:space="preserve"> ගතා </w:t>
      </w:r>
      <w:r w:rsidR="00D46143" w:rsidRPr="00E92EAC">
        <w:rPr>
          <w:rFonts w:hint="cs"/>
          <w:b/>
          <w:bCs/>
          <w:cs/>
          <w:lang w:bidi="si-LK"/>
        </w:rPr>
        <w:t>-පෙ-</w:t>
      </w:r>
      <w:r w:rsidR="00C066C0" w:rsidRPr="00E92EAC">
        <w:rPr>
          <w:b/>
          <w:bCs/>
          <w:cs/>
          <w:lang w:bidi="si-LK"/>
        </w:rPr>
        <w:t xml:space="preserve"> න සංඝං සරණං ග</w:t>
      </w:r>
      <w:r w:rsidR="00D46143" w:rsidRPr="00E92EAC">
        <w:rPr>
          <w:rFonts w:hint="cs"/>
          <w:b/>
          <w:bCs/>
          <w:cs/>
          <w:lang w:bidi="si-LK"/>
        </w:rPr>
        <w:t>තා</w:t>
      </w:r>
      <w:r w:rsidR="00C066C0" w:rsidRPr="00E92EAC">
        <w:rPr>
          <w:b/>
          <w:bCs/>
        </w:rPr>
        <w:t xml:space="preserve">, </w:t>
      </w:r>
      <w:r w:rsidR="00C066C0" w:rsidRPr="00E92EAC">
        <w:rPr>
          <w:b/>
          <w:bCs/>
          <w:cs/>
          <w:lang w:bidi="si-LK"/>
        </w:rPr>
        <w:t>පාණාතිපාතා අප</w:t>
      </w:r>
      <w:r w:rsidR="00D46143" w:rsidRPr="00E92EAC">
        <w:rPr>
          <w:rFonts w:hint="cs"/>
          <w:b/>
          <w:bCs/>
          <w:cs/>
          <w:lang w:bidi="si-LK"/>
        </w:rPr>
        <w:t>‍්ප</w:t>
      </w:r>
      <w:r w:rsidR="00C066C0" w:rsidRPr="00E92EAC">
        <w:rPr>
          <w:b/>
          <w:bCs/>
          <w:cs/>
          <w:lang w:bidi="si-LK"/>
        </w:rPr>
        <w:t>ටිවිරතා -</w:t>
      </w:r>
      <w:r w:rsidR="00D46143" w:rsidRPr="00E92EAC">
        <w:rPr>
          <w:rFonts w:hint="cs"/>
          <w:b/>
          <w:bCs/>
          <w:cs/>
          <w:lang w:bidi="si-LK"/>
        </w:rPr>
        <w:t>පෙ</w:t>
      </w:r>
      <w:r w:rsidR="00C066C0" w:rsidRPr="00E92EAC">
        <w:rPr>
          <w:b/>
          <w:bCs/>
          <w:cs/>
          <w:lang w:bidi="si-LK"/>
        </w:rPr>
        <w:t>- සුරා</w:t>
      </w:r>
      <w:r w:rsidR="00D46143" w:rsidRPr="00E92EAC">
        <w:rPr>
          <w:rFonts w:hint="cs"/>
          <w:b/>
          <w:bCs/>
          <w:cs/>
          <w:lang w:bidi="si-LK"/>
        </w:rPr>
        <w:t>මෙ</w:t>
      </w:r>
      <w:r w:rsidR="00C066C0" w:rsidRPr="00E92EAC">
        <w:rPr>
          <w:b/>
          <w:bCs/>
          <w:cs/>
          <w:lang w:bidi="si-LK"/>
        </w:rPr>
        <w:t>රය මජ්ජපමාදට්ඨානා අප</w:t>
      </w:r>
      <w:r w:rsidR="00D46143" w:rsidRPr="00E92EAC">
        <w:rPr>
          <w:rFonts w:hint="cs"/>
          <w:b/>
          <w:bCs/>
          <w:cs/>
          <w:lang w:bidi="si-LK"/>
        </w:rPr>
        <w:t>්</w:t>
      </w:r>
      <w:r w:rsidR="00C066C0" w:rsidRPr="00E92EAC">
        <w:rPr>
          <w:b/>
          <w:bCs/>
          <w:cs/>
          <w:lang w:bidi="si-LK"/>
        </w:rPr>
        <w:t>පටිවිරතා දු</w:t>
      </w:r>
      <w:r w:rsidR="00D46143" w:rsidRPr="00E92EAC">
        <w:rPr>
          <w:rFonts w:hint="cs"/>
          <w:b/>
          <w:bCs/>
          <w:cs/>
          <w:lang w:bidi="si-LK"/>
        </w:rPr>
        <w:t>ස්</w:t>
      </w:r>
      <w:r w:rsidR="00D46143" w:rsidRPr="00E92EAC">
        <w:rPr>
          <w:b/>
          <w:bCs/>
          <w:cs/>
          <w:lang w:bidi="si-LK"/>
        </w:rPr>
        <w:t>ස</w:t>
      </w:r>
      <w:r w:rsidR="00D46143" w:rsidRPr="00E92EAC">
        <w:rPr>
          <w:rFonts w:hint="cs"/>
          <w:b/>
          <w:bCs/>
          <w:cs/>
          <w:lang w:bidi="si-LK"/>
        </w:rPr>
        <w:t>ී</w:t>
      </w:r>
      <w:r w:rsidR="00C066C0" w:rsidRPr="00E92EAC">
        <w:rPr>
          <w:b/>
          <w:bCs/>
          <w:cs/>
          <w:lang w:bidi="si-LK"/>
        </w:rPr>
        <w:t>ලා පාපධම්මා</w:t>
      </w:r>
      <w:r w:rsidR="00C066C0" w:rsidRPr="00E92EAC">
        <w:rPr>
          <w:b/>
          <w:bCs/>
        </w:rPr>
        <w:t xml:space="preserve">, </w:t>
      </w:r>
      <w:r w:rsidR="00C066C0" w:rsidRPr="00E92EAC">
        <w:rPr>
          <w:b/>
          <w:bCs/>
          <w:cs/>
          <w:lang w:bidi="si-LK"/>
        </w:rPr>
        <w:t>පුත්තො ච නෙසං හොති</w:t>
      </w:r>
      <w:r w:rsidR="00C066C0" w:rsidRPr="00E92EAC">
        <w:rPr>
          <w:b/>
          <w:bCs/>
        </w:rPr>
        <w:t xml:space="preserve">, </w:t>
      </w:r>
      <w:r w:rsidR="00C066C0" w:rsidRPr="00E92EAC">
        <w:rPr>
          <w:b/>
          <w:bCs/>
          <w:cs/>
          <w:lang w:bidi="si-LK"/>
        </w:rPr>
        <w:t>බුද්ධං සරණං ගතො -පෙ- සංඝං සරණං ග</w:t>
      </w:r>
      <w:r w:rsidR="00D46143" w:rsidRPr="00E92EAC">
        <w:rPr>
          <w:rFonts w:hint="cs"/>
          <w:b/>
          <w:bCs/>
          <w:cs/>
          <w:lang w:bidi="si-LK"/>
        </w:rPr>
        <w:t>තො</w:t>
      </w:r>
      <w:r w:rsidR="00C066C0" w:rsidRPr="00E92EAC">
        <w:rPr>
          <w:b/>
          <w:bCs/>
        </w:rPr>
        <w:t xml:space="preserve">, </w:t>
      </w:r>
      <w:r w:rsidR="00C066C0" w:rsidRPr="00E92EAC">
        <w:rPr>
          <w:b/>
          <w:bCs/>
          <w:cs/>
          <w:lang w:bidi="si-LK"/>
        </w:rPr>
        <w:t>පාණාතිපාතා පටිවිර</w:t>
      </w:r>
      <w:r w:rsidR="00D46143" w:rsidRPr="00E92EAC">
        <w:rPr>
          <w:rFonts w:hint="cs"/>
          <w:b/>
          <w:bCs/>
          <w:cs/>
          <w:lang w:bidi="si-LK"/>
        </w:rPr>
        <w:t>තො</w:t>
      </w:r>
      <w:r w:rsidR="00E92EAC">
        <w:rPr>
          <w:rFonts w:hint="cs"/>
          <w:b/>
          <w:bCs/>
          <w:cs/>
          <w:lang w:bidi="si-LK"/>
        </w:rPr>
        <w:t xml:space="preserve"> </w:t>
      </w:r>
      <w:r w:rsidR="00C066C0" w:rsidRPr="00E92EAC">
        <w:rPr>
          <w:b/>
          <w:bCs/>
          <w:cs/>
          <w:lang w:bidi="si-LK"/>
        </w:rPr>
        <w:t>-</w:t>
      </w:r>
      <w:r w:rsidR="00D46143" w:rsidRPr="00E92EAC">
        <w:rPr>
          <w:rFonts w:hint="cs"/>
          <w:b/>
          <w:bCs/>
          <w:cs/>
          <w:lang w:bidi="si-LK"/>
        </w:rPr>
        <w:t>පෙ-</w:t>
      </w:r>
      <w:r w:rsidR="00C066C0" w:rsidRPr="00E92EAC">
        <w:rPr>
          <w:b/>
          <w:bCs/>
          <w:cs/>
          <w:lang w:bidi="si-LK"/>
        </w:rPr>
        <w:t xml:space="preserve"> සුරා</w:t>
      </w:r>
      <w:r w:rsidR="00D46143" w:rsidRPr="00E92EAC">
        <w:rPr>
          <w:rFonts w:hint="cs"/>
          <w:b/>
          <w:bCs/>
          <w:cs/>
          <w:lang w:bidi="si-LK"/>
        </w:rPr>
        <w:t>මෙ</w:t>
      </w:r>
      <w:r w:rsidR="00C066C0" w:rsidRPr="00E92EAC">
        <w:rPr>
          <w:b/>
          <w:bCs/>
          <w:cs/>
          <w:lang w:bidi="si-LK"/>
        </w:rPr>
        <w:t>රය මජ්ජපමාදට්ඨානා පටිවිරතො</w:t>
      </w:r>
      <w:r w:rsidR="00C066C0" w:rsidRPr="00E92EAC">
        <w:rPr>
          <w:b/>
          <w:bCs/>
        </w:rPr>
        <w:t xml:space="preserve">, </w:t>
      </w:r>
      <w:r w:rsidR="00C066C0" w:rsidRPr="00E92EAC">
        <w:rPr>
          <w:b/>
          <w:bCs/>
          <w:cs/>
          <w:lang w:bidi="si-LK"/>
        </w:rPr>
        <w:t>සීලවා කල</w:t>
      </w:r>
      <w:r w:rsidR="00D46143" w:rsidRPr="00E92EAC">
        <w:rPr>
          <w:rFonts w:hint="cs"/>
          <w:b/>
          <w:bCs/>
          <w:cs/>
          <w:lang w:bidi="si-LK"/>
        </w:rPr>
        <w:t>්‍යාණධම්මො</w:t>
      </w:r>
      <w:r w:rsidR="00C066C0" w:rsidRPr="00E92EAC">
        <w:rPr>
          <w:b/>
          <w:bCs/>
        </w:rPr>
        <w:t xml:space="preserve">, </w:t>
      </w:r>
      <w:r w:rsidR="00C066C0" w:rsidRPr="00E92EAC">
        <w:rPr>
          <w:b/>
          <w:bCs/>
          <w:cs/>
          <w:lang w:bidi="si-LK"/>
        </w:rPr>
        <w:t>එවං ඛො භික්ඛවෙ</w:t>
      </w:r>
      <w:r w:rsidR="00D46143" w:rsidRPr="00E92EAC">
        <w:rPr>
          <w:rFonts w:hint="cs"/>
          <w:b/>
          <w:bCs/>
          <w:cs/>
          <w:lang w:bidi="si-LK"/>
        </w:rPr>
        <w:t>!</w:t>
      </w:r>
      <w:r w:rsidR="00C066C0" w:rsidRPr="00E92EAC">
        <w:rPr>
          <w:b/>
          <w:bCs/>
        </w:rPr>
        <w:t xml:space="preserve"> </w:t>
      </w:r>
      <w:r w:rsidR="00C066C0" w:rsidRPr="00E92EAC">
        <w:rPr>
          <w:b/>
          <w:bCs/>
          <w:cs/>
          <w:lang w:bidi="si-LK"/>
        </w:rPr>
        <w:t>පුත්</w:t>
      </w:r>
      <w:r w:rsidR="00D46143" w:rsidRPr="00E92EAC">
        <w:rPr>
          <w:rFonts w:hint="cs"/>
          <w:b/>
          <w:bCs/>
          <w:cs/>
          <w:lang w:bidi="si-LK"/>
        </w:rPr>
        <w:t>තො</w:t>
      </w:r>
      <w:r w:rsidR="00C066C0" w:rsidRPr="00E92EAC">
        <w:rPr>
          <w:b/>
          <w:bCs/>
          <w:cs/>
          <w:lang w:bidi="si-LK"/>
        </w:rPr>
        <w:t xml:space="preserve"> අතිජාතො හොති</w:t>
      </w:r>
      <w:r w:rsidR="00C066C0" w:rsidRPr="00E92EAC">
        <w:rPr>
          <w:b/>
          <w:bCs/>
        </w:rPr>
        <w:t xml:space="preserve">, </w:t>
      </w:r>
      <w:r w:rsidR="00C066C0" w:rsidRPr="00E92EAC">
        <w:rPr>
          <w:b/>
          <w:bCs/>
          <w:cs/>
          <w:lang w:bidi="si-LK"/>
        </w:rPr>
        <w:t>ඉධ භික්ඛ</w:t>
      </w:r>
      <w:r w:rsidR="00D46143" w:rsidRPr="00E92EAC">
        <w:rPr>
          <w:rFonts w:hint="cs"/>
          <w:b/>
          <w:bCs/>
          <w:cs/>
          <w:lang w:bidi="si-LK"/>
        </w:rPr>
        <w:t>වෙ</w:t>
      </w:r>
      <w:r w:rsidR="00C066C0" w:rsidRPr="00E92EAC">
        <w:rPr>
          <w:b/>
          <w:bCs/>
          <w:cs/>
          <w:lang w:bidi="si-LK"/>
        </w:rPr>
        <w:t>! පුත්තස්ස මාතා පිත</w:t>
      </w:r>
      <w:r w:rsidR="00D46143" w:rsidRPr="00E92EAC">
        <w:rPr>
          <w:rFonts w:hint="cs"/>
          <w:b/>
          <w:bCs/>
          <w:cs/>
          <w:lang w:bidi="si-LK"/>
        </w:rPr>
        <w:t>රො</w:t>
      </w:r>
      <w:r w:rsidR="00C066C0" w:rsidRPr="00E92EAC">
        <w:rPr>
          <w:b/>
          <w:bCs/>
          <w:cs/>
          <w:lang w:bidi="si-LK"/>
        </w:rPr>
        <w:t xml:space="preserve"> </w:t>
      </w:r>
      <w:r w:rsidR="00D46143" w:rsidRPr="00E92EAC">
        <w:rPr>
          <w:rFonts w:hint="cs"/>
          <w:b/>
          <w:bCs/>
          <w:cs/>
          <w:lang w:bidi="si-LK"/>
        </w:rPr>
        <w:t>හොන‍්ති</w:t>
      </w:r>
      <w:r w:rsidR="00C066C0" w:rsidRPr="00E92EAC">
        <w:rPr>
          <w:b/>
          <w:bCs/>
        </w:rPr>
        <w:t xml:space="preserve">, </w:t>
      </w:r>
      <w:r w:rsidR="00C066C0" w:rsidRPr="00E92EAC">
        <w:rPr>
          <w:b/>
          <w:bCs/>
          <w:cs/>
          <w:lang w:bidi="si-LK"/>
        </w:rPr>
        <w:t>බුද්ධං සරණං ගතා -පෙ- පු</w:t>
      </w:r>
      <w:r w:rsidR="00D46143" w:rsidRPr="00E92EAC">
        <w:rPr>
          <w:rFonts w:hint="cs"/>
          <w:b/>
          <w:bCs/>
          <w:cs/>
          <w:lang w:bidi="si-LK"/>
        </w:rPr>
        <w:t>ත්තො</w:t>
      </w:r>
      <w:r w:rsidR="00C066C0" w:rsidRPr="00E92EAC">
        <w:rPr>
          <w:b/>
          <w:bCs/>
          <w:cs/>
          <w:lang w:bidi="si-LK"/>
        </w:rPr>
        <w:t xml:space="preserve"> ච </w:t>
      </w:r>
      <w:r w:rsidR="00D46143" w:rsidRPr="00E92EAC">
        <w:rPr>
          <w:rFonts w:hint="cs"/>
          <w:b/>
          <w:bCs/>
          <w:cs/>
          <w:lang w:bidi="si-LK"/>
        </w:rPr>
        <w:t>නෙ</w:t>
      </w:r>
      <w:r w:rsidR="00C066C0" w:rsidRPr="00E92EAC">
        <w:rPr>
          <w:b/>
          <w:bCs/>
          <w:cs/>
          <w:lang w:bidi="si-LK"/>
        </w:rPr>
        <w:t>සං බුද්ධං සරණං ගතො -පෙ- සීලවා කල්‍යාණධ</w:t>
      </w:r>
      <w:r w:rsidR="00D46143" w:rsidRPr="00E92EAC">
        <w:rPr>
          <w:rFonts w:hint="cs"/>
          <w:b/>
          <w:bCs/>
          <w:cs/>
          <w:lang w:bidi="si-LK"/>
        </w:rPr>
        <w:t>ම්මො</w:t>
      </w:r>
      <w:r w:rsidR="00C066C0" w:rsidRPr="00E92EAC">
        <w:rPr>
          <w:b/>
          <w:bCs/>
        </w:rPr>
        <w:t xml:space="preserve">, </w:t>
      </w:r>
      <w:r w:rsidR="00C066C0" w:rsidRPr="00E92EAC">
        <w:rPr>
          <w:b/>
          <w:bCs/>
          <w:cs/>
          <w:lang w:bidi="si-LK"/>
        </w:rPr>
        <w:t xml:space="preserve">එවං </w:t>
      </w:r>
      <w:r w:rsidR="00D46143" w:rsidRPr="00E92EAC">
        <w:rPr>
          <w:rFonts w:hint="cs"/>
          <w:b/>
          <w:bCs/>
          <w:cs/>
          <w:lang w:bidi="si-LK"/>
        </w:rPr>
        <w:t>ඛො</w:t>
      </w:r>
      <w:r w:rsidR="00C066C0" w:rsidRPr="00E92EAC">
        <w:rPr>
          <w:b/>
          <w:bCs/>
          <w:cs/>
          <w:lang w:bidi="si-LK"/>
        </w:rPr>
        <w:t xml:space="preserve"> භි</w:t>
      </w:r>
      <w:r w:rsidR="00D46143" w:rsidRPr="00E92EAC">
        <w:rPr>
          <w:rFonts w:hint="cs"/>
          <w:b/>
          <w:bCs/>
          <w:cs/>
          <w:lang w:bidi="si-LK"/>
        </w:rPr>
        <w:t>ක්ඛවෙ</w:t>
      </w:r>
      <w:r w:rsidR="00C066C0" w:rsidRPr="00E92EAC">
        <w:rPr>
          <w:b/>
          <w:bCs/>
          <w:cs/>
          <w:lang w:bidi="si-LK"/>
        </w:rPr>
        <w:t>! පුත්</w:t>
      </w:r>
      <w:r w:rsidR="00D46143" w:rsidRPr="00E92EAC">
        <w:rPr>
          <w:rFonts w:hint="cs"/>
          <w:b/>
          <w:bCs/>
          <w:cs/>
          <w:lang w:bidi="si-LK"/>
        </w:rPr>
        <w:t>තො</w:t>
      </w:r>
      <w:r w:rsidR="00C066C0" w:rsidRPr="00E92EAC">
        <w:rPr>
          <w:b/>
          <w:bCs/>
          <w:cs/>
          <w:lang w:bidi="si-LK"/>
        </w:rPr>
        <w:t xml:space="preserve"> අනුජාතො හොති</w:t>
      </w:r>
      <w:r w:rsidR="00C066C0" w:rsidRPr="00E92EAC">
        <w:rPr>
          <w:b/>
          <w:bCs/>
        </w:rPr>
        <w:t xml:space="preserve">, </w:t>
      </w:r>
      <w:r w:rsidR="00C066C0" w:rsidRPr="00E92EAC">
        <w:rPr>
          <w:b/>
          <w:bCs/>
          <w:cs/>
          <w:lang w:bidi="si-LK"/>
        </w:rPr>
        <w:t xml:space="preserve">ඉධ </w:t>
      </w:r>
      <w:r w:rsidR="00D46143" w:rsidRPr="00E92EAC">
        <w:rPr>
          <w:rFonts w:hint="cs"/>
          <w:b/>
          <w:bCs/>
          <w:cs/>
          <w:lang w:bidi="si-LK"/>
        </w:rPr>
        <w:t>භි</w:t>
      </w:r>
      <w:r w:rsidR="0059342C">
        <w:rPr>
          <w:rFonts w:hint="cs"/>
          <w:b/>
          <w:bCs/>
          <w:cs/>
          <w:lang w:bidi="si-LK"/>
        </w:rPr>
        <w:t>ක්ඛ</w:t>
      </w:r>
      <w:r w:rsidR="00D46143" w:rsidRPr="00E92EAC">
        <w:rPr>
          <w:rFonts w:hint="cs"/>
          <w:b/>
          <w:bCs/>
          <w:cs/>
          <w:lang w:bidi="si-LK"/>
        </w:rPr>
        <w:t>වෙ</w:t>
      </w:r>
      <w:r w:rsidR="00C066C0" w:rsidRPr="00E92EAC">
        <w:rPr>
          <w:b/>
          <w:bCs/>
        </w:rPr>
        <w:t>!</w:t>
      </w:r>
      <w:r w:rsidR="00D46143" w:rsidRPr="00E92EAC">
        <w:rPr>
          <w:rFonts w:hint="cs"/>
          <w:b/>
          <w:bCs/>
          <w:cs/>
          <w:lang w:bidi="si-LK"/>
        </w:rPr>
        <w:t xml:space="preserve"> </w:t>
      </w:r>
      <w:r w:rsidR="00C066C0" w:rsidRPr="00E92EAC">
        <w:rPr>
          <w:b/>
          <w:bCs/>
          <w:cs/>
          <w:lang w:bidi="si-LK"/>
        </w:rPr>
        <w:t>පුත්තස</w:t>
      </w:r>
      <w:r w:rsidR="00D46143" w:rsidRPr="00E92EAC">
        <w:rPr>
          <w:rFonts w:hint="cs"/>
          <w:b/>
          <w:bCs/>
          <w:cs/>
          <w:lang w:bidi="si-LK"/>
        </w:rPr>
        <w:t>‍්ස</w:t>
      </w:r>
      <w:r w:rsidR="00C066C0" w:rsidRPr="00E92EAC">
        <w:rPr>
          <w:b/>
          <w:bCs/>
          <w:cs/>
          <w:lang w:bidi="si-LK"/>
        </w:rPr>
        <w:t xml:space="preserve"> මාතා</w:t>
      </w:r>
      <w:r w:rsidR="00D46143" w:rsidRPr="00E92EAC">
        <w:rPr>
          <w:rFonts w:hint="cs"/>
          <w:b/>
          <w:bCs/>
          <w:cs/>
          <w:lang w:bidi="si-LK"/>
        </w:rPr>
        <w:t>පිතරො</w:t>
      </w:r>
      <w:r w:rsidR="00C066C0" w:rsidRPr="00E92EAC">
        <w:rPr>
          <w:b/>
          <w:bCs/>
          <w:cs/>
          <w:lang w:bidi="si-LK"/>
        </w:rPr>
        <w:t xml:space="preserve"> හොන</w:t>
      </w:r>
      <w:r w:rsidR="00D46143" w:rsidRPr="00E92EAC">
        <w:rPr>
          <w:rFonts w:hint="cs"/>
          <w:b/>
          <w:bCs/>
          <w:cs/>
          <w:lang w:bidi="si-LK"/>
        </w:rPr>
        <w:t>්</w:t>
      </w:r>
      <w:r w:rsidR="00C066C0" w:rsidRPr="00E92EAC">
        <w:rPr>
          <w:b/>
          <w:bCs/>
          <w:cs/>
          <w:lang w:bidi="si-LK"/>
        </w:rPr>
        <w:t>ති</w:t>
      </w:r>
      <w:r w:rsidR="00C066C0" w:rsidRPr="00E92EAC">
        <w:rPr>
          <w:b/>
          <w:bCs/>
        </w:rPr>
        <w:t xml:space="preserve">, </w:t>
      </w:r>
      <w:r w:rsidR="00D46143" w:rsidRPr="00E92EAC">
        <w:rPr>
          <w:b/>
          <w:bCs/>
          <w:cs/>
          <w:lang w:bidi="si-LK"/>
        </w:rPr>
        <w:t>බුද්ධං සරණං ගතා -</w:t>
      </w:r>
      <w:r w:rsidR="00C066C0" w:rsidRPr="00E92EAC">
        <w:rPr>
          <w:b/>
          <w:bCs/>
          <w:cs/>
          <w:lang w:bidi="si-LK"/>
        </w:rPr>
        <w:t>පෙ- පුත්තො ච නෙසං න බුද්ධං සරණං ගතො - දුස</w:t>
      </w:r>
      <w:r w:rsidR="00E92EAC" w:rsidRPr="00E92EAC">
        <w:rPr>
          <w:rFonts w:hint="cs"/>
          <w:b/>
          <w:bCs/>
          <w:cs/>
          <w:lang w:bidi="si-LK"/>
        </w:rPr>
        <w:t>්</w:t>
      </w:r>
      <w:r w:rsidR="00E92EAC" w:rsidRPr="00E92EAC">
        <w:rPr>
          <w:b/>
          <w:bCs/>
          <w:cs/>
          <w:lang w:bidi="si-LK"/>
        </w:rPr>
        <w:t>ස</w:t>
      </w:r>
      <w:r w:rsidR="00E92EAC" w:rsidRPr="00E92EAC">
        <w:rPr>
          <w:rFonts w:hint="cs"/>
          <w:b/>
          <w:bCs/>
          <w:cs/>
          <w:lang w:bidi="si-LK"/>
        </w:rPr>
        <w:t>ී</w:t>
      </w:r>
      <w:r w:rsidR="00C066C0" w:rsidRPr="00E92EAC">
        <w:rPr>
          <w:b/>
          <w:bCs/>
          <w:cs/>
          <w:lang w:bidi="si-LK"/>
        </w:rPr>
        <w:t>ලො පාපධ</w:t>
      </w:r>
      <w:r w:rsidR="00E92EAC" w:rsidRPr="00E92EAC">
        <w:rPr>
          <w:rFonts w:hint="cs"/>
          <w:b/>
          <w:bCs/>
          <w:cs/>
          <w:lang w:bidi="si-LK"/>
        </w:rPr>
        <w:t>ම්මො</w:t>
      </w:r>
      <w:r w:rsidR="00C066C0" w:rsidRPr="00E92EAC">
        <w:rPr>
          <w:b/>
          <w:bCs/>
        </w:rPr>
        <w:t xml:space="preserve">, </w:t>
      </w:r>
      <w:r w:rsidR="00C066C0" w:rsidRPr="00E92EAC">
        <w:rPr>
          <w:b/>
          <w:bCs/>
          <w:cs/>
          <w:lang w:bidi="si-LK"/>
        </w:rPr>
        <w:t>එවං ඛො භික්ඛ</w:t>
      </w:r>
      <w:r w:rsidR="00E92EAC" w:rsidRPr="00E92EAC">
        <w:rPr>
          <w:rFonts w:hint="cs"/>
          <w:b/>
          <w:bCs/>
          <w:cs/>
          <w:lang w:bidi="si-LK"/>
        </w:rPr>
        <w:t>වෙ</w:t>
      </w:r>
      <w:r w:rsidR="00C066C0" w:rsidRPr="00E92EAC">
        <w:rPr>
          <w:b/>
          <w:bCs/>
          <w:cs/>
          <w:lang w:bidi="si-LK"/>
        </w:rPr>
        <w:t>! පු</w:t>
      </w:r>
      <w:r w:rsidR="00E92EAC" w:rsidRPr="00E92EAC">
        <w:rPr>
          <w:rFonts w:hint="cs"/>
          <w:b/>
          <w:bCs/>
          <w:cs/>
          <w:lang w:bidi="si-LK"/>
        </w:rPr>
        <w:t>ත්තො</w:t>
      </w:r>
      <w:r w:rsidR="00C066C0" w:rsidRPr="00E92EAC">
        <w:rPr>
          <w:b/>
          <w:bCs/>
          <w:cs/>
          <w:lang w:bidi="si-LK"/>
        </w:rPr>
        <w:t xml:space="preserve"> අවජාතො හොතීති</w:t>
      </w:r>
      <w:r w:rsidR="00414E30">
        <w:rPr>
          <w:b/>
          <w:bCs/>
          <w:lang w:bidi="si-LK"/>
        </w:rPr>
        <w:t>”</w:t>
      </w:r>
      <w:r w:rsidR="00C066C0" w:rsidRPr="00E92EAC">
        <w:rPr>
          <w:b/>
          <w:bCs/>
        </w:rPr>
        <w:t xml:space="preserve"> </w:t>
      </w:r>
      <w:r w:rsidR="00C066C0" w:rsidRPr="00C066C0">
        <w:rPr>
          <w:cs/>
          <w:lang w:bidi="si-LK"/>
        </w:rPr>
        <w:t xml:space="preserve">යි. </w:t>
      </w:r>
    </w:p>
    <w:p w14:paraId="52D641C9" w14:textId="7904EE4C" w:rsidR="004313BD" w:rsidRPr="00C066C0" w:rsidRDefault="00C066C0" w:rsidP="003F6C1E">
      <w:pPr>
        <w:spacing w:after="0"/>
        <w:rPr>
          <w:lang w:bidi="si-LK"/>
        </w:rPr>
      </w:pPr>
      <w:r w:rsidRPr="00C066C0">
        <w:rPr>
          <w:cs/>
          <w:lang w:bidi="si-LK"/>
        </w:rPr>
        <w:t>නුවණැති දෙමවුපියෝ අතිජාත අනුජාත පුත්‍රයන් දෙදෙනා කැමැති වෙති. අවජාතප</w:t>
      </w:r>
      <w:r w:rsidR="00E92EAC">
        <w:rPr>
          <w:cs/>
          <w:lang w:bidi="si-LK"/>
        </w:rPr>
        <w:t>ුත්‍රයකු කැමැති නො වෙති. හෙතෙමේ</w:t>
      </w:r>
      <w:r w:rsidRPr="00C066C0">
        <w:rPr>
          <w:cs/>
          <w:lang w:bidi="si-LK"/>
        </w:rPr>
        <w:t xml:space="preserve"> කුලය සිඳින්නේ ය. කුලය වනසන්නේ ය. අසල් වාසීනට දුක් දෙන්නේ ය. සමාජය නස</w:t>
      </w:r>
      <w:r w:rsidR="00E92EAC">
        <w:rPr>
          <w:rFonts w:hint="cs"/>
          <w:cs/>
          <w:lang w:bidi="si-LK"/>
        </w:rPr>
        <w:t>න්</w:t>
      </w:r>
      <w:r w:rsidRPr="00C066C0">
        <w:rPr>
          <w:cs/>
          <w:lang w:bidi="si-LK"/>
        </w:rPr>
        <w:t>නේ ය. මහණ බමුණන්ට විපත් කරන්නේ ය. දුසිරිත් බෝ කරන්නේ ය. එහෙයිනි. යම් පුත්‍රයෝ දෙදෙනෙක් උපාසක ව ශ්‍රද්ධා ශීල ශ්‍ර</w:t>
      </w:r>
      <w:r w:rsidR="00E92EAC">
        <w:rPr>
          <w:rFonts w:hint="cs"/>
          <w:cs/>
          <w:lang w:bidi="si-LK"/>
        </w:rPr>
        <w:t>ැ</w:t>
      </w:r>
      <w:r w:rsidRPr="00C066C0">
        <w:rPr>
          <w:cs/>
          <w:lang w:bidi="si-LK"/>
        </w:rPr>
        <w:t>ත ත්‍ය</w:t>
      </w:r>
      <w:r w:rsidR="00E92EAC">
        <w:rPr>
          <w:rFonts w:hint="cs"/>
          <w:cs/>
          <w:lang w:bidi="si-LK"/>
        </w:rPr>
        <w:t>ා</w:t>
      </w:r>
      <w:r w:rsidRPr="00C066C0">
        <w:rPr>
          <w:cs/>
          <w:lang w:bidi="si-LK"/>
        </w:rPr>
        <w:t>ග ප්‍රඥා යන ගුණයන්ගෙන් යුක්ත වූවෝ</w:t>
      </w:r>
      <w:r w:rsidRPr="00C066C0">
        <w:t xml:space="preserve">, </w:t>
      </w:r>
      <w:r w:rsidRPr="00C066C0">
        <w:rPr>
          <w:cs/>
          <w:lang w:bidi="si-LK"/>
        </w:rPr>
        <w:t>ශ්‍රමණ බ්‍රාහ්මණයන්ගේ ව</w:t>
      </w:r>
      <w:r w:rsidR="00E92EAC">
        <w:rPr>
          <w:rFonts w:hint="cs"/>
          <w:cs/>
          <w:lang w:bidi="si-LK"/>
        </w:rPr>
        <w:t>ච</w:t>
      </w:r>
      <w:r w:rsidRPr="00C066C0">
        <w:rPr>
          <w:cs/>
          <w:lang w:bidi="si-LK"/>
        </w:rPr>
        <w:t>න දැන හැසිරෙ</w:t>
      </w:r>
      <w:r w:rsidR="00E92EAC">
        <w:rPr>
          <w:rFonts w:hint="cs"/>
          <w:cs/>
          <w:lang w:bidi="si-LK"/>
        </w:rPr>
        <w:t>න්</w:t>
      </w:r>
      <w:r w:rsidRPr="00C066C0">
        <w:rPr>
          <w:cs/>
          <w:lang w:bidi="si-LK"/>
        </w:rPr>
        <w:t>නෝ</w:t>
      </w:r>
      <w:r w:rsidRPr="00C066C0">
        <w:t xml:space="preserve">, </w:t>
      </w:r>
      <w:r w:rsidRPr="00C066C0">
        <w:rPr>
          <w:cs/>
          <w:lang w:bidi="si-LK"/>
        </w:rPr>
        <w:t>පහවූ මසුරු මල ඇත්තෝ ඝන මෙඝ පටලයෙන් මිදුන පුන්සඳ</w:t>
      </w:r>
      <w:r w:rsidR="00E92EAC">
        <w:rPr>
          <w:cs/>
          <w:lang w:bidi="si-LK"/>
        </w:rPr>
        <w:t xml:space="preserve"> මෙන් </w:t>
      </w:r>
      <w:r w:rsidR="00022B53">
        <w:rPr>
          <w:cs/>
          <w:lang w:bidi="si-LK"/>
        </w:rPr>
        <w:t>ක්‍ෂ</w:t>
      </w:r>
      <w:r w:rsidR="00E92EAC">
        <w:rPr>
          <w:cs/>
          <w:lang w:bidi="si-LK"/>
        </w:rPr>
        <w:t>ත්‍රිය බ්‍රාහ්මණාදී වූ</w:t>
      </w:r>
      <w:r w:rsidRPr="00C066C0">
        <w:rPr>
          <w:cs/>
          <w:lang w:bidi="si-LK"/>
        </w:rPr>
        <w:t xml:space="preserve"> පිරිස් අතර ගුණ නුවණින් බබලන්</w:t>
      </w:r>
      <w:r w:rsidR="00E92EAC">
        <w:rPr>
          <w:rFonts w:hint="cs"/>
          <w:cs/>
          <w:lang w:bidi="si-LK"/>
        </w:rPr>
        <w:t>නෝ</w:t>
      </w:r>
      <w:r w:rsidRPr="00C066C0">
        <w:rPr>
          <w:cs/>
          <w:lang w:bidi="si-LK"/>
        </w:rPr>
        <w:t xml:space="preserve"> අතිජාත අනුජාත නම් ව</w:t>
      </w:r>
      <w:r w:rsidR="00E92EAC">
        <w:rPr>
          <w:rFonts w:hint="cs"/>
          <w:cs/>
          <w:lang w:bidi="si-LK"/>
        </w:rPr>
        <w:t>න්</w:t>
      </w:r>
      <w:r w:rsidRPr="00C066C0">
        <w:rPr>
          <w:cs/>
          <w:lang w:bidi="si-LK"/>
        </w:rPr>
        <w:t>නෝ ය යි</w:t>
      </w:r>
      <w:r w:rsidRPr="00C066C0">
        <w:t xml:space="preserve">, </w:t>
      </w:r>
      <w:r w:rsidRPr="00C066C0">
        <w:rPr>
          <w:cs/>
          <w:lang w:bidi="si-LK"/>
        </w:rPr>
        <w:t xml:space="preserve">සැකෙවින් වදාළ </w:t>
      </w:r>
      <w:r w:rsidR="00E92EAC">
        <w:rPr>
          <w:rFonts w:hint="cs"/>
          <w:cs/>
          <w:lang w:bidi="si-LK"/>
        </w:rPr>
        <w:t>සේ</w:t>
      </w:r>
      <w:r w:rsidRPr="00C066C0">
        <w:rPr>
          <w:cs/>
          <w:lang w:bidi="si-LK"/>
        </w:rPr>
        <w:t>ක. මෙ</w:t>
      </w:r>
      <w:r w:rsidR="00E92EAC">
        <w:rPr>
          <w:rFonts w:hint="cs"/>
          <w:cs/>
          <w:lang w:bidi="si-LK"/>
        </w:rPr>
        <w:t>සේ</w:t>
      </w:r>
      <w:r w:rsidRPr="00C066C0">
        <w:rPr>
          <w:cs/>
          <w:lang w:bidi="si-LK"/>
        </w:rPr>
        <w:t>ය ඒ:</w:t>
      </w:r>
      <w:r w:rsidR="00E92EAC">
        <w:rPr>
          <w:rFonts w:hint="cs"/>
          <w:cs/>
          <w:lang w:bidi="si-LK"/>
        </w:rPr>
        <w:t>-</w:t>
      </w:r>
      <w:r w:rsidRPr="00C066C0">
        <w:rPr>
          <w:cs/>
          <w:lang w:bidi="si-LK"/>
        </w:rPr>
        <w:t xml:space="preserve"> </w:t>
      </w:r>
    </w:p>
    <w:p w14:paraId="00A6B0D7" w14:textId="27B16EE0" w:rsidR="00E92EAC" w:rsidRDefault="000A7E30" w:rsidP="000A7E30">
      <w:pPr>
        <w:pStyle w:val="Sinhalakawi"/>
        <w:rPr>
          <w:lang w:bidi="si-LK"/>
        </w:rPr>
      </w:pPr>
      <w:r>
        <w:t>“</w:t>
      </w:r>
      <w:r w:rsidR="00C066C0" w:rsidRPr="00C066C0">
        <w:rPr>
          <w:cs/>
          <w:lang w:bidi="si-LK"/>
        </w:rPr>
        <w:t>අතිජාතං අනුජාතං පුත්තමි</w:t>
      </w:r>
      <w:r w:rsidR="00E92EAC">
        <w:rPr>
          <w:rFonts w:hint="cs"/>
          <w:cs/>
          <w:lang w:bidi="si-LK"/>
        </w:rPr>
        <w:t>ච‍්ඡ</w:t>
      </w:r>
      <w:r w:rsidR="00C066C0" w:rsidRPr="00C066C0">
        <w:rPr>
          <w:cs/>
          <w:lang w:bidi="si-LK"/>
        </w:rPr>
        <w:t>න්ති පණ්ඩිතා</w:t>
      </w:r>
      <w:r w:rsidR="00C066C0" w:rsidRPr="00C066C0">
        <w:t>,</w:t>
      </w:r>
    </w:p>
    <w:p w14:paraId="15DAC9E7" w14:textId="77777777" w:rsidR="00C066C0" w:rsidRPr="00C066C0" w:rsidRDefault="00C066C0" w:rsidP="000A7E30">
      <w:pPr>
        <w:pStyle w:val="Sinhalakawi"/>
      </w:pPr>
      <w:r w:rsidRPr="00C066C0">
        <w:rPr>
          <w:cs/>
          <w:lang w:bidi="si-LK"/>
        </w:rPr>
        <w:t>අවජාතං න ඉච්ඡන්ති යො හොති කුලගන්ධනො</w:t>
      </w:r>
      <w:r w:rsidRPr="00C066C0">
        <w:t xml:space="preserve">, </w:t>
      </w:r>
    </w:p>
    <w:p w14:paraId="05805354" w14:textId="6F1CDF55" w:rsidR="004313BD" w:rsidRDefault="000A7E30" w:rsidP="000A7E30">
      <w:pPr>
        <w:pStyle w:val="Sinhalakawi"/>
        <w:rPr>
          <w:lang w:bidi="si-LK"/>
        </w:rPr>
      </w:pPr>
      <w:r>
        <w:rPr>
          <w:lang w:bidi="si-LK"/>
        </w:rPr>
        <w:t>.</w:t>
      </w:r>
    </w:p>
    <w:p w14:paraId="2709632B" w14:textId="77777777" w:rsidR="004313BD" w:rsidRDefault="00C066C0" w:rsidP="000A7E30">
      <w:pPr>
        <w:pStyle w:val="Sinhalakawi"/>
        <w:rPr>
          <w:lang w:bidi="si-LK"/>
        </w:rPr>
      </w:pPr>
      <w:r w:rsidRPr="00C066C0">
        <w:rPr>
          <w:cs/>
          <w:lang w:bidi="si-LK"/>
        </w:rPr>
        <w:t>එතෙ ඛො පුත්</w:t>
      </w:r>
      <w:r w:rsidR="004313BD">
        <w:rPr>
          <w:rFonts w:hint="cs"/>
          <w:cs/>
          <w:lang w:bidi="si-LK"/>
        </w:rPr>
        <w:t>තා</w:t>
      </w:r>
      <w:r w:rsidRPr="00C066C0">
        <w:rPr>
          <w:cs/>
          <w:lang w:bidi="si-LK"/>
        </w:rPr>
        <w:t xml:space="preserve"> ලොකස</w:t>
      </w:r>
      <w:r w:rsidR="004313BD">
        <w:rPr>
          <w:rFonts w:hint="cs"/>
          <w:cs/>
          <w:lang w:bidi="si-LK"/>
        </w:rPr>
        <w:t>්</w:t>
      </w:r>
      <w:r w:rsidRPr="00C066C0">
        <w:rPr>
          <w:cs/>
          <w:lang w:bidi="si-LK"/>
        </w:rPr>
        <w:t>මිං යෙ භවන්ති උපාසකා</w:t>
      </w:r>
      <w:r w:rsidRPr="00C066C0">
        <w:t>,</w:t>
      </w:r>
    </w:p>
    <w:p w14:paraId="2E2E39CF" w14:textId="77777777" w:rsidR="00C066C0" w:rsidRPr="00C066C0" w:rsidRDefault="00C066C0" w:rsidP="000A7E30">
      <w:pPr>
        <w:pStyle w:val="Sinhalakawi"/>
      </w:pPr>
      <w:r w:rsidRPr="00C066C0">
        <w:rPr>
          <w:cs/>
          <w:lang w:bidi="si-LK"/>
        </w:rPr>
        <w:t>සද්ධාසීලෙන සම</w:t>
      </w:r>
      <w:r w:rsidR="004313BD">
        <w:rPr>
          <w:rFonts w:hint="cs"/>
          <w:cs/>
          <w:lang w:bidi="si-LK"/>
        </w:rPr>
        <w:t>්</w:t>
      </w:r>
      <w:r w:rsidRPr="00C066C0">
        <w:rPr>
          <w:cs/>
          <w:lang w:bidi="si-LK"/>
        </w:rPr>
        <w:t>පන්නා වදඤ</w:t>
      </w:r>
      <w:r w:rsidR="004313BD">
        <w:rPr>
          <w:rFonts w:hint="cs"/>
          <w:cs/>
          <w:lang w:bidi="si-LK"/>
        </w:rPr>
        <w:t>්ඤූ</w:t>
      </w:r>
      <w:r w:rsidRPr="00C066C0">
        <w:rPr>
          <w:cs/>
          <w:lang w:bidi="si-LK"/>
        </w:rPr>
        <w:t xml:space="preserve"> වීත</w:t>
      </w:r>
      <w:r w:rsidR="004313BD">
        <w:rPr>
          <w:rFonts w:hint="cs"/>
          <w:cs/>
          <w:lang w:bidi="si-LK"/>
        </w:rPr>
        <w:t>මච‍්ඡ</w:t>
      </w:r>
      <w:r w:rsidRPr="00C066C0">
        <w:rPr>
          <w:cs/>
          <w:lang w:bidi="si-LK"/>
        </w:rPr>
        <w:t>රා</w:t>
      </w:r>
      <w:r w:rsidRPr="00C066C0">
        <w:t xml:space="preserve">, </w:t>
      </w:r>
    </w:p>
    <w:p w14:paraId="3E6C797A" w14:textId="674221F0" w:rsidR="004313BD" w:rsidRDefault="00C066C0" w:rsidP="000A7E30">
      <w:pPr>
        <w:pStyle w:val="Sinhalakawi"/>
        <w:rPr>
          <w:lang w:bidi="si-LK"/>
        </w:rPr>
      </w:pPr>
      <w:r w:rsidRPr="00C066C0">
        <w:rPr>
          <w:cs/>
          <w:lang w:bidi="si-LK"/>
        </w:rPr>
        <w:t>ච</w:t>
      </w:r>
      <w:r w:rsidR="004313BD">
        <w:rPr>
          <w:rFonts w:hint="cs"/>
          <w:cs/>
          <w:lang w:bidi="si-LK"/>
        </w:rPr>
        <w:t>න්‍දොවබ‍්භඝනා</w:t>
      </w:r>
      <w:r w:rsidRPr="00C066C0">
        <w:rPr>
          <w:cs/>
          <w:lang w:bidi="si-LK"/>
        </w:rPr>
        <w:t xml:space="preserve"> </w:t>
      </w:r>
      <w:r w:rsidR="004313BD">
        <w:rPr>
          <w:rFonts w:hint="cs"/>
          <w:cs/>
          <w:lang w:bidi="si-LK"/>
        </w:rPr>
        <w:t>මුත්</w:t>
      </w:r>
      <w:r w:rsidRPr="00C066C0">
        <w:rPr>
          <w:cs/>
          <w:lang w:bidi="si-LK"/>
        </w:rPr>
        <w:t>තා පරිසාසු විරොවති</w:t>
      </w:r>
      <w:r w:rsidR="000A7E30">
        <w:rPr>
          <w:lang w:bidi="si-LK"/>
        </w:rPr>
        <w:t>”</w:t>
      </w:r>
      <w:r w:rsidRPr="00C066C0">
        <w:t xml:space="preserve"> </w:t>
      </w:r>
      <w:r w:rsidRPr="00C066C0">
        <w:rPr>
          <w:cs/>
          <w:lang w:bidi="si-LK"/>
        </w:rPr>
        <w:t>යි</w:t>
      </w:r>
    </w:p>
    <w:p w14:paraId="73548872" w14:textId="5CA798C2" w:rsidR="004313BD" w:rsidRDefault="00C066C0" w:rsidP="00574000">
      <w:pPr>
        <w:rPr>
          <w:lang w:bidi="si-LK"/>
        </w:rPr>
      </w:pPr>
      <w:r w:rsidRPr="00C066C0">
        <w:rPr>
          <w:cs/>
          <w:lang w:bidi="si-LK"/>
        </w:rPr>
        <w:t>මෙහි එ</w:t>
      </w:r>
      <w:r w:rsidR="004313BD">
        <w:rPr>
          <w:rFonts w:hint="cs"/>
          <w:cs/>
          <w:lang w:bidi="si-LK"/>
        </w:rPr>
        <w:t>න්</w:t>
      </w:r>
      <w:r w:rsidRPr="00C066C0">
        <w:rPr>
          <w:cs/>
          <w:lang w:bidi="si-LK"/>
        </w:rPr>
        <w:t>නෝ</w:t>
      </w:r>
      <w:r w:rsidRPr="00C066C0">
        <w:t xml:space="preserve">, </w:t>
      </w:r>
      <w:r w:rsidRPr="00C066C0">
        <w:rPr>
          <w:cs/>
          <w:lang w:bidi="si-LK"/>
        </w:rPr>
        <w:t xml:space="preserve">අතිජාතාදි </w:t>
      </w:r>
      <w:r w:rsidR="00CB03F7">
        <w:rPr>
          <w:cs/>
          <w:lang w:bidi="si-LK"/>
        </w:rPr>
        <w:t>භේදයෙන්</w:t>
      </w:r>
      <w:r w:rsidRPr="00C066C0">
        <w:rPr>
          <w:cs/>
          <w:lang w:bidi="si-LK"/>
        </w:rPr>
        <w:t xml:space="preserve"> භේදයට ගිය පුත්‍රයෝ නො වෙති. අ</w:t>
      </w:r>
      <w:r w:rsidR="004313BD">
        <w:rPr>
          <w:rFonts w:hint="cs"/>
          <w:cs/>
          <w:lang w:bidi="si-LK"/>
        </w:rPr>
        <w:t>ත‍්ත</w:t>
      </w:r>
      <w:r w:rsidRPr="00C066C0">
        <w:rPr>
          <w:cs/>
          <w:lang w:bidi="si-LK"/>
        </w:rPr>
        <w:t xml:space="preserve">ජාදී </w:t>
      </w:r>
      <w:r w:rsidR="00CB03F7">
        <w:rPr>
          <w:rFonts w:hint="cs"/>
          <w:cs/>
          <w:lang w:bidi="si-LK"/>
        </w:rPr>
        <w:t>භේදයෙන්</w:t>
      </w:r>
      <w:r w:rsidRPr="00C066C0">
        <w:rPr>
          <w:cs/>
          <w:lang w:bidi="si-LK"/>
        </w:rPr>
        <w:t xml:space="preserve"> භින්න වූ පුතුන් සිවුදෙනා අතුරෙහි අත</w:t>
      </w:r>
      <w:r w:rsidR="004313BD">
        <w:rPr>
          <w:rFonts w:hint="cs"/>
          <w:cs/>
          <w:lang w:bidi="si-LK"/>
        </w:rPr>
        <w:t>‍්ත</w:t>
      </w:r>
      <w:r w:rsidRPr="00C066C0">
        <w:rPr>
          <w:cs/>
          <w:lang w:bidi="si-LK"/>
        </w:rPr>
        <w:t xml:space="preserve">ජතෙමේ ය මෙහි එනුයේ. </w:t>
      </w:r>
    </w:p>
    <w:p w14:paraId="0D036FFC" w14:textId="77777777" w:rsidR="004313BD" w:rsidRDefault="00C066C0" w:rsidP="00574000">
      <w:pPr>
        <w:rPr>
          <w:lang w:bidi="si-LK"/>
        </w:rPr>
      </w:pPr>
      <w:r w:rsidRPr="004313BD">
        <w:rPr>
          <w:b/>
          <w:bCs/>
          <w:cs/>
          <w:lang w:bidi="si-LK"/>
        </w:rPr>
        <w:t>ධනං මෙ අත්ථි</w:t>
      </w:r>
      <w:r w:rsidRPr="00C066C0">
        <w:rPr>
          <w:cs/>
          <w:lang w:bidi="si-LK"/>
        </w:rPr>
        <w:t xml:space="preserve"> = මට ධනය තිබේ. </w:t>
      </w:r>
    </w:p>
    <w:p w14:paraId="57EBBFAE" w14:textId="1EA6D8F8" w:rsidR="00D949B8" w:rsidRDefault="003E6E91" w:rsidP="00864F2A">
      <w:pPr>
        <w:rPr>
          <w:lang w:bidi="si-LK"/>
        </w:rPr>
      </w:pPr>
      <w:r>
        <w:rPr>
          <w:cs/>
          <w:lang w:bidi="si-LK"/>
        </w:rPr>
        <w:t>‘</w:t>
      </w:r>
      <w:r w:rsidR="00C066C0" w:rsidRPr="00C066C0">
        <w:rPr>
          <w:cs/>
          <w:lang w:bidi="si-LK"/>
        </w:rPr>
        <w:t>මේ මාගේ ය</w:t>
      </w:r>
      <w:r w:rsidR="00294022">
        <w:rPr>
          <w:cs/>
          <w:lang w:bidi="si-LK"/>
        </w:rPr>
        <w:t>’</w:t>
      </w:r>
      <w:r w:rsidR="00C066C0" w:rsidRPr="00C066C0">
        <w:rPr>
          <w:cs/>
          <w:lang w:bidi="si-LK"/>
        </w:rPr>
        <w:t xml:space="preserve"> යි කියයුතු වු චලාචලව</w:t>
      </w:r>
      <w:r w:rsidR="00D949B8">
        <w:rPr>
          <w:rFonts w:hint="cs"/>
          <w:cs/>
          <w:lang w:bidi="si-LK"/>
        </w:rPr>
        <w:t>ස්</w:t>
      </w:r>
      <w:r w:rsidR="00C066C0" w:rsidRPr="00C066C0">
        <w:rPr>
          <w:cs/>
          <w:lang w:bidi="si-LK"/>
        </w:rPr>
        <w:t xml:space="preserve">තුහු මෙහි ධනය යි ගැණෙති. මනුෂ්‍යයකුගේ දියුණුවට උපකාර වන මිල මුදල් ඉඩකඩම් වතුපිටි </w:t>
      </w:r>
      <w:r w:rsidR="00D949B8">
        <w:rPr>
          <w:rFonts w:hint="cs"/>
          <w:cs/>
          <w:lang w:bidi="si-LK"/>
        </w:rPr>
        <w:t>ගේ</w:t>
      </w:r>
      <w:r w:rsidR="00C066C0" w:rsidRPr="00C066C0">
        <w:rPr>
          <w:cs/>
          <w:lang w:bidi="si-LK"/>
        </w:rPr>
        <w:t xml:space="preserve">දොර හරකබාණ ආදි හැම දෙයක් ම ධන ශබ්දයෙහි ඇතුළත් ය. </w:t>
      </w:r>
      <w:r>
        <w:rPr>
          <w:b/>
          <w:bCs/>
        </w:rPr>
        <w:t>‘</w:t>
      </w:r>
      <w:r w:rsidR="00C066C0" w:rsidRPr="00D949B8">
        <w:rPr>
          <w:b/>
          <w:bCs/>
          <w:cs/>
          <w:lang w:bidi="si-LK"/>
        </w:rPr>
        <w:t>මම ඉදන</w:t>
      </w:r>
      <w:r w:rsidR="00D949B8" w:rsidRPr="00D949B8">
        <w:rPr>
          <w:rFonts w:hint="cs"/>
          <w:b/>
          <w:bCs/>
          <w:cs/>
          <w:lang w:bidi="si-LK"/>
        </w:rPr>
        <w:t>්</w:t>
      </w:r>
      <w:r w:rsidR="00C066C0" w:rsidRPr="00D949B8">
        <w:rPr>
          <w:b/>
          <w:bCs/>
          <w:cs/>
          <w:lang w:bidi="si-LK"/>
        </w:rPr>
        <w:t>ති ධනායිතබ්බ</w:t>
      </w:r>
      <w:r w:rsidR="00D949B8" w:rsidRPr="00D949B8">
        <w:rPr>
          <w:rFonts w:hint="cs"/>
          <w:b/>
          <w:bCs/>
          <w:cs/>
          <w:lang w:bidi="si-LK"/>
        </w:rPr>
        <w:t>ං</w:t>
      </w:r>
      <w:r w:rsidR="00C066C0" w:rsidRPr="00D949B8">
        <w:rPr>
          <w:b/>
          <w:bCs/>
          <w:cs/>
          <w:lang w:bidi="si-LK"/>
        </w:rPr>
        <w:t xml:space="preserve"> සද්දායිත</w:t>
      </w:r>
      <w:r w:rsidR="00D949B8" w:rsidRPr="00D949B8">
        <w:rPr>
          <w:rFonts w:hint="cs"/>
          <w:b/>
          <w:bCs/>
          <w:cs/>
          <w:lang w:bidi="si-LK"/>
        </w:rPr>
        <w:t>බ්</w:t>
      </w:r>
      <w:r w:rsidR="00C066C0" w:rsidRPr="00D949B8">
        <w:rPr>
          <w:b/>
          <w:bCs/>
          <w:cs/>
          <w:lang w:bidi="si-LK"/>
        </w:rPr>
        <w:t>බ</w:t>
      </w:r>
      <w:r w:rsidR="00D949B8" w:rsidRPr="00D949B8">
        <w:rPr>
          <w:rFonts w:hint="cs"/>
          <w:b/>
          <w:bCs/>
          <w:cs/>
          <w:lang w:bidi="si-LK"/>
        </w:rPr>
        <w:t>න්</w:t>
      </w:r>
      <w:r w:rsidR="00C066C0" w:rsidRPr="00D949B8">
        <w:rPr>
          <w:b/>
          <w:bCs/>
          <w:cs/>
          <w:lang w:bidi="si-LK"/>
        </w:rPr>
        <w:t>ති = ධනං</w:t>
      </w:r>
      <w:r w:rsidR="00D949B8" w:rsidRPr="00D949B8">
        <w:rPr>
          <w:rStyle w:val="FootnoteReference"/>
          <w:b/>
          <w:bCs/>
          <w:cs/>
          <w:lang w:bidi="si-LK"/>
        </w:rPr>
        <w:footnoteReference w:id="54"/>
      </w:r>
      <w:r>
        <w:rPr>
          <w:b/>
          <w:bCs/>
          <w:cs/>
          <w:lang w:bidi="si-LK"/>
        </w:rPr>
        <w:t>‘</w:t>
      </w:r>
      <w:r w:rsidR="00C066C0" w:rsidRPr="00C066C0">
        <w:rPr>
          <w:cs/>
          <w:lang w:bidi="si-LK"/>
        </w:rPr>
        <w:t xml:space="preserve"> යනු එහි වාක්‍ය යි. </w:t>
      </w:r>
    </w:p>
    <w:p w14:paraId="0A256BB4" w14:textId="77777777" w:rsidR="00C066C0" w:rsidRPr="00C066C0" w:rsidRDefault="00C066C0" w:rsidP="00574000">
      <w:r w:rsidRPr="00D949B8">
        <w:rPr>
          <w:b/>
          <w:bCs/>
          <w:cs/>
          <w:lang w:bidi="si-LK"/>
        </w:rPr>
        <w:t>බා</w:t>
      </w:r>
      <w:r w:rsidR="00D949B8" w:rsidRPr="00D949B8">
        <w:rPr>
          <w:rFonts w:hint="cs"/>
          <w:b/>
          <w:bCs/>
          <w:cs/>
          <w:lang w:bidi="si-LK"/>
        </w:rPr>
        <w:t>ලො</w:t>
      </w:r>
      <w:r w:rsidRPr="00D949B8">
        <w:rPr>
          <w:b/>
          <w:bCs/>
          <w:cs/>
          <w:lang w:bidi="si-LK"/>
        </w:rPr>
        <w:t xml:space="preserve"> විහඤ</w:t>
      </w:r>
      <w:r w:rsidR="00D949B8" w:rsidRPr="00D949B8">
        <w:rPr>
          <w:rFonts w:hint="cs"/>
          <w:b/>
          <w:bCs/>
          <w:cs/>
          <w:lang w:bidi="si-LK"/>
        </w:rPr>
        <w:t>‍්ඤ</w:t>
      </w:r>
      <w:r w:rsidRPr="00D949B8">
        <w:rPr>
          <w:b/>
          <w:bCs/>
          <w:cs/>
          <w:lang w:bidi="si-LK"/>
        </w:rPr>
        <w:t>ති</w:t>
      </w:r>
      <w:r w:rsidRPr="00C066C0">
        <w:rPr>
          <w:cs/>
          <w:lang w:bidi="si-LK"/>
        </w:rPr>
        <w:t xml:space="preserve"> = මෝඩ මිනිසා න</w:t>
      </w:r>
      <w:r w:rsidR="00D949B8">
        <w:rPr>
          <w:rFonts w:hint="cs"/>
          <w:cs/>
          <w:lang w:bidi="si-LK"/>
        </w:rPr>
        <w:t>ස්</w:t>
      </w:r>
      <w:r w:rsidRPr="00C066C0">
        <w:rPr>
          <w:cs/>
          <w:lang w:bidi="si-LK"/>
        </w:rPr>
        <w:t xml:space="preserve">නේ ය. </w:t>
      </w:r>
    </w:p>
    <w:p w14:paraId="58A184AC" w14:textId="77151504" w:rsidR="00D949B8" w:rsidRDefault="00864F2A" w:rsidP="00864F2A">
      <w:pPr>
        <w:rPr>
          <w:lang w:bidi="si-LK"/>
        </w:rPr>
      </w:pPr>
      <w:r>
        <w:rPr>
          <w:b/>
          <w:bCs/>
          <w:lang w:bidi="si-LK"/>
        </w:rPr>
        <w:t>‘</w:t>
      </w:r>
      <w:r w:rsidR="00C066C0" w:rsidRPr="00D949B8">
        <w:rPr>
          <w:b/>
          <w:bCs/>
          <w:cs/>
          <w:lang w:bidi="si-LK"/>
        </w:rPr>
        <w:t>බාලා</w:t>
      </w:r>
      <w:r w:rsidR="003E6E91">
        <w:rPr>
          <w:b/>
          <w:bCs/>
        </w:rPr>
        <w:t>’</w:t>
      </w:r>
      <w:r w:rsidR="00C066C0" w:rsidRPr="00C066C0">
        <w:t xml:space="preserve"> </w:t>
      </w:r>
      <w:r w:rsidR="00C066C0" w:rsidRPr="00C066C0">
        <w:rPr>
          <w:cs/>
          <w:lang w:bidi="si-LK"/>
        </w:rPr>
        <w:t>යන්නෙහි විස්තර කියූ ය.</w:t>
      </w:r>
      <w:r w:rsidR="00D949B8">
        <w:rPr>
          <w:rStyle w:val="FootnoteReference"/>
          <w:cs/>
          <w:lang w:bidi="si-LK"/>
        </w:rPr>
        <w:footnoteReference w:id="55"/>
      </w:r>
      <w:r w:rsidR="00C066C0" w:rsidRPr="00C066C0">
        <w:rPr>
          <w:cs/>
          <w:lang w:bidi="si-LK"/>
        </w:rPr>
        <w:t xml:space="preserve"> </w:t>
      </w:r>
      <w:r>
        <w:rPr>
          <w:lang w:bidi="si-LK"/>
        </w:rPr>
        <w:t>‘</w:t>
      </w:r>
      <w:r w:rsidR="00C066C0" w:rsidRPr="00D949B8">
        <w:rPr>
          <w:b/>
          <w:bCs/>
          <w:cs/>
          <w:lang w:bidi="si-LK"/>
        </w:rPr>
        <w:t>විහඤ්ඤති</w:t>
      </w:r>
      <w:r w:rsidR="003E6E91">
        <w:rPr>
          <w:b/>
          <w:bCs/>
        </w:rPr>
        <w:t>’</w:t>
      </w:r>
      <w:r w:rsidR="00C066C0" w:rsidRPr="00D949B8">
        <w:rPr>
          <w:b/>
          <w:bCs/>
        </w:rPr>
        <w:t xml:space="preserve"> </w:t>
      </w:r>
      <w:r w:rsidR="00D949B8">
        <w:rPr>
          <w:cs/>
          <w:lang w:bidi="si-LK"/>
        </w:rPr>
        <w:t>යන්නට දුක් වන්නේ</w:t>
      </w:r>
      <w:r w:rsidR="00C066C0" w:rsidRPr="00C066C0">
        <w:rPr>
          <w:cs/>
          <w:lang w:bidi="si-LK"/>
        </w:rPr>
        <w:t>ය යි</w:t>
      </w:r>
      <w:r w:rsidR="00D949B8">
        <w:rPr>
          <w:rFonts w:hint="cs"/>
          <w:cs/>
          <w:lang w:bidi="si-LK"/>
        </w:rPr>
        <w:t xml:space="preserve"> </w:t>
      </w:r>
      <w:r w:rsidR="00C066C0" w:rsidRPr="00C066C0">
        <w:rPr>
          <w:cs/>
          <w:lang w:bidi="si-LK"/>
        </w:rPr>
        <w:t xml:space="preserve">ද කිය හැකි ය. </w:t>
      </w:r>
    </w:p>
    <w:p w14:paraId="476BA1BC" w14:textId="77777777" w:rsidR="00C066C0" w:rsidRPr="00C066C0" w:rsidRDefault="00C066C0" w:rsidP="00574000">
      <w:r w:rsidRPr="00D949B8">
        <w:rPr>
          <w:b/>
          <w:bCs/>
          <w:cs/>
          <w:lang w:bidi="si-LK"/>
        </w:rPr>
        <w:t>අත්තා හි අත්ත</w:t>
      </w:r>
      <w:r w:rsidR="00D949B8" w:rsidRPr="00D949B8">
        <w:rPr>
          <w:rFonts w:hint="cs"/>
          <w:b/>
          <w:bCs/>
          <w:cs/>
          <w:lang w:bidi="si-LK"/>
        </w:rPr>
        <w:t>නො</w:t>
      </w:r>
      <w:r w:rsidRPr="00D949B8">
        <w:rPr>
          <w:b/>
          <w:bCs/>
          <w:cs/>
          <w:lang w:bidi="si-LK"/>
        </w:rPr>
        <w:t xml:space="preserve"> නත්ථි</w:t>
      </w:r>
      <w:r w:rsidRPr="00C066C0">
        <w:rPr>
          <w:cs/>
          <w:lang w:bidi="si-LK"/>
        </w:rPr>
        <w:t xml:space="preserve"> = තෙමේ ම තමාට නැ</w:t>
      </w:r>
      <w:r w:rsidR="00D949B8">
        <w:rPr>
          <w:rFonts w:hint="cs"/>
          <w:cs/>
          <w:lang w:bidi="si-LK"/>
        </w:rPr>
        <w:t>ත්</w:t>
      </w:r>
      <w:r w:rsidRPr="00C066C0">
        <w:rPr>
          <w:cs/>
          <w:lang w:bidi="si-LK"/>
        </w:rPr>
        <w:t xml:space="preserve">තේ ය. </w:t>
      </w:r>
    </w:p>
    <w:p w14:paraId="07288EAE" w14:textId="1792F110" w:rsidR="00D949B8" w:rsidRDefault="00864F2A" w:rsidP="00864F2A">
      <w:pPr>
        <w:rPr>
          <w:lang w:bidi="si-LK"/>
        </w:rPr>
      </w:pPr>
      <w:r>
        <w:rPr>
          <w:b/>
          <w:bCs/>
          <w:lang w:bidi="si-LK"/>
        </w:rPr>
        <w:t>‘</w:t>
      </w:r>
      <w:r w:rsidR="00C066C0" w:rsidRPr="00D949B8">
        <w:rPr>
          <w:b/>
          <w:bCs/>
          <w:cs/>
          <w:lang w:bidi="si-LK"/>
        </w:rPr>
        <w:t>අත්තා</w:t>
      </w:r>
      <w:r w:rsidR="003E6E91">
        <w:rPr>
          <w:b/>
          <w:bCs/>
        </w:rPr>
        <w:t>’</w:t>
      </w:r>
      <w:r w:rsidR="00C066C0" w:rsidRPr="00C066C0">
        <w:t xml:space="preserve"> </w:t>
      </w:r>
      <w:r w:rsidR="00C066C0" w:rsidRPr="00C066C0">
        <w:rPr>
          <w:cs/>
          <w:lang w:bidi="si-LK"/>
        </w:rPr>
        <w:t xml:space="preserve">යනු සම්මුතිකථා </w:t>
      </w:r>
      <w:r w:rsidR="00D949B8">
        <w:rPr>
          <w:rFonts w:hint="cs"/>
          <w:cs/>
          <w:lang w:bidi="si-LK"/>
        </w:rPr>
        <w:t>යි</w:t>
      </w:r>
      <w:r w:rsidR="00C066C0" w:rsidRPr="00C066C0">
        <w:t xml:space="preserve">. </w:t>
      </w:r>
      <w:r w:rsidR="00C066C0" w:rsidRPr="00C066C0">
        <w:rPr>
          <w:cs/>
          <w:lang w:bidi="si-LK"/>
        </w:rPr>
        <w:t>පරමා</w:t>
      </w:r>
      <w:r w:rsidR="002606F2">
        <w:rPr>
          <w:cs/>
          <w:lang w:bidi="si-LK"/>
        </w:rPr>
        <w:t>ර්‍ත්‍ථ</w:t>
      </w:r>
      <w:r w:rsidR="00C066C0" w:rsidRPr="00C066C0">
        <w:rPr>
          <w:cs/>
          <w:lang w:bidi="si-LK"/>
        </w:rPr>
        <w:t xml:space="preserve"> වශයෙන් එ</w:t>
      </w:r>
      <w:r w:rsidR="00D949B8">
        <w:rPr>
          <w:rFonts w:hint="cs"/>
          <w:cs/>
          <w:lang w:bidi="si-LK"/>
        </w:rPr>
        <w:t>සේ</w:t>
      </w:r>
      <w:r w:rsidR="00C066C0" w:rsidRPr="00C066C0">
        <w:rPr>
          <w:cs/>
          <w:lang w:bidi="si-LK"/>
        </w:rPr>
        <w:t xml:space="preserve"> කියනු නො යෙදේ. </w:t>
      </w:r>
    </w:p>
    <w:p w14:paraId="39F65379" w14:textId="77777777" w:rsidR="00D949B8" w:rsidRDefault="00D949B8" w:rsidP="00574000">
      <w:pPr>
        <w:rPr>
          <w:lang w:bidi="si-LK"/>
        </w:rPr>
      </w:pPr>
      <w:r w:rsidRPr="00D949B8">
        <w:rPr>
          <w:rFonts w:hint="cs"/>
          <w:b/>
          <w:bCs/>
          <w:cs/>
          <w:lang w:bidi="si-LK"/>
        </w:rPr>
        <w:t>කු</w:t>
      </w:r>
      <w:r w:rsidR="00C066C0" w:rsidRPr="00D949B8">
        <w:rPr>
          <w:b/>
          <w:bCs/>
          <w:cs/>
          <w:lang w:bidi="si-LK"/>
        </w:rPr>
        <w:t>තො පුත්ත</w:t>
      </w:r>
      <w:r w:rsidRPr="00D949B8">
        <w:rPr>
          <w:rFonts w:hint="cs"/>
          <w:b/>
          <w:bCs/>
          <w:cs/>
          <w:lang w:bidi="si-LK"/>
        </w:rPr>
        <w:t>ා</w:t>
      </w:r>
      <w:r w:rsidR="00C066C0" w:rsidRPr="00D949B8">
        <w:rPr>
          <w:b/>
          <w:bCs/>
          <w:cs/>
          <w:lang w:bidi="si-LK"/>
        </w:rPr>
        <w:t xml:space="preserve"> කු</w:t>
      </w:r>
      <w:r w:rsidRPr="00D949B8">
        <w:rPr>
          <w:rFonts w:hint="cs"/>
          <w:b/>
          <w:bCs/>
          <w:cs/>
          <w:lang w:bidi="si-LK"/>
        </w:rPr>
        <w:t>තො</w:t>
      </w:r>
      <w:r w:rsidR="00C066C0" w:rsidRPr="00D949B8">
        <w:rPr>
          <w:b/>
          <w:bCs/>
          <w:cs/>
          <w:lang w:bidi="si-LK"/>
        </w:rPr>
        <w:t xml:space="preserve"> </w:t>
      </w:r>
      <w:r w:rsidRPr="00D949B8">
        <w:rPr>
          <w:rFonts w:hint="cs"/>
          <w:b/>
          <w:bCs/>
          <w:cs/>
          <w:lang w:bidi="si-LK"/>
        </w:rPr>
        <w:t>ධනං</w:t>
      </w:r>
      <w:r w:rsidR="00C066C0" w:rsidRPr="00C066C0">
        <w:rPr>
          <w:cs/>
          <w:lang w:bidi="si-LK"/>
        </w:rPr>
        <w:t xml:space="preserve"> පුත්‍රයෝ කොයින් ද</w:t>
      </w:r>
      <w:r w:rsidR="00C066C0" w:rsidRPr="00C066C0">
        <w:t xml:space="preserve">? </w:t>
      </w:r>
      <w:r w:rsidR="00C066C0" w:rsidRPr="00C066C0">
        <w:rPr>
          <w:cs/>
          <w:lang w:bidi="si-LK"/>
        </w:rPr>
        <w:t>ධනය කොයින් ද</w:t>
      </w:r>
      <w:r w:rsidR="00C066C0" w:rsidRPr="00C066C0">
        <w:t xml:space="preserve">? </w:t>
      </w:r>
    </w:p>
    <w:p w14:paraId="39ED0D84" w14:textId="4D1B25B7" w:rsidR="002D7CB7" w:rsidRDefault="00C066C0" w:rsidP="00864F2A">
      <w:pPr>
        <w:rPr>
          <w:lang w:bidi="si-LK"/>
        </w:rPr>
      </w:pPr>
      <w:r w:rsidRPr="00C066C0">
        <w:rPr>
          <w:cs/>
          <w:lang w:bidi="si-LK"/>
        </w:rPr>
        <w:t xml:space="preserve">මේ ගාථාවෙහි එන </w:t>
      </w:r>
      <w:r w:rsidR="00864F2A">
        <w:rPr>
          <w:lang w:bidi="si-LK"/>
        </w:rPr>
        <w:t>‘</w:t>
      </w:r>
      <w:r w:rsidRPr="00D949B8">
        <w:rPr>
          <w:b/>
          <w:bCs/>
          <w:cs/>
          <w:lang w:bidi="si-LK"/>
        </w:rPr>
        <w:t>පු</w:t>
      </w:r>
      <w:r w:rsidR="00D949B8" w:rsidRPr="00D949B8">
        <w:rPr>
          <w:rFonts w:hint="cs"/>
          <w:b/>
          <w:bCs/>
          <w:cs/>
          <w:lang w:bidi="si-LK"/>
        </w:rPr>
        <w:t>ත්</w:t>
      </w:r>
      <w:r w:rsidRPr="00D949B8">
        <w:rPr>
          <w:b/>
          <w:bCs/>
          <w:cs/>
          <w:lang w:bidi="si-LK"/>
        </w:rPr>
        <w:t>ත</w:t>
      </w:r>
      <w:r w:rsidR="003E6E91">
        <w:rPr>
          <w:b/>
          <w:bCs/>
        </w:rPr>
        <w:t>’</w:t>
      </w:r>
      <w:r w:rsidRPr="00C066C0">
        <w:t xml:space="preserve"> </w:t>
      </w:r>
      <w:r w:rsidRPr="00C066C0">
        <w:rPr>
          <w:cs/>
          <w:lang w:bidi="si-LK"/>
        </w:rPr>
        <w:t>ශබ්දයෙහි දූවරු ද සංග්‍රහ වෙති</w:t>
      </w:r>
      <w:r w:rsidR="00D949B8">
        <w:rPr>
          <w:rFonts w:hint="cs"/>
          <w:cs/>
          <w:lang w:bidi="si-LK"/>
        </w:rPr>
        <w:t>.</w:t>
      </w:r>
      <w:r w:rsidRPr="00C066C0">
        <w:rPr>
          <w:cs/>
          <w:lang w:bidi="si-LK"/>
        </w:rPr>
        <w:t xml:space="preserve"> දූ පුතුන් දෙ</w:t>
      </w:r>
      <w:r w:rsidR="00D949B8">
        <w:rPr>
          <w:cs/>
          <w:lang w:bidi="si-LK"/>
        </w:rPr>
        <w:t>ප</w:t>
      </w:r>
      <w:r w:rsidR="00022B53">
        <w:rPr>
          <w:cs/>
          <w:lang w:bidi="si-LK"/>
        </w:rPr>
        <w:t>ක්‍ෂ</w:t>
      </w:r>
      <w:r w:rsidR="00D949B8">
        <w:rPr>
          <w:cs/>
          <w:lang w:bidi="si-LK"/>
        </w:rPr>
        <w:t>ය ම මෙහි ගැණේ. පුත්‍ර දුහිතෘ</w:t>
      </w:r>
      <w:r w:rsidRPr="00C066C0">
        <w:rPr>
          <w:cs/>
          <w:lang w:bidi="si-LK"/>
        </w:rPr>
        <w:t xml:space="preserve">න් කෙරෙහි වූ </w:t>
      </w:r>
      <w:r w:rsidR="00DC6674">
        <w:rPr>
          <w:cs/>
          <w:lang w:bidi="si-LK"/>
        </w:rPr>
        <w:t>තෘෂ්ණා</w:t>
      </w:r>
      <w:r w:rsidRPr="00C066C0">
        <w:rPr>
          <w:cs/>
          <w:lang w:bidi="si-LK"/>
        </w:rPr>
        <w:t>වෙන් යුක්ත වූ තැනැත්</w:t>
      </w:r>
      <w:r w:rsidR="00D949B8">
        <w:rPr>
          <w:rFonts w:hint="cs"/>
          <w:cs/>
          <w:lang w:bidi="si-LK"/>
        </w:rPr>
        <w:t>තේ</w:t>
      </w:r>
      <w:r w:rsidRPr="00C066C0">
        <w:t xml:space="preserve">, </w:t>
      </w:r>
      <w:r w:rsidR="003E6E91">
        <w:t>‘</w:t>
      </w:r>
      <w:r w:rsidRPr="00C066C0">
        <w:rPr>
          <w:cs/>
          <w:lang w:bidi="si-LK"/>
        </w:rPr>
        <w:t>දරුවෝ නැසුනාහ</w:t>
      </w:r>
      <w:r w:rsidRPr="00C066C0">
        <w:t xml:space="preserve">, </w:t>
      </w:r>
      <w:r w:rsidRPr="00C066C0">
        <w:rPr>
          <w:cs/>
          <w:lang w:bidi="si-LK"/>
        </w:rPr>
        <w:t>දැනුත් නැසෙති</w:t>
      </w:r>
      <w:r w:rsidRPr="00C066C0">
        <w:t xml:space="preserve">, </w:t>
      </w:r>
      <w:r w:rsidRPr="00C066C0">
        <w:rPr>
          <w:cs/>
          <w:lang w:bidi="si-LK"/>
        </w:rPr>
        <w:t>ම</w:t>
      </w:r>
      <w:r w:rsidR="00D949B8">
        <w:rPr>
          <w:rFonts w:hint="cs"/>
          <w:cs/>
          <w:lang w:bidi="si-LK"/>
        </w:rPr>
        <w:t>ත්</w:t>
      </w:r>
      <w:r w:rsidRPr="00C066C0">
        <w:rPr>
          <w:cs/>
          <w:lang w:bidi="si-LK"/>
        </w:rPr>
        <w:t>තෙහි ද නැ</w:t>
      </w:r>
      <w:r w:rsidR="00D949B8">
        <w:rPr>
          <w:rFonts w:hint="cs"/>
          <w:cs/>
          <w:lang w:bidi="si-LK"/>
        </w:rPr>
        <w:t>සෙන්</w:t>
      </w:r>
      <w:r w:rsidRPr="00C066C0">
        <w:rPr>
          <w:cs/>
          <w:lang w:bidi="si-LK"/>
        </w:rPr>
        <w:t>නා</w:t>
      </w:r>
      <w:r w:rsidR="003E6E91">
        <w:t>’</w:t>
      </w:r>
      <w:r w:rsidRPr="00C066C0">
        <w:t xml:space="preserve"> </w:t>
      </w:r>
      <w:r w:rsidRPr="00C066C0">
        <w:rPr>
          <w:cs/>
          <w:lang w:bidi="si-LK"/>
        </w:rPr>
        <w:t>යි වෙහෙසෙයි. දු</w:t>
      </w:r>
      <w:r w:rsidR="00D949B8">
        <w:rPr>
          <w:rFonts w:hint="cs"/>
          <w:cs/>
          <w:lang w:bidi="si-LK"/>
        </w:rPr>
        <w:t>ක්</w:t>
      </w:r>
      <w:r w:rsidRPr="00C066C0">
        <w:rPr>
          <w:cs/>
          <w:lang w:bidi="si-LK"/>
        </w:rPr>
        <w:t>වෙයි. ධනය ගැණත් එසේ ය. දරුවන් කෙරෙහි තුන් ආකාරයකිනුත්</w:t>
      </w:r>
      <w:r w:rsidRPr="00C066C0">
        <w:t xml:space="preserve">, </w:t>
      </w:r>
      <w:r w:rsidRPr="00C066C0">
        <w:rPr>
          <w:cs/>
          <w:lang w:bidi="si-LK"/>
        </w:rPr>
        <w:t>ධනය කෙරෙහි තුන් ආකාර</w:t>
      </w:r>
      <w:r w:rsidR="00D949B8">
        <w:rPr>
          <w:rFonts w:hint="cs"/>
          <w:cs/>
          <w:lang w:bidi="si-LK"/>
        </w:rPr>
        <w:t>යෙ</w:t>
      </w:r>
      <w:r w:rsidRPr="00C066C0">
        <w:rPr>
          <w:cs/>
          <w:lang w:bidi="si-LK"/>
        </w:rPr>
        <w:t>කිනු</w:t>
      </w:r>
      <w:r w:rsidR="00C909C1">
        <w:rPr>
          <w:cs/>
          <w:lang w:bidi="si-LK"/>
        </w:rPr>
        <w:t>ත්</w:t>
      </w:r>
      <w:r w:rsidRPr="00C066C0">
        <w:rPr>
          <w:cs/>
          <w:lang w:bidi="si-LK"/>
        </w:rPr>
        <w:t xml:space="preserve"> යන සයාකාරයෙකින් වෙහෙසෙ යි. දුක් වෙයි. </w:t>
      </w:r>
      <w:r w:rsidR="003E6E91">
        <w:rPr>
          <w:cs/>
          <w:lang w:bidi="si-LK"/>
        </w:rPr>
        <w:t>‘</w:t>
      </w:r>
      <w:r w:rsidRPr="00C066C0">
        <w:rPr>
          <w:cs/>
          <w:lang w:bidi="si-LK"/>
        </w:rPr>
        <w:t>දරුවන් හදා වඩා ගන්නෙමි</w:t>
      </w:r>
      <w:r w:rsidR="003E6E91">
        <w:t>’</w:t>
      </w:r>
      <w:r w:rsidRPr="00C066C0">
        <w:t xml:space="preserve"> </w:t>
      </w:r>
      <w:r w:rsidR="00D949B8">
        <w:rPr>
          <w:cs/>
          <w:lang w:bidi="si-LK"/>
        </w:rPr>
        <w:t>යි දිවා ර</w:t>
      </w:r>
      <w:r w:rsidR="00D949B8">
        <w:rPr>
          <w:rFonts w:hint="cs"/>
          <w:cs/>
          <w:lang w:bidi="si-LK"/>
        </w:rPr>
        <w:t>ෑ</w:t>
      </w:r>
      <w:r w:rsidRPr="00C066C0">
        <w:rPr>
          <w:cs/>
          <w:lang w:bidi="si-LK"/>
        </w:rPr>
        <w:t xml:space="preserve"> දෙක්හි ම නොයෙක් බිහිසුණු ගොඩ දිය ආදි තන්හි ව්‍ය</w:t>
      </w:r>
      <w:r w:rsidR="002D7CB7">
        <w:rPr>
          <w:rFonts w:hint="cs"/>
          <w:cs/>
          <w:lang w:bidi="si-LK"/>
        </w:rPr>
        <w:t>ා</w:t>
      </w:r>
      <w:r w:rsidRPr="00C066C0">
        <w:rPr>
          <w:cs/>
          <w:lang w:bidi="si-LK"/>
        </w:rPr>
        <w:t>යාම් කරන්නේ වෙහෙසෙයි. දුක් වෙයි. එසේ ම ධනය උපයන්නේ සී සෑම් වෙළහෙලඳාම් කරමින් වෙහෙසෙ යි. මෙ</w:t>
      </w:r>
      <w:r w:rsidR="002D7CB7">
        <w:rPr>
          <w:rFonts w:hint="cs"/>
          <w:cs/>
          <w:lang w:bidi="si-LK"/>
        </w:rPr>
        <w:t>සේ</w:t>
      </w:r>
      <w:r w:rsidRPr="00C066C0">
        <w:rPr>
          <w:cs/>
          <w:lang w:bidi="si-LK"/>
        </w:rPr>
        <w:t xml:space="preserve"> දූ පුත් ආදීන් ගැණ වෙහෙසෙන</w:t>
      </w:r>
      <w:r w:rsidR="002D7CB7">
        <w:rPr>
          <w:rFonts w:hint="cs"/>
          <w:cs/>
          <w:lang w:bidi="si-LK"/>
        </w:rPr>
        <w:t>්න</w:t>
      </w:r>
      <w:r w:rsidRPr="00C066C0">
        <w:rPr>
          <w:cs/>
          <w:lang w:bidi="si-LK"/>
        </w:rPr>
        <w:t>හුට තමන් විඳින ඒ වෙහෙසින් දුකට පත් වූ තමා මුදා ගන්නට සුවපත් කරන්නට ඔවුනට නො හැකි බැවින්</w:t>
      </w:r>
      <w:r w:rsidRPr="00C066C0">
        <w:t xml:space="preserve">, </w:t>
      </w:r>
      <w:r w:rsidRPr="00C066C0">
        <w:rPr>
          <w:cs/>
          <w:lang w:bidi="si-LK"/>
        </w:rPr>
        <w:t>තමන්</w:t>
      </w:r>
      <w:r w:rsidR="002D7CB7">
        <w:rPr>
          <w:cs/>
          <w:lang w:bidi="si-LK"/>
        </w:rPr>
        <w:t xml:space="preserve"> ජීවත් ව සිටිද්දී ම තෙමේ ම තමාට</w:t>
      </w:r>
      <w:r w:rsidRPr="00C066C0">
        <w:rPr>
          <w:cs/>
          <w:lang w:bidi="si-LK"/>
        </w:rPr>
        <w:t xml:space="preserve"> නැත. මරණ ඇඳෙහි හොත් කල්හි</w:t>
      </w:r>
      <w:r w:rsidR="00C909C1">
        <w:rPr>
          <w:cs/>
          <w:lang w:bidi="si-LK"/>
        </w:rPr>
        <w:t>ත්</w:t>
      </w:r>
      <w:r w:rsidRPr="00C066C0">
        <w:t xml:space="preserve">, </w:t>
      </w:r>
      <w:r w:rsidRPr="00C066C0">
        <w:rPr>
          <w:cs/>
          <w:lang w:bidi="si-LK"/>
        </w:rPr>
        <w:t>ගිනිදැලින් මෙන් එහි මරණාන්තික</w:t>
      </w:r>
      <w:r w:rsidR="00AC60AB">
        <w:rPr>
          <w:rFonts w:hint="cs"/>
          <w:cs/>
          <w:lang w:bidi="si-LK"/>
        </w:rPr>
        <w:t>වේදනා</w:t>
      </w:r>
      <w:r w:rsidRPr="00C066C0">
        <w:rPr>
          <w:cs/>
          <w:lang w:bidi="si-LK"/>
        </w:rPr>
        <w:t>වෙන් දැවෙන කල්හි</w:t>
      </w:r>
      <w:r w:rsidR="00C909C1">
        <w:rPr>
          <w:cs/>
          <w:lang w:bidi="si-LK"/>
        </w:rPr>
        <w:t>ත්</w:t>
      </w:r>
      <w:r w:rsidRPr="00C066C0">
        <w:t xml:space="preserve">, </w:t>
      </w:r>
      <w:r w:rsidRPr="00C066C0">
        <w:rPr>
          <w:cs/>
          <w:lang w:bidi="si-LK"/>
        </w:rPr>
        <w:t>හන්දි බැමි සිඳින කල්හි</w:t>
      </w:r>
      <w:r w:rsidR="00C909C1">
        <w:rPr>
          <w:cs/>
          <w:lang w:bidi="si-LK"/>
        </w:rPr>
        <w:t>ත්</w:t>
      </w:r>
      <w:r w:rsidRPr="00C066C0">
        <w:t xml:space="preserve">, </w:t>
      </w:r>
      <w:r w:rsidRPr="00C066C0">
        <w:rPr>
          <w:cs/>
          <w:lang w:bidi="si-LK"/>
        </w:rPr>
        <w:t>ඇටසැකිලි බිඳින කල්හි</w:t>
      </w:r>
      <w:r w:rsidR="00C909C1">
        <w:rPr>
          <w:cs/>
          <w:lang w:bidi="si-LK"/>
        </w:rPr>
        <w:t>ත්</w:t>
      </w:r>
      <w:r w:rsidRPr="00C066C0">
        <w:t xml:space="preserve">, </w:t>
      </w:r>
      <w:r w:rsidRPr="00C066C0">
        <w:rPr>
          <w:cs/>
          <w:lang w:bidi="si-LK"/>
        </w:rPr>
        <w:t>ඇස පියා පරලොව ද</w:t>
      </w:r>
      <w:r w:rsidRPr="00C066C0">
        <w:t xml:space="preserve">, </w:t>
      </w:r>
      <w:r w:rsidR="002D7CB7">
        <w:rPr>
          <w:cs/>
          <w:lang w:bidi="si-LK"/>
        </w:rPr>
        <w:t xml:space="preserve">ඇස ඇර මෙලොව ද බලන්නහු </w:t>
      </w:r>
      <w:r w:rsidRPr="00C066C0">
        <w:rPr>
          <w:cs/>
          <w:lang w:bidi="si-LK"/>
        </w:rPr>
        <w:t>ගේ</w:t>
      </w:r>
      <w:r w:rsidRPr="00C066C0">
        <w:t xml:space="preserve">, </w:t>
      </w:r>
      <w:r w:rsidRPr="00C066C0">
        <w:rPr>
          <w:cs/>
          <w:lang w:bidi="si-LK"/>
        </w:rPr>
        <w:t>දිනපතා දවසට දෙවරක් නහවා</w:t>
      </w:r>
      <w:r w:rsidRPr="00C066C0">
        <w:t xml:space="preserve">, </w:t>
      </w:r>
      <w:r w:rsidRPr="00C066C0">
        <w:rPr>
          <w:cs/>
          <w:lang w:bidi="si-LK"/>
        </w:rPr>
        <w:t>තෙවරක් කවා</w:t>
      </w:r>
      <w:r w:rsidRPr="00C066C0">
        <w:t xml:space="preserve">, </w:t>
      </w:r>
      <w:r w:rsidRPr="00C066C0">
        <w:rPr>
          <w:cs/>
          <w:lang w:bidi="si-LK"/>
        </w:rPr>
        <w:t>සුවඳ මල් ආදියෙන් සරසා දිවිහිම් කොට උපස්ථානය කළ</w:t>
      </w:r>
      <w:r w:rsidRPr="00C066C0">
        <w:t xml:space="preserve">, </w:t>
      </w:r>
      <w:r w:rsidRPr="00C066C0">
        <w:rPr>
          <w:cs/>
          <w:lang w:bidi="si-LK"/>
        </w:rPr>
        <w:t>පොෂණය කළ ආත්මයවත්</w:t>
      </w:r>
      <w:r w:rsidRPr="00C066C0">
        <w:t xml:space="preserve">, </w:t>
      </w:r>
      <w:r w:rsidR="002D7CB7">
        <w:rPr>
          <w:cs/>
          <w:lang w:bidi="si-LK"/>
        </w:rPr>
        <w:t>තමන් දුකින් රැක</w:t>
      </w:r>
      <w:r w:rsidRPr="00C066C0">
        <w:rPr>
          <w:cs/>
          <w:lang w:bidi="si-LK"/>
        </w:rPr>
        <w:t>ගන්නට අපොහොසත් ය. එබැවින් තෙමේ</w:t>
      </w:r>
      <w:r w:rsidR="00C909C1">
        <w:rPr>
          <w:cs/>
          <w:lang w:bidi="si-LK"/>
        </w:rPr>
        <w:t>ත්</w:t>
      </w:r>
      <w:r w:rsidRPr="00C066C0">
        <w:rPr>
          <w:cs/>
          <w:lang w:bidi="si-LK"/>
        </w:rPr>
        <w:t xml:space="preserve"> තමාට නැත. ඒ කාලයෙහි දරුවෝ හෝ ධනය තමාට කුම් නම් පිහිටක් කරන්</w:t>
      </w:r>
      <w:r w:rsidR="002D7CB7">
        <w:rPr>
          <w:rFonts w:hint="cs"/>
          <w:cs/>
          <w:lang w:bidi="si-LK"/>
        </w:rPr>
        <w:t>නෝ</w:t>
      </w:r>
      <w:r w:rsidRPr="00C066C0">
        <w:rPr>
          <w:cs/>
          <w:lang w:bidi="si-LK"/>
        </w:rPr>
        <w:t xml:space="preserve"> ද</w:t>
      </w:r>
      <w:r w:rsidRPr="00C066C0">
        <w:t xml:space="preserve">? </w:t>
      </w:r>
      <w:r w:rsidRPr="00C066C0">
        <w:rPr>
          <w:cs/>
          <w:lang w:bidi="si-LK"/>
        </w:rPr>
        <w:t>කුමකුත් නො කර</w:t>
      </w:r>
      <w:r w:rsidR="002D7CB7">
        <w:rPr>
          <w:rFonts w:hint="cs"/>
          <w:cs/>
          <w:lang w:bidi="si-LK"/>
        </w:rPr>
        <w:t>න්</w:t>
      </w:r>
      <w:r w:rsidRPr="00C066C0">
        <w:rPr>
          <w:cs/>
          <w:lang w:bidi="si-LK"/>
        </w:rPr>
        <w:t xml:space="preserve">නෝ ය. </w:t>
      </w:r>
    </w:p>
    <w:p w14:paraId="562C6282" w14:textId="77777777" w:rsidR="00C066C0" w:rsidRPr="00C066C0" w:rsidRDefault="00C066C0" w:rsidP="00152788">
      <w:pPr>
        <w:tabs>
          <w:tab w:val="left" w:pos="7200"/>
        </w:tabs>
      </w:pPr>
      <w:r w:rsidRPr="00C066C0">
        <w:rPr>
          <w:cs/>
          <w:lang w:bidi="si-LK"/>
        </w:rPr>
        <w:t>ආනන්ද සිටු තෙමේ කිසිවකුත් කිසිවකුට නො දී දරුවන් උදෙසා ධනය රැස් කොට තබා මිය ගොස් රොඩියෙක් ව උපන්</w:t>
      </w:r>
      <w:r w:rsidR="002D7CB7">
        <w:rPr>
          <w:rFonts w:hint="cs"/>
          <w:cs/>
          <w:lang w:bidi="si-LK"/>
        </w:rPr>
        <w:t>නේ</w:t>
      </w:r>
      <w:r w:rsidRPr="00C066C0">
        <w:rPr>
          <w:cs/>
          <w:lang w:bidi="si-LK"/>
        </w:rPr>
        <w:t xml:space="preserve"> මහත් දුකට පත් විය. පුත්‍රයෝ හෝ ධනය ඔහු දුකින් මුදන්නට</w:t>
      </w:r>
      <w:r w:rsidRPr="00C066C0">
        <w:t xml:space="preserve">, </w:t>
      </w:r>
      <w:r w:rsidRPr="00C066C0">
        <w:rPr>
          <w:cs/>
          <w:lang w:bidi="si-LK"/>
        </w:rPr>
        <w:t xml:space="preserve">සමත් නො වූහ. කිසිත් සැපයක් නො ද එළවූහ. </w:t>
      </w:r>
    </w:p>
    <w:p w14:paraId="7FCC0218" w14:textId="07770FEE" w:rsidR="00C066C0" w:rsidRPr="00C066C0" w:rsidRDefault="00C066C0" w:rsidP="00152788">
      <w:r w:rsidRPr="00C066C0">
        <w:rPr>
          <w:cs/>
          <w:lang w:bidi="si-LK"/>
        </w:rPr>
        <w:t>ධ</w:t>
      </w:r>
      <w:r w:rsidR="00983463">
        <w:rPr>
          <w:cs/>
          <w:lang w:bidi="si-LK"/>
        </w:rPr>
        <w:t>ර්‍ම</w:t>
      </w:r>
      <w:r w:rsidRPr="00C066C0">
        <w:rPr>
          <w:cs/>
          <w:lang w:bidi="si-LK"/>
        </w:rPr>
        <w:t>දේශනාව</w:t>
      </w:r>
      <w:r w:rsidR="002D7CB7">
        <w:rPr>
          <w:rFonts w:hint="cs"/>
          <w:cs/>
          <w:lang w:bidi="si-LK"/>
        </w:rPr>
        <w:t>ගේ</w:t>
      </w:r>
      <w:r w:rsidRPr="00C066C0">
        <w:rPr>
          <w:cs/>
          <w:lang w:bidi="si-LK"/>
        </w:rPr>
        <w:t xml:space="preserve"> අවසානයෙහි අසූ</w:t>
      </w:r>
      <w:r w:rsidR="002D7CB7">
        <w:rPr>
          <w:rFonts w:hint="cs"/>
          <w:cs/>
          <w:lang w:bidi="si-LK"/>
        </w:rPr>
        <w:t>සා</w:t>
      </w:r>
      <w:r w:rsidRPr="00C066C0">
        <w:rPr>
          <w:cs/>
          <w:lang w:bidi="si-LK"/>
        </w:rPr>
        <w:t>ර දහසක් ප්‍රාණීන්ට ධ</w:t>
      </w:r>
      <w:r w:rsidR="008506C8">
        <w:rPr>
          <w:cs/>
          <w:lang w:bidi="si-LK"/>
        </w:rPr>
        <w:t>ර්‍මා</w:t>
      </w:r>
      <w:r w:rsidRPr="00C066C0">
        <w:rPr>
          <w:cs/>
          <w:lang w:bidi="si-LK"/>
        </w:rPr>
        <w:t xml:space="preserve">වබෝධය වූයේ ය. </w:t>
      </w:r>
      <w:r w:rsidR="00F16D0E">
        <w:rPr>
          <w:cs/>
          <w:lang w:bidi="si-LK"/>
        </w:rPr>
        <w:t>දේශනාව</w:t>
      </w:r>
      <w:r w:rsidRPr="00C066C0">
        <w:rPr>
          <w:cs/>
          <w:lang w:bidi="si-LK"/>
        </w:rPr>
        <w:t xml:space="preserve"> මහාජනයාට වැඩ සහිත වූ ය. </w:t>
      </w:r>
    </w:p>
    <w:p w14:paraId="50795000" w14:textId="4F707DBE" w:rsidR="00C066C0" w:rsidRDefault="00C066C0" w:rsidP="00152788">
      <w:pPr>
        <w:pStyle w:val="Style1"/>
        <w:rPr>
          <w:lang w:bidi="si-LK"/>
        </w:rPr>
      </w:pPr>
      <w:r w:rsidRPr="002D7CB7">
        <w:rPr>
          <w:cs/>
          <w:lang w:bidi="si-LK"/>
        </w:rPr>
        <w:t>ආනන්දසෙ</w:t>
      </w:r>
      <w:r w:rsidR="002D7CB7" w:rsidRPr="002D7CB7">
        <w:rPr>
          <w:rFonts w:hint="cs"/>
          <w:cs/>
          <w:lang w:bidi="si-LK"/>
        </w:rPr>
        <w:t>ට‍්ඨි</w:t>
      </w:r>
      <w:r w:rsidR="002D7CB7" w:rsidRPr="002D7CB7">
        <w:rPr>
          <w:cs/>
          <w:lang w:bidi="si-LK"/>
        </w:rPr>
        <w:t xml:space="preserve"> වස්තුව නිමි.</w:t>
      </w:r>
    </w:p>
    <w:p w14:paraId="14BD25FB" w14:textId="77777777" w:rsidR="00C066C0" w:rsidRDefault="00C066C0" w:rsidP="00574000">
      <w:pPr>
        <w:pStyle w:val="Heading2"/>
        <w:rPr>
          <w:lang w:bidi="si-LK"/>
        </w:rPr>
      </w:pPr>
      <w:r w:rsidRPr="00A64139">
        <w:rPr>
          <w:cs/>
          <w:lang w:bidi="si-LK"/>
        </w:rPr>
        <w:t>ගැට කපන සොරු දෙදෙනෙක්</w:t>
      </w:r>
    </w:p>
    <w:p w14:paraId="3766D823" w14:textId="77777777" w:rsidR="00C066C0" w:rsidRPr="00C066C0" w:rsidRDefault="00A64139" w:rsidP="00152788">
      <w:pPr>
        <w:pStyle w:val="Style1"/>
      </w:pPr>
      <w:r>
        <w:rPr>
          <w:rFonts w:hint="cs"/>
          <w:cs/>
          <w:lang w:bidi="si-LK"/>
        </w:rPr>
        <w:t>5 - 4</w:t>
      </w:r>
    </w:p>
    <w:p w14:paraId="7F7E9B44" w14:textId="512FCA13" w:rsidR="00906E00" w:rsidRDefault="00C066C0" w:rsidP="00152788">
      <w:pPr>
        <w:rPr>
          <w:lang w:bidi="si-LK"/>
        </w:rPr>
      </w:pPr>
      <w:r w:rsidRPr="00A64139">
        <w:rPr>
          <w:b/>
          <w:bCs/>
          <w:cs/>
          <w:lang w:bidi="si-LK"/>
        </w:rPr>
        <w:t>අප</w:t>
      </w:r>
      <w:r w:rsidRPr="00C066C0">
        <w:rPr>
          <w:cs/>
          <w:lang w:bidi="si-LK"/>
        </w:rPr>
        <w:t xml:space="preserve"> බුදුරජුන් දවස සැවැත්නුවර ගැට කපන සොරු දෙදෙනෙක් වූහ. ඔවුහු මිත්‍රයෝ ය. බණ අසනු සඳහා</w:t>
      </w:r>
      <w:r w:rsidRPr="00C066C0">
        <w:t xml:space="preserve">, </w:t>
      </w:r>
      <w:r w:rsidRPr="00C066C0">
        <w:rPr>
          <w:cs/>
          <w:lang w:bidi="si-LK"/>
        </w:rPr>
        <w:t>ජෙතවන විහාරයට යන මහාජනයා අතරට වැටී යන මේ යහළුවන් දෙදෙනාගෙන් එකෙක්</w:t>
      </w:r>
      <w:r w:rsidRPr="00C066C0">
        <w:t xml:space="preserve">, </w:t>
      </w:r>
      <w:r w:rsidRPr="00C066C0">
        <w:rPr>
          <w:cs/>
          <w:lang w:bidi="si-LK"/>
        </w:rPr>
        <w:t>සොරකම පසෙක තබා</w:t>
      </w:r>
      <w:r w:rsidRPr="00C066C0">
        <w:t xml:space="preserve">, </w:t>
      </w:r>
      <w:r w:rsidRPr="00C066C0">
        <w:rPr>
          <w:cs/>
          <w:lang w:bidi="si-LK"/>
        </w:rPr>
        <w:t xml:space="preserve">මහාජනයා හා එක් ව හිඳ බණ අසන්නට වන්නේ ය. අනිකා යමක් කමක් සොරා ගන්නට මාන බලමින් හුන්නේ ය. උන් දෙදෙනා අතුරෙහි බණ අසා සිටියේ </w:t>
      </w:r>
      <w:r w:rsidR="00DD0705">
        <w:rPr>
          <w:cs/>
          <w:lang w:bidi="si-LK"/>
        </w:rPr>
        <w:t>සෝවාන්</w:t>
      </w:r>
      <w:r w:rsidRPr="00C066C0">
        <w:rPr>
          <w:cs/>
          <w:lang w:bidi="si-LK"/>
        </w:rPr>
        <w:t xml:space="preserve">පලයට පැමිණියේ ය. සොරකමට මාන බලමින් සිටියේ බණ පිරිසෙහි හුන් කෙනකුගේ </w:t>
      </w:r>
      <w:r w:rsidR="009157A7">
        <w:rPr>
          <w:rFonts w:hint="cs"/>
          <w:cs/>
          <w:lang w:bidi="si-LK"/>
        </w:rPr>
        <w:t>ඉණෙ</w:t>
      </w:r>
      <w:r w:rsidRPr="00C066C0">
        <w:rPr>
          <w:cs/>
          <w:lang w:bidi="si-LK"/>
        </w:rPr>
        <w:t>හි ගැටගසා තුබූ ගැටය කපා ප</w:t>
      </w:r>
      <w:r w:rsidR="009157A7">
        <w:rPr>
          <w:rFonts w:hint="cs"/>
          <w:cs/>
          <w:lang w:bidi="si-LK"/>
        </w:rPr>
        <w:t>ස්මස්</w:t>
      </w:r>
      <w:r w:rsidRPr="00C066C0">
        <w:rPr>
          <w:cs/>
          <w:lang w:bidi="si-LK"/>
        </w:rPr>
        <w:t>සක් විතර මුදලක් පැහැර ගත්තේ ය. එය ඔහුගේ ගෙයි බ</w:t>
      </w:r>
      <w:r w:rsidR="00906E00">
        <w:rPr>
          <w:rFonts w:hint="cs"/>
          <w:cs/>
          <w:lang w:bidi="si-LK"/>
        </w:rPr>
        <w:t>ත්මි</w:t>
      </w:r>
      <w:r w:rsidRPr="00C066C0">
        <w:rPr>
          <w:cs/>
          <w:lang w:bidi="si-LK"/>
        </w:rPr>
        <w:t>ල විය. අනිකාගේ ගෙදර බත්</w:t>
      </w:r>
      <w:r w:rsidR="00906E00">
        <w:rPr>
          <w:cs/>
          <w:lang w:bidi="si-LK"/>
        </w:rPr>
        <w:t xml:space="preserve"> මිලෙක් නො වී ය. මසු සොරා ගත්තේ</w:t>
      </w:r>
      <w:r w:rsidRPr="00C066C0">
        <w:t xml:space="preserve">, </w:t>
      </w:r>
      <w:r w:rsidRPr="00C066C0">
        <w:rPr>
          <w:cs/>
          <w:lang w:bidi="si-LK"/>
        </w:rPr>
        <w:t>අඹුවත් සමග අනිකා</w:t>
      </w:r>
      <w:r w:rsidR="00906E00">
        <w:rPr>
          <w:rFonts w:hint="cs"/>
          <w:cs/>
          <w:lang w:bidi="si-LK"/>
        </w:rPr>
        <w:t>ගේ</w:t>
      </w:r>
      <w:r w:rsidRPr="00C066C0">
        <w:rPr>
          <w:cs/>
          <w:lang w:bidi="si-LK"/>
        </w:rPr>
        <w:t xml:space="preserve"> ගෙට ගොස් </w:t>
      </w:r>
      <w:r w:rsidR="003E6E91">
        <w:t>‘</w:t>
      </w:r>
      <w:r w:rsidRPr="00C066C0">
        <w:rPr>
          <w:cs/>
          <w:lang w:bidi="si-LK"/>
        </w:rPr>
        <w:t>ඔ</w:t>
      </w:r>
      <w:r w:rsidR="00906E00">
        <w:rPr>
          <w:rFonts w:hint="cs"/>
          <w:cs/>
          <w:lang w:bidi="si-LK"/>
        </w:rPr>
        <w:t>හේ</w:t>
      </w:r>
      <w:r w:rsidRPr="00C066C0">
        <w:rPr>
          <w:cs/>
          <w:lang w:bidi="si-LK"/>
        </w:rPr>
        <w:t>ගේ අතිපණ්ඩිත කම නිසා ගෙදොර දොරේ කෑමට හාල් තු</w:t>
      </w:r>
      <w:r w:rsidR="00906E00">
        <w:rPr>
          <w:rFonts w:hint="cs"/>
          <w:cs/>
          <w:lang w:bidi="si-LK"/>
        </w:rPr>
        <w:t>ණ</w:t>
      </w:r>
      <w:r w:rsidRPr="00C066C0">
        <w:rPr>
          <w:cs/>
          <w:lang w:bidi="si-LK"/>
        </w:rPr>
        <w:t>පහේ ආදී වූ කිසිත් නෑ නො වේ ද</w:t>
      </w:r>
      <w:r w:rsidRPr="00C066C0">
        <w:t xml:space="preserve">? </w:t>
      </w:r>
      <w:r w:rsidRPr="00C066C0">
        <w:rPr>
          <w:cs/>
          <w:lang w:bidi="si-LK"/>
        </w:rPr>
        <w:t>මිල මුදලු</w:t>
      </w:r>
      <w:r w:rsidR="00C909C1">
        <w:rPr>
          <w:cs/>
          <w:lang w:bidi="si-LK"/>
        </w:rPr>
        <w:t>ත්</w:t>
      </w:r>
      <w:r w:rsidRPr="00C066C0">
        <w:rPr>
          <w:cs/>
          <w:lang w:bidi="si-LK"/>
        </w:rPr>
        <w:t xml:space="preserve"> නෑ නේ දැ</w:t>
      </w:r>
      <w:r w:rsidR="003E6E91">
        <w:t>’</w:t>
      </w:r>
      <w:r w:rsidRPr="00C066C0">
        <w:t xml:space="preserve"> </w:t>
      </w:r>
      <w:r w:rsidRPr="00C066C0">
        <w:rPr>
          <w:cs/>
          <w:lang w:bidi="si-LK"/>
        </w:rPr>
        <w:t xml:space="preserve">යි ගෙදොර දොරේ අඩුපාඩු කියමින් ඔහු වෙහෙසට පත් </w:t>
      </w:r>
      <w:r w:rsidR="00906E00">
        <w:rPr>
          <w:rFonts w:hint="cs"/>
          <w:cs/>
          <w:lang w:bidi="si-LK"/>
        </w:rPr>
        <w:t>කෙ</w:t>
      </w:r>
      <w:r w:rsidRPr="00C066C0">
        <w:rPr>
          <w:cs/>
          <w:lang w:bidi="si-LK"/>
        </w:rPr>
        <w:t>ළේ ය. එවිට ඔහු</w:t>
      </w:r>
      <w:r w:rsidR="005C1E6D">
        <w:rPr>
          <w:cs/>
          <w:lang w:bidi="si-LK"/>
        </w:rPr>
        <w:t xml:space="preserve"> </w:t>
      </w:r>
      <w:r w:rsidR="003E6E91">
        <w:rPr>
          <w:cs/>
          <w:lang w:bidi="si-LK"/>
        </w:rPr>
        <w:t>‘</w:t>
      </w:r>
      <w:r w:rsidRPr="00C066C0">
        <w:rPr>
          <w:cs/>
          <w:lang w:bidi="si-LK"/>
        </w:rPr>
        <w:t>බාලභාවය නිසා ම</w:t>
      </w:r>
      <w:r w:rsidRPr="00C066C0">
        <w:t xml:space="preserve">, </w:t>
      </w:r>
      <w:r w:rsidRPr="00C066C0">
        <w:rPr>
          <w:cs/>
          <w:lang w:bidi="si-LK"/>
        </w:rPr>
        <w:t>මොහු මාගේ පණ්ඩිත කම නො දනී ය</w:t>
      </w:r>
      <w:r w:rsidR="003E6E91">
        <w:t>’</w:t>
      </w:r>
      <w:r w:rsidRPr="00C066C0">
        <w:t xml:space="preserve"> </w:t>
      </w:r>
      <w:r w:rsidRPr="00C066C0">
        <w:rPr>
          <w:cs/>
          <w:lang w:bidi="si-LK"/>
        </w:rPr>
        <w:t>යි සිතා එපුවත බුදුරජුන්ට සැලකරණු පිණිස</w:t>
      </w:r>
      <w:r w:rsidRPr="00C066C0">
        <w:t xml:space="preserve">, </w:t>
      </w:r>
      <w:r w:rsidRPr="00C066C0">
        <w:rPr>
          <w:cs/>
          <w:lang w:bidi="si-LK"/>
        </w:rPr>
        <w:t>නෑදෑයනුත් සමග දෙව්රමට ගොස්</w:t>
      </w:r>
      <w:r w:rsidRPr="00C066C0">
        <w:t xml:space="preserve">, </w:t>
      </w:r>
      <w:r w:rsidRPr="00C066C0">
        <w:rPr>
          <w:cs/>
          <w:lang w:bidi="si-LK"/>
        </w:rPr>
        <w:t>ඒ බව දන්වා සිටියේ ය. එවිට බුදුරජානන් වහන්සේ මේ ධ</w:t>
      </w:r>
      <w:r w:rsidR="00983463">
        <w:rPr>
          <w:cs/>
          <w:lang w:bidi="si-LK"/>
        </w:rPr>
        <w:t>ර්‍ම</w:t>
      </w:r>
      <w:r w:rsidRPr="00C066C0">
        <w:rPr>
          <w:cs/>
          <w:lang w:bidi="si-LK"/>
        </w:rPr>
        <w:t>දේශනාව කළ සේක:</w:t>
      </w:r>
      <w:r w:rsidR="00906E00">
        <w:rPr>
          <w:rFonts w:hint="cs"/>
          <w:cs/>
          <w:lang w:bidi="si-LK"/>
        </w:rPr>
        <w:t>-</w:t>
      </w:r>
    </w:p>
    <w:p w14:paraId="371776C4" w14:textId="77777777" w:rsidR="00C066C0" w:rsidRPr="00906E00" w:rsidRDefault="00C066C0" w:rsidP="006523E6">
      <w:pPr>
        <w:pStyle w:val="Quote"/>
      </w:pPr>
      <w:r w:rsidRPr="00906E00">
        <w:rPr>
          <w:cs/>
          <w:lang w:bidi="si-LK"/>
        </w:rPr>
        <w:t>යො බාලො මඤ්ඤති බල්‍ය</w:t>
      </w:r>
      <w:r w:rsidR="00906E00" w:rsidRPr="00906E00">
        <w:rPr>
          <w:rFonts w:hint="cs"/>
          <w:cs/>
          <w:lang w:bidi="si-LK"/>
        </w:rPr>
        <w:t>ං</w:t>
      </w:r>
      <w:r w:rsidRPr="00906E00">
        <w:rPr>
          <w:cs/>
          <w:lang w:bidi="si-LK"/>
        </w:rPr>
        <w:t xml:space="preserve"> පණ්ඩිතො වාපි තෙන සො</w:t>
      </w:r>
      <w:r w:rsidRPr="00906E00">
        <w:t xml:space="preserve">, </w:t>
      </w:r>
    </w:p>
    <w:p w14:paraId="1A3408CF" w14:textId="77777777" w:rsidR="00906E00" w:rsidRPr="00906E00" w:rsidRDefault="00906E00" w:rsidP="006523E6">
      <w:pPr>
        <w:pStyle w:val="Quote"/>
        <w:rPr>
          <w:lang w:bidi="si-LK"/>
        </w:rPr>
      </w:pPr>
      <w:r w:rsidRPr="00906E00">
        <w:rPr>
          <w:cs/>
          <w:lang w:bidi="si-LK"/>
        </w:rPr>
        <w:t>බාලො ච පණ්ඩිතමාන</w:t>
      </w:r>
      <w:r w:rsidRPr="00906E00">
        <w:rPr>
          <w:rFonts w:hint="cs"/>
          <w:cs/>
          <w:lang w:bidi="si-LK"/>
        </w:rPr>
        <w:t>ී</w:t>
      </w:r>
      <w:r w:rsidR="00C066C0" w:rsidRPr="00906E00">
        <w:rPr>
          <w:cs/>
          <w:lang w:bidi="si-LK"/>
        </w:rPr>
        <w:t xml:space="preserve"> සවේ බාලොති වුච</w:t>
      </w:r>
      <w:r w:rsidRPr="00906E00">
        <w:rPr>
          <w:rFonts w:hint="cs"/>
          <w:cs/>
          <w:lang w:bidi="si-LK"/>
        </w:rPr>
        <w:t>්</w:t>
      </w:r>
      <w:r w:rsidRPr="00906E00">
        <w:rPr>
          <w:cs/>
          <w:lang w:bidi="si-LK"/>
        </w:rPr>
        <w:t>චත</w:t>
      </w:r>
      <w:r w:rsidRPr="00906E00">
        <w:rPr>
          <w:rFonts w:hint="cs"/>
          <w:cs/>
          <w:lang w:bidi="si-LK"/>
        </w:rPr>
        <w:t>ී</w:t>
      </w:r>
      <w:r w:rsidR="00C066C0" w:rsidRPr="00906E00">
        <w:rPr>
          <w:cs/>
          <w:lang w:bidi="si-LK"/>
        </w:rPr>
        <w:t xml:space="preserve">ති. </w:t>
      </w:r>
    </w:p>
    <w:p w14:paraId="6DB02C48" w14:textId="70F57153" w:rsidR="00906E00" w:rsidRDefault="00C066C0" w:rsidP="00574000">
      <w:pPr>
        <w:rPr>
          <w:lang w:bidi="si-LK"/>
        </w:rPr>
      </w:pPr>
      <w:r w:rsidRPr="00C066C0">
        <w:rPr>
          <w:cs/>
          <w:lang w:bidi="si-LK"/>
        </w:rPr>
        <w:t>අඥාන වූ යමෙක් තමාගේ බාලභාවය දනී ද</w:t>
      </w:r>
      <w:r w:rsidRPr="00C066C0">
        <w:t xml:space="preserve">, </w:t>
      </w:r>
      <w:r w:rsidRPr="00C066C0">
        <w:rPr>
          <w:cs/>
          <w:lang w:bidi="si-LK"/>
        </w:rPr>
        <w:t>ඒ හේතුවෙන් ඔහු පණ්ඩිතයෙක් හෝ නො එ</w:t>
      </w:r>
      <w:r w:rsidR="00906E00">
        <w:rPr>
          <w:rFonts w:hint="cs"/>
          <w:cs/>
          <w:lang w:bidi="si-LK"/>
        </w:rPr>
        <w:t>සේ</w:t>
      </w:r>
      <w:r w:rsidRPr="00C066C0">
        <w:rPr>
          <w:cs/>
          <w:lang w:bidi="si-LK"/>
        </w:rPr>
        <w:t xml:space="preserve"> නම් පණ්ඩිතයකු සමානයෙක් හෝ වන්නේ ය. යම් බාලයෙක් </w:t>
      </w:r>
      <w:r w:rsidR="003E6E91">
        <w:t>‘</w:t>
      </w:r>
      <w:r w:rsidRPr="00C066C0">
        <w:rPr>
          <w:cs/>
          <w:lang w:bidi="si-LK"/>
        </w:rPr>
        <w:t>මම පණ්ඩිත වෙමි</w:t>
      </w:r>
      <w:r w:rsidR="003E6E91">
        <w:t>’</w:t>
      </w:r>
      <w:r w:rsidRPr="00C066C0">
        <w:t xml:space="preserve"> </w:t>
      </w:r>
      <w:r w:rsidRPr="00C066C0">
        <w:rPr>
          <w:cs/>
          <w:lang w:bidi="si-LK"/>
        </w:rPr>
        <w:t xml:space="preserve">යි සිතා ද ඔහු එකාන්තයෙන් බාල ය යි කියනු ලැබේ. </w:t>
      </w:r>
    </w:p>
    <w:p w14:paraId="1A9FC04B" w14:textId="77777777" w:rsidR="00906E00" w:rsidRDefault="00C066C0" w:rsidP="00574000">
      <w:pPr>
        <w:rPr>
          <w:lang w:bidi="si-LK"/>
        </w:rPr>
      </w:pPr>
      <w:r w:rsidRPr="00906E00">
        <w:rPr>
          <w:b/>
          <w:bCs/>
          <w:cs/>
          <w:lang w:bidi="si-LK"/>
        </w:rPr>
        <w:t>යො බා</w:t>
      </w:r>
      <w:r w:rsidR="00906E00" w:rsidRPr="00906E00">
        <w:rPr>
          <w:rFonts w:hint="cs"/>
          <w:b/>
          <w:bCs/>
          <w:cs/>
          <w:lang w:bidi="si-LK"/>
        </w:rPr>
        <w:t>ලො</w:t>
      </w:r>
      <w:r w:rsidRPr="00C066C0">
        <w:rPr>
          <w:cs/>
          <w:lang w:bidi="si-LK"/>
        </w:rPr>
        <w:t xml:space="preserve"> = අඥ වූ යමෙක්.</w:t>
      </w:r>
    </w:p>
    <w:p w14:paraId="7DA0B3B7" w14:textId="5BA22B18" w:rsidR="00C066C0" w:rsidRPr="00C066C0" w:rsidRDefault="003F09D7" w:rsidP="00574000">
      <w:r>
        <w:rPr>
          <w:b/>
          <w:bCs/>
          <w:lang w:bidi="si-LK"/>
        </w:rPr>
        <w:t>‘</w:t>
      </w:r>
      <w:r w:rsidR="00C066C0" w:rsidRPr="00906E00">
        <w:rPr>
          <w:b/>
          <w:bCs/>
          <w:cs/>
          <w:lang w:bidi="si-LK"/>
        </w:rPr>
        <w:t>යො</w:t>
      </w:r>
      <w:r w:rsidR="003E6E91">
        <w:rPr>
          <w:b/>
          <w:bCs/>
        </w:rPr>
        <w:t>’</w:t>
      </w:r>
      <w:r w:rsidR="00C066C0" w:rsidRPr="00C066C0">
        <w:t xml:space="preserve"> </w:t>
      </w:r>
      <w:r w:rsidR="00C066C0" w:rsidRPr="00C066C0">
        <w:rPr>
          <w:cs/>
          <w:lang w:bidi="si-LK"/>
        </w:rPr>
        <w:t>යනු</w:t>
      </w:r>
      <w:r w:rsidR="00C066C0" w:rsidRPr="00C066C0">
        <w:t xml:space="preserve">, </w:t>
      </w:r>
      <w:r w:rsidR="00C066C0" w:rsidRPr="00C066C0">
        <w:rPr>
          <w:cs/>
          <w:lang w:bidi="si-LK"/>
        </w:rPr>
        <w:t>ය</w:t>
      </w:r>
      <w:r w:rsidR="00C066C0" w:rsidRPr="00C066C0">
        <w:t xml:space="preserve">, </w:t>
      </w:r>
      <w:r w:rsidR="00C066C0" w:rsidRPr="00C066C0">
        <w:rPr>
          <w:cs/>
          <w:lang w:bidi="si-LK"/>
        </w:rPr>
        <w:t>යන්නෙන් ආ ප්‍රථම</w:t>
      </w:r>
      <w:r w:rsidR="00906E00">
        <w:rPr>
          <w:rFonts w:hint="cs"/>
          <w:cs/>
          <w:lang w:bidi="si-LK"/>
        </w:rPr>
        <w:t>ා</w:t>
      </w:r>
      <w:r w:rsidR="00C066C0" w:rsidRPr="00C066C0">
        <w:rPr>
          <w:cs/>
          <w:lang w:bidi="si-LK"/>
        </w:rPr>
        <w:t>විභ</w:t>
      </w:r>
      <w:r w:rsidR="00906E00">
        <w:rPr>
          <w:rFonts w:hint="cs"/>
          <w:cs/>
          <w:lang w:bidi="si-LK"/>
        </w:rPr>
        <w:t>ක‍්ත්‍ය</w:t>
      </w:r>
      <w:r w:rsidR="002606F2">
        <w:rPr>
          <w:rFonts w:hint="cs"/>
          <w:cs/>
          <w:lang w:bidi="si-LK"/>
        </w:rPr>
        <w:t>ර්‍ත්‍ථ</w:t>
      </w:r>
      <w:r w:rsidR="00C066C0" w:rsidRPr="00C066C0">
        <w:rPr>
          <w:cs/>
          <w:lang w:bidi="si-LK"/>
        </w:rPr>
        <w:t xml:space="preserve">එකවචනාන්ත පදයෙකි. </w:t>
      </w:r>
      <w:r w:rsidR="00C066C0" w:rsidRPr="00906E00">
        <w:rPr>
          <w:b/>
          <w:bCs/>
          <w:cs/>
          <w:lang w:bidi="si-LK"/>
        </w:rPr>
        <w:t>ය</w:t>
      </w:r>
      <w:r w:rsidR="00C066C0" w:rsidRPr="00906E00">
        <w:rPr>
          <w:b/>
          <w:bCs/>
        </w:rPr>
        <w:t>,</w:t>
      </w:r>
      <w:r w:rsidR="00C066C0" w:rsidRPr="00C066C0">
        <w:t xml:space="preserve"> </w:t>
      </w:r>
      <w:r w:rsidR="00C066C0" w:rsidRPr="00C066C0">
        <w:rPr>
          <w:cs/>
          <w:lang w:bidi="si-LK"/>
        </w:rPr>
        <w:t xml:space="preserve">ශබ්දය </w:t>
      </w:r>
      <w:r w:rsidR="00C066C0" w:rsidRPr="00906E00">
        <w:rPr>
          <w:b/>
          <w:bCs/>
          <w:cs/>
          <w:lang w:bidi="si-LK"/>
        </w:rPr>
        <w:t>යාන</w:t>
      </w:r>
      <w:r w:rsidR="00C066C0" w:rsidRPr="00906E00">
        <w:rPr>
          <w:b/>
          <w:bCs/>
        </w:rPr>
        <w:t xml:space="preserve">, </w:t>
      </w:r>
      <w:r w:rsidR="00C066C0" w:rsidRPr="00906E00">
        <w:rPr>
          <w:b/>
          <w:bCs/>
          <w:cs/>
          <w:lang w:bidi="si-LK"/>
        </w:rPr>
        <w:t>යාතෘ</w:t>
      </w:r>
      <w:r w:rsidR="00C066C0" w:rsidRPr="00906E00">
        <w:rPr>
          <w:b/>
          <w:bCs/>
        </w:rPr>
        <w:t xml:space="preserve">, </w:t>
      </w:r>
      <w:r w:rsidR="00C066C0" w:rsidRPr="00906E00">
        <w:rPr>
          <w:b/>
          <w:bCs/>
          <w:cs/>
          <w:lang w:bidi="si-LK"/>
        </w:rPr>
        <w:t>ආයු</w:t>
      </w:r>
      <w:r w:rsidR="00C066C0" w:rsidRPr="00906E00">
        <w:rPr>
          <w:b/>
          <w:bCs/>
        </w:rPr>
        <w:t xml:space="preserve">, </w:t>
      </w:r>
      <w:r w:rsidR="00906E00" w:rsidRPr="00906E00">
        <w:rPr>
          <w:b/>
          <w:bCs/>
          <w:cs/>
          <w:lang w:bidi="si-LK"/>
        </w:rPr>
        <w:t>ක</w:t>
      </w:r>
      <w:r w:rsidR="00906E00" w:rsidRPr="00906E00">
        <w:rPr>
          <w:rFonts w:hint="cs"/>
          <w:b/>
          <w:bCs/>
          <w:cs/>
          <w:lang w:bidi="si-LK"/>
        </w:rPr>
        <w:t>ීර්</w:t>
      </w:r>
      <w:r w:rsidR="00C066C0" w:rsidRPr="00906E00">
        <w:rPr>
          <w:b/>
          <w:bCs/>
          <w:cs/>
          <w:lang w:bidi="si-LK"/>
        </w:rPr>
        <w:t>ති</w:t>
      </w:r>
      <w:r w:rsidR="00C066C0" w:rsidRPr="00906E00">
        <w:rPr>
          <w:b/>
          <w:bCs/>
        </w:rPr>
        <w:t xml:space="preserve">, </w:t>
      </w:r>
      <w:r w:rsidR="00C066C0" w:rsidRPr="00906E00">
        <w:rPr>
          <w:b/>
          <w:bCs/>
          <w:cs/>
          <w:lang w:bidi="si-LK"/>
        </w:rPr>
        <w:t>ස</w:t>
      </w:r>
      <w:r w:rsidR="00906E00" w:rsidRPr="00906E00">
        <w:rPr>
          <w:rFonts w:hint="cs"/>
          <w:b/>
          <w:bCs/>
          <w:cs/>
          <w:lang w:bidi="si-LK"/>
        </w:rPr>
        <w:t>්</w:t>
      </w:r>
      <w:r w:rsidR="00C066C0" w:rsidRPr="00906E00">
        <w:rPr>
          <w:b/>
          <w:bCs/>
          <w:cs/>
          <w:lang w:bidi="si-LK"/>
        </w:rPr>
        <w:t>තුති</w:t>
      </w:r>
      <w:r w:rsidR="00C066C0" w:rsidRPr="00C066C0">
        <w:rPr>
          <w:cs/>
          <w:lang w:bidi="si-LK"/>
        </w:rPr>
        <w:t xml:space="preserve"> යන අ</w:t>
      </w:r>
      <w:r w:rsidR="002606F2">
        <w:rPr>
          <w:cs/>
          <w:lang w:bidi="si-LK"/>
        </w:rPr>
        <w:t>ර්‍ත්‍ථ</w:t>
      </w:r>
      <w:r w:rsidR="00C066C0" w:rsidRPr="00C066C0">
        <w:rPr>
          <w:cs/>
          <w:lang w:bidi="si-LK"/>
        </w:rPr>
        <w:t xml:space="preserve">යන්හි වැටේ. තවද </w:t>
      </w:r>
      <w:r w:rsidR="00C066C0" w:rsidRPr="00906E00">
        <w:rPr>
          <w:b/>
          <w:bCs/>
          <w:cs/>
          <w:lang w:bidi="si-LK"/>
        </w:rPr>
        <w:t>ප්‍රත්‍යය</w:t>
      </w:r>
      <w:r w:rsidR="00C066C0" w:rsidRPr="00906E00">
        <w:rPr>
          <w:b/>
          <w:bCs/>
        </w:rPr>
        <w:t xml:space="preserve">, </w:t>
      </w:r>
      <w:r w:rsidR="00C066C0" w:rsidRPr="00906E00">
        <w:rPr>
          <w:b/>
          <w:bCs/>
          <w:cs/>
          <w:lang w:bidi="si-LK"/>
        </w:rPr>
        <w:t>ආගම</w:t>
      </w:r>
      <w:r w:rsidR="00C066C0" w:rsidRPr="00906E00">
        <w:rPr>
          <w:b/>
          <w:bCs/>
        </w:rPr>
        <w:t>,</w:t>
      </w:r>
      <w:r w:rsidR="00906E00" w:rsidRPr="00906E00">
        <w:rPr>
          <w:rFonts w:hint="cs"/>
          <w:b/>
          <w:bCs/>
          <w:cs/>
          <w:lang w:bidi="si-LK"/>
        </w:rPr>
        <w:t xml:space="preserve"> </w:t>
      </w:r>
      <w:r w:rsidR="00C066C0" w:rsidRPr="00906E00">
        <w:rPr>
          <w:b/>
          <w:bCs/>
          <w:cs/>
          <w:lang w:bidi="si-LK"/>
        </w:rPr>
        <w:t>ආදෙශ</w:t>
      </w:r>
      <w:r w:rsidR="00906E00" w:rsidRPr="00906E00">
        <w:rPr>
          <w:rFonts w:hint="cs"/>
          <w:b/>
          <w:bCs/>
          <w:cs/>
          <w:lang w:bidi="si-LK"/>
        </w:rPr>
        <w:t xml:space="preserve">, </w:t>
      </w:r>
      <w:r w:rsidR="00C066C0" w:rsidRPr="00906E00">
        <w:rPr>
          <w:b/>
          <w:bCs/>
          <w:cs/>
          <w:lang w:bidi="si-LK"/>
        </w:rPr>
        <w:t>ස</w:t>
      </w:r>
      <w:r w:rsidR="00846FF4">
        <w:rPr>
          <w:b/>
          <w:bCs/>
          <w:cs/>
          <w:lang w:bidi="si-LK"/>
        </w:rPr>
        <w:t>ර්‍ව</w:t>
      </w:r>
      <w:r w:rsidR="00C066C0" w:rsidRPr="00906E00">
        <w:rPr>
          <w:b/>
          <w:bCs/>
          <w:cs/>
          <w:lang w:bidi="si-LK"/>
        </w:rPr>
        <w:t>නාම</w:t>
      </w:r>
      <w:r w:rsidR="00C066C0" w:rsidRPr="00906E00">
        <w:rPr>
          <w:b/>
          <w:bCs/>
        </w:rPr>
        <w:t xml:space="preserve">, </w:t>
      </w:r>
      <w:r w:rsidR="00906E00" w:rsidRPr="00906E00">
        <w:rPr>
          <w:rFonts w:hint="cs"/>
          <w:b/>
          <w:bCs/>
          <w:cs/>
          <w:lang w:bidi="si-LK"/>
        </w:rPr>
        <w:t>බ්‍යඤ්</w:t>
      </w:r>
      <w:r w:rsidR="00C066C0" w:rsidRPr="00906E00">
        <w:rPr>
          <w:b/>
          <w:bCs/>
          <w:cs/>
          <w:lang w:bidi="si-LK"/>
        </w:rPr>
        <w:t>ජන</w:t>
      </w:r>
      <w:r w:rsidR="00C066C0" w:rsidRPr="00906E00">
        <w:rPr>
          <w:b/>
          <w:bCs/>
        </w:rPr>
        <w:t xml:space="preserve">, </w:t>
      </w:r>
      <w:r w:rsidR="00C066C0" w:rsidRPr="00906E00">
        <w:rPr>
          <w:b/>
          <w:bCs/>
          <w:cs/>
          <w:lang w:bidi="si-LK"/>
        </w:rPr>
        <w:t>ඡ</w:t>
      </w:r>
      <w:r w:rsidR="00906E00" w:rsidRPr="00906E00">
        <w:rPr>
          <w:rFonts w:hint="cs"/>
          <w:b/>
          <w:bCs/>
          <w:cs/>
          <w:lang w:bidi="si-LK"/>
        </w:rPr>
        <w:t>න්‍ද</w:t>
      </w:r>
      <w:r w:rsidR="00C066C0" w:rsidRPr="00906E00">
        <w:rPr>
          <w:b/>
          <w:bCs/>
        </w:rPr>
        <w:t xml:space="preserve">, </w:t>
      </w:r>
      <w:r w:rsidR="00C066C0" w:rsidRPr="00906E00">
        <w:rPr>
          <w:b/>
          <w:bCs/>
          <w:cs/>
          <w:lang w:bidi="si-LK"/>
        </w:rPr>
        <w:t>ගණ</w:t>
      </w:r>
      <w:r w:rsidR="00C066C0" w:rsidRPr="00C066C0">
        <w:rPr>
          <w:cs/>
          <w:lang w:bidi="si-LK"/>
        </w:rPr>
        <w:t xml:space="preserve"> වශයෙන්ද යකාරය ආයේ ය. ඒ කීහ මෙසේ:</w:t>
      </w:r>
      <w:r w:rsidR="00906E00">
        <w:rPr>
          <w:rFonts w:hint="cs"/>
          <w:cs/>
          <w:lang w:bidi="si-LK"/>
        </w:rPr>
        <w:t>-</w:t>
      </w:r>
      <w:r w:rsidR="00C066C0" w:rsidRPr="00C066C0">
        <w:rPr>
          <w:cs/>
          <w:lang w:bidi="si-LK"/>
        </w:rPr>
        <w:t xml:space="preserve"> </w:t>
      </w:r>
    </w:p>
    <w:p w14:paraId="191B75B5" w14:textId="504FA007" w:rsidR="00616C13" w:rsidRDefault="003F09D7" w:rsidP="003F09D7">
      <w:pPr>
        <w:pStyle w:val="Sinhalakawi"/>
        <w:rPr>
          <w:lang w:bidi="si-LK"/>
        </w:rPr>
      </w:pPr>
      <w:r>
        <w:t>“</w:t>
      </w:r>
      <w:r w:rsidR="00C066C0" w:rsidRPr="00C066C0">
        <w:rPr>
          <w:cs/>
          <w:lang w:bidi="si-LK"/>
        </w:rPr>
        <w:t>යානෙ යාත</w:t>
      </w:r>
      <w:r w:rsidR="00616C13">
        <w:rPr>
          <w:rFonts w:hint="cs"/>
          <w:cs/>
          <w:lang w:bidi="si-LK"/>
        </w:rPr>
        <w:t>රි</w:t>
      </w:r>
      <w:r w:rsidR="00C066C0" w:rsidRPr="00C066C0">
        <w:rPr>
          <w:cs/>
          <w:lang w:bidi="si-LK"/>
        </w:rPr>
        <w:t xml:space="preserve"> ආයු</w:t>
      </w:r>
      <w:r w:rsidR="00616C13">
        <w:rPr>
          <w:rFonts w:hint="cs"/>
          <w:cs/>
          <w:lang w:bidi="si-LK"/>
        </w:rPr>
        <w:t>ම‍්හි</w:t>
      </w:r>
      <w:r w:rsidR="00C066C0" w:rsidRPr="00C066C0">
        <w:rPr>
          <w:cs/>
          <w:lang w:bidi="si-LK"/>
        </w:rPr>
        <w:t xml:space="preserve"> </w:t>
      </w:r>
      <w:r w:rsidR="00616C13">
        <w:rPr>
          <w:rFonts w:hint="cs"/>
          <w:cs/>
          <w:lang w:bidi="si-LK"/>
        </w:rPr>
        <w:t xml:space="preserve">කිත‍්ති </w:t>
      </w:r>
      <w:r w:rsidR="00C066C0" w:rsidRPr="00C066C0">
        <w:rPr>
          <w:cs/>
          <w:lang w:bidi="si-LK"/>
        </w:rPr>
        <w:t>සද්දෙ ච ථොමනෙ</w:t>
      </w:r>
      <w:r w:rsidR="00C066C0" w:rsidRPr="00C066C0">
        <w:t xml:space="preserve">, </w:t>
      </w:r>
    </w:p>
    <w:p w14:paraId="4D7F6EE7" w14:textId="20CC3971" w:rsidR="00616C13" w:rsidRDefault="00C066C0" w:rsidP="003F09D7">
      <w:pPr>
        <w:pStyle w:val="Sinhalakawi"/>
        <w:rPr>
          <w:lang w:bidi="si-LK"/>
        </w:rPr>
      </w:pPr>
      <w:r w:rsidRPr="00C066C0">
        <w:rPr>
          <w:cs/>
          <w:lang w:bidi="si-LK"/>
        </w:rPr>
        <w:t>පයෙ ආග</w:t>
      </w:r>
      <w:r w:rsidR="00616C13">
        <w:rPr>
          <w:rFonts w:hint="cs"/>
          <w:cs/>
          <w:lang w:bidi="si-LK"/>
        </w:rPr>
        <w:t>මෙ</w:t>
      </w:r>
      <w:r w:rsidRPr="00C066C0">
        <w:rPr>
          <w:cs/>
          <w:lang w:bidi="si-LK"/>
        </w:rPr>
        <w:t xml:space="preserve"> යො</w:t>
      </w:r>
      <w:r w:rsidR="003E6E91">
        <w:rPr>
          <w:cs/>
          <w:lang w:bidi="si-LK"/>
        </w:rPr>
        <w:t>’</w:t>
      </w:r>
      <w:r w:rsidRPr="00C066C0">
        <w:rPr>
          <w:cs/>
          <w:lang w:bidi="si-LK"/>
        </w:rPr>
        <w:t>හු එදන්තස්සාපි කාරි</w:t>
      </w:r>
      <w:r w:rsidR="00616C13">
        <w:rPr>
          <w:rFonts w:hint="cs"/>
          <w:cs/>
          <w:lang w:bidi="si-LK"/>
        </w:rPr>
        <w:t>යෙ</w:t>
      </w:r>
      <w:r w:rsidRPr="00C066C0">
        <w:t xml:space="preserve">; </w:t>
      </w:r>
    </w:p>
    <w:p w14:paraId="2CCE7F11" w14:textId="5F897BC5" w:rsidR="00C066C0" w:rsidRDefault="00616C13" w:rsidP="003F09D7">
      <w:pPr>
        <w:pStyle w:val="Sinhalakawi"/>
        <w:rPr>
          <w:lang w:bidi="si-LK"/>
        </w:rPr>
      </w:pPr>
      <w:r>
        <w:rPr>
          <w:cs/>
          <w:lang w:bidi="si-LK"/>
        </w:rPr>
        <w:t>සබ්බ</w:t>
      </w:r>
      <w:r w:rsidR="00C066C0" w:rsidRPr="00C066C0">
        <w:rPr>
          <w:cs/>
          <w:lang w:bidi="si-LK"/>
        </w:rPr>
        <w:t xml:space="preserve">නාමෙ </w:t>
      </w:r>
      <w:r>
        <w:rPr>
          <w:rFonts w:hint="cs"/>
          <w:cs/>
          <w:lang w:bidi="si-LK"/>
        </w:rPr>
        <w:t>බ්‍යඤ‍්ජනෙ</w:t>
      </w:r>
      <w:r w:rsidR="00C066C0" w:rsidRPr="00C066C0">
        <w:rPr>
          <w:cs/>
          <w:lang w:bidi="si-LK"/>
        </w:rPr>
        <w:t xml:space="preserve"> ච</w:t>
      </w:r>
      <w:r w:rsidR="00C066C0" w:rsidRPr="00C066C0">
        <w:t xml:space="preserve">, </w:t>
      </w:r>
      <w:r w:rsidR="00C066C0" w:rsidRPr="00C066C0">
        <w:rPr>
          <w:cs/>
          <w:lang w:bidi="si-LK"/>
        </w:rPr>
        <w:t>ඡන්ද</w:t>
      </w:r>
      <w:r>
        <w:rPr>
          <w:rFonts w:hint="cs"/>
          <w:cs/>
          <w:lang w:bidi="si-LK"/>
        </w:rPr>
        <w:t>ගණෙ</w:t>
      </w:r>
      <w:r w:rsidR="00C066C0" w:rsidRPr="00C066C0">
        <w:rPr>
          <w:cs/>
          <w:lang w:bidi="si-LK"/>
        </w:rPr>
        <w:t xml:space="preserve"> යථාරහ</w:t>
      </w:r>
      <w:r>
        <w:rPr>
          <w:rFonts w:hint="cs"/>
          <w:cs/>
          <w:lang w:bidi="si-LK"/>
        </w:rPr>
        <w:t>ං</w:t>
      </w:r>
      <w:r w:rsidR="003F09D7">
        <w:rPr>
          <w:lang w:bidi="si-LK"/>
        </w:rPr>
        <w:t>”</w:t>
      </w:r>
      <w:r w:rsidR="00C066C0" w:rsidRPr="00C066C0">
        <w:rPr>
          <w:cs/>
          <w:lang w:bidi="si-LK"/>
        </w:rPr>
        <w:t xml:space="preserve"> යි. </w:t>
      </w:r>
    </w:p>
    <w:p w14:paraId="1A3880F1" w14:textId="385E2C87" w:rsidR="00703EDE" w:rsidRDefault="003E6E91" w:rsidP="00574000">
      <w:pPr>
        <w:rPr>
          <w:lang w:bidi="si-LK"/>
        </w:rPr>
      </w:pPr>
      <w:r>
        <w:rPr>
          <w:cs/>
          <w:lang w:bidi="si-LK"/>
        </w:rPr>
        <w:t>‘</w:t>
      </w:r>
      <w:r w:rsidR="00C066C0" w:rsidRPr="00703EDE">
        <w:rPr>
          <w:b/>
          <w:bCs/>
          <w:cs/>
          <w:lang w:bidi="si-LK"/>
        </w:rPr>
        <w:t>යන</w:t>
      </w:r>
      <w:r w:rsidR="00703EDE" w:rsidRPr="00703EDE">
        <w:rPr>
          <w:rFonts w:hint="cs"/>
          <w:b/>
          <w:bCs/>
          <w:cs/>
          <w:lang w:bidi="si-LK"/>
        </w:rPr>
        <w:t>්</w:t>
      </w:r>
      <w:r w:rsidR="00C066C0" w:rsidRPr="00703EDE">
        <w:rPr>
          <w:b/>
          <w:bCs/>
          <w:cs/>
          <w:lang w:bidi="si-LK"/>
        </w:rPr>
        <w:t>ති එ</w:t>
      </w:r>
      <w:r w:rsidR="00703EDE" w:rsidRPr="00703EDE">
        <w:rPr>
          <w:rFonts w:hint="cs"/>
          <w:b/>
          <w:bCs/>
          <w:cs/>
          <w:lang w:bidi="si-LK"/>
        </w:rPr>
        <w:t>තෙ</w:t>
      </w:r>
      <w:r w:rsidR="00703EDE" w:rsidRPr="00703EDE">
        <w:rPr>
          <w:b/>
          <w:bCs/>
          <w:cs/>
          <w:lang w:bidi="si-LK"/>
        </w:rPr>
        <w:t>හ</w:t>
      </w:r>
      <w:r w:rsidR="00703EDE" w:rsidRPr="00703EDE">
        <w:rPr>
          <w:rFonts w:hint="cs"/>
          <w:b/>
          <w:bCs/>
          <w:cs/>
          <w:lang w:bidi="si-LK"/>
        </w:rPr>
        <w:t>ී</w:t>
      </w:r>
      <w:r w:rsidR="00C066C0" w:rsidRPr="00703EDE">
        <w:rPr>
          <w:b/>
          <w:bCs/>
          <w:cs/>
          <w:lang w:bidi="si-LK"/>
        </w:rPr>
        <w:t>ති</w:t>
      </w:r>
      <w:r>
        <w:rPr>
          <w:b/>
          <w:bCs/>
          <w:cs/>
          <w:lang w:bidi="si-LK"/>
        </w:rPr>
        <w:t>’</w:t>
      </w:r>
      <w:r w:rsidR="00C066C0" w:rsidRPr="00C066C0">
        <w:rPr>
          <w:cs/>
          <w:lang w:bidi="si-LK"/>
        </w:rPr>
        <w:t xml:space="preserve"> යන වාක්‍යයෙහි ලා </w:t>
      </w:r>
      <w:r w:rsidR="00703EDE">
        <w:rPr>
          <w:rFonts w:hint="cs"/>
          <w:cs/>
          <w:lang w:bidi="si-LK"/>
        </w:rPr>
        <w:t>හ</w:t>
      </w:r>
      <w:r w:rsidR="00C066C0" w:rsidRPr="00C066C0">
        <w:rPr>
          <w:cs/>
          <w:lang w:bidi="si-LK"/>
        </w:rPr>
        <w:t>ස</w:t>
      </w:r>
      <w:r w:rsidR="00703EDE">
        <w:rPr>
          <w:rFonts w:hint="cs"/>
          <w:cs/>
          <w:lang w:bidi="si-LK"/>
        </w:rPr>
        <w:t>්</w:t>
      </w:r>
      <w:r w:rsidR="00C066C0" w:rsidRPr="00C066C0">
        <w:rPr>
          <w:cs/>
          <w:lang w:bidi="si-LK"/>
        </w:rPr>
        <w:t>ත්‍ය</w:t>
      </w:r>
      <w:r w:rsidR="00703EDE">
        <w:rPr>
          <w:rFonts w:hint="cs"/>
          <w:cs/>
          <w:lang w:bidi="si-LK"/>
        </w:rPr>
        <w:t>ශ්</w:t>
      </w:r>
      <w:r w:rsidR="00C066C0" w:rsidRPr="00C066C0">
        <w:rPr>
          <w:cs/>
          <w:lang w:bidi="si-LK"/>
        </w:rPr>
        <w:t xml:space="preserve">ව රථාදි වාහනයෝ කියනු ලැබෙති. </w:t>
      </w:r>
      <w:r>
        <w:rPr>
          <w:b/>
          <w:bCs/>
        </w:rPr>
        <w:t>‘</w:t>
      </w:r>
      <w:r w:rsidR="00C066C0" w:rsidRPr="00703EDE">
        <w:rPr>
          <w:b/>
          <w:bCs/>
          <w:cs/>
          <w:lang w:bidi="si-LK"/>
        </w:rPr>
        <w:t>හත්ථිඅස්ස ය</w:t>
      </w:r>
      <w:r w:rsidR="00703EDE" w:rsidRPr="00703EDE">
        <w:rPr>
          <w:rFonts w:hint="cs"/>
          <w:b/>
          <w:bCs/>
          <w:cs/>
          <w:lang w:bidi="si-LK"/>
        </w:rPr>
        <w:t>ානෙ</w:t>
      </w:r>
      <w:r w:rsidR="00C066C0" w:rsidRPr="00703EDE">
        <w:rPr>
          <w:b/>
          <w:bCs/>
          <w:cs/>
          <w:lang w:bidi="si-LK"/>
        </w:rPr>
        <w:t>හි යා යන</w:t>
      </w:r>
      <w:r w:rsidR="00703EDE" w:rsidRPr="00703EDE">
        <w:rPr>
          <w:rFonts w:hint="cs"/>
          <w:b/>
          <w:bCs/>
          <w:cs/>
          <w:lang w:bidi="si-LK"/>
        </w:rPr>
        <w:t>්</w:t>
      </w:r>
      <w:r w:rsidR="00C066C0" w:rsidRPr="00703EDE">
        <w:rPr>
          <w:b/>
          <w:bCs/>
          <w:cs/>
          <w:lang w:bidi="si-LK"/>
        </w:rPr>
        <w:t>තී ති</w:t>
      </w:r>
      <w:r>
        <w:rPr>
          <w:b/>
          <w:bCs/>
          <w:cs/>
          <w:lang w:bidi="si-LK"/>
        </w:rPr>
        <w:t>’</w:t>
      </w:r>
      <w:r w:rsidR="00C066C0" w:rsidRPr="00C066C0">
        <w:rPr>
          <w:cs/>
          <w:lang w:bidi="si-LK"/>
        </w:rPr>
        <w:t xml:space="preserve"> යන වාක්‍යයෙහි ය</w:t>
      </w:r>
      <w:r w:rsidR="00703EDE">
        <w:rPr>
          <w:rFonts w:hint="cs"/>
          <w:cs/>
          <w:lang w:bidi="si-LK"/>
        </w:rPr>
        <w:t>න්</w:t>
      </w:r>
      <w:r w:rsidR="00C066C0" w:rsidRPr="00C066C0">
        <w:rPr>
          <w:cs/>
          <w:lang w:bidi="si-LK"/>
        </w:rPr>
        <w:t xml:space="preserve">නෝ කියනු ලැබෙති. </w:t>
      </w:r>
      <w:r w:rsidR="00294022">
        <w:rPr>
          <w:b/>
          <w:bCs/>
          <w:cs/>
          <w:lang w:bidi="si-LK"/>
        </w:rPr>
        <w:t>‘</w:t>
      </w:r>
      <w:r w:rsidR="00C066C0" w:rsidRPr="00703EDE">
        <w:rPr>
          <w:b/>
          <w:bCs/>
          <w:cs/>
          <w:lang w:bidi="si-LK"/>
        </w:rPr>
        <w:t xml:space="preserve">දීඝො යා ආයු යෙසං </w:t>
      </w:r>
      <w:r w:rsidR="00703EDE" w:rsidRPr="00703EDE">
        <w:rPr>
          <w:rFonts w:hint="cs"/>
          <w:b/>
          <w:bCs/>
          <w:cs/>
          <w:lang w:bidi="si-LK"/>
        </w:rPr>
        <w:t>තෙ</w:t>
      </w:r>
      <w:r w:rsidR="00703EDE" w:rsidRPr="00703EDE">
        <w:rPr>
          <w:b/>
          <w:bCs/>
          <w:cs/>
          <w:lang w:bidi="si-LK"/>
        </w:rPr>
        <w:t xml:space="preserve"> ද</w:t>
      </w:r>
      <w:r w:rsidR="00703EDE" w:rsidRPr="00703EDE">
        <w:rPr>
          <w:rFonts w:hint="cs"/>
          <w:b/>
          <w:bCs/>
          <w:cs/>
          <w:lang w:bidi="si-LK"/>
        </w:rPr>
        <w:t>ී</w:t>
      </w:r>
      <w:r w:rsidR="00C066C0" w:rsidRPr="00703EDE">
        <w:rPr>
          <w:b/>
          <w:bCs/>
          <w:cs/>
          <w:lang w:bidi="si-LK"/>
        </w:rPr>
        <w:t>ඝයා</w:t>
      </w:r>
      <w:r w:rsidR="00294022">
        <w:rPr>
          <w:b/>
          <w:bCs/>
          <w:cs/>
          <w:lang w:bidi="si-LK"/>
        </w:rPr>
        <w:t>’</w:t>
      </w:r>
      <w:r w:rsidR="00C066C0" w:rsidRPr="00C066C0">
        <w:rPr>
          <w:cs/>
          <w:lang w:bidi="si-LK"/>
        </w:rPr>
        <w:t xml:space="preserve"> ය</w:t>
      </w:r>
      <w:r w:rsidR="00703EDE">
        <w:rPr>
          <w:rFonts w:hint="cs"/>
          <w:cs/>
          <w:lang w:bidi="si-LK"/>
        </w:rPr>
        <w:t>න්</w:t>
      </w:r>
      <w:r w:rsidR="00C066C0" w:rsidRPr="00C066C0">
        <w:rPr>
          <w:cs/>
          <w:lang w:bidi="si-LK"/>
        </w:rPr>
        <w:t>නෙහි ආයුෂයයි.</w:t>
      </w:r>
      <w:r w:rsidR="00C066C0" w:rsidRPr="00703EDE">
        <w:rPr>
          <w:b/>
          <w:bCs/>
          <w:cs/>
          <w:lang w:bidi="si-LK"/>
        </w:rPr>
        <w:t xml:space="preserve"> </w:t>
      </w:r>
      <w:r>
        <w:rPr>
          <w:b/>
          <w:bCs/>
        </w:rPr>
        <w:t>‘</w:t>
      </w:r>
      <w:r w:rsidR="00C066C0" w:rsidRPr="00703EDE">
        <w:rPr>
          <w:b/>
          <w:bCs/>
          <w:cs/>
          <w:lang w:bidi="si-LK"/>
        </w:rPr>
        <w:t>පත්ථටයො ප</w:t>
      </w:r>
      <w:r w:rsidR="00703EDE" w:rsidRPr="00703EDE">
        <w:rPr>
          <w:rFonts w:hint="cs"/>
          <w:b/>
          <w:bCs/>
          <w:cs/>
          <w:lang w:bidi="si-LK"/>
        </w:rPr>
        <w:t>ත්</w:t>
      </w:r>
      <w:r w:rsidR="00C066C0" w:rsidRPr="00703EDE">
        <w:rPr>
          <w:b/>
          <w:bCs/>
          <w:cs/>
          <w:lang w:bidi="si-LK"/>
        </w:rPr>
        <w:t>ථ</w:t>
      </w:r>
      <w:r w:rsidR="00703EDE" w:rsidRPr="00703EDE">
        <w:rPr>
          <w:rFonts w:hint="cs"/>
          <w:b/>
          <w:bCs/>
          <w:cs/>
          <w:lang w:bidi="si-LK"/>
        </w:rPr>
        <w:t>ට</w:t>
      </w:r>
      <w:r w:rsidR="00C066C0" w:rsidRPr="00703EDE">
        <w:rPr>
          <w:b/>
          <w:bCs/>
          <w:cs/>
          <w:lang w:bidi="si-LK"/>
        </w:rPr>
        <w:t>කිත</w:t>
      </w:r>
      <w:r w:rsidR="00703EDE" w:rsidRPr="00703EDE">
        <w:rPr>
          <w:rFonts w:hint="cs"/>
          <w:b/>
          <w:bCs/>
          <w:cs/>
          <w:lang w:bidi="si-LK"/>
        </w:rPr>
        <w:t>්</w:t>
      </w:r>
      <w:r w:rsidR="00C066C0" w:rsidRPr="00703EDE">
        <w:rPr>
          <w:b/>
          <w:bCs/>
          <w:cs/>
          <w:lang w:bidi="si-LK"/>
        </w:rPr>
        <w:t>ති</w:t>
      </w:r>
      <w:r w:rsidR="00703EDE" w:rsidRPr="00703EDE">
        <w:rPr>
          <w:b/>
          <w:bCs/>
          <w:cs/>
          <w:lang w:bidi="si-LK"/>
        </w:rPr>
        <w:t>ස</w:t>
      </w:r>
      <w:r w:rsidR="00C066C0" w:rsidRPr="00703EDE">
        <w:rPr>
          <w:b/>
          <w:bCs/>
          <w:cs/>
          <w:lang w:bidi="si-LK"/>
        </w:rPr>
        <w:t>ද්</w:t>
      </w:r>
      <w:r w:rsidR="00703EDE" w:rsidRPr="00703EDE">
        <w:rPr>
          <w:rFonts w:hint="cs"/>
          <w:b/>
          <w:bCs/>
          <w:cs/>
          <w:lang w:bidi="si-LK"/>
        </w:rPr>
        <w:t>දො</w:t>
      </w:r>
      <w:r w:rsidR="00294022">
        <w:rPr>
          <w:b/>
          <w:bCs/>
          <w:cs/>
          <w:lang w:bidi="si-LK"/>
        </w:rPr>
        <w:t>’</w:t>
      </w:r>
      <w:r w:rsidR="00C066C0" w:rsidRPr="00C066C0">
        <w:rPr>
          <w:cs/>
          <w:lang w:bidi="si-LK"/>
        </w:rPr>
        <w:t xml:space="preserve"> යන විවරණයෙහි ලා ප</w:t>
      </w:r>
      <w:r w:rsidR="00703EDE">
        <w:rPr>
          <w:rFonts w:hint="cs"/>
          <w:cs/>
          <w:lang w:bidi="si-LK"/>
        </w:rPr>
        <w:t>ත්‍ථ</w:t>
      </w:r>
      <w:r w:rsidR="00C066C0" w:rsidRPr="00C066C0">
        <w:rPr>
          <w:cs/>
          <w:lang w:bidi="si-LK"/>
        </w:rPr>
        <w:t>ටයො</w:t>
      </w:r>
      <w:r>
        <w:t>’</w:t>
      </w:r>
      <w:r w:rsidR="00C066C0" w:rsidRPr="00C066C0">
        <w:t xml:space="preserve"> </w:t>
      </w:r>
      <w:r w:rsidR="00C066C0" w:rsidRPr="00C066C0">
        <w:rPr>
          <w:cs/>
          <w:lang w:bidi="si-LK"/>
        </w:rPr>
        <w:t xml:space="preserve">යි ආයේ කීර්තියෙහි ය. </w:t>
      </w:r>
      <w:r>
        <w:rPr>
          <w:b/>
          <w:bCs/>
          <w:cs/>
          <w:lang w:bidi="si-LK"/>
        </w:rPr>
        <w:t>‘</w:t>
      </w:r>
      <w:r w:rsidR="00703EDE" w:rsidRPr="00703EDE">
        <w:rPr>
          <w:b/>
          <w:bCs/>
          <w:cs/>
          <w:lang w:bidi="si-LK"/>
        </w:rPr>
        <w:t>ග</w:t>
      </w:r>
      <w:r w:rsidR="00703EDE" w:rsidRPr="00703EDE">
        <w:rPr>
          <w:rFonts w:hint="cs"/>
          <w:b/>
          <w:bCs/>
          <w:cs/>
          <w:lang w:bidi="si-LK"/>
        </w:rPr>
        <w:t>ී</w:t>
      </w:r>
      <w:r w:rsidR="00C066C0" w:rsidRPr="00703EDE">
        <w:rPr>
          <w:b/>
          <w:bCs/>
          <w:cs/>
          <w:lang w:bidi="si-LK"/>
        </w:rPr>
        <w:t xml:space="preserve">යතෙ </w:t>
      </w:r>
      <w:r w:rsidR="00703EDE" w:rsidRPr="00703EDE">
        <w:rPr>
          <w:rFonts w:hint="cs"/>
          <w:b/>
          <w:bCs/>
          <w:cs/>
          <w:lang w:bidi="si-LK"/>
        </w:rPr>
        <w:t>ථො</w:t>
      </w:r>
      <w:r w:rsidR="00C066C0" w:rsidRPr="00703EDE">
        <w:rPr>
          <w:b/>
          <w:bCs/>
          <w:cs/>
          <w:lang w:bidi="si-LK"/>
        </w:rPr>
        <w:t>මීය</w:t>
      </w:r>
      <w:r w:rsidR="00703EDE" w:rsidRPr="00703EDE">
        <w:rPr>
          <w:rFonts w:hint="cs"/>
          <w:b/>
          <w:bCs/>
          <w:cs/>
          <w:lang w:bidi="si-LK"/>
        </w:rPr>
        <w:t>තෙ</w:t>
      </w:r>
      <w:r w:rsidR="00C066C0" w:rsidRPr="00703EDE">
        <w:rPr>
          <w:b/>
          <w:bCs/>
          <w:cs/>
          <w:lang w:bidi="si-LK"/>
        </w:rPr>
        <w:t xml:space="preserve"> විඤ</w:t>
      </w:r>
      <w:r w:rsidR="00703EDE" w:rsidRPr="00703EDE">
        <w:rPr>
          <w:rFonts w:hint="cs"/>
          <w:b/>
          <w:bCs/>
          <w:cs/>
          <w:lang w:bidi="si-LK"/>
        </w:rPr>
        <w:t xml:space="preserve">‍්ඤූහීති </w:t>
      </w:r>
      <w:r w:rsidR="00C066C0" w:rsidRPr="00703EDE">
        <w:rPr>
          <w:b/>
          <w:bCs/>
          <w:cs/>
          <w:lang w:bidi="si-LK"/>
        </w:rPr>
        <w:t>= යො</w:t>
      </w:r>
      <w:r>
        <w:rPr>
          <w:b/>
          <w:bCs/>
        </w:rPr>
        <w:t>’</w:t>
      </w:r>
      <w:r w:rsidR="00C066C0" w:rsidRPr="00C066C0">
        <w:t xml:space="preserve"> </w:t>
      </w:r>
      <w:r w:rsidR="00C066C0" w:rsidRPr="00C066C0">
        <w:rPr>
          <w:cs/>
          <w:lang w:bidi="si-LK"/>
        </w:rPr>
        <w:t>යි ආයේ ස</w:t>
      </w:r>
      <w:r w:rsidR="00703EDE">
        <w:rPr>
          <w:rFonts w:hint="cs"/>
          <w:cs/>
          <w:lang w:bidi="si-LK"/>
        </w:rPr>
        <w:t>්</w:t>
      </w:r>
      <w:r w:rsidR="00C066C0" w:rsidRPr="00C066C0">
        <w:rPr>
          <w:cs/>
          <w:lang w:bidi="si-LK"/>
        </w:rPr>
        <w:t xml:space="preserve">තුතියෙහි ය. මෙහි වූ </w:t>
      </w:r>
      <w:r w:rsidR="00C066C0" w:rsidRPr="00703EDE">
        <w:rPr>
          <w:b/>
          <w:bCs/>
          <w:cs/>
          <w:lang w:bidi="si-LK"/>
        </w:rPr>
        <w:t>ය</w:t>
      </w:r>
      <w:r w:rsidR="00C066C0" w:rsidRPr="00703EDE">
        <w:rPr>
          <w:b/>
          <w:bCs/>
        </w:rPr>
        <w:t>,</w:t>
      </w:r>
      <w:r w:rsidR="00C066C0" w:rsidRPr="00C066C0">
        <w:t xml:space="preserve"> </w:t>
      </w:r>
      <w:r w:rsidR="00C066C0" w:rsidRPr="00C066C0">
        <w:rPr>
          <w:cs/>
          <w:lang w:bidi="si-LK"/>
        </w:rPr>
        <w:t>ශබ්දය ස</w:t>
      </w:r>
      <w:r w:rsidR="00846FF4">
        <w:rPr>
          <w:cs/>
          <w:lang w:bidi="si-LK"/>
        </w:rPr>
        <w:t>ර්‍ව</w:t>
      </w:r>
      <w:r w:rsidR="00C066C0" w:rsidRPr="00C066C0">
        <w:rPr>
          <w:cs/>
          <w:lang w:bidi="si-LK"/>
        </w:rPr>
        <w:t>නාමයෙහි වේ. අ</w:t>
      </w:r>
      <w:r w:rsidR="002606F2">
        <w:rPr>
          <w:cs/>
          <w:lang w:bidi="si-LK"/>
        </w:rPr>
        <w:t>ර්‍ත්‍ථ</w:t>
      </w:r>
      <w:r w:rsidR="00C066C0" w:rsidRPr="00C066C0">
        <w:rPr>
          <w:cs/>
          <w:lang w:bidi="si-LK"/>
        </w:rPr>
        <w:t xml:space="preserve"> විසින් අනියමා</w:t>
      </w:r>
      <w:r w:rsidR="002606F2">
        <w:rPr>
          <w:cs/>
          <w:lang w:bidi="si-LK"/>
        </w:rPr>
        <w:t>ර්‍ත්‍ථ</w:t>
      </w:r>
      <w:r w:rsidR="00C066C0" w:rsidRPr="00C066C0">
        <w:rPr>
          <w:cs/>
          <w:lang w:bidi="si-LK"/>
        </w:rPr>
        <w:t xml:space="preserve">ය කිය යි. </w:t>
      </w:r>
    </w:p>
    <w:p w14:paraId="04B74F3B" w14:textId="77777777" w:rsidR="00703EDE" w:rsidRDefault="00C066C0" w:rsidP="00574000">
      <w:pPr>
        <w:rPr>
          <w:lang w:bidi="si-LK"/>
        </w:rPr>
      </w:pPr>
      <w:r w:rsidRPr="00703EDE">
        <w:rPr>
          <w:b/>
          <w:bCs/>
          <w:cs/>
          <w:lang w:bidi="si-LK"/>
        </w:rPr>
        <w:t>මඤ්ඤති -</w:t>
      </w:r>
      <w:r w:rsidRPr="00C066C0">
        <w:rPr>
          <w:cs/>
          <w:lang w:bidi="si-LK"/>
        </w:rPr>
        <w:t xml:space="preserve"> දනී (ද). </w:t>
      </w:r>
    </w:p>
    <w:p w14:paraId="07674E53" w14:textId="77777777" w:rsidR="00C066C0" w:rsidRPr="00C066C0" w:rsidRDefault="00C066C0" w:rsidP="00574000">
      <w:r w:rsidRPr="00703EDE">
        <w:rPr>
          <w:b/>
          <w:bCs/>
          <w:cs/>
          <w:lang w:bidi="si-LK"/>
        </w:rPr>
        <w:t>බල්‍ය</w:t>
      </w:r>
      <w:r w:rsidR="00703EDE" w:rsidRPr="00703EDE">
        <w:rPr>
          <w:rFonts w:hint="cs"/>
          <w:b/>
          <w:bCs/>
          <w:cs/>
          <w:lang w:bidi="si-LK"/>
        </w:rPr>
        <w:t>ං</w:t>
      </w:r>
      <w:r w:rsidR="00703EDE">
        <w:rPr>
          <w:rFonts w:hint="cs"/>
          <w:cs/>
          <w:lang w:bidi="si-LK"/>
        </w:rPr>
        <w:t xml:space="preserve"> =</w:t>
      </w:r>
      <w:r w:rsidRPr="00C066C0">
        <w:rPr>
          <w:cs/>
          <w:lang w:bidi="si-LK"/>
        </w:rPr>
        <w:t xml:space="preserve"> බාල බව. </w:t>
      </w:r>
    </w:p>
    <w:p w14:paraId="213468FF" w14:textId="1F5BB0E6" w:rsidR="00703EDE" w:rsidRDefault="003E6E91" w:rsidP="005872CA">
      <w:pPr>
        <w:rPr>
          <w:lang w:bidi="si-LK"/>
        </w:rPr>
      </w:pPr>
      <w:r>
        <w:rPr>
          <w:b/>
          <w:bCs/>
          <w:cs/>
          <w:lang w:bidi="si-LK"/>
        </w:rPr>
        <w:t>‘</w:t>
      </w:r>
      <w:r w:rsidR="00C066C0" w:rsidRPr="00703EDE">
        <w:rPr>
          <w:b/>
          <w:bCs/>
          <w:cs/>
          <w:lang w:bidi="si-LK"/>
        </w:rPr>
        <w:t>බාලස්ස භාවො බල්‍ය</w:t>
      </w:r>
      <w:r w:rsidR="00703EDE" w:rsidRPr="00703EDE">
        <w:rPr>
          <w:rFonts w:hint="cs"/>
          <w:b/>
          <w:bCs/>
          <w:cs/>
          <w:lang w:bidi="si-LK"/>
        </w:rPr>
        <w:t>ං</w:t>
      </w:r>
      <w:r>
        <w:rPr>
          <w:b/>
          <w:bCs/>
        </w:rPr>
        <w:t>’</w:t>
      </w:r>
      <w:r w:rsidR="00C066C0" w:rsidRPr="00703EDE">
        <w:rPr>
          <w:b/>
          <w:bCs/>
        </w:rPr>
        <w:t xml:space="preserve"> </w:t>
      </w:r>
      <w:r w:rsidR="00C066C0" w:rsidRPr="00C066C0">
        <w:rPr>
          <w:cs/>
          <w:lang w:bidi="si-LK"/>
        </w:rPr>
        <w:t>යනු විවරණය යි. බාල යන ව්‍යවහාරයට යම් පැවැත්මෙක් උපකාර වේ නම්</w:t>
      </w:r>
      <w:r w:rsidR="00C066C0" w:rsidRPr="00C066C0">
        <w:t xml:space="preserve">, </w:t>
      </w:r>
      <w:r w:rsidR="00C066C0" w:rsidRPr="00C066C0">
        <w:rPr>
          <w:cs/>
          <w:lang w:bidi="si-LK"/>
        </w:rPr>
        <w:t>එය භාවය යි කියනු ලැබේ. භාව නම්</w:t>
      </w:r>
      <w:r w:rsidR="00C066C0" w:rsidRPr="00C066C0">
        <w:t xml:space="preserve">, </w:t>
      </w:r>
      <w:r w:rsidR="00C066C0" w:rsidRPr="00C066C0">
        <w:rPr>
          <w:cs/>
          <w:lang w:bidi="si-LK"/>
        </w:rPr>
        <w:t>ශබ</w:t>
      </w:r>
      <w:r w:rsidR="00703EDE">
        <w:rPr>
          <w:rFonts w:hint="cs"/>
          <w:cs/>
          <w:lang w:bidi="si-LK"/>
        </w:rPr>
        <w:t>්</w:t>
      </w:r>
      <w:r w:rsidR="00C066C0" w:rsidRPr="00C066C0">
        <w:rPr>
          <w:cs/>
          <w:lang w:bidi="si-LK"/>
        </w:rPr>
        <w:t>දයාගේ පැවැත්මට නිමිත්ත යි. බාල යන ශබ</w:t>
      </w:r>
      <w:r w:rsidR="00703EDE">
        <w:rPr>
          <w:rFonts w:hint="cs"/>
          <w:cs/>
          <w:lang w:bidi="si-LK"/>
        </w:rPr>
        <w:t>්</w:t>
      </w:r>
      <w:r w:rsidR="00C066C0" w:rsidRPr="00C066C0">
        <w:rPr>
          <w:cs/>
          <w:lang w:bidi="si-LK"/>
        </w:rPr>
        <w:t>දයාගේ පැවැත්මට යමෙක් නිමි</w:t>
      </w:r>
      <w:r w:rsidR="00703EDE">
        <w:rPr>
          <w:rFonts w:hint="cs"/>
          <w:cs/>
          <w:lang w:bidi="si-LK"/>
        </w:rPr>
        <w:t>ත්</w:t>
      </w:r>
      <w:r w:rsidR="00C066C0" w:rsidRPr="00C066C0">
        <w:rPr>
          <w:cs/>
          <w:lang w:bidi="si-LK"/>
        </w:rPr>
        <w:t>ත වී නම්</w:t>
      </w:r>
      <w:r w:rsidR="00C066C0" w:rsidRPr="00C066C0">
        <w:t xml:space="preserve">, </w:t>
      </w:r>
      <w:r w:rsidR="00C066C0" w:rsidRPr="00C066C0">
        <w:rPr>
          <w:cs/>
          <w:lang w:bidi="si-LK"/>
        </w:rPr>
        <w:t>ඒ භාව යි. එනම්</w:t>
      </w:r>
      <w:r w:rsidR="00C066C0" w:rsidRPr="00C066C0">
        <w:t xml:space="preserve">, </w:t>
      </w:r>
      <w:r w:rsidR="00C066C0" w:rsidRPr="00C066C0">
        <w:rPr>
          <w:cs/>
          <w:lang w:bidi="si-LK"/>
        </w:rPr>
        <w:t>ත්‍රිවිධ දුශ්චරිත කරණය යි. යමෙක් දුශ්චරිත කෙරේ නම්</w:t>
      </w:r>
      <w:r w:rsidR="00C066C0" w:rsidRPr="00C066C0">
        <w:t xml:space="preserve">, </w:t>
      </w:r>
      <w:r w:rsidR="00C066C0" w:rsidRPr="00C066C0">
        <w:rPr>
          <w:cs/>
          <w:lang w:bidi="si-LK"/>
        </w:rPr>
        <w:t>එයින් ඔහු බාලයා යි හඳුන්වනු ලැබේ. බාලබ</w:t>
      </w:r>
      <w:r w:rsidR="00703EDE">
        <w:rPr>
          <w:rFonts w:hint="cs"/>
          <w:cs/>
          <w:lang w:bidi="si-LK"/>
        </w:rPr>
        <w:t>වැ</w:t>
      </w:r>
      <w:r w:rsidR="00C066C0" w:rsidRPr="00C066C0">
        <w:rPr>
          <w:cs/>
          <w:lang w:bidi="si-LK"/>
        </w:rPr>
        <w:t xml:space="preserve"> යි කීයේ දුශ</w:t>
      </w:r>
      <w:r w:rsidR="00703EDE">
        <w:rPr>
          <w:rFonts w:hint="cs"/>
          <w:cs/>
          <w:lang w:bidi="si-LK"/>
        </w:rPr>
        <w:t>්ච</w:t>
      </w:r>
      <w:r w:rsidR="00C066C0" w:rsidRPr="00C066C0">
        <w:rPr>
          <w:cs/>
          <w:lang w:bidi="si-LK"/>
        </w:rPr>
        <w:t>රිත කිරීම යි. අඥානකම මේ සියල්ලට මුල් වේ. එහෙයින් අඥානකම ම ප්‍රධාන වශයෙන් බාලබව</w:t>
      </w:r>
      <w:r w:rsidR="00C066C0" w:rsidRPr="00C066C0">
        <w:t xml:space="preserve">, </w:t>
      </w:r>
      <w:r w:rsidR="00C066C0" w:rsidRPr="00C066C0">
        <w:rPr>
          <w:cs/>
          <w:lang w:bidi="si-LK"/>
        </w:rPr>
        <w:t xml:space="preserve">යි දතයුතු ය. </w:t>
      </w:r>
    </w:p>
    <w:p w14:paraId="72ACC3DE" w14:textId="77777777" w:rsidR="00703EDE" w:rsidRDefault="00C066C0" w:rsidP="00574000">
      <w:pPr>
        <w:rPr>
          <w:lang w:bidi="si-LK"/>
        </w:rPr>
      </w:pPr>
      <w:r w:rsidRPr="00703EDE">
        <w:rPr>
          <w:b/>
          <w:bCs/>
          <w:cs/>
          <w:lang w:bidi="si-LK"/>
        </w:rPr>
        <w:t>පණ්ඩිතො</w:t>
      </w:r>
      <w:r w:rsidRPr="00C066C0">
        <w:rPr>
          <w:cs/>
          <w:lang w:bidi="si-LK"/>
        </w:rPr>
        <w:t xml:space="preserve"> = පණ්ඩිත තෙමේ.</w:t>
      </w:r>
      <w:r w:rsidR="00703EDE">
        <w:rPr>
          <w:rStyle w:val="FootnoteReference"/>
          <w:cs/>
          <w:lang w:bidi="si-LK"/>
        </w:rPr>
        <w:footnoteReference w:id="56"/>
      </w:r>
      <w:r w:rsidRPr="00C066C0">
        <w:rPr>
          <w:cs/>
          <w:lang w:bidi="si-LK"/>
        </w:rPr>
        <w:t xml:space="preserve"> </w:t>
      </w:r>
    </w:p>
    <w:p w14:paraId="68E3158E" w14:textId="77777777" w:rsidR="00703EDE" w:rsidRDefault="00703EDE" w:rsidP="00574000">
      <w:pPr>
        <w:rPr>
          <w:lang w:bidi="si-LK"/>
        </w:rPr>
      </w:pPr>
      <w:r w:rsidRPr="00703EDE">
        <w:rPr>
          <w:rFonts w:hint="cs"/>
          <w:b/>
          <w:bCs/>
          <w:cs/>
          <w:lang w:bidi="si-LK"/>
        </w:rPr>
        <w:t>සො</w:t>
      </w:r>
      <w:r w:rsidR="00C066C0" w:rsidRPr="00C066C0">
        <w:rPr>
          <w:cs/>
          <w:lang w:bidi="si-LK"/>
        </w:rPr>
        <w:t xml:space="preserve"> = හෙතෙමේ. </w:t>
      </w:r>
    </w:p>
    <w:p w14:paraId="6ABED6CE" w14:textId="62CBD74E" w:rsidR="001C5F43" w:rsidRDefault="00C066C0" w:rsidP="005872CA">
      <w:pPr>
        <w:rPr>
          <w:lang w:bidi="si-LK"/>
        </w:rPr>
      </w:pPr>
      <w:r w:rsidRPr="00703EDE">
        <w:rPr>
          <w:b/>
          <w:bCs/>
          <w:cs/>
          <w:lang w:bidi="si-LK"/>
        </w:rPr>
        <w:t>සො</w:t>
      </w:r>
      <w:r w:rsidRPr="00703EDE">
        <w:rPr>
          <w:b/>
          <w:bCs/>
        </w:rPr>
        <w:t>,</w:t>
      </w:r>
      <w:r w:rsidRPr="00C066C0">
        <w:t xml:space="preserve"> </w:t>
      </w:r>
      <w:r w:rsidRPr="00C066C0">
        <w:rPr>
          <w:cs/>
          <w:lang w:bidi="si-LK"/>
        </w:rPr>
        <w:t>යනු ත</w:t>
      </w:r>
      <w:r w:rsidRPr="00C066C0">
        <w:t xml:space="preserve">, </w:t>
      </w:r>
      <w:r w:rsidRPr="00C066C0">
        <w:rPr>
          <w:cs/>
          <w:lang w:bidi="si-LK"/>
        </w:rPr>
        <w:t>ය</w:t>
      </w:r>
      <w:r w:rsidR="00703EDE">
        <w:rPr>
          <w:rFonts w:hint="cs"/>
          <w:cs/>
          <w:lang w:bidi="si-LK"/>
        </w:rPr>
        <w:t>න්</w:t>
      </w:r>
      <w:r w:rsidRPr="00C066C0">
        <w:rPr>
          <w:cs/>
          <w:lang w:bidi="si-LK"/>
        </w:rPr>
        <w:t>නෙන් ආ ප්‍රථමා විභක්</w:t>
      </w:r>
      <w:r w:rsidR="001C5F43">
        <w:rPr>
          <w:rFonts w:hint="cs"/>
          <w:cs/>
          <w:lang w:bidi="si-LK"/>
        </w:rPr>
        <w:t>ත්‍ය</w:t>
      </w:r>
      <w:r w:rsidR="002606F2">
        <w:rPr>
          <w:cs/>
          <w:lang w:bidi="si-LK"/>
        </w:rPr>
        <w:t>ර්‍ත්‍ථ</w:t>
      </w:r>
      <w:r w:rsidRPr="00C066C0">
        <w:rPr>
          <w:cs/>
          <w:lang w:bidi="si-LK"/>
        </w:rPr>
        <w:t xml:space="preserve"> එකවචනාන්ත පදයෙකි. </w:t>
      </w:r>
      <w:r w:rsidRPr="001C5F43">
        <w:rPr>
          <w:b/>
          <w:bCs/>
          <w:cs/>
          <w:lang w:bidi="si-LK"/>
        </w:rPr>
        <w:t>ත</w:t>
      </w:r>
      <w:r w:rsidRPr="001C5F43">
        <w:rPr>
          <w:b/>
          <w:bCs/>
        </w:rPr>
        <w:t>,</w:t>
      </w:r>
      <w:r w:rsidRPr="00C066C0">
        <w:t xml:space="preserve"> </w:t>
      </w:r>
      <w:r w:rsidRPr="00C066C0">
        <w:rPr>
          <w:cs/>
          <w:lang w:bidi="si-LK"/>
        </w:rPr>
        <w:t>ශබ</w:t>
      </w:r>
      <w:r w:rsidR="001C5F43">
        <w:rPr>
          <w:rFonts w:hint="cs"/>
          <w:cs/>
          <w:lang w:bidi="si-LK"/>
        </w:rPr>
        <w:t>්</w:t>
      </w:r>
      <w:r w:rsidRPr="00C066C0">
        <w:rPr>
          <w:cs/>
          <w:lang w:bidi="si-LK"/>
        </w:rPr>
        <w:t>දය</w:t>
      </w:r>
      <w:r w:rsidRPr="001C5F43">
        <w:rPr>
          <w:b/>
          <w:bCs/>
          <w:cs/>
          <w:lang w:bidi="si-LK"/>
        </w:rPr>
        <w:t xml:space="preserve"> </w:t>
      </w:r>
      <w:r w:rsidR="003E6E91">
        <w:rPr>
          <w:b/>
          <w:bCs/>
          <w:cs/>
          <w:lang w:bidi="si-LK"/>
        </w:rPr>
        <w:t>‘</w:t>
      </w:r>
      <w:r w:rsidR="001C5F43" w:rsidRPr="001C5F43">
        <w:rPr>
          <w:rFonts w:hint="cs"/>
          <w:b/>
          <w:bCs/>
          <w:cs/>
          <w:lang w:bidi="si-LK"/>
        </w:rPr>
        <w:t>ථෙනෙන්</w:t>
      </w:r>
      <w:r w:rsidRPr="001C5F43">
        <w:rPr>
          <w:b/>
          <w:bCs/>
          <w:cs/>
          <w:lang w:bidi="si-LK"/>
        </w:rPr>
        <w:t xml:space="preserve">ති </w:t>
      </w:r>
      <w:r w:rsidR="001C5F43" w:rsidRPr="001C5F43">
        <w:rPr>
          <w:rFonts w:hint="cs"/>
          <w:b/>
          <w:bCs/>
          <w:cs/>
          <w:lang w:bidi="si-LK"/>
        </w:rPr>
        <w:t xml:space="preserve">තා </w:t>
      </w:r>
      <w:r w:rsidRPr="001C5F43">
        <w:rPr>
          <w:b/>
          <w:bCs/>
          <w:cs/>
          <w:lang w:bidi="si-LK"/>
        </w:rPr>
        <w:t>පරධන</w:t>
      </w:r>
      <w:r w:rsidR="001C5F43" w:rsidRPr="001C5F43">
        <w:rPr>
          <w:rFonts w:hint="cs"/>
          <w:b/>
          <w:bCs/>
          <w:cs/>
          <w:lang w:bidi="si-LK"/>
        </w:rPr>
        <w:t>ං</w:t>
      </w:r>
      <w:r w:rsidR="003E6E91">
        <w:rPr>
          <w:b/>
          <w:bCs/>
        </w:rPr>
        <w:t>’</w:t>
      </w:r>
      <w:r w:rsidRPr="001C5F43">
        <w:rPr>
          <w:b/>
          <w:bCs/>
        </w:rPr>
        <w:t xml:space="preserve"> </w:t>
      </w:r>
      <w:r w:rsidRPr="00C066C0">
        <w:rPr>
          <w:cs/>
          <w:lang w:bidi="si-LK"/>
        </w:rPr>
        <w:t xml:space="preserve">යනාදියෙහි ආයේ </w:t>
      </w:r>
      <w:r w:rsidR="001C5F43">
        <w:rPr>
          <w:rFonts w:hint="cs"/>
          <w:cs/>
          <w:lang w:bidi="si-LK"/>
        </w:rPr>
        <w:t>චො</w:t>
      </w:r>
      <w:r w:rsidRPr="00C066C0">
        <w:rPr>
          <w:cs/>
          <w:lang w:bidi="si-LK"/>
        </w:rPr>
        <w:t xml:space="preserve">රවාචක වේ. </w:t>
      </w:r>
      <w:r w:rsidR="003E6E91">
        <w:rPr>
          <w:b/>
          <w:bCs/>
          <w:cs/>
          <w:lang w:bidi="si-LK"/>
        </w:rPr>
        <w:t>‘</w:t>
      </w:r>
      <w:r w:rsidRPr="001C5F43">
        <w:rPr>
          <w:b/>
          <w:bCs/>
          <w:cs/>
          <w:lang w:bidi="si-LK"/>
        </w:rPr>
        <w:t>තො තු සිගාලනාම</w:t>
      </w:r>
      <w:r w:rsidR="001C5F43" w:rsidRPr="001C5F43">
        <w:rPr>
          <w:rFonts w:hint="cs"/>
          <w:b/>
          <w:bCs/>
          <w:cs/>
          <w:lang w:bidi="si-LK"/>
        </w:rPr>
        <w:t>කො</w:t>
      </w:r>
      <w:r w:rsidR="003E6E91">
        <w:rPr>
          <w:b/>
          <w:bCs/>
        </w:rPr>
        <w:t>’</w:t>
      </w:r>
      <w:r w:rsidRPr="00C066C0">
        <w:t xml:space="preserve"> </w:t>
      </w:r>
      <w:r w:rsidRPr="00C066C0">
        <w:rPr>
          <w:cs/>
          <w:lang w:bidi="si-LK"/>
        </w:rPr>
        <w:t xml:space="preserve">යනාදියෙහි සිවලා කෙරෙහි වැටේ. </w:t>
      </w:r>
      <w:r w:rsidR="003E6E91">
        <w:rPr>
          <w:b/>
          <w:bCs/>
          <w:cs/>
          <w:lang w:bidi="si-LK"/>
        </w:rPr>
        <w:t>‘</w:t>
      </w:r>
      <w:r w:rsidRPr="001C5F43">
        <w:rPr>
          <w:b/>
          <w:bCs/>
          <w:cs/>
          <w:lang w:bidi="si-LK"/>
        </w:rPr>
        <w:t>තවෙ</w:t>
      </w:r>
      <w:r w:rsidR="001C5F43" w:rsidRPr="001C5F43">
        <w:rPr>
          <w:rFonts w:hint="cs"/>
          <w:b/>
          <w:bCs/>
          <w:cs/>
          <w:lang w:bidi="si-LK"/>
        </w:rPr>
        <w:t>ධිකො</w:t>
      </w:r>
      <w:r w:rsidRPr="001C5F43">
        <w:rPr>
          <w:b/>
          <w:bCs/>
          <w:cs/>
          <w:lang w:bidi="si-LK"/>
        </w:rPr>
        <w:t>ධනුග</w:t>
      </w:r>
      <w:r w:rsidR="001C5F43" w:rsidRPr="001C5F43">
        <w:rPr>
          <w:rFonts w:hint="cs"/>
          <w:b/>
          <w:bCs/>
          <w:cs/>
          <w:lang w:bidi="si-LK"/>
        </w:rPr>
        <w:t>‍්ගහො</w:t>
      </w:r>
      <w:r w:rsidR="003E6E91">
        <w:rPr>
          <w:b/>
          <w:bCs/>
        </w:rPr>
        <w:t>’</w:t>
      </w:r>
      <w:r w:rsidRPr="00C066C0">
        <w:t xml:space="preserve"> </w:t>
      </w:r>
      <w:r w:rsidRPr="00C066C0">
        <w:rPr>
          <w:cs/>
          <w:lang w:bidi="si-LK"/>
        </w:rPr>
        <w:t>යනාදියෙහි ව්‍ය</w:t>
      </w:r>
      <w:r w:rsidR="001C5F43">
        <w:rPr>
          <w:rFonts w:hint="cs"/>
          <w:cs/>
          <w:lang w:bidi="si-LK"/>
        </w:rPr>
        <w:t>ා</w:t>
      </w:r>
      <w:r w:rsidRPr="00C066C0">
        <w:rPr>
          <w:cs/>
          <w:lang w:bidi="si-LK"/>
        </w:rPr>
        <w:t xml:space="preserve">ලමෘගයා කෙරෙහි ආයේ ය. </w:t>
      </w:r>
      <w:r w:rsidRPr="001C5F43">
        <w:rPr>
          <w:b/>
          <w:bCs/>
          <w:cs/>
          <w:lang w:bidi="si-LK"/>
        </w:rPr>
        <w:t>ප්‍රත්‍යය</w:t>
      </w:r>
      <w:r w:rsidRPr="001C5F43">
        <w:rPr>
          <w:b/>
          <w:bCs/>
        </w:rPr>
        <w:t xml:space="preserve">, </w:t>
      </w:r>
      <w:r w:rsidRPr="001C5F43">
        <w:rPr>
          <w:b/>
          <w:bCs/>
          <w:cs/>
          <w:lang w:bidi="si-LK"/>
        </w:rPr>
        <w:t>ස</w:t>
      </w:r>
      <w:r w:rsidR="00846FF4">
        <w:rPr>
          <w:b/>
          <w:bCs/>
          <w:cs/>
          <w:lang w:bidi="si-LK"/>
        </w:rPr>
        <w:t>ර්‍ව</w:t>
      </w:r>
      <w:r w:rsidRPr="001C5F43">
        <w:rPr>
          <w:b/>
          <w:bCs/>
          <w:cs/>
          <w:lang w:bidi="si-LK"/>
        </w:rPr>
        <w:t xml:space="preserve">නාම </w:t>
      </w:r>
      <w:r w:rsidRPr="00C066C0">
        <w:rPr>
          <w:cs/>
          <w:lang w:bidi="si-LK"/>
        </w:rPr>
        <w:t xml:space="preserve">වශයෙන් ද තකාරය එන්නේ ය. </w:t>
      </w:r>
      <w:r w:rsidR="003E6E91">
        <w:rPr>
          <w:b/>
          <w:bCs/>
        </w:rPr>
        <w:t>‘</w:t>
      </w:r>
      <w:r w:rsidR="001C5F43" w:rsidRPr="001C5F43">
        <w:rPr>
          <w:rFonts w:hint="cs"/>
          <w:b/>
          <w:bCs/>
          <w:cs/>
          <w:lang w:bidi="si-LK"/>
        </w:rPr>
        <w:t>චො</w:t>
      </w:r>
      <w:r w:rsidRPr="001C5F43">
        <w:rPr>
          <w:b/>
          <w:bCs/>
          <w:cs/>
          <w:lang w:bidi="si-LK"/>
        </w:rPr>
        <w:t>ර සි</w:t>
      </w:r>
      <w:r w:rsidR="001C5F43" w:rsidRPr="001C5F43">
        <w:rPr>
          <w:rFonts w:hint="cs"/>
          <w:b/>
          <w:bCs/>
          <w:cs/>
          <w:lang w:bidi="si-LK"/>
        </w:rPr>
        <w:t>ගා</w:t>
      </w:r>
      <w:r w:rsidRPr="001C5F43">
        <w:rPr>
          <w:b/>
          <w:bCs/>
          <w:cs/>
          <w:lang w:bidi="si-LK"/>
        </w:rPr>
        <w:t>ලවාලෙසු පච</w:t>
      </w:r>
      <w:r w:rsidR="001C5F43" w:rsidRPr="001C5F43">
        <w:rPr>
          <w:rFonts w:hint="cs"/>
          <w:b/>
          <w:bCs/>
          <w:cs/>
          <w:lang w:bidi="si-LK"/>
        </w:rPr>
        <w:t>්</w:t>
      </w:r>
      <w:r w:rsidRPr="001C5F43">
        <w:rPr>
          <w:b/>
          <w:bCs/>
          <w:cs/>
          <w:lang w:bidi="si-LK"/>
        </w:rPr>
        <w:t>චයෙ සබ්බනාමි</w:t>
      </w:r>
      <w:r w:rsidR="001C5F43" w:rsidRPr="001C5F43">
        <w:rPr>
          <w:rFonts w:hint="cs"/>
          <w:b/>
          <w:bCs/>
          <w:cs/>
          <w:lang w:bidi="si-LK"/>
        </w:rPr>
        <w:t>කෙ</w:t>
      </w:r>
      <w:r w:rsidR="003E6E91">
        <w:rPr>
          <w:b/>
          <w:bCs/>
        </w:rPr>
        <w:t>’</w:t>
      </w:r>
      <w:r w:rsidRPr="00C066C0">
        <w:t xml:space="preserve"> </w:t>
      </w:r>
      <w:r w:rsidRPr="00C066C0">
        <w:rPr>
          <w:cs/>
          <w:lang w:bidi="si-LK"/>
        </w:rPr>
        <w:t>යි මේ කීහ. මෙහි වූයේ ස</w:t>
      </w:r>
      <w:r w:rsidR="00846FF4">
        <w:rPr>
          <w:cs/>
          <w:lang w:bidi="si-LK"/>
        </w:rPr>
        <w:t>ර්‍ව</w:t>
      </w:r>
      <w:r w:rsidRPr="00C066C0">
        <w:rPr>
          <w:cs/>
          <w:lang w:bidi="si-LK"/>
        </w:rPr>
        <w:t>නාම යි.</w:t>
      </w:r>
    </w:p>
    <w:p w14:paraId="36437E18" w14:textId="77777777" w:rsidR="00C066C0" w:rsidRPr="00C066C0" w:rsidRDefault="00C066C0" w:rsidP="00574000">
      <w:r w:rsidRPr="001C5F43">
        <w:rPr>
          <w:b/>
          <w:bCs/>
          <w:cs/>
          <w:lang w:bidi="si-LK"/>
        </w:rPr>
        <w:t>පණ්ඩිතමානී</w:t>
      </w:r>
      <w:r w:rsidRPr="00C066C0">
        <w:rPr>
          <w:cs/>
          <w:lang w:bidi="si-LK"/>
        </w:rPr>
        <w:t xml:space="preserve"> = පණ්ඩිත වෙමි යි සලකන්නේ. </w:t>
      </w:r>
    </w:p>
    <w:p w14:paraId="56492FB7" w14:textId="72A9761D" w:rsidR="00C066C0" w:rsidRPr="00C066C0" w:rsidRDefault="00C066C0" w:rsidP="00574000">
      <w:r w:rsidRPr="00C066C0">
        <w:rPr>
          <w:cs/>
          <w:lang w:bidi="si-LK"/>
        </w:rPr>
        <w:t xml:space="preserve">තෙමේ පණ්ඩිත නො වූයේ ම පණ්ඩිත වෙමි යි සලකන්නේ </w:t>
      </w:r>
      <w:r w:rsidR="001C5F43">
        <w:rPr>
          <w:b/>
          <w:bCs/>
          <w:cs/>
          <w:lang w:bidi="si-LK"/>
        </w:rPr>
        <w:t>පණ්ඩිතමාන</w:t>
      </w:r>
      <w:r w:rsidR="001C5F43">
        <w:rPr>
          <w:rFonts w:hint="cs"/>
          <w:b/>
          <w:bCs/>
          <w:cs/>
          <w:lang w:bidi="si-LK"/>
        </w:rPr>
        <w:t>ී</w:t>
      </w:r>
      <w:r w:rsidR="003E6E91">
        <w:rPr>
          <w:b/>
          <w:bCs/>
        </w:rPr>
        <w:t>’</w:t>
      </w:r>
      <w:r w:rsidRPr="001C5F43">
        <w:rPr>
          <w:b/>
          <w:bCs/>
        </w:rPr>
        <w:t xml:space="preserve"> </w:t>
      </w:r>
      <w:r w:rsidRPr="00C066C0">
        <w:rPr>
          <w:cs/>
          <w:lang w:bidi="si-LK"/>
        </w:rPr>
        <w:t xml:space="preserve">නමි. </w:t>
      </w:r>
    </w:p>
    <w:p w14:paraId="50B866E1" w14:textId="77777777" w:rsidR="00C066C0" w:rsidRPr="00C066C0" w:rsidRDefault="00C066C0" w:rsidP="00574000">
      <w:r w:rsidRPr="001C5F43">
        <w:rPr>
          <w:b/>
          <w:bCs/>
          <w:cs/>
          <w:lang w:bidi="si-LK"/>
        </w:rPr>
        <w:t xml:space="preserve">සො </w:t>
      </w:r>
      <w:r w:rsidR="001C5F43" w:rsidRPr="001C5F43">
        <w:rPr>
          <w:rFonts w:hint="cs"/>
          <w:b/>
          <w:bCs/>
          <w:cs/>
          <w:lang w:bidi="si-LK"/>
        </w:rPr>
        <w:t>වෙ</w:t>
      </w:r>
      <w:r w:rsidRPr="001C5F43">
        <w:rPr>
          <w:b/>
          <w:bCs/>
          <w:cs/>
          <w:lang w:bidi="si-LK"/>
        </w:rPr>
        <w:t xml:space="preserve"> බාලො ඉති වුච්චති </w:t>
      </w:r>
      <w:r w:rsidRPr="00C066C0">
        <w:rPr>
          <w:cs/>
          <w:lang w:bidi="si-LK"/>
        </w:rPr>
        <w:t xml:space="preserve">= ඔහු ඒකාන්තයෙන් බාලය යි කියනු ලැබේ. </w:t>
      </w:r>
    </w:p>
    <w:p w14:paraId="4D4FB90D" w14:textId="1D95AF57" w:rsidR="00C066C0" w:rsidRPr="00C066C0" w:rsidRDefault="00C066C0" w:rsidP="005872CA">
      <w:r w:rsidRPr="00C066C0">
        <w:rPr>
          <w:cs/>
          <w:lang w:bidi="si-LK"/>
        </w:rPr>
        <w:t>යම් අඥයෙක්</w:t>
      </w:r>
      <w:r w:rsidRPr="00C066C0">
        <w:t xml:space="preserve">, </w:t>
      </w:r>
      <w:r w:rsidRPr="00C066C0">
        <w:rPr>
          <w:cs/>
          <w:lang w:bidi="si-LK"/>
        </w:rPr>
        <w:t>අඥවූයේ ම</w:t>
      </w:r>
      <w:r w:rsidRPr="00C066C0">
        <w:t xml:space="preserve">, </w:t>
      </w:r>
      <w:r w:rsidR="003E6E91">
        <w:rPr>
          <w:cs/>
          <w:lang w:bidi="si-LK"/>
        </w:rPr>
        <w:t>‘</w:t>
      </w:r>
      <w:r w:rsidR="001C5F43">
        <w:rPr>
          <w:cs/>
          <w:lang w:bidi="si-LK"/>
        </w:rPr>
        <w:t>මම</w:t>
      </w:r>
      <w:r w:rsidRPr="00C066C0">
        <w:rPr>
          <w:cs/>
          <w:lang w:bidi="si-LK"/>
        </w:rPr>
        <w:t xml:space="preserve"> අඥයෙ</w:t>
      </w:r>
      <w:r w:rsidR="001C5F43">
        <w:rPr>
          <w:rFonts w:hint="cs"/>
          <w:cs/>
          <w:lang w:bidi="si-LK"/>
        </w:rPr>
        <w:t>ක්</w:t>
      </w:r>
      <w:r w:rsidRPr="00C066C0">
        <w:rPr>
          <w:cs/>
          <w:lang w:bidi="si-LK"/>
        </w:rPr>
        <w:t>මි</w:t>
      </w:r>
      <w:r w:rsidR="003E6E91">
        <w:t>’</w:t>
      </w:r>
      <w:r w:rsidRPr="00C066C0">
        <w:t xml:space="preserve"> </w:t>
      </w:r>
      <w:r w:rsidRPr="00C066C0">
        <w:rPr>
          <w:cs/>
          <w:lang w:bidi="si-LK"/>
        </w:rPr>
        <w:t>යි තමන්ගේ අඥකම සලකා ද</w:t>
      </w:r>
      <w:r w:rsidRPr="00C066C0">
        <w:t xml:space="preserve">, </w:t>
      </w:r>
      <w:r w:rsidRPr="00C066C0">
        <w:rPr>
          <w:cs/>
          <w:lang w:bidi="si-LK"/>
        </w:rPr>
        <w:t xml:space="preserve">ඔහු ඒ තමන්ගේ අඥකම සැලකීමෙන් විඥයෙක් වන්නේ ය. නැතහොත් විඥයකු සමානයෙක් වන්නේ ය. ඒ බාලයාහට </w:t>
      </w:r>
      <w:r w:rsidR="003E6E91">
        <w:t>‘</w:t>
      </w:r>
      <w:r w:rsidRPr="00C066C0">
        <w:rPr>
          <w:cs/>
          <w:lang w:bidi="si-LK"/>
        </w:rPr>
        <w:t>මම බාලයෙක් වෙමි</w:t>
      </w:r>
      <w:r w:rsidR="003E6E91">
        <w:t>’</w:t>
      </w:r>
      <w:r w:rsidRPr="00C066C0">
        <w:t xml:space="preserve"> </w:t>
      </w:r>
      <w:r w:rsidRPr="00C066C0">
        <w:rPr>
          <w:cs/>
          <w:lang w:bidi="si-LK"/>
        </w:rPr>
        <w:t>යි සලකා</w:t>
      </w:r>
      <w:r w:rsidRPr="00C066C0">
        <w:t xml:space="preserve">, </w:t>
      </w:r>
      <w:r w:rsidRPr="00C066C0">
        <w:rPr>
          <w:cs/>
          <w:lang w:bidi="si-LK"/>
        </w:rPr>
        <w:t>අන් පණ</w:t>
      </w:r>
      <w:r w:rsidR="00283760">
        <w:rPr>
          <w:rFonts w:hint="cs"/>
          <w:cs/>
          <w:lang w:bidi="si-LK"/>
        </w:rPr>
        <w:t>්</w:t>
      </w:r>
      <w:r w:rsidR="00283760">
        <w:rPr>
          <w:cs/>
          <w:lang w:bidi="si-LK"/>
        </w:rPr>
        <w:t>ඩිතයකු කරා එළැඹ</w:t>
      </w:r>
      <w:r w:rsidR="00283760">
        <w:rPr>
          <w:rFonts w:hint="cs"/>
          <w:cs/>
          <w:lang w:bidi="si-LK"/>
        </w:rPr>
        <w:t>ැ</w:t>
      </w:r>
      <w:r w:rsidRPr="00C066C0">
        <w:t xml:space="preserve">, </w:t>
      </w:r>
      <w:r w:rsidRPr="00C066C0">
        <w:rPr>
          <w:cs/>
          <w:lang w:bidi="si-LK"/>
        </w:rPr>
        <w:t>ඔහු ඇසුරු කරමින්</w:t>
      </w:r>
      <w:r w:rsidRPr="00C066C0">
        <w:t xml:space="preserve">, </w:t>
      </w:r>
      <w:r w:rsidRPr="00C066C0">
        <w:rPr>
          <w:cs/>
          <w:lang w:bidi="si-LK"/>
        </w:rPr>
        <w:t>ඔහුගේ අවවාද අනුව හැසිරීමෙන් පණ්ඩිතයකු විය හැකි ය. තව ද සමහරවිට ඔහුට ද වඩා උසස් පණ්ඩිතයකු</w:t>
      </w:r>
      <w:r w:rsidR="00C909C1">
        <w:rPr>
          <w:cs/>
          <w:lang w:bidi="si-LK"/>
        </w:rPr>
        <w:t>ත්</w:t>
      </w:r>
      <w:r w:rsidRPr="00C066C0">
        <w:rPr>
          <w:cs/>
          <w:lang w:bidi="si-LK"/>
        </w:rPr>
        <w:t xml:space="preserve"> විය හැකි ය. යම් අඥයෙක් අඥ වූයේ ම </w:t>
      </w:r>
      <w:r w:rsidR="003E6E91">
        <w:t>‘</w:t>
      </w:r>
      <w:r w:rsidRPr="00C066C0">
        <w:rPr>
          <w:cs/>
          <w:lang w:bidi="si-LK"/>
        </w:rPr>
        <w:t>මා වැනි බහුශ්‍රැතයෙක්</w:t>
      </w:r>
      <w:r w:rsidRPr="00C066C0">
        <w:t xml:space="preserve">, </w:t>
      </w:r>
      <w:r w:rsidRPr="00C066C0">
        <w:rPr>
          <w:cs/>
          <w:lang w:bidi="si-LK"/>
        </w:rPr>
        <w:t>ධ</w:t>
      </w:r>
      <w:r w:rsidR="00983463">
        <w:rPr>
          <w:cs/>
          <w:lang w:bidi="si-LK"/>
        </w:rPr>
        <w:t>ර්‍ම</w:t>
      </w:r>
      <w:r w:rsidRPr="00C066C0">
        <w:rPr>
          <w:cs/>
          <w:lang w:bidi="si-LK"/>
        </w:rPr>
        <w:t>කථිකයෙක්</w:t>
      </w:r>
      <w:r w:rsidRPr="00C066C0">
        <w:t xml:space="preserve">, </w:t>
      </w:r>
      <w:r w:rsidRPr="00C066C0">
        <w:rPr>
          <w:cs/>
          <w:lang w:bidi="si-LK"/>
        </w:rPr>
        <w:t>විනයධරයෙක්</w:t>
      </w:r>
      <w:r w:rsidRPr="00C066C0">
        <w:t xml:space="preserve">, </w:t>
      </w:r>
      <w:r w:rsidR="00283760">
        <w:rPr>
          <w:cs/>
          <w:lang w:bidi="si-LK"/>
        </w:rPr>
        <w:t>ධ</w:t>
      </w:r>
      <w:r w:rsidR="00283760">
        <w:rPr>
          <w:rFonts w:hint="cs"/>
          <w:cs/>
          <w:lang w:bidi="si-LK"/>
        </w:rPr>
        <w:t>ු</w:t>
      </w:r>
      <w:r w:rsidRPr="00C066C0">
        <w:rPr>
          <w:cs/>
          <w:lang w:bidi="si-LK"/>
        </w:rPr>
        <w:t>තවාදියෙක්</w:t>
      </w:r>
      <w:r w:rsidRPr="00C066C0">
        <w:t xml:space="preserve">, </w:t>
      </w:r>
      <w:r w:rsidRPr="00C066C0">
        <w:rPr>
          <w:cs/>
          <w:lang w:bidi="si-LK"/>
        </w:rPr>
        <w:t>තවත් කොහි වේ දැ</w:t>
      </w:r>
      <w:r w:rsidR="003E6E91">
        <w:t>’</w:t>
      </w:r>
      <w:r w:rsidRPr="00C066C0">
        <w:t xml:space="preserve"> </w:t>
      </w:r>
      <w:r w:rsidRPr="00C066C0">
        <w:rPr>
          <w:cs/>
          <w:lang w:bidi="si-LK"/>
        </w:rPr>
        <w:t>යි සිතා ගෙණ</w:t>
      </w:r>
      <w:r w:rsidRPr="00C066C0">
        <w:t xml:space="preserve">, </w:t>
      </w:r>
      <w:r w:rsidRPr="00C066C0">
        <w:rPr>
          <w:cs/>
          <w:lang w:bidi="si-LK"/>
        </w:rPr>
        <w:t>තමාට වඩා නුවණින් වැඩිහිටියකු කරා නො යන්නේ</w:t>
      </w:r>
      <w:r w:rsidRPr="00C066C0">
        <w:t xml:space="preserve">, </w:t>
      </w:r>
      <w:r w:rsidR="0017193A">
        <w:rPr>
          <w:cs/>
          <w:lang w:bidi="si-LK"/>
        </w:rPr>
        <w:t>සේවනය</w:t>
      </w:r>
      <w:r w:rsidRPr="00C066C0">
        <w:rPr>
          <w:cs/>
          <w:lang w:bidi="si-LK"/>
        </w:rPr>
        <w:t xml:space="preserve"> නො කරන්</w:t>
      </w:r>
      <w:r w:rsidR="00283760">
        <w:rPr>
          <w:rFonts w:hint="cs"/>
          <w:cs/>
          <w:lang w:bidi="si-LK"/>
        </w:rPr>
        <w:t>නේ</w:t>
      </w:r>
      <w:r w:rsidRPr="00C066C0">
        <w:t xml:space="preserve">, </w:t>
      </w:r>
      <w:r w:rsidRPr="00C066C0">
        <w:rPr>
          <w:cs/>
          <w:lang w:bidi="si-LK"/>
        </w:rPr>
        <w:t>ප</w:t>
      </w:r>
      <w:r w:rsidR="00283760">
        <w:rPr>
          <w:rFonts w:hint="cs"/>
          <w:cs/>
          <w:lang w:bidi="si-LK"/>
        </w:rPr>
        <w:t>ර්‍ය්‍යා</w:t>
      </w:r>
      <w:r w:rsidRPr="00C066C0">
        <w:rPr>
          <w:cs/>
          <w:lang w:bidi="si-LK"/>
        </w:rPr>
        <w:t>තිය නො උග</w:t>
      </w:r>
      <w:r w:rsidR="00283760">
        <w:rPr>
          <w:rFonts w:hint="cs"/>
          <w:cs/>
          <w:lang w:bidi="si-LK"/>
        </w:rPr>
        <w:t>න්</w:t>
      </w:r>
      <w:r w:rsidRPr="00C066C0">
        <w:rPr>
          <w:cs/>
          <w:lang w:bidi="si-LK"/>
        </w:rPr>
        <w:t>නේ</w:t>
      </w:r>
      <w:r w:rsidRPr="00C066C0">
        <w:t xml:space="preserve">, </w:t>
      </w:r>
      <w:r w:rsidRPr="00C066C0">
        <w:rPr>
          <w:cs/>
          <w:lang w:bidi="si-LK"/>
        </w:rPr>
        <w:t>පිළිවෙත් නො පුර</w:t>
      </w:r>
      <w:r w:rsidR="00283760">
        <w:rPr>
          <w:rFonts w:hint="cs"/>
          <w:cs/>
          <w:lang w:bidi="si-LK"/>
        </w:rPr>
        <w:t>න්</w:t>
      </w:r>
      <w:r w:rsidRPr="00C066C0">
        <w:rPr>
          <w:cs/>
          <w:lang w:bidi="si-LK"/>
        </w:rPr>
        <w:t>නේ වේ ද</w:t>
      </w:r>
      <w:r w:rsidRPr="00C066C0">
        <w:t xml:space="preserve">, </w:t>
      </w:r>
      <w:r w:rsidRPr="00C066C0">
        <w:rPr>
          <w:cs/>
          <w:lang w:bidi="si-LK"/>
        </w:rPr>
        <w:t>ඔහු ග</w:t>
      </w:r>
      <w:r w:rsidR="00283760">
        <w:rPr>
          <w:rFonts w:hint="cs"/>
          <w:cs/>
          <w:lang w:bidi="si-LK"/>
        </w:rPr>
        <w:t>ණ‍්ඨි</w:t>
      </w:r>
      <w:r w:rsidR="007B3695">
        <w:rPr>
          <w:cs/>
          <w:lang w:bidi="si-LK"/>
        </w:rPr>
        <w:t>භේද</w:t>
      </w:r>
      <w:r w:rsidRPr="00C066C0">
        <w:rPr>
          <w:cs/>
          <w:lang w:bidi="si-LK"/>
        </w:rPr>
        <w:t xml:space="preserve">ක සොරා මෙන් මහා අඥානයෙක් ම වන්නේ ය. </w:t>
      </w:r>
    </w:p>
    <w:p w14:paraId="067B1678" w14:textId="69EFF224" w:rsidR="00C066C0" w:rsidRPr="00C066C0" w:rsidRDefault="00C066C0" w:rsidP="005019D6">
      <w:r w:rsidRPr="00C066C0">
        <w:rPr>
          <w:cs/>
          <w:lang w:bidi="si-LK"/>
        </w:rPr>
        <w:t>මේ ධ</w:t>
      </w:r>
      <w:r w:rsidR="00983463">
        <w:rPr>
          <w:rFonts w:hint="cs"/>
          <w:cs/>
          <w:lang w:bidi="si-LK"/>
        </w:rPr>
        <w:t>ර්‍ම</w:t>
      </w:r>
      <w:r w:rsidR="00A23487">
        <w:rPr>
          <w:cs/>
          <w:lang w:bidi="si-LK"/>
        </w:rPr>
        <w:t>දේශනාවගේ</w:t>
      </w:r>
      <w:r w:rsidRPr="00C066C0">
        <w:rPr>
          <w:cs/>
          <w:lang w:bidi="si-LK"/>
        </w:rPr>
        <w:t xml:space="preserve"> අවසානයෙහි මහාජන තෙමේ අනික් තැනැත්තහුගේ නෑයනු</w:t>
      </w:r>
      <w:r w:rsidR="00C909C1">
        <w:rPr>
          <w:cs/>
          <w:lang w:bidi="si-LK"/>
        </w:rPr>
        <w:t>ත්</w:t>
      </w:r>
      <w:r w:rsidRPr="00C066C0">
        <w:rPr>
          <w:cs/>
          <w:lang w:bidi="si-LK"/>
        </w:rPr>
        <w:t xml:space="preserve"> සමග සෝවාන් ඵලාදියට පැමිණියේ ය. </w:t>
      </w:r>
    </w:p>
    <w:p w14:paraId="3B19BEE7" w14:textId="42A92438" w:rsidR="00C066C0" w:rsidRDefault="00C066C0" w:rsidP="008D6E71">
      <w:pPr>
        <w:pStyle w:val="Style1"/>
        <w:rPr>
          <w:lang w:bidi="si-LK"/>
        </w:rPr>
      </w:pPr>
      <w:r w:rsidRPr="00283760">
        <w:rPr>
          <w:cs/>
          <w:lang w:bidi="si-LK"/>
        </w:rPr>
        <w:t>ගණ</w:t>
      </w:r>
      <w:r w:rsidR="00283760" w:rsidRPr="00283760">
        <w:rPr>
          <w:rFonts w:hint="cs"/>
          <w:cs/>
          <w:lang w:bidi="si-LK"/>
        </w:rPr>
        <w:t>‍්ඨි</w:t>
      </w:r>
      <w:r w:rsidRPr="00283760">
        <w:rPr>
          <w:cs/>
          <w:lang w:bidi="si-LK"/>
        </w:rPr>
        <w:t>ක</w:t>
      </w:r>
      <w:r w:rsidR="007B3695">
        <w:rPr>
          <w:rFonts w:hint="cs"/>
          <w:cs/>
          <w:lang w:bidi="si-LK"/>
        </w:rPr>
        <w:t>භේද</w:t>
      </w:r>
      <w:r w:rsidRPr="00283760">
        <w:rPr>
          <w:cs/>
          <w:lang w:bidi="si-LK"/>
        </w:rPr>
        <w:t>කවස</w:t>
      </w:r>
      <w:r w:rsidR="00283760" w:rsidRPr="00283760">
        <w:rPr>
          <w:rFonts w:hint="cs"/>
          <w:cs/>
          <w:lang w:bidi="si-LK"/>
        </w:rPr>
        <w:t>්</w:t>
      </w:r>
      <w:r w:rsidRPr="00283760">
        <w:rPr>
          <w:cs/>
          <w:lang w:bidi="si-LK"/>
        </w:rPr>
        <w:t>තුව නිමි.</w:t>
      </w:r>
    </w:p>
    <w:p w14:paraId="39B51237" w14:textId="77777777" w:rsidR="00C066C0" w:rsidRPr="009E5A16" w:rsidRDefault="00C066C0" w:rsidP="00574000">
      <w:pPr>
        <w:pStyle w:val="Heading2"/>
      </w:pPr>
      <w:r w:rsidRPr="009E5A16">
        <w:rPr>
          <w:cs/>
          <w:lang w:bidi="si-LK"/>
        </w:rPr>
        <w:t>උදායී ස්ථවිරයන් වහන්සේ</w:t>
      </w:r>
    </w:p>
    <w:p w14:paraId="72889A66" w14:textId="77777777" w:rsidR="009E5A16" w:rsidRDefault="009E5A16" w:rsidP="008D6E71">
      <w:pPr>
        <w:pStyle w:val="Style1"/>
        <w:rPr>
          <w:lang w:bidi="si-LK"/>
        </w:rPr>
      </w:pPr>
      <w:r>
        <w:rPr>
          <w:rFonts w:hint="cs"/>
          <w:cs/>
          <w:lang w:bidi="si-LK"/>
        </w:rPr>
        <w:t xml:space="preserve">5 </w:t>
      </w:r>
      <w:r>
        <w:rPr>
          <w:cs/>
          <w:lang w:bidi="si-LK"/>
        </w:rPr>
        <w:t>–</w:t>
      </w:r>
      <w:r>
        <w:rPr>
          <w:rFonts w:hint="cs"/>
          <w:cs/>
          <w:lang w:bidi="si-LK"/>
        </w:rPr>
        <w:t xml:space="preserve"> 5</w:t>
      </w:r>
    </w:p>
    <w:p w14:paraId="7D9833C3" w14:textId="0924C4F8" w:rsidR="00C066C0" w:rsidRPr="00C066C0" w:rsidRDefault="00C066C0" w:rsidP="008D6E71">
      <w:r w:rsidRPr="009E5A16">
        <w:rPr>
          <w:b/>
          <w:bCs/>
          <w:cs/>
          <w:lang w:bidi="si-LK"/>
        </w:rPr>
        <w:t xml:space="preserve">දිනක් </w:t>
      </w:r>
      <w:r w:rsidRPr="00C066C0">
        <w:rPr>
          <w:cs/>
          <w:lang w:bidi="si-LK"/>
        </w:rPr>
        <w:t>උදායී ස්ථවිරයන් වහන්සේ</w:t>
      </w:r>
      <w:r w:rsidRPr="00C066C0">
        <w:t xml:space="preserve">, </w:t>
      </w:r>
      <w:r w:rsidRPr="00C066C0">
        <w:rPr>
          <w:cs/>
          <w:lang w:bidi="si-LK"/>
        </w:rPr>
        <w:t>මහතෙරවරුන් බණ මඩුවෙන් නික්ම වැඩි කල්හි</w:t>
      </w:r>
      <w:r w:rsidRPr="00C066C0">
        <w:t xml:space="preserve">, </w:t>
      </w:r>
      <w:r w:rsidRPr="00C066C0">
        <w:rPr>
          <w:cs/>
          <w:lang w:bidi="si-LK"/>
        </w:rPr>
        <w:t>එහි ගොස්</w:t>
      </w:r>
      <w:r w:rsidRPr="00C066C0">
        <w:t xml:space="preserve">, </w:t>
      </w:r>
      <w:r w:rsidRPr="00C066C0">
        <w:rPr>
          <w:cs/>
          <w:lang w:bidi="si-LK"/>
        </w:rPr>
        <w:t>පණවා තුබූ ධ</w:t>
      </w:r>
      <w:r w:rsidR="008506C8">
        <w:rPr>
          <w:cs/>
          <w:lang w:bidi="si-LK"/>
        </w:rPr>
        <w:t>ර්‍මා</w:t>
      </w:r>
      <w:r w:rsidRPr="00C066C0">
        <w:rPr>
          <w:cs/>
          <w:lang w:bidi="si-LK"/>
        </w:rPr>
        <w:t>සනයෙහි වාඩි</w:t>
      </w:r>
      <w:r w:rsidR="002F3624">
        <w:rPr>
          <w:cs/>
          <w:lang w:bidi="si-LK"/>
        </w:rPr>
        <w:t xml:space="preserve"> ගත්හ. එහි පැමිණි ආගන්තුක භි</w:t>
      </w:r>
      <w:r w:rsidR="00022B53">
        <w:rPr>
          <w:cs/>
          <w:lang w:bidi="si-LK"/>
        </w:rPr>
        <w:t>ක්‍ෂූ</w:t>
      </w:r>
      <w:r w:rsidRPr="00C066C0">
        <w:rPr>
          <w:cs/>
          <w:lang w:bidi="si-LK"/>
        </w:rPr>
        <w:t>න් වහන්සේලා උදායී තෙරුන් දැක</w:t>
      </w:r>
      <w:r w:rsidRPr="00C066C0">
        <w:t xml:space="preserve">, </w:t>
      </w:r>
      <w:r w:rsidR="002F3624">
        <w:rPr>
          <w:rFonts w:hint="cs"/>
          <w:cs/>
          <w:lang w:bidi="si-LK"/>
        </w:rPr>
        <w:t>නො</w:t>
      </w:r>
      <w:r w:rsidRPr="00C066C0">
        <w:rPr>
          <w:cs/>
          <w:lang w:bidi="si-LK"/>
        </w:rPr>
        <w:t xml:space="preserve"> අඳුනන බැවින් </w:t>
      </w:r>
      <w:r w:rsidR="003E6E91">
        <w:rPr>
          <w:cs/>
          <w:lang w:bidi="si-LK"/>
        </w:rPr>
        <w:t>‘</w:t>
      </w:r>
      <w:r w:rsidRPr="00C066C0">
        <w:rPr>
          <w:cs/>
          <w:lang w:bidi="si-LK"/>
        </w:rPr>
        <w:t>මේතෙමේ උගත් මහාස්ථවිර නමක් වනැ</w:t>
      </w:r>
      <w:r w:rsidR="003E6E91">
        <w:t>’</w:t>
      </w:r>
      <w:r w:rsidRPr="00C066C0">
        <w:t xml:space="preserve"> </w:t>
      </w:r>
      <w:r w:rsidRPr="00C066C0">
        <w:rPr>
          <w:cs/>
          <w:lang w:bidi="si-LK"/>
        </w:rPr>
        <w:t>යි සිතා ස</w:t>
      </w:r>
      <w:r w:rsidR="002F3624">
        <w:rPr>
          <w:rFonts w:hint="cs"/>
          <w:cs/>
          <w:lang w:bidi="si-LK"/>
        </w:rPr>
        <w:t>්</w:t>
      </w:r>
      <w:r w:rsidRPr="00C066C0">
        <w:rPr>
          <w:cs/>
          <w:lang w:bidi="si-LK"/>
        </w:rPr>
        <w:t>ක</w:t>
      </w:r>
      <w:r w:rsidR="002F3624">
        <w:rPr>
          <w:rFonts w:hint="cs"/>
          <w:cs/>
          <w:lang w:bidi="si-LK"/>
        </w:rPr>
        <w:t>න්‍ධ</w:t>
      </w:r>
      <w:r w:rsidR="002F3624">
        <w:rPr>
          <w:cs/>
          <w:lang w:bidi="si-LK"/>
        </w:rPr>
        <w:t>ප්‍රතිසංයුක්ත ව</w:t>
      </w:r>
      <w:r w:rsidR="002F3624">
        <w:rPr>
          <w:rFonts w:hint="cs"/>
          <w:cs/>
          <w:lang w:bidi="si-LK"/>
        </w:rPr>
        <w:t>ූ</w:t>
      </w:r>
      <w:r w:rsidRPr="00C066C0">
        <w:rPr>
          <w:cs/>
          <w:lang w:bidi="si-LK"/>
        </w:rPr>
        <w:t xml:space="preserve"> ප්‍රශ්නයක් ඇසූහ. එයට පිළිතුරු දී ගත නො හැකි වූ හෙයින් </w:t>
      </w:r>
      <w:r w:rsidR="003E6E91">
        <w:t>‘</w:t>
      </w:r>
      <w:r w:rsidRPr="00C066C0">
        <w:rPr>
          <w:cs/>
          <w:lang w:bidi="si-LK"/>
        </w:rPr>
        <w:t>බුදුරජුන් හා එක විහාරයෙහි ඉඳ ද</w:t>
      </w:r>
      <w:r w:rsidRPr="00C066C0">
        <w:t xml:space="preserve">, </w:t>
      </w:r>
      <w:r w:rsidRPr="00C066C0">
        <w:rPr>
          <w:cs/>
          <w:lang w:bidi="si-LK"/>
        </w:rPr>
        <w:t>ස</w:t>
      </w:r>
      <w:r w:rsidR="002F3624">
        <w:rPr>
          <w:rFonts w:hint="cs"/>
          <w:cs/>
          <w:lang w:bidi="si-LK"/>
        </w:rPr>
        <w:t>්</w:t>
      </w:r>
      <w:r w:rsidRPr="00C066C0">
        <w:rPr>
          <w:cs/>
          <w:lang w:bidi="si-LK"/>
        </w:rPr>
        <w:t>කන්ධ ධාතු ආයතන මාත්‍රයක් වත් නො දන්නා වූ මේ මිනිහා කවරෙක් දැ</w:t>
      </w:r>
      <w:r w:rsidR="003E6E91">
        <w:t>’</w:t>
      </w:r>
      <w:r w:rsidR="002F3624">
        <w:rPr>
          <w:rFonts w:hint="cs"/>
          <w:cs/>
          <w:lang w:bidi="si-LK"/>
        </w:rPr>
        <w:t xml:space="preserve"> </w:t>
      </w:r>
      <w:r w:rsidRPr="00C066C0">
        <w:rPr>
          <w:cs/>
          <w:lang w:bidi="si-LK"/>
        </w:rPr>
        <w:t>යි උදායී තෙරුන්ට නින්දා කොට</w:t>
      </w:r>
      <w:r w:rsidRPr="00C066C0">
        <w:t xml:space="preserve">, </w:t>
      </w:r>
      <w:r w:rsidRPr="00C066C0">
        <w:rPr>
          <w:cs/>
          <w:lang w:bidi="si-LK"/>
        </w:rPr>
        <w:t>ඒ බව බුදුරජානන් වහන්සේට ද දැන් වූහ. එ කල්හි බුදුරජානන් වහන්සේ ඒ ආගන්තුක භි</w:t>
      </w:r>
      <w:r w:rsidR="00022B53">
        <w:rPr>
          <w:cs/>
          <w:lang w:bidi="si-LK"/>
        </w:rPr>
        <w:t>ක්‍ෂූ</w:t>
      </w:r>
      <w:r w:rsidRPr="00C066C0">
        <w:rPr>
          <w:cs/>
          <w:lang w:bidi="si-LK"/>
        </w:rPr>
        <w:t>න්ට මේ ධ</w:t>
      </w:r>
      <w:r w:rsidR="00983463">
        <w:rPr>
          <w:cs/>
          <w:lang w:bidi="si-LK"/>
        </w:rPr>
        <w:t>ර්‍ම</w:t>
      </w:r>
      <w:r w:rsidR="00F16D0E">
        <w:rPr>
          <w:cs/>
          <w:lang w:bidi="si-LK"/>
        </w:rPr>
        <w:t>දේශනාව</w:t>
      </w:r>
      <w:r w:rsidRPr="00C066C0">
        <w:rPr>
          <w:cs/>
          <w:lang w:bidi="si-LK"/>
        </w:rPr>
        <w:t xml:space="preserve"> කළ </w:t>
      </w:r>
      <w:r w:rsidR="002F3624">
        <w:rPr>
          <w:rFonts w:hint="cs"/>
          <w:cs/>
          <w:lang w:bidi="si-LK"/>
        </w:rPr>
        <w:t>සේ</w:t>
      </w:r>
      <w:r w:rsidRPr="00C066C0">
        <w:rPr>
          <w:cs/>
          <w:lang w:bidi="si-LK"/>
        </w:rPr>
        <w:t>ක:</w:t>
      </w:r>
      <w:r w:rsidR="002F3624">
        <w:rPr>
          <w:rFonts w:hint="cs"/>
          <w:cs/>
          <w:lang w:bidi="si-LK"/>
        </w:rPr>
        <w:t>-</w:t>
      </w:r>
      <w:r w:rsidRPr="00C066C0">
        <w:rPr>
          <w:cs/>
          <w:lang w:bidi="si-LK"/>
        </w:rPr>
        <w:t xml:space="preserve"> </w:t>
      </w:r>
    </w:p>
    <w:p w14:paraId="5306B1A8" w14:textId="77777777" w:rsidR="002F3624" w:rsidRPr="002F3624" w:rsidRDefault="00C066C0" w:rsidP="00064672">
      <w:pPr>
        <w:pStyle w:val="Quote"/>
        <w:rPr>
          <w:lang w:bidi="si-LK"/>
        </w:rPr>
      </w:pPr>
      <w:r w:rsidRPr="002F3624">
        <w:rPr>
          <w:cs/>
          <w:lang w:bidi="si-LK"/>
        </w:rPr>
        <w:t xml:space="preserve">යාවජීවම්පි </w:t>
      </w:r>
      <w:r w:rsidR="002F3624" w:rsidRPr="002F3624">
        <w:rPr>
          <w:rFonts w:hint="cs"/>
          <w:cs/>
          <w:lang w:bidi="si-LK"/>
        </w:rPr>
        <w:t>චෙ</w:t>
      </w:r>
      <w:r w:rsidRPr="002F3624">
        <w:rPr>
          <w:cs/>
          <w:lang w:bidi="si-LK"/>
        </w:rPr>
        <w:t xml:space="preserve"> බාලො පණ්ඩිතං පයිරුපාසති</w:t>
      </w:r>
      <w:r w:rsidRPr="002F3624">
        <w:t>,</w:t>
      </w:r>
    </w:p>
    <w:p w14:paraId="42DA5093" w14:textId="77777777" w:rsidR="002F3624" w:rsidRDefault="00C066C0" w:rsidP="00064672">
      <w:pPr>
        <w:pStyle w:val="Quote"/>
        <w:rPr>
          <w:lang w:bidi="si-LK"/>
        </w:rPr>
      </w:pPr>
      <w:r w:rsidRPr="002F3624">
        <w:rPr>
          <w:cs/>
          <w:lang w:bidi="si-LK"/>
        </w:rPr>
        <w:t>න සො ධම්මං විජානාති දබ</w:t>
      </w:r>
      <w:r w:rsidR="002F3624" w:rsidRPr="002F3624">
        <w:rPr>
          <w:rFonts w:hint="cs"/>
          <w:cs/>
          <w:lang w:bidi="si-LK"/>
        </w:rPr>
        <w:t>්</w:t>
      </w:r>
      <w:r w:rsidRPr="002F3624">
        <w:rPr>
          <w:cs/>
          <w:lang w:bidi="si-LK"/>
        </w:rPr>
        <w:t>බී සූපරසං යථාති.</w:t>
      </w:r>
    </w:p>
    <w:p w14:paraId="7D72D6C5" w14:textId="165E82B4" w:rsidR="002F3624" w:rsidRDefault="00C066C0" w:rsidP="00064672">
      <w:pPr>
        <w:rPr>
          <w:lang w:bidi="si-LK"/>
        </w:rPr>
      </w:pPr>
      <w:r w:rsidRPr="00C066C0">
        <w:rPr>
          <w:cs/>
          <w:lang w:bidi="si-LK"/>
        </w:rPr>
        <w:t>අ</w:t>
      </w:r>
      <w:r w:rsidR="002F3624">
        <w:rPr>
          <w:rFonts w:hint="cs"/>
          <w:cs/>
          <w:lang w:bidi="si-LK"/>
        </w:rPr>
        <w:t>ඥ</w:t>
      </w:r>
      <w:r w:rsidRPr="00C066C0">
        <w:rPr>
          <w:cs/>
          <w:lang w:bidi="si-LK"/>
        </w:rPr>
        <w:t xml:space="preserve"> තෙමේ පණ තිබෙන තුරු</w:t>
      </w:r>
      <w:r w:rsidR="00C909C1">
        <w:rPr>
          <w:cs/>
          <w:lang w:bidi="si-LK"/>
        </w:rPr>
        <w:t>ත්</w:t>
      </w:r>
      <w:r w:rsidRPr="00C066C0">
        <w:t xml:space="preserve">, </w:t>
      </w:r>
      <w:r w:rsidRPr="00C066C0">
        <w:rPr>
          <w:cs/>
          <w:lang w:bidi="si-LK"/>
        </w:rPr>
        <w:t xml:space="preserve">නුවණැත්තකු නිතර </w:t>
      </w:r>
      <w:r w:rsidR="0017193A">
        <w:rPr>
          <w:cs/>
          <w:lang w:bidi="si-LK"/>
        </w:rPr>
        <w:t>සේවනය</w:t>
      </w:r>
      <w:r w:rsidRPr="00C066C0">
        <w:rPr>
          <w:cs/>
          <w:lang w:bidi="si-LK"/>
        </w:rPr>
        <w:t xml:space="preserve"> කරන්</w:t>
      </w:r>
      <w:r w:rsidR="002F3624">
        <w:rPr>
          <w:rFonts w:hint="cs"/>
          <w:cs/>
          <w:lang w:bidi="si-LK"/>
        </w:rPr>
        <w:t>නේ</w:t>
      </w:r>
      <w:r w:rsidRPr="00C066C0">
        <w:rPr>
          <w:cs/>
          <w:lang w:bidi="si-LK"/>
        </w:rPr>
        <w:t xml:space="preserve"> නමුත්</w:t>
      </w:r>
      <w:r w:rsidRPr="00C066C0">
        <w:t xml:space="preserve">, </w:t>
      </w:r>
      <w:r w:rsidRPr="00C066C0">
        <w:rPr>
          <w:cs/>
          <w:lang w:bidi="si-LK"/>
        </w:rPr>
        <w:t>ඔහු ධ</w:t>
      </w:r>
      <w:r w:rsidR="00983463">
        <w:rPr>
          <w:cs/>
          <w:lang w:bidi="si-LK"/>
        </w:rPr>
        <w:t>ර්‍ම</w:t>
      </w:r>
      <w:r w:rsidRPr="00C066C0">
        <w:rPr>
          <w:cs/>
          <w:lang w:bidi="si-LK"/>
        </w:rPr>
        <w:t xml:space="preserve">ය නො දනියි. හැන්ද ව්‍යඤ්ජන රසය නො දන්නාක් මෙනි. </w:t>
      </w:r>
    </w:p>
    <w:p w14:paraId="39A64E09" w14:textId="77777777" w:rsidR="002F3624" w:rsidRDefault="00C066C0" w:rsidP="00574000">
      <w:pPr>
        <w:rPr>
          <w:lang w:bidi="si-LK"/>
        </w:rPr>
      </w:pPr>
      <w:r w:rsidRPr="002F3624">
        <w:rPr>
          <w:b/>
          <w:bCs/>
          <w:cs/>
          <w:lang w:bidi="si-LK"/>
        </w:rPr>
        <w:t>යාවජීවං අපි</w:t>
      </w:r>
      <w:r w:rsidRPr="00C066C0">
        <w:rPr>
          <w:cs/>
          <w:lang w:bidi="si-LK"/>
        </w:rPr>
        <w:t xml:space="preserve"> = පණ තිබෙන තුරුත්. </w:t>
      </w:r>
    </w:p>
    <w:p w14:paraId="3C0C7C85" w14:textId="5F2ACDD8" w:rsidR="002F3624" w:rsidRDefault="00294022" w:rsidP="00574000">
      <w:pPr>
        <w:rPr>
          <w:lang w:bidi="si-LK"/>
        </w:rPr>
      </w:pPr>
      <w:r>
        <w:rPr>
          <w:b/>
          <w:bCs/>
          <w:cs/>
          <w:lang w:bidi="si-LK"/>
        </w:rPr>
        <w:t>‘</w:t>
      </w:r>
      <w:r w:rsidR="00C066C0" w:rsidRPr="002F3624">
        <w:rPr>
          <w:b/>
          <w:bCs/>
          <w:cs/>
          <w:lang w:bidi="si-LK"/>
        </w:rPr>
        <w:t>ජීවස්ස ය</w:t>
      </w:r>
      <w:r w:rsidR="002F3624" w:rsidRPr="002F3624">
        <w:rPr>
          <w:rFonts w:hint="cs"/>
          <w:b/>
          <w:bCs/>
          <w:cs/>
          <w:lang w:bidi="si-LK"/>
        </w:rPr>
        <w:t>ත‍්ත</w:t>
      </w:r>
      <w:r w:rsidR="00C066C0" w:rsidRPr="002F3624">
        <w:rPr>
          <w:b/>
          <w:bCs/>
          <w:cs/>
          <w:lang w:bidi="si-LK"/>
        </w:rPr>
        <w:t>කො පරිච්ඡෙදො = යාවජීවං</w:t>
      </w:r>
      <w:r w:rsidR="003E6E91">
        <w:rPr>
          <w:b/>
          <w:bCs/>
        </w:rPr>
        <w:t>’</w:t>
      </w:r>
      <w:r w:rsidR="00C066C0" w:rsidRPr="002F3624">
        <w:rPr>
          <w:b/>
          <w:bCs/>
        </w:rPr>
        <w:t xml:space="preserve"> </w:t>
      </w:r>
      <w:r w:rsidR="00C066C0" w:rsidRPr="00C066C0">
        <w:rPr>
          <w:cs/>
          <w:lang w:bidi="si-LK"/>
        </w:rPr>
        <w:t xml:space="preserve">යනු වාක්‍යයයි. </w:t>
      </w:r>
    </w:p>
    <w:p w14:paraId="4611DE92" w14:textId="77777777" w:rsidR="002F3624" w:rsidRDefault="00C066C0" w:rsidP="00574000">
      <w:pPr>
        <w:rPr>
          <w:lang w:bidi="si-LK"/>
        </w:rPr>
      </w:pPr>
      <w:r w:rsidRPr="002F3624">
        <w:rPr>
          <w:b/>
          <w:bCs/>
          <w:cs/>
          <w:lang w:bidi="si-LK"/>
        </w:rPr>
        <w:t>බාලො</w:t>
      </w:r>
      <w:r w:rsidRPr="00C066C0">
        <w:rPr>
          <w:cs/>
          <w:lang w:bidi="si-LK"/>
        </w:rPr>
        <w:t xml:space="preserve"> = අඥ</w:t>
      </w:r>
      <w:r w:rsidR="002F3624">
        <w:rPr>
          <w:rFonts w:hint="cs"/>
          <w:cs/>
          <w:lang w:bidi="si-LK"/>
        </w:rPr>
        <w:t>යා.</w:t>
      </w:r>
      <w:r w:rsidR="002F3624">
        <w:rPr>
          <w:rStyle w:val="FootnoteReference"/>
          <w:cs/>
          <w:lang w:bidi="si-LK"/>
        </w:rPr>
        <w:footnoteReference w:id="57"/>
      </w:r>
      <w:r w:rsidRPr="00C066C0">
        <w:rPr>
          <w:cs/>
          <w:lang w:bidi="si-LK"/>
        </w:rPr>
        <w:t xml:space="preserve"> </w:t>
      </w:r>
    </w:p>
    <w:p w14:paraId="3694623A" w14:textId="77777777" w:rsidR="002F3624" w:rsidRDefault="00C066C0" w:rsidP="00574000">
      <w:pPr>
        <w:rPr>
          <w:lang w:bidi="si-LK"/>
        </w:rPr>
      </w:pPr>
      <w:r w:rsidRPr="002F3624">
        <w:rPr>
          <w:b/>
          <w:bCs/>
          <w:cs/>
          <w:lang w:bidi="si-LK"/>
        </w:rPr>
        <w:t xml:space="preserve">පණ්ඩිතං </w:t>
      </w:r>
      <w:r w:rsidRPr="00C066C0">
        <w:rPr>
          <w:cs/>
          <w:lang w:bidi="si-LK"/>
        </w:rPr>
        <w:t>= නුවණැත්තකු.</w:t>
      </w:r>
      <w:r w:rsidR="002F3624">
        <w:rPr>
          <w:rStyle w:val="FootnoteReference"/>
          <w:cs/>
          <w:lang w:bidi="si-LK"/>
        </w:rPr>
        <w:footnoteReference w:id="58"/>
      </w:r>
      <w:r w:rsidRPr="00C066C0">
        <w:rPr>
          <w:cs/>
          <w:lang w:bidi="si-LK"/>
        </w:rPr>
        <w:t xml:space="preserve"> </w:t>
      </w:r>
    </w:p>
    <w:p w14:paraId="75892714" w14:textId="77777777" w:rsidR="00C066C0" w:rsidRPr="00C066C0" w:rsidRDefault="00C066C0" w:rsidP="00574000">
      <w:r w:rsidRPr="002F3624">
        <w:rPr>
          <w:b/>
          <w:bCs/>
          <w:cs/>
          <w:lang w:bidi="si-LK"/>
        </w:rPr>
        <w:t>පයිරුපාසති</w:t>
      </w:r>
      <w:r w:rsidRPr="00C066C0">
        <w:rPr>
          <w:cs/>
          <w:lang w:bidi="si-LK"/>
        </w:rPr>
        <w:t xml:space="preserve"> </w:t>
      </w:r>
      <w:r w:rsidR="002F3624">
        <w:rPr>
          <w:rFonts w:hint="cs"/>
          <w:cs/>
          <w:lang w:bidi="si-LK"/>
        </w:rPr>
        <w:t>=</w:t>
      </w:r>
      <w:r w:rsidRPr="00C066C0">
        <w:rPr>
          <w:cs/>
          <w:lang w:bidi="si-LK"/>
        </w:rPr>
        <w:t xml:space="preserve"> නැවැත නැවැත එ</w:t>
      </w:r>
      <w:r w:rsidR="002F3624">
        <w:rPr>
          <w:rFonts w:hint="cs"/>
          <w:cs/>
          <w:lang w:bidi="si-LK"/>
        </w:rPr>
        <w:t>ළෙඹෙ</w:t>
      </w:r>
      <w:r w:rsidRPr="00C066C0">
        <w:rPr>
          <w:cs/>
          <w:lang w:bidi="si-LK"/>
        </w:rPr>
        <w:t xml:space="preserve"> යි. </w:t>
      </w:r>
    </w:p>
    <w:p w14:paraId="75F7F1A2" w14:textId="57A922D5" w:rsidR="0033638E" w:rsidRDefault="00C066C0" w:rsidP="00C623B1">
      <w:pPr>
        <w:rPr>
          <w:lang w:bidi="si-LK"/>
        </w:rPr>
      </w:pPr>
      <w:r w:rsidRPr="00C066C0">
        <w:rPr>
          <w:cs/>
          <w:lang w:bidi="si-LK"/>
        </w:rPr>
        <w:t>ගුණ නුවණ දැන</w:t>
      </w:r>
      <w:r w:rsidRPr="00C066C0">
        <w:t xml:space="preserve">, </w:t>
      </w:r>
      <w:r w:rsidRPr="00C066C0">
        <w:rPr>
          <w:cs/>
          <w:lang w:bidi="si-LK"/>
        </w:rPr>
        <w:t>වත් පිළිවෙත් කොට</w:t>
      </w:r>
      <w:r w:rsidRPr="00C066C0">
        <w:t xml:space="preserve">, </w:t>
      </w:r>
      <w:r w:rsidR="003E6E91">
        <w:t>‘</w:t>
      </w:r>
      <w:r w:rsidRPr="00C066C0">
        <w:rPr>
          <w:cs/>
          <w:lang w:bidi="si-LK"/>
        </w:rPr>
        <w:t>ස්වාමීනි! කුසල් කිම</w:t>
      </w:r>
      <w:r w:rsidRPr="00C066C0">
        <w:t xml:space="preserve">? </w:t>
      </w:r>
      <w:r w:rsidRPr="00C066C0">
        <w:rPr>
          <w:cs/>
          <w:lang w:bidi="si-LK"/>
        </w:rPr>
        <w:t>අකුසල් කිම</w:t>
      </w:r>
      <w:r w:rsidRPr="00C066C0">
        <w:t xml:space="preserve">? </w:t>
      </w:r>
      <w:r w:rsidRPr="00C066C0">
        <w:rPr>
          <w:cs/>
          <w:lang w:bidi="si-LK"/>
        </w:rPr>
        <w:t>අනවද්‍ය කිම</w:t>
      </w:r>
      <w:r w:rsidRPr="00C066C0">
        <w:t xml:space="preserve">? </w:t>
      </w:r>
      <w:r w:rsidRPr="00C066C0">
        <w:rPr>
          <w:cs/>
          <w:lang w:bidi="si-LK"/>
        </w:rPr>
        <w:t>සාවද්‍ය කිමැ</w:t>
      </w:r>
      <w:r w:rsidRPr="00C066C0">
        <w:t>?</w:t>
      </w:r>
      <w:r w:rsidR="003E6E91">
        <w:t>’</w:t>
      </w:r>
      <w:r w:rsidRPr="00C066C0">
        <w:t xml:space="preserve"> </w:t>
      </w:r>
      <w:r w:rsidRPr="00C066C0">
        <w:rPr>
          <w:cs/>
          <w:lang w:bidi="si-LK"/>
        </w:rPr>
        <w:t>යි යනාදී ලෙසින් ප්‍රශ්</w:t>
      </w:r>
      <w:r w:rsidR="00077AD7">
        <w:rPr>
          <w:cs/>
          <w:lang w:bidi="si-LK"/>
        </w:rPr>
        <w:t>න විචාරීම් ආදිය පිණිස වෙත පැමිණ</w:t>
      </w:r>
      <w:r w:rsidR="00077AD7">
        <w:rPr>
          <w:rFonts w:hint="cs"/>
          <w:cs/>
          <w:lang w:bidi="si-LK"/>
        </w:rPr>
        <w:t>ී</w:t>
      </w:r>
      <w:r w:rsidRPr="00C066C0">
        <w:rPr>
          <w:cs/>
          <w:lang w:bidi="si-LK"/>
        </w:rPr>
        <w:t>ම</w:t>
      </w:r>
      <w:r w:rsidRPr="00C066C0">
        <w:t xml:space="preserve">, </w:t>
      </w:r>
      <w:r w:rsidRPr="00C066C0">
        <w:rPr>
          <w:cs/>
          <w:lang w:bidi="si-LK"/>
        </w:rPr>
        <w:t>පයිරුපාසන නමැ යි අටුවාවෙහි කීහ. වතාවත් කිරීම් ආදිය පයිරුපාසන නමි. තෙමේ යමකු කරා යන්නේ නම් ප්‍රශ්ණ විචාරීමෙන් හෝ</w:t>
      </w:r>
      <w:r w:rsidRPr="00C066C0">
        <w:t xml:space="preserve">, </w:t>
      </w:r>
      <w:r w:rsidRPr="00C066C0">
        <w:rPr>
          <w:cs/>
          <w:lang w:bidi="si-LK"/>
        </w:rPr>
        <w:t>ඔහුගේ පිළිවෙත අනුව හැසිරී</w:t>
      </w:r>
      <w:r w:rsidR="00077AD7">
        <w:rPr>
          <w:cs/>
          <w:lang w:bidi="si-LK"/>
        </w:rPr>
        <w:t>මෙන් ඔහු ඇසුරු කිරීමත් පයිරු</w:t>
      </w:r>
      <w:r w:rsidRPr="00C066C0">
        <w:rPr>
          <w:cs/>
          <w:lang w:bidi="si-LK"/>
        </w:rPr>
        <w:t>පාසනය යි කීහ.</w:t>
      </w:r>
      <w:r w:rsidR="0033638E">
        <w:rPr>
          <w:lang w:bidi="si-LK"/>
        </w:rPr>
        <w:t xml:space="preserve"> </w:t>
      </w:r>
    </w:p>
    <w:p w14:paraId="29AD2C91" w14:textId="49E51F8B" w:rsidR="00C066C0" w:rsidRPr="00C066C0" w:rsidRDefault="003E6E91" w:rsidP="00C623B1">
      <w:r>
        <w:rPr>
          <w:b/>
          <w:bCs/>
        </w:rPr>
        <w:t>‘</w:t>
      </w:r>
      <w:r w:rsidR="00C066C0" w:rsidRPr="00077AD7">
        <w:rPr>
          <w:b/>
          <w:bCs/>
          <w:cs/>
          <w:lang w:bidi="si-LK"/>
        </w:rPr>
        <w:t>පයිරුපාසතීති පුන</w:t>
      </w:r>
      <w:r w:rsidR="00077AD7" w:rsidRPr="00077AD7">
        <w:rPr>
          <w:rFonts w:hint="cs"/>
          <w:b/>
          <w:bCs/>
          <w:cs/>
          <w:lang w:bidi="si-LK"/>
        </w:rPr>
        <w:t>ප්</w:t>
      </w:r>
      <w:r w:rsidR="00C066C0" w:rsidRPr="00077AD7">
        <w:rPr>
          <w:b/>
          <w:bCs/>
          <w:cs/>
          <w:lang w:bidi="si-LK"/>
        </w:rPr>
        <w:t>පුනං උප</w:t>
      </w:r>
      <w:r w:rsidR="00077AD7" w:rsidRPr="00077AD7">
        <w:rPr>
          <w:rFonts w:hint="cs"/>
          <w:b/>
          <w:bCs/>
          <w:cs/>
          <w:lang w:bidi="si-LK"/>
        </w:rPr>
        <w:t>සඞ්</w:t>
      </w:r>
      <w:r w:rsidR="00C066C0" w:rsidRPr="00077AD7">
        <w:rPr>
          <w:b/>
          <w:bCs/>
          <w:cs/>
          <w:lang w:bidi="si-LK"/>
        </w:rPr>
        <w:t>කමති</w:t>
      </w:r>
      <w:r w:rsidR="00C066C0" w:rsidRPr="00077AD7">
        <w:rPr>
          <w:b/>
          <w:bCs/>
        </w:rPr>
        <w:t xml:space="preserve">, </w:t>
      </w:r>
      <w:r w:rsidR="00C066C0" w:rsidRPr="00077AD7">
        <w:rPr>
          <w:b/>
          <w:bCs/>
          <w:cs/>
          <w:lang w:bidi="si-LK"/>
        </w:rPr>
        <w:t>සමීපෙ නිසීදති</w:t>
      </w:r>
      <w:r w:rsidR="00C066C0" w:rsidRPr="00077AD7">
        <w:rPr>
          <w:b/>
          <w:bCs/>
        </w:rPr>
        <w:t xml:space="preserve">, </w:t>
      </w:r>
      <w:r w:rsidR="00077AD7" w:rsidRPr="00077AD7">
        <w:rPr>
          <w:b/>
          <w:bCs/>
          <w:cs/>
          <w:lang w:bidi="si-LK"/>
        </w:rPr>
        <w:t>ස</w:t>
      </w:r>
      <w:r w:rsidR="00D55552">
        <w:rPr>
          <w:rFonts w:hint="cs"/>
          <w:b/>
          <w:bCs/>
          <w:cs/>
          <w:lang w:bidi="si-LK"/>
        </w:rPr>
        <w:t>ද්ධා</w:t>
      </w:r>
      <w:r w:rsidR="00C066C0" w:rsidRPr="00077AD7">
        <w:rPr>
          <w:b/>
          <w:bCs/>
          <w:cs/>
          <w:lang w:bidi="si-LK"/>
        </w:rPr>
        <w:t>ජාතො උප</w:t>
      </w:r>
      <w:r w:rsidR="00077AD7" w:rsidRPr="00077AD7">
        <w:rPr>
          <w:rFonts w:hint="cs"/>
          <w:b/>
          <w:bCs/>
          <w:cs/>
          <w:lang w:bidi="si-LK"/>
        </w:rPr>
        <w:t>සඞ්</w:t>
      </w:r>
      <w:r w:rsidR="00C066C0" w:rsidRPr="00077AD7">
        <w:rPr>
          <w:b/>
          <w:bCs/>
          <w:cs/>
          <w:lang w:bidi="si-LK"/>
        </w:rPr>
        <w:t>කමති</w:t>
      </w:r>
      <w:r w:rsidR="00C066C0" w:rsidRPr="00077AD7">
        <w:rPr>
          <w:b/>
          <w:bCs/>
        </w:rPr>
        <w:t xml:space="preserve">, </w:t>
      </w:r>
      <w:r w:rsidR="00C066C0" w:rsidRPr="00077AD7">
        <w:rPr>
          <w:b/>
          <w:bCs/>
          <w:cs/>
          <w:lang w:bidi="si-LK"/>
        </w:rPr>
        <w:t>උප</w:t>
      </w:r>
      <w:r w:rsidR="00077AD7" w:rsidRPr="00077AD7">
        <w:rPr>
          <w:rFonts w:hint="cs"/>
          <w:b/>
          <w:bCs/>
          <w:cs/>
          <w:lang w:bidi="si-LK"/>
        </w:rPr>
        <w:t>සඞ්</w:t>
      </w:r>
      <w:r w:rsidR="00C066C0" w:rsidRPr="00077AD7">
        <w:rPr>
          <w:b/>
          <w:bCs/>
          <w:cs/>
          <w:lang w:bidi="si-LK"/>
        </w:rPr>
        <w:t>කමිත්වා පයිරුපාසති</w:t>
      </w:r>
      <w:r>
        <w:rPr>
          <w:b/>
          <w:bCs/>
        </w:rPr>
        <w:t>’</w:t>
      </w:r>
      <w:r w:rsidR="00C066C0" w:rsidRPr="00077AD7">
        <w:rPr>
          <w:b/>
          <w:bCs/>
        </w:rPr>
        <w:t xml:space="preserve"> </w:t>
      </w:r>
      <w:r w:rsidR="00C066C0" w:rsidRPr="00C066C0">
        <w:rPr>
          <w:cs/>
          <w:lang w:bidi="si-LK"/>
        </w:rPr>
        <w:t xml:space="preserve">යනු එය විවරණය කළ සැටි යි. </w:t>
      </w:r>
    </w:p>
    <w:p w14:paraId="73938BB7" w14:textId="0094CB74" w:rsidR="00077AD7" w:rsidRDefault="00C066C0" w:rsidP="00574000">
      <w:pPr>
        <w:rPr>
          <w:lang w:bidi="si-LK"/>
        </w:rPr>
      </w:pPr>
      <w:r w:rsidRPr="00077AD7">
        <w:rPr>
          <w:b/>
          <w:bCs/>
          <w:cs/>
          <w:lang w:bidi="si-LK"/>
        </w:rPr>
        <w:t>ධම්මං</w:t>
      </w:r>
      <w:r w:rsidRPr="00C066C0">
        <w:rPr>
          <w:cs/>
          <w:lang w:bidi="si-LK"/>
        </w:rPr>
        <w:t xml:space="preserve"> = ප</w:t>
      </w:r>
      <w:r w:rsidR="004755F7">
        <w:rPr>
          <w:cs/>
          <w:lang w:bidi="si-LK"/>
        </w:rPr>
        <w:t>ර්‍ය්‍යා</w:t>
      </w:r>
      <w:r w:rsidRPr="00C066C0">
        <w:rPr>
          <w:cs/>
          <w:lang w:bidi="si-LK"/>
        </w:rPr>
        <w:t>ප්ති ප්‍රතිපත්ති ප්‍රති</w:t>
      </w:r>
      <w:r w:rsidR="00517AEF">
        <w:rPr>
          <w:cs/>
          <w:lang w:bidi="si-LK"/>
        </w:rPr>
        <w:t>වේධ</w:t>
      </w:r>
      <w:r w:rsidRPr="00C066C0">
        <w:rPr>
          <w:cs/>
          <w:lang w:bidi="si-LK"/>
        </w:rPr>
        <w:t xml:space="preserve"> ධ</w:t>
      </w:r>
      <w:r w:rsidR="00983463">
        <w:rPr>
          <w:cs/>
          <w:lang w:bidi="si-LK"/>
        </w:rPr>
        <w:t>ර්‍ම</w:t>
      </w:r>
      <w:r w:rsidRPr="00C066C0">
        <w:rPr>
          <w:cs/>
          <w:lang w:bidi="si-LK"/>
        </w:rPr>
        <w:t xml:space="preserve">ය. </w:t>
      </w:r>
    </w:p>
    <w:p w14:paraId="7E63F1E6" w14:textId="1FF8BC5F" w:rsidR="00C066C0" w:rsidRPr="00C066C0" w:rsidRDefault="00C066C0" w:rsidP="00574000">
      <w:r w:rsidRPr="00C066C0">
        <w:rPr>
          <w:cs/>
          <w:lang w:bidi="si-LK"/>
        </w:rPr>
        <w:t>ප</w:t>
      </w:r>
      <w:r w:rsidR="00077AD7">
        <w:rPr>
          <w:rFonts w:hint="cs"/>
          <w:cs/>
          <w:lang w:bidi="si-LK"/>
        </w:rPr>
        <w:t>ර්‍ය්‍යාප්</w:t>
      </w:r>
      <w:r w:rsidRPr="00C066C0">
        <w:rPr>
          <w:cs/>
          <w:lang w:bidi="si-LK"/>
        </w:rPr>
        <w:t xml:space="preserve">තී යි කියන ලද්දේ ත්‍රිපිටකබුද්ධ වචනය යි. </w:t>
      </w:r>
      <w:r w:rsidR="003E6E91">
        <w:rPr>
          <w:b/>
          <w:bCs/>
        </w:rPr>
        <w:t>‘</w:t>
      </w:r>
      <w:r w:rsidRPr="00077AD7">
        <w:rPr>
          <w:b/>
          <w:bCs/>
          <w:cs/>
          <w:lang w:bidi="si-LK"/>
        </w:rPr>
        <w:t>සුභාසිතං වාචා</w:t>
      </w:r>
      <w:r w:rsidR="003E6E91">
        <w:rPr>
          <w:b/>
          <w:bCs/>
        </w:rPr>
        <w:t>’</w:t>
      </w:r>
      <w:r w:rsidRPr="00C066C0">
        <w:t xml:space="preserve"> </w:t>
      </w:r>
      <w:r w:rsidRPr="00C066C0">
        <w:rPr>
          <w:cs/>
          <w:lang w:bidi="si-LK"/>
        </w:rPr>
        <w:t>යන්න ද බලනු. ප්‍රගුණ කළ යුතු බැවින් වා</w:t>
      </w:r>
      <w:r w:rsidR="00077AD7">
        <w:rPr>
          <w:rFonts w:hint="cs"/>
          <w:cs/>
          <w:lang w:bidi="si-LK"/>
        </w:rPr>
        <w:t>ද්චොද‍්ග</w:t>
      </w:r>
      <w:r w:rsidRPr="00C066C0">
        <w:rPr>
          <w:cs/>
          <w:lang w:bidi="si-LK"/>
        </w:rPr>
        <w:t>ත කළයුතු බැවින් බුද්ධවචනය</w:t>
      </w:r>
      <w:r w:rsidRPr="00C066C0">
        <w:t xml:space="preserve">, </w:t>
      </w:r>
      <w:r w:rsidRPr="00C066C0">
        <w:rPr>
          <w:cs/>
          <w:lang w:bidi="si-LK"/>
        </w:rPr>
        <w:t>ප</w:t>
      </w:r>
      <w:r w:rsidR="00077AD7">
        <w:rPr>
          <w:rFonts w:hint="cs"/>
          <w:cs/>
          <w:lang w:bidi="si-LK"/>
        </w:rPr>
        <w:t>ර්‍ය්‍යාප්</w:t>
      </w:r>
      <w:r w:rsidRPr="00C066C0">
        <w:rPr>
          <w:cs/>
          <w:lang w:bidi="si-LK"/>
        </w:rPr>
        <w:t xml:space="preserve">ති යි කියනු ලැබේ. </w:t>
      </w:r>
    </w:p>
    <w:p w14:paraId="5B43FFA9" w14:textId="40491FC0" w:rsidR="00C066C0" w:rsidRPr="00C066C0" w:rsidRDefault="003E6E91" w:rsidP="0033638E">
      <w:r>
        <w:rPr>
          <w:b/>
          <w:bCs/>
        </w:rPr>
        <w:t>‘</w:t>
      </w:r>
      <w:r w:rsidR="00077AD7" w:rsidRPr="00077AD7">
        <w:rPr>
          <w:rFonts w:hint="cs"/>
          <w:b/>
          <w:bCs/>
          <w:cs/>
          <w:lang w:bidi="si-LK"/>
        </w:rPr>
        <w:t>තෙ</w:t>
      </w:r>
      <w:r w:rsidR="00C066C0" w:rsidRPr="00077AD7">
        <w:rPr>
          <w:b/>
          <w:bCs/>
          <w:cs/>
          <w:lang w:bidi="si-LK"/>
        </w:rPr>
        <w:t>පිටකං බුද</w:t>
      </w:r>
      <w:r w:rsidR="00077AD7" w:rsidRPr="00077AD7">
        <w:rPr>
          <w:rFonts w:hint="cs"/>
          <w:b/>
          <w:bCs/>
          <w:cs/>
          <w:lang w:bidi="si-LK"/>
        </w:rPr>
        <w:t>්</w:t>
      </w:r>
      <w:r w:rsidR="00C066C0" w:rsidRPr="00077AD7">
        <w:rPr>
          <w:b/>
          <w:bCs/>
          <w:cs/>
          <w:lang w:bidi="si-LK"/>
        </w:rPr>
        <w:t>ධවචනං පරියාපුණිතබ්බ</w:t>
      </w:r>
      <w:r w:rsidR="00077AD7" w:rsidRPr="00077AD7">
        <w:rPr>
          <w:rFonts w:hint="cs"/>
          <w:b/>
          <w:bCs/>
          <w:cs/>
          <w:lang w:bidi="si-LK"/>
        </w:rPr>
        <w:t>ට්‍ඨෙ</w:t>
      </w:r>
      <w:r w:rsidR="00C066C0" w:rsidRPr="00077AD7">
        <w:rPr>
          <w:b/>
          <w:bCs/>
          <w:cs/>
          <w:lang w:bidi="si-LK"/>
        </w:rPr>
        <w:t>න පරියන</w:t>
      </w:r>
      <w:r w:rsidR="00077AD7" w:rsidRPr="00077AD7">
        <w:rPr>
          <w:rFonts w:hint="cs"/>
          <w:b/>
          <w:bCs/>
          <w:cs/>
          <w:lang w:bidi="si-LK"/>
        </w:rPr>
        <w:t>්</w:t>
      </w:r>
      <w:r w:rsidR="00C066C0" w:rsidRPr="00077AD7">
        <w:rPr>
          <w:b/>
          <w:bCs/>
          <w:cs/>
          <w:lang w:bidi="si-LK"/>
        </w:rPr>
        <w:t>තීති</w:t>
      </w:r>
      <w:r w:rsidR="00C066C0" w:rsidRPr="00077AD7">
        <w:rPr>
          <w:b/>
          <w:bCs/>
        </w:rPr>
        <w:t xml:space="preserve"> </w:t>
      </w:r>
      <w:r w:rsidR="00C066C0" w:rsidRPr="00077AD7">
        <w:rPr>
          <w:b/>
          <w:bCs/>
          <w:cs/>
          <w:lang w:bidi="si-LK"/>
        </w:rPr>
        <w:t>වුච්චති</w:t>
      </w:r>
      <w:r>
        <w:rPr>
          <w:b/>
          <w:bCs/>
        </w:rPr>
        <w:t>’</w:t>
      </w:r>
      <w:r w:rsidR="00C066C0" w:rsidRPr="00077AD7">
        <w:rPr>
          <w:b/>
          <w:bCs/>
        </w:rPr>
        <w:t xml:space="preserve"> </w:t>
      </w:r>
      <w:r w:rsidR="00C066C0" w:rsidRPr="00C066C0">
        <w:rPr>
          <w:cs/>
          <w:lang w:bidi="si-LK"/>
        </w:rPr>
        <w:t>යනු ආ</w:t>
      </w:r>
      <w:r w:rsidR="00077AD7">
        <w:rPr>
          <w:rFonts w:hint="cs"/>
          <w:cs/>
          <w:lang w:bidi="si-LK"/>
        </w:rPr>
        <w:t>ප්</w:t>
      </w:r>
      <w:r w:rsidR="00C066C0" w:rsidRPr="00C066C0">
        <w:rPr>
          <w:cs/>
          <w:lang w:bidi="si-LK"/>
        </w:rPr>
        <w:t xml:space="preserve">ත යි. බුදුරජානන් වහන්සේ </w:t>
      </w:r>
      <w:r>
        <w:t>‘</w:t>
      </w:r>
      <w:r w:rsidR="00C066C0" w:rsidRPr="00C066C0">
        <w:rPr>
          <w:cs/>
          <w:lang w:bidi="si-LK"/>
        </w:rPr>
        <w:t>මා විසින් තොපට මේ ලඝු ඇවත ය</w:t>
      </w:r>
      <w:r w:rsidR="00C066C0" w:rsidRPr="00C066C0">
        <w:t xml:space="preserve">, </w:t>
      </w:r>
      <w:r w:rsidR="00C066C0" w:rsidRPr="00C066C0">
        <w:rPr>
          <w:cs/>
          <w:lang w:bidi="si-LK"/>
        </w:rPr>
        <w:t>මේ ගරු ඇවත ය</w:t>
      </w:r>
      <w:r w:rsidR="00C066C0" w:rsidRPr="00C066C0">
        <w:t xml:space="preserve">, </w:t>
      </w:r>
      <w:r w:rsidR="00C066C0" w:rsidRPr="00C066C0">
        <w:rPr>
          <w:cs/>
          <w:lang w:bidi="si-LK"/>
        </w:rPr>
        <w:t>මේ ප්‍රතික</w:t>
      </w:r>
      <w:r w:rsidR="00983463">
        <w:rPr>
          <w:rFonts w:hint="cs"/>
          <w:cs/>
          <w:lang w:bidi="si-LK"/>
        </w:rPr>
        <w:t>ර්‍ම</w:t>
      </w:r>
      <w:r w:rsidR="00C066C0" w:rsidRPr="00C066C0">
        <w:rPr>
          <w:cs/>
          <w:lang w:bidi="si-LK"/>
        </w:rPr>
        <w:t xml:space="preserve"> සහිත ඇවත ය</w:t>
      </w:r>
      <w:r w:rsidR="00C066C0" w:rsidRPr="00C066C0">
        <w:t xml:space="preserve">, </w:t>
      </w:r>
      <w:r w:rsidR="00C066C0" w:rsidRPr="00C066C0">
        <w:rPr>
          <w:cs/>
          <w:lang w:bidi="si-LK"/>
        </w:rPr>
        <w:t>මේ ප්‍රතික</w:t>
      </w:r>
      <w:r w:rsidR="00983463">
        <w:rPr>
          <w:rFonts w:hint="cs"/>
          <w:cs/>
          <w:lang w:bidi="si-LK"/>
        </w:rPr>
        <w:t>ර්‍ම</w:t>
      </w:r>
      <w:r w:rsidR="00C066C0" w:rsidRPr="00C066C0">
        <w:rPr>
          <w:cs/>
          <w:lang w:bidi="si-LK"/>
        </w:rPr>
        <w:t>රහිත ඇවත ය</w:t>
      </w:r>
      <w:r w:rsidR="00C066C0" w:rsidRPr="00C066C0">
        <w:t xml:space="preserve">, </w:t>
      </w:r>
      <w:r w:rsidR="00C066C0" w:rsidRPr="00C066C0">
        <w:rPr>
          <w:cs/>
          <w:lang w:bidi="si-LK"/>
        </w:rPr>
        <w:t xml:space="preserve">මෙය </w:t>
      </w:r>
      <w:r w:rsidR="00077AD7">
        <w:rPr>
          <w:rFonts w:hint="cs"/>
          <w:cs/>
          <w:lang w:bidi="si-LK"/>
        </w:rPr>
        <w:t>ලෝ</w:t>
      </w:r>
      <w:r w:rsidR="00C066C0" w:rsidRPr="00C066C0">
        <w:rPr>
          <w:cs/>
          <w:lang w:bidi="si-LK"/>
        </w:rPr>
        <w:t>කව</w:t>
      </w:r>
      <w:r w:rsidR="00077AD7">
        <w:rPr>
          <w:rFonts w:hint="cs"/>
          <w:cs/>
          <w:lang w:bidi="si-LK"/>
        </w:rPr>
        <w:t>ද්‍ය</w:t>
      </w:r>
      <w:r w:rsidR="00C066C0" w:rsidRPr="00C066C0">
        <w:rPr>
          <w:cs/>
          <w:lang w:bidi="si-LK"/>
        </w:rPr>
        <w:t>ය</w:t>
      </w:r>
      <w:r w:rsidR="00C066C0" w:rsidRPr="00C066C0">
        <w:t xml:space="preserve">, </w:t>
      </w:r>
      <w:r w:rsidR="00C066C0" w:rsidRPr="00C066C0">
        <w:rPr>
          <w:cs/>
          <w:lang w:bidi="si-LK"/>
        </w:rPr>
        <w:t>මෙය ප්‍රඥප්තිවද්‍ය ය</w:t>
      </w:r>
      <w:r w:rsidR="00C066C0" w:rsidRPr="00C066C0">
        <w:t xml:space="preserve">, </w:t>
      </w:r>
      <w:r w:rsidR="00C066C0" w:rsidRPr="00C066C0">
        <w:rPr>
          <w:cs/>
          <w:lang w:bidi="si-LK"/>
        </w:rPr>
        <w:t>මේ ඇවත</w:t>
      </w:r>
      <w:r w:rsidR="00C066C0" w:rsidRPr="00C066C0">
        <w:t xml:space="preserve">, </w:t>
      </w:r>
      <w:r w:rsidR="00C066C0" w:rsidRPr="00C066C0">
        <w:rPr>
          <w:cs/>
          <w:lang w:bidi="si-LK"/>
        </w:rPr>
        <w:t xml:space="preserve">පුද්ගලයා වෙත නැගී සිටියි. මෙය ගණයා වෙත නැගී සිටි යි. මෙය </w:t>
      </w:r>
      <w:r w:rsidR="00077AD7">
        <w:rPr>
          <w:rFonts w:hint="cs"/>
          <w:cs/>
          <w:lang w:bidi="si-LK"/>
        </w:rPr>
        <w:t>සඞ්</w:t>
      </w:r>
      <w:r w:rsidR="00C066C0" w:rsidRPr="00C066C0">
        <w:rPr>
          <w:cs/>
          <w:lang w:bidi="si-LK"/>
        </w:rPr>
        <w:t>ඝයා වෙත නැගී සිටී ය</w:t>
      </w:r>
      <w:r>
        <w:t>’</w:t>
      </w:r>
      <w:r w:rsidR="00C066C0" w:rsidRPr="00C066C0">
        <w:t xml:space="preserve"> </w:t>
      </w:r>
      <w:r w:rsidR="00C066C0" w:rsidRPr="00C066C0">
        <w:rPr>
          <w:cs/>
          <w:lang w:bidi="si-LK"/>
        </w:rPr>
        <w:t>යි ස</w:t>
      </w:r>
      <w:r w:rsidR="00077AD7">
        <w:rPr>
          <w:rFonts w:hint="cs"/>
          <w:cs/>
          <w:lang w:bidi="si-LK"/>
        </w:rPr>
        <w:t>ප්</w:t>
      </w:r>
      <w:r w:rsidR="00C066C0" w:rsidRPr="00C066C0">
        <w:rPr>
          <w:cs/>
          <w:lang w:bidi="si-LK"/>
        </w:rPr>
        <w:t>තාපත්තිස</w:t>
      </w:r>
      <w:r w:rsidR="00077AD7">
        <w:rPr>
          <w:rFonts w:hint="cs"/>
          <w:cs/>
          <w:lang w:bidi="si-LK"/>
        </w:rPr>
        <w:t>්</w:t>
      </w:r>
      <w:r w:rsidR="00C066C0" w:rsidRPr="00C066C0">
        <w:rPr>
          <w:cs/>
          <w:lang w:bidi="si-LK"/>
        </w:rPr>
        <w:t>කන්ධය</w:t>
      </w:r>
      <w:r w:rsidR="00077AD7">
        <w:rPr>
          <w:rFonts w:hint="cs"/>
          <w:cs/>
          <w:lang w:bidi="si-LK"/>
        </w:rPr>
        <w:t>න්</w:t>
      </w:r>
      <w:r w:rsidR="00077AD7">
        <w:rPr>
          <w:cs/>
          <w:lang w:bidi="si-LK"/>
        </w:rPr>
        <w:t>ගේ අව්‍යතික්‍රමණ</w:t>
      </w:r>
      <w:r w:rsidR="00077AD7">
        <w:rPr>
          <w:rFonts w:hint="cs"/>
          <w:cs/>
          <w:lang w:bidi="si-LK"/>
        </w:rPr>
        <w:t>ී</w:t>
      </w:r>
      <w:r w:rsidR="00C066C0" w:rsidRPr="00C066C0">
        <w:rPr>
          <w:cs/>
          <w:lang w:bidi="si-LK"/>
        </w:rPr>
        <w:t>යත</w:t>
      </w:r>
      <w:r w:rsidR="00077AD7">
        <w:rPr>
          <w:rFonts w:hint="cs"/>
          <w:cs/>
          <w:lang w:bidi="si-LK"/>
        </w:rPr>
        <w:t>ා</w:t>
      </w:r>
      <w:r w:rsidR="00C066C0" w:rsidRPr="00C066C0">
        <w:rPr>
          <w:cs/>
          <w:lang w:bidi="si-LK"/>
        </w:rPr>
        <w:t xml:space="preserve"> වශයෙන්</w:t>
      </w:r>
      <w:r w:rsidR="00C066C0" w:rsidRPr="00C066C0">
        <w:t xml:space="preserve"> </w:t>
      </w:r>
      <w:r w:rsidR="00C066C0" w:rsidRPr="00C066C0">
        <w:rPr>
          <w:cs/>
          <w:lang w:bidi="si-LK"/>
        </w:rPr>
        <w:t>පැමිණි වස්තුවෙහි ඛන්ධක</w:t>
      </w:r>
      <w:r w:rsidR="00077AD7">
        <w:rPr>
          <w:rFonts w:hint="cs"/>
          <w:cs/>
          <w:lang w:bidi="si-LK"/>
        </w:rPr>
        <w:t xml:space="preserve"> </w:t>
      </w:r>
      <w:r w:rsidR="00C066C0" w:rsidRPr="00C066C0">
        <w:rPr>
          <w:cs/>
          <w:lang w:bidi="si-LK"/>
        </w:rPr>
        <w:t>- පරිවාර</w:t>
      </w:r>
      <w:r w:rsidR="00077AD7">
        <w:rPr>
          <w:rFonts w:hint="cs"/>
          <w:cs/>
          <w:lang w:bidi="si-LK"/>
        </w:rPr>
        <w:t xml:space="preserve"> </w:t>
      </w:r>
      <w:r w:rsidR="00C066C0" w:rsidRPr="00C066C0">
        <w:rPr>
          <w:cs/>
          <w:lang w:bidi="si-LK"/>
        </w:rPr>
        <w:t>- උභතොවිභ</w:t>
      </w:r>
      <w:r w:rsidR="00077AD7">
        <w:rPr>
          <w:rFonts w:hint="cs"/>
          <w:cs/>
          <w:lang w:bidi="si-LK"/>
        </w:rPr>
        <w:t>ඞ‍්ග</w:t>
      </w:r>
      <w:r w:rsidR="00C066C0" w:rsidRPr="00C066C0">
        <w:rPr>
          <w:cs/>
          <w:lang w:bidi="si-LK"/>
        </w:rPr>
        <w:t xml:space="preserve"> යන මොවුහු මහා විනය නැමැ</w:t>
      </w:r>
      <w:r w:rsidR="00C066C0" w:rsidRPr="00C066C0">
        <w:t xml:space="preserve">, </w:t>
      </w:r>
      <w:r w:rsidR="00C066C0" w:rsidRPr="00C066C0">
        <w:rPr>
          <w:cs/>
          <w:lang w:bidi="si-LK"/>
        </w:rPr>
        <w:t xml:space="preserve">යි වදාළ සේක. එහි පාළිය මේ ය. </w:t>
      </w:r>
      <w:r w:rsidR="00D5165F">
        <w:rPr>
          <w:b/>
          <w:bCs/>
          <w:cs/>
          <w:lang w:bidi="si-LK"/>
        </w:rPr>
        <w:t>“</w:t>
      </w:r>
      <w:r w:rsidR="00C066C0" w:rsidRPr="00237BB2">
        <w:rPr>
          <w:b/>
          <w:bCs/>
          <w:cs/>
          <w:lang w:bidi="si-LK"/>
        </w:rPr>
        <w:t xml:space="preserve">මයා </w:t>
      </w:r>
      <w:r w:rsidR="00237BB2" w:rsidRPr="00237BB2">
        <w:rPr>
          <w:rFonts w:hint="cs"/>
          <w:b/>
          <w:bCs/>
          <w:cs/>
          <w:lang w:bidi="si-LK"/>
        </w:rPr>
        <w:t>වො ඨිතෙන</w:t>
      </w:r>
      <w:r w:rsidR="00C066C0" w:rsidRPr="00237BB2">
        <w:rPr>
          <w:b/>
          <w:bCs/>
          <w:cs/>
          <w:lang w:bidi="si-LK"/>
        </w:rPr>
        <w:t xml:space="preserve"> ඉදං ලහුකං</w:t>
      </w:r>
      <w:r w:rsidR="00C066C0" w:rsidRPr="00237BB2">
        <w:rPr>
          <w:b/>
          <w:bCs/>
        </w:rPr>
        <w:t xml:space="preserve">, </w:t>
      </w:r>
      <w:r w:rsidR="00237BB2" w:rsidRPr="00237BB2">
        <w:rPr>
          <w:rFonts w:hint="cs"/>
          <w:b/>
          <w:bCs/>
          <w:cs/>
          <w:lang w:bidi="si-LK"/>
        </w:rPr>
        <w:t>ඉ</w:t>
      </w:r>
      <w:r w:rsidR="00C066C0" w:rsidRPr="00237BB2">
        <w:rPr>
          <w:b/>
          <w:bCs/>
          <w:cs/>
          <w:lang w:bidi="si-LK"/>
        </w:rPr>
        <w:t>දං ගරුකං</w:t>
      </w:r>
      <w:r w:rsidR="00C066C0" w:rsidRPr="00237BB2">
        <w:rPr>
          <w:b/>
          <w:bCs/>
        </w:rPr>
        <w:t xml:space="preserve">, </w:t>
      </w:r>
      <w:r w:rsidR="00C066C0" w:rsidRPr="00237BB2">
        <w:rPr>
          <w:b/>
          <w:bCs/>
          <w:cs/>
          <w:lang w:bidi="si-LK"/>
        </w:rPr>
        <w:t>ඉදං සතෙකිච්</w:t>
      </w:r>
      <w:r w:rsidR="00237BB2" w:rsidRPr="00237BB2">
        <w:rPr>
          <w:rFonts w:hint="cs"/>
          <w:b/>
          <w:bCs/>
          <w:cs/>
          <w:lang w:bidi="si-LK"/>
        </w:rPr>
        <w:t>ඡං</w:t>
      </w:r>
      <w:r w:rsidR="00C066C0" w:rsidRPr="00237BB2">
        <w:rPr>
          <w:b/>
          <w:bCs/>
        </w:rPr>
        <w:t xml:space="preserve">, </w:t>
      </w:r>
      <w:r w:rsidR="00237BB2" w:rsidRPr="00237BB2">
        <w:rPr>
          <w:rFonts w:hint="cs"/>
          <w:b/>
          <w:bCs/>
          <w:cs/>
          <w:lang w:bidi="si-LK"/>
        </w:rPr>
        <w:t>ඉ</w:t>
      </w:r>
      <w:r w:rsidR="00C066C0" w:rsidRPr="00237BB2">
        <w:rPr>
          <w:b/>
          <w:bCs/>
          <w:cs/>
          <w:lang w:bidi="si-LK"/>
        </w:rPr>
        <w:t>දං අතෙකි</w:t>
      </w:r>
      <w:r w:rsidR="00237BB2" w:rsidRPr="00237BB2">
        <w:rPr>
          <w:rFonts w:hint="cs"/>
          <w:b/>
          <w:bCs/>
          <w:cs/>
          <w:lang w:bidi="si-LK"/>
        </w:rPr>
        <w:t>ච‍්ඡං</w:t>
      </w:r>
      <w:r w:rsidR="00C066C0" w:rsidRPr="00237BB2">
        <w:rPr>
          <w:b/>
          <w:bCs/>
        </w:rPr>
        <w:t xml:space="preserve">, </w:t>
      </w:r>
      <w:r w:rsidR="00C066C0" w:rsidRPr="00237BB2">
        <w:rPr>
          <w:b/>
          <w:bCs/>
          <w:cs/>
          <w:lang w:bidi="si-LK"/>
        </w:rPr>
        <w:t xml:space="preserve">ඉදං </w:t>
      </w:r>
      <w:r w:rsidR="00237BB2" w:rsidRPr="00237BB2">
        <w:rPr>
          <w:rFonts w:hint="cs"/>
          <w:b/>
          <w:bCs/>
          <w:cs/>
          <w:lang w:bidi="si-LK"/>
        </w:rPr>
        <w:t>ලොකවජ‍්ජං,</w:t>
      </w:r>
      <w:r w:rsidR="00C066C0" w:rsidRPr="00237BB2">
        <w:rPr>
          <w:b/>
          <w:bCs/>
          <w:cs/>
          <w:lang w:bidi="si-LK"/>
        </w:rPr>
        <w:t xml:space="preserve"> ඉදං පණ</w:t>
      </w:r>
      <w:r w:rsidR="00237BB2" w:rsidRPr="00237BB2">
        <w:rPr>
          <w:rFonts w:hint="cs"/>
          <w:b/>
          <w:bCs/>
          <w:cs/>
          <w:lang w:bidi="si-LK"/>
        </w:rPr>
        <w:t>්</w:t>
      </w:r>
      <w:r w:rsidR="00C066C0" w:rsidRPr="00237BB2">
        <w:rPr>
          <w:b/>
          <w:bCs/>
          <w:cs/>
          <w:lang w:bidi="si-LK"/>
        </w:rPr>
        <w:t>ණ</w:t>
      </w:r>
      <w:r w:rsidR="00237BB2" w:rsidRPr="00237BB2">
        <w:rPr>
          <w:rFonts w:hint="cs"/>
          <w:b/>
          <w:bCs/>
          <w:cs/>
          <w:lang w:bidi="si-LK"/>
        </w:rPr>
        <w:t>ත්</w:t>
      </w:r>
      <w:r w:rsidR="00C066C0" w:rsidRPr="00237BB2">
        <w:rPr>
          <w:b/>
          <w:bCs/>
          <w:cs/>
          <w:lang w:bidi="si-LK"/>
        </w:rPr>
        <w:t>තිවජ්</w:t>
      </w:r>
      <w:r w:rsidR="00237BB2" w:rsidRPr="00237BB2">
        <w:rPr>
          <w:rFonts w:hint="cs"/>
          <w:b/>
          <w:bCs/>
          <w:cs/>
          <w:lang w:bidi="si-LK"/>
        </w:rPr>
        <w:t>ජං</w:t>
      </w:r>
      <w:r w:rsidR="00C066C0" w:rsidRPr="00237BB2">
        <w:rPr>
          <w:b/>
          <w:bCs/>
        </w:rPr>
        <w:t xml:space="preserve">, </w:t>
      </w:r>
      <w:r w:rsidR="00C066C0" w:rsidRPr="00237BB2">
        <w:rPr>
          <w:b/>
          <w:bCs/>
          <w:cs/>
          <w:lang w:bidi="si-LK"/>
        </w:rPr>
        <w:t>අය</w:t>
      </w:r>
      <w:r w:rsidR="00237BB2" w:rsidRPr="00237BB2">
        <w:rPr>
          <w:rFonts w:hint="cs"/>
          <w:b/>
          <w:bCs/>
          <w:cs/>
          <w:lang w:bidi="si-LK"/>
        </w:rPr>
        <w:t>ං</w:t>
      </w:r>
      <w:r w:rsidR="00C066C0" w:rsidRPr="00237BB2">
        <w:rPr>
          <w:b/>
          <w:bCs/>
          <w:cs/>
          <w:lang w:bidi="si-LK"/>
        </w:rPr>
        <w:t xml:space="preserve"> ආපත</w:t>
      </w:r>
      <w:r w:rsidR="00237BB2">
        <w:rPr>
          <w:rFonts w:hint="cs"/>
          <w:b/>
          <w:bCs/>
          <w:cs/>
          <w:lang w:bidi="si-LK"/>
        </w:rPr>
        <w:t>්</w:t>
      </w:r>
      <w:r w:rsidR="00C066C0" w:rsidRPr="00237BB2">
        <w:rPr>
          <w:b/>
          <w:bCs/>
          <w:cs/>
          <w:lang w:bidi="si-LK"/>
        </w:rPr>
        <w:t>ති පුග</w:t>
      </w:r>
      <w:r w:rsidR="00237BB2" w:rsidRPr="00237BB2">
        <w:rPr>
          <w:rFonts w:hint="cs"/>
          <w:b/>
          <w:bCs/>
          <w:cs/>
          <w:lang w:bidi="si-LK"/>
        </w:rPr>
        <w:t>්</w:t>
      </w:r>
      <w:r w:rsidR="00C066C0" w:rsidRPr="00237BB2">
        <w:rPr>
          <w:b/>
          <w:bCs/>
          <w:cs/>
          <w:lang w:bidi="si-LK"/>
        </w:rPr>
        <w:t>ගල</w:t>
      </w:r>
      <w:r w:rsidR="00237BB2" w:rsidRPr="00237BB2">
        <w:rPr>
          <w:rFonts w:hint="cs"/>
          <w:b/>
          <w:bCs/>
          <w:cs/>
          <w:lang w:bidi="si-LK"/>
        </w:rPr>
        <w:t>ස‍්ස</w:t>
      </w:r>
      <w:r w:rsidR="00C066C0" w:rsidRPr="00237BB2">
        <w:rPr>
          <w:b/>
          <w:bCs/>
          <w:cs/>
          <w:lang w:bidi="si-LK"/>
        </w:rPr>
        <w:t xml:space="preserve"> සන</w:t>
      </w:r>
      <w:r w:rsidR="00237BB2" w:rsidRPr="00237BB2">
        <w:rPr>
          <w:rFonts w:hint="cs"/>
          <w:b/>
          <w:bCs/>
          <w:cs/>
          <w:lang w:bidi="si-LK"/>
        </w:rPr>
        <w:t>්</w:t>
      </w:r>
      <w:r w:rsidR="00C066C0" w:rsidRPr="00237BB2">
        <w:rPr>
          <w:b/>
          <w:bCs/>
          <w:cs/>
          <w:lang w:bidi="si-LK"/>
        </w:rPr>
        <w:t>ති</w:t>
      </w:r>
      <w:r w:rsidR="00237BB2" w:rsidRPr="00237BB2">
        <w:rPr>
          <w:rFonts w:hint="cs"/>
          <w:b/>
          <w:bCs/>
          <w:cs/>
          <w:lang w:bidi="si-LK"/>
        </w:rPr>
        <w:t>කෙ</w:t>
      </w:r>
      <w:r w:rsidR="00C066C0" w:rsidRPr="00237BB2">
        <w:rPr>
          <w:b/>
          <w:bCs/>
          <w:cs/>
          <w:lang w:bidi="si-LK"/>
        </w:rPr>
        <w:t xml:space="preserve"> වුට්ඨාති</w:t>
      </w:r>
      <w:r w:rsidR="00C066C0" w:rsidRPr="00237BB2">
        <w:rPr>
          <w:b/>
          <w:bCs/>
        </w:rPr>
        <w:t xml:space="preserve">, </w:t>
      </w:r>
      <w:r w:rsidR="00237BB2" w:rsidRPr="00237BB2">
        <w:rPr>
          <w:b/>
          <w:bCs/>
          <w:cs/>
          <w:lang w:bidi="si-LK"/>
        </w:rPr>
        <w:t>අයං ගණස්ස ස</w:t>
      </w:r>
      <w:r w:rsidR="00C066C0" w:rsidRPr="00237BB2">
        <w:rPr>
          <w:b/>
          <w:bCs/>
          <w:cs/>
          <w:lang w:bidi="si-LK"/>
        </w:rPr>
        <w:t>න</w:t>
      </w:r>
      <w:r w:rsidR="00237BB2" w:rsidRPr="00237BB2">
        <w:rPr>
          <w:rFonts w:hint="cs"/>
          <w:b/>
          <w:bCs/>
          <w:cs/>
          <w:lang w:bidi="si-LK"/>
        </w:rPr>
        <w:t>්</w:t>
      </w:r>
      <w:r w:rsidR="00C066C0" w:rsidRPr="00237BB2">
        <w:rPr>
          <w:b/>
          <w:bCs/>
          <w:cs/>
          <w:lang w:bidi="si-LK"/>
        </w:rPr>
        <w:t>ති</w:t>
      </w:r>
      <w:r w:rsidR="00237BB2" w:rsidRPr="00237BB2">
        <w:rPr>
          <w:rFonts w:hint="cs"/>
          <w:b/>
          <w:bCs/>
          <w:cs/>
          <w:lang w:bidi="si-LK"/>
        </w:rPr>
        <w:t>කෙ</w:t>
      </w:r>
      <w:r w:rsidR="00C066C0" w:rsidRPr="00237BB2">
        <w:rPr>
          <w:b/>
          <w:bCs/>
          <w:cs/>
          <w:lang w:bidi="si-LK"/>
        </w:rPr>
        <w:t xml:space="preserve"> අයං </w:t>
      </w:r>
      <w:r w:rsidR="00237BB2" w:rsidRPr="00237BB2">
        <w:rPr>
          <w:rFonts w:hint="cs"/>
          <w:b/>
          <w:bCs/>
          <w:cs/>
          <w:lang w:bidi="si-LK"/>
        </w:rPr>
        <w:t>සඞ්</w:t>
      </w:r>
      <w:r w:rsidR="00C066C0" w:rsidRPr="00237BB2">
        <w:rPr>
          <w:b/>
          <w:bCs/>
          <w:cs/>
          <w:lang w:bidi="si-LK"/>
        </w:rPr>
        <w:t>ඝස්ස ස</w:t>
      </w:r>
      <w:r w:rsidR="00237BB2" w:rsidRPr="00237BB2">
        <w:rPr>
          <w:rFonts w:hint="cs"/>
          <w:b/>
          <w:bCs/>
          <w:cs/>
          <w:lang w:bidi="si-LK"/>
        </w:rPr>
        <w:t>න්</w:t>
      </w:r>
      <w:r w:rsidR="00C066C0" w:rsidRPr="00237BB2">
        <w:rPr>
          <w:b/>
          <w:bCs/>
          <w:cs/>
          <w:lang w:bidi="si-LK"/>
        </w:rPr>
        <w:t>ති</w:t>
      </w:r>
      <w:r w:rsidR="00237BB2" w:rsidRPr="00237BB2">
        <w:rPr>
          <w:rFonts w:hint="cs"/>
          <w:b/>
          <w:bCs/>
          <w:cs/>
          <w:lang w:bidi="si-LK"/>
        </w:rPr>
        <w:t>කෙ</w:t>
      </w:r>
      <w:r w:rsidR="00237BB2" w:rsidRPr="00237BB2">
        <w:rPr>
          <w:b/>
          <w:bCs/>
          <w:cs/>
          <w:lang w:bidi="si-LK"/>
        </w:rPr>
        <w:t xml:space="preserve"> වුට්ඨාත</w:t>
      </w:r>
      <w:r w:rsidR="00237BB2" w:rsidRPr="00237BB2">
        <w:rPr>
          <w:rFonts w:hint="cs"/>
          <w:b/>
          <w:bCs/>
          <w:cs/>
          <w:lang w:bidi="si-LK"/>
        </w:rPr>
        <w:t>ී</w:t>
      </w:r>
      <w:r w:rsidR="00C066C0" w:rsidRPr="00237BB2">
        <w:rPr>
          <w:b/>
          <w:bCs/>
          <w:cs/>
          <w:lang w:bidi="si-LK"/>
        </w:rPr>
        <w:t>ති ස</w:t>
      </w:r>
      <w:r w:rsidR="00237BB2" w:rsidRPr="00237BB2">
        <w:rPr>
          <w:rFonts w:hint="cs"/>
          <w:b/>
          <w:bCs/>
          <w:cs/>
          <w:lang w:bidi="si-LK"/>
        </w:rPr>
        <w:t>ත‍්තන්</w:t>
      </w:r>
      <w:r w:rsidR="00C066C0" w:rsidRPr="00237BB2">
        <w:rPr>
          <w:b/>
          <w:bCs/>
          <w:cs/>
          <w:lang w:bidi="si-LK"/>
        </w:rPr>
        <w:t>තං ආප</w:t>
      </w:r>
      <w:r w:rsidR="00237BB2" w:rsidRPr="00237BB2">
        <w:rPr>
          <w:rFonts w:hint="cs"/>
          <w:b/>
          <w:bCs/>
          <w:cs/>
          <w:lang w:bidi="si-LK"/>
        </w:rPr>
        <w:t>ත්</w:t>
      </w:r>
      <w:r w:rsidR="00237BB2" w:rsidRPr="00237BB2">
        <w:rPr>
          <w:b/>
          <w:bCs/>
          <w:cs/>
          <w:lang w:bidi="si-LK"/>
        </w:rPr>
        <w:t>ත</w:t>
      </w:r>
      <w:r w:rsidR="00237BB2">
        <w:rPr>
          <w:rFonts w:hint="cs"/>
          <w:b/>
          <w:bCs/>
          <w:cs/>
          <w:lang w:bidi="si-LK"/>
        </w:rPr>
        <w:t>ි</w:t>
      </w:r>
      <w:r w:rsidR="00C066C0" w:rsidRPr="00237BB2">
        <w:rPr>
          <w:b/>
          <w:bCs/>
          <w:cs/>
          <w:lang w:bidi="si-LK"/>
        </w:rPr>
        <w:t>ක</w:t>
      </w:r>
      <w:r w:rsidR="00237BB2" w:rsidRPr="00237BB2">
        <w:rPr>
          <w:rFonts w:hint="cs"/>
          <w:b/>
          <w:bCs/>
          <w:cs/>
          <w:lang w:bidi="si-LK"/>
        </w:rPr>
        <w:t>්ඛන්‍ධා</w:t>
      </w:r>
      <w:r w:rsidR="00C066C0" w:rsidRPr="00237BB2">
        <w:rPr>
          <w:b/>
          <w:bCs/>
          <w:cs/>
          <w:lang w:bidi="si-LK"/>
        </w:rPr>
        <w:t xml:space="preserve"> නං අවීති</w:t>
      </w:r>
      <w:r w:rsidR="00237BB2" w:rsidRPr="00237BB2">
        <w:rPr>
          <w:rFonts w:hint="cs"/>
          <w:b/>
          <w:bCs/>
          <w:cs/>
          <w:lang w:bidi="si-LK"/>
        </w:rPr>
        <w:t>ක‍්ක</w:t>
      </w:r>
      <w:r w:rsidR="00C066C0" w:rsidRPr="00237BB2">
        <w:rPr>
          <w:b/>
          <w:bCs/>
          <w:cs/>
          <w:lang w:bidi="si-LK"/>
        </w:rPr>
        <w:t>ම</w:t>
      </w:r>
      <w:r w:rsidR="00237BB2" w:rsidRPr="00237BB2">
        <w:rPr>
          <w:rFonts w:hint="cs"/>
          <w:b/>
          <w:bCs/>
          <w:cs/>
          <w:lang w:bidi="si-LK"/>
        </w:rPr>
        <w:t>නී</w:t>
      </w:r>
      <w:r w:rsidR="00C066C0" w:rsidRPr="00237BB2">
        <w:rPr>
          <w:b/>
          <w:bCs/>
          <w:cs/>
          <w:lang w:bidi="si-LK"/>
        </w:rPr>
        <w:t xml:space="preserve">යතාවසෙන </w:t>
      </w:r>
      <w:r w:rsidR="00237BB2" w:rsidRPr="00237BB2">
        <w:rPr>
          <w:rFonts w:hint="cs"/>
          <w:b/>
          <w:bCs/>
          <w:cs/>
          <w:lang w:bidi="si-LK"/>
        </w:rPr>
        <w:t>ඔ</w:t>
      </w:r>
      <w:r w:rsidR="00C066C0" w:rsidRPr="00237BB2">
        <w:rPr>
          <w:b/>
          <w:bCs/>
          <w:cs/>
          <w:lang w:bidi="si-LK"/>
        </w:rPr>
        <w:t>ති</w:t>
      </w:r>
      <w:r w:rsidR="00237BB2" w:rsidRPr="00237BB2">
        <w:rPr>
          <w:rFonts w:hint="cs"/>
          <w:b/>
          <w:bCs/>
          <w:cs/>
          <w:lang w:bidi="si-LK"/>
        </w:rPr>
        <w:t>ණ‍්ණව</w:t>
      </w:r>
      <w:r w:rsidR="00C066C0" w:rsidRPr="00237BB2">
        <w:rPr>
          <w:b/>
          <w:bCs/>
          <w:cs/>
          <w:lang w:bidi="si-LK"/>
        </w:rPr>
        <w:t>ත්ථු</w:t>
      </w:r>
      <w:r w:rsidR="00237BB2" w:rsidRPr="00237BB2">
        <w:rPr>
          <w:rFonts w:hint="cs"/>
          <w:b/>
          <w:bCs/>
          <w:cs/>
          <w:lang w:bidi="si-LK"/>
        </w:rPr>
        <w:t>ස්</w:t>
      </w:r>
      <w:r w:rsidR="00C066C0" w:rsidRPr="00237BB2">
        <w:rPr>
          <w:b/>
          <w:bCs/>
          <w:cs/>
          <w:lang w:bidi="si-LK"/>
        </w:rPr>
        <w:t>මිං ඛන්ධක පරිවා</w:t>
      </w:r>
      <w:r w:rsidR="00237BB2" w:rsidRPr="00237BB2">
        <w:rPr>
          <w:rFonts w:hint="cs"/>
          <w:b/>
          <w:bCs/>
          <w:cs/>
          <w:lang w:bidi="si-LK"/>
        </w:rPr>
        <w:t>රො</w:t>
      </w:r>
      <w:r w:rsidR="00C066C0" w:rsidRPr="00237BB2">
        <w:rPr>
          <w:b/>
          <w:bCs/>
          <w:cs/>
          <w:lang w:bidi="si-LK"/>
        </w:rPr>
        <w:t xml:space="preserve"> උභතොවිභඬ</w:t>
      </w:r>
      <w:r w:rsidR="00237BB2">
        <w:rPr>
          <w:rFonts w:hint="cs"/>
          <w:b/>
          <w:bCs/>
          <w:cs/>
          <w:lang w:bidi="si-LK"/>
        </w:rPr>
        <w:t>්</w:t>
      </w:r>
      <w:r w:rsidR="00237BB2" w:rsidRPr="00237BB2">
        <w:rPr>
          <w:rFonts w:hint="cs"/>
          <w:b/>
          <w:bCs/>
          <w:cs/>
          <w:lang w:bidi="si-LK"/>
        </w:rPr>
        <w:t>ගො</w:t>
      </w:r>
      <w:r w:rsidR="00C066C0" w:rsidRPr="00237BB2">
        <w:rPr>
          <w:b/>
          <w:bCs/>
          <w:cs/>
          <w:lang w:bidi="si-LK"/>
        </w:rPr>
        <w:t xml:space="preserve"> මහාවිනයො නාම</w:t>
      </w:r>
      <w:r w:rsidR="00294022">
        <w:rPr>
          <w:b/>
          <w:bCs/>
        </w:rPr>
        <w:t>”</w:t>
      </w:r>
      <w:r w:rsidR="00C066C0" w:rsidRPr="00237BB2">
        <w:rPr>
          <w:b/>
          <w:bCs/>
        </w:rPr>
        <w:t xml:space="preserve"> </w:t>
      </w:r>
      <w:r w:rsidR="00C066C0" w:rsidRPr="00C066C0">
        <w:rPr>
          <w:cs/>
          <w:lang w:bidi="si-LK"/>
        </w:rPr>
        <w:t>යනු</w:t>
      </w:r>
      <w:r w:rsidR="00C066C0" w:rsidRPr="00C066C0">
        <w:t xml:space="preserve">, </w:t>
      </w:r>
      <w:r w:rsidR="00C066C0" w:rsidRPr="00C066C0">
        <w:rPr>
          <w:cs/>
          <w:lang w:bidi="si-LK"/>
        </w:rPr>
        <w:t>මෙය විනය පිටකය බව</w:t>
      </w:r>
      <w:r w:rsidR="00C909C1">
        <w:rPr>
          <w:cs/>
          <w:lang w:bidi="si-LK"/>
        </w:rPr>
        <w:t>ත්</w:t>
      </w:r>
      <w:r w:rsidR="00C066C0" w:rsidRPr="00C066C0">
        <w:t xml:space="preserve">, </w:t>
      </w:r>
      <w:r w:rsidR="00C066C0" w:rsidRPr="00C066C0">
        <w:rPr>
          <w:cs/>
          <w:lang w:bidi="si-LK"/>
        </w:rPr>
        <w:t>තමන් වහන්සේගේ පිරිනිවීමෙන් පසු</w:t>
      </w:r>
      <w:r w:rsidR="00C066C0" w:rsidRPr="00C066C0">
        <w:t xml:space="preserve">, </w:t>
      </w:r>
      <w:r w:rsidR="00C066C0" w:rsidRPr="00C066C0">
        <w:rPr>
          <w:cs/>
          <w:lang w:bidi="si-LK"/>
        </w:rPr>
        <w:t>මෙය තමන් වහන්සේ අතින් ශ්‍රාවකයන් කෙරෙහි ඉටුවිය යුතු වූ හැම දෙයක් ම</w:t>
      </w:r>
      <w:r w:rsidR="00C066C0" w:rsidRPr="00C066C0">
        <w:t xml:space="preserve">, </w:t>
      </w:r>
      <w:r w:rsidR="00C066C0" w:rsidRPr="00C066C0">
        <w:rPr>
          <w:cs/>
          <w:lang w:bidi="si-LK"/>
        </w:rPr>
        <w:t xml:space="preserve">හැම අනුශාසනාවක් </w:t>
      </w:r>
      <w:r w:rsidR="00237BB2">
        <w:rPr>
          <w:rFonts w:hint="cs"/>
          <w:cs/>
          <w:lang w:bidi="si-LK"/>
        </w:rPr>
        <w:t>ම</w:t>
      </w:r>
      <w:r w:rsidR="00C066C0" w:rsidRPr="00C066C0">
        <w:t xml:space="preserve">, </w:t>
      </w:r>
      <w:r w:rsidR="00C066C0" w:rsidRPr="00C066C0">
        <w:rPr>
          <w:cs/>
          <w:lang w:bidi="si-LK"/>
        </w:rPr>
        <w:t>කරන බවත් උන්වහන්සේ වදාළ සේක.</w:t>
      </w:r>
      <w:r w:rsidR="00C066C0" w:rsidRPr="00A939A9">
        <w:rPr>
          <w:b/>
          <w:bCs/>
          <w:cs/>
          <w:lang w:bidi="si-LK"/>
        </w:rPr>
        <w:t xml:space="preserve"> </w:t>
      </w:r>
      <w:r>
        <w:rPr>
          <w:b/>
          <w:bCs/>
          <w:cs/>
          <w:lang w:bidi="si-LK"/>
        </w:rPr>
        <w:t>‘</w:t>
      </w:r>
      <w:r w:rsidR="00C066C0" w:rsidRPr="00A939A9">
        <w:rPr>
          <w:b/>
          <w:bCs/>
          <w:cs/>
          <w:lang w:bidi="si-LK"/>
        </w:rPr>
        <w:t>තං සකලම්පි විනයපිටක</w:t>
      </w:r>
      <w:r w:rsidR="00237BB2" w:rsidRPr="00A939A9">
        <w:rPr>
          <w:rFonts w:hint="cs"/>
          <w:b/>
          <w:bCs/>
          <w:cs/>
          <w:lang w:bidi="si-LK"/>
        </w:rPr>
        <w:t>ං</w:t>
      </w:r>
      <w:r w:rsidR="00C066C0" w:rsidRPr="00A939A9">
        <w:rPr>
          <w:b/>
          <w:bCs/>
          <w:cs/>
          <w:lang w:bidi="si-LK"/>
        </w:rPr>
        <w:t xml:space="preserve"> මයි පරිනිබ්බු</w:t>
      </w:r>
      <w:r w:rsidR="00237BB2" w:rsidRPr="00A939A9">
        <w:rPr>
          <w:rFonts w:hint="cs"/>
          <w:b/>
          <w:bCs/>
          <w:cs/>
          <w:lang w:bidi="si-LK"/>
        </w:rPr>
        <w:t>තෙ</w:t>
      </w:r>
      <w:r w:rsidR="00C066C0" w:rsidRPr="00A939A9">
        <w:rPr>
          <w:b/>
          <w:bCs/>
          <w:cs/>
          <w:lang w:bidi="si-LK"/>
        </w:rPr>
        <w:t xml:space="preserve"> තුම්හාකං </w:t>
      </w:r>
      <w:r w:rsidR="00A939A9" w:rsidRPr="00A939A9">
        <w:rPr>
          <w:rFonts w:hint="cs"/>
          <w:b/>
          <w:bCs/>
          <w:cs/>
          <w:lang w:bidi="si-LK"/>
        </w:rPr>
        <w:t>සත්‍ථු</w:t>
      </w:r>
      <w:r w:rsidR="00C066C0" w:rsidRPr="00A939A9">
        <w:rPr>
          <w:b/>
          <w:bCs/>
          <w:cs/>
          <w:lang w:bidi="si-LK"/>
        </w:rPr>
        <w:t>කිච</w:t>
      </w:r>
      <w:r w:rsidR="00A939A9" w:rsidRPr="00A939A9">
        <w:rPr>
          <w:rFonts w:hint="cs"/>
          <w:b/>
          <w:bCs/>
          <w:cs/>
          <w:lang w:bidi="si-LK"/>
        </w:rPr>
        <w:t>්</w:t>
      </w:r>
      <w:r w:rsidR="00C066C0" w:rsidRPr="00A939A9">
        <w:rPr>
          <w:b/>
          <w:bCs/>
          <w:cs/>
          <w:lang w:bidi="si-LK"/>
        </w:rPr>
        <w:t>චං සා</w:t>
      </w:r>
      <w:r w:rsidR="00A939A9" w:rsidRPr="00A939A9">
        <w:rPr>
          <w:rFonts w:hint="cs"/>
          <w:b/>
          <w:bCs/>
          <w:cs/>
          <w:lang w:bidi="si-LK"/>
        </w:rPr>
        <w:t>ධෙස‍්ස</w:t>
      </w:r>
      <w:r w:rsidR="00C066C0" w:rsidRPr="00A939A9">
        <w:rPr>
          <w:b/>
          <w:bCs/>
          <w:cs/>
          <w:lang w:bidi="si-LK"/>
        </w:rPr>
        <w:t>ති</w:t>
      </w:r>
      <w:r>
        <w:rPr>
          <w:b/>
          <w:bCs/>
          <w:cs/>
          <w:lang w:bidi="si-LK"/>
        </w:rPr>
        <w:t>’</w:t>
      </w:r>
      <w:r w:rsidR="00A939A9" w:rsidRPr="00A939A9">
        <w:rPr>
          <w:rFonts w:hint="cs"/>
          <w:b/>
          <w:bCs/>
          <w:cs/>
          <w:lang w:bidi="si-LK"/>
        </w:rPr>
        <w:t xml:space="preserve"> </w:t>
      </w:r>
      <w:r w:rsidR="00C066C0" w:rsidRPr="00C066C0">
        <w:rPr>
          <w:cs/>
          <w:lang w:bidi="si-LK"/>
        </w:rPr>
        <w:t xml:space="preserve">යනු බුද්ධවචනයි. </w:t>
      </w:r>
    </w:p>
    <w:p w14:paraId="5AB3E104" w14:textId="266F19F3" w:rsidR="00C066C0" w:rsidRPr="00C066C0" w:rsidRDefault="00C066C0" w:rsidP="008209C1">
      <w:r w:rsidRPr="00C066C0">
        <w:rPr>
          <w:cs/>
          <w:lang w:bidi="si-LK"/>
        </w:rPr>
        <w:t>එසේ ම සතර සතිපට්ඨාන</w:t>
      </w:r>
      <w:r w:rsidR="00A939A9">
        <w:rPr>
          <w:rFonts w:hint="cs"/>
          <w:cs/>
          <w:lang w:bidi="si-LK"/>
        </w:rPr>
        <w:t xml:space="preserve"> </w:t>
      </w:r>
      <w:r w:rsidRPr="00C066C0">
        <w:rPr>
          <w:cs/>
          <w:lang w:bidi="si-LK"/>
        </w:rPr>
        <w:t>- සතර සම්‍යක්ප</w:t>
      </w:r>
      <w:r w:rsidR="00A939A9">
        <w:rPr>
          <w:rFonts w:hint="cs"/>
          <w:cs/>
          <w:lang w:bidi="si-LK"/>
        </w:rPr>
        <w:t>්‍ර</w:t>
      </w:r>
      <w:r w:rsidRPr="00C066C0">
        <w:rPr>
          <w:cs/>
          <w:lang w:bidi="si-LK"/>
        </w:rPr>
        <w:t>ධාන</w:t>
      </w:r>
      <w:r w:rsidR="00A939A9">
        <w:rPr>
          <w:rFonts w:hint="cs"/>
          <w:cs/>
          <w:lang w:bidi="si-LK"/>
        </w:rPr>
        <w:t xml:space="preserve"> -</w:t>
      </w:r>
      <w:r w:rsidRPr="00C066C0">
        <w:rPr>
          <w:cs/>
          <w:lang w:bidi="si-LK"/>
        </w:rPr>
        <w:t xml:space="preserve"> සතර ඍද්ධිපාද </w:t>
      </w:r>
      <w:r w:rsidR="00A939A9">
        <w:rPr>
          <w:rFonts w:hint="cs"/>
          <w:cs/>
          <w:lang w:bidi="si-LK"/>
        </w:rPr>
        <w:t xml:space="preserve">- </w:t>
      </w:r>
      <w:r w:rsidRPr="00C066C0">
        <w:rPr>
          <w:cs/>
          <w:lang w:bidi="si-LK"/>
        </w:rPr>
        <w:t>ප</w:t>
      </w:r>
      <w:r w:rsidR="00A939A9">
        <w:rPr>
          <w:rFonts w:hint="cs"/>
          <w:cs/>
          <w:lang w:bidi="si-LK"/>
        </w:rPr>
        <w:t>ඤ්චෙ</w:t>
      </w:r>
      <w:r w:rsidRPr="00C066C0">
        <w:rPr>
          <w:cs/>
          <w:lang w:bidi="si-LK"/>
        </w:rPr>
        <w:t>න්ද්‍රිය - ප</w:t>
      </w:r>
      <w:r w:rsidR="00A939A9">
        <w:rPr>
          <w:rFonts w:hint="cs"/>
          <w:cs/>
          <w:lang w:bidi="si-LK"/>
        </w:rPr>
        <w:t>ඤ්</w:t>
      </w:r>
      <w:r w:rsidRPr="00C066C0">
        <w:rPr>
          <w:cs/>
          <w:lang w:bidi="si-LK"/>
        </w:rPr>
        <w:t>චබල - සප</w:t>
      </w:r>
      <w:r w:rsidR="00A939A9">
        <w:rPr>
          <w:rFonts w:hint="cs"/>
          <w:cs/>
          <w:lang w:bidi="si-LK"/>
        </w:rPr>
        <w:t>්</w:t>
      </w:r>
      <w:r w:rsidRPr="00C066C0">
        <w:rPr>
          <w:cs/>
          <w:lang w:bidi="si-LK"/>
        </w:rPr>
        <w:t>තබො</w:t>
      </w:r>
      <w:r w:rsidR="00D45068">
        <w:rPr>
          <w:rFonts w:hint="cs"/>
          <w:cs/>
          <w:lang w:bidi="si-LK"/>
        </w:rPr>
        <w:t>ද්ධ්‍ය</w:t>
      </w:r>
      <w:r w:rsidR="00A939A9">
        <w:rPr>
          <w:rFonts w:hint="cs"/>
          <w:cs/>
          <w:lang w:bidi="si-LK"/>
        </w:rPr>
        <w:t>ඞ්</w:t>
      </w:r>
      <w:r w:rsidRPr="00C066C0">
        <w:rPr>
          <w:cs/>
          <w:lang w:bidi="si-LK"/>
        </w:rPr>
        <w:t>ග - අෂ්</w:t>
      </w:r>
      <w:r w:rsidR="00A939A9">
        <w:rPr>
          <w:rFonts w:hint="cs"/>
          <w:cs/>
          <w:lang w:bidi="si-LK"/>
        </w:rPr>
        <w:t>ටාඞ්</w:t>
      </w:r>
      <w:r w:rsidR="00A939A9">
        <w:rPr>
          <w:cs/>
          <w:lang w:bidi="si-LK"/>
        </w:rPr>
        <w:t>ගික</w:t>
      </w:r>
      <w:r w:rsidRPr="00C066C0">
        <w:rPr>
          <w:cs/>
          <w:lang w:bidi="si-LK"/>
        </w:rPr>
        <w:t>මා</w:t>
      </w:r>
      <w:r w:rsidR="00983463">
        <w:rPr>
          <w:rFonts w:hint="cs"/>
          <w:cs/>
          <w:lang w:bidi="si-LK"/>
        </w:rPr>
        <w:t>ර්‍ග</w:t>
      </w:r>
      <w:r w:rsidRPr="00C066C0">
        <w:rPr>
          <w:cs/>
          <w:lang w:bidi="si-LK"/>
        </w:rPr>
        <w:t xml:space="preserve"> යන ධ</w:t>
      </w:r>
      <w:r w:rsidR="00983463">
        <w:rPr>
          <w:cs/>
          <w:lang w:bidi="si-LK"/>
        </w:rPr>
        <w:t>ර්‍ම</w:t>
      </w:r>
      <w:r w:rsidRPr="00C066C0">
        <w:rPr>
          <w:cs/>
          <w:lang w:bidi="si-LK"/>
        </w:rPr>
        <w:t>යන් විනෙයජනය</w:t>
      </w:r>
      <w:r w:rsidR="00A939A9">
        <w:rPr>
          <w:rFonts w:hint="cs"/>
          <w:cs/>
          <w:lang w:bidi="si-LK"/>
        </w:rPr>
        <w:t>න්</w:t>
      </w:r>
      <w:r w:rsidRPr="00C066C0">
        <w:rPr>
          <w:cs/>
          <w:lang w:bidi="si-LK"/>
        </w:rPr>
        <w:t>ගේ අදහස්වලට ගැළපෙන සේ විභාග කොට</w:t>
      </w:r>
      <w:r w:rsidRPr="00C066C0">
        <w:t xml:space="preserve">, </w:t>
      </w:r>
      <w:r w:rsidRPr="00C066C0">
        <w:rPr>
          <w:cs/>
          <w:lang w:bidi="si-LK"/>
        </w:rPr>
        <w:t>සූත්‍ර පිටකය දේශනා කළ බව</w:t>
      </w:r>
      <w:r w:rsidR="00C909C1">
        <w:rPr>
          <w:cs/>
          <w:lang w:bidi="si-LK"/>
        </w:rPr>
        <w:t>ත්</w:t>
      </w:r>
      <w:r w:rsidRPr="00C066C0">
        <w:t xml:space="preserve">, </w:t>
      </w:r>
      <w:r w:rsidR="00A939A9">
        <w:rPr>
          <w:rFonts w:hint="cs"/>
          <w:cs/>
          <w:lang w:bidi="si-LK"/>
        </w:rPr>
        <w:t>එ</w:t>
      </w:r>
      <w:r w:rsidRPr="00C066C0">
        <w:rPr>
          <w:cs/>
          <w:lang w:bidi="si-LK"/>
        </w:rPr>
        <w:t xml:space="preserve"> ද උන්වහන්සේගේ පිරිනිවීමෙන් පසු ශාස්තෘකෘත්‍යය සිදු කරණ බවත්</w:t>
      </w:r>
      <w:r w:rsidRPr="00C066C0">
        <w:t xml:space="preserve">, </w:t>
      </w:r>
      <w:r w:rsidRPr="00C066C0">
        <w:rPr>
          <w:cs/>
          <w:lang w:bidi="si-LK"/>
        </w:rPr>
        <w:t>වදාළ සේක. පාළිය මේය:-</w:t>
      </w:r>
      <w:r w:rsidRPr="00F57112">
        <w:rPr>
          <w:b/>
          <w:bCs/>
          <w:cs/>
          <w:lang w:bidi="si-LK"/>
        </w:rPr>
        <w:t xml:space="preserve"> </w:t>
      </w:r>
      <w:r w:rsidR="008209C1">
        <w:rPr>
          <w:b/>
          <w:bCs/>
        </w:rPr>
        <w:t>“</w:t>
      </w:r>
      <w:r w:rsidRPr="00F57112">
        <w:rPr>
          <w:b/>
          <w:bCs/>
          <w:cs/>
          <w:lang w:bidi="si-LK"/>
        </w:rPr>
        <w:t xml:space="preserve">මයා </w:t>
      </w:r>
      <w:r w:rsidR="00A939A9" w:rsidRPr="00F57112">
        <w:rPr>
          <w:rFonts w:hint="cs"/>
          <w:b/>
          <w:bCs/>
          <w:cs/>
          <w:lang w:bidi="si-LK"/>
        </w:rPr>
        <w:t>ඉ</w:t>
      </w:r>
      <w:r w:rsidRPr="00F57112">
        <w:rPr>
          <w:b/>
          <w:bCs/>
          <w:cs/>
          <w:lang w:bidi="si-LK"/>
        </w:rPr>
        <w:t>මෙ චත්තා</w:t>
      </w:r>
      <w:r w:rsidR="00A939A9" w:rsidRPr="00F57112">
        <w:rPr>
          <w:rFonts w:hint="cs"/>
          <w:b/>
          <w:bCs/>
          <w:cs/>
          <w:lang w:bidi="si-LK"/>
        </w:rPr>
        <w:t>රො</w:t>
      </w:r>
      <w:r w:rsidRPr="00F57112">
        <w:rPr>
          <w:b/>
          <w:bCs/>
          <w:cs/>
          <w:lang w:bidi="si-LK"/>
        </w:rPr>
        <w:t xml:space="preserve"> සතිපට්ඨානා</w:t>
      </w:r>
      <w:r w:rsidRPr="00F57112">
        <w:rPr>
          <w:b/>
          <w:bCs/>
        </w:rPr>
        <w:t xml:space="preserve">, </w:t>
      </w:r>
      <w:r w:rsidRPr="00F57112">
        <w:rPr>
          <w:b/>
          <w:bCs/>
          <w:cs/>
          <w:lang w:bidi="si-LK"/>
        </w:rPr>
        <w:t>චත්තා</w:t>
      </w:r>
      <w:r w:rsidR="00A939A9" w:rsidRPr="00F57112">
        <w:rPr>
          <w:rFonts w:hint="cs"/>
          <w:b/>
          <w:bCs/>
          <w:cs/>
          <w:lang w:bidi="si-LK"/>
        </w:rPr>
        <w:t>රො</w:t>
      </w:r>
      <w:r w:rsidRPr="00F57112">
        <w:rPr>
          <w:b/>
          <w:bCs/>
          <w:cs/>
          <w:lang w:bidi="si-LK"/>
        </w:rPr>
        <w:t xml:space="preserve"> සම</w:t>
      </w:r>
      <w:r w:rsidR="00A939A9" w:rsidRPr="00F57112">
        <w:rPr>
          <w:rFonts w:hint="cs"/>
          <w:b/>
          <w:bCs/>
          <w:cs/>
          <w:lang w:bidi="si-LK"/>
        </w:rPr>
        <w:t>‍්ම</w:t>
      </w:r>
      <w:r w:rsidRPr="00F57112">
        <w:rPr>
          <w:b/>
          <w:bCs/>
          <w:cs/>
          <w:lang w:bidi="si-LK"/>
        </w:rPr>
        <w:t>ප</w:t>
      </w:r>
      <w:r w:rsidR="00A939A9" w:rsidRPr="00F57112">
        <w:rPr>
          <w:rFonts w:hint="cs"/>
          <w:b/>
          <w:bCs/>
          <w:cs/>
          <w:lang w:bidi="si-LK"/>
        </w:rPr>
        <w:t>‍්ප</w:t>
      </w:r>
      <w:r w:rsidRPr="00F57112">
        <w:rPr>
          <w:b/>
          <w:bCs/>
          <w:cs/>
          <w:lang w:bidi="si-LK"/>
        </w:rPr>
        <w:t>ධානා</w:t>
      </w:r>
      <w:r w:rsidRPr="00F57112">
        <w:rPr>
          <w:b/>
          <w:bCs/>
        </w:rPr>
        <w:t xml:space="preserve">, </w:t>
      </w:r>
      <w:r w:rsidRPr="00F57112">
        <w:rPr>
          <w:b/>
          <w:bCs/>
          <w:cs/>
          <w:lang w:bidi="si-LK"/>
        </w:rPr>
        <w:t>චත්තා</w:t>
      </w:r>
      <w:r w:rsidR="00A939A9" w:rsidRPr="00F57112">
        <w:rPr>
          <w:rFonts w:hint="cs"/>
          <w:b/>
          <w:bCs/>
          <w:cs/>
          <w:lang w:bidi="si-LK"/>
        </w:rPr>
        <w:t>රො</w:t>
      </w:r>
      <w:r w:rsidRPr="00F57112">
        <w:rPr>
          <w:b/>
          <w:bCs/>
          <w:cs/>
          <w:lang w:bidi="si-LK"/>
        </w:rPr>
        <w:t xml:space="preserve"> </w:t>
      </w:r>
      <w:r w:rsidR="00A939A9" w:rsidRPr="00F57112">
        <w:rPr>
          <w:rFonts w:hint="cs"/>
          <w:b/>
          <w:bCs/>
          <w:cs/>
          <w:lang w:bidi="si-LK"/>
        </w:rPr>
        <w:t>ඉ</w:t>
      </w:r>
      <w:r w:rsidR="00CD0EC9">
        <w:rPr>
          <w:rFonts w:hint="cs"/>
          <w:b/>
          <w:bCs/>
          <w:cs/>
          <w:lang w:bidi="si-LK"/>
        </w:rPr>
        <w:t>ද්ධි</w:t>
      </w:r>
      <w:r w:rsidRPr="00F57112">
        <w:rPr>
          <w:b/>
          <w:bCs/>
          <w:cs/>
          <w:lang w:bidi="si-LK"/>
        </w:rPr>
        <w:t>පාදා</w:t>
      </w:r>
      <w:r w:rsidRPr="00F57112">
        <w:rPr>
          <w:b/>
          <w:bCs/>
        </w:rPr>
        <w:t xml:space="preserve">, </w:t>
      </w:r>
      <w:r w:rsidRPr="00F57112">
        <w:rPr>
          <w:b/>
          <w:bCs/>
          <w:cs/>
          <w:lang w:bidi="si-LK"/>
        </w:rPr>
        <w:t>ප</w:t>
      </w:r>
      <w:r w:rsidR="00A939A9" w:rsidRPr="00F57112">
        <w:rPr>
          <w:rFonts w:hint="cs"/>
          <w:b/>
          <w:bCs/>
          <w:cs/>
          <w:lang w:bidi="si-LK"/>
        </w:rPr>
        <w:t>ඤ‍්චි</w:t>
      </w:r>
      <w:r w:rsidRPr="00F57112">
        <w:rPr>
          <w:b/>
          <w:bCs/>
          <w:cs/>
          <w:lang w:bidi="si-LK"/>
        </w:rPr>
        <w:t>න්ද්‍රියානි</w:t>
      </w:r>
      <w:r w:rsidRPr="00F57112">
        <w:rPr>
          <w:b/>
          <w:bCs/>
        </w:rPr>
        <w:t xml:space="preserve">, </w:t>
      </w:r>
      <w:r w:rsidRPr="00F57112">
        <w:rPr>
          <w:b/>
          <w:bCs/>
          <w:cs/>
          <w:lang w:bidi="si-LK"/>
        </w:rPr>
        <w:t>ප</w:t>
      </w:r>
      <w:r w:rsidR="00A939A9" w:rsidRPr="00F57112">
        <w:rPr>
          <w:rFonts w:hint="cs"/>
          <w:b/>
          <w:bCs/>
          <w:cs/>
          <w:lang w:bidi="si-LK"/>
        </w:rPr>
        <w:t>ඤ‍්චබ</w:t>
      </w:r>
      <w:r w:rsidRPr="00F57112">
        <w:rPr>
          <w:b/>
          <w:bCs/>
          <w:cs/>
          <w:lang w:bidi="si-LK"/>
        </w:rPr>
        <w:t>ලානි</w:t>
      </w:r>
      <w:r w:rsidRPr="00F57112">
        <w:rPr>
          <w:b/>
          <w:bCs/>
        </w:rPr>
        <w:t xml:space="preserve">, </w:t>
      </w:r>
      <w:r w:rsidRPr="00F57112">
        <w:rPr>
          <w:b/>
          <w:bCs/>
          <w:cs/>
          <w:lang w:bidi="si-LK"/>
        </w:rPr>
        <w:t>ස</w:t>
      </w:r>
      <w:r w:rsidR="00A939A9" w:rsidRPr="00F57112">
        <w:rPr>
          <w:rFonts w:hint="cs"/>
          <w:b/>
          <w:bCs/>
          <w:cs/>
          <w:lang w:bidi="si-LK"/>
        </w:rPr>
        <w:t>ත‍්ත</w:t>
      </w:r>
      <w:r w:rsidRPr="00F57112">
        <w:rPr>
          <w:b/>
          <w:bCs/>
          <w:cs/>
          <w:lang w:bidi="si-LK"/>
        </w:rPr>
        <w:t>බොජ</w:t>
      </w:r>
      <w:r w:rsidR="00A939A9" w:rsidRPr="00F57112">
        <w:rPr>
          <w:rFonts w:hint="cs"/>
          <w:b/>
          <w:bCs/>
          <w:cs/>
          <w:lang w:bidi="si-LK"/>
        </w:rPr>
        <w:t>්</w:t>
      </w:r>
      <w:r w:rsidRPr="00F57112">
        <w:rPr>
          <w:b/>
          <w:bCs/>
          <w:cs/>
          <w:lang w:bidi="si-LK"/>
        </w:rPr>
        <w:t>ඣ</w:t>
      </w:r>
      <w:r w:rsidR="00A939A9" w:rsidRPr="00F57112">
        <w:rPr>
          <w:rFonts w:hint="cs"/>
          <w:b/>
          <w:bCs/>
          <w:cs/>
          <w:lang w:bidi="si-LK"/>
        </w:rPr>
        <w:t>ඞ්</w:t>
      </w:r>
      <w:r w:rsidRPr="00F57112">
        <w:rPr>
          <w:b/>
          <w:bCs/>
          <w:cs/>
          <w:lang w:bidi="si-LK"/>
        </w:rPr>
        <w:t>ගා</w:t>
      </w:r>
      <w:r w:rsidRPr="00F57112">
        <w:rPr>
          <w:b/>
          <w:bCs/>
        </w:rPr>
        <w:t xml:space="preserve">, </w:t>
      </w:r>
      <w:r w:rsidR="00F57112" w:rsidRPr="00F57112">
        <w:rPr>
          <w:rFonts w:hint="cs"/>
          <w:b/>
          <w:bCs/>
          <w:cs/>
          <w:lang w:bidi="si-LK"/>
        </w:rPr>
        <w:t>අරියොඅ</w:t>
      </w:r>
      <w:r w:rsidR="00A03368">
        <w:rPr>
          <w:rFonts w:hint="cs"/>
          <w:b/>
          <w:bCs/>
          <w:cs/>
          <w:lang w:bidi="si-LK"/>
        </w:rPr>
        <w:t>ට්ඨ</w:t>
      </w:r>
      <w:r w:rsidR="00F57112" w:rsidRPr="00F57112">
        <w:rPr>
          <w:rFonts w:hint="cs"/>
          <w:b/>
          <w:bCs/>
          <w:cs/>
          <w:lang w:bidi="si-LK"/>
        </w:rPr>
        <w:t xml:space="preserve">ඞ‍්ගිකොමග්ගො, ති </w:t>
      </w:r>
      <w:r w:rsidRPr="00F57112">
        <w:rPr>
          <w:b/>
          <w:bCs/>
          <w:cs/>
          <w:lang w:bidi="si-LK"/>
        </w:rPr>
        <w:t>තෙන තෙන වෙනෙය්‍ය</w:t>
      </w:r>
      <w:r w:rsidR="00F57112" w:rsidRPr="00F57112">
        <w:rPr>
          <w:rFonts w:hint="cs"/>
          <w:b/>
          <w:bCs/>
          <w:cs/>
          <w:lang w:bidi="si-LK"/>
        </w:rPr>
        <w:t>ා</w:t>
      </w:r>
      <w:r w:rsidRPr="00F57112">
        <w:rPr>
          <w:b/>
          <w:bCs/>
          <w:cs/>
          <w:lang w:bidi="si-LK"/>
        </w:rPr>
        <w:t xml:space="preserve">නං </w:t>
      </w:r>
      <w:r w:rsidR="00F57112" w:rsidRPr="00F57112">
        <w:rPr>
          <w:b/>
          <w:bCs/>
          <w:cs/>
          <w:lang w:bidi="si-LK"/>
        </w:rPr>
        <w:t>අ</w:t>
      </w:r>
      <w:r w:rsidR="00F57112" w:rsidRPr="00F57112">
        <w:rPr>
          <w:rFonts w:hint="cs"/>
          <w:b/>
          <w:bCs/>
          <w:cs/>
          <w:lang w:bidi="si-LK"/>
        </w:rPr>
        <w:t>ජ‍්ඣාසයාරූපෙන</w:t>
      </w:r>
      <w:r w:rsidR="00F57112" w:rsidRPr="00F57112">
        <w:rPr>
          <w:b/>
          <w:bCs/>
          <w:cs/>
          <w:lang w:bidi="si-LK"/>
        </w:rPr>
        <w:t xml:space="preserve"> </w:t>
      </w:r>
      <w:r w:rsidR="00F57112" w:rsidRPr="00F57112">
        <w:rPr>
          <w:rFonts w:hint="cs"/>
          <w:b/>
          <w:bCs/>
          <w:cs/>
          <w:lang w:bidi="si-LK"/>
        </w:rPr>
        <w:t xml:space="preserve">පකාරෙන </w:t>
      </w:r>
      <w:r w:rsidRPr="00F57112">
        <w:rPr>
          <w:b/>
          <w:bCs/>
          <w:cs/>
          <w:lang w:bidi="si-LK"/>
        </w:rPr>
        <w:t>ඉමෙ ස</w:t>
      </w:r>
      <w:r w:rsidR="00F57112" w:rsidRPr="00F57112">
        <w:rPr>
          <w:rFonts w:hint="cs"/>
          <w:b/>
          <w:bCs/>
          <w:cs/>
          <w:lang w:bidi="si-LK"/>
        </w:rPr>
        <w:t>ත්</w:t>
      </w:r>
      <w:r w:rsidRPr="00F57112">
        <w:rPr>
          <w:b/>
          <w:bCs/>
          <w:cs/>
          <w:lang w:bidi="si-LK"/>
        </w:rPr>
        <w:t>තති</w:t>
      </w:r>
      <w:r w:rsidR="00F57112" w:rsidRPr="00F57112">
        <w:rPr>
          <w:rFonts w:hint="cs"/>
          <w:b/>
          <w:bCs/>
          <w:cs/>
          <w:lang w:bidi="si-LK"/>
        </w:rPr>
        <w:t>ං</w:t>
      </w:r>
      <w:r w:rsidRPr="00F57112">
        <w:rPr>
          <w:b/>
          <w:bCs/>
          <w:cs/>
          <w:lang w:bidi="si-LK"/>
        </w:rPr>
        <w:t>සබෝධිපක්ඛියධම්</w:t>
      </w:r>
      <w:r w:rsidR="00F57112" w:rsidRPr="00F57112">
        <w:rPr>
          <w:rFonts w:hint="cs"/>
          <w:b/>
          <w:bCs/>
          <w:cs/>
          <w:lang w:bidi="si-LK"/>
        </w:rPr>
        <w:t>මෙ</w:t>
      </w:r>
      <w:r w:rsidRPr="00F57112">
        <w:rPr>
          <w:b/>
          <w:bCs/>
          <w:cs/>
          <w:lang w:bidi="si-LK"/>
        </w:rPr>
        <w:t xml:space="preserve"> විභජිත්වා සු</w:t>
      </w:r>
      <w:r w:rsidR="00F57112" w:rsidRPr="00F57112">
        <w:rPr>
          <w:rFonts w:hint="cs"/>
          <w:b/>
          <w:bCs/>
          <w:cs/>
          <w:lang w:bidi="si-LK"/>
        </w:rPr>
        <w:t>ත‍්තන‍්ත</w:t>
      </w:r>
      <w:r w:rsidRPr="00F57112">
        <w:rPr>
          <w:b/>
          <w:bCs/>
          <w:cs/>
          <w:lang w:bidi="si-LK"/>
        </w:rPr>
        <w:t>පිටක</w:t>
      </w:r>
      <w:r w:rsidR="00F57112" w:rsidRPr="00F57112">
        <w:rPr>
          <w:rFonts w:hint="cs"/>
          <w:b/>
          <w:bCs/>
          <w:cs/>
          <w:lang w:bidi="si-LK"/>
        </w:rPr>
        <w:t>ං</w:t>
      </w:r>
      <w:r w:rsidRPr="00F57112">
        <w:rPr>
          <w:b/>
          <w:bCs/>
          <w:cs/>
          <w:lang w:bidi="si-LK"/>
        </w:rPr>
        <w:t xml:space="preserve"> දෙසිතං</w:t>
      </w:r>
      <w:r w:rsidRPr="00F57112">
        <w:rPr>
          <w:b/>
          <w:bCs/>
        </w:rPr>
        <w:t xml:space="preserve">, </w:t>
      </w:r>
      <w:r w:rsidRPr="00F57112">
        <w:rPr>
          <w:b/>
          <w:bCs/>
          <w:cs/>
          <w:lang w:bidi="si-LK"/>
        </w:rPr>
        <w:t xml:space="preserve">තං සකලම්පි </w:t>
      </w:r>
      <w:r w:rsidR="00F57112" w:rsidRPr="00F57112">
        <w:rPr>
          <w:rFonts w:hint="cs"/>
          <w:b/>
          <w:bCs/>
          <w:cs/>
          <w:lang w:bidi="si-LK"/>
        </w:rPr>
        <w:t>සු</w:t>
      </w:r>
      <w:r w:rsidRPr="00F57112">
        <w:rPr>
          <w:b/>
          <w:bCs/>
          <w:cs/>
          <w:lang w:bidi="si-LK"/>
        </w:rPr>
        <w:t>ත්තපිටකං මයි පරිනිබ</w:t>
      </w:r>
      <w:r w:rsidR="00F57112" w:rsidRPr="00F57112">
        <w:rPr>
          <w:rFonts w:hint="cs"/>
          <w:b/>
          <w:bCs/>
          <w:cs/>
          <w:lang w:bidi="si-LK"/>
        </w:rPr>
        <w:t>්</w:t>
      </w:r>
      <w:r w:rsidRPr="00F57112">
        <w:rPr>
          <w:b/>
          <w:bCs/>
          <w:cs/>
          <w:lang w:bidi="si-LK"/>
        </w:rPr>
        <w:t>බුතෙ තුම්හාකං ස</w:t>
      </w:r>
      <w:r w:rsidR="00F57112" w:rsidRPr="00F57112">
        <w:rPr>
          <w:rFonts w:hint="cs"/>
          <w:b/>
          <w:bCs/>
          <w:cs/>
          <w:lang w:bidi="si-LK"/>
        </w:rPr>
        <w:t>ත්‍ථුකිච‍්චං සාධෙස‍්සතී</w:t>
      </w:r>
      <w:r w:rsidR="008209C1">
        <w:rPr>
          <w:b/>
          <w:bCs/>
          <w:lang w:bidi="si-LK"/>
        </w:rPr>
        <w:t>’</w:t>
      </w:r>
      <w:r w:rsidR="00F57112" w:rsidRPr="00F57112">
        <w:rPr>
          <w:rFonts w:hint="cs"/>
          <w:b/>
          <w:bCs/>
          <w:cs/>
          <w:lang w:bidi="si-LK"/>
        </w:rPr>
        <w:t>ති</w:t>
      </w:r>
      <w:r w:rsidR="008209C1">
        <w:rPr>
          <w:b/>
          <w:bCs/>
          <w:lang w:bidi="si-LK"/>
        </w:rPr>
        <w:t>”</w:t>
      </w:r>
      <w:r w:rsidR="00F57112" w:rsidRPr="00F57112">
        <w:rPr>
          <w:rFonts w:hint="cs"/>
          <w:b/>
          <w:bCs/>
          <w:cs/>
          <w:lang w:bidi="si-LK"/>
        </w:rPr>
        <w:t xml:space="preserve"> </w:t>
      </w:r>
      <w:r w:rsidRPr="00C066C0">
        <w:rPr>
          <w:cs/>
          <w:lang w:bidi="si-LK"/>
        </w:rPr>
        <w:t xml:space="preserve">යනු. </w:t>
      </w:r>
    </w:p>
    <w:p w14:paraId="41CC4280" w14:textId="0607FA87" w:rsidR="00C066C0" w:rsidRPr="00C066C0" w:rsidRDefault="00C066C0" w:rsidP="00420745">
      <w:r w:rsidRPr="00C066C0">
        <w:rPr>
          <w:cs/>
          <w:lang w:bidi="si-LK"/>
        </w:rPr>
        <w:t>එසේ ම ද්වාදශායතන - අ</w:t>
      </w:r>
      <w:r w:rsidR="00F57112">
        <w:rPr>
          <w:rFonts w:hint="cs"/>
          <w:cs/>
          <w:lang w:bidi="si-LK"/>
        </w:rPr>
        <w:t>ෂ්</w:t>
      </w:r>
      <w:r w:rsidRPr="00C066C0">
        <w:rPr>
          <w:cs/>
          <w:lang w:bidi="si-LK"/>
        </w:rPr>
        <w:t>ටාදශධාතු - චතුරා</w:t>
      </w:r>
      <w:r w:rsidR="00F57112">
        <w:rPr>
          <w:rFonts w:hint="cs"/>
          <w:cs/>
          <w:lang w:bidi="si-LK"/>
        </w:rPr>
        <w:t>ර්‍ය්‍ය</w:t>
      </w:r>
      <w:r w:rsidRPr="00C066C0">
        <w:rPr>
          <w:cs/>
          <w:lang w:bidi="si-LK"/>
        </w:rPr>
        <w:t xml:space="preserve">සත්‍යය - </w:t>
      </w:r>
      <w:r w:rsidR="00B01432">
        <w:rPr>
          <w:rFonts w:hint="cs"/>
          <w:cs/>
          <w:lang w:bidi="si-LK"/>
        </w:rPr>
        <w:t>ද්වා</w:t>
      </w:r>
      <w:r w:rsidRPr="00C066C0">
        <w:rPr>
          <w:cs/>
          <w:lang w:bidi="si-LK"/>
        </w:rPr>
        <w:t>වීශතීන්ද්‍රිය - නව</w:t>
      </w:r>
      <w:r w:rsidR="00E932AF">
        <w:rPr>
          <w:cs/>
          <w:lang w:bidi="si-LK"/>
        </w:rPr>
        <w:t>හේතු</w:t>
      </w:r>
      <w:r w:rsidRPr="00C066C0">
        <w:rPr>
          <w:cs/>
          <w:lang w:bidi="si-LK"/>
        </w:rPr>
        <w:t xml:space="preserve"> - චතුර්විධ ආහාර - ස</w:t>
      </w:r>
      <w:r w:rsidR="00F57112">
        <w:rPr>
          <w:rFonts w:hint="cs"/>
          <w:cs/>
          <w:lang w:bidi="si-LK"/>
        </w:rPr>
        <w:t>ප්</w:t>
      </w:r>
      <w:r w:rsidRPr="00C066C0">
        <w:rPr>
          <w:cs/>
          <w:lang w:bidi="si-LK"/>
        </w:rPr>
        <w:t>තවිධ</w:t>
      </w:r>
      <w:r w:rsidR="00F57112">
        <w:rPr>
          <w:rFonts w:hint="cs"/>
          <w:cs/>
          <w:lang w:bidi="si-LK"/>
        </w:rPr>
        <w:t>ස්</w:t>
      </w:r>
      <w:r w:rsidR="00F57112">
        <w:rPr>
          <w:cs/>
          <w:lang w:bidi="si-LK"/>
        </w:rPr>
        <w:t>ප</w:t>
      </w:r>
      <w:r w:rsidR="00FE1A0E">
        <w:rPr>
          <w:cs/>
          <w:lang w:bidi="si-LK"/>
        </w:rPr>
        <w:t>ර්‍ශ</w:t>
      </w:r>
      <w:r w:rsidR="00F57112">
        <w:rPr>
          <w:cs/>
          <w:lang w:bidi="si-LK"/>
        </w:rPr>
        <w:t xml:space="preserve"> - සප්තවිධ </w:t>
      </w:r>
      <w:r w:rsidR="00AC60AB">
        <w:rPr>
          <w:cs/>
          <w:lang w:bidi="si-LK"/>
        </w:rPr>
        <w:t>වේදනා</w:t>
      </w:r>
      <w:r w:rsidRPr="00C066C0">
        <w:rPr>
          <w:cs/>
          <w:lang w:bidi="si-LK"/>
        </w:rPr>
        <w:t xml:space="preserve"> - සප්තවිධ සංඥා - ස</w:t>
      </w:r>
      <w:r w:rsidR="00F57112">
        <w:rPr>
          <w:rFonts w:hint="cs"/>
          <w:cs/>
          <w:lang w:bidi="si-LK"/>
        </w:rPr>
        <w:t>ප්</w:t>
      </w:r>
      <w:r w:rsidRPr="00C066C0">
        <w:rPr>
          <w:cs/>
          <w:lang w:bidi="si-LK"/>
        </w:rPr>
        <w:t xml:space="preserve">තවිධචේතනා </w:t>
      </w:r>
      <w:r w:rsidR="00F57112">
        <w:rPr>
          <w:rFonts w:hint="cs"/>
          <w:cs/>
          <w:lang w:bidi="si-LK"/>
        </w:rPr>
        <w:t xml:space="preserve">- </w:t>
      </w:r>
      <w:r w:rsidRPr="00C066C0">
        <w:rPr>
          <w:cs/>
          <w:lang w:bidi="si-LK"/>
        </w:rPr>
        <w:t>සප්තවිධචිත්ත යන මෙහි</w:t>
      </w:r>
      <w:r w:rsidRPr="00C066C0">
        <w:t xml:space="preserve">, </w:t>
      </w:r>
      <w:r w:rsidRPr="00C066C0">
        <w:rPr>
          <w:cs/>
          <w:lang w:bidi="si-LK"/>
        </w:rPr>
        <w:t>මෙතෙක් ධ</w:t>
      </w:r>
      <w:r w:rsidR="00983463">
        <w:rPr>
          <w:cs/>
          <w:lang w:bidi="si-LK"/>
        </w:rPr>
        <w:t>ර්‍ම</w:t>
      </w:r>
      <w:r w:rsidRPr="00C066C0">
        <w:rPr>
          <w:cs/>
          <w:lang w:bidi="si-LK"/>
        </w:rPr>
        <w:t xml:space="preserve"> කාමාවචරයහ</w:t>
      </w:r>
      <w:r w:rsidRPr="00C066C0">
        <w:t xml:space="preserve">, </w:t>
      </w:r>
      <w:r w:rsidRPr="00C066C0">
        <w:rPr>
          <w:cs/>
          <w:lang w:bidi="si-LK"/>
        </w:rPr>
        <w:t>මෙතෙක් රූපාවචරයහ</w:t>
      </w:r>
      <w:r w:rsidRPr="00C066C0">
        <w:t xml:space="preserve">, </w:t>
      </w:r>
      <w:r w:rsidRPr="00C066C0">
        <w:rPr>
          <w:cs/>
          <w:lang w:bidi="si-LK"/>
        </w:rPr>
        <w:t>මෙතෙක් අරූපාවචරයහ</w:t>
      </w:r>
      <w:r w:rsidRPr="00C066C0">
        <w:t xml:space="preserve">, </w:t>
      </w:r>
      <w:r w:rsidRPr="00C066C0">
        <w:rPr>
          <w:cs/>
          <w:lang w:bidi="si-LK"/>
        </w:rPr>
        <w:t>මෙතෙක් ප</w:t>
      </w:r>
      <w:r w:rsidR="00F57112">
        <w:rPr>
          <w:rFonts w:hint="cs"/>
          <w:cs/>
          <w:lang w:bidi="si-LK"/>
        </w:rPr>
        <w:t>ර්‍ය්‍යාපන්න</w:t>
      </w:r>
      <w:r w:rsidRPr="00C066C0">
        <w:rPr>
          <w:cs/>
          <w:lang w:bidi="si-LK"/>
        </w:rPr>
        <w:t>යෝ ය</w:t>
      </w:r>
      <w:r w:rsidRPr="00C066C0">
        <w:t xml:space="preserve">, </w:t>
      </w:r>
      <w:r w:rsidRPr="00C066C0">
        <w:rPr>
          <w:cs/>
          <w:lang w:bidi="si-LK"/>
        </w:rPr>
        <w:t>මෙතෙක් අප</w:t>
      </w:r>
      <w:r w:rsidR="00F57112">
        <w:rPr>
          <w:rFonts w:hint="cs"/>
          <w:cs/>
          <w:lang w:bidi="si-LK"/>
        </w:rPr>
        <w:t>ර්‍ය්‍යාපන‍්න</w:t>
      </w:r>
      <w:r w:rsidRPr="00C066C0">
        <w:rPr>
          <w:cs/>
          <w:lang w:bidi="si-LK"/>
        </w:rPr>
        <w:t>යෝ ය</w:t>
      </w:r>
      <w:r w:rsidRPr="00C066C0">
        <w:t xml:space="preserve">, </w:t>
      </w:r>
      <w:r w:rsidRPr="00C066C0">
        <w:rPr>
          <w:cs/>
          <w:lang w:bidi="si-LK"/>
        </w:rPr>
        <w:t xml:space="preserve">මෙතෙක් </w:t>
      </w:r>
      <w:r w:rsidR="00F57112">
        <w:rPr>
          <w:rFonts w:hint="cs"/>
          <w:cs/>
          <w:lang w:bidi="si-LK"/>
        </w:rPr>
        <w:t>ලෞ</w:t>
      </w:r>
      <w:r w:rsidRPr="00C066C0">
        <w:rPr>
          <w:cs/>
          <w:lang w:bidi="si-LK"/>
        </w:rPr>
        <w:t>කිකයහ</w:t>
      </w:r>
      <w:r w:rsidRPr="00C066C0">
        <w:t xml:space="preserve">, </w:t>
      </w:r>
      <w:r w:rsidRPr="00C066C0">
        <w:rPr>
          <w:cs/>
          <w:lang w:bidi="si-LK"/>
        </w:rPr>
        <w:t xml:space="preserve">මෙතෙක් </w:t>
      </w:r>
      <w:r w:rsidR="009141C6">
        <w:rPr>
          <w:cs/>
          <w:lang w:bidi="si-LK"/>
        </w:rPr>
        <w:t>ලෝකෝත්තර</w:t>
      </w:r>
      <w:r w:rsidRPr="00C066C0">
        <w:rPr>
          <w:cs/>
          <w:lang w:bidi="si-LK"/>
        </w:rPr>
        <w:t>යහ</w:t>
      </w:r>
      <w:r w:rsidRPr="00C066C0">
        <w:t xml:space="preserve">, </w:t>
      </w:r>
      <w:r w:rsidRPr="00C066C0">
        <w:rPr>
          <w:cs/>
          <w:lang w:bidi="si-LK"/>
        </w:rPr>
        <w:t>යි වෙන්කොට අභිධ</w:t>
      </w:r>
      <w:r w:rsidR="00983463">
        <w:rPr>
          <w:cs/>
          <w:lang w:bidi="si-LK"/>
        </w:rPr>
        <w:t>ර්‍ම</w:t>
      </w:r>
      <w:r w:rsidRPr="00C066C0">
        <w:rPr>
          <w:cs/>
          <w:lang w:bidi="si-LK"/>
        </w:rPr>
        <w:t xml:space="preserve"> පිටකය දෙසන ලදැ</w:t>
      </w:r>
      <w:r w:rsidR="003E6E91">
        <w:t>’</w:t>
      </w:r>
      <w:r w:rsidRPr="00C066C0">
        <w:t xml:space="preserve"> </w:t>
      </w:r>
      <w:r w:rsidRPr="00C066C0">
        <w:rPr>
          <w:cs/>
          <w:lang w:bidi="si-LK"/>
        </w:rPr>
        <w:t>යි ද</w:t>
      </w:r>
      <w:r w:rsidRPr="00C066C0">
        <w:t xml:space="preserve">, </w:t>
      </w:r>
      <w:r w:rsidRPr="00C066C0">
        <w:rPr>
          <w:cs/>
          <w:lang w:bidi="si-LK"/>
        </w:rPr>
        <w:t>එද තමන් වහන්සේගෙන් පසු ශාස්තෘකෘත්‍යය සිදු කරන්නේ ය</w:t>
      </w:r>
      <w:r w:rsidR="003E6E91">
        <w:t>’</w:t>
      </w:r>
      <w:r w:rsidRPr="00C066C0">
        <w:t xml:space="preserve"> </w:t>
      </w:r>
      <w:r w:rsidRPr="00C066C0">
        <w:rPr>
          <w:cs/>
          <w:lang w:bidi="si-LK"/>
        </w:rPr>
        <w:t>යි ද වදාළ සේක. පාළිය මේ ය:-</w:t>
      </w:r>
      <w:r w:rsidRPr="00AE5F64">
        <w:rPr>
          <w:b/>
          <w:bCs/>
          <w:cs/>
          <w:lang w:bidi="si-LK"/>
        </w:rPr>
        <w:t xml:space="preserve"> </w:t>
      </w:r>
      <w:r w:rsidR="00420745">
        <w:rPr>
          <w:b/>
          <w:bCs/>
        </w:rPr>
        <w:t>“</w:t>
      </w:r>
      <w:r w:rsidRPr="00AE5F64">
        <w:rPr>
          <w:b/>
          <w:bCs/>
          <w:cs/>
          <w:lang w:bidi="si-LK"/>
        </w:rPr>
        <w:t>මයා පංචක්ඛන්</w:t>
      </w:r>
      <w:r w:rsidR="00F57112" w:rsidRPr="00AE5F64">
        <w:rPr>
          <w:rFonts w:hint="cs"/>
          <w:b/>
          <w:bCs/>
          <w:cs/>
          <w:lang w:bidi="si-LK"/>
        </w:rPr>
        <w:t>ධා</w:t>
      </w:r>
      <w:r w:rsidRPr="00AE5F64">
        <w:rPr>
          <w:b/>
          <w:bCs/>
        </w:rPr>
        <w:t xml:space="preserve">, </w:t>
      </w:r>
      <w:r w:rsidR="00B01432">
        <w:rPr>
          <w:rFonts w:hint="cs"/>
          <w:b/>
          <w:bCs/>
          <w:cs/>
          <w:lang w:bidi="si-LK"/>
        </w:rPr>
        <w:t>ද්වා</w:t>
      </w:r>
      <w:r w:rsidRPr="00AE5F64">
        <w:rPr>
          <w:b/>
          <w:bCs/>
          <w:cs/>
          <w:lang w:bidi="si-LK"/>
        </w:rPr>
        <w:t>දසායතනානි</w:t>
      </w:r>
      <w:r w:rsidRPr="00AE5F64">
        <w:rPr>
          <w:b/>
          <w:bCs/>
        </w:rPr>
        <w:t xml:space="preserve">, </w:t>
      </w:r>
      <w:r w:rsidRPr="00AE5F64">
        <w:rPr>
          <w:b/>
          <w:bCs/>
          <w:cs/>
          <w:lang w:bidi="si-LK"/>
        </w:rPr>
        <w:t>අට්ඨාරස ධාතුයො</w:t>
      </w:r>
      <w:r w:rsidRPr="00AE5F64">
        <w:rPr>
          <w:b/>
          <w:bCs/>
        </w:rPr>
        <w:t xml:space="preserve">, </w:t>
      </w:r>
      <w:r w:rsidRPr="00AE5F64">
        <w:rPr>
          <w:b/>
          <w:bCs/>
          <w:cs/>
          <w:lang w:bidi="si-LK"/>
        </w:rPr>
        <w:t>චත්තාරි සච්චානි</w:t>
      </w:r>
      <w:r w:rsidRPr="00AE5F64">
        <w:rPr>
          <w:b/>
          <w:bCs/>
        </w:rPr>
        <w:t xml:space="preserve">, </w:t>
      </w:r>
      <w:r w:rsidR="00B01432">
        <w:rPr>
          <w:rFonts w:hint="cs"/>
          <w:b/>
          <w:bCs/>
          <w:cs/>
          <w:lang w:bidi="si-LK"/>
        </w:rPr>
        <w:t>ද්වා</w:t>
      </w:r>
      <w:r w:rsidRPr="00AE5F64">
        <w:rPr>
          <w:b/>
          <w:bCs/>
          <w:cs/>
          <w:lang w:bidi="si-LK"/>
        </w:rPr>
        <w:t>වීසතින්ද්‍රියානි</w:t>
      </w:r>
      <w:r w:rsidRPr="00AE5F64">
        <w:rPr>
          <w:b/>
          <w:bCs/>
        </w:rPr>
        <w:t xml:space="preserve">, </w:t>
      </w:r>
      <w:r w:rsidRPr="00AE5F64">
        <w:rPr>
          <w:b/>
          <w:bCs/>
          <w:cs/>
          <w:lang w:bidi="si-LK"/>
        </w:rPr>
        <w:t>නවහෙතු</w:t>
      </w:r>
      <w:r w:rsidRPr="00AE5F64">
        <w:rPr>
          <w:b/>
          <w:bCs/>
        </w:rPr>
        <w:t xml:space="preserve">, </w:t>
      </w:r>
      <w:r w:rsidRPr="00AE5F64">
        <w:rPr>
          <w:b/>
          <w:bCs/>
          <w:cs/>
          <w:lang w:bidi="si-LK"/>
        </w:rPr>
        <w:t>චත්තා</w:t>
      </w:r>
      <w:r w:rsidR="00F57112" w:rsidRPr="00AE5F64">
        <w:rPr>
          <w:rFonts w:hint="cs"/>
          <w:b/>
          <w:bCs/>
          <w:cs/>
          <w:lang w:bidi="si-LK"/>
        </w:rPr>
        <w:t>රො</w:t>
      </w:r>
      <w:r w:rsidRPr="00AE5F64">
        <w:rPr>
          <w:b/>
          <w:bCs/>
          <w:cs/>
          <w:lang w:bidi="si-LK"/>
        </w:rPr>
        <w:t xml:space="preserve"> ආහාර</w:t>
      </w:r>
      <w:r w:rsidR="00F57112" w:rsidRPr="00AE5F64">
        <w:rPr>
          <w:rFonts w:hint="cs"/>
          <w:b/>
          <w:bCs/>
          <w:cs/>
          <w:lang w:bidi="si-LK"/>
        </w:rPr>
        <w:t>ා</w:t>
      </w:r>
      <w:r w:rsidRPr="00AE5F64">
        <w:rPr>
          <w:b/>
          <w:bCs/>
        </w:rPr>
        <w:t xml:space="preserve">, </w:t>
      </w:r>
      <w:r w:rsidRPr="00AE5F64">
        <w:rPr>
          <w:b/>
          <w:bCs/>
          <w:cs/>
          <w:lang w:bidi="si-LK"/>
        </w:rPr>
        <w:t>ස</w:t>
      </w:r>
      <w:r w:rsidR="00F57112" w:rsidRPr="00AE5F64">
        <w:rPr>
          <w:rFonts w:hint="cs"/>
          <w:b/>
          <w:bCs/>
          <w:cs/>
          <w:lang w:bidi="si-LK"/>
        </w:rPr>
        <w:t>ත්</w:t>
      </w:r>
      <w:r w:rsidRPr="00AE5F64">
        <w:rPr>
          <w:b/>
          <w:bCs/>
          <w:cs/>
          <w:lang w:bidi="si-LK"/>
        </w:rPr>
        <w:t xml:space="preserve">ත </w:t>
      </w:r>
      <w:r w:rsidR="00F57112" w:rsidRPr="00AE5F64">
        <w:rPr>
          <w:rFonts w:hint="cs"/>
          <w:b/>
          <w:bCs/>
          <w:cs/>
          <w:lang w:bidi="si-LK"/>
        </w:rPr>
        <w:t>ඵස්</w:t>
      </w:r>
      <w:r w:rsidRPr="00AE5F64">
        <w:rPr>
          <w:b/>
          <w:bCs/>
          <w:cs/>
          <w:lang w:bidi="si-LK"/>
        </w:rPr>
        <w:t>සා</w:t>
      </w:r>
      <w:r w:rsidRPr="00AE5F64">
        <w:rPr>
          <w:b/>
          <w:bCs/>
        </w:rPr>
        <w:t xml:space="preserve">, </w:t>
      </w:r>
      <w:r w:rsidRPr="00AE5F64">
        <w:rPr>
          <w:b/>
          <w:bCs/>
          <w:cs/>
          <w:lang w:bidi="si-LK"/>
        </w:rPr>
        <w:t>ස</w:t>
      </w:r>
      <w:r w:rsidR="00F57112" w:rsidRPr="00AE5F64">
        <w:rPr>
          <w:rFonts w:hint="cs"/>
          <w:b/>
          <w:bCs/>
          <w:cs/>
          <w:lang w:bidi="si-LK"/>
        </w:rPr>
        <w:t>ත්</w:t>
      </w:r>
      <w:r w:rsidRPr="00AE5F64">
        <w:rPr>
          <w:b/>
          <w:bCs/>
          <w:cs/>
          <w:lang w:bidi="si-LK"/>
        </w:rPr>
        <w:t>ත වෙදනා</w:t>
      </w:r>
      <w:r w:rsidRPr="00AE5F64">
        <w:rPr>
          <w:b/>
          <w:bCs/>
        </w:rPr>
        <w:t xml:space="preserve">, </w:t>
      </w:r>
      <w:r w:rsidRPr="00AE5F64">
        <w:rPr>
          <w:b/>
          <w:bCs/>
          <w:cs/>
          <w:lang w:bidi="si-LK"/>
        </w:rPr>
        <w:t>ස</w:t>
      </w:r>
      <w:r w:rsidR="00F57112" w:rsidRPr="00AE5F64">
        <w:rPr>
          <w:rFonts w:hint="cs"/>
          <w:b/>
          <w:bCs/>
          <w:cs/>
          <w:lang w:bidi="si-LK"/>
        </w:rPr>
        <w:t>ත්</w:t>
      </w:r>
      <w:r w:rsidRPr="00AE5F64">
        <w:rPr>
          <w:b/>
          <w:bCs/>
          <w:cs/>
          <w:lang w:bidi="si-LK"/>
        </w:rPr>
        <w:t>ත සඤ්ඤා</w:t>
      </w:r>
      <w:r w:rsidRPr="00AE5F64">
        <w:rPr>
          <w:b/>
          <w:bCs/>
        </w:rPr>
        <w:t xml:space="preserve">, </w:t>
      </w:r>
      <w:r w:rsidR="00F57112" w:rsidRPr="00AE5F64">
        <w:rPr>
          <w:rFonts w:hint="cs"/>
          <w:b/>
          <w:bCs/>
          <w:cs/>
          <w:lang w:bidi="si-LK"/>
        </w:rPr>
        <w:t>සත්</w:t>
      </w:r>
      <w:r w:rsidRPr="00AE5F64">
        <w:rPr>
          <w:b/>
          <w:bCs/>
          <w:cs/>
          <w:lang w:bidi="si-LK"/>
        </w:rPr>
        <w:t>න චෙතනා</w:t>
      </w:r>
      <w:r w:rsidRPr="00AE5F64">
        <w:rPr>
          <w:b/>
          <w:bCs/>
        </w:rPr>
        <w:t xml:space="preserve">, </w:t>
      </w:r>
      <w:r w:rsidRPr="00AE5F64">
        <w:rPr>
          <w:b/>
          <w:bCs/>
          <w:cs/>
          <w:lang w:bidi="si-LK"/>
        </w:rPr>
        <w:t>ස</w:t>
      </w:r>
      <w:r w:rsidR="00F57112" w:rsidRPr="00AE5F64">
        <w:rPr>
          <w:rFonts w:hint="cs"/>
          <w:b/>
          <w:bCs/>
          <w:cs/>
          <w:lang w:bidi="si-LK"/>
        </w:rPr>
        <w:t>ත්</w:t>
      </w:r>
      <w:r w:rsidRPr="00AE5F64">
        <w:rPr>
          <w:b/>
          <w:bCs/>
          <w:cs/>
          <w:lang w:bidi="si-LK"/>
        </w:rPr>
        <w:t>ත චිත්තානි</w:t>
      </w:r>
      <w:r w:rsidRPr="00AE5F64">
        <w:rPr>
          <w:b/>
          <w:bCs/>
        </w:rPr>
        <w:t xml:space="preserve">, </w:t>
      </w:r>
      <w:r w:rsidRPr="00AE5F64">
        <w:rPr>
          <w:b/>
          <w:bCs/>
          <w:cs/>
          <w:lang w:bidi="si-LK"/>
        </w:rPr>
        <w:t>ත</w:t>
      </w:r>
      <w:r w:rsidR="00F57112" w:rsidRPr="00AE5F64">
        <w:rPr>
          <w:rFonts w:hint="cs"/>
          <w:b/>
          <w:bCs/>
          <w:cs/>
          <w:lang w:bidi="si-LK"/>
        </w:rPr>
        <w:t>ත්‍රා</w:t>
      </w:r>
      <w:r w:rsidRPr="00AE5F64">
        <w:rPr>
          <w:b/>
          <w:bCs/>
          <w:cs/>
          <w:lang w:bidi="si-LK"/>
        </w:rPr>
        <w:t>පි එ</w:t>
      </w:r>
      <w:r w:rsidR="00F57112" w:rsidRPr="00AE5F64">
        <w:rPr>
          <w:rFonts w:hint="cs"/>
          <w:b/>
          <w:bCs/>
          <w:cs/>
          <w:lang w:bidi="si-LK"/>
        </w:rPr>
        <w:t>ත‍්ත</w:t>
      </w:r>
      <w:r w:rsidRPr="00AE5F64">
        <w:rPr>
          <w:b/>
          <w:bCs/>
          <w:cs/>
          <w:lang w:bidi="si-LK"/>
        </w:rPr>
        <w:t>කා ධම්මා කාමාවච</w:t>
      </w:r>
      <w:r w:rsidR="00F57112" w:rsidRPr="00AE5F64">
        <w:rPr>
          <w:rFonts w:hint="cs"/>
          <w:b/>
          <w:bCs/>
          <w:cs/>
          <w:lang w:bidi="si-LK"/>
        </w:rPr>
        <w:t>රා</w:t>
      </w:r>
      <w:r w:rsidR="00AE5F64" w:rsidRPr="00AE5F64">
        <w:rPr>
          <w:rFonts w:hint="cs"/>
          <w:b/>
          <w:bCs/>
          <w:cs/>
          <w:lang w:bidi="si-LK"/>
        </w:rPr>
        <w:t>, එත‍්තකා</w:t>
      </w:r>
      <w:r w:rsidRPr="00AE5F64">
        <w:rPr>
          <w:b/>
          <w:bCs/>
          <w:cs/>
          <w:lang w:bidi="si-LK"/>
        </w:rPr>
        <w:t xml:space="preserve"> රූපාවචරා</w:t>
      </w:r>
      <w:r w:rsidRPr="00AE5F64">
        <w:rPr>
          <w:b/>
          <w:bCs/>
        </w:rPr>
        <w:t xml:space="preserve">, </w:t>
      </w:r>
      <w:r w:rsidRPr="00AE5F64">
        <w:rPr>
          <w:b/>
          <w:bCs/>
          <w:cs/>
          <w:lang w:bidi="si-LK"/>
        </w:rPr>
        <w:t>එ</w:t>
      </w:r>
      <w:r w:rsidR="00AE5F64" w:rsidRPr="00AE5F64">
        <w:rPr>
          <w:rFonts w:hint="cs"/>
          <w:b/>
          <w:bCs/>
          <w:cs/>
          <w:lang w:bidi="si-LK"/>
        </w:rPr>
        <w:t>ත‍්ත</w:t>
      </w:r>
      <w:r w:rsidRPr="00AE5F64">
        <w:rPr>
          <w:b/>
          <w:bCs/>
          <w:cs/>
          <w:lang w:bidi="si-LK"/>
        </w:rPr>
        <w:t>කා අරූපාවචරා</w:t>
      </w:r>
      <w:r w:rsidRPr="00AE5F64">
        <w:rPr>
          <w:b/>
          <w:bCs/>
        </w:rPr>
        <w:t xml:space="preserve">, </w:t>
      </w:r>
      <w:r w:rsidRPr="00AE5F64">
        <w:rPr>
          <w:b/>
          <w:bCs/>
          <w:cs/>
          <w:lang w:bidi="si-LK"/>
        </w:rPr>
        <w:t>එත</w:t>
      </w:r>
      <w:r w:rsidR="00AE5F64" w:rsidRPr="00AE5F64">
        <w:rPr>
          <w:rFonts w:hint="cs"/>
          <w:b/>
          <w:bCs/>
          <w:cs/>
          <w:lang w:bidi="si-LK"/>
        </w:rPr>
        <w:t>‍්ත</w:t>
      </w:r>
      <w:r w:rsidR="00AE5F64" w:rsidRPr="00AE5F64">
        <w:rPr>
          <w:b/>
          <w:bCs/>
          <w:cs/>
          <w:lang w:bidi="si-LK"/>
        </w:rPr>
        <w:t>කා පරියාප</w:t>
      </w:r>
      <w:r w:rsidR="00AE5F64" w:rsidRPr="00AE5F64">
        <w:rPr>
          <w:rFonts w:hint="cs"/>
          <w:b/>
          <w:bCs/>
          <w:cs/>
          <w:lang w:bidi="si-LK"/>
        </w:rPr>
        <w:t>න්නා</w:t>
      </w:r>
      <w:r w:rsidRPr="00AE5F64">
        <w:rPr>
          <w:b/>
          <w:bCs/>
        </w:rPr>
        <w:t xml:space="preserve">, </w:t>
      </w:r>
      <w:r w:rsidRPr="00AE5F64">
        <w:rPr>
          <w:b/>
          <w:bCs/>
          <w:cs/>
          <w:lang w:bidi="si-LK"/>
        </w:rPr>
        <w:t>එ</w:t>
      </w:r>
      <w:r w:rsidR="00AE5F64" w:rsidRPr="00AE5F64">
        <w:rPr>
          <w:rFonts w:hint="cs"/>
          <w:b/>
          <w:bCs/>
          <w:cs/>
          <w:lang w:bidi="si-LK"/>
        </w:rPr>
        <w:t>ත‍්ත</w:t>
      </w:r>
      <w:r w:rsidRPr="00AE5F64">
        <w:rPr>
          <w:b/>
          <w:bCs/>
          <w:cs/>
          <w:lang w:bidi="si-LK"/>
        </w:rPr>
        <w:t>කා අපරියාපන</w:t>
      </w:r>
      <w:r w:rsidR="00AE5F64" w:rsidRPr="00AE5F64">
        <w:rPr>
          <w:rFonts w:hint="cs"/>
          <w:b/>
          <w:bCs/>
          <w:cs/>
          <w:lang w:bidi="si-LK"/>
        </w:rPr>
        <w:t>්</w:t>
      </w:r>
      <w:r w:rsidRPr="00AE5F64">
        <w:rPr>
          <w:b/>
          <w:bCs/>
          <w:cs/>
          <w:lang w:bidi="si-LK"/>
        </w:rPr>
        <w:t>නා</w:t>
      </w:r>
      <w:r w:rsidRPr="00AE5F64">
        <w:rPr>
          <w:b/>
          <w:bCs/>
        </w:rPr>
        <w:t xml:space="preserve">, </w:t>
      </w:r>
      <w:r w:rsidRPr="00AE5F64">
        <w:rPr>
          <w:b/>
          <w:bCs/>
          <w:cs/>
          <w:lang w:bidi="si-LK"/>
        </w:rPr>
        <w:t>එ</w:t>
      </w:r>
      <w:r w:rsidR="00AE5F64" w:rsidRPr="00AE5F64">
        <w:rPr>
          <w:rFonts w:hint="cs"/>
          <w:b/>
          <w:bCs/>
          <w:cs/>
          <w:lang w:bidi="si-LK"/>
        </w:rPr>
        <w:t>ත‍්ත</w:t>
      </w:r>
      <w:r w:rsidRPr="00AE5F64">
        <w:rPr>
          <w:b/>
          <w:bCs/>
          <w:cs/>
          <w:lang w:bidi="si-LK"/>
        </w:rPr>
        <w:t>කා ලොකියා</w:t>
      </w:r>
      <w:r w:rsidRPr="00AE5F64">
        <w:rPr>
          <w:b/>
          <w:bCs/>
        </w:rPr>
        <w:t xml:space="preserve">, </w:t>
      </w:r>
      <w:r w:rsidRPr="00AE5F64">
        <w:rPr>
          <w:b/>
          <w:bCs/>
          <w:cs/>
          <w:lang w:bidi="si-LK"/>
        </w:rPr>
        <w:t>එත</w:t>
      </w:r>
      <w:r w:rsidR="00AE5F64" w:rsidRPr="00AE5F64">
        <w:rPr>
          <w:rFonts w:hint="cs"/>
          <w:b/>
          <w:bCs/>
          <w:cs/>
          <w:lang w:bidi="si-LK"/>
        </w:rPr>
        <w:t>්ත</w:t>
      </w:r>
      <w:r w:rsidRPr="00AE5F64">
        <w:rPr>
          <w:b/>
          <w:bCs/>
          <w:cs/>
          <w:lang w:bidi="si-LK"/>
        </w:rPr>
        <w:t xml:space="preserve">කා </w:t>
      </w:r>
      <w:r w:rsidR="00AE5F64" w:rsidRPr="00AE5F64">
        <w:rPr>
          <w:rFonts w:hint="cs"/>
          <w:b/>
          <w:bCs/>
          <w:cs/>
          <w:lang w:bidi="si-LK"/>
        </w:rPr>
        <w:t>ලො</w:t>
      </w:r>
      <w:r w:rsidRPr="00AE5F64">
        <w:rPr>
          <w:b/>
          <w:bCs/>
          <w:cs/>
          <w:lang w:bidi="si-LK"/>
        </w:rPr>
        <w:t>කු</w:t>
      </w:r>
      <w:r w:rsidR="00AE5F64" w:rsidRPr="00AE5F64">
        <w:rPr>
          <w:rFonts w:hint="cs"/>
          <w:b/>
          <w:bCs/>
          <w:cs/>
          <w:lang w:bidi="si-LK"/>
        </w:rPr>
        <w:t>ත්</w:t>
      </w:r>
      <w:r w:rsidRPr="00AE5F64">
        <w:rPr>
          <w:b/>
          <w:bCs/>
          <w:cs/>
          <w:lang w:bidi="si-LK"/>
        </w:rPr>
        <w:t>තරාති ඉමෙ ධම්</w:t>
      </w:r>
      <w:r w:rsidR="00AE5F64" w:rsidRPr="00AE5F64">
        <w:rPr>
          <w:rFonts w:hint="cs"/>
          <w:b/>
          <w:bCs/>
          <w:cs/>
          <w:lang w:bidi="si-LK"/>
        </w:rPr>
        <w:t>මෙ</w:t>
      </w:r>
      <w:r w:rsidRPr="00AE5F64">
        <w:rPr>
          <w:b/>
          <w:bCs/>
          <w:cs/>
          <w:lang w:bidi="si-LK"/>
        </w:rPr>
        <w:t xml:space="preserve"> විභජිත්වා අභිධ</w:t>
      </w:r>
      <w:r w:rsidR="00AE5F64" w:rsidRPr="00AE5F64">
        <w:rPr>
          <w:rFonts w:hint="cs"/>
          <w:b/>
          <w:bCs/>
          <w:cs/>
          <w:lang w:bidi="si-LK"/>
        </w:rPr>
        <w:t>ම්</w:t>
      </w:r>
      <w:r w:rsidR="00AE5F64" w:rsidRPr="00AE5F64">
        <w:rPr>
          <w:b/>
          <w:bCs/>
          <w:cs/>
          <w:lang w:bidi="si-LK"/>
        </w:rPr>
        <w:t>ම</w:t>
      </w:r>
      <w:r w:rsidRPr="00AE5F64">
        <w:rPr>
          <w:b/>
          <w:bCs/>
          <w:cs/>
          <w:lang w:bidi="si-LK"/>
        </w:rPr>
        <w:t>පිටකං දෙසිතං</w:t>
      </w:r>
      <w:r w:rsidRPr="00AE5F64">
        <w:rPr>
          <w:b/>
          <w:bCs/>
        </w:rPr>
        <w:t xml:space="preserve">, </w:t>
      </w:r>
      <w:r w:rsidRPr="00AE5F64">
        <w:rPr>
          <w:b/>
          <w:bCs/>
          <w:cs/>
          <w:lang w:bidi="si-LK"/>
        </w:rPr>
        <w:t>තං සකලම්පිඅභිධ</w:t>
      </w:r>
      <w:r w:rsidR="00AE5F64" w:rsidRPr="00AE5F64">
        <w:rPr>
          <w:rFonts w:hint="cs"/>
          <w:b/>
          <w:bCs/>
          <w:cs/>
          <w:lang w:bidi="si-LK"/>
        </w:rPr>
        <w:t>ම්</w:t>
      </w:r>
      <w:r w:rsidRPr="00AE5F64">
        <w:rPr>
          <w:b/>
          <w:bCs/>
          <w:cs/>
          <w:lang w:bidi="si-LK"/>
        </w:rPr>
        <w:t>මපිටකං</w:t>
      </w:r>
      <w:r w:rsidRPr="00AE5F64">
        <w:rPr>
          <w:b/>
          <w:bCs/>
        </w:rPr>
        <w:t xml:space="preserve">, </w:t>
      </w:r>
      <w:r w:rsidRPr="00AE5F64">
        <w:rPr>
          <w:b/>
          <w:bCs/>
          <w:cs/>
          <w:lang w:bidi="si-LK"/>
        </w:rPr>
        <w:t>මයි පරිනිබ්බුතෙ ස</w:t>
      </w:r>
      <w:r w:rsidR="00AE5F64" w:rsidRPr="00AE5F64">
        <w:rPr>
          <w:rFonts w:hint="cs"/>
          <w:b/>
          <w:bCs/>
          <w:cs/>
          <w:lang w:bidi="si-LK"/>
        </w:rPr>
        <w:t>ත්‍ථු</w:t>
      </w:r>
      <w:r w:rsidRPr="00AE5F64">
        <w:rPr>
          <w:b/>
          <w:bCs/>
          <w:cs/>
          <w:lang w:bidi="si-LK"/>
        </w:rPr>
        <w:t>කිචචං සා</w:t>
      </w:r>
      <w:r w:rsidR="00AE5F64" w:rsidRPr="00AE5F64">
        <w:rPr>
          <w:rFonts w:hint="cs"/>
          <w:b/>
          <w:bCs/>
          <w:cs/>
          <w:lang w:bidi="si-LK"/>
        </w:rPr>
        <w:t>ධෙ</w:t>
      </w:r>
      <w:r w:rsidR="00AE5F64" w:rsidRPr="00AE5F64">
        <w:rPr>
          <w:b/>
          <w:bCs/>
          <w:cs/>
          <w:lang w:bidi="si-LK"/>
        </w:rPr>
        <w:t>ස්සත</w:t>
      </w:r>
      <w:r w:rsidR="00AE5F64" w:rsidRPr="00AE5F64">
        <w:rPr>
          <w:rFonts w:hint="cs"/>
          <w:b/>
          <w:bCs/>
          <w:cs/>
          <w:lang w:bidi="si-LK"/>
        </w:rPr>
        <w:t>ී</w:t>
      </w:r>
      <w:r w:rsidR="003E6E91">
        <w:rPr>
          <w:b/>
          <w:bCs/>
          <w:cs/>
          <w:lang w:bidi="si-LK"/>
        </w:rPr>
        <w:t>’</w:t>
      </w:r>
      <w:r w:rsidRPr="00AE5F64">
        <w:rPr>
          <w:b/>
          <w:bCs/>
          <w:cs/>
          <w:lang w:bidi="si-LK"/>
        </w:rPr>
        <w:t>ති</w:t>
      </w:r>
      <w:r w:rsidR="00420745">
        <w:rPr>
          <w:b/>
          <w:bCs/>
          <w:lang w:bidi="si-LK"/>
        </w:rPr>
        <w:t>”</w:t>
      </w:r>
      <w:r w:rsidRPr="00C066C0">
        <w:rPr>
          <w:cs/>
          <w:lang w:bidi="si-LK"/>
        </w:rPr>
        <w:t xml:space="preserve"> යනු. </w:t>
      </w:r>
    </w:p>
    <w:p w14:paraId="541FFF7E" w14:textId="4509589B" w:rsidR="00C066C0" w:rsidRPr="00C066C0" w:rsidRDefault="00AE5F64" w:rsidP="00420745">
      <w:r>
        <w:rPr>
          <w:cs/>
          <w:lang w:bidi="si-LK"/>
        </w:rPr>
        <w:t>ඒ මේ ත්‍රිපිටක</w:t>
      </w:r>
      <w:r w:rsidR="00C066C0" w:rsidRPr="00C066C0">
        <w:rPr>
          <w:cs/>
          <w:lang w:bidi="si-LK"/>
        </w:rPr>
        <w:t>බුද්ධවචන</w:t>
      </w:r>
      <w:r>
        <w:rPr>
          <w:rFonts w:hint="cs"/>
          <w:cs/>
          <w:lang w:bidi="si-LK"/>
        </w:rPr>
        <w:t>සඞ්</w:t>
      </w:r>
      <w:r w:rsidR="00C066C0" w:rsidRPr="00C066C0">
        <w:rPr>
          <w:cs/>
          <w:lang w:bidi="si-LK"/>
        </w:rPr>
        <w:t>ඛ්‍ය</w:t>
      </w:r>
      <w:r>
        <w:rPr>
          <w:rFonts w:hint="cs"/>
          <w:cs/>
          <w:lang w:bidi="si-LK"/>
        </w:rPr>
        <w:t>ා</w:t>
      </w:r>
      <w:r w:rsidR="00C066C0" w:rsidRPr="00C066C0">
        <w:rPr>
          <w:cs/>
          <w:lang w:bidi="si-LK"/>
        </w:rPr>
        <w:t>ත</w:t>
      </w:r>
      <w:r>
        <w:rPr>
          <w:rFonts w:hint="cs"/>
          <w:cs/>
          <w:lang w:bidi="si-LK"/>
        </w:rPr>
        <w:t>පර්‍ය්‍යා</w:t>
      </w:r>
      <w:r w:rsidR="00C066C0" w:rsidRPr="00C066C0">
        <w:rPr>
          <w:cs/>
          <w:lang w:bidi="si-LK"/>
        </w:rPr>
        <w:t>ප්තිය ප්‍රගුණ කරන්නවුන්ගේ වශයෙන් තෙපරිදිය. අලගද්දපරියත්ති - නි</w:t>
      </w:r>
      <w:r>
        <w:rPr>
          <w:rFonts w:hint="cs"/>
          <w:cs/>
          <w:lang w:bidi="si-LK"/>
        </w:rPr>
        <w:t>ත්‍ථ</w:t>
      </w:r>
      <w:r w:rsidR="00C066C0" w:rsidRPr="00C066C0">
        <w:rPr>
          <w:cs/>
          <w:lang w:bidi="si-LK"/>
        </w:rPr>
        <w:t>රණපරියත්ති - භාණ්ඩාගාරිකපරිය</w:t>
      </w:r>
      <w:r>
        <w:rPr>
          <w:rFonts w:hint="cs"/>
          <w:cs/>
          <w:lang w:bidi="si-LK"/>
        </w:rPr>
        <w:t>ත්</w:t>
      </w:r>
      <w:r w:rsidR="00C066C0" w:rsidRPr="00C066C0">
        <w:rPr>
          <w:cs/>
          <w:lang w:bidi="si-LK"/>
        </w:rPr>
        <w:t>ති</w:t>
      </w:r>
      <w:r w:rsidR="003E6E91">
        <w:t>’</w:t>
      </w:r>
      <w:r w:rsidR="00C066C0" w:rsidRPr="00C066C0">
        <w:t xml:space="preserve"> </w:t>
      </w:r>
      <w:r w:rsidR="00C066C0" w:rsidRPr="00C066C0">
        <w:rPr>
          <w:cs/>
          <w:lang w:bidi="si-LK"/>
        </w:rPr>
        <w:t>යි. යමෙක්</w:t>
      </w:r>
      <w:r w:rsidR="00C066C0" w:rsidRPr="00C066C0">
        <w:t xml:space="preserve">, </w:t>
      </w:r>
      <w:r w:rsidR="00C066C0" w:rsidRPr="00C066C0">
        <w:rPr>
          <w:cs/>
          <w:lang w:bidi="si-LK"/>
        </w:rPr>
        <w:t>ලාභ කීර්ති ප්‍රශංසාදිය ලැබීමේ අදහසින්</w:t>
      </w:r>
      <w:r w:rsidR="00C066C0" w:rsidRPr="00C066C0">
        <w:t xml:space="preserve">, </w:t>
      </w:r>
      <w:r w:rsidR="00C066C0" w:rsidRPr="00C066C0">
        <w:rPr>
          <w:cs/>
          <w:lang w:bidi="si-LK"/>
        </w:rPr>
        <w:t>බුද්ධ වචනය පුහුණු කෙරේ නම්</w:t>
      </w:r>
      <w:r w:rsidR="00C066C0" w:rsidRPr="00C066C0">
        <w:t xml:space="preserve">, </w:t>
      </w:r>
      <w:r>
        <w:rPr>
          <w:cs/>
          <w:lang w:bidi="si-LK"/>
        </w:rPr>
        <w:t>උගණ</w:t>
      </w:r>
      <w:r>
        <w:rPr>
          <w:rFonts w:hint="cs"/>
          <w:cs/>
          <w:lang w:bidi="si-LK"/>
        </w:rPr>
        <w:t>ී</w:t>
      </w:r>
      <w:r w:rsidR="00C066C0" w:rsidRPr="00C066C0">
        <w:rPr>
          <w:cs/>
          <w:lang w:bidi="si-LK"/>
        </w:rPr>
        <w:t xml:space="preserve"> නම්</w:t>
      </w:r>
      <w:r w:rsidR="00C066C0" w:rsidRPr="00C066C0">
        <w:t xml:space="preserve">, </w:t>
      </w:r>
      <w:r w:rsidR="00C066C0" w:rsidRPr="00C066C0">
        <w:rPr>
          <w:cs/>
          <w:lang w:bidi="si-LK"/>
        </w:rPr>
        <w:t>ඔහු</w:t>
      </w:r>
      <w:r>
        <w:rPr>
          <w:rFonts w:hint="cs"/>
          <w:cs/>
          <w:lang w:bidi="si-LK"/>
        </w:rPr>
        <w:t>ගේ</w:t>
      </w:r>
      <w:r w:rsidR="00C066C0" w:rsidRPr="00C066C0">
        <w:rPr>
          <w:cs/>
          <w:lang w:bidi="si-LK"/>
        </w:rPr>
        <w:t xml:space="preserve"> ඒ පය</w:t>
      </w:r>
      <w:r>
        <w:rPr>
          <w:rFonts w:hint="cs"/>
          <w:cs/>
          <w:lang w:bidi="si-LK"/>
        </w:rPr>
        <w:t>ර්‍ය්‍යා</w:t>
      </w:r>
      <w:r w:rsidR="00C066C0" w:rsidRPr="00C066C0">
        <w:rPr>
          <w:cs/>
          <w:lang w:bidi="si-LK"/>
        </w:rPr>
        <w:t>ප</w:t>
      </w:r>
      <w:r>
        <w:rPr>
          <w:rFonts w:hint="cs"/>
          <w:cs/>
          <w:lang w:bidi="si-LK"/>
        </w:rPr>
        <w:t>්</w:t>
      </w:r>
      <w:r>
        <w:rPr>
          <w:cs/>
          <w:lang w:bidi="si-LK"/>
        </w:rPr>
        <w:t>තිය අලගද්ද</w:t>
      </w:r>
      <w:r w:rsidR="00C066C0" w:rsidRPr="00C066C0">
        <w:rPr>
          <w:cs/>
          <w:lang w:bidi="si-LK"/>
        </w:rPr>
        <w:t>පරියත්ති</w:t>
      </w:r>
      <w:r w:rsidR="00C066C0" w:rsidRPr="00C066C0">
        <w:t xml:space="preserve">, </w:t>
      </w:r>
      <w:r w:rsidR="00C066C0" w:rsidRPr="00C066C0">
        <w:rPr>
          <w:cs/>
          <w:lang w:bidi="si-LK"/>
        </w:rPr>
        <w:t>නමු. මෙසේ බු</w:t>
      </w:r>
      <w:r>
        <w:rPr>
          <w:cs/>
          <w:lang w:bidi="si-LK"/>
        </w:rPr>
        <w:t>දුවදන් පුහුණු නො කොට නිකම් නිදාගැණ</w:t>
      </w:r>
      <w:r>
        <w:rPr>
          <w:rFonts w:hint="cs"/>
          <w:cs/>
          <w:lang w:bidi="si-LK"/>
        </w:rPr>
        <w:t>ී</w:t>
      </w:r>
      <w:r>
        <w:rPr>
          <w:cs/>
          <w:lang w:bidi="si-LK"/>
        </w:rPr>
        <w:t>ම ඉතා උතුම් ය. නිදාගැණ</w:t>
      </w:r>
      <w:r>
        <w:rPr>
          <w:rFonts w:hint="cs"/>
          <w:cs/>
          <w:lang w:bidi="si-LK"/>
        </w:rPr>
        <w:t>ී</w:t>
      </w:r>
      <w:r w:rsidR="00C066C0" w:rsidRPr="00C066C0">
        <w:rPr>
          <w:cs/>
          <w:lang w:bidi="si-LK"/>
        </w:rPr>
        <w:t>මෙන් වන්නා වූ විපතට වඩා</w:t>
      </w:r>
      <w:r w:rsidR="00C066C0" w:rsidRPr="00C066C0">
        <w:t xml:space="preserve">, </w:t>
      </w:r>
      <w:r w:rsidR="00C066C0" w:rsidRPr="00C066C0">
        <w:rPr>
          <w:cs/>
          <w:lang w:bidi="si-LK"/>
        </w:rPr>
        <w:t xml:space="preserve">අලගද්දපරියත්තියෙන් වන්නා වූ විපත බලවත් හෙයිනි. </w:t>
      </w:r>
    </w:p>
    <w:p w14:paraId="6A995A30" w14:textId="76B31E30" w:rsidR="00C066C0" w:rsidRPr="00C066C0" w:rsidRDefault="00C066C0" w:rsidP="000B797F">
      <w:r w:rsidRPr="00C066C0">
        <w:rPr>
          <w:cs/>
          <w:lang w:bidi="si-LK"/>
        </w:rPr>
        <w:t>යමෙක් වනාහි බුදුවදන් ඉගෙණ ශීලය පැමිණි තැන සිල් පුරා</w:t>
      </w:r>
      <w:r w:rsidRPr="00C066C0">
        <w:t xml:space="preserve">, </w:t>
      </w:r>
      <w:r w:rsidRPr="00C066C0">
        <w:rPr>
          <w:cs/>
          <w:lang w:bidi="si-LK"/>
        </w:rPr>
        <w:t>සමාධිය පැමිණි තැන සමවත් ගැබ් ගන්වා</w:t>
      </w:r>
      <w:r w:rsidRPr="00C066C0">
        <w:t xml:space="preserve">, </w:t>
      </w:r>
      <w:r w:rsidRPr="00C066C0">
        <w:rPr>
          <w:cs/>
          <w:lang w:bidi="si-LK"/>
        </w:rPr>
        <w:t>විද</w:t>
      </w:r>
      <w:r w:rsidR="00FE1A0E">
        <w:rPr>
          <w:cs/>
          <w:lang w:bidi="si-LK"/>
        </w:rPr>
        <w:t>ර්‍ශ</w:t>
      </w:r>
      <w:r w:rsidRPr="00C066C0">
        <w:rPr>
          <w:cs/>
          <w:lang w:bidi="si-LK"/>
        </w:rPr>
        <w:t>නාව පැමිණි තැන විදසුන් පිහිටුවා</w:t>
      </w:r>
      <w:r w:rsidRPr="00C066C0">
        <w:t xml:space="preserve">, </w:t>
      </w:r>
      <w:r w:rsidRPr="00C066C0">
        <w:rPr>
          <w:cs/>
          <w:lang w:bidi="si-LK"/>
        </w:rPr>
        <w:t>මා</w:t>
      </w:r>
      <w:r w:rsidR="00983463">
        <w:rPr>
          <w:cs/>
          <w:lang w:bidi="si-LK"/>
        </w:rPr>
        <w:t>ර්‍ග</w:t>
      </w:r>
      <w:r w:rsidRPr="00C066C0">
        <w:rPr>
          <w:cs/>
          <w:lang w:bidi="si-LK"/>
        </w:rPr>
        <w:t xml:space="preserve"> ඵලයන් පැමිණි තැන මා</w:t>
      </w:r>
      <w:r w:rsidR="00983463">
        <w:rPr>
          <w:cs/>
          <w:lang w:bidi="si-LK"/>
        </w:rPr>
        <w:t>ර්‍ග</w:t>
      </w:r>
      <w:r w:rsidRPr="00C066C0">
        <w:rPr>
          <w:cs/>
          <w:lang w:bidi="si-LK"/>
        </w:rPr>
        <w:t>ය වඩ</w:t>
      </w:r>
      <w:r w:rsidR="00D56A00">
        <w:rPr>
          <w:rFonts w:hint="cs"/>
          <w:cs/>
          <w:lang w:bidi="si-LK"/>
        </w:rPr>
        <w:t>න්</w:t>
      </w:r>
      <w:r w:rsidRPr="00C066C0">
        <w:rPr>
          <w:cs/>
          <w:lang w:bidi="si-LK"/>
        </w:rPr>
        <w:t>නෙමි</w:t>
      </w:r>
      <w:r w:rsidRPr="00C066C0">
        <w:t xml:space="preserve">, </w:t>
      </w:r>
      <w:r w:rsidRPr="00C066C0">
        <w:rPr>
          <w:cs/>
          <w:lang w:bidi="si-LK"/>
        </w:rPr>
        <w:t>ඵලය ප්‍රත්‍ය</w:t>
      </w:r>
      <w:r w:rsidR="00022B53">
        <w:rPr>
          <w:cs/>
          <w:lang w:bidi="si-LK"/>
        </w:rPr>
        <w:t>ක්‍ෂ</w:t>
      </w:r>
      <w:r w:rsidRPr="00C066C0">
        <w:rPr>
          <w:cs/>
          <w:lang w:bidi="si-LK"/>
        </w:rPr>
        <w:t xml:space="preserve"> කර</w:t>
      </w:r>
      <w:r w:rsidR="00D56A00">
        <w:rPr>
          <w:rFonts w:hint="cs"/>
          <w:cs/>
          <w:lang w:bidi="si-LK"/>
        </w:rPr>
        <w:t>න්</w:t>
      </w:r>
      <w:r w:rsidRPr="00C066C0">
        <w:rPr>
          <w:cs/>
          <w:lang w:bidi="si-LK"/>
        </w:rPr>
        <w:t>නෙමි</w:t>
      </w:r>
      <w:r w:rsidR="003E6E91">
        <w:t>’</w:t>
      </w:r>
      <w:r w:rsidRPr="00C066C0">
        <w:t xml:space="preserve"> </w:t>
      </w:r>
      <w:r w:rsidRPr="00C066C0">
        <w:rPr>
          <w:cs/>
          <w:lang w:bidi="si-LK"/>
        </w:rPr>
        <w:t>යි උගණී ද</w:t>
      </w:r>
      <w:r w:rsidRPr="00C066C0">
        <w:t xml:space="preserve">, </w:t>
      </w:r>
      <w:r w:rsidRPr="00C066C0">
        <w:rPr>
          <w:cs/>
          <w:lang w:bidi="si-LK"/>
        </w:rPr>
        <w:t>ඔහුගේ ඒ ප</w:t>
      </w:r>
      <w:r w:rsidR="00D56A00">
        <w:rPr>
          <w:rFonts w:hint="cs"/>
          <w:cs/>
          <w:lang w:bidi="si-LK"/>
        </w:rPr>
        <w:t>ර්‍ය්‍යා</w:t>
      </w:r>
      <w:r w:rsidRPr="00C066C0">
        <w:rPr>
          <w:cs/>
          <w:lang w:bidi="si-LK"/>
        </w:rPr>
        <w:t>ප්තිය නි</w:t>
      </w:r>
      <w:r w:rsidR="00D56A00">
        <w:rPr>
          <w:rFonts w:hint="cs"/>
          <w:cs/>
          <w:lang w:bidi="si-LK"/>
        </w:rPr>
        <w:t>ත්‍ථ</w:t>
      </w:r>
      <w:r w:rsidRPr="00C066C0">
        <w:rPr>
          <w:cs/>
          <w:lang w:bidi="si-LK"/>
        </w:rPr>
        <w:t>රණපරියත්ති</w:t>
      </w:r>
      <w:r w:rsidRPr="00C066C0">
        <w:t xml:space="preserve">, </w:t>
      </w:r>
      <w:r w:rsidRPr="00C066C0">
        <w:rPr>
          <w:cs/>
          <w:lang w:bidi="si-LK"/>
        </w:rPr>
        <w:t xml:space="preserve">නමු. </w:t>
      </w:r>
    </w:p>
    <w:p w14:paraId="1825E657" w14:textId="423943F2" w:rsidR="00C066C0" w:rsidRPr="00C066C0" w:rsidRDefault="00C066C0" w:rsidP="000B797F">
      <w:r w:rsidRPr="00C066C0">
        <w:rPr>
          <w:cs/>
          <w:lang w:bidi="si-LK"/>
        </w:rPr>
        <w:t>රහතුන් වහන්සේගේ ප</w:t>
      </w:r>
      <w:r w:rsidR="00D56A00">
        <w:rPr>
          <w:rFonts w:hint="cs"/>
          <w:cs/>
          <w:lang w:bidi="si-LK"/>
        </w:rPr>
        <w:t>ර්‍ය්‍යා</w:t>
      </w:r>
      <w:r w:rsidRPr="00C066C0">
        <w:rPr>
          <w:cs/>
          <w:lang w:bidi="si-LK"/>
        </w:rPr>
        <w:t>ප්තිය භාණ්ඩාගාරිකපරිය</w:t>
      </w:r>
      <w:r w:rsidR="00D56A00">
        <w:rPr>
          <w:rFonts w:hint="cs"/>
          <w:cs/>
          <w:lang w:bidi="si-LK"/>
        </w:rPr>
        <w:t>ත්</w:t>
      </w:r>
      <w:r w:rsidRPr="00C066C0">
        <w:rPr>
          <w:cs/>
          <w:lang w:bidi="si-LK"/>
        </w:rPr>
        <w:t>ති</w:t>
      </w:r>
      <w:r w:rsidRPr="00C066C0">
        <w:t xml:space="preserve">, </w:t>
      </w:r>
      <w:r w:rsidRPr="00C066C0">
        <w:rPr>
          <w:cs/>
          <w:lang w:bidi="si-LK"/>
        </w:rPr>
        <w:t>නමු. ඔහු විසින්</w:t>
      </w:r>
      <w:r w:rsidRPr="00C066C0">
        <w:t xml:space="preserve">, </w:t>
      </w:r>
      <w:r w:rsidRPr="00C066C0">
        <w:rPr>
          <w:cs/>
          <w:lang w:bidi="si-LK"/>
        </w:rPr>
        <w:t>දැන නො ගත් ස</w:t>
      </w:r>
      <w:r w:rsidR="00D56A00">
        <w:rPr>
          <w:rFonts w:hint="cs"/>
          <w:cs/>
          <w:lang w:bidi="si-LK"/>
        </w:rPr>
        <w:t>්</w:t>
      </w:r>
      <w:r w:rsidRPr="00C066C0">
        <w:rPr>
          <w:cs/>
          <w:lang w:bidi="si-LK"/>
        </w:rPr>
        <w:t>කන්ධයෙක්</w:t>
      </w:r>
      <w:r w:rsidRPr="00C066C0">
        <w:t xml:space="preserve">, </w:t>
      </w:r>
      <w:r w:rsidRPr="00C066C0">
        <w:rPr>
          <w:cs/>
          <w:lang w:bidi="si-LK"/>
        </w:rPr>
        <w:t>නො නැසූ ක්ලේශයෙක්</w:t>
      </w:r>
      <w:r w:rsidRPr="00C066C0">
        <w:t xml:space="preserve">, </w:t>
      </w:r>
      <w:r w:rsidRPr="00C066C0">
        <w:rPr>
          <w:cs/>
          <w:lang w:bidi="si-LK"/>
        </w:rPr>
        <w:t>නො වැඩු මා</w:t>
      </w:r>
      <w:r w:rsidR="00983463">
        <w:rPr>
          <w:cs/>
          <w:lang w:bidi="si-LK"/>
        </w:rPr>
        <w:t>ර්‍ග</w:t>
      </w:r>
      <w:r w:rsidRPr="00C066C0">
        <w:rPr>
          <w:cs/>
          <w:lang w:bidi="si-LK"/>
        </w:rPr>
        <w:t>යෙක්</w:t>
      </w:r>
      <w:r w:rsidRPr="00C066C0">
        <w:t xml:space="preserve">, </w:t>
      </w:r>
      <w:r w:rsidRPr="00C066C0">
        <w:rPr>
          <w:cs/>
          <w:lang w:bidi="si-LK"/>
        </w:rPr>
        <w:t>පසක් නො කළ ඵලයෙක් නැත. යම් හෙයකින් හෙතෙමේ</w:t>
      </w:r>
      <w:r w:rsidRPr="00C066C0">
        <w:t xml:space="preserve">, </w:t>
      </w:r>
      <w:r w:rsidRPr="00C066C0">
        <w:rPr>
          <w:cs/>
          <w:lang w:bidi="si-LK"/>
        </w:rPr>
        <w:t>දැනගත් ස</w:t>
      </w:r>
      <w:r w:rsidR="00A40666">
        <w:rPr>
          <w:rFonts w:hint="cs"/>
          <w:cs/>
          <w:lang w:bidi="si-LK"/>
        </w:rPr>
        <w:t>්</w:t>
      </w:r>
      <w:r w:rsidRPr="00C066C0">
        <w:rPr>
          <w:cs/>
          <w:lang w:bidi="si-LK"/>
        </w:rPr>
        <w:t>කන්ධ ඇ</w:t>
      </w:r>
      <w:r w:rsidR="00A40666">
        <w:rPr>
          <w:rFonts w:hint="cs"/>
          <w:cs/>
          <w:lang w:bidi="si-LK"/>
        </w:rPr>
        <w:t>ත්</w:t>
      </w:r>
      <w:r w:rsidRPr="00C066C0">
        <w:rPr>
          <w:cs/>
          <w:lang w:bidi="si-LK"/>
        </w:rPr>
        <w:t>තේ</w:t>
      </w:r>
      <w:r w:rsidRPr="00C066C0">
        <w:t xml:space="preserve">, </w:t>
      </w:r>
      <w:r w:rsidRPr="00C066C0">
        <w:rPr>
          <w:cs/>
          <w:lang w:bidi="si-LK"/>
        </w:rPr>
        <w:t>නැසූ කෙලෙස් ඇත්තේ</w:t>
      </w:r>
      <w:r w:rsidRPr="00C066C0">
        <w:t xml:space="preserve">, </w:t>
      </w:r>
      <w:r w:rsidR="00A40666">
        <w:rPr>
          <w:cs/>
          <w:lang w:bidi="si-LK"/>
        </w:rPr>
        <w:t>වැඩ</w:t>
      </w:r>
      <w:r w:rsidR="00A40666">
        <w:rPr>
          <w:rFonts w:hint="cs"/>
          <w:cs/>
          <w:lang w:bidi="si-LK"/>
        </w:rPr>
        <w:t>ූ</w:t>
      </w:r>
      <w:r w:rsidRPr="00C066C0">
        <w:rPr>
          <w:cs/>
          <w:lang w:bidi="si-LK"/>
        </w:rPr>
        <w:t xml:space="preserve"> </w:t>
      </w:r>
      <w:r w:rsidR="00A40666">
        <w:rPr>
          <w:rFonts w:hint="cs"/>
          <w:cs/>
          <w:lang w:bidi="si-LK"/>
        </w:rPr>
        <w:t>මා</w:t>
      </w:r>
      <w:r w:rsidR="00983463">
        <w:rPr>
          <w:rFonts w:hint="cs"/>
          <w:cs/>
          <w:lang w:bidi="si-LK"/>
        </w:rPr>
        <w:t>ර්‍ග</w:t>
      </w:r>
      <w:r w:rsidRPr="00C066C0">
        <w:rPr>
          <w:cs/>
          <w:lang w:bidi="si-LK"/>
        </w:rPr>
        <w:t xml:space="preserve"> ඇත්තේ</w:t>
      </w:r>
      <w:r w:rsidRPr="00C066C0">
        <w:t xml:space="preserve">, </w:t>
      </w:r>
      <w:r w:rsidRPr="00C066C0">
        <w:rPr>
          <w:cs/>
          <w:lang w:bidi="si-LK"/>
        </w:rPr>
        <w:t>ප්‍රත්‍ය</w:t>
      </w:r>
      <w:r w:rsidR="00022B53">
        <w:rPr>
          <w:cs/>
          <w:lang w:bidi="si-LK"/>
        </w:rPr>
        <w:t>ක්‍ෂ</w:t>
      </w:r>
      <w:r w:rsidRPr="00C066C0">
        <w:rPr>
          <w:cs/>
          <w:lang w:bidi="si-LK"/>
        </w:rPr>
        <w:t xml:space="preserve"> කළ ඵල ඇ</w:t>
      </w:r>
      <w:r w:rsidR="00A40666">
        <w:rPr>
          <w:rFonts w:hint="cs"/>
          <w:cs/>
          <w:lang w:bidi="si-LK"/>
        </w:rPr>
        <w:t>ත්</w:t>
      </w:r>
      <w:r w:rsidRPr="00C066C0">
        <w:rPr>
          <w:cs/>
          <w:lang w:bidi="si-LK"/>
        </w:rPr>
        <w:t>තේ ද</w:t>
      </w:r>
      <w:r w:rsidRPr="00C066C0">
        <w:t xml:space="preserve">, </w:t>
      </w:r>
      <w:r w:rsidRPr="00C066C0">
        <w:rPr>
          <w:cs/>
          <w:lang w:bidi="si-LK"/>
        </w:rPr>
        <w:t>එහෙයින් බුදුවදන් පුහුණුකරන්නේ</w:t>
      </w:r>
      <w:r w:rsidRPr="00C066C0">
        <w:t xml:space="preserve">, </w:t>
      </w:r>
      <w:r w:rsidRPr="00C066C0">
        <w:rPr>
          <w:cs/>
          <w:lang w:bidi="si-LK"/>
        </w:rPr>
        <w:t>පාළිය දරන්නේ</w:t>
      </w:r>
      <w:r w:rsidRPr="00C066C0">
        <w:t xml:space="preserve">, </w:t>
      </w:r>
      <w:r w:rsidRPr="00C066C0">
        <w:rPr>
          <w:cs/>
          <w:lang w:bidi="si-LK"/>
        </w:rPr>
        <w:t>ප්‍රවෙණිය ර</w:t>
      </w:r>
      <w:r w:rsidR="00A40666">
        <w:rPr>
          <w:rFonts w:hint="cs"/>
          <w:cs/>
          <w:lang w:bidi="si-LK"/>
        </w:rPr>
        <w:t>ක්</w:t>
      </w:r>
      <w:r w:rsidRPr="00C066C0">
        <w:rPr>
          <w:cs/>
          <w:lang w:bidi="si-LK"/>
        </w:rPr>
        <w:t>නේ</w:t>
      </w:r>
      <w:r w:rsidRPr="00C066C0">
        <w:t xml:space="preserve">, </w:t>
      </w:r>
      <w:r w:rsidRPr="00C066C0">
        <w:rPr>
          <w:cs/>
          <w:lang w:bidi="si-LK"/>
        </w:rPr>
        <w:t xml:space="preserve">වංශය රකින්නේ ම විය. මෙසේ ඔහුගේ </w:t>
      </w:r>
      <w:r w:rsidR="00A40666">
        <w:rPr>
          <w:rFonts w:hint="cs"/>
          <w:cs/>
          <w:lang w:bidi="si-LK"/>
        </w:rPr>
        <w:t>ඕ</w:t>
      </w:r>
      <w:r w:rsidRPr="00C066C0">
        <w:rPr>
          <w:cs/>
          <w:lang w:bidi="si-LK"/>
        </w:rPr>
        <w:t xml:space="preserve"> ප</w:t>
      </w:r>
      <w:r w:rsidR="00A40666">
        <w:rPr>
          <w:rFonts w:hint="cs"/>
          <w:cs/>
          <w:lang w:bidi="si-LK"/>
        </w:rPr>
        <w:t>ර්‍ය්‍යාප්</w:t>
      </w:r>
      <w:r w:rsidRPr="00C066C0">
        <w:rPr>
          <w:cs/>
          <w:lang w:bidi="si-LK"/>
        </w:rPr>
        <w:t xml:space="preserve">ති ය භාණ්ඩාගාරිකපරියත්ති යි කියනු ලැබේ. </w:t>
      </w:r>
    </w:p>
    <w:p w14:paraId="01025799" w14:textId="09C17605" w:rsidR="00A40666" w:rsidRDefault="00C066C0" w:rsidP="000B797F">
      <w:pPr>
        <w:rPr>
          <w:lang w:bidi="si-LK"/>
        </w:rPr>
      </w:pPr>
      <w:r w:rsidRPr="00C066C0">
        <w:rPr>
          <w:cs/>
          <w:lang w:bidi="si-LK"/>
        </w:rPr>
        <w:t>තව ද පෘථග්ජනයෙක්</w:t>
      </w:r>
      <w:r w:rsidRPr="00C066C0">
        <w:t xml:space="preserve">, </w:t>
      </w:r>
      <w:r w:rsidRPr="00C066C0">
        <w:rPr>
          <w:cs/>
          <w:lang w:bidi="si-LK"/>
        </w:rPr>
        <w:t>දුර්භි</w:t>
      </w:r>
      <w:r w:rsidR="00022B53">
        <w:rPr>
          <w:cs/>
          <w:lang w:bidi="si-LK"/>
        </w:rPr>
        <w:t>ක්‍ෂ</w:t>
      </w:r>
      <w:r w:rsidRPr="00C066C0">
        <w:rPr>
          <w:cs/>
          <w:lang w:bidi="si-LK"/>
        </w:rPr>
        <w:t>භය ආදිය ඇති කල්හි</w:t>
      </w:r>
      <w:r w:rsidRPr="00C066C0">
        <w:t xml:space="preserve">, </w:t>
      </w:r>
      <w:r w:rsidRPr="00C066C0">
        <w:rPr>
          <w:cs/>
          <w:lang w:bidi="si-LK"/>
        </w:rPr>
        <w:t>ග්‍රන්ථධාරින් එක් තැන වසන්නට අපොහොසත් වූ කල්හි</w:t>
      </w:r>
      <w:r w:rsidRPr="00C066C0">
        <w:t xml:space="preserve">, </w:t>
      </w:r>
      <w:r w:rsidRPr="00C066C0">
        <w:rPr>
          <w:cs/>
          <w:lang w:bidi="si-LK"/>
        </w:rPr>
        <w:t>තෙමේ පිඬු සිඟීමෙන්</w:t>
      </w:r>
      <w:r w:rsidRPr="00C066C0">
        <w:t xml:space="preserve">, </w:t>
      </w:r>
      <w:r w:rsidRPr="00C066C0">
        <w:rPr>
          <w:cs/>
          <w:lang w:bidi="si-LK"/>
        </w:rPr>
        <w:t>ඉතා වෙහෙස වෙමින්</w:t>
      </w:r>
      <w:r w:rsidRPr="00C066C0">
        <w:t xml:space="preserve">, </w:t>
      </w:r>
      <w:r w:rsidRPr="00C066C0">
        <w:rPr>
          <w:cs/>
          <w:lang w:bidi="si-LK"/>
        </w:rPr>
        <w:t>බුදුවදන් නො නසීවා</w:t>
      </w:r>
      <w:r w:rsidRPr="00C066C0">
        <w:t xml:space="preserve">, </w:t>
      </w:r>
      <w:r w:rsidRPr="00C066C0">
        <w:rPr>
          <w:cs/>
          <w:lang w:bidi="si-LK"/>
        </w:rPr>
        <w:t>පාළිය දර</w:t>
      </w:r>
      <w:r w:rsidR="00A40666">
        <w:rPr>
          <w:rFonts w:hint="cs"/>
          <w:cs/>
          <w:lang w:bidi="si-LK"/>
        </w:rPr>
        <w:t>න්</w:t>
      </w:r>
      <w:r w:rsidRPr="00C066C0">
        <w:rPr>
          <w:cs/>
          <w:lang w:bidi="si-LK"/>
        </w:rPr>
        <w:t>නෙමි</w:t>
      </w:r>
      <w:r w:rsidRPr="00C066C0">
        <w:t xml:space="preserve">, </w:t>
      </w:r>
      <w:r w:rsidRPr="00C066C0">
        <w:rPr>
          <w:cs/>
          <w:lang w:bidi="si-LK"/>
        </w:rPr>
        <w:t>වංශය තබ</w:t>
      </w:r>
      <w:r w:rsidR="00A40666">
        <w:rPr>
          <w:rFonts w:hint="cs"/>
          <w:cs/>
          <w:lang w:bidi="si-LK"/>
        </w:rPr>
        <w:t>න්</w:t>
      </w:r>
      <w:r w:rsidRPr="00C066C0">
        <w:rPr>
          <w:cs/>
          <w:lang w:bidi="si-LK"/>
        </w:rPr>
        <w:t>නෙමි</w:t>
      </w:r>
      <w:r w:rsidRPr="00C066C0">
        <w:t xml:space="preserve">, </w:t>
      </w:r>
      <w:r w:rsidRPr="00C066C0">
        <w:rPr>
          <w:cs/>
          <w:lang w:bidi="si-LK"/>
        </w:rPr>
        <w:t>ප්‍රවෙණිය රකි</w:t>
      </w:r>
      <w:r w:rsidR="00A40666">
        <w:rPr>
          <w:rFonts w:hint="cs"/>
          <w:cs/>
          <w:lang w:bidi="si-LK"/>
        </w:rPr>
        <w:t>න්</w:t>
      </w:r>
      <w:r w:rsidRPr="00C066C0">
        <w:rPr>
          <w:cs/>
          <w:lang w:bidi="si-LK"/>
        </w:rPr>
        <w:t>නෙමි</w:t>
      </w:r>
      <w:r w:rsidR="003E6E91">
        <w:t>’</w:t>
      </w:r>
      <w:r w:rsidRPr="00C066C0">
        <w:t xml:space="preserve"> </w:t>
      </w:r>
      <w:r w:rsidRPr="00C066C0">
        <w:rPr>
          <w:cs/>
          <w:lang w:bidi="si-LK"/>
        </w:rPr>
        <w:t>යි පුහුණුකෙරේ ද</w:t>
      </w:r>
      <w:r w:rsidRPr="00C066C0">
        <w:t xml:space="preserve">, </w:t>
      </w:r>
      <w:r w:rsidRPr="00C066C0">
        <w:rPr>
          <w:cs/>
          <w:lang w:bidi="si-LK"/>
        </w:rPr>
        <w:t>ඔහුගේ ඒ ප</w:t>
      </w:r>
      <w:r w:rsidR="00A40666">
        <w:rPr>
          <w:rFonts w:hint="cs"/>
          <w:cs/>
          <w:lang w:bidi="si-LK"/>
        </w:rPr>
        <w:t>ර්‍ය්‍යා</w:t>
      </w:r>
      <w:r w:rsidRPr="00C066C0">
        <w:rPr>
          <w:cs/>
          <w:lang w:bidi="si-LK"/>
        </w:rPr>
        <w:t>ප්තිය භාණ්ඩාගාරික ප</w:t>
      </w:r>
      <w:r w:rsidR="00A40666">
        <w:rPr>
          <w:rFonts w:hint="cs"/>
          <w:cs/>
          <w:lang w:bidi="si-LK"/>
        </w:rPr>
        <w:t>ර්‍ය්‍යාප්</w:t>
      </w:r>
      <w:r w:rsidRPr="00C066C0">
        <w:rPr>
          <w:cs/>
          <w:lang w:bidi="si-LK"/>
        </w:rPr>
        <w:t>තිය වන්නීදැ</w:t>
      </w:r>
      <w:r w:rsidR="003E6E91">
        <w:t>’</w:t>
      </w:r>
      <w:r w:rsidRPr="00C066C0">
        <w:t xml:space="preserve"> </w:t>
      </w:r>
      <w:r w:rsidRPr="00C066C0">
        <w:rPr>
          <w:cs/>
          <w:lang w:bidi="si-LK"/>
        </w:rPr>
        <w:t>යි මෙහි නගින ප්‍රශ්න</w:t>
      </w:r>
      <w:r w:rsidR="00A40666">
        <w:rPr>
          <w:rFonts w:hint="cs"/>
          <w:cs/>
          <w:lang w:bidi="si-LK"/>
        </w:rPr>
        <w:t>යෙ</w:t>
      </w:r>
      <w:r w:rsidRPr="00C066C0">
        <w:rPr>
          <w:cs/>
          <w:lang w:bidi="si-LK"/>
        </w:rPr>
        <w:t>කි. නො ව</w:t>
      </w:r>
      <w:r w:rsidR="00A40666">
        <w:rPr>
          <w:rFonts w:hint="cs"/>
          <w:cs/>
          <w:lang w:bidi="si-LK"/>
        </w:rPr>
        <w:t>න්</w:t>
      </w:r>
      <w:r w:rsidRPr="00C066C0">
        <w:rPr>
          <w:cs/>
          <w:lang w:bidi="si-LK"/>
        </w:rPr>
        <w:t>නී ය</w:t>
      </w:r>
      <w:r w:rsidRPr="00C066C0">
        <w:t xml:space="preserve">, </w:t>
      </w:r>
      <w:r w:rsidR="00A40666">
        <w:rPr>
          <w:cs/>
          <w:lang w:bidi="si-LK"/>
        </w:rPr>
        <w:t xml:space="preserve">යනු පිළිතුර ය. </w:t>
      </w:r>
      <w:r w:rsidRPr="00C066C0">
        <w:rPr>
          <w:cs/>
          <w:lang w:bidi="si-LK"/>
        </w:rPr>
        <w:t>කුමක් හෙයින් ද</w:t>
      </w:r>
      <w:r w:rsidRPr="00C066C0">
        <w:t xml:space="preserve">; </w:t>
      </w:r>
      <w:r w:rsidRPr="00C066C0">
        <w:rPr>
          <w:cs/>
          <w:lang w:bidi="si-LK"/>
        </w:rPr>
        <w:t>යත්:- නියම ස්ථානයෙහි නො සිට පුහුණු කළ හෙයිනි. පෘථග්ජනයාගේ ප</w:t>
      </w:r>
      <w:r w:rsidR="004755F7">
        <w:rPr>
          <w:cs/>
          <w:lang w:bidi="si-LK"/>
        </w:rPr>
        <w:t>ර්‍ය්‍යා</w:t>
      </w:r>
      <w:r w:rsidRPr="00C066C0">
        <w:rPr>
          <w:cs/>
          <w:lang w:bidi="si-LK"/>
        </w:rPr>
        <w:t>ප්තිය අලගද්දපරියත්ති හෝ නි</w:t>
      </w:r>
      <w:r w:rsidR="00A40666">
        <w:rPr>
          <w:rFonts w:hint="cs"/>
          <w:cs/>
          <w:lang w:bidi="si-LK"/>
        </w:rPr>
        <w:t>ත්‍ථ</w:t>
      </w:r>
      <w:r w:rsidRPr="00C066C0">
        <w:rPr>
          <w:cs/>
          <w:lang w:bidi="si-LK"/>
        </w:rPr>
        <w:t>රණපරියත්ති හෝ වන්නීය. ස</w:t>
      </w:r>
      <w:r w:rsidR="00A40666">
        <w:rPr>
          <w:cs/>
          <w:lang w:bidi="si-LK"/>
        </w:rPr>
        <w:t>ත්ත</w:t>
      </w:r>
      <w:r w:rsidR="00A40666">
        <w:rPr>
          <w:rFonts w:hint="cs"/>
          <w:cs/>
          <w:lang w:bidi="si-LK"/>
        </w:rPr>
        <w:t>සෙ</w:t>
      </w:r>
      <w:r w:rsidRPr="00C066C0">
        <w:rPr>
          <w:cs/>
          <w:lang w:bidi="si-LK"/>
        </w:rPr>
        <w:t>ඛය</w:t>
      </w:r>
      <w:r w:rsidR="00A40666">
        <w:rPr>
          <w:rFonts w:hint="cs"/>
          <w:cs/>
          <w:lang w:bidi="si-LK"/>
        </w:rPr>
        <w:t>න්</w:t>
      </w:r>
      <w:r w:rsidRPr="00C066C0">
        <w:rPr>
          <w:cs/>
          <w:lang w:bidi="si-LK"/>
        </w:rPr>
        <w:t>ගේ ප</w:t>
      </w:r>
      <w:r w:rsidR="004755F7">
        <w:rPr>
          <w:cs/>
          <w:lang w:bidi="si-LK"/>
        </w:rPr>
        <w:t>ර්‍ය්‍යා</w:t>
      </w:r>
      <w:r w:rsidR="00A40666">
        <w:rPr>
          <w:rFonts w:hint="cs"/>
          <w:cs/>
          <w:lang w:bidi="si-LK"/>
        </w:rPr>
        <w:t>ප්</w:t>
      </w:r>
      <w:r w:rsidR="00A40666">
        <w:rPr>
          <w:cs/>
          <w:lang w:bidi="si-LK"/>
        </w:rPr>
        <w:t>තිය න</w:t>
      </w:r>
      <w:r w:rsidR="00A40666">
        <w:rPr>
          <w:rFonts w:hint="cs"/>
          <w:cs/>
          <w:lang w:bidi="si-LK"/>
        </w:rPr>
        <w:t>ි</w:t>
      </w:r>
      <w:r w:rsidRPr="00C066C0">
        <w:rPr>
          <w:cs/>
          <w:lang w:bidi="si-LK"/>
        </w:rPr>
        <w:t xml:space="preserve">ත්ථරණ පරියත්ති නම් </w:t>
      </w:r>
      <w:r w:rsidR="00A40666">
        <w:rPr>
          <w:rFonts w:hint="cs"/>
          <w:cs/>
          <w:lang w:bidi="si-LK"/>
        </w:rPr>
        <w:t xml:space="preserve">වා </w:t>
      </w:r>
      <w:r w:rsidRPr="00C066C0">
        <w:rPr>
          <w:cs/>
          <w:lang w:bidi="si-LK"/>
        </w:rPr>
        <w:t>රහත්හුගේ ම ප</w:t>
      </w:r>
      <w:r w:rsidR="004755F7">
        <w:rPr>
          <w:cs/>
          <w:lang w:bidi="si-LK"/>
        </w:rPr>
        <w:t>ර්‍ය්‍යා</w:t>
      </w:r>
      <w:r w:rsidRPr="00C066C0">
        <w:rPr>
          <w:cs/>
          <w:lang w:bidi="si-LK"/>
        </w:rPr>
        <w:t>ප්තිය ය</w:t>
      </w:r>
      <w:r w:rsidRPr="00C066C0">
        <w:t xml:space="preserve">, </w:t>
      </w:r>
      <w:r w:rsidRPr="00C066C0">
        <w:rPr>
          <w:cs/>
          <w:lang w:bidi="si-LK"/>
        </w:rPr>
        <w:t>භාණ්ඩාගාරිකප</w:t>
      </w:r>
      <w:r w:rsidR="004755F7">
        <w:rPr>
          <w:cs/>
          <w:lang w:bidi="si-LK"/>
        </w:rPr>
        <w:t>ර්‍ය්‍යා</w:t>
      </w:r>
      <w:r w:rsidR="00A40666">
        <w:rPr>
          <w:rFonts w:hint="cs"/>
          <w:cs/>
          <w:lang w:bidi="si-LK"/>
        </w:rPr>
        <w:t>ප්</w:t>
      </w:r>
      <w:r w:rsidRPr="00C066C0">
        <w:rPr>
          <w:cs/>
          <w:lang w:bidi="si-LK"/>
        </w:rPr>
        <w:t xml:space="preserve">ති ය පෙර ද මෙහි විස්තර කතාවක් කියා ඇත. </w:t>
      </w:r>
    </w:p>
    <w:p w14:paraId="51E740B4" w14:textId="4029540B" w:rsidR="00C066C0" w:rsidRPr="00C066C0" w:rsidRDefault="009141C6" w:rsidP="000B797F">
      <w:r>
        <w:rPr>
          <w:cs/>
          <w:lang w:bidi="si-LK"/>
        </w:rPr>
        <w:t>ලෝකෝත්තර</w:t>
      </w:r>
      <w:r w:rsidR="00C066C0" w:rsidRPr="00C066C0">
        <w:rPr>
          <w:cs/>
          <w:lang w:bidi="si-LK"/>
        </w:rPr>
        <w:t xml:space="preserve"> ධ</w:t>
      </w:r>
      <w:r w:rsidR="00983463">
        <w:rPr>
          <w:cs/>
          <w:lang w:bidi="si-LK"/>
        </w:rPr>
        <w:t>ර්‍ම</w:t>
      </w:r>
      <w:r w:rsidR="00C066C0" w:rsidRPr="00C066C0">
        <w:rPr>
          <w:cs/>
          <w:lang w:bidi="si-LK"/>
        </w:rPr>
        <w:t xml:space="preserve">ය පිණිස පිළිපදින්නහු විසින් </w:t>
      </w:r>
      <w:r>
        <w:rPr>
          <w:cs/>
          <w:lang w:bidi="si-LK"/>
        </w:rPr>
        <w:t>ලෝකෝත්තර</w:t>
      </w:r>
      <w:r w:rsidR="00C066C0" w:rsidRPr="00C066C0">
        <w:rPr>
          <w:cs/>
          <w:lang w:bidi="si-LK"/>
        </w:rPr>
        <w:t xml:space="preserve"> ධ</w:t>
      </w:r>
      <w:r w:rsidR="00983463">
        <w:rPr>
          <w:cs/>
          <w:lang w:bidi="si-LK"/>
        </w:rPr>
        <w:t>ර්‍ම</w:t>
      </w:r>
      <w:r w:rsidR="00C066C0" w:rsidRPr="00C066C0">
        <w:rPr>
          <w:cs/>
          <w:lang w:bidi="si-LK"/>
        </w:rPr>
        <w:t>ප්‍රතිලාභයට පෙරාතු ව ඒ පිණිස පිළිපැදිය යුතු වූ පූ</w:t>
      </w:r>
      <w:r w:rsidR="00846FF4">
        <w:rPr>
          <w:cs/>
          <w:lang w:bidi="si-LK"/>
        </w:rPr>
        <w:t>ර්‍ව</w:t>
      </w:r>
      <w:r w:rsidR="00C066C0" w:rsidRPr="00C066C0">
        <w:rPr>
          <w:cs/>
          <w:lang w:bidi="si-LK"/>
        </w:rPr>
        <w:t>භාග ධ</w:t>
      </w:r>
      <w:r w:rsidR="00983463">
        <w:rPr>
          <w:cs/>
          <w:lang w:bidi="si-LK"/>
        </w:rPr>
        <w:t>ර්‍ම</w:t>
      </w:r>
      <w:r w:rsidR="00C066C0" w:rsidRPr="00C066C0">
        <w:rPr>
          <w:cs/>
          <w:lang w:bidi="si-LK"/>
        </w:rPr>
        <w:t>ය</w:t>
      </w:r>
      <w:r w:rsidR="00C066C0" w:rsidRPr="00A40666">
        <w:rPr>
          <w:cs/>
          <w:lang w:bidi="si-LK"/>
        </w:rPr>
        <w:t xml:space="preserve"> </w:t>
      </w:r>
      <w:r w:rsidR="003E6E91">
        <w:t>‘</w:t>
      </w:r>
      <w:r w:rsidR="00C066C0" w:rsidRPr="00A40666">
        <w:rPr>
          <w:cs/>
          <w:lang w:bidi="si-LK"/>
        </w:rPr>
        <w:t>පටිපත්තිය</w:t>
      </w:r>
      <w:r w:rsidR="003E6E91">
        <w:t>’</w:t>
      </w:r>
      <w:r w:rsidR="00C066C0" w:rsidRPr="00A40666">
        <w:t xml:space="preserve"> </w:t>
      </w:r>
      <w:r w:rsidR="00C066C0" w:rsidRPr="00A40666">
        <w:rPr>
          <w:cs/>
          <w:lang w:bidi="si-LK"/>
        </w:rPr>
        <w:t>යි කියනු ලැබේ.</w:t>
      </w:r>
      <w:r w:rsidR="00C066C0" w:rsidRPr="00A40666">
        <w:rPr>
          <w:b/>
          <w:bCs/>
          <w:cs/>
          <w:lang w:bidi="si-LK"/>
        </w:rPr>
        <w:t xml:space="preserve"> </w:t>
      </w:r>
      <w:r w:rsidR="003E6E91">
        <w:rPr>
          <w:b/>
          <w:bCs/>
          <w:cs/>
          <w:lang w:bidi="si-LK"/>
        </w:rPr>
        <w:t>‘</w:t>
      </w:r>
      <w:r w:rsidR="00C066C0" w:rsidRPr="00A40666">
        <w:rPr>
          <w:b/>
          <w:bCs/>
          <w:cs/>
          <w:lang w:bidi="si-LK"/>
        </w:rPr>
        <w:t>ලොකුත්තර ධ</w:t>
      </w:r>
      <w:r w:rsidR="00A40666" w:rsidRPr="00A40666">
        <w:rPr>
          <w:rFonts w:hint="cs"/>
          <w:b/>
          <w:bCs/>
          <w:cs/>
          <w:lang w:bidi="si-LK"/>
        </w:rPr>
        <w:t>ම්මතො</w:t>
      </w:r>
      <w:r w:rsidR="00C066C0" w:rsidRPr="00A40666">
        <w:rPr>
          <w:b/>
          <w:bCs/>
          <w:cs/>
          <w:lang w:bidi="si-LK"/>
        </w:rPr>
        <w:t xml:space="preserve"> පුබ්බභා</w:t>
      </w:r>
      <w:r w:rsidR="00A40666" w:rsidRPr="00A40666">
        <w:rPr>
          <w:rFonts w:hint="cs"/>
          <w:b/>
          <w:bCs/>
          <w:cs/>
          <w:lang w:bidi="si-LK"/>
        </w:rPr>
        <w:t>ගෙ</w:t>
      </w:r>
      <w:r w:rsidR="00C066C0" w:rsidRPr="00A40666">
        <w:rPr>
          <w:b/>
          <w:bCs/>
          <w:cs/>
          <w:lang w:bidi="si-LK"/>
        </w:rPr>
        <w:t xml:space="preserve"> තද</w:t>
      </w:r>
      <w:r w:rsidR="00A40666" w:rsidRPr="00A40666">
        <w:rPr>
          <w:rFonts w:hint="cs"/>
          <w:b/>
          <w:bCs/>
          <w:cs/>
          <w:lang w:bidi="si-LK"/>
        </w:rPr>
        <w:t>ත්‍ථං</w:t>
      </w:r>
      <w:r w:rsidR="00C066C0" w:rsidRPr="00A40666">
        <w:rPr>
          <w:b/>
          <w:bCs/>
          <w:cs/>
          <w:lang w:bidi="si-LK"/>
        </w:rPr>
        <w:t xml:space="preserve"> පටිපජ</w:t>
      </w:r>
      <w:r w:rsidR="00A40666" w:rsidRPr="00A40666">
        <w:rPr>
          <w:rFonts w:hint="cs"/>
          <w:b/>
          <w:bCs/>
          <w:cs/>
          <w:lang w:bidi="si-LK"/>
        </w:rPr>
        <w:t>්ජී</w:t>
      </w:r>
      <w:r w:rsidR="00A40666" w:rsidRPr="00A40666">
        <w:rPr>
          <w:b/>
          <w:bCs/>
          <w:cs/>
          <w:lang w:bidi="si-LK"/>
        </w:rPr>
        <w:t>යත</w:t>
      </w:r>
      <w:r w:rsidR="00A40666" w:rsidRPr="00A40666">
        <w:rPr>
          <w:rFonts w:hint="cs"/>
          <w:b/>
          <w:bCs/>
          <w:cs/>
          <w:lang w:bidi="si-LK"/>
        </w:rPr>
        <w:t>ී</w:t>
      </w:r>
      <w:r w:rsidR="003E6E91">
        <w:rPr>
          <w:b/>
          <w:bCs/>
        </w:rPr>
        <w:t>’</w:t>
      </w:r>
      <w:r w:rsidR="00C066C0" w:rsidRPr="00A40666">
        <w:rPr>
          <w:b/>
          <w:bCs/>
        </w:rPr>
        <w:t xml:space="preserve"> </w:t>
      </w:r>
      <w:r w:rsidR="00C066C0" w:rsidRPr="00A40666">
        <w:rPr>
          <w:b/>
          <w:bCs/>
          <w:cs/>
          <w:lang w:bidi="si-LK"/>
        </w:rPr>
        <w:t>ති = පටිපත්ති</w:t>
      </w:r>
      <w:r w:rsidR="003E6E91">
        <w:rPr>
          <w:b/>
          <w:bCs/>
        </w:rPr>
        <w:t>’</w:t>
      </w:r>
      <w:r w:rsidR="00C066C0" w:rsidRPr="00C066C0">
        <w:t xml:space="preserve"> </w:t>
      </w:r>
      <w:r w:rsidR="00C066C0" w:rsidRPr="00C066C0">
        <w:rPr>
          <w:cs/>
          <w:lang w:bidi="si-LK"/>
        </w:rPr>
        <w:t>යනු අටුවාය. සිල් පිරීම - ඉඳුරන් රැකීම</w:t>
      </w:r>
      <w:r w:rsidR="00A40666">
        <w:rPr>
          <w:rFonts w:hint="cs"/>
          <w:cs/>
          <w:lang w:bidi="si-LK"/>
        </w:rPr>
        <w:t xml:space="preserve"> </w:t>
      </w:r>
      <w:r w:rsidR="00C066C0" w:rsidRPr="00C066C0">
        <w:rPr>
          <w:cs/>
          <w:lang w:bidi="si-LK"/>
        </w:rPr>
        <w:t>- බොජුනෙහි පමණ දැනුම</w:t>
      </w:r>
      <w:r w:rsidR="00A40666">
        <w:rPr>
          <w:rFonts w:hint="cs"/>
          <w:cs/>
          <w:lang w:bidi="si-LK"/>
        </w:rPr>
        <w:t xml:space="preserve"> </w:t>
      </w:r>
      <w:r w:rsidR="00C066C0" w:rsidRPr="00C066C0">
        <w:rPr>
          <w:cs/>
          <w:lang w:bidi="si-LK"/>
        </w:rPr>
        <w:t>- නිදි දුරුකිරීම</w:t>
      </w:r>
      <w:r w:rsidR="00A40666">
        <w:rPr>
          <w:rFonts w:hint="cs"/>
          <w:cs/>
          <w:lang w:bidi="si-LK"/>
        </w:rPr>
        <w:t xml:space="preserve"> </w:t>
      </w:r>
      <w:r w:rsidR="00C066C0" w:rsidRPr="00C066C0">
        <w:rPr>
          <w:cs/>
          <w:lang w:bidi="si-LK"/>
        </w:rPr>
        <w:t>- සතිසම්පජඤ</w:t>
      </w:r>
      <w:r w:rsidR="00A40666">
        <w:rPr>
          <w:rFonts w:hint="cs"/>
          <w:cs/>
          <w:lang w:bidi="si-LK"/>
        </w:rPr>
        <w:t>්</w:t>
      </w:r>
      <w:r w:rsidR="00C066C0" w:rsidRPr="00C066C0">
        <w:rPr>
          <w:cs/>
          <w:lang w:bidi="si-LK"/>
        </w:rPr>
        <w:t>ඤ</w:t>
      </w:r>
      <w:r w:rsidR="00A40666">
        <w:rPr>
          <w:rFonts w:hint="cs"/>
          <w:cs/>
          <w:lang w:bidi="si-LK"/>
        </w:rPr>
        <w:t xml:space="preserve"> </w:t>
      </w:r>
      <w:r w:rsidR="00C066C0" w:rsidRPr="00C066C0">
        <w:rPr>
          <w:cs/>
          <w:lang w:bidi="si-LK"/>
        </w:rPr>
        <w:t>- සම</w:t>
      </w:r>
      <w:r w:rsidR="00A40666">
        <w:rPr>
          <w:rFonts w:hint="cs"/>
          <w:cs/>
          <w:lang w:bidi="si-LK"/>
        </w:rPr>
        <w:t>්</w:t>
      </w:r>
      <w:r w:rsidR="00C066C0" w:rsidRPr="00C066C0">
        <w:rPr>
          <w:cs/>
          <w:lang w:bidi="si-LK"/>
        </w:rPr>
        <w:t>පධාන</w:t>
      </w:r>
      <w:r w:rsidR="00A40666">
        <w:rPr>
          <w:rFonts w:hint="cs"/>
          <w:cs/>
          <w:lang w:bidi="si-LK"/>
        </w:rPr>
        <w:t xml:space="preserve"> </w:t>
      </w:r>
      <w:r w:rsidR="00C066C0" w:rsidRPr="00C066C0">
        <w:rPr>
          <w:cs/>
          <w:lang w:bidi="si-LK"/>
        </w:rPr>
        <w:t>- සතිපට්ඨාන</w:t>
      </w:r>
      <w:r w:rsidR="00243233">
        <w:rPr>
          <w:rFonts w:hint="cs"/>
          <w:cs/>
          <w:lang w:bidi="si-LK"/>
        </w:rPr>
        <w:t xml:space="preserve"> </w:t>
      </w:r>
      <w:r w:rsidR="00C066C0" w:rsidRPr="00C066C0">
        <w:rPr>
          <w:cs/>
          <w:lang w:bidi="si-LK"/>
        </w:rPr>
        <w:t>- ඉද්ධිපාද -</w:t>
      </w:r>
      <w:r w:rsidR="00243233">
        <w:rPr>
          <w:rFonts w:hint="cs"/>
          <w:cs/>
          <w:lang w:bidi="si-LK"/>
        </w:rPr>
        <w:t xml:space="preserve"> </w:t>
      </w:r>
      <w:r w:rsidR="00C066C0" w:rsidRPr="00C066C0">
        <w:rPr>
          <w:cs/>
          <w:lang w:bidi="si-LK"/>
        </w:rPr>
        <w:t>ඉන්ද්‍රිය</w:t>
      </w:r>
      <w:r w:rsidR="00243233">
        <w:rPr>
          <w:rFonts w:hint="cs"/>
          <w:cs/>
          <w:lang w:bidi="si-LK"/>
        </w:rPr>
        <w:t xml:space="preserve"> </w:t>
      </w:r>
      <w:r w:rsidR="00C066C0" w:rsidRPr="00C066C0">
        <w:rPr>
          <w:cs/>
          <w:lang w:bidi="si-LK"/>
        </w:rPr>
        <w:t>- බල- බොජ්ඣංග</w:t>
      </w:r>
      <w:r w:rsidR="00243233">
        <w:rPr>
          <w:rFonts w:hint="cs"/>
          <w:cs/>
          <w:lang w:bidi="si-LK"/>
        </w:rPr>
        <w:t xml:space="preserve"> </w:t>
      </w:r>
      <w:r w:rsidR="00C066C0" w:rsidRPr="00C066C0">
        <w:rPr>
          <w:cs/>
          <w:lang w:bidi="si-LK"/>
        </w:rPr>
        <w:t>- අට්ඨංගිකමග්ග යන මේ ධ</w:t>
      </w:r>
      <w:r w:rsidR="00983463">
        <w:rPr>
          <w:cs/>
          <w:lang w:bidi="si-LK"/>
        </w:rPr>
        <w:t>ර්‍ම</w:t>
      </w:r>
      <w:r w:rsidR="00C066C0" w:rsidRPr="00C066C0">
        <w:rPr>
          <w:cs/>
          <w:lang w:bidi="si-LK"/>
        </w:rPr>
        <w:t>යෝ පු</w:t>
      </w:r>
      <w:r w:rsidR="00846FF4">
        <w:rPr>
          <w:rFonts w:hint="cs"/>
          <w:cs/>
          <w:lang w:bidi="si-LK"/>
        </w:rPr>
        <w:t>ර්‍ව</w:t>
      </w:r>
      <w:r w:rsidR="00C066C0" w:rsidRPr="00C066C0">
        <w:rPr>
          <w:cs/>
          <w:lang w:bidi="si-LK"/>
        </w:rPr>
        <w:t>භාගධ</w:t>
      </w:r>
      <w:r w:rsidR="00983463">
        <w:rPr>
          <w:cs/>
          <w:lang w:bidi="si-LK"/>
        </w:rPr>
        <w:t>ර්‍ම</w:t>
      </w:r>
      <w:r w:rsidR="00C066C0" w:rsidRPr="00C066C0">
        <w:rPr>
          <w:cs/>
          <w:lang w:bidi="si-LK"/>
        </w:rPr>
        <w:t xml:space="preserve"> නම් වෙති. </w:t>
      </w:r>
      <w:r w:rsidR="003E6E91">
        <w:rPr>
          <w:b/>
          <w:bCs/>
        </w:rPr>
        <w:t>‘</w:t>
      </w:r>
      <w:r w:rsidR="00C066C0" w:rsidRPr="00243233">
        <w:rPr>
          <w:b/>
          <w:bCs/>
          <w:cs/>
          <w:lang w:bidi="si-LK"/>
        </w:rPr>
        <w:t>තත්ථ කතමා පටිප</w:t>
      </w:r>
      <w:r w:rsidR="00243233">
        <w:rPr>
          <w:rFonts w:hint="cs"/>
          <w:b/>
          <w:bCs/>
          <w:cs/>
          <w:lang w:bidi="si-LK"/>
        </w:rPr>
        <w:t>ත‍්ති</w:t>
      </w:r>
      <w:r w:rsidR="00C066C0" w:rsidRPr="00243233">
        <w:rPr>
          <w:b/>
          <w:bCs/>
        </w:rPr>
        <w:t xml:space="preserve">? </w:t>
      </w:r>
      <w:r w:rsidR="00C066C0" w:rsidRPr="00243233">
        <w:rPr>
          <w:b/>
          <w:bCs/>
          <w:cs/>
          <w:lang w:bidi="si-LK"/>
        </w:rPr>
        <w:t>සීලෙසු පරිපූරකාරි</w:t>
      </w:r>
      <w:r w:rsidR="00243233" w:rsidRPr="00243233">
        <w:rPr>
          <w:rFonts w:hint="cs"/>
          <w:b/>
          <w:bCs/>
          <w:cs/>
          <w:lang w:bidi="si-LK"/>
        </w:rPr>
        <w:t>තා</w:t>
      </w:r>
      <w:r w:rsidR="00C066C0" w:rsidRPr="00243233">
        <w:rPr>
          <w:b/>
          <w:bCs/>
        </w:rPr>
        <w:t xml:space="preserve">, </w:t>
      </w:r>
      <w:r w:rsidR="00C066C0" w:rsidRPr="00243233">
        <w:rPr>
          <w:b/>
          <w:bCs/>
          <w:cs/>
          <w:lang w:bidi="si-LK"/>
        </w:rPr>
        <w:t>ඉන්ද්‍රියෙසු ගු</w:t>
      </w:r>
      <w:r w:rsidR="00243233" w:rsidRPr="00243233">
        <w:rPr>
          <w:rFonts w:hint="cs"/>
          <w:b/>
          <w:bCs/>
          <w:cs/>
          <w:lang w:bidi="si-LK"/>
        </w:rPr>
        <w:t>ත‍්ත</w:t>
      </w:r>
      <w:r w:rsidR="00B01432">
        <w:rPr>
          <w:rFonts w:hint="cs"/>
          <w:b/>
          <w:bCs/>
          <w:cs/>
          <w:lang w:bidi="si-LK"/>
        </w:rPr>
        <w:t>ද්වා</w:t>
      </w:r>
      <w:r w:rsidR="00C066C0" w:rsidRPr="00243233">
        <w:rPr>
          <w:b/>
          <w:bCs/>
          <w:cs/>
          <w:lang w:bidi="si-LK"/>
        </w:rPr>
        <w:t>රතා</w:t>
      </w:r>
      <w:r w:rsidR="00C066C0" w:rsidRPr="00243233">
        <w:rPr>
          <w:b/>
          <w:bCs/>
        </w:rPr>
        <w:t xml:space="preserve">, </w:t>
      </w:r>
      <w:r w:rsidR="00243233" w:rsidRPr="00243233">
        <w:rPr>
          <w:rFonts w:hint="cs"/>
          <w:b/>
          <w:bCs/>
          <w:cs/>
          <w:lang w:bidi="si-LK"/>
        </w:rPr>
        <w:t>භො</w:t>
      </w:r>
      <w:r w:rsidR="00C066C0" w:rsidRPr="00243233">
        <w:rPr>
          <w:b/>
          <w:bCs/>
          <w:cs/>
          <w:lang w:bidi="si-LK"/>
        </w:rPr>
        <w:t>ජනෙ මත්තඤ</w:t>
      </w:r>
      <w:r w:rsidR="00243233" w:rsidRPr="00243233">
        <w:rPr>
          <w:rFonts w:hint="cs"/>
          <w:b/>
          <w:bCs/>
          <w:cs/>
          <w:lang w:bidi="si-LK"/>
        </w:rPr>
        <w:t>්ඤු</w:t>
      </w:r>
      <w:r w:rsidR="00C066C0" w:rsidRPr="00243233">
        <w:rPr>
          <w:b/>
          <w:bCs/>
          <w:cs/>
          <w:lang w:bidi="si-LK"/>
        </w:rPr>
        <w:t>තා</w:t>
      </w:r>
      <w:r w:rsidR="00C066C0" w:rsidRPr="00243233">
        <w:rPr>
          <w:b/>
          <w:bCs/>
        </w:rPr>
        <w:t xml:space="preserve">, </w:t>
      </w:r>
      <w:r w:rsidR="00C066C0" w:rsidRPr="00243233">
        <w:rPr>
          <w:b/>
          <w:bCs/>
          <w:cs/>
          <w:lang w:bidi="si-LK"/>
        </w:rPr>
        <w:t>ජාගරියානු</w:t>
      </w:r>
      <w:r w:rsidR="00243233" w:rsidRPr="00243233">
        <w:rPr>
          <w:rFonts w:hint="cs"/>
          <w:b/>
          <w:bCs/>
          <w:cs/>
          <w:lang w:bidi="si-LK"/>
        </w:rPr>
        <w:t>යො</w:t>
      </w:r>
      <w:r w:rsidR="00C066C0" w:rsidRPr="00243233">
        <w:rPr>
          <w:b/>
          <w:bCs/>
          <w:cs/>
          <w:lang w:bidi="si-LK"/>
        </w:rPr>
        <w:t>ගො</w:t>
      </w:r>
      <w:r w:rsidR="00C066C0" w:rsidRPr="00243233">
        <w:rPr>
          <w:b/>
          <w:bCs/>
        </w:rPr>
        <w:t xml:space="preserve">, </w:t>
      </w:r>
      <w:r w:rsidR="00C066C0" w:rsidRPr="00243233">
        <w:rPr>
          <w:b/>
          <w:bCs/>
          <w:cs/>
          <w:lang w:bidi="si-LK"/>
        </w:rPr>
        <w:t>සතිසම්පජඤ්ඤං</w:t>
      </w:r>
      <w:r w:rsidR="00C066C0" w:rsidRPr="00243233">
        <w:rPr>
          <w:b/>
          <w:bCs/>
        </w:rPr>
        <w:t xml:space="preserve">, </w:t>
      </w:r>
      <w:r w:rsidR="00C066C0" w:rsidRPr="00243233">
        <w:rPr>
          <w:b/>
          <w:bCs/>
          <w:cs/>
          <w:lang w:bidi="si-LK"/>
        </w:rPr>
        <w:t>චත්තා</w:t>
      </w:r>
      <w:r w:rsidR="00243233" w:rsidRPr="00243233">
        <w:rPr>
          <w:rFonts w:hint="cs"/>
          <w:b/>
          <w:bCs/>
          <w:cs/>
          <w:lang w:bidi="si-LK"/>
        </w:rPr>
        <w:t xml:space="preserve">රො </w:t>
      </w:r>
      <w:r w:rsidR="00C066C0" w:rsidRPr="00243233">
        <w:rPr>
          <w:b/>
          <w:bCs/>
          <w:cs/>
          <w:lang w:bidi="si-LK"/>
        </w:rPr>
        <w:t>සතිට්ඨානා</w:t>
      </w:r>
      <w:r w:rsidR="00243233" w:rsidRPr="00243233">
        <w:rPr>
          <w:rFonts w:hint="cs"/>
          <w:b/>
          <w:bCs/>
          <w:cs/>
          <w:lang w:bidi="si-LK"/>
        </w:rPr>
        <w:t xml:space="preserve"> - </w:t>
      </w:r>
      <w:r w:rsidR="00C066C0" w:rsidRPr="00243233">
        <w:rPr>
          <w:b/>
          <w:bCs/>
          <w:cs/>
          <w:lang w:bidi="si-LK"/>
        </w:rPr>
        <w:t>චත්තා</w:t>
      </w:r>
      <w:r w:rsidR="00243233" w:rsidRPr="00243233">
        <w:rPr>
          <w:rFonts w:hint="cs"/>
          <w:b/>
          <w:bCs/>
          <w:cs/>
          <w:lang w:bidi="si-LK"/>
        </w:rPr>
        <w:t>රො</w:t>
      </w:r>
      <w:r w:rsidR="00C066C0" w:rsidRPr="00243233">
        <w:rPr>
          <w:b/>
          <w:bCs/>
          <w:cs/>
          <w:lang w:bidi="si-LK"/>
        </w:rPr>
        <w:t xml:space="preserve"> සම්මප</w:t>
      </w:r>
      <w:r w:rsidR="00243233" w:rsidRPr="00243233">
        <w:rPr>
          <w:rFonts w:hint="cs"/>
          <w:b/>
          <w:bCs/>
          <w:cs/>
          <w:lang w:bidi="si-LK"/>
        </w:rPr>
        <w:t>්</w:t>
      </w:r>
      <w:r w:rsidR="00C066C0" w:rsidRPr="00243233">
        <w:rPr>
          <w:b/>
          <w:bCs/>
          <w:cs/>
          <w:lang w:bidi="si-LK"/>
        </w:rPr>
        <w:t>පධානා</w:t>
      </w:r>
      <w:r w:rsidR="00C066C0" w:rsidRPr="00243233">
        <w:rPr>
          <w:b/>
          <w:bCs/>
        </w:rPr>
        <w:t xml:space="preserve">, </w:t>
      </w:r>
      <w:r w:rsidR="00C066C0" w:rsidRPr="00243233">
        <w:rPr>
          <w:b/>
          <w:bCs/>
          <w:cs/>
          <w:lang w:bidi="si-LK"/>
        </w:rPr>
        <w:t>චත්තා</w:t>
      </w:r>
      <w:r w:rsidR="00243233" w:rsidRPr="00243233">
        <w:rPr>
          <w:rFonts w:hint="cs"/>
          <w:b/>
          <w:bCs/>
          <w:cs/>
          <w:lang w:bidi="si-LK"/>
        </w:rPr>
        <w:t>රො</w:t>
      </w:r>
      <w:r w:rsidR="00C066C0" w:rsidRPr="00243233">
        <w:rPr>
          <w:b/>
          <w:bCs/>
          <w:cs/>
          <w:lang w:bidi="si-LK"/>
        </w:rPr>
        <w:t xml:space="preserve"> ඉද්ධිපාදා</w:t>
      </w:r>
      <w:r w:rsidR="00C066C0" w:rsidRPr="00243233">
        <w:rPr>
          <w:b/>
          <w:bCs/>
        </w:rPr>
        <w:t xml:space="preserve">, </w:t>
      </w:r>
      <w:r w:rsidR="00C066C0" w:rsidRPr="00243233">
        <w:rPr>
          <w:b/>
          <w:bCs/>
          <w:cs/>
          <w:lang w:bidi="si-LK"/>
        </w:rPr>
        <w:t>ප</w:t>
      </w:r>
      <w:r w:rsidR="00243233" w:rsidRPr="00243233">
        <w:rPr>
          <w:rFonts w:hint="cs"/>
          <w:b/>
          <w:bCs/>
          <w:cs/>
          <w:lang w:bidi="si-LK"/>
        </w:rPr>
        <w:t>ඤ‍්චින්‍ද්‍රි</w:t>
      </w:r>
      <w:r w:rsidR="00C066C0" w:rsidRPr="00243233">
        <w:rPr>
          <w:b/>
          <w:bCs/>
          <w:cs/>
          <w:lang w:bidi="si-LK"/>
        </w:rPr>
        <w:t>යානි</w:t>
      </w:r>
      <w:r w:rsidR="00C066C0" w:rsidRPr="00243233">
        <w:rPr>
          <w:b/>
          <w:bCs/>
        </w:rPr>
        <w:t xml:space="preserve">, </w:t>
      </w:r>
      <w:r w:rsidR="00C066C0" w:rsidRPr="00243233">
        <w:rPr>
          <w:b/>
          <w:bCs/>
          <w:cs/>
          <w:lang w:bidi="si-LK"/>
        </w:rPr>
        <w:t>ප</w:t>
      </w:r>
      <w:r w:rsidR="00243233" w:rsidRPr="00243233">
        <w:rPr>
          <w:rFonts w:hint="cs"/>
          <w:b/>
          <w:bCs/>
          <w:cs/>
          <w:lang w:bidi="si-LK"/>
        </w:rPr>
        <w:t>ඤ‍්ච</w:t>
      </w:r>
      <w:r w:rsidR="00C066C0" w:rsidRPr="00243233">
        <w:rPr>
          <w:b/>
          <w:bCs/>
          <w:cs/>
          <w:lang w:bidi="si-LK"/>
        </w:rPr>
        <w:t>බලානි</w:t>
      </w:r>
      <w:r w:rsidR="00C066C0" w:rsidRPr="00243233">
        <w:rPr>
          <w:b/>
          <w:bCs/>
        </w:rPr>
        <w:t xml:space="preserve">, </w:t>
      </w:r>
      <w:r w:rsidR="00C066C0" w:rsidRPr="00243233">
        <w:rPr>
          <w:b/>
          <w:bCs/>
          <w:cs/>
          <w:lang w:bidi="si-LK"/>
        </w:rPr>
        <w:t>ස</w:t>
      </w:r>
      <w:r w:rsidR="00243233" w:rsidRPr="00243233">
        <w:rPr>
          <w:rFonts w:hint="cs"/>
          <w:b/>
          <w:bCs/>
          <w:cs/>
          <w:lang w:bidi="si-LK"/>
        </w:rPr>
        <w:t>ත‍්ත</w:t>
      </w:r>
      <w:r w:rsidR="00C066C0" w:rsidRPr="00243233">
        <w:rPr>
          <w:b/>
          <w:bCs/>
          <w:cs/>
          <w:lang w:bidi="si-LK"/>
        </w:rPr>
        <w:t>බොජ</w:t>
      </w:r>
      <w:r w:rsidR="00243233" w:rsidRPr="00243233">
        <w:rPr>
          <w:rFonts w:hint="cs"/>
          <w:b/>
          <w:bCs/>
          <w:cs/>
          <w:lang w:bidi="si-LK"/>
        </w:rPr>
        <w:t>්</w:t>
      </w:r>
      <w:r w:rsidR="00C066C0" w:rsidRPr="00243233">
        <w:rPr>
          <w:b/>
          <w:bCs/>
          <w:cs/>
          <w:lang w:bidi="si-LK"/>
        </w:rPr>
        <w:t>ඣංග</w:t>
      </w:r>
      <w:r w:rsidR="00243233" w:rsidRPr="00243233">
        <w:rPr>
          <w:rFonts w:hint="cs"/>
          <w:b/>
          <w:bCs/>
          <w:cs/>
          <w:lang w:bidi="si-LK"/>
        </w:rPr>
        <w:t>ා,</w:t>
      </w:r>
      <w:r w:rsidR="00C066C0" w:rsidRPr="00243233">
        <w:rPr>
          <w:b/>
          <w:bCs/>
          <w:cs/>
          <w:lang w:bidi="si-LK"/>
        </w:rPr>
        <w:t xml:space="preserve"> අරියො අ</w:t>
      </w:r>
      <w:r w:rsidR="00A03368">
        <w:rPr>
          <w:rFonts w:hint="cs"/>
          <w:b/>
          <w:bCs/>
          <w:cs/>
          <w:lang w:bidi="si-LK"/>
        </w:rPr>
        <w:t>ට්ඨ</w:t>
      </w:r>
      <w:r w:rsidR="00243233" w:rsidRPr="00243233">
        <w:rPr>
          <w:rFonts w:hint="cs"/>
          <w:b/>
          <w:bCs/>
          <w:cs/>
          <w:lang w:bidi="si-LK"/>
        </w:rPr>
        <w:t>ඞ‍්ගි</w:t>
      </w:r>
      <w:r w:rsidR="00C066C0" w:rsidRPr="00243233">
        <w:rPr>
          <w:b/>
          <w:bCs/>
          <w:cs/>
          <w:lang w:bidi="si-LK"/>
        </w:rPr>
        <w:t>කො ම</w:t>
      </w:r>
      <w:r w:rsidR="00243233" w:rsidRPr="00243233">
        <w:rPr>
          <w:rFonts w:hint="cs"/>
          <w:b/>
          <w:bCs/>
          <w:cs/>
          <w:lang w:bidi="si-LK"/>
        </w:rPr>
        <w:t>ග්ගො</w:t>
      </w:r>
      <w:r w:rsidR="003E6E91">
        <w:rPr>
          <w:b/>
          <w:bCs/>
          <w:cs/>
          <w:lang w:bidi="si-LK"/>
        </w:rPr>
        <w:t>’</w:t>
      </w:r>
      <w:r w:rsidR="00C066C0" w:rsidRPr="00C066C0">
        <w:rPr>
          <w:cs/>
          <w:lang w:bidi="si-LK"/>
        </w:rPr>
        <w:t xml:space="preserve"> යනු පාළි යි. මෙම පාළියෙහි දැක්වෙන දහම් කොටස්</w:t>
      </w:r>
      <w:r w:rsidR="00C066C0" w:rsidRPr="00C066C0">
        <w:t xml:space="preserve">, </w:t>
      </w:r>
      <w:r w:rsidR="00C066C0" w:rsidRPr="00C066C0">
        <w:rPr>
          <w:cs/>
          <w:lang w:bidi="si-LK"/>
        </w:rPr>
        <w:t>ෂ</w:t>
      </w:r>
      <w:r w:rsidR="00243233">
        <w:rPr>
          <w:rFonts w:hint="cs"/>
          <w:cs/>
          <w:lang w:bidi="si-LK"/>
        </w:rPr>
        <w:t>ට්</w:t>
      </w:r>
      <w:r w:rsidR="00C066C0" w:rsidRPr="00C066C0">
        <w:rPr>
          <w:cs/>
          <w:lang w:bidi="si-LK"/>
        </w:rPr>
        <w:t>විශුද්ධි ක්‍රමයෙන් බෙදා සම්පූ</w:t>
      </w:r>
      <w:r w:rsidR="002606F2">
        <w:rPr>
          <w:cs/>
          <w:lang w:bidi="si-LK"/>
        </w:rPr>
        <w:t>ර්‍ණ</w:t>
      </w:r>
      <w:r w:rsidR="00C066C0" w:rsidRPr="00C066C0">
        <w:rPr>
          <w:cs/>
          <w:lang w:bidi="si-LK"/>
        </w:rPr>
        <w:t xml:space="preserve"> කළ යුතු බැවින්</w:t>
      </w:r>
      <w:r w:rsidR="00C066C0" w:rsidRPr="00C066C0">
        <w:t xml:space="preserve">, </w:t>
      </w:r>
      <w:r w:rsidR="00C066C0" w:rsidRPr="00C066C0">
        <w:rPr>
          <w:cs/>
          <w:lang w:bidi="si-LK"/>
        </w:rPr>
        <w:t>සීලවිසුද්ධි</w:t>
      </w:r>
      <w:r w:rsidR="00C066C0" w:rsidRPr="00C066C0">
        <w:t xml:space="preserve">, </w:t>
      </w:r>
      <w:r w:rsidR="00C066C0" w:rsidRPr="00C066C0">
        <w:rPr>
          <w:cs/>
          <w:lang w:bidi="si-LK"/>
        </w:rPr>
        <w:t>චිත්තවිසුද්ධි</w:t>
      </w:r>
      <w:r w:rsidR="00C066C0" w:rsidRPr="00C066C0">
        <w:t xml:space="preserve">, </w:t>
      </w:r>
      <w:r w:rsidR="00243233">
        <w:rPr>
          <w:cs/>
          <w:lang w:bidi="si-LK"/>
        </w:rPr>
        <w:t>දිට්ඨි</w:t>
      </w:r>
      <w:r w:rsidR="00C066C0" w:rsidRPr="00C066C0">
        <w:rPr>
          <w:cs/>
          <w:lang w:bidi="si-LK"/>
        </w:rPr>
        <w:t>විසුද්ධි</w:t>
      </w:r>
      <w:r w:rsidR="00C066C0" w:rsidRPr="00C066C0">
        <w:t xml:space="preserve">, </w:t>
      </w:r>
      <w:r w:rsidR="00C066C0" w:rsidRPr="00C066C0">
        <w:rPr>
          <w:cs/>
          <w:lang w:bidi="si-LK"/>
        </w:rPr>
        <w:t>ක</w:t>
      </w:r>
      <w:r w:rsidR="00243233">
        <w:rPr>
          <w:rFonts w:hint="cs"/>
          <w:cs/>
          <w:lang w:bidi="si-LK"/>
        </w:rPr>
        <w:t>ඞ්</w:t>
      </w:r>
      <w:r w:rsidR="00C066C0" w:rsidRPr="00C066C0">
        <w:rPr>
          <w:cs/>
          <w:lang w:bidi="si-LK"/>
        </w:rPr>
        <w:t>ඛාවිතරණවිසුද්ධි</w:t>
      </w:r>
      <w:r w:rsidR="00C066C0" w:rsidRPr="00C066C0">
        <w:t xml:space="preserve">, </w:t>
      </w:r>
      <w:r w:rsidR="00C066C0" w:rsidRPr="00C066C0">
        <w:rPr>
          <w:cs/>
          <w:lang w:bidi="si-LK"/>
        </w:rPr>
        <w:t>ම</w:t>
      </w:r>
      <w:r w:rsidR="00243233">
        <w:rPr>
          <w:rFonts w:hint="cs"/>
          <w:cs/>
          <w:lang w:bidi="si-LK"/>
        </w:rPr>
        <w:t>ග්</w:t>
      </w:r>
      <w:r w:rsidR="00C066C0" w:rsidRPr="00C066C0">
        <w:rPr>
          <w:cs/>
          <w:lang w:bidi="si-LK"/>
        </w:rPr>
        <w:t>ගාමග්ගඤාණදස්සනවිසුද්ධි</w:t>
      </w:r>
      <w:r w:rsidR="00C066C0" w:rsidRPr="00C066C0">
        <w:t xml:space="preserve">, </w:t>
      </w:r>
      <w:r w:rsidR="00C066C0" w:rsidRPr="00C066C0">
        <w:rPr>
          <w:cs/>
          <w:lang w:bidi="si-LK"/>
        </w:rPr>
        <w:t>පටිපදාඤාණදස්සනවිසුද්ධි</w:t>
      </w:r>
      <w:r w:rsidR="00C066C0" w:rsidRPr="00C066C0">
        <w:t xml:space="preserve">, </w:t>
      </w:r>
      <w:r w:rsidR="00C066C0" w:rsidRPr="00C066C0">
        <w:rPr>
          <w:cs/>
          <w:lang w:bidi="si-LK"/>
        </w:rPr>
        <w:t>යන ෂට් විශුද</w:t>
      </w:r>
      <w:r w:rsidR="00243233">
        <w:rPr>
          <w:rFonts w:hint="cs"/>
          <w:cs/>
          <w:lang w:bidi="si-LK"/>
        </w:rPr>
        <w:t>්</w:t>
      </w:r>
      <w:r w:rsidR="00C066C0" w:rsidRPr="00C066C0">
        <w:rPr>
          <w:cs/>
          <w:lang w:bidi="si-LK"/>
        </w:rPr>
        <w:t>ධිය</w:t>
      </w:r>
      <w:r w:rsidR="00C066C0" w:rsidRPr="00C066C0">
        <w:t xml:space="preserve">, </w:t>
      </w:r>
      <w:r w:rsidR="00C066C0" w:rsidRPr="00C066C0">
        <w:rPr>
          <w:cs/>
          <w:lang w:bidi="si-LK"/>
        </w:rPr>
        <w:t>පටිපත්ති නැමැ</w:t>
      </w:r>
      <w:r w:rsidR="003E6E91">
        <w:t>’</w:t>
      </w:r>
      <w:r w:rsidR="00243233">
        <w:rPr>
          <w:rFonts w:hint="cs"/>
          <w:cs/>
          <w:lang w:bidi="si-LK"/>
        </w:rPr>
        <w:t xml:space="preserve"> </w:t>
      </w:r>
      <w:r w:rsidR="00C066C0" w:rsidRPr="00C066C0">
        <w:rPr>
          <w:cs/>
          <w:lang w:bidi="si-LK"/>
        </w:rPr>
        <w:t xml:space="preserve">යි කීහ. </w:t>
      </w:r>
      <w:r w:rsidR="003E6E91">
        <w:rPr>
          <w:b/>
          <w:bCs/>
        </w:rPr>
        <w:t>‘</w:t>
      </w:r>
      <w:r w:rsidR="00C066C0" w:rsidRPr="008C3EC1">
        <w:rPr>
          <w:b/>
          <w:bCs/>
          <w:cs/>
          <w:lang w:bidi="si-LK"/>
        </w:rPr>
        <w:t>පටිපත්ති</w:t>
      </w:r>
      <w:r w:rsidR="003E6E91">
        <w:rPr>
          <w:b/>
          <w:bCs/>
          <w:cs/>
          <w:lang w:bidi="si-LK"/>
        </w:rPr>
        <w:t>’</w:t>
      </w:r>
      <w:r w:rsidR="00C066C0" w:rsidRPr="008C3EC1">
        <w:rPr>
          <w:b/>
          <w:bCs/>
          <w:cs/>
          <w:lang w:bidi="si-LK"/>
        </w:rPr>
        <w:t xml:space="preserve"> ති සීල විසුද්ධි ආද</w:t>
      </w:r>
      <w:r w:rsidR="008C3EC1" w:rsidRPr="008C3EC1">
        <w:rPr>
          <w:rFonts w:hint="cs"/>
          <w:b/>
          <w:bCs/>
          <w:cs/>
          <w:lang w:bidi="si-LK"/>
        </w:rPr>
        <w:t>යො</w:t>
      </w:r>
      <w:r w:rsidR="00C066C0" w:rsidRPr="008C3EC1">
        <w:rPr>
          <w:b/>
          <w:bCs/>
          <w:cs/>
          <w:lang w:bidi="si-LK"/>
        </w:rPr>
        <w:t xml:space="preserve"> ඡ විසුද්ධියො</w:t>
      </w:r>
      <w:r w:rsidR="00C066C0" w:rsidRPr="008C3EC1">
        <w:rPr>
          <w:b/>
          <w:bCs/>
        </w:rPr>
        <w:t xml:space="preserve">, </w:t>
      </w:r>
      <w:r w:rsidR="008C3EC1" w:rsidRPr="008C3EC1">
        <w:rPr>
          <w:b/>
          <w:bCs/>
          <w:cs/>
          <w:lang w:bidi="si-LK"/>
        </w:rPr>
        <w:t>පටිපජ්ජති එත</w:t>
      </w:r>
      <w:r w:rsidR="008C3EC1" w:rsidRPr="008C3EC1">
        <w:rPr>
          <w:rFonts w:hint="cs"/>
          <w:b/>
          <w:bCs/>
          <w:cs/>
          <w:lang w:bidi="si-LK"/>
        </w:rPr>
        <w:t>ා</w:t>
      </w:r>
      <w:r w:rsidR="00C066C0" w:rsidRPr="008C3EC1">
        <w:rPr>
          <w:b/>
          <w:bCs/>
          <w:cs/>
          <w:lang w:bidi="si-LK"/>
        </w:rPr>
        <w:t>ය අරියම</w:t>
      </w:r>
      <w:r w:rsidR="008C3EC1" w:rsidRPr="008C3EC1">
        <w:rPr>
          <w:rFonts w:hint="cs"/>
          <w:b/>
          <w:bCs/>
          <w:cs/>
          <w:lang w:bidi="si-LK"/>
        </w:rPr>
        <w:t>ග්ගො</w:t>
      </w:r>
      <w:r w:rsidR="003E6E91">
        <w:rPr>
          <w:b/>
          <w:bCs/>
        </w:rPr>
        <w:t>’</w:t>
      </w:r>
      <w:r w:rsidR="00C066C0" w:rsidRPr="008C3EC1">
        <w:rPr>
          <w:b/>
          <w:bCs/>
          <w:cs/>
          <w:lang w:bidi="si-LK"/>
        </w:rPr>
        <w:t>ති පටිපත</w:t>
      </w:r>
      <w:r w:rsidR="008C3EC1" w:rsidRPr="008C3EC1">
        <w:rPr>
          <w:rFonts w:hint="cs"/>
          <w:b/>
          <w:bCs/>
          <w:cs/>
          <w:lang w:bidi="si-LK"/>
        </w:rPr>
        <w:t>්</w:t>
      </w:r>
      <w:r w:rsidR="00C066C0" w:rsidRPr="008C3EC1">
        <w:rPr>
          <w:b/>
          <w:bCs/>
          <w:cs/>
          <w:lang w:bidi="si-LK"/>
        </w:rPr>
        <w:t>ති</w:t>
      </w:r>
      <w:r w:rsidR="003E6E91">
        <w:rPr>
          <w:b/>
          <w:bCs/>
        </w:rPr>
        <w:t>’</w:t>
      </w:r>
      <w:r w:rsidR="00C066C0" w:rsidRPr="00C066C0">
        <w:t xml:space="preserve"> </w:t>
      </w:r>
      <w:r w:rsidR="00C066C0" w:rsidRPr="00C066C0">
        <w:rPr>
          <w:cs/>
          <w:lang w:bidi="si-LK"/>
        </w:rPr>
        <w:t>යනු විකාශය යි. මේ පූ</w:t>
      </w:r>
      <w:r w:rsidR="00846FF4">
        <w:rPr>
          <w:cs/>
          <w:lang w:bidi="si-LK"/>
        </w:rPr>
        <w:t>ර්‍ව</w:t>
      </w:r>
      <w:r w:rsidR="00C066C0" w:rsidRPr="00C066C0">
        <w:rPr>
          <w:cs/>
          <w:lang w:bidi="si-LK"/>
        </w:rPr>
        <w:t>භාගධ</w:t>
      </w:r>
      <w:r w:rsidR="00983463">
        <w:rPr>
          <w:cs/>
          <w:lang w:bidi="si-LK"/>
        </w:rPr>
        <w:t>ර්‍ම</w:t>
      </w:r>
      <w:r w:rsidR="00C066C0" w:rsidRPr="00C066C0">
        <w:rPr>
          <w:cs/>
          <w:lang w:bidi="si-LK"/>
        </w:rPr>
        <w:t>යෙහි ඇතුළත් ඇතැම් ධ</w:t>
      </w:r>
      <w:r w:rsidR="00983463">
        <w:rPr>
          <w:cs/>
          <w:lang w:bidi="si-LK"/>
        </w:rPr>
        <w:t>ර්‍ම</w:t>
      </w:r>
      <w:r w:rsidR="00C066C0" w:rsidRPr="00C066C0">
        <w:rPr>
          <w:cs/>
          <w:lang w:bidi="si-LK"/>
        </w:rPr>
        <w:t>යන්ගේ විස්තර</w:t>
      </w:r>
      <w:r w:rsidR="00C066C0" w:rsidRPr="00C066C0">
        <w:t xml:space="preserve">, </w:t>
      </w:r>
      <w:r w:rsidR="00C066C0" w:rsidRPr="00C066C0">
        <w:rPr>
          <w:cs/>
          <w:lang w:bidi="si-LK"/>
        </w:rPr>
        <w:t xml:space="preserve">යට ඒ ඒ තැන දැක්වින. </w:t>
      </w:r>
    </w:p>
    <w:p w14:paraId="2FAA151B" w14:textId="30D11857" w:rsidR="00C066C0" w:rsidRPr="00C066C0" w:rsidRDefault="00C066C0" w:rsidP="000B797F">
      <w:r w:rsidRPr="00C066C0">
        <w:rPr>
          <w:cs/>
          <w:lang w:bidi="si-LK"/>
        </w:rPr>
        <w:t>පිළිවෙත් පිරීමෙන් ලැබිය යුතු වූ සතර මග</w:t>
      </w:r>
      <w:r w:rsidR="008C3EC1">
        <w:rPr>
          <w:rFonts w:hint="cs"/>
          <w:cs/>
          <w:lang w:bidi="si-LK"/>
        </w:rPr>
        <w:t xml:space="preserve"> </w:t>
      </w:r>
      <w:r w:rsidRPr="00C066C0">
        <w:rPr>
          <w:cs/>
          <w:lang w:bidi="si-LK"/>
        </w:rPr>
        <w:t xml:space="preserve">- සතර පල </w:t>
      </w:r>
      <w:r w:rsidR="008C3EC1">
        <w:rPr>
          <w:rFonts w:hint="cs"/>
          <w:cs/>
          <w:lang w:bidi="si-LK"/>
        </w:rPr>
        <w:t xml:space="preserve">- </w:t>
      </w:r>
      <w:r w:rsidRPr="00C066C0">
        <w:rPr>
          <w:cs/>
          <w:lang w:bidi="si-LK"/>
        </w:rPr>
        <w:t>ත්‍රිවිද්‍යා- චතුපටිසම</w:t>
      </w:r>
      <w:r w:rsidR="008C3EC1">
        <w:rPr>
          <w:rFonts w:hint="cs"/>
          <w:cs/>
          <w:lang w:bidi="si-LK"/>
        </w:rPr>
        <w:t>්භි</w:t>
      </w:r>
      <w:r w:rsidRPr="00C066C0">
        <w:rPr>
          <w:cs/>
          <w:lang w:bidi="si-LK"/>
        </w:rPr>
        <w:t>දා</w:t>
      </w:r>
      <w:r w:rsidR="008C3EC1">
        <w:rPr>
          <w:rFonts w:hint="cs"/>
          <w:cs/>
          <w:lang w:bidi="si-LK"/>
        </w:rPr>
        <w:t xml:space="preserve"> </w:t>
      </w:r>
      <w:r w:rsidR="008C3EC1">
        <w:rPr>
          <w:cs/>
          <w:lang w:bidi="si-LK"/>
        </w:rPr>
        <w:t>- ෂඩභිඥා යන මෙ කිය</w:t>
      </w:r>
      <w:r w:rsidR="008C3EC1">
        <w:rPr>
          <w:rFonts w:hint="cs"/>
          <w:cs/>
          <w:lang w:bidi="si-LK"/>
        </w:rPr>
        <w:t>ූ</w:t>
      </w:r>
      <w:r w:rsidRPr="00C066C0">
        <w:rPr>
          <w:cs/>
          <w:lang w:bidi="si-LK"/>
        </w:rPr>
        <w:t xml:space="preserve"> ගුණ </w:t>
      </w:r>
      <w:r w:rsidR="00C72BB7">
        <w:rPr>
          <w:cs/>
          <w:lang w:bidi="si-LK"/>
        </w:rPr>
        <w:t>විශේෂ</w:t>
      </w:r>
      <w:r w:rsidRPr="00C066C0">
        <w:rPr>
          <w:cs/>
          <w:lang w:bidi="si-LK"/>
        </w:rPr>
        <w:t>යෝ පටි</w:t>
      </w:r>
      <w:r w:rsidR="00517AEF">
        <w:rPr>
          <w:cs/>
          <w:lang w:bidi="si-LK"/>
        </w:rPr>
        <w:t>වේධ</w:t>
      </w:r>
      <w:r w:rsidRPr="00C066C0">
        <w:rPr>
          <w:cs/>
          <w:lang w:bidi="si-LK"/>
        </w:rPr>
        <w:t xml:space="preserve"> නම් වෙති. </w:t>
      </w:r>
    </w:p>
    <w:p w14:paraId="2AF87857" w14:textId="77777777" w:rsidR="00BE3BC2" w:rsidRDefault="00C066C0" w:rsidP="00574000">
      <w:pPr>
        <w:rPr>
          <w:lang w:bidi="si-LK"/>
        </w:rPr>
      </w:pPr>
      <w:r w:rsidRPr="00BE3BC2">
        <w:rPr>
          <w:b/>
          <w:bCs/>
          <w:cs/>
          <w:lang w:bidi="si-LK"/>
        </w:rPr>
        <w:t xml:space="preserve">විජානාති </w:t>
      </w:r>
      <w:r w:rsidRPr="00C066C0">
        <w:rPr>
          <w:cs/>
          <w:lang w:bidi="si-LK"/>
        </w:rPr>
        <w:t xml:space="preserve">= දනි යි. </w:t>
      </w:r>
    </w:p>
    <w:p w14:paraId="192D58AE" w14:textId="627D9FBA" w:rsidR="00BE3BC2" w:rsidRDefault="00C066C0" w:rsidP="003953D3">
      <w:pPr>
        <w:rPr>
          <w:lang w:bidi="si-LK"/>
        </w:rPr>
      </w:pPr>
      <w:r w:rsidRPr="00C066C0">
        <w:rPr>
          <w:cs/>
          <w:lang w:bidi="si-LK"/>
        </w:rPr>
        <w:t xml:space="preserve">ගාථාවෙහි එන </w:t>
      </w:r>
      <w:r w:rsidRPr="00BE3BC2">
        <w:rPr>
          <w:b/>
          <w:bCs/>
          <w:cs/>
          <w:lang w:bidi="si-LK"/>
        </w:rPr>
        <w:t>න</w:t>
      </w:r>
      <w:r w:rsidRPr="00BE3BC2">
        <w:rPr>
          <w:b/>
          <w:bCs/>
        </w:rPr>
        <w:t>,</w:t>
      </w:r>
      <w:r w:rsidRPr="00C066C0">
        <w:t xml:space="preserve"> </w:t>
      </w:r>
      <w:r w:rsidRPr="00C066C0">
        <w:rPr>
          <w:cs/>
          <w:lang w:bidi="si-LK"/>
        </w:rPr>
        <w:t>කාරය ද</w:t>
      </w:r>
      <w:r w:rsidRPr="00C066C0">
        <w:t xml:space="preserve">, </w:t>
      </w:r>
      <w:r w:rsidRPr="00C066C0">
        <w:rPr>
          <w:cs/>
          <w:lang w:bidi="si-LK"/>
        </w:rPr>
        <w:t>ඒ හා එකතු කොට</w:t>
      </w:r>
      <w:r w:rsidRPr="00C066C0">
        <w:t xml:space="preserve">, </w:t>
      </w:r>
      <w:r w:rsidRPr="00C066C0">
        <w:rPr>
          <w:cs/>
          <w:lang w:bidi="si-LK"/>
        </w:rPr>
        <w:t>අ</w:t>
      </w:r>
      <w:r w:rsidR="002606F2">
        <w:rPr>
          <w:cs/>
          <w:lang w:bidi="si-LK"/>
        </w:rPr>
        <w:t>ර්‍ත්‍ථ</w:t>
      </w:r>
      <w:r w:rsidRPr="00C066C0">
        <w:rPr>
          <w:cs/>
          <w:lang w:bidi="si-LK"/>
        </w:rPr>
        <w:t xml:space="preserve"> ගතයුතු ය. මෙහි න කාරය </w:t>
      </w:r>
      <w:r w:rsidRPr="00BE3BC2">
        <w:rPr>
          <w:b/>
          <w:bCs/>
          <w:cs/>
          <w:lang w:bidi="si-LK"/>
        </w:rPr>
        <w:t>විජානාති</w:t>
      </w:r>
      <w:r w:rsidRPr="00BE3BC2">
        <w:rPr>
          <w:b/>
          <w:bCs/>
        </w:rPr>
        <w:t>,</w:t>
      </w:r>
      <w:r w:rsidRPr="00C066C0">
        <w:t xml:space="preserve"> </w:t>
      </w:r>
      <w:r w:rsidRPr="00C066C0">
        <w:rPr>
          <w:cs/>
          <w:lang w:bidi="si-LK"/>
        </w:rPr>
        <w:t xml:space="preserve">යන ක්‍රියා පදය හා ම සම්බන්ධයට යන්නේ ය. එවිට මෙහි </w:t>
      </w:r>
      <w:r w:rsidR="003E6E91">
        <w:t>‘</w:t>
      </w:r>
      <w:r w:rsidRPr="00C066C0">
        <w:rPr>
          <w:cs/>
          <w:lang w:bidi="si-LK"/>
        </w:rPr>
        <w:t>මේ බුද්ධ වචන ය</w:t>
      </w:r>
      <w:r w:rsidRPr="00C066C0">
        <w:t xml:space="preserve">, </w:t>
      </w:r>
      <w:r w:rsidRPr="00C066C0">
        <w:rPr>
          <w:cs/>
          <w:lang w:bidi="si-LK"/>
        </w:rPr>
        <w:t>බුද්ධ වචන මෙතෙක් ය</w:t>
      </w:r>
      <w:r w:rsidRPr="00C066C0">
        <w:t xml:space="preserve">, </w:t>
      </w:r>
      <w:r w:rsidRPr="00C066C0">
        <w:rPr>
          <w:cs/>
          <w:lang w:bidi="si-LK"/>
        </w:rPr>
        <w:t>යනාදිවශයෙන් ප</w:t>
      </w:r>
      <w:r w:rsidR="004755F7">
        <w:rPr>
          <w:cs/>
          <w:lang w:bidi="si-LK"/>
        </w:rPr>
        <w:t>ර්‍ය්‍යා</w:t>
      </w:r>
      <w:r w:rsidRPr="00C066C0">
        <w:rPr>
          <w:cs/>
          <w:lang w:bidi="si-LK"/>
        </w:rPr>
        <w:t>ප</w:t>
      </w:r>
      <w:r w:rsidR="00BE3BC2">
        <w:rPr>
          <w:rFonts w:hint="cs"/>
          <w:cs/>
          <w:lang w:bidi="si-LK"/>
        </w:rPr>
        <w:t>්</w:t>
      </w:r>
      <w:r w:rsidRPr="00C066C0">
        <w:rPr>
          <w:cs/>
          <w:lang w:bidi="si-LK"/>
        </w:rPr>
        <w:t>තිධ</w:t>
      </w:r>
      <w:r w:rsidR="00983463">
        <w:rPr>
          <w:rFonts w:hint="cs"/>
          <w:cs/>
          <w:lang w:bidi="si-LK"/>
        </w:rPr>
        <w:t>ර්‍ම</w:t>
      </w:r>
      <w:r w:rsidRPr="00C066C0">
        <w:rPr>
          <w:cs/>
          <w:lang w:bidi="si-LK"/>
        </w:rPr>
        <w:t>ය</w:t>
      </w:r>
      <w:r w:rsidR="00C909C1">
        <w:rPr>
          <w:cs/>
          <w:lang w:bidi="si-LK"/>
        </w:rPr>
        <w:t>ත්</w:t>
      </w:r>
      <w:r w:rsidRPr="00C066C0">
        <w:t xml:space="preserve">, </w:t>
      </w:r>
      <w:r w:rsidRPr="00C066C0">
        <w:rPr>
          <w:cs/>
          <w:lang w:bidi="si-LK"/>
        </w:rPr>
        <w:t>මේ චාර ය</w:t>
      </w:r>
      <w:r w:rsidRPr="00C066C0">
        <w:t xml:space="preserve">, </w:t>
      </w:r>
      <w:r w:rsidRPr="00C066C0">
        <w:rPr>
          <w:cs/>
          <w:lang w:bidi="si-LK"/>
        </w:rPr>
        <w:t>මේ විහාර ය</w:t>
      </w:r>
      <w:r w:rsidRPr="00C066C0">
        <w:t xml:space="preserve">, </w:t>
      </w:r>
      <w:r w:rsidRPr="00C066C0">
        <w:rPr>
          <w:cs/>
          <w:lang w:bidi="si-LK"/>
        </w:rPr>
        <w:t>මේ ආචාර ය</w:t>
      </w:r>
      <w:r w:rsidRPr="00C066C0">
        <w:t xml:space="preserve">, </w:t>
      </w:r>
      <w:r w:rsidRPr="00C066C0">
        <w:rPr>
          <w:cs/>
          <w:lang w:bidi="si-LK"/>
        </w:rPr>
        <w:t>මේ ගොචර ය</w:t>
      </w:r>
      <w:r w:rsidRPr="00C066C0">
        <w:t xml:space="preserve">, </w:t>
      </w:r>
      <w:r w:rsidRPr="00C066C0">
        <w:rPr>
          <w:cs/>
          <w:lang w:bidi="si-LK"/>
        </w:rPr>
        <w:t>මේ සාවද්‍ය ය</w:t>
      </w:r>
      <w:r w:rsidRPr="00C066C0">
        <w:t xml:space="preserve">, </w:t>
      </w:r>
      <w:r w:rsidRPr="00C066C0">
        <w:rPr>
          <w:cs/>
          <w:lang w:bidi="si-LK"/>
        </w:rPr>
        <w:t>මේ නිරවද්‍ය ය</w:t>
      </w:r>
      <w:r w:rsidRPr="00C066C0">
        <w:t xml:space="preserve">, </w:t>
      </w:r>
      <w:r w:rsidRPr="00C066C0">
        <w:rPr>
          <w:cs/>
          <w:lang w:bidi="si-LK"/>
        </w:rPr>
        <w:t>මේ සෙවිය යුතු ය</w:t>
      </w:r>
      <w:r w:rsidRPr="00C066C0">
        <w:t xml:space="preserve">, </w:t>
      </w:r>
      <w:r w:rsidRPr="00C066C0">
        <w:rPr>
          <w:cs/>
          <w:lang w:bidi="si-LK"/>
        </w:rPr>
        <w:t>මේ නො සෙවිය යුතු ය</w:t>
      </w:r>
      <w:r w:rsidRPr="00C066C0">
        <w:t xml:space="preserve">, </w:t>
      </w:r>
      <w:r w:rsidRPr="00C066C0">
        <w:rPr>
          <w:cs/>
          <w:lang w:bidi="si-LK"/>
        </w:rPr>
        <w:t>මේ පිළිබඳ දත යුතු ය</w:t>
      </w:r>
      <w:r w:rsidRPr="00C066C0">
        <w:t xml:space="preserve">, </w:t>
      </w:r>
      <w:r w:rsidRPr="00C066C0">
        <w:rPr>
          <w:cs/>
          <w:lang w:bidi="si-LK"/>
        </w:rPr>
        <w:t>මේ පසක් කළ යුතු ය</w:t>
      </w:r>
      <w:r w:rsidRPr="00C066C0">
        <w:t xml:space="preserve">, </w:t>
      </w:r>
      <w:r w:rsidRPr="00C066C0">
        <w:rPr>
          <w:cs/>
          <w:lang w:bidi="si-LK"/>
        </w:rPr>
        <w:t>යනාදී වශයෙන් ප්‍රතිපත්ති</w:t>
      </w:r>
      <w:r w:rsidRPr="00C066C0">
        <w:t xml:space="preserve">, </w:t>
      </w:r>
      <w:r w:rsidRPr="00C066C0">
        <w:rPr>
          <w:cs/>
          <w:lang w:bidi="si-LK"/>
        </w:rPr>
        <w:t>ප්‍රති</w:t>
      </w:r>
      <w:r w:rsidR="00517AEF">
        <w:rPr>
          <w:cs/>
          <w:lang w:bidi="si-LK"/>
        </w:rPr>
        <w:t>වේධ</w:t>
      </w:r>
      <w:r w:rsidRPr="00C066C0">
        <w:rPr>
          <w:cs/>
          <w:lang w:bidi="si-LK"/>
        </w:rPr>
        <w:t>ධ</w:t>
      </w:r>
      <w:r w:rsidR="00983463">
        <w:rPr>
          <w:cs/>
          <w:lang w:bidi="si-LK"/>
        </w:rPr>
        <w:t>ර්‍ම</w:t>
      </w:r>
      <w:r w:rsidRPr="00C066C0">
        <w:rPr>
          <w:cs/>
          <w:lang w:bidi="si-LK"/>
        </w:rPr>
        <w:t>යනුත් නො දනී යන අ</w:t>
      </w:r>
      <w:r w:rsidR="002606F2">
        <w:rPr>
          <w:cs/>
          <w:lang w:bidi="si-LK"/>
        </w:rPr>
        <w:t>ර්‍ත්‍ථ</w:t>
      </w:r>
      <w:r w:rsidRPr="00C066C0">
        <w:rPr>
          <w:cs/>
          <w:lang w:bidi="si-LK"/>
        </w:rPr>
        <w:t xml:space="preserve">ය ලැබෙන්නේ ය. </w:t>
      </w:r>
    </w:p>
    <w:p w14:paraId="7BAFD217" w14:textId="77777777" w:rsidR="00C066C0" w:rsidRPr="00C066C0" w:rsidRDefault="00BE3BC2" w:rsidP="00574000">
      <w:r w:rsidRPr="00BE3BC2">
        <w:rPr>
          <w:rFonts w:hint="cs"/>
          <w:b/>
          <w:bCs/>
          <w:cs/>
          <w:lang w:bidi="si-LK"/>
        </w:rPr>
        <w:t>ද</w:t>
      </w:r>
      <w:r w:rsidR="00C066C0" w:rsidRPr="00BE3BC2">
        <w:rPr>
          <w:b/>
          <w:bCs/>
          <w:cs/>
          <w:lang w:bidi="si-LK"/>
        </w:rPr>
        <w:t>බ</w:t>
      </w:r>
      <w:r w:rsidRPr="00BE3BC2">
        <w:rPr>
          <w:rFonts w:hint="cs"/>
          <w:b/>
          <w:bCs/>
          <w:cs/>
          <w:lang w:bidi="si-LK"/>
        </w:rPr>
        <w:t>්</w:t>
      </w:r>
      <w:r w:rsidRPr="00BE3BC2">
        <w:rPr>
          <w:b/>
          <w:bCs/>
          <w:cs/>
          <w:lang w:bidi="si-LK"/>
        </w:rPr>
        <w:t>බී ස</w:t>
      </w:r>
      <w:r w:rsidRPr="00BE3BC2">
        <w:rPr>
          <w:rFonts w:hint="cs"/>
          <w:b/>
          <w:bCs/>
          <w:cs/>
          <w:lang w:bidi="si-LK"/>
        </w:rPr>
        <w:t>ූ</w:t>
      </w:r>
      <w:r w:rsidR="00C066C0" w:rsidRPr="00BE3BC2">
        <w:rPr>
          <w:b/>
          <w:bCs/>
          <w:cs/>
          <w:lang w:bidi="si-LK"/>
        </w:rPr>
        <w:t xml:space="preserve">පරසං යථා </w:t>
      </w:r>
      <w:r w:rsidR="00C066C0" w:rsidRPr="00C066C0">
        <w:rPr>
          <w:cs/>
          <w:lang w:bidi="si-LK"/>
        </w:rPr>
        <w:t xml:space="preserve">= ව්‍යංජන රස නො දන්නා සැන්ද සේ ය. </w:t>
      </w:r>
    </w:p>
    <w:p w14:paraId="231BB61E" w14:textId="3BB57389" w:rsidR="00C066C0" w:rsidRPr="00C066C0" w:rsidRDefault="00C066C0" w:rsidP="003953D3">
      <w:r w:rsidRPr="00C066C0">
        <w:rPr>
          <w:cs/>
          <w:lang w:bidi="si-LK"/>
        </w:rPr>
        <w:t>සැදූ දා සිට</w:t>
      </w:r>
      <w:r w:rsidRPr="00C066C0">
        <w:t xml:space="preserve">, </w:t>
      </w:r>
      <w:r w:rsidR="002E568C">
        <w:rPr>
          <w:cs/>
          <w:lang w:bidi="si-LK"/>
        </w:rPr>
        <w:t>ගෙව</w:t>
      </w:r>
      <w:r w:rsidR="002E568C">
        <w:rPr>
          <w:rFonts w:hint="cs"/>
          <w:cs/>
          <w:lang w:bidi="si-LK"/>
        </w:rPr>
        <w:t>ී</w:t>
      </w:r>
      <w:r w:rsidRPr="00C066C0">
        <w:rPr>
          <w:cs/>
          <w:lang w:bidi="si-LK"/>
        </w:rPr>
        <w:t xml:space="preserve"> යන තුරු ම නොයෙක් කෑම් බීම් ආදිය ඒ අත මේ අත පෙරළ පෙරළා හැඳි ගෑවත්</w:t>
      </w:r>
      <w:r w:rsidRPr="00C066C0">
        <w:t xml:space="preserve">, </w:t>
      </w:r>
      <w:r w:rsidRPr="00C066C0">
        <w:rPr>
          <w:cs/>
          <w:lang w:bidi="si-LK"/>
        </w:rPr>
        <w:t>හැ</w:t>
      </w:r>
      <w:r w:rsidR="002E568C">
        <w:rPr>
          <w:rFonts w:hint="cs"/>
          <w:cs/>
          <w:lang w:bidi="si-LK"/>
        </w:rPr>
        <w:t>න්</w:t>
      </w:r>
      <w:r w:rsidRPr="00C066C0">
        <w:rPr>
          <w:cs/>
          <w:lang w:bidi="si-LK"/>
        </w:rPr>
        <w:t>ද නම්</w:t>
      </w:r>
      <w:r w:rsidRPr="00C066C0">
        <w:t xml:space="preserve">, </w:t>
      </w:r>
      <w:r w:rsidRPr="00C066C0">
        <w:rPr>
          <w:cs/>
          <w:lang w:bidi="si-LK"/>
        </w:rPr>
        <w:t>කිසිලෙසකිනු</w:t>
      </w:r>
      <w:r w:rsidR="00C909C1">
        <w:rPr>
          <w:cs/>
          <w:lang w:bidi="si-LK"/>
        </w:rPr>
        <w:t>ත්</w:t>
      </w:r>
      <w:r w:rsidRPr="00C066C0">
        <w:rPr>
          <w:cs/>
          <w:lang w:bidi="si-LK"/>
        </w:rPr>
        <w:t xml:space="preserve"> මේ ලුනු රස ය</w:t>
      </w:r>
      <w:r w:rsidRPr="00C066C0">
        <w:t xml:space="preserve">, </w:t>
      </w:r>
      <w:r w:rsidRPr="00C066C0">
        <w:rPr>
          <w:cs/>
          <w:lang w:bidi="si-LK"/>
        </w:rPr>
        <w:t>මේ ති</w:t>
      </w:r>
      <w:r w:rsidR="002E568C">
        <w:rPr>
          <w:rFonts w:hint="cs"/>
          <w:cs/>
          <w:lang w:bidi="si-LK"/>
        </w:rPr>
        <w:t>ක්</w:t>
      </w:r>
      <w:r w:rsidRPr="00C066C0">
        <w:rPr>
          <w:cs/>
          <w:lang w:bidi="si-LK"/>
        </w:rPr>
        <w:t>ත රස ය</w:t>
      </w:r>
      <w:r w:rsidRPr="00C066C0">
        <w:t xml:space="preserve">, </w:t>
      </w:r>
      <w:r w:rsidRPr="00C066C0">
        <w:rPr>
          <w:cs/>
          <w:lang w:bidi="si-LK"/>
        </w:rPr>
        <w:t xml:space="preserve">මේ </w:t>
      </w:r>
      <w:r w:rsidR="00022B53">
        <w:rPr>
          <w:cs/>
          <w:lang w:bidi="si-LK"/>
        </w:rPr>
        <w:t>ක්‍ෂා</w:t>
      </w:r>
      <w:r w:rsidRPr="00C066C0">
        <w:rPr>
          <w:cs/>
          <w:lang w:bidi="si-LK"/>
        </w:rPr>
        <w:t>ර ය</w:t>
      </w:r>
      <w:r w:rsidRPr="00C066C0">
        <w:t xml:space="preserve">, </w:t>
      </w:r>
      <w:r w:rsidRPr="00C066C0">
        <w:rPr>
          <w:cs/>
          <w:lang w:bidi="si-LK"/>
        </w:rPr>
        <w:t>මේ කටුක ය</w:t>
      </w:r>
      <w:r w:rsidRPr="00C066C0">
        <w:t xml:space="preserve">, </w:t>
      </w:r>
      <w:r w:rsidRPr="00C066C0">
        <w:rPr>
          <w:cs/>
          <w:lang w:bidi="si-LK"/>
        </w:rPr>
        <w:t>මේ ඇඹුල් රස නො වේ</w:t>
      </w:r>
      <w:r w:rsidRPr="00C066C0">
        <w:t xml:space="preserve">, </w:t>
      </w:r>
      <w:r w:rsidRPr="00C066C0">
        <w:rPr>
          <w:cs/>
          <w:lang w:bidi="si-LK"/>
        </w:rPr>
        <w:t>මේ කසට ය</w:t>
      </w:r>
      <w:r w:rsidRPr="00C066C0">
        <w:t xml:space="preserve">, </w:t>
      </w:r>
      <w:r w:rsidRPr="00C066C0">
        <w:rPr>
          <w:cs/>
          <w:lang w:bidi="si-LK"/>
        </w:rPr>
        <w:t>යනාදී ලෙසින් බත් මාලු ව්‍යංජන කැවිලි පෙවිලි ආදී වූ කිසි දෙයක රසයක් දැන නො ගණි යි. ඒ එයට නො පොහොසත් ය. එ පරිද්දෙන් අඥයා ද උපන් දා සිට මැරෙණ තුරු</w:t>
      </w:r>
      <w:r w:rsidR="00C909C1">
        <w:rPr>
          <w:cs/>
          <w:lang w:bidi="si-LK"/>
        </w:rPr>
        <w:t>ත්</w:t>
      </w:r>
      <w:r w:rsidRPr="00C066C0">
        <w:t xml:space="preserve">, </w:t>
      </w:r>
      <w:r w:rsidRPr="00C066C0">
        <w:rPr>
          <w:cs/>
          <w:lang w:bidi="si-LK"/>
        </w:rPr>
        <w:t>නුවණැත්තකු ඇසුරු කළ</w:t>
      </w:r>
      <w:r w:rsidR="00C909C1">
        <w:rPr>
          <w:cs/>
          <w:lang w:bidi="si-LK"/>
        </w:rPr>
        <w:t>ත්</w:t>
      </w:r>
      <w:r w:rsidRPr="00C066C0">
        <w:t xml:space="preserve">, </w:t>
      </w:r>
      <w:r w:rsidRPr="00C066C0">
        <w:rPr>
          <w:cs/>
          <w:lang w:bidi="si-LK"/>
        </w:rPr>
        <w:t>ඔහු නම්</w:t>
      </w:r>
      <w:r w:rsidRPr="00C066C0">
        <w:t xml:space="preserve">, </w:t>
      </w:r>
      <w:r w:rsidRPr="00C066C0">
        <w:rPr>
          <w:cs/>
          <w:lang w:bidi="si-LK"/>
        </w:rPr>
        <w:t>කියන ලද ප</w:t>
      </w:r>
      <w:r w:rsidR="004755F7">
        <w:rPr>
          <w:cs/>
          <w:lang w:bidi="si-LK"/>
        </w:rPr>
        <w:t>ර්‍ය්‍යා</w:t>
      </w:r>
      <w:r w:rsidRPr="00C066C0">
        <w:rPr>
          <w:cs/>
          <w:lang w:bidi="si-LK"/>
        </w:rPr>
        <w:t>ප්ති</w:t>
      </w:r>
      <w:r w:rsidRPr="00C066C0">
        <w:t xml:space="preserve">, </w:t>
      </w:r>
      <w:r w:rsidRPr="00C066C0">
        <w:rPr>
          <w:cs/>
          <w:lang w:bidi="si-LK"/>
        </w:rPr>
        <w:t>ප්‍රතිපත්ති</w:t>
      </w:r>
      <w:r w:rsidRPr="00C066C0">
        <w:t xml:space="preserve">, </w:t>
      </w:r>
      <w:r w:rsidRPr="00C066C0">
        <w:rPr>
          <w:cs/>
          <w:lang w:bidi="si-LK"/>
        </w:rPr>
        <w:t>ප්‍රති</w:t>
      </w:r>
      <w:r w:rsidR="00517AEF">
        <w:rPr>
          <w:cs/>
          <w:lang w:bidi="si-LK"/>
        </w:rPr>
        <w:t>වේධ</w:t>
      </w:r>
      <w:r w:rsidRPr="00C066C0">
        <w:rPr>
          <w:cs/>
          <w:lang w:bidi="si-LK"/>
        </w:rPr>
        <w:t xml:space="preserve"> යන මෙයින් කිසිවක් දැන ගැ</w:t>
      </w:r>
      <w:r w:rsidR="002E568C">
        <w:rPr>
          <w:rFonts w:hint="cs"/>
          <w:cs/>
          <w:lang w:bidi="si-LK"/>
        </w:rPr>
        <w:t>ණී</w:t>
      </w:r>
      <w:r w:rsidRPr="00C066C0">
        <w:rPr>
          <w:cs/>
          <w:lang w:bidi="si-LK"/>
        </w:rPr>
        <w:t xml:space="preserve">මෙහි අපොහොසත් වෙයි. එ හෙයින් දහම් දැනුමෙහි අපොහොසත් බාලයා රස දැනුමෙහි අපොහොසත් </w:t>
      </w:r>
      <w:r w:rsidR="002E568C">
        <w:rPr>
          <w:rFonts w:hint="cs"/>
          <w:cs/>
          <w:lang w:bidi="si-LK"/>
        </w:rPr>
        <w:t>සැ</w:t>
      </w:r>
      <w:r w:rsidRPr="00C066C0">
        <w:rPr>
          <w:cs/>
          <w:lang w:bidi="si-LK"/>
        </w:rPr>
        <w:t>න්ද මෙනැ</w:t>
      </w:r>
      <w:r w:rsidRPr="00C066C0">
        <w:t xml:space="preserve">, </w:t>
      </w:r>
      <w:r w:rsidRPr="00C066C0">
        <w:rPr>
          <w:cs/>
          <w:lang w:bidi="si-LK"/>
        </w:rPr>
        <w:t xml:space="preserve">යි වදාළ සේක. </w:t>
      </w:r>
    </w:p>
    <w:p w14:paraId="792656D1" w14:textId="1346AA2C" w:rsidR="00C066C0" w:rsidRPr="00C066C0" w:rsidRDefault="003E6E91" w:rsidP="003953D3">
      <w:r>
        <w:rPr>
          <w:b/>
          <w:bCs/>
          <w:cs/>
          <w:lang w:bidi="si-LK"/>
        </w:rPr>
        <w:t>‘</w:t>
      </w:r>
      <w:r w:rsidR="002E568C" w:rsidRPr="002E568C">
        <w:rPr>
          <w:rFonts w:hint="cs"/>
          <w:b/>
          <w:bCs/>
          <w:cs/>
          <w:lang w:bidi="si-LK"/>
        </w:rPr>
        <w:t>ඔ</w:t>
      </w:r>
      <w:r w:rsidR="00C066C0" w:rsidRPr="002E568C">
        <w:rPr>
          <w:b/>
          <w:bCs/>
          <w:cs/>
          <w:lang w:bidi="si-LK"/>
        </w:rPr>
        <w:t>දනාදී අනෙන දා</w:t>
      </w:r>
      <w:r w:rsidR="002E568C" w:rsidRPr="002E568C">
        <w:rPr>
          <w:rFonts w:hint="cs"/>
          <w:b/>
          <w:bCs/>
          <w:cs/>
          <w:lang w:bidi="si-LK"/>
        </w:rPr>
        <w:t>රෙ</w:t>
      </w:r>
      <w:r w:rsidR="002E568C" w:rsidRPr="002E568C">
        <w:rPr>
          <w:b/>
          <w:bCs/>
          <w:cs/>
          <w:lang w:bidi="si-LK"/>
        </w:rPr>
        <w:t>නත</w:t>
      </w:r>
      <w:r w:rsidR="002E568C" w:rsidRPr="002E568C">
        <w:rPr>
          <w:rFonts w:hint="cs"/>
          <w:b/>
          <w:bCs/>
          <w:cs/>
          <w:lang w:bidi="si-LK"/>
        </w:rPr>
        <w:t>ී</w:t>
      </w:r>
      <w:r w:rsidR="00C066C0" w:rsidRPr="002E568C">
        <w:rPr>
          <w:b/>
          <w:bCs/>
          <w:cs/>
          <w:lang w:bidi="si-LK"/>
        </w:rPr>
        <w:t>ති</w:t>
      </w:r>
      <w:r w:rsidR="00C066C0" w:rsidRPr="002E568C">
        <w:rPr>
          <w:b/>
          <w:bCs/>
        </w:rPr>
        <w:t xml:space="preserve">, = </w:t>
      </w:r>
      <w:r w:rsidR="00C066C0" w:rsidRPr="002E568C">
        <w:rPr>
          <w:b/>
          <w:bCs/>
          <w:cs/>
          <w:lang w:bidi="si-LK"/>
        </w:rPr>
        <w:t>දබ</w:t>
      </w:r>
      <w:r w:rsidR="002E568C" w:rsidRPr="002E568C">
        <w:rPr>
          <w:rFonts w:hint="cs"/>
          <w:b/>
          <w:bCs/>
          <w:cs/>
          <w:lang w:bidi="si-LK"/>
        </w:rPr>
        <w:t>්</w:t>
      </w:r>
      <w:r w:rsidR="00C066C0" w:rsidRPr="002E568C">
        <w:rPr>
          <w:b/>
          <w:bCs/>
          <w:cs/>
          <w:lang w:bidi="si-LK"/>
        </w:rPr>
        <w:t>බී</w:t>
      </w:r>
      <w:r>
        <w:rPr>
          <w:b/>
          <w:bCs/>
        </w:rPr>
        <w:t>’</w:t>
      </w:r>
      <w:r w:rsidR="00C066C0" w:rsidRPr="00C066C0">
        <w:t xml:space="preserve"> </w:t>
      </w:r>
      <w:r w:rsidR="00C066C0" w:rsidRPr="00C066C0">
        <w:rPr>
          <w:cs/>
          <w:lang w:bidi="si-LK"/>
        </w:rPr>
        <w:t>ඔදනාදිය උඩ යටි කරමින් පෙරළ පෙරළා පිළියෙල කර</w:t>
      </w:r>
      <w:r w:rsidR="002E568C">
        <w:rPr>
          <w:rFonts w:hint="cs"/>
          <w:cs/>
          <w:lang w:bidi="si-LK"/>
        </w:rPr>
        <w:t>න්</w:t>
      </w:r>
      <w:r w:rsidR="00C066C0" w:rsidRPr="00C066C0">
        <w:rPr>
          <w:cs/>
          <w:lang w:bidi="si-LK"/>
        </w:rPr>
        <w:t>නට උපකරණ වනුයේ දබ</w:t>
      </w:r>
      <w:r w:rsidR="002E568C">
        <w:rPr>
          <w:rFonts w:hint="cs"/>
          <w:cs/>
          <w:lang w:bidi="si-LK"/>
        </w:rPr>
        <w:t>්</w:t>
      </w:r>
      <w:r w:rsidR="00C066C0" w:rsidRPr="00C066C0">
        <w:rPr>
          <w:cs/>
          <w:lang w:bidi="si-LK"/>
        </w:rPr>
        <w:t>බී ය. දබ</w:t>
      </w:r>
      <w:r w:rsidR="002E568C">
        <w:rPr>
          <w:rFonts w:hint="cs"/>
          <w:cs/>
          <w:lang w:bidi="si-LK"/>
        </w:rPr>
        <w:t>්</w:t>
      </w:r>
      <w:r w:rsidR="00C066C0" w:rsidRPr="00C066C0">
        <w:rPr>
          <w:cs/>
          <w:lang w:bidi="si-LK"/>
        </w:rPr>
        <w:t>බී නම්</w:t>
      </w:r>
      <w:r w:rsidR="00C066C0" w:rsidRPr="00C066C0">
        <w:t xml:space="preserve">, </w:t>
      </w:r>
      <w:r w:rsidR="00C066C0" w:rsidRPr="00C066C0">
        <w:rPr>
          <w:cs/>
          <w:lang w:bidi="si-LK"/>
        </w:rPr>
        <w:t>සැ</w:t>
      </w:r>
      <w:r w:rsidR="002E568C">
        <w:rPr>
          <w:rFonts w:hint="cs"/>
          <w:cs/>
          <w:lang w:bidi="si-LK"/>
        </w:rPr>
        <w:t>න්</w:t>
      </w:r>
      <w:r w:rsidR="00C066C0" w:rsidRPr="00C066C0">
        <w:rPr>
          <w:cs/>
          <w:lang w:bidi="si-LK"/>
        </w:rPr>
        <w:t xml:space="preserve">ද යි. </w:t>
      </w:r>
      <w:r>
        <w:rPr>
          <w:b/>
          <w:bCs/>
        </w:rPr>
        <w:t>‘</w:t>
      </w:r>
      <w:r w:rsidR="00C066C0" w:rsidRPr="002E568C">
        <w:rPr>
          <w:b/>
          <w:bCs/>
          <w:cs/>
          <w:lang w:bidi="si-LK"/>
        </w:rPr>
        <w:t>සු</w:t>
      </w:r>
      <w:r w:rsidR="002E568C" w:rsidRPr="002E568C">
        <w:rPr>
          <w:rFonts w:hint="cs"/>
          <w:b/>
          <w:bCs/>
          <w:cs/>
          <w:lang w:bidi="si-LK"/>
        </w:rPr>
        <w:t>ඛ</w:t>
      </w:r>
      <w:r w:rsidR="002E568C">
        <w:rPr>
          <w:b/>
          <w:bCs/>
          <w:cs/>
          <w:lang w:bidi="si-LK"/>
        </w:rPr>
        <w:t>ත්ථාය පාතබ්බතො = ස</w:t>
      </w:r>
      <w:r w:rsidR="002E568C">
        <w:rPr>
          <w:rFonts w:hint="cs"/>
          <w:b/>
          <w:bCs/>
          <w:cs/>
          <w:lang w:bidi="si-LK"/>
        </w:rPr>
        <w:t>ූ</w:t>
      </w:r>
      <w:r w:rsidR="00C066C0" w:rsidRPr="002E568C">
        <w:rPr>
          <w:b/>
          <w:bCs/>
          <w:cs/>
          <w:lang w:bidi="si-LK"/>
        </w:rPr>
        <w:t>පො</w:t>
      </w:r>
      <w:r w:rsidR="00C066C0" w:rsidRPr="002E568C">
        <w:rPr>
          <w:b/>
          <w:bCs/>
        </w:rPr>
        <w:t xml:space="preserve">, </w:t>
      </w:r>
      <w:r w:rsidR="00C066C0" w:rsidRPr="002E568C">
        <w:rPr>
          <w:b/>
          <w:bCs/>
          <w:cs/>
          <w:lang w:bidi="si-LK"/>
        </w:rPr>
        <w:t>සවති රුචි</w:t>
      </w:r>
      <w:r w:rsidR="002E568C" w:rsidRPr="002E568C">
        <w:rPr>
          <w:rFonts w:hint="cs"/>
          <w:b/>
          <w:bCs/>
          <w:cs/>
          <w:lang w:bidi="si-LK"/>
        </w:rPr>
        <w:t>ං</w:t>
      </w:r>
      <w:r w:rsidR="00C066C0" w:rsidRPr="002E568C">
        <w:rPr>
          <w:b/>
          <w:bCs/>
          <w:cs/>
          <w:lang w:bidi="si-LK"/>
        </w:rPr>
        <w:t xml:space="preserve"> ජනෙතී </w:t>
      </w:r>
      <w:proofErr w:type="gramStart"/>
      <w:r>
        <w:rPr>
          <w:b/>
          <w:bCs/>
        </w:rPr>
        <w:t>‘</w:t>
      </w:r>
      <w:r w:rsidR="00C066C0" w:rsidRPr="002E568C">
        <w:rPr>
          <w:b/>
          <w:bCs/>
        </w:rPr>
        <w:t xml:space="preserve"> </w:t>
      </w:r>
      <w:r w:rsidR="00C066C0" w:rsidRPr="002E568C">
        <w:rPr>
          <w:b/>
          <w:bCs/>
          <w:cs/>
          <w:lang w:bidi="si-LK"/>
        </w:rPr>
        <w:t>ති</w:t>
      </w:r>
      <w:proofErr w:type="gramEnd"/>
      <w:r w:rsidR="00C066C0" w:rsidRPr="002E568C">
        <w:rPr>
          <w:b/>
          <w:bCs/>
          <w:cs/>
          <w:lang w:bidi="si-LK"/>
        </w:rPr>
        <w:t xml:space="preserve"> = ස</w:t>
      </w:r>
      <w:r w:rsidR="002E568C" w:rsidRPr="002E568C">
        <w:rPr>
          <w:rFonts w:hint="cs"/>
          <w:b/>
          <w:bCs/>
          <w:cs/>
          <w:lang w:bidi="si-LK"/>
        </w:rPr>
        <w:t>ූපො</w:t>
      </w:r>
      <w:r>
        <w:rPr>
          <w:b/>
          <w:bCs/>
          <w:cs/>
          <w:lang w:bidi="si-LK"/>
        </w:rPr>
        <w:t>’</w:t>
      </w:r>
      <w:r w:rsidR="002E568C">
        <w:rPr>
          <w:rFonts w:hint="cs"/>
          <w:cs/>
          <w:lang w:bidi="si-LK"/>
        </w:rPr>
        <w:t xml:space="preserve"> </w:t>
      </w:r>
      <w:r w:rsidR="00C066C0" w:rsidRPr="00C066C0">
        <w:rPr>
          <w:cs/>
          <w:lang w:bidi="si-LK"/>
        </w:rPr>
        <w:t xml:space="preserve">සැප පිණිස පියයුතු </w:t>
      </w:r>
      <w:r w:rsidR="002E568C">
        <w:rPr>
          <w:rFonts w:hint="cs"/>
          <w:cs/>
          <w:lang w:bidi="si-LK"/>
        </w:rPr>
        <w:t>හෙයිනු</w:t>
      </w:r>
      <w:r w:rsidR="00C909C1">
        <w:rPr>
          <w:rFonts w:hint="cs"/>
          <w:cs/>
          <w:lang w:bidi="si-LK"/>
        </w:rPr>
        <w:t>ත්</w:t>
      </w:r>
      <w:r w:rsidR="002E568C">
        <w:rPr>
          <w:rFonts w:hint="cs"/>
          <w:cs/>
          <w:lang w:bidi="si-LK"/>
        </w:rPr>
        <w:t xml:space="preserve">, </w:t>
      </w:r>
      <w:r w:rsidR="00C066C0" w:rsidRPr="00C066C0">
        <w:rPr>
          <w:cs/>
          <w:lang w:bidi="si-LK"/>
        </w:rPr>
        <w:t>කැමැත්ත</w:t>
      </w:r>
      <w:r w:rsidR="00C066C0" w:rsidRPr="00C066C0">
        <w:t xml:space="preserve">, </w:t>
      </w:r>
      <w:r w:rsidR="00C066C0" w:rsidRPr="00C066C0">
        <w:rPr>
          <w:cs/>
          <w:lang w:bidi="si-LK"/>
        </w:rPr>
        <w:t>ආශාව උපදවන හෙයිනු</w:t>
      </w:r>
      <w:r w:rsidR="00C909C1">
        <w:rPr>
          <w:cs/>
          <w:lang w:bidi="si-LK"/>
        </w:rPr>
        <w:t>ත්</w:t>
      </w:r>
      <w:r w:rsidR="00C066C0" w:rsidRPr="00C066C0">
        <w:rPr>
          <w:cs/>
          <w:lang w:bidi="si-LK"/>
        </w:rPr>
        <w:t xml:space="preserve"> කු</w:t>
      </w:r>
      <w:r w:rsidR="002E568C">
        <w:rPr>
          <w:rFonts w:hint="cs"/>
          <w:cs/>
          <w:lang w:bidi="si-LK"/>
        </w:rPr>
        <w:t>ම්</w:t>
      </w:r>
      <w:r w:rsidR="00C066C0" w:rsidRPr="00C066C0">
        <w:rPr>
          <w:cs/>
          <w:lang w:bidi="si-LK"/>
        </w:rPr>
        <w:t>මාස</w:t>
      </w:r>
      <w:r w:rsidR="00C066C0" w:rsidRPr="00C066C0">
        <w:t xml:space="preserve">, </w:t>
      </w:r>
      <w:r w:rsidR="00C066C0" w:rsidRPr="00C066C0">
        <w:rPr>
          <w:cs/>
          <w:lang w:bidi="si-LK"/>
        </w:rPr>
        <w:t>මාසවිකති</w:t>
      </w:r>
      <w:r w:rsidR="00C066C0" w:rsidRPr="00C066C0">
        <w:t xml:space="preserve">, </w:t>
      </w:r>
      <w:r w:rsidR="002E568C">
        <w:rPr>
          <w:rFonts w:hint="cs"/>
          <w:cs/>
          <w:lang w:bidi="si-LK"/>
        </w:rPr>
        <w:t>බ්‍යඤ්</w:t>
      </w:r>
      <w:r w:rsidR="00C066C0" w:rsidRPr="00C066C0">
        <w:rPr>
          <w:cs/>
          <w:lang w:bidi="si-LK"/>
        </w:rPr>
        <w:t>ජනාදිය සූප යි ගැණේ. පිඬු පි</w:t>
      </w:r>
      <w:r w:rsidR="00B50AD4">
        <w:rPr>
          <w:rFonts w:hint="cs"/>
          <w:cs/>
          <w:lang w:bidi="si-LK"/>
        </w:rPr>
        <w:t>ඬු</w:t>
      </w:r>
      <w:r w:rsidR="00C066C0" w:rsidRPr="00C066C0">
        <w:rPr>
          <w:cs/>
          <w:lang w:bidi="si-LK"/>
        </w:rPr>
        <w:t xml:space="preserve"> කොට අනුභව කරණ ආහාර පිළිබඳ මධුර ලවනාදී හැම රසයෙක් ම</w:t>
      </w:r>
      <w:r w:rsidR="00C066C0" w:rsidRPr="00C066C0">
        <w:t xml:space="preserve">, </w:t>
      </w:r>
      <w:r w:rsidR="00C066C0" w:rsidRPr="00C066C0">
        <w:rPr>
          <w:cs/>
          <w:lang w:bidi="si-LK"/>
        </w:rPr>
        <w:t>මෙහි රස ශබ්දයෙන් කිය වේ. අඥයා</w:t>
      </w:r>
      <w:r w:rsidR="00C909C1">
        <w:rPr>
          <w:cs/>
          <w:lang w:bidi="si-LK"/>
        </w:rPr>
        <w:t>ත්</w:t>
      </w:r>
      <w:r w:rsidR="00C066C0" w:rsidRPr="00C066C0">
        <w:t xml:space="preserve">, </w:t>
      </w:r>
      <w:r w:rsidR="00C066C0" w:rsidRPr="00C066C0">
        <w:rPr>
          <w:cs/>
          <w:lang w:bidi="si-LK"/>
        </w:rPr>
        <w:t>හැන්ද</w:t>
      </w:r>
      <w:r w:rsidR="00C909C1">
        <w:rPr>
          <w:cs/>
          <w:lang w:bidi="si-LK"/>
        </w:rPr>
        <w:t>ත්</w:t>
      </w:r>
      <w:r w:rsidR="00C066C0" w:rsidRPr="00C066C0">
        <w:t xml:space="preserve">, </w:t>
      </w:r>
      <w:r w:rsidR="00C066C0" w:rsidRPr="00C066C0">
        <w:rPr>
          <w:cs/>
          <w:lang w:bidi="si-LK"/>
        </w:rPr>
        <w:t xml:space="preserve">එක සමාන බව කියන්නේ ගාථාවෙහි එන </w:t>
      </w:r>
      <w:r w:rsidR="00C066C0" w:rsidRPr="00B50AD4">
        <w:rPr>
          <w:b/>
          <w:bCs/>
          <w:cs/>
          <w:lang w:bidi="si-LK"/>
        </w:rPr>
        <w:t>යථා</w:t>
      </w:r>
      <w:r w:rsidR="00C066C0" w:rsidRPr="00C066C0">
        <w:t xml:space="preserve">, </w:t>
      </w:r>
      <w:r w:rsidR="00C066C0" w:rsidRPr="00C066C0">
        <w:rPr>
          <w:cs/>
          <w:lang w:bidi="si-LK"/>
        </w:rPr>
        <w:t>ශබ්දයෙනි. එය සමානා</w:t>
      </w:r>
      <w:r w:rsidR="002606F2">
        <w:rPr>
          <w:cs/>
          <w:lang w:bidi="si-LK"/>
        </w:rPr>
        <w:t>ර්‍ත්‍ථ</w:t>
      </w:r>
      <w:r w:rsidR="00C066C0" w:rsidRPr="00C066C0">
        <w:rPr>
          <w:cs/>
          <w:lang w:bidi="si-LK"/>
        </w:rPr>
        <w:t>වා</w:t>
      </w:r>
      <w:r w:rsidR="00B50AD4">
        <w:rPr>
          <w:rFonts w:hint="cs"/>
          <w:cs/>
          <w:lang w:bidi="si-LK"/>
        </w:rPr>
        <w:t>ච</w:t>
      </w:r>
      <w:r w:rsidR="00C066C0" w:rsidRPr="00C066C0">
        <w:rPr>
          <w:cs/>
          <w:lang w:bidi="si-LK"/>
        </w:rPr>
        <w:t xml:space="preserve">ක ය. </w:t>
      </w:r>
    </w:p>
    <w:p w14:paraId="4EDD796D" w14:textId="72B3D34B" w:rsidR="00C066C0" w:rsidRPr="00C066C0" w:rsidRDefault="00C066C0" w:rsidP="008F18ED">
      <w:r w:rsidRPr="00C066C0">
        <w:rPr>
          <w:cs/>
          <w:lang w:bidi="si-LK"/>
        </w:rPr>
        <w:t>ධ</w:t>
      </w:r>
      <w:r w:rsidR="00983463">
        <w:rPr>
          <w:cs/>
          <w:lang w:bidi="si-LK"/>
        </w:rPr>
        <w:t>ර්‍ම</w:t>
      </w:r>
      <w:r w:rsidR="00A23487">
        <w:rPr>
          <w:cs/>
          <w:lang w:bidi="si-LK"/>
        </w:rPr>
        <w:t>දේශනාවගේ</w:t>
      </w:r>
      <w:r w:rsidRPr="00C066C0">
        <w:rPr>
          <w:cs/>
          <w:lang w:bidi="si-LK"/>
        </w:rPr>
        <w:t xml:space="preserve"> අවසානයෙහි ආගන්තුක භි</w:t>
      </w:r>
      <w:r w:rsidR="00022B53">
        <w:rPr>
          <w:cs/>
          <w:lang w:bidi="si-LK"/>
        </w:rPr>
        <w:t>ක්‍ෂූ</w:t>
      </w:r>
      <w:r w:rsidRPr="00C066C0">
        <w:rPr>
          <w:cs/>
          <w:lang w:bidi="si-LK"/>
        </w:rPr>
        <w:t xml:space="preserve">න් ගේ සිත් කාමාදී වූ ආශ්‍රවයන්ගෙන් මිදී ගියේ ය. </w:t>
      </w:r>
    </w:p>
    <w:p w14:paraId="21881AD9" w14:textId="61EF6267" w:rsidR="00C066C0" w:rsidRDefault="00C066C0" w:rsidP="008F18ED">
      <w:pPr>
        <w:pStyle w:val="Style1"/>
        <w:rPr>
          <w:lang w:bidi="si-LK"/>
        </w:rPr>
      </w:pPr>
      <w:r w:rsidRPr="00B50AD4">
        <w:rPr>
          <w:cs/>
          <w:lang w:bidi="si-LK"/>
        </w:rPr>
        <w:t>උදායි ස්ථවිර වස</w:t>
      </w:r>
      <w:r w:rsidR="00B50AD4" w:rsidRPr="00B50AD4">
        <w:rPr>
          <w:rFonts w:hint="cs"/>
          <w:cs/>
          <w:lang w:bidi="si-LK"/>
        </w:rPr>
        <w:t>්</w:t>
      </w:r>
      <w:r w:rsidRPr="00B50AD4">
        <w:rPr>
          <w:cs/>
          <w:lang w:bidi="si-LK"/>
        </w:rPr>
        <w:t>තුව නිමි.</w:t>
      </w:r>
    </w:p>
    <w:p w14:paraId="3CBA4EC6" w14:textId="77777777" w:rsidR="00C066C0" w:rsidRPr="00B50AD4" w:rsidRDefault="00C066C0" w:rsidP="00574000">
      <w:pPr>
        <w:pStyle w:val="Heading2"/>
      </w:pPr>
      <w:r w:rsidRPr="00B50AD4">
        <w:rPr>
          <w:cs/>
          <w:lang w:bidi="si-LK"/>
        </w:rPr>
        <w:t>ගැහැණියක සොයා ගිය වුන් රහත්වීම</w:t>
      </w:r>
    </w:p>
    <w:p w14:paraId="526CE68F" w14:textId="77777777" w:rsidR="00B50AD4" w:rsidRDefault="00C066C0" w:rsidP="008F18ED">
      <w:pPr>
        <w:pStyle w:val="Style1"/>
        <w:rPr>
          <w:lang w:bidi="si-LK"/>
        </w:rPr>
      </w:pPr>
      <w:r w:rsidRPr="00C066C0">
        <w:t>5 - 6</w:t>
      </w:r>
    </w:p>
    <w:p w14:paraId="36D5D39E" w14:textId="612B6DEA" w:rsidR="001032C0" w:rsidRDefault="00C066C0" w:rsidP="001D752F">
      <w:pPr>
        <w:rPr>
          <w:lang w:bidi="si-LK"/>
        </w:rPr>
      </w:pPr>
      <w:r w:rsidRPr="00B50AD4">
        <w:rPr>
          <w:b/>
          <w:bCs/>
          <w:cs/>
          <w:lang w:bidi="si-LK"/>
        </w:rPr>
        <w:t>එක්තරා</w:t>
      </w:r>
      <w:r w:rsidRPr="00C066C0">
        <w:rPr>
          <w:cs/>
          <w:lang w:bidi="si-LK"/>
        </w:rPr>
        <w:t xml:space="preserve"> දවසෙක දනවු සැරි සරන බුදුරජානන් වහන්සේ උරුවේලාවට වඩින ගම</w:t>
      </w:r>
      <w:r w:rsidR="00B50AD4">
        <w:rPr>
          <w:rFonts w:hint="cs"/>
          <w:cs/>
          <w:lang w:bidi="si-LK"/>
        </w:rPr>
        <w:t>නේ</w:t>
      </w:r>
      <w:r w:rsidRPr="00C066C0">
        <w:rPr>
          <w:cs/>
          <w:lang w:bidi="si-LK"/>
        </w:rPr>
        <w:t xml:space="preserve"> මහමගින් මඳක් ඈතින් පිහිටි කපුහේ</w:t>
      </w:r>
      <w:r w:rsidR="00B50AD4">
        <w:rPr>
          <w:rFonts w:hint="cs"/>
          <w:cs/>
          <w:lang w:bidi="si-LK"/>
        </w:rPr>
        <w:t>න</w:t>
      </w:r>
      <w:r w:rsidRPr="00C066C0">
        <w:rPr>
          <w:cs/>
          <w:lang w:bidi="si-LK"/>
        </w:rPr>
        <w:t xml:space="preserve">කට ගොස් ගසක් මුල වැඩහුන් සේක. එකල පාඨෙය්‍යක වාසී වූ පුරුෂයෝ තිස් දෙනෙක් සිය බිරිඳුන් සමහ කෑම් </w:t>
      </w:r>
      <w:r w:rsidR="00B50AD4">
        <w:rPr>
          <w:rFonts w:hint="cs"/>
          <w:cs/>
          <w:lang w:bidi="si-LK"/>
        </w:rPr>
        <w:t>පී</w:t>
      </w:r>
      <w:r w:rsidRPr="00C066C0">
        <w:rPr>
          <w:cs/>
          <w:lang w:bidi="si-LK"/>
        </w:rPr>
        <w:t>ම් ද ගෙණ එහි ගොස් කෙළිදෙළෙන් ඔබ</w:t>
      </w:r>
      <w:r w:rsidR="00B50AD4">
        <w:rPr>
          <w:rFonts w:hint="cs"/>
          <w:cs/>
          <w:lang w:bidi="si-LK"/>
        </w:rPr>
        <w:t>ි</w:t>
      </w:r>
      <w:r w:rsidRPr="00C066C0">
        <w:rPr>
          <w:cs/>
          <w:lang w:bidi="si-LK"/>
        </w:rPr>
        <w:t>නොබ හැසිරෙන්නට වූහ. මොවුන් අතර එකක්</w:t>
      </w:r>
      <w:r w:rsidR="00B50AD4">
        <w:rPr>
          <w:rFonts w:hint="cs"/>
          <w:cs/>
          <w:lang w:bidi="si-LK"/>
        </w:rPr>
        <w:t>හ</w:t>
      </w:r>
      <w:r w:rsidRPr="00C066C0">
        <w:rPr>
          <w:cs/>
          <w:lang w:bidi="si-LK"/>
        </w:rPr>
        <w:t>ට බිරිඳක් නො වූ ය. එහෙයින් ඔහු තමන් පිණිස වෙසඟනක් ගෙන ගියේ ය. ඈ මොවුන් ගේ ප්‍රමාදයක් දැක කූඩාරම් තුළට වැදී එහි ත</w:t>
      </w:r>
      <w:r w:rsidR="00B50AD4">
        <w:rPr>
          <w:cs/>
          <w:lang w:bidi="si-LK"/>
        </w:rPr>
        <w:t xml:space="preserve">ිබූ සියලු දේ ගෙණ සැඟවී ගියා ය. </w:t>
      </w:r>
      <w:r w:rsidRPr="00C066C0">
        <w:rPr>
          <w:cs/>
          <w:lang w:bidi="si-LK"/>
        </w:rPr>
        <w:t>එකල මොවුහු ඇය සොයමින් කපු හේනෙහි හැසිරෙන්නේ</w:t>
      </w:r>
      <w:r w:rsidRPr="00C066C0">
        <w:t xml:space="preserve">, </w:t>
      </w:r>
      <w:r w:rsidRPr="00C066C0">
        <w:rPr>
          <w:cs/>
          <w:lang w:bidi="si-LK"/>
        </w:rPr>
        <w:t xml:space="preserve">ගස මුල වැඩහුන් බුදුරජුන් දැක උන්වහන්සේ කරා ගොස් </w:t>
      </w:r>
      <w:r w:rsidR="00294022">
        <w:rPr>
          <w:cs/>
          <w:lang w:bidi="si-LK"/>
        </w:rPr>
        <w:t>‘</w:t>
      </w:r>
      <w:r w:rsidRPr="00C066C0">
        <w:rPr>
          <w:cs/>
          <w:lang w:bidi="si-LK"/>
        </w:rPr>
        <w:t xml:space="preserve">ස්වාමීනි! ගෑණියක </w:t>
      </w:r>
      <w:r w:rsidR="00B50AD4">
        <w:rPr>
          <w:rFonts w:hint="cs"/>
          <w:cs/>
          <w:lang w:bidi="si-LK"/>
        </w:rPr>
        <w:t>හේ</w:t>
      </w:r>
      <w:r w:rsidRPr="00C066C0">
        <w:rPr>
          <w:cs/>
          <w:lang w:bidi="si-LK"/>
        </w:rPr>
        <w:t>ම මේ පැත්තෙහි යනු දුටුවහු දැ</w:t>
      </w:r>
      <w:r w:rsidR="003E6E91">
        <w:t>’</w:t>
      </w:r>
      <w:r w:rsidRPr="00C066C0">
        <w:t xml:space="preserve"> </w:t>
      </w:r>
      <w:r w:rsidRPr="00C066C0">
        <w:rPr>
          <w:cs/>
          <w:lang w:bidi="si-LK"/>
        </w:rPr>
        <w:t xml:space="preserve">යි ඇසූහ. එවිට </w:t>
      </w:r>
      <w:r w:rsidR="003E6E91">
        <w:t>‘</w:t>
      </w:r>
      <w:r w:rsidRPr="00C066C0">
        <w:rPr>
          <w:cs/>
          <w:lang w:bidi="si-LK"/>
        </w:rPr>
        <w:t xml:space="preserve">ගෑණු සොයමින් ගෑණු පසේ </w:t>
      </w:r>
      <w:r w:rsidR="00B50AD4">
        <w:rPr>
          <w:rFonts w:hint="cs"/>
          <w:cs/>
          <w:lang w:bidi="si-LK"/>
        </w:rPr>
        <w:t>යෑ</w:t>
      </w:r>
      <w:r w:rsidRPr="00C066C0">
        <w:rPr>
          <w:cs/>
          <w:lang w:bidi="si-LK"/>
        </w:rPr>
        <w:t>මෙන් ඇති පලය කිමැ</w:t>
      </w:r>
      <w:r w:rsidR="003E6E91">
        <w:rPr>
          <w:cs/>
          <w:lang w:bidi="si-LK"/>
        </w:rPr>
        <w:t>’</w:t>
      </w:r>
      <w:r w:rsidR="00B50AD4">
        <w:rPr>
          <w:rFonts w:hint="cs"/>
          <w:cs/>
          <w:lang w:bidi="si-LK"/>
        </w:rPr>
        <w:t xml:space="preserve"> </w:t>
      </w:r>
      <w:r w:rsidRPr="00C066C0">
        <w:rPr>
          <w:cs/>
          <w:lang w:bidi="si-LK"/>
        </w:rPr>
        <w:t xml:space="preserve">යි උන්වහන්සේ විචාළ සේක. ඔවුහු සියලු තොරතුරු කියා පෑහ. එතැන දී </w:t>
      </w:r>
      <w:r w:rsidR="003E6E91">
        <w:t>‘</w:t>
      </w:r>
      <w:r w:rsidRPr="00C066C0">
        <w:rPr>
          <w:cs/>
          <w:lang w:bidi="si-LK"/>
        </w:rPr>
        <w:t>ගෑණියක සෙවීම</w:t>
      </w:r>
      <w:r w:rsidR="00C909C1">
        <w:rPr>
          <w:cs/>
          <w:lang w:bidi="si-LK"/>
        </w:rPr>
        <w:t>ත්</w:t>
      </w:r>
      <w:r w:rsidRPr="00C066C0">
        <w:rPr>
          <w:cs/>
          <w:lang w:bidi="si-LK"/>
        </w:rPr>
        <w:t xml:space="preserve"> තමන් සෙවීම</w:t>
      </w:r>
      <w:r w:rsidR="00C909C1">
        <w:rPr>
          <w:cs/>
          <w:lang w:bidi="si-LK"/>
        </w:rPr>
        <w:t>ත්</w:t>
      </w:r>
      <w:r w:rsidRPr="00C066C0">
        <w:rPr>
          <w:cs/>
          <w:lang w:bidi="si-LK"/>
        </w:rPr>
        <w:t xml:space="preserve"> දෙකින් වඩා සුදුසු වඩා වටින්නේ කා සෙවීම දැ</w:t>
      </w:r>
      <w:r w:rsidR="003E6E91">
        <w:rPr>
          <w:cs/>
          <w:lang w:bidi="si-LK"/>
        </w:rPr>
        <w:t>’</w:t>
      </w:r>
      <w:r w:rsidRPr="00C066C0">
        <w:rPr>
          <w:cs/>
          <w:lang w:bidi="si-LK"/>
        </w:rPr>
        <w:t xml:space="preserve"> යි ඇසූ කල්හි </w:t>
      </w:r>
      <w:r w:rsidR="003E6E91">
        <w:t>‘</w:t>
      </w:r>
      <w:r w:rsidRPr="00C066C0">
        <w:rPr>
          <w:cs/>
          <w:lang w:bidi="si-LK"/>
        </w:rPr>
        <w:t>තමන් සෙවීම ය</w:t>
      </w:r>
      <w:r w:rsidR="003E6E91">
        <w:t>’</w:t>
      </w:r>
      <w:r w:rsidRPr="00C066C0">
        <w:t xml:space="preserve"> </w:t>
      </w:r>
      <w:r w:rsidRPr="00C066C0">
        <w:rPr>
          <w:cs/>
          <w:lang w:bidi="si-LK"/>
        </w:rPr>
        <w:t>යි ඔවුහු කීහ. එවිට බුදුරජානන් වහන්සේ ඔවුන් එහි ම වාඩි කරවා ගෙණ ආනුපු</w:t>
      </w:r>
      <w:r w:rsidR="00B50AD4">
        <w:rPr>
          <w:rFonts w:hint="cs"/>
          <w:cs/>
          <w:lang w:bidi="si-LK"/>
        </w:rPr>
        <w:t>බ‍්බී</w:t>
      </w:r>
      <w:r w:rsidRPr="00C066C0">
        <w:rPr>
          <w:cs/>
          <w:lang w:bidi="si-LK"/>
        </w:rPr>
        <w:t>කථා නම් ධ</w:t>
      </w:r>
      <w:r w:rsidR="00983463">
        <w:rPr>
          <w:cs/>
          <w:lang w:bidi="si-LK"/>
        </w:rPr>
        <w:t>ර්‍ම</w:t>
      </w:r>
      <w:r w:rsidRPr="00C066C0">
        <w:rPr>
          <w:cs/>
          <w:lang w:bidi="si-LK"/>
        </w:rPr>
        <w:t>දේශනාව කළ සේක. අවසානයෙහි සියල්ලෝ ම</w:t>
      </w:r>
      <w:r w:rsidRPr="00C066C0">
        <w:t xml:space="preserve">, </w:t>
      </w:r>
      <w:r w:rsidRPr="00C066C0">
        <w:rPr>
          <w:cs/>
          <w:lang w:bidi="si-LK"/>
        </w:rPr>
        <w:t>එහි භි</w:t>
      </w:r>
      <w:r w:rsidR="00022B53">
        <w:rPr>
          <w:cs/>
          <w:lang w:bidi="si-LK"/>
        </w:rPr>
        <w:t>ක්‍ෂු</w:t>
      </w:r>
      <w:r w:rsidRPr="00C066C0">
        <w:rPr>
          <w:cs/>
          <w:lang w:bidi="si-LK"/>
        </w:rPr>
        <w:t xml:space="preserve">භාවයෙන් පැවිදි ව සෘද්ධියෙන් ලත් පා සිවුරු ඇති ව </w:t>
      </w:r>
      <w:r w:rsidR="00B50AD4">
        <w:rPr>
          <w:rFonts w:hint="cs"/>
          <w:cs/>
          <w:lang w:bidi="si-LK"/>
        </w:rPr>
        <w:t>ධූ</w:t>
      </w:r>
      <w:r w:rsidRPr="00C066C0">
        <w:rPr>
          <w:cs/>
          <w:lang w:bidi="si-LK"/>
        </w:rPr>
        <w:t>ත</w:t>
      </w:r>
      <w:r w:rsidR="00B50AD4">
        <w:rPr>
          <w:rFonts w:hint="cs"/>
          <w:cs/>
          <w:lang w:bidi="si-LK"/>
        </w:rPr>
        <w:t>ඞ්</w:t>
      </w:r>
      <w:r w:rsidRPr="00C066C0">
        <w:rPr>
          <w:cs/>
          <w:lang w:bidi="si-LK"/>
        </w:rPr>
        <w:t>ග සමාදන් ව වසනුවෝ</w:t>
      </w:r>
      <w:r w:rsidRPr="00C066C0">
        <w:t xml:space="preserve">, </w:t>
      </w:r>
      <w:r w:rsidRPr="00C066C0">
        <w:rPr>
          <w:cs/>
          <w:lang w:bidi="si-LK"/>
        </w:rPr>
        <w:t>නැවැත පසු දවසෙක බුදුරජුන් වෙත එළඹියෝ</w:t>
      </w:r>
      <w:r w:rsidRPr="00C066C0">
        <w:t xml:space="preserve">, </w:t>
      </w:r>
      <w:r w:rsidR="003E6E91">
        <w:t>‘</w:t>
      </w:r>
      <w:r w:rsidRPr="00C066C0">
        <w:rPr>
          <w:cs/>
          <w:lang w:bidi="si-LK"/>
        </w:rPr>
        <w:t>අනමතග්ග</w:t>
      </w:r>
      <w:r w:rsidR="00294022">
        <w:rPr>
          <w:cs/>
          <w:lang w:bidi="si-LK"/>
        </w:rPr>
        <w:t>’</w:t>
      </w:r>
      <w:r w:rsidRPr="00C066C0">
        <w:rPr>
          <w:cs/>
          <w:lang w:bidi="si-LK"/>
        </w:rPr>
        <w:t xml:space="preserve"> සුත්‍රය අසා</w:t>
      </w:r>
      <w:r w:rsidR="00B50AD4">
        <w:rPr>
          <w:rFonts w:hint="cs"/>
          <w:cs/>
          <w:lang w:bidi="si-LK"/>
        </w:rPr>
        <w:t>,</w:t>
      </w:r>
      <w:r w:rsidRPr="00C066C0">
        <w:rPr>
          <w:cs/>
          <w:lang w:bidi="si-LK"/>
        </w:rPr>
        <w:t xml:space="preserve"> හුන් අසු</w:t>
      </w:r>
      <w:r w:rsidR="00B50AD4">
        <w:rPr>
          <w:rFonts w:hint="cs"/>
          <w:cs/>
          <w:lang w:bidi="si-LK"/>
        </w:rPr>
        <w:t>න්</w:t>
      </w:r>
      <w:r w:rsidRPr="00C066C0">
        <w:rPr>
          <w:cs/>
          <w:lang w:bidi="si-LK"/>
        </w:rPr>
        <w:t xml:space="preserve">වලදී ම රහත් බවට පැමිණියෝ ය. එකල අනික් </w:t>
      </w:r>
      <w:r w:rsidR="00B50AD4">
        <w:rPr>
          <w:rFonts w:hint="cs"/>
          <w:cs/>
          <w:lang w:bidi="si-LK"/>
        </w:rPr>
        <w:t>භි</w:t>
      </w:r>
      <w:r w:rsidR="00022B53">
        <w:rPr>
          <w:cs/>
          <w:lang w:bidi="si-LK"/>
        </w:rPr>
        <w:t>ක්‍ෂූ</w:t>
      </w:r>
      <w:r w:rsidRPr="00C066C0">
        <w:rPr>
          <w:cs/>
          <w:lang w:bidi="si-LK"/>
        </w:rPr>
        <w:t xml:space="preserve">න් වහන්සේලා </w:t>
      </w:r>
      <w:r w:rsidR="003E6E91">
        <w:t>‘</w:t>
      </w:r>
      <w:r w:rsidRPr="00C066C0">
        <w:rPr>
          <w:cs/>
          <w:lang w:bidi="si-LK"/>
        </w:rPr>
        <w:t>මහා පුදුමයෙකි</w:t>
      </w:r>
      <w:r w:rsidRPr="00C066C0">
        <w:t xml:space="preserve">, </w:t>
      </w:r>
      <w:r w:rsidRPr="00C066C0">
        <w:rPr>
          <w:cs/>
          <w:lang w:bidi="si-LK"/>
        </w:rPr>
        <w:t>මොවුන් වහා ධ</w:t>
      </w:r>
      <w:r w:rsidR="00983463">
        <w:rPr>
          <w:cs/>
          <w:lang w:bidi="si-LK"/>
        </w:rPr>
        <w:t>ර්‍ම</w:t>
      </w:r>
      <w:r w:rsidRPr="00C066C0">
        <w:rPr>
          <w:cs/>
          <w:lang w:bidi="si-LK"/>
        </w:rPr>
        <w:t>ය දැන ගන්නා ලද්දේ ය</w:t>
      </w:r>
      <w:r w:rsidRPr="00C066C0">
        <w:t xml:space="preserve">, </w:t>
      </w:r>
      <w:r w:rsidR="001032C0">
        <w:rPr>
          <w:cs/>
          <w:lang w:bidi="si-LK"/>
        </w:rPr>
        <w:t>සමහර දෙනාට රහත් වන්නට</w:t>
      </w:r>
      <w:r w:rsidRPr="00C066C0">
        <w:rPr>
          <w:cs/>
          <w:lang w:bidi="si-LK"/>
        </w:rPr>
        <w:t xml:space="preserve"> අවුරුදු ගණන් ගත වේ ය</w:t>
      </w:r>
      <w:r w:rsidR="003E6E91">
        <w:t>’</w:t>
      </w:r>
      <w:r w:rsidRPr="00C066C0">
        <w:t xml:space="preserve"> </w:t>
      </w:r>
      <w:r w:rsidRPr="00C066C0">
        <w:rPr>
          <w:cs/>
          <w:lang w:bidi="si-LK"/>
        </w:rPr>
        <w:t>යි ධ</w:t>
      </w:r>
      <w:r w:rsidR="00983463">
        <w:rPr>
          <w:cs/>
          <w:lang w:bidi="si-LK"/>
        </w:rPr>
        <w:t>ර්‍ම</w:t>
      </w:r>
      <w:r w:rsidRPr="00C066C0">
        <w:rPr>
          <w:cs/>
          <w:lang w:bidi="si-LK"/>
        </w:rPr>
        <w:t xml:space="preserve">ශාලාවෙහි රැස් ව හිඳ කතා කරන්නට වූහ. එහි වැඩි බුදුරජානන් වහන්සේ මේ කතාව අසා </w:t>
      </w:r>
      <w:r w:rsidR="003E6E91">
        <w:t>‘</w:t>
      </w:r>
      <w:r w:rsidRPr="00C066C0">
        <w:rPr>
          <w:cs/>
          <w:lang w:bidi="si-LK"/>
        </w:rPr>
        <w:t xml:space="preserve">මහණෙනි! මේ නමලා වහා දහම් </w:t>
      </w:r>
      <w:r w:rsidR="00993169">
        <w:rPr>
          <w:cs/>
          <w:lang w:bidi="si-LK"/>
        </w:rPr>
        <w:t>අවබෝධ</w:t>
      </w:r>
      <w:r w:rsidRPr="00C066C0">
        <w:rPr>
          <w:cs/>
          <w:lang w:bidi="si-LK"/>
        </w:rPr>
        <w:t xml:space="preserve"> ක</w:t>
      </w:r>
      <w:r w:rsidR="001032C0">
        <w:rPr>
          <w:rFonts w:hint="cs"/>
          <w:cs/>
          <w:lang w:bidi="si-LK"/>
        </w:rPr>
        <w:t>ළෝ</w:t>
      </w:r>
      <w:r w:rsidRPr="00C066C0">
        <w:rPr>
          <w:cs/>
          <w:lang w:bidi="si-LK"/>
        </w:rPr>
        <w:t xml:space="preserve"> අද පමණක් නො වෙති</w:t>
      </w:r>
      <w:r w:rsidRPr="00C066C0">
        <w:t xml:space="preserve">, </w:t>
      </w:r>
      <w:r w:rsidRPr="00C066C0">
        <w:rPr>
          <w:cs/>
          <w:lang w:bidi="si-LK"/>
        </w:rPr>
        <w:t xml:space="preserve">පෙරත් </w:t>
      </w:r>
      <w:r w:rsidR="001032C0">
        <w:rPr>
          <w:rFonts w:hint="cs"/>
          <w:cs/>
          <w:lang w:bidi="si-LK"/>
        </w:rPr>
        <w:t xml:space="preserve">අන් </w:t>
      </w:r>
      <w:r w:rsidRPr="00C066C0">
        <w:rPr>
          <w:cs/>
          <w:lang w:bidi="si-LK"/>
        </w:rPr>
        <w:t>අ</w:t>
      </w:r>
      <w:r w:rsidR="001032C0">
        <w:rPr>
          <w:rFonts w:hint="cs"/>
          <w:cs/>
          <w:lang w:bidi="si-LK"/>
        </w:rPr>
        <w:t>ත්</w:t>
      </w:r>
      <w:r w:rsidRPr="00C066C0">
        <w:rPr>
          <w:cs/>
          <w:lang w:bidi="si-LK"/>
        </w:rPr>
        <w:t>බවෙක ධු</w:t>
      </w:r>
      <w:r w:rsidR="004D6A0E">
        <w:rPr>
          <w:rFonts w:hint="cs"/>
          <w:cs/>
          <w:lang w:bidi="si-LK"/>
        </w:rPr>
        <w:t>ර්‍ත</w:t>
      </w:r>
      <w:r w:rsidRPr="00C066C0">
        <w:rPr>
          <w:cs/>
          <w:lang w:bidi="si-LK"/>
        </w:rPr>
        <w:t>යෝ ව ඉපද සිටියෝ රා බී ස</w:t>
      </w:r>
      <w:r w:rsidR="001032C0">
        <w:rPr>
          <w:rFonts w:hint="cs"/>
          <w:cs/>
          <w:lang w:bidi="si-LK"/>
        </w:rPr>
        <w:t>ල්</w:t>
      </w:r>
      <w:r w:rsidRPr="00C066C0">
        <w:rPr>
          <w:cs/>
          <w:lang w:bidi="si-LK"/>
        </w:rPr>
        <w:t xml:space="preserve">ලාල කම් කරමින් </w:t>
      </w:r>
      <w:r w:rsidR="001032C0">
        <w:rPr>
          <w:rFonts w:hint="cs"/>
          <w:cs/>
          <w:lang w:bidi="si-LK"/>
        </w:rPr>
        <w:t>තු</w:t>
      </w:r>
      <w:r w:rsidRPr="00C066C0">
        <w:rPr>
          <w:cs/>
          <w:lang w:bidi="si-LK"/>
        </w:rPr>
        <w:t>ණ්</w:t>
      </w:r>
      <w:r w:rsidR="001032C0">
        <w:rPr>
          <w:rFonts w:hint="cs"/>
          <w:cs/>
          <w:lang w:bidi="si-LK"/>
        </w:rPr>
        <w:t>ඩි</w:t>
      </w:r>
      <w:r w:rsidR="001032C0">
        <w:rPr>
          <w:cs/>
          <w:lang w:bidi="si-LK"/>
        </w:rPr>
        <w:t>ල නම් ඌරකු කිය</w:t>
      </w:r>
      <w:r w:rsidR="001032C0">
        <w:rPr>
          <w:rFonts w:hint="cs"/>
          <w:cs/>
          <w:lang w:bidi="si-LK"/>
        </w:rPr>
        <w:t>ූ</w:t>
      </w:r>
      <w:r w:rsidRPr="00C066C0">
        <w:rPr>
          <w:cs/>
          <w:lang w:bidi="si-LK"/>
        </w:rPr>
        <w:t xml:space="preserve"> බණක් අසා</w:t>
      </w:r>
      <w:r w:rsidRPr="00C066C0">
        <w:t xml:space="preserve">, </w:t>
      </w:r>
      <w:r w:rsidR="001032C0">
        <w:rPr>
          <w:cs/>
          <w:lang w:bidi="si-LK"/>
        </w:rPr>
        <w:t>ඇස</w:t>
      </w:r>
      <w:r w:rsidR="001032C0">
        <w:rPr>
          <w:rFonts w:hint="cs"/>
          <w:cs/>
          <w:lang w:bidi="si-LK"/>
        </w:rPr>
        <w:t>ූ</w:t>
      </w:r>
      <w:r w:rsidRPr="00C066C0">
        <w:rPr>
          <w:cs/>
          <w:lang w:bidi="si-LK"/>
        </w:rPr>
        <w:t xml:space="preserve"> හැටියේ ම සියලු වැරදි අත්හැර දමා පන්සිල් සමාදන් වූහ. ඒ එදා ගත් පන්සිල් අනුහසින් අද මේ හුන් අසුන්වලදී ම රහත් වූහ</w:t>
      </w:r>
      <w:r w:rsidR="00294022">
        <w:rPr>
          <w:cs/>
          <w:lang w:bidi="si-LK"/>
        </w:rPr>
        <w:t>’</w:t>
      </w:r>
      <w:r w:rsidRPr="00C066C0">
        <w:rPr>
          <w:cs/>
          <w:lang w:bidi="si-LK"/>
        </w:rPr>
        <w:t xml:space="preserve"> යි වදාරා මේ ධ</w:t>
      </w:r>
      <w:r w:rsidR="00983463">
        <w:rPr>
          <w:cs/>
          <w:lang w:bidi="si-LK"/>
        </w:rPr>
        <w:t>ර්‍ම</w:t>
      </w:r>
      <w:r w:rsidRPr="00C066C0">
        <w:rPr>
          <w:cs/>
          <w:lang w:bidi="si-LK"/>
        </w:rPr>
        <w:t xml:space="preserve"> දේශනාව කළ සේක:</w:t>
      </w:r>
      <w:r w:rsidR="001032C0">
        <w:rPr>
          <w:rFonts w:hint="cs"/>
          <w:cs/>
          <w:lang w:bidi="si-LK"/>
        </w:rPr>
        <w:t>-</w:t>
      </w:r>
    </w:p>
    <w:p w14:paraId="44241BCE" w14:textId="77777777" w:rsidR="001032C0" w:rsidRPr="001032C0" w:rsidRDefault="00C066C0" w:rsidP="00A4643F">
      <w:pPr>
        <w:pStyle w:val="Quote"/>
        <w:rPr>
          <w:lang w:bidi="si-LK"/>
        </w:rPr>
      </w:pPr>
      <w:r w:rsidRPr="001032C0">
        <w:rPr>
          <w:cs/>
          <w:lang w:bidi="si-LK"/>
        </w:rPr>
        <w:t>මුහු</w:t>
      </w:r>
      <w:r w:rsidR="001032C0" w:rsidRPr="001032C0">
        <w:rPr>
          <w:rFonts w:hint="cs"/>
          <w:cs/>
          <w:lang w:bidi="si-LK"/>
        </w:rPr>
        <w:t>ත්</w:t>
      </w:r>
      <w:r w:rsidRPr="001032C0">
        <w:rPr>
          <w:cs/>
          <w:lang w:bidi="si-LK"/>
        </w:rPr>
        <w:t xml:space="preserve">තමපි </w:t>
      </w:r>
      <w:r w:rsidR="001032C0" w:rsidRPr="001032C0">
        <w:rPr>
          <w:rFonts w:hint="cs"/>
          <w:cs/>
          <w:lang w:bidi="si-LK"/>
        </w:rPr>
        <w:t>චෙ</w:t>
      </w:r>
      <w:r w:rsidRPr="001032C0">
        <w:rPr>
          <w:cs/>
          <w:lang w:bidi="si-LK"/>
        </w:rPr>
        <w:t xml:space="preserve"> විඤ්ඤ</w:t>
      </w:r>
      <w:r w:rsidR="001032C0" w:rsidRPr="001032C0">
        <w:rPr>
          <w:rFonts w:hint="cs"/>
          <w:cs/>
          <w:lang w:bidi="si-LK"/>
        </w:rPr>
        <w:t>ූ</w:t>
      </w:r>
      <w:r w:rsidRPr="001032C0">
        <w:rPr>
          <w:cs/>
          <w:lang w:bidi="si-LK"/>
        </w:rPr>
        <w:t xml:space="preserve"> පණ්ඩිතං පයිරුපාසති</w:t>
      </w:r>
      <w:r w:rsidRPr="001032C0">
        <w:t xml:space="preserve">, </w:t>
      </w:r>
    </w:p>
    <w:p w14:paraId="384B8BA6" w14:textId="77777777" w:rsidR="00C066C0" w:rsidRPr="00C066C0" w:rsidRDefault="001032C0" w:rsidP="00A4643F">
      <w:pPr>
        <w:pStyle w:val="Quote"/>
      </w:pPr>
      <w:r w:rsidRPr="001032C0">
        <w:rPr>
          <w:rFonts w:hint="cs"/>
          <w:cs/>
          <w:lang w:bidi="si-LK"/>
        </w:rPr>
        <w:t xml:space="preserve">ඛිප‍්පං </w:t>
      </w:r>
      <w:r w:rsidR="00C066C0" w:rsidRPr="001032C0">
        <w:rPr>
          <w:cs/>
          <w:lang w:bidi="si-LK"/>
        </w:rPr>
        <w:t>ධම්මං විජානාති ජිව</w:t>
      </w:r>
      <w:r w:rsidRPr="001032C0">
        <w:rPr>
          <w:rFonts w:hint="cs"/>
          <w:cs/>
          <w:lang w:bidi="si-LK"/>
        </w:rPr>
        <w:t>්</w:t>
      </w:r>
      <w:r w:rsidR="00C066C0" w:rsidRPr="001032C0">
        <w:rPr>
          <w:cs/>
          <w:lang w:bidi="si-LK"/>
        </w:rPr>
        <w:t>හා සුපරසං යථාති.</w:t>
      </w:r>
      <w:r w:rsidR="00C066C0" w:rsidRPr="00C066C0">
        <w:rPr>
          <w:cs/>
          <w:lang w:bidi="si-LK"/>
        </w:rPr>
        <w:t xml:space="preserve"> </w:t>
      </w:r>
    </w:p>
    <w:p w14:paraId="3BF3B8E9" w14:textId="33AEDD65" w:rsidR="00DC4717" w:rsidRDefault="00C066C0" w:rsidP="00574000">
      <w:pPr>
        <w:rPr>
          <w:lang w:bidi="si-LK"/>
        </w:rPr>
      </w:pPr>
      <w:r w:rsidRPr="00C066C0">
        <w:rPr>
          <w:cs/>
          <w:lang w:bidi="si-LK"/>
        </w:rPr>
        <w:t>ඉදින් නුවණැත්</w:t>
      </w:r>
      <w:r w:rsidR="00DC4717">
        <w:rPr>
          <w:rFonts w:hint="cs"/>
          <w:cs/>
          <w:lang w:bidi="si-LK"/>
        </w:rPr>
        <w:t>තේ</w:t>
      </w:r>
      <w:r w:rsidRPr="00C066C0">
        <w:rPr>
          <w:cs/>
          <w:lang w:bidi="si-LK"/>
        </w:rPr>
        <w:t xml:space="preserve"> මොහොතක් නමුත් නුවණැත්තකු </w:t>
      </w:r>
      <w:r w:rsidR="0017193A">
        <w:rPr>
          <w:cs/>
          <w:lang w:bidi="si-LK"/>
        </w:rPr>
        <w:t>සේවනය</w:t>
      </w:r>
      <w:r w:rsidRPr="00C066C0">
        <w:rPr>
          <w:cs/>
          <w:lang w:bidi="si-LK"/>
        </w:rPr>
        <w:t xml:space="preserve"> කෙරේ නම්</w:t>
      </w:r>
      <w:r w:rsidRPr="00C066C0">
        <w:t xml:space="preserve">, </w:t>
      </w:r>
      <w:r w:rsidRPr="00C066C0">
        <w:rPr>
          <w:cs/>
          <w:lang w:bidi="si-LK"/>
        </w:rPr>
        <w:t>ඔහු වහා ධ</w:t>
      </w:r>
      <w:r w:rsidR="00983463">
        <w:rPr>
          <w:rFonts w:hint="cs"/>
          <w:cs/>
          <w:lang w:bidi="si-LK"/>
        </w:rPr>
        <w:t>ර්‍ම</w:t>
      </w:r>
      <w:r w:rsidRPr="00C066C0">
        <w:rPr>
          <w:cs/>
          <w:lang w:bidi="si-LK"/>
        </w:rPr>
        <w:t>ය දැන ග</w:t>
      </w:r>
      <w:r w:rsidR="00DC4717">
        <w:rPr>
          <w:rFonts w:hint="cs"/>
          <w:cs/>
          <w:lang w:bidi="si-LK"/>
        </w:rPr>
        <w:t>ණි</w:t>
      </w:r>
      <w:r w:rsidRPr="00C066C0">
        <w:rPr>
          <w:cs/>
          <w:lang w:bidi="si-LK"/>
        </w:rPr>
        <w:t>යි. වහා ම ව්‍ය</w:t>
      </w:r>
      <w:r w:rsidR="00DC4717">
        <w:rPr>
          <w:rFonts w:hint="cs"/>
          <w:cs/>
          <w:lang w:bidi="si-LK"/>
        </w:rPr>
        <w:t>ඤ්</w:t>
      </w:r>
      <w:r w:rsidRPr="00C066C0">
        <w:rPr>
          <w:cs/>
          <w:lang w:bidi="si-LK"/>
        </w:rPr>
        <w:t xml:space="preserve">ජන රසය දැන ගන්නා දිව මෙනි. </w:t>
      </w:r>
    </w:p>
    <w:p w14:paraId="1009A4BB" w14:textId="023B1FD4" w:rsidR="00C066C0" w:rsidRPr="00C066C0" w:rsidRDefault="00C066C0" w:rsidP="00574000">
      <w:r w:rsidRPr="00DC4717">
        <w:rPr>
          <w:b/>
          <w:bCs/>
          <w:cs/>
          <w:lang w:bidi="si-LK"/>
        </w:rPr>
        <w:t>මුහුත්තං</w:t>
      </w:r>
      <w:r w:rsidR="005C1E6D">
        <w:rPr>
          <w:b/>
          <w:bCs/>
          <w:cs/>
          <w:lang w:bidi="si-LK"/>
        </w:rPr>
        <w:t xml:space="preserve"> </w:t>
      </w:r>
      <w:r w:rsidR="00DC4717">
        <w:rPr>
          <w:rFonts w:hint="cs"/>
          <w:cs/>
          <w:lang w:bidi="si-LK"/>
        </w:rPr>
        <w:t xml:space="preserve">= </w:t>
      </w:r>
      <w:r w:rsidRPr="00C066C0">
        <w:rPr>
          <w:cs/>
          <w:lang w:bidi="si-LK"/>
        </w:rPr>
        <w:t xml:space="preserve">මොහොතක්. </w:t>
      </w:r>
    </w:p>
    <w:p w14:paraId="5D01447E" w14:textId="48484CEA" w:rsidR="00C066C0" w:rsidRPr="00C066C0" w:rsidRDefault="00C066C0" w:rsidP="00B211DF">
      <w:r w:rsidRPr="00C066C0">
        <w:rPr>
          <w:cs/>
          <w:lang w:bidi="si-LK"/>
        </w:rPr>
        <w:t>දස අස</w:t>
      </w:r>
      <w:r w:rsidR="0013425D">
        <w:rPr>
          <w:cs/>
          <w:lang w:bidi="si-LK"/>
        </w:rPr>
        <w:t xml:space="preserve">ුරුසණක් </w:t>
      </w:r>
      <w:r w:rsidR="00022B53">
        <w:rPr>
          <w:cs/>
          <w:lang w:bidi="si-LK"/>
        </w:rPr>
        <w:t>ක්‍ෂ</w:t>
      </w:r>
      <w:r w:rsidR="0013425D">
        <w:rPr>
          <w:cs/>
          <w:lang w:bidi="si-LK"/>
        </w:rPr>
        <w:t xml:space="preserve">ණයෙකි. දශ </w:t>
      </w:r>
      <w:r w:rsidR="00022B53">
        <w:rPr>
          <w:cs/>
          <w:lang w:bidi="si-LK"/>
        </w:rPr>
        <w:t>ක්‍ෂ</w:t>
      </w:r>
      <w:r w:rsidR="0013425D">
        <w:rPr>
          <w:cs/>
          <w:lang w:bidi="si-LK"/>
        </w:rPr>
        <w:t>ණයෙක් ල</w:t>
      </w:r>
      <w:r w:rsidRPr="00C066C0">
        <w:rPr>
          <w:cs/>
          <w:lang w:bidi="si-LK"/>
        </w:rPr>
        <w:t xml:space="preserve">යයෙකි. දශ ලයයෙක් </w:t>
      </w:r>
      <w:r w:rsidR="00022B53">
        <w:rPr>
          <w:cs/>
          <w:lang w:bidi="si-LK"/>
        </w:rPr>
        <w:t>ක්‍ෂ</w:t>
      </w:r>
      <w:r w:rsidRPr="00C066C0">
        <w:rPr>
          <w:cs/>
          <w:lang w:bidi="si-LK"/>
        </w:rPr>
        <w:t>ණලයයෙකි. දශ</w:t>
      </w:r>
      <w:r w:rsidR="00022B53">
        <w:rPr>
          <w:cs/>
          <w:lang w:bidi="si-LK"/>
        </w:rPr>
        <w:t>ක්‍ෂ</w:t>
      </w:r>
      <w:r w:rsidRPr="00C066C0">
        <w:rPr>
          <w:cs/>
          <w:lang w:bidi="si-LK"/>
        </w:rPr>
        <w:t xml:space="preserve">ණලයයෙක් මොහොතෙකි. </w:t>
      </w:r>
    </w:p>
    <w:p w14:paraId="14AD7636" w14:textId="5233CAEA" w:rsidR="0013425D" w:rsidRDefault="00C066C0" w:rsidP="00B211DF">
      <w:pPr>
        <w:rPr>
          <w:lang w:bidi="si-LK"/>
        </w:rPr>
      </w:pPr>
      <w:r w:rsidRPr="00C066C0">
        <w:rPr>
          <w:cs/>
          <w:lang w:bidi="si-LK"/>
        </w:rPr>
        <w:t>ඛ</w:t>
      </w:r>
      <w:r w:rsidR="0013425D">
        <w:rPr>
          <w:rFonts w:hint="cs"/>
          <w:cs/>
          <w:lang w:bidi="si-LK"/>
        </w:rPr>
        <w:t>ණො</w:t>
      </w:r>
      <w:r w:rsidRPr="00C066C0">
        <w:rPr>
          <w:cs/>
          <w:lang w:bidi="si-LK"/>
        </w:rPr>
        <w:t xml:space="preserve"> (දස</w:t>
      </w:r>
      <w:r w:rsidR="0013425D">
        <w:rPr>
          <w:rFonts w:hint="cs"/>
          <w:cs/>
          <w:lang w:bidi="si-LK"/>
        </w:rPr>
        <w:t>ච‍්ඡ</w:t>
      </w:r>
      <w:r w:rsidRPr="00C066C0">
        <w:rPr>
          <w:cs/>
          <w:lang w:bidi="si-LK"/>
        </w:rPr>
        <w:t>රා කාලො) (ඛණා දස) ලයො භවෙ (ලයා දස) ක්ඛණලයො</w:t>
      </w:r>
      <w:r w:rsidRPr="00C066C0">
        <w:t xml:space="preserve">, </w:t>
      </w:r>
      <w:r w:rsidRPr="00C066C0">
        <w:rPr>
          <w:cs/>
          <w:lang w:bidi="si-LK"/>
        </w:rPr>
        <w:t xml:space="preserve">මුහුත්තො </w:t>
      </w:r>
      <w:r w:rsidR="0013425D">
        <w:rPr>
          <w:rFonts w:hint="cs"/>
          <w:cs/>
          <w:lang w:bidi="si-LK"/>
        </w:rPr>
        <w:t>(</w:t>
      </w:r>
      <w:r w:rsidRPr="00C066C0">
        <w:rPr>
          <w:cs/>
          <w:lang w:bidi="si-LK"/>
        </w:rPr>
        <w:t>තො සියා දස)</w:t>
      </w:r>
      <w:r w:rsidR="003E6E91">
        <w:rPr>
          <w:cs/>
          <w:lang w:bidi="si-LK"/>
        </w:rPr>
        <w:t>’</w:t>
      </w:r>
      <w:r w:rsidRPr="00C066C0">
        <w:rPr>
          <w:cs/>
          <w:lang w:bidi="si-LK"/>
        </w:rPr>
        <w:t xml:space="preserve"> යි කොෂාගත ය. </w:t>
      </w:r>
    </w:p>
    <w:p w14:paraId="5D9CA053" w14:textId="77777777" w:rsidR="0013425D" w:rsidRDefault="00C066C0" w:rsidP="00574000">
      <w:pPr>
        <w:rPr>
          <w:lang w:bidi="si-LK"/>
        </w:rPr>
      </w:pPr>
      <w:r w:rsidRPr="0013425D">
        <w:rPr>
          <w:b/>
          <w:bCs/>
          <w:cs/>
          <w:lang w:bidi="si-LK"/>
        </w:rPr>
        <w:t>විඤඤ</w:t>
      </w:r>
      <w:r w:rsidR="0013425D" w:rsidRPr="0013425D">
        <w:rPr>
          <w:rFonts w:hint="cs"/>
          <w:b/>
          <w:bCs/>
          <w:cs/>
          <w:lang w:bidi="si-LK"/>
        </w:rPr>
        <w:t>ු</w:t>
      </w:r>
      <w:r w:rsidRPr="00C066C0">
        <w:rPr>
          <w:cs/>
          <w:lang w:bidi="si-LK"/>
        </w:rPr>
        <w:t xml:space="preserve"> = පණ්ඩිත තෙමේ. </w:t>
      </w:r>
    </w:p>
    <w:p w14:paraId="5CBF7E85" w14:textId="77777777" w:rsidR="0013425D" w:rsidRDefault="00C066C0" w:rsidP="00B211DF">
      <w:pPr>
        <w:rPr>
          <w:lang w:bidi="si-LK"/>
        </w:rPr>
      </w:pPr>
      <w:r w:rsidRPr="00C066C0">
        <w:rPr>
          <w:cs/>
          <w:lang w:bidi="si-LK"/>
        </w:rPr>
        <w:t>විශේෂයෙන් දන්නා ස</w:t>
      </w:r>
      <w:r w:rsidR="0013425D">
        <w:rPr>
          <w:rFonts w:hint="cs"/>
          <w:cs/>
          <w:lang w:bidi="si-LK"/>
        </w:rPr>
        <w:t>්</w:t>
      </w:r>
      <w:r w:rsidRPr="00C066C0">
        <w:rPr>
          <w:cs/>
          <w:lang w:bidi="si-LK"/>
        </w:rPr>
        <w:t xml:space="preserve">වභාවය ඇත්තේ </w:t>
      </w:r>
      <w:r w:rsidRPr="0013425D">
        <w:rPr>
          <w:b/>
          <w:bCs/>
          <w:cs/>
          <w:lang w:bidi="si-LK"/>
        </w:rPr>
        <w:t>විඤ</w:t>
      </w:r>
      <w:r w:rsidR="0013425D" w:rsidRPr="0013425D">
        <w:rPr>
          <w:rFonts w:hint="cs"/>
          <w:b/>
          <w:bCs/>
          <w:cs/>
          <w:lang w:bidi="si-LK"/>
        </w:rPr>
        <w:t>ඤූ</w:t>
      </w:r>
      <w:r w:rsidRPr="0013425D">
        <w:rPr>
          <w:b/>
          <w:bCs/>
        </w:rPr>
        <w:t>,</w:t>
      </w:r>
      <w:r w:rsidRPr="00C066C0">
        <w:t xml:space="preserve"> </w:t>
      </w:r>
      <w:r w:rsidRPr="00C066C0">
        <w:rPr>
          <w:cs/>
          <w:lang w:bidi="si-LK"/>
        </w:rPr>
        <w:t xml:space="preserve">නම් වේ. </w:t>
      </w:r>
    </w:p>
    <w:p w14:paraId="3965A383" w14:textId="213119BD" w:rsidR="0013425D" w:rsidRDefault="003E6E91" w:rsidP="00574000">
      <w:pPr>
        <w:rPr>
          <w:lang w:bidi="si-LK"/>
        </w:rPr>
      </w:pPr>
      <w:r>
        <w:rPr>
          <w:b/>
          <w:bCs/>
          <w:cs/>
          <w:lang w:bidi="si-LK"/>
        </w:rPr>
        <w:t>‘</w:t>
      </w:r>
      <w:r w:rsidR="00C066C0" w:rsidRPr="0013425D">
        <w:rPr>
          <w:b/>
          <w:bCs/>
          <w:cs/>
          <w:lang w:bidi="si-LK"/>
        </w:rPr>
        <w:t>විසෙසං ජානාති සී</w:t>
      </w:r>
      <w:r w:rsidR="0013425D" w:rsidRPr="0013425D">
        <w:rPr>
          <w:rFonts w:hint="cs"/>
          <w:b/>
          <w:bCs/>
          <w:cs/>
          <w:lang w:bidi="si-LK"/>
        </w:rPr>
        <w:t>ලෙ</w:t>
      </w:r>
      <w:r w:rsidR="00C066C0" w:rsidRPr="0013425D">
        <w:rPr>
          <w:b/>
          <w:bCs/>
          <w:cs/>
          <w:lang w:bidi="si-LK"/>
        </w:rPr>
        <w:t>නාති = විඤ්</w:t>
      </w:r>
      <w:r w:rsidR="0013425D" w:rsidRPr="0013425D">
        <w:rPr>
          <w:rFonts w:hint="cs"/>
          <w:b/>
          <w:bCs/>
          <w:cs/>
          <w:lang w:bidi="si-LK"/>
        </w:rPr>
        <w:t>ඤූ</w:t>
      </w:r>
      <w:r>
        <w:rPr>
          <w:b/>
          <w:bCs/>
        </w:rPr>
        <w:t>’</w:t>
      </w:r>
      <w:r w:rsidR="00C066C0" w:rsidRPr="00C066C0">
        <w:t xml:space="preserve"> </w:t>
      </w:r>
      <w:r w:rsidR="0013425D">
        <w:rPr>
          <w:cs/>
          <w:lang w:bidi="si-LK"/>
        </w:rPr>
        <w:t>යනු එහි විද</w:t>
      </w:r>
      <w:r w:rsidR="0013425D">
        <w:rPr>
          <w:rFonts w:hint="cs"/>
          <w:cs/>
          <w:lang w:bidi="si-LK"/>
        </w:rPr>
        <w:t>ැ</w:t>
      </w:r>
      <w:r w:rsidR="00C066C0" w:rsidRPr="00C066C0">
        <w:rPr>
          <w:cs/>
          <w:lang w:bidi="si-LK"/>
        </w:rPr>
        <w:t xml:space="preserve">හීම ය. </w:t>
      </w:r>
    </w:p>
    <w:p w14:paraId="0B3EA159" w14:textId="77777777" w:rsidR="0013425D" w:rsidRDefault="0013425D" w:rsidP="00574000">
      <w:pPr>
        <w:rPr>
          <w:lang w:bidi="si-LK"/>
        </w:rPr>
      </w:pPr>
      <w:r w:rsidRPr="0013425D">
        <w:rPr>
          <w:rFonts w:hint="cs"/>
          <w:b/>
          <w:bCs/>
          <w:cs/>
          <w:lang w:bidi="si-LK"/>
        </w:rPr>
        <w:t>ඛිප‍්පං</w:t>
      </w:r>
      <w:r w:rsidR="00C066C0" w:rsidRPr="00C066C0">
        <w:rPr>
          <w:cs/>
          <w:lang w:bidi="si-LK"/>
        </w:rPr>
        <w:t xml:space="preserve"> = වහා. </w:t>
      </w:r>
    </w:p>
    <w:p w14:paraId="7CC0951E" w14:textId="4E73F59D" w:rsidR="0013425D" w:rsidRDefault="00C066C0" w:rsidP="00574000">
      <w:pPr>
        <w:rPr>
          <w:lang w:bidi="si-LK"/>
        </w:rPr>
      </w:pPr>
      <w:r w:rsidRPr="0013425D">
        <w:rPr>
          <w:b/>
          <w:bCs/>
          <w:cs/>
          <w:lang w:bidi="si-LK"/>
        </w:rPr>
        <w:t>ධම්මං විජානාති</w:t>
      </w:r>
      <w:r w:rsidRPr="00C066C0">
        <w:rPr>
          <w:cs/>
          <w:lang w:bidi="si-LK"/>
        </w:rPr>
        <w:t xml:space="preserve"> = ධ</w:t>
      </w:r>
      <w:r w:rsidR="00983463">
        <w:rPr>
          <w:rFonts w:hint="cs"/>
          <w:cs/>
          <w:lang w:bidi="si-LK"/>
        </w:rPr>
        <w:t>ර්‍ම</w:t>
      </w:r>
      <w:r w:rsidRPr="00C066C0">
        <w:rPr>
          <w:cs/>
          <w:lang w:bidi="si-LK"/>
        </w:rPr>
        <w:t xml:space="preserve">ය දනි යි. </w:t>
      </w:r>
    </w:p>
    <w:p w14:paraId="03258C2D" w14:textId="77777777" w:rsidR="00C066C0" w:rsidRPr="00C066C0" w:rsidRDefault="0013425D" w:rsidP="00574000">
      <w:r w:rsidRPr="0013425D">
        <w:rPr>
          <w:b/>
          <w:bCs/>
          <w:cs/>
          <w:lang w:bidi="si-LK"/>
        </w:rPr>
        <w:t>ජ</w:t>
      </w:r>
      <w:r w:rsidRPr="0013425D">
        <w:rPr>
          <w:rFonts w:hint="cs"/>
          <w:b/>
          <w:bCs/>
          <w:cs/>
          <w:lang w:bidi="si-LK"/>
        </w:rPr>
        <w:t>ි</w:t>
      </w:r>
      <w:r w:rsidRPr="0013425D">
        <w:rPr>
          <w:b/>
          <w:bCs/>
          <w:cs/>
          <w:lang w:bidi="si-LK"/>
        </w:rPr>
        <w:t>වහා ස</w:t>
      </w:r>
      <w:r w:rsidRPr="0013425D">
        <w:rPr>
          <w:rFonts w:hint="cs"/>
          <w:b/>
          <w:bCs/>
          <w:cs/>
          <w:lang w:bidi="si-LK"/>
        </w:rPr>
        <w:t>ූ</w:t>
      </w:r>
      <w:r w:rsidR="00C066C0" w:rsidRPr="0013425D">
        <w:rPr>
          <w:b/>
          <w:bCs/>
          <w:cs/>
          <w:lang w:bidi="si-LK"/>
        </w:rPr>
        <w:t>පරසං යථා</w:t>
      </w:r>
      <w:r>
        <w:rPr>
          <w:cs/>
          <w:lang w:bidi="si-LK"/>
        </w:rPr>
        <w:t xml:space="preserve"> = ව්‍ය</w:t>
      </w:r>
      <w:r>
        <w:rPr>
          <w:rFonts w:hint="cs"/>
          <w:cs/>
          <w:lang w:bidi="si-LK"/>
        </w:rPr>
        <w:t>ඤ්</w:t>
      </w:r>
      <w:r w:rsidR="00C066C0" w:rsidRPr="00C066C0">
        <w:rPr>
          <w:cs/>
          <w:lang w:bidi="si-LK"/>
        </w:rPr>
        <w:t xml:space="preserve">ජන රස දැන ගන්නා දිව මෙනි. </w:t>
      </w:r>
    </w:p>
    <w:p w14:paraId="527F3998" w14:textId="2A2B7AF8" w:rsidR="00C066C0" w:rsidRPr="00C066C0" w:rsidRDefault="00C066C0" w:rsidP="00B211DF">
      <w:r w:rsidRPr="00C066C0">
        <w:rPr>
          <w:cs/>
          <w:lang w:bidi="si-LK"/>
        </w:rPr>
        <w:t xml:space="preserve">විඥපුරුෂ තෙමේ මොහොතක් නමුත් නුවණැත්තකු </w:t>
      </w:r>
      <w:r w:rsidR="0017193A">
        <w:rPr>
          <w:cs/>
          <w:lang w:bidi="si-LK"/>
        </w:rPr>
        <w:t>සේවනය</w:t>
      </w:r>
      <w:r w:rsidRPr="00C066C0">
        <w:rPr>
          <w:cs/>
          <w:lang w:bidi="si-LK"/>
        </w:rPr>
        <w:t xml:space="preserve"> කරමින් ඔහු වෙතින් උගත යුත්</w:t>
      </w:r>
      <w:r w:rsidR="0013425D">
        <w:rPr>
          <w:rFonts w:hint="cs"/>
          <w:cs/>
          <w:lang w:bidi="si-LK"/>
        </w:rPr>
        <w:t>ත</w:t>
      </w:r>
      <w:r w:rsidRPr="00C066C0">
        <w:rPr>
          <w:cs/>
          <w:lang w:bidi="si-LK"/>
        </w:rPr>
        <w:t xml:space="preserve"> උගන්</w:t>
      </w:r>
      <w:r w:rsidR="0013425D">
        <w:rPr>
          <w:rFonts w:hint="cs"/>
          <w:cs/>
          <w:lang w:bidi="si-LK"/>
        </w:rPr>
        <w:t>නේ</w:t>
      </w:r>
      <w:r w:rsidRPr="00C066C0">
        <w:t xml:space="preserve">, </w:t>
      </w:r>
      <w:r w:rsidRPr="00C066C0">
        <w:rPr>
          <w:cs/>
          <w:lang w:bidi="si-LK"/>
        </w:rPr>
        <w:t>ඇසිය යුත්ත අසන්නේ වහා ම ධ</w:t>
      </w:r>
      <w:r w:rsidR="00983463">
        <w:rPr>
          <w:cs/>
          <w:lang w:bidi="si-LK"/>
        </w:rPr>
        <w:t>ර්‍ම</w:t>
      </w:r>
      <w:r w:rsidRPr="00C066C0">
        <w:rPr>
          <w:cs/>
          <w:lang w:bidi="si-LK"/>
        </w:rPr>
        <w:t>ය දැන ගණි යි. ඉන් පසු කමටහන් කියවා ගෙණ පිළිවෙතෙහි යෙදෙන්නේ</w:t>
      </w:r>
      <w:r w:rsidRPr="00C066C0">
        <w:t xml:space="preserve">, </w:t>
      </w:r>
      <w:r w:rsidRPr="00C066C0">
        <w:rPr>
          <w:cs/>
          <w:lang w:bidi="si-LK"/>
        </w:rPr>
        <w:t>ව්‍යායාම</w:t>
      </w:r>
      <w:r w:rsidR="0013425D">
        <w:rPr>
          <w:rFonts w:hint="cs"/>
          <w:cs/>
          <w:lang w:bidi="si-LK"/>
        </w:rPr>
        <w:t>්</w:t>
      </w:r>
      <w:r w:rsidRPr="00C066C0">
        <w:rPr>
          <w:cs/>
          <w:lang w:bidi="si-LK"/>
        </w:rPr>
        <w:t xml:space="preserve"> කරන්නේ</w:t>
      </w:r>
      <w:r w:rsidRPr="00C066C0">
        <w:t xml:space="preserve">, </w:t>
      </w:r>
      <w:r w:rsidR="0013425D">
        <w:rPr>
          <w:cs/>
          <w:lang w:bidi="si-LK"/>
        </w:rPr>
        <w:t>නො නට ජ</w:t>
      </w:r>
      <w:r w:rsidR="0013425D">
        <w:rPr>
          <w:rFonts w:hint="cs"/>
          <w:cs/>
          <w:lang w:bidi="si-LK"/>
        </w:rPr>
        <w:t>ි</w:t>
      </w:r>
      <w:r w:rsidR="0013425D">
        <w:rPr>
          <w:cs/>
          <w:lang w:bidi="si-LK"/>
        </w:rPr>
        <w:t>වහා ප්‍රසාදය ඇත</w:t>
      </w:r>
      <w:r w:rsidR="0013425D">
        <w:rPr>
          <w:rFonts w:hint="cs"/>
          <w:cs/>
          <w:lang w:bidi="si-LK"/>
        </w:rPr>
        <w:t>්</w:t>
      </w:r>
      <w:r w:rsidRPr="00C066C0">
        <w:rPr>
          <w:cs/>
          <w:lang w:bidi="si-LK"/>
        </w:rPr>
        <w:t>තෙක්</w:t>
      </w:r>
      <w:r w:rsidRPr="00C066C0">
        <w:t xml:space="preserve">, </w:t>
      </w:r>
      <w:r w:rsidRPr="00C066C0">
        <w:rPr>
          <w:cs/>
          <w:lang w:bidi="si-LK"/>
        </w:rPr>
        <w:t>රස දැන ගන්නා පිණිස දිවග තබා ම ඒ ඒ ආහාර පානාදියෙහි ලුණු ඇඹුල් ඈ රස යම් සේ දැන ග</w:t>
      </w:r>
      <w:r w:rsidR="0013425D">
        <w:rPr>
          <w:rFonts w:hint="cs"/>
          <w:cs/>
          <w:lang w:bidi="si-LK"/>
        </w:rPr>
        <w:t>ණී</w:t>
      </w:r>
      <w:r w:rsidRPr="00C066C0">
        <w:rPr>
          <w:cs/>
          <w:lang w:bidi="si-LK"/>
        </w:rPr>
        <w:t xml:space="preserve"> ද</w:t>
      </w:r>
      <w:r w:rsidRPr="00C066C0">
        <w:t xml:space="preserve">, </w:t>
      </w:r>
      <w:r w:rsidRPr="00C066C0">
        <w:rPr>
          <w:cs/>
          <w:lang w:bidi="si-LK"/>
        </w:rPr>
        <w:t xml:space="preserve">එසේ වහා ම </w:t>
      </w:r>
      <w:r w:rsidR="009141C6">
        <w:rPr>
          <w:cs/>
          <w:lang w:bidi="si-LK"/>
        </w:rPr>
        <w:t>ලෝකෝත්තර</w:t>
      </w:r>
      <w:r w:rsidRPr="00C066C0">
        <w:rPr>
          <w:cs/>
          <w:lang w:bidi="si-LK"/>
        </w:rPr>
        <w:t xml:space="preserve"> ධ</w:t>
      </w:r>
      <w:r w:rsidR="00983463">
        <w:rPr>
          <w:cs/>
          <w:lang w:bidi="si-LK"/>
        </w:rPr>
        <w:t>ර්‍ම</w:t>
      </w:r>
      <w:r w:rsidRPr="00C066C0">
        <w:rPr>
          <w:cs/>
          <w:lang w:bidi="si-LK"/>
        </w:rPr>
        <w:t xml:space="preserve">ය දැන ගණි යි. </w:t>
      </w:r>
    </w:p>
    <w:p w14:paraId="75D14C3E" w14:textId="00F2D1F4" w:rsidR="00C066C0" w:rsidRPr="00C066C0" w:rsidRDefault="00C066C0" w:rsidP="00B211DF">
      <w:r w:rsidRPr="00C066C0">
        <w:rPr>
          <w:cs/>
          <w:lang w:bidi="si-LK"/>
        </w:rPr>
        <w:t>ධ</w:t>
      </w:r>
      <w:r w:rsidR="00983463">
        <w:rPr>
          <w:cs/>
          <w:lang w:bidi="si-LK"/>
        </w:rPr>
        <w:t>ර්‍ම</w:t>
      </w:r>
      <w:r w:rsidRPr="00C066C0">
        <w:rPr>
          <w:cs/>
          <w:lang w:bidi="si-LK"/>
        </w:rPr>
        <w:t>දේශනාවගේ අවසානයෙහි බොහෝ භි</w:t>
      </w:r>
      <w:r w:rsidR="00022B53">
        <w:rPr>
          <w:cs/>
          <w:lang w:bidi="si-LK"/>
        </w:rPr>
        <w:t>ක්‍ෂූ</w:t>
      </w:r>
      <w:r w:rsidRPr="00C066C0">
        <w:rPr>
          <w:cs/>
          <w:lang w:bidi="si-LK"/>
        </w:rPr>
        <w:t xml:space="preserve">න් වහන්සේලා රහත් බවට පැමිණියෝ ය. </w:t>
      </w:r>
    </w:p>
    <w:p w14:paraId="7966D710" w14:textId="236B6CAD" w:rsidR="00C066C0" w:rsidRDefault="00C066C0" w:rsidP="00B211DF">
      <w:pPr>
        <w:pStyle w:val="Style1"/>
        <w:rPr>
          <w:lang w:bidi="si-LK"/>
        </w:rPr>
      </w:pPr>
      <w:r w:rsidRPr="0013425D">
        <w:rPr>
          <w:cs/>
          <w:lang w:bidi="si-LK"/>
        </w:rPr>
        <w:t>පාඨෙය්‍යක</w:t>
      </w:r>
      <w:r w:rsidR="00B211DF">
        <w:rPr>
          <w:rFonts w:hint="cs"/>
          <w:cs/>
          <w:lang w:bidi="si-LK"/>
        </w:rPr>
        <w:t>භි</w:t>
      </w:r>
      <w:r w:rsidR="00022B53">
        <w:rPr>
          <w:cs/>
          <w:lang w:bidi="si-LK"/>
        </w:rPr>
        <w:t>ක්‍ෂු</w:t>
      </w:r>
      <w:r w:rsidR="00B211DF">
        <w:rPr>
          <w:lang w:bidi="si-LK"/>
        </w:rPr>
        <w:t xml:space="preserve"> </w:t>
      </w:r>
      <w:r w:rsidRPr="0013425D">
        <w:rPr>
          <w:cs/>
          <w:lang w:bidi="si-LK"/>
        </w:rPr>
        <w:t>වස</w:t>
      </w:r>
      <w:r w:rsidR="0013425D" w:rsidRPr="0013425D">
        <w:rPr>
          <w:rFonts w:hint="cs"/>
          <w:cs/>
          <w:lang w:bidi="si-LK"/>
        </w:rPr>
        <w:t>්</w:t>
      </w:r>
      <w:r w:rsidRPr="0013425D">
        <w:rPr>
          <w:cs/>
          <w:lang w:bidi="si-LK"/>
        </w:rPr>
        <w:t xml:space="preserve">තුව නිමි. </w:t>
      </w:r>
    </w:p>
    <w:p w14:paraId="53FD9898" w14:textId="5AEA858C" w:rsidR="00C066C0" w:rsidRPr="0013425D" w:rsidRDefault="00C066C0" w:rsidP="00574000">
      <w:pPr>
        <w:pStyle w:val="Heading2"/>
      </w:pPr>
      <w:r w:rsidRPr="0013425D">
        <w:rPr>
          <w:cs/>
          <w:lang w:bidi="si-LK"/>
        </w:rPr>
        <w:t xml:space="preserve">කුෂ්ඨ රෝගියකු </w:t>
      </w:r>
      <w:r w:rsidR="00DD0237">
        <w:rPr>
          <w:rFonts w:hint="cs"/>
          <w:cs/>
          <w:lang w:bidi="si-LK"/>
        </w:rPr>
        <w:t>සෝ</w:t>
      </w:r>
      <w:r w:rsidR="00FB6408">
        <w:rPr>
          <w:rFonts w:hint="cs"/>
          <w:cs/>
          <w:lang w:bidi="si-LK"/>
        </w:rPr>
        <w:t>වා</w:t>
      </w:r>
      <w:r w:rsidRPr="0013425D">
        <w:rPr>
          <w:cs/>
          <w:lang w:bidi="si-LK"/>
        </w:rPr>
        <w:t>න්</w:t>
      </w:r>
      <w:r w:rsidR="0097399C">
        <w:rPr>
          <w:lang w:bidi="si-LK"/>
        </w:rPr>
        <w:t xml:space="preserve"> </w:t>
      </w:r>
      <w:r w:rsidRPr="0013425D">
        <w:rPr>
          <w:cs/>
          <w:lang w:bidi="si-LK"/>
        </w:rPr>
        <w:t>වීම</w:t>
      </w:r>
    </w:p>
    <w:p w14:paraId="42D3F096" w14:textId="77777777" w:rsidR="0013425D" w:rsidRDefault="0013425D" w:rsidP="00DD0237">
      <w:pPr>
        <w:pStyle w:val="Style1"/>
        <w:rPr>
          <w:lang w:bidi="si-LK"/>
        </w:rPr>
      </w:pPr>
      <w:r>
        <w:rPr>
          <w:rFonts w:hint="cs"/>
          <w:cs/>
          <w:lang w:bidi="si-LK"/>
        </w:rPr>
        <w:t xml:space="preserve">5 </w:t>
      </w:r>
      <w:r>
        <w:rPr>
          <w:cs/>
          <w:lang w:bidi="si-LK"/>
        </w:rPr>
        <w:t>–</w:t>
      </w:r>
      <w:r>
        <w:rPr>
          <w:rFonts w:hint="cs"/>
          <w:cs/>
          <w:lang w:bidi="si-LK"/>
        </w:rPr>
        <w:t xml:space="preserve"> 7</w:t>
      </w:r>
    </w:p>
    <w:p w14:paraId="57C17D83" w14:textId="2495185E" w:rsidR="00C066C0" w:rsidRPr="00C066C0" w:rsidRDefault="00C066C0" w:rsidP="00EE5D38">
      <w:r w:rsidRPr="0013425D">
        <w:rPr>
          <w:b/>
          <w:bCs/>
          <w:cs/>
          <w:lang w:bidi="si-LK"/>
        </w:rPr>
        <w:t>රජගහ</w:t>
      </w:r>
      <w:r w:rsidR="0013425D" w:rsidRPr="0013425D">
        <w:rPr>
          <w:rFonts w:hint="cs"/>
          <w:b/>
          <w:bCs/>
          <w:cs/>
          <w:lang w:bidi="si-LK"/>
        </w:rPr>
        <w:t>ා</w:t>
      </w:r>
      <w:r w:rsidRPr="00C066C0">
        <w:rPr>
          <w:cs/>
          <w:lang w:bidi="si-LK"/>
        </w:rPr>
        <w:t xml:space="preserve"> නුවර සුප්‍රබුද්ධ නම් කුෂ්ඨ රෝගියෙක් විසූයේ ය. ඔහු දිනක් බණ අස</w:t>
      </w:r>
      <w:r w:rsidR="0013425D">
        <w:rPr>
          <w:rFonts w:hint="cs"/>
          <w:cs/>
          <w:lang w:bidi="si-LK"/>
        </w:rPr>
        <w:t>න්</w:t>
      </w:r>
      <w:r w:rsidRPr="00C066C0">
        <w:rPr>
          <w:cs/>
          <w:lang w:bidi="si-LK"/>
        </w:rPr>
        <w:t>නට වේළුවනාරාමයට ගියේ</w:t>
      </w:r>
      <w:r w:rsidRPr="00C066C0">
        <w:t xml:space="preserve">, </w:t>
      </w:r>
      <w:r w:rsidRPr="00C066C0">
        <w:rPr>
          <w:cs/>
          <w:lang w:bidi="si-LK"/>
        </w:rPr>
        <w:t>තමා කුෂ්ඨ රෝගියකු බැවින්</w:t>
      </w:r>
      <w:r w:rsidRPr="00C066C0">
        <w:t xml:space="preserve">, </w:t>
      </w:r>
      <w:r w:rsidRPr="00C066C0">
        <w:rPr>
          <w:cs/>
          <w:lang w:bidi="si-LK"/>
        </w:rPr>
        <w:t xml:space="preserve">පිරිස් කෙළවර හිඳ බණ අසත් ම සෝවන් </w:t>
      </w:r>
      <w:r w:rsidR="00756AAB">
        <w:rPr>
          <w:rFonts w:hint="cs"/>
          <w:cs/>
          <w:lang w:bidi="si-LK"/>
        </w:rPr>
        <w:t>ඵ</w:t>
      </w:r>
      <w:r w:rsidRPr="00C066C0">
        <w:rPr>
          <w:cs/>
          <w:lang w:bidi="si-LK"/>
        </w:rPr>
        <w:t>ලයට පැමිණියේ ය. තමා ලත් ඒ ගුණය බුදුරජුන්ට දන්වනු කැමැති ව කුෂ්ඨරෝගය නිසා පිරිස් මැදට යා ග</w:t>
      </w:r>
      <w:r w:rsidR="0013425D">
        <w:rPr>
          <w:rFonts w:hint="cs"/>
          <w:cs/>
          <w:lang w:bidi="si-LK"/>
        </w:rPr>
        <w:t>ණු</w:t>
      </w:r>
      <w:r w:rsidRPr="00C066C0">
        <w:rPr>
          <w:cs/>
          <w:lang w:bidi="si-LK"/>
        </w:rPr>
        <w:t xml:space="preserve"> නො හැක්</w:t>
      </w:r>
      <w:r w:rsidR="0013425D">
        <w:rPr>
          <w:rFonts w:hint="cs"/>
          <w:cs/>
          <w:lang w:bidi="si-LK"/>
        </w:rPr>
        <w:t>කේ,</w:t>
      </w:r>
      <w:r w:rsidRPr="00C066C0">
        <w:t xml:space="preserve"> </w:t>
      </w:r>
      <w:r w:rsidRPr="00C066C0">
        <w:rPr>
          <w:cs/>
          <w:lang w:bidi="si-LK"/>
        </w:rPr>
        <w:t>මහාජනයා බුදුරජුන් වැඳ ගිය පසු විහාරයට ඇතුල් විය. ඒ වේලෙහි ස</w:t>
      </w:r>
      <w:r w:rsidR="0013425D">
        <w:rPr>
          <w:rFonts w:hint="cs"/>
          <w:cs/>
          <w:lang w:bidi="si-LK"/>
        </w:rPr>
        <w:t>ක්</w:t>
      </w:r>
      <w:r w:rsidRPr="00C066C0">
        <w:rPr>
          <w:cs/>
          <w:lang w:bidi="si-LK"/>
        </w:rPr>
        <w:t xml:space="preserve">දෙව් රජ තෙමේ </w:t>
      </w:r>
      <w:r w:rsidR="003E6E91">
        <w:rPr>
          <w:cs/>
          <w:lang w:bidi="si-LK"/>
        </w:rPr>
        <w:t>‘</w:t>
      </w:r>
      <w:r w:rsidRPr="00C066C0">
        <w:rPr>
          <w:cs/>
          <w:lang w:bidi="si-LK"/>
        </w:rPr>
        <w:t>මේ සුප්‍රබුද්ධ කුෂ්ඨයා</w:t>
      </w:r>
      <w:r w:rsidRPr="00C066C0">
        <w:t xml:space="preserve">, </w:t>
      </w:r>
      <w:r w:rsidRPr="00C066C0">
        <w:rPr>
          <w:cs/>
          <w:lang w:bidi="si-LK"/>
        </w:rPr>
        <w:t>තමා බුදු සසුනෙහි ලත් ගුණය ප්‍රකාශ කරණු කැමැත්තේ ය</w:t>
      </w:r>
      <w:r w:rsidR="003E6E91">
        <w:t>’</w:t>
      </w:r>
      <w:r w:rsidRPr="00C066C0">
        <w:t xml:space="preserve"> </w:t>
      </w:r>
      <w:r w:rsidRPr="00C066C0">
        <w:rPr>
          <w:cs/>
          <w:lang w:bidi="si-LK"/>
        </w:rPr>
        <w:t xml:space="preserve">යි දැන </w:t>
      </w:r>
      <w:r w:rsidR="003E6E91">
        <w:rPr>
          <w:cs/>
          <w:lang w:bidi="si-LK"/>
        </w:rPr>
        <w:t>‘</w:t>
      </w:r>
      <w:r w:rsidRPr="00C066C0">
        <w:rPr>
          <w:cs/>
          <w:lang w:bidi="si-LK"/>
        </w:rPr>
        <w:t>මොහු විමසිය යුතු ය</w:t>
      </w:r>
      <w:r w:rsidR="003E6E91">
        <w:t>’</w:t>
      </w:r>
      <w:r w:rsidRPr="00C066C0">
        <w:t xml:space="preserve"> </w:t>
      </w:r>
      <w:r w:rsidRPr="00C066C0">
        <w:rPr>
          <w:cs/>
          <w:lang w:bidi="si-LK"/>
        </w:rPr>
        <w:t xml:space="preserve">යි අහස සිට </w:t>
      </w:r>
      <w:r w:rsidR="003E6E91">
        <w:t>‘</w:t>
      </w:r>
      <w:r w:rsidRPr="00C066C0">
        <w:rPr>
          <w:cs/>
          <w:lang w:bidi="si-LK"/>
        </w:rPr>
        <w:t>සුප්‍රබුද්ධය! තෝ මිනිස් දිළින්දෙහි</w:t>
      </w:r>
      <w:r w:rsidRPr="00C066C0">
        <w:t xml:space="preserve">, </w:t>
      </w:r>
      <w:r w:rsidR="00371EDE">
        <w:rPr>
          <w:cs/>
          <w:lang w:bidi="si-LK"/>
        </w:rPr>
        <w:t>බැග</w:t>
      </w:r>
      <w:r w:rsidR="00371EDE">
        <w:rPr>
          <w:rFonts w:hint="cs"/>
          <w:cs/>
          <w:lang w:bidi="si-LK"/>
        </w:rPr>
        <w:t>ෑ</w:t>
      </w:r>
      <w:r w:rsidRPr="00C066C0">
        <w:rPr>
          <w:cs/>
          <w:lang w:bidi="si-LK"/>
        </w:rPr>
        <w:t>පත් මිනිසෙක් වෙහි</w:t>
      </w:r>
      <w:r w:rsidRPr="00C066C0">
        <w:t xml:space="preserve">, </w:t>
      </w:r>
      <w:r w:rsidRPr="00C066C0">
        <w:rPr>
          <w:cs/>
          <w:lang w:bidi="si-LK"/>
        </w:rPr>
        <w:t>ඒ නිසා මම තට ලොකු මුදලක් දෙන්නෙම්</w:t>
      </w:r>
      <w:r w:rsidRPr="00C066C0">
        <w:t xml:space="preserve">, </w:t>
      </w:r>
      <w:r w:rsidRPr="00C066C0">
        <w:rPr>
          <w:cs/>
          <w:lang w:bidi="si-LK"/>
        </w:rPr>
        <w:t>තෝ බුදුන් නො බුදු ය</w:t>
      </w:r>
      <w:r w:rsidRPr="00C066C0">
        <w:t xml:space="preserve">, </w:t>
      </w:r>
      <w:r w:rsidRPr="00C066C0">
        <w:rPr>
          <w:cs/>
          <w:lang w:bidi="si-LK"/>
        </w:rPr>
        <w:t>දහම් නො දහම් ය</w:t>
      </w:r>
      <w:r w:rsidRPr="00C066C0">
        <w:t xml:space="preserve">, </w:t>
      </w:r>
      <w:r w:rsidRPr="00C066C0">
        <w:rPr>
          <w:cs/>
          <w:lang w:bidi="si-LK"/>
        </w:rPr>
        <w:t>සඟුන් නො සඟුන් ය</w:t>
      </w:r>
      <w:r w:rsidRPr="00C066C0">
        <w:t xml:space="preserve">, </w:t>
      </w:r>
      <w:r w:rsidRPr="00C066C0">
        <w:rPr>
          <w:cs/>
          <w:lang w:bidi="si-LK"/>
        </w:rPr>
        <w:t>මට බුදුන්ගෙන්</w:t>
      </w:r>
      <w:r w:rsidRPr="00C066C0">
        <w:t xml:space="preserve">, </w:t>
      </w:r>
      <w:r w:rsidRPr="00C066C0">
        <w:rPr>
          <w:cs/>
          <w:lang w:bidi="si-LK"/>
        </w:rPr>
        <w:t>ධ</w:t>
      </w:r>
      <w:r w:rsidR="00983463">
        <w:rPr>
          <w:rFonts w:hint="cs"/>
          <w:cs/>
          <w:lang w:bidi="si-LK"/>
        </w:rPr>
        <w:t>ර්‍ම</w:t>
      </w:r>
      <w:r w:rsidRPr="00C066C0">
        <w:rPr>
          <w:cs/>
          <w:lang w:bidi="si-LK"/>
        </w:rPr>
        <w:t>යෙන්</w:t>
      </w:r>
      <w:r w:rsidRPr="00C066C0">
        <w:t xml:space="preserve">, </w:t>
      </w:r>
      <w:r w:rsidRPr="00C066C0">
        <w:rPr>
          <w:cs/>
          <w:lang w:bidi="si-LK"/>
        </w:rPr>
        <w:t>ස</w:t>
      </w:r>
      <w:r w:rsidR="00371EDE">
        <w:rPr>
          <w:rFonts w:hint="cs"/>
          <w:cs/>
          <w:lang w:bidi="si-LK"/>
        </w:rPr>
        <w:t>ඞ්</w:t>
      </w:r>
      <w:r w:rsidRPr="00C066C0">
        <w:rPr>
          <w:cs/>
          <w:lang w:bidi="si-LK"/>
        </w:rPr>
        <w:t>ඝයාගෙන් වැඩෙක් නැතැ යි කියව</w:t>
      </w:r>
      <w:r w:rsidRPr="00C066C0">
        <w:t xml:space="preserve">, </w:t>
      </w:r>
      <w:r w:rsidRPr="00C066C0">
        <w:rPr>
          <w:cs/>
          <w:lang w:bidi="si-LK"/>
        </w:rPr>
        <w:t>යි කීයේ ය. එවිට සුප්‍රබුද්ධ තෙමේ තෝ කවරෙක් වෙහි</w:t>
      </w:r>
      <w:r w:rsidRPr="00C066C0">
        <w:t>?</w:t>
      </w:r>
      <w:r w:rsidR="003E6E91">
        <w:t>’</w:t>
      </w:r>
      <w:r w:rsidRPr="00C066C0">
        <w:t xml:space="preserve"> </w:t>
      </w:r>
      <w:r w:rsidRPr="00C066C0">
        <w:rPr>
          <w:cs/>
          <w:lang w:bidi="si-LK"/>
        </w:rPr>
        <w:t xml:space="preserve">යි ඇසී ය. </w:t>
      </w:r>
      <w:r w:rsidR="003E6E91">
        <w:t>‘</w:t>
      </w:r>
      <w:r w:rsidRPr="00C066C0">
        <w:rPr>
          <w:cs/>
          <w:lang w:bidi="si-LK"/>
        </w:rPr>
        <w:t>මම ශක්‍ර වෙමි</w:t>
      </w:r>
      <w:r w:rsidR="003E6E91">
        <w:t>’</w:t>
      </w:r>
      <w:r w:rsidRPr="00C066C0">
        <w:t xml:space="preserve"> </w:t>
      </w:r>
      <w:r w:rsidRPr="00C066C0">
        <w:rPr>
          <w:cs/>
          <w:lang w:bidi="si-LK"/>
        </w:rPr>
        <w:t xml:space="preserve">යි පිළිතුරු දුන්නේ ය. </w:t>
      </w:r>
      <w:r w:rsidR="003E6E91">
        <w:t>‘</w:t>
      </w:r>
      <w:r w:rsidRPr="00C066C0">
        <w:rPr>
          <w:cs/>
          <w:lang w:bidi="si-LK"/>
        </w:rPr>
        <w:t>අන්ධබ</w:t>
      </w:r>
      <w:r w:rsidR="00371EDE">
        <w:rPr>
          <w:rFonts w:hint="cs"/>
          <w:cs/>
          <w:lang w:bidi="si-LK"/>
        </w:rPr>
        <w:t>ා</w:t>
      </w:r>
      <w:r w:rsidRPr="00C066C0">
        <w:rPr>
          <w:cs/>
          <w:lang w:bidi="si-LK"/>
        </w:rPr>
        <w:t>ලය නි</w:t>
      </w:r>
      <w:r w:rsidR="002C1B40">
        <w:rPr>
          <w:rFonts w:hint="cs"/>
          <w:cs/>
          <w:lang w:bidi="si-LK"/>
        </w:rPr>
        <w:t>ර්‍ල</w:t>
      </w:r>
      <w:r w:rsidR="00371EDE">
        <w:rPr>
          <w:rFonts w:hint="cs"/>
          <w:cs/>
          <w:lang w:bidi="si-LK"/>
        </w:rPr>
        <w:t>ජ්</w:t>
      </w:r>
      <w:r w:rsidRPr="00C066C0">
        <w:rPr>
          <w:cs/>
          <w:lang w:bidi="si-LK"/>
        </w:rPr>
        <w:t>ජිය! ඔබ මට මෙබ</w:t>
      </w:r>
      <w:r w:rsidR="00371EDE">
        <w:rPr>
          <w:rFonts w:hint="cs"/>
          <w:cs/>
          <w:lang w:bidi="si-LK"/>
        </w:rPr>
        <w:t>න්</w:t>
      </w:r>
      <w:r w:rsidRPr="00C066C0">
        <w:rPr>
          <w:cs/>
          <w:lang w:bidi="si-LK"/>
        </w:rPr>
        <w:t>දක් කීමට නො සුදුස්සහු ය</w:t>
      </w:r>
      <w:r w:rsidRPr="00C066C0">
        <w:t xml:space="preserve">, </w:t>
      </w:r>
      <w:r w:rsidRPr="00C066C0">
        <w:rPr>
          <w:cs/>
          <w:lang w:bidi="si-LK"/>
        </w:rPr>
        <w:t>ඔබ මම දු</w:t>
      </w:r>
      <w:r w:rsidR="00371EDE">
        <w:rPr>
          <w:rFonts w:hint="cs"/>
          <w:cs/>
          <w:lang w:bidi="si-LK"/>
        </w:rPr>
        <w:t>ප්</w:t>
      </w:r>
      <w:r w:rsidRPr="00C066C0">
        <w:rPr>
          <w:cs/>
          <w:lang w:bidi="si-LK"/>
        </w:rPr>
        <w:t>පතෙ</w:t>
      </w:r>
      <w:r w:rsidR="00371EDE">
        <w:rPr>
          <w:rFonts w:hint="cs"/>
          <w:cs/>
          <w:lang w:bidi="si-LK"/>
        </w:rPr>
        <w:t>ක්</w:t>
      </w:r>
      <w:r w:rsidRPr="00C066C0">
        <w:rPr>
          <w:cs/>
          <w:lang w:bidi="si-LK"/>
        </w:rPr>
        <w:t>ම</w:t>
      </w:r>
      <w:r w:rsidR="00371EDE">
        <w:rPr>
          <w:rFonts w:hint="cs"/>
          <w:cs/>
          <w:lang w:bidi="si-LK"/>
        </w:rPr>
        <w:t>ි</w:t>
      </w:r>
      <w:r w:rsidRPr="00C066C0">
        <w:t xml:space="preserve">, </w:t>
      </w:r>
      <w:r w:rsidRPr="00C066C0">
        <w:rPr>
          <w:cs/>
          <w:lang w:bidi="si-LK"/>
        </w:rPr>
        <w:t>දිළින්දෙමි</w:t>
      </w:r>
      <w:r w:rsidRPr="00C066C0">
        <w:t xml:space="preserve">, </w:t>
      </w:r>
      <w:r w:rsidR="00371EDE">
        <w:rPr>
          <w:cs/>
          <w:lang w:bidi="si-LK"/>
        </w:rPr>
        <w:t>ද</w:t>
      </w:r>
      <w:r w:rsidR="00371EDE">
        <w:rPr>
          <w:rFonts w:hint="cs"/>
          <w:cs/>
          <w:lang w:bidi="si-LK"/>
        </w:rPr>
        <w:t>ී</w:t>
      </w:r>
      <w:r w:rsidRPr="00C066C0">
        <w:rPr>
          <w:cs/>
          <w:lang w:bidi="si-LK"/>
        </w:rPr>
        <w:t>නයෙ</w:t>
      </w:r>
      <w:r w:rsidR="00371EDE">
        <w:rPr>
          <w:rFonts w:hint="cs"/>
          <w:cs/>
          <w:lang w:bidi="si-LK"/>
        </w:rPr>
        <w:t>ක්</w:t>
      </w:r>
      <w:r w:rsidRPr="00C066C0">
        <w:rPr>
          <w:cs/>
          <w:lang w:bidi="si-LK"/>
        </w:rPr>
        <w:t>මි</w:t>
      </w:r>
      <w:r w:rsidR="003E6E91">
        <w:t>’</w:t>
      </w:r>
      <w:r w:rsidRPr="00C066C0">
        <w:t xml:space="preserve"> </w:t>
      </w:r>
      <w:r w:rsidRPr="00C066C0">
        <w:rPr>
          <w:cs/>
          <w:lang w:bidi="si-LK"/>
        </w:rPr>
        <w:t>ය</w:t>
      </w:r>
      <w:r w:rsidR="00371EDE">
        <w:rPr>
          <w:cs/>
          <w:lang w:bidi="si-LK"/>
        </w:rPr>
        <w:t>ි කියන්න</w:t>
      </w:r>
      <w:r w:rsidRPr="00C066C0">
        <w:rPr>
          <w:cs/>
          <w:lang w:bidi="si-LK"/>
        </w:rPr>
        <w:t>හු ය</w:t>
      </w:r>
      <w:r w:rsidRPr="00C066C0">
        <w:t xml:space="preserve">, </w:t>
      </w:r>
      <w:r w:rsidRPr="00C066C0">
        <w:rPr>
          <w:cs/>
          <w:lang w:bidi="si-LK"/>
        </w:rPr>
        <w:t>එහෙත් මම දුප්පතෙක් දිළින්දෙක් ද නො වෙමි</w:t>
      </w:r>
      <w:r w:rsidRPr="00C066C0">
        <w:t xml:space="preserve">, </w:t>
      </w:r>
      <w:r w:rsidRPr="00C066C0">
        <w:rPr>
          <w:cs/>
          <w:lang w:bidi="si-LK"/>
        </w:rPr>
        <w:t>සුවපත්මි මහත් ධනවතෙක්මි</w:t>
      </w:r>
      <w:r w:rsidRPr="00C066C0">
        <w:t xml:space="preserve">, </w:t>
      </w:r>
      <w:r w:rsidRPr="00C066C0">
        <w:rPr>
          <w:cs/>
          <w:lang w:bidi="si-LK"/>
        </w:rPr>
        <w:t>සද්ධා</w:t>
      </w:r>
      <w:r w:rsidRPr="00C066C0">
        <w:t xml:space="preserve">, </w:t>
      </w:r>
      <w:r w:rsidRPr="00C066C0">
        <w:rPr>
          <w:cs/>
          <w:lang w:bidi="si-LK"/>
        </w:rPr>
        <w:t>සීල</w:t>
      </w:r>
      <w:r w:rsidRPr="00C066C0">
        <w:t xml:space="preserve">, </w:t>
      </w:r>
      <w:r w:rsidRPr="00C066C0">
        <w:rPr>
          <w:cs/>
          <w:lang w:bidi="si-LK"/>
        </w:rPr>
        <w:t>හිරි</w:t>
      </w:r>
      <w:r w:rsidRPr="00C066C0">
        <w:t xml:space="preserve">, </w:t>
      </w:r>
      <w:r w:rsidRPr="00C066C0">
        <w:rPr>
          <w:cs/>
          <w:lang w:bidi="si-LK"/>
        </w:rPr>
        <w:t>ඔත්තප්ප</w:t>
      </w:r>
      <w:r w:rsidRPr="00C066C0">
        <w:t xml:space="preserve">, </w:t>
      </w:r>
      <w:r w:rsidRPr="00C066C0">
        <w:rPr>
          <w:cs/>
          <w:lang w:bidi="si-LK"/>
        </w:rPr>
        <w:t>සුත</w:t>
      </w:r>
      <w:r w:rsidRPr="00C066C0">
        <w:t xml:space="preserve">, </w:t>
      </w:r>
      <w:r w:rsidRPr="00C066C0">
        <w:rPr>
          <w:cs/>
          <w:lang w:bidi="si-LK"/>
        </w:rPr>
        <w:t>චාග</w:t>
      </w:r>
      <w:r w:rsidRPr="00C066C0">
        <w:t xml:space="preserve">, </w:t>
      </w:r>
      <w:r w:rsidRPr="00C066C0">
        <w:rPr>
          <w:cs/>
          <w:lang w:bidi="si-LK"/>
        </w:rPr>
        <w:t>ප</w:t>
      </w:r>
      <w:r w:rsidR="00371EDE">
        <w:rPr>
          <w:rFonts w:hint="cs"/>
          <w:cs/>
          <w:lang w:bidi="si-LK"/>
        </w:rPr>
        <w:t>ඤ්</w:t>
      </w:r>
      <w:r w:rsidRPr="00C066C0">
        <w:rPr>
          <w:cs/>
          <w:lang w:bidi="si-LK"/>
        </w:rPr>
        <w:t>ඤා. යන උසස් වූ ධන සතක් මට තිබේ</w:t>
      </w:r>
      <w:r w:rsidRPr="00C066C0">
        <w:t xml:space="preserve">, </w:t>
      </w:r>
      <w:r w:rsidRPr="00C066C0">
        <w:rPr>
          <w:cs/>
          <w:lang w:bidi="si-LK"/>
        </w:rPr>
        <w:t>යම් ගැහැණියකට හෝ යම් පිරිමියකුට මේ කී ධනය තිබේ නම්</w:t>
      </w:r>
      <w:r w:rsidRPr="00C066C0">
        <w:t xml:space="preserve">, </w:t>
      </w:r>
      <w:r w:rsidRPr="00C066C0">
        <w:rPr>
          <w:cs/>
          <w:lang w:bidi="si-LK"/>
        </w:rPr>
        <w:t>ඒ ගෑණි</w:t>
      </w:r>
      <w:r w:rsidRPr="00C066C0">
        <w:t xml:space="preserve">, </w:t>
      </w:r>
      <w:r w:rsidRPr="00C066C0">
        <w:rPr>
          <w:cs/>
          <w:lang w:bidi="si-LK"/>
        </w:rPr>
        <w:t>ඒ පිරිමියා දිළිඳු නො වේ</w:t>
      </w:r>
      <w:r w:rsidRPr="00C066C0">
        <w:t xml:space="preserve">, </w:t>
      </w:r>
      <w:r w:rsidRPr="00C066C0">
        <w:rPr>
          <w:cs/>
          <w:lang w:bidi="si-LK"/>
        </w:rPr>
        <w:t>ඔහුගේ ජීවිතය නො සිස් එකෙක</w:t>
      </w:r>
      <w:r w:rsidRPr="00C066C0">
        <w:t xml:space="preserve">, </w:t>
      </w:r>
      <w:r w:rsidRPr="00C066C0">
        <w:rPr>
          <w:cs/>
          <w:lang w:bidi="si-LK"/>
        </w:rPr>
        <w:t>ඔහු ධනවතෙක</w:t>
      </w:r>
      <w:r w:rsidRPr="00C066C0">
        <w:t xml:space="preserve">, </w:t>
      </w:r>
      <w:r w:rsidRPr="00C066C0">
        <w:rPr>
          <w:cs/>
          <w:lang w:bidi="si-LK"/>
        </w:rPr>
        <w:t xml:space="preserve">මට මේ සවැදෑරුම් </w:t>
      </w:r>
      <w:r w:rsidR="00BB1AB3">
        <w:rPr>
          <w:cs/>
          <w:lang w:bidi="si-LK"/>
        </w:rPr>
        <w:t>ආර්‍ය්‍ය</w:t>
      </w:r>
      <w:r w:rsidRPr="00C066C0">
        <w:rPr>
          <w:cs/>
          <w:lang w:bidi="si-LK"/>
        </w:rPr>
        <w:t xml:space="preserve"> ධනය තිබේ</w:t>
      </w:r>
      <w:r w:rsidRPr="00C066C0">
        <w:t xml:space="preserve">, </w:t>
      </w:r>
      <w:r w:rsidRPr="00C066C0">
        <w:rPr>
          <w:cs/>
          <w:lang w:bidi="si-LK"/>
        </w:rPr>
        <w:t>යමක්හට මේ ධන සත තිබේ නම්</w:t>
      </w:r>
      <w:r w:rsidRPr="00C066C0">
        <w:t xml:space="preserve">, </w:t>
      </w:r>
      <w:r w:rsidRPr="00C066C0">
        <w:rPr>
          <w:cs/>
          <w:lang w:bidi="si-LK"/>
        </w:rPr>
        <w:t>ඔහු දිළි</w:t>
      </w:r>
      <w:r w:rsidR="00371EDE">
        <w:rPr>
          <w:rFonts w:hint="cs"/>
          <w:cs/>
          <w:lang w:bidi="si-LK"/>
        </w:rPr>
        <w:t>න්</w:t>
      </w:r>
      <w:r w:rsidRPr="00C066C0">
        <w:rPr>
          <w:cs/>
          <w:lang w:bidi="si-LK"/>
        </w:rPr>
        <w:t>දෙකැ</w:t>
      </w:r>
      <w:r w:rsidR="003E6E91">
        <w:t>’</w:t>
      </w:r>
      <w:r w:rsidRPr="00C066C0">
        <w:t xml:space="preserve"> </w:t>
      </w:r>
      <w:r w:rsidRPr="00C066C0">
        <w:rPr>
          <w:cs/>
          <w:lang w:bidi="si-LK"/>
        </w:rPr>
        <w:t>යි බුදුවරු පසේ බුදුවරු නො වදාරති</w:t>
      </w:r>
      <w:r w:rsidR="003E6E91">
        <w:t>’</w:t>
      </w:r>
      <w:r w:rsidRPr="00C066C0">
        <w:t xml:space="preserve"> </w:t>
      </w:r>
      <w:r w:rsidR="00371EDE">
        <w:rPr>
          <w:cs/>
          <w:lang w:bidi="si-LK"/>
        </w:rPr>
        <w:t>යි ඔහු කී ය. සක්දෙව</w:t>
      </w:r>
      <w:r w:rsidR="00371EDE">
        <w:rPr>
          <w:rFonts w:hint="cs"/>
          <w:cs/>
          <w:lang w:bidi="si-LK"/>
        </w:rPr>
        <w:t>්</w:t>
      </w:r>
      <w:r w:rsidRPr="00C066C0">
        <w:rPr>
          <w:cs/>
          <w:lang w:bidi="si-LK"/>
        </w:rPr>
        <w:t>රජ තෙමේ ඔහුගේ කතාව අසා බුදුරජුන් වෙත ගොස්</w:t>
      </w:r>
      <w:r w:rsidRPr="00C066C0">
        <w:t xml:space="preserve">, </w:t>
      </w:r>
      <w:r w:rsidRPr="00C066C0">
        <w:rPr>
          <w:cs/>
          <w:lang w:bidi="si-LK"/>
        </w:rPr>
        <w:t xml:space="preserve">ඒ සියලු කතාව දක්වා සිටියේ ය. එවිට බුදුරජානන් වහන්සේ </w:t>
      </w:r>
      <w:r w:rsidR="003E6E91">
        <w:t>‘</w:t>
      </w:r>
      <w:r w:rsidR="00371EDE">
        <w:rPr>
          <w:rFonts w:hint="cs"/>
          <w:cs/>
          <w:lang w:bidi="si-LK"/>
        </w:rPr>
        <w:t>සක්</w:t>
      </w:r>
      <w:r w:rsidRPr="00C066C0">
        <w:rPr>
          <w:cs/>
          <w:lang w:bidi="si-LK"/>
        </w:rPr>
        <w:t>දෙවිඳුනේ! තා වැනි දහසකටවත් සුප්‍රබුද්ධයා ලවා බුදුන් නො බුදු ය</w:t>
      </w:r>
      <w:r w:rsidRPr="00C066C0">
        <w:t xml:space="preserve">, </w:t>
      </w:r>
      <w:r w:rsidRPr="00C066C0">
        <w:rPr>
          <w:cs/>
          <w:lang w:bidi="si-LK"/>
        </w:rPr>
        <w:t xml:space="preserve">දහම් </w:t>
      </w:r>
      <w:r w:rsidR="00371EDE">
        <w:rPr>
          <w:rFonts w:hint="cs"/>
          <w:cs/>
          <w:lang w:bidi="si-LK"/>
        </w:rPr>
        <w:t>නො</w:t>
      </w:r>
      <w:r w:rsidRPr="00C066C0">
        <w:rPr>
          <w:cs/>
          <w:lang w:bidi="si-LK"/>
        </w:rPr>
        <w:t xml:space="preserve"> දහම් ය</w:t>
      </w:r>
      <w:r w:rsidRPr="00C066C0">
        <w:t xml:space="preserve">, </w:t>
      </w:r>
      <w:r w:rsidR="00371EDE">
        <w:rPr>
          <w:rFonts w:hint="cs"/>
          <w:cs/>
          <w:lang w:bidi="si-LK"/>
        </w:rPr>
        <w:t>සඟු</w:t>
      </w:r>
      <w:r w:rsidRPr="00C066C0">
        <w:rPr>
          <w:cs/>
          <w:lang w:bidi="si-LK"/>
        </w:rPr>
        <w:t>න් නො සඟුන් ය</w:t>
      </w:r>
      <w:r w:rsidR="003E6E91">
        <w:t>’</w:t>
      </w:r>
      <w:r w:rsidRPr="00C066C0">
        <w:t xml:space="preserve"> </w:t>
      </w:r>
      <w:r w:rsidRPr="00C066C0">
        <w:rPr>
          <w:cs/>
          <w:lang w:bidi="si-LK"/>
        </w:rPr>
        <w:t>යි කියවන්න ට බැරිය</w:t>
      </w:r>
      <w:r w:rsidR="003E6E91">
        <w:t>’</w:t>
      </w:r>
      <w:r w:rsidRPr="00C066C0">
        <w:t xml:space="preserve"> </w:t>
      </w:r>
      <w:r w:rsidRPr="00C066C0">
        <w:rPr>
          <w:cs/>
          <w:lang w:bidi="si-LK"/>
        </w:rPr>
        <w:t>යි වදාළ සේක. සුප්‍රබුද්ධ</w:t>
      </w:r>
      <w:r w:rsidRPr="00C066C0">
        <w:t xml:space="preserve">, </w:t>
      </w:r>
      <w:r w:rsidRPr="00C066C0">
        <w:rPr>
          <w:cs/>
          <w:lang w:bidi="si-LK"/>
        </w:rPr>
        <w:t>කුෂ්ඨ තෙමේ ද</w:t>
      </w:r>
      <w:r w:rsidRPr="00C066C0">
        <w:t xml:space="preserve">, </w:t>
      </w:r>
      <w:r w:rsidRPr="00C066C0">
        <w:rPr>
          <w:cs/>
          <w:lang w:bidi="si-LK"/>
        </w:rPr>
        <w:t>බුදුරජුන් වෙත ගොස් බුදුරජුන් හා කළ තුටු පහටු කතා ඇත්තේ</w:t>
      </w:r>
      <w:r w:rsidRPr="00C066C0">
        <w:t xml:space="preserve">, </w:t>
      </w:r>
      <w:r w:rsidRPr="00C066C0">
        <w:rPr>
          <w:cs/>
          <w:lang w:bidi="si-LK"/>
        </w:rPr>
        <w:t>තමන් ලත් ගුණය කියා හුන් තැනින් නැගිට ගියේ ය. මගට බැස ටික දුරක් යුත්</w:t>
      </w:r>
      <w:r w:rsidRPr="00C066C0">
        <w:t xml:space="preserve">, </w:t>
      </w:r>
      <w:r w:rsidR="00371EDE">
        <w:rPr>
          <w:cs/>
          <w:lang w:bidi="si-LK"/>
        </w:rPr>
        <w:t>තරුණ ගව දෙනක</w:t>
      </w:r>
      <w:r w:rsidRPr="00C066C0">
        <w:rPr>
          <w:cs/>
          <w:lang w:bidi="si-LK"/>
        </w:rPr>
        <w:t xml:space="preserve"> විසින් අණින ලදුව මැරී වැටුනේ ය. මෝ ගවදෙන එක්තරා යකි</w:t>
      </w:r>
      <w:r w:rsidR="00371EDE">
        <w:rPr>
          <w:rFonts w:hint="cs"/>
          <w:cs/>
          <w:lang w:bidi="si-LK"/>
        </w:rPr>
        <w:t>න්</w:t>
      </w:r>
      <w:r w:rsidRPr="00C066C0">
        <w:rPr>
          <w:cs/>
          <w:lang w:bidi="si-LK"/>
        </w:rPr>
        <w:t>නක. පුක්කුසාතිය</w:t>
      </w:r>
      <w:r w:rsidRPr="00C066C0">
        <w:t xml:space="preserve">, </w:t>
      </w:r>
      <w:r w:rsidRPr="00C066C0">
        <w:rPr>
          <w:cs/>
          <w:lang w:bidi="si-LK"/>
        </w:rPr>
        <w:t>බාහිය දාරුචීරිය</w:t>
      </w:r>
      <w:r w:rsidRPr="00C066C0">
        <w:t xml:space="preserve">, </w:t>
      </w:r>
      <w:r w:rsidRPr="00C066C0">
        <w:rPr>
          <w:cs/>
          <w:lang w:bidi="si-LK"/>
        </w:rPr>
        <w:t>තඹදාඨ</w:t>
      </w:r>
      <w:r w:rsidR="00371EDE">
        <w:rPr>
          <w:rFonts w:hint="cs"/>
          <w:cs/>
          <w:lang w:bidi="si-LK"/>
        </w:rPr>
        <w:t>ි</w:t>
      </w:r>
      <w:r w:rsidRPr="00C066C0">
        <w:rPr>
          <w:cs/>
          <w:lang w:bidi="si-LK"/>
        </w:rPr>
        <w:t xml:space="preserve">ක </w:t>
      </w:r>
      <w:r w:rsidR="00F2304B">
        <w:rPr>
          <w:rFonts w:hint="cs"/>
          <w:cs/>
          <w:lang w:bidi="si-LK"/>
        </w:rPr>
        <w:t>චෝ</w:t>
      </w:r>
      <w:r w:rsidRPr="00C066C0">
        <w:rPr>
          <w:cs/>
          <w:lang w:bidi="si-LK"/>
        </w:rPr>
        <w:t>ර ඝාතකය</w:t>
      </w:r>
      <w:r w:rsidRPr="00C066C0">
        <w:t xml:space="preserve">, </w:t>
      </w:r>
      <w:r w:rsidRPr="00C066C0">
        <w:rPr>
          <w:cs/>
          <w:lang w:bidi="si-LK"/>
        </w:rPr>
        <w:t>සුප්‍රබුද්ධ කුෂ්ඨිය</w:t>
      </w:r>
      <w:r w:rsidRPr="00C066C0">
        <w:t xml:space="preserve">, </w:t>
      </w:r>
      <w:r w:rsidRPr="00C066C0">
        <w:rPr>
          <w:cs/>
          <w:lang w:bidi="si-LK"/>
        </w:rPr>
        <w:t>යන සතර දෙන</w:t>
      </w:r>
      <w:r w:rsidRPr="00C066C0">
        <w:t xml:space="preserve">, </w:t>
      </w:r>
      <w:r w:rsidR="00371EDE">
        <w:rPr>
          <w:rFonts w:hint="cs"/>
          <w:cs/>
          <w:lang w:bidi="si-LK"/>
        </w:rPr>
        <w:t>මෑ</w:t>
      </w:r>
      <w:r w:rsidR="00371EDE">
        <w:rPr>
          <w:cs/>
          <w:lang w:bidi="si-LK"/>
        </w:rPr>
        <w:t xml:space="preserve"> විසින් ස</w:t>
      </w:r>
      <w:r w:rsidR="00371EDE">
        <w:rPr>
          <w:rFonts w:hint="cs"/>
          <w:cs/>
          <w:lang w:bidi="si-LK"/>
        </w:rPr>
        <w:t>ි</w:t>
      </w:r>
      <w:r w:rsidRPr="00C066C0">
        <w:rPr>
          <w:cs/>
          <w:lang w:bidi="si-LK"/>
        </w:rPr>
        <w:t>යයක් සියයක් අත් බ</w:t>
      </w:r>
      <w:r w:rsidR="00371EDE">
        <w:rPr>
          <w:rFonts w:hint="cs"/>
          <w:cs/>
          <w:lang w:bidi="si-LK"/>
        </w:rPr>
        <w:t>ව්</w:t>
      </w:r>
      <w:r w:rsidRPr="00C066C0">
        <w:rPr>
          <w:cs/>
          <w:lang w:bidi="si-LK"/>
        </w:rPr>
        <w:t>හි දී ජීවිත</w:t>
      </w:r>
      <w:r w:rsidR="00022B53">
        <w:rPr>
          <w:cs/>
          <w:lang w:bidi="si-LK"/>
        </w:rPr>
        <w:t>ක්‍ෂ</w:t>
      </w:r>
      <w:r w:rsidRPr="00C066C0">
        <w:rPr>
          <w:cs/>
          <w:lang w:bidi="si-LK"/>
        </w:rPr>
        <w:t xml:space="preserve">යට පත්කරන ලදහ. </w:t>
      </w:r>
    </w:p>
    <w:p w14:paraId="34F8EE52" w14:textId="1A77091C" w:rsidR="00C066C0" w:rsidRPr="00C066C0" w:rsidRDefault="00C066C0" w:rsidP="00756AAB">
      <w:r w:rsidRPr="00C066C0">
        <w:rPr>
          <w:cs/>
          <w:lang w:bidi="si-LK"/>
        </w:rPr>
        <w:t>පෙර එක් කලෙක සිටු පුත් ව උපන් මේ සතරදෙන වේසියක ගෙණ උයනට ගොස් තෑගි බෝග මිල මුදල් දී සිත් ගෙන මුළු දවසක් ම ඇය සමග එකතුව හිඳ</w:t>
      </w:r>
      <w:r w:rsidRPr="00C066C0">
        <w:t xml:space="preserve">, </w:t>
      </w:r>
      <w:r w:rsidRPr="00C066C0">
        <w:rPr>
          <w:cs/>
          <w:lang w:bidi="si-LK"/>
        </w:rPr>
        <w:t>සවස</w:t>
      </w:r>
      <w:r w:rsidRPr="00C066C0">
        <w:t xml:space="preserve">, </w:t>
      </w:r>
      <w:r w:rsidR="003E6E91">
        <w:t>‘</w:t>
      </w:r>
      <w:r w:rsidRPr="00C066C0">
        <w:rPr>
          <w:cs/>
          <w:lang w:bidi="si-LK"/>
        </w:rPr>
        <w:t>මෙතැන කවුරුත් නැත</w:t>
      </w:r>
      <w:r w:rsidRPr="00C066C0">
        <w:t xml:space="preserve">, </w:t>
      </w:r>
      <w:r w:rsidRPr="00C066C0">
        <w:rPr>
          <w:cs/>
          <w:lang w:bidi="si-LK"/>
        </w:rPr>
        <w:t>අප දුන් මුදලු</w:t>
      </w:r>
      <w:r w:rsidR="00C909C1">
        <w:rPr>
          <w:cs/>
          <w:lang w:bidi="si-LK"/>
        </w:rPr>
        <w:t>ත්</w:t>
      </w:r>
      <w:r w:rsidRPr="00C066C0">
        <w:rPr>
          <w:cs/>
          <w:lang w:bidi="si-LK"/>
        </w:rPr>
        <w:t xml:space="preserve"> ඇඳුම් කැඩුමු</w:t>
      </w:r>
      <w:r w:rsidR="00C909C1">
        <w:rPr>
          <w:cs/>
          <w:lang w:bidi="si-LK"/>
        </w:rPr>
        <w:t>ත්</w:t>
      </w:r>
      <w:r w:rsidRPr="00C066C0">
        <w:rPr>
          <w:cs/>
          <w:lang w:bidi="si-LK"/>
        </w:rPr>
        <w:t xml:space="preserve"> ගෙණ මෑ මරා දමා යමු යි කතා කළහ. ඈ ඒ කතාව අසා</w:t>
      </w:r>
      <w:r w:rsidRPr="00C066C0">
        <w:t xml:space="preserve">, </w:t>
      </w:r>
      <w:r w:rsidR="003E6E91">
        <w:t>‘</w:t>
      </w:r>
      <w:r w:rsidRPr="00C066C0">
        <w:rPr>
          <w:cs/>
          <w:lang w:bidi="si-LK"/>
        </w:rPr>
        <w:t>මොවුන් වැනි වල්ලු තවත් කොහි ද</w:t>
      </w:r>
      <w:r w:rsidRPr="00C066C0">
        <w:t xml:space="preserve">, </w:t>
      </w:r>
      <w:r w:rsidR="006B6269">
        <w:rPr>
          <w:cs/>
          <w:lang w:bidi="si-LK"/>
        </w:rPr>
        <w:t>මොවුනට විලි ලජ</w:t>
      </w:r>
      <w:r w:rsidR="006B6269">
        <w:rPr>
          <w:rFonts w:hint="cs"/>
          <w:cs/>
          <w:lang w:bidi="si-LK"/>
        </w:rPr>
        <w:t>්</w:t>
      </w:r>
      <w:r w:rsidRPr="00C066C0">
        <w:rPr>
          <w:cs/>
          <w:lang w:bidi="si-LK"/>
        </w:rPr>
        <w:t>ජා නැත</w:t>
      </w:r>
      <w:r w:rsidRPr="00C066C0">
        <w:t xml:space="preserve">, </w:t>
      </w:r>
      <w:r w:rsidRPr="00C066C0">
        <w:rPr>
          <w:cs/>
          <w:lang w:bidi="si-LK"/>
        </w:rPr>
        <w:t>මා සමග ව</w:t>
      </w:r>
      <w:r w:rsidR="006B6269">
        <w:rPr>
          <w:rFonts w:hint="cs"/>
          <w:cs/>
          <w:lang w:bidi="si-LK"/>
        </w:rPr>
        <w:t>ල්</w:t>
      </w:r>
      <w:r w:rsidRPr="00C066C0">
        <w:rPr>
          <w:cs/>
          <w:lang w:bidi="si-LK"/>
        </w:rPr>
        <w:t>කම් කොට</w:t>
      </w:r>
      <w:r w:rsidRPr="00C066C0">
        <w:t xml:space="preserve">, </w:t>
      </w:r>
      <w:r w:rsidRPr="00C066C0">
        <w:rPr>
          <w:cs/>
          <w:lang w:bidi="si-LK"/>
        </w:rPr>
        <w:t>දැන් මා මරා දමන්නට කොඳුරති</w:t>
      </w:r>
      <w:r w:rsidRPr="00C066C0">
        <w:t xml:space="preserve">, </w:t>
      </w:r>
      <w:r w:rsidRPr="00C066C0">
        <w:rPr>
          <w:cs/>
          <w:lang w:bidi="si-LK"/>
        </w:rPr>
        <w:t>හොඳයි! වේවා</w:t>
      </w:r>
      <w:r w:rsidRPr="00C066C0">
        <w:t xml:space="preserve">, </w:t>
      </w:r>
      <w:r w:rsidRPr="00C066C0">
        <w:rPr>
          <w:cs/>
          <w:lang w:bidi="si-LK"/>
        </w:rPr>
        <w:t>කළයුත්ත මම දනිමි</w:t>
      </w:r>
      <w:r w:rsidRPr="00C066C0">
        <w:t xml:space="preserve">, </w:t>
      </w:r>
      <w:r w:rsidRPr="00C066C0">
        <w:rPr>
          <w:cs/>
          <w:lang w:bidi="si-LK"/>
        </w:rPr>
        <w:t>මා මැරුවොත් මම යකි</w:t>
      </w:r>
      <w:r w:rsidR="006B6269">
        <w:rPr>
          <w:rFonts w:hint="cs"/>
          <w:cs/>
          <w:lang w:bidi="si-LK"/>
        </w:rPr>
        <w:t>න්</w:t>
      </w:r>
      <w:r w:rsidRPr="00C066C0">
        <w:rPr>
          <w:cs/>
          <w:lang w:bidi="si-LK"/>
        </w:rPr>
        <w:t>නක් ව මොවුන් මරා ක</w:t>
      </w:r>
      <w:r w:rsidR="006B6269">
        <w:rPr>
          <w:rFonts w:hint="cs"/>
          <w:cs/>
          <w:lang w:bidi="si-LK"/>
        </w:rPr>
        <w:t>න්</w:t>
      </w:r>
      <w:r w:rsidRPr="00C066C0">
        <w:rPr>
          <w:cs/>
          <w:lang w:bidi="si-LK"/>
        </w:rPr>
        <w:t>නෙම්</w:t>
      </w:r>
      <w:r w:rsidR="003E6E91">
        <w:t>’</w:t>
      </w:r>
      <w:r w:rsidRPr="00C066C0">
        <w:t xml:space="preserve"> </w:t>
      </w:r>
      <w:r w:rsidRPr="00C066C0">
        <w:rPr>
          <w:cs/>
          <w:lang w:bidi="si-LK"/>
        </w:rPr>
        <w:t>යි සිතමින් පතමින් හුන්නී ය. සිටු පුත්‍රයෝ එක් ව ඇය එකෙණෙහි ම මරා දැමූහ. පෙර කළ ඒ අකුශල ක</w:t>
      </w:r>
      <w:r w:rsidR="00983463">
        <w:rPr>
          <w:cs/>
          <w:lang w:bidi="si-LK"/>
        </w:rPr>
        <w:t>ර්‍ම</w:t>
      </w:r>
      <w:r w:rsidRPr="00C066C0">
        <w:rPr>
          <w:cs/>
          <w:lang w:bidi="si-LK"/>
        </w:rPr>
        <w:t>යාගේ විපාකය වශයෙන් මොවුහු සතර දෙන අතර මගදී මෙ</w:t>
      </w:r>
      <w:r w:rsidR="006B6269">
        <w:rPr>
          <w:rFonts w:hint="cs"/>
          <w:cs/>
          <w:lang w:bidi="si-LK"/>
        </w:rPr>
        <w:t>සේ</w:t>
      </w:r>
      <w:r w:rsidRPr="00C066C0">
        <w:rPr>
          <w:cs/>
          <w:lang w:bidi="si-LK"/>
        </w:rPr>
        <w:t xml:space="preserve"> මැරුම් කෑහ. </w:t>
      </w:r>
    </w:p>
    <w:p w14:paraId="4CDB9090" w14:textId="3CB4AC93" w:rsidR="00C066C0" w:rsidRPr="00C066C0" w:rsidRDefault="00C066C0" w:rsidP="00756AAB">
      <w:r w:rsidRPr="00C066C0">
        <w:rPr>
          <w:cs/>
          <w:lang w:bidi="si-LK"/>
        </w:rPr>
        <w:t>භි</w:t>
      </w:r>
      <w:r w:rsidR="00022B53">
        <w:rPr>
          <w:cs/>
          <w:lang w:bidi="si-LK"/>
        </w:rPr>
        <w:t>ක්‍ෂූ</w:t>
      </w:r>
      <w:r w:rsidRPr="00C066C0">
        <w:rPr>
          <w:cs/>
          <w:lang w:bidi="si-LK"/>
        </w:rPr>
        <w:t>න් වහන්සේලා සුප්‍රබුධ කුෂ</w:t>
      </w:r>
      <w:r w:rsidR="006B6269">
        <w:rPr>
          <w:rFonts w:hint="cs"/>
          <w:cs/>
          <w:lang w:bidi="si-LK"/>
        </w:rPr>
        <w:t>ඨි</w:t>
      </w:r>
      <w:r w:rsidRPr="00C066C0">
        <w:rPr>
          <w:cs/>
          <w:lang w:bidi="si-LK"/>
        </w:rPr>
        <w:t>යාගේ මේ මැරුම් කෑම අසා</w:t>
      </w:r>
      <w:r w:rsidRPr="00C066C0">
        <w:t xml:space="preserve">, </w:t>
      </w:r>
      <w:r w:rsidR="003E6E91">
        <w:t>‘</w:t>
      </w:r>
      <w:r w:rsidRPr="00C066C0">
        <w:rPr>
          <w:cs/>
          <w:lang w:bidi="si-LK"/>
        </w:rPr>
        <w:t>සුප්‍රබුද්ධ කුෂ්ඨ</w:t>
      </w:r>
      <w:r w:rsidR="006B6269">
        <w:rPr>
          <w:rFonts w:hint="cs"/>
          <w:cs/>
          <w:lang w:bidi="si-LK"/>
        </w:rPr>
        <w:t>ි</w:t>
      </w:r>
      <w:r w:rsidRPr="00C066C0">
        <w:rPr>
          <w:cs/>
          <w:lang w:bidi="si-LK"/>
        </w:rPr>
        <w:t>යා කොහි උපන්නේ ද</w:t>
      </w:r>
      <w:r w:rsidRPr="00C066C0">
        <w:t xml:space="preserve">? </w:t>
      </w:r>
      <w:r w:rsidRPr="00C066C0">
        <w:rPr>
          <w:cs/>
          <w:lang w:bidi="si-LK"/>
        </w:rPr>
        <w:t>කුමක් හෙයින් ඔහු කුෂ්ඨ රෝගියෙක් වී දැ</w:t>
      </w:r>
      <w:r w:rsidR="003E6E91">
        <w:t>’</w:t>
      </w:r>
      <w:r w:rsidRPr="00C066C0">
        <w:t xml:space="preserve"> </w:t>
      </w:r>
      <w:r w:rsidRPr="00C066C0">
        <w:rPr>
          <w:cs/>
          <w:lang w:bidi="si-LK"/>
        </w:rPr>
        <w:t xml:space="preserve">යි බුදුරජානන් වහන්සේගෙන් ඇසූහ. උන්වහන්සේ </w:t>
      </w:r>
      <w:r w:rsidR="003E6E91">
        <w:rPr>
          <w:cs/>
          <w:lang w:bidi="si-LK"/>
        </w:rPr>
        <w:t>‘</w:t>
      </w:r>
      <w:r w:rsidRPr="00C066C0">
        <w:rPr>
          <w:cs/>
          <w:lang w:bidi="si-LK"/>
        </w:rPr>
        <w:t xml:space="preserve">ඔහු </w:t>
      </w:r>
      <w:r w:rsidR="006549E2">
        <w:rPr>
          <w:cs/>
          <w:lang w:bidi="si-LK"/>
        </w:rPr>
        <w:t>සෝතා</w:t>
      </w:r>
      <w:r w:rsidRPr="00C066C0">
        <w:rPr>
          <w:cs/>
          <w:lang w:bidi="si-LK"/>
        </w:rPr>
        <w:t>පත්ති ඵලයට පැමිණි බව</w:t>
      </w:r>
      <w:r w:rsidR="00C909C1">
        <w:rPr>
          <w:cs/>
          <w:lang w:bidi="si-LK"/>
        </w:rPr>
        <w:t>ත්</w:t>
      </w:r>
      <w:r w:rsidRPr="00C066C0">
        <w:t xml:space="preserve">, </w:t>
      </w:r>
      <w:r w:rsidRPr="00C066C0">
        <w:rPr>
          <w:cs/>
          <w:lang w:bidi="si-LK"/>
        </w:rPr>
        <w:t>මරණින් මතු තව්තිසා දෙව්ලොව උපන් බව</w:t>
      </w:r>
      <w:r w:rsidR="00C909C1">
        <w:rPr>
          <w:cs/>
          <w:lang w:bidi="si-LK"/>
        </w:rPr>
        <w:t>ත්</w:t>
      </w:r>
      <w:r w:rsidRPr="00C066C0">
        <w:t xml:space="preserve">, </w:t>
      </w:r>
      <w:r w:rsidRPr="00C066C0">
        <w:rPr>
          <w:cs/>
          <w:lang w:bidi="si-LK"/>
        </w:rPr>
        <w:t>පෙර තගරසිඛී පසේ බුදුරජුන් දැක</w:t>
      </w:r>
      <w:r w:rsidRPr="00C066C0">
        <w:t xml:space="preserve">, </w:t>
      </w:r>
      <w:r w:rsidRPr="00C066C0">
        <w:rPr>
          <w:cs/>
          <w:lang w:bidi="si-LK"/>
        </w:rPr>
        <w:t>කාරා කෙළ ගසා උන්වහන්සේට නින්දා කළ පවින් බොහෝ කලක් නිරයෙහි ඉපිද දුක් විඳ ඉතිරි වූ ක</w:t>
      </w:r>
      <w:r w:rsidR="00983463">
        <w:rPr>
          <w:cs/>
          <w:lang w:bidi="si-LK"/>
        </w:rPr>
        <w:t>ර්‍ම</w:t>
      </w:r>
      <w:r w:rsidRPr="00C066C0">
        <w:rPr>
          <w:cs/>
          <w:lang w:bidi="si-LK"/>
        </w:rPr>
        <w:t>යාගේ විපාක ව</w:t>
      </w:r>
      <w:r w:rsidR="006B6269">
        <w:rPr>
          <w:rFonts w:hint="cs"/>
          <w:cs/>
          <w:lang w:bidi="si-LK"/>
        </w:rPr>
        <w:t>ශ</w:t>
      </w:r>
      <w:r w:rsidRPr="00C066C0">
        <w:rPr>
          <w:cs/>
          <w:lang w:bidi="si-LK"/>
        </w:rPr>
        <w:t>යෙන් මෙකල කුෂ්ඨ රෝගියකු වූ බව</w:t>
      </w:r>
      <w:r w:rsidR="00C909C1">
        <w:rPr>
          <w:cs/>
          <w:lang w:bidi="si-LK"/>
        </w:rPr>
        <w:t>ත්</w:t>
      </w:r>
      <w:r w:rsidRPr="00C066C0">
        <w:t xml:space="preserve">, </w:t>
      </w:r>
      <w:r w:rsidRPr="00C066C0">
        <w:rPr>
          <w:cs/>
          <w:lang w:bidi="si-LK"/>
        </w:rPr>
        <w:t>මෙසේ මේ ලෝකයෙහි සත්වයන් තමහට කටුක විපාක දෙන ප</w:t>
      </w:r>
      <w:r w:rsidR="006B6269">
        <w:rPr>
          <w:rFonts w:hint="cs"/>
          <w:cs/>
          <w:lang w:bidi="si-LK"/>
        </w:rPr>
        <w:t>ව්</w:t>
      </w:r>
      <w:r w:rsidRPr="00C066C0">
        <w:rPr>
          <w:cs/>
          <w:lang w:bidi="si-LK"/>
        </w:rPr>
        <w:t>කම් තමන් ම කරමින් හැසිරෙන බව</w:t>
      </w:r>
      <w:r w:rsidR="00C909C1">
        <w:rPr>
          <w:cs/>
          <w:lang w:bidi="si-LK"/>
        </w:rPr>
        <w:t>ත්</w:t>
      </w:r>
      <w:r w:rsidRPr="00C066C0">
        <w:rPr>
          <w:cs/>
          <w:lang w:bidi="si-LK"/>
        </w:rPr>
        <w:t xml:space="preserve"> වදාරා අනුසන්ධි ගළපා මත්තෙහි දහම් දෙසන සේක් මේ ගාථාව වදාළ සේක:</w:t>
      </w:r>
      <w:r w:rsidR="006B6269">
        <w:rPr>
          <w:rFonts w:hint="cs"/>
          <w:cs/>
          <w:lang w:bidi="si-LK"/>
        </w:rPr>
        <w:t>-</w:t>
      </w:r>
      <w:r w:rsidRPr="00C066C0">
        <w:rPr>
          <w:cs/>
          <w:lang w:bidi="si-LK"/>
        </w:rPr>
        <w:t xml:space="preserve"> </w:t>
      </w:r>
    </w:p>
    <w:p w14:paraId="1E45B6D0" w14:textId="77777777" w:rsidR="006B6269" w:rsidRDefault="00C066C0" w:rsidP="00A47E78">
      <w:pPr>
        <w:pStyle w:val="Quote"/>
        <w:rPr>
          <w:lang w:bidi="si-LK"/>
        </w:rPr>
      </w:pPr>
      <w:r w:rsidRPr="00C066C0">
        <w:rPr>
          <w:cs/>
          <w:lang w:bidi="si-LK"/>
        </w:rPr>
        <w:t>චර</w:t>
      </w:r>
      <w:r w:rsidR="006B6269">
        <w:rPr>
          <w:rFonts w:hint="cs"/>
          <w:cs/>
          <w:lang w:bidi="si-LK"/>
        </w:rPr>
        <w:t>න්</w:t>
      </w:r>
      <w:r w:rsidRPr="00C066C0">
        <w:rPr>
          <w:cs/>
          <w:lang w:bidi="si-LK"/>
        </w:rPr>
        <w:t>ති බාලා දු</w:t>
      </w:r>
      <w:r w:rsidR="006B6269">
        <w:rPr>
          <w:rFonts w:hint="cs"/>
          <w:cs/>
          <w:lang w:bidi="si-LK"/>
        </w:rPr>
        <w:t>ම්මෙ</w:t>
      </w:r>
      <w:r w:rsidRPr="00C066C0">
        <w:rPr>
          <w:cs/>
          <w:lang w:bidi="si-LK"/>
        </w:rPr>
        <w:t>ධා අමි</w:t>
      </w:r>
      <w:r w:rsidR="006B6269">
        <w:rPr>
          <w:rFonts w:hint="cs"/>
          <w:cs/>
          <w:lang w:bidi="si-LK"/>
        </w:rPr>
        <w:t>ත්තෙනෙ</w:t>
      </w:r>
      <w:r w:rsidRPr="00C066C0">
        <w:rPr>
          <w:cs/>
          <w:lang w:bidi="si-LK"/>
        </w:rPr>
        <w:t>ව අ</w:t>
      </w:r>
      <w:r w:rsidR="006B6269">
        <w:rPr>
          <w:rFonts w:hint="cs"/>
          <w:cs/>
          <w:lang w:bidi="si-LK"/>
        </w:rPr>
        <w:t>ත‍්ත</w:t>
      </w:r>
      <w:r w:rsidRPr="00C066C0">
        <w:rPr>
          <w:cs/>
          <w:lang w:bidi="si-LK"/>
        </w:rPr>
        <w:t>නා</w:t>
      </w:r>
      <w:r w:rsidRPr="00C066C0">
        <w:t xml:space="preserve">, </w:t>
      </w:r>
    </w:p>
    <w:p w14:paraId="4B6EFB45" w14:textId="77777777" w:rsidR="00A47E78" w:rsidRDefault="00C066C0" w:rsidP="00A47E78">
      <w:pPr>
        <w:pStyle w:val="Quote"/>
      </w:pPr>
      <w:r w:rsidRPr="00C066C0">
        <w:rPr>
          <w:cs/>
          <w:lang w:bidi="si-LK"/>
        </w:rPr>
        <w:t>කරොන්තා පාපකං කම්මං යං හොති කටුක</w:t>
      </w:r>
      <w:r w:rsidR="006B6269">
        <w:rPr>
          <w:rFonts w:hint="cs"/>
          <w:cs/>
          <w:lang w:bidi="si-LK"/>
        </w:rPr>
        <w:t>ප්</w:t>
      </w:r>
      <w:r w:rsidRPr="00C066C0">
        <w:rPr>
          <w:cs/>
          <w:lang w:bidi="si-LK"/>
        </w:rPr>
        <w:t xml:space="preserve">එලනති. </w:t>
      </w:r>
    </w:p>
    <w:p w14:paraId="3506B691" w14:textId="26C76B60" w:rsidR="00C066C0" w:rsidRPr="00C066C0" w:rsidRDefault="00C066C0" w:rsidP="00A47E78">
      <w:r w:rsidRPr="00C066C0">
        <w:rPr>
          <w:cs/>
          <w:lang w:bidi="si-LK"/>
        </w:rPr>
        <w:t>දෙලෝ වැඩ නො දත් අඥානයෝ යම් පව් කමෙක් කටුක විපාක ඇ</w:t>
      </w:r>
      <w:r w:rsidR="006B6269">
        <w:rPr>
          <w:rFonts w:hint="cs"/>
          <w:cs/>
          <w:lang w:bidi="si-LK"/>
        </w:rPr>
        <w:t>ත්</w:t>
      </w:r>
      <w:r w:rsidRPr="00C066C0">
        <w:rPr>
          <w:cs/>
          <w:lang w:bidi="si-LK"/>
        </w:rPr>
        <w:t>තේ වේ ද</w:t>
      </w:r>
      <w:r w:rsidRPr="00C066C0">
        <w:t xml:space="preserve">, </w:t>
      </w:r>
      <w:r w:rsidRPr="00C066C0">
        <w:rPr>
          <w:cs/>
          <w:lang w:bidi="si-LK"/>
        </w:rPr>
        <w:t xml:space="preserve">ඒ පව්කම කරමින් සතුරකු වැනි වූ ආත්මයෙන් යුක්ත ව හැසිරෙත්. </w:t>
      </w:r>
    </w:p>
    <w:p w14:paraId="5D96AB3F" w14:textId="77777777" w:rsidR="006B6269" w:rsidRDefault="00C066C0" w:rsidP="00A47E78">
      <w:pPr>
        <w:rPr>
          <w:lang w:bidi="si-LK"/>
        </w:rPr>
      </w:pPr>
      <w:r w:rsidRPr="00C066C0">
        <w:rPr>
          <w:cs/>
          <w:lang w:bidi="si-LK"/>
        </w:rPr>
        <w:t>පව් කම් කරන මිනිසා පව් කම් කරණුයේ</w:t>
      </w:r>
      <w:r w:rsidRPr="00C066C0">
        <w:t xml:space="preserve">, </w:t>
      </w:r>
      <w:r w:rsidRPr="00C066C0">
        <w:rPr>
          <w:cs/>
          <w:lang w:bidi="si-LK"/>
        </w:rPr>
        <w:t>තමහට තමා</w:t>
      </w:r>
      <w:r w:rsidRPr="00C066C0">
        <w:t xml:space="preserve">, </w:t>
      </w:r>
      <w:r w:rsidRPr="00C066C0">
        <w:rPr>
          <w:cs/>
          <w:lang w:bidi="si-LK"/>
        </w:rPr>
        <w:t>සතුරු බැවිනි. පව් කම් හැර</w:t>
      </w:r>
      <w:r w:rsidRPr="00C066C0">
        <w:t xml:space="preserve">, </w:t>
      </w:r>
      <w:r w:rsidRPr="00C066C0">
        <w:rPr>
          <w:cs/>
          <w:lang w:bidi="si-LK"/>
        </w:rPr>
        <w:t>රළු පරළු දුකක් දෙන්නට සමත් අන් සතුරෙක් කිසිවකුටත් නැත. පව්කම ම කැකුළු දුක් දෙන එක් ම සතුරා ය. තමා</w:t>
      </w:r>
      <w:r w:rsidRPr="00C066C0">
        <w:t xml:space="preserve">, </w:t>
      </w:r>
      <w:r w:rsidRPr="00C066C0">
        <w:rPr>
          <w:cs/>
          <w:lang w:bidi="si-LK"/>
        </w:rPr>
        <w:t>තමාට මිතුරු නම්</w:t>
      </w:r>
      <w:r w:rsidRPr="00C066C0">
        <w:t xml:space="preserve">, </w:t>
      </w:r>
      <w:r w:rsidRPr="00C066C0">
        <w:rPr>
          <w:cs/>
          <w:lang w:bidi="si-LK"/>
        </w:rPr>
        <w:t>ප්‍රිය නම් ඔහු කිසිවිටෙකත් කුඩා පවකුදු නො කරන්නේ ය. මේ බලන</w:t>
      </w:r>
      <w:r w:rsidR="006B6269">
        <w:rPr>
          <w:rFonts w:hint="cs"/>
          <w:cs/>
          <w:lang w:bidi="si-LK"/>
        </w:rPr>
        <w:t>්න</w:t>
      </w:r>
      <w:r w:rsidRPr="00C066C0">
        <w:rPr>
          <w:cs/>
          <w:lang w:bidi="si-LK"/>
        </w:rPr>
        <w:t xml:space="preserve"> ඒ වදාළ සැටි:</w:t>
      </w:r>
      <w:r w:rsidR="006B6269">
        <w:rPr>
          <w:rFonts w:hint="cs"/>
          <w:cs/>
          <w:lang w:bidi="si-LK"/>
        </w:rPr>
        <w:t>-</w:t>
      </w:r>
    </w:p>
    <w:p w14:paraId="7834872B" w14:textId="59461471" w:rsidR="006B6269" w:rsidRDefault="00294022" w:rsidP="00A47E78">
      <w:pPr>
        <w:pStyle w:val="Sinhalakawi"/>
        <w:rPr>
          <w:lang w:bidi="si-LK"/>
        </w:rPr>
      </w:pPr>
      <w:r>
        <w:t>“</w:t>
      </w:r>
      <w:r w:rsidR="00C066C0" w:rsidRPr="00C066C0">
        <w:rPr>
          <w:cs/>
          <w:lang w:bidi="si-LK"/>
        </w:rPr>
        <w:t xml:space="preserve">අත්තානං </w:t>
      </w:r>
      <w:r w:rsidR="006B6269">
        <w:rPr>
          <w:rFonts w:hint="cs"/>
          <w:cs/>
          <w:lang w:bidi="si-LK"/>
        </w:rPr>
        <w:t>චෙ</w:t>
      </w:r>
      <w:r w:rsidR="00C066C0" w:rsidRPr="00C066C0">
        <w:rPr>
          <w:cs/>
          <w:lang w:bidi="si-LK"/>
        </w:rPr>
        <w:t xml:space="preserve"> පියං ජඤ</w:t>
      </w:r>
      <w:r w:rsidR="006B6269">
        <w:rPr>
          <w:rFonts w:hint="cs"/>
          <w:cs/>
          <w:lang w:bidi="si-LK"/>
        </w:rPr>
        <w:t>්</w:t>
      </w:r>
      <w:r w:rsidR="00C066C0" w:rsidRPr="00C066C0">
        <w:rPr>
          <w:cs/>
          <w:lang w:bidi="si-LK"/>
        </w:rPr>
        <w:t>ඤා න නං පාපෙන සංයු</w:t>
      </w:r>
      <w:r w:rsidR="006B6269">
        <w:rPr>
          <w:rFonts w:hint="cs"/>
          <w:cs/>
          <w:lang w:bidi="si-LK"/>
        </w:rPr>
        <w:t>ජෙ</w:t>
      </w:r>
      <w:r w:rsidR="00C066C0" w:rsidRPr="00C066C0">
        <w:t xml:space="preserve">, </w:t>
      </w:r>
    </w:p>
    <w:p w14:paraId="74C11660" w14:textId="77777777" w:rsidR="00A47E78" w:rsidRDefault="00C066C0" w:rsidP="00A47E78">
      <w:pPr>
        <w:pStyle w:val="Sinhalakawi"/>
      </w:pPr>
      <w:r w:rsidRPr="00C066C0">
        <w:rPr>
          <w:cs/>
          <w:lang w:bidi="si-LK"/>
        </w:rPr>
        <w:t>න හි තං සුලභං හොති සුඛං දුක</w:t>
      </w:r>
      <w:r w:rsidR="006B6269">
        <w:rPr>
          <w:rFonts w:hint="cs"/>
          <w:cs/>
          <w:lang w:bidi="si-LK"/>
        </w:rPr>
        <w:t>්ක</w:t>
      </w:r>
      <w:r w:rsidRPr="00C066C0">
        <w:rPr>
          <w:cs/>
          <w:lang w:bidi="si-LK"/>
        </w:rPr>
        <w:t>තකාරිනා</w:t>
      </w:r>
      <w:r w:rsidR="00D5165F">
        <w:rPr>
          <w:cs/>
          <w:lang w:bidi="si-LK"/>
        </w:rPr>
        <w:t>”</w:t>
      </w:r>
      <w:r w:rsidRPr="00C066C0">
        <w:rPr>
          <w:cs/>
          <w:lang w:bidi="si-LK"/>
        </w:rPr>
        <w:t xml:space="preserve"> </w:t>
      </w:r>
    </w:p>
    <w:p w14:paraId="0E449BCB" w14:textId="52F74FE6" w:rsidR="006B6269" w:rsidRDefault="00C066C0" w:rsidP="00574000">
      <w:r w:rsidRPr="00C066C0">
        <w:rPr>
          <w:cs/>
          <w:lang w:bidi="si-LK"/>
        </w:rPr>
        <w:t>ඉදින් තමා</w:t>
      </w:r>
      <w:r w:rsidRPr="00C066C0">
        <w:t xml:space="preserve">, </w:t>
      </w:r>
      <w:r w:rsidRPr="00C066C0">
        <w:rPr>
          <w:cs/>
          <w:lang w:bidi="si-LK"/>
        </w:rPr>
        <w:t>තමාට ප්‍රිය යි දන්නේ නම්</w:t>
      </w:r>
      <w:r w:rsidRPr="00C066C0">
        <w:t xml:space="preserve">, </w:t>
      </w:r>
      <w:r w:rsidRPr="00C066C0">
        <w:rPr>
          <w:cs/>
          <w:lang w:bidi="si-LK"/>
        </w:rPr>
        <w:t>ඒ තමා</w:t>
      </w:r>
      <w:r w:rsidRPr="00C066C0">
        <w:t xml:space="preserve">, </w:t>
      </w:r>
      <w:r w:rsidRPr="00C066C0">
        <w:rPr>
          <w:cs/>
          <w:lang w:bidi="si-LK"/>
        </w:rPr>
        <w:t>පාපය හා නො යොදන්නේ ය. දාන ශීලාදි වශයෙන් ලැබිය යුතු සැපය පව් කම් කරන්නන්ට සුලභ නො වේ. පව් කරන්නෝ ඒ ලැබීමෙහි අසම</w:t>
      </w:r>
      <w:r w:rsidR="002606F2">
        <w:rPr>
          <w:cs/>
          <w:lang w:bidi="si-LK"/>
        </w:rPr>
        <w:t>ර්‍ත්‍ථ</w:t>
      </w:r>
      <w:r w:rsidRPr="00C066C0">
        <w:rPr>
          <w:cs/>
          <w:lang w:bidi="si-LK"/>
        </w:rPr>
        <w:t xml:space="preserve">යෝ ය. </w:t>
      </w:r>
    </w:p>
    <w:p w14:paraId="79197F74" w14:textId="77777777" w:rsidR="00C066C0" w:rsidRPr="00C066C0" w:rsidRDefault="00C066C0" w:rsidP="00574000">
      <w:r w:rsidRPr="006B6269">
        <w:rPr>
          <w:b/>
          <w:bCs/>
          <w:cs/>
          <w:lang w:bidi="si-LK"/>
        </w:rPr>
        <w:t>චර</w:t>
      </w:r>
      <w:r w:rsidR="006B6269" w:rsidRPr="006B6269">
        <w:rPr>
          <w:rFonts w:hint="cs"/>
          <w:b/>
          <w:bCs/>
          <w:cs/>
          <w:lang w:bidi="si-LK"/>
        </w:rPr>
        <w:t>න්</w:t>
      </w:r>
      <w:r w:rsidRPr="006B6269">
        <w:rPr>
          <w:b/>
          <w:bCs/>
          <w:cs/>
          <w:lang w:bidi="si-LK"/>
        </w:rPr>
        <w:t>ති</w:t>
      </w:r>
      <w:r w:rsidRPr="00C066C0">
        <w:rPr>
          <w:cs/>
          <w:lang w:bidi="si-LK"/>
        </w:rPr>
        <w:t xml:space="preserve"> </w:t>
      </w:r>
      <w:r w:rsidR="006B6269">
        <w:rPr>
          <w:rFonts w:hint="cs"/>
          <w:cs/>
          <w:lang w:bidi="si-LK"/>
        </w:rPr>
        <w:t>=</w:t>
      </w:r>
      <w:r w:rsidRPr="00C066C0">
        <w:rPr>
          <w:cs/>
          <w:lang w:bidi="si-LK"/>
        </w:rPr>
        <w:t xml:space="preserve"> හැසිරෙත්. </w:t>
      </w:r>
    </w:p>
    <w:p w14:paraId="623B74A2" w14:textId="77777777" w:rsidR="006B6269" w:rsidRDefault="00C066C0" w:rsidP="00D85D14">
      <w:pPr>
        <w:rPr>
          <w:lang w:bidi="si-LK"/>
        </w:rPr>
      </w:pPr>
      <w:r w:rsidRPr="00C066C0">
        <w:rPr>
          <w:cs/>
          <w:lang w:bidi="si-LK"/>
        </w:rPr>
        <w:t>සිවු ඉරියව්වෙහි ම පව්කම් කරමින් හැසිරෙත්. ප</w:t>
      </w:r>
      <w:r w:rsidR="006B6269">
        <w:rPr>
          <w:rFonts w:hint="cs"/>
          <w:cs/>
          <w:lang w:bidi="si-LK"/>
        </w:rPr>
        <w:t>ව්</w:t>
      </w:r>
      <w:r w:rsidRPr="00C066C0">
        <w:rPr>
          <w:cs/>
          <w:lang w:bidi="si-LK"/>
        </w:rPr>
        <w:t>කම් කරමින් ම ඉඳිත්</w:t>
      </w:r>
      <w:r w:rsidRPr="00C066C0">
        <w:t xml:space="preserve">, </w:t>
      </w:r>
      <w:r w:rsidRPr="00C066C0">
        <w:rPr>
          <w:cs/>
          <w:lang w:bidi="si-LK"/>
        </w:rPr>
        <w:t>ප</w:t>
      </w:r>
      <w:r w:rsidR="006B6269">
        <w:rPr>
          <w:rFonts w:hint="cs"/>
          <w:cs/>
          <w:lang w:bidi="si-LK"/>
        </w:rPr>
        <w:t>ව්</w:t>
      </w:r>
      <w:r w:rsidRPr="00C066C0">
        <w:rPr>
          <w:cs/>
          <w:lang w:bidi="si-LK"/>
        </w:rPr>
        <w:t>කම් කරමින් ම සිටිත්. පව්කම් කරමින් ම ඇවිදිත්. ප</w:t>
      </w:r>
      <w:r w:rsidR="006B6269">
        <w:rPr>
          <w:rFonts w:hint="cs"/>
          <w:cs/>
          <w:lang w:bidi="si-LK"/>
        </w:rPr>
        <w:t>ව්</w:t>
      </w:r>
      <w:r w:rsidRPr="00C066C0">
        <w:rPr>
          <w:cs/>
          <w:lang w:bidi="si-LK"/>
        </w:rPr>
        <w:t xml:space="preserve">කම් කරමින් ම නිදත්. </w:t>
      </w:r>
    </w:p>
    <w:p w14:paraId="1DF64F7C" w14:textId="77777777" w:rsidR="002C41DE" w:rsidRDefault="00C066C0" w:rsidP="00574000">
      <w:pPr>
        <w:rPr>
          <w:lang w:bidi="si-LK"/>
        </w:rPr>
      </w:pPr>
      <w:r w:rsidRPr="002C41DE">
        <w:rPr>
          <w:b/>
          <w:bCs/>
          <w:cs/>
          <w:lang w:bidi="si-LK"/>
        </w:rPr>
        <w:t>බාලා දු</w:t>
      </w:r>
      <w:r w:rsidR="002C41DE" w:rsidRPr="002C41DE">
        <w:rPr>
          <w:rFonts w:hint="cs"/>
          <w:b/>
          <w:bCs/>
          <w:cs/>
          <w:lang w:bidi="si-LK"/>
        </w:rPr>
        <w:t>ම්මෙ</w:t>
      </w:r>
      <w:r w:rsidRPr="002C41DE">
        <w:rPr>
          <w:b/>
          <w:bCs/>
          <w:cs/>
          <w:lang w:bidi="si-LK"/>
        </w:rPr>
        <w:t>ධා</w:t>
      </w:r>
      <w:r w:rsidRPr="00C066C0">
        <w:rPr>
          <w:cs/>
          <w:lang w:bidi="si-LK"/>
        </w:rPr>
        <w:t xml:space="preserve"> = එලොව මෙලොව වැඩ නො දත් අඥානයෝ. </w:t>
      </w:r>
    </w:p>
    <w:p w14:paraId="0D53F95A" w14:textId="245338E8" w:rsidR="002C41DE" w:rsidRDefault="00D85D14" w:rsidP="00D85D14">
      <w:pPr>
        <w:rPr>
          <w:lang w:bidi="si-LK"/>
        </w:rPr>
      </w:pPr>
      <w:r>
        <w:rPr>
          <w:b/>
          <w:bCs/>
          <w:lang w:bidi="si-LK"/>
        </w:rPr>
        <w:t>‘</w:t>
      </w:r>
      <w:r w:rsidR="00C066C0" w:rsidRPr="002C41DE">
        <w:rPr>
          <w:b/>
          <w:bCs/>
          <w:cs/>
          <w:lang w:bidi="si-LK"/>
        </w:rPr>
        <w:t>බාලා</w:t>
      </w:r>
      <w:r w:rsidR="003E6E91">
        <w:rPr>
          <w:b/>
          <w:bCs/>
        </w:rPr>
        <w:t>’</w:t>
      </w:r>
      <w:r w:rsidR="00C066C0" w:rsidRPr="002C41DE">
        <w:rPr>
          <w:b/>
          <w:bCs/>
        </w:rPr>
        <w:t xml:space="preserve"> </w:t>
      </w:r>
      <w:r w:rsidR="00C066C0" w:rsidRPr="00C066C0">
        <w:rPr>
          <w:cs/>
          <w:lang w:bidi="si-LK"/>
        </w:rPr>
        <w:t>ය</w:t>
      </w:r>
      <w:r w:rsidR="002C41DE">
        <w:rPr>
          <w:rFonts w:hint="cs"/>
          <w:cs/>
          <w:lang w:bidi="si-LK"/>
        </w:rPr>
        <w:t>න්</w:t>
      </w:r>
      <w:r w:rsidR="00C066C0" w:rsidRPr="00C066C0">
        <w:rPr>
          <w:cs/>
          <w:lang w:bidi="si-LK"/>
        </w:rPr>
        <w:t xml:space="preserve">න </w:t>
      </w:r>
      <w:r>
        <w:rPr>
          <w:lang w:bidi="si-LK"/>
        </w:rPr>
        <w:t>‘</w:t>
      </w:r>
      <w:r w:rsidR="00C066C0" w:rsidRPr="002C41DE">
        <w:rPr>
          <w:b/>
          <w:bCs/>
          <w:cs/>
          <w:lang w:bidi="si-LK"/>
        </w:rPr>
        <w:t>දුම්</w:t>
      </w:r>
      <w:r w:rsidR="002C41DE" w:rsidRPr="002C41DE">
        <w:rPr>
          <w:rFonts w:hint="cs"/>
          <w:b/>
          <w:bCs/>
          <w:cs/>
          <w:lang w:bidi="si-LK"/>
        </w:rPr>
        <w:t>මෙධා</w:t>
      </w:r>
      <w:r w:rsidR="003E6E91">
        <w:rPr>
          <w:b/>
          <w:bCs/>
        </w:rPr>
        <w:t>’</w:t>
      </w:r>
      <w:r w:rsidR="00C066C0" w:rsidRPr="00C066C0">
        <w:t xml:space="preserve"> </w:t>
      </w:r>
      <w:r w:rsidR="00C066C0" w:rsidRPr="00C066C0">
        <w:rPr>
          <w:cs/>
          <w:lang w:bidi="si-LK"/>
        </w:rPr>
        <w:t>යන්නට එක් වෙයි. එසේම දුම</w:t>
      </w:r>
      <w:r w:rsidR="002C41DE">
        <w:rPr>
          <w:rFonts w:hint="cs"/>
          <w:cs/>
          <w:lang w:bidi="si-LK"/>
        </w:rPr>
        <w:t>්මෙ</w:t>
      </w:r>
      <w:r w:rsidR="00C066C0" w:rsidRPr="00C066C0">
        <w:rPr>
          <w:cs/>
          <w:lang w:bidi="si-LK"/>
        </w:rPr>
        <w:t>ධා</w:t>
      </w:r>
      <w:r w:rsidR="00C066C0" w:rsidRPr="00C066C0">
        <w:t xml:space="preserve">, </w:t>
      </w:r>
      <w:r w:rsidR="00C066C0" w:rsidRPr="00C066C0">
        <w:rPr>
          <w:cs/>
          <w:lang w:bidi="si-LK"/>
        </w:rPr>
        <w:t>ය</w:t>
      </w:r>
      <w:r w:rsidR="002C41DE">
        <w:rPr>
          <w:rFonts w:hint="cs"/>
          <w:cs/>
          <w:lang w:bidi="si-LK"/>
        </w:rPr>
        <w:t>න්</w:t>
      </w:r>
      <w:r w:rsidR="00C066C0" w:rsidRPr="00C066C0">
        <w:rPr>
          <w:cs/>
          <w:lang w:bidi="si-LK"/>
        </w:rPr>
        <w:t>නෙහි අ</w:t>
      </w:r>
      <w:r w:rsidR="002606F2">
        <w:rPr>
          <w:cs/>
          <w:lang w:bidi="si-LK"/>
        </w:rPr>
        <w:t>ර්‍ත්‍ථ</w:t>
      </w:r>
      <w:r w:rsidR="00C066C0" w:rsidRPr="00C066C0">
        <w:rPr>
          <w:cs/>
          <w:lang w:bidi="si-LK"/>
        </w:rPr>
        <w:t>ය තවත් දැඩි කර යි. කඳු මුදුනෙහි වැටුනු හෙණ පහර කඳු මුදු</w:t>
      </w:r>
      <w:r w:rsidR="002C41DE">
        <w:rPr>
          <w:cs/>
          <w:lang w:bidi="si-LK"/>
        </w:rPr>
        <w:t>න සුණු විසුණු කොට සිඳ බිඳ හරින්</w:t>
      </w:r>
      <w:r w:rsidR="00C066C0" w:rsidRPr="00C066C0">
        <w:rPr>
          <w:cs/>
          <w:lang w:bidi="si-LK"/>
        </w:rPr>
        <w:t>නාක් මෙන් යම් ධ</w:t>
      </w:r>
      <w:r w:rsidR="00983463">
        <w:rPr>
          <w:rFonts w:hint="cs"/>
          <w:cs/>
          <w:lang w:bidi="si-LK"/>
        </w:rPr>
        <w:t>ර්‍ම</w:t>
      </w:r>
      <w:r w:rsidR="00C066C0" w:rsidRPr="00C066C0">
        <w:rPr>
          <w:cs/>
          <w:lang w:bidi="si-LK"/>
        </w:rPr>
        <w:t xml:space="preserve"> ශක්තියක් සත්වයන්ගේ සිත් තුළ පවත්නා </w:t>
      </w:r>
      <w:r w:rsidR="008C067F">
        <w:rPr>
          <w:cs/>
          <w:lang w:bidi="si-LK"/>
        </w:rPr>
        <w:t>ලෝභ</w:t>
      </w:r>
      <w:r w:rsidR="00C066C0" w:rsidRPr="00C066C0">
        <w:rPr>
          <w:cs/>
          <w:lang w:bidi="si-LK"/>
        </w:rPr>
        <w:t xml:space="preserve"> </w:t>
      </w:r>
      <w:r w:rsidR="009141C6">
        <w:rPr>
          <w:cs/>
          <w:lang w:bidi="si-LK"/>
        </w:rPr>
        <w:t>ද්වේෂ</w:t>
      </w:r>
      <w:r w:rsidR="00C066C0" w:rsidRPr="00C066C0">
        <w:rPr>
          <w:cs/>
          <w:lang w:bidi="si-LK"/>
        </w:rPr>
        <w:t xml:space="preserve"> </w:t>
      </w:r>
      <w:r w:rsidR="008C067F">
        <w:rPr>
          <w:cs/>
          <w:lang w:bidi="si-LK"/>
        </w:rPr>
        <w:t>මෝහා</w:t>
      </w:r>
      <w:r w:rsidR="00C066C0" w:rsidRPr="00C066C0">
        <w:rPr>
          <w:cs/>
          <w:lang w:bidi="si-LK"/>
        </w:rPr>
        <w:t>දී වූ සියලු කෙලෙස් හිංසනය නාශනය කරා ද</w:t>
      </w:r>
      <w:r w:rsidR="00C066C0" w:rsidRPr="00C066C0">
        <w:t xml:space="preserve">, </w:t>
      </w:r>
      <w:r w:rsidR="00C066C0" w:rsidRPr="00C066C0">
        <w:rPr>
          <w:cs/>
          <w:lang w:bidi="si-LK"/>
        </w:rPr>
        <w:t>ඒ ධ</w:t>
      </w:r>
      <w:r w:rsidR="00983463">
        <w:rPr>
          <w:cs/>
          <w:lang w:bidi="si-LK"/>
        </w:rPr>
        <w:t>ර්‍ම</w:t>
      </w:r>
      <w:r w:rsidR="00C066C0" w:rsidRPr="00C066C0">
        <w:rPr>
          <w:cs/>
          <w:lang w:bidi="si-LK"/>
        </w:rPr>
        <w:t xml:space="preserve"> ශක්තිය මෙධා</w:t>
      </w:r>
      <w:r w:rsidR="00C066C0" w:rsidRPr="00C066C0">
        <w:t xml:space="preserve">, </w:t>
      </w:r>
      <w:r w:rsidR="00C066C0" w:rsidRPr="00C066C0">
        <w:rPr>
          <w:cs/>
          <w:lang w:bidi="si-LK"/>
        </w:rPr>
        <w:t>යි කියනු ලැබේ. නොහොත් සම්පත්තියෙන් හා ශීලා දී වූ ගුණයන්ගෙන් සත්පුරුෂධ</w:t>
      </w:r>
      <w:r w:rsidR="00983463">
        <w:rPr>
          <w:cs/>
          <w:lang w:bidi="si-LK"/>
        </w:rPr>
        <w:t>ර්‍ම</w:t>
      </w:r>
      <w:r w:rsidR="00C066C0" w:rsidRPr="00C066C0">
        <w:rPr>
          <w:cs/>
          <w:lang w:bidi="si-LK"/>
        </w:rPr>
        <w:t xml:space="preserve"> හා එක්වන්නී එකලාව නො සිටී ද</w:t>
      </w:r>
      <w:r w:rsidR="00C066C0" w:rsidRPr="00C066C0">
        <w:t xml:space="preserve">, </w:t>
      </w:r>
      <w:r w:rsidR="00C066C0" w:rsidRPr="00C066C0">
        <w:rPr>
          <w:cs/>
          <w:lang w:bidi="si-LK"/>
        </w:rPr>
        <w:t>නොහොත් සියුම් අ</w:t>
      </w:r>
      <w:r w:rsidR="002606F2">
        <w:rPr>
          <w:cs/>
          <w:lang w:bidi="si-LK"/>
        </w:rPr>
        <w:t>ර්‍ත්‍ථ</w:t>
      </w:r>
      <w:r w:rsidR="00C066C0" w:rsidRPr="00C066C0">
        <w:rPr>
          <w:cs/>
          <w:lang w:bidi="si-LK"/>
        </w:rPr>
        <w:t>යන්</w:t>
      </w:r>
      <w:r w:rsidR="00C066C0" w:rsidRPr="00C066C0">
        <w:t xml:space="preserve">, </w:t>
      </w:r>
      <w:r w:rsidR="00C066C0" w:rsidRPr="00C066C0">
        <w:rPr>
          <w:cs/>
          <w:lang w:bidi="si-LK"/>
        </w:rPr>
        <w:t>ධ</w:t>
      </w:r>
      <w:r w:rsidR="00983463">
        <w:rPr>
          <w:rFonts w:hint="cs"/>
          <w:cs/>
          <w:lang w:bidi="si-LK"/>
        </w:rPr>
        <w:t>ර්‍ම</w:t>
      </w:r>
      <w:r w:rsidR="002C41DE">
        <w:rPr>
          <w:cs/>
          <w:lang w:bidi="si-LK"/>
        </w:rPr>
        <w:t>යන් වහා ම ගණ</w:t>
      </w:r>
      <w:r w:rsidR="002C41DE">
        <w:rPr>
          <w:rFonts w:hint="cs"/>
          <w:cs/>
          <w:lang w:bidi="si-LK"/>
        </w:rPr>
        <w:t>ී</w:t>
      </w:r>
      <w:r w:rsidR="00C066C0" w:rsidRPr="00C066C0">
        <w:rPr>
          <w:cs/>
          <w:lang w:bidi="si-LK"/>
        </w:rPr>
        <w:t xml:space="preserve"> ද දරා ද</w:t>
      </w:r>
      <w:r w:rsidR="00C066C0" w:rsidRPr="00C066C0">
        <w:t xml:space="preserve">, </w:t>
      </w:r>
      <w:r w:rsidR="00C066C0" w:rsidRPr="00C066C0">
        <w:rPr>
          <w:cs/>
          <w:lang w:bidi="si-LK"/>
        </w:rPr>
        <w:t xml:space="preserve">ඒ </w:t>
      </w:r>
      <w:r w:rsidR="002C41DE">
        <w:rPr>
          <w:rFonts w:hint="cs"/>
          <w:cs/>
          <w:lang w:bidi="si-LK"/>
        </w:rPr>
        <w:t>මෙ</w:t>
      </w:r>
      <w:r w:rsidR="00C066C0" w:rsidRPr="00C066C0">
        <w:rPr>
          <w:cs/>
          <w:lang w:bidi="si-LK"/>
        </w:rPr>
        <w:t>ධා</w:t>
      </w:r>
      <w:r w:rsidR="00C066C0" w:rsidRPr="00C066C0">
        <w:t xml:space="preserve">, </w:t>
      </w:r>
      <w:r w:rsidR="00C066C0" w:rsidRPr="00C066C0">
        <w:rPr>
          <w:cs/>
          <w:lang w:bidi="si-LK"/>
        </w:rPr>
        <w:t>නමු.</w:t>
      </w:r>
      <w:r w:rsidR="00C066C0" w:rsidRPr="002C41DE">
        <w:rPr>
          <w:b/>
          <w:bCs/>
          <w:cs/>
          <w:lang w:bidi="si-LK"/>
        </w:rPr>
        <w:t xml:space="preserve"> </w:t>
      </w:r>
      <w:r w:rsidR="003E6E91">
        <w:rPr>
          <w:b/>
          <w:bCs/>
        </w:rPr>
        <w:t>‘</w:t>
      </w:r>
      <w:r w:rsidR="00C066C0" w:rsidRPr="002C41DE">
        <w:rPr>
          <w:b/>
          <w:bCs/>
          <w:cs/>
          <w:lang w:bidi="si-LK"/>
        </w:rPr>
        <w:t>අසනි විය සි</w:t>
      </w:r>
      <w:r w:rsidR="002C41DE" w:rsidRPr="002C41DE">
        <w:rPr>
          <w:rFonts w:hint="cs"/>
          <w:b/>
          <w:bCs/>
          <w:cs/>
          <w:lang w:bidi="si-LK"/>
        </w:rPr>
        <w:t>ලුච‍්ච</w:t>
      </w:r>
      <w:r w:rsidR="00C066C0" w:rsidRPr="002C41DE">
        <w:rPr>
          <w:b/>
          <w:bCs/>
          <w:cs/>
          <w:lang w:bidi="si-LK"/>
        </w:rPr>
        <w:t>යෙ කි</w:t>
      </w:r>
      <w:r w:rsidR="002C41DE" w:rsidRPr="002C41DE">
        <w:rPr>
          <w:b/>
          <w:bCs/>
          <w:cs/>
          <w:lang w:bidi="si-LK"/>
        </w:rPr>
        <w:t>ලෙ</w:t>
      </w:r>
      <w:r w:rsidR="002C41DE" w:rsidRPr="002C41DE">
        <w:rPr>
          <w:rFonts w:hint="cs"/>
          <w:b/>
          <w:bCs/>
          <w:cs/>
          <w:lang w:bidi="si-LK"/>
        </w:rPr>
        <w:t>සෙ</w:t>
      </w:r>
      <w:r w:rsidR="002C41DE" w:rsidRPr="002C41DE">
        <w:rPr>
          <w:b/>
          <w:bCs/>
          <w:cs/>
          <w:lang w:bidi="si-LK"/>
        </w:rPr>
        <w:t xml:space="preserve"> මෙධති හිංසත</w:t>
      </w:r>
      <w:r w:rsidR="002C41DE" w:rsidRPr="002C41DE">
        <w:rPr>
          <w:rFonts w:hint="cs"/>
          <w:b/>
          <w:bCs/>
          <w:cs/>
          <w:lang w:bidi="si-LK"/>
        </w:rPr>
        <w:t>ී</w:t>
      </w:r>
      <w:r w:rsidR="00C066C0" w:rsidRPr="002C41DE">
        <w:rPr>
          <w:b/>
          <w:bCs/>
          <w:cs/>
          <w:lang w:bidi="si-LK"/>
        </w:rPr>
        <w:t xml:space="preserve"> </w:t>
      </w:r>
      <w:r w:rsidR="002C41DE" w:rsidRPr="002C41DE">
        <w:rPr>
          <w:rFonts w:hint="cs"/>
          <w:b/>
          <w:bCs/>
          <w:cs/>
          <w:lang w:bidi="si-LK"/>
        </w:rPr>
        <w:t>ති</w:t>
      </w:r>
      <w:r w:rsidR="00C066C0" w:rsidRPr="002C41DE">
        <w:rPr>
          <w:b/>
          <w:bCs/>
        </w:rPr>
        <w:t xml:space="preserve">, </w:t>
      </w:r>
      <w:r w:rsidR="002C41DE" w:rsidRPr="002C41DE">
        <w:rPr>
          <w:b/>
          <w:bCs/>
          <w:cs/>
          <w:lang w:bidi="si-LK"/>
        </w:rPr>
        <w:t>සිරියා සීලා</w:t>
      </w:r>
      <w:r w:rsidR="002C41DE" w:rsidRPr="002C41DE">
        <w:rPr>
          <w:rFonts w:hint="cs"/>
          <w:b/>
          <w:bCs/>
          <w:cs/>
          <w:lang w:bidi="si-LK"/>
        </w:rPr>
        <w:t>දීහි</w:t>
      </w:r>
      <w:r w:rsidR="00C066C0" w:rsidRPr="002C41DE">
        <w:rPr>
          <w:b/>
          <w:bCs/>
          <w:cs/>
          <w:lang w:bidi="si-LK"/>
        </w:rPr>
        <w:t xml:space="preserve"> ච ස</w:t>
      </w:r>
      <w:r w:rsidR="002C41DE" w:rsidRPr="002C41DE">
        <w:rPr>
          <w:rFonts w:hint="cs"/>
          <w:b/>
          <w:bCs/>
          <w:cs/>
          <w:lang w:bidi="si-LK"/>
        </w:rPr>
        <w:t>ප්</w:t>
      </w:r>
      <w:r w:rsidR="00C066C0" w:rsidRPr="002C41DE">
        <w:rPr>
          <w:b/>
          <w:bCs/>
          <w:cs/>
          <w:lang w:bidi="si-LK"/>
        </w:rPr>
        <w:t>පුරිසධ</w:t>
      </w:r>
      <w:r w:rsidR="002C41DE" w:rsidRPr="002C41DE">
        <w:rPr>
          <w:rFonts w:hint="cs"/>
          <w:b/>
          <w:bCs/>
          <w:cs/>
          <w:lang w:bidi="si-LK"/>
        </w:rPr>
        <w:t>ම්මෙහි</w:t>
      </w:r>
      <w:r w:rsidR="00C066C0" w:rsidRPr="002C41DE">
        <w:rPr>
          <w:b/>
          <w:bCs/>
          <w:cs/>
          <w:lang w:bidi="si-LK"/>
        </w:rPr>
        <w:t xml:space="preserve"> සමාග</w:t>
      </w:r>
      <w:r w:rsidR="002C41DE" w:rsidRPr="002C41DE">
        <w:rPr>
          <w:rFonts w:hint="cs"/>
          <w:b/>
          <w:bCs/>
          <w:cs/>
          <w:lang w:bidi="si-LK"/>
        </w:rPr>
        <w:t>ච‍්ඡ</w:t>
      </w:r>
      <w:r w:rsidR="00C066C0" w:rsidRPr="002C41DE">
        <w:rPr>
          <w:b/>
          <w:bCs/>
          <w:cs/>
          <w:lang w:bidi="si-LK"/>
        </w:rPr>
        <w:t>ති න එකියා හු</w:t>
      </w:r>
      <w:r w:rsidR="002C41DE" w:rsidRPr="002C41DE">
        <w:rPr>
          <w:rFonts w:hint="cs"/>
          <w:b/>
          <w:bCs/>
          <w:cs/>
          <w:lang w:bidi="si-LK"/>
        </w:rPr>
        <w:t>ත්‍වා</w:t>
      </w:r>
      <w:r w:rsidR="00C066C0" w:rsidRPr="002C41DE">
        <w:rPr>
          <w:b/>
          <w:bCs/>
          <w:cs/>
          <w:lang w:bidi="si-LK"/>
        </w:rPr>
        <w:t xml:space="preserve"> </w:t>
      </w:r>
      <w:r w:rsidR="002C41DE" w:rsidRPr="002C41DE">
        <w:rPr>
          <w:rFonts w:hint="cs"/>
          <w:b/>
          <w:bCs/>
          <w:cs/>
          <w:lang w:bidi="si-LK"/>
        </w:rPr>
        <w:t>ති</w:t>
      </w:r>
      <w:r w:rsidR="00A03368">
        <w:rPr>
          <w:rFonts w:hint="cs"/>
          <w:b/>
          <w:bCs/>
          <w:cs/>
          <w:lang w:bidi="si-LK"/>
        </w:rPr>
        <w:t>ට්ඨ</w:t>
      </w:r>
      <w:r w:rsidR="00C066C0" w:rsidRPr="002C41DE">
        <w:rPr>
          <w:b/>
          <w:bCs/>
          <w:cs/>
          <w:lang w:bidi="si-LK"/>
        </w:rPr>
        <w:t>තීති</w:t>
      </w:r>
      <w:r w:rsidR="00C066C0" w:rsidRPr="002C41DE">
        <w:rPr>
          <w:b/>
          <w:bCs/>
        </w:rPr>
        <w:t xml:space="preserve">, </w:t>
      </w:r>
      <w:r w:rsidR="00C066C0" w:rsidRPr="002C41DE">
        <w:rPr>
          <w:b/>
          <w:bCs/>
          <w:cs/>
          <w:lang w:bidi="si-LK"/>
        </w:rPr>
        <w:t>සුඛුම</w:t>
      </w:r>
      <w:r w:rsidR="002C41DE" w:rsidRPr="002C41DE">
        <w:rPr>
          <w:rFonts w:hint="cs"/>
          <w:b/>
          <w:bCs/>
          <w:cs/>
          <w:lang w:bidi="si-LK"/>
        </w:rPr>
        <w:t>ම‍්පි</w:t>
      </w:r>
      <w:r w:rsidR="00C066C0" w:rsidRPr="002C41DE">
        <w:rPr>
          <w:b/>
          <w:bCs/>
          <w:cs/>
          <w:lang w:bidi="si-LK"/>
        </w:rPr>
        <w:t xml:space="preserve"> අ</w:t>
      </w:r>
      <w:r w:rsidR="002C41DE" w:rsidRPr="002C41DE">
        <w:rPr>
          <w:rFonts w:hint="cs"/>
          <w:b/>
          <w:bCs/>
          <w:cs/>
          <w:lang w:bidi="si-LK"/>
        </w:rPr>
        <w:t>ත්‍ථං</w:t>
      </w:r>
      <w:r w:rsidR="00C066C0" w:rsidRPr="002C41DE">
        <w:rPr>
          <w:b/>
          <w:bCs/>
          <w:cs/>
          <w:lang w:bidi="si-LK"/>
        </w:rPr>
        <w:t xml:space="preserve"> ධම්මං ච ඛිප්පමෙ</w:t>
      </w:r>
      <w:r w:rsidR="002C41DE" w:rsidRPr="002C41DE">
        <w:rPr>
          <w:rFonts w:hint="cs"/>
          <w:b/>
          <w:bCs/>
          <w:cs/>
          <w:lang w:bidi="si-LK"/>
        </w:rPr>
        <w:t>ව</w:t>
      </w:r>
      <w:r w:rsidR="00C066C0" w:rsidRPr="002C41DE">
        <w:rPr>
          <w:b/>
          <w:bCs/>
          <w:cs/>
          <w:lang w:bidi="si-LK"/>
        </w:rPr>
        <w:t xml:space="preserve"> මෙති ආදදාතීති ච </w:t>
      </w:r>
      <w:r w:rsidR="002C41DE" w:rsidRPr="002C41DE">
        <w:rPr>
          <w:rFonts w:hint="cs"/>
          <w:b/>
          <w:bCs/>
          <w:cs/>
          <w:lang w:bidi="si-LK"/>
        </w:rPr>
        <w:t>ධාරෙ</w:t>
      </w:r>
      <w:r w:rsidR="00C066C0" w:rsidRPr="002C41DE">
        <w:rPr>
          <w:b/>
          <w:bCs/>
          <w:cs/>
          <w:lang w:bidi="si-LK"/>
        </w:rPr>
        <w:t xml:space="preserve">ති චාති </w:t>
      </w:r>
      <w:r w:rsidR="002C41DE" w:rsidRPr="002C41DE">
        <w:rPr>
          <w:rFonts w:hint="cs"/>
          <w:b/>
          <w:bCs/>
          <w:cs/>
          <w:lang w:bidi="si-LK"/>
        </w:rPr>
        <w:t>= මෙධා</w:t>
      </w:r>
      <w:r w:rsidR="003E6E91">
        <w:rPr>
          <w:b/>
          <w:bCs/>
        </w:rPr>
        <w:t>’</w:t>
      </w:r>
      <w:r w:rsidR="00C066C0" w:rsidRPr="002C41DE">
        <w:rPr>
          <w:b/>
          <w:bCs/>
        </w:rPr>
        <w:t xml:space="preserve"> </w:t>
      </w:r>
      <w:r w:rsidR="00C066C0" w:rsidRPr="00C066C0">
        <w:rPr>
          <w:cs/>
          <w:lang w:bidi="si-LK"/>
        </w:rPr>
        <w:t>යනු විවෘ</w:t>
      </w:r>
      <w:r w:rsidR="002C41DE">
        <w:rPr>
          <w:rFonts w:hint="cs"/>
          <w:cs/>
          <w:lang w:bidi="si-LK"/>
        </w:rPr>
        <w:t>ත්</w:t>
      </w:r>
      <w:r w:rsidR="00C066C0" w:rsidRPr="00C066C0">
        <w:rPr>
          <w:cs/>
          <w:lang w:bidi="si-LK"/>
        </w:rPr>
        <w:t>ති යි. යට කියූයේ ද බැලිය යුතුය.</w:t>
      </w:r>
      <w:r w:rsidR="002C41DE">
        <w:rPr>
          <w:rStyle w:val="FootnoteReference"/>
          <w:cs/>
          <w:lang w:bidi="si-LK"/>
        </w:rPr>
        <w:footnoteReference w:id="59"/>
      </w:r>
      <w:r w:rsidR="00C066C0" w:rsidRPr="00C066C0">
        <w:rPr>
          <w:cs/>
          <w:lang w:bidi="si-LK"/>
        </w:rPr>
        <w:t xml:space="preserve"> </w:t>
      </w:r>
    </w:p>
    <w:p w14:paraId="6991B91A" w14:textId="77777777" w:rsidR="002C41DE" w:rsidRDefault="00C066C0" w:rsidP="00574000">
      <w:pPr>
        <w:rPr>
          <w:lang w:bidi="si-LK"/>
        </w:rPr>
      </w:pPr>
      <w:r w:rsidRPr="002C41DE">
        <w:rPr>
          <w:b/>
          <w:bCs/>
          <w:cs/>
          <w:lang w:bidi="si-LK"/>
        </w:rPr>
        <w:t>අමිත්තෙන ඉව අත්තනා</w:t>
      </w:r>
      <w:r w:rsidRPr="00C066C0">
        <w:rPr>
          <w:cs/>
          <w:lang w:bidi="si-LK"/>
        </w:rPr>
        <w:t xml:space="preserve"> = තමහට සතුරකු වැනි වූ ආත්මයෙන් යුක්ත ව. </w:t>
      </w:r>
    </w:p>
    <w:p w14:paraId="1676F842" w14:textId="77777777" w:rsidR="002C41DE" w:rsidRDefault="00C066C0" w:rsidP="00574000">
      <w:pPr>
        <w:rPr>
          <w:lang w:bidi="si-LK"/>
        </w:rPr>
      </w:pPr>
      <w:r w:rsidRPr="002C41DE">
        <w:rPr>
          <w:b/>
          <w:bCs/>
          <w:cs/>
          <w:lang w:bidi="si-LK"/>
        </w:rPr>
        <w:t>කරො</w:t>
      </w:r>
      <w:r w:rsidR="002C41DE" w:rsidRPr="002C41DE">
        <w:rPr>
          <w:rFonts w:hint="cs"/>
          <w:b/>
          <w:bCs/>
          <w:cs/>
          <w:lang w:bidi="si-LK"/>
        </w:rPr>
        <w:t>න්</w:t>
      </w:r>
      <w:r w:rsidRPr="002C41DE">
        <w:rPr>
          <w:b/>
          <w:bCs/>
          <w:cs/>
          <w:lang w:bidi="si-LK"/>
        </w:rPr>
        <w:t>තා</w:t>
      </w:r>
      <w:r w:rsidRPr="00C066C0">
        <w:rPr>
          <w:cs/>
          <w:lang w:bidi="si-LK"/>
        </w:rPr>
        <w:t xml:space="preserve"> = කරමින්. රැස් කරමින්. </w:t>
      </w:r>
    </w:p>
    <w:p w14:paraId="6D1EBF56" w14:textId="77777777" w:rsidR="002C41DE" w:rsidRDefault="00C066C0" w:rsidP="00574000">
      <w:pPr>
        <w:rPr>
          <w:lang w:bidi="si-LK"/>
        </w:rPr>
      </w:pPr>
      <w:r w:rsidRPr="002C41DE">
        <w:rPr>
          <w:b/>
          <w:bCs/>
          <w:cs/>
          <w:lang w:bidi="si-LK"/>
        </w:rPr>
        <w:t xml:space="preserve">පාපකං කම්මං </w:t>
      </w:r>
      <w:r w:rsidRPr="00C066C0">
        <w:rPr>
          <w:cs/>
          <w:lang w:bidi="si-LK"/>
        </w:rPr>
        <w:t>= ප</w:t>
      </w:r>
      <w:r w:rsidR="002C41DE">
        <w:rPr>
          <w:rFonts w:hint="cs"/>
          <w:cs/>
          <w:lang w:bidi="si-LK"/>
        </w:rPr>
        <w:t>ව්</w:t>
      </w:r>
      <w:r w:rsidRPr="00C066C0">
        <w:rPr>
          <w:cs/>
          <w:lang w:bidi="si-LK"/>
        </w:rPr>
        <w:t>කමක්</w:t>
      </w:r>
      <w:r w:rsidRPr="00C066C0">
        <w:t xml:space="preserve">, </w:t>
      </w:r>
      <w:r w:rsidRPr="00C066C0">
        <w:rPr>
          <w:cs/>
          <w:lang w:bidi="si-LK"/>
        </w:rPr>
        <w:t xml:space="preserve">පව් වැඩක්. </w:t>
      </w:r>
    </w:p>
    <w:p w14:paraId="4F9F2B65" w14:textId="22CD893E" w:rsidR="00C066C0" w:rsidRPr="00C066C0" w:rsidRDefault="003E6E91" w:rsidP="00D85D14">
      <w:r>
        <w:rPr>
          <w:b/>
          <w:bCs/>
        </w:rPr>
        <w:t>‘</w:t>
      </w:r>
      <w:r w:rsidR="00C066C0" w:rsidRPr="00637A59">
        <w:rPr>
          <w:b/>
          <w:bCs/>
          <w:cs/>
          <w:lang w:bidi="si-LK"/>
        </w:rPr>
        <w:t>පාන</w:t>
      </w:r>
      <w:r w:rsidR="002C41DE" w:rsidRPr="00637A59">
        <w:rPr>
          <w:rFonts w:hint="cs"/>
          <w:b/>
          <w:bCs/>
          <w:cs/>
          <w:lang w:bidi="si-LK"/>
        </w:rPr>
        <w:t>්</w:t>
      </w:r>
      <w:r w:rsidR="00C066C0" w:rsidRPr="00637A59">
        <w:rPr>
          <w:b/>
          <w:bCs/>
          <w:cs/>
          <w:lang w:bidi="si-LK"/>
        </w:rPr>
        <w:t>ති ර</w:t>
      </w:r>
      <w:r w:rsidR="002C41DE" w:rsidRPr="00637A59">
        <w:rPr>
          <w:rFonts w:hint="cs"/>
          <w:b/>
          <w:bCs/>
          <w:cs/>
          <w:lang w:bidi="si-LK"/>
        </w:rPr>
        <w:t xml:space="preserve">ක‍්ඛන‍්ති </w:t>
      </w:r>
      <w:r w:rsidR="002C41DE" w:rsidRPr="00637A59">
        <w:rPr>
          <w:b/>
          <w:bCs/>
          <w:cs/>
          <w:lang w:bidi="si-LK"/>
        </w:rPr>
        <w:t>සුජ</w:t>
      </w:r>
      <w:r w:rsidR="002C41DE" w:rsidRPr="00637A59">
        <w:rPr>
          <w:rFonts w:hint="cs"/>
          <w:b/>
          <w:bCs/>
          <w:cs/>
          <w:lang w:bidi="si-LK"/>
        </w:rPr>
        <w:t>නා</w:t>
      </w:r>
      <w:r w:rsidR="00C066C0" w:rsidRPr="00637A59">
        <w:rPr>
          <w:b/>
          <w:bCs/>
          <w:cs/>
          <w:lang w:bidi="si-LK"/>
        </w:rPr>
        <w:t xml:space="preserve"> අත්තානං අ</w:t>
      </w:r>
      <w:r w:rsidR="002C41DE" w:rsidRPr="00637A59">
        <w:rPr>
          <w:rFonts w:hint="cs"/>
          <w:b/>
          <w:bCs/>
          <w:cs/>
          <w:lang w:bidi="si-LK"/>
        </w:rPr>
        <w:t>ස්</w:t>
      </w:r>
      <w:r w:rsidR="002C41DE" w:rsidRPr="00637A59">
        <w:rPr>
          <w:b/>
          <w:bCs/>
          <w:cs/>
          <w:lang w:bidi="si-LK"/>
        </w:rPr>
        <w:t>මාති = පාප</w:t>
      </w:r>
      <w:r w:rsidR="002C41DE" w:rsidRPr="00637A59">
        <w:rPr>
          <w:rFonts w:hint="cs"/>
          <w:b/>
          <w:bCs/>
          <w:cs/>
          <w:lang w:bidi="si-LK"/>
        </w:rPr>
        <w:t>ං</w:t>
      </w:r>
      <w:r>
        <w:rPr>
          <w:b/>
          <w:bCs/>
        </w:rPr>
        <w:t>’</w:t>
      </w:r>
      <w:r w:rsidR="00C066C0" w:rsidRPr="00C066C0">
        <w:t xml:space="preserve"> </w:t>
      </w:r>
      <w:r w:rsidR="00C066C0" w:rsidRPr="00C066C0">
        <w:rPr>
          <w:cs/>
          <w:lang w:bidi="si-LK"/>
        </w:rPr>
        <w:t>ස</w:t>
      </w:r>
      <w:r w:rsidR="00637A59">
        <w:rPr>
          <w:rFonts w:hint="cs"/>
          <w:cs/>
          <w:lang w:bidi="si-LK"/>
        </w:rPr>
        <w:t>ජ්</w:t>
      </w:r>
      <w:r w:rsidR="00C066C0" w:rsidRPr="00C066C0">
        <w:rPr>
          <w:cs/>
          <w:lang w:bidi="si-LK"/>
        </w:rPr>
        <w:t>ජනයෝ යමක් කෙරෙන් තමන් රකිත් ද</w:t>
      </w:r>
      <w:r w:rsidR="00C066C0" w:rsidRPr="00C066C0">
        <w:t xml:space="preserve">, </w:t>
      </w:r>
      <w:r w:rsidR="00C066C0" w:rsidRPr="00C066C0">
        <w:rPr>
          <w:cs/>
          <w:lang w:bidi="si-LK"/>
        </w:rPr>
        <w:t xml:space="preserve">ඒ පාප නම් </w:t>
      </w:r>
      <w:r w:rsidR="00294022">
        <w:rPr>
          <w:b/>
          <w:bCs/>
          <w:cs/>
          <w:lang w:bidi="si-LK"/>
        </w:rPr>
        <w:t>‘</w:t>
      </w:r>
      <w:r w:rsidR="00C066C0" w:rsidRPr="00637A59">
        <w:rPr>
          <w:b/>
          <w:bCs/>
          <w:cs/>
          <w:lang w:bidi="si-LK"/>
        </w:rPr>
        <w:t>අත්තානං දුග</w:t>
      </w:r>
      <w:r w:rsidR="00637A59" w:rsidRPr="00637A59">
        <w:rPr>
          <w:rFonts w:hint="cs"/>
          <w:b/>
          <w:bCs/>
          <w:cs/>
          <w:lang w:bidi="si-LK"/>
        </w:rPr>
        <w:t>්</w:t>
      </w:r>
      <w:r w:rsidR="00C066C0" w:rsidRPr="00637A59">
        <w:rPr>
          <w:b/>
          <w:bCs/>
          <w:cs/>
          <w:lang w:bidi="si-LK"/>
        </w:rPr>
        <w:t>ග</w:t>
      </w:r>
      <w:r w:rsidR="00637A59" w:rsidRPr="00637A59">
        <w:rPr>
          <w:rFonts w:hint="cs"/>
          <w:b/>
          <w:bCs/>
          <w:cs/>
          <w:lang w:bidi="si-LK"/>
        </w:rPr>
        <w:t>තිං</w:t>
      </w:r>
      <w:r w:rsidR="00637A59" w:rsidRPr="00637A59">
        <w:rPr>
          <w:b/>
          <w:bCs/>
          <w:cs/>
          <w:lang w:bidi="si-LK"/>
        </w:rPr>
        <w:t xml:space="preserve"> ප</w:t>
      </w:r>
      <w:r w:rsidR="00637A59" w:rsidRPr="00637A59">
        <w:rPr>
          <w:rFonts w:hint="cs"/>
          <w:b/>
          <w:bCs/>
          <w:cs/>
          <w:lang w:bidi="si-LK"/>
        </w:rPr>
        <w:t>ා</w:t>
      </w:r>
      <w:r w:rsidR="00637A59" w:rsidRPr="00637A59">
        <w:rPr>
          <w:b/>
          <w:bCs/>
          <w:cs/>
          <w:lang w:bidi="si-LK"/>
        </w:rPr>
        <w:t>පෙත</w:t>
      </w:r>
      <w:r w:rsidR="00637A59" w:rsidRPr="00637A59">
        <w:rPr>
          <w:rFonts w:hint="cs"/>
          <w:b/>
          <w:bCs/>
          <w:cs/>
          <w:lang w:bidi="si-LK"/>
        </w:rPr>
        <w:t>ී</w:t>
      </w:r>
      <w:r>
        <w:rPr>
          <w:b/>
          <w:bCs/>
        </w:rPr>
        <w:t>’</w:t>
      </w:r>
      <w:r w:rsidR="00637A59" w:rsidRPr="00637A59">
        <w:rPr>
          <w:rFonts w:hint="cs"/>
          <w:b/>
          <w:bCs/>
          <w:cs/>
          <w:lang w:bidi="si-LK"/>
        </w:rPr>
        <w:t xml:space="preserve"> </w:t>
      </w:r>
      <w:r w:rsidR="00C066C0" w:rsidRPr="00637A59">
        <w:rPr>
          <w:b/>
          <w:bCs/>
          <w:cs/>
          <w:lang w:bidi="si-LK"/>
        </w:rPr>
        <w:t>ති = පාපං</w:t>
      </w:r>
      <w:r>
        <w:rPr>
          <w:b/>
          <w:bCs/>
        </w:rPr>
        <w:t>’</w:t>
      </w:r>
      <w:r w:rsidR="00C066C0" w:rsidRPr="00C066C0">
        <w:t xml:space="preserve"> </w:t>
      </w:r>
      <w:r w:rsidR="00C066C0" w:rsidRPr="00C066C0">
        <w:rPr>
          <w:cs/>
          <w:lang w:bidi="si-LK"/>
        </w:rPr>
        <w:t>තමන් දුගතියට පමුණුවන්නේ පාපය යි. පාප</w:t>
      </w:r>
      <w:r w:rsidR="00C066C0" w:rsidRPr="00C066C0">
        <w:t xml:space="preserve">, </w:t>
      </w:r>
      <w:r w:rsidR="00C066C0" w:rsidRPr="00C066C0">
        <w:rPr>
          <w:cs/>
          <w:lang w:bidi="si-LK"/>
        </w:rPr>
        <w:t>යන මෙහි ආදි පකාරය තෙමේ අපාය කිය යි. එහෙයින් ප</w:t>
      </w:r>
      <w:r w:rsidR="00C066C0" w:rsidRPr="00C066C0">
        <w:t xml:space="preserve">, </w:t>
      </w:r>
      <w:r w:rsidR="00C066C0" w:rsidRPr="00C066C0">
        <w:rPr>
          <w:cs/>
          <w:lang w:bidi="si-LK"/>
        </w:rPr>
        <w:t>යි කීයේ අපාය යි. මේ කරණකොට අපායයට යේ නුයි පාප</w:t>
      </w:r>
      <w:r w:rsidR="00C066C0" w:rsidRPr="00C066C0">
        <w:t xml:space="preserve">, </w:t>
      </w:r>
      <w:r w:rsidR="00C066C0" w:rsidRPr="00C066C0">
        <w:rPr>
          <w:cs/>
          <w:lang w:bidi="si-LK"/>
        </w:rPr>
        <w:t xml:space="preserve">නමි. </w:t>
      </w:r>
      <w:r>
        <w:rPr>
          <w:b/>
          <w:bCs/>
          <w:cs/>
          <w:lang w:bidi="si-LK"/>
        </w:rPr>
        <w:t>‘</w:t>
      </w:r>
      <w:r w:rsidR="00C066C0" w:rsidRPr="00637A59">
        <w:rPr>
          <w:b/>
          <w:bCs/>
          <w:cs/>
          <w:lang w:bidi="si-LK"/>
        </w:rPr>
        <w:t>ප ස</w:t>
      </w:r>
      <w:r w:rsidR="00637A59" w:rsidRPr="00637A59">
        <w:rPr>
          <w:rFonts w:hint="cs"/>
          <w:b/>
          <w:bCs/>
          <w:cs/>
          <w:lang w:bidi="si-LK"/>
        </w:rPr>
        <w:t>ද්දො</w:t>
      </w:r>
      <w:r w:rsidR="00C066C0" w:rsidRPr="00637A59">
        <w:rPr>
          <w:b/>
          <w:bCs/>
          <w:cs/>
          <w:lang w:bidi="si-LK"/>
        </w:rPr>
        <w:t xml:space="preserve"> එත්ථ අපාය වච</w:t>
      </w:r>
      <w:r w:rsidR="00637A59" w:rsidRPr="00637A59">
        <w:rPr>
          <w:rFonts w:hint="cs"/>
          <w:b/>
          <w:bCs/>
          <w:cs/>
          <w:lang w:bidi="si-LK"/>
        </w:rPr>
        <w:t>නො</w:t>
      </w:r>
      <w:r w:rsidR="00C066C0" w:rsidRPr="00637A59">
        <w:rPr>
          <w:b/>
          <w:bCs/>
        </w:rPr>
        <w:t xml:space="preserve">, </w:t>
      </w:r>
      <w:r w:rsidR="00C066C0" w:rsidRPr="00637A59">
        <w:rPr>
          <w:b/>
          <w:bCs/>
          <w:cs/>
          <w:lang w:bidi="si-LK"/>
        </w:rPr>
        <w:t xml:space="preserve">තස්මා </w:t>
      </w:r>
      <w:r w:rsidR="00637A59" w:rsidRPr="00637A59">
        <w:rPr>
          <w:rFonts w:hint="cs"/>
          <w:b/>
          <w:bCs/>
          <w:cs/>
          <w:lang w:bidi="si-LK"/>
        </w:rPr>
        <w:t>පං</w:t>
      </w:r>
      <w:r w:rsidR="00C066C0" w:rsidRPr="00637A59">
        <w:rPr>
          <w:b/>
          <w:bCs/>
          <w:cs/>
          <w:lang w:bidi="si-LK"/>
        </w:rPr>
        <w:t xml:space="preserve"> අපායං පෙති ගච්ඡති එ</w:t>
      </w:r>
      <w:r w:rsidR="00637A59" w:rsidRPr="00637A59">
        <w:rPr>
          <w:rFonts w:hint="cs"/>
          <w:b/>
          <w:bCs/>
          <w:cs/>
          <w:lang w:bidi="si-LK"/>
        </w:rPr>
        <w:t>තෙ</w:t>
      </w:r>
      <w:r w:rsidR="00C066C0" w:rsidRPr="00637A59">
        <w:rPr>
          <w:b/>
          <w:bCs/>
          <w:cs/>
          <w:lang w:bidi="si-LK"/>
        </w:rPr>
        <w:t>නා ති = පාපං</w:t>
      </w:r>
      <w:r>
        <w:rPr>
          <w:b/>
          <w:bCs/>
          <w:cs/>
          <w:lang w:bidi="si-LK"/>
        </w:rPr>
        <w:t>’</w:t>
      </w:r>
      <w:r w:rsidR="00C066C0" w:rsidRPr="00C066C0">
        <w:rPr>
          <w:cs/>
          <w:lang w:bidi="si-LK"/>
        </w:rPr>
        <w:t xml:space="preserve"> එහි අවසානයෙහි වූ ක ය</w:t>
      </w:r>
      <w:r w:rsidR="00637A59">
        <w:rPr>
          <w:rFonts w:hint="cs"/>
          <w:cs/>
          <w:lang w:bidi="si-LK"/>
        </w:rPr>
        <w:t>න්</w:t>
      </w:r>
      <w:r w:rsidR="00C066C0" w:rsidRPr="00C066C0">
        <w:rPr>
          <w:cs/>
          <w:lang w:bidi="si-LK"/>
        </w:rPr>
        <w:t>න ඒ අ</w:t>
      </w:r>
      <w:r w:rsidR="002606F2">
        <w:rPr>
          <w:cs/>
          <w:lang w:bidi="si-LK"/>
        </w:rPr>
        <w:t>ර්‍ත්‍ථ</w:t>
      </w:r>
      <w:r w:rsidR="00C066C0" w:rsidRPr="00C066C0">
        <w:rPr>
          <w:cs/>
          <w:lang w:bidi="si-LK"/>
        </w:rPr>
        <w:t xml:space="preserve">යට ම අනුකූලව සිටියේ ය. </w:t>
      </w:r>
    </w:p>
    <w:p w14:paraId="2850A3ED" w14:textId="777E2E54" w:rsidR="00C066C0" w:rsidRPr="00C066C0" w:rsidRDefault="00D85D14" w:rsidP="00574000">
      <w:r>
        <w:rPr>
          <w:b/>
          <w:bCs/>
          <w:lang w:bidi="si-LK"/>
        </w:rPr>
        <w:t>‘</w:t>
      </w:r>
      <w:r w:rsidR="00C066C0" w:rsidRPr="00637A59">
        <w:rPr>
          <w:b/>
          <w:bCs/>
          <w:cs/>
          <w:lang w:bidi="si-LK"/>
        </w:rPr>
        <w:t>ක</w:t>
      </w:r>
      <w:r w:rsidR="00983463">
        <w:rPr>
          <w:rFonts w:hint="cs"/>
          <w:b/>
          <w:bCs/>
          <w:cs/>
          <w:lang w:bidi="si-LK"/>
        </w:rPr>
        <w:t>ර්‍ම</w:t>
      </w:r>
      <w:r>
        <w:rPr>
          <w:b/>
          <w:bCs/>
        </w:rPr>
        <w:t>’</w:t>
      </w:r>
      <w:r w:rsidR="00C066C0" w:rsidRPr="00C066C0">
        <w:t xml:space="preserve"> </w:t>
      </w:r>
      <w:r w:rsidR="00C066C0" w:rsidRPr="00C066C0">
        <w:rPr>
          <w:cs/>
          <w:lang w:bidi="si-LK"/>
        </w:rPr>
        <w:t>නම්</w:t>
      </w:r>
      <w:r w:rsidR="00C066C0" w:rsidRPr="00C066C0">
        <w:t xml:space="preserve">, </w:t>
      </w:r>
      <w:r w:rsidR="00AC60AB">
        <w:rPr>
          <w:cs/>
          <w:lang w:bidi="si-LK"/>
        </w:rPr>
        <w:t>චේතනාව</w:t>
      </w:r>
      <w:r w:rsidR="00C909C1">
        <w:rPr>
          <w:cs/>
          <w:lang w:bidi="si-LK"/>
        </w:rPr>
        <w:t>ත්</w:t>
      </w:r>
      <w:r w:rsidR="00C066C0" w:rsidRPr="00C066C0">
        <w:rPr>
          <w:cs/>
          <w:lang w:bidi="si-LK"/>
        </w:rPr>
        <w:t xml:space="preserve"> ඒ හා යෙදුනු අනික් ස</w:t>
      </w:r>
      <w:r w:rsidR="003C2A44">
        <w:rPr>
          <w:rFonts w:hint="cs"/>
          <w:cs/>
          <w:lang w:bidi="si-LK"/>
        </w:rPr>
        <w:t>්</w:t>
      </w:r>
      <w:r w:rsidR="00C066C0" w:rsidRPr="00C066C0">
        <w:rPr>
          <w:cs/>
          <w:lang w:bidi="si-LK"/>
        </w:rPr>
        <w:t>ප</w:t>
      </w:r>
      <w:r w:rsidR="003C2A44">
        <w:rPr>
          <w:rFonts w:hint="cs"/>
          <w:cs/>
          <w:lang w:bidi="si-LK"/>
        </w:rPr>
        <w:t>ර්‍ශා</w:t>
      </w:r>
      <w:r w:rsidR="00C066C0" w:rsidRPr="00C066C0">
        <w:rPr>
          <w:cs/>
          <w:lang w:bidi="si-LK"/>
        </w:rPr>
        <w:t>දි චෛතසික ධ</w:t>
      </w:r>
      <w:r w:rsidR="00983463">
        <w:rPr>
          <w:cs/>
          <w:lang w:bidi="si-LK"/>
        </w:rPr>
        <w:t>ර්‍ම</w:t>
      </w:r>
      <w:r w:rsidR="00C066C0" w:rsidRPr="00C066C0">
        <w:rPr>
          <w:cs/>
          <w:lang w:bidi="si-LK"/>
        </w:rPr>
        <w:t xml:space="preserve">ත් ය. </w:t>
      </w:r>
      <w:r w:rsidR="003E6E91">
        <w:rPr>
          <w:b/>
          <w:bCs/>
        </w:rPr>
        <w:t>‘</w:t>
      </w:r>
      <w:r w:rsidR="00C066C0" w:rsidRPr="003C2A44">
        <w:rPr>
          <w:b/>
          <w:bCs/>
          <w:cs/>
          <w:lang w:bidi="si-LK"/>
        </w:rPr>
        <w:t>කිං ප</w:t>
      </w:r>
      <w:r w:rsidR="003C2A44" w:rsidRPr="003C2A44">
        <w:rPr>
          <w:rFonts w:hint="cs"/>
          <w:b/>
          <w:bCs/>
          <w:cs/>
          <w:lang w:bidi="si-LK"/>
        </w:rPr>
        <w:t>නෙතං</w:t>
      </w:r>
      <w:r w:rsidR="00C066C0" w:rsidRPr="003C2A44">
        <w:rPr>
          <w:b/>
          <w:bCs/>
          <w:cs/>
          <w:lang w:bidi="si-LK"/>
        </w:rPr>
        <w:t xml:space="preserve"> කම්මං නාම</w:t>
      </w:r>
      <w:r w:rsidR="00C066C0" w:rsidRPr="003C2A44">
        <w:rPr>
          <w:b/>
          <w:bCs/>
        </w:rPr>
        <w:t>?</w:t>
      </w:r>
      <w:r w:rsidR="003E6E91">
        <w:rPr>
          <w:b/>
          <w:bCs/>
        </w:rPr>
        <w:t>’</w:t>
      </w:r>
      <w:r w:rsidR="00C066C0" w:rsidRPr="00C066C0">
        <w:t xml:space="preserve"> </w:t>
      </w:r>
      <w:r w:rsidR="00C066C0" w:rsidRPr="00C066C0">
        <w:rPr>
          <w:cs/>
          <w:lang w:bidi="si-LK"/>
        </w:rPr>
        <w:t xml:space="preserve">යන චෝදනාවෙහිලා </w:t>
      </w:r>
      <w:r w:rsidR="003E6E91">
        <w:rPr>
          <w:b/>
          <w:bCs/>
          <w:cs/>
          <w:lang w:bidi="si-LK"/>
        </w:rPr>
        <w:t>‘</w:t>
      </w:r>
      <w:r w:rsidR="003C2A44" w:rsidRPr="003C2A44">
        <w:rPr>
          <w:rFonts w:hint="cs"/>
          <w:b/>
          <w:bCs/>
          <w:cs/>
          <w:lang w:bidi="si-LK"/>
        </w:rPr>
        <w:t>චෙතනා</w:t>
      </w:r>
      <w:r w:rsidR="00C066C0" w:rsidRPr="003C2A44">
        <w:rPr>
          <w:b/>
          <w:bCs/>
          <w:cs/>
          <w:lang w:bidi="si-LK"/>
        </w:rPr>
        <w:t xml:space="preserve"> </w:t>
      </w:r>
      <w:r w:rsidR="003C2A44" w:rsidRPr="003C2A44">
        <w:rPr>
          <w:rFonts w:hint="cs"/>
          <w:b/>
          <w:bCs/>
          <w:cs/>
          <w:lang w:bidi="si-LK"/>
        </w:rPr>
        <w:t>චෙ</w:t>
      </w:r>
      <w:r w:rsidR="00C066C0" w:rsidRPr="003C2A44">
        <w:rPr>
          <w:b/>
          <w:bCs/>
          <w:cs/>
          <w:lang w:bidi="si-LK"/>
        </w:rPr>
        <w:t xml:space="preserve"> ව එක</w:t>
      </w:r>
      <w:r w:rsidR="003C2A44" w:rsidRPr="003C2A44">
        <w:rPr>
          <w:rFonts w:hint="cs"/>
          <w:b/>
          <w:bCs/>
          <w:cs/>
          <w:lang w:bidi="si-LK"/>
        </w:rPr>
        <w:t>ච්චෙ</w:t>
      </w:r>
      <w:r w:rsidR="00C066C0" w:rsidRPr="003C2A44">
        <w:rPr>
          <w:b/>
          <w:bCs/>
          <w:cs/>
          <w:lang w:bidi="si-LK"/>
        </w:rPr>
        <w:t xml:space="preserve"> ච චේතනාසම්පයුත්තක</w:t>
      </w:r>
      <w:r w:rsidR="003C2A44" w:rsidRPr="003C2A44">
        <w:rPr>
          <w:rFonts w:hint="cs"/>
          <w:b/>
          <w:bCs/>
          <w:cs/>
          <w:lang w:bidi="si-LK"/>
        </w:rPr>
        <w:t>ා</w:t>
      </w:r>
      <w:r w:rsidR="00C066C0" w:rsidRPr="003C2A44">
        <w:rPr>
          <w:b/>
          <w:bCs/>
          <w:cs/>
          <w:lang w:bidi="si-LK"/>
        </w:rPr>
        <w:t xml:space="preserve"> ධමමා</w:t>
      </w:r>
      <w:r w:rsidR="003E6E91">
        <w:rPr>
          <w:b/>
          <w:bCs/>
        </w:rPr>
        <w:t>’</w:t>
      </w:r>
      <w:r w:rsidR="00C066C0" w:rsidRPr="00C066C0">
        <w:t xml:space="preserve"> </w:t>
      </w:r>
      <w:r w:rsidR="00C066C0" w:rsidRPr="00C066C0">
        <w:rPr>
          <w:cs/>
          <w:lang w:bidi="si-LK"/>
        </w:rPr>
        <w:t>යි කළ පරිහාරකථාවෙන් මේ පැහැදිලි ය. චේතනාව ක</w:t>
      </w:r>
      <w:r w:rsidR="00983463">
        <w:rPr>
          <w:rFonts w:hint="cs"/>
          <w:cs/>
          <w:lang w:bidi="si-LK"/>
        </w:rPr>
        <w:t>ර්‍ම</w:t>
      </w:r>
      <w:r w:rsidR="00C066C0" w:rsidRPr="00C066C0">
        <w:rPr>
          <w:cs/>
          <w:lang w:bidi="si-LK"/>
        </w:rPr>
        <w:t xml:space="preserve">ය බවට </w:t>
      </w:r>
      <w:r w:rsidR="00D5165F">
        <w:rPr>
          <w:b/>
          <w:bCs/>
          <w:cs/>
          <w:lang w:bidi="si-LK"/>
        </w:rPr>
        <w:t>“</w:t>
      </w:r>
      <w:r w:rsidR="00C066C0" w:rsidRPr="003C2A44">
        <w:rPr>
          <w:b/>
          <w:bCs/>
          <w:cs/>
          <w:lang w:bidi="si-LK"/>
        </w:rPr>
        <w:t>චේතනාහං භික්ඛ</w:t>
      </w:r>
      <w:r w:rsidR="003C2A44" w:rsidRPr="003C2A44">
        <w:rPr>
          <w:rFonts w:hint="cs"/>
          <w:b/>
          <w:bCs/>
          <w:cs/>
          <w:lang w:bidi="si-LK"/>
        </w:rPr>
        <w:t xml:space="preserve">වෙ! </w:t>
      </w:r>
      <w:r w:rsidR="00C066C0" w:rsidRPr="003C2A44">
        <w:rPr>
          <w:b/>
          <w:bCs/>
          <w:cs/>
          <w:lang w:bidi="si-LK"/>
        </w:rPr>
        <w:t>කම්මං වදාමි</w:t>
      </w:r>
      <w:r w:rsidR="00C066C0" w:rsidRPr="003C2A44">
        <w:rPr>
          <w:b/>
          <w:bCs/>
        </w:rPr>
        <w:t xml:space="preserve">, </w:t>
      </w:r>
      <w:r w:rsidR="00C066C0" w:rsidRPr="003C2A44">
        <w:rPr>
          <w:b/>
          <w:bCs/>
          <w:cs/>
          <w:lang w:bidi="si-LK"/>
        </w:rPr>
        <w:t>චෙතයිත්වා කම්මං කරොති කායෙන වාචාය මනසා</w:t>
      </w:r>
      <w:r w:rsidR="00C066C0" w:rsidRPr="003C2A44">
        <w:rPr>
          <w:b/>
          <w:bCs/>
        </w:rPr>
        <w:t xml:space="preserve">, </w:t>
      </w:r>
      <w:r w:rsidR="00C066C0" w:rsidRPr="003C2A44">
        <w:rPr>
          <w:b/>
          <w:bCs/>
          <w:cs/>
          <w:lang w:bidi="si-LK"/>
        </w:rPr>
        <w:t>කායෙ වා හි ආනන්ද</w:t>
      </w:r>
      <w:r w:rsidR="003C2A44" w:rsidRPr="003C2A44">
        <w:rPr>
          <w:rFonts w:hint="cs"/>
          <w:b/>
          <w:bCs/>
          <w:cs/>
          <w:lang w:bidi="si-LK"/>
        </w:rPr>
        <w:t>!</w:t>
      </w:r>
      <w:r w:rsidR="00C066C0" w:rsidRPr="003C2A44">
        <w:rPr>
          <w:b/>
          <w:bCs/>
          <w:cs/>
          <w:lang w:bidi="si-LK"/>
        </w:rPr>
        <w:t xml:space="preserve"> සති</w:t>
      </w:r>
      <w:r w:rsidR="00C066C0" w:rsidRPr="003C2A44">
        <w:rPr>
          <w:b/>
          <w:bCs/>
        </w:rPr>
        <w:t xml:space="preserve">, </w:t>
      </w:r>
      <w:r w:rsidR="003C2A44" w:rsidRPr="003C2A44">
        <w:rPr>
          <w:rFonts w:hint="cs"/>
          <w:b/>
          <w:bCs/>
          <w:cs/>
          <w:lang w:bidi="si-LK"/>
        </w:rPr>
        <w:t>කා</w:t>
      </w:r>
      <w:r w:rsidR="00C066C0" w:rsidRPr="003C2A44">
        <w:rPr>
          <w:b/>
          <w:bCs/>
          <w:cs/>
          <w:lang w:bidi="si-LK"/>
        </w:rPr>
        <w:t>යස</w:t>
      </w:r>
      <w:r w:rsidR="003C2A44" w:rsidRPr="003C2A44">
        <w:rPr>
          <w:rFonts w:hint="cs"/>
          <w:b/>
          <w:bCs/>
          <w:cs/>
          <w:lang w:bidi="si-LK"/>
        </w:rPr>
        <w:t>ඤ්චෙ</w:t>
      </w:r>
      <w:r w:rsidR="00C066C0" w:rsidRPr="003C2A44">
        <w:rPr>
          <w:b/>
          <w:bCs/>
          <w:cs/>
          <w:lang w:bidi="si-LK"/>
        </w:rPr>
        <w:t>තනා</w:t>
      </w:r>
      <w:r w:rsidR="003C2A44" w:rsidRPr="003C2A44">
        <w:rPr>
          <w:rFonts w:hint="cs"/>
          <w:b/>
          <w:bCs/>
          <w:cs/>
          <w:lang w:bidi="si-LK"/>
        </w:rPr>
        <w:t>හෙ</w:t>
      </w:r>
      <w:r w:rsidR="00C066C0" w:rsidRPr="003C2A44">
        <w:rPr>
          <w:b/>
          <w:bCs/>
          <w:cs/>
          <w:lang w:bidi="si-LK"/>
        </w:rPr>
        <w:t>තු උප</w:t>
      </w:r>
      <w:r w:rsidR="003C2A44" w:rsidRPr="003C2A44">
        <w:rPr>
          <w:rFonts w:hint="cs"/>
          <w:b/>
          <w:bCs/>
          <w:cs/>
          <w:lang w:bidi="si-LK"/>
        </w:rPr>
        <w:t>්</w:t>
      </w:r>
      <w:r w:rsidR="00C066C0" w:rsidRPr="003C2A44">
        <w:rPr>
          <w:b/>
          <w:bCs/>
          <w:cs/>
          <w:lang w:bidi="si-LK"/>
        </w:rPr>
        <w:t>පජ්ජති අජ</w:t>
      </w:r>
      <w:r w:rsidR="003C2A44" w:rsidRPr="003C2A44">
        <w:rPr>
          <w:rFonts w:hint="cs"/>
          <w:b/>
          <w:bCs/>
          <w:cs/>
          <w:lang w:bidi="si-LK"/>
        </w:rPr>
        <w:t>්</w:t>
      </w:r>
      <w:r w:rsidR="00C066C0" w:rsidRPr="003C2A44">
        <w:rPr>
          <w:b/>
          <w:bCs/>
          <w:cs/>
          <w:lang w:bidi="si-LK"/>
        </w:rPr>
        <w:t>ඣත්තං සුඛං දුක්ඛං වාචාය වා ආනන්ද! සති</w:t>
      </w:r>
      <w:r w:rsidR="00C066C0" w:rsidRPr="003C2A44">
        <w:rPr>
          <w:b/>
          <w:bCs/>
        </w:rPr>
        <w:t xml:space="preserve">, </w:t>
      </w:r>
      <w:r w:rsidR="00C066C0" w:rsidRPr="003C2A44">
        <w:rPr>
          <w:b/>
          <w:bCs/>
          <w:cs/>
          <w:lang w:bidi="si-LK"/>
        </w:rPr>
        <w:t>වචීස</w:t>
      </w:r>
      <w:r w:rsidR="003C2A44" w:rsidRPr="003C2A44">
        <w:rPr>
          <w:rFonts w:hint="cs"/>
          <w:b/>
          <w:bCs/>
          <w:cs/>
          <w:lang w:bidi="si-LK"/>
        </w:rPr>
        <w:t>ඤ්</w:t>
      </w:r>
      <w:r w:rsidR="00C066C0" w:rsidRPr="003C2A44">
        <w:rPr>
          <w:b/>
          <w:bCs/>
          <w:cs/>
          <w:lang w:bidi="si-LK"/>
        </w:rPr>
        <w:t>චෙතනා</w:t>
      </w:r>
      <w:r w:rsidR="003C2A44" w:rsidRPr="003C2A44">
        <w:rPr>
          <w:rFonts w:hint="cs"/>
          <w:b/>
          <w:bCs/>
          <w:cs/>
          <w:lang w:bidi="si-LK"/>
        </w:rPr>
        <w:t>හෙ</w:t>
      </w:r>
      <w:r w:rsidR="00C066C0" w:rsidRPr="003C2A44">
        <w:rPr>
          <w:b/>
          <w:bCs/>
          <w:cs/>
          <w:lang w:bidi="si-LK"/>
        </w:rPr>
        <w:t>තු උප</w:t>
      </w:r>
      <w:r w:rsidR="003C2A44" w:rsidRPr="003C2A44">
        <w:rPr>
          <w:rFonts w:hint="cs"/>
          <w:b/>
          <w:bCs/>
          <w:cs/>
          <w:lang w:bidi="si-LK"/>
        </w:rPr>
        <w:t>‍්ප</w:t>
      </w:r>
      <w:r w:rsidR="00C066C0" w:rsidRPr="003C2A44">
        <w:rPr>
          <w:b/>
          <w:bCs/>
          <w:cs/>
          <w:lang w:bidi="si-LK"/>
        </w:rPr>
        <w:t>ජ්ජති අජඣත්තං සුඛං දුක්ඛං</w:t>
      </w:r>
      <w:r w:rsidR="00C066C0" w:rsidRPr="003C2A44">
        <w:rPr>
          <w:b/>
          <w:bCs/>
        </w:rPr>
        <w:t xml:space="preserve">, </w:t>
      </w:r>
      <w:r w:rsidR="00C066C0" w:rsidRPr="003C2A44">
        <w:rPr>
          <w:b/>
          <w:bCs/>
          <w:cs/>
          <w:lang w:bidi="si-LK"/>
        </w:rPr>
        <w:t>මනෙ වා ආනන්ද! සති</w:t>
      </w:r>
      <w:r w:rsidR="00C066C0" w:rsidRPr="003C2A44">
        <w:rPr>
          <w:b/>
          <w:bCs/>
        </w:rPr>
        <w:t xml:space="preserve">, </w:t>
      </w:r>
      <w:r w:rsidR="00C066C0" w:rsidRPr="003C2A44">
        <w:rPr>
          <w:b/>
          <w:bCs/>
          <w:cs/>
          <w:lang w:bidi="si-LK"/>
        </w:rPr>
        <w:t>ම</w:t>
      </w:r>
      <w:r w:rsidR="003C2A44" w:rsidRPr="003C2A44">
        <w:rPr>
          <w:rFonts w:hint="cs"/>
          <w:b/>
          <w:bCs/>
          <w:cs/>
          <w:lang w:bidi="si-LK"/>
        </w:rPr>
        <w:t>නො</w:t>
      </w:r>
      <w:r w:rsidR="00C066C0" w:rsidRPr="003C2A44">
        <w:rPr>
          <w:b/>
          <w:bCs/>
          <w:cs/>
          <w:lang w:bidi="si-LK"/>
        </w:rPr>
        <w:t xml:space="preserve"> සංචේතනාහෙතු උප්පජ්ජති අජඣත්තං සුඛං දුක්ඛං</w:t>
      </w:r>
      <w:r w:rsidR="00294022">
        <w:rPr>
          <w:b/>
          <w:bCs/>
        </w:rPr>
        <w:t xml:space="preserve">” </w:t>
      </w:r>
      <w:r w:rsidR="00C066C0" w:rsidRPr="00C066C0">
        <w:rPr>
          <w:cs/>
          <w:lang w:bidi="si-LK"/>
        </w:rPr>
        <w:t xml:space="preserve">යනු සාධක කොට ගත යුතු ය. </w:t>
      </w:r>
    </w:p>
    <w:p w14:paraId="38AD7398" w14:textId="237249BC" w:rsidR="00C066C0" w:rsidRPr="00C066C0" w:rsidRDefault="00C066C0" w:rsidP="000B70D8">
      <w:r w:rsidRPr="00C066C0">
        <w:rPr>
          <w:cs/>
          <w:lang w:bidi="si-LK"/>
        </w:rPr>
        <w:t>සත්ව තෙමේ</w:t>
      </w:r>
      <w:r w:rsidRPr="00C066C0">
        <w:t xml:space="preserve">, </w:t>
      </w:r>
      <w:r w:rsidRPr="00C066C0">
        <w:rPr>
          <w:cs/>
          <w:lang w:bidi="si-LK"/>
        </w:rPr>
        <w:t>යමක් කරණ කොට ඉ</w:t>
      </w:r>
      <w:r w:rsidR="003C2A44">
        <w:rPr>
          <w:rFonts w:hint="cs"/>
          <w:cs/>
          <w:lang w:bidi="si-LK"/>
        </w:rPr>
        <w:t>ෂ්</w:t>
      </w:r>
      <w:r w:rsidRPr="00C066C0">
        <w:rPr>
          <w:cs/>
          <w:lang w:bidi="si-LK"/>
        </w:rPr>
        <w:t>ටානිෂ්ට</w:t>
      </w:r>
      <w:r w:rsidR="003C2A44">
        <w:rPr>
          <w:rFonts w:hint="cs"/>
          <w:cs/>
          <w:lang w:bidi="si-LK"/>
        </w:rPr>
        <w:t>ා</w:t>
      </w:r>
      <w:r w:rsidRPr="00C066C0">
        <w:rPr>
          <w:cs/>
          <w:lang w:bidi="si-LK"/>
        </w:rPr>
        <w:t>ඵල මොනවට උපදවා ද</w:t>
      </w:r>
      <w:r w:rsidRPr="00C066C0">
        <w:t xml:space="preserve">, </w:t>
      </w:r>
      <w:r w:rsidRPr="00C066C0">
        <w:rPr>
          <w:cs/>
          <w:lang w:bidi="si-LK"/>
        </w:rPr>
        <w:t>ජවනවීථියෙහි දී පින් පව් හොඳ නො හොඳ රැස් කරණ ඒ මේ චේතනාව ක</w:t>
      </w:r>
      <w:r w:rsidR="00983463">
        <w:rPr>
          <w:rFonts w:hint="cs"/>
          <w:cs/>
          <w:lang w:bidi="si-LK"/>
        </w:rPr>
        <w:t>ර්‍ම</w:t>
      </w:r>
      <w:r w:rsidRPr="00C066C0">
        <w:rPr>
          <w:cs/>
          <w:lang w:bidi="si-LK"/>
        </w:rPr>
        <w:t xml:space="preserve"> නම් වේ. </w:t>
      </w:r>
      <w:r w:rsidR="003E6E91">
        <w:rPr>
          <w:b/>
          <w:bCs/>
        </w:rPr>
        <w:t>‘</w:t>
      </w:r>
      <w:r w:rsidRPr="003C2A44">
        <w:rPr>
          <w:b/>
          <w:bCs/>
          <w:cs/>
          <w:lang w:bidi="si-LK"/>
        </w:rPr>
        <w:t>ක</w:t>
      </w:r>
      <w:r w:rsidR="003C2A44" w:rsidRPr="003C2A44">
        <w:rPr>
          <w:rFonts w:hint="cs"/>
          <w:b/>
          <w:bCs/>
          <w:cs/>
          <w:lang w:bidi="si-LK"/>
        </w:rPr>
        <w:t>රොති</w:t>
      </w:r>
      <w:r w:rsidRPr="003C2A44">
        <w:rPr>
          <w:b/>
          <w:bCs/>
          <w:cs/>
          <w:lang w:bidi="si-LK"/>
        </w:rPr>
        <w:t xml:space="preserve"> අභිනිබ්බත්</w:t>
      </w:r>
      <w:r w:rsidR="003C2A44" w:rsidRPr="003C2A44">
        <w:rPr>
          <w:rFonts w:hint="cs"/>
          <w:b/>
          <w:bCs/>
          <w:cs/>
          <w:lang w:bidi="si-LK"/>
        </w:rPr>
        <w:t>තෙ</w:t>
      </w:r>
      <w:r w:rsidRPr="003C2A44">
        <w:rPr>
          <w:b/>
          <w:bCs/>
          <w:cs/>
          <w:lang w:bidi="si-LK"/>
        </w:rPr>
        <w:t>ති ඉ</w:t>
      </w:r>
      <w:r w:rsidR="001518FA">
        <w:rPr>
          <w:rFonts w:hint="cs"/>
          <w:b/>
          <w:bCs/>
          <w:cs/>
          <w:lang w:bidi="si-LK"/>
        </w:rPr>
        <w:t>ට්ඨා</w:t>
      </w:r>
      <w:r w:rsidR="003C2A44" w:rsidRPr="003C2A44">
        <w:rPr>
          <w:rFonts w:hint="cs"/>
          <w:b/>
          <w:bCs/>
          <w:cs/>
          <w:lang w:bidi="si-LK"/>
        </w:rPr>
        <w:t>නි</w:t>
      </w:r>
      <w:r w:rsidR="00A03368">
        <w:rPr>
          <w:rFonts w:hint="cs"/>
          <w:b/>
          <w:bCs/>
          <w:cs/>
          <w:lang w:bidi="si-LK"/>
        </w:rPr>
        <w:t>ට්ඨ</w:t>
      </w:r>
      <w:r w:rsidRPr="003C2A44">
        <w:rPr>
          <w:b/>
          <w:bCs/>
          <w:cs/>
          <w:lang w:bidi="si-LK"/>
        </w:rPr>
        <w:t xml:space="preserve">ඵලානි එතෙනාති = </w:t>
      </w:r>
      <w:r w:rsidR="003C2A44" w:rsidRPr="003C2A44">
        <w:rPr>
          <w:rFonts w:hint="cs"/>
          <w:b/>
          <w:bCs/>
          <w:cs/>
          <w:lang w:bidi="si-LK"/>
        </w:rPr>
        <w:t>කම්</w:t>
      </w:r>
      <w:r w:rsidRPr="003C2A44">
        <w:rPr>
          <w:b/>
          <w:bCs/>
          <w:cs/>
          <w:lang w:bidi="si-LK"/>
        </w:rPr>
        <w:t>මං</w:t>
      </w:r>
      <w:r w:rsidR="003E6E91">
        <w:rPr>
          <w:b/>
          <w:bCs/>
        </w:rPr>
        <w:t>’</w:t>
      </w:r>
      <w:r w:rsidRPr="003C2A44">
        <w:rPr>
          <w:b/>
          <w:bCs/>
        </w:rPr>
        <w:t xml:space="preserve"> </w:t>
      </w:r>
      <w:r w:rsidRPr="00C066C0">
        <w:rPr>
          <w:cs/>
          <w:lang w:bidi="si-LK"/>
        </w:rPr>
        <w:t>ය</w:t>
      </w:r>
      <w:r w:rsidR="003C2A44">
        <w:rPr>
          <w:rFonts w:hint="cs"/>
          <w:cs/>
          <w:lang w:bidi="si-LK"/>
        </w:rPr>
        <w:t>න්</w:t>
      </w:r>
      <w:r w:rsidRPr="00C066C0">
        <w:rPr>
          <w:cs/>
          <w:lang w:bidi="si-LK"/>
        </w:rPr>
        <w:t>නෙන් ඒ පැහැදිලි ය. තවත් ලෙසකින් ක</w:t>
      </w:r>
      <w:r w:rsidR="00983463">
        <w:rPr>
          <w:cs/>
          <w:lang w:bidi="si-LK"/>
        </w:rPr>
        <w:t>ර්‍ම</w:t>
      </w:r>
      <w:r w:rsidRPr="00C066C0">
        <w:rPr>
          <w:cs/>
          <w:lang w:bidi="si-LK"/>
        </w:rPr>
        <w:t>ය කිමැ යි දක්වන්නට</w:t>
      </w:r>
      <w:r w:rsidRPr="00C066C0">
        <w:t>,</w:t>
      </w:r>
      <w:r w:rsidRPr="003C2A44">
        <w:rPr>
          <w:b/>
          <w:bCs/>
        </w:rPr>
        <w:t xml:space="preserve"> </w:t>
      </w:r>
      <w:r w:rsidR="003E6E91">
        <w:rPr>
          <w:b/>
          <w:bCs/>
        </w:rPr>
        <w:t>‘</w:t>
      </w:r>
      <w:r w:rsidRPr="003C2A44">
        <w:rPr>
          <w:b/>
          <w:bCs/>
          <w:cs/>
          <w:lang w:bidi="si-LK"/>
        </w:rPr>
        <w:t>කරීයතීති = කම්ම</w:t>
      </w:r>
      <w:r w:rsidR="003C2A44" w:rsidRPr="003C2A44">
        <w:rPr>
          <w:rFonts w:hint="cs"/>
          <w:b/>
          <w:bCs/>
          <w:cs/>
          <w:lang w:bidi="si-LK"/>
        </w:rPr>
        <w:t>ං</w:t>
      </w:r>
      <w:r w:rsidR="003E6E91">
        <w:rPr>
          <w:b/>
          <w:bCs/>
        </w:rPr>
        <w:t>’</w:t>
      </w:r>
      <w:r w:rsidRPr="00C066C0">
        <w:t xml:space="preserve"> </w:t>
      </w:r>
      <w:r w:rsidRPr="00C066C0">
        <w:rPr>
          <w:cs/>
          <w:lang w:bidi="si-LK"/>
        </w:rPr>
        <w:t>යි කීහ. ඒ ඒ සත්වයන් විසින් කායාදි</w:t>
      </w:r>
      <w:r w:rsidR="00B01432">
        <w:rPr>
          <w:rFonts w:hint="cs"/>
          <w:cs/>
          <w:lang w:bidi="si-LK"/>
        </w:rPr>
        <w:t>ද්වා</w:t>
      </w:r>
      <w:r w:rsidRPr="00C066C0">
        <w:rPr>
          <w:cs/>
          <w:lang w:bidi="si-LK"/>
        </w:rPr>
        <w:t>රත්‍රයයෙන් යමක් කරණු ලැබේ නම්</w:t>
      </w:r>
      <w:r w:rsidRPr="00C066C0">
        <w:t xml:space="preserve">, </w:t>
      </w:r>
      <w:r w:rsidRPr="00C066C0">
        <w:rPr>
          <w:cs/>
          <w:lang w:bidi="si-LK"/>
        </w:rPr>
        <w:t>ඒ කරණු ලබ</w:t>
      </w:r>
      <w:r w:rsidR="00A06C77">
        <w:rPr>
          <w:rFonts w:hint="cs"/>
          <w:cs/>
          <w:lang w:bidi="si-LK"/>
        </w:rPr>
        <w:t>න්</w:t>
      </w:r>
      <w:r w:rsidRPr="00C066C0">
        <w:rPr>
          <w:cs/>
          <w:lang w:bidi="si-LK"/>
        </w:rPr>
        <w:t>න</w:t>
      </w:r>
      <w:r w:rsidR="00A06C77">
        <w:rPr>
          <w:rFonts w:hint="cs"/>
          <w:cs/>
          <w:lang w:bidi="si-LK"/>
        </w:rPr>
        <w:t xml:space="preserve"> </w:t>
      </w:r>
      <w:r w:rsidRPr="00C066C0">
        <w:rPr>
          <w:cs/>
          <w:lang w:bidi="si-LK"/>
        </w:rPr>
        <w:t>ක</w:t>
      </w:r>
      <w:r w:rsidR="00983463">
        <w:rPr>
          <w:cs/>
          <w:lang w:bidi="si-LK"/>
        </w:rPr>
        <w:t>ර්‍ම</w:t>
      </w:r>
      <w:r w:rsidRPr="00C066C0">
        <w:rPr>
          <w:cs/>
          <w:lang w:bidi="si-LK"/>
        </w:rPr>
        <w:t xml:space="preserve"> නමැ</w:t>
      </w:r>
      <w:r w:rsidRPr="00C066C0">
        <w:t xml:space="preserve">, </w:t>
      </w:r>
      <w:r w:rsidRPr="00C066C0">
        <w:rPr>
          <w:cs/>
          <w:lang w:bidi="si-LK"/>
        </w:rPr>
        <w:t>යි ඉන් හැඟේ. උනුන් විසින් කය වචන සිත යන තිදොර අතුරෙහි යම් දොරකින් යම් කිසිවක් කරණු ලබන කල්හි</w:t>
      </w:r>
      <w:r w:rsidRPr="00C066C0">
        <w:t xml:space="preserve">, </w:t>
      </w:r>
      <w:r w:rsidRPr="00C066C0">
        <w:rPr>
          <w:cs/>
          <w:lang w:bidi="si-LK"/>
        </w:rPr>
        <w:t>ඒ සඳහා උපදින සිත</w:t>
      </w:r>
      <w:r w:rsidR="00C909C1">
        <w:rPr>
          <w:cs/>
          <w:lang w:bidi="si-LK"/>
        </w:rPr>
        <w:t>ත්</w:t>
      </w:r>
      <w:r w:rsidRPr="00C066C0">
        <w:t xml:space="preserve">, </w:t>
      </w:r>
      <w:r w:rsidRPr="00C066C0">
        <w:rPr>
          <w:cs/>
          <w:lang w:bidi="si-LK"/>
        </w:rPr>
        <w:t>උපදින චේතනාව</w:t>
      </w:r>
      <w:r w:rsidR="00C909C1">
        <w:rPr>
          <w:cs/>
          <w:lang w:bidi="si-LK"/>
        </w:rPr>
        <w:t>ත්</w:t>
      </w:r>
      <w:r w:rsidRPr="00C066C0">
        <w:rPr>
          <w:cs/>
          <w:lang w:bidi="si-LK"/>
        </w:rPr>
        <w:t xml:space="preserve"> ඒ හා යෙදුනු අනික් චෛතසික</w:t>
      </w:r>
      <w:r w:rsidR="00C909C1">
        <w:rPr>
          <w:cs/>
          <w:lang w:bidi="si-LK"/>
        </w:rPr>
        <w:t>ත්</w:t>
      </w:r>
      <w:r w:rsidRPr="00C066C0">
        <w:rPr>
          <w:cs/>
          <w:lang w:bidi="si-LK"/>
        </w:rPr>
        <w:t xml:space="preserve"> ක</w:t>
      </w:r>
      <w:r w:rsidR="008B6B3C">
        <w:rPr>
          <w:rFonts w:hint="cs"/>
          <w:cs/>
          <w:lang w:bidi="si-LK"/>
        </w:rPr>
        <w:t>ර්‍මැ</w:t>
      </w:r>
      <w:r w:rsidRPr="00C066C0">
        <w:t xml:space="preserve">, </w:t>
      </w:r>
      <w:r w:rsidRPr="00C066C0">
        <w:rPr>
          <w:cs/>
          <w:lang w:bidi="si-LK"/>
        </w:rPr>
        <w:t>යි ගණිත්. චේතනා චෛතසිකය</w:t>
      </w:r>
      <w:r w:rsidRPr="00C066C0">
        <w:t xml:space="preserve">, </w:t>
      </w:r>
      <w:r w:rsidRPr="00C066C0">
        <w:rPr>
          <w:cs/>
          <w:lang w:bidi="si-LK"/>
        </w:rPr>
        <w:t>පිළියෙල වෙමින් යෙදෙමින් තමන් හා යෙදුනු එක්වුනු සෙසු චෛතසික</w:t>
      </w:r>
      <w:r w:rsidR="00C909C1">
        <w:rPr>
          <w:cs/>
          <w:lang w:bidi="si-LK"/>
        </w:rPr>
        <w:t>ත්</w:t>
      </w:r>
      <w:r w:rsidRPr="00C066C0">
        <w:rPr>
          <w:cs/>
          <w:lang w:bidi="si-LK"/>
        </w:rPr>
        <w:t xml:space="preserve"> ඒ ඒ චෛතසිකයන් අයත් කෘත්‍යයන්හි පිළියෙල කරවයි. යොදවයි. ක</w:t>
      </w:r>
      <w:r w:rsidR="00983463">
        <w:rPr>
          <w:cs/>
          <w:lang w:bidi="si-LK"/>
        </w:rPr>
        <w:t>ර්‍ම</w:t>
      </w:r>
      <w:r w:rsidRPr="00C066C0">
        <w:rPr>
          <w:cs/>
          <w:lang w:bidi="si-LK"/>
        </w:rPr>
        <w:t>ශක්තිය පිළියෙල කිරීමෙහි ප්‍රධාන වශයෙන් ව්‍යායාම කරන්න</w:t>
      </w:r>
      <w:r w:rsidR="00A06C77">
        <w:rPr>
          <w:rFonts w:hint="cs"/>
          <w:cs/>
          <w:lang w:bidi="si-LK"/>
        </w:rPr>
        <w:t>ී</w:t>
      </w:r>
      <w:r w:rsidRPr="00C066C0">
        <w:rPr>
          <w:cs/>
          <w:lang w:bidi="si-LK"/>
        </w:rPr>
        <w:t xml:space="preserve"> චේතනාව යි. එහෙයින් ප්‍රධාන විසින් </w:t>
      </w:r>
      <w:r w:rsidR="00AC60AB">
        <w:rPr>
          <w:rFonts w:hint="cs"/>
          <w:cs/>
          <w:lang w:bidi="si-LK"/>
        </w:rPr>
        <w:t>චේතනාව</w:t>
      </w:r>
      <w:r w:rsidRPr="00C066C0">
        <w:rPr>
          <w:cs/>
          <w:lang w:bidi="si-LK"/>
        </w:rPr>
        <w:t xml:space="preserve"> ම ක</w:t>
      </w:r>
      <w:r w:rsidR="008B6B3C">
        <w:rPr>
          <w:rFonts w:hint="cs"/>
          <w:cs/>
          <w:lang w:bidi="si-LK"/>
        </w:rPr>
        <w:t>ර්‍මැ</w:t>
      </w:r>
      <w:r w:rsidRPr="00C066C0">
        <w:t xml:space="preserve">, </w:t>
      </w:r>
      <w:r w:rsidRPr="00C066C0">
        <w:rPr>
          <w:cs/>
          <w:lang w:bidi="si-LK"/>
        </w:rPr>
        <w:t xml:space="preserve">යි </w:t>
      </w:r>
      <w:r w:rsidR="00A06C77">
        <w:rPr>
          <w:cs/>
          <w:lang w:bidi="si-LK"/>
        </w:rPr>
        <w:t>කියන ලද</w:t>
      </w:r>
      <w:r w:rsidR="00A06C77">
        <w:rPr>
          <w:rFonts w:hint="cs"/>
          <w:cs/>
          <w:lang w:bidi="si-LK"/>
        </w:rPr>
        <w:t>ී</w:t>
      </w:r>
      <w:r w:rsidRPr="00C066C0">
        <w:rPr>
          <w:cs/>
          <w:lang w:bidi="si-LK"/>
        </w:rPr>
        <w:t xml:space="preserve">. චේතනාවට ලියූ විවරණය බලනු. </w:t>
      </w:r>
      <w:r w:rsidR="00AC60AB">
        <w:rPr>
          <w:cs/>
          <w:lang w:bidi="si-LK"/>
        </w:rPr>
        <w:t>චේතනාව</w:t>
      </w:r>
      <w:r w:rsidRPr="00C066C0">
        <w:t xml:space="preserve">, </w:t>
      </w:r>
      <w:r w:rsidRPr="00C066C0">
        <w:rPr>
          <w:cs/>
          <w:lang w:bidi="si-LK"/>
        </w:rPr>
        <w:t>ජවන වී</w:t>
      </w:r>
      <w:r w:rsidR="00A06C77">
        <w:rPr>
          <w:rFonts w:hint="cs"/>
          <w:cs/>
          <w:lang w:bidi="si-LK"/>
        </w:rPr>
        <w:t>ථි</w:t>
      </w:r>
      <w:r w:rsidRPr="00C066C0">
        <w:rPr>
          <w:cs/>
          <w:lang w:bidi="si-LK"/>
        </w:rPr>
        <w:t>යෙහි යෙදෙන විට ශ්‍රද්ධාදී වූ ශෝභන චෛතසික හා යෙදේ ද</w:t>
      </w:r>
      <w:r w:rsidRPr="00C066C0">
        <w:t xml:space="preserve">, </w:t>
      </w:r>
      <w:r w:rsidRPr="00C066C0">
        <w:rPr>
          <w:cs/>
          <w:lang w:bidi="si-LK"/>
        </w:rPr>
        <w:t>එකල්හි එය කුශල ක</w:t>
      </w:r>
      <w:r w:rsidR="008B6B3C">
        <w:rPr>
          <w:cs/>
          <w:lang w:bidi="si-LK"/>
        </w:rPr>
        <w:t>ර්‍මැ</w:t>
      </w:r>
      <w:r w:rsidRPr="00C066C0">
        <w:t>,</w:t>
      </w:r>
      <w:r w:rsidR="00A06C77">
        <w:rPr>
          <w:rFonts w:hint="cs"/>
          <w:cs/>
          <w:lang w:bidi="si-LK"/>
        </w:rPr>
        <w:t xml:space="preserve"> </w:t>
      </w:r>
      <w:r w:rsidRPr="00C066C0">
        <w:rPr>
          <w:cs/>
          <w:lang w:bidi="si-LK"/>
        </w:rPr>
        <w:t xml:space="preserve">යි කියනු ලැබේ. </w:t>
      </w:r>
      <w:r w:rsidR="008C067F">
        <w:rPr>
          <w:rFonts w:hint="cs"/>
          <w:cs/>
          <w:lang w:bidi="si-LK"/>
        </w:rPr>
        <w:t>මෝහා</w:t>
      </w:r>
      <w:r w:rsidRPr="00C066C0">
        <w:rPr>
          <w:cs/>
          <w:lang w:bidi="si-LK"/>
        </w:rPr>
        <w:t>දී වූ අශෝභන චෛතසික හා යෙදේ ද</w:t>
      </w:r>
      <w:r w:rsidRPr="00C066C0">
        <w:t xml:space="preserve">, </w:t>
      </w:r>
      <w:r w:rsidRPr="00C066C0">
        <w:rPr>
          <w:cs/>
          <w:lang w:bidi="si-LK"/>
        </w:rPr>
        <w:t>එකල්හි අකුශලක</w:t>
      </w:r>
      <w:r w:rsidR="008B6B3C">
        <w:rPr>
          <w:rFonts w:hint="cs"/>
          <w:cs/>
          <w:lang w:bidi="si-LK"/>
        </w:rPr>
        <w:t>ර්‍මැ</w:t>
      </w:r>
      <w:r w:rsidRPr="00C066C0">
        <w:t xml:space="preserve">, </w:t>
      </w:r>
      <w:r w:rsidRPr="00C066C0">
        <w:rPr>
          <w:cs/>
          <w:lang w:bidi="si-LK"/>
        </w:rPr>
        <w:t xml:space="preserve">යි කියනු ලැබේ. </w:t>
      </w:r>
    </w:p>
    <w:p w14:paraId="71386668" w14:textId="194C1AA2" w:rsidR="00A06C77" w:rsidRDefault="00C066C0" w:rsidP="000B70D8">
      <w:pPr>
        <w:rPr>
          <w:lang w:bidi="si-LK"/>
        </w:rPr>
      </w:pPr>
      <w:r w:rsidRPr="00C066C0">
        <w:rPr>
          <w:cs/>
          <w:lang w:bidi="si-LK"/>
        </w:rPr>
        <w:t>චේතනාසංඛ්‍යාතක</w:t>
      </w:r>
      <w:r w:rsidR="00983463">
        <w:rPr>
          <w:cs/>
          <w:lang w:bidi="si-LK"/>
        </w:rPr>
        <w:t>ර්‍ම</w:t>
      </w:r>
      <w:r w:rsidRPr="00C066C0">
        <w:rPr>
          <w:cs/>
          <w:lang w:bidi="si-LK"/>
        </w:rPr>
        <w:t xml:space="preserve">ය කෘත්‍ය වශයෙන් සිවු වැදෑරුම් ය. </w:t>
      </w:r>
      <w:r w:rsidRPr="00A06C77">
        <w:rPr>
          <w:b/>
          <w:bCs/>
          <w:cs/>
          <w:lang w:bidi="si-LK"/>
        </w:rPr>
        <w:t>ජනන</w:t>
      </w:r>
      <w:r w:rsidR="00A06C77" w:rsidRPr="00A06C77">
        <w:rPr>
          <w:rFonts w:hint="cs"/>
          <w:b/>
          <w:bCs/>
          <w:cs/>
          <w:lang w:bidi="si-LK"/>
        </w:rPr>
        <w:t xml:space="preserve"> </w:t>
      </w:r>
      <w:r w:rsidRPr="00A06C77">
        <w:rPr>
          <w:b/>
          <w:bCs/>
          <w:cs/>
          <w:lang w:bidi="si-LK"/>
        </w:rPr>
        <w:t>- උප</w:t>
      </w:r>
      <w:r w:rsidR="00A06C77" w:rsidRPr="00A06C77">
        <w:rPr>
          <w:rFonts w:hint="cs"/>
          <w:b/>
          <w:bCs/>
          <w:cs/>
          <w:lang w:bidi="si-LK"/>
        </w:rPr>
        <w:t>ත්‍ථ</w:t>
      </w:r>
      <w:r w:rsidRPr="00A06C77">
        <w:rPr>
          <w:b/>
          <w:bCs/>
          <w:cs/>
          <w:lang w:bidi="si-LK"/>
        </w:rPr>
        <w:t>ම</w:t>
      </w:r>
      <w:r w:rsidR="00A06C77" w:rsidRPr="00A06C77">
        <w:rPr>
          <w:rFonts w:hint="cs"/>
          <w:b/>
          <w:bCs/>
          <w:cs/>
          <w:lang w:bidi="si-LK"/>
        </w:rPr>
        <w:t>‍්භ</w:t>
      </w:r>
      <w:r w:rsidRPr="00A06C77">
        <w:rPr>
          <w:b/>
          <w:bCs/>
          <w:cs/>
          <w:lang w:bidi="si-LK"/>
        </w:rPr>
        <w:t>න</w:t>
      </w:r>
      <w:r w:rsidR="00A06C77" w:rsidRPr="00A06C77">
        <w:rPr>
          <w:rFonts w:hint="cs"/>
          <w:b/>
          <w:bCs/>
          <w:cs/>
          <w:lang w:bidi="si-LK"/>
        </w:rPr>
        <w:t xml:space="preserve"> </w:t>
      </w:r>
      <w:r w:rsidRPr="00A06C77">
        <w:rPr>
          <w:b/>
          <w:bCs/>
          <w:cs/>
          <w:lang w:bidi="si-LK"/>
        </w:rPr>
        <w:t>- උපපීළන</w:t>
      </w:r>
      <w:r w:rsidR="00A06C77" w:rsidRPr="00A06C77">
        <w:rPr>
          <w:rFonts w:hint="cs"/>
          <w:b/>
          <w:bCs/>
          <w:cs/>
          <w:lang w:bidi="si-LK"/>
        </w:rPr>
        <w:t xml:space="preserve"> </w:t>
      </w:r>
      <w:r w:rsidRPr="00A06C77">
        <w:rPr>
          <w:b/>
          <w:bCs/>
          <w:cs/>
          <w:lang w:bidi="si-LK"/>
        </w:rPr>
        <w:t>-</w:t>
      </w:r>
      <w:r w:rsidR="005C1E6D">
        <w:rPr>
          <w:rFonts w:hint="cs"/>
          <w:b/>
          <w:bCs/>
          <w:cs/>
          <w:lang w:bidi="si-LK"/>
        </w:rPr>
        <w:t xml:space="preserve"> </w:t>
      </w:r>
      <w:r w:rsidRPr="00A06C77">
        <w:rPr>
          <w:b/>
          <w:bCs/>
          <w:cs/>
          <w:lang w:bidi="si-LK"/>
        </w:rPr>
        <w:t>උපඝාත</w:t>
      </w:r>
      <w:r w:rsidRPr="00C066C0">
        <w:rPr>
          <w:cs/>
          <w:lang w:bidi="si-LK"/>
        </w:rPr>
        <w:t xml:space="preserve"> යන මේ ය ඒ කෘත්‍ය සතර. එහෙයින් ක</w:t>
      </w:r>
      <w:r w:rsidR="00983463">
        <w:rPr>
          <w:rFonts w:hint="cs"/>
          <w:cs/>
          <w:lang w:bidi="si-LK"/>
        </w:rPr>
        <w:t>ර්‍ම</w:t>
      </w:r>
      <w:r w:rsidRPr="00C066C0">
        <w:rPr>
          <w:cs/>
          <w:lang w:bidi="si-LK"/>
        </w:rPr>
        <w:t xml:space="preserve">ය කෘත්‍ය වශයෙන් </w:t>
      </w:r>
      <w:r w:rsidRPr="00A06C77">
        <w:rPr>
          <w:b/>
          <w:bCs/>
          <w:cs/>
          <w:lang w:bidi="si-LK"/>
        </w:rPr>
        <w:t>ජනකක</w:t>
      </w:r>
      <w:r w:rsidR="00983463">
        <w:rPr>
          <w:rFonts w:hint="cs"/>
          <w:b/>
          <w:bCs/>
          <w:cs/>
          <w:lang w:bidi="si-LK"/>
        </w:rPr>
        <w:t>ර්‍ම</w:t>
      </w:r>
      <w:r w:rsidRPr="00A06C77">
        <w:rPr>
          <w:b/>
          <w:bCs/>
          <w:cs/>
          <w:lang w:bidi="si-LK"/>
        </w:rPr>
        <w:t xml:space="preserve"> උපත්ථම</w:t>
      </w:r>
      <w:r w:rsidR="00A06C77" w:rsidRPr="00A06C77">
        <w:rPr>
          <w:rFonts w:hint="cs"/>
          <w:b/>
          <w:bCs/>
          <w:cs/>
          <w:lang w:bidi="si-LK"/>
        </w:rPr>
        <w:t>්භ</w:t>
      </w:r>
      <w:r w:rsidRPr="00A06C77">
        <w:rPr>
          <w:b/>
          <w:bCs/>
          <w:cs/>
          <w:lang w:bidi="si-LK"/>
        </w:rPr>
        <w:t>කක</w:t>
      </w:r>
      <w:r w:rsidR="00983463">
        <w:rPr>
          <w:b/>
          <w:bCs/>
          <w:cs/>
          <w:lang w:bidi="si-LK"/>
        </w:rPr>
        <w:t>ර්‍ම</w:t>
      </w:r>
      <w:r w:rsidRPr="00A06C77">
        <w:rPr>
          <w:b/>
          <w:bCs/>
          <w:cs/>
          <w:lang w:bidi="si-LK"/>
        </w:rPr>
        <w:t xml:space="preserve"> උපපීළකක</w:t>
      </w:r>
      <w:r w:rsidR="00983463">
        <w:rPr>
          <w:b/>
          <w:bCs/>
          <w:cs/>
          <w:lang w:bidi="si-LK"/>
        </w:rPr>
        <w:t>ර්‍ම</w:t>
      </w:r>
      <w:r w:rsidRPr="00A06C77">
        <w:rPr>
          <w:b/>
          <w:bCs/>
          <w:cs/>
          <w:lang w:bidi="si-LK"/>
        </w:rPr>
        <w:t xml:space="preserve"> උපඝාතකක</w:t>
      </w:r>
      <w:r w:rsidR="00983463">
        <w:rPr>
          <w:b/>
          <w:bCs/>
          <w:cs/>
          <w:lang w:bidi="si-LK"/>
        </w:rPr>
        <w:t>ර්‍ම</w:t>
      </w:r>
      <w:r w:rsidRPr="00C066C0">
        <w:rPr>
          <w:cs/>
          <w:lang w:bidi="si-LK"/>
        </w:rPr>
        <w:t xml:space="preserve"> යි සතරක් කොට ගණිත්. </w:t>
      </w:r>
    </w:p>
    <w:p w14:paraId="1BBD9BF8" w14:textId="01C8B85B" w:rsidR="00C066C0" w:rsidRPr="00C066C0" w:rsidRDefault="00C066C0" w:rsidP="000B70D8">
      <w:r w:rsidRPr="00C066C0">
        <w:rPr>
          <w:cs/>
          <w:lang w:bidi="si-LK"/>
        </w:rPr>
        <w:t>එහි</w:t>
      </w:r>
      <w:r w:rsidRPr="00C066C0">
        <w:t xml:space="preserve">, </w:t>
      </w:r>
      <w:r w:rsidRPr="00C066C0">
        <w:rPr>
          <w:cs/>
          <w:lang w:bidi="si-LK"/>
        </w:rPr>
        <w:t>විපාක නාමස</w:t>
      </w:r>
      <w:r w:rsidR="00A06C77">
        <w:rPr>
          <w:rFonts w:hint="cs"/>
          <w:cs/>
          <w:lang w:bidi="si-LK"/>
        </w:rPr>
        <w:t>්</w:t>
      </w:r>
      <w:r w:rsidRPr="00C066C0">
        <w:rPr>
          <w:cs/>
          <w:lang w:bidi="si-LK"/>
        </w:rPr>
        <w:t>කන්ධය</w:t>
      </w:r>
      <w:r w:rsidR="00C909C1">
        <w:rPr>
          <w:cs/>
          <w:lang w:bidi="si-LK"/>
        </w:rPr>
        <w:t>ත්</w:t>
      </w:r>
      <w:r w:rsidRPr="00C066C0">
        <w:rPr>
          <w:cs/>
          <w:lang w:bidi="si-LK"/>
        </w:rPr>
        <w:t xml:space="preserve"> ප්‍රතිසන්ධිය හා එකට පහළ වන ක</w:t>
      </w:r>
      <w:r w:rsidR="00983463">
        <w:rPr>
          <w:cs/>
          <w:lang w:bidi="si-LK"/>
        </w:rPr>
        <w:t>ර්‍ම</w:t>
      </w:r>
      <w:r w:rsidRPr="00C066C0">
        <w:rPr>
          <w:cs/>
          <w:lang w:bidi="si-LK"/>
        </w:rPr>
        <w:t>ජරූප නම් වූ ක</w:t>
      </w:r>
      <w:r w:rsidR="00A06C77">
        <w:rPr>
          <w:rFonts w:hint="cs"/>
          <w:cs/>
          <w:lang w:bidi="si-LK"/>
        </w:rPr>
        <w:t>ටත්තා</w:t>
      </w:r>
      <w:r w:rsidRPr="00C066C0">
        <w:rPr>
          <w:cs/>
          <w:lang w:bidi="si-LK"/>
        </w:rPr>
        <w:t>රූපය</w:t>
      </w:r>
      <w:r w:rsidR="00C909C1">
        <w:rPr>
          <w:cs/>
          <w:lang w:bidi="si-LK"/>
        </w:rPr>
        <w:t>ත්</w:t>
      </w:r>
      <w:r w:rsidRPr="00C066C0">
        <w:rPr>
          <w:cs/>
          <w:lang w:bidi="si-LK"/>
        </w:rPr>
        <w:t xml:space="preserve"> උපදවන ක</w:t>
      </w:r>
      <w:r w:rsidR="00983463">
        <w:rPr>
          <w:rFonts w:hint="cs"/>
          <w:cs/>
          <w:lang w:bidi="si-LK"/>
        </w:rPr>
        <w:t>ර්‍ම</w:t>
      </w:r>
      <w:r w:rsidRPr="00C066C0">
        <w:rPr>
          <w:cs/>
          <w:lang w:bidi="si-LK"/>
        </w:rPr>
        <w:t xml:space="preserve">ය </w:t>
      </w:r>
      <w:r w:rsidRPr="00A06C77">
        <w:rPr>
          <w:b/>
          <w:bCs/>
          <w:cs/>
          <w:lang w:bidi="si-LK"/>
        </w:rPr>
        <w:t>ජනක ක</w:t>
      </w:r>
      <w:r w:rsidR="00983463">
        <w:rPr>
          <w:b/>
          <w:bCs/>
          <w:cs/>
          <w:lang w:bidi="si-LK"/>
        </w:rPr>
        <w:t>ර්‍ම</w:t>
      </w:r>
      <w:r w:rsidRPr="00C066C0">
        <w:rPr>
          <w:cs/>
          <w:lang w:bidi="si-LK"/>
        </w:rPr>
        <w:t xml:space="preserve"> යි කියනු ලැබේ. ඒ කුශලාකුශලක</w:t>
      </w:r>
      <w:r w:rsidR="00983463">
        <w:rPr>
          <w:cs/>
          <w:lang w:bidi="si-LK"/>
        </w:rPr>
        <w:t>ර්‍ම</w:t>
      </w:r>
      <w:r w:rsidRPr="00C066C0">
        <w:rPr>
          <w:cs/>
          <w:lang w:bidi="si-LK"/>
        </w:rPr>
        <w:t xml:space="preserve"> වශයෙන් </w:t>
      </w:r>
      <w:r w:rsidR="00A06C77">
        <w:rPr>
          <w:rFonts w:hint="cs"/>
          <w:cs/>
          <w:lang w:bidi="si-LK"/>
        </w:rPr>
        <w:t>දෙ</w:t>
      </w:r>
      <w:r w:rsidRPr="00C066C0">
        <w:rPr>
          <w:cs/>
          <w:lang w:bidi="si-LK"/>
        </w:rPr>
        <w:t xml:space="preserve"> වැදෑරුම් ය. භවයෙහි සත්වයා</w:t>
      </w:r>
      <w:r w:rsidR="00A06C77">
        <w:rPr>
          <w:rFonts w:hint="cs"/>
          <w:cs/>
          <w:lang w:bidi="si-LK"/>
        </w:rPr>
        <w:t>ගේ</w:t>
      </w:r>
      <w:r w:rsidRPr="00C066C0">
        <w:rPr>
          <w:cs/>
          <w:lang w:bidi="si-LK"/>
        </w:rPr>
        <w:t xml:space="preserve"> ප්‍රතිසන්ධිය දී</w:t>
      </w:r>
      <w:r w:rsidRPr="00C066C0">
        <w:t xml:space="preserve">, </w:t>
      </w:r>
      <w:r w:rsidRPr="00C066C0">
        <w:rPr>
          <w:cs/>
          <w:lang w:bidi="si-LK"/>
        </w:rPr>
        <w:t>සිටින තාක් ප්‍රවෘත්තිවිපාක දෙන්නේ</w:t>
      </w:r>
      <w:r w:rsidR="00C909C1">
        <w:rPr>
          <w:cs/>
          <w:lang w:bidi="si-LK"/>
        </w:rPr>
        <w:t>ත්</w:t>
      </w:r>
      <w:r w:rsidRPr="00C066C0">
        <w:rPr>
          <w:cs/>
          <w:lang w:bidi="si-LK"/>
        </w:rPr>
        <w:t xml:space="preserve"> මේ ය. ක</w:t>
      </w:r>
      <w:r w:rsidR="00983463">
        <w:rPr>
          <w:rFonts w:hint="cs"/>
          <w:cs/>
          <w:lang w:bidi="si-LK"/>
        </w:rPr>
        <w:t>ර්‍ම</w:t>
      </w:r>
      <w:r w:rsidRPr="00C066C0">
        <w:rPr>
          <w:cs/>
          <w:lang w:bidi="si-LK"/>
        </w:rPr>
        <w:t>පථභාවයට පැමිණි ක</w:t>
      </w:r>
      <w:r w:rsidR="00983463">
        <w:rPr>
          <w:rFonts w:hint="cs"/>
          <w:cs/>
          <w:lang w:bidi="si-LK"/>
        </w:rPr>
        <w:t>ර්‍ම</w:t>
      </w:r>
      <w:r w:rsidRPr="00C066C0">
        <w:rPr>
          <w:cs/>
          <w:lang w:bidi="si-LK"/>
        </w:rPr>
        <w:t>ය ම</w:t>
      </w:r>
      <w:r w:rsidRPr="00C066C0">
        <w:t xml:space="preserve">, </w:t>
      </w:r>
      <w:r w:rsidRPr="00C066C0">
        <w:rPr>
          <w:cs/>
          <w:lang w:bidi="si-LK"/>
        </w:rPr>
        <w:t>ප්‍රතිසන්ධි විපාක දෙන්නේ ය. එක් වරක් ප්‍රතිසන්ධිය දුන් ක</w:t>
      </w:r>
      <w:r w:rsidR="00983463">
        <w:rPr>
          <w:cs/>
          <w:lang w:bidi="si-LK"/>
        </w:rPr>
        <w:t>ර්‍ම</w:t>
      </w:r>
      <w:r w:rsidRPr="00C066C0">
        <w:rPr>
          <w:cs/>
          <w:lang w:bidi="si-LK"/>
        </w:rPr>
        <w:t>ය නැවැත ප්‍රති</w:t>
      </w:r>
      <w:r w:rsidR="00A06C77">
        <w:rPr>
          <w:rFonts w:hint="cs"/>
          <w:cs/>
          <w:lang w:bidi="si-LK"/>
        </w:rPr>
        <w:t>සන්</w:t>
      </w:r>
      <w:r w:rsidRPr="00C066C0">
        <w:rPr>
          <w:cs/>
          <w:lang w:bidi="si-LK"/>
        </w:rPr>
        <w:t>ධියක් නො දේ. එහිලා එය අපොහොසත් ය. ප්‍රවෘත්ති විපාකයන් දීමෙහි දී ක</w:t>
      </w:r>
      <w:r w:rsidR="00983463">
        <w:rPr>
          <w:cs/>
          <w:lang w:bidi="si-LK"/>
        </w:rPr>
        <w:t>ර්‍ම</w:t>
      </w:r>
      <w:r w:rsidRPr="00C066C0">
        <w:rPr>
          <w:cs/>
          <w:lang w:bidi="si-LK"/>
        </w:rPr>
        <w:t>පථභාවයට පැමිණ</w:t>
      </w:r>
      <w:r w:rsidR="00C909C1">
        <w:rPr>
          <w:cs/>
          <w:lang w:bidi="si-LK"/>
        </w:rPr>
        <w:t>ත්</w:t>
      </w:r>
      <w:r w:rsidRPr="00C066C0">
        <w:t xml:space="preserve">, </w:t>
      </w:r>
      <w:r w:rsidRPr="00C066C0">
        <w:rPr>
          <w:cs/>
          <w:lang w:bidi="si-LK"/>
        </w:rPr>
        <w:t>නො පැමිණ</w:t>
      </w:r>
      <w:r w:rsidR="00C909C1">
        <w:rPr>
          <w:cs/>
          <w:lang w:bidi="si-LK"/>
        </w:rPr>
        <w:t>ත්</w:t>
      </w:r>
      <w:r w:rsidRPr="00C066C0">
        <w:rPr>
          <w:cs/>
          <w:lang w:bidi="si-LK"/>
        </w:rPr>
        <w:t xml:space="preserve"> විපාක දෙන්නේ ය. එ මතු ද නොවේ. සිහිනෙන් කෙරණ ක</w:t>
      </w:r>
      <w:r w:rsidR="00983463">
        <w:rPr>
          <w:cs/>
          <w:lang w:bidi="si-LK"/>
        </w:rPr>
        <w:t>ර්‍ම</w:t>
      </w:r>
      <w:r w:rsidRPr="00C066C0">
        <w:rPr>
          <w:cs/>
          <w:lang w:bidi="si-LK"/>
        </w:rPr>
        <w:t xml:space="preserve"> ද</w:t>
      </w:r>
      <w:r w:rsidRPr="00C066C0">
        <w:t xml:space="preserve">, </w:t>
      </w:r>
      <w:r w:rsidRPr="00C066C0">
        <w:rPr>
          <w:cs/>
          <w:lang w:bidi="si-LK"/>
        </w:rPr>
        <w:t>ප්‍රවෘත්තිවිපාක දෙන්නේය. එක ක</w:t>
      </w:r>
      <w:r w:rsidR="00983463">
        <w:rPr>
          <w:cs/>
          <w:lang w:bidi="si-LK"/>
        </w:rPr>
        <w:t>ර්‍ම</w:t>
      </w:r>
      <w:r w:rsidRPr="00C066C0">
        <w:rPr>
          <w:cs/>
          <w:lang w:bidi="si-LK"/>
        </w:rPr>
        <w:t>ය</w:t>
      </w:r>
      <w:r w:rsidRPr="00C066C0">
        <w:t xml:space="preserve">, </w:t>
      </w:r>
      <w:r w:rsidRPr="00C066C0">
        <w:rPr>
          <w:cs/>
          <w:lang w:bidi="si-LK"/>
        </w:rPr>
        <w:t xml:space="preserve">අත්බව් සිය දහස් ගණන්හි ද ප්‍රවෘතිවිපාක නම් දෙන්නේ ය. </w:t>
      </w:r>
    </w:p>
    <w:p w14:paraId="54153A0E" w14:textId="38C20825" w:rsidR="00A86BB4" w:rsidRDefault="00C066C0" w:rsidP="000B70D8">
      <w:pPr>
        <w:rPr>
          <w:lang w:bidi="si-LK"/>
        </w:rPr>
      </w:pPr>
      <w:r w:rsidRPr="00C066C0">
        <w:rPr>
          <w:cs/>
          <w:lang w:bidi="si-LK"/>
        </w:rPr>
        <w:t>ජනකක</w:t>
      </w:r>
      <w:r w:rsidR="00983463">
        <w:rPr>
          <w:cs/>
          <w:lang w:bidi="si-LK"/>
        </w:rPr>
        <w:t>ර්‍ම</w:t>
      </w:r>
      <w:r w:rsidRPr="00C066C0">
        <w:rPr>
          <w:cs/>
          <w:lang w:bidi="si-LK"/>
        </w:rPr>
        <w:t>ය විපාක දීමෙහි දී දු</w:t>
      </w:r>
      <w:r w:rsidR="00846FF4">
        <w:rPr>
          <w:cs/>
          <w:lang w:bidi="si-LK"/>
        </w:rPr>
        <w:t>ර්‍ව</w:t>
      </w:r>
      <w:r w:rsidRPr="00C066C0">
        <w:rPr>
          <w:cs/>
          <w:lang w:bidi="si-LK"/>
        </w:rPr>
        <w:t>ල ව ගිය කල</w:t>
      </w:r>
      <w:r w:rsidRPr="00C066C0">
        <w:t xml:space="preserve">, </w:t>
      </w:r>
      <w:r w:rsidRPr="00C066C0">
        <w:rPr>
          <w:cs/>
          <w:lang w:bidi="si-LK"/>
        </w:rPr>
        <w:t>ඒ ක</w:t>
      </w:r>
      <w:r w:rsidR="00983463">
        <w:rPr>
          <w:cs/>
          <w:lang w:bidi="si-LK"/>
        </w:rPr>
        <w:t>ර්‍ම</w:t>
      </w:r>
      <w:r w:rsidRPr="00C066C0">
        <w:rPr>
          <w:cs/>
          <w:lang w:bidi="si-LK"/>
        </w:rPr>
        <w:t xml:space="preserve">යෙන් උපන් සියලු විපාකයන්ට කලක් පැවැත්මට බල කරුවක් මෙන් අනුබල දෙන්නේ </w:t>
      </w:r>
      <w:r w:rsidRPr="00A86BB4">
        <w:rPr>
          <w:b/>
          <w:bCs/>
          <w:cs/>
          <w:lang w:bidi="si-LK"/>
        </w:rPr>
        <w:t>උප</w:t>
      </w:r>
      <w:r w:rsidR="00A86BB4" w:rsidRPr="00A86BB4">
        <w:rPr>
          <w:rFonts w:hint="cs"/>
          <w:b/>
          <w:bCs/>
          <w:cs/>
          <w:lang w:bidi="si-LK"/>
        </w:rPr>
        <w:t>ත්‍ථම‍්භ</w:t>
      </w:r>
      <w:r w:rsidRPr="00A86BB4">
        <w:rPr>
          <w:b/>
          <w:bCs/>
          <w:cs/>
          <w:lang w:bidi="si-LK"/>
        </w:rPr>
        <w:t>ක</w:t>
      </w:r>
      <w:r w:rsidR="00A86BB4" w:rsidRPr="00A86BB4">
        <w:rPr>
          <w:rFonts w:hint="cs"/>
          <w:b/>
          <w:bCs/>
          <w:cs/>
          <w:lang w:bidi="si-LK"/>
        </w:rPr>
        <w:t>ක</w:t>
      </w:r>
      <w:r w:rsidR="00983463">
        <w:rPr>
          <w:rFonts w:hint="cs"/>
          <w:b/>
          <w:bCs/>
          <w:cs/>
          <w:lang w:bidi="si-LK"/>
        </w:rPr>
        <w:t>ර්‍ම</w:t>
      </w:r>
      <w:r w:rsidRPr="00A86BB4">
        <w:rPr>
          <w:b/>
          <w:bCs/>
        </w:rPr>
        <w:t>,</w:t>
      </w:r>
      <w:r w:rsidRPr="00C066C0">
        <w:t xml:space="preserve"> </w:t>
      </w:r>
      <w:r w:rsidRPr="00C066C0">
        <w:rPr>
          <w:cs/>
          <w:lang w:bidi="si-LK"/>
        </w:rPr>
        <w:t>යි. මෙය ජනක</w:t>
      </w:r>
      <w:r w:rsidR="00A86BB4">
        <w:rPr>
          <w:cs/>
          <w:lang w:bidi="si-LK"/>
        </w:rPr>
        <w:t>ක</w:t>
      </w:r>
      <w:r w:rsidR="00983463">
        <w:rPr>
          <w:cs/>
          <w:lang w:bidi="si-LK"/>
        </w:rPr>
        <w:t>ර්‍ම</w:t>
      </w:r>
      <w:r w:rsidR="00A86BB4">
        <w:rPr>
          <w:cs/>
          <w:lang w:bidi="si-LK"/>
        </w:rPr>
        <w:t>යටත් අනුබල දෙන්නේ ය. කුශලා</w:t>
      </w:r>
      <w:r w:rsidRPr="00C066C0">
        <w:rPr>
          <w:cs/>
          <w:lang w:bidi="si-LK"/>
        </w:rPr>
        <w:t>කුශල</w:t>
      </w:r>
      <w:r w:rsidR="00A86BB4">
        <w:rPr>
          <w:cs/>
          <w:lang w:bidi="si-LK"/>
        </w:rPr>
        <w:t>වශයෙන් මෙ ද දෙපරිදි ය. ඔසුපත් න</w:t>
      </w:r>
      <w:r w:rsidR="00A86BB4">
        <w:rPr>
          <w:rFonts w:hint="cs"/>
          <w:cs/>
          <w:lang w:bidi="si-LK"/>
        </w:rPr>
        <w:t>ි</w:t>
      </w:r>
      <w:r w:rsidRPr="00C066C0">
        <w:rPr>
          <w:cs/>
          <w:lang w:bidi="si-LK"/>
        </w:rPr>
        <w:t xml:space="preserve">රයෙක ඉපදිය යුත්තේ සමහර </w:t>
      </w:r>
      <w:r w:rsidR="00A86BB4">
        <w:rPr>
          <w:cs/>
          <w:lang w:bidi="si-LK"/>
        </w:rPr>
        <w:t>විටෙක ඔසුපත් නිරයෙක නො ඉපිද මහා</w:t>
      </w:r>
      <w:r w:rsidRPr="00C066C0">
        <w:rPr>
          <w:cs/>
          <w:lang w:bidi="si-LK"/>
        </w:rPr>
        <w:t>නිරයෙක</w:t>
      </w:r>
      <w:r w:rsidR="00A86BB4">
        <w:rPr>
          <w:rFonts w:hint="cs"/>
          <w:cs/>
          <w:lang w:bidi="si-LK"/>
        </w:rPr>
        <w:t xml:space="preserve"> </w:t>
      </w:r>
      <w:r w:rsidRPr="00C066C0">
        <w:rPr>
          <w:cs/>
          <w:lang w:bidi="si-LK"/>
        </w:rPr>
        <w:t>උපදින්නේය. එසේ වනුයේ ඒ මේ අකුශලජනකක</w:t>
      </w:r>
      <w:r w:rsidR="00983463">
        <w:rPr>
          <w:cs/>
          <w:lang w:bidi="si-LK"/>
        </w:rPr>
        <w:t>ර්‍ම</w:t>
      </w:r>
      <w:r w:rsidRPr="00C066C0">
        <w:rPr>
          <w:cs/>
          <w:lang w:bidi="si-LK"/>
        </w:rPr>
        <w:t>ය</w:t>
      </w:r>
      <w:r w:rsidRPr="00C066C0">
        <w:t xml:space="preserve">, </w:t>
      </w:r>
      <w:r w:rsidRPr="00C066C0">
        <w:rPr>
          <w:cs/>
          <w:lang w:bidi="si-LK"/>
        </w:rPr>
        <w:t>අකුශලඋපත්ථම්භකක</w:t>
      </w:r>
      <w:r w:rsidR="00983463">
        <w:rPr>
          <w:cs/>
          <w:lang w:bidi="si-LK"/>
        </w:rPr>
        <w:t>ර්‍ම</w:t>
      </w:r>
      <w:r w:rsidRPr="00C066C0">
        <w:rPr>
          <w:cs/>
          <w:lang w:bidi="si-LK"/>
        </w:rPr>
        <w:t>යකින් අනුබල ලැබීමෙන් ය. සාමාන්‍ය කුලයෙක ඉපැදිය යුත්තේ සමහර විටෙක උසස් කුලයක උපදි යි. එසේ වනුයේ කුශලජනකක</w:t>
      </w:r>
      <w:r w:rsidR="00983463">
        <w:rPr>
          <w:cs/>
          <w:lang w:bidi="si-LK"/>
        </w:rPr>
        <w:t>ර්‍ම</w:t>
      </w:r>
      <w:r w:rsidRPr="00C066C0">
        <w:rPr>
          <w:cs/>
          <w:lang w:bidi="si-LK"/>
        </w:rPr>
        <w:t>ය</w:t>
      </w:r>
      <w:r w:rsidRPr="00C066C0">
        <w:t xml:space="preserve">, </w:t>
      </w:r>
      <w:r w:rsidRPr="00C066C0">
        <w:rPr>
          <w:cs/>
          <w:lang w:bidi="si-LK"/>
        </w:rPr>
        <w:t>කුශලඋපත්ථම්භක ක</w:t>
      </w:r>
      <w:r w:rsidR="00983463">
        <w:rPr>
          <w:cs/>
          <w:lang w:bidi="si-LK"/>
        </w:rPr>
        <w:t>ර්‍ම</w:t>
      </w:r>
      <w:r w:rsidRPr="00C066C0">
        <w:rPr>
          <w:cs/>
          <w:lang w:bidi="si-LK"/>
        </w:rPr>
        <w:t>යකින් අනුබල ලත් කල්හි ය. කලින් කල පොහොසත් වනුත් දුප්පත් වනු</w:t>
      </w:r>
      <w:r w:rsidR="00C909C1">
        <w:rPr>
          <w:cs/>
          <w:lang w:bidi="si-LK"/>
        </w:rPr>
        <w:t>ත්</w:t>
      </w:r>
      <w:r w:rsidRPr="00C066C0">
        <w:rPr>
          <w:cs/>
          <w:lang w:bidi="si-LK"/>
        </w:rPr>
        <w:t xml:space="preserve"> කුසලාකුසලඋපත්ථම්භකක</w:t>
      </w:r>
      <w:r w:rsidR="00983463">
        <w:rPr>
          <w:cs/>
          <w:lang w:bidi="si-LK"/>
        </w:rPr>
        <w:t>ර්‍ම</w:t>
      </w:r>
      <w:r w:rsidRPr="00C066C0">
        <w:rPr>
          <w:cs/>
          <w:lang w:bidi="si-LK"/>
        </w:rPr>
        <w:t xml:space="preserve">යෙන් ප්‍රවෘත්තිවිපාකයන්ට අනුබල ලැබෙන බැවිනි. </w:t>
      </w:r>
    </w:p>
    <w:p w14:paraId="4D61176F" w14:textId="75A2B5D8" w:rsidR="00C066C0" w:rsidRPr="00C066C0" w:rsidRDefault="00C066C0" w:rsidP="000B70D8">
      <w:r w:rsidRPr="00A86BB4">
        <w:rPr>
          <w:b/>
          <w:bCs/>
          <w:cs/>
          <w:lang w:bidi="si-LK"/>
        </w:rPr>
        <w:t>උපපීළකක</w:t>
      </w:r>
      <w:r w:rsidR="008B6B3C">
        <w:rPr>
          <w:rFonts w:hint="cs"/>
          <w:b/>
          <w:bCs/>
          <w:cs/>
          <w:lang w:bidi="si-LK"/>
        </w:rPr>
        <w:t>ර්‍මැ</w:t>
      </w:r>
      <w:r w:rsidRPr="00A86BB4">
        <w:rPr>
          <w:b/>
          <w:bCs/>
        </w:rPr>
        <w:t>,</w:t>
      </w:r>
      <w:r w:rsidRPr="00C066C0">
        <w:t xml:space="preserve"> </w:t>
      </w:r>
      <w:r w:rsidR="00A86BB4">
        <w:rPr>
          <w:cs/>
          <w:lang w:bidi="si-LK"/>
        </w:rPr>
        <w:t>යි කීයේ ජනක</w:t>
      </w:r>
      <w:r w:rsidRPr="00C066C0">
        <w:rPr>
          <w:cs/>
          <w:lang w:bidi="si-LK"/>
        </w:rPr>
        <w:t>ක</w:t>
      </w:r>
      <w:r w:rsidR="00983463">
        <w:rPr>
          <w:cs/>
          <w:lang w:bidi="si-LK"/>
        </w:rPr>
        <w:t>ර්‍ම</w:t>
      </w:r>
      <w:r w:rsidRPr="00C066C0">
        <w:rPr>
          <w:cs/>
          <w:lang w:bidi="si-LK"/>
        </w:rPr>
        <w:t>යට පීඩා කරණ ජනක ක</w:t>
      </w:r>
      <w:r w:rsidR="00983463">
        <w:rPr>
          <w:rFonts w:hint="cs"/>
          <w:cs/>
          <w:lang w:bidi="si-LK"/>
        </w:rPr>
        <w:t>ර්‍ම</w:t>
      </w:r>
      <w:r w:rsidRPr="00C066C0">
        <w:rPr>
          <w:cs/>
          <w:lang w:bidi="si-LK"/>
        </w:rPr>
        <w:t xml:space="preserve"> ශක්තිය හීන කර</w:t>
      </w:r>
      <w:r w:rsidR="00A86BB4">
        <w:rPr>
          <w:rFonts w:hint="cs"/>
          <w:cs/>
          <w:lang w:bidi="si-LK"/>
        </w:rPr>
        <w:t>ණ</w:t>
      </w:r>
      <w:r w:rsidRPr="00C066C0">
        <w:rPr>
          <w:cs/>
          <w:lang w:bidi="si-LK"/>
        </w:rPr>
        <w:t xml:space="preserve"> ක</w:t>
      </w:r>
      <w:r w:rsidR="00983463">
        <w:rPr>
          <w:cs/>
          <w:lang w:bidi="si-LK"/>
        </w:rPr>
        <w:t>ර්‍ම</w:t>
      </w:r>
      <w:r w:rsidRPr="00C066C0">
        <w:rPr>
          <w:cs/>
          <w:lang w:bidi="si-LK"/>
        </w:rPr>
        <w:t>ය යි. ජනකක</w:t>
      </w:r>
      <w:r w:rsidR="00983463">
        <w:rPr>
          <w:cs/>
          <w:lang w:bidi="si-LK"/>
        </w:rPr>
        <w:t>ර්‍ම</w:t>
      </w:r>
      <w:r w:rsidRPr="00C066C0">
        <w:rPr>
          <w:cs/>
          <w:lang w:bidi="si-LK"/>
        </w:rPr>
        <w:t>යෙන් උපන් විපාක ද පෙළ යි. අඩු කර යි. මහාන</w:t>
      </w:r>
      <w:r w:rsidR="00A86BB4">
        <w:rPr>
          <w:rFonts w:hint="cs"/>
          <w:cs/>
          <w:lang w:bidi="si-LK"/>
        </w:rPr>
        <w:t>ි</w:t>
      </w:r>
      <w:r w:rsidRPr="00C066C0">
        <w:rPr>
          <w:cs/>
          <w:lang w:bidi="si-LK"/>
        </w:rPr>
        <w:t>ර</w:t>
      </w:r>
      <w:r w:rsidR="00A86BB4">
        <w:rPr>
          <w:rFonts w:hint="cs"/>
          <w:cs/>
          <w:lang w:bidi="si-LK"/>
        </w:rPr>
        <w:t>යෙ</w:t>
      </w:r>
      <w:r w:rsidR="00A86BB4">
        <w:rPr>
          <w:cs/>
          <w:lang w:bidi="si-LK"/>
        </w:rPr>
        <w:t>ක ඉපැදිය යු</w:t>
      </w:r>
      <w:r w:rsidRPr="00C066C0">
        <w:rPr>
          <w:cs/>
          <w:lang w:bidi="si-LK"/>
        </w:rPr>
        <w:t>ත්තේ සමහර විට ඔ</w:t>
      </w:r>
      <w:r w:rsidR="00A86BB4">
        <w:rPr>
          <w:cs/>
          <w:lang w:bidi="si-LK"/>
        </w:rPr>
        <w:t>සුපත් නිරයෙක උපදි යි. අකුශලජනක</w:t>
      </w:r>
      <w:r w:rsidRPr="00C066C0">
        <w:rPr>
          <w:cs/>
          <w:lang w:bidi="si-LK"/>
        </w:rPr>
        <w:t>ක</w:t>
      </w:r>
      <w:r w:rsidR="00983463">
        <w:rPr>
          <w:cs/>
          <w:lang w:bidi="si-LK"/>
        </w:rPr>
        <w:t>ර්‍ම</w:t>
      </w:r>
      <w:r w:rsidRPr="00C066C0">
        <w:rPr>
          <w:cs/>
          <w:lang w:bidi="si-LK"/>
        </w:rPr>
        <w:t>ය</w:t>
      </w:r>
      <w:r w:rsidRPr="00C066C0">
        <w:t xml:space="preserve">, </w:t>
      </w:r>
      <w:r w:rsidRPr="00C066C0">
        <w:rPr>
          <w:cs/>
          <w:lang w:bidi="si-LK"/>
        </w:rPr>
        <w:t>උපපීළකක</w:t>
      </w:r>
      <w:r w:rsidR="00983463">
        <w:rPr>
          <w:cs/>
          <w:lang w:bidi="si-LK"/>
        </w:rPr>
        <w:t>ර්‍ම</w:t>
      </w:r>
      <w:r w:rsidRPr="00C066C0">
        <w:rPr>
          <w:cs/>
          <w:lang w:bidi="si-LK"/>
        </w:rPr>
        <w:t>යෙන් පීඩා ලැබීම ය</w:t>
      </w:r>
      <w:r w:rsidRPr="00C066C0">
        <w:t xml:space="preserve">, </w:t>
      </w:r>
      <w:r w:rsidRPr="00C066C0">
        <w:rPr>
          <w:cs/>
          <w:lang w:bidi="si-LK"/>
        </w:rPr>
        <w:t>එහි හේතුව. උසස් කුලයෙක ඉපැදිය යු</w:t>
      </w:r>
      <w:r w:rsidR="00A86BB4">
        <w:rPr>
          <w:rFonts w:hint="cs"/>
          <w:cs/>
          <w:lang w:bidi="si-LK"/>
        </w:rPr>
        <w:t>ත්තේ</w:t>
      </w:r>
      <w:r w:rsidRPr="00C066C0">
        <w:rPr>
          <w:cs/>
          <w:lang w:bidi="si-LK"/>
        </w:rPr>
        <w:t xml:space="preserve"> සමහර විට පහත් කුලයක උපදි යි. එහි හේතුව කුශල ජනකක</w:t>
      </w:r>
      <w:r w:rsidR="00983463">
        <w:rPr>
          <w:rFonts w:hint="cs"/>
          <w:cs/>
          <w:lang w:bidi="si-LK"/>
        </w:rPr>
        <w:t>ර්‍ම</w:t>
      </w:r>
      <w:r w:rsidRPr="00C066C0">
        <w:rPr>
          <w:cs/>
          <w:lang w:bidi="si-LK"/>
        </w:rPr>
        <w:t>ය</w:t>
      </w:r>
      <w:r w:rsidRPr="00C066C0">
        <w:t xml:space="preserve">, </w:t>
      </w:r>
      <w:r w:rsidRPr="00C066C0">
        <w:rPr>
          <w:cs/>
          <w:lang w:bidi="si-LK"/>
        </w:rPr>
        <w:t>උපපීළකක</w:t>
      </w:r>
      <w:r w:rsidR="00983463">
        <w:rPr>
          <w:rFonts w:hint="cs"/>
          <w:cs/>
          <w:lang w:bidi="si-LK"/>
        </w:rPr>
        <w:t>ර්‍ම</w:t>
      </w:r>
      <w:r w:rsidRPr="00C066C0">
        <w:rPr>
          <w:cs/>
          <w:lang w:bidi="si-LK"/>
        </w:rPr>
        <w:t>යෙන් පහර ලැබීම ය. යමෙක් අකුශල ජනකක</w:t>
      </w:r>
      <w:r w:rsidR="00983463">
        <w:rPr>
          <w:cs/>
          <w:lang w:bidi="si-LK"/>
        </w:rPr>
        <w:t>ර්‍ම</w:t>
      </w:r>
      <w:r w:rsidRPr="00C066C0">
        <w:rPr>
          <w:cs/>
          <w:lang w:bidi="si-LK"/>
        </w:rPr>
        <w:t xml:space="preserve">යකින් </w:t>
      </w:r>
      <w:r w:rsidR="00A86BB4">
        <w:rPr>
          <w:rFonts w:hint="cs"/>
          <w:cs/>
          <w:lang w:bidi="si-LK"/>
        </w:rPr>
        <w:t xml:space="preserve">තිරිසන් </w:t>
      </w:r>
      <w:r w:rsidR="008663AB">
        <w:rPr>
          <w:cs/>
          <w:lang w:bidi="si-LK"/>
        </w:rPr>
        <w:t>යෝනි</w:t>
      </w:r>
      <w:r w:rsidRPr="00C066C0">
        <w:rPr>
          <w:cs/>
          <w:lang w:bidi="si-LK"/>
        </w:rPr>
        <w:t>යෙහි තිරිසන් ව උපන්නේ ද</w:t>
      </w:r>
      <w:r w:rsidRPr="00C066C0">
        <w:t xml:space="preserve">, </w:t>
      </w:r>
      <w:r w:rsidRPr="00C066C0">
        <w:rPr>
          <w:cs/>
          <w:lang w:bidi="si-LK"/>
        </w:rPr>
        <w:t>කුසලඋපපීළකය තෙමේ ඒ සත්වයා සුවපත් කරයි. යමෙක් මහාසාරා දී වූ උසස් කුලයක උපන්නේ ද</w:t>
      </w:r>
      <w:r w:rsidRPr="00C066C0">
        <w:t xml:space="preserve">, </w:t>
      </w:r>
      <w:r w:rsidRPr="00C066C0">
        <w:rPr>
          <w:cs/>
          <w:lang w:bidi="si-LK"/>
        </w:rPr>
        <w:t>අකුසලඋපපීළකය තෙමේ ඔහු දුකට පමුණුව</w:t>
      </w:r>
      <w:r w:rsidR="00A86BB4">
        <w:rPr>
          <w:rFonts w:hint="cs"/>
          <w:cs/>
          <w:lang w:bidi="si-LK"/>
        </w:rPr>
        <w:t>න්නේ</w:t>
      </w:r>
      <w:r w:rsidRPr="00C066C0">
        <w:rPr>
          <w:cs/>
          <w:lang w:bidi="si-LK"/>
        </w:rPr>
        <w:t>ය. මෙ ද මෙ</w:t>
      </w:r>
      <w:r w:rsidR="00A86BB4">
        <w:rPr>
          <w:rFonts w:hint="cs"/>
          <w:cs/>
          <w:lang w:bidi="si-LK"/>
        </w:rPr>
        <w:t>සේ</w:t>
      </w:r>
      <w:r w:rsidRPr="00C066C0">
        <w:rPr>
          <w:cs/>
          <w:lang w:bidi="si-LK"/>
        </w:rPr>
        <w:t xml:space="preserve"> කුශලාකුශල. වශයෙන් දෙ පරිදි ය. සුනක්ඛත්තයාගේ අකුශලක</w:t>
      </w:r>
      <w:r w:rsidR="00983463">
        <w:rPr>
          <w:cs/>
          <w:lang w:bidi="si-LK"/>
        </w:rPr>
        <w:t>ර්‍ම</w:t>
      </w:r>
      <w:r w:rsidRPr="00C066C0">
        <w:rPr>
          <w:cs/>
          <w:lang w:bidi="si-LK"/>
        </w:rPr>
        <w:t>ය</w:t>
      </w:r>
      <w:r w:rsidRPr="00C066C0">
        <w:t xml:space="preserve">, </w:t>
      </w:r>
      <w:r w:rsidR="00A86BB4">
        <w:rPr>
          <w:cs/>
          <w:lang w:bidi="si-LK"/>
        </w:rPr>
        <w:t>කුශල</w:t>
      </w:r>
      <w:r w:rsidRPr="00C066C0">
        <w:rPr>
          <w:cs/>
          <w:lang w:bidi="si-LK"/>
        </w:rPr>
        <w:t>ක</w:t>
      </w:r>
      <w:r w:rsidR="00983463">
        <w:rPr>
          <w:cs/>
          <w:lang w:bidi="si-LK"/>
        </w:rPr>
        <w:t>ර්‍ම</w:t>
      </w:r>
      <w:r w:rsidRPr="00C066C0">
        <w:rPr>
          <w:cs/>
          <w:lang w:bidi="si-LK"/>
        </w:rPr>
        <w:t>යට උපපීළක විය. වොරඝාතකයාගේ කුශලක</w:t>
      </w:r>
      <w:r w:rsidR="00983463">
        <w:rPr>
          <w:cs/>
          <w:lang w:bidi="si-LK"/>
        </w:rPr>
        <w:t>ර්‍ම</w:t>
      </w:r>
      <w:r w:rsidRPr="00C066C0">
        <w:rPr>
          <w:cs/>
          <w:lang w:bidi="si-LK"/>
        </w:rPr>
        <w:t>ය</w:t>
      </w:r>
      <w:r w:rsidRPr="00C066C0">
        <w:t xml:space="preserve">, </w:t>
      </w:r>
      <w:r w:rsidRPr="00C066C0">
        <w:rPr>
          <w:cs/>
          <w:lang w:bidi="si-LK"/>
        </w:rPr>
        <w:t>අකුශල ක</w:t>
      </w:r>
      <w:r w:rsidR="00983463">
        <w:rPr>
          <w:rFonts w:hint="cs"/>
          <w:cs/>
          <w:lang w:bidi="si-LK"/>
        </w:rPr>
        <w:t>ර්‍ම</w:t>
      </w:r>
      <w:r w:rsidRPr="00C066C0">
        <w:rPr>
          <w:cs/>
          <w:lang w:bidi="si-LK"/>
        </w:rPr>
        <w:t xml:space="preserve">යට උපපීළක විය. ඒ කථාවස්තු බලනු. </w:t>
      </w:r>
    </w:p>
    <w:p w14:paraId="20CCC9D4" w14:textId="46333189" w:rsidR="00C066C0" w:rsidRPr="00C066C0" w:rsidRDefault="00C066C0" w:rsidP="000B70D8">
      <w:r w:rsidRPr="00A86BB4">
        <w:rPr>
          <w:b/>
          <w:bCs/>
          <w:cs/>
          <w:lang w:bidi="si-LK"/>
        </w:rPr>
        <w:t>උපඝාතකක</w:t>
      </w:r>
      <w:r w:rsidR="008B6B3C">
        <w:rPr>
          <w:rFonts w:hint="cs"/>
          <w:b/>
          <w:bCs/>
          <w:cs/>
          <w:lang w:bidi="si-LK"/>
        </w:rPr>
        <w:t>ර්‍මැ</w:t>
      </w:r>
      <w:r w:rsidR="00A86BB4" w:rsidRPr="00A86BB4">
        <w:rPr>
          <w:rFonts w:hint="cs"/>
          <w:b/>
          <w:bCs/>
          <w:cs/>
          <w:lang w:bidi="si-LK"/>
        </w:rPr>
        <w:t xml:space="preserve">, </w:t>
      </w:r>
      <w:r w:rsidRPr="00C066C0">
        <w:rPr>
          <w:cs/>
          <w:lang w:bidi="si-LK"/>
        </w:rPr>
        <w:t>කීයේ ජනකක</w:t>
      </w:r>
      <w:r w:rsidR="00983463">
        <w:rPr>
          <w:rFonts w:hint="cs"/>
          <w:cs/>
          <w:lang w:bidi="si-LK"/>
        </w:rPr>
        <w:t>ර්‍ම</w:t>
      </w:r>
      <w:r w:rsidRPr="00C066C0">
        <w:rPr>
          <w:cs/>
          <w:lang w:bidi="si-LK"/>
        </w:rPr>
        <w:t>ය හෝ එයින් උපන් විපාකයන් මුළුමනින් සිඳලන ක</w:t>
      </w:r>
      <w:r w:rsidR="00983463">
        <w:rPr>
          <w:cs/>
          <w:lang w:bidi="si-LK"/>
        </w:rPr>
        <w:t>ර්‍ම</w:t>
      </w:r>
      <w:r w:rsidRPr="00C066C0">
        <w:rPr>
          <w:cs/>
          <w:lang w:bidi="si-LK"/>
        </w:rPr>
        <w:t>ය යි. මෙය</w:t>
      </w:r>
      <w:r w:rsidRPr="00C066C0">
        <w:t xml:space="preserve">, </w:t>
      </w:r>
      <w:r w:rsidRPr="00C066C0">
        <w:rPr>
          <w:cs/>
          <w:lang w:bidi="si-LK"/>
        </w:rPr>
        <w:t>ජනකක</w:t>
      </w:r>
      <w:r w:rsidR="00983463">
        <w:rPr>
          <w:rFonts w:hint="cs"/>
          <w:cs/>
          <w:lang w:bidi="si-LK"/>
        </w:rPr>
        <w:t>ර්‍ම</w:t>
      </w:r>
      <w:r w:rsidRPr="00C066C0">
        <w:rPr>
          <w:cs/>
          <w:lang w:bidi="si-LK"/>
        </w:rPr>
        <w:t>ය. විසින් දෙන ප්‍රතිසන්ධිය සිඳ හරි යි. ඉපැ</w:t>
      </w:r>
      <w:r w:rsidR="00A86BB4">
        <w:rPr>
          <w:rFonts w:hint="cs"/>
          <w:cs/>
          <w:lang w:bidi="si-LK"/>
        </w:rPr>
        <w:t>ත්</w:t>
      </w:r>
      <w:r w:rsidRPr="00C066C0">
        <w:rPr>
          <w:cs/>
          <w:lang w:bidi="si-LK"/>
        </w:rPr>
        <w:t>මෙන් පසු විඳින සුඛදුඃඛ</w:t>
      </w:r>
      <w:r w:rsidR="00A86BB4">
        <w:rPr>
          <w:cs/>
          <w:lang w:bidi="si-LK"/>
        </w:rPr>
        <w:t xml:space="preserve"> විපාක</w:t>
      </w:r>
      <w:r w:rsidR="00C909C1">
        <w:rPr>
          <w:cs/>
          <w:lang w:bidi="si-LK"/>
        </w:rPr>
        <w:t>ත්</w:t>
      </w:r>
      <w:r w:rsidR="00A86BB4">
        <w:rPr>
          <w:cs/>
          <w:lang w:bidi="si-LK"/>
        </w:rPr>
        <w:t xml:space="preserve"> වනසාලන්නේ ය. උපඝාතකකු</w:t>
      </w:r>
      <w:r w:rsidRPr="00C066C0">
        <w:rPr>
          <w:cs/>
          <w:lang w:bidi="si-LK"/>
        </w:rPr>
        <w:t>ශලක</w:t>
      </w:r>
      <w:r w:rsidR="00983463">
        <w:rPr>
          <w:cs/>
          <w:lang w:bidi="si-LK"/>
        </w:rPr>
        <w:t>ර්‍ම</w:t>
      </w:r>
      <w:r w:rsidRPr="00C066C0">
        <w:rPr>
          <w:cs/>
          <w:lang w:bidi="si-LK"/>
        </w:rPr>
        <w:t>ය</w:t>
      </w:r>
      <w:r w:rsidRPr="00C066C0">
        <w:t xml:space="preserve">, </w:t>
      </w:r>
      <w:r w:rsidR="00A86BB4">
        <w:rPr>
          <w:cs/>
          <w:lang w:bidi="si-LK"/>
        </w:rPr>
        <w:t>දු</w:t>
      </w:r>
      <w:r w:rsidR="00846FF4">
        <w:rPr>
          <w:cs/>
          <w:lang w:bidi="si-LK"/>
        </w:rPr>
        <w:t>ර්‍ව</w:t>
      </w:r>
      <w:r w:rsidR="00A86BB4">
        <w:rPr>
          <w:cs/>
          <w:lang w:bidi="si-LK"/>
        </w:rPr>
        <w:t>ල වූ අකුශලජනක</w:t>
      </w:r>
      <w:r w:rsidRPr="00C066C0">
        <w:rPr>
          <w:cs/>
          <w:lang w:bidi="si-LK"/>
        </w:rPr>
        <w:t>ක</w:t>
      </w:r>
      <w:r w:rsidR="00983463">
        <w:rPr>
          <w:cs/>
          <w:lang w:bidi="si-LK"/>
        </w:rPr>
        <w:t>ර්‍ම</w:t>
      </w:r>
      <w:r w:rsidRPr="00C066C0">
        <w:rPr>
          <w:cs/>
          <w:lang w:bidi="si-LK"/>
        </w:rPr>
        <w:t>ය නසාල යි. උපඝාතකඅකුශලක</w:t>
      </w:r>
      <w:r w:rsidR="00983463">
        <w:rPr>
          <w:cs/>
          <w:lang w:bidi="si-LK"/>
        </w:rPr>
        <w:t>ර්‍ම</w:t>
      </w:r>
      <w:r w:rsidRPr="00C066C0">
        <w:rPr>
          <w:cs/>
          <w:lang w:bidi="si-LK"/>
        </w:rPr>
        <w:t>ය</w:t>
      </w:r>
      <w:r w:rsidRPr="00C066C0">
        <w:t xml:space="preserve">, </w:t>
      </w:r>
      <w:r w:rsidR="00944145">
        <w:rPr>
          <w:cs/>
          <w:lang w:bidi="si-LK"/>
        </w:rPr>
        <w:t>දු</w:t>
      </w:r>
      <w:r w:rsidR="00846FF4">
        <w:rPr>
          <w:cs/>
          <w:lang w:bidi="si-LK"/>
        </w:rPr>
        <w:t>ර්‍ව</w:t>
      </w:r>
      <w:r w:rsidR="00944145">
        <w:rPr>
          <w:cs/>
          <w:lang w:bidi="si-LK"/>
        </w:rPr>
        <w:t>ල වූ කුශලජනක</w:t>
      </w:r>
      <w:r w:rsidRPr="00C066C0">
        <w:rPr>
          <w:cs/>
          <w:lang w:bidi="si-LK"/>
        </w:rPr>
        <w:t>ක</w:t>
      </w:r>
      <w:r w:rsidR="00983463">
        <w:rPr>
          <w:cs/>
          <w:lang w:bidi="si-LK"/>
        </w:rPr>
        <w:t>ර්‍ම</w:t>
      </w:r>
      <w:r w:rsidRPr="00C066C0">
        <w:rPr>
          <w:cs/>
          <w:lang w:bidi="si-LK"/>
        </w:rPr>
        <w:t xml:space="preserve">ය බිඳ </w:t>
      </w:r>
      <w:r w:rsidR="00944145">
        <w:rPr>
          <w:rFonts w:hint="cs"/>
          <w:cs/>
          <w:lang w:bidi="si-LK"/>
        </w:rPr>
        <w:t>හරින්නේයි</w:t>
      </w:r>
      <w:r w:rsidRPr="00C066C0">
        <w:rPr>
          <w:cs/>
          <w:lang w:bidi="si-LK"/>
        </w:rPr>
        <w:t>. සුගති</w:t>
      </w:r>
      <w:r w:rsidR="00944145">
        <w:rPr>
          <w:rFonts w:hint="cs"/>
          <w:cs/>
          <w:lang w:bidi="si-LK"/>
        </w:rPr>
        <w:t>යෙ</w:t>
      </w:r>
      <w:r w:rsidRPr="00C066C0">
        <w:rPr>
          <w:cs/>
          <w:lang w:bidi="si-LK"/>
        </w:rPr>
        <w:t>ක හෝ දුගතියෙක උපන්නේ</w:t>
      </w:r>
      <w:r w:rsidRPr="00C066C0">
        <w:t xml:space="preserve">, </w:t>
      </w:r>
      <w:r w:rsidRPr="00C066C0">
        <w:rPr>
          <w:cs/>
          <w:lang w:bidi="si-LK"/>
        </w:rPr>
        <w:t>ඒ ගතියට අයත් ආයු කාලය මුළුමනින් ජීවත්ව නො සිට අතර කාලයෙහි මියයනුයේ ද</w:t>
      </w:r>
      <w:r w:rsidRPr="00C066C0">
        <w:t xml:space="preserve">, </w:t>
      </w:r>
      <w:r w:rsidRPr="00C066C0">
        <w:rPr>
          <w:cs/>
          <w:lang w:bidi="si-LK"/>
        </w:rPr>
        <w:t>මේ උපඝාතකක</w:t>
      </w:r>
      <w:r w:rsidR="00983463">
        <w:rPr>
          <w:cs/>
          <w:lang w:bidi="si-LK"/>
        </w:rPr>
        <w:t>ර්‍ම</w:t>
      </w:r>
      <w:r w:rsidRPr="00C066C0">
        <w:rPr>
          <w:cs/>
          <w:lang w:bidi="si-LK"/>
        </w:rPr>
        <w:t>ය</w:t>
      </w:r>
      <w:r w:rsidRPr="00C066C0">
        <w:t xml:space="preserve">, </w:t>
      </w:r>
      <w:r w:rsidRPr="00C066C0">
        <w:rPr>
          <w:cs/>
          <w:lang w:bidi="si-LK"/>
        </w:rPr>
        <w:t>ජනකක</w:t>
      </w:r>
      <w:r w:rsidR="00983463">
        <w:rPr>
          <w:cs/>
          <w:lang w:bidi="si-LK"/>
        </w:rPr>
        <w:t>ර්‍ම</w:t>
      </w:r>
      <w:r w:rsidRPr="00C066C0">
        <w:rPr>
          <w:cs/>
          <w:lang w:bidi="si-LK"/>
        </w:rPr>
        <w:t>යත් එයින් දුන් විපාක</w:t>
      </w:r>
      <w:r w:rsidR="00C909C1">
        <w:rPr>
          <w:cs/>
          <w:lang w:bidi="si-LK"/>
        </w:rPr>
        <w:t>ත්</w:t>
      </w:r>
      <w:r w:rsidRPr="00C066C0">
        <w:rPr>
          <w:cs/>
          <w:lang w:bidi="si-LK"/>
        </w:rPr>
        <w:t xml:space="preserve"> නසන බැවිනි. අකාලමරණයට </w:t>
      </w:r>
      <w:r w:rsidR="000F4452">
        <w:rPr>
          <w:cs/>
          <w:lang w:bidi="si-LK"/>
        </w:rPr>
        <w:t>හේතුව</w:t>
      </w:r>
      <w:r w:rsidRPr="00C066C0">
        <w:rPr>
          <w:cs/>
          <w:lang w:bidi="si-LK"/>
        </w:rPr>
        <w:t xml:space="preserve"> උපඝාතකක</w:t>
      </w:r>
      <w:r w:rsidR="00983463">
        <w:rPr>
          <w:cs/>
          <w:lang w:bidi="si-LK"/>
        </w:rPr>
        <w:t>ර්‍ම</w:t>
      </w:r>
      <w:r w:rsidRPr="00C066C0">
        <w:rPr>
          <w:cs/>
          <w:lang w:bidi="si-LK"/>
        </w:rPr>
        <w:t>ය යි. අජාසත් රජුගේ ආනන්ත</w:t>
      </w:r>
      <w:r w:rsidR="00944145">
        <w:rPr>
          <w:rFonts w:hint="cs"/>
          <w:cs/>
          <w:lang w:bidi="si-LK"/>
        </w:rPr>
        <w:t>ර්‍ය්‍ය</w:t>
      </w:r>
      <w:r w:rsidRPr="00C066C0">
        <w:rPr>
          <w:cs/>
          <w:lang w:bidi="si-LK"/>
        </w:rPr>
        <w:t xml:space="preserve"> ක</w:t>
      </w:r>
      <w:r w:rsidR="00983463">
        <w:rPr>
          <w:cs/>
          <w:lang w:bidi="si-LK"/>
        </w:rPr>
        <w:t>ර්‍ම</w:t>
      </w:r>
      <w:r w:rsidRPr="00C066C0">
        <w:rPr>
          <w:cs/>
          <w:lang w:bidi="si-LK"/>
        </w:rPr>
        <w:t>ය</w:t>
      </w:r>
      <w:r w:rsidRPr="00C066C0">
        <w:t xml:space="preserve">, </w:t>
      </w:r>
      <w:r w:rsidRPr="00C066C0">
        <w:rPr>
          <w:cs/>
          <w:lang w:bidi="si-LK"/>
        </w:rPr>
        <w:t>කුශලක</w:t>
      </w:r>
      <w:r w:rsidR="00983463">
        <w:rPr>
          <w:cs/>
          <w:lang w:bidi="si-LK"/>
        </w:rPr>
        <w:t>ර්‍ම</w:t>
      </w:r>
      <w:r w:rsidRPr="00C066C0">
        <w:rPr>
          <w:cs/>
          <w:lang w:bidi="si-LK"/>
        </w:rPr>
        <w:t xml:space="preserve">යට උපඝාතක විය. </w:t>
      </w:r>
      <w:r w:rsidR="00944145">
        <w:rPr>
          <w:rFonts w:hint="cs"/>
          <w:cs/>
          <w:lang w:bidi="si-LK"/>
        </w:rPr>
        <w:t>අඞ්</w:t>
      </w:r>
      <w:r w:rsidRPr="00C066C0">
        <w:rPr>
          <w:cs/>
          <w:lang w:bidi="si-LK"/>
        </w:rPr>
        <w:t>ගුලිමාල ස්ථවිරයන් වහන්සේගේ ශීලසමාධ්‍ය</w:t>
      </w:r>
      <w:r w:rsidR="00944145">
        <w:rPr>
          <w:rFonts w:hint="cs"/>
          <w:cs/>
          <w:lang w:bidi="si-LK"/>
        </w:rPr>
        <w:t>ා</w:t>
      </w:r>
      <w:r w:rsidRPr="00C066C0">
        <w:rPr>
          <w:cs/>
          <w:lang w:bidi="si-LK"/>
        </w:rPr>
        <w:t>දිකුශලක</w:t>
      </w:r>
      <w:r w:rsidR="00983463">
        <w:rPr>
          <w:cs/>
          <w:lang w:bidi="si-LK"/>
        </w:rPr>
        <w:t>ර්‍ම</w:t>
      </w:r>
      <w:r w:rsidRPr="00C066C0">
        <w:rPr>
          <w:cs/>
          <w:lang w:bidi="si-LK"/>
        </w:rPr>
        <w:t>ය</w:t>
      </w:r>
      <w:r w:rsidRPr="00C066C0">
        <w:t xml:space="preserve">, </w:t>
      </w:r>
      <w:r w:rsidRPr="00C066C0">
        <w:rPr>
          <w:cs/>
          <w:lang w:bidi="si-LK"/>
        </w:rPr>
        <w:t>අකුශලක</w:t>
      </w:r>
      <w:r w:rsidR="00983463">
        <w:rPr>
          <w:cs/>
          <w:lang w:bidi="si-LK"/>
        </w:rPr>
        <w:t>ර්‍ම</w:t>
      </w:r>
      <w:r w:rsidRPr="00C066C0">
        <w:rPr>
          <w:cs/>
          <w:lang w:bidi="si-LK"/>
        </w:rPr>
        <w:t>යට උපඝාතක විය. උප</w:t>
      </w:r>
      <w:r w:rsidR="00944145">
        <w:rPr>
          <w:rFonts w:hint="cs"/>
          <w:cs/>
          <w:lang w:bidi="si-LK"/>
        </w:rPr>
        <w:t>ච්ඡෙ</w:t>
      </w:r>
      <w:r w:rsidRPr="00C066C0">
        <w:rPr>
          <w:cs/>
          <w:lang w:bidi="si-LK"/>
        </w:rPr>
        <w:t xml:space="preserve">දක නමින් ද මේ හැඳින් වේ. ඒ කථාවස්තු බලනු. </w:t>
      </w:r>
    </w:p>
    <w:p w14:paraId="6B678EF3" w14:textId="6A793770" w:rsidR="00944145" w:rsidRDefault="00C066C0" w:rsidP="000B70D8">
      <w:pPr>
        <w:rPr>
          <w:lang w:bidi="si-LK"/>
        </w:rPr>
      </w:pPr>
      <w:r w:rsidRPr="00C066C0">
        <w:rPr>
          <w:cs/>
          <w:lang w:bidi="si-LK"/>
        </w:rPr>
        <w:t>ක</w:t>
      </w:r>
      <w:r w:rsidR="00983463">
        <w:rPr>
          <w:cs/>
          <w:lang w:bidi="si-LK"/>
        </w:rPr>
        <w:t>ර්‍ම</w:t>
      </w:r>
      <w:r w:rsidRPr="00C066C0">
        <w:rPr>
          <w:cs/>
          <w:lang w:bidi="si-LK"/>
        </w:rPr>
        <w:t>ය</w:t>
      </w:r>
      <w:r w:rsidRPr="00C066C0">
        <w:t xml:space="preserve">, </w:t>
      </w:r>
      <w:r w:rsidRPr="00C066C0">
        <w:rPr>
          <w:cs/>
          <w:lang w:bidi="si-LK"/>
        </w:rPr>
        <w:t xml:space="preserve">විපාක දෙන සැටියෙනුදු සිවු වැදෑරුම් ය. </w:t>
      </w:r>
      <w:r w:rsidRPr="00944145">
        <w:rPr>
          <w:b/>
          <w:bCs/>
          <w:cs/>
          <w:lang w:bidi="si-LK"/>
        </w:rPr>
        <w:t>ගරුක ක</w:t>
      </w:r>
      <w:r w:rsidR="00983463">
        <w:rPr>
          <w:rFonts w:hint="cs"/>
          <w:b/>
          <w:bCs/>
          <w:cs/>
          <w:lang w:bidi="si-LK"/>
        </w:rPr>
        <w:t>ර්‍ම</w:t>
      </w:r>
      <w:r w:rsidR="00944145" w:rsidRPr="00944145">
        <w:rPr>
          <w:rFonts w:hint="cs"/>
          <w:b/>
          <w:bCs/>
          <w:cs/>
          <w:lang w:bidi="si-LK"/>
        </w:rPr>
        <w:t xml:space="preserve"> </w:t>
      </w:r>
      <w:r w:rsidRPr="00944145">
        <w:rPr>
          <w:b/>
          <w:bCs/>
          <w:cs/>
          <w:lang w:bidi="si-LK"/>
        </w:rPr>
        <w:t>- ආසන</w:t>
      </w:r>
      <w:r w:rsidR="00944145" w:rsidRPr="00944145">
        <w:rPr>
          <w:rFonts w:hint="cs"/>
          <w:b/>
          <w:bCs/>
          <w:cs/>
          <w:lang w:bidi="si-LK"/>
        </w:rPr>
        <w:t>්න</w:t>
      </w:r>
      <w:r w:rsidRPr="00944145">
        <w:rPr>
          <w:b/>
          <w:bCs/>
          <w:cs/>
          <w:lang w:bidi="si-LK"/>
        </w:rPr>
        <w:t>ක</w:t>
      </w:r>
      <w:r w:rsidR="00983463">
        <w:rPr>
          <w:rFonts w:hint="cs"/>
          <w:b/>
          <w:bCs/>
          <w:cs/>
          <w:lang w:bidi="si-LK"/>
        </w:rPr>
        <w:t>ර්‍ම</w:t>
      </w:r>
      <w:r w:rsidR="00944145" w:rsidRPr="00944145">
        <w:rPr>
          <w:rFonts w:hint="cs"/>
          <w:b/>
          <w:bCs/>
          <w:cs/>
          <w:lang w:bidi="si-LK"/>
        </w:rPr>
        <w:t xml:space="preserve"> </w:t>
      </w:r>
      <w:r w:rsidRPr="00944145">
        <w:rPr>
          <w:b/>
          <w:bCs/>
          <w:cs/>
          <w:lang w:bidi="si-LK"/>
        </w:rPr>
        <w:t>- ආ</w:t>
      </w:r>
      <w:r w:rsidR="00944145" w:rsidRPr="00944145">
        <w:rPr>
          <w:rFonts w:hint="cs"/>
          <w:b/>
          <w:bCs/>
          <w:cs/>
          <w:lang w:bidi="si-LK"/>
        </w:rPr>
        <w:t>චී</w:t>
      </w:r>
      <w:r w:rsidR="002606F2">
        <w:rPr>
          <w:rFonts w:hint="cs"/>
          <w:b/>
          <w:bCs/>
          <w:cs/>
          <w:lang w:bidi="si-LK"/>
        </w:rPr>
        <w:t>ර්‍ණ</w:t>
      </w:r>
      <w:r w:rsidRPr="00944145">
        <w:rPr>
          <w:b/>
          <w:bCs/>
          <w:cs/>
          <w:lang w:bidi="si-LK"/>
        </w:rPr>
        <w:t>ක</w:t>
      </w:r>
      <w:r w:rsidR="00983463">
        <w:rPr>
          <w:rFonts w:hint="cs"/>
          <w:b/>
          <w:bCs/>
          <w:cs/>
          <w:lang w:bidi="si-LK"/>
        </w:rPr>
        <w:t>ර්‍ම</w:t>
      </w:r>
      <w:r w:rsidR="00944145" w:rsidRPr="00944145">
        <w:rPr>
          <w:rFonts w:hint="cs"/>
          <w:b/>
          <w:bCs/>
          <w:cs/>
          <w:lang w:bidi="si-LK"/>
        </w:rPr>
        <w:t xml:space="preserve"> </w:t>
      </w:r>
      <w:r w:rsidRPr="00944145">
        <w:rPr>
          <w:b/>
          <w:bCs/>
          <w:cs/>
          <w:lang w:bidi="si-LK"/>
        </w:rPr>
        <w:t>-</w:t>
      </w:r>
      <w:r w:rsidR="005C1E6D">
        <w:rPr>
          <w:rFonts w:hint="cs"/>
          <w:b/>
          <w:bCs/>
          <w:cs/>
          <w:lang w:bidi="si-LK"/>
        </w:rPr>
        <w:t xml:space="preserve"> </w:t>
      </w:r>
      <w:r w:rsidRPr="00944145">
        <w:rPr>
          <w:b/>
          <w:bCs/>
          <w:cs/>
          <w:lang w:bidi="si-LK"/>
        </w:rPr>
        <w:t>කෘතත්වා</w:t>
      </w:r>
      <w:r w:rsidR="00944145" w:rsidRPr="00944145">
        <w:rPr>
          <w:rFonts w:hint="cs"/>
          <w:b/>
          <w:bCs/>
          <w:cs/>
          <w:lang w:bidi="si-LK"/>
        </w:rPr>
        <w:t>ත්</w:t>
      </w:r>
      <w:r w:rsidRPr="00944145">
        <w:rPr>
          <w:b/>
          <w:bCs/>
          <w:cs/>
          <w:lang w:bidi="si-LK"/>
        </w:rPr>
        <w:t>ක</w:t>
      </w:r>
      <w:r w:rsidR="00983463">
        <w:rPr>
          <w:rFonts w:hint="cs"/>
          <w:b/>
          <w:bCs/>
          <w:cs/>
          <w:lang w:bidi="si-LK"/>
        </w:rPr>
        <w:t>ර්‍ම</w:t>
      </w:r>
      <w:r w:rsidRPr="00C066C0">
        <w:rPr>
          <w:cs/>
          <w:lang w:bidi="si-LK"/>
        </w:rPr>
        <w:t xml:space="preserve"> යි. </w:t>
      </w:r>
    </w:p>
    <w:p w14:paraId="7EE3DE4F" w14:textId="05437081" w:rsidR="00944145" w:rsidRDefault="00C066C0" w:rsidP="000B70D8">
      <w:pPr>
        <w:rPr>
          <w:lang w:bidi="si-LK"/>
        </w:rPr>
      </w:pPr>
      <w:r w:rsidRPr="00C066C0">
        <w:rPr>
          <w:cs/>
          <w:lang w:bidi="si-LK"/>
        </w:rPr>
        <w:t>එහි කුශලාකුශලක</w:t>
      </w:r>
      <w:r w:rsidR="00983463">
        <w:rPr>
          <w:rFonts w:hint="cs"/>
          <w:cs/>
          <w:lang w:bidi="si-LK"/>
        </w:rPr>
        <w:t>ර්‍ම</w:t>
      </w:r>
      <w:r w:rsidRPr="00C066C0">
        <w:rPr>
          <w:cs/>
          <w:lang w:bidi="si-LK"/>
        </w:rPr>
        <w:t xml:space="preserve"> අතුරෙහි යම් ක</w:t>
      </w:r>
      <w:r w:rsidR="00983463">
        <w:rPr>
          <w:cs/>
          <w:lang w:bidi="si-LK"/>
        </w:rPr>
        <w:t>ර්‍ම</w:t>
      </w:r>
      <w:r w:rsidRPr="00C066C0">
        <w:rPr>
          <w:cs/>
          <w:lang w:bidi="si-LK"/>
        </w:rPr>
        <w:t>යෙ</w:t>
      </w:r>
      <w:r w:rsidR="00944145">
        <w:rPr>
          <w:rFonts w:hint="cs"/>
          <w:cs/>
          <w:lang w:bidi="si-LK"/>
        </w:rPr>
        <w:t>ක්</w:t>
      </w:r>
      <w:r w:rsidR="00944145">
        <w:rPr>
          <w:cs/>
          <w:lang w:bidi="si-LK"/>
        </w:rPr>
        <w:t xml:space="preserve"> බලගතු වේ</w:t>
      </w:r>
      <w:r w:rsidRPr="00C066C0">
        <w:rPr>
          <w:cs/>
          <w:lang w:bidi="si-LK"/>
        </w:rPr>
        <w:t xml:space="preserve"> නම්</w:t>
      </w:r>
      <w:r w:rsidRPr="00C066C0">
        <w:t xml:space="preserve">, </w:t>
      </w:r>
      <w:r w:rsidRPr="00C066C0">
        <w:rPr>
          <w:cs/>
          <w:lang w:bidi="si-LK"/>
        </w:rPr>
        <w:t xml:space="preserve">ඒ </w:t>
      </w:r>
      <w:r w:rsidRPr="00944145">
        <w:rPr>
          <w:b/>
          <w:bCs/>
          <w:cs/>
          <w:lang w:bidi="si-LK"/>
        </w:rPr>
        <w:t>ගරුකක</w:t>
      </w:r>
      <w:r w:rsidR="00983463">
        <w:rPr>
          <w:rFonts w:hint="cs"/>
          <w:b/>
          <w:bCs/>
          <w:cs/>
          <w:lang w:bidi="si-LK"/>
        </w:rPr>
        <w:t>ර්‍ම</w:t>
      </w:r>
      <w:r w:rsidRPr="00C066C0">
        <w:t xml:space="preserve">, </w:t>
      </w:r>
      <w:r w:rsidRPr="00C066C0">
        <w:rPr>
          <w:cs/>
          <w:lang w:bidi="si-LK"/>
        </w:rPr>
        <w:t>නම් වේ. එහි විපාකය</w:t>
      </w:r>
      <w:r w:rsidRPr="00C066C0">
        <w:t xml:space="preserve">, </w:t>
      </w:r>
      <w:r w:rsidRPr="00C066C0">
        <w:rPr>
          <w:cs/>
          <w:lang w:bidi="si-LK"/>
        </w:rPr>
        <w:t>අනික් ක</w:t>
      </w:r>
      <w:r w:rsidR="00983463">
        <w:rPr>
          <w:cs/>
          <w:lang w:bidi="si-LK"/>
        </w:rPr>
        <w:t>ර්‍ම</w:t>
      </w:r>
      <w:r w:rsidRPr="00C066C0">
        <w:rPr>
          <w:cs/>
          <w:lang w:bidi="si-LK"/>
        </w:rPr>
        <w:t>යකට යටපත් කළ නො හැකි ය. කුශලප</w:t>
      </w:r>
      <w:r w:rsidR="00022B53">
        <w:rPr>
          <w:cs/>
          <w:lang w:bidi="si-LK"/>
        </w:rPr>
        <w:t>ක්‍ෂ</w:t>
      </w:r>
      <w:r w:rsidRPr="00C066C0">
        <w:rPr>
          <w:cs/>
          <w:lang w:bidi="si-LK"/>
        </w:rPr>
        <w:t>යෙහි ගරුකක</w:t>
      </w:r>
      <w:r w:rsidR="00983463">
        <w:rPr>
          <w:rFonts w:hint="cs"/>
          <w:cs/>
          <w:lang w:bidi="si-LK"/>
        </w:rPr>
        <w:t>ර්‍ම</w:t>
      </w:r>
      <w:r w:rsidRPr="00C066C0">
        <w:rPr>
          <w:cs/>
          <w:lang w:bidi="si-LK"/>
        </w:rPr>
        <w:t>ය වනුයේ රූපාරූපඅ</w:t>
      </w:r>
      <w:r w:rsidR="00944145">
        <w:rPr>
          <w:rFonts w:hint="cs"/>
          <w:cs/>
          <w:lang w:bidi="si-LK"/>
        </w:rPr>
        <w:t>ෂ්</w:t>
      </w:r>
      <w:r w:rsidRPr="00C066C0">
        <w:rPr>
          <w:cs/>
          <w:lang w:bidi="si-LK"/>
        </w:rPr>
        <w:t>ටසමාපත්තිය ය. ධ්‍ය</w:t>
      </w:r>
      <w:r w:rsidR="00944145">
        <w:rPr>
          <w:rFonts w:hint="cs"/>
          <w:cs/>
          <w:lang w:bidi="si-LK"/>
        </w:rPr>
        <w:t>ා</w:t>
      </w:r>
      <w:r w:rsidRPr="00C066C0">
        <w:rPr>
          <w:cs/>
          <w:lang w:bidi="si-LK"/>
        </w:rPr>
        <w:t>න කුසල් ය. ධ්‍යානයෙන් යුක්ත ව යමෙක් මිය ගියේ නම්</w:t>
      </w:r>
      <w:r w:rsidRPr="00C066C0">
        <w:t xml:space="preserve">, </w:t>
      </w:r>
      <w:r w:rsidRPr="00C066C0">
        <w:rPr>
          <w:cs/>
          <w:lang w:bidi="si-LK"/>
        </w:rPr>
        <w:t>ඔහු දෙවන අත්බවෙහි බඹලොව උපදියි. අකුශලප</w:t>
      </w:r>
      <w:r w:rsidR="00022B53">
        <w:rPr>
          <w:cs/>
          <w:lang w:bidi="si-LK"/>
        </w:rPr>
        <w:t>ක්‍ෂ</w:t>
      </w:r>
      <w:r w:rsidRPr="00C066C0">
        <w:rPr>
          <w:cs/>
          <w:lang w:bidi="si-LK"/>
        </w:rPr>
        <w:t>යෙහි නියත මිථ්‍යාදෘෂ</w:t>
      </w:r>
      <w:r w:rsidR="00944145">
        <w:rPr>
          <w:rFonts w:hint="cs"/>
          <w:cs/>
          <w:lang w:bidi="si-LK"/>
        </w:rPr>
        <w:t>්</w:t>
      </w:r>
      <w:r w:rsidRPr="00C066C0">
        <w:rPr>
          <w:cs/>
          <w:lang w:bidi="si-LK"/>
        </w:rPr>
        <w:t>ටිය හා පඤ්චානන්ත</w:t>
      </w:r>
      <w:r w:rsidR="00944145">
        <w:rPr>
          <w:rFonts w:hint="cs"/>
          <w:cs/>
          <w:lang w:bidi="si-LK"/>
        </w:rPr>
        <w:t>ර්‍ය්‍ය</w:t>
      </w:r>
      <w:r w:rsidRPr="00C066C0">
        <w:rPr>
          <w:cs/>
          <w:lang w:bidi="si-LK"/>
        </w:rPr>
        <w:t>ක</w:t>
      </w:r>
      <w:r w:rsidR="00983463">
        <w:rPr>
          <w:rFonts w:hint="cs"/>
          <w:cs/>
          <w:lang w:bidi="si-LK"/>
        </w:rPr>
        <w:t>ර්‍ම</w:t>
      </w:r>
      <w:r w:rsidRPr="00C066C0">
        <w:rPr>
          <w:cs/>
          <w:lang w:bidi="si-LK"/>
        </w:rPr>
        <w:t>ය ගරුකක</w:t>
      </w:r>
      <w:r w:rsidR="00983463">
        <w:rPr>
          <w:rFonts w:hint="cs"/>
          <w:cs/>
          <w:lang w:bidi="si-LK"/>
        </w:rPr>
        <w:t>ර්‍ම</w:t>
      </w:r>
      <w:r w:rsidRPr="00C066C0">
        <w:rPr>
          <w:cs/>
          <w:lang w:bidi="si-LK"/>
        </w:rPr>
        <w:t xml:space="preserve"> වේ. නියත මිසදිටු ග</w:t>
      </w:r>
      <w:r w:rsidR="00944145">
        <w:rPr>
          <w:rFonts w:hint="cs"/>
          <w:cs/>
          <w:lang w:bidi="si-LK"/>
        </w:rPr>
        <w:t>ත්</w:t>
      </w:r>
      <w:r w:rsidRPr="00C066C0">
        <w:rPr>
          <w:cs/>
          <w:lang w:bidi="si-LK"/>
        </w:rPr>
        <w:t>තේ</w:t>
      </w:r>
      <w:r w:rsidR="00C909C1">
        <w:rPr>
          <w:cs/>
          <w:lang w:bidi="si-LK"/>
        </w:rPr>
        <w:t>ත්</w:t>
      </w:r>
      <w:r w:rsidRPr="00C066C0">
        <w:rPr>
          <w:cs/>
          <w:lang w:bidi="si-LK"/>
        </w:rPr>
        <w:t xml:space="preserve"> ආනන්ත</w:t>
      </w:r>
      <w:r w:rsidR="00BB1AB3">
        <w:rPr>
          <w:cs/>
          <w:lang w:bidi="si-LK"/>
        </w:rPr>
        <w:t>ර්‍ය්‍ය</w:t>
      </w:r>
      <w:r w:rsidRPr="00C066C0">
        <w:rPr>
          <w:cs/>
          <w:lang w:bidi="si-LK"/>
        </w:rPr>
        <w:t xml:space="preserve"> කෙළේත් දෙවන අත්බවෙහි අපායයෙහි උපදි යි. මෙය කිසි ලෙසකින් වළකනු බැරි ය. මෙසේ මෙ ද කුශලාකුශලවශයෙන් දෙ පරිදි ය. </w:t>
      </w:r>
    </w:p>
    <w:p w14:paraId="06D47B68" w14:textId="6A82A85C" w:rsidR="00C066C0" w:rsidRPr="00C066C0" w:rsidRDefault="00C066C0" w:rsidP="000B70D8">
      <w:r w:rsidRPr="00944145">
        <w:rPr>
          <w:b/>
          <w:bCs/>
          <w:cs/>
          <w:lang w:bidi="si-LK"/>
        </w:rPr>
        <w:t>ආසන</w:t>
      </w:r>
      <w:r w:rsidR="00944145" w:rsidRPr="00944145">
        <w:rPr>
          <w:rFonts w:hint="cs"/>
          <w:b/>
          <w:bCs/>
          <w:cs/>
          <w:lang w:bidi="si-LK"/>
        </w:rPr>
        <w:t>්න</w:t>
      </w:r>
      <w:r w:rsidRPr="00944145">
        <w:rPr>
          <w:b/>
          <w:bCs/>
          <w:cs/>
          <w:lang w:bidi="si-LK"/>
        </w:rPr>
        <w:t>ක</w:t>
      </w:r>
      <w:r w:rsidR="00983463">
        <w:rPr>
          <w:rFonts w:hint="cs"/>
          <w:b/>
          <w:bCs/>
          <w:cs/>
          <w:lang w:bidi="si-LK"/>
        </w:rPr>
        <w:t>ර්‍ම</w:t>
      </w:r>
      <w:r w:rsidRPr="00944145">
        <w:rPr>
          <w:b/>
          <w:bCs/>
        </w:rPr>
        <w:t>,</w:t>
      </w:r>
      <w:r w:rsidRPr="00C066C0">
        <w:t xml:space="preserve"> </w:t>
      </w:r>
      <w:r w:rsidRPr="00C066C0">
        <w:rPr>
          <w:cs/>
          <w:lang w:bidi="si-LK"/>
        </w:rPr>
        <w:t>නම්</w:t>
      </w:r>
      <w:r w:rsidRPr="00C066C0">
        <w:t xml:space="preserve">, </w:t>
      </w:r>
      <w:r w:rsidRPr="00C066C0">
        <w:rPr>
          <w:cs/>
          <w:lang w:bidi="si-LK"/>
        </w:rPr>
        <w:t>මරණාස</w:t>
      </w:r>
      <w:r w:rsidR="00944145">
        <w:rPr>
          <w:rFonts w:hint="cs"/>
          <w:cs/>
          <w:lang w:bidi="si-LK"/>
        </w:rPr>
        <w:t>න‍්න</w:t>
      </w:r>
      <w:r w:rsidRPr="00C066C0">
        <w:rPr>
          <w:cs/>
          <w:lang w:bidi="si-LK"/>
        </w:rPr>
        <w:t>කාලයෙහි සිතට අරමුණු වන්නේ ය. එය පෙර කරන ලද්දක් හෝ මරණාස</w:t>
      </w:r>
      <w:r w:rsidR="00944145">
        <w:rPr>
          <w:rFonts w:hint="cs"/>
          <w:cs/>
          <w:lang w:bidi="si-LK"/>
        </w:rPr>
        <w:t>න්</w:t>
      </w:r>
      <w:r w:rsidRPr="00C066C0">
        <w:rPr>
          <w:cs/>
          <w:lang w:bidi="si-LK"/>
        </w:rPr>
        <w:t>නකාලයෙහි කරන ලද්දක් හෝ විය හැකි ය. මෙ ද කුශලාකුශලවශයෙන් දෙ පරිදි වේ. තමන් කළ කුශලාකුශලක</w:t>
      </w:r>
      <w:r w:rsidR="00983463">
        <w:rPr>
          <w:rFonts w:hint="cs"/>
          <w:cs/>
          <w:lang w:bidi="si-LK"/>
        </w:rPr>
        <w:t>ර්‍ම</w:t>
      </w:r>
      <w:r w:rsidRPr="00C066C0">
        <w:rPr>
          <w:cs/>
          <w:lang w:bidi="si-LK"/>
        </w:rPr>
        <w:t xml:space="preserve"> දෙකින්</w:t>
      </w:r>
      <w:r w:rsidRPr="00C066C0">
        <w:t xml:space="preserve">, </w:t>
      </w:r>
      <w:r w:rsidRPr="00C066C0">
        <w:rPr>
          <w:cs/>
          <w:lang w:bidi="si-LK"/>
        </w:rPr>
        <w:t>යමෙක. මරණාස</w:t>
      </w:r>
      <w:r w:rsidR="00944145">
        <w:rPr>
          <w:rFonts w:hint="cs"/>
          <w:cs/>
          <w:lang w:bidi="si-LK"/>
        </w:rPr>
        <w:t>න්න</w:t>
      </w:r>
      <w:r w:rsidRPr="00C066C0">
        <w:rPr>
          <w:cs/>
          <w:lang w:bidi="si-LK"/>
        </w:rPr>
        <w:t>යෙහි දී චුති</w:t>
      </w:r>
      <w:r w:rsidR="00944145">
        <w:rPr>
          <w:rFonts w:hint="cs"/>
          <w:cs/>
          <w:lang w:bidi="si-LK"/>
        </w:rPr>
        <w:t>චිත්</w:t>
      </w:r>
      <w:r w:rsidRPr="00C066C0">
        <w:rPr>
          <w:cs/>
          <w:lang w:bidi="si-LK"/>
        </w:rPr>
        <w:t>තය එ</w:t>
      </w:r>
      <w:r w:rsidR="00944145">
        <w:rPr>
          <w:rFonts w:hint="cs"/>
          <w:cs/>
          <w:lang w:bidi="si-LK"/>
        </w:rPr>
        <w:t>ල්</w:t>
      </w:r>
      <w:r w:rsidR="00944145">
        <w:rPr>
          <w:cs/>
          <w:lang w:bidi="si-LK"/>
        </w:rPr>
        <w:t>බ ගණ</w:t>
      </w:r>
      <w:r w:rsidR="00944145">
        <w:rPr>
          <w:rFonts w:hint="cs"/>
          <w:cs/>
          <w:lang w:bidi="si-LK"/>
        </w:rPr>
        <w:t>ී</w:t>
      </w:r>
      <w:r w:rsidRPr="00C066C0">
        <w:rPr>
          <w:cs/>
          <w:lang w:bidi="si-LK"/>
        </w:rPr>
        <w:t xml:space="preserve"> ද</w:t>
      </w:r>
      <w:r w:rsidRPr="00C066C0">
        <w:t xml:space="preserve">, </w:t>
      </w:r>
      <w:r w:rsidRPr="00C066C0">
        <w:rPr>
          <w:cs/>
          <w:lang w:bidi="si-LK"/>
        </w:rPr>
        <w:t>ඒ ආසන</w:t>
      </w:r>
      <w:r w:rsidR="00944145">
        <w:rPr>
          <w:rFonts w:hint="cs"/>
          <w:cs/>
          <w:lang w:bidi="si-LK"/>
        </w:rPr>
        <w:t>්න</w:t>
      </w:r>
      <w:r w:rsidRPr="00C066C0">
        <w:rPr>
          <w:cs/>
          <w:lang w:bidi="si-LK"/>
        </w:rPr>
        <w:t>ක</w:t>
      </w:r>
      <w:r w:rsidR="008B6B3C">
        <w:rPr>
          <w:rFonts w:hint="cs"/>
          <w:cs/>
          <w:lang w:bidi="si-LK"/>
        </w:rPr>
        <w:t>ර්‍මැ</w:t>
      </w:r>
      <w:r w:rsidRPr="00C066C0">
        <w:t xml:space="preserve">, </w:t>
      </w:r>
      <w:r w:rsidRPr="00C066C0">
        <w:rPr>
          <w:cs/>
          <w:lang w:bidi="si-LK"/>
        </w:rPr>
        <w:t>යි</w:t>
      </w:r>
      <w:r w:rsidR="00F24AD0">
        <w:rPr>
          <w:cs/>
          <w:lang w:bidi="si-LK"/>
        </w:rPr>
        <w:t xml:space="preserve"> කියන ලද</w:t>
      </w:r>
      <w:r w:rsidR="00F24AD0">
        <w:rPr>
          <w:rFonts w:hint="cs"/>
          <w:cs/>
          <w:lang w:bidi="si-LK"/>
        </w:rPr>
        <w:t>ී</w:t>
      </w:r>
      <w:r w:rsidRPr="00C066C0">
        <w:rPr>
          <w:cs/>
          <w:lang w:bidi="si-LK"/>
        </w:rPr>
        <w:t>. දමිළ දොවාරික</w:t>
      </w:r>
      <w:r w:rsidR="00F24AD0">
        <w:rPr>
          <w:rFonts w:hint="cs"/>
          <w:cs/>
          <w:lang w:bidi="si-LK"/>
        </w:rPr>
        <w:t>-</w:t>
      </w:r>
      <w:r w:rsidRPr="00C066C0">
        <w:rPr>
          <w:cs/>
          <w:lang w:bidi="si-LK"/>
        </w:rPr>
        <w:t>මහාවා</w:t>
      </w:r>
      <w:r w:rsidR="00F24AD0">
        <w:rPr>
          <w:rFonts w:hint="cs"/>
          <w:cs/>
          <w:lang w:bidi="si-LK"/>
        </w:rPr>
        <w:t>ච</w:t>
      </w:r>
      <w:r w:rsidRPr="00C066C0">
        <w:rPr>
          <w:cs/>
          <w:lang w:bidi="si-LK"/>
        </w:rPr>
        <w:t xml:space="preserve">කාලවස්තු බලනු. </w:t>
      </w:r>
    </w:p>
    <w:p w14:paraId="208EFE41" w14:textId="0D5842CD" w:rsidR="00C066C0" w:rsidRPr="00C066C0" w:rsidRDefault="00C066C0" w:rsidP="000B70D8">
      <w:r w:rsidRPr="00F24AD0">
        <w:rPr>
          <w:b/>
          <w:bCs/>
          <w:cs/>
          <w:lang w:bidi="si-LK"/>
        </w:rPr>
        <w:t>ආ</w:t>
      </w:r>
      <w:r w:rsidR="00F24AD0" w:rsidRPr="00F24AD0">
        <w:rPr>
          <w:rFonts w:hint="cs"/>
          <w:b/>
          <w:bCs/>
          <w:cs/>
          <w:lang w:bidi="si-LK"/>
        </w:rPr>
        <w:t>චී</w:t>
      </w:r>
      <w:r w:rsidR="002606F2">
        <w:rPr>
          <w:rFonts w:hint="cs"/>
          <w:b/>
          <w:bCs/>
          <w:cs/>
          <w:lang w:bidi="si-LK"/>
        </w:rPr>
        <w:t>ර්‍ණ</w:t>
      </w:r>
      <w:r w:rsidRPr="00F24AD0">
        <w:rPr>
          <w:b/>
          <w:bCs/>
          <w:cs/>
          <w:lang w:bidi="si-LK"/>
        </w:rPr>
        <w:t>ක</w:t>
      </w:r>
      <w:r w:rsidR="00983463">
        <w:rPr>
          <w:rFonts w:hint="cs"/>
          <w:b/>
          <w:bCs/>
          <w:cs/>
          <w:lang w:bidi="si-LK"/>
        </w:rPr>
        <w:t>ර්‍ම</w:t>
      </w:r>
      <w:r w:rsidRPr="00F24AD0">
        <w:rPr>
          <w:b/>
          <w:bCs/>
        </w:rPr>
        <w:t>,</w:t>
      </w:r>
      <w:r w:rsidRPr="00C066C0">
        <w:t xml:space="preserve"> </w:t>
      </w:r>
      <w:r w:rsidRPr="00C066C0">
        <w:rPr>
          <w:cs/>
          <w:lang w:bidi="si-LK"/>
        </w:rPr>
        <w:t>නම්</w:t>
      </w:r>
      <w:r w:rsidRPr="00C066C0">
        <w:t xml:space="preserve">, </w:t>
      </w:r>
      <w:r w:rsidRPr="00C066C0">
        <w:rPr>
          <w:cs/>
          <w:lang w:bidi="si-LK"/>
        </w:rPr>
        <w:t>කුශලාකුශලක</w:t>
      </w:r>
      <w:r w:rsidR="00983463">
        <w:rPr>
          <w:rFonts w:hint="cs"/>
          <w:cs/>
          <w:lang w:bidi="si-LK"/>
        </w:rPr>
        <w:t>ර්‍ම</w:t>
      </w:r>
      <w:r w:rsidRPr="00C066C0">
        <w:rPr>
          <w:cs/>
          <w:lang w:bidi="si-LK"/>
        </w:rPr>
        <w:t xml:space="preserve"> අතුරෙහි යම් ක</w:t>
      </w:r>
      <w:r w:rsidR="00983463">
        <w:rPr>
          <w:rFonts w:hint="cs"/>
          <w:cs/>
          <w:lang w:bidi="si-LK"/>
        </w:rPr>
        <w:t>ර්‍ම</w:t>
      </w:r>
      <w:r w:rsidRPr="00C066C0">
        <w:rPr>
          <w:cs/>
          <w:lang w:bidi="si-LK"/>
        </w:rPr>
        <w:t>යෙක් බොහෝ කලක් සෙවුනා ලද ද</w:t>
      </w:r>
      <w:r w:rsidRPr="00C066C0">
        <w:t xml:space="preserve">, </w:t>
      </w:r>
      <w:r w:rsidRPr="00C066C0">
        <w:rPr>
          <w:cs/>
          <w:lang w:bidi="si-LK"/>
        </w:rPr>
        <w:t>පුරුදු කරණ ලද ද</w:t>
      </w:r>
      <w:r w:rsidRPr="00C066C0">
        <w:t xml:space="preserve">, </w:t>
      </w:r>
      <w:r w:rsidRPr="00C066C0">
        <w:rPr>
          <w:cs/>
          <w:lang w:bidi="si-LK"/>
        </w:rPr>
        <w:t>නිතර නිතර සිහි කරණ ලද ද</w:t>
      </w:r>
      <w:r w:rsidRPr="00C066C0">
        <w:t xml:space="preserve">, </w:t>
      </w:r>
      <w:r w:rsidRPr="00C066C0">
        <w:rPr>
          <w:cs/>
          <w:lang w:bidi="si-LK"/>
        </w:rPr>
        <w:t>ඒ ය. සොම්නස් බහුල වූ කුශලක</w:t>
      </w:r>
      <w:r w:rsidR="00983463">
        <w:rPr>
          <w:rFonts w:hint="cs"/>
          <w:cs/>
          <w:lang w:bidi="si-LK"/>
        </w:rPr>
        <w:t>ර්‍ම</w:t>
      </w:r>
      <w:r w:rsidR="00C909C1">
        <w:rPr>
          <w:cs/>
          <w:lang w:bidi="si-LK"/>
        </w:rPr>
        <w:t>ත්</w:t>
      </w:r>
      <w:r w:rsidRPr="00C066C0">
        <w:rPr>
          <w:cs/>
          <w:lang w:bidi="si-LK"/>
        </w:rPr>
        <w:t xml:space="preserve"> සන්තාප බහුල වූ අකුශලක</w:t>
      </w:r>
      <w:r w:rsidR="00983463">
        <w:rPr>
          <w:rFonts w:hint="cs"/>
          <w:cs/>
          <w:lang w:bidi="si-LK"/>
        </w:rPr>
        <w:t>ර්‍ම</w:t>
      </w:r>
      <w:r w:rsidR="00C909C1">
        <w:rPr>
          <w:cs/>
          <w:lang w:bidi="si-LK"/>
        </w:rPr>
        <w:t>ත්</w:t>
      </w:r>
      <w:r w:rsidRPr="00C066C0">
        <w:rPr>
          <w:cs/>
          <w:lang w:bidi="si-LK"/>
        </w:rPr>
        <w:t xml:space="preserve"> මෙහිලා ගණිත්. යබ්බහුලක</w:t>
      </w:r>
      <w:r w:rsidR="008B6B3C">
        <w:rPr>
          <w:rFonts w:hint="cs"/>
          <w:cs/>
          <w:lang w:bidi="si-LK"/>
        </w:rPr>
        <w:t>ර්‍මැ</w:t>
      </w:r>
      <w:r w:rsidRPr="00C066C0">
        <w:t xml:space="preserve">, </w:t>
      </w:r>
      <w:r w:rsidR="00F24AD0">
        <w:rPr>
          <w:cs/>
          <w:lang w:bidi="si-LK"/>
        </w:rPr>
        <w:t xml:space="preserve">යි </w:t>
      </w:r>
      <w:r w:rsidRPr="00C066C0">
        <w:rPr>
          <w:cs/>
          <w:lang w:bidi="si-LK"/>
        </w:rPr>
        <w:t>කියනු ලබන්නේ ද</w:t>
      </w:r>
      <w:r w:rsidRPr="00C066C0">
        <w:t xml:space="preserve">, </w:t>
      </w:r>
      <w:r w:rsidRPr="00C066C0">
        <w:rPr>
          <w:cs/>
          <w:lang w:bidi="si-LK"/>
        </w:rPr>
        <w:t xml:space="preserve">මේ ය. චුන්දසූකරිකවස්තුව බලනු. </w:t>
      </w:r>
    </w:p>
    <w:p w14:paraId="28BCC34E" w14:textId="5B9EE240" w:rsidR="00C066C0" w:rsidRPr="00C066C0" w:rsidRDefault="00F24AD0" w:rsidP="000B70D8">
      <w:r w:rsidRPr="00F24AD0">
        <w:rPr>
          <w:rFonts w:hint="cs"/>
          <w:b/>
          <w:bCs/>
          <w:cs/>
          <w:lang w:bidi="si-LK"/>
        </w:rPr>
        <w:t>කෘ</w:t>
      </w:r>
      <w:r w:rsidR="00C066C0" w:rsidRPr="00F24AD0">
        <w:rPr>
          <w:b/>
          <w:bCs/>
          <w:cs/>
          <w:lang w:bidi="si-LK"/>
        </w:rPr>
        <w:t>තත්වා</w:t>
      </w:r>
      <w:r w:rsidRPr="00F24AD0">
        <w:rPr>
          <w:rFonts w:hint="cs"/>
          <w:b/>
          <w:bCs/>
          <w:cs/>
          <w:lang w:bidi="si-LK"/>
        </w:rPr>
        <w:t>ත්</w:t>
      </w:r>
      <w:r w:rsidR="00C066C0" w:rsidRPr="00F24AD0">
        <w:rPr>
          <w:b/>
          <w:bCs/>
          <w:cs/>
          <w:lang w:bidi="si-LK"/>
        </w:rPr>
        <w:t>ක</w:t>
      </w:r>
      <w:r w:rsidR="00983463">
        <w:rPr>
          <w:b/>
          <w:bCs/>
          <w:cs/>
          <w:lang w:bidi="si-LK"/>
        </w:rPr>
        <w:t>ර්‍ම</w:t>
      </w:r>
      <w:r w:rsidR="00C066C0" w:rsidRPr="00F24AD0">
        <w:rPr>
          <w:b/>
          <w:bCs/>
        </w:rPr>
        <w:t>,</w:t>
      </w:r>
      <w:r w:rsidR="00C066C0" w:rsidRPr="00C066C0">
        <w:t xml:space="preserve"> </w:t>
      </w:r>
      <w:r w:rsidR="00C066C0" w:rsidRPr="00C066C0">
        <w:rPr>
          <w:cs/>
          <w:lang w:bidi="si-LK"/>
        </w:rPr>
        <w:t>නම්</w:t>
      </w:r>
      <w:r w:rsidR="00C066C0" w:rsidRPr="00C066C0">
        <w:t xml:space="preserve">, </w:t>
      </w:r>
      <w:r w:rsidR="00C066C0" w:rsidRPr="00C066C0">
        <w:rPr>
          <w:cs/>
          <w:lang w:bidi="si-LK"/>
        </w:rPr>
        <w:t>මේ තුන් අයුරින් ම නො ගැ</w:t>
      </w:r>
      <w:r>
        <w:rPr>
          <w:rFonts w:hint="cs"/>
          <w:cs/>
          <w:lang w:bidi="si-LK"/>
        </w:rPr>
        <w:t>ණෙ</w:t>
      </w:r>
      <w:r w:rsidR="00C066C0" w:rsidRPr="00C066C0">
        <w:rPr>
          <w:cs/>
          <w:lang w:bidi="si-LK"/>
        </w:rPr>
        <w:t>න නො ද</w:t>
      </w:r>
      <w:r>
        <w:rPr>
          <w:rFonts w:hint="cs"/>
          <w:cs/>
          <w:lang w:bidi="si-LK"/>
        </w:rPr>
        <w:t>ැ</w:t>
      </w:r>
      <w:r w:rsidR="00C066C0" w:rsidRPr="00C066C0">
        <w:rPr>
          <w:cs/>
          <w:lang w:bidi="si-LK"/>
        </w:rPr>
        <w:t>න විසුරුණු සිතින් කෙළේ ය. මේ වනාහි කළ බැවින් ක</w:t>
      </w:r>
      <w:r w:rsidR="008B6B3C">
        <w:rPr>
          <w:rFonts w:hint="cs"/>
          <w:cs/>
          <w:lang w:bidi="si-LK"/>
        </w:rPr>
        <w:t>ර්‍මැ</w:t>
      </w:r>
      <w:r w:rsidR="00C066C0" w:rsidRPr="00C066C0">
        <w:rPr>
          <w:cs/>
          <w:lang w:bidi="si-LK"/>
        </w:rPr>
        <w:t xml:space="preserve"> යි කියනු ලැබේ. පෙර ජාතීන් හි කළ අපරාපරියවේදනීය ක</w:t>
      </w:r>
      <w:r w:rsidR="00983463">
        <w:rPr>
          <w:cs/>
          <w:lang w:bidi="si-LK"/>
        </w:rPr>
        <w:t>ර්‍ම</w:t>
      </w:r>
      <w:r w:rsidR="00C066C0" w:rsidRPr="00C066C0">
        <w:rPr>
          <w:cs/>
          <w:lang w:bidi="si-LK"/>
        </w:rPr>
        <w:t>ය මින් ගැ</w:t>
      </w:r>
      <w:r>
        <w:rPr>
          <w:rFonts w:hint="cs"/>
          <w:cs/>
          <w:lang w:bidi="si-LK"/>
        </w:rPr>
        <w:t>ණේ</w:t>
      </w:r>
      <w:r w:rsidR="00C066C0" w:rsidRPr="00C066C0">
        <w:rPr>
          <w:cs/>
          <w:lang w:bidi="si-LK"/>
        </w:rPr>
        <w:t xml:space="preserve">. මෙ ද කුශලාකුශලවශයෙන් දෙ පරිදි ය. </w:t>
      </w:r>
    </w:p>
    <w:p w14:paraId="6C9D49F2" w14:textId="608A12EE" w:rsidR="00F24AD0" w:rsidRDefault="00C066C0" w:rsidP="000B70D8">
      <w:pPr>
        <w:rPr>
          <w:lang w:bidi="si-LK"/>
        </w:rPr>
      </w:pPr>
      <w:r w:rsidRPr="00C066C0">
        <w:rPr>
          <w:cs/>
          <w:lang w:bidi="si-LK"/>
        </w:rPr>
        <w:t>මේ ක</w:t>
      </w:r>
      <w:r w:rsidR="00983463">
        <w:rPr>
          <w:cs/>
          <w:lang w:bidi="si-LK"/>
        </w:rPr>
        <w:t>ර්‍ම</w:t>
      </w:r>
      <w:r w:rsidRPr="00C066C0">
        <w:rPr>
          <w:cs/>
          <w:lang w:bidi="si-LK"/>
        </w:rPr>
        <w:t xml:space="preserve"> සතරින් පළමු පළමු ක</w:t>
      </w:r>
      <w:r w:rsidR="00983463">
        <w:rPr>
          <w:rFonts w:hint="cs"/>
          <w:cs/>
          <w:lang w:bidi="si-LK"/>
        </w:rPr>
        <w:t>ර්‍ම</w:t>
      </w:r>
      <w:r w:rsidRPr="00C066C0">
        <w:rPr>
          <w:cs/>
          <w:lang w:bidi="si-LK"/>
        </w:rPr>
        <w:t>යක් නැති කල</w:t>
      </w:r>
      <w:r w:rsidRPr="00C066C0">
        <w:t xml:space="preserve">, </w:t>
      </w:r>
      <w:r w:rsidRPr="00C066C0">
        <w:rPr>
          <w:cs/>
          <w:lang w:bidi="si-LK"/>
        </w:rPr>
        <w:t>පසු පසු ක</w:t>
      </w:r>
      <w:r w:rsidR="00983463">
        <w:rPr>
          <w:rFonts w:hint="cs"/>
          <w:cs/>
          <w:lang w:bidi="si-LK"/>
        </w:rPr>
        <w:t>ර්‍ම</w:t>
      </w:r>
      <w:r w:rsidRPr="00C066C0">
        <w:rPr>
          <w:cs/>
          <w:lang w:bidi="si-LK"/>
        </w:rPr>
        <w:t>යෝ විපාක දෙති. පළමු කොට විපාක දෙනුයේ ගරුකක</w:t>
      </w:r>
      <w:r w:rsidR="00983463">
        <w:rPr>
          <w:rFonts w:hint="cs"/>
          <w:cs/>
          <w:lang w:bidi="si-LK"/>
        </w:rPr>
        <w:t>ර්‍ම</w:t>
      </w:r>
      <w:r w:rsidRPr="00C066C0">
        <w:rPr>
          <w:cs/>
          <w:lang w:bidi="si-LK"/>
        </w:rPr>
        <w:t>ය යි. ගරුකක</w:t>
      </w:r>
      <w:r w:rsidR="00983463">
        <w:rPr>
          <w:cs/>
          <w:lang w:bidi="si-LK"/>
        </w:rPr>
        <w:t>ර්‍ම</w:t>
      </w:r>
      <w:r w:rsidRPr="00C066C0">
        <w:rPr>
          <w:cs/>
          <w:lang w:bidi="si-LK"/>
        </w:rPr>
        <w:t>යක් නැති කල්හි</w:t>
      </w:r>
      <w:r w:rsidRPr="00C066C0">
        <w:t xml:space="preserve">, </w:t>
      </w:r>
      <w:r w:rsidRPr="00C066C0">
        <w:rPr>
          <w:cs/>
          <w:lang w:bidi="si-LK"/>
        </w:rPr>
        <w:t>ආචී</w:t>
      </w:r>
      <w:r w:rsidR="002606F2">
        <w:rPr>
          <w:rFonts w:hint="cs"/>
          <w:cs/>
          <w:lang w:bidi="si-LK"/>
        </w:rPr>
        <w:t>ර්‍ණ</w:t>
      </w:r>
      <w:r w:rsidRPr="00C066C0">
        <w:rPr>
          <w:cs/>
          <w:lang w:bidi="si-LK"/>
        </w:rPr>
        <w:t>ක</w:t>
      </w:r>
      <w:r w:rsidR="00983463">
        <w:rPr>
          <w:cs/>
          <w:lang w:bidi="si-LK"/>
        </w:rPr>
        <w:t>ර්‍ම</w:t>
      </w:r>
      <w:r w:rsidRPr="00C066C0">
        <w:rPr>
          <w:cs/>
          <w:lang w:bidi="si-LK"/>
        </w:rPr>
        <w:t>ය විපාක දෙන්නේ ය. එබන්දකු</w:t>
      </w:r>
      <w:r w:rsidR="00C909C1">
        <w:rPr>
          <w:cs/>
          <w:lang w:bidi="si-LK"/>
        </w:rPr>
        <w:t>ත්</w:t>
      </w:r>
      <w:r w:rsidRPr="00C066C0">
        <w:rPr>
          <w:cs/>
          <w:lang w:bidi="si-LK"/>
        </w:rPr>
        <w:t xml:space="preserve"> නැති කලට</w:t>
      </w:r>
      <w:r w:rsidRPr="00C066C0">
        <w:t xml:space="preserve">, </w:t>
      </w:r>
      <w:r w:rsidRPr="00C066C0">
        <w:rPr>
          <w:cs/>
          <w:lang w:bidi="si-LK"/>
        </w:rPr>
        <w:t>යදාස</w:t>
      </w:r>
      <w:r w:rsidR="00F24AD0">
        <w:rPr>
          <w:rFonts w:hint="cs"/>
          <w:cs/>
          <w:lang w:bidi="si-LK"/>
        </w:rPr>
        <w:t>න‍්න</w:t>
      </w:r>
      <w:r w:rsidRPr="00C066C0">
        <w:rPr>
          <w:cs/>
          <w:lang w:bidi="si-LK"/>
        </w:rPr>
        <w:t>ක</w:t>
      </w:r>
      <w:r w:rsidR="00983463">
        <w:rPr>
          <w:rFonts w:hint="cs"/>
          <w:cs/>
          <w:lang w:bidi="si-LK"/>
        </w:rPr>
        <w:t>ර්‍ම</w:t>
      </w:r>
      <w:r w:rsidRPr="00C066C0">
        <w:rPr>
          <w:cs/>
          <w:lang w:bidi="si-LK"/>
        </w:rPr>
        <w:t>ය විපාක දීමට ඉදිරියට එයි. යදාස</w:t>
      </w:r>
      <w:r w:rsidR="00F24AD0">
        <w:rPr>
          <w:rFonts w:hint="cs"/>
          <w:cs/>
          <w:lang w:bidi="si-LK"/>
        </w:rPr>
        <w:t>න‍්න</w:t>
      </w:r>
      <w:r w:rsidRPr="00C066C0">
        <w:rPr>
          <w:cs/>
          <w:lang w:bidi="si-LK"/>
        </w:rPr>
        <w:t>ක</w:t>
      </w:r>
      <w:r w:rsidR="00983463">
        <w:rPr>
          <w:rFonts w:hint="cs"/>
          <w:cs/>
          <w:lang w:bidi="si-LK"/>
        </w:rPr>
        <w:t>ර්‍ම</w:t>
      </w:r>
      <w:r w:rsidRPr="00C066C0">
        <w:rPr>
          <w:cs/>
          <w:lang w:bidi="si-LK"/>
        </w:rPr>
        <w:t>යකු</w:t>
      </w:r>
      <w:r w:rsidR="00C909C1">
        <w:rPr>
          <w:cs/>
          <w:lang w:bidi="si-LK"/>
        </w:rPr>
        <w:t>ත්</w:t>
      </w:r>
      <w:r w:rsidRPr="00C066C0">
        <w:rPr>
          <w:cs/>
          <w:lang w:bidi="si-LK"/>
        </w:rPr>
        <w:t xml:space="preserve"> නො වූයේ නම්</w:t>
      </w:r>
      <w:r w:rsidRPr="00C066C0">
        <w:t xml:space="preserve">, </w:t>
      </w:r>
      <w:r w:rsidRPr="00C066C0">
        <w:rPr>
          <w:cs/>
          <w:lang w:bidi="si-LK"/>
        </w:rPr>
        <w:t>අපරාපරියවේදනීය යි කියූ කෘවෘත</w:t>
      </w:r>
      <w:r w:rsidR="00F24AD0">
        <w:rPr>
          <w:rFonts w:hint="cs"/>
          <w:cs/>
          <w:lang w:bidi="si-LK"/>
        </w:rPr>
        <w:t>ත්‍වා</w:t>
      </w:r>
      <w:r w:rsidRPr="00C066C0">
        <w:rPr>
          <w:cs/>
          <w:lang w:bidi="si-LK"/>
        </w:rPr>
        <w:t>ක</w:t>
      </w:r>
      <w:r w:rsidR="00983463">
        <w:rPr>
          <w:cs/>
          <w:lang w:bidi="si-LK"/>
        </w:rPr>
        <w:t>ර්‍ම</w:t>
      </w:r>
      <w:r w:rsidRPr="00C066C0">
        <w:rPr>
          <w:cs/>
          <w:lang w:bidi="si-LK"/>
        </w:rPr>
        <w:t xml:space="preserve">ය විපාක දෙයි. </w:t>
      </w:r>
    </w:p>
    <w:p w14:paraId="692AB51C" w14:textId="451049E8" w:rsidR="00C066C0" w:rsidRPr="00C066C0" w:rsidRDefault="00C066C0" w:rsidP="000B70D8">
      <w:r w:rsidRPr="00C066C0">
        <w:rPr>
          <w:cs/>
          <w:lang w:bidi="si-LK"/>
        </w:rPr>
        <w:t>විපාක දෙන කාලවශයෙන් ද ක</w:t>
      </w:r>
      <w:r w:rsidR="00983463">
        <w:rPr>
          <w:cs/>
          <w:lang w:bidi="si-LK"/>
        </w:rPr>
        <w:t>ර්‍ම</w:t>
      </w:r>
      <w:r w:rsidRPr="00C066C0">
        <w:rPr>
          <w:cs/>
          <w:lang w:bidi="si-LK"/>
        </w:rPr>
        <w:t>ය</w:t>
      </w:r>
      <w:r w:rsidRPr="00C066C0">
        <w:t xml:space="preserve">, </w:t>
      </w:r>
      <w:r w:rsidRPr="00F24AD0">
        <w:rPr>
          <w:b/>
          <w:bCs/>
          <w:cs/>
          <w:lang w:bidi="si-LK"/>
        </w:rPr>
        <w:t>දිට්ඨධම</w:t>
      </w:r>
      <w:r w:rsidR="00F24AD0" w:rsidRPr="00F24AD0">
        <w:rPr>
          <w:rFonts w:hint="cs"/>
          <w:b/>
          <w:bCs/>
          <w:cs/>
          <w:lang w:bidi="si-LK"/>
        </w:rPr>
        <w:t>‍්ම</w:t>
      </w:r>
      <w:r w:rsidRPr="00F24AD0">
        <w:rPr>
          <w:b/>
          <w:bCs/>
          <w:cs/>
          <w:lang w:bidi="si-LK"/>
        </w:rPr>
        <w:t xml:space="preserve">වෙදනීය </w:t>
      </w:r>
      <w:r w:rsidR="00F24AD0" w:rsidRPr="00F24AD0">
        <w:rPr>
          <w:rFonts w:hint="cs"/>
          <w:b/>
          <w:bCs/>
          <w:cs/>
          <w:lang w:bidi="si-LK"/>
        </w:rPr>
        <w:t xml:space="preserve">- </w:t>
      </w:r>
      <w:r w:rsidRPr="00F24AD0">
        <w:rPr>
          <w:b/>
          <w:bCs/>
          <w:cs/>
          <w:lang w:bidi="si-LK"/>
        </w:rPr>
        <w:t>උපපජ්ජවේදනීය</w:t>
      </w:r>
      <w:r w:rsidR="00F24AD0" w:rsidRPr="00F24AD0">
        <w:rPr>
          <w:rFonts w:hint="cs"/>
          <w:b/>
          <w:bCs/>
          <w:cs/>
          <w:lang w:bidi="si-LK"/>
        </w:rPr>
        <w:t xml:space="preserve"> </w:t>
      </w:r>
      <w:r w:rsidRPr="00F24AD0">
        <w:rPr>
          <w:b/>
          <w:bCs/>
          <w:cs/>
          <w:lang w:bidi="si-LK"/>
        </w:rPr>
        <w:t>- අපරාපරියවේදනීය</w:t>
      </w:r>
      <w:r w:rsidR="00F24AD0" w:rsidRPr="00F24AD0">
        <w:rPr>
          <w:rFonts w:hint="cs"/>
          <w:b/>
          <w:bCs/>
          <w:cs/>
          <w:lang w:bidi="si-LK"/>
        </w:rPr>
        <w:t xml:space="preserve"> </w:t>
      </w:r>
      <w:r w:rsidRPr="00F24AD0">
        <w:rPr>
          <w:b/>
          <w:bCs/>
          <w:cs/>
          <w:lang w:bidi="si-LK"/>
        </w:rPr>
        <w:t>- අහොසි</w:t>
      </w:r>
      <w:r w:rsidRPr="00F24AD0">
        <w:rPr>
          <w:b/>
          <w:bCs/>
        </w:rPr>
        <w:t xml:space="preserve">, </w:t>
      </w:r>
      <w:r w:rsidRPr="00C066C0">
        <w:rPr>
          <w:cs/>
          <w:lang w:bidi="si-LK"/>
        </w:rPr>
        <w:t xml:space="preserve">යි සිවු වැදෑරුම් වේ. </w:t>
      </w:r>
    </w:p>
    <w:p w14:paraId="2672D81A" w14:textId="7F6F5F65" w:rsidR="00C066C0" w:rsidRPr="00C066C0" w:rsidRDefault="00C066C0" w:rsidP="000B70D8">
      <w:r w:rsidRPr="00C066C0">
        <w:rPr>
          <w:cs/>
          <w:lang w:bidi="si-LK"/>
        </w:rPr>
        <w:t>කුශලාකුශලක</w:t>
      </w:r>
      <w:r w:rsidR="00983463">
        <w:rPr>
          <w:rFonts w:hint="cs"/>
          <w:cs/>
          <w:lang w:bidi="si-LK"/>
        </w:rPr>
        <w:t>ර්‍ම</w:t>
      </w:r>
      <w:r w:rsidRPr="00C066C0">
        <w:rPr>
          <w:cs/>
          <w:lang w:bidi="si-LK"/>
        </w:rPr>
        <w:t xml:space="preserve"> රැස් කරන්නා වූ කාලයෙහි හමුවන ඉටු අනිටු අරමුණු අරබයා හට ගන්නා වූ </w:t>
      </w:r>
      <w:r w:rsidR="00010BB0">
        <w:rPr>
          <w:cs/>
          <w:lang w:bidi="si-LK"/>
        </w:rPr>
        <w:t>චිත්තවීථින් පිළිබඳ ජවන ව</w:t>
      </w:r>
      <w:r w:rsidR="00010BB0">
        <w:rPr>
          <w:rFonts w:hint="cs"/>
          <w:cs/>
          <w:lang w:bidi="si-LK"/>
        </w:rPr>
        <w:t>ීථි</w:t>
      </w:r>
      <w:r w:rsidRPr="00C066C0">
        <w:rPr>
          <w:cs/>
          <w:lang w:bidi="si-LK"/>
        </w:rPr>
        <w:t>ය</w:t>
      </w:r>
      <w:r w:rsidRPr="00C066C0">
        <w:t xml:space="preserve">, </w:t>
      </w:r>
      <w:r w:rsidRPr="00C066C0">
        <w:rPr>
          <w:cs/>
          <w:lang w:bidi="si-LK"/>
        </w:rPr>
        <w:t>අරමුණෙහි සත් වරක් දුවන්නී ය. ඒ චිත</w:t>
      </w:r>
      <w:r w:rsidR="00010BB0">
        <w:rPr>
          <w:rFonts w:hint="cs"/>
          <w:cs/>
          <w:lang w:bidi="si-LK"/>
        </w:rPr>
        <w:t>‍්ත</w:t>
      </w:r>
      <w:r w:rsidR="00B01432">
        <w:rPr>
          <w:rFonts w:hint="cs"/>
          <w:cs/>
          <w:lang w:bidi="si-LK"/>
        </w:rPr>
        <w:t>ද්ව</w:t>
      </w:r>
      <w:r w:rsidR="00010BB0">
        <w:rPr>
          <w:cs/>
          <w:lang w:bidi="si-LK"/>
        </w:rPr>
        <w:t>ර සතින් පළමු</w:t>
      </w:r>
      <w:r w:rsidRPr="00C066C0">
        <w:rPr>
          <w:cs/>
          <w:lang w:bidi="si-LK"/>
        </w:rPr>
        <w:t>වන චි</w:t>
      </w:r>
      <w:r w:rsidR="00010BB0">
        <w:rPr>
          <w:rFonts w:hint="cs"/>
          <w:cs/>
          <w:lang w:bidi="si-LK"/>
        </w:rPr>
        <w:t>ත්</w:t>
      </w:r>
      <w:r w:rsidRPr="00C066C0">
        <w:rPr>
          <w:cs/>
          <w:lang w:bidi="si-LK"/>
        </w:rPr>
        <w:t>ත</w:t>
      </w:r>
      <w:r w:rsidR="00B01432">
        <w:rPr>
          <w:rFonts w:hint="cs"/>
          <w:cs/>
          <w:lang w:bidi="si-LK"/>
        </w:rPr>
        <w:t>ද්වා</w:t>
      </w:r>
      <w:r w:rsidRPr="00C066C0">
        <w:rPr>
          <w:cs/>
          <w:lang w:bidi="si-LK"/>
        </w:rPr>
        <w:t>රයෙහි යෙදුනු චේතනාව</w:t>
      </w:r>
      <w:r w:rsidRPr="00C066C0">
        <w:t xml:space="preserve">, </w:t>
      </w:r>
      <w:r w:rsidRPr="00C066C0">
        <w:rPr>
          <w:cs/>
          <w:lang w:bidi="si-LK"/>
        </w:rPr>
        <w:t>ක</w:t>
      </w:r>
      <w:r w:rsidR="00983463">
        <w:rPr>
          <w:cs/>
          <w:lang w:bidi="si-LK"/>
        </w:rPr>
        <w:t>ර්‍ම</w:t>
      </w:r>
      <w:r w:rsidRPr="00C066C0">
        <w:rPr>
          <w:cs/>
          <w:lang w:bidi="si-LK"/>
        </w:rPr>
        <w:t>ය රැස් කළ අ</w:t>
      </w:r>
      <w:r w:rsidR="00010BB0">
        <w:rPr>
          <w:rFonts w:hint="cs"/>
          <w:cs/>
          <w:lang w:bidi="si-LK"/>
        </w:rPr>
        <w:t>ත්</w:t>
      </w:r>
      <w:r w:rsidRPr="00C066C0">
        <w:rPr>
          <w:cs/>
          <w:lang w:bidi="si-LK"/>
        </w:rPr>
        <w:t>බ්</w:t>
      </w:r>
      <w:r w:rsidR="00010BB0">
        <w:rPr>
          <w:rFonts w:hint="cs"/>
          <w:cs/>
          <w:lang w:bidi="si-LK"/>
        </w:rPr>
        <w:t>ව්</w:t>
      </w:r>
      <w:r w:rsidRPr="00C066C0">
        <w:rPr>
          <w:cs/>
          <w:lang w:bidi="si-LK"/>
        </w:rPr>
        <w:t xml:space="preserve">හි ම විපාක දෙයි. ඒ හෙයින් ඒ චේතනාව </w:t>
      </w:r>
      <w:r w:rsidRPr="00010BB0">
        <w:rPr>
          <w:b/>
          <w:bCs/>
          <w:cs/>
          <w:lang w:bidi="si-LK"/>
        </w:rPr>
        <w:t>දිට්ඨධම</w:t>
      </w:r>
      <w:r w:rsidR="00010BB0" w:rsidRPr="00010BB0">
        <w:rPr>
          <w:rFonts w:hint="cs"/>
          <w:b/>
          <w:bCs/>
          <w:cs/>
          <w:lang w:bidi="si-LK"/>
        </w:rPr>
        <w:t>‍්ම</w:t>
      </w:r>
      <w:r w:rsidRPr="00010BB0">
        <w:rPr>
          <w:b/>
          <w:bCs/>
          <w:cs/>
          <w:lang w:bidi="si-LK"/>
        </w:rPr>
        <w:t>වෙදනීයක</w:t>
      </w:r>
      <w:r w:rsidR="008B6B3C">
        <w:rPr>
          <w:rFonts w:hint="cs"/>
          <w:b/>
          <w:bCs/>
          <w:cs/>
          <w:lang w:bidi="si-LK"/>
        </w:rPr>
        <w:t>ර්‍මැ</w:t>
      </w:r>
      <w:r w:rsidRPr="00010BB0">
        <w:rPr>
          <w:b/>
          <w:bCs/>
        </w:rPr>
        <w:t>,</w:t>
      </w:r>
      <w:r w:rsidRPr="00C066C0">
        <w:t xml:space="preserve"> </w:t>
      </w:r>
      <w:r w:rsidRPr="00C066C0">
        <w:rPr>
          <w:cs/>
          <w:lang w:bidi="si-LK"/>
        </w:rPr>
        <w:t>යි කියනු ලැබේ. මුලින්</w:t>
      </w:r>
      <w:r w:rsidRPr="00C066C0">
        <w:t xml:space="preserve">, </w:t>
      </w:r>
      <w:r w:rsidRPr="00C066C0">
        <w:rPr>
          <w:cs/>
          <w:lang w:bidi="si-LK"/>
        </w:rPr>
        <w:t>යමකගේ රුකුලක් නො ලබන මෙය</w:t>
      </w:r>
      <w:r w:rsidRPr="00C066C0">
        <w:t xml:space="preserve">, </w:t>
      </w:r>
      <w:r w:rsidRPr="00C066C0">
        <w:rPr>
          <w:cs/>
          <w:lang w:bidi="si-LK"/>
        </w:rPr>
        <w:t>ආ</w:t>
      </w:r>
      <w:r w:rsidR="0017193A">
        <w:rPr>
          <w:cs/>
          <w:lang w:bidi="si-LK"/>
        </w:rPr>
        <w:t>සේවන</w:t>
      </w:r>
      <w:r w:rsidRPr="00C066C0">
        <w:rPr>
          <w:cs/>
          <w:lang w:bidi="si-LK"/>
        </w:rPr>
        <w:t xml:space="preserve">ප්‍රත්‍යයයාගේ නො ලැබීම </w:t>
      </w:r>
      <w:r w:rsidR="005B53F5">
        <w:rPr>
          <w:cs/>
          <w:lang w:bidi="si-LK"/>
        </w:rPr>
        <w:t>හේතුකොට</w:t>
      </w:r>
      <w:r w:rsidRPr="00C066C0">
        <w:rPr>
          <w:cs/>
          <w:lang w:bidi="si-LK"/>
        </w:rPr>
        <w:t xml:space="preserve"> දු</w:t>
      </w:r>
      <w:r w:rsidR="00846FF4">
        <w:rPr>
          <w:cs/>
          <w:lang w:bidi="si-LK"/>
        </w:rPr>
        <w:t>ර්‍ව</w:t>
      </w:r>
      <w:r w:rsidRPr="00C066C0">
        <w:rPr>
          <w:cs/>
          <w:lang w:bidi="si-LK"/>
        </w:rPr>
        <w:t>ල වේ. එහෙයින් ප්‍රතිසන්ධිවිපාක නො දේ. දෙන්නේ ප්‍රවෘත්ති විපාක</w:t>
      </w:r>
      <w:r w:rsidR="00010BB0">
        <w:rPr>
          <w:cs/>
          <w:lang w:bidi="si-LK"/>
        </w:rPr>
        <w:t>මාත්‍රයෙකි. ව</w:t>
      </w:r>
      <w:r w:rsidR="00010BB0">
        <w:rPr>
          <w:rFonts w:hint="cs"/>
          <w:cs/>
          <w:lang w:bidi="si-LK"/>
        </w:rPr>
        <w:t>ි</w:t>
      </w:r>
      <w:r w:rsidRPr="00C066C0">
        <w:rPr>
          <w:cs/>
          <w:lang w:bidi="si-LK"/>
        </w:rPr>
        <w:t>පාක දීමට අවස්ථා නො ලැබිනි නම්</w:t>
      </w:r>
      <w:r w:rsidRPr="00C066C0">
        <w:t xml:space="preserve">, </w:t>
      </w:r>
      <w:r w:rsidRPr="00C066C0">
        <w:rPr>
          <w:cs/>
          <w:lang w:bidi="si-LK"/>
        </w:rPr>
        <w:t>අහෝසි වෙයි. නැවැත විපාක දීම සඳහා කිසිකලෙක</w:t>
      </w:r>
      <w:r w:rsidR="00C909C1">
        <w:rPr>
          <w:cs/>
          <w:lang w:bidi="si-LK"/>
        </w:rPr>
        <w:t>ත්</w:t>
      </w:r>
      <w:r w:rsidRPr="00C066C0">
        <w:rPr>
          <w:cs/>
          <w:lang w:bidi="si-LK"/>
        </w:rPr>
        <w:t xml:space="preserve"> නො එයි. මෙ ද කුශලාකුශල වශයෙන් </w:t>
      </w:r>
      <w:r w:rsidR="00010BB0">
        <w:rPr>
          <w:cs/>
          <w:lang w:bidi="si-LK"/>
        </w:rPr>
        <w:t>දෙ පරිදි ය. අකුශලප</w:t>
      </w:r>
      <w:r w:rsidR="00022B53">
        <w:rPr>
          <w:cs/>
          <w:lang w:bidi="si-LK"/>
        </w:rPr>
        <w:t>ක්‍ෂ</w:t>
      </w:r>
      <w:r w:rsidR="00010BB0">
        <w:rPr>
          <w:cs/>
          <w:lang w:bidi="si-LK"/>
        </w:rPr>
        <w:t>යෙහි නන්ද</w:t>
      </w:r>
      <w:r w:rsidRPr="00C066C0">
        <w:rPr>
          <w:cs/>
          <w:lang w:bidi="si-LK"/>
        </w:rPr>
        <w:t>මානවක තෙමේ උපුල්වන් මෙහෙණ කෙරෙහි වරදවා පිළිපැදීම</w:t>
      </w:r>
      <w:r w:rsidR="00010BB0">
        <w:rPr>
          <w:rFonts w:hint="cs"/>
          <w:cs/>
          <w:lang w:bidi="si-LK"/>
        </w:rPr>
        <w:t xml:space="preserve"> </w:t>
      </w:r>
      <w:r w:rsidRPr="00C066C0">
        <w:rPr>
          <w:cs/>
          <w:lang w:bidi="si-LK"/>
        </w:rPr>
        <w:t>ද</w:t>
      </w:r>
      <w:r w:rsidRPr="00C066C0">
        <w:t xml:space="preserve">, </w:t>
      </w:r>
      <w:r w:rsidRPr="00C066C0">
        <w:rPr>
          <w:cs/>
          <w:lang w:bidi="si-LK"/>
        </w:rPr>
        <w:t>නන්දගොඝාතක තෙමේ පසළොස්වක</w:t>
      </w:r>
      <w:r w:rsidR="00010BB0">
        <w:rPr>
          <w:rFonts w:hint="cs"/>
          <w:cs/>
          <w:lang w:bidi="si-LK"/>
        </w:rPr>
        <w:t>්</w:t>
      </w:r>
      <w:r w:rsidRPr="00C066C0">
        <w:rPr>
          <w:cs/>
          <w:lang w:bidi="si-LK"/>
        </w:rPr>
        <w:t xml:space="preserve"> දිනයෙහි ගොනුගේ දිව කපා උයා බැද ගෙන එව යි ගෙන්වා ගෙන දිවෙහි තැබූ සැටියේ දිව මුලින් ගැලවී බත් පිඟානෙහි ගැලවී වැටීම ද</w:t>
      </w:r>
      <w:r w:rsidRPr="00C066C0">
        <w:t xml:space="preserve">, </w:t>
      </w:r>
      <w:r w:rsidR="00010BB0">
        <w:rPr>
          <w:cs/>
          <w:lang w:bidi="si-LK"/>
        </w:rPr>
        <w:t>කොක</w:t>
      </w:r>
      <w:r w:rsidR="00010BB0">
        <w:rPr>
          <w:rFonts w:hint="cs"/>
          <w:cs/>
          <w:lang w:bidi="si-LK"/>
        </w:rPr>
        <w:t>ා</w:t>
      </w:r>
      <w:r w:rsidRPr="00C066C0">
        <w:rPr>
          <w:cs/>
          <w:lang w:bidi="si-LK"/>
        </w:rPr>
        <w:t>ලිකයා</w:t>
      </w:r>
      <w:r w:rsidR="00010BB0">
        <w:rPr>
          <w:rFonts w:hint="cs"/>
          <w:cs/>
          <w:lang w:bidi="si-LK"/>
        </w:rPr>
        <w:t>ගේ</w:t>
      </w:r>
      <w:r w:rsidRPr="00C066C0">
        <w:rPr>
          <w:cs/>
          <w:lang w:bidi="si-LK"/>
        </w:rPr>
        <w:t xml:space="preserve"> </w:t>
      </w:r>
      <w:r w:rsidR="003E6E91">
        <w:rPr>
          <w:b/>
          <w:bCs/>
        </w:rPr>
        <w:t>‘</w:t>
      </w:r>
      <w:r w:rsidR="00010BB0" w:rsidRPr="00010BB0">
        <w:rPr>
          <w:b/>
          <w:bCs/>
          <w:cs/>
          <w:lang w:bidi="si-LK"/>
        </w:rPr>
        <w:t>පාපිච්ඡ</w:t>
      </w:r>
      <w:r w:rsidR="00010BB0" w:rsidRPr="00010BB0">
        <w:rPr>
          <w:rFonts w:hint="cs"/>
          <w:b/>
          <w:bCs/>
          <w:cs/>
          <w:lang w:bidi="si-LK"/>
        </w:rPr>
        <w:t>ා</w:t>
      </w:r>
      <w:r w:rsidRPr="00010BB0">
        <w:rPr>
          <w:b/>
          <w:bCs/>
          <w:cs/>
          <w:lang w:bidi="si-LK"/>
        </w:rPr>
        <w:t xml:space="preserve"> භන්</w:t>
      </w:r>
      <w:r w:rsidR="00010BB0" w:rsidRPr="00010BB0">
        <w:rPr>
          <w:rFonts w:hint="cs"/>
          <w:b/>
          <w:bCs/>
          <w:cs/>
          <w:lang w:bidi="si-LK"/>
        </w:rPr>
        <w:t>තෙ</w:t>
      </w:r>
      <w:r w:rsidRPr="00010BB0">
        <w:rPr>
          <w:b/>
          <w:bCs/>
          <w:cs/>
          <w:lang w:bidi="si-LK"/>
        </w:rPr>
        <w:t>! සාරිපුත්ත මොග්ගල්ලානා</w:t>
      </w:r>
      <w:r w:rsidR="003E6E91">
        <w:rPr>
          <w:b/>
          <w:bCs/>
        </w:rPr>
        <w:t>’</w:t>
      </w:r>
      <w:r w:rsidRPr="00C066C0">
        <w:t xml:space="preserve"> </w:t>
      </w:r>
      <w:r w:rsidRPr="00C066C0">
        <w:rPr>
          <w:cs/>
          <w:lang w:bidi="si-LK"/>
        </w:rPr>
        <w:t>යි කළ ආ</w:t>
      </w:r>
      <w:r w:rsidR="0021396C">
        <w:rPr>
          <w:rFonts w:hint="cs"/>
          <w:cs/>
          <w:lang w:bidi="si-LK"/>
        </w:rPr>
        <w:t>ර්‍ය්‍යො</w:t>
      </w:r>
      <w:r w:rsidRPr="00C066C0">
        <w:rPr>
          <w:cs/>
          <w:lang w:bidi="si-LK"/>
        </w:rPr>
        <w:t>පවාදයෙන් සිරුර හටගත් බෙලි ගෙඩි පමණ පිළිකා ඇති ව එයින් මැරී ගොස් නිරයෙහි ඉපදීම ද දත යුතු ය. කුශල ප</w:t>
      </w:r>
      <w:r w:rsidR="00022B53">
        <w:rPr>
          <w:cs/>
          <w:lang w:bidi="si-LK"/>
        </w:rPr>
        <w:t>ක්‍ෂ</w:t>
      </w:r>
      <w:r w:rsidRPr="00C066C0">
        <w:rPr>
          <w:cs/>
          <w:lang w:bidi="si-LK"/>
        </w:rPr>
        <w:t>යෙහි කාකවළිය සිටානන් නිරෝධසමාපත්තියෙන් නැගී සිටි මහසුප් තෙරුන් වහන්සේට දුන් කැඳ දානයේ විපාකයෙන් මේ අත් බවේදී ම මහත් සම්පත් ඇති ව සිටු තනතුරු ලැබීම ද</w:t>
      </w:r>
      <w:r w:rsidRPr="00C066C0">
        <w:t xml:space="preserve">, </w:t>
      </w:r>
      <w:r w:rsidRPr="00C066C0">
        <w:rPr>
          <w:cs/>
          <w:lang w:bidi="si-LK"/>
        </w:rPr>
        <w:t>සැරියුත් මහතෙරුන් වහන්සේට දන් දීමෙන් එම අ</w:t>
      </w:r>
      <w:r w:rsidR="00010BB0">
        <w:rPr>
          <w:rFonts w:hint="cs"/>
          <w:cs/>
          <w:lang w:bidi="si-LK"/>
        </w:rPr>
        <w:t>ත්බව්හි</w:t>
      </w:r>
      <w:r w:rsidR="00010BB0">
        <w:rPr>
          <w:cs/>
          <w:lang w:bidi="si-LK"/>
        </w:rPr>
        <w:t xml:space="preserve"> ම පු</w:t>
      </w:r>
      <w:r w:rsidR="002606F2">
        <w:rPr>
          <w:rFonts w:hint="cs"/>
          <w:cs/>
          <w:lang w:bidi="si-LK"/>
        </w:rPr>
        <w:t>ර්‍ණ</w:t>
      </w:r>
      <w:r w:rsidRPr="00C066C0">
        <w:rPr>
          <w:cs/>
          <w:lang w:bidi="si-LK"/>
        </w:rPr>
        <w:t xml:space="preserve"> නම් දුගියාගේ සිටු ත</w:t>
      </w:r>
      <w:r w:rsidR="00010BB0">
        <w:rPr>
          <w:rFonts w:hint="cs"/>
          <w:cs/>
          <w:lang w:bidi="si-LK"/>
        </w:rPr>
        <w:t>න</w:t>
      </w:r>
      <w:r w:rsidRPr="00C066C0">
        <w:rPr>
          <w:cs/>
          <w:lang w:bidi="si-LK"/>
        </w:rPr>
        <w:t>තුරු ලැබීම ද</w:t>
      </w:r>
      <w:r w:rsidRPr="00C066C0">
        <w:t xml:space="preserve">, </w:t>
      </w:r>
      <w:r w:rsidRPr="00C066C0">
        <w:rPr>
          <w:cs/>
          <w:lang w:bidi="si-LK"/>
        </w:rPr>
        <w:t>දත යුතු ය. දෘෂ්ටධ</w:t>
      </w:r>
      <w:r w:rsidR="00983463">
        <w:rPr>
          <w:cs/>
          <w:lang w:bidi="si-LK"/>
        </w:rPr>
        <w:t>ර්‍ම</w:t>
      </w:r>
      <w:r w:rsidRPr="00C066C0">
        <w:rPr>
          <w:cs/>
          <w:lang w:bidi="si-LK"/>
        </w:rPr>
        <w:t>වේදනීයකුශලක</w:t>
      </w:r>
      <w:r w:rsidR="00983463">
        <w:rPr>
          <w:rFonts w:hint="cs"/>
          <w:cs/>
          <w:lang w:bidi="si-LK"/>
        </w:rPr>
        <w:t>ර්‍ම</w:t>
      </w:r>
      <w:r w:rsidRPr="00C066C0">
        <w:rPr>
          <w:cs/>
          <w:lang w:bidi="si-LK"/>
        </w:rPr>
        <w:t>ය එම අ</w:t>
      </w:r>
      <w:r w:rsidR="00010BB0">
        <w:rPr>
          <w:rFonts w:hint="cs"/>
          <w:cs/>
          <w:lang w:bidi="si-LK"/>
        </w:rPr>
        <w:t>ත්</w:t>
      </w:r>
      <w:r w:rsidRPr="00C066C0">
        <w:rPr>
          <w:cs/>
          <w:lang w:bidi="si-LK"/>
        </w:rPr>
        <w:t>බවෙහිම ඇස් ඉදිරියේ පෙ</w:t>
      </w:r>
      <w:r w:rsidR="00010BB0">
        <w:rPr>
          <w:rFonts w:hint="cs"/>
          <w:cs/>
          <w:lang w:bidi="si-LK"/>
        </w:rPr>
        <w:t>ණි</w:t>
      </w:r>
      <w:r w:rsidR="00010BB0">
        <w:rPr>
          <w:cs/>
          <w:lang w:bidi="si-LK"/>
        </w:rPr>
        <w:t xml:space="preserve"> පෙණ</w:t>
      </w:r>
      <w:r w:rsidR="00010BB0">
        <w:rPr>
          <w:rFonts w:hint="cs"/>
          <w:cs/>
          <w:lang w:bidi="si-LK"/>
        </w:rPr>
        <w:t>ී</w:t>
      </w:r>
      <w:r w:rsidR="005C1E6D">
        <w:rPr>
          <w:rFonts w:hint="cs"/>
          <w:cs/>
          <w:lang w:bidi="si-LK"/>
        </w:rPr>
        <w:t xml:space="preserve"> </w:t>
      </w:r>
      <w:r w:rsidRPr="00C066C0">
        <w:rPr>
          <w:cs/>
          <w:lang w:bidi="si-LK"/>
        </w:rPr>
        <w:t>මහත් සේ විපාක දීමට නම්</w:t>
      </w:r>
      <w:r w:rsidRPr="00C066C0">
        <w:t xml:space="preserve">, </w:t>
      </w:r>
      <w:r w:rsidRPr="00C066C0">
        <w:rPr>
          <w:cs/>
          <w:lang w:bidi="si-LK"/>
        </w:rPr>
        <w:t>බුදු පසේබුදු මහරහත් කෙනෙකු ලැබූ ධාර්මිකදානවස්තුව එ දවස්හි ම නි</w:t>
      </w:r>
      <w:r w:rsidR="005E21B3">
        <w:rPr>
          <w:cs/>
          <w:lang w:bidi="si-LK"/>
        </w:rPr>
        <w:t>රෝධ</w:t>
      </w:r>
      <w:r w:rsidRPr="00C066C0">
        <w:rPr>
          <w:cs/>
          <w:lang w:bidi="si-LK"/>
        </w:rPr>
        <w:t xml:space="preserve">සමාපත්තියෙන් නැගී සිටියහු කෙරෙහි ශ්‍රද්ධා </w:t>
      </w:r>
      <w:r w:rsidR="002B2CE3">
        <w:rPr>
          <w:cs/>
          <w:lang w:bidi="si-LK"/>
        </w:rPr>
        <w:t>වීර්‍ය්‍ය</w:t>
      </w:r>
      <w:r w:rsidRPr="00C066C0">
        <w:rPr>
          <w:cs/>
          <w:lang w:bidi="si-LK"/>
        </w:rPr>
        <w:t xml:space="preserve"> ප්‍රඥාව</w:t>
      </w:r>
      <w:r w:rsidR="00010BB0">
        <w:rPr>
          <w:rFonts w:hint="cs"/>
          <w:cs/>
          <w:lang w:bidi="si-LK"/>
        </w:rPr>
        <w:t>න්</w:t>
      </w:r>
      <w:r w:rsidRPr="00C066C0">
        <w:rPr>
          <w:cs/>
          <w:lang w:bidi="si-LK"/>
        </w:rPr>
        <w:t xml:space="preserve">ගෙන් යෙදී පිරිනැමිය යුතු ය. </w:t>
      </w:r>
    </w:p>
    <w:p w14:paraId="1ED92AA0" w14:textId="52BC00E6" w:rsidR="00093161" w:rsidRDefault="00C066C0" w:rsidP="000B70D8">
      <w:pPr>
        <w:rPr>
          <w:lang w:bidi="si-LK"/>
        </w:rPr>
      </w:pPr>
      <w:r w:rsidRPr="00010BB0">
        <w:rPr>
          <w:b/>
          <w:bCs/>
          <w:cs/>
          <w:lang w:bidi="si-LK"/>
        </w:rPr>
        <w:t>උපපද්‍යවෙදනීයක</w:t>
      </w:r>
      <w:r w:rsidR="00983463">
        <w:rPr>
          <w:rFonts w:hint="cs"/>
          <w:b/>
          <w:bCs/>
          <w:cs/>
          <w:lang w:bidi="si-LK"/>
        </w:rPr>
        <w:t>ර්‍ම</w:t>
      </w:r>
      <w:r w:rsidRPr="00010BB0">
        <w:rPr>
          <w:b/>
          <w:bCs/>
        </w:rPr>
        <w:t>,</w:t>
      </w:r>
      <w:r w:rsidRPr="00C066C0">
        <w:t xml:space="preserve"> </w:t>
      </w:r>
      <w:r w:rsidRPr="00C066C0">
        <w:rPr>
          <w:cs/>
          <w:lang w:bidi="si-LK"/>
        </w:rPr>
        <w:t>නම්</w:t>
      </w:r>
      <w:r w:rsidRPr="00C066C0">
        <w:t xml:space="preserve">, </w:t>
      </w:r>
      <w:r w:rsidRPr="00C066C0">
        <w:rPr>
          <w:cs/>
          <w:lang w:bidi="si-LK"/>
        </w:rPr>
        <w:t>දෙවන අ</w:t>
      </w:r>
      <w:r w:rsidR="00010BB0">
        <w:rPr>
          <w:rFonts w:hint="cs"/>
          <w:cs/>
          <w:lang w:bidi="si-LK"/>
        </w:rPr>
        <w:t>ත්</w:t>
      </w:r>
      <w:r w:rsidRPr="00C066C0">
        <w:rPr>
          <w:cs/>
          <w:lang w:bidi="si-LK"/>
        </w:rPr>
        <w:t>බවෙහි ප්‍රතිසන්ධිය දෙන චේතනා ය. එ ද කුශලාකුශල වශයෙන් දෙ පරිදි ය. කුශලාකුශලජවනවීථියෙහි අන්තිම චි</w:t>
      </w:r>
      <w:r w:rsidR="00881BD8">
        <w:rPr>
          <w:rFonts w:hint="cs"/>
          <w:cs/>
          <w:lang w:bidi="si-LK"/>
        </w:rPr>
        <w:t>ත්</w:t>
      </w:r>
      <w:r w:rsidRPr="00C066C0">
        <w:rPr>
          <w:cs/>
          <w:lang w:bidi="si-LK"/>
        </w:rPr>
        <w:t>ත</w:t>
      </w:r>
      <w:r w:rsidR="00B01432">
        <w:rPr>
          <w:rFonts w:hint="cs"/>
          <w:cs/>
          <w:lang w:bidi="si-LK"/>
        </w:rPr>
        <w:t>ද්වා</w:t>
      </w:r>
      <w:r w:rsidRPr="00C066C0">
        <w:rPr>
          <w:cs/>
          <w:lang w:bidi="si-LK"/>
        </w:rPr>
        <w:t>රය වූ සත්වන චිත්ත</w:t>
      </w:r>
      <w:r w:rsidR="00B01432">
        <w:rPr>
          <w:rFonts w:hint="cs"/>
          <w:cs/>
          <w:lang w:bidi="si-LK"/>
        </w:rPr>
        <w:t>ද්වා</w:t>
      </w:r>
      <w:r w:rsidRPr="00C066C0">
        <w:rPr>
          <w:cs/>
          <w:lang w:bidi="si-LK"/>
        </w:rPr>
        <w:t>රයෙහි යෙදෙන චේතනාව</w:t>
      </w:r>
      <w:r w:rsidRPr="00C066C0">
        <w:t xml:space="preserve">, </w:t>
      </w:r>
      <w:r w:rsidRPr="00C066C0">
        <w:rPr>
          <w:cs/>
          <w:lang w:bidi="si-LK"/>
        </w:rPr>
        <w:t>උපප</w:t>
      </w:r>
      <w:r w:rsidR="00881BD8">
        <w:rPr>
          <w:rFonts w:hint="cs"/>
          <w:cs/>
          <w:lang w:bidi="si-LK"/>
        </w:rPr>
        <w:t>ද්‍ය</w:t>
      </w:r>
      <w:r w:rsidRPr="00C066C0">
        <w:rPr>
          <w:cs/>
          <w:lang w:bidi="si-LK"/>
        </w:rPr>
        <w:t>වෙදනීයක</w:t>
      </w:r>
      <w:r w:rsidR="00983463">
        <w:rPr>
          <w:cs/>
          <w:lang w:bidi="si-LK"/>
        </w:rPr>
        <w:t>ර්‍ම</w:t>
      </w:r>
      <w:r w:rsidRPr="00C066C0">
        <w:rPr>
          <w:cs/>
          <w:lang w:bidi="si-LK"/>
        </w:rPr>
        <w:t xml:space="preserve"> නාමයෙන් කිය වේ. මෙය එයට මුලින් සිටි චිත</w:t>
      </w:r>
      <w:r w:rsidR="00881BD8">
        <w:rPr>
          <w:rFonts w:hint="cs"/>
          <w:cs/>
          <w:lang w:bidi="si-LK"/>
        </w:rPr>
        <w:t>්ත</w:t>
      </w:r>
      <w:r w:rsidR="00B01432">
        <w:rPr>
          <w:rFonts w:hint="cs"/>
          <w:cs/>
          <w:lang w:bidi="si-LK"/>
        </w:rPr>
        <w:t>ද්වා</w:t>
      </w:r>
      <w:r w:rsidRPr="00C066C0">
        <w:rPr>
          <w:cs/>
          <w:lang w:bidi="si-LK"/>
        </w:rPr>
        <w:t>ර ස</w:t>
      </w:r>
      <w:r w:rsidR="00881BD8">
        <w:rPr>
          <w:rFonts w:hint="cs"/>
          <w:cs/>
          <w:lang w:bidi="si-LK"/>
        </w:rPr>
        <w:t>යෙ</w:t>
      </w:r>
      <w:r w:rsidRPr="00C066C0">
        <w:rPr>
          <w:cs/>
          <w:lang w:bidi="si-LK"/>
        </w:rPr>
        <w:t>න් ලත් රුකුලෙන් ආ</w:t>
      </w:r>
      <w:r w:rsidR="0017193A">
        <w:rPr>
          <w:cs/>
          <w:lang w:bidi="si-LK"/>
        </w:rPr>
        <w:t>සේවන</w:t>
      </w:r>
      <w:r w:rsidRPr="00C066C0">
        <w:rPr>
          <w:cs/>
          <w:lang w:bidi="si-LK"/>
        </w:rPr>
        <w:t xml:space="preserve"> ප්‍රත්‍යය ලද්දේ ම</w:t>
      </w:r>
      <w:r w:rsidRPr="00C066C0">
        <w:t xml:space="preserve">, </w:t>
      </w:r>
      <w:r w:rsidRPr="00C066C0">
        <w:rPr>
          <w:cs/>
          <w:lang w:bidi="si-LK"/>
        </w:rPr>
        <w:t>දෙවන අ</w:t>
      </w:r>
      <w:r w:rsidR="00881BD8">
        <w:rPr>
          <w:rFonts w:hint="cs"/>
          <w:cs/>
          <w:lang w:bidi="si-LK"/>
        </w:rPr>
        <w:t>ත්බ</w:t>
      </w:r>
      <w:r w:rsidRPr="00C066C0">
        <w:rPr>
          <w:cs/>
          <w:lang w:bidi="si-LK"/>
        </w:rPr>
        <w:t>වෙහි විපාක දෙන්නේ ය. විපාක දීමට අවසර නො ලද්දේ නම්</w:t>
      </w:r>
      <w:r w:rsidRPr="00C066C0">
        <w:t xml:space="preserve">, </w:t>
      </w:r>
      <w:r w:rsidRPr="00C066C0">
        <w:rPr>
          <w:cs/>
          <w:lang w:bidi="si-LK"/>
        </w:rPr>
        <w:t>අහෝසි වේ. මෙය ප්‍රතිසන්ධිවිපාකය පමණක් නො ව</w:t>
      </w:r>
      <w:r w:rsidRPr="00C066C0">
        <w:t xml:space="preserve">, </w:t>
      </w:r>
      <w:r w:rsidRPr="00C066C0">
        <w:rPr>
          <w:cs/>
          <w:lang w:bidi="si-LK"/>
        </w:rPr>
        <w:t>ප්‍රවෘත්තිවිපාක ද දෙයි. විපාකදානයට ආ</w:t>
      </w:r>
      <w:r w:rsidR="0017193A">
        <w:rPr>
          <w:cs/>
          <w:lang w:bidi="si-LK"/>
        </w:rPr>
        <w:t>සේවන</w:t>
      </w:r>
      <w:r w:rsidRPr="00C066C0">
        <w:rPr>
          <w:cs/>
          <w:lang w:bidi="si-LK"/>
        </w:rPr>
        <w:t>ප්‍රත්‍යය ලැබිය යුතු ම ය. අරමුණක් ගෙණ පහළ වූ ජවන් සිත් සත</w:t>
      </w:r>
      <w:r w:rsidR="00093161">
        <w:rPr>
          <w:rFonts w:hint="cs"/>
          <w:cs/>
          <w:lang w:bidi="si-LK"/>
        </w:rPr>
        <w:t>ි</w:t>
      </w:r>
      <w:r w:rsidRPr="00C066C0">
        <w:rPr>
          <w:cs/>
          <w:lang w:bidi="si-LK"/>
        </w:rPr>
        <w:t>න්</w:t>
      </w:r>
      <w:r w:rsidRPr="00C066C0">
        <w:t xml:space="preserve">, </w:t>
      </w:r>
      <w:r w:rsidRPr="00C066C0">
        <w:rPr>
          <w:cs/>
          <w:lang w:bidi="si-LK"/>
        </w:rPr>
        <w:t>ස</w:t>
      </w:r>
      <w:r w:rsidR="00093161">
        <w:rPr>
          <w:rFonts w:hint="cs"/>
          <w:cs/>
          <w:lang w:bidi="si-LK"/>
        </w:rPr>
        <w:t>ත්</w:t>
      </w:r>
      <w:r w:rsidRPr="00C066C0">
        <w:rPr>
          <w:cs/>
          <w:lang w:bidi="si-LK"/>
        </w:rPr>
        <w:t>වන ජවන් සිත</w:t>
      </w:r>
      <w:r w:rsidRPr="00C066C0">
        <w:t xml:space="preserve">, </w:t>
      </w:r>
      <w:r w:rsidRPr="00C066C0">
        <w:rPr>
          <w:cs/>
          <w:lang w:bidi="si-LK"/>
        </w:rPr>
        <w:t>විපාක දානය කරන්නේ එයට මුලින් සිටි පළමුවන දෙවන තෙවන සිවුවන ප</w:t>
      </w:r>
      <w:r w:rsidR="00093161">
        <w:rPr>
          <w:rFonts w:hint="cs"/>
          <w:cs/>
          <w:lang w:bidi="si-LK"/>
        </w:rPr>
        <w:t>ස්</w:t>
      </w:r>
      <w:r w:rsidRPr="00C066C0">
        <w:rPr>
          <w:cs/>
          <w:lang w:bidi="si-LK"/>
        </w:rPr>
        <w:t>වන සවන චිත්ත</w:t>
      </w:r>
      <w:r w:rsidR="00022B53">
        <w:rPr>
          <w:cs/>
          <w:lang w:bidi="si-LK"/>
        </w:rPr>
        <w:t>ක්‍ෂ</w:t>
      </w:r>
      <w:r w:rsidR="00093161">
        <w:rPr>
          <w:cs/>
          <w:lang w:bidi="si-LK"/>
        </w:rPr>
        <w:t>ණයන්ගෙන් අනුබල ලැබීමෙනි. ගැළෙක</w:t>
      </w:r>
      <w:r w:rsidRPr="00C066C0">
        <w:rPr>
          <w:cs/>
          <w:lang w:bidi="si-LK"/>
        </w:rPr>
        <w:t xml:space="preserve"> යෙදූ ගොන් යුග සතින්</w:t>
      </w:r>
      <w:r w:rsidRPr="00C066C0">
        <w:t xml:space="preserve">, </w:t>
      </w:r>
      <w:r w:rsidR="00093161">
        <w:rPr>
          <w:cs/>
          <w:lang w:bidi="si-LK"/>
        </w:rPr>
        <w:t>මුලින් යෙද</w:t>
      </w:r>
      <w:r w:rsidR="00093161">
        <w:rPr>
          <w:rFonts w:hint="cs"/>
          <w:cs/>
          <w:lang w:bidi="si-LK"/>
        </w:rPr>
        <w:t>ූ</w:t>
      </w:r>
      <w:r w:rsidRPr="00C066C0">
        <w:rPr>
          <w:cs/>
          <w:lang w:bidi="si-LK"/>
        </w:rPr>
        <w:t xml:space="preserve"> ගොන් යුග සය</w:t>
      </w:r>
      <w:r w:rsidRPr="00C066C0">
        <w:t xml:space="preserve">, </w:t>
      </w:r>
      <w:r w:rsidRPr="00C066C0">
        <w:rPr>
          <w:cs/>
          <w:lang w:bidi="si-LK"/>
        </w:rPr>
        <w:t>සත්වන ගොන් යුගයට ගැළ නඟාලීමෙහි රුකුල් දෙන ලද්දේ නම්</w:t>
      </w:r>
      <w:r w:rsidRPr="00C066C0">
        <w:t xml:space="preserve">, </w:t>
      </w:r>
      <w:r w:rsidRPr="00C066C0">
        <w:rPr>
          <w:cs/>
          <w:lang w:bidi="si-LK"/>
        </w:rPr>
        <w:t>ඒ ස</w:t>
      </w:r>
      <w:r w:rsidR="00093161">
        <w:rPr>
          <w:rFonts w:hint="cs"/>
          <w:cs/>
          <w:lang w:bidi="si-LK"/>
        </w:rPr>
        <w:t>ත්</w:t>
      </w:r>
      <w:r w:rsidRPr="00C066C0">
        <w:rPr>
          <w:cs/>
          <w:lang w:bidi="si-LK"/>
        </w:rPr>
        <w:t>වන යුගය</w:t>
      </w:r>
      <w:r w:rsidRPr="00C066C0">
        <w:t xml:space="preserve">, </w:t>
      </w:r>
      <w:r w:rsidRPr="00C066C0">
        <w:rPr>
          <w:cs/>
          <w:lang w:bidi="si-LK"/>
        </w:rPr>
        <w:t>ගැළ පහසුවෙන් අදින්නාක් මෙනි. එක සත්වයකු කෙරෙහි ඇති උපපද්‍යවේදනීයක</w:t>
      </w:r>
      <w:r w:rsidR="00983463">
        <w:rPr>
          <w:rFonts w:hint="cs"/>
          <w:cs/>
          <w:lang w:bidi="si-LK"/>
        </w:rPr>
        <w:t>ර්‍ම</w:t>
      </w:r>
      <w:r w:rsidRPr="00C066C0">
        <w:rPr>
          <w:cs/>
          <w:lang w:bidi="si-LK"/>
        </w:rPr>
        <w:t xml:space="preserve"> බොහෝ ය. එහෙත් විපාක දෙනුයේ ඉතා බලවත් වූ ක</w:t>
      </w:r>
      <w:r w:rsidR="00983463">
        <w:rPr>
          <w:cs/>
          <w:lang w:bidi="si-LK"/>
        </w:rPr>
        <w:t>ර්‍ම</w:t>
      </w:r>
      <w:r w:rsidRPr="00C066C0">
        <w:rPr>
          <w:cs/>
          <w:lang w:bidi="si-LK"/>
        </w:rPr>
        <w:t>ය යි. අනික් ක</w:t>
      </w:r>
      <w:r w:rsidR="00983463">
        <w:rPr>
          <w:rFonts w:hint="cs"/>
          <w:cs/>
          <w:lang w:bidi="si-LK"/>
        </w:rPr>
        <w:t>ර්‍ම</w:t>
      </w:r>
      <w:r w:rsidRPr="00C066C0">
        <w:rPr>
          <w:cs/>
          <w:lang w:bidi="si-LK"/>
        </w:rPr>
        <w:t>යෝ</w:t>
      </w:r>
      <w:r w:rsidRPr="00C066C0">
        <w:t xml:space="preserve">, </w:t>
      </w:r>
      <w:r w:rsidRPr="00C066C0">
        <w:rPr>
          <w:cs/>
          <w:lang w:bidi="si-LK"/>
        </w:rPr>
        <w:t>අහොසික</w:t>
      </w:r>
      <w:r w:rsidR="00983463">
        <w:rPr>
          <w:rFonts w:hint="cs"/>
          <w:cs/>
          <w:lang w:bidi="si-LK"/>
        </w:rPr>
        <w:t>ර්‍ම</w:t>
      </w:r>
      <w:r w:rsidRPr="00C066C0">
        <w:rPr>
          <w:cs/>
          <w:lang w:bidi="si-LK"/>
        </w:rPr>
        <w:t xml:space="preserve"> නම් වෙති. නියම කල් ඉක්මීමෙන් බොල්වී ගිය</w:t>
      </w:r>
      <w:r w:rsidRPr="00C066C0">
        <w:t xml:space="preserve">, </w:t>
      </w:r>
      <w:r w:rsidRPr="00C066C0">
        <w:rPr>
          <w:cs/>
          <w:lang w:bidi="si-LK"/>
        </w:rPr>
        <w:t xml:space="preserve">පැල නො වන ඇට ජාති මෙනි. </w:t>
      </w:r>
    </w:p>
    <w:p w14:paraId="0C44F30D" w14:textId="78318E0C" w:rsidR="00C066C0" w:rsidRPr="00C066C0" w:rsidRDefault="00093161" w:rsidP="00E973A3">
      <w:r>
        <w:rPr>
          <w:cs/>
          <w:lang w:bidi="si-LK"/>
        </w:rPr>
        <w:t>අපරාප</w:t>
      </w:r>
      <w:r w:rsidR="00AC5B9D">
        <w:rPr>
          <w:rFonts w:hint="cs"/>
          <w:cs/>
          <w:lang w:bidi="si-LK"/>
        </w:rPr>
        <w:t>ර්‍</w:t>
      </w:r>
      <w:r>
        <w:rPr>
          <w:cs/>
          <w:lang w:bidi="si-LK"/>
        </w:rPr>
        <w:t>ය්‍ය</w:t>
      </w:r>
      <w:r w:rsidR="00C066C0" w:rsidRPr="00C066C0">
        <w:rPr>
          <w:cs/>
          <w:lang w:bidi="si-LK"/>
        </w:rPr>
        <w:t>වෙද</w:t>
      </w:r>
      <w:r>
        <w:rPr>
          <w:rFonts w:hint="cs"/>
          <w:cs/>
          <w:lang w:bidi="si-LK"/>
        </w:rPr>
        <w:t>නී</w:t>
      </w:r>
      <w:r w:rsidR="00C066C0" w:rsidRPr="00C066C0">
        <w:rPr>
          <w:cs/>
          <w:lang w:bidi="si-LK"/>
        </w:rPr>
        <w:t>යක</w:t>
      </w:r>
      <w:r w:rsidR="00983463">
        <w:rPr>
          <w:cs/>
          <w:lang w:bidi="si-LK"/>
        </w:rPr>
        <w:t>ර්‍ම</w:t>
      </w:r>
      <w:r w:rsidR="00C066C0" w:rsidRPr="00C066C0">
        <w:t xml:space="preserve">, </w:t>
      </w:r>
      <w:r w:rsidR="00C066C0" w:rsidRPr="00C066C0">
        <w:rPr>
          <w:cs/>
          <w:lang w:bidi="si-LK"/>
        </w:rPr>
        <w:t>නම්</w:t>
      </w:r>
      <w:r w:rsidR="00C066C0" w:rsidRPr="00C066C0">
        <w:t xml:space="preserve">, </w:t>
      </w:r>
      <w:r w:rsidR="00C066C0" w:rsidRPr="00C066C0">
        <w:rPr>
          <w:cs/>
          <w:lang w:bidi="si-LK"/>
        </w:rPr>
        <w:t>දෙවන අත්බවෙන් පසු තුන් වන අ</w:t>
      </w:r>
      <w:r>
        <w:rPr>
          <w:rFonts w:hint="cs"/>
          <w:cs/>
          <w:lang w:bidi="si-LK"/>
        </w:rPr>
        <w:t>ත්</w:t>
      </w:r>
      <w:r w:rsidR="00C066C0" w:rsidRPr="00C066C0">
        <w:rPr>
          <w:cs/>
          <w:lang w:bidi="si-LK"/>
        </w:rPr>
        <w:t>බව පටන් නිවන් ලබා අවසන් වන තුරු</w:t>
      </w:r>
      <w:r w:rsidR="00C066C0" w:rsidRPr="00C066C0">
        <w:t xml:space="preserve">, </w:t>
      </w:r>
      <w:r w:rsidR="00C066C0" w:rsidRPr="00C066C0">
        <w:rPr>
          <w:cs/>
          <w:lang w:bidi="si-LK"/>
        </w:rPr>
        <w:t>මේ අතර කාලයෙහි ඉඩ ලැබුනු විට ප්‍රතිසන්ධිවිපාක හා ප්‍රවෘත්තිවිපාක දෙන්නා වූ</w:t>
      </w:r>
      <w:r w:rsidR="00C066C0" w:rsidRPr="00C066C0">
        <w:t xml:space="preserve">, </w:t>
      </w:r>
      <w:r w:rsidR="00C066C0" w:rsidRPr="00C066C0">
        <w:rPr>
          <w:cs/>
          <w:lang w:bidi="si-LK"/>
        </w:rPr>
        <w:t>ජවන් සිත් සත</w:t>
      </w:r>
      <w:r>
        <w:rPr>
          <w:rFonts w:hint="cs"/>
          <w:cs/>
          <w:lang w:bidi="si-LK"/>
        </w:rPr>
        <w:t>ි</w:t>
      </w:r>
      <w:r w:rsidR="00C066C0" w:rsidRPr="00C066C0">
        <w:rPr>
          <w:cs/>
          <w:lang w:bidi="si-LK"/>
        </w:rPr>
        <w:t>න්</w:t>
      </w:r>
      <w:r w:rsidR="00C066C0" w:rsidRPr="00C066C0">
        <w:t xml:space="preserve">, </w:t>
      </w:r>
      <w:r w:rsidR="00C066C0" w:rsidRPr="00C066C0">
        <w:rPr>
          <w:cs/>
          <w:lang w:bidi="si-LK"/>
        </w:rPr>
        <w:t xml:space="preserve">මැදසිටි ජවන් සිත් පසෙහි යෙදුනු චේතනා ය. </w:t>
      </w:r>
      <w:r>
        <w:rPr>
          <w:rFonts w:hint="cs"/>
          <w:cs/>
          <w:lang w:bidi="si-LK"/>
        </w:rPr>
        <w:t>එ</w:t>
      </w:r>
      <w:r w:rsidR="00C066C0" w:rsidRPr="00C066C0">
        <w:rPr>
          <w:cs/>
          <w:lang w:bidi="si-LK"/>
        </w:rPr>
        <w:t xml:space="preserve"> ද විපාක දෙනුයේ දෘෂ්ටධ</w:t>
      </w:r>
      <w:r w:rsidR="00983463">
        <w:rPr>
          <w:cs/>
          <w:lang w:bidi="si-LK"/>
        </w:rPr>
        <w:t>ර්‍ම</w:t>
      </w:r>
      <w:r w:rsidR="00C066C0" w:rsidRPr="00C066C0">
        <w:rPr>
          <w:cs/>
          <w:lang w:bidi="si-LK"/>
        </w:rPr>
        <w:t>වේදනීයක</w:t>
      </w:r>
      <w:r w:rsidR="008B6B3C">
        <w:rPr>
          <w:cs/>
          <w:lang w:bidi="si-LK"/>
        </w:rPr>
        <w:t>ර්‍මැ</w:t>
      </w:r>
      <w:r w:rsidR="00C066C0" w:rsidRPr="00C066C0">
        <w:t xml:space="preserve">, </w:t>
      </w:r>
      <w:r w:rsidR="00C066C0" w:rsidRPr="00C066C0">
        <w:rPr>
          <w:cs/>
          <w:lang w:bidi="si-LK"/>
        </w:rPr>
        <w:t>යි කියූ ප්‍රථම ජවන</w:t>
      </w:r>
      <w:r w:rsidR="00C066C0" w:rsidRPr="00C066C0">
        <w:t xml:space="preserve">, </w:t>
      </w:r>
      <w:r w:rsidR="00AA0295">
        <w:rPr>
          <w:rFonts w:hint="cs"/>
          <w:cs/>
          <w:lang w:bidi="si-LK"/>
        </w:rPr>
        <w:t>චේතනා</w:t>
      </w:r>
      <w:r w:rsidR="00C066C0" w:rsidRPr="00C066C0">
        <w:rPr>
          <w:cs/>
          <w:lang w:bidi="si-LK"/>
        </w:rPr>
        <w:t xml:space="preserve">වෙන් අනුබල ලැබීමෙනි. රාත්‍රිකාලයෙහි එකලා ව සොහොන් බිමකට නො යා හැකි පුරුෂයක්හට දෙවැන්නකුගේ සහාය ලත් කල්හි රාත්‍රිකාලයෙහි වුව ද සොහොන් බිමට යා හැකි ය. එ පරිද්දෙන් </w:t>
      </w:r>
      <w:r>
        <w:rPr>
          <w:rFonts w:hint="cs"/>
          <w:cs/>
          <w:lang w:bidi="si-LK"/>
        </w:rPr>
        <w:t>දෘෂ්ට</w:t>
      </w:r>
      <w:r w:rsidR="00C066C0" w:rsidRPr="00C066C0">
        <w:rPr>
          <w:cs/>
          <w:lang w:bidi="si-LK"/>
        </w:rPr>
        <w:t>ධ</w:t>
      </w:r>
      <w:r w:rsidR="00983463">
        <w:rPr>
          <w:cs/>
          <w:lang w:bidi="si-LK"/>
        </w:rPr>
        <w:t>ර්‍ම</w:t>
      </w:r>
      <w:r>
        <w:rPr>
          <w:rFonts w:hint="cs"/>
          <w:cs/>
          <w:lang w:bidi="si-LK"/>
        </w:rPr>
        <w:t>වෙ</w:t>
      </w:r>
      <w:r w:rsidR="00C066C0" w:rsidRPr="00C066C0">
        <w:rPr>
          <w:cs/>
          <w:lang w:bidi="si-LK"/>
        </w:rPr>
        <w:t>දනීයක</w:t>
      </w:r>
      <w:r w:rsidR="00983463">
        <w:rPr>
          <w:cs/>
          <w:lang w:bidi="si-LK"/>
        </w:rPr>
        <w:t>ර්‍ම</w:t>
      </w:r>
      <w:r w:rsidR="00C066C0" w:rsidRPr="00C066C0">
        <w:rPr>
          <w:cs/>
          <w:lang w:bidi="si-LK"/>
        </w:rPr>
        <w:t>යේ වහල් බව ලැබීමෙන් අපරාපරියවේදනීයක</w:t>
      </w:r>
      <w:r w:rsidR="00983463">
        <w:rPr>
          <w:cs/>
          <w:lang w:bidi="si-LK"/>
        </w:rPr>
        <w:t>ර්‍ම</w:t>
      </w:r>
      <w:r w:rsidR="00C066C0" w:rsidRPr="00C066C0">
        <w:rPr>
          <w:cs/>
          <w:lang w:bidi="si-LK"/>
        </w:rPr>
        <w:t xml:space="preserve">ය විපාකදානයෙහි පොහොසත් වේ. </w:t>
      </w:r>
    </w:p>
    <w:p w14:paraId="4C2CF2AB" w14:textId="0C8DA3B5" w:rsidR="00C066C0" w:rsidRPr="00C066C0" w:rsidRDefault="00C066C0" w:rsidP="00E973A3">
      <w:r w:rsidRPr="00C066C0">
        <w:rPr>
          <w:cs/>
          <w:lang w:bidi="si-LK"/>
        </w:rPr>
        <w:t>එක් සත්වයකුට ඇත්තා වූ අපරාප</w:t>
      </w:r>
      <w:r w:rsidR="00BB1AB3">
        <w:rPr>
          <w:cs/>
          <w:lang w:bidi="si-LK"/>
        </w:rPr>
        <w:t>ර්‍ය්‍ය</w:t>
      </w:r>
      <w:r w:rsidRPr="00C066C0">
        <w:rPr>
          <w:cs/>
          <w:lang w:bidi="si-LK"/>
        </w:rPr>
        <w:t>වේදනීයක</w:t>
      </w:r>
      <w:r w:rsidR="00983463">
        <w:rPr>
          <w:cs/>
          <w:lang w:bidi="si-LK"/>
        </w:rPr>
        <w:t>ර්‍ම</w:t>
      </w:r>
      <w:r w:rsidRPr="00C066C0">
        <w:rPr>
          <w:cs/>
          <w:lang w:bidi="si-LK"/>
        </w:rPr>
        <w:t>යන්ගේ කෙළවරක් දක්වන්නට බැරි ය. සිවු මහාසයුරෙහි ජලය</w:t>
      </w:r>
      <w:r w:rsidRPr="00C066C0">
        <w:t xml:space="preserve">, </w:t>
      </w:r>
      <w:r w:rsidRPr="00C066C0">
        <w:rPr>
          <w:cs/>
          <w:lang w:bidi="si-LK"/>
        </w:rPr>
        <w:t>අබ පිය</w:t>
      </w:r>
      <w:r w:rsidR="00093161">
        <w:rPr>
          <w:rFonts w:hint="cs"/>
          <w:cs/>
          <w:lang w:bidi="si-LK"/>
        </w:rPr>
        <w:t>ල්</w:t>
      </w:r>
      <w:r w:rsidRPr="00C066C0">
        <w:rPr>
          <w:cs/>
          <w:lang w:bidi="si-LK"/>
        </w:rPr>
        <w:t>ලෙකින් මැන බැලුව ද එක් සත්වයකුට ඇති අපරාප</w:t>
      </w:r>
      <w:r w:rsidR="00BB1AB3">
        <w:rPr>
          <w:cs/>
          <w:lang w:bidi="si-LK"/>
        </w:rPr>
        <w:t>ර්‍ය්‍ය</w:t>
      </w:r>
      <w:r w:rsidRPr="00C066C0">
        <w:rPr>
          <w:cs/>
          <w:lang w:bidi="si-LK"/>
        </w:rPr>
        <w:t>වෙදනීයක</w:t>
      </w:r>
      <w:r w:rsidR="00983463">
        <w:rPr>
          <w:cs/>
          <w:lang w:bidi="si-LK"/>
        </w:rPr>
        <w:t>ර්‍ම</w:t>
      </w:r>
      <w:r w:rsidRPr="00C066C0">
        <w:rPr>
          <w:cs/>
          <w:lang w:bidi="si-LK"/>
        </w:rPr>
        <w:t>යන්ගේ ගණන කොයිලෙසකිනුත් මැන නො බැලිය හැකි ය. මෙය විපාක දීමට ඉඩ ලැබුනු කල්හි ම විපාක දෙන්නේ ය. නි</w:t>
      </w:r>
      <w:r w:rsidR="00FB08C1">
        <w:rPr>
          <w:cs/>
          <w:lang w:bidi="si-LK"/>
        </w:rPr>
        <w:t>ර්‍වා</w:t>
      </w:r>
      <w:r w:rsidRPr="00C066C0">
        <w:rPr>
          <w:cs/>
          <w:lang w:bidi="si-LK"/>
        </w:rPr>
        <w:t>ණය දක්වා ම ප්‍රතිසන්ධි-ප්‍රවෘත්ති විපාක දීමෙහි මෙය පොහොසත් ය. එක් ක</w:t>
      </w:r>
      <w:r w:rsidR="00983463">
        <w:rPr>
          <w:cs/>
          <w:lang w:bidi="si-LK"/>
        </w:rPr>
        <w:t>ර්‍ම</w:t>
      </w:r>
      <w:r w:rsidRPr="00C066C0">
        <w:rPr>
          <w:cs/>
          <w:lang w:bidi="si-LK"/>
        </w:rPr>
        <w:t>යක් එක් ප්‍රතිසන්ධියක් දුන්</w:t>
      </w:r>
      <w:r w:rsidR="00093161">
        <w:rPr>
          <w:rFonts w:hint="cs"/>
          <w:cs/>
          <w:lang w:bidi="si-LK"/>
        </w:rPr>
        <w:t>නේ</w:t>
      </w:r>
      <w:r w:rsidRPr="00C066C0">
        <w:rPr>
          <w:cs/>
          <w:lang w:bidi="si-LK"/>
        </w:rPr>
        <w:t xml:space="preserve"> ද</w:t>
      </w:r>
      <w:r w:rsidRPr="00C066C0">
        <w:t xml:space="preserve">, </w:t>
      </w:r>
      <w:r w:rsidRPr="00C066C0">
        <w:rPr>
          <w:cs/>
          <w:lang w:bidi="si-LK"/>
        </w:rPr>
        <w:t>අ</w:t>
      </w:r>
      <w:r w:rsidR="00093161">
        <w:rPr>
          <w:rFonts w:hint="cs"/>
          <w:cs/>
          <w:lang w:bidi="si-LK"/>
        </w:rPr>
        <w:t>ත්</w:t>
      </w:r>
      <w:r w:rsidRPr="00C066C0">
        <w:rPr>
          <w:cs/>
          <w:lang w:bidi="si-LK"/>
        </w:rPr>
        <w:t>බව් ල</w:t>
      </w:r>
      <w:r w:rsidR="00022B53">
        <w:rPr>
          <w:cs/>
          <w:lang w:bidi="si-LK"/>
        </w:rPr>
        <w:t>ක්‍ෂ</w:t>
      </w:r>
      <w:r w:rsidRPr="00C066C0">
        <w:rPr>
          <w:cs/>
          <w:lang w:bidi="si-LK"/>
        </w:rPr>
        <w:t xml:space="preserve"> ගණනක් ප්‍රවෘත්තිවිපාක දීමෙහි පොහොසත් ය. </w:t>
      </w:r>
    </w:p>
    <w:p w14:paraId="736665C1" w14:textId="0AD5A4AB" w:rsidR="00670248" w:rsidRDefault="00C066C0" w:rsidP="00E973A3">
      <w:pPr>
        <w:rPr>
          <w:lang w:bidi="si-LK"/>
        </w:rPr>
      </w:pPr>
      <w:r w:rsidRPr="00670248">
        <w:rPr>
          <w:b/>
          <w:bCs/>
          <w:cs/>
          <w:lang w:bidi="si-LK"/>
        </w:rPr>
        <w:t>අ</w:t>
      </w:r>
      <w:r w:rsidR="00670248" w:rsidRPr="00670248">
        <w:rPr>
          <w:rFonts w:hint="cs"/>
          <w:b/>
          <w:bCs/>
          <w:cs/>
          <w:lang w:bidi="si-LK"/>
        </w:rPr>
        <w:t>හො</w:t>
      </w:r>
      <w:r w:rsidRPr="00670248">
        <w:rPr>
          <w:b/>
          <w:bCs/>
          <w:cs/>
          <w:lang w:bidi="si-LK"/>
        </w:rPr>
        <w:t>සික</w:t>
      </w:r>
      <w:r w:rsidR="00983463">
        <w:rPr>
          <w:b/>
          <w:bCs/>
          <w:cs/>
          <w:lang w:bidi="si-LK"/>
        </w:rPr>
        <w:t>ර්‍ම</w:t>
      </w:r>
      <w:r w:rsidRPr="00670248">
        <w:rPr>
          <w:b/>
          <w:bCs/>
        </w:rPr>
        <w:t>,</w:t>
      </w:r>
      <w:r w:rsidRPr="00C066C0">
        <w:t xml:space="preserve"> </w:t>
      </w:r>
      <w:r w:rsidRPr="00C066C0">
        <w:rPr>
          <w:cs/>
          <w:lang w:bidi="si-LK"/>
        </w:rPr>
        <w:t>නම්</w:t>
      </w:r>
      <w:r w:rsidRPr="00C066C0">
        <w:t xml:space="preserve">, </w:t>
      </w:r>
      <w:r w:rsidRPr="00C066C0">
        <w:rPr>
          <w:cs/>
          <w:lang w:bidi="si-LK"/>
        </w:rPr>
        <w:t>විපාක නො දිය හැකි ක</w:t>
      </w:r>
      <w:r w:rsidR="00983463">
        <w:rPr>
          <w:rFonts w:hint="cs"/>
          <w:cs/>
          <w:lang w:bidi="si-LK"/>
        </w:rPr>
        <w:t>ර්‍ම</w:t>
      </w:r>
      <w:r w:rsidRPr="00C066C0">
        <w:rPr>
          <w:cs/>
          <w:lang w:bidi="si-LK"/>
        </w:rPr>
        <w:t xml:space="preserve"> යි. ජවනවීථි</w:t>
      </w:r>
      <w:r w:rsidR="00670248">
        <w:rPr>
          <w:cs/>
          <w:lang w:bidi="si-LK"/>
        </w:rPr>
        <w:t>යෙහි ප්‍රථම ජවනය මේ අත්</w:t>
      </w:r>
      <w:r w:rsidRPr="00C066C0">
        <w:rPr>
          <w:cs/>
          <w:lang w:bidi="si-LK"/>
        </w:rPr>
        <w:t>බ</w:t>
      </w:r>
      <w:r w:rsidR="00670248">
        <w:rPr>
          <w:rFonts w:hint="cs"/>
          <w:cs/>
          <w:lang w:bidi="si-LK"/>
        </w:rPr>
        <w:t>ව්</w:t>
      </w:r>
      <w:r w:rsidRPr="00C066C0">
        <w:rPr>
          <w:cs/>
          <w:lang w:bidi="si-LK"/>
        </w:rPr>
        <w:t>හි විපාක නො දුන්නේ නම්</w:t>
      </w:r>
      <w:r w:rsidRPr="00C066C0">
        <w:t xml:space="preserve">, </w:t>
      </w:r>
      <w:r w:rsidRPr="00C066C0">
        <w:rPr>
          <w:cs/>
          <w:lang w:bidi="si-LK"/>
        </w:rPr>
        <w:t>ඒ අහොසි ක</w:t>
      </w:r>
      <w:r w:rsidR="00983463">
        <w:rPr>
          <w:rFonts w:hint="cs"/>
          <w:cs/>
          <w:lang w:bidi="si-LK"/>
        </w:rPr>
        <w:t>ර්‍ම</w:t>
      </w:r>
      <w:r w:rsidR="00670248">
        <w:rPr>
          <w:cs/>
          <w:lang w:bidi="si-LK"/>
        </w:rPr>
        <w:t xml:space="preserve"> වේ. සත්වන ජවනය දෙවන අත්බ</w:t>
      </w:r>
      <w:r w:rsidR="00670248">
        <w:rPr>
          <w:rFonts w:hint="cs"/>
          <w:cs/>
          <w:lang w:bidi="si-LK"/>
        </w:rPr>
        <w:t>ව්</w:t>
      </w:r>
      <w:r w:rsidRPr="00C066C0">
        <w:rPr>
          <w:cs/>
          <w:lang w:bidi="si-LK"/>
        </w:rPr>
        <w:t>හි විපාක නො දුනහොත් අහෝසි ක</w:t>
      </w:r>
      <w:r w:rsidR="00983463">
        <w:rPr>
          <w:cs/>
          <w:lang w:bidi="si-LK"/>
        </w:rPr>
        <w:t>ර්‍ම</w:t>
      </w:r>
      <w:r w:rsidRPr="00C066C0">
        <w:rPr>
          <w:cs/>
          <w:lang w:bidi="si-LK"/>
        </w:rPr>
        <w:t xml:space="preserve"> වේ. එ ද කුශලාකුශල වශයෙන් දෙ පරිදි ය. දෙව්ද</w:t>
      </w:r>
      <w:r w:rsidR="00670248">
        <w:rPr>
          <w:rFonts w:hint="cs"/>
          <w:cs/>
          <w:lang w:bidi="si-LK"/>
        </w:rPr>
        <w:t>ත්</w:t>
      </w:r>
      <w:r w:rsidRPr="00C066C0">
        <w:rPr>
          <w:cs/>
          <w:lang w:bidi="si-LK"/>
        </w:rPr>
        <w:t>තෙර</w:t>
      </w:r>
      <w:r w:rsidRPr="00C066C0">
        <w:t xml:space="preserve">, </w:t>
      </w:r>
      <w:r w:rsidRPr="00C066C0">
        <w:rPr>
          <w:cs/>
          <w:lang w:bidi="si-LK"/>
        </w:rPr>
        <w:t>සිල් රැක අෂ්ටසමාප</w:t>
      </w:r>
      <w:r w:rsidR="00670248">
        <w:rPr>
          <w:rFonts w:hint="cs"/>
          <w:cs/>
          <w:lang w:bidi="si-LK"/>
        </w:rPr>
        <w:t>ත්</w:t>
      </w:r>
      <w:r w:rsidRPr="00C066C0">
        <w:rPr>
          <w:cs/>
          <w:lang w:bidi="si-LK"/>
        </w:rPr>
        <w:t>ති ඉපදවීමෙන් කාමාවචර රූපාවචර කුසල් රැස් කළ ද</w:t>
      </w:r>
      <w:r w:rsidRPr="00C066C0">
        <w:t xml:space="preserve">, </w:t>
      </w:r>
      <w:r w:rsidRPr="00C066C0">
        <w:rPr>
          <w:cs/>
          <w:lang w:bidi="si-LK"/>
        </w:rPr>
        <w:t>කළා වූ සංඝභේදක</w:t>
      </w:r>
      <w:r w:rsidR="00983463">
        <w:rPr>
          <w:cs/>
          <w:lang w:bidi="si-LK"/>
        </w:rPr>
        <w:t>ර්‍ම</w:t>
      </w:r>
      <w:r w:rsidRPr="00C066C0">
        <w:rPr>
          <w:cs/>
          <w:lang w:bidi="si-LK"/>
        </w:rPr>
        <w:t xml:space="preserve">ය </w:t>
      </w:r>
      <w:r w:rsidR="005B53F5">
        <w:rPr>
          <w:cs/>
          <w:lang w:bidi="si-LK"/>
        </w:rPr>
        <w:t>හේතුකොට</w:t>
      </w:r>
      <w:r w:rsidRPr="00C066C0">
        <w:rPr>
          <w:cs/>
          <w:lang w:bidi="si-LK"/>
        </w:rPr>
        <w:t xml:space="preserve"> නිරයෙහි උපන. ඔහු රැස් කළ ඒ කුශලක</w:t>
      </w:r>
      <w:r w:rsidR="00983463">
        <w:rPr>
          <w:cs/>
          <w:lang w:bidi="si-LK"/>
        </w:rPr>
        <w:t>ර්‍ම</w:t>
      </w:r>
      <w:r w:rsidRPr="00C066C0">
        <w:rPr>
          <w:cs/>
          <w:lang w:bidi="si-LK"/>
        </w:rPr>
        <w:t>යන්ගේ දෘෂ්ටධ</w:t>
      </w:r>
      <w:r w:rsidR="00983463">
        <w:rPr>
          <w:cs/>
          <w:lang w:bidi="si-LK"/>
        </w:rPr>
        <w:t>ර්‍ම</w:t>
      </w:r>
      <w:r w:rsidRPr="00C066C0">
        <w:rPr>
          <w:cs/>
          <w:lang w:bidi="si-LK"/>
        </w:rPr>
        <w:t>වේදනීය</w:t>
      </w:r>
      <w:r w:rsidRPr="00C066C0">
        <w:t xml:space="preserve">, </w:t>
      </w:r>
      <w:r w:rsidRPr="00C066C0">
        <w:rPr>
          <w:cs/>
          <w:lang w:bidi="si-LK"/>
        </w:rPr>
        <w:t>උපපද්‍යවේදනීය ක</w:t>
      </w:r>
      <w:r w:rsidR="00983463">
        <w:rPr>
          <w:cs/>
          <w:lang w:bidi="si-LK"/>
        </w:rPr>
        <w:t>ර්‍ම</w:t>
      </w:r>
      <w:r w:rsidRPr="00C066C0">
        <w:rPr>
          <w:cs/>
          <w:lang w:bidi="si-LK"/>
        </w:rPr>
        <w:t>ශක්තිය අහෝසි වූ ය. අ</w:t>
      </w:r>
      <w:r w:rsidR="00670248">
        <w:rPr>
          <w:rFonts w:hint="cs"/>
          <w:cs/>
          <w:lang w:bidi="si-LK"/>
        </w:rPr>
        <w:t>ඞ්</w:t>
      </w:r>
      <w:r w:rsidRPr="00C066C0">
        <w:rPr>
          <w:cs/>
          <w:lang w:bidi="si-LK"/>
        </w:rPr>
        <w:t>ගුලිමාල ස්ථවිරයෝ තමන් ක</w:t>
      </w:r>
      <w:r w:rsidR="00670248">
        <w:rPr>
          <w:cs/>
          <w:lang w:bidi="si-LK"/>
        </w:rPr>
        <w:t>ළ ප්‍රාණඝාත අකුශලක</w:t>
      </w:r>
      <w:r w:rsidR="00983463">
        <w:rPr>
          <w:cs/>
          <w:lang w:bidi="si-LK"/>
        </w:rPr>
        <w:t>ර්‍ම</w:t>
      </w:r>
      <w:r w:rsidR="00670248">
        <w:rPr>
          <w:cs/>
          <w:lang w:bidi="si-LK"/>
        </w:rPr>
        <w:t>යන්ගේ උපපද</w:t>
      </w:r>
      <w:r w:rsidR="00670248">
        <w:rPr>
          <w:rFonts w:hint="cs"/>
          <w:cs/>
          <w:lang w:bidi="si-LK"/>
        </w:rPr>
        <w:t>්‍ය</w:t>
      </w:r>
      <w:r w:rsidR="00670248">
        <w:rPr>
          <w:cs/>
          <w:lang w:bidi="si-LK"/>
        </w:rPr>
        <w:t>වෙදන</w:t>
      </w:r>
      <w:r w:rsidR="00670248">
        <w:rPr>
          <w:rFonts w:hint="cs"/>
          <w:cs/>
          <w:lang w:bidi="si-LK"/>
        </w:rPr>
        <w:t>ී</w:t>
      </w:r>
      <w:r w:rsidRPr="00C066C0">
        <w:rPr>
          <w:cs/>
          <w:lang w:bidi="si-LK"/>
        </w:rPr>
        <w:t>ය- දෘෂ්ටධ</w:t>
      </w:r>
      <w:r w:rsidR="00983463">
        <w:rPr>
          <w:cs/>
          <w:lang w:bidi="si-LK"/>
        </w:rPr>
        <w:t>ර්‍ම</w:t>
      </w:r>
      <w:r w:rsidRPr="00C066C0">
        <w:rPr>
          <w:cs/>
          <w:lang w:bidi="si-LK"/>
        </w:rPr>
        <w:t>චේදනීය ක</w:t>
      </w:r>
      <w:r w:rsidR="00983463">
        <w:rPr>
          <w:cs/>
          <w:lang w:bidi="si-LK"/>
        </w:rPr>
        <w:t>ර්‍ම</w:t>
      </w:r>
      <w:r w:rsidRPr="00C066C0">
        <w:rPr>
          <w:cs/>
          <w:lang w:bidi="si-LK"/>
        </w:rPr>
        <w:t>ශක්තිය මුළුමනින් අහෝසි බවට පමුණුවා ලූහ. එහෙත් අකුශලදෘෂ්ටධ</w:t>
      </w:r>
      <w:r w:rsidR="00983463">
        <w:rPr>
          <w:cs/>
          <w:lang w:bidi="si-LK"/>
        </w:rPr>
        <w:t>ර්‍ම</w:t>
      </w:r>
      <w:r w:rsidRPr="00C066C0">
        <w:rPr>
          <w:cs/>
          <w:lang w:bidi="si-LK"/>
        </w:rPr>
        <w:t>වේදනීය ක</w:t>
      </w:r>
      <w:r w:rsidR="00983463">
        <w:rPr>
          <w:rFonts w:hint="cs"/>
          <w:cs/>
          <w:lang w:bidi="si-LK"/>
        </w:rPr>
        <w:t>ර්‍ම</w:t>
      </w:r>
      <w:r w:rsidRPr="00C066C0">
        <w:rPr>
          <w:cs/>
          <w:lang w:bidi="si-LK"/>
        </w:rPr>
        <w:t>ශක</w:t>
      </w:r>
      <w:r w:rsidR="00670248">
        <w:rPr>
          <w:rFonts w:hint="cs"/>
          <w:cs/>
          <w:lang w:bidi="si-LK"/>
        </w:rPr>
        <w:t>්</w:t>
      </w:r>
      <w:r w:rsidRPr="00C066C0">
        <w:rPr>
          <w:cs/>
          <w:lang w:bidi="si-LK"/>
        </w:rPr>
        <w:t xml:space="preserve">තියෙන් බලු කපුටන්ට දමා ගසන දඬු මුගුරු කැට කැබලිති තම හිස වැදීමෙන් </w:t>
      </w:r>
      <w:r w:rsidR="00670248">
        <w:rPr>
          <w:rFonts w:hint="cs"/>
          <w:cs/>
          <w:lang w:bidi="si-LK"/>
        </w:rPr>
        <w:t>ලෙ</w:t>
      </w:r>
      <w:r w:rsidRPr="00C066C0">
        <w:rPr>
          <w:cs/>
          <w:lang w:bidi="si-LK"/>
        </w:rPr>
        <w:t>යින් වැකුණු සිරුරු</w:t>
      </w:r>
      <w:r w:rsidRPr="00C066C0">
        <w:t xml:space="preserve">, </w:t>
      </w:r>
      <w:r w:rsidRPr="00C066C0">
        <w:rPr>
          <w:cs/>
          <w:lang w:bidi="si-LK"/>
        </w:rPr>
        <w:t>ඇති ව දුක් විඳි</w:t>
      </w:r>
      <w:r w:rsidR="00670248">
        <w:rPr>
          <w:rFonts w:hint="cs"/>
          <w:cs/>
          <w:lang w:bidi="si-LK"/>
        </w:rPr>
        <w:t>න්</w:t>
      </w:r>
      <w:r w:rsidRPr="00C066C0">
        <w:rPr>
          <w:cs/>
          <w:lang w:bidi="si-LK"/>
        </w:rPr>
        <w:t>නට උන්ව</w:t>
      </w:r>
      <w:r w:rsidR="00670248">
        <w:rPr>
          <w:cs/>
          <w:lang w:bidi="si-LK"/>
        </w:rPr>
        <w:t>හන්සේට සිදු විය. අපරාප</w:t>
      </w:r>
      <w:r w:rsidR="00BB1AB3">
        <w:rPr>
          <w:cs/>
          <w:lang w:bidi="si-LK"/>
        </w:rPr>
        <w:t>ර්‍ය්‍ය</w:t>
      </w:r>
      <w:r w:rsidR="00670248">
        <w:rPr>
          <w:cs/>
          <w:lang w:bidi="si-LK"/>
        </w:rPr>
        <w:t>වේදනීය</w:t>
      </w:r>
      <w:r w:rsidRPr="00C066C0">
        <w:rPr>
          <w:cs/>
          <w:lang w:bidi="si-LK"/>
        </w:rPr>
        <w:t>ක</w:t>
      </w:r>
      <w:r w:rsidR="00983463">
        <w:rPr>
          <w:cs/>
          <w:lang w:bidi="si-LK"/>
        </w:rPr>
        <w:t>ර්‍ම</w:t>
      </w:r>
      <w:r w:rsidRPr="00C066C0">
        <w:rPr>
          <w:cs/>
          <w:lang w:bidi="si-LK"/>
        </w:rPr>
        <w:t>ය අහොසි බවට යනුයේ</w:t>
      </w:r>
      <w:r w:rsidRPr="00C066C0">
        <w:t xml:space="preserve">, </w:t>
      </w:r>
      <w:r w:rsidRPr="00C066C0">
        <w:rPr>
          <w:cs/>
          <w:lang w:bidi="si-LK"/>
        </w:rPr>
        <w:t>සසර ඉපදීම සිඳ දමා නිවන් අවබෝධ කිරීමෙන් පසු ය. අනුපාදිශේෂ නි</w:t>
      </w:r>
      <w:r w:rsidR="00FB08C1">
        <w:rPr>
          <w:cs/>
          <w:lang w:bidi="si-LK"/>
        </w:rPr>
        <w:t>ර්‍වා</w:t>
      </w:r>
      <w:r w:rsidRPr="00C066C0">
        <w:rPr>
          <w:cs/>
          <w:lang w:bidi="si-LK"/>
        </w:rPr>
        <w:t>ණ ධාතුවෙන් නිවනට පැමිණෙන තුරු සත්වයන්ට මේ ක</w:t>
      </w:r>
      <w:r w:rsidR="00983463">
        <w:rPr>
          <w:cs/>
          <w:lang w:bidi="si-LK"/>
        </w:rPr>
        <w:t>ර්‍ම</w:t>
      </w:r>
      <w:r w:rsidRPr="00C066C0">
        <w:rPr>
          <w:cs/>
          <w:lang w:bidi="si-LK"/>
        </w:rPr>
        <w:t>යෙන් මිදීමෙක් නැත්තේය. මෙසේ ඒ ඒ ක</w:t>
      </w:r>
      <w:r w:rsidR="00983463">
        <w:rPr>
          <w:cs/>
          <w:lang w:bidi="si-LK"/>
        </w:rPr>
        <w:t>ර්‍ම</w:t>
      </w:r>
      <w:r w:rsidRPr="00C066C0">
        <w:rPr>
          <w:cs/>
          <w:lang w:bidi="si-LK"/>
        </w:rPr>
        <w:t>යන්ගේ විපාකයට නියම කාලය ඉක්ම යෑමෙන් බොල්ව ගිය ක</w:t>
      </w:r>
      <w:r w:rsidR="00983463">
        <w:rPr>
          <w:rFonts w:hint="cs"/>
          <w:cs/>
          <w:lang w:bidi="si-LK"/>
        </w:rPr>
        <w:t>ර්‍ම</w:t>
      </w:r>
      <w:r w:rsidRPr="00C066C0">
        <w:t xml:space="preserve">, </w:t>
      </w:r>
      <w:r w:rsidRPr="00C066C0">
        <w:rPr>
          <w:cs/>
          <w:lang w:bidi="si-LK"/>
        </w:rPr>
        <w:t>අහෝසික</w:t>
      </w:r>
      <w:r w:rsidR="008B6B3C">
        <w:rPr>
          <w:rFonts w:hint="cs"/>
          <w:cs/>
          <w:lang w:bidi="si-LK"/>
        </w:rPr>
        <w:t>ර්‍මැ</w:t>
      </w:r>
      <w:r w:rsidRPr="00C066C0">
        <w:t xml:space="preserve">, </w:t>
      </w:r>
      <w:r w:rsidRPr="00C066C0">
        <w:rPr>
          <w:cs/>
          <w:lang w:bidi="si-LK"/>
        </w:rPr>
        <w:t xml:space="preserve">යි. දතයුතු ය. </w:t>
      </w:r>
    </w:p>
    <w:p w14:paraId="3A5AA2F0" w14:textId="106BA6E7" w:rsidR="00C066C0" w:rsidRPr="00C066C0" w:rsidRDefault="00C066C0" w:rsidP="00E973A3">
      <w:r w:rsidRPr="00C066C0">
        <w:rPr>
          <w:cs/>
          <w:lang w:bidi="si-LK"/>
        </w:rPr>
        <w:t>විපාක දෙන ස්ථානය</w:t>
      </w:r>
      <w:r w:rsidR="00670248">
        <w:rPr>
          <w:rFonts w:hint="cs"/>
          <w:cs/>
          <w:lang w:bidi="si-LK"/>
        </w:rPr>
        <w:t>න්ගේ</w:t>
      </w:r>
      <w:r w:rsidRPr="00C066C0">
        <w:rPr>
          <w:cs/>
          <w:lang w:bidi="si-LK"/>
        </w:rPr>
        <w:t xml:space="preserve"> වශයෙන් </w:t>
      </w:r>
      <w:r w:rsidRPr="00D810C0">
        <w:rPr>
          <w:b/>
          <w:bCs/>
          <w:cs/>
          <w:lang w:bidi="si-LK"/>
        </w:rPr>
        <w:t>අකුශලක</w:t>
      </w:r>
      <w:r w:rsidR="00983463">
        <w:rPr>
          <w:b/>
          <w:bCs/>
          <w:cs/>
          <w:lang w:bidi="si-LK"/>
        </w:rPr>
        <w:t>ර්‍ම</w:t>
      </w:r>
      <w:r w:rsidR="00670248" w:rsidRPr="00D810C0">
        <w:rPr>
          <w:rFonts w:hint="cs"/>
          <w:b/>
          <w:bCs/>
          <w:cs/>
          <w:lang w:bidi="si-LK"/>
        </w:rPr>
        <w:t xml:space="preserve"> </w:t>
      </w:r>
      <w:r w:rsidRPr="00D810C0">
        <w:rPr>
          <w:b/>
          <w:bCs/>
          <w:cs/>
          <w:lang w:bidi="si-LK"/>
        </w:rPr>
        <w:t>- කාමාවචරකුශලක</w:t>
      </w:r>
      <w:r w:rsidR="00983463">
        <w:rPr>
          <w:b/>
          <w:bCs/>
          <w:cs/>
          <w:lang w:bidi="si-LK"/>
        </w:rPr>
        <w:t>ර්‍ම</w:t>
      </w:r>
      <w:r w:rsidRPr="00D810C0">
        <w:rPr>
          <w:b/>
          <w:bCs/>
          <w:cs/>
          <w:lang w:bidi="si-LK"/>
        </w:rPr>
        <w:t xml:space="preserve"> - රූපාවචර</w:t>
      </w:r>
      <w:r w:rsidR="00670248" w:rsidRPr="00D810C0">
        <w:rPr>
          <w:b/>
          <w:bCs/>
          <w:cs/>
          <w:lang w:bidi="si-LK"/>
        </w:rPr>
        <w:t>කුශලක</w:t>
      </w:r>
      <w:r w:rsidR="00983463">
        <w:rPr>
          <w:b/>
          <w:bCs/>
          <w:cs/>
          <w:lang w:bidi="si-LK"/>
        </w:rPr>
        <w:t>ර්‍ම</w:t>
      </w:r>
      <w:r w:rsidR="00670248" w:rsidRPr="00D810C0">
        <w:rPr>
          <w:b/>
          <w:bCs/>
          <w:cs/>
          <w:lang w:bidi="si-LK"/>
        </w:rPr>
        <w:t xml:space="preserve"> - අර</w:t>
      </w:r>
      <w:r w:rsidR="00670248" w:rsidRPr="00D810C0">
        <w:rPr>
          <w:rFonts w:hint="cs"/>
          <w:b/>
          <w:bCs/>
          <w:cs/>
          <w:lang w:bidi="si-LK"/>
        </w:rPr>
        <w:t>ූ</w:t>
      </w:r>
      <w:r w:rsidRPr="00D810C0">
        <w:rPr>
          <w:b/>
          <w:bCs/>
          <w:cs/>
          <w:lang w:bidi="si-LK"/>
        </w:rPr>
        <w:t>පාවචරකුශලක</w:t>
      </w:r>
      <w:r w:rsidR="00983463">
        <w:rPr>
          <w:rFonts w:hint="cs"/>
          <w:b/>
          <w:bCs/>
          <w:cs/>
          <w:lang w:bidi="si-LK"/>
        </w:rPr>
        <w:t>ර්‍ම</w:t>
      </w:r>
      <w:r w:rsidRPr="00D810C0">
        <w:rPr>
          <w:b/>
          <w:bCs/>
        </w:rPr>
        <w:t>,</w:t>
      </w:r>
      <w:r w:rsidRPr="00C066C0">
        <w:t xml:space="preserve"> </w:t>
      </w:r>
      <w:r w:rsidRPr="00C066C0">
        <w:rPr>
          <w:cs/>
          <w:lang w:bidi="si-LK"/>
        </w:rPr>
        <w:t>යි ක</w:t>
      </w:r>
      <w:r w:rsidR="00983463">
        <w:rPr>
          <w:cs/>
          <w:lang w:bidi="si-LK"/>
        </w:rPr>
        <w:t>ර්‍ම</w:t>
      </w:r>
      <w:r w:rsidRPr="00C066C0">
        <w:rPr>
          <w:cs/>
          <w:lang w:bidi="si-LK"/>
        </w:rPr>
        <w:t xml:space="preserve">ය සිවු වැදෑරුම් ය. </w:t>
      </w:r>
    </w:p>
    <w:p w14:paraId="4229948C" w14:textId="494A5C79" w:rsidR="00C066C0" w:rsidRPr="00C066C0" w:rsidRDefault="00C066C0" w:rsidP="00E973A3">
      <w:r w:rsidRPr="00C066C0">
        <w:rPr>
          <w:cs/>
          <w:lang w:bidi="si-LK"/>
        </w:rPr>
        <w:t>එහි</w:t>
      </w:r>
      <w:r w:rsidRPr="00C066C0">
        <w:t xml:space="preserve">, </w:t>
      </w:r>
      <w:r w:rsidRPr="00C066C0">
        <w:rPr>
          <w:cs/>
          <w:lang w:bidi="si-LK"/>
        </w:rPr>
        <w:t>අකුශල ක</w:t>
      </w:r>
      <w:r w:rsidR="00983463">
        <w:rPr>
          <w:cs/>
          <w:lang w:bidi="si-LK"/>
        </w:rPr>
        <w:t>ර්‍ම</w:t>
      </w:r>
      <w:r w:rsidRPr="00C066C0">
        <w:t xml:space="preserve">, </w:t>
      </w:r>
      <w:r w:rsidR="00B01432">
        <w:rPr>
          <w:rFonts w:hint="cs"/>
          <w:cs/>
          <w:lang w:bidi="si-LK"/>
        </w:rPr>
        <w:t>ද්වා</w:t>
      </w:r>
      <w:r w:rsidRPr="00C066C0">
        <w:rPr>
          <w:cs/>
          <w:lang w:bidi="si-LK"/>
        </w:rPr>
        <w:t>ර වශයෙන් කායක</w:t>
      </w:r>
      <w:r w:rsidR="00983463">
        <w:rPr>
          <w:cs/>
          <w:lang w:bidi="si-LK"/>
        </w:rPr>
        <w:t>ර්‍ම</w:t>
      </w:r>
      <w:r w:rsidR="004F65A5">
        <w:rPr>
          <w:rFonts w:hint="cs"/>
          <w:cs/>
          <w:lang w:bidi="si-LK"/>
        </w:rPr>
        <w:t xml:space="preserve"> </w:t>
      </w:r>
      <w:r w:rsidRPr="00C066C0">
        <w:rPr>
          <w:cs/>
          <w:lang w:bidi="si-LK"/>
        </w:rPr>
        <w:t>- වාක්ක</w:t>
      </w:r>
      <w:r w:rsidR="00983463">
        <w:rPr>
          <w:rFonts w:hint="cs"/>
          <w:cs/>
          <w:lang w:bidi="si-LK"/>
        </w:rPr>
        <w:t>ර්‍ම</w:t>
      </w:r>
      <w:r w:rsidR="004F65A5">
        <w:rPr>
          <w:rFonts w:hint="cs"/>
          <w:cs/>
          <w:lang w:bidi="si-LK"/>
        </w:rPr>
        <w:t xml:space="preserve"> </w:t>
      </w:r>
      <w:r w:rsidR="004F65A5">
        <w:rPr>
          <w:cs/>
          <w:lang w:bidi="si-LK"/>
        </w:rPr>
        <w:t>- මන</w:t>
      </w:r>
      <w:r w:rsidR="004F65A5">
        <w:rPr>
          <w:rFonts w:hint="cs"/>
          <w:cs/>
          <w:lang w:bidi="si-LK"/>
        </w:rPr>
        <w:t>ඃ</w:t>
      </w:r>
      <w:r w:rsidRPr="00C066C0">
        <w:rPr>
          <w:cs/>
          <w:lang w:bidi="si-LK"/>
        </w:rPr>
        <w:t>ක</w:t>
      </w:r>
      <w:r w:rsidR="00983463">
        <w:rPr>
          <w:cs/>
          <w:lang w:bidi="si-LK"/>
        </w:rPr>
        <w:t>ර්‍ම</w:t>
      </w:r>
      <w:r w:rsidRPr="00C066C0">
        <w:rPr>
          <w:cs/>
          <w:lang w:bidi="si-LK"/>
        </w:rPr>
        <w:t xml:space="preserve"> යි තෙපරිදි ය. පාණඝාත</w:t>
      </w:r>
      <w:r w:rsidR="004F65A5">
        <w:rPr>
          <w:rFonts w:hint="cs"/>
          <w:cs/>
          <w:lang w:bidi="si-LK"/>
        </w:rPr>
        <w:t xml:space="preserve"> </w:t>
      </w:r>
      <w:r w:rsidRPr="00C066C0">
        <w:rPr>
          <w:cs/>
          <w:lang w:bidi="si-LK"/>
        </w:rPr>
        <w:t>-</w:t>
      </w:r>
      <w:r w:rsidR="005C1E6D">
        <w:rPr>
          <w:rFonts w:hint="cs"/>
          <w:cs/>
          <w:lang w:bidi="si-LK"/>
        </w:rPr>
        <w:t xml:space="preserve"> </w:t>
      </w:r>
      <w:r w:rsidRPr="00C066C0">
        <w:rPr>
          <w:cs/>
          <w:lang w:bidi="si-LK"/>
        </w:rPr>
        <w:t>අදින්නාදාන</w:t>
      </w:r>
      <w:r w:rsidR="004F65A5">
        <w:rPr>
          <w:rFonts w:hint="cs"/>
          <w:cs/>
          <w:lang w:bidi="si-LK"/>
        </w:rPr>
        <w:t xml:space="preserve"> </w:t>
      </w:r>
      <w:r w:rsidRPr="00C066C0">
        <w:rPr>
          <w:cs/>
          <w:lang w:bidi="si-LK"/>
        </w:rPr>
        <w:t>- ක</w:t>
      </w:r>
      <w:r w:rsidR="004F65A5">
        <w:rPr>
          <w:rFonts w:hint="cs"/>
          <w:cs/>
          <w:lang w:bidi="si-LK"/>
        </w:rPr>
        <w:t>ා</w:t>
      </w:r>
      <w:r w:rsidRPr="00C066C0">
        <w:rPr>
          <w:cs/>
          <w:lang w:bidi="si-LK"/>
        </w:rPr>
        <w:t>මමි</w:t>
      </w:r>
      <w:r w:rsidR="004F65A5">
        <w:rPr>
          <w:rFonts w:hint="cs"/>
          <w:cs/>
          <w:lang w:bidi="si-LK"/>
        </w:rPr>
        <w:t>ච‍්ඡාචා</w:t>
      </w:r>
      <w:r w:rsidRPr="00C066C0">
        <w:rPr>
          <w:cs/>
          <w:lang w:bidi="si-LK"/>
        </w:rPr>
        <w:t>ර යන තුන බොහෝ සෙයින් කාය</w:t>
      </w:r>
      <w:r w:rsidR="00B01432">
        <w:rPr>
          <w:rFonts w:hint="cs"/>
          <w:cs/>
          <w:lang w:bidi="si-LK"/>
        </w:rPr>
        <w:t>ද්වා</w:t>
      </w:r>
      <w:r w:rsidRPr="00C066C0">
        <w:rPr>
          <w:cs/>
          <w:lang w:bidi="si-LK"/>
        </w:rPr>
        <w:t>රයෙහි පවත්නා බැවින් කායක</w:t>
      </w:r>
      <w:r w:rsidR="00983463">
        <w:rPr>
          <w:cs/>
          <w:lang w:bidi="si-LK"/>
        </w:rPr>
        <w:t>ර්‍ම</w:t>
      </w:r>
      <w:r w:rsidRPr="00C066C0">
        <w:rPr>
          <w:cs/>
          <w:lang w:bidi="si-LK"/>
        </w:rPr>
        <w:t xml:space="preserve"> යි. මුසාවාද - පිසු</w:t>
      </w:r>
      <w:r w:rsidR="004F65A5">
        <w:rPr>
          <w:rFonts w:hint="cs"/>
          <w:cs/>
          <w:lang w:bidi="si-LK"/>
        </w:rPr>
        <w:t>ණා</w:t>
      </w:r>
      <w:r w:rsidRPr="00C066C0">
        <w:rPr>
          <w:cs/>
          <w:lang w:bidi="si-LK"/>
        </w:rPr>
        <w:t>වාච</w:t>
      </w:r>
      <w:r w:rsidR="004F65A5">
        <w:rPr>
          <w:rFonts w:hint="cs"/>
          <w:cs/>
          <w:lang w:bidi="si-LK"/>
        </w:rPr>
        <w:t xml:space="preserve"> -</w:t>
      </w:r>
      <w:r w:rsidRPr="00C066C0">
        <w:rPr>
          <w:cs/>
          <w:lang w:bidi="si-LK"/>
        </w:rPr>
        <w:t xml:space="preserve"> ඵරුසාවා</w:t>
      </w:r>
      <w:r w:rsidR="004F65A5">
        <w:rPr>
          <w:rFonts w:hint="cs"/>
          <w:cs/>
          <w:lang w:bidi="si-LK"/>
        </w:rPr>
        <w:t xml:space="preserve">ච </w:t>
      </w:r>
      <w:r w:rsidRPr="00C066C0">
        <w:rPr>
          <w:cs/>
          <w:lang w:bidi="si-LK"/>
        </w:rPr>
        <w:t>- සම</w:t>
      </w:r>
      <w:r w:rsidR="004F65A5">
        <w:rPr>
          <w:rFonts w:hint="cs"/>
          <w:cs/>
          <w:lang w:bidi="si-LK"/>
        </w:rPr>
        <w:t>්ඵ</w:t>
      </w:r>
      <w:r w:rsidRPr="00C066C0">
        <w:rPr>
          <w:cs/>
          <w:lang w:bidi="si-LK"/>
        </w:rPr>
        <w:t>ප</w:t>
      </w:r>
      <w:r w:rsidR="004F65A5">
        <w:rPr>
          <w:rFonts w:hint="cs"/>
          <w:cs/>
          <w:lang w:bidi="si-LK"/>
        </w:rPr>
        <w:t>්</w:t>
      </w:r>
      <w:r w:rsidRPr="00C066C0">
        <w:rPr>
          <w:cs/>
          <w:lang w:bidi="si-LK"/>
        </w:rPr>
        <w:t>පලාප යන සතර බොහෝ සෙයින් වා</w:t>
      </w:r>
      <w:r w:rsidR="004F65A5">
        <w:rPr>
          <w:rFonts w:hint="cs"/>
          <w:cs/>
          <w:lang w:bidi="si-LK"/>
        </w:rPr>
        <w:t>ග්</w:t>
      </w:r>
      <w:r w:rsidR="00B01432">
        <w:rPr>
          <w:rFonts w:hint="cs"/>
          <w:cs/>
          <w:lang w:bidi="si-LK"/>
        </w:rPr>
        <w:t>ද්වා</w:t>
      </w:r>
      <w:r w:rsidRPr="00C066C0">
        <w:rPr>
          <w:cs/>
          <w:lang w:bidi="si-LK"/>
        </w:rPr>
        <w:t>රයෙහි පවත්නා බැවින් වා</w:t>
      </w:r>
      <w:r w:rsidR="004F65A5">
        <w:rPr>
          <w:rFonts w:hint="cs"/>
          <w:cs/>
          <w:lang w:bidi="si-LK"/>
        </w:rPr>
        <w:t>ක්</w:t>
      </w:r>
      <w:r w:rsidRPr="00C066C0">
        <w:rPr>
          <w:cs/>
          <w:lang w:bidi="si-LK"/>
        </w:rPr>
        <w:t>ක</w:t>
      </w:r>
      <w:r w:rsidR="00983463">
        <w:rPr>
          <w:cs/>
          <w:lang w:bidi="si-LK"/>
        </w:rPr>
        <w:t>ර්‍ම</w:t>
      </w:r>
      <w:r w:rsidRPr="00C066C0">
        <w:rPr>
          <w:cs/>
          <w:lang w:bidi="si-LK"/>
        </w:rPr>
        <w:t xml:space="preserve"> යි. අභි</w:t>
      </w:r>
      <w:r w:rsidR="004F65A5">
        <w:rPr>
          <w:rFonts w:ascii="Times New Roman" w:hAnsi="Times New Roman" w:cs="Iskoola Pota" w:hint="cs"/>
          <w:cs/>
          <w:lang w:bidi="si-LK"/>
        </w:rPr>
        <w:t xml:space="preserve">ජ‍්ඣා - </w:t>
      </w:r>
      <w:r w:rsidRPr="00C066C0">
        <w:rPr>
          <w:rFonts w:hint="cs"/>
          <w:cs/>
          <w:lang w:bidi="si-LK"/>
        </w:rPr>
        <w:t>ව්‍ය</w:t>
      </w:r>
      <w:r w:rsidR="004F65A5">
        <w:rPr>
          <w:rFonts w:hint="cs"/>
          <w:cs/>
          <w:lang w:bidi="si-LK"/>
        </w:rPr>
        <w:t>ා</w:t>
      </w:r>
      <w:r w:rsidRPr="00C066C0">
        <w:rPr>
          <w:rFonts w:hint="cs"/>
          <w:cs/>
          <w:lang w:bidi="si-LK"/>
        </w:rPr>
        <w:t>පාද</w:t>
      </w:r>
      <w:r w:rsidR="004F65A5">
        <w:rPr>
          <w:rFonts w:hint="cs"/>
          <w:cs/>
          <w:lang w:bidi="si-LK"/>
        </w:rPr>
        <w:t xml:space="preserve"> </w:t>
      </w:r>
      <w:r w:rsidRPr="00C066C0">
        <w:rPr>
          <w:cs/>
          <w:lang w:bidi="si-LK"/>
        </w:rPr>
        <w:t xml:space="preserve">- </w:t>
      </w:r>
      <w:r w:rsidRPr="00C066C0">
        <w:rPr>
          <w:rFonts w:hint="cs"/>
          <w:cs/>
          <w:lang w:bidi="si-LK"/>
        </w:rPr>
        <w:t>මි</w:t>
      </w:r>
      <w:r w:rsidR="004F65A5">
        <w:rPr>
          <w:rFonts w:hint="cs"/>
          <w:cs/>
          <w:lang w:bidi="si-LK"/>
        </w:rPr>
        <w:t>ච‍්ඡාදි</w:t>
      </w:r>
      <w:r w:rsidR="00A03368">
        <w:rPr>
          <w:rFonts w:hint="cs"/>
          <w:cs/>
          <w:lang w:bidi="si-LK"/>
        </w:rPr>
        <w:t>ට්ඨි</w:t>
      </w:r>
      <w:r w:rsidR="004F65A5">
        <w:rPr>
          <w:rFonts w:hint="cs"/>
          <w:cs/>
          <w:lang w:bidi="si-LK"/>
        </w:rPr>
        <w:t xml:space="preserve"> </w:t>
      </w:r>
      <w:r w:rsidRPr="00C066C0">
        <w:rPr>
          <w:rFonts w:hint="cs"/>
          <w:cs/>
          <w:lang w:bidi="si-LK"/>
        </w:rPr>
        <w:t>යන</w:t>
      </w:r>
      <w:r w:rsidR="004F65A5">
        <w:rPr>
          <w:rFonts w:hint="cs"/>
          <w:cs/>
          <w:lang w:bidi="si-LK"/>
        </w:rPr>
        <w:t xml:space="preserve"> </w:t>
      </w:r>
      <w:r w:rsidRPr="00C066C0">
        <w:rPr>
          <w:rFonts w:hint="cs"/>
          <w:cs/>
          <w:lang w:bidi="si-LK"/>
        </w:rPr>
        <w:t>තුන</w:t>
      </w:r>
      <w:r w:rsidR="004F65A5">
        <w:rPr>
          <w:rFonts w:hint="cs"/>
          <w:cs/>
          <w:lang w:bidi="si-LK"/>
        </w:rPr>
        <w:t xml:space="preserve"> </w:t>
      </w:r>
      <w:r w:rsidRPr="00C066C0">
        <w:rPr>
          <w:rFonts w:hint="cs"/>
          <w:cs/>
          <w:lang w:bidi="si-LK"/>
        </w:rPr>
        <w:t>සිතෙහි</w:t>
      </w:r>
      <w:r w:rsidR="004F65A5">
        <w:rPr>
          <w:rFonts w:hint="cs"/>
          <w:cs/>
          <w:lang w:bidi="si-LK"/>
        </w:rPr>
        <w:t xml:space="preserve"> </w:t>
      </w:r>
      <w:r w:rsidRPr="00C066C0">
        <w:rPr>
          <w:rFonts w:hint="cs"/>
          <w:cs/>
          <w:lang w:bidi="si-LK"/>
        </w:rPr>
        <w:t>වන</w:t>
      </w:r>
      <w:r w:rsidR="004F65A5">
        <w:rPr>
          <w:rFonts w:hint="cs"/>
          <w:cs/>
          <w:lang w:bidi="si-LK"/>
        </w:rPr>
        <w:t xml:space="preserve"> </w:t>
      </w:r>
      <w:r w:rsidRPr="00C066C0">
        <w:rPr>
          <w:rFonts w:hint="cs"/>
          <w:cs/>
          <w:lang w:bidi="si-LK"/>
        </w:rPr>
        <w:t>බැවින්</w:t>
      </w:r>
      <w:r w:rsidR="004F65A5">
        <w:rPr>
          <w:rFonts w:hint="cs"/>
          <w:cs/>
          <w:lang w:bidi="si-LK"/>
        </w:rPr>
        <w:t xml:space="preserve"> </w:t>
      </w:r>
      <w:r w:rsidRPr="00C066C0">
        <w:rPr>
          <w:rFonts w:hint="cs"/>
          <w:cs/>
          <w:lang w:bidi="si-LK"/>
        </w:rPr>
        <w:t>මනඃක</w:t>
      </w:r>
      <w:r w:rsidR="00983463">
        <w:rPr>
          <w:rFonts w:hint="cs"/>
          <w:cs/>
          <w:lang w:bidi="si-LK"/>
        </w:rPr>
        <w:t>ර්‍ම</w:t>
      </w:r>
      <w:r w:rsidRPr="00C066C0">
        <w:rPr>
          <w:rFonts w:hint="cs"/>
          <w:cs/>
          <w:lang w:bidi="si-LK"/>
        </w:rPr>
        <w:t>යි</w:t>
      </w:r>
      <w:r w:rsidRPr="00C066C0">
        <w:rPr>
          <w:cs/>
          <w:lang w:bidi="si-LK"/>
        </w:rPr>
        <w:t xml:space="preserve">. </w:t>
      </w:r>
      <w:r w:rsidRPr="00C066C0">
        <w:rPr>
          <w:rFonts w:hint="cs"/>
          <w:cs/>
          <w:lang w:bidi="si-LK"/>
        </w:rPr>
        <w:t>මෙකී</w:t>
      </w:r>
      <w:r w:rsidR="004F65A5">
        <w:rPr>
          <w:rFonts w:hint="cs"/>
          <w:cs/>
          <w:lang w:bidi="si-LK"/>
        </w:rPr>
        <w:t xml:space="preserve"> </w:t>
      </w:r>
      <w:r w:rsidRPr="00C066C0">
        <w:rPr>
          <w:rFonts w:hint="cs"/>
          <w:cs/>
          <w:lang w:bidi="si-LK"/>
        </w:rPr>
        <w:t>ප්‍රාණඝාත</w:t>
      </w:r>
      <w:r w:rsidR="004F65A5">
        <w:rPr>
          <w:rFonts w:hint="cs"/>
          <w:cs/>
          <w:lang w:bidi="si-LK"/>
        </w:rPr>
        <w:t>ාදි</w:t>
      </w:r>
      <w:r w:rsidRPr="00C066C0">
        <w:rPr>
          <w:rFonts w:hint="cs"/>
          <w:cs/>
          <w:lang w:bidi="si-LK"/>
        </w:rPr>
        <w:t>න්</w:t>
      </w:r>
      <w:r w:rsidR="004F65A5">
        <w:rPr>
          <w:rFonts w:hint="cs"/>
          <w:cs/>
          <w:lang w:bidi="si-LK"/>
        </w:rPr>
        <w:t xml:space="preserve"> </w:t>
      </w:r>
      <w:r w:rsidRPr="00C066C0">
        <w:rPr>
          <w:rFonts w:hint="cs"/>
          <w:cs/>
          <w:lang w:bidi="si-LK"/>
        </w:rPr>
        <w:t>ගේ</w:t>
      </w:r>
      <w:r w:rsidR="004F65A5">
        <w:rPr>
          <w:rFonts w:hint="cs"/>
          <w:cs/>
          <w:lang w:bidi="si-LK"/>
        </w:rPr>
        <w:t xml:space="preserve"> විස්</w:t>
      </w:r>
      <w:r w:rsidRPr="00C066C0">
        <w:rPr>
          <w:rFonts w:hint="cs"/>
          <w:cs/>
          <w:lang w:bidi="si-LK"/>
        </w:rPr>
        <w:t>තරයට</w:t>
      </w:r>
      <w:r w:rsidR="004F65A5">
        <w:rPr>
          <w:rFonts w:hint="cs"/>
          <w:cs/>
          <w:lang w:bidi="si-LK"/>
        </w:rPr>
        <w:t xml:space="preserve"> </w:t>
      </w:r>
      <w:r w:rsidRPr="00C066C0">
        <w:rPr>
          <w:rFonts w:hint="cs"/>
          <w:cs/>
          <w:lang w:bidi="si-LK"/>
        </w:rPr>
        <w:t>යට</w:t>
      </w:r>
      <w:r w:rsidR="004F65A5">
        <w:rPr>
          <w:rFonts w:hint="cs"/>
          <w:cs/>
          <w:lang w:bidi="si-LK"/>
        </w:rPr>
        <w:t xml:space="preserve"> </w:t>
      </w:r>
      <w:r w:rsidRPr="00C066C0">
        <w:rPr>
          <w:rFonts w:hint="cs"/>
          <w:cs/>
          <w:lang w:bidi="si-LK"/>
        </w:rPr>
        <w:t>කියන</w:t>
      </w:r>
      <w:r w:rsidR="004F65A5">
        <w:rPr>
          <w:rFonts w:hint="cs"/>
          <w:cs/>
          <w:lang w:bidi="si-LK"/>
        </w:rPr>
        <w:t xml:space="preserve"> </w:t>
      </w:r>
      <w:r w:rsidRPr="00C066C0">
        <w:rPr>
          <w:rFonts w:hint="cs"/>
          <w:cs/>
          <w:lang w:bidi="si-LK"/>
        </w:rPr>
        <w:t>ලද්දේය</w:t>
      </w:r>
      <w:r w:rsidRPr="00C066C0">
        <w:rPr>
          <w:cs/>
          <w:lang w:bidi="si-LK"/>
        </w:rPr>
        <w:t xml:space="preserve">. </w:t>
      </w:r>
    </w:p>
    <w:p w14:paraId="5034A403" w14:textId="6AEFADF4" w:rsidR="00C066C0" w:rsidRPr="00C066C0" w:rsidRDefault="008C067F" w:rsidP="00E973A3">
      <w:r>
        <w:rPr>
          <w:cs/>
          <w:lang w:bidi="si-LK"/>
        </w:rPr>
        <w:t>ලෝභ</w:t>
      </w:r>
      <w:r w:rsidR="004F65A5">
        <w:rPr>
          <w:rFonts w:hint="cs"/>
          <w:cs/>
          <w:lang w:bidi="si-LK"/>
        </w:rPr>
        <w:t xml:space="preserve"> </w:t>
      </w:r>
      <w:r w:rsidR="00C066C0" w:rsidRPr="00C066C0">
        <w:rPr>
          <w:cs/>
          <w:lang w:bidi="si-LK"/>
        </w:rPr>
        <w:t xml:space="preserve">- </w:t>
      </w:r>
      <w:r>
        <w:rPr>
          <w:cs/>
          <w:lang w:bidi="si-LK"/>
        </w:rPr>
        <w:t>දෝස</w:t>
      </w:r>
      <w:r w:rsidR="004F65A5">
        <w:rPr>
          <w:rFonts w:hint="cs"/>
          <w:cs/>
          <w:lang w:bidi="si-LK"/>
        </w:rPr>
        <w:t xml:space="preserve"> - </w:t>
      </w:r>
      <w:r>
        <w:rPr>
          <w:cs/>
          <w:lang w:bidi="si-LK"/>
        </w:rPr>
        <w:t>මෝහ</w:t>
      </w:r>
      <w:r w:rsidR="00C066C0" w:rsidRPr="00C066C0">
        <w:rPr>
          <w:cs/>
          <w:lang w:bidi="si-LK"/>
        </w:rPr>
        <w:t xml:space="preserve"> යි අකුශලක</w:t>
      </w:r>
      <w:r w:rsidR="00983463">
        <w:rPr>
          <w:rFonts w:hint="cs"/>
          <w:cs/>
          <w:lang w:bidi="si-LK"/>
        </w:rPr>
        <w:t>ර්‍ම</w:t>
      </w:r>
      <w:r w:rsidR="00C066C0" w:rsidRPr="00C066C0">
        <w:rPr>
          <w:cs/>
          <w:lang w:bidi="si-LK"/>
        </w:rPr>
        <w:t>යන්ගේ ඉපැ</w:t>
      </w:r>
      <w:r w:rsidR="004F65A5">
        <w:rPr>
          <w:rFonts w:hint="cs"/>
          <w:cs/>
          <w:lang w:bidi="si-LK"/>
        </w:rPr>
        <w:t>ත්</w:t>
      </w:r>
      <w:r w:rsidR="00C066C0" w:rsidRPr="00C066C0">
        <w:rPr>
          <w:cs/>
          <w:lang w:bidi="si-LK"/>
        </w:rPr>
        <w:t xml:space="preserve">මට මුල් තුනෙකි. </w:t>
      </w:r>
      <w:r>
        <w:rPr>
          <w:cs/>
          <w:lang w:bidi="si-LK"/>
        </w:rPr>
        <w:t>මෝහය</w:t>
      </w:r>
      <w:r w:rsidR="00C066C0" w:rsidRPr="00C066C0">
        <w:t xml:space="preserve">, </w:t>
      </w:r>
      <w:r w:rsidR="00C066C0" w:rsidRPr="00C066C0">
        <w:rPr>
          <w:cs/>
          <w:lang w:bidi="si-LK"/>
        </w:rPr>
        <w:t xml:space="preserve">සියලු අකුසලයන්ට මුල් වේ. </w:t>
      </w:r>
      <w:r>
        <w:rPr>
          <w:cs/>
          <w:lang w:bidi="si-LK"/>
        </w:rPr>
        <w:t>ලෝභ</w:t>
      </w:r>
      <w:r w:rsidR="004F65A5">
        <w:rPr>
          <w:rFonts w:hint="cs"/>
          <w:cs/>
          <w:lang w:bidi="si-LK"/>
        </w:rPr>
        <w:t xml:space="preserve"> </w:t>
      </w:r>
      <w:r w:rsidR="00C066C0" w:rsidRPr="00C066C0">
        <w:rPr>
          <w:cs/>
          <w:lang w:bidi="si-LK"/>
        </w:rPr>
        <w:t xml:space="preserve">- </w:t>
      </w:r>
      <w:r>
        <w:rPr>
          <w:cs/>
          <w:lang w:bidi="si-LK"/>
        </w:rPr>
        <w:t>දෝස</w:t>
      </w:r>
      <w:r w:rsidR="00C066C0" w:rsidRPr="00C066C0">
        <w:rPr>
          <w:cs/>
          <w:lang w:bidi="si-LK"/>
        </w:rPr>
        <w:t xml:space="preserve"> මුල් වනුයේ සමහර අකුසලයන්ට ය. එහෙයින් මෙහිලා යට කියූ ධ</w:t>
      </w:r>
      <w:r w:rsidR="00983463">
        <w:rPr>
          <w:cs/>
          <w:lang w:bidi="si-LK"/>
        </w:rPr>
        <w:t>ර්‍ම</w:t>
      </w:r>
      <w:r w:rsidR="00C066C0" w:rsidRPr="00C066C0">
        <w:rPr>
          <w:cs/>
          <w:lang w:bidi="si-LK"/>
        </w:rPr>
        <w:t xml:space="preserve"> විස්තරය බලනු. දශඅකුශලය</w:t>
      </w:r>
      <w:r w:rsidR="00C066C0" w:rsidRPr="00C066C0">
        <w:t xml:space="preserve">, </w:t>
      </w:r>
      <w:r w:rsidR="00C066C0" w:rsidRPr="00C066C0">
        <w:rPr>
          <w:cs/>
          <w:lang w:bidi="si-LK"/>
        </w:rPr>
        <w:t>චිත්තෝත්පාදවශයෙන් දොළොස් වැදෑරුම් ය. එ ද යට කීයේ ය. දැන් සැකෙවින් කියා නිමවන ලද්දේ නිරයෙහි විපාක දෙන ක</w:t>
      </w:r>
      <w:r w:rsidR="00983463">
        <w:rPr>
          <w:cs/>
          <w:lang w:bidi="si-LK"/>
        </w:rPr>
        <w:t>ර්‍ම</w:t>
      </w:r>
      <w:r w:rsidR="00C066C0" w:rsidRPr="00C066C0">
        <w:rPr>
          <w:cs/>
          <w:lang w:bidi="si-LK"/>
        </w:rPr>
        <w:t xml:space="preserve"> යි. </w:t>
      </w:r>
    </w:p>
    <w:p w14:paraId="0E84E92D" w14:textId="500309B5" w:rsidR="00C066C0" w:rsidRPr="00C066C0" w:rsidRDefault="00C066C0" w:rsidP="00E973A3">
      <w:r w:rsidRPr="00C066C0">
        <w:rPr>
          <w:cs/>
          <w:lang w:bidi="si-LK"/>
        </w:rPr>
        <w:t>කාමාවචරකුශල ක</w:t>
      </w:r>
      <w:r w:rsidR="00983463">
        <w:rPr>
          <w:cs/>
          <w:lang w:bidi="si-LK"/>
        </w:rPr>
        <w:t>ර්‍ම</w:t>
      </w:r>
      <w:r w:rsidRPr="00C066C0">
        <w:rPr>
          <w:cs/>
          <w:lang w:bidi="si-LK"/>
        </w:rPr>
        <w:t>ය ද</w:t>
      </w:r>
      <w:r w:rsidRPr="00C066C0">
        <w:t xml:space="preserve">, </w:t>
      </w:r>
      <w:r w:rsidRPr="00C066C0">
        <w:rPr>
          <w:cs/>
          <w:lang w:bidi="si-LK"/>
        </w:rPr>
        <w:t>කායක</w:t>
      </w:r>
      <w:r w:rsidR="00983463">
        <w:rPr>
          <w:cs/>
          <w:lang w:bidi="si-LK"/>
        </w:rPr>
        <w:t>ර්‍ම</w:t>
      </w:r>
      <w:r w:rsidRPr="00C066C0">
        <w:rPr>
          <w:cs/>
          <w:lang w:bidi="si-LK"/>
        </w:rPr>
        <w:t xml:space="preserve"> - වාක්ක</w:t>
      </w:r>
      <w:r w:rsidR="00983463">
        <w:rPr>
          <w:rFonts w:hint="cs"/>
          <w:cs/>
          <w:lang w:bidi="si-LK"/>
        </w:rPr>
        <w:t>ර්‍ම</w:t>
      </w:r>
      <w:r w:rsidRPr="00C066C0">
        <w:rPr>
          <w:cs/>
          <w:lang w:bidi="si-LK"/>
        </w:rPr>
        <w:t xml:space="preserve"> - මනඃ ක</w:t>
      </w:r>
      <w:r w:rsidR="00983463">
        <w:rPr>
          <w:cs/>
          <w:lang w:bidi="si-LK"/>
        </w:rPr>
        <w:t>ර්‍ම</w:t>
      </w:r>
      <w:r w:rsidRPr="00C066C0">
        <w:rPr>
          <w:cs/>
          <w:lang w:bidi="si-LK"/>
        </w:rPr>
        <w:t xml:space="preserve"> යි තුන් වැදෑරුම් ය. කුශලක</w:t>
      </w:r>
      <w:r w:rsidR="00983463">
        <w:rPr>
          <w:cs/>
          <w:lang w:bidi="si-LK"/>
        </w:rPr>
        <w:t>ර්‍ම</w:t>
      </w:r>
      <w:r w:rsidRPr="00C066C0">
        <w:t xml:space="preserve">, </w:t>
      </w:r>
      <w:r w:rsidRPr="00C066C0">
        <w:rPr>
          <w:cs/>
          <w:lang w:bidi="si-LK"/>
        </w:rPr>
        <w:t>කායාදි</w:t>
      </w:r>
      <w:r w:rsidR="00B01432">
        <w:rPr>
          <w:rFonts w:hint="cs"/>
          <w:cs/>
          <w:lang w:bidi="si-LK"/>
        </w:rPr>
        <w:t>ද්වා</w:t>
      </w:r>
      <w:r w:rsidRPr="00C066C0">
        <w:rPr>
          <w:cs/>
          <w:lang w:bidi="si-LK"/>
        </w:rPr>
        <w:t xml:space="preserve">රත්‍රයයෙහි පවත්නා ක්‍රම දෙකෙකි. කවර කුශලයක් නමුත් </w:t>
      </w:r>
      <w:r w:rsidR="003C3DE8">
        <w:rPr>
          <w:rFonts w:hint="cs"/>
          <w:cs/>
          <w:lang w:bidi="si-LK"/>
        </w:rPr>
        <w:t>ක</w:t>
      </w:r>
      <w:r w:rsidRPr="00C066C0">
        <w:rPr>
          <w:cs/>
          <w:lang w:bidi="si-LK"/>
        </w:rPr>
        <w:t>යින් කරන ලද්දේ කාය ක</w:t>
      </w:r>
      <w:r w:rsidR="00983463">
        <w:rPr>
          <w:rFonts w:hint="cs"/>
          <w:cs/>
          <w:lang w:bidi="si-LK"/>
        </w:rPr>
        <w:t>ර්‍ම</w:t>
      </w:r>
      <w:r w:rsidRPr="00C066C0">
        <w:rPr>
          <w:cs/>
          <w:lang w:bidi="si-LK"/>
        </w:rPr>
        <w:t xml:space="preserve"> යි. වචනයෙන් කරන ලද්දේ වාක්ක</w:t>
      </w:r>
      <w:r w:rsidR="00983463">
        <w:rPr>
          <w:rFonts w:hint="cs"/>
          <w:cs/>
          <w:lang w:bidi="si-LK"/>
        </w:rPr>
        <w:t>ර්‍ම</w:t>
      </w:r>
      <w:r w:rsidRPr="00C066C0">
        <w:rPr>
          <w:cs/>
          <w:lang w:bidi="si-LK"/>
        </w:rPr>
        <w:t xml:space="preserve"> යි. එසේ ම</w:t>
      </w:r>
      <w:r w:rsidRPr="00C066C0">
        <w:t xml:space="preserve">, </w:t>
      </w:r>
      <w:r w:rsidRPr="00C066C0">
        <w:rPr>
          <w:cs/>
          <w:lang w:bidi="si-LK"/>
        </w:rPr>
        <w:t>සිතින් කරණ ලද්දේ මනඃක</w:t>
      </w:r>
      <w:r w:rsidR="00983463">
        <w:rPr>
          <w:rFonts w:hint="cs"/>
          <w:cs/>
          <w:lang w:bidi="si-LK"/>
        </w:rPr>
        <w:t>ර්‍ම</w:t>
      </w:r>
      <w:r w:rsidRPr="00C066C0">
        <w:rPr>
          <w:cs/>
          <w:lang w:bidi="si-LK"/>
        </w:rPr>
        <w:t xml:space="preserve"> යි. එනම්</w:t>
      </w:r>
      <w:r w:rsidRPr="00C066C0">
        <w:t xml:space="preserve">, </w:t>
      </w:r>
      <w:r w:rsidRPr="00C066C0">
        <w:rPr>
          <w:cs/>
          <w:lang w:bidi="si-LK"/>
        </w:rPr>
        <w:t>කයින් දුන් දානය කායක</w:t>
      </w:r>
      <w:r w:rsidR="00983463">
        <w:rPr>
          <w:cs/>
          <w:lang w:bidi="si-LK"/>
        </w:rPr>
        <w:t>ර්‍ම</w:t>
      </w:r>
      <w:r w:rsidRPr="00C066C0">
        <w:rPr>
          <w:cs/>
          <w:lang w:bidi="si-LK"/>
        </w:rPr>
        <w:t xml:space="preserve"> ය. වචනයෙන් දුන් දානය වක්ක</w:t>
      </w:r>
      <w:r w:rsidR="00983463">
        <w:rPr>
          <w:rFonts w:hint="cs"/>
          <w:cs/>
          <w:lang w:bidi="si-LK"/>
        </w:rPr>
        <w:t>ර්‍ම</w:t>
      </w:r>
      <w:r w:rsidRPr="00C066C0">
        <w:rPr>
          <w:cs/>
          <w:lang w:bidi="si-LK"/>
        </w:rPr>
        <w:t xml:space="preserve"> ය. සිතින් දුන් දානය මනඃක</w:t>
      </w:r>
      <w:r w:rsidR="00983463">
        <w:rPr>
          <w:rFonts w:hint="cs"/>
          <w:cs/>
          <w:lang w:bidi="si-LK"/>
        </w:rPr>
        <w:t>ර්‍ම</w:t>
      </w:r>
      <w:r w:rsidRPr="00C066C0">
        <w:rPr>
          <w:cs/>
          <w:lang w:bidi="si-LK"/>
        </w:rPr>
        <w:t xml:space="preserve"> ය. සෙස</w:t>
      </w:r>
      <w:r w:rsidR="003C3DE8">
        <w:rPr>
          <w:rFonts w:hint="cs"/>
          <w:cs/>
          <w:lang w:bidi="si-LK"/>
        </w:rPr>
        <w:t>්ස</w:t>
      </w:r>
      <w:r w:rsidRPr="00C066C0">
        <w:rPr>
          <w:cs/>
          <w:lang w:bidi="si-LK"/>
        </w:rPr>
        <w:t xml:space="preserve"> ද මේ නයින් සලකා ගත හැකි ය. අනික් ක්‍රමය නම්</w:t>
      </w:r>
      <w:r w:rsidRPr="00C066C0">
        <w:t xml:space="preserve">, </w:t>
      </w:r>
      <w:r w:rsidRPr="00C066C0">
        <w:rPr>
          <w:cs/>
          <w:lang w:bidi="si-LK"/>
        </w:rPr>
        <w:t>කායදුශ්චරිතයෙන් වා</w:t>
      </w:r>
      <w:r w:rsidR="003C3DE8">
        <w:rPr>
          <w:rFonts w:hint="cs"/>
          <w:cs/>
          <w:lang w:bidi="si-LK"/>
        </w:rPr>
        <w:t>ග්</w:t>
      </w:r>
      <w:r w:rsidRPr="00C066C0">
        <w:rPr>
          <w:cs/>
          <w:lang w:bidi="si-LK"/>
        </w:rPr>
        <w:t xml:space="preserve">දුශ්චරිතයෙන් </w:t>
      </w:r>
      <w:r w:rsidR="0042714D">
        <w:rPr>
          <w:cs/>
          <w:lang w:bidi="si-LK"/>
        </w:rPr>
        <w:t>මනෝ</w:t>
      </w:r>
      <w:r w:rsidRPr="00C066C0">
        <w:rPr>
          <w:cs/>
          <w:lang w:bidi="si-LK"/>
        </w:rPr>
        <w:t>දුශ්චරිතයෙන් වැළකීම</w:t>
      </w:r>
      <w:r w:rsidRPr="00C066C0">
        <w:t xml:space="preserve">, </w:t>
      </w:r>
      <w:r w:rsidRPr="00C066C0">
        <w:rPr>
          <w:cs/>
          <w:lang w:bidi="si-LK"/>
        </w:rPr>
        <w:t>කායවා</w:t>
      </w:r>
      <w:r w:rsidR="003C3DE8">
        <w:rPr>
          <w:rFonts w:hint="cs"/>
          <w:cs/>
          <w:lang w:bidi="si-LK"/>
        </w:rPr>
        <w:t>ඞ්</w:t>
      </w:r>
      <w:r w:rsidR="003C3DE8">
        <w:rPr>
          <w:cs/>
          <w:lang w:bidi="si-LK"/>
        </w:rPr>
        <w:t>මන්‍</w:t>
      </w:r>
      <w:r w:rsidR="003C3DE8">
        <w:rPr>
          <w:rFonts w:hint="cs"/>
          <w:cs/>
          <w:lang w:bidi="si-LK"/>
        </w:rPr>
        <w:t>ඃ</w:t>
      </w:r>
      <w:r w:rsidRPr="00C066C0">
        <w:rPr>
          <w:cs/>
          <w:lang w:bidi="si-LK"/>
        </w:rPr>
        <w:t xml:space="preserve"> ක</w:t>
      </w:r>
      <w:r w:rsidR="00983463">
        <w:rPr>
          <w:rFonts w:hint="cs"/>
          <w:cs/>
          <w:lang w:bidi="si-LK"/>
        </w:rPr>
        <w:t>ර්‍ම</w:t>
      </w:r>
      <w:r w:rsidRPr="00C066C0">
        <w:rPr>
          <w:cs/>
          <w:lang w:bidi="si-LK"/>
        </w:rPr>
        <w:t xml:space="preserve"> කුසල් වීම ය. මෙහි මුලින් දැක්වෙන ක</w:t>
      </w:r>
      <w:r w:rsidR="00983463">
        <w:rPr>
          <w:cs/>
          <w:lang w:bidi="si-LK"/>
        </w:rPr>
        <w:t>ර්‍ම</w:t>
      </w:r>
      <w:r w:rsidRPr="00C066C0">
        <w:rPr>
          <w:cs/>
          <w:lang w:bidi="si-LK"/>
        </w:rPr>
        <w:t xml:space="preserve"> දෙකෙහි කය-වචන දෙදෙනාගේ මෙහෙයුමක් නැත ද</w:t>
      </w:r>
      <w:r w:rsidRPr="00C066C0">
        <w:t xml:space="preserve">, </w:t>
      </w:r>
      <w:r w:rsidRPr="00C066C0">
        <w:rPr>
          <w:cs/>
          <w:lang w:bidi="si-LK"/>
        </w:rPr>
        <w:t>සංවර බැවින් කුශලකායව</w:t>
      </w:r>
      <w:r w:rsidR="003C3DE8">
        <w:rPr>
          <w:rFonts w:hint="cs"/>
          <w:cs/>
          <w:lang w:bidi="si-LK"/>
        </w:rPr>
        <w:t>ා</w:t>
      </w:r>
      <w:r w:rsidRPr="00C066C0">
        <w:rPr>
          <w:cs/>
          <w:lang w:bidi="si-LK"/>
        </w:rPr>
        <w:t>ක්ක</w:t>
      </w:r>
      <w:r w:rsidR="008B6B3C">
        <w:rPr>
          <w:rFonts w:hint="cs"/>
          <w:cs/>
          <w:lang w:bidi="si-LK"/>
        </w:rPr>
        <w:t>ර්‍මැ</w:t>
      </w:r>
      <w:r w:rsidRPr="00C066C0">
        <w:rPr>
          <w:cs/>
          <w:lang w:bidi="si-LK"/>
        </w:rPr>
        <w:t xml:space="preserve"> යි කියනු ලැබේ. </w:t>
      </w:r>
    </w:p>
    <w:p w14:paraId="1BF20DE9" w14:textId="581B1B86" w:rsidR="003C3DE8" w:rsidRDefault="00C066C0" w:rsidP="00E973A3">
      <w:pPr>
        <w:rPr>
          <w:lang w:bidi="si-LK"/>
        </w:rPr>
      </w:pPr>
      <w:r w:rsidRPr="00C066C0">
        <w:rPr>
          <w:cs/>
          <w:lang w:bidi="si-LK"/>
        </w:rPr>
        <w:t>දාන-සීල-භාවනාවශයෙන් කුශලක</w:t>
      </w:r>
      <w:r w:rsidR="00983463">
        <w:rPr>
          <w:cs/>
          <w:lang w:bidi="si-LK"/>
        </w:rPr>
        <w:t>ර්‍ම</w:t>
      </w:r>
      <w:r w:rsidRPr="00C066C0">
        <w:rPr>
          <w:cs/>
          <w:lang w:bidi="si-LK"/>
        </w:rPr>
        <w:t>ය තෙ පරිදි වන්නේ ය. චිත්</w:t>
      </w:r>
      <w:r w:rsidR="003C3DE8">
        <w:rPr>
          <w:rFonts w:hint="cs"/>
          <w:cs/>
          <w:lang w:bidi="si-LK"/>
        </w:rPr>
        <w:t>තොත්පා</w:t>
      </w:r>
      <w:r w:rsidRPr="00C066C0">
        <w:rPr>
          <w:cs/>
          <w:lang w:bidi="si-LK"/>
        </w:rPr>
        <w:t>දවශයෙන් අට වැදෑරුම් වන්නේ ය. දාන</w:t>
      </w:r>
      <w:r w:rsidR="003C3DE8">
        <w:rPr>
          <w:rFonts w:hint="cs"/>
          <w:cs/>
          <w:lang w:bidi="si-LK"/>
        </w:rPr>
        <w:t xml:space="preserve"> </w:t>
      </w:r>
      <w:r w:rsidRPr="00C066C0">
        <w:rPr>
          <w:cs/>
          <w:lang w:bidi="si-LK"/>
        </w:rPr>
        <w:t xml:space="preserve">- සීල </w:t>
      </w:r>
      <w:r w:rsidR="003C3DE8">
        <w:rPr>
          <w:rFonts w:hint="cs"/>
          <w:cs/>
          <w:lang w:bidi="si-LK"/>
        </w:rPr>
        <w:t xml:space="preserve">- </w:t>
      </w:r>
      <w:r w:rsidRPr="00C066C0">
        <w:rPr>
          <w:cs/>
          <w:lang w:bidi="si-LK"/>
        </w:rPr>
        <w:t>භාවනා</w:t>
      </w:r>
      <w:r w:rsidR="003C3DE8">
        <w:rPr>
          <w:rFonts w:hint="cs"/>
          <w:cs/>
          <w:lang w:bidi="si-LK"/>
        </w:rPr>
        <w:t xml:space="preserve"> </w:t>
      </w:r>
      <w:r w:rsidRPr="00C066C0">
        <w:rPr>
          <w:cs/>
          <w:lang w:bidi="si-LK"/>
        </w:rPr>
        <w:t>- අපචායන - වෙය්‍යාව</w:t>
      </w:r>
      <w:r w:rsidR="003C3DE8">
        <w:rPr>
          <w:rFonts w:hint="cs"/>
          <w:cs/>
          <w:lang w:bidi="si-LK"/>
        </w:rPr>
        <w:t xml:space="preserve">ච‍්ච </w:t>
      </w:r>
      <w:r w:rsidRPr="00C066C0">
        <w:rPr>
          <w:cs/>
          <w:lang w:bidi="si-LK"/>
        </w:rPr>
        <w:t>- ප</w:t>
      </w:r>
      <w:r w:rsidR="003C3DE8">
        <w:rPr>
          <w:rFonts w:hint="cs"/>
          <w:cs/>
          <w:lang w:bidi="si-LK"/>
        </w:rPr>
        <w:t>ත්</w:t>
      </w:r>
      <w:r w:rsidRPr="00C066C0">
        <w:rPr>
          <w:cs/>
          <w:lang w:bidi="si-LK"/>
        </w:rPr>
        <w:t>තිදාන - පත්තානු</w:t>
      </w:r>
      <w:r w:rsidR="00F83313">
        <w:rPr>
          <w:cs/>
          <w:lang w:bidi="si-LK"/>
        </w:rPr>
        <w:t>මෝද</w:t>
      </w:r>
      <w:r w:rsidRPr="00C066C0">
        <w:rPr>
          <w:cs/>
          <w:lang w:bidi="si-LK"/>
        </w:rPr>
        <w:t xml:space="preserve">නා </w:t>
      </w:r>
      <w:r w:rsidR="003C3DE8">
        <w:rPr>
          <w:rFonts w:hint="cs"/>
          <w:cs/>
          <w:lang w:bidi="si-LK"/>
        </w:rPr>
        <w:t xml:space="preserve">- </w:t>
      </w:r>
      <w:r w:rsidRPr="00C066C0">
        <w:rPr>
          <w:cs/>
          <w:lang w:bidi="si-LK"/>
        </w:rPr>
        <w:t>ධම</w:t>
      </w:r>
      <w:r w:rsidR="003C3DE8">
        <w:rPr>
          <w:rFonts w:hint="cs"/>
          <w:cs/>
          <w:lang w:bidi="si-LK"/>
        </w:rPr>
        <w:t>‍්ම</w:t>
      </w:r>
      <w:r w:rsidR="004215EF">
        <w:rPr>
          <w:cs/>
          <w:lang w:bidi="si-LK"/>
        </w:rPr>
        <w:t>දේසනා</w:t>
      </w:r>
      <w:r w:rsidRPr="00C066C0">
        <w:rPr>
          <w:cs/>
          <w:lang w:bidi="si-LK"/>
        </w:rPr>
        <w:t xml:space="preserve"> - ධම</w:t>
      </w:r>
      <w:r w:rsidR="003C3DE8">
        <w:rPr>
          <w:rFonts w:hint="cs"/>
          <w:cs/>
          <w:lang w:bidi="si-LK"/>
        </w:rPr>
        <w:t>‍්ම</w:t>
      </w:r>
      <w:r w:rsidRPr="00C066C0">
        <w:rPr>
          <w:cs/>
          <w:lang w:bidi="si-LK"/>
        </w:rPr>
        <w:t>සවණ- දි</w:t>
      </w:r>
      <w:r w:rsidR="0003513D">
        <w:rPr>
          <w:rFonts w:hint="cs"/>
          <w:cs/>
          <w:lang w:bidi="si-LK"/>
        </w:rPr>
        <w:t>ට්ඨු</w:t>
      </w:r>
      <w:r w:rsidR="003C3DE8">
        <w:rPr>
          <w:rFonts w:hint="cs"/>
          <w:cs/>
          <w:lang w:bidi="si-LK"/>
        </w:rPr>
        <w:t>ජ‍්ජ</w:t>
      </w:r>
      <w:r w:rsidRPr="00C066C0">
        <w:rPr>
          <w:cs/>
          <w:lang w:bidi="si-LK"/>
        </w:rPr>
        <w:t>කම</w:t>
      </w:r>
      <w:r w:rsidR="003C3DE8">
        <w:rPr>
          <w:rFonts w:hint="cs"/>
          <w:cs/>
          <w:lang w:bidi="si-LK"/>
        </w:rPr>
        <w:t>‍්ම</w:t>
      </w:r>
      <w:r w:rsidRPr="00C066C0">
        <w:rPr>
          <w:cs/>
          <w:lang w:bidi="si-LK"/>
        </w:rPr>
        <w:t xml:space="preserve"> යි දස වැදෑරුම් වන්නේ ය. යට කියන ලද</w:t>
      </w:r>
      <w:r w:rsidR="003C3DE8">
        <w:rPr>
          <w:rFonts w:hint="cs"/>
          <w:cs/>
          <w:lang w:bidi="si-LK"/>
        </w:rPr>
        <w:t>්ද</w:t>
      </w:r>
      <w:r w:rsidRPr="00C066C0">
        <w:rPr>
          <w:cs/>
          <w:lang w:bidi="si-LK"/>
        </w:rPr>
        <w:t xml:space="preserve"> බලනු. </w:t>
      </w:r>
    </w:p>
    <w:p w14:paraId="300C5DB7" w14:textId="70152CBC" w:rsidR="00C066C0" w:rsidRPr="00C066C0" w:rsidRDefault="00C066C0" w:rsidP="00477C5E">
      <w:r w:rsidRPr="00C066C0">
        <w:rPr>
          <w:cs/>
          <w:lang w:bidi="si-LK"/>
        </w:rPr>
        <w:t>මෙහි</w:t>
      </w:r>
      <w:r w:rsidRPr="00C066C0">
        <w:t xml:space="preserve">, </w:t>
      </w:r>
      <w:r w:rsidRPr="00C066C0">
        <w:rPr>
          <w:cs/>
          <w:lang w:bidi="si-LK"/>
        </w:rPr>
        <w:t>පත්තිදාන</w:t>
      </w:r>
      <w:r w:rsidRPr="00C066C0">
        <w:t xml:space="preserve">, </w:t>
      </w:r>
      <w:r w:rsidR="003C3DE8">
        <w:rPr>
          <w:cs/>
          <w:lang w:bidi="si-LK"/>
        </w:rPr>
        <w:t>පත්තානුමෝදනා දෙක දානයෙහි ඇතු</w:t>
      </w:r>
      <w:r w:rsidRPr="00C066C0">
        <w:rPr>
          <w:cs/>
          <w:lang w:bidi="si-LK"/>
        </w:rPr>
        <w:t>ළත් ය. අපචායන</w:t>
      </w:r>
      <w:r w:rsidRPr="00C066C0">
        <w:t xml:space="preserve">, </w:t>
      </w:r>
      <w:r w:rsidRPr="00C066C0">
        <w:rPr>
          <w:cs/>
          <w:lang w:bidi="si-LK"/>
        </w:rPr>
        <w:t>වෙය්‍ය</w:t>
      </w:r>
      <w:r w:rsidR="003C3DE8">
        <w:rPr>
          <w:rFonts w:hint="cs"/>
          <w:cs/>
          <w:lang w:bidi="si-LK"/>
        </w:rPr>
        <w:t>ා</w:t>
      </w:r>
      <w:r w:rsidRPr="00C066C0">
        <w:rPr>
          <w:cs/>
          <w:lang w:bidi="si-LK"/>
        </w:rPr>
        <w:t>වච</w:t>
      </w:r>
      <w:r w:rsidR="003C3DE8">
        <w:rPr>
          <w:rFonts w:hint="cs"/>
          <w:cs/>
          <w:lang w:bidi="si-LK"/>
        </w:rPr>
        <w:t>්</w:t>
      </w:r>
      <w:r w:rsidRPr="00C066C0">
        <w:rPr>
          <w:cs/>
          <w:lang w:bidi="si-LK"/>
        </w:rPr>
        <w:t>ච දෙක සීලයෙහි ද</w:t>
      </w:r>
      <w:r w:rsidRPr="00C066C0">
        <w:t xml:space="preserve">, </w:t>
      </w:r>
      <w:r w:rsidR="004215EF">
        <w:rPr>
          <w:cs/>
          <w:lang w:bidi="si-LK"/>
        </w:rPr>
        <w:t>දේසනා</w:t>
      </w:r>
      <w:r w:rsidRPr="00C066C0">
        <w:t xml:space="preserve">, </w:t>
      </w:r>
      <w:r w:rsidRPr="00C066C0">
        <w:rPr>
          <w:cs/>
          <w:lang w:bidi="si-LK"/>
        </w:rPr>
        <w:t>සවණ</w:t>
      </w:r>
      <w:r w:rsidRPr="00C066C0">
        <w:t xml:space="preserve">, </w:t>
      </w:r>
      <w:r w:rsidRPr="00C066C0">
        <w:rPr>
          <w:cs/>
          <w:lang w:bidi="si-LK"/>
        </w:rPr>
        <w:t>දි</w:t>
      </w:r>
      <w:r w:rsidR="0003513D">
        <w:rPr>
          <w:rFonts w:hint="cs"/>
          <w:cs/>
          <w:lang w:bidi="si-LK"/>
        </w:rPr>
        <w:t>ට්ඨු</w:t>
      </w:r>
      <w:r w:rsidRPr="00C066C0">
        <w:rPr>
          <w:cs/>
          <w:lang w:bidi="si-LK"/>
        </w:rPr>
        <w:t xml:space="preserve">ජ්ජකම්ම තුන භාවනාවෙහි ද ඇතුළත් ය. ඇතැම් කෙනෙක් </w:t>
      </w:r>
      <w:r w:rsidR="004215EF">
        <w:rPr>
          <w:cs/>
          <w:lang w:bidi="si-LK"/>
        </w:rPr>
        <w:t>දේසනා</w:t>
      </w:r>
      <w:r w:rsidRPr="00C066C0">
        <w:rPr>
          <w:cs/>
          <w:lang w:bidi="si-LK"/>
        </w:rPr>
        <w:t>ව දානයෙහි ද</w:t>
      </w:r>
      <w:r w:rsidRPr="00C066C0">
        <w:t xml:space="preserve">, </w:t>
      </w:r>
      <w:r w:rsidRPr="00C066C0">
        <w:rPr>
          <w:cs/>
          <w:lang w:bidi="si-LK"/>
        </w:rPr>
        <w:t>දි</w:t>
      </w:r>
      <w:r w:rsidR="0003513D">
        <w:rPr>
          <w:rFonts w:hint="cs"/>
          <w:cs/>
          <w:lang w:bidi="si-LK"/>
        </w:rPr>
        <w:t>ට්ඨු</w:t>
      </w:r>
      <w:r w:rsidR="003C3DE8">
        <w:rPr>
          <w:rFonts w:hint="cs"/>
          <w:cs/>
          <w:lang w:bidi="si-LK"/>
        </w:rPr>
        <w:t>ජ‍්ජු</w:t>
      </w:r>
      <w:r w:rsidRPr="00C066C0">
        <w:rPr>
          <w:cs/>
          <w:lang w:bidi="si-LK"/>
        </w:rPr>
        <w:t>කම</w:t>
      </w:r>
      <w:r w:rsidR="003C3DE8">
        <w:rPr>
          <w:rFonts w:hint="cs"/>
          <w:cs/>
          <w:lang w:bidi="si-LK"/>
        </w:rPr>
        <w:t>‍්ම</w:t>
      </w:r>
      <w:r w:rsidRPr="00C066C0">
        <w:rPr>
          <w:cs/>
          <w:lang w:bidi="si-LK"/>
        </w:rPr>
        <w:t xml:space="preserve">ය ත්‍රිවිධකුශලයෙහි ද ඇතුළත් කෙරෙත්. </w:t>
      </w:r>
    </w:p>
    <w:p w14:paraId="6574068D" w14:textId="7F636B80" w:rsidR="00C066C0" w:rsidRPr="00C066C0" w:rsidRDefault="00C066C0" w:rsidP="00477C5E">
      <w:r w:rsidRPr="00C066C0">
        <w:rPr>
          <w:cs/>
          <w:lang w:bidi="si-LK"/>
        </w:rPr>
        <w:t>මෙ</w:t>
      </w:r>
      <w:r w:rsidR="003C3DE8">
        <w:rPr>
          <w:rFonts w:hint="cs"/>
          <w:cs/>
          <w:lang w:bidi="si-LK"/>
        </w:rPr>
        <w:t>සේ</w:t>
      </w:r>
      <w:r w:rsidRPr="00C066C0">
        <w:rPr>
          <w:cs/>
          <w:lang w:bidi="si-LK"/>
        </w:rPr>
        <w:t xml:space="preserve"> විවිධ</w:t>
      </w:r>
      <w:r w:rsidR="00CB03F7">
        <w:rPr>
          <w:rFonts w:hint="cs"/>
          <w:cs/>
          <w:lang w:bidi="si-LK"/>
        </w:rPr>
        <w:t>භේදයෙන්</w:t>
      </w:r>
      <w:r w:rsidRPr="00C066C0">
        <w:rPr>
          <w:cs/>
          <w:lang w:bidi="si-LK"/>
        </w:rPr>
        <w:t xml:space="preserve"> භින්න වූ ඒ කාමාවචරක</w:t>
      </w:r>
      <w:r w:rsidR="00983463">
        <w:rPr>
          <w:rFonts w:hint="cs"/>
          <w:cs/>
          <w:lang w:bidi="si-LK"/>
        </w:rPr>
        <w:t>ර්‍ම</w:t>
      </w:r>
      <w:r w:rsidRPr="00C066C0">
        <w:rPr>
          <w:cs/>
          <w:lang w:bidi="si-LK"/>
        </w:rPr>
        <w:t>ය</w:t>
      </w:r>
      <w:r w:rsidRPr="00C066C0">
        <w:t xml:space="preserve">, </w:t>
      </w:r>
      <w:r w:rsidRPr="00C066C0">
        <w:rPr>
          <w:cs/>
          <w:lang w:bidi="si-LK"/>
        </w:rPr>
        <w:t xml:space="preserve">කුසල් අකුසල් වශයෙන් </w:t>
      </w:r>
      <w:r w:rsidR="003C3DE8">
        <w:rPr>
          <w:rFonts w:hint="cs"/>
          <w:cs/>
          <w:lang w:bidi="si-LK"/>
        </w:rPr>
        <w:t>දෙ</w:t>
      </w:r>
      <w:r w:rsidRPr="00C066C0">
        <w:rPr>
          <w:cs/>
          <w:lang w:bidi="si-LK"/>
        </w:rPr>
        <w:t xml:space="preserve"> වැදෑරුම් වේ. කුසලය</w:t>
      </w:r>
      <w:r w:rsidRPr="00C066C0">
        <w:t xml:space="preserve">, </w:t>
      </w:r>
      <w:r w:rsidRPr="00C066C0">
        <w:rPr>
          <w:cs/>
          <w:lang w:bidi="si-LK"/>
        </w:rPr>
        <w:t>කාමාවචර කුසල් සිත් වසයෙන් අට වැදෑරුම් ය. අකුසලය</w:t>
      </w:r>
      <w:r w:rsidRPr="00C066C0">
        <w:t xml:space="preserve">, </w:t>
      </w:r>
      <w:r w:rsidRPr="00C066C0">
        <w:rPr>
          <w:cs/>
          <w:lang w:bidi="si-LK"/>
        </w:rPr>
        <w:t>අකුසල් සිත් වසයෙන් දොළොස් වැදෑරුම් ය. මුළුල්ල එකතු ච කාමාවචරක</w:t>
      </w:r>
      <w:r w:rsidR="00983463">
        <w:rPr>
          <w:rFonts w:hint="cs"/>
          <w:cs/>
          <w:lang w:bidi="si-LK"/>
        </w:rPr>
        <w:t>ර්‍ම</w:t>
      </w:r>
      <w:r w:rsidRPr="00C066C0">
        <w:t xml:space="preserve">, </w:t>
      </w:r>
      <w:r w:rsidRPr="00C066C0">
        <w:rPr>
          <w:cs/>
          <w:lang w:bidi="si-LK"/>
        </w:rPr>
        <w:t xml:space="preserve">චිත්ත </w:t>
      </w:r>
      <w:r w:rsidR="00CB03F7">
        <w:rPr>
          <w:cs/>
          <w:lang w:bidi="si-LK"/>
        </w:rPr>
        <w:t>භේදයෙන්</w:t>
      </w:r>
      <w:r w:rsidRPr="00C066C0">
        <w:rPr>
          <w:cs/>
          <w:lang w:bidi="si-LK"/>
        </w:rPr>
        <w:t xml:space="preserve"> විස්සෙක් වේ. </w:t>
      </w:r>
    </w:p>
    <w:p w14:paraId="2F2C3D98" w14:textId="7B92BB2F" w:rsidR="003C3DE8" w:rsidRDefault="00C066C0" w:rsidP="00477C5E">
      <w:pPr>
        <w:rPr>
          <w:lang w:bidi="si-LK"/>
        </w:rPr>
      </w:pPr>
      <w:r w:rsidRPr="00C066C0">
        <w:rPr>
          <w:cs/>
          <w:lang w:bidi="si-LK"/>
        </w:rPr>
        <w:t>රූපාවචරකුසලය</w:t>
      </w:r>
      <w:r w:rsidRPr="00C066C0">
        <w:t xml:space="preserve">, </w:t>
      </w:r>
      <w:r w:rsidRPr="00C066C0">
        <w:rPr>
          <w:cs/>
          <w:lang w:bidi="si-LK"/>
        </w:rPr>
        <w:t>මනඃක</w:t>
      </w:r>
      <w:r w:rsidR="00983463">
        <w:rPr>
          <w:rFonts w:hint="cs"/>
          <w:cs/>
          <w:lang w:bidi="si-LK"/>
        </w:rPr>
        <w:t>ර්‍ම</w:t>
      </w:r>
      <w:r w:rsidRPr="00C066C0">
        <w:rPr>
          <w:cs/>
          <w:lang w:bidi="si-LK"/>
        </w:rPr>
        <w:t xml:space="preserve"> යි. එය සිතින් ම සිදු වේ. භාවනාමය කුසලය යි. අ</w:t>
      </w:r>
      <w:r w:rsidR="004755F7">
        <w:rPr>
          <w:rFonts w:hint="cs"/>
          <w:cs/>
          <w:lang w:bidi="si-LK"/>
        </w:rPr>
        <w:t>ර්‍ප</w:t>
      </w:r>
      <w:r w:rsidRPr="00C066C0">
        <w:rPr>
          <w:cs/>
          <w:lang w:bidi="si-LK"/>
        </w:rPr>
        <w:t>ණාවට පැමිණි කුසලය ම රූපාවචර</w:t>
      </w:r>
      <w:r w:rsidR="003C3DE8">
        <w:rPr>
          <w:rFonts w:hint="cs"/>
          <w:cs/>
          <w:lang w:bidi="si-LK"/>
        </w:rPr>
        <w:t xml:space="preserve"> </w:t>
      </w:r>
      <w:r w:rsidRPr="00C066C0">
        <w:rPr>
          <w:cs/>
          <w:lang w:bidi="si-LK"/>
        </w:rPr>
        <w:t>වේ. ඉන් මෙ පිට වූයේ කාමාව</w:t>
      </w:r>
      <w:r w:rsidR="003C3DE8">
        <w:rPr>
          <w:cs/>
          <w:lang w:bidi="si-LK"/>
        </w:rPr>
        <w:t>චරැ යි ගැණේ. එය ප්‍රථමධ්‍යානාදි</w:t>
      </w:r>
      <w:r w:rsidRPr="00C066C0">
        <w:rPr>
          <w:cs/>
          <w:lang w:bidi="si-LK"/>
        </w:rPr>
        <w:t xml:space="preserve"> වශයෙන් පස් වැදෑරුම් ය තරමක විස්තරයක් චිත්තව</w:t>
      </w:r>
      <w:r w:rsidR="00983463">
        <w:rPr>
          <w:cs/>
          <w:lang w:bidi="si-LK"/>
        </w:rPr>
        <w:t>ර්‍ග</w:t>
      </w:r>
      <w:r w:rsidRPr="00C066C0">
        <w:rPr>
          <w:cs/>
          <w:lang w:bidi="si-LK"/>
        </w:rPr>
        <w:t xml:space="preserve">යෙහි කියූ ඇත. ඒ බලනු. </w:t>
      </w:r>
    </w:p>
    <w:p w14:paraId="4F43B90C" w14:textId="058D943F" w:rsidR="00C066C0" w:rsidRPr="00C066C0" w:rsidRDefault="00C066C0" w:rsidP="00477C5E">
      <w:r w:rsidRPr="00C066C0">
        <w:rPr>
          <w:cs/>
          <w:lang w:bidi="si-LK"/>
        </w:rPr>
        <w:t>අරූපාවචර කුසලය</w:t>
      </w:r>
      <w:r w:rsidRPr="00C066C0">
        <w:t xml:space="preserve">, </w:t>
      </w:r>
      <w:r w:rsidRPr="00C066C0">
        <w:rPr>
          <w:cs/>
          <w:lang w:bidi="si-LK"/>
        </w:rPr>
        <w:t>ආලම්බනවශයෙන් සිවු වැදෑරුම් වූයේ මනඃක</w:t>
      </w:r>
      <w:r w:rsidR="00983463">
        <w:rPr>
          <w:rFonts w:hint="cs"/>
          <w:cs/>
          <w:lang w:bidi="si-LK"/>
        </w:rPr>
        <w:t>ර්‍ම</w:t>
      </w:r>
      <w:r w:rsidRPr="00C066C0">
        <w:rPr>
          <w:cs/>
          <w:lang w:bidi="si-LK"/>
        </w:rPr>
        <w:t xml:space="preserve"> යි. භාවනාමය වේ. විස්තර චිත්තව</w:t>
      </w:r>
      <w:r w:rsidR="00983463">
        <w:rPr>
          <w:rFonts w:hint="cs"/>
          <w:cs/>
          <w:lang w:bidi="si-LK"/>
        </w:rPr>
        <w:t>ර්‍ග</w:t>
      </w:r>
      <w:r w:rsidRPr="00C066C0">
        <w:rPr>
          <w:cs/>
          <w:lang w:bidi="si-LK"/>
        </w:rPr>
        <w:t xml:space="preserve">යෙහි ඇත. </w:t>
      </w:r>
    </w:p>
    <w:p w14:paraId="741EF07A" w14:textId="2B55D320" w:rsidR="00C066C0" w:rsidRPr="00C066C0" w:rsidRDefault="00C066C0" w:rsidP="00477C5E">
      <w:r w:rsidRPr="00C066C0">
        <w:rPr>
          <w:cs/>
          <w:lang w:bidi="si-LK"/>
        </w:rPr>
        <w:t>මෙසේ මෙහි සැකෙවින් කියූ ක</w:t>
      </w:r>
      <w:r w:rsidR="00983463">
        <w:rPr>
          <w:cs/>
          <w:lang w:bidi="si-LK"/>
        </w:rPr>
        <w:t>ර්‍ම</w:t>
      </w:r>
      <w:r w:rsidRPr="00C066C0">
        <w:rPr>
          <w:cs/>
          <w:lang w:bidi="si-LK"/>
        </w:rPr>
        <w:t>ය</w:t>
      </w:r>
      <w:r w:rsidRPr="00C066C0">
        <w:t xml:space="preserve">, </w:t>
      </w:r>
      <w:r w:rsidRPr="00C066C0">
        <w:rPr>
          <w:cs/>
          <w:lang w:bidi="si-LK"/>
        </w:rPr>
        <w:t xml:space="preserve">සූත්‍රපිටකයෙහි </w:t>
      </w:r>
      <w:r w:rsidRPr="007200A6">
        <w:rPr>
          <w:b/>
          <w:bCs/>
          <w:cs/>
          <w:lang w:bidi="si-LK"/>
        </w:rPr>
        <w:t>දි</w:t>
      </w:r>
      <w:r w:rsidR="00A03368">
        <w:rPr>
          <w:rFonts w:hint="cs"/>
          <w:b/>
          <w:bCs/>
          <w:cs/>
          <w:lang w:bidi="si-LK"/>
        </w:rPr>
        <w:t>ට්ඨ</w:t>
      </w:r>
      <w:r w:rsidRPr="007200A6">
        <w:rPr>
          <w:b/>
          <w:bCs/>
          <w:cs/>
          <w:lang w:bidi="si-LK"/>
        </w:rPr>
        <w:t>ධම්මවේදනීය</w:t>
      </w:r>
      <w:r w:rsidR="003C3DE8" w:rsidRPr="007200A6">
        <w:rPr>
          <w:rFonts w:hint="cs"/>
          <w:b/>
          <w:bCs/>
          <w:cs/>
          <w:lang w:bidi="si-LK"/>
        </w:rPr>
        <w:t xml:space="preserve"> </w:t>
      </w:r>
      <w:r w:rsidRPr="007200A6">
        <w:rPr>
          <w:b/>
          <w:bCs/>
          <w:cs/>
          <w:lang w:bidi="si-LK"/>
        </w:rPr>
        <w:t>- උපපජ</w:t>
      </w:r>
      <w:r w:rsidR="001A0734" w:rsidRPr="007200A6">
        <w:rPr>
          <w:rFonts w:hint="cs"/>
          <w:b/>
          <w:bCs/>
          <w:cs/>
          <w:lang w:bidi="si-LK"/>
        </w:rPr>
        <w:t>්‍</w:t>
      </w:r>
      <w:r w:rsidR="007200A6" w:rsidRPr="007200A6">
        <w:rPr>
          <w:rFonts w:hint="cs"/>
          <w:b/>
          <w:bCs/>
          <w:cs/>
          <w:lang w:bidi="si-LK"/>
        </w:rPr>
        <w:t>ජ</w:t>
      </w:r>
      <w:r w:rsidR="007200A6" w:rsidRPr="007200A6">
        <w:rPr>
          <w:b/>
          <w:bCs/>
          <w:cs/>
          <w:lang w:bidi="si-LK"/>
        </w:rPr>
        <w:t>වෙදන</w:t>
      </w:r>
      <w:r w:rsidR="007200A6" w:rsidRPr="007200A6">
        <w:rPr>
          <w:rFonts w:hint="cs"/>
          <w:b/>
          <w:bCs/>
          <w:cs/>
          <w:lang w:bidi="si-LK"/>
        </w:rPr>
        <w:t>ී</w:t>
      </w:r>
      <w:r w:rsidRPr="007200A6">
        <w:rPr>
          <w:b/>
          <w:bCs/>
          <w:cs/>
          <w:lang w:bidi="si-LK"/>
        </w:rPr>
        <w:t>ය</w:t>
      </w:r>
      <w:r w:rsidR="007200A6" w:rsidRPr="007200A6">
        <w:rPr>
          <w:rFonts w:hint="cs"/>
          <w:b/>
          <w:bCs/>
          <w:cs/>
          <w:lang w:bidi="si-LK"/>
        </w:rPr>
        <w:t xml:space="preserve"> </w:t>
      </w:r>
      <w:r w:rsidRPr="007200A6">
        <w:rPr>
          <w:b/>
          <w:bCs/>
          <w:cs/>
          <w:lang w:bidi="si-LK"/>
        </w:rPr>
        <w:t>- අපරාපරියවේදනීය</w:t>
      </w:r>
      <w:r w:rsidR="007200A6" w:rsidRPr="007200A6">
        <w:rPr>
          <w:rFonts w:hint="cs"/>
          <w:b/>
          <w:bCs/>
          <w:cs/>
          <w:lang w:bidi="si-LK"/>
        </w:rPr>
        <w:t xml:space="preserve"> </w:t>
      </w:r>
      <w:r w:rsidRPr="007200A6">
        <w:rPr>
          <w:b/>
          <w:bCs/>
          <w:cs/>
          <w:lang w:bidi="si-LK"/>
        </w:rPr>
        <w:t>- යග</w:t>
      </w:r>
      <w:r w:rsidR="007200A6" w:rsidRPr="007200A6">
        <w:rPr>
          <w:rFonts w:hint="cs"/>
          <w:b/>
          <w:bCs/>
          <w:cs/>
          <w:lang w:bidi="si-LK"/>
        </w:rPr>
        <w:t>‍්ග</w:t>
      </w:r>
      <w:r w:rsidRPr="007200A6">
        <w:rPr>
          <w:b/>
          <w:bCs/>
          <w:cs/>
          <w:lang w:bidi="si-LK"/>
        </w:rPr>
        <w:t>රුක</w:t>
      </w:r>
      <w:r w:rsidR="007200A6" w:rsidRPr="007200A6">
        <w:rPr>
          <w:rFonts w:hint="cs"/>
          <w:b/>
          <w:bCs/>
          <w:cs/>
          <w:lang w:bidi="si-LK"/>
        </w:rPr>
        <w:t xml:space="preserve"> </w:t>
      </w:r>
      <w:r w:rsidRPr="007200A6">
        <w:rPr>
          <w:b/>
          <w:bCs/>
          <w:cs/>
          <w:lang w:bidi="si-LK"/>
        </w:rPr>
        <w:t>- යබ</w:t>
      </w:r>
      <w:r w:rsidR="007200A6" w:rsidRPr="007200A6">
        <w:rPr>
          <w:rFonts w:hint="cs"/>
          <w:b/>
          <w:bCs/>
          <w:cs/>
          <w:lang w:bidi="si-LK"/>
        </w:rPr>
        <w:t>‍්බ</w:t>
      </w:r>
      <w:r w:rsidRPr="007200A6">
        <w:rPr>
          <w:b/>
          <w:bCs/>
          <w:cs/>
          <w:lang w:bidi="si-LK"/>
        </w:rPr>
        <w:t>හුල</w:t>
      </w:r>
      <w:r w:rsidR="007200A6" w:rsidRPr="007200A6">
        <w:rPr>
          <w:rFonts w:hint="cs"/>
          <w:b/>
          <w:bCs/>
          <w:cs/>
          <w:lang w:bidi="si-LK"/>
        </w:rPr>
        <w:t xml:space="preserve"> </w:t>
      </w:r>
      <w:r w:rsidRPr="007200A6">
        <w:rPr>
          <w:b/>
          <w:bCs/>
          <w:cs/>
          <w:lang w:bidi="si-LK"/>
        </w:rPr>
        <w:t>- යදාසන</w:t>
      </w:r>
      <w:r w:rsidR="007200A6" w:rsidRPr="007200A6">
        <w:rPr>
          <w:rFonts w:hint="cs"/>
          <w:b/>
          <w:bCs/>
          <w:cs/>
          <w:lang w:bidi="si-LK"/>
        </w:rPr>
        <w:t xml:space="preserve">‍්න </w:t>
      </w:r>
      <w:r w:rsidRPr="007200A6">
        <w:rPr>
          <w:b/>
          <w:bCs/>
          <w:cs/>
          <w:lang w:bidi="si-LK"/>
        </w:rPr>
        <w:t>- කට</w:t>
      </w:r>
      <w:r w:rsidR="007200A6" w:rsidRPr="007200A6">
        <w:rPr>
          <w:rFonts w:hint="cs"/>
          <w:b/>
          <w:bCs/>
          <w:cs/>
          <w:lang w:bidi="si-LK"/>
        </w:rPr>
        <w:t>ත‍්තා</w:t>
      </w:r>
      <w:r w:rsidR="000A7AE2">
        <w:rPr>
          <w:rFonts w:hint="cs"/>
          <w:b/>
          <w:bCs/>
          <w:cs/>
          <w:lang w:bidi="si-LK"/>
        </w:rPr>
        <w:t xml:space="preserve"> වා පන</w:t>
      </w:r>
      <w:r w:rsidRPr="007200A6">
        <w:rPr>
          <w:b/>
          <w:bCs/>
          <w:cs/>
          <w:lang w:bidi="si-LK"/>
        </w:rPr>
        <w:t xml:space="preserve"> </w:t>
      </w:r>
      <w:r w:rsidR="000A7AE2">
        <w:rPr>
          <w:rFonts w:hint="cs"/>
          <w:b/>
          <w:bCs/>
          <w:cs/>
          <w:lang w:bidi="si-LK"/>
        </w:rPr>
        <w:t>-</w:t>
      </w:r>
      <w:r w:rsidR="007200A6" w:rsidRPr="007200A6">
        <w:rPr>
          <w:rFonts w:hint="cs"/>
          <w:b/>
          <w:bCs/>
          <w:cs/>
          <w:lang w:bidi="si-LK"/>
        </w:rPr>
        <w:t xml:space="preserve"> </w:t>
      </w:r>
      <w:r w:rsidRPr="007200A6">
        <w:rPr>
          <w:b/>
          <w:bCs/>
          <w:cs/>
          <w:lang w:bidi="si-LK"/>
        </w:rPr>
        <w:t xml:space="preserve">ජනක </w:t>
      </w:r>
      <w:r w:rsidR="007200A6" w:rsidRPr="007200A6">
        <w:rPr>
          <w:rFonts w:hint="cs"/>
          <w:b/>
          <w:bCs/>
          <w:cs/>
          <w:lang w:bidi="si-LK"/>
        </w:rPr>
        <w:t xml:space="preserve">- </w:t>
      </w:r>
      <w:r w:rsidRPr="007200A6">
        <w:rPr>
          <w:b/>
          <w:bCs/>
          <w:cs/>
          <w:lang w:bidi="si-LK"/>
        </w:rPr>
        <w:t>උපත්ථම</w:t>
      </w:r>
      <w:r w:rsidR="007200A6" w:rsidRPr="007200A6">
        <w:rPr>
          <w:rFonts w:hint="cs"/>
          <w:b/>
          <w:bCs/>
          <w:cs/>
          <w:lang w:bidi="si-LK"/>
        </w:rPr>
        <w:t>‍්භ</w:t>
      </w:r>
      <w:r w:rsidRPr="007200A6">
        <w:rPr>
          <w:b/>
          <w:bCs/>
          <w:cs/>
          <w:lang w:bidi="si-LK"/>
        </w:rPr>
        <w:t>ක</w:t>
      </w:r>
      <w:r w:rsidR="007200A6" w:rsidRPr="007200A6">
        <w:rPr>
          <w:rFonts w:hint="cs"/>
          <w:b/>
          <w:bCs/>
          <w:cs/>
          <w:lang w:bidi="si-LK"/>
        </w:rPr>
        <w:t xml:space="preserve"> </w:t>
      </w:r>
      <w:r w:rsidRPr="007200A6">
        <w:rPr>
          <w:b/>
          <w:bCs/>
          <w:cs/>
          <w:lang w:bidi="si-LK"/>
        </w:rPr>
        <w:t>- උපපීළක</w:t>
      </w:r>
      <w:r w:rsidR="007200A6" w:rsidRPr="007200A6">
        <w:rPr>
          <w:rFonts w:hint="cs"/>
          <w:b/>
          <w:bCs/>
          <w:cs/>
          <w:lang w:bidi="si-LK"/>
        </w:rPr>
        <w:t xml:space="preserve"> </w:t>
      </w:r>
      <w:r w:rsidRPr="007200A6">
        <w:rPr>
          <w:b/>
          <w:bCs/>
          <w:cs/>
          <w:lang w:bidi="si-LK"/>
        </w:rPr>
        <w:t>- උපඝාතක</w:t>
      </w:r>
      <w:r w:rsidRPr="00C066C0">
        <w:rPr>
          <w:cs/>
          <w:lang w:bidi="si-LK"/>
        </w:rPr>
        <w:t xml:space="preserve"> යි එකොළොස් අයුරකින් බෙදෙන්නේ ය. මේ එකොළොස් අයුර ම මෙහි ඉතා කොටින් කියවින. අහොසිකම</w:t>
      </w:r>
      <w:r w:rsidR="000A7AE2">
        <w:rPr>
          <w:rFonts w:hint="cs"/>
          <w:cs/>
          <w:lang w:bidi="si-LK"/>
        </w:rPr>
        <w:t>‍්ම</w:t>
      </w:r>
      <w:r w:rsidRPr="00C066C0">
        <w:t xml:space="preserve">, </w:t>
      </w:r>
      <w:r w:rsidRPr="00C066C0">
        <w:rPr>
          <w:cs/>
          <w:lang w:bidi="si-LK"/>
        </w:rPr>
        <w:t>යි කියූ ක</w:t>
      </w:r>
      <w:r w:rsidR="00983463">
        <w:rPr>
          <w:cs/>
          <w:lang w:bidi="si-LK"/>
        </w:rPr>
        <w:t>ර්‍ම</w:t>
      </w:r>
      <w:r w:rsidRPr="00C066C0">
        <w:rPr>
          <w:cs/>
          <w:lang w:bidi="si-LK"/>
        </w:rPr>
        <w:t>ය</w:t>
      </w:r>
      <w:r w:rsidRPr="00C066C0">
        <w:t>,</w:t>
      </w:r>
      <w:r w:rsidR="000A7AE2">
        <w:rPr>
          <w:rFonts w:hint="cs"/>
          <w:cs/>
          <w:lang w:bidi="si-LK"/>
        </w:rPr>
        <w:t xml:space="preserve"> </w:t>
      </w:r>
      <w:r w:rsidRPr="00C066C0">
        <w:rPr>
          <w:cs/>
          <w:lang w:bidi="si-LK"/>
        </w:rPr>
        <w:t>සූත්‍රපිටකයෙහි වෙන්කොට නො දැක්වුනේ</w:t>
      </w:r>
      <w:r w:rsidRPr="00C066C0">
        <w:t xml:space="preserve">, </w:t>
      </w:r>
      <w:r w:rsidRPr="00C066C0">
        <w:rPr>
          <w:cs/>
          <w:lang w:bidi="si-LK"/>
        </w:rPr>
        <w:t>දිට්ඨධ</w:t>
      </w:r>
      <w:r w:rsidR="000A7AE2">
        <w:rPr>
          <w:rFonts w:hint="cs"/>
          <w:cs/>
          <w:lang w:bidi="si-LK"/>
        </w:rPr>
        <w:t>ම‍්ම</w:t>
      </w:r>
      <w:r w:rsidRPr="00C066C0">
        <w:rPr>
          <w:cs/>
          <w:lang w:bidi="si-LK"/>
        </w:rPr>
        <w:t>වේදනීය</w:t>
      </w:r>
      <w:r w:rsidRPr="00C066C0">
        <w:t xml:space="preserve">, </w:t>
      </w:r>
      <w:r w:rsidRPr="00C066C0">
        <w:rPr>
          <w:cs/>
          <w:lang w:bidi="si-LK"/>
        </w:rPr>
        <w:t>උපපජ්ජවේදනීයක</w:t>
      </w:r>
      <w:r w:rsidR="00983463">
        <w:rPr>
          <w:cs/>
          <w:lang w:bidi="si-LK"/>
        </w:rPr>
        <w:t>ර්‍ම</w:t>
      </w:r>
      <w:r w:rsidRPr="00C066C0">
        <w:rPr>
          <w:cs/>
          <w:lang w:bidi="si-LK"/>
        </w:rPr>
        <w:t>ය</w:t>
      </w:r>
      <w:r w:rsidR="000A7AE2">
        <w:rPr>
          <w:rFonts w:hint="cs"/>
          <w:cs/>
          <w:lang w:bidi="si-LK"/>
        </w:rPr>
        <w:t>න්</w:t>
      </w:r>
      <w:r w:rsidRPr="00C066C0">
        <w:rPr>
          <w:cs/>
          <w:lang w:bidi="si-LK"/>
        </w:rPr>
        <w:t>ගේ අවිපාක</w:t>
      </w:r>
      <w:r w:rsidR="000A7AE2">
        <w:rPr>
          <w:cs/>
          <w:lang w:bidi="si-LK"/>
        </w:rPr>
        <w:t>අවස්ථාවෙහි ගැණන</w:t>
      </w:r>
      <w:r w:rsidR="000A7AE2">
        <w:rPr>
          <w:rFonts w:hint="cs"/>
          <w:cs/>
          <w:lang w:bidi="si-LK"/>
        </w:rPr>
        <w:t xml:space="preserve"> </w:t>
      </w:r>
      <w:r w:rsidRPr="00C066C0">
        <w:rPr>
          <w:cs/>
          <w:lang w:bidi="si-LK"/>
        </w:rPr>
        <w:t>බැවිනි. දෘෂ්ටධ</w:t>
      </w:r>
      <w:r w:rsidR="00983463">
        <w:rPr>
          <w:cs/>
          <w:lang w:bidi="si-LK"/>
        </w:rPr>
        <w:t>ර්‍ම</w:t>
      </w:r>
      <w:r w:rsidR="000A7AE2">
        <w:rPr>
          <w:cs/>
          <w:lang w:bidi="si-LK"/>
        </w:rPr>
        <w:t>වෙදනීය</w:t>
      </w:r>
      <w:r w:rsidRPr="00C066C0">
        <w:rPr>
          <w:cs/>
          <w:lang w:bidi="si-LK"/>
        </w:rPr>
        <w:t>ක</w:t>
      </w:r>
      <w:r w:rsidR="00983463">
        <w:rPr>
          <w:cs/>
          <w:lang w:bidi="si-LK"/>
        </w:rPr>
        <w:t>ර්‍ම</w:t>
      </w:r>
      <w:r w:rsidRPr="00C066C0">
        <w:rPr>
          <w:cs/>
          <w:lang w:bidi="si-LK"/>
        </w:rPr>
        <w:t>යට හෝ උප</w:t>
      </w:r>
      <w:r w:rsidR="000A7AE2">
        <w:rPr>
          <w:rFonts w:hint="cs"/>
          <w:cs/>
          <w:lang w:bidi="si-LK"/>
        </w:rPr>
        <w:t>ද්‍යවෙ</w:t>
      </w:r>
      <w:r w:rsidRPr="00C066C0">
        <w:rPr>
          <w:cs/>
          <w:lang w:bidi="si-LK"/>
        </w:rPr>
        <w:t>දනීයක</w:t>
      </w:r>
      <w:r w:rsidR="00983463">
        <w:rPr>
          <w:cs/>
          <w:lang w:bidi="si-LK"/>
        </w:rPr>
        <w:t>ර්‍ම</w:t>
      </w:r>
      <w:r w:rsidR="000A7AE2">
        <w:rPr>
          <w:cs/>
          <w:lang w:bidi="si-LK"/>
        </w:rPr>
        <w:t>යට හෝ යම් කිසිලෙසකින් විපාක</w:t>
      </w:r>
      <w:r w:rsidRPr="00C066C0">
        <w:rPr>
          <w:cs/>
          <w:lang w:bidi="si-LK"/>
        </w:rPr>
        <w:t>දානයට ඉඩ නො ලැබුනි නම්</w:t>
      </w:r>
      <w:r w:rsidRPr="00C066C0">
        <w:t xml:space="preserve">, </w:t>
      </w:r>
      <w:r w:rsidRPr="00C066C0">
        <w:rPr>
          <w:cs/>
          <w:lang w:bidi="si-LK"/>
        </w:rPr>
        <w:t>ඒ ක</w:t>
      </w:r>
      <w:r w:rsidR="00983463">
        <w:rPr>
          <w:rFonts w:hint="cs"/>
          <w:cs/>
          <w:lang w:bidi="si-LK"/>
        </w:rPr>
        <w:t>ර්‍ම</w:t>
      </w:r>
      <w:r w:rsidRPr="00C066C0">
        <w:t xml:space="preserve">, </w:t>
      </w:r>
      <w:r w:rsidRPr="00C066C0">
        <w:rPr>
          <w:cs/>
          <w:lang w:bidi="si-LK"/>
        </w:rPr>
        <w:t xml:space="preserve">අහොසි වේ. </w:t>
      </w:r>
    </w:p>
    <w:p w14:paraId="61FC6078" w14:textId="257DFD74" w:rsidR="00C066C0" w:rsidRPr="00C066C0" w:rsidRDefault="00C066C0" w:rsidP="00477C5E">
      <w:r w:rsidRPr="00C066C0">
        <w:rPr>
          <w:cs/>
          <w:lang w:bidi="si-LK"/>
        </w:rPr>
        <w:t>අභිධ</w:t>
      </w:r>
      <w:r w:rsidR="00983463">
        <w:rPr>
          <w:cs/>
          <w:lang w:bidi="si-LK"/>
        </w:rPr>
        <w:t>ර්‍ම</w:t>
      </w:r>
      <w:r w:rsidRPr="00C066C0">
        <w:rPr>
          <w:cs/>
          <w:lang w:bidi="si-LK"/>
        </w:rPr>
        <w:t>පිටකයෙහි පාපක</w:t>
      </w:r>
      <w:r w:rsidR="00983463">
        <w:rPr>
          <w:cs/>
          <w:lang w:bidi="si-LK"/>
        </w:rPr>
        <w:t>ර්‍ම</w:t>
      </w:r>
      <w:r w:rsidRPr="00C066C0">
        <w:rPr>
          <w:cs/>
          <w:lang w:bidi="si-LK"/>
        </w:rPr>
        <w:t>සමාදානයෝ</w:t>
      </w:r>
      <w:r w:rsidRPr="00C066C0">
        <w:t xml:space="preserve">, </w:t>
      </w:r>
      <w:r w:rsidRPr="000A7AE2">
        <w:rPr>
          <w:b/>
          <w:bCs/>
          <w:cs/>
          <w:lang w:bidi="si-LK"/>
        </w:rPr>
        <w:t>ගති</w:t>
      </w:r>
      <w:r w:rsidR="000A7AE2" w:rsidRPr="000A7AE2">
        <w:rPr>
          <w:b/>
          <w:bCs/>
          <w:cs/>
          <w:lang w:bidi="si-LK"/>
        </w:rPr>
        <w:t>සම</w:t>
      </w:r>
      <w:r w:rsidR="000A7AE2" w:rsidRPr="000A7AE2">
        <w:rPr>
          <w:rFonts w:hint="cs"/>
          <w:b/>
          <w:bCs/>
          <w:cs/>
          <w:lang w:bidi="si-LK"/>
        </w:rPr>
        <w:t>්</w:t>
      </w:r>
      <w:r w:rsidRPr="000A7AE2">
        <w:rPr>
          <w:b/>
          <w:bCs/>
          <w:cs/>
          <w:lang w:bidi="si-LK"/>
        </w:rPr>
        <w:t>පත</w:t>
      </w:r>
      <w:r w:rsidR="000A7AE2" w:rsidRPr="000A7AE2">
        <w:rPr>
          <w:rFonts w:hint="cs"/>
          <w:b/>
          <w:bCs/>
          <w:cs/>
          <w:lang w:bidi="si-LK"/>
        </w:rPr>
        <w:t>්</w:t>
      </w:r>
      <w:r w:rsidRPr="000A7AE2">
        <w:rPr>
          <w:b/>
          <w:bCs/>
          <w:cs/>
          <w:lang w:bidi="si-LK"/>
        </w:rPr>
        <w:t>ති</w:t>
      </w:r>
      <w:r w:rsidR="000A7AE2">
        <w:rPr>
          <w:rFonts w:hint="cs"/>
          <w:b/>
          <w:bCs/>
          <w:cs/>
          <w:lang w:bidi="si-LK"/>
        </w:rPr>
        <w:t xml:space="preserve"> </w:t>
      </w:r>
      <w:r w:rsidRPr="000A7AE2">
        <w:rPr>
          <w:b/>
          <w:bCs/>
          <w:cs/>
          <w:lang w:bidi="si-LK"/>
        </w:rPr>
        <w:t>-</w:t>
      </w:r>
      <w:r w:rsidR="000A7AE2">
        <w:rPr>
          <w:rFonts w:hint="cs"/>
          <w:b/>
          <w:bCs/>
          <w:cs/>
          <w:lang w:bidi="si-LK"/>
        </w:rPr>
        <w:t xml:space="preserve"> </w:t>
      </w:r>
      <w:r w:rsidRPr="000A7AE2">
        <w:rPr>
          <w:b/>
          <w:bCs/>
          <w:cs/>
          <w:lang w:bidi="si-LK"/>
        </w:rPr>
        <w:t>උප</w:t>
      </w:r>
      <w:r w:rsidR="000A7AE2" w:rsidRPr="000A7AE2">
        <w:rPr>
          <w:rFonts w:hint="cs"/>
          <w:b/>
          <w:bCs/>
          <w:cs/>
          <w:lang w:bidi="si-LK"/>
        </w:rPr>
        <w:t>ධි</w:t>
      </w:r>
      <w:r w:rsidRPr="000A7AE2">
        <w:rPr>
          <w:b/>
          <w:bCs/>
          <w:cs/>
          <w:lang w:bidi="si-LK"/>
        </w:rPr>
        <w:t>සම්පත</w:t>
      </w:r>
      <w:r w:rsidR="000A7AE2" w:rsidRPr="000A7AE2">
        <w:rPr>
          <w:rFonts w:hint="cs"/>
          <w:b/>
          <w:bCs/>
          <w:cs/>
          <w:lang w:bidi="si-LK"/>
        </w:rPr>
        <w:t>්</w:t>
      </w:r>
      <w:r w:rsidRPr="000A7AE2">
        <w:rPr>
          <w:b/>
          <w:bCs/>
          <w:cs/>
          <w:lang w:bidi="si-LK"/>
        </w:rPr>
        <w:t>ති</w:t>
      </w:r>
      <w:r w:rsidR="000A7AE2">
        <w:rPr>
          <w:rFonts w:hint="cs"/>
          <w:b/>
          <w:bCs/>
          <w:cs/>
          <w:lang w:bidi="si-LK"/>
        </w:rPr>
        <w:t xml:space="preserve"> </w:t>
      </w:r>
      <w:r w:rsidRPr="000A7AE2">
        <w:rPr>
          <w:b/>
          <w:bCs/>
          <w:cs/>
          <w:lang w:bidi="si-LK"/>
        </w:rPr>
        <w:t>-</w:t>
      </w:r>
      <w:r w:rsidR="000A7AE2">
        <w:rPr>
          <w:rFonts w:hint="cs"/>
          <w:b/>
          <w:bCs/>
          <w:cs/>
          <w:lang w:bidi="si-LK"/>
        </w:rPr>
        <w:t xml:space="preserve"> </w:t>
      </w:r>
      <w:r w:rsidRPr="000A7AE2">
        <w:rPr>
          <w:b/>
          <w:bCs/>
          <w:cs/>
          <w:lang w:bidi="si-LK"/>
        </w:rPr>
        <w:t>කාලසම්පත</w:t>
      </w:r>
      <w:r w:rsidR="000A7AE2" w:rsidRPr="000A7AE2">
        <w:rPr>
          <w:rFonts w:hint="cs"/>
          <w:b/>
          <w:bCs/>
          <w:cs/>
          <w:lang w:bidi="si-LK"/>
        </w:rPr>
        <w:t>්</w:t>
      </w:r>
      <w:r w:rsidRPr="000A7AE2">
        <w:rPr>
          <w:b/>
          <w:bCs/>
          <w:cs/>
          <w:lang w:bidi="si-LK"/>
        </w:rPr>
        <w:t>ති</w:t>
      </w:r>
      <w:r w:rsidR="000A7AE2">
        <w:rPr>
          <w:rFonts w:hint="cs"/>
          <w:b/>
          <w:bCs/>
          <w:cs/>
          <w:lang w:bidi="si-LK"/>
        </w:rPr>
        <w:t xml:space="preserve"> </w:t>
      </w:r>
      <w:r w:rsidRPr="000A7AE2">
        <w:rPr>
          <w:b/>
          <w:bCs/>
          <w:cs/>
          <w:lang w:bidi="si-LK"/>
        </w:rPr>
        <w:t>-</w:t>
      </w:r>
      <w:r w:rsidR="000A7AE2">
        <w:rPr>
          <w:rFonts w:hint="cs"/>
          <w:b/>
          <w:bCs/>
          <w:cs/>
          <w:lang w:bidi="si-LK"/>
        </w:rPr>
        <w:t xml:space="preserve"> </w:t>
      </w:r>
      <w:r w:rsidRPr="000A7AE2">
        <w:rPr>
          <w:b/>
          <w:bCs/>
          <w:cs/>
          <w:lang w:bidi="si-LK"/>
        </w:rPr>
        <w:t>පයොගසම</w:t>
      </w:r>
      <w:r w:rsidR="000A7AE2" w:rsidRPr="000A7AE2">
        <w:rPr>
          <w:rFonts w:hint="cs"/>
          <w:b/>
          <w:bCs/>
          <w:cs/>
          <w:lang w:bidi="si-LK"/>
        </w:rPr>
        <w:t>්</w:t>
      </w:r>
      <w:r w:rsidRPr="000A7AE2">
        <w:rPr>
          <w:b/>
          <w:bCs/>
          <w:cs/>
          <w:lang w:bidi="si-LK"/>
        </w:rPr>
        <w:t>ප</w:t>
      </w:r>
      <w:r w:rsidR="000A7AE2" w:rsidRPr="000A7AE2">
        <w:rPr>
          <w:rFonts w:hint="cs"/>
          <w:b/>
          <w:bCs/>
          <w:cs/>
          <w:lang w:bidi="si-LK"/>
        </w:rPr>
        <w:t>ත්</w:t>
      </w:r>
      <w:r w:rsidRPr="000A7AE2">
        <w:rPr>
          <w:b/>
          <w:bCs/>
          <w:cs/>
          <w:lang w:bidi="si-LK"/>
        </w:rPr>
        <w:t>ති</w:t>
      </w:r>
      <w:r w:rsidR="000A7AE2">
        <w:rPr>
          <w:rFonts w:hint="cs"/>
          <w:b/>
          <w:bCs/>
          <w:cs/>
          <w:lang w:bidi="si-LK"/>
        </w:rPr>
        <w:t xml:space="preserve"> </w:t>
      </w:r>
      <w:r w:rsidRPr="000A7AE2">
        <w:rPr>
          <w:b/>
          <w:bCs/>
          <w:cs/>
          <w:lang w:bidi="si-LK"/>
        </w:rPr>
        <w:t>-</w:t>
      </w:r>
      <w:r w:rsidR="000A7AE2">
        <w:rPr>
          <w:rFonts w:hint="cs"/>
          <w:b/>
          <w:bCs/>
          <w:cs/>
          <w:lang w:bidi="si-LK"/>
        </w:rPr>
        <w:t xml:space="preserve"> </w:t>
      </w:r>
      <w:r w:rsidRPr="000A7AE2">
        <w:rPr>
          <w:b/>
          <w:bCs/>
          <w:cs/>
          <w:lang w:bidi="si-LK"/>
        </w:rPr>
        <w:t>ගතිවිපත</w:t>
      </w:r>
      <w:r w:rsidR="000A7AE2" w:rsidRPr="000A7AE2">
        <w:rPr>
          <w:rFonts w:hint="cs"/>
          <w:b/>
          <w:bCs/>
          <w:cs/>
          <w:lang w:bidi="si-LK"/>
        </w:rPr>
        <w:t>්</w:t>
      </w:r>
      <w:r w:rsidRPr="000A7AE2">
        <w:rPr>
          <w:b/>
          <w:bCs/>
          <w:cs/>
          <w:lang w:bidi="si-LK"/>
        </w:rPr>
        <w:t>ති</w:t>
      </w:r>
      <w:r w:rsidR="000A7AE2">
        <w:rPr>
          <w:rFonts w:hint="cs"/>
          <w:b/>
          <w:bCs/>
          <w:cs/>
          <w:lang w:bidi="si-LK"/>
        </w:rPr>
        <w:t xml:space="preserve"> </w:t>
      </w:r>
      <w:r w:rsidRPr="000A7AE2">
        <w:rPr>
          <w:b/>
          <w:bCs/>
          <w:cs/>
          <w:lang w:bidi="si-LK"/>
        </w:rPr>
        <w:t>-</w:t>
      </w:r>
      <w:r w:rsidR="000A7AE2">
        <w:rPr>
          <w:rFonts w:hint="cs"/>
          <w:b/>
          <w:bCs/>
          <w:cs/>
          <w:lang w:bidi="si-LK"/>
        </w:rPr>
        <w:t xml:space="preserve"> </w:t>
      </w:r>
      <w:r w:rsidRPr="000A7AE2">
        <w:rPr>
          <w:b/>
          <w:bCs/>
          <w:cs/>
          <w:lang w:bidi="si-LK"/>
        </w:rPr>
        <w:t>උප</w:t>
      </w:r>
      <w:r w:rsidR="000A7AE2" w:rsidRPr="000A7AE2">
        <w:rPr>
          <w:rFonts w:hint="cs"/>
          <w:b/>
          <w:bCs/>
          <w:cs/>
          <w:lang w:bidi="si-LK"/>
        </w:rPr>
        <w:t>ධිවිපත‍්ති</w:t>
      </w:r>
      <w:r w:rsidR="000A7AE2">
        <w:rPr>
          <w:rFonts w:hint="cs"/>
          <w:b/>
          <w:bCs/>
          <w:cs/>
          <w:lang w:bidi="si-LK"/>
        </w:rPr>
        <w:t xml:space="preserve"> </w:t>
      </w:r>
      <w:r w:rsidR="000A7AE2" w:rsidRPr="000A7AE2">
        <w:rPr>
          <w:rFonts w:hint="cs"/>
          <w:b/>
          <w:bCs/>
          <w:cs/>
          <w:lang w:bidi="si-LK"/>
        </w:rPr>
        <w:t>-</w:t>
      </w:r>
      <w:r w:rsidR="000A7AE2">
        <w:rPr>
          <w:rFonts w:hint="cs"/>
          <w:b/>
          <w:bCs/>
          <w:cs/>
          <w:lang w:bidi="si-LK"/>
        </w:rPr>
        <w:t xml:space="preserve"> </w:t>
      </w:r>
      <w:r w:rsidRPr="000A7AE2">
        <w:rPr>
          <w:b/>
          <w:bCs/>
          <w:cs/>
          <w:lang w:bidi="si-LK"/>
        </w:rPr>
        <w:t>කාලවිපත</w:t>
      </w:r>
      <w:r w:rsidR="000A7AE2" w:rsidRPr="000A7AE2">
        <w:rPr>
          <w:rFonts w:hint="cs"/>
          <w:b/>
          <w:bCs/>
          <w:cs/>
          <w:lang w:bidi="si-LK"/>
        </w:rPr>
        <w:t>්</w:t>
      </w:r>
      <w:r w:rsidRPr="000A7AE2">
        <w:rPr>
          <w:b/>
          <w:bCs/>
          <w:cs/>
          <w:lang w:bidi="si-LK"/>
        </w:rPr>
        <w:t>ති</w:t>
      </w:r>
      <w:r w:rsidR="000A7AE2">
        <w:rPr>
          <w:rFonts w:hint="cs"/>
          <w:b/>
          <w:bCs/>
          <w:cs/>
          <w:lang w:bidi="si-LK"/>
        </w:rPr>
        <w:t xml:space="preserve"> </w:t>
      </w:r>
      <w:r w:rsidRPr="000A7AE2">
        <w:rPr>
          <w:b/>
          <w:bCs/>
          <w:cs/>
          <w:lang w:bidi="si-LK"/>
        </w:rPr>
        <w:t>-</w:t>
      </w:r>
      <w:r w:rsidR="000A7AE2">
        <w:rPr>
          <w:rFonts w:hint="cs"/>
          <w:b/>
          <w:bCs/>
          <w:cs/>
          <w:lang w:bidi="si-LK"/>
        </w:rPr>
        <w:t xml:space="preserve"> </w:t>
      </w:r>
      <w:r w:rsidRPr="000A7AE2">
        <w:rPr>
          <w:b/>
          <w:bCs/>
          <w:cs/>
          <w:lang w:bidi="si-LK"/>
        </w:rPr>
        <w:t>පයොගවිපත</w:t>
      </w:r>
      <w:r w:rsidR="000A7AE2" w:rsidRPr="000A7AE2">
        <w:rPr>
          <w:rFonts w:hint="cs"/>
          <w:b/>
          <w:bCs/>
          <w:cs/>
          <w:lang w:bidi="si-LK"/>
        </w:rPr>
        <w:t>්</w:t>
      </w:r>
      <w:r w:rsidRPr="000A7AE2">
        <w:rPr>
          <w:b/>
          <w:bCs/>
          <w:cs/>
          <w:lang w:bidi="si-LK"/>
        </w:rPr>
        <w:t>ති</w:t>
      </w:r>
      <w:r w:rsidRPr="00C066C0">
        <w:rPr>
          <w:cs/>
          <w:lang w:bidi="si-LK"/>
        </w:rPr>
        <w:t xml:space="preserve"> යි අටක් ද</w:t>
      </w:r>
      <w:r w:rsidRPr="00C066C0">
        <w:t xml:space="preserve">, </w:t>
      </w:r>
      <w:r w:rsidRPr="00C066C0">
        <w:rPr>
          <w:cs/>
          <w:lang w:bidi="si-LK"/>
        </w:rPr>
        <w:t>කල්‍ය</w:t>
      </w:r>
      <w:r w:rsidR="000A7AE2">
        <w:rPr>
          <w:rFonts w:hint="cs"/>
          <w:cs/>
          <w:lang w:bidi="si-LK"/>
        </w:rPr>
        <w:t>ා</w:t>
      </w:r>
      <w:r w:rsidRPr="00C066C0">
        <w:rPr>
          <w:cs/>
          <w:lang w:bidi="si-LK"/>
        </w:rPr>
        <w:t>ණක</w:t>
      </w:r>
      <w:r w:rsidR="00983463">
        <w:rPr>
          <w:cs/>
          <w:lang w:bidi="si-LK"/>
        </w:rPr>
        <w:t>ර්‍ම</w:t>
      </w:r>
      <w:r w:rsidRPr="00C066C0">
        <w:rPr>
          <w:cs/>
          <w:lang w:bidi="si-LK"/>
        </w:rPr>
        <w:t>සමාදානයෝ</w:t>
      </w:r>
      <w:r w:rsidRPr="00C066C0">
        <w:t>,</w:t>
      </w:r>
      <w:r w:rsidR="000A7AE2">
        <w:rPr>
          <w:rFonts w:hint="cs"/>
          <w:cs/>
          <w:lang w:bidi="si-LK"/>
        </w:rPr>
        <w:t xml:space="preserve"> </w:t>
      </w:r>
      <w:r w:rsidRPr="000A7AE2">
        <w:rPr>
          <w:b/>
          <w:bCs/>
          <w:cs/>
          <w:lang w:bidi="si-LK"/>
        </w:rPr>
        <w:t>ගතිවිපත</w:t>
      </w:r>
      <w:r w:rsidR="000A7AE2" w:rsidRPr="000A7AE2">
        <w:rPr>
          <w:rFonts w:hint="cs"/>
          <w:b/>
          <w:bCs/>
          <w:cs/>
          <w:lang w:bidi="si-LK"/>
        </w:rPr>
        <w:t>්</w:t>
      </w:r>
      <w:r w:rsidRPr="000A7AE2">
        <w:rPr>
          <w:b/>
          <w:bCs/>
          <w:cs/>
          <w:lang w:bidi="si-LK"/>
        </w:rPr>
        <w:t>ති</w:t>
      </w:r>
      <w:r w:rsidR="000A7AE2" w:rsidRPr="000A7AE2">
        <w:rPr>
          <w:rFonts w:hint="cs"/>
          <w:b/>
          <w:bCs/>
          <w:cs/>
          <w:lang w:bidi="si-LK"/>
        </w:rPr>
        <w:t xml:space="preserve"> </w:t>
      </w:r>
      <w:r w:rsidRPr="000A7AE2">
        <w:rPr>
          <w:b/>
          <w:bCs/>
          <w:cs/>
          <w:lang w:bidi="si-LK"/>
        </w:rPr>
        <w:t>-</w:t>
      </w:r>
      <w:r w:rsidR="000A7AE2" w:rsidRPr="000A7AE2">
        <w:rPr>
          <w:rFonts w:hint="cs"/>
          <w:b/>
          <w:bCs/>
          <w:cs/>
          <w:lang w:bidi="si-LK"/>
        </w:rPr>
        <w:t xml:space="preserve"> </w:t>
      </w:r>
      <w:r w:rsidRPr="000A7AE2">
        <w:rPr>
          <w:b/>
          <w:bCs/>
          <w:cs/>
          <w:lang w:bidi="si-LK"/>
        </w:rPr>
        <w:t>උපධිවිපත</w:t>
      </w:r>
      <w:r w:rsidR="000A7AE2" w:rsidRPr="000A7AE2">
        <w:rPr>
          <w:rFonts w:hint="cs"/>
          <w:b/>
          <w:bCs/>
          <w:cs/>
          <w:lang w:bidi="si-LK"/>
        </w:rPr>
        <w:t>්</w:t>
      </w:r>
      <w:r w:rsidRPr="000A7AE2">
        <w:rPr>
          <w:b/>
          <w:bCs/>
          <w:cs/>
          <w:lang w:bidi="si-LK"/>
        </w:rPr>
        <w:t>ති</w:t>
      </w:r>
      <w:r w:rsidR="000A7AE2" w:rsidRPr="000A7AE2">
        <w:rPr>
          <w:rFonts w:hint="cs"/>
          <w:b/>
          <w:bCs/>
          <w:cs/>
          <w:lang w:bidi="si-LK"/>
        </w:rPr>
        <w:t xml:space="preserve"> </w:t>
      </w:r>
      <w:r w:rsidRPr="000A7AE2">
        <w:rPr>
          <w:b/>
          <w:bCs/>
          <w:cs/>
          <w:lang w:bidi="si-LK"/>
        </w:rPr>
        <w:t>-</w:t>
      </w:r>
      <w:r w:rsidR="000A7AE2" w:rsidRPr="000A7AE2">
        <w:rPr>
          <w:rFonts w:hint="cs"/>
          <w:b/>
          <w:bCs/>
          <w:cs/>
          <w:lang w:bidi="si-LK"/>
        </w:rPr>
        <w:t xml:space="preserve"> </w:t>
      </w:r>
      <w:r w:rsidRPr="000A7AE2">
        <w:rPr>
          <w:b/>
          <w:bCs/>
          <w:cs/>
          <w:lang w:bidi="si-LK"/>
        </w:rPr>
        <w:t>කාලවිපත</w:t>
      </w:r>
      <w:r w:rsidR="000A7AE2" w:rsidRPr="000A7AE2">
        <w:rPr>
          <w:rFonts w:hint="cs"/>
          <w:b/>
          <w:bCs/>
          <w:cs/>
          <w:lang w:bidi="si-LK"/>
        </w:rPr>
        <w:t>්</w:t>
      </w:r>
      <w:r w:rsidRPr="000A7AE2">
        <w:rPr>
          <w:b/>
          <w:bCs/>
          <w:cs/>
          <w:lang w:bidi="si-LK"/>
        </w:rPr>
        <w:t>ති</w:t>
      </w:r>
      <w:r w:rsidR="000A7AE2" w:rsidRPr="000A7AE2">
        <w:rPr>
          <w:rFonts w:hint="cs"/>
          <w:b/>
          <w:bCs/>
          <w:cs/>
          <w:lang w:bidi="si-LK"/>
        </w:rPr>
        <w:t xml:space="preserve"> </w:t>
      </w:r>
      <w:r w:rsidRPr="000A7AE2">
        <w:rPr>
          <w:b/>
          <w:bCs/>
          <w:cs/>
          <w:lang w:bidi="si-LK"/>
        </w:rPr>
        <w:t>-</w:t>
      </w:r>
      <w:r w:rsidR="000A7AE2" w:rsidRPr="000A7AE2">
        <w:rPr>
          <w:rFonts w:hint="cs"/>
          <w:b/>
          <w:bCs/>
          <w:cs/>
          <w:lang w:bidi="si-LK"/>
        </w:rPr>
        <w:t xml:space="preserve"> </w:t>
      </w:r>
      <w:r w:rsidRPr="000A7AE2">
        <w:rPr>
          <w:b/>
          <w:bCs/>
          <w:cs/>
          <w:lang w:bidi="si-LK"/>
        </w:rPr>
        <w:t>පයෝගවිපත</w:t>
      </w:r>
      <w:r w:rsidR="000A7AE2" w:rsidRPr="000A7AE2">
        <w:rPr>
          <w:rFonts w:hint="cs"/>
          <w:b/>
          <w:bCs/>
          <w:cs/>
          <w:lang w:bidi="si-LK"/>
        </w:rPr>
        <w:t>්</w:t>
      </w:r>
      <w:r w:rsidRPr="000A7AE2">
        <w:rPr>
          <w:b/>
          <w:bCs/>
          <w:cs/>
          <w:lang w:bidi="si-LK"/>
        </w:rPr>
        <w:t>ති</w:t>
      </w:r>
      <w:r w:rsidR="000A7AE2" w:rsidRPr="000A7AE2">
        <w:rPr>
          <w:rFonts w:hint="cs"/>
          <w:b/>
          <w:bCs/>
          <w:cs/>
          <w:lang w:bidi="si-LK"/>
        </w:rPr>
        <w:t xml:space="preserve"> </w:t>
      </w:r>
      <w:r w:rsidRPr="000A7AE2">
        <w:rPr>
          <w:b/>
          <w:bCs/>
          <w:cs/>
          <w:lang w:bidi="si-LK"/>
        </w:rPr>
        <w:t>-</w:t>
      </w:r>
      <w:r w:rsidR="000A7AE2" w:rsidRPr="000A7AE2">
        <w:rPr>
          <w:rFonts w:hint="cs"/>
          <w:b/>
          <w:bCs/>
          <w:cs/>
          <w:lang w:bidi="si-LK"/>
        </w:rPr>
        <w:t xml:space="preserve"> </w:t>
      </w:r>
      <w:r w:rsidRPr="000A7AE2">
        <w:rPr>
          <w:b/>
          <w:bCs/>
          <w:cs/>
          <w:lang w:bidi="si-LK"/>
        </w:rPr>
        <w:t>ගති</w:t>
      </w:r>
      <w:r w:rsidR="000A7AE2" w:rsidRPr="000A7AE2">
        <w:rPr>
          <w:rFonts w:hint="cs"/>
          <w:b/>
          <w:bCs/>
          <w:cs/>
          <w:lang w:bidi="si-LK"/>
        </w:rPr>
        <w:t>සම‍්ප</w:t>
      </w:r>
      <w:r w:rsidRPr="000A7AE2">
        <w:rPr>
          <w:b/>
          <w:bCs/>
          <w:cs/>
          <w:lang w:bidi="si-LK"/>
        </w:rPr>
        <w:t>ත</w:t>
      </w:r>
      <w:r w:rsidR="000A7AE2" w:rsidRPr="000A7AE2">
        <w:rPr>
          <w:rFonts w:hint="cs"/>
          <w:b/>
          <w:bCs/>
          <w:cs/>
          <w:lang w:bidi="si-LK"/>
        </w:rPr>
        <w:t>්</w:t>
      </w:r>
      <w:r w:rsidRPr="000A7AE2">
        <w:rPr>
          <w:b/>
          <w:bCs/>
          <w:cs/>
          <w:lang w:bidi="si-LK"/>
        </w:rPr>
        <w:t>ති</w:t>
      </w:r>
      <w:r w:rsidR="000A7AE2" w:rsidRPr="000A7AE2">
        <w:rPr>
          <w:rFonts w:hint="cs"/>
          <w:b/>
          <w:bCs/>
          <w:cs/>
          <w:lang w:bidi="si-LK"/>
        </w:rPr>
        <w:t xml:space="preserve"> </w:t>
      </w:r>
      <w:r w:rsidRPr="000A7AE2">
        <w:rPr>
          <w:b/>
          <w:bCs/>
          <w:cs/>
          <w:lang w:bidi="si-LK"/>
        </w:rPr>
        <w:t>-</w:t>
      </w:r>
      <w:r w:rsidR="005C1E6D">
        <w:rPr>
          <w:b/>
          <w:bCs/>
          <w:cs/>
          <w:lang w:bidi="si-LK"/>
        </w:rPr>
        <w:t xml:space="preserve"> </w:t>
      </w:r>
      <w:r w:rsidRPr="000A7AE2">
        <w:rPr>
          <w:b/>
          <w:bCs/>
          <w:cs/>
          <w:lang w:bidi="si-LK"/>
        </w:rPr>
        <w:t>උපධිස</w:t>
      </w:r>
      <w:r w:rsidR="000A7AE2" w:rsidRPr="000A7AE2">
        <w:rPr>
          <w:rFonts w:hint="cs"/>
          <w:b/>
          <w:bCs/>
          <w:cs/>
          <w:lang w:bidi="si-LK"/>
        </w:rPr>
        <w:t>ම්</w:t>
      </w:r>
      <w:r w:rsidRPr="000A7AE2">
        <w:rPr>
          <w:b/>
          <w:bCs/>
          <w:cs/>
          <w:lang w:bidi="si-LK"/>
        </w:rPr>
        <w:t>පත</w:t>
      </w:r>
      <w:r w:rsidR="000A7AE2" w:rsidRPr="000A7AE2">
        <w:rPr>
          <w:rFonts w:hint="cs"/>
          <w:b/>
          <w:bCs/>
          <w:cs/>
          <w:lang w:bidi="si-LK"/>
        </w:rPr>
        <w:t>්</w:t>
      </w:r>
      <w:r w:rsidRPr="000A7AE2">
        <w:rPr>
          <w:b/>
          <w:bCs/>
          <w:cs/>
          <w:lang w:bidi="si-LK"/>
        </w:rPr>
        <w:t>ති</w:t>
      </w:r>
      <w:r w:rsidR="000A7AE2" w:rsidRPr="000A7AE2">
        <w:rPr>
          <w:rFonts w:hint="cs"/>
          <w:b/>
          <w:bCs/>
          <w:cs/>
          <w:lang w:bidi="si-LK"/>
        </w:rPr>
        <w:t xml:space="preserve"> </w:t>
      </w:r>
      <w:r w:rsidRPr="000A7AE2">
        <w:rPr>
          <w:b/>
          <w:bCs/>
          <w:cs/>
          <w:lang w:bidi="si-LK"/>
        </w:rPr>
        <w:t>-</w:t>
      </w:r>
      <w:r w:rsidR="000A7AE2" w:rsidRPr="000A7AE2">
        <w:rPr>
          <w:rFonts w:hint="cs"/>
          <w:b/>
          <w:bCs/>
          <w:cs/>
          <w:lang w:bidi="si-LK"/>
        </w:rPr>
        <w:t xml:space="preserve"> </w:t>
      </w:r>
      <w:r w:rsidRPr="000A7AE2">
        <w:rPr>
          <w:b/>
          <w:bCs/>
          <w:cs/>
          <w:lang w:bidi="si-LK"/>
        </w:rPr>
        <w:t>කාලසම</w:t>
      </w:r>
      <w:r w:rsidR="000A7AE2" w:rsidRPr="000A7AE2">
        <w:rPr>
          <w:rFonts w:hint="cs"/>
          <w:b/>
          <w:bCs/>
          <w:cs/>
          <w:lang w:bidi="si-LK"/>
        </w:rPr>
        <w:t>්</w:t>
      </w:r>
      <w:r w:rsidRPr="000A7AE2">
        <w:rPr>
          <w:b/>
          <w:bCs/>
          <w:cs/>
          <w:lang w:bidi="si-LK"/>
        </w:rPr>
        <w:t>පත</w:t>
      </w:r>
      <w:r w:rsidR="000A7AE2" w:rsidRPr="000A7AE2">
        <w:rPr>
          <w:rFonts w:hint="cs"/>
          <w:b/>
          <w:bCs/>
          <w:cs/>
          <w:lang w:bidi="si-LK"/>
        </w:rPr>
        <w:t>්</w:t>
      </w:r>
      <w:r w:rsidR="000A7AE2" w:rsidRPr="000A7AE2">
        <w:rPr>
          <w:b/>
          <w:bCs/>
          <w:cs/>
          <w:lang w:bidi="si-LK"/>
        </w:rPr>
        <w:t>ති</w:t>
      </w:r>
      <w:r w:rsidR="000A7AE2" w:rsidRPr="000A7AE2">
        <w:rPr>
          <w:rFonts w:hint="cs"/>
          <w:b/>
          <w:bCs/>
          <w:cs/>
          <w:lang w:bidi="si-LK"/>
        </w:rPr>
        <w:t xml:space="preserve"> </w:t>
      </w:r>
      <w:r w:rsidRPr="000A7AE2">
        <w:rPr>
          <w:b/>
          <w:bCs/>
          <w:cs/>
          <w:lang w:bidi="si-LK"/>
        </w:rPr>
        <w:t>-</w:t>
      </w:r>
      <w:r w:rsidR="000A7AE2" w:rsidRPr="000A7AE2">
        <w:rPr>
          <w:rFonts w:hint="cs"/>
          <w:b/>
          <w:bCs/>
          <w:cs/>
          <w:lang w:bidi="si-LK"/>
        </w:rPr>
        <w:t xml:space="preserve"> </w:t>
      </w:r>
      <w:r w:rsidRPr="000A7AE2">
        <w:rPr>
          <w:b/>
          <w:bCs/>
          <w:cs/>
          <w:lang w:bidi="si-LK"/>
        </w:rPr>
        <w:t>ප</w:t>
      </w:r>
      <w:r w:rsidR="000A7AE2" w:rsidRPr="000A7AE2">
        <w:rPr>
          <w:rFonts w:hint="cs"/>
          <w:b/>
          <w:bCs/>
          <w:cs/>
          <w:lang w:bidi="si-LK"/>
        </w:rPr>
        <w:t>යොග</w:t>
      </w:r>
      <w:r w:rsidRPr="000A7AE2">
        <w:rPr>
          <w:b/>
          <w:bCs/>
          <w:cs/>
          <w:lang w:bidi="si-LK"/>
        </w:rPr>
        <w:t>සම්පත</w:t>
      </w:r>
      <w:r w:rsidR="000A7AE2" w:rsidRPr="000A7AE2">
        <w:rPr>
          <w:rFonts w:hint="cs"/>
          <w:b/>
          <w:bCs/>
          <w:cs/>
          <w:lang w:bidi="si-LK"/>
        </w:rPr>
        <w:t>්</w:t>
      </w:r>
      <w:r w:rsidRPr="000A7AE2">
        <w:rPr>
          <w:b/>
          <w:bCs/>
          <w:cs/>
          <w:lang w:bidi="si-LK"/>
        </w:rPr>
        <w:t>ති</w:t>
      </w:r>
      <w:r w:rsidRPr="00C066C0">
        <w:rPr>
          <w:cs/>
          <w:lang w:bidi="si-LK"/>
        </w:rPr>
        <w:t xml:space="preserve"> යි අටක් දැ යි සොළොස් අයුරකින් බෙදා දක්වන ලදහ. </w:t>
      </w:r>
    </w:p>
    <w:p w14:paraId="2A0DC804" w14:textId="16386C31" w:rsidR="00C066C0" w:rsidRPr="00C066C0" w:rsidRDefault="00C066C0" w:rsidP="00477C5E">
      <w:r w:rsidRPr="00C066C0">
        <w:rPr>
          <w:cs/>
          <w:lang w:bidi="si-LK"/>
        </w:rPr>
        <w:t>එහි</w:t>
      </w:r>
      <w:r w:rsidRPr="00C066C0">
        <w:t xml:space="preserve">, </w:t>
      </w:r>
      <w:r w:rsidRPr="00C066C0">
        <w:rPr>
          <w:cs/>
          <w:lang w:bidi="si-LK"/>
        </w:rPr>
        <w:t>අනිටු</w:t>
      </w:r>
      <w:r w:rsidRPr="00C066C0">
        <w:t xml:space="preserve">, </w:t>
      </w:r>
      <w:r w:rsidRPr="00C066C0">
        <w:rPr>
          <w:cs/>
          <w:lang w:bidi="si-LK"/>
        </w:rPr>
        <w:t>නො කැමැතිවන ලද අරමුණු රස විඳීමට සුදුසු ප</w:t>
      </w:r>
      <w:r w:rsidR="000A7AE2">
        <w:rPr>
          <w:rFonts w:hint="cs"/>
          <w:cs/>
          <w:lang w:bidi="si-LK"/>
        </w:rPr>
        <w:t>ව්</w:t>
      </w:r>
      <w:r w:rsidRPr="00C066C0">
        <w:rPr>
          <w:cs/>
          <w:lang w:bidi="si-LK"/>
        </w:rPr>
        <w:t>කම් ඇති කල්හි ම යමෙක් සුගති</w:t>
      </w:r>
      <w:r w:rsidR="000D34B2">
        <w:rPr>
          <w:rFonts w:hint="cs"/>
          <w:cs/>
          <w:lang w:bidi="si-LK"/>
        </w:rPr>
        <w:t>යෙ</w:t>
      </w:r>
      <w:r w:rsidRPr="00C066C0">
        <w:rPr>
          <w:cs/>
          <w:lang w:bidi="si-LK"/>
        </w:rPr>
        <w:t>ක උපදී ද</w:t>
      </w:r>
      <w:r w:rsidRPr="00C066C0">
        <w:t xml:space="preserve">, </w:t>
      </w:r>
      <w:r w:rsidRPr="00C066C0">
        <w:rPr>
          <w:cs/>
          <w:lang w:bidi="si-LK"/>
        </w:rPr>
        <w:t>ඔහුගේ ඒ පාපක</w:t>
      </w:r>
      <w:r w:rsidR="00983463">
        <w:rPr>
          <w:cs/>
          <w:lang w:bidi="si-LK"/>
        </w:rPr>
        <w:t>ර්‍ම</w:t>
      </w:r>
      <w:r w:rsidRPr="00C066C0">
        <w:rPr>
          <w:cs/>
          <w:lang w:bidi="si-LK"/>
        </w:rPr>
        <w:t>ය ගතිසම්පත්තියෙන් වැළකී ගියේ</w:t>
      </w:r>
      <w:r w:rsidRPr="00C066C0">
        <w:t xml:space="preserve">, </w:t>
      </w:r>
      <w:r w:rsidRPr="00C066C0">
        <w:rPr>
          <w:cs/>
          <w:lang w:bidi="si-LK"/>
        </w:rPr>
        <w:t>විපාක නො දේ. මෙසේ ගතිසම්පත්තියෙන් වැළකී විපාක දීමෙහි අපොහොසත් ක</w:t>
      </w:r>
      <w:r w:rsidR="00983463">
        <w:rPr>
          <w:rFonts w:hint="cs"/>
          <w:cs/>
          <w:lang w:bidi="si-LK"/>
        </w:rPr>
        <w:t>ර්‍ම</w:t>
      </w:r>
      <w:r w:rsidRPr="00C066C0">
        <w:rPr>
          <w:cs/>
          <w:lang w:bidi="si-LK"/>
        </w:rPr>
        <w:t xml:space="preserve">ය </w:t>
      </w:r>
      <w:r w:rsidRPr="000D34B2">
        <w:rPr>
          <w:b/>
          <w:bCs/>
          <w:cs/>
          <w:lang w:bidi="si-LK"/>
        </w:rPr>
        <w:t>ගතිසම්පත</w:t>
      </w:r>
      <w:r w:rsidR="000D34B2" w:rsidRPr="000D34B2">
        <w:rPr>
          <w:rFonts w:hint="cs"/>
          <w:b/>
          <w:bCs/>
          <w:cs/>
          <w:lang w:bidi="si-LK"/>
        </w:rPr>
        <w:t>්</w:t>
      </w:r>
      <w:r w:rsidRPr="000D34B2">
        <w:rPr>
          <w:b/>
          <w:bCs/>
          <w:cs/>
          <w:lang w:bidi="si-LK"/>
        </w:rPr>
        <w:t>තිපතිබාළ</w:t>
      </w:r>
      <w:r w:rsidR="000D34B2" w:rsidRPr="000D34B2">
        <w:rPr>
          <w:rFonts w:hint="cs"/>
          <w:b/>
          <w:bCs/>
          <w:cs/>
          <w:lang w:bidi="si-LK"/>
        </w:rPr>
        <w:t>්</w:t>
      </w:r>
      <w:r w:rsidRPr="000D34B2">
        <w:rPr>
          <w:b/>
          <w:bCs/>
          <w:cs/>
          <w:lang w:bidi="si-LK"/>
        </w:rPr>
        <w:t>හ</w:t>
      </w:r>
      <w:r w:rsidRPr="00C066C0">
        <w:t xml:space="preserve">, </w:t>
      </w:r>
      <w:r w:rsidR="000D34B2">
        <w:rPr>
          <w:cs/>
          <w:lang w:bidi="si-LK"/>
        </w:rPr>
        <w:t>නම් වේ.</w:t>
      </w:r>
    </w:p>
    <w:p w14:paraId="6DBF14EC" w14:textId="295F61C7" w:rsidR="00C066C0" w:rsidRPr="00C066C0" w:rsidRDefault="00C066C0" w:rsidP="00477C5E">
      <w:r w:rsidRPr="00C066C0">
        <w:rPr>
          <w:cs/>
          <w:lang w:bidi="si-LK"/>
        </w:rPr>
        <w:t>යමෙක් වනාහි ප</w:t>
      </w:r>
      <w:r w:rsidR="000D34B2">
        <w:rPr>
          <w:rFonts w:hint="cs"/>
          <w:cs/>
          <w:lang w:bidi="si-LK"/>
        </w:rPr>
        <w:t>ව්</w:t>
      </w:r>
      <w:r w:rsidR="000D34B2">
        <w:rPr>
          <w:cs/>
          <w:lang w:bidi="si-LK"/>
        </w:rPr>
        <w:t>කම් හේතු</w:t>
      </w:r>
      <w:r w:rsidRPr="00C066C0">
        <w:rPr>
          <w:cs/>
          <w:lang w:bidi="si-LK"/>
        </w:rPr>
        <w:t>කොට දාසියක හෝ ක</w:t>
      </w:r>
      <w:r w:rsidR="00983463">
        <w:rPr>
          <w:rFonts w:hint="cs"/>
          <w:cs/>
          <w:lang w:bidi="si-LK"/>
        </w:rPr>
        <w:t>ර්‍ම</w:t>
      </w:r>
      <w:r w:rsidRPr="00C066C0">
        <w:rPr>
          <w:cs/>
          <w:lang w:bidi="si-LK"/>
        </w:rPr>
        <w:t>කාරිණියක හෝ කුස ඉපද දෙහවිලාසයෙන් හා රූපශ්‍රීයෙන් උසස් ආත්මභාවසමෘද්ධියක් ගෙණ සිටී ද</w:t>
      </w:r>
      <w:r w:rsidRPr="00C066C0">
        <w:t xml:space="preserve">, </w:t>
      </w:r>
      <w:r w:rsidRPr="00C066C0">
        <w:rPr>
          <w:cs/>
          <w:lang w:bidi="si-LK"/>
        </w:rPr>
        <w:t xml:space="preserve">එකල එහි අධිපතියෝ ඔහු දැක </w:t>
      </w:r>
      <w:r w:rsidR="003E6E91">
        <w:rPr>
          <w:cs/>
          <w:lang w:bidi="si-LK"/>
        </w:rPr>
        <w:t>‘</w:t>
      </w:r>
      <w:r w:rsidRPr="00C066C0">
        <w:rPr>
          <w:cs/>
          <w:lang w:bidi="si-LK"/>
        </w:rPr>
        <w:t>මොහු පහත් වැඩ කිරීමට සුදුසු නො වේය</w:t>
      </w:r>
      <w:r w:rsidR="003E6E91">
        <w:t>’</w:t>
      </w:r>
      <w:r w:rsidRPr="00C066C0">
        <w:t xml:space="preserve"> </w:t>
      </w:r>
      <w:r w:rsidRPr="00C066C0">
        <w:rPr>
          <w:cs/>
          <w:lang w:bidi="si-LK"/>
        </w:rPr>
        <w:t>යි තමන්ට දාව උපන් පුතකු සේ සැපයෙන් හදා වඩා යම්කිසි උසස් තනතුරෙක තබා සියලු යස ඉසුරු දී පරිහරණය කෙරෙති. මෙබන්දහුගේ දාසියක කුස ඉපැ</w:t>
      </w:r>
      <w:r w:rsidR="000D34B2">
        <w:rPr>
          <w:rFonts w:hint="cs"/>
          <w:cs/>
          <w:lang w:bidi="si-LK"/>
        </w:rPr>
        <w:t>ත්</w:t>
      </w:r>
      <w:r w:rsidR="000D34B2">
        <w:rPr>
          <w:cs/>
          <w:lang w:bidi="si-LK"/>
        </w:rPr>
        <w:t>මට කරුණු වූ ඒ මේ පාප</w:t>
      </w:r>
      <w:r w:rsidRPr="00C066C0">
        <w:rPr>
          <w:cs/>
          <w:lang w:bidi="si-LK"/>
        </w:rPr>
        <w:t>ක</w:t>
      </w:r>
      <w:r w:rsidR="00983463">
        <w:rPr>
          <w:cs/>
          <w:lang w:bidi="si-LK"/>
        </w:rPr>
        <w:t>ර්‍ම</w:t>
      </w:r>
      <w:r w:rsidRPr="00C066C0">
        <w:rPr>
          <w:cs/>
          <w:lang w:bidi="si-LK"/>
        </w:rPr>
        <w:t>ය උපධිසම්පත්තියෙන්</w:t>
      </w:r>
      <w:r w:rsidRPr="00C066C0">
        <w:t xml:space="preserve">, </w:t>
      </w:r>
      <w:r w:rsidRPr="00C066C0">
        <w:rPr>
          <w:cs/>
          <w:lang w:bidi="si-LK"/>
        </w:rPr>
        <w:t xml:space="preserve">වැළකුණේ විපාක නො දෙනුයේ </w:t>
      </w:r>
      <w:r w:rsidRPr="000D34B2">
        <w:rPr>
          <w:b/>
          <w:bCs/>
          <w:cs/>
          <w:lang w:bidi="si-LK"/>
        </w:rPr>
        <w:t>උප</w:t>
      </w:r>
      <w:r w:rsidR="000D34B2" w:rsidRPr="000D34B2">
        <w:rPr>
          <w:rFonts w:hint="cs"/>
          <w:b/>
          <w:bCs/>
          <w:cs/>
          <w:lang w:bidi="si-LK"/>
        </w:rPr>
        <w:t>ධි</w:t>
      </w:r>
      <w:r w:rsidRPr="000D34B2">
        <w:rPr>
          <w:b/>
          <w:bCs/>
          <w:cs/>
          <w:lang w:bidi="si-LK"/>
        </w:rPr>
        <w:t>සම</w:t>
      </w:r>
      <w:r w:rsidR="000D34B2">
        <w:rPr>
          <w:rFonts w:hint="cs"/>
          <w:b/>
          <w:bCs/>
          <w:cs/>
          <w:lang w:bidi="si-LK"/>
        </w:rPr>
        <w:t>්</w:t>
      </w:r>
      <w:r w:rsidRPr="000D34B2">
        <w:rPr>
          <w:b/>
          <w:bCs/>
          <w:cs/>
          <w:lang w:bidi="si-LK"/>
        </w:rPr>
        <w:t>පත</w:t>
      </w:r>
      <w:r w:rsidR="000D34B2" w:rsidRPr="000D34B2">
        <w:rPr>
          <w:rFonts w:hint="cs"/>
          <w:b/>
          <w:bCs/>
          <w:cs/>
          <w:lang w:bidi="si-LK"/>
        </w:rPr>
        <w:t>්</w:t>
      </w:r>
      <w:r w:rsidRPr="000D34B2">
        <w:rPr>
          <w:b/>
          <w:bCs/>
          <w:cs/>
          <w:lang w:bidi="si-LK"/>
        </w:rPr>
        <w:t>ති පති</w:t>
      </w:r>
      <w:r w:rsidR="000D34B2" w:rsidRPr="000D34B2">
        <w:rPr>
          <w:rFonts w:hint="cs"/>
          <w:b/>
          <w:bCs/>
          <w:cs/>
          <w:lang w:bidi="si-LK"/>
        </w:rPr>
        <w:t>බා</w:t>
      </w:r>
      <w:r w:rsidRPr="000D34B2">
        <w:rPr>
          <w:b/>
          <w:bCs/>
          <w:cs/>
          <w:lang w:bidi="si-LK"/>
        </w:rPr>
        <w:t>ළ</w:t>
      </w:r>
      <w:r w:rsidR="000D34B2" w:rsidRPr="000D34B2">
        <w:rPr>
          <w:rFonts w:hint="cs"/>
          <w:b/>
          <w:bCs/>
          <w:cs/>
          <w:lang w:bidi="si-LK"/>
        </w:rPr>
        <w:t>්</w:t>
      </w:r>
      <w:r w:rsidRPr="000D34B2">
        <w:rPr>
          <w:b/>
          <w:bCs/>
          <w:cs/>
          <w:lang w:bidi="si-LK"/>
        </w:rPr>
        <w:t>හ</w:t>
      </w:r>
      <w:r w:rsidRPr="000D34B2">
        <w:rPr>
          <w:b/>
          <w:bCs/>
        </w:rPr>
        <w:t>,</w:t>
      </w:r>
      <w:r w:rsidRPr="00C066C0">
        <w:t xml:space="preserve"> </w:t>
      </w:r>
      <w:r w:rsidRPr="00C066C0">
        <w:rPr>
          <w:cs/>
          <w:lang w:bidi="si-LK"/>
        </w:rPr>
        <w:t xml:space="preserve">නම් වේ. </w:t>
      </w:r>
    </w:p>
    <w:p w14:paraId="569288E9" w14:textId="119271F2" w:rsidR="00C066C0" w:rsidRPr="00C066C0" w:rsidRDefault="00C066C0" w:rsidP="00477C5E">
      <w:r w:rsidRPr="00C066C0">
        <w:rPr>
          <w:cs/>
          <w:lang w:bidi="si-LK"/>
        </w:rPr>
        <w:t>යමෙක් තෙමේ කල්පයෙභි මුල් කාලය වැනි කාලයෙක යස ඉසුරෙන් පිරිපුන් කෑම් බීම් බොහෝ කොට ඇති යම් කුලයෙක උපදී ද</w:t>
      </w:r>
      <w:r w:rsidRPr="00C066C0">
        <w:t xml:space="preserve">, </w:t>
      </w:r>
      <w:r w:rsidRPr="00C066C0">
        <w:rPr>
          <w:cs/>
          <w:lang w:bidi="si-LK"/>
        </w:rPr>
        <w:t>ඔහුගේ විද්‍යමානක</w:t>
      </w:r>
      <w:r w:rsidR="00983463">
        <w:rPr>
          <w:rFonts w:hint="cs"/>
          <w:cs/>
          <w:lang w:bidi="si-LK"/>
        </w:rPr>
        <w:t>ර්‍ම</w:t>
      </w:r>
      <w:r w:rsidRPr="00C066C0">
        <w:rPr>
          <w:cs/>
          <w:lang w:bidi="si-LK"/>
        </w:rPr>
        <w:t>ය</w:t>
      </w:r>
      <w:r w:rsidRPr="00C066C0">
        <w:t xml:space="preserve">, </w:t>
      </w:r>
      <w:r w:rsidRPr="00C066C0">
        <w:rPr>
          <w:cs/>
          <w:lang w:bidi="si-LK"/>
        </w:rPr>
        <w:t>කා</w:t>
      </w:r>
      <w:r w:rsidR="000D34B2">
        <w:rPr>
          <w:cs/>
          <w:lang w:bidi="si-LK"/>
        </w:rPr>
        <w:t>ලස</w:t>
      </w:r>
      <w:r w:rsidRPr="00C066C0">
        <w:rPr>
          <w:cs/>
          <w:lang w:bidi="si-LK"/>
        </w:rPr>
        <w:t>ම</w:t>
      </w:r>
      <w:r w:rsidR="000D34B2">
        <w:rPr>
          <w:rFonts w:hint="cs"/>
          <w:cs/>
          <w:lang w:bidi="si-LK"/>
        </w:rPr>
        <w:t>්</w:t>
      </w:r>
      <w:r w:rsidRPr="00C066C0">
        <w:rPr>
          <w:cs/>
          <w:lang w:bidi="si-LK"/>
        </w:rPr>
        <w:t xml:space="preserve">පත්තියෙන් බාධිත ව විපාක නො දෙනුයේ </w:t>
      </w:r>
      <w:r w:rsidRPr="000D34B2">
        <w:rPr>
          <w:b/>
          <w:bCs/>
          <w:cs/>
          <w:lang w:bidi="si-LK"/>
        </w:rPr>
        <w:t>කාලස</w:t>
      </w:r>
      <w:r w:rsidR="000D34B2" w:rsidRPr="000D34B2">
        <w:rPr>
          <w:rFonts w:hint="cs"/>
          <w:b/>
          <w:bCs/>
          <w:cs/>
          <w:lang w:bidi="si-LK"/>
        </w:rPr>
        <w:t>ම්</w:t>
      </w:r>
      <w:r w:rsidR="000D34B2" w:rsidRPr="000D34B2">
        <w:rPr>
          <w:b/>
          <w:bCs/>
          <w:cs/>
          <w:lang w:bidi="si-LK"/>
        </w:rPr>
        <w:t xml:space="preserve">පත්ති </w:t>
      </w:r>
      <w:r w:rsidR="000D34B2" w:rsidRPr="000D34B2">
        <w:rPr>
          <w:rFonts w:hint="cs"/>
          <w:b/>
          <w:bCs/>
          <w:cs/>
          <w:lang w:bidi="si-LK"/>
        </w:rPr>
        <w:t>පති</w:t>
      </w:r>
      <w:r w:rsidRPr="000D34B2">
        <w:rPr>
          <w:b/>
          <w:bCs/>
          <w:cs/>
          <w:lang w:bidi="si-LK"/>
        </w:rPr>
        <w:t>බා</w:t>
      </w:r>
      <w:r w:rsidR="000D34B2" w:rsidRPr="000D34B2">
        <w:rPr>
          <w:rFonts w:hint="cs"/>
          <w:b/>
          <w:bCs/>
          <w:cs/>
          <w:lang w:bidi="si-LK"/>
        </w:rPr>
        <w:t>ළ්</w:t>
      </w:r>
      <w:r w:rsidRPr="000D34B2">
        <w:rPr>
          <w:b/>
          <w:bCs/>
          <w:cs/>
          <w:lang w:bidi="si-LK"/>
        </w:rPr>
        <w:t>හ</w:t>
      </w:r>
      <w:r w:rsidR="000D34B2">
        <w:rPr>
          <w:rFonts w:hint="cs"/>
          <w:cs/>
          <w:lang w:bidi="si-LK"/>
        </w:rPr>
        <w:t xml:space="preserve"> </w:t>
      </w:r>
      <w:r w:rsidRPr="00C066C0">
        <w:rPr>
          <w:cs/>
          <w:lang w:bidi="si-LK"/>
        </w:rPr>
        <w:t xml:space="preserve">නම් වේ. </w:t>
      </w:r>
      <w:r w:rsidR="000D34B2">
        <w:rPr>
          <w:rFonts w:hint="cs"/>
          <w:cs/>
          <w:lang w:bidi="si-LK"/>
        </w:rPr>
        <w:tab/>
      </w:r>
    </w:p>
    <w:p w14:paraId="4E9B3121" w14:textId="78EBC284" w:rsidR="00C066C0" w:rsidRPr="00C066C0" w:rsidRDefault="00C066C0" w:rsidP="009B7977">
      <w:r w:rsidRPr="00C066C0">
        <w:rPr>
          <w:cs/>
          <w:lang w:bidi="si-LK"/>
        </w:rPr>
        <w:t>යමෙක් තෙමේ</w:t>
      </w:r>
      <w:r w:rsidRPr="00C066C0">
        <w:t xml:space="preserve">, </w:t>
      </w:r>
      <w:r w:rsidRPr="00C066C0">
        <w:rPr>
          <w:cs/>
          <w:lang w:bidi="si-LK"/>
        </w:rPr>
        <w:t>ප්‍රයෝගයෙන් ජීවත් වේ ද</w:t>
      </w:r>
      <w:r w:rsidRPr="00C066C0">
        <w:t xml:space="preserve">, </w:t>
      </w:r>
      <w:r w:rsidRPr="00C066C0">
        <w:rPr>
          <w:cs/>
          <w:lang w:bidi="si-LK"/>
        </w:rPr>
        <w:t>යමක්හු වෙත යායුතු කාලයෙහි යේ ද</w:t>
      </w:r>
      <w:r w:rsidRPr="00C066C0">
        <w:t xml:space="preserve">, </w:t>
      </w:r>
      <w:r w:rsidRPr="00C066C0">
        <w:rPr>
          <w:cs/>
          <w:lang w:bidi="si-LK"/>
        </w:rPr>
        <w:t>පෙරළා ආයුතු කාලයෙහි පෙරළා ඒ ද</w:t>
      </w:r>
      <w:r w:rsidRPr="00C066C0">
        <w:t xml:space="preserve">, </w:t>
      </w:r>
      <w:r w:rsidRPr="00C066C0">
        <w:rPr>
          <w:cs/>
          <w:lang w:bidi="si-LK"/>
        </w:rPr>
        <w:t>පලාය</w:t>
      </w:r>
      <w:r w:rsidR="00604D5A">
        <w:rPr>
          <w:rFonts w:hint="cs"/>
          <w:cs/>
          <w:lang w:bidi="si-LK"/>
        </w:rPr>
        <w:t>න්</w:t>
      </w:r>
      <w:r w:rsidRPr="00C066C0">
        <w:rPr>
          <w:cs/>
          <w:lang w:bidi="si-LK"/>
        </w:rPr>
        <w:t>නට සුදුසු කාලයෙහි පලා යේ ද</w:t>
      </w:r>
      <w:r w:rsidRPr="00C066C0">
        <w:t xml:space="preserve">, </w:t>
      </w:r>
      <w:r w:rsidRPr="00C066C0">
        <w:rPr>
          <w:cs/>
          <w:lang w:bidi="si-LK"/>
        </w:rPr>
        <w:t>අල්ලස් දියයුතු කාලයෙහි අල්ලස් දේ ද</w:t>
      </w:r>
      <w:r w:rsidRPr="00C066C0">
        <w:t xml:space="preserve">, </w:t>
      </w:r>
      <w:r w:rsidRPr="00C066C0">
        <w:rPr>
          <w:cs/>
          <w:lang w:bidi="si-LK"/>
        </w:rPr>
        <w:t>මෙබන්දහුගේ විද්‍යමානක</w:t>
      </w:r>
      <w:r w:rsidR="00983463">
        <w:rPr>
          <w:rFonts w:hint="cs"/>
          <w:cs/>
          <w:lang w:bidi="si-LK"/>
        </w:rPr>
        <w:t>ර්‍ම</w:t>
      </w:r>
      <w:r w:rsidRPr="00C066C0">
        <w:rPr>
          <w:cs/>
          <w:lang w:bidi="si-LK"/>
        </w:rPr>
        <w:t>ය</w:t>
      </w:r>
      <w:r w:rsidRPr="00C066C0">
        <w:t xml:space="preserve">, </w:t>
      </w:r>
      <w:r w:rsidRPr="00C066C0">
        <w:rPr>
          <w:cs/>
          <w:lang w:bidi="si-LK"/>
        </w:rPr>
        <w:t>ප්‍රයෝග සම්පත්තියෙන් වැළකී ගියේ</w:t>
      </w:r>
      <w:r w:rsidRPr="00C066C0">
        <w:t xml:space="preserve">, </w:t>
      </w:r>
      <w:r w:rsidRPr="00C066C0">
        <w:rPr>
          <w:cs/>
          <w:lang w:bidi="si-LK"/>
        </w:rPr>
        <w:t xml:space="preserve">විපාක නො දෙන්නේ ද වේ. ඒ </w:t>
      </w:r>
      <w:r w:rsidRPr="00604D5A">
        <w:rPr>
          <w:b/>
          <w:bCs/>
          <w:cs/>
          <w:lang w:bidi="si-LK"/>
        </w:rPr>
        <w:t>පයොගසම</w:t>
      </w:r>
      <w:r w:rsidR="00604D5A" w:rsidRPr="00604D5A">
        <w:rPr>
          <w:rFonts w:hint="cs"/>
          <w:b/>
          <w:bCs/>
          <w:cs/>
          <w:lang w:bidi="si-LK"/>
        </w:rPr>
        <w:t>්</w:t>
      </w:r>
      <w:r w:rsidRPr="00604D5A">
        <w:rPr>
          <w:b/>
          <w:bCs/>
          <w:cs/>
          <w:lang w:bidi="si-LK"/>
        </w:rPr>
        <w:t>පත</w:t>
      </w:r>
      <w:r w:rsidR="00604D5A" w:rsidRPr="00604D5A">
        <w:rPr>
          <w:rFonts w:hint="cs"/>
          <w:b/>
          <w:bCs/>
          <w:cs/>
          <w:lang w:bidi="si-LK"/>
        </w:rPr>
        <w:t>්</w:t>
      </w:r>
      <w:r w:rsidRPr="00604D5A">
        <w:rPr>
          <w:b/>
          <w:bCs/>
          <w:cs/>
          <w:lang w:bidi="si-LK"/>
        </w:rPr>
        <w:t>තිපත</w:t>
      </w:r>
      <w:r w:rsidR="00604D5A" w:rsidRPr="00604D5A">
        <w:rPr>
          <w:rFonts w:hint="cs"/>
          <w:b/>
          <w:bCs/>
          <w:cs/>
          <w:lang w:bidi="si-LK"/>
        </w:rPr>
        <w:t>ි</w:t>
      </w:r>
      <w:r w:rsidRPr="00604D5A">
        <w:rPr>
          <w:b/>
          <w:bCs/>
          <w:cs/>
          <w:lang w:bidi="si-LK"/>
        </w:rPr>
        <w:t>බා</w:t>
      </w:r>
      <w:r w:rsidR="00604D5A" w:rsidRPr="00604D5A">
        <w:rPr>
          <w:rFonts w:hint="cs"/>
          <w:b/>
          <w:bCs/>
          <w:cs/>
          <w:lang w:bidi="si-LK"/>
        </w:rPr>
        <w:t>ළ්</w:t>
      </w:r>
      <w:r w:rsidRPr="00604D5A">
        <w:rPr>
          <w:b/>
          <w:bCs/>
          <w:cs/>
          <w:lang w:bidi="si-LK"/>
        </w:rPr>
        <w:t>හ</w:t>
      </w:r>
      <w:r w:rsidRPr="00C066C0">
        <w:t xml:space="preserve">, </w:t>
      </w:r>
      <w:r w:rsidRPr="00C066C0">
        <w:rPr>
          <w:cs/>
          <w:lang w:bidi="si-LK"/>
        </w:rPr>
        <w:t xml:space="preserve">නම් වේ. </w:t>
      </w:r>
    </w:p>
    <w:p w14:paraId="32B89AB4" w14:textId="0DA830D2" w:rsidR="00C066C0" w:rsidRPr="00C066C0" w:rsidRDefault="00C066C0" w:rsidP="005720BC">
      <w:r w:rsidRPr="00C066C0">
        <w:rPr>
          <w:cs/>
          <w:lang w:bidi="si-LK"/>
        </w:rPr>
        <w:t>දුගතියෙහි උපන්නහුන්ගේ පාපක</w:t>
      </w:r>
      <w:r w:rsidR="00983463">
        <w:rPr>
          <w:rFonts w:hint="cs"/>
          <w:cs/>
          <w:lang w:bidi="si-LK"/>
        </w:rPr>
        <w:t>ර්‍ම</w:t>
      </w:r>
      <w:r w:rsidRPr="00C066C0">
        <w:rPr>
          <w:cs/>
          <w:lang w:bidi="si-LK"/>
        </w:rPr>
        <w:t>ය</w:t>
      </w:r>
      <w:r w:rsidRPr="00C066C0">
        <w:t xml:space="preserve">, </w:t>
      </w:r>
      <w:r w:rsidRPr="00C066C0">
        <w:rPr>
          <w:cs/>
          <w:lang w:bidi="si-LK"/>
        </w:rPr>
        <w:t xml:space="preserve">ගතිවිපත්තිය පිණිස විපාක දෙනුයේ </w:t>
      </w:r>
      <w:r w:rsidRPr="00604D5A">
        <w:rPr>
          <w:b/>
          <w:bCs/>
          <w:cs/>
          <w:lang w:bidi="si-LK"/>
        </w:rPr>
        <w:t>ගතිවිපත</w:t>
      </w:r>
      <w:r w:rsidR="00604D5A" w:rsidRPr="00604D5A">
        <w:rPr>
          <w:rFonts w:hint="cs"/>
          <w:b/>
          <w:bCs/>
          <w:cs/>
          <w:lang w:bidi="si-LK"/>
        </w:rPr>
        <w:t>්</w:t>
      </w:r>
      <w:r w:rsidRPr="00604D5A">
        <w:rPr>
          <w:b/>
          <w:bCs/>
          <w:cs/>
          <w:lang w:bidi="si-LK"/>
        </w:rPr>
        <w:t>ති</w:t>
      </w:r>
      <w:r w:rsidRPr="00604D5A">
        <w:rPr>
          <w:b/>
          <w:bCs/>
        </w:rPr>
        <w:t>,</w:t>
      </w:r>
      <w:r w:rsidRPr="00C066C0">
        <w:t xml:space="preserve"> </w:t>
      </w:r>
      <w:r w:rsidRPr="00C066C0">
        <w:rPr>
          <w:cs/>
          <w:lang w:bidi="si-LK"/>
        </w:rPr>
        <w:t>නම් වේ</w:t>
      </w:r>
      <w:r w:rsidR="00604D5A">
        <w:rPr>
          <w:rFonts w:hint="cs"/>
          <w:cs/>
          <w:lang w:bidi="si-LK"/>
        </w:rPr>
        <w:t>.</w:t>
      </w:r>
      <w:r w:rsidRPr="00C066C0">
        <w:rPr>
          <w:cs/>
          <w:lang w:bidi="si-LK"/>
        </w:rPr>
        <w:t xml:space="preserve"> </w:t>
      </w:r>
    </w:p>
    <w:p w14:paraId="6F13AB74" w14:textId="127E9290" w:rsidR="00C066C0" w:rsidRPr="00C066C0" w:rsidRDefault="00C066C0" w:rsidP="005720BC">
      <w:r w:rsidRPr="00C066C0">
        <w:rPr>
          <w:cs/>
          <w:lang w:bidi="si-LK"/>
        </w:rPr>
        <w:t>යමෙක් තෙමේ දාසියක හෝ ක</w:t>
      </w:r>
      <w:r w:rsidR="00983463">
        <w:rPr>
          <w:rFonts w:hint="cs"/>
          <w:cs/>
          <w:lang w:bidi="si-LK"/>
        </w:rPr>
        <w:t>ර්‍ම</w:t>
      </w:r>
      <w:r w:rsidRPr="00C066C0">
        <w:rPr>
          <w:cs/>
          <w:lang w:bidi="si-LK"/>
        </w:rPr>
        <w:t>කාරිණියක හෝ කුස උපන්නේ</w:t>
      </w:r>
      <w:r w:rsidRPr="00C066C0">
        <w:t xml:space="preserve">, </w:t>
      </w:r>
      <w:r w:rsidRPr="00C066C0">
        <w:rPr>
          <w:cs/>
          <w:lang w:bidi="si-LK"/>
        </w:rPr>
        <w:t>දු</w:t>
      </w:r>
      <w:r w:rsidR="00846FF4">
        <w:rPr>
          <w:cs/>
          <w:lang w:bidi="si-LK"/>
        </w:rPr>
        <w:t>ර්‍ව</w:t>
      </w:r>
      <w:r w:rsidR="002606F2">
        <w:rPr>
          <w:cs/>
          <w:lang w:bidi="si-LK"/>
        </w:rPr>
        <w:t>ර්‍ණ</w:t>
      </w:r>
      <w:r w:rsidRPr="00C066C0">
        <w:rPr>
          <w:cs/>
          <w:lang w:bidi="si-LK"/>
        </w:rPr>
        <w:t xml:space="preserve"> ව ගියේ</w:t>
      </w:r>
      <w:r w:rsidRPr="00C066C0">
        <w:t xml:space="preserve">, </w:t>
      </w:r>
      <w:r w:rsidRPr="00C066C0">
        <w:rPr>
          <w:cs/>
          <w:lang w:bidi="si-LK"/>
        </w:rPr>
        <w:t xml:space="preserve">නපුරු සටහන් ඇත්තේ </w:t>
      </w:r>
      <w:r w:rsidR="003E6E91">
        <w:t>‘</w:t>
      </w:r>
      <w:r w:rsidRPr="00C066C0">
        <w:rPr>
          <w:cs/>
          <w:lang w:bidi="si-LK"/>
        </w:rPr>
        <w:t>මෙතෙමේ යකෙක් ද මිනිසෙක් දැ</w:t>
      </w:r>
      <w:r w:rsidR="003E6E91">
        <w:t>’</w:t>
      </w:r>
      <w:r w:rsidRPr="00C066C0">
        <w:t xml:space="preserve"> </w:t>
      </w:r>
      <w:r w:rsidRPr="00C066C0">
        <w:rPr>
          <w:cs/>
          <w:lang w:bidi="si-LK"/>
        </w:rPr>
        <w:t>යි විමති ඉපදීමට කරුණු වේ ද</w:t>
      </w:r>
      <w:r w:rsidRPr="00C066C0">
        <w:t xml:space="preserve">, </w:t>
      </w:r>
      <w:r w:rsidRPr="00C066C0">
        <w:rPr>
          <w:cs/>
          <w:lang w:bidi="si-LK"/>
        </w:rPr>
        <w:t>හෙතෙමේ යම්කිසි ලෙසකින් පුරුෂයෙක් වූයේ ද</w:t>
      </w:r>
      <w:r w:rsidRPr="00C066C0">
        <w:t xml:space="preserve">, </w:t>
      </w:r>
      <w:r w:rsidRPr="00C066C0">
        <w:rPr>
          <w:cs/>
          <w:lang w:bidi="si-LK"/>
        </w:rPr>
        <w:t xml:space="preserve">වැදගත් තනතුරෙක යෙදීමට </w:t>
      </w:r>
      <w:r w:rsidR="00604D5A">
        <w:rPr>
          <w:cs/>
          <w:lang w:bidi="si-LK"/>
        </w:rPr>
        <w:t>නො සුදුසු ය යි ඇත් අස් ගොන් බැල</w:t>
      </w:r>
      <w:r w:rsidR="00604D5A">
        <w:rPr>
          <w:rFonts w:hint="cs"/>
          <w:cs/>
          <w:lang w:bidi="si-LK"/>
        </w:rPr>
        <w:t>ී</w:t>
      </w:r>
      <w:r w:rsidRPr="00C066C0">
        <w:rPr>
          <w:cs/>
          <w:lang w:bidi="si-LK"/>
        </w:rPr>
        <w:t>මෙහි හෝ දිය දර තණ ගෙ</w:t>
      </w:r>
      <w:r w:rsidR="00604D5A">
        <w:rPr>
          <w:rFonts w:hint="cs"/>
          <w:cs/>
          <w:lang w:bidi="si-LK"/>
        </w:rPr>
        <w:t>ණ</w:t>
      </w:r>
      <w:r w:rsidRPr="00C066C0">
        <w:rPr>
          <w:cs/>
          <w:lang w:bidi="si-LK"/>
        </w:rPr>
        <w:t xml:space="preserve"> ඊමෙහි යොදනු ලැබේ. ඉදින් සත්‍රියක් වූ නම් හස</w:t>
      </w:r>
      <w:r w:rsidR="00604D5A">
        <w:rPr>
          <w:rFonts w:hint="cs"/>
          <w:cs/>
          <w:lang w:bidi="si-LK"/>
        </w:rPr>
        <w:t>්</w:t>
      </w:r>
      <w:r w:rsidR="00604D5A">
        <w:rPr>
          <w:cs/>
          <w:lang w:bidi="si-LK"/>
        </w:rPr>
        <w:t>ති අශ</w:t>
      </w:r>
      <w:r w:rsidR="00604D5A">
        <w:rPr>
          <w:rFonts w:hint="cs"/>
          <w:cs/>
          <w:lang w:bidi="si-LK"/>
        </w:rPr>
        <w:t>්</w:t>
      </w:r>
      <w:r w:rsidRPr="00C066C0">
        <w:rPr>
          <w:cs/>
          <w:lang w:bidi="si-LK"/>
        </w:rPr>
        <w:t>ව සුනඛාදීන් පිණිස බත්පිසුම් දියගෙණුම් ආදී පහත් කටයුතුවල යොදත්</w:t>
      </w:r>
      <w:r w:rsidRPr="00C066C0">
        <w:t xml:space="preserve">, </w:t>
      </w:r>
      <w:r w:rsidRPr="00C066C0">
        <w:rPr>
          <w:cs/>
          <w:lang w:bidi="si-LK"/>
        </w:rPr>
        <w:t>කුණුකසළ මල මූ ඈ බැහැර කරවත්. මෙබන්දහුගේ පාපක</w:t>
      </w:r>
      <w:r w:rsidR="00983463">
        <w:rPr>
          <w:cs/>
          <w:lang w:bidi="si-LK"/>
        </w:rPr>
        <w:t>ර්‍ම</w:t>
      </w:r>
      <w:r w:rsidRPr="00C066C0">
        <w:rPr>
          <w:cs/>
          <w:lang w:bidi="si-LK"/>
        </w:rPr>
        <w:t>ය</w:t>
      </w:r>
      <w:r w:rsidRPr="00C066C0">
        <w:t xml:space="preserve">, </w:t>
      </w:r>
      <w:r w:rsidRPr="00C066C0">
        <w:rPr>
          <w:cs/>
          <w:lang w:bidi="si-LK"/>
        </w:rPr>
        <w:t xml:space="preserve">උපධිවිපත්තිය හෙයින් විපාක දෙනු යේ </w:t>
      </w:r>
      <w:r w:rsidRPr="00604D5A">
        <w:rPr>
          <w:b/>
          <w:bCs/>
          <w:cs/>
          <w:lang w:bidi="si-LK"/>
        </w:rPr>
        <w:t>උපධිවිප</w:t>
      </w:r>
      <w:r w:rsidR="00604D5A" w:rsidRPr="00604D5A">
        <w:rPr>
          <w:rFonts w:hint="cs"/>
          <w:b/>
          <w:bCs/>
          <w:cs/>
          <w:lang w:bidi="si-LK"/>
        </w:rPr>
        <w:t>ත්</w:t>
      </w:r>
      <w:r w:rsidRPr="00604D5A">
        <w:rPr>
          <w:b/>
          <w:bCs/>
          <w:cs/>
          <w:lang w:bidi="si-LK"/>
        </w:rPr>
        <w:t>ති</w:t>
      </w:r>
      <w:r w:rsidRPr="00604D5A">
        <w:rPr>
          <w:b/>
          <w:bCs/>
        </w:rPr>
        <w:t>,</w:t>
      </w:r>
      <w:r w:rsidRPr="00C066C0">
        <w:t xml:space="preserve"> </w:t>
      </w:r>
      <w:r w:rsidR="00604D5A">
        <w:rPr>
          <w:cs/>
          <w:lang w:bidi="si-LK"/>
        </w:rPr>
        <w:t>නම් වේ.</w:t>
      </w:r>
    </w:p>
    <w:p w14:paraId="60A56698" w14:textId="6B06AFA1" w:rsidR="002E3FC1" w:rsidRDefault="00C066C0" w:rsidP="00FA39C3">
      <w:pPr>
        <w:rPr>
          <w:lang w:bidi="si-LK"/>
        </w:rPr>
      </w:pPr>
      <w:r w:rsidRPr="00C066C0">
        <w:rPr>
          <w:cs/>
          <w:lang w:bidi="si-LK"/>
        </w:rPr>
        <w:t>යමෙක් තෙමේ දුර්භි</w:t>
      </w:r>
      <w:r w:rsidR="00022B53">
        <w:rPr>
          <w:cs/>
          <w:lang w:bidi="si-LK"/>
        </w:rPr>
        <w:t>ක්‍ෂ</w:t>
      </w:r>
      <w:r w:rsidRPr="00C066C0">
        <w:rPr>
          <w:cs/>
          <w:lang w:bidi="si-LK"/>
        </w:rPr>
        <w:t xml:space="preserve"> කාල</w:t>
      </w:r>
      <w:r w:rsidR="002E3FC1">
        <w:rPr>
          <w:rFonts w:hint="cs"/>
          <w:cs/>
          <w:lang w:bidi="si-LK"/>
        </w:rPr>
        <w:t>යෙ</w:t>
      </w:r>
      <w:r w:rsidRPr="00C066C0">
        <w:rPr>
          <w:cs/>
          <w:lang w:bidi="si-LK"/>
        </w:rPr>
        <w:t>ක හෝ පිරිහුනු යසඉසුරු ඇති කාලයෙක හෝ නැත</w:t>
      </w:r>
      <w:r w:rsidRPr="00C066C0">
        <w:t xml:space="preserve">, </w:t>
      </w:r>
      <w:r w:rsidRPr="00C066C0">
        <w:rPr>
          <w:cs/>
          <w:lang w:bidi="si-LK"/>
        </w:rPr>
        <w:t>අන්තඃකල</w:t>
      </w:r>
      <w:r w:rsidR="002E3FC1">
        <w:rPr>
          <w:rFonts w:hint="cs"/>
          <w:cs/>
          <w:lang w:bidi="si-LK"/>
        </w:rPr>
        <w:t>්</w:t>
      </w:r>
      <w:r w:rsidRPr="00C066C0">
        <w:rPr>
          <w:cs/>
          <w:lang w:bidi="si-LK"/>
        </w:rPr>
        <w:t>පයෙක උපදී ද</w:t>
      </w:r>
      <w:r w:rsidRPr="00C066C0">
        <w:t xml:space="preserve">, </w:t>
      </w:r>
      <w:r w:rsidRPr="00C066C0">
        <w:rPr>
          <w:cs/>
          <w:lang w:bidi="si-LK"/>
        </w:rPr>
        <w:t>ඔහුගේ පාපක</w:t>
      </w:r>
      <w:r w:rsidR="00983463">
        <w:rPr>
          <w:cs/>
          <w:lang w:bidi="si-LK"/>
        </w:rPr>
        <w:t>ර්‍ම</w:t>
      </w:r>
      <w:r w:rsidRPr="00C066C0">
        <w:rPr>
          <w:cs/>
          <w:lang w:bidi="si-LK"/>
        </w:rPr>
        <w:t xml:space="preserve">ය කාලවිපත්තිය බැවින් විපාක දෙනුයේ </w:t>
      </w:r>
      <w:r w:rsidRPr="002E3FC1">
        <w:rPr>
          <w:b/>
          <w:bCs/>
          <w:cs/>
          <w:lang w:bidi="si-LK"/>
        </w:rPr>
        <w:t>කාලවිපත්ති</w:t>
      </w:r>
      <w:r w:rsidRPr="002E3FC1">
        <w:rPr>
          <w:b/>
          <w:bCs/>
        </w:rPr>
        <w:t>,</w:t>
      </w:r>
      <w:r w:rsidRPr="00C066C0">
        <w:t xml:space="preserve"> </w:t>
      </w:r>
      <w:r w:rsidRPr="00C066C0">
        <w:rPr>
          <w:cs/>
          <w:lang w:bidi="si-LK"/>
        </w:rPr>
        <w:t xml:space="preserve">නම් වේ. </w:t>
      </w:r>
    </w:p>
    <w:p w14:paraId="445DACF6" w14:textId="563E53A3" w:rsidR="002E3FC1" w:rsidRDefault="00C066C0" w:rsidP="00FA39C3">
      <w:pPr>
        <w:rPr>
          <w:lang w:bidi="si-LK"/>
        </w:rPr>
      </w:pPr>
      <w:r w:rsidRPr="00C066C0">
        <w:rPr>
          <w:cs/>
          <w:lang w:bidi="si-LK"/>
        </w:rPr>
        <w:t>යමෙක් තෙමේ ප්‍ර</w:t>
      </w:r>
      <w:r w:rsidR="006411A5">
        <w:rPr>
          <w:cs/>
          <w:lang w:bidi="si-LK"/>
        </w:rPr>
        <w:t>යෝග</w:t>
      </w:r>
      <w:r w:rsidRPr="00C066C0">
        <w:rPr>
          <w:cs/>
          <w:lang w:bidi="si-LK"/>
        </w:rPr>
        <w:t>යෙහි ද</w:t>
      </w:r>
      <w:r w:rsidR="00022B53">
        <w:rPr>
          <w:cs/>
          <w:lang w:bidi="si-LK"/>
        </w:rPr>
        <w:t>ක්‍ෂ</w:t>
      </w:r>
      <w:r w:rsidRPr="00C066C0">
        <w:rPr>
          <w:cs/>
          <w:lang w:bidi="si-LK"/>
        </w:rPr>
        <w:t xml:space="preserve"> නො වේ ද</w:t>
      </w:r>
      <w:r w:rsidRPr="00C066C0">
        <w:t xml:space="preserve">, </w:t>
      </w:r>
      <w:r w:rsidRPr="00C066C0">
        <w:rPr>
          <w:cs/>
          <w:lang w:bidi="si-LK"/>
        </w:rPr>
        <w:t>එළැඹිය යුතු කාලයෙහි එළැඹෙන්න</w:t>
      </w:r>
      <w:r w:rsidR="002E3FC1">
        <w:rPr>
          <w:rFonts w:hint="cs"/>
          <w:cs/>
          <w:lang w:bidi="si-LK"/>
        </w:rPr>
        <w:t>ට</w:t>
      </w:r>
      <w:r w:rsidR="002E3FC1">
        <w:rPr>
          <w:cs/>
          <w:lang w:bidi="si-LK"/>
        </w:rPr>
        <w:t xml:space="preserve"> නො දන</w:t>
      </w:r>
      <w:r w:rsidR="002E3FC1">
        <w:rPr>
          <w:rFonts w:hint="cs"/>
          <w:cs/>
          <w:lang w:bidi="si-LK"/>
        </w:rPr>
        <w:t>ී</w:t>
      </w:r>
      <w:r w:rsidRPr="00C066C0">
        <w:rPr>
          <w:cs/>
          <w:lang w:bidi="si-LK"/>
        </w:rPr>
        <w:t xml:space="preserve"> ද</w:t>
      </w:r>
      <w:r w:rsidRPr="00C066C0">
        <w:t xml:space="preserve">, </w:t>
      </w:r>
      <w:r w:rsidRPr="00C066C0">
        <w:rPr>
          <w:cs/>
          <w:lang w:bidi="si-LK"/>
        </w:rPr>
        <w:t>යා යුතු තැන නො දනී ද කළ යුතු සැටි නො දනී ද</w:t>
      </w:r>
      <w:r w:rsidRPr="00C066C0">
        <w:t xml:space="preserve">, </w:t>
      </w:r>
      <w:r w:rsidRPr="00C066C0">
        <w:rPr>
          <w:cs/>
          <w:lang w:bidi="si-LK"/>
        </w:rPr>
        <w:t>එබන්දහුගේ පාපක</w:t>
      </w:r>
      <w:r w:rsidR="00983463">
        <w:rPr>
          <w:cs/>
          <w:lang w:bidi="si-LK"/>
        </w:rPr>
        <w:t>ර්‍ම</w:t>
      </w:r>
      <w:r w:rsidRPr="00C066C0">
        <w:t xml:space="preserve">, </w:t>
      </w:r>
      <w:r w:rsidRPr="00C066C0">
        <w:rPr>
          <w:cs/>
          <w:lang w:bidi="si-LK"/>
        </w:rPr>
        <w:t>ප්‍ර</w:t>
      </w:r>
      <w:r w:rsidR="006411A5">
        <w:rPr>
          <w:cs/>
          <w:lang w:bidi="si-LK"/>
        </w:rPr>
        <w:t>යෝග</w:t>
      </w:r>
      <w:r w:rsidRPr="00C066C0">
        <w:rPr>
          <w:cs/>
          <w:lang w:bidi="si-LK"/>
        </w:rPr>
        <w:t xml:space="preserve">විපත්ති බැවින් විපාක දෙනුයේ </w:t>
      </w:r>
      <w:r w:rsidRPr="002E3FC1">
        <w:rPr>
          <w:b/>
          <w:bCs/>
          <w:cs/>
          <w:lang w:bidi="si-LK"/>
        </w:rPr>
        <w:t>පයොගවිපත</w:t>
      </w:r>
      <w:r w:rsidR="002E3FC1" w:rsidRPr="002E3FC1">
        <w:rPr>
          <w:rFonts w:hint="cs"/>
          <w:b/>
          <w:bCs/>
          <w:cs/>
          <w:lang w:bidi="si-LK"/>
        </w:rPr>
        <w:t>්</w:t>
      </w:r>
      <w:r w:rsidRPr="002E3FC1">
        <w:rPr>
          <w:b/>
          <w:bCs/>
          <w:cs/>
          <w:lang w:bidi="si-LK"/>
        </w:rPr>
        <w:t>ති</w:t>
      </w:r>
      <w:r w:rsidRPr="002E3FC1">
        <w:rPr>
          <w:b/>
          <w:bCs/>
        </w:rPr>
        <w:t>,</w:t>
      </w:r>
      <w:r w:rsidRPr="00C066C0">
        <w:t xml:space="preserve"> </w:t>
      </w:r>
      <w:r w:rsidRPr="00C066C0">
        <w:rPr>
          <w:cs/>
          <w:lang w:bidi="si-LK"/>
        </w:rPr>
        <w:t xml:space="preserve">නම් වේ. </w:t>
      </w:r>
    </w:p>
    <w:p w14:paraId="58C127BE" w14:textId="407019FB" w:rsidR="002E3FC1" w:rsidRDefault="00C066C0" w:rsidP="00FA39C3">
      <w:pPr>
        <w:rPr>
          <w:lang w:bidi="si-LK"/>
        </w:rPr>
      </w:pPr>
      <w:r w:rsidRPr="00C066C0">
        <w:rPr>
          <w:cs/>
          <w:lang w:bidi="si-LK"/>
        </w:rPr>
        <w:t>යමෙක් තෙම් ඉටු අරමුණු</w:t>
      </w:r>
      <w:r w:rsidR="002E3FC1">
        <w:rPr>
          <w:cs/>
          <w:lang w:bidi="si-LK"/>
        </w:rPr>
        <w:t xml:space="preserve"> රස විඳීමට සුදුසු වූ ක</w:t>
      </w:r>
      <w:r w:rsidR="00983463">
        <w:rPr>
          <w:cs/>
          <w:lang w:bidi="si-LK"/>
        </w:rPr>
        <w:t>ර්‍ම</w:t>
      </w:r>
      <w:r w:rsidR="002E3FC1">
        <w:rPr>
          <w:cs/>
          <w:lang w:bidi="si-LK"/>
        </w:rPr>
        <w:t>යක් ඇත</w:t>
      </w:r>
      <w:r w:rsidR="002E3FC1">
        <w:rPr>
          <w:rFonts w:hint="cs"/>
          <w:cs/>
          <w:lang w:bidi="si-LK"/>
        </w:rPr>
        <w:t>ි</w:t>
      </w:r>
      <w:r w:rsidRPr="00C066C0">
        <w:rPr>
          <w:cs/>
          <w:lang w:bidi="si-LK"/>
        </w:rPr>
        <w:t xml:space="preserve"> කල්හි ම දුගතියෙක උපදී ද</w:t>
      </w:r>
      <w:r w:rsidRPr="00C066C0">
        <w:t xml:space="preserve">, </w:t>
      </w:r>
      <w:r w:rsidRPr="00C066C0">
        <w:rPr>
          <w:cs/>
          <w:lang w:bidi="si-LK"/>
        </w:rPr>
        <w:t>ඔහුගේ ඒ කුශලක</w:t>
      </w:r>
      <w:r w:rsidR="00983463">
        <w:rPr>
          <w:rFonts w:hint="cs"/>
          <w:cs/>
          <w:lang w:bidi="si-LK"/>
        </w:rPr>
        <w:t>ර්‍ම</w:t>
      </w:r>
      <w:r w:rsidRPr="00C066C0">
        <w:rPr>
          <w:cs/>
          <w:lang w:bidi="si-LK"/>
        </w:rPr>
        <w:t xml:space="preserve">ය ගතිවිපත්තීන් බාධිත ව විපාක නො දෙනු යේ </w:t>
      </w:r>
      <w:r w:rsidRPr="002E3FC1">
        <w:rPr>
          <w:b/>
          <w:bCs/>
          <w:cs/>
          <w:lang w:bidi="si-LK"/>
        </w:rPr>
        <w:t>ගතිවිපත</w:t>
      </w:r>
      <w:r w:rsidR="002E3FC1" w:rsidRPr="002E3FC1">
        <w:rPr>
          <w:rFonts w:hint="cs"/>
          <w:b/>
          <w:bCs/>
          <w:cs/>
          <w:lang w:bidi="si-LK"/>
        </w:rPr>
        <w:t>්</w:t>
      </w:r>
      <w:r w:rsidR="002E3FC1" w:rsidRPr="002E3FC1">
        <w:rPr>
          <w:b/>
          <w:bCs/>
          <w:cs/>
          <w:lang w:bidi="si-LK"/>
        </w:rPr>
        <w:t>ති</w:t>
      </w:r>
      <w:r w:rsidRPr="002E3FC1">
        <w:rPr>
          <w:b/>
          <w:bCs/>
          <w:cs/>
          <w:lang w:bidi="si-LK"/>
        </w:rPr>
        <w:t>පතීබාළ</w:t>
      </w:r>
      <w:r w:rsidR="002E3FC1" w:rsidRPr="002E3FC1">
        <w:rPr>
          <w:rFonts w:hint="cs"/>
          <w:b/>
          <w:bCs/>
          <w:cs/>
          <w:lang w:bidi="si-LK"/>
        </w:rPr>
        <w:t>්</w:t>
      </w:r>
      <w:r w:rsidRPr="002E3FC1">
        <w:rPr>
          <w:b/>
          <w:bCs/>
          <w:cs/>
          <w:lang w:bidi="si-LK"/>
        </w:rPr>
        <w:t>හ</w:t>
      </w:r>
      <w:r w:rsidRPr="002E3FC1">
        <w:rPr>
          <w:b/>
          <w:bCs/>
        </w:rPr>
        <w:t>,</w:t>
      </w:r>
      <w:r w:rsidRPr="00C066C0">
        <w:t xml:space="preserve"> </w:t>
      </w:r>
      <w:r w:rsidRPr="00C066C0">
        <w:rPr>
          <w:cs/>
          <w:lang w:bidi="si-LK"/>
        </w:rPr>
        <w:t>නම් වේ.</w:t>
      </w:r>
    </w:p>
    <w:p w14:paraId="051E7DB7" w14:textId="469F4272" w:rsidR="00C066C0" w:rsidRPr="00C066C0" w:rsidRDefault="00C066C0" w:rsidP="00FA39C3">
      <w:r w:rsidRPr="00C066C0">
        <w:rPr>
          <w:cs/>
          <w:lang w:bidi="si-LK"/>
        </w:rPr>
        <w:t>යමෙක් තෙමේ කුශලක</w:t>
      </w:r>
      <w:r w:rsidR="008506C8">
        <w:rPr>
          <w:cs/>
          <w:lang w:bidi="si-LK"/>
        </w:rPr>
        <w:t>ර්‍මා</w:t>
      </w:r>
      <w:r w:rsidRPr="00C066C0">
        <w:rPr>
          <w:cs/>
          <w:lang w:bidi="si-LK"/>
        </w:rPr>
        <w:t>නුභාවයෙන් රජ ඇමැති සිටු ආදීන්ගේ ගෙයක ඉපද ක</w:t>
      </w:r>
      <w:r w:rsidR="002E3FC1">
        <w:rPr>
          <w:rFonts w:hint="cs"/>
          <w:cs/>
          <w:lang w:bidi="si-LK"/>
        </w:rPr>
        <w:t>ණෙ</w:t>
      </w:r>
      <w:r w:rsidRPr="00C066C0">
        <w:rPr>
          <w:cs/>
          <w:lang w:bidi="si-LK"/>
        </w:rPr>
        <w:t>ක්</w:t>
      </w:r>
      <w:r w:rsidRPr="00C066C0">
        <w:t xml:space="preserve">, </w:t>
      </w:r>
      <w:r w:rsidRPr="00C066C0">
        <w:rPr>
          <w:cs/>
          <w:lang w:bidi="si-LK"/>
        </w:rPr>
        <w:t>කොරෙක්</w:t>
      </w:r>
      <w:r w:rsidRPr="00C066C0">
        <w:t xml:space="preserve">, </w:t>
      </w:r>
      <w:r w:rsidRPr="00C066C0">
        <w:rPr>
          <w:cs/>
          <w:lang w:bidi="si-LK"/>
        </w:rPr>
        <w:t>කු</w:t>
      </w:r>
      <w:r w:rsidR="002E3FC1">
        <w:rPr>
          <w:rFonts w:hint="cs"/>
          <w:cs/>
          <w:lang w:bidi="si-LK"/>
        </w:rPr>
        <w:t>දෙ</w:t>
      </w:r>
      <w:r w:rsidRPr="00C066C0">
        <w:rPr>
          <w:cs/>
          <w:lang w:bidi="si-LK"/>
        </w:rPr>
        <w:t>ක්</w:t>
      </w:r>
      <w:r w:rsidRPr="00C066C0">
        <w:t xml:space="preserve">, </w:t>
      </w:r>
      <w:r w:rsidRPr="00C066C0">
        <w:rPr>
          <w:cs/>
          <w:lang w:bidi="si-LK"/>
        </w:rPr>
        <w:t>ගොලුවෙක්</w:t>
      </w:r>
      <w:r w:rsidRPr="00C066C0">
        <w:t xml:space="preserve">, </w:t>
      </w:r>
      <w:r w:rsidRPr="00C066C0">
        <w:rPr>
          <w:cs/>
          <w:lang w:bidi="si-LK"/>
        </w:rPr>
        <w:t>බිහිරෙක් වේ ද</w:t>
      </w:r>
      <w:r w:rsidRPr="00C066C0">
        <w:t xml:space="preserve">, </w:t>
      </w:r>
      <w:r w:rsidRPr="00C066C0">
        <w:rPr>
          <w:cs/>
          <w:lang w:bidi="si-LK"/>
        </w:rPr>
        <w:t>එහෙයින් කුශලක</w:t>
      </w:r>
      <w:r w:rsidR="008506C8">
        <w:rPr>
          <w:rFonts w:hint="cs"/>
          <w:cs/>
          <w:lang w:bidi="si-LK"/>
        </w:rPr>
        <w:t>ර්‍මා</w:t>
      </w:r>
      <w:r w:rsidRPr="00C066C0">
        <w:rPr>
          <w:cs/>
          <w:lang w:bidi="si-LK"/>
        </w:rPr>
        <w:t>නුභාවයෙන් ලත් යුව රජ මැති ඇමති කම් ඈ උසස් තනතුරු ඔහුට නො ද පැමිණේ. මෙබ</w:t>
      </w:r>
      <w:r w:rsidR="002E3FC1">
        <w:rPr>
          <w:rFonts w:hint="cs"/>
          <w:cs/>
          <w:lang w:bidi="si-LK"/>
        </w:rPr>
        <w:t>න්</w:t>
      </w:r>
      <w:r w:rsidRPr="00C066C0">
        <w:rPr>
          <w:cs/>
          <w:lang w:bidi="si-LK"/>
        </w:rPr>
        <w:t>දහුගේ ඒ කුශලක</w:t>
      </w:r>
      <w:r w:rsidR="00983463">
        <w:rPr>
          <w:cs/>
          <w:lang w:bidi="si-LK"/>
        </w:rPr>
        <w:t>ර්‍ම</w:t>
      </w:r>
      <w:r w:rsidRPr="00C066C0">
        <w:rPr>
          <w:cs/>
          <w:lang w:bidi="si-LK"/>
        </w:rPr>
        <w:t>ය</w:t>
      </w:r>
      <w:r w:rsidRPr="00C066C0">
        <w:t xml:space="preserve">, </w:t>
      </w:r>
      <w:r w:rsidRPr="00C066C0">
        <w:rPr>
          <w:cs/>
          <w:lang w:bidi="si-LK"/>
        </w:rPr>
        <w:t>උපධිවිපත්තී</w:t>
      </w:r>
      <w:r w:rsidR="002E3FC1">
        <w:rPr>
          <w:cs/>
          <w:lang w:bidi="si-LK"/>
        </w:rPr>
        <w:t xml:space="preserve">න් බාධිත ව විපාක නො දෙනුයේ </w:t>
      </w:r>
      <w:r w:rsidR="002E3FC1" w:rsidRPr="002E3FC1">
        <w:rPr>
          <w:b/>
          <w:bCs/>
          <w:cs/>
          <w:lang w:bidi="si-LK"/>
        </w:rPr>
        <w:t>උපධි</w:t>
      </w:r>
      <w:r w:rsidRPr="002E3FC1">
        <w:rPr>
          <w:b/>
          <w:bCs/>
          <w:cs/>
          <w:lang w:bidi="si-LK"/>
        </w:rPr>
        <w:t>විපත</w:t>
      </w:r>
      <w:r w:rsidR="002E3FC1" w:rsidRPr="002E3FC1">
        <w:rPr>
          <w:rFonts w:hint="cs"/>
          <w:b/>
          <w:bCs/>
          <w:cs/>
          <w:lang w:bidi="si-LK"/>
        </w:rPr>
        <w:t>්</w:t>
      </w:r>
      <w:r w:rsidRPr="002E3FC1">
        <w:rPr>
          <w:b/>
          <w:bCs/>
          <w:cs/>
          <w:lang w:bidi="si-LK"/>
        </w:rPr>
        <w:t>තීපතිබාළ</w:t>
      </w:r>
      <w:r w:rsidR="002E3FC1" w:rsidRPr="002E3FC1">
        <w:rPr>
          <w:rFonts w:hint="cs"/>
          <w:b/>
          <w:bCs/>
          <w:cs/>
          <w:lang w:bidi="si-LK"/>
        </w:rPr>
        <w:t>්</w:t>
      </w:r>
      <w:r w:rsidRPr="002E3FC1">
        <w:rPr>
          <w:b/>
          <w:bCs/>
          <w:cs/>
          <w:lang w:bidi="si-LK"/>
        </w:rPr>
        <w:t>හ</w:t>
      </w:r>
      <w:r w:rsidRPr="002E3FC1">
        <w:rPr>
          <w:b/>
          <w:bCs/>
        </w:rPr>
        <w:t>,</w:t>
      </w:r>
      <w:r w:rsidRPr="00C066C0">
        <w:t xml:space="preserve"> </w:t>
      </w:r>
      <w:r w:rsidRPr="00C066C0">
        <w:rPr>
          <w:cs/>
          <w:lang w:bidi="si-LK"/>
        </w:rPr>
        <w:t xml:space="preserve">නම් වේ. </w:t>
      </w:r>
    </w:p>
    <w:p w14:paraId="7DC99936" w14:textId="414D4F8E" w:rsidR="002E3FC1" w:rsidRDefault="00C066C0" w:rsidP="00FA39C3">
      <w:pPr>
        <w:rPr>
          <w:lang w:bidi="si-LK"/>
        </w:rPr>
      </w:pPr>
      <w:r w:rsidRPr="00C066C0">
        <w:rPr>
          <w:cs/>
          <w:lang w:bidi="si-LK"/>
        </w:rPr>
        <w:t>යමෙක් තෙමේ දුර්භි</w:t>
      </w:r>
      <w:r w:rsidR="00022B53">
        <w:rPr>
          <w:cs/>
          <w:lang w:bidi="si-LK"/>
        </w:rPr>
        <w:t>ක්‍ෂ</w:t>
      </w:r>
      <w:r w:rsidRPr="00C066C0">
        <w:rPr>
          <w:cs/>
          <w:lang w:bidi="si-LK"/>
        </w:rPr>
        <w:t xml:space="preserve"> කාලයෙක හෝ පිරිහුනු යසඉසුරු ඇති කාල</w:t>
      </w:r>
      <w:r w:rsidR="002E3FC1">
        <w:rPr>
          <w:rFonts w:hint="cs"/>
          <w:cs/>
          <w:lang w:bidi="si-LK"/>
        </w:rPr>
        <w:t>යෙ</w:t>
      </w:r>
      <w:r w:rsidRPr="00C066C0">
        <w:rPr>
          <w:cs/>
          <w:lang w:bidi="si-LK"/>
        </w:rPr>
        <w:t>ක හෝ</w:t>
      </w:r>
      <w:r w:rsidRPr="00C066C0">
        <w:t xml:space="preserve">, </w:t>
      </w:r>
      <w:r w:rsidRPr="00C066C0">
        <w:rPr>
          <w:cs/>
          <w:lang w:bidi="si-LK"/>
        </w:rPr>
        <w:t>නැත</w:t>
      </w:r>
      <w:r w:rsidRPr="00C066C0">
        <w:t xml:space="preserve">, </w:t>
      </w:r>
      <w:r w:rsidRPr="00C066C0">
        <w:rPr>
          <w:cs/>
          <w:lang w:bidi="si-LK"/>
        </w:rPr>
        <w:t>අන්තඃකල්පයෙ</w:t>
      </w:r>
      <w:r w:rsidR="002E3FC1">
        <w:rPr>
          <w:rFonts w:hint="cs"/>
          <w:cs/>
          <w:lang w:bidi="si-LK"/>
        </w:rPr>
        <w:t>ක</w:t>
      </w:r>
      <w:r w:rsidRPr="00C066C0">
        <w:rPr>
          <w:cs/>
          <w:lang w:bidi="si-LK"/>
        </w:rPr>
        <w:t xml:space="preserve"> මිනිසුන් අතර උපදී ද</w:t>
      </w:r>
      <w:r w:rsidRPr="00C066C0">
        <w:t xml:space="preserve">, </w:t>
      </w:r>
      <w:r w:rsidRPr="00C066C0">
        <w:rPr>
          <w:cs/>
          <w:lang w:bidi="si-LK"/>
        </w:rPr>
        <w:t>ඔහුගේ ඒ කුශලක</w:t>
      </w:r>
      <w:r w:rsidR="00983463">
        <w:rPr>
          <w:cs/>
          <w:lang w:bidi="si-LK"/>
        </w:rPr>
        <w:t>ර්‍ම</w:t>
      </w:r>
      <w:r w:rsidRPr="00C066C0">
        <w:rPr>
          <w:cs/>
          <w:lang w:bidi="si-LK"/>
        </w:rPr>
        <w:t>ය</w:t>
      </w:r>
      <w:r w:rsidRPr="00C066C0">
        <w:t xml:space="preserve">, </w:t>
      </w:r>
      <w:r w:rsidRPr="00C066C0">
        <w:rPr>
          <w:cs/>
          <w:lang w:bidi="si-LK"/>
        </w:rPr>
        <w:t>කාලවිප</w:t>
      </w:r>
      <w:r w:rsidR="002E3FC1">
        <w:rPr>
          <w:rFonts w:hint="cs"/>
          <w:cs/>
          <w:lang w:bidi="si-LK"/>
        </w:rPr>
        <w:t>ත්</w:t>
      </w:r>
      <w:r w:rsidRPr="00C066C0">
        <w:rPr>
          <w:cs/>
          <w:lang w:bidi="si-LK"/>
        </w:rPr>
        <w:t xml:space="preserve">තියෙන් බාධිත ව විපාක නො දෙනුයේ </w:t>
      </w:r>
      <w:r w:rsidRPr="002E3FC1">
        <w:rPr>
          <w:b/>
          <w:bCs/>
          <w:cs/>
          <w:lang w:bidi="si-LK"/>
        </w:rPr>
        <w:t>ක</w:t>
      </w:r>
      <w:r w:rsidR="002E3FC1" w:rsidRPr="002E3FC1">
        <w:rPr>
          <w:rFonts w:hint="cs"/>
          <w:b/>
          <w:bCs/>
          <w:cs/>
          <w:lang w:bidi="si-LK"/>
        </w:rPr>
        <w:t>ා</w:t>
      </w:r>
      <w:r w:rsidRPr="002E3FC1">
        <w:rPr>
          <w:b/>
          <w:bCs/>
          <w:cs/>
          <w:lang w:bidi="si-LK"/>
        </w:rPr>
        <w:t>ලවිපතතීපතිබාළ</w:t>
      </w:r>
      <w:r w:rsidR="002E3FC1" w:rsidRPr="002E3FC1">
        <w:rPr>
          <w:rFonts w:hint="cs"/>
          <w:b/>
          <w:bCs/>
          <w:cs/>
          <w:lang w:bidi="si-LK"/>
        </w:rPr>
        <w:t>්</w:t>
      </w:r>
      <w:r w:rsidRPr="002E3FC1">
        <w:rPr>
          <w:b/>
          <w:bCs/>
          <w:cs/>
          <w:lang w:bidi="si-LK"/>
        </w:rPr>
        <w:t>හ</w:t>
      </w:r>
      <w:r w:rsidRPr="002E3FC1">
        <w:rPr>
          <w:b/>
          <w:bCs/>
        </w:rPr>
        <w:t>,</w:t>
      </w:r>
      <w:r w:rsidRPr="00C066C0">
        <w:t xml:space="preserve"> </w:t>
      </w:r>
      <w:r w:rsidRPr="00C066C0">
        <w:rPr>
          <w:cs/>
          <w:lang w:bidi="si-LK"/>
        </w:rPr>
        <w:t xml:space="preserve">නම් වේ. </w:t>
      </w:r>
    </w:p>
    <w:p w14:paraId="3A07B49D" w14:textId="27E3DA8D" w:rsidR="00C066C0" w:rsidRPr="00C066C0" w:rsidRDefault="00C066C0" w:rsidP="00FA39C3">
      <w:r w:rsidRPr="00C066C0">
        <w:rPr>
          <w:cs/>
          <w:lang w:bidi="si-LK"/>
        </w:rPr>
        <w:t>යමෙක් තෙමේ යට කියූ ලෙසින් ප්‍ර</w:t>
      </w:r>
      <w:r w:rsidR="006411A5">
        <w:rPr>
          <w:cs/>
          <w:lang w:bidi="si-LK"/>
        </w:rPr>
        <w:t>යෝග</w:t>
      </w:r>
      <w:r w:rsidRPr="00C066C0">
        <w:rPr>
          <w:cs/>
          <w:lang w:bidi="si-LK"/>
        </w:rPr>
        <w:t xml:space="preserve"> කරන්නට නො දනී ද</w:t>
      </w:r>
      <w:r w:rsidRPr="00C066C0">
        <w:t xml:space="preserve">, </w:t>
      </w:r>
      <w:r w:rsidRPr="00C066C0">
        <w:rPr>
          <w:cs/>
          <w:lang w:bidi="si-LK"/>
        </w:rPr>
        <w:t>ඔහුගේ ඒ කුශලක</w:t>
      </w:r>
      <w:r w:rsidR="00983463">
        <w:rPr>
          <w:cs/>
          <w:lang w:bidi="si-LK"/>
        </w:rPr>
        <w:t>ර්‍ම</w:t>
      </w:r>
      <w:r w:rsidRPr="00C066C0">
        <w:rPr>
          <w:cs/>
          <w:lang w:bidi="si-LK"/>
        </w:rPr>
        <w:t>ය</w:t>
      </w:r>
      <w:r w:rsidRPr="00C066C0">
        <w:t xml:space="preserve">, </w:t>
      </w:r>
      <w:r w:rsidRPr="00C066C0">
        <w:rPr>
          <w:cs/>
          <w:lang w:bidi="si-LK"/>
        </w:rPr>
        <w:t xml:space="preserve">ප්‍රයෝගබාධිත ව විපාක නො දෙනුයේ </w:t>
      </w:r>
      <w:r w:rsidRPr="002E3FC1">
        <w:rPr>
          <w:b/>
          <w:bCs/>
          <w:cs/>
          <w:lang w:bidi="si-LK"/>
        </w:rPr>
        <w:t>පයොගවිපත</w:t>
      </w:r>
      <w:r w:rsidR="002E3FC1" w:rsidRPr="002E3FC1">
        <w:rPr>
          <w:rFonts w:hint="cs"/>
          <w:b/>
          <w:bCs/>
          <w:cs/>
          <w:lang w:bidi="si-LK"/>
        </w:rPr>
        <w:t>්</w:t>
      </w:r>
      <w:r w:rsidRPr="002E3FC1">
        <w:rPr>
          <w:b/>
          <w:bCs/>
          <w:cs/>
          <w:lang w:bidi="si-LK"/>
        </w:rPr>
        <w:t>තිපතිබා</w:t>
      </w:r>
      <w:r w:rsidR="002E3FC1" w:rsidRPr="002E3FC1">
        <w:rPr>
          <w:rFonts w:hint="cs"/>
          <w:b/>
          <w:bCs/>
          <w:cs/>
          <w:lang w:bidi="si-LK"/>
        </w:rPr>
        <w:t>ළ්හ</w:t>
      </w:r>
      <w:r w:rsidRPr="002E3FC1">
        <w:rPr>
          <w:b/>
          <w:bCs/>
        </w:rPr>
        <w:t>,</w:t>
      </w:r>
      <w:r w:rsidRPr="00C066C0">
        <w:t xml:space="preserve"> </w:t>
      </w:r>
      <w:r w:rsidRPr="00C066C0">
        <w:rPr>
          <w:cs/>
          <w:lang w:bidi="si-LK"/>
        </w:rPr>
        <w:t xml:space="preserve">නම් වේ. </w:t>
      </w:r>
    </w:p>
    <w:p w14:paraId="54A8B896" w14:textId="74046E9A" w:rsidR="00C066C0" w:rsidRPr="00C066C0" w:rsidRDefault="00C066C0" w:rsidP="00FA39C3">
      <w:r w:rsidRPr="00C066C0">
        <w:rPr>
          <w:cs/>
          <w:lang w:bidi="si-LK"/>
        </w:rPr>
        <w:t>යමෙක් තෙමේ කුශලක</w:t>
      </w:r>
      <w:r w:rsidR="00983463">
        <w:rPr>
          <w:cs/>
          <w:lang w:bidi="si-LK"/>
        </w:rPr>
        <w:t>ර්‍ම</w:t>
      </w:r>
      <w:r w:rsidRPr="00C066C0">
        <w:rPr>
          <w:cs/>
          <w:lang w:bidi="si-LK"/>
        </w:rPr>
        <w:t>යකින් සුගතියෙහි උපදී ද</w:t>
      </w:r>
      <w:r w:rsidRPr="00C066C0">
        <w:t xml:space="preserve">, </w:t>
      </w:r>
      <w:r w:rsidRPr="00C066C0">
        <w:rPr>
          <w:cs/>
          <w:lang w:bidi="si-LK"/>
        </w:rPr>
        <w:t>ඔහුට ඒ කුශලක</w:t>
      </w:r>
      <w:r w:rsidR="00983463">
        <w:rPr>
          <w:cs/>
          <w:lang w:bidi="si-LK"/>
        </w:rPr>
        <w:t>ර්‍ම</w:t>
      </w:r>
      <w:r w:rsidRPr="00C066C0">
        <w:rPr>
          <w:cs/>
          <w:lang w:bidi="si-LK"/>
        </w:rPr>
        <w:t>ය</w:t>
      </w:r>
      <w:r w:rsidRPr="00C066C0">
        <w:t xml:space="preserve">, </w:t>
      </w:r>
      <w:r w:rsidRPr="00C066C0">
        <w:rPr>
          <w:cs/>
          <w:lang w:bidi="si-LK"/>
        </w:rPr>
        <w:t>ගතිසම</w:t>
      </w:r>
      <w:r w:rsidR="002E3FC1">
        <w:rPr>
          <w:cs/>
          <w:lang w:bidi="si-LK"/>
        </w:rPr>
        <w:t xml:space="preserve">්පත්තිය පිණිස විපාක දෙනු යේ </w:t>
      </w:r>
      <w:r w:rsidR="002E3FC1" w:rsidRPr="002E3FC1">
        <w:rPr>
          <w:b/>
          <w:bCs/>
          <w:cs/>
          <w:lang w:bidi="si-LK"/>
        </w:rPr>
        <w:t>ගති</w:t>
      </w:r>
      <w:r w:rsidRPr="002E3FC1">
        <w:rPr>
          <w:b/>
          <w:bCs/>
          <w:cs/>
          <w:lang w:bidi="si-LK"/>
        </w:rPr>
        <w:t>සම්පත</w:t>
      </w:r>
      <w:r w:rsidR="002E3FC1" w:rsidRPr="002E3FC1">
        <w:rPr>
          <w:rFonts w:hint="cs"/>
          <w:b/>
          <w:bCs/>
          <w:cs/>
          <w:lang w:bidi="si-LK"/>
        </w:rPr>
        <w:t>්</w:t>
      </w:r>
      <w:r w:rsidRPr="002E3FC1">
        <w:rPr>
          <w:b/>
          <w:bCs/>
          <w:cs/>
          <w:lang w:bidi="si-LK"/>
        </w:rPr>
        <w:t>ති</w:t>
      </w:r>
      <w:r w:rsidRPr="002E3FC1">
        <w:rPr>
          <w:b/>
          <w:bCs/>
        </w:rPr>
        <w:t>,</w:t>
      </w:r>
      <w:r w:rsidRPr="00C066C0">
        <w:t xml:space="preserve"> </w:t>
      </w:r>
      <w:r w:rsidRPr="00C066C0">
        <w:rPr>
          <w:cs/>
          <w:lang w:bidi="si-LK"/>
        </w:rPr>
        <w:t xml:space="preserve">නම් වේ. </w:t>
      </w:r>
    </w:p>
    <w:p w14:paraId="67BE2C41" w14:textId="4FA06017" w:rsidR="00C066C0" w:rsidRPr="00C066C0" w:rsidRDefault="00C066C0" w:rsidP="00FA39C3">
      <w:r w:rsidRPr="00C066C0">
        <w:rPr>
          <w:cs/>
          <w:lang w:bidi="si-LK"/>
        </w:rPr>
        <w:t>යමෙක් තෙමේ රාජරාජමහාමාත්‍යාදීන්ගේ කුලයෙහි ඉපද රූපල</w:t>
      </w:r>
      <w:r w:rsidR="00022B53">
        <w:rPr>
          <w:cs/>
          <w:lang w:bidi="si-LK"/>
        </w:rPr>
        <w:t>ක්‍ෂ</w:t>
      </w:r>
      <w:r w:rsidRPr="00C066C0">
        <w:rPr>
          <w:cs/>
          <w:lang w:bidi="si-LK"/>
        </w:rPr>
        <w:t>ණයෙන් ආත්මභාවසමෘද්ධියට</w:t>
      </w:r>
      <w:r w:rsidRPr="00C066C0">
        <w:t xml:space="preserve">, </w:t>
      </w:r>
      <w:r w:rsidRPr="00C066C0">
        <w:rPr>
          <w:cs/>
          <w:lang w:bidi="si-LK"/>
        </w:rPr>
        <w:t>පැමිණියේ දෙව් පුරයෙක නැඟු රුවන් තොරණක් වැනි ඔහුගේ ආත්මභාවය දැක මොහුට යුවරජ කම් ඇමැති කම් ඈ හැම උසස් තනතුරෙක් ම සුදුසුය</w:t>
      </w:r>
      <w:r w:rsidR="003E6E91">
        <w:t>’</w:t>
      </w:r>
      <w:r w:rsidRPr="00C066C0">
        <w:t xml:space="preserve"> </w:t>
      </w:r>
      <w:r w:rsidRPr="00C066C0">
        <w:rPr>
          <w:cs/>
          <w:lang w:bidi="si-LK"/>
        </w:rPr>
        <w:t>යි ලදරු කල ම ඒ ඒ තනතුරු දෙති. මෙබන්දහුගේ ඒ කුශල ක</w:t>
      </w:r>
      <w:r w:rsidR="00983463">
        <w:rPr>
          <w:cs/>
          <w:lang w:bidi="si-LK"/>
        </w:rPr>
        <w:t>ර්‍ම</w:t>
      </w:r>
      <w:r w:rsidRPr="00C066C0">
        <w:rPr>
          <w:cs/>
          <w:lang w:bidi="si-LK"/>
        </w:rPr>
        <w:t>ය උපධිසම්ප</w:t>
      </w:r>
      <w:r w:rsidR="002E3FC1">
        <w:rPr>
          <w:rFonts w:hint="cs"/>
          <w:cs/>
          <w:lang w:bidi="si-LK"/>
        </w:rPr>
        <w:t>ත්</w:t>
      </w:r>
      <w:r w:rsidRPr="00C066C0">
        <w:rPr>
          <w:cs/>
          <w:lang w:bidi="si-LK"/>
        </w:rPr>
        <w:t xml:space="preserve">තිභාවයෙන් විපාක දෙනුයේ </w:t>
      </w:r>
      <w:r w:rsidRPr="002E3FC1">
        <w:rPr>
          <w:b/>
          <w:bCs/>
          <w:cs/>
          <w:lang w:bidi="si-LK"/>
        </w:rPr>
        <w:t>උපධිසම්ප</w:t>
      </w:r>
      <w:r w:rsidR="002E3FC1" w:rsidRPr="002E3FC1">
        <w:rPr>
          <w:rFonts w:hint="cs"/>
          <w:b/>
          <w:bCs/>
          <w:cs/>
          <w:lang w:bidi="si-LK"/>
        </w:rPr>
        <w:t>ත්</w:t>
      </w:r>
      <w:r w:rsidRPr="002E3FC1">
        <w:rPr>
          <w:b/>
          <w:bCs/>
          <w:cs/>
          <w:lang w:bidi="si-LK"/>
        </w:rPr>
        <w:t>ති</w:t>
      </w:r>
      <w:r w:rsidRPr="002E3FC1">
        <w:rPr>
          <w:b/>
          <w:bCs/>
        </w:rPr>
        <w:t>,</w:t>
      </w:r>
      <w:r w:rsidRPr="00C066C0">
        <w:t xml:space="preserve"> </w:t>
      </w:r>
      <w:r w:rsidRPr="00C066C0">
        <w:rPr>
          <w:cs/>
          <w:lang w:bidi="si-LK"/>
        </w:rPr>
        <w:t xml:space="preserve">නම් වේ. </w:t>
      </w:r>
    </w:p>
    <w:p w14:paraId="05B4AAAF" w14:textId="5A752BE2" w:rsidR="001078D4" w:rsidRDefault="00C066C0" w:rsidP="00697910">
      <w:pPr>
        <w:rPr>
          <w:lang w:bidi="si-LK"/>
        </w:rPr>
      </w:pPr>
      <w:r w:rsidRPr="00C066C0">
        <w:rPr>
          <w:cs/>
          <w:lang w:bidi="si-LK"/>
        </w:rPr>
        <w:t>යමෙක් තෙමේ ප්‍රථමකල්පිකයන් කෙරෙහි හෝ සුලභ වූ ආහාරපාන ඇති කාලයෙක හෝ උපදී ද</w:t>
      </w:r>
      <w:r w:rsidRPr="00C066C0">
        <w:t xml:space="preserve">, </w:t>
      </w:r>
      <w:r w:rsidRPr="00C066C0">
        <w:rPr>
          <w:cs/>
          <w:lang w:bidi="si-LK"/>
        </w:rPr>
        <w:t>ඔහුට ඒ කුශල ක</w:t>
      </w:r>
      <w:r w:rsidR="00983463">
        <w:rPr>
          <w:cs/>
          <w:lang w:bidi="si-LK"/>
        </w:rPr>
        <w:t>ර්‍ම</w:t>
      </w:r>
      <w:r w:rsidRPr="00C066C0">
        <w:rPr>
          <w:cs/>
          <w:lang w:bidi="si-LK"/>
        </w:rPr>
        <w:t>ය</w:t>
      </w:r>
      <w:r w:rsidRPr="00C066C0">
        <w:t xml:space="preserve">, </w:t>
      </w:r>
      <w:r w:rsidRPr="00C066C0">
        <w:rPr>
          <w:cs/>
          <w:lang w:bidi="si-LK"/>
        </w:rPr>
        <w:t>කාලසම</w:t>
      </w:r>
      <w:r w:rsidR="001078D4">
        <w:rPr>
          <w:rFonts w:hint="cs"/>
          <w:cs/>
          <w:lang w:bidi="si-LK"/>
        </w:rPr>
        <w:t>්</w:t>
      </w:r>
      <w:r w:rsidRPr="00C066C0">
        <w:rPr>
          <w:cs/>
          <w:lang w:bidi="si-LK"/>
        </w:rPr>
        <w:t xml:space="preserve">පත්තිභාවයෙන් විපාක දෙනුයේ </w:t>
      </w:r>
      <w:r w:rsidRPr="001078D4">
        <w:rPr>
          <w:b/>
          <w:bCs/>
          <w:cs/>
          <w:lang w:bidi="si-LK"/>
        </w:rPr>
        <w:t>කාලසම්පත</w:t>
      </w:r>
      <w:r w:rsidR="001078D4" w:rsidRPr="001078D4">
        <w:rPr>
          <w:rFonts w:hint="cs"/>
          <w:b/>
          <w:bCs/>
          <w:cs/>
          <w:lang w:bidi="si-LK"/>
        </w:rPr>
        <w:t>්</w:t>
      </w:r>
      <w:r w:rsidRPr="001078D4">
        <w:rPr>
          <w:b/>
          <w:bCs/>
          <w:cs/>
          <w:lang w:bidi="si-LK"/>
        </w:rPr>
        <w:t>ති</w:t>
      </w:r>
      <w:r w:rsidRPr="001078D4">
        <w:rPr>
          <w:b/>
          <w:bCs/>
        </w:rPr>
        <w:t>,</w:t>
      </w:r>
      <w:r w:rsidRPr="00C066C0">
        <w:t xml:space="preserve"> </w:t>
      </w:r>
      <w:r w:rsidR="001078D4">
        <w:rPr>
          <w:rFonts w:hint="cs"/>
          <w:cs/>
          <w:lang w:bidi="si-LK"/>
        </w:rPr>
        <w:t>න</w:t>
      </w:r>
      <w:r w:rsidRPr="00C066C0">
        <w:rPr>
          <w:cs/>
          <w:lang w:bidi="si-LK"/>
        </w:rPr>
        <w:t xml:space="preserve">ම් වේ. </w:t>
      </w:r>
    </w:p>
    <w:p w14:paraId="7F04B2B8" w14:textId="7A43AB79" w:rsidR="00C066C0" w:rsidRPr="00C066C0" w:rsidRDefault="00C066C0" w:rsidP="00697910">
      <w:r w:rsidRPr="00C066C0">
        <w:rPr>
          <w:cs/>
          <w:lang w:bidi="si-LK"/>
        </w:rPr>
        <w:t>යමෙක් තෙමේ යට කියූ සේ ප්‍ර</w:t>
      </w:r>
      <w:r w:rsidR="006411A5">
        <w:rPr>
          <w:cs/>
          <w:lang w:bidi="si-LK"/>
        </w:rPr>
        <w:t>යෝග</w:t>
      </w:r>
      <w:r w:rsidRPr="00C066C0">
        <w:rPr>
          <w:cs/>
          <w:lang w:bidi="si-LK"/>
        </w:rPr>
        <w:t>ය දනී ද</w:t>
      </w:r>
      <w:r w:rsidRPr="00C066C0">
        <w:t xml:space="preserve">, </w:t>
      </w:r>
      <w:r w:rsidRPr="00C066C0">
        <w:rPr>
          <w:cs/>
          <w:lang w:bidi="si-LK"/>
        </w:rPr>
        <w:t>එළැඹීම් පලායෑම් අල්ලස් දීම් ඈ දනී ද</w:t>
      </w:r>
      <w:r w:rsidRPr="00C066C0">
        <w:t xml:space="preserve">, </w:t>
      </w:r>
      <w:r w:rsidRPr="00C066C0">
        <w:rPr>
          <w:cs/>
          <w:lang w:bidi="si-LK"/>
        </w:rPr>
        <w:t>උනුන්ගේ සිත් ගැණුමෙහි ද</w:t>
      </w:r>
      <w:r w:rsidR="00022B53">
        <w:rPr>
          <w:cs/>
          <w:lang w:bidi="si-LK"/>
        </w:rPr>
        <w:t>ක්‍ෂ</w:t>
      </w:r>
      <w:r w:rsidRPr="00C066C0">
        <w:rPr>
          <w:cs/>
          <w:lang w:bidi="si-LK"/>
        </w:rPr>
        <w:t xml:space="preserve"> වේ ද</w:t>
      </w:r>
      <w:r w:rsidRPr="00C066C0">
        <w:t xml:space="preserve">, </w:t>
      </w:r>
      <w:r w:rsidRPr="00C066C0">
        <w:rPr>
          <w:cs/>
          <w:lang w:bidi="si-LK"/>
        </w:rPr>
        <w:t>මිහිරි තෙපුලෙහි සම</w:t>
      </w:r>
      <w:r w:rsidR="002606F2">
        <w:rPr>
          <w:cs/>
          <w:lang w:bidi="si-LK"/>
        </w:rPr>
        <w:t>ර්‍ත්‍ථ</w:t>
      </w:r>
      <w:r w:rsidRPr="00C066C0">
        <w:rPr>
          <w:cs/>
          <w:lang w:bidi="si-LK"/>
        </w:rPr>
        <w:t xml:space="preserve"> වේ ද</w:t>
      </w:r>
      <w:r w:rsidRPr="00C066C0">
        <w:t xml:space="preserve">, </w:t>
      </w:r>
      <w:r w:rsidRPr="00C066C0">
        <w:rPr>
          <w:cs/>
          <w:lang w:bidi="si-LK"/>
        </w:rPr>
        <w:t>ඔහුගේ ඒ කුශලක</w:t>
      </w:r>
      <w:r w:rsidR="00983463">
        <w:rPr>
          <w:cs/>
          <w:lang w:bidi="si-LK"/>
        </w:rPr>
        <w:t>ර්‍ම</w:t>
      </w:r>
      <w:r w:rsidRPr="00C066C0">
        <w:rPr>
          <w:cs/>
          <w:lang w:bidi="si-LK"/>
        </w:rPr>
        <w:t>ය ප්‍ර</w:t>
      </w:r>
      <w:r w:rsidR="006411A5">
        <w:rPr>
          <w:cs/>
          <w:lang w:bidi="si-LK"/>
        </w:rPr>
        <w:t>යෝග</w:t>
      </w:r>
      <w:r w:rsidRPr="00C066C0">
        <w:rPr>
          <w:cs/>
          <w:lang w:bidi="si-LK"/>
        </w:rPr>
        <w:t>සම</w:t>
      </w:r>
      <w:r w:rsidR="001078D4">
        <w:rPr>
          <w:rFonts w:hint="cs"/>
          <w:cs/>
          <w:lang w:bidi="si-LK"/>
        </w:rPr>
        <w:t>්</w:t>
      </w:r>
      <w:r w:rsidRPr="00C066C0">
        <w:rPr>
          <w:cs/>
          <w:lang w:bidi="si-LK"/>
        </w:rPr>
        <w:t>ප</w:t>
      </w:r>
      <w:r w:rsidR="001078D4">
        <w:rPr>
          <w:rFonts w:hint="cs"/>
          <w:cs/>
          <w:lang w:bidi="si-LK"/>
        </w:rPr>
        <w:t>ත්</w:t>
      </w:r>
      <w:r w:rsidRPr="00C066C0">
        <w:rPr>
          <w:cs/>
          <w:lang w:bidi="si-LK"/>
        </w:rPr>
        <w:t xml:space="preserve">තිභාවයෙන් විපාක දෙනුයේ </w:t>
      </w:r>
      <w:r w:rsidRPr="001078D4">
        <w:rPr>
          <w:b/>
          <w:bCs/>
          <w:cs/>
          <w:lang w:bidi="si-LK"/>
        </w:rPr>
        <w:t>පයොග</w:t>
      </w:r>
      <w:r w:rsidR="001078D4" w:rsidRPr="001078D4">
        <w:rPr>
          <w:rFonts w:hint="cs"/>
          <w:b/>
          <w:bCs/>
          <w:cs/>
          <w:lang w:bidi="si-LK"/>
        </w:rPr>
        <w:t>සම‍්පත‍්ති</w:t>
      </w:r>
      <w:r w:rsidRPr="001078D4">
        <w:rPr>
          <w:b/>
          <w:bCs/>
        </w:rPr>
        <w:t>,</w:t>
      </w:r>
      <w:r w:rsidRPr="00C066C0">
        <w:t xml:space="preserve"> </w:t>
      </w:r>
      <w:r w:rsidRPr="00C066C0">
        <w:rPr>
          <w:cs/>
          <w:lang w:bidi="si-LK"/>
        </w:rPr>
        <w:t xml:space="preserve">නම් වේ. </w:t>
      </w:r>
    </w:p>
    <w:p w14:paraId="7249310E" w14:textId="5F88ADBC" w:rsidR="00C066C0" w:rsidRPr="00C066C0" w:rsidRDefault="00C066C0" w:rsidP="00697910">
      <w:r w:rsidRPr="001078D4">
        <w:rPr>
          <w:b/>
          <w:bCs/>
          <w:cs/>
          <w:lang w:bidi="si-LK"/>
        </w:rPr>
        <w:t>ප්‍රතිසංවින්මා</w:t>
      </w:r>
      <w:r w:rsidR="00983463">
        <w:rPr>
          <w:b/>
          <w:bCs/>
          <w:cs/>
          <w:lang w:bidi="si-LK"/>
        </w:rPr>
        <w:t>ර්‍ග</w:t>
      </w:r>
      <w:r w:rsidRPr="001078D4">
        <w:rPr>
          <w:b/>
          <w:bCs/>
          <w:cs/>
          <w:lang w:bidi="si-LK"/>
        </w:rPr>
        <w:t>යෙහි</w:t>
      </w:r>
      <w:r w:rsidRPr="001078D4">
        <w:rPr>
          <w:b/>
          <w:bCs/>
        </w:rPr>
        <w:t>,</w:t>
      </w:r>
      <w:r w:rsidRPr="00C066C0">
        <w:t xml:space="preserve"> </w:t>
      </w:r>
      <w:r w:rsidRPr="00C066C0">
        <w:rPr>
          <w:cs/>
          <w:lang w:bidi="si-LK"/>
        </w:rPr>
        <w:t>කියූ ලෙසින් ක</w:t>
      </w:r>
      <w:r w:rsidR="00983463">
        <w:rPr>
          <w:rFonts w:hint="cs"/>
          <w:cs/>
          <w:lang w:bidi="si-LK"/>
        </w:rPr>
        <w:t>ර්‍ම</w:t>
      </w:r>
      <w:r w:rsidRPr="00C066C0">
        <w:rPr>
          <w:cs/>
          <w:lang w:bidi="si-LK"/>
        </w:rPr>
        <w:t>ය තෙමේ</w:t>
      </w:r>
      <w:r w:rsidRPr="00C066C0">
        <w:t xml:space="preserve">, </w:t>
      </w:r>
      <w:r w:rsidR="00294022">
        <w:rPr>
          <w:b/>
          <w:bCs/>
          <w:lang w:bidi="si-LK"/>
        </w:rPr>
        <w:t>“</w:t>
      </w:r>
      <w:r w:rsidRPr="001078D4">
        <w:rPr>
          <w:b/>
          <w:bCs/>
          <w:cs/>
          <w:lang w:bidi="si-LK"/>
        </w:rPr>
        <w:t>අ</w:t>
      </w:r>
      <w:r w:rsidR="001078D4" w:rsidRPr="001078D4">
        <w:rPr>
          <w:rFonts w:hint="cs"/>
          <w:b/>
          <w:bCs/>
          <w:cs/>
          <w:lang w:bidi="si-LK"/>
        </w:rPr>
        <w:t>හො</w:t>
      </w:r>
      <w:r w:rsidRPr="001078D4">
        <w:rPr>
          <w:b/>
          <w:bCs/>
          <w:cs/>
          <w:lang w:bidi="si-LK"/>
        </w:rPr>
        <w:t>සි කම්ම අහොසිකම</w:t>
      </w:r>
      <w:r w:rsidR="001078D4" w:rsidRPr="001078D4">
        <w:rPr>
          <w:rFonts w:hint="cs"/>
          <w:b/>
          <w:bCs/>
          <w:cs/>
          <w:lang w:bidi="si-LK"/>
        </w:rPr>
        <w:t>‍්ම</w:t>
      </w:r>
      <w:r w:rsidRPr="001078D4">
        <w:rPr>
          <w:b/>
          <w:bCs/>
          <w:cs/>
          <w:lang w:bidi="si-LK"/>
        </w:rPr>
        <w:t>විපාක</w:t>
      </w:r>
      <w:r w:rsidR="001078D4" w:rsidRPr="001078D4">
        <w:rPr>
          <w:rFonts w:hint="cs"/>
          <w:b/>
          <w:bCs/>
          <w:cs/>
          <w:lang w:bidi="si-LK"/>
        </w:rPr>
        <w:t xml:space="preserve"> </w:t>
      </w:r>
      <w:r w:rsidRPr="001078D4">
        <w:rPr>
          <w:b/>
          <w:bCs/>
          <w:cs/>
          <w:lang w:bidi="si-LK"/>
        </w:rPr>
        <w:t>-</w:t>
      </w:r>
      <w:r w:rsidR="001078D4" w:rsidRPr="001078D4">
        <w:rPr>
          <w:rFonts w:hint="cs"/>
          <w:b/>
          <w:bCs/>
          <w:cs/>
          <w:lang w:bidi="si-LK"/>
        </w:rPr>
        <w:t xml:space="preserve"> </w:t>
      </w:r>
      <w:r w:rsidRPr="001078D4">
        <w:rPr>
          <w:b/>
          <w:bCs/>
          <w:cs/>
          <w:lang w:bidi="si-LK"/>
        </w:rPr>
        <w:t>අහොසිකම්ම නාහොසිකම</w:t>
      </w:r>
      <w:r w:rsidR="001078D4" w:rsidRPr="001078D4">
        <w:rPr>
          <w:rFonts w:hint="cs"/>
          <w:b/>
          <w:bCs/>
          <w:cs/>
          <w:lang w:bidi="si-LK"/>
        </w:rPr>
        <w:t>‍්ම</w:t>
      </w:r>
      <w:r w:rsidRPr="001078D4">
        <w:rPr>
          <w:b/>
          <w:bCs/>
          <w:cs/>
          <w:lang w:bidi="si-LK"/>
        </w:rPr>
        <w:t>විපාක -</w:t>
      </w:r>
      <w:r w:rsidR="001078D4" w:rsidRPr="001078D4">
        <w:rPr>
          <w:rFonts w:hint="cs"/>
          <w:b/>
          <w:bCs/>
          <w:cs/>
          <w:lang w:bidi="si-LK"/>
        </w:rPr>
        <w:t xml:space="preserve"> </w:t>
      </w:r>
      <w:r w:rsidRPr="001078D4">
        <w:rPr>
          <w:b/>
          <w:bCs/>
          <w:cs/>
          <w:lang w:bidi="si-LK"/>
        </w:rPr>
        <w:t>අහොසිකම්ම අ</w:t>
      </w:r>
      <w:r w:rsidR="001078D4" w:rsidRPr="001078D4">
        <w:rPr>
          <w:rFonts w:hint="cs"/>
          <w:b/>
          <w:bCs/>
          <w:cs/>
          <w:lang w:bidi="si-LK"/>
        </w:rPr>
        <w:t>ත්‍ථික</w:t>
      </w:r>
      <w:r w:rsidRPr="001078D4">
        <w:rPr>
          <w:b/>
          <w:bCs/>
          <w:cs/>
          <w:lang w:bidi="si-LK"/>
        </w:rPr>
        <w:t>ම</w:t>
      </w:r>
      <w:r w:rsidR="001078D4" w:rsidRPr="001078D4">
        <w:rPr>
          <w:rFonts w:hint="cs"/>
          <w:b/>
          <w:bCs/>
          <w:cs/>
          <w:lang w:bidi="si-LK"/>
        </w:rPr>
        <w:t>්</w:t>
      </w:r>
      <w:r w:rsidRPr="001078D4">
        <w:rPr>
          <w:b/>
          <w:bCs/>
          <w:cs/>
          <w:lang w:bidi="si-LK"/>
        </w:rPr>
        <w:t>මවිපාක - අ</w:t>
      </w:r>
      <w:r w:rsidR="001078D4" w:rsidRPr="001078D4">
        <w:rPr>
          <w:rFonts w:hint="cs"/>
          <w:b/>
          <w:bCs/>
          <w:cs/>
          <w:lang w:bidi="si-LK"/>
        </w:rPr>
        <w:t>හො</w:t>
      </w:r>
      <w:r w:rsidRPr="001078D4">
        <w:rPr>
          <w:b/>
          <w:bCs/>
          <w:cs/>
          <w:lang w:bidi="si-LK"/>
        </w:rPr>
        <w:t>සිකම</w:t>
      </w:r>
      <w:r w:rsidR="001078D4" w:rsidRPr="001078D4">
        <w:rPr>
          <w:rFonts w:hint="cs"/>
          <w:b/>
          <w:bCs/>
          <w:cs/>
          <w:lang w:bidi="si-LK"/>
        </w:rPr>
        <w:t>්</w:t>
      </w:r>
      <w:r w:rsidRPr="001078D4">
        <w:rPr>
          <w:b/>
          <w:bCs/>
          <w:cs/>
          <w:lang w:bidi="si-LK"/>
        </w:rPr>
        <w:t>ම නත්ථිකම</w:t>
      </w:r>
      <w:r w:rsidR="001078D4" w:rsidRPr="001078D4">
        <w:rPr>
          <w:rFonts w:hint="cs"/>
          <w:b/>
          <w:bCs/>
          <w:cs/>
          <w:lang w:bidi="si-LK"/>
        </w:rPr>
        <w:t>්</w:t>
      </w:r>
      <w:r w:rsidRPr="001078D4">
        <w:rPr>
          <w:b/>
          <w:bCs/>
          <w:cs/>
          <w:lang w:bidi="si-LK"/>
        </w:rPr>
        <w:t>මවිපාක - අහොසිකම්ම භවිස්සතිකම</w:t>
      </w:r>
      <w:r w:rsidR="001078D4" w:rsidRPr="001078D4">
        <w:rPr>
          <w:rFonts w:hint="cs"/>
          <w:b/>
          <w:bCs/>
          <w:cs/>
          <w:lang w:bidi="si-LK"/>
        </w:rPr>
        <w:t>‍්ම</w:t>
      </w:r>
      <w:r w:rsidR="001078D4" w:rsidRPr="001078D4">
        <w:rPr>
          <w:b/>
          <w:bCs/>
          <w:cs/>
          <w:lang w:bidi="si-LK"/>
        </w:rPr>
        <w:t>ව</w:t>
      </w:r>
      <w:r w:rsidR="001078D4" w:rsidRPr="001078D4">
        <w:rPr>
          <w:rFonts w:hint="cs"/>
          <w:b/>
          <w:bCs/>
          <w:cs/>
          <w:lang w:bidi="si-LK"/>
        </w:rPr>
        <w:t>ි</w:t>
      </w:r>
      <w:r w:rsidRPr="001078D4">
        <w:rPr>
          <w:b/>
          <w:bCs/>
          <w:cs/>
          <w:lang w:bidi="si-LK"/>
        </w:rPr>
        <w:t>පාක - අ</w:t>
      </w:r>
      <w:r w:rsidR="001078D4" w:rsidRPr="001078D4">
        <w:rPr>
          <w:rFonts w:hint="cs"/>
          <w:b/>
          <w:bCs/>
          <w:cs/>
          <w:lang w:bidi="si-LK"/>
        </w:rPr>
        <w:t>හො</w:t>
      </w:r>
      <w:r w:rsidRPr="001078D4">
        <w:rPr>
          <w:b/>
          <w:bCs/>
          <w:cs/>
          <w:lang w:bidi="si-LK"/>
        </w:rPr>
        <w:t>සිකම</w:t>
      </w:r>
      <w:r w:rsidR="001078D4" w:rsidRPr="001078D4">
        <w:rPr>
          <w:rFonts w:hint="cs"/>
          <w:b/>
          <w:bCs/>
          <w:cs/>
          <w:lang w:bidi="si-LK"/>
        </w:rPr>
        <w:t>්</w:t>
      </w:r>
      <w:r w:rsidRPr="001078D4">
        <w:rPr>
          <w:b/>
          <w:bCs/>
          <w:cs/>
          <w:lang w:bidi="si-LK"/>
        </w:rPr>
        <w:t>ම න භවිස්සතිකම</w:t>
      </w:r>
      <w:r w:rsidR="001078D4" w:rsidRPr="001078D4">
        <w:rPr>
          <w:rFonts w:hint="cs"/>
          <w:b/>
          <w:bCs/>
          <w:cs/>
          <w:lang w:bidi="si-LK"/>
        </w:rPr>
        <w:t>‍්ම</w:t>
      </w:r>
      <w:r w:rsidRPr="001078D4">
        <w:rPr>
          <w:b/>
          <w:bCs/>
          <w:cs/>
          <w:lang w:bidi="si-LK"/>
        </w:rPr>
        <w:t>විපාක - අ</w:t>
      </w:r>
      <w:r w:rsidR="001078D4" w:rsidRPr="001078D4">
        <w:rPr>
          <w:rFonts w:hint="cs"/>
          <w:b/>
          <w:bCs/>
          <w:cs/>
          <w:lang w:bidi="si-LK"/>
        </w:rPr>
        <w:t>ත්‍ථි</w:t>
      </w:r>
      <w:r w:rsidRPr="001078D4">
        <w:rPr>
          <w:b/>
          <w:bCs/>
          <w:cs/>
          <w:lang w:bidi="si-LK"/>
        </w:rPr>
        <w:t>කම</w:t>
      </w:r>
      <w:r w:rsidR="001078D4" w:rsidRPr="001078D4">
        <w:rPr>
          <w:rFonts w:hint="cs"/>
          <w:b/>
          <w:bCs/>
          <w:cs/>
          <w:lang w:bidi="si-LK"/>
        </w:rPr>
        <w:t>්</w:t>
      </w:r>
      <w:r w:rsidRPr="001078D4">
        <w:rPr>
          <w:b/>
          <w:bCs/>
          <w:cs/>
          <w:lang w:bidi="si-LK"/>
        </w:rPr>
        <w:t>ම අ</w:t>
      </w:r>
      <w:r w:rsidR="001078D4" w:rsidRPr="001078D4">
        <w:rPr>
          <w:rFonts w:hint="cs"/>
          <w:b/>
          <w:bCs/>
          <w:cs/>
          <w:lang w:bidi="si-LK"/>
        </w:rPr>
        <w:t>ත්</w:t>
      </w:r>
      <w:r w:rsidRPr="001078D4">
        <w:rPr>
          <w:b/>
          <w:bCs/>
          <w:cs/>
          <w:lang w:bidi="si-LK"/>
        </w:rPr>
        <w:t>ථිකම</w:t>
      </w:r>
      <w:r w:rsidR="001078D4" w:rsidRPr="001078D4">
        <w:rPr>
          <w:rFonts w:hint="cs"/>
          <w:b/>
          <w:bCs/>
          <w:cs/>
          <w:lang w:bidi="si-LK"/>
        </w:rPr>
        <w:t>්</w:t>
      </w:r>
      <w:r w:rsidRPr="001078D4">
        <w:rPr>
          <w:b/>
          <w:bCs/>
          <w:cs/>
          <w:lang w:bidi="si-LK"/>
        </w:rPr>
        <w:t>මවිපාක</w:t>
      </w:r>
      <w:r w:rsidR="001078D4" w:rsidRPr="001078D4">
        <w:rPr>
          <w:rFonts w:hint="cs"/>
          <w:b/>
          <w:bCs/>
          <w:cs/>
          <w:lang w:bidi="si-LK"/>
        </w:rPr>
        <w:t xml:space="preserve"> -</w:t>
      </w:r>
      <w:r w:rsidRPr="001078D4">
        <w:rPr>
          <w:b/>
          <w:bCs/>
          <w:cs/>
          <w:lang w:bidi="si-LK"/>
        </w:rPr>
        <w:t xml:space="preserve"> අ</w:t>
      </w:r>
      <w:r w:rsidR="001078D4" w:rsidRPr="001078D4">
        <w:rPr>
          <w:rFonts w:hint="cs"/>
          <w:b/>
          <w:bCs/>
          <w:cs/>
          <w:lang w:bidi="si-LK"/>
        </w:rPr>
        <w:t>ත්‍ථි</w:t>
      </w:r>
      <w:r w:rsidRPr="001078D4">
        <w:rPr>
          <w:b/>
          <w:bCs/>
          <w:cs/>
          <w:lang w:bidi="si-LK"/>
        </w:rPr>
        <w:t>කම</w:t>
      </w:r>
      <w:r w:rsidR="001078D4" w:rsidRPr="001078D4">
        <w:rPr>
          <w:rFonts w:hint="cs"/>
          <w:b/>
          <w:bCs/>
          <w:cs/>
          <w:lang w:bidi="si-LK"/>
        </w:rPr>
        <w:t>්</w:t>
      </w:r>
      <w:r w:rsidRPr="001078D4">
        <w:rPr>
          <w:b/>
          <w:bCs/>
          <w:cs/>
          <w:lang w:bidi="si-LK"/>
        </w:rPr>
        <w:t>ම නත්ථිකම්මවිපාක - අ</w:t>
      </w:r>
      <w:r w:rsidR="001078D4" w:rsidRPr="001078D4">
        <w:rPr>
          <w:rFonts w:hint="cs"/>
          <w:b/>
          <w:bCs/>
          <w:cs/>
          <w:lang w:bidi="si-LK"/>
        </w:rPr>
        <w:t>ත්‍ථි</w:t>
      </w:r>
      <w:r w:rsidRPr="001078D4">
        <w:rPr>
          <w:b/>
          <w:bCs/>
          <w:cs/>
          <w:lang w:bidi="si-LK"/>
        </w:rPr>
        <w:t>කම්මභවිස්සතිකම</w:t>
      </w:r>
      <w:r w:rsidR="001078D4" w:rsidRPr="001078D4">
        <w:rPr>
          <w:rFonts w:hint="cs"/>
          <w:b/>
          <w:bCs/>
          <w:cs/>
          <w:lang w:bidi="si-LK"/>
        </w:rPr>
        <w:t>‍්ම</w:t>
      </w:r>
      <w:r w:rsidRPr="001078D4">
        <w:rPr>
          <w:b/>
          <w:bCs/>
          <w:cs/>
          <w:lang w:bidi="si-LK"/>
        </w:rPr>
        <w:t>විපාක - අ</w:t>
      </w:r>
      <w:r w:rsidR="001078D4" w:rsidRPr="001078D4">
        <w:rPr>
          <w:rFonts w:hint="cs"/>
          <w:b/>
          <w:bCs/>
          <w:cs/>
          <w:lang w:bidi="si-LK"/>
        </w:rPr>
        <w:t>ත්‍ථි</w:t>
      </w:r>
      <w:r w:rsidRPr="001078D4">
        <w:rPr>
          <w:b/>
          <w:bCs/>
          <w:cs/>
          <w:lang w:bidi="si-LK"/>
        </w:rPr>
        <w:t>කම්ම න භවිස්සතිකම්මවිපාක - භවිස්සතික</w:t>
      </w:r>
      <w:r w:rsidR="001078D4" w:rsidRPr="001078D4">
        <w:rPr>
          <w:rFonts w:hint="cs"/>
          <w:b/>
          <w:bCs/>
          <w:cs/>
          <w:lang w:bidi="si-LK"/>
        </w:rPr>
        <w:t>ම්</w:t>
      </w:r>
      <w:r w:rsidRPr="001078D4">
        <w:rPr>
          <w:b/>
          <w:bCs/>
          <w:cs/>
          <w:lang w:bidi="si-LK"/>
        </w:rPr>
        <w:t>මභවිස්සතිකම</w:t>
      </w:r>
      <w:r w:rsidR="001078D4" w:rsidRPr="001078D4">
        <w:rPr>
          <w:rFonts w:hint="cs"/>
          <w:b/>
          <w:bCs/>
          <w:cs/>
          <w:lang w:bidi="si-LK"/>
        </w:rPr>
        <w:t>‍්ම</w:t>
      </w:r>
      <w:r w:rsidRPr="001078D4">
        <w:rPr>
          <w:b/>
          <w:bCs/>
          <w:cs/>
          <w:lang w:bidi="si-LK"/>
        </w:rPr>
        <w:t xml:space="preserve">විපාක </w:t>
      </w:r>
      <w:r w:rsidR="001078D4" w:rsidRPr="001078D4">
        <w:rPr>
          <w:rFonts w:hint="cs"/>
          <w:b/>
          <w:bCs/>
          <w:cs/>
          <w:lang w:bidi="si-LK"/>
        </w:rPr>
        <w:t xml:space="preserve">- </w:t>
      </w:r>
      <w:r w:rsidRPr="001078D4">
        <w:rPr>
          <w:b/>
          <w:bCs/>
          <w:cs/>
          <w:lang w:bidi="si-LK"/>
        </w:rPr>
        <w:t>භවිස්සතිකම</w:t>
      </w:r>
      <w:r w:rsidR="001078D4" w:rsidRPr="001078D4">
        <w:rPr>
          <w:rFonts w:hint="cs"/>
          <w:b/>
          <w:bCs/>
          <w:cs/>
          <w:lang w:bidi="si-LK"/>
        </w:rPr>
        <w:t>‍්ම</w:t>
      </w:r>
      <w:r w:rsidRPr="001078D4">
        <w:rPr>
          <w:b/>
          <w:bCs/>
          <w:cs/>
          <w:lang w:bidi="si-LK"/>
        </w:rPr>
        <w:t xml:space="preserve"> න භවිස්සතිකම</w:t>
      </w:r>
      <w:r w:rsidR="001078D4" w:rsidRPr="001078D4">
        <w:rPr>
          <w:rFonts w:hint="cs"/>
          <w:b/>
          <w:bCs/>
          <w:cs/>
          <w:lang w:bidi="si-LK"/>
        </w:rPr>
        <w:t>‍්ම</w:t>
      </w:r>
      <w:r w:rsidRPr="001078D4">
        <w:rPr>
          <w:b/>
          <w:bCs/>
          <w:cs/>
          <w:lang w:bidi="si-LK"/>
        </w:rPr>
        <w:t>විපාක</w:t>
      </w:r>
      <w:r w:rsidR="00D5165F">
        <w:rPr>
          <w:b/>
          <w:bCs/>
          <w:cs/>
          <w:lang w:bidi="si-LK"/>
        </w:rPr>
        <w:t>”</w:t>
      </w:r>
      <w:r w:rsidRPr="00C066C0">
        <w:rPr>
          <w:cs/>
          <w:lang w:bidi="si-LK"/>
        </w:rPr>
        <w:t xml:space="preserve"> යි දොළොස් අයුරකින් බෙදී ගියේ දතයුතු ය. </w:t>
      </w:r>
    </w:p>
    <w:p w14:paraId="7CEBDBCB" w14:textId="02E11F97" w:rsidR="00C066C0" w:rsidRPr="00C066C0" w:rsidRDefault="00C066C0" w:rsidP="009C5608">
      <w:r w:rsidRPr="00C066C0">
        <w:rPr>
          <w:cs/>
          <w:lang w:bidi="si-LK"/>
        </w:rPr>
        <w:t xml:space="preserve">පෙර </w:t>
      </w:r>
      <w:r w:rsidRPr="00F95971">
        <w:rPr>
          <w:cs/>
          <w:lang w:bidi="si-LK"/>
        </w:rPr>
        <w:t>රැස්</w:t>
      </w:r>
      <w:r w:rsidRPr="00C066C0">
        <w:rPr>
          <w:cs/>
          <w:lang w:bidi="si-LK"/>
        </w:rPr>
        <w:t xml:space="preserve"> කළ යම් ක</w:t>
      </w:r>
      <w:r w:rsidR="00983463">
        <w:rPr>
          <w:rFonts w:hint="cs"/>
          <w:cs/>
          <w:lang w:bidi="si-LK"/>
        </w:rPr>
        <w:t>ර්‍ම</w:t>
      </w:r>
      <w:r w:rsidRPr="00C066C0">
        <w:rPr>
          <w:cs/>
          <w:lang w:bidi="si-LK"/>
        </w:rPr>
        <w:t>යෙක</w:t>
      </w:r>
      <w:r w:rsidR="001D33BD">
        <w:rPr>
          <w:cs/>
          <w:lang w:bidi="si-LK"/>
        </w:rPr>
        <w:t>් කිසි හේතු ප්‍රත්‍යයයකින් පෙරම</w:t>
      </w:r>
      <w:r w:rsidR="001D33BD">
        <w:rPr>
          <w:rFonts w:hint="cs"/>
          <w:cs/>
          <w:lang w:bidi="si-LK"/>
        </w:rPr>
        <w:t xml:space="preserve"> </w:t>
      </w:r>
      <w:r w:rsidRPr="00C066C0">
        <w:rPr>
          <w:cs/>
          <w:lang w:bidi="si-LK"/>
        </w:rPr>
        <w:t>විපාක</w:t>
      </w:r>
      <w:r w:rsidR="001D33BD">
        <w:rPr>
          <w:rFonts w:hint="cs"/>
          <w:cs/>
          <w:lang w:bidi="si-LK"/>
        </w:rPr>
        <w:t>වා</w:t>
      </w:r>
      <w:r w:rsidRPr="00C066C0">
        <w:rPr>
          <w:cs/>
          <w:lang w:bidi="si-LK"/>
        </w:rPr>
        <w:t>ර ලැබ</w:t>
      </w:r>
      <w:r w:rsidRPr="00C066C0">
        <w:t xml:space="preserve">, </w:t>
      </w:r>
      <w:r w:rsidRPr="00C066C0">
        <w:rPr>
          <w:cs/>
          <w:lang w:bidi="si-LK"/>
        </w:rPr>
        <w:t xml:space="preserve">ප්‍රතිසන්ධි-ප්‍රවෘත්තිවිපාක දී නිමාවට යේ ද ඒ </w:t>
      </w:r>
      <w:r w:rsidRPr="001D33BD">
        <w:rPr>
          <w:b/>
          <w:bCs/>
          <w:cs/>
          <w:lang w:bidi="si-LK"/>
        </w:rPr>
        <w:t>අ</w:t>
      </w:r>
      <w:r w:rsidR="001D33BD" w:rsidRPr="001D33BD">
        <w:rPr>
          <w:rFonts w:hint="cs"/>
          <w:b/>
          <w:bCs/>
          <w:cs/>
          <w:lang w:bidi="si-LK"/>
        </w:rPr>
        <w:t>හො</w:t>
      </w:r>
      <w:r w:rsidRPr="001D33BD">
        <w:rPr>
          <w:b/>
          <w:bCs/>
          <w:cs/>
          <w:lang w:bidi="si-LK"/>
        </w:rPr>
        <w:t>සිකම</w:t>
      </w:r>
      <w:r w:rsidR="001D33BD" w:rsidRPr="001D33BD">
        <w:rPr>
          <w:rFonts w:hint="cs"/>
          <w:b/>
          <w:bCs/>
          <w:cs/>
          <w:lang w:bidi="si-LK"/>
        </w:rPr>
        <w:t>‍්ම</w:t>
      </w:r>
      <w:r w:rsidRPr="001D33BD">
        <w:rPr>
          <w:b/>
          <w:bCs/>
          <w:cs/>
          <w:lang w:bidi="si-LK"/>
        </w:rPr>
        <w:t xml:space="preserve"> අ</w:t>
      </w:r>
      <w:r w:rsidR="001D33BD">
        <w:rPr>
          <w:rFonts w:hint="cs"/>
          <w:b/>
          <w:bCs/>
          <w:cs/>
          <w:lang w:bidi="si-LK"/>
        </w:rPr>
        <w:t>හො</w:t>
      </w:r>
      <w:r w:rsidRPr="001D33BD">
        <w:rPr>
          <w:b/>
          <w:bCs/>
          <w:cs/>
          <w:lang w:bidi="si-LK"/>
        </w:rPr>
        <w:t>සික</w:t>
      </w:r>
      <w:r w:rsidR="001D33BD" w:rsidRPr="001D33BD">
        <w:rPr>
          <w:rFonts w:hint="cs"/>
          <w:b/>
          <w:bCs/>
          <w:cs/>
          <w:lang w:bidi="si-LK"/>
        </w:rPr>
        <w:t>ම‍්ම</w:t>
      </w:r>
      <w:r w:rsidRPr="001D33BD">
        <w:rPr>
          <w:b/>
          <w:bCs/>
          <w:cs/>
          <w:lang w:bidi="si-LK"/>
        </w:rPr>
        <w:t xml:space="preserve"> විපාක</w:t>
      </w:r>
      <w:r w:rsidRPr="001D33BD">
        <w:rPr>
          <w:b/>
          <w:bCs/>
        </w:rPr>
        <w:t>,</w:t>
      </w:r>
      <w:r w:rsidRPr="00C066C0">
        <w:t xml:space="preserve"> </w:t>
      </w:r>
      <w:r w:rsidRPr="00C066C0">
        <w:rPr>
          <w:cs/>
          <w:lang w:bidi="si-LK"/>
        </w:rPr>
        <w:t xml:space="preserve">නම් වේ. </w:t>
      </w:r>
    </w:p>
    <w:p w14:paraId="7F5C08BB" w14:textId="4CB24D90" w:rsidR="00C066C0" w:rsidRPr="00C066C0" w:rsidRDefault="00C066C0" w:rsidP="009C5608">
      <w:r w:rsidRPr="00C066C0">
        <w:rPr>
          <w:cs/>
          <w:lang w:bidi="si-LK"/>
        </w:rPr>
        <w:t>යම් ක</w:t>
      </w:r>
      <w:r w:rsidR="00983463">
        <w:rPr>
          <w:rFonts w:hint="cs"/>
          <w:cs/>
          <w:lang w:bidi="si-LK"/>
        </w:rPr>
        <w:t>ර්‍ම</w:t>
      </w:r>
      <w:r w:rsidRPr="00C066C0">
        <w:rPr>
          <w:cs/>
          <w:lang w:bidi="si-LK"/>
        </w:rPr>
        <w:t>යෙක් විපාකවාරය නො ලැබ</w:t>
      </w:r>
      <w:r w:rsidRPr="00C066C0">
        <w:t xml:space="preserve">, </w:t>
      </w:r>
      <w:r w:rsidRPr="00C066C0">
        <w:rPr>
          <w:cs/>
          <w:lang w:bidi="si-LK"/>
        </w:rPr>
        <w:t>ප්‍රතිසන්ධි-ප්‍රවෘත්ති විපාකදීමෙහි අපොහොසත් වී ද</w:t>
      </w:r>
      <w:r w:rsidRPr="00C066C0">
        <w:t xml:space="preserve">, </w:t>
      </w:r>
      <w:r w:rsidRPr="00C066C0">
        <w:rPr>
          <w:cs/>
          <w:lang w:bidi="si-LK"/>
        </w:rPr>
        <w:t xml:space="preserve">ඒ </w:t>
      </w:r>
      <w:r w:rsidRPr="001D33BD">
        <w:rPr>
          <w:b/>
          <w:bCs/>
          <w:cs/>
          <w:lang w:bidi="si-LK"/>
        </w:rPr>
        <w:t>අ</w:t>
      </w:r>
      <w:r w:rsidR="001D33BD" w:rsidRPr="001D33BD">
        <w:rPr>
          <w:rFonts w:hint="cs"/>
          <w:b/>
          <w:bCs/>
          <w:cs/>
          <w:lang w:bidi="si-LK"/>
        </w:rPr>
        <w:t>හො</w:t>
      </w:r>
      <w:r w:rsidRPr="001D33BD">
        <w:rPr>
          <w:b/>
          <w:bCs/>
          <w:cs/>
          <w:lang w:bidi="si-LK"/>
        </w:rPr>
        <w:t>සිකම</w:t>
      </w:r>
      <w:r w:rsidR="001D33BD" w:rsidRPr="001D33BD">
        <w:rPr>
          <w:rFonts w:hint="cs"/>
          <w:b/>
          <w:bCs/>
          <w:cs/>
          <w:lang w:bidi="si-LK"/>
        </w:rPr>
        <w:t>්</w:t>
      </w:r>
      <w:r w:rsidRPr="001D33BD">
        <w:rPr>
          <w:b/>
          <w:bCs/>
          <w:cs/>
          <w:lang w:bidi="si-LK"/>
        </w:rPr>
        <w:t>ම නා</w:t>
      </w:r>
      <w:r w:rsidR="001D33BD" w:rsidRPr="001D33BD">
        <w:rPr>
          <w:rFonts w:hint="cs"/>
          <w:b/>
          <w:bCs/>
          <w:cs/>
          <w:lang w:bidi="si-LK"/>
        </w:rPr>
        <w:t>හො</w:t>
      </w:r>
      <w:r w:rsidRPr="001D33BD">
        <w:rPr>
          <w:b/>
          <w:bCs/>
          <w:cs/>
          <w:lang w:bidi="si-LK"/>
        </w:rPr>
        <w:t>සි</w:t>
      </w:r>
      <w:r w:rsidR="001D33BD" w:rsidRPr="001D33BD">
        <w:rPr>
          <w:rFonts w:hint="cs"/>
          <w:b/>
          <w:bCs/>
          <w:cs/>
          <w:lang w:bidi="si-LK"/>
        </w:rPr>
        <w:t xml:space="preserve"> </w:t>
      </w:r>
      <w:r w:rsidRPr="001D33BD">
        <w:rPr>
          <w:b/>
          <w:bCs/>
          <w:cs/>
          <w:lang w:bidi="si-LK"/>
        </w:rPr>
        <w:t>කම්මවිපාක</w:t>
      </w:r>
      <w:r w:rsidRPr="001D33BD">
        <w:rPr>
          <w:b/>
          <w:bCs/>
        </w:rPr>
        <w:t>,</w:t>
      </w:r>
      <w:r w:rsidRPr="00C066C0">
        <w:t xml:space="preserve"> </w:t>
      </w:r>
      <w:r w:rsidRPr="00C066C0">
        <w:rPr>
          <w:cs/>
          <w:lang w:bidi="si-LK"/>
        </w:rPr>
        <w:t xml:space="preserve">නම් වේ. </w:t>
      </w:r>
    </w:p>
    <w:p w14:paraId="08C7F63B" w14:textId="63E8F246" w:rsidR="007C33EB" w:rsidRDefault="00C066C0" w:rsidP="009C5608">
      <w:pPr>
        <w:rPr>
          <w:lang w:bidi="si-LK"/>
        </w:rPr>
      </w:pPr>
      <w:r w:rsidRPr="00C066C0">
        <w:rPr>
          <w:cs/>
          <w:lang w:bidi="si-LK"/>
        </w:rPr>
        <w:t>යමෙක් තෙමේ යටගිය දවස රැස් කරණ ලද්දේ</w:t>
      </w:r>
      <w:r w:rsidRPr="00C066C0">
        <w:t xml:space="preserve">, </w:t>
      </w:r>
      <w:r w:rsidRPr="00C066C0">
        <w:rPr>
          <w:cs/>
          <w:lang w:bidi="si-LK"/>
        </w:rPr>
        <w:t>දැන් මෙකල විපාක</w:t>
      </w:r>
      <w:r w:rsidR="001D33BD">
        <w:rPr>
          <w:rFonts w:hint="cs"/>
          <w:cs/>
          <w:lang w:bidi="si-LK"/>
        </w:rPr>
        <w:t>වා</w:t>
      </w:r>
      <w:r w:rsidRPr="00C066C0">
        <w:rPr>
          <w:cs/>
          <w:lang w:bidi="si-LK"/>
        </w:rPr>
        <w:t>ර ලැබ</w:t>
      </w:r>
      <w:r w:rsidRPr="00C066C0">
        <w:t xml:space="preserve">, </w:t>
      </w:r>
      <w:r w:rsidRPr="00C066C0">
        <w:rPr>
          <w:cs/>
          <w:lang w:bidi="si-LK"/>
        </w:rPr>
        <w:t>ප්‍රතිසන්ධි- ප්‍රවෘත්තිවිපාක දී සිටියේ ද</w:t>
      </w:r>
      <w:r w:rsidRPr="00C066C0">
        <w:t xml:space="preserve">, </w:t>
      </w:r>
      <w:r w:rsidRPr="00C066C0">
        <w:rPr>
          <w:cs/>
          <w:lang w:bidi="si-LK"/>
        </w:rPr>
        <w:t xml:space="preserve">ඒ </w:t>
      </w:r>
      <w:r w:rsidRPr="007C33EB">
        <w:rPr>
          <w:b/>
          <w:bCs/>
          <w:cs/>
          <w:lang w:bidi="si-LK"/>
        </w:rPr>
        <w:t>අහොසිකම</w:t>
      </w:r>
      <w:r w:rsidR="001D33BD" w:rsidRPr="007C33EB">
        <w:rPr>
          <w:rFonts w:hint="cs"/>
          <w:b/>
          <w:bCs/>
          <w:cs/>
          <w:lang w:bidi="si-LK"/>
        </w:rPr>
        <w:t>‍්ම</w:t>
      </w:r>
      <w:r w:rsidRPr="007C33EB">
        <w:rPr>
          <w:b/>
          <w:bCs/>
          <w:cs/>
          <w:lang w:bidi="si-LK"/>
        </w:rPr>
        <w:t xml:space="preserve"> අ</w:t>
      </w:r>
      <w:r w:rsidR="002606F2">
        <w:rPr>
          <w:b/>
          <w:bCs/>
          <w:cs/>
          <w:lang w:bidi="si-LK"/>
        </w:rPr>
        <w:t>ර්‍ත්‍ථ</w:t>
      </w:r>
      <w:r w:rsidRPr="007C33EB">
        <w:rPr>
          <w:b/>
          <w:bCs/>
          <w:cs/>
          <w:lang w:bidi="si-LK"/>
        </w:rPr>
        <w:t>කම්මවිපාක</w:t>
      </w:r>
      <w:r w:rsidRPr="007C33EB">
        <w:rPr>
          <w:b/>
          <w:bCs/>
        </w:rPr>
        <w:t>,</w:t>
      </w:r>
      <w:r w:rsidRPr="00C066C0">
        <w:t xml:space="preserve"> </w:t>
      </w:r>
      <w:r w:rsidRPr="00C066C0">
        <w:rPr>
          <w:cs/>
          <w:lang w:bidi="si-LK"/>
        </w:rPr>
        <w:t xml:space="preserve">නම් වේ. </w:t>
      </w:r>
    </w:p>
    <w:p w14:paraId="7A3DF87E" w14:textId="69138BCC" w:rsidR="007C33EB" w:rsidRDefault="00C066C0" w:rsidP="009C5608">
      <w:pPr>
        <w:rPr>
          <w:lang w:bidi="si-LK"/>
        </w:rPr>
      </w:pPr>
      <w:r w:rsidRPr="00C066C0">
        <w:rPr>
          <w:cs/>
          <w:lang w:bidi="si-LK"/>
        </w:rPr>
        <w:t>යමෙක් තෙමේ විපාක</w:t>
      </w:r>
      <w:r w:rsidR="007C33EB">
        <w:rPr>
          <w:rFonts w:hint="cs"/>
          <w:cs/>
          <w:lang w:bidi="si-LK"/>
        </w:rPr>
        <w:t>වා</w:t>
      </w:r>
      <w:r w:rsidRPr="00C066C0">
        <w:rPr>
          <w:cs/>
          <w:lang w:bidi="si-LK"/>
        </w:rPr>
        <w:t>ර නො ලැබීමෙන් ප්‍රතිසන්ධි-ප්‍රවෘත්ති විපාකදීමට අසම</w:t>
      </w:r>
      <w:r w:rsidR="002606F2">
        <w:rPr>
          <w:cs/>
          <w:lang w:bidi="si-LK"/>
        </w:rPr>
        <w:t>ර්‍ත්‍ථ</w:t>
      </w:r>
      <w:r w:rsidRPr="00C066C0">
        <w:rPr>
          <w:cs/>
          <w:lang w:bidi="si-LK"/>
        </w:rPr>
        <w:t xml:space="preserve"> වේ ද</w:t>
      </w:r>
      <w:r w:rsidRPr="00C066C0">
        <w:t xml:space="preserve">, </w:t>
      </w:r>
      <w:r w:rsidRPr="00C066C0">
        <w:rPr>
          <w:cs/>
          <w:lang w:bidi="si-LK"/>
        </w:rPr>
        <w:t xml:space="preserve">ඒ </w:t>
      </w:r>
      <w:r w:rsidRPr="007C33EB">
        <w:rPr>
          <w:b/>
          <w:bCs/>
          <w:cs/>
          <w:lang w:bidi="si-LK"/>
        </w:rPr>
        <w:t>අහොසික</w:t>
      </w:r>
      <w:r w:rsidR="007C33EB" w:rsidRPr="007C33EB">
        <w:rPr>
          <w:rFonts w:hint="cs"/>
          <w:b/>
          <w:bCs/>
          <w:cs/>
          <w:lang w:bidi="si-LK"/>
        </w:rPr>
        <w:t>ම‍්ම</w:t>
      </w:r>
      <w:r w:rsidRPr="007C33EB">
        <w:rPr>
          <w:b/>
          <w:bCs/>
          <w:cs/>
          <w:lang w:bidi="si-LK"/>
        </w:rPr>
        <w:t xml:space="preserve"> නත්ථිකම</w:t>
      </w:r>
      <w:r w:rsidR="007C33EB" w:rsidRPr="007C33EB">
        <w:rPr>
          <w:rFonts w:hint="cs"/>
          <w:b/>
          <w:bCs/>
          <w:cs/>
          <w:lang w:bidi="si-LK"/>
        </w:rPr>
        <w:t>‍්ම</w:t>
      </w:r>
      <w:r w:rsidRPr="007C33EB">
        <w:rPr>
          <w:b/>
          <w:bCs/>
          <w:cs/>
          <w:lang w:bidi="si-LK"/>
        </w:rPr>
        <w:t>විපාක</w:t>
      </w:r>
      <w:r w:rsidRPr="007C33EB">
        <w:rPr>
          <w:b/>
          <w:bCs/>
        </w:rPr>
        <w:t>,</w:t>
      </w:r>
      <w:r w:rsidRPr="00C066C0">
        <w:t xml:space="preserve"> </w:t>
      </w:r>
      <w:r w:rsidRPr="00C066C0">
        <w:rPr>
          <w:cs/>
          <w:lang w:bidi="si-LK"/>
        </w:rPr>
        <w:t xml:space="preserve">නම් වේ. </w:t>
      </w:r>
    </w:p>
    <w:p w14:paraId="3672E96B" w14:textId="77777777" w:rsidR="007C33EB" w:rsidRDefault="00C066C0" w:rsidP="009C5608">
      <w:pPr>
        <w:rPr>
          <w:lang w:bidi="si-LK"/>
        </w:rPr>
      </w:pPr>
      <w:r w:rsidRPr="00C066C0">
        <w:rPr>
          <w:cs/>
          <w:lang w:bidi="si-LK"/>
        </w:rPr>
        <w:t>යමෙක් තෙමේ අතීතයෙහි රැ</w:t>
      </w:r>
      <w:r w:rsidR="007C33EB">
        <w:rPr>
          <w:rFonts w:hint="cs"/>
          <w:cs/>
          <w:lang w:bidi="si-LK"/>
        </w:rPr>
        <w:t>ස්</w:t>
      </w:r>
      <w:r w:rsidRPr="00C066C0">
        <w:rPr>
          <w:cs/>
          <w:lang w:bidi="si-LK"/>
        </w:rPr>
        <w:t>කරණ ලද්දේ</w:t>
      </w:r>
      <w:r w:rsidRPr="00C066C0">
        <w:t xml:space="preserve">, </w:t>
      </w:r>
      <w:r w:rsidRPr="00C066C0">
        <w:rPr>
          <w:cs/>
          <w:lang w:bidi="si-LK"/>
        </w:rPr>
        <w:t>අනාගත කාලයෙහි විපාක</w:t>
      </w:r>
      <w:r w:rsidR="007C33EB">
        <w:rPr>
          <w:rFonts w:hint="cs"/>
          <w:cs/>
          <w:lang w:bidi="si-LK"/>
        </w:rPr>
        <w:t>වා</w:t>
      </w:r>
      <w:r w:rsidRPr="00C066C0">
        <w:rPr>
          <w:cs/>
          <w:lang w:bidi="si-LK"/>
        </w:rPr>
        <w:t>ර ලැබ</w:t>
      </w:r>
      <w:r w:rsidRPr="00C066C0">
        <w:t xml:space="preserve">, </w:t>
      </w:r>
      <w:r w:rsidRPr="00C066C0">
        <w:rPr>
          <w:cs/>
          <w:lang w:bidi="si-LK"/>
        </w:rPr>
        <w:t>ප්‍රතිසන්ධි- ප්‍රවෘත්තිවිපාක දීමට හැකි වන්නේ ද</w:t>
      </w:r>
      <w:r w:rsidRPr="00C066C0">
        <w:t xml:space="preserve">, </w:t>
      </w:r>
      <w:r w:rsidRPr="00C066C0">
        <w:rPr>
          <w:cs/>
          <w:lang w:bidi="si-LK"/>
        </w:rPr>
        <w:t xml:space="preserve">ඒ </w:t>
      </w:r>
      <w:r w:rsidRPr="007C33EB">
        <w:rPr>
          <w:b/>
          <w:bCs/>
          <w:cs/>
          <w:lang w:bidi="si-LK"/>
        </w:rPr>
        <w:t>අහොසිකම</w:t>
      </w:r>
      <w:r w:rsidR="007C33EB" w:rsidRPr="007C33EB">
        <w:rPr>
          <w:rFonts w:hint="cs"/>
          <w:b/>
          <w:bCs/>
          <w:cs/>
          <w:lang w:bidi="si-LK"/>
        </w:rPr>
        <w:t>‍්ම</w:t>
      </w:r>
      <w:r w:rsidRPr="007C33EB">
        <w:rPr>
          <w:b/>
          <w:bCs/>
          <w:cs/>
          <w:lang w:bidi="si-LK"/>
        </w:rPr>
        <w:t xml:space="preserve"> භවිස්සතිකම</w:t>
      </w:r>
      <w:r w:rsidR="007C33EB" w:rsidRPr="007C33EB">
        <w:rPr>
          <w:rFonts w:hint="cs"/>
          <w:b/>
          <w:bCs/>
          <w:cs/>
          <w:lang w:bidi="si-LK"/>
        </w:rPr>
        <w:t>‍්ම</w:t>
      </w:r>
      <w:r w:rsidRPr="007C33EB">
        <w:rPr>
          <w:b/>
          <w:bCs/>
          <w:cs/>
          <w:lang w:bidi="si-LK"/>
        </w:rPr>
        <w:t>විපාක</w:t>
      </w:r>
      <w:r w:rsidRPr="007C33EB">
        <w:rPr>
          <w:b/>
          <w:bCs/>
        </w:rPr>
        <w:t>,</w:t>
      </w:r>
      <w:r w:rsidRPr="00C066C0">
        <w:t xml:space="preserve"> </w:t>
      </w:r>
      <w:r w:rsidRPr="00C066C0">
        <w:rPr>
          <w:cs/>
          <w:lang w:bidi="si-LK"/>
        </w:rPr>
        <w:t xml:space="preserve">නම් වේ. </w:t>
      </w:r>
    </w:p>
    <w:p w14:paraId="71717A38" w14:textId="77777777" w:rsidR="00C066C0" w:rsidRPr="00C066C0" w:rsidRDefault="00C066C0" w:rsidP="009C5608">
      <w:r w:rsidRPr="00C066C0">
        <w:rPr>
          <w:cs/>
          <w:lang w:bidi="si-LK"/>
        </w:rPr>
        <w:t>යමෙක් තෙමේ අනාගතයෙහි විපාක</w:t>
      </w:r>
      <w:r w:rsidR="007C33EB">
        <w:rPr>
          <w:rFonts w:hint="cs"/>
          <w:cs/>
          <w:lang w:bidi="si-LK"/>
        </w:rPr>
        <w:t>වා</w:t>
      </w:r>
      <w:r w:rsidRPr="00C066C0">
        <w:rPr>
          <w:cs/>
          <w:lang w:bidi="si-LK"/>
        </w:rPr>
        <w:t>ර නො ලැබ</w:t>
      </w:r>
      <w:r w:rsidRPr="00C066C0">
        <w:t xml:space="preserve">, </w:t>
      </w:r>
      <w:r w:rsidRPr="00C066C0">
        <w:rPr>
          <w:cs/>
          <w:lang w:bidi="si-LK"/>
        </w:rPr>
        <w:t>ප්‍රතිසන්ධි</w:t>
      </w:r>
      <w:r w:rsidR="007C33EB">
        <w:rPr>
          <w:rFonts w:hint="cs"/>
          <w:cs/>
          <w:lang w:bidi="si-LK"/>
        </w:rPr>
        <w:t>-</w:t>
      </w:r>
      <w:r w:rsidRPr="00C066C0">
        <w:rPr>
          <w:cs/>
          <w:lang w:bidi="si-LK"/>
        </w:rPr>
        <w:t>ප්‍රවෘත්තිවිපාක දීමට නො හැකි වන්නේ ද</w:t>
      </w:r>
      <w:r w:rsidRPr="00C066C0">
        <w:t xml:space="preserve">, </w:t>
      </w:r>
      <w:r w:rsidRPr="00C066C0">
        <w:rPr>
          <w:cs/>
          <w:lang w:bidi="si-LK"/>
        </w:rPr>
        <w:t xml:space="preserve">ඒ </w:t>
      </w:r>
      <w:r w:rsidRPr="007C33EB">
        <w:rPr>
          <w:b/>
          <w:bCs/>
          <w:cs/>
          <w:lang w:bidi="si-LK"/>
        </w:rPr>
        <w:t>අහොසිකම</w:t>
      </w:r>
      <w:r w:rsidR="007C33EB" w:rsidRPr="007C33EB">
        <w:rPr>
          <w:rFonts w:hint="cs"/>
          <w:b/>
          <w:bCs/>
          <w:cs/>
          <w:lang w:bidi="si-LK"/>
        </w:rPr>
        <w:t>‍්ම</w:t>
      </w:r>
      <w:r w:rsidRPr="007C33EB">
        <w:rPr>
          <w:b/>
          <w:bCs/>
          <w:cs/>
          <w:lang w:bidi="si-LK"/>
        </w:rPr>
        <w:t xml:space="preserve"> න භවිස්සතිකම</w:t>
      </w:r>
      <w:r w:rsidR="007C33EB" w:rsidRPr="007C33EB">
        <w:rPr>
          <w:rFonts w:hint="cs"/>
          <w:b/>
          <w:bCs/>
          <w:cs/>
          <w:lang w:bidi="si-LK"/>
        </w:rPr>
        <w:t>‍්ම</w:t>
      </w:r>
      <w:r w:rsidRPr="007C33EB">
        <w:rPr>
          <w:b/>
          <w:bCs/>
          <w:cs/>
          <w:lang w:bidi="si-LK"/>
        </w:rPr>
        <w:t>විපාක</w:t>
      </w:r>
      <w:r w:rsidRPr="007C33EB">
        <w:rPr>
          <w:b/>
          <w:bCs/>
        </w:rPr>
        <w:t>,</w:t>
      </w:r>
      <w:r w:rsidRPr="00C066C0">
        <w:t xml:space="preserve"> </w:t>
      </w:r>
      <w:r w:rsidRPr="00C066C0">
        <w:rPr>
          <w:cs/>
          <w:lang w:bidi="si-LK"/>
        </w:rPr>
        <w:t xml:space="preserve">නම් වේ. </w:t>
      </w:r>
    </w:p>
    <w:p w14:paraId="296ABA12" w14:textId="77777777" w:rsidR="00C066C0" w:rsidRPr="00C066C0" w:rsidRDefault="00C066C0" w:rsidP="009C5608">
      <w:r w:rsidRPr="00C066C0">
        <w:rPr>
          <w:cs/>
          <w:lang w:bidi="si-LK"/>
        </w:rPr>
        <w:t>යමෙක් දැන් මෙකල සකස් කර</w:t>
      </w:r>
      <w:r w:rsidR="007C33EB">
        <w:rPr>
          <w:rFonts w:hint="cs"/>
          <w:cs/>
          <w:lang w:bidi="si-LK"/>
        </w:rPr>
        <w:t>ණ</w:t>
      </w:r>
      <w:r w:rsidRPr="00C066C0">
        <w:rPr>
          <w:cs/>
          <w:lang w:bidi="si-LK"/>
        </w:rPr>
        <w:t xml:space="preserve"> ලද්දේ</w:t>
      </w:r>
      <w:r w:rsidRPr="00C066C0">
        <w:t xml:space="preserve">, </w:t>
      </w:r>
      <w:r w:rsidRPr="00C066C0">
        <w:rPr>
          <w:cs/>
          <w:lang w:bidi="si-LK"/>
        </w:rPr>
        <w:t>මෙකල ම විපාකවාර ලබා ද</w:t>
      </w:r>
      <w:r w:rsidRPr="00C066C0">
        <w:t xml:space="preserve">, </w:t>
      </w:r>
      <w:r w:rsidRPr="00C066C0">
        <w:rPr>
          <w:cs/>
          <w:lang w:bidi="si-LK"/>
        </w:rPr>
        <w:t xml:space="preserve">ඒ </w:t>
      </w:r>
      <w:r w:rsidRPr="007C33EB">
        <w:rPr>
          <w:b/>
          <w:bCs/>
          <w:cs/>
          <w:lang w:bidi="si-LK"/>
        </w:rPr>
        <w:t>අත්ථිකම</w:t>
      </w:r>
      <w:r w:rsidR="007C33EB" w:rsidRPr="007C33EB">
        <w:rPr>
          <w:rFonts w:hint="cs"/>
          <w:b/>
          <w:bCs/>
          <w:cs/>
          <w:lang w:bidi="si-LK"/>
        </w:rPr>
        <w:t>‍්ම</w:t>
      </w:r>
      <w:r w:rsidRPr="007C33EB">
        <w:rPr>
          <w:b/>
          <w:bCs/>
          <w:cs/>
          <w:lang w:bidi="si-LK"/>
        </w:rPr>
        <w:t xml:space="preserve"> අත්ථිකම</w:t>
      </w:r>
      <w:r w:rsidR="007C33EB" w:rsidRPr="007C33EB">
        <w:rPr>
          <w:rFonts w:hint="cs"/>
          <w:b/>
          <w:bCs/>
          <w:cs/>
          <w:lang w:bidi="si-LK"/>
        </w:rPr>
        <w:t>‍්ම</w:t>
      </w:r>
      <w:r w:rsidRPr="007C33EB">
        <w:rPr>
          <w:b/>
          <w:bCs/>
          <w:cs/>
          <w:lang w:bidi="si-LK"/>
        </w:rPr>
        <w:t>විපාක</w:t>
      </w:r>
      <w:r w:rsidRPr="007C33EB">
        <w:rPr>
          <w:b/>
          <w:bCs/>
        </w:rPr>
        <w:t>,</w:t>
      </w:r>
      <w:r w:rsidRPr="00C066C0">
        <w:t xml:space="preserve"> </w:t>
      </w:r>
      <w:r w:rsidR="007C33EB">
        <w:rPr>
          <w:cs/>
          <w:lang w:bidi="si-LK"/>
        </w:rPr>
        <w:t xml:space="preserve">නම් වේ. </w:t>
      </w:r>
    </w:p>
    <w:p w14:paraId="7E710499" w14:textId="77777777" w:rsidR="007C33EB" w:rsidRDefault="00C066C0" w:rsidP="009C5608">
      <w:pPr>
        <w:rPr>
          <w:lang w:bidi="si-LK"/>
        </w:rPr>
      </w:pPr>
      <w:r w:rsidRPr="00C066C0">
        <w:rPr>
          <w:cs/>
          <w:lang w:bidi="si-LK"/>
        </w:rPr>
        <w:t>යමෙක් දැන් මෙකල විපාක</w:t>
      </w:r>
      <w:r w:rsidR="007C33EB">
        <w:rPr>
          <w:rFonts w:hint="cs"/>
          <w:cs/>
          <w:lang w:bidi="si-LK"/>
        </w:rPr>
        <w:t>වා</w:t>
      </w:r>
      <w:r w:rsidRPr="00C066C0">
        <w:rPr>
          <w:cs/>
          <w:lang w:bidi="si-LK"/>
        </w:rPr>
        <w:t>ර නො ලබා ද</w:t>
      </w:r>
      <w:r w:rsidRPr="00C066C0">
        <w:t xml:space="preserve">, </w:t>
      </w:r>
      <w:r w:rsidRPr="00C066C0">
        <w:rPr>
          <w:cs/>
          <w:lang w:bidi="si-LK"/>
        </w:rPr>
        <w:t>ඒ අ</w:t>
      </w:r>
      <w:r w:rsidR="007C33EB">
        <w:rPr>
          <w:rFonts w:hint="cs"/>
          <w:cs/>
          <w:lang w:bidi="si-LK"/>
        </w:rPr>
        <w:t>ත්‍ථිකම‍්ම</w:t>
      </w:r>
      <w:r w:rsidRPr="00C066C0">
        <w:rPr>
          <w:cs/>
          <w:lang w:bidi="si-LK"/>
        </w:rPr>
        <w:t>නත්ථිකම</w:t>
      </w:r>
      <w:r w:rsidR="007C33EB">
        <w:rPr>
          <w:rFonts w:hint="cs"/>
          <w:cs/>
          <w:lang w:bidi="si-LK"/>
        </w:rPr>
        <w:t>්</w:t>
      </w:r>
      <w:r w:rsidRPr="00C066C0">
        <w:rPr>
          <w:cs/>
          <w:lang w:bidi="si-LK"/>
        </w:rPr>
        <w:t>මවිපාක</w:t>
      </w:r>
      <w:r w:rsidRPr="00C066C0">
        <w:t xml:space="preserve">, </w:t>
      </w:r>
      <w:r w:rsidRPr="00C066C0">
        <w:rPr>
          <w:cs/>
          <w:lang w:bidi="si-LK"/>
        </w:rPr>
        <w:t xml:space="preserve">නම් වේ. </w:t>
      </w:r>
    </w:p>
    <w:p w14:paraId="50CA6D66" w14:textId="13CC8488" w:rsidR="007C33EB" w:rsidRDefault="00C066C0" w:rsidP="009C5608">
      <w:pPr>
        <w:rPr>
          <w:lang w:bidi="si-LK"/>
        </w:rPr>
      </w:pPr>
      <w:r w:rsidRPr="00C066C0">
        <w:rPr>
          <w:cs/>
          <w:lang w:bidi="si-LK"/>
        </w:rPr>
        <w:t>යමෙක් දැන් සකස් කරන ලද්දේ</w:t>
      </w:r>
      <w:r w:rsidRPr="00C066C0">
        <w:t xml:space="preserve">, </w:t>
      </w:r>
      <w:r w:rsidRPr="00C066C0">
        <w:rPr>
          <w:cs/>
          <w:lang w:bidi="si-LK"/>
        </w:rPr>
        <w:t>අනාගතයෙහි විපාකවාර ලදින් ප්‍රතිසන්ධි-ප්‍රවෘත්තිවිපාක දීමෙහි හැකි වන්නේ ද</w:t>
      </w:r>
      <w:r w:rsidRPr="00C066C0">
        <w:t xml:space="preserve">, </w:t>
      </w:r>
      <w:r w:rsidRPr="00C066C0">
        <w:rPr>
          <w:cs/>
          <w:lang w:bidi="si-LK"/>
        </w:rPr>
        <w:t xml:space="preserve">ඒ </w:t>
      </w:r>
      <w:r w:rsidRPr="007C33EB">
        <w:rPr>
          <w:b/>
          <w:bCs/>
          <w:cs/>
          <w:lang w:bidi="si-LK"/>
        </w:rPr>
        <w:t>අ</w:t>
      </w:r>
      <w:r w:rsidR="002606F2">
        <w:rPr>
          <w:b/>
          <w:bCs/>
          <w:cs/>
          <w:lang w:bidi="si-LK"/>
        </w:rPr>
        <w:t>ර්‍ත්‍ථ</w:t>
      </w:r>
      <w:r w:rsidRPr="007C33EB">
        <w:rPr>
          <w:b/>
          <w:bCs/>
          <w:cs/>
          <w:lang w:bidi="si-LK"/>
        </w:rPr>
        <w:t>කම</w:t>
      </w:r>
      <w:r w:rsidR="007C33EB" w:rsidRPr="007C33EB">
        <w:rPr>
          <w:rFonts w:hint="cs"/>
          <w:b/>
          <w:bCs/>
          <w:cs/>
          <w:lang w:bidi="si-LK"/>
        </w:rPr>
        <w:t>ම</w:t>
      </w:r>
      <w:r w:rsidRPr="007C33EB">
        <w:rPr>
          <w:b/>
          <w:bCs/>
          <w:cs/>
          <w:lang w:bidi="si-LK"/>
        </w:rPr>
        <w:t>භවිස්සතිකම්මවිපාක</w:t>
      </w:r>
      <w:r w:rsidRPr="007C33EB">
        <w:rPr>
          <w:b/>
          <w:bCs/>
        </w:rPr>
        <w:t>,</w:t>
      </w:r>
      <w:r w:rsidRPr="00C066C0">
        <w:t xml:space="preserve"> </w:t>
      </w:r>
      <w:r w:rsidRPr="00C066C0">
        <w:rPr>
          <w:cs/>
          <w:lang w:bidi="si-LK"/>
        </w:rPr>
        <w:t xml:space="preserve">නම් වේ. </w:t>
      </w:r>
    </w:p>
    <w:p w14:paraId="00D3B9CD" w14:textId="77777777" w:rsidR="007C33EB" w:rsidRDefault="00C066C0" w:rsidP="009C5608">
      <w:pPr>
        <w:rPr>
          <w:lang w:bidi="si-LK"/>
        </w:rPr>
      </w:pPr>
      <w:r w:rsidRPr="00C066C0">
        <w:rPr>
          <w:cs/>
          <w:lang w:bidi="si-LK"/>
        </w:rPr>
        <w:t xml:space="preserve">යමෙක් එසේ නො වනුයේ </w:t>
      </w:r>
      <w:r w:rsidRPr="007C33EB">
        <w:rPr>
          <w:b/>
          <w:bCs/>
          <w:cs/>
          <w:lang w:bidi="si-LK"/>
        </w:rPr>
        <w:t>අත්ථිකම</w:t>
      </w:r>
      <w:r w:rsidR="007C33EB" w:rsidRPr="007C33EB">
        <w:rPr>
          <w:rFonts w:hint="cs"/>
          <w:b/>
          <w:bCs/>
          <w:cs/>
          <w:lang w:bidi="si-LK"/>
        </w:rPr>
        <w:t>‍්ම</w:t>
      </w:r>
      <w:r w:rsidRPr="007C33EB">
        <w:rPr>
          <w:b/>
          <w:bCs/>
          <w:cs/>
          <w:lang w:bidi="si-LK"/>
        </w:rPr>
        <w:t xml:space="preserve"> න භවිස්සතිකම</w:t>
      </w:r>
      <w:r w:rsidR="007C33EB" w:rsidRPr="007C33EB">
        <w:rPr>
          <w:rFonts w:hint="cs"/>
          <w:b/>
          <w:bCs/>
          <w:cs/>
          <w:lang w:bidi="si-LK"/>
        </w:rPr>
        <w:t>‍්ම</w:t>
      </w:r>
      <w:r w:rsidRPr="007C33EB">
        <w:rPr>
          <w:b/>
          <w:bCs/>
          <w:cs/>
          <w:lang w:bidi="si-LK"/>
        </w:rPr>
        <w:t>විපාක</w:t>
      </w:r>
      <w:r w:rsidRPr="007C33EB">
        <w:rPr>
          <w:b/>
          <w:bCs/>
        </w:rPr>
        <w:t>,</w:t>
      </w:r>
      <w:r w:rsidRPr="00C066C0">
        <w:t xml:space="preserve"> </w:t>
      </w:r>
      <w:r w:rsidRPr="00C066C0">
        <w:rPr>
          <w:cs/>
          <w:lang w:bidi="si-LK"/>
        </w:rPr>
        <w:t xml:space="preserve">නම් වේ. </w:t>
      </w:r>
    </w:p>
    <w:p w14:paraId="558B957C" w14:textId="77777777" w:rsidR="00C066C0" w:rsidRPr="00C066C0" w:rsidRDefault="00C066C0" w:rsidP="009C5608">
      <w:r w:rsidRPr="00C066C0">
        <w:rPr>
          <w:cs/>
          <w:lang w:bidi="si-LK"/>
        </w:rPr>
        <w:t>යමෙක් අනාගතයෙහි වැළකුනේ අනාගතයෙහි ම විපාකවාර ලබා ද</w:t>
      </w:r>
      <w:r w:rsidR="007C33EB">
        <w:rPr>
          <w:rFonts w:hint="cs"/>
          <w:cs/>
          <w:lang w:bidi="si-LK"/>
        </w:rPr>
        <w:t xml:space="preserve"> </w:t>
      </w:r>
      <w:r w:rsidRPr="00C066C0">
        <w:rPr>
          <w:cs/>
          <w:lang w:bidi="si-LK"/>
        </w:rPr>
        <w:t xml:space="preserve">ඒ </w:t>
      </w:r>
      <w:r w:rsidRPr="007C33EB">
        <w:rPr>
          <w:b/>
          <w:bCs/>
          <w:cs/>
          <w:lang w:bidi="si-LK"/>
        </w:rPr>
        <w:t>භවිස්සතිකම</w:t>
      </w:r>
      <w:r w:rsidR="007C33EB" w:rsidRPr="007C33EB">
        <w:rPr>
          <w:rFonts w:hint="cs"/>
          <w:b/>
          <w:bCs/>
          <w:cs/>
          <w:lang w:bidi="si-LK"/>
        </w:rPr>
        <w:t>‍්ම</w:t>
      </w:r>
      <w:r w:rsidRPr="007C33EB">
        <w:rPr>
          <w:b/>
          <w:bCs/>
          <w:cs/>
          <w:lang w:bidi="si-LK"/>
        </w:rPr>
        <w:t xml:space="preserve"> භවිස්සතික</w:t>
      </w:r>
      <w:r w:rsidR="007C33EB" w:rsidRPr="007C33EB">
        <w:rPr>
          <w:rFonts w:hint="cs"/>
          <w:b/>
          <w:bCs/>
          <w:cs/>
          <w:lang w:bidi="si-LK"/>
        </w:rPr>
        <w:t>ම‍්ම,</w:t>
      </w:r>
      <w:r w:rsidRPr="00C066C0">
        <w:rPr>
          <w:cs/>
          <w:lang w:bidi="si-LK"/>
        </w:rPr>
        <w:t xml:space="preserve"> විපාක</w:t>
      </w:r>
      <w:r w:rsidRPr="00C066C0">
        <w:t xml:space="preserve">, </w:t>
      </w:r>
      <w:r w:rsidRPr="00C066C0">
        <w:rPr>
          <w:cs/>
          <w:lang w:bidi="si-LK"/>
        </w:rPr>
        <w:t>නම් වේ.</w:t>
      </w:r>
      <w:r w:rsidRPr="00C066C0">
        <w:t xml:space="preserve"> </w:t>
      </w:r>
    </w:p>
    <w:p w14:paraId="66F28FBC" w14:textId="77777777" w:rsidR="007C33EB" w:rsidRDefault="00C066C0" w:rsidP="009C5608">
      <w:pPr>
        <w:rPr>
          <w:lang w:bidi="si-LK"/>
        </w:rPr>
      </w:pPr>
      <w:r w:rsidRPr="00C066C0">
        <w:rPr>
          <w:cs/>
          <w:lang w:bidi="si-LK"/>
        </w:rPr>
        <w:t>යමෙක් එසේ විපාක නො ලබනුයේ</w:t>
      </w:r>
      <w:r w:rsidRPr="00C066C0">
        <w:t xml:space="preserve">, </w:t>
      </w:r>
      <w:r w:rsidRPr="00C066C0">
        <w:rPr>
          <w:cs/>
          <w:lang w:bidi="si-LK"/>
        </w:rPr>
        <w:t xml:space="preserve">ප්‍රතිසන්ධි-ප්‍රවෘත්තිවිපාක දීමෙහි නො හැකි වන්නේ </w:t>
      </w:r>
      <w:r w:rsidRPr="007C33EB">
        <w:rPr>
          <w:b/>
          <w:bCs/>
          <w:cs/>
          <w:lang w:bidi="si-LK"/>
        </w:rPr>
        <w:t>භවිස්සති කම</w:t>
      </w:r>
      <w:r w:rsidR="007C33EB" w:rsidRPr="007C33EB">
        <w:rPr>
          <w:rFonts w:hint="cs"/>
          <w:b/>
          <w:bCs/>
          <w:cs/>
          <w:lang w:bidi="si-LK"/>
        </w:rPr>
        <w:t>‍්ම</w:t>
      </w:r>
      <w:r w:rsidRPr="007C33EB">
        <w:rPr>
          <w:b/>
          <w:bCs/>
          <w:cs/>
          <w:lang w:bidi="si-LK"/>
        </w:rPr>
        <w:t xml:space="preserve"> න භවිස්සති කම</w:t>
      </w:r>
      <w:r w:rsidR="007C33EB" w:rsidRPr="007C33EB">
        <w:rPr>
          <w:rFonts w:hint="cs"/>
          <w:b/>
          <w:bCs/>
          <w:cs/>
          <w:lang w:bidi="si-LK"/>
        </w:rPr>
        <w:t>‍්ම</w:t>
      </w:r>
      <w:r w:rsidR="007C33EB" w:rsidRPr="007C33EB">
        <w:rPr>
          <w:b/>
          <w:bCs/>
          <w:cs/>
          <w:lang w:bidi="si-LK"/>
        </w:rPr>
        <w:t xml:space="preserve"> ව</w:t>
      </w:r>
      <w:r w:rsidR="007C33EB" w:rsidRPr="007C33EB">
        <w:rPr>
          <w:rFonts w:hint="cs"/>
          <w:b/>
          <w:bCs/>
          <w:cs/>
          <w:lang w:bidi="si-LK"/>
        </w:rPr>
        <w:t>ි</w:t>
      </w:r>
      <w:r w:rsidRPr="007C33EB">
        <w:rPr>
          <w:b/>
          <w:bCs/>
          <w:cs/>
          <w:lang w:bidi="si-LK"/>
        </w:rPr>
        <w:t>ප</w:t>
      </w:r>
      <w:r w:rsidR="007C33EB" w:rsidRPr="007C33EB">
        <w:rPr>
          <w:rFonts w:hint="cs"/>
          <w:b/>
          <w:bCs/>
          <w:cs/>
          <w:lang w:bidi="si-LK"/>
        </w:rPr>
        <w:t>ා</w:t>
      </w:r>
      <w:r w:rsidRPr="007C33EB">
        <w:rPr>
          <w:b/>
          <w:bCs/>
          <w:cs/>
          <w:lang w:bidi="si-LK"/>
        </w:rPr>
        <w:t>ක</w:t>
      </w:r>
      <w:r w:rsidRPr="007C33EB">
        <w:rPr>
          <w:b/>
          <w:bCs/>
        </w:rPr>
        <w:t>,</w:t>
      </w:r>
      <w:r w:rsidRPr="00C066C0">
        <w:t xml:space="preserve"> </w:t>
      </w:r>
      <w:r w:rsidRPr="00C066C0">
        <w:rPr>
          <w:cs/>
          <w:lang w:bidi="si-LK"/>
        </w:rPr>
        <w:t xml:space="preserve">නම් වේ. </w:t>
      </w:r>
    </w:p>
    <w:p w14:paraId="028114DD" w14:textId="4F0CDB4C" w:rsidR="00C066C0" w:rsidRPr="00C066C0" w:rsidRDefault="00C066C0" w:rsidP="009C5608">
      <w:r w:rsidRPr="00C066C0">
        <w:rPr>
          <w:cs/>
          <w:lang w:bidi="si-LK"/>
        </w:rPr>
        <w:t>මෙසේ</w:t>
      </w:r>
      <w:r w:rsidRPr="00C066C0">
        <w:t xml:space="preserve">, </w:t>
      </w:r>
      <w:r w:rsidRPr="00C066C0">
        <w:rPr>
          <w:cs/>
          <w:lang w:bidi="si-LK"/>
        </w:rPr>
        <w:t>ප්‍රතිසංවින්මා</w:t>
      </w:r>
      <w:r w:rsidR="00983463">
        <w:rPr>
          <w:cs/>
          <w:lang w:bidi="si-LK"/>
        </w:rPr>
        <w:t>ර්‍ග</w:t>
      </w:r>
      <w:r w:rsidRPr="00C066C0">
        <w:rPr>
          <w:cs/>
          <w:lang w:bidi="si-LK"/>
        </w:rPr>
        <w:t>යෙහි ආ ක</w:t>
      </w:r>
      <w:r w:rsidR="00983463">
        <w:rPr>
          <w:cs/>
          <w:lang w:bidi="si-LK"/>
        </w:rPr>
        <w:t>ර්‍ම</w:t>
      </w:r>
      <w:r w:rsidRPr="00C066C0">
        <w:rPr>
          <w:cs/>
          <w:lang w:bidi="si-LK"/>
        </w:rPr>
        <w:t xml:space="preserve"> දොළස</w:t>
      </w:r>
      <w:r w:rsidR="00C909C1">
        <w:rPr>
          <w:cs/>
          <w:lang w:bidi="si-LK"/>
        </w:rPr>
        <w:t>ත්</w:t>
      </w:r>
      <w:r w:rsidRPr="00C066C0">
        <w:t xml:space="preserve">, </w:t>
      </w:r>
      <w:r w:rsidRPr="00C066C0">
        <w:rPr>
          <w:cs/>
          <w:lang w:bidi="si-LK"/>
        </w:rPr>
        <w:t>අභිධ</w:t>
      </w:r>
      <w:r w:rsidR="00983463">
        <w:rPr>
          <w:cs/>
          <w:lang w:bidi="si-LK"/>
        </w:rPr>
        <w:t>ර්‍ම</w:t>
      </w:r>
      <w:r w:rsidRPr="00C066C0">
        <w:rPr>
          <w:cs/>
          <w:lang w:bidi="si-LK"/>
        </w:rPr>
        <w:t>පිටකයෙහි ආ ක</w:t>
      </w:r>
      <w:r w:rsidR="00983463">
        <w:rPr>
          <w:rFonts w:hint="cs"/>
          <w:cs/>
          <w:lang w:bidi="si-LK"/>
        </w:rPr>
        <w:t>ර්‍ම</w:t>
      </w:r>
      <w:r w:rsidRPr="00C066C0">
        <w:rPr>
          <w:cs/>
          <w:lang w:bidi="si-LK"/>
        </w:rPr>
        <w:t xml:space="preserve"> සොළස</w:t>
      </w:r>
      <w:r w:rsidR="00C909C1">
        <w:rPr>
          <w:cs/>
          <w:lang w:bidi="si-LK"/>
        </w:rPr>
        <w:t>ත්</w:t>
      </w:r>
      <w:r w:rsidRPr="00C066C0">
        <w:rPr>
          <w:cs/>
          <w:lang w:bidi="si-LK"/>
        </w:rPr>
        <w:t xml:space="preserve"> යන ක</w:t>
      </w:r>
      <w:r w:rsidR="00983463">
        <w:rPr>
          <w:rFonts w:hint="cs"/>
          <w:cs/>
          <w:lang w:bidi="si-LK"/>
        </w:rPr>
        <w:t>ර්‍ම</w:t>
      </w:r>
      <w:r w:rsidRPr="00C066C0">
        <w:rPr>
          <w:cs/>
          <w:lang w:bidi="si-LK"/>
        </w:rPr>
        <w:t xml:space="preserve"> අටවිස්ස</w:t>
      </w:r>
      <w:r w:rsidRPr="00C066C0">
        <w:t xml:space="preserve">, </w:t>
      </w:r>
      <w:r w:rsidRPr="00C066C0">
        <w:rPr>
          <w:cs/>
          <w:lang w:bidi="si-LK"/>
        </w:rPr>
        <w:t>සූත්‍ර පිටකයෙහි එන ක</w:t>
      </w:r>
      <w:r w:rsidR="00983463">
        <w:rPr>
          <w:rFonts w:hint="cs"/>
          <w:cs/>
          <w:lang w:bidi="si-LK"/>
        </w:rPr>
        <w:t>ර්‍ම</w:t>
      </w:r>
      <w:r w:rsidRPr="00C066C0">
        <w:rPr>
          <w:cs/>
          <w:lang w:bidi="si-LK"/>
        </w:rPr>
        <w:t xml:space="preserve"> එකොළොසෙහි ම ගැලී යයි. </w:t>
      </w:r>
    </w:p>
    <w:p w14:paraId="2D0A158A" w14:textId="264E9DC2" w:rsidR="00D81F5D" w:rsidRDefault="00C066C0" w:rsidP="009C5608">
      <w:pPr>
        <w:rPr>
          <w:lang w:bidi="si-LK"/>
        </w:rPr>
      </w:pPr>
      <w:r w:rsidRPr="00C066C0">
        <w:rPr>
          <w:cs/>
          <w:lang w:bidi="si-LK"/>
        </w:rPr>
        <w:t>අභිධ</w:t>
      </w:r>
      <w:r w:rsidR="00983463">
        <w:rPr>
          <w:cs/>
          <w:lang w:bidi="si-LK"/>
        </w:rPr>
        <w:t>ර්‍ම</w:t>
      </w:r>
      <w:r w:rsidRPr="00C066C0">
        <w:rPr>
          <w:cs/>
          <w:lang w:bidi="si-LK"/>
        </w:rPr>
        <w:t>යෙහි එන</w:t>
      </w:r>
      <w:r w:rsidRPr="00C066C0">
        <w:t xml:space="preserve">, </w:t>
      </w:r>
      <w:r w:rsidRPr="00C066C0">
        <w:rPr>
          <w:cs/>
          <w:lang w:bidi="si-LK"/>
        </w:rPr>
        <w:t>ෂොඩශ ක</w:t>
      </w:r>
      <w:r w:rsidR="00983463">
        <w:rPr>
          <w:rFonts w:hint="cs"/>
          <w:cs/>
          <w:lang w:bidi="si-LK"/>
        </w:rPr>
        <w:t>ර්‍ම</w:t>
      </w:r>
      <w:r w:rsidRPr="00C066C0">
        <w:rPr>
          <w:cs/>
          <w:lang w:bidi="si-LK"/>
        </w:rPr>
        <w:t>යෝ</w:t>
      </w:r>
      <w:r w:rsidR="00C909C1">
        <w:rPr>
          <w:cs/>
          <w:lang w:bidi="si-LK"/>
        </w:rPr>
        <w:t>ත්</w:t>
      </w:r>
      <w:r w:rsidRPr="00C066C0">
        <w:t xml:space="preserve">, </w:t>
      </w:r>
      <w:r w:rsidRPr="00C066C0">
        <w:rPr>
          <w:cs/>
          <w:lang w:bidi="si-LK"/>
        </w:rPr>
        <w:t>ප්‍රතිසංවින</w:t>
      </w:r>
      <w:r w:rsidR="007C33EB">
        <w:rPr>
          <w:rFonts w:hint="cs"/>
          <w:cs/>
          <w:lang w:bidi="si-LK"/>
        </w:rPr>
        <w:t>්</w:t>
      </w:r>
      <w:r w:rsidRPr="00C066C0">
        <w:rPr>
          <w:cs/>
          <w:lang w:bidi="si-LK"/>
        </w:rPr>
        <w:t>මා</w:t>
      </w:r>
      <w:r w:rsidR="00983463">
        <w:rPr>
          <w:cs/>
          <w:lang w:bidi="si-LK"/>
        </w:rPr>
        <w:t>ර්‍ග</w:t>
      </w:r>
      <w:r w:rsidRPr="00C066C0">
        <w:rPr>
          <w:cs/>
          <w:lang w:bidi="si-LK"/>
        </w:rPr>
        <w:t>යෙහි එන ද්වාදශ ක</w:t>
      </w:r>
      <w:r w:rsidR="00983463">
        <w:rPr>
          <w:cs/>
          <w:lang w:bidi="si-LK"/>
        </w:rPr>
        <w:t>ර්‍ම</w:t>
      </w:r>
      <w:r w:rsidRPr="00C066C0">
        <w:rPr>
          <w:cs/>
          <w:lang w:bidi="si-LK"/>
        </w:rPr>
        <w:t>යෝ</w:t>
      </w:r>
      <w:r w:rsidR="00C909C1">
        <w:rPr>
          <w:cs/>
          <w:lang w:bidi="si-LK"/>
        </w:rPr>
        <w:t>ත්</w:t>
      </w:r>
      <w:r w:rsidRPr="00C066C0">
        <w:t xml:space="preserve">, </w:t>
      </w:r>
      <w:r w:rsidRPr="00C066C0">
        <w:rPr>
          <w:cs/>
          <w:lang w:bidi="si-LK"/>
        </w:rPr>
        <w:t>සූත්‍රයෙහි එන යග</w:t>
      </w:r>
      <w:r w:rsidR="007C33EB">
        <w:rPr>
          <w:rFonts w:hint="cs"/>
          <w:cs/>
          <w:lang w:bidi="si-LK"/>
        </w:rPr>
        <w:t>‍්ග</w:t>
      </w:r>
      <w:r w:rsidRPr="00C066C0">
        <w:rPr>
          <w:cs/>
          <w:lang w:bidi="si-LK"/>
        </w:rPr>
        <w:t>රුක</w:t>
      </w:r>
      <w:r w:rsidR="007C33EB">
        <w:rPr>
          <w:rFonts w:hint="cs"/>
          <w:cs/>
          <w:lang w:bidi="si-LK"/>
        </w:rPr>
        <w:t xml:space="preserve"> </w:t>
      </w:r>
      <w:r w:rsidRPr="00C066C0">
        <w:rPr>
          <w:cs/>
          <w:lang w:bidi="si-LK"/>
        </w:rPr>
        <w:t>- යබ</w:t>
      </w:r>
      <w:r w:rsidR="007C33EB">
        <w:rPr>
          <w:rFonts w:hint="cs"/>
          <w:cs/>
          <w:lang w:bidi="si-LK"/>
        </w:rPr>
        <w:t>්</w:t>
      </w:r>
      <w:r w:rsidRPr="00C066C0">
        <w:rPr>
          <w:cs/>
          <w:lang w:bidi="si-LK"/>
        </w:rPr>
        <w:t>බහුල</w:t>
      </w:r>
      <w:r w:rsidR="00D81F5D">
        <w:rPr>
          <w:rFonts w:hint="cs"/>
          <w:cs/>
          <w:lang w:bidi="si-LK"/>
        </w:rPr>
        <w:t xml:space="preserve"> -</w:t>
      </w:r>
      <w:r w:rsidRPr="00C066C0">
        <w:rPr>
          <w:cs/>
          <w:lang w:bidi="si-LK"/>
        </w:rPr>
        <w:t xml:space="preserve"> යදා</w:t>
      </w:r>
      <w:r w:rsidR="00D81F5D">
        <w:rPr>
          <w:rFonts w:hint="cs"/>
          <w:cs/>
          <w:lang w:bidi="si-LK"/>
        </w:rPr>
        <w:t xml:space="preserve">සන‍්න </w:t>
      </w:r>
      <w:r w:rsidRPr="00C066C0">
        <w:rPr>
          <w:cs/>
          <w:lang w:bidi="si-LK"/>
        </w:rPr>
        <w:t>- කටත්</w:t>
      </w:r>
      <w:r w:rsidR="00D81F5D">
        <w:rPr>
          <w:rFonts w:hint="cs"/>
          <w:cs/>
          <w:lang w:bidi="si-LK"/>
        </w:rPr>
        <w:t>තා</w:t>
      </w:r>
      <w:r w:rsidRPr="00C066C0">
        <w:rPr>
          <w:cs/>
          <w:lang w:bidi="si-LK"/>
        </w:rPr>
        <w:t>පනකම</w:t>
      </w:r>
      <w:r w:rsidR="00D81F5D">
        <w:rPr>
          <w:rFonts w:hint="cs"/>
          <w:cs/>
          <w:lang w:bidi="si-LK"/>
        </w:rPr>
        <w:t xml:space="preserve">‍්ම </w:t>
      </w:r>
      <w:r w:rsidRPr="00C066C0">
        <w:rPr>
          <w:cs/>
          <w:lang w:bidi="si-LK"/>
        </w:rPr>
        <w:t>- ජනක- උප</w:t>
      </w:r>
      <w:r w:rsidR="00D81F5D">
        <w:rPr>
          <w:rFonts w:hint="cs"/>
          <w:cs/>
          <w:lang w:bidi="si-LK"/>
        </w:rPr>
        <w:t>ත්‍ථම‍්භ</w:t>
      </w:r>
      <w:r w:rsidRPr="00C066C0">
        <w:rPr>
          <w:cs/>
          <w:lang w:bidi="si-LK"/>
        </w:rPr>
        <w:t>ක</w:t>
      </w:r>
      <w:r w:rsidR="00D81F5D">
        <w:rPr>
          <w:rFonts w:hint="cs"/>
          <w:cs/>
          <w:lang w:bidi="si-LK"/>
        </w:rPr>
        <w:t xml:space="preserve"> - </w:t>
      </w:r>
      <w:r w:rsidRPr="00C066C0">
        <w:rPr>
          <w:cs/>
          <w:lang w:bidi="si-LK"/>
        </w:rPr>
        <w:t>උපපීළක</w:t>
      </w:r>
      <w:r w:rsidR="00D81F5D">
        <w:rPr>
          <w:rFonts w:hint="cs"/>
          <w:cs/>
          <w:lang w:bidi="si-LK"/>
        </w:rPr>
        <w:t xml:space="preserve"> -</w:t>
      </w:r>
      <w:r w:rsidR="005C1E6D">
        <w:rPr>
          <w:rFonts w:hint="cs"/>
          <w:cs/>
          <w:lang w:bidi="si-LK"/>
        </w:rPr>
        <w:t xml:space="preserve"> </w:t>
      </w:r>
      <w:r w:rsidRPr="00C066C0">
        <w:rPr>
          <w:cs/>
          <w:lang w:bidi="si-LK"/>
        </w:rPr>
        <w:t>උපඝාතක</w:t>
      </w:r>
      <w:r w:rsidRPr="00C066C0">
        <w:t xml:space="preserve">, </w:t>
      </w:r>
      <w:r w:rsidRPr="00C066C0">
        <w:rPr>
          <w:cs/>
          <w:lang w:bidi="si-LK"/>
        </w:rPr>
        <w:t>යන අ</w:t>
      </w:r>
      <w:r w:rsidR="00D81F5D">
        <w:rPr>
          <w:rFonts w:hint="cs"/>
          <w:cs/>
          <w:lang w:bidi="si-LK"/>
        </w:rPr>
        <w:t>ෂ්</w:t>
      </w:r>
      <w:r w:rsidRPr="00C066C0">
        <w:rPr>
          <w:cs/>
          <w:lang w:bidi="si-LK"/>
        </w:rPr>
        <w:t>ටවිධ ක</w:t>
      </w:r>
      <w:r w:rsidR="00983463">
        <w:rPr>
          <w:cs/>
          <w:lang w:bidi="si-LK"/>
        </w:rPr>
        <w:t>ර්‍ම</w:t>
      </w:r>
      <w:r w:rsidRPr="00C066C0">
        <w:rPr>
          <w:cs/>
          <w:lang w:bidi="si-LK"/>
        </w:rPr>
        <w:t>යෝ</w:t>
      </w:r>
      <w:r w:rsidR="00C909C1">
        <w:rPr>
          <w:cs/>
          <w:lang w:bidi="si-LK"/>
        </w:rPr>
        <w:t>ත්</w:t>
      </w:r>
      <w:r w:rsidRPr="00C066C0">
        <w:t xml:space="preserve">, </w:t>
      </w:r>
      <w:r w:rsidRPr="00C066C0">
        <w:rPr>
          <w:cs/>
          <w:lang w:bidi="si-LK"/>
        </w:rPr>
        <w:t>සූත්‍රධ</w:t>
      </w:r>
      <w:r w:rsidR="00983463">
        <w:rPr>
          <w:cs/>
          <w:lang w:bidi="si-LK"/>
        </w:rPr>
        <w:t>ර්‍ම</w:t>
      </w:r>
      <w:r w:rsidRPr="00C066C0">
        <w:rPr>
          <w:cs/>
          <w:lang w:bidi="si-LK"/>
        </w:rPr>
        <w:t>යෙහි ම කී දිට්ඨධම්මවේදනීය</w:t>
      </w:r>
      <w:r w:rsidR="00D81F5D">
        <w:rPr>
          <w:rFonts w:hint="cs"/>
          <w:cs/>
          <w:lang w:bidi="si-LK"/>
        </w:rPr>
        <w:t xml:space="preserve"> </w:t>
      </w:r>
      <w:r w:rsidRPr="00C066C0">
        <w:rPr>
          <w:cs/>
          <w:lang w:bidi="si-LK"/>
        </w:rPr>
        <w:t>- උපපජ්ජවේදනීය</w:t>
      </w:r>
      <w:r w:rsidR="00D81F5D">
        <w:rPr>
          <w:rFonts w:hint="cs"/>
          <w:cs/>
          <w:lang w:bidi="si-LK"/>
        </w:rPr>
        <w:t xml:space="preserve"> </w:t>
      </w:r>
      <w:r w:rsidRPr="00C066C0">
        <w:rPr>
          <w:cs/>
          <w:lang w:bidi="si-LK"/>
        </w:rPr>
        <w:t>- අපරාපරියවේදනීය ක</w:t>
      </w:r>
      <w:r w:rsidR="00983463">
        <w:rPr>
          <w:rFonts w:hint="cs"/>
          <w:cs/>
          <w:lang w:bidi="si-LK"/>
        </w:rPr>
        <w:t>ර්‍ම</w:t>
      </w:r>
      <w:r w:rsidRPr="00C066C0">
        <w:rPr>
          <w:cs/>
          <w:lang w:bidi="si-LK"/>
        </w:rPr>
        <w:t>ත්‍රයයෙහි ම ඇතුළත් වෙත</w:t>
      </w:r>
      <w:r w:rsidR="00D81F5D">
        <w:rPr>
          <w:cs/>
          <w:lang w:bidi="si-LK"/>
        </w:rPr>
        <w:t>ි. මේ තිදෙනාගේ සංක්‍රමණයෙක් නම්</w:t>
      </w:r>
      <w:r w:rsidRPr="00C066C0">
        <w:rPr>
          <w:cs/>
          <w:lang w:bidi="si-LK"/>
        </w:rPr>
        <w:t xml:space="preserve"> නැ</w:t>
      </w:r>
      <w:r w:rsidR="00D81F5D">
        <w:rPr>
          <w:rFonts w:hint="cs"/>
          <w:cs/>
          <w:lang w:bidi="si-LK"/>
        </w:rPr>
        <w:t>ත්</w:t>
      </w:r>
      <w:r w:rsidRPr="00C066C0">
        <w:rPr>
          <w:cs/>
          <w:lang w:bidi="si-LK"/>
        </w:rPr>
        <w:t xml:space="preserve">තේ ය. </w:t>
      </w:r>
    </w:p>
    <w:p w14:paraId="76E90BE6" w14:textId="6F2CA211" w:rsidR="00D81F5D" w:rsidRDefault="00C066C0" w:rsidP="009C5608">
      <w:pPr>
        <w:rPr>
          <w:lang w:bidi="si-LK"/>
        </w:rPr>
      </w:pPr>
      <w:r w:rsidRPr="00C066C0">
        <w:rPr>
          <w:cs/>
          <w:lang w:bidi="si-LK"/>
        </w:rPr>
        <w:t>යමෙක් තෙමේ කුසලය</w:t>
      </w:r>
      <w:r w:rsidRPr="00C066C0">
        <w:t xml:space="preserve">, </w:t>
      </w:r>
      <w:r w:rsidRPr="00C066C0">
        <w:rPr>
          <w:cs/>
          <w:lang w:bidi="si-LK"/>
        </w:rPr>
        <w:t>කුසලැ යි ද අකුසලය</w:t>
      </w:r>
      <w:r w:rsidRPr="00C066C0">
        <w:t xml:space="preserve">, </w:t>
      </w:r>
      <w:r w:rsidRPr="00C066C0">
        <w:rPr>
          <w:cs/>
          <w:lang w:bidi="si-LK"/>
        </w:rPr>
        <w:t>අකුසලැ යි ද කුසලවිපාකය</w:t>
      </w:r>
      <w:r w:rsidRPr="00C066C0">
        <w:t xml:space="preserve">, </w:t>
      </w:r>
      <w:r w:rsidRPr="00C066C0">
        <w:rPr>
          <w:cs/>
          <w:lang w:bidi="si-LK"/>
        </w:rPr>
        <w:t>කුසලවිපාකැ යි ද අකුසලවිපාකය</w:t>
      </w:r>
      <w:r w:rsidRPr="00C066C0">
        <w:t xml:space="preserve">, </w:t>
      </w:r>
      <w:r w:rsidRPr="00C066C0">
        <w:rPr>
          <w:cs/>
          <w:lang w:bidi="si-LK"/>
        </w:rPr>
        <w:t>අකුසලවිපාකැ යි ද දැන</w:t>
      </w:r>
      <w:r w:rsidRPr="00C066C0">
        <w:t xml:space="preserve">, </w:t>
      </w:r>
      <w:r w:rsidRPr="00C066C0">
        <w:rPr>
          <w:cs/>
          <w:lang w:bidi="si-LK"/>
        </w:rPr>
        <w:t>කාය</w:t>
      </w:r>
      <w:r w:rsidR="00B01432">
        <w:rPr>
          <w:rFonts w:hint="cs"/>
          <w:cs/>
          <w:lang w:bidi="si-LK"/>
        </w:rPr>
        <w:t>ද්වා</w:t>
      </w:r>
      <w:r w:rsidRPr="00C066C0">
        <w:rPr>
          <w:cs/>
          <w:lang w:bidi="si-LK"/>
        </w:rPr>
        <w:t>රයෙහි අ</w:t>
      </w:r>
      <w:r w:rsidR="00D81F5D">
        <w:rPr>
          <w:rFonts w:hint="cs"/>
          <w:cs/>
          <w:lang w:bidi="si-LK"/>
        </w:rPr>
        <w:t>ෂ්</w:t>
      </w:r>
      <w:r w:rsidRPr="00C066C0">
        <w:rPr>
          <w:cs/>
          <w:lang w:bidi="si-LK"/>
        </w:rPr>
        <w:t>ටකාමාවචරචේතනාය</w:t>
      </w:r>
      <w:r w:rsidRPr="00C066C0">
        <w:t xml:space="preserve">, </w:t>
      </w:r>
      <w:r w:rsidRPr="00C066C0">
        <w:rPr>
          <w:cs/>
          <w:lang w:bidi="si-LK"/>
        </w:rPr>
        <w:t>ද්වාදස අකුශල චේතනාය යන විසි වැදෑරුම් කායසංස්කාරයන් ද</w:t>
      </w:r>
      <w:r w:rsidRPr="00C066C0">
        <w:t xml:space="preserve">, </w:t>
      </w:r>
      <w:r w:rsidRPr="00C066C0">
        <w:rPr>
          <w:cs/>
          <w:lang w:bidi="si-LK"/>
        </w:rPr>
        <w:t>වා</w:t>
      </w:r>
      <w:r w:rsidR="00D81F5D">
        <w:rPr>
          <w:rFonts w:hint="cs"/>
          <w:cs/>
          <w:lang w:bidi="si-LK"/>
        </w:rPr>
        <w:t>ග්ද්වා</w:t>
      </w:r>
      <w:r w:rsidRPr="00C066C0">
        <w:rPr>
          <w:cs/>
          <w:lang w:bidi="si-LK"/>
        </w:rPr>
        <w:t>රයෙහි එසේ විසි වැදෑරුම් වූ වචීසංස්කාරයන් ද</w:t>
      </w:r>
      <w:r w:rsidRPr="00C066C0">
        <w:t xml:space="preserve">, </w:t>
      </w:r>
      <w:r w:rsidR="0042714D">
        <w:rPr>
          <w:cs/>
          <w:lang w:bidi="si-LK"/>
        </w:rPr>
        <w:t>මනෝ</w:t>
      </w:r>
      <w:r w:rsidRPr="00C066C0">
        <w:rPr>
          <w:cs/>
          <w:lang w:bidi="si-LK"/>
        </w:rPr>
        <w:t>ද්වාරයෙහි අෂ</w:t>
      </w:r>
      <w:r w:rsidR="00D81F5D">
        <w:rPr>
          <w:rFonts w:hint="cs"/>
          <w:cs/>
          <w:lang w:bidi="si-LK"/>
        </w:rPr>
        <w:t>්</w:t>
      </w:r>
      <w:r w:rsidRPr="00C066C0">
        <w:rPr>
          <w:cs/>
          <w:lang w:bidi="si-LK"/>
        </w:rPr>
        <w:t>ටවිධකුශලචේතනාය</w:t>
      </w:r>
      <w:r w:rsidRPr="00C066C0">
        <w:t xml:space="preserve">, </w:t>
      </w:r>
      <w:r w:rsidRPr="00C066C0">
        <w:rPr>
          <w:cs/>
          <w:lang w:bidi="si-LK"/>
        </w:rPr>
        <w:t>ද්වාදශවිධඅකුශලචේතනාය</w:t>
      </w:r>
      <w:r w:rsidRPr="00C066C0">
        <w:t xml:space="preserve">, </w:t>
      </w:r>
      <w:r w:rsidRPr="00C066C0">
        <w:rPr>
          <w:cs/>
          <w:lang w:bidi="si-LK"/>
        </w:rPr>
        <w:t>පංචවිධරූපාවචරකුශලචේතනාය</w:t>
      </w:r>
      <w:r w:rsidRPr="00C066C0">
        <w:t xml:space="preserve">, </w:t>
      </w:r>
      <w:r w:rsidRPr="00C066C0">
        <w:rPr>
          <w:cs/>
          <w:lang w:bidi="si-LK"/>
        </w:rPr>
        <w:t>වතු</w:t>
      </w:r>
      <w:r w:rsidR="00D81F5D">
        <w:rPr>
          <w:rFonts w:hint="cs"/>
          <w:cs/>
          <w:lang w:bidi="si-LK"/>
        </w:rPr>
        <w:t>ර්</w:t>
      </w:r>
      <w:r w:rsidRPr="00C066C0">
        <w:rPr>
          <w:cs/>
          <w:lang w:bidi="si-LK"/>
        </w:rPr>
        <w:t>විධඅරූපාවචරකුශලචේතනාය යන එකුන් තිස් වැදෑරුම් චිත්තසංස</w:t>
      </w:r>
      <w:r w:rsidR="00D81F5D">
        <w:rPr>
          <w:rFonts w:hint="cs"/>
          <w:cs/>
          <w:lang w:bidi="si-LK"/>
        </w:rPr>
        <w:t>්</w:t>
      </w:r>
      <w:r w:rsidRPr="00C066C0">
        <w:rPr>
          <w:cs/>
          <w:lang w:bidi="si-LK"/>
        </w:rPr>
        <w:t>කාරයන් ද</w:t>
      </w:r>
      <w:r w:rsidRPr="00C066C0">
        <w:t xml:space="preserve">, </w:t>
      </w:r>
      <w:r w:rsidRPr="00C066C0">
        <w:rPr>
          <w:cs/>
          <w:lang w:bidi="si-LK"/>
        </w:rPr>
        <w:t>රැස් කෙරේ නම්</w:t>
      </w:r>
      <w:r w:rsidRPr="00C066C0">
        <w:t xml:space="preserve">, </w:t>
      </w:r>
      <w:r w:rsidRPr="00C066C0">
        <w:rPr>
          <w:cs/>
          <w:lang w:bidi="si-LK"/>
        </w:rPr>
        <w:t>එසේ දැන රැස් කරන්නා වූ</w:t>
      </w:r>
      <w:r w:rsidRPr="00C066C0">
        <w:t xml:space="preserve">, </w:t>
      </w:r>
      <w:r w:rsidRPr="00C066C0">
        <w:rPr>
          <w:cs/>
          <w:lang w:bidi="si-LK"/>
        </w:rPr>
        <w:t>සංස</w:t>
      </w:r>
      <w:r w:rsidR="00D81F5D">
        <w:rPr>
          <w:rFonts w:hint="cs"/>
          <w:cs/>
          <w:lang w:bidi="si-LK"/>
        </w:rPr>
        <w:t>්</w:t>
      </w:r>
      <w:r w:rsidR="00D81F5D">
        <w:rPr>
          <w:cs/>
          <w:lang w:bidi="si-LK"/>
        </w:rPr>
        <w:t>කාර නමිනුත් හඳුන්</w:t>
      </w:r>
      <w:r w:rsidRPr="00C066C0">
        <w:rPr>
          <w:cs/>
          <w:lang w:bidi="si-LK"/>
        </w:rPr>
        <w:t>වන්නා වූ ක</w:t>
      </w:r>
      <w:r w:rsidR="00983463">
        <w:rPr>
          <w:rFonts w:hint="cs"/>
          <w:cs/>
          <w:lang w:bidi="si-LK"/>
        </w:rPr>
        <w:t>ර්‍ම</w:t>
      </w:r>
      <w:r w:rsidRPr="00C066C0">
        <w:rPr>
          <w:cs/>
          <w:lang w:bidi="si-LK"/>
        </w:rPr>
        <w:t xml:space="preserve">යෝ </w:t>
      </w:r>
      <w:r w:rsidRPr="00D81F5D">
        <w:rPr>
          <w:b/>
          <w:bCs/>
          <w:cs/>
          <w:lang w:bidi="si-LK"/>
        </w:rPr>
        <w:t>ස</w:t>
      </w:r>
      <w:r w:rsidR="00D81F5D" w:rsidRPr="00D81F5D">
        <w:rPr>
          <w:rFonts w:hint="cs"/>
          <w:b/>
          <w:bCs/>
          <w:cs/>
          <w:lang w:bidi="si-LK"/>
        </w:rPr>
        <w:t>ම්ප්‍ර</w:t>
      </w:r>
      <w:r w:rsidRPr="00D81F5D">
        <w:rPr>
          <w:b/>
          <w:bCs/>
          <w:cs/>
          <w:lang w:bidi="si-LK"/>
        </w:rPr>
        <w:t>ජානක</w:t>
      </w:r>
      <w:r w:rsidR="00983463">
        <w:rPr>
          <w:rFonts w:hint="cs"/>
          <w:b/>
          <w:bCs/>
          <w:cs/>
          <w:lang w:bidi="si-LK"/>
        </w:rPr>
        <w:t>ර්‍ම</w:t>
      </w:r>
      <w:r w:rsidRPr="00D81F5D">
        <w:rPr>
          <w:b/>
          <w:bCs/>
        </w:rPr>
        <w:t>,</w:t>
      </w:r>
      <w:r w:rsidRPr="00C066C0">
        <w:t xml:space="preserve"> </w:t>
      </w:r>
      <w:r w:rsidRPr="00C066C0">
        <w:rPr>
          <w:cs/>
          <w:lang w:bidi="si-LK"/>
        </w:rPr>
        <w:t>නම් වෙති. නො දැන රැස් කරන්</w:t>
      </w:r>
      <w:r w:rsidR="00D81F5D">
        <w:rPr>
          <w:rFonts w:hint="cs"/>
          <w:cs/>
          <w:lang w:bidi="si-LK"/>
        </w:rPr>
        <w:t>නො</w:t>
      </w:r>
      <w:r w:rsidRPr="00C066C0">
        <w:rPr>
          <w:cs/>
          <w:lang w:bidi="si-LK"/>
        </w:rPr>
        <w:t xml:space="preserve"> </w:t>
      </w:r>
      <w:r w:rsidRPr="00D81F5D">
        <w:rPr>
          <w:b/>
          <w:bCs/>
          <w:cs/>
          <w:lang w:bidi="si-LK"/>
        </w:rPr>
        <w:t>අසම්</w:t>
      </w:r>
      <w:r w:rsidR="00D81F5D" w:rsidRPr="00D81F5D">
        <w:rPr>
          <w:rFonts w:hint="cs"/>
          <w:b/>
          <w:bCs/>
          <w:cs/>
          <w:lang w:bidi="si-LK"/>
        </w:rPr>
        <w:t>ප්‍ර</w:t>
      </w:r>
      <w:r w:rsidRPr="00D81F5D">
        <w:rPr>
          <w:b/>
          <w:bCs/>
          <w:cs/>
          <w:lang w:bidi="si-LK"/>
        </w:rPr>
        <w:t>ජානක</w:t>
      </w:r>
      <w:r w:rsidR="00983463">
        <w:rPr>
          <w:rFonts w:hint="cs"/>
          <w:b/>
          <w:bCs/>
          <w:cs/>
          <w:lang w:bidi="si-LK"/>
        </w:rPr>
        <w:t>ර්‍ම</w:t>
      </w:r>
      <w:r w:rsidR="00D81F5D">
        <w:rPr>
          <w:rFonts w:hint="cs"/>
          <w:cs/>
          <w:lang w:bidi="si-LK"/>
        </w:rPr>
        <w:t>,</w:t>
      </w:r>
      <w:r w:rsidR="005C1E6D">
        <w:rPr>
          <w:rFonts w:hint="cs"/>
          <w:cs/>
          <w:lang w:bidi="si-LK"/>
        </w:rPr>
        <w:t xml:space="preserve"> </w:t>
      </w:r>
      <w:r w:rsidRPr="00C066C0">
        <w:rPr>
          <w:cs/>
          <w:lang w:bidi="si-LK"/>
        </w:rPr>
        <w:t xml:space="preserve">නම් වෙති. </w:t>
      </w:r>
    </w:p>
    <w:p w14:paraId="657A734F" w14:textId="40F01F8D" w:rsidR="00C066C0" w:rsidRPr="00C066C0" w:rsidRDefault="00C066C0" w:rsidP="009C5608">
      <w:r w:rsidRPr="00C066C0">
        <w:rPr>
          <w:cs/>
          <w:lang w:bidi="si-LK"/>
        </w:rPr>
        <w:t>මේ සියලු ක</w:t>
      </w:r>
      <w:r w:rsidR="00983463">
        <w:rPr>
          <w:cs/>
          <w:lang w:bidi="si-LK"/>
        </w:rPr>
        <w:t>ර්‍ම</w:t>
      </w:r>
      <w:r w:rsidRPr="00C066C0">
        <w:t xml:space="preserve">, </w:t>
      </w:r>
      <w:r w:rsidRPr="00C066C0">
        <w:rPr>
          <w:cs/>
          <w:lang w:bidi="si-LK"/>
        </w:rPr>
        <w:t>සංසාරගමනීය - නි</w:t>
      </w:r>
      <w:r w:rsidR="00FB08C1">
        <w:rPr>
          <w:cs/>
          <w:lang w:bidi="si-LK"/>
        </w:rPr>
        <w:t>ර්‍වා</w:t>
      </w:r>
      <w:r w:rsidRPr="00C066C0">
        <w:rPr>
          <w:cs/>
          <w:lang w:bidi="si-LK"/>
        </w:rPr>
        <w:t>ණගමනීය යි දෙකට බෙදේ. එහි</w:t>
      </w:r>
      <w:r w:rsidRPr="00C066C0">
        <w:t xml:space="preserve">, </w:t>
      </w:r>
      <w:r w:rsidRPr="00C066C0">
        <w:rPr>
          <w:cs/>
          <w:lang w:bidi="si-LK"/>
        </w:rPr>
        <w:t>අපායයෙහි උපදවන බැවින්</w:t>
      </w:r>
      <w:r w:rsidRPr="00C066C0">
        <w:t xml:space="preserve">, </w:t>
      </w:r>
      <w:r w:rsidRPr="00C066C0">
        <w:rPr>
          <w:cs/>
          <w:lang w:bidi="si-LK"/>
        </w:rPr>
        <w:t>කෘ</w:t>
      </w:r>
      <w:r w:rsidR="00D81F5D">
        <w:rPr>
          <w:rFonts w:hint="cs"/>
          <w:cs/>
          <w:lang w:bidi="si-LK"/>
        </w:rPr>
        <w:t>ෂ‍්ණක</w:t>
      </w:r>
      <w:r w:rsidR="008B6B3C">
        <w:rPr>
          <w:rFonts w:hint="cs"/>
          <w:cs/>
          <w:lang w:bidi="si-LK"/>
        </w:rPr>
        <w:t>ර්‍මැ</w:t>
      </w:r>
      <w:r w:rsidRPr="00C066C0">
        <w:t xml:space="preserve">, </w:t>
      </w:r>
      <w:r w:rsidRPr="00C066C0">
        <w:rPr>
          <w:cs/>
          <w:lang w:bidi="si-LK"/>
        </w:rPr>
        <w:t>යි වදාළ. පාපක</w:t>
      </w:r>
      <w:r w:rsidR="00983463">
        <w:rPr>
          <w:rFonts w:hint="cs"/>
          <w:cs/>
          <w:lang w:bidi="si-LK"/>
        </w:rPr>
        <w:t>ර්‍ම</w:t>
      </w:r>
      <w:r w:rsidR="00C909C1">
        <w:rPr>
          <w:cs/>
          <w:lang w:bidi="si-LK"/>
        </w:rPr>
        <w:t>ත්</w:t>
      </w:r>
      <w:r w:rsidRPr="00C066C0">
        <w:t xml:space="preserve">, </w:t>
      </w:r>
      <w:r w:rsidRPr="00C066C0">
        <w:rPr>
          <w:cs/>
          <w:lang w:bidi="si-LK"/>
        </w:rPr>
        <w:t>සුගතියෙහි උපදවන බැවින්</w:t>
      </w:r>
      <w:r w:rsidRPr="00C066C0">
        <w:t xml:space="preserve">, </w:t>
      </w:r>
      <w:r w:rsidRPr="00C066C0">
        <w:rPr>
          <w:cs/>
          <w:lang w:bidi="si-LK"/>
        </w:rPr>
        <w:t>ශුක</w:t>
      </w:r>
      <w:r w:rsidR="00D81F5D">
        <w:rPr>
          <w:rFonts w:hint="cs"/>
          <w:cs/>
          <w:lang w:bidi="si-LK"/>
        </w:rPr>
        <w:t>්</w:t>
      </w:r>
      <w:r w:rsidRPr="00C066C0">
        <w:rPr>
          <w:cs/>
          <w:lang w:bidi="si-LK"/>
        </w:rPr>
        <w:t>ලක</w:t>
      </w:r>
      <w:r w:rsidR="008B6B3C">
        <w:rPr>
          <w:rFonts w:hint="cs"/>
          <w:cs/>
          <w:lang w:bidi="si-LK"/>
        </w:rPr>
        <w:t>ර්‍මැ</w:t>
      </w:r>
      <w:r w:rsidRPr="00C066C0">
        <w:t xml:space="preserve">, </w:t>
      </w:r>
      <w:r w:rsidRPr="00C066C0">
        <w:rPr>
          <w:cs/>
          <w:lang w:bidi="si-LK"/>
        </w:rPr>
        <w:t>යි වදාළ කුශලක</w:t>
      </w:r>
      <w:r w:rsidR="00983463">
        <w:rPr>
          <w:cs/>
          <w:lang w:bidi="si-LK"/>
        </w:rPr>
        <w:t>ර්‍ම</w:t>
      </w:r>
      <w:r w:rsidR="00C909C1">
        <w:rPr>
          <w:cs/>
          <w:lang w:bidi="si-LK"/>
        </w:rPr>
        <w:t>ත්</w:t>
      </w:r>
      <w:r w:rsidRPr="00C066C0">
        <w:t xml:space="preserve">, </w:t>
      </w:r>
      <w:r w:rsidRPr="00C066C0">
        <w:rPr>
          <w:cs/>
          <w:lang w:bidi="si-LK"/>
        </w:rPr>
        <w:t>අපායයෙහි හා සුගතියෙහි උපදවන බැවින්</w:t>
      </w:r>
      <w:r w:rsidRPr="00C066C0">
        <w:t xml:space="preserve">, </w:t>
      </w:r>
      <w:r w:rsidRPr="00C066C0">
        <w:rPr>
          <w:cs/>
          <w:lang w:bidi="si-LK"/>
        </w:rPr>
        <w:t>කෘෂ</w:t>
      </w:r>
      <w:r w:rsidR="00D81F5D">
        <w:rPr>
          <w:rFonts w:hint="cs"/>
          <w:cs/>
          <w:lang w:bidi="si-LK"/>
        </w:rPr>
        <w:t>්</w:t>
      </w:r>
      <w:r w:rsidRPr="00C066C0">
        <w:rPr>
          <w:cs/>
          <w:lang w:bidi="si-LK"/>
        </w:rPr>
        <w:t>ණශු</w:t>
      </w:r>
      <w:r w:rsidR="00F178EF">
        <w:rPr>
          <w:rFonts w:hint="cs"/>
          <w:cs/>
          <w:lang w:bidi="si-LK"/>
        </w:rPr>
        <w:t>ක‍්ලක</w:t>
      </w:r>
      <w:r w:rsidR="008B6B3C">
        <w:rPr>
          <w:rFonts w:hint="cs"/>
          <w:cs/>
          <w:lang w:bidi="si-LK"/>
        </w:rPr>
        <w:t>ර්‍මැ</w:t>
      </w:r>
      <w:r w:rsidR="00F178EF">
        <w:rPr>
          <w:rFonts w:hint="cs"/>
          <w:cs/>
          <w:lang w:bidi="si-LK"/>
        </w:rPr>
        <w:t xml:space="preserve">, </w:t>
      </w:r>
      <w:r w:rsidRPr="00C066C0">
        <w:rPr>
          <w:cs/>
          <w:lang w:bidi="si-LK"/>
        </w:rPr>
        <w:t xml:space="preserve">යි වදාළ </w:t>
      </w:r>
      <w:r w:rsidR="00F178EF">
        <w:rPr>
          <w:rFonts w:hint="cs"/>
          <w:cs/>
          <w:lang w:bidi="si-LK"/>
        </w:rPr>
        <w:t>උභ</w:t>
      </w:r>
      <w:r w:rsidRPr="00C066C0">
        <w:rPr>
          <w:cs/>
          <w:lang w:bidi="si-LK"/>
        </w:rPr>
        <w:t>යක</w:t>
      </w:r>
      <w:r w:rsidR="00983463">
        <w:rPr>
          <w:rFonts w:hint="cs"/>
          <w:cs/>
          <w:lang w:bidi="si-LK"/>
        </w:rPr>
        <w:t>ර්‍ම</w:t>
      </w:r>
      <w:r w:rsidR="00C909C1">
        <w:rPr>
          <w:cs/>
          <w:lang w:bidi="si-LK"/>
        </w:rPr>
        <w:t>ත්</w:t>
      </w:r>
      <w:r w:rsidRPr="00C066C0">
        <w:t xml:space="preserve">, </w:t>
      </w:r>
      <w:r w:rsidRPr="00C066C0">
        <w:rPr>
          <w:cs/>
          <w:lang w:bidi="si-LK"/>
        </w:rPr>
        <w:t>සංසාරගමනීයක</w:t>
      </w:r>
      <w:r w:rsidR="00983463">
        <w:rPr>
          <w:cs/>
          <w:lang w:bidi="si-LK"/>
        </w:rPr>
        <w:t>ර්‍ම</w:t>
      </w:r>
      <w:r w:rsidRPr="00C066C0">
        <w:rPr>
          <w:cs/>
          <w:lang w:bidi="si-LK"/>
        </w:rPr>
        <w:t>යෝ ය. ක</w:t>
      </w:r>
      <w:r w:rsidR="00983463">
        <w:rPr>
          <w:rFonts w:hint="cs"/>
          <w:cs/>
          <w:lang w:bidi="si-LK"/>
        </w:rPr>
        <w:t>ර්‍ම</w:t>
      </w:r>
      <w:r w:rsidR="00022B53">
        <w:rPr>
          <w:cs/>
          <w:lang w:bidi="si-LK"/>
        </w:rPr>
        <w:t>ක්‍ෂ</w:t>
      </w:r>
      <w:r w:rsidRPr="00C066C0">
        <w:rPr>
          <w:cs/>
          <w:lang w:bidi="si-LK"/>
        </w:rPr>
        <w:t>යකරඥානැ යි කියූ චතුර්විධමා</w:t>
      </w:r>
      <w:r w:rsidR="00983463">
        <w:rPr>
          <w:cs/>
          <w:lang w:bidi="si-LK"/>
        </w:rPr>
        <w:t>ර්‍ග</w:t>
      </w:r>
      <w:r w:rsidRPr="00C066C0">
        <w:rPr>
          <w:cs/>
          <w:lang w:bidi="si-LK"/>
        </w:rPr>
        <w:t>ඥානය</w:t>
      </w:r>
      <w:r w:rsidRPr="00C066C0">
        <w:t xml:space="preserve">, </w:t>
      </w:r>
      <w:r w:rsidRPr="00C066C0">
        <w:rPr>
          <w:cs/>
          <w:lang w:bidi="si-LK"/>
        </w:rPr>
        <w:t>නි</w:t>
      </w:r>
      <w:r w:rsidR="00FB08C1">
        <w:rPr>
          <w:cs/>
          <w:lang w:bidi="si-LK"/>
        </w:rPr>
        <w:t>ර්‍වා</w:t>
      </w:r>
      <w:r w:rsidRPr="00C066C0">
        <w:rPr>
          <w:cs/>
          <w:lang w:bidi="si-LK"/>
        </w:rPr>
        <w:t>ණගමනීයක</w:t>
      </w:r>
      <w:r w:rsidR="00983463">
        <w:rPr>
          <w:cs/>
          <w:lang w:bidi="si-LK"/>
        </w:rPr>
        <w:t>ර්‍ම</w:t>
      </w:r>
      <w:r w:rsidRPr="00C066C0">
        <w:rPr>
          <w:cs/>
          <w:lang w:bidi="si-LK"/>
        </w:rPr>
        <w:t xml:space="preserve"> යි. ඒ වනාහි</w:t>
      </w:r>
      <w:r w:rsidRPr="00C066C0">
        <w:t xml:space="preserve">, </w:t>
      </w:r>
      <w:r w:rsidRPr="00C066C0">
        <w:rPr>
          <w:cs/>
          <w:lang w:bidi="si-LK"/>
        </w:rPr>
        <w:t>ඉදින් අකුශලක</w:t>
      </w:r>
      <w:r w:rsidR="00983463">
        <w:rPr>
          <w:rFonts w:hint="cs"/>
          <w:cs/>
          <w:lang w:bidi="si-LK"/>
        </w:rPr>
        <w:t>ර්‍ම</w:t>
      </w:r>
      <w:r w:rsidR="00F178EF">
        <w:rPr>
          <w:cs/>
          <w:lang w:bidi="si-LK"/>
        </w:rPr>
        <w:t>ප</w:t>
      </w:r>
      <w:r w:rsidR="00022B53">
        <w:rPr>
          <w:cs/>
          <w:lang w:bidi="si-LK"/>
        </w:rPr>
        <w:t>ක්‍ෂ</w:t>
      </w:r>
      <w:r w:rsidR="00F178EF">
        <w:rPr>
          <w:cs/>
          <w:lang w:bidi="si-LK"/>
        </w:rPr>
        <w:t>යෙහි වේ නම් කෘෂණ</w:t>
      </w:r>
      <w:r w:rsidRPr="00C066C0">
        <w:rPr>
          <w:cs/>
          <w:lang w:bidi="si-LK"/>
        </w:rPr>
        <w:t xml:space="preserve">විපාක </w:t>
      </w:r>
      <w:r w:rsidR="00F178EF">
        <w:rPr>
          <w:rFonts w:hint="cs"/>
          <w:cs/>
          <w:lang w:bidi="si-LK"/>
        </w:rPr>
        <w:t>දෙ</w:t>
      </w:r>
      <w:r w:rsidRPr="00C066C0">
        <w:rPr>
          <w:cs/>
          <w:lang w:bidi="si-LK"/>
        </w:rPr>
        <w:t>න්නේ ය. හෙවත් අපායයෙහි විපාක දෙන්නේ ය. එසේ ම කුශලක</w:t>
      </w:r>
      <w:r w:rsidR="00983463">
        <w:rPr>
          <w:cs/>
          <w:lang w:bidi="si-LK"/>
        </w:rPr>
        <w:t>ර්‍ම</w:t>
      </w:r>
      <w:r w:rsidRPr="00C066C0">
        <w:rPr>
          <w:cs/>
          <w:lang w:bidi="si-LK"/>
        </w:rPr>
        <w:t>ප</w:t>
      </w:r>
      <w:r w:rsidR="00022B53">
        <w:rPr>
          <w:cs/>
          <w:lang w:bidi="si-LK"/>
        </w:rPr>
        <w:t>ක්‍ෂ</w:t>
      </w:r>
      <w:r w:rsidRPr="00C066C0">
        <w:rPr>
          <w:cs/>
          <w:lang w:bidi="si-LK"/>
        </w:rPr>
        <w:t>යෙහි නම්</w:t>
      </w:r>
      <w:r w:rsidRPr="00C066C0">
        <w:t xml:space="preserve">, </w:t>
      </w:r>
      <w:r w:rsidRPr="00C066C0">
        <w:rPr>
          <w:cs/>
          <w:lang w:bidi="si-LK"/>
        </w:rPr>
        <w:t>ශුක</w:t>
      </w:r>
      <w:r w:rsidR="00F178EF">
        <w:rPr>
          <w:rFonts w:hint="cs"/>
          <w:cs/>
          <w:lang w:bidi="si-LK"/>
        </w:rPr>
        <w:t>්</w:t>
      </w:r>
      <w:r w:rsidRPr="00C066C0">
        <w:rPr>
          <w:cs/>
          <w:lang w:bidi="si-LK"/>
        </w:rPr>
        <w:t xml:space="preserve">ලවිපාක දෙන්නේ ය. හෙවත් </w:t>
      </w:r>
      <w:r w:rsidR="00F178EF">
        <w:rPr>
          <w:rFonts w:hint="cs"/>
          <w:cs/>
          <w:lang w:bidi="si-LK"/>
        </w:rPr>
        <w:t>ස්</w:t>
      </w:r>
      <w:r w:rsidRPr="00C066C0">
        <w:rPr>
          <w:cs/>
          <w:lang w:bidi="si-LK"/>
        </w:rPr>
        <w:t>ව</w:t>
      </w:r>
      <w:r w:rsidR="00983463">
        <w:rPr>
          <w:cs/>
          <w:lang w:bidi="si-LK"/>
        </w:rPr>
        <w:t>ර්‍ග</w:t>
      </w:r>
      <w:r w:rsidRPr="00C066C0">
        <w:rPr>
          <w:cs/>
          <w:lang w:bidi="si-LK"/>
        </w:rPr>
        <w:t xml:space="preserve"> සම්පත් දෙන්නේ ය. මෙ කී උභයවිපාකය ම </w:t>
      </w:r>
      <w:r w:rsidR="00F178EF">
        <w:rPr>
          <w:rFonts w:hint="cs"/>
          <w:cs/>
          <w:lang w:bidi="si-LK"/>
        </w:rPr>
        <w:t>නො</w:t>
      </w:r>
      <w:r w:rsidRPr="00C066C0">
        <w:rPr>
          <w:cs/>
          <w:lang w:bidi="si-LK"/>
        </w:rPr>
        <w:t xml:space="preserve"> දෙන බැවින් හුදෙක් එය නි</w:t>
      </w:r>
      <w:r w:rsidR="00FB08C1">
        <w:rPr>
          <w:cs/>
          <w:lang w:bidi="si-LK"/>
        </w:rPr>
        <w:t>ර්‍වා</w:t>
      </w:r>
      <w:r w:rsidRPr="00C066C0">
        <w:rPr>
          <w:cs/>
          <w:lang w:bidi="si-LK"/>
        </w:rPr>
        <w:t>ණගාමිනීයක</w:t>
      </w:r>
      <w:r w:rsidR="00983463">
        <w:rPr>
          <w:cs/>
          <w:lang w:bidi="si-LK"/>
        </w:rPr>
        <w:t>ර්‍ම</w:t>
      </w:r>
      <w:r w:rsidRPr="00C066C0">
        <w:rPr>
          <w:cs/>
          <w:lang w:bidi="si-LK"/>
        </w:rPr>
        <w:t>යෙහිලා ගැ</w:t>
      </w:r>
      <w:r w:rsidR="00F178EF">
        <w:rPr>
          <w:rFonts w:hint="cs"/>
          <w:cs/>
          <w:lang w:bidi="si-LK"/>
        </w:rPr>
        <w:t>ණේ</w:t>
      </w:r>
      <w:r w:rsidRPr="00C066C0">
        <w:rPr>
          <w:cs/>
          <w:lang w:bidi="si-LK"/>
        </w:rPr>
        <w:t xml:space="preserve">. </w:t>
      </w:r>
      <w:r w:rsidR="005960BD">
        <w:rPr>
          <w:b/>
          <w:bCs/>
          <w:lang w:bidi="si-LK"/>
        </w:rPr>
        <w:t>“</w:t>
      </w:r>
      <w:r w:rsidRPr="00F178EF">
        <w:rPr>
          <w:b/>
          <w:bCs/>
          <w:cs/>
          <w:lang w:bidi="si-LK"/>
        </w:rPr>
        <w:t>තත්‍ර භික්ඛ</w:t>
      </w:r>
      <w:r w:rsidR="00F178EF" w:rsidRPr="00F178EF">
        <w:rPr>
          <w:rFonts w:hint="cs"/>
          <w:b/>
          <w:bCs/>
          <w:cs/>
          <w:lang w:bidi="si-LK"/>
        </w:rPr>
        <w:t>වෙ</w:t>
      </w:r>
      <w:r w:rsidRPr="00F178EF">
        <w:rPr>
          <w:b/>
          <w:bCs/>
          <w:cs/>
          <w:lang w:bidi="si-LK"/>
        </w:rPr>
        <w:t xml:space="preserve">! </w:t>
      </w:r>
      <w:r w:rsidR="00F178EF" w:rsidRPr="00F178EF">
        <w:rPr>
          <w:rFonts w:hint="cs"/>
          <w:b/>
          <w:bCs/>
          <w:cs/>
          <w:lang w:bidi="si-LK"/>
        </w:rPr>
        <w:t>ය</w:t>
      </w:r>
      <w:r w:rsidRPr="00F178EF">
        <w:rPr>
          <w:b/>
          <w:bCs/>
          <w:cs/>
          <w:lang w:bidi="si-LK"/>
        </w:rPr>
        <w:t>මිදං කම</w:t>
      </w:r>
      <w:r w:rsidR="00F178EF" w:rsidRPr="00F178EF">
        <w:rPr>
          <w:rFonts w:hint="cs"/>
          <w:b/>
          <w:bCs/>
          <w:cs/>
          <w:lang w:bidi="si-LK"/>
        </w:rPr>
        <w:t>‍්මං</w:t>
      </w:r>
      <w:r w:rsidRPr="00F178EF">
        <w:rPr>
          <w:b/>
          <w:bCs/>
          <w:cs/>
          <w:lang w:bidi="si-LK"/>
        </w:rPr>
        <w:t xml:space="preserve"> කණ්හ</w:t>
      </w:r>
      <w:r w:rsidR="00F178EF" w:rsidRPr="00F178EF">
        <w:rPr>
          <w:rFonts w:hint="cs"/>
          <w:b/>
          <w:bCs/>
          <w:cs/>
          <w:lang w:bidi="si-LK"/>
        </w:rPr>
        <w:t>ං</w:t>
      </w:r>
      <w:r w:rsidRPr="00F178EF">
        <w:rPr>
          <w:b/>
          <w:bCs/>
          <w:cs/>
          <w:lang w:bidi="si-LK"/>
        </w:rPr>
        <w:t xml:space="preserve"> ක</w:t>
      </w:r>
      <w:r w:rsidR="00F178EF" w:rsidRPr="00F178EF">
        <w:rPr>
          <w:rFonts w:hint="cs"/>
          <w:b/>
          <w:bCs/>
          <w:cs/>
          <w:lang w:bidi="si-LK"/>
        </w:rPr>
        <w:t>ණ්හ</w:t>
      </w:r>
      <w:r w:rsidRPr="00F178EF">
        <w:rPr>
          <w:b/>
          <w:bCs/>
          <w:cs/>
          <w:lang w:bidi="si-LK"/>
        </w:rPr>
        <w:t xml:space="preserve"> විපාකං</w:t>
      </w:r>
      <w:r w:rsidRPr="00F178EF">
        <w:rPr>
          <w:b/>
          <w:bCs/>
        </w:rPr>
        <w:t xml:space="preserve">, </w:t>
      </w:r>
      <w:r w:rsidRPr="00F178EF">
        <w:rPr>
          <w:b/>
          <w:bCs/>
          <w:cs/>
          <w:lang w:bidi="si-LK"/>
        </w:rPr>
        <w:t>තස්ස පහ</w:t>
      </w:r>
      <w:r w:rsidR="00F178EF" w:rsidRPr="00F178EF">
        <w:rPr>
          <w:rFonts w:hint="cs"/>
          <w:b/>
          <w:bCs/>
          <w:cs/>
          <w:lang w:bidi="si-LK"/>
        </w:rPr>
        <w:t>ා</w:t>
      </w:r>
      <w:r w:rsidRPr="00F178EF">
        <w:rPr>
          <w:b/>
          <w:bCs/>
          <w:cs/>
          <w:lang w:bidi="si-LK"/>
        </w:rPr>
        <w:t xml:space="preserve">ණාය යා </w:t>
      </w:r>
      <w:r w:rsidR="00F178EF" w:rsidRPr="00F178EF">
        <w:rPr>
          <w:rFonts w:hint="cs"/>
          <w:b/>
          <w:bCs/>
          <w:cs/>
          <w:lang w:bidi="si-LK"/>
        </w:rPr>
        <w:t>චෙත</w:t>
      </w:r>
      <w:r w:rsidRPr="00F178EF">
        <w:rPr>
          <w:b/>
          <w:bCs/>
          <w:cs/>
          <w:lang w:bidi="si-LK"/>
        </w:rPr>
        <w:t>නා</w:t>
      </w:r>
      <w:r w:rsidRPr="00F178EF">
        <w:rPr>
          <w:b/>
          <w:bCs/>
        </w:rPr>
        <w:t xml:space="preserve">, </w:t>
      </w:r>
      <w:r w:rsidRPr="00F178EF">
        <w:rPr>
          <w:b/>
          <w:bCs/>
          <w:cs/>
          <w:lang w:bidi="si-LK"/>
        </w:rPr>
        <w:t>යම</w:t>
      </w:r>
      <w:r w:rsidR="00F178EF" w:rsidRPr="00F178EF">
        <w:rPr>
          <w:rFonts w:hint="cs"/>
          <w:b/>
          <w:bCs/>
          <w:cs/>
          <w:lang w:bidi="si-LK"/>
        </w:rPr>
        <w:t>්</w:t>
      </w:r>
      <w:r w:rsidRPr="00F178EF">
        <w:rPr>
          <w:b/>
          <w:bCs/>
          <w:cs/>
          <w:lang w:bidi="si-LK"/>
        </w:rPr>
        <w:t>පිදං කම්මං සු</w:t>
      </w:r>
      <w:r w:rsidR="00F178EF" w:rsidRPr="00F178EF">
        <w:rPr>
          <w:rFonts w:hint="cs"/>
          <w:b/>
          <w:bCs/>
          <w:cs/>
          <w:lang w:bidi="si-LK"/>
        </w:rPr>
        <w:t>ක්</w:t>
      </w:r>
      <w:r w:rsidRPr="00F178EF">
        <w:rPr>
          <w:b/>
          <w:bCs/>
          <w:cs/>
          <w:lang w:bidi="si-LK"/>
        </w:rPr>
        <w:t>කං සුක</w:t>
      </w:r>
      <w:r w:rsidR="00F178EF" w:rsidRPr="00F178EF">
        <w:rPr>
          <w:rFonts w:hint="cs"/>
          <w:b/>
          <w:bCs/>
          <w:cs/>
          <w:lang w:bidi="si-LK"/>
        </w:rPr>
        <w:t>‍්ක</w:t>
      </w:r>
      <w:r w:rsidRPr="00F178EF">
        <w:rPr>
          <w:b/>
          <w:bCs/>
          <w:cs/>
          <w:lang w:bidi="si-LK"/>
        </w:rPr>
        <w:t>විපාකං තස්ස පහාණය යා චෙතනා</w:t>
      </w:r>
      <w:r w:rsidRPr="00F178EF">
        <w:rPr>
          <w:b/>
          <w:bCs/>
        </w:rPr>
        <w:t xml:space="preserve">, </w:t>
      </w:r>
      <w:r w:rsidRPr="00F178EF">
        <w:rPr>
          <w:b/>
          <w:bCs/>
          <w:cs/>
          <w:lang w:bidi="si-LK"/>
        </w:rPr>
        <w:t>යම</w:t>
      </w:r>
      <w:r w:rsidR="00F178EF" w:rsidRPr="00F178EF">
        <w:rPr>
          <w:rFonts w:hint="cs"/>
          <w:b/>
          <w:bCs/>
          <w:cs/>
          <w:lang w:bidi="si-LK"/>
        </w:rPr>
        <w:t>්</w:t>
      </w:r>
      <w:r w:rsidR="00F178EF" w:rsidRPr="00F178EF">
        <w:rPr>
          <w:b/>
          <w:bCs/>
          <w:cs/>
          <w:lang w:bidi="si-LK"/>
        </w:rPr>
        <w:t>පිදං</w:t>
      </w:r>
      <w:r w:rsidRPr="00F178EF">
        <w:rPr>
          <w:b/>
          <w:bCs/>
        </w:rPr>
        <w:t xml:space="preserve">, </w:t>
      </w:r>
      <w:r w:rsidRPr="00F178EF">
        <w:rPr>
          <w:b/>
          <w:bCs/>
          <w:cs/>
          <w:lang w:bidi="si-LK"/>
        </w:rPr>
        <w:t>කම</w:t>
      </w:r>
      <w:r w:rsidR="00F178EF" w:rsidRPr="00F178EF">
        <w:rPr>
          <w:rFonts w:hint="cs"/>
          <w:b/>
          <w:bCs/>
          <w:cs/>
          <w:lang w:bidi="si-LK"/>
        </w:rPr>
        <w:t>්</w:t>
      </w:r>
      <w:r w:rsidRPr="00F178EF">
        <w:rPr>
          <w:b/>
          <w:bCs/>
          <w:cs/>
          <w:lang w:bidi="si-LK"/>
        </w:rPr>
        <w:t>මං ක</w:t>
      </w:r>
      <w:r w:rsidR="00F178EF" w:rsidRPr="00F178EF">
        <w:rPr>
          <w:rFonts w:hint="cs"/>
          <w:b/>
          <w:bCs/>
          <w:cs/>
          <w:lang w:bidi="si-LK"/>
        </w:rPr>
        <w:t>ණ‍්හ</w:t>
      </w:r>
      <w:r w:rsidRPr="00F178EF">
        <w:rPr>
          <w:b/>
          <w:bCs/>
          <w:cs/>
          <w:lang w:bidi="si-LK"/>
        </w:rPr>
        <w:t>සු</w:t>
      </w:r>
      <w:r w:rsidR="00F178EF" w:rsidRPr="00F178EF">
        <w:rPr>
          <w:rFonts w:hint="cs"/>
          <w:b/>
          <w:bCs/>
          <w:cs/>
          <w:lang w:bidi="si-LK"/>
        </w:rPr>
        <w:t>ක්</w:t>
      </w:r>
      <w:r w:rsidRPr="00F178EF">
        <w:rPr>
          <w:b/>
          <w:bCs/>
          <w:cs/>
          <w:lang w:bidi="si-LK"/>
        </w:rPr>
        <w:t>කං ක</w:t>
      </w:r>
      <w:r w:rsidR="00F178EF" w:rsidRPr="00F178EF">
        <w:rPr>
          <w:rFonts w:hint="cs"/>
          <w:b/>
          <w:bCs/>
          <w:cs/>
          <w:lang w:bidi="si-LK"/>
        </w:rPr>
        <w:t>ණ‍්හ</w:t>
      </w:r>
      <w:r w:rsidRPr="00F178EF">
        <w:rPr>
          <w:b/>
          <w:bCs/>
          <w:cs/>
          <w:lang w:bidi="si-LK"/>
        </w:rPr>
        <w:t>සුක</w:t>
      </w:r>
      <w:r w:rsidR="00F178EF" w:rsidRPr="00F178EF">
        <w:rPr>
          <w:rFonts w:hint="cs"/>
          <w:b/>
          <w:bCs/>
          <w:cs/>
          <w:lang w:bidi="si-LK"/>
        </w:rPr>
        <w:t>‍්ක</w:t>
      </w:r>
      <w:r w:rsidRPr="00F178EF">
        <w:rPr>
          <w:b/>
          <w:bCs/>
          <w:cs/>
          <w:lang w:bidi="si-LK"/>
        </w:rPr>
        <w:t>විපාකං</w:t>
      </w:r>
      <w:r w:rsidRPr="00F178EF">
        <w:rPr>
          <w:b/>
          <w:bCs/>
        </w:rPr>
        <w:t xml:space="preserve">, </w:t>
      </w:r>
      <w:r w:rsidRPr="00F178EF">
        <w:rPr>
          <w:b/>
          <w:bCs/>
          <w:cs/>
          <w:lang w:bidi="si-LK"/>
        </w:rPr>
        <w:t>තස</w:t>
      </w:r>
      <w:r w:rsidR="00F178EF" w:rsidRPr="00F178EF">
        <w:rPr>
          <w:rFonts w:hint="cs"/>
          <w:b/>
          <w:bCs/>
          <w:cs/>
          <w:lang w:bidi="si-LK"/>
        </w:rPr>
        <w:t>‍්ස</w:t>
      </w:r>
      <w:r w:rsidRPr="00F178EF">
        <w:rPr>
          <w:b/>
          <w:bCs/>
          <w:cs/>
          <w:lang w:bidi="si-LK"/>
        </w:rPr>
        <w:t xml:space="preserve"> පහාණ</w:t>
      </w:r>
      <w:r w:rsidR="00F178EF" w:rsidRPr="00F178EF">
        <w:rPr>
          <w:rFonts w:hint="cs"/>
          <w:b/>
          <w:bCs/>
          <w:cs/>
          <w:lang w:bidi="si-LK"/>
        </w:rPr>
        <w:t>ා</w:t>
      </w:r>
      <w:r w:rsidRPr="00F178EF">
        <w:rPr>
          <w:b/>
          <w:bCs/>
          <w:cs/>
          <w:lang w:bidi="si-LK"/>
        </w:rPr>
        <w:t>ය ය</w:t>
      </w:r>
      <w:r w:rsidR="00F178EF" w:rsidRPr="00F178EF">
        <w:rPr>
          <w:rFonts w:hint="cs"/>
          <w:b/>
          <w:bCs/>
          <w:cs/>
          <w:lang w:bidi="si-LK"/>
        </w:rPr>
        <w:t>ා</w:t>
      </w:r>
      <w:r w:rsidRPr="00F178EF">
        <w:rPr>
          <w:b/>
          <w:bCs/>
          <w:cs/>
          <w:lang w:bidi="si-LK"/>
        </w:rPr>
        <w:t xml:space="preserve"> </w:t>
      </w:r>
      <w:r w:rsidR="00F178EF" w:rsidRPr="00F178EF">
        <w:rPr>
          <w:rFonts w:hint="cs"/>
          <w:b/>
          <w:bCs/>
          <w:cs/>
          <w:lang w:bidi="si-LK"/>
        </w:rPr>
        <w:t>චෙ</w:t>
      </w:r>
      <w:r w:rsidRPr="00F178EF">
        <w:rPr>
          <w:b/>
          <w:bCs/>
          <w:cs/>
          <w:lang w:bidi="si-LK"/>
        </w:rPr>
        <w:t>තනා</w:t>
      </w:r>
      <w:r w:rsidRPr="00F178EF">
        <w:rPr>
          <w:b/>
          <w:bCs/>
        </w:rPr>
        <w:t xml:space="preserve">, </w:t>
      </w:r>
      <w:r w:rsidRPr="00F178EF">
        <w:rPr>
          <w:b/>
          <w:bCs/>
          <w:cs/>
          <w:lang w:bidi="si-LK"/>
        </w:rPr>
        <w:t>ඉදං වුච්චති භික්ඛවෙ</w:t>
      </w:r>
      <w:r w:rsidR="00F178EF" w:rsidRPr="00F178EF">
        <w:rPr>
          <w:rFonts w:hint="cs"/>
          <w:b/>
          <w:bCs/>
          <w:cs/>
          <w:lang w:bidi="si-LK"/>
        </w:rPr>
        <w:t>!</w:t>
      </w:r>
      <w:r w:rsidRPr="00F178EF">
        <w:rPr>
          <w:b/>
          <w:bCs/>
          <w:cs/>
          <w:lang w:bidi="si-LK"/>
        </w:rPr>
        <w:t xml:space="preserve"> කම</w:t>
      </w:r>
      <w:r w:rsidR="00F178EF" w:rsidRPr="00F178EF">
        <w:rPr>
          <w:rFonts w:hint="cs"/>
          <w:b/>
          <w:bCs/>
          <w:cs/>
          <w:lang w:bidi="si-LK"/>
        </w:rPr>
        <w:t>්</w:t>
      </w:r>
      <w:r w:rsidRPr="00F178EF">
        <w:rPr>
          <w:b/>
          <w:bCs/>
          <w:cs/>
          <w:lang w:bidi="si-LK"/>
        </w:rPr>
        <w:t>ම</w:t>
      </w:r>
      <w:r w:rsidR="00F178EF" w:rsidRPr="00F178EF">
        <w:rPr>
          <w:rFonts w:hint="cs"/>
          <w:b/>
          <w:bCs/>
          <w:cs/>
          <w:lang w:bidi="si-LK"/>
        </w:rPr>
        <w:t>ං</w:t>
      </w:r>
      <w:r w:rsidRPr="00F178EF">
        <w:rPr>
          <w:b/>
          <w:bCs/>
          <w:cs/>
          <w:lang w:bidi="si-LK"/>
        </w:rPr>
        <w:t xml:space="preserve"> අක</w:t>
      </w:r>
      <w:r w:rsidR="00F178EF" w:rsidRPr="00F178EF">
        <w:rPr>
          <w:rFonts w:hint="cs"/>
          <w:b/>
          <w:bCs/>
          <w:cs/>
          <w:lang w:bidi="si-LK"/>
        </w:rPr>
        <w:t xml:space="preserve">ණ‍්හං </w:t>
      </w:r>
      <w:r w:rsidRPr="00F178EF">
        <w:rPr>
          <w:b/>
          <w:bCs/>
          <w:cs/>
          <w:lang w:bidi="si-LK"/>
        </w:rPr>
        <w:t>අසු</w:t>
      </w:r>
      <w:r w:rsidR="00F178EF" w:rsidRPr="00F178EF">
        <w:rPr>
          <w:rFonts w:hint="cs"/>
          <w:b/>
          <w:bCs/>
          <w:cs/>
          <w:lang w:bidi="si-LK"/>
        </w:rPr>
        <w:t>ක්</w:t>
      </w:r>
      <w:r w:rsidRPr="00F178EF">
        <w:rPr>
          <w:b/>
          <w:bCs/>
          <w:cs/>
          <w:lang w:bidi="si-LK"/>
        </w:rPr>
        <w:t>කං අක</w:t>
      </w:r>
      <w:r w:rsidR="00F178EF" w:rsidRPr="00F178EF">
        <w:rPr>
          <w:rFonts w:hint="cs"/>
          <w:b/>
          <w:bCs/>
          <w:cs/>
          <w:lang w:bidi="si-LK"/>
        </w:rPr>
        <w:t>ණ‍්හ</w:t>
      </w:r>
      <w:r w:rsidRPr="00F178EF">
        <w:rPr>
          <w:b/>
          <w:bCs/>
          <w:cs/>
          <w:lang w:bidi="si-LK"/>
        </w:rPr>
        <w:t>අසුක</w:t>
      </w:r>
      <w:r w:rsidR="00F178EF" w:rsidRPr="00F178EF">
        <w:rPr>
          <w:rFonts w:hint="cs"/>
          <w:b/>
          <w:bCs/>
          <w:cs/>
          <w:lang w:bidi="si-LK"/>
        </w:rPr>
        <w:t>‍්ක</w:t>
      </w:r>
      <w:r w:rsidRPr="00F178EF">
        <w:rPr>
          <w:b/>
          <w:bCs/>
          <w:cs/>
          <w:lang w:bidi="si-LK"/>
        </w:rPr>
        <w:t>විපාකං කම</w:t>
      </w:r>
      <w:r w:rsidR="00F178EF" w:rsidRPr="00F178EF">
        <w:rPr>
          <w:rFonts w:hint="cs"/>
          <w:b/>
          <w:bCs/>
          <w:cs/>
          <w:lang w:bidi="si-LK"/>
        </w:rPr>
        <w:t>‍්ම</w:t>
      </w:r>
      <w:r w:rsidRPr="00F178EF">
        <w:rPr>
          <w:b/>
          <w:bCs/>
          <w:cs/>
          <w:lang w:bidi="si-LK"/>
        </w:rPr>
        <w:t>ක</w:t>
      </w:r>
      <w:r w:rsidR="00F178EF" w:rsidRPr="00F178EF">
        <w:rPr>
          <w:rFonts w:hint="cs"/>
          <w:b/>
          <w:bCs/>
          <w:cs/>
          <w:lang w:bidi="si-LK"/>
        </w:rPr>
        <w:t>්</w:t>
      </w:r>
      <w:r w:rsidRPr="00F178EF">
        <w:rPr>
          <w:b/>
          <w:bCs/>
          <w:cs/>
          <w:lang w:bidi="si-LK"/>
        </w:rPr>
        <w:t>ඛයාය සංවත්තති</w:t>
      </w:r>
      <w:r w:rsidR="005960BD">
        <w:rPr>
          <w:b/>
          <w:bCs/>
        </w:rPr>
        <w:t>”</w:t>
      </w:r>
      <w:r w:rsidRPr="00C066C0">
        <w:t xml:space="preserve"> </w:t>
      </w:r>
      <w:r w:rsidRPr="00C066C0">
        <w:rPr>
          <w:cs/>
          <w:lang w:bidi="si-LK"/>
        </w:rPr>
        <w:t xml:space="preserve">යනු </w:t>
      </w:r>
      <w:r w:rsidR="00CB03F7">
        <w:rPr>
          <w:cs/>
          <w:lang w:bidi="si-LK"/>
        </w:rPr>
        <w:t>දේශනා</w:t>
      </w:r>
      <w:r w:rsidRPr="00C066C0">
        <w:rPr>
          <w:cs/>
          <w:lang w:bidi="si-LK"/>
        </w:rPr>
        <w:t xml:space="preserve"> ය. </w:t>
      </w:r>
    </w:p>
    <w:p w14:paraId="25A6882D" w14:textId="5A1F1FD4" w:rsidR="00C066C0" w:rsidRPr="00C066C0" w:rsidRDefault="00C066C0" w:rsidP="005960BD">
      <w:r w:rsidRPr="00C066C0">
        <w:rPr>
          <w:cs/>
          <w:lang w:bidi="si-LK"/>
        </w:rPr>
        <w:t>ක</w:t>
      </w:r>
      <w:r w:rsidR="00983463">
        <w:rPr>
          <w:cs/>
          <w:lang w:bidi="si-LK"/>
        </w:rPr>
        <w:t>ර්‍ම</w:t>
      </w:r>
      <w:r w:rsidRPr="00C066C0">
        <w:rPr>
          <w:cs/>
          <w:lang w:bidi="si-LK"/>
        </w:rPr>
        <w:t>යන්ගේ ක</w:t>
      </w:r>
      <w:r w:rsidR="008506C8">
        <w:rPr>
          <w:cs/>
          <w:lang w:bidi="si-LK"/>
        </w:rPr>
        <w:t>ර්‍මා</w:t>
      </w:r>
      <w:r w:rsidRPr="00C066C0">
        <w:rPr>
          <w:cs/>
          <w:lang w:bidi="si-LK"/>
        </w:rPr>
        <w:t>න්තරය</w:t>
      </w:r>
      <w:r w:rsidR="00C909C1">
        <w:rPr>
          <w:cs/>
          <w:lang w:bidi="si-LK"/>
        </w:rPr>
        <w:t>ත්</w:t>
      </w:r>
      <w:r w:rsidRPr="00C066C0">
        <w:t xml:space="preserve">, </w:t>
      </w:r>
      <w:r w:rsidR="00F178EF">
        <w:rPr>
          <w:cs/>
          <w:lang w:bidi="si-LK"/>
        </w:rPr>
        <w:t>විපාකාන්තරය</w:t>
      </w:r>
      <w:r w:rsidR="00C909C1">
        <w:rPr>
          <w:cs/>
          <w:lang w:bidi="si-LK"/>
        </w:rPr>
        <w:t>ත්</w:t>
      </w:r>
      <w:r w:rsidR="00F178EF">
        <w:rPr>
          <w:cs/>
          <w:lang w:bidi="si-LK"/>
        </w:rPr>
        <w:t xml:space="preserve"> බුදුවරුන්ගේ </w:t>
      </w:r>
      <w:r w:rsidRPr="00C066C0">
        <w:rPr>
          <w:cs/>
          <w:lang w:bidi="si-LK"/>
        </w:rPr>
        <w:t>අසාධාරණඥානයක් වූ ක</w:t>
      </w:r>
      <w:r w:rsidR="00983463">
        <w:rPr>
          <w:cs/>
          <w:lang w:bidi="si-LK"/>
        </w:rPr>
        <w:t>ර්‍ම</w:t>
      </w:r>
      <w:r w:rsidRPr="00C066C0">
        <w:rPr>
          <w:cs/>
          <w:lang w:bidi="si-LK"/>
        </w:rPr>
        <w:t>විපාක දන්නා නුවණට ම විෂය වේ. ශ්‍රාවකාදීන්ට ඒ විෂය නො වේ. විද</w:t>
      </w:r>
      <w:r w:rsidR="00FE1A0E">
        <w:rPr>
          <w:cs/>
          <w:lang w:bidi="si-LK"/>
        </w:rPr>
        <w:t>ර්‍ශ</w:t>
      </w:r>
      <w:r w:rsidRPr="00C066C0">
        <w:rPr>
          <w:cs/>
          <w:lang w:bidi="si-LK"/>
        </w:rPr>
        <w:t>ක</w:t>
      </w:r>
      <w:r w:rsidR="00B132E0">
        <w:rPr>
          <w:cs/>
          <w:lang w:bidi="si-LK"/>
        </w:rPr>
        <w:t>යෝගාවචර</w:t>
      </w:r>
      <w:r w:rsidRPr="00C066C0">
        <w:rPr>
          <w:cs/>
          <w:lang w:bidi="si-LK"/>
        </w:rPr>
        <w:t xml:space="preserve">යා විසින් දත යුත්තේ ද එකදෙශයකිනි. එ හෙයින් පොත පතෙහි ආයේ මුඛමාත්‍රයෙක් ම ය. </w:t>
      </w:r>
    </w:p>
    <w:p w14:paraId="00C2DE19" w14:textId="6ECFEFA0" w:rsidR="002F295E" w:rsidRDefault="00C066C0" w:rsidP="005960BD">
      <w:pPr>
        <w:rPr>
          <w:lang w:bidi="si-LK"/>
        </w:rPr>
      </w:pPr>
      <w:r w:rsidRPr="00C066C0">
        <w:rPr>
          <w:cs/>
          <w:lang w:bidi="si-LK"/>
        </w:rPr>
        <w:t>ක</w:t>
      </w:r>
      <w:r w:rsidR="00983463">
        <w:rPr>
          <w:cs/>
          <w:lang w:bidi="si-LK"/>
        </w:rPr>
        <w:t>ර්‍ම</w:t>
      </w:r>
      <w:r w:rsidRPr="00C066C0">
        <w:rPr>
          <w:cs/>
          <w:lang w:bidi="si-LK"/>
        </w:rPr>
        <w:t>ය කරන්නෙක් පරමා</w:t>
      </w:r>
      <w:r w:rsidR="002606F2">
        <w:rPr>
          <w:cs/>
          <w:lang w:bidi="si-LK"/>
        </w:rPr>
        <w:t>ර්‍ත්‍ථ</w:t>
      </w:r>
      <w:r w:rsidRPr="00C066C0">
        <w:rPr>
          <w:cs/>
          <w:lang w:bidi="si-LK"/>
        </w:rPr>
        <w:t>වශයෙන් නො ලැබේ. විපාක විඳින්නෙක් ද</w:t>
      </w:r>
      <w:r w:rsidRPr="00C066C0">
        <w:t xml:space="preserve">, </w:t>
      </w:r>
      <w:r w:rsidRPr="00C066C0">
        <w:rPr>
          <w:cs/>
          <w:lang w:bidi="si-LK"/>
        </w:rPr>
        <w:t>පරමා</w:t>
      </w:r>
      <w:r w:rsidR="002606F2">
        <w:rPr>
          <w:cs/>
          <w:lang w:bidi="si-LK"/>
        </w:rPr>
        <w:t>ර්‍ත්‍ථ</w:t>
      </w:r>
      <w:r w:rsidRPr="00C066C0">
        <w:rPr>
          <w:cs/>
          <w:lang w:bidi="si-LK"/>
        </w:rPr>
        <w:t>වශයෙන් නැත. විඥ</w:t>
      </w:r>
      <w:r w:rsidR="002F295E">
        <w:rPr>
          <w:rFonts w:hint="cs"/>
          <w:cs/>
          <w:lang w:bidi="si-LK"/>
        </w:rPr>
        <w:t>ා</w:t>
      </w:r>
      <w:r w:rsidRPr="00C066C0">
        <w:rPr>
          <w:cs/>
          <w:lang w:bidi="si-LK"/>
        </w:rPr>
        <w:t>න නමැති බිජුවටය</w:t>
      </w:r>
      <w:r w:rsidRPr="00C066C0">
        <w:t xml:space="preserve">, </w:t>
      </w:r>
      <w:r w:rsidRPr="00C066C0">
        <w:rPr>
          <w:cs/>
          <w:lang w:bidi="si-LK"/>
        </w:rPr>
        <w:t>ක</w:t>
      </w:r>
      <w:r w:rsidR="00983463">
        <w:rPr>
          <w:rFonts w:hint="cs"/>
          <w:cs/>
          <w:lang w:bidi="si-LK"/>
        </w:rPr>
        <w:t>ර්‍ම</w:t>
      </w:r>
      <w:r w:rsidRPr="00C066C0">
        <w:rPr>
          <w:cs/>
          <w:lang w:bidi="si-LK"/>
        </w:rPr>
        <w:t xml:space="preserve"> නැමැති කුඹුරෙහි පිහිටි පසු</w:t>
      </w:r>
      <w:r w:rsidRPr="00C066C0">
        <w:t xml:space="preserve">, </w:t>
      </w:r>
      <w:r w:rsidR="00DC6674">
        <w:rPr>
          <w:cs/>
          <w:lang w:bidi="si-LK"/>
        </w:rPr>
        <w:t>තෘෂ්ණා</w:t>
      </w:r>
      <w:r w:rsidRPr="00C066C0">
        <w:rPr>
          <w:cs/>
          <w:lang w:bidi="si-LK"/>
        </w:rPr>
        <w:t xml:space="preserve"> නමැති දිය වැක්කිරීමෙන් වඩනා ලද්දේ</w:t>
      </w:r>
      <w:r w:rsidRPr="00C066C0">
        <w:t xml:space="preserve">, </w:t>
      </w:r>
      <w:r w:rsidRPr="00C066C0">
        <w:rPr>
          <w:cs/>
          <w:lang w:bidi="si-LK"/>
        </w:rPr>
        <w:t>සත්ව නැමැති කොටියෙක්</w:t>
      </w:r>
      <w:r w:rsidRPr="00C066C0">
        <w:t xml:space="preserve">, </w:t>
      </w:r>
      <w:r w:rsidRPr="00C066C0">
        <w:rPr>
          <w:cs/>
          <w:lang w:bidi="si-LK"/>
        </w:rPr>
        <w:t>ගිර</w:t>
      </w:r>
      <w:r w:rsidR="002F295E">
        <w:rPr>
          <w:rFonts w:hint="cs"/>
          <w:cs/>
          <w:lang w:bidi="si-LK"/>
        </w:rPr>
        <w:t>ඬෙ</w:t>
      </w:r>
      <w:r w:rsidRPr="00C066C0">
        <w:rPr>
          <w:cs/>
          <w:lang w:bidi="si-LK"/>
        </w:rPr>
        <w:t>ක් එයින් නැගී එයි. ඒ මුත් දිව්‍ය බ්‍රහ්ම ඊශ්වරාදී</w:t>
      </w:r>
      <w:r w:rsidR="002F295E">
        <w:rPr>
          <w:rFonts w:hint="cs"/>
          <w:cs/>
          <w:lang w:bidi="si-LK"/>
        </w:rPr>
        <w:t xml:space="preserve">න්ගේ </w:t>
      </w:r>
      <w:r w:rsidRPr="00C066C0">
        <w:rPr>
          <w:cs/>
          <w:lang w:bidi="si-LK"/>
        </w:rPr>
        <w:t xml:space="preserve">වශයෙන් </w:t>
      </w:r>
      <w:r w:rsidR="00A61BC6">
        <w:rPr>
          <w:cs/>
          <w:lang w:bidi="si-LK"/>
        </w:rPr>
        <w:t>ලෝකය</w:t>
      </w:r>
      <w:r w:rsidRPr="00C066C0">
        <w:rPr>
          <w:cs/>
          <w:lang w:bidi="si-LK"/>
        </w:rPr>
        <w:t xml:space="preserve"> කරන්නෙක්</w:t>
      </w:r>
      <w:r w:rsidRPr="00C066C0">
        <w:t xml:space="preserve">, </w:t>
      </w:r>
      <w:r w:rsidRPr="00C066C0">
        <w:rPr>
          <w:cs/>
          <w:lang w:bidi="si-LK"/>
        </w:rPr>
        <w:t>සත්වයා මවන්නෙක් නැත්තේ ය. විපාක විඳින්නෙක් නැත්තේ ය. හේතු ප්‍රත්‍යයන්ගේ බලයෙන්</w:t>
      </w:r>
      <w:r w:rsidRPr="00C066C0">
        <w:t xml:space="preserve">, </w:t>
      </w:r>
      <w:r w:rsidRPr="00C066C0">
        <w:rPr>
          <w:cs/>
          <w:lang w:bidi="si-LK"/>
        </w:rPr>
        <w:t>ශුද්ධ ධ</w:t>
      </w:r>
      <w:r w:rsidR="00983463">
        <w:rPr>
          <w:cs/>
          <w:lang w:bidi="si-LK"/>
        </w:rPr>
        <w:t>ර්‍ම</w:t>
      </w:r>
      <w:r w:rsidRPr="00C066C0">
        <w:rPr>
          <w:cs/>
          <w:lang w:bidi="si-LK"/>
        </w:rPr>
        <w:t>යන්ගේ පැවැත්ම වේ. ක</w:t>
      </w:r>
      <w:r w:rsidR="00983463">
        <w:rPr>
          <w:cs/>
          <w:lang w:bidi="si-LK"/>
        </w:rPr>
        <w:t>ර්‍ම</w:t>
      </w:r>
      <w:r w:rsidRPr="00C066C0">
        <w:rPr>
          <w:cs/>
          <w:lang w:bidi="si-LK"/>
        </w:rPr>
        <w:t>ය හටගෙණ එයින් ඵලය උපදවන බැවින් තනි වූ ක</w:t>
      </w:r>
      <w:r w:rsidR="00983463">
        <w:rPr>
          <w:cs/>
          <w:lang w:bidi="si-LK"/>
        </w:rPr>
        <w:t>ර්‍ම</w:t>
      </w:r>
      <w:r w:rsidRPr="00C066C0">
        <w:rPr>
          <w:cs/>
          <w:lang w:bidi="si-LK"/>
        </w:rPr>
        <w:t>යෙහි ඵලය</w:t>
      </w:r>
      <w:r w:rsidR="00C909C1">
        <w:rPr>
          <w:cs/>
          <w:lang w:bidi="si-LK"/>
        </w:rPr>
        <w:t>ත්</w:t>
      </w:r>
      <w:r w:rsidRPr="00C066C0">
        <w:t xml:space="preserve">, </w:t>
      </w:r>
      <w:r w:rsidRPr="00C066C0">
        <w:rPr>
          <w:cs/>
          <w:lang w:bidi="si-LK"/>
        </w:rPr>
        <w:t>ඵලයෙහි ක</w:t>
      </w:r>
      <w:r w:rsidR="00983463">
        <w:rPr>
          <w:rFonts w:hint="cs"/>
          <w:cs/>
          <w:lang w:bidi="si-LK"/>
        </w:rPr>
        <w:t>ර්‍ම</w:t>
      </w:r>
      <w:r w:rsidRPr="00C066C0">
        <w:rPr>
          <w:cs/>
          <w:lang w:bidi="si-LK"/>
        </w:rPr>
        <w:t>යව</w:t>
      </w:r>
      <w:r w:rsidR="00C909C1">
        <w:rPr>
          <w:cs/>
          <w:lang w:bidi="si-LK"/>
        </w:rPr>
        <w:t>ත්</w:t>
      </w:r>
      <w:r w:rsidRPr="00C066C0">
        <w:rPr>
          <w:cs/>
          <w:lang w:bidi="si-LK"/>
        </w:rPr>
        <w:t xml:space="preserve"> නො ලැබේ. විපාකයෙහි ක</w:t>
      </w:r>
      <w:r w:rsidR="00983463">
        <w:rPr>
          <w:cs/>
          <w:lang w:bidi="si-LK"/>
        </w:rPr>
        <w:t>ර්‍ම</w:t>
      </w:r>
      <w:r w:rsidRPr="00C066C0">
        <w:rPr>
          <w:cs/>
          <w:lang w:bidi="si-LK"/>
        </w:rPr>
        <w:t>යෙක් ද ක</w:t>
      </w:r>
      <w:r w:rsidR="00983463">
        <w:rPr>
          <w:cs/>
          <w:lang w:bidi="si-LK"/>
        </w:rPr>
        <w:t>ර්‍ම</w:t>
      </w:r>
      <w:r w:rsidRPr="00C066C0">
        <w:rPr>
          <w:cs/>
          <w:lang w:bidi="si-LK"/>
        </w:rPr>
        <w:t>යෙහි විපාකයෙක් ද නැත. මේ දෙදෙන උනුන් ශූන්‍ය වෙති. එහෙයින් ක</w:t>
      </w:r>
      <w:r w:rsidR="00983463">
        <w:rPr>
          <w:cs/>
          <w:lang w:bidi="si-LK"/>
        </w:rPr>
        <w:t>ර්‍ම</w:t>
      </w:r>
      <w:r w:rsidRPr="00C066C0">
        <w:rPr>
          <w:cs/>
          <w:lang w:bidi="si-LK"/>
        </w:rPr>
        <w:t>යෙන් - තොර ව ඵලයෙක් නො ලැබේ. සූ</w:t>
      </w:r>
      <w:r w:rsidR="00BB1AB3">
        <w:rPr>
          <w:cs/>
          <w:lang w:bidi="si-LK"/>
        </w:rPr>
        <w:t>ර්‍ය්‍ය</w:t>
      </w:r>
      <w:r w:rsidRPr="00C066C0">
        <w:rPr>
          <w:cs/>
          <w:lang w:bidi="si-LK"/>
        </w:rPr>
        <w:t>යා කෙරෙහි වත් මාණික්‍යයෙහි වත්</w:t>
      </w:r>
      <w:r w:rsidRPr="00C066C0">
        <w:t xml:space="preserve">, </w:t>
      </w:r>
      <w:r w:rsidRPr="00C066C0">
        <w:rPr>
          <w:cs/>
          <w:lang w:bidi="si-LK"/>
        </w:rPr>
        <w:t>ගොම වැරටියෙහි වත් ගි</w:t>
      </w:r>
      <w:r w:rsidR="002F295E">
        <w:rPr>
          <w:cs/>
          <w:lang w:bidi="si-LK"/>
        </w:rPr>
        <w:t>න්නෙක් නැත. ඔවුන්ගෙන් බැහැරක</w:t>
      </w:r>
      <w:r w:rsidR="00C909C1">
        <w:rPr>
          <w:cs/>
          <w:lang w:bidi="si-LK"/>
        </w:rPr>
        <w:t>ත්</w:t>
      </w:r>
      <w:r w:rsidRPr="00C066C0">
        <w:rPr>
          <w:cs/>
          <w:lang w:bidi="si-LK"/>
        </w:rPr>
        <w:t xml:space="preserve"> ගිනි නැත. එහෙත් </w:t>
      </w:r>
      <w:r w:rsidR="00E932AF">
        <w:rPr>
          <w:cs/>
          <w:lang w:bidi="si-LK"/>
        </w:rPr>
        <w:t>හේතු</w:t>
      </w:r>
      <w:r w:rsidRPr="00C066C0">
        <w:rPr>
          <w:cs/>
          <w:lang w:bidi="si-LK"/>
        </w:rPr>
        <w:t>බලයෙන් ගිනි හටගනි යි. එ මෙන් ක</w:t>
      </w:r>
      <w:r w:rsidR="00983463">
        <w:rPr>
          <w:cs/>
          <w:lang w:bidi="si-LK"/>
        </w:rPr>
        <w:t>ර්‍ම</w:t>
      </w:r>
      <w:r w:rsidRPr="00C066C0">
        <w:rPr>
          <w:cs/>
          <w:lang w:bidi="si-LK"/>
        </w:rPr>
        <w:t>ය තුළ</w:t>
      </w:r>
      <w:r w:rsidRPr="00C066C0">
        <w:t xml:space="preserve">, </w:t>
      </w:r>
      <w:r w:rsidRPr="00C066C0">
        <w:rPr>
          <w:cs/>
          <w:lang w:bidi="si-LK"/>
        </w:rPr>
        <w:t>විපාකයෙක් නැත. ක</w:t>
      </w:r>
      <w:r w:rsidR="00983463">
        <w:rPr>
          <w:cs/>
          <w:lang w:bidi="si-LK"/>
        </w:rPr>
        <w:t>ර්‍ම</w:t>
      </w:r>
      <w:r w:rsidRPr="00C066C0">
        <w:rPr>
          <w:cs/>
          <w:lang w:bidi="si-LK"/>
        </w:rPr>
        <w:t>යෙන් පිටත ද විපාකයෙක් නැත. විපාකයෙහි ක</w:t>
      </w:r>
      <w:r w:rsidR="00983463">
        <w:rPr>
          <w:cs/>
          <w:lang w:bidi="si-LK"/>
        </w:rPr>
        <w:t>ර්‍ම</w:t>
      </w:r>
      <w:r w:rsidRPr="00C066C0">
        <w:rPr>
          <w:cs/>
          <w:lang w:bidi="si-LK"/>
        </w:rPr>
        <w:t>යෙක් ද නැත. ක</w:t>
      </w:r>
      <w:r w:rsidR="00983463">
        <w:rPr>
          <w:cs/>
          <w:lang w:bidi="si-LK"/>
        </w:rPr>
        <w:t>ර්‍ම</w:t>
      </w:r>
      <w:r w:rsidRPr="00C066C0">
        <w:rPr>
          <w:cs/>
          <w:lang w:bidi="si-LK"/>
        </w:rPr>
        <w:t>ය</w:t>
      </w:r>
      <w:r w:rsidRPr="00C066C0">
        <w:t xml:space="preserve">, </w:t>
      </w:r>
      <w:r w:rsidRPr="00C066C0">
        <w:rPr>
          <w:cs/>
          <w:lang w:bidi="si-LK"/>
        </w:rPr>
        <w:t>ඵලයෙන් ශුන්‍ය</w:t>
      </w:r>
      <w:r w:rsidR="002F295E">
        <w:rPr>
          <w:rFonts w:hint="cs"/>
          <w:cs/>
          <w:lang w:bidi="si-LK"/>
        </w:rPr>
        <w:t xml:space="preserve"> </w:t>
      </w:r>
      <w:r w:rsidRPr="00C066C0">
        <w:rPr>
          <w:cs/>
          <w:lang w:bidi="si-LK"/>
        </w:rPr>
        <w:t>වේ. ක</w:t>
      </w:r>
      <w:r w:rsidR="00983463">
        <w:rPr>
          <w:cs/>
          <w:lang w:bidi="si-LK"/>
        </w:rPr>
        <w:t>ර්‍ම</w:t>
      </w:r>
      <w:r w:rsidRPr="00C066C0">
        <w:rPr>
          <w:cs/>
          <w:lang w:bidi="si-LK"/>
        </w:rPr>
        <w:t>යෙහි ඵලයෙක් නැ</w:t>
      </w:r>
      <w:r w:rsidR="002F295E">
        <w:rPr>
          <w:rFonts w:hint="cs"/>
          <w:cs/>
          <w:lang w:bidi="si-LK"/>
        </w:rPr>
        <w:t>ත්</w:t>
      </w:r>
      <w:r w:rsidRPr="00C066C0">
        <w:rPr>
          <w:cs/>
          <w:lang w:bidi="si-LK"/>
        </w:rPr>
        <w:t>තේ ය. ක</w:t>
      </w:r>
      <w:r w:rsidR="00983463">
        <w:rPr>
          <w:cs/>
          <w:lang w:bidi="si-LK"/>
        </w:rPr>
        <w:t>ර්‍ම</w:t>
      </w:r>
      <w:r w:rsidRPr="00C066C0">
        <w:rPr>
          <w:cs/>
          <w:lang w:bidi="si-LK"/>
        </w:rPr>
        <w:t>ය ඇසුරු කොට</w:t>
      </w:r>
      <w:r w:rsidRPr="00C066C0">
        <w:t xml:space="preserve">, </w:t>
      </w:r>
      <w:r w:rsidRPr="00C066C0">
        <w:rPr>
          <w:cs/>
          <w:lang w:bidi="si-LK"/>
        </w:rPr>
        <w:t>එයින් ඵලය උපදී. මේ කීහ ගුරුහු මෙ</w:t>
      </w:r>
      <w:r w:rsidR="002F295E">
        <w:rPr>
          <w:rFonts w:hint="cs"/>
          <w:cs/>
          <w:lang w:bidi="si-LK"/>
        </w:rPr>
        <w:t>සේ</w:t>
      </w:r>
      <w:r w:rsidRPr="00C066C0">
        <w:rPr>
          <w:cs/>
          <w:lang w:bidi="si-LK"/>
        </w:rPr>
        <w:t>:</w:t>
      </w:r>
      <w:r w:rsidR="002F295E">
        <w:rPr>
          <w:rFonts w:hint="cs"/>
          <w:cs/>
          <w:lang w:bidi="si-LK"/>
        </w:rPr>
        <w:t>-</w:t>
      </w:r>
    </w:p>
    <w:p w14:paraId="4ECF1DF4" w14:textId="57831E6D" w:rsidR="002F295E" w:rsidRDefault="005960BD" w:rsidP="008B42F9">
      <w:pPr>
        <w:pStyle w:val="Sinhalakawi"/>
        <w:rPr>
          <w:lang w:bidi="si-LK"/>
        </w:rPr>
      </w:pPr>
      <w:r>
        <w:t>“</w:t>
      </w:r>
      <w:r w:rsidR="00C066C0" w:rsidRPr="00C066C0">
        <w:rPr>
          <w:cs/>
          <w:lang w:bidi="si-LK"/>
        </w:rPr>
        <w:t>කම්මස්ස කාරකො න</w:t>
      </w:r>
      <w:r w:rsidR="002F295E">
        <w:rPr>
          <w:rFonts w:hint="cs"/>
          <w:cs/>
          <w:lang w:bidi="si-LK"/>
        </w:rPr>
        <w:t>ත්‍ථි</w:t>
      </w:r>
      <w:r w:rsidR="00C066C0" w:rsidRPr="00C066C0">
        <w:rPr>
          <w:cs/>
          <w:lang w:bidi="si-LK"/>
        </w:rPr>
        <w:t xml:space="preserve"> විපාකස</w:t>
      </w:r>
      <w:r w:rsidR="002F295E">
        <w:rPr>
          <w:rFonts w:hint="cs"/>
          <w:cs/>
          <w:lang w:bidi="si-LK"/>
        </w:rPr>
        <w:t>‍්ස</w:t>
      </w:r>
      <w:r w:rsidR="00C066C0" w:rsidRPr="00C066C0">
        <w:rPr>
          <w:cs/>
          <w:lang w:bidi="si-LK"/>
        </w:rPr>
        <w:t xml:space="preserve"> ච වෙදකො</w:t>
      </w:r>
      <w:r w:rsidR="00C066C0" w:rsidRPr="00C066C0">
        <w:t xml:space="preserve">, </w:t>
      </w:r>
    </w:p>
    <w:p w14:paraId="7ABCEE4F" w14:textId="006E471B" w:rsidR="002F295E" w:rsidRDefault="00C066C0" w:rsidP="008B42F9">
      <w:pPr>
        <w:pStyle w:val="Sinhalakawi"/>
        <w:rPr>
          <w:lang w:bidi="si-LK"/>
        </w:rPr>
      </w:pPr>
      <w:r w:rsidRPr="00C066C0">
        <w:rPr>
          <w:cs/>
          <w:lang w:bidi="si-LK"/>
        </w:rPr>
        <w:t>සු</w:t>
      </w:r>
      <w:r w:rsidR="00D55552">
        <w:rPr>
          <w:rFonts w:hint="cs"/>
          <w:cs/>
          <w:lang w:bidi="si-LK"/>
        </w:rPr>
        <w:t>ද්ධ</w:t>
      </w:r>
      <w:r w:rsidRPr="00C066C0">
        <w:rPr>
          <w:cs/>
          <w:lang w:bidi="si-LK"/>
        </w:rPr>
        <w:t>ධ</w:t>
      </w:r>
      <w:r w:rsidR="002F295E">
        <w:rPr>
          <w:rFonts w:hint="cs"/>
          <w:cs/>
          <w:lang w:bidi="si-LK"/>
        </w:rPr>
        <w:t>ම‍්මා</w:t>
      </w:r>
      <w:r w:rsidRPr="00C066C0">
        <w:rPr>
          <w:cs/>
          <w:lang w:bidi="si-LK"/>
        </w:rPr>
        <w:t xml:space="preserve"> පවත්තන්ති එ</w:t>
      </w:r>
      <w:r w:rsidR="002F295E">
        <w:rPr>
          <w:rFonts w:hint="cs"/>
          <w:cs/>
          <w:lang w:bidi="si-LK"/>
        </w:rPr>
        <w:t>චෙ</w:t>
      </w:r>
      <w:r w:rsidRPr="00C066C0">
        <w:rPr>
          <w:cs/>
          <w:lang w:bidi="si-LK"/>
        </w:rPr>
        <w:t>තං සමදස්සනං</w:t>
      </w:r>
      <w:r w:rsidRPr="00C066C0">
        <w:t xml:space="preserve">, </w:t>
      </w:r>
    </w:p>
    <w:p w14:paraId="3D0F3BBE" w14:textId="2BAD859E" w:rsidR="002F295E" w:rsidRDefault="00D52B95" w:rsidP="008B42F9">
      <w:pPr>
        <w:pStyle w:val="Sinhalakawi"/>
        <w:rPr>
          <w:lang w:bidi="si-LK"/>
        </w:rPr>
      </w:pPr>
      <w:r>
        <w:rPr>
          <w:lang w:bidi="si-LK"/>
        </w:rPr>
        <w:t>.</w:t>
      </w:r>
    </w:p>
    <w:p w14:paraId="0C73C95C" w14:textId="77777777" w:rsidR="002F295E" w:rsidRDefault="00C066C0" w:rsidP="008B42F9">
      <w:pPr>
        <w:pStyle w:val="Sinhalakawi"/>
        <w:rPr>
          <w:lang w:bidi="si-LK"/>
        </w:rPr>
      </w:pPr>
      <w:r w:rsidRPr="00C066C0">
        <w:rPr>
          <w:cs/>
          <w:lang w:bidi="si-LK"/>
        </w:rPr>
        <w:t>ක</w:t>
      </w:r>
      <w:r w:rsidR="002F295E">
        <w:rPr>
          <w:rFonts w:hint="cs"/>
          <w:cs/>
          <w:lang w:bidi="si-LK"/>
        </w:rPr>
        <w:t>ම්</w:t>
      </w:r>
      <w:r w:rsidRPr="00C066C0">
        <w:rPr>
          <w:cs/>
          <w:lang w:bidi="si-LK"/>
        </w:rPr>
        <w:t>මං නත්ථි විපාක</w:t>
      </w:r>
      <w:r w:rsidR="002F295E">
        <w:rPr>
          <w:rFonts w:hint="cs"/>
          <w:cs/>
          <w:lang w:bidi="si-LK"/>
        </w:rPr>
        <w:t>ම්</w:t>
      </w:r>
      <w:r w:rsidRPr="00C066C0">
        <w:rPr>
          <w:cs/>
          <w:lang w:bidi="si-LK"/>
        </w:rPr>
        <w:t>හි පාකො කම</w:t>
      </w:r>
      <w:r w:rsidR="002F295E">
        <w:rPr>
          <w:rFonts w:hint="cs"/>
          <w:cs/>
          <w:lang w:bidi="si-LK"/>
        </w:rPr>
        <w:t>්මෙ</w:t>
      </w:r>
      <w:r w:rsidRPr="00C066C0">
        <w:rPr>
          <w:cs/>
          <w:lang w:bidi="si-LK"/>
        </w:rPr>
        <w:t xml:space="preserve"> න විජ්ජති</w:t>
      </w:r>
      <w:r w:rsidRPr="00C066C0">
        <w:t xml:space="preserve">, </w:t>
      </w:r>
    </w:p>
    <w:p w14:paraId="51008006" w14:textId="77777777" w:rsidR="002F295E" w:rsidRDefault="002F295E" w:rsidP="008B42F9">
      <w:pPr>
        <w:pStyle w:val="Sinhalakawi"/>
        <w:rPr>
          <w:lang w:bidi="si-LK"/>
        </w:rPr>
      </w:pPr>
      <w:r>
        <w:rPr>
          <w:cs/>
          <w:lang w:bidi="si-LK"/>
        </w:rPr>
        <w:t>අඤ්ඤමඤ</w:t>
      </w:r>
      <w:r>
        <w:rPr>
          <w:rFonts w:hint="cs"/>
          <w:cs/>
          <w:lang w:bidi="si-LK"/>
        </w:rPr>
        <w:t>්</w:t>
      </w:r>
      <w:r>
        <w:rPr>
          <w:cs/>
          <w:lang w:bidi="si-LK"/>
        </w:rPr>
        <w:t>ඤ</w:t>
      </w:r>
      <w:r>
        <w:rPr>
          <w:rFonts w:hint="cs"/>
          <w:cs/>
          <w:lang w:bidi="si-LK"/>
        </w:rPr>
        <w:t>ං</w:t>
      </w:r>
      <w:r w:rsidR="00C066C0" w:rsidRPr="00C066C0">
        <w:rPr>
          <w:cs/>
          <w:lang w:bidi="si-LK"/>
        </w:rPr>
        <w:t xml:space="preserve"> උභො සු</w:t>
      </w:r>
      <w:r>
        <w:rPr>
          <w:rFonts w:hint="cs"/>
          <w:cs/>
          <w:lang w:bidi="si-LK"/>
        </w:rPr>
        <w:t>ඤ‍්ඤා</w:t>
      </w:r>
      <w:r w:rsidR="00C066C0" w:rsidRPr="00C066C0">
        <w:rPr>
          <w:cs/>
          <w:lang w:bidi="si-LK"/>
        </w:rPr>
        <w:t xml:space="preserve"> න ච කම්මං ඵලං විනා</w:t>
      </w:r>
      <w:r w:rsidR="00C066C0" w:rsidRPr="00C066C0">
        <w:t>,</w:t>
      </w:r>
    </w:p>
    <w:p w14:paraId="1B3C4976" w14:textId="3AEBBC5D" w:rsidR="002F295E" w:rsidRDefault="00D52B95" w:rsidP="008B42F9">
      <w:pPr>
        <w:pStyle w:val="Sinhalakawi"/>
        <w:rPr>
          <w:lang w:bidi="si-LK"/>
        </w:rPr>
      </w:pPr>
      <w:r>
        <w:rPr>
          <w:lang w:bidi="si-LK"/>
        </w:rPr>
        <w:t>.</w:t>
      </w:r>
    </w:p>
    <w:p w14:paraId="72DB0131" w14:textId="77777777" w:rsidR="002F295E" w:rsidRDefault="00C066C0" w:rsidP="008B42F9">
      <w:pPr>
        <w:pStyle w:val="Sinhalakawi"/>
        <w:rPr>
          <w:lang w:bidi="si-LK"/>
        </w:rPr>
      </w:pPr>
      <w:r w:rsidRPr="00C066C0">
        <w:rPr>
          <w:cs/>
          <w:lang w:bidi="si-LK"/>
        </w:rPr>
        <w:t>යථා න</w:t>
      </w:r>
      <w:r w:rsidR="002F295E">
        <w:rPr>
          <w:rFonts w:hint="cs"/>
          <w:cs/>
          <w:lang w:bidi="si-LK"/>
        </w:rPr>
        <w:t xml:space="preserve"> </w:t>
      </w:r>
      <w:r w:rsidRPr="00C066C0">
        <w:rPr>
          <w:cs/>
          <w:lang w:bidi="si-LK"/>
        </w:rPr>
        <w:t>සුරි</w:t>
      </w:r>
      <w:r w:rsidR="002F295E">
        <w:rPr>
          <w:rFonts w:hint="cs"/>
          <w:cs/>
          <w:lang w:bidi="si-LK"/>
        </w:rPr>
        <w:t>යෙ</w:t>
      </w:r>
      <w:r w:rsidRPr="00C066C0">
        <w:rPr>
          <w:cs/>
          <w:lang w:bidi="si-LK"/>
        </w:rPr>
        <w:t xml:space="preserve"> අ</w:t>
      </w:r>
      <w:r w:rsidR="002F295E">
        <w:rPr>
          <w:rFonts w:hint="cs"/>
          <w:cs/>
          <w:lang w:bidi="si-LK"/>
        </w:rPr>
        <w:t>ග්</w:t>
      </w:r>
      <w:r w:rsidRPr="00C066C0">
        <w:rPr>
          <w:cs/>
          <w:lang w:bidi="si-LK"/>
        </w:rPr>
        <w:t>ගි න මණිම්හි න ගොම</w:t>
      </w:r>
      <w:r w:rsidR="002F295E">
        <w:rPr>
          <w:rFonts w:hint="cs"/>
          <w:cs/>
          <w:lang w:bidi="si-LK"/>
        </w:rPr>
        <w:t>යෙ</w:t>
      </w:r>
      <w:r w:rsidRPr="00C066C0">
        <w:t xml:space="preserve">, </w:t>
      </w:r>
    </w:p>
    <w:p w14:paraId="56C9A006" w14:textId="77777777" w:rsidR="00B706DB" w:rsidRDefault="00C066C0" w:rsidP="008B42F9">
      <w:pPr>
        <w:pStyle w:val="Sinhalakawi"/>
        <w:rPr>
          <w:lang w:bidi="si-LK"/>
        </w:rPr>
      </w:pPr>
      <w:r w:rsidRPr="00C066C0">
        <w:rPr>
          <w:cs/>
          <w:lang w:bidi="si-LK"/>
        </w:rPr>
        <w:t>න තෙසං බහි සො අත්ථි සම්භ</w:t>
      </w:r>
      <w:r w:rsidR="002F295E">
        <w:rPr>
          <w:rFonts w:hint="cs"/>
          <w:cs/>
          <w:lang w:bidi="si-LK"/>
        </w:rPr>
        <w:t>ා</w:t>
      </w:r>
      <w:r w:rsidRPr="00C066C0">
        <w:rPr>
          <w:cs/>
          <w:lang w:bidi="si-LK"/>
        </w:rPr>
        <w:t>රෙහි ච ජායති</w:t>
      </w:r>
      <w:r w:rsidRPr="00C066C0">
        <w:t xml:space="preserve">, </w:t>
      </w:r>
    </w:p>
    <w:p w14:paraId="100CDD53" w14:textId="00A61DF2" w:rsidR="00B706DB" w:rsidRDefault="00D52B95" w:rsidP="008B42F9">
      <w:pPr>
        <w:pStyle w:val="Sinhalakawi"/>
        <w:rPr>
          <w:lang w:bidi="si-LK"/>
        </w:rPr>
      </w:pPr>
      <w:r>
        <w:rPr>
          <w:lang w:bidi="si-LK"/>
        </w:rPr>
        <w:t>.</w:t>
      </w:r>
    </w:p>
    <w:p w14:paraId="58937625" w14:textId="77777777" w:rsidR="00B706DB" w:rsidRDefault="00C066C0" w:rsidP="008B42F9">
      <w:pPr>
        <w:pStyle w:val="Sinhalakawi"/>
        <w:rPr>
          <w:lang w:bidi="si-LK"/>
        </w:rPr>
      </w:pPr>
      <w:r w:rsidRPr="00C066C0">
        <w:rPr>
          <w:cs/>
          <w:lang w:bidi="si-LK"/>
        </w:rPr>
        <w:t>තථා න අ</w:t>
      </w:r>
      <w:r w:rsidR="00B706DB">
        <w:rPr>
          <w:rFonts w:hint="cs"/>
          <w:cs/>
          <w:lang w:bidi="si-LK"/>
        </w:rPr>
        <w:t>න්තො</w:t>
      </w:r>
      <w:r w:rsidRPr="00C066C0">
        <w:rPr>
          <w:cs/>
          <w:lang w:bidi="si-LK"/>
        </w:rPr>
        <w:t xml:space="preserve"> කම්මස්ස විපා</w:t>
      </w:r>
      <w:r w:rsidR="00B706DB">
        <w:rPr>
          <w:rFonts w:hint="cs"/>
          <w:cs/>
          <w:lang w:bidi="si-LK"/>
        </w:rPr>
        <w:t>කො</w:t>
      </w:r>
      <w:r w:rsidRPr="00C066C0">
        <w:rPr>
          <w:cs/>
          <w:lang w:bidi="si-LK"/>
        </w:rPr>
        <w:t xml:space="preserve"> උපලබ</w:t>
      </w:r>
      <w:r w:rsidR="00B706DB">
        <w:rPr>
          <w:rFonts w:hint="cs"/>
          <w:cs/>
          <w:lang w:bidi="si-LK"/>
        </w:rPr>
        <w:t>‍්භ</w:t>
      </w:r>
      <w:r w:rsidRPr="00C066C0">
        <w:rPr>
          <w:cs/>
          <w:lang w:bidi="si-LK"/>
        </w:rPr>
        <w:t>ති</w:t>
      </w:r>
      <w:r w:rsidRPr="00C066C0">
        <w:t xml:space="preserve">, </w:t>
      </w:r>
    </w:p>
    <w:p w14:paraId="2C283DBD" w14:textId="77777777" w:rsidR="00B706DB" w:rsidRDefault="00C066C0" w:rsidP="008B42F9">
      <w:pPr>
        <w:pStyle w:val="Sinhalakawi"/>
        <w:rPr>
          <w:lang w:bidi="si-LK"/>
        </w:rPr>
      </w:pPr>
      <w:r w:rsidRPr="00C066C0">
        <w:rPr>
          <w:cs/>
          <w:lang w:bidi="si-LK"/>
        </w:rPr>
        <w:t>බහිද්ධාපි න කම්මස්ස න ක</w:t>
      </w:r>
      <w:r w:rsidR="00B706DB">
        <w:rPr>
          <w:rFonts w:hint="cs"/>
          <w:cs/>
          <w:lang w:bidi="si-LK"/>
        </w:rPr>
        <w:t>ම්</w:t>
      </w:r>
      <w:r w:rsidRPr="00C066C0">
        <w:rPr>
          <w:cs/>
          <w:lang w:bidi="si-LK"/>
        </w:rPr>
        <w:t>මං තත්ථ විජ්ජති</w:t>
      </w:r>
      <w:r w:rsidRPr="00C066C0">
        <w:t xml:space="preserve">, </w:t>
      </w:r>
    </w:p>
    <w:p w14:paraId="1ED53C67" w14:textId="7FD77E70" w:rsidR="00B706DB" w:rsidRDefault="00D52B95" w:rsidP="008B42F9">
      <w:pPr>
        <w:pStyle w:val="Sinhalakawi"/>
        <w:rPr>
          <w:lang w:bidi="si-LK"/>
        </w:rPr>
      </w:pPr>
      <w:r>
        <w:rPr>
          <w:lang w:bidi="si-LK"/>
        </w:rPr>
        <w:t>.</w:t>
      </w:r>
    </w:p>
    <w:p w14:paraId="757AEC7E" w14:textId="0E563C90" w:rsidR="00B706DB" w:rsidRDefault="00C066C0" w:rsidP="008B42F9">
      <w:pPr>
        <w:pStyle w:val="Sinhalakawi"/>
        <w:rPr>
          <w:lang w:bidi="si-LK"/>
        </w:rPr>
      </w:pPr>
      <w:r w:rsidRPr="00C066C0">
        <w:rPr>
          <w:cs/>
          <w:lang w:bidi="si-LK"/>
        </w:rPr>
        <w:t>ඵලෙන සු</w:t>
      </w:r>
      <w:r w:rsidR="00DC6674">
        <w:rPr>
          <w:cs/>
          <w:lang w:bidi="si-LK"/>
        </w:rPr>
        <w:t>ඤ්ඤ</w:t>
      </w:r>
      <w:r w:rsidRPr="00C066C0">
        <w:rPr>
          <w:cs/>
          <w:lang w:bidi="si-LK"/>
        </w:rPr>
        <w:t>කං කම්මං ඵලා ක</w:t>
      </w:r>
      <w:r w:rsidR="00B706DB">
        <w:rPr>
          <w:rFonts w:hint="cs"/>
          <w:cs/>
          <w:lang w:bidi="si-LK"/>
        </w:rPr>
        <w:t>ම්මෙ</w:t>
      </w:r>
      <w:r w:rsidRPr="00C066C0">
        <w:rPr>
          <w:cs/>
          <w:lang w:bidi="si-LK"/>
        </w:rPr>
        <w:t xml:space="preserve"> න විජ්ජති</w:t>
      </w:r>
      <w:r w:rsidRPr="00C066C0">
        <w:t xml:space="preserve">, </w:t>
      </w:r>
    </w:p>
    <w:p w14:paraId="07CF9D01" w14:textId="7CDFAAEF" w:rsidR="00C066C0" w:rsidRDefault="00C066C0" w:rsidP="008B42F9">
      <w:pPr>
        <w:pStyle w:val="Sinhalakawi"/>
        <w:rPr>
          <w:lang w:bidi="si-LK"/>
        </w:rPr>
      </w:pPr>
      <w:r w:rsidRPr="00C066C0">
        <w:rPr>
          <w:cs/>
          <w:lang w:bidi="si-LK"/>
        </w:rPr>
        <w:t>කම්මං ච ඛො උපාදාය තතො නිබ</w:t>
      </w:r>
      <w:r w:rsidR="00B706DB">
        <w:rPr>
          <w:rFonts w:hint="cs"/>
          <w:cs/>
          <w:lang w:bidi="si-LK"/>
        </w:rPr>
        <w:t>්</w:t>
      </w:r>
      <w:r w:rsidRPr="00C066C0">
        <w:rPr>
          <w:cs/>
          <w:lang w:bidi="si-LK"/>
        </w:rPr>
        <w:t>බ</w:t>
      </w:r>
      <w:r w:rsidR="00B706DB">
        <w:rPr>
          <w:rFonts w:hint="cs"/>
          <w:cs/>
          <w:lang w:bidi="si-LK"/>
        </w:rPr>
        <w:t>ත්ත</w:t>
      </w:r>
      <w:r w:rsidRPr="00C066C0">
        <w:rPr>
          <w:cs/>
          <w:lang w:bidi="si-LK"/>
        </w:rPr>
        <w:t>තී ඵලා</w:t>
      </w:r>
      <w:r w:rsidR="00D52B95">
        <w:t>”</w:t>
      </w:r>
      <w:r w:rsidRPr="00C066C0">
        <w:t xml:space="preserve"> </w:t>
      </w:r>
      <w:r w:rsidRPr="00C066C0">
        <w:rPr>
          <w:cs/>
          <w:lang w:bidi="si-LK"/>
        </w:rPr>
        <w:t xml:space="preserve">යි. </w:t>
      </w:r>
    </w:p>
    <w:p w14:paraId="65718753" w14:textId="53BCD76F" w:rsidR="00C066C0" w:rsidRPr="00C066C0" w:rsidRDefault="00C066C0" w:rsidP="00D52B95">
      <w:r w:rsidRPr="00C066C0">
        <w:rPr>
          <w:cs/>
          <w:lang w:bidi="si-LK"/>
        </w:rPr>
        <w:t>අතීතක</w:t>
      </w:r>
      <w:r w:rsidR="00983463">
        <w:rPr>
          <w:cs/>
          <w:lang w:bidi="si-LK"/>
        </w:rPr>
        <w:t>ර්‍ම</w:t>
      </w:r>
      <w:r w:rsidRPr="00C066C0">
        <w:rPr>
          <w:cs/>
          <w:lang w:bidi="si-LK"/>
        </w:rPr>
        <w:t>ය හේතුකොට හටගත් ස</w:t>
      </w:r>
      <w:r w:rsidR="00B706DB">
        <w:rPr>
          <w:rFonts w:hint="cs"/>
          <w:cs/>
          <w:lang w:bidi="si-LK"/>
        </w:rPr>
        <w:t>්</w:t>
      </w:r>
      <w:r w:rsidRPr="00C066C0">
        <w:rPr>
          <w:cs/>
          <w:lang w:bidi="si-LK"/>
        </w:rPr>
        <w:t>කන්ධයෝ</w:t>
      </w:r>
      <w:r w:rsidRPr="00C066C0">
        <w:t xml:space="preserve">, </w:t>
      </w:r>
      <w:r w:rsidRPr="00C066C0">
        <w:rPr>
          <w:cs/>
          <w:lang w:bidi="si-LK"/>
        </w:rPr>
        <w:t>එහිදී ම නිරුද්ධ වූහ. අතීතක</w:t>
      </w:r>
      <w:r w:rsidR="00983463">
        <w:rPr>
          <w:cs/>
          <w:lang w:bidi="si-LK"/>
        </w:rPr>
        <w:t>ර්‍ම</w:t>
      </w:r>
      <w:r w:rsidR="007B3695">
        <w:rPr>
          <w:cs/>
          <w:lang w:bidi="si-LK"/>
        </w:rPr>
        <w:t>හේතුවෙන්</w:t>
      </w:r>
      <w:r w:rsidRPr="00C066C0">
        <w:rPr>
          <w:cs/>
          <w:lang w:bidi="si-LK"/>
        </w:rPr>
        <w:t xml:space="preserve"> අතීත</w:t>
      </w:r>
      <w:r w:rsidR="00B706DB">
        <w:rPr>
          <w:rFonts w:hint="cs"/>
          <w:cs/>
          <w:lang w:bidi="si-LK"/>
        </w:rPr>
        <w:t>ස්</w:t>
      </w:r>
      <w:r w:rsidRPr="00C066C0">
        <w:rPr>
          <w:cs/>
          <w:lang w:bidi="si-LK"/>
        </w:rPr>
        <w:t xml:space="preserve">කන්ධයන්ගෙන් අන්‍ය වූ ම </w:t>
      </w:r>
      <w:r w:rsidR="00B706DB">
        <w:rPr>
          <w:rFonts w:hint="cs"/>
          <w:cs/>
          <w:lang w:bidi="si-LK"/>
        </w:rPr>
        <w:t>ස්</w:t>
      </w:r>
      <w:r w:rsidRPr="00C066C0">
        <w:rPr>
          <w:cs/>
          <w:lang w:bidi="si-LK"/>
        </w:rPr>
        <w:t>කන්ධයෝ</w:t>
      </w:r>
      <w:r w:rsidRPr="00C066C0">
        <w:t xml:space="preserve">, </w:t>
      </w:r>
      <w:r w:rsidRPr="00C066C0">
        <w:rPr>
          <w:cs/>
          <w:lang w:bidi="si-LK"/>
        </w:rPr>
        <w:t>මේ භවයෙහි උපන්නාහ. අතීතභවයෙන් ව</w:t>
      </w:r>
      <w:r w:rsidR="004D6A0E">
        <w:rPr>
          <w:rFonts w:hint="cs"/>
          <w:cs/>
          <w:lang w:bidi="si-LK"/>
        </w:rPr>
        <w:t>ර්‍ත</w:t>
      </w:r>
      <w:r w:rsidR="00B706DB">
        <w:rPr>
          <w:cs/>
          <w:lang w:bidi="si-LK"/>
        </w:rPr>
        <w:t>මාන</w:t>
      </w:r>
      <w:r w:rsidRPr="00C066C0">
        <w:rPr>
          <w:cs/>
          <w:lang w:bidi="si-LK"/>
        </w:rPr>
        <w:t xml:space="preserve"> භවයට ආ එක ම ධ</w:t>
      </w:r>
      <w:r w:rsidR="00983463">
        <w:rPr>
          <w:cs/>
          <w:lang w:bidi="si-LK"/>
        </w:rPr>
        <w:t>ර්‍ම</w:t>
      </w:r>
      <w:r w:rsidRPr="00C066C0">
        <w:rPr>
          <w:cs/>
          <w:lang w:bidi="si-LK"/>
        </w:rPr>
        <w:t>යෙක් වත් නැත්තේ ය. මෙහි රැස් කරන්නා වූ ක</w:t>
      </w:r>
      <w:r w:rsidR="00983463">
        <w:rPr>
          <w:cs/>
          <w:lang w:bidi="si-LK"/>
        </w:rPr>
        <w:t>ර්‍ම</w:t>
      </w:r>
      <w:r w:rsidRPr="00C066C0">
        <w:rPr>
          <w:cs/>
          <w:lang w:bidi="si-LK"/>
        </w:rPr>
        <w:t xml:space="preserve">යන්ගේ </w:t>
      </w:r>
      <w:r w:rsidR="007B3695">
        <w:rPr>
          <w:cs/>
          <w:lang w:bidi="si-LK"/>
        </w:rPr>
        <w:t>හේතුවෙන්</w:t>
      </w:r>
      <w:r w:rsidRPr="00C066C0">
        <w:rPr>
          <w:cs/>
          <w:lang w:bidi="si-LK"/>
        </w:rPr>
        <w:t xml:space="preserve"> හටගත් </w:t>
      </w:r>
      <w:r w:rsidR="00B706DB">
        <w:rPr>
          <w:rFonts w:hint="cs"/>
          <w:cs/>
          <w:lang w:bidi="si-LK"/>
        </w:rPr>
        <w:t>ස්</w:t>
      </w:r>
      <w:r w:rsidRPr="00C066C0">
        <w:rPr>
          <w:cs/>
          <w:lang w:bidi="si-LK"/>
        </w:rPr>
        <w:t>කන්ධයෝ</w:t>
      </w:r>
      <w:r w:rsidRPr="00C066C0">
        <w:t xml:space="preserve">, </w:t>
      </w:r>
      <w:r w:rsidRPr="00C066C0">
        <w:rPr>
          <w:cs/>
          <w:lang w:bidi="si-LK"/>
        </w:rPr>
        <w:t>මෙහි ම නිරුද්ධ වෙති. පුන</w:t>
      </w:r>
      <w:r w:rsidR="009450D4">
        <w:rPr>
          <w:cs/>
          <w:lang w:bidi="si-LK"/>
        </w:rPr>
        <w:t>ර්‍භ</w:t>
      </w:r>
      <w:r w:rsidRPr="00C066C0">
        <w:rPr>
          <w:cs/>
          <w:lang w:bidi="si-LK"/>
        </w:rPr>
        <w:t>වයෙහි පහළ ව</w:t>
      </w:r>
      <w:r w:rsidR="00B706DB">
        <w:rPr>
          <w:rFonts w:hint="cs"/>
          <w:cs/>
          <w:lang w:bidi="si-LK"/>
        </w:rPr>
        <w:t>න්</w:t>
      </w:r>
      <w:r w:rsidRPr="00C066C0">
        <w:rPr>
          <w:cs/>
          <w:lang w:bidi="si-LK"/>
        </w:rPr>
        <w:t>නෝ</w:t>
      </w:r>
      <w:r w:rsidRPr="00C066C0">
        <w:t xml:space="preserve">, </w:t>
      </w:r>
      <w:r w:rsidRPr="00C066C0">
        <w:rPr>
          <w:cs/>
          <w:lang w:bidi="si-LK"/>
        </w:rPr>
        <w:t>මෙයින් අන්‍ය වූ ස</w:t>
      </w:r>
      <w:r w:rsidR="00B706DB">
        <w:rPr>
          <w:rFonts w:hint="cs"/>
          <w:cs/>
          <w:lang w:bidi="si-LK"/>
        </w:rPr>
        <w:t>්</w:t>
      </w:r>
      <w:r w:rsidR="00B706DB">
        <w:rPr>
          <w:cs/>
          <w:lang w:bidi="si-LK"/>
        </w:rPr>
        <w:t>කන්ධයෝ ය. ව</w:t>
      </w:r>
      <w:r w:rsidR="004D6A0E">
        <w:rPr>
          <w:cs/>
          <w:lang w:bidi="si-LK"/>
        </w:rPr>
        <w:t>ර්‍ත</w:t>
      </w:r>
      <w:r w:rsidR="00B706DB">
        <w:rPr>
          <w:cs/>
          <w:lang w:bidi="si-LK"/>
        </w:rPr>
        <w:t>මාන</w:t>
      </w:r>
      <w:r w:rsidRPr="00C066C0">
        <w:rPr>
          <w:cs/>
          <w:lang w:bidi="si-LK"/>
        </w:rPr>
        <w:t>භවයෙන් පුන</w:t>
      </w:r>
      <w:r w:rsidR="009450D4">
        <w:rPr>
          <w:cs/>
          <w:lang w:bidi="si-LK"/>
        </w:rPr>
        <w:t>ර්‍භ</w:t>
      </w:r>
      <w:r w:rsidRPr="00C066C0">
        <w:rPr>
          <w:cs/>
          <w:lang w:bidi="si-LK"/>
        </w:rPr>
        <w:t>වයට එක ධ</w:t>
      </w:r>
      <w:r w:rsidR="00983463">
        <w:rPr>
          <w:cs/>
          <w:lang w:bidi="si-LK"/>
        </w:rPr>
        <w:t>ර්‍ම</w:t>
      </w:r>
      <w:r w:rsidRPr="00C066C0">
        <w:rPr>
          <w:cs/>
          <w:lang w:bidi="si-LK"/>
        </w:rPr>
        <w:t>යෙකුත්</w:t>
      </w:r>
      <w:r w:rsidR="00B706DB">
        <w:rPr>
          <w:rFonts w:hint="cs"/>
          <w:cs/>
          <w:lang w:bidi="si-LK"/>
        </w:rPr>
        <w:t xml:space="preserve"> </w:t>
      </w:r>
      <w:r w:rsidRPr="00C066C0">
        <w:rPr>
          <w:cs/>
          <w:lang w:bidi="si-LK"/>
        </w:rPr>
        <w:t>නො යන්නේ ය. ගුරුවරය</w:t>
      </w:r>
      <w:r w:rsidR="00B706DB">
        <w:rPr>
          <w:cs/>
          <w:lang w:bidi="si-LK"/>
        </w:rPr>
        <w:t>ාගේ මුඛයෙන් හැදෑරීම අතවැස්ස</w:t>
      </w:r>
      <w:r w:rsidR="00B706DB">
        <w:rPr>
          <w:rFonts w:hint="cs"/>
          <w:cs/>
          <w:lang w:bidi="si-LK"/>
        </w:rPr>
        <w:t>ා</w:t>
      </w:r>
      <w:r w:rsidR="00B706DB">
        <w:rPr>
          <w:cs/>
          <w:lang w:bidi="si-LK"/>
        </w:rPr>
        <w:t>ගේ</w:t>
      </w:r>
      <w:r w:rsidRPr="00C066C0">
        <w:rPr>
          <w:cs/>
          <w:lang w:bidi="si-LK"/>
        </w:rPr>
        <w:t xml:space="preserve"> මුඛයට ඇතුල් නො වේ. එහෙත් අතවැස්ස</w:t>
      </w:r>
      <w:r w:rsidR="00B706DB">
        <w:rPr>
          <w:rFonts w:hint="cs"/>
          <w:cs/>
          <w:lang w:bidi="si-LK"/>
        </w:rPr>
        <w:t>ා</w:t>
      </w:r>
      <w:r w:rsidRPr="00C066C0">
        <w:rPr>
          <w:cs/>
          <w:lang w:bidi="si-LK"/>
        </w:rPr>
        <w:t>ගේ මුඛයෙහි හැදෑරීම නො පිහිටිනුයේ නො වේ. පිහිටන්නේ ය. දූතයා විසින් පානය කළ මන්</w:t>
      </w:r>
      <w:r w:rsidR="00B706DB">
        <w:rPr>
          <w:rFonts w:hint="cs"/>
          <w:cs/>
          <w:lang w:bidi="si-LK"/>
        </w:rPr>
        <w:t>ත්‍රො</w:t>
      </w:r>
      <w:r w:rsidRPr="00C066C0">
        <w:rPr>
          <w:cs/>
          <w:lang w:bidi="si-LK"/>
        </w:rPr>
        <w:t>දකය රෝගියාගේ කුස තුළට නො යේ. එහෙත් ඒ හේතුවෙන් ඔහුගේ රෝගය නො සංසිඳෙන්</w:t>
      </w:r>
      <w:r w:rsidR="00B706DB">
        <w:rPr>
          <w:rFonts w:hint="cs"/>
          <w:cs/>
          <w:lang w:bidi="si-LK"/>
        </w:rPr>
        <w:t>නේ</w:t>
      </w:r>
      <w:r w:rsidRPr="00C066C0">
        <w:rPr>
          <w:cs/>
          <w:lang w:bidi="si-LK"/>
        </w:rPr>
        <w:t xml:space="preserve"> නො වේ. එක් පහන් වැටියෙක පහන් සිළ අන් පහන් වැටියකට මාරු නො වතුදු</w:t>
      </w:r>
      <w:r w:rsidRPr="00C066C0">
        <w:t xml:space="preserve">, </w:t>
      </w:r>
      <w:r w:rsidRPr="00C066C0">
        <w:rPr>
          <w:cs/>
          <w:lang w:bidi="si-LK"/>
        </w:rPr>
        <w:t xml:space="preserve">එහි ඒ </w:t>
      </w:r>
      <w:r w:rsidR="007B3695">
        <w:rPr>
          <w:cs/>
          <w:lang w:bidi="si-LK"/>
        </w:rPr>
        <w:t>හේතුවෙන්</w:t>
      </w:r>
      <w:r w:rsidRPr="00C066C0">
        <w:rPr>
          <w:cs/>
          <w:lang w:bidi="si-LK"/>
        </w:rPr>
        <w:t xml:space="preserve"> පහන් සිළක් </w:t>
      </w:r>
      <w:r w:rsidR="00B706DB">
        <w:rPr>
          <w:rFonts w:hint="cs"/>
          <w:cs/>
          <w:lang w:bidi="si-LK"/>
        </w:rPr>
        <w:t>නො</w:t>
      </w:r>
      <w:r w:rsidRPr="00C066C0">
        <w:rPr>
          <w:cs/>
          <w:lang w:bidi="si-LK"/>
        </w:rPr>
        <w:t xml:space="preserve"> හටගන්නේ නො වේ. එ පරි</w:t>
      </w:r>
      <w:r w:rsidR="00B706DB">
        <w:rPr>
          <w:rFonts w:hint="cs"/>
          <w:cs/>
          <w:lang w:bidi="si-LK"/>
        </w:rPr>
        <w:t>ද්දෙ</w:t>
      </w:r>
      <w:r w:rsidR="00B706DB">
        <w:rPr>
          <w:cs/>
          <w:lang w:bidi="si-LK"/>
        </w:rPr>
        <w:t>න් අතීතභ</w:t>
      </w:r>
      <w:r w:rsidRPr="00C066C0">
        <w:rPr>
          <w:cs/>
          <w:lang w:bidi="si-LK"/>
        </w:rPr>
        <w:t>වයෙන් මේ භවයට</w:t>
      </w:r>
      <w:r w:rsidR="00C909C1">
        <w:rPr>
          <w:cs/>
          <w:lang w:bidi="si-LK"/>
        </w:rPr>
        <w:t>ත්</w:t>
      </w:r>
      <w:r w:rsidRPr="00C066C0">
        <w:rPr>
          <w:cs/>
          <w:lang w:bidi="si-LK"/>
        </w:rPr>
        <w:t xml:space="preserve"> මේ භවයෙන් පුන</w:t>
      </w:r>
      <w:r w:rsidR="009450D4">
        <w:rPr>
          <w:cs/>
          <w:lang w:bidi="si-LK"/>
        </w:rPr>
        <w:t>ර්‍භ</w:t>
      </w:r>
      <w:r w:rsidRPr="00C066C0">
        <w:rPr>
          <w:cs/>
          <w:lang w:bidi="si-LK"/>
        </w:rPr>
        <w:t>වයට</w:t>
      </w:r>
      <w:r w:rsidR="00C909C1">
        <w:rPr>
          <w:cs/>
          <w:lang w:bidi="si-LK"/>
        </w:rPr>
        <w:t>ත්</w:t>
      </w:r>
      <w:r w:rsidRPr="00C066C0">
        <w:rPr>
          <w:cs/>
          <w:lang w:bidi="si-LK"/>
        </w:rPr>
        <w:t xml:space="preserve"> කිසි ධ</w:t>
      </w:r>
      <w:r w:rsidR="00983463">
        <w:rPr>
          <w:rFonts w:hint="cs"/>
          <w:cs/>
          <w:lang w:bidi="si-LK"/>
        </w:rPr>
        <w:t>ර්‍ම</w:t>
      </w:r>
      <w:r w:rsidRPr="00C066C0">
        <w:rPr>
          <w:cs/>
          <w:lang w:bidi="si-LK"/>
        </w:rPr>
        <w:t>යෙක් එන්නේත් යන්නේ</w:t>
      </w:r>
      <w:r w:rsidR="00C909C1">
        <w:rPr>
          <w:cs/>
          <w:lang w:bidi="si-LK"/>
        </w:rPr>
        <w:t>ත්</w:t>
      </w:r>
      <w:r w:rsidRPr="00C066C0">
        <w:rPr>
          <w:cs/>
          <w:lang w:bidi="si-LK"/>
        </w:rPr>
        <w:t xml:space="preserve"> නො වේ. </w:t>
      </w:r>
    </w:p>
    <w:p w14:paraId="4F6162A1" w14:textId="2995D355" w:rsidR="00C066C0" w:rsidRPr="00C066C0" w:rsidRDefault="00A61BC6" w:rsidP="00886EAC">
      <w:r>
        <w:rPr>
          <w:cs/>
          <w:lang w:bidi="si-LK"/>
        </w:rPr>
        <w:t>ලෝකයෙ</w:t>
      </w:r>
      <w:r w:rsidR="00C066C0" w:rsidRPr="00C066C0">
        <w:rPr>
          <w:cs/>
          <w:lang w:bidi="si-LK"/>
        </w:rPr>
        <w:t>හි සත්වයන්ගේ උස් පහත්කම් වනුයේ</w:t>
      </w:r>
      <w:r w:rsidR="00C066C0" w:rsidRPr="00C066C0">
        <w:t xml:space="preserve">, </w:t>
      </w:r>
      <w:r w:rsidR="00C066C0" w:rsidRPr="00C066C0">
        <w:rPr>
          <w:cs/>
          <w:lang w:bidi="si-LK"/>
        </w:rPr>
        <w:t>ක</w:t>
      </w:r>
      <w:r w:rsidR="00983463">
        <w:rPr>
          <w:cs/>
          <w:lang w:bidi="si-LK"/>
        </w:rPr>
        <w:t>ර්‍ම</w:t>
      </w:r>
      <w:r w:rsidR="00C066C0" w:rsidRPr="00C066C0">
        <w:rPr>
          <w:cs/>
          <w:lang w:bidi="si-LK"/>
        </w:rPr>
        <w:t>ශක්තියෙන් ම ය. ඒ නිසා ම සත්වයන් අතර සමානබවෙක් ඇතිවිය නො හැකි</w:t>
      </w:r>
      <w:r w:rsidR="00B706DB">
        <w:rPr>
          <w:cs/>
          <w:lang w:bidi="si-LK"/>
        </w:rPr>
        <w:t xml:space="preserve"> වේ. එක් එක් සත්වයා විසින් රැස්කරණ සකස්</w:t>
      </w:r>
      <w:r w:rsidR="00C066C0" w:rsidRPr="00C066C0">
        <w:rPr>
          <w:cs/>
          <w:lang w:bidi="si-LK"/>
        </w:rPr>
        <w:t>කරණ ක</w:t>
      </w:r>
      <w:r w:rsidR="00983463">
        <w:rPr>
          <w:cs/>
          <w:lang w:bidi="si-LK"/>
        </w:rPr>
        <w:t>ර්‍ම</w:t>
      </w:r>
      <w:r w:rsidR="00C066C0" w:rsidRPr="00C066C0">
        <w:t xml:space="preserve">, </w:t>
      </w:r>
      <w:r w:rsidR="00C066C0" w:rsidRPr="00C066C0">
        <w:rPr>
          <w:cs/>
          <w:lang w:bidi="si-LK"/>
        </w:rPr>
        <w:t>සමාන නො වීම මෙයට කරුණු ය. ක</w:t>
      </w:r>
      <w:r w:rsidR="00983463">
        <w:rPr>
          <w:rFonts w:hint="cs"/>
          <w:cs/>
          <w:lang w:bidi="si-LK"/>
        </w:rPr>
        <w:t>ර්‍ම</w:t>
      </w:r>
      <w:r w:rsidR="00C066C0" w:rsidRPr="00C066C0">
        <w:rPr>
          <w:cs/>
          <w:lang w:bidi="si-LK"/>
        </w:rPr>
        <w:t>නානාත්වය ම සත්වය</w:t>
      </w:r>
      <w:r w:rsidR="00B706DB">
        <w:rPr>
          <w:rFonts w:hint="cs"/>
          <w:cs/>
          <w:lang w:bidi="si-LK"/>
        </w:rPr>
        <w:t>න්</w:t>
      </w:r>
      <w:r w:rsidR="00C066C0" w:rsidRPr="00C066C0">
        <w:rPr>
          <w:cs/>
          <w:lang w:bidi="si-LK"/>
        </w:rPr>
        <w:t>ගේ නානාභාවයට</w:t>
      </w:r>
      <w:r w:rsidR="00C066C0" w:rsidRPr="00C066C0">
        <w:t xml:space="preserve">, </w:t>
      </w:r>
      <w:r w:rsidR="00C066C0" w:rsidRPr="00C066C0">
        <w:rPr>
          <w:cs/>
          <w:lang w:bidi="si-LK"/>
        </w:rPr>
        <w:t>උසස් පහත් වශයෙන් බෙදී යෑමට හේතු වන බව</w:t>
      </w:r>
      <w:r w:rsidR="00C066C0" w:rsidRPr="00C066C0">
        <w:t xml:space="preserve">, </w:t>
      </w:r>
      <w:r w:rsidR="003E6E91">
        <w:rPr>
          <w:b/>
          <w:bCs/>
          <w:cs/>
          <w:lang w:bidi="si-LK"/>
        </w:rPr>
        <w:t>‘</w:t>
      </w:r>
      <w:r w:rsidR="00C066C0" w:rsidRPr="00B706DB">
        <w:rPr>
          <w:b/>
          <w:bCs/>
          <w:cs/>
          <w:lang w:bidi="si-LK"/>
        </w:rPr>
        <w:t>කම්මස්සකා මාණව! සත්තා කමමදායාද</w:t>
      </w:r>
      <w:r w:rsidR="00B706DB" w:rsidRPr="00B706DB">
        <w:rPr>
          <w:rFonts w:hint="cs"/>
          <w:b/>
          <w:bCs/>
          <w:cs/>
          <w:lang w:bidi="si-LK"/>
        </w:rPr>
        <w:t>ා</w:t>
      </w:r>
      <w:r w:rsidR="00C066C0" w:rsidRPr="00B706DB">
        <w:rPr>
          <w:b/>
          <w:bCs/>
          <w:cs/>
          <w:lang w:bidi="si-LK"/>
        </w:rPr>
        <w:t xml:space="preserve"> කම</w:t>
      </w:r>
      <w:r w:rsidR="00B706DB" w:rsidRPr="00B706DB">
        <w:rPr>
          <w:rFonts w:hint="cs"/>
          <w:b/>
          <w:bCs/>
          <w:cs/>
          <w:lang w:bidi="si-LK"/>
        </w:rPr>
        <w:t>‍්මයො</w:t>
      </w:r>
      <w:r w:rsidR="00C066C0" w:rsidRPr="00B706DB">
        <w:rPr>
          <w:b/>
          <w:bCs/>
          <w:cs/>
          <w:lang w:bidi="si-LK"/>
        </w:rPr>
        <w:t>නි. කම්මබන්ධු කම්මපටිසරණා කම්මං ස</w:t>
      </w:r>
      <w:r w:rsidR="00B706DB" w:rsidRPr="00B706DB">
        <w:rPr>
          <w:rFonts w:hint="cs"/>
          <w:b/>
          <w:bCs/>
          <w:cs/>
          <w:lang w:bidi="si-LK"/>
        </w:rPr>
        <w:t>ත්තෙ</w:t>
      </w:r>
      <w:r w:rsidR="00C066C0" w:rsidRPr="00B706DB">
        <w:rPr>
          <w:b/>
          <w:bCs/>
          <w:cs/>
          <w:lang w:bidi="si-LK"/>
        </w:rPr>
        <w:t xml:space="preserve"> විහජති යදිදං</w:t>
      </w:r>
      <w:r w:rsidR="00B706DB" w:rsidRPr="00B706DB">
        <w:rPr>
          <w:b/>
          <w:bCs/>
          <w:cs/>
          <w:lang w:bidi="si-LK"/>
        </w:rPr>
        <w:t xml:space="preserve"> හ</w:t>
      </w:r>
      <w:r w:rsidR="00B706DB" w:rsidRPr="00B706DB">
        <w:rPr>
          <w:rFonts w:hint="cs"/>
          <w:b/>
          <w:bCs/>
          <w:cs/>
          <w:lang w:bidi="si-LK"/>
        </w:rPr>
        <w:t>ී</w:t>
      </w:r>
      <w:r w:rsidR="00C066C0" w:rsidRPr="00B706DB">
        <w:rPr>
          <w:b/>
          <w:bCs/>
          <w:cs/>
          <w:lang w:bidi="si-LK"/>
        </w:rPr>
        <w:t>නප</w:t>
      </w:r>
      <w:r w:rsidR="00B706DB" w:rsidRPr="00B706DB">
        <w:rPr>
          <w:rFonts w:hint="cs"/>
          <w:b/>
          <w:bCs/>
          <w:cs/>
          <w:lang w:bidi="si-LK"/>
        </w:rPr>
        <w:t>‍්ප</w:t>
      </w:r>
      <w:r w:rsidR="00C066C0" w:rsidRPr="00B706DB">
        <w:rPr>
          <w:b/>
          <w:bCs/>
          <w:cs/>
          <w:lang w:bidi="si-LK"/>
        </w:rPr>
        <w:t>ණීතතාය</w:t>
      </w:r>
      <w:r w:rsidR="003E6E91">
        <w:rPr>
          <w:b/>
          <w:bCs/>
        </w:rPr>
        <w:t>’</w:t>
      </w:r>
      <w:r w:rsidR="00C066C0" w:rsidRPr="00C066C0">
        <w:t xml:space="preserve"> </w:t>
      </w:r>
      <w:r w:rsidR="00C066C0" w:rsidRPr="00C066C0">
        <w:rPr>
          <w:cs/>
          <w:lang w:bidi="si-LK"/>
        </w:rPr>
        <w:t xml:space="preserve">යි බුදුරජානන් වහන්සේ වදාළ සේක. </w:t>
      </w:r>
    </w:p>
    <w:p w14:paraId="66118E68" w14:textId="06332491" w:rsidR="00C066C0" w:rsidRPr="00C066C0" w:rsidRDefault="00C066C0" w:rsidP="00886EAC">
      <w:r w:rsidRPr="00C066C0">
        <w:rPr>
          <w:cs/>
          <w:lang w:bidi="si-LK"/>
        </w:rPr>
        <w:t>සතුන් මරණුයේ මරණින් මතු නිරයෙහි උපදියි. මිනිසත් බව ලැබුයේ</w:t>
      </w:r>
      <w:r w:rsidRPr="00C066C0">
        <w:t xml:space="preserve">, </w:t>
      </w:r>
      <w:r w:rsidRPr="00C066C0">
        <w:rPr>
          <w:cs/>
          <w:lang w:bidi="si-LK"/>
        </w:rPr>
        <w:t>මද ආයු ඇත්තේ වේ. සතුන් නො මරණුයේ</w:t>
      </w:r>
      <w:r w:rsidRPr="00C066C0">
        <w:t xml:space="preserve">, </w:t>
      </w:r>
      <w:r w:rsidRPr="00C066C0">
        <w:rPr>
          <w:cs/>
          <w:lang w:bidi="si-LK"/>
        </w:rPr>
        <w:t>මරණින් මතු දෙව් ලොව උපදියි. මිනිසත් බව ලැබුයේ</w:t>
      </w:r>
      <w:r w:rsidRPr="00C066C0">
        <w:t xml:space="preserve">, </w:t>
      </w:r>
      <w:r w:rsidRPr="00C066C0">
        <w:rPr>
          <w:cs/>
          <w:lang w:bidi="si-LK"/>
        </w:rPr>
        <w:t>බොහෝ ආයු ඇත්</w:t>
      </w:r>
      <w:r w:rsidR="00B25869">
        <w:rPr>
          <w:rFonts w:hint="cs"/>
          <w:cs/>
          <w:lang w:bidi="si-LK"/>
        </w:rPr>
        <w:t>තේ</w:t>
      </w:r>
      <w:r w:rsidRPr="00C066C0">
        <w:rPr>
          <w:cs/>
          <w:lang w:bidi="si-LK"/>
        </w:rPr>
        <w:t xml:space="preserve"> වේ. ස</w:t>
      </w:r>
      <w:r w:rsidR="00B25869">
        <w:rPr>
          <w:rFonts w:hint="cs"/>
          <w:cs/>
          <w:lang w:bidi="si-LK"/>
        </w:rPr>
        <w:t>ත්</w:t>
      </w:r>
      <w:r w:rsidRPr="00C066C0">
        <w:rPr>
          <w:cs/>
          <w:lang w:bidi="si-LK"/>
        </w:rPr>
        <w:t>නට හිංසා කරණුයේ</w:t>
      </w:r>
      <w:r w:rsidRPr="00C066C0">
        <w:t xml:space="preserve">, </w:t>
      </w:r>
      <w:r w:rsidRPr="00C066C0">
        <w:rPr>
          <w:cs/>
          <w:lang w:bidi="si-LK"/>
        </w:rPr>
        <w:t>නිරයෙහි උපදියි. මිනිසත් බවට ආයේ</w:t>
      </w:r>
      <w:r w:rsidRPr="00C066C0">
        <w:t xml:space="preserve">, </w:t>
      </w:r>
      <w:r w:rsidRPr="00C066C0">
        <w:rPr>
          <w:cs/>
          <w:lang w:bidi="si-LK"/>
        </w:rPr>
        <w:t>බොහෝ ලෙඩ ඇ</w:t>
      </w:r>
      <w:r w:rsidR="00B25869">
        <w:rPr>
          <w:rFonts w:hint="cs"/>
          <w:cs/>
          <w:lang w:bidi="si-LK"/>
        </w:rPr>
        <w:t>ත්</w:t>
      </w:r>
      <w:r w:rsidRPr="00C066C0">
        <w:rPr>
          <w:cs/>
          <w:lang w:bidi="si-LK"/>
        </w:rPr>
        <w:t>තේ වේ. හිංසා නො කරණුයේ</w:t>
      </w:r>
      <w:r w:rsidRPr="00C066C0">
        <w:t xml:space="preserve">, </w:t>
      </w:r>
      <w:r w:rsidRPr="00C066C0">
        <w:rPr>
          <w:cs/>
          <w:lang w:bidi="si-LK"/>
        </w:rPr>
        <w:t>දෙව්ලොව උපදියි. මිනිසත්බවට ආයේ</w:t>
      </w:r>
      <w:r w:rsidRPr="00C066C0">
        <w:t xml:space="preserve">, </w:t>
      </w:r>
      <w:r w:rsidRPr="00C066C0">
        <w:rPr>
          <w:cs/>
          <w:lang w:bidi="si-LK"/>
        </w:rPr>
        <w:t>ලෙඩ නැ</w:t>
      </w:r>
      <w:r w:rsidR="00B25869">
        <w:rPr>
          <w:rFonts w:hint="cs"/>
          <w:cs/>
          <w:lang w:bidi="si-LK"/>
        </w:rPr>
        <w:t>ත්</w:t>
      </w:r>
      <w:r w:rsidRPr="00C066C0">
        <w:rPr>
          <w:cs/>
          <w:lang w:bidi="si-LK"/>
        </w:rPr>
        <w:t xml:space="preserve">තේ වේ. </w:t>
      </w:r>
      <w:r w:rsidR="00B25869">
        <w:rPr>
          <w:rFonts w:hint="cs"/>
          <w:cs/>
          <w:lang w:bidi="si-LK"/>
        </w:rPr>
        <w:t>කිපියේ</w:t>
      </w:r>
      <w:r w:rsidRPr="00C066C0">
        <w:rPr>
          <w:cs/>
          <w:lang w:bidi="si-LK"/>
        </w:rPr>
        <w:t xml:space="preserve"> නිරයෙහි උපදියි. මිනිසත්බවට ආයේ</w:t>
      </w:r>
      <w:r w:rsidRPr="00C066C0">
        <w:t xml:space="preserve">, </w:t>
      </w:r>
      <w:r w:rsidRPr="00C066C0">
        <w:rPr>
          <w:cs/>
          <w:lang w:bidi="si-LK"/>
        </w:rPr>
        <w:t>දු</w:t>
      </w:r>
      <w:r w:rsidR="00846FF4">
        <w:rPr>
          <w:cs/>
          <w:lang w:bidi="si-LK"/>
        </w:rPr>
        <w:t>ර්‍ව</w:t>
      </w:r>
      <w:r w:rsidR="002606F2">
        <w:rPr>
          <w:cs/>
          <w:lang w:bidi="si-LK"/>
        </w:rPr>
        <w:t>ර්‍ණ</w:t>
      </w:r>
      <w:r w:rsidRPr="00C066C0">
        <w:rPr>
          <w:cs/>
          <w:lang w:bidi="si-LK"/>
        </w:rPr>
        <w:t xml:space="preserve"> වේ. නො කිපියේ</w:t>
      </w:r>
      <w:r w:rsidRPr="00C066C0">
        <w:t xml:space="preserve">, </w:t>
      </w:r>
      <w:r w:rsidRPr="00C066C0">
        <w:rPr>
          <w:cs/>
          <w:lang w:bidi="si-LK"/>
        </w:rPr>
        <w:t>දෙව්ලොව උපදියි. මිනිසත්බවට ආයේ</w:t>
      </w:r>
      <w:r w:rsidRPr="00C066C0">
        <w:t xml:space="preserve">, </w:t>
      </w:r>
      <w:r w:rsidRPr="00C066C0">
        <w:rPr>
          <w:cs/>
          <w:lang w:bidi="si-LK"/>
        </w:rPr>
        <w:t>ව</w:t>
      </w:r>
      <w:r w:rsidR="002606F2">
        <w:rPr>
          <w:cs/>
          <w:lang w:bidi="si-LK"/>
        </w:rPr>
        <w:t>ර්‍ණ</w:t>
      </w:r>
      <w:r w:rsidRPr="00C066C0">
        <w:rPr>
          <w:cs/>
          <w:lang w:bidi="si-LK"/>
        </w:rPr>
        <w:t>වත් වෙයි. ඊ</w:t>
      </w:r>
      <w:r w:rsidR="00B25869">
        <w:rPr>
          <w:rFonts w:hint="cs"/>
          <w:cs/>
          <w:lang w:bidi="si-LK"/>
        </w:rPr>
        <w:t>ර්‍ෂ්‍යා</w:t>
      </w:r>
      <w:r w:rsidRPr="00C066C0">
        <w:rPr>
          <w:cs/>
          <w:lang w:bidi="si-LK"/>
        </w:rPr>
        <w:t xml:space="preserve"> කරණුයේ</w:t>
      </w:r>
      <w:r w:rsidRPr="00C066C0">
        <w:t xml:space="preserve">, </w:t>
      </w:r>
      <w:r w:rsidRPr="00C066C0">
        <w:rPr>
          <w:cs/>
          <w:lang w:bidi="si-LK"/>
        </w:rPr>
        <w:t>නිරයෙහි උපදියි. මිනිසත්බවට ආයේ</w:t>
      </w:r>
      <w:r w:rsidRPr="00C066C0">
        <w:t xml:space="preserve">, </w:t>
      </w:r>
      <w:r w:rsidRPr="00C066C0">
        <w:rPr>
          <w:cs/>
          <w:lang w:bidi="si-LK"/>
        </w:rPr>
        <w:t>පිරිවර නැත්තේ වේ. ඊ</w:t>
      </w:r>
      <w:r w:rsidR="00AC5B9D">
        <w:rPr>
          <w:rFonts w:hint="cs"/>
          <w:cs/>
          <w:lang w:bidi="si-LK"/>
        </w:rPr>
        <w:t>ර්‍</w:t>
      </w:r>
      <w:r w:rsidRPr="00C066C0">
        <w:rPr>
          <w:cs/>
          <w:lang w:bidi="si-LK"/>
        </w:rPr>
        <w:t>ෂ්‍යා නො කරණුයේ</w:t>
      </w:r>
      <w:r w:rsidRPr="00C066C0">
        <w:t xml:space="preserve">, </w:t>
      </w:r>
      <w:r w:rsidRPr="00C066C0">
        <w:rPr>
          <w:cs/>
          <w:lang w:bidi="si-LK"/>
        </w:rPr>
        <w:t>දෙව්ලොව උපදියි. මිනිසත්බවට ආයේ</w:t>
      </w:r>
      <w:r w:rsidRPr="00C066C0">
        <w:t>,</w:t>
      </w:r>
      <w:r w:rsidR="00B25869">
        <w:rPr>
          <w:rFonts w:hint="cs"/>
          <w:cs/>
          <w:lang w:bidi="si-LK"/>
        </w:rPr>
        <w:t xml:space="preserve"> </w:t>
      </w:r>
      <w:r w:rsidRPr="00C066C0">
        <w:rPr>
          <w:cs/>
          <w:lang w:bidi="si-LK"/>
        </w:rPr>
        <w:t>පිරි</w:t>
      </w:r>
      <w:r w:rsidR="00B25869">
        <w:rPr>
          <w:rFonts w:hint="cs"/>
          <w:cs/>
          <w:lang w:bidi="si-LK"/>
        </w:rPr>
        <w:t>ව</w:t>
      </w:r>
      <w:r w:rsidRPr="00C066C0">
        <w:rPr>
          <w:cs/>
          <w:lang w:bidi="si-LK"/>
        </w:rPr>
        <w:t>ර ඇත්තේ වේ. මසුරුමලින් බැඳී</w:t>
      </w:r>
      <w:r w:rsidRPr="00C066C0">
        <w:t xml:space="preserve">, </w:t>
      </w:r>
      <w:r w:rsidRPr="00C066C0">
        <w:rPr>
          <w:cs/>
          <w:lang w:bidi="si-LK"/>
        </w:rPr>
        <w:t>දීමෙහි විපාක නැතැයි නො දෙනුයේ</w:t>
      </w:r>
      <w:r w:rsidRPr="00C066C0">
        <w:t xml:space="preserve">, </w:t>
      </w:r>
      <w:r w:rsidRPr="00C066C0">
        <w:rPr>
          <w:cs/>
          <w:lang w:bidi="si-LK"/>
        </w:rPr>
        <w:t>නිරයෙහි උපදියි. මිනිසත්බවට ආයේ</w:t>
      </w:r>
      <w:r w:rsidRPr="00C066C0">
        <w:t xml:space="preserve">, </w:t>
      </w:r>
      <w:r w:rsidRPr="00C066C0">
        <w:rPr>
          <w:cs/>
          <w:lang w:bidi="si-LK"/>
        </w:rPr>
        <w:t>දුප්පත් වේ. ක</w:t>
      </w:r>
      <w:r w:rsidR="00B25869">
        <w:rPr>
          <w:rFonts w:hint="cs"/>
          <w:cs/>
          <w:lang w:bidi="si-LK"/>
        </w:rPr>
        <w:t>ම්</w:t>
      </w:r>
      <w:r w:rsidRPr="00C066C0">
        <w:rPr>
          <w:cs/>
          <w:lang w:bidi="si-LK"/>
        </w:rPr>
        <w:t>පල අදහා දෙනුයේ</w:t>
      </w:r>
      <w:r w:rsidRPr="00C066C0">
        <w:t xml:space="preserve">, </w:t>
      </w:r>
      <w:r w:rsidRPr="00C066C0">
        <w:rPr>
          <w:cs/>
          <w:lang w:bidi="si-LK"/>
        </w:rPr>
        <w:t>දෙව් ලොව උපදියි. මිනිසත්බවට ආයේ</w:t>
      </w:r>
      <w:r w:rsidRPr="00C066C0">
        <w:t xml:space="preserve">, </w:t>
      </w:r>
      <w:r w:rsidRPr="00C066C0">
        <w:rPr>
          <w:cs/>
          <w:lang w:bidi="si-LK"/>
        </w:rPr>
        <w:t>පොහොසත් වේ. මානයෙන් දැඩි වූයේ</w:t>
      </w:r>
      <w:r w:rsidRPr="00C066C0">
        <w:t xml:space="preserve">, </w:t>
      </w:r>
      <w:r w:rsidRPr="00C066C0">
        <w:rPr>
          <w:cs/>
          <w:lang w:bidi="si-LK"/>
        </w:rPr>
        <w:t>පිදියයුත්තන් නො පුදනේ</w:t>
      </w:r>
      <w:r w:rsidRPr="00C066C0">
        <w:t xml:space="preserve">, </w:t>
      </w:r>
      <w:r w:rsidRPr="00C066C0">
        <w:rPr>
          <w:cs/>
          <w:lang w:bidi="si-LK"/>
        </w:rPr>
        <w:t>වැඳියයුත්තන් නො වඳ</w:t>
      </w:r>
      <w:r w:rsidR="00B25869">
        <w:rPr>
          <w:rFonts w:hint="cs"/>
          <w:cs/>
          <w:lang w:bidi="si-LK"/>
        </w:rPr>
        <w:t>නේ</w:t>
      </w:r>
      <w:r w:rsidRPr="00C066C0">
        <w:t xml:space="preserve">, </w:t>
      </w:r>
      <w:r w:rsidRPr="00C066C0">
        <w:rPr>
          <w:cs/>
          <w:lang w:bidi="si-LK"/>
        </w:rPr>
        <w:t>නිරයෙහි උපදිය</w:t>
      </w:r>
      <w:r w:rsidR="00B25869">
        <w:rPr>
          <w:cs/>
          <w:lang w:bidi="si-LK"/>
        </w:rPr>
        <w:t>ි. නැසූ මාන ඇතියේ පිදිය යුත්තන්</w:t>
      </w:r>
      <w:r w:rsidRPr="00C066C0">
        <w:rPr>
          <w:cs/>
          <w:lang w:bidi="si-LK"/>
        </w:rPr>
        <w:t xml:space="preserve"> පුදන්නේ</w:t>
      </w:r>
      <w:r w:rsidRPr="00C066C0">
        <w:t xml:space="preserve">, </w:t>
      </w:r>
      <w:r w:rsidRPr="00C066C0">
        <w:rPr>
          <w:cs/>
          <w:lang w:bidi="si-LK"/>
        </w:rPr>
        <w:t>වැඳිය යුත්තන් ව</w:t>
      </w:r>
      <w:r w:rsidR="00072D9F">
        <w:rPr>
          <w:rFonts w:hint="cs"/>
          <w:cs/>
          <w:lang w:bidi="si-LK"/>
        </w:rPr>
        <w:t>ඳ</w:t>
      </w:r>
      <w:r w:rsidRPr="00C066C0">
        <w:rPr>
          <w:cs/>
          <w:lang w:bidi="si-LK"/>
        </w:rPr>
        <w:t>නේ</w:t>
      </w:r>
      <w:r w:rsidRPr="00C066C0">
        <w:t xml:space="preserve">, </w:t>
      </w:r>
      <w:r w:rsidRPr="00C066C0">
        <w:rPr>
          <w:cs/>
          <w:lang w:bidi="si-LK"/>
        </w:rPr>
        <w:t>දෙ</w:t>
      </w:r>
      <w:r w:rsidR="00072D9F">
        <w:rPr>
          <w:rFonts w:hint="cs"/>
          <w:cs/>
          <w:lang w:bidi="si-LK"/>
        </w:rPr>
        <w:t>ව්</w:t>
      </w:r>
      <w:r w:rsidRPr="00C066C0">
        <w:rPr>
          <w:cs/>
          <w:lang w:bidi="si-LK"/>
        </w:rPr>
        <w:t>ලොව උපදියි. මිනිසත් බවට ආයේ</w:t>
      </w:r>
      <w:r w:rsidRPr="00C066C0">
        <w:t xml:space="preserve">, </w:t>
      </w:r>
      <w:r w:rsidRPr="00C066C0">
        <w:rPr>
          <w:cs/>
          <w:lang w:bidi="si-LK"/>
        </w:rPr>
        <w:t>උසස් කුල ඇ</w:t>
      </w:r>
      <w:r w:rsidR="00072D9F">
        <w:rPr>
          <w:rFonts w:hint="cs"/>
          <w:cs/>
          <w:lang w:bidi="si-LK"/>
        </w:rPr>
        <w:t>ත්</w:t>
      </w:r>
      <w:r w:rsidRPr="00C066C0">
        <w:rPr>
          <w:cs/>
          <w:lang w:bidi="si-LK"/>
        </w:rPr>
        <w:t>තේ වේ. කුසල් අකුසල් වරද නිවරද නො විමසනුයේ</w:t>
      </w:r>
      <w:r w:rsidRPr="00C066C0">
        <w:t xml:space="preserve">, </w:t>
      </w:r>
      <w:r w:rsidRPr="00C066C0">
        <w:rPr>
          <w:cs/>
          <w:lang w:bidi="si-LK"/>
        </w:rPr>
        <w:t>පව්කම් කොට නිරයෙහි උපදියි. මිනිස් ලොව උප</w:t>
      </w:r>
      <w:r w:rsidR="00072D9F">
        <w:rPr>
          <w:rFonts w:hint="cs"/>
          <w:cs/>
          <w:lang w:bidi="si-LK"/>
        </w:rPr>
        <w:t>න්</w:t>
      </w:r>
      <w:r w:rsidRPr="00C066C0">
        <w:rPr>
          <w:cs/>
          <w:lang w:bidi="si-LK"/>
        </w:rPr>
        <w:t>නේ</w:t>
      </w:r>
      <w:r w:rsidRPr="00C066C0">
        <w:t xml:space="preserve">, </w:t>
      </w:r>
      <w:r w:rsidRPr="00C066C0">
        <w:rPr>
          <w:cs/>
          <w:lang w:bidi="si-LK"/>
        </w:rPr>
        <w:t>නුවණ නැ</w:t>
      </w:r>
      <w:r w:rsidR="00072D9F">
        <w:rPr>
          <w:rFonts w:hint="cs"/>
          <w:cs/>
          <w:lang w:bidi="si-LK"/>
        </w:rPr>
        <w:t>ත්</w:t>
      </w:r>
      <w:r w:rsidRPr="00C066C0">
        <w:rPr>
          <w:cs/>
          <w:lang w:bidi="si-LK"/>
        </w:rPr>
        <w:t>තේ වේ. කුසල් අකුසල් වරද</w:t>
      </w:r>
      <w:r w:rsidRPr="00C066C0">
        <w:t xml:space="preserve">, </w:t>
      </w:r>
      <w:r w:rsidRPr="00C066C0">
        <w:rPr>
          <w:cs/>
          <w:lang w:bidi="si-LK"/>
        </w:rPr>
        <w:t>නිවරද විමසනුයේ</w:t>
      </w:r>
      <w:r w:rsidRPr="00C066C0">
        <w:t xml:space="preserve">, </w:t>
      </w:r>
      <w:r w:rsidRPr="00C066C0">
        <w:rPr>
          <w:cs/>
          <w:lang w:bidi="si-LK"/>
        </w:rPr>
        <w:t>වරදින් වෙන් ව පි</w:t>
      </w:r>
      <w:r w:rsidR="00072D9F">
        <w:rPr>
          <w:rFonts w:hint="cs"/>
          <w:cs/>
          <w:lang w:bidi="si-LK"/>
        </w:rPr>
        <w:t>න්</w:t>
      </w:r>
      <w:r w:rsidRPr="00C066C0">
        <w:rPr>
          <w:cs/>
          <w:lang w:bidi="si-LK"/>
        </w:rPr>
        <w:t xml:space="preserve">කම් </w:t>
      </w:r>
      <w:r w:rsidR="00072D9F">
        <w:rPr>
          <w:rFonts w:hint="cs"/>
          <w:cs/>
          <w:lang w:bidi="si-LK"/>
        </w:rPr>
        <w:t>කො</w:t>
      </w:r>
      <w:r w:rsidRPr="00C066C0">
        <w:rPr>
          <w:cs/>
          <w:lang w:bidi="si-LK"/>
        </w:rPr>
        <w:t>ට දෙ</w:t>
      </w:r>
      <w:r w:rsidR="00072D9F">
        <w:rPr>
          <w:rFonts w:hint="cs"/>
          <w:cs/>
          <w:lang w:bidi="si-LK"/>
        </w:rPr>
        <w:t>ව්</w:t>
      </w:r>
      <w:r w:rsidRPr="00C066C0">
        <w:rPr>
          <w:cs/>
          <w:lang w:bidi="si-LK"/>
        </w:rPr>
        <w:t>ලොව</w:t>
      </w:r>
      <w:r w:rsidRPr="00C066C0">
        <w:t xml:space="preserve"> </w:t>
      </w:r>
      <w:r w:rsidRPr="00C066C0">
        <w:rPr>
          <w:cs/>
          <w:lang w:bidi="si-LK"/>
        </w:rPr>
        <w:t>උපදියි. මිනිසත්බව ලැබුයේ</w:t>
      </w:r>
      <w:r w:rsidRPr="00C066C0">
        <w:t xml:space="preserve">, </w:t>
      </w:r>
      <w:r w:rsidRPr="00C066C0">
        <w:rPr>
          <w:cs/>
          <w:lang w:bidi="si-LK"/>
        </w:rPr>
        <w:t>නුවණැත්</w:t>
      </w:r>
      <w:r w:rsidR="00072D9F">
        <w:rPr>
          <w:rFonts w:hint="cs"/>
          <w:cs/>
          <w:lang w:bidi="si-LK"/>
        </w:rPr>
        <w:t>තේ</w:t>
      </w:r>
      <w:r w:rsidRPr="00C066C0">
        <w:rPr>
          <w:cs/>
          <w:lang w:bidi="si-LK"/>
        </w:rPr>
        <w:t xml:space="preserve"> වේ. </w:t>
      </w:r>
    </w:p>
    <w:p w14:paraId="4A911667" w14:textId="258641D0" w:rsidR="00C066C0" w:rsidRPr="00C066C0" w:rsidRDefault="00C066C0" w:rsidP="00886EAC">
      <w:r w:rsidRPr="00C066C0">
        <w:rPr>
          <w:cs/>
          <w:lang w:bidi="si-LK"/>
        </w:rPr>
        <w:t>ක</w:t>
      </w:r>
      <w:r w:rsidR="00983463">
        <w:rPr>
          <w:rFonts w:hint="cs"/>
          <w:cs/>
          <w:lang w:bidi="si-LK"/>
        </w:rPr>
        <w:t>ර්‍ම</w:t>
      </w:r>
      <w:r w:rsidRPr="00C066C0">
        <w:rPr>
          <w:cs/>
          <w:lang w:bidi="si-LK"/>
        </w:rPr>
        <w:t xml:space="preserve"> රැස් කරණ කාලයෙහි යමෙකුගේ </w:t>
      </w:r>
      <w:r w:rsidR="008C067F">
        <w:rPr>
          <w:cs/>
          <w:lang w:bidi="si-LK"/>
        </w:rPr>
        <w:t>ලෝභ</w:t>
      </w:r>
      <w:r w:rsidRPr="00C066C0">
        <w:rPr>
          <w:cs/>
          <w:lang w:bidi="si-LK"/>
        </w:rPr>
        <w:t>ය බලවත් වූයේ ද</w:t>
      </w:r>
      <w:r w:rsidRPr="00C066C0">
        <w:t xml:space="preserve">, </w:t>
      </w:r>
      <w:r w:rsidRPr="00C066C0">
        <w:rPr>
          <w:cs/>
          <w:lang w:bidi="si-LK"/>
        </w:rPr>
        <w:t>අලෝභය මද වූයේ ද</w:t>
      </w:r>
      <w:r w:rsidRPr="00C066C0">
        <w:t xml:space="preserve">, </w:t>
      </w:r>
      <w:r w:rsidRPr="00C066C0">
        <w:rPr>
          <w:cs/>
          <w:lang w:bidi="si-LK"/>
        </w:rPr>
        <w:t>අ</w:t>
      </w:r>
      <w:r w:rsidR="008C067F">
        <w:rPr>
          <w:cs/>
          <w:lang w:bidi="si-LK"/>
        </w:rPr>
        <w:t>දෝස</w:t>
      </w:r>
      <w:r w:rsidRPr="00C066C0">
        <w:t xml:space="preserve">, </w:t>
      </w:r>
      <w:r w:rsidRPr="00C066C0">
        <w:rPr>
          <w:cs/>
          <w:lang w:bidi="si-LK"/>
        </w:rPr>
        <w:t xml:space="preserve">අමෝහයෝ බලවත් වූවෝ </w:t>
      </w:r>
      <w:r w:rsidR="008C067F">
        <w:rPr>
          <w:cs/>
          <w:lang w:bidi="si-LK"/>
        </w:rPr>
        <w:t>දෝස</w:t>
      </w:r>
      <w:r w:rsidRPr="00C066C0">
        <w:rPr>
          <w:cs/>
          <w:lang w:bidi="si-LK"/>
        </w:rPr>
        <w:t xml:space="preserve"> </w:t>
      </w:r>
      <w:r w:rsidR="008C067F">
        <w:rPr>
          <w:cs/>
          <w:lang w:bidi="si-LK"/>
        </w:rPr>
        <w:t>මෝහ</w:t>
      </w:r>
      <w:r w:rsidRPr="00C066C0">
        <w:rPr>
          <w:cs/>
          <w:lang w:bidi="si-LK"/>
        </w:rPr>
        <w:t>යෝ. මද වූවෝ වෙත් ද</w:t>
      </w:r>
      <w:r w:rsidRPr="00C066C0">
        <w:t xml:space="preserve">, </w:t>
      </w:r>
      <w:r w:rsidRPr="00C066C0">
        <w:rPr>
          <w:cs/>
          <w:lang w:bidi="si-LK"/>
        </w:rPr>
        <w:t>මද වූ අ</w:t>
      </w:r>
      <w:r w:rsidR="008C067F">
        <w:rPr>
          <w:rFonts w:hint="cs"/>
          <w:cs/>
          <w:lang w:bidi="si-LK"/>
        </w:rPr>
        <w:t>ලෝභ</w:t>
      </w:r>
      <w:r w:rsidRPr="00C066C0">
        <w:rPr>
          <w:cs/>
          <w:lang w:bidi="si-LK"/>
        </w:rPr>
        <w:t xml:space="preserve">ය බලවත් වූ </w:t>
      </w:r>
      <w:r w:rsidR="008C067F">
        <w:rPr>
          <w:cs/>
          <w:lang w:bidi="si-LK"/>
        </w:rPr>
        <w:t>ලෝභ</w:t>
      </w:r>
      <w:r w:rsidRPr="00C066C0">
        <w:rPr>
          <w:cs/>
          <w:lang w:bidi="si-LK"/>
        </w:rPr>
        <w:t>ය මැඩලීමෙහි අපොහොසත් වේ. බලවත් වූ අ</w:t>
      </w:r>
      <w:r w:rsidR="008C067F">
        <w:rPr>
          <w:cs/>
          <w:lang w:bidi="si-LK"/>
        </w:rPr>
        <w:t>දෝස</w:t>
      </w:r>
      <w:r w:rsidRPr="00C066C0">
        <w:rPr>
          <w:cs/>
          <w:lang w:bidi="si-LK"/>
        </w:rPr>
        <w:t xml:space="preserve"> අමෝහයෝ මද වූ </w:t>
      </w:r>
      <w:r w:rsidR="008C067F">
        <w:rPr>
          <w:cs/>
          <w:lang w:bidi="si-LK"/>
        </w:rPr>
        <w:t>දෝසමෝහය</w:t>
      </w:r>
      <w:r w:rsidRPr="00C066C0">
        <w:rPr>
          <w:cs/>
          <w:lang w:bidi="si-LK"/>
        </w:rPr>
        <w:t>න් මැඩලීමෙහි පොහොසත් වෙති. එ හෙයින් හෙතෙමේ ඒ කයෙන් ලත් ප්‍රතිසන්ධි ඇත්</w:t>
      </w:r>
      <w:r w:rsidR="00541E57">
        <w:rPr>
          <w:rFonts w:hint="cs"/>
          <w:cs/>
          <w:lang w:bidi="si-LK"/>
        </w:rPr>
        <w:t>තේ</w:t>
      </w:r>
      <w:r w:rsidRPr="00C066C0">
        <w:rPr>
          <w:cs/>
          <w:lang w:bidi="si-LK"/>
        </w:rPr>
        <w:t xml:space="preserve"> ලොහ ඇත්තේ</w:t>
      </w:r>
      <w:r w:rsidR="00C909C1">
        <w:rPr>
          <w:cs/>
          <w:lang w:bidi="si-LK"/>
        </w:rPr>
        <w:t>ත්</w:t>
      </w:r>
      <w:r w:rsidRPr="00C066C0">
        <w:rPr>
          <w:cs/>
          <w:lang w:bidi="si-LK"/>
        </w:rPr>
        <w:t xml:space="preserve"> සුඛස</w:t>
      </w:r>
      <w:r w:rsidR="00541E57">
        <w:rPr>
          <w:rFonts w:hint="cs"/>
          <w:cs/>
          <w:lang w:bidi="si-LK"/>
        </w:rPr>
        <w:t>්ව</w:t>
      </w:r>
      <w:r w:rsidRPr="00C066C0">
        <w:rPr>
          <w:cs/>
          <w:lang w:bidi="si-LK"/>
        </w:rPr>
        <w:t>භාව ඇත්තේ</w:t>
      </w:r>
      <w:r w:rsidR="00C909C1">
        <w:rPr>
          <w:cs/>
          <w:lang w:bidi="si-LK"/>
        </w:rPr>
        <w:t>ත්</w:t>
      </w:r>
      <w:r w:rsidRPr="00C066C0">
        <w:rPr>
          <w:cs/>
          <w:lang w:bidi="si-LK"/>
        </w:rPr>
        <w:t xml:space="preserve"> වේ. ක්‍රෝධ</w:t>
      </w:r>
      <w:r w:rsidRPr="00C066C0">
        <w:t xml:space="preserve">, </w:t>
      </w:r>
      <w:r w:rsidRPr="00C066C0">
        <w:rPr>
          <w:cs/>
          <w:lang w:bidi="si-LK"/>
        </w:rPr>
        <w:t>නැ</w:t>
      </w:r>
      <w:r w:rsidR="00541E57">
        <w:rPr>
          <w:rFonts w:hint="cs"/>
          <w:cs/>
          <w:lang w:bidi="si-LK"/>
        </w:rPr>
        <w:t>ත්</w:t>
      </w:r>
      <w:r w:rsidRPr="00C066C0">
        <w:rPr>
          <w:cs/>
          <w:lang w:bidi="si-LK"/>
        </w:rPr>
        <w:t>තේ</w:t>
      </w:r>
      <w:r w:rsidR="00C909C1">
        <w:rPr>
          <w:cs/>
          <w:lang w:bidi="si-LK"/>
        </w:rPr>
        <w:t>ත්</w:t>
      </w:r>
      <w:r w:rsidRPr="00C066C0">
        <w:rPr>
          <w:cs/>
          <w:lang w:bidi="si-LK"/>
        </w:rPr>
        <w:t xml:space="preserve"> නුවණැත්තේ</w:t>
      </w:r>
      <w:r w:rsidR="00C909C1">
        <w:rPr>
          <w:cs/>
          <w:lang w:bidi="si-LK"/>
        </w:rPr>
        <w:t>ත්</w:t>
      </w:r>
      <w:r w:rsidRPr="00C066C0">
        <w:rPr>
          <w:cs/>
          <w:lang w:bidi="si-LK"/>
        </w:rPr>
        <w:t xml:space="preserve"> වේ. </w:t>
      </w:r>
    </w:p>
    <w:p w14:paraId="3B155977" w14:textId="13AA943E" w:rsidR="00541E57" w:rsidRDefault="00C066C0" w:rsidP="00093167">
      <w:pPr>
        <w:rPr>
          <w:lang w:bidi="si-LK"/>
        </w:rPr>
      </w:pPr>
      <w:r w:rsidRPr="00C066C0">
        <w:rPr>
          <w:cs/>
          <w:lang w:bidi="si-LK"/>
        </w:rPr>
        <w:t>යම</w:t>
      </w:r>
      <w:r w:rsidR="00541E57">
        <w:rPr>
          <w:rFonts w:hint="cs"/>
          <w:cs/>
          <w:lang w:bidi="si-LK"/>
        </w:rPr>
        <w:t>ක්</w:t>
      </w:r>
      <w:r w:rsidRPr="00C066C0">
        <w:rPr>
          <w:cs/>
          <w:lang w:bidi="si-LK"/>
        </w:rPr>
        <w:t xml:space="preserve">හට වනාහි </w:t>
      </w:r>
      <w:r w:rsidR="008C067F">
        <w:rPr>
          <w:rFonts w:hint="cs"/>
          <w:cs/>
          <w:lang w:bidi="si-LK"/>
        </w:rPr>
        <w:t>ලෝභ</w:t>
      </w:r>
      <w:r w:rsidR="00541E57">
        <w:rPr>
          <w:rFonts w:hint="cs"/>
          <w:cs/>
          <w:lang w:bidi="si-LK"/>
        </w:rPr>
        <w:t>දෝ</w:t>
      </w:r>
      <w:r w:rsidRPr="00C066C0">
        <w:rPr>
          <w:cs/>
          <w:lang w:bidi="si-LK"/>
        </w:rPr>
        <w:t>සයෝ</w:t>
      </w:r>
      <w:r w:rsidRPr="00C066C0">
        <w:t xml:space="preserve">, </w:t>
      </w:r>
      <w:r w:rsidRPr="00C066C0">
        <w:rPr>
          <w:cs/>
          <w:lang w:bidi="si-LK"/>
        </w:rPr>
        <w:t>බලවත් වූවෝ වෙත් ද</w:t>
      </w:r>
      <w:r w:rsidRPr="00C066C0">
        <w:t xml:space="preserve">, </w:t>
      </w:r>
      <w:r w:rsidRPr="00C066C0">
        <w:rPr>
          <w:cs/>
          <w:lang w:bidi="si-LK"/>
        </w:rPr>
        <w:t>අලෝභ අ</w:t>
      </w:r>
      <w:r w:rsidR="008C067F">
        <w:rPr>
          <w:cs/>
          <w:lang w:bidi="si-LK"/>
        </w:rPr>
        <w:t>දෝස</w:t>
      </w:r>
      <w:r w:rsidRPr="00C066C0">
        <w:rPr>
          <w:cs/>
          <w:lang w:bidi="si-LK"/>
        </w:rPr>
        <w:t>යෝ</w:t>
      </w:r>
      <w:r w:rsidRPr="00C066C0">
        <w:t xml:space="preserve">, </w:t>
      </w:r>
      <w:r w:rsidRPr="00C066C0">
        <w:rPr>
          <w:cs/>
          <w:lang w:bidi="si-LK"/>
        </w:rPr>
        <w:t>මද වූවෝ වෙත් ද</w:t>
      </w:r>
      <w:r w:rsidRPr="00C066C0">
        <w:t xml:space="preserve">, </w:t>
      </w:r>
      <w:r w:rsidRPr="00C066C0">
        <w:rPr>
          <w:cs/>
          <w:lang w:bidi="si-LK"/>
        </w:rPr>
        <w:t xml:space="preserve">අමෝහය බලවත් වූයේ </w:t>
      </w:r>
      <w:r w:rsidR="008C067F">
        <w:rPr>
          <w:cs/>
          <w:lang w:bidi="si-LK"/>
        </w:rPr>
        <w:t>මෝහය</w:t>
      </w:r>
      <w:r w:rsidRPr="00C066C0">
        <w:rPr>
          <w:cs/>
          <w:lang w:bidi="si-LK"/>
        </w:rPr>
        <w:t xml:space="preserve"> මද වූයේ වේ ද</w:t>
      </w:r>
      <w:r w:rsidRPr="00C066C0">
        <w:t xml:space="preserve">, </w:t>
      </w:r>
      <w:r w:rsidRPr="00C066C0">
        <w:rPr>
          <w:cs/>
          <w:lang w:bidi="si-LK"/>
        </w:rPr>
        <w:t xml:space="preserve">හෙතෙමේ පෙර සේ </w:t>
      </w:r>
      <w:r w:rsidR="008C067F">
        <w:rPr>
          <w:cs/>
          <w:lang w:bidi="si-LK"/>
        </w:rPr>
        <w:t>ලෝභ</w:t>
      </w:r>
      <w:r w:rsidRPr="00C066C0">
        <w:rPr>
          <w:cs/>
          <w:lang w:bidi="si-LK"/>
        </w:rPr>
        <w:t xml:space="preserve"> ඇත්තේ </w:t>
      </w:r>
      <w:r w:rsidR="008C067F">
        <w:rPr>
          <w:cs/>
          <w:lang w:bidi="si-LK"/>
        </w:rPr>
        <w:t>දෝස</w:t>
      </w:r>
      <w:r w:rsidRPr="00C066C0">
        <w:rPr>
          <w:cs/>
          <w:lang w:bidi="si-LK"/>
        </w:rPr>
        <w:t xml:space="preserve"> ඇත්තේ</w:t>
      </w:r>
      <w:r w:rsidR="00C909C1">
        <w:rPr>
          <w:cs/>
          <w:lang w:bidi="si-LK"/>
        </w:rPr>
        <w:t>ත්</w:t>
      </w:r>
      <w:r w:rsidRPr="00C066C0">
        <w:rPr>
          <w:cs/>
          <w:lang w:bidi="si-LK"/>
        </w:rPr>
        <w:t xml:space="preserve"> නුවණැත්තේ</w:t>
      </w:r>
      <w:r w:rsidR="00C909C1">
        <w:rPr>
          <w:cs/>
          <w:lang w:bidi="si-LK"/>
        </w:rPr>
        <w:t>ත්</w:t>
      </w:r>
      <w:r w:rsidRPr="00C066C0">
        <w:rPr>
          <w:cs/>
          <w:lang w:bidi="si-LK"/>
        </w:rPr>
        <w:t xml:space="preserve"> වේ. </w:t>
      </w:r>
    </w:p>
    <w:p w14:paraId="3D160139" w14:textId="25341A37" w:rsidR="00C066C0" w:rsidRPr="00C066C0" w:rsidRDefault="00C066C0" w:rsidP="00093167">
      <w:r w:rsidRPr="00C066C0">
        <w:rPr>
          <w:cs/>
          <w:lang w:bidi="si-LK"/>
        </w:rPr>
        <w:t xml:space="preserve">යමක් හට වනාහි </w:t>
      </w:r>
      <w:r w:rsidR="008C067F">
        <w:rPr>
          <w:cs/>
          <w:lang w:bidi="si-LK"/>
        </w:rPr>
        <w:t>ලෝභ</w:t>
      </w:r>
      <w:r w:rsidRPr="00C066C0">
        <w:rPr>
          <w:cs/>
          <w:lang w:bidi="si-LK"/>
        </w:rPr>
        <w:t>අ</w:t>
      </w:r>
      <w:r w:rsidR="008C067F">
        <w:rPr>
          <w:rFonts w:hint="cs"/>
          <w:cs/>
          <w:lang w:bidi="si-LK"/>
        </w:rPr>
        <w:t>දෝස</w:t>
      </w:r>
      <w:r w:rsidRPr="00C066C0">
        <w:rPr>
          <w:cs/>
          <w:lang w:bidi="si-LK"/>
        </w:rPr>
        <w:t>මෝහයෝ</w:t>
      </w:r>
      <w:r w:rsidRPr="00C066C0">
        <w:t xml:space="preserve">, </w:t>
      </w:r>
      <w:r w:rsidRPr="00C066C0">
        <w:rPr>
          <w:cs/>
          <w:lang w:bidi="si-LK"/>
        </w:rPr>
        <w:t>බලවත් වූවෝ</w:t>
      </w:r>
      <w:r w:rsidRPr="00C066C0">
        <w:t xml:space="preserve">, </w:t>
      </w:r>
      <w:r w:rsidRPr="00C066C0">
        <w:rPr>
          <w:cs/>
          <w:lang w:bidi="si-LK"/>
        </w:rPr>
        <w:t>අන්‍යයෝ මද වූවෝ වෙත් ද</w:t>
      </w:r>
      <w:r w:rsidRPr="00C066C0">
        <w:t xml:space="preserve">, </w:t>
      </w:r>
      <w:r w:rsidRPr="00C066C0">
        <w:rPr>
          <w:cs/>
          <w:lang w:bidi="si-LK"/>
        </w:rPr>
        <w:t xml:space="preserve">හෙතෙමේ යට කී සේ </w:t>
      </w:r>
      <w:r w:rsidR="008C067F">
        <w:rPr>
          <w:cs/>
          <w:lang w:bidi="si-LK"/>
        </w:rPr>
        <w:t>ලෝභ</w:t>
      </w:r>
      <w:r w:rsidRPr="00C066C0">
        <w:t xml:space="preserve"> </w:t>
      </w:r>
      <w:r w:rsidRPr="00C066C0">
        <w:rPr>
          <w:cs/>
          <w:lang w:bidi="si-LK"/>
        </w:rPr>
        <w:t>ඇත්තේ</w:t>
      </w:r>
      <w:r w:rsidR="00C909C1">
        <w:rPr>
          <w:cs/>
          <w:lang w:bidi="si-LK"/>
        </w:rPr>
        <w:t>ත්</w:t>
      </w:r>
      <w:r w:rsidRPr="00C066C0">
        <w:rPr>
          <w:cs/>
          <w:lang w:bidi="si-LK"/>
        </w:rPr>
        <w:t xml:space="preserve"> නුවණ නැත්තේ</w:t>
      </w:r>
      <w:r w:rsidR="00C909C1">
        <w:rPr>
          <w:cs/>
          <w:lang w:bidi="si-LK"/>
        </w:rPr>
        <w:t>ත්</w:t>
      </w:r>
      <w:r w:rsidRPr="00C066C0">
        <w:rPr>
          <w:cs/>
          <w:lang w:bidi="si-LK"/>
        </w:rPr>
        <w:t xml:space="preserve"> සුඛස්වභාව ඇත්තේ</w:t>
      </w:r>
      <w:r w:rsidR="00C909C1">
        <w:rPr>
          <w:cs/>
          <w:lang w:bidi="si-LK"/>
        </w:rPr>
        <w:t>ත්</w:t>
      </w:r>
      <w:r w:rsidRPr="00C066C0">
        <w:rPr>
          <w:cs/>
          <w:lang w:bidi="si-LK"/>
        </w:rPr>
        <w:t xml:space="preserve"> </w:t>
      </w:r>
      <w:r w:rsidR="00BA0A3D">
        <w:rPr>
          <w:cs/>
          <w:lang w:bidi="si-LK"/>
        </w:rPr>
        <w:t>ක්‍රෝ</w:t>
      </w:r>
      <w:r w:rsidRPr="00C066C0">
        <w:rPr>
          <w:cs/>
          <w:lang w:bidi="si-LK"/>
        </w:rPr>
        <w:t>ධ නැත්තේ</w:t>
      </w:r>
      <w:r w:rsidR="00C909C1">
        <w:rPr>
          <w:cs/>
          <w:lang w:bidi="si-LK"/>
        </w:rPr>
        <w:t>ත්</w:t>
      </w:r>
      <w:r w:rsidRPr="00C066C0">
        <w:rPr>
          <w:cs/>
          <w:lang w:bidi="si-LK"/>
        </w:rPr>
        <w:t xml:space="preserve"> වේ. </w:t>
      </w:r>
    </w:p>
    <w:p w14:paraId="1039BD21" w14:textId="40BA183D" w:rsidR="00C066C0" w:rsidRPr="00C066C0" w:rsidRDefault="00C066C0" w:rsidP="00093167">
      <w:r w:rsidRPr="00C066C0">
        <w:rPr>
          <w:cs/>
          <w:lang w:bidi="si-LK"/>
        </w:rPr>
        <w:t>යම</w:t>
      </w:r>
      <w:r w:rsidR="00541E57">
        <w:rPr>
          <w:rFonts w:hint="cs"/>
          <w:cs/>
          <w:lang w:bidi="si-LK"/>
        </w:rPr>
        <w:t>ක්හ</w:t>
      </w:r>
      <w:r w:rsidRPr="00C066C0">
        <w:rPr>
          <w:cs/>
          <w:lang w:bidi="si-LK"/>
        </w:rPr>
        <w:t xml:space="preserve">ට වනාහි </w:t>
      </w:r>
      <w:r w:rsidR="008C067F">
        <w:rPr>
          <w:cs/>
          <w:lang w:bidi="si-LK"/>
        </w:rPr>
        <w:t>ලෝභදෝස</w:t>
      </w:r>
      <w:r w:rsidR="008C067F">
        <w:rPr>
          <w:rFonts w:hint="cs"/>
          <w:cs/>
          <w:lang w:bidi="si-LK"/>
        </w:rPr>
        <w:t>මෝහ</w:t>
      </w:r>
      <w:r w:rsidRPr="00C066C0">
        <w:rPr>
          <w:cs/>
          <w:lang w:bidi="si-LK"/>
        </w:rPr>
        <w:t>යෝ</w:t>
      </w:r>
      <w:r w:rsidRPr="00C066C0">
        <w:t xml:space="preserve">, </w:t>
      </w:r>
      <w:r w:rsidRPr="00C066C0">
        <w:rPr>
          <w:cs/>
          <w:lang w:bidi="si-LK"/>
        </w:rPr>
        <w:t>බලවත් වුවෝ</w:t>
      </w:r>
      <w:r w:rsidRPr="00C066C0">
        <w:t xml:space="preserve">, </w:t>
      </w:r>
      <w:r w:rsidRPr="00C066C0">
        <w:rPr>
          <w:cs/>
          <w:lang w:bidi="si-LK"/>
        </w:rPr>
        <w:t>අලෝභාදීහු මද වූවෝ වෙත් ද</w:t>
      </w:r>
      <w:r w:rsidRPr="00C066C0">
        <w:t xml:space="preserve">, </w:t>
      </w:r>
      <w:r w:rsidRPr="00C066C0">
        <w:rPr>
          <w:cs/>
          <w:lang w:bidi="si-LK"/>
        </w:rPr>
        <w:t>හෙතෙමේ ලොභ</w:t>
      </w:r>
      <w:r w:rsidR="00541E57">
        <w:rPr>
          <w:rFonts w:hint="cs"/>
          <w:cs/>
          <w:lang w:bidi="si-LK"/>
        </w:rPr>
        <w:t>ී</w:t>
      </w:r>
      <w:r w:rsidRPr="00C066C0">
        <w:rPr>
          <w:cs/>
          <w:lang w:bidi="si-LK"/>
        </w:rPr>
        <w:t xml:space="preserve"> වූයේ</w:t>
      </w:r>
      <w:r w:rsidR="00C909C1">
        <w:rPr>
          <w:cs/>
          <w:lang w:bidi="si-LK"/>
        </w:rPr>
        <w:t>ත්</w:t>
      </w:r>
      <w:r w:rsidRPr="00C066C0">
        <w:rPr>
          <w:cs/>
          <w:lang w:bidi="si-LK"/>
        </w:rPr>
        <w:t xml:space="preserve"> දුෂ්ට වූයේ</w:t>
      </w:r>
      <w:r w:rsidR="00C909C1">
        <w:rPr>
          <w:cs/>
          <w:lang w:bidi="si-LK"/>
        </w:rPr>
        <w:t>ත්</w:t>
      </w:r>
      <w:r w:rsidRPr="00C066C0">
        <w:rPr>
          <w:cs/>
          <w:lang w:bidi="si-LK"/>
        </w:rPr>
        <w:t xml:space="preserve"> මුඪ වූයේ</w:t>
      </w:r>
      <w:r w:rsidR="00C909C1">
        <w:rPr>
          <w:cs/>
          <w:lang w:bidi="si-LK"/>
        </w:rPr>
        <w:t>ත්</w:t>
      </w:r>
      <w:r w:rsidRPr="00C066C0">
        <w:rPr>
          <w:cs/>
          <w:lang w:bidi="si-LK"/>
        </w:rPr>
        <w:t xml:space="preserve"> වේ. </w:t>
      </w:r>
    </w:p>
    <w:p w14:paraId="1219512A" w14:textId="575FC951" w:rsidR="00C066C0" w:rsidRPr="00C066C0" w:rsidRDefault="00C066C0" w:rsidP="00093167">
      <w:r w:rsidRPr="00C066C0">
        <w:rPr>
          <w:cs/>
          <w:lang w:bidi="si-LK"/>
        </w:rPr>
        <w:t>යමක් හට වනාහි අලෝභ</w:t>
      </w:r>
      <w:r w:rsidR="008C067F">
        <w:rPr>
          <w:cs/>
          <w:lang w:bidi="si-LK"/>
        </w:rPr>
        <w:t>දෝස</w:t>
      </w:r>
      <w:r w:rsidR="00541E57">
        <w:rPr>
          <w:rFonts w:hint="cs"/>
          <w:cs/>
          <w:lang w:bidi="si-LK"/>
        </w:rPr>
        <w:t>මෝ</w:t>
      </w:r>
      <w:r w:rsidRPr="00C066C0">
        <w:rPr>
          <w:cs/>
          <w:lang w:bidi="si-LK"/>
        </w:rPr>
        <w:t>හයෝ</w:t>
      </w:r>
      <w:r w:rsidRPr="00C066C0">
        <w:t xml:space="preserve">, </w:t>
      </w:r>
      <w:r w:rsidRPr="00C066C0">
        <w:rPr>
          <w:cs/>
          <w:lang w:bidi="si-LK"/>
        </w:rPr>
        <w:t>බලවත් වූවෝ</w:t>
      </w:r>
      <w:r w:rsidRPr="00C066C0">
        <w:t xml:space="preserve">, </w:t>
      </w:r>
      <w:r w:rsidRPr="00C066C0">
        <w:rPr>
          <w:cs/>
          <w:lang w:bidi="si-LK"/>
        </w:rPr>
        <w:t>අන්‍යයෝ මද වුවෝ වෙත් ද</w:t>
      </w:r>
      <w:r w:rsidRPr="00C066C0">
        <w:t xml:space="preserve">, </w:t>
      </w:r>
      <w:r w:rsidRPr="00C066C0">
        <w:rPr>
          <w:cs/>
          <w:lang w:bidi="si-LK"/>
        </w:rPr>
        <w:t>හෙතෙමේ උපන්නේ මද කෙලෙස් ඇත්තේ</w:t>
      </w:r>
      <w:r w:rsidR="00C909C1">
        <w:rPr>
          <w:cs/>
          <w:lang w:bidi="si-LK"/>
        </w:rPr>
        <w:t>ත්</w:t>
      </w:r>
      <w:r w:rsidRPr="00C066C0">
        <w:rPr>
          <w:cs/>
          <w:lang w:bidi="si-LK"/>
        </w:rPr>
        <w:t xml:space="preserve"> නො සැලෙනු</w:t>
      </w:r>
      <w:r w:rsidR="00541E57">
        <w:rPr>
          <w:cs/>
          <w:lang w:bidi="si-LK"/>
        </w:rPr>
        <w:t>යේ</w:t>
      </w:r>
      <w:r w:rsidR="00C909C1">
        <w:rPr>
          <w:cs/>
          <w:lang w:bidi="si-LK"/>
        </w:rPr>
        <w:t>ත්</w:t>
      </w:r>
      <w:r w:rsidR="00541E57">
        <w:rPr>
          <w:cs/>
          <w:lang w:bidi="si-LK"/>
        </w:rPr>
        <w:t xml:space="preserve"> අදුෂ්ට වූයේ</w:t>
      </w:r>
      <w:r w:rsidR="00C909C1">
        <w:rPr>
          <w:cs/>
          <w:lang w:bidi="si-LK"/>
        </w:rPr>
        <w:t>ත්</w:t>
      </w:r>
      <w:r w:rsidR="00541E57">
        <w:rPr>
          <w:cs/>
          <w:lang w:bidi="si-LK"/>
        </w:rPr>
        <w:t xml:space="preserve"> මද නුවණැත්</w:t>
      </w:r>
      <w:r w:rsidRPr="00C066C0">
        <w:rPr>
          <w:cs/>
          <w:lang w:bidi="si-LK"/>
        </w:rPr>
        <w:t>තේ</w:t>
      </w:r>
      <w:r w:rsidR="00C909C1">
        <w:rPr>
          <w:cs/>
          <w:lang w:bidi="si-LK"/>
        </w:rPr>
        <w:t>ත්</w:t>
      </w:r>
      <w:r w:rsidRPr="00C066C0">
        <w:rPr>
          <w:cs/>
          <w:lang w:bidi="si-LK"/>
        </w:rPr>
        <w:t xml:space="preserve"> වේ.</w:t>
      </w:r>
      <w:r w:rsidR="005C1E6D">
        <w:rPr>
          <w:cs/>
          <w:lang w:bidi="si-LK"/>
        </w:rPr>
        <w:t xml:space="preserve"> </w:t>
      </w:r>
    </w:p>
    <w:p w14:paraId="704B783E" w14:textId="5F970DA7" w:rsidR="00C066C0" w:rsidRPr="00C066C0" w:rsidRDefault="00C066C0" w:rsidP="00093167">
      <w:r w:rsidRPr="00C066C0">
        <w:rPr>
          <w:cs/>
          <w:lang w:bidi="si-LK"/>
        </w:rPr>
        <w:t>ය</w:t>
      </w:r>
      <w:r w:rsidR="00541E57">
        <w:rPr>
          <w:rFonts w:hint="cs"/>
          <w:cs/>
          <w:lang w:bidi="si-LK"/>
        </w:rPr>
        <w:t>මක්</w:t>
      </w:r>
      <w:r w:rsidRPr="00C066C0">
        <w:rPr>
          <w:cs/>
          <w:lang w:bidi="si-LK"/>
        </w:rPr>
        <w:t>හට වනාහි අලෝභඅ</w:t>
      </w:r>
      <w:r w:rsidR="008C067F">
        <w:rPr>
          <w:cs/>
          <w:lang w:bidi="si-LK"/>
        </w:rPr>
        <w:t>දෝසමෝහ</w:t>
      </w:r>
      <w:r w:rsidRPr="00C066C0">
        <w:rPr>
          <w:cs/>
          <w:lang w:bidi="si-LK"/>
        </w:rPr>
        <w:t>යෝ බලවත් වූවෝ</w:t>
      </w:r>
      <w:r w:rsidRPr="00C066C0">
        <w:t xml:space="preserve">, </w:t>
      </w:r>
      <w:r w:rsidRPr="00C066C0">
        <w:rPr>
          <w:cs/>
          <w:lang w:bidi="si-LK"/>
        </w:rPr>
        <w:t>සෙ</w:t>
      </w:r>
      <w:r w:rsidR="00541E57">
        <w:rPr>
          <w:rFonts w:hint="cs"/>
          <w:cs/>
          <w:lang w:bidi="si-LK"/>
        </w:rPr>
        <w:t>ස්</w:t>
      </w:r>
      <w:r w:rsidRPr="00C066C0">
        <w:rPr>
          <w:cs/>
          <w:lang w:bidi="si-LK"/>
        </w:rPr>
        <w:t>සෝ මද වූවෝ වෙත් ද</w:t>
      </w:r>
      <w:r w:rsidRPr="00C066C0">
        <w:t xml:space="preserve">, </w:t>
      </w:r>
      <w:r w:rsidRPr="00C066C0">
        <w:rPr>
          <w:cs/>
          <w:lang w:bidi="si-LK"/>
        </w:rPr>
        <w:t xml:space="preserve">හෙතෙමේ උපන්නේ </w:t>
      </w:r>
      <w:r w:rsidR="008C067F">
        <w:rPr>
          <w:cs/>
          <w:lang w:bidi="si-LK"/>
        </w:rPr>
        <w:t>ලෝභ</w:t>
      </w:r>
      <w:r w:rsidRPr="00C066C0">
        <w:rPr>
          <w:cs/>
          <w:lang w:bidi="si-LK"/>
        </w:rPr>
        <w:t xml:space="preserve"> නැත්තේ</w:t>
      </w:r>
      <w:r w:rsidR="00C909C1">
        <w:rPr>
          <w:cs/>
          <w:lang w:bidi="si-LK"/>
        </w:rPr>
        <w:t>ත්</w:t>
      </w:r>
      <w:r w:rsidRPr="00C066C0">
        <w:rPr>
          <w:cs/>
          <w:lang w:bidi="si-LK"/>
        </w:rPr>
        <w:t xml:space="preserve"> සුඛ ස්වභාව ඇත්තේ</w:t>
      </w:r>
      <w:r w:rsidR="00C909C1">
        <w:rPr>
          <w:cs/>
          <w:lang w:bidi="si-LK"/>
        </w:rPr>
        <w:t>ත්</w:t>
      </w:r>
      <w:r w:rsidRPr="00C066C0">
        <w:rPr>
          <w:cs/>
          <w:lang w:bidi="si-LK"/>
        </w:rPr>
        <w:t xml:space="preserve"> නුවණ නැත්තේ</w:t>
      </w:r>
      <w:r w:rsidR="00C909C1">
        <w:rPr>
          <w:cs/>
          <w:lang w:bidi="si-LK"/>
        </w:rPr>
        <w:t>ත්</w:t>
      </w:r>
      <w:r w:rsidRPr="00C066C0">
        <w:rPr>
          <w:cs/>
          <w:lang w:bidi="si-LK"/>
        </w:rPr>
        <w:t xml:space="preserve"> වේ. </w:t>
      </w:r>
    </w:p>
    <w:p w14:paraId="1A50E760" w14:textId="60E9AD22" w:rsidR="000E0253" w:rsidRDefault="00C066C0" w:rsidP="00093167">
      <w:pPr>
        <w:rPr>
          <w:lang w:bidi="si-LK"/>
        </w:rPr>
      </w:pPr>
      <w:r w:rsidRPr="00C066C0">
        <w:rPr>
          <w:cs/>
          <w:lang w:bidi="si-LK"/>
        </w:rPr>
        <w:t>යම</w:t>
      </w:r>
      <w:r w:rsidR="00541E57">
        <w:rPr>
          <w:rFonts w:hint="cs"/>
          <w:cs/>
          <w:lang w:bidi="si-LK"/>
        </w:rPr>
        <w:t>ක්</w:t>
      </w:r>
      <w:r w:rsidRPr="00C066C0">
        <w:rPr>
          <w:cs/>
          <w:lang w:bidi="si-LK"/>
        </w:rPr>
        <w:t>හට වනාහි අ</w:t>
      </w:r>
      <w:r w:rsidR="008C067F">
        <w:rPr>
          <w:rFonts w:hint="cs"/>
          <w:cs/>
          <w:lang w:bidi="si-LK"/>
        </w:rPr>
        <w:t>ලෝභ</w:t>
      </w:r>
      <w:r w:rsidR="008C067F">
        <w:rPr>
          <w:cs/>
          <w:lang w:bidi="si-LK"/>
        </w:rPr>
        <w:t>දෝස</w:t>
      </w:r>
      <w:r w:rsidRPr="00C066C0">
        <w:rPr>
          <w:cs/>
          <w:lang w:bidi="si-LK"/>
        </w:rPr>
        <w:t>අමෝහයෝ</w:t>
      </w:r>
      <w:r w:rsidRPr="00C066C0">
        <w:t xml:space="preserve">, </w:t>
      </w:r>
      <w:r w:rsidRPr="00C066C0">
        <w:rPr>
          <w:cs/>
          <w:lang w:bidi="si-LK"/>
        </w:rPr>
        <w:t>බලවත් වූවෝ</w:t>
      </w:r>
      <w:r w:rsidRPr="00C066C0">
        <w:t xml:space="preserve">, </w:t>
      </w:r>
      <w:r w:rsidRPr="00C066C0">
        <w:rPr>
          <w:cs/>
          <w:lang w:bidi="si-LK"/>
        </w:rPr>
        <w:t>සෙ</w:t>
      </w:r>
      <w:r w:rsidR="00541E57">
        <w:rPr>
          <w:rFonts w:hint="cs"/>
          <w:cs/>
          <w:lang w:bidi="si-LK"/>
        </w:rPr>
        <w:t>ස්</w:t>
      </w:r>
      <w:r w:rsidRPr="00C066C0">
        <w:rPr>
          <w:cs/>
          <w:lang w:bidi="si-LK"/>
        </w:rPr>
        <w:t>සෝ මද වූවෝ වෙත් ද</w:t>
      </w:r>
      <w:r w:rsidRPr="00C066C0">
        <w:t xml:space="preserve">, </w:t>
      </w:r>
      <w:r w:rsidRPr="00C066C0">
        <w:rPr>
          <w:cs/>
          <w:lang w:bidi="si-LK"/>
        </w:rPr>
        <w:t xml:space="preserve">හෙතෙමේ උපන්නේ </w:t>
      </w:r>
      <w:r w:rsidR="008C067F">
        <w:rPr>
          <w:cs/>
          <w:lang w:bidi="si-LK"/>
        </w:rPr>
        <w:t>ලෝභ</w:t>
      </w:r>
      <w:r w:rsidRPr="00C066C0">
        <w:rPr>
          <w:cs/>
          <w:lang w:bidi="si-LK"/>
        </w:rPr>
        <w:t xml:space="preserve"> නැත්තේ</w:t>
      </w:r>
      <w:r w:rsidR="00C909C1">
        <w:rPr>
          <w:cs/>
          <w:lang w:bidi="si-LK"/>
        </w:rPr>
        <w:t>ත්</w:t>
      </w:r>
      <w:r w:rsidRPr="00C066C0">
        <w:rPr>
          <w:cs/>
          <w:lang w:bidi="si-LK"/>
        </w:rPr>
        <w:t xml:space="preserve"> නුවණ ඇත්තේ</w:t>
      </w:r>
      <w:r w:rsidR="00C909C1">
        <w:rPr>
          <w:cs/>
          <w:lang w:bidi="si-LK"/>
        </w:rPr>
        <w:t>ත්</w:t>
      </w:r>
      <w:r w:rsidRPr="00C066C0">
        <w:rPr>
          <w:cs/>
          <w:lang w:bidi="si-LK"/>
        </w:rPr>
        <w:t xml:space="preserve"> දුෂට වූයේ</w:t>
      </w:r>
      <w:r w:rsidR="00C909C1">
        <w:rPr>
          <w:cs/>
          <w:lang w:bidi="si-LK"/>
        </w:rPr>
        <w:t>ත්</w:t>
      </w:r>
      <w:r w:rsidRPr="00C066C0">
        <w:rPr>
          <w:cs/>
          <w:lang w:bidi="si-LK"/>
        </w:rPr>
        <w:t xml:space="preserve"> ක්‍රෝධ ඇත්</w:t>
      </w:r>
      <w:r w:rsidR="000E0253">
        <w:rPr>
          <w:rFonts w:hint="cs"/>
          <w:cs/>
          <w:lang w:bidi="si-LK"/>
        </w:rPr>
        <w:t>තේ</w:t>
      </w:r>
      <w:r w:rsidR="00C909C1">
        <w:rPr>
          <w:rFonts w:hint="cs"/>
          <w:cs/>
          <w:lang w:bidi="si-LK"/>
        </w:rPr>
        <w:t>ත්</w:t>
      </w:r>
      <w:r w:rsidRPr="00C066C0">
        <w:rPr>
          <w:cs/>
          <w:lang w:bidi="si-LK"/>
        </w:rPr>
        <w:t xml:space="preserve"> වේ. </w:t>
      </w:r>
    </w:p>
    <w:p w14:paraId="2CC9034D" w14:textId="29939CDF" w:rsidR="00C066C0" w:rsidRPr="00C066C0" w:rsidRDefault="00C066C0" w:rsidP="00093167">
      <w:r w:rsidRPr="00C066C0">
        <w:rPr>
          <w:cs/>
          <w:lang w:bidi="si-LK"/>
        </w:rPr>
        <w:t>යම</w:t>
      </w:r>
      <w:r w:rsidR="000E0253">
        <w:rPr>
          <w:rFonts w:hint="cs"/>
          <w:cs/>
          <w:lang w:bidi="si-LK"/>
        </w:rPr>
        <w:t>ක්</w:t>
      </w:r>
      <w:r w:rsidRPr="00C066C0">
        <w:rPr>
          <w:cs/>
          <w:lang w:bidi="si-LK"/>
        </w:rPr>
        <w:t>හට වනාහි අලෝභාදීහු තිදෙන බලවත් වූවෝ</w:t>
      </w:r>
      <w:r w:rsidRPr="00C066C0">
        <w:t xml:space="preserve">, </w:t>
      </w:r>
      <w:r w:rsidR="008C067F">
        <w:rPr>
          <w:rFonts w:hint="cs"/>
          <w:cs/>
          <w:lang w:bidi="si-LK"/>
        </w:rPr>
        <w:t>ලෝභා</w:t>
      </w:r>
      <w:r w:rsidRPr="00C066C0">
        <w:rPr>
          <w:cs/>
          <w:lang w:bidi="si-LK"/>
        </w:rPr>
        <w:t xml:space="preserve"> දීහු තිදෙන මද වූවෝ වෙත් ද</w:t>
      </w:r>
      <w:r w:rsidRPr="00C066C0">
        <w:t xml:space="preserve">, </w:t>
      </w:r>
      <w:r w:rsidRPr="00C066C0">
        <w:rPr>
          <w:cs/>
          <w:lang w:bidi="si-LK"/>
        </w:rPr>
        <w:t xml:space="preserve">හෙතෙමේ </w:t>
      </w:r>
      <w:r w:rsidR="008C067F">
        <w:rPr>
          <w:cs/>
          <w:lang w:bidi="si-LK"/>
        </w:rPr>
        <w:t>ලෝභ</w:t>
      </w:r>
      <w:r w:rsidRPr="00C066C0">
        <w:rPr>
          <w:cs/>
          <w:lang w:bidi="si-LK"/>
        </w:rPr>
        <w:t xml:space="preserve"> නැ</w:t>
      </w:r>
      <w:r w:rsidR="000E0253">
        <w:rPr>
          <w:rFonts w:hint="cs"/>
          <w:cs/>
          <w:lang w:bidi="si-LK"/>
        </w:rPr>
        <w:t>ත්</w:t>
      </w:r>
      <w:r w:rsidRPr="00C066C0">
        <w:rPr>
          <w:cs/>
          <w:lang w:bidi="si-LK"/>
        </w:rPr>
        <w:t>තේ අදුෂ්ට වූයේ</w:t>
      </w:r>
      <w:r w:rsidR="00C909C1">
        <w:rPr>
          <w:cs/>
          <w:lang w:bidi="si-LK"/>
        </w:rPr>
        <w:t>ත්</w:t>
      </w:r>
      <w:r w:rsidRPr="00C066C0">
        <w:rPr>
          <w:cs/>
          <w:lang w:bidi="si-LK"/>
        </w:rPr>
        <w:t xml:space="preserve"> නුවණැ</w:t>
      </w:r>
      <w:r w:rsidR="000E0253">
        <w:rPr>
          <w:rFonts w:hint="cs"/>
          <w:cs/>
          <w:lang w:bidi="si-LK"/>
        </w:rPr>
        <w:t>ත්</w:t>
      </w:r>
      <w:r w:rsidRPr="00C066C0">
        <w:rPr>
          <w:cs/>
          <w:lang w:bidi="si-LK"/>
        </w:rPr>
        <w:t>තේ</w:t>
      </w:r>
      <w:r w:rsidR="00C909C1">
        <w:rPr>
          <w:cs/>
          <w:lang w:bidi="si-LK"/>
        </w:rPr>
        <w:t>ත්</w:t>
      </w:r>
      <w:r w:rsidRPr="00C066C0">
        <w:rPr>
          <w:cs/>
          <w:lang w:bidi="si-LK"/>
        </w:rPr>
        <w:t xml:space="preserve"> වේ. </w:t>
      </w:r>
    </w:p>
    <w:p w14:paraId="36906801" w14:textId="71781AB1" w:rsidR="00C066C0" w:rsidRPr="00C066C0" w:rsidRDefault="00C066C0" w:rsidP="00093167">
      <w:r w:rsidRPr="00C066C0">
        <w:rPr>
          <w:cs/>
          <w:lang w:bidi="si-LK"/>
        </w:rPr>
        <w:t xml:space="preserve">මෙසේ </w:t>
      </w:r>
      <w:r w:rsidR="008C067F">
        <w:rPr>
          <w:cs/>
          <w:lang w:bidi="si-LK"/>
        </w:rPr>
        <w:t>ලෝභා</w:t>
      </w:r>
      <w:r w:rsidRPr="00C066C0">
        <w:rPr>
          <w:cs/>
          <w:lang w:bidi="si-LK"/>
        </w:rPr>
        <w:t>දීහු සදෙන</w:t>
      </w:r>
      <w:r w:rsidRPr="00C066C0">
        <w:t xml:space="preserve">, </w:t>
      </w:r>
      <w:r w:rsidRPr="00C066C0">
        <w:rPr>
          <w:cs/>
          <w:lang w:bidi="si-LK"/>
        </w:rPr>
        <w:t>ක</w:t>
      </w:r>
      <w:r w:rsidR="00983463">
        <w:rPr>
          <w:cs/>
          <w:lang w:bidi="si-LK"/>
        </w:rPr>
        <w:t>ර්‍ම</w:t>
      </w:r>
      <w:r w:rsidRPr="00C066C0">
        <w:rPr>
          <w:cs/>
          <w:lang w:bidi="si-LK"/>
        </w:rPr>
        <w:t>යන්ගේ නානාත්වයට</w:t>
      </w:r>
      <w:r w:rsidR="00C909C1">
        <w:rPr>
          <w:cs/>
          <w:lang w:bidi="si-LK"/>
        </w:rPr>
        <w:t>ත්</w:t>
      </w:r>
      <w:r w:rsidRPr="00C066C0">
        <w:rPr>
          <w:cs/>
          <w:lang w:bidi="si-LK"/>
        </w:rPr>
        <w:t xml:space="preserve"> ක</w:t>
      </w:r>
      <w:r w:rsidR="00983463">
        <w:rPr>
          <w:rFonts w:hint="cs"/>
          <w:cs/>
          <w:lang w:bidi="si-LK"/>
        </w:rPr>
        <w:t>ර්‍ම</w:t>
      </w:r>
      <w:r w:rsidRPr="00C066C0">
        <w:rPr>
          <w:cs/>
          <w:lang w:bidi="si-LK"/>
        </w:rPr>
        <w:t xml:space="preserve"> නානාත්වය සත්වයන්ගේ නානාත්වයට</w:t>
      </w:r>
      <w:r w:rsidR="00C909C1">
        <w:rPr>
          <w:cs/>
          <w:lang w:bidi="si-LK"/>
        </w:rPr>
        <w:t>ත්</w:t>
      </w:r>
      <w:r w:rsidRPr="00C066C0">
        <w:rPr>
          <w:cs/>
          <w:lang w:bidi="si-LK"/>
        </w:rPr>
        <w:t xml:space="preserve"> කර</w:t>
      </w:r>
      <w:r w:rsidR="000E0253">
        <w:rPr>
          <w:rFonts w:hint="cs"/>
          <w:cs/>
          <w:lang w:bidi="si-LK"/>
        </w:rPr>
        <w:t>ණු</w:t>
      </w:r>
      <w:r w:rsidRPr="00C066C0">
        <w:rPr>
          <w:cs/>
          <w:lang w:bidi="si-LK"/>
        </w:rPr>
        <w:t xml:space="preserve"> වෙති. මෙහිලා </w:t>
      </w:r>
      <w:r w:rsidR="003E6E91">
        <w:rPr>
          <w:b/>
          <w:bCs/>
          <w:cs/>
          <w:lang w:bidi="si-LK"/>
        </w:rPr>
        <w:t>‘</w:t>
      </w:r>
      <w:r w:rsidRPr="000E0253">
        <w:rPr>
          <w:b/>
          <w:bCs/>
          <w:cs/>
          <w:lang w:bidi="si-LK"/>
        </w:rPr>
        <w:t>ති</w:t>
      </w:r>
      <w:r w:rsidR="000E0253" w:rsidRPr="000E0253">
        <w:rPr>
          <w:rFonts w:hint="cs"/>
          <w:b/>
          <w:bCs/>
          <w:cs/>
          <w:lang w:bidi="si-LK"/>
        </w:rPr>
        <w:t>හෙතු</w:t>
      </w:r>
      <w:r w:rsidRPr="000E0253">
        <w:rPr>
          <w:b/>
          <w:bCs/>
          <w:cs/>
          <w:lang w:bidi="si-LK"/>
        </w:rPr>
        <w:t>කං කම්මං හි ති</w:t>
      </w:r>
      <w:r w:rsidR="000E0253" w:rsidRPr="000E0253">
        <w:rPr>
          <w:rFonts w:hint="cs"/>
          <w:b/>
          <w:bCs/>
          <w:cs/>
          <w:lang w:bidi="si-LK"/>
        </w:rPr>
        <w:t>හෙ</w:t>
      </w:r>
      <w:r w:rsidRPr="000E0253">
        <w:rPr>
          <w:b/>
          <w:bCs/>
          <w:cs/>
          <w:lang w:bidi="si-LK"/>
        </w:rPr>
        <w:t>තුකම්පි දුහෙතුක</w:t>
      </w:r>
      <w:r w:rsidR="000E0253" w:rsidRPr="000E0253">
        <w:rPr>
          <w:rFonts w:hint="cs"/>
          <w:b/>
          <w:bCs/>
          <w:cs/>
          <w:lang w:bidi="si-LK"/>
        </w:rPr>
        <w:t>ම්</w:t>
      </w:r>
      <w:r w:rsidRPr="000E0253">
        <w:rPr>
          <w:b/>
          <w:bCs/>
          <w:cs/>
          <w:lang w:bidi="si-LK"/>
        </w:rPr>
        <w:t>පි අ</w:t>
      </w:r>
      <w:r w:rsidR="000E0253" w:rsidRPr="000E0253">
        <w:rPr>
          <w:rFonts w:hint="cs"/>
          <w:b/>
          <w:bCs/>
          <w:cs/>
          <w:lang w:bidi="si-LK"/>
        </w:rPr>
        <w:t>හෙ</w:t>
      </w:r>
      <w:r w:rsidRPr="000E0253">
        <w:rPr>
          <w:b/>
          <w:bCs/>
          <w:cs/>
          <w:lang w:bidi="si-LK"/>
        </w:rPr>
        <w:t>තුකම්පි විපාක</w:t>
      </w:r>
      <w:r w:rsidR="000E0253" w:rsidRPr="000E0253">
        <w:rPr>
          <w:rFonts w:hint="cs"/>
          <w:b/>
          <w:bCs/>
          <w:cs/>
          <w:lang w:bidi="si-LK"/>
        </w:rPr>
        <w:t>ං</w:t>
      </w:r>
      <w:r w:rsidRPr="000E0253">
        <w:rPr>
          <w:b/>
          <w:bCs/>
          <w:cs/>
          <w:lang w:bidi="si-LK"/>
        </w:rPr>
        <w:t xml:space="preserve"> දෙති</w:t>
      </w:r>
      <w:r w:rsidR="003E6E91">
        <w:rPr>
          <w:b/>
          <w:bCs/>
        </w:rPr>
        <w:t>’</w:t>
      </w:r>
      <w:r w:rsidRPr="00C066C0">
        <w:t xml:space="preserve"> </w:t>
      </w:r>
      <w:r w:rsidR="000E0253">
        <w:rPr>
          <w:cs/>
          <w:lang w:bidi="si-LK"/>
        </w:rPr>
        <w:t>යනාදීන් එන හේතු</w:t>
      </w:r>
      <w:r w:rsidRPr="00C066C0">
        <w:rPr>
          <w:cs/>
          <w:lang w:bidi="si-LK"/>
        </w:rPr>
        <w:t>කී</w:t>
      </w:r>
      <w:r w:rsidR="004D6A0E">
        <w:rPr>
          <w:rFonts w:hint="cs"/>
          <w:cs/>
          <w:lang w:bidi="si-LK"/>
        </w:rPr>
        <w:t>ර්‍ත</w:t>
      </w:r>
      <w:r w:rsidRPr="00C066C0">
        <w:rPr>
          <w:cs/>
          <w:lang w:bidi="si-LK"/>
        </w:rPr>
        <w:t>නය ද විස්තර කැමැත්තන් විසින් අන</w:t>
      </w:r>
      <w:r w:rsidR="000E0253">
        <w:rPr>
          <w:cs/>
          <w:lang w:bidi="si-LK"/>
        </w:rPr>
        <w:t>ික් බණ පොතින් දත යුතු ය.</w:t>
      </w:r>
      <w:r w:rsidR="005C1E6D">
        <w:rPr>
          <w:cs/>
          <w:lang w:bidi="si-LK"/>
        </w:rPr>
        <w:t xml:space="preserve"> </w:t>
      </w:r>
    </w:p>
    <w:p w14:paraId="5CF2CFB2" w14:textId="783C5BF7" w:rsidR="00C066C0" w:rsidRPr="00C066C0" w:rsidRDefault="00C066C0" w:rsidP="00093167">
      <w:r w:rsidRPr="00C066C0">
        <w:rPr>
          <w:cs/>
          <w:lang w:bidi="si-LK"/>
        </w:rPr>
        <w:t>මොවුහු එකාන්ත සිද්ධිහු ය. මේ වෙනස දෙවියෙක්</w:t>
      </w:r>
      <w:r w:rsidRPr="00C066C0">
        <w:t xml:space="preserve">, </w:t>
      </w:r>
      <w:r w:rsidRPr="00C066C0">
        <w:rPr>
          <w:cs/>
          <w:lang w:bidi="si-LK"/>
        </w:rPr>
        <w:t>බ්‍රහමයෙක්</w:t>
      </w:r>
      <w:r w:rsidRPr="00C066C0">
        <w:t xml:space="preserve">, </w:t>
      </w:r>
      <w:r w:rsidRPr="00C066C0">
        <w:rPr>
          <w:cs/>
          <w:lang w:bidi="si-LK"/>
        </w:rPr>
        <w:t>ඊශ</w:t>
      </w:r>
      <w:r w:rsidR="000E0253">
        <w:rPr>
          <w:rFonts w:hint="cs"/>
          <w:cs/>
          <w:lang w:bidi="si-LK"/>
        </w:rPr>
        <w:t>්</w:t>
      </w:r>
      <w:r w:rsidRPr="00C066C0">
        <w:rPr>
          <w:cs/>
          <w:lang w:bidi="si-LK"/>
        </w:rPr>
        <w:t>වරයෙක් නො ද කරන්නේ ය. කරණු ලබනුයේ ක</w:t>
      </w:r>
      <w:r w:rsidR="00983463">
        <w:rPr>
          <w:rFonts w:hint="cs"/>
          <w:cs/>
          <w:lang w:bidi="si-LK"/>
        </w:rPr>
        <w:t>ර්‍ම</w:t>
      </w:r>
      <w:r w:rsidRPr="00C066C0">
        <w:rPr>
          <w:cs/>
          <w:lang w:bidi="si-LK"/>
        </w:rPr>
        <w:t>ය විසිනි. තමාගෙන් අන්‍ය වූ කරන්නෙක් විඳින්නෙක් නැත. කරණුයේ</w:t>
      </w:r>
      <w:r w:rsidR="00C909C1">
        <w:rPr>
          <w:cs/>
          <w:lang w:bidi="si-LK"/>
        </w:rPr>
        <w:t>ත්</w:t>
      </w:r>
      <w:r w:rsidRPr="00C066C0">
        <w:rPr>
          <w:cs/>
          <w:lang w:bidi="si-LK"/>
        </w:rPr>
        <w:t xml:space="preserve"> විඳිනුයේ</w:t>
      </w:r>
      <w:r w:rsidR="00C909C1">
        <w:rPr>
          <w:cs/>
          <w:lang w:bidi="si-LK"/>
        </w:rPr>
        <w:t>ත්</w:t>
      </w:r>
      <w:r w:rsidRPr="00C066C0">
        <w:rPr>
          <w:cs/>
          <w:lang w:bidi="si-LK"/>
        </w:rPr>
        <w:t xml:space="preserve"> තෙමේ ම ය. </w:t>
      </w:r>
    </w:p>
    <w:p w14:paraId="6A16B7A1" w14:textId="4083590F" w:rsidR="000E0253" w:rsidRDefault="00C066C0" w:rsidP="00093167">
      <w:pPr>
        <w:rPr>
          <w:lang w:bidi="si-LK"/>
        </w:rPr>
      </w:pPr>
      <w:r w:rsidRPr="00C066C0">
        <w:rPr>
          <w:cs/>
          <w:lang w:bidi="si-LK"/>
        </w:rPr>
        <w:t>කියූ පරිදි ක</w:t>
      </w:r>
      <w:r w:rsidR="00983463">
        <w:rPr>
          <w:rFonts w:hint="cs"/>
          <w:cs/>
          <w:lang w:bidi="si-LK"/>
        </w:rPr>
        <w:t>ර්‍ම</w:t>
      </w:r>
      <w:r w:rsidRPr="00C066C0">
        <w:rPr>
          <w:cs/>
          <w:lang w:bidi="si-LK"/>
        </w:rPr>
        <w:t>ය අහොසිභාවයට නො ගියේ නම්</w:t>
      </w:r>
      <w:r w:rsidRPr="00C066C0">
        <w:t xml:space="preserve">, </w:t>
      </w:r>
      <w:r w:rsidRPr="00C066C0">
        <w:rPr>
          <w:cs/>
          <w:lang w:bidi="si-LK"/>
        </w:rPr>
        <w:t>ඒ කොතැනෙක දී නමුත් විපාක දෙන්නේ ය. එය දෙවියන් යැදීමෙන් බලිතොවිලෙන් යාගහෝමයෙන් වළකනු බැරි ය. කළකම් ඇත්</w:t>
      </w:r>
      <w:r w:rsidR="000E0253">
        <w:rPr>
          <w:rFonts w:hint="cs"/>
          <w:cs/>
          <w:lang w:bidi="si-LK"/>
        </w:rPr>
        <w:t>තේ</w:t>
      </w:r>
      <w:r w:rsidRPr="00C066C0">
        <w:rPr>
          <w:cs/>
          <w:lang w:bidi="si-LK"/>
        </w:rPr>
        <w:t xml:space="preserve"> කො තැන සිටියේ ද</w:t>
      </w:r>
      <w:r w:rsidRPr="00C066C0">
        <w:t xml:space="preserve">, </w:t>
      </w:r>
      <w:r w:rsidRPr="00C066C0">
        <w:rPr>
          <w:cs/>
          <w:lang w:bidi="si-LK"/>
        </w:rPr>
        <w:t>ක</w:t>
      </w:r>
      <w:r w:rsidR="00983463">
        <w:rPr>
          <w:cs/>
          <w:lang w:bidi="si-LK"/>
        </w:rPr>
        <w:t>ර්‍ම</w:t>
      </w:r>
      <w:r w:rsidRPr="00C066C0">
        <w:rPr>
          <w:cs/>
          <w:lang w:bidi="si-LK"/>
        </w:rPr>
        <w:t>ය ඔහු කරා එන්නේ ය. වසුපැටි තෙමේ සිය මවුදෙන</w:t>
      </w:r>
      <w:r w:rsidRPr="00C066C0">
        <w:t xml:space="preserve">, </w:t>
      </w:r>
      <w:r w:rsidRPr="00C066C0">
        <w:rPr>
          <w:cs/>
          <w:lang w:bidi="si-LK"/>
        </w:rPr>
        <w:t>දෙනුන් දහසක් අතර සිටියා ද</w:t>
      </w:r>
      <w:r w:rsidRPr="00C066C0">
        <w:t xml:space="preserve">, </w:t>
      </w:r>
      <w:r w:rsidRPr="00C066C0">
        <w:rPr>
          <w:cs/>
          <w:lang w:bidi="si-LK"/>
        </w:rPr>
        <w:t>වහා හඳුනා ගෙණ මවු දෙන ම කරා යයි. එමෙන් ක</w:t>
      </w:r>
      <w:r w:rsidR="00983463">
        <w:rPr>
          <w:rFonts w:hint="cs"/>
          <w:cs/>
          <w:lang w:bidi="si-LK"/>
        </w:rPr>
        <w:t>ර්‍ම</w:t>
      </w:r>
      <w:r w:rsidRPr="00C066C0">
        <w:rPr>
          <w:cs/>
          <w:lang w:bidi="si-LK"/>
        </w:rPr>
        <w:t>ය</w:t>
      </w:r>
      <w:r w:rsidR="00C909C1">
        <w:rPr>
          <w:cs/>
          <w:lang w:bidi="si-LK"/>
        </w:rPr>
        <w:t>ත්</w:t>
      </w:r>
      <w:r w:rsidRPr="00C066C0">
        <w:rPr>
          <w:cs/>
          <w:lang w:bidi="si-LK"/>
        </w:rPr>
        <w:t xml:space="preserve"> ක</w:t>
      </w:r>
      <w:r w:rsidR="00983463">
        <w:rPr>
          <w:rFonts w:hint="cs"/>
          <w:cs/>
          <w:lang w:bidi="si-LK"/>
        </w:rPr>
        <w:t>ර්‍ම</w:t>
      </w:r>
      <w:r w:rsidRPr="00C066C0">
        <w:rPr>
          <w:cs/>
          <w:lang w:bidi="si-LK"/>
        </w:rPr>
        <w:t xml:space="preserve"> කළහු කරා ම විපාක වාරය බලා වහා එයි. </w:t>
      </w:r>
    </w:p>
    <w:p w14:paraId="048F7EC6" w14:textId="1191DD97" w:rsidR="00C066C0" w:rsidRPr="00C066C0" w:rsidRDefault="00C066C0" w:rsidP="00093167">
      <w:r w:rsidRPr="00C066C0">
        <w:rPr>
          <w:cs/>
          <w:lang w:bidi="si-LK"/>
        </w:rPr>
        <w:t>අප බුදුරජුන් දවස සැවැත්නුවර අසල ගමෙක් ගින්නෙන් මුළුමනින් දැවී ගියේ ය. ගිනිදැල් සහිත වූ තණහුලෙක් ඉන් නැගී ගොස් අහස යන කපුටකුගේ බෙල්ලෙහි දැවටී කපුටා දවා බිම හෙලීය. මේ කපුටා යටගිය අ</w:t>
      </w:r>
      <w:r w:rsidR="000E0253">
        <w:rPr>
          <w:rFonts w:hint="cs"/>
          <w:cs/>
          <w:lang w:bidi="si-LK"/>
        </w:rPr>
        <w:t>ත්</w:t>
      </w:r>
      <w:r w:rsidRPr="00C066C0">
        <w:rPr>
          <w:cs/>
          <w:lang w:bidi="si-LK"/>
        </w:rPr>
        <w:t>බවෙක මිනිසෙක් ව උපන්නේ තමන් වෙත සිටි කුළු ගොනකු හික්මවා ගත නො හී බෙ</w:t>
      </w:r>
      <w:r w:rsidR="000E0253">
        <w:rPr>
          <w:rFonts w:hint="cs"/>
          <w:cs/>
          <w:lang w:bidi="si-LK"/>
        </w:rPr>
        <w:t>ල්</w:t>
      </w:r>
      <w:r w:rsidRPr="00C066C0">
        <w:rPr>
          <w:cs/>
          <w:lang w:bidi="si-LK"/>
        </w:rPr>
        <w:t>ලෙහි පිදුරු ඔතා ගිනි තැබී ය. ගොනා මළේ ය. ඒ දැඩි පාපක</w:t>
      </w:r>
      <w:r w:rsidR="00983463">
        <w:rPr>
          <w:cs/>
          <w:lang w:bidi="si-LK"/>
        </w:rPr>
        <w:t>ර්‍ම</w:t>
      </w:r>
      <w:r w:rsidRPr="00C066C0">
        <w:rPr>
          <w:cs/>
          <w:lang w:bidi="si-LK"/>
        </w:rPr>
        <w:t>යෙහි සුලු විපාකයක් වශයෙන් කපුටු ව උපන් අ</w:t>
      </w:r>
      <w:r w:rsidR="000E0253">
        <w:rPr>
          <w:rFonts w:hint="cs"/>
          <w:cs/>
          <w:lang w:bidi="si-LK"/>
        </w:rPr>
        <w:t>ත්</w:t>
      </w:r>
      <w:r w:rsidRPr="00C066C0">
        <w:rPr>
          <w:cs/>
          <w:lang w:bidi="si-LK"/>
        </w:rPr>
        <w:t>බවෙහි අහස පියාඹා යනුයේ ද</w:t>
      </w:r>
      <w:r w:rsidR="003E6E91">
        <w:rPr>
          <w:cs/>
          <w:lang w:bidi="si-LK"/>
        </w:rPr>
        <w:t>’</w:t>
      </w:r>
      <w:r w:rsidRPr="00C066C0">
        <w:rPr>
          <w:cs/>
          <w:lang w:bidi="si-LK"/>
        </w:rPr>
        <w:t xml:space="preserve"> ගින්නෙන් දැවී මළේ ය. තමන් පෙර කළ ඒ ක</w:t>
      </w:r>
      <w:r w:rsidR="00983463">
        <w:rPr>
          <w:cs/>
          <w:lang w:bidi="si-LK"/>
        </w:rPr>
        <w:t>ර්‍ම</w:t>
      </w:r>
      <w:r w:rsidRPr="00C066C0">
        <w:rPr>
          <w:cs/>
          <w:lang w:bidi="si-LK"/>
        </w:rPr>
        <w:t>යට සරිලන විපාකයෙක් එදා ඔහුට ලැබුණේ ය. එයට පෙර අ</w:t>
      </w:r>
      <w:r w:rsidR="000E0253">
        <w:rPr>
          <w:rFonts w:hint="cs"/>
          <w:cs/>
          <w:lang w:bidi="si-LK"/>
        </w:rPr>
        <w:t>ත්</w:t>
      </w:r>
      <w:r w:rsidRPr="00C066C0">
        <w:rPr>
          <w:cs/>
          <w:lang w:bidi="si-LK"/>
        </w:rPr>
        <w:t>බ</w:t>
      </w:r>
      <w:r w:rsidR="000E0253">
        <w:rPr>
          <w:rFonts w:hint="cs"/>
          <w:cs/>
          <w:lang w:bidi="si-LK"/>
        </w:rPr>
        <w:t>ව්</w:t>
      </w:r>
      <w:r w:rsidRPr="00C066C0">
        <w:rPr>
          <w:cs/>
          <w:lang w:bidi="si-LK"/>
        </w:rPr>
        <w:t>හි නිරයෙහි ඉපිද නිරය දුක් විද්දේ ය. මේ වනාහි ක</w:t>
      </w:r>
      <w:r w:rsidR="00983463">
        <w:rPr>
          <w:rFonts w:hint="cs"/>
          <w:cs/>
          <w:lang w:bidi="si-LK"/>
        </w:rPr>
        <w:t>ර්‍ම</w:t>
      </w:r>
      <w:r w:rsidRPr="00C066C0">
        <w:rPr>
          <w:cs/>
          <w:lang w:bidi="si-LK"/>
        </w:rPr>
        <w:t>නියාමය යි. කළ ක</w:t>
      </w:r>
      <w:r w:rsidR="00983463">
        <w:rPr>
          <w:cs/>
          <w:lang w:bidi="si-LK"/>
        </w:rPr>
        <w:t>ර්‍ම</w:t>
      </w:r>
      <w:r w:rsidRPr="00C066C0">
        <w:rPr>
          <w:cs/>
          <w:lang w:bidi="si-LK"/>
        </w:rPr>
        <w:t>යට අනුරූප වූ විපාක දීම ක</w:t>
      </w:r>
      <w:r w:rsidR="00983463">
        <w:rPr>
          <w:rFonts w:hint="cs"/>
          <w:cs/>
          <w:lang w:bidi="si-LK"/>
        </w:rPr>
        <w:t>ර්‍ම</w:t>
      </w:r>
      <w:r w:rsidR="001B7E01">
        <w:rPr>
          <w:cs/>
          <w:lang w:bidi="si-LK"/>
        </w:rPr>
        <w:t xml:space="preserve">නියාමය යි. දතයුතු ය. </w:t>
      </w:r>
      <w:r w:rsidR="00294022">
        <w:rPr>
          <w:b/>
          <w:bCs/>
          <w:cs/>
          <w:lang w:bidi="si-LK"/>
        </w:rPr>
        <w:t>‘</w:t>
      </w:r>
      <w:r w:rsidR="001B7E01" w:rsidRPr="001B7E01">
        <w:rPr>
          <w:b/>
          <w:bCs/>
          <w:cs/>
          <w:lang w:bidi="si-LK"/>
        </w:rPr>
        <w:t>තස්ස</w:t>
      </w:r>
      <w:r w:rsidRPr="001B7E01">
        <w:rPr>
          <w:b/>
          <w:bCs/>
          <w:cs/>
          <w:lang w:bidi="si-LK"/>
        </w:rPr>
        <w:t xml:space="preserve"> තස්ස ක</w:t>
      </w:r>
      <w:r w:rsidR="001B7E01" w:rsidRPr="001B7E01">
        <w:rPr>
          <w:rFonts w:hint="cs"/>
          <w:b/>
          <w:bCs/>
          <w:cs/>
          <w:lang w:bidi="si-LK"/>
        </w:rPr>
        <w:t>ම‍්ම</w:t>
      </w:r>
      <w:r w:rsidR="001B7E01" w:rsidRPr="001B7E01">
        <w:rPr>
          <w:b/>
          <w:bCs/>
          <w:cs/>
          <w:lang w:bidi="si-LK"/>
        </w:rPr>
        <w:t>ස්ස තං තං සද</w:t>
      </w:r>
      <w:r w:rsidR="001B7E01" w:rsidRPr="001B7E01">
        <w:rPr>
          <w:rFonts w:hint="cs"/>
          <w:b/>
          <w:bCs/>
          <w:cs/>
          <w:lang w:bidi="si-LK"/>
        </w:rPr>
        <w:t>ිස</w:t>
      </w:r>
      <w:r w:rsidRPr="001B7E01">
        <w:rPr>
          <w:b/>
          <w:bCs/>
          <w:cs/>
          <w:lang w:bidi="si-LK"/>
        </w:rPr>
        <w:t>විපාකදාන</w:t>
      </w:r>
      <w:r w:rsidR="001B7E01" w:rsidRPr="001B7E01">
        <w:rPr>
          <w:rFonts w:hint="cs"/>
          <w:b/>
          <w:bCs/>
          <w:cs/>
          <w:lang w:bidi="si-LK"/>
        </w:rPr>
        <w:t>මෙ</w:t>
      </w:r>
      <w:r w:rsidRPr="001B7E01">
        <w:rPr>
          <w:b/>
          <w:bCs/>
          <w:cs/>
          <w:lang w:bidi="si-LK"/>
        </w:rPr>
        <w:t>ව කම</w:t>
      </w:r>
      <w:r w:rsidR="001B7E01" w:rsidRPr="001B7E01">
        <w:rPr>
          <w:rFonts w:hint="cs"/>
          <w:b/>
          <w:bCs/>
          <w:cs/>
          <w:lang w:bidi="si-LK"/>
        </w:rPr>
        <w:t>්</w:t>
      </w:r>
      <w:r w:rsidRPr="001B7E01">
        <w:rPr>
          <w:b/>
          <w:bCs/>
          <w:cs/>
          <w:lang w:bidi="si-LK"/>
        </w:rPr>
        <w:t>ම නියාමො නාම</w:t>
      </w:r>
      <w:r w:rsidRPr="001B7E01">
        <w:rPr>
          <w:b/>
          <w:bCs/>
        </w:rPr>
        <w:t>,</w:t>
      </w:r>
      <w:r w:rsidRPr="00C066C0">
        <w:t xml:space="preserve"> </w:t>
      </w:r>
      <w:r w:rsidRPr="00C066C0">
        <w:rPr>
          <w:cs/>
          <w:lang w:bidi="si-LK"/>
        </w:rPr>
        <w:t>යි ඒ කීහ බීජනියාම</w:t>
      </w:r>
      <w:r w:rsidR="001B7E01">
        <w:rPr>
          <w:rFonts w:hint="cs"/>
          <w:cs/>
          <w:lang w:bidi="si-LK"/>
        </w:rPr>
        <w:t xml:space="preserve"> </w:t>
      </w:r>
      <w:r w:rsidRPr="00C066C0">
        <w:rPr>
          <w:cs/>
          <w:lang w:bidi="si-LK"/>
        </w:rPr>
        <w:t>- උත</w:t>
      </w:r>
      <w:r w:rsidR="001B7E01">
        <w:rPr>
          <w:rFonts w:hint="cs"/>
          <w:cs/>
          <w:lang w:bidi="si-LK"/>
        </w:rPr>
        <w:t>ු</w:t>
      </w:r>
      <w:r w:rsidRPr="00C066C0">
        <w:rPr>
          <w:cs/>
          <w:lang w:bidi="si-LK"/>
        </w:rPr>
        <w:t>නියාම</w:t>
      </w:r>
      <w:r w:rsidR="001B7E01">
        <w:rPr>
          <w:rFonts w:hint="cs"/>
          <w:cs/>
          <w:lang w:bidi="si-LK"/>
        </w:rPr>
        <w:t xml:space="preserve"> </w:t>
      </w:r>
      <w:r w:rsidRPr="00C066C0">
        <w:rPr>
          <w:cs/>
          <w:lang w:bidi="si-LK"/>
        </w:rPr>
        <w:t>- ක</w:t>
      </w:r>
      <w:r w:rsidR="001B7E01">
        <w:rPr>
          <w:rFonts w:hint="cs"/>
          <w:cs/>
          <w:lang w:bidi="si-LK"/>
        </w:rPr>
        <w:t>ම්</w:t>
      </w:r>
      <w:r w:rsidRPr="00C066C0">
        <w:rPr>
          <w:cs/>
          <w:lang w:bidi="si-LK"/>
        </w:rPr>
        <w:t xml:space="preserve">මනියාම </w:t>
      </w:r>
      <w:r w:rsidR="001B7E01">
        <w:rPr>
          <w:rFonts w:hint="cs"/>
          <w:cs/>
          <w:lang w:bidi="si-LK"/>
        </w:rPr>
        <w:t xml:space="preserve">- </w:t>
      </w:r>
      <w:r w:rsidRPr="00C066C0">
        <w:rPr>
          <w:cs/>
          <w:lang w:bidi="si-LK"/>
        </w:rPr>
        <w:t>ධම්මනියාම</w:t>
      </w:r>
      <w:r w:rsidR="001B7E01">
        <w:rPr>
          <w:rFonts w:hint="cs"/>
          <w:cs/>
          <w:lang w:bidi="si-LK"/>
        </w:rPr>
        <w:t xml:space="preserve"> </w:t>
      </w:r>
      <w:r w:rsidRPr="00C066C0">
        <w:rPr>
          <w:cs/>
          <w:lang w:bidi="si-LK"/>
        </w:rPr>
        <w:t>- චිත්තනියාම යි නියා</w:t>
      </w:r>
      <w:r w:rsidR="001B7E01">
        <w:rPr>
          <w:rFonts w:hint="cs"/>
          <w:cs/>
          <w:lang w:bidi="si-LK"/>
        </w:rPr>
        <w:t>ම</w:t>
      </w:r>
      <w:r w:rsidRPr="00C066C0">
        <w:rPr>
          <w:cs/>
          <w:lang w:bidi="si-LK"/>
        </w:rPr>
        <w:t>ධ</w:t>
      </w:r>
      <w:r w:rsidR="00983463">
        <w:rPr>
          <w:cs/>
          <w:lang w:bidi="si-LK"/>
        </w:rPr>
        <w:t>ර්‍ම</w:t>
      </w:r>
      <w:r w:rsidRPr="00C066C0">
        <w:rPr>
          <w:cs/>
          <w:lang w:bidi="si-LK"/>
        </w:rPr>
        <w:t xml:space="preserve"> පසෙකි. </w:t>
      </w:r>
    </w:p>
    <w:p w14:paraId="0FFF18E5" w14:textId="6A8E13F0" w:rsidR="001B7E01" w:rsidRDefault="00C066C0" w:rsidP="00093167">
      <w:pPr>
        <w:rPr>
          <w:lang w:bidi="si-LK"/>
        </w:rPr>
      </w:pPr>
      <w:r w:rsidRPr="00C066C0">
        <w:rPr>
          <w:cs/>
          <w:lang w:bidi="si-LK"/>
        </w:rPr>
        <w:t>මෙසේ ක</w:t>
      </w:r>
      <w:r w:rsidR="00983463">
        <w:rPr>
          <w:rFonts w:hint="cs"/>
          <w:cs/>
          <w:lang w:bidi="si-LK"/>
        </w:rPr>
        <w:t>ර්‍ම</w:t>
      </w:r>
      <w:r w:rsidRPr="00C066C0">
        <w:rPr>
          <w:cs/>
          <w:lang w:bidi="si-LK"/>
        </w:rPr>
        <w:t>යෙන් විපාකයෝ වෙති. විපාකය ක</w:t>
      </w:r>
      <w:r w:rsidR="00983463">
        <w:rPr>
          <w:rFonts w:hint="cs"/>
          <w:cs/>
          <w:lang w:bidi="si-LK"/>
        </w:rPr>
        <w:t>ර්‍ම</w:t>
      </w:r>
      <w:r w:rsidRPr="00C066C0">
        <w:rPr>
          <w:cs/>
          <w:lang w:bidi="si-LK"/>
        </w:rPr>
        <w:t xml:space="preserve">යෙන් හට ගණි යි. එහෙයින් නැවත නැවත භවයෙහි ඉපදීම වේ. ලෝකය පවන්නේ මෙසේ ය. එය මෙසේ ව්‍යක්ත ය. </w:t>
      </w:r>
    </w:p>
    <w:p w14:paraId="486ACE0D" w14:textId="19B7F57D" w:rsidR="001B7E01" w:rsidRDefault="00294022" w:rsidP="00093167">
      <w:pPr>
        <w:pStyle w:val="Sinhalakawi"/>
        <w:rPr>
          <w:lang w:bidi="si-LK"/>
        </w:rPr>
      </w:pPr>
      <w:r>
        <w:t>“</w:t>
      </w:r>
      <w:r w:rsidR="00C066C0" w:rsidRPr="00C066C0">
        <w:rPr>
          <w:cs/>
          <w:lang w:bidi="si-LK"/>
        </w:rPr>
        <w:t>කම්මා විපාකා වත්</w:t>
      </w:r>
      <w:r w:rsidR="001B7E01">
        <w:rPr>
          <w:rFonts w:hint="cs"/>
          <w:cs/>
          <w:lang w:bidi="si-LK"/>
        </w:rPr>
        <w:t>ත</w:t>
      </w:r>
      <w:r w:rsidR="00C066C0" w:rsidRPr="00C066C0">
        <w:rPr>
          <w:cs/>
          <w:lang w:bidi="si-LK"/>
        </w:rPr>
        <w:t>න්ති විපාකො කම</w:t>
      </w:r>
      <w:r w:rsidR="001B7E01">
        <w:rPr>
          <w:rFonts w:hint="cs"/>
          <w:cs/>
          <w:lang w:bidi="si-LK"/>
        </w:rPr>
        <w:t>‍්ම</w:t>
      </w:r>
      <w:r w:rsidR="00C066C0" w:rsidRPr="00C066C0">
        <w:rPr>
          <w:cs/>
          <w:lang w:bidi="si-LK"/>
        </w:rPr>
        <w:t>ස</w:t>
      </w:r>
      <w:r w:rsidR="001B7E01">
        <w:rPr>
          <w:rFonts w:hint="cs"/>
          <w:cs/>
          <w:lang w:bidi="si-LK"/>
        </w:rPr>
        <w:t>ම‍්භවො</w:t>
      </w:r>
      <w:r w:rsidR="00C066C0" w:rsidRPr="00C066C0">
        <w:t xml:space="preserve">, </w:t>
      </w:r>
    </w:p>
    <w:p w14:paraId="446F9FCA" w14:textId="5DAE61C4" w:rsidR="00C066C0" w:rsidRPr="00C066C0" w:rsidRDefault="00C066C0" w:rsidP="00093167">
      <w:pPr>
        <w:pStyle w:val="Sinhalakawi"/>
      </w:pPr>
      <w:r w:rsidRPr="00C066C0">
        <w:rPr>
          <w:cs/>
          <w:lang w:bidi="si-LK"/>
        </w:rPr>
        <w:t xml:space="preserve">තස්මා පුනබ්භවො </w:t>
      </w:r>
      <w:r w:rsidR="001B7E01">
        <w:rPr>
          <w:rFonts w:hint="cs"/>
          <w:cs/>
          <w:lang w:bidi="si-LK"/>
        </w:rPr>
        <w:t>හො</w:t>
      </w:r>
      <w:r w:rsidRPr="00C066C0">
        <w:rPr>
          <w:cs/>
          <w:lang w:bidi="si-LK"/>
        </w:rPr>
        <w:t>ති එවං ලොකො පවත්තතී</w:t>
      </w:r>
      <w:r w:rsidR="00D5165F">
        <w:rPr>
          <w:cs/>
          <w:lang w:bidi="si-LK"/>
        </w:rPr>
        <w:t>”</w:t>
      </w:r>
      <w:r w:rsidRPr="00C066C0">
        <w:rPr>
          <w:cs/>
          <w:lang w:bidi="si-LK"/>
        </w:rPr>
        <w:t xml:space="preserve"> </w:t>
      </w:r>
    </w:p>
    <w:p w14:paraId="25C231FC" w14:textId="7C8579B6" w:rsidR="00C066C0" w:rsidRPr="00C066C0" w:rsidRDefault="00C066C0" w:rsidP="00093167">
      <w:r w:rsidRPr="00C066C0">
        <w:rPr>
          <w:cs/>
          <w:lang w:bidi="si-LK"/>
        </w:rPr>
        <w:t>මෙසේ කරණ ලද ක</w:t>
      </w:r>
      <w:r w:rsidR="00983463">
        <w:rPr>
          <w:cs/>
          <w:lang w:bidi="si-LK"/>
        </w:rPr>
        <w:t>ර්‍ම</w:t>
      </w:r>
      <w:r w:rsidRPr="00C066C0">
        <w:rPr>
          <w:cs/>
          <w:lang w:bidi="si-LK"/>
        </w:rPr>
        <w:t>යට අනුරූප ව විපාක ලැබෙන බව</w:t>
      </w:r>
      <w:r w:rsidR="00C909C1">
        <w:rPr>
          <w:cs/>
          <w:lang w:bidi="si-LK"/>
        </w:rPr>
        <w:t>ත්</w:t>
      </w:r>
      <w:r w:rsidRPr="00C066C0">
        <w:t xml:space="preserve">, </w:t>
      </w:r>
      <w:r w:rsidRPr="00C066C0">
        <w:rPr>
          <w:cs/>
          <w:lang w:bidi="si-LK"/>
        </w:rPr>
        <w:t>සත්වයන් අතර පවත්නා උස් පහත් කම්වලට ප්‍රධාන හේතුව තම තමන් කළ ක</w:t>
      </w:r>
      <w:r w:rsidR="00983463">
        <w:rPr>
          <w:rFonts w:hint="cs"/>
          <w:cs/>
          <w:lang w:bidi="si-LK"/>
        </w:rPr>
        <w:t>ර්‍ම</w:t>
      </w:r>
      <w:r w:rsidRPr="00C066C0">
        <w:rPr>
          <w:cs/>
          <w:lang w:bidi="si-LK"/>
        </w:rPr>
        <w:t>ය බවත්</w:t>
      </w:r>
      <w:r w:rsidRPr="00C066C0">
        <w:t xml:space="preserve">, </w:t>
      </w:r>
      <w:r w:rsidRPr="00C066C0">
        <w:rPr>
          <w:cs/>
          <w:lang w:bidi="si-LK"/>
        </w:rPr>
        <w:t>භවයෙහි නැවැත නැවැත ඉපැ</w:t>
      </w:r>
      <w:r w:rsidR="001B7E01">
        <w:rPr>
          <w:rFonts w:hint="cs"/>
          <w:cs/>
          <w:lang w:bidi="si-LK"/>
        </w:rPr>
        <w:t>ත්</w:t>
      </w:r>
      <w:r w:rsidRPr="00C066C0">
        <w:rPr>
          <w:cs/>
          <w:lang w:bidi="si-LK"/>
        </w:rPr>
        <w:t>ම ක</w:t>
      </w:r>
      <w:r w:rsidR="00983463">
        <w:rPr>
          <w:cs/>
          <w:lang w:bidi="si-LK"/>
        </w:rPr>
        <w:t>ර්‍ම</w:t>
      </w:r>
      <w:r w:rsidRPr="00C066C0">
        <w:rPr>
          <w:cs/>
          <w:lang w:bidi="si-LK"/>
        </w:rPr>
        <w:t>ශක්තියෙන් වන බවත් දැන</w:t>
      </w:r>
      <w:r w:rsidRPr="00C066C0">
        <w:t xml:space="preserve">, </w:t>
      </w:r>
      <w:r w:rsidRPr="00C066C0">
        <w:rPr>
          <w:cs/>
          <w:lang w:bidi="si-LK"/>
        </w:rPr>
        <w:t>ක</w:t>
      </w:r>
      <w:r w:rsidR="00983463">
        <w:rPr>
          <w:cs/>
          <w:lang w:bidi="si-LK"/>
        </w:rPr>
        <w:t>ර්‍ම</w:t>
      </w:r>
      <w:r w:rsidRPr="00C066C0">
        <w:rPr>
          <w:cs/>
          <w:lang w:bidi="si-LK"/>
        </w:rPr>
        <w:t xml:space="preserve"> රැස් කිරීමෙහි දී පරි</w:t>
      </w:r>
      <w:r w:rsidR="00022B53">
        <w:rPr>
          <w:cs/>
          <w:lang w:bidi="si-LK"/>
        </w:rPr>
        <w:t>ක්‍ෂා</w:t>
      </w:r>
      <w:r w:rsidRPr="00C066C0">
        <w:rPr>
          <w:cs/>
          <w:lang w:bidi="si-LK"/>
        </w:rPr>
        <w:t>කාරී ව කුශල ක</w:t>
      </w:r>
      <w:r w:rsidR="00983463">
        <w:rPr>
          <w:rFonts w:hint="cs"/>
          <w:cs/>
          <w:lang w:bidi="si-LK"/>
        </w:rPr>
        <w:t>ර්‍ම</w:t>
      </w:r>
      <w:r w:rsidRPr="00C066C0">
        <w:rPr>
          <w:cs/>
          <w:lang w:bidi="si-LK"/>
        </w:rPr>
        <w:t xml:space="preserve"> ම රැස් කළ යුතු ය.</w:t>
      </w:r>
      <w:r w:rsidR="005C1E6D">
        <w:rPr>
          <w:cs/>
          <w:lang w:bidi="si-LK"/>
        </w:rPr>
        <w:t xml:space="preserve"> </w:t>
      </w:r>
    </w:p>
    <w:p w14:paraId="260450EA" w14:textId="7C881B94" w:rsidR="001B7E01" w:rsidRDefault="00C066C0" w:rsidP="004A7AEB">
      <w:pPr>
        <w:rPr>
          <w:lang w:bidi="si-LK"/>
        </w:rPr>
      </w:pPr>
      <w:r w:rsidRPr="001B7E01">
        <w:rPr>
          <w:b/>
          <w:bCs/>
          <w:cs/>
          <w:lang w:bidi="si-LK"/>
        </w:rPr>
        <w:t>කම්මං</w:t>
      </w:r>
      <w:r w:rsidRPr="001B7E01">
        <w:rPr>
          <w:b/>
          <w:bCs/>
        </w:rPr>
        <w:t>,</w:t>
      </w:r>
      <w:r w:rsidRPr="00C066C0">
        <w:t xml:space="preserve"> </w:t>
      </w:r>
      <w:r w:rsidRPr="00C066C0">
        <w:rPr>
          <w:cs/>
          <w:lang w:bidi="si-LK"/>
        </w:rPr>
        <w:t xml:space="preserve">යන්නට </w:t>
      </w:r>
      <w:r w:rsidRPr="001B7E01">
        <w:rPr>
          <w:b/>
          <w:bCs/>
          <w:cs/>
          <w:lang w:bidi="si-LK"/>
        </w:rPr>
        <w:t>පාපක</w:t>
      </w:r>
      <w:r w:rsidR="001B7E01" w:rsidRPr="001B7E01">
        <w:rPr>
          <w:rFonts w:hint="cs"/>
          <w:b/>
          <w:bCs/>
          <w:cs/>
          <w:lang w:bidi="si-LK"/>
        </w:rPr>
        <w:t>ං</w:t>
      </w:r>
      <w:r w:rsidRPr="00C066C0">
        <w:t xml:space="preserve">, </w:t>
      </w:r>
      <w:r w:rsidRPr="00C066C0">
        <w:rPr>
          <w:cs/>
          <w:lang w:bidi="si-LK"/>
        </w:rPr>
        <w:t xml:space="preserve">යන්නක් </w:t>
      </w:r>
      <w:r w:rsidR="00C72BB7">
        <w:rPr>
          <w:cs/>
          <w:lang w:bidi="si-LK"/>
        </w:rPr>
        <w:t>විශේෂ</w:t>
      </w:r>
      <w:r w:rsidRPr="00C066C0">
        <w:rPr>
          <w:cs/>
          <w:lang w:bidi="si-LK"/>
        </w:rPr>
        <w:t>ණ ව සිටි බැවින් මෙහි අකුශලක</w:t>
      </w:r>
      <w:r w:rsidR="00983463">
        <w:rPr>
          <w:cs/>
          <w:lang w:bidi="si-LK"/>
        </w:rPr>
        <w:t>ර්‍ම</w:t>
      </w:r>
      <w:r w:rsidRPr="00C066C0">
        <w:rPr>
          <w:cs/>
          <w:lang w:bidi="si-LK"/>
        </w:rPr>
        <w:t xml:space="preserve"> කොට්ඨාශය ම ගැණේ. එහෙත් මෙහි ක</w:t>
      </w:r>
      <w:r w:rsidR="00983463">
        <w:rPr>
          <w:rFonts w:hint="cs"/>
          <w:cs/>
          <w:lang w:bidi="si-LK"/>
        </w:rPr>
        <w:t>ර්‍ම</w:t>
      </w:r>
      <w:r w:rsidRPr="00C066C0">
        <w:rPr>
          <w:cs/>
          <w:lang w:bidi="si-LK"/>
        </w:rPr>
        <w:t xml:space="preserve">ය </w:t>
      </w:r>
      <w:r w:rsidR="001B7E01">
        <w:rPr>
          <w:rFonts w:hint="cs"/>
          <w:cs/>
          <w:lang w:bidi="si-LK"/>
        </w:rPr>
        <w:t>වි</w:t>
      </w:r>
      <w:r w:rsidRPr="00C066C0">
        <w:rPr>
          <w:cs/>
          <w:lang w:bidi="si-LK"/>
        </w:rPr>
        <w:t>ස්තර කරණ ලද්දේ කුශලාකුශලක</w:t>
      </w:r>
      <w:r w:rsidR="00983463">
        <w:rPr>
          <w:cs/>
          <w:lang w:bidi="si-LK"/>
        </w:rPr>
        <w:t>ර්‍ම</w:t>
      </w:r>
      <w:r w:rsidRPr="00C066C0">
        <w:rPr>
          <w:cs/>
          <w:lang w:bidi="si-LK"/>
        </w:rPr>
        <w:t xml:space="preserve"> දෙප</w:t>
      </w:r>
      <w:r w:rsidR="00022B53">
        <w:rPr>
          <w:cs/>
          <w:lang w:bidi="si-LK"/>
        </w:rPr>
        <w:t>ක්‍ෂ</w:t>
      </w:r>
      <w:r w:rsidRPr="00C066C0">
        <w:rPr>
          <w:cs/>
          <w:lang w:bidi="si-LK"/>
        </w:rPr>
        <w:t>යට ම සාධාරණ</w:t>
      </w:r>
      <w:r w:rsidR="001B7E01">
        <w:rPr>
          <w:rFonts w:hint="cs"/>
          <w:cs/>
          <w:lang w:bidi="si-LK"/>
        </w:rPr>
        <w:t xml:space="preserve"> </w:t>
      </w:r>
      <w:r w:rsidRPr="00C066C0">
        <w:rPr>
          <w:cs/>
          <w:lang w:bidi="si-LK"/>
        </w:rPr>
        <w:t>ලෙසිනි. එහෙයින් මෙහි දී අකුශලක</w:t>
      </w:r>
      <w:r w:rsidR="00983463">
        <w:rPr>
          <w:cs/>
          <w:lang w:bidi="si-LK"/>
        </w:rPr>
        <w:t>ර්‍ම</w:t>
      </w:r>
      <w:r w:rsidRPr="00C066C0">
        <w:rPr>
          <w:cs/>
          <w:lang w:bidi="si-LK"/>
        </w:rPr>
        <w:t xml:space="preserve"> ප</w:t>
      </w:r>
      <w:r w:rsidR="00022B53">
        <w:rPr>
          <w:cs/>
          <w:lang w:bidi="si-LK"/>
        </w:rPr>
        <w:t>ක්‍ෂ</w:t>
      </w:r>
      <w:r w:rsidRPr="00C066C0">
        <w:rPr>
          <w:cs/>
          <w:lang w:bidi="si-LK"/>
        </w:rPr>
        <w:t xml:space="preserve">ය දතයුතු ය. </w:t>
      </w:r>
    </w:p>
    <w:p w14:paraId="0EA0D59C" w14:textId="54751818" w:rsidR="001B7E01" w:rsidRDefault="00C066C0" w:rsidP="00574000">
      <w:pPr>
        <w:rPr>
          <w:lang w:bidi="si-LK"/>
        </w:rPr>
      </w:pPr>
      <w:r w:rsidRPr="001B7E01">
        <w:rPr>
          <w:b/>
          <w:bCs/>
          <w:cs/>
          <w:lang w:bidi="si-LK"/>
        </w:rPr>
        <w:t xml:space="preserve">යං </w:t>
      </w:r>
      <w:r w:rsidRPr="00C066C0">
        <w:rPr>
          <w:cs/>
          <w:lang w:bidi="si-LK"/>
        </w:rPr>
        <w:t>= යම් අකුශල ක</w:t>
      </w:r>
      <w:r w:rsidR="00983463">
        <w:rPr>
          <w:cs/>
          <w:lang w:bidi="si-LK"/>
        </w:rPr>
        <w:t>ර්‍ම</w:t>
      </w:r>
      <w:r w:rsidRPr="00C066C0">
        <w:rPr>
          <w:cs/>
          <w:lang w:bidi="si-LK"/>
        </w:rPr>
        <w:t xml:space="preserve">යෙක්. </w:t>
      </w:r>
    </w:p>
    <w:p w14:paraId="4B2F88C7" w14:textId="2658F1C6" w:rsidR="001B7E01" w:rsidRDefault="00C066C0" w:rsidP="00574000">
      <w:pPr>
        <w:rPr>
          <w:lang w:bidi="si-LK"/>
        </w:rPr>
      </w:pPr>
      <w:r w:rsidRPr="001B7E01">
        <w:rPr>
          <w:b/>
          <w:bCs/>
          <w:cs/>
          <w:lang w:bidi="si-LK"/>
        </w:rPr>
        <w:t>කටුක</w:t>
      </w:r>
      <w:r w:rsidR="001B7E01" w:rsidRPr="001B7E01">
        <w:rPr>
          <w:rFonts w:hint="cs"/>
          <w:b/>
          <w:bCs/>
          <w:cs/>
          <w:lang w:bidi="si-LK"/>
        </w:rPr>
        <w:t>ප‍්ඵ</w:t>
      </w:r>
      <w:r w:rsidRPr="001B7E01">
        <w:rPr>
          <w:b/>
          <w:bCs/>
          <w:cs/>
          <w:lang w:bidi="si-LK"/>
        </w:rPr>
        <w:t>ලං</w:t>
      </w:r>
      <w:r w:rsidRPr="00C066C0">
        <w:rPr>
          <w:cs/>
          <w:lang w:bidi="si-LK"/>
        </w:rPr>
        <w:t xml:space="preserve"> = ක</w:t>
      </w:r>
      <w:r w:rsidR="004755F7">
        <w:rPr>
          <w:cs/>
          <w:lang w:bidi="si-LK"/>
        </w:rPr>
        <w:t>ර්‍ක</w:t>
      </w:r>
      <w:r w:rsidRPr="00C066C0">
        <w:rPr>
          <w:cs/>
          <w:lang w:bidi="si-LK"/>
        </w:rPr>
        <w:t>ශ වූ විපාක ඇ</w:t>
      </w:r>
      <w:r w:rsidR="001B7E01">
        <w:rPr>
          <w:rFonts w:hint="cs"/>
          <w:cs/>
          <w:lang w:bidi="si-LK"/>
        </w:rPr>
        <w:t>ත්</w:t>
      </w:r>
      <w:r w:rsidRPr="00C066C0">
        <w:rPr>
          <w:cs/>
          <w:lang w:bidi="si-LK"/>
        </w:rPr>
        <w:t xml:space="preserve">තේ. </w:t>
      </w:r>
    </w:p>
    <w:p w14:paraId="799F2297" w14:textId="6C3C1A64" w:rsidR="00C066C0" w:rsidRPr="00C066C0" w:rsidRDefault="00C066C0" w:rsidP="004A7AEB">
      <w:r w:rsidRPr="00C066C0">
        <w:rPr>
          <w:cs/>
          <w:lang w:bidi="si-LK"/>
        </w:rPr>
        <w:t>අකුශලක</w:t>
      </w:r>
      <w:r w:rsidR="00983463">
        <w:rPr>
          <w:cs/>
          <w:lang w:bidi="si-LK"/>
        </w:rPr>
        <w:t>ර්‍ම</w:t>
      </w:r>
      <w:r w:rsidRPr="00C066C0">
        <w:rPr>
          <w:cs/>
          <w:lang w:bidi="si-LK"/>
        </w:rPr>
        <w:t>ය</w:t>
      </w:r>
      <w:r w:rsidRPr="00C066C0">
        <w:t xml:space="preserve">, </w:t>
      </w:r>
      <w:r w:rsidRPr="00C066C0">
        <w:rPr>
          <w:cs/>
          <w:lang w:bidi="si-LK"/>
        </w:rPr>
        <w:t>කටුක දුක්විපාක ඇත්තෙකි. අකුශල ක</w:t>
      </w:r>
      <w:r w:rsidR="00983463">
        <w:rPr>
          <w:cs/>
          <w:lang w:bidi="si-LK"/>
        </w:rPr>
        <w:t>ර්‍ම</w:t>
      </w:r>
      <w:r w:rsidRPr="00C066C0">
        <w:rPr>
          <w:cs/>
          <w:lang w:bidi="si-LK"/>
        </w:rPr>
        <w:t>ය තරම් රුදුරු දුක් දෙ</w:t>
      </w:r>
      <w:r w:rsidR="001B7E01">
        <w:rPr>
          <w:rFonts w:hint="cs"/>
          <w:cs/>
          <w:lang w:bidi="si-LK"/>
        </w:rPr>
        <w:t>න්</w:t>
      </w:r>
      <w:r w:rsidRPr="00C066C0">
        <w:rPr>
          <w:cs/>
          <w:lang w:bidi="si-LK"/>
        </w:rPr>
        <w:t xml:space="preserve">නෙක් </w:t>
      </w:r>
      <w:r w:rsidR="00A61BC6">
        <w:rPr>
          <w:cs/>
          <w:lang w:bidi="si-LK"/>
        </w:rPr>
        <w:t>ලෝකයෙ</w:t>
      </w:r>
      <w:r w:rsidRPr="00C066C0">
        <w:rPr>
          <w:cs/>
          <w:lang w:bidi="si-LK"/>
        </w:rPr>
        <w:t>හි කොතැන</w:t>
      </w:r>
      <w:r w:rsidR="00C909C1">
        <w:rPr>
          <w:cs/>
          <w:lang w:bidi="si-LK"/>
        </w:rPr>
        <w:t>ත්</w:t>
      </w:r>
      <w:r w:rsidRPr="00C066C0">
        <w:rPr>
          <w:cs/>
          <w:lang w:bidi="si-LK"/>
        </w:rPr>
        <w:t xml:space="preserve"> නැත. </w:t>
      </w:r>
      <w:r w:rsidR="003E6E91">
        <w:t>‘</w:t>
      </w:r>
      <w:r w:rsidRPr="00C066C0">
        <w:rPr>
          <w:cs/>
          <w:lang w:bidi="si-LK"/>
        </w:rPr>
        <w:t>පව් කරමින් ජීවත්වීමට වඩා මිය යෑම යහපති</w:t>
      </w:r>
      <w:r w:rsidR="003E6E91">
        <w:rPr>
          <w:cs/>
          <w:lang w:bidi="si-LK"/>
        </w:rPr>
        <w:t>’</w:t>
      </w:r>
      <w:r w:rsidR="001948C2">
        <w:rPr>
          <w:rFonts w:hint="cs"/>
          <w:cs/>
          <w:lang w:bidi="si-LK"/>
        </w:rPr>
        <w:t xml:space="preserve"> </w:t>
      </w:r>
      <w:r w:rsidRPr="00C066C0">
        <w:rPr>
          <w:cs/>
          <w:lang w:bidi="si-LK"/>
        </w:rPr>
        <w:t>යි වදා</w:t>
      </w:r>
      <w:r w:rsidR="001948C2">
        <w:rPr>
          <w:rFonts w:hint="cs"/>
          <w:cs/>
          <w:lang w:bidi="si-LK"/>
        </w:rPr>
        <w:t>ළෝ</w:t>
      </w:r>
      <w:r w:rsidRPr="00C066C0">
        <w:rPr>
          <w:cs/>
          <w:lang w:bidi="si-LK"/>
        </w:rPr>
        <w:t xml:space="preserve"> එහෙයිනි. මහාදුක්ඛක්ඛන්ධ</w:t>
      </w:r>
      <w:r w:rsidR="001948C2">
        <w:rPr>
          <w:cs/>
          <w:lang w:bidi="si-LK"/>
        </w:rPr>
        <w:t xml:space="preserve"> - දෙවදුතාදිසූත්‍රයෝ මේ බව මැනැ</w:t>
      </w:r>
      <w:r w:rsidR="001948C2">
        <w:rPr>
          <w:rFonts w:hint="cs"/>
          <w:cs/>
          <w:lang w:bidi="si-LK"/>
        </w:rPr>
        <w:t>වි</w:t>
      </w:r>
      <w:r w:rsidRPr="00C066C0">
        <w:rPr>
          <w:cs/>
          <w:lang w:bidi="si-LK"/>
        </w:rPr>
        <w:t xml:space="preserve">න් පැහැදිලි කරත්. </w:t>
      </w:r>
    </w:p>
    <w:p w14:paraId="68FEF510" w14:textId="77777777" w:rsidR="00C066C0" w:rsidRPr="00C066C0" w:rsidRDefault="00C066C0" w:rsidP="004A7AEB">
      <w:r w:rsidRPr="00C066C0">
        <w:rPr>
          <w:cs/>
          <w:lang w:bidi="si-LK"/>
        </w:rPr>
        <w:t>පව්කම් කර</w:t>
      </w:r>
      <w:r w:rsidR="001948C2">
        <w:rPr>
          <w:rFonts w:hint="cs"/>
          <w:cs/>
          <w:lang w:bidi="si-LK"/>
        </w:rPr>
        <w:t>ණු</w:t>
      </w:r>
      <w:r w:rsidRPr="00C066C0">
        <w:rPr>
          <w:cs/>
          <w:lang w:bidi="si-LK"/>
        </w:rPr>
        <w:t>යේ තමාට ම සතුරු ය. ඔහුට</w:t>
      </w:r>
      <w:r w:rsidRPr="00C066C0">
        <w:t xml:space="preserve">, </w:t>
      </w:r>
      <w:r w:rsidRPr="00C066C0">
        <w:rPr>
          <w:cs/>
          <w:lang w:bidi="si-LK"/>
        </w:rPr>
        <w:t>පව් කරණ තමාට</w:t>
      </w:r>
      <w:r w:rsidR="001948C2">
        <w:rPr>
          <w:rFonts w:hint="cs"/>
          <w:cs/>
          <w:lang w:bidi="si-LK"/>
        </w:rPr>
        <w:t xml:space="preserve"> </w:t>
      </w:r>
      <w:r w:rsidRPr="00C066C0">
        <w:rPr>
          <w:cs/>
          <w:lang w:bidi="si-LK"/>
        </w:rPr>
        <w:t>වඩා</w:t>
      </w:r>
      <w:r w:rsidR="001948C2">
        <w:rPr>
          <w:rFonts w:hint="cs"/>
          <w:cs/>
          <w:lang w:bidi="si-LK"/>
        </w:rPr>
        <w:t xml:space="preserve"> </w:t>
      </w:r>
      <w:r w:rsidRPr="00C066C0">
        <w:rPr>
          <w:cs/>
          <w:lang w:bidi="si-LK"/>
        </w:rPr>
        <w:t>අන් සතුරෙක් නැත. සතුරකු විසින් කළ හැක්</w:t>
      </w:r>
      <w:r w:rsidR="001948C2">
        <w:rPr>
          <w:rFonts w:hint="cs"/>
          <w:cs/>
          <w:lang w:bidi="si-LK"/>
        </w:rPr>
        <w:t xml:space="preserve">කේ </w:t>
      </w:r>
      <w:r w:rsidRPr="00C066C0">
        <w:rPr>
          <w:cs/>
          <w:lang w:bidi="si-LK"/>
        </w:rPr>
        <w:t>මෙ ලොවෙහි දී පමණක් කළ හැකි නපුරෙකි. තෙමේ තමාට සතුරු වූයේ නම්</w:t>
      </w:r>
      <w:r w:rsidRPr="00C066C0">
        <w:t xml:space="preserve">, </w:t>
      </w:r>
      <w:r w:rsidRPr="00C066C0">
        <w:rPr>
          <w:cs/>
          <w:lang w:bidi="si-LK"/>
        </w:rPr>
        <w:t>ඔහු තමාට ද</w:t>
      </w:r>
      <w:r w:rsidR="001948C2">
        <w:rPr>
          <w:cs/>
          <w:lang w:bidi="si-LK"/>
        </w:rPr>
        <w:t>ෙලොවින් ම මහත් විපත් සිදු කර ගණ</w:t>
      </w:r>
      <w:r w:rsidR="001948C2">
        <w:rPr>
          <w:rFonts w:hint="cs"/>
          <w:cs/>
          <w:lang w:bidi="si-LK"/>
        </w:rPr>
        <w:t>ි</w:t>
      </w:r>
      <w:r w:rsidRPr="00C066C0">
        <w:rPr>
          <w:cs/>
          <w:lang w:bidi="si-LK"/>
        </w:rPr>
        <w:t xml:space="preserve"> යි. අපායයෙහි දුක්වලට හිමි වන්නේ ය. සසරින් නිදහස්වීම ඈත්වන්නේ ය. තමා කළ වරදින් අජාසත් රජුට සසර දික් විය. මේ නිසා බුදුරජානන් වහන්සේ අකුසල් කරණ මිනිසාට</w:t>
      </w:r>
      <w:r w:rsidR="001948C2">
        <w:rPr>
          <w:rFonts w:hint="cs"/>
          <w:cs/>
          <w:lang w:bidi="si-LK"/>
        </w:rPr>
        <w:t xml:space="preserve"> </w:t>
      </w:r>
      <w:r w:rsidRPr="00C066C0">
        <w:rPr>
          <w:cs/>
          <w:lang w:bidi="si-LK"/>
        </w:rPr>
        <w:t xml:space="preserve">තෙමේ ම සතුරු යි වදාළ සේක. </w:t>
      </w:r>
    </w:p>
    <w:p w14:paraId="180C4A8B" w14:textId="1C8A3D84" w:rsidR="00C066C0" w:rsidRPr="00C066C0" w:rsidRDefault="00C066C0" w:rsidP="004A7AEB">
      <w:r w:rsidRPr="00C066C0">
        <w:rPr>
          <w:cs/>
          <w:lang w:bidi="si-LK"/>
        </w:rPr>
        <w:t>ධ</w:t>
      </w:r>
      <w:r w:rsidR="00983463">
        <w:rPr>
          <w:cs/>
          <w:lang w:bidi="si-LK"/>
        </w:rPr>
        <w:t>ර්‍ම</w:t>
      </w:r>
      <w:r w:rsidR="00A23487">
        <w:rPr>
          <w:cs/>
          <w:lang w:bidi="si-LK"/>
        </w:rPr>
        <w:t>දේශනාවගේ</w:t>
      </w:r>
      <w:r w:rsidR="001948C2">
        <w:rPr>
          <w:rFonts w:hint="cs"/>
          <w:cs/>
          <w:lang w:bidi="si-LK"/>
        </w:rPr>
        <w:t xml:space="preserve"> </w:t>
      </w:r>
      <w:r w:rsidRPr="00C066C0">
        <w:rPr>
          <w:cs/>
          <w:lang w:bidi="si-LK"/>
        </w:rPr>
        <w:t xml:space="preserve">අවසානයෙහි බොහෝ දෙන සෝවන් </w:t>
      </w:r>
      <w:r w:rsidR="00506468">
        <w:rPr>
          <w:cs/>
          <w:lang w:bidi="si-LK"/>
        </w:rPr>
        <w:t>ඵලාදියට</w:t>
      </w:r>
      <w:r w:rsidRPr="00C066C0">
        <w:rPr>
          <w:cs/>
          <w:lang w:bidi="si-LK"/>
        </w:rPr>
        <w:t xml:space="preserve"> පැමිණියෝ</w:t>
      </w:r>
      <w:r w:rsidR="001948C2">
        <w:rPr>
          <w:rFonts w:hint="cs"/>
          <w:cs/>
          <w:lang w:bidi="si-LK"/>
        </w:rPr>
        <w:t xml:space="preserve"> </w:t>
      </w:r>
      <w:r w:rsidRPr="00C066C0">
        <w:rPr>
          <w:cs/>
          <w:lang w:bidi="si-LK"/>
        </w:rPr>
        <w:t xml:space="preserve">ය. </w:t>
      </w:r>
    </w:p>
    <w:p w14:paraId="2A948745" w14:textId="7EF433E6" w:rsidR="00C066C0" w:rsidRDefault="00C066C0" w:rsidP="00977F7D">
      <w:pPr>
        <w:pStyle w:val="Style1"/>
        <w:rPr>
          <w:lang w:bidi="si-LK"/>
        </w:rPr>
      </w:pPr>
      <w:r w:rsidRPr="001948C2">
        <w:rPr>
          <w:cs/>
          <w:lang w:bidi="si-LK"/>
        </w:rPr>
        <w:t>සුප්‍රබුද්ධකු</w:t>
      </w:r>
      <w:r w:rsidR="001948C2" w:rsidRPr="001948C2">
        <w:rPr>
          <w:rFonts w:hint="cs"/>
          <w:cs/>
          <w:lang w:bidi="si-LK"/>
        </w:rPr>
        <w:t>ෂ‍්ඨී</w:t>
      </w:r>
      <w:r w:rsidR="00977F7D">
        <w:rPr>
          <w:lang w:bidi="si-LK"/>
        </w:rPr>
        <w:t xml:space="preserve"> </w:t>
      </w:r>
      <w:r w:rsidRPr="001948C2">
        <w:rPr>
          <w:cs/>
          <w:lang w:bidi="si-LK"/>
        </w:rPr>
        <w:t>ව</w:t>
      </w:r>
      <w:r w:rsidR="001948C2" w:rsidRPr="001948C2">
        <w:rPr>
          <w:rFonts w:hint="cs"/>
          <w:cs/>
          <w:lang w:bidi="si-LK"/>
        </w:rPr>
        <w:t>ස්</w:t>
      </w:r>
      <w:r w:rsidRPr="001948C2">
        <w:rPr>
          <w:cs/>
          <w:lang w:bidi="si-LK"/>
        </w:rPr>
        <w:t>තුව නිමි.</w:t>
      </w:r>
    </w:p>
    <w:p w14:paraId="4D6AF343" w14:textId="77777777" w:rsidR="00C066C0" w:rsidRPr="001948C2" w:rsidRDefault="00C066C0" w:rsidP="00574000">
      <w:pPr>
        <w:pStyle w:val="Heading2"/>
      </w:pPr>
      <w:r w:rsidRPr="001948C2">
        <w:rPr>
          <w:cs/>
          <w:lang w:bidi="si-LK"/>
        </w:rPr>
        <w:t>මුදල් පොදියක්</w:t>
      </w:r>
    </w:p>
    <w:p w14:paraId="1B031CF2" w14:textId="77777777" w:rsidR="001948C2" w:rsidRDefault="001948C2" w:rsidP="00977F7D">
      <w:pPr>
        <w:pStyle w:val="Style1"/>
        <w:rPr>
          <w:lang w:bidi="si-LK"/>
        </w:rPr>
      </w:pPr>
      <w:r>
        <w:rPr>
          <w:rFonts w:hint="cs"/>
          <w:cs/>
          <w:lang w:bidi="si-LK"/>
        </w:rPr>
        <w:t>5 - 8</w:t>
      </w:r>
    </w:p>
    <w:p w14:paraId="6DF2CCFB" w14:textId="77777777" w:rsidR="000121BE" w:rsidRDefault="00C066C0" w:rsidP="00977F7D">
      <w:pPr>
        <w:rPr>
          <w:lang w:bidi="si-LK"/>
        </w:rPr>
      </w:pPr>
      <w:r w:rsidRPr="001948C2">
        <w:rPr>
          <w:b/>
          <w:bCs/>
          <w:cs/>
          <w:lang w:bidi="si-LK"/>
        </w:rPr>
        <w:t>දිනෙක</w:t>
      </w:r>
      <w:r w:rsidRPr="00C066C0">
        <w:rPr>
          <w:cs/>
          <w:lang w:bidi="si-LK"/>
        </w:rPr>
        <w:t xml:space="preserve"> එක්තරා ගොවියෙක් සැවැත්නුවර අසල කුඹුරක් සාමින් සිටියේ ය. එ දිනට පළමු දා ර</w:t>
      </w:r>
      <w:r w:rsidR="001948C2">
        <w:rPr>
          <w:rFonts w:hint="cs"/>
          <w:cs/>
          <w:lang w:bidi="si-LK"/>
        </w:rPr>
        <w:t>ාත්‍රි</w:t>
      </w:r>
      <w:r w:rsidRPr="00C066C0">
        <w:t xml:space="preserve">, </w:t>
      </w:r>
      <w:r w:rsidRPr="00C066C0">
        <w:rPr>
          <w:cs/>
          <w:lang w:bidi="si-LK"/>
        </w:rPr>
        <w:t>සොරු සමුහයෙක් දිය සොරොව්වකින් නුවරට ඇතුල් ව</w:t>
      </w:r>
      <w:r w:rsidRPr="00C066C0">
        <w:t xml:space="preserve">, </w:t>
      </w:r>
      <w:r w:rsidRPr="00C066C0">
        <w:rPr>
          <w:cs/>
          <w:lang w:bidi="si-LK"/>
        </w:rPr>
        <w:t>ධනවතකුගේ ගෙට උමගක් කැන</w:t>
      </w:r>
      <w:r w:rsidRPr="00C066C0">
        <w:t xml:space="preserve">, </w:t>
      </w:r>
      <w:r w:rsidRPr="00C066C0">
        <w:rPr>
          <w:cs/>
          <w:lang w:bidi="si-LK"/>
        </w:rPr>
        <w:t>ඒ උමඟින් ගෙට ඇතුල් ව</w:t>
      </w:r>
      <w:r w:rsidRPr="00C066C0">
        <w:t xml:space="preserve">, </w:t>
      </w:r>
      <w:r w:rsidRPr="00C066C0">
        <w:rPr>
          <w:cs/>
          <w:lang w:bidi="si-LK"/>
        </w:rPr>
        <w:t xml:space="preserve">ගෙයි තුබූ බොහෝ රන් රිදී මුතු මැණික් ආදී වූ වටිනා </w:t>
      </w:r>
      <w:r w:rsidR="001948C2">
        <w:rPr>
          <w:rFonts w:hint="cs"/>
          <w:cs/>
          <w:lang w:bidi="si-LK"/>
        </w:rPr>
        <w:t>ව</w:t>
      </w:r>
      <w:r w:rsidRPr="00C066C0">
        <w:rPr>
          <w:cs/>
          <w:lang w:bidi="si-LK"/>
        </w:rPr>
        <w:t>ස</w:t>
      </w:r>
      <w:r w:rsidR="001948C2">
        <w:rPr>
          <w:rFonts w:hint="cs"/>
          <w:cs/>
          <w:lang w:bidi="si-LK"/>
        </w:rPr>
        <w:t>්</w:t>
      </w:r>
      <w:r w:rsidRPr="00C066C0">
        <w:rPr>
          <w:cs/>
          <w:lang w:bidi="si-LK"/>
        </w:rPr>
        <w:t>තු රාශියක් පැහැර ගෙණ</w:t>
      </w:r>
      <w:r w:rsidRPr="00C066C0">
        <w:t xml:space="preserve">, </w:t>
      </w:r>
      <w:r w:rsidRPr="00C066C0">
        <w:rPr>
          <w:cs/>
          <w:lang w:bidi="si-LK"/>
        </w:rPr>
        <w:t>දිය සොරො</w:t>
      </w:r>
      <w:r w:rsidR="001948C2">
        <w:rPr>
          <w:rFonts w:hint="cs"/>
          <w:cs/>
          <w:lang w:bidi="si-LK"/>
        </w:rPr>
        <w:t>ව්</w:t>
      </w:r>
      <w:r w:rsidRPr="00C066C0">
        <w:rPr>
          <w:cs/>
          <w:lang w:bidi="si-LK"/>
        </w:rPr>
        <w:t>වෙන් ම නික්ම ගියෝ ය. උන් අතර සිටි එක් සොරෙක් අනික් සොරුන් රවටා දහසක් බැඳි පොට්ටනියක් ඔඩොක්කුවෙහි ලා ගත්තේ ය. සියල්ලෝ ම සානා කුඹුර ලඟට ගොස්</w:t>
      </w:r>
      <w:r w:rsidRPr="00C066C0">
        <w:t xml:space="preserve">, </w:t>
      </w:r>
      <w:r w:rsidRPr="00C066C0">
        <w:rPr>
          <w:cs/>
          <w:lang w:bidi="si-LK"/>
        </w:rPr>
        <w:t>එහිදී ඒ ගත් අනික් බඩු බෙදා ගත්හ. දහසකින් බැඳි පොට්ටනිය ඉණ තබා ගත් සොර තෙමේ ඉණ තුබූ පොට්ටනිය බිම වැටුන ද</w:t>
      </w:r>
      <w:r w:rsidRPr="00C066C0">
        <w:t xml:space="preserve">, </w:t>
      </w:r>
      <w:r w:rsidRPr="00C066C0">
        <w:rPr>
          <w:cs/>
          <w:lang w:bidi="si-LK"/>
        </w:rPr>
        <w:t xml:space="preserve">ඒ නො දැන එ තැනින් නික්ම ගම් බලා ගියේ ය. </w:t>
      </w:r>
    </w:p>
    <w:p w14:paraId="12696691" w14:textId="77777777" w:rsidR="00C34854" w:rsidRDefault="00C066C0" w:rsidP="00977F7D">
      <w:pPr>
        <w:rPr>
          <w:lang w:bidi="si-LK"/>
        </w:rPr>
      </w:pPr>
      <w:r w:rsidRPr="00C066C0">
        <w:rPr>
          <w:cs/>
          <w:lang w:bidi="si-LK"/>
        </w:rPr>
        <w:t>එ දවස ස</w:t>
      </w:r>
      <w:r w:rsidR="001948C2">
        <w:rPr>
          <w:rFonts w:hint="cs"/>
          <w:cs/>
          <w:lang w:bidi="si-LK"/>
        </w:rPr>
        <w:t>ම්</w:t>
      </w:r>
      <w:r w:rsidRPr="00C066C0">
        <w:rPr>
          <w:cs/>
          <w:lang w:bidi="si-LK"/>
        </w:rPr>
        <w:t>මා සම්බුදුරජානන් වහන්සේ අලුයම් වේලෙහි ලොව බලා වදාරන සේක්</w:t>
      </w:r>
      <w:r w:rsidRPr="00C066C0">
        <w:t xml:space="preserve">, </w:t>
      </w:r>
      <w:r w:rsidRPr="00C066C0">
        <w:rPr>
          <w:cs/>
          <w:lang w:bidi="si-LK"/>
        </w:rPr>
        <w:t xml:space="preserve">ඒ ගොවියා දැක </w:t>
      </w:r>
      <w:r w:rsidR="003E6E91">
        <w:rPr>
          <w:cs/>
          <w:lang w:bidi="si-LK"/>
        </w:rPr>
        <w:t>‘</w:t>
      </w:r>
      <w:r w:rsidRPr="00C066C0">
        <w:rPr>
          <w:cs/>
          <w:lang w:bidi="si-LK"/>
        </w:rPr>
        <w:t>ඔහුට කුමක් වන්නේ දැ</w:t>
      </w:r>
      <w:r w:rsidR="003E6E91">
        <w:t>’</w:t>
      </w:r>
      <w:r w:rsidRPr="00C066C0">
        <w:t xml:space="preserve"> </w:t>
      </w:r>
      <w:r w:rsidRPr="00C066C0">
        <w:rPr>
          <w:cs/>
          <w:lang w:bidi="si-LK"/>
        </w:rPr>
        <w:t xml:space="preserve">යි විමසන සේක් </w:t>
      </w:r>
      <w:r w:rsidR="00294022">
        <w:rPr>
          <w:cs/>
          <w:lang w:bidi="si-LK"/>
        </w:rPr>
        <w:t>‘</w:t>
      </w:r>
      <w:r w:rsidRPr="00C066C0">
        <w:rPr>
          <w:cs/>
          <w:lang w:bidi="si-LK"/>
        </w:rPr>
        <w:t>මේ ගොවියා උදැසන ම සී සාන්නට යන්නේ ය</w:t>
      </w:r>
      <w:r w:rsidRPr="00C066C0">
        <w:t xml:space="preserve">, </w:t>
      </w:r>
      <w:r w:rsidRPr="00C066C0">
        <w:rPr>
          <w:cs/>
          <w:lang w:bidi="si-LK"/>
        </w:rPr>
        <w:t>බඩු අයිතිකාරයෝ</w:t>
      </w:r>
      <w:r w:rsidR="00C909C1">
        <w:rPr>
          <w:cs/>
          <w:lang w:bidi="si-LK"/>
        </w:rPr>
        <w:t>ත්</w:t>
      </w:r>
      <w:r w:rsidRPr="00C066C0">
        <w:rPr>
          <w:cs/>
          <w:lang w:bidi="si-LK"/>
        </w:rPr>
        <w:t xml:space="preserve"> සොරුන් අඩිපාරේ ගොස් දහසක් බැඳි පොදිය දැක</w:t>
      </w:r>
      <w:r w:rsidRPr="00C066C0">
        <w:t xml:space="preserve">, </w:t>
      </w:r>
      <w:r w:rsidRPr="00C066C0">
        <w:rPr>
          <w:cs/>
          <w:lang w:bidi="si-LK"/>
        </w:rPr>
        <w:t>සොරා මොහුය</w:t>
      </w:r>
      <w:r w:rsidRPr="00C066C0">
        <w:t xml:space="preserve">, </w:t>
      </w:r>
      <w:r w:rsidRPr="00C066C0">
        <w:rPr>
          <w:cs/>
          <w:lang w:bidi="si-LK"/>
        </w:rPr>
        <w:t>යි අල්වා ගෙණ තඩි බා</w:t>
      </w:r>
      <w:r w:rsidR="001948C2">
        <w:rPr>
          <w:rFonts w:hint="cs"/>
          <w:cs/>
          <w:lang w:bidi="si-LK"/>
        </w:rPr>
        <w:t>න්</w:t>
      </w:r>
      <w:r w:rsidRPr="00C066C0">
        <w:rPr>
          <w:cs/>
          <w:lang w:bidi="si-LK"/>
        </w:rPr>
        <w:t>නෝ ය</w:t>
      </w:r>
      <w:r w:rsidRPr="00C066C0">
        <w:t xml:space="preserve">, </w:t>
      </w:r>
      <w:r w:rsidRPr="00C066C0">
        <w:rPr>
          <w:cs/>
          <w:lang w:bidi="si-LK"/>
        </w:rPr>
        <w:t>මොහුට මා හැර මොහුගේ නිදහස ගැන කරුණු කියන වෙනෙකෙක් නැත</w:t>
      </w:r>
      <w:r w:rsidRPr="00C066C0">
        <w:t xml:space="preserve">, </w:t>
      </w:r>
      <w:r w:rsidR="00F12BBE">
        <w:rPr>
          <w:cs/>
          <w:lang w:bidi="si-LK"/>
        </w:rPr>
        <w:t>සෝවාන් පලයට පැමිණ</w:t>
      </w:r>
      <w:r w:rsidR="00F12BBE">
        <w:rPr>
          <w:rFonts w:hint="cs"/>
          <w:cs/>
          <w:lang w:bidi="si-LK"/>
        </w:rPr>
        <w:t>ී</w:t>
      </w:r>
      <w:r w:rsidRPr="00C066C0">
        <w:rPr>
          <w:cs/>
          <w:lang w:bidi="si-LK"/>
        </w:rPr>
        <w:t>මේ වාසනාවක් මොහුට තිබේ</w:t>
      </w:r>
      <w:r w:rsidRPr="00C066C0">
        <w:t xml:space="preserve">, </w:t>
      </w:r>
      <w:r w:rsidRPr="00C066C0">
        <w:rPr>
          <w:cs/>
          <w:lang w:bidi="si-LK"/>
        </w:rPr>
        <w:t>එහෙයින් මා එහි යා යුතු ය</w:t>
      </w:r>
      <w:r w:rsidR="003E6E91">
        <w:t>’</w:t>
      </w:r>
      <w:r w:rsidRPr="00C066C0">
        <w:t xml:space="preserve"> </w:t>
      </w:r>
      <w:r w:rsidRPr="00C066C0">
        <w:rPr>
          <w:cs/>
          <w:lang w:bidi="si-LK"/>
        </w:rPr>
        <w:t>යි දැන වදාළ සේක. ගොවියා උදැසන ම සී සාන්නට කුඹුරට ගියේ ය. ස</w:t>
      </w:r>
      <w:r w:rsidR="00F12BBE">
        <w:rPr>
          <w:rFonts w:hint="cs"/>
          <w:cs/>
          <w:lang w:bidi="si-LK"/>
        </w:rPr>
        <w:t>්</w:t>
      </w:r>
      <w:r w:rsidRPr="00C066C0">
        <w:rPr>
          <w:cs/>
          <w:lang w:bidi="si-LK"/>
        </w:rPr>
        <w:t xml:space="preserve">වාමිදරු වූ බුදුරජානන් වහන්සේ ආනන්ද ස්ථවිරයන් වහන්සේ සමග එහි වැඩි </w:t>
      </w:r>
      <w:r w:rsidR="00F12BBE">
        <w:rPr>
          <w:rFonts w:hint="cs"/>
          <w:cs/>
          <w:lang w:bidi="si-LK"/>
        </w:rPr>
        <w:t>සේ</w:t>
      </w:r>
      <w:r w:rsidRPr="00C066C0">
        <w:rPr>
          <w:cs/>
          <w:lang w:bidi="si-LK"/>
        </w:rPr>
        <w:t>ක. ගොවියා බුදුරජුන් දැක</w:t>
      </w:r>
      <w:r w:rsidRPr="00C066C0">
        <w:t xml:space="preserve">, </w:t>
      </w:r>
      <w:r w:rsidRPr="00C066C0">
        <w:rPr>
          <w:cs/>
          <w:lang w:bidi="si-LK"/>
        </w:rPr>
        <w:t>වෙත ගොස් වැඳ</w:t>
      </w:r>
      <w:r w:rsidRPr="00C066C0">
        <w:t xml:space="preserve">, </w:t>
      </w:r>
      <w:r w:rsidRPr="00C066C0">
        <w:rPr>
          <w:cs/>
          <w:lang w:bidi="si-LK"/>
        </w:rPr>
        <w:t xml:space="preserve">නැවැත සී සාන්නට පටන් ගත්තේ ය. බුදුරජානන් වහන්සේ ද ඔහු සමග කිසිත් කතා නො කොට මුදල් පොදිය වැටී තුබුනු තැනට වැඩමවා ඒ දැක </w:t>
      </w:r>
      <w:r w:rsidR="003E6E91">
        <w:t>‘</w:t>
      </w:r>
      <w:r w:rsidRPr="00C066C0">
        <w:rPr>
          <w:cs/>
          <w:lang w:bidi="si-LK"/>
        </w:rPr>
        <w:t>ආනන්ද! බලන්න! ස</w:t>
      </w:r>
      <w:r w:rsidR="004755F7">
        <w:rPr>
          <w:cs/>
          <w:lang w:bidi="si-LK"/>
        </w:rPr>
        <w:t>ර්‍ප</w:t>
      </w:r>
      <w:r w:rsidRPr="00C066C0">
        <w:rPr>
          <w:cs/>
          <w:lang w:bidi="si-LK"/>
        </w:rPr>
        <w:t>යෙකැ</w:t>
      </w:r>
      <w:r w:rsidR="003E6E91">
        <w:t>’</w:t>
      </w:r>
      <w:r w:rsidR="00F12BBE">
        <w:rPr>
          <w:rFonts w:hint="cs"/>
          <w:cs/>
          <w:lang w:bidi="si-LK"/>
        </w:rPr>
        <w:t xml:space="preserve"> </w:t>
      </w:r>
      <w:r w:rsidRPr="00C066C0">
        <w:rPr>
          <w:cs/>
          <w:lang w:bidi="si-LK"/>
        </w:rPr>
        <w:t xml:space="preserve">යි වදාළ සේක. ආනන්ද ස්ථවිරයන් වහන්සේ ද </w:t>
      </w:r>
      <w:r w:rsidR="003E6E91">
        <w:rPr>
          <w:cs/>
          <w:lang w:bidi="si-LK"/>
        </w:rPr>
        <w:t>‘</w:t>
      </w:r>
      <w:r w:rsidRPr="00C066C0">
        <w:rPr>
          <w:cs/>
          <w:lang w:bidi="si-LK"/>
        </w:rPr>
        <w:t>එසේය ස්වාමී</w:t>
      </w:r>
      <w:r w:rsidR="00F12BBE">
        <w:rPr>
          <w:rFonts w:hint="cs"/>
          <w:cs/>
          <w:lang w:bidi="si-LK"/>
        </w:rPr>
        <w:t>නි</w:t>
      </w:r>
      <w:r w:rsidR="00F12BBE">
        <w:rPr>
          <w:cs/>
          <w:lang w:bidi="si-LK"/>
        </w:rPr>
        <w:t>! දක</w:t>
      </w:r>
      <w:r w:rsidR="00F12BBE">
        <w:rPr>
          <w:rFonts w:hint="cs"/>
          <w:cs/>
          <w:lang w:bidi="si-LK"/>
        </w:rPr>
        <w:t>ි</w:t>
      </w:r>
      <w:r w:rsidRPr="00C066C0">
        <w:rPr>
          <w:cs/>
          <w:lang w:bidi="si-LK"/>
        </w:rPr>
        <w:t>මි</w:t>
      </w:r>
      <w:r w:rsidRPr="00C066C0">
        <w:t xml:space="preserve">, </w:t>
      </w:r>
      <w:r w:rsidR="00D422C0">
        <w:rPr>
          <w:rFonts w:hint="cs"/>
          <w:cs/>
          <w:lang w:bidi="si-LK"/>
        </w:rPr>
        <w:t>ඝෝ</w:t>
      </w:r>
      <w:r w:rsidRPr="00C066C0">
        <w:rPr>
          <w:cs/>
          <w:lang w:bidi="si-LK"/>
        </w:rPr>
        <w:t>රවිස ඇති ස</w:t>
      </w:r>
      <w:r w:rsidR="004755F7">
        <w:rPr>
          <w:cs/>
          <w:lang w:bidi="si-LK"/>
        </w:rPr>
        <w:t>ර්‍ප</w:t>
      </w:r>
      <w:r w:rsidRPr="00C066C0">
        <w:rPr>
          <w:cs/>
          <w:lang w:bidi="si-LK"/>
        </w:rPr>
        <w:t>යෙකැ</w:t>
      </w:r>
      <w:r w:rsidR="003E6E91">
        <w:t>’</w:t>
      </w:r>
      <w:r w:rsidRPr="00C066C0">
        <w:t xml:space="preserve"> </w:t>
      </w:r>
      <w:r w:rsidRPr="00C066C0">
        <w:rPr>
          <w:cs/>
          <w:lang w:bidi="si-LK"/>
        </w:rPr>
        <w:t>යි කීහ. ගොවියා ඒ කතාව අසා</w:t>
      </w:r>
      <w:r w:rsidRPr="00C066C0">
        <w:t xml:space="preserve">, </w:t>
      </w:r>
      <w:r w:rsidRPr="00C066C0">
        <w:rPr>
          <w:cs/>
          <w:lang w:bidi="si-LK"/>
        </w:rPr>
        <w:t>මා වේලාවෙහිත් අවේලාවෙහි</w:t>
      </w:r>
      <w:r w:rsidR="00C909C1">
        <w:rPr>
          <w:cs/>
          <w:lang w:bidi="si-LK"/>
        </w:rPr>
        <w:t>ත්</w:t>
      </w:r>
      <w:r w:rsidRPr="00C066C0">
        <w:rPr>
          <w:cs/>
          <w:lang w:bidi="si-LK"/>
        </w:rPr>
        <w:t xml:space="preserve"> හැසිරෙන</w:t>
      </w:r>
      <w:r w:rsidRPr="00C066C0">
        <w:t xml:space="preserve">, </w:t>
      </w:r>
      <w:r w:rsidRPr="00C066C0">
        <w:rPr>
          <w:cs/>
          <w:lang w:bidi="si-LK"/>
        </w:rPr>
        <w:t>මේ තැන ස</w:t>
      </w:r>
      <w:r w:rsidR="004755F7">
        <w:rPr>
          <w:cs/>
          <w:lang w:bidi="si-LK"/>
        </w:rPr>
        <w:t>ර්‍ප</w:t>
      </w:r>
      <w:r w:rsidRPr="00C066C0">
        <w:rPr>
          <w:cs/>
          <w:lang w:bidi="si-LK"/>
        </w:rPr>
        <w:t>යෙක් සිටී</w:t>
      </w:r>
      <w:r w:rsidR="003E6E91">
        <w:rPr>
          <w:cs/>
          <w:lang w:bidi="si-LK"/>
        </w:rPr>
        <w:t>’</w:t>
      </w:r>
      <w:r w:rsidR="00F12BBE">
        <w:rPr>
          <w:rFonts w:hint="cs"/>
          <w:cs/>
          <w:lang w:bidi="si-LK"/>
        </w:rPr>
        <w:t xml:space="preserve"> </w:t>
      </w:r>
      <w:r w:rsidRPr="00C066C0">
        <w:rPr>
          <w:cs/>
          <w:lang w:bidi="si-LK"/>
        </w:rPr>
        <w:t xml:space="preserve">යි සිතා </w:t>
      </w:r>
      <w:r w:rsidR="003E6E91">
        <w:t>‘</w:t>
      </w:r>
      <w:r w:rsidRPr="00C066C0">
        <w:rPr>
          <w:cs/>
          <w:lang w:bidi="si-LK"/>
        </w:rPr>
        <w:t>හොඳයි! බුදුරජානන් වහන්සේ වැඩියා වේ</w:t>
      </w:r>
      <w:r w:rsidRPr="00C066C0">
        <w:t xml:space="preserve">, </w:t>
      </w:r>
      <w:r w:rsidRPr="00C066C0">
        <w:rPr>
          <w:cs/>
          <w:lang w:bidi="si-LK"/>
        </w:rPr>
        <w:t>එතකොට වැඩේ කරන්නෙමි</w:t>
      </w:r>
      <w:r w:rsidR="003E6E91">
        <w:rPr>
          <w:cs/>
          <w:lang w:bidi="si-LK"/>
        </w:rPr>
        <w:t>’</w:t>
      </w:r>
      <w:r w:rsidR="00F12BBE">
        <w:rPr>
          <w:rFonts w:hint="cs"/>
          <w:cs/>
          <w:lang w:bidi="si-LK"/>
        </w:rPr>
        <w:t xml:space="preserve"> </w:t>
      </w:r>
      <w:r w:rsidRPr="00C066C0">
        <w:rPr>
          <w:cs/>
          <w:lang w:bidi="si-LK"/>
        </w:rPr>
        <w:t>යි කෙවිට ද ගෙණ එහි ගියේ මුදල් පොදිය දැක</w:t>
      </w:r>
      <w:r w:rsidRPr="00C066C0">
        <w:t xml:space="preserve">, </w:t>
      </w:r>
      <w:r w:rsidR="003E6E91">
        <w:t>‘</w:t>
      </w:r>
      <w:r w:rsidRPr="00C066C0">
        <w:rPr>
          <w:cs/>
          <w:lang w:bidi="si-LK"/>
        </w:rPr>
        <w:t>බුදුරජුන් වදාළේ මේ ගැණය</w:t>
      </w:r>
      <w:r w:rsidR="003E6E91">
        <w:t>’</w:t>
      </w:r>
      <w:r w:rsidRPr="00C066C0">
        <w:t xml:space="preserve"> </w:t>
      </w:r>
      <w:r w:rsidRPr="00C066C0">
        <w:rPr>
          <w:cs/>
          <w:lang w:bidi="si-LK"/>
        </w:rPr>
        <w:t>යි සිතා ඒ ගෙණ නැවතී කසි</w:t>
      </w:r>
      <w:r w:rsidR="00F12BBE">
        <w:rPr>
          <w:rFonts w:hint="cs"/>
          <w:cs/>
          <w:lang w:bidi="si-LK"/>
        </w:rPr>
        <w:t>න්</w:t>
      </w:r>
      <w:r w:rsidRPr="00C066C0">
        <w:rPr>
          <w:cs/>
          <w:lang w:bidi="si-LK"/>
        </w:rPr>
        <w:t>නට පටන් ගත්</w:t>
      </w:r>
      <w:r w:rsidR="00F12BBE">
        <w:rPr>
          <w:rFonts w:hint="cs"/>
          <w:cs/>
          <w:lang w:bidi="si-LK"/>
        </w:rPr>
        <w:t>තේ</w:t>
      </w:r>
      <w:r w:rsidRPr="00C066C0">
        <w:rPr>
          <w:cs/>
          <w:lang w:bidi="si-LK"/>
        </w:rPr>
        <w:t xml:space="preserve"> ය. </w:t>
      </w:r>
    </w:p>
    <w:p w14:paraId="3D9E5246" w14:textId="77777777" w:rsidR="00C40625" w:rsidRDefault="00C066C0" w:rsidP="00977F7D">
      <w:pPr>
        <w:rPr>
          <w:lang w:bidi="si-LK"/>
        </w:rPr>
      </w:pPr>
      <w:r w:rsidRPr="00C066C0">
        <w:rPr>
          <w:cs/>
          <w:lang w:bidi="si-LK"/>
        </w:rPr>
        <w:t>ගෙවැ</w:t>
      </w:r>
      <w:r w:rsidR="00F12BBE">
        <w:rPr>
          <w:rFonts w:hint="cs"/>
          <w:cs/>
          <w:lang w:bidi="si-LK"/>
        </w:rPr>
        <w:t>ස්</w:t>
      </w:r>
      <w:r w:rsidRPr="00C066C0">
        <w:rPr>
          <w:cs/>
          <w:lang w:bidi="si-LK"/>
        </w:rPr>
        <w:t>සෝ ද පාන් වූ කල්හි සොරුන් ගේ බිඳ ගෙයි තුබූ බඩු ගෙන ගිය බව දැක සොරුන් පැනගිය අත</w:t>
      </w:r>
      <w:r w:rsidR="00F12BBE">
        <w:rPr>
          <w:rFonts w:hint="cs"/>
          <w:cs/>
          <w:lang w:bidi="si-LK"/>
        </w:rPr>
        <w:t xml:space="preserve"> </w:t>
      </w:r>
      <w:r w:rsidRPr="00C066C0">
        <w:rPr>
          <w:cs/>
          <w:lang w:bidi="si-LK"/>
        </w:rPr>
        <w:t>බලා ඔවුන්ගේ අඩිපාරේ ය</w:t>
      </w:r>
      <w:r w:rsidR="00F12BBE">
        <w:rPr>
          <w:rFonts w:hint="cs"/>
          <w:cs/>
          <w:lang w:bidi="si-LK"/>
        </w:rPr>
        <w:t>න්</w:t>
      </w:r>
      <w:r w:rsidRPr="00C066C0">
        <w:rPr>
          <w:cs/>
          <w:lang w:bidi="si-LK"/>
        </w:rPr>
        <w:t>නෝ</w:t>
      </w:r>
      <w:r w:rsidRPr="00C066C0">
        <w:t xml:space="preserve">, </w:t>
      </w:r>
      <w:r w:rsidRPr="00C066C0">
        <w:rPr>
          <w:cs/>
          <w:lang w:bidi="si-LK"/>
        </w:rPr>
        <w:t>ඒ කුඹුර ලඟට පැමිණිය හ. එහි සොරුන් බඩු බෙදූ තැන දැක</w:t>
      </w:r>
      <w:r w:rsidRPr="00C066C0">
        <w:t xml:space="preserve">, </w:t>
      </w:r>
      <w:r w:rsidRPr="00C066C0">
        <w:rPr>
          <w:cs/>
          <w:lang w:bidi="si-LK"/>
        </w:rPr>
        <w:t>එහි වඩා</w:t>
      </w:r>
      <w:r w:rsidR="00C909C1">
        <w:rPr>
          <w:cs/>
          <w:lang w:bidi="si-LK"/>
        </w:rPr>
        <w:t>ත්</w:t>
      </w:r>
      <w:r w:rsidRPr="00C066C0">
        <w:rPr>
          <w:cs/>
          <w:lang w:bidi="si-LK"/>
        </w:rPr>
        <w:t xml:space="preserve"> විමස</w:t>
      </w:r>
      <w:r w:rsidR="00F12BBE">
        <w:rPr>
          <w:rFonts w:hint="cs"/>
          <w:cs/>
          <w:lang w:bidi="si-LK"/>
        </w:rPr>
        <w:t>න්</w:t>
      </w:r>
      <w:r w:rsidRPr="00C066C0">
        <w:rPr>
          <w:cs/>
          <w:lang w:bidi="si-LK"/>
        </w:rPr>
        <w:t>නෝ</w:t>
      </w:r>
      <w:r w:rsidRPr="00C066C0">
        <w:t xml:space="preserve">, </w:t>
      </w:r>
      <w:r w:rsidRPr="00C066C0">
        <w:rPr>
          <w:cs/>
          <w:lang w:bidi="si-LK"/>
        </w:rPr>
        <w:t>ගොවියාගේ පා සටහන් දැක</w:t>
      </w:r>
      <w:r w:rsidRPr="00C066C0">
        <w:t xml:space="preserve">, </w:t>
      </w:r>
      <w:r w:rsidRPr="00C066C0">
        <w:rPr>
          <w:cs/>
          <w:lang w:bidi="si-LK"/>
        </w:rPr>
        <w:t>ඒ අනුව ගොස්</w:t>
      </w:r>
      <w:r w:rsidRPr="00C066C0">
        <w:t xml:space="preserve">, </w:t>
      </w:r>
      <w:r w:rsidRPr="00C066C0">
        <w:rPr>
          <w:cs/>
          <w:lang w:bidi="si-LK"/>
        </w:rPr>
        <w:t>මුදල් පොදිය තුබූ තැනට පැමිණ</w:t>
      </w:r>
      <w:r w:rsidRPr="00C066C0">
        <w:t xml:space="preserve">, </w:t>
      </w:r>
      <w:r w:rsidRPr="00C066C0">
        <w:rPr>
          <w:cs/>
          <w:lang w:bidi="si-LK"/>
        </w:rPr>
        <w:t xml:space="preserve">පස් දෙපැත්තට කොට බලා පොදිය නගාගෙන </w:t>
      </w:r>
      <w:r w:rsidR="003E6E91">
        <w:t>‘</w:t>
      </w:r>
      <w:r w:rsidRPr="00C066C0">
        <w:rPr>
          <w:cs/>
          <w:lang w:bidi="si-LK"/>
        </w:rPr>
        <w:t>තෝ අපේ ගෙය පැහැර ගෙන අවුත් සී සාන්නකු මෙන් හැසිරෙහි</w:t>
      </w:r>
      <w:r w:rsidR="00294022">
        <w:rPr>
          <w:cs/>
          <w:lang w:bidi="si-LK"/>
        </w:rPr>
        <w:t>’</w:t>
      </w:r>
      <w:r w:rsidRPr="00C066C0">
        <w:rPr>
          <w:cs/>
          <w:lang w:bidi="si-LK"/>
        </w:rPr>
        <w:t xml:space="preserve"> යි ත</w:t>
      </w:r>
      <w:r w:rsidR="001872DC">
        <w:rPr>
          <w:rFonts w:hint="cs"/>
          <w:cs/>
          <w:lang w:bidi="si-LK"/>
        </w:rPr>
        <w:t>ර්‍ජ</w:t>
      </w:r>
      <w:r w:rsidRPr="00C066C0">
        <w:rPr>
          <w:cs/>
          <w:lang w:bidi="si-LK"/>
        </w:rPr>
        <w:t>නය කොට අතින් පයින් දඬු මුගුරුවලින් තළා පෙළා රජු ඉදිරියට ගෙන ගියහ. රජ තෙමේ තොරතුරු අසා</w:t>
      </w:r>
      <w:r w:rsidRPr="00C066C0">
        <w:t xml:space="preserve">, </w:t>
      </w:r>
      <w:r w:rsidRPr="00C066C0">
        <w:rPr>
          <w:cs/>
          <w:lang w:bidi="si-LK"/>
        </w:rPr>
        <w:t>ඔහු මැරීමට අණ කෙළේ ය. රාජපුරුෂයෝ පිට හයා බැ</w:t>
      </w:r>
      <w:r w:rsidR="00F2607A">
        <w:rPr>
          <w:rFonts w:hint="cs"/>
          <w:cs/>
          <w:lang w:bidi="si-LK"/>
        </w:rPr>
        <w:t>ඳ</w:t>
      </w:r>
      <w:r w:rsidRPr="00C066C0">
        <w:rPr>
          <w:cs/>
          <w:lang w:bidi="si-LK"/>
        </w:rPr>
        <w:t xml:space="preserve"> කසවලින් තළ තළා පෝරකයට පැමිණ වූහ. මෙසේ කසවලින් තළත් තළ</w:t>
      </w:r>
      <w:r w:rsidR="00C909C1">
        <w:rPr>
          <w:cs/>
          <w:lang w:bidi="si-LK"/>
        </w:rPr>
        <w:t>ත්</w:t>
      </w:r>
      <w:r w:rsidRPr="00C066C0">
        <w:t xml:space="preserve">, </w:t>
      </w:r>
      <w:r w:rsidRPr="00C066C0">
        <w:rPr>
          <w:cs/>
          <w:lang w:bidi="si-LK"/>
        </w:rPr>
        <w:t>ඔහු අන් කිසි</w:t>
      </w:r>
      <w:r w:rsidR="00C909C1">
        <w:rPr>
          <w:cs/>
          <w:lang w:bidi="si-LK"/>
        </w:rPr>
        <w:t>ත්</w:t>
      </w:r>
      <w:r w:rsidRPr="00C066C0">
        <w:rPr>
          <w:cs/>
          <w:lang w:bidi="si-LK"/>
        </w:rPr>
        <w:t xml:space="preserve"> නො කියා </w:t>
      </w:r>
      <w:r w:rsidR="003E6E91">
        <w:t>‘</w:t>
      </w:r>
      <w:r w:rsidRPr="00C066C0">
        <w:rPr>
          <w:cs/>
          <w:lang w:bidi="si-LK"/>
        </w:rPr>
        <w:t>ආනන්දය! බලන</w:t>
      </w:r>
      <w:r w:rsidR="00F2607A">
        <w:rPr>
          <w:rFonts w:hint="cs"/>
          <w:cs/>
          <w:lang w:bidi="si-LK"/>
        </w:rPr>
        <w:t>්න</w:t>
      </w:r>
      <w:r w:rsidRPr="00C066C0">
        <w:rPr>
          <w:cs/>
          <w:lang w:bidi="si-LK"/>
        </w:rPr>
        <w:t xml:space="preserve"> </w:t>
      </w:r>
      <w:r w:rsidR="00F2607A">
        <w:rPr>
          <w:rFonts w:hint="cs"/>
          <w:cs/>
          <w:lang w:bidi="si-LK"/>
        </w:rPr>
        <w:t>ස</w:t>
      </w:r>
      <w:r w:rsidR="004755F7">
        <w:rPr>
          <w:rFonts w:hint="cs"/>
          <w:cs/>
          <w:lang w:bidi="si-LK"/>
        </w:rPr>
        <w:t>ර්‍ප</w:t>
      </w:r>
      <w:r w:rsidRPr="00C066C0">
        <w:rPr>
          <w:cs/>
          <w:lang w:bidi="si-LK"/>
        </w:rPr>
        <w:t>යෙක</w:t>
      </w:r>
      <w:r w:rsidRPr="00C066C0">
        <w:t xml:space="preserve">, </w:t>
      </w:r>
      <w:r w:rsidRPr="00C066C0">
        <w:rPr>
          <w:cs/>
          <w:lang w:bidi="si-LK"/>
        </w:rPr>
        <w:t>එසේ ය</w:t>
      </w:r>
      <w:r w:rsidRPr="00C066C0">
        <w:t xml:space="preserve">, </w:t>
      </w:r>
      <w:r w:rsidRPr="00C066C0">
        <w:rPr>
          <w:cs/>
          <w:lang w:bidi="si-LK"/>
        </w:rPr>
        <w:t>ස්වාමීනී! දකිමි</w:t>
      </w:r>
      <w:r w:rsidRPr="00C066C0">
        <w:t xml:space="preserve">, </w:t>
      </w:r>
      <w:r w:rsidRPr="00C066C0">
        <w:rPr>
          <w:cs/>
          <w:lang w:bidi="si-LK"/>
        </w:rPr>
        <w:t>ඝෝර විස ඇති ස</w:t>
      </w:r>
      <w:r w:rsidR="004755F7">
        <w:rPr>
          <w:cs/>
          <w:lang w:bidi="si-LK"/>
        </w:rPr>
        <w:t>ර්‍ප</w:t>
      </w:r>
      <w:r w:rsidRPr="00C066C0">
        <w:rPr>
          <w:cs/>
          <w:lang w:bidi="si-LK"/>
        </w:rPr>
        <w:t>යෙකැ</w:t>
      </w:r>
      <w:r w:rsidR="003E6E91">
        <w:t>’</w:t>
      </w:r>
      <w:r w:rsidRPr="00C066C0">
        <w:t xml:space="preserve"> </w:t>
      </w:r>
      <w:r w:rsidRPr="00C066C0">
        <w:rPr>
          <w:cs/>
          <w:lang w:bidi="si-LK"/>
        </w:rPr>
        <w:t xml:space="preserve">යි කිය කියා යන්නේ ය. රාජ පුරුෂයෝ ඒ අසා </w:t>
      </w:r>
      <w:r w:rsidR="003E6E91">
        <w:t>‘</w:t>
      </w:r>
      <w:r w:rsidRPr="00C066C0">
        <w:rPr>
          <w:cs/>
          <w:lang w:bidi="si-LK"/>
        </w:rPr>
        <w:t>තෝ බුදුරජුන්ගේ</w:t>
      </w:r>
      <w:r w:rsidR="00C909C1">
        <w:rPr>
          <w:cs/>
          <w:lang w:bidi="si-LK"/>
        </w:rPr>
        <w:t>ත්</w:t>
      </w:r>
      <w:r w:rsidRPr="00C066C0">
        <w:rPr>
          <w:cs/>
          <w:lang w:bidi="si-LK"/>
        </w:rPr>
        <w:t xml:space="preserve"> අනඳ තෙරුන්ගේ</w:t>
      </w:r>
      <w:r w:rsidR="00C909C1">
        <w:rPr>
          <w:cs/>
          <w:lang w:bidi="si-LK"/>
        </w:rPr>
        <w:t>ත්</w:t>
      </w:r>
      <w:r w:rsidRPr="00C066C0">
        <w:rPr>
          <w:cs/>
          <w:lang w:bidi="si-LK"/>
        </w:rPr>
        <w:t xml:space="preserve"> කතා කියන්නෙහි ය</w:t>
      </w:r>
      <w:r w:rsidRPr="00C066C0">
        <w:t xml:space="preserve">, </w:t>
      </w:r>
      <w:r w:rsidRPr="00C066C0">
        <w:rPr>
          <w:cs/>
          <w:lang w:bidi="si-LK"/>
        </w:rPr>
        <w:t>මේ කියන කතාව කිමැ</w:t>
      </w:r>
      <w:r w:rsidR="003E6E91">
        <w:t>’</w:t>
      </w:r>
      <w:r w:rsidRPr="00C066C0">
        <w:t xml:space="preserve"> </w:t>
      </w:r>
      <w:r w:rsidRPr="00C066C0">
        <w:rPr>
          <w:cs/>
          <w:lang w:bidi="si-LK"/>
        </w:rPr>
        <w:t xml:space="preserve">යි ඇසූහ. ගොවියා </w:t>
      </w:r>
      <w:r w:rsidR="003E6E91">
        <w:t>‘</w:t>
      </w:r>
      <w:r w:rsidRPr="00C066C0">
        <w:rPr>
          <w:cs/>
          <w:lang w:bidi="si-LK"/>
        </w:rPr>
        <w:t>රජ</w:t>
      </w:r>
      <w:r w:rsidR="00F2607A">
        <w:rPr>
          <w:rFonts w:hint="cs"/>
          <w:cs/>
          <w:lang w:bidi="si-LK"/>
        </w:rPr>
        <w:t>ු</w:t>
      </w:r>
      <w:r w:rsidRPr="00C066C0">
        <w:rPr>
          <w:cs/>
          <w:lang w:bidi="si-LK"/>
        </w:rPr>
        <w:t xml:space="preserve"> දැක රජු ඉදිරියෙහි ම කිය</w:t>
      </w:r>
      <w:r w:rsidR="00F2607A">
        <w:rPr>
          <w:rFonts w:hint="cs"/>
          <w:cs/>
          <w:lang w:bidi="si-LK"/>
        </w:rPr>
        <w:t>න්</w:t>
      </w:r>
      <w:r w:rsidRPr="00C066C0">
        <w:rPr>
          <w:cs/>
          <w:lang w:bidi="si-LK"/>
        </w:rPr>
        <w:t>නෙමි</w:t>
      </w:r>
      <w:r w:rsidR="003E6E91">
        <w:t>’</w:t>
      </w:r>
      <w:r w:rsidRPr="00C066C0">
        <w:t xml:space="preserve"> </w:t>
      </w:r>
      <w:r w:rsidRPr="00C066C0">
        <w:rPr>
          <w:cs/>
          <w:lang w:bidi="si-LK"/>
        </w:rPr>
        <w:t>යි කී කල්හි නැවැත</w:t>
      </w:r>
      <w:r w:rsidR="00C909C1">
        <w:rPr>
          <w:cs/>
          <w:lang w:bidi="si-LK"/>
        </w:rPr>
        <w:t>ත්</w:t>
      </w:r>
      <w:r w:rsidRPr="00C066C0">
        <w:rPr>
          <w:cs/>
          <w:lang w:bidi="si-LK"/>
        </w:rPr>
        <w:t xml:space="preserve"> රජු වෙතට ගෙන ගොස් ගොවියා කියන කතාව රජුට කීවාහු ය. </w:t>
      </w:r>
    </w:p>
    <w:p w14:paraId="7D6B60B2" w14:textId="48B06F0D" w:rsidR="00C40625" w:rsidRDefault="00C066C0" w:rsidP="00C40625">
      <w:r w:rsidRPr="00C066C0">
        <w:rPr>
          <w:cs/>
          <w:lang w:bidi="si-LK"/>
        </w:rPr>
        <w:t xml:space="preserve">රජ තෙමේ </w:t>
      </w:r>
      <w:r w:rsidR="003E6E91">
        <w:t>‘</w:t>
      </w:r>
      <w:r w:rsidRPr="00C066C0">
        <w:rPr>
          <w:cs/>
          <w:lang w:bidi="si-LK"/>
        </w:rPr>
        <w:t>කුමක් හෙයින් මෙ</w:t>
      </w:r>
      <w:r w:rsidR="00F2607A">
        <w:rPr>
          <w:rFonts w:hint="cs"/>
          <w:cs/>
          <w:lang w:bidi="si-LK"/>
        </w:rPr>
        <w:t>සේ</w:t>
      </w:r>
      <w:r w:rsidRPr="00C066C0">
        <w:rPr>
          <w:cs/>
          <w:lang w:bidi="si-LK"/>
        </w:rPr>
        <w:t xml:space="preserve"> කියන්නෙහි දැ</w:t>
      </w:r>
      <w:r w:rsidR="003E6E91">
        <w:t>’</w:t>
      </w:r>
      <w:r w:rsidRPr="00C066C0">
        <w:t xml:space="preserve"> </w:t>
      </w:r>
      <w:r w:rsidRPr="00C066C0">
        <w:rPr>
          <w:cs/>
          <w:lang w:bidi="si-LK"/>
        </w:rPr>
        <w:t xml:space="preserve">යි ඇසී ය. ඔහු </w:t>
      </w:r>
      <w:r w:rsidR="003E6E91">
        <w:t>‘</w:t>
      </w:r>
      <w:r w:rsidR="000A5244">
        <w:rPr>
          <w:cs/>
          <w:lang w:bidi="si-LK"/>
        </w:rPr>
        <w:t>දේවයන්</w:t>
      </w:r>
      <w:r w:rsidRPr="00C066C0">
        <w:rPr>
          <w:cs/>
          <w:lang w:bidi="si-LK"/>
        </w:rPr>
        <w:t xml:space="preserve"> වහන්ස! මම හොරෙක් නො වෙමි</w:t>
      </w:r>
      <w:r w:rsidR="003E6E91">
        <w:t>’</w:t>
      </w:r>
      <w:r w:rsidRPr="00C066C0">
        <w:t xml:space="preserve"> </w:t>
      </w:r>
      <w:r w:rsidRPr="00C066C0">
        <w:rPr>
          <w:cs/>
          <w:lang w:bidi="si-LK"/>
        </w:rPr>
        <w:t>යි සී සා</w:t>
      </w:r>
      <w:r w:rsidR="00F2607A">
        <w:rPr>
          <w:rFonts w:hint="cs"/>
          <w:cs/>
          <w:lang w:bidi="si-LK"/>
        </w:rPr>
        <w:t>න්</w:t>
      </w:r>
      <w:r w:rsidRPr="00C066C0">
        <w:rPr>
          <w:cs/>
          <w:lang w:bidi="si-LK"/>
        </w:rPr>
        <w:t xml:space="preserve">නට ගිය තැන් පටන් සියලු තොරතුරු දන්වා සිටියේ ය. රජ තෙමේ ඔහුගේ කතාව අසා </w:t>
      </w:r>
      <w:r w:rsidR="003E6E91">
        <w:t>‘</w:t>
      </w:r>
      <w:r w:rsidRPr="00C066C0">
        <w:rPr>
          <w:cs/>
          <w:lang w:bidi="si-LK"/>
        </w:rPr>
        <w:t>ඕ</w:t>
      </w:r>
      <w:r w:rsidR="001E1F51">
        <w:rPr>
          <w:rFonts w:hint="cs"/>
          <w:cs/>
          <w:lang w:bidi="si-LK"/>
        </w:rPr>
        <w:t>ය්</w:t>
      </w:r>
      <w:r w:rsidRPr="00C066C0">
        <w:rPr>
          <w:cs/>
          <w:lang w:bidi="si-LK"/>
        </w:rPr>
        <w:t>! මෙතෙමේ බුදුරජුන් තමන්ගේ සාක්කිකාරයා හැටියට ඉදිරිපත් කෙරෙයි. මොහුට වධ පැමිණවීම නො සුදුසුය</w:t>
      </w:r>
      <w:r w:rsidRPr="00C066C0">
        <w:t xml:space="preserve">, </w:t>
      </w:r>
      <w:r w:rsidRPr="00C066C0">
        <w:rPr>
          <w:cs/>
          <w:lang w:bidi="si-LK"/>
        </w:rPr>
        <w:t>හොඳ යි</w:t>
      </w:r>
      <w:r w:rsidRPr="00C066C0">
        <w:t xml:space="preserve">, </w:t>
      </w:r>
      <w:r w:rsidRPr="00C066C0">
        <w:rPr>
          <w:cs/>
          <w:lang w:bidi="si-LK"/>
        </w:rPr>
        <w:t>මම මේ ගැන සොයා බල</w:t>
      </w:r>
      <w:r w:rsidR="001E1F51">
        <w:rPr>
          <w:rFonts w:hint="cs"/>
          <w:cs/>
          <w:lang w:bidi="si-LK"/>
        </w:rPr>
        <w:t>න්</w:t>
      </w:r>
      <w:r w:rsidRPr="00C066C0">
        <w:rPr>
          <w:cs/>
          <w:lang w:bidi="si-LK"/>
        </w:rPr>
        <w:t>නෙමි</w:t>
      </w:r>
      <w:r w:rsidRPr="00C066C0">
        <w:t xml:space="preserve">, </w:t>
      </w:r>
      <w:r w:rsidRPr="00C066C0">
        <w:rPr>
          <w:cs/>
          <w:lang w:bidi="si-LK"/>
        </w:rPr>
        <w:t>යි කියා ඔහු</w:t>
      </w:r>
      <w:r w:rsidR="00C909C1">
        <w:rPr>
          <w:cs/>
          <w:lang w:bidi="si-LK"/>
        </w:rPr>
        <w:t>ත්</w:t>
      </w:r>
      <w:r w:rsidRPr="00C066C0">
        <w:rPr>
          <w:cs/>
          <w:lang w:bidi="si-LK"/>
        </w:rPr>
        <w:t xml:space="preserve"> සමග සව</w:t>
      </w:r>
      <w:r w:rsidR="001E1F51">
        <w:rPr>
          <w:rFonts w:hint="cs"/>
          <w:cs/>
          <w:lang w:bidi="si-LK"/>
        </w:rPr>
        <w:t>ස්</w:t>
      </w:r>
      <w:r w:rsidRPr="00C066C0">
        <w:rPr>
          <w:cs/>
          <w:lang w:bidi="si-LK"/>
        </w:rPr>
        <w:t xml:space="preserve">වේලෙහි බුදුරජුන් වෙත ගොස් </w:t>
      </w:r>
      <w:r w:rsidR="003E6E91">
        <w:t>‘</w:t>
      </w:r>
      <w:r w:rsidRPr="00C066C0">
        <w:rPr>
          <w:cs/>
          <w:lang w:bidi="si-LK"/>
        </w:rPr>
        <w:t>ස</w:t>
      </w:r>
      <w:r w:rsidR="001E1F51">
        <w:rPr>
          <w:rFonts w:hint="cs"/>
          <w:cs/>
          <w:lang w:bidi="si-LK"/>
        </w:rPr>
        <w:t>්</w:t>
      </w:r>
      <w:r w:rsidRPr="00C066C0">
        <w:rPr>
          <w:cs/>
          <w:lang w:bidi="si-LK"/>
        </w:rPr>
        <w:t>වාමීනි! භාග්‍යවතුන් වහන්ස! භාග්‍යවතුන් වහන්සේ ආනන්ද හාමුදුරුවනු</w:t>
      </w:r>
      <w:r w:rsidR="00C909C1">
        <w:rPr>
          <w:cs/>
          <w:lang w:bidi="si-LK"/>
        </w:rPr>
        <w:t>ත්</w:t>
      </w:r>
      <w:r w:rsidRPr="00C066C0">
        <w:rPr>
          <w:cs/>
          <w:lang w:bidi="si-LK"/>
        </w:rPr>
        <w:t xml:space="preserve"> සමග මේ ගොවියා සී සාන තැනට වැඩි සේක් දැ</w:t>
      </w:r>
      <w:r w:rsidR="003E6E91">
        <w:t>’</w:t>
      </w:r>
      <w:r w:rsidRPr="00C066C0">
        <w:t xml:space="preserve"> </w:t>
      </w:r>
      <w:r w:rsidRPr="00C066C0">
        <w:rPr>
          <w:cs/>
          <w:lang w:bidi="si-LK"/>
        </w:rPr>
        <w:t xml:space="preserve">යි ඇසී ය. </w:t>
      </w:r>
      <w:r w:rsidR="003E6E91">
        <w:t>‘</w:t>
      </w:r>
      <w:r w:rsidRPr="00C066C0">
        <w:rPr>
          <w:cs/>
          <w:lang w:bidi="si-LK"/>
        </w:rPr>
        <w:t>එ</w:t>
      </w:r>
      <w:r w:rsidR="001E1F51">
        <w:rPr>
          <w:rFonts w:hint="cs"/>
          <w:cs/>
          <w:lang w:bidi="si-LK"/>
        </w:rPr>
        <w:t>සේ</w:t>
      </w:r>
      <w:r w:rsidRPr="00C066C0">
        <w:rPr>
          <w:cs/>
          <w:lang w:bidi="si-LK"/>
        </w:rPr>
        <w:t xml:space="preserve"> ය</w:t>
      </w:r>
      <w:r w:rsidRPr="00C066C0">
        <w:t xml:space="preserve">, </w:t>
      </w:r>
      <w:r w:rsidRPr="00C066C0">
        <w:rPr>
          <w:cs/>
          <w:lang w:bidi="si-LK"/>
        </w:rPr>
        <w:t>මහරජ! මම ගියෙමි යි</w:t>
      </w:r>
      <w:r w:rsidRPr="00C066C0">
        <w:t xml:space="preserve">, </w:t>
      </w:r>
      <w:r w:rsidRPr="00C066C0">
        <w:rPr>
          <w:cs/>
          <w:lang w:bidi="si-LK"/>
        </w:rPr>
        <w:t xml:space="preserve">බුදුරජුන් වදාළ කල්හි </w:t>
      </w:r>
      <w:r w:rsidR="003E6E91">
        <w:t>‘</w:t>
      </w:r>
      <w:r w:rsidRPr="00C066C0">
        <w:rPr>
          <w:cs/>
          <w:lang w:bidi="si-LK"/>
        </w:rPr>
        <w:t>ස්වාමීනි! එහිදී කිසිවක් දක්නා ලද ද</w:t>
      </w:r>
      <w:r w:rsidR="001E1F51">
        <w:rPr>
          <w:rFonts w:hint="cs"/>
          <w:cs/>
          <w:lang w:bidi="si-LK"/>
        </w:rPr>
        <w:t>ැ</w:t>
      </w:r>
      <w:r w:rsidRPr="00C066C0">
        <w:t xml:space="preserve"> </w:t>
      </w:r>
      <w:r w:rsidRPr="00C066C0">
        <w:rPr>
          <w:cs/>
          <w:lang w:bidi="si-LK"/>
        </w:rPr>
        <w:t xml:space="preserve">යි නැවැත ඇසී ය. </w:t>
      </w:r>
      <w:r w:rsidR="003E6E91">
        <w:t>‘</w:t>
      </w:r>
      <w:r w:rsidRPr="00C066C0">
        <w:rPr>
          <w:cs/>
          <w:lang w:bidi="si-LK"/>
        </w:rPr>
        <w:t>මහරජ</w:t>
      </w:r>
      <w:r w:rsidR="001E1F51">
        <w:rPr>
          <w:rFonts w:hint="cs"/>
          <w:cs/>
          <w:lang w:bidi="si-LK"/>
        </w:rPr>
        <w:t>!</w:t>
      </w:r>
      <w:r w:rsidRPr="00C066C0">
        <w:rPr>
          <w:cs/>
          <w:lang w:bidi="si-LK"/>
        </w:rPr>
        <w:t xml:space="preserve"> දහසක මුදල් පොදියක් දක්නා ලද</w:t>
      </w:r>
      <w:r w:rsidR="001E1F51">
        <w:rPr>
          <w:rFonts w:hint="cs"/>
          <w:cs/>
          <w:lang w:bidi="si-LK"/>
        </w:rPr>
        <w:t>ැ,</w:t>
      </w:r>
      <w:r w:rsidRPr="00C066C0">
        <w:t xml:space="preserve"> </w:t>
      </w:r>
      <w:r w:rsidRPr="00C066C0">
        <w:rPr>
          <w:cs/>
          <w:lang w:bidi="si-LK"/>
        </w:rPr>
        <w:t xml:space="preserve">යි වදාළ </w:t>
      </w:r>
      <w:r w:rsidR="001E1F51">
        <w:rPr>
          <w:rFonts w:hint="cs"/>
          <w:cs/>
          <w:lang w:bidi="si-LK"/>
        </w:rPr>
        <w:t>සේ</w:t>
      </w:r>
      <w:r w:rsidRPr="00C066C0">
        <w:rPr>
          <w:cs/>
          <w:lang w:bidi="si-LK"/>
        </w:rPr>
        <w:t>ක. නැවැත රජු එය දැක කුමක් වදාළ සේක් දැ</w:t>
      </w:r>
      <w:r w:rsidR="003E6E91">
        <w:t>’</w:t>
      </w:r>
      <w:r w:rsidRPr="00C066C0">
        <w:t xml:space="preserve"> </w:t>
      </w:r>
      <w:r w:rsidRPr="00C066C0">
        <w:rPr>
          <w:cs/>
          <w:lang w:bidi="si-LK"/>
        </w:rPr>
        <w:t xml:space="preserve">යි ඇසූවිට </w:t>
      </w:r>
      <w:r w:rsidR="003E6E91">
        <w:t>‘</w:t>
      </w:r>
      <w:r w:rsidRPr="00C066C0">
        <w:rPr>
          <w:cs/>
          <w:lang w:bidi="si-LK"/>
        </w:rPr>
        <w:t>මෙසේ කීවෙමි</w:t>
      </w:r>
      <w:r w:rsidR="003E6E91">
        <w:t>’</w:t>
      </w:r>
      <w:r w:rsidRPr="00C066C0">
        <w:t xml:space="preserve"> </w:t>
      </w:r>
      <w:r w:rsidRPr="00C066C0">
        <w:rPr>
          <w:cs/>
          <w:lang w:bidi="si-LK"/>
        </w:rPr>
        <w:t xml:space="preserve">යි වදාළ සැටි වදාළෝ ය. </w:t>
      </w:r>
      <w:r w:rsidR="003E6E91">
        <w:t>‘</w:t>
      </w:r>
      <w:r w:rsidRPr="00C066C0">
        <w:rPr>
          <w:cs/>
          <w:lang w:bidi="si-LK"/>
        </w:rPr>
        <w:t>ස්වාමීනි! මේ ගොවියා තථාගතයන් වහන්සේ වැන්නකු ම සාක්කි කාරයා කොට නො දැ</w:t>
      </w:r>
      <w:r w:rsidR="001E1F51">
        <w:rPr>
          <w:rFonts w:hint="cs"/>
          <w:cs/>
          <w:lang w:bidi="si-LK"/>
        </w:rPr>
        <w:t>ක්</w:t>
      </w:r>
      <w:r w:rsidRPr="00C066C0">
        <w:rPr>
          <w:cs/>
          <w:lang w:bidi="si-LK"/>
        </w:rPr>
        <w:t>වී නම්</w:t>
      </w:r>
      <w:r w:rsidRPr="00C066C0">
        <w:t xml:space="preserve">, </w:t>
      </w:r>
      <w:r w:rsidRPr="00C066C0">
        <w:rPr>
          <w:cs/>
          <w:lang w:bidi="si-LK"/>
        </w:rPr>
        <w:t>දිවි නො ලබන්නේය</w:t>
      </w:r>
      <w:r w:rsidRPr="00C066C0">
        <w:t xml:space="preserve">, </w:t>
      </w:r>
      <w:r w:rsidRPr="00C066C0">
        <w:rPr>
          <w:cs/>
          <w:lang w:bidi="si-LK"/>
        </w:rPr>
        <w:t>එහි දී තථාගතයන් වහන්සේ වදාළ වචනය ම කී නිසා මොහු දිවි ලැබී ය</w:t>
      </w:r>
      <w:r w:rsidR="003E6E91">
        <w:t>’</w:t>
      </w:r>
      <w:r w:rsidRPr="00C066C0">
        <w:t xml:space="preserve"> </w:t>
      </w:r>
      <w:r w:rsidRPr="00C066C0">
        <w:rPr>
          <w:cs/>
          <w:lang w:bidi="si-LK"/>
        </w:rPr>
        <w:t>යි රජු දැන් වූ කල්හි</w:t>
      </w:r>
      <w:r w:rsidRPr="00C066C0">
        <w:t xml:space="preserve">, </w:t>
      </w:r>
      <w:r w:rsidRPr="00C066C0">
        <w:rPr>
          <w:cs/>
          <w:lang w:bidi="si-LK"/>
        </w:rPr>
        <w:t>ස</w:t>
      </w:r>
      <w:r w:rsidR="001E1F51">
        <w:rPr>
          <w:rFonts w:hint="cs"/>
          <w:cs/>
          <w:lang w:bidi="si-LK"/>
        </w:rPr>
        <w:t>්</w:t>
      </w:r>
      <w:r w:rsidRPr="00C066C0">
        <w:rPr>
          <w:cs/>
          <w:lang w:bidi="si-LK"/>
        </w:rPr>
        <w:t xml:space="preserve">වාමිදරු වූ බුදුරජානන් වහන්සේ </w:t>
      </w:r>
      <w:r w:rsidR="003E6E91">
        <w:t>‘</w:t>
      </w:r>
      <w:r w:rsidRPr="00C066C0">
        <w:rPr>
          <w:cs/>
          <w:lang w:bidi="si-LK"/>
        </w:rPr>
        <w:t>මහරජ! එසේ ය</w:t>
      </w:r>
      <w:r w:rsidRPr="00C066C0">
        <w:t xml:space="preserve">; </w:t>
      </w:r>
      <w:r w:rsidRPr="00C066C0">
        <w:rPr>
          <w:cs/>
          <w:lang w:bidi="si-LK"/>
        </w:rPr>
        <w:t>මම</w:t>
      </w:r>
      <w:r w:rsidR="00C909C1">
        <w:rPr>
          <w:cs/>
          <w:lang w:bidi="si-LK"/>
        </w:rPr>
        <w:t>ත්</w:t>
      </w:r>
      <w:r w:rsidRPr="00C066C0">
        <w:rPr>
          <w:cs/>
          <w:lang w:bidi="si-LK"/>
        </w:rPr>
        <w:t xml:space="preserve"> ඔය ටික සිතා ගියෙමි</w:t>
      </w:r>
      <w:r w:rsidRPr="00C066C0">
        <w:t xml:space="preserve">, </w:t>
      </w:r>
      <w:r w:rsidRPr="00C066C0">
        <w:rPr>
          <w:cs/>
          <w:lang w:bidi="si-LK"/>
        </w:rPr>
        <w:t>නුවණැත්තහු විසින් යමක් කොට</w:t>
      </w:r>
      <w:r w:rsidRPr="00C066C0">
        <w:t xml:space="preserve">, </w:t>
      </w:r>
      <w:r w:rsidRPr="00C066C0">
        <w:rPr>
          <w:cs/>
          <w:lang w:bidi="si-LK"/>
        </w:rPr>
        <w:t>නැවැත ඒ ගැන පසුතැවිලි වේ නම්</w:t>
      </w:r>
      <w:r w:rsidRPr="00C066C0">
        <w:t xml:space="preserve">, </w:t>
      </w:r>
      <w:r w:rsidRPr="00C066C0">
        <w:rPr>
          <w:cs/>
          <w:lang w:bidi="si-LK"/>
        </w:rPr>
        <w:t>එබඳු දේ කිරීම නො සුදුසු ය</w:t>
      </w:r>
      <w:r w:rsidRPr="00C066C0">
        <w:t xml:space="preserve">, </w:t>
      </w:r>
      <w:r w:rsidRPr="00C066C0">
        <w:rPr>
          <w:cs/>
          <w:lang w:bidi="si-LK"/>
        </w:rPr>
        <w:t>එබඳු දේ නො කළ යුතු ය</w:t>
      </w:r>
      <w:r w:rsidRPr="00C066C0">
        <w:t xml:space="preserve">, </w:t>
      </w:r>
      <w:r w:rsidRPr="00C066C0">
        <w:rPr>
          <w:cs/>
          <w:lang w:bidi="si-LK"/>
        </w:rPr>
        <w:t>යි වදාරා අනුසන්ධි ගළපා මේ ධ</w:t>
      </w:r>
      <w:r w:rsidR="00983463">
        <w:rPr>
          <w:cs/>
          <w:lang w:bidi="si-LK"/>
        </w:rPr>
        <w:t>ර්‍ම</w:t>
      </w:r>
      <w:r w:rsidRPr="00C066C0">
        <w:rPr>
          <w:cs/>
          <w:lang w:bidi="si-LK"/>
        </w:rPr>
        <w:t xml:space="preserve"> දේශනාව කළ </w:t>
      </w:r>
      <w:r w:rsidR="001E1F51">
        <w:rPr>
          <w:rFonts w:hint="cs"/>
          <w:cs/>
          <w:lang w:bidi="si-LK"/>
        </w:rPr>
        <w:t>සේ</w:t>
      </w:r>
      <w:r w:rsidRPr="00C066C0">
        <w:rPr>
          <w:cs/>
          <w:lang w:bidi="si-LK"/>
        </w:rPr>
        <w:t>ක:</w:t>
      </w:r>
      <w:r w:rsidR="001E1F51">
        <w:rPr>
          <w:rFonts w:hint="cs"/>
          <w:cs/>
          <w:lang w:bidi="si-LK"/>
        </w:rPr>
        <w:t>-</w:t>
      </w:r>
      <w:r w:rsidRPr="00C066C0">
        <w:rPr>
          <w:cs/>
          <w:lang w:bidi="si-LK"/>
        </w:rPr>
        <w:t xml:space="preserve"> </w:t>
      </w:r>
    </w:p>
    <w:p w14:paraId="2741D2C4" w14:textId="5AF829E0" w:rsidR="00C066C0" w:rsidRPr="001E1F51" w:rsidRDefault="00C066C0" w:rsidP="00C40625">
      <w:pPr>
        <w:pStyle w:val="Quote"/>
      </w:pPr>
      <w:r w:rsidRPr="001E1F51">
        <w:rPr>
          <w:cs/>
          <w:lang w:bidi="si-LK"/>
        </w:rPr>
        <w:t xml:space="preserve">න තං කම්මං කතං සාධු </w:t>
      </w:r>
      <w:r w:rsidR="001E1F51" w:rsidRPr="001E1F51">
        <w:rPr>
          <w:rFonts w:hint="cs"/>
          <w:cs/>
          <w:lang w:bidi="si-LK"/>
        </w:rPr>
        <w:t>යං</w:t>
      </w:r>
      <w:r w:rsidRPr="001E1F51">
        <w:rPr>
          <w:cs/>
          <w:lang w:bidi="si-LK"/>
        </w:rPr>
        <w:t xml:space="preserve"> කත්වා අනුත</w:t>
      </w:r>
      <w:r w:rsidR="001E1F51" w:rsidRPr="001E1F51">
        <w:rPr>
          <w:rFonts w:hint="cs"/>
          <w:cs/>
          <w:lang w:bidi="si-LK"/>
        </w:rPr>
        <w:t>ප්</w:t>
      </w:r>
      <w:r w:rsidRPr="001E1F51">
        <w:rPr>
          <w:cs/>
          <w:lang w:bidi="si-LK"/>
        </w:rPr>
        <w:t>පති</w:t>
      </w:r>
      <w:r w:rsidRPr="001E1F51">
        <w:t xml:space="preserve">, </w:t>
      </w:r>
    </w:p>
    <w:p w14:paraId="233F7CFA" w14:textId="77777777" w:rsidR="001E1F51" w:rsidRDefault="00C066C0" w:rsidP="00C40625">
      <w:pPr>
        <w:pStyle w:val="Quote"/>
        <w:rPr>
          <w:lang w:bidi="si-LK"/>
        </w:rPr>
      </w:pPr>
      <w:r w:rsidRPr="001E1F51">
        <w:rPr>
          <w:cs/>
          <w:lang w:bidi="si-LK"/>
        </w:rPr>
        <w:t>ය</w:t>
      </w:r>
      <w:r w:rsidR="001E1F51" w:rsidRPr="001E1F51">
        <w:rPr>
          <w:rFonts w:hint="cs"/>
          <w:cs/>
          <w:lang w:bidi="si-LK"/>
        </w:rPr>
        <w:t>ස්</w:t>
      </w:r>
      <w:r w:rsidRPr="001E1F51">
        <w:rPr>
          <w:cs/>
          <w:lang w:bidi="si-LK"/>
        </w:rPr>
        <w:t>ස අ</w:t>
      </w:r>
      <w:r w:rsidR="001E1F51" w:rsidRPr="001E1F51">
        <w:rPr>
          <w:rFonts w:hint="cs"/>
          <w:cs/>
          <w:lang w:bidi="si-LK"/>
        </w:rPr>
        <w:t>ස‍්සු</w:t>
      </w:r>
      <w:r w:rsidRPr="001E1F51">
        <w:rPr>
          <w:cs/>
          <w:lang w:bidi="si-LK"/>
        </w:rPr>
        <w:t>මුඛො රොදං විපාකං පටි</w:t>
      </w:r>
      <w:r w:rsidR="001E1F51" w:rsidRPr="001E1F51">
        <w:rPr>
          <w:rFonts w:hint="cs"/>
          <w:cs/>
          <w:lang w:bidi="si-LK"/>
        </w:rPr>
        <w:t>සෙ</w:t>
      </w:r>
      <w:r w:rsidRPr="001E1F51">
        <w:rPr>
          <w:cs/>
          <w:lang w:bidi="si-LK"/>
        </w:rPr>
        <w:t>වතීති.</w:t>
      </w:r>
      <w:r w:rsidR="001E1F51">
        <w:rPr>
          <w:rFonts w:hint="cs"/>
          <w:cs/>
          <w:lang w:bidi="si-LK"/>
        </w:rPr>
        <w:t>‍</w:t>
      </w:r>
    </w:p>
    <w:p w14:paraId="7E5F0E5D" w14:textId="090568BB" w:rsidR="00AE7325" w:rsidRDefault="00C066C0" w:rsidP="00574000">
      <w:pPr>
        <w:spacing w:after="0"/>
        <w:rPr>
          <w:lang w:bidi="si-LK"/>
        </w:rPr>
      </w:pPr>
      <w:r w:rsidRPr="00C066C0">
        <w:rPr>
          <w:cs/>
          <w:lang w:bidi="si-LK"/>
        </w:rPr>
        <w:t>යම් ක</w:t>
      </w:r>
      <w:r w:rsidR="00983463">
        <w:rPr>
          <w:cs/>
          <w:lang w:bidi="si-LK"/>
        </w:rPr>
        <w:t>ර්‍ම</w:t>
      </w:r>
      <w:r w:rsidRPr="00C066C0">
        <w:rPr>
          <w:cs/>
          <w:lang w:bidi="si-LK"/>
        </w:rPr>
        <w:t>යක් කොට පසු තැවේ ද</w:t>
      </w:r>
      <w:r w:rsidRPr="00C066C0">
        <w:t xml:space="preserve">, </w:t>
      </w:r>
      <w:r w:rsidRPr="00C066C0">
        <w:rPr>
          <w:cs/>
          <w:lang w:bidi="si-LK"/>
        </w:rPr>
        <w:t>යම් ක</w:t>
      </w:r>
      <w:r w:rsidR="00983463">
        <w:rPr>
          <w:rFonts w:hint="cs"/>
          <w:cs/>
          <w:lang w:bidi="si-LK"/>
        </w:rPr>
        <w:t>ර්‍ම</w:t>
      </w:r>
      <w:r w:rsidRPr="00C066C0">
        <w:rPr>
          <w:cs/>
          <w:lang w:bidi="si-LK"/>
        </w:rPr>
        <w:t>ය</w:t>
      </w:r>
      <w:r w:rsidR="00AE7325">
        <w:rPr>
          <w:rFonts w:hint="cs"/>
          <w:cs/>
          <w:lang w:bidi="si-LK"/>
        </w:rPr>
        <w:t>ක්හු</w:t>
      </w:r>
      <w:r w:rsidRPr="00C066C0">
        <w:rPr>
          <w:cs/>
          <w:lang w:bidi="si-LK"/>
        </w:rPr>
        <w:t>ගේ විපාකය කඳුලින් වැකුණු මුහුණු ඇති ව අඬමින් විඳී ද</w:t>
      </w:r>
      <w:r w:rsidRPr="00C066C0">
        <w:t xml:space="preserve">, </w:t>
      </w:r>
      <w:r w:rsidRPr="00C066C0">
        <w:rPr>
          <w:cs/>
          <w:lang w:bidi="si-LK"/>
        </w:rPr>
        <w:t>ඒ ක</w:t>
      </w:r>
      <w:r w:rsidR="00983463">
        <w:rPr>
          <w:rFonts w:hint="cs"/>
          <w:cs/>
          <w:lang w:bidi="si-LK"/>
        </w:rPr>
        <w:t>ර්‍ම</w:t>
      </w:r>
      <w:r w:rsidRPr="00C066C0">
        <w:rPr>
          <w:cs/>
          <w:lang w:bidi="si-LK"/>
        </w:rPr>
        <w:t xml:space="preserve">ය කරන ලද්දේ නම් නො මැනැවි. </w:t>
      </w:r>
    </w:p>
    <w:p w14:paraId="1FB70265" w14:textId="77777777" w:rsidR="00AE7325" w:rsidRDefault="00AE7325" w:rsidP="00574000">
      <w:pPr>
        <w:spacing w:after="0"/>
        <w:rPr>
          <w:lang w:bidi="si-LK"/>
        </w:rPr>
      </w:pPr>
    </w:p>
    <w:p w14:paraId="4AE392DD" w14:textId="3CADCF7B" w:rsidR="00AE7325" w:rsidRDefault="00C066C0" w:rsidP="00574000">
      <w:pPr>
        <w:spacing w:after="0"/>
        <w:rPr>
          <w:lang w:bidi="si-LK"/>
        </w:rPr>
      </w:pPr>
      <w:r w:rsidRPr="00AE7325">
        <w:rPr>
          <w:b/>
          <w:bCs/>
          <w:cs/>
          <w:lang w:bidi="si-LK"/>
        </w:rPr>
        <w:t>න තං කම්මං කතං සාධු යං ක</w:t>
      </w:r>
      <w:r w:rsidR="00AE7325" w:rsidRPr="00AE7325">
        <w:rPr>
          <w:rFonts w:hint="cs"/>
          <w:b/>
          <w:bCs/>
          <w:cs/>
          <w:lang w:bidi="si-LK"/>
        </w:rPr>
        <w:t>ත්‍වා</w:t>
      </w:r>
      <w:r w:rsidRPr="00AE7325">
        <w:rPr>
          <w:b/>
          <w:bCs/>
          <w:cs/>
          <w:lang w:bidi="si-LK"/>
        </w:rPr>
        <w:t xml:space="preserve"> අනුතප</w:t>
      </w:r>
      <w:r w:rsidR="00AE7325" w:rsidRPr="00AE7325">
        <w:rPr>
          <w:rFonts w:hint="cs"/>
          <w:b/>
          <w:bCs/>
          <w:cs/>
          <w:lang w:bidi="si-LK"/>
        </w:rPr>
        <w:t>‍්ප</w:t>
      </w:r>
      <w:r w:rsidRPr="00AE7325">
        <w:rPr>
          <w:b/>
          <w:bCs/>
          <w:cs/>
          <w:lang w:bidi="si-LK"/>
        </w:rPr>
        <w:t>ති</w:t>
      </w:r>
      <w:r w:rsidRPr="00C066C0">
        <w:rPr>
          <w:cs/>
          <w:lang w:bidi="si-LK"/>
        </w:rPr>
        <w:t xml:space="preserve"> = යම් ක</w:t>
      </w:r>
      <w:r w:rsidR="00983463">
        <w:rPr>
          <w:cs/>
          <w:lang w:bidi="si-LK"/>
        </w:rPr>
        <w:t>ර්‍ම</w:t>
      </w:r>
      <w:r w:rsidRPr="00C066C0">
        <w:rPr>
          <w:cs/>
          <w:lang w:bidi="si-LK"/>
        </w:rPr>
        <w:t>යක් කොට පසු තැවේ ද</w:t>
      </w:r>
      <w:r w:rsidRPr="00C066C0">
        <w:t xml:space="preserve">, </w:t>
      </w:r>
      <w:r w:rsidRPr="00C066C0">
        <w:rPr>
          <w:cs/>
          <w:lang w:bidi="si-LK"/>
        </w:rPr>
        <w:t>ඒ ක</w:t>
      </w:r>
      <w:r w:rsidR="00983463">
        <w:rPr>
          <w:cs/>
          <w:lang w:bidi="si-LK"/>
        </w:rPr>
        <w:t>ර්‍ම</w:t>
      </w:r>
      <w:r w:rsidRPr="00C066C0">
        <w:rPr>
          <w:cs/>
          <w:lang w:bidi="si-LK"/>
        </w:rPr>
        <w:t xml:space="preserve">ය කරණ ලද්දේ නම් නො මැනැවි. </w:t>
      </w:r>
    </w:p>
    <w:p w14:paraId="17860EA4" w14:textId="77777777" w:rsidR="00AE7325" w:rsidRDefault="00AE7325" w:rsidP="00574000">
      <w:pPr>
        <w:spacing w:after="0"/>
        <w:rPr>
          <w:lang w:bidi="si-LK"/>
        </w:rPr>
      </w:pPr>
    </w:p>
    <w:p w14:paraId="0CEC61B4" w14:textId="0116E538" w:rsidR="00AE7325" w:rsidRDefault="00C066C0" w:rsidP="00574000">
      <w:pPr>
        <w:spacing w:after="0"/>
        <w:rPr>
          <w:lang w:bidi="si-LK"/>
        </w:rPr>
      </w:pPr>
      <w:r w:rsidRPr="00AE7325">
        <w:rPr>
          <w:b/>
          <w:bCs/>
          <w:cs/>
          <w:lang w:bidi="si-LK"/>
        </w:rPr>
        <w:t>යස්ස</w:t>
      </w:r>
      <w:r w:rsidRPr="00C066C0">
        <w:rPr>
          <w:cs/>
          <w:lang w:bidi="si-LK"/>
        </w:rPr>
        <w:t xml:space="preserve"> = යම් ක</w:t>
      </w:r>
      <w:r w:rsidR="00983463">
        <w:rPr>
          <w:rFonts w:hint="cs"/>
          <w:cs/>
          <w:lang w:bidi="si-LK"/>
        </w:rPr>
        <w:t>ර්‍ම</w:t>
      </w:r>
      <w:r w:rsidRPr="00C066C0">
        <w:rPr>
          <w:cs/>
          <w:lang w:bidi="si-LK"/>
        </w:rPr>
        <w:t xml:space="preserve">යක්හුගේ. </w:t>
      </w:r>
    </w:p>
    <w:p w14:paraId="636CEBBD" w14:textId="77777777" w:rsidR="00AE7325" w:rsidRDefault="00AE7325" w:rsidP="00574000">
      <w:pPr>
        <w:spacing w:after="0"/>
        <w:rPr>
          <w:lang w:bidi="si-LK"/>
        </w:rPr>
      </w:pPr>
    </w:p>
    <w:p w14:paraId="649C9816" w14:textId="7AFF0D9D" w:rsidR="00AE7325" w:rsidRDefault="00AE7325" w:rsidP="008F3D30">
      <w:pPr>
        <w:spacing w:after="0"/>
        <w:rPr>
          <w:lang w:bidi="si-LK"/>
        </w:rPr>
      </w:pPr>
      <w:r>
        <w:rPr>
          <w:cs/>
          <w:lang w:bidi="si-LK"/>
        </w:rPr>
        <w:t>මින්</w:t>
      </w:r>
      <w:r w:rsidR="00C066C0" w:rsidRPr="00C066C0">
        <w:rPr>
          <w:cs/>
          <w:lang w:bidi="si-LK"/>
        </w:rPr>
        <w:t xml:space="preserve"> ගැ</w:t>
      </w:r>
      <w:r>
        <w:rPr>
          <w:rFonts w:hint="cs"/>
          <w:cs/>
          <w:lang w:bidi="si-LK"/>
        </w:rPr>
        <w:t>ණෙ</w:t>
      </w:r>
      <w:r w:rsidR="00C066C0" w:rsidRPr="00C066C0">
        <w:rPr>
          <w:cs/>
          <w:lang w:bidi="si-LK"/>
        </w:rPr>
        <w:t>නුයේ අකුශලක</w:t>
      </w:r>
      <w:r w:rsidR="00983463">
        <w:rPr>
          <w:cs/>
          <w:lang w:bidi="si-LK"/>
        </w:rPr>
        <w:t>ර්‍ම</w:t>
      </w:r>
      <w:r w:rsidR="00C066C0" w:rsidRPr="00C066C0">
        <w:rPr>
          <w:cs/>
          <w:lang w:bidi="si-LK"/>
        </w:rPr>
        <w:t xml:space="preserve"> යි. අකුශලක</w:t>
      </w:r>
      <w:r w:rsidR="00983463">
        <w:rPr>
          <w:cs/>
          <w:lang w:bidi="si-LK"/>
        </w:rPr>
        <w:t>ර්‍ම</w:t>
      </w:r>
      <w:r w:rsidR="00C066C0" w:rsidRPr="00C066C0">
        <w:rPr>
          <w:cs/>
          <w:lang w:bidi="si-LK"/>
        </w:rPr>
        <w:t xml:space="preserve"> සිහිවන විට ය කඳුලු වැගිරෙනු යේ. ඒ දුක් කඳුලු ය. සතුටෙහි ද කඳුලු වැගිරේ. ඒ මේ නො වේ. පරපණ නැසීම් අන්සතු දෑ ගැ</w:t>
      </w:r>
      <w:r>
        <w:rPr>
          <w:rFonts w:hint="cs"/>
          <w:cs/>
          <w:lang w:bidi="si-LK"/>
        </w:rPr>
        <w:t>ණී</w:t>
      </w:r>
      <w:r w:rsidR="00C066C0" w:rsidRPr="00C066C0">
        <w:rPr>
          <w:cs/>
          <w:lang w:bidi="si-LK"/>
        </w:rPr>
        <w:t>ම් මිස හැසිරීම් ආදි වශයෙන් සත්වයන් විසින් කරණ ක</w:t>
      </w:r>
      <w:r w:rsidR="00983463">
        <w:rPr>
          <w:rFonts w:hint="cs"/>
          <w:cs/>
          <w:lang w:bidi="si-LK"/>
        </w:rPr>
        <w:t>ර්‍ම</w:t>
      </w:r>
      <w:r w:rsidR="00C066C0" w:rsidRPr="00C066C0">
        <w:t xml:space="preserve">, </w:t>
      </w:r>
      <w:r w:rsidR="00C066C0" w:rsidRPr="00C066C0">
        <w:rPr>
          <w:cs/>
          <w:lang w:bidi="si-LK"/>
        </w:rPr>
        <w:t>අපායයෙහි දරුණු දුක් දෙන බැවින්</w:t>
      </w:r>
      <w:r w:rsidR="00C066C0" w:rsidRPr="00C066C0">
        <w:t xml:space="preserve">, </w:t>
      </w:r>
      <w:r w:rsidR="00C066C0" w:rsidRPr="00C066C0">
        <w:rPr>
          <w:cs/>
          <w:lang w:bidi="si-LK"/>
        </w:rPr>
        <w:t>ඒ ක</w:t>
      </w:r>
      <w:r w:rsidR="00983463">
        <w:rPr>
          <w:rFonts w:hint="cs"/>
          <w:cs/>
          <w:lang w:bidi="si-LK"/>
        </w:rPr>
        <w:t>ර්‍ම</w:t>
      </w:r>
      <w:r w:rsidR="00C066C0" w:rsidRPr="00C066C0">
        <w:rPr>
          <w:cs/>
          <w:lang w:bidi="si-LK"/>
        </w:rPr>
        <w:t xml:space="preserve"> ම කඳුලු වැගිරීමට කරුණු වේ</w:t>
      </w:r>
      <w:r>
        <w:rPr>
          <w:rFonts w:hint="cs"/>
          <w:cs/>
          <w:lang w:bidi="si-LK"/>
        </w:rPr>
        <w:t>ම</w:t>
      </w:r>
    </w:p>
    <w:p w14:paraId="66836971" w14:textId="77777777" w:rsidR="00AE7325" w:rsidRDefault="00AE7325" w:rsidP="00574000">
      <w:pPr>
        <w:spacing w:after="0"/>
        <w:rPr>
          <w:lang w:bidi="si-LK"/>
        </w:rPr>
      </w:pPr>
    </w:p>
    <w:p w14:paraId="5A711201" w14:textId="77777777" w:rsidR="00C066C0" w:rsidRPr="00C066C0" w:rsidRDefault="00C066C0" w:rsidP="00574000">
      <w:pPr>
        <w:spacing w:after="0"/>
        <w:rPr>
          <w:lang w:bidi="si-LK"/>
        </w:rPr>
      </w:pPr>
      <w:r w:rsidRPr="00AE7325">
        <w:rPr>
          <w:b/>
          <w:bCs/>
          <w:cs/>
          <w:lang w:bidi="si-LK"/>
        </w:rPr>
        <w:t>අ</w:t>
      </w:r>
      <w:r w:rsidR="00AE7325" w:rsidRPr="00AE7325">
        <w:rPr>
          <w:rFonts w:hint="cs"/>
          <w:b/>
          <w:bCs/>
          <w:cs/>
          <w:lang w:bidi="si-LK"/>
        </w:rPr>
        <w:t>ස්</w:t>
      </w:r>
      <w:r w:rsidRPr="00AE7325">
        <w:rPr>
          <w:b/>
          <w:bCs/>
          <w:cs/>
          <w:lang w:bidi="si-LK"/>
        </w:rPr>
        <w:t>සුමුඛො</w:t>
      </w:r>
      <w:r w:rsidRPr="00C066C0">
        <w:rPr>
          <w:cs/>
          <w:lang w:bidi="si-LK"/>
        </w:rPr>
        <w:t xml:space="preserve"> = කඳුලින් වැ</w:t>
      </w:r>
      <w:r w:rsidR="00AE7325">
        <w:rPr>
          <w:cs/>
          <w:lang w:bidi="si-LK"/>
        </w:rPr>
        <w:t>කුණු ම</w:t>
      </w:r>
      <w:r w:rsidR="00AE7325">
        <w:rPr>
          <w:rFonts w:hint="cs"/>
          <w:cs/>
          <w:lang w:bidi="si-LK"/>
        </w:rPr>
        <w:t>ූ</w:t>
      </w:r>
      <w:r w:rsidR="00AE7325">
        <w:rPr>
          <w:cs/>
          <w:lang w:bidi="si-LK"/>
        </w:rPr>
        <w:t>ණු ඇත්තේ. කඳුලින් පිරුණු ම</w:t>
      </w:r>
      <w:r w:rsidR="00AE7325">
        <w:rPr>
          <w:rFonts w:hint="cs"/>
          <w:cs/>
          <w:lang w:bidi="si-LK"/>
        </w:rPr>
        <w:t>ූ</w:t>
      </w:r>
      <w:r w:rsidR="00AE7325">
        <w:rPr>
          <w:cs/>
          <w:lang w:bidi="si-LK"/>
        </w:rPr>
        <w:t>ණු ඇත්තේ</w:t>
      </w:r>
      <w:r w:rsidR="00AE7325">
        <w:rPr>
          <w:rFonts w:hint="cs"/>
          <w:cs/>
          <w:lang w:bidi="si-LK"/>
        </w:rPr>
        <w:t>.</w:t>
      </w:r>
    </w:p>
    <w:p w14:paraId="3ECC972A" w14:textId="77777777" w:rsidR="00AE7325" w:rsidRDefault="00AE7325" w:rsidP="00574000">
      <w:pPr>
        <w:rPr>
          <w:lang w:bidi="si-LK"/>
        </w:rPr>
      </w:pPr>
    </w:p>
    <w:p w14:paraId="49D00830" w14:textId="081D37AD" w:rsidR="00C066C0" w:rsidRPr="00C066C0" w:rsidRDefault="003E6E91" w:rsidP="008F3D30">
      <w:r>
        <w:rPr>
          <w:b/>
          <w:bCs/>
        </w:rPr>
        <w:t>‘</w:t>
      </w:r>
      <w:r w:rsidR="00C066C0" w:rsidRPr="00AE7325">
        <w:rPr>
          <w:b/>
          <w:bCs/>
          <w:cs/>
          <w:lang w:bidi="si-LK"/>
        </w:rPr>
        <w:t>අස</w:t>
      </w:r>
      <w:r w:rsidR="00AE7325" w:rsidRPr="00AE7325">
        <w:rPr>
          <w:rFonts w:hint="cs"/>
          <w:b/>
          <w:bCs/>
          <w:cs/>
          <w:lang w:bidi="si-LK"/>
        </w:rPr>
        <w:t>්</w:t>
      </w:r>
      <w:r w:rsidR="00C066C0" w:rsidRPr="00AE7325">
        <w:rPr>
          <w:b/>
          <w:bCs/>
          <w:cs/>
          <w:lang w:bidi="si-LK"/>
        </w:rPr>
        <w:t>සු</w:t>
      </w:r>
      <w:r w:rsidR="00AE7325" w:rsidRPr="00AE7325">
        <w:rPr>
          <w:rFonts w:hint="cs"/>
          <w:b/>
          <w:bCs/>
          <w:cs/>
          <w:lang w:bidi="si-LK"/>
        </w:rPr>
        <w:t>හි</w:t>
      </w:r>
      <w:r w:rsidR="00C066C0" w:rsidRPr="00AE7325">
        <w:rPr>
          <w:b/>
          <w:bCs/>
          <w:cs/>
          <w:lang w:bidi="si-LK"/>
        </w:rPr>
        <w:t xml:space="preserve"> ති</w:t>
      </w:r>
      <w:r w:rsidR="00AE7325" w:rsidRPr="00AE7325">
        <w:rPr>
          <w:rFonts w:hint="cs"/>
          <w:b/>
          <w:bCs/>
          <w:cs/>
          <w:lang w:bidi="si-LK"/>
        </w:rPr>
        <w:t>න්නං</w:t>
      </w:r>
      <w:r w:rsidR="00C066C0" w:rsidRPr="00AE7325">
        <w:rPr>
          <w:b/>
          <w:bCs/>
          <w:cs/>
          <w:lang w:bidi="si-LK"/>
        </w:rPr>
        <w:t xml:space="preserve"> මුඛං යස</w:t>
      </w:r>
      <w:r w:rsidR="00AE7325" w:rsidRPr="00AE7325">
        <w:rPr>
          <w:rFonts w:hint="cs"/>
          <w:b/>
          <w:bCs/>
          <w:cs/>
          <w:lang w:bidi="si-LK"/>
        </w:rPr>
        <w:t>‍්ස</w:t>
      </w:r>
      <w:r w:rsidR="00C066C0" w:rsidRPr="00AE7325">
        <w:rPr>
          <w:b/>
          <w:bCs/>
          <w:cs/>
          <w:lang w:bidi="si-LK"/>
        </w:rPr>
        <w:t xml:space="preserve"> = සො</w:t>
      </w:r>
      <w:r w:rsidR="00C066C0" w:rsidRPr="00AE7325">
        <w:rPr>
          <w:b/>
          <w:bCs/>
        </w:rPr>
        <w:t xml:space="preserve">, </w:t>
      </w:r>
      <w:r w:rsidR="00C066C0" w:rsidRPr="00AE7325">
        <w:rPr>
          <w:b/>
          <w:bCs/>
          <w:cs/>
          <w:lang w:bidi="si-LK"/>
        </w:rPr>
        <w:t>අස</w:t>
      </w:r>
      <w:r w:rsidR="00AE7325" w:rsidRPr="00AE7325">
        <w:rPr>
          <w:rFonts w:hint="cs"/>
          <w:b/>
          <w:bCs/>
          <w:cs/>
          <w:lang w:bidi="si-LK"/>
        </w:rPr>
        <w:t>්</w:t>
      </w:r>
      <w:r w:rsidR="00C066C0" w:rsidRPr="00AE7325">
        <w:rPr>
          <w:b/>
          <w:bCs/>
          <w:cs/>
          <w:lang w:bidi="si-LK"/>
        </w:rPr>
        <w:t>සුමුඛො</w:t>
      </w:r>
      <w:r w:rsidR="00294022">
        <w:rPr>
          <w:b/>
          <w:bCs/>
          <w:cs/>
          <w:lang w:bidi="si-LK"/>
        </w:rPr>
        <w:t>’</w:t>
      </w:r>
      <w:r w:rsidR="00C066C0" w:rsidRPr="00AE7325">
        <w:rPr>
          <w:b/>
          <w:bCs/>
          <w:cs/>
          <w:lang w:bidi="si-LK"/>
        </w:rPr>
        <w:t xml:space="preserve"> </w:t>
      </w:r>
      <w:r w:rsidR="00AE7325">
        <w:rPr>
          <w:cs/>
          <w:lang w:bidi="si-LK"/>
        </w:rPr>
        <w:t>ම</w:t>
      </w:r>
      <w:r w:rsidR="00AE7325">
        <w:rPr>
          <w:rFonts w:hint="cs"/>
          <w:cs/>
          <w:lang w:bidi="si-LK"/>
        </w:rPr>
        <w:t>ූ</w:t>
      </w:r>
      <w:r w:rsidR="00C066C0" w:rsidRPr="00C066C0">
        <w:rPr>
          <w:cs/>
          <w:lang w:bidi="si-LK"/>
        </w:rPr>
        <w:t xml:space="preserve">ණ කඳුලින් තෙමී ගියේ </w:t>
      </w:r>
      <w:r w:rsidR="008F3D30">
        <w:rPr>
          <w:lang w:bidi="si-LK"/>
        </w:rPr>
        <w:t>‘</w:t>
      </w:r>
      <w:r w:rsidR="00C066C0" w:rsidRPr="00AE7325">
        <w:rPr>
          <w:b/>
          <w:bCs/>
          <w:cs/>
          <w:lang w:bidi="si-LK"/>
        </w:rPr>
        <w:t>අ</w:t>
      </w:r>
      <w:r w:rsidR="00AE7325" w:rsidRPr="00AE7325">
        <w:rPr>
          <w:rFonts w:hint="cs"/>
          <w:b/>
          <w:bCs/>
          <w:cs/>
          <w:lang w:bidi="si-LK"/>
        </w:rPr>
        <w:t>ස්</w:t>
      </w:r>
      <w:r w:rsidR="00C066C0" w:rsidRPr="00AE7325">
        <w:rPr>
          <w:b/>
          <w:bCs/>
          <w:cs/>
          <w:lang w:bidi="si-LK"/>
        </w:rPr>
        <w:t>සුමුඛ</w:t>
      </w:r>
      <w:r w:rsidR="00294022">
        <w:rPr>
          <w:b/>
          <w:bCs/>
          <w:cs/>
          <w:lang w:bidi="si-LK"/>
        </w:rPr>
        <w:t>’</w:t>
      </w:r>
      <w:r w:rsidR="00C066C0" w:rsidRPr="00C066C0">
        <w:rPr>
          <w:cs/>
          <w:lang w:bidi="si-LK"/>
        </w:rPr>
        <w:t xml:space="preserve"> නම් වේ. තනි </w:t>
      </w:r>
      <w:r w:rsidR="00C066C0" w:rsidRPr="00AE7325">
        <w:rPr>
          <w:b/>
          <w:bCs/>
          <w:cs/>
          <w:lang w:bidi="si-LK"/>
        </w:rPr>
        <w:t>අස</w:t>
      </w:r>
      <w:r w:rsidR="00AE7325" w:rsidRPr="00AE7325">
        <w:rPr>
          <w:rFonts w:hint="cs"/>
          <w:b/>
          <w:bCs/>
          <w:cs/>
          <w:lang w:bidi="si-LK"/>
        </w:rPr>
        <w:t>්</w:t>
      </w:r>
      <w:r w:rsidR="00C066C0" w:rsidRPr="00AE7325">
        <w:rPr>
          <w:b/>
          <w:bCs/>
          <w:cs/>
          <w:lang w:bidi="si-LK"/>
        </w:rPr>
        <w:t>සු</w:t>
      </w:r>
      <w:r w:rsidR="00C066C0" w:rsidRPr="00AE7325">
        <w:rPr>
          <w:b/>
          <w:bCs/>
        </w:rPr>
        <w:t>,</w:t>
      </w:r>
      <w:r w:rsidR="00C066C0" w:rsidRPr="00C066C0">
        <w:t xml:space="preserve"> </w:t>
      </w:r>
      <w:r w:rsidR="00C066C0" w:rsidRPr="00C066C0">
        <w:rPr>
          <w:cs/>
          <w:lang w:bidi="si-LK"/>
        </w:rPr>
        <w:t>ශබ්දය නිපාතයක් ආඛ්‍යාතයක්</w:t>
      </w:r>
      <w:r w:rsidR="00C066C0" w:rsidRPr="00C066C0">
        <w:t xml:space="preserve">, </w:t>
      </w:r>
      <w:r w:rsidR="00C066C0" w:rsidRPr="00C066C0">
        <w:rPr>
          <w:cs/>
          <w:lang w:bidi="si-LK"/>
        </w:rPr>
        <w:t xml:space="preserve">නාමයක් වසයෙන් ව්‍යවහාරයෙහි එයි. </w:t>
      </w:r>
      <w:r>
        <w:rPr>
          <w:b/>
          <w:bCs/>
        </w:rPr>
        <w:t>‘</w:t>
      </w:r>
      <w:r w:rsidR="00C066C0" w:rsidRPr="00AE7325">
        <w:rPr>
          <w:b/>
          <w:bCs/>
          <w:cs/>
          <w:lang w:bidi="si-LK"/>
        </w:rPr>
        <w:t>නා</w:t>
      </w:r>
      <w:r w:rsidR="00AE7325" w:rsidRPr="00AE7325">
        <w:rPr>
          <w:rFonts w:hint="cs"/>
          <w:b/>
          <w:bCs/>
          <w:cs/>
          <w:lang w:bidi="si-LK"/>
        </w:rPr>
        <w:t>ස්</w:t>
      </w:r>
      <w:r w:rsidR="00C066C0" w:rsidRPr="00AE7325">
        <w:rPr>
          <w:b/>
          <w:bCs/>
          <w:cs/>
          <w:lang w:bidi="si-LK"/>
        </w:rPr>
        <w:t xml:space="preserve">සුධ </w:t>
      </w:r>
      <w:r w:rsidR="00AE7325" w:rsidRPr="00AE7325">
        <w:rPr>
          <w:rFonts w:hint="cs"/>
          <w:b/>
          <w:bCs/>
          <w:cs/>
          <w:lang w:bidi="si-LK"/>
        </w:rPr>
        <w:t>කො චි</w:t>
      </w:r>
      <w:r w:rsidR="00C066C0" w:rsidRPr="00AE7325">
        <w:rPr>
          <w:b/>
          <w:bCs/>
          <w:cs/>
          <w:lang w:bidi="si-LK"/>
        </w:rPr>
        <w:t xml:space="preserve"> භගවන්තං උපසංකමති</w:t>
      </w:r>
      <w:r>
        <w:rPr>
          <w:b/>
          <w:bCs/>
        </w:rPr>
        <w:t>’</w:t>
      </w:r>
      <w:r w:rsidR="00C066C0" w:rsidRPr="00C066C0">
        <w:t xml:space="preserve"> </w:t>
      </w:r>
      <w:r w:rsidR="00C066C0" w:rsidRPr="00C066C0">
        <w:rPr>
          <w:cs/>
          <w:lang w:bidi="si-LK"/>
        </w:rPr>
        <w:t xml:space="preserve">යන මෙහි යෙදුනේ නිපාතයක් ලෙසින් ආයේ ය. </w:t>
      </w:r>
      <w:r>
        <w:rPr>
          <w:b/>
          <w:bCs/>
        </w:rPr>
        <w:t>‘</w:t>
      </w:r>
      <w:r w:rsidR="00C066C0" w:rsidRPr="00AE7325">
        <w:rPr>
          <w:b/>
          <w:bCs/>
          <w:cs/>
          <w:lang w:bidi="si-LK"/>
        </w:rPr>
        <w:t>නා</w:t>
      </w:r>
      <w:r w:rsidR="00AE7325" w:rsidRPr="00AE7325">
        <w:rPr>
          <w:rFonts w:hint="cs"/>
          <w:b/>
          <w:bCs/>
          <w:cs/>
          <w:lang w:bidi="si-LK"/>
        </w:rPr>
        <w:t>ස්</w:t>
      </w:r>
      <w:r w:rsidR="00C066C0" w:rsidRPr="00AE7325">
        <w:rPr>
          <w:b/>
          <w:bCs/>
          <w:cs/>
          <w:lang w:bidi="si-LK"/>
        </w:rPr>
        <w:t>සුධ තෙ ආගතා</w:t>
      </w:r>
      <w:r>
        <w:rPr>
          <w:b/>
          <w:bCs/>
        </w:rPr>
        <w:t>’</w:t>
      </w:r>
      <w:r w:rsidR="00C066C0" w:rsidRPr="00C066C0">
        <w:t xml:space="preserve"> </w:t>
      </w:r>
      <w:r w:rsidR="00C066C0" w:rsidRPr="00C066C0">
        <w:rPr>
          <w:cs/>
          <w:lang w:bidi="si-LK"/>
        </w:rPr>
        <w:t xml:space="preserve">මෙහි වූයේ ආඛ්‍යාතයක් වශයෙනි. </w:t>
      </w:r>
      <w:r>
        <w:rPr>
          <w:b/>
          <w:bCs/>
        </w:rPr>
        <w:t>‘</w:t>
      </w:r>
      <w:r w:rsidR="00C066C0" w:rsidRPr="00AE7325">
        <w:rPr>
          <w:b/>
          <w:bCs/>
          <w:cs/>
          <w:lang w:bidi="si-LK"/>
        </w:rPr>
        <w:t>අ</w:t>
      </w:r>
      <w:r w:rsidR="00AE7325" w:rsidRPr="00AE7325">
        <w:rPr>
          <w:rFonts w:hint="cs"/>
          <w:b/>
          <w:bCs/>
          <w:cs/>
          <w:lang w:bidi="si-LK"/>
        </w:rPr>
        <w:t>ස්</w:t>
      </w:r>
      <w:r w:rsidR="00C066C0" w:rsidRPr="00AE7325">
        <w:rPr>
          <w:b/>
          <w:bCs/>
          <w:cs/>
          <w:lang w:bidi="si-LK"/>
        </w:rPr>
        <w:t>සු පරිග</w:t>
      </w:r>
      <w:r w:rsidR="00AE7325" w:rsidRPr="00AE7325">
        <w:rPr>
          <w:rFonts w:hint="cs"/>
          <w:b/>
          <w:bCs/>
          <w:cs/>
          <w:lang w:bidi="si-LK"/>
        </w:rPr>
        <w:t>‍්ග</w:t>
      </w:r>
      <w:r w:rsidR="00AE7325" w:rsidRPr="00AE7325">
        <w:rPr>
          <w:b/>
          <w:bCs/>
          <w:cs/>
          <w:lang w:bidi="si-LK"/>
        </w:rPr>
        <w:t>හකෙන පන යොග</w:t>
      </w:r>
      <w:r w:rsidR="00AE7325" w:rsidRPr="00AE7325">
        <w:rPr>
          <w:rFonts w:hint="cs"/>
          <w:b/>
          <w:bCs/>
          <w:cs/>
          <w:lang w:bidi="si-LK"/>
        </w:rPr>
        <w:t>ී</w:t>
      </w:r>
      <w:r w:rsidR="00C066C0" w:rsidRPr="00AE7325">
        <w:rPr>
          <w:b/>
          <w:bCs/>
          <w:cs/>
          <w:lang w:bidi="si-LK"/>
        </w:rPr>
        <w:t>නා අ</w:t>
      </w:r>
      <w:r w:rsidR="00AE7325" w:rsidRPr="00AE7325">
        <w:rPr>
          <w:rFonts w:hint="cs"/>
          <w:b/>
          <w:bCs/>
          <w:cs/>
          <w:lang w:bidi="si-LK"/>
        </w:rPr>
        <w:t>ක‍්ඛි</w:t>
      </w:r>
      <w:r w:rsidR="00C066C0" w:rsidRPr="00AE7325">
        <w:rPr>
          <w:b/>
          <w:bCs/>
          <w:cs/>
          <w:lang w:bidi="si-LK"/>
        </w:rPr>
        <w:t xml:space="preserve">කූපෙ පූරෙත්වා </w:t>
      </w:r>
      <w:r w:rsidR="00AE7325" w:rsidRPr="00AE7325">
        <w:rPr>
          <w:rFonts w:hint="cs"/>
          <w:b/>
          <w:bCs/>
          <w:cs/>
          <w:lang w:bidi="si-LK"/>
        </w:rPr>
        <w:t>ඨි</w:t>
      </w:r>
      <w:r w:rsidR="00C066C0" w:rsidRPr="00AE7325">
        <w:rPr>
          <w:b/>
          <w:bCs/>
          <w:cs/>
          <w:lang w:bidi="si-LK"/>
        </w:rPr>
        <w:t>තවසෙ</w:t>
      </w:r>
      <w:r w:rsidR="00AE7325" w:rsidRPr="00AE7325">
        <w:rPr>
          <w:rFonts w:hint="cs"/>
          <w:b/>
          <w:bCs/>
          <w:cs/>
          <w:lang w:bidi="si-LK"/>
        </w:rPr>
        <w:t>නෙ</w:t>
      </w:r>
      <w:r w:rsidR="00C066C0" w:rsidRPr="00AE7325">
        <w:rPr>
          <w:b/>
          <w:bCs/>
          <w:cs/>
          <w:lang w:bidi="si-LK"/>
        </w:rPr>
        <w:t xml:space="preserve"> ව පරිගණ</w:t>
      </w:r>
      <w:r w:rsidR="00AE7325" w:rsidRPr="00AE7325">
        <w:rPr>
          <w:rFonts w:hint="cs"/>
          <w:b/>
          <w:bCs/>
          <w:cs/>
          <w:lang w:bidi="si-LK"/>
        </w:rPr>
        <w:t>‍්හි</w:t>
      </w:r>
      <w:r w:rsidR="00C066C0" w:rsidRPr="00AE7325">
        <w:rPr>
          <w:b/>
          <w:bCs/>
          <w:cs/>
          <w:lang w:bidi="si-LK"/>
        </w:rPr>
        <w:t>තබ්බං</w:t>
      </w:r>
      <w:r>
        <w:rPr>
          <w:b/>
          <w:bCs/>
          <w:cs/>
          <w:lang w:bidi="si-LK"/>
        </w:rPr>
        <w:t>’</w:t>
      </w:r>
      <w:r w:rsidR="00C066C0" w:rsidRPr="00C066C0">
        <w:rPr>
          <w:cs/>
          <w:lang w:bidi="si-LK"/>
        </w:rPr>
        <w:t xml:space="preserve"> මෙහි වූයේ නාමයක් ලෙසටය. අ</w:t>
      </w:r>
      <w:r w:rsidR="00934CEE">
        <w:rPr>
          <w:rFonts w:hint="cs"/>
          <w:cs/>
          <w:lang w:bidi="si-LK"/>
        </w:rPr>
        <w:t>ස්</w:t>
      </w:r>
      <w:r w:rsidR="00C066C0" w:rsidRPr="00C066C0">
        <w:rPr>
          <w:cs/>
          <w:lang w:bidi="si-LK"/>
        </w:rPr>
        <w:t>සුමුඛො</w:t>
      </w:r>
      <w:r w:rsidR="00294022">
        <w:rPr>
          <w:cs/>
          <w:lang w:bidi="si-LK"/>
        </w:rPr>
        <w:t>’</w:t>
      </w:r>
      <w:r w:rsidR="00C066C0" w:rsidRPr="00C066C0">
        <w:rPr>
          <w:cs/>
          <w:lang w:bidi="si-LK"/>
        </w:rPr>
        <w:t xml:space="preserve"> ය</w:t>
      </w:r>
      <w:r w:rsidR="00934CEE">
        <w:rPr>
          <w:rFonts w:hint="cs"/>
          <w:cs/>
          <w:lang w:bidi="si-LK"/>
        </w:rPr>
        <w:t>න්</w:t>
      </w:r>
      <w:r w:rsidR="00C066C0" w:rsidRPr="00C066C0">
        <w:rPr>
          <w:cs/>
          <w:lang w:bidi="si-LK"/>
        </w:rPr>
        <w:t xml:space="preserve">නෙහි ද එසේ ය. යම් තැනක් කරණ </w:t>
      </w:r>
      <w:r w:rsidR="00934CEE">
        <w:rPr>
          <w:cs/>
          <w:lang w:bidi="si-LK"/>
        </w:rPr>
        <w:t>කොට යම් තැනක් නිසා හිත සුඛය පවත</w:t>
      </w:r>
      <w:r w:rsidR="00934CEE">
        <w:rPr>
          <w:rFonts w:hint="cs"/>
          <w:cs/>
          <w:lang w:bidi="si-LK"/>
        </w:rPr>
        <w:t>ී</w:t>
      </w:r>
      <w:r w:rsidR="00C066C0" w:rsidRPr="00C066C0">
        <w:rPr>
          <w:cs/>
          <w:lang w:bidi="si-LK"/>
        </w:rPr>
        <w:t>නම්</w:t>
      </w:r>
      <w:r w:rsidR="00C066C0" w:rsidRPr="00C066C0">
        <w:t xml:space="preserve">, </w:t>
      </w:r>
      <w:r w:rsidR="00C066C0" w:rsidRPr="00C066C0">
        <w:rPr>
          <w:cs/>
          <w:lang w:bidi="si-LK"/>
        </w:rPr>
        <w:t xml:space="preserve">එ තැන මුඛ ශබ්දයෙන් කියැ වේ. </w:t>
      </w:r>
      <w:r>
        <w:rPr>
          <w:b/>
          <w:bCs/>
        </w:rPr>
        <w:t>‘</w:t>
      </w:r>
      <w:r w:rsidR="00C066C0" w:rsidRPr="00934CEE">
        <w:rPr>
          <w:b/>
          <w:bCs/>
          <w:cs/>
          <w:lang w:bidi="si-LK"/>
        </w:rPr>
        <w:t>හිත සුඛං මුඛති පව</w:t>
      </w:r>
      <w:r w:rsidR="00934CEE" w:rsidRPr="00934CEE">
        <w:rPr>
          <w:b/>
          <w:bCs/>
          <w:cs/>
          <w:lang w:bidi="si-LK"/>
        </w:rPr>
        <w:t>ත්තත</w:t>
      </w:r>
      <w:r w:rsidR="00934CEE" w:rsidRPr="00934CEE">
        <w:rPr>
          <w:rFonts w:hint="cs"/>
          <w:b/>
          <w:bCs/>
          <w:cs/>
          <w:lang w:bidi="si-LK"/>
        </w:rPr>
        <w:t>ී</w:t>
      </w:r>
      <w:r w:rsidR="00C066C0" w:rsidRPr="00934CEE">
        <w:rPr>
          <w:b/>
          <w:bCs/>
          <w:cs/>
          <w:lang w:bidi="si-LK"/>
        </w:rPr>
        <w:t xml:space="preserve"> ති = මු</w:t>
      </w:r>
      <w:r w:rsidR="00934CEE" w:rsidRPr="00934CEE">
        <w:rPr>
          <w:rFonts w:hint="cs"/>
          <w:b/>
          <w:bCs/>
          <w:cs/>
          <w:lang w:bidi="si-LK"/>
        </w:rPr>
        <w:t>ඛං</w:t>
      </w:r>
      <w:r>
        <w:rPr>
          <w:b/>
          <w:bCs/>
          <w:cs/>
          <w:lang w:bidi="si-LK"/>
        </w:rPr>
        <w:t>’</w:t>
      </w:r>
      <w:r w:rsidR="00C066C0" w:rsidRPr="00C066C0">
        <w:t xml:space="preserve"> </w:t>
      </w:r>
      <w:r w:rsidR="00C066C0" w:rsidRPr="00C066C0">
        <w:rPr>
          <w:cs/>
          <w:lang w:bidi="si-LK"/>
        </w:rPr>
        <w:t>යනු අ</w:t>
      </w:r>
      <w:r w:rsidR="002606F2">
        <w:rPr>
          <w:cs/>
          <w:lang w:bidi="si-LK"/>
        </w:rPr>
        <w:t>ර්‍ත්‍ථ</w:t>
      </w:r>
      <w:r w:rsidR="00C066C0" w:rsidRPr="00C066C0">
        <w:rPr>
          <w:cs/>
          <w:lang w:bidi="si-LK"/>
        </w:rPr>
        <w:t>විවරණය යි. ධා</w:t>
      </w:r>
      <w:r w:rsidR="00934CEE">
        <w:rPr>
          <w:rFonts w:hint="cs"/>
          <w:cs/>
          <w:lang w:bidi="si-LK"/>
        </w:rPr>
        <w:t>ත්</w:t>
      </w:r>
      <w:r w:rsidR="00C066C0" w:rsidRPr="00C066C0">
        <w:rPr>
          <w:cs/>
          <w:lang w:bidi="si-LK"/>
        </w:rPr>
        <w:t>ව</w:t>
      </w:r>
      <w:r w:rsidR="002606F2">
        <w:rPr>
          <w:cs/>
          <w:lang w:bidi="si-LK"/>
        </w:rPr>
        <w:t>ර්‍ත්‍ථ</w:t>
      </w:r>
      <w:r w:rsidR="00C066C0" w:rsidRPr="00C066C0">
        <w:rPr>
          <w:cs/>
          <w:lang w:bidi="si-LK"/>
        </w:rPr>
        <w:t>ය ප්‍රධාන වශයෙන් ගෙන එසේ කීයේ ද</w:t>
      </w:r>
      <w:r w:rsidR="00C066C0" w:rsidRPr="00C066C0">
        <w:t xml:space="preserve">, </w:t>
      </w:r>
      <w:r w:rsidR="00C066C0" w:rsidRPr="00C066C0">
        <w:rPr>
          <w:cs/>
          <w:lang w:bidi="si-LK"/>
        </w:rPr>
        <w:t xml:space="preserve">හොඳ නො හොඳ දෙකට ම වැඩ අවැඩ දෙකටම හිත </w:t>
      </w:r>
      <w:r w:rsidR="00934CEE">
        <w:rPr>
          <w:rFonts w:hint="cs"/>
          <w:cs/>
          <w:lang w:bidi="si-LK"/>
        </w:rPr>
        <w:t>අ</w:t>
      </w:r>
      <w:r w:rsidR="00C066C0" w:rsidRPr="00C066C0">
        <w:rPr>
          <w:cs/>
          <w:lang w:bidi="si-LK"/>
        </w:rPr>
        <w:t xml:space="preserve">හිත දෙකට ම මුඛය </w:t>
      </w:r>
      <w:r w:rsidR="000F4452">
        <w:rPr>
          <w:cs/>
          <w:lang w:bidi="si-LK"/>
        </w:rPr>
        <w:t>හේතු වේ</w:t>
      </w:r>
      <w:r w:rsidR="00C066C0" w:rsidRPr="00C066C0">
        <w:rPr>
          <w:cs/>
          <w:lang w:bidi="si-LK"/>
        </w:rPr>
        <w:t>. සුභාසිත දුබ්භාසිත දෙක ම මුඛයෙන් නිකුත්වන බැවිනි. සුභාසිතය හොඳට</w:t>
      </w:r>
      <w:r w:rsidR="00C909C1">
        <w:rPr>
          <w:cs/>
          <w:lang w:bidi="si-LK"/>
        </w:rPr>
        <w:t>ත්</w:t>
      </w:r>
      <w:r w:rsidR="00C066C0" w:rsidRPr="00C066C0">
        <w:rPr>
          <w:cs/>
          <w:lang w:bidi="si-LK"/>
        </w:rPr>
        <w:t xml:space="preserve"> හිතයට</w:t>
      </w:r>
      <w:r w:rsidR="00C909C1">
        <w:rPr>
          <w:cs/>
          <w:lang w:bidi="si-LK"/>
        </w:rPr>
        <w:t>ත්</w:t>
      </w:r>
      <w:r w:rsidR="00C066C0" w:rsidRPr="00C066C0">
        <w:t xml:space="preserve">, </w:t>
      </w:r>
      <w:r w:rsidR="00C066C0" w:rsidRPr="00C066C0">
        <w:rPr>
          <w:cs/>
          <w:lang w:bidi="si-LK"/>
        </w:rPr>
        <w:t>දුබ්භාසිතය නො හොඳට</w:t>
      </w:r>
      <w:r w:rsidR="00C909C1">
        <w:rPr>
          <w:cs/>
          <w:lang w:bidi="si-LK"/>
        </w:rPr>
        <w:t>ත්</w:t>
      </w:r>
      <w:r w:rsidR="00C066C0" w:rsidRPr="00C066C0">
        <w:rPr>
          <w:cs/>
          <w:lang w:bidi="si-LK"/>
        </w:rPr>
        <w:t xml:space="preserve"> අහිතයට</w:t>
      </w:r>
      <w:r w:rsidR="00C909C1">
        <w:rPr>
          <w:cs/>
          <w:lang w:bidi="si-LK"/>
        </w:rPr>
        <w:t>ත්</w:t>
      </w:r>
      <w:r w:rsidR="00C066C0" w:rsidRPr="00C066C0">
        <w:rPr>
          <w:cs/>
          <w:lang w:bidi="si-LK"/>
        </w:rPr>
        <w:t xml:space="preserve"> එකසේ</w:t>
      </w:r>
      <w:r w:rsidR="005C1E6D">
        <w:rPr>
          <w:cs/>
          <w:lang w:bidi="si-LK"/>
        </w:rPr>
        <w:t xml:space="preserve"> </w:t>
      </w:r>
      <w:r w:rsidR="00E347CF">
        <w:rPr>
          <w:cs/>
          <w:lang w:bidi="si-LK"/>
        </w:rPr>
        <w:t>හේතු ය</w:t>
      </w:r>
      <w:r w:rsidR="00C066C0" w:rsidRPr="00C066C0">
        <w:rPr>
          <w:cs/>
          <w:lang w:bidi="si-LK"/>
        </w:rPr>
        <w:t>. මෙය ප්‍රධාන</w:t>
      </w:r>
      <w:r w:rsidR="00C066C0" w:rsidRPr="00C066C0">
        <w:t xml:space="preserve">, </w:t>
      </w:r>
      <w:r w:rsidR="00A53609">
        <w:rPr>
          <w:cs/>
          <w:lang w:bidi="si-LK"/>
        </w:rPr>
        <w:t>හේතු</w:t>
      </w:r>
      <w:r w:rsidR="00C066C0" w:rsidRPr="00C066C0">
        <w:t xml:space="preserve">, </w:t>
      </w:r>
      <w:r w:rsidR="00C066C0" w:rsidRPr="00C066C0">
        <w:rPr>
          <w:cs/>
          <w:lang w:bidi="si-LK"/>
        </w:rPr>
        <w:t>වදන යන ඈ අරුත් කිය යි. මෙය බලනු මැනැවි. දු</w:t>
      </w:r>
      <w:r w:rsidR="00934CEE">
        <w:rPr>
          <w:rFonts w:hint="cs"/>
          <w:cs/>
          <w:lang w:bidi="si-LK"/>
        </w:rPr>
        <w:t>ර්‍භා</w:t>
      </w:r>
      <w:r w:rsidR="00C066C0" w:rsidRPr="00C066C0">
        <w:rPr>
          <w:cs/>
          <w:lang w:bidi="si-LK"/>
        </w:rPr>
        <w:t>ෂිත ප</w:t>
      </w:r>
      <w:r w:rsidR="00022B53">
        <w:rPr>
          <w:rFonts w:hint="cs"/>
          <w:cs/>
          <w:lang w:bidi="si-LK"/>
        </w:rPr>
        <w:t>ක්‍ෂ</w:t>
      </w:r>
      <w:r w:rsidR="00934CEE">
        <w:rPr>
          <w:rFonts w:hint="cs"/>
          <w:cs/>
          <w:lang w:bidi="si-LK"/>
        </w:rPr>
        <w:t>යෙහි</w:t>
      </w:r>
      <w:r w:rsidR="00C066C0" w:rsidRPr="00C066C0">
        <w:rPr>
          <w:cs/>
          <w:lang w:bidi="si-LK"/>
        </w:rPr>
        <w:t xml:space="preserve"> </w:t>
      </w:r>
      <w:r w:rsidR="00934CEE">
        <w:rPr>
          <w:cs/>
          <w:lang w:bidi="si-LK"/>
        </w:rPr>
        <w:t>ලා :-</w:t>
      </w:r>
    </w:p>
    <w:p w14:paraId="4CD702C9" w14:textId="3475FB09" w:rsidR="00C066C0" w:rsidRPr="00C066C0" w:rsidRDefault="00294022" w:rsidP="008F3D30">
      <w:pPr>
        <w:pStyle w:val="Sinhalakawi"/>
      </w:pPr>
      <w:r>
        <w:t>“</w:t>
      </w:r>
      <w:r w:rsidR="00C066C0" w:rsidRPr="00C066C0">
        <w:rPr>
          <w:cs/>
          <w:lang w:bidi="si-LK"/>
        </w:rPr>
        <w:t>පුරිසස්ස හි ජාතස්ස කු</w:t>
      </w:r>
      <w:r w:rsidR="00934CEE">
        <w:rPr>
          <w:rFonts w:hint="cs"/>
          <w:cs/>
          <w:lang w:bidi="si-LK"/>
        </w:rPr>
        <w:t>ඨා</w:t>
      </w:r>
      <w:r w:rsidR="00C066C0" w:rsidRPr="00C066C0">
        <w:rPr>
          <w:cs/>
          <w:lang w:bidi="si-LK"/>
        </w:rPr>
        <w:t>රි ජායතෙ මු</w:t>
      </w:r>
      <w:r w:rsidR="00934CEE">
        <w:rPr>
          <w:rFonts w:hint="cs"/>
          <w:cs/>
          <w:lang w:bidi="si-LK"/>
        </w:rPr>
        <w:t>ඛෙ</w:t>
      </w:r>
      <w:r w:rsidR="00C066C0" w:rsidRPr="00C066C0">
        <w:t xml:space="preserve">, </w:t>
      </w:r>
    </w:p>
    <w:p w14:paraId="6F92C1B1" w14:textId="64264DF0" w:rsidR="00934CEE" w:rsidRDefault="00C066C0" w:rsidP="008F3D30">
      <w:pPr>
        <w:pStyle w:val="Sinhalakawi"/>
        <w:rPr>
          <w:lang w:bidi="si-LK"/>
        </w:rPr>
      </w:pPr>
      <w:r w:rsidRPr="00C066C0">
        <w:rPr>
          <w:cs/>
          <w:lang w:bidi="si-LK"/>
        </w:rPr>
        <w:t>යාය ඡ</w:t>
      </w:r>
      <w:r w:rsidR="00934CEE">
        <w:rPr>
          <w:rFonts w:hint="cs"/>
          <w:cs/>
          <w:lang w:bidi="si-LK"/>
        </w:rPr>
        <w:t>ි</w:t>
      </w:r>
      <w:r w:rsidRPr="00C066C0">
        <w:rPr>
          <w:cs/>
          <w:lang w:bidi="si-LK"/>
        </w:rPr>
        <w:t>න්දති අත්තානං බාලො දුබ</w:t>
      </w:r>
      <w:r w:rsidR="00934CEE">
        <w:rPr>
          <w:rFonts w:hint="cs"/>
          <w:cs/>
          <w:lang w:bidi="si-LK"/>
        </w:rPr>
        <w:t>‍්භා</w:t>
      </w:r>
      <w:r w:rsidRPr="00C066C0">
        <w:rPr>
          <w:cs/>
          <w:lang w:bidi="si-LK"/>
        </w:rPr>
        <w:t>සිතං භ</w:t>
      </w:r>
      <w:r w:rsidR="00934CEE">
        <w:rPr>
          <w:rFonts w:hint="cs"/>
          <w:cs/>
          <w:lang w:bidi="si-LK"/>
        </w:rPr>
        <w:t>ණෙ</w:t>
      </w:r>
      <w:r w:rsidR="00D5165F">
        <w:rPr>
          <w:cs/>
          <w:lang w:bidi="si-LK"/>
        </w:rPr>
        <w:t>”</w:t>
      </w:r>
      <w:r w:rsidRPr="00C066C0">
        <w:rPr>
          <w:cs/>
          <w:lang w:bidi="si-LK"/>
        </w:rPr>
        <w:t xml:space="preserve"> යනු. </w:t>
      </w:r>
    </w:p>
    <w:p w14:paraId="46A94DF6" w14:textId="77777777" w:rsidR="00C066C0" w:rsidRPr="00C066C0" w:rsidRDefault="00C066C0" w:rsidP="008F3D30">
      <w:r w:rsidRPr="00C066C0">
        <w:rPr>
          <w:cs/>
          <w:lang w:bidi="si-LK"/>
        </w:rPr>
        <w:t>මෙලොව පරලොව නො දත් අඥ තෙමේ දුබැසි බෙණෙමින් යමකින් තමා නසා ග</w:t>
      </w:r>
      <w:r w:rsidR="00934CEE">
        <w:rPr>
          <w:rFonts w:hint="cs"/>
          <w:cs/>
          <w:lang w:bidi="si-LK"/>
        </w:rPr>
        <w:t>ණී</w:t>
      </w:r>
      <w:r w:rsidRPr="00C066C0">
        <w:rPr>
          <w:cs/>
          <w:lang w:bidi="si-LK"/>
        </w:rPr>
        <w:t xml:space="preserve"> ද</w:t>
      </w:r>
      <w:r w:rsidRPr="00C066C0">
        <w:t xml:space="preserve">, </w:t>
      </w:r>
      <w:r w:rsidRPr="00C066C0">
        <w:rPr>
          <w:cs/>
          <w:lang w:bidi="si-LK"/>
        </w:rPr>
        <w:t>උපන් එබඳු මිනිසාගේ මුවෙහි ඒ තමා නසන කෙටේරිය හට ගණි යි</w:t>
      </w:r>
      <w:r w:rsidRPr="00C066C0">
        <w:t xml:space="preserve">, </w:t>
      </w:r>
      <w:r w:rsidRPr="00C066C0">
        <w:rPr>
          <w:cs/>
          <w:lang w:bidi="si-LK"/>
        </w:rPr>
        <w:t xml:space="preserve">යනු එහි අරුත් ය. </w:t>
      </w:r>
    </w:p>
    <w:p w14:paraId="6820A21E" w14:textId="77777777" w:rsidR="00934CEE" w:rsidRDefault="00C066C0" w:rsidP="00531EC6">
      <w:pPr>
        <w:rPr>
          <w:lang w:bidi="si-LK"/>
        </w:rPr>
      </w:pPr>
      <w:r w:rsidRPr="00C066C0">
        <w:rPr>
          <w:cs/>
          <w:lang w:bidi="si-LK"/>
        </w:rPr>
        <w:t>එසේ ම යමෙක්</w:t>
      </w:r>
      <w:r w:rsidRPr="00C066C0">
        <w:t xml:space="preserve">, </w:t>
      </w:r>
      <w:r w:rsidRPr="00C066C0">
        <w:rPr>
          <w:cs/>
          <w:lang w:bidi="si-LK"/>
        </w:rPr>
        <w:t>යම් නුවණැත්තෙක් නිතර සුබැසි බෙ</w:t>
      </w:r>
      <w:r w:rsidR="00934CEE">
        <w:rPr>
          <w:rFonts w:hint="cs"/>
          <w:cs/>
          <w:lang w:bidi="si-LK"/>
        </w:rPr>
        <w:t>නෙ</w:t>
      </w:r>
      <w:r w:rsidRPr="00C066C0">
        <w:rPr>
          <w:cs/>
          <w:lang w:bidi="si-LK"/>
        </w:rPr>
        <w:t>න්නේ නම්</w:t>
      </w:r>
      <w:r w:rsidRPr="00C066C0">
        <w:t xml:space="preserve">, </w:t>
      </w:r>
      <w:r w:rsidRPr="00C066C0">
        <w:rPr>
          <w:cs/>
          <w:lang w:bidi="si-LK"/>
        </w:rPr>
        <w:t>ඔහු එලොව මෙලොව දෙක්හි ම සැපයට පැමිණෙන්නේ ය. සැප විඳින්නේ ය. ලොකිය මහා ජනයාහට ප්‍රියයෙක් වන්නේ ය.</w:t>
      </w:r>
    </w:p>
    <w:p w14:paraId="46F84B3D" w14:textId="2B49790B" w:rsidR="00934CEE" w:rsidRDefault="00C066C0" w:rsidP="00574000">
      <w:pPr>
        <w:rPr>
          <w:lang w:bidi="si-LK"/>
        </w:rPr>
      </w:pPr>
      <w:r w:rsidRPr="00934CEE">
        <w:rPr>
          <w:b/>
          <w:bCs/>
          <w:cs/>
          <w:lang w:bidi="si-LK"/>
        </w:rPr>
        <w:t xml:space="preserve">රුදං </w:t>
      </w:r>
      <w:r w:rsidRPr="00C066C0">
        <w:rPr>
          <w:cs/>
          <w:lang w:bidi="si-LK"/>
        </w:rPr>
        <w:t>= හඬන්නේ</w:t>
      </w:r>
      <w:r w:rsidR="00531EC6">
        <w:rPr>
          <w:lang w:bidi="si-LK"/>
        </w:rPr>
        <w:t>.</w:t>
      </w:r>
      <w:r w:rsidRPr="00C066C0">
        <w:rPr>
          <w:cs/>
          <w:lang w:bidi="si-LK"/>
        </w:rPr>
        <w:t xml:space="preserve"> (හඬ මින්)</w:t>
      </w:r>
    </w:p>
    <w:p w14:paraId="3E6B440B" w14:textId="77777777" w:rsidR="00934CEE" w:rsidRDefault="00C066C0" w:rsidP="00531EC6">
      <w:pPr>
        <w:rPr>
          <w:lang w:bidi="si-LK"/>
        </w:rPr>
      </w:pPr>
      <w:r w:rsidRPr="00C066C0">
        <w:rPr>
          <w:cs/>
          <w:lang w:bidi="si-LK"/>
        </w:rPr>
        <w:t xml:space="preserve">මෙහි මූලය </w:t>
      </w:r>
      <w:r w:rsidRPr="00934CEE">
        <w:rPr>
          <w:b/>
          <w:bCs/>
          <w:cs/>
          <w:lang w:bidi="si-LK"/>
        </w:rPr>
        <w:t>රුදන්ත</w:t>
      </w:r>
      <w:r w:rsidRPr="00934CEE">
        <w:rPr>
          <w:b/>
          <w:bCs/>
        </w:rPr>
        <w:t>,</w:t>
      </w:r>
      <w:r w:rsidRPr="00C066C0">
        <w:t xml:space="preserve"> </w:t>
      </w:r>
      <w:r w:rsidRPr="00C066C0">
        <w:rPr>
          <w:cs/>
          <w:lang w:bidi="si-LK"/>
        </w:rPr>
        <w:t>යනු ය. මෙය විභක්ති විසින් ප්‍රථම</w:t>
      </w:r>
      <w:r w:rsidR="00934CEE">
        <w:rPr>
          <w:rFonts w:hint="cs"/>
          <w:cs/>
          <w:lang w:bidi="si-LK"/>
        </w:rPr>
        <w:t>ා</w:t>
      </w:r>
      <w:r w:rsidRPr="00C066C0">
        <w:rPr>
          <w:cs/>
          <w:lang w:bidi="si-LK"/>
        </w:rPr>
        <w:t xml:space="preserve"> ය. වචන විසින් එක වචන ය. හඬ</w:t>
      </w:r>
      <w:r w:rsidR="00934CEE">
        <w:rPr>
          <w:rFonts w:hint="cs"/>
          <w:cs/>
          <w:lang w:bidi="si-LK"/>
        </w:rPr>
        <w:t>න්</w:t>
      </w:r>
      <w:r w:rsidRPr="00C066C0">
        <w:rPr>
          <w:cs/>
          <w:lang w:bidi="si-LK"/>
        </w:rPr>
        <w:t xml:space="preserve">නෙක් කිය වේ. </w:t>
      </w:r>
    </w:p>
    <w:p w14:paraId="341E2E84" w14:textId="77777777" w:rsidR="00C066C0" w:rsidRPr="00C066C0" w:rsidRDefault="00C066C0" w:rsidP="00574000">
      <w:r w:rsidRPr="00934CEE">
        <w:rPr>
          <w:b/>
          <w:bCs/>
          <w:cs/>
          <w:lang w:bidi="si-LK"/>
        </w:rPr>
        <w:t>විපාකං</w:t>
      </w:r>
      <w:r w:rsidRPr="00C066C0">
        <w:rPr>
          <w:cs/>
          <w:lang w:bidi="si-LK"/>
        </w:rPr>
        <w:t xml:space="preserve"> = ඵලය. විපාකය. </w:t>
      </w:r>
    </w:p>
    <w:p w14:paraId="04EB539A" w14:textId="20FBABD3" w:rsidR="00835A4E" w:rsidRDefault="00C066C0" w:rsidP="00531EC6">
      <w:pPr>
        <w:rPr>
          <w:lang w:bidi="si-LK"/>
        </w:rPr>
      </w:pPr>
      <w:r w:rsidRPr="00C066C0">
        <w:rPr>
          <w:cs/>
          <w:lang w:bidi="si-LK"/>
        </w:rPr>
        <w:t>ක</w:t>
      </w:r>
      <w:r w:rsidR="00983463">
        <w:rPr>
          <w:rFonts w:hint="cs"/>
          <w:cs/>
          <w:lang w:bidi="si-LK"/>
        </w:rPr>
        <w:t>ර්‍ම</w:t>
      </w:r>
      <w:r w:rsidRPr="00C066C0">
        <w:rPr>
          <w:cs/>
          <w:lang w:bidi="si-LK"/>
        </w:rPr>
        <w:t>බලයෙන් පහළවන නාමරූපධ</w:t>
      </w:r>
      <w:r w:rsidR="00983463">
        <w:rPr>
          <w:cs/>
          <w:lang w:bidi="si-LK"/>
        </w:rPr>
        <w:t>ර්‍ම</w:t>
      </w:r>
      <w:r w:rsidRPr="00C066C0">
        <w:t xml:space="preserve">, </w:t>
      </w:r>
      <w:r w:rsidRPr="00C066C0">
        <w:rPr>
          <w:cs/>
          <w:lang w:bidi="si-LK"/>
        </w:rPr>
        <w:t>විපාක නම් වේ. මත්තෙහි ඇතිවන භව - විඤ්ඤාණ - නාමරූප - සළායතන - ඵස්ස - ජාති - ජරා - මරණ යන මොවුහු සසර වසන සත්වයන් විසින් කරණු ලබන ක</w:t>
      </w:r>
      <w:r w:rsidR="00983463">
        <w:rPr>
          <w:cs/>
          <w:lang w:bidi="si-LK"/>
        </w:rPr>
        <w:t>ර්‍ම</w:t>
      </w:r>
      <w:r w:rsidRPr="00C066C0">
        <w:rPr>
          <w:cs/>
          <w:lang w:bidi="si-LK"/>
        </w:rPr>
        <w:t>යන් විපාකයෝ ය. එසේ ම ඒ ඒ භවයෙහි ඒ ඒ ක</w:t>
      </w:r>
      <w:r w:rsidR="00983463">
        <w:rPr>
          <w:rFonts w:hint="cs"/>
          <w:cs/>
          <w:lang w:bidi="si-LK"/>
        </w:rPr>
        <w:t>ර්‍ම</w:t>
      </w:r>
      <w:r w:rsidRPr="00C066C0">
        <w:rPr>
          <w:cs/>
          <w:lang w:bidi="si-LK"/>
        </w:rPr>
        <w:t xml:space="preserve"> ලෙසින් උපදින සත්වයන් විසින් ක</w:t>
      </w:r>
      <w:r w:rsidR="008506C8">
        <w:rPr>
          <w:cs/>
          <w:lang w:bidi="si-LK"/>
        </w:rPr>
        <w:t>ර්‍මා</w:t>
      </w:r>
      <w:r w:rsidRPr="00C066C0">
        <w:rPr>
          <w:cs/>
          <w:lang w:bidi="si-LK"/>
        </w:rPr>
        <w:t>නුරූප ව විඳිනු ලබන්නා වූ සැප දුක් ද විපාක වේ. උස් පහත් කම් ද විපාක යි. වි</w:t>
      </w:r>
      <w:r w:rsidR="00835A4E">
        <w:rPr>
          <w:rFonts w:hint="cs"/>
          <w:cs/>
          <w:lang w:bidi="si-LK"/>
        </w:rPr>
        <w:t>ස්</w:t>
      </w:r>
      <w:r w:rsidRPr="00C066C0">
        <w:rPr>
          <w:cs/>
          <w:lang w:bidi="si-LK"/>
        </w:rPr>
        <w:t>තර යට කියන ලදී.</w:t>
      </w:r>
    </w:p>
    <w:p w14:paraId="52F2DFA9" w14:textId="77777777" w:rsidR="00835A4E" w:rsidRDefault="00C066C0" w:rsidP="00574000">
      <w:pPr>
        <w:rPr>
          <w:lang w:bidi="si-LK"/>
        </w:rPr>
      </w:pPr>
      <w:r w:rsidRPr="00835A4E">
        <w:rPr>
          <w:b/>
          <w:bCs/>
          <w:cs/>
          <w:lang w:bidi="si-LK"/>
        </w:rPr>
        <w:t>පටි</w:t>
      </w:r>
      <w:r w:rsidR="00835A4E" w:rsidRPr="00835A4E">
        <w:rPr>
          <w:rFonts w:hint="cs"/>
          <w:b/>
          <w:bCs/>
          <w:cs/>
          <w:lang w:bidi="si-LK"/>
        </w:rPr>
        <w:t>සෙ</w:t>
      </w:r>
      <w:r w:rsidRPr="00835A4E">
        <w:rPr>
          <w:b/>
          <w:bCs/>
          <w:cs/>
          <w:lang w:bidi="si-LK"/>
        </w:rPr>
        <w:t>වති</w:t>
      </w:r>
      <w:r w:rsidRPr="00C066C0">
        <w:rPr>
          <w:cs/>
          <w:lang w:bidi="si-LK"/>
        </w:rPr>
        <w:t xml:space="preserve"> = අනුභව කරයි. වි</w:t>
      </w:r>
      <w:r w:rsidR="00835A4E">
        <w:rPr>
          <w:rFonts w:hint="cs"/>
          <w:cs/>
          <w:lang w:bidi="si-LK"/>
        </w:rPr>
        <w:t>ඳි</w:t>
      </w:r>
      <w:r w:rsidRPr="00C066C0">
        <w:rPr>
          <w:cs/>
          <w:lang w:bidi="si-LK"/>
        </w:rPr>
        <w:t xml:space="preserve"> යි. </w:t>
      </w:r>
    </w:p>
    <w:p w14:paraId="4A7B3062" w14:textId="25ADFC5A" w:rsidR="00C066C0" w:rsidRPr="00C066C0" w:rsidRDefault="00C066C0" w:rsidP="00531EC6">
      <w:r w:rsidRPr="00C066C0">
        <w:rPr>
          <w:cs/>
          <w:lang w:bidi="si-LK"/>
        </w:rPr>
        <w:t>අතිශයින් විඳියි</w:t>
      </w:r>
      <w:r w:rsidRPr="00C066C0">
        <w:t xml:space="preserve">, </w:t>
      </w:r>
      <w:r w:rsidRPr="00C066C0">
        <w:rPr>
          <w:cs/>
          <w:lang w:bidi="si-LK"/>
        </w:rPr>
        <w:t>නැවැත නැවැත විඳියි</w:t>
      </w:r>
      <w:r w:rsidRPr="00C066C0">
        <w:t xml:space="preserve">, </w:t>
      </w:r>
      <w:r w:rsidRPr="00C066C0">
        <w:rPr>
          <w:cs/>
          <w:lang w:bidi="si-LK"/>
        </w:rPr>
        <w:t>කිවද වරද නැත</w:t>
      </w:r>
      <w:r w:rsidR="00835A4E">
        <w:rPr>
          <w:rFonts w:hint="cs"/>
          <w:cs/>
          <w:lang w:bidi="si-LK"/>
        </w:rPr>
        <w:t>.</w:t>
      </w:r>
      <w:r w:rsidRPr="00C066C0">
        <w:rPr>
          <w:cs/>
          <w:lang w:bidi="si-LK"/>
        </w:rPr>
        <w:t xml:space="preserve"> තමන් විසින් කළ යම් ක</w:t>
      </w:r>
      <w:r w:rsidR="00983463">
        <w:rPr>
          <w:cs/>
          <w:lang w:bidi="si-LK"/>
        </w:rPr>
        <w:t>ර්‍ම</w:t>
      </w:r>
      <w:r w:rsidRPr="00C066C0">
        <w:rPr>
          <w:cs/>
          <w:lang w:bidi="si-LK"/>
        </w:rPr>
        <w:t>යක්</w:t>
      </w:r>
      <w:r w:rsidRPr="00C066C0">
        <w:t xml:space="preserve">, </w:t>
      </w:r>
      <w:r w:rsidRPr="00C066C0">
        <w:rPr>
          <w:cs/>
          <w:lang w:bidi="si-LK"/>
        </w:rPr>
        <w:t>සිහිකළ හැම විටක ම තැවීමට ශෝක වීමට කරුණු වේ ද</w:t>
      </w:r>
      <w:r w:rsidRPr="00C066C0">
        <w:t xml:space="preserve">, </w:t>
      </w:r>
      <w:r w:rsidRPr="00C066C0">
        <w:rPr>
          <w:cs/>
          <w:lang w:bidi="si-LK"/>
        </w:rPr>
        <w:t>කඳුලින් තෙමුනු මූණු ඇති ව හ</w:t>
      </w:r>
      <w:r w:rsidR="00835A4E">
        <w:rPr>
          <w:rFonts w:hint="cs"/>
          <w:cs/>
          <w:lang w:bidi="si-LK"/>
        </w:rPr>
        <w:t>ඬ</w:t>
      </w:r>
      <w:r w:rsidRPr="00C066C0">
        <w:rPr>
          <w:cs/>
          <w:lang w:bidi="si-LK"/>
        </w:rPr>
        <w:t>මින් එහි විපාකය විඳිය යුතු වේ ද</w:t>
      </w:r>
      <w:r w:rsidRPr="00C066C0">
        <w:t xml:space="preserve">, </w:t>
      </w:r>
      <w:r w:rsidRPr="00C066C0">
        <w:rPr>
          <w:cs/>
          <w:lang w:bidi="si-LK"/>
        </w:rPr>
        <w:t>එබඳු ක</w:t>
      </w:r>
      <w:r w:rsidR="00983463">
        <w:rPr>
          <w:rFonts w:hint="cs"/>
          <w:cs/>
          <w:lang w:bidi="si-LK"/>
        </w:rPr>
        <w:t>ර්‍ම</w:t>
      </w:r>
      <w:r w:rsidRPr="00C066C0">
        <w:rPr>
          <w:cs/>
          <w:lang w:bidi="si-LK"/>
        </w:rPr>
        <w:t xml:space="preserve"> කරණ ලද්දේ යහපත් නො වේ. එහෙයින් එබඳු ක</w:t>
      </w:r>
      <w:r w:rsidR="00983463">
        <w:rPr>
          <w:rFonts w:hint="cs"/>
          <w:cs/>
          <w:lang w:bidi="si-LK"/>
        </w:rPr>
        <w:t>ර්‍ම</w:t>
      </w:r>
      <w:r w:rsidRPr="00C066C0">
        <w:rPr>
          <w:cs/>
          <w:lang w:bidi="si-LK"/>
        </w:rPr>
        <w:t xml:space="preserve"> නො කළ යුතු ය යි වදාළ සේක. </w:t>
      </w:r>
    </w:p>
    <w:p w14:paraId="72FBFF35" w14:textId="1CE65052" w:rsidR="00C066C0" w:rsidRPr="00C066C0" w:rsidRDefault="00C066C0" w:rsidP="00531EC6">
      <w:r w:rsidRPr="00C066C0">
        <w:rPr>
          <w:cs/>
          <w:lang w:bidi="si-LK"/>
        </w:rPr>
        <w:t>ධ</w:t>
      </w:r>
      <w:r w:rsidR="00983463">
        <w:rPr>
          <w:rFonts w:hint="cs"/>
          <w:cs/>
          <w:lang w:bidi="si-LK"/>
        </w:rPr>
        <w:t>ර්‍ම</w:t>
      </w:r>
      <w:r w:rsidR="00A23487">
        <w:rPr>
          <w:cs/>
          <w:lang w:bidi="si-LK"/>
        </w:rPr>
        <w:t>දේශනාවගේ</w:t>
      </w:r>
      <w:r w:rsidRPr="00C066C0">
        <w:rPr>
          <w:cs/>
          <w:lang w:bidi="si-LK"/>
        </w:rPr>
        <w:t xml:space="preserve"> අවසානයෙහි ගොවියා සෝවාන් </w:t>
      </w:r>
      <w:r w:rsidR="00531EC6">
        <w:rPr>
          <w:lang w:bidi="si-LK"/>
        </w:rPr>
        <w:t>P</w:t>
      </w:r>
      <w:r w:rsidR="00531EC6">
        <w:rPr>
          <w:rFonts w:hint="cs"/>
          <w:cs/>
          <w:lang w:bidi="si-LK"/>
        </w:rPr>
        <w:t>ඵ</w:t>
      </w:r>
      <w:r w:rsidRPr="00C066C0">
        <w:rPr>
          <w:cs/>
          <w:lang w:bidi="si-LK"/>
        </w:rPr>
        <w:t>ලයට පැමිණියේ ය. එහි පැමිණ සිටි භි</w:t>
      </w:r>
      <w:r w:rsidR="00022B53">
        <w:rPr>
          <w:cs/>
          <w:lang w:bidi="si-LK"/>
        </w:rPr>
        <w:t>ක්‍ෂූ</w:t>
      </w:r>
      <w:r w:rsidRPr="00C066C0">
        <w:rPr>
          <w:cs/>
          <w:lang w:bidi="si-LK"/>
        </w:rPr>
        <w:t>න් වහන්</w:t>
      </w:r>
      <w:r w:rsidR="00835A4E">
        <w:rPr>
          <w:rFonts w:hint="cs"/>
          <w:cs/>
          <w:lang w:bidi="si-LK"/>
        </w:rPr>
        <w:t>සේ</w:t>
      </w:r>
      <w:r w:rsidRPr="00C066C0">
        <w:rPr>
          <w:cs/>
          <w:lang w:bidi="si-LK"/>
        </w:rPr>
        <w:t xml:space="preserve">ලා ද සෝවන් </w:t>
      </w:r>
      <w:r w:rsidR="00506468">
        <w:rPr>
          <w:cs/>
          <w:lang w:bidi="si-LK"/>
        </w:rPr>
        <w:t>ඵලාදියට</w:t>
      </w:r>
      <w:r w:rsidRPr="00C066C0">
        <w:rPr>
          <w:cs/>
          <w:lang w:bidi="si-LK"/>
        </w:rPr>
        <w:t xml:space="preserve"> පැමිණියෝ ය. </w:t>
      </w:r>
    </w:p>
    <w:p w14:paraId="4CAE9C41" w14:textId="4801A2A9" w:rsidR="00835A4E" w:rsidRPr="00B62348" w:rsidRDefault="00C066C0" w:rsidP="00B62348">
      <w:pPr>
        <w:pStyle w:val="Style1"/>
        <w:rPr>
          <w:lang w:bidi="si-LK"/>
        </w:rPr>
      </w:pPr>
      <w:r w:rsidRPr="00835A4E">
        <w:rPr>
          <w:cs/>
          <w:lang w:bidi="si-LK"/>
        </w:rPr>
        <w:t>ක</w:t>
      </w:r>
      <w:r w:rsidR="008506C8">
        <w:rPr>
          <w:rFonts w:hint="cs"/>
          <w:cs/>
          <w:lang w:bidi="si-LK"/>
        </w:rPr>
        <w:t>ර්‍ෂ</w:t>
      </w:r>
      <w:r w:rsidRPr="00835A4E">
        <w:rPr>
          <w:cs/>
          <w:lang w:bidi="si-LK"/>
        </w:rPr>
        <w:t>කවස</w:t>
      </w:r>
      <w:r w:rsidR="00835A4E" w:rsidRPr="00835A4E">
        <w:rPr>
          <w:rFonts w:hint="cs"/>
          <w:cs/>
          <w:lang w:bidi="si-LK"/>
        </w:rPr>
        <w:t>්</w:t>
      </w:r>
      <w:r w:rsidRPr="00835A4E">
        <w:rPr>
          <w:cs/>
          <w:lang w:bidi="si-LK"/>
        </w:rPr>
        <w:t>තුව නිමි.</w:t>
      </w:r>
    </w:p>
    <w:p w14:paraId="61AD4E9D" w14:textId="01CA1BEB" w:rsidR="00C066C0" w:rsidRPr="00835A4E" w:rsidRDefault="00C066C0" w:rsidP="00574000">
      <w:pPr>
        <w:pStyle w:val="Heading2"/>
      </w:pPr>
      <w:r w:rsidRPr="00835A4E">
        <w:rPr>
          <w:cs/>
          <w:lang w:bidi="si-LK"/>
        </w:rPr>
        <w:t>පිණ එකෙණෙහි විපාක දෙන හැටි</w:t>
      </w:r>
    </w:p>
    <w:p w14:paraId="50ADD78B" w14:textId="77777777" w:rsidR="00C066C0" w:rsidRPr="00C066C0" w:rsidRDefault="00C066C0" w:rsidP="00B62348">
      <w:pPr>
        <w:pStyle w:val="Style1"/>
      </w:pPr>
      <w:r w:rsidRPr="00C066C0">
        <w:t>5</w:t>
      </w:r>
      <w:r w:rsidR="00835A4E">
        <w:rPr>
          <w:rFonts w:hint="cs"/>
          <w:cs/>
          <w:lang w:bidi="si-LK"/>
        </w:rPr>
        <w:t xml:space="preserve"> - </w:t>
      </w:r>
      <w:r w:rsidRPr="00C066C0">
        <w:t>9</w:t>
      </w:r>
    </w:p>
    <w:p w14:paraId="3832C8A9" w14:textId="171C279E" w:rsidR="00C066C0" w:rsidRPr="00C066C0" w:rsidRDefault="00C066C0" w:rsidP="00281DB3">
      <w:r w:rsidRPr="00835A4E">
        <w:rPr>
          <w:b/>
          <w:bCs/>
          <w:cs/>
          <w:lang w:bidi="si-LK"/>
        </w:rPr>
        <w:t>අප බුදුරජුන්</w:t>
      </w:r>
      <w:r w:rsidRPr="00C066C0">
        <w:rPr>
          <w:cs/>
          <w:lang w:bidi="si-LK"/>
        </w:rPr>
        <w:t xml:space="preserve"> දවස සුමන නම් මල්වඩම් ගොත</w:t>
      </w:r>
      <w:r w:rsidR="00835A4E">
        <w:rPr>
          <w:rFonts w:hint="cs"/>
          <w:cs/>
          <w:lang w:bidi="si-LK"/>
        </w:rPr>
        <w:t>න්</w:t>
      </w:r>
      <w:r w:rsidR="00835A4E">
        <w:rPr>
          <w:cs/>
          <w:lang w:bidi="si-LK"/>
        </w:rPr>
        <w:t>නෙක් විය. ඔහු දින</w:t>
      </w:r>
      <w:r w:rsidRPr="00C066C0">
        <w:rPr>
          <w:cs/>
          <w:lang w:bidi="si-LK"/>
        </w:rPr>
        <w:t>පතා උදෑසන ම බිම්සර මහ රජුට සමන්මල් අට නැළියක් ගෙණ ගොස් දී කහවණු අටක් ලබා ගණි යි. දිනෙක ඔහු මලු</w:t>
      </w:r>
      <w:r w:rsidR="00C909C1">
        <w:rPr>
          <w:cs/>
          <w:lang w:bidi="si-LK"/>
        </w:rPr>
        <w:t>ත්</w:t>
      </w:r>
      <w:r w:rsidRPr="00C066C0">
        <w:rPr>
          <w:cs/>
          <w:lang w:bidi="si-LK"/>
        </w:rPr>
        <w:t xml:space="preserve"> ගෙණ. නුවරට වන් කල්හි ස්වාමිදරු වූ සම්මා සම්බුදුරජානන් වහන්සේ මහණ ගණයා පිරිවරාගෙණ ෂඩ්ව</w:t>
      </w:r>
      <w:r w:rsidR="002606F2">
        <w:rPr>
          <w:cs/>
          <w:lang w:bidi="si-LK"/>
        </w:rPr>
        <w:t>ර්‍ණ</w:t>
      </w:r>
      <w:r w:rsidR="00835A4E">
        <w:rPr>
          <w:rFonts w:hint="cs"/>
          <w:cs/>
          <w:lang w:bidi="si-LK"/>
        </w:rPr>
        <w:t xml:space="preserve"> </w:t>
      </w:r>
      <w:r w:rsidRPr="00C066C0">
        <w:rPr>
          <w:cs/>
          <w:lang w:bidi="si-LK"/>
        </w:rPr>
        <w:t>ඝන</w:t>
      </w:r>
      <w:r w:rsidR="00835A4E">
        <w:rPr>
          <w:rFonts w:hint="cs"/>
          <w:cs/>
          <w:lang w:bidi="si-LK"/>
        </w:rPr>
        <w:t xml:space="preserve"> </w:t>
      </w:r>
      <w:r w:rsidRPr="00C066C0">
        <w:rPr>
          <w:cs/>
          <w:lang w:bidi="si-LK"/>
        </w:rPr>
        <w:t>බුද්ධරශ්මිය විහිදුවමින් මහත් වූ බුද්ධානුභාවයෙන් පිඬු පිණිස නුවරට පිවිසියහ. සමහර කලෙක</w:t>
      </w:r>
      <w:r w:rsidRPr="00C066C0">
        <w:t xml:space="preserve">, </w:t>
      </w:r>
      <w:r w:rsidRPr="00C066C0">
        <w:rPr>
          <w:cs/>
          <w:lang w:bidi="si-LK"/>
        </w:rPr>
        <w:t>උන්වහන්සේ අඟුල්මල් තෙරුන්ගේ ඉදිරියට තුන් යොදුන් මඟ ගෙවා ගිය ගමන් සේ සවණක් රැස් සිවුරෙන් වසා</w:t>
      </w:r>
      <w:r w:rsidRPr="00C066C0">
        <w:t xml:space="preserve">, </w:t>
      </w:r>
      <w:r w:rsidRPr="00C066C0">
        <w:rPr>
          <w:cs/>
          <w:lang w:bidi="si-LK"/>
        </w:rPr>
        <w:t>පිඬු සිඟා යන එක්තරා භි</w:t>
      </w:r>
      <w:r w:rsidR="00022B53">
        <w:rPr>
          <w:cs/>
          <w:lang w:bidi="si-LK"/>
        </w:rPr>
        <w:t>ක්‍ෂු</w:t>
      </w:r>
      <w:r w:rsidRPr="00C066C0">
        <w:rPr>
          <w:cs/>
          <w:lang w:bidi="si-LK"/>
        </w:rPr>
        <w:t xml:space="preserve"> නමක් සේ වඩින </w:t>
      </w:r>
      <w:r w:rsidR="00835A4E">
        <w:rPr>
          <w:rFonts w:hint="cs"/>
          <w:cs/>
          <w:lang w:bidi="si-LK"/>
        </w:rPr>
        <w:t>සේ</w:t>
      </w:r>
      <w:r w:rsidRPr="00C066C0">
        <w:rPr>
          <w:cs/>
          <w:lang w:bidi="si-LK"/>
        </w:rPr>
        <w:t>ක. සමහර කලෙක</w:t>
      </w:r>
      <w:r w:rsidRPr="00C066C0">
        <w:t xml:space="preserve">, </w:t>
      </w:r>
      <w:r w:rsidRPr="00C066C0">
        <w:rPr>
          <w:cs/>
          <w:lang w:bidi="si-LK"/>
        </w:rPr>
        <w:t>කිඹුල්වත් පුරයට වැඩම කළ සේ</w:t>
      </w:r>
      <w:r w:rsidRPr="00C066C0">
        <w:t xml:space="preserve">, </w:t>
      </w:r>
      <w:r w:rsidRPr="00C066C0">
        <w:rPr>
          <w:cs/>
          <w:lang w:bidi="si-LK"/>
        </w:rPr>
        <w:t>සවණක් රැස් විහිදුවමින් වඩින සේක. මෙ දවස ද උන්වහන්සේ බුදු සිරුරින් බුදුරැස් විහිදුවමින් මහත් වූ බුද්ධානුභාවයෙන් හා මහත් වූ බුද්ධලීලාවෙන් රජගහානුවරට වැඩියාහ. සුමන මාලාකාර නෙමේ ද</w:t>
      </w:r>
      <w:r w:rsidRPr="00C066C0">
        <w:t xml:space="preserve">, </w:t>
      </w:r>
      <w:r w:rsidR="00835A4E">
        <w:rPr>
          <w:cs/>
          <w:lang w:bidi="si-LK"/>
        </w:rPr>
        <w:t>අතරමග සිටියේ රුවන් ඇග</w:t>
      </w:r>
      <w:r w:rsidR="00835A4E">
        <w:rPr>
          <w:rFonts w:hint="cs"/>
          <w:cs/>
          <w:lang w:bidi="si-LK"/>
        </w:rPr>
        <w:t>ෑ</w:t>
      </w:r>
      <w:r w:rsidR="00835A4E">
        <w:rPr>
          <w:cs/>
          <w:lang w:bidi="si-LK"/>
        </w:rPr>
        <w:t xml:space="preserve"> රන් </w:t>
      </w:r>
      <w:r w:rsidRPr="00C066C0">
        <w:rPr>
          <w:cs/>
          <w:lang w:bidi="si-LK"/>
        </w:rPr>
        <w:t>ඇ</w:t>
      </w:r>
      <w:r w:rsidR="00835A4E">
        <w:rPr>
          <w:rFonts w:hint="cs"/>
          <w:cs/>
          <w:lang w:bidi="si-LK"/>
        </w:rPr>
        <w:t>ගෑ</w:t>
      </w:r>
      <w:r w:rsidRPr="00C066C0">
        <w:rPr>
          <w:cs/>
          <w:lang w:bidi="si-LK"/>
        </w:rPr>
        <w:t xml:space="preserve"> ලෙසින් සැදුනු දෙතිස් මහා පුරිස් ලකුණෙන් හා අසූවක් පමණ කුඩා ලකු</w:t>
      </w:r>
      <w:r w:rsidR="00835A4E">
        <w:rPr>
          <w:rFonts w:hint="cs"/>
          <w:cs/>
          <w:lang w:bidi="si-LK"/>
        </w:rPr>
        <w:t>ණෙ</w:t>
      </w:r>
      <w:r w:rsidRPr="00C066C0">
        <w:rPr>
          <w:cs/>
          <w:lang w:bidi="si-LK"/>
        </w:rPr>
        <w:t>න් බබලන බුදුරජුන්ගේ සිරුර දැක</w:t>
      </w:r>
      <w:r w:rsidRPr="00C066C0">
        <w:t xml:space="preserve">, </w:t>
      </w:r>
      <w:r w:rsidRPr="00C066C0">
        <w:rPr>
          <w:cs/>
          <w:lang w:bidi="si-LK"/>
        </w:rPr>
        <w:t xml:space="preserve">පහන් සිත් ඇත්තේ </w:t>
      </w:r>
      <w:r w:rsidR="003E6E91">
        <w:t>‘</w:t>
      </w:r>
      <w:r w:rsidRPr="00C066C0">
        <w:rPr>
          <w:cs/>
          <w:lang w:bidi="si-LK"/>
        </w:rPr>
        <w:t>කවර නම් සත</w:t>
      </w:r>
      <w:r w:rsidR="00835A4E">
        <w:rPr>
          <w:rFonts w:hint="cs"/>
          <w:cs/>
          <w:lang w:bidi="si-LK"/>
        </w:rPr>
        <w:t>්</w:t>
      </w:r>
      <w:r w:rsidRPr="00C066C0">
        <w:rPr>
          <w:cs/>
          <w:lang w:bidi="si-LK"/>
        </w:rPr>
        <w:t>කාරයක් කරම් දැ</w:t>
      </w:r>
      <w:r w:rsidR="003E6E91">
        <w:t>’</w:t>
      </w:r>
      <w:r w:rsidR="00835A4E">
        <w:rPr>
          <w:rFonts w:hint="cs"/>
          <w:cs/>
          <w:lang w:bidi="si-LK"/>
        </w:rPr>
        <w:t xml:space="preserve"> </w:t>
      </w:r>
      <w:r w:rsidRPr="00C066C0">
        <w:rPr>
          <w:cs/>
          <w:lang w:bidi="si-LK"/>
        </w:rPr>
        <w:t>යි සිතා අනිකක් නො ද</w:t>
      </w:r>
      <w:r w:rsidR="00CA53D7">
        <w:rPr>
          <w:rFonts w:hint="cs"/>
          <w:cs/>
          <w:lang w:bidi="si-LK"/>
        </w:rPr>
        <w:t>ක්</w:t>
      </w:r>
      <w:r w:rsidRPr="00C066C0">
        <w:rPr>
          <w:cs/>
          <w:lang w:bidi="si-LK"/>
        </w:rPr>
        <w:t xml:space="preserve">නේ </w:t>
      </w:r>
      <w:r w:rsidR="003E6E91">
        <w:t>‘</w:t>
      </w:r>
      <w:r w:rsidRPr="00C066C0">
        <w:rPr>
          <w:cs/>
          <w:lang w:bidi="si-LK"/>
        </w:rPr>
        <w:t>මේ මලින් බුදුරජුන් පුද</w:t>
      </w:r>
      <w:r w:rsidR="00CA53D7">
        <w:rPr>
          <w:rFonts w:hint="cs"/>
          <w:cs/>
          <w:lang w:bidi="si-LK"/>
        </w:rPr>
        <w:t>න්</w:t>
      </w:r>
      <w:r w:rsidRPr="00C066C0">
        <w:rPr>
          <w:cs/>
          <w:lang w:bidi="si-LK"/>
        </w:rPr>
        <w:t>නෙමි</w:t>
      </w:r>
      <w:r w:rsidR="003E6E91">
        <w:t>’</w:t>
      </w:r>
      <w:r w:rsidRPr="00C066C0">
        <w:t xml:space="preserve"> </w:t>
      </w:r>
      <w:r w:rsidRPr="00C066C0">
        <w:rPr>
          <w:cs/>
          <w:lang w:bidi="si-LK"/>
        </w:rPr>
        <w:t xml:space="preserve">යි ද කල්පනා කොට නැවැත </w:t>
      </w:r>
      <w:r w:rsidR="003E6E91">
        <w:rPr>
          <w:cs/>
          <w:lang w:bidi="si-LK"/>
        </w:rPr>
        <w:t>‘</w:t>
      </w:r>
      <w:r w:rsidRPr="00C066C0">
        <w:rPr>
          <w:cs/>
          <w:lang w:bidi="si-LK"/>
        </w:rPr>
        <w:t>මේවා රජුට ගෙණ යන මල් ය</w:t>
      </w:r>
      <w:r w:rsidRPr="00C066C0">
        <w:t xml:space="preserve">, </w:t>
      </w:r>
      <w:r w:rsidRPr="00C066C0">
        <w:rPr>
          <w:cs/>
          <w:lang w:bidi="si-LK"/>
        </w:rPr>
        <w:t>මේවා</w:t>
      </w:r>
      <w:r w:rsidRPr="00C066C0">
        <w:t xml:space="preserve">, </w:t>
      </w:r>
      <w:r w:rsidRPr="00C066C0">
        <w:rPr>
          <w:cs/>
          <w:lang w:bidi="si-LK"/>
        </w:rPr>
        <w:t>රජුට ගෙණ ගොස් නො දු</w:t>
      </w:r>
      <w:r w:rsidR="00CA53D7">
        <w:rPr>
          <w:rFonts w:hint="cs"/>
          <w:cs/>
          <w:lang w:bidi="si-LK"/>
        </w:rPr>
        <w:t>න්</w:t>
      </w:r>
      <w:r w:rsidRPr="00C066C0">
        <w:rPr>
          <w:cs/>
          <w:lang w:bidi="si-LK"/>
        </w:rPr>
        <w:t>නෙම් නම්</w:t>
      </w:r>
      <w:r w:rsidRPr="00C066C0">
        <w:t xml:space="preserve">, </w:t>
      </w:r>
      <w:r w:rsidRPr="00C066C0">
        <w:rPr>
          <w:cs/>
          <w:lang w:bidi="si-LK"/>
        </w:rPr>
        <w:t>මා සිරගෙයි ලන්නේ ය</w:t>
      </w:r>
      <w:r w:rsidRPr="00C066C0">
        <w:t xml:space="preserve">, </w:t>
      </w:r>
      <w:r w:rsidR="00CA53D7">
        <w:rPr>
          <w:cs/>
          <w:lang w:bidi="si-LK"/>
        </w:rPr>
        <w:t>මරවන්නට හෝ රටින් පිට</w:t>
      </w:r>
      <w:r w:rsidR="00CA53D7">
        <w:rPr>
          <w:rFonts w:hint="cs"/>
          <w:cs/>
          <w:lang w:bidi="si-LK"/>
        </w:rPr>
        <w:t>ි</w:t>
      </w:r>
      <w:r w:rsidRPr="00C066C0">
        <w:rPr>
          <w:cs/>
          <w:lang w:bidi="si-LK"/>
        </w:rPr>
        <w:t>වහල් කරවන්නට හෝ බැරි නැත</w:t>
      </w:r>
      <w:r w:rsidRPr="00C066C0">
        <w:t xml:space="preserve">, </w:t>
      </w:r>
      <w:r w:rsidRPr="00C066C0">
        <w:rPr>
          <w:cs/>
          <w:lang w:bidi="si-LK"/>
        </w:rPr>
        <w:t>කුමක් කරම් දැ</w:t>
      </w:r>
      <w:r w:rsidR="003E6E91">
        <w:rPr>
          <w:cs/>
          <w:lang w:bidi="si-LK"/>
        </w:rPr>
        <w:t>’</w:t>
      </w:r>
      <w:r w:rsidRPr="00C066C0">
        <w:rPr>
          <w:cs/>
          <w:lang w:bidi="si-LK"/>
        </w:rPr>
        <w:t xml:space="preserve"> යි සිතූයේ ය. </w:t>
      </w:r>
      <w:r w:rsidR="003E6E91">
        <w:t>‘</w:t>
      </w:r>
      <w:r w:rsidRPr="00C066C0">
        <w:rPr>
          <w:cs/>
          <w:lang w:bidi="si-LK"/>
        </w:rPr>
        <w:t>හා කුමක් හෝ වේවා</w:t>
      </w:r>
      <w:r w:rsidRPr="00C066C0">
        <w:t xml:space="preserve">, </w:t>
      </w:r>
      <w:r w:rsidRPr="00C066C0">
        <w:rPr>
          <w:cs/>
          <w:lang w:bidi="si-LK"/>
        </w:rPr>
        <w:t>කමක් නෑ</w:t>
      </w:r>
      <w:r w:rsidRPr="00C066C0">
        <w:t xml:space="preserve">, </w:t>
      </w:r>
      <w:r w:rsidRPr="00C066C0">
        <w:rPr>
          <w:cs/>
          <w:lang w:bidi="si-LK"/>
        </w:rPr>
        <w:t xml:space="preserve">මා මැරුවත් සිරගෙයි </w:t>
      </w:r>
      <w:r w:rsidR="00CA53D7">
        <w:rPr>
          <w:rFonts w:hint="cs"/>
          <w:cs/>
          <w:lang w:bidi="si-LK"/>
        </w:rPr>
        <w:t>ලෑ</w:t>
      </w:r>
      <w:r w:rsidRPr="00C066C0">
        <w:rPr>
          <w:cs/>
          <w:lang w:bidi="si-LK"/>
        </w:rPr>
        <w:t>ව</w:t>
      </w:r>
      <w:r w:rsidR="00C909C1">
        <w:rPr>
          <w:cs/>
          <w:lang w:bidi="si-LK"/>
        </w:rPr>
        <w:t>ත්</w:t>
      </w:r>
      <w:r w:rsidRPr="00C066C0">
        <w:t xml:space="preserve">, </w:t>
      </w:r>
      <w:r w:rsidR="00CA53D7">
        <w:rPr>
          <w:cs/>
          <w:lang w:bidi="si-LK"/>
        </w:rPr>
        <w:t>රටින් පිට</w:t>
      </w:r>
      <w:r w:rsidR="00CA53D7">
        <w:rPr>
          <w:rFonts w:hint="cs"/>
          <w:cs/>
          <w:lang w:bidi="si-LK"/>
        </w:rPr>
        <w:t>ි</w:t>
      </w:r>
      <w:r w:rsidRPr="00C066C0">
        <w:rPr>
          <w:cs/>
          <w:lang w:bidi="si-LK"/>
        </w:rPr>
        <w:t>වහල් කළත්</w:t>
      </w:r>
      <w:r w:rsidRPr="00C066C0">
        <w:t xml:space="preserve">, </w:t>
      </w:r>
      <w:r w:rsidRPr="00C066C0">
        <w:rPr>
          <w:cs/>
          <w:lang w:bidi="si-LK"/>
        </w:rPr>
        <w:t>හොඳට ම දු</w:t>
      </w:r>
      <w:r w:rsidR="00CA53D7">
        <w:rPr>
          <w:rFonts w:hint="cs"/>
          <w:cs/>
          <w:lang w:bidi="si-LK"/>
        </w:rPr>
        <w:t>න්</w:t>
      </w:r>
      <w:r w:rsidRPr="00C066C0">
        <w:rPr>
          <w:cs/>
          <w:lang w:bidi="si-LK"/>
        </w:rPr>
        <w:t>න</w:t>
      </w:r>
      <w:r w:rsidR="00C909C1">
        <w:rPr>
          <w:cs/>
          <w:lang w:bidi="si-LK"/>
        </w:rPr>
        <w:t>ත්</w:t>
      </w:r>
      <w:r w:rsidRPr="00C066C0">
        <w:rPr>
          <w:cs/>
          <w:lang w:bidi="si-LK"/>
        </w:rPr>
        <w:t xml:space="preserve"> රජතුමන් මට දෙන්නේ මේ ලොව යම</w:t>
      </w:r>
      <w:r w:rsidR="00CA53D7">
        <w:rPr>
          <w:rFonts w:hint="cs"/>
          <w:cs/>
          <w:lang w:bidi="si-LK"/>
        </w:rPr>
        <w:t>්තම</w:t>
      </w:r>
      <w:r w:rsidRPr="00C066C0">
        <w:rPr>
          <w:cs/>
          <w:lang w:bidi="si-LK"/>
        </w:rPr>
        <w:t>කින් ජීවත්වීමට සෑහෙන මුදල් ටිකක් ය</w:t>
      </w:r>
      <w:r w:rsidRPr="00C066C0">
        <w:t xml:space="preserve">, </w:t>
      </w:r>
      <w:r w:rsidRPr="00C066C0">
        <w:rPr>
          <w:cs/>
          <w:lang w:bidi="si-LK"/>
        </w:rPr>
        <w:t>මේ මල් බුදුරජානන් වහන්සේට පිදුවොත් එය මට නොයෙක් කෙළ ගණන් ක</w:t>
      </w:r>
      <w:r w:rsidR="00CA53D7">
        <w:rPr>
          <w:rFonts w:hint="cs"/>
          <w:cs/>
          <w:lang w:bidi="si-LK"/>
        </w:rPr>
        <w:t>ප්</w:t>
      </w:r>
      <w:r w:rsidRPr="00C066C0">
        <w:rPr>
          <w:cs/>
          <w:lang w:bidi="si-LK"/>
        </w:rPr>
        <w:t>හි හිතයට</w:t>
      </w:r>
      <w:r w:rsidR="00C909C1">
        <w:rPr>
          <w:cs/>
          <w:lang w:bidi="si-LK"/>
        </w:rPr>
        <w:t>ත්</w:t>
      </w:r>
      <w:r w:rsidRPr="00C066C0">
        <w:rPr>
          <w:cs/>
          <w:lang w:bidi="si-LK"/>
        </w:rPr>
        <w:t xml:space="preserve"> සැපයට</w:t>
      </w:r>
      <w:r w:rsidR="00C909C1">
        <w:rPr>
          <w:cs/>
          <w:lang w:bidi="si-LK"/>
        </w:rPr>
        <w:t>ත්</w:t>
      </w:r>
      <w:r w:rsidRPr="00C066C0">
        <w:rPr>
          <w:cs/>
          <w:lang w:bidi="si-LK"/>
        </w:rPr>
        <w:t xml:space="preserve"> පමණ වන්නේ ය</w:t>
      </w:r>
      <w:r w:rsidR="00294022">
        <w:rPr>
          <w:cs/>
          <w:lang w:bidi="si-LK"/>
        </w:rPr>
        <w:t>’</w:t>
      </w:r>
      <w:r w:rsidRPr="00C066C0">
        <w:rPr>
          <w:cs/>
          <w:lang w:bidi="si-LK"/>
        </w:rPr>
        <w:t xml:space="preserve"> යි සිතා සිය දිවිය පළමුකොට පුදා නැවැත </w:t>
      </w:r>
      <w:r w:rsidR="003E6E91">
        <w:rPr>
          <w:cs/>
          <w:lang w:bidi="si-LK"/>
        </w:rPr>
        <w:t>‘</w:t>
      </w:r>
      <w:r w:rsidRPr="00C066C0">
        <w:rPr>
          <w:cs/>
          <w:lang w:bidi="si-LK"/>
        </w:rPr>
        <w:t>මාගේ මේ පහන් සිත පසු බසින්නට අන් අතකට පෙරළෙන්නට කලින් මල් පුදන්නෙමි</w:t>
      </w:r>
      <w:r w:rsidR="003E6E91">
        <w:t>’</w:t>
      </w:r>
      <w:r w:rsidRPr="00C066C0">
        <w:t xml:space="preserve"> </w:t>
      </w:r>
      <w:r w:rsidRPr="00C066C0">
        <w:rPr>
          <w:cs/>
          <w:lang w:bidi="si-LK"/>
        </w:rPr>
        <w:t>යි සිතා</w:t>
      </w:r>
      <w:r w:rsidRPr="00C066C0">
        <w:t xml:space="preserve">, </w:t>
      </w:r>
      <w:r w:rsidRPr="00C066C0">
        <w:rPr>
          <w:cs/>
          <w:lang w:bidi="si-LK"/>
        </w:rPr>
        <w:t>තුටු පහටු වූයේ පළමු කොට මල් මිටි දෙකක් ගෙණ බුදුරජුන් හිස මතට වීසි කෙළේ ය. ඒ මල් මිටි දෙක බුදුරජුන් මත්තෙහි වියනක් සේ සිට ගත. ඉනික්බිති තවත් දෙමිටක් වීසි කෙළේ ය. ඒ දකුණත් පස මල් තිරයක් සේ සැදී සිට ගත. තවත් දෙමිටක් දැමී ය. ඒ දෙමිට බුදුරජුන්ගේ පිටිපස මල් තිරයක් සේ බැස සිටියේ ය. නැවැත අනික් දෙමිටක් ද දැමී ය. ඒ දෙමිට වම</w:t>
      </w:r>
      <w:r w:rsidR="00C909C1">
        <w:rPr>
          <w:cs/>
          <w:lang w:bidi="si-LK"/>
        </w:rPr>
        <w:t>ත්</w:t>
      </w:r>
      <w:r w:rsidRPr="00C066C0">
        <w:rPr>
          <w:cs/>
          <w:lang w:bidi="si-LK"/>
        </w:rPr>
        <w:t xml:space="preserve"> පසින් බැස තිරයක් සේ සිට ගත්තේ ය. මෙසේ මල් අට නැළිය</w:t>
      </w:r>
      <w:r w:rsidRPr="00C066C0">
        <w:t xml:space="preserve">, </w:t>
      </w:r>
      <w:r w:rsidRPr="00C066C0">
        <w:rPr>
          <w:cs/>
          <w:lang w:bidi="si-LK"/>
        </w:rPr>
        <w:t xml:space="preserve">අටමිටක් කොට පිදූයේ බුදුරජුන් වට කොට සතර තැනෙක පිහිටියේ ය. ඉදිරිපස වඩනට පමණින් දොරකඩ පිළියෙල විය. </w:t>
      </w:r>
    </w:p>
    <w:p w14:paraId="0F48DB15" w14:textId="2E94A381" w:rsidR="00AC70AC" w:rsidRDefault="00C066C0" w:rsidP="004671C2">
      <w:pPr>
        <w:rPr>
          <w:lang w:bidi="si-LK"/>
        </w:rPr>
      </w:pPr>
      <w:r w:rsidRPr="00C066C0">
        <w:rPr>
          <w:cs/>
          <w:lang w:bidi="si-LK"/>
        </w:rPr>
        <w:t>මාගේ ස්වාමිදරුවානෝ රිදීපටකින් වට කරණ ල</w:t>
      </w:r>
      <w:r w:rsidR="00DC365F">
        <w:rPr>
          <w:rFonts w:hint="cs"/>
          <w:cs/>
          <w:lang w:bidi="si-LK"/>
        </w:rPr>
        <w:t>ද්</w:t>
      </w:r>
      <w:r w:rsidRPr="00C066C0">
        <w:rPr>
          <w:cs/>
          <w:lang w:bidi="si-LK"/>
        </w:rPr>
        <w:t xml:space="preserve">දහු සේ ඉදිරිය බලා වැඩි සේක. සිත් පිත් නැති මල් වුව ද සිත් පිත් ඇති බුදුරජුන් නිසා සිත් පිත් ඇත්තා </w:t>
      </w:r>
      <w:r w:rsidR="00DC365F">
        <w:rPr>
          <w:rFonts w:hint="cs"/>
          <w:cs/>
          <w:lang w:bidi="si-LK"/>
        </w:rPr>
        <w:t>සේ</w:t>
      </w:r>
      <w:r w:rsidRPr="00C066C0">
        <w:rPr>
          <w:cs/>
          <w:lang w:bidi="si-LK"/>
        </w:rPr>
        <w:t xml:space="preserve"> නො බිඳී නො හැලී බුදු රජුන් සමග ම ගමන් ගණි යි. සිටින කල්හි සිටි යි. බුදුරජුන්ගේ ශ්‍රී ශරීරයෙන් සව</w:t>
      </w:r>
      <w:r w:rsidR="00DC365F">
        <w:rPr>
          <w:rFonts w:hint="cs"/>
          <w:cs/>
          <w:lang w:bidi="si-LK"/>
        </w:rPr>
        <w:t>න්</w:t>
      </w:r>
      <w:r w:rsidRPr="00C066C0">
        <w:rPr>
          <w:cs/>
          <w:lang w:bidi="si-LK"/>
        </w:rPr>
        <w:t xml:space="preserve"> රැස්</w:t>
      </w:r>
      <w:r w:rsidRPr="00C066C0">
        <w:t xml:space="preserve">, </w:t>
      </w:r>
      <w:r w:rsidRPr="00C066C0">
        <w:rPr>
          <w:cs/>
          <w:lang w:bidi="si-LK"/>
        </w:rPr>
        <w:t xml:space="preserve">විදුලි ගසන්නාක් </w:t>
      </w:r>
      <w:r w:rsidR="00DC365F">
        <w:rPr>
          <w:rFonts w:hint="cs"/>
          <w:cs/>
          <w:lang w:bidi="si-LK"/>
        </w:rPr>
        <w:t xml:space="preserve">සේ </w:t>
      </w:r>
      <w:r w:rsidRPr="00C066C0">
        <w:rPr>
          <w:cs/>
          <w:lang w:bidi="si-LK"/>
        </w:rPr>
        <w:t>විහිදෙයි. ඉදිරි පසින් පිටිපසින් දකුණු පසින් වම් පසින් හිස් මුදුනෙන්. නිකුත් රැස්</w:t>
      </w:r>
      <w:r w:rsidRPr="00C066C0">
        <w:t xml:space="preserve">, </w:t>
      </w:r>
      <w:r w:rsidRPr="00C066C0">
        <w:rPr>
          <w:cs/>
          <w:lang w:bidi="si-LK"/>
        </w:rPr>
        <w:t>හමු හමු වූ අතින් නො ගොස් සියල්ල එකතු ව බුදුරජුන් තෙවරක් පැදකුණු කොට තරුණ ලොකු තල් කඳක් පමණ වී ඉදිරි පසින් දුවයි. මුළුනුවර ඇළලී ගියේ ය. එ දවස රජගහා නුවර ඇතුළෙහි නව කෙළක් ද</w:t>
      </w:r>
      <w:r w:rsidRPr="00C066C0">
        <w:t xml:space="preserve">, </w:t>
      </w:r>
      <w:r w:rsidRPr="00C066C0">
        <w:rPr>
          <w:cs/>
          <w:lang w:bidi="si-LK"/>
        </w:rPr>
        <w:t>පිටත නව කෙළක්ද</w:t>
      </w:r>
      <w:r w:rsidR="00DC365F">
        <w:rPr>
          <w:rFonts w:hint="cs"/>
          <w:cs/>
          <w:lang w:bidi="si-LK"/>
        </w:rPr>
        <w:t>ැ</w:t>
      </w:r>
      <w:r w:rsidRPr="00C066C0">
        <w:rPr>
          <w:cs/>
          <w:lang w:bidi="si-LK"/>
        </w:rPr>
        <w:t xml:space="preserve"> යි අටළොස් කෙළක් මිනිස්සු වාසය කළහ. ඒ අටළොස් කෙළක් මිනිසුන් අතරෙහි එක් ම ගෑණියක් එක් ම පිරිමියෙක් කෑ යුතු දෙයක් ගෙණ </w:t>
      </w:r>
      <w:r w:rsidR="00DC365F">
        <w:rPr>
          <w:rFonts w:hint="cs"/>
          <w:cs/>
          <w:lang w:bidi="si-LK"/>
        </w:rPr>
        <w:t>නො</w:t>
      </w:r>
      <w:r w:rsidRPr="00C066C0">
        <w:rPr>
          <w:cs/>
          <w:lang w:bidi="si-LK"/>
        </w:rPr>
        <w:t xml:space="preserve"> ආයේ නො වී ය. මහාජන තෙමේ</w:t>
      </w:r>
      <w:r w:rsidRPr="00C066C0">
        <w:t xml:space="preserve">, </w:t>
      </w:r>
      <w:r w:rsidRPr="00C066C0">
        <w:rPr>
          <w:cs/>
          <w:lang w:bidi="si-LK"/>
        </w:rPr>
        <w:t>මහත් සේ නාද කරමින් දහස් ගණන් පිළි හිස සිසාරමින් බුදුරජුන් ඉදිරියෙහි දිගට ගමන් ගත් පෙරහැරක් සේ සැදී ගමන් කර යි. ස</w:t>
      </w:r>
      <w:r w:rsidR="00AC70AC">
        <w:rPr>
          <w:rFonts w:hint="cs"/>
          <w:cs/>
          <w:lang w:bidi="si-LK"/>
        </w:rPr>
        <w:t>්</w:t>
      </w:r>
      <w:r w:rsidRPr="00C066C0">
        <w:rPr>
          <w:cs/>
          <w:lang w:bidi="si-LK"/>
        </w:rPr>
        <w:t>වාමිදරු වූ බුදුරජානන් වහන්සේ මල් කරුව</w:t>
      </w:r>
      <w:r w:rsidR="00AC70AC">
        <w:rPr>
          <w:rFonts w:hint="cs"/>
          <w:cs/>
          <w:lang w:bidi="si-LK"/>
        </w:rPr>
        <w:t>ා</w:t>
      </w:r>
      <w:r w:rsidRPr="00C066C0">
        <w:rPr>
          <w:cs/>
          <w:lang w:bidi="si-LK"/>
        </w:rPr>
        <w:t>ගේ ගුණ ප්‍රකට කොට කියනු කැමැති සේක්</w:t>
      </w:r>
      <w:r w:rsidRPr="00C066C0">
        <w:t xml:space="preserve">, </w:t>
      </w:r>
      <w:r w:rsidRPr="00C066C0">
        <w:rPr>
          <w:cs/>
          <w:lang w:bidi="si-LK"/>
        </w:rPr>
        <w:t>තුන් ගවු පමණ නුවර රජ මාවතෙහිම වඩින සේක. ම</w:t>
      </w:r>
      <w:r w:rsidR="00AC70AC">
        <w:rPr>
          <w:rFonts w:hint="cs"/>
          <w:cs/>
          <w:lang w:bidi="si-LK"/>
        </w:rPr>
        <w:t>ල්</w:t>
      </w:r>
      <w:r w:rsidRPr="00C066C0">
        <w:rPr>
          <w:cs/>
          <w:lang w:bidi="si-LK"/>
        </w:rPr>
        <w:t>කරු</w:t>
      </w:r>
      <w:r w:rsidRPr="00C066C0">
        <w:t xml:space="preserve">, </w:t>
      </w:r>
      <w:r w:rsidRPr="00C066C0">
        <w:rPr>
          <w:cs/>
          <w:lang w:bidi="si-LK"/>
        </w:rPr>
        <w:t>මහත් ප්‍රීතියෙන් පිරීතිරී ගියේ ය. ඔහු බුදුරජුන් සමග ටික දුරක් ම ගොස් සිරියෙල් කල්කයෙක ගැලී ගියා සේ බුදු රැ</w:t>
      </w:r>
      <w:r w:rsidR="00AC70AC">
        <w:rPr>
          <w:rFonts w:hint="cs"/>
          <w:cs/>
          <w:lang w:bidi="si-LK"/>
        </w:rPr>
        <w:t>ස්</w:t>
      </w:r>
      <w:r w:rsidRPr="00C066C0">
        <w:rPr>
          <w:cs/>
          <w:lang w:bidi="si-LK"/>
        </w:rPr>
        <w:t xml:space="preserve">හි ගැලී බුදුරජුන් ගුණ කියමින් වඳිමින් පුදමින් හිස් පසැත් ගෙණ සිය ගෙට ගියේ ය. එකල ඔහුගේ බිරිඳ </w:t>
      </w:r>
      <w:r w:rsidR="003E6E91">
        <w:t>‘</w:t>
      </w:r>
      <w:r w:rsidRPr="00C066C0">
        <w:rPr>
          <w:cs/>
          <w:lang w:bidi="si-LK"/>
        </w:rPr>
        <w:t>පැසෙහි ලා ගෙණ ගිය මල් කොහි දැ</w:t>
      </w:r>
      <w:r w:rsidR="003E6E91">
        <w:t>’</w:t>
      </w:r>
      <w:r w:rsidRPr="00C066C0">
        <w:t xml:space="preserve"> </w:t>
      </w:r>
      <w:r w:rsidRPr="00C066C0">
        <w:rPr>
          <w:cs/>
          <w:lang w:bidi="si-LK"/>
        </w:rPr>
        <w:t xml:space="preserve">යි ඇසූ ය. </w:t>
      </w:r>
      <w:r w:rsidR="003E6E91">
        <w:t>‘</w:t>
      </w:r>
      <w:r w:rsidRPr="00C066C0">
        <w:rPr>
          <w:cs/>
          <w:lang w:bidi="si-LK"/>
        </w:rPr>
        <w:t>මා ඒ මල් බුදුරජුන්ට පුදන ලදැ</w:t>
      </w:r>
      <w:r w:rsidR="003E6E91">
        <w:t>’</w:t>
      </w:r>
      <w:r w:rsidRPr="00C066C0">
        <w:t xml:space="preserve"> </w:t>
      </w:r>
      <w:r w:rsidRPr="00C066C0">
        <w:rPr>
          <w:cs/>
          <w:lang w:bidi="si-LK"/>
        </w:rPr>
        <w:t xml:space="preserve">යි ඔහු කී ය. </w:t>
      </w:r>
      <w:r w:rsidR="003E6E91">
        <w:t>‘</w:t>
      </w:r>
      <w:r w:rsidRPr="00C066C0">
        <w:rPr>
          <w:cs/>
          <w:lang w:bidi="si-LK"/>
        </w:rPr>
        <w:t>රජුට කරන්නේ කුමක් දැ</w:t>
      </w:r>
      <w:r w:rsidR="003E6E91">
        <w:t>’</w:t>
      </w:r>
      <w:r w:rsidRPr="00C066C0">
        <w:t xml:space="preserve"> </w:t>
      </w:r>
      <w:r w:rsidRPr="00C066C0">
        <w:rPr>
          <w:cs/>
          <w:lang w:bidi="si-LK"/>
        </w:rPr>
        <w:t>යි ඇසූවිට</w:t>
      </w:r>
      <w:r w:rsidRPr="00C066C0">
        <w:t xml:space="preserve">, </w:t>
      </w:r>
      <w:r w:rsidR="003E6E91">
        <w:rPr>
          <w:cs/>
          <w:lang w:bidi="si-LK"/>
        </w:rPr>
        <w:t>‘</w:t>
      </w:r>
      <w:r w:rsidRPr="00C066C0">
        <w:rPr>
          <w:cs/>
          <w:lang w:bidi="si-LK"/>
        </w:rPr>
        <w:t>දැන් කරන්නට දෙයක් නැත</w:t>
      </w:r>
      <w:r w:rsidRPr="00C066C0">
        <w:t xml:space="preserve">, </w:t>
      </w:r>
      <w:r w:rsidRPr="00C066C0">
        <w:rPr>
          <w:cs/>
          <w:lang w:bidi="si-LK"/>
        </w:rPr>
        <w:t>රජ මා මැරුව</w:t>
      </w:r>
      <w:r w:rsidR="00C909C1">
        <w:rPr>
          <w:cs/>
          <w:lang w:bidi="si-LK"/>
        </w:rPr>
        <w:t>ත්</w:t>
      </w:r>
      <w:r w:rsidRPr="00C066C0">
        <w:rPr>
          <w:cs/>
          <w:lang w:bidi="si-LK"/>
        </w:rPr>
        <w:t xml:space="preserve"> හොඳයි</w:t>
      </w:r>
      <w:r w:rsidRPr="00C066C0">
        <w:t xml:space="preserve">, </w:t>
      </w:r>
      <w:r w:rsidR="00AC70AC">
        <w:rPr>
          <w:rFonts w:hint="cs"/>
          <w:cs/>
          <w:lang w:bidi="si-LK"/>
        </w:rPr>
        <w:t>සිර</w:t>
      </w:r>
      <w:r w:rsidR="00AC70AC">
        <w:rPr>
          <w:cs/>
          <w:lang w:bidi="si-LK"/>
        </w:rPr>
        <w:t>ගෙයි ල</w:t>
      </w:r>
      <w:r w:rsidR="00AC70AC">
        <w:rPr>
          <w:rFonts w:hint="cs"/>
          <w:cs/>
          <w:lang w:bidi="si-LK"/>
        </w:rPr>
        <w:t>ෑ</w:t>
      </w:r>
      <w:r w:rsidRPr="00C066C0">
        <w:rPr>
          <w:cs/>
          <w:lang w:bidi="si-LK"/>
        </w:rPr>
        <w:t>ව</w:t>
      </w:r>
      <w:r w:rsidR="00C909C1">
        <w:rPr>
          <w:cs/>
          <w:lang w:bidi="si-LK"/>
        </w:rPr>
        <w:t>ත්</w:t>
      </w:r>
      <w:r w:rsidRPr="00C066C0">
        <w:rPr>
          <w:cs/>
          <w:lang w:bidi="si-LK"/>
        </w:rPr>
        <w:t xml:space="preserve"> මොක ද</w:t>
      </w:r>
      <w:r w:rsidRPr="00C066C0">
        <w:t xml:space="preserve">, </w:t>
      </w:r>
      <w:r w:rsidR="00AC70AC">
        <w:rPr>
          <w:cs/>
          <w:lang w:bidi="si-LK"/>
        </w:rPr>
        <w:t>රටින් පිට</w:t>
      </w:r>
      <w:r w:rsidR="00AC70AC">
        <w:rPr>
          <w:rFonts w:hint="cs"/>
          <w:cs/>
          <w:lang w:bidi="si-LK"/>
        </w:rPr>
        <w:t>ි</w:t>
      </w:r>
      <w:r w:rsidRPr="00C066C0">
        <w:rPr>
          <w:cs/>
          <w:lang w:bidi="si-LK"/>
        </w:rPr>
        <w:t>වහල් කළ</w:t>
      </w:r>
      <w:r w:rsidR="00C909C1">
        <w:rPr>
          <w:cs/>
          <w:lang w:bidi="si-LK"/>
        </w:rPr>
        <w:t>ත්</w:t>
      </w:r>
      <w:r w:rsidRPr="00C066C0">
        <w:rPr>
          <w:cs/>
          <w:lang w:bidi="si-LK"/>
        </w:rPr>
        <w:t xml:space="preserve"> කමක් නැත</w:t>
      </w:r>
      <w:r w:rsidRPr="00C066C0">
        <w:t xml:space="preserve">, </w:t>
      </w:r>
      <w:r w:rsidRPr="00C066C0">
        <w:rPr>
          <w:cs/>
          <w:lang w:bidi="si-LK"/>
        </w:rPr>
        <w:t>මාගේ ජීවිතය මම බුදුරජුන්ට පූජා කෙළෙමි</w:t>
      </w:r>
      <w:r w:rsidRPr="00C066C0">
        <w:t xml:space="preserve">, </w:t>
      </w:r>
      <w:r w:rsidRPr="00C066C0">
        <w:rPr>
          <w:cs/>
          <w:lang w:bidi="si-LK"/>
        </w:rPr>
        <w:t>ඊට පසු ගෙණ ගිය මලුත්</w:t>
      </w:r>
      <w:r w:rsidR="005C1E6D">
        <w:rPr>
          <w:cs/>
          <w:lang w:bidi="si-LK"/>
        </w:rPr>
        <w:t xml:space="preserve"> </w:t>
      </w:r>
      <w:r w:rsidRPr="00C066C0">
        <w:rPr>
          <w:cs/>
          <w:lang w:bidi="si-LK"/>
        </w:rPr>
        <w:t>අට මිටක් කොට පිදීමි</w:t>
      </w:r>
      <w:r w:rsidRPr="00C066C0">
        <w:t xml:space="preserve">, </w:t>
      </w:r>
      <w:r w:rsidRPr="00C066C0">
        <w:rPr>
          <w:cs/>
          <w:lang w:bidi="si-LK"/>
        </w:rPr>
        <w:t>අන්න! දැන් එහි මහා පූජාවක්</w:t>
      </w:r>
      <w:r w:rsidRPr="00C066C0">
        <w:t xml:space="preserve">; </w:t>
      </w:r>
      <w:r w:rsidRPr="00C066C0">
        <w:rPr>
          <w:cs/>
          <w:lang w:bidi="si-LK"/>
        </w:rPr>
        <w:t>මහාජන තෙමේ එකතු ව දහස් ගණන් ඔල්වර හඬ දෙමින් බුදුරජුන් සමග ම ගමන් ගෙණ සිටි යි</w:t>
      </w:r>
      <w:r w:rsidRPr="00C066C0">
        <w:t xml:space="preserve">, </w:t>
      </w:r>
      <w:r w:rsidRPr="00C066C0">
        <w:rPr>
          <w:cs/>
          <w:lang w:bidi="si-LK"/>
        </w:rPr>
        <w:t>මේ ඇසෙන හඬ එහි රැස් ව සිටින. මහාජනයාගේ ය</w:t>
      </w:r>
      <w:r w:rsidR="003E6E91">
        <w:t>’</w:t>
      </w:r>
      <w:r w:rsidRPr="00C066C0">
        <w:t xml:space="preserve"> </w:t>
      </w:r>
      <w:r w:rsidRPr="00C066C0">
        <w:rPr>
          <w:cs/>
          <w:lang w:bidi="si-LK"/>
        </w:rPr>
        <w:t xml:space="preserve">යි මහත් ප්‍රීතියෙන් කියා සිටියේ ය. </w:t>
      </w:r>
    </w:p>
    <w:p w14:paraId="79096661" w14:textId="4991EE79" w:rsidR="00546505" w:rsidRDefault="00C066C0" w:rsidP="00B62348">
      <w:pPr>
        <w:rPr>
          <w:lang w:bidi="si-LK"/>
        </w:rPr>
      </w:pPr>
      <w:r w:rsidRPr="00C066C0">
        <w:rPr>
          <w:cs/>
          <w:lang w:bidi="si-LK"/>
        </w:rPr>
        <w:t>ඒ ඇසූ ඔහුගේ නුවණ මඳ බිරිඳ</w:t>
      </w:r>
      <w:r w:rsidRPr="00C066C0">
        <w:t xml:space="preserve">, </w:t>
      </w:r>
      <w:r w:rsidRPr="00C066C0">
        <w:rPr>
          <w:cs/>
          <w:lang w:bidi="si-LK"/>
        </w:rPr>
        <w:t xml:space="preserve">මේ මහත් පෙළහරෙහි සතුට නො දක්වා බැණ වැදී නින්දා කොට </w:t>
      </w:r>
      <w:r w:rsidR="003E6E91">
        <w:t>‘</w:t>
      </w:r>
      <w:r w:rsidRPr="00C066C0">
        <w:rPr>
          <w:cs/>
          <w:lang w:bidi="si-LK"/>
        </w:rPr>
        <w:t>රජවරු බොහෝ චණ්ඩය හ</w:t>
      </w:r>
      <w:r w:rsidRPr="00C066C0">
        <w:t xml:space="preserve">, </w:t>
      </w:r>
      <w:r w:rsidRPr="00C066C0">
        <w:rPr>
          <w:cs/>
          <w:lang w:bidi="si-LK"/>
        </w:rPr>
        <w:t>කිපියා වූ රජවරු එක්වරට ම වග තුග නො විමසා අත් පා සිඳවීම් ආදියෙන් බොහෝ අවැඩ කෙරෙත්</w:t>
      </w:r>
      <w:r w:rsidRPr="00C066C0">
        <w:t xml:space="preserve">, </w:t>
      </w:r>
      <w:r w:rsidRPr="00C066C0">
        <w:rPr>
          <w:cs/>
          <w:lang w:bidi="si-LK"/>
        </w:rPr>
        <w:t>ඔය කළ වැඩෙන් මට</w:t>
      </w:r>
      <w:r w:rsidR="00C909C1">
        <w:rPr>
          <w:cs/>
          <w:lang w:bidi="si-LK"/>
        </w:rPr>
        <w:t>ත්</w:t>
      </w:r>
      <w:r w:rsidRPr="00C066C0">
        <w:rPr>
          <w:cs/>
          <w:lang w:bidi="si-LK"/>
        </w:rPr>
        <w:t xml:space="preserve"> වන්නේ නපුරෙකැ</w:t>
      </w:r>
      <w:r w:rsidR="003E6E91">
        <w:t>’</w:t>
      </w:r>
      <w:r w:rsidRPr="00C066C0">
        <w:t xml:space="preserve"> </w:t>
      </w:r>
      <w:r w:rsidRPr="00C066C0">
        <w:rPr>
          <w:cs/>
          <w:lang w:bidi="si-LK"/>
        </w:rPr>
        <w:t>යි පුතුනු</w:t>
      </w:r>
      <w:r w:rsidR="00C909C1">
        <w:rPr>
          <w:cs/>
          <w:lang w:bidi="si-LK"/>
        </w:rPr>
        <w:t>ත්</w:t>
      </w:r>
      <w:r w:rsidRPr="00C066C0">
        <w:rPr>
          <w:cs/>
          <w:lang w:bidi="si-LK"/>
        </w:rPr>
        <w:t xml:space="preserve"> වඩා ගෙණ රජමාලිගාවට ගියා</w:t>
      </w:r>
      <w:r w:rsidRPr="00C066C0">
        <w:t xml:space="preserve">, </w:t>
      </w:r>
      <w:r w:rsidRPr="00C066C0">
        <w:rPr>
          <w:cs/>
          <w:lang w:bidi="si-LK"/>
        </w:rPr>
        <w:t xml:space="preserve">රජු විසින් ඉදිරියට පමුණුවා </w:t>
      </w:r>
      <w:r w:rsidR="003E6E91">
        <w:t>‘</w:t>
      </w:r>
      <w:r w:rsidRPr="00C066C0">
        <w:rPr>
          <w:cs/>
          <w:lang w:bidi="si-LK"/>
        </w:rPr>
        <w:t>කුමක් නිසා දරුවනු</w:t>
      </w:r>
      <w:r w:rsidR="00C909C1">
        <w:rPr>
          <w:cs/>
          <w:lang w:bidi="si-LK"/>
        </w:rPr>
        <w:t>ත්</w:t>
      </w:r>
      <w:r w:rsidRPr="00C066C0">
        <w:rPr>
          <w:cs/>
          <w:lang w:bidi="si-LK"/>
        </w:rPr>
        <w:t xml:space="preserve"> වඩා ගෙණ මෙහි ආවා දැ යි අසන ල</w:t>
      </w:r>
      <w:r w:rsidR="00546505">
        <w:rPr>
          <w:rFonts w:hint="cs"/>
          <w:cs/>
          <w:lang w:bidi="si-LK"/>
        </w:rPr>
        <w:t>ද්</w:t>
      </w:r>
      <w:r w:rsidRPr="00C066C0">
        <w:rPr>
          <w:cs/>
          <w:lang w:bidi="si-LK"/>
        </w:rPr>
        <w:t>දී</w:t>
      </w:r>
      <w:r w:rsidRPr="00C066C0">
        <w:t xml:space="preserve">, </w:t>
      </w:r>
      <w:r w:rsidR="003E6E91">
        <w:t>‘</w:t>
      </w:r>
      <w:r w:rsidRPr="00C066C0">
        <w:rPr>
          <w:cs/>
          <w:lang w:bidi="si-LK"/>
        </w:rPr>
        <w:t>දේවයන් වහන්ස! මේ ලමයි</w:t>
      </w:r>
      <w:r w:rsidR="00546505">
        <w:rPr>
          <w:rFonts w:hint="cs"/>
          <w:cs/>
          <w:lang w:bidi="si-LK"/>
        </w:rPr>
        <w:t>න්</w:t>
      </w:r>
      <w:r w:rsidRPr="00C066C0">
        <w:rPr>
          <w:cs/>
          <w:lang w:bidi="si-LK"/>
        </w:rPr>
        <w:t>ගේ පියා නුඹවහන්සේ</w:t>
      </w:r>
      <w:r w:rsidR="00546505">
        <w:rPr>
          <w:rFonts w:hint="cs"/>
          <w:cs/>
          <w:lang w:bidi="si-LK"/>
        </w:rPr>
        <w:t>ට</w:t>
      </w:r>
      <w:r w:rsidR="00546505">
        <w:rPr>
          <w:cs/>
          <w:lang w:bidi="si-LK"/>
        </w:rPr>
        <w:t xml:space="preserve"> පිළි</w:t>
      </w:r>
      <w:r w:rsidRPr="00C066C0">
        <w:rPr>
          <w:cs/>
          <w:lang w:bidi="si-LK"/>
        </w:rPr>
        <w:t>ග</w:t>
      </w:r>
      <w:r w:rsidR="00546505">
        <w:rPr>
          <w:rFonts w:hint="cs"/>
          <w:cs/>
          <w:lang w:bidi="si-LK"/>
        </w:rPr>
        <w:t>න්</w:t>
      </w:r>
      <w:r w:rsidRPr="00C066C0">
        <w:rPr>
          <w:cs/>
          <w:lang w:bidi="si-LK"/>
        </w:rPr>
        <w:t>වන්නට ගෙණ ආ සමන් මල් මග දී බුදුරජුන්ට පුදා හිස් අතින් ගෙදර ගියේ</w:t>
      </w:r>
      <w:r w:rsidR="00546505">
        <w:t xml:space="preserve">, </w:t>
      </w:r>
      <w:r w:rsidR="003E6E91">
        <w:t>‘</w:t>
      </w:r>
      <w:r w:rsidRPr="00C066C0">
        <w:rPr>
          <w:cs/>
          <w:lang w:bidi="si-LK"/>
        </w:rPr>
        <w:t xml:space="preserve">මල් කොහි </w:t>
      </w:r>
      <w:r w:rsidR="00546505">
        <w:rPr>
          <w:rFonts w:hint="cs"/>
          <w:cs/>
          <w:lang w:bidi="si-LK"/>
        </w:rPr>
        <w:t>දැ</w:t>
      </w:r>
      <w:r w:rsidRPr="00C066C0">
        <w:t xml:space="preserve">; </w:t>
      </w:r>
      <w:r w:rsidRPr="00C066C0">
        <w:rPr>
          <w:cs/>
          <w:lang w:bidi="si-LK"/>
        </w:rPr>
        <w:t xml:space="preserve">යි මා ඇසූ විට </w:t>
      </w:r>
      <w:r w:rsidR="003E6E91">
        <w:rPr>
          <w:cs/>
          <w:lang w:bidi="si-LK"/>
        </w:rPr>
        <w:t>‘</w:t>
      </w:r>
      <w:r w:rsidRPr="00C066C0">
        <w:rPr>
          <w:cs/>
          <w:lang w:bidi="si-LK"/>
        </w:rPr>
        <w:t>බුදුරජුන්ට පූජා කරණ ලදැ</w:t>
      </w:r>
      <w:r w:rsidR="003E6E91">
        <w:t>’</w:t>
      </w:r>
      <w:r w:rsidRPr="00C066C0">
        <w:t xml:space="preserve"> </w:t>
      </w:r>
      <w:r w:rsidRPr="00C066C0">
        <w:rPr>
          <w:cs/>
          <w:lang w:bidi="si-LK"/>
        </w:rPr>
        <w:t>යි කී ය</w:t>
      </w:r>
      <w:r w:rsidRPr="00C066C0">
        <w:t xml:space="preserve">, </w:t>
      </w:r>
      <w:r w:rsidRPr="00C066C0">
        <w:rPr>
          <w:cs/>
          <w:lang w:bidi="si-LK"/>
        </w:rPr>
        <w:t xml:space="preserve">මම ඔහුට වගපල කියා </w:t>
      </w:r>
      <w:r w:rsidR="003E6E91">
        <w:rPr>
          <w:cs/>
          <w:lang w:bidi="si-LK"/>
        </w:rPr>
        <w:t>‘</w:t>
      </w:r>
      <w:r w:rsidRPr="00C066C0">
        <w:rPr>
          <w:cs/>
          <w:lang w:bidi="si-LK"/>
        </w:rPr>
        <w:t>ඔහේ කළ මේ වැඩෙන් අප කාටත් වන්නේ මහත් නපුරෙකැ</w:t>
      </w:r>
      <w:r w:rsidR="003E6E91">
        <w:t>’</w:t>
      </w:r>
      <w:r w:rsidRPr="00C066C0">
        <w:t xml:space="preserve"> </w:t>
      </w:r>
      <w:r w:rsidRPr="00C066C0">
        <w:rPr>
          <w:cs/>
          <w:lang w:bidi="si-LK"/>
        </w:rPr>
        <w:t xml:space="preserve">යි ඔහු හැර දමා </w:t>
      </w:r>
      <w:r w:rsidR="000A5244">
        <w:rPr>
          <w:cs/>
          <w:lang w:bidi="si-LK"/>
        </w:rPr>
        <w:t>දේවයන්</w:t>
      </w:r>
      <w:r w:rsidRPr="00C066C0">
        <w:rPr>
          <w:cs/>
          <w:lang w:bidi="si-LK"/>
        </w:rPr>
        <w:t xml:space="preserve"> වහන්</w:t>
      </w:r>
      <w:r w:rsidR="00546505">
        <w:rPr>
          <w:rFonts w:hint="cs"/>
          <w:cs/>
          <w:lang w:bidi="si-LK"/>
        </w:rPr>
        <w:t>සේ</w:t>
      </w:r>
      <w:r w:rsidRPr="00C066C0">
        <w:rPr>
          <w:cs/>
          <w:lang w:bidi="si-LK"/>
        </w:rPr>
        <w:t>ගේ පිහිට පතා මෙහි පැමිණියෙමි</w:t>
      </w:r>
      <w:r w:rsidR="003E6E91">
        <w:t>’</w:t>
      </w:r>
      <w:r w:rsidRPr="00C066C0">
        <w:t xml:space="preserve"> </w:t>
      </w:r>
      <w:r w:rsidRPr="00C066C0">
        <w:rPr>
          <w:cs/>
          <w:lang w:bidi="si-LK"/>
        </w:rPr>
        <w:t>යි කියා</w:t>
      </w:r>
      <w:r w:rsidRPr="00C066C0">
        <w:t xml:space="preserve">, </w:t>
      </w:r>
      <w:r w:rsidRPr="00C066C0">
        <w:rPr>
          <w:cs/>
          <w:lang w:bidi="si-LK"/>
        </w:rPr>
        <w:t xml:space="preserve">නැවැත </w:t>
      </w:r>
      <w:r w:rsidR="003E6E91">
        <w:t>‘</w:t>
      </w:r>
      <w:r w:rsidRPr="00C066C0">
        <w:rPr>
          <w:cs/>
          <w:lang w:bidi="si-LK"/>
        </w:rPr>
        <w:t>දේවයන් වහන්ස! අපේ එක්කෙනා කළ වැඩේ හොඳ හෝ වේවා</w:t>
      </w:r>
      <w:r w:rsidRPr="00C066C0">
        <w:t xml:space="preserve">, </w:t>
      </w:r>
      <w:r w:rsidRPr="00C066C0">
        <w:rPr>
          <w:cs/>
          <w:lang w:bidi="si-LK"/>
        </w:rPr>
        <w:t>නරක හෝ වේවා</w:t>
      </w:r>
      <w:r w:rsidRPr="00C066C0">
        <w:t xml:space="preserve">, </w:t>
      </w:r>
      <w:r w:rsidRPr="00C066C0">
        <w:rPr>
          <w:cs/>
          <w:lang w:bidi="si-LK"/>
        </w:rPr>
        <w:t>මට කරන්න ට දෙයක් නැත</w:t>
      </w:r>
      <w:r w:rsidRPr="00C066C0">
        <w:t xml:space="preserve">, </w:t>
      </w:r>
      <w:r w:rsidRPr="00C066C0">
        <w:rPr>
          <w:cs/>
          <w:lang w:bidi="si-LK"/>
        </w:rPr>
        <w:t>මා ඔහු අත් හළ බව දැන වදාරැ</w:t>
      </w:r>
      <w:r w:rsidR="00546505">
        <w:rPr>
          <w:rFonts w:hint="cs"/>
          <w:cs/>
          <w:lang w:bidi="si-LK"/>
        </w:rPr>
        <w:t>න්නැ</w:t>
      </w:r>
      <w:r w:rsidR="003E6E91">
        <w:t>’</w:t>
      </w:r>
      <w:r w:rsidRPr="00C066C0">
        <w:t xml:space="preserve"> </w:t>
      </w:r>
      <w:r w:rsidRPr="00C066C0">
        <w:rPr>
          <w:cs/>
          <w:lang w:bidi="si-LK"/>
        </w:rPr>
        <w:t>යි කියා සිටියා ය.</w:t>
      </w:r>
      <w:r w:rsidR="005C1E6D">
        <w:rPr>
          <w:cs/>
          <w:lang w:bidi="si-LK"/>
        </w:rPr>
        <w:t xml:space="preserve"> </w:t>
      </w:r>
      <w:r w:rsidRPr="00C066C0">
        <w:rPr>
          <w:cs/>
          <w:lang w:bidi="si-LK"/>
        </w:rPr>
        <w:t xml:space="preserve">බුදුරජුන් දුටුදා ම සෝවාන් </w:t>
      </w:r>
      <w:r w:rsidR="00546505">
        <w:rPr>
          <w:rFonts w:hint="cs"/>
          <w:cs/>
          <w:lang w:bidi="si-LK"/>
        </w:rPr>
        <w:t>ප</w:t>
      </w:r>
      <w:r w:rsidRPr="00C066C0">
        <w:rPr>
          <w:cs/>
          <w:lang w:bidi="si-LK"/>
        </w:rPr>
        <w:t xml:space="preserve">ලයට පැමිණි </w:t>
      </w:r>
      <w:r w:rsidR="00BB1AB3">
        <w:rPr>
          <w:cs/>
          <w:lang w:bidi="si-LK"/>
        </w:rPr>
        <w:t>ආර්‍ය්‍ය</w:t>
      </w:r>
      <w:r w:rsidRPr="00C066C0">
        <w:rPr>
          <w:cs/>
          <w:lang w:bidi="si-LK"/>
        </w:rPr>
        <w:t xml:space="preserve">ශ්‍රාවක වූ රජ තෙමේ </w:t>
      </w:r>
      <w:r w:rsidR="00294022">
        <w:rPr>
          <w:cs/>
          <w:lang w:bidi="si-LK"/>
        </w:rPr>
        <w:t>‘</w:t>
      </w:r>
      <w:r w:rsidRPr="00C066C0">
        <w:rPr>
          <w:cs/>
          <w:lang w:bidi="si-LK"/>
        </w:rPr>
        <w:t>අනේ! මේ මෝඩ අම</w:t>
      </w:r>
      <w:r w:rsidR="00546505">
        <w:rPr>
          <w:rFonts w:hint="cs"/>
          <w:cs/>
          <w:lang w:bidi="si-LK"/>
        </w:rPr>
        <w:t>‍්මණ‍්ඩි</w:t>
      </w:r>
      <w:r w:rsidRPr="00C066C0">
        <w:rPr>
          <w:cs/>
          <w:lang w:bidi="si-LK"/>
        </w:rPr>
        <w:t xml:space="preserve"> මෙබඳ</w:t>
      </w:r>
      <w:r w:rsidR="00546505">
        <w:rPr>
          <w:rFonts w:hint="cs"/>
          <w:cs/>
          <w:lang w:bidi="si-LK"/>
        </w:rPr>
        <w:t>ු</w:t>
      </w:r>
      <w:r w:rsidRPr="00C066C0">
        <w:rPr>
          <w:cs/>
          <w:lang w:bidi="si-LK"/>
        </w:rPr>
        <w:t xml:space="preserve"> උසස් වැඩක දී</w:t>
      </w:r>
      <w:r w:rsidR="00C909C1">
        <w:rPr>
          <w:cs/>
          <w:lang w:bidi="si-LK"/>
        </w:rPr>
        <w:t>ත්</w:t>
      </w:r>
      <w:r w:rsidRPr="00C066C0">
        <w:rPr>
          <w:cs/>
          <w:lang w:bidi="si-LK"/>
        </w:rPr>
        <w:t xml:space="preserve"> සතුටු නො වන්නී ය</w:t>
      </w:r>
      <w:r w:rsidR="003E6E91">
        <w:t>’</w:t>
      </w:r>
      <w:r w:rsidRPr="00C066C0">
        <w:t xml:space="preserve"> </w:t>
      </w:r>
      <w:r w:rsidRPr="00C066C0">
        <w:rPr>
          <w:cs/>
          <w:lang w:bidi="si-LK"/>
        </w:rPr>
        <w:t>යි කිපු</w:t>
      </w:r>
      <w:r w:rsidR="00546505">
        <w:rPr>
          <w:rFonts w:hint="cs"/>
          <w:cs/>
          <w:lang w:bidi="si-LK"/>
        </w:rPr>
        <w:t>න</w:t>
      </w:r>
      <w:r w:rsidRPr="00C066C0">
        <w:rPr>
          <w:cs/>
          <w:lang w:bidi="si-LK"/>
        </w:rPr>
        <w:t xml:space="preserve">කු සේ වී </w:t>
      </w:r>
      <w:r w:rsidR="003E6E91">
        <w:t>‘</w:t>
      </w:r>
      <w:r w:rsidRPr="00C066C0">
        <w:rPr>
          <w:cs/>
          <w:lang w:bidi="si-LK"/>
        </w:rPr>
        <w:t>මොක ද අම්මා කිය</w:t>
      </w:r>
      <w:r w:rsidR="00546505">
        <w:rPr>
          <w:rFonts w:hint="cs"/>
          <w:cs/>
          <w:lang w:bidi="si-LK"/>
        </w:rPr>
        <w:t>න්</w:t>
      </w:r>
      <w:r w:rsidRPr="00C066C0">
        <w:rPr>
          <w:cs/>
          <w:lang w:bidi="si-LK"/>
        </w:rPr>
        <w:t>නී</w:t>
      </w:r>
      <w:r w:rsidRPr="00C066C0">
        <w:t xml:space="preserve">? </w:t>
      </w:r>
      <w:r w:rsidRPr="00C066C0">
        <w:rPr>
          <w:cs/>
          <w:lang w:bidi="si-LK"/>
        </w:rPr>
        <w:t>මට ගෙ</w:t>
      </w:r>
      <w:r w:rsidR="00546505">
        <w:rPr>
          <w:rFonts w:hint="cs"/>
          <w:cs/>
          <w:lang w:bidi="si-LK"/>
        </w:rPr>
        <w:t>ණා</w:t>
      </w:r>
      <w:r w:rsidRPr="00C066C0">
        <w:rPr>
          <w:cs/>
          <w:lang w:bidi="si-LK"/>
        </w:rPr>
        <w:t xml:space="preserve"> මල් ද පුජා කෙළේ</w:t>
      </w:r>
      <w:r w:rsidR="003E6E91">
        <w:t>’</w:t>
      </w:r>
      <w:r w:rsidRPr="00C066C0">
        <w:t xml:space="preserve"> </w:t>
      </w:r>
      <w:r w:rsidRPr="00C066C0">
        <w:rPr>
          <w:cs/>
          <w:lang w:bidi="si-LK"/>
        </w:rPr>
        <w:t xml:space="preserve">යි ඇසී ය. </w:t>
      </w:r>
      <w:r w:rsidR="003E6E91">
        <w:t>‘</w:t>
      </w:r>
      <w:r w:rsidRPr="00C066C0">
        <w:rPr>
          <w:cs/>
          <w:lang w:bidi="si-LK"/>
        </w:rPr>
        <w:t>එ</w:t>
      </w:r>
      <w:r w:rsidR="00546505">
        <w:rPr>
          <w:rFonts w:hint="cs"/>
          <w:cs/>
          <w:lang w:bidi="si-LK"/>
        </w:rPr>
        <w:t>සේ</w:t>
      </w:r>
      <w:r w:rsidRPr="00C066C0">
        <w:rPr>
          <w:cs/>
          <w:lang w:bidi="si-LK"/>
        </w:rPr>
        <w:t xml:space="preserve"> ය</w:t>
      </w:r>
      <w:r w:rsidR="00546505">
        <w:rPr>
          <w:rFonts w:hint="cs"/>
          <w:cs/>
          <w:lang w:bidi="si-LK"/>
        </w:rPr>
        <w:t>!</w:t>
      </w:r>
      <w:r w:rsidRPr="00C066C0">
        <w:rPr>
          <w:cs/>
          <w:lang w:bidi="si-LK"/>
        </w:rPr>
        <w:t xml:space="preserve"> දේවයන් වහන්සැ</w:t>
      </w:r>
      <w:r w:rsidR="003E6E91">
        <w:t>’</w:t>
      </w:r>
      <w:r w:rsidRPr="00C066C0">
        <w:t xml:space="preserve"> </w:t>
      </w:r>
      <w:r w:rsidRPr="00C066C0">
        <w:rPr>
          <w:cs/>
          <w:lang w:bidi="si-LK"/>
        </w:rPr>
        <w:t xml:space="preserve">යි ඇය කී විට </w:t>
      </w:r>
      <w:r w:rsidR="003E6E91">
        <w:t>‘</w:t>
      </w:r>
      <w:r w:rsidRPr="00C066C0">
        <w:rPr>
          <w:cs/>
          <w:lang w:bidi="si-LK"/>
        </w:rPr>
        <w:t>හා</w:t>
      </w:r>
      <w:r w:rsidR="00546505">
        <w:rPr>
          <w:rFonts w:hint="cs"/>
          <w:cs/>
          <w:lang w:bidi="si-LK"/>
        </w:rPr>
        <w:t>!</w:t>
      </w:r>
      <w:r w:rsidRPr="00C066C0">
        <w:t xml:space="preserve"> </w:t>
      </w:r>
      <w:r w:rsidRPr="00C066C0">
        <w:rPr>
          <w:cs/>
          <w:lang w:bidi="si-LK"/>
        </w:rPr>
        <w:t>අම්මා කළා හොඳ යි</w:t>
      </w:r>
      <w:r w:rsidR="00546505">
        <w:rPr>
          <w:rFonts w:hint="cs"/>
          <w:cs/>
          <w:lang w:bidi="si-LK"/>
        </w:rPr>
        <w:t>!</w:t>
      </w:r>
      <w:r w:rsidRPr="00C066C0">
        <w:rPr>
          <w:cs/>
          <w:lang w:bidi="si-LK"/>
        </w:rPr>
        <w:t xml:space="preserve"> ඔය මිනිහා හැර දමා</w:t>
      </w:r>
      <w:r w:rsidRPr="00C066C0">
        <w:t xml:space="preserve">, </w:t>
      </w:r>
      <w:r w:rsidRPr="00C066C0">
        <w:rPr>
          <w:cs/>
          <w:lang w:bidi="si-LK"/>
        </w:rPr>
        <w:t>ඒ ගැණ කළ යුත්ත මම දනිමි</w:t>
      </w:r>
      <w:r w:rsidRPr="00C066C0">
        <w:t xml:space="preserve">, </w:t>
      </w:r>
      <w:r w:rsidRPr="00C066C0">
        <w:rPr>
          <w:cs/>
          <w:lang w:bidi="si-LK"/>
        </w:rPr>
        <w:t>අම්මා ය</w:t>
      </w:r>
      <w:r w:rsidR="00546505">
        <w:rPr>
          <w:rFonts w:hint="cs"/>
          <w:cs/>
          <w:lang w:bidi="si-LK"/>
        </w:rPr>
        <w:t>න්</w:t>
      </w:r>
      <w:r w:rsidRPr="00C066C0">
        <w:rPr>
          <w:cs/>
          <w:lang w:bidi="si-LK"/>
        </w:rPr>
        <w:t>නැ</w:t>
      </w:r>
      <w:r w:rsidR="00394EF6">
        <w:t xml:space="preserve">’ </w:t>
      </w:r>
      <w:r w:rsidR="00394EF6">
        <w:rPr>
          <w:cs/>
          <w:lang w:bidi="si-LK"/>
        </w:rPr>
        <w:t>යි</w:t>
      </w:r>
      <w:r w:rsidRPr="00C066C0">
        <w:rPr>
          <w:cs/>
          <w:lang w:bidi="si-LK"/>
        </w:rPr>
        <w:t xml:space="preserve"> ඇය පිටත් කොට</w:t>
      </w:r>
      <w:r w:rsidRPr="00C066C0">
        <w:t xml:space="preserve">, </w:t>
      </w:r>
      <w:r w:rsidRPr="00C066C0">
        <w:rPr>
          <w:cs/>
          <w:lang w:bidi="si-LK"/>
        </w:rPr>
        <w:t xml:space="preserve">රජ තෙමේ වහා ගොස් බුදුරජුන් හා යන මහාජනයාට එකතු විය. </w:t>
      </w:r>
    </w:p>
    <w:p w14:paraId="78A98874" w14:textId="20C792FB" w:rsidR="008A5CD2" w:rsidRDefault="00C066C0" w:rsidP="008A7B9F">
      <w:pPr>
        <w:rPr>
          <w:lang w:bidi="si-LK"/>
        </w:rPr>
      </w:pPr>
      <w:r w:rsidRPr="00C066C0">
        <w:rPr>
          <w:cs/>
          <w:lang w:bidi="si-LK"/>
        </w:rPr>
        <w:t>බුදුරජානන් වහන්සේ ඔහුගේ සිතෙහි සතුට දැන රජ මාවතින් නුවර හැසිර රජගෙට වැඩි සේක. රජ තෙමේ පාත්‍රය පිළිගෙණ බුදුරජුන් ගෙයි වඩා හිඳුවන්නට සූදානම් විය. එහෙත් උන්වහන්සේ ගෙමිදුලෙහි හි</w:t>
      </w:r>
      <w:r w:rsidR="00546505">
        <w:rPr>
          <w:rFonts w:hint="cs"/>
          <w:cs/>
          <w:lang w:bidi="si-LK"/>
        </w:rPr>
        <w:t>ඳි</w:t>
      </w:r>
      <w:r w:rsidRPr="00C066C0">
        <w:rPr>
          <w:cs/>
          <w:lang w:bidi="si-LK"/>
        </w:rPr>
        <w:t>න්නට කැමැත්ත දැක් වූහ. රජ එය දැන වහා ම</w:t>
      </w:r>
      <w:r w:rsidR="00546505">
        <w:rPr>
          <w:cs/>
          <w:lang w:bidi="si-LK"/>
        </w:rPr>
        <w:t>ණ්ඩපයක් කරවී ය. උන්වහන්සේ භි</w:t>
      </w:r>
      <w:r w:rsidR="00022B53">
        <w:rPr>
          <w:cs/>
          <w:lang w:bidi="si-LK"/>
        </w:rPr>
        <w:t>ක්‍ෂූ</w:t>
      </w:r>
      <w:r w:rsidRPr="00C066C0">
        <w:rPr>
          <w:cs/>
          <w:lang w:bidi="si-LK"/>
        </w:rPr>
        <w:t xml:space="preserve">න් සමඟ එහි වැඩ හුන්හ. </w:t>
      </w:r>
      <w:r w:rsidR="003E6E91">
        <w:t>‘</w:t>
      </w:r>
      <w:r w:rsidRPr="00C066C0">
        <w:rPr>
          <w:cs/>
          <w:lang w:bidi="si-LK"/>
        </w:rPr>
        <w:t>මම</w:t>
      </w:r>
      <w:r w:rsidRPr="00C066C0">
        <w:t xml:space="preserve">, </w:t>
      </w:r>
      <w:r w:rsidRPr="00C066C0">
        <w:rPr>
          <w:cs/>
          <w:lang w:bidi="si-LK"/>
        </w:rPr>
        <w:t>ගේ තුළට වී හුන්නෙම් නම්</w:t>
      </w:r>
      <w:r w:rsidRPr="00C066C0">
        <w:t xml:space="preserve">, </w:t>
      </w:r>
      <w:r w:rsidRPr="00C066C0">
        <w:rPr>
          <w:cs/>
          <w:lang w:bidi="si-LK"/>
        </w:rPr>
        <w:t>මහාජන තෙමේ මා නො ද</w:t>
      </w:r>
      <w:r w:rsidR="00546505">
        <w:rPr>
          <w:rFonts w:hint="cs"/>
          <w:cs/>
          <w:lang w:bidi="si-LK"/>
        </w:rPr>
        <w:t>ක්</w:t>
      </w:r>
      <w:r w:rsidRPr="00C066C0">
        <w:rPr>
          <w:cs/>
          <w:lang w:bidi="si-LK"/>
        </w:rPr>
        <w:t>නේ ය</w:t>
      </w:r>
      <w:r w:rsidRPr="00C066C0">
        <w:t xml:space="preserve">, </w:t>
      </w:r>
      <w:r w:rsidRPr="00C066C0">
        <w:rPr>
          <w:cs/>
          <w:lang w:bidi="si-LK"/>
        </w:rPr>
        <w:t>ඔවුනට මා දැක ග</w:t>
      </w:r>
      <w:r w:rsidR="00546505">
        <w:rPr>
          <w:rFonts w:hint="cs"/>
          <w:cs/>
          <w:lang w:bidi="si-LK"/>
        </w:rPr>
        <w:t>න්</w:t>
      </w:r>
      <w:r w:rsidRPr="00C066C0">
        <w:rPr>
          <w:cs/>
          <w:lang w:bidi="si-LK"/>
        </w:rPr>
        <w:t>නට ඉඩෙක් නො ලැබේ</w:t>
      </w:r>
      <w:r w:rsidRPr="00C066C0">
        <w:t xml:space="preserve">, </w:t>
      </w:r>
      <w:r w:rsidRPr="00C066C0">
        <w:rPr>
          <w:cs/>
          <w:lang w:bidi="si-LK"/>
        </w:rPr>
        <w:t>ම</w:t>
      </w:r>
      <w:r w:rsidR="00546505">
        <w:rPr>
          <w:rFonts w:hint="cs"/>
          <w:cs/>
          <w:lang w:bidi="si-LK"/>
        </w:rPr>
        <w:t>ල්</w:t>
      </w:r>
      <w:r w:rsidRPr="00C066C0">
        <w:rPr>
          <w:cs/>
          <w:lang w:bidi="si-LK"/>
        </w:rPr>
        <w:t>කරුගේ ගුණයත් පළ නො වන්නේ ය</w:t>
      </w:r>
      <w:r w:rsidRPr="00C066C0">
        <w:t xml:space="preserve">, </w:t>
      </w:r>
      <w:r w:rsidRPr="00C066C0">
        <w:rPr>
          <w:cs/>
          <w:lang w:bidi="si-LK"/>
        </w:rPr>
        <w:t>ගෙමිදුලෙහි හුන් විට මහාජනයාට මා දැක්ක හැකි ය</w:t>
      </w:r>
      <w:r w:rsidRPr="00C066C0">
        <w:t xml:space="preserve">, </w:t>
      </w:r>
      <w:r w:rsidRPr="00C066C0">
        <w:rPr>
          <w:cs/>
          <w:lang w:bidi="si-LK"/>
        </w:rPr>
        <w:t>මල්කරුගේ ගුණය</w:t>
      </w:r>
      <w:r w:rsidR="00C909C1">
        <w:rPr>
          <w:cs/>
          <w:lang w:bidi="si-LK"/>
        </w:rPr>
        <w:t>ත්</w:t>
      </w:r>
      <w:r w:rsidRPr="00C066C0">
        <w:rPr>
          <w:cs/>
          <w:lang w:bidi="si-LK"/>
        </w:rPr>
        <w:t xml:space="preserve"> හැමතැන පැතිර ය යි</w:t>
      </w:r>
      <w:r w:rsidRPr="00C066C0">
        <w:t xml:space="preserve">, </w:t>
      </w:r>
      <w:r w:rsidRPr="00C066C0">
        <w:rPr>
          <w:cs/>
          <w:lang w:bidi="si-LK"/>
        </w:rPr>
        <w:t xml:space="preserve">ගුණවතුන්ගේ ගුණය ඇති </w:t>
      </w:r>
      <w:r w:rsidR="008A5CD2">
        <w:rPr>
          <w:rFonts w:hint="cs"/>
          <w:cs/>
          <w:lang w:bidi="si-LK"/>
        </w:rPr>
        <w:t>හැ</w:t>
      </w:r>
      <w:r w:rsidRPr="00C066C0">
        <w:rPr>
          <w:cs/>
          <w:lang w:bidi="si-LK"/>
        </w:rPr>
        <w:t>ටියෙන් පතුරුවා හැරීමෙහි සම</w:t>
      </w:r>
      <w:r w:rsidR="002606F2">
        <w:rPr>
          <w:cs/>
          <w:lang w:bidi="si-LK"/>
        </w:rPr>
        <w:t>ර්‍ත්‍ථ</w:t>
      </w:r>
      <w:r w:rsidRPr="00C066C0">
        <w:rPr>
          <w:cs/>
          <w:lang w:bidi="si-LK"/>
        </w:rPr>
        <w:t>යෝ</w:t>
      </w:r>
      <w:r w:rsidR="00C909C1">
        <w:rPr>
          <w:cs/>
          <w:lang w:bidi="si-LK"/>
        </w:rPr>
        <w:t>ත්</w:t>
      </w:r>
      <w:r w:rsidRPr="00C066C0">
        <w:rPr>
          <w:cs/>
          <w:lang w:bidi="si-LK"/>
        </w:rPr>
        <w:t xml:space="preserve"> බුදුවරුම ය</w:t>
      </w:r>
      <w:r w:rsidRPr="00C066C0">
        <w:t xml:space="preserve">, </w:t>
      </w:r>
      <w:r w:rsidRPr="00C066C0">
        <w:rPr>
          <w:cs/>
          <w:lang w:bidi="si-LK"/>
        </w:rPr>
        <w:t>අන් අය ගුණවතුන්ගේ ගුණ කීමෙහි මසුරු වෙත්</w:t>
      </w:r>
      <w:r w:rsidR="003E6E91">
        <w:t>’</w:t>
      </w:r>
      <w:r w:rsidRPr="00C066C0">
        <w:t xml:space="preserve"> </w:t>
      </w:r>
      <w:r w:rsidRPr="00C066C0">
        <w:rPr>
          <w:cs/>
          <w:lang w:bidi="si-LK"/>
        </w:rPr>
        <w:t>යි</w:t>
      </w:r>
      <w:r w:rsidR="008A5CD2">
        <w:rPr>
          <w:rFonts w:hint="cs"/>
          <w:cs/>
          <w:lang w:bidi="si-LK"/>
        </w:rPr>
        <w:t xml:space="preserve"> </w:t>
      </w:r>
      <w:r w:rsidRPr="00C066C0">
        <w:rPr>
          <w:cs/>
          <w:lang w:bidi="si-LK"/>
        </w:rPr>
        <w:t>ගේ තුළට නො වැද ගෙමිදුලෙහි වැඩ හු</w:t>
      </w:r>
      <w:r w:rsidR="008A5CD2">
        <w:rPr>
          <w:rFonts w:hint="cs"/>
          <w:cs/>
          <w:lang w:bidi="si-LK"/>
        </w:rPr>
        <w:t>න්හ</w:t>
      </w:r>
      <w:r w:rsidRPr="00C066C0">
        <w:rPr>
          <w:cs/>
          <w:lang w:bidi="si-LK"/>
        </w:rPr>
        <w:t>. එ කල්හි මල්පට සතර</w:t>
      </w:r>
      <w:r w:rsidRPr="00C066C0">
        <w:t xml:space="preserve">, </w:t>
      </w:r>
      <w:r w:rsidRPr="00C066C0">
        <w:rPr>
          <w:cs/>
          <w:lang w:bidi="si-LK"/>
        </w:rPr>
        <w:t>සතර දිසාවෙහි සිට ගත. මහාජන තෙමේ බුදුරජුන් පිරිවරා හුන්නේ ය. රජ තෙමේ බුද්ධ</w:t>
      </w:r>
      <w:r w:rsidR="008A5CD2">
        <w:rPr>
          <w:cs/>
          <w:lang w:bidi="si-LK"/>
        </w:rPr>
        <w:t>ප්‍රමුඛ භි</w:t>
      </w:r>
      <w:r w:rsidR="00022B53">
        <w:rPr>
          <w:cs/>
          <w:lang w:bidi="si-LK"/>
        </w:rPr>
        <w:t>ක්‍ෂූ</w:t>
      </w:r>
      <w:r w:rsidRPr="00C066C0">
        <w:rPr>
          <w:cs/>
          <w:lang w:bidi="si-LK"/>
        </w:rPr>
        <w:t>න් ප්‍රණීත වූ ආහාර පානයෙන් වැළඳ වී ය. වළඳා අවසානයෙහි අනුමෙවෙනි කොට පළමු පරිද්දෙන් මල්පට සතරින් වට කරණ ල</w:t>
      </w:r>
      <w:r w:rsidR="008A5CD2">
        <w:rPr>
          <w:rFonts w:hint="cs"/>
          <w:cs/>
          <w:lang w:bidi="si-LK"/>
        </w:rPr>
        <w:t>ද්</w:t>
      </w:r>
      <w:r w:rsidRPr="00C066C0">
        <w:rPr>
          <w:cs/>
          <w:lang w:bidi="si-LK"/>
        </w:rPr>
        <w:t>දෝ මහත් සේ නද දෙන මහාජනයා පිරිවරා ගෙණ විහාරයට වැඩි සේක. රජ තෙමේ බුදුරජුන් පසුපස ගොස් නැවතු</w:t>
      </w:r>
      <w:r w:rsidR="008A5CD2">
        <w:rPr>
          <w:rFonts w:hint="cs"/>
          <w:cs/>
          <w:lang w:bidi="si-LK"/>
        </w:rPr>
        <w:t>නේ</w:t>
      </w:r>
      <w:r w:rsidRPr="00C066C0">
        <w:t xml:space="preserve">, </w:t>
      </w:r>
      <w:r w:rsidRPr="00C066C0">
        <w:rPr>
          <w:cs/>
          <w:lang w:bidi="si-LK"/>
        </w:rPr>
        <w:t>ම</w:t>
      </w:r>
      <w:r w:rsidR="008A5CD2">
        <w:rPr>
          <w:rFonts w:hint="cs"/>
          <w:cs/>
          <w:lang w:bidi="si-LK"/>
        </w:rPr>
        <w:t>ල්</w:t>
      </w:r>
      <w:r w:rsidRPr="00C066C0">
        <w:rPr>
          <w:cs/>
          <w:lang w:bidi="si-LK"/>
        </w:rPr>
        <w:t>කරු කැඳවා මට ගෙනා මල් අටමිට කුමක් සිතා බුදුරජුන්ට පූජා කෙළෙහි දැ</w:t>
      </w:r>
      <w:r w:rsidR="003E6E91">
        <w:rPr>
          <w:cs/>
          <w:lang w:bidi="si-LK"/>
        </w:rPr>
        <w:t>’</w:t>
      </w:r>
      <w:r w:rsidRPr="00C066C0">
        <w:rPr>
          <w:cs/>
          <w:lang w:bidi="si-LK"/>
        </w:rPr>
        <w:t xml:space="preserve"> යි ඇසී ය. එවිට ඔහු </w:t>
      </w:r>
      <w:r w:rsidR="003E6E91">
        <w:t>‘</w:t>
      </w:r>
      <w:r w:rsidR="000A5244">
        <w:rPr>
          <w:cs/>
          <w:lang w:bidi="si-LK"/>
        </w:rPr>
        <w:t>දේවයන්</w:t>
      </w:r>
      <w:r w:rsidRPr="00C066C0">
        <w:rPr>
          <w:cs/>
          <w:lang w:bidi="si-LK"/>
        </w:rPr>
        <w:t xml:space="preserve"> වහන්ස! රජ</w:t>
      </w:r>
      <w:r w:rsidRPr="00C066C0">
        <w:t xml:space="preserve">, </w:t>
      </w:r>
      <w:r w:rsidR="008A5CD2">
        <w:rPr>
          <w:cs/>
          <w:lang w:bidi="si-LK"/>
        </w:rPr>
        <w:t>මා මැරුව</w:t>
      </w:r>
      <w:r w:rsidR="00C909C1">
        <w:rPr>
          <w:cs/>
          <w:lang w:bidi="si-LK"/>
        </w:rPr>
        <w:t>ත්</w:t>
      </w:r>
      <w:r w:rsidR="008A5CD2">
        <w:rPr>
          <w:cs/>
          <w:lang w:bidi="si-LK"/>
        </w:rPr>
        <w:t xml:space="preserve"> රටින් පිට</w:t>
      </w:r>
      <w:r w:rsidR="008A5CD2">
        <w:rPr>
          <w:rFonts w:hint="cs"/>
          <w:cs/>
          <w:lang w:bidi="si-LK"/>
        </w:rPr>
        <w:t>ි</w:t>
      </w:r>
      <w:r w:rsidRPr="00C066C0">
        <w:rPr>
          <w:cs/>
          <w:lang w:bidi="si-LK"/>
        </w:rPr>
        <w:t>වහල් කළ</w:t>
      </w:r>
      <w:r w:rsidR="00C909C1">
        <w:rPr>
          <w:cs/>
          <w:lang w:bidi="si-LK"/>
        </w:rPr>
        <w:t>ත්</w:t>
      </w:r>
      <w:r w:rsidRPr="00C066C0">
        <w:rPr>
          <w:cs/>
          <w:lang w:bidi="si-LK"/>
        </w:rPr>
        <w:t xml:space="preserve"> කම් නැත</w:t>
      </w:r>
      <w:r w:rsidRPr="00C066C0">
        <w:t xml:space="preserve">, </w:t>
      </w:r>
      <w:r w:rsidRPr="00C066C0">
        <w:rPr>
          <w:cs/>
          <w:lang w:bidi="si-LK"/>
        </w:rPr>
        <w:t>කරණ එකක් කෙරේවා</w:t>
      </w:r>
      <w:r w:rsidR="003E6E91">
        <w:t>’</w:t>
      </w:r>
      <w:r w:rsidRPr="00C066C0">
        <w:t xml:space="preserve"> </w:t>
      </w:r>
      <w:r w:rsidRPr="00C066C0">
        <w:rPr>
          <w:cs/>
          <w:lang w:bidi="si-LK"/>
        </w:rPr>
        <w:t>යි දිවි පුදා මල් පිදීමි</w:t>
      </w:r>
      <w:r w:rsidR="00294022">
        <w:rPr>
          <w:cs/>
          <w:lang w:bidi="si-LK"/>
        </w:rPr>
        <w:t>’</w:t>
      </w:r>
      <w:r w:rsidRPr="00C066C0">
        <w:rPr>
          <w:cs/>
          <w:lang w:bidi="si-LK"/>
        </w:rPr>
        <w:t xml:space="preserve"> යි කීයේ ය. </w:t>
      </w:r>
    </w:p>
    <w:p w14:paraId="1AE4B5AA" w14:textId="64382EFE" w:rsidR="00C066C0" w:rsidRPr="00C066C0" w:rsidRDefault="00C066C0" w:rsidP="008A7B9F">
      <w:r w:rsidRPr="00C066C0">
        <w:rPr>
          <w:cs/>
          <w:lang w:bidi="si-LK"/>
        </w:rPr>
        <w:t xml:space="preserve">ඉක්බිති රජ තෙමේ </w:t>
      </w:r>
      <w:r w:rsidR="003E6E91">
        <w:t>‘</w:t>
      </w:r>
      <w:r w:rsidRPr="00C066C0">
        <w:rPr>
          <w:cs/>
          <w:lang w:bidi="si-LK"/>
        </w:rPr>
        <w:t>තමු</w:t>
      </w:r>
      <w:r w:rsidR="008A5CD2">
        <w:rPr>
          <w:rFonts w:hint="cs"/>
          <w:cs/>
          <w:lang w:bidi="si-LK"/>
        </w:rPr>
        <w:t>සේ</w:t>
      </w:r>
      <w:r w:rsidRPr="00C066C0">
        <w:rPr>
          <w:cs/>
          <w:lang w:bidi="si-LK"/>
        </w:rPr>
        <w:t xml:space="preserve"> මහාපුරුෂයෙකැ</w:t>
      </w:r>
      <w:r w:rsidR="00294022">
        <w:rPr>
          <w:cs/>
          <w:lang w:bidi="si-LK"/>
        </w:rPr>
        <w:t>’</w:t>
      </w:r>
      <w:r w:rsidRPr="00C066C0">
        <w:rPr>
          <w:cs/>
          <w:lang w:bidi="si-LK"/>
        </w:rPr>
        <w:t xml:space="preserve"> යි ඇතුන් අටදෙනකුන් අසුන් අටදෙනකුත් දාසයන් අටදෙනකුන් දාසීන් අටදෙනෙකුන් හා තවත් අබරණ මහත් රැසක් දී</w:t>
      </w:r>
      <w:r w:rsidRPr="00C066C0">
        <w:t xml:space="preserve">, </w:t>
      </w:r>
      <w:r w:rsidRPr="00C066C0">
        <w:rPr>
          <w:cs/>
          <w:lang w:bidi="si-LK"/>
        </w:rPr>
        <w:t>නැවැත</w:t>
      </w:r>
      <w:r w:rsidR="00C909C1">
        <w:rPr>
          <w:cs/>
          <w:lang w:bidi="si-LK"/>
        </w:rPr>
        <w:t>ත්</w:t>
      </w:r>
      <w:r w:rsidRPr="00C066C0">
        <w:rPr>
          <w:cs/>
          <w:lang w:bidi="si-LK"/>
        </w:rPr>
        <w:t xml:space="preserve"> කහවණු අට දහසක් වියදම් කොට ආභරණ තනවා එයින් සැරසූ සත්‍රීන් අටදෙනකුන් හා ග</w:t>
      </w:r>
      <w:r w:rsidR="008A5CD2">
        <w:rPr>
          <w:rFonts w:hint="cs"/>
          <w:cs/>
          <w:lang w:bidi="si-LK"/>
        </w:rPr>
        <w:t>ම්</w:t>
      </w:r>
      <w:r w:rsidRPr="00C066C0">
        <w:rPr>
          <w:cs/>
          <w:lang w:bidi="si-LK"/>
        </w:rPr>
        <w:t>වර අටකුත් යන වුවමනා සියල්ලෙන් අට අට දුන්</w:t>
      </w:r>
      <w:r w:rsidR="008A5CD2">
        <w:rPr>
          <w:rFonts w:hint="cs"/>
          <w:cs/>
          <w:lang w:bidi="si-LK"/>
        </w:rPr>
        <w:t>නේ</w:t>
      </w:r>
      <w:r w:rsidRPr="00C066C0">
        <w:rPr>
          <w:cs/>
          <w:lang w:bidi="si-LK"/>
        </w:rPr>
        <w:t xml:space="preserve"> ය. ආනන්ද ස්ථවිරයන් වහන්සේ </w:t>
      </w:r>
      <w:r w:rsidR="003E6E91">
        <w:t>‘</w:t>
      </w:r>
      <w:r w:rsidRPr="00C066C0">
        <w:rPr>
          <w:cs/>
          <w:lang w:bidi="si-LK"/>
        </w:rPr>
        <w:t>අද උදේ සිට දහස් ගණන් මිනිස්සු මහනද කෙරෙති</w:t>
      </w:r>
      <w:r w:rsidRPr="00C066C0">
        <w:t xml:space="preserve">, </w:t>
      </w:r>
      <w:r w:rsidRPr="00C066C0">
        <w:rPr>
          <w:cs/>
          <w:lang w:bidi="si-LK"/>
        </w:rPr>
        <w:t>පිළිහි</w:t>
      </w:r>
      <w:r w:rsidR="008A5CD2">
        <w:rPr>
          <w:rFonts w:hint="cs"/>
          <w:cs/>
          <w:lang w:bidi="si-LK"/>
        </w:rPr>
        <w:t>ස</w:t>
      </w:r>
      <w:r w:rsidRPr="00C066C0">
        <w:rPr>
          <w:cs/>
          <w:lang w:bidi="si-LK"/>
        </w:rPr>
        <w:t xml:space="preserve"> සිසෑරුම් පවත්වති</w:t>
      </w:r>
      <w:r w:rsidRPr="00C066C0">
        <w:t xml:space="preserve">, </w:t>
      </w:r>
      <w:r w:rsidRPr="00C066C0">
        <w:rPr>
          <w:cs/>
          <w:lang w:bidi="si-LK"/>
        </w:rPr>
        <w:t>ම</w:t>
      </w:r>
      <w:r w:rsidR="008A5CD2">
        <w:rPr>
          <w:rFonts w:hint="cs"/>
          <w:cs/>
          <w:lang w:bidi="si-LK"/>
        </w:rPr>
        <w:t>ල්</w:t>
      </w:r>
      <w:r w:rsidRPr="00C066C0">
        <w:rPr>
          <w:cs/>
          <w:lang w:bidi="si-LK"/>
        </w:rPr>
        <w:t>කරුට වන විපාකය කිමැ</w:t>
      </w:r>
      <w:r w:rsidR="003E6E91">
        <w:t>’</w:t>
      </w:r>
      <w:r w:rsidRPr="00C066C0">
        <w:t xml:space="preserve"> </w:t>
      </w:r>
      <w:r w:rsidRPr="00C066C0">
        <w:rPr>
          <w:cs/>
          <w:lang w:bidi="si-LK"/>
        </w:rPr>
        <w:t xml:space="preserve">යි සිතා බුදු රජුන් වෙත ගොස් ඒ ඇසූහ. බුදුරජාන් වහන්සේ </w:t>
      </w:r>
      <w:r w:rsidR="003E6E91">
        <w:t>‘</w:t>
      </w:r>
      <w:r w:rsidRPr="00C066C0">
        <w:rPr>
          <w:cs/>
          <w:lang w:bidi="si-LK"/>
        </w:rPr>
        <w:t>ආනන්දය! මෙයින් මල්කරු කෙළේ ස</w:t>
      </w:r>
      <w:r w:rsidR="008A5CD2">
        <w:rPr>
          <w:rFonts w:hint="cs"/>
          <w:cs/>
          <w:lang w:bidi="si-LK"/>
        </w:rPr>
        <w:t>්ව</w:t>
      </w:r>
      <w:r w:rsidRPr="00C066C0">
        <w:rPr>
          <w:cs/>
          <w:lang w:bidi="si-LK"/>
        </w:rPr>
        <w:t>ල</w:t>
      </w:r>
      <w:r w:rsidR="008A5CD2">
        <w:rPr>
          <w:rFonts w:hint="cs"/>
          <w:cs/>
          <w:lang w:bidi="si-LK"/>
        </w:rPr>
        <w:t>්</w:t>
      </w:r>
      <w:r w:rsidRPr="00C066C0">
        <w:rPr>
          <w:cs/>
          <w:lang w:bidi="si-LK"/>
        </w:rPr>
        <w:t>ප වූ ක</w:t>
      </w:r>
      <w:r w:rsidR="00983463">
        <w:rPr>
          <w:cs/>
          <w:lang w:bidi="si-LK"/>
        </w:rPr>
        <w:t>ර්‍ම</w:t>
      </w:r>
      <w:r w:rsidRPr="00C066C0">
        <w:rPr>
          <w:cs/>
          <w:lang w:bidi="si-LK"/>
        </w:rPr>
        <w:t>යෙකැ</w:t>
      </w:r>
      <w:r w:rsidRPr="00C066C0">
        <w:t xml:space="preserve">, </w:t>
      </w:r>
      <w:r w:rsidRPr="00C066C0">
        <w:rPr>
          <w:cs/>
          <w:lang w:bidi="si-LK"/>
        </w:rPr>
        <w:t>යි නො සිතව</w:t>
      </w:r>
      <w:r w:rsidRPr="00C066C0">
        <w:t xml:space="preserve">, </w:t>
      </w:r>
      <w:r w:rsidRPr="00C066C0">
        <w:rPr>
          <w:cs/>
          <w:lang w:bidi="si-LK"/>
        </w:rPr>
        <w:t>මෙතෙමේ මේ පූජාව කළේ දිවි පිදීමෙන් ය</w:t>
      </w:r>
      <w:r w:rsidRPr="00C066C0">
        <w:t xml:space="preserve">, </w:t>
      </w:r>
      <w:r w:rsidRPr="00C066C0">
        <w:rPr>
          <w:cs/>
          <w:lang w:bidi="si-LK"/>
        </w:rPr>
        <w:t xml:space="preserve">මා කෙරෙහි පැහැදීමෙන් කළ මේ </w:t>
      </w:r>
      <w:r w:rsidR="008A5CD2">
        <w:rPr>
          <w:cs/>
          <w:lang w:bidi="si-LK"/>
        </w:rPr>
        <w:t>ප</w:t>
      </w:r>
      <w:r w:rsidR="008A5CD2">
        <w:rPr>
          <w:rFonts w:hint="cs"/>
          <w:cs/>
          <w:lang w:bidi="si-LK"/>
        </w:rPr>
        <w:t>ූ</w:t>
      </w:r>
      <w:r w:rsidRPr="00C066C0">
        <w:rPr>
          <w:cs/>
          <w:lang w:bidi="si-LK"/>
        </w:rPr>
        <w:t>ජාව නිසා කල</w:t>
      </w:r>
      <w:r w:rsidR="008A5CD2">
        <w:rPr>
          <w:rFonts w:hint="cs"/>
          <w:cs/>
          <w:lang w:bidi="si-LK"/>
        </w:rPr>
        <w:t>්</w:t>
      </w:r>
      <w:r w:rsidRPr="00C066C0">
        <w:rPr>
          <w:cs/>
          <w:lang w:bidi="si-LK"/>
        </w:rPr>
        <w:t>පල</w:t>
      </w:r>
      <w:r w:rsidR="00022B53">
        <w:rPr>
          <w:cs/>
          <w:lang w:bidi="si-LK"/>
        </w:rPr>
        <w:t>ක්‍ෂ</w:t>
      </w:r>
      <w:r w:rsidRPr="00C066C0">
        <w:rPr>
          <w:cs/>
          <w:lang w:bidi="si-LK"/>
        </w:rPr>
        <w:t>යක් ම දුගතියක උප</w:t>
      </w:r>
      <w:r w:rsidR="008A5CD2">
        <w:rPr>
          <w:rFonts w:hint="cs"/>
          <w:cs/>
          <w:lang w:bidi="si-LK"/>
        </w:rPr>
        <w:t>ද</w:t>
      </w:r>
      <w:r w:rsidRPr="00C066C0">
        <w:rPr>
          <w:cs/>
          <w:lang w:bidi="si-LK"/>
        </w:rPr>
        <w:t>නේ නො වේ</w:t>
      </w:r>
      <w:r w:rsidRPr="00C066C0">
        <w:t xml:space="preserve">, </w:t>
      </w:r>
      <w:r w:rsidRPr="00C066C0">
        <w:rPr>
          <w:cs/>
          <w:lang w:bidi="si-LK"/>
        </w:rPr>
        <w:t>දෙ</w:t>
      </w:r>
      <w:r w:rsidR="00EC3260">
        <w:rPr>
          <w:rFonts w:hint="cs"/>
          <w:cs/>
          <w:lang w:bidi="si-LK"/>
        </w:rPr>
        <w:t>ව්</w:t>
      </w:r>
      <w:r w:rsidRPr="00C066C0">
        <w:rPr>
          <w:cs/>
          <w:lang w:bidi="si-LK"/>
        </w:rPr>
        <w:t>ලොව දෙව් සැප</w:t>
      </w:r>
      <w:r w:rsidRPr="00C066C0">
        <w:t xml:space="preserve">, </w:t>
      </w:r>
      <w:r w:rsidRPr="00C066C0">
        <w:rPr>
          <w:cs/>
          <w:lang w:bidi="si-LK"/>
        </w:rPr>
        <w:t>මිනිස් ලොව මිනිස් සැප විඳ අවසානයෙහි මේ ක</w:t>
      </w:r>
      <w:r w:rsidR="00983463">
        <w:rPr>
          <w:rFonts w:hint="cs"/>
          <w:cs/>
          <w:lang w:bidi="si-LK"/>
        </w:rPr>
        <w:t>ර්‍ම</w:t>
      </w:r>
      <w:r w:rsidR="00EC3260">
        <w:rPr>
          <w:rFonts w:hint="cs"/>
          <w:cs/>
          <w:lang w:bidi="si-LK"/>
        </w:rPr>
        <w:t>යා</w:t>
      </w:r>
      <w:r w:rsidRPr="00C066C0">
        <w:rPr>
          <w:cs/>
          <w:lang w:bidi="si-LK"/>
        </w:rPr>
        <w:t>ගේ විපාකය වසයෙන් සුමන</w:t>
      </w:r>
      <w:r w:rsidR="00EC3260">
        <w:rPr>
          <w:rFonts w:hint="cs"/>
          <w:cs/>
          <w:lang w:bidi="si-LK"/>
        </w:rPr>
        <w:t xml:space="preserve"> න</w:t>
      </w:r>
      <w:r w:rsidRPr="00C066C0">
        <w:rPr>
          <w:cs/>
          <w:lang w:bidi="si-LK"/>
        </w:rPr>
        <w:t>ම් පසේ බුදුවරයෙක් වන්නේය</w:t>
      </w:r>
      <w:r w:rsidR="003E6E91">
        <w:t>’</w:t>
      </w:r>
      <w:r w:rsidRPr="00C066C0">
        <w:t xml:space="preserve"> </w:t>
      </w:r>
      <w:r w:rsidRPr="00C066C0">
        <w:rPr>
          <w:cs/>
          <w:lang w:bidi="si-LK"/>
        </w:rPr>
        <w:t>යි වදාළ සේක. බුදුරජුන් වෙහෙරට වැඩ ගඳකිළියට ඇතුල</w:t>
      </w:r>
      <w:r w:rsidR="00EC3260">
        <w:rPr>
          <w:rFonts w:hint="cs"/>
          <w:cs/>
          <w:lang w:bidi="si-LK"/>
        </w:rPr>
        <w:t>්ව</w:t>
      </w:r>
      <w:r w:rsidRPr="00C066C0">
        <w:rPr>
          <w:cs/>
          <w:lang w:bidi="si-LK"/>
        </w:rPr>
        <w:t xml:space="preserve">ත් ම ඒ මල් දොරකඩ ඇද වැටුනේ ය. එ දින සවස් වේලෙහි </w:t>
      </w:r>
      <w:r w:rsidR="003E6E91">
        <w:t>‘</w:t>
      </w:r>
      <w:r w:rsidRPr="00C066C0">
        <w:rPr>
          <w:cs/>
          <w:lang w:bidi="si-LK"/>
        </w:rPr>
        <w:t>පුදුම යි! දිවමන් බුදුරජුන්ට දිවිපුදා කළ මල් පිදීමෙන් මල්කරු විසින් කළ ක</w:t>
      </w:r>
      <w:r w:rsidR="00983463">
        <w:rPr>
          <w:cs/>
          <w:lang w:bidi="si-LK"/>
        </w:rPr>
        <w:t>ර්‍ම</w:t>
      </w:r>
      <w:r w:rsidRPr="00C066C0">
        <w:rPr>
          <w:cs/>
          <w:lang w:bidi="si-LK"/>
        </w:rPr>
        <w:t>ය</w:t>
      </w:r>
      <w:r w:rsidRPr="00C066C0">
        <w:t xml:space="preserve">, </w:t>
      </w:r>
      <w:r w:rsidRPr="00C066C0">
        <w:rPr>
          <w:cs/>
          <w:lang w:bidi="si-LK"/>
        </w:rPr>
        <w:t>එකෙණහි ඔහු එහි විපාක වශයෙන් උසස් දිවි පැවැත්මකට වුවමනා හැම දෙයක් ම ලැබී ය</w:t>
      </w:r>
      <w:r w:rsidRPr="00C066C0">
        <w:t xml:space="preserve">, </w:t>
      </w:r>
      <w:r w:rsidRPr="00C066C0">
        <w:rPr>
          <w:cs/>
          <w:lang w:bidi="si-LK"/>
        </w:rPr>
        <w:t>පින්කමේ විපාකය ඔහු විසින් ඇස් ඉදිරියෙහි ම ලදැ</w:t>
      </w:r>
      <w:r w:rsidR="003E6E91">
        <w:t>’</w:t>
      </w:r>
      <w:r w:rsidRPr="00C066C0">
        <w:t xml:space="preserve"> </w:t>
      </w:r>
      <w:r w:rsidRPr="00C066C0">
        <w:rPr>
          <w:cs/>
          <w:lang w:bidi="si-LK"/>
        </w:rPr>
        <w:t>යි කතාවක් ඇතිවි ය. බුදුරජානන් වහන්සේ ගඳකිළියෙන් නික්ම ධ</w:t>
      </w:r>
      <w:r w:rsidR="00983463">
        <w:rPr>
          <w:cs/>
          <w:lang w:bidi="si-LK"/>
        </w:rPr>
        <w:t>ර්‍ම</w:t>
      </w:r>
      <w:r w:rsidRPr="00C066C0">
        <w:rPr>
          <w:cs/>
          <w:lang w:bidi="si-LK"/>
        </w:rPr>
        <w:t xml:space="preserve">ශාලාවට වැඩමවා බුද්ධාසනයෙහි වැඩ හිඳ </w:t>
      </w:r>
      <w:r w:rsidR="003E6E91">
        <w:t>‘</w:t>
      </w:r>
      <w:r w:rsidRPr="00C066C0">
        <w:rPr>
          <w:cs/>
          <w:lang w:bidi="si-LK"/>
        </w:rPr>
        <w:t>මහ</w:t>
      </w:r>
      <w:r w:rsidR="00EC3260">
        <w:rPr>
          <w:rFonts w:hint="cs"/>
          <w:cs/>
          <w:lang w:bidi="si-LK"/>
        </w:rPr>
        <w:t>ණෙ</w:t>
      </w:r>
      <w:r w:rsidRPr="00C066C0">
        <w:rPr>
          <w:cs/>
          <w:lang w:bidi="si-LK"/>
        </w:rPr>
        <w:t>නි! තමු</w:t>
      </w:r>
      <w:r w:rsidR="00EC3260">
        <w:rPr>
          <w:rFonts w:hint="cs"/>
          <w:cs/>
          <w:lang w:bidi="si-LK"/>
        </w:rPr>
        <w:t>සේ</w:t>
      </w:r>
      <w:r w:rsidRPr="00C066C0">
        <w:rPr>
          <w:cs/>
          <w:lang w:bidi="si-LK"/>
        </w:rPr>
        <w:t>ල</w:t>
      </w:r>
      <w:r w:rsidR="00EC3260">
        <w:rPr>
          <w:rFonts w:hint="cs"/>
          <w:cs/>
          <w:lang w:bidi="si-LK"/>
        </w:rPr>
        <w:t>ා</w:t>
      </w:r>
      <w:r w:rsidRPr="00C066C0">
        <w:rPr>
          <w:cs/>
          <w:lang w:bidi="si-LK"/>
        </w:rPr>
        <w:t xml:space="preserve"> මෙහි රැස් වී දැන් කුමක් කතා කරමින් හුන්නහු දැ</w:t>
      </w:r>
      <w:r w:rsidR="003E6E91">
        <w:t>’</w:t>
      </w:r>
      <w:r w:rsidRPr="00C066C0">
        <w:t xml:space="preserve"> </w:t>
      </w:r>
      <w:r w:rsidR="00EC3260">
        <w:rPr>
          <w:cs/>
          <w:lang w:bidi="si-LK"/>
        </w:rPr>
        <w:t>යි අසා වදාළ සේක. භි</w:t>
      </w:r>
      <w:r w:rsidR="00022B53">
        <w:rPr>
          <w:cs/>
          <w:lang w:bidi="si-LK"/>
        </w:rPr>
        <w:t>ක්‍ෂූ</w:t>
      </w:r>
      <w:r w:rsidRPr="00C066C0">
        <w:rPr>
          <w:cs/>
          <w:lang w:bidi="si-LK"/>
        </w:rPr>
        <w:t xml:space="preserve">න් වහන්සේලා </w:t>
      </w:r>
      <w:r w:rsidR="003E6E91">
        <w:t>‘</w:t>
      </w:r>
      <w:r w:rsidRPr="00C066C0">
        <w:rPr>
          <w:cs/>
          <w:lang w:bidi="si-LK"/>
        </w:rPr>
        <w:t>ස්වාමීනි! මකරුගේ පින්කම ගැණ කතා කරමින් හු</w:t>
      </w:r>
      <w:r w:rsidR="00EC3260">
        <w:rPr>
          <w:rFonts w:hint="cs"/>
          <w:cs/>
          <w:lang w:bidi="si-LK"/>
        </w:rPr>
        <w:t>න්</w:t>
      </w:r>
      <w:r w:rsidRPr="00C066C0">
        <w:rPr>
          <w:cs/>
          <w:lang w:bidi="si-LK"/>
        </w:rPr>
        <w:t>නෙමු</w:t>
      </w:r>
      <w:r w:rsidR="00294022">
        <w:rPr>
          <w:cs/>
          <w:lang w:bidi="si-LK"/>
        </w:rPr>
        <w:t>’</w:t>
      </w:r>
      <w:r w:rsidRPr="00C066C0">
        <w:rPr>
          <w:cs/>
          <w:lang w:bidi="si-LK"/>
        </w:rPr>
        <w:t xml:space="preserve"> යි කී විට </w:t>
      </w:r>
      <w:r w:rsidR="003E6E91">
        <w:t>‘</w:t>
      </w:r>
      <w:r w:rsidRPr="00C066C0">
        <w:rPr>
          <w:cs/>
          <w:lang w:bidi="si-LK"/>
        </w:rPr>
        <w:t>මහණෙනි! එසේ ය</w:t>
      </w:r>
      <w:r w:rsidR="00EC3260">
        <w:rPr>
          <w:rFonts w:hint="cs"/>
          <w:cs/>
          <w:lang w:bidi="si-LK"/>
        </w:rPr>
        <w:t>!</w:t>
      </w:r>
      <w:r w:rsidRPr="00C066C0">
        <w:rPr>
          <w:cs/>
          <w:lang w:bidi="si-LK"/>
        </w:rPr>
        <w:t xml:space="preserve"> යම් ක</w:t>
      </w:r>
      <w:r w:rsidR="00983463">
        <w:rPr>
          <w:cs/>
          <w:lang w:bidi="si-LK"/>
        </w:rPr>
        <w:t>ර්‍ම</w:t>
      </w:r>
      <w:r w:rsidRPr="00C066C0">
        <w:rPr>
          <w:cs/>
          <w:lang w:bidi="si-LK"/>
        </w:rPr>
        <w:t>යක් කොට පසුව නො තැවේ නම්</w:t>
      </w:r>
      <w:r w:rsidRPr="00C066C0">
        <w:t xml:space="preserve">, </w:t>
      </w:r>
      <w:r w:rsidR="00EC3260">
        <w:rPr>
          <w:cs/>
          <w:lang w:bidi="si-LK"/>
        </w:rPr>
        <w:t>සිහි</w:t>
      </w:r>
      <w:r w:rsidRPr="00C066C0">
        <w:rPr>
          <w:cs/>
          <w:lang w:bidi="si-LK"/>
        </w:rPr>
        <w:t>කළ සිහිකළ හැම විටක ම සතුට උපදී නම්</w:t>
      </w:r>
      <w:r w:rsidRPr="00C066C0">
        <w:t xml:space="preserve">, </w:t>
      </w:r>
      <w:r w:rsidRPr="00C066C0">
        <w:rPr>
          <w:cs/>
          <w:lang w:bidi="si-LK"/>
        </w:rPr>
        <w:t>කළ යුත්තේ එබ</w:t>
      </w:r>
      <w:r w:rsidR="00EC3260">
        <w:rPr>
          <w:rFonts w:hint="cs"/>
          <w:cs/>
          <w:lang w:bidi="si-LK"/>
        </w:rPr>
        <w:t>න්</w:t>
      </w:r>
      <w:r w:rsidRPr="00C066C0">
        <w:rPr>
          <w:cs/>
          <w:lang w:bidi="si-LK"/>
        </w:rPr>
        <w:t>දෙකැ</w:t>
      </w:r>
      <w:r w:rsidR="003E6E91">
        <w:t>’</w:t>
      </w:r>
      <w:r w:rsidRPr="00C066C0">
        <w:t xml:space="preserve"> </w:t>
      </w:r>
      <w:r w:rsidRPr="00C066C0">
        <w:rPr>
          <w:cs/>
          <w:lang w:bidi="si-LK"/>
        </w:rPr>
        <w:t>යි වදාරා අනුසන්ධි ගළපා මේ ධ</w:t>
      </w:r>
      <w:r w:rsidR="00983463">
        <w:rPr>
          <w:cs/>
          <w:lang w:bidi="si-LK"/>
        </w:rPr>
        <w:t>ර්‍ම</w:t>
      </w:r>
      <w:r w:rsidRPr="00C066C0">
        <w:rPr>
          <w:cs/>
          <w:lang w:bidi="si-LK"/>
        </w:rPr>
        <w:t xml:space="preserve"> </w:t>
      </w:r>
      <w:r w:rsidR="00F16D0E">
        <w:rPr>
          <w:cs/>
          <w:lang w:bidi="si-LK"/>
        </w:rPr>
        <w:t>දේශනාව</w:t>
      </w:r>
      <w:r w:rsidRPr="00C066C0">
        <w:rPr>
          <w:cs/>
          <w:lang w:bidi="si-LK"/>
        </w:rPr>
        <w:t xml:space="preserve"> කළ </w:t>
      </w:r>
      <w:r w:rsidR="00EC3260">
        <w:rPr>
          <w:rFonts w:hint="cs"/>
          <w:cs/>
          <w:lang w:bidi="si-LK"/>
        </w:rPr>
        <w:t>සේ</w:t>
      </w:r>
      <w:r w:rsidRPr="00C066C0">
        <w:rPr>
          <w:cs/>
          <w:lang w:bidi="si-LK"/>
        </w:rPr>
        <w:t>ක:</w:t>
      </w:r>
      <w:r w:rsidR="00EC3260">
        <w:rPr>
          <w:rFonts w:hint="cs"/>
          <w:cs/>
          <w:lang w:bidi="si-LK"/>
        </w:rPr>
        <w:t>-</w:t>
      </w:r>
      <w:r w:rsidRPr="00C066C0">
        <w:rPr>
          <w:cs/>
          <w:lang w:bidi="si-LK"/>
        </w:rPr>
        <w:t xml:space="preserve"> </w:t>
      </w:r>
    </w:p>
    <w:p w14:paraId="531A0769" w14:textId="77777777" w:rsidR="00EC3260" w:rsidRPr="00EC3260" w:rsidRDefault="00EC3260" w:rsidP="008A7B9F">
      <w:pPr>
        <w:pStyle w:val="Quote"/>
        <w:rPr>
          <w:lang w:bidi="si-LK"/>
        </w:rPr>
      </w:pPr>
      <w:r w:rsidRPr="00EC3260">
        <w:rPr>
          <w:rFonts w:hint="cs"/>
          <w:cs/>
          <w:lang w:bidi="si-LK"/>
        </w:rPr>
        <w:t xml:space="preserve">තං </w:t>
      </w:r>
      <w:r w:rsidR="00C066C0" w:rsidRPr="00EC3260">
        <w:rPr>
          <w:cs/>
          <w:lang w:bidi="si-LK"/>
        </w:rPr>
        <w:t>ච කම්මං කතං සාධු යං කත්වා නානුතප</w:t>
      </w:r>
      <w:r w:rsidRPr="00EC3260">
        <w:rPr>
          <w:rFonts w:hint="cs"/>
          <w:cs/>
          <w:lang w:bidi="si-LK"/>
        </w:rPr>
        <w:t>‍්ප</w:t>
      </w:r>
      <w:r w:rsidR="00C066C0" w:rsidRPr="00EC3260">
        <w:rPr>
          <w:cs/>
          <w:lang w:bidi="si-LK"/>
        </w:rPr>
        <w:t>ති</w:t>
      </w:r>
      <w:r w:rsidR="00C066C0" w:rsidRPr="00EC3260">
        <w:t>,</w:t>
      </w:r>
    </w:p>
    <w:p w14:paraId="289B1A04" w14:textId="77777777" w:rsidR="00EC3260" w:rsidRDefault="00C066C0" w:rsidP="008A7B9F">
      <w:pPr>
        <w:pStyle w:val="Quote"/>
        <w:rPr>
          <w:lang w:bidi="si-LK"/>
        </w:rPr>
      </w:pPr>
      <w:r w:rsidRPr="00EC3260">
        <w:rPr>
          <w:cs/>
          <w:lang w:bidi="si-LK"/>
        </w:rPr>
        <w:t>යස</w:t>
      </w:r>
      <w:r w:rsidR="00EC3260" w:rsidRPr="00EC3260">
        <w:rPr>
          <w:rFonts w:hint="cs"/>
          <w:cs/>
          <w:lang w:bidi="si-LK"/>
        </w:rPr>
        <w:t>‍්ස</w:t>
      </w:r>
      <w:r w:rsidRPr="00EC3260">
        <w:rPr>
          <w:cs/>
          <w:lang w:bidi="si-LK"/>
        </w:rPr>
        <w:t xml:space="preserve"> පතීතො සුමනො විපාකං පටිසෙවතීති. </w:t>
      </w:r>
    </w:p>
    <w:p w14:paraId="376B06E7" w14:textId="72E9E3A8" w:rsidR="00EC3260" w:rsidRDefault="00C066C0" w:rsidP="00574000">
      <w:pPr>
        <w:rPr>
          <w:lang w:bidi="si-LK"/>
        </w:rPr>
      </w:pPr>
      <w:r w:rsidRPr="00C066C0">
        <w:rPr>
          <w:cs/>
          <w:lang w:bidi="si-LK"/>
        </w:rPr>
        <w:t>යම් ක</w:t>
      </w:r>
      <w:r w:rsidR="00983463">
        <w:rPr>
          <w:cs/>
          <w:lang w:bidi="si-LK"/>
        </w:rPr>
        <w:t>ර්‍ම</w:t>
      </w:r>
      <w:r w:rsidRPr="00C066C0">
        <w:rPr>
          <w:cs/>
          <w:lang w:bidi="si-LK"/>
        </w:rPr>
        <w:t>යක් කොට පසු නො තැවේ ද</w:t>
      </w:r>
      <w:r w:rsidRPr="00C066C0">
        <w:t xml:space="preserve">, </w:t>
      </w:r>
      <w:r w:rsidRPr="00C066C0">
        <w:rPr>
          <w:cs/>
          <w:lang w:bidi="si-LK"/>
        </w:rPr>
        <w:t>යම් ක</w:t>
      </w:r>
      <w:r w:rsidR="00983463">
        <w:rPr>
          <w:cs/>
          <w:lang w:bidi="si-LK"/>
        </w:rPr>
        <w:t>ර්‍ම</w:t>
      </w:r>
      <w:r w:rsidRPr="00C066C0">
        <w:rPr>
          <w:cs/>
          <w:lang w:bidi="si-LK"/>
        </w:rPr>
        <w:t>යන්ගේ විපාකය පිණා ගියේ</w:t>
      </w:r>
      <w:r w:rsidRPr="00C066C0">
        <w:t xml:space="preserve">, </w:t>
      </w:r>
      <w:r w:rsidRPr="00C066C0">
        <w:rPr>
          <w:cs/>
          <w:lang w:bidi="si-LK"/>
        </w:rPr>
        <w:t>සතුටු සිත් ඇත්තේ විඳී ද</w:t>
      </w:r>
      <w:r w:rsidRPr="00C066C0">
        <w:t xml:space="preserve">, </w:t>
      </w:r>
      <w:r w:rsidRPr="00C066C0">
        <w:rPr>
          <w:cs/>
          <w:lang w:bidi="si-LK"/>
        </w:rPr>
        <w:t>ඒ ක</w:t>
      </w:r>
      <w:r w:rsidR="00983463">
        <w:rPr>
          <w:cs/>
          <w:lang w:bidi="si-LK"/>
        </w:rPr>
        <w:t>ර්‍ම</w:t>
      </w:r>
      <w:r w:rsidRPr="00C066C0">
        <w:rPr>
          <w:cs/>
          <w:lang w:bidi="si-LK"/>
        </w:rPr>
        <w:t xml:space="preserve">ය කරණ ලද්දේ යහපත් ය. </w:t>
      </w:r>
    </w:p>
    <w:p w14:paraId="1FF49DAB" w14:textId="36F8F17A" w:rsidR="00EC3260" w:rsidRDefault="00C066C0" w:rsidP="00574000">
      <w:pPr>
        <w:rPr>
          <w:lang w:bidi="si-LK"/>
        </w:rPr>
      </w:pPr>
      <w:r w:rsidRPr="00EC3260">
        <w:rPr>
          <w:b/>
          <w:bCs/>
          <w:cs/>
          <w:lang w:bidi="si-LK"/>
        </w:rPr>
        <w:t>තං ච කම්මං කතං සාධු යං කත්වා න අනුතප</w:t>
      </w:r>
      <w:r w:rsidR="00EC3260" w:rsidRPr="00EC3260">
        <w:rPr>
          <w:rFonts w:hint="cs"/>
          <w:b/>
          <w:bCs/>
          <w:cs/>
          <w:lang w:bidi="si-LK"/>
        </w:rPr>
        <w:t>‍්ප</w:t>
      </w:r>
      <w:r w:rsidRPr="00EC3260">
        <w:rPr>
          <w:b/>
          <w:bCs/>
          <w:cs/>
          <w:lang w:bidi="si-LK"/>
        </w:rPr>
        <w:t>ති</w:t>
      </w:r>
      <w:r w:rsidRPr="00C066C0">
        <w:rPr>
          <w:cs/>
          <w:lang w:bidi="si-LK"/>
        </w:rPr>
        <w:t xml:space="preserve"> = යම් ක</w:t>
      </w:r>
      <w:r w:rsidR="00983463">
        <w:rPr>
          <w:cs/>
          <w:lang w:bidi="si-LK"/>
        </w:rPr>
        <w:t>ර්‍ම</w:t>
      </w:r>
      <w:r w:rsidRPr="00C066C0">
        <w:rPr>
          <w:cs/>
          <w:lang w:bidi="si-LK"/>
        </w:rPr>
        <w:t>යක් කොට පසු නො තැවේ ද</w:t>
      </w:r>
      <w:r w:rsidRPr="00C066C0">
        <w:t xml:space="preserve">, </w:t>
      </w:r>
      <w:r w:rsidRPr="00C066C0">
        <w:rPr>
          <w:cs/>
          <w:lang w:bidi="si-LK"/>
        </w:rPr>
        <w:t>ඒ ක</w:t>
      </w:r>
      <w:r w:rsidR="00983463">
        <w:rPr>
          <w:rFonts w:hint="cs"/>
          <w:cs/>
          <w:lang w:bidi="si-LK"/>
        </w:rPr>
        <w:t>ර්‍ම</w:t>
      </w:r>
      <w:r w:rsidRPr="00C066C0">
        <w:rPr>
          <w:cs/>
          <w:lang w:bidi="si-LK"/>
        </w:rPr>
        <w:t xml:space="preserve">ය කරණ ලද්දේ යහපත් ය. </w:t>
      </w:r>
    </w:p>
    <w:p w14:paraId="0651631F" w14:textId="36C9C353" w:rsidR="00EC3260" w:rsidRDefault="00C066C0" w:rsidP="00FF630B">
      <w:pPr>
        <w:rPr>
          <w:lang w:bidi="si-LK"/>
        </w:rPr>
      </w:pPr>
      <w:r w:rsidRPr="00C066C0">
        <w:rPr>
          <w:cs/>
          <w:lang w:bidi="si-LK"/>
        </w:rPr>
        <w:t xml:space="preserve">මෙහි </w:t>
      </w:r>
      <w:r w:rsidRPr="00EC3260">
        <w:rPr>
          <w:b/>
          <w:bCs/>
          <w:cs/>
          <w:lang w:bidi="si-LK"/>
        </w:rPr>
        <w:t>කම්මං</w:t>
      </w:r>
      <w:r w:rsidRPr="00EC3260">
        <w:rPr>
          <w:b/>
          <w:bCs/>
        </w:rPr>
        <w:t>,</w:t>
      </w:r>
      <w:r w:rsidRPr="00C066C0">
        <w:t xml:space="preserve"> </w:t>
      </w:r>
      <w:r w:rsidRPr="00C066C0">
        <w:rPr>
          <w:cs/>
          <w:lang w:bidi="si-LK"/>
        </w:rPr>
        <w:t>යන්නෙන් අදහස් කළේ කුශලක</w:t>
      </w:r>
      <w:r w:rsidR="00983463">
        <w:rPr>
          <w:cs/>
          <w:lang w:bidi="si-LK"/>
        </w:rPr>
        <w:t>ර්‍ම</w:t>
      </w:r>
      <w:r w:rsidRPr="00C066C0">
        <w:rPr>
          <w:cs/>
          <w:lang w:bidi="si-LK"/>
        </w:rPr>
        <w:t>ය යි. කුශලක</w:t>
      </w:r>
      <w:r w:rsidR="00983463">
        <w:rPr>
          <w:cs/>
          <w:lang w:bidi="si-LK"/>
        </w:rPr>
        <w:t>ර්‍ම</w:t>
      </w:r>
      <w:r w:rsidRPr="00C066C0">
        <w:rPr>
          <w:cs/>
          <w:lang w:bidi="si-LK"/>
        </w:rPr>
        <w:t>ය නො තැවීමට කරුණු වේ. අකුශලක</w:t>
      </w:r>
      <w:r w:rsidR="00983463">
        <w:rPr>
          <w:cs/>
          <w:lang w:bidi="si-LK"/>
        </w:rPr>
        <w:t>ර්‍ම</w:t>
      </w:r>
      <w:r w:rsidRPr="00C066C0">
        <w:rPr>
          <w:cs/>
          <w:lang w:bidi="si-LK"/>
        </w:rPr>
        <w:t xml:space="preserve">ය තැවීමට හේතු වේ. විස්තර කී සේ දතයුතු ය. </w:t>
      </w:r>
    </w:p>
    <w:p w14:paraId="7B544000" w14:textId="27CDC226" w:rsidR="00EC3260" w:rsidRDefault="00C066C0" w:rsidP="00574000">
      <w:pPr>
        <w:rPr>
          <w:lang w:bidi="si-LK"/>
        </w:rPr>
      </w:pPr>
      <w:r w:rsidRPr="00EC3260">
        <w:rPr>
          <w:b/>
          <w:bCs/>
          <w:cs/>
          <w:lang w:bidi="si-LK"/>
        </w:rPr>
        <w:t>යස්ස පතීතො සුමනො විපාකං පටි</w:t>
      </w:r>
      <w:r w:rsidR="00EC3260">
        <w:rPr>
          <w:rFonts w:hint="cs"/>
          <w:b/>
          <w:bCs/>
          <w:cs/>
          <w:lang w:bidi="si-LK"/>
        </w:rPr>
        <w:t>සෙ</w:t>
      </w:r>
      <w:r w:rsidRPr="00EC3260">
        <w:rPr>
          <w:b/>
          <w:bCs/>
          <w:cs/>
          <w:lang w:bidi="si-LK"/>
        </w:rPr>
        <w:t>වති</w:t>
      </w:r>
      <w:r w:rsidRPr="00C066C0">
        <w:rPr>
          <w:cs/>
          <w:lang w:bidi="si-LK"/>
        </w:rPr>
        <w:t xml:space="preserve"> = යම් ක</w:t>
      </w:r>
      <w:r w:rsidR="00983463">
        <w:rPr>
          <w:cs/>
          <w:lang w:bidi="si-LK"/>
        </w:rPr>
        <w:t>ර්‍ම</w:t>
      </w:r>
      <w:r w:rsidRPr="00C066C0">
        <w:rPr>
          <w:cs/>
          <w:lang w:bidi="si-LK"/>
        </w:rPr>
        <w:t>යක්හුගේ විපාකය පිණා ගියේ සතුටු සිත් ඇත්තේ විඳී (ද).</w:t>
      </w:r>
    </w:p>
    <w:p w14:paraId="6A28327D" w14:textId="65A05E9A" w:rsidR="00C066C0" w:rsidRPr="00C066C0" w:rsidRDefault="00C066C0" w:rsidP="00C71302">
      <w:r w:rsidRPr="00EC3260">
        <w:rPr>
          <w:b/>
          <w:bCs/>
          <w:cs/>
          <w:lang w:bidi="si-LK"/>
        </w:rPr>
        <w:t>යස්ස</w:t>
      </w:r>
      <w:r w:rsidRPr="00EC3260">
        <w:rPr>
          <w:b/>
          <w:bCs/>
        </w:rPr>
        <w:t>,</w:t>
      </w:r>
      <w:r w:rsidRPr="00C066C0">
        <w:t xml:space="preserve"> </w:t>
      </w:r>
      <w:r w:rsidRPr="00C066C0">
        <w:rPr>
          <w:cs/>
          <w:lang w:bidi="si-LK"/>
        </w:rPr>
        <w:t>යනු කුශලක</w:t>
      </w:r>
      <w:r w:rsidR="00983463">
        <w:rPr>
          <w:cs/>
          <w:lang w:bidi="si-LK"/>
        </w:rPr>
        <w:t>ර්‍ම</w:t>
      </w:r>
      <w:r w:rsidRPr="00C066C0">
        <w:rPr>
          <w:cs/>
          <w:lang w:bidi="si-LK"/>
        </w:rPr>
        <w:t xml:space="preserve">ය සම්බන්ධයෙන් කියන ලද්දේ ය. ප්‍රීති </w:t>
      </w:r>
      <w:r w:rsidR="00AB2820">
        <w:rPr>
          <w:cs/>
          <w:lang w:bidi="si-LK"/>
        </w:rPr>
        <w:t>වේග</w:t>
      </w:r>
      <w:r w:rsidRPr="00C066C0">
        <w:rPr>
          <w:cs/>
          <w:lang w:bidi="si-LK"/>
        </w:rPr>
        <w:t xml:space="preserve">යෙන් යුක්තවූයේ </w:t>
      </w:r>
      <w:r w:rsidRPr="00EC3260">
        <w:rPr>
          <w:b/>
          <w:bCs/>
          <w:cs/>
          <w:lang w:bidi="si-LK"/>
        </w:rPr>
        <w:t>පතීත</w:t>
      </w:r>
      <w:r w:rsidRPr="00EC3260">
        <w:rPr>
          <w:b/>
          <w:bCs/>
        </w:rPr>
        <w:t>,</w:t>
      </w:r>
      <w:r w:rsidRPr="00C066C0">
        <w:t xml:space="preserve"> </w:t>
      </w:r>
      <w:r w:rsidRPr="00C066C0">
        <w:rPr>
          <w:cs/>
          <w:lang w:bidi="si-LK"/>
        </w:rPr>
        <w:t>නම් වේ. යමකුගේ සිත සතුටින් නැගී ඒ නම්</w:t>
      </w:r>
      <w:r w:rsidRPr="00C066C0">
        <w:t xml:space="preserve">, </w:t>
      </w:r>
      <w:r w:rsidRPr="00C066C0">
        <w:rPr>
          <w:cs/>
          <w:lang w:bidi="si-LK"/>
        </w:rPr>
        <w:t>හෙතෙමේ පතීත</w:t>
      </w:r>
      <w:r w:rsidRPr="00C066C0">
        <w:t xml:space="preserve">, </w:t>
      </w:r>
      <w:r w:rsidRPr="00C066C0">
        <w:rPr>
          <w:cs/>
          <w:lang w:bidi="si-LK"/>
        </w:rPr>
        <w:t xml:space="preserve">යි කියනු ලැබේ. එබඳු සිත වුවත් පතීතශබ්දයෙන් කිය හැකි ය. </w:t>
      </w:r>
      <w:r w:rsidR="004935AB">
        <w:rPr>
          <w:cs/>
          <w:lang w:bidi="si-LK"/>
        </w:rPr>
        <w:t>සෝමනස්ස</w:t>
      </w:r>
      <w:r w:rsidR="00AB2820">
        <w:rPr>
          <w:cs/>
          <w:lang w:bidi="si-LK"/>
        </w:rPr>
        <w:t>වේග</w:t>
      </w:r>
      <w:r w:rsidRPr="00C066C0">
        <w:rPr>
          <w:cs/>
          <w:lang w:bidi="si-LK"/>
        </w:rPr>
        <w:t xml:space="preserve">යෙන් </w:t>
      </w:r>
      <w:r w:rsidRPr="00EC3260">
        <w:rPr>
          <w:b/>
          <w:bCs/>
          <w:cs/>
          <w:lang w:bidi="si-LK"/>
        </w:rPr>
        <w:t>සුමන</w:t>
      </w:r>
      <w:r w:rsidRPr="00EC3260">
        <w:rPr>
          <w:b/>
          <w:bCs/>
        </w:rPr>
        <w:t>,</w:t>
      </w:r>
      <w:r w:rsidRPr="00C066C0">
        <w:t xml:space="preserve"> </w:t>
      </w:r>
      <w:r w:rsidRPr="00C066C0">
        <w:rPr>
          <w:cs/>
          <w:lang w:bidi="si-LK"/>
        </w:rPr>
        <w:t xml:space="preserve">නම් වේ. යමකු </w:t>
      </w:r>
      <w:r w:rsidR="00EC3260">
        <w:rPr>
          <w:rFonts w:hint="cs"/>
          <w:cs/>
          <w:lang w:bidi="si-LK"/>
        </w:rPr>
        <w:t xml:space="preserve">ගේ </w:t>
      </w:r>
      <w:r w:rsidRPr="00C066C0">
        <w:rPr>
          <w:cs/>
          <w:lang w:bidi="si-LK"/>
        </w:rPr>
        <w:t>සිත සොම්නසින් ඔද වැඩී ගියේ නම්</w:t>
      </w:r>
      <w:r w:rsidRPr="00C066C0">
        <w:t xml:space="preserve">, </w:t>
      </w:r>
      <w:r w:rsidRPr="00C066C0">
        <w:rPr>
          <w:cs/>
          <w:lang w:bidi="si-LK"/>
        </w:rPr>
        <w:t xml:space="preserve">හෙතෙමේ ය සුමන. </w:t>
      </w:r>
    </w:p>
    <w:p w14:paraId="2325D43B" w14:textId="3DD7BDB4" w:rsidR="00C066C0" w:rsidRPr="00C066C0" w:rsidRDefault="00C066C0" w:rsidP="00C71302">
      <w:r w:rsidRPr="00100928">
        <w:rPr>
          <w:b/>
          <w:bCs/>
          <w:cs/>
          <w:lang w:bidi="si-LK"/>
        </w:rPr>
        <w:t>මන</w:t>
      </w:r>
      <w:r w:rsidRPr="00100928">
        <w:rPr>
          <w:b/>
          <w:bCs/>
        </w:rPr>
        <w:t>,</w:t>
      </w:r>
      <w:r w:rsidRPr="00C066C0">
        <w:t xml:space="preserve"> </w:t>
      </w:r>
      <w:r w:rsidRPr="00C066C0">
        <w:rPr>
          <w:cs/>
          <w:lang w:bidi="si-LK"/>
        </w:rPr>
        <w:t xml:space="preserve">ශබ්දය හා සමාසයෙන් බැඳී ගිය </w:t>
      </w:r>
      <w:r w:rsidR="00100928" w:rsidRPr="00100928">
        <w:rPr>
          <w:rFonts w:hint="cs"/>
          <w:b/>
          <w:bCs/>
          <w:cs/>
          <w:lang w:bidi="si-LK"/>
        </w:rPr>
        <w:t>සු</w:t>
      </w:r>
      <w:r w:rsidR="00100928">
        <w:rPr>
          <w:rFonts w:hint="cs"/>
          <w:b/>
          <w:bCs/>
          <w:cs/>
          <w:lang w:bidi="si-LK"/>
        </w:rPr>
        <w:t xml:space="preserve">, </w:t>
      </w:r>
      <w:r w:rsidR="0059342C">
        <w:rPr>
          <w:cs/>
          <w:lang w:bidi="si-LK"/>
        </w:rPr>
        <w:t>ශබ්ද</w:t>
      </w:r>
      <w:r w:rsidRPr="00100928">
        <w:rPr>
          <w:cs/>
          <w:lang w:bidi="si-LK"/>
        </w:rPr>
        <w:t>ය</w:t>
      </w:r>
      <w:r w:rsidRPr="00C066C0">
        <w:rPr>
          <w:cs/>
          <w:lang w:bidi="si-LK"/>
        </w:rPr>
        <w:t xml:space="preserve"> ධාතු - විභක්ති - නිපාත - උපසග්ග</w:t>
      </w:r>
      <w:r w:rsidR="00100928">
        <w:rPr>
          <w:cs/>
          <w:lang w:bidi="si-LK"/>
        </w:rPr>
        <w:t xml:space="preserve"> - ඇසීම - වැඩීම - විසීම - හිංසා</w:t>
      </w:r>
      <w:r w:rsidRPr="00C066C0">
        <w:rPr>
          <w:cs/>
          <w:lang w:bidi="si-LK"/>
        </w:rPr>
        <w:t>කිරීම - බිහිකිරීම -</w:t>
      </w:r>
      <w:r w:rsidR="00100928">
        <w:rPr>
          <w:cs/>
          <w:lang w:bidi="si-LK"/>
        </w:rPr>
        <w:t xml:space="preserve"> යෑම - වැගිරීම - තෙත්වීම - රැස්කිරීම - ප්‍රකට</w:t>
      </w:r>
      <w:r w:rsidRPr="00C066C0">
        <w:rPr>
          <w:cs/>
          <w:lang w:bidi="si-LK"/>
        </w:rPr>
        <w:t xml:space="preserve">වීම - යෙදීම - </w:t>
      </w:r>
      <w:r w:rsidR="00664FC2">
        <w:rPr>
          <w:cs/>
          <w:lang w:bidi="si-LK"/>
        </w:rPr>
        <w:t>සෝත</w:t>
      </w:r>
      <w:r w:rsidRPr="00C066C0">
        <w:rPr>
          <w:cs/>
          <w:lang w:bidi="si-LK"/>
        </w:rPr>
        <w:t>විඤ්ඤාණ - එයින් දැරීම</w:t>
      </w:r>
      <w:r w:rsidRPr="00C066C0">
        <w:t xml:space="preserve">, </w:t>
      </w:r>
      <w:r w:rsidRPr="00C066C0">
        <w:rPr>
          <w:cs/>
          <w:lang w:bidi="si-LK"/>
        </w:rPr>
        <w:t xml:space="preserve">යන මේ අරුත් හි එයි. එ තැන්හි උදාහරණ </w:t>
      </w:r>
      <w:r w:rsidR="00E34400">
        <w:rPr>
          <w:rFonts w:hint="cs"/>
          <w:cs/>
          <w:lang w:bidi="si-LK"/>
        </w:rPr>
        <w:t>කෝෂ</w:t>
      </w:r>
      <w:r w:rsidRPr="00C066C0">
        <w:rPr>
          <w:cs/>
          <w:lang w:bidi="si-LK"/>
        </w:rPr>
        <w:t>ග්‍රන්ථයන්ගෙන් දත හැකි ය. සුමන</w:t>
      </w:r>
      <w:r w:rsidRPr="00C066C0">
        <w:t xml:space="preserve">, </w:t>
      </w:r>
      <w:r w:rsidRPr="00C066C0">
        <w:rPr>
          <w:cs/>
          <w:lang w:bidi="si-LK"/>
        </w:rPr>
        <w:t>යන තන්හි වූයේ උපස</w:t>
      </w:r>
      <w:r w:rsidR="00983463">
        <w:rPr>
          <w:cs/>
          <w:lang w:bidi="si-LK"/>
        </w:rPr>
        <w:t>ර්‍ග</w:t>
      </w:r>
      <w:r w:rsidRPr="00C066C0">
        <w:rPr>
          <w:cs/>
          <w:lang w:bidi="si-LK"/>
        </w:rPr>
        <w:t>වශයෙන් ගැණෙන සු</w:t>
      </w:r>
      <w:r w:rsidRPr="00C066C0">
        <w:t xml:space="preserve">, </w:t>
      </w:r>
      <w:r w:rsidRPr="00C066C0">
        <w:rPr>
          <w:cs/>
          <w:lang w:bidi="si-LK"/>
        </w:rPr>
        <w:t>යන්න ය. සොභන - සුඛ - අවිපරීත - අතිසය - සුන්දර - සමි</w:t>
      </w:r>
      <w:r w:rsidR="00CD0EC9">
        <w:rPr>
          <w:rFonts w:hint="cs"/>
          <w:cs/>
          <w:lang w:bidi="si-LK"/>
        </w:rPr>
        <w:t>ද්ධි</w:t>
      </w:r>
      <w:r w:rsidRPr="00C066C0">
        <w:rPr>
          <w:cs/>
          <w:lang w:bidi="si-LK"/>
        </w:rPr>
        <w:t xml:space="preserve"> යන අරුත් හි වැටේ. </w:t>
      </w:r>
      <w:r w:rsidRPr="00100928">
        <w:rPr>
          <w:b/>
          <w:bCs/>
          <w:cs/>
          <w:lang w:bidi="si-LK"/>
        </w:rPr>
        <w:t>සුගත - සුකර</w:t>
      </w:r>
      <w:r w:rsidR="00100928" w:rsidRPr="00100928">
        <w:rPr>
          <w:rFonts w:hint="cs"/>
          <w:b/>
          <w:bCs/>
          <w:cs/>
          <w:lang w:bidi="si-LK"/>
        </w:rPr>
        <w:t xml:space="preserve"> </w:t>
      </w:r>
      <w:r w:rsidRPr="00100928">
        <w:rPr>
          <w:b/>
          <w:bCs/>
          <w:cs/>
          <w:lang w:bidi="si-LK"/>
        </w:rPr>
        <w:t>- ස්ව</w:t>
      </w:r>
      <w:r w:rsidR="00100928" w:rsidRPr="00100928">
        <w:rPr>
          <w:rFonts w:hint="cs"/>
          <w:b/>
          <w:bCs/>
          <w:cs/>
          <w:lang w:bidi="si-LK"/>
        </w:rPr>
        <w:t>ත්‍ථ</w:t>
      </w:r>
      <w:r w:rsidRPr="00100928">
        <w:rPr>
          <w:b/>
          <w:bCs/>
          <w:cs/>
          <w:lang w:bidi="si-LK"/>
        </w:rPr>
        <w:t xml:space="preserve"> - සුග</w:t>
      </w:r>
      <w:r w:rsidR="00100928" w:rsidRPr="00100928">
        <w:rPr>
          <w:rFonts w:hint="cs"/>
          <w:b/>
          <w:bCs/>
          <w:cs/>
          <w:lang w:bidi="si-LK"/>
        </w:rPr>
        <w:t>‍්ග</w:t>
      </w:r>
      <w:r w:rsidRPr="00100928">
        <w:rPr>
          <w:b/>
          <w:bCs/>
          <w:cs/>
          <w:lang w:bidi="si-LK"/>
        </w:rPr>
        <w:t>හිත</w:t>
      </w:r>
      <w:r w:rsidR="00100928" w:rsidRPr="00100928">
        <w:rPr>
          <w:rFonts w:hint="cs"/>
          <w:b/>
          <w:bCs/>
          <w:cs/>
          <w:lang w:bidi="si-LK"/>
        </w:rPr>
        <w:t xml:space="preserve"> - </w:t>
      </w:r>
      <w:r w:rsidRPr="00100928">
        <w:rPr>
          <w:b/>
          <w:bCs/>
          <w:cs/>
          <w:lang w:bidi="si-LK"/>
        </w:rPr>
        <w:t>සුලක්ඛණ - සුභි</w:t>
      </w:r>
      <w:r w:rsidR="00100928" w:rsidRPr="00100928">
        <w:rPr>
          <w:rFonts w:hint="cs"/>
          <w:b/>
          <w:bCs/>
          <w:cs/>
          <w:lang w:bidi="si-LK"/>
        </w:rPr>
        <w:t>ක්</w:t>
      </w:r>
      <w:r w:rsidRPr="00100928">
        <w:rPr>
          <w:b/>
          <w:bCs/>
          <w:cs/>
          <w:lang w:bidi="si-LK"/>
        </w:rPr>
        <w:t>ඛ</w:t>
      </w:r>
      <w:r w:rsidRPr="00C066C0">
        <w:rPr>
          <w:cs/>
          <w:lang w:bidi="si-LK"/>
        </w:rPr>
        <w:t xml:space="preserve"> යනු එයට නිදසුන් ය. මෙහි එනුයේ සොභන</w:t>
      </w:r>
      <w:r w:rsidRPr="00C066C0">
        <w:t xml:space="preserve">, </w:t>
      </w:r>
      <w:r w:rsidRPr="00C066C0">
        <w:rPr>
          <w:cs/>
          <w:lang w:bidi="si-LK"/>
        </w:rPr>
        <w:t>සුඛ</w:t>
      </w:r>
      <w:r w:rsidRPr="00C066C0">
        <w:t xml:space="preserve">, </w:t>
      </w:r>
      <w:r w:rsidRPr="00C066C0">
        <w:rPr>
          <w:cs/>
          <w:lang w:bidi="si-LK"/>
        </w:rPr>
        <w:t>සුන්දර අ</w:t>
      </w:r>
      <w:r w:rsidR="00100928">
        <w:rPr>
          <w:rFonts w:hint="cs"/>
          <w:cs/>
          <w:lang w:bidi="si-LK"/>
        </w:rPr>
        <w:t>රු</w:t>
      </w:r>
      <w:r w:rsidRPr="00C066C0">
        <w:rPr>
          <w:cs/>
          <w:lang w:bidi="si-LK"/>
        </w:rPr>
        <w:t xml:space="preserve">ත්වලින් එකෙක වේ. </w:t>
      </w:r>
      <w:r w:rsidR="003E6E91">
        <w:rPr>
          <w:b/>
          <w:bCs/>
          <w:cs/>
          <w:lang w:bidi="si-LK"/>
        </w:rPr>
        <w:t>‘</w:t>
      </w:r>
      <w:r w:rsidR="00100928" w:rsidRPr="00100928">
        <w:rPr>
          <w:b/>
          <w:bCs/>
          <w:cs/>
          <w:lang w:bidi="si-LK"/>
        </w:rPr>
        <w:t>සුට්</w:t>
      </w:r>
      <w:r w:rsidRPr="00100928">
        <w:rPr>
          <w:b/>
          <w:bCs/>
          <w:cs/>
          <w:lang w:bidi="si-LK"/>
        </w:rPr>
        <w:t>ඨ</w:t>
      </w:r>
      <w:r w:rsidR="00100928" w:rsidRPr="00100928">
        <w:rPr>
          <w:rFonts w:hint="cs"/>
          <w:b/>
          <w:bCs/>
          <w:cs/>
          <w:lang w:bidi="si-LK"/>
        </w:rPr>
        <w:t>ු</w:t>
      </w:r>
      <w:r w:rsidRPr="00100928">
        <w:rPr>
          <w:b/>
          <w:bCs/>
          <w:cs/>
          <w:lang w:bidi="si-LK"/>
        </w:rPr>
        <w:t xml:space="preserve"> සුඛිතං වා මනා යස්ස </w:t>
      </w:r>
      <w:r w:rsidR="00100928" w:rsidRPr="00100928">
        <w:rPr>
          <w:rFonts w:hint="cs"/>
          <w:b/>
          <w:bCs/>
          <w:cs/>
          <w:lang w:bidi="si-LK"/>
        </w:rPr>
        <w:t>සො</w:t>
      </w:r>
      <w:r w:rsidRPr="00100928">
        <w:rPr>
          <w:b/>
          <w:bCs/>
        </w:rPr>
        <w:t xml:space="preserve">, </w:t>
      </w:r>
      <w:r w:rsidRPr="00100928">
        <w:rPr>
          <w:b/>
          <w:bCs/>
          <w:cs/>
          <w:lang w:bidi="si-LK"/>
        </w:rPr>
        <w:t xml:space="preserve">සුන්දරං මනො යස්ස </w:t>
      </w:r>
      <w:r w:rsidR="00100928" w:rsidRPr="00100928">
        <w:rPr>
          <w:rFonts w:hint="cs"/>
          <w:b/>
          <w:bCs/>
          <w:cs/>
          <w:lang w:bidi="si-LK"/>
        </w:rPr>
        <w:t xml:space="preserve">සො </w:t>
      </w:r>
      <w:r w:rsidRPr="00100928">
        <w:rPr>
          <w:b/>
          <w:bCs/>
          <w:cs/>
          <w:lang w:bidi="si-LK"/>
        </w:rPr>
        <w:t>=</w:t>
      </w:r>
      <w:r w:rsidR="00100928" w:rsidRPr="00100928">
        <w:rPr>
          <w:rFonts w:hint="cs"/>
          <w:b/>
          <w:bCs/>
          <w:cs/>
          <w:lang w:bidi="si-LK"/>
        </w:rPr>
        <w:t xml:space="preserve"> </w:t>
      </w:r>
      <w:r w:rsidRPr="00100928">
        <w:rPr>
          <w:b/>
          <w:bCs/>
          <w:cs/>
          <w:lang w:bidi="si-LK"/>
        </w:rPr>
        <w:t>සුම</w:t>
      </w:r>
      <w:r w:rsidR="00100928" w:rsidRPr="00100928">
        <w:rPr>
          <w:rFonts w:hint="cs"/>
          <w:b/>
          <w:bCs/>
          <w:cs/>
          <w:lang w:bidi="si-LK"/>
        </w:rPr>
        <w:t>නො</w:t>
      </w:r>
      <w:r w:rsidR="003E6E91">
        <w:rPr>
          <w:b/>
          <w:bCs/>
        </w:rPr>
        <w:t>’</w:t>
      </w:r>
      <w:r w:rsidRPr="00100928">
        <w:rPr>
          <w:b/>
          <w:bCs/>
        </w:rPr>
        <w:t xml:space="preserve"> </w:t>
      </w:r>
      <w:r w:rsidRPr="00C066C0">
        <w:rPr>
          <w:cs/>
          <w:lang w:bidi="si-LK"/>
        </w:rPr>
        <w:t xml:space="preserve">යි වාක්‍ය ගතයුතු ය. අරමුණු දන්නේ මන නම් වේ. එක් නැළියකින් හෝ තුලාවකින් හෝ ඒ ඒ දෑ මනින්නාක් මෙන් </w:t>
      </w:r>
      <w:r w:rsidR="00100928">
        <w:rPr>
          <w:rFonts w:hint="cs"/>
          <w:cs/>
          <w:lang w:bidi="si-LK"/>
        </w:rPr>
        <w:t>කි</w:t>
      </w:r>
      <w:r w:rsidRPr="00C066C0">
        <w:rPr>
          <w:cs/>
          <w:lang w:bidi="si-LK"/>
        </w:rPr>
        <w:t>රන්නාක් මෙන් අරමුණු මනින්</w:t>
      </w:r>
      <w:r w:rsidR="00100928">
        <w:rPr>
          <w:rFonts w:hint="cs"/>
          <w:cs/>
          <w:lang w:bidi="si-LK"/>
        </w:rPr>
        <w:t>නේ</w:t>
      </w:r>
      <w:r w:rsidRPr="00C066C0">
        <w:rPr>
          <w:cs/>
          <w:lang w:bidi="si-LK"/>
        </w:rPr>
        <w:t xml:space="preserve"> හෝ පිරිසිඳින්නේ මන</w:t>
      </w:r>
      <w:r w:rsidRPr="00C066C0">
        <w:t xml:space="preserve">, </w:t>
      </w:r>
      <w:r w:rsidRPr="00C066C0">
        <w:rPr>
          <w:cs/>
          <w:lang w:bidi="si-LK"/>
        </w:rPr>
        <w:t xml:space="preserve">නැමැ යි කීහ. විවරණය යට කියූයේ ය. </w:t>
      </w:r>
    </w:p>
    <w:p w14:paraId="7D4BA7B5" w14:textId="6ED44AB5" w:rsidR="00C066C0" w:rsidRPr="00C066C0" w:rsidRDefault="00C066C0" w:rsidP="00574000">
      <w:r w:rsidRPr="00C066C0">
        <w:rPr>
          <w:cs/>
          <w:lang w:bidi="si-LK"/>
        </w:rPr>
        <w:t>දෙ</w:t>
      </w:r>
      <w:r w:rsidR="00100928">
        <w:rPr>
          <w:rFonts w:hint="cs"/>
          <w:cs/>
          <w:lang w:bidi="si-LK"/>
        </w:rPr>
        <w:t>ව්</w:t>
      </w:r>
      <w:r w:rsidRPr="00C066C0">
        <w:rPr>
          <w:cs/>
          <w:lang w:bidi="si-LK"/>
        </w:rPr>
        <w:t>මිනිස් සැප හෝ නිවන් සැප හෝ සිදුකිරීමෙහි ලා සම</w:t>
      </w:r>
      <w:r w:rsidR="002606F2">
        <w:rPr>
          <w:cs/>
          <w:lang w:bidi="si-LK"/>
        </w:rPr>
        <w:t>ර්‍ත්‍ථ</w:t>
      </w:r>
      <w:r w:rsidRPr="00C066C0">
        <w:rPr>
          <w:cs/>
          <w:lang w:bidi="si-LK"/>
        </w:rPr>
        <w:t xml:space="preserve"> වූ සුඛදායකක</w:t>
      </w:r>
      <w:r w:rsidR="00983463">
        <w:rPr>
          <w:rFonts w:hint="cs"/>
          <w:cs/>
          <w:lang w:bidi="si-LK"/>
        </w:rPr>
        <w:t>ර්‍ම</w:t>
      </w:r>
      <w:r w:rsidRPr="00C066C0">
        <w:rPr>
          <w:cs/>
          <w:lang w:bidi="si-LK"/>
        </w:rPr>
        <w:t>යෙක් යමකු විසින් කරණ ලද්දේ නම්</w:t>
      </w:r>
      <w:r w:rsidRPr="00C066C0">
        <w:t xml:space="preserve">, </w:t>
      </w:r>
      <w:r w:rsidRPr="00C066C0">
        <w:rPr>
          <w:cs/>
          <w:lang w:bidi="si-LK"/>
        </w:rPr>
        <w:t xml:space="preserve">ඔහු </w:t>
      </w:r>
      <w:r w:rsidR="00CB27CF">
        <w:rPr>
          <w:cs/>
          <w:lang w:bidi="si-LK"/>
        </w:rPr>
        <w:t>ක</w:t>
      </w:r>
      <w:r w:rsidR="00983463">
        <w:rPr>
          <w:cs/>
          <w:lang w:bidi="si-LK"/>
        </w:rPr>
        <w:t>ර්‍ම</w:t>
      </w:r>
      <w:r w:rsidR="00CB27CF">
        <w:rPr>
          <w:cs/>
          <w:lang w:bidi="si-LK"/>
        </w:rPr>
        <w:t>ය කළ අත්බවේදී සිහි</w:t>
      </w:r>
      <w:r w:rsidRPr="00C066C0">
        <w:rPr>
          <w:cs/>
          <w:lang w:bidi="si-LK"/>
        </w:rPr>
        <w:t>කළ හැම විටකම ප්‍රීති වේගයෙන් යුක්ත වූයේ සතුටින් ඔදවැඩි වුයේ</w:t>
      </w:r>
      <w:r w:rsidRPr="00C066C0">
        <w:t xml:space="preserve">, </w:t>
      </w:r>
      <w:r w:rsidR="003E6E91">
        <w:t>‘</w:t>
      </w:r>
      <w:r w:rsidRPr="00C066C0">
        <w:rPr>
          <w:cs/>
          <w:lang w:bidi="si-LK"/>
        </w:rPr>
        <w:t>මම මෙබඳු සුඛදායකක</w:t>
      </w:r>
      <w:r w:rsidR="00983463">
        <w:rPr>
          <w:cs/>
          <w:lang w:bidi="si-LK"/>
        </w:rPr>
        <w:t>ර්‍ම</w:t>
      </w:r>
      <w:r w:rsidRPr="00C066C0">
        <w:rPr>
          <w:cs/>
          <w:lang w:bidi="si-LK"/>
        </w:rPr>
        <w:t>යක් කෙළෙමි</w:t>
      </w:r>
      <w:r w:rsidR="003E6E91">
        <w:t>’</w:t>
      </w:r>
      <w:r w:rsidRPr="00C066C0">
        <w:t xml:space="preserve"> </w:t>
      </w:r>
      <w:r w:rsidRPr="00C066C0">
        <w:rPr>
          <w:cs/>
          <w:lang w:bidi="si-LK"/>
        </w:rPr>
        <w:t>යි යන ක</w:t>
      </w:r>
      <w:r w:rsidR="00983463">
        <w:rPr>
          <w:rFonts w:hint="cs"/>
          <w:cs/>
          <w:lang w:bidi="si-LK"/>
        </w:rPr>
        <w:t>ර්‍ම</w:t>
      </w:r>
      <w:r w:rsidRPr="00C066C0">
        <w:rPr>
          <w:cs/>
          <w:lang w:bidi="si-LK"/>
        </w:rPr>
        <w:t>න</w:t>
      </w:r>
      <w:r w:rsidR="00CB27CF">
        <w:rPr>
          <w:rFonts w:hint="cs"/>
          <w:cs/>
          <w:lang w:bidi="si-LK"/>
        </w:rPr>
        <w:t>න්‍ද</w:t>
      </w:r>
      <w:r w:rsidRPr="00C066C0">
        <w:rPr>
          <w:cs/>
          <w:lang w:bidi="si-LK"/>
        </w:rPr>
        <w:t xml:space="preserve">නයෙන් ද එසේ ම </w:t>
      </w:r>
      <w:r w:rsidR="003E6E91">
        <w:rPr>
          <w:cs/>
          <w:lang w:bidi="si-LK"/>
        </w:rPr>
        <w:t>‘</w:t>
      </w:r>
      <w:r w:rsidRPr="00C066C0">
        <w:rPr>
          <w:cs/>
          <w:lang w:bidi="si-LK"/>
        </w:rPr>
        <w:t>මෙලොව වසයෙන් ලැඛය යුතු කීර්ති ප්‍රශංසා ලබමි</w:t>
      </w:r>
      <w:r w:rsidR="003E6E91">
        <w:rPr>
          <w:cs/>
          <w:lang w:bidi="si-LK"/>
        </w:rPr>
        <w:t>’</w:t>
      </w:r>
      <w:r w:rsidR="00CB27CF">
        <w:rPr>
          <w:rFonts w:hint="cs"/>
          <w:cs/>
          <w:lang w:bidi="si-LK"/>
        </w:rPr>
        <w:t xml:space="preserve"> </w:t>
      </w:r>
      <w:r w:rsidRPr="00C066C0">
        <w:rPr>
          <w:cs/>
          <w:lang w:bidi="si-LK"/>
        </w:rPr>
        <w:t>යි විපාකනන්දනයෙන් ද සතුටුවෙයි. පරලොව ගියේ</w:t>
      </w:r>
      <w:r w:rsidR="00C909C1">
        <w:rPr>
          <w:cs/>
          <w:lang w:bidi="si-LK"/>
        </w:rPr>
        <w:t>ත්</w:t>
      </w:r>
      <w:r w:rsidRPr="00C066C0">
        <w:t xml:space="preserve">, </w:t>
      </w:r>
      <w:r w:rsidRPr="00C066C0">
        <w:rPr>
          <w:cs/>
          <w:lang w:bidi="si-LK"/>
        </w:rPr>
        <w:t xml:space="preserve">ගති සම්පත් ආදී හැම එකකින් සතුටු වේ. </w:t>
      </w:r>
    </w:p>
    <w:p w14:paraId="5A6DC782" w14:textId="1D394987" w:rsidR="00C066C0" w:rsidRPr="00C066C0" w:rsidRDefault="00C71302" w:rsidP="00FC1169">
      <w:pPr>
        <w:pStyle w:val="Sinhalakawi"/>
      </w:pPr>
      <w:r>
        <w:rPr>
          <w:lang w:val="en-AU" w:bidi="si-LK"/>
        </w:rPr>
        <w:t>“</w:t>
      </w:r>
      <w:r w:rsidR="00CB27CF">
        <w:rPr>
          <w:cs/>
          <w:lang w:bidi="si-LK"/>
        </w:rPr>
        <w:t>ඉද</w:t>
      </w:r>
      <w:r w:rsidR="00CB27CF">
        <w:rPr>
          <w:rFonts w:hint="cs"/>
          <w:cs/>
          <w:lang w:bidi="si-LK"/>
        </w:rPr>
        <w:t>ං</w:t>
      </w:r>
      <w:r w:rsidR="00C066C0" w:rsidRPr="00C066C0">
        <w:rPr>
          <w:cs/>
          <w:lang w:bidi="si-LK"/>
        </w:rPr>
        <w:t xml:space="preserve"> හි තං ජෙතවනං ඉසි</w:t>
      </w:r>
      <w:r w:rsidR="00CB27CF">
        <w:rPr>
          <w:rFonts w:hint="cs"/>
          <w:cs/>
          <w:lang w:bidi="si-LK"/>
        </w:rPr>
        <w:t>සඞ්</w:t>
      </w:r>
      <w:r w:rsidR="00C066C0" w:rsidRPr="00C066C0">
        <w:rPr>
          <w:cs/>
          <w:lang w:bidi="si-LK"/>
        </w:rPr>
        <w:t>ඝනිසෙවිතං</w:t>
      </w:r>
      <w:r w:rsidR="00C066C0" w:rsidRPr="00C066C0">
        <w:t xml:space="preserve">, </w:t>
      </w:r>
    </w:p>
    <w:p w14:paraId="408BB0B3" w14:textId="1BC9EE37" w:rsidR="00CB27CF" w:rsidRDefault="00C066C0" w:rsidP="00FC1169">
      <w:pPr>
        <w:pStyle w:val="Sinhalakawi"/>
        <w:rPr>
          <w:lang w:bidi="si-LK"/>
        </w:rPr>
      </w:pPr>
      <w:r w:rsidRPr="00C066C0">
        <w:rPr>
          <w:cs/>
          <w:lang w:bidi="si-LK"/>
        </w:rPr>
        <w:t>ආවුත්ථ</w:t>
      </w:r>
      <w:r w:rsidR="00CB27CF">
        <w:rPr>
          <w:rFonts w:hint="cs"/>
          <w:cs/>
          <w:lang w:bidi="si-LK"/>
        </w:rPr>
        <w:t>ං</w:t>
      </w:r>
      <w:r w:rsidRPr="00C066C0">
        <w:rPr>
          <w:cs/>
          <w:lang w:bidi="si-LK"/>
        </w:rPr>
        <w:t xml:space="preserve"> ධම්මරාජෙන පීතිසංජනනං මම</w:t>
      </w:r>
      <w:r w:rsidR="00C71302">
        <w:rPr>
          <w:lang w:bidi="si-LK"/>
        </w:rPr>
        <w:t>”</w:t>
      </w:r>
      <w:r w:rsidRPr="00C066C0">
        <w:rPr>
          <w:cs/>
          <w:lang w:bidi="si-LK"/>
        </w:rPr>
        <w:t xml:space="preserve"> </w:t>
      </w:r>
    </w:p>
    <w:p w14:paraId="7B609AF2" w14:textId="34AC2848" w:rsidR="00C066C0" w:rsidRPr="00C066C0" w:rsidRDefault="00C066C0" w:rsidP="00574000">
      <w:r w:rsidRPr="00C066C0">
        <w:rPr>
          <w:cs/>
          <w:lang w:bidi="si-LK"/>
        </w:rPr>
        <w:t>භි</w:t>
      </w:r>
      <w:r w:rsidR="00022B53">
        <w:rPr>
          <w:cs/>
          <w:lang w:bidi="si-LK"/>
        </w:rPr>
        <w:t>ක්‍ෂු</w:t>
      </w:r>
      <w:r w:rsidRPr="00C066C0">
        <w:rPr>
          <w:cs/>
          <w:lang w:bidi="si-LK"/>
        </w:rPr>
        <w:t xml:space="preserve"> සමූහයා විසින් නිතර සෙවුනාලද ධ</w:t>
      </w:r>
      <w:r w:rsidR="00983463">
        <w:rPr>
          <w:rFonts w:hint="cs"/>
          <w:cs/>
          <w:lang w:bidi="si-LK"/>
        </w:rPr>
        <w:t>ර්‍ම</w:t>
      </w:r>
      <w:r w:rsidRPr="00C066C0">
        <w:rPr>
          <w:cs/>
          <w:lang w:bidi="si-LK"/>
        </w:rPr>
        <w:t>රාජ වූ බුදුරජානන් වහන්සේ විසින් විසුම් ගන්නා ලද ඒ මේ ජේතවනය මට ප්‍රීතිය උපදව</w:t>
      </w:r>
      <w:r w:rsidR="00CB27CF">
        <w:rPr>
          <w:rFonts w:hint="cs"/>
          <w:cs/>
          <w:lang w:bidi="si-LK"/>
        </w:rPr>
        <w:t>න්නේ</w:t>
      </w:r>
      <w:r w:rsidRPr="00C066C0">
        <w:rPr>
          <w:cs/>
          <w:lang w:bidi="si-LK"/>
        </w:rPr>
        <w:t>ය යනු එහි අරුත් ය. එහි දී බුදුරජානන් වහන්සේ</w:t>
      </w:r>
      <w:r w:rsidRPr="00C066C0">
        <w:t xml:space="preserve">, </w:t>
      </w:r>
      <w:r w:rsidRPr="00C066C0">
        <w:rPr>
          <w:cs/>
          <w:lang w:bidi="si-LK"/>
        </w:rPr>
        <w:t>මා</w:t>
      </w:r>
      <w:r w:rsidR="00983463">
        <w:rPr>
          <w:cs/>
          <w:lang w:bidi="si-LK"/>
        </w:rPr>
        <w:t>ර්‍ග</w:t>
      </w:r>
      <w:r w:rsidR="00AC60AB">
        <w:rPr>
          <w:cs/>
          <w:lang w:bidi="si-LK"/>
        </w:rPr>
        <w:t>චේතනාව</w:t>
      </w:r>
      <w:r w:rsidRPr="00C066C0">
        <w:rPr>
          <w:cs/>
          <w:lang w:bidi="si-LK"/>
        </w:rPr>
        <w:t xml:space="preserve"> ද</w:t>
      </w:r>
      <w:r w:rsidRPr="00C066C0">
        <w:t xml:space="preserve">, </w:t>
      </w:r>
      <w:r w:rsidRPr="00C066C0">
        <w:rPr>
          <w:cs/>
          <w:lang w:bidi="si-LK"/>
        </w:rPr>
        <w:t>මා</w:t>
      </w:r>
      <w:r w:rsidR="00983463">
        <w:rPr>
          <w:cs/>
          <w:lang w:bidi="si-LK"/>
        </w:rPr>
        <w:t>ර්‍ග</w:t>
      </w:r>
      <w:r w:rsidRPr="00C066C0">
        <w:rPr>
          <w:cs/>
          <w:lang w:bidi="si-LK"/>
        </w:rPr>
        <w:t>ප්‍රඥාව ද</w:t>
      </w:r>
      <w:r w:rsidRPr="00C066C0">
        <w:t xml:space="preserve">, </w:t>
      </w:r>
      <w:r w:rsidRPr="00C066C0">
        <w:rPr>
          <w:cs/>
          <w:lang w:bidi="si-LK"/>
        </w:rPr>
        <w:t>සමාධිය ද</w:t>
      </w:r>
      <w:r w:rsidRPr="00C066C0">
        <w:t xml:space="preserve">, </w:t>
      </w:r>
      <w:r w:rsidRPr="00C066C0">
        <w:rPr>
          <w:cs/>
          <w:lang w:bidi="si-LK"/>
        </w:rPr>
        <w:t xml:space="preserve">උතුම් ජීවිතය වූ ශීලය ද යන මෙයින් සත්වයෝ පිරිසිදු වෙත්. </w:t>
      </w:r>
      <w:r w:rsidR="00777C88">
        <w:rPr>
          <w:cs/>
          <w:lang w:bidi="si-LK"/>
        </w:rPr>
        <w:t>ගෝත්‍ර</w:t>
      </w:r>
      <w:r w:rsidRPr="00C066C0">
        <w:rPr>
          <w:cs/>
          <w:lang w:bidi="si-LK"/>
        </w:rPr>
        <w:t>යෙන් හෝ ධනයෙන් හෝ පිරිසිදු නො වෙත්. එහෙයින් නුවණැති පුරුෂතෙමේ තමාගේ අභිවෘද්ධිය ද</w:t>
      </w:r>
      <w:r w:rsidR="00CB27CF">
        <w:rPr>
          <w:rFonts w:hint="cs"/>
          <w:cs/>
          <w:lang w:bidi="si-LK"/>
        </w:rPr>
        <w:t>ක්</w:t>
      </w:r>
      <w:r w:rsidRPr="00C066C0">
        <w:rPr>
          <w:cs/>
          <w:lang w:bidi="si-LK"/>
        </w:rPr>
        <w:t xml:space="preserve">නේ නුවණින් දහම් රැස්කරන්නේ ය. මෙසේ ඒ </w:t>
      </w:r>
      <w:r w:rsidR="00BB1AB3">
        <w:rPr>
          <w:cs/>
          <w:lang w:bidi="si-LK"/>
        </w:rPr>
        <w:t>ආර්‍ය්‍ය</w:t>
      </w:r>
      <w:r w:rsidRPr="00C066C0">
        <w:rPr>
          <w:cs/>
          <w:lang w:bidi="si-LK"/>
        </w:rPr>
        <w:t>මා</w:t>
      </w:r>
      <w:r w:rsidR="00983463">
        <w:rPr>
          <w:cs/>
          <w:lang w:bidi="si-LK"/>
        </w:rPr>
        <w:t>ර්‍ග</w:t>
      </w:r>
      <w:r w:rsidRPr="00C066C0">
        <w:rPr>
          <w:cs/>
          <w:lang w:bidi="si-LK"/>
        </w:rPr>
        <w:t>යෙහි පිරිසිදු වෙති</w:t>
      </w:r>
      <w:r w:rsidRPr="00C066C0">
        <w:t xml:space="preserve">, </w:t>
      </w:r>
      <w:r w:rsidRPr="00C066C0">
        <w:rPr>
          <w:cs/>
          <w:lang w:bidi="si-LK"/>
        </w:rPr>
        <w:t xml:space="preserve">යි. </w:t>
      </w:r>
    </w:p>
    <w:p w14:paraId="442530F2" w14:textId="250F7BB7" w:rsidR="00CB27CF" w:rsidRDefault="002A548A" w:rsidP="00077C85">
      <w:pPr>
        <w:pStyle w:val="Sinhalakawi"/>
        <w:rPr>
          <w:lang w:bidi="si-LK"/>
        </w:rPr>
      </w:pPr>
      <w:r>
        <w:t>“</w:t>
      </w:r>
      <w:r w:rsidR="00C066C0" w:rsidRPr="00C066C0">
        <w:rPr>
          <w:cs/>
          <w:lang w:bidi="si-LK"/>
        </w:rPr>
        <w:t>ක</w:t>
      </w:r>
      <w:r w:rsidR="00CB27CF">
        <w:rPr>
          <w:rFonts w:hint="cs"/>
          <w:cs/>
          <w:lang w:bidi="si-LK"/>
        </w:rPr>
        <w:t>ම‍්මං</w:t>
      </w:r>
      <w:r w:rsidR="00C066C0" w:rsidRPr="00C066C0">
        <w:rPr>
          <w:cs/>
          <w:lang w:bidi="si-LK"/>
        </w:rPr>
        <w:t xml:space="preserve"> විජ්ජා ච ධ</w:t>
      </w:r>
      <w:r w:rsidR="00CB27CF">
        <w:rPr>
          <w:rFonts w:hint="cs"/>
          <w:cs/>
          <w:lang w:bidi="si-LK"/>
        </w:rPr>
        <w:t>ම්මො</w:t>
      </w:r>
      <w:r w:rsidR="00C066C0" w:rsidRPr="00C066C0">
        <w:rPr>
          <w:cs/>
          <w:lang w:bidi="si-LK"/>
        </w:rPr>
        <w:t xml:space="preserve"> ච සීලං ජීවිතමුත්තමං</w:t>
      </w:r>
      <w:r w:rsidR="00C066C0" w:rsidRPr="00C066C0">
        <w:t xml:space="preserve">, </w:t>
      </w:r>
    </w:p>
    <w:p w14:paraId="61D397A4" w14:textId="77777777" w:rsidR="00CB27CF" w:rsidRDefault="00C066C0" w:rsidP="00077C85">
      <w:pPr>
        <w:pStyle w:val="Sinhalakawi"/>
        <w:rPr>
          <w:lang w:bidi="si-LK"/>
        </w:rPr>
      </w:pPr>
      <w:r w:rsidRPr="00C066C0">
        <w:rPr>
          <w:cs/>
          <w:lang w:bidi="si-LK"/>
        </w:rPr>
        <w:t>එතෙන මච්චා සුජ්ඣන්ති න ගොත්තෙන ධනෙනවා</w:t>
      </w:r>
      <w:r w:rsidRPr="00C066C0">
        <w:t xml:space="preserve">, </w:t>
      </w:r>
    </w:p>
    <w:p w14:paraId="0D6D65B8" w14:textId="52923802" w:rsidR="00CB27CF" w:rsidRDefault="00077C85" w:rsidP="00077C85">
      <w:pPr>
        <w:pStyle w:val="Sinhalakawi"/>
        <w:rPr>
          <w:lang w:bidi="si-LK"/>
        </w:rPr>
      </w:pPr>
      <w:r>
        <w:rPr>
          <w:lang w:bidi="si-LK"/>
        </w:rPr>
        <w:t>.</w:t>
      </w:r>
    </w:p>
    <w:p w14:paraId="38E3EFFA" w14:textId="77777777" w:rsidR="00C066C0" w:rsidRPr="00C066C0" w:rsidRDefault="00C066C0" w:rsidP="00077C85">
      <w:pPr>
        <w:pStyle w:val="Sinhalakawi"/>
      </w:pPr>
      <w:r w:rsidRPr="00C066C0">
        <w:rPr>
          <w:cs/>
          <w:lang w:bidi="si-LK"/>
        </w:rPr>
        <w:t>ත</w:t>
      </w:r>
      <w:r w:rsidR="00CB27CF">
        <w:rPr>
          <w:rFonts w:hint="cs"/>
          <w:cs/>
          <w:lang w:bidi="si-LK"/>
        </w:rPr>
        <w:t>ස්</w:t>
      </w:r>
      <w:r w:rsidRPr="00C066C0">
        <w:rPr>
          <w:cs/>
          <w:lang w:bidi="si-LK"/>
        </w:rPr>
        <w:t>මාහි පණ්ඩිතො පොසො සම්ප</w:t>
      </w:r>
      <w:r w:rsidR="00CB27CF">
        <w:rPr>
          <w:rFonts w:hint="cs"/>
          <w:cs/>
          <w:lang w:bidi="si-LK"/>
        </w:rPr>
        <w:t>ස‍්සං</w:t>
      </w:r>
      <w:r w:rsidRPr="00C066C0">
        <w:rPr>
          <w:cs/>
          <w:lang w:bidi="si-LK"/>
        </w:rPr>
        <w:t xml:space="preserve"> අත්ථමත්</w:t>
      </w:r>
      <w:r w:rsidR="00CB27CF">
        <w:rPr>
          <w:rFonts w:hint="cs"/>
          <w:cs/>
          <w:lang w:bidi="si-LK"/>
        </w:rPr>
        <w:t>ත</w:t>
      </w:r>
      <w:r w:rsidRPr="00C066C0">
        <w:rPr>
          <w:cs/>
          <w:lang w:bidi="si-LK"/>
        </w:rPr>
        <w:t>නො</w:t>
      </w:r>
      <w:r w:rsidRPr="00C066C0">
        <w:t xml:space="preserve">, </w:t>
      </w:r>
    </w:p>
    <w:p w14:paraId="0A034439" w14:textId="77777777" w:rsidR="00077C85" w:rsidRDefault="00C066C0" w:rsidP="00077C85">
      <w:pPr>
        <w:pStyle w:val="Sinhalakawi"/>
        <w:rPr>
          <w:lang w:bidi="si-LK"/>
        </w:rPr>
      </w:pPr>
      <w:r w:rsidRPr="00C066C0">
        <w:rPr>
          <w:cs/>
          <w:lang w:bidi="si-LK"/>
        </w:rPr>
        <w:t>යොනිසො විචි</w:t>
      </w:r>
      <w:r w:rsidR="00CB27CF">
        <w:rPr>
          <w:rFonts w:hint="cs"/>
          <w:cs/>
          <w:lang w:bidi="si-LK"/>
        </w:rPr>
        <w:t>නෙ</w:t>
      </w:r>
      <w:r w:rsidRPr="00C066C0">
        <w:rPr>
          <w:cs/>
          <w:lang w:bidi="si-LK"/>
        </w:rPr>
        <w:t xml:space="preserve"> ධමමං එවං තත්ථ විසුජ්ඣති</w:t>
      </w:r>
      <w:r w:rsidR="002A548A">
        <w:rPr>
          <w:lang w:bidi="si-LK"/>
        </w:rPr>
        <w:t>”</w:t>
      </w:r>
      <w:r w:rsidRPr="00C066C0">
        <w:rPr>
          <w:cs/>
          <w:lang w:bidi="si-LK"/>
        </w:rPr>
        <w:t xml:space="preserve"> </w:t>
      </w:r>
    </w:p>
    <w:p w14:paraId="79386C54" w14:textId="719F5EC3" w:rsidR="00E4032A" w:rsidRDefault="00C066C0" w:rsidP="00574000">
      <w:pPr>
        <w:rPr>
          <w:lang w:bidi="si-LK"/>
        </w:rPr>
      </w:pPr>
      <w:r w:rsidRPr="00C066C0">
        <w:rPr>
          <w:cs/>
          <w:lang w:bidi="si-LK"/>
        </w:rPr>
        <w:t xml:space="preserve">යන මෙය වදාළ සේක. </w:t>
      </w:r>
    </w:p>
    <w:p w14:paraId="04A0C47C" w14:textId="22D7A81A" w:rsidR="00C066C0" w:rsidRPr="00C066C0" w:rsidRDefault="00C066C0" w:rsidP="00077C85">
      <w:r w:rsidRPr="00C066C0">
        <w:rPr>
          <w:cs/>
          <w:lang w:bidi="si-LK"/>
        </w:rPr>
        <w:t>යන මේ ප්‍රීතිගීතය ගයමින් අනාථපිණ්</w:t>
      </w:r>
      <w:r w:rsidR="00E4032A">
        <w:rPr>
          <w:rFonts w:hint="cs"/>
          <w:cs/>
          <w:lang w:bidi="si-LK"/>
        </w:rPr>
        <w:t>ඩි</w:t>
      </w:r>
      <w:r w:rsidRPr="00C066C0">
        <w:rPr>
          <w:cs/>
          <w:lang w:bidi="si-LK"/>
        </w:rPr>
        <w:t>කයෝ අදත් දෙව්ලොව</w:t>
      </w:r>
      <w:r w:rsidRPr="00C066C0">
        <w:t xml:space="preserve">, </w:t>
      </w:r>
      <w:r w:rsidRPr="00C066C0">
        <w:rPr>
          <w:cs/>
          <w:lang w:bidi="si-LK"/>
        </w:rPr>
        <w:t>කළ සත</w:t>
      </w:r>
      <w:r w:rsidR="00E4032A">
        <w:rPr>
          <w:rFonts w:hint="cs"/>
          <w:cs/>
          <w:lang w:bidi="si-LK"/>
        </w:rPr>
        <w:t>්</w:t>
      </w:r>
      <w:r w:rsidRPr="00C066C0">
        <w:rPr>
          <w:cs/>
          <w:lang w:bidi="si-LK"/>
        </w:rPr>
        <w:t>ක</w:t>
      </w:r>
      <w:r w:rsidR="00983463">
        <w:rPr>
          <w:rFonts w:hint="cs"/>
          <w:cs/>
          <w:lang w:bidi="si-LK"/>
        </w:rPr>
        <w:t>ර්‍ම</w:t>
      </w:r>
      <w:r w:rsidRPr="00C066C0">
        <w:rPr>
          <w:cs/>
          <w:lang w:bidi="si-LK"/>
        </w:rPr>
        <w:t xml:space="preserve">යන් සිහි කරමින් දකිමින් ප්‍රීති </w:t>
      </w:r>
      <w:r w:rsidR="00AB2820">
        <w:rPr>
          <w:cs/>
          <w:lang w:bidi="si-LK"/>
        </w:rPr>
        <w:t>වේග</w:t>
      </w:r>
      <w:r w:rsidRPr="00C066C0">
        <w:rPr>
          <w:cs/>
          <w:lang w:bidi="si-LK"/>
        </w:rPr>
        <w:t xml:space="preserve">යෙන් </w:t>
      </w:r>
      <w:r w:rsidR="004935AB">
        <w:rPr>
          <w:cs/>
          <w:lang w:bidi="si-LK"/>
        </w:rPr>
        <w:t>සෝමනස්ස</w:t>
      </w:r>
      <w:r w:rsidRPr="00C066C0">
        <w:rPr>
          <w:cs/>
          <w:lang w:bidi="si-LK"/>
        </w:rPr>
        <w:t xml:space="preserve"> වේගයෙන් සතුටු සිත් ඇත්තේ</w:t>
      </w:r>
      <w:r w:rsidRPr="00C066C0">
        <w:t xml:space="preserve">, </w:t>
      </w:r>
      <w:r w:rsidRPr="00C066C0">
        <w:rPr>
          <w:cs/>
          <w:lang w:bidi="si-LK"/>
        </w:rPr>
        <w:t>සුඛ</w:t>
      </w:r>
      <w:r w:rsidR="00E4032A">
        <w:rPr>
          <w:cs/>
          <w:lang w:bidi="si-LK"/>
        </w:rPr>
        <w:t>විපාකලාභයෙන් ප්‍රීති වෙති. අනාථ</w:t>
      </w:r>
      <w:r w:rsidRPr="00C066C0">
        <w:rPr>
          <w:cs/>
          <w:lang w:bidi="si-LK"/>
        </w:rPr>
        <w:t>පිණ්ඩිකය</w:t>
      </w:r>
      <w:r w:rsidR="00E4032A">
        <w:rPr>
          <w:rFonts w:hint="cs"/>
          <w:cs/>
          <w:lang w:bidi="si-LK"/>
        </w:rPr>
        <w:t>න්</w:t>
      </w:r>
      <w:r w:rsidRPr="00C066C0">
        <w:rPr>
          <w:cs/>
          <w:lang w:bidi="si-LK"/>
        </w:rPr>
        <w:t>ගේ මේ ප්‍රීති ගීතය පූ</w:t>
      </w:r>
      <w:r w:rsidR="00E4032A">
        <w:rPr>
          <w:rFonts w:hint="cs"/>
          <w:cs/>
          <w:lang w:bidi="si-LK"/>
        </w:rPr>
        <w:t>ර්‍වොක්ත</w:t>
      </w:r>
      <w:r w:rsidRPr="00C066C0">
        <w:rPr>
          <w:cs/>
          <w:lang w:bidi="si-LK"/>
        </w:rPr>
        <w:t xml:space="preserve"> </w:t>
      </w:r>
      <w:r w:rsidR="00F16D0E">
        <w:rPr>
          <w:cs/>
          <w:lang w:bidi="si-LK"/>
        </w:rPr>
        <w:t>දේශනාව</w:t>
      </w:r>
      <w:r w:rsidRPr="00C066C0">
        <w:rPr>
          <w:cs/>
          <w:lang w:bidi="si-LK"/>
        </w:rPr>
        <w:t xml:space="preserve"> වඩාලාත් සා</w:t>
      </w:r>
      <w:r w:rsidR="002606F2">
        <w:rPr>
          <w:cs/>
          <w:lang w:bidi="si-LK"/>
        </w:rPr>
        <w:t>ර්‍ත්‍ථ</w:t>
      </w:r>
      <w:r w:rsidRPr="00C066C0">
        <w:rPr>
          <w:cs/>
          <w:lang w:bidi="si-LK"/>
        </w:rPr>
        <w:t>ක කරන්න</w:t>
      </w:r>
      <w:r w:rsidR="00E4032A">
        <w:rPr>
          <w:rFonts w:hint="cs"/>
          <w:cs/>
          <w:lang w:bidi="si-LK"/>
        </w:rPr>
        <w:t>ී</w:t>
      </w:r>
      <w:r w:rsidRPr="00C066C0">
        <w:rPr>
          <w:cs/>
          <w:lang w:bidi="si-LK"/>
        </w:rPr>
        <w:t xml:space="preserve"> ය. </w:t>
      </w:r>
    </w:p>
    <w:p w14:paraId="269E872A" w14:textId="2CD19ADE" w:rsidR="00C066C0" w:rsidRDefault="00C066C0" w:rsidP="00302622">
      <w:pPr>
        <w:pStyle w:val="Style1"/>
        <w:rPr>
          <w:lang w:bidi="si-LK"/>
        </w:rPr>
      </w:pPr>
      <w:r w:rsidRPr="00E4032A">
        <w:rPr>
          <w:cs/>
          <w:lang w:bidi="si-LK"/>
        </w:rPr>
        <w:t>සුමනාමාලාකාර</w:t>
      </w:r>
      <w:r w:rsidR="00302622">
        <w:rPr>
          <w:lang w:bidi="si-LK"/>
        </w:rPr>
        <w:t xml:space="preserve"> </w:t>
      </w:r>
      <w:r w:rsidRPr="00E4032A">
        <w:rPr>
          <w:cs/>
          <w:lang w:bidi="si-LK"/>
        </w:rPr>
        <w:t>වස්තුව නිමි.</w:t>
      </w:r>
    </w:p>
    <w:p w14:paraId="7CC9587E" w14:textId="77777777" w:rsidR="00C066C0" w:rsidRPr="00E4032A" w:rsidRDefault="00C066C0" w:rsidP="00574000">
      <w:pPr>
        <w:pStyle w:val="Heading2"/>
      </w:pPr>
      <w:r w:rsidRPr="00E4032A">
        <w:rPr>
          <w:cs/>
          <w:lang w:bidi="si-LK"/>
        </w:rPr>
        <w:t>නන්ද නම් තරුණයා</w:t>
      </w:r>
    </w:p>
    <w:p w14:paraId="5354C1C6" w14:textId="37E0222A" w:rsidR="00E4032A" w:rsidRDefault="00E4032A" w:rsidP="00302622">
      <w:pPr>
        <w:pStyle w:val="Style1"/>
        <w:rPr>
          <w:lang w:bidi="si-LK"/>
        </w:rPr>
      </w:pPr>
      <w:r>
        <w:rPr>
          <w:rFonts w:hint="cs"/>
          <w:cs/>
          <w:lang w:bidi="si-LK"/>
        </w:rPr>
        <w:t xml:space="preserve">5 </w:t>
      </w:r>
      <w:r>
        <w:rPr>
          <w:cs/>
          <w:lang w:bidi="si-LK"/>
        </w:rPr>
        <w:t>–</w:t>
      </w:r>
      <w:r>
        <w:rPr>
          <w:rFonts w:hint="cs"/>
          <w:cs/>
          <w:lang w:bidi="si-LK"/>
        </w:rPr>
        <w:t xml:space="preserve"> </w:t>
      </w:r>
      <w:r w:rsidR="000842AA">
        <w:rPr>
          <w:rFonts w:hint="cs"/>
          <w:cs/>
          <w:lang w:bidi="si-LK"/>
        </w:rPr>
        <w:t>10</w:t>
      </w:r>
    </w:p>
    <w:p w14:paraId="6A950F09" w14:textId="77777777" w:rsidR="00541CDD" w:rsidRDefault="00C066C0" w:rsidP="00EE11A6">
      <w:pPr>
        <w:rPr>
          <w:lang w:bidi="si-LK"/>
        </w:rPr>
      </w:pPr>
      <w:r w:rsidRPr="00E4032A">
        <w:rPr>
          <w:b/>
          <w:bCs/>
          <w:cs/>
          <w:lang w:bidi="si-LK"/>
        </w:rPr>
        <w:t>උත්පලව</w:t>
      </w:r>
      <w:r w:rsidR="002606F2">
        <w:rPr>
          <w:rFonts w:hint="cs"/>
          <w:b/>
          <w:bCs/>
          <w:cs/>
          <w:lang w:bidi="si-LK"/>
        </w:rPr>
        <w:t>ර්‍ණ</w:t>
      </w:r>
      <w:r w:rsidRPr="00C066C0">
        <w:t xml:space="preserve">, </w:t>
      </w:r>
      <w:r w:rsidRPr="00C066C0">
        <w:rPr>
          <w:cs/>
          <w:lang w:bidi="si-LK"/>
        </w:rPr>
        <w:t>ස්ථවිරා තොමෝ පශ්චිමභවිකකෘත</w:t>
      </w:r>
      <w:r w:rsidR="00E4032A">
        <w:rPr>
          <w:cs/>
          <w:lang w:bidi="si-LK"/>
        </w:rPr>
        <w:t>පුණ්‍ය භි</w:t>
      </w:r>
      <w:r w:rsidR="00022B53">
        <w:rPr>
          <w:cs/>
          <w:lang w:bidi="si-LK"/>
        </w:rPr>
        <w:t>ක්‍ෂූ</w:t>
      </w:r>
      <w:r w:rsidRPr="00C066C0">
        <w:rPr>
          <w:cs/>
          <w:lang w:bidi="si-LK"/>
        </w:rPr>
        <w:t>කියක් වූ ය. ඕ තොමෝ පියුමතුරා බුදුරජුන් ඉදිරියෙහි දී උන්වහන්සේගෙන් ලත් වරප්‍රසාද ඇ</w:t>
      </w:r>
      <w:r w:rsidR="00E4032A">
        <w:rPr>
          <w:rFonts w:hint="cs"/>
          <w:cs/>
          <w:lang w:bidi="si-LK"/>
        </w:rPr>
        <w:t>ත්</w:t>
      </w:r>
      <w:r w:rsidRPr="00C066C0">
        <w:rPr>
          <w:cs/>
          <w:lang w:bidi="si-LK"/>
        </w:rPr>
        <w:t>තී</w:t>
      </w:r>
      <w:r w:rsidRPr="00C066C0">
        <w:t xml:space="preserve">, </w:t>
      </w:r>
      <w:r w:rsidRPr="00C066C0">
        <w:rPr>
          <w:cs/>
          <w:lang w:bidi="si-LK"/>
        </w:rPr>
        <w:t>ප්‍ර</w:t>
      </w:r>
      <w:r w:rsidR="002606F2">
        <w:rPr>
          <w:cs/>
          <w:lang w:bidi="si-LK"/>
        </w:rPr>
        <w:t>ර්‍ත්‍ථ</w:t>
      </w:r>
      <w:r w:rsidRPr="00C066C0">
        <w:rPr>
          <w:cs/>
          <w:lang w:bidi="si-LK"/>
        </w:rPr>
        <w:t>නා තබා ක</w:t>
      </w:r>
      <w:r w:rsidR="00E4032A">
        <w:rPr>
          <w:rFonts w:hint="cs"/>
          <w:cs/>
          <w:lang w:bidi="si-LK"/>
        </w:rPr>
        <w:t>ල්</w:t>
      </w:r>
      <w:r w:rsidRPr="00C066C0">
        <w:rPr>
          <w:cs/>
          <w:lang w:bidi="si-LK"/>
        </w:rPr>
        <w:t>පල</w:t>
      </w:r>
      <w:r w:rsidR="00022B53">
        <w:rPr>
          <w:cs/>
          <w:lang w:bidi="si-LK"/>
        </w:rPr>
        <w:t>ක්‍ෂ</w:t>
      </w:r>
      <w:r w:rsidRPr="00C066C0">
        <w:rPr>
          <w:cs/>
          <w:lang w:bidi="si-LK"/>
        </w:rPr>
        <w:t>යක් මුළුල්ලෙහි පින් දහම් කරමින් දෙව් මිනිසුන් අතර ම සැරිසරා එ</w:t>
      </w:r>
      <w:r w:rsidR="00E4032A">
        <w:rPr>
          <w:rFonts w:hint="cs"/>
          <w:cs/>
          <w:lang w:bidi="si-LK"/>
        </w:rPr>
        <w:t>න්</w:t>
      </w:r>
      <w:r w:rsidRPr="00C066C0">
        <w:rPr>
          <w:cs/>
          <w:lang w:bidi="si-LK"/>
        </w:rPr>
        <w:t>නී</w:t>
      </w:r>
      <w:r w:rsidRPr="00C066C0">
        <w:t xml:space="preserve">, </w:t>
      </w:r>
      <w:r w:rsidRPr="00C066C0">
        <w:rPr>
          <w:cs/>
          <w:lang w:bidi="si-LK"/>
        </w:rPr>
        <w:t>අප බුදුරජුන් දවස දෙ</w:t>
      </w:r>
      <w:r w:rsidR="00E4032A">
        <w:rPr>
          <w:rFonts w:hint="cs"/>
          <w:cs/>
          <w:lang w:bidi="si-LK"/>
        </w:rPr>
        <w:t>ව්</w:t>
      </w:r>
      <w:r w:rsidRPr="00C066C0">
        <w:rPr>
          <w:cs/>
          <w:lang w:bidi="si-LK"/>
        </w:rPr>
        <w:t>ලොවින් චුත ව සැවැත්නුවර සිටු ගෙයක උපන්</w:t>
      </w:r>
      <w:r w:rsidR="00E4032A">
        <w:rPr>
          <w:rFonts w:hint="cs"/>
          <w:cs/>
          <w:lang w:bidi="si-LK"/>
        </w:rPr>
        <w:t>නී</w:t>
      </w:r>
      <w:r w:rsidRPr="00C066C0">
        <w:rPr>
          <w:cs/>
          <w:lang w:bidi="si-LK"/>
        </w:rPr>
        <w:t xml:space="preserve"> ය. නිලුපුල් පැහැය සේ පැහැය ඇති බැවින් උත්පලව</w:t>
      </w:r>
      <w:r w:rsidR="002C1B40">
        <w:rPr>
          <w:cs/>
          <w:lang w:bidi="si-LK"/>
        </w:rPr>
        <w:t>ර්‍ණා</w:t>
      </w:r>
      <w:r w:rsidRPr="00C066C0">
        <w:rPr>
          <w:cs/>
          <w:lang w:bidi="si-LK"/>
        </w:rPr>
        <w:t xml:space="preserve"> යි ඇයට නම් කළහ. ඇය වැඩිවිය පැමිණි කල දඹදිව ඒ ඒ දිසා වැසි රජ කුමරුවෝ</w:t>
      </w:r>
      <w:r w:rsidR="00C909C1">
        <w:rPr>
          <w:cs/>
          <w:lang w:bidi="si-LK"/>
        </w:rPr>
        <w:t>ත්</w:t>
      </w:r>
      <w:r w:rsidRPr="00C066C0">
        <w:rPr>
          <w:cs/>
          <w:lang w:bidi="si-LK"/>
        </w:rPr>
        <w:t xml:space="preserve"> සිටු කුමරුවෝ</w:t>
      </w:r>
      <w:r w:rsidR="00C909C1">
        <w:rPr>
          <w:cs/>
          <w:lang w:bidi="si-LK"/>
        </w:rPr>
        <w:t>ත්</w:t>
      </w:r>
      <w:r w:rsidRPr="00C066C0">
        <w:rPr>
          <w:cs/>
          <w:lang w:bidi="si-LK"/>
        </w:rPr>
        <w:t xml:space="preserve"> </w:t>
      </w:r>
      <w:r w:rsidR="003E6E91">
        <w:t>‘</w:t>
      </w:r>
      <w:r w:rsidRPr="00C066C0">
        <w:rPr>
          <w:cs/>
          <w:lang w:bidi="si-LK"/>
        </w:rPr>
        <w:t>උත්පලව</w:t>
      </w:r>
      <w:r w:rsidR="002C1B40">
        <w:rPr>
          <w:cs/>
          <w:lang w:bidi="si-LK"/>
        </w:rPr>
        <w:t>ර්‍ණා</w:t>
      </w:r>
      <w:r w:rsidRPr="00C066C0">
        <w:rPr>
          <w:cs/>
          <w:lang w:bidi="si-LK"/>
        </w:rPr>
        <w:t>ව අපට දෙව</w:t>
      </w:r>
      <w:r w:rsidR="003E6E91">
        <w:rPr>
          <w:cs/>
          <w:lang w:bidi="si-LK"/>
        </w:rPr>
        <w:t>’</w:t>
      </w:r>
      <w:r w:rsidR="00E4032A">
        <w:rPr>
          <w:rFonts w:hint="cs"/>
          <w:cs/>
          <w:lang w:bidi="si-LK"/>
        </w:rPr>
        <w:t xml:space="preserve"> </w:t>
      </w:r>
      <w:r w:rsidR="00E4032A">
        <w:rPr>
          <w:cs/>
          <w:lang w:bidi="si-LK"/>
        </w:rPr>
        <w:t>යි ලියුම් පණිවිඩ එව</w:t>
      </w:r>
      <w:r w:rsidR="00E4032A">
        <w:rPr>
          <w:rFonts w:hint="cs"/>
          <w:cs/>
          <w:lang w:bidi="si-LK"/>
        </w:rPr>
        <w:t>ූ</w:t>
      </w:r>
      <w:r w:rsidRPr="00C066C0">
        <w:rPr>
          <w:cs/>
          <w:lang w:bidi="si-LK"/>
        </w:rPr>
        <w:t xml:space="preserve">හ. එ කල එහි ද මැය පතා ලියුම් නො එවූ වැදගත් එකෙක් නො ද වී ය. සිටු තෙමේ </w:t>
      </w:r>
      <w:r w:rsidR="003E6E91">
        <w:t>‘</w:t>
      </w:r>
      <w:r w:rsidRPr="00C066C0">
        <w:rPr>
          <w:cs/>
          <w:lang w:bidi="si-LK"/>
        </w:rPr>
        <w:t>මට හැම කෙනකු</w:t>
      </w:r>
      <w:r w:rsidR="00E4032A">
        <w:rPr>
          <w:rFonts w:hint="cs"/>
          <w:cs/>
          <w:lang w:bidi="si-LK"/>
        </w:rPr>
        <w:t>න්</w:t>
      </w:r>
      <w:r w:rsidRPr="00C066C0">
        <w:rPr>
          <w:cs/>
          <w:lang w:bidi="si-LK"/>
        </w:rPr>
        <w:t>ගේ ම සිත් සනසන්නට නො හැකි ය. එක</w:t>
      </w:r>
      <w:r w:rsidR="00E4032A">
        <w:rPr>
          <w:rFonts w:hint="cs"/>
          <w:cs/>
          <w:lang w:bidi="si-LK"/>
        </w:rPr>
        <w:t>ක්</w:t>
      </w:r>
      <w:r w:rsidRPr="00C066C0">
        <w:rPr>
          <w:cs/>
          <w:lang w:bidi="si-LK"/>
        </w:rPr>
        <w:t>හට දුන්නො</w:t>
      </w:r>
      <w:r w:rsidR="00C909C1">
        <w:rPr>
          <w:rFonts w:hint="cs"/>
          <w:cs/>
          <w:lang w:bidi="si-LK"/>
        </w:rPr>
        <w:t>ත්</w:t>
      </w:r>
      <w:r w:rsidRPr="00C066C0">
        <w:rPr>
          <w:cs/>
          <w:lang w:bidi="si-LK"/>
        </w:rPr>
        <w:t xml:space="preserve"> අනෙකෙක් විරුද්ධ ව නැග එන්නේ ය. එහෙයින් පැවිදි කරව</w:t>
      </w:r>
      <w:r w:rsidR="00E4032A">
        <w:rPr>
          <w:rFonts w:hint="cs"/>
          <w:cs/>
          <w:lang w:bidi="si-LK"/>
        </w:rPr>
        <w:t>න්</w:t>
      </w:r>
      <w:r w:rsidRPr="00C066C0">
        <w:rPr>
          <w:cs/>
          <w:lang w:bidi="si-LK"/>
        </w:rPr>
        <w:t>නෙමි</w:t>
      </w:r>
      <w:r w:rsidR="003E6E91">
        <w:t>’</w:t>
      </w:r>
      <w:r w:rsidRPr="00C066C0">
        <w:t xml:space="preserve"> </w:t>
      </w:r>
      <w:r w:rsidRPr="00C066C0">
        <w:rPr>
          <w:cs/>
          <w:lang w:bidi="si-LK"/>
        </w:rPr>
        <w:t xml:space="preserve">යි සිතා ඇය ගෙන්වා </w:t>
      </w:r>
      <w:r w:rsidR="003E6E91">
        <w:t>‘</w:t>
      </w:r>
      <w:r w:rsidRPr="00C066C0">
        <w:rPr>
          <w:cs/>
          <w:lang w:bidi="si-LK"/>
        </w:rPr>
        <w:t>දුව! මහණවන්නට නරක දැ</w:t>
      </w:r>
      <w:r w:rsidR="003E6E91">
        <w:rPr>
          <w:cs/>
          <w:lang w:bidi="si-LK"/>
        </w:rPr>
        <w:t>’</w:t>
      </w:r>
      <w:r w:rsidR="00E4032A">
        <w:rPr>
          <w:rFonts w:hint="cs"/>
          <w:cs/>
          <w:lang w:bidi="si-LK"/>
        </w:rPr>
        <w:t xml:space="preserve"> </w:t>
      </w:r>
      <w:r w:rsidRPr="00C066C0">
        <w:rPr>
          <w:cs/>
          <w:lang w:bidi="si-LK"/>
        </w:rPr>
        <w:t>යි ඇසී ය. ඒ වචනය</w:t>
      </w:r>
      <w:r w:rsidRPr="00C066C0">
        <w:t xml:space="preserve">, </w:t>
      </w:r>
      <w:r w:rsidRPr="00C066C0">
        <w:rPr>
          <w:cs/>
          <w:lang w:bidi="si-LK"/>
        </w:rPr>
        <w:t>සියවරක් පිස පිරිසිදු කළ තෙලක් හිසෙහි ව</w:t>
      </w:r>
      <w:r w:rsidR="00E4032A">
        <w:rPr>
          <w:rFonts w:hint="cs"/>
          <w:cs/>
          <w:lang w:bidi="si-LK"/>
        </w:rPr>
        <w:t>ක්</w:t>
      </w:r>
      <w:r w:rsidRPr="00C066C0">
        <w:rPr>
          <w:cs/>
          <w:lang w:bidi="si-LK"/>
        </w:rPr>
        <w:t xml:space="preserve">කළාක් මෙන් වී එක්වරින් ම </w:t>
      </w:r>
      <w:r w:rsidR="003E6E91">
        <w:rPr>
          <w:cs/>
          <w:lang w:bidi="si-LK"/>
        </w:rPr>
        <w:t>‘</w:t>
      </w:r>
      <w:r w:rsidRPr="00C066C0">
        <w:rPr>
          <w:cs/>
          <w:lang w:bidi="si-LK"/>
        </w:rPr>
        <w:t>පියානන් වහන්ස! කැමැත්තෙමි</w:t>
      </w:r>
      <w:r w:rsidR="003E6E91">
        <w:t>’</w:t>
      </w:r>
      <w:r w:rsidRPr="00C066C0">
        <w:t xml:space="preserve"> </w:t>
      </w:r>
      <w:r w:rsidRPr="00C066C0">
        <w:rPr>
          <w:cs/>
          <w:lang w:bidi="si-LK"/>
        </w:rPr>
        <w:t xml:space="preserve">යි කි වූ ය. </w:t>
      </w:r>
    </w:p>
    <w:p w14:paraId="44A691C5" w14:textId="77777777" w:rsidR="00860EFA" w:rsidRDefault="00C066C0" w:rsidP="00EE11A6">
      <w:pPr>
        <w:rPr>
          <w:lang w:bidi="si-LK"/>
        </w:rPr>
      </w:pPr>
      <w:r w:rsidRPr="00C066C0">
        <w:rPr>
          <w:cs/>
          <w:lang w:bidi="si-LK"/>
        </w:rPr>
        <w:t>එවිට සිටු තෙමේ හැම සැල</w:t>
      </w:r>
      <w:r w:rsidR="00E4032A">
        <w:rPr>
          <w:cs/>
          <w:lang w:bidi="si-LK"/>
        </w:rPr>
        <w:t>කිල්ලක් ම කොට ඇය මෙහෙණවරට කැඳවා</w:t>
      </w:r>
      <w:r w:rsidRPr="00C066C0">
        <w:rPr>
          <w:cs/>
          <w:lang w:bidi="si-LK"/>
        </w:rPr>
        <w:t>ගෙ</w:t>
      </w:r>
      <w:r w:rsidR="00E4032A">
        <w:rPr>
          <w:rFonts w:hint="cs"/>
          <w:cs/>
          <w:lang w:bidi="si-LK"/>
        </w:rPr>
        <w:t>ණ</w:t>
      </w:r>
      <w:r w:rsidRPr="00C066C0">
        <w:rPr>
          <w:cs/>
          <w:lang w:bidi="si-LK"/>
        </w:rPr>
        <w:t xml:space="preserve"> ගොස් පැවිදි කරවීය. පැවිද්දෙන් කල් නො ගිය බැවින් පොහෝ ගෙයි වත් කිරීමේ වාරය ඇයට නියම ව තිබින. එහෙයින් ඕතොමෝ පොහෝගෙය. හැම ද දමා පිරිසිදු කොට පහන් දල්වා දැ</w:t>
      </w:r>
      <w:r w:rsidR="00EB4595">
        <w:rPr>
          <w:rFonts w:hint="cs"/>
          <w:cs/>
          <w:lang w:bidi="si-LK"/>
        </w:rPr>
        <w:t>ල්</w:t>
      </w:r>
      <w:r w:rsidRPr="00C066C0">
        <w:rPr>
          <w:cs/>
          <w:lang w:bidi="si-LK"/>
        </w:rPr>
        <w:t>ලෙහි නිමිති ගෙණ සිටියා නැවැත නැවැත එය ම බල</w:t>
      </w:r>
      <w:r w:rsidR="00EB4595">
        <w:rPr>
          <w:rFonts w:hint="cs"/>
          <w:cs/>
          <w:lang w:bidi="si-LK"/>
        </w:rPr>
        <w:t>න්</w:t>
      </w:r>
      <w:r w:rsidRPr="00C066C0">
        <w:rPr>
          <w:cs/>
          <w:lang w:bidi="si-LK"/>
        </w:rPr>
        <w:t>නී</w:t>
      </w:r>
      <w:r w:rsidRPr="00C066C0">
        <w:t xml:space="preserve">, </w:t>
      </w:r>
      <w:r w:rsidR="001766B5">
        <w:rPr>
          <w:cs/>
          <w:lang w:bidi="si-LK"/>
        </w:rPr>
        <w:t>තේජෝ</w:t>
      </w:r>
      <w:r w:rsidRPr="00C066C0">
        <w:rPr>
          <w:cs/>
          <w:lang w:bidi="si-LK"/>
        </w:rPr>
        <w:t xml:space="preserve"> කසිණ</w:t>
      </w:r>
      <w:r w:rsidR="00EB4595">
        <w:rPr>
          <w:rFonts w:hint="cs"/>
          <w:cs/>
          <w:lang w:bidi="si-LK"/>
        </w:rPr>
        <w:t>ජ‍්ඣා</w:t>
      </w:r>
      <w:r w:rsidRPr="00C066C0">
        <w:rPr>
          <w:cs/>
          <w:lang w:bidi="si-LK"/>
        </w:rPr>
        <w:t>නය උපදවා එය ම පාදක</w:t>
      </w:r>
      <w:r w:rsidR="00EB4595">
        <w:rPr>
          <w:cs/>
          <w:lang w:bidi="si-LK"/>
        </w:rPr>
        <w:t xml:space="preserve"> කොට විදසුන් වඩා රහත් වූ ය. ඒ හ</w:t>
      </w:r>
      <w:r w:rsidR="00EB4595">
        <w:rPr>
          <w:rFonts w:hint="cs"/>
          <w:cs/>
          <w:lang w:bidi="si-LK"/>
        </w:rPr>
        <w:t>ා</w:t>
      </w:r>
      <w:r w:rsidRPr="00C066C0">
        <w:rPr>
          <w:cs/>
          <w:lang w:bidi="si-LK"/>
        </w:rPr>
        <w:t>ම සිවු පිළි</w:t>
      </w:r>
      <w:r w:rsidR="00EB4595">
        <w:rPr>
          <w:rFonts w:hint="cs"/>
          <w:cs/>
          <w:lang w:bidi="si-LK"/>
        </w:rPr>
        <w:t>සැ</w:t>
      </w:r>
      <w:r w:rsidRPr="00C066C0">
        <w:rPr>
          <w:cs/>
          <w:lang w:bidi="si-LK"/>
        </w:rPr>
        <w:t>ඹියා හා ෂඩභිඥාවන් ද ලැබූ ය. ටික දවසකින් පසු දනවු සැරි සැරීමට ගොස් හැරී ආවා</w:t>
      </w:r>
      <w:r w:rsidRPr="00C066C0">
        <w:t xml:space="preserve">, </w:t>
      </w:r>
      <w:r w:rsidRPr="00C066C0">
        <w:rPr>
          <w:cs/>
          <w:lang w:bidi="si-LK"/>
        </w:rPr>
        <w:t>අඹ උයනට වැද හු</w:t>
      </w:r>
      <w:r w:rsidR="00EB4595">
        <w:rPr>
          <w:rFonts w:hint="cs"/>
          <w:cs/>
          <w:lang w:bidi="si-LK"/>
        </w:rPr>
        <w:t>න්නී</w:t>
      </w:r>
      <w:r w:rsidRPr="00C066C0">
        <w:rPr>
          <w:cs/>
          <w:lang w:bidi="si-LK"/>
        </w:rPr>
        <w:t xml:space="preserve"> ය. මෙ දවස භි</w:t>
      </w:r>
      <w:r w:rsidR="00022B53">
        <w:rPr>
          <w:cs/>
          <w:lang w:bidi="si-LK"/>
        </w:rPr>
        <w:t>ක්‍ෂු</w:t>
      </w:r>
      <w:r w:rsidRPr="00C066C0">
        <w:rPr>
          <w:cs/>
          <w:lang w:bidi="si-LK"/>
        </w:rPr>
        <w:t>කී</w:t>
      </w:r>
      <w:r w:rsidR="00EB4595">
        <w:rPr>
          <w:rFonts w:hint="cs"/>
          <w:cs/>
          <w:lang w:bidi="si-LK"/>
        </w:rPr>
        <w:t>න්</w:t>
      </w:r>
      <w:r w:rsidRPr="00C066C0">
        <w:rPr>
          <w:cs/>
          <w:lang w:bidi="si-LK"/>
        </w:rPr>
        <w:t>ට වනයෙහි විසීම තහනම්</w:t>
      </w:r>
      <w:r w:rsidR="00EB4595">
        <w:rPr>
          <w:rFonts w:hint="cs"/>
          <w:cs/>
          <w:lang w:bidi="si-LK"/>
        </w:rPr>
        <w:t xml:space="preserve"> </w:t>
      </w:r>
      <w:r w:rsidRPr="00C066C0">
        <w:rPr>
          <w:cs/>
          <w:lang w:bidi="si-LK"/>
        </w:rPr>
        <w:t xml:space="preserve">නො කළ බැවින් ඕ තොමෝ එහි කිළියක් තනා ඇඳක් තබා තිරයකින් වට කොට හිඳිනට වන. මේ කාලයෙහි දිනෙක </w:t>
      </w:r>
      <w:r w:rsidR="00EB4595">
        <w:rPr>
          <w:rFonts w:hint="cs"/>
          <w:cs/>
          <w:lang w:bidi="si-LK"/>
        </w:rPr>
        <w:t>ඕ</w:t>
      </w:r>
      <w:r w:rsidRPr="00C066C0">
        <w:rPr>
          <w:cs/>
          <w:lang w:bidi="si-LK"/>
        </w:rPr>
        <w:t xml:space="preserve"> තොමෝ සැවැත් නුවරට පිඬු සිඟා ගියා ය. මේ අතර නන්ද නම් තරුණයා අඹ උයනට ගියේ කිළිය තුළට වැද පනවා තුබු ඇඳ යටට රිංගා සැඟ වී හුන්නේ ය. ස්ථවිරාවන්ගේ මාමා කෙනකුගේ පුත් වූ නන්ද තෙමේ කුඩා කල පටන් ඇය කෙරෙහි ඇලුනු සිත් ඇති ව සිටියේ ය. ස්ථවිර</w:t>
      </w:r>
      <w:r w:rsidR="00EB4595">
        <w:rPr>
          <w:rFonts w:hint="cs"/>
          <w:cs/>
          <w:lang w:bidi="si-LK"/>
        </w:rPr>
        <w:t>ා</w:t>
      </w:r>
      <w:r w:rsidRPr="00C066C0">
        <w:rPr>
          <w:cs/>
          <w:lang w:bidi="si-LK"/>
        </w:rPr>
        <w:t xml:space="preserve"> තොමෝ පිඬු සිඟා අවුත් කිළියට ඇතුල්වීමෙන් ඇස් අඳුරුව ගිය බැවින් දොර අඩවල් කොට තබා විඩා හරින්නට ඇඳෙහි වැතිර ගත්තා ය. </w:t>
      </w:r>
    </w:p>
    <w:p w14:paraId="759AA743" w14:textId="2E63C5C3" w:rsidR="00C066C0" w:rsidRPr="00C066C0" w:rsidRDefault="00C066C0" w:rsidP="00EE11A6">
      <w:r w:rsidRPr="00C066C0">
        <w:rPr>
          <w:cs/>
          <w:lang w:bidi="si-LK"/>
        </w:rPr>
        <w:t>එවිට ඇඳ යට සිටි නන්ද තෙමේ ස්ථවිරාව</w:t>
      </w:r>
      <w:r w:rsidR="00EB4595">
        <w:rPr>
          <w:rFonts w:hint="cs"/>
          <w:cs/>
          <w:lang w:bidi="si-LK"/>
        </w:rPr>
        <w:t>න්</w:t>
      </w:r>
      <w:r w:rsidRPr="00C066C0">
        <w:rPr>
          <w:cs/>
          <w:lang w:bidi="si-LK"/>
        </w:rPr>
        <w:t>ගේ ඇ</w:t>
      </w:r>
      <w:r w:rsidR="00EB4595">
        <w:rPr>
          <w:rFonts w:hint="cs"/>
          <w:cs/>
          <w:lang w:bidi="si-LK"/>
        </w:rPr>
        <w:t>ස්</w:t>
      </w:r>
      <w:r w:rsidRPr="00C066C0">
        <w:rPr>
          <w:cs/>
          <w:lang w:bidi="si-LK"/>
        </w:rPr>
        <w:t>හි වැටී තුබූ අඳුර පහව යන</w:t>
      </w:r>
      <w:r w:rsidR="00EB4595">
        <w:rPr>
          <w:rFonts w:hint="cs"/>
          <w:cs/>
          <w:lang w:bidi="si-LK"/>
        </w:rPr>
        <w:t>්න</w:t>
      </w:r>
      <w:r w:rsidRPr="00C066C0">
        <w:rPr>
          <w:cs/>
          <w:lang w:bidi="si-LK"/>
        </w:rPr>
        <w:t>ට</w:t>
      </w:r>
      <w:r w:rsidR="00C909C1">
        <w:rPr>
          <w:cs/>
          <w:lang w:bidi="si-LK"/>
        </w:rPr>
        <w:t>ත්</w:t>
      </w:r>
      <w:r w:rsidRPr="00C066C0">
        <w:rPr>
          <w:cs/>
          <w:lang w:bidi="si-LK"/>
        </w:rPr>
        <w:t xml:space="preserve"> කලින් ඇඳට නැ</w:t>
      </w:r>
      <w:r w:rsidR="00EB4595">
        <w:rPr>
          <w:rFonts w:hint="cs"/>
          <w:cs/>
          <w:lang w:bidi="si-LK"/>
        </w:rPr>
        <w:t>ං</w:t>
      </w:r>
      <w:r w:rsidRPr="00C066C0">
        <w:rPr>
          <w:cs/>
          <w:lang w:bidi="si-LK"/>
        </w:rPr>
        <w:t xml:space="preserve">ගේ </w:t>
      </w:r>
      <w:r w:rsidR="003E6E91">
        <w:rPr>
          <w:cs/>
          <w:lang w:bidi="si-LK"/>
        </w:rPr>
        <w:t>‘</w:t>
      </w:r>
      <w:r w:rsidRPr="00C066C0">
        <w:rPr>
          <w:cs/>
          <w:lang w:bidi="si-LK"/>
        </w:rPr>
        <w:t>බාලය! නො නැසෙව</w:t>
      </w:r>
      <w:r w:rsidRPr="00C066C0">
        <w:t xml:space="preserve">, </w:t>
      </w:r>
      <w:r w:rsidRPr="00C066C0">
        <w:rPr>
          <w:cs/>
          <w:lang w:bidi="si-LK"/>
        </w:rPr>
        <w:t xml:space="preserve">බාලය </w:t>
      </w:r>
      <w:r w:rsidR="00EB4595">
        <w:rPr>
          <w:rFonts w:hint="cs"/>
          <w:cs/>
          <w:lang w:bidi="si-LK"/>
        </w:rPr>
        <w:t>නො</w:t>
      </w:r>
      <w:r w:rsidRPr="00C066C0">
        <w:rPr>
          <w:cs/>
          <w:lang w:bidi="si-LK"/>
        </w:rPr>
        <w:t xml:space="preserve"> නැසව</w:t>
      </w:r>
      <w:r w:rsidR="003E6E91">
        <w:t>’</w:t>
      </w:r>
      <w:r w:rsidRPr="00C066C0">
        <w:t xml:space="preserve"> </w:t>
      </w:r>
      <w:r w:rsidRPr="00C066C0">
        <w:rPr>
          <w:cs/>
          <w:lang w:bidi="si-LK"/>
        </w:rPr>
        <w:t>යි වළකනු ලබන්නේ ද කාමදාහය සංසිඳුවා ගත නො හී තමා බලාපොරොත්තු වූ ප</w:t>
      </w:r>
      <w:r w:rsidR="00EB4595">
        <w:rPr>
          <w:rFonts w:hint="cs"/>
          <w:cs/>
          <w:lang w:bidi="si-LK"/>
        </w:rPr>
        <w:t>ව්</w:t>
      </w:r>
      <w:r w:rsidRPr="00C066C0">
        <w:rPr>
          <w:cs/>
          <w:lang w:bidi="si-LK"/>
        </w:rPr>
        <w:t>කම කොට ඇඳෙන් බැස බිම සිට ගත. එකණෙහි ම පොළොව පැ</w:t>
      </w:r>
      <w:r w:rsidR="00EB4595">
        <w:rPr>
          <w:rFonts w:hint="cs"/>
          <w:cs/>
          <w:lang w:bidi="si-LK"/>
        </w:rPr>
        <w:t>ළි</w:t>
      </w:r>
      <w:r w:rsidRPr="00C066C0">
        <w:rPr>
          <w:cs/>
          <w:lang w:bidi="si-LK"/>
        </w:rPr>
        <w:t xml:space="preserve">න. නන්දයා පොළොව ගැලී ගියේ </w:t>
      </w:r>
      <w:r w:rsidR="00EB4595">
        <w:rPr>
          <w:cs/>
          <w:lang w:bidi="si-LK"/>
        </w:rPr>
        <w:t>අව</w:t>
      </w:r>
      <w:r w:rsidR="00EB4595">
        <w:rPr>
          <w:rFonts w:hint="cs"/>
          <w:cs/>
          <w:lang w:bidi="si-LK"/>
        </w:rPr>
        <w:t>ී</w:t>
      </w:r>
      <w:r w:rsidRPr="00C066C0">
        <w:rPr>
          <w:cs/>
          <w:lang w:bidi="si-LK"/>
        </w:rPr>
        <w:t>චි</w:t>
      </w:r>
      <w:r w:rsidR="00EB4595">
        <w:rPr>
          <w:cs/>
          <w:lang w:bidi="si-LK"/>
        </w:rPr>
        <w:t>මහා</w:t>
      </w:r>
      <w:r w:rsidRPr="00C066C0">
        <w:rPr>
          <w:cs/>
          <w:lang w:bidi="si-LK"/>
        </w:rPr>
        <w:t>නරකයෙහි උපන්</w:t>
      </w:r>
      <w:r w:rsidR="00EB4595">
        <w:rPr>
          <w:rFonts w:hint="cs"/>
          <w:cs/>
          <w:lang w:bidi="si-LK"/>
        </w:rPr>
        <w:t>නේ</w:t>
      </w:r>
      <w:r w:rsidRPr="00C066C0">
        <w:rPr>
          <w:cs/>
          <w:lang w:bidi="si-LK"/>
        </w:rPr>
        <w:t xml:space="preserve"> ය. ඉක්බිති ස්ථවිර</w:t>
      </w:r>
      <w:r w:rsidR="00EB4595">
        <w:rPr>
          <w:rFonts w:hint="cs"/>
          <w:cs/>
          <w:lang w:bidi="si-LK"/>
        </w:rPr>
        <w:t>ා</w:t>
      </w:r>
      <w:r w:rsidRPr="00C066C0">
        <w:rPr>
          <w:cs/>
          <w:lang w:bidi="si-LK"/>
        </w:rPr>
        <w:t xml:space="preserve"> තොමෝ මේ පුවත අනික් ස්ථවිරාවන්ට දැන් වූ ය. ඔවුහු භි</w:t>
      </w:r>
      <w:r w:rsidR="00022B53">
        <w:rPr>
          <w:cs/>
          <w:lang w:bidi="si-LK"/>
        </w:rPr>
        <w:t>ක්‍ෂූ</w:t>
      </w:r>
      <w:r w:rsidRPr="00C066C0">
        <w:rPr>
          <w:cs/>
          <w:lang w:bidi="si-LK"/>
        </w:rPr>
        <w:t>න්ට</w:t>
      </w:r>
      <w:r w:rsidR="00C909C1">
        <w:rPr>
          <w:cs/>
          <w:lang w:bidi="si-LK"/>
        </w:rPr>
        <w:t>ත්</w:t>
      </w:r>
      <w:r w:rsidRPr="00C066C0">
        <w:t xml:space="preserve">, </w:t>
      </w:r>
      <w:r w:rsidRPr="00C066C0">
        <w:rPr>
          <w:cs/>
          <w:lang w:bidi="si-LK"/>
        </w:rPr>
        <w:t>භි</w:t>
      </w:r>
      <w:r w:rsidR="00022B53">
        <w:rPr>
          <w:cs/>
          <w:lang w:bidi="si-LK"/>
        </w:rPr>
        <w:t>ක්‍ෂූ</w:t>
      </w:r>
      <w:r w:rsidRPr="00C066C0">
        <w:rPr>
          <w:cs/>
          <w:lang w:bidi="si-LK"/>
        </w:rPr>
        <w:t>හු බුදුරජුන්ට</w:t>
      </w:r>
      <w:r w:rsidR="00C909C1">
        <w:rPr>
          <w:cs/>
          <w:lang w:bidi="si-LK"/>
        </w:rPr>
        <w:t>ත්</w:t>
      </w:r>
      <w:r w:rsidRPr="00C066C0">
        <w:rPr>
          <w:cs/>
          <w:lang w:bidi="si-LK"/>
        </w:rPr>
        <w:t xml:space="preserve"> ද</w:t>
      </w:r>
      <w:r w:rsidR="00EB4595">
        <w:rPr>
          <w:rFonts w:hint="cs"/>
          <w:cs/>
          <w:lang w:bidi="si-LK"/>
        </w:rPr>
        <w:t>න්</w:t>
      </w:r>
      <w:r w:rsidRPr="00C066C0">
        <w:rPr>
          <w:cs/>
          <w:lang w:bidi="si-LK"/>
        </w:rPr>
        <w:t>වා ලූහ. එ කල බුදුරජානන් වහන්සේ භි</w:t>
      </w:r>
      <w:r w:rsidR="00022B53">
        <w:rPr>
          <w:cs/>
          <w:lang w:bidi="si-LK"/>
        </w:rPr>
        <w:t>ක්‍ෂූ</w:t>
      </w:r>
      <w:r w:rsidRPr="00C066C0">
        <w:rPr>
          <w:cs/>
          <w:lang w:bidi="si-LK"/>
        </w:rPr>
        <w:t xml:space="preserve">න් අමතා </w:t>
      </w:r>
      <w:r w:rsidR="003E6E91">
        <w:t>‘</w:t>
      </w:r>
      <w:r w:rsidR="009B54E5">
        <w:rPr>
          <w:cs/>
          <w:lang w:bidi="si-LK"/>
        </w:rPr>
        <w:t>මහණෙනි</w:t>
      </w:r>
      <w:r w:rsidRPr="00C066C0">
        <w:rPr>
          <w:cs/>
          <w:lang w:bidi="si-LK"/>
        </w:rPr>
        <w:t>! භි</w:t>
      </w:r>
      <w:r w:rsidR="00022B53">
        <w:rPr>
          <w:cs/>
          <w:lang w:bidi="si-LK"/>
        </w:rPr>
        <w:t>ක්‍ෂු</w:t>
      </w:r>
      <w:r w:rsidRPr="00C066C0">
        <w:rPr>
          <w:cs/>
          <w:lang w:bidi="si-LK"/>
        </w:rPr>
        <w:t xml:space="preserve"> භි</w:t>
      </w:r>
      <w:r w:rsidR="00022B53">
        <w:rPr>
          <w:cs/>
          <w:lang w:bidi="si-LK"/>
        </w:rPr>
        <w:t>ක්‍ෂු</w:t>
      </w:r>
      <w:r w:rsidRPr="00C066C0">
        <w:rPr>
          <w:cs/>
          <w:lang w:bidi="si-LK"/>
        </w:rPr>
        <w:t>කී උපාසක උපාසිකා යන මොවුන් අතර යම් අඥයෙක් වේ නම්</w:t>
      </w:r>
      <w:r w:rsidRPr="00C066C0">
        <w:t xml:space="preserve">, </w:t>
      </w:r>
      <w:r w:rsidRPr="00C066C0">
        <w:rPr>
          <w:cs/>
          <w:lang w:bidi="si-LK"/>
        </w:rPr>
        <w:t>ඔහු පව් කම් කරන්නේ</w:t>
      </w:r>
      <w:r w:rsidRPr="00C066C0">
        <w:t xml:space="preserve">, </w:t>
      </w:r>
      <w:r w:rsidRPr="00C066C0">
        <w:rPr>
          <w:cs/>
          <w:lang w:bidi="si-LK"/>
        </w:rPr>
        <w:t>මී හකුරු</w:t>
      </w:r>
      <w:r w:rsidRPr="00C066C0">
        <w:t xml:space="preserve">, </w:t>
      </w:r>
      <w:r w:rsidRPr="00C066C0">
        <w:rPr>
          <w:cs/>
          <w:lang w:bidi="si-LK"/>
        </w:rPr>
        <w:t>සූකිරි ආදී යම්කිසි මිහිරි දෙයක් ක</w:t>
      </w:r>
      <w:r w:rsidR="00EB4595">
        <w:rPr>
          <w:rFonts w:hint="cs"/>
          <w:cs/>
          <w:lang w:bidi="si-LK"/>
        </w:rPr>
        <w:t>න්</w:t>
      </w:r>
      <w:r w:rsidRPr="00C066C0">
        <w:rPr>
          <w:cs/>
          <w:lang w:bidi="si-LK"/>
        </w:rPr>
        <w:t>නා වූ පුරුෂයකු සේ තුටු පහටු සිත් ඇතිව</w:t>
      </w:r>
      <w:r w:rsidR="00294022">
        <w:rPr>
          <w:cs/>
          <w:lang w:bidi="si-LK"/>
        </w:rPr>
        <w:t>’</w:t>
      </w:r>
      <w:r w:rsidRPr="00C066C0">
        <w:rPr>
          <w:cs/>
          <w:lang w:bidi="si-LK"/>
        </w:rPr>
        <w:t xml:space="preserve"> යි අනුසන්ධි ගළපා මේ ධ</w:t>
      </w:r>
      <w:r w:rsidR="00983463">
        <w:rPr>
          <w:cs/>
          <w:lang w:bidi="si-LK"/>
        </w:rPr>
        <w:t>ර්‍ම</w:t>
      </w:r>
      <w:r w:rsidRPr="00C066C0">
        <w:rPr>
          <w:cs/>
          <w:lang w:bidi="si-LK"/>
        </w:rPr>
        <w:t xml:space="preserve"> දේශනා</w:t>
      </w:r>
      <w:r w:rsidR="00EB4595">
        <w:rPr>
          <w:rFonts w:hint="cs"/>
          <w:cs/>
          <w:lang w:bidi="si-LK"/>
        </w:rPr>
        <w:t>ව</w:t>
      </w:r>
      <w:r w:rsidRPr="00C066C0">
        <w:rPr>
          <w:cs/>
          <w:lang w:bidi="si-LK"/>
        </w:rPr>
        <w:t xml:space="preserve"> කළ සේක:- </w:t>
      </w:r>
    </w:p>
    <w:p w14:paraId="490FA97A" w14:textId="77777777" w:rsidR="00EB4595" w:rsidRPr="00EB4595" w:rsidRDefault="00C066C0" w:rsidP="00A132CB">
      <w:pPr>
        <w:pStyle w:val="Quote"/>
        <w:rPr>
          <w:lang w:bidi="si-LK"/>
        </w:rPr>
      </w:pPr>
      <w:r w:rsidRPr="00EB4595">
        <w:rPr>
          <w:cs/>
          <w:lang w:bidi="si-LK"/>
        </w:rPr>
        <w:t>මධුවා මඤ්ඤති බා</w:t>
      </w:r>
      <w:r w:rsidR="00EB4595" w:rsidRPr="00EB4595">
        <w:rPr>
          <w:rFonts w:hint="cs"/>
          <w:cs/>
          <w:lang w:bidi="si-LK"/>
        </w:rPr>
        <w:t>ලො</w:t>
      </w:r>
      <w:r w:rsidRPr="00EB4595">
        <w:rPr>
          <w:cs/>
          <w:lang w:bidi="si-LK"/>
        </w:rPr>
        <w:t xml:space="preserve"> යාව පාපං න ප</w:t>
      </w:r>
      <w:r w:rsidR="00EB4595" w:rsidRPr="00EB4595">
        <w:rPr>
          <w:rFonts w:hint="cs"/>
          <w:cs/>
          <w:lang w:bidi="si-LK"/>
        </w:rPr>
        <w:t>ච‍්ච</w:t>
      </w:r>
      <w:r w:rsidRPr="00EB4595">
        <w:rPr>
          <w:cs/>
          <w:lang w:bidi="si-LK"/>
        </w:rPr>
        <w:t>ති</w:t>
      </w:r>
      <w:r w:rsidRPr="00EB4595">
        <w:t xml:space="preserve">, </w:t>
      </w:r>
    </w:p>
    <w:p w14:paraId="78E59C23" w14:textId="77777777" w:rsidR="00EB4595" w:rsidRPr="00EB4595" w:rsidRDefault="00C066C0" w:rsidP="00A132CB">
      <w:pPr>
        <w:pStyle w:val="Quote"/>
        <w:rPr>
          <w:lang w:bidi="si-LK"/>
        </w:rPr>
      </w:pPr>
      <w:r w:rsidRPr="00EB4595">
        <w:rPr>
          <w:cs/>
          <w:lang w:bidi="si-LK"/>
        </w:rPr>
        <w:t>යදා ච පච</w:t>
      </w:r>
      <w:r w:rsidR="00EB4595" w:rsidRPr="00EB4595">
        <w:rPr>
          <w:rFonts w:hint="cs"/>
          <w:cs/>
          <w:lang w:bidi="si-LK"/>
        </w:rPr>
        <w:t>්</w:t>
      </w:r>
      <w:r w:rsidRPr="00EB4595">
        <w:rPr>
          <w:cs/>
          <w:lang w:bidi="si-LK"/>
        </w:rPr>
        <w:t xml:space="preserve">චති පාපං අථ බාලො දුක්ඛං නිගච්ඡතී ති. </w:t>
      </w:r>
    </w:p>
    <w:p w14:paraId="786FC299" w14:textId="77777777" w:rsidR="00BB404C" w:rsidRDefault="00C066C0" w:rsidP="00574000">
      <w:pPr>
        <w:rPr>
          <w:lang w:bidi="si-LK"/>
        </w:rPr>
      </w:pPr>
      <w:r w:rsidRPr="00C066C0">
        <w:rPr>
          <w:cs/>
          <w:lang w:bidi="si-LK"/>
        </w:rPr>
        <w:t xml:space="preserve">පව්කම යම්තාක් විපාක නො </w:t>
      </w:r>
      <w:r w:rsidR="00EB4595">
        <w:rPr>
          <w:rFonts w:hint="cs"/>
          <w:cs/>
          <w:lang w:bidi="si-LK"/>
        </w:rPr>
        <w:t xml:space="preserve">දේ </w:t>
      </w:r>
      <w:r w:rsidRPr="00C066C0">
        <w:rPr>
          <w:cs/>
          <w:lang w:bidi="si-LK"/>
        </w:rPr>
        <w:t>ද</w:t>
      </w:r>
      <w:r w:rsidRPr="00C066C0">
        <w:t xml:space="preserve">, </w:t>
      </w:r>
      <w:r w:rsidRPr="00C066C0">
        <w:rPr>
          <w:cs/>
          <w:lang w:bidi="si-LK"/>
        </w:rPr>
        <w:t>ඒ තාක් අඥ තෙමේ එය මී මෙන් සිත යි. යම් කලෙක වනාහි පව්කම විපාක දේ ද</w:t>
      </w:r>
      <w:r w:rsidRPr="00C066C0">
        <w:t xml:space="preserve">, </w:t>
      </w:r>
      <w:r w:rsidRPr="00C066C0">
        <w:rPr>
          <w:cs/>
          <w:lang w:bidi="si-LK"/>
        </w:rPr>
        <w:t xml:space="preserve">එ කල අඥ තෙමේ දුකට පැමිණෙන්නේ ය. </w:t>
      </w:r>
    </w:p>
    <w:p w14:paraId="72895FEA" w14:textId="77777777" w:rsidR="00BB404C" w:rsidRDefault="00C066C0" w:rsidP="00574000">
      <w:pPr>
        <w:rPr>
          <w:lang w:bidi="si-LK"/>
        </w:rPr>
      </w:pPr>
      <w:r w:rsidRPr="00BB404C">
        <w:rPr>
          <w:b/>
          <w:bCs/>
          <w:cs/>
          <w:lang w:bidi="si-LK"/>
        </w:rPr>
        <w:t>මධු වා මඤ්ඤති බාලො යාව පාපං න පච</w:t>
      </w:r>
      <w:r w:rsidR="00BB404C" w:rsidRPr="00BB404C">
        <w:rPr>
          <w:rFonts w:hint="cs"/>
          <w:b/>
          <w:bCs/>
          <w:cs/>
          <w:lang w:bidi="si-LK"/>
        </w:rPr>
        <w:t>්</w:t>
      </w:r>
      <w:r w:rsidRPr="00BB404C">
        <w:rPr>
          <w:b/>
          <w:bCs/>
          <w:cs/>
          <w:lang w:bidi="si-LK"/>
        </w:rPr>
        <w:t>චති</w:t>
      </w:r>
      <w:r w:rsidRPr="00C066C0">
        <w:rPr>
          <w:cs/>
          <w:lang w:bidi="si-LK"/>
        </w:rPr>
        <w:t xml:space="preserve"> = යම්තාක් පාපය නො පැ</w:t>
      </w:r>
      <w:r w:rsidR="00BB404C">
        <w:rPr>
          <w:rFonts w:hint="cs"/>
          <w:cs/>
          <w:lang w:bidi="si-LK"/>
        </w:rPr>
        <w:t>සේ</w:t>
      </w:r>
      <w:r w:rsidRPr="00C066C0">
        <w:rPr>
          <w:cs/>
          <w:lang w:bidi="si-LK"/>
        </w:rPr>
        <w:t xml:space="preserve"> ද</w:t>
      </w:r>
      <w:r w:rsidRPr="00C066C0">
        <w:t xml:space="preserve">, </w:t>
      </w:r>
      <w:r w:rsidRPr="00C066C0">
        <w:rPr>
          <w:cs/>
          <w:lang w:bidi="si-LK"/>
        </w:rPr>
        <w:t xml:space="preserve">ඒතාක් අඥ තෙමේ (එය) මී මෙන් සලක යි. </w:t>
      </w:r>
    </w:p>
    <w:p w14:paraId="1B31896C" w14:textId="77777777" w:rsidR="00C066C0" w:rsidRPr="00C066C0" w:rsidRDefault="00C066C0" w:rsidP="00C47F6B">
      <w:r w:rsidRPr="00C066C0">
        <w:rPr>
          <w:cs/>
          <w:lang w:bidi="si-LK"/>
        </w:rPr>
        <w:t>පව්කම් කරණ අඥයාහට වනාහි තමන් කර</w:t>
      </w:r>
      <w:r w:rsidR="00BB404C">
        <w:rPr>
          <w:rFonts w:hint="cs"/>
          <w:cs/>
          <w:lang w:bidi="si-LK"/>
        </w:rPr>
        <w:t>ණ</w:t>
      </w:r>
      <w:r w:rsidRPr="00C066C0">
        <w:rPr>
          <w:cs/>
          <w:lang w:bidi="si-LK"/>
        </w:rPr>
        <w:t xml:space="preserve"> ඒ පව්කම </w:t>
      </w:r>
      <w:r w:rsidR="00BB404C">
        <w:rPr>
          <w:rFonts w:hint="cs"/>
          <w:cs/>
          <w:lang w:bidi="si-LK"/>
        </w:rPr>
        <w:t>වි</w:t>
      </w:r>
      <w:r w:rsidRPr="00C066C0">
        <w:rPr>
          <w:cs/>
          <w:lang w:bidi="si-LK"/>
        </w:rPr>
        <w:t xml:space="preserve">පාක දෙනතුරු. මිහිරක් සේ මන වඩන්නක් සේ හිතයක් සේ වැටහෙන්නේ ය. </w:t>
      </w:r>
    </w:p>
    <w:p w14:paraId="5671BFFC" w14:textId="264A0478" w:rsidR="00BB404C" w:rsidRDefault="00C066C0" w:rsidP="00C47F6B">
      <w:pPr>
        <w:rPr>
          <w:lang w:bidi="si-LK"/>
        </w:rPr>
      </w:pPr>
      <w:r w:rsidRPr="00BB404C">
        <w:rPr>
          <w:b/>
          <w:bCs/>
          <w:cs/>
          <w:lang w:bidi="si-LK"/>
        </w:rPr>
        <w:t>මධ</w:t>
      </w:r>
      <w:r w:rsidR="00BB404C" w:rsidRPr="00BB404C">
        <w:rPr>
          <w:rFonts w:hint="cs"/>
          <w:b/>
          <w:bCs/>
          <w:cs/>
          <w:lang w:bidi="si-LK"/>
        </w:rPr>
        <w:t>ු</w:t>
      </w:r>
      <w:r w:rsidRPr="00C066C0">
        <w:t xml:space="preserve">, </w:t>
      </w:r>
      <w:r w:rsidRPr="00C066C0">
        <w:rPr>
          <w:cs/>
          <w:lang w:bidi="si-LK"/>
        </w:rPr>
        <w:t>යනු</w:t>
      </w:r>
      <w:r w:rsidRPr="00C066C0">
        <w:t xml:space="preserve">, </w:t>
      </w:r>
      <w:r w:rsidRPr="00C066C0">
        <w:rPr>
          <w:cs/>
          <w:lang w:bidi="si-LK"/>
        </w:rPr>
        <w:t>මිදිරස ම</w:t>
      </w:r>
      <w:r w:rsidR="00BB404C">
        <w:rPr>
          <w:rFonts w:hint="cs"/>
          <w:cs/>
          <w:lang w:bidi="si-LK"/>
        </w:rPr>
        <w:t>ල්ර</w:t>
      </w:r>
      <w:r w:rsidRPr="00C066C0">
        <w:rPr>
          <w:cs/>
          <w:lang w:bidi="si-LK"/>
        </w:rPr>
        <w:t>ස මී වද යනාදියෙහි ආයේ ය. මිහි</w:t>
      </w:r>
      <w:r w:rsidR="00BB404C">
        <w:rPr>
          <w:cs/>
          <w:lang w:bidi="si-LK"/>
        </w:rPr>
        <w:t xml:space="preserve">රි හැම දෙයක් ම මෙයින් කිය වේ. </w:t>
      </w:r>
      <w:r w:rsidR="00BB404C" w:rsidRPr="00BB404C">
        <w:rPr>
          <w:b/>
          <w:bCs/>
          <w:cs/>
          <w:lang w:bidi="si-LK"/>
        </w:rPr>
        <w:t>ව</w:t>
      </w:r>
      <w:r w:rsidR="00BB404C" w:rsidRPr="00BB404C">
        <w:rPr>
          <w:rFonts w:hint="cs"/>
          <w:b/>
          <w:bCs/>
          <w:cs/>
          <w:lang w:bidi="si-LK"/>
        </w:rPr>
        <w:t xml:space="preserve">ා </w:t>
      </w:r>
      <w:r w:rsidRPr="00C066C0">
        <w:rPr>
          <w:cs/>
          <w:lang w:bidi="si-LK"/>
        </w:rPr>
        <w:t>යනු සදෘශ භාවා</w:t>
      </w:r>
      <w:r w:rsidR="002606F2">
        <w:rPr>
          <w:cs/>
          <w:lang w:bidi="si-LK"/>
        </w:rPr>
        <w:t>ර්‍ත්‍ථ</w:t>
      </w:r>
      <w:r w:rsidRPr="00C066C0">
        <w:rPr>
          <w:cs/>
          <w:lang w:bidi="si-LK"/>
        </w:rPr>
        <w:t>යෙහි නිපාත යි. එහෙත් ඇතැම් කෙනෙක් මධුවා</w:t>
      </w:r>
      <w:r w:rsidRPr="00C066C0">
        <w:t xml:space="preserve">, </w:t>
      </w:r>
      <w:r w:rsidR="00BB404C">
        <w:rPr>
          <w:rFonts w:hint="cs"/>
          <w:cs/>
          <w:lang w:bidi="si-LK"/>
        </w:rPr>
        <w:t xml:space="preserve">යන්න </w:t>
      </w:r>
      <w:r w:rsidRPr="00C066C0">
        <w:rPr>
          <w:cs/>
          <w:lang w:bidi="si-LK"/>
        </w:rPr>
        <w:t>මධු</w:t>
      </w:r>
      <w:r w:rsidRPr="00C066C0">
        <w:t xml:space="preserve">, </w:t>
      </w:r>
      <w:r w:rsidRPr="00C066C0">
        <w:rPr>
          <w:cs/>
          <w:lang w:bidi="si-LK"/>
        </w:rPr>
        <w:t>ඉව</w:t>
      </w:r>
      <w:r w:rsidRPr="00C066C0">
        <w:t xml:space="preserve">, </w:t>
      </w:r>
      <w:r w:rsidRPr="00C066C0">
        <w:rPr>
          <w:cs/>
          <w:lang w:bidi="si-LK"/>
        </w:rPr>
        <w:t>යි වෙන් කරත්. එසේ වෙන් කොට ව යනු වා</w:t>
      </w:r>
      <w:r w:rsidRPr="00C066C0">
        <w:t xml:space="preserve">, </w:t>
      </w:r>
      <w:r w:rsidRPr="00C066C0">
        <w:rPr>
          <w:cs/>
          <w:lang w:bidi="si-LK"/>
        </w:rPr>
        <w:t>යි ගණිත්</w:t>
      </w:r>
      <w:r w:rsidRPr="00C066C0">
        <w:t xml:space="preserve">, </w:t>
      </w:r>
      <w:r w:rsidRPr="00C066C0">
        <w:rPr>
          <w:cs/>
          <w:lang w:bidi="si-LK"/>
        </w:rPr>
        <w:t xml:space="preserve">ඒ නො මැනැවි. සලකා බැලිය යුතුයි. </w:t>
      </w:r>
      <w:r w:rsidRPr="00BB404C">
        <w:rPr>
          <w:b/>
          <w:bCs/>
          <w:cs/>
          <w:lang w:bidi="si-LK"/>
        </w:rPr>
        <w:t xml:space="preserve">මඤ්ඤති </w:t>
      </w:r>
      <w:r w:rsidRPr="00C066C0">
        <w:rPr>
          <w:cs/>
          <w:lang w:bidi="si-LK"/>
        </w:rPr>
        <w:t>යනු ක්‍රියා පදයි. හඟියි</w:t>
      </w:r>
      <w:r w:rsidRPr="00C066C0">
        <w:t xml:space="preserve">, </w:t>
      </w:r>
      <w:r w:rsidRPr="00C066C0">
        <w:rPr>
          <w:cs/>
          <w:lang w:bidi="si-LK"/>
        </w:rPr>
        <w:t>සිතයි</w:t>
      </w:r>
      <w:r w:rsidRPr="00C066C0">
        <w:t xml:space="preserve">, </w:t>
      </w:r>
      <w:r w:rsidRPr="00C066C0">
        <w:rPr>
          <w:cs/>
          <w:lang w:bidi="si-LK"/>
        </w:rPr>
        <w:t>ක</w:t>
      </w:r>
      <w:r w:rsidR="00BB404C">
        <w:rPr>
          <w:rFonts w:hint="cs"/>
          <w:cs/>
          <w:lang w:bidi="si-LK"/>
        </w:rPr>
        <w:t>ල්</w:t>
      </w:r>
      <w:r w:rsidRPr="00C066C0">
        <w:rPr>
          <w:cs/>
          <w:lang w:bidi="si-LK"/>
        </w:rPr>
        <w:t>පනාකර යි</w:t>
      </w:r>
      <w:r w:rsidRPr="00C066C0">
        <w:t xml:space="preserve">, </w:t>
      </w:r>
      <w:r w:rsidRPr="00C066C0">
        <w:rPr>
          <w:cs/>
          <w:lang w:bidi="si-LK"/>
        </w:rPr>
        <w:t>අදහස් කර යි</w:t>
      </w:r>
      <w:r w:rsidRPr="00C066C0">
        <w:t xml:space="preserve">, </w:t>
      </w:r>
      <w:r w:rsidRPr="00C066C0">
        <w:rPr>
          <w:cs/>
          <w:lang w:bidi="si-LK"/>
        </w:rPr>
        <w:t xml:space="preserve">යනාදි ලෙසින් එය සිංහලයට නැගිය හැකි ය. </w:t>
      </w:r>
      <w:r w:rsidRPr="00BB404C">
        <w:rPr>
          <w:b/>
          <w:bCs/>
          <w:cs/>
          <w:lang w:bidi="si-LK"/>
        </w:rPr>
        <w:t>පාපං</w:t>
      </w:r>
      <w:r w:rsidRPr="00BB404C">
        <w:rPr>
          <w:b/>
          <w:bCs/>
        </w:rPr>
        <w:t>,</w:t>
      </w:r>
      <w:r w:rsidRPr="00C066C0">
        <w:t xml:space="preserve"> </w:t>
      </w:r>
      <w:r w:rsidRPr="00C066C0">
        <w:rPr>
          <w:cs/>
          <w:lang w:bidi="si-LK"/>
        </w:rPr>
        <w:t xml:space="preserve">යනු යට කියන ලදී. </w:t>
      </w:r>
      <w:r w:rsidRPr="00BB404C">
        <w:rPr>
          <w:b/>
          <w:bCs/>
          <w:cs/>
          <w:lang w:bidi="si-LK"/>
        </w:rPr>
        <w:t>පච</w:t>
      </w:r>
      <w:r w:rsidR="00BB404C" w:rsidRPr="00BB404C">
        <w:rPr>
          <w:rFonts w:hint="cs"/>
          <w:b/>
          <w:bCs/>
          <w:cs/>
          <w:lang w:bidi="si-LK"/>
        </w:rPr>
        <w:t>්</w:t>
      </w:r>
      <w:r w:rsidRPr="00BB404C">
        <w:rPr>
          <w:b/>
          <w:bCs/>
          <w:cs/>
          <w:lang w:bidi="si-LK"/>
        </w:rPr>
        <w:t>චති</w:t>
      </w:r>
      <w:r w:rsidRPr="00BB404C">
        <w:rPr>
          <w:b/>
          <w:bCs/>
        </w:rPr>
        <w:t>,</w:t>
      </w:r>
      <w:r w:rsidRPr="00C066C0">
        <w:t xml:space="preserve"> </w:t>
      </w:r>
      <w:r w:rsidRPr="00C066C0">
        <w:rPr>
          <w:cs/>
          <w:lang w:bidi="si-LK"/>
        </w:rPr>
        <w:t>පැසේ. විපාක දේ</w:t>
      </w:r>
      <w:r w:rsidRPr="00C066C0">
        <w:t xml:space="preserve">, </w:t>
      </w:r>
      <w:r w:rsidRPr="00C066C0">
        <w:rPr>
          <w:cs/>
          <w:lang w:bidi="si-LK"/>
        </w:rPr>
        <w:t xml:space="preserve">යන තේරුම ය. </w:t>
      </w:r>
    </w:p>
    <w:p w14:paraId="64DF18E3" w14:textId="77777777" w:rsidR="00C066C0" w:rsidRPr="00C066C0" w:rsidRDefault="00C066C0" w:rsidP="00574000">
      <w:r w:rsidRPr="00BB404C">
        <w:rPr>
          <w:b/>
          <w:bCs/>
          <w:cs/>
          <w:lang w:bidi="si-LK"/>
        </w:rPr>
        <w:t>යදා ච පච</w:t>
      </w:r>
      <w:r w:rsidR="00BB404C" w:rsidRPr="00BB404C">
        <w:rPr>
          <w:rFonts w:hint="cs"/>
          <w:b/>
          <w:bCs/>
          <w:cs/>
          <w:lang w:bidi="si-LK"/>
        </w:rPr>
        <w:t>්</w:t>
      </w:r>
      <w:r w:rsidRPr="00BB404C">
        <w:rPr>
          <w:b/>
          <w:bCs/>
          <w:cs/>
          <w:lang w:bidi="si-LK"/>
        </w:rPr>
        <w:t>චති පාපං අථ බා</w:t>
      </w:r>
      <w:r w:rsidR="00BB404C" w:rsidRPr="00BB404C">
        <w:rPr>
          <w:rFonts w:hint="cs"/>
          <w:b/>
          <w:bCs/>
          <w:cs/>
          <w:lang w:bidi="si-LK"/>
        </w:rPr>
        <w:t>ලො</w:t>
      </w:r>
      <w:r w:rsidRPr="00BB404C">
        <w:rPr>
          <w:b/>
          <w:bCs/>
          <w:cs/>
          <w:lang w:bidi="si-LK"/>
        </w:rPr>
        <w:t xml:space="preserve"> දුක්ඛං නිගච්ඡති</w:t>
      </w:r>
      <w:r w:rsidRPr="00C066C0">
        <w:rPr>
          <w:cs/>
          <w:lang w:bidi="si-LK"/>
        </w:rPr>
        <w:t xml:space="preserve"> - යම් කලෙක පාපය පැසේ ද</w:t>
      </w:r>
      <w:r w:rsidRPr="00C066C0">
        <w:t xml:space="preserve">, </w:t>
      </w:r>
      <w:r w:rsidRPr="00C066C0">
        <w:rPr>
          <w:cs/>
          <w:lang w:bidi="si-LK"/>
        </w:rPr>
        <w:t xml:space="preserve">එකල අඥ තෙමේ දුකට පැමිණේ. </w:t>
      </w:r>
    </w:p>
    <w:p w14:paraId="5DCA9D58" w14:textId="77777777" w:rsidR="00C066C0" w:rsidRPr="00C066C0" w:rsidRDefault="00C066C0" w:rsidP="00574000">
      <w:r w:rsidRPr="00C066C0">
        <w:rPr>
          <w:cs/>
          <w:lang w:bidi="si-LK"/>
        </w:rPr>
        <w:t>යම් කලෙක වනාහි මෙලොවදී නන් වැදෑරුම් කම් කටොලු කරවමින් ද</w:t>
      </w:r>
      <w:r w:rsidRPr="00C066C0">
        <w:t xml:space="preserve">, </w:t>
      </w:r>
      <w:r w:rsidRPr="00C066C0">
        <w:rPr>
          <w:cs/>
          <w:lang w:bidi="si-LK"/>
        </w:rPr>
        <w:t>පරලොව නරකයෙහි උපදවා මහත් දුක් අනුභව කරවමින් ද</w:t>
      </w:r>
      <w:r w:rsidRPr="00C066C0">
        <w:t xml:space="preserve">, </w:t>
      </w:r>
      <w:r w:rsidRPr="00C066C0">
        <w:rPr>
          <w:cs/>
          <w:lang w:bidi="si-LK"/>
        </w:rPr>
        <w:t>කළ පාපය පැසෙන විට කළ ප</w:t>
      </w:r>
      <w:r w:rsidR="00BB404C">
        <w:rPr>
          <w:rFonts w:hint="cs"/>
          <w:cs/>
          <w:lang w:bidi="si-LK"/>
        </w:rPr>
        <w:t>ව්</w:t>
      </w:r>
      <w:r w:rsidRPr="00C066C0">
        <w:rPr>
          <w:cs/>
          <w:lang w:bidi="si-LK"/>
        </w:rPr>
        <w:t xml:space="preserve">කම් ඇත්තේ බලවත් දුකට පැමිණෙන්නේ ය. කළ කම් විපාක දෙන සැටි යට කියන ලදී. </w:t>
      </w:r>
    </w:p>
    <w:p w14:paraId="410333DA" w14:textId="37D38A44" w:rsidR="00BB404C" w:rsidRDefault="00C066C0" w:rsidP="00AF24B4">
      <w:pPr>
        <w:rPr>
          <w:lang w:bidi="si-LK"/>
        </w:rPr>
      </w:pPr>
      <w:r w:rsidRPr="00C066C0">
        <w:rPr>
          <w:cs/>
          <w:lang w:bidi="si-LK"/>
        </w:rPr>
        <w:t>ධ</w:t>
      </w:r>
      <w:r w:rsidR="00983463">
        <w:rPr>
          <w:cs/>
          <w:lang w:bidi="si-LK"/>
        </w:rPr>
        <w:t>ර්‍ම</w:t>
      </w:r>
      <w:r w:rsidRPr="00C066C0">
        <w:rPr>
          <w:cs/>
          <w:lang w:bidi="si-LK"/>
        </w:rPr>
        <w:t xml:space="preserve"> දේශනාවගේ අවසානයෙහි බොහෝ දෙන සෝවන් </w:t>
      </w:r>
      <w:r w:rsidR="00506468">
        <w:rPr>
          <w:cs/>
          <w:lang w:bidi="si-LK"/>
        </w:rPr>
        <w:t>ඵලාදියට</w:t>
      </w:r>
      <w:r w:rsidRPr="00C066C0">
        <w:rPr>
          <w:cs/>
          <w:lang w:bidi="si-LK"/>
        </w:rPr>
        <w:t xml:space="preserve"> පැමිණියෝ ය. </w:t>
      </w:r>
    </w:p>
    <w:p w14:paraId="32E907D7" w14:textId="2405635E" w:rsidR="00946798" w:rsidRDefault="00BB404C" w:rsidP="00AF24B4">
      <w:pPr>
        <w:rPr>
          <w:lang w:bidi="si-LK"/>
        </w:rPr>
      </w:pPr>
      <w:r>
        <w:rPr>
          <w:cs/>
          <w:lang w:bidi="si-LK"/>
        </w:rPr>
        <w:t>ටික දවසකට පසු ධ</w:t>
      </w:r>
      <w:r w:rsidR="00983463">
        <w:rPr>
          <w:cs/>
          <w:lang w:bidi="si-LK"/>
        </w:rPr>
        <w:t>ර්‍ම</w:t>
      </w:r>
      <w:r w:rsidR="00C066C0" w:rsidRPr="00C066C0">
        <w:rPr>
          <w:cs/>
          <w:lang w:bidi="si-LK"/>
        </w:rPr>
        <w:t xml:space="preserve">සභාවට රැස් වූවෝ </w:t>
      </w:r>
      <w:r w:rsidR="003E6E91">
        <w:t>‘</w:t>
      </w:r>
      <w:r w:rsidR="00C066C0" w:rsidRPr="00C066C0">
        <w:rPr>
          <w:cs/>
          <w:lang w:bidi="si-LK"/>
        </w:rPr>
        <w:t>රහතුන් වහන්සේලා ද කම්සැප වළඳති</w:t>
      </w:r>
      <w:r w:rsidR="00C066C0" w:rsidRPr="00C066C0">
        <w:t xml:space="preserve">, </w:t>
      </w:r>
      <w:r w:rsidR="00C066C0" w:rsidRPr="00C066C0">
        <w:rPr>
          <w:cs/>
          <w:lang w:bidi="si-LK"/>
        </w:rPr>
        <w:t>එසේ නම් කාමසේවනය නො කරන්නෝ කවුරු ද</w:t>
      </w:r>
      <w:r w:rsidR="00C066C0" w:rsidRPr="00C066C0">
        <w:t xml:space="preserve">? </w:t>
      </w:r>
      <w:r w:rsidR="00C066C0" w:rsidRPr="00C066C0">
        <w:rPr>
          <w:cs/>
          <w:lang w:bidi="si-LK"/>
        </w:rPr>
        <w:t>මොවුනු</w:t>
      </w:r>
      <w:r w:rsidR="00C909C1">
        <w:rPr>
          <w:cs/>
          <w:lang w:bidi="si-LK"/>
        </w:rPr>
        <w:t>ත්</w:t>
      </w:r>
      <w:r w:rsidR="00C066C0" w:rsidRPr="00C066C0">
        <w:rPr>
          <w:cs/>
          <w:lang w:bidi="si-LK"/>
        </w:rPr>
        <w:t xml:space="preserve"> </w:t>
      </w:r>
      <w:r w:rsidR="0017193A">
        <w:rPr>
          <w:cs/>
          <w:lang w:bidi="si-LK"/>
        </w:rPr>
        <w:t>සේවනය</w:t>
      </w:r>
      <w:r w:rsidR="00C066C0" w:rsidRPr="00C066C0">
        <w:rPr>
          <w:cs/>
          <w:lang w:bidi="si-LK"/>
        </w:rPr>
        <w:t xml:space="preserve"> නො කරණ දෙයක් මිනිසුන් අතර තිබේ ද</w:t>
      </w:r>
      <w:r w:rsidR="00C066C0" w:rsidRPr="00C066C0">
        <w:t xml:space="preserve">? </w:t>
      </w:r>
      <w:r w:rsidR="00C066C0" w:rsidRPr="00C066C0">
        <w:rPr>
          <w:cs/>
          <w:lang w:bidi="si-LK"/>
        </w:rPr>
        <w:t>කොලොපරුක් නො වෙති</w:t>
      </w:r>
      <w:r>
        <w:rPr>
          <w:rFonts w:hint="cs"/>
          <w:cs/>
          <w:lang w:bidi="si-LK"/>
        </w:rPr>
        <w:t xml:space="preserve"> </w:t>
      </w:r>
      <w:r w:rsidR="00C066C0" w:rsidRPr="00C066C0">
        <w:rPr>
          <w:cs/>
          <w:lang w:bidi="si-LK"/>
        </w:rPr>
        <w:t>මොවුහු</w:t>
      </w:r>
      <w:r w:rsidR="00C066C0" w:rsidRPr="00C066C0">
        <w:t xml:space="preserve">, </w:t>
      </w:r>
      <w:r w:rsidR="00C066C0" w:rsidRPr="00C066C0">
        <w:rPr>
          <w:cs/>
          <w:lang w:bidi="si-LK"/>
        </w:rPr>
        <w:t>තුඹස් නො වෙති</w:t>
      </w:r>
      <w:r w:rsidR="00C066C0" w:rsidRPr="00C066C0">
        <w:t>,</w:t>
      </w:r>
      <w:r>
        <w:rPr>
          <w:rFonts w:hint="cs"/>
          <w:cs/>
          <w:lang w:bidi="si-LK"/>
        </w:rPr>
        <w:t xml:space="preserve"> </w:t>
      </w:r>
      <w:r w:rsidR="00C066C0" w:rsidRPr="00C066C0">
        <w:rPr>
          <w:cs/>
          <w:lang w:bidi="si-LK"/>
        </w:rPr>
        <w:t>ලේ මසින් යුත් සිරුරු ඇත්තෝ ය</w:t>
      </w:r>
      <w:r w:rsidR="00C066C0" w:rsidRPr="00C066C0">
        <w:t xml:space="preserve">, </w:t>
      </w:r>
      <w:r w:rsidR="00C066C0" w:rsidRPr="00C066C0">
        <w:rPr>
          <w:cs/>
          <w:lang w:bidi="si-LK"/>
        </w:rPr>
        <w:t>එහෙයින් ක</w:t>
      </w:r>
      <w:r>
        <w:rPr>
          <w:rFonts w:hint="cs"/>
          <w:cs/>
          <w:lang w:bidi="si-LK"/>
        </w:rPr>
        <w:t>ම්</w:t>
      </w:r>
      <w:r w:rsidR="00C066C0" w:rsidRPr="00C066C0">
        <w:rPr>
          <w:cs/>
          <w:lang w:bidi="si-LK"/>
        </w:rPr>
        <w:t>සැප විඳිති</w:t>
      </w:r>
      <w:r w:rsidR="003E6E91">
        <w:rPr>
          <w:cs/>
          <w:lang w:bidi="si-LK"/>
        </w:rPr>
        <w:t>’</w:t>
      </w:r>
      <w:r w:rsidR="00C066C0" w:rsidRPr="00C066C0">
        <w:rPr>
          <w:cs/>
          <w:lang w:bidi="si-LK"/>
        </w:rPr>
        <w:t xml:space="preserve"> යි කතා කරන්නට වූහ. ඒ අවස්ථාවෙහි එහි වැඩම කළ බුදුරජානන් වහන්සේ </w:t>
      </w:r>
      <w:r w:rsidR="003E6E91">
        <w:t>‘</w:t>
      </w:r>
      <w:r w:rsidR="00C066C0" w:rsidRPr="00C066C0">
        <w:rPr>
          <w:cs/>
          <w:lang w:bidi="si-LK"/>
        </w:rPr>
        <w:t>මහ</w:t>
      </w:r>
      <w:r>
        <w:rPr>
          <w:rFonts w:hint="cs"/>
          <w:cs/>
          <w:lang w:bidi="si-LK"/>
        </w:rPr>
        <w:t>ණෙ</w:t>
      </w:r>
      <w:r w:rsidR="00C066C0" w:rsidRPr="00C066C0">
        <w:rPr>
          <w:cs/>
          <w:lang w:bidi="si-LK"/>
        </w:rPr>
        <w:t>නි! තමුසේලා දැන් මෙහි කුමක් කතා කරමින් හු</w:t>
      </w:r>
      <w:r>
        <w:rPr>
          <w:rFonts w:hint="cs"/>
          <w:cs/>
          <w:lang w:bidi="si-LK"/>
        </w:rPr>
        <w:t>න්</w:t>
      </w:r>
      <w:r w:rsidR="00C066C0" w:rsidRPr="00C066C0">
        <w:rPr>
          <w:cs/>
          <w:lang w:bidi="si-LK"/>
        </w:rPr>
        <w:t>නහු දැ</w:t>
      </w:r>
      <w:r w:rsidR="003E6E91">
        <w:rPr>
          <w:cs/>
          <w:lang w:bidi="si-LK"/>
        </w:rPr>
        <w:t>’</w:t>
      </w:r>
      <w:r w:rsidR="00C066C0" w:rsidRPr="00C066C0">
        <w:rPr>
          <w:cs/>
          <w:lang w:bidi="si-LK"/>
        </w:rPr>
        <w:t xml:space="preserve"> යි විචාරා භි</w:t>
      </w:r>
      <w:r w:rsidR="00022B53">
        <w:rPr>
          <w:cs/>
          <w:lang w:bidi="si-LK"/>
        </w:rPr>
        <w:t>ක්‍ෂූ</w:t>
      </w:r>
      <w:r w:rsidR="00C066C0" w:rsidRPr="00C066C0">
        <w:rPr>
          <w:cs/>
          <w:lang w:bidi="si-LK"/>
        </w:rPr>
        <w:t xml:space="preserve">න් </w:t>
      </w:r>
      <w:r w:rsidR="003E6E91">
        <w:t>‘</w:t>
      </w:r>
      <w:r w:rsidR="00C066C0" w:rsidRPr="00C066C0">
        <w:rPr>
          <w:cs/>
          <w:lang w:bidi="si-LK"/>
        </w:rPr>
        <w:t>මෙ නම් කතාවක් කරමින් හු</w:t>
      </w:r>
      <w:r>
        <w:rPr>
          <w:rFonts w:hint="cs"/>
          <w:cs/>
          <w:lang w:bidi="si-LK"/>
        </w:rPr>
        <w:t>න්</w:t>
      </w:r>
      <w:r w:rsidR="00C066C0" w:rsidRPr="00C066C0">
        <w:rPr>
          <w:cs/>
          <w:lang w:bidi="si-LK"/>
        </w:rPr>
        <w:t>නෙමු</w:t>
      </w:r>
      <w:r w:rsidR="00294022">
        <w:rPr>
          <w:cs/>
          <w:lang w:bidi="si-LK"/>
        </w:rPr>
        <w:t>’</w:t>
      </w:r>
      <w:r w:rsidR="00C066C0" w:rsidRPr="00C066C0">
        <w:rPr>
          <w:cs/>
          <w:lang w:bidi="si-LK"/>
        </w:rPr>
        <w:t xml:space="preserve"> යි කී කල්හි </w:t>
      </w:r>
      <w:r w:rsidR="003E6E91">
        <w:t>‘</w:t>
      </w:r>
      <w:r w:rsidR="00C066C0" w:rsidRPr="00C066C0">
        <w:rPr>
          <w:cs/>
          <w:lang w:bidi="si-LK"/>
        </w:rPr>
        <w:t>මහ</w:t>
      </w:r>
      <w:r>
        <w:rPr>
          <w:rFonts w:hint="cs"/>
          <w:cs/>
          <w:lang w:bidi="si-LK"/>
        </w:rPr>
        <w:t>ණෙ</w:t>
      </w:r>
      <w:r w:rsidR="00C066C0" w:rsidRPr="00C066C0">
        <w:rPr>
          <w:cs/>
          <w:lang w:bidi="si-LK"/>
        </w:rPr>
        <w:t>නි! රහත්හු කම් සැප නො ඉවසති</w:t>
      </w:r>
      <w:r w:rsidR="00C066C0" w:rsidRPr="00C066C0">
        <w:t xml:space="preserve">, </w:t>
      </w:r>
      <w:r w:rsidR="00C066C0" w:rsidRPr="00C066C0">
        <w:rPr>
          <w:cs/>
          <w:lang w:bidi="si-LK"/>
        </w:rPr>
        <w:t>කාම සේවනය නො කෙරෙති</w:t>
      </w:r>
      <w:r w:rsidR="00C066C0" w:rsidRPr="00C066C0">
        <w:t xml:space="preserve">, </w:t>
      </w:r>
      <w:r w:rsidR="00C066C0" w:rsidRPr="00C066C0">
        <w:rPr>
          <w:cs/>
          <w:lang w:bidi="si-LK"/>
        </w:rPr>
        <w:t>පියුම් පතෙහි වැටුනු දිය බිඳ යම් සේ එහි නො ඇලේ ද</w:t>
      </w:r>
      <w:r w:rsidR="00C066C0" w:rsidRPr="00C066C0">
        <w:t xml:space="preserve">, </w:t>
      </w:r>
      <w:r w:rsidR="00C066C0" w:rsidRPr="00C066C0">
        <w:rPr>
          <w:cs/>
          <w:lang w:bidi="si-LK"/>
        </w:rPr>
        <w:t>නො පිහිටා ද</w:t>
      </w:r>
      <w:r w:rsidR="00C066C0" w:rsidRPr="00C066C0">
        <w:t xml:space="preserve">, </w:t>
      </w:r>
      <w:r w:rsidR="00C066C0" w:rsidRPr="00C066C0">
        <w:rPr>
          <w:cs/>
          <w:lang w:bidi="si-LK"/>
        </w:rPr>
        <w:t>පෙරළී ගොස් වැටේ ද</w:t>
      </w:r>
      <w:r w:rsidR="00C066C0" w:rsidRPr="00C066C0">
        <w:t xml:space="preserve">, </w:t>
      </w:r>
      <w:r w:rsidR="00C066C0" w:rsidRPr="00C066C0">
        <w:rPr>
          <w:cs/>
          <w:lang w:bidi="si-LK"/>
        </w:rPr>
        <w:t>හිදි අගක අබ ඇටය නො රැඳේ ද</w:t>
      </w:r>
      <w:r w:rsidR="00C066C0" w:rsidRPr="00C066C0">
        <w:t xml:space="preserve">, </w:t>
      </w:r>
      <w:r w:rsidR="00C066C0" w:rsidRPr="00C066C0">
        <w:rPr>
          <w:cs/>
          <w:lang w:bidi="si-LK"/>
        </w:rPr>
        <w:t>නො පිහිටා ද</w:t>
      </w:r>
      <w:r w:rsidR="00C066C0" w:rsidRPr="00C066C0">
        <w:t xml:space="preserve">, </w:t>
      </w:r>
      <w:r>
        <w:rPr>
          <w:rFonts w:hint="cs"/>
          <w:cs/>
          <w:lang w:bidi="si-LK"/>
        </w:rPr>
        <w:t>පෙරළී</w:t>
      </w:r>
      <w:r w:rsidR="00C066C0" w:rsidRPr="00C066C0">
        <w:rPr>
          <w:cs/>
          <w:lang w:bidi="si-LK"/>
        </w:rPr>
        <w:t xml:space="preserve"> බිම වැටේ ද</w:t>
      </w:r>
      <w:r w:rsidR="00C066C0" w:rsidRPr="00C066C0">
        <w:t xml:space="preserve">, </w:t>
      </w:r>
      <w:r w:rsidR="00C066C0" w:rsidRPr="00C066C0">
        <w:rPr>
          <w:cs/>
          <w:lang w:bidi="si-LK"/>
        </w:rPr>
        <w:t xml:space="preserve">එ පරිද්දෙන් </w:t>
      </w:r>
      <w:r w:rsidR="00022B53">
        <w:rPr>
          <w:cs/>
          <w:lang w:bidi="si-LK"/>
        </w:rPr>
        <w:t>ක්‍ෂි</w:t>
      </w:r>
      <w:r w:rsidR="00C066C0" w:rsidRPr="00C066C0">
        <w:rPr>
          <w:cs/>
          <w:lang w:bidi="si-LK"/>
        </w:rPr>
        <w:t>ණාශ්‍රවයාගේ සි</w:t>
      </w:r>
      <w:r w:rsidR="00946798">
        <w:rPr>
          <w:rFonts w:hint="cs"/>
          <w:cs/>
          <w:lang w:bidi="si-LK"/>
        </w:rPr>
        <w:t>ත්</w:t>
      </w:r>
      <w:r w:rsidR="00C066C0" w:rsidRPr="00C066C0">
        <w:rPr>
          <w:cs/>
          <w:lang w:bidi="si-LK"/>
        </w:rPr>
        <w:t xml:space="preserve">හි </w:t>
      </w:r>
      <w:r w:rsidR="00946798">
        <w:rPr>
          <w:rFonts w:hint="cs"/>
          <w:cs/>
          <w:lang w:bidi="si-LK"/>
        </w:rPr>
        <w:t>දෙ</w:t>
      </w:r>
      <w:r w:rsidR="00C066C0" w:rsidRPr="00C066C0">
        <w:rPr>
          <w:cs/>
          <w:lang w:bidi="si-LK"/>
        </w:rPr>
        <w:t>වැදෑරුම් වූ ම කාමය නො රැ</w:t>
      </w:r>
      <w:r w:rsidR="00946798">
        <w:rPr>
          <w:rFonts w:hint="cs"/>
          <w:cs/>
          <w:lang w:bidi="si-LK"/>
        </w:rPr>
        <w:t>ඳේ</w:t>
      </w:r>
      <w:r w:rsidR="00C066C0" w:rsidRPr="00C066C0">
        <w:t xml:space="preserve">, </w:t>
      </w:r>
      <w:r w:rsidR="00C066C0" w:rsidRPr="00C066C0">
        <w:rPr>
          <w:cs/>
          <w:lang w:bidi="si-LK"/>
        </w:rPr>
        <w:t>නො පිහිටා ය</w:t>
      </w:r>
      <w:r w:rsidR="003E6E91">
        <w:t>’</w:t>
      </w:r>
      <w:r w:rsidR="00C066C0" w:rsidRPr="00C066C0">
        <w:t xml:space="preserve"> </w:t>
      </w:r>
      <w:r w:rsidR="00C066C0" w:rsidRPr="00C066C0">
        <w:rPr>
          <w:cs/>
          <w:lang w:bidi="si-LK"/>
        </w:rPr>
        <w:t>යි වදාරා අනුසන්ධි ගළපා ධ</w:t>
      </w:r>
      <w:r w:rsidR="00983463">
        <w:rPr>
          <w:cs/>
          <w:lang w:bidi="si-LK"/>
        </w:rPr>
        <w:t>ර්‍ම</w:t>
      </w:r>
      <w:r w:rsidR="00CB03F7">
        <w:rPr>
          <w:cs/>
          <w:lang w:bidi="si-LK"/>
        </w:rPr>
        <w:t>දේශනා</w:t>
      </w:r>
      <w:r w:rsidR="00C066C0" w:rsidRPr="00C066C0">
        <w:rPr>
          <w:cs/>
          <w:lang w:bidi="si-LK"/>
        </w:rPr>
        <w:t xml:space="preserve"> කරණ සේක් මේ ගාථා ධ</w:t>
      </w:r>
      <w:r w:rsidR="00983463">
        <w:rPr>
          <w:cs/>
          <w:lang w:bidi="si-LK"/>
        </w:rPr>
        <w:t>ර්‍ම</w:t>
      </w:r>
      <w:r w:rsidR="00C066C0" w:rsidRPr="00C066C0">
        <w:rPr>
          <w:cs/>
          <w:lang w:bidi="si-LK"/>
        </w:rPr>
        <w:t xml:space="preserve">ය වදාළ </w:t>
      </w:r>
      <w:r w:rsidR="00946798">
        <w:rPr>
          <w:rFonts w:hint="cs"/>
          <w:cs/>
          <w:lang w:bidi="si-LK"/>
        </w:rPr>
        <w:t>සේ</w:t>
      </w:r>
      <w:r w:rsidR="00C066C0" w:rsidRPr="00C066C0">
        <w:rPr>
          <w:cs/>
          <w:lang w:bidi="si-LK"/>
        </w:rPr>
        <w:t>ක:</w:t>
      </w:r>
      <w:r w:rsidR="00946798">
        <w:rPr>
          <w:rFonts w:hint="cs"/>
          <w:cs/>
          <w:lang w:bidi="si-LK"/>
        </w:rPr>
        <w:t>-</w:t>
      </w:r>
    </w:p>
    <w:p w14:paraId="30DE8E2F" w14:textId="00008276" w:rsidR="00C066C0" w:rsidRPr="00C066C0" w:rsidRDefault="00AF24B4" w:rsidP="00AF24B4">
      <w:pPr>
        <w:pStyle w:val="Sinhalakawi"/>
      </w:pPr>
      <w:r>
        <w:rPr>
          <w:lang w:bidi="si-LK"/>
        </w:rPr>
        <w:t>“</w:t>
      </w:r>
      <w:r w:rsidR="00C066C0" w:rsidRPr="00C066C0">
        <w:rPr>
          <w:cs/>
          <w:lang w:bidi="si-LK"/>
        </w:rPr>
        <w:t>වාරි පොක්</w:t>
      </w:r>
      <w:r w:rsidR="00946798">
        <w:rPr>
          <w:rFonts w:hint="cs"/>
          <w:cs/>
          <w:lang w:bidi="si-LK"/>
        </w:rPr>
        <w:t>ඛ</w:t>
      </w:r>
      <w:r w:rsidR="00C066C0" w:rsidRPr="00C066C0">
        <w:rPr>
          <w:cs/>
          <w:lang w:bidi="si-LK"/>
        </w:rPr>
        <w:t>රපත්</w:t>
      </w:r>
      <w:r w:rsidR="00946798">
        <w:rPr>
          <w:rFonts w:hint="cs"/>
          <w:cs/>
          <w:lang w:bidi="si-LK"/>
        </w:rPr>
        <w:t>තෙ</w:t>
      </w:r>
      <w:r w:rsidR="00C066C0" w:rsidRPr="00C066C0">
        <w:rPr>
          <w:cs/>
          <w:lang w:bidi="si-LK"/>
        </w:rPr>
        <w:t>ව ආර</w:t>
      </w:r>
      <w:r w:rsidR="00946798">
        <w:rPr>
          <w:rFonts w:hint="cs"/>
          <w:cs/>
          <w:lang w:bidi="si-LK"/>
        </w:rPr>
        <w:t>ග්ගෙ</w:t>
      </w:r>
      <w:r w:rsidR="00C066C0" w:rsidRPr="00C066C0">
        <w:rPr>
          <w:cs/>
          <w:lang w:bidi="si-LK"/>
        </w:rPr>
        <w:t>රිව සාසපො</w:t>
      </w:r>
      <w:r w:rsidR="00C066C0" w:rsidRPr="00C066C0">
        <w:t xml:space="preserve">, </w:t>
      </w:r>
    </w:p>
    <w:p w14:paraId="65017B10" w14:textId="3A6E9F82" w:rsidR="00946798" w:rsidRDefault="00C066C0" w:rsidP="00AF24B4">
      <w:pPr>
        <w:pStyle w:val="Sinhalakawi"/>
        <w:rPr>
          <w:lang w:bidi="si-LK"/>
        </w:rPr>
      </w:pPr>
      <w:r w:rsidRPr="00C066C0">
        <w:rPr>
          <w:cs/>
          <w:lang w:bidi="si-LK"/>
        </w:rPr>
        <w:t>යො න ලි</w:t>
      </w:r>
      <w:r w:rsidR="00946798">
        <w:rPr>
          <w:rFonts w:hint="cs"/>
          <w:cs/>
          <w:lang w:bidi="si-LK"/>
        </w:rPr>
        <w:t>ම‍්ප</w:t>
      </w:r>
      <w:r w:rsidRPr="00C066C0">
        <w:rPr>
          <w:cs/>
          <w:lang w:bidi="si-LK"/>
        </w:rPr>
        <w:t>ති කාමෙසු තමහං බ්‍රෑමි බ්‍රාහ්මණන්ති</w:t>
      </w:r>
      <w:r w:rsidR="00AF24B4">
        <w:t>”</w:t>
      </w:r>
      <w:r w:rsidRPr="00C066C0">
        <w:t xml:space="preserve"> </w:t>
      </w:r>
    </w:p>
    <w:p w14:paraId="5EDFA461" w14:textId="7CAD649B" w:rsidR="00C066C0" w:rsidRPr="00C066C0" w:rsidRDefault="00C066C0" w:rsidP="00574000">
      <w:r w:rsidRPr="00C066C0">
        <w:rPr>
          <w:cs/>
          <w:lang w:bidi="si-LK"/>
        </w:rPr>
        <w:t xml:space="preserve">මෙහි තේරුම මතු එන්නේ ය. ඉක්බිති බුදුරජානන් වහන්සේ පසේනදි කොසොල් රජු කැඳවා </w:t>
      </w:r>
      <w:r w:rsidR="003E6E91">
        <w:t>‘</w:t>
      </w:r>
      <w:r w:rsidRPr="00C066C0">
        <w:rPr>
          <w:cs/>
          <w:lang w:bidi="si-LK"/>
        </w:rPr>
        <w:t>මහරජ! මාගේ මේ සාසනයෙහි කුලපුත්‍රයන් මෙන් ම කුලදුහිතෘහු ද මහ</w:t>
      </w:r>
      <w:r w:rsidR="00946798">
        <w:rPr>
          <w:cs/>
          <w:lang w:bidi="si-LK"/>
        </w:rPr>
        <w:t>ත් නෑ සමූහයා</w:t>
      </w:r>
      <w:r w:rsidR="00C909C1">
        <w:rPr>
          <w:cs/>
          <w:lang w:bidi="si-LK"/>
        </w:rPr>
        <w:t>ත්</w:t>
      </w:r>
      <w:r w:rsidR="00946798">
        <w:rPr>
          <w:cs/>
          <w:lang w:bidi="si-LK"/>
        </w:rPr>
        <w:t xml:space="preserve"> </w:t>
      </w:r>
      <w:r w:rsidR="003C272F">
        <w:rPr>
          <w:cs/>
          <w:lang w:bidi="si-LK"/>
        </w:rPr>
        <w:t>භෝග</w:t>
      </w:r>
      <w:r w:rsidR="00946798">
        <w:rPr>
          <w:cs/>
          <w:lang w:bidi="si-LK"/>
        </w:rPr>
        <w:t xml:space="preserve"> සම</w:t>
      </w:r>
      <w:r w:rsidR="00946798">
        <w:rPr>
          <w:rFonts w:hint="cs"/>
          <w:cs/>
          <w:lang w:bidi="si-LK"/>
        </w:rPr>
        <w:t>ූ</w:t>
      </w:r>
      <w:r w:rsidRPr="00C066C0">
        <w:rPr>
          <w:cs/>
          <w:lang w:bidi="si-LK"/>
        </w:rPr>
        <w:t>හයා</w:t>
      </w:r>
      <w:r w:rsidR="00C909C1">
        <w:rPr>
          <w:cs/>
          <w:lang w:bidi="si-LK"/>
        </w:rPr>
        <w:t>ත්</w:t>
      </w:r>
      <w:r w:rsidRPr="00C066C0">
        <w:rPr>
          <w:cs/>
          <w:lang w:bidi="si-LK"/>
        </w:rPr>
        <w:t xml:space="preserve"> හැරදමා අවුත් පැවිදිව වෙනෙහි වසත්</w:t>
      </w:r>
      <w:r w:rsidRPr="00C066C0">
        <w:t xml:space="preserve">, </w:t>
      </w:r>
      <w:r w:rsidRPr="00C066C0">
        <w:rPr>
          <w:cs/>
          <w:lang w:bidi="si-LK"/>
        </w:rPr>
        <w:t>මෙසේ වෙනෙහි වසන ඈලා රාගයෙන් රත් වූ පාපී පුද්ගලයෝ අවමාන අතිමාන වසයෙන් වෙහෙස කෙරෙත්</w:t>
      </w:r>
      <w:r w:rsidRPr="00C066C0">
        <w:t xml:space="preserve">, </w:t>
      </w:r>
      <w:r w:rsidRPr="00C066C0">
        <w:rPr>
          <w:cs/>
          <w:lang w:bidi="si-LK"/>
        </w:rPr>
        <w:t>බ්‍රහ</w:t>
      </w:r>
      <w:r w:rsidR="00946798">
        <w:rPr>
          <w:rFonts w:hint="cs"/>
          <w:cs/>
          <w:lang w:bidi="si-LK"/>
        </w:rPr>
        <w:t>්</w:t>
      </w:r>
      <w:r w:rsidRPr="00C066C0">
        <w:rPr>
          <w:cs/>
          <w:lang w:bidi="si-LK"/>
        </w:rPr>
        <w:t>ම</w:t>
      </w:r>
      <w:r w:rsidR="00946798">
        <w:rPr>
          <w:rFonts w:hint="cs"/>
          <w:cs/>
          <w:lang w:bidi="si-LK"/>
        </w:rPr>
        <w:t>චර්‍ය්‍යා</w:t>
      </w:r>
      <w:r w:rsidRPr="00C066C0">
        <w:rPr>
          <w:cs/>
          <w:lang w:bidi="si-LK"/>
        </w:rPr>
        <w:t>න්</w:t>
      </w:r>
      <w:r w:rsidR="00946798">
        <w:rPr>
          <w:rFonts w:hint="cs"/>
          <w:cs/>
          <w:lang w:bidi="si-LK"/>
        </w:rPr>
        <w:t>ත</w:t>
      </w:r>
      <w:r w:rsidRPr="00C066C0">
        <w:rPr>
          <w:cs/>
          <w:lang w:bidi="si-LK"/>
        </w:rPr>
        <w:t>රායට ද පමුණුව</w:t>
      </w:r>
      <w:r w:rsidR="00C909C1">
        <w:rPr>
          <w:cs/>
          <w:lang w:bidi="si-LK"/>
        </w:rPr>
        <w:t>ත්</w:t>
      </w:r>
      <w:r w:rsidRPr="00C066C0">
        <w:t xml:space="preserve">, </w:t>
      </w:r>
      <w:r w:rsidRPr="00C066C0">
        <w:rPr>
          <w:cs/>
          <w:lang w:bidi="si-LK"/>
        </w:rPr>
        <w:t>ඒ නිසා භි</w:t>
      </w:r>
      <w:r w:rsidR="00022B53">
        <w:rPr>
          <w:cs/>
          <w:lang w:bidi="si-LK"/>
        </w:rPr>
        <w:t>ක්‍ෂු</w:t>
      </w:r>
      <w:r w:rsidRPr="00C066C0">
        <w:rPr>
          <w:cs/>
          <w:lang w:bidi="si-LK"/>
        </w:rPr>
        <w:t xml:space="preserve">කීසංඝයාට විසීමට නුවර තුළ </w:t>
      </w:r>
      <w:r w:rsidR="00946798">
        <w:rPr>
          <w:rFonts w:hint="cs"/>
          <w:cs/>
          <w:lang w:bidi="si-LK"/>
        </w:rPr>
        <w:t>ම</w:t>
      </w:r>
      <w:r w:rsidRPr="00C066C0">
        <w:rPr>
          <w:cs/>
          <w:lang w:bidi="si-LK"/>
        </w:rPr>
        <w:t xml:space="preserve"> අසපුවක් කරවීම සුදුසු ය</w:t>
      </w:r>
      <w:r w:rsidR="003E6E91">
        <w:t>’</w:t>
      </w:r>
      <w:r w:rsidRPr="00C066C0">
        <w:t xml:space="preserve"> </w:t>
      </w:r>
      <w:r w:rsidRPr="00C066C0">
        <w:rPr>
          <w:cs/>
          <w:lang w:bidi="si-LK"/>
        </w:rPr>
        <w:t xml:space="preserve">යි වදාළහ. රජ ද </w:t>
      </w:r>
      <w:r w:rsidR="003E6E91">
        <w:t>‘</w:t>
      </w:r>
      <w:r w:rsidRPr="00C066C0">
        <w:rPr>
          <w:cs/>
          <w:lang w:bidi="si-LK"/>
        </w:rPr>
        <w:t>යහපතැ</w:t>
      </w:r>
      <w:r w:rsidR="003E6E91">
        <w:t>’</w:t>
      </w:r>
      <w:r w:rsidRPr="00C066C0">
        <w:t xml:space="preserve"> </w:t>
      </w:r>
      <w:r w:rsidRPr="00C066C0">
        <w:rPr>
          <w:cs/>
          <w:lang w:bidi="si-LK"/>
        </w:rPr>
        <w:t>යි පිළිගෙණ නුවර තුළ එක් පසෙක භි</w:t>
      </w:r>
      <w:r w:rsidR="00022B53">
        <w:rPr>
          <w:cs/>
          <w:lang w:bidi="si-LK"/>
        </w:rPr>
        <w:t>ක්‍ෂු</w:t>
      </w:r>
      <w:r w:rsidRPr="00C066C0">
        <w:rPr>
          <w:cs/>
          <w:lang w:bidi="si-LK"/>
        </w:rPr>
        <w:t>කීසංඝයා උදෙසා වාසස්ථානයක් කරවූයේ ය. එ තැන් පටන් භි</w:t>
      </w:r>
      <w:r w:rsidR="00022B53">
        <w:rPr>
          <w:rFonts w:hint="cs"/>
          <w:cs/>
          <w:lang w:bidi="si-LK"/>
        </w:rPr>
        <w:t>ක්‍ෂු</w:t>
      </w:r>
      <w:r w:rsidRPr="00C066C0">
        <w:rPr>
          <w:cs/>
          <w:lang w:bidi="si-LK"/>
        </w:rPr>
        <w:t xml:space="preserve">කීහු නුවර තුළ ම වාසය කෙරෙත්. </w:t>
      </w:r>
    </w:p>
    <w:p w14:paraId="0691A969" w14:textId="59B4855C" w:rsidR="00946798" w:rsidRPr="00E71FD7" w:rsidRDefault="00C066C0" w:rsidP="00C44E5E">
      <w:pPr>
        <w:pStyle w:val="Style1"/>
        <w:rPr>
          <w:lang w:bidi="si-LK"/>
        </w:rPr>
      </w:pPr>
      <w:r w:rsidRPr="00946798">
        <w:rPr>
          <w:cs/>
          <w:lang w:bidi="si-LK"/>
        </w:rPr>
        <w:t>උ</w:t>
      </w:r>
      <w:r w:rsidR="00946798" w:rsidRPr="00946798">
        <w:rPr>
          <w:rFonts w:hint="cs"/>
          <w:cs/>
          <w:lang w:bidi="si-LK"/>
        </w:rPr>
        <w:t>ත්ප</w:t>
      </w:r>
      <w:r w:rsidRPr="00946798">
        <w:rPr>
          <w:cs/>
          <w:lang w:bidi="si-LK"/>
        </w:rPr>
        <w:t>ලව</w:t>
      </w:r>
      <w:r w:rsidR="002606F2">
        <w:rPr>
          <w:cs/>
          <w:lang w:bidi="si-LK"/>
        </w:rPr>
        <w:t>ර්‍ණ</w:t>
      </w:r>
      <w:r w:rsidRPr="00946798">
        <w:rPr>
          <w:cs/>
          <w:lang w:bidi="si-LK"/>
        </w:rPr>
        <w:t>ස</w:t>
      </w:r>
      <w:r w:rsidR="00946798" w:rsidRPr="00946798">
        <w:rPr>
          <w:rFonts w:hint="cs"/>
          <w:cs/>
          <w:lang w:bidi="si-LK"/>
        </w:rPr>
        <w:t>්</w:t>
      </w:r>
      <w:r w:rsidRPr="00946798">
        <w:rPr>
          <w:cs/>
          <w:lang w:bidi="si-LK"/>
        </w:rPr>
        <w:t>ථවිරා</w:t>
      </w:r>
      <w:r w:rsidR="00E71FD7">
        <w:rPr>
          <w:lang w:bidi="si-LK"/>
        </w:rPr>
        <w:t xml:space="preserve"> </w:t>
      </w:r>
      <w:r w:rsidRPr="00946798">
        <w:rPr>
          <w:cs/>
          <w:lang w:bidi="si-LK"/>
        </w:rPr>
        <w:t>වස</w:t>
      </w:r>
      <w:r w:rsidR="00946798" w:rsidRPr="00946798">
        <w:rPr>
          <w:rFonts w:hint="cs"/>
          <w:cs/>
          <w:lang w:bidi="si-LK"/>
        </w:rPr>
        <w:t>්</w:t>
      </w:r>
      <w:r w:rsidRPr="00946798">
        <w:rPr>
          <w:cs/>
          <w:lang w:bidi="si-LK"/>
        </w:rPr>
        <w:t>තුව නිමි.</w:t>
      </w:r>
    </w:p>
    <w:p w14:paraId="1D1CD286" w14:textId="47530C9F" w:rsidR="00C066C0" w:rsidRPr="00946798" w:rsidRDefault="00C066C0" w:rsidP="00574000">
      <w:pPr>
        <w:pStyle w:val="Heading2"/>
      </w:pPr>
      <w:r w:rsidRPr="00946798">
        <w:rPr>
          <w:cs/>
          <w:lang w:bidi="si-LK"/>
        </w:rPr>
        <w:t>ක</w:t>
      </w:r>
      <w:r w:rsidR="00983463">
        <w:rPr>
          <w:cs/>
          <w:lang w:bidi="si-LK"/>
        </w:rPr>
        <w:t>ර්‍ම</w:t>
      </w:r>
      <w:r w:rsidRPr="00946798">
        <w:rPr>
          <w:cs/>
          <w:lang w:bidi="si-LK"/>
        </w:rPr>
        <w:t xml:space="preserve"> විපාකයක හැටි</w:t>
      </w:r>
    </w:p>
    <w:p w14:paraId="75C52D0D" w14:textId="336CCCE6" w:rsidR="00946798" w:rsidRDefault="00C066C0" w:rsidP="00C44E5E">
      <w:pPr>
        <w:pStyle w:val="Style1"/>
        <w:rPr>
          <w:lang w:bidi="si-LK"/>
        </w:rPr>
      </w:pPr>
      <w:r w:rsidRPr="00C066C0">
        <w:t>5</w:t>
      </w:r>
      <w:r w:rsidR="00C44E5E">
        <w:t xml:space="preserve"> </w:t>
      </w:r>
      <w:r w:rsidRPr="00C066C0">
        <w:t>-</w:t>
      </w:r>
      <w:r w:rsidR="00C44E5E">
        <w:t xml:space="preserve"> </w:t>
      </w:r>
      <w:r w:rsidR="00946798">
        <w:rPr>
          <w:rFonts w:hint="cs"/>
          <w:cs/>
          <w:lang w:bidi="si-LK"/>
        </w:rPr>
        <w:t>11</w:t>
      </w:r>
    </w:p>
    <w:p w14:paraId="285E4BC7" w14:textId="12B4F858" w:rsidR="00C066C0" w:rsidRPr="00C066C0" w:rsidRDefault="00C066C0" w:rsidP="00144CDF">
      <w:r w:rsidRPr="00946798">
        <w:rPr>
          <w:b/>
          <w:bCs/>
          <w:cs/>
          <w:lang w:bidi="si-LK"/>
        </w:rPr>
        <w:t>පෙර</w:t>
      </w:r>
      <w:r w:rsidRPr="00C066C0">
        <w:rPr>
          <w:cs/>
          <w:lang w:bidi="si-LK"/>
        </w:rPr>
        <w:t xml:space="preserve"> කසුප් බුදුරජුන් දවස ගම්වැසි එක් ධනවත් පුරුෂයෙක් වෙහෙරක් කරවාලා ස්ථවිර නමක් එහි නවතා ගෙණ සිවුපසයෙන් උවැටන් කෙළේය. ඒ ස්ථවිරයෝ ද දින පතා</w:t>
      </w:r>
      <w:r w:rsidRPr="00C066C0">
        <w:t xml:space="preserve"> </w:t>
      </w:r>
      <w:r w:rsidRPr="00C066C0">
        <w:rPr>
          <w:cs/>
          <w:lang w:bidi="si-LK"/>
        </w:rPr>
        <w:t>දානයට ඔහුගේ ගෙට යන්නාහ. මෙ කල දිනෙක රහතුන් වහන්සේ නමක් ද දාවල පිඬු පිණිස ඔහුගේ ගෙට වැඩියාහ. කෙළෙඹි තෙමේ උන්වහන්සේ දැක ඉරි</w:t>
      </w:r>
      <w:r w:rsidR="00946798">
        <w:rPr>
          <w:cs/>
          <w:lang w:bidi="si-LK"/>
        </w:rPr>
        <w:t>යව්වල පැහැද ගෙට වැඩම කරවා ප්‍රණ</w:t>
      </w:r>
      <w:r w:rsidR="00946798">
        <w:rPr>
          <w:rFonts w:hint="cs"/>
          <w:cs/>
          <w:lang w:bidi="si-LK"/>
        </w:rPr>
        <w:t>ී</w:t>
      </w:r>
      <w:r w:rsidRPr="00C066C0">
        <w:rPr>
          <w:cs/>
          <w:lang w:bidi="si-LK"/>
        </w:rPr>
        <w:t xml:space="preserve">ත වූ ආහාර පානයෙන් වළඳවා </w:t>
      </w:r>
      <w:r w:rsidR="003E6E91">
        <w:t>‘</w:t>
      </w:r>
      <w:r w:rsidR="00946798">
        <w:rPr>
          <w:cs/>
          <w:lang w:bidi="si-LK"/>
        </w:rPr>
        <w:t>ස්වාමීනි!</w:t>
      </w:r>
      <w:r w:rsidR="00946798">
        <w:rPr>
          <w:rFonts w:hint="cs"/>
          <w:cs/>
          <w:lang w:bidi="si-LK"/>
        </w:rPr>
        <w:t xml:space="preserve"> </w:t>
      </w:r>
      <w:r w:rsidRPr="00C066C0">
        <w:rPr>
          <w:cs/>
          <w:lang w:bidi="si-LK"/>
        </w:rPr>
        <w:t>මෙ සළුව ගෙණ ගොස් සිවුරක් කොට පඬු පොවා පොරවනු මැනැවැ</w:t>
      </w:r>
      <w:r w:rsidR="003E6E91">
        <w:t>’</w:t>
      </w:r>
      <w:r w:rsidRPr="00C066C0">
        <w:t xml:space="preserve"> </w:t>
      </w:r>
      <w:r w:rsidRPr="00C066C0">
        <w:rPr>
          <w:cs/>
          <w:lang w:bidi="si-LK"/>
        </w:rPr>
        <w:t xml:space="preserve">යි වටින සළුවක් ද පූජා කෙළේ ය. නැවැත </w:t>
      </w:r>
      <w:r w:rsidR="003E6E91">
        <w:t>‘</w:t>
      </w:r>
      <w:r w:rsidRPr="00C066C0">
        <w:rPr>
          <w:cs/>
          <w:lang w:bidi="si-LK"/>
        </w:rPr>
        <w:t>ස්වාමීනි! නුඹවහන්සේගේ හිස රැවුල් බෑමට මම පනික්කියකු කැඳවා ගෙණ එ</w:t>
      </w:r>
      <w:r w:rsidR="003D2EFF">
        <w:rPr>
          <w:rFonts w:hint="cs"/>
          <w:cs/>
          <w:lang w:bidi="si-LK"/>
        </w:rPr>
        <w:t>න්</w:t>
      </w:r>
      <w:r w:rsidRPr="00C066C0">
        <w:rPr>
          <w:cs/>
          <w:lang w:bidi="si-LK"/>
        </w:rPr>
        <w:t>නෙමි</w:t>
      </w:r>
      <w:r w:rsidRPr="00C066C0">
        <w:t xml:space="preserve">, </w:t>
      </w:r>
      <w:r w:rsidRPr="00C066C0">
        <w:rPr>
          <w:cs/>
          <w:lang w:bidi="si-LK"/>
        </w:rPr>
        <w:t>ඒ ගම</w:t>
      </w:r>
      <w:r w:rsidR="003D2EFF">
        <w:rPr>
          <w:rFonts w:hint="cs"/>
          <w:cs/>
          <w:lang w:bidi="si-LK"/>
        </w:rPr>
        <w:t>නේ</w:t>
      </w:r>
      <w:r w:rsidRPr="00C066C0">
        <w:rPr>
          <w:cs/>
          <w:lang w:bidi="si-LK"/>
        </w:rPr>
        <w:t xml:space="preserve"> ම නුඹවහන්සේට නිදන්නට ඇඳක් ගෙණ එ</w:t>
      </w:r>
      <w:r w:rsidR="003D2EFF">
        <w:rPr>
          <w:rFonts w:hint="cs"/>
          <w:cs/>
          <w:lang w:bidi="si-LK"/>
        </w:rPr>
        <w:t>න්</w:t>
      </w:r>
      <w:r w:rsidRPr="00C066C0">
        <w:rPr>
          <w:cs/>
          <w:lang w:bidi="si-LK"/>
        </w:rPr>
        <w:t>නෙමි</w:t>
      </w:r>
      <w:r w:rsidR="003E6E91">
        <w:t>’</w:t>
      </w:r>
      <w:r w:rsidR="003D2EFF">
        <w:rPr>
          <w:rFonts w:hint="cs"/>
          <w:cs/>
          <w:lang w:bidi="si-LK"/>
        </w:rPr>
        <w:t xml:space="preserve"> </w:t>
      </w:r>
      <w:r w:rsidRPr="00C066C0">
        <w:rPr>
          <w:cs/>
          <w:lang w:bidi="si-LK"/>
        </w:rPr>
        <w:t>යි කී ය. එ වේලෙහි කුලුපග භි</w:t>
      </w:r>
      <w:r w:rsidR="00022B53">
        <w:rPr>
          <w:cs/>
          <w:lang w:bidi="si-LK"/>
        </w:rPr>
        <w:t>ක්‍ෂු</w:t>
      </w:r>
      <w:r w:rsidRPr="00C066C0">
        <w:rPr>
          <w:cs/>
          <w:lang w:bidi="si-LK"/>
        </w:rPr>
        <w:t xml:space="preserve"> තෙමේ රහතුන් වහන්සේට කළ පූජා සත්කාර දැක සිත සදා ගන්නට නො හැකි ච </w:t>
      </w:r>
      <w:r w:rsidR="003E6E91">
        <w:t>‘</w:t>
      </w:r>
      <w:r w:rsidRPr="00C066C0">
        <w:rPr>
          <w:cs/>
          <w:lang w:bidi="si-LK"/>
        </w:rPr>
        <w:t>මේ කෙළෙඹියා මොහු දුටු සැටියේ ම පැහැද මහත් සේ</w:t>
      </w:r>
      <w:r w:rsidR="00294022">
        <w:rPr>
          <w:cs/>
          <w:lang w:bidi="si-LK"/>
        </w:rPr>
        <w:t>’</w:t>
      </w:r>
      <w:r w:rsidRPr="00C066C0">
        <w:rPr>
          <w:cs/>
          <w:lang w:bidi="si-LK"/>
        </w:rPr>
        <w:t xml:space="preserve"> ගරු සත්කාර කරයි</w:t>
      </w:r>
      <w:r w:rsidRPr="00C066C0">
        <w:t xml:space="preserve">, </w:t>
      </w:r>
      <w:r w:rsidRPr="00C066C0">
        <w:rPr>
          <w:cs/>
          <w:lang w:bidi="si-LK"/>
        </w:rPr>
        <w:t>නිතර ගෙයි වළඳන මට මෙතෙක් මෙබඳු සත්කාර නො කෙළේ ය</w:t>
      </w:r>
      <w:r w:rsidR="00294022">
        <w:rPr>
          <w:cs/>
          <w:lang w:bidi="si-LK"/>
        </w:rPr>
        <w:t>’</w:t>
      </w:r>
      <w:r w:rsidRPr="00C066C0">
        <w:rPr>
          <w:cs/>
          <w:lang w:bidi="si-LK"/>
        </w:rPr>
        <w:t xml:space="preserve"> යි සිතමින් විහාරයට ගියේ ය. රහතුන් වහ</w:t>
      </w:r>
      <w:r w:rsidR="003D2EFF">
        <w:rPr>
          <w:rFonts w:hint="cs"/>
          <w:cs/>
          <w:lang w:bidi="si-LK"/>
        </w:rPr>
        <w:t>න්</w:t>
      </w:r>
      <w:r w:rsidRPr="00C066C0">
        <w:rPr>
          <w:cs/>
          <w:lang w:bidi="si-LK"/>
        </w:rPr>
        <w:t>සේ ද ඔහු කැටුව ම ගොස් කළෙඹියා</w:t>
      </w:r>
      <w:r w:rsidRPr="00C066C0">
        <w:t xml:space="preserve">, </w:t>
      </w:r>
      <w:r w:rsidRPr="00C066C0">
        <w:rPr>
          <w:cs/>
          <w:lang w:bidi="si-LK"/>
        </w:rPr>
        <w:t>දුන් සළුවෙන් සිවුරක් කොට පඬු පොවා ගත්හ. කෙළෙඹියා පනික්කියකු</w:t>
      </w:r>
      <w:r w:rsidRPr="00C066C0">
        <w:t xml:space="preserve"> </w:t>
      </w:r>
      <w:r w:rsidRPr="00C066C0">
        <w:rPr>
          <w:cs/>
          <w:lang w:bidi="si-LK"/>
        </w:rPr>
        <w:t xml:space="preserve">කැඳවා ගෙණ ගොස් හිස රැවුල් බාවා ඇඳෙහි ද ඇතිරිලි අතුරා </w:t>
      </w:r>
      <w:r w:rsidR="003E6E91">
        <w:t>‘</w:t>
      </w:r>
      <w:r w:rsidRPr="00C066C0">
        <w:rPr>
          <w:cs/>
          <w:lang w:bidi="si-LK"/>
        </w:rPr>
        <w:t>ස්ව</w:t>
      </w:r>
      <w:r w:rsidR="003D2EFF">
        <w:rPr>
          <w:rFonts w:hint="cs"/>
          <w:cs/>
          <w:lang w:bidi="si-LK"/>
        </w:rPr>
        <w:t>ා</w:t>
      </w:r>
      <w:r w:rsidRPr="00C066C0">
        <w:rPr>
          <w:cs/>
          <w:lang w:bidi="si-LK"/>
        </w:rPr>
        <w:t>මීනි! මෙහි නිදන්නැ</w:t>
      </w:r>
      <w:r w:rsidR="00294022">
        <w:rPr>
          <w:cs/>
          <w:lang w:bidi="si-LK"/>
        </w:rPr>
        <w:t>’</w:t>
      </w:r>
      <w:r w:rsidRPr="00C066C0">
        <w:rPr>
          <w:cs/>
          <w:lang w:bidi="si-LK"/>
        </w:rPr>
        <w:t xml:space="preserve"> යි කියා පසුදා දෙනමට ම දානයට ආරාධනා කොට ගියේ ය. </w:t>
      </w:r>
    </w:p>
    <w:p w14:paraId="1106B95A" w14:textId="77777777" w:rsidR="008D318E" w:rsidRDefault="00C066C0" w:rsidP="001E7FB2">
      <w:pPr>
        <w:rPr>
          <w:lang w:bidi="si-LK"/>
        </w:rPr>
      </w:pPr>
      <w:r w:rsidRPr="00C066C0">
        <w:rPr>
          <w:cs/>
          <w:lang w:bidi="si-LK"/>
        </w:rPr>
        <w:t>නේවාසික භි</w:t>
      </w:r>
      <w:r w:rsidR="00022B53">
        <w:rPr>
          <w:cs/>
          <w:lang w:bidi="si-LK"/>
        </w:rPr>
        <w:t>ක්‍ෂු</w:t>
      </w:r>
      <w:r w:rsidRPr="00C066C0">
        <w:rPr>
          <w:cs/>
          <w:lang w:bidi="si-LK"/>
        </w:rPr>
        <w:t xml:space="preserve"> තෙමේ කෙළෙඹියා රහතුන් වහන්සේ</w:t>
      </w:r>
      <w:r w:rsidR="003D2EFF">
        <w:rPr>
          <w:rFonts w:hint="cs"/>
          <w:cs/>
          <w:lang w:bidi="si-LK"/>
        </w:rPr>
        <w:t>ට</w:t>
      </w:r>
      <w:r w:rsidRPr="00C066C0">
        <w:rPr>
          <w:cs/>
          <w:lang w:bidi="si-LK"/>
        </w:rPr>
        <w:t xml:space="preserve"> කරණ සත</w:t>
      </w:r>
      <w:r w:rsidR="003D2EFF">
        <w:rPr>
          <w:rFonts w:hint="cs"/>
          <w:cs/>
          <w:lang w:bidi="si-LK"/>
        </w:rPr>
        <w:t>්</w:t>
      </w:r>
      <w:r w:rsidRPr="00C066C0">
        <w:rPr>
          <w:cs/>
          <w:lang w:bidi="si-LK"/>
        </w:rPr>
        <w:t>කාරය ඉවසනු නො හැකි ව සවස</w:t>
      </w:r>
      <w:r w:rsidR="003D2EFF">
        <w:rPr>
          <w:cs/>
          <w:lang w:bidi="si-LK"/>
        </w:rPr>
        <w:t xml:space="preserve"> තෙරුන් සයනය</w:t>
      </w:r>
      <w:r w:rsidRPr="00C066C0">
        <w:rPr>
          <w:cs/>
          <w:lang w:bidi="si-LK"/>
        </w:rPr>
        <w:t xml:space="preserve"> කළ තැනට ගොස් </w:t>
      </w:r>
      <w:r w:rsidR="003E6E91">
        <w:t>‘</w:t>
      </w:r>
      <w:r w:rsidRPr="00C066C0">
        <w:rPr>
          <w:cs/>
          <w:lang w:bidi="si-LK"/>
        </w:rPr>
        <w:t>ඇවැත්නි! ආගන්තුකය! තට සුදුසු කෙළෙඹියාන්ගේ බත නො ව අසුචි ය</w:t>
      </w:r>
      <w:r w:rsidRPr="00C066C0">
        <w:t xml:space="preserve">, </w:t>
      </w:r>
      <w:r w:rsidRPr="00C066C0">
        <w:rPr>
          <w:cs/>
          <w:lang w:bidi="si-LK"/>
        </w:rPr>
        <w:t xml:space="preserve">පනික්කියා ලවා හිස රැවුල් </w:t>
      </w:r>
      <w:r w:rsidR="003D2EFF">
        <w:rPr>
          <w:rFonts w:hint="cs"/>
          <w:cs/>
          <w:lang w:bidi="si-LK"/>
        </w:rPr>
        <w:t>බෑ</w:t>
      </w:r>
      <w:r w:rsidRPr="00C066C0">
        <w:rPr>
          <w:cs/>
          <w:lang w:bidi="si-LK"/>
        </w:rPr>
        <w:t>වීම නො ව</w:t>
      </w:r>
      <w:r w:rsidRPr="00C066C0">
        <w:t xml:space="preserve">, </w:t>
      </w:r>
      <w:r w:rsidRPr="00C066C0">
        <w:rPr>
          <w:cs/>
          <w:lang w:bidi="si-LK"/>
        </w:rPr>
        <w:t>තල් ඇටයක් ගෙණ හිස රැවුල් ගලවා දැමීම ය</w:t>
      </w:r>
      <w:r w:rsidRPr="00C066C0">
        <w:t xml:space="preserve">, </w:t>
      </w:r>
      <w:r w:rsidRPr="00C066C0">
        <w:rPr>
          <w:cs/>
          <w:lang w:bidi="si-LK"/>
        </w:rPr>
        <w:t>කෙළෙඹියා දුන් රෙදි හැඳීමට වඩා හෙලුවෙන් ඇවිදීම වටනේ ය</w:t>
      </w:r>
      <w:r w:rsidRPr="00C066C0">
        <w:t xml:space="preserve">, </w:t>
      </w:r>
      <w:r w:rsidRPr="00C066C0">
        <w:rPr>
          <w:cs/>
          <w:lang w:bidi="si-LK"/>
        </w:rPr>
        <w:t>ඇ</w:t>
      </w:r>
      <w:r w:rsidR="003D2EFF">
        <w:rPr>
          <w:rFonts w:hint="cs"/>
          <w:cs/>
          <w:lang w:bidi="si-LK"/>
        </w:rPr>
        <w:t>ඳෙ</w:t>
      </w:r>
      <w:r w:rsidRPr="00C066C0">
        <w:rPr>
          <w:cs/>
          <w:lang w:bidi="si-LK"/>
        </w:rPr>
        <w:t>හි නිදීමට වඩා බිම නිදීම ය කළ යුත්තේ</w:t>
      </w:r>
      <w:r w:rsidR="003E6E91">
        <w:t>’</w:t>
      </w:r>
      <w:r w:rsidRPr="00C066C0">
        <w:t xml:space="preserve"> </w:t>
      </w:r>
      <w:r w:rsidRPr="00C066C0">
        <w:rPr>
          <w:cs/>
          <w:lang w:bidi="si-LK"/>
        </w:rPr>
        <w:t xml:space="preserve">යන ඈ ලෙසින් බැණ වැදුනේ ය. රහතුන් වහන්සේ </w:t>
      </w:r>
      <w:r w:rsidR="003E6E91">
        <w:t>‘</w:t>
      </w:r>
      <w:r w:rsidRPr="00C066C0">
        <w:rPr>
          <w:cs/>
          <w:lang w:bidi="si-LK"/>
        </w:rPr>
        <w:t>මේ බාලයා මා නිසා විනාශයට පැමිණෙන්නේ ය</w:t>
      </w:r>
      <w:r w:rsidR="00AD1C72">
        <w:rPr>
          <w:cs/>
          <w:lang w:bidi="si-LK"/>
        </w:rPr>
        <w:t>’</w:t>
      </w:r>
      <w:r w:rsidRPr="00C066C0">
        <w:rPr>
          <w:cs/>
          <w:lang w:bidi="si-LK"/>
        </w:rPr>
        <w:t xml:space="preserve"> යි සිතා කෙළෙඹියාගේ ආරාධනාව නො පිළිගෙණ උදැසනින් ම නැගිට පහසු තැනක් බලා වැඩි සේක. </w:t>
      </w:r>
      <w:r w:rsidR="003D2EFF">
        <w:rPr>
          <w:rFonts w:hint="cs"/>
          <w:cs/>
          <w:lang w:bidi="si-LK"/>
        </w:rPr>
        <w:t>නෙ</w:t>
      </w:r>
      <w:r w:rsidRPr="00C066C0">
        <w:rPr>
          <w:cs/>
          <w:lang w:bidi="si-LK"/>
        </w:rPr>
        <w:t xml:space="preserve">වාසික තෙමේ උදැසනින් ම විහාරයෙහි කළයුතු වත් කොට පිඬු පිණිස යන වේලෙහි </w:t>
      </w:r>
      <w:r w:rsidR="003E6E91">
        <w:t>‘</w:t>
      </w:r>
      <w:r w:rsidRPr="00C066C0">
        <w:rPr>
          <w:cs/>
          <w:lang w:bidi="si-LK"/>
        </w:rPr>
        <w:t>ආගන්තුකයා තවම නිදයි</w:t>
      </w:r>
      <w:r w:rsidRPr="00C066C0">
        <w:t xml:space="preserve">, </w:t>
      </w:r>
      <w:r w:rsidRPr="00C066C0">
        <w:rPr>
          <w:cs/>
          <w:lang w:bidi="si-LK"/>
        </w:rPr>
        <w:t xml:space="preserve">ගෙඩිය </w:t>
      </w:r>
      <w:r w:rsidR="003D2EFF">
        <w:rPr>
          <w:cs/>
          <w:lang w:bidi="si-LK"/>
        </w:rPr>
        <w:t>ගසා ල</w:t>
      </w:r>
      <w:r w:rsidR="003D2EFF">
        <w:rPr>
          <w:rFonts w:hint="cs"/>
          <w:cs/>
          <w:lang w:bidi="si-LK"/>
        </w:rPr>
        <w:t>ූ</w:t>
      </w:r>
      <w:r w:rsidRPr="00C066C0">
        <w:rPr>
          <w:cs/>
          <w:lang w:bidi="si-LK"/>
        </w:rPr>
        <w:t xml:space="preserve"> හ</w:t>
      </w:r>
      <w:r w:rsidR="00FF6EEC">
        <w:rPr>
          <w:rFonts w:hint="cs"/>
          <w:cs/>
          <w:lang w:bidi="si-LK"/>
        </w:rPr>
        <w:t>ඬි</w:t>
      </w:r>
      <w:r w:rsidRPr="00C066C0">
        <w:rPr>
          <w:cs/>
          <w:lang w:bidi="si-LK"/>
        </w:rPr>
        <w:t>න් නැගිටින්නේ නම් නැගිට්ටා වේ</w:t>
      </w:r>
      <w:r w:rsidR="003E6E91">
        <w:rPr>
          <w:cs/>
          <w:lang w:bidi="si-LK"/>
        </w:rPr>
        <w:t>’</w:t>
      </w:r>
      <w:r w:rsidR="003D2EFF">
        <w:rPr>
          <w:rFonts w:hint="cs"/>
          <w:cs/>
          <w:lang w:bidi="si-LK"/>
        </w:rPr>
        <w:t xml:space="preserve"> </w:t>
      </w:r>
      <w:r w:rsidRPr="00C066C0">
        <w:rPr>
          <w:cs/>
          <w:lang w:bidi="si-LK"/>
        </w:rPr>
        <w:t>යි සිතා නියගින්</w:t>
      </w:r>
      <w:r w:rsidR="003D2EFF">
        <w:rPr>
          <w:rFonts w:hint="cs"/>
          <w:cs/>
          <w:lang w:bidi="si-LK"/>
        </w:rPr>
        <w:t xml:space="preserve"> </w:t>
      </w:r>
      <w:r w:rsidRPr="00C066C0">
        <w:rPr>
          <w:cs/>
          <w:lang w:bidi="si-LK"/>
        </w:rPr>
        <w:t>ගෙඩියට ත</w:t>
      </w:r>
      <w:r w:rsidR="003D2EFF">
        <w:rPr>
          <w:rFonts w:hint="cs"/>
          <w:cs/>
          <w:lang w:bidi="si-LK"/>
        </w:rPr>
        <w:t>ට්</w:t>
      </w:r>
      <w:r w:rsidR="003D2EFF">
        <w:rPr>
          <w:cs/>
          <w:lang w:bidi="si-LK"/>
        </w:rPr>
        <w:t>ටු කොට උදෑසනින් ම නැගිට කෙළෙඹි</w:t>
      </w:r>
      <w:r w:rsidRPr="00C066C0">
        <w:rPr>
          <w:cs/>
          <w:lang w:bidi="si-LK"/>
        </w:rPr>
        <w:t xml:space="preserve">ගෙය බලා ගියේ ය. කෙළෙඹි තෙමේ කෑම් බීම් ඈ පිළියෙල කොට තෙරුන් වඩින මග බලා සිටියේ එන්නා වූ නේවාසිකයා දැක </w:t>
      </w:r>
      <w:r w:rsidR="00AD1C72">
        <w:rPr>
          <w:cs/>
          <w:lang w:bidi="si-LK"/>
        </w:rPr>
        <w:t>‘</w:t>
      </w:r>
      <w:r w:rsidRPr="00C066C0">
        <w:rPr>
          <w:cs/>
          <w:lang w:bidi="si-LK"/>
        </w:rPr>
        <w:t>ස්වාමීනි! අනික් හාමුදුරුවන් වහන්සේ කොහිදැ</w:t>
      </w:r>
      <w:r w:rsidR="003E6E91">
        <w:t>’</w:t>
      </w:r>
      <w:r w:rsidRPr="00C066C0">
        <w:t xml:space="preserve"> </w:t>
      </w:r>
      <w:r w:rsidRPr="00C066C0">
        <w:rPr>
          <w:cs/>
          <w:lang w:bidi="si-LK"/>
        </w:rPr>
        <w:t xml:space="preserve">යි ඇසී ය. </w:t>
      </w:r>
      <w:r w:rsidR="003E6E91">
        <w:t>‘</w:t>
      </w:r>
      <w:r w:rsidRPr="00C066C0">
        <w:rPr>
          <w:cs/>
          <w:lang w:bidi="si-LK"/>
        </w:rPr>
        <w:t>කුමක් කියහි ද</w:t>
      </w:r>
      <w:r w:rsidRPr="00C066C0">
        <w:t xml:space="preserve">? </w:t>
      </w:r>
      <w:r w:rsidRPr="00C066C0">
        <w:rPr>
          <w:cs/>
          <w:lang w:bidi="si-LK"/>
        </w:rPr>
        <w:t>මහත්මයා</w:t>
      </w:r>
      <w:r w:rsidR="002D1C0B">
        <w:rPr>
          <w:rFonts w:hint="cs"/>
          <w:cs/>
          <w:lang w:bidi="si-LK"/>
        </w:rPr>
        <w:t>ගේ</w:t>
      </w:r>
      <w:r w:rsidRPr="00C066C0">
        <w:rPr>
          <w:cs/>
          <w:lang w:bidi="si-LK"/>
        </w:rPr>
        <w:t xml:space="preserve"> හාමුදුරුවෝ මහත්මයා විහාරයෙහි සිට ආ වේලේ පටන් කාමරයට වී නිදති</w:t>
      </w:r>
      <w:r w:rsidRPr="00C066C0">
        <w:t xml:space="preserve">, </w:t>
      </w:r>
      <w:r w:rsidRPr="00C066C0">
        <w:rPr>
          <w:cs/>
          <w:lang w:bidi="si-LK"/>
        </w:rPr>
        <w:t xml:space="preserve">තව ම </w:t>
      </w:r>
      <w:r w:rsidR="002D1C0B">
        <w:rPr>
          <w:rFonts w:hint="cs"/>
          <w:cs/>
          <w:lang w:bidi="si-LK"/>
        </w:rPr>
        <w:t>නින්</w:t>
      </w:r>
      <w:r w:rsidRPr="00C066C0">
        <w:rPr>
          <w:cs/>
          <w:lang w:bidi="si-LK"/>
        </w:rPr>
        <w:t>දේ ය</w:t>
      </w:r>
      <w:r w:rsidRPr="00C066C0">
        <w:t xml:space="preserve">, </w:t>
      </w:r>
      <w:r w:rsidRPr="00C066C0">
        <w:rPr>
          <w:cs/>
          <w:lang w:bidi="si-LK"/>
        </w:rPr>
        <w:t>මම උදෑසන ම නැගිට විහාරමලු හැම ද පැන් කළ පුරවා</w:t>
      </w:r>
      <w:r w:rsidRPr="00C066C0">
        <w:t xml:space="preserve">, </w:t>
      </w:r>
      <w:r w:rsidRPr="00C066C0">
        <w:rPr>
          <w:cs/>
          <w:lang w:bidi="si-LK"/>
        </w:rPr>
        <w:t>ඒ කටයුතු අවසන් කොට තැබීමි</w:t>
      </w:r>
      <w:r w:rsidRPr="00C066C0">
        <w:t xml:space="preserve">, </w:t>
      </w:r>
      <w:r w:rsidRPr="00C066C0">
        <w:rPr>
          <w:cs/>
          <w:lang w:bidi="si-LK"/>
        </w:rPr>
        <w:t>ඒ කිසිත් ඔහු නො දනි යි</w:t>
      </w:r>
      <w:r w:rsidRPr="00C066C0">
        <w:t xml:space="preserve">, </w:t>
      </w:r>
      <w:r w:rsidRPr="00C066C0">
        <w:rPr>
          <w:cs/>
          <w:lang w:bidi="si-LK"/>
        </w:rPr>
        <w:t xml:space="preserve">පසුව </w:t>
      </w:r>
      <w:r w:rsidR="002D1C0B">
        <w:rPr>
          <w:cs/>
          <w:lang w:bidi="si-LK"/>
        </w:rPr>
        <w:t>මම ගෙඩිය ද ගැසීම</w:t>
      </w:r>
      <w:r w:rsidR="002D1C0B">
        <w:rPr>
          <w:rFonts w:hint="cs"/>
          <w:cs/>
          <w:lang w:bidi="si-LK"/>
        </w:rPr>
        <w:t>ි</w:t>
      </w:r>
      <w:r w:rsidRPr="00C066C0">
        <w:t xml:space="preserve">, </w:t>
      </w:r>
      <w:r w:rsidRPr="00C066C0">
        <w:rPr>
          <w:cs/>
          <w:lang w:bidi="si-LK"/>
        </w:rPr>
        <w:t>එයට</w:t>
      </w:r>
      <w:r w:rsidR="00C909C1">
        <w:rPr>
          <w:cs/>
          <w:lang w:bidi="si-LK"/>
        </w:rPr>
        <w:t>ත්</w:t>
      </w:r>
      <w:r w:rsidRPr="00C066C0">
        <w:rPr>
          <w:cs/>
          <w:lang w:bidi="si-LK"/>
        </w:rPr>
        <w:t xml:space="preserve"> අවදි නො වී ය</w:t>
      </w:r>
      <w:r w:rsidR="003E6E91">
        <w:t>’</w:t>
      </w:r>
      <w:r w:rsidRPr="00C066C0">
        <w:t xml:space="preserve"> </w:t>
      </w:r>
      <w:r w:rsidRPr="00C066C0">
        <w:rPr>
          <w:cs/>
          <w:lang w:bidi="si-LK"/>
        </w:rPr>
        <w:t xml:space="preserve">යි කීයේ ය. </w:t>
      </w:r>
    </w:p>
    <w:p w14:paraId="50F79365" w14:textId="77777777" w:rsidR="008D318E" w:rsidRDefault="00C066C0" w:rsidP="001E7FB2">
      <w:pPr>
        <w:rPr>
          <w:lang w:bidi="si-LK"/>
        </w:rPr>
      </w:pPr>
      <w:r w:rsidRPr="00C066C0">
        <w:rPr>
          <w:cs/>
          <w:lang w:bidi="si-LK"/>
        </w:rPr>
        <w:t xml:space="preserve">එවිට කෙළෙඹි තෙමේ </w:t>
      </w:r>
      <w:r w:rsidR="00AD1C72">
        <w:rPr>
          <w:cs/>
          <w:lang w:bidi="si-LK"/>
        </w:rPr>
        <w:t>‘</w:t>
      </w:r>
      <w:r w:rsidRPr="00C066C0">
        <w:rPr>
          <w:cs/>
          <w:lang w:bidi="si-LK"/>
        </w:rPr>
        <w:t>අර ඉරියව්වලින් යුත් හාමුදුරුවන් වහන්සේ මෙතෙක් වේලා නො නිදති</w:t>
      </w:r>
      <w:r w:rsidRPr="00C066C0">
        <w:t xml:space="preserve">, </w:t>
      </w:r>
      <w:r w:rsidRPr="00C066C0">
        <w:rPr>
          <w:cs/>
          <w:lang w:bidi="si-LK"/>
        </w:rPr>
        <w:t>උන්වහන්සේට කරණ සත්කාර දැක මේ ස්වාමීන් වහන්සේ එයට නො සතුටුව මෙසේ කියත්</w:t>
      </w:r>
      <w:r w:rsidR="003E6E91">
        <w:t>’</w:t>
      </w:r>
      <w:r w:rsidRPr="00C066C0">
        <w:t xml:space="preserve"> </w:t>
      </w:r>
      <w:r w:rsidRPr="00C066C0">
        <w:rPr>
          <w:cs/>
          <w:lang w:bidi="si-LK"/>
        </w:rPr>
        <w:t xml:space="preserve">යි සිතා තමන් නුවණැති බැවින් </w:t>
      </w:r>
      <w:r w:rsidR="002D1C0B">
        <w:rPr>
          <w:rFonts w:hint="cs"/>
          <w:cs/>
          <w:lang w:bidi="si-LK"/>
        </w:rPr>
        <w:t>නේ</w:t>
      </w:r>
      <w:r w:rsidRPr="00C066C0">
        <w:rPr>
          <w:cs/>
          <w:lang w:bidi="si-LK"/>
        </w:rPr>
        <w:t xml:space="preserve">වාසිකයා හොඳට වළඳවා නැවැත ඔහුගේ ම පාත්‍රය සෝදා පිසදමා පිරිසිදු කොට එය නානාවිධ ප්‍රණීත ආහාරයෙන් පුරවා </w:t>
      </w:r>
      <w:r w:rsidR="003E6E91">
        <w:t>‘</w:t>
      </w:r>
      <w:r w:rsidRPr="00C066C0">
        <w:rPr>
          <w:cs/>
          <w:lang w:bidi="si-LK"/>
        </w:rPr>
        <w:t>මේ ගෙණ ගොස් ඒ හාමුදුරුවන්ට දුන මැනැවැ</w:t>
      </w:r>
      <w:r w:rsidR="003E6E91">
        <w:t>’</w:t>
      </w:r>
      <w:r w:rsidRPr="00C066C0">
        <w:t xml:space="preserve"> </w:t>
      </w:r>
      <w:r w:rsidRPr="00C066C0">
        <w:rPr>
          <w:cs/>
          <w:lang w:bidi="si-LK"/>
        </w:rPr>
        <w:t>යි ඔහුට ම දුන්නේය. එය අතට ගත් ඔහු යම්කිසි ලෙසකින් ඔහු මේ කෑම් බීම් අනුභව කළේ නම්</w:t>
      </w:r>
      <w:r w:rsidRPr="00C066C0">
        <w:t xml:space="preserve">, </w:t>
      </w:r>
      <w:r w:rsidRPr="00C066C0">
        <w:rPr>
          <w:cs/>
          <w:lang w:bidi="si-LK"/>
        </w:rPr>
        <w:t>මෙ තැනින් පිට මං කර</w:t>
      </w:r>
      <w:r w:rsidR="002D1C0B">
        <w:rPr>
          <w:rFonts w:hint="cs"/>
          <w:cs/>
          <w:lang w:bidi="si-LK"/>
        </w:rPr>
        <w:t>න්</w:t>
      </w:r>
      <w:r w:rsidRPr="00C066C0">
        <w:rPr>
          <w:cs/>
          <w:lang w:bidi="si-LK"/>
        </w:rPr>
        <w:t>නට නො හැකි වනු ඒකාන්ත ය</w:t>
      </w:r>
      <w:r w:rsidRPr="00C066C0">
        <w:t xml:space="preserve">, </w:t>
      </w:r>
      <w:r w:rsidRPr="00C066C0">
        <w:rPr>
          <w:cs/>
          <w:lang w:bidi="si-LK"/>
        </w:rPr>
        <w:t>මෙහි ම ලගින්නට සූදානම් වන්නේ ය</w:t>
      </w:r>
      <w:r w:rsidRPr="00C066C0">
        <w:t xml:space="preserve">, </w:t>
      </w:r>
      <w:r w:rsidRPr="00C066C0">
        <w:rPr>
          <w:cs/>
          <w:lang w:bidi="si-LK"/>
        </w:rPr>
        <w:t>එ හෙයින් මෙය මඟ දමා ය</w:t>
      </w:r>
      <w:r w:rsidR="002D1C0B">
        <w:rPr>
          <w:rFonts w:hint="cs"/>
          <w:cs/>
          <w:lang w:bidi="si-LK"/>
        </w:rPr>
        <w:t>න්</w:t>
      </w:r>
      <w:r w:rsidRPr="00C066C0">
        <w:rPr>
          <w:cs/>
          <w:lang w:bidi="si-LK"/>
        </w:rPr>
        <w:t>නෙමි</w:t>
      </w:r>
      <w:r w:rsidR="003E6E91">
        <w:t>’</w:t>
      </w:r>
      <w:r w:rsidRPr="00C066C0">
        <w:t xml:space="preserve"> </w:t>
      </w:r>
      <w:r w:rsidRPr="00C066C0">
        <w:rPr>
          <w:cs/>
          <w:lang w:bidi="si-LK"/>
        </w:rPr>
        <w:t xml:space="preserve">යි සිතා ගෙණ අවුත් මග දමා ගොස් එබී බලනුයේ තෙරුන් නො දුටුයේ ය. </w:t>
      </w:r>
      <w:r w:rsidRPr="002D1C0B">
        <w:rPr>
          <w:b/>
          <w:bCs/>
          <w:cs/>
          <w:lang w:bidi="si-LK"/>
        </w:rPr>
        <w:t>විසි දහසක් අවුරුදු ඔහු පිරූ ශ්‍රමණධ</w:t>
      </w:r>
      <w:r w:rsidR="00983463">
        <w:rPr>
          <w:b/>
          <w:bCs/>
          <w:cs/>
          <w:lang w:bidi="si-LK"/>
        </w:rPr>
        <w:t>ර්‍ම</w:t>
      </w:r>
      <w:r w:rsidRPr="002D1C0B">
        <w:rPr>
          <w:b/>
          <w:bCs/>
          <w:cs/>
          <w:lang w:bidi="si-LK"/>
        </w:rPr>
        <w:t>ය තෙමේ මේ කළ අපරාධය නිසා ඔහු රැකීමෙහි අපොහොසත් වී ය</w:t>
      </w:r>
      <w:r w:rsidRPr="00C066C0">
        <w:rPr>
          <w:cs/>
          <w:lang w:bidi="si-LK"/>
        </w:rPr>
        <w:t>. මැරී ගොස් ඔහු අවීචියෙහි උපන. බුද්ධාන්තරයක් ම එහි මහත් දුක් වි</w:t>
      </w:r>
      <w:r w:rsidR="002D1C0B">
        <w:rPr>
          <w:rFonts w:hint="cs"/>
          <w:cs/>
          <w:lang w:bidi="si-LK"/>
        </w:rPr>
        <w:t>න්දේ</w:t>
      </w:r>
      <w:r w:rsidRPr="00C066C0">
        <w:rPr>
          <w:cs/>
          <w:lang w:bidi="si-LK"/>
        </w:rPr>
        <w:t xml:space="preserve">ය. </w:t>
      </w:r>
    </w:p>
    <w:p w14:paraId="13F8CDBB" w14:textId="77777777" w:rsidR="007E1B00" w:rsidRDefault="00C066C0" w:rsidP="001E7FB2">
      <w:pPr>
        <w:rPr>
          <w:lang w:bidi="si-LK"/>
        </w:rPr>
      </w:pPr>
      <w:r w:rsidRPr="00C066C0">
        <w:rPr>
          <w:cs/>
          <w:lang w:bidi="si-LK"/>
        </w:rPr>
        <w:t>එයින් චුත ව අප බුදුරජුන් දවස කෑම් බීම්වලින් කිසි</w:t>
      </w:r>
      <w:r w:rsidR="00C909C1">
        <w:rPr>
          <w:cs/>
          <w:lang w:bidi="si-LK"/>
        </w:rPr>
        <w:t>ත්</w:t>
      </w:r>
      <w:r w:rsidRPr="00C066C0">
        <w:rPr>
          <w:cs/>
          <w:lang w:bidi="si-LK"/>
        </w:rPr>
        <w:t xml:space="preserve"> අඩුවක් නැති කුලගෙයක උපන්නේ ය. පයින් ඇවිදින්නට පටන්ගත් තැන් සිට ඇඳෙහි නිද</w:t>
      </w:r>
      <w:r w:rsidR="002D1C0B">
        <w:rPr>
          <w:rFonts w:hint="cs"/>
          <w:cs/>
          <w:lang w:bidi="si-LK"/>
        </w:rPr>
        <w:t>න්</w:t>
      </w:r>
      <w:r w:rsidRPr="00C066C0">
        <w:rPr>
          <w:cs/>
          <w:lang w:bidi="si-LK"/>
        </w:rPr>
        <w:t>නට බත් කන්නට නො කැමැත්තේ තමන් පහරණ අසුචිය ම ක</w:t>
      </w:r>
      <w:r w:rsidR="002D1C0B">
        <w:rPr>
          <w:rFonts w:hint="cs"/>
          <w:cs/>
          <w:lang w:bidi="si-LK"/>
        </w:rPr>
        <w:t>න්නේ</w:t>
      </w:r>
      <w:r w:rsidRPr="00C066C0">
        <w:rPr>
          <w:cs/>
          <w:lang w:bidi="si-LK"/>
        </w:rPr>
        <w:t xml:space="preserve"> ය. මවුපියෝ </w:t>
      </w:r>
      <w:r w:rsidR="003E6E91">
        <w:t>‘</w:t>
      </w:r>
      <w:r w:rsidR="00394D38">
        <w:rPr>
          <w:rFonts w:hint="cs"/>
          <w:cs/>
          <w:lang w:bidi="si-LK"/>
        </w:rPr>
        <w:t>බා</w:t>
      </w:r>
      <w:r w:rsidRPr="00C066C0">
        <w:rPr>
          <w:cs/>
          <w:lang w:bidi="si-LK"/>
        </w:rPr>
        <w:t>ල බැවින් නො දැන කරා</w:t>
      </w:r>
      <w:r w:rsidR="003E6E91">
        <w:t>’</w:t>
      </w:r>
      <w:r w:rsidRPr="00C066C0">
        <w:t xml:space="preserve"> </w:t>
      </w:r>
      <w:r w:rsidRPr="00C066C0">
        <w:rPr>
          <w:cs/>
          <w:lang w:bidi="si-LK"/>
        </w:rPr>
        <w:t xml:space="preserve">යි ද සිතා ඔහු පොෂණය කළෝ ය. වැඩිවිය පැමිණියේ රෙදි නො හැඳ හෙලුවෙන් හැසිරෙයි. බිම නිද යි. අසුචි ම අනුභව කර යි. එ කල මවුපියෝ </w:t>
      </w:r>
      <w:r w:rsidR="003E6E91">
        <w:t>‘</w:t>
      </w:r>
      <w:r w:rsidRPr="00C066C0">
        <w:rPr>
          <w:cs/>
          <w:lang w:bidi="si-LK"/>
        </w:rPr>
        <w:t>මෙතෙමේ අපට නො හොබනේ ය</w:t>
      </w:r>
      <w:r w:rsidRPr="00C066C0">
        <w:t xml:space="preserve">, </w:t>
      </w:r>
      <w:r w:rsidRPr="00C066C0">
        <w:rPr>
          <w:cs/>
          <w:lang w:bidi="si-LK"/>
        </w:rPr>
        <w:t>හොබනේ ආජීවකයන</w:t>
      </w:r>
      <w:r w:rsidR="002D1C0B">
        <w:rPr>
          <w:rFonts w:hint="cs"/>
          <w:cs/>
          <w:lang w:bidi="si-LK"/>
        </w:rPr>
        <w:t>ටැ</w:t>
      </w:r>
      <w:r w:rsidR="003E6E91">
        <w:rPr>
          <w:cs/>
          <w:lang w:bidi="si-LK"/>
        </w:rPr>
        <w:t>’</w:t>
      </w:r>
      <w:r w:rsidRPr="00C066C0">
        <w:t xml:space="preserve"> </w:t>
      </w:r>
      <w:r w:rsidRPr="00C066C0">
        <w:rPr>
          <w:cs/>
          <w:lang w:bidi="si-LK"/>
        </w:rPr>
        <w:t xml:space="preserve">යි ගෙණගොස් </w:t>
      </w:r>
      <w:r w:rsidR="003E6E91">
        <w:t>‘</w:t>
      </w:r>
      <w:r w:rsidRPr="00C066C0">
        <w:rPr>
          <w:cs/>
          <w:lang w:bidi="si-LK"/>
        </w:rPr>
        <w:t>මේ ලදරුවා පැවිදිකර ගණිවු</w:t>
      </w:r>
      <w:r w:rsidR="00AD1C72">
        <w:rPr>
          <w:cs/>
          <w:lang w:bidi="si-LK"/>
        </w:rPr>
        <w:t>’</w:t>
      </w:r>
      <w:r w:rsidRPr="00C066C0">
        <w:rPr>
          <w:cs/>
          <w:lang w:bidi="si-LK"/>
        </w:rPr>
        <w:t xml:space="preserve"> යි ඔවුනට බාර කළහ. ඔවුහු පැවිදි කළහ. එදා ආජීවකයෝ ගෙල පමණ වළක් සාරා ඔහු එහි බහා දෙවුර මතුයෙහි ලෑලි අතුරා ඒ මතුයෙහි හිඳ තල් ඇට කෑල්ලකින් අල්ල අල්ලා සියලු කෙස් ගලවා දැමූහ. මවුපියෝ </w:t>
      </w:r>
      <w:r w:rsidR="003E6E91">
        <w:t>‘</w:t>
      </w:r>
      <w:r w:rsidRPr="00C066C0">
        <w:rPr>
          <w:cs/>
          <w:lang w:bidi="si-LK"/>
        </w:rPr>
        <w:t>හෙට දානයට එන්නැ</w:t>
      </w:r>
      <w:r w:rsidR="003E6E91">
        <w:t>’</w:t>
      </w:r>
      <w:r w:rsidRPr="00C066C0">
        <w:t xml:space="preserve"> </w:t>
      </w:r>
      <w:r w:rsidRPr="00C066C0">
        <w:rPr>
          <w:cs/>
          <w:lang w:bidi="si-LK"/>
        </w:rPr>
        <w:t xml:space="preserve">යි ආජිවකයන්ට කියා ගියහ. පසුදා ආජීවකයෝ </w:t>
      </w:r>
      <w:r w:rsidR="003E6E91">
        <w:rPr>
          <w:cs/>
          <w:lang w:bidi="si-LK"/>
        </w:rPr>
        <w:t>‘</w:t>
      </w:r>
      <w:r w:rsidRPr="00C066C0">
        <w:rPr>
          <w:cs/>
          <w:lang w:bidi="si-LK"/>
        </w:rPr>
        <w:t>ගමට යන්නට එන්නැ</w:t>
      </w:r>
      <w:r w:rsidR="003E6E91">
        <w:t>’</w:t>
      </w:r>
      <w:r w:rsidRPr="00C066C0">
        <w:t xml:space="preserve"> </w:t>
      </w:r>
      <w:r w:rsidRPr="00C066C0">
        <w:rPr>
          <w:cs/>
          <w:lang w:bidi="si-LK"/>
        </w:rPr>
        <w:t xml:space="preserve">යි ඔහුට අඬ ගැසූහ. හෙතෙමේ </w:t>
      </w:r>
      <w:r w:rsidR="003E6E91">
        <w:t>‘</w:t>
      </w:r>
      <w:r w:rsidRPr="00C066C0">
        <w:rPr>
          <w:cs/>
          <w:lang w:bidi="si-LK"/>
        </w:rPr>
        <w:t>තමුන්නාන්සේලා වඩින්න</w:t>
      </w:r>
      <w:r w:rsidRPr="00C066C0">
        <w:t xml:space="preserve">, </w:t>
      </w:r>
      <w:r w:rsidRPr="00C066C0">
        <w:rPr>
          <w:cs/>
          <w:lang w:bidi="si-LK"/>
        </w:rPr>
        <w:t>මම මෙහි නවතිමි</w:t>
      </w:r>
      <w:r w:rsidR="003E6E91">
        <w:t>’</w:t>
      </w:r>
      <w:r w:rsidRPr="00C066C0">
        <w:t xml:space="preserve"> </w:t>
      </w:r>
      <w:r w:rsidRPr="00C066C0">
        <w:rPr>
          <w:cs/>
          <w:lang w:bidi="si-LK"/>
        </w:rPr>
        <w:t>යි එහි යෑමට අසතුටු විය. නැව</w:t>
      </w:r>
      <w:r w:rsidR="002D1C0B">
        <w:rPr>
          <w:rFonts w:hint="cs"/>
          <w:cs/>
          <w:lang w:bidi="si-LK"/>
        </w:rPr>
        <w:t>ැ</w:t>
      </w:r>
      <w:r w:rsidRPr="00C066C0">
        <w:rPr>
          <w:cs/>
          <w:lang w:bidi="si-LK"/>
        </w:rPr>
        <w:t>ත නැව</w:t>
      </w:r>
      <w:r w:rsidR="002D1C0B">
        <w:rPr>
          <w:rFonts w:hint="cs"/>
          <w:cs/>
          <w:lang w:bidi="si-LK"/>
        </w:rPr>
        <w:t>ැ</w:t>
      </w:r>
      <w:r w:rsidRPr="00C066C0">
        <w:rPr>
          <w:cs/>
          <w:lang w:bidi="si-LK"/>
        </w:rPr>
        <w:t xml:space="preserve">තත් අඬගසා අසතුටු වූ බැවින් නවතා ගියහ. </w:t>
      </w:r>
    </w:p>
    <w:p w14:paraId="5496FD3F" w14:textId="77777777" w:rsidR="007E1B00" w:rsidRDefault="00C066C0" w:rsidP="001E7FB2">
      <w:pPr>
        <w:rPr>
          <w:lang w:bidi="si-LK"/>
        </w:rPr>
      </w:pPr>
      <w:r w:rsidRPr="00C066C0">
        <w:rPr>
          <w:cs/>
          <w:lang w:bidi="si-LK"/>
        </w:rPr>
        <w:t>එවිට ඔහු</w:t>
      </w:r>
      <w:r w:rsidRPr="00C066C0">
        <w:t xml:space="preserve">, </w:t>
      </w:r>
      <w:r w:rsidRPr="00C066C0">
        <w:rPr>
          <w:cs/>
          <w:lang w:bidi="si-LK"/>
        </w:rPr>
        <w:t xml:space="preserve">ඔවුන් ගිය බව දැන වැසිකිළියෙහි අතුරා තුබූ ලෑලි ඉවත් කොට වළට බැස පණු වැදලි සහිත වූ පල් වූ අසුචි දෑතින් ගෙණ </w:t>
      </w:r>
      <w:r w:rsidR="002D1C0B">
        <w:rPr>
          <w:rFonts w:hint="cs"/>
          <w:cs/>
          <w:lang w:bidi="si-LK"/>
        </w:rPr>
        <w:t>කෑ</w:t>
      </w:r>
      <w:r w:rsidRPr="00C066C0">
        <w:rPr>
          <w:cs/>
          <w:lang w:bidi="si-LK"/>
        </w:rPr>
        <w:t>යේ ය. ආජීවකයෝ ඔහුට කෑම යැවූහ. ඔහු එයට නො කැමැති විය. නැවැත නැවැත ඇවිටිලි කරන ලද්දේ</w:t>
      </w:r>
      <w:r w:rsidR="00C909C1">
        <w:rPr>
          <w:cs/>
          <w:lang w:bidi="si-LK"/>
        </w:rPr>
        <w:t>ත්</w:t>
      </w:r>
      <w:r w:rsidRPr="00C066C0">
        <w:rPr>
          <w:cs/>
          <w:lang w:bidi="si-LK"/>
        </w:rPr>
        <w:t xml:space="preserve"> </w:t>
      </w:r>
      <w:r w:rsidR="003E6E91">
        <w:t>‘</w:t>
      </w:r>
      <w:r w:rsidRPr="00C066C0">
        <w:rPr>
          <w:cs/>
          <w:lang w:bidi="si-LK"/>
        </w:rPr>
        <w:t>මට මෙයින් වැඩෙක් නැත</w:t>
      </w:r>
      <w:r w:rsidRPr="00C066C0">
        <w:t xml:space="preserve">, </w:t>
      </w:r>
      <w:r w:rsidRPr="00C066C0">
        <w:rPr>
          <w:cs/>
          <w:lang w:bidi="si-LK"/>
        </w:rPr>
        <w:t>මම කෑම ගත්තෙමි</w:t>
      </w:r>
      <w:r w:rsidR="003E6E91">
        <w:t>’</w:t>
      </w:r>
      <w:r w:rsidRPr="00C066C0">
        <w:t xml:space="preserve"> </w:t>
      </w:r>
      <w:r w:rsidRPr="00C066C0">
        <w:rPr>
          <w:cs/>
          <w:lang w:bidi="si-LK"/>
        </w:rPr>
        <w:t>යි කී ය. මෙසේ දෙවන තෙවන සිවුවන දව</w:t>
      </w:r>
      <w:r w:rsidR="005E1412">
        <w:rPr>
          <w:rFonts w:hint="cs"/>
          <w:cs/>
          <w:lang w:bidi="si-LK"/>
        </w:rPr>
        <w:t>ස්</w:t>
      </w:r>
      <w:r w:rsidRPr="00C066C0">
        <w:rPr>
          <w:cs/>
          <w:lang w:bidi="si-LK"/>
        </w:rPr>
        <w:t>හි ද අ</w:t>
      </w:r>
      <w:r w:rsidR="005E1412">
        <w:rPr>
          <w:rFonts w:hint="cs"/>
          <w:cs/>
          <w:lang w:bidi="si-LK"/>
        </w:rPr>
        <w:t>ඬ</w:t>
      </w:r>
      <w:r w:rsidRPr="00C066C0">
        <w:rPr>
          <w:cs/>
          <w:lang w:bidi="si-LK"/>
        </w:rPr>
        <w:t>ගසන ල</w:t>
      </w:r>
      <w:r w:rsidR="005E1412">
        <w:rPr>
          <w:rFonts w:hint="cs"/>
          <w:cs/>
          <w:lang w:bidi="si-LK"/>
        </w:rPr>
        <w:t>ද්</w:t>
      </w:r>
      <w:r w:rsidRPr="00C066C0">
        <w:rPr>
          <w:cs/>
          <w:lang w:bidi="si-LK"/>
        </w:rPr>
        <w:t xml:space="preserve">දේ </w:t>
      </w:r>
      <w:r w:rsidR="003E6E91">
        <w:rPr>
          <w:cs/>
          <w:lang w:bidi="si-LK"/>
        </w:rPr>
        <w:t>‘</w:t>
      </w:r>
      <w:r w:rsidRPr="00C066C0">
        <w:rPr>
          <w:cs/>
          <w:lang w:bidi="si-LK"/>
        </w:rPr>
        <w:t>මට කොතැනක වත් යනු නො හැකි ය</w:t>
      </w:r>
      <w:r w:rsidR="003E6E91">
        <w:rPr>
          <w:cs/>
          <w:lang w:bidi="si-LK"/>
        </w:rPr>
        <w:t>’</w:t>
      </w:r>
      <w:r w:rsidRPr="00C066C0">
        <w:rPr>
          <w:cs/>
          <w:lang w:bidi="si-LK"/>
        </w:rPr>
        <w:t xml:space="preserve"> යි කියා සිටියේ ය. </w:t>
      </w:r>
      <w:r w:rsidR="00AD1C72">
        <w:rPr>
          <w:cs/>
          <w:lang w:bidi="si-LK"/>
        </w:rPr>
        <w:t>‘</w:t>
      </w:r>
      <w:r w:rsidRPr="00C066C0">
        <w:rPr>
          <w:cs/>
          <w:lang w:bidi="si-LK"/>
        </w:rPr>
        <w:t>මොහු එක දවසකුදු දානයට යෑමට සතුටු වූයේ නො වේ</w:t>
      </w:r>
      <w:r w:rsidRPr="00C066C0">
        <w:t xml:space="preserve">, </w:t>
      </w:r>
      <w:r w:rsidRPr="00C066C0">
        <w:rPr>
          <w:cs/>
          <w:lang w:bidi="si-LK"/>
        </w:rPr>
        <w:t>ඒ තබා ලඟට එවූ කෑම කන්නට ද සතුටු නො වේ</w:t>
      </w:r>
      <w:r w:rsidRPr="00C066C0">
        <w:t xml:space="preserve">, </w:t>
      </w:r>
      <w:r w:rsidRPr="00C066C0">
        <w:rPr>
          <w:cs/>
          <w:lang w:bidi="si-LK"/>
        </w:rPr>
        <w:t>මෙයට මොකක් නමුත් කරුණක් විය යුතු ය</w:t>
      </w:r>
      <w:r w:rsidR="003E6E91">
        <w:t>’</w:t>
      </w:r>
      <w:r w:rsidRPr="00C066C0">
        <w:t xml:space="preserve"> </w:t>
      </w:r>
      <w:r w:rsidRPr="00C066C0">
        <w:rPr>
          <w:cs/>
          <w:lang w:bidi="si-LK"/>
        </w:rPr>
        <w:t>යි සිතූ ඔවුහු දිනක් ඒ පරී</w:t>
      </w:r>
      <w:r w:rsidR="00022B53">
        <w:rPr>
          <w:cs/>
          <w:lang w:bidi="si-LK"/>
        </w:rPr>
        <w:t>ක්‍ෂා</w:t>
      </w:r>
      <w:r w:rsidRPr="00C066C0">
        <w:rPr>
          <w:cs/>
          <w:lang w:bidi="si-LK"/>
        </w:rPr>
        <w:t xml:space="preserve"> කරන්නට තැන තැන එකකු දෙන්නකු නවතා ගියහ. ඒ නවකාජීවකයා ඔවුන් ගිය බව දැන</w:t>
      </w:r>
      <w:r w:rsidRPr="00C066C0">
        <w:t xml:space="preserve">, </w:t>
      </w:r>
      <w:r w:rsidRPr="00C066C0">
        <w:rPr>
          <w:cs/>
          <w:lang w:bidi="si-LK"/>
        </w:rPr>
        <w:t>පෙර සේ වැසිකිළිවළට බැස අසුචි ක</w:t>
      </w:r>
      <w:r w:rsidR="005E1412">
        <w:rPr>
          <w:rFonts w:hint="cs"/>
          <w:cs/>
          <w:lang w:bidi="si-LK"/>
        </w:rPr>
        <w:t>න්</w:t>
      </w:r>
      <w:r w:rsidRPr="00C066C0">
        <w:rPr>
          <w:cs/>
          <w:lang w:bidi="si-LK"/>
        </w:rPr>
        <w:t xml:space="preserve">නට පටන් ගත්තේ ය. එහි සැඟවී සිටියෝ ඒ දැක ආජීවකයන්ට කීහ. ඔවුහු </w:t>
      </w:r>
      <w:r w:rsidR="003E6E91">
        <w:t>‘</w:t>
      </w:r>
      <w:r w:rsidRPr="00C066C0">
        <w:rPr>
          <w:cs/>
          <w:lang w:bidi="si-LK"/>
        </w:rPr>
        <w:t>මෙය මහා පුදුමයෙකි</w:t>
      </w:r>
      <w:r w:rsidRPr="00C066C0">
        <w:t xml:space="preserve">, </w:t>
      </w:r>
      <w:r w:rsidRPr="00C066C0">
        <w:rPr>
          <w:cs/>
          <w:lang w:bidi="si-LK"/>
        </w:rPr>
        <w:t>යම් ලෙසකින් ශ්‍රමණ ගෞතමයාගේ ශ්‍රාවකයෝ මෙය ද</w:t>
      </w:r>
      <w:r w:rsidR="005E1412">
        <w:rPr>
          <w:rFonts w:hint="cs"/>
          <w:cs/>
          <w:lang w:bidi="si-LK"/>
        </w:rPr>
        <w:t>න්</w:t>
      </w:r>
      <w:r w:rsidRPr="00C066C0">
        <w:rPr>
          <w:cs/>
          <w:lang w:bidi="si-LK"/>
        </w:rPr>
        <w:t>නෝ නම්</w:t>
      </w:r>
      <w:r w:rsidRPr="00C066C0">
        <w:t xml:space="preserve">, </w:t>
      </w:r>
      <w:r w:rsidRPr="00C066C0">
        <w:rPr>
          <w:cs/>
          <w:lang w:bidi="si-LK"/>
        </w:rPr>
        <w:t>ආජිවකයෝ අසුචි කත් ය</w:t>
      </w:r>
      <w:r w:rsidR="003E6E91">
        <w:t>’</w:t>
      </w:r>
      <w:r w:rsidRPr="00C066C0">
        <w:t xml:space="preserve"> </w:t>
      </w:r>
      <w:r w:rsidRPr="00C066C0">
        <w:rPr>
          <w:cs/>
          <w:lang w:bidi="si-LK"/>
        </w:rPr>
        <w:t>යි. මොර දෙ</w:t>
      </w:r>
      <w:r w:rsidR="005E1412">
        <w:rPr>
          <w:rFonts w:hint="cs"/>
          <w:cs/>
          <w:lang w:bidi="si-LK"/>
        </w:rPr>
        <w:t>න්</w:t>
      </w:r>
      <w:r w:rsidRPr="00C066C0">
        <w:rPr>
          <w:cs/>
          <w:lang w:bidi="si-LK"/>
        </w:rPr>
        <w:t>නෝ ය</w:t>
      </w:r>
      <w:r w:rsidRPr="00C066C0">
        <w:t xml:space="preserve">, </w:t>
      </w:r>
      <w:r w:rsidRPr="00C066C0">
        <w:rPr>
          <w:cs/>
          <w:lang w:bidi="si-LK"/>
        </w:rPr>
        <w:t>රටේ වැසුමෙක් නො ලැබේ</w:t>
      </w:r>
      <w:r w:rsidRPr="00C066C0">
        <w:t xml:space="preserve">, </w:t>
      </w:r>
      <w:r w:rsidRPr="00C066C0">
        <w:rPr>
          <w:cs/>
          <w:lang w:bidi="si-LK"/>
        </w:rPr>
        <w:t>ඔවුහු අපට නින්දා කර</w:t>
      </w:r>
      <w:r w:rsidR="005E1412">
        <w:rPr>
          <w:rFonts w:hint="cs"/>
          <w:cs/>
          <w:lang w:bidi="si-LK"/>
        </w:rPr>
        <w:t>න්</w:t>
      </w:r>
      <w:r w:rsidRPr="00C066C0">
        <w:rPr>
          <w:cs/>
          <w:lang w:bidi="si-LK"/>
        </w:rPr>
        <w:t>නෝ ය</w:t>
      </w:r>
      <w:r w:rsidRPr="00C066C0">
        <w:t xml:space="preserve">, </w:t>
      </w:r>
      <w:r w:rsidRPr="00C066C0">
        <w:rPr>
          <w:cs/>
          <w:lang w:bidi="si-LK"/>
        </w:rPr>
        <w:t>මොහු පන්නා හැරිය යුතු ය</w:t>
      </w:r>
      <w:r w:rsidR="00AD1C72">
        <w:rPr>
          <w:cs/>
          <w:lang w:bidi="si-LK"/>
        </w:rPr>
        <w:t>’</w:t>
      </w:r>
      <w:r w:rsidRPr="00C066C0">
        <w:rPr>
          <w:cs/>
          <w:lang w:bidi="si-LK"/>
        </w:rPr>
        <w:t xml:space="preserve"> යි නියම කර ගෙණ </w:t>
      </w:r>
      <w:r w:rsidR="003E6E91">
        <w:t>‘</w:t>
      </w:r>
      <w:r w:rsidRPr="00C066C0">
        <w:rPr>
          <w:cs/>
          <w:lang w:bidi="si-LK"/>
        </w:rPr>
        <w:t>මෙ තැනින් යව</w:t>
      </w:r>
      <w:r w:rsidR="005E1412">
        <w:rPr>
          <w:rFonts w:hint="cs"/>
          <w:cs/>
          <w:lang w:bidi="si-LK"/>
        </w:rPr>
        <w:t xml:space="preserve">; </w:t>
      </w:r>
      <w:r w:rsidRPr="00C066C0">
        <w:rPr>
          <w:cs/>
          <w:lang w:bidi="si-LK"/>
        </w:rPr>
        <w:t>අප හා වසන්නට නො හැකි ය</w:t>
      </w:r>
      <w:r w:rsidR="003E6E91">
        <w:t>’</w:t>
      </w:r>
      <w:r w:rsidRPr="00C066C0">
        <w:t xml:space="preserve"> </w:t>
      </w:r>
      <w:r w:rsidRPr="00C066C0">
        <w:rPr>
          <w:cs/>
          <w:lang w:bidi="si-LK"/>
        </w:rPr>
        <w:t xml:space="preserve">යි බැහැර කළහ. </w:t>
      </w:r>
    </w:p>
    <w:p w14:paraId="448DD51A" w14:textId="4AF92F43" w:rsidR="00C066C0" w:rsidRPr="00C066C0" w:rsidRDefault="00C066C0" w:rsidP="001E7FB2">
      <w:pPr>
        <w:rPr>
          <w:lang w:bidi="si-LK"/>
        </w:rPr>
      </w:pPr>
      <w:r w:rsidRPr="00C066C0">
        <w:rPr>
          <w:cs/>
          <w:lang w:bidi="si-LK"/>
        </w:rPr>
        <w:t>මෙසේ ආජීවකයන් පන්නා දැමූ මොහු ගල් පොත්තක පිහිටි ගල් වළක් ඇසුරු කොට සිටියේ</w:t>
      </w:r>
      <w:r w:rsidRPr="00C066C0">
        <w:t xml:space="preserve">, </w:t>
      </w:r>
      <w:r w:rsidRPr="00C066C0">
        <w:rPr>
          <w:cs/>
          <w:lang w:bidi="si-LK"/>
        </w:rPr>
        <w:t>ඒ අසල මිනිසුන් මල පහ කරණ තැනට ගොස් අසුවි අනුභව කරන්නේ ය. අත් පා සෝදනු පිණිස එහි පැමිණියා වූ මිනිස්සු එක් අතකින් ගල්පොත්තේ කෙළවරක් අල්ලා ගෙණ එක් පයක් ඔසොවා ගෙණ එය අනික් පයෙහි දණහිස තබා සිටි</w:t>
      </w:r>
      <w:r w:rsidR="005E1412">
        <w:rPr>
          <w:rFonts w:hint="cs"/>
          <w:cs/>
          <w:lang w:bidi="si-LK"/>
        </w:rPr>
        <w:t>න්</w:t>
      </w:r>
      <w:r w:rsidRPr="00C066C0">
        <w:rPr>
          <w:cs/>
          <w:lang w:bidi="si-LK"/>
        </w:rPr>
        <w:t>නහුගෙන්</w:t>
      </w:r>
      <w:r w:rsidRPr="00C066C0">
        <w:t xml:space="preserve">, </w:t>
      </w:r>
      <w:r w:rsidRPr="00C066C0">
        <w:rPr>
          <w:cs/>
          <w:lang w:bidi="si-LK"/>
        </w:rPr>
        <w:t>කුමක් නිසා දැ</w:t>
      </w:r>
      <w:r w:rsidR="003E6E91">
        <w:t>’</w:t>
      </w:r>
      <w:r w:rsidRPr="00C066C0">
        <w:t xml:space="preserve"> </w:t>
      </w:r>
      <w:r w:rsidRPr="00C066C0">
        <w:rPr>
          <w:cs/>
          <w:lang w:bidi="si-LK"/>
        </w:rPr>
        <w:t xml:space="preserve">යි ඇසූහ. </w:t>
      </w:r>
      <w:r w:rsidR="003E6E91">
        <w:t>‘</w:t>
      </w:r>
      <w:r w:rsidRPr="00C066C0">
        <w:rPr>
          <w:cs/>
          <w:lang w:bidi="si-LK"/>
        </w:rPr>
        <w:t>මම උග්‍ර වූ තපස් ඇ</w:t>
      </w:r>
      <w:r w:rsidR="005E1412">
        <w:rPr>
          <w:rFonts w:hint="cs"/>
          <w:cs/>
          <w:lang w:bidi="si-LK"/>
        </w:rPr>
        <w:t>ත්</w:t>
      </w:r>
      <w:r w:rsidRPr="00C066C0">
        <w:rPr>
          <w:cs/>
          <w:lang w:bidi="si-LK"/>
        </w:rPr>
        <w:t>තෙ</w:t>
      </w:r>
      <w:r w:rsidR="005E1412">
        <w:rPr>
          <w:rFonts w:hint="cs"/>
          <w:cs/>
          <w:lang w:bidi="si-LK"/>
        </w:rPr>
        <w:t>ක්</w:t>
      </w:r>
      <w:r w:rsidRPr="00C066C0">
        <w:rPr>
          <w:cs/>
          <w:lang w:bidi="si-LK"/>
        </w:rPr>
        <w:t>මි</w:t>
      </w:r>
      <w:r w:rsidRPr="00C066C0">
        <w:t xml:space="preserve">, </w:t>
      </w:r>
      <w:r w:rsidRPr="00C066C0">
        <w:rPr>
          <w:cs/>
          <w:lang w:bidi="si-LK"/>
        </w:rPr>
        <w:t>මා පා දෙක ම බිම තැබුවොත් එයින් පොළොව සැලෙයි</w:t>
      </w:r>
      <w:r w:rsidRPr="00C066C0">
        <w:t xml:space="preserve">, </w:t>
      </w:r>
      <w:r w:rsidRPr="00C066C0">
        <w:rPr>
          <w:cs/>
          <w:lang w:bidi="si-LK"/>
        </w:rPr>
        <w:t>පොළොව දෙදරයි</w:t>
      </w:r>
      <w:r w:rsidRPr="00C066C0">
        <w:t xml:space="preserve">, </w:t>
      </w:r>
      <w:r w:rsidRPr="00C066C0">
        <w:rPr>
          <w:cs/>
          <w:lang w:bidi="si-LK"/>
        </w:rPr>
        <w:t>ඒ නිසා මෙසේ සිටිමි</w:t>
      </w:r>
      <w:r w:rsidRPr="00C066C0">
        <w:t xml:space="preserve">, </w:t>
      </w:r>
      <w:r w:rsidRPr="00C066C0">
        <w:rPr>
          <w:cs/>
          <w:lang w:bidi="si-LK"/>
        </w:rPr>
        <w:t>රෑ දාවල් දෙක ම ගත කරන්නේ මෙසේ ය</w:t>
      </w:r>
      <w:r w:rsidRPr="00C066C0">
        <w:t xml:space="preserve">, </w:t>
      </w:r>
      <w:r w:rsidRPr="00C066C0">
        <w:rPr>
          <w:cs/>
          <w:lang w:bidi="si-LK"/>
        </w:rPr>
        <w:t>නො ද හිඳිමි</w:t>
      </w:r>
      <w:r w:rsidRPr="00C066C0">
        <w:t xml:space="preserve">, </w:t>
      </w:r>
      <w:r w:rsidRPr="00C066C0">
        <w:rPr>
          <w:cs/>
          <w:lang w:bidi="si-LK"/>
        </w:rPr>
        <w:t>නො ද නිදමි</w:t>
      </w:r>
      <w:r w:rsidR="00AD1C72">
        <w:rPr>
          <w:cs/>
          <w:lang w:bidi="si-LK"/>
        </w:rPr>
        <w:t>’</w:t>
      </w:r>
      <w:r w:rsidRPr="00C066C0">
        <w:rPr>
          <w:cs/>
          <w:lang w:bidi="si-LK"/>
        </w:rPr>
        <w:t xml:space="preserve"> යි කී ය. </w:t>
      </w:r>
      <w:r w:rsidRPr="005E1412">
        <w:rPr>
          <w:b/>
          <w:bCs/>
          <w:cs/>
          <w:lang w:bidi="si-LK"/>
        </w:rPr>
        <w:t xml:space="preserve">නුගත් මෝඩ මිනිසා බොහෝසෙයින් කරුණු </w:t>
      </w:r>
      <w:r w:rsidR="005E1412" w:rsidRPr="005E1412">
        <w:rPr>
          <w:rFonts w:hint="cs"/>
          <w:b/>
          <w:bCs/>
          <w:cs/>
          <w:lang w:bidi="si-LK"/>
        </w:rPr>
        <w:t>නො</w:t>
      </w:r>
      <w:r w:rsidRPr="005E1412">
        <w:rPr>
          <w:b/>
          <w:bCs/>
          <w:cs/>
          <w:lang w:bidi="si-LK"/>
        </w:rPr>
        <w:t xml:space="preserve"> විමසා වචනමා</w:t>
      </w:r>
      <w:r w:rsidR="005E1412" w:rsidRPr="005E1412">
        <w:rPr>
          <w:rFonts w:hint="cs"/>
          <w:b/>
          <w:bCs/>
          <w:cs/>
          <w:lang w:bidi="si-LK"/>
        </w:rPr>
        <w:t>ත්‍ර</w:t>
      </w:r>
      <w:r w:rsidRPr="005E1412">
        <w:rPr>
          <w:b/>
          <w:bCs/>
          <w:cs/>
          <w:lang w:bidi="si-LK"/>
        </w:rPr>
        <w:t>ය ම අදහ යි. මෝඩකම නිසා කුහක කමෙහි පහදි යි.</w:t>
      </w:r>
      <w:r w:rsidRPr="00C066C0">
        <w:rPr>
          <w:cs/>
          <w:lang w:bidi="si-LK"/>
        </w:rPr>
        <w:t xml:space="preserve"> එහෙයින් ඒ ඇසූ මිනිස්සු දුරදිග නො බලා </w:t>
      </w:r>
      <w:r w:rsidR="003E6E91">
        <w:t>‘</w:t>
      </w:r>
      <w:r w:rsidRPr="00C066C0">
        <w:rPr>
          <w:cs/>
          <w:lang w:bidi="si-LK"/>
        </w:rPr>
        <w:t>මෙබඳු තාපසයෝ ලොව නැත්තාහ</w:t>
      </w:r>
      <w:r w:rsidRPr="00C066C0">
        <w:t xml:space="preserve">, </w:t>
      </w:r>
      <w:r w:rsidRPr="00C066C0">
        <w:rPr>
          <w:cs/>
          <w:lang w:bidi="si-LK"/>
        </w:rPr>
        <w:t>මෙබඳු සි</w:t>
      </w:r>
      <w:r w:rsidR="005E1412">
        <w:rPr>
          <w:rFonts w:hint="cs"/>
          <w:cs/>
          <w:lang w:bidi="si-LK"/>
        </w:rPr>
        <w:t>ල්ව</w:t>
      </w:r>
      <w:r w:rsidRPr="00C066C0">
        <w:rPr>
          <w:cs/>
          <w:lang w:bidi="si-LK"/>
        </w:rPr>
        <w:t>ත්හු කොහි වෙත් ද</w:t>
      </w:r>
      <w:r w:rsidRPr="00C066C0">
        <w:t xml:space="preserve">, </w:t>
      </w:r>
      <w:r w:rsidRPr="00C066C0">
        <w:rPr>
          <w:cs/>
          <w:lang w:bidi="si-LK"/>
        </w:rPr>
        <w:t>දැන් හාමුදුරුවරුන්ට සැප පහසු ඇති වෙහෙර විහාර ඇඳ පුටු කොට්ට මෙට්ට ගුදිරි ඇඳ ඇතිරිලි බුමුතුරුණු කෑම් බීම් වුවමනා ය</w:t>
      </w:r>
      <w:r w:rsidRPr="00C066C0">
        <w:t xml:space="preserve">, </w:t>
      </w:r>
      <w:r w:rsidRPr="00C066C0">
        <w:rPr>
          <w:cs/>
          <w:lang w:bidi="si-LK"/>
        </w:rPr>
        <w:t>මුන්වහන්සේ ඒ කිසිවක් වුවමනා නැති බව පෙ</w:t>
      </w:r>
      <w:r w:rsidR="005E1412">
        <w:rPr>
          <w:rFonts w:hint="cs"/>
          <w:cs/>
          <w:lang w:bidi="si-LK"/>
        </w:rPr>
        <w:t>ණේ</w:t>
      </w:r>
      <w:r w:rsidRPr="00C066C0">
        <w:t xml:space="preserve">, </w:t>
      </w:r>
      <w:r w:rsidRPr="00C066C0">
        <w:rPr>
          <w:cs/>
          <w:lang w:bidi="si-LK"/>
        </w:rPr>
        <w:t>මෙයට කලින් මෙබඳු සි</w:t>
      </w:r>
      <w:r w:rsidR="005E1412">
        <w:rPr>
          <w:rFonts w:hint="cs"/>
          <w:cs/>
          <w:lang w:bidi="si-LK"/>
        </w:rPr>
        <w:t>ල්ව</w:t>
      </w:r>
      <w:r w:rsidRPr="00C066C0">
        <w:rPr>
          <w:cs/>
          <w:lang w:bidi="si-LK"/>
        </w:rPr>
        <w:t>ත් කෙ</w:t>
      </w:r>
      <w:r w:rsidR="005E1412">
        <w:rPr>
          <w:rFonts w:hint="cs"/>
          <w:cs/>
          <w:lang w:bidi="si-LK"/>
        </w:rPr>
        <w:t>නෙ</w:t>
      </w:r>
      <w:r w:rsidRPr="00C066C0">
        <w:rPr>
          <w:cs/>
          <w:lang w:bidi="si-LK"/>
        </w:rPr>
        <w:t>ක් නො ද</w:t>
      </w:r>
      <w:r w:rsidR="005E1412">
        <w:rPr>
          <w:rFonts w:hint="cs"/>
          <w:cs/>
          <w:lang w:bidi="si-LK"/>
        </w:rPr>
        <w:t>ක්</w:t>
      </w:r>
      <w:r w:rsidRPr="00C066C0">
        <w:rPr>
          <w:cs/>
          <w:lang w:bidi="si-LK"/>
        </w:rPr>
        <w:t>නා ලදහ</w:t>
      </w:r>
      <w:r w:rsidR="003E6E91">
        <w:t>’</w:t>
      </w:r>
      <w:r w:rsidRPr="00C066C0">
        <w:t xml:space="preserve"> </w:t>
      </w:r>
      <w:r w:rsidRPr="00C066C0">
        <w:rPr>
          <w:cs/>
          <w:lang w:bidi="si-LK"/>
        </w:rPr>
        <w:t>යි අ</w:t>
      </w:r>
      <w:r w:rsidR="005E1412">
        <w:rPr>
          <w:rFonts w:hint="cs"/>
          <w:cs/>
          <w:lang w:bidi="si-LK"/>
        </w:rPr>
        <w:t>ඟු</w:t>
      </w:r>
      <w:r w:rsidRPr="00C066C0">
        <w:rPr>
          <w:cs/>
          <w:lang w:bidi="si-LK"/>
        </w:rPr>
        <w:t xml:space="preserve"> මගද දෙරට වැ</w:t>
      </w:r>
      <w:r w:rsidR="005E1412">
        <w:rPr>
          <w:rFonts w:hint="cs"/>
          <w:cs/>
          <w:lang w:bidi="si-LK"/>
        </w:rPr>
        <w:t>ස්</w:t>
      </w:r>
      <w:r w:rsidRPr="00C066C0">
        <w:rPr>
          <w:cs/>
          <w:lang w:bidi="si-LK"/>
        </w:rPr>
        <w:t xml:space="preserve">සෝ තදින් පැහැද මසින් මස කෑම් බීම් ආදිය එළවති. </w:t>
      </w:r>
      <w:r w:rsidR="00AD1C72">
        <w:rPr>
          <w:cs/>
          <w:lang w:bidi="si-LK"/>
        </w:rPr>
        <w:t>‘</w:t>
      </w:r>
      <w:r w:rsidRPr="00C066C0">
        <w:rPr>
          <w:cs/>
          <w:lang w:bidi="si-LK"/>
        </w:rPr>
        <w:t>මම හුළග ම අනුභව කරමි</w:t>
      </w:r>
      <w:r w:rsidRPr="00C066C0">
        <w:t xml:space="preserve">, </w:t>
      </w:r>
      <w:r w:rsidRPr="00C066C0">
        <w:rPr>
          <w:cs/>
          <w:lang w:bidi="si-LK"/>
        </w:rPr>
        <w:t>මට අන් කිසිවක් වුවමනා නැත</w:t>
      </w:r>
      <w:r w:rsidRPr="00C066C0">
        <w:t xml:space="preserve">, </w:t>
      </w:r>
      <w:r w:rsidRPr="00C066C0">
        <w:rPr>
          <w:cs/>
          <w:lang w:bidi="si-LK"/>
        </w:rPr>
        <w:t>අනෙකක් කෑවොත් මාගේ තපස නැසෙන්නේය</w:t>
      </w:r>
      <w:r w:rsidR="003E6E91">
        <w:rPr>
          <w:cs/>
          <w:lang w:bidi="si-LK"/>
        </w:rPr>
        <w:t>’</w:t>
      </w:r>
      <w:r w:rsidRPr="00C066C0">
        <w:rPr>
          <w:cs/>
          <w:lang w:bidi="si-LK"/>
        </w:rPr>
        <w:t xml:space="preserve"> යි ඔහු මිනිසුන් ගෙණ එන අන් කිසිවක් බාර නො ග</w:t>
      </w:r>
      <w:r w:rsidR="005E1412">
        <w:rPr>
          <w:rFonts w:hint="cs"/>
          <w:cs/>
          <w:lang w:bidi="si-LK"/>
        </w:rPr>
        <w:t>ණි</w:t>
      </w:r>
      <w:r w:rsidRPr="00C066C0">
        <w:rPr>
          <w:cs/>
          <w:lang w:bidi="si-LK"/>
        </w:rPr>
        <w:t xml:space="preserve"> යි මිනිස්සු </w:t>
      </w:r>
      <w:r w:rsidR="003E6E91">
        <w:t>‘</w:t>
      </w:r>
      <w:r w:rsidRPr="00C066C0">
        <w:rPr>
          <w:cs/>
          <w:lang w:bidi="si-LK"/>
        </w:rPr>
        <w:t>ස</w:t>
      </w:r>
      <w:r w:rsidR="005E1412">
        <w:rPr>
          <w:rFonts w:hint="cs"/>
          <w:cs/>
          <w:lang w:bidi="si-LK"/>
        </w:rPr>
        <w:t>්</w:t>
      </w:r>
      <w:r w:rsidRPr="00C066C0">
        <w:rPr>
          <w:cs/>
          <w:lang w:bidi="si-LK"/>
        </w:rPr>
        <w:t>වාමීනි! එසේ නො කරණු මැනැව</w:t>
      </w:r>
      <w:r w:rsidRPr="00C066C0">
        <w:t xml:space="preserve">, </w:t>
      </w:r>
      <w:r w:rsidRPr="00C066C0">
        <w:rPr>
          <w:cs/>
          <w:lang w:bidi="si-LK"/>
        </w:rPr>
        <w:t>ඔබවහන්සේ වැනි සි</w:t>
      </w:r>
      <w:r w:rsidR="005E1412">
        <w:rPr>
          <w:rFonts w:hint="cs"/>
          <w:cs/>
          <w:lang w:bidi="si-LK"/>
        </w:rPr>
        <w:t>ල්ව</w:t>
      </w:r>
      <w:r w:rsidRPr="00C066C0">
        <w:rPr>
          <w:cs/>
          <w:lang w:bidi="si-LK"/>
        </w:rPr>
        <w:t xml:space="preserve">ත් </w:t>
      </w:r>
      <w:r w:rsidR="005E1412">
        <w:rPr>
          <w:rFonts w:hint="cs"/>
          <w:cs/>
          <w:lang w:bidi="si-LK"/>
        </w:rPr>
        <w:t>ඝො</w:t>
      </w:r>
      <w:r w:rsidRPr="00C066C0">
        <w:rPr>
          <w:cs/>
          <w:lang w:bidi="si-LK"/>
        </w:rPr>
        <w:t>ර තපස් ඇත්තකු අප ගෙනෙන දෙය. පරි</w:t>
      </w:r>
      <w:r w:rsidR="003C272F">
        <w:rPr>
          <w:rFonts w:hint="cs"/>
          <w:cs/>
          <w:lang w:bidi="si-LK"/>
        </w:rPr>
        <w:t>භෝග</w:t>
      </w:r>
      <w:r w:rsidRPr="00C066C0">
        <w:rPr>
          <w:cs/>
          <w:lang w:bidi="si-LK"/>
        </w:rPr>
        <w:t xml:space="preserve"> කළ විට එය අපට බොහෝ කලක් හිතසුව පිණිස වන්</w:t>
      </w:r>
      <w:r w:rsidR="002819F4">
        <w:rPr>
          <w:rFonts w:hint="cs"/>
          <w:cs/>
          <w:lang w:bidi="si-LK"/>
        </w:rPr>
        <w:t>නේ</w:t>
      </w:r>
      <w:r w:rsidRPr="00C066C0">
        <w:rPr>
          <w:cs/>
          <w:lang w:bidi="si-LK"/>
        </w:rPr>
        <w:t xml:space="preserve"> ය</w:t>
      </w:r>
      <w:r w:rsidR="00AD1C72">
        <w:rPr>
          <w:cs/>
          <w:lang w:bidi="si-LK"/>
        </w:rPr>
        <w:t>’</w:t>
      </w:r>
      <w:r w:rsidRPr="00C066C0">
        <w:rPr>
          <w:cs/>
          <w:lang w:bidi="si-LK"/>
        </w:rPr>
        <w:t xml:space="preserve"> යි කියමින් නැවත නැවත යාඥා කරති. ඔහුට අසුචි හැර අන් අහ</w:t>
      </w:r>
      <w:r w:rsidR="002819F4">
        <w:rPr>
          <w:rFonts w:hint="cs"/>
          <w:cs/>
          <w:lang w:bidi="si-LK"/>
        </w:rPr>
        <w:t>රෙ</w:t>
      </w:r>
      <w:r w:rsidRPr="00C066C0">
        <w:rPr>
          <w:cs/>
          <w:lang w:bidi="si-LK"/>
        </w:rPr>
        <w:t>ක් රුචි නො වේ. මිනිසුන්ගේ ඇවිටිල්ල නිසා ඔහු උන් විසින් ගෙනෙන ලද ගිතෙල් උක් හකුරු ආදිය</w:t>
      </w:r>
      <w:r w:rsidRPr="00C066C0">
        <w:t xml:space="preserve">, </w:t>
      </w:r>
      <w:r w:rsidRPr="00C066C0">
        <w:rPr>
          <w:cs/>
          <w:lang w:bidi="si-LK"/>
        </w:rPr>
        <w:t xml:space="preserve">හීතණ අගින් ගෙණ දිවග තබා </w:t>
      </w:r>
      <w:r w:rsidR="003E6E91">
        <w:t>‘</w:t>
      </w:r>
      <w:r w:rsidRPr="00C066C0">
        <w:rPr>
          <w:cs/>
          <w:lang w:bidi="si-LK"/>
        </w:rPr>
        <w:t>තමුසේලා ය</w:t>
      </w:r>
      <w:r w:rsidR="002819F4">
        <w:rPr>
          <w:rFonts w:hint="cs"/>
          <w:cs/>
          <w:lang w:bidi="si-LK"/>
        </w:rPr>
        <w:t>න්</w:t>
      </w:r>
      <w:r w:rsidRPr="00C066C0">
        <w:rPr>
          <w:cs/>
          <w:lang w:bidi="si-LK"/>
        </w:rPr>
        <w:t>න! හිත සැප පිණිස මේ පමණ ය</w:t>
      </w:r>
      <w:r w:rsidR="003E6E91">
        <w:t>’</w:t>
      </w:r>
      <w:r w:rsidRPr="00C066C0">
        <w:t xml:space="preserve"> </w:t>
      </w:r>
      <w:r w:rsidRPr="00C066C0">
        <w:rPr>
          <w:cs/>
          <w:lang w:bidi="si-LK"/>
        </w:rPr>
        <w:t>යි ඔවුන් පිට</w:t>
      </w:r>
      <w:r w:rsidR="002819F4">
        <w:rPr>
          <w:rFonts w:hint="cs"/>
          <w:cs/>
          <w:lang w:bidi="si-LK"/>
        </w:rPr>
        <w:t>ත්</w:t>
      </w:r>
      <w:r w:rsidRPr="00C066C0">
        <w:rPr>
          <w:cs/>
          <w:lang w:bidi="si-LK"/>
        </w:rPr>
        <w:t>කර හරි යි. මෙසේ හෙලුවෙන්</w:t>
      </w:r>
      <w:r w:rsidRPr="00C066C0">
        <w:t xml:space="preserve">, </w:t>
      </w:r>
      <w:r w:rsidRPr="00C066C0">
        <w:rPr>
          <w:cs/>
          <w:lang w:bidi="si-LK"/>
        </w:rPr>
        <w:t>අසුචි කමින්</w:t>
      </w:r>
      <w:r w:rsidRPr="00C066C0">
        <w:t xml:space="preserve">, </w:t>
      </w:r>
      <w:r w:rsidRPr="00C066C0">
        <w:rPr>
          <w:cs/>
          <w:lang w:bidi="si-LK"/>
        </w:rPr>
        <w:t>කෙස් උදුරමින්</w:t>
      </w:r>
      <w:r w:rsidRPr="00C066C0">
        <w:t xml:space="preserve">, </w:t>
      </w:r>
      <w:r w:rsidRPr="00C066C0">
        <w:rPr>
          <w:cs/>
          <w:lang w:bidi="si-LK"/>
        </w:rPr>
        <w:t xml:space="preserve">බිම නිදමින් පණස් වසක් ගෙවූයේ ය. </w:t>
      </w:r>
    </w:p>
    <w:p w14:paraId="43385347" w14:textId="55127A3B" w:rsidR="001C1EAF" w:rsidRDefault="00C066C0" w:rsidP="007E1B00">
      <w:pPr>
        <w:rPr>
          <w:lang w:bidi="si-LK"/>
        </w:rPr>
      </w:pPr>
      <w:r w:rsidRPr="00C066C0">
        <w:rPr>
          <w:cs/>
          <w:lang w:bidi="si-LK"/>
        </w:rPr>
        <w:t>හැම අලුයම ලොව බැලීම බුදුවරුන් විසින් අත් නො හළ සිරිතෙකි. එ සිරිතෙන් දව</w:t>
      </w:r>
      <w:r w:rsidR="002819F4">
        <w:rPr>
          <w:rFonts w:hint="cs"/>
          <w:cs/>
          <w:lang w:bidi="si-LK"/>
        </w:rPr>
        <w:t>සෙ</w:t>
      </w:r>
      <w:r w:rsidRPr="00C066C0">
        <w:rPr>
          <w:cs/>
          <w:lang w:bidi="si-LK"/>
        </w:rPr>
        <w:t>ක අලුයම ලොව බලා වදාරන්නා වූ සම්මා සම්බුදු රජානන් වහන්සේ මේ ජම්බුකාජීවකයා දුටු සේක. එවිට ඔහුගේ තතු බැලූ බුදුරජානන් වහන්සේට ඔහුට රහත්ව</w:t>
      </w:r>
      <w:r w:rsidR="002819F4">
        <w:rPr>
          <w:rFonts w:hint="cs"/>
          <w:cs/>
          <w:lang w:bidi="si-LK"/>
        </w:rPr>
        <w:t>න්</w:t>
      </w:r>
      <w:r w:rsidRPr="00C066C0">
        <w:rPr>
          <w:cs/>
          <w:lang w:bidi="si-LK"/>
        </w:rPr>
        <w:t xml:space="preserve">නට </w:t>
      </w:r>
      <w:r w:rsidR="00A53609">
        <w:rPr>
          <w:cs/>
          <w:lang w:bidi="si-LK"/>
        </w:rPr>
        <w:t>හේතු</w:t>
      </w:r>
      <w:r w:rsidRPr="00C066C0">
        <w:rPr>
          <w:cs/>
          <w:lang w:bidi="si-LK"/>
        </w:rPr>
        <w:t xml:space="preserve"> ඇතිබව</w:t>
      </w:r>
      <w:r w:rsidRPr="00C066C0">
        <w:t xml:space="preserve">, </w:t>
      </w:r>
      <w:r w:rsidR="002819F4">
        <w:rPr>
          <w:cs/>
          <w:lang w:bidi="si-LK"/>
        </w:rPr>
        <w:t>අසූසාර දහසක් ප්‍රාණ</w:t>
      </w:r>
      <w:r w:rsidR="002819F4">
        <w:rPr>
          <w:rFonts w:hint="cs"/>
          <w:cs/>
          <w:lang w:bidi="si-LK"/>
        </w:rPr>
        <w:t>ී</w:t>
      </w:r>
      <w:r w:rsidRPr="00C066C0">
        <w:rPr>
          <w:cs/>
          <w:lang w:bidi="si-LK"/>
        </w:rPr>
        <w:t>න්ට වන ධ</w:t>
      </w:r>
      <w:r w:rsidR="008506C8">
        <w:rPr>
          <w:rFonts w:hint="cs"/>
          <w:cs/>
          <w:lang w:bidi="si-LK"/>
        </w:rPr>
        <w:t>ර්‍මා</w:t>
      </w:r>
      <w:r w:rsidR="004C3815">
        <w:rPr>
          <w:cs/>
          <w:lang w:bidi="si-LK"/>
        </w:rPr>
        <w:t>බෝධ</w:t>
      </w:r>
      <w:r w:rsidRPr="00C066C0">
        <w:rPr>
          <w:cs/>
          <w:lang w:bidi="si-LK"/>
        </w:rPr>
        <w:t>ය හා මහාජනයා සුවපත් වන බව පෙණී ගියේ ය. පසුදා උන්වහන්සේ රජගහා නුවර පිඬු සිඟා ගොස් හැරී ආවෝ</w:t>
      </w:r>
      <w:r w:rsidRPr="00C066C0">
        <w:t xml:space="preserve">, </w:t>
      </w:r>
      <w:r w:rsidRPr="00C066C0">
        <w:rPr>
          <w:cs/>
          <w:lang w:bidi="si-LK"/>
        </w:rPr>
        <w:t xml:space="preserve">අනඳ තෙරුන් අමතා </w:t>
      </w:r>
      <w:r w:rsidR="003E6E91">
        <w:t>‘</w:t>
      </w:r>
      <w:r w:rsidRPr="00C066C0">
        <w:rPr>
          <w:cs/>
          <w:lang w:bidi="si-LK"/>
        </w:rPr>
        <w:t>ආනන්දය! මම ජම්බුකාජීවකයා හමුවන්නට ය</w:t>
      </w:r>
      <w:r w:rsidR="002819F4">
        <w:rPr>
          <w:rFonts w:hint="cs"/>
          <w:cs/>
          <w:lang w:bidi="si-LK"/>
        </w:rPr>
        <w:t>න්</w:t>
      </w:r>
      <w:r w:rsidRPr="00C066C0">
        <w:rPr>
          <w:cs/>
          <w:lang w:bidi="si-LK"/>
        </w:rPr>
        <w:t>නෙමි</w:t>
      </w:r>
      <w:r w:rsidR="003E6E91">
        <w:t>’</w:t>
      </w:r>
      <w:r w:rsidR="002819F4">
        <w:rPr>
          <w:rFonts w:hint="cs"/>
          <w:cs/>
          <w:lang w:bidi="si-LK"/>
        </w:rPr>
        <w:t xml:space="preserve"> </w:t>
      </w:r>
      <w:r w:rsidRPr="00C066C0">
        <w:rPr>
          <w:cs/>
          <w:lang w:bidi="si-LK"/>
        </w:rPr>
        <w:t>යි වදාළ සේක. අන</w:t>
      </w:r>
      <w:r w:rsidR="002819F4">
        <w:rPr>
          <w:rFonts w:hint="cs"/>
          <w:cs/>
          <w:lang w:bidi="si-LK"/>
        </w:rPr>
        <w:t>ඳ</w:t>
      </w:r>
      <w:r w:rsidRPr="00C066C0">
        <w:rPr>
          <w:cs/>
          <w:lang w:bidi="si-LK"/>
        </w:rPr>
        <w:t xml:space="preserve"> තෙරණුවෝ </w:t>
      </w:r>
      <w:r w:rsidR="003E6E91">
        <w:t>‘</w:t>
      </w:r>
      <w:r w:rsidRPr="00C066C0">
        <w:rPr>
          <w:cs/>
          <w:lang w:bidi="si-LK"/>
        </w:rPr>
        <w:t>ස්ව</w:t>
      </w:r>
      <w:r w:rsidR="002819F4">
        <w:rPr>
          <w:rFonts w:hint="cs"/>
          <w:cs/>
          <w:lang w:bidi="si-LK"/>
        </w:rPr>
        <w:t>ා</w:t>
      </w:r>
      <w:r w:rsidRPr="00C066C0">
        <w:rPr>
          <w:cs/>
          <w:lang w:bidi="si-LK"/>
        </w:rPr>
        <w:t>මීනි! බුදුරජානන් වහන්සේ පමණක් වඩින සේක් දැ</w:t>
      </w:r>
      <w:r w:rsidR="003E6E91">
        <w:t>’</w:t>
      </w:r>
      <w:r w:rsidRPr="00C066C0">
        <w:t xml:space="preserve"> </w:t>
      </w:r>
      <w:r w:rsidRPr="00C066C0">
        <w:rPr>
          <w:cs/>
          <w:lang w:bidi="si-LK"/>
        </w:rPr>
        <w:t xml:space="preserve">යි ඇසූහ. </w:t>
      </w:r>
      <w:r w:rsidR="003E6E91">
        <w:t>‘</w:t>
      </w:r>
      <w:r w:rsidRPr="00C066C0">
        <w:rPr>
          <w:cs/>
          <w:lang w:bidi="si-LK"/>
        </w:rPr>
        <w:t>ආනන්දය! මම පමණක් ය</w:t>
      </w:r>
      <w:r w:rsidR="002819F4">
        <w:rPr>
          <w:rFonts w:hint="cs"/>
          <w:cs/>
          <w:lang w:bidi="si-LK"/>
        </w:rPr>
        <w:t>න්</w:t>
      </w:r>
      <w:r w:rsidRPr="00C066C0">
        <w:rPr>
          <w:cs/>
          <w:lang w:bidi="si-LK"/>
        </w:rPr>
        <w:t>නෙමි</w:t>
      </w:r>
      <w:r w:rsidR="003E6E91">
        <w:t>’</w:t>
      </w:r>
      <w:r w:rsidRPr="00C066C0">
        <w:t xml:space="preserve"> </w:t>
      </w:r>
      <w:r w:rsidRPr="00C066C0">
        <w:rPr>
          <w:cs/>
          <w:lang w:bidi="si-LK"/>
        </w:rPr>
        <w:t xml:space="preserve">යි වදාරා සෙවන වැඩෙන වේලෙහි ඔහු වෙතට වැඩි සේක. එකල දෙවියෝ </w:t>
      </w:r>
      <w:r w:rsidR="003E6E91">
        <w:t>‘</w:t>
      </w:r>
      <w:r w:rsidRPr="00C066C0">
        <w:rPr>
          <w:cs/>
          <w:lang w:bidi="si-LK"/>
        </w:rPr>
        <w:t>ස</w:t>
      </w:r>
      <w:r w:rsidR="002819F4">
        <w:rPr>
          <w:rFonts w:hint="cs"/>
          <w:cs/>
          <w:lang w:bidi="si-LK"/>
        </w:rPr>
        <w:t>්</w:t>
      </w:r>
      <w:r w:rsidRPr="00C066C0">
        <w:rPr>
          <w:cs/>
          <w:lang w:bidi="si-LK"/>
        </w:rPr>
        <w:t>වාමිදරු වූ බුදුරජානන් වහන්සේ ජම්බු</w:t>
      </w:r>
      <w:r w:rsidR="002819F4">
        <w:rPr>
          <w:cs/>
          <w:lang w:bidi="si-LK"/>
        </w:rPr>
        <w:t>ක</w:t>
      </w:r>
      <w:r w:rsidR="002819F4">
        <w:rPr>
          <w:rFonts w:hint="cs"/>
          <w:cs/>
          <w:lang w:bidi="si-LK"/>
        </w:rPr>
        <w:t>ා</w:t>
      </w:r>
      <w:r w:rsidRPr="00C066C0">
        <w:rPr>
          <w:cs/>
          <w:lang w:bidi="si-LK"/>
        </w:rPr>
        <w:t>ජීවකයා වෙතට වඩින සේක</w:t>
      </w:r>
      <w:r w:rsidRPr="00C066C0">
        <w:t xml:space="preserve">, </w:t>
      </w:r>
      <w:r w:rsidR="002819F4">
        <w:rPr>
          <w:cs/>
          <w:lang w:bidi="si-LK"/>
        </w:rPr>
        <w:t>ඔහු මල ම</w:t>
      </w:r>
      <w:r w:rsidR="002819F4">
        <w:rPr>
          <w:rFonts w:hint="cs"/>
          <w:cs/>
          <w:lang w:bidi="si-LK"/>
        </w:rPr>
        <w:t>ූ</w:t>
      </w:r>
      <w:r w:rsidRPr="00C066C0">
        <w:rPr>
          <w:cs/>
          <w:lang w:bidi="si-LK"/>
        </w:rPr>
        <w:t xml:space="preserve"> දැහැටි දඬු</w:t>
      </w:r>
      <w:r w:rsidR="002819F4">
        <w:rPr>
          <w:cs/>
          <w:lang w:bidi="si-LK"/>
        </w:rPr>
        <w:t>වලින්ද පියෙදු වූ ඉතා පිළිකුල් ව</w:t>
      </w:r>
      <w:r w:rsidR="002819F4">
        <w:rPr>
          <w:rFonts w:hint="cs"/>
          <w:cs/>
          <w:lang w:bidi="si-LK"/>
        </w:rPr>
        <w:t>ූ</w:t>
      </w:r>
      <w:r w:rsidRPr="00C066C0">
        <w:rPr>
          <w:cs/>
          <w:lang w:bidi="si-LK"/>
        </w:rPr>
        <w:t xml:space="preserve"> ග</w:t>
      </w:r>
      <w:r w:rsidR="002819F4">
        <w:rPr>
          <w:rFonts w:hint="cs"/>
          <w:cs/>
          <w:lang w:bidi="si-LK"/>
        </w:rPr>
        <w:t>ල්</w:t>
      </w:r>
      <w:r w:rsidRPr="00C066C0">
        <w:rPr>
          <w:cs/>
          <w:lang w:bidi="si-LK"/>
        </w:rPr>
        <w:t>පොත්තක් උඩ වාසය කරයි</w:t>
      </w:r>
      <w:r w:rsidRPr="00C066C0">
        <w:t xml:space="preserve">, </w:t>
      </w:r>
      <w:r w:rsidRPr="00C066C0">
        <w:rPr>
          <w:cs/>
          <w:lang w:bidi="si-LK"/>
        </w:rPr>
        <w:t>එ තැන ඉතා අපිරිසිදු ය</w:t>
      </w:r>
      <w:r w:rsidR="002819F4">
        <w:rPr>
          <w:rFonts w:hint="cs"/>
          <w:cs/>
          <w:lang w:bidi="si-LK"/>
        </w:rPr>
        <w:t xml:space="preserve">, </w:t>
      </w:r>
      <w:r w:rsidRPr="00C066C0">
        <w:rPr>
          <w:cs/>
          <w:lang w:bidi="si-LK"/>
        </w:rPr>
        <w:t>එ හෙයින් වැසි වස්වා පිරිසිදු කරමු</w:t>
      </w:r>
      <w:r w:rsidR="00AD1C72">
        <w:rPr>
          <w:cs/>
          <w:lang w:bidi="si-LK"/>
        </w:rPr>
        <w:t>’</w:t>
      </w:r>
      <w:r w:rsidRPr="00C066C0">
        <w:rPr>
          <w:cs/>
          <w:lang w:bidi="si-LK"/>
        </w:rPr>
        <w:t xml:space="preserve"> යි වැසි වැස</w:t>
      </w:r>
      <w:r w:rsidR="002819F4">
        <w:rPr>
          <w:cs/>
          <w:lang w:bidi="si-LK"/>
        </w:rPr>
        <w:t>්ව</w:t>
      </w:r>
      <w:r w:rsidR="002819F4">
        <w:rPr>
          <w:rFonts w:hint="cs"/>
          <w:cs/>
          <w:lang w:bidi="si-LK"/>
        </w:rPr>
        <w:t>ූ</w:t>
      </w:r>
      <w:r w:rsidRPr="00C066C0">
        <w:rPr>
          <w:cs/>
          <w:lang w:bidi="si-LK"/>
        </w:rPr>
        <w:t>හ</w:t>
      </w:r>
      <w:r w:rsidRPr="00C066C0">
        <w:t xml:space="preserve">, </w:t>
      </w:r>
      <w:r w:rsidRPr="00C066C0">
        <w:rPr>
          <w:cs/>
          <w:lang w:bidi="si-LK"/>
        </w:rPr>
        <w:t>ගල්පොත්ත වැසි දියෙන් සේදී ගොස් පිරිසිදු විය. මල රහිත විය. නැවත ඒ මතුපිට ම</w:t>
      </w:r>
      <w:r w:rsidR="002819F4">
        <w:rPr>
          <w:rFonts w:hint="cs"/>
          <w:cs/>
          <w:lang w:bidi="si-LK"/>
        </w:rPr>
        <w:t>ල්</w:t>
      </w:r>
      <w:r w:rsidRPr="00C066C0">
        <w:rPr>
          <w:cs/>
          <w:lang w:bidi="si-LK"/>
        </w:rPr>
        <w:t>වැසි වැ</w:t>
      </w:r>
      <w:r w:rsidR="002819F4">
        <w:rPr>
          <w:rFonts w:hint="cs"/>
          <w:cs/>
          <w:lang w:bidi="si-LK"/>
        </w:rPr>
        <w:t>ස්</w:t>
      </w:r>
      <w:r w:rsidRPr="00C066C0">
        <w:rPr>
          <w:cs/>
          <w:lang w:bidi="si-LK"/>
        </w:rPr>
        <w:t xml:space="preserve">සූහ. </w:t>
      </w:r>
    </w:p>
    <w:p w14:paraId="5F64EDE7" w14:textId="77777777" w:rsidR="0083593A" w:rsidRDefault="00C066C0" w:rsidP="007E1B00">
      <w:pPr>
        <w:rPr>
          <w:lang w:bidi="si-LK"/>
        </w:rPr>
      </w:pPr>
      <w:r w:rsidRPr="00C066C0">
        <w:rPr>
          <w:cs/>
          <w:lang w:bidi="si-LK"/>
        </w:rPr>
        <w:t>බුදුරජානන් වහන්සේ එහි වැ</w:t>
      </w:r>
      <w:r w:rsidR="002819F4">
        <w:rPr>
          <w:rFonts w:hint="cs"/>
          <w:cs/>
          <w:lang w:bidi="si-LK"/>
        </w:rPr>
        <w:t>ඩි</w:t>
      </w:r>
      <w:r w:rsidRPr="00C066C0">
        <w:rPr>
          <w:cs/>
          <w:lang w:bidi="si-LK"/>
        </w:rPr>
        <w:t>යෝ</w:t>
      </w:r>
      <w:r w:rsidRPr="00C066C0">
        <w:t xml:space="preserve">, </w:t>
      </w:r>
      <w:r w:rsidR="003E6E91">
        <w:t>‘</w:t>
      </w:r>
      <w:r w:rsidRPr="00C066C0">
        <w:rPr>
          <w:cs/>
          <w:lang w:bidi="si-LK"/>
        </w:rPr>
        <w:t>ජම්බුක!</w:t>
      </w:r>
      <w:r w:rsidR="003E6E91">
        <w:rPr>
          <w:cs/>
          <w:lang w:bidi="si-LK"/>
        </w:rPr>
        <w:t>’</w:t>
      </w:r>
      <w:r w:rsidRPr="00C066C0">
        <w:rPr>
          <w:cs/>
          <w:lang w:bidi="si-LK"/>
        </w:rPr>
        <w:t xml:space="preserve"> යි අඬගා වදාළ සේක. ඔහු </w:t>
      </w:r>
      <w:r w:rsidR="003E6E91">
        <w:rPr>
          <w:cs/>
          <w:lang w:bidi="si-LK"/>
        </w:rPr>
        <w:t>‘</w:t>
      </w:r>
      <w:r w:rsidRPr="00C066C0">
        <w:rPr>
          <w:cs/>
          <w:lang w:bidi="si-LK"/>
        </w:rPr>
        <w:t>මට ජම්බුකවාදයෙන් කතා කරණ මේ දුෂ</w:t>
      </w:r>
      <w:r w:rsidR="002819F4">
        <w:rPr>
          <w:rFonts w:hint="cs"/>
          <w:cs/>
          <w:lang w:bidi="si-LK"/>
        </w:rPr>
        <w:t>්</w:t>
      </w:r>
      <w:r w:rsidRPr="00C066C0">
        <w:rPr>
          <w:cs/>
          <w:lang w:bidi="si-LK"/>
        </w:rPr>
        <w:t>ට දු</w:t>
      </w:r>
      <w:r w:rsidR="001872DC">
        <w:rPr>
          <w:rFonts w:hint="cs"/>
          <w:cs/>
          <w:lang w:bidi="si-LK"/>
        </w:rPr>
        <w:t>ර්‍ජ</w:t>
      </w:r>
      <w:r w:rsidRPr="00C066C0">
        <w:rPr>
          <w:cs/>
          <w:lang w:bidi="si-LK"/>
        </w:rPr>
        <w:t>නයා කවරෙක් දැ</w:t>
      </w:r>
      <w:r w:rsidR="003E6E91">
        <w:rPr>
          <w:cs/>
          <w:lang w:bidi="si-LK"/>
        </w:rPr>
        <w:t>’</w:t>
      </w:r>
      <w:r w:rsidRPr="00C066C0">
        <w:rPr>
          <w:cs/>
          <w:lang w:bidi="si-LK"/>
        </w:rPr>
        <w:t xml:space="preserve"> යි සිතා. </w:t>
      </w:r>
      <w:r w:rsidR="003E6E91">
        <w:t>‘</w:t>
      </w:r>
      <w:r w:rsidR="002819F4">
        <w:rPr>
          <w:cs/>
          <w:lang w:bidi="si-LK"/>
        </w:rPr>
        <w:t>මට කතා කරන්නේ කවරෙක් ද</w:t>
      </w:r>
      <w:r w:rsidR="002819F4">
        <w:rPr>
          <w:rFonts w:hint="cs"/>
          <w:cs/>
          <w:lang w:bidi="si-LK"/>
        </w:rPr>
        <w:t>ැ</w:t>
      </w:r>
      <w:r w:rsidR="003E6E91">
        <w:t>’</w:t>
      </w:r>
      <w:r w:rsidRPr="00C066C0">
        <w:t xml:space="preserve"> </w:t>
      </w:r>
      <w:r w:rsidRPr="00C066C0">
        <w:rPr>
          <w:cs/>
          <w:lang w:bidi="si-LK"/>
        </w:rPr>
        <w:t>යි ඇසී ය. එවිට මම ශ්‍රමණගෞතමයා වෙමි</w:t>
      </w:r>
      <w:r w:rsidR="003E6E91">
        <w:t>’</w:t>
      </w:r>
      <w:r w:rsidRPr="00C066C0">
        <w:t xml:space="preserve"> </w:t>
      </w:r>
      <w:r w:rsidRPr="00C066C0">
        <w:rPr>
          <w:cs/>
          <w:lang w:bidi="si-LK"/>
        </w:rPr>
        <w:t xml:space="preserve">යි. උන්වහන්සේ පිළිතුරු දුන්හ. එවිට </w:t>
      </w:r>
      <w:r w:rsidR="003E6E91">
        <w:t>‘</w:t>
      </w:r>
      <w:r w:rsidRPr="00C066C0">
        <w:rPr>
          <w:cs/>
          <w:lang w:bidi="si-LK"/>
        </w:rPr>
        <w:t>මොක ද මහාශ්‍රම</w:t>
      </w:r>
      <w:r w:rsidR="002819F4">
        <w:rPr>
          <w:rFonts w:hint="cs"/>
          <w:cs/>
          <w:lang w:bidi="si-LK"/>
        </w:rPr>
        <w:t>ණ</w:t>
      </w:r>
      <w:r w:rsidRPr="00C066C0">
        <w:rPr>
          <w:cs/>
          <w:lang w:bidi="si-LK"/>
        </w:rPr>
        <w:t>!</w:t>
      </w:r>
      <w:r w:rsidR="003E6E91">
        <w:t>’</w:t>
      </w:r>
      <w:r w:rsidRPr="00C066C0">
        <w:t xml:space="preserve"> </w:t>
      </w:r>
      <w:r w:rsidRPr="00C066C0">
        <w:rPr>
          <w:cs/>
          <w:lang w:bidi="si-LK"/>
        </w:rPr>
        <w:t xml:space="preserve">යි ඔහු ඇසී ය. </w:t>
      </w:r>
      <w:r w:rsidR="003E6E91">
        <w:t>‘</w:t>
      </w:r>
      <w:r w:rsidRPr="00C066C0">
        <w:rPr>
          <w:cs/>
          <w:lang w:bidi="si-LK"/>
        </w:rPr>
        <w:t>අද එක් රැයක් මෙහි නවතින්නට මට ඉඩ දෙව</w:t>
      </w:r>
      <w:r w:rsidR="00AD1C72">
        <w:rPr>
          <w:cs/>
          <w:lang w:bidi="si-LK"/>
        </w:rPr>
        <w:t>’</w:t>
      </w:r>
      <w:r w:rsidRPr="00C066C0">
        <w:rPr>
          <w:cs/>
          <w:lang w:bidi="si-LK"/>
        </w:rPr>
        <w:t xml:space="preserve"> යි උන් වහ</w:t>
      </w:r>
      <w:r w:rsidR="002819F4">
        <w:rPr>
          <w:rFonts w:hint="cs"/>
          <w:cs/>
          <w:lang w:bidi="si-LK"/>
        </w:rPr>
        <w:t>න්</w:t>
      </w:r>
      <w:r w:rsidRPr="00C066C0">
        <w:rPr>
          <w:cs/>
          <w:lang w:bidi="si-LK"/>
        </w:rPr>
        <w:t xml:space="preserve">සේ ඉල්ලූහ. </w:t>
      </w:r>
      <w:r w:rsidR="003E6E91">
        <w:t>‘</w:t>
      </w:r>
      <w:r w:rsidRPr="00C066C0">
        <w:rPr>
          <w:cs/>
          <w:lang w:bidi="si-LK"/>
        </w:rPr>
        <w:t>මහා ශ්‍රමණය! එය කරණු බැරි වැඩෙ</w:t>
      </w:r>
      <w:r w:rsidR="002819F4">
        <w:rPr>
          <w:rFonts w:hint="cs"/>
          <w:cs/>
          <w:lang w:bidi="si-LK"/>
        </w:rPr>
        <w:t>කි</w:t>
      </w:r>
      <w:r w:rsidRPr="00C066C0">
        <w:t xml:space="preserve">, </w:t>
      </w:r>
      <w:r w:rsidRPr="00C066C0">
        <w:rPr>
          <w:cs/>
          <w:lang w:bidi="si-LK"/>
        </w:rPr>
        <w:t>මෙහි</w:t>
      </w:r>
      <w:r w:rsidR="002819F4">
        <w:rPr>
          <w:rFonts w:hint="cs"/>
          <w:cs/>
          <w:lang w:bidi="si-LK"/>
        </w:rPr>
        <w:t xml:space="preserve"> </w:t>
      </w:r>
      <w:r w:rsidRPr="00C066C0">
        <w:rPr>
          <w:cs/>
          <w:lang w:bidi="si-LK"/>
        </w:rPr>
        <w:t>නවතින්නට ඉඩ දෙනු බැරි ය</w:t>
      </w:r>
      <w:r w:rsidR="003E6E91">
        <w:rPr>
          <w:cs/>
          <w:lang w:bidi="si-LK"/>
        </w:rPr>
        <w:t>’</w:t>
      </w:r>
      <w:r w:rsidR="00FC0057">
        <w:rPr>
          <w:rFonts w:hint="cs"/>
          <w:cs/>
          <w:lang w:bidi="si-LK"/>
        </w:rPr>
        <w:t xml:space="preserve"> </w:t>
      </w:r>
      <w:r w:rsidRPr="00C066C0">
        <w:rPr>
          <w:cs/>
          <w:lang w:bidi="si-LK"/>
        </w:rPr>
        <w:t xml:space="preserve">යි කී කල්හි </w:t>
      </w:r>
      <w:r w:rsidR="003E6E91">
        <w:t>‘</w:t>
      </w:r>
      <w:r w:rsidRPr="00C066C0">
        <w:rPr>
          <w:cs/>
          <w:lang w:bidi="si-LK"/>
        </w:rPr>
        <w:t xml:space="preserve">ජම්බුකය! එසේ කියනු </w:t>
      </w:r>
      <w:r w:rsidR="00FC0057">
        <w:rPr>
          <w:rFonts w:hint="cs"/>
          <w:cs/>
          <w:lang w:bidi="si-LK"/>
        </w:rPr>
        <w:t>නො</w:t>
      </w:r>
      <w:r w:rsidRPr="00C066C0">
        <w:rPr>
          <w:cs/>
          <w:lang w:bidi="si-LK"/>
        </w:rPr>
        <w:t xml:space="preserve"> සුදුසු ය</w:t>
      </w:r>
      <w:r w:rsidRPr="00C066C0">
        <w:t xml:space="preserve">, </w:t>
      </w:r>
      <w:r w:rsidRPr="00C066C0">
        <w:rPr>
          <w:cs/>
          <w:lang w:bidi="si-LK"/>
        </w:rPr>
        <w:t>අද රෑට පමණක් ඉඩ දෙව</w:t>
      </w:r>
      <w:r w:rsidRPr="00C066C0">
        <w:t xml:space="preserve">, </w:t>
      </w:r>
      <w:r w:rsidRPr="00C066C0">
        <w:rPr>
          <w:cs/>
          <w:lang w:bidi="si-LK"/>
        </w:rPr>
        <w:t>පැවිද්දෝ පැවිද්දන් ම පතති</w:t>
      </w:r>
      <w:r w:rsidRPr="00C066C0">
        <w:t xml:space="preserve">, </w:t>
      </w:r>
      <w:r w:rsidRPr="00C066C0">
        <w:rPr>
          <w:cs/>
          <w:lang w:bidi="si-LK"/>
        </w:rPr>
        <w:t>පැවිද්දන් කරා ම යෙති</w:t>
      </w:r>
      <w:r w:rsidRPr="00C066C0">
        <w:t xml:space="preserve">, </w:t>
      </w:r>
      <w:r w:rsidRPr="00C066C0">
        <w:rPr>
          <w:cs/>
          <w:lang w:bidi="si-LK"/>
        </w:rPr>
        <w:t>මිනිස්සු මිනිසුන් කරා යෙති</w:t>
      </w:r>
      <w:r w:rsidRPr="00C066C0">
        <w:t xml:space="preserve">, </w:t>
      </w:r>
      <w:r w:rsidRPr="00C066C0">
        <w:rPr>
          <w:cs/>
          <w:lang w:bidi="si-LK"/>
        </w:rPr>
        <w:t>සිවුපාවෝ සිවුපාවුන් කරා යෙති</w:t>
      </w:r>
      <w:r w:rsidRPr="00C066C0">
        <w:t xml:space="preserve">, </w:t>
      </w:r>
      <w:r w:rsidRPr="00C066C0">
        <w:rPr>
          <w:cs/>
          <w:lang w:bidi="si-LK"/>
        </w:rPr>
        <w:t>ඒ නිසා කෙසේ නමුත් අද රෑට පමණක් නවතින්නට ඉඩ දෙව</w:t>
      </w:r>
      <w:r w:rsidR="003E6E91">
        <w:t>’</w:t>
      </w:r>
      <w:r w:rsidRPr="00C066C0">
        <w:t xml:space="preserve"> </w:t>
      </w:r>
      <w:r w:rsidRPr="00C066C0">
        <w:rPr>
          <w:cs/>
          <w:lang w:bidi="si-LK"/>
        </w:rPr>
        <w:t xml:space="preserve">යි කීහ. එවිට ජම්බුක තෙමේ බුදුරජුගෙන් </w:t>
      </w:r>
      <w:r w:rsidR="003E6E91">
        <w:t>‘</w:t>
      </w:r>
      <w:r w:rsidRPr="00C066C0">
        <w:rPr>
          <w:cs/>
          <w:lang w:bidi="si-LK"/>
        </w:rPr>
        <w:t>කිම</w:t>
      </w:r>
      <w:r w:rsidRPr="00C066C0">
        <w:t xml:space="preserve">? </w:t>
      </w:r>
      <w:r w:rsidRPr="00C066C0">
        <w:rPr>
          <w:cs/>
          <w:lang w:bidi="si-LK"/>
        </w:rPr>
        <w:t>ඔබ පැවි</w:t>
      </w:r>
      <w:r w:rsidR="00FC0057">
        <w:rPr>
          <w:rFonts w:hint="cs"/>
          <w:cs/>
          <w:lang w:bidi="si-LK"/>
        </w:rPr>
        <w:t>ද්</w:t>
      </w:r>
      <w:r w:rsidRPr="00C066C0">
        <w:rPr>
          <w:cs/>
          <w:lang w:bidi="si-LK"/>
        </w:rPr>
        <w:t>දහු දැ</w:t>
      </w:r>
      <w:r w:rsidR="003E6E91">
        <w:t>’</w:t>
      </w:r>
      <w:r w:rsidRPr="00C066C0">
        <w:t xml:space="preserve"> </w:t>
      </w:r>
      <w:r w:rsidRPr="00C066C0">
        <w:rPr>
          <w:cs/>
          <w:lang w:bidi="si-LK"/>
        </w:rPr>
        <w:t xml:space="preserve">යි ඇසී ය. </w:t>
      </w:r>
      <w:r w:rsidR="003E6E91">
        <w:t>‘</w:t>
      </w:r>
      <w:r w:rsidRPr="00C066C0">
        <w:rPr>
          <w:cs/>
          <w:lang w:bidi="si-LK"/>
        </w:rPr>
        <w:t>එසේ ය</w:t>
      </w:r>
      <w:r w:rsidR="003E6E91">
        <w:rPr>
          <w:cs/>
          <w:lang w:bidi="si-LK"/>
        </w:rPr>
        <w:t>’</w:t>
      </w:r>
      <w:r w:rsidRPr="00C066C0">
        <w:rPr>
          <w:cs/>
          <w:lang w:bidi="si-LK"/>
        </w:rPr>
        <w:t xml:space="preserve"> යි බුදුරජානන් වහන්සේ පිළිතුරු දුන්හ. </w:t>
      </w:r>
      <w:r w:rsidR="003E6E91">
        <w:t>‘</w:t>
      </w:r>
      <w:r w:rsidRPr="00C066C0">
        <w:rPr>
          <w:cs/>
          <w:lang w:bidi="si-LK"/>
        </w:rPr>
        <w:t>එසේ නම් ඔබගේ ලබුකබල දුම් හැ</w:t>
      </w:r>
      <w:r w:rsidR="00FC0057">
        <w:rPr>
          <w:rFonts w:hint="cs"/>
          <w:cs/>
          <w:lang w:bidi="si-LK"/>
        </w:rPr>
        <w:t>න්</w:t>
      </w:r>
      <w:r w:rsidRPr="00C066C0">
        <w:rPr>
          <w:cs/>
          <w:lang w:bidi="si-LK"/>
        </w:rPr>
        <w:t>ද යාග</w:t>
      </w:r>
      <w:r w:rsidR="00FC0057">
        <w:rPr>
          <w:rFonts w:hint="cs"/>
          <w:cs/>
          <w:lang w:bidi="si-LK"/>
        </w:rPr>
        <w:t>හු</w:t>
      </w:r>
      <w:r w:rsidRPr="00C066C0">
        <w:rPr>
          <w:cs/>
          <w:lang w:bidi="si-LK"/>
        </w:rPr>
        <w:t>ය කොහි දැ</w:t>
      </w:r>
      <w:r w:rsidR="003E6E91">
        <w:rPr>
          <w:cs/>
          <w:lang w:bidi="si-LK"/>
        </w:rPr>
        <w:t>’</w:t>
      </w:r>
      <w:r w:rsidRPr="00C066C0">
        <w:rPr>
          <w:cs/>
          <w:lang w:bidi="si-LK"/>
        </w:rPr>
        <w:t xml:space="preserve"> යි ඇසී ය. මට ඒ සියල්ල ම තිබේ</w:t>
      </w:r>
      <w:r w:rsidRPr="00C066C0">
        <w:t xml:space="preserve">, </w:t>
      </w:r>
      <w:r w:rsidRPr="00C066C0">
        <w:rPr>
          <w:cs/>
          <w:lang w:bidi="si-LK"/>
        </w:rPr>
        <w:t>වෙන වෙන ම ගෙණ මග තොට යෑම කරදර නිසා සිරුර තුළ ලාගෙණ ඇවිදිමි</w:t>
      </w:r>
      <w:r w:rsidR="003E6E91">
        <w:t>’</w:t>
      </w:r>
      <w:r w:rsidRPr="00C066C0">
        <w:t xml:space="preserve"> </w:t>
      </w:r>
      <w:r w:rsidRPr="00C066C0">
        <w:rPr>
          <w:cs/>
          <w:lang w:bidi="si-LK"/>
        </w:rPr>
        <w:t xml:space="preserve">යි වදාළහ. ජම්බුකයා </w:t>
      </w:r>
      <w:r w:rsidR="003E6E91">
        <w:t>‘</w:t>
      </w:r>
      <w:r w:rsidRPr="00C066C0">
        <w:rPr>
          <w:cs/>
          <w:lang w:bidi="si-LK"/>
        </w:rPr>
        <w:t>ඔබ මෙ දෑ ගෙණ හැසිරෙන්නහු දැ</w:t>
      </w:r>
      <w:r w:rsidR="003E6E91">
        <w:rPr>
          <w:cs/>
          <w:lang w:bidi="si-LK"/>
        </w:rPr>
        <w:t>’</w:t>
      </w:r>
      <w:r w:rsidRPr="00C066C0">
        <w:rPr>
          <w:cs/>
          <w:lang w:bidi="si-LK"/>
        </w:rPr>
        <w:t xml:space="preserve"> යි කිපුනේ ය. </w:t>
      </w:r>
      <w:r w:rsidR="003E6E91">
        <w:t>‘</w:t>
      </w:r>
      <w:r w:rsidRPr="00C066C0">
        <w:rPr>
          <w:cs/>
          <w:lang w:bidi="si-LK"/>
        </w:rPr>
        <w:t>ජම්බුකය! නො කිපෙව! මට ඉන්ට තැනක් කියව</w:t>
      </w:r>
      <w:r w:rsidR="00AD1C72">
        <w:rPr>
          <w:cs/>
          <w:lang w:bidi="si-LK"/>
        </w:rPr>
        <w:t>’</w:t>
      </w:r>
      <w:r w:rsidRPr="00C066C0">
        <w:rPr>
          <w:cs/>
          <w:lang w:bidi="si-LK"/>
        </w:rPr>
        <w:t xml:space="preserve"> </w:t>
      </w:r>
      <w:r w:rsidR="00FC0057">
        <w:rPr>
          <w:cs/>
          <w:lang w:bidi="si-LK"/>
        </w:rPr>
        <w:t xml:space="preserve">යි නැවැතත් වදාළ සේක. එවර ද ඔහු </w:t>
      </w:r>
      <w:r w:rsidR="003E6E91">
        <w:rPr>
          <w:cs/>
          <w:lang w:bidi="si-LK"/>
        </w:rPr>
        <w:t>‘</w:t>
      </w:r>
      <w:r w:rsidRPr="00C066C0">
        <w:rPr>
          <w:cs/>
          <w:lang w:bidi="si-LK"/>
        </w:rPr>
        <w:t>මෙහි නවතින්නට තැනක් නැතැ</w:t>
      </w:r>
      <w:r w:rsidR="00AD1C72">
        <w:rPr>
          <w:cs/>
          <w:lang w:bidi="si-LK"/>
        </w:rPr>
        <w:t>’</w:t>
      </w:r>
      <w:r w:rsidRPr="00C066C0">
        <w:rPr>
          <w:cs/>
          <w:lang w:bidi="si-LK"/>
        </w:rPr>
        <w:t xml:space="preserve"> යි කී ය. </w:t>
      </w:r>
    </w:p>
    <w:p w14:paraId="7A2CD109" w14:textId="77777777" w:rsidR="005C57D1" w:rsidRDefault="00C066C0" w:rsidP="007E1B00">
      <w:pPr>
        <w:rPr>
          <w:lang w:bidi="si-LK"/>
        </w:rPr>
      </w:pPr>
      <w:r w:rsidRPr="00C066C0">
        <w:rPr>
          <w:cs/>
          <w:lang w:bidi="si-LK"/>
        </w:rPr>
        <w:t>එකල ඔහු වසන තැනට නො දුරෙහි ග</w:t>
      </w:r>
      <w:r w:rsidR="00FC0057">
        <w:rPr>
          <w:rFonts w:hint="cs"/>
          <w:cs/>
          <w:lang w:bidi="si-LK"/>
        </w:rPr>
        <w:t>ල්</w:t>
      </w:r>
      <w:r w:rsidRPr="00C066C0">
        <w:rPr>
          <w:cs/>
          <w:lang w:bidi="si-LK"/>
        </w:rPr>
        <w:t xml:space="preserve">පොත්තක් පෙන්වා </w:t>
      </w:r>
      <w:r w:rsidR="003E6E91">
        <w:t>‘</w:t>
      </w:r>
      <w:r w:rsidRPr="00C066C0">
        <w:rPr>
          <w:cs/>
          <w:lang w:bidi="si-LK"/>
        </w:rPr>
        <w:t>මෙහි ඉන්</w:t>
      </w:r>
      <w:r w:rsidR="00FC0057">
        <w:rPr>
          <w:rFonts w:hint="cs"/>
          <w:cs/>
          <w:lang w:bidi="si-LK"/>
        </w:rPr>
        <w:t>නේ</w:t>
      </w:r>
      <w:r w:rsidRPr="00C066C0">
        <w:rPr>
          <w:cs/>
          <w:lang w:bidi="si-LK"/>
        </w:rPr>
        <w:t xml:space="preserve"> කවරෙක් දැ</w:t>
      </w:r>
      <w:r w:rsidR="003E6E91">
        <w:rPr>
          <w:cs/>
          <w:lang w:bidi="si-LK"/>
        </w:rPr>
        <w:t>’</w:t>
      </w:r>
      <w:r w:rsidRPr="00C066C0">
        <w:rPr>
          <w:cs/>
          <w:lang w:bidi="si-LK"/>
        </w:rPr>
        <w:t xml:space="preserve"> යි ඇසූහ. </w:t>
      </w:r>
      <w:r w:rsidR="003E6E91">
        <w:t>‘</w:t>
      </w:r>
      <w:r w:rsidRPr="00C066C0">
        <w:rPr>
          <w:cs/>
          <w:lang w:bidi="si-LK"/>
        </w:rPr>
        <w:t>ශ්‍රමණය! එහි කවුරුත් නැතැ</w:t>
      </w:r>
      <w:r w:rsidR="003E6E91">
        <w:t>’</w:t>
      </w:r>
      <w:r w:rsidRPr="00C066C0">
        <w:t xml:space="preserve"> </w:t>
      </w:r>
      <w:r w:rsidRPr="00C066C0">
        <w:rPr>
          <w:cs/>
          <w:lang w:bidi="si-LK"/>
        </w:rPr>
        <w:t xml:space="preserve">යි කී ය. </w:t>
      </w:r>
      <w:r w:rsidR="00AD1C72">
        <w:rPr>
          <w:cs/>
          <w:lang w:bidi="si-LK"/>
        </w:rPr>
        <w:t>‘</w:t>
      </w:r>
      <w:r w:rsidRPr="00C066C0">
        <w:rPr>
          <w:cs/>
          <w:lang w:bidi="si-LK"/>
        </w:rPr>
        <w:t>එසේ නම් එ තැන මට ඉඩ දෙ</w:t>
      </w:r>
      <w:r w:rsidR="00FC0057">
        <w:rPr>
          <w:rFonts w:hint="cs"/>
          <w:cs/>
          <w:lang w:bidi="si-LK"/>
        </w:rPr>
        <w:t>න්</w:t>
      </w:r>
      <w:r w:rsidRPr="00C066C0">
        <w:rPr>
          <w:cs/>
          <w:lang w:bidi="si-LK"/>
        </w:rPr>
        <w:t>නැ</w:t>
      </w:r>
      <w:r w:rsidR="003E6E91">
        <w:t>’</w:t>
      </w:r>
      <w:r w:rsidRPr="00C066C0">
        <w:t xml:space="preserve"> </w:t>
      </w:r>
      <w:r w:rsidRPr="00C066C0">
        <w:rPr>
          <w:cs/>
          <w:lang w:bidi="si-LK"/>
        </w:rPr>
        <w:t xml:space="preserve">යි වදාළ කල්හි </w:t>
      </w:r>
      <w:r w:rsidR="003E6E91">
        <w:t>‘</w:t>
      </w:r>
      <w:r w:rsidRPr="00C066C0">
        <w:rPr>
          <w:cs/>
          <w:lang w:bidi="si-LK"/>
        </w:rPr>
        <w:t>එය ඔබ දැන ගණි</w:t>
      </w:r>
      <w:r w:rsidR="00FC0057">
        <w:rPr>
          <w:cs/>
          <w:lang w:bidi="si-LK"/>
        </w:rPr>
        <w:t>ව</w:t>
      </w:r>
      <w:r w:rsidR="00FC0057">
        <w:rPr>
          <w:rFonts w:hint="cs"/>
          <w:cs/>
          <w:lang w:bidi="si-LK"/>
        </w:rPr>
        <w:t>ු</w:t>
      </w:r>
      <w:r w:rsidR="003E6E91">
        <w:rPr>
          <w:cs/>
          <w:lang w:bidi="si-LK"/>
        </w:rPr>
        <w:t>’</w:t>
      </w:r>
      <w:r w:rsidR="00FC0057">
        <w:rPr>
          <w:rFonts w:hint="cs"/>
          <w:cs/>
          <w:lang w:bidi="si-LK"/>
        </w:rPr>
        <w:t xml:space="preserve"> </w:t>
      </w:r>
      <w:r w:rsidRPr="00C066C0">
        <w:rPr>
          <w:cs/>
          <w:lang w:bidi="si-LK"/>
        </w:rPr>
        <w:t>යි කී ය. බුදුරජානන් වහන්සේ ගල්ත</w:t>
      </w:r>
      <w:r w:rsidR="00FC0057">
        <w:rPr>
          <w:rFonts w:hint="cs"/>
          <w:cs/>
          <w:lang w:bidi="si-LK"/>
        </w:rPr>
        <w:t>ල්</w:t>
      </w:r>
      <w:r w:rsidRPr="00C066C0">
        <w:rPr>
          <w:cs/>
          <w:lang w:bidi="si-LK"/>
        </w:rPr>
        <w:t>ලෙහි තමන් හිඳින සිවුර අතුරා වැඩ හුන් සේක. එදා ප්‍රථමයාමයෙහි සතරවරම් මහරජහු සිවුදිග ඒකාලෝක කරමින් බුදුරජුන් වෙත පැමිණියෝ ය. ඔහු ඒ ආ</w:t>
      </w:r>
      <w:r w:rsidR="00A61BC6">
        <w:rPr>
          <w:cs/>
          <w:lang w:bidi="si-LK"/>
        </w:rPr>
        <w:t>ලෝකය</w:t>
      </w:r>
      <w:r w:rsidRPr="00C066C0">
        <w:rPr>
          <w:cs/>
          <w:lang w:bidi="si-LK"/>
        </w:rPr>
        <w:t xml:space="preserve"> දැක </w:t>
      </w:r>
      <w:r w:rsidR="003E6E91">
        <w:t>‘</w:t>
      </w:r>
      <w:r w:rsidRPr="00C066C0">
        <w:rPr>
          <w:cs/>
          <w:lang w:bidi="si-LK"/>
        </w:rPr>
        <w:t>මේ කිමැ</w:t>
      </w:r>
      <w:r w:rsidR="003E6E91">
        <w:rPr>
          <w:cs/>
          <w:lang w:bidi="si-LK"/>
        </w:rPr>
        <w:t>’</w:t>
      </w:r>
      <w:r w:rsidR="00FC0057">
        <w:rPr>
          <w:cs/>
          <w:lang w:bidi="si-LK"/>
        </w:rPr>
        <w:t xml:space="preserve"> යි සිතන්නට වන. මධ්‍යම</w:t>
      </w:r>
      <w:r w:rsidRPr="00C066C0">
        <w:rPr>
          <w:cs/>
          <w:lang w:bidi="si-LK"/>
        </w:rPr>
        <w:t>යාමයෙහි ස</w:t>
      </w:r>
      <w:r w:rsidR="00FC0057">
        <w:rPr>
          <w:rFonts w:hint="cs"/>
          <w:cs/>
          <w:lang w:bidi="si-LK"/>
        </w:rPr>
        <w:t>ක්</w:t>
      </w:r>
      <w:r w:rsidRPr="00C066C0">
        <w:rPr>
          <w:cs/>
          <w:lang w:bidi="si-LK"/>
        </w:rPr>
        <w:t xml:space="preserve">දෙව්රජ පැමිණියේ ය. ඔහු </w:t>
      </w:r>
      <w:r w:rsidR="003E6E91">
        <w:t>‘</w:t>
      </w:r>
      <w:r w:rsidRPr="00C066C0">
        <w:rPr>
          <w:cs/>
          <w:lang w:bidi="si-LK"/>
        </w:rPr>
        <w:t>මේ කවරෙක් දැ</w:t>
      </w:r>
      <w:r w:rsidR="003E6E91">
        <w:t>’</w:t>
      </w:r>
      <w:r w:rsidRPr="00C066C0">
        <w:t xml:space="preserve"> </w:t>
      </w:r>
      <w:r w:rsidRPr="00C066C0">
        <w:rPr>
          <w:cs/>
          <w:lang w:bidi="si-LK"/>
        </w:rPr>
        <w:t xml:space="preserve">යි ද සිතී ය. පශ්චිමයාමයෙහි මහාබ්‍රහ්ම තෙමේ මුළු වනය එකලු කරමින් බුදුරජුන් වෙත ගොස් ආයේ ය. බඹහු ද දැක පුදුමයට පැමිණි ජම්බුක තෙමේ බුදුරජුන් වෙත ගොස් පිළිසඳර කතා කොට එකත් පසෙක සිට </w:t>
      </w:r>
      <w:r w:rsidR="003E6E91">
        <w:t>‘</w:t>
      </w:r>
      <w:r w:rsidRPr="00C066C0">
        <w:rPr>
          <w:cs/>
          <w:lang w:bidi="si-LK"/>
        </w:rPr>
        <w:t>මහාශ්‍රමණය</w:t>
      </w:r>
      <w:r w:rsidR="00FC0057">
        <w:rPr>
          <w:rFonts w:hint="cs"/>
          <w:cs/>
          <w:lang w:bidi="si-LK"/>
        </w:rPr>
        <w:t>!</w:t>
      </w:r>
      <w:r w:rsidRPr="00C066C0">
        <w:rPr>
          <w:cs/>
          <w:lang w:bidi="si-LK"/>
        </w:rPr>
        <w:t xml:space="preserve"> සිවුදිගුන් බබුලුවමින් ඔබ වෙත පැමිණියෝ කවුරු දැ</w:t>
      </w:r>
      <w:r w:rsidR="003E6E91">
        <w:t>’</w:t>
      </w:r>
      <w:r w:rsidRPr="00C066C0">
        <w:t xml:space="preserve"> </w:t>
      </w:r>
      <w:r w:rsidRPr="00C066C0">
        <w:rPr>
          <w:cs/>
          <w:lang w:bidi="si-LK"/>
        </w:rPr>
        <w:t xml:space="preserve">යි ඇසී ය. </w:t>
      </w:r>
      <w:r w:rsidR="003E6E91">
        <w:t>‘</w:t>
      </w:r>
      <w:r w:rsidRPr="00C066C0">
        <w:rPr>
          <w:cs/>
          <w:lang w:bidi="si-LK"/>
        </w:rPr>
        <w:t>ප්‍රථමයාමයෙහි සතරවරම් රජුහු</w:t>
      </w:r>
      <w:r w:rsidRPr="00C066C0">
        <w:t xml:space="preserve">, </w:t>
      </w:r>
      <w:r w:rsidRPr="00C066C0">
        <w:rPr>
          <w:cs/>
          <w:lang w:bidi="si-LK"/>
        </w:rPr>
        <w:t>ම</w:t>
      </w:r>
      <w:r w:rsidR="00D45068">
        <w:rPr>
          <w:rFonts w:hint="cs"/>
          <w:cs/>
          <w:lang w:bidi="si-LK"/>
        </w:rPr>
        <w:t>ද්ධ්‍ය</w:t>
      </w:r>
      <w:r w:rsidRPr="00C066C0">
        <w:rPr>
          <w:cs/>
          <w:lang w:bidi="si-LK"/>
        </w:rPr>
        <w:t>මයාමයෙහි ස</w:t>
      </w:r>
      <w:r w:rsidR="00FC0057">
        <w:rPr>
          <w:rFonts w:hint="cs"/>
          <w:cs/>
          <w:lang w:bidi="si-LK"/>
        </w:rPr>
        <w:t>ක්</w:t>
      </w:r>
      <w:r w:rsidRPr="00C066C0">
        <w:rPr>
          <w:cs/>
          <w:lang w:bidi="si-LK"/>
        </w:rPr>
        <w:t>දෙව් රජහු</w:t>
      </w:r>
      <w:r w:rsidRPr="00C066C0">
        <w:t xml:space="preserve">, </w:t>
      </w:r>
      <w:r w:rsidRPr="00C066C0">
        <w:rPr>
          <w:cs/>
          <w:lang w:bidi="si-LK"/>
        </w:rPr>
        <w:t>පශ්චිමයාමයෙහි මහබඹහු ආහ</w:t>
      </w:r>
      <w:r w:rsidR="003E6E91">
        <w:t>’</w:t>
      </w:r>
      <w:r w:rsidRPr="00C066C0">
        <w:t xml:space="preserve"> </w:t>
      </w:r>
      <w:r w:rsidRPr="00C066C0">
        <w:rPr>
          <w:cs/>
          <w:lang w:bidi="si-LK"/>
        </w:rPr>
        <w:t xml:space="preserve">යි වදාළ කල්හි </w:t>
      </w:r>
      <w:r w:rsidR="003E6E91">
        <w:t>‘</w:t>
      </w:r>
      <w:r w:rsidRPr="00C066C0">
        <w:rPr>
          <w:cs/>
          <w:lang w:bidi="si-LK"/>
        </w:rPr>
        <w:t xml:space="preserve">ආවෝ කුමකට </w:t>
      </w:r>
      <w:proofErr w:type="gramStart"/>
      <w:r w:rsidRPr="00C066C0">
        <w:rPr>
          <w:cs/>
          <w:lang w:bidi="si-LK"/>
        </w:rPr>
        <w:t>දැ</w:t>
      </w:r>
      <w:r w:rsidRPr="00C066C0">
        <w:t>?</w:t>
      </w:r>
      <w:r w:rsidR="00FC0057">
        <w:rPr>
          <w:rFonts w:hint="cs"/>
          <w:cs/>
          <w:lang w:bidi="si-LK"/>
        </w:rPr>
        <w:t>,</w:t>
      </w:r>
      <w:proofErr w:type="gramEnd"/>
      <w:r w:rsidRPr="00C066C0">
        <w:t xml:space="preserve"> </w:t>
      </w:r>
      <w:r w:rsidRPr="00C066C0">
        <w:rPr>
          <w:cs/>
          <w:lang w:bidi="si-LK"/>
        </w:rPr>
        <w:t xml:space="preserve">යි ඇසී ය. </w:t>
      </w:r>
      <w:r w:rsidR="003E6E91">
        <w:t>‘</w:t>
      </w:r>
      <w:r w:rsidRPr="00C066C0">
        <w:rPr>
          <w:cs/>
          <w:lang w:bidi="si-LK"/>
        </w:rPr>
        <w:t>මට උවටැනට ය</w:t>
      </w:r>
      <w:r w:rsidR="00AD1C72">
        <w:rPr>
          <w:cs/>
          <w:lang w:bidi="si-LK"/>
        </w:rPr>
        <w:t>’</w:t>
      </w:r>
      <w:r w:rsidRPr="00C066C0">
        <w:rPr>
          <w:cs/>
          <w:lang w:bidi="si-LK"/>
        </w:rPr>
        <w:t xml:space="preserve"> යි බුදුරජානන් වහන්සේ වදාළ සේක. </w:t>
      </w:r>
      <w:r w:rsidR="003E6E91">
        <w:t>‘</w:t>
      </w:r>
      <w:r w:rsidRPr="00C066C0">
        <w:rPr>
          <w:cs/>
          <w:lang w:bidi="si-LK"/>
        </w:rPr>
        <w:t>ඔබ ඔවුනට</w:t>
      </w:r>
      <w:r w:rsidR="00C909C1">
        <w:rPr>
          <w:cs/>
          <w:lang w:bidi="si-LK"/>
        </w:rPr>
        <w:t>ත්</w:t>
      </w:r>
      <w:r w:rsidRPr="00C066C0">
        <w:rPr>
          <w:cs/>
          <w:lang w:bidi="si-LK"/>
        </w:rPr>
        <w:t xml:space="preserve"> වඩා උසස් වහු දැ</w:t>
      </w:r>
      <w:r w:rsidR="003E6E91">
        <w:t>’</w:t>
      </w:r>
      <w:r w:rsidRPr="00C066C0">
        <w:t xml:space="preserve"> </w:t>
      </w:r>
      <w:r w:rsidRPr="00C066C0">
        <w:rPr>
          <w:cs/>
          <w:lang w:bidi="si-LK"/>
        </w:rPr>
        <w:t xml:space="preserve">යි ජම්බුකයා ඇසී ය. </w:t>
      </w:r>
      <w:r w:rsidR="003E6E91">
        <w:t>‘</w:t>
      </w:r>
      <w:r w:rsidRPr="00C066C0">
        <w:rPr>
          <w:cs/>
          <w:lang w:bidi="si-LK"/>
        </w:rPr>
        <w:t>ඔව්! මම ඔවුනට වඩා ඉතා ම උසස්මි</w:t>
      </w:r>
      <w:r w:rsidRPr="00C066C0">
        <w:t xml:space="preserve">, </w:t>
      </w:r>
      <w:r w:rsidRPr="00C066C0">
        <w:rPr>
          <w:cs/>
          <w:lang w:bidi="si-LK"/>
        </w:rPr>
        <w:t>මම ඔවුන්ගේ රජ වෙමි</w:t>
      </w:r>
      <w:r w:rsidRPr="00C066C0">
        <w:t xml:space="preserve">, </w:t>
      </w:r>
      <w:r w:rsidRPr="00C066C0">
        <w:rPr>
          <w:cs/>
          <w:lang w:bidi="si-LK"/>
        </w:rPr>
        <w:t>මම ලොව ශ්‍රේෂඨයෙමි</w:t>
      </w:r>
      <w:r w:rsidRPr="00C066C0">
        <w:t xml:space="preserve">, </w:t>
      </w:r>
      <w:r w:rsidRPr="00C066C0">
        <w:rPr>
          <w:cs/>
          <w:lang w:bidi="si-LK"/>
        </w:rPr>
        <w:t>සක්දෙව්රජ ආයේ මට උවටැනට ය</w:t>
      </w:r>
      <w:r w:rsidRPr="00C066C0">
        <w:t xml:space="preserve">, </w:t>
      </w:r>
      <w:r w:rsidRPr="00C066C0">
        <w:rPr>
          <w:cs/>
          <w:lang w:bidi="si-LK"/>
        </w:rPr>
        <w:t>ඔහු මාගේ වැඩකරු ය</w:t>
      </w:r>
      <w:r w:rsidRPr="00C066C0">
        <w:t xml:space="preserve">, </w:t>
      </w:r>
      <w:r w:rsidRPr="00C066C0">
        <w:rPr>
          <w:cs/>
          <w:lang w:bidi="si-LK"/>
        </w:rPr>
        <w:t>මට නිතර උවටැන් කරණ සාමණේර නමක් සමාන ය</w:t>
      </w:r>
      <w:r w:rsidRPr="00C066C0">
        <w:t xml:space="preserve">, </w:t>
      </w:r>
      <w:r w:rsidRPr="00C066C0">
        <w:rPr>
          <w:cs/>
          <w:lang w:bidi="si-LK"/>
        </w:rPr>
        <w:t>මහාබ්‍රහ්මයා ආයේ මා පා වඳින්නට ය</w:t>
      </w:r>
      <w:r w:rsidRPr="00C066C0">
        <w:t xml:space="preserve">, </w:t>
      </w:r>
      <w:r w:rsidRPr="00C066C0">
        <w:rPr>
          <w:cs/>
          <w:lang w:bidi="si-LK"/>
        </w:rPr>
        <w:t>මම අති</w:t>
      </w:r>
      <w:r w:rsidR="00B635BA">
        <w:rPr>
          <w:rFonts w:hint="cs"/>
          <w:cs/>
          <w:lang w:bidi="si-LK"/>
        </w:rPr>
        <w:t>බ්‍රහ්</w:t>
      </w:r>
      <w:r w:rsidRPr="00C066C0">
        <w:rPr>
          <w:cs/>
          <w:lang w:bidi="si-LK"/>
        </w:rPr>
        <w:t>ම වෙමි</w:t>
      </w:r>
      <w:r w:rsidRPr="00C066C0">
        <w:t xml:space="preserve">, </w:t>
      </w:r>
      <w:r w:rsidRPr="00C066C0">
        <w:rPr>
          <w:cs/>
          <w:lang w:bidi="si-LK"/>
        </w:rPr>
        <w:t>කිඹිසිල්ලක් ගිය</w:t>
      </w:r>
      <w:r w:rsidR="00C909C1">
        <w:rPr>
          <w:cs/>
          <w:lang w:bidi="si-LK"/>
        </w:rPr>
        <w:t>ත්</w:t>
      </w:r>
      <w:r w:rsidRPr="00C066C0">
        <w:rPr>
          <w:cs/>
          <w:lang w:bidi="si-LK"/>
        </w:rPr>
        <w:t xml:space="preserve"> පා හැපුන</w:t>
      </w:r>
      <w:r w:rsidR="00C909C1">
        <w:rPr>
          <w:cs/>
          <w:lang w:bidi="si-LK"/>
        </w:rPr>
        <w:t>ත්</w:t>
      </w:r>
      <w:r w:rsidRPr="00C066C0">
        <w:rPr>
          <w:cs/>
          <w:lang w:bidi="si-LK"/>
        </w:rPr>
        <w:t xml:space="preserve"> මිනිස්සු බ්‍රහ්මයාට නමස්කාර වේවා</w:t>
      </w:r>
      <w:r w:rsidRPr="00C066C0">
        <w:t xml:space="preserve">, </w:t>
      </w:r>
      <w:r w:rsidRPr="00C066C0">
        <w:rPr>
          <w:cs/>
          <w:lang w:bidi="si-LK"/>
        </w:rPr>
        <w:t>යි කියති</w:t>
      </w:r>
      <w:r w:rsidRPr="00C066C0">
        <w:t xml:space="preserve">, </w:t>
      </w:r>
      <w:r w:rsidR="00B635BA">
        <w:rPr>
          <w:cs/>
          <w:lang w:bidi="si-LK"/>
        </w:rPr>
        <w:t>එහෙත් ඔහු මා පා වඳ</w:t>
      </w:r>
      <w:r w:rsidR="00B635BA">
        <w:rPr>
          <w:rFonts w:hint="cs"/>
          <w:cs/>
          <w:lang w:bidi="si-LK"/>
        </w:rPr>
        <w:t>ී</w:t>
      </w:r>
      <w:r w:rsidR="003E6E91">
        <w:t>’</w:t>
      </w:r>
      <w:r w:rsidRPr="00C066C0">
        <w:t xml:space="preserve"> </w:t>
      </w:r>
      <w:r w:rsidRPr="00C066C0">
        <w:rPr>
          <w:cs/>
          <w:lang w:bidi="si-LK"/>
        </w:rPr>
        <w:t xml:space="preserve">යි වදාළ සේක. </w:t>
      </w:r>
    </w:p>
    <w:p w14:paraId="10352F0C" w14:textId="33846BEA" w:rsidR="00B635BA" w:rsidRDefault="003E6E91" w:rsidP="007E1B00">
      <w:pPr>
        <w:rPr>
          <w:lang w:bidi="si-LK"/>
        </w:rPr>
      </w:pPr>
      <w:r>
        <w:t>‘</w:t>
      </w:r>
      <w:r w:rsidR="00C066C0" w:rsidRPr="00C066C0">
        <w:rPr>
          <w:cs/>
          <w:lang w:bidi="si-LK"/>
        </w:rPr>
        <w:t>ශ්‍රමණය! පුදුම යි! ඔබ මහත් අනු</w:t>
      </w:r>
      <w:r w:rsidR="00B635BA">
        <w:rPr>
          <w:rFonts w:hint="cs"/>
          <w:cs/>
          <w:lang w:bidi="si-LK"/>
        </w:rPr>
        <w:t>භා</w:t>
      </w:r>
      <w:r w:rsidR="00C066C0" w:rsidRPr="00C066C0">
        <w:rPr>
          <w:cs/>
          <w:lang w:bidi="si-LK"/>
        </w:rPr>
        <w:t>ව ඇතියහු</w:t>
      </w:r>
      <w:r w:rsidR="00C066C0" w:rsidRPr="00C066C0">
        <w:t xml:space="preserve">, </w:t>
      </w:r>
      <w:r w:rsidR="00C066C0" w:rsidRPr="00C066C0">
        <w:rPr>
          <w:cs/>
          <w:lang w:bidi="si-LK"/>
        </w:rPr>
        <w:t>මා මෙහි පණස් පස් අවුරුද්දක් වෙසෙතත් මොවුන්ගෙන් එකෙක් වත් උවටැනට තබා මා දකින්නට වත් ආවේ නැත</w:t>
      </w:r>
      <w:r w:rsidR="00C066C0" w:rsidRPr="00C066C0">
        <w:t xml:space="preserve">, </w:t>
      </w:r>
      <w:r w:rsidR="00C066C0" w:rsidRPr="00C066C0">
        <w:rPr>
          <w:cs/>
          <w:lang w:bidi="si-LK"/>
        </w:rPr>
        <w:t>මා මෙතෙක් කල් ගෙවූයේ සිට ගෙණ හුළං බොමින් ය</w:t>
      </w:r>
      <w:r>
        <w:t>’</w:t>
      </w:r>
      <w:r w:rsidR="00C066C0" w:rsidRPr="00C066C0">
        <w:t xml:space="preserve"> </w:t>
      </w:r>
      <w:r w:rsidR="00C066C0" w:rsidRPr="00C066C0">
        <w:rPr>
          <w:cs/>
          <w:lang w:bidi="si-LK"/>
        </w:rPr>
        <w:t xml:space="preserve">යි ජම්බුකයා කී විට </w:t>
      </w:r>
      <w:r>
        <w:t>‘</w:t>
      </w:r>
      <w:r w:rsidR="00C066C0" w:rsidRPr="00C066C0">
        <w:rPr>
          <w:cs/>
          <w:lang w:bidi="si-LK"/>
        </w:rPr>
        <w:t xml:space="preserve">බුදුරජානන් වහන්සේ </w:t>
      </w:r>
      <w:r>
        <w:t>‘</w:t>
      </w:r>
      <w:r w:rsidR="00C066C0" w:rsidRPr="00C066C0">
        <w:rPr>
          <w:cs/>
          <w:lang w:bidi="si-LK"/>
        </w:rPr>
        <w:t>තෝ මේ රටෙහි මෝඩ මිනිස</w:t>
      </w:r>
      <w:r w:rsidR="00B635BA">
        <w:rPr>
          <w:cs/>
          <w:lang w:bidi="si-LK"/>
        </w:rPr>
        <w:t>ුන් රවටන ලෙසට මා</w:t>
      </w:r>
      <w:r w:rsidR="00C909C1">
        <w:rPr>
          <w:cs/>
          <w:lang w:bidi="si-LK"/>
        </w:rPr>
        <w:t>ත්</w:t>
      </w:r>
      <w:r w:rsidR="00B635BA">
        <w:rPr>
          <w:cs/>
          <w:lang w:bidi="si-LK"/>
        </w:rPr>
        <w:t xml:space="preserve"> රවටන්නට සිත</w:t>
      </w:r>
      <w:r w:rsidR="00B635BA">
        <w:rPr>
          <w:rFonts w:hint="cs"/>
          <w:cs/>
          <w:lang w:bidi="si-LK"/>
        </w:rPr>
        <w:t>ූ</w:t>
      </w:r>
      <w:r w:rsidR="00C066C0" w:rsidRPr="00C066C0">
        <w:rPr>
          <w:cs/>
          <w:lang w:bidi="si-LK"/>
        </w:rPr>
        <w:t>යෙහි ය</w:t>
      </w:r>
      <w:r w:rsidR="00C066C0" w:rsidRPr="00C066C0">
        <w:t xml:space="preserve">, </w:t>
      </w:r>
      <w:r w:rsidR="00C066C0" w:rsidRPr="00C066C0">
        <w:rPr>
          <w:cs/>
          <w:lang w:bidi="si-LK"/>
        </w:rPr>
        <w:t>හා! වේවා! මේ අවුරුදු පනස් පහේ ම තෝ අසු</w:t>
      </w:r>
      <w:r w:rsidR="00B635BA">
        <w:rPr>
          <w:rFonts w:hint="cs"/>
          <w:cs/>
          <w:lang w:bidi="si-LK"/>
        </w:rPr>
        <w:t>චි</w:t>
      </w:r>
      <w:r w:rsidR="00C066C0" w:rsidRPr="00C066C0">
        <w:rPr>
          <w:cs/>
          <w:lang w:bidi="si-LK"/>
        </w:rPr>
        <w:t xml:space="preserve"> </w:t>
      </w:r>
      <w:r w:rsidR="00B635BA">
        <w:rPr>
          <w:rFonts w:hint="cs"/>
          <w:cs/>
          <w:lang w:bidi="si-LK"/>
        </w:rPr>
        <w:t>කෑ</w:t>
      </w:r>
      <w:r w:rsidR="00C066C0" w:rsidRPr="00C066C0">
        <w:rPr>
          <w:cs/>
          <w:lang w:bidi="si-LK"/>
        </w:rPr>
        <w:t>යෙහි නො වෙහි ද</w:t>
      </w:r>
      <w:r w:rsidR="00C066C0" w:rsidRPr="00C066C0">
        <w:t xml:space="preserve">? </w:t>
      </w:r>
      <w:r w:rsidR="00C066C0" w:rsidRPr="00C066C0">
        <w:rPr>
          <w:cs/>
          <w:lang w:bidi="si-LK"/>
        </w:rPr>
        <w:t>ත</w:t>
      </w:r>
      <w:r w:rsidR="00B635BA">
        <w:rPr>
          <w:rFonts w:hint="cs"/>
          <w:cs/>
          <w:lang w:bidi="si-LK"/>
        </w:rPr>
        <w:t>ල්</w:t>
      </w:r>
      <w:r w:rsidR="00C066C0" w:rsidRPr="00C066C0">
        <w:rPr>
          <w:cs/>
          <w:lang w:bidi="si-LK"/>
        </w:rPr>
        <w:t>ඇට කඩකින් කෙස් ඉදුරුවෙහි නො වෙහි ද</w:t>
      </w:r>
      <w:r w:rsidR="00C066C0" w:rsidRPr="00C066C0">
        <w:t xml:space="preserve">? </w:t>
      </w:r>
      <w:r w:rsidR="00C066C0" w:rsidRPr="00C066C0">
        <w:rPr>
          <w:cs/>
          <w:lang w:bidi="si-LK"/>
        </w:rPr>
        <w:t xml:space="preserve">එහෙත් තෝ රට රවටමින් </w:t>
      </w:r>
      <w:r>
        <w:t>‘</w:t>
      </w:r>
      <w:r w:rsidR="00C066C0" w:rsidRPr="00C066C0">
        <w:rPr>
          <w:cs/>
          <w:lang w:bidi="si-LK"/>
        </w:rPr>
        <w:t>මම හුළං අනුභව කරමි</w:t>
      </w:r>
      <w:r w:rsidR="00C066C0" w:rsidRPr="00C066C0">
        <w:t xml:space="preserve">, </w:t>
      </w:r>
      <w:r w:rsidR="00C066C0" w:rsidRPr="00C066C0">
        <w:rPr>
          <w:cs/>
          <w:lang w:bidi="si-LK"/>
        </w:rPr>
        <w:t>එක පයින් සිටිමි</w:t>
      </w:r>
      <w:r w:rsidR="00C066C0" w:rsidRPr="00C066C0">
        <w:t xml:space="preserve">, </w:t>
      </w:r>
      <w:r w:rsidR="00C066C0" w:rsidRPr="00C066C0">
        <w:rPr>
          <w:cs/>
          <w:lang w:bidi="si-LK"/>
        </w:rPr>
        <w:t>නො ඉඳිමි</w:t>
      </w:r>
      <w:r w:rsidR="00C066C0" w:rsidRPr="00C066C0">
        <w:t xml:space="preserve">, </w:t>
      </w:r>
      <w:r w:rsidR="00C066C0" w:rsidRPr="00C066C0">
        <w:rPr>
          <w:cs/>
          <w:lang w:bidi="si-LK"/>
        </w:rPr>
        <w:t>නො නිදමි</w:t>
      </w:r>
      <w:r w:rsidR="00C066C0" w:rsidRPr="00C066C0">
        <w:t xml:space="preserve">, </w:t>
      </w:r>
      <w:r w:rsidR="00C066C0" w:rsidRPr="00C066C0">
        <w:rPr>
          <w:cs/>
          <w:lang w:bidi="si-LK"/>
        </w:rPr>
        <w:t>යි කිය</w:t>
      </w:r>
      <w:r w:rsidR="00B635BA">
        <w:rPr>
          <w:rFonts w:hint="cs"/>
          <w:cs/>
          <w:lang w:bidi="si-LK"/>
        </w:rPr>
        <w:t>න්</w:t>
      </w:r>
      <w:r w:rsidR="00C066C0" w:rsidRPr="00C066C0">
        <w:rPr>
          <w:cs/>
          <w:lang w:bidi="si-LK"/>
        </w:rPr>
        <w:t>නෙහි</w:t>
      </w:r>
      <w:r w:rsidR="00C066C0" w:rsidRPr="00C066C0">
        <w:t xml:space="preserve">, </w:t>
      </w:r>
      <w:r w:rsidR="00B635BA">
        <w:rPr>
          <w:cs/>
          <w:lang w:bidi="si-LK"/>
        </w:rPr>
        <w:t>ඒ හැටියෙන් මා</w:t>
      </w:r>
      <w:r w:rsidR="00C909C1">
        <w:rPr>
          <w:cs/>
          <w:lang w:bidi="si-LK"/>
        </w:rPr>
        <w:t>ත්</w:t>
      </w:r>
      <w:r w:rsidR="00B635BA">
        <w:rPr>
          <w:cs/>
          <w:lang w:bidi="si-LK"/>
        </w:rPr>
        <w:t xml:space="preserve"> රවටන්නට සිත</w:t>
      </w:r>
      <w:r w:rsidR="00B635BA">
        <w:rPr>
          <w:rFonts w:hint="cs"/>
          <w:cs/>
          <w:lang w:bidi="si-LK"/>
        </w:rPr>
        <w:t>ූ</w:t>
      </w:r>
      <w:r w:rsidR="00C066C0" w:rsidRPr="00C066C0">
        <w:rPr>
          <w:cs/>
          <w:lang w:bidi="si-LK"/>
        </w:rPr>
        <w:t>යෙහි</w:t>
      </w:r>
      <w:r w:rsidR="00C066C0" w:rsidRPr="00C066C0">
        <w:t xml:space="preserve">, </w:t>
      </w:r>
      <w:r w:rsidR="00C066C0" w:rsidRPr="00C066C0">
        <w:rPr>
          <w:cs/>
          <w:lang w:bidi="si-LK"/>
        </w:rPr>
        <w:t>තෝ පෙර කළ පව් වැරදි අදහස් නිසා මෙතෙක් අසුචි අනුභව කර</w:t>
      </w:r>
      <w:r w:rsidR="00B635BA">
        <w:rPr>
          <w:rFonts w:hint="cs"/>
          <w:cs/>
          <w:lang w:bidi="si-LK"/>
        </w:rPr>
        <w:t>න්</w:t>
      </w:r>
      <w:r w:rsidR="00C066C0" w:rsidRPr="00C066C0">
        <w:rPr>
          <w:cs/>
          <w:lang w:bidi="si-LK"/>
        </w:rPr>
        <w:t>නෙක්</w:t>
      </w:r>
      <w:r w:rsidR="00C066C0" w:rsidRPr="00C066C0">
        <w:t xml:space="preserve">, </w:t>
      </w:r>
      <w:r w:rsidR="00C066C0" w:rsidRPr="00C066C0">
        <w:rPr>
          <w:cs/>
          <w:lang w:bidi="si-LK"/>
        </w:rPr>
        <w:t>බිම නිද</w:t>
      </w:r>
      <w:r w:rsidR="00B635BA">
        <w:rPr>
          <w:rFonts w:hint="cs"/>
          <w:cs/>
          <w:lang w:bidi="si-LK"/>
        </w:rPr>
        <w:t>න්</w:t>
      </w:r>
      <w:r w:rsidR="00C066C0" w:rsidRPr="00C066C0">
        <w:rPr>
          <w:cs/>
          <w:lang w:bidi="si-LK"/>
        </w:rPr>
        <w:t>නෙක්</w:t>
      </w:r>
      <w:r w:rsidR="00C066C0" w:rsidRPr="00C066C0">
        <w:t xml:space="preserve">, </w:t>
      </w:r>
      <w:r w:rsidR="00C066C0" w:rsidRPr="00C066C0">
        <w:rPr>
          <w:cs/>
          <w:lang w:bidi="si-LK"/>
        </w:rPr>
        <w:t>හෙලුවෙන් ඉ</w:t>
      </w:r>
      <w:r w:rsidR="00B635BA">
        <w:rPr>
          <w:rFonts w:hint="cs"/>
          <w:cs/>
          <w:lang w:bidi="si-LK"/>
        </w:rPr>
        <w:t>න්</w:t>
      </w:r>
      <w:r w:rsidR="00C066C0" w:rsidRPr="00C066C0">
        <w:rPr>
          <w:cs/>
          <w:lang w:bidi="si-LK"/>
        </w:rPr>
        <w:t>නෙක්</w:t>
      </w:r>
      <w:r w:rsidR="00C066C0" w:rsidRPr="00C066C0">
        <w:t xml:space="preserve">, </w:t>
      </w:r>
      <w:r w:rsidR="00C066C0" w:rsidRPr="00C066C0">
        <w:rPr>
          <w:cs/>
          <w:lang w:bidi="si-LK"/>
        </w:rPr>
        <w:t>ත</w:t>
      </w:r>
      <w:r w:rsidR="00B635BA">
        <w:rPr>
          <w:rFonts w:hint="cs"/>
          <w:cs/>
          <w:lang w:bidi="si-LK"/>
        </w:rPr>
        <w:t>ල්</w:t>
      </w:r>
      <w:r w:rsidR="00C066C0" w:rsidRPr="00C066C0">
        <w:rPr>
          <w:cs/>
          <w:lang w:bidi="si-LK"/>
        </w:rPr>
        <w:t>ඇට කඩකින් කෙස් උගුල්ලනෙක් වෙහි</w:t>
      </w:r>
      <w:r w:rsidR="00C066C0" w:rsidRPr="00C066C0">
        <w:t xml:space="preserve">, </w:t>
      </w:r>
      <w:r w:rsidR="00C066C0" w:rsidRPr="00C066C0">
        <w:rPr>
          <w:cs/>
          <w:lang w:bidi="si-LK"/>
        </w:rPr>
        <w:t>දැනුත් වැරදි දැකුම් ඇත්තෙක් වෙහි</w:t>
      </w:r>
      <w:r>
        <w:rPr>
          <w:cs/>
          <w:lang w:bidi="si-LK"/>
        </w:rPr>
        <w:t>’</w:t>
      </w:r>
      <w:r w:rsidR="00B635BA">
        <w:rPr>
          <w:rFonts w:hint="cs"/>
          <w:cs/>
          <w:lang w:bidi="si-LK"/>
        </w:rPr>
        <w:t xml:space="preserve"> </w:t>
      </w:r>
      <w:r w:rsidR="00C066C0" w:rsidRPr="00C066C0">
        <w:rPr>
          <w:cs/>
          <w:lang w:bidi="si-LK"/>
        </w:rPr>
        <w:t xml:space="preserve">යි වදාළ සේක. එවිට ජම්බුක තෙමේ </w:t>
      </w:r>
      <w:r>
        <w:t>‘</w:t>
      </w:r>
      <w:r w:rsidR="00C066C0" w:rsidRPr="00C066C0">
        <w:rPr>
          <w:cs/>
          <w:lang w:bidi="si-LK"/>
        </w:rPr>
        <w:t>මා විසින් කළ ක</w:t>
      </w:r>
      <w:r w:rsidR="00983463">
        <w:rPr>
          <w:cs/>
          <w:lang w:bidi="si-LK"/>
        </w:rPr>
        <w:t>ර්‍ම</w:t>
      </w:r>
      <w:r w:rsidR="00C066C0" w:rsidRPr="00C066C0">
        <w:rPr>
          <w:cs/>
          <w:lang w:bidi="si-LK"/>
        </w:rPr>
        <w:t>ය කිමැ</w:t>
      </w:r>
      <w:r>
        <w:t>’</w:t>
      </w:r>
      <w:r w:rsidR="00C066C0" w:rsidRPr="00C066C0">
        <w:t xml:space="preserve"> </w:t>
      </w:r>
      <w:r w:rsidR="00C066C0" w:rsidRPr="00C066C0">
        <w:rPr>
          <w:cs/>
          <w:lang w:bidi="si-LK"/>
        </w:rPr>
        <w:t>යි ඇසී ය. බුදුරජුන් ඔහු පෙර කළ ක</w:t>
      </w:r>
      <w:r w:rsidR="00983463">
        <w:rPr>
          <w:cs/>
          <w:lang w:bidi="si-LK"/>
        </w:rPr>
        <w:t>ර්‍ම</w:t>
      </w:r>
      <w:r w:rsidR="00C066C0" w:rsidRPr="00C066C0">
        <w:rPr>
          <w:cs/>
          <w:lang w:bidi="si-LK"/>
        </w:rPr>
        <w:t>ය වදාළවිට ඔහුට බලවත් සං</w:t>
      </w:r>
      <w:r w:rsidR="00AB2820">
        <w:rPr>
          <w:cs/>
          <w:lang w:bidi="si-LK"/>
        </w:rPr>
        <w:t>වේග</w:t>
      </w:r>
      <w:r w:rsidR="00C066C0" w:rsidRPr="00C066C0">
        <w:rPr>
          <w:cs/>
          <w:lang w:bidi="si-LK"/>
        </w:rPr>
        <w:t>යෙක් උපන. ලජ්ජාභය හට ගැණින. එයින් එහි ම උක්කුටුකයෙන් හිඳගත. බුදුරජානන් වහන්සේ ඔහුට නානකඩක් දුන්හ. ඔහු එය ඇඟ වට දවටා ගෙණ පසකට විය. එවිට උන්වහන්සේ පළමු කොට ආනුපුබ</w:t>
      </w:r>
      <w:r w:rsidR="00B635BA">
        <w:rPr>
          <w:rFonts w:hint="cs"/>
          <w:cs/>
          <w:lang w:bidi="si-LK"/>
        </w:rPr>
        <w:t>්</w:t>
      </w:r>
      <w:r w:rsidR="00C066C0" w:rsidRPr="00C066C0">
        <w:rPr>
          <w:cs/>
          <w:lang w:bidi="si-LK"/>
        </w:rPr>
        <w:t>බී කථාව වදා</w:t>
      </w:r>
      <w:r w:rsidR="00B635BA">
        <w:rPr>
          <w:cs/>
          <w:lang w:bidi="si-LK"/>
        </w:rPr>
        <w:t>රා දහම් දෙසූ සේක. ඒ අවසන්හි සිව</w:t>
      </w:r>
      <w:r w:rsidR="00B635BA">
        <w:rPr>
          <w:rFonts w:hint="cs"/>
          <w:cs/>
          <w:lang w:bidi="si-LK"/>
        </w:rPr>
        <w:t>ු</w:t>
      </w:r>
      <w:r w:rsidR="00C066C0" w:rsidRPr="00C066C0">
        <w:rPr>
          <w:cs/>
          <w:lang w:bidi="si-LK"/>
        </w:rPr>
        <w:t>පිළිසැඹියාවන් සමග රහත් ව බුදුරජුන් වැඳ හුන් තැනින් නැගිට පැවිදි උපසපන් බව් ඉ</w:t>
      </w:r>
      <w:r w:rsidR="00B635BA">
        <w:rPr>
          <w:rFonts w:hint="cs"/>
          <w:cs/>
          <w:lang w:bidi="si-LK"/>
        </w:rPr>
        <w:t>ල්</w:t>
      </w:r>
      <w:r w:rsidR="00C066C0" w:rsidRPr="00C066C0">
        <w:rPr>
          <w:cs/>
          <w:lang w:bidi="si-LK"/>
        </w:rPr>
        <w:t xml:space="preserve">ලී ය. එ කෙණෙහි පෙර කළ සියලු පව් කැපී ගියේ ය. </w:t>
      </w:r>
    </w:p>
    <w:p w14:paraId="635AA8B6" w14:textId="22663C7C" w:rsidR="004B5973" w:rsidRDefault="00C066C0" w:rsidP="00A80D15">
      <w:pPr>
        <w:rPr>
          <w:lang w:bidi="si-LK"/>
        </w:rPr>
      </w:pPr>
      <w:r w:rsidRPr="00C066C0">
        <w:rPr>
          <w:cs/>
          <w:lang w:bidi="si-LK"/>
        </w:rPr>
        <w:t>පෙර මොහු රහත් නමකට ආ</w:t>
      </w:r>
      <w:r w:rsidR="00BA0A3D">
        <w:rPr>
          <w:rFonts w:hint="cs"/>
          <w:cs/>
          <w:lang w:bidi="si-LK"/>
        </w:rPr>
        <w:t>ක්‍රෝ</w:t>
      </w:r>
      <w:r w:rsidRPr="00C066C0">
        <w:rPr>
          <w:cs/>
          <w:lang w:bidi="si-LK"/>
        </w:rPr>
        <w:t>ශ වස්තු සතරකින් තදින් බැණ වැදුනේ ය. ඒ පවින් මේ මහපොළොව තුන් ග</w:t>
      </w:r>
      <w:r w:rsidR="00B635BA">
        <w:rPr>
          <w:rFonts w:hint="cs"/>
          <w:cs/>
          <w:lang w:bidi="si-LK"/>
        </w:rPr>
        <w:t>ව්</w:t>
      </w:r>
      <w:r w:rsidRPr="00C066C0">
        <w:rPr>
          <w:cs/>
          <w:lang w:bidi="si-LK"/>
        </w:rPr>
        <w:t>වකු</w:t>
      </w:r>
      <w:r w:rsidR="00C909C1">
        <w:rPr>
          <w:cs/>
          <w:lang w:bidi="si-LK"/>
        </w:rPr>
        <w:t>ත්</w:t>
      </w:r>
      <w:r w:rsidRPr="00C066C0">
        <w:rPr>
          <w:cs/>
          <w:lang w:bidi="si-LK"/>
        </w:rPr>
        <w:t xml:space="preserve"> යොදුනක් වැඩෙනතුරු අවීචිමහානරකයෙහි පැසී තැළී ගියේ ය</w:t>
      </w:r>
      <w:r w:rsidR="00B635BA">
        <w:rPr>
          <w:cs/>
          <w:lang w:bidi="si-LK"/>
        </w:rPr>
        <w:t xml:space="preserve">. එහි පැසී ඉතිරි වූ ඉතා සුලු </w:t>
      </w:r>
      <w:r w:rsidR="00B635BA">
        <w:rPr>
          <w:rFonts w:hint="cs"/>
          <w:cs/>
          <w:lang w:bidi="si-LK"/>
        </w:rPr>
        <w:t>පව්කම්</w:t>
      </w:r>
      <w:r w:rsidRPr="00C066C0">
        <w:rPr>
          <w:cs/>
          <w:lang w:bidi="si-LK"/>
        </w:rPr>
        <w:t xml:space="preserve"> විසින් පණස් පස් අවුරුද්දක් මේ තත්</w:t>
      </w:r>
      <w:r w:rsidR="004B5973">
        <w:rPr>
          <w:rFonts w:hint="cs"/>
          <w:cs/>
          <w:lang w:bidi="si-LK"/>
        </w:rPr>
        <w:t>ත්‍ව</w:t>
      </w:r>
      <w:r w:rsidRPr="00C066C0">
        <w:rPr>
          <w:cs/>
          <w:lang w:bidi="si-LK"/>
        </w:rPr>
        <w:t>යෙන් දවසැරියේ ය. මෙතෙකින් මොහුගේ ඒ මේ ප</w:t>
      </w:r>
      <w:r w:rsidR="004B5973">
        <w:rPr>
          <w:rFonts w:hint="cs"/>
          <w:cs/>
          <w:lang w:bidi="si-LK"/>
        </w:rPr>
        <w:t>ව්ක</w:t>
      </w:r>
      <w:r w:rsidRPr="00C066C0">
        <w:rPr>
          <w:cs/>
          <w:lang w:bidi="si-LK"/>
        </w:rPr>
        <w:t>ම ගෙවින. අවුරුදු විසිදහසක් කළ මහණකමේ විපාකය</w:t>
      </w:r>
      <w:r w:rsidR="004B5973">
        <w:rPr>
          <w:rFonts w:hint="cs"/>
          <w:cs/>
          <w:lang w:bidi="si-LK"/>
        </w:rPr>
        <w:t xml:space="preserve"> </w:t>
      </w:r>
      <w:r w:rsidRPr="00C066C0">
        <w:rPr>
          <w:cs/>
          <w:lang w:bidi="si-LK"/>
        </w:rPr>
        <w:t>නො නැසුනේ ය. එ හෙයින් බුදුරජානන් වහන්සේ දකුණත දි</w:t>
      </w:r>
      <w:r w:rsidR="004B5973">
        <w:rPr>
          <w:rFonts w:hint="cs"/>
          <w:cs/>
          <w:lang w:bidi="si-LK"/>
        </w:rPr>
        <w:t>ග්</w:t>
      </w:r>
      <w:r w:rsidRPr="00C066C0">
        <w:rPr>
          <w:cs/>
          <w:lang w:bidi="si-LK"/>
        </w:rPr>
        <w:t xml:space="preserve"> කොට </w:t>
      </w:r>
      <w:r w:rsidR="003E6E91">
        <w:t>‘</w:t>
      </w:r>
      <w:r w:rsidRPr="00C066C0">
        <w:rPr>
          <w:cs/>
          <w:lang w:bidi="si-LK"/>
        </w:rPr>
        <w:t>මහණ! මෙහි එන්න! බඹසර හැසිරෙන්නැ</w:t>
      </w:r>
      <w:r w:rsidR="003E6E91">
        <w:t>’</w:t>
      </w:r>
      <w:r w:rsidRPr="00C066C0">
        <w:t xml:space="preserve"> </w:t>
      </w:r>
      <w:r w:rsidRPr="00C066C0">
        <w:rPr>
          <w:cs/>
          <w:lang w:bidi="si-LK"/>
        </w:rPr>
        <w:t>යි වදාළ ඇසි</w:t>
      </w:r>
      <w:r w:rsidR="004B5973">
        <w:rPr>
          <w:rFonts w:hint="cs"/>
          <w:cs/>
          <w:lang w:bidi="si-LK"/>
        </w:rPr>
        <w:t>ල්</w:t>
      </w:r>
      <w:r w:rsidRPr="00C066C0">
        <w:rPr>
          <w:cs/>
          <w:lang w:bidi="si-LK"/>
        </w:rPr>
        <w:t xml:space="preserve">ලෙහි ගිහි ලකුණු පහව ගියෙන් අට පිරිකර දරා සැටවස් පිරි මහලු මහණකු සේ බුදුරජුන් ඉදිරියෙහි සිට ගත. </w:t>
      </w:r>
    </w:p>
    <w:p w14:paraId="280747A7" w14:textId="5BD214AB" w:rsidR="00C066C0" w:rsidRPr="00C066C0" w:rsidRDefault="004B5973" w:rsidP="00AC0AAE">
      <w:r>
        <w:rPr>
          <w:cs/>
          <w:lang w:bidi="si-LK"/>
        </w:rPr>
        <w:t>මෙ දවස වනාහි අඟුම</w:t>
      </w:r>
      <w:r w:rsidR="00C066C0" w:rsidRPr="00C066C0">
        <w:rPr>
          <w:cs/>
          <w:lang w:bidi="si-LK"/>
        </w:rPr>
        <w:t>ගද වැ</w:t>
      </w:r>
      <w:r>
        <w:rPr>
          <w:rFonts w:hint="cs"/>
          <w:cs/>
          <w:lang w:bidi="si-LK"/>
        </w:rPr>
        <w:t>ස්</w:t>
      </w:r>
      <w:r w:rsidR="00C066C0" w:rsidRPr="00C066C0">
        <w:rPr>
          <w:cs/>
          <w:lang w:bidi="si-LK"/>
        </w:rPr>
        <w:t>සන් මොහුට පුදපඬුරු ගෙණ</w:t>
      </w:r>
      <w:r>
        <w:rPr>
          <w:rFonts w:hint="cs"/>
          <w:cs/>
          <w:lang w:bidi="si-LK"/>
        </w:rPr>
        <w:t>ා</w:t>
      </w:r>
      <w:r w:rsidR="00C066C0" w:rsidRPr="00C066C0">
        <w:t xml:space="preserve">, </w:t>
      </w:r>
      <w:r w:rsidR="00C066C0" w:rsidRPr="00C066C0">
        <w:rPr>
          <w:cs/>
          <w:lang w:bidi="si-LK"/>
        </w:rPr>
        <w:t xml:space="preserve">දවසෙක් විය. එහි ඒ ආවෝ බුදුරජුන් දැක </w:t>
      </w:r>
      <w:r w:rsidR="003E6E91">
        <w:t>‘</w:t>
      </w:r>
      <w:r w:rsidR="00C066C0" w:rsidRPr="00C066C0">
        <w:rPr>
          <w:cs/>
          <w:lang w:bidi="si-LK"/>
        </w:rPr>
        <w:t>කිම</w:t>
      </w:r>
      <w:r>
        <w:rPr>
          <w:rFonts w:hint="cs"/>
          <w:cs/>
          <w:lang w:bidi="si-LK"/>
        </w:rPr>
        <w:t xml:space="preserve">! </w:t>
      </w:r>
      <w:r w:rsidR="00C066C0" w:rsidRPr="00C066C0">
        <w:rPr>
          <w:cs/>
          <w:lang w:bidi="si-LK"/>
        </w:rPr>
        <w:t xml:space="preserve">අපගේ </w:t>
      </w:r>
      <w:r w:rsidR="00BB1AB3">
        <w:rPr>
          <w:cs/>
          <w:lang w:bidi="si-LK"/>
        </w:rPr>
        <w:t>ආර්‍ය්‍ය</w:t>
      </w:r>
      <w:r w:rsidR="00C066C0" w:rsidRPr="00C066C0">
        <w:rPr>
          <w:cs/>
          <w:lang w:bidi="si-LK"/>
        </w:rPr>
        <w:t xml:space="preserve"> වූ ජම්බ</w:t>
      </w:r>
      <w:r>
        <w:rPr>
          <w:rFonts w:hint="cs"/>
          <w:cs/>
          <w:lang w:bidi="si-LK"/>
        </w:rPr>
        <w:t>ු</w:t>
      </w:r>
      <w:r w:rsidR="00C066C0" w:rsidRPr="00C066C0">
        <w:rPr>
          <w:cs/>
          <w:lang w:bidi="si-LK"/>
        </w:rPr>
        <w:t>කයෝ මහත්වන සේක් ද</w:t>
      </w:r>
      <w:r w:rsidR="00C066C0" w:rsidRPr="00C066C0">
        <w:t xml:space="preserve">, </w:t>
      </w:r>
      <w:r w:rsidR="00C066C0" w:rsidRPr="00C066C0">
        <w:rPr>
          <w:cs/>
          <w:lang w:bidi="si-LK"/>
        </w:rPr>
        <w:t>නැත</w:t>
      </w:r>
      <w:r w:rsidR="00C066C0" w:rsidRPr="00C066C0">
        <w:t xml:space="preserve">, </w:t>
      </w:r>
      <w:r w:rsidR="00C066C0" w:rsidRPr="00C066C0">
        <w:rPr>
          <w:cs/>
          <w:lang w:bidi="si-LK"/>
        </w:rPr>
        <w:t>බුදුරජහු මහත්වන සේක් ද</w:t>
      </w:r>
      <w:r w:rsidR="00C066C0" w:rsidRPr="00C066C0">
        <w:t xml:space="preserve">, </w:t>
      </w:r>
      <w:r w:rsidR="00C066C0" w:rsidRPr="00C066C0">
        <w:rPr>
          <w:cs/>
          <w:lang w:bidi="si-LK"/>
        </w:rPr>
        <w:t>බුදුරජහු මහත්වන සේක් නම්</w:t>
      </w:r>
      <w:r w:rsidR="00C066C0" w:rsidRPr="00C066C0">
        <w:t xml:space="preserve">, </w:t>
      </w:r>
      <w:r>
        <w:rPr>
          <w:cs/>
          <w:lang w:bidi="si-LK"/>
        </w:rPr>
        <w:t>ජම්බු</w:t>
      </w:r>
      <w:r w:rsidR="00C066C0" w:rsidRPr="00C066C0">
        <w:rPr>
          <w:cs/>
          <w:lang w:bidi="si-LK"/>
        </w:rPr>
        <w:t>කයන් කරා නො එති</w:t>
      </w:r>
      <w:r w:rsidR="00C066C0" w:rsidRPr="00C066C0">
        <w:t xml:space="preserve">, </w:t>
      </w:r>
      <w:r w:rsidR="00C066C0" w:rsidRPr="00C066C0">
        <w:rPr>
          <w:cs/>
          <w:lang w:bidi="si-LK"/>
        </w:rPr>
        <w:t>ජම්බුකයෝ ඔහු කරා යෙති</w:t>
      </w:r>
      <w:r w:rsidR="00C066C0" w:rsidRPr="00C066C0">
        <w:t xml:space="preserve">, </w:t>
      </w:r>
      <w:r w:rsidR="00C066C0" w:rsidRPr="00C066C0">
        <w:rPr>
          <w:cs/>
          <w:lang w:bidi="si-LK"/>
        </w:rPr>
        <w:t>ජම්බුකයන් ම මහ</w:t>
      </w:r>
      <w:r>
        <w:rPr>
          <w:rFonts w:hint="cs"/>
          <w:cs/>
          <w:lang w:bidi="si-LK"/>
        </w:rPr>
        <w:t>ත්</w:t>
      </w:r>
      <w:r w:rsidR="00C066C0" w:rsidRPr="00C066C0">
        <w:rPr>
          <w:cs/>
          <w:lang w:bidi="si-LK"/>
        </w:rPr>
        <w:t>වන බැවින් බුදුරජහු ජම්බුකයන් කරා ආහ</w:t>
      </w:r>
      <w:r w:rsidR="00AD1C72">
        <w:rPr>
          <w:cs/>
          <w:lang w:bidi="si-LK"/>
        </w:rPr>
        <w:t>’</w:t>
      </w:r>
      <w:r w:rsidR="00C066C0" w:rsidRPr="00C066C0">
        <w:rPr>
          <w:cs/>
          <w:lang w:bidi="si-LK"/>
        </w:rPr>
        <w:t xml:space="preserve"> යි සිතූහ. එවිට බුදු රජානන් වහන්සේ </w:t>
      </w:r>
      <w:r w:rsidR="003E6E91">
        <w:t>‘</w:t>
      </w:r>
      <w:r w:rsidR="00C066C0" w:rsidRPr="00C066C0">
        <w:rPr>
          <w:cs/>
          <w:lang w:bidi="si-LK"/>
        </w:rPr>
        <w:t xml:space="preserve">ජම්බුකය! තාගේ මේ උපස්ථායකයන්ගේ </w:t>
      </w:r>
    </w:p>
    <w:p w14:paraId="3A549CF9" w14:textId="3810BCFB" w:rsidR="00AA6BC1" w:rsidRDefault="00C066C0" w:rsidP="00574000">
      <w:pPr>
        <w:rPr>
          <w:lang w:bidi="si-LK"/>
        </w:rPr>
      </w:pPr>
      <w:r w:rsidRPr="00C066C0">
        <w:rPr>
          <w:cs/>
          <w:lang w:bidi="si-LK"/>
        </w:rPr>
        <w:t>සැකය සිඳලව</w:t>
      </w:r>
      <w:r w:rsidR="00AD1C72">
        <w:rPr>
          <w:cs/>
          <w:lang w:bidi="si-LK"/>
        </w:rPr>
        <w:t>’</w:t>
      </w:r>
      <w:r w:rsidRPr="00C066C0">
        <w:rPr>
          <w:cs/>
          <w:lang w:bidi="si-LK"/>
        </w:rPr>
        <w:t xml:space="preserve"> යි වදාළ සේක. ඔහු </w:t>
      </w:r>
      <w:r w:rsidR="003E6E91">
        <w:t>‘</w:t>
      </w:r>
      <w:r w:rsidRPr="00C066C0">
        <w:rPr>
          <w:cs/>
          <w:lang w:bidi="si-LK"/>
        </w:rPr>
        <w:t>ස්වාමීනි! මම බුදුරජුන් වදාරනතුරු නො ඉ</w:t>
      </w:r>
      <w:r w:rsidR="00AA6BC1">
        <w:rPr>
          <w:rFonts w:hint="cs"/>
          <w:cs/>
          <w:lang w:bidi="si-LK"/>
        </w:rPr>
        <w:t>ව</w:t>
      </w:r>
      <w:r w:rsidRPr="00C066C0">
        <w:rPr>
          <w:cs/>
          <w:lang w:bidi="si-LK"/>
        </w:rPr>
        <w:t>සි</w:t>
      </w:r>
      <w:r w:rsidR="00AA6BC1">
        <w:rPr>
          <w:rFonts w:hint="cs"/>
          <w:cs/>
          <w:lang w:bidi="si-LK"/>
        </w:rPr>
        <w:t>ල්</w:t>
      </w:r>
      <w:r w:rsidRPr="00C066C0">
        <w:rPr>
          <w:cs/>
          <w:lang w:bidi="si-LK"/>
        </w:rPr>
        <w:t>ලෙන් බලා සිටියෙමි</w:t>
      </w:r>
      <w:r w:rsidR="003E6E91">
        <w:t>’</w:t>
      </w:r>
      <w:r w:rsidRPr="00C066C0">
        <w:t xml:space="preserve"> </w:t>
      </w:r>
      <w:r w:rsidRPr="00C066C0">
        <w:rPr>
          <w:cs/>
          <w:lang w:bidi="si-LK"/>
        </w:rPr>
        <w:t>යි චතු</w:t>
      </w:r>
      <w:r w:rsidR="002606F2">
        <w:rPr>
          <w:cs/>
          <w:lang w:bidi="si-LK"/>
        </w:rPr>
        <w:t>ර්‍ත්‍ථ</w:t>
      </w:r>
      <w:r w:rsidRPr="00C066C0">
        <w:rPr>
          <w:cs/>
          <w:lang w:bidi="si-LK"/>
        </w:rPr>
        <w:t>ධ්‍ය</w:t>
      </w:r>
      <w:r w:rsidR="00AA6BC1">
        <w:rPr>
          <w:rFonts w:hint="cs"/>
          <w:cs/>
          <w:lang w:bidi="si-LK"/>
        </w:rPr>
        <w:t>ා</w:t>
      </w:r>
      <w:r w:rsidRPr="00C066C0">
        <w:rPr>
          <w:cs/>
          <w:lang w:bidi="si-LK"/>
        </w:rPr>
        <w:t xml:space="preserve">නයට සමවැද ඉන් නැගිට මාපටැඟිල්ල හා මැදැගිල්ල විදහා ගත් පමණින් තාලයක් අහසට නැගී </w:t>
      </w:r>
      <w:r w:rsidR="003E6E91">
        <w:rPr>
          <w:cs/>
          <w:lang w:bidi="si-LK"/>
        </w:rPr>
        <w:t>‘</w:t>
      </w:r>
      <w:r w:rsidRPr="00C066C0">
        <w:rPr>
          <w:cs/>
          <w:lang w:bidi="si-LK"/>
        </w:rPr>
        <w:t>ස</w:t>
      </w:r>
      <w:r w:rsidR="00AA6BC1">
        <w:rPr>
          <w:rFonts w:hint="cs"/>
          <w:cs/>
          <w:lang w:bidi="si-LK"/>
        </w:rPr>
        <w:t>්</w:t>
      </w:r>
      <w:r w:rsidRPr="00C066C0">
        <w:rPr>
          <w:cs/>
          <w:lang w:bidi="si-LK"/>
        </w:rPr>
        <w:t>වාමීනි! භාග්‍යවතුන් වහන්ස! මම භාග්‍යවතුන් වහන්සේගේ සුව</w:t>
      </w:r>
      <w:r w:rsidR="00AA6BC1">
        <w:rPr>
          <w:rFonts w:hint="cs"/>
          <w:cs/>
          <w:lang w:bidi="si-LK"/>
        </w:rPr>
        <w:t>ච</w:t>
      </w:r>
      <w:r w:rsidRPr="00C066C0">
        <w:rPr>
          <w:cs/>
          <w:lang w:bidi="si-LK"/>
        </w:rPr>
        <w:t xml:space="preserve"> ශිෂ්‍යයෙ</w:t>
      </w:r>
      <w:r w:rsidR="00AA6BC1">
        <w:rPr>
          <w:rFonts w:hint="cs"/>
          <w:cs/>
          <w:lang w:bidi="si-LK"/>
        </w:rPr>
        <w:t>ක්</w:t>
      </w:r>
      <w:r w:rsidRPr="00C066C0">
        <w:rPr>
          <w:cs/>
          <w:lang w:bidi="si-LK"/>
        </w:rPr>
        <w:t>මි</w:t>
      </w:r>
      <w:r w:rsidR="003E6E91">
        <w:t>’</w:t>
      </w:r>
      <w:r w:rsidR="00AA6BC1">
        <w:rPr>
          <w:rFonts w:hint="cs"/>
          <w:cs/>
          <w:lang w:bidi="si-LK"/>
        </w:rPr>
        <w:t xml:space="preserve"> </w:t>
      </w:r>
      <w:r w:rsidRPr="00C066C0">
        <w:rPr>
          <w:cs/>
          <w:lang w:bidi="si-LK"/>
        </w:rPr>
        <w:t>යි කියා අහසින් බැස වැඳ නැවැතත් දෙ තලෙක</w:t>
      </w:r>
      <w:r w:rsidRPr="00C066C0">
        <w:t xml:space="preserve">, </w:t>
      </w:r>
      <w:r w:rsidRPr="00C066C0">
        <w:rPr>
          <w:cs/>
          <w:lang w:bidi="si-LK"/>
        </w:rPr>
        <w:t>ති තලෙකැ යි මෙ</w:t>
      </w:r>
      <w:r w:rsidR="00AA6BC1">
        <w:rPr>
          <w:rFonts w:hint="cs"/>
          <w:cs/>
          <w:lang w:bidi="si-LK"/>
        </w:rPr>
        <w:t>සේ</w:t>
      </w:r>
      <w:r w:rsidRPr="00C066C0">
        <w:rPr>
          <w:cs/>
          <w:lang w:bidi="si-LK"/>
        </w:rPr>
        <w:t xml:space="preserve"> සත්තලක් අහසට නැඟී බිමට බැස තමන් බුද්ධශ්‍රාවකයකු බව පෙන්වී ය. මහාජන තෙමේ ඒ දැක </w:t>
      </w:r>
      <w:r w:rsidR="003E6E91">
        <w:t>‘</w:t>
      </w:r>
      <w:r w:rsidRPr="00C066C0">
        <w:rPr>
          <w:cs/>
          <w:lang w:bidi="si-LK"/>
        </w:rPr>
        <w:t>බුදුවරු නම් මහත් අනුභාව ඇත්තාහ</w:t>
      </w:r>
      <w:r w:rsidRPr="00C066C0">
        <w:t xml:space="preserve">, </w:t>
      </w:r>
      <w:r w:rsidR="00AA6BC1">
        <w:rPr>
          <w:cs/>
          <w:lang w:bidi="si-LK"/>
        </w:rPr>
        <w:t>අලා</w:t>
      </w:r>
      <w:r w:rsidR="00AA6BC1">
        <w:rPr>
          <w:rFonts w:hint="cs"/>
          <w:cs/>
          <w:lang w:bidi="si-LK"/>
        </w:rPr>
        <w:t>ම</w:t>
      </w:r>
      <w:r w:rsidRPr="00C066C0">
        <w:rPr>
          <w:cs/>
          <w:lang w:bidi="si-LK"/>
        </w:rPr>
        <w:t>ක වූ ගුණ ඇත්ත</w:t>
      </w:r>
      <w:r w:rsidR="00AA6BC1">
        <w:rPr>
          <w:cs/>
          <w:lang w:bidi="si-LK"/>
        </w:rPr>
        <w:t>ාහ</w:t>
      </w:r>
      <w:r w:rsidR="00AD1C72">
        <w:rPr>
          <w:cs/>
          <w:lang w:bidi="si-LK"/>
        </w:rPr>
        <w:t>’</w:t>
      </w:r>
      <w:r w:rsidR="00AA6BC1">
        <w:rPr>
          <w:cs/>
          <w:lang w:bidi="si-LK"/>
        </w:rPr>
        <w:t xml:space="preserve"> යි සිතන්නට කියන්නට වන. බුදු</w:t>
      </w:r>
      <w:r w:rsidRPr="00C066C0">
        <w:rPr>
          <w:cs/>
          <w:lang w:bidi="si-LK"/>
        </w:rPr>
        <w:t xml:space="preserve">රජානන් වහන්සේ </w:t>
      </w:r>
      <w:r w:rsidR="003E6E91">
        <w:t>‘</w:t>
      </w:r>
      <w:r w:rsidRPr="00C066C0">
        <w:rPr>
          <w:cs/>
          <w:lang w:bidi="si-LK"/>
        </w:rPr>
        <w:t>මෙතෙමේ මෙතෙක් කල් ඔය දායකයන් දුන් ලාභසත්කාර හී ත</w:t>
      </w:r>
      <w:r w:rsidR="00AA6BC1">
        <w:rPr>
          <w:rFonts w:hint="cs"/>
          <w:cs/>
          <w:lang w:bidi="si-LK"/>
        </w:rPr>
        <w:t>ණ</w:t>
      </w:r>
      <w:r w:rsidRPr="00C066C0">
        <w:rPr>
          <w:cs/>
          <w:lang w:bidi="si-LK"/>
        </w:rPr>
        <w:t>ගින් ගෙන දිවග තබමින් තපස් කරමි</w:t>
      </w:r>
      <w:r w:rsidR="003E6E91">
        <w:rPr>
          <w:cs/>
          <w:lang w:bidi="si-LK"/>
        </w:rPr>
        <w:t>’</w:t>
      </w:r>
      <w:r w:rsidR="00AA6BC1">
        <w:rPr>
          <w:cs/>
          <w:lang w:bidi="si-LK"/>
        </w:rPr>
        <w:t xml:space="preserve"> යි</w:t>
      </w:r>
      <w:r w:rsidRPr="00C066C0">
        <w:rPr>
          <w:cs/>
          <w:lang w:bidi="si-LK"/>
        </w:rPr>
        <w:t xml:space="preserve"> මෙහි හුන්නේ ය</w:t>
      </w:r>
      <w:r w:rsidRPr="00C066C0">
        <w:t xml:space="preserve">, </w:t>
      </w:r>
      <w:r w:rsidRPr="00C066C0">
        <w:rPr>
          <w:cs/>
          <w:lang w:bidi="si-LK"/>
        </w:rPr>
        <w:t>මෙලෙසින් සියක් අවුරුද්දක් තපස් කළත් ඒ තපසට වඩා කාලය ගැ</w:t>
      </w:r>
      <w:r w:rsidR="00AA6BC1">
        <w:rPr>
          <w:rFonts w:hint="cs"/>
          <w:cs/>
          <w:lang w:bidi="si-LK"/>
        </w:rPr>
        <w:t>ණ</w:t>
      </w:r>
      <w:r w:rsidRPr="00C066C0">
        <w:rPr>
          <w:cs/>
          <w:lang w:bidi="si-LK"/>
        </w:rPr>
        <w:t xml:space="preserve"> හෝ බත ගැණ හෝ කුකුස් උපදවා නො වළඳන්නහුගේ සිතෙහි හටගත් ඒ මේ</w:t>
      </w:r>
      <w:r w:rsidR="00AA6BC1">
        <w:rPr>
          <w:rFonts w:hint="cs"/>
          <w:cs/>
          <w:lang w:bidi="si-LK"/>
        </w:rPr>
        <w:t xml:space="preserve"> </w:t>
      </w:r>
      <w:r w:rsidRPr="00C066C0">
        <w:rPr>
          <w:cs/>
          <w:lang w:bidi="si-LK"/>
        </w:rPr>
        <w:t>භ</w:t>
      </w:r>
      <w:r w:rsidR="00AA6BC1">
        <w:rPr>
          <w:rFonts w:hint="cs"/>
          <w:cs/>
          <w:lang w:bidi="si-LK"/>
        </w:rPr>
        <w:t>ත‍්තච්ඡෙදන</w:t>
      </w:r>
      <w:r w:rsidRPr="00C066C0">
        <w:rPr>
          <w:cs/>
          <w:lang w:bidi="si-LK"/>
        </w:rPr>
        <w:t>කුශල චේතනාව ම ඉතා මහත් වේ</w:t>
      </w:r>
      <w:r w:rsidRPr="00C066C0">
        <w:t xml:space="preserve">, </w:t>
      </w:r>
      <w:r w:rsidRPr="00C066C0">
        <w:rPr>
          <w:cs/>
          <w:lang w:bidi="si-LK"/>
        </w:rPr>
        <w:t xml:space="preserve">ඒ </w:t>
      </w:r>
      <w:r w:rsidR="00AC60AB">
        <w:rPr>
          <w:cs/>
          <w:lang w:bidi="si-LK"/>
        </w:rPr>
        <w:t>චේතනාව</w:t>
      </w:r>
      <w:r w:rsidRPr="00C066C0">
        <w:rPr>
          <w:cs/>
          <w:lang w:bidi="si-LK"/>
        </w:rPr>
        <w:t xml:space="preserve"> පිළිබඳ සොළො</w:t>
      </w:r>
      <w:r w:rsidR="00AA6BC1">
        <w:rPr>
          <w:rFonts w:hint="cs"/>
          <w:cs/>
          <w:lang w:bidi="si-LK"/>
        </w:rPr>
        <w:t>ස්ව</w:t>
      </w:r>
      <w:r w:rsidRPr="00C066C0">
        <w:rPr>
          <w:cs/>
          <w:lang w:bidi="si-LK"/>
        </w:rPr>
        <w:t>න කොටස පමණවත් සියක් අවුරුද්දක් කළ තපස නො අගනේ ය</w:t>
      </w:r>
      <w:r w:rsidR="003E6E91">
        <w:rPr>
          <w:cs/>
          <w:lang w:bidi="si-LK"/>
        </w:rPr>
        <w:t>’</w:t>
      </w:r>
      <w:r w:rsidR="00AA6BC1">
        <w:rPr>
          <w:rFonts w:hint="cs"/>
          <w:cs/>
          <w:lang w:bidi="si-LK"/>
        </w:rPr>
        <w:t xml:space="preserve"> </w:t>
      </w:r>
      <w:r w:rsidRPr="00C066C0">
        <w:rPr>
          <w:cs/>
          <w:lang w:bidi="si-LK"/>
        </w:rPr>
        <w:t>යි අනුසන්ධි ගළපා මේ ධ</w:t>
      </w:r>
      <w:r w:rsidR="00983463">
        <w:rPr>
          <w:cs/>
          <w:lang w:bidi="si-LK"/>
        </w:rPr>
        <w:t>ර්‍ම</w:t>
      </w:r>
      <w:r w:rsidRPr="00C066C0">
        <w:rPr>
          <w:cs/>
          <w:lang w:bidi="si-LK"/>
        </w:rPr>
        <w:t xml:space="preserve"> දේශනාව කළ සේක</w:t>
      </w:r>
      <w:r w:rsidR="00AA6BC1">
        <w:rPr>
          <w:rFonts w:hint="cs"/>
          <w:cs/>
          <w:lang w:bidi="si-LK"/>
        </w:rPr>
        <w:t>:-</w:t>
      </w:r>
    </w:p>
    <w:p w14:paraId="5B16C4FC" w14:textId="77777777" w:rsidR="00C066C0" w:rsidRPr="00AA6BC1" w:rsidRDefault="00C066C0" w:rsidP="004B46C4">
      <w:pPr>
        <w:pStyle w:val="Quote"/>
      </w:pPr>
      <w:r w:rsidRPr="00AA6BC1">
        <w:rPr>
          <w:cs/>
          <w:lang w:bidi="si-LK"/>
        </w:rPr>
        <w:t>මාසෙ මා</w:t>
      </w:r>
      <w:r w:rsidR="00AA6BC1" w:rsidRPr="00AA6BC1">
        <w:rPr>
          <w:rFonts w:hint="cs"/>
          <w:cs/>
          <w:lang w:bidi="si-LK"/>
        </w:rPr>
        <w:t>සෙ</w:t>
      </w:r>
      <w:r w:rsidRPr="00AA6BC1">
        <w:rPr>
          <w:cs/>
          <w:lang w:bidi="si-LK"/>
        </w:rPr>
        <w:t xml:space="preserve"> කුස</w:t>
      </w:r>
      <w:r w:rsidR="00AA6BC1" w:rsidRPr="00AA6BC1">
        <w:rPr>
          <w:rFonts w:hint="cs"/>
          <w:cs/>
          <w:lang w:bidi="si-LK"/>
        </w:rPr>
        <w:t>ග්ගෙ</w:t>
      </w:r>
      <w:r w:rsidRPr="00AA6BC1">
        <w:rPr>
          <w:cs/>
          <w:lang w:bidi="si-LK"/>
        </w:rPr>
        <w:t>න බාලො භ</w:t>
      </w:r>
      <w:r w:rsidR="00AA6BC1" w:rsidRPr="00AA6BC1">
        <w:rPr>
          <w:rFonts w:hint="cs"/>
          <w:cs/>
          <w:lang w:bidi="si-LK"/>
        </w:rPr>
        <w:t>ුඤ්ජෙ</w:t>
      </w:r>
      <w:r w:rsidRPr="00AA6BC1">
        <w:rPr>
          <w:cs/>
          <w:lang w:bidi="si-LK"/>
        </w:rPr>
        <w:t xml:space="preserve">ථ </w:t>
      </w:r>
      <w:r w:rsidR="00AA6BC1" w:rsidRPr="00AA6BC1">
        <w:rPr>
          <w:rFonts w:hint="cs"/>
          <w:cs/>
          <w:lang w:bidi="si-LK"/>
        </w:rPr>
        <w:t>භො</w:t>
      </w:r>
      <w:r w:rsidRPr="00AA6BC1">
        <w:rPr>
          <w:cs/>
          <w:lang w:bidi="si-LK"/>
        </w:rPr>
        <w:t>ජනං</w:t>
      </w:r>
      <w:r w:rsidRPr="00AA6BC1">
        <w:t xml:space="preserve">, </w:t>
      </w:r>
    </w:p>
    <w:p w14:paraId="138FF129" w14:textId="77777777" w:rsidR="00AA6BC1" w:rsidRDefault="00C066C0" w:rsidP="004B46C4">
      <w:pPr>
        <w:pStyle w:val="Quote"/>
        <w:rPr>
          <w:lang w:bidi="si-LK"/>
        </w:rPr>
      </w:pPr>
      <w:r w:rsidRPr="00AA6BC1">
        <w:rPr>
          <w:cs/>
          <w:lang w:bidi="si-LK"/>
        </w:rPr>
        <w:t xml:space="preserve">න සො </w:t>
      </w:r>
      <w:r w:rsidR="00AA6BC1" w:rsidRPr="00AA6BC1">
        <w:rPr>
          <w:rFonts w:hint="cs"/>
          <w:cs/>
          <w:lang w:bidi="si-LK"/>
        </w:rPr>
        <w:t>සඞ්ඛත</w:t>
      </w:r>
      <w:r w:rsidRPr="00AA6BC1">
        <w:rPr>
          <w:cs/>
          <w:lang w:bidi="si-LK"/>
        </w:rPr>
        <w:t>ධම්මානං කලං අග</w:t>
      </w:r>
      <w:r w:rsidR="00AA6BC1" w:rsidRPr="00AA6BC1">
        <w:rPr>
          <w:rFonts w:hint="cs"/>
          <w:cs/>
          <w:lang w:bidi="si-LK"/>
        </w:rPr>
        <w:t>්</w:t>
      </w:r>
      <w:r w:rsidRPr="00AA6BC1">
        <w:rPr>
          <w:cs/>
          <w:lang w:bidi="si-LK"/>
        </w:rPr>
        <w:t>ඝති සොළසිත</w:t>
      </w:r>
      <w:r w:rsidR="00AA6BC1" w:rsidRPr="00AA6BC1">
        <w:rPr>
          <w:rFonts w:hint="cs"/>
          <w:cs/>
          <w:lang w:bidi="si-LK"/>
        </w:rPr>
        <w:t>්</w:t>
      </w:r>
      <w:r w:rsidRPr="00AA6BC1">
        <w:rPr>
          <w:cs/>
          <w:lang w:bidi="si-LK"/>
        </w:rPr>
        <w:t xml:space="preserve">ති. </w:t>
      </w:r>
    </w:p>
    <w:p w14:paraId="2BD26C3F" w14:textId="691166DA" w:rsidR="00AA6BC1" w:rsidRDefault="00C066C0" w:rsidP="00574000">
      <w:pPr>
        <w:rPr>
          <w:lang w:bidi="si-LK"/>
        </w:rPr>
      </w:pPr>
      <w:r w:rsidRPr="00C066C0">
        <w:rPr>
          <w:cs/>
          <w:lang w:bidi="si-LK"/>
        </w:rPr>
        <w:t>නුවණ නැත්තේ මසකට වරක් කුසතණ අගින් බොජුන් අනුභව කරන්නේ ද</w:t>
      </w:r>
      <w:r w:rsidRPr="00C066C0">
        <w:t xml:space="preserve">, </w:t>
      </w:r>
      <w:r w:rsidRPr="00C066C0">
        <w:rPr>
          <w:cs/>
          <w:lang w:bidi="si-LK"/>
        </w:rPr>
        <w:t>හෙතෙමේ</w:t>
      </w:r>
      <w:r w:rsidRPr="00C066C0">
        <w:t xml:space="preserve">, </w:t>
      </w:r>
      <w:r w:rsidRPr="00C066C0">
        <w:rPr>
          <w:cs/>
          <w:lang w:bidi="si-LK"/>
        </w:rPr>
        <w:t>දන්නාලද ධ</w:t>
      </w:r>
      <w:r w:rsidR="00983463">
        <w:rPr>
          <w:rFonts w:hint="cs"/>
          <w:cs/>
          <w:lang w:bidi="si-LK"/>
        </w:rPr>
        <w:t>ර්‍ම</w:t>
      </w:r>
      <w:r w:rsidRPr="00C066C0">
        <w:rPr>
          <w:cs/>
          <w:lang w:bidi="si-LK"/>
        </w:rPr>
        <w:t>ය ඇති රහතුන් වහන්සේලාගේ සොළොස්වන කලාවට</w:t>
      </w:r>
      <w:r w:rsidR="00C909C1">
        <w:rPr>
          <w:cs/>
          <w:lang w:bidi="si-LK"/>
        </w:rPr>
        <w:t>ත්</w:t>
      </w:r>
      <w:r w:rsidRPr="00C066C0">
        <w:rPr>
          <w:cs/>
          <w:lang w:bidi="si-LK"/>
        </w:rPr>
        <w:t xml:space="preserve"> නො පැමිණේ. </w:t>
      </w:r>
    </w:p>
    <w:p w14:paraId="428F8082" w14:textId="77777777" w:rsidR="0032125A" w:rsidRDefault="00C066C0" w:rsidP="00574000">
      <w:pPr>
        <w:rPr>
          <w:lang w:bidi="si-LK"/>
        </w:rPr>
      </w:pPr>
      <w:r w:rsidRPr="00AA6BC1">
        <w:rPr>
          <w:b/>
          <w:bCs/>
          <w:cs/>
          <w:lang w:bidi="si-LK"/>
        </w:rPr>
        <w:t>මා</w:t>
      </w:r>
      <w:r w:rsidR="00AA6BC1" w:rsidRPr="00AA6BC1">
        <w:rPr>
          <w:rFonts w:hint="cs"/>
          <w:b/>
          <w:bCs/>
          <w:cs/>
          <w:lang w:bidi="si-LK"/>
        </w:rPr>
        <w:t>සෙ</w:t>
      </w:r>
      <w:r w:rsidRPr="00AA6BC1">
        <w:rPr>
          <w:b/>
          <w:bCs/>
          <w:cs/>
          <w:lang w:bidi="si-LK"/>
        </w:rPr>
        <w:t xml:space="preserve"> මාසෙ </w:t>
      </w:r>
      <w:r w:rsidRPr="00C066C0">
        <w:rPr>
          <w:cs/>
          <w:lang w:bidi="si-LK"/>
        </w:rPr>
        <w:t>= මසෙක්</w:t>
      </w:r>
      <w:r w:rsidR="00AA6BC1">
        <w:rPr>
          <w:rFonts w:hint="cs"/>
          <w:cs/>
          <w:lang w:bidi="si-LK"/>
        </w:rPr>
        <w:t>හි</w:t>
      </w:r>
      <w:r w:rsidRPr="00C066C0">
        <w:rPr>
          <w:cs/>
          <w:lang w:bidi="si-LK"/>
        </w:rPr>
        <w:t xml:space="preserve"> මසෙක්</w:t>
      </w:r>
      <w:r w:rsidR="00AA6BC1">
        <w:rPr>
          <w:rFonts w:hint="cs"/>
          <w:cs/>
          <w:lang w:bidi="si-LK"/>
        </w:rPr>
        <w:t>හි</w:t>
      </w:r>
      <w:r w:rsidRPr="00C066C0">
        <w:rPr>
          <w:cs/>
          <w:lang w:bidi="si-LK"/>
        </w:rPr>
        <w:t xml:space="preserve">. </w:t>
      </w:r>
    </w:p>
    <w:p w14:paraId="1641C9FB" w14:textId="36CEF32C" w:rsidR="0032125A" w:rsidRDefault="00C066C0" w:rsidP="008C29D5">
      <w:pPr>
        <w:rPr>
          <w:lang w:bidi="si-LK"/>
        </w:rPr>
      </w:pPr>
      <w:r w:rsidRPr="00C066C0">
        <w:rPr>
          <w:cs/>
          <w:lang w:bidi="si-LK"/>
        </w:rPr>
        <w:t xml:space="preserve">මෙහි මසක් පාසා මසකට වරක් යන අදහස යි. </w:t>
      </w:r>
      <w:r w:rsidRPr="0032125A">
        <w:rPr>
          <w:b/>
          <w:bCs/>
          <w:cs/>
          <w:lang w:bidi="si-LK"/>
        </w:rPr>
        <w:t>මාස</w:t>
      </w:r>
      <w:r w:rsidRPr="0032125A">
        <w:rPr>
          <w:b/>
          <w:bCs/>
        </w:rPr>
        <w:t>,</w:t>
      </w:r>
      <w:r w:rsidRPr="00C066C0">
        <w:t xml:space="preserve"> </w:t>
      </w:r>
      <w:r w:rsidRPr="00C066C0">
        <w:rPr>
          <w:cs/>
          <w:lang w:bidi="si-LK"/>
        </w:rPr>
        <w:t>යි කියනු ලබන්නේ රෑ දාවල් තිසකින් පිරිසිඳ ගත් පිරිසිඳින කාලය යි. මේ කාලප්‍රමාණය සත්වයන්ගේ ආයු</w:t>
      </w:r>
      <w:r w:rsidR="0032125A">
        <w:rPr>
          <w:cs/>
          <w:lang w:bidi="si-LK"/>
        </w:rPr>
        <w:t>ස</w:t>
      </w:r>
      <w:r w:rsidRPr="00C066C0">
        <w:rPr>
          <w:cs/>
          <w:lang w:bidi="si-LK"/>
        </w:rPr>
        <w:t>ය මනින්නා සේ කෙළවර කරන්නේ මාස නම් වීය</w:t>
      </w:r>
      <w:r w:rsidRPr="00C066C0">
        <w:t xml:space="preserve">, </w:t>
      </w:r>
      <w:r w:rsidRPr="00C066C0">
        <w:rPr>
          <w:cs/>
          <w:lang w:bidi="si-LK"/>
        </w:rPr>
        <w:t>යි කියති. මේ කරණ කොට ප්‍රමාණ කරණු ලැබේ නු යි හෝ මාස නමැ</w:t>
      </w:r>
      <w:r w:rsidRPr="00C066C0">
        <w:t xml:space="preserve">, </w:t>
      </w:r>
      <w:r w:rsidRPr="00C066C0">
        <w:rPr>
          <w:cs/>
          <w:lang w:bidi="si-LK"/>
        </w:rPr>
        <w:t>යි ද යෙත්.</w:t>
      </w:r>
      <w:r w:rsidRPr="0032125A">
        <w:rPr>
          <w:b/>
          <w:bCs/>
          <w:cs/>
          <w:lang w:bidi="si-LK"/>
        </w:rPr>
        <w:t xml:space="preserve"> </w:t>
      </w:r>
      <w:r w:rsidR="003E6E91">
        <w:rPr>
          <w:b/>
          <w:bCs/>
        </w:rPr>
        <w:t>‘</w:t>
      </w:r>
      <w:r w:rsidRPr="0032125A">
        <w:rPr>
          <w:b/>
          <w:bCs/>
          <w:cs/>
          <w:lang w:bidi="si-LK"/>
        </w:rPr>
        <w:t xml:space="preserve">සත්තානං ආයුං </w:t>
      </w:r>
      <w:r w:rsidR="0032125A" w:rsidRPr="0032125A">
        <w:rPr>
          <w:rFonts w:hint="cs"/>
          <w:b/>
          <w:bCs/>
          <w:cs/>
          <w:lang w:bidi="si-LK"/>
        </w:rPr>
        <w:t>මිනන්තො</w:t>
      </w:r>
      <w:r w:rsidRPr="0032125A">
        <w:rPr>
          <w:b/>
          <w:bCs/>
          <w:cs/>
          <w:lang w:bidi="si-LK"/>
        </w:rPr>
        <w:t xml:space="preserve"> විය සීයති අ</w:t>
      </w:r>
      <w:r w:rsidR="0032125A" w:rsidRPr="0032125A">
        <w:rPr>
          <w:rFonts w:hint="cs"/>
          <w:b/>
          <w:bCs/>
          <w:cs/>
          <w:lang w:bidi="si-LK"/>
        </w:rPr>
        <w:t>න්</w:t>
      </w:r>
      <w:r w:rsidRPr="0032125A">
        <w:rPr>
          <w:b/>
          <w:bCs/>
          <w:cs/>
          <w:lang w:bidi="si-LK"/>
        </w:rPr>
        <w:t>තං ක</w:t>
      </w:r>
      <w:r w:rsidR="0032125A" w:rsidRPr="0032125A">
        <w:rPr>
          <w:rFonts w:hint="cs"/>
          <w:b/>
          <w:bCs/>
          <w:cs/>
          <w:lang w:bidi="si-LK"/>
        </w:rPr>
        <w:t>රොතී</w:t>
      </w:r>
      <w:r w:rsidRPr="0032125A">
        <w:rPr>
          <w:b/>
          <w:bCs/>
          <w:cs/>
          <w:lang w:bidi="si-LK"/>
        </w:rPr>
        <w:t xml:space="preserve"> ති </w:t>
      </w:r>
      <w:r w:rsidR="0032125A" w:rsidRPr="0032125A">
        <w:rPr>
          <w:rFonts w:hint="cs"/>
          <w:b/>
          <w:bCs/>
          <w:cs/>
          <w:lang w:bidi="si-LK"/>
        </w:rPr>
        <w:t>=</w:t>
      </w:r>
      <w:r w:rsidRPr="0032125A">
        <w:rPr>
          <w:b/>
          <w:bCs/>
          <w:cs/>
          <w:lang w:bidi="si-LK"/>
        </w:rPr>
        <w:t xml:space="preserve"> මාසො</w:t>
      </w:r>
      <w:r w:rsidRPr="0032125A">
        <w:rPr>
          <w:b/>
          <w:bCs/>
        </w:rPr>
        <w:t>,</w:t>
      </w:r>
      <w:r w:rsidR="0032125A" w:rsidRPr="0032125A">
        <w:rPr>
          <w:rFonts w:hint="cs"/>
          <w:b/>
          <w:bCs/>
          <w:cs/>
          <w:lang w:bidi="si-LK"/>
        </w:rPr>
        <w:t xml:space="preserve"> </w:t>
      </w:r>
      <w:r w:rsidRPr="0032125A">
        <w:rPr>
          <w:b/>
          <w:bCs/>
          <w:cs/>
          <w:lang w:bidi="si-LK"/>
        </w:rPr>
        <w:t>ම</w:t>
      </w:r>
      <w:r w:rsidR="0032125A" w:rsidRPr="0032125A">
        <w:rPr>
          <w:rFonts w:hint="cs"/>
          <w:b/>
          <w:bCs/>
          <w:cs/>
          <w:lang w:bidi="si-LK"/>
        </w:rPr>
        <w:t>ස්‍යතෙ</w:t>
      </w:r>
      <w:r w:rsidRPr="0032125A">
        <w:rPr>
          <w:b/>
          <w:bCs/>
          <w:cs/>
          <w:lang w:bidi="si-LK"/>
        </w:rPr>
        <w:t xml:space="preserve"> පරිමීයතෙනෙ</w:t>
      </w:r>
      <w:r w:rsidR="0032125A" w:rsidRPr="0032125A">
        <w:rPr>
          <w:rFonts w:hint="cs"/>
          <w:b/>
          <w:bCs/>
          <w:cs/>
          <w:lang w:bidi="si-LK"/>
        </w:rPr>
        <w:t>නෙ</w:t>
      </w:r>
      <w:r w:rsidRPr="0032125A">
        <w:rPr>
          <w:b/>
          <w:bCs/>
          <w:cs/>
          <w:lang w:bidi="si-LK"/>
        </w:rPr>
        <w:t>ති</w:t>
      </w:r>
      <w:r w:rsidR="0032125A" w:rsidRPr="0032125A">
        <w:rPr>
          <w:rFonts w:hint="cs"/>
          <w:b/>
          <w:bCs/>
          <w:cs/>
          <w:lang w:bidi="si-LK"/>
        </w:rPr>
        <w:t xml:space="preserve"> =</w:t>
      </w:r>
      <w:r w:rsidRPr="0032125A">
        <w:rPr>
          <w:b/>
          <w:bCs/>
          <w:cs/>
          <w:lang w:bidi="si-LK"/>
        </w:rPr>
        <w:t xml:space="preserve"> </w:t>
      </w:r>
      <w:r w:rsidR="0032125A" w:rsidRPr="0032125A">
        <w:rPr>
          <w:rFonts w:hint="cs"/>
          <w:b/>
          <w:bCs/>
          <w:cs/>
          <w:lang w:bidi="si-LK"/>
        </w:rPr>
        <w:t>මාසො</w:t>
      </w:r>
      <w:r w:rsidR="003E6E91">
        <w:t>’</w:t>
      </w:r>
      <w:r w:rsidRPr="00C066C0">
        <w:t xml:space="preserve"> </w:t>
      </w:r>
      <w:r w:rsidRPr="00C066C0">
        <w:rPr>
          <w:cs/>
          <w:lang w:bidi="si-LK"/>
        </w:rPr>
        <w:t>යි එහි අ</w:t>
      </w:r>
      <w:r w:rsidR="002606F2">
        <w:rPr>
          <w:cs/>
          <w:lang w:bidi="si-LK"/>
        </w:rPr>
        <w:t>ර්‍ත්‍ථ</w:t>
      </w:r>
      <w:r w:rsidRPr="00C066C0">
        <w:rPr>
          <w:cs/>
          <w:lang w:bidi="si-LK"/>
        </w:rPr>
        <w:t xml:space="preserve"> සම</w:t>
      </w:r>
      <w:r w:rsidR="002606F2">
        <w:rPr>
          <w:cs/>
          <w:lang w:bidi="si-LK"/>
        </w:rPr>
        <w:t>ර්‍ත්‍ථ</w:t>
      </w:r>
      <w:r w:rsidRPr="00C066C0">
        <w:rPr>
          <w:cs/>
          <w:lang w:bidi="si-LK"/>
        </w:rPr>
        <w:t>නය යි. පුබ</w:t>
      </w:r>
      <w:r w:rsidR="0032125A">
        <w:rPr>
          <w:rFonts w:hint="cs"/>
          <w:cs/>
          <w:lang w:bidi="si-LK"/>
        </w:rPr>
        <w:t>‍්බ</w:t>
      </w:r>
      <w:r w:rsidRPr="00C066C0">
        <w:rPr>
          <w:cs/>
          <w:lang w:bidi="si-LK"/>
        </w:rPr>
        <w:t>ණ</w:t>
      </w:r>
      <w:r w:rsidR="0032125A">
        <w:rPr>
          <w:rFonts w:hint="cs"/>
          <w:cs/>
          <w:lang w:bidi="si-LK"/>
        </w:rPr>
        <w:t>්</w:t>
      </w:r>
      <w:r w:rsidRPr="00C066C0">
        <w:rPr>
          <w:cs/>
          <w:lang w:bidi="si-LK"/>
        </w:rPr>
        <w:t>ණමාසයෙහි හා අපරණ්ණමාසයෙහි ද මාස</w:t>
      </w:r>
      <w:r w:rsidRPr="00C066C0">
        <w:t xml:space="preserve">, </w:t>
      </w:r>
      <w:r w:rsidRPr="00C066C0">
        <w:rPr>
          <w:cs/>
          <w:lang w:bidi="si-LK"/>
        </w:rPr>
        <w:t xml:space="preserve">යනු වැටේ. </w:t>
      </w:r>
      <w:r w:rsidR="003E6E91">
        <w:rPr>
          <w:b/>
          <w:bCs/>
          <w:cs/>
          <w:lang w:bidi="si-LK"/>
        </w:rPr>
        <w:t>‘</w:t>
      </w:r>
      <w:r w:rsidRPr="0032125A">
        <w:rPr>
          <w:b/>
          <w:bCs/>
          <w:cs/>
          <w:lang w:bidi="si-LK"/>
        </w:rPr>
        <w:t xml:space="preserve">මම </w:t>
      </w:r>
      <w:r w:rsidR="0032125A" w:rsidRPr="0032125A">
        <w:rPr>
          <w:rFonts w:hint="cs"/>
          <w:b/>
          <w:bCs/>
          <w:cs/>
          <w:lang w:bidi="si-LK"/>
        </w:rPr>
        <w:t>ඉදන‍්ති</w:t>
      </w:r>
      <w:r w:rsidRPr="0032125A">
        <w:rPr>
          <w:b/>
          <w:bCs/>
          <w:cs/>
          <w:lang w:bidi="si-LK"/>
        </w:rPr>
        <w:t xml:space="preserve"> මසීයති ආමසීයති ග</w:t>
      </w:r>
      <w:r w:rsidR="0032125A" w:rsidRPr="0032125A">
        <w:rPr>
          <w:rFonts w:hint="cs"/>
          <w:b/>
          <w:bCs/>
          <w:cs/>
          <w:lang w:bidi="si-LK"/>
        </w:rPr>
        <w:t>ණ්</w:t>
      </w:r>
      <w:r w:rsidRPr="0032125A">
        <w:rPr>
          <w:b/>
          <w:bCs/>
          <w:cs/>
          <w:lang w:bidi="si-LK"/>
        </w:rPr>
        <w:t>හීයතීති</w:t>
      </w:r>
      <w:r w:rsidR="003E6E91">
        <w:rPr>
          <w:b/>
          <w:bCs/>
        </w:rPr>
        <w:t>’</w:t>
      </w:r>
      <w:r w:rsidRPr="00C066C0">
        <w:t xml:space="preserve"> </w:t>
      </w:r>
      <w:r w:rsidRPr="00C066C0">
        <w:rPr>
          <w:cs/>
          <w:lang w:bidi="si-LK"/>
        </w:rPr>
        <w:t>යනු පු</w:t>
      </w:r>
      <w:r w:rsidR="0032125A">
        <w:rPr>
          <w:rFonts w:hint="cs"/>
          <w:cs/>
          <w:lang w:bidi="si-LK"/>
        </w:rPr>
        <w:t>බ‍්බණ‍්ණ</w:t>
      </w:r>
      <w:r w:rsidRPr="00C066C0">
        <w:rPr>
          <w:cs/>
          <w:lang w:bidi="si-LK"/>
        </w:rPr>
        <w:t xml:space="preserve"> මාසය සඳහා කීයේය. </w:t>
      </w:r>
      <w:r w:rsidR="003E6E91">
        <w:rPr>
          <w:b/>
          <w:bCs/>
        </w:rPr>
        <w:t>‘</w:t>
      </w:r>
      <w:r w:rsidRPr="0032125A">
        <w:rPr>
          <w:b/>
          <w:bCs/>
          <w:cs/>
          <w:lang w:bidi="si-LK"/>
        </w:rPr>
        <w:t xml:space="preserve">මසීයති </w:t>
      </w:r>
      <w:r w:rsidR="0032125A" w:rsidRPr="0032125A">
        <w:rPr>
          <w:rFonts w:hint="cs"/>
          <w:b/>
          <w:bCs/>
          <w:cs/>
          <w:lang w:bidi="si-LK"/>
        </w:rPr>
        <w:t>භක‍්ඛී</w:t>
      </w:r>
      <w:r w:rsidRPr="0032125A">
        <w:rPr>
          <w:b/>
          <w:bCs/>
          <w:cs/>
          <w:lang w:bidi="si-LK"/>
        </w:rPr>
        <w:t>යතීති</w:t>
      </w:r>
      <w:r w:rsidR="003E6E91">
        <w:rPr>
          <w:b/>
          <w:bCs/>
        </w:rPr>
        <w:t>’</w:t>
      </w:r>
      <w:r w:rsidRPr="00C066C0">
        <w:t xml:space="preserve"> </w:t>
      </w:r>
      <w:r w:rsidRPr="00C066C0">
        <w:rPr>
          <w:cs/>
          <w:lang w:bidi="si-LK"/>
        </w:rPr>
        <w:t>යනු අපරණ</w:t>
      </w:r>
      <w:r w:rsidR="0032125A">
        <w:rPr>
          <w:rFonts w:hint="cs"/>
          <w:cs/>
          <w:lang w:bidi="si-LK"/>
        </w:rPr>
        <w:t>‍්ණ</w:t>
      </w:r>
      <w:r w:rsidRPr="00C066C0">
        <w:rPr>
          <w:cs/>
          <w:lang w:bidi="si-LK"/>
        </w:rPr>
        <w:t xml:space="preserve"> මාසය සඳහා කීයේය. මේ දෙක ම මෙහි වූ මාස ශබ්දයෙන් නො ගැණේ. මෙහි ගැ</w:t>
      </w:r>
      <w:r w:rsidR="0032125A">
        <w:rPr>
          <w:rFonts w:hint="cs"/>
          <w:cs/>
          <w:lang w:bidi="si-LK"/>
        </w:rPr>
        <w:t>ණෙ</w:t>
      </w:r>
      <w:r w:rsidRPr="00C066C0">
        <w:rPr>
          <w:cs/>
          <w:lang w:bidi="si-LK"/>
        </w:rPr>
        <w:t xml:space="preserve">නුසේ පෙර කියූ කාලපරිච්ඡේදය යි. </w:t>
      </w:r>
    </w:p>
    <w:p w14:paraId="74EE51FC" w14:textId="77777777" w:rsidR="00C066C0" w:rsidRPr="00C066C0" w:rsidRDefault="00C066C0" w:rsidP="00574000">
      <w:r w:rsidRPr="0032125A">
        <w:rPr>
          <w:b/>
          <w:bCs/>
          <w:cs/>
          <w:lang w:bidi="si-LK"/>
        </w:rPr>
        <w:t>කුස</w:t>
      </w:r>
      <w:r w:rsidR="0032125A" w:rsidRPr="0032125A">
        <w:rPr>
          <w:rFonts w:hint="cs"/>
          <w:b/>
          <w:bCs/>
          <w:cs/>
          <w:lang w:bidi="si-LK"/>
        </w:rPr>
        <w:t>ග්ගෙ</w:t>
      </w:r>
      <w:r w:rsidRPr="0032125A">
        <w:rPr>
          <w:b/>
          <w:bCs/>
          <w:cs/>
          <w:lang w:bidi="si-LK"/>
        </w:rPr>
        <w:t>න</w:t>
      </w:r>
      <w:r w:rsidR="0032125A" w:rsidRPr="0032125A">
        <w:rPr>
          <w:rFonts w:hint="cs"/>
          <w:b/>
          <w:bCs/>
          <w:cs/>
          <w:lang w:bidi="si-LK"/>
        </w:rPr>
        <w:t xml:space="preserve"> =</w:t>
      </w:r>
      <w:r w:rsidRPr="00C066C0">
        <w:rPr>
          <w:cs/>
          <w:lang w:bidi="si-LK"/>
        </w:rPr>
        <w:t xml:space="preserve"> කුසතණ අගින්. </w:t>
      </w:r>
    </w:p>
    <w:p w14:paraId="75CC2C66" w14:textId="24F4A036" w:rsidR="009245F5" w:rsidRDefault="00C066C0" w:rsidP="008C29D5">
      <w:pPr>
        <w:rPr>
          <w:lang w:bidi="si-LK"/>
        </w:rPr>
      </w:pPr>
      <w:r w:rsidRPr="00C066C0">
        <w:rPr>
          <w:cs/>
          <w:lang w:bidi="si-LK"/>
        </w:rPr>
        <w:t>කු</w:t>
      </w:r>
      <w:r w:rsidR="0032125A">
        <w:rPr>
          <w:rFonts w:hint="cs"/>
          <w:cs/>
          <w:lang w:bidi="si-LK"/>
        </w:rPr>
        <w:t>ණ්</w:t>
      </w:r>
      <w:r w:rsidRPr="00C066C0">
        <w:rPr>
          <w:cs/>
          <w:lang w:bidi="si-LK"/>
        </w:rPr>
        <w:t>ඨතිණ</w:t>
      </w:r>
      <w:r w:rsidRPr="00C066C0">
        <w:t xml:space="preserve">, </w:t>
      </w:r>
      <w:r w:rsidRPr="00C066C0">
        <w:rPr>
          <w:cs/>
          <w:lang w:bidi="si-LK"/>
        </w:rPr>
        <w:t xml:space="preserve">යි ද මෙයට නමෙක් වේ. </w:t>
      </w:r>
      <w:r w:rsidR="003E6E91">
        <w:rPr>
          <w:b/>
          <w:bCs/>
          <w:cs/>
          <w:lang w:bidi="si-LK"/>
        </w:rPr>
        <w:t>‘</w:t>
      </w:r>
      <w:r w:rsidRPr="0032125A">
        <w:rPr>
          <w:b/>
          <w:bCs/>
          <w:cs/>
          <w:lang w:bidi="si-LK"/>
        </w:rPr>
        <w:t>කුණ</w:t>
      </w:r>
      <w:r w:rsidR="0032125A" w:rsidRPr="0032125A">
        <w:rPr>
          <w:rFonts w:hint="cs"/>
          <w:b/>
          <w:bCs/>
          <w:cs/>
          <w:lang w:bidi="si-LK"/>
        </w:rPr>
        <w:t>්</w:t>
      </w:r>
      <w:r w:rsidRPr="0032125A">
        <w:rPr>
          <w:b/>
          <w:bCs/>
          <w:cs/>
          <w:lang w:bidi="si-LK"/>
        </w:rPr>
        <w:t>ඨති</w:t>
      </w:r>
      <w:r w:rsidR="0032125A" w:rsidRPr="0032125A">
        <w:rPr>
          <w:rFonts w:hint="cs"/>
          <w:b/>
          <w:bCs/>
          <w:cs/>
          <w:lang w:bidi="si-LK"/>
        </w:rPr>
        <w:t>ණෙ</w:t>
      </w:r>
      <w:r w:rsidRPr="0032125A">
        <w:rPr>
          <w:b/>
          <w:bCs/>
          <w:cs/>
          <w:lang w:bidi="si-LK"/>
        </w:rPr>
        <w:t>සු</w:t>
      </w:r>
      <w:r w:rsidR="003E6E91">
        <w:rPr>
          <w:b/>
          <w:bCs/>
        </w:rPr>
        <w:t>’</w:t>
      </w:r>
      <w:r w:rsidRPr="0032125A">
        <w:rPr>
          <w:b/>
          <w:bCs/>
        </w:rPr>
        <w:t xml:space="preserve"> </w:t>
      </w:r>
      <w:r w:rsidR="0032125A" w:rsidRPr="0032125A">
        <w:rPr>
          <w:b/>
          <w:bCs/>
          <w:cs/>
          <w:lang w:bidi="si-LK"/>
        </w:rPr>
        <w:t xml:space="preserve">ති කුසතිණෙසු </w:t>
      </w:r>
      <w:r w:rsidR="0032125A" w:rsidRPr="0032125A">
        <w:rPr>
          <w:rFonts w:hint="cs"/>
          <w:b/>
          <w:bCs/>
          <w:cs/>
          <w:lang w:bidi="si-LK"/>
        </w:rPr>
        <w:t>ඛු</w:t>
      </w:r>
      <w:r w:rsidRPr="0032125A">
        <w:rPr>
          <w:b/>
          <w:bCs/>
          <w:cs/>
          <w:lang w:bidi="si-LK"/>
        </w:rPr>
        <w:t>ද</w:t>
      </w:r>
      <w:r w:rsidR="0032125A" w:rsidRPr="0032125A">
        <w:rPr>
          <w:rFonts w:hint="cs"/>
          <w:b/>
          <w:bCs/>
          <w:cs/>
          <w:lang w:bidi="si-LK"/>
        </w:rPr>
        <w:t>්</w:t>
      </w:r>
      <w:r w:rsidRPr="0032125A">
        <w:rPr>
          <w:b/>
          <w:bCs/>
          <w:cs/>
          <w:lang w:bidi="si-LK"/>
        </w:rPr>
        <w:t>දක</w:t>
      </w:r>
      <w:r w:rsidR="0032125A" w:rsidRPr="0032125A">
        <w:rPr>
          <w:rFonts w:hint="cs"/>
          <w:b/>
          <w:bCs/>
          <w:cs/>
          <w:lang w:bidi="si-LK"/>
        </w:rPr>
        <w:t>ති</w:t>
      </w:r>
      <w:r w:rsidRPr="0032125A">
        <w:rPr>
          <w:b/>
          <w:bCs/>
          <w:cs/>
          <w:lang w:bidi="si-LK"/>
        </w:rPr>
        <w:t>ණෙසු වා</w:t>
      </w:r>
      <w:r w:rsidR="003E6E91">
        <w:rPr>
          <w:b/>
          <w:bCs/>
          <w:cs/>
          <w:lang w:bidi="si-LK"/>
        </w:rPr>
        <w:t>’</w:t>
      </w:r>
      <w:r w:rsidR="0032125A">
        <w:rPr>
          <w:rFonts w:hint="cs"/>
          <w:cs/>
          <w:lang w:bidi="si-LK"/>
        </w:rPr>
        <w:t xml:space="preserve"> </w:t>
      </w:r>
      <w:r w:rsidRPr="00C066C0">
        <w:rPr>
          <w:cs/>
          <w:lang w:bidi="si-LK"/>
        </w:rPr>
        <w:t xml:space="preserve">යන මෙයින් ඒ පැහැදිලි ව පෙන්. </w:t>
      </w:r>
      <w:r w:rsidR="003E6E91">
        <w:rPr>
          <w:b/>
          <w:bCs/>
        </w:rPr>
        <w:t>‘</w:t>
      </w:r>
      <w:r w:rsidRPr="00C131EE">
        <w:rPr>
          <w:b/>
          <w:bCs/>
          <w:cs/>
          <w:lang w:bidi="si-LK"/>
        </w:rPr>
        <w:t xml:space="preserve">කු පාපං </w:t>
      </w:r>
      <w:r w:rsidR="0032125A" w:rsidRPr="00C131EE">
        <w:rPr>
          <w:rFonts w:hint="cs"/>
          <w:b/>
          <w:bCs/>
          <w:cs/>
          <w:lang w:bidi="si-LK"/>
        </w:rPr>
        <w:t>ශ්‍ය</w:t>
      </w:r>
      <w:r w:rsidRPr="00C131EE">
        <w:rPr>
          <w:b/>
          <w:bCs/>
          <w:cs/>
          <w:lang w:bidi="si-LK"/>
        </w:rPr>
        <w:t>ති නාශයති</w:t>
      </w:r>
      <w:r w:rsidRPr="00C131EE">
        <w:rPr>
          <w:b/>
          <w:bCs/>
        </w:rPr>
        <w:t xml:space="preserve">, </w:t>
      </w:r>
      <w:r w:rsidRPr="00C131EE">
        <w:rPr>
          <w:b/>
          <w:bCs/>
          <w:cs/>
          <w:lang w:bidi="si-LK"/>
        </w:rPr>
        <w:t>ය</w:t>
      </w:r>
      <w:r w:rsidR="00B01432">
        <w:rPr>
          <w:rFonts w:hint="cs"/>
          <w:b/>
          <w:bCs/>
          <w:cs/>
          <w:lang w:bidi="si-LK"/>
        </w:rPr>
        <w:t>ද්වා</w:t>
      </w:r>
      <w:r w:rsidRPr="00C131EE">
        <w:rPr>
          <w:b/>
          <w:bCs/>
          <w:cs/>
          <w:lang w:bidi="si-LK"/>
        </w:rPr>
        <w:t xml:space="preserve"> </w:t>
      </w:r>
      <w:r w:rsidR="0032125A" w:rsidRPr="00C131EE">
        <w:rPr>
          <w:rFonts w:hint="cs"/>
          <w:b/>
          <w:bCs/>
          <w:cs/>
          <w:lang w:bidi="si-LK"/>
        </w:rPr>
        <w:t>කෞ</w:t>
      </w:r>
      <w:r w:rsidRPr="00C131EE">
        <w:rPr>
          <w:b/>
          <w:bCs/>
          <w:cs/>
          <w:lang w:bidi="si-LK"/>
        </w:rPr>
        <w:t xml:space="preserve"> භූ</w:t>
      </w:r>
      <w:r w:rsidR="0032125A" w:rsidRPr="00C131EE">
        <w:rPr>
          <w:rFonts w:hint="cs"/>
          <w:b/>
          <w:bCs/>
          <w:cs/>
          <w:lang w:bidi="si-LK"/>
        </w:rPr>
        <w:t>මෞ</w:t>
      </w:r>
      <w:r w:rsidRPr="00C131EE">
        <w:rPr>
          <w:b/>
          <w:bCs/>
          <w:cs/>
          <w:lang w:bidi="si-LK"/>
        </w:rPr>
        <w:t xml:space="preserve"> </w:t>
      </w:r>
      <w:r w:rsidR="0032125A" w:rsidRPr="00C131EE">
        <w:rPr>
          <w:rFonts w:hint="cs"/>
          <w:b/>
          <w:bCs/>
          <w:cs/>
          <w:lang w:bidi="si-LK"/>
        </w:rPr>
        <w:t>ශෙතෙ</w:t>
      </w:r>
      <w:r w:rsidRPr="00C131EE">
        <w:rPr>
          <w:b/>
          <w:bCs/>
          <w:cs/>
          <w:lang w:bidi="si-LK"/>
        </w:rPr>
        <w:t xml:space="preserve"> රාජ</w:t>
      </w:r>
      <w:r w:rsidR="0032125A" w:rsidRPr="00C131EE">
        <w:rPr>
          <w:rFonts w:hint="cs"/>
          <w:b/>
          <w:bCs/>
          <w:cs/>
          <w:lang w:bidi="si-LK"/>
        </w:rPr>
        <w:t>තෙ</w:t>
      </w:r>
      <w:r w:rsidRPr="00C131EE">
        <w:rPr>
          <w:b/>
          <w:bCs/>
          <w:cs/>
          <w:lang w:bidi="si-LK"/>
        </w:rPr>
        <w:t xml:space="preserve"> ශොභතෙ </w:t>
      </w:r>
      <w:r w:rsidR="00C131EE" w:rsidRPr="00C131EE">
        <w:rPr>
          <w:rFonts w:hint="cs"/>
          <w:b/>
          <w:bCs/>
          <w:cs/>
          <w:lang w:bidi="si-LK"/>
        </w:rPr>
        <w:t xml:space="preserve">= </w:t>
      </w:r>
      <w:r w:rsidRPr="00C131EE">
        <w:rPr>
          <w:b/>
          <w:bCs/>
          <w:cs/>
          <w:lang w:bidi="si-LK"/>
        </w:rPr>
        <w:t>කුශම්</w:t>
      </w:r>
      <w:r w:rsidR="003E6E91">
        <w:rPr>
          <w:b/>
          <w:bCs/>
        </w:rPr>
        <w:t>’</w:t>
      </w:r>
      <w:r w:rsidRPr="00C066C0">
        <w:t xml:space="preserve"> </w:t>
      </w:r>
      <w:r w:rsidRPr="00C066C0">
        <w:rPr>
          <w:cs/>
          <w:lang w:bidi="si-LK"/>
        </w:rPr>
        <w:t>යනු සංස</w:t>
      </w:r>
      <w:r w:rsidR="00C131EE">
        <w:rPr>
          <w:rFonts w:hint="cs"/>
          <w:cs/>
          <w:lang w:bidi="si-LK"/>
        </w:rPr>
        <w:t>්</w:t>
      </w:r>
      <w:r w:rsidR="00C131EE">
        <w:rPr>
          <w:cs/>
          <w:lang w:bidi="si-LK"/>
        </w:rPr>
        <w:t>කෘත</w:t>
      </w:r>
      <w:r w:rsidR="00E34400">
        <w:rPr>
          <w:cs/>
          <w:lang w:bidi="si-LK"/>
        </w:rPr>
        <w:t>කෝෂ</w:t>
      </w:r>
      <w:r w:rsidR="00C131EE">
        <w:rPr>
          <w:cs/>
          <w:lang w:bidi="si-LK"/>
        </w:rPr>
        <w:t xml:space="preserve"> යි. පසු කිය</w:t>
      </w:r>
      <w:r w:rsidR="00C131EE">
        <w:rPr>
          <w:rFonts w:hint="cs"/>
          <w:cs/>
          <w:lang w:bidi="si-LK"/>
        </w:rPr>
        <w:t>ූ</w:t>
      </w:r>
      <w:r w:rsidRPr="00C066C0">
        <w:rPr>
          <w:cs/>
          <w:lang w:bidi="si-LK"/>
        </w:rPr>
        <w:t xml:space="preserve"> තේරුම කෙසේ වුව ද</w:t>
      </w:r>
      <w:r w:rsidRPr="00C066C0">
        <w:t xml:space="preserve">, </w:t>
      </w:r>
      <w:r w:rsidRPr="00C066C0">
        <w:rPr>
          <w:cs/>
          <w:lang w:bidi="si-LK"/>
        </w:rPr>
        <w:t>මුලින් කියන ල</w:t>
      </w:r>
      <w:r w:rsidR="00C131EE">
        <w:rPr>
          <w:rFonts w:hint="cs"/>
          <w:cs/>
          <w:lang w:bidi="si-LK"/>
        </w:rPr>
        <w:t>ද්</w:t>
      </w:r>
      <w:r w:rsidRPr="00C066C0">
        <w:rPr>
          <w:cs/>
          <w:lang w:bidi="si-LK"/>
        </w:rPr>
        <w:t>ද ඇදහිය යුතු නො වේ. ගසකින් වැලකින් ගලකින් කොළයකින් පව් නැසීමෙ</w:t>
      </w:r>
      <w:r w:rsidR="00C131EE">
        <w:rPr>
          <w:rFonts w:hint="cs"/>
          <w:cs/>
          <w:lang w:bidi="si-LK"/>
        </w:rPr>
        <w:t>ක්</w:t>
      </w:r>
      <w:r w:rsidRPr="00C066C0">
        <w:rPr>
          <w:cs/>
          <w:lang w:bidi="si-LK"/>
        </w:rPr>
        <w:t xml:space="preserve"> සිදු නො වේ. මෙයට ප</w:t>
      </w:r>
      <w:r w:rsidR="004755F7">
        <w:rPr>
          <w:cs/>
          <w:lang w:bidi="si-LK"/>
        </w:rPr>
        <w:t>ර්‍ය්‍යා</w:t>
      </w:r>
      <w:r w:rsidRPr="00C066C0">
        <w:rPr>
          <w:cs/>
          <w:lang w:bidi="si-LK"/>
        </w:rPr>
        <w:t>ය වශයෙන් කුථ</w:t>
      </w:r>
      <w:r w:rsidRPr="00C066C0">
        <w:t xml:space="preserve">, </w:t>
      </w:r>
      <w:r w:rsidRPr="00C066C0">
        <w:rPr>
          <w:cs/>
          <w:lang w:bidi="si-LK"/>
        </w:rPr>
        <w:t>ද</w:t>
      </w:r>
      <w:r w:rsidR="009450D4">
        <w:rPr>
          <w:rFonts w:hint="cs"/>
          <w:cs/>
          <w:lang w:bidi="si-LK"/>
        </w:rPr>
        <w:t>ර්‍භ</w:t>
      </w:r>
      <w:r w:rsidRPr="00C066C0">
        <w:t xml:space="preserve">, </w:t>
      </w:r>
      <w:r w:rsidRPr="00C066C0">
        <w:rPr>
          <w:cs/>
          <w:lang w:bidi="si-LK"/>
        </w:rPr>
        <w:t>පවිත්‍ර</w:t>
      </w:r>
      <w:r w:rsidRPr="00C066C0">
        <w:t xml:space="preserve">, </w:t>
      </w:r>
      <w:r w:rsidRPr="00C066C0">
        <w:rPr>
          <w:cs/>
          <w:lang w:bidi="si-LK"/>
        </w:rPr>
        <w:t>යා</w:t>
      </w:r>
      <w:r w:rsidR="00C131EE">
        <w:rPr>
          <w:rFonts w:hint="cs"/>
          <w:cs/>
          <w:lang w:bidi="si-LK"/>
        </w:rPr>
        <w:t>ඥි</w:t>
      </w:r>
      <w:r w:rsidRPr="00C066C0">
        <w:rPr>
          <w:cs/>
          <w:lang w:bidi="si-LK"/>
        </w:rPr>
        <w:t>ක</w:t>
      </w:r>
      <w:r w:rsidRPr="00C066C0">
        <w:t xml:space="preserve">, </w:t>
      </w:r>
      <w:r w:rsidR="00C131EE">
        <w:rPr>
          <w:rFonts w:hint="cs"/>
          <w:cs/>
          <w:lang w:bidi="si-LK"/>
        </w:rPr>
        <w:t>හ්‍රස‍්වග</w:t>
      </w:r>
      <w:r w:rsidR="009450D4">
        <w:rPr>
          <w:rFonts w:hint="cs"/>
          <w:cs/>
          <w:lang w:bidi="si-LK"/>
        </w:rPr>
        <w:t>ර්‍භ</w:t>
      </w:r>
      <w:r w:rsidRPr="00C066C0">
        <w:t xml:space="preserve">, </w:t>
      </w:r>
      <w:r w:rsidRPr="00C066C0">
        <w:rPr>
          <w:cs/>
          <w:lang w:bidi="si-LK"/>
        </w:rPr>
        <w:t>ව</w:t>
      </w:r>
      <w:r w:rsidR="00C131EE">
        <w:rPr>
          <w:rFonts w:hint="cs"/>
          <w:cs/>
          <w:lang w:bidi="si-LK"/>
        </w:rPr>
        <w:t>ර්</w:t>
      </w:r>
      <w:r w:rsidRPr="00C066C0">
        <w:rPr>
          <w:cs/>
          <w:lang w:bidi="si-LK"/>
        </w:rPr>
        <w:t>හි</w:t>
      </w:r>
      <w:r w:rsidRPr="00C066C0">
        <w:t xml:space="preserve">, </w:t>
      </w:r>
      <w:r w:rsidRPr="00C066C0">
        <w:rPr>
          <w:cs/>
          <w:lang w:bidi="si-LK"/>
        </w:rPr>
        <w:t>කුකුප</w:t>
      </w:r>
      <w:r w:rsidRPr="00C066C0">
        <w:t xml:space="preserve">, </w:t>
      </w:r>
      <w:r w:rsidRPr="00C066C0">
        <w:rPr>
          <w:cs/>
          <w:lang w:bidi="si-LK"/>
        </w:rPr>
        <w:t>සූ</w:t>
      </w:r>
      <w:r w:rsidR="00C131EE">
        <w:rPr>
          <w:rFonts w:hint="cs"/>
          <w:cs/>
          <w:lang w:bidi="si-LK"/>
        </w:rPr>
        <w:t>ච්‍ය</w:t>
      </w:r>
      <w:r w:rsidRPr="00C066C0">
        <w:rPr>
          <w:cs/>
          <w:lang w:bidi="si-LK"/>
        </w:rPr>
        <w:t>ග්‍ර</w:t>
      </w:r>
      <w:r w:rsidRPr="00C066C0">
        <w:t xml:space="preserve">, </w:t>
      </w:r>
      <w:r w:rsidRPr="00C066C0">
        <w:rPr>
          <w:cs/>
          <w:lang w:bidi="si-LK"/>
        </w:rPr>
        <w:t>භූෂණ</w:t>
      </w:r>
      <w:r w:rsidRPr="00C066C0">
        <w:t xml:space="preserve">, </w:t>
      </w:r>
      <w:r w:rsidRPr="00C066C0">
        <w:rPr>
          <w:cs/>
          <w:lang w:bidi="si-LK"/>
        </w:rPr>
        <w:t>දී</w:t>
      </w:r>
      <w:r w:rsidR="0021396C">
        <w:rPr>
          <w:cs/>
          <w:lang w:bidi="si-LK"/>
        </w:rPr>
        <w:t>ර්‍ඝ</w:t>
      </w:r>
      <w:r w:rsidRPr="00C066C0">
        <w:rPr>
          <w:cs/>
          <w:lang w:bidi="si-LK"/>
        </w:rPr>
        <w:t>පත්‍ර</w:t>
      </w:r>
      <w:r w:rsidR="00C131EE">
        <w:rPr>
          <w:rFonts w:hint="cs"/>
          <w:cs/>
          <w:lang w:bidi="si-LK"/>
        </w:rPr>
        <w:t xml:space="preserve">, </w:t>
      </w:r>
      <w:r w:rsidR="00022B53">
        <w:rPr>
          <w:rFonts w:hint="cs"/>
          <w:cs/>
          <w:lang w:bidi="si-LK"/>
        </w:rPr>
        <w:t>ක්‍ෂු</w:t>
      </w:r>
      <w:r w:rsidRPr="00C066C0">
        <w:rPr>
          <w:cs/>
          <w:lang w:bidi="si-LK"/>
        </w:rPr>
        <w:t xml:space="preserve">රපත්‍ර යනාදිය </w:t>
      </w:r>
      <w:r w:rsidR="00E34400">
        <w:rPr>
          <w:rFonts w:hint="cs"/>
          <w:cs/>
          <w:lang w:bidi="si-LK"/>
        </w:rPr>
        <w:t>කෝෂ</w:t>
      </w:r>
      <w:r w:rsidRPr="00C066C0">
        <w:rPr>
          <w:cs/>
          <w:lang w:bidi="si-LK"/>
        </w:rPr>
        <w:t xml:space="preserve">ග්‍රන්ථයන්හි දක්නට ලැබේ. </w:t>
      </w:r>
      <w:r w:rsidR="00C131EE">
        <w:rPr>
          <w:rFonts w:hint="cs"/>
          <w:cs/>
          <w:lang w:bidi="si-LK"/>
        </w:rPr>
        <w:t>වෛ</w:t>
      </w:r>
      <w:r w:rsidRPr="00C066C0">
        <w:rPr>
          <w:cs/>
          <w:lang w:bidi="si-LK"/>
        </w:rPr>
        <w:t xml:space="preserve">දිකයන් මෙයට උසස් තැනක් දෙන ලද්දේය. එ හෙයින් ම ඔවුහු ඇතැම් </w:t>
      </w:r>
      <w:r w:rsidR="00C131EE">
        <w:rPr>
          <w:rFonts w:hint="cs"/>
          <w:cs/>
          <w:lang w:bidi="si-LK"/>
        </w:rPr>
        <w:t>මඞ්</w:t>
      </w:r>
      <w:r w:rsidRPr="00C066C0">
        <w:rPr>
          <w:cs/>
          <w:lang w:bidi="si-LK"/>
        </w:rPr>
        <w:t>ගලක්‍රියාවන්හි ලා දෙවියන් පිදීමට ගණ</w:t>
      </w:r>
      <w:r w:rsidR="00C131EE">
        <w:rPr>
          <w:cs/>
          <w:lang w:bidi="si-LK"/>
        </w:rPr>
        <w:t>ිති. ඒ ඒ ක්‍රියාවන්ට කුශතෘණ ගැණ</w:t>
      </w:r>
      <w:r w:rsidR="00C131EE">
        <w:rPr>
          <w:rFonts w:hint="cs"/>
          <w:cs/>
          <w:lang w:bidi="si-LK"/>
        </w:rPr>
        <w:t>ී</w:t>
      </w:r>
      <w:r w:rsidRPr="00C066C0">
        <w:rPr>
          <w:cs/>
          <w:lang w:bidi="si-LK"/>
        </w:rPr>
        <w:t>මෙන් ඔවුහු බලාපොරොත්තු ව</w:t>
      </w:r>
      <w:r w:rsidR="00C131EE">
        <w:rPr>
          <w:rFonts w:hint="cs"/>
          <w:cs/>
          <w:lang w:bidi="si-LK"/>
        </w:rPr>
        <w:t>නුවෝ</w:t>
      </w:r>
      <w:r w:rsidRPr="00C066C0">
        <w:rPr>
          <w:cs/>
          <w:lang w:bidi="si-LK"/>
        </w:rPr>
        <w:t xml:space="preserve"> ඒ ඒ ක්‍රියාවන්හි පිරිසිදුකම ය. </w:t>
      </w:r>
      <w:r w:rsidR="003E6E91">
        <w:rPr>
          <w:b/>
          <w:bCs/>
        </w:rPr>
        <w:t>‘</w:t>
      </w:r>
      <w:r w:rsidR="00C131EE" w:rsidRPr="00C131EE">
        <w:rPr>
          <w:b/>
          <w:bCs/>
          <w:cs/>
          <w:lang w:bidi="si-LK"/>
        </w:rPr>
        <w:t>පූ</w:t>
      </w:r>
      <w:r w:rsidR="00C131EE" w:rsidRPr="00C131EE">
        <w:rPr>
          <w:rFonts w:hint="cs"/>
          <w:b/>
          <w:bCs/>
          <w:cs/>
          <w:lang w:bidi="si-LK"/>
        </w:rPr>
        <w:t>ජා</w:t>
      </w:r>
      <w:r w:rsidRPr="00C131EE">
        <w:rPr>
          <w:b/>
          <w:bCs/>
          <w:cs/>
          <w:lang w:bidi="si-LK"/>
        </w:rPr>
        <w:t xml:space="preserve"> කාලෙ ස</w:t>
      </w:r>
      <w:r w:rsidR="00846FF4">
        <w:rPr>
          <w:b/>
          <w:bCs/>
          <w:cs/>
          <w:lang w:bidi="si-LK"/>
        </w:rPr>
        <w:t>ර්‍ව</w:t>
      </w:r>
      <w:r w:rsidR="00C131EE" w:rsidRPr="00C131EE">
        <w:rPr>
          <w:rFonts w:hint="cs"/>
          <w:b/>
          <w:bCs/>
          <w:cs/>
          <w:lang w:bidi="si-LK"/>
        </w:rPr>
        <w:t>දෛ</w:t>
      </w:r>
      <w:r w:rsidRPr="00C131EE">
        <w:rPr>
          <w:b/>
          <w:bCs/>
          <w:cs/>
          <w:lang w:bidi="si-LK"/>
        </w:rPr>
        <w:t>ව කුශහ</w:t>
      </w:r>
      <w:r w:rsidR="00C131EE" w:rsidRPr="00C131EE">
        <w:rPr>
          <w:rFonts w:hint="cs"/>
          <w:b/>
          <w:bCs/>
          <w:cs/>
          <w:lang w:bidi="si-LK"/>
        </w:rPr>
        <w:t>ස්තො</w:t>
      </w:r>
      <w:r w:rsidRPr="00C131EE">
        <w:rPr>
          <w:b/>
          <w:bCs/>
          <w:cs/>
          <w:lang w:bidi="si-LK"/>
        </w:rPr>
        <w:t xml:space="preserve"> හ</w:t>
      </w:r>
      <w:r w:rsidR="00C131EE" w:rsidRPr="00C131EE">
        <w:rPr>
          <w:rFonts w:hint="cs"/>
          <w:b/>
          <w:bCs/>
          <w:cs/>
          <w:lang w:bidi="si-LK"/>
        </w:rPr>
        <w:t>වෙච‍්ඡුචිඃ</w:t>
      </w:r>
      <w:r w:rsidR="00AD1C72">
        <w:rPr>
          <w:b/>
          <w:bCs/>
          <w:cs/>
          <w:lang w:bidi="si-LK"/>
        </w:rPr>
        <w:t>’</w:t>
      </w:r>
      <w:r w:rsidRPr="00C066C0">
        <w:rPr>
          <w:cs/>
          <w:lang w:bidi="si-LK"/>
        </w:rPr>
        <w:t xml:space="preserve"> යනාදියෙන් එය පැහැදිලි ය.</w:t>
      </w:r>
      <w:r w:rsidR="005C1E6D">
        <w:t xml:space="preserve"> </w:t>
      </w:r>
      <w:r w:rsidR="003E6E91">
        <w:rPr>
          <w:b/>
          <w:bCs/>
          <w:cs/>
          <w:lang w:bidi="si-LK"/>
        </w:rPr>
        <w:t>‘</w:t>
      </w:r>
      <w:r w:rsidRPr="00C131EE">
        <w:rPr>
          <w:b/>
          <w:bCs/>
          <w:cs/>
          <w:lang w:bidi="si-LK"/>
        </w:rPr>
        <w:t>කු</w:t>
      </w:r>
      <w:r w:rsidR="00C131EE" w:rsidRPr="00C131EE">
        <w:rPr>
          <w:rFonts w:hint="cs"/>
          <w:b/>
          <w:bCs/>
          <w:cs/>
          <w:lang w:bidi="si-LK"/>
        </w:rPr>
        <w:t>ශෙ</w:t>
      </w:r>
      <w:r w:rsidRPr="00C131EE">
        <w:rPr>
          <w:b/>
          <w:bCs/>
          <w:cs/>
          <w:lang w:bidi="si-LK"/>
        </w:rPr>
        <w:t>න රහිත</w:t>
      </w:r>
      <w:r w:rsidR="00C131EE" w:rsidRPr="00C131EE">
        <w:rPr>
          <w:rFonts w:hint="cs"/>
          <w:b/>
          <w:bCs/>
          <w:cs/>
          <w:lang w:bidi="si-LK"/>
        </w:rPr>
        <w:t>ා</w:t>
      </w:r>
      <w:r w:rsidRPr="00C131EE">
        <w:rPr>
          <w:b/>
          <w:bCs/>
          <w:cs/>
          <w:lang w:bidi="si-LK"/>
        </w:rPr>
        <w:t xml:space="preserve"> පූජා විඵල</w:t>
      </w:r>
      <w:r w:rsidR="00C131EE" w:rsidRPr="00C131EE">
        <w:rPr>
          <w:rFonts w:hint="cs"/>
          <w:b/>
          <w:bCs/>
          <w:cs/>
          <w:lang w:bidi="si-LK"/>
        </w:rPr>
        <w:t>ා</w:t>
      </w:r>
      <w:r w:rsidRPr="00C131EE">
        <w:rPr>
          <w:b/>
          <w:bCs/>
          <w:cs/>
          <w:lang w:bidi="si-LK"/>
        </w:rPr>
        <w:t xml:space="preserve"> කථිතා මයා</w:t>
      </w:r>
      <w:r w:rsidR="003E6E91">
        <w:rPr>
          <w:b/>
          <w:bCs/>
        </w:rPr>
        <w:t>’</w:t>
      </w:r>
      <w:r w:rsidRPr="00C066C0">
        <w:t xml:space="preserve"> </w:t>
      </w:r>
      <w:r w:rsidRPr="00C066C0">
        <w:rPr>
          <w:cs/>
          <w:lang w:bidi="si-LK"/>
        </w:rPr>
        <w:t>කුශතෘණ රහිත පුජාව විඵල බව මෙයින් කියන ලද්දේ ය. කුසතණ අගින් ගෙණ අහර බුදීම පාපනාශය පිණිස වේ ය යි බාහිරකයෝ සැලකූහ. ඔවුහු එසේ ද කළහ. එසේ කිරීමෙන් ප</w:t>
      </w:r>
      <w:r w:rsidR="00C131EE">
        <w:rPr>
          <w:rFonts w:hint="cs"/>
          <w:cs/>
          <w:lang w:bidi="si-LK"/>
        </w:rPr>
        <w:t>ව්</w:t>
      </w:r>
      <w:r w:rsidRPr="00C066C0">
        <w:rPr>
          <w:cs/>
          <w:lang w:bidi="si-LK"/>
        </w:rPr>
        <w:t>නැසීමක් නො වන බව බුදුරජානන් වහන්සේ මේ දේශනාවෙන් පැහැදිලි කළ සේක. ඒ එසේම ය. එහෙත් බාහිර</w:t>
      </w:r>
      <w:r w:rsidR="00C131EE">
        <w:rPr>
          <w:rFonts w:hint="cs"/>
          <w:cs/>
          <w:lang w:bidi="si-LK"/>
        </w:rPr>
        <w:t>ක</w:t>
      </w:r>
      <w:r w:rsidRPr="00C066C0">
        <w:rPr>
          <w:cs/>
          <w:lang w:bidi="si-LK"/>
        </w:rPr>
        <w:t>යන් අනුව ගිය ඇතැම් බෞද්ධයෝ ද ඇතැම් තැන්හි කුසතණ පුජාව</w:t>
      </w:r>
      <w:r w:rsidR="00C131EE">
        <w:rPr>
          <w:rFonts w:hint="cs"/>
          <w:cs/>
          <w:lang w:bidi="si-LK"/>
        </w:rPr>
        <w:t>ස්</w:t>
      </w:r>
      <w:r w:rsidRPr="00C066C0">
        <w:rPr>
          <w:cs/>
          <w:lang w:bidi="si-LK"/>
        </w:rPr>
        <w:t>තු වශයෙන් ගත්ත. දැනුදු ගණිති. තෙරුවන් උදෙසා ක</w:t>
      </w:r>
      <w:r w:rsidR="00C131EE">
        <w:rPr>
          <w:rFonts w:hint="cs"/>
          <w:cs/>
          <w:lang w:bidi="si-LK"/>
        </w:rPr>
        <w:t>ම්ප</w:t>
      </w:r>
      <w:r w:rsidRPr="00C066C0">
        <w:rPr>
          <w:cs/>
          <w:lang w:bidi="si-LK"/>
        </w:rPr>
        <w:t xml:space="preserve">ල අදහා කුමක් </w:t>
      </w:r>
      <w:r w:rsidR="009245F5">
        <w:rPr>
          <w:rFonts w:hint="cs"/>
          <w:cs/>
          <w:lang w:bidi="si-LK"/>
        </w:rPr>
        <w:t>පි</w:t>
      </w:r>
      <w:r w:rsidRPr="00C066C0">
        <w:rPr>
          <w:cs/>
          <w:lang w:bidi="si-LK"/>
        </w:rPr>
        <w:t>දුව ද</w:t>
      </w:r>
      <w:r w:rsidRPr="00C066C0">
        <w:t xml:space="preserve">, </w:t>
      </w:r>
      <w:r w:rsidRPr="00C066C0">
        <w:rPr>
          <w:cs/>
          <w:lang w:bidi="si-LK"/>
        </w:rPr>
        <w:t>එයින් පින් සිදු වේ. ඒ පි</w:t>
      </w:r>
      <w:r w:rsidR="009245F5">
        <w:rPr>
          <w:rFonts w:hint="cs"/>
          <w:cs/>
          <w:lang w:bidi="si-LK"/>
        </w:rPr>
        <w:t>ණෙ</w:t>
      </w:r>
      <w:r w:rsidRPr="00C066C0">
        <w:rPr>
          <w:cs/>
          <w:lang w:bidi="si-LK"/>
        </w:rPr>
        <w:t>න් ඉෂ්ට ඵලයක් ලැබීම ක</w:t>
      </w:r>
      <w:r w:rsidR="00983463">
        <w:rPr>
          <w:rFonts w:hint="cs"/>
          <w:cs/>
          <w:lang w:bidi="si-LK"/>
        </w:rPr>
        <w:t>ර්‍ම</w:t>
      </w:r>
      <w:r w:rsidRPr="00C066C0">
        <w:rPr>
          <w:cs/>
          <w:lang w:bidi="si-LK"/>
        </w:rPr>
        <w:t>නියාමය වේ. ඉ</w:t>
      </w:r>
      <w:r w:rsidR="009245F5">
        <w:rPr>
          <w:rFonts w:hint="cs"/>
          <w:cs/>
          <w:lang w:bidi="si-LK"/>
        </w:rPr>
        <w:t>ෂ්</w:t>
      </w:r>
      <w:r w:rsidR="009245F5">
        <w:rPr>
          <w:cs/>
          <w:lang w:bidi="si-LK"/>
        </w:rPr>
        <w:t>ටඵලලා</w:t>
      </w:r>
      <w:r w:rsidR="009245F5">
        <w:rPr>
          <w:rFonts w:hint="cs"/>
          <w:cs/>
          <w:lang w:bidi="si-LK"/>
        </w:rPr>
        <w:t xml:space="preserve">භය </w:t>
      </w:r>
      <w:r w:rsidRPr="00C066C0">
        <w:rPr>
          <w:cs/>
          <w:lang w:bidi="si-LK"/>
        </w:rPr>
        <w:t>ප</w:t>
      </w:r>
      <w:r w:rsidR="009245F5">
        <w:rPr>
          <w:rFonts w:hint="cs"/>
          <w:cs/>
          <w:lang w:bidi="si-LK"/>
        </w:rPr>
        <w:t xml:space="preserve">ව් </w:t>
      </w:r>
      <w:r w:rsidRPr="00C066C0">
        <w:rPr>
          <w:cs/>
          <w:lang w:bidi="si-LK"/>
        </w:rPr>
        <w:t>නැසීමෙකැ යි කිය හැකි ය. එය කොයි පූජාවක් උදෙසා වුව ද යෙදේ. කුසතණ පූජාවට පමණක් යෙදෙ</w:t>
      </w:r>
      <w:r w:rsidR="009245F5">
        <w:rPr>
          <w:rFonts w:hint="cs"/>
          <w:cs/>
          <w:lang w:bidi="si-LK"/>
        </w:rPr>
        <w:t>න්</w:t>
      </w:r>
      <w:r w:rsidRPr="00C066C0">
        <w:rPr>
          <w:cs/>
          <w:lang w:bidi="si-LK"/>
        </w:rPr>
        <w:t xml:space="preserve">නෙක් නො වේ. </w:t>
      </w:r>
      <w:r w:rsidR="003E6E91">
        <w:rPr>
          <w:b/>
          <w:bCs/>
          <w:cs/>
          <w:lang w:bidi="si-LK"/>
        </w:rPr>
        <w:t>‘</w:t>
      </w:r>
      <w:r w:rsidR="009245F5" w:rsidRPr="009245F5">
        <w:rPr>
          <w:rFonts w:hint="cs"/>
          <w:b/>
          <w:bCs/>
          <w:cs/>
          <w:lang w:bidi="si-LK"/>
        </w:rPr>
        <w:t>කු</w:t>
      </w:r>
      <w:r w:rsidRPr="009245F5">
        <w:rPr>
          <w:b/>
          <w:bCs/>
          <w:cs/>
          <w:lang w:bidi="si-LK"/>
        </w:rPr>
        <w:t xml:space="preserve">සති </w:t>
      </w:r>
      <w:r w:rsidR="009245F5" w:rsidRPr="009245F5">
        <w:rPr>
          <w:rFonts w:hint="cs"/>
          <w:b/>
          <w:bCs/>
          <w:cs/>
          <w:lang w:bidi="si-LK"/>
        </w:rPr>
        <w:t>ඡින්‍දති</w:t>
      </w:r>
      <w:r w:rsidRPr="009245F5">
        <w:rPr>
          <w:b/>
          <w:bCs/>
          <w:cs/>
          <w:lang w:bidi="si-LK"/>
        </w:rPr>
        <w:t xml:space="preserve"> </w:t>
      </w:r>
      <w:r w:rsidR="009245F5" w:rsidRPr="009245F5">
        <w:rPr>
          <w:rFonts w:hint="cs"/>
          <w:b/>
          <w:bCs/>
          <w:cs/>
          <w:lang w:bidi="si-LK"/>
        </w:rPr>
        <w:t>ක</w:t>
      </w:r>
      <w:r w:rsidRPr="009245F5">
        <w:rPr>
          <w:b/>
          <w:bCs/>
          <w:cs/>
          <w:lang w:bidi="si-LK"/>
        </w:rPr>
        <w:t>වති වාතෙන න</w:t>
      </w:r>
      <w:r w:rsidR="009245F5" w:rsidRPr="009245F5">
        <w:rPr>
          <w:rFonts w:hint="cs"/>
          <w:b/>
          <w:bCs/>
          <w:cs/>
          <w:lang w:bidi="si-LK"/>
        </w:rPr>
        <w:t>ද</w:t>
      </w:r>
      <w:r w:rsidR="009245F5" w:rsidRPr="009245F5">
        <w:rPr>
          <w:b/>
          <w:bCs/>
          <w:cs/>
          <w:lang w:bidi="si-LK"/>
        </w:rPr>
        <w:t>ති කු විය</w:t>
      </w:r>
      <w:r w:rsidRPr="009245F5">
        <w:rPr>
          <w:b/>
          <w:bCs/>
          <w:cs/>
          <w:lang w:bidi="si-LK"/>
        </w:rPr>
        <w:t xml:space="preserve"> ස</w:t>
      </w:r>
      <w:r w:rsidR="009245F5" w:rsidRPr="009245F5">
        <w:rPr>
          <w:rFonts w:hint="cs"/>
          <w:b/>
          <w:bCs/>
          <w:cs/>
          <w:lang w:bidi="si-LK"/>
        </w:rPr>
        <w:t>ත්‍ථං</w:t>
      </w:r>
      <w:r w:rsidRPr="009245F5">
        <w:rPr>
          <w:b/>
          <w:bCs/>
          <w:cs/>
          <w:lang w:bidi="si-LK"/>
        </w:rPr>
        <w:t xml:space="preserve"> විය ග</w:t>
      </w:r>
      <w:r w:rsidR="009245F5" w:rsidRPr="009245F5">
        <w:rPr>
          <w:rFonts w:hint="cs"/>
          <w:b/>
          <w:bCs/>
          <w:cs/>
          <w:lang w:bidi="si-LK"/>
        </w:rPr>
        <w:t>ණ්</w:t>
      </w:r>
      <w:r w:rsidRPr="009245F5">
        <w:rPr>
          <w:b/>
          <w:bCs/>
          <w:cs/>
          <w:lang w:bidi="si-LK"/>
        </w:rPr>
        <w:t>හ</w:t>
      </w:r>
      <w:r w:rsidR="009245F5" w:rsidRPr="009245F5">
        <w:rPr>
          <w:rFonts w:hint="cs"/>
          <w:b/>
          <w:bCs/>
          <w:cs/>
          <w:lang w:bidi="si-LK"/>
        </w:rPr>
        <w:t>න්</w:t>
      </w:r>
      <w:r w:rsidRPr="009245F5">
        <w:rPr>
          <w:b/>
          <w:bCs/>
          <w:cs/>
          <w:lang w:bidi="si-LK"/>
        </w:rPr>
        <w:t xml:space="preserve">තානං </w:t>
      </w:r>
      <w:r w:rsidR="009245F5" w:rsidRPr="009245F5">
        <w:rPr>
          <w:rFonts w:hint="cs"/>
          <w:b/>
          <w:bCs/>
          <w:cs/>
          <w:lang w:bidi="si-LK"/>
        </w:rPr>
        <w:t>ග</w:t>
      </w:r>
      <w:r w:rsidRPr="009245F5">
        <w:rPr>
          <w:b/>
          <w:bCs/>
          <w:cs/>
          <w:lang w:bidi="si-LK"/>
        </w:rPr>
        <w:t>ත්ථප</w:t>
      </w:r>
      <w:r w:rsidR="009245F5" w:rsidRPr="009245F5">
        <w:rPr>
          <w:rFonts w:hint="cs"/>
          <w:b/>
          <w:bCs/>
          <w:cs/>
          <w:lang w:bidi="si-LK"/>
        </w:rPr>
        <w:t>්</w:t>
      </w:r>
      <w:r w:rsidRPr="009245F5">
        <w:rPr>
          <w:b/>
          <w:bCs/>
          <w:cs/>
          <w:lang w:bidi="si-LK"/>
        </w:rPr>
        <w:t>පදෙසං සයති ජීන්දතීති - කුසො</w:t>
      </w:r>
      <w:r w:rsidR="003E6E91">
        <w:rPr>
          <w:b/>
          <w:bCs/>
          <w:cs/>
          <w:lang w:bidi="si-LK"/>
        </w:rPr>
        <w:t>’</w:t>
      </w:r>
      <w:r w:rsidRPr="00C066C0">
        <w:rPr>
          <w:cs/>
          <w:lang w:bidi="si-LK"/>
        </w:rPr>
        <w:t xml:space="preserve"> යනු පාළි පොත්වල එන තේරුම් ය. </w:t>
      </w:r>
    </w:p>
    <w:p w14:paraId="34D04F00" w14:textId="291349DF" w:rsidR="009245F5" w:rsidRDefault="00C066C0" w:rsidP="005555E8">
      <w:pPr>
        <w:rPr>
          <w:lang w:bidi="si-LK"/>
        </w:rPr>
      </w:pPr>
      <w:r w:rsidRPr="00C066C0">
        <w:rPr>
          <w:cs/>
          <w:lang w:bidi="si-LK"/>
        </w:rPr>
        <w:t xml:space="preserve">මෙහි </w:t>
      </w:r>
      <w:r w:rsidRPr="009245F5">
        <w:rPr>
          <w:b/>
          <w:bCs/>
          <w:cs/>
          <w:lang w:bidi="si-LK"/>
        </w:rPr>
        <w:t>කුස</w:t>
      </w:r>
      <w:r w:rsidRPr="00C066C0">
        <w:rPr>
          <w:cs/>
          <w:lang w:bidi="si-LK"/>
        </w:rPr>
        <w:t xml:space="preserve"> </w:t>
      </w:r>
      <w:r w:rsidR="0059342C">
        <w:rPr>
          <w:cs/>
          <w:lang w:bidi="si-LK"/>
        </w:rPr>
        <w:t>ශබ්ද</w:t>
      </w:r>
      <w:r w:rsidRPr="00C066C0">
        <w:rPr>
          <w:cs/>
          <w:lang w:bidi="si-LK"/>
        </w:rPr>
        <w:t xml:space="preserve">ය හා එක්ව සිටි </w:t>
      </w:r>
      <w:r w:rsidRPr="009245F5">
        <w:rPr>
          <w:b/>
          <w:bCs/>
          <w:cs/>
          <w:lang w:bidi="si-LK"/>
        </w:rPr>
        <w:t>අග</w:t>
      </w:r>
      <w:r w:rsidR="009245F5" w:rsidRPr="009245F5">
        <w:rPr>
          <w:rFonts w:hint="cs"/>
          <w:b/>
          <w:bCs/>
          <w:cs/>
          <w:lang w:bidi="si-LK"/>
        </w:rPr>
        <w:t>්</w:t>
      </w:r>
      <w:r w:rsidRPr="009245F5">
        <w:rPr>
          <w:b/>
          <w:bCs/>
          <w:cs/>
          <w:lang w:bidi="si-LK"/>
        </w:rPr>
        <w:t>ග</w:t>
      </w:r>
      <w:r w:rsidRPr="00C066C0">
        <w:rPr>
          <w:cs/>
          <w:lang w:bidi="si-LK"/>
        </w:rPr>
        <w:t xml:space="preserve"> ශබ්දයෙන් අග</w:t>
      </w:r>
      <w:r w:rsidRPr="00C066C0">
        <w:t xml:space="preserve">, </w:t>
      </w:r>
      <w:r w:rsidRPr="00C066C0">
        <w:rPr>
          <w:cs/>
          <w:lang w:bidi="si-LK"/>
        </w:rPr>
        <w:t>තුඩ කෙළවර</w:t>
      </w:r>
      <w:r w:rsidRPr="00C066C0">
        <w:t xml:space="preserve">, </w:t>
      </w:r>
      <w:r w:rsidR="009245F5">
        <w:rPr>
          <w:cs/>
          <w:lang w:bidi="si-LK"/>
        </w:rPr>
        <w:t xml:space="preserve">කිය වේ. </w:t>
      </w:r>
      <w:r w:rsidR="00AD1C72">
        <w:rPr>
          <w:b/>
          <w:bCs/>
          <w:cs/>
          <w:lang w:bidi="si-LK"/>
        </w:rPr>
        <w:t>‘</w:t>
      </w:r>
      <w:r w:rsidR="009245F5" w:rsidRPr="009245F5">
        <w:rPr>
          <w:b/>
          <w:bCs/>
          <w:cs/>
          <w:lang w:bidi="si-LK"/>
        </w:rPr>
        <w:t>ආද</w:t>
      </w:r>
      <w:r w:rsidR="009245F5" w:rsidRPr="009245F5">
        <w:rPr>
          <w:rFonts w:hint="cs"/>
          <w:b/>
          <w:bCs/>
          <w:cs/>
          <w:lang w:bidi="si-LK"/>
        </w:rPr>
        <w:t>ි</w:t>
      </w:r>
      <w:r w:rsidRPr="009245F5">
        <w:rPr>
          <w:b/>
          <w:bCs/>
          <w:cs/>
          <w:lang w:bidi="si-LK"/>
        </w:rPr>
        <w:t xml:space="preserve"> කොට්ඨාස කොටීසු පුර</w:t>
      </w:r>
      <w:r w:rsidR="009245F5" w:rsidRPr="009245F5">
        <w:rPr>
          <w:rFonts w:hint="cs"/>
          <w:b/>
          <w:bCs/>
          <w:cs/>
          <w:lang w:bidi="si-LK"/>
        </w:rPr>
        <w:t>තොග‍්ගං</w:t>
      </w:r>
      <w:r w:rsidRPr="009245F5">
        <w:rPr>
          <w:b/>
          <w:bCs/>
          <w:cs/>
          <w:lang w:bidi="si-LK"/>
        </w:rPr>
        <w:t xml:space="preserve"> </w:t>
      </w:r>
      <w:r w:rsidR="009245F5" w:rsidRPr="009245F5">
        <w:rPr>
          <w:rFonts w:hint="cs"/>
          <w:b/>
          <w:bCs/>
          <w:cs/>
          <w:lang w:bidi="si-LK"/>
        </w:rPr>
        <w:t>චරෙ</w:t>
      </w:r>
      <w:r w:rsidRPr="009245F5">
        <w:rPr>
          <w:b/>
          <w:bCs/>
          <w:cs/>
          <w:lang w:bidi="si-LK"/>
        </w:rPr>
        <w:t xml:space="preserve"> තිසු</w:t>
      </w:r>
      <w:r w:rsidR="003E6E91">
        <w:rPr>
          <w:b/>
          <w:bCs/>
        </w:rPr>
        <w:t>’</w:t>
      </w:r>
      <w:r w:rsidRPr="009245F5">
        <w:rPr>
          <w:b/>
          <w:bCs/>
        </w:rPr>
        <w:t xml:space="preserve"> </w:t>
      </w:r>
      <w:r w:rsidRPr="00C066C0">
        <w:rPr>
          <w:cs/>
          <w:lang w:bidi="si-LK"/>
        </w:rPr>
        <w:t xml:space="preserve">යනු කොෂාගත ය. </w:t>
      </w:r>
    </w:p>
    <w:p w14:paraId="367375E9" w14:textId="04ADAC2B" w:rsidR="00C066C0" w:rsidRPr="00C066C0" w:rsidRDefault="00C066C0" w:rsidP="005555E8">
      <w:r w:rsidRPr="009245F5">
        <w:rPr>
          <w:b/>
          <w:bCs/>
          <w:cs/>
          <w:lang w:bidi="si-LK"/>
        </w:rPr>
        <w:t>බාල</w:t>
      </w:r>
      <w:r w:rsidRPr="009245F5">
        <w:rPr>
          <w:b/>
          <w:bCs/>
        </w:rPr>
        <w:t>,</w:t>
      </w:r>
      <w:r w:rsidRPr="00C066C0">
        <w:t xml:space="preserve"> </w:t>
      </w:r>
      <w:r w:rsidRPr="00C066C0">
        <w:rPr>
          <w:cs/>
          <w:lang w:bidi="si-LK"/>
        </w:rPr>
        <w:t>යන්නෙන් මෙහි දක්වන ලද්දේ යමක් කමක් නො තේරෙන අඥතෙමේ ම නො වේ. නො දත් දහම් ඇති දහම් පිරිසිඳ නො දත් ශීලාදිගුණධ</w:t>
      </w:r>
      <w:r w:rsidR="00983463">
        <w:rPr>
          <w:cs/>
          <w:lang w:bidi="si-LK"/>
        </w:rPr>
        <w:t>ර්‍ම</w:t>
      </w:r>
      <w:r w:rsidRPr="00C066C0">
        <w:rPr>
          <w:cs/>
          <w:lang w:bidi="si-LK"/>
        </w:rPr>
        <w:t xml:space="preserve"> කිසිත් නැති බාහිර තී</w:t>
      </w:r>
      <w:r w:rsidR="006B484C">
        <w:rPr>
          <w:cs/>
          <w:lang w:bidi="si-LK"/>
        </w:rPr>
        <w:t>ර්‍ත්‍ථා</w:t>
      </w:r>
      <w:r w:rsidRPr="00C066C0">
        <w:rPr>
          <w:cs/>
          <w:lang w:bidi="si-LK"/>
        </w:rPr>
        <w:t xml:space="preserve">යතනයන්හි පැවිදි වූ කුහකකම් කරන්නේ ද අදහස් කරණ ලද්දේ ය. මෙහි අදහස් කරන ලද්දේ </w:t>
      </w:r>
      <w:r w:rsidR="009245F5">
        <w:rPr>
          <w:rFonts w:hint="cs"/>
          <w:cs/>
          <w:lang w:bidi="si-LK"/>
        </w:rPr>
        <w:t>හේ</w:t>
      </w:r>
      <w:r w:rsidRPr="00C066C0">
        <w:rPr>
          <w:cs/>
          <w:lang w:bidi="si-LK"/>
        </w:rPr>
        <w:t xml:space="preserve"> ය. </w:t>
      </w:r>
      <w:r w:rsidR="003E6E91">
        <w:rPr>
          <w:b/>
          <w:bCs/>
          <w:cs/>
          <w:lang w:bidi="si-LK"/>
        </w:rPr>
        <w:t>‘</w:t>
      </w:r>
      <w:r w:rsidRPr="009245F5">
        <w:rPr>
          <w:b/>
          <w:bCs/>
          <w:cs/>
          <w:lang w:bidi="si-LK"/>
        </w:rPr>
        <w:t>බාලො අපරිඤ්ඤාතධම්</w:t>
      </w:r>
      <w:r w:rsidR="009245F5" w:rsidRPr="009245F5">
        <w:rPr>
          <w:rFonts w:hint="cs"/>
          <w:b/>
          <w:bCs/>
          <w:cs/>
          <w:lang w:bidi="si-LK"/>
        </w:rPr>
        <w:t>මො</w:t>
      </w:r>
      <w:r w:rsidRPr="009245F5">
        <w:rPr>
          <w:b/>
          <w:bCs/>
          <w:cs/>
          <w:lang w:bidi="si-LK"/>
        </w:rPr>
        <w:t xml:space="preserve"> සීලාදිගුණපරිබාහි</w:t>
      </w:r>
      <w:r w:rsidR="009245F5" w:rsidRPr="009245F5">
        <w:rPr>
          <w:rFonts w:hint="cs"/>
          <w:b/>
          <w:bCs/>
          <w:cs/>
          <w:lang w:bidi="si-LK"/>
        </w:rPr>
        <w:t>රො</w:t>
      </w:r>
      <w:r w:rsidRPr="009245F5">
        <w:rPr>
          <w:b/>
          <w:bCs/>
          <w:cs/>
          <w:lang w:bidi="si-LK"/>
        </w:rPr>
        <w:t xml:space="preserve"> ති</w:t>
      </w:r>
      <w:r w:rsidR="009245F5" w:rsidRPr="009245F5">
        <w:rPr>
          <w:rFonts w:hint="cs"/>
          <w:b/>
          <w:bCs/>
          <w:cs/>
          <w:lang w:bidi="si-LK"/>
        </w:rPr>
        <w:t>ත්‍ථා</w:t>
      </w:r>
      <w:r w:rsidRPr="009245F5">
        <w:rPr>
          <w:b/>
          <w:bCs/>
          <w:cs/>
          <w:lang w:bidi="si-LK"/>
        </w:rPr>
        <w:t>යත</w:t>
      </w:r>
      <w:r w:rsidR="009245F5" w:rsidRPr="009245F5">
        <w:rPr>
          <w:rFonts w:hint="cs"/>
          <w:b/>
          <w:bCs/>
          <w:cs/>
          <w:lang w:bidi="si-LK"/>
        </w:rPr>
        <w:t>නෙ</w:t>
      </w:r>
      <w:r w:rsidRPr="009245F5">
        <w:rPr>
          <w:b/>
          <w:bCs/>
          <w:cs/>
          <w:lang w:bidi="si-LK"/>
        </w:rPr>
        <w:t xml:space="preserve"> පබ්බජිතො</w:t>
      </w:r>
      <w:r w:rsidR="003E6E91">
        <w:rPr>
          <w:b/>
          <w:bCs/>
        </w:rPr>
        <w:t>’</w:t>
      </w:r>
      <w:r w:rsidRPr="009245F5">
        <w:rPr>
          <w:b/>
          <w:bCs/>
        </w:rPr>
        <w:t xml:space="preserve"> </w:t>
      </w:r>
      <w:r w:rsidRPr="00C066C0">
        <w:rPr>
          <w:cs/>
          <w:lang w:bidi="si-LK"/>
        </w:rPr>
        <w:t xml:space="preserve">යනු අටුවාය. </w:t>
      </w:r>
    </w:p>
    <w:p w14:paraId="067F4D5B" w14:textId="7E4AD247" w:rsidR="009E0979" w:rsidRDefault="00C066C0" w:rsidP="00574000">
      <w:pPr>
        <w:rPr>
          <w:lang w:bidi="si-LK"/>
        </w:rPr>
      </w:pPr>
      <w:r w:rsidRPr="00C066C0">
        <w:rPr>
          <w:cs/>
          <w:lang w:bidi="si-LK"/>
        </w:rPr>
        <w:t>තී</w:t>
      </w:r>
      <w:r w:rsidR="006B484C">
        <w:rPr>
          <w:cs/>
          <w:lang w:bidi="si-LK"/>
        </w:rPr>
        <w:t>ර්‍ත්‍ථා</w:t>
      </w:r>
      <w:r w:rsidRPr="00C066C0">
        <w:rPr>
          <w:cs/>
          <w:lang w:bidi="si-LK"/>
        </w:rPr>
        <w:t>යතනයන්හි පැවිද්ද</w:t>
      </w:r>
      <w:r w:rsidRPr="00C066C0">
        <w:t xml:space="preserve">, </w:t>
      </w:r>
      <w:r w:rsidRPr="00C066C0">
        <w:rPr>
          <w:cs/>
          <w:lang w:bidi="si-LK"/>
        </w:rPr>
        <w:t>මොහුගේ අඥත්වය දියුණුවීමට හේතු ය. දහම් නො දැනීමට</w:t>
      </w:r>
      <w:r w:rsidR="00C909C1">
        <w:rPr>
          <w:cs/>
          <w:lang w:bidi="si-LK"/>
        </w:rPr>
        <w:t>ත්</w:t>
      </w:r>
      <w:r w:rsidRPr="00C066C0">
        <w:rPr>
          <w:cs/>
          <w:lang w:bidi="si-LK"/>
        </w:rPr>
        <w:t xml:space="preserve"> ශීලාදිගුණයන්ගෙන් බැහැර වීමට</w:t>
      </w:r>
      <w:r w:rsidR="00C909C1">
        <w:rPr>
          <w:cs/>
          <w:lang w:bidi="si-LK"/>
        </w:rPr>
        <w:t>ත්</w:t>
      </w:r>
      <w:r w:rsidRPr="00C066C0">
        <w:rPr>
          <w:cs/>
          <w:lang w:bidi="si-LK"/>
        </w:rPr>
        <w:t xml:space="preserve"> ඒ පැවිද්ද කරුණු ය. තී</w:t>
      </w:r>
      <w:r w:rsidR="006B484C">
        <w:rPr>
          <w:cs/>
          <w:lang w:bidi="si-LK"/>
        </w:rPr>
        <w:t>ර්‍ත්‍ථා</w:t>
      </w:r>
      <w:r w:rsidRPr="00C066C0">
        <w:rPr>
          <w:cs/>
          <w:lang w:bidi="si-LK"/>
        </w:rPr>
        <w:t>යතනැ යි කීයේ තී</w:t>
      </w:r>
      <w:r w:rsidR="002606F2">
        <w:rPr>
          <w:cs/>
          <w:lang w:bidi="si-LK"/>
        </w:rPr>
        <w:t>ර්‍ත්‍ථ</w:t>
      </w:r>
      <w:r w:rsidRPr="00C066C0">
        <w:rPr>
          <w:cs/>
          <w:lang w:bidi="si-LK"/>
        </w:rPr>
        <w:t>කයන්ගේ වාසස්ථානය ය. දෙසැට මිසදිටු ඉපදීමට හේතු කරුණු</w:t>
      </w:r>
      <w:r w:rsidR="00C909C1">
        <w:rPr>
          <w:cs/>
          <w:lang w:bidi="si-LK"/>
        </w:rPr>
        <w:t>ත්</w:t>
      </w:r>
      <w:r w:rsidRPr="00C066C0">
        <w:rPr>
          <w:cs/>
          <w:lang w:bidi="si-LK"/>
        </w:rPr>
        <w:t xml:space="preserve"> තී</w:t>
      </w:r>
      <w:r w:rsidR="006B484C">
        <w:rPr>
          <w:cs/>
          <w:lang w:bidi="si-LK"/>
        </w:rPr>
        <w:t>ර්‍ත්‍ථා</w:t>
      </w:r>
      <w:r w:rsidRPr="00C066C0">
        <w:rPr>
          <w:cs/>
          <w:lang w:bidi="si-LK"/>
        </w:rPr>
        <w:t>යතන යි කියනු ලැබේ. දෙසැට මිසදිටු තී</w:t>
      </w:r>
      <w:r w:rsidR="002606F2">
        <w:rPr>
          <w:cs/>
          <w:lang w:bidi="si-LK"/>
        </w:rPr>
        <w:t>ර්‍ත්‍ථ</w:t>
      </w:r>
      <w:r w:rsidRPr="00C066C0">
        <w:rPr>
          <w:cs/>
          <w:lang w:bidi="si-LK"/>
        </w:rPr>
        <w:t xml:space="preserve"> නමි</w:t>
      </w:r>
      <w:r w:rsidRPr="00C066C0">
        <w:t xml:space="preserve">, </w:t>
      </w:r>
      <w:r w:rsidRPr="00C066C0">
        <w:rPr>
          <w:cs/>
          <w:lang w:bidi="si-LK"/>
        </w:rPr>
        <w:t>ඒ ඉපදවූවෝ තී</w:t>
      </w:r>
      <w:r w:rsidR="002606F2">
        <w:rPr>
          <w:cs/>
          <w:lang w:bidi="si-LK"/>
        </w:rPr>
        <w:t>ර්‍ත්‍ථ</w:t>
      </w:r>
      <w:r w:rsidR="009245F5">
        <w:rPr>
          <w:rFonts w:hint="cs"/>
          <w:cs/>
          <w:lang w:bidi="si-LK"/>
        </w:rPr>
        <w:t>ඞ‍්ක</w:t>
      </w:r>
      <w:r w:rsidRPr="00C066C0">
        <w:rPr>
          <w:cs/>
          <w:lang w:bidi="si-LK"/>
        </w:rPr>
        <w:t>රයෝ ය. තී</w:t>
      </w:r>
      <w:r w:rsidR="002606F2">
        <w:rPr>
          <w:cs/>
          <w:lang w:bidi="si-LK"/>
        </w:rPr>
        <w:t>ර්‍ත්‍ථ</w:t>
      </w:r>
      <w:r w:rsidR="009245F5">
        <w:rPr>
          <w:rFonts w:hint="cs"/>
          <w:cs/>
          <w:lang w:bidi="si-LK"/>
        </w:rPr>
        <w:t>ඞ‍්ක</w:t>
      </w:r>
      <w:r w:rsidRPr="00C066C0">
        <w:rPr>
          <w:cs/>
          <w:lang w:bidi="si-LK"/>
        </w:rPr>
        <w:t>රයන් විසින් ඉපද වූ දෙසැට මිසදිටු ප්‍රිය කරන්නෝ</w:t>
      </w:r>
      <w:r w:rsidRPr="00C066C0">
        <w:t xml:space="preserve">, </w:t>
      </w:r>
      <w:r w:rsidRPr="00C066C0">
        <w:rPr>
          <w:cs/>
          <w:lang w:bidi="si-LK"/>
        </w:rPr>
        <w:t>ඔවුන් පරලොව මිදුමට අදාළය යි පිළිග</w:t>
      </w:r>
      <w:r w:rsidR="009E0979">
        <w:rPr>
          <w:rFonts w:hint="cs"/>
          <w:cs/>
          <w:lang w:bidi="si-LK"/>
        </w:rPr>
        <w:t>න්</w:t>
      </w:r>
      <w:r w:rsidRPr="00C066C0">
        <w:rPr>
          <w:cs/>
          <w:lang w:bidi="si-LK"/>
        </w:rPr>
        <w:t>නෝ තී</w:t>
      </w:r>
      <w:r w:rsidR="002606F2">
        <w:rPr>
          <w:cs/>
          <w:lang w:bidi="si-LK"/>
        </w:rPr>
        <w:t>ර්‍ත්‍ථ</w:t>
      </w:r>
      <w:r w:rsidRPr="00C066C0">
        <w:rPr>
          <w:cs/>
          <w:lang w:bidi="si-LK"/>
        </w:rPr>
        <w:t>කයෝ ය. ඔවුන්ට සිවුපසය දෙ</w:t>
      </w:r>
      <w:r w:rsidR="009E0979">
        <w:rPr>
          <w:rFonts w:hint="cs"/>
          <w:cs/>
          <w:lang w:bidi="si-LK"/>
        </w:rPr>
        <w:t>න්</w:t>
      </w:r>
      <w:r w:rsidRPr="00C066C0">
        <w:rPr>
          <w:cs/>
          <w:lang w:bidi="si-LK"/>
        </w:rPr>
        <w:t>නෝ තී</w:t>
      </w:r>
      <w:r w:rsidR="002606F2">
        <w:rPr>
          <w:cs/>
          <w:lang w:bidi="si-LK"/>
        </w:rPr>
        <w:t>ර්‍ත්‍ථ</w:t>
      </w:r>
      <w:r w:rsidRPr="00C066C0">
        <w:rPr>
          <w:cs/>
          <w:lang w:bidi="si-LK"/>
        </w:rPr>
        <w:t xml:space="preserve">ශ්‍රාවකයෝ ය. </w:t>
      </w:r>
    </w:p>
    <w:p w14:paraId="5CC74A23" w14:textId="088AA3F9" w:rsidR="00C066C0" w:rsidRPr="00C066C0" w:rsidRDefault="00C066C0" w:rsidP="00574000">
      <w:r w:rsidRPr="009E0979">
        <w:rPr>
          <w:b/>
          <w:bCs/>
          <w:cs/>
          <w:lang w:bidi="si-LK"/>
        </w:rPr>
        <w:t>න සො ස</w:t>
      </w:r>
      <w:r w:rsidR="009E0979" w:rsidRPr="009E0979">
        <w:rPr>
          <w:rFonts w:hint="cs"/>
          <w:b/>
          <w:bCs/>
          <w:cs/>
          <w:lang w:bidi="si-LK"/>
        </w:rPr>
        <w:t>ඞ‍්ඛ</w:t>
      </w:r>
      <w:r w:rsidRPr="009E0979">
        <w:rPr>
          <w:b/>
          <w:bCs/>
          <w:cs/>
          <w:lang w:bidi="si-LK"/>
        </w:rPr>
        <w:t>තධම්මානං කලං අග</w:t>
      </w:r>
      <w:r w:rsidR="009E0979" w:rsidRPr="009E0979">
        <w:rPr>
          <w:rFonts w:hint="cs"/>
          <w:b/>
          <w:bCs/>
          <w:cs/>
          <w:lang w:bidi="si-LK"/>
        </w:rPr>
        <w:t>්</w:t>
      </w:r>
      <w:r w:rsidRPr="009E0979">
        <w:rPr>
          <w:b/>
          <w:bCs/>
          <w:cs/>
          <w:lang w:bidi="si-LK"/>
        </w:rPr>
        <w:t xml:space="preserve">ඝති සොළසිං </w:t>
      </w:r>
      <w:r w:rsidRPr="00C066C0">
        <w:rPr>
          <w:cs/>
          <w:lang w:bidi="si-LK"/>
        </w:rPr>
        <w:t>= නො දත් සිවුසස් දහම් ඇති ඒ අඥ තෙමේ සිවුසස් පිරිසිඳ දත් රහතුන් වහන්සේගේ සොළොස්වන කලාවට</w:t>
      </w:r>
      <w:r w:rsidR="00C909C1">
        <w:rPr>
          <w:cs/>
          <w:lang w:bidi="si-LK"/>
        </w:rPr>
        <w:t>ත්</w:t>
      </w:r>
      <w:r w:rsidRPr="00C066C0">
        <w:rPr>
          <w:cs/>
          <w:lang w:bidi="si-LK"/>
        </w:rPr>
        <w:t xml:space="preserve"> නො පැමිණේ. </w:t>
      </w:r>
    </w:p>
    <w:p w14:paraId="647415C0" w14:textId="20C99AFB" w:rsidR="00815610" w:rsidRDefault="00C066C0" w:rsidP="00B737B5">
      <w:pPr>
        <w:rPr>
          <w:lang w:bidi="si-LK"/>
        </w:rPr>
      </w:pPr>
      <w:r w:rsidRPr="00815610">
        <w:rPr>
          <w:b/>
          <w:bCs/>
          <w:cs/>
          <w:lang w:bidi="si-LK"/>
        </w:rPr>
        <w:t>ස</w:t>
      </w:r>
      <w:r w:rsidR="00815610" w:rsidRPr="00815610">
        <w:rPr>
          <w:rFonts w:hint="cs"/>
          <w:b/>
          <w:bCs/>
          <w:cs/>
          <w:lang w:bidi="si-LK"/>
        </w:rPr>
        <w:t>ඞ‍්ඛත</w:t>
      </w:r>
      <w:r w:rsidRPr="00815610">
        <w:rPr>
          <w:b/>
          <w:bCs/>
          <w:cs/>
          <w:lang w:bidi="si-LK"/>
        </w:rPr>
        <w:t>ධම්මානං</w:t>
      </w:r>
      <w:r w:rsidRPr="00C066C0">
        <w:t xml:space="preserve">, </w:t>
      </w:r>
      <w:r w:rsidRPr="00C066C0">
        <w:rPr>
          <w:cs/>
          <w:lang w:bidi="si-LK"/>
        </w:rPr>
        <w:t>මින් ගැණෙ</w:t>
      </w:r>
      <w:r w:rsidR="00815610">
        <w:rPr>
          <w:rFonts w:hint="cs"/>
          <w:cs/>
          <w:lang w:bidi="si-LK"/>
        </w:rPr>
        <w:t>න්</w:t>
      </w:r>
      <w:r w:rsidRPr="00C066C0">
        <w:rPr>
          <w:cs/>
          <w:lang w:bidi="si-LK"/>
        </w:rPr>
        <w:t>නෝ අටවැද</w:t>
      </w:r>
      <w:r w:rsidR="00815610">
        <w:rPr>
          <w:cs/>
          <w:lang w:bidi="si-LK"/>
        </w:rPr>
        <w:t xml:space="preserve">ෑරුම් </w:t>
      </w:r>
      <w:r w:rsidR="00BB1AB3">
        <w:rPr>
          <w:cs/>
          <w:lang w:bidi="si-LK"/>
        </w:rPr>
        <w:t>ආර්‍ය්‍ය</w:t>
      </w:r>
      <w:r w:rsidR="00815610">
        <w:rPr>
          <w:cs/>
          <w:lang w:bidi="si-LK"/>
        </w:rPr>
        <w:t>යන් වහන්සේ ය. සෝවන්ව</w:t>
      </w:r>
      <w:r w:rsidR="00815610">
        <w:rPr>
          <w:rFonts w:hint="cs"/>
          <w:cs/>
          <w:lang w:bidi="si-LK"/>
        </w:rPr>
        <w:t>ූ</w:t>
      </w:r>
      <w:r w:rsidRPr="00C066C0">
        <w:rPr>
          <w:cs/>
          <w:lang w:bidi="si-LK"/>
        </w:rPr>
        <w:t xml:space="preserve">වහු පටන් රහත්වූවහු තෙක් මෙ අතර සිටි </w:t>
      </w:r>
      <w:r w:rsidR="00BB1AB3">
        <w:rPr>
          <w:cs/>
          <w:lang w:bidi="si-LK"/>
        </w:rPr>
        <w:t>ආර්‍ය්‍ය</w:t>
      </w:r>
      <w:r w:rsidRPr="00C066C0">
        <w:rPr>
          <w:cs/>
          <w:lang w:bidi="si-LK"/>
        </w:rPr>
        <w:t>යන් වහන්සේ ම සිවුසස් දහම් පිරිසිඳ ද</w:t>
      </w:r>
      <w:r w:rsidR="00815610">
        <w:rPr>
          <w:rFonts w:hint="cs"/>
          <w:cs/>
          <w:lang w:bidi="si-LK"/>
        </w:rPr>
        <w:t>ත්</w:t>
      </w:r>
      <w:r w:rsidRPr="00C066C0">
        <w:rPr>
          <w:cs/>
          <w:lang w:bidi="si-LK"/>
        </w:rPr>
        <w:t xml:space="preserve">තෝ ය. </w:t>
      </w:r>
      <w:r w:rsidR="003E6E91">
        <w:rPr>
          <w:b/>
          <w:bCs/>
          <w:cs/>
          <w:lang w:bidi="si-LK"/>
        </w:rPr>
        <w:t>‘</w:t>
      </w:r>
      <w:r w:rsidRPr="00815610">
        <w:rPr>
          <w:b/>
          <w:bCs/>
          <w:cs/>
          <w:lang w:bidi="si-LK"/>
        </w:rPr>
        <w:t>හෙට</w:t>
      </w:r>
      <w:r w:rsidR="00815610" w:rsidRPr="00815610">
        <w:rPr>
          <w:rFonts w:hint="cs"/>
          <w:b/>
          <w:bCs/>
          <w:cs/>
          <w:lang w:bidi="si-LK"/>
        </w:rPr>
        <w:t>‍්ඨි</w:t>
      </w:r>
      <w:r w:rsidRPr="00815610">
        <w:rPr>
          <w:b/>
          <w:bCs/>
          <w:cs/>
          <w:lang w:bidi="si-LK"/>
        </w:rPr>
        <w:t>මකොටියා සොතාප</w:t>
      </w:r>
      <w:r w:rsidR="00815610">
        <w:rPr>
          <w:rFonts w:hint="cs"/>
          <w:b/>
          <w:bCs/>
          <w:cs/>
          <w:lang w:bidi="si-LK"/>
        </w:rPr>
        <w:t>න්නො</w:t>
      </w:r>
      <w:r w:rsidRPr="00815610">
        <w:rPr>
          <w:b/>
          <w:bCs/>
          <w:cs/>
          <w:lang w:bidi="si-LK"/>
        </w:rPr>
        <w:t xml:space="preserve"> ස</w:t>
      </w:r>
      <w:r w:rsidR="00815610" w:rsidRPr="00815610">
        <w:rPr>
          <w:rFonts w:hint="cs"/>
          <w:b/>
          <w:bCs/>
          <w:cs/>
          <w:lang w:bidi="si-LK"/>
        </w:rPr>
        <w:t>ඞ‍්ඛ</w:t>
      </w:r>
      <w:r w:rsidRPr="00815610">
        <w:rPr>
          <w:b/>
          <w:bCs/>
          <w:cs/>
          <w:lang w:bidi="si-LK"/>
        </w:rPr>
        <w:t>තධ</w:t>
      </w:r>
      <w:r w:rsidR="00815610" w:rsidRPr="00815610">
        <w:rPr>
          <w:rFonts w:hint="cs"/>
          <w:b/>
          <w:bCs/>
          <w:cs/>
          <w:lang w:bidi="si-LK"/>
        </w:rPr>
        <w:t>ම්</w:t>
      </w:r>
      <w:r w:rsidRPr="00815610">
        <w:rPr>
          <w:b/>
          <w:bCs/>
          <w:cs/>
          <w:lang w:bidi="si-LK"/>
        </w:rPr>
        <w:t>මා</w:t>
      </w:r>
      <w:r w:rsidR="00815610" w:rsidRPr="00815610">
        <w:rPr>
          <w:rFonts w:hint="cs"/>
          <w:b/>
          <w:bCs/>
          <w:cs/>
          <w:lang w:bidi="si-LK"/>
        </w:rPr>
        <w:t>නං</w:t>
      </w:r>
      <w:r w:rsidRPr="00815610">
        <w:rPr>
          <w:b/>
          <w:bCs/>
          <w:cs/>
          <w:lang w:bidi="si-LK"/>
        </w:rPr>
        <w:t xml:space="preserve"> උපරිමකොටියා බීණාස</w:t>
      </w:r>
      <w:r w:rsidR="00815610" w:rsidRPr="00815610">
        <w:rPr>
          <w:rFonts w:hint="cs"/>
          <w:b/>
          <w:bCs/>
          <w:cs/>
          <w:lang w:bidi="si-LK"/>
        </w:rPr>
        <w:t>වො</w:t>
      </w:r>
      <w:r w:rsidRPr="00815610">
        <w:rPr>
          <w:b/>
          <w:bCs/>
        </w:rPr>
        <w:t xml:space="preserve">, </w:t>
      </w:r>
      <w:r w:rsidR="00815610" w:rsidRPr="00815610">
        <w:rPr>
          <w:rFonts w:hint="cs"/>
          <w:b/>
          <w:bCs/>
          <w:cs/>
          <w:lang w:bidi="si-LK"/>
        </w:rPr>
        <w:t>ඉ</w:t>
      </w:r>
      <w:r w:rsidRPr="00815610">
        <w:rPr>
          <w:b/>
          <w:bCs/>
          <w:cs/>
          <w:lang w:bidi="si-LK"/>
        </w:rPr>
        <w:t>මෙසං ස</w:t>
      </w:r>
      <w:r w:rsidR="00815610" w:rsidRPr="00815610">
        <w:rPr>
          <w:rFonts w:hint="cs"/>
          <w:b/>
          <w:bCs/>
          <w:cs/>
          <w:lang w:bidi="si-LK"/>
        </w:rPr>
        <w:t>ඞ‍්ඛ</w:t>
      </w:r>
      <w:r w:rsidRPr="00815610">
        <w:rPr>
          <w:b/>
          <w:bCs/>
          <w:cs/>
          <w:lang w:bidi="si-LK"/>
        </w:rPr>
        <w:t>තධම</w:t>
      </w:r>
      <w:r w:rsidR="00815610" w:rsidRPr="00815610">
        <w:rPr>
          <w:rFonts w:hint="cs"/>
          <w:b/>
          <w:bCs/>
          <w:cs/>
          <w:lang w:bidi="si-LK"/>
        </w:rPr>
        <w:t>්</w:t>
      </w:r>
      <w:r w:rsidRPr="00815610">
        <w:rPr>
          <w:b/>
          <w:bCs/>
          <w:cs/>
          <w:lang w:bidi="si-LK"/>
        </w:rPr>
        <w:t>මාන</w:t>
      </w:r>
      <w:r w:rsidR="00815610" w:rsidRPr="00815610">
        <w:rPr>
          <w:rFonts w:hint="cs"/>
          <w:b/>
          <w:bCs/>
          <w:cs/>
          <w:lang w:bidi="si-LK"/>
        </w:rPr>
        <w:t>ං</w:t>
      </w:r>
      <w:r w:rsidR="003E6E91">
        <w:rPr>
          <w:b/>
          <w:bCs/>
        </w:rPr>
        <w:t>’</w:t>
      </w:r>
      <w:r w:rsidRPr="00C066C0">
        <w:t xml:space="preserve"> </w:t>
      </w:r>
      <w:r w:rsidRPr="00C066C0">
        <w:rPr>
          <w:cs/>
          <w:lang w:bidi="si-LK"/>
        </w:rPr>
        <w:t>යි අටුවා ය. චතුර්විධ මා</w:t>
      </w:r>
      <w:r w:rsidR="00983463">
        <w:rPr>
          <w:cs/>
          <w:lang w:bidi="si-LK"/>
        </w:rPr>
        <w:t>ර්‍ග</w:t>
      </w:r>
      <w:r w:rsidRPr="00C066C0">
        <w:rPr>
          <w:cs/>
          <w:lang w:bidi="si-LK"/>
        </w:rPr>
        <w:t>ඥානයෙන් සොළොස් කිස සපැයීමෙන් චතුසත්‍ය</w:t>
      </w:r>
      <w:r w:rsidR="00815610">
        <w:rPr>
          <w:rFonts w:hint="cs"/>
          <w:cs/>
          <w:lang w:bidi="si-LK"/>
        </w:rPr>
        <w:t>ා</w:t>
      </w:r>
      <w:r w:rsidRPr="00C066C0">
        <w:rPr>
          <w:cs/>
          <w:lang w:bidi="si-LK"/>
        </w:rPr>
        <w:t>ව</w:t>
      </w:r>
      <w:r w:rsidR="004C3815">
        <w:rPr>
          <w:cs/>
          <w:lang w:bidi="si-LK"/>
        </w:rPr>
        <w:t>බෝධ</w:t>
      </w:r>
      <w:r w:rsidRPr="00C066C0">
        <w:rPr>
          <w:cs/>
          <w:lang w:bidi="si-LK"/>
        </w:rPr>
        <w:t xml:space="preserve">ය කොට කරණ ලද කටයුතු ඇත්තෝ </w:t>
      </w:r>
      <w:r w:rsidRPr="00815610">
        <w:rPr>
          <w:b/>
          <w:bCs/>
          <w:cs/>
          <w:lang w:bidi="si-LK"/>
        </w:rPr>
        <w:t>ස</w:t>
      </w:r>
      <w:r w:rsidR="00815610" w:rsidRPr="00815610">
        <w:rPr>
          <w:rFonts w:hint="cs"/>
          <w:b/>
          <w:bCs/>
          <w:cs/>
          <w:lang w:bidi="si-LK"/>
        </w:rPr>
        <w:t>ඞ‍්ඛ</w:t>
      </w:r>
      <w:r w:rsidRPr="00815610">
        <w:rPr>
          <w:b/>
          <w:bCs/>
          <w:cs/>
          <w:lang w:bidi="si-LK"/>
        </w:rPr>
        <w:t>තධ</w:t>
      </w:r>
      <w:r w:rsidR="00815610" w:rsidRPr="00815610">
        <w:rPr>
          <w:rFonts w:hint="cs"/>
          <w:b/>
          <w:bCs/>
          <w:cs/>
          <w:lang w:bidi="si-LK"/>
        </w:rPr>
        <w:t>ම‍්ම</w:t>
      </w:r>
      <w:r w:rsidRPr="00815610">
        <w:rPr>
          <w:b/>
          <w:bCs/>
          <w:cs/>
          <w:lang w:bidi="si-LK"/>
        </w:rPr>
        <w:t xml:space="preserve"> </w:t>
      </w:r>
      <w:r w:rsidRPr="00C066C0">
        <w:rPr>
          <w:cs/>
          <w:lang w:bidi="si-LK"/>
        </w:rPr>
        <w:t xml:space="preserve">යි කියනු ලැබෙත්. </w:t>
      </w:r>
    </w:p>
    <w:p w14:paraId="54735C50" w14:textId="072B1B4C" w:rsidR="00C066C0" w:rsidRPr="00C066C0" w:rsidRDefault="00C066C0" w:rsidP="00B737B5">
      <w:r w:rsidRPr="003F62E8">
        <w:rPr>
          <w:b/>
          <w:bCs/>
          <w:cs/>
          <w:lang w:bidi="si-LK"/>
        </w:rPr>
        <w:t>කලං</w:t>
      </w:r>
      <w:r w:rsidRPr="003F62E8">
        <w:rPr>
          <w:b/>
          <w:bCs/>
        </w:rPr>
        <w:t>,</w:t>
      </w:r>
      <w:r w:rsidRPr="00C066C0">
        <w:t xml:space="preserve"> </w:t>
      </w:r>
      <w:r w:rsidRPr="00C066C0">
        <w:rPr>
          <w:cs/>
          <w:lang w:bidi="si-LK"/>
        </w:rPr>
        <w:t>මෙහි ප්‍රකෘතිය කලා</w:t>
      </w:r>
      <w:r w:rsidRPr="00C066C0">
        <w:t xml:space="preserve">, </w:t>
      </w:r>
      <w:r w:rsidRPr="00C066C0">
        <w:rPr>
          <w:cs/>
          <w:lang w:bidi="si-LK"/>
        </w:rPr>
        <w:t>යනු වේ. ඒ වනාහි අංශ</w:t>
      </w:r>
      <w:r w:rsidRPr="00C066C0">
        <w:t xml:space="preserve">, </w:t>
      </w:r>
      <w:r w:rsidRPr="00C066C0">
        <w:rPr>
          <w:cs/>
          <w:lang w:bidi="si-LK"/>
        </w:rPr>
        <w:t>ශිල්ප චන්ද්‍රයාගේ සොළසමභාග යන අරුත්හි වැටේ. ගීතවා</w:t>
      </w:r>
      <w:r w:rsidR="003F62E8">
        <w:rPr>
          <w:rFonts w:hint="cs"/>
          <w:cs/>
          <w:lang w:bidi="si-LK"/>
        </w:rPr>
        <w:t>ද්‍යා</w:t>
      </w:r>
      <w:r w:rsidRPr="00C066C0">
        <w:rPr>
          <w:cs/>
          <w:lang w:bidi="si-LK"/>
        </w:rPr>
        <w:t>දී වූ සිවු සැට කලාවෝ ද මෙයින් කියවෙති. තවත් නොයෙක් අ</w:t>
      </w:r>
      <w:r w:rsidR="002606F2">
        <w:rPr>
          <w:cs/>
          <w:lang w:bidi="si-LK"/>
        </w:rPr>
        <w:t>ර්‍ත්‍ථ</w:t>
      </w:r>
      <w:r w:rsidRPr="00C066C0">
        <w:rPr>
          <w:cs/>
          <w:lang w:bidi="si-LK"/>
        </w:rPr>
        <w:t xml:space="preserve"> සංස</w:t>
      </w:r>
      <w:r w:rsidR="003F62E8">
        <w:rPr>
          <w:rFonts w:hint="cs"/>
          <w:cs/>
          <w:lang w:bidi="si-LK"/>
        </w:rPr>
        <w:t>්</w:t>
      </w:r>
      <w:r w:rsidRPr="00C066C0">
        <w:rPr>
          <w:cs/>
          <w:lang w:bidi="si-LK"/>
        </w:rPr>
        <w:t>කෘත</w:t>
      </w:r>
      <w:r w:rsidR="00E34400">
        <w:rPr>
          <w:cs/>
          <w:lang w:bidi="si-LK"/>
        </w:rPr>
        <w:t>කෝෂ</w:t>
      </w:r>
      <w:r w:rsidRPr="00C066C0">
        <w:rPr>
          <w:cs/>
          <w:lang w:bidi="si-LK"/>
        </w:rPr>
        <w:t>යන්හි දක්නට ලැබේ. මෙහි ආවා කොට්ඨාශ</w:t>
      </w:r>
      <w:r w:rsidR="003F62E8">
        <w:rPr>
          <w:rFonts w:hint="cs"/>
          <w:cs/>
          <w:lang w:bidi="si-LK"/>
        </w:rPr>
        <w:t>වාච</w:t>
      </w:r>
      <w:r w:rsidRPr="00C066C0">
        <w:rPr>
          <w:cs/>
          <w:lang w:bidi="si-LK"/>
        </w:rPr>
        <w:t xml:space="preserve">කට ය. </w:t>
      </w:r>
      <w:r w:rsidRPr="003F62E8">
        <w:rPr>
          <w:b/>
          <w:bCs/>
          <w:cs/>
          <w:lang w:bidi="si-LK"/>
        </w:rPr>
        <w:t>සොළසිං</w:t>
      </w:r>
      <w:r w:rsidRPr="003F62E8">
        <w:rPr>
          <w:b/>
          <w:bCs/>
        </w:rPr>
        <w:t>,</w:t>
      </w:r>
      <w:r w:rsidRPr="00C066C0">
        <w:t xml:space="preserve"> </w:t>
      </w:r>
      <w:r w:rsidRPr="00C066C0">
        <w:rPr>
          <w:cs/>
          <w:lang w:bidi="si-LK"/>
        </w:rPr>
        <w:t>ය</w:t>
      </w:r>
      <w:r w:rsidR="003F62E8">
        <w:rPr>
          <w:rFonts w:hint="cs"/>
          <w:cs/>
          <w:lang w:bidi="si-LK"/>
        </w:rPr>
        <w:t>න්</w:t>
      </w:r>
      <w:r w:rsidR="003F62E8">
        <w:rPr>
          <w:cs/>
          <w:lang w:bidi="si-LK"/>
        </w:rPr>
        <w:t>න කල</w:t>
      </w:r>
      <w:r w:rsidR="003F62E8">
        <w:rPr>
          <w:rFonts w:hint="cs"/>
          <w:cs/>
          <w:lang w:bidi="si-LK"/>
        </w:rPr>
        <w:t>ං</w:t>
      </w:r>
      <w:r w:rsidRPr="00C066C0">
        <w:t xml:space="preserve">, </w:t>
      </w:r>
      <w:r w:rsidRPr="00C066C0">
        <w:rPr>
          <w:cs/>
          <w:lang w:bidi="si-LK"/>
        </w:rPr>
        <w:t xml:space="preserve">යන්නට විශේෂණ ව සිටි හෙයින් මෙහි සොළොස්වන කොටස කිය වේ. </w:t>
      </w:r>
      <w:r w:rsidR="003E6E91">
        <w:rPr>
          <w:b/>
          <w:bCs/>
          <w:cs/>
          <w:lang w:bidi="si-LK"/>
        </w:rPr>
        <w:t>‘</w:t>
      </w:r>
      <w:r w:rsidRPr="003F62E8">
        <w:rPr>
          <w:b/>
          <w:bCs/>
          <w:cs/>
          <w:lang w:bidi="si-LK"/>
        </w:rPr>
        <w:t>සොළසන</w:t>
      </w:r>
      <w:r w:rsidR="003F62E8" w:rsidRPr="003F62E8">
        <w:rPr>
          <w:rFonts w:hint="cs"/>
          <w:b/>
          <w:bCs/>
          <w:cs/>
          <w:lang w:bidi="si-LK"/>
        </w:rPr>
        <w:t>්නං</w:t>
      </w:r>
      <w:r w:rsidRPr="003F62E8">
        <w:rPr>
          <w:b/>
          <w:bCs/>
          <w:cs/>
          <w:lang w:bidi="si-LK"/>
        </w:rPr>
        <w:t xml:space="preserve"> පූරණ</w:t>
      </w:r>
      <w:r w:rsidR="003F62E8" w:rsidRPr="003F62E8">
        <w:rPr>
          <w:rFonts w:hint="cs"/>
          <w:b/>
          <w:bCs/>
          <w:cs/>
          <w:lang w:bidi="si-LK"/>
        </w:rPr>
        <w:t>ි</w:t>
      </w:r>
      <w:r w:rsidRPr="003F62E8">
        <w:rPr>
          <w:b/>
          <w:bCs/>
          <w:cs/>
          <w:lang w:bidi="si-LK"/>
        </w:rPr>
        <w:t xml:space="preserve"> = සොළසී</w:t>
      </w:r>
      <w:r w:rsidRPr="00C066C0">
        <w:rPr>
          <w:cs/>
          <w:lang w:bidi="si-LK"/>
        </w:rPr>
        <w:t xml:space="preserve"> යනු වාක්‍ය යි. එකක්</w:t>
      </w:r>
      <w:r w:rsidRPr="00C066C0">
        <w:t xml:space="preserve">, </w:t>
      </w:r>
      <w:r w:rsidRPr="00C066C0">
        <w:rPr>
          <w:cs/>
          <w:lang w:bidi="si-LK"/>
        </w:rPr>
        <w:t>කොටස් සොළස සොළස බැගින්</w:t>
      </w:r>
      <w:r w:rsidRPr="00C066C0">
        <w:t xml:space="preserve">, </w:t>
      </w:r>
      <w:r w:rsidRPr="00C066C0">
        <w:rPr>
          <w:cs/>
          <w:lang w:bidi="si-LK"/>
        </w:rPr>
        <w:t>සොළොස් වරක් බෙදා ගන්නා කොටස</w:t>
      </w:r>
      <w:r w:rsidRPr="00C066C0">
        <w:t xml:space="preserve">, </w:t>
      </w:r>
      <w:r w:rsidRPr="00C066C0">
        <w:rPr>
          <w:cs/>
          <w:lang w:bidi="si-LK"/>
        </w:rPr>
        <w:t>සොළො</w:t>
      </w:r>
      <w:r w:rsidR="003F62E8">
        <w:rPr>
          <w:rFonts w:hint="cs"/>
          <w:cs/>
          <w:lang w:bidi="si-LK"/>
        </w:rPr>
        <w:t>ස්ව</w:t>
      </w:r>
      <w:r w:rsidRPr="00C066C0">
        <w:rPr>
          <w:cs/>
          <w:lang w:bidi="si-LK"/>
        </w:rPr>
        <w:t>න කලා</w:t>
      </w:r>
      <w:r w:rsidRPr="00C066C0">
        <w:t xml:space="preserve">, </w:t>
      </w:r>
      <w:r w:rsidRPr="00C066C0">
        <w:rPr>
          <w:cs/>
          <w:lang w:bidi="si-LK"/>
        </w:rPr>
        <w:t>යි ගැණේ. සොළො</w:t>
      </w:r>
      <w:r w:rsidR="003F62E8">
        <w:rPr>
          <w:rFonts w:hint="cs"/>
          <w:cs/>
          <w:lang w:bidi="si-LK"/>
        </w:rPr>
        <w:t>ස්ව</w:t>
      </w:r>
      <w:r w:rsidRPr="00C066C0">
        <w:rPr>
          <w:cs/>
          <w:lang w:bidi="si-LK"/>
        </w:rPr>
        <w:t>න වර සොළොසකට බෙදීමේ දී ලැබෙන එක් කොටසක් මෙයින් කියත්. ඇතැම් කෙනෙක් එකක්</w:t>
      </w:r>
      <w:r w:rsidRPr="00C066C0">
        <w:t xml:space="preserve">, </w:t>
      </w:r>
      <w:r w:rsidRPr="00C066C0">
        <w:rPr>
          <w:cs/>
          <w:lang w:bidi="si-LK"/>
        </w:rPr>
        <w:t>සොළොස් කොටසක් කොට බෙදා ගන්නා එක් කොටස කලා</w:t>
      </w:r>
      <w:r w:rsidR="003F62E8">
        <w:rPr>
          <w:rFonts w:hint="cs"/>
          <w:cs/>
          <w:lang w:bidi="si-LK"/>
        </w:rPr>
        <w:t xml:space="preserve"> යි</w:t>
      </w:r>
      <w:r w:rsidRPr="00C066C0">
        <w:rPr>
          <w:cs/>
          <w:lang w:bidi="si-LK"/>
        </w:rPr>
        <w:t xml:space="preserve"> ගණිත්. ඒ නො මැනැවි. ආවා</w:t>
      </w:r>
      <w:r w:rsidR="00BB1AB3">
        <w:rPr>
          <w:cs/>
          <w:lang w:bidi="si-LK"/>
        </w:rPr>
        <w:t>ර්‍ය්‍ය</w:t>
      </w:r>
      <w:r w:rsidRPr="00C066C0">
        <w:rPr>
          <w:cs/>
          <w:lang w:bidi="si-LK"/>
        </w:rPr>
        <w:t>මතය මෙසේ වෙනස් වුව</w:t>
      </w:r>
      <w:r w:rsidR="00C909C1">
        <w:rPr>
          <w:cs/>
          <w:lang w:bidi="si-LK"/>
        </w:rPr>
        <w:t>ත්</w:t>
      </w:r>
      <w:r w:rsidRPr="00C066C0">
        <w:rPr>
          <w:cs/>
          <w:lang w:bidi="si-LK"/>
        </w:rPr>
        <w:t xml:space="preserve"> මෙයින් ගැනෙන්නේ ඉතා සුලු කොටසක් බව සැලකිය යුතු ය.</w:t>
      </w:r>
      <w:r w:rsidR="005C1E6D">
        <w:rPr>
          <w:cs/>
          <w:lang w:bidi="si-LK"/>
        </w:rPr>
        <w:t xml:space="preserve"> </w:t>
      </w:r>
    </w:p>
    <w:p w14:paraId="68A942AD" w14:textId="0A5B41A6" w:rsidR="003F62E8" w:rsidRDefault="00C066C0" w:rsidP="00B737B5">
      <w:pPr>
        <w:rPr>
          <w:lang w:bidi="si-LK"/>
        </w:rPr>
      </w:pPr>
      <w:r w:rsidRPr="00C066C0">
        <w:rPr>
          <w:cs/>
          <w:lang w:bidi="si-LK"/>
        </w:rPr>
        <w:t>සිවු පස් දහම් නො දත් සීලාදිගුණයන්ගෙන් තොර වූ කොහොන් පිළිවෙත් පුරණ තී</w:t>
      </w:r>
      <w:r w:rsidR="002606F2">
        <w:rPr>
          <w:cs/>
          <w:lang w:bidi="si-LK"/>
        </w:rPr>
        <w:t>ර්‍ත්‍ථ</w:t>
      </w:r>
      <w:r w:rsidRPr="00C066C0">
        <w:rPr>
          <w:cs/>
          <w:lang w:bidi="si-LK"/>
        </w:rPr>
        <w:t>කයකුට</w:t>
      </w:r>
      <w:r w:rsidRPr="00C066C0">
        <w:t xml:space="preserve">, </w:t>
      </w:r>
      <w:r w:rsidRPr="00C066C0">
        <w:rPr>
          <w:cs/>
          <w:lang w:bidi="si-LK"/>
        </w:rPr>
        <w:t xml:space="preserve">සියක් අවුරුද්දක් </w:t>
      </w:r>
      <w:r w:rsidR="00A61BC6">
        <w:rPr>
          <w:cs/>
          <w:lang w:bidi="si-LK"/>
        </w:rPr>
        <w:t>ලෝකය</w:t>
      </w:r>
      <w:r w:rsidRPr="00C066C0">
        <w:rPr>
          <w:cs/>
          <w:lang w:bidi="si-LK"/>
        </w:rPr>
        <w:t xml:space="preserve"> රවටමින් කරණ මිථ්‍යාතපසින් ලැබෙන්නා වූ ඵලය සිවුසස් දහම් පිරිසිඳ දත් රහතුන් වහන්සේට කාලයෙහි හෝ ආහාරයෙහි කුකුස් කොට එක් දවසක් අහර නො වැළඳීමෙන් උපන් කුසල චේතනාව සොළොසට බෙදා</w:t>
      </w:r>
      <w:r w:rsidRPr="00C066C0">
        <w:t xml:space="preserve">, </w:t>
      </w:r>
      <w:r w:rsidRPr="00C066C0">
        <w:rPr>
          <w:cs/>
          <w:lang w:bidi="si-LK"/>
        </w:rPr>
        <w:t>නැවැත</w:t>
      </w:r>
      <w:r w:rsidR="00C909C1">
        <w:rPr>
          <w:cs/>
          <w:lang w:bidi="si-LK"/>
        </w:rPr>
        <w:t>ත්</w:t>
      </w:r>
      <w:r w:rsidRPr="00C066C0">
        <w:rPr>
          <w:cs/>
          <w:lang w:bidi="si-LK"/>
        </w:rPr>
        <w:t xml:space="preserve"> ඉන් එක් කොටසක් සොළ</w:t>
      </w:r>
      <w:r w:rsidR="003F62E8">
        <w:rPr>
          <w:rFonts w:hint="cs"/>
          <w:cs/>
          <w:lang w:bidi="si-LK"/>
        </w:rPr>
        <w:t>සට</w:t>
      </w:r>
      <w:r w:rsidRPr="00C066C0">
        <w:rPr>
          <w:cs/>
          <w:lang w:bidi="si-LK"/>
        </w:rPr>
        <w:t xml:space="preserve"> ය</w:t>
      </w:r>
      <w:r w:rsidRPr="00C066C0">
        <w:t xml:space="preserve">, </w:t>
      </w:r>
      <w:r w:rsidRPr="00C066C0">
        <w:rPr>
          <w:cs/>
          <w:lang w:bidi="si-LK"/>
        </w:rPr>
        <w:t>සොළසට ය යි මෙසේ සොළොස් වරක් බෙදීමෙන් ලැබෙන කොටසට කිසිලෙසකින් සම නො වන්නේ ය. කොහොන් තපස් කර</w:t>
      </w:r>
      <w:r w:rsidR="003F62E8">
        <w:rPr>
          <w:rFonts w:hint="cs"/>
          <w:cs/>
          <w:lang w:bidi="si-LK"/>
        </w:rPr>
        <w:t>න්</w:t>
      </w:r>
      <w:r w:rsidRPr="00C066C0">
        <w:rPr>
          <w:cs/>
          <w:lang w:bidi="si-LK"/>
        </w:rPr>
        <w:t xml:space="preserve">නාහට තපස් </w:t>
      </w:r>
      <w:r w:rsidR="003F62E8">
        <w:rPr>
          <w:cs/>
          <w:lang w:bidi="si-LK"/>
        </w:rPr>
        <w:t>කිරීමෙන් ලැබෙන්නා වූ ඵලයට වඩා ආ</w:t>
      </w:r>
      <w:r w:rsidR="003F62E8">
        <w:rPr>
          <w:rFonts w:hint="cs"/>
          <w:cs/>
          <w:lang w:bidi="si-LK"/>
        </w:rPr>
        <w:t>ර්‍ය්‍ය</w:t>
      </w:r>
      <w:r w:rsidRPr="00C066C0">
        <w:rPr>
          <w:cs/>
          <w:lang w:bidi="si-LK"/>
        </w:rPr>
        <w:t xml:space="preserve">යන් වහන්සේ ගේ පෙර කියූ කුසලචේතනාව පිළිබඳ සොළොස්වන කලාව ම ඉතා මහත් යි වදාළ සේක. </w:t>
      </w:r>
    </w:p>
    <w:p w14:paraId="406FC9FA" w14:textId="008F3B13" w:rsidR="00152D3A" w:rsidRDefault="00C066C0" w:rsidP="00B737B5">
      <w:pPr>
        <w:rPr>
          <w:lang w:bidi="si-LK"/>
        </w:rPr>
      </w:pPr>
      <w:r w:rsidRPr="00C066C0">
        <w:rPr>
          <w:cs/>
          <w:lang w:bidi="si-LK"/>
        </w:rPr>
        <w:t xml:space="preserve">මේ අටුවා:- </w:t>
      </w:r>
      <w:r w:rsidR="00B737B5">
        <w:rPr>
          <w:b/>
          <w:bCs/>
          <w:lang w:bidi="si-LK"/>
        </w:rPr>
        <w:t>“</w:t>
      </w:r>
      <w:r w:rsidR="003F62E8" w:rsidRPr="00152D3A">
        <w:rPr>
          <w:b/>
          <w:bCs/>
          <w:cs/>
          <w:lang w:bidi="si-LK"/>
        </w:rPr>
        <w:t>යාව තස්ස තථා තපචරණං ප</w:t>
      </w:r>
      <w:r w:rsidR="003F62E8" w:rsidRPr="00152D3A">
        <w:rPr>
          <w:rFonts w:hint="cs"/>
          <w:b/>
          <w:bCs/>
          <w:cs/>
          <w:lang w:bidi="si-LK"/>
        </w:rPr>
        <w:t>ූ</w:t>
      </w:r>
      <w:r w:rsidRPr="00152D3A">
        <w:rPr>
          <w:b/>
          <w:bCs/>
          <w:cs/>
          <w:lang w:bidi="si-LK"/>
        </w:rPr>
        <w:t xml:space="preserve">රෙන්තස්ස වස්සසතං </w:t>
      </w:r>
      <w:r w:rsidR="003F62E8" w:rsidRPr="00152D3A">
        <w:rPr>
          <w:rFonts w:hint="cs"/>
          <w:b/>
          <w:bCs/>
          <w:cs/>
          <w:lang w:bidi="si-LK"/>
        </w:rPr>
        <w:t>චෙ</w:t>
      </w:r>
      <w:r w:rsidRPr="00152D3A">
        <w:rPr>
          <w:b/>
          <w:bCs/>
          <w:cs/>
          <w:lang w:bidi="si-LK"/>
        </w:rPr>
        <w:t>තනා යාවස්ස ස</w:t>
      </w:r>
      <w:r w:rsidR="003F62E8" w:rsidRPr="00152D3A">
        <w:rPr>
          <w:rFonts w:hint="cs"/>
          <w:b/>
          <w:bCs/>
          <w:cs/>
          <w:lang w:bidi="si-LK"/>
        </w:rPr>
        <w:t>ඞ‍්ඛ</w:t>
      </w:r>
      <w:r w:rsidRPr="00152D3A">
        <w:rPr>
          <w:b/>
          <w:bCs/>
          <w:cs/>
          <w:lang w:bidi="si-LK"/>
        </w:rPr>
        <w:t>තධම්මානං කාලං වා භ</w:t>
      </w:r>
      <w:r w:rsidR="003F62E8" w:rsidRPr="00152D3A">
        <w:rPr>
          <w:rFonts w:hint="cs"/>
          <w:b/>
          <w:bCs/>
          <w:cs/>
          <w:lang w:bidi="si-LK"/>
        </w:rPr>
        <w:t>ත‍්තං</w:t>
      </w:r>
      <w:r w:rsidRPr="00152D3A">
        <w:rPr>
          <w:b/>
          <w:bCs/>
          <w:cs/>
          <w:lang w:bidi="si-LK"/>
        </w:rPr>
        <w:t xml:space="preserve"> වා </w:t>
      </w:r>
      <w:r w:rsidR="003F62E8" w:rsidRPr="00152D3A">
        <w:rPr>
          <w:rFonts w:hint="cs"/>
          <w:b/>
          <w:bCs/>
          <w:cs/>
          <w:lang w:bidi="si-LK"/>
        </w:rPr>
        <w:t>කු</w:t>
      </w:r>
      <w:r w:rsidRPr="00152D3A">
        <w:rPr>
          <w:b/>
          <w:bCs/>
          <w:cs/>
          <w:lang w:bidi="si-LK"/>
        </w:rPr>
        <w:t>ක</w:t>
      </w:r>
      <w:r w:rsidR="003F62E8" w:rsidRPr="00152D3A">
        <w:rPr>
          <w:rFonts w:hint="cs"/>
          <w:b/>
          <w:bCs/>
          <w:cs/>
          <w:lang w:bidi="si-LK"/>
        </w:rPr>
        <w:t>්</w:t>
      </w:r>
      <w:r w:rsidRPr="00152D3A">
        <w:rPr>
          <w:b/>
          <w:bCs/>
          <w:cs/>
          <w:lang w:bidi="si-LK"/>
        </w:rPr>
        <w:t>කු</w:t>
      </w:r>
      <w:r w:rsidR="003F62E8" w:rsidRPr="00152D3A">
        <w:rPr>
          <w:rFonts w:hint="cs"/>
          <w:b/>
          <w:bCs/>
          <w:cs/>
          <w:lang w:bidi="si-LK"/>
        </w:rPr>
        <w:t>ච‍්චා</w:t>
      </w:r>
      <w:r w:rsidRPr="00152D3A">
        <w:rPr>
          <w:b/>
          <w:bCs/>
          <w:cs/>
          <w:lang w:bidi="si-LK"/>
        </w:rPr>
        <w:t>යිත්වා අ</w:t>
      </w:r>
      <w:r w:rsidR="00152D3A" w:rsidRPr="00152D3A">
        <w:rPr>
          <w:rFonts w:hint="cs"/>
          <w:b/>
          <w:bCs/>
          <w:cs/>
          <w:lang w:bidi="si-LK"/>
        </w:rPr>
        <w:t>භුඤ‍්ජන‍්තානං</w:t>
      </w:r>
      <w:r w:rsidRPr="00152D3A">
        <w:rPr>
          <w:b/>
          <w:bCs/>
          <w:cs/>
          <w:lang w:bidi="si-LK"/>
        </w:rPr>
        <w:t xml:space="preserve"> එක</w:t>
      </w:r>
      <w:r w:rsidR="00152D3A" w:rsidRPr="00152D3A">
        <w:rPr>
          <w:rFonts w:hint="cs"/>
          <w:b/>
          <w:bCs/>
          <w:cs/>
          <w:lang w:bidi="si-LK"/>
        </w:rPr>
        <w:t>භත‍්තච්ඡෙ</w:t>
      </w:r>
      <w:r w:rsidRPr="00152D3A">
        <w:rPr>
          <w:b/>
          <w:bCs/>
          <w:cs/>
          <w:lang w:bidi="si-LK"/>
        </w:rPr>
        <w:t>දන කුසලචේතනා</w:t>
      </w:r>
      <w:r w:rsidRPr="00152D3A">
        <w:rPr>
          <w:b/>
          <w:bCs/>
        </w:rPr>
        <w:t xml:space="preserve">, </w:t>
      </w:r>
      <w:r w:rsidRPr="00152D3A">
        <w:rPr>
          <w:b/>
          <w:bCs/>
          <w:cs/>
          <w:lang w:bidi="si-LK"/>
        </w:rPr>
        <w:t>ත</w:t>
      </w:r>
      <w:r w:rsidR="00152D3A" w:rsidRPr="00152D3A">
        <w:rPr>
          <w:rFonts w:hint="cs"/>
          <w:b/>
          <w:bCs/>
          <w:cs/>
          <w:lang w:bidi="si-LK"/>
        </w:rPr>
        <w:t>ස‍්සා</w:t>
      </w:r>
      <w:r w:rsidRPr="00152D3A">
        <w:rPr>
          <w:b/>
          <w:bCs/>
          <w:cs/>
          <w:lang w:bidi="si-LK"/>
        </w:rPr>
        <w:t xml:space="preserve"> චෙතනාය සා තාව දීඝරත්තං පවත්ත චේතනා සොළසි</w:t>
      </w:r>
      <w:r w:rsidR="00152D3A" w:rsidRPr="00152D3A">
        <w:rPr>
          <w:rFonts w:hint="cs"/>
          <w:b/>
          <w:bCs/>
          <w:cs/>
          <w:lang w:bidi="si-LK"/>
        </w:rPr>
        <w:t>ං</w:t>
      </w:r>
      <w:r w:rsidRPr="00152D3A">
        <w:rPr>
          <w:b/>
          <w:bCs/>
          <w:cs/>
          <w:lang w:bidi="si-LK"/>
        </w:rPr>
        <w:t xml:space="preserve"> කලං නාගඝති. යං තස්සා ස</w:t>
      </w:r>
      <w:r w:rsidR="00152D3A" w:rsidRPr="00152D3A">
        <w:rPr>
          <w:rFonts w:hint="cs"/>
          <w:b/>
          <w:bCs/>
          <w:cs/>
          <w:lang w:bidi="si-LK"/>
        </w:rPr>
        <w:t>ඞ‍්ඛ</w:t>
      </w:r>
      <w:r w:rsidRPr="00152D3A">
        <w:rPr>
          <w:b/>
          <w:bCs/>
          <w:cs/>
          <w:lang w:bidi="si-LK"/>
        </w:rPr>
        <w:t>තධම්මානං චේතනාය ඵල</w:t>
      </w:r>
      <w:r w:rsidR="00152D3A" w:rsidRPr="00152D3A">
        <w:rPr>
          <w:rFonts w:hint="cs"/>
          <w:b/>
          <w:bCs/>
          <w:cs/>
          <w:lang w:bidi="si-LK"/>
        </w:rPr>
        <w:t>ං.</w:t>
      </w:r>
      <w:r w:rsidRPr="00152D3A">
        <w:rPr>
          <w:b/>
          <w:bCs/>
          <w:cs/>
          <w:lang w:bidi="si-LK"/>
        </w:rPr>
        <w:t xml:space="preserve"> </w:t>
      </w:r>
      <w:r w:rsidR="00152D3A" w:rsidRPr="00152D3A">
        <w:rPr>
          <w:rFonts w:hint="cs"/>
          <w:b/>
          <w:bCs/>
          <w:cs/>
          <w:lang w:bidi="si-LK"/>
        </w:rPr>
        <w:t xml:space="preserve">තං </w:t>
      </w:r>
      <w:r w:rsidRPr="00152D3A">
        <w:rPr>
          <w:b/>
          <w:bCs/>
          <w:cs/>
          <w:lang w:bidi="si-LK"/>
        </w:rPr>
        <w:t>සොළසකොට</w:t>
      </w:r>
      <w:r w:rsidR="00152D3A" w:rsidRPr="00152D3A">
        <w:rPr>
          <w:rFonts w:hint="cs"/>
          <w:b/>
          <w:bCs/>
          <w:cs/>
          <w:lang w:bidi="si-LK"/>
        </w:rPr>
        <w:t>්</w:t>
      </w:r>
      <w:r w:rsidRPr="00152D3A">
        <w:rPr>
          <w:b/>
          <w:bCs/>
          <w:cs/>
          <w:lang w:bidi="si-LK"/>
        </w:rPr>
        <w:t>ඨා</w:t>
      </w:r>
      <w:r w:rsidR="00152D3A" w:rsidRPr="00152D3A">
        <w:rPr>
          <w:rFonts w:hint="cs"/>
          <w:b/>
          <w:bCs/>
          <w:cs/>
          <w:lang w:bidi="si-LK"/>
        </w:rPr>
        <w:t>සෙ</w:t>
      </w:r>
      <w:r w:rsidRPr="00152D3A">
        <w:rPr>
          <w:b/>
          <w:bCs/>
        </w:rPr>
        <w:t xml:space="preserve">, </w:t>
      </w:r>
      <w:r w:rsidRPr="00152D3A">
        <w:rPr>
          <w:b/>
          <w:bCs/>
          <w:cs/>
          <w:lang w:bidi="si-LK"/>
        </w:rPr>
        <w:t xml:space="preserve">කත්වා </w:t>
      </w:r>
      <w:r w:rsidR="00152D3A" w:rsidRPr="00152D3A">
        <w:rPr>
          <w:rFonts w:hint="cs"/>
          <w:b/>
          <w:bCs/>
          <w:cs/>
          <w:lang w:bidi="si-LK"/>
        </w:rPr>
        <w:t>තතො</w:t>
      </w:r>
      <w:r w:rsidRPr="00152D3A">
        <w:rPr>
          <w:b/>
          <w:bCs/>
          <w:cs/>
          <w:lang w:bidi="si-LK"/>
        </w:rPr>
        <w:t xml:space="preserve"> එ</w:t>
      </w:r>
      <w:r w:rsidR="00152D3A" w:rsidRPr="00152D3A">
        <w:rPr>
          <w:rFonts w:hint="cs"/>
          <w:b/>
          <w:bCs/>
          <w:cs/>
          <w:lang w:bidi="si-LK"/>
        </w:rPr>
        <w:t>කෙකං</w:t>
      </w:r>
      <w:r w:rsidRPr="00152D3A">
        <w:rPr>
          <w:b/>
          <w:bCs/>
          <w:cs/>
          <w:lang w:bidi="si-LK"/>
        </w:rPr>
        <w:t xml:space="preserve"> පුන සොළස සොළස </w:t>
      </w:r>
      <w:r w:rsidR="00152D3A" w:rsidRPr="00152D3A">
        <w:rPr>
          <w:rFonts w:hint="cs"/>
          <w:b/>
          <w:bCs/>
          <w:cs/>
          <w:lang w:bidi="si-LK"/>
        </w:rPr>
        <w:t>කොට‍්ඨාසෙ</w:t>
      </w:r>
      <w:r w:rsidRPr="00152D3A">
        <w:rPr>
          <w:b/>
          <w:bCs/>
          <w:cs/>
          <w:lang w:bidi="si-LK"/>
        </w:rPr>
        <w:t xml:space="preserve"> ක</w:t>
      </w:r>
      <w:r w:rsidR="00152D3A" w:rsidRPr="00152D3A">
        <w:rPr>
          <w:rFonts w:hint="cs"/>
          <w:b/>
          <w:bCs/>
          <w:cs/>
          <w:lang w:bidi="si-LK"/>
        </w:rPr>
        <w:t>ත්‍වා</w:t>
      </w:r>
      <w:r w:rsidRPr="00152D3A">
        <w:rPr>
          <w:b/>
          <w:bCs/>
          <w:cs/>
          <w:lang w:bidi="si-LK"/>
        </w:rPr>
        <w:t xml:space="preserve"> ත</w:t>
      </w:r>
      <w:r w:rsidR="00152D3A" w:rsidRPr="00152D3A">
        <w:rPr>
          <w:rFonts w:hint="cs"/>
          <w:b/>
          <w:bCs/>
          <w:cs/>
          <w:lang w:bidi="si-LK"/>
        </w:rPr>
        <w:t>තො</w:t>
      </w:r>
      <w:r w:rsidRPr="00152D3A">
        <w:rPr>
          <w:b/>
          <w:bCs/>
          <w:cs/>
          <w:lang w:bidi="si-LK"/>
        </w:rPr>
        <w:t xml:space="preserve"> එ</w:t>
      </w:r>
      <w:r w:rsidR="00152D3A" w:rsidRPr="00152D3A">
        <w:rPr>
          <w:rFonts w:hint="cs"/>
          <w:b/>
          <w:bCs/>
          <w:cs/>
          <w:lang w:bidi="si-LK"/>
        </w:rPr>
        <w:t>කෙකං</w:t>
      </w:r>
      <w:r w:rsidRPr="00152D3A">
        <w:rPr>
          <w:b/>
          <w:bCs/>
          <w:cs/>
          <w:lang w:bidi="si-LK"/>
        </w:rPr>
        <w:t xml:space="preserve"> කොට්ඨාස</w:t>
      </w:r>
      <w:r w:rsidR="00152D3A" w:rsidRPr="00152D3A">
        <w:rPr>
          <w:rFonts w:hint="cs"/>
          <w:b/>
          <w:bCs/>
          <w:cs/>
          <w:lang w:bidi="si-LK"/>
        </w:rPr>
        <w:t>ස‍්ස</w:t>
      </w:r>
      <w:r w:rsidRPr="00152D3A">
        <w:rPr>
          <w:b/>
          <w:bCs/>
          <w:cs/>
          <w:lang w:bidi="si-LK"/>
        </w:rPr>
        <w:t xml:space="preserve"> යං ඵල</w:t>
      </w:r>
      <w:r w:rsidR="00152D3A" w:rsidRPr="00152D3A">
        <w:rPr>
          <w:rFonts w:hint="cs"/>
          <w:b/>
          <w:bCs/>
          <w:cs/>
          <w:lang w:bidi="si-LK"/>
        </w:rPr>
        <w:t>ං</w:t>
      </w:r>
      <w:r w:rsidRPr="00152D3A">
        <w:rPr>
          <w:b/>
          <w:bCs/>
        </w:rPr>
        <w:t xml:space="preserve">, </w:t>
      </w:r>
      <w:r w:rsidR="00152D3A" w:rsidRPr="00152D3A">
        <w:rPr>
          <w:rFonts w:hint="cs"/>
          <w:b/>
          <w:bCs/>
          <w:cs/>
          <w:lang w:bidi="si-LK"/>
        </w:rPr>
        <w:t>ත</w:t>
      </w:r>
      <w:r w:rsidRPr="00152D3A">
        <w:rPr>
          <w:b/>
          <w:bCs/>
          <w:cs/>
          <w:lang w:bidi="si-LK"/>
        </w:rPr>
        <w:t xml:space="preserve">දෙව තස්ස බාලස්ස </w:t>
      </w:r>
      <w:r w:rsidR="00152D3A" w:rsidRPr="00152D3A">
        <w:rPr>
          <w:rFonts w:hint="cs"/>
          <w:b/>
          <w:bCs/>
          <w:cs/>
          <w:lang w:bidi="si-LK"/>
        </w:rPr>
        <w:t>ත</w:t>
      </w:r>
      <w:r w:rsidR="00152D3A" w:rsidRPr="00152D3A">
        <w:rPr>
          <w:b/>
          <w:bCs/>
          <w:cs/>
          <w:lang w:bidi="si-LK"/>
        </w:rPr>
        <w:t>ප</w:t>
      </w:r>
      <w:r w:rsidRPr="00152D3A">
        <w:rPr>
          <w:b/>
          <w:bCs/>
          <w:cs/>
          <w:lang w:bidi="si-LK"/>
        </w:rPr>
        <w:t>චරණතො මහන්තතරං</w:t>
      </w:r>
      <w:r w:rsidR="00B737B5">
        <w:rPr>
          <w:b/>
          <w:bCs/>
        </w:rPr>
        <w:t>”</w:t>
      </w:r>
      <w:r w:rsidRPr="00C066C0">
        <w:t xml:space="preserve"> </w:t>
      </w:r>
      <w:r w:rsidRPr="00C066C0">
        <w:rPr>
          <w:cs/>
          <w:lang w:bidi="si-LK"/>
        </w:rPr>
        <w:t xml:space="preserve">යනු. </w:t>
      </w:r>
    </w:p>
    <w:p w14:paraId="1BA46193" w14:textId="1D6E94A4" w:rsidR="00C066C0" w:rsidRPr="00C066C0" w:rsidRDefault="00C066C0" w:rsidP="00B737B5">
      <w:r w:rsidRPr="00C066C0">
        <w:rPr>
          <w:cs/>
          <w:lang w:bidi="si-LK"/>
        </w:rPr>
        <w:t>ධ</w:t>
      </w:r>
      <w:r w:rsidR="00983463">
        <w:rPr>
          <w:cs/>
          <w:lang w:bidi="si-LK"/>
        </w:rPr>
        <w:t>ර්‍ම</w:t>
      </w:r>
      <w:r w:rsidRPr="00C066C0">
        <w:rPr>
          <w:cs/>
          <w:lang w:bidi="si-LK"/>
        </w:rPr>
        <w:t>දේශනාවග</w:t>
      </w:r>
      <w:r w:rsidR="00152D3A">
        <w:rPr>
          <w:cs/>
          <w:lang w:bidi="si-LK"/>
        </w:rPr>
        <w:t>ේ අවසානයෙහි අසූසාර දහසක් ප්‍රාණ</w:t>
      </w:r>
      <w:r w:rsidR="00152D3A">
        <w:rPr>
          <w:rFonts w:hint="cs"/>
          <w:cs/>
          <w:lang w:bidi="si-LK"/>
        </w:rPr>
        <w:t>ී</w:t>
      </w:r>
      <w:r w:rsidRPr="00C066C0">
        <w:rPr>
          <w:cs/>
          <w:lang w:bidi="si-LK"/>
        </w:rPr>
        <w:t>න්ට ධ</w:t>
      </w:r>
      <w:r w:rsidR="008506C8">
        <w:rPr>
          <w:cs/>
          <w:lang w:bidi="si-LK"/>
        </w:rPr>
        <w:t>ර්‍මා</w:t>
      </w:r>
      <w:r w:rsidRPr="00C066C0">
        <w:rPr>
          <w:cs/>
          <w:lang w:bidi="si-LK"/>
        </w:rPr>
        <w:t xml:space="preserve">වබෝධය වූයේ ය. </w:t>
      </w:r>
    </w:p>
    <w:p w14:paraId="0C401182" w14:textId="30D445FB" w:rsidR="00C066C0" w:rsidRDefault="00C066C0" w:rsidP="00880980">
      <w:pPr>
        <w:pStyle w:val="Style1"/>
        <w:rPr>
          <w:lang w:bidi="si-LK"/>
        </w:rPr>
      </w:pPr>
      <w:r w:rsidRPr="00152D3A">
        <w:rPr>
          <w:cs/>
          <w:lang w:bidi="si-LK"/>
        </w:rPr>
        <w:t>ජම්බුකාජීවක</w:t>
      </w:r>
      <w:r w:rsidR="00880980">
        <w:rPr>
          <w:lang w:bidi="si-LK"/>
        </w:rPr>
        <w:t xml:space="preserve"> </w:t>
      </w:r>
      <w:r w:rsidRPr="00152D3A">
        <w:rPr>
          <w:cs/>
          <w:lang w:bidi="si-LK"/>
        </w:rPr>
        <w:t>වස්තුව නිමි.</w:t>
      </w:r>
    </w:p>
    <w:p w14:paraId="3CC8EC96" w14:textId="77777777" w:rsidR="00C066C0" w:rsidRPr="00152D3A" w:rsidRDefault="00C066C0" w:rsidP="00574000">
      <w:pPr>
        <w:pStyle w:val="Heading2"/>
      </w:pPr>
      <w:r w:rsidRPr="00152D3A">
        <w:rPr>
          <w:cs/>
          <w:lang w:bidi="si-LK"/>
        </w:rPr>
        <w:t>සඟසතු දේ කෑමෙහි බිහිසුණුකම</w:t>
      </w:r>
    </w:p>
    <w:p w14:paraId="03290E50" w14:textId="74E4FEC0" w:rsidR="00C066C0" w:rsidRPr="00C066C0" w:rsidRDefault="00C066C0" w:rsidP="00880980">
      <w:pPr>
        <w:pStyle w:val="Style1"/>
      </w:pPr>
      <w:r w:rsidRPr="00C066C0">
        <w:t>5</w:t>
      </w:r>
      <w:r w:rsidR="00880980">
        <w:t xml:space="preserve"> </w:t>
      </w:r>
      <w:r w:rsidRPr="00C066C0">
        <w:t>-</w:t>
      </w:r>
      <w:r w:rsidR="00880980">
        <w:t xml:space="preserve"> </w:t>
      </w:r>
      <w:r w:rsidRPr="00C066C0">
        <w:t>12</w:t>
      </w:r>
    </w:p>
    <w:p w14:paraId="587938CE" w14:textId="77777777" w:rsidR="00AB358C" w:rsidRDefault="00C066C0" w:rsidP="00880980">
      <w:pPr>
        <w:rPr>
          <w:lang w:bidi="si-LK"/>
        </w:rPr>
      </w:pPr>
      <w:r w:rsidRPr="00152D3A">
        <w:rPr>
          <w:b/>
          <w:bCs/>
          <w:cs/>
          <w:lang w:bidi="si-LK"/>
        </w:rPr>
        <w:t>දවසක</w:t>
      </w:r>
      <w:r w:rsidRPr="00C066C0">
        <w:rPr>
          <w:cs/>
          <w:lang w:bidi="si-LK"/>
        </w:rPr>
        <w:t xml:space="preserve"> ආයුෂ්මත් ල</w:t>
      </w:r>
      <w:r w:rsidR="00022B53">
        <w:rPr>
          <w:cs/>
          <w:lang w:bidi="si-LK"/>
        </w:rPr>
        <w:t>ක්‍ෂ</w:t>
      </w:r>
      <w:r w:rsidRPr="00C066C0">
        <w:rPr>
          <w:cs/>
          <w:lang w:bidi="si-LK"/>
        </w:rPr>
        <w:t>ණ ස්ථවිරයන් වහන්සේ</w:t>
      </w:r>
      <w:r w:rsidR="00C909C1">
        <w:rPr>
          <w:cs/>
          <w:lang w:bidi="si-LK"/>
        </w:rPr>
        <w:t>ත්</w:t>
      </w:r>
      <w:r w:rsidRPr="00C066C0">
        <w:t xml:space="preserve">, </w:t>
      </w:r>
      <w:r w:rsidRPr="00C066C0">
        <w:rPr>
          <w:cs/>
          <w:lang w:bidi="si-LK"/>
        </w:rPr>
        <w:t>ආයු</w:t>
      </w:r>
      <w:r w:rsidR="000079EC">
        <w:rPr>
          <w:rFonts w:hint="cs"/>
          <w:cs/>
          <w:lang w:bidi="si-LK"/>
        </w:rPr>
        <w:t>ෂ්</w:t>
      </w:r>
      <w:r w:rsidRPr="00C066C0">
        <w:rPr>
          <w:cs/>
          <w:lang w:bidi="si-LK"/>
        </w:rPr>
        <w:t>මත් මහා</w:t>
      </w:r>
      <w:r w:rsidR="000079EC">
        <w:rPr>
          <w:rFonts w:hint="cs"/>
          <w:cs/>
          <w:lang w:bidi="si-LK"/>
        </w:rPr>
        <w:t>මෞද්</w:t>
      </w:r>
      <w:r w:rsidRPr="00C066C0">
        <w:rPr>
          <w:cs/>
          <w:lang w:bidi="si-LK"/>
        </w:rPr>
        <w:t>ගල්‍ය</w:t>
      </w:r>
      <w:r w:rsidR="000079EC">
        <w:rPr>
          <w:rFonts w:hint="cs"/>
          <w:cs/>
          <w:lang w:bidi="si-LK"/>
        </w:rPr>
        <w:t>ා</w:t>
      </w:r>
      <w:r w:rsidRPr="00C066C0">
        <w:rPr>
          <w:cs/>
          <w:lang w:bidi="si-LK"/>
        </w:rPr>
        <w:t>යන ස්ථවිරයන් වහන්සේ</w:t>
      </w:r>
      <w:r w:rsidR="00C909C1">
        <w:rPr>
          <w:cs/>
          <w:lang w:bidi="si-LK"/>
        </w:rPr>
        <w:t>ත්</w:t>
      </w:r>
      <w:r w:rsidRPr="00C066C0">
        <w:rPr>
          <w:cs/>
          <w:lang w:bidi="si-LK"/>
        </w:rPr>
        <w:t xml:space="preserve"> </w:t>
      </w:r>
      <w:r w:rsidR="003E6E91">
        <w:t>‘</w:t>
      </w:r>
      <w:r w:rsidRPr="00C066C0">
        <w:rPr>
          <w:cs/>
          <w:lang w:bidi="si-LK"/>
        </w:rPr>
        <w:t>රජගහ නුවර පිඬුසිඟා ය</w:t>
      </w:r>
      <w:r w:rsidR="000079EC">
        <w:rPr>
          <w:rFonts w:hint="cs"/>
          <w:cs/>
          <w:lang w:bidi="si-LK"/>
        </w:rPr>
        <w:t>න්</w:t>
      </w:r>
      <w:r w:rsidRPr="00C066C0">
        <w:rPr>
          <w:cs/>
          <w:lang w:bidi="si-LK"/>
        </w:rPr>
        <w:t>නෙමු</w:t>
      </w:r>
      <w:r w:rsidR="00AD1C72">
        <w:rPr>
          <w:cs/>
          <w:lang w:bidi="si-LK"/>
        </w:rPr>
        <w:t>’</w:t>
      </w:r>
      <w:r w:rsidRPr="00C066C0">
        <w:rPr>
          <w:cs/>
          <w:lang w:bidi="si-LK"/>
        </w:rPr>
        <w:t xml:space="preserve"> යි ගිජ්ඣකූට ප</w:t>
      </w:r>
      <w:r w:rsidR="00846FF4">
        <w:rPr>
          <w:cs/>
          <w:lang w:bidi="si-LK"/>
        </w:rPr>
        <w:t>ර්‍ව</w:t>
      </w:r>
      <w:r w:rsidRPr="00C066C0">
        <w:rPr>
          <w:cs/>
          <w:lang w:bidi="si-LK"/>
        </w:rPr>
        <w:t xml:space="preserve">තයෙන් බස්නාහ. </w:t>
      </w:r>
      <w:r w:rsidR="000079EC">
        <w:rPr>
          <w:rFonts w:hint="cs"/>
          <w:cs/>
          <w:lang w:bidi="si-LK"/>
        </w:rPr>
        <w:t>මෞද්ගල්‍යා</w:t>
      </w:r>
      <w:r w:rsidRPr="00C066C0">
        <w:rPr>
          <w:cs/>
          <w:lang w:bidi="si-LK"/>
        </w:rPr>
        <w:t>යන ස්ථවිරයන් වහන්සේ එහි දී එක් අභිප්‍රේතයකු දැකීමෙන් සිනා පහළ විය. ල</w:t>
      </w:r>
      <w:r w:rsidR="00022B53">
        <w:rPr>
          <w:cs/>
          <w:lang w:bidi="si-LK"/>
        </w:rPr>
        <w:t>ක්‍ෂ</w:t>
      </w:r>
      <w:r w:rsidRPr="00C066C0">
        <w:rPr>
          <w:cs/>
          <w:lang w:bidi="si-LK"/>
        </w:rPr>
        <w:t xml:space="preserve">ණ ස්ථවිරයන් වහන්සේ ඒ දැක </w:t>
      </w:r>
      <w:r w:rsidR="003E6E91">
        <w:t>‘</w:t>
      </w:r>
      <w:r w:rsidRPr="00C066C0">
        <w:rPr>
          <w:cs/>
          <w:lang w:bidi="si-LK"/>
        </w:rPr>
        <w:t>කුමක් නිසා සිනාසෙන්නහු දැ</w:t>
      </w:r>
      <w:r w:rsidRPr="00C066C0">
        <w:t>?</w:t>
      </w:r>
      <w:r w:rsidR="003E6E91">
        <w:t>’</w:t>
      </w:r>
      <w:r w:rsidRPr="00C066C0">
        <w:t xml:space="preserve"> </w:t>
      </w:r>
      <w:r w:rsidRPr="00C066C0">
        <w:rPr>
          <w:cs/>
          <w:lang w:bidi="si-LK"/>
        </w:rPr>
        <w:t xml:space="preserve">යි ඇසූහ. </w:t>
      </w:r>
      <w:r w:rsidR="003E6E91">
        <w:t>‘</w:t>
      </w:r>
      <w:r w:rsidRPr="00C066C0">
        <w:rPr>
          <w:cs/>
          <w:lang w:bidi="si-LK"/>
        </w:rPr>
        <w:t>මෙයට පිළිතුරු දීමට මේ කාලය නො වේ</w:t>
      </w:r>
      <w:r w:rsidRPr="00C066C0">
        <w:t xml:space="preserve">, </w:t>
      </w:r>
      <w:r w:rsidRPr="00C066C0">
        <w:rPr>
          <w:cs/>
          <w:lang w:bidi="si-LK"/>
        </w:rPr>
        <w:t>ලොවුතුරා බුදුරජුන් ඉදිරියෙහිදී එය අසන්නැ</w:t>
      </w:r>
      <w:r w:rsidR="003E6E91">
        <w:t>’</w:t>
      </w:r>
      <w:r w:rsidR="000079EC">
        <w:rPr>
          <w:rFonts w:hint="cs"/>
          <w:cs/>
          <w:lang w:bidi="si-LK"/>
        </w:rPr>
        <w:t xml:space="preserve"> </w:t>
      </w:r>
      <w:r w:rsidRPr="00C066C0">
        <w:rPr>
          <w:cs/>
          <w:lang w:bidi="si-LK"/>
        </w:rPr>
        <w:t>යි උන්වහන්සේ කීහ. දෙදෙනා වහන්සේ ම පිඬු සිඟා අවසන් කොට බුදුරජුන් වෙත ගොස් හුන් කල්හි ල</w:t>
      </w:r>
      <w:r w:rsidR="00022B53">
        <w:rPr>
          <w:cs/>
          <w:lang w:bidi="si-LK"/>
        </w:rPr>
        <w:t>ක්‍ෂ</w:t>
      </w:r>
      <w:r w:rsidRPr="00C066C0">
        <w:rPr>
          <w:cs/>
          <w:lang w:bidi="si-LK"/>
        </w:rPr>
        <w:t xml:space="preserve">ණ සථවිරයන් වහන්සේ </w:t>
      </w:r>
      <w:r w:rsidR="003E6E91">
        <w:t>‘</w:t>
      </w:r>
      <w:r w:rsidRPr="00C066C0">
        <w:rPr>
          <w:cs/>
          <w:lang w:bidi="si-LK"/>
        </w:rPr>
        <w:t>ස්ථවිර තුමනි! ඔබවහන්සේ ගිජුකුළු පව්වෙන් බසිද්දී සිනාසෙනු දැක සිනාසෙන</w:t>
      </w:r>
      <w:r w:rsidR="000079EC">
        <w:rPr>
          <w:rFonts w:hint="cs"/>
          <w:cs/>
          <w:lang w:bidi="si-LK"/>
        </w:rPr>
        <w:t>්නහු</w:t>
      </w:r>
      <w:r w:rsidRPr="00C066C0">
        <w:rPr>
          <w:cs/>
          <w:lang w:bidi="si-LK"/>
        </w:rPr>
        <w:t xml:space="preserve"> කුමක් නිසා දැ</w:t>
      </w:r>
      <w:r w:rsidRPr="00C066C0">
        <w:t xml:space="preserve">? </w:t>
      </w:r>
      <w:r w:rsidRPr="00C066C0">
        <w:rPr>
          <w:cs/>
          <w:lang w:bidi="si-LK"/>
        </w:rPr>
        <w:t>යි මම ඇසීමි</w:t>
      </w:r>
      <w:r w:rsidRPr="00C066C0">
        <w:t xml:space="preserve">, </w:t>
      </w:r>
      <w:r w:rsidRPr="00C066C0">
        <w:rPr>
          <w:cs/>
          <w:lang w:bidi="si-LK"/>
        </w:rPr>
        <w:t>එවිට බුදුරජුන් ඉදිරියෙහිදී අස</w:t>
      </w:r>
      <w:r w:rsidR="000079EC">
        <w:rPr>
          <w:rFonts w:hint="cs"/>
          <w:cs/>
          <w:lang w:bidi="si-LK"/>
        </w:rPr>
        <w:t>න්</w:t>
      </w:r>
      <w:r w:rsidRPr="00C066C0">
        <w:rPr>
          <w:cs/>
          <w:lang w:bidi="si-LK"/>
        </w:rPr>
        <w:t>නැ</w:t>
      </w:r>
      <w:r w:rsidR="003E6E91">
        <w:t>’</w:t>
      </w:r>
      <w:r w:rsidRPr="00C066C0">
        <w:t xml:space="preserve"> </w:t>
      </w:r>
      <w:r w:rsidR="000079EC">
        <w:rPr>
          <w:cs/>
          <w:lang w:bidi="si-LK"/>
        </w:rPr>
        <w:t>යි කීව</w:t>
      </w:r>
      <w:r w:rsidRPr="00C066C0">
        <w:rPr>
          <w:cs/>
          <w:lang w:bidi="si-LK"/>
        </w:rPr>
        <w:t>හු ය</w:t>
      </w:r>
      <w:r w:rsidRPr="00C066C0">
        <w:t xml:space="preserve">, </w:t>
      </w:r>
      <w:r w:rsidRPr="00C066C0">
        <w:rPr>
          <w:cs/>
          <w:lang w:bidi="si-LK"/>
        </w:rPr>
        <w:t>දැන් එය කියනු මැනැවැ</w:t>
      </w:r>
      <w:r w:rsidR="00AD1C72">
        <w:rPr>
          <w:cs/>
          <w:lang w:bidi="si-LK"/>
        </w:rPr>
        <w:t>’</w:t>
      </w:r>
      <w:r w:rsidRPr="00C066C0">
        <w:rPr>
          <w:cs/>
          <w:lang w:bidi="si-LK"/>
        </w:rPr>
        <w:t xml:space="preserve"> යි කීහ. </w:t>
      </w:r>
      <w:r w:rsidR="00AD1C72">
        <w:rPr>
          <w:cs/>
          <w:lang w:bidi="si-LK"/>
        </w:rPr>
        <w:t>‘</w:t>
      </w:r>
      <w:r w:rsidRPr="00C066C0">
        <w:rPr>
          <w:cs/>
          <w:lang w:bidi="si-LK"/>
        </w:rPr>
        <w:t>ඇවැත්නි! මම එහි දී අභිප්‍රේතයකු දුටුවෙමි</w:t>
      </w:r>
      <w:r w:rsidRPr="00C066C0">
        <w:t xml:space="preserve">, </w:t>
      </w:r>
      <w:r w:rsidRPr="00C066C0">
        <w:rPr>
          <w:cs/>
          <w:lang w:bidi="si-LK"/>
        </w:rPr>
        <w:t>ඒ දුටු සැටියේ මට සිනා ගියේ ය</w:t>
      </w:r>
      <w:r w:rsidRPr="00C066C0">
        <w:t xml:space="preserve">, </w:t>
      </w:r>
      <w:r w:rsidRPr="00C066C0">
        <w:rPr>
          <w:cs/>
          <w:lang w:bidi="si-LK"/>
        </w:rPr>
        <w:t>ඔහුගේ ඔලුව මිනිසකුගේ ඔලුවක් වැනි ය</w:t>
      </w:r>
      <w:r w:rsidRPr="00C066C0">
        <w:t xml:space="preserve">, </w:t>
      </w:r>
      <w:r w:rsidRPr="00C066C0">
        <w:rPr>
          <w:cs/>
          <w:lang w:bidi="si-LK"/>
        </w:rPr>
        <w:t>කඳ හරිය</w:t>
      </w:r>
      <w:r w:rsidRPr="00C066C0">
        <w:t xml:space="preserve">, </w:t>
      </w:r>
      <w:r w:rsidRPr="00C066C0">
        <w:rPr>
          <w:cs/>
          <w:lang w:bidi="si-LK"/>
        </w:rPr>
        <w:t>ස</w:t>
      </w:r>
      <w:r w:rsidR="004755F7">
        <w:rPr>
          <w:rFonts w:hint="cs"/>
          <w:cs/>
          <w:lang w:bidi="si-LK"/>
        </w:rPr>
        <w:t>ර්‍ප</w:t>
      </w:r>
      <w:r w:rsidRPr="00C066C0">
        <w:rPr>
          <w:cs/>
          <w:lang w:bidi="si-LK"/>
        </w:rPr>
        <w:t>යකු වැනි ය</w:t>
      </w:r>
      <w:r w:rsidRPr="00C066C0">
        <w:t xml:space="preserve">, </w:t>
      </w:r>
      <w:r w:rsidRPr="00C066C0">
        <w:rPr>
          <w:cs/>
          <w:lang w:bidi="si-LK"/>
        </w:rPr>
        <w:t>මේ අභිප්‍රේතයා යොදුන් විසිපහක් පමණ දිග ය</w:t>
      </w:r>
      <w:r w:rsidRPr="00C066C0">
        <w:t xml:space="preserve">, </w:t>
      </w:r>
      <w:r w:rsidRPr="00C066C0">
        <w:rPr>
          <w:cs/>
          <w:lang w:bidi="si-LK"/>
        </w:rPr>
        <w:t>ඔලුවෙන් නගින ගිනිදැල්ල</w:t>
      </w:r>
      <w:r w:rsidRPr="00C066C0">
        <w:t xml:space="preserve">, </w:t>
      </w:r>
      <w:r w:rsidRPr="00C066C0">
        <w:rPr>
          <w:cs/>
          <w:lang w:bidi="si-LK"/>
        </w:rPr>
        <w:t>නගුට තෙක් දවාගෙන යයි</w:t>
      </w:r>
      <w:r w:rsidRPr="00C066C0">
        <w:t xml:space="preserve">, </w:t>
      </w:r>
      <w:r w:rsidRPr="00C066C0">
        <w:rPr>
          <w:cs/>
          <w:lang w:bidi="si-LK"/>
        </w:rPr>
        <w:t>නගුටින් නගින ගිනිදැල්ල</w:t>
      </w:r>
      <w:r w:rsidRPr="00C066C0">
        <w:t xml:space="preserve">, </w:t>
      </w:r>
      <w:r w:rsidRPr="00C066C0">
        <w:rPr>
          <w:cs/>
          <w:lang w:bidi="si-LK"/>
        </w:rPr>
        <w:t>ඔලුව තෙක් එසේ ය යි</w:t>
      </w:r>
      <w:r w:rsidRPr="00C066C0">
        <w:t xml:space="preserve">, </w:t>
      </w:r>
      <w:r w:rsidRPr="00C066C0">
        <w:rPr>
          <w:cs/>
          <w:lang w:bidi="si-LK"/>
        </w:rPr>
        <w:t>මැදින් නගින ගිනිදැල්ල</w:t>
      </w:r>
      <w:r w:rsidRPr="00C066C0">
        <w:t xml:space="preserve">, </w:t>
      </w:r>
      <w:r w:rsidRPr="00C066C0">
        <w:rPr>
          <w:cs/>
          <w:lang w:bidi="si-LK"/>
        </w:rPr>
        <w:t>දෙපස දවා ය යි</w:t>
      </w:r>
      <w:r w:rsidRPr="00C066C0">
        <w:t xml:space="preserve">, </w:t>
      </w:r>
      <w:r w:rsidRPr="00C066C0">
        <w:rPr>
          <w:cs/>
          <w:lang w:bidi="si-LK"/>
        </w:rPr>
        <w:t>දැලයෙන් නගින ගිනිදැල්ල මැද එක් වෙයි</w:t>
      </w:r>
      <w:r w:rsidRPr="00C066C0">
        <w:t xml:space="preserve">, </w:t>
      </w:r>
      <w:r w:rsidRPr="00C066C0">
        <w:rPr>
          <w:cs/>
          <w:lang w:bidi="si-LK"/>
        </w:rPr>
        <w:t>ප්‍රේතයන් දෙදෙනකුගේ ම කඳ පස්විසි යොදුන් පමණ ය</w:t>
      </w:r>
      <w:r w:rsidRPr="00C066C0">
        <w:t xml:space="preserve">, </w:t>
      </w:r>
      <w:r w:rsidRPr="00C066C0">
        <w:rPr>
          <w:cs/>
          <w:lang w:bidi="si-LK"/>
        </w:rPr>
        <w:t>අනිත් ප්‍රේතයන්ගේ තුන් ගවු පමණ ය</w:t>
      </w:r>
      <w:r w:rsidRPr="00C066C0">
        <w:t xml:space="preserve">, </w:t>
      </w:r>
      <w:r w:rsidRPr="00C066C0">
        <w:rPr>
          <w:cs/>
          <w:lang w:bidi="si-LK"/>
        </w:rPr>
        <w:t>මේ අභිප්‍රේතයාගේ හා කාකප්‍රේතයාගේ කඳ ප</w:t>
      </w:r>
      <w:r w:rsidR="000079EC">
        <w:rPr>
          <w:rFonts w:hint="cs"/>
          <w:cs/>
          <w:lang w:bidi="si-LK"/>
        </w:rPr>
        <w:t>ස්</w:t>
      </w:r>
      <w:r w:rsidRPr="00C066C0">
        <w:rPr>
          <w:cs/>
          <w:lang w:bidi="si-LK"/>
        </w:rPr>
        <w:t>විසි යොදුනකැ</w:t>
      </w:r>
      <w:r w:rsidR="003E6E91">
        <w:t>’</w:t>
      </w:r>
      <w:r w:rsidRPr="00C066C0">
        <w:t xml:space="preserve"> </w:t>
      </w:r>
      <w:r w:rsidRPr="00C066C0">
        <w:rPr>
          <w:cs/>
          <w:lang w:bidi="si-LK"/>
        </w:rPr>
        <w:t xml:space="preserve">යි මුගලන් මහ තෙරණුවෝ වදාළහ. </w:t>
      </w:r>
    </w:p>
    <w:p w14:paraId="5916C20B" w14:textId="06D946AE" w:rsidR="00C066C0" w:rsidRPr="00C066C0" w:rsidRDefault="00C066C0" w:rsidP="00880980">
      <w:r w:rsidRPr="00C066C0">
        <w:rPr>
          <w:cs/>
          <w:lang w:bidi="si-LK"/>
        </w:rPr>
        <w:t>උන්වහන්සේ ම ගිජුකුළු පවු මුදුනෙහි පැසෙන කාකප්‍රේතයා දැක</w:t>
      </w:r>
      <w:r w:rsidRPr="00C066C0">
        <w:t xml:space="preserve">, </w:t>
      </w:r>
      <w:r w:rsidR="000079EC">
        <w:rPr>
          <w:cs/>
          <w:lang w:bidi="si-LK"/>
        </w:rPr>
        <w:t>ඔහු පෙර කළ</w:t>
      </w:r>
      <w:r w:rsidRPr="00C066C0">
        <w:rPr>
          <w:cs/>
          <w:lang w:bidi="si-LK"/>
        </w:rPr>
        <w:t xml:space="preserve"> කමීය විචාරන්නාහු </w:t>
      </w:r>
      <w:r w:rsidR="003E6E91">
        <w:t>‘</w:t>
      </w:r>
      <w:r w:rsidRPr="00C066C0">
        <w:rPr>
          <w:cs/>
          <w:lang w:bidi="si-LK"/>
        </w:rPr>
        <w:t>තාගේ දිව ම පස්යොදුන් දිග ය</w:t>
      </w:r>
      <w:r w:rsidRPr="00C066C0">
        <w:t xml:space="preserve">, </w:t>
      </w:r>
      <w:r w:rsidRPr="00C066C0">
        <w:rPr>
          <w:cs/>
          <w:lang w:bidi="si-LK"/>
        </w:rPr>
        <w:t>ඔලුව නවයොදුන් පමණ මහත ය</w:t>
      </w:r>
      <w:r w:rsidRPr="00C066C0">
        <w:t xml:space="preserve">, </w:t>
      </w:r>
      <w:r w:rsidRPr="00C066C0">
        <w:rPr>
          <w:cs/>
          <w:lang w:bidi="si-LK"/>
        </w:rPr>
        <w:t>කඳ පස්විසි යොදුන් පමණ උස</w:t>
      </w:r>
      <w:r w:rsidR="000079EC">
        <w:rPr>
          <w:cs/>
          <w:lang w:bidi="si-LK"/>
        </w:rPr>
        <w:t xml:space="preserve"> මහත ඇ</w:t>
      </w:r>
      <w:r w:rsidRPr="00C066C0">
        <w:rPr>
          <w:cs/>
          <w:lang w:bidi="si-LK"/>
        </w:rPr>
        <w:t>ත්</w:t>
      </w:r>
      <w:r w:rsidR="000079EC">
        <w:rPr>
          <w:rFonts w:hint="cs"/>
          <w:cs/>
          <w:lang w:bidi="si-LK"/>
        </w:rPr>
        <w:t>තේ</w:t>
      </w:r>
      <w:r w:rsidRPr="00C066C0">
        <w:rPr>
          <w:cs/>
          <w:lang w:bidi="si-LK"/>
        </w:rPr>
        <w:t>ය</w:t>
      </w:r>
      <w:r w:rsidRPr="00C066C0">
        <w:t xml:space="preserve">, </w:t>
      </w:r>
      <w:r w:rsidRPr="00C066C0">
        <w:rPr>
          <w:cs/>
          <w:lang w:bidi="si-LK"/>
        </w:rPr>
        <w:t>කෙබඳු ප</w:t>
      </w:r>
      <w:r w:rsidR="000079EC">
        <w:rPr>
          <w:rFonts w:hint="cs"/>
          <w:cs/>
          <w:lang w:bidi="si-LK"/>
        </w:rPr>
        <w:t>ව්</w:t>
      </w:r>
      <w:r w:rsidRPr="00C066C0">
        <w:rPr>
          <w:cs/>
          <w:lang w:bidi="si-LK"/>
        </w:rPr>
        <w:t>කමක් කොට මෙතරම් බිහිසුණු දුකකට පැමිණියෙහි දැ</w:t>
      </w:r>
      <w:r w:rsidR="003E6E91">
        <w:t>’</w:t>
      </w:r>
      <w:r w:rsidRPr="00C066C0">
        <w:t xml:space="preserve"> </w:t>
      </w:r>
      <w:r w:rsidRPr="00C066C0">
        <w:rPr>
          <w:cs/>
          <w:lang w:bidi="si-LK"/>
        </w:rPr>
        <w:t xml:space="preserve">යි ඇසූහ. එවිට ඔහු </w:t>
      </w:r>
      <w:r w:rsidR="003E6E91">
        <w:t>‘</w:t>
      </w:r>
      <w:r w:rsidRPr="00C066C0">
        <w:rPr>
          <w:cs/>
          <w:lang w:bidi="si-LK"/>
        </w:rPr>
        <w:t xml:space="preserve">මම කසුප් බුදුරජුන් දවස </w:t>
      </w:r>
      <w:r w:rsidR="000079EC">
        <w:rPr>
          <w:rFonts w:hint="cs"/>
          <w:cs/>
          <w:lang w:bidi="si-LK"/>
        </w:rPr>
        <w:t>සඞ්</w:t>
      </w:r>
      <w:r w:rsidRPr="00C066C0">
        <w:rPr>
          <w:cs/>
          <w:lang w:bidi="si-LK"/>
        </w:rPr>
        <w:t>ඝයාට සැදැහැවත</w:t>
      </w:r>
      <w:r w:rsidR="000079EC">
        <w:rPr>
          <w:cs/>
          <w:lang w:bidi="si-LK"/>
        </w:rPr>
        <w:t>ුන් විසින් එළ වූ බතින් බත් කටක්</w:t>
      </w:r>
      <w:r w:rsidR="000079EC">
        <w:rPr>
          <w:rFonts w:hint="cs"/>
          <w:cs/>
          <w:lang w:bidi="si-LK"/>
        </w:rPr>
        <w:t xml:space="preserve"> </w:t>
      </w:r>
      <w:r w:rsidRPr="00C066C0">
        <w:rPr>
          <w:cs/>
          <w:lang w:bidi="si-LK"/>
        </w:rPr>
        <w:t>ගෙණ කැවෙමි</w:t>
      </w:r>
      <w:r w:rsidR="00AD1C72">
        <w:rPr>
          <w:cs/>
          <w:lang w:bidi="si-LK"/>
        </w:rPr>
        <w:t>’</w:t>
      </w:r>
      <w:r w:rsidRPr="00C066C0">
        <w:rPr>
          <w:cs/>
          <w:lang w:bidi="si-LK"/>
        </w:rPr>
        <w:t xml:space="preserve"> යි කියා නැවැත </w:t>
      </w:r>
      <w:r w:rsidR="003E6E91">
        <w:t>‘</w:t>
      </w:r>
      <w:r w:rsidR="000079EC">
        <w:rPr>
          <w:cs/>
          <w:lang w:bidi="si-LK"/>
        </w:rPr>
        <w:t>ස්වාමීනී</w:t>
      </w:r>
      <w:r w:rsidRPr="00C066C0">
        <w:rPr>
          <w:cs/>
          <w:lang w:bidi="si-LK"/>
        </w:rPr>
        <w:t>! කසුජ බුදුරජුන් දවස බොහෝ ගණනක් භි</w:t>
      </w:r>
      <w:r w:rsidR="00022B53">
        <w:rPr>
          <w:cs/>
          <w:lang w:bidi="si-LK"/>
        </w:rPr>
        <w:t>ක්‍ෂූ</w:t>
      </w:r>
      <w:r w:rsidRPr="00C066C0">
        <w:rPr>
          <w:cs/>
          <w:lang w:bidi="si-LK"/>
        </w:rPr>
        <w:t xml:space="preserve">න් වහන්සේලා ගමකට </w:t>
      </w:r>
      <w:r w:rsidR="000079EC">
        <w:rPr>
          <w:rFonts w:hint="cs"/>
          <w:cs/>
          <w:lang w:bidi="si-LK"/>
        </w:rPr>
        <w:t>පිඬු</w:t>
      </w:r>
      <w:r w:rsidRPr="00C066C0">
        <w:rPr>
          <w:cs/>
          <w:lang w:bidi="si-LK"/>
        </w:rPr>
        <w:t xml:space="preserve"> සිඟා ගියහ. එහිදී එ ගම්වැස්සෝ උන්වහන්සේලා දැක සතුටු ව අසුන්හලෙහි පා සෝදා වඩා හිඳුවා කැඳ වළඳවා පිළිගන්වා</w:t>
      </w:r>
      <w:r w:rsidRPr="00C066C0">
        <w:t xml:space="preserve">, </w:t>
      </w:r>
      <w:r w:rsidRPr="00C066C0">
        <w:rPr>
          <w:cs/>
          <w:lang w:bidi="si-LK"/>
        </w:rPr>
        <w:t>පිණ්ඩපාතකාලය ලංවනතුරු ම බණ අසමින් හු</w:t>
      </w:r>
      <w:r w:rsidR="007017F3">
        <w:rPr>
          <w:rFonts w:hint="cs"/>
          <w:cs/>
          <w:lang w:bidi="si-LK"/>
        </w:rPr>
        <w:t>න්</w:t>
      </w:r>
      <w:r w:rsidRPr="00C066C0">
        <w:rPr>
          <w:cs/>
          <w:lang w:bidi="si-LK"/>
        </w:rPr>
        <w:t xml:space="preserve">හ. ඒ බණ අවසන්හි ඔවුහු උන්වහන්සේලාගේ පාත්‍ර ගෙණ ගෙවලට ගොස් නන් අන්දමේ උසස් රස යුත් අහරින් පාත්‍ර පුරවා පිළිගන්වනු පිණිස </w:t>
      </w:r>
      <w:r w:rsidR="007017F3">
        <w:rPr>
          <w:rFonts w:hint="cs"/>
          <w:cs/>
          <w:lang w:bidi="si-LK"/>
        </w:rPr>
        <w:t>ගෙ</w:t>
      </w:r>
      <w:r w:rsidRPr="00C066C0">
        <w:rPr>
          <w:cs/>
          <w:lang w:bidi="si-LK"/>
        </w:rPr>
        <w:t>ණ ආහ</w:t>
      </w:r>
      <w:r w:rsidRPr="00C066C0">
        <w:t xml:space="preserve">, </w:t>
      </w:r>
      <w:r w:rsidRPr="00C066C0">
        <w:rPr>
          <w:cs/>
          <w:lang w:bidi="si-LK"/>
        </w:rPr>
        <w:t>මම එ දවස කපුටෙක් වැ උපන්නේ අසුන්හලෙහි වහල්පලය උඩ සැඟ</w:t>
      </w:r>
      <w:r w:rsidR="007017F3">
        <w:rPr>
          <w:rFonts w:hint="cs"/>
          <w:cs/>
          <w:lang w:bidi="si-LK"/>
        </w:rPr>
        <w:t>ැ</w:t>
      </w:r>
      <w:r w:rsidRPr="00C066C0">
        <w:rPr>
          <w:cs/>
          <w:lang w:bidi="si-LK"/>
        </w:rPr>
        <w:t>වී වට පිට බලා ඉඳ එකකු ගෙ</w:t>
      </w:r>
      <w:r w:rsidR="007017F3">
        <w:rPr>
          <w:rFonts w:hint="cs"/>
          <w:cs/>
          <w:lang w:bidi="si-LK"/>
        </w:rPr>
        <w:t>ණ</w:t>
      </w:r>
      <w:r w:rsidRPr="00C066C0">
        <w:rPr>
          <w:cs/>
          <w:lang w:bidi="si-LK"/>
        </w:rPr>
        <w:t xml:space="preserve"> ආ පාත්‍රයකින් කට පුරා තෙවරක් බ</w:t>
      </w:r>
      <w:r w:rsidR="007017F3">
        <w:rPr>
          <w:rFonts w:hint="cs"/>
          <w:cs/>
          <w:lang w:bidi="si-LK"/>
        </w:rPr>
        <w:t>ත්</w:t>
      </w:r>
      <w:r w:rsidRPr="00C066C0">
        <w:rPr>
          <w:cs/>
          <w:lang w:bidi="si-LK"/>
        </w:rPr>
        <w:t>කට තුනක් පැහැර ගෙණ කෑවෙමි</w:t>
      </w:r>
      <w:r w:rsidRPr="00C066C0">
        <w:t xml:space="preserve">, </w:t>
      </w:r>
      <w:r w:rsidRPr="00C066C0">
        <w:rPr>
          <w:cs/>
          <w:lang w:bidi="si-LK"/>
        </w:rPr>
        <w:t>ඒ අහර</w:t>
      </w:r>
      <w:r w:rsidRPr="00C066C0">
        <w:t xml:space="preserve">, </w:t>
      </w:r>
      <w:r w:rsidRPr="00C066C0">
        <w:rPr>
          <w:cs/>
          <w:lang w:bidi="si-LK"/>
        </w:rPr>
        <w:t xml:space="preserve">පාත්‍රවලට බෙදු පමණ මුත් </w:t>
      </w:r>
      <w:r w:rsidR="007017F3">
        <w:rPr>
          <w:rFonts w:hint="cs"/>
          <w:cs/>
          <w:lang w:bidi="si-LK"/>
        </w:rPr>
        <w:t>සඞ්</w:t>
      </w:r>
      <w:r w:rsidRPr="00C066C0">
        <w:rPr>
          <w:cs/>
          <w:lang w:bidi="si-LK"/>
        </w:rPr>
        <w:t>ඝයාට නො පිළිගැන් වූ බැවින් ස</w:t>
      </w:r>
      <w:r w:rsidR="007017F3">
        <w:rPr>
          <w:rFonts w:hint="cs"/>
          <w:cs/>
          <w:lang w:bidi="si-LK"/>
        </w:rPr>
        <w:t>ඟ</w:t>
      </w:r>
      <w:r w:rsidRPr="00C066C0">
        <w:rPr>
          <w:cs/>
          <w:lang w:bidi="si-LK"/>
        </w:rPr>
        <w:t xml:space="preserve"> සතු වූයේ නො වේ</w:t>
      </w:r>
      <w:r w:rsidRPr="00C066C0">
        <w:t xml:space="preserve">, </w:t>
      </w:r>
      <w:r w:rsidRPr="00C066C0">
        <w:rPr>
          <w:cs/>
          <w:lang w:bidi="si-LK"/>
        </w:rPr>
        <w:t>නියම කොට වෙන වෙන ම දුන්නේ ද නැත</w:t>
      </w:r>
      <w:r w:rsidRPr="00C066C0">
        <w:t xml:space="preserve">, </w:t>
      </w:r>
      <w:r w:rsidRPr="00C066C0">
        <w:rPr>
          <w:cs/>
          <w:lang w:bidi="si-LK"/>
        </w:rPr>
        <w:t>වළඳා ඉතිරි වූයේ ද නො වේ</w:t>
      </w:r>
      <w:r w:rsidRPr="00C066C0">
        <w:t xml:space="preserve">, </w:t>
      </w:r>
      <w:r w:rsidRPr="00C066C0">
        <w:rPr>
          <w:cs/>
          <w:lang w:bidi="si-LK"/>
        </w:rPr>
        <w:t xml:space="preserve">මා </w:t>
      </w:r>
      <w:r w:rsidR="007017F3">
        <w:rPr>
          <w:rFonts w:hint="cs"/>
          <w:cs/>
          <w:lang w:bidi="si-LK"/>
        </w:rPr>
        <w:t>කෑ</w:t>
      </w:r>
      <w:r w:rsidR="007017F3">
        <w:rPr>
          <w:cs/>
          <w:lang w:bidi="si-LK"/>
        </w:rPr>
        <w:t>යේ පාත්‍රවලට බෙද</w:t>
      </w:r>
      <w:r w:rsidR="007017F3">
        <w:rPr>
          <w:rFonts w:hint="cs"/>
          <w:cs/>
          <w:lang w:bidi="si-LK"/>
        </w:rPr>
        <w:t>ූ</w:t>
      </w:r>
      <w:r w:rsidRPr="00C066C0">
        <w:rPr>
          <w:cs/>
          <w:lang w:bidi="si-LK"/>
        </w:rPr>
        <w:t>ව ද</w:t>
      </w:r>
      <w:r w:rsidRPr="00C066C0">
        <w:t xml:space="preserve">, </w:t>
      </w:r>
      <w:r w:rsidRPr="00C066C0">
        <w:rPr>
          <w:cs/>
          <w:lang w:bidi="si-LK"/>
        </w:rPr>
        <w:t>ගෙවලට ගෙණ ගොස් නැව</w:t>
      </w:r>
      <w:r w:rsidR="007017F3">
        <w:rPr>
          <w:rFonts w:hint="cs"/>
          <w:cs/>
          <w:lang w:bidi="si-LK"/>
        </w:rPr>
        <w:t>ැ</w:t>
      </w:r>
      <w:r w:rsidRPr="00C066C0">
        <w:rPr>
          <w:cs/>
          <w:lang w:bidi="si-LK"/>
        </w:rPr>
        <w:t>ත මිනිසුන් විසින් වුව</w:t>
      </w:r>
      <w:r w:rsidR="00C909C1">
        <w:rPr>
          <w:cs/>
          <w:lang w:bidi="si-LK"/>
        </w:rPr>
        <w:t>ත්</w:t>
      </w:r>
      <w:r w:rsidRPr="00C066C0">
        <w:rPr>
          <w:cs/>
          <w:lang w:bidi="si-LK"/>
        </w:rPr>
        <w:t xml:space="preserve"> කෑ යුතු අ</w:t>
      </w:r>
      <w:r w:rsidR="007017F3">
        <w:rPr>
          <w:rFonts w:hint="cs"/>
          <w:cs/>
          <w:lang w:bidi="si-LK"/>
        </w:rPr>
        <w:t>හ</w:t>
      </w:r>
      <w:r w:rsidRPr="00C066C0">
        <w:rPr>
          <w:cs/>
          <w:lang w:bidi="si-LK"/>
        </w:rPr>
        <w:t>ර ටිකෙකි</w:t>
      </w:r>
      <w:r w:rsidRPr="00C066C0">
        <w:t xml:space="preserve">, </w:t>
      </w:r>
      <w:r w:rsidRPr="00C066C0">
        <w:rPr>
          <w:cs/>
          <w:lang w:bidi="si-LK"/>
        </w:rPr>
        <w:t xml:space="preserve">හුදෙක් </w:t>
      </w:r>
      <w:r w:rsidR="007017F3">
        <w:rPr>
          <w:rFonts w:hint="cs"/>
          <w:cs/>
          <w:lang w:bidi="si-LK"/>
        </w:rPr>
        <w:t>සඞ්</w:t>
      </w:r>
      <w:r w:rsidRPr="00C066C0">
        <w:rPr>
          <w:cs/>
          <w:lang w:bidi="si-LK"/>
        </w:rPr>
        <w:t>ඝයාට කියා ගෙ</w:t>
      </w:r>
      <w:r w:rsidR="007017F3">
        <w:rPr>
          <w:rFonts w:hint="cs"/>
          <w:cs/>
          <w:lang w:bidi="si-LK"/>
        </w:rPr>
        <w:t>ණ</w:t>
      </w:r>
      <w:r w:rsidRPr="00C066C0">
        <w:rPr>
          <w:cs/>
          <w:lang w:bidi="si-LK"/>
        </w:rPr>
        <w:t xml:space="preserve"> ආවා පම</w:t>
      </w:r>
      <w:r w:rsidR="007017F3">
        <w:rPr>
          <w:rFonts w:hint="cs"/>
          <w:cs/>
          <w:lang w:bidi="si-LK"/>
        </w:rPr>
        <w:t>ණෙ</w:t>
      </w:r>
      <w:r w:rsidRPr="00C066C0">
        <w:rPr>
          <w:cs/>
          <w:lang w:bidi="si-LK"/>
        </w:rPr>
        <w:t>කි</w:t>
      </w:r>
      <w:r w:rsidRPr="00C066C0">
        <w:t xml:space="preserve">, </w:t>
      </w:r>
      <w:r w:rsidR="007017F3">
        <w:rPr>
          <w:rFonts w:hint="cs"/>
          <w:cs/>
          <w:lang w:bidi="si-LK"/>
        </w:rPr>
        <w:t>සඞ්</w:t>
      </w:r>
      <w:r w:rsidRPr="00C066C0">
        <w:rPr>
          <w:cs/>
          <w:lang w:bidi="si-LK"/>
        </w:rPr>
        <w:t>ඝයාට අයත් ගමක් බිමක් ගහක් කොළයක් මා ගත්තේ නැත</w:t>
      </w:r>
      <w:r w:rsidRPr="00C066C0">
        <w:t xml:space="preserve">, </w:t>
      </w:r>
      <w:r w:rsidRPr="00C066C0">
        <w:rPr>
          <w:cs/>
          <w:lang w:bidi="si-LK"/>
        </w:rPr>
        <w:t>යටත් පිරි</w:t>
      </w:r>
      <w:r w:rsidR="007017F3">
        <w:rPr>
          <w:rFonts w:hint="cs"/>
          <w:cs/>
          <w:lang w:bidi="si-LK"/>
        </w:rPr>
        <w:t>සෙ</w:t>
      </w:r>
      <w:r w:rsidRPr="00C066C0">
        <w:rPr>
          <w:cs/>
          <w:lang w:bidi="si-LK"/>
        </w:rPr>
        <w:t>යින් ස</w:t>
      </w:r>
      <w:r w:rsidR="007017F3">
        <w:rPr>
          <w:rFonts w:hint="cs"/>
          <w:cs/>
          <w:lang w:bidi="si-LK"/>
        </w:rPr>
        <w:t>ඟ</w:t>
      </w:r>
      <w:r w:rsidRPr="00C066C0">
        <w:rPr>
          <w:cs/>
          <w:lang w:bidi="si-LK"/>
        </w:rPr>
        <w:t>සතු තණපතක් පොල් ඉරටක් පමණකුත් නො ගත්තෙමි</w:t>
      </w:r>
      <w:r w:rsidRPr="00C066C0">
        <w:t xml:space="preserve">, </w:t>
      </w:r>
      <w:r w:rsidRPr="00C066C0">
        <w:rPr>
          <w:cs/>
          <w:lang w:bidi="si-LK"/>
        </w:rPr>
        <w:t>වළඳා ඉතිරිවන බතින් තුන් කටක් ගත් පම</w:t>
      </w:r>
      <w:r w:rsidR="007017F3">
        <w:rPr>
          <w:rFonts w:hint="cs"/>
          <w:cs/>
          <w:lang w:bidi="si-LK"/>
        </w:rPr>
        <w:t>ණෙ</w:t>
      </w:r>
      <w:r w:rsidRPr="00C066C0">
        <w:rPr>
          <w:cs/>
          <w:lang w:bidi="si-LK"/>
        </w:rPr>
        <w:t>කි මා කෙළේ</w:t>
      </w:r>
      <w:r w:rsidRPr="00C066C0">
        <w:t xml:space="preserve">, </w:t>
      </w:r>
      <w:r w:rsidRPr="00C066C0">
        <w:rPr>
          <w:cs/>
          <w:lang w:bidi="si-LK"/>
        </w:rPr>
        <w:t>ඒ පවින් ස්වාමීනි! මම අන්තඃකල්පයක් මෙසේ ආයු</w:t>
      </w:r>
      <w:r w:rsidRPr="00C066C0">
        <w:t xml:space="preserve"> </w:t>
      </w:r>
      <w:r w:rsidRPr="00C066C0">
        <w:rPr>
          <w:cs/>
          <w:lang w:bidi="si-LK"/>
        </w:rPr>
        <w:t>ඇති ව අවීචියෙහි ඉපිද</w:t>
      </w:r>
      <w:r w:rsidR="007017F3">
        <w:rPr>
          <w:rFonts w:hint="cs"/>
          <w:cs/>
          <w:lang w:bidi="si-LK"/>
        </w:rPr>
        <w:t xml:space="preserve">, </w:t>
      </w:r>
      <w:r w:rsidRPr="00C066C0">
        <w:rPr>
          <w:cs/>
          <w:lang w:bidi="si-LK"/>
        </w:rPr>
        <w:t>එහි ආයු පමණින් පැසී තවත් ඒ පව ටිකක් ඉතිරි වූ බැවින් මේ ගිජුකුළුපව්වෙහි කාක</w:t>
      </w:r>
      <w:r w:rsidR="0069711C">
        <w:rPr>
          <w:rFonts w:hint="cs"/>
          <w:cs/>
          <w:lang w:bidi="si-LK"/>
        </w:rPr>
        <w:t>ප්‍රේත</w:t>
      </w:r>
      <w:r w:rsidRPr="00C066C0">
        <w:rPr>
          <w:cs/>
          <w:lang w:bidi="si-LK"/>
        </w:rPr>
        <w:t xml:space="preserve"> ව ඉපිද දුක් විඳිමි</w:t>
      </w:r>
      <w:r w:rsidR="003E6E91">
        <w:t>’</w:t>
      </w:r>
      <w:r w:rsidRPr="00C066C0">
        <w:t xml:space="preserve"> </w:t>
      </w:r>
      <w:r w:rsidRPr="00C066C0">
        <w:rPr>
          <w:cs/>
          <w:lang w:bidi="si-LK"/>
        </w:rPr>
        <w:t xml:space="preserve">යි විස්තර කොට කී ය. </w:t>
      </w:r>
    </w:p>
    <w:p w14:paraId="591EF591" w14:textId="334C1530" w:rsidR="007017F3" w:rsidRDefault="00C066C0" w:rsidP="00574000">
      <w:pPr>
        <w:jc w:val="center"/>
        <w:rPr>
          <w:b/>
          <w:bCs/>
          <w:lang w:bidi="si-LK"/>
        </w:rPr>
      </w:pPr>
      <w:r w:rsidRPr="007017F3">
        <w:rPr>
          <w:b/>
          <w:bCs/>
          <w:cs/>
          <w:lang w:bidi="si-LK"/>
        </w:rPr>
        <w:t>කාක</w:t>
      </w:r>
      <w:r w:rsidR="0069711C">
        <w:rPr>
          <w:rFonts w:hint="cs"/>
          <w:b/>
          <w:bCs/>
          <w:cs/>
          <w:lang w:bidi="si-LK"/>
        </w:rPr>
        <w:t>ප්‍රේත</w:t>
      </w:r>
      <w:r w:rsidR="00C92BBA">
        <w:rPr>
          <w:b/>
          <w:bCs/>
          <w:lang w:bidi="si-LK"/>
        </w:rPr>
        <w:t xml:space="preserve"> </w:t>
      </w:r>
      <w:r w:rsidR="007017F3" w:rsidRPr="007017F3">
        <w:rPr>
          <w:rFonts w:hint="cs"/>
          <w:b/>
          <w:bCs/>
          <w:cs/>
          <w:lang w:bidi="si-LK"/>
        </w:rPr>
        <w:t>වස්</w:t>
      </w:r>
      <w:r w:rsidRPr="007017F3">
        <w:rPr>
          <w:b/>
          <w:bCs/>
          <w:cs/>
          <w:lang w:bidi="si-LK"/>
        </w:rPr>
        <w:t>තුව යි.</w:t>
      </w:r>
    </w:p>
    <w:p w14:paraId="08D5ADDB" w14:textId="0C41663F" w:rsidR="00C92BBA" w:rsidRPr="007017F3" w:rsidRDefault="00C92BBA" w:rsidP="00574000">
      <w:pPr>
        <w:jc w:val="center"/>
        <w:rPr>
          <w:b/>
          <w:bCs/>
          <w:lang w:bidi="si-LK"/>
        </w:rPr>
      </w:pPr>
      <w:r>
        <w:rPr>
          <w:rFonts w:ascii="Times New Roman" w:hAnsi="Times New Roman" w:cs="Times New Roman"/>
          <w:b/>
          <w:bCs/>
          <w:lang w:bidi="si-LK"/>
        </w:rPr>
        <w:t>……</w:t>
      </w:r>
    </w:p>
    <w:p w14:paraId="3B78AA3B" w14:textId="77777777" w:rsidR="00C92BBA" w:rsidRDefault="00C066C0" w:rsidP="00574000">
      <w:r w:rsidRPr="00C066C0">
        <w:rPr>
          <w:cs/>
          <w:lang w:bidi="si-LK"/>
        </w:rPr>
        <w:t xml:space="preserve">මෙහි දී මුගලන් මහතෙරනුවෝ </w:t>
      </w:r>
      <w:r w:rsidR="003E6E91">
        <w:t>‘</w:t>
      </w:r>
      <w:r w:rsidRPr="00C066C0">
        <w:rPr>
          <w:cs/>
          <w:lang w:bidi="si-LK"/>
        </w:rPr>
        <w:t>මම අභිප්‍රේතයකු දැක සිනා සීමී</w:t>
      </w:r>
      <w:r w:rsidR="003E6E91">
        <w:t>’</w:t>
      </w:r>
      <w:r w:rsidRPr="00C066C0">
        <w:t xml:space="preserve"> </w:t>
      </w:r>
      <w:r w:rsidRPr="00C066C0">
        <w:rPr>
          <w:cs/>
          <w:lang w:bidi="si-LK"/>
        </w:rPr>
        <w:t>යි කී කල්හි</w:t>
      </w:r>
      <w:r w:rsidRPr="00C066C0">
        <w:t xml:space="preserve">, </w:t>
      </w:r>
      <w:r w:rsidRPr="00C066C0">
        <w:rPr>
          <w:cs/>
          <w:lang w:bidi="si-LK"/>
        </w:rPr>
        <w:t xml:space="preserve">බුදුරජානන් වහන්සේ </w:t>
      </w:r>
      <w:r w:rsidR="003E6E91">
        <w:t>‘</w:t>
      </w:r>
      <w:r w:rsidRPr="00C066C0">
        <w:rPr>
          <w:cs/>
          <w:lang w:bidi="si-LK"/>
        </w:rPr>
        <w:t>මහ</w:t>
      </w:r>
      <w:r w:rsidR="007017F3">
        <w:rPr>
          <w:rFonts w:hint="cs"/>
          <w:cs/>
          <w:lang w:bidi="si-LK"/>
        </w:rPr>
        <w:t>ණෙ</w:t>
      </w:r>
      <w:r w:rsidRPr="00C066C0">
        <w:rPr>
          <w:cs/>
          <w:lang w:bidi="si-LK"/>
        </w:rPr>
        <w:t>නි! මුගලන් කී කතාව ඇත්ත යි</w:t>
      </w:r>
      <w:r w:rsidRPr="00C066C0">
        <w:t xml:space="preserve">, </w:t>
      </w:r>
      <w:r w:rsidRPr="00C066C0">
        <w:rPr>
          <w:cs/>
          <w:lang w:bidi="si-LK"/>
        </w:rPr>
        <w:t>මම</w:t>
      </w:r>
      <w:r w:rsidR="00C909C1">
        <w:rPr>
          <w:cs/>
          <w:lang w:bidi="si-LK"/>
        </w:rPr>
        <w:t>ත්</w:t>
      </w:r>
      <w:r w:rsidRPr="00C066C0">
        <w:rPr>
          <w:cs/>
          <w:lang w:bidi="si-LK"/>
        </w:rPr>
        <w:t xml:space="preserve"> බුදු වූ දාම ඌ දුටිමි</w:t>
      </w:r>
      <w:r w:rsidRPr="00C066C0">
        <w:t xml:space="preserve">, </w:t>
      </w:r>
      <w:r w:rsidR="007017F3">
        <w:rPr>
          <w:cs/>
          <w:lang w:bidi="si-LK"/>
        </w:rPr>
        <w:t xml:space="preserve">එහෙත් මම </w:t>
      </w:r>
      <w:r w:rsidR="007017F3">
        <w:rPr>
          <w:rFonts w:hint="cs"/>
          <w:cs/>
          <w:lang w:bidi="si-LK"/>
        </w:rPr>
        <w:t>මා</w:t>
      </w:r>
      <w:r w:rsidRPr="00C066C0">
        <w:rPr>
          <w:cs/>
          <w:lang w:bidi="si-LK"/>
        </w:rPr>
        <w:t>ගේ කීම නො අදහන්</w:t>
      </w:r>
      <w:r w:rsidR="007017F3">
        <w:rPr>
          <w:rFonts w:hint="cs"/>
          <w:cs/>
          <w:lang w:bidi="si-LK"/>
        </w:rPr>
        <w:t>නෝ</w:t>
      </w:r>
      <w:r w:rsidRPr="00C066C0">
        <w:rPr>
          <w:cs/>
          <w:lang w:bidi="si-LK"/>
        </w:rPr>
        <w:t xml:space="preserve"> නම්</w:t>
      </w:r>
      <w:r w:rsidRPr="00C066C0">
        <w:t xml:space="preserve">, </w:t>
      </w:r>
      <w:r w:rsidRPr="00C066C0">
        <w:rPr>
          <w:cs/>
          <w:lang w:bidi="si-LK"/>
        </w:rPr>
        <w:t>ඔවුනට එය අහිත පිණිස වන්නේ ය යනු දන්නා බැවින් තමුසේලා කෙරෙහි අනුකම්පාවෙන් ඒ වග මෙතෙක් නො කීමි</w:t>
      </w:r>
      <w:r w:rsidR="00AD1C72">
        <w:rPr>
          <w:cs/>
          <w:lang w:bidi="si-LK"/>
        </w:rPr>
        <w:t>’</w:t>
      </w:r>
      <w:r w:rsidR="007017F3">
        <w:rPr>
          <w:cs/>
          <w:lang w:bidi="si-LK"/>
        </w:rPr>
        <w:t xml:space="preserve"> යි වදාළ සේක. රැස් ව හුන් භි</w:t>
      </w:r>
      <w:r w:rsidR="00022B53">
        <w:rPr>
          <w:cs/>
          <w:lang w:bidi="si-LK"/>
        </w:rPr>
        <w:t>ක්‍ෂූ</w:t>
      </w:r>
      <w:r w:rsidRPr="00C066C0">
        <w:rPr>
          <w:cs/>
          <w:lang w:bidi="si-LK"/>
        </w:rPr>
        <w:t xml:space="preserve">න් වහන්සේලා </w:t>
      </w:r>
      <w:r w:rsidR="003E6E91">
        <w:t>‘</w:t>
      </w:r>
      <w:r w:rsidR="007017F3">
        <w:rPr>
          <w:rFonts w:hint="cs"/>
          <w:cs/>
          <w:lang w:bidi="si-LK"/>
        </w:rPr>
        <w:t>ඌ</w:t>
      </w:r>
      <w:r w:rsidRPr="00C066C0">
        <w:rPr>
          <w:cs/>
          <w:lang w:bidi="si-LK"/>
        </w:rPr>
        <w:t xml:space="preserve"> පෙර කළ දේ අපි නො දනිමු</w:t>
      </w:r>
      <w:r w:rsidRPr="00C066C0">
        <w:t xml:space="preserve">, </w:t>
      </w:r>
      <w:r w:rsidRPr="00C066C0">
        <w:rPr>
          <w:cs/>
          <w:lang w:bidi="si-LK"/>
        </w:rPr>
        <w:t>එය වදාරනු මැනැවැ</w:t>
      </w:r>
      <w:r w:rsidR="003E6E91">
        <w:rPr>
          <w:cs/>
          <w:lang w:bidi="si-LK"/>
        </w:rPr>
        <w:t>’</w:t>
      </w:r>
      <w:r w:rsidRPr="00C066C0">
        <w:rPr>
          <w:cs/>
          <w:lang w:bidi="si-LK"/>
        </w:rPr>
        <w:t xml:space="preserve"> යි ඇය ද සිටියාහ. එ කල්හි බුදුරජානන් වහන්සේ </w:t>
      </w:r>
      <w:r w:rsidR="00AD1C72">
        <w:t>‘</w:t>
      </w:r>
      <w:r w:rsidRPr="00C066C0">
        <w:rPr>
          <w:cs/>
          <w:lang w:bidi="si-LK"/>
        </w:rPr>
        <w:t>මහණෙනි! යටගිය දවස බරණැස් නුවර වැ</w:t>
      </w:r>
      <w:r w:rsidR="007017F3">
        <w:rPr>
          <w:rFonts w:hint="cs"/>
          <w:cs/>
          <w:lang w:bidi="si-LK"/>
        </w:rPr>
        <w:t>ස්</w:t>
      </w:r>
      <w:r w:rsidRPr="00C066C0">
        <w:rPr>
          <w:cs/>
          <w:lang w:bidi="si-LK"/>
        </w:rPr>
        <w:t>සෝ එ නුවර ගොදුරු ගම් කොට තබා ගංඉවු</w:t>
      </w:r>
      <w:r w:rsidR="007017F3">
        <w:rPr>
          <w:rFonts w:hint="cs"/>
          <w:cs/>
          <w:lang w:bidi="si-LK"/>
        </w:rPr>
        <w:t>රෙ</w:t>
      </w:r>
      <w:r w:rsidRPr="00C066C0">
        <w:rPr>
          <w:cs/>
          <w:lang w:bidi="si-LK"/>
        </w:rPr>
        <w:t>ක පසේබුදු කෙනෙකුන්හට පන්සලක් කරවා දුන්හ</w:t>
      </w:r>
      <w:r w:rsidRPr="00C066C0">
        <w:t xml:space="preserve">, </w:t>
      </w:r>
      <w:r w:rsidRPr="00C066C0">
        <w:rPr>
          <w:cs/>
          <w:lang w:bidi="si-LK"/>
        </w:rPr>
        <w:t>එහි වසන උන්වහන්සේ එ නුවරට පිඬු සිඟා වඩින සේක. නුවර වැ</w:t>
      </w:r>
      <w:r w:rsidR="004038CC">
        <w:rPr>
          <w:rFonts w:hint="cs"/>
          <w:cs/>
          <w:lang w:bidi="si-LK"/>
        </w:rPr>
        <w:t>ස්</w:t>
      </w:r>
      <w:r w:rsidRPr="00C066C0">
        <w:rPr>
          <w:cs/>
          <w:lang w:bidi="si-LK"/>
        </w:rPr>
        <w:t>සෝ</w:t>
      </w:r>
      <w:r w:rsidR="00C909C1">
        <w:rPr>
          <w:cs/>
          <w:lang w:bidi="si-LK"/>
        </w:rPr>
        <w:t>ත්</w:t>
      </w:r>
      <w:r w:rsidRPr="00C066C0">
        <w:rPr>
          <w:cs/>
          <w:lang w:bidi="si-LK"/>
        </w:rPr>
        <w:t xml:space="preserve"> උදේ සවස සුවඳ මල් ගත් අත් ඇති ව පසේබුදුරජුන් පුදන්නට ප</w:t>
      </w:r>
      <w:r w:rsidR="004038CC">
        <w:rPr>
          <w:rFonts w:hint="cs"/>
          <w:cs/>
          <w:lang w:bidi="si-LK"/>
        </w:rPr>
        <w:t>න්</w:t>
      </w:r>
      <w:r w:rsidRPr="00C066C0">
        <w:rPr>
          <w:cs/>
          <w:lang w:bidi="si-LK"/>
        </w:rPr>
        <w:t>සලට යන්</w:t>
      </w:r>
      <w:r w:rsidR="004038CC">
        <w:rPr>
          <w:rFonts w:hint="cs"/>
          <w:cs/>
          <w:lang w:bidi="si-LK"/>
        </w:rPr>
        <w:t>නෝ</w:t>
      </w:r>
      <w:r w:rsidRPr="00C066C0">
        <w:rPr>
          <w:cs/>
          <w:lang w:bidi="si-LK"/>
        </w:rPr>
        <w:t>ය</w:t>
      </w:r>
      <w:r w:rsidRPr="00C066C0">
        <w:t xml:space="preserve">, </w:t>
      </w:r>
      <w:r w:rsidRPr="00C066C0">
        <w:rPr>
          <w:cs/>
          <w:lang w:bidi="si-LK"/>
        </w:rPr>
        <w:t>එ නුවර ම වැසි මිනිසෙක් ඒ අසල ම කුඹුරක් සෑයේ ය</w:t>
      </w:r>
      <w:r w:rsidRPr="00C066C0">
        <w:t xml:space="preserve">, </w:t>
      </w:r>
      <w:r w:rsidRPr="00C066C0">
        <w:rPr>
          <w:cs/>
          <w:lang w:bidi="si-LK"/>
        </w:rPr>
        <w:t>පන්සල් යන්නෝ ඒ කුඹුර උඩින් ම ප</w:t>
      </w:r>
      <w:r w:rsidR="004038CC">
        <w:rPr>
          <w:rFonts w:hint="cs"/>
          <w:cs/>
          <w:lang w:bidi="si-LK"/>
        </w:rPr>
        <w:t>න්</w:t>
      </w:r>
      <w:r w:rsidRPr="00C066C0">
        <w:rPr>
          <w:cs/>
          <w:lang w:bidi="si-LK"/>
        </w:rPr>
        <w:t>සල් යති</w:t>
      </w:r>
      <w:r w:rsidRPr="00C066C0">
        <w:t xml:space="preserve">, </w:t>
      </w:r>
      <w:r w:rsidRPr="00C066C0">
        <w:rPr>
          <w:cs/>
          <w:lang w:bidi="si-LK"/>
        </w:rPr>
        <w:t xml:space="preserve">ගොවියා </w:t>
      </w:r>
      <w:r w:rsidR="003E6E91">
        <w:t>‘</w:t>
      </w:r>
      <w:r w:rsidRPr="00C066C0">
        <w:rPr>
          <w:cs/>
          <w:lang w:bidi="si-LK"/>
        </w:rPr>
        <w:t>කුඹුර උඩින් නො ය</w:t>
      </w:r>
      <w:r w:rsidR="004038CC">
        <w:rPr>
          <w:rFonts w:hint="cs"/>
          <w:cs/>
          <w:lang w:bidi="si-LK"/>
        </w:rPr>
        <w:t>වු</w:t>
      </w:r>
      <w:r w:rsidR="00AD1C72">
        <w:rPr>
          <w:cs/>
          <w:lang w:bidi="si-LK"/>
        </w:rPr>
        <w:t>’</w:t>
      </w:r>
      <w:r w:rsidRPr="00C066C0">
        <w:rPr>
          <w:cs/>
          <w:lang w:bidi="si-LK"/>
        </w:rPr>
        <w:t xml:space="preserve"> යි කීවෝ ද</w:t>
      </w:r>
      <w:r w:rsidRPr="00C066C0">
        <w:t xml:space="preserve">, </w:t>
      </w:r>
      <w:r w:rsidRPr="00C066C0">
        <w:rPr>
          <w:cs/>
          <w:lang w:bidi="si-LK"/>
        </w:rPr>
        <w:t>ඔවුහු එ</w:t>
      </w:r>
      <w:r w:rsidR="004038CC">
        <w:rPr>
          <w:rFonts w:hint="cs"/>
          <w:cs/>
          <w:lang w:bidi="si-LK"/>
        </w:rPr>
        <w:t>සේ</w:t>
      </w:r>
      <w:r w:rsidRPr="00C066C0">
        <w:rPr>
          <w:cs/>
          <w:lang w:bidi="si-LK"/>
        </w:rPr>
        <w:t xml:space="preserve"> ම ගියහ</w:t>
      </w:r>
      <w:r w:rsidRPr="00C066C0">
        <w:t xml:space="preserve">, </w:t>
      </w:r>
      <w:r w:rsidRPr="00C066C0">
        <w:rPr>
          <w:cs/>
          <w:lang w:bidi="si-LK"/>
        </w:rPr>
        <w:t>ඒ වළකාලනු බැරි විය</w:t>
      </w:r>
      <w:r w:rsidRPr="00C066C0">
        <w:t xml:space="preserve">, </w:t>
      </w:r>
      <w:r w:rsidRPr="00C066C0">
        <w:rPr>
          <w:cs/>
          <w:lang w:bidi="si-LK"/>
        </w:rPr>
        <w:t>එ කල ඔහු ප</w:t>
      </w:r>
      <w:r w:rsidR="004038CC">
        <w:rPr>
          <w:rFonts w:hint="cs"/>
          <w:cs/>
          <w:lang w:bidi="si-LK"/>
        </w:rPr>
        <w:t>සේ</w:t>
      </w:r>
      <w:r w:rsidRPr="00C066C0">
        <w:rPr>
          <w:cs/>
          <w:lang w:bidi="si-LK"/>
        </w:rPr>
        <w:t xml:space="preserve"> බුදුරජුන්ගේ පන්සල මෙහි නො වේ නම්</w:t>
      </w:r>
      <w:r w:rsidRPr="00C066C0">
        <w:t xml:space="preserve">, </w:t>
      </w:r>
      <w:r w:rsidRPr="00C066C0">
        <w:rPr>
          <w:cs/>
          <w:lang w:bidi="si-LK"/>
        </w:rPr>
        <w:t>මේ කරදර මොකුත් නැත</w:t>
      </w:r>
      <w:r w:rsidRPr="00C066C0">
        <w:t xml:space="preserve">, </w:t>
      </w:r>
      <w:r w:rsidRPr="00C066C0">
        <w:rPr>
          <w:cs/>
          <w:lang w:bidi="si-LK"/>
        </w:rPr>
        <w:t>කුඹුරට හානියක් ද නො වේ</w:t>
      </w:r>
      <w:r w:rsidRPr="00C066C0">
        <w:t xml:space="preserve">, </w:t>
      </w:r>
      <w:r w:rsidRPr="00C066C0">
        <w:rPr>
          <w:cs/>
          <w:lang w:bidi="si-LK"/>
        </w:rPr>
        <w:t>පන්සල කඩා බිඳ දැමිය යුතු ය</w:t>
      </w:r>
      <w:r w:rsidRPr="00C066C0">
        <w:t xml:space="preserve">, </w:t>
      </w:r>
      <w:r w:rsidRPr="00C066C0">
        <w:rPr>
          <w:cs/>
          <w:lang w:bidi="si-LK"/>
        </w:rPr>
        <w:t>යි සිතා පසේ බුදුරජුන් සිඟා ගිය අතර එහි ගොස් පන්සල් ගෙය තුළ තුබූ බඩුමුට්ටු පොඩිකර එහි දමා පන්සල් ගෙට ගිනි තැබී ය</w:t>
      </w:r>
      <w:r w:rsidRPr="00C066C0">
        <w:t xml:space="preserve">, </w:t>
      </w:r>
      <w:r w:rsidRPr="00C066C0">
        <w:rPr>
          <w:cs/>
          <w:lang w:bidi="si-LK"/>
        </w:rPr>
        <w:t>පසේ බුදුරජානන් වහන්සේ සිඟා ගෙණ ආ සේක්</w:t>
      </w:r>
      <w:r w:rsidRPr="00C066C0">
        <w:t xml:space="preserve">, </w:t>
      </w:r>
      <w:r w:rsidRPr="00C066C0">
        <w:rPr>
          <w:cs/>
          <w:lang w:bidi="si-LK"/>
        </w:rPr>
        <w:t>පන්සල ගිනි ඇවිළ දන</w:t>
      </w:r>
      <w:r w:rsidR="004038CC">
        <w:rPr>
          <w:rFonts w:hint="cs"/>
          <w:cs/>
          <w:lang w:bidi="si-LK"/>
        </w:rPr>
        <w:t xml:space="preserve"> </w:t>
      </w:r>
      <w:r w:rsidRPr="00C066C0">
        <w:rPr>
          <w:cs/>
          <w:lang w:bidi="si-LK"/>
        </w:rPr>
        <w:t>බව දැක</w:t>
      </w:r>
      <w:r w:rsidRPr="00C066C0">
        <w:t xml:space="preserve">, </w:t>
      </w:r>
      <w:r w:rsidRPr="00C066C0">
        <w:rPr>
          <w:cs/>
          <w:lang w:bidi="si-LK"/>
        </w:rPr>
        <w:t>අන් තැනක වැඩි සේක</w:t>
      </w:r>
      <w:r w:rsidRPr="00C066C0">
        <w:t xml:space="preserve">, </w:t>
      </w:r>
    </w:p>
    <w:p w14:paraId="13BF96CB" w14:textId="020C1EDA" w:rsidR="00C066C0" w:rsidRPr="00C066C0" w:rsidRDefault="00C066C0" w:rsidP="00574000">
      <w:r w:rsidRPr="00C066C0">
        <w:rPr>
          <w:cs/>
          <w:lang w:bidi="si-LK"/>
        </w:rPr>
        <w:t>නුවර වැ</w:t>
      </w:r>
      <w:r w:rsidR="004038CC">
        <w:rPr>
          <w:rFonts w:hint="cs"/>
          <w:cs/>
          <w:lang w:bidi="si-LK"/>
        </w:rPr>
        <w:t>ස්සෝ</w:t>
      </w:r>
      <w:r w:rsidRPr="00C066C0">
        <w:rPr>
          <w:cs/>
          <w:lang w:bidi="si-LK"/>
        </w:rPr>
        <w:t xml:space="preserve"> පන්සල් ගියෝ පන්සල</w:t>
      </w:r>
      <w:r w:rsidRPr="00C066C0">
        <w:t xml:space="preserve">, </w:t>
      </w:r>
      <w:r w:rsidRPr="00C066C0">
        <w:rPr>
          <w:cs/>
          <w:lang w:bidi="si-LK"/>
        </w:rPr>
        <w:t xml:space="preserve">දා ගියබව දැක </w:t>
      </w:r>
      <w:r w:rsidR="003E6E91">
        <w:t>‘</w:t>
      </w:r>
      <w:r w:rsidRPr="00C066C0">
        <w:rPr>
          <w:cs/>
          <w:lang w:bidi="si-LK"/>
        </w:rPr>
        <w:t>හාමුදුරුවෝ කො</w:t>
      </w:r>
      <w:r w:rsidR="004038CC">
        <w:rPr>
          <w:cs/>
          <w:lang w:bidi="si-LK"/>
        </w:rPr>
        <w:t>තැනෙක ගියෝ ද</w:t>
      </w:r>
      <w:r w:rsidR="004038CC">
        <w:rPr>
          <w:rFonts w:hint="cs"/>
          <w:cs/>
          <w:lang w:bidi="si-LK"/>
        </w:rPr>
        <w:t>ැ</w:t>
      </w:r>
      <w:r w:rsidR="003E6E91">
        <w:t>’</w:t>
      </w:r>
      <w:r w:rsidRPr="00C066C0">
        <w:t xml:space="preserve"> </w:t>
      </w:r>
      <w:r w:rsidRPr="00C066C0">
        <w:rPr>
          <w:cs/>
          <w:lang w:bidi="si-LK"/>
        </w:rPr>
        <w:t>යි කෑ ගසන</w:t>
      </w:r>
      <w:r w:rsidR="004038CC">
        <w:rPr>
          <w:rFonts w:hint="cs"/>
          <w:cs/>
          <w:lang w:bidi="si-LK"/>
        </w:rPr>
        <w:t>්න</w:t>
      </w:r>
      <w:r w:rsidRPr="00C066C0">
        <w:rPr>
          <w:cs/>
          <w:lang w:bidi="si-LK"/>
        </w:rPr>
        <w:t>ට වූහ</w:t>
      </w:r>
      <w:r w:rsidRPr="00C066C0">
        <w:t xml:space="preserve">, </w:t>
      </w:r>
      <w:r w:rsidRPr="00C066C0">
        <w:rPr>
          <w:cs/>
          <w:lang w:bidi="si-LK"/>
        </w:rPr>
        <w:t xml:space="preserve">ගොවියා ද මොවුන් සමග ම පන්සල් ගියේ </w:t>
      </w:r>
      <w:r w:rsidR="003E6E91">
        <w:t>‘</w:t>
      </w:r>
      <w:r w:rsidRPr="00C066C0">
        <w:rPr>
          <w:cs/>
          <w:lang w:bidi="si-LK"/>
        </w:rPr>
        <w:t xml:space="preserve">පන්සල ගිනි තැබුවේ </w:t>
      </w:r>
      <w:r w:rsidR="004038CC">
        <w:rPr>
          <w:rFonts w:hint="cs"/>
          <w:cs/>
          <w:lang w:bidi="si-LK"/>
        </w:rPr>
        <w:t>ම</w:t>
      </w:r>
      <w:r w:rsidRPr="00C066C0">
        <w:rPr>
          <w:cs/>
          <w:lang w:bidi="si-LK"/>
        </w:rPr>
        <w:t>මැ</w:t>
      </w:r>
      <w:r w:rsidR="003E6E91">
        <w:t>’</w:t>
      </w:r>
      <w:r w:rsidRPr="00C066C0">
        <w:t xml:space="preserve"> </w:t>
      </w:r>
      <w:r w:rsidRPr="00C066C0">
        <w:rPr>
          <w:cs/>
          <w:lang w:bidi="si-LK"/>
        </w:rPr>
        <w:t xml:space="preserve">යි කී ය. එයින් කෝපයට පත් මිනිස්සු </w:t>
      </w:r>
      <w:r w:rsidR="003E6E91">
        <w:t>‘</w:t>
      </w:r>
      <w:r w:rsidRPr="00C066C0">
        <w:rPr>
          <w:cs/>
          <w:lang w:bidi="si-LK"/>
        </w:rPr>
        <w:t>ඕක</w:t>
      </w:r>
      <w:r w:rsidR="004038CC">
        <w:rPr>
          <w:rFonts w:hint="cs"/>
          <w:cs/>
          <w:lang w:bidi="si-LK"/>
        </w:rPr>
        <w:t>ා</w:t>
      </w:r>
      <w:r w:rsidRPr="00C066C0">
        <w:rPr>
          <w:cs/>
          <w:lang w:bidi="si-LK"/>
        </w:rPr>
        <w:t xml:space="preserve"> ග</w:t>
      </w:r>
      <w:r w:rsidR="004038CC">
        <w:rPr>
          <w:rFonts w:hint="cs"/>
          <w:cs/>
          <w:lang w:bidi="si-LK"/>
        </w:rPr>
        <w:t>ණි</w:t>
      </w:r>
      <w:r w:rsidRPr="00C066C0">
        <w:rPr>
          <w:cs/>
          <w:lang w:bidi="si-LK"/>
        </w:rPr>
        <w:t>වු</w:t>
      </w:r>
      <w:r w:rsidR="004038CC">
        <w:rPr>
          <w:rFonts w:hint="cs"/>
          <w:cs/>
          <w:lang w:bidi="si-LK"/>
        </w:rPr>
        <w:t xml:space="preserve">, </w:t>
      </w:r>
      <w:r w:rsidRPr="00C066C0">
        <w:rPr>
          <w:cs/>
          <w:lang w:bidi="si-LK"/>
        </w:rPr>
        <w:t>ඔය පාපයා නිසා බුදුරජුන් දකි</w:t>
      </w:r>
      <w:r w:rsidR="004038CC">
        <w:rPr>
          <w:rFonts w:hint="cs"/>
          <w:cs/>
          <w:lang w:bidi="si-LK"/>
        </w:rPr>
        <w:t>නු</w:t>
      </w:r>
      <w:r w:rsidRPr="00C066C0">
        <w:rPr>
          <w:cs/>
          <w:lang w:bidi="si-LK"/>
        </w:rPr>
        <w:t xml:space="preserve"> නැති වී ය</w:t>
      </w:r>
      <w:r w:rsidRPr="00C066C0">
        <w:t xml:space="preserve">, </w:t>
      </w:r>
      <w:r w:rsidRPr="00C066C0">
        <w:rPr>
          <w:cs/>
          <w:lang w:bidi="si-LK"/>
        </w:rPr>
        <w:t>යි අ</w:t>
      </w:r>
      <w:r w:rsidR="004038CC">
        <w:rPr>
          <w:rFonts w:hint="cs"/>
          <w:cs/>
          <w:lang w:bidi="si-LK"/>
        </w:rPr>
        <w:t>ල්</w:t>
      </w:r>
      <w:r w:rsidRPr="00C066C0">
        <w:rPr>
          <w:cs/>
          <w:lang w:bidi="si-LK"/>
        </w:rPr>
        <w:t>ලා ගෙණ අතින් පයින් පොලු මුගුරුවලින් පහර දී එ තැන ම මරා දැමූහ</w:t>
      </w:r>
      <w:r w:rsidRPr="00C066C0">
        <w:t xml:space="preserve">, </w:t>
      </w:r>
      <w:r w:rsidRPr="00C066C0">
        <w:rPr>
          <w:cs/>
          <w:lang w:bidi="si-LK"/>
        </w:rPr>
        <w:t>ඒ ගොවියා මේ පව්කමින් අවීචියෙහි ඉපිද මහපොළොව පසින් යොදුනක් පමණ උස්වන තුරු ම පැසී ඉතිරි වූ ප</w:t>
      </w:r>
      <w:r w:rsidR="004038CC">
        <w:rPr>
          <w:rFonts w:hint="cs"/>
          <w:cs/>
          <w:lang w:bidi="si-LK"/>
        </w:rPr>
        <w:t>ව්</w:t>
      </w:r>
      <w:r w:rsidRPr="00C066C0">
        <w:rPr>
          <w:cs/>
          <w:lang w:bidi="si-LK"/>
        </w:rPr>
        <w:t>කමින් ගිජුකුළු පව්වෙහි අභිප්‍රේත ව උපනැ</w:t>
      </w:r>
      <w:r w:rsidR="003E6E91">
        <w:t>’</w:t>
      </w:r>
      <w:r w:rsidRPr="00C066C0">
        <w:t xml:space="preserve"> </w:t>
      </w:r>
      <w:r w:rsidRPr="00C066C0">
        <w:rPr>
          <w:cs/>
          <w:lang w:bidi="si-LK"/>
        </w:rPr>
        <w:t xml:space="preserve">යි වදාළ සේක. එහිදී බුදුරජානන් වහන්සේ මෙසේ </w:t>
      </w:r>
      <w:r w:rsidR="004038CC">
        <w:rPr>
          <w:rFonts w:hint="cs"/>
          <w:cs/>
          <w:lang w:bidi="si-LK"/>
        </w:rPr>
        <w:t>ඌ</w:t>
      </w:r>
      <w:r w:rsidRPr="00C066C0">
        <w:rPr>
          <w:cs/>
          <w:lang w:bidi="si-LK"/>
        </w:rPr>
        <w:t xml:space="preserve"> කළ පෙර කම් පවසා </w:t>
      </w:r>
      <w:r w:rsidR="003E6E91">
        <w:t>‘</w:t>
      </w:r>
      <w:r w:rsidRPr="00C066C0">
        <w:rPr>
          <w:cs/>
          <w:lang w:bidi="si-LK"/>
        </w:rPr>
        <w:t>මහ</w:t>
      </w:r>
      <w:r w:rsidR="004038CC">
        <w:rPr>
          <w:rFonts w:hint="cs"/>
          <w:cs/>
          <w:lang w:bidi="si-LK"/>
        </w:rPr>
        <w:t>ණෙ</w:t>
      </w:r>
      <w:r w:rsidRPr="00C066C0">
        <w:rPr>
          <w:cs/>
          <w:lang w:bidi="si-LK"/>
        </w:rPr>
        <w:t>නි! පව්කම් නම් කිරි වැනි ය</w:t>
      </w:r>
      <w:r w:rsidRPr="00C066C0">
        <w:t xml:space="preserve">, </w:t>
      </w:r>
      <w:r w:rsidRPr="00C066C0">
        <w:rPr>
          <w:cs/>
          <w:lang w:bidi="si-LK"/>
        </w:rPr>
        <w:t>දොවන කිරි ඒ දෙවගත් සැටියේ ම නො මිදෙයි</w:t>
      </w:r>
      <w:r w:rsidRPr="00C066C0">
        <w:t xml:space="preserve">, </w:t>
      </w:r>
      <w:r w:rsidRPr="00C066C0">
        <w:rPr>
          <w:cs/>
          <w:lang w:bidi="si-LK"/>
        </w:rPr>
        <w:t>දී බඳුන් ඈ ඇඹුල් රසැති බඳුනෙක වක් කරණතුරු හෝ නො මිදෙයි</w:t>
      </w:r>
      <w:r w:rsidRPr="00C066C0">
        <w:t xml:space="preserve">, </w:t>
      </w:r>
      <w:r w:rsidRPr="00C066C0">
        <w:rPr>
          <w:cs/>
          <w:lang w:bidi="si-LK"/>
        </w:rPr>
        <w:t>එමෙන් ප</w:t>
      </w:r>
      <w:r w:rsidR="004038CC">
        <w:rPr>
          <w:rFonts w:hint="cs"/>
          <w:cs/>
          <w:lang w:bidi="si-LK"/>
        </w:rPr>
        <w:t>ව්</w:t>
      </w:r>
      <w:r w:rsidRPr="00C066C0">
        <w:rPr>
          <w:cs/>
          <w:lang w:bidi="si-LK"/>
        </w:rPr>
        <w:t>කම් ද යම් දව</w:t>
      </w:r>
      <w:r w:rsidR="004038CC">
        <w:rPr>
          <w:rFonts w:hint="cs"/>
          <w:cs/>
          <w:lang w:bidi="si-LK"/>
        </w:rPr>
        <w:t>සෙ</w:t>
      </w:r>
      <w:r w:rsidRPr="00C066C0">
        <w:rPr>
          <w:cs/>
          <w:lang w:bidi="si-LK"/>
        </w:rPr>
        <w:t>ක පැසේ නම්</w:t>
      </w:r>
      <w:r w:rsidRPr="00C066C0">
        <w:t xml:space="preserve">, </w:t>
      </w:r>
      <w:r w:rsidRPr="00C066C0">
        <w:rPr>
          <w:cs/>
          <w:lang w:bidi="si-LK"/>
        </w:rPr>
        <w:t>විපාක දේ නම්</w:t>
      </w:r>
      <w:r w:rsidRPr="00C066C0">
        <w:t xml:space="preserve">, </w:t>
      </w:r>
      <w:r w:rsidRPr="00C066C0">
        <w:rPr>
          <w:cs/>
          <w:lang w:bidi="si-LK"/>
        </w:rPr>
        <w:t xml:space="preserve">එ දවස මෙබඳු දුකින් </w:t>
      </w:r>
      <w:r w:rsidR="005E076B">
        <w:rPr>
          <w:cs/>
          <w:lang w:bidi="si-LK"/>
        </w:rPr>
        <w:t>සෝක</w:t>
      </w:r>
      <w:r w:rsidRPr="00C066C0">
        <w:rPr>
          <w:cs/>
          <w:lang w:bidi="si-LK"/>
        </w:rPr>
        <w:t xml:space="preserve"> කෙරේය</w:t>
      </w:r>
      <w:r w:rsidRPr="00C066C0">
        <w:t xml:space="preserve">, </w:t>
      </w:r>
      <w:r w:rsidRPr="00C066C0">
        <w:rPr>
          <w:cs/>
          <w:lang w:bidi="si-LK"/>
        </w:rPr>
        <w:t>යි අනු</w:t>
      </w:r>
      <w:r w:rsidR="004038CC">
        <w:rPr>
          <w:cs/>
          <w:lang w:bidi="si-LK"/>
        </w:rPr>
        <w:t>සන්ධි ගළපා මේ ධ</w:t>
      </w:r>
      <w:r w:rsidR="00983463">
        <w:rPr>
          <w:cs/>
          <w:lang w:bidi="si-LK"/>
        </w:rPr>
        <w:t>ර්‍ම</w:t>
      </w:r>
      <w:r w:rsidR="004038CC">
        <w:rPr>
          <w:cs/>
          <w:lang w:bidi="si-LK"/>
        </w:rPr>
        <w:t>දේශනාව කළ සේක</w:t>
      </w:r>
      <w:r w:rsidRPr="00C066C0">
        <w:rPr>
          <w:cs/>
          <w:lang w:bidi="si-LK"/>
        </w:rPr>
        <w:t>:</w:t>
      </w:r>
      <w:r w:rsidR="004038CC">
        <w:rPr>
          <w:rFonts w:hint="cs"/>
          <w:cs/>
          <w:lang w:bidi="si-LK"/>
        </w:rPr>
        <w:t>-</w:t>
      </w:r>
      <w:r w:rsidRPr="00C066C0">
        <w:rPr>
          <w:cs/>
          <w:lang w:bidi="si-LK"/>
        </w:rPr>
        <w:t xml:space="preserve"> </w:t>
      </w:r>
    </w:p>
    <w:p w14:paraId="3808986D" w14:textId="77777777" w:rsidR="004038CC" w:rsidRPr="004038CC" w:rsidRDefault="00C066C0" w:rsidP="00C92BBA">
      <w:pPr>
        <w:pStyle w:val="Quote"/>
        <w:rPr>
          <w:lang w:bidi="si-LK"/>
        </w:rPr>
      </w:pPr>
      <w:r w:rsidRPr="004038CC">
        <w:rPr>
          <w:cs/>
          <w:lang w:bidi="si-LK"/>
        </w:rPr>
        <w:t>න හි පාපං කතං කම්මං සජ</w:t>
      </w:r>
      <w:r w:rsidR="004038CC" w:rsidRPr="004038CC">
        <w:rPr>
          <w:rFonts w:hint="cs"/>
          <w:cs/>
          <w:lang w:bidi="si-LK"/>
        </w:rPr>
        <w:t>්</w:t>
      </w:r>
      <w:r w:rsidRPr="004038CC">
        <w:rPr>
          <w:cs/>
          <w:lang w:bidi="si-LK"/>
        </w:rPr>
        <w:t>ජ</w:t>
      </w:r>
      <w:r w:rsidR="004038CC" w:rsidRPr="004038CC">
        <w:rPr>
          <w:rFonts w:hint="cs"/>
          <w:cs/>
          <w:lang w:bidi="si-LK"/>
        </w:rPr>
        <w:t>ුඛී</w:t>
      </w:r>
      <w:r w:rsidRPr="004038CC">
        <w:rPr>
          <w:cs/>
          <w:lang w:bidi="si-LK"/>
        </w:rPr>
        <w:t>රං ව මුච</w:t>
      </w:r>
      <w:r w:rsidR="004038CC" w:rsidRPr="004038CC">
        <w:rPr>
          <w:rFonts w:hint="cs"/>
          <w:cs/>
          <w:lang w:bidi="si-LK"/>
        </w:rPr>
        <w:t>්</w:t>
      </w:r>
      <w:r w:rsidRPr="004038CC">
        <w:rPr>
          <w:cs/>
          <w:lang w:bidi="si-LK"/>
        </w:rPr>
        <w:t>චති</w:t>
      </w:r>
      <w:r w:rsidRPr="004038CC">
        <w:t xml:space="preserve">, </w:t>
      </w:r>
    </w:p>
    <w:p w14:paraId="3CCC6DA8" w14:textId="77777777" w:rsidR="004038CC" w:rsidRPr="004038CC" w:rsidRDefault="00C066C0" w:rsidP="00C92BBA">
      <w:pPr>
        <w:pStyle w:val="Quote"/>
        <w:rPr>
          <w:lang w:bidi="si-LK"/>
        </w:rPr>
      </w:pPr>
      <w:r w:rsidRPr="004038CC">
        <w:rPr>
          <w:cs/>
          <w:lang w:bidi="si-LK"/>
        </w:rPr>
        <w:t>ඩහ</w:t>
      </w:r>
      <w:r w:rsidR="004038CC" w:rsidRPr="004038CC">
        <w:rPr>
          <w:rFonts w:hint="cs"/>
          <w:cs/>
          <w:lang w:bidi="si-LK"/>
        </w:rPr>
        <w:t>න්</w:t>
      </w:r>
      <w:r w:rsidRPr="004038CC">
        <w:rPr>
          <w:cs/>
          <w:lang w:bidi="si-LK"/>
        </w:rPr>
        <w:t>තං බාලම</w:t>
      </w:r>
      <w:r w:rsidR="004038CC" w:rsidRPr="004038CC">
        <w:rPr>
          <w:rFonts w:hint="cs"/>
          <w:cs/>
          <w:lang w:bidi="si-LK"/>
        </w:rPr>
        <w:t>න්‍වෙ</w:t>
      </w:r>
      <w:r w:rsidR="004038CC" w:rsidRPr="004038CC">
        <w:rPr>
          <w:cs/>
          <w:lang w:bidi="si-LK"/>
        </w:rPr>
        <w:t xml:space="preserve">ති </w:t>
      </w:r>
      <w:r w:rsidR="004038CC" w:rsidRPr="004038CC">
        <w:rPr>
          <w:rFonts w:hint="cs"/>
          <w:cs/>
          <w:lang w:bidi="si-LK"/>
        </w:rPr>
        <w:t>භස‍්ම</w:t>
      </w:r>
      <w:r w:rsidRPr="004038CC">
        <w:rPr>
          <w:cs/>
          <w:lang w:bidi="si-LK"/>
        </w:rPr>
        <w:t>ච්ඡ</w:t>
      </w:r>
      <w:r w:rsidR="004038CC" w:rsidRPr="004038CC">
        <w:rPr>
          <w:rFonts w:hint="cs"/>
          <w:cs/>
          <w:lang w:bidi="si-LK"/>
        </w:rPr>
        <w:t>න්තො</w:t>
      </w:r>
      <w:r w:rsidRPr="004038CC">
        <w:rPr>
          <w:cs/>
          <w:lang w:bidi="si-LK"/>
        </w:rPr>
        <w:t xml:space="preserve"> ව පාව</w:t>
      </w:r>
      <w:r w:rsidR="004038CC" w:rsidRPr="004038CC">
        <w:rPr>
          <w:rFonts w:hint="cs"/>
          <w:cs/>
          <w:lang w:bidi="si-LK"/>
        </w:rPr>
        <w:t>කොති</w:t>
      </w:r>
      <w:r w:rsidRPr="004038CC">
        <w:rPr>
          <w:cs/>
          <w:lang w:bidi="si-LK"/>
        </w:rPr>
        <w:t xml:space="preserve">. </w:t>
      </w:r>
    </w:p>
    <w:p w14:paraId="1813C8BD" w14:textId="2AB9A8A1" w:rsidR="00C545BA" w:rsidRDefault="00C066C0" w:rsidP="00574000">
      <w:pPr>
        <w:rPr>
          <w:lang w:bidi="si-LK"/>
        </w:rPr>
      </w:pPr>
      <w:r w:rsidRPr="00C066C0">
        <w:rPr>
          <w:cs/>
          <w:lang w:bidi="si-LK"/>
        </w:rPr>
        <w:t>කරණ ලද පාපක</w:t>
      </w:r>
      <w:r w:rsidR="00983463">
        <w:rPr>
          <w:cs/>
          <w:lang w:bidi="si-LK"/>
        </w:rPr>
        <w:t>ර්‍ම</w:t>
      </w:r>
      <w:r w:rsidRPr="00C066C0">
        <w:rPr>
          <w:cs/>
          <w:lang w:bidi="si-LK"/>
        </w:rPr>
        <w:t xml:space="preserve"> ය</w:t>
      </w:r>
      <w:r w:rsidRPr="00C066C0">
        <w:t xml:space="preserve">, </w:t>
      </w:r>
      <w:r w:rsidRPr="00C066C0">
        <w:rPr>
          <w:cs/>
          <w:lang w:bidi="si-LK"/>
        </w:rPr>
        <w:t xml:space="preserve">දෙවූ කෙණෙහි ම (නො මිදෙන) කිරි සේ කළ කෙණෙහි ම විපාකයට නො පෙරළෙ යි. අලුවලින් වැසුන ගින්නක් සේ ඒ පාපියා දවමින් ලුහුබැඳ යයි. </w:t>
      </w:r>
    </w:p>
    <w:p w14:paraId="4A08C19E" w14:textId="68714DB2" w:rsidR="00C545BA" w:rsidRDefault="00C066C0" w:rsidP="00574000">
      <w:pPr>
        <w:rPr>
          <w:lang w:bidi="si-LK"/>
        </w:rPr>
      </w:pPr>
      <w:r w:rsidRPr="00C545BA">
        <w:rPr>
          <w:b/>
          <w:bCs/>
          <w:cs/>
          <w:lang w:bidi="si-LK"/>
        </w:rPr>
        <w:t>න හි පාපං කතං කම්මං ස</w:t>
      </w:r>
      <w:r w:rsidR="00C545BA" w:rsidRPr="00C545BA">
        <w:rPr>
          <w:rFonts w:hint="cs"/>
          <w:b/>
          <w:bCs/>
          <w:cs/>
          <w:lang w:bidi="si-LK"/>
        </w:rPr>
        <w:t>ජ්</w:t>
      </w:r>
      <w:r w:rsidRPr="00C545BA">
        <w:rPr>
          <w:b/>
          <w:bCs/>
          <w:cs/>
          <w:lang w:bidi="si-LK"/>
        </w:rPr>
        <w:t>ජු</w:t>
      </w:r>
      <w:r w:rsidR="00C545BA" w:rsidRPr="00C545BA">
        <w:rPr>
          <w:rFonts w:hint="cs"/>
          <w:b/>
          <w:bCs/>
          <w:cs/>
          <w:lang w:bidi="si-LK"/>
        </w:rPr>
        <w:t>ඛී</w:t>
      </w:r>
      <w:r w:rsidRPr="00C545BA">
        <w:rPr>
          <w:b/>
          <w:bCs/>
          <w:cs/>
          <w:lang w:bidi="si-LK"/>
        </w:rPr>
        <w:t xml:space="preserve">රං ඉව </w:t>
      </w:r>
      <w:r w:rsidR="00C545BA" w:rsidRPr="00C545BA">
        <w:rPr>
          <w:rFonts w:hint="cs"/>
          <w:b/>
          <w:bCs/>
          <w:cs/>
          <w:lang w:bidi="si-LK"/>
        </w:rPr>
        <w:t>මුච‍්ච</w:t>
      </w:r>
      <w:r w:rsidRPr="00C545BA">
        <w:rPr>
          <w:b/>
          <w:bCs/>
          <w:cs/>
          <w:lang w:bidi="si-LK"/>
        </w:rPr>
        <w:t>ති</w:t>
      </w:r>
      <w:r w:rsidRPr="00C066C0">
        <w:rPr>
          <w:cs/>
          <w:lang w:bidi="si-LK"/>
        </w:rPr>
        <w:t xml:space="preserve"> = කළ පාප ක</w:t>
      </w:r>
      <w:r w:rsidR="00983463">
        <w:rPr>
          <w:cs/>
          <w:lang w:bidi="si-LK"/>
        </w:rPr>
        <w:t>ර්‍ම</w:t>
      </w:r>
      <w:r w:rsidRPr="00C066C0">
        <w:rPr>
          <w:cs/>
          <w:lang w:bidi="si-LK"/>
        </w:rPr>
        <w:t>ය ඒ කළ කෙණෙහි ම දෙවගත් කිරි</w:t>
      </w:r>
      <w:r w:rsidRPr="00C066C0">
        <w:t xml:space="preserve">, </w:t>
      </w:r>
      <w:r w:rsidRPr="00C066C0">
        <w:rPr>
          <w:cs/>
          <w:lang w:bidi="si-LK"/>
        </w:rPr>
        <w:t xml:space="preserve">දෙවූ විගසම </w:t>
      </w:r>
      <w:r w:rsidR="00C545BA">
        <w:rPr>
          <w:rFonts w:hint="cs"/>
          <w:cs/>
          <w:lang w:bidi="si-LK"/>
        </w:rPr>
        <w:t>නො</w:t>
      </w:r>
      <w:r w:rsidRPr="00C066C0">
        <w:rPr>
          <w:cs/>
          <w:lang w:bidi="si-LK"/>
        </w:rPr>
        <w:t xml:space="preserve"> මිදෙන්නා </w:t>
      </w:r>
      <w:r w:rsidR="00C545BA">
        <w:rPr>
          <w:rFonts w:hint="cs"/>
          <w:cs/>
          <w:lang w:bidi="si-LK"/>
        </w:rPr>
        <w:t>සේ</w:t>
      </w:r>
      <w:r w:rsidRPr="00C066C0">
        <w:rPr>
          <w:cs/>
          <w:lang w:bidi="si-LK"/>
        </w:rPr>
        <w:t xml:space="preserve"> විපාක නො දෙයි. </w:t>
      </w:r>
    </w:p>
    <w:p w14:paraId="4CF8A4C3" w14:textId="77777777" w:rsidR="00C545BA" w:rsidRDefault="00C545BA" w:rsidP="00574000">
      <w:pPr>
        <w:rPr>
          <w:lang w:bidi="si-LK"/>
        </w:rPr>
      </w:pPr>
      <w:r w:rsidRPr="00C545BA">
        <w:rPr>
          <w:rFonts w:hint="cs"/>
          <w:b/>
          <w:bCs/>
          <w:cs/>
          <w:lang w:bidi="si-LK"/>
        </w:rPr>
        <w:t>ඩහන‍්තං</w:t>
      </w:r>
      <w:r w:rsidR="00C066C0" w:rsidRPr="00C066C0">
        <w:rPr>
          <w:cs/>
          <w:lang w:bidi="si-LK"/>
        </w:rPr>
        <w:t xml:space="preserve"> = දවමින්. </w:t>
      </w:r>
    </w:p>
    <w:p w14:paraId="79D5A8EC" w14:textId="77777777" w:rsidR="00C545BA" w:rsidRDefault="00C066C0" w:rsidP="00574000">
      <w:pPr>
        <w:rPr>
          <w:lang w:bidi="si-LK"/>
        </w:rPr>
      </w:pPr>
      <w:r w:rsidRPr="00C545BA">
        <w:rPr>
          <w:b/>
          <w:bCs/>
          <w:cs/>
          <w:lang w:bidi="si-LK"/>
        </w:rPr>
        <w:t>බාලං</w:t>
      </w:r>
      <w:r w:rsidR="00C545BA">
        <w:rPr>
          <w:rFonts w:hint="cs"/>
          <w:b/>
          <w:bCs/>
          <w:cs/>
          <w:lang w:bidi="si-LK"/>
        </w:rPr>
        <w:t xml:space="preserve"> </w:t>
      </w:r>
      <w:r w:rsidRPr="00C545BA">
        <w:rPr>
          <w:b/>
          <w:bCs/>
          <w:cs/>
          <w:lang w:bidi="si-LK"/>
        </w:rPr>
        <w:t>අ</w:t>
      </w:r>
      <w:r w:rsidR="00C545BA" w:rsidRPr="00C545BA">
        <w:rPr>
          <w:rFonts w:hint="cs"/>
          <w:b/>
          <w:bCs/>
          <w:cs/>
          <w:lang w:bidi="si-LK"/>
        </w:rPr>
        <w:t>න්‍වෙ</w:t>
      </w:r>
      <w:r w:rsidRPr="00C545BA">
        <w:rPr>
          <w:b/>
          <w:bCs/>
          <w:cs/>
          <w:lang w:bidi="si-LK"/>
        </w:rPr>
        <w:t>ති</w:t>
      </w:r>
      <w:r w:rsidRPr="00C066C0">
        <w:rPr>
          <w:cs/>
          <w:lang w:bidi="si-LK"/>
        </w:rPr>
        <w:t xml:space="preserve"> = බාලයා ලුහුබැඳ පසුප</w:t>
      </w:r>
      <w:r w:rsidR="00C545BA">
        <w:rPr>
          <w:rFonts w:hint="cs"/>
          <w:cs/>
          <w:lang w:bidi="si-LK"/>
        </w:rPr>
        <w:t>ස්</w:t>
      </w:r>
      <w:r w:rsidRPr="00C066C0">
        <w:rPr>
          <w:cs/>
          <w:lang w:bidi="si-LK"/>
        </w:rPr>
        <w:t xml:space="preserve">සෙහි යන්නේ ය. </w:t>
      </w:r>
    </w:p>
    <w:p w14:paraId="14BE6F02" w14:textId="77777777" w:rsidR="00C066C0" w:rsidRPr="00C066C0" w:rsidRDefault="00C066C0" w:rsidP="00574000">
      <w:r w:rsidRPr="00C545BA">
        <w:rPr>
          <w:b/>
          <w:bCs/>
          <w:cs/>
          <w:lang w:bidi="si-LK"/>
        </w:rPr>
        <w:t>භස්මච්ඡ</w:t>
      </w:r>
      <w:r w:rsidR="00C545BA" w:rsidRPr="00C545BA">
        <w:rPr>
          <w:rFonts w:hint="cs"/>
          <w:b/>
          <w:bCs/>
          <w:cs/>
          <w:lang w:bidi="si-LK"/>
        </w:rPr>
        <w:t>න්නො</w:t>
      </w:r>
      <w:r w:rsidRPr="00C545BA">
        <w:rPr>
          <w:b/>
          <w:bCs/>
          <w:cs/>
          <w:lang w:bidi="si-LK"/>
        </w:rPr>
        <w:t xml:space="preserve"> </w:t>
      </w:r>
      <w:r w:rsidR="00C545BA" w:rsidRPr="00C545BA">
        <w:rPr>
          <w:rFonts w:hint="cs"/>
          <w:b/>
          <w:bCs/>
          <w:cs/>
          <w:lang w:bidi="si-LK"/>
        </w:rPr>
        <w:t>ඉ</w:t>
      </w:r>
      <w:r w:rsidRPr="00C545BA">
        <w:rPr>
          <w:b/>
          <w:bCs/>
          <w:cs/>
          <w:lang w:bidi="si-LK"/>
        </w:rPr>
        <w:t>ව පාවකො</w:t>
      </w:r>
      <w:r w:rsidRPr="00C066C0">
        <w:rPr>
          <w:cs/>
          <w:lang w:bidi="si-LK"/>
        </w:rPr>
        <w:t xml:space="preserve"> = අලුවලින් වැසුනු ගින්නක් </w:t>
      </w:r>
      <w:r w:rsidR="00C545BA">
        <w:rPr>
          <w:rFonts w:hint="cs"/>
          <w:cs/>
          <w:lang w:bidi="si-LK"/>
        </w:rPr>
        <w:t>සේ</w:t>
      </w:r>
      <w:r w:rsidRPr="00C066C0">
        <w:rPr>
          <w:cs/>
          <w:lang w:bidi="si-LK"/>
        </w:rPr>
        <w:t xml:space="preserve">. </w:t>
      </w:r>
    </w:p>
    <w:p w14:paraId="68B54A35" w14:textId="2EBC4A64" w:rsidR="00C066C0" w:rsidRPr="00C066C0" w:rsidRDefault="00C066C0" w:rsidP="00574000">
      <w:r w:rsidRPr="00C545BA">
        <w:rPr>
          <w:b/>
          <w:bCs/>
          <w:cs/>
          <w:lang w:bidi="si-LK"/>
        </w:rPr>
        <w:t>භ</w:t>
      </w:r>
      <w:r w:rsidR="00C545BA" w:rsidRPr="00C545BA">
        <w:rPr>
          <w:rFonts w:hint="cs"/>
          <w:b/>
          <w:bCs/>
          <w:cs/>
          <w:lang w:bidi="si-LK"/>
        </w:rPr>
        <w:t>ස්</w:t>
      </w:r>
      <w:r w:rsidRPr="00C545BA">
        <w:rPr>
          <w:b/>
          <w:bCs/>
          <w:cs/>
          <w:lang w:bidi="si-LK"/>
        </w:rPr>
        <w:t>ම</w:t>
      </w:r>
      <w:r w:rsidRPr="00C066C0">
        <w:t xml:space="preserve">, </w:t>
      </w:r>
      <w:r w:rsidRPr="00C066C0">
        <w:rPr>
          <w:cs/>
          <w:lang w:bidi="si-LK"/>
        </w:rPr>
        <w:t>නම්</w:t>
      </w:r>
      <w:r w:rsidRPr="00C066C0">
        <w:t xml:space="preserve">, </w:t>
      </w:r>
      <w:r w:rsidRPr="00C066C0">
        <w:rPr>
          <w:cs/>
          <w:lang w:bidi="si-LK"/>
        </w:rPr>
        <w:t xml:space="preserve">හළු යි. </w:t>
      </w:r>
      <w:r w:rsidRPr="00C545BA">
        <w:rPr>
          <w:b/>
          <w:bCs/>
          <w:cs/>
          <w:lang w:bidi="si-LK"/>
        </w:rPr>
        <w:t>පා</w:t>
      </w:r>
      <w:r w:rsidR="00C545BA" w:rsidRPr="00C545BA">
        <w:rPr>
          <w:rFonts w:hint="cs"/>
          <w:b/>
          <w:bCs/>
          <w:cs/>
          <w:lang w:bidi="si-LK"/>
        </w:rPr>
        <w:t>ව</w:t>
      </w:r>
      <w:r w:rsidRPr="00C545BA">
        <w:rPr>
          <w:b/>
          <w:bCs/>
          <w:cs/>
          <w:lang w:bidi="si-LK"/>
        </w:rPr>
        <w:t>ක</w:t>
      </w:r>
      <w:r w:rsidRPr="00C545BA">
        <w:rPr>
          <w:b/>
          <w:bCs/>
        </w:rPr>
        <w:t>,</w:t>
      </w:r>
      <w:r w:rsidRPr="00C066C0">
        <w:t xml:space="preserve"> </w:t>
      </w:r>
      <w:r w:rsidRPr="00C066C0">
        <w:rPr>
          <w:cs/>
          <w:lang w:bidi="si-LK"/>
        </w:rPr>
        <w:t>නම්</w:t>
      </w:r>
      <w:r w:rsidRPr="00C066C0">
        <w:t xml:space="preserve">, </w:t>
      </w:r>
      <w:r w:rsidRPr="00C066C0">
        <w:rPr>
          <w:cs/>
          <w:lang w:bidi="si-LK"/>
        </w:rPr>
        <w:t>ගින්න යි. ක</w:t>
      </w:r>
      <w:r w:rsidR="00C545BA">
        <w:rPr>
          <w:rFonts w:hint="cs"/>
          <w:cs/>
          <w:lang w:bidi="si-LK"/>
        </w:rPr>
        <w:t>ස්</w:t>
      </w:r>
      <w:r w:rsidRPr="00C066C0">
        <w:rPr>
          <w:cs/>
          <w:lang w:bidi="si-LK"/>
        </w:rPr>
        <w:t>ලෝ රෙදි පිළි ආදියෙහි පිරිසිදුකම දීප</w:t>
      </w:r>
      <w:r w:rsidR="00C545BA">
        <w:rPr>
          <w:rFonts w:hint="cs"/>
          <w:cs/>
          <w:lang w:bidi="si-LK"/>
        </w:rPr>
        <w:t>්</w:t>
      </w:r>
      <w:r w:rsidRPr="00C066C0">
        <w:rPr>
          <w:cs/>
          <w:lang w:bidi="si-LK"/>
        </w:rPr>
        <w:t>තිය අළු ලා මැදීමෙන් සේදීමෙන් ඇති කළ හැකි ය. අළු භස</w:t>
      </w:r>
      <w:r w:rsidR="00C545BA">
        <w:rPr>
          <w:rFonts w:hint="cs"/>
          <w:cs/>
          <w:lang w:bidi="si-LK"/>
        </w:rPr>
        <w:t>්</w:t>
      </w:r>
      <w:r w:rsidRPr="00C066C0">
        <w:rPr>
          <w:cs/>
          <w:lang w:bidi="si-LK"/>
        </w:rPr>
        <w:t>ම</w:t>
      </w:r>
      <w:r w:rsidRPr="00C066C0">
        <w:t xml:space="preserve">, </w:t>
      </w:r>
      <w:r w:rsidRPr="00C066C0">
        <w:rPr>
          <w:cs/>
          <w:lang w:bidi="si-LK"/>
        </w:rPr>
        <w:t xml:space="preserve">යි කීයේ එහෙයිනි. </w:t>
      </w:r>
      <w:r w:rsidR="003E6E91">
        <w:rPr>
          <w:b/>
          <w:bCs/>
          <w:cs/>
          <w:lang w:bidi="si-LK"/>
        </w:rPr>
        <w:t>‘</w:t>
      </w:r>
      <w:r w:rsidR="00C545BA" w:rsidRPr="00C545BA">
        <w:rPr>
          <w:b/>
          <w:bCs/>
          <w:cs/>
          <w:lang w:bidi="si-LK"/>
        </w:rPr>
        <w:t>මලින ක</w:t>
      </w:r>
      <w:r w:rsidR="00C545BA" w:rsidRPr="00C545BA">
        <w:rPr>
          <w:rFonts w:hint="cs"/>
          <w:b/>
          <w:bCs/>
          <w:cs/>
          <w:lang w:bidi="si-LK"/>
        </w:rPr>
        <w:t>ං</w:t>
      </w:r>
      <w:r w:rsidRPr="00C545BA">
        <w:rPr>
          <w:b/>
          <w:bCs/>
          <w:cs/>
          <w:lang w:bidi="si-LK"/>
        </w:rPr>
        <w:t xml:space="preserve">ස </w:t>
      </w:r>
      <w:r w:rsidR="00C545BA" w:rsidRPr="00C545BA">
        <w:rPr>
          <w:rFonts w:hint="cs"/>
          <w:b/>
          <w:bCs/>
          <w:cs/>
          <w:lang w:bidi="si-LK"/>
        </w:rPr>
        <w:t>වත්‍ථා</w:t>
      </w:r>
      <w:r w:rsidRPr="00C545BA">
        <w:rPr>
          <w:b/>
          <w:bCs/>
          <w:cs/>
          <w:lang w:bidi="si-LK"/>
        </w:rPr>
        <w:t xml:space="preserve">දීනං </w:t>
      </w:r>
      <w:r w:rsidR="00C545BA" w:rsidRPr="00C545BA">
        <w:rPr>
          <w:rFonts w:hint="cs"/>
          <w:b/>
          <w:bCs/>
          <w:cs/>
          <w:lang w:bidi="si-LK"/>
        </w:rPr>
        <w:t>භුං</w:t>
      </w:r>
      <w:r w:rsidRPr="00C545BA">
        <w:rPr>
          <w:b/>
          <w:bCs/>
          <w:cs/>
          <w:lang w:bidi="si-LK"/>
        </w:rPr>
        <w:t xml:space="preserve"> දි</w:t>
      </w:r>
      <w:r w:rsidR="00C545BA" w:rsidRPr="00C545BA">
        <w:rPr>
          <w:rFonts w:hint="cs"/>
          <w:b/>
          <w:bCs/>
          <w:cs/>
          <w:lang w:bidi="si-LK"/>
        </w:rPr>
        <w:t>ත්</w:t>
      </w:r>
      <w:r w:rsidRPr="00C545BA">
        <w:rPr>
          <w:b/>
          <w:bCs/>
          <w:cs/>
          <w:lang w:bidi="si-LK"/>
        </w:rPr>
        <w:t xml:space="preserve">තිං </w:t>
      </w:r>
      <w:r w:rsidR="00C545BA" w:rsidRPr="00C545BA">
        <w:rPr>
          <w:rFonts w:hint="cs"/>
          <w:b/>
          <w:bCs/>
          <w:cs/>
          <w:lang w:bidi="si-LK"/>
        </w:rPr>
        <w:t>සෙ</w:t>
      </w:r>
      <w:r w:rsidRPr="00C545BA">
        <w:rPr>
          <w:b/>
          <w:bCs/>
          <w:cs/>
          <w:lang w:bidi="si-LK"/>
        </w:rPr>
        <w:t>ති පව</w:t>
      </w:r>
      <w:r w:rsidR="00C545BA" w:rsidRPr="00C545BA">
        <w:rPr>
          <w:rFonts w:hint="cs"/>
          <w:b/>
          <w:bCs/>
          <w:cs/>
          <w:lang w:bidi="si-LK"/>
        </w:rPr>
        <w:t>ත‍්ත</w:t>
      </w:r>
      <w:r w:rsidRPr="00C545BA">
        <w:rPr>
          <w:b/>
          <w:bCs/>
          <w:cs/>
          <w:lang w:bidi="si-LK"/>
        </w:rPr>
        <w:t>තීති භ</w:t>
      </w:r>
      <w:r w:rsidR="00C545BA" w:rsidRPr="00C545BA">
        <w:rPr>
          <w:rFonts w:hint="cs"/>
          <w:b/>
          <w:bCs/>
          <w:cs/>
          <w:lang w:bidi="si-LK"/>
        </w:rPr>
        <w:t>ස්</w:t>
      </w:r>
      <w:r w:rsidRPr="00C545BA">
        <w:rPr>
          <w:b/>
          <w:bCs/>
          <w:cs/>
          <w:lang w:bidi="si-LK"/>
        </w:rPr>
        <w:t>මං</w:t>
      </w:r>
      <w:r w:rsidRPr="00C545BA">
        <w:rPr>
          <w:b/>
          <w:bCs/>
        </w:rPr>
        <w:t xml:space="preserve">, </w:t>
      </w:r>
      <w:r w:rsidRPr="00C545BA">
        <w:rPr>
          <w:b/>
          <w:bCs/>
          <w:cs/>
          <w:lang w:bidi="si-LK"/>
        </w:rPr>
        <w:t>භ</w:t>
      </w:r>
      <w:r w:rsidR="00C545BA" w:rsidRPr="00C545BA">
        <w:rPr>
          <w:rFonts w:hint="cs"/>
          <w:b/>
          <w:bCs/>
          <w:cs/>
          <w:lang w:bidi="si-LK"/>
        </w:rPr>
        <w:t>ස</w:t>
      </w:r>
      <w:r w:rsidRPr="00C545BA">
        <w:rPr>
          <w:b/>
          <w:bCs/>
          <w:cs/>
          <w:lang w:bidi="si-LK"/>
        </w:rPr>
        <w:t xml:space="preserve">ති </w:t>
      </w:r>
      <w:r w:rsidR="00C545BA" w:rsidRPr="00C545BA">
        <w:rPr>
          <w:rFonts w:hint="cs"/>
          <w:b/>
          <w:bCs/>
          <w:cs/>
          <w:lang w:bidi="si-LK"/>
        </w:rPr>
        <w:t>අධො</w:t>
      </w:r>
      <w:r w:rsidRPr="00C545BA">
        <w:rPr>
          <w:b/>
          <w:bCs/>
          <w:cs/>
          <w:lang w:bidi="si-LK"/>
        </w:rPr>
        <w:t xml:space="preserve"> පතති ව</w:t>
      </w:r>
      <w:r w:rsidR="00C545BA" w:rsidRPr="00C545BA">
        <w:rPr>
          <w:rFonts w:hint="cs"/>
          <w:b/>
          <w:bCs/>
          <w:cs/>
          <w:lang w:bidi="si-LK"/>
        </w:rPr>
        <w:t>ත්‍ථා</w:t>
      </w:r>
      <w:r w:rsidR="00C545BA" w:rsidRPr="00C545BA">
        <w:rPr>
          <w:b/>
          <w:bCs/>
          <w:cs/>
          <w:lang w:bidi="si-LK"/>
        </w:rPr>
        <w:t>ද</w:t>
      </w:r>
      <w:r w:rsidR="00C545BA" w:rsidRPr="00C545BA">
        <w:rPr>
          <w:rFonts w:hint="cs"/>
          <w:b/>
          <w:bCs/>
          <w:cs/>
          <w:lang w:bidi="si-LK"/>
        </w:rPr>
        <w:t>ී</w:t>
      </w:r>
      <w:r w:rsidRPr="00C545BA">
        <w:rPr>
          <w:b/>
          <w:bCs/>
          <w:cs/>
          <w:lang w:bidi="si-LK"/>
        </w:rPr>
        <w:t>නං මලං එතෙනාති භ</w:t>
      </w:r>
      <w:r w:rsidR="00C545BA" w:rsidRPr="00C545BA">
        <w:rPr>
          <w:rFonts w:hint="cs"/>
          <w:b/>
          <w:bCs/>
          <w:cs/>
          <w:lang w:bidi="si-LK"/>
        </w:rPr>
        <w:t>ස්</w:t>
      </w:r>
      <w:r w:rsidRPr="00C545BA">
        <w:rPr>
          <w:b/>
          <w:bCs/>
          <w:cs/>
          <w:lang w:bidi="si-LK"/>
        </w:rPr>
        <w:t>මං</w:t>
      </w:r>
      <w:r w:rsidRPr="00C545BA">
        <w:rPr>
          <w:b/>
          <w:bCs/>
        </w:rPr>
        <w:t xml:space="preserve">, </w:t>
      </w:r>
      <w:r w:rsidRPr="00C545BA">
        <w:rPr>
          <w:b/>
          <w:bCs/>
          <w:cs/>
          <w:lang w:bidi="si-LK"/>
        </w:rPr>
        <w:t xml:space="preserve">භසති </w:t>
      </w:r>
      <w:r w:rsidR="00C545BA" w:rsidRPr="00C545BA">
        <w:rPr>
          <w:rFonts w:hint="cs"/>
          <w:b/>
          <w:bCs/>
          <w:cs/>
          <w:lang w:bidi="si-LK"/>
        </w:rPr>
        <w:t>පග්</w:t>
      </w:r>
      <w:r w:rsidRPr="00C545BA">
        <w:rPr>
          <w:b/>
          <w:bCs/>
          <w:cs/>
          <w:lang w:bidi="si-LK"/>
        </w:rPr>
        <w:t>ඝරතීති වා භ</w:t>
      </w:r>
      <w:r w:rsidR="00C545BA" w:rsidRPr="00C545BA">
        <w:rPr>
          <w:rFonts w:hint="cs"/>
          <w:b/>
          <w:bCs/>
          <w:cs/>
          <w:lang w:bidi="si-LK"/>
        </w:rPr>
        <w:t>ස්</w:t>
      </w:r>
      <w:r w:rsidRPr="00C545BA">
        <w:rPr>
          <w:b/>
          <w:bCs/>
          <w:cs/>
          <w:lang w:bidi="si-LK"/>
        </w:rPr>
        <w:t>මං</w:t>
      </w:r>
      <w:r w:rsidRPr="00C545BA">
        <w:rPr>
          <w:b/>
          <w:bCs/>
        </w:rPr>
        <w:t>,</w:t>
      </w:r>
      <w:r w:rsidRPr="00C066C0">
        <w:t xml:space="preserve"> </w:t>
      </w:r>
      <w:r w:rsidRPr="00C066C0">
        <w:rPr>
          <w:cs/>
          <w:lang w:bidi="si-LK"/>
        </w:rPr>
        <w:t>යනු විවෘත</w:t>
      </w:r>
      <w:r w:rsidR="00C545BA">
        <w:rPr>
          <w:rFonts w:hint="cs"/>
          <w:cs/>
          <w:lang w:bidi="si-LK"/>
        </w:rPr>
        <w:t>ි</w:t>
      </w:r>
      <w:r w:rsidRPr="00C066C0">
        <w:rPr>
          <w:cs/>
          <w:lang w:bidi="si-LK"/>
        </w:rPr>
        <w:t>යි. ගින්නෙහි ලා පිළිස්සීමෙන් ද යම් යම් ව</w:t>
      </w:r>
      <w:r w:rsidR="00C545BA">
        <w:rPr>
          <w:rFonts w:hint="cs"/>
          <w:cs/>
          <w:lang w:bidi="si-LK"/>
        </w:rPr>
        <w:t>ස්</w:t>
      </w:r>
      <w:r w:rsidRPr="00C066C0">
        <w:rPr>
          <w:cs/>
          <w:lang w:bidi="si-LK"/>
        </w:rPr>
        <w:t>තුන්ගේ පිරිසිදුකම වන්නේ ය. පිරිසිදු කරණ අ</w:t>
      </w:r>
      <w:r w:rsidR="002606F2">
        <w:rPr>
          <w:cs/>
          <w:lang w:bidi="si-LK"/>
        </w:rPr>
        <w:t>ර්‍ත්‍ථ</w:t>
      </w:r>
      <w:r w:rsidRPr="00C066C0">
        <w:rPr>
          <w:cs/>
          <w:lang w:bidi="si-LK"/>
        </w:rPr>
        <w:t>යෙන් ගින්න පාවකැ</w:t>
      </w:r>
      <w:r w:rsidRPr="00C066C0">
        <w:t xml:space="preserve">, </w:t>
      </w:r>
      <w:r w:rsidRPr="00C066C0">
        <w:rPr>
          <w:cs/>
          <w:lang w:bidi="si-LK"/>
        </w:rPr>
        <w:t xml:space="preserve">යි කියනු ලැබේ. </w:t>
      </w:r>
    </w:p>
    <w:p w14:paraId="0DECD316" w14:textId="15EFE901" w:rsidR="00C066C0" w:rsidRPr="00C066C0" w:rsidRDefault="00C066C0" w:rsidP="000056FC">
      <w:r w:rsidRPr="00C066C0">
        <w:rPr>
          <w:cs/>
          <w:lang w:bidi="si-LK"/>
        </w:rPr>
        <w:t>යම්කිසි බඳුනකට දෙවගත් උණ කිරට</w:t>
      </w:r>
      <w:r w:rsidRPr="00C066C0">
        <w:t xml:space="preserve">, </w:t>
      </w:r>
      <w:r w:rsidRPr="00C066C0">
        <w:rPr>
          <w:cs/>
          <w:lang w:bidi="si-LK"/>
        </w:rPr>
        <w:t>මෝරු ආදී මුහුන් නො දමන ලද්දේ නම් හෝ</w:t>
      </w:r>
      <w:r w:rsidRPr="00C066C0">
        <w:t xml:space="preserve">, </w:t>
      </w:r>
      <w:r w:rsidR="00C545BA">
        <w:rPr>
          <w:cs/>
          <w:lang w:bidi="si-LK"/>
        </w:rPr>
        <w:t>දී බඳුන් ආදී ඇඹුල්</w:t>
      </w:r>
      <w:r w:rsidRPr="00C066C0">
        <w:rPr>
          <w:cs/>
          <w:lang w:bidi="si-LK"/>
        </w:rPr>
        <w:t>රසැති අන් බඳුනෙක නො බහන ලද්දේ නම් හෝ නො මිදෙයි. තමන්ගේ ඒ මුල් අවස්ථාව නො හැර නො මිදී සිටි යි. එ පරිද්දෙන් පාපක</w:t>
      </w:r>
      <w:r w:rsidR="00983463">
        <w:rPr>
          <w:cs/>
          <w:lang w:bidi="si-LK"/>
        </w:rPr>
        <w:t>ර්‍ම</w:t>
      </w:r>
      <w:r w:rsidRPr="00C066C0">
        <w:rPr>
          <w:cs/>
          <w:lang w:bidi="si-LK"/>
        </w:rPr>
        <w:t>ය කළ විගස ම පැසෙ</w:t>
      </w:r>
      <w:r w:rsidR="00C545BA">
        <w:rPr>
          <w:rFonts w:hint="cs"/>
          <w:cs/>
          <w:lang w:bidi="si-LK"/>
        </w:rPr>
        <w:t>න්</w:t>
      </w:r>
      <w:r w:rsidRPr="00C066C0">
        <w:rPr>
          <w:cs/>
          <w:lang w:bidi="si-LK"/>
        </w:rPr>
        <w:t>නේ</w:t>
      </w:r>
      <w:r w:rsidRPr="00C066C0">
        <w:t xml:space="preserve">, </w:t>
      </w:r>
      <w:r w:rsidRPr="00C066C0">
        <w:rPr>
          <w:cs/>
          <w:lang w:bidi="si-LK"/>
        </w:rPr>
        <w:t>විපාක දෙ</w:t>
      </w:r>
      <w:r w:rsidR="008C346B">
        <w:rPr>
          <w:rFonts w:hint="cs"/>
          <w:cs/>
          <w:lang w:bidi="si-LK"/>
        </w:rPr>
        <w:t>න්නේ</w:t>
      </w:r>
      <w:r w:rsidRPr="00C066C0">
        <w:rPr>
          <w:cs/>
          <w:lang w:bidi="si-LK"/>
        </w:rPr>
        <w:t xml:space="preserve"> නො වේ. එසේ කළ කෙ</w:t>
      </w:r>
      <w:r w:rsidR="008C346B">
        <w:rPr>
          <w:rFonts w:hint="cs"/>
          <w:cs/>
          <w:lang w:bidi="si-LK"/>
        </w:rPr>
        <w:t>ණෙ</w:t>
      </w:r>
      <w:r w:rsidRPr="00C066C0">
        <w:rPr>
          <w:cs/>
          <w:lang w:bidi="si-LK"/>
        </w:rPr>
        <w:t>හි ම විපාක දෙන්නේ නම් කිසි කෙනෙක් පව්කම් කරන්නට ඉදිරිපත් නො වෙති. පව්කම් කිරීමෙහි පොහොසත් නො වෙති. පෙර අ</w:t>
      </w:r>
      <w:r w:rsidR="008C346B">
        <w:rPr>
          <w:rFonts w:hint="cs"/>
          <w:cs/>
          <w:lang w:bidi="si-LK"/>
        </w:rPr>
        <w:t>ත්බව්</w:t>
      </w:r>
      <w:r w:rsidRPr="00C066C0">
        <w:rPr>
          <w:cs/>
          <w:lang w:bidi="si-LK"/>
        </w:rPr>
        <w:t>හි කළ කුසලයන්ගේ විපාකවසයෙන් හටගෙණ ඇති ස</w:t>
      </w:r>
      <w:r w:rsidR="008C346B">
        <w:rPr>
          <w:rFonts w:hint="cs"/>
          <w:cs/>
          <w:lang w:bidi="si-LK"/>
        </w:rPr>
        <w:t>්</w:t>
      </w:r>
      <w:r w:rsidRPr="00C066C0">
        <w:rPr>
          <w:cs/>
          <w:lang w:bidi="si-LK"/>
        </w:rPr>
        <w:t>කන්ධයෝ යම් තාක් පවතිත් ද</w:t>
      </w:r>
      <w:r w:rsidRPr="00C066C0">
        <w:t xml:space="preserve">, </w:t>
      </w:r>
      <w:r w:rsidRPr="00C066C0">
        <w:rPr>
          <w:cs/>
          <w:lang w:bidi="si-LK"/>
        </w:rPr>
        <w:t>ඒ තාක් ඒ විපාක ස</w:t>
      </w:r>
      <w:r w:rsidR="008C346B">
        <w:rPr>
          <w:rFonts w:hint="cs"/>
          <w:cs/>
          <w:lang w:bidi="si-LK"/>
        </w:rPr>
        <w:t>්</w:t>
      </w:r>
      <w:r w:rsidRPr="00C066C0">
        <w:rPr>
          <w:cs/>
          <w:lang w:bidi="si-LK"/>
        </w:rPr>
        <w:t>කන්ධයෝ පාපකාරී පුද්ගලයා රැක ගණි</w:t>
      </w:r>
      <w:r w:rsidR="00C909C1">
        <w:rPr>
          <w:cs/>
          <w:lang w:bidi="si-LK"/>
        </w:rPr>
        <w:t>ත්</w:t>
      </w:r>
      <w:r w:rsidRPr="00C066C0">
        <w:rPr>
          <w:cs/>
          <w:lang w:bidi="si-LK"/>
        </w:rPr>
        <w:t>. මෙ කල පව් කළ ද පෙර කළ පින්</w:t>
      </w:r>
      <w:r w:rsidRPr="00C066C0">
        <w:t xml:space="preserve">, </w:t>
      </w:r>
      <w:r w:rsidRPr="00C066C0">
        <w:rPr>
          <w:cs/>
          <w:lang w:bidi="si-LK"/>
        </w:rPr>
        <w:t>විපාක</w:t>
      </w:r>
      <w:r w:rsidR="008C346B">
        <w:rPr>
          <w:rFonts w:hint="cs"/>
          <w:cs/>
          <w:lang w:bidi="si-LK"/>
        </w:rPr>
        <w:t>වා</w:t>
      </w:r>
      <w:r w:rsidRPr="00C066C0">
        <w:rPr>
          <w:cs/>
          <w:lang w:bidi="si-LK"/>
        </w:rPr>
        <w:t>ර ලැබ පවත්නාතුරු ප</w:t>
      </w:r>
      <w:r w:rsidR="008C346B">
        <w:rPr>
          <w:rFonts w:hint="cs"/>
          <w:cs/>
          <w:lang w:bidi="si-LK"/>
        </w:rPr>
        <w:t>ව්</w:t>
      </w:r>
      <w:r w:rsidRPr="00C066C0">
        <w:rPr>
          <w:cs/>
          <w:lang w:bidi="si-LK"/>
        </w:rPr>
        <w:t>කළ තැනැත්</w:t>
      </w:r>
      <w:r w:rsidR="008C346B">
        <w:rPr>
          <w:rFonts w:hint="cs"/>
          <w:cs/>
          <w:lang w:bidi="si-LK"/>
        </w:rPr>
        <w:t>තේ</w:t>
      </w:r>
      <w:r w:rsidRPr="00C066C0">
        <w:rPr>
          <w:cs/>
          <w:lang w:bidi="si-LK"/>
        </w:rPr>
        <w:t xml:space="preserve"> මඳ කලකට රැ</w:t>
      </w:r>
      <w:r w:rsidR="008C346B">
        <w:rPr>
          <w:rFonts w:hint="cs"/>
          <w:cs/>
          <w:lang w:bidi="si-LK"/>
        </w:rPr>
        <w:t>කෙ</w:t>
      </w:r>
      <w:r w:rsidRPr="00C066C0">
        <w:rPr>
          <w:cs/>
          <w:lang w:bidi="si-LK"/>
        </w:rPr>
        <w:t xml:space="preserve">යි. ඒ පෙර කළ පින් බලෙන් ලත් </w:t>
      </w:r>
      <w:r w:rsidR="008C346B">
        <w:rPr>
          <w:rFonts w:hint="cs"/>
          <w:cs/>
          <w:lang w:bidi="si-LK"/>
        </w:rPr>
        <w:t>ස්</w:t>
      </w:r>
      <w:r w:rsidRPr="00C066C0">
        <w:rPr>
          <w:cs/>
          <w:lang w:bidi="si-LK"/>
        </w:rPr>
        <w:t>කන්ධයෝ යම් දවසෙක බිදී ගියෝ ද</w:t>
      </w:r>
      <w:r w:rsidRPr="00C066C0">
        <w:t xml:space="preserve">, </w:t>
      </w:r>
      <w:r w:rsidRPr="00C066C0">
        <w:rPr>
          <w:cs/>
          <w:lang w:bidi="si-LK"/>
        </w:rPr>
        <w:t>අවසන් ව ගියෝ ද</w:t>
      </w:r>
      <w:r w:rsidRPr="00C066C0">
        <w:t xml:space="preserve">, </w:t>
      </w:r>
      <w:r w:rsidRPr="00C066C0">
        <w:rPr>
          <w:cs/>
          <w:lang w:bidi="si-LK"/>
        </w:rPr>
        <w:t>එ කල්හි හෙතෙමේ අපායයෙහි ඉපද පැසෙන්නේ ය. අපායයෙහි පහළ වූ ස්කන්ධ විෂයයෙහි පාපක</w:t>
      </w:r>
      <w:r w:rsidR="00983463">
        <w:rPr>
          <w:cs/>
          <w:lang w:bidi="si-LK"/>
        </w:rPr>
        <w:t>ර්‍ම</w:t>
      </w:r>
      <w:r w:rsidRPr="00C066C0">
        <w:rPr>
          <w:cs/>
          <w:lang w:bidi="si-LK"/>
        </w:rPr>
        <w:t xml:space="preserve"> ය විපාක දෙන්</w:t>
      </w:r>
      <w:r w:rsidR="008C346B">
        <w:rPr>
          <w:rFonts w:hint="cs"/>
          <w:cs/>
          <w:lang w:bidi="si-LK"/>
        </w:rPr>
        <w:t>නේ</w:t>
      </w:r>
      <w:r w:rsidRPr="00C066C0">
        <w:rPr>
          <w:cs/>
          <w:lang w:bidi="si-LK"/>
        </w:rPr>
        <w:t xml:space="preserve"> ය. අළුවලින් වැසීගිය ගිනි අඟුරු පෑගුව ද</w:t>
      </w:r>
      <w:r w:rsidRPr="00C066C0">
        <w:t xml:space="preserve">, </w:t>
      </w:r>
      <w:r w:rsidRPr="00C066C0">
        <w:rPr>
          <w:cs/>
          <w:lang w:bidi="si-LK"/>
        </w:rPr>
        <w:t>අළුවලින් වැසී තිබෙන බැවින් පා නො දවයි. අළු ඉවත දමා පෑග</w:t>
      </w:r>
      <w:r w:rsidR="008C346B">
        <w:rPr>
          <w:rFonts w:hint="cs"/>
          <w:cs/>
          <w:lang w:bidi="si-LK"/>
        </w:rPr>
        <w:t>ූ</w:t>
      </w:r>
      <w:r w:rsidRPr="00C066C0">
        <w:rPr>
          <w:cs/>
          <w:lang w:bidi="si-LK"/>
        </w:rPr>
        <w:t>විට සම් සිවි ආදිය දවමින් හිස තෙක් ගි</w:t>
      </w:r>
      <w:r w:rsidR="008C346B">
        <w:rPr>
          <w:rFonts w:hint="cs"/>
          <w:cs/>
          <w:lang w:bidi="si-LK"/>
        </w:rPr>
        <w:t>න්</w:t>
      </w:r>
      <w:r w:rsidRPr="00C066C0">
        <w:rPr>
          <w:cs/>
          <w:lang w:bidi="si-LK"/>
        </w:rPr>
        <w:t xml:space="preserve">න පැතිරී ය </w:t>
      </w:r>
      <w:r w:rsidR="008C346B">
        <w:rPr>
          <w:cs/>
          <w:lang w:bidi="si-LK"/>
        </w:rPr>
        <w:t>යි. එ පරිද්දෙන් යමකු විසින් පව්</w:t>
      </w:r>
      <w:r w:rsidRPr="00C066C0">
        <w:rPr>
          <w:cs/>
          <w:lang w:bidi="si-LK"/>
        </w:rPr>
        <w:t>කමෙක් කරණ ලද්දේ නම් එය ඒ ප</w:t>
      </w:r>
      <w:r w:rsidR="008C346B">
        <w:rPr>
          <w:rFonts w:hint="cs"/>
          <w:cs/>
          <w:lang w:bidi="si-LK"/>
        </w:rPr>
        <w:t>ව්</w:t>
      </w:r>
      <w:r w:rsidRPr="00C066C0">
        <w:rPr>
          <w:cs/>
          <w:lang w:bidi="si-LK"/>
        </w:rPr>
        <w:t>කම කළ පාපයා දෙවන හෝ තුන්වන අ</w:t>
      </w:r>
      <w:r w:rsidR="008C346B">
        <w:rPr>
          <w:rFonts w:hint="cs"/>
          <w:cs/>
          <w:lang w:bidi="si-LK"/>
        </w:rPr>
        <w:t>ත්බ</w:t>
      </w:r>
      <w:r w:rsidRPr="00C066C0">
        <w:rPr>
          <w:cs/>
          <w:lang w:bidi="si-LK"/>
        </w:rPr>
        <w:t>වේ දී නිරයයෙහි ඉපද යන්නහු දවමින් ලුහුබැඳ යන්නේ ය</w:t>
      </w:r>
      <w:r w:rsidRPr="00C066C0">
        <w:t xml:space="preserve">, </w:t>
      </w:r>
      <w:r w:rsidRPr="00C066C0">
        <w:rPr>
          <w:cs/>
          <w:lang w:bidi="si-LK"/>
        </w:rPr>
        <w:t xml:space="preserve">යනු මෙහි අදහස ය. කළ කෙණෙහි ම විපාක නො </w:t>
      </w:r>
      <w:r w:rsidR="008C346B">
        <w:rPr>
          <w:rFonts w:hint="cs"/>
          <w:cs/>
          <w:lang w:bidi="si-LK"/>
        </w:rPr>
        <w:t>දෙන්</w:t>
      </w:r>
      <w:r w:rsidRPr="00C066C0">
        <w:rPr>
          <w:cs/>
          <w:lang w:bidi="si-LK"/>
        </w:rPr>
        <w:t>නේ ය</w:t>
      </w:r>
      <w:r w:rsidRPr="00C066C0">
        <w:t xml:space="preserve">, </w:t>
      </w:r>
      <w:r w:rsidRPr="00C066C0">
        <w:rPr>
          <w:cs/>
          <w:lang w:bidi="si-LK"/>
        </w:rPr>
        <w:t xml:space="preserve">යි කී </w:t>
      </w:r>
      <w:r w:rsidR="008C346B">
        <w:rPr>
          <w:rFonts w:hint="cs"/>
          <w:cs/>
          <w:lang w:bidi="si-LK"/>
        </w:rPr>
        <w:t>සේ</w:t>
      </w:r>
      <w:r w:rsidRPr="00C066C0">
        <w:rPr>
          <w:cs/>
          <w:lang w:bidi="si-LK"/>
        </w:rPr>
        <w:t xml:space="preserve"> ය. </w:t>
      </w:r>
    </w:p>
    <w:p w14:paraId="516AA1D2" w14:textId="54ADF0E9" w:rsidR="00C066C0" w:rsidRPr="00C066C0" w:rsidRDefault="00C066C0" w:rsidP="000056FC">
      <w:r w:rsidRPr="00C066C0">
        <w:rPr>
          <w:cs/>
          <w:lang w:bidi="si-LK"/>
        </w:rPr>
        <w:t>ධ</w:t>
      </w:r>
      <w:r w:rsidR="00983463">
        <w:rPr>
          <w:cs/>
          <w:lang w:bidi="si-LK"/>
        </w:rPr>
        <w:t>ර්‍ම</w:t>
      </w:r>
      <w:r w:rsidRPr="00C066C0">
        <w:rPr>
          <w:cs/>
          <w:lang w:bidi="si-LK"/>
        </w:rPr>
        <w:t xml:space="preserve"> දේශනාවගේ අවසානයෙහි බොහෝ දෙන සෝවන් </w:t>
      </w:r>
      <w:r w:rsidR="00506468">
        <w:rPr>
          <w:cs/>
          <w:lang w:bidi="si-LK"/>
        </w:rPr>
        <w:t>ඵලාදියට</w:t>
      </w:r>
      <w:r w:rsidRPr="00C066C0">
        <w:rPr>
          <w:cs/>
          <w:lang w:bidi="si-LK"/>
        </w:rPr>
        <w:t xml:space="preserve"> පැමිණියෝ ය. </w:t>
      </w:r>
    </w:p>
    <w:p w14:paraId="02CEE34A" w14:textId="413D8A58" w:rsidR="00C066C0" w:rsidRDefault="00C066C0" w:rsidP="000056FC">
      <w:pPr>
        <w:pStyle w:val="Style1"/>
        <w:rPr>
          <w:lang w:bidi="si-LK"/>
        </w:rPr>
      </w:pPr>
      <w:r w:rsidRPr="008C346B">
        <w:rPr>
          <w:cs/>
          <w:lang w:bidi="si-LK"/>
        </w:rPr>
        <w:t>අභිප්‍රේත</w:t>
      </w:r>
      <w:r w:rsidR="000056FC">
        <w:rPr>
          <w:lang w:bidi="si-LK"/>
        </w:rPr>
        <w:t xml:space="preserve"> </w:t>
      </w:r>
      <w:r w:rsidRPr="008C346B">
        <w:rPr>
          <w:cs/>
          <w:lang w:bidi="si-LK"/>
        </w:rPr>
        <w:t>වස්තුව නිමි.</w:t>
      </w:r>
    </w:p>
    <w:p w14:paraId="27967633" w14:textId="6D7B4944" w:rsidR="00C066C0" w:rsidRPr="008C346B" w:rsidRDefault="00C066C0" w:rsidP="00574000">
      <w:pPr>
        <w:pStyle w:val="Heading2"/>
      </w:pPr>
      <w:r w:rsidRPr="008C346B">
        <w:rPr>
          <w:cs/>
          <w:lang w:bidi="si-LK"/>
        </w:rPr>
        <w:t>ස</w:t>
      </w:r>
      <w:r w:rsidR="00A03368">
        <w:rPr>
          <w:rFonts w:hint="cs"/>
          <w:cs/>
          <w:lang w:bidi="si-LK"/>
        </w:rPr>
        <w:t>ට්ඨි</w:t>
      </w:r>
      <w:r w:rsidRPr="008C346B">
        <w:rPr>
          <w:cs/>
          <w:lang w:bidi="si-LK"/>
        </w:rPr>
        <w:t>ක</w:t>
      </w:r>
      <w:r w:rsidR="000056FC">
        <w:rPr>
          <w:rFonts w:hint="cs"/>
          <w:cs/>
          <w:lang w:bidi="si-LK"/>
        </w:rPr>
        <w:t>ූ</w:t>
      </w:r>
      <w:r w:rsidRPr="008C346B">
        <w:rPr>
          <w:cs/>
          <w:lang w:bidi="si-LK"/>
        </w:rPr>
        <w:t>ට ප්‍රේතයා</w:t>
      </w:r>
    </w:p>
    <w:p w14:paraId="52413CD2" w14:textId="77777777" w:rsidR="008C346B" w:rsidRDefault="00C066C0" w:rsidP="000056FC">
      <w:pPr>
        <w:pStyle w:val="Style1"/>
        <w:rPr>
          <w:lang w:bidi="si-LK"/>
        </w:rPr>
      </w:pPr>
      <w:r w:rsidRPr="00C066C0">
        <w:t>5 - 13</w:t>
      </w:r>
    </w:p>
    <w:p w14:paraId="2BC72A45" w14:textId="29E60FA9" w:rsidR="00C066C0" w:rsidRPr="00C066C0" w:rsidRDefault="00C066C0" w:rsidP="00BC7628">
      <w:r w:rsidRPr="008C346B">
        <w:rPr>
          <w:b/>
          <w:bCs/>
          <w:cs/>
          <w:lang w:bidi="si-LK"/>
        </w:rPr>
        <w:t>මහමුගලන් තෙරනුවෝ</w:t>
      </w:r>
      <w:r w:rsidRPr="00C066C0">
        <w:rPr>
          <w:cs/>
          <w:lang w:bidi="si-LK"/>
        </w:rPr>
        <w:t xml:space="preserve"> ල</w:t>
      </w:r>
      <w:r w:rsidR="00022B53">
        <w:rPr>
          <w:cs/>
          <w:lang w:bidi="si-LK"/>
        </w:rPr>
        <w:t>ක්‍ෂ</w:t>
      </w:r>
      <w:r w:rsidRPr="00C066C0">
        <w:rPr>
          <w:cs/>
          <w:lang w:bidi="si-LK"/>
        </w:rPr>
        <w:t>ණ ස්ථවිරයන් වහන්සේ සමග ගිජුකුළු පව්වෙන් පහතට බ</w:t>
      </w:r>
      <w:r w:rsidR="008C346B">
        <w:rPr>
          <w:rFonts w:hint="cs"/>
          <w:cs/>
          <w:lang w:bidi="si-LK"/>
        </w:rPr>
        <w:t>ස්</w:t>
      </w:r>
      <w:r w:rsidRPr="00C066C0">
        <w:rPr>
          <w:cs/>
          <w:lang w:bidi="si-LK"/>
        </w:rPr>
        <w:t>නෝ එක් තැනෙකදී සිනා පහළ කළහ. ඒ දුටු ල</w:t>
      </w:r>
      <w:r w:rsidR="00022B53">
        <w:rPr>
          <w:cs/>
          <w:lang w:bidi="si-LK"/>
        </w:rPr>
        <w:t>ක්‍ෂ</w:t>
      </w:r>
      <w:r w:rsidRPr="00C066C0">
        <w:rPr>
          <w:cs/>
          <w:lang w:bidi="si-LK"/>
        </w:rPr>
        <w:t xml:space="preserve">ණ ස්ථවිරයන් වහන්සේ සිනාසීමේ </w:t>
      </w:r>
      <w:r w:rsidR="000F4452">
        <w:rPr>
          <w:cs/>
          <w:lang w:bidi="si-LK"/>
        </w:rPr>
        <w:t>හේතුව</w:t>
      </w:r>
      <w:r w:rsidRPr="00C066C0">
        <w:rPr>
          <w:cs/>
          <w:lang w:bidi="si-LK"/>
        </w:rPr>
        <w:t xml:space="preserve"> විචාළවිට</w:t>
      </w:r>
      <w:r w:rsidRPr="00C066C0">
        <w:t xml:space="preserve">, </w:t>
      </w:r>
      <w:r w:rsidR="003E6E91">
        <w:t>‘</w:t>
      </w:r>
      <w:r w:rsidRPr="00C066C0">
        <w:rPr>
          <w:cs/>
          <w:lang w:bidi="si-LK"/>
        </w:rPr>
        <w:t>බුදුරජුන් ඉදිරියෙහි දී වි</w:t>
      </w:r>
      <w:r w:rsidR="008C346B">
        <w:rPr>
          <w:rFonts w:hint="cs"/>
          <w:cs/>
          <w:lang w:bidi="si-LK"/>
        </w:rPr>
        <w:t>චා</w:t>
      </w:r>
      <w:r w:rsidRPr="00C066C0">
        <w:rPr>
          <w:cs/>
          <w:lang w:bidi="si-LK"/>
        </w:rPr>
        <w:t>රව</w:t>
      </w:r>
      <w:r w:rsidR="003E6E91">
        <w:t>’</w:t>
      </w:r>
      <w:r w:rsidRPr="00C066C0">
        <w:t xml:space="preserve"> </w:t>
      </w:r>
      <w:r w:rsidRPr="00C066C0">
        <w:rPr>
          <w:cs/>
          <w:lang w:bidi="si-LK"/>
        </w:rPr>
        <w:t>යි කීහ. පි</w:t>
      </w:r>
      <w:r w:rsidR="008C346B">
        <w:rPr>
          <w:rFonts w:hint="cs"/>
          <w:cs/>
          <w:lang w:bidi="si-LK"/>
        </w:rPr>
        <w:t>ඬු</w:t>
      </w:r>
      <w:r w:rsidRPr="00C066C0">
        <w:rPr>
          <w:cs/>
          <w:lang w:bidi="si-LK"/>
        </w:rPr>
        <w:t xml:space="preserve"> සිඟීමෙන් පසු බුදුරජුන් කරා ගොස් වැඳ හුන් කල්හි ල</w:t>
      </w:r>
      <w:r w:rsidR="00022B53">
        <w:rPr>
          <w:cs/>
          <w:lang w:bidi="si-LK"/>
        </w:rPr>
        <w:t>ක්‍ෂ</w:t>
      </w:r>
      <w:r w:rsidRPr="00C066C0">
        <w:rPr>
          <w:cs/>
          <w:lang w:bidi="si-LK"/>
        </w:rPr>
        <w:t xml:space="preserve">ණ ස්ථවිරයන් වහන්සේ </w:t>
      </w:r>
      <w:r w:rsidR="003E6E91">
        <w:rPr>
          <w:cs/>
          <w:lang w:bidi="si-LK"/>
        </w:rPr>
        <w:t>‘</w:t>
      </w:r>
      <w:r w:rsidRPr="00C066C0">
        <w:rPr>
          <w:cs/>
          <w:lang w:bidi="si-LK"/>
        </w:rPr>
        <w:t>අතරමගදී කුමක් නිසා සිනා පහළ කළහු දැ</w:t>
      </w:r>
      <w:r w:rsidR="003E6E91">
        <w:t>’</w:t>
      </w:r>
      <w:r w:rsidRPr="00C066C0">
        <w:t xml:space="preserve"> </w:t>
      </w:r>
      <w:r w:rsidRPr="00C066C0">
        <w:rPr>
          <w:cs/>
          <w:lang w:bidi="si-LK"/>
        </w:rPr>
        <w:t xml:space="preserve">යි මුගලන් තෙරුන්ගෙන් ඇසූහ. </w:t>
      </w:r>
      <w:r w:rsidR="003E6E91">
        <w:t>‘</w:t>
      </w:r>
      <w:r w:rsidRPr="00C066C0">
        <w:rPr>
          <w:cs/>
          <w:lang w:bidi="si-LK"/>
        </w:rPr>
        <w:t>ඇවැත්නි! මම එහිදී තුන් ගවු</w:t>
      </w:r>
      <w:r w:rsidR="008C346B">
        <w:rPr>
          <w:cs/>
          <w:lang w:bidi="si-LK"/>
        </w:rPr>
        <w:t xml:space="preserve"> පමණ සිරුරක් ඇති ප්‍රේතයකු දුට</w:t>
      </w:r>
      <w:r w:rsidR="008C346B">
        <w:rPr>
          <w:rFonts w:hint="cs"/>
          <w:cs/>
          <w:lang w:bidi="si-LK"/>
        </w:rPr>
        <w:t>ුවෙ</w:t>
      </w:r>
      <w:r w:rsidRPr="00C066C0">
        <w:rPr>
          <w:cs/>
          <w:lang w:bidi="si-LK"/>
        </w:rPr>
        <w:t>මි</w:t>
      </w:r>
      <w:r w:rsidRPr="00C066C0">
        <w:t xml:space="preserve">, </w:t>
      </w:r>
      <w:r w:rsidRPr="00C066C0">
        <w:rPr>
          <w:cs/>
          <w:lang w:bidi="si-LK"/>
        </w:rPr>
        <w:t>ගිනිගත් යකුළු සැටදහසක් එක විට ඔහුගේ ඔලුව උඩ කඩා වැ</w:t>
      </w:r>
      <w:r w:rsidR="009F2CE7">
        <w:rPr>
          <w:rFonts w:hint="cs"/>
          <w:cs/>
          <w:lang w:bidi="si-LK"/>
        </w:rPr>
        <w:t>ටෙ</w:t>
      </w:r>
      <w:r w:rsidRPr="00C066C0">
        <w:rPr>
          <w:cs/>
          <w:lang w:bidi="si-LK"/>
        </w:rPr>
        <w:t xml:space="preserve"> යි</w:t>
      </w:r>
      <w:r w:rsidRPr="00C066C0">
        <w:t xml:space="preserve">, </w:t>
      </w:r>
      <w:r w:rsidRPr="00C066C0">
        <w:rPr>
          <w:cs/>
          <w:lang w:bidi="si-LK"/>
        </w:rPr>
        <w:t>නැවැත නැවැත</w:t>
      </w:r>
      <w:r w:rsidR="00C909C1">
        <w:rPr>
          <w:cs/>
          <w:lang w:bidi="si-LK"/>
        </w:rPr>
        <w:t>ත්</w:t>
      </w:r>
      <w:r w:rsidRPr="00C066C0">
        <w:rPr>
          <w:cs/>
          <w:lang w:bidi="si-LK"/>
        </w:rPr>
        <w:t xml:space="preserve"> මතු මතු ව එසේ ම හිස මතුපිට වැ</w:t>
      </w:r>
      <w:r w:rsidR="009F2CE7">
        <w:rPr>
          <w:rFonts w:hint="cs"/>
          <w:cs/>
          <w:lang w:bidi="si-LK"/>
        </w:rPr>
        <w:t>ටෙ</w:t>
      </w:r>
      <w:r w:rsidRPr="00C066C0">
        <w:rPr>
          <w:cs/>
          <w:lang w:bidi="si-LK"/>
        </w:rPr>
        <w:t xml:space="preserve"> යි</w:t>
      </w:r>
      <w:r w:rsidRPr="00C066C0">
        <w:t xml:space="preserve">, </w:t>
      </w:r>
      <w:r w:rsidRPr="00C066C0">
        <w:rPr>
          <w:cs/>
          <w:lang w:bidi="si-LK"/>
        </w:rPr>
        <w:t>ඒ හැමවර හිස දෙ පළු වේ</w:t>
      </w:r>
      <w:r w:rsidRPr="00C066C0">
        <w:t xml:space="preserve">, </w:t>
      </w:r>
      <w:r w:rsidRPr="00C066C0">
        <w:rPr>
          <w:cs/>
          <w:lang w:bidi="si-LK"/>
        </w:rPr>
        <w:t>එහෙත් පාපක</w:t>
      </w:r>
      <w:r w:rsidR="00983463">
        <w:rPr>
          <w:cs/>
          <w:lang w:bidi="si-LK"/>
        </w:rPr>
        <w:t>ර්‍ම</w:t>
      </w:r>
      <w:r w:rsidR="00AB2820">
        <w:rPr>
          <w:cs/>
          <w:lang w:bidi="si-LK"/>
        </w:rPr>
        <w:t>වේග</w:t>
      </w:r>
      <w:r w:rsidRPr="00C066C0">
        <w:rPr>
          <w:cs/>
          <w:lang w:bidi="si-LK"/>
        </w:rPr>
        <w:t xml:space="preserve">යෙන් නැවත </w:t>
      </w:r>
      <w:r w:rsidR="009F2CE7">
        <w:rPr>
          <w:rFonts w:hint="cs"/>
          <w:cs/>
          <w:lang w:bidi="si-LK"/>
        </w:rPr>
        <w:t>හටගැණේ,</w:t>
      </w:r>
      <w:r w:rsidRPr="00C066C0">
        <w:t xml:space="preserve"> </w:t>
      </w:r>
      <w:r w:rsidRPr="00C066C0">
        <w:rPr>
          <w:cs/>
          <w:lang w:bidi="si-LK"/>
        </w:rPr>
        <w:t>මෙවැනි ආත්මභාවයක් මෙයට කලින් මා දැක නැත</w:t>
      </w:r>
      <w:r w:rsidRPr="00C066C0">
        <w:t xml:space="preserve">, </w:t>
      </w:r>
      <w:r w:rsidRPr="00C066C0">
        <w:rPr>
          <w:cs/>
          <w:lang w:bidi="si-LK"/>
        </w:rPr>
        <w:t>සිනා ගියේ ඔහු දැකැ</w:t>
      </w:r>
      <w:r w:rsidR="003E6E91">
        <w:t>’</w:t>
      </w:r>
      <w:r w:rsidRPr="00C066C0">
        <w:t xml:space="preserve"> </w:t>
      </w:r>
      <w:r w:rsidRPr="00C066C0">
        <w:rPr>
          <w:cs/>
          <w:lang w:bidi="si-LK"/>
        </w:rPr>
        <w:t xml:space="preserve">යි මුගලන් තෙරණුවෝ කීහ. </w:t>
      </w:r>
    </w:p>
    <w:p w14:paraId="12AD54B6" w14:textId="0583A6BC" w:rsidR="00C066C0" w:rsidRPr="00C066C0" w:rsidRDefault="00766085" w:rsidP="00E73232">
      <w:pPr>
        <w:pStyle w:val="Sinhalakawi"/>
      </w:pPr>
      <w:r>
        <w:t>“</w:t>
      </w:r>
      <w:r w:rsidR="00C066C0" w:rsidRPr="00C066C0">
        <w:rPr>
          <w:cs/>
          <w:lang w:bidi="si-LK"/>
        </w:rPr>
        <w:t>ස</w:t>
      </w:r>
      <w:r w:rsidR="00A03368">
        <w:rPr>
          <w:rFonts w:hint="cs"/>
          <w:cs/>
          <w:lang w:bidi="si-LK"/>
        </w:rPr>
        <w:t>ට්ඨි</w:t>
      </w:r>
      <w:r w:rsidR="009F2CE7">
        <w:rPr>
          <w:rFonts w:hint="cs"/>
          <w:cs/>
          <w:lang w:bidi="si-LK"/>
        </w:rPr>
        <w:t>කූට</w:t>
      </w:r>
      <w:r w:rsidR="00C066C0" w:rsidRPr="00C066C0">
        <w:rPr>
          <w:cs/>
          <w:lang w:bidi="si-LK"/>
        </w:rPr>
        <w:t>සහස්සානි පරිපුණ</w:t>
      </w:r>
      <w:r w:rsidR="009F2CE7">
        <w:rPr>
          <w:rFonts w:hint="cs"/>
          <w:cs/>
          <w:lang w:bidi="si-LK"/>
        </w:rPr>
        <w:t>්</w:t>
      </w:r>
      <w:r w:rsidR="00C066C0" w:rsidRPr="00C066C0">
        <w:rPr>
          <w:cs/>
          <w:lang w:bidi="si-LK"/>
        </w:rPr>
        <w:t>ණානි සබ</w:t>
      </w:r>
      <w:r w:rsidR="009F2CE7">
        <w:rPr>
          <w:rFonts w:hint="cs"/>
          <w:cs/>
          <w:lang w:bidi="si-LK"/>
        </w:rPr>
        <w:t>්</w:t>
      </w:r>
      <w:r w:rsidR="00C066C0" w:rsidRPr="00C066C0">
        <w:rPr>
          <w:cs/>
          <w:lang w:bidi="si-LK"/>
        </w:rPr>
        <w:t>බසො</w:t>
      </w:r>
      <w:r w:rsidR="00C066C0" w:rsidRPr="00C066C0">
        <w:t xml:space="preserve">, </w:t>
      </w:r>
    </w:p>
    <w:p w14:paraId="38185B18" w14:textId="38B04667" w:rsidR="009F2CE7" w:rsidRDefault="00C066C0" w:rsidP="00E73232">
      <w:pPr>
        <w:pStyle w:val="Sinhalakawi"/>
        <w:rPr>
          <w:lang w:bidi="si-LK"/>
        </w:rPr>
      </w:pPr>
      <w:r w:rsidRPr="00C066C0">
        <w:rPr>
          <w:cs/>
          <w:lang w:bidi="si-LK"/>
        </w:rPr>
        <w:t>සී</w:t>
      </w:r>
      <w:r w:rsidR="009F2CE7">
        <w:rPr>
          <w:rFonts w:hint="cs"/>
          <w:cs/>
          <w:lang w:bidi="si-LK"/>
        </w:rPr>
        <w:t>සෙ</w:t>
      </w:r>
      <w:r w:rsidRPr="00C066C0">
        <w:rPr>
          <w:cs/>
          <w:lang w:bidi="si-LK"/>
        </w:rPr>
        <w:t xml:space="preserve"> තුය්හ</w:t>
      </w:r>
      <w:r w:rsidR="009F2CE7">
        <w:rPr>
          <w:rFonts w:hint="cs"/>
          <w:cs/>
          <w:lang w:bidi="si-LK"/>
        </w:rPr>
        <w:t>ං</w:t>
      </w:r>
      <w:r w:rsidRPr="00C066C0">
        <w:rPr>
          <w:cs/>
          <w:lang w:bidi="si-LK"/>
        </w:rPr>
        <w:t xml:space="preserve"> නිපත</w:t>
      </w:r>
      <w:r w:rsidR="009F2CE7">
        <w:rPr>
          <w:rFonts w:hint="cs"/>
          <w:cs/>
          <w:lang w:bidi="si-LK"/>
        </w:rPr>
        <w:t>න‍්ති</w:t>
      </w:r>
      <w:r w:rsidRPr="00C066C0">
        <w:rPr>
          <w:cs/>
          <w:lang w:bidi="si-LK"/>
        </w:rPr>
        <w:t xml:space="preserve"> </w:t>
      </w:r>
      <w:r w:rsidR="009F2CE7">
        <w:rPr>
          <w:rFonts w:hint="cs"/>
          <w:cs/>
          <w:lang w:bidi="si-LK"/>
        </w:rPr>
        <w:t>වොභි</w:t>
      </w:r>
      <w:r w:rsidRPr="00C066C0">
        <w:rPr>
          <w:cs/>
          <w:lang w:bidi="si-LK"/>
        </w:rPr>
        <w:t>න්ද</w:t>
      </w:r>
      <w:r w:rsidR="009F2CE7">
        <w:rPr>
          <w:rFonts w:hint="cs"/>
          <w:cs/>
          <w:lang w:bidi="si-LK"/>
        </w:rPr>
        <w:t>න්තෙ</w:t>
      </w:r>
      <w:r w:rsidR="009F2CE7">
        <w:rPr>
          <w:cs/>
          <w:lang w:bidi="si-LK"/>
        </w:rPr>
        <w:t>ව මත්</w:t>
      </w:r>
      <w:r w:rsidR="009F2CE7">
        <w:rPr>
          <w:rFonts w:hint="cs"/>
          <w:cs/>
          <w:lang w:bidi="si-LK"/>
        </w:rPr>
        <w:t>ථ</w:t>
      </w:r>
      <w:r w:rsidRPr="00C066C0">
        <w:rPr>
          <w:cs/>
          <w:lang w:bidi="si-LK"/>
        </w:rPr>
        <w:t>කං</w:t>
      </w:r>
      <w:r w:rsidR="00766085">
        <w:t>”</w:t>
      </w:r>
      <w:r w:rsidRPr="00C066C0">
        <w:t xml:space="preserve"> </w:t>
      </w:r>
    </w:p>
    <w:p w14:paraId="31C66998" w14:textId="77777777" w:rsidR="002A0F12" w:rsidRDefault="00C066C0" w:rsidP="002A0F12">
      <w:pPr>
        <w:rPr>
          <w:lang w:bidi="si-LK"/>
        </w:rPr>
      </w:pPr>
      <w:r w:rsidRPr="00C066C0">
        <w:rPr>
          <w:cs/>
          <w:lang w:bidi="si-LK"/>
        </w:rPr>
        <w:t xml:space="preserve">යනාදිය මූ සඳහා ප්‍රේතවස්තුප්‍රකරණයෙහි කියන ලද්දේ ය. </w:t>
      </w:r>
    </w:p>
    <w:p w14:paraId="4AF76C66" w14:textId="028E8D11" w:rsidR="00C066C0" w:rsidRPr="00C066C0" w:rsidRDefault="00C066C0" w:rsidP="002A0F12">
      <w:pPr>
        <w:rPr>
          <w:lang w:bidi="si-LK"/>
        </w:rPr>
      </w:pPr>
      <w:r w:rsidRPr="00C066C0">
        <w:rPr>
          <w:cs/>
          <w:lang w:bidi="si-LK"/>
        </w:rPr>
        <w:t xml:space="preserve">එවිට භාග්‍යවත් බුදුරජානන් වහන්සේ </w:t>
      </w:r>
      <w:r w:rsidR="003E6E91">
        <w:t>‘</w:t>
      </w:r>
      <w:r w:rsidRPr="00C066C0">
        <w:rPr>
          <w:cs/>
          <w:lang w:bidi="si-LK"/>
        </w:rPr>
        <w:t>මහණෙනි! මම</w:t>
      </w:r>
      <w:r w:rsidR="00C909C1">
        <w:rPr>
          <w:cs/>
          <w:lang w:bidi="si-LK"/>
        </w:rPr>
        <w:t>ත්</w:t>
      </w:r>
      <w:r w:rsidRPr="00C066C0">
        <w:rPr>
          <w:cs/>
          <w:lang w:bidi="si-LK"/>
        </w:rPr>
        <w:t xml:space="preserve"> බෝ මැ</w:t>
      </w:r>
      <w:r w:rsidR="009F2CE7">
        <w:rPr>
          <w:rFonts w:hint="cs"/>
          <w:cs/>
          <w:lang w:bidi="si-LK"/>
        </w:rPr>
        <w:t>ඬ</w:t>
      </w:r>
      <w:r w:rsidRPr="00C066C0">
        <w:rPr>
          <w:cs/>
          <w:lang w:bidi="si-LK"/>
        </w:rPr>
        <w:t xml:space="preserve">දී ම ඔය කියන </w:t>
      </w:r>
      <w:r w:rsidR="0069711C">
        <w:rPr>
          <w:cs/>
          <w:lang w:bidi="si-LK"/>
        </w:rPr>
        <w:t>ප්‍රේත</w:t>
      </w:r>
      <w:r w:rsidRPr="00C066C0">
        <w:rPr>
          <w:cs/>
          <w:lang w:bidi="si-LK"/>
        </w:rPr>
        <w:t>යා දුටිමි</w:t>
      </w:r>
      <w:r w:rsidRPr="00C066C0">
        <w:t xml:space="preserve">, </w:t>
      </w:r>
      <w:r w:rsidRPr="00C066C0">
        <w:rPr>
          <w:cs/>
          <w:lang w:bidi="si-LK"/>
        </w:rPr>
        <w:t>එහෙත් යම් කෙනෙක් මාගේ වචනය නො අදහ</w:t>
      </w:r>
      <w:r w:rsidR="009F2CE7">
        <w:rPr>
          <w:rFonts w:hint="cs"/>
          <w:cs/>
          <w:lang w:bidi="si-LK"/>
        </w:rPr>
        <w:t>න්නෝ</w:t>
      </w:r>
      <w:r w:rsidRPr="00C066C0">
        <w:rPr>
          <w:cs/>
          <w:lang w:bidi="si-LK"/>
        </w:rPr>
        <w:t xml:space="preserve"> නම්</w:t>
      </w:r>
      <w:r w:rsidRPr="00C066C0">
        <w:t xml:space="preserve">, </w:t>
      </w:r>
      <w:r w:rsidRPr="00C066C0">
        <w:rPr>
          <w:cs/>
          <w:lang w:bidi="si-LK"/>
        </w:rPr>
        <w:t>එය ඔවුනට අන</w:t>
      </w:r>
      <w:r w:rsidR="002606F2">
        <w:rPr>
          <w:cs/>
          <w:lang w:bidi="si-LK"/>
        </w:rPr>
        <w:t>ර්‍ත්‍ථ</w:t>
      </w:r>
      <w:r w:rsidRPr="00C066C0">
        <w:rPr>
          <w:cs/>
          <w:lang w:bidi="si-LK"/>
        </w:rPr>
        <w:t xml:space="preserve"> පිණිස පැවැතිය හැකි බැවින් උන් කෙරෙහි කරුණාවෙන් මා දුටු බව මෙතෙක් නො කීමි</w:t>
      </w:r>
      <w:r w:rsidRPr="00C066C0">
        <w:t xml:space="preserve">, </w:t>
      </w:r>
      <w:r w:rsidRPr="00C066C0">
        <w:rPr>
          <w:cs/>
          <w:lang w:bidi="si-LK"/>
        </w:rPr>
        <w:t>දැන් මුගලන් තැන</w:t>
      </w:r>
      <w:r w:rsidR="00C909C1">
        <w:rPr>
          <w:cs/>
          <w:lang w:bidi="si-LK"/>
        </w:rPr>
        <w:t>ත්</w:t>
      </w:r>
      <w:r w:rsidRPr="00C066C0">
        <w:rPr>
          <w:cs/>
          <w:lang w:bidi="si-LK"/>
        </w:rPr>
        <w:t xml:space="preserve"> දැක ඇති බැවින් මා දුටු බව</w:t>
      </w:r>
      <w:r w:rsidR="00C909C1">
        <w:rPr>
          <w:cs/>
          <w:lang w:bidi="si-LK"/>
        </w:rPr>
        <w:t>ත්</w:t>
      </w:r>
      <w:r w:rsidR="009F2CE7">
        <w:rPr>
          <w:cs/>
          <w:lang w:bidi="si-LK"/>
        </w:rPr>
        <w:t xml:space="preserve"> කියමි</w:t>
      </w:r>
      <w:r w:rsidR="00AD1C72">
        <w:rPr>
          <w:cs/>
          <w:lang w:bidi="si-LK"/>
        </w:rPr>
        <w:t>’</w:t>
      </w:r>
      <w:r w:rsidR="009F2CE7">
        <w:rPr>
          <w:cs/>
          <w:lang w:bidi="si-LK"/>
        </w:rPr>
        <w:t xml:space="preserve"> යි වදාළ සේක. එකල භි</w:t>
      </w:r>
      <w:r w:rsidR="00022B53">
        <w:rPr>
          <w:cs/>
          <w:lang w:bidi="si-LK"/>
        </w:rPr>
        <w:t>ක්‍ෂූ</w:t>
      </w:r>
      <w:r w:rsidRPr="00C066C0">
        <w:rPr>
          <w:cs/>
          <w:lang w:bidi="si-LK"/>
        </w:rPr>
        <w:t xml:space="preserve">න් වහන්සේලා </w:t>
      </w:r>
      <w:r w:rsidR="009F2CE7">
        <w:rPr>
          <w:rFonts w:hint="cs"/>
          <w:cs/>
          <w:lang w:bidi="si-LK"/>
        </w:rPr>
        <w:t>ඌ</w:t>
      </w:r>
      <w:r w:rsidRPr="00C066C0">
        <w:rPr>
          <w:cs/>
          <w:lang w:bidi="si-LK"/>
        </w:rPr>
        <w:t xml:space="preserve"> පෙරකළ ක</w:t>
      </w:r>
      <w:r w:rsidR="00983463">
        <w:rPr>
          <w:cs/>
          <w:lang w:bidi="si-LK"/>
        </w:rPr>
        <w:t>ර්‍ම</w:t>
      </w:r>
      <w:r w:rsidRPr="00C066C0">
        <w:rPr>
          <w:cs/>
          <w:lang w:bidi="si-LK"/>
        </w:rPr>
        <w:t>ය කිමැ</w:t>
      </w:r>
      <w:r w:rsidRPr="00C066C0">
        <w:t>?</w:t>
      </w:r>
      <w:r w:rsidR="00AD1C72">
        <w:t>’</w:t>
      </w:r>
      <w:r w:rsidRPr="00C066C0">
        <w:t xml:space="preserve"> </w:t>
      </w:r>
      <w:r w:rsidRPr="00C066C0">
        <w:rPr>
          <w:cs/>
          <w:lang w:bidi="si-LK"/>
        </w:rPr>
        <w:t xml:space="preserve">යි ඇසූහ. </w:t>
      </w:r>
    </w:p>
    <w:p w14:paraId="1F54905B" w14:textId="6C1A4934" w:rsidR="00E47AD1" w:rsidRDefault="00C066C0" w:rsidP="002A0F12">
      <w:r w:rsidRPr="00C066C0">
        <w:rPr>
          <w:cs/>
          <w:lang w:bidi="si-LK"/>
        </w:rPr>
        <w:t>බුදුරජානන් වහන්සේ</w:t>
      </w:r>
      <w:r w:rsidR="00E47AD1">
        <w:rPr>
          <w:lang w:bidi="si-LK"/>
        </w:rPr>
        <w:t xml:space="preserve">; </w:t>
      </w:r>
      <w:r w:rsidRPr="00C066C0">
        <w:rPr>
          <w:cs/>
          <w:lang w:bidi="si-LK"/>
        </w:rPr>
        <w:t>මහ</w:t>
      </w:r>
      <w:r w:rsidR="009F2CE7">
        <w:rPr>
          <w:rFonts w:hint="cs"/>
          <w:cs/>
          <w:lang w:bidi="si-LK"/>
        </w:rPr>
        <w:t>ණෙ</w:t>
      </w:r>
      <w:r w:rsidRPr="00C066C0">
        <w:rPr>
          <w:cs/>
          <w:lang w:bidi="si-LK"/>
        </w:rPr>
        <w:t>නි! යටගිය දවස බරණැස් නුවර අතකුරු ගැසීමේ අතිසම</w:t>
      </w:r>
      <w:r w:rsidR="002606F2">
        <w:rPr>
          <w:cs/>
          <w:lang w:bidi="si-LK"/>
        </w:rPr>
        <w:t>ර්‍ත්‍ථ</w:t>
      </w:r>
      <w:r w:rsidRPr="00C066C0">
        <w:rPr>
          <w:cs/>
          <w:lang w:bidi="si-LK"/>
        </w:rPr>
        <w:t xml:space="preserve"> වූ පිළෙක් විය</w:t>
      </w:r>
      <w:r w:rsidRPr="00C066C0">
        <w:t xml:space="preserve">, </w:t>
      </w:r>
      <w:r w:rsidRPr="00C066C0">
        <w:rPr>
          <w:cs/>
          <w:lang w:bidi="si-LK"/>
        </w:rPr>
        <w:t>ඔහු විසූයේ එ නුවර දොරකඩ අසල වූ නුගගසක් යට ය</w:t>
      </w:r>
      <w:r w:rsidRPr="00C066C0">
        <w:t xml:space="preserve">, </w:t>
      </w:r>
      <w:r w:rsidRPr="00C066C0">
        <w:rPr>
          <w:cs/>
          <w:lang w:bidi="si-LK"/>
        </w:rPr>
        <w:t xml:space="preserve">කුඩා කොල්ලන් එහි පැමිණ පිළා වට කොට සිට </w:t>
      </w:r>
      <w:r w:rsidR="003E6E91">
        <w:t>‘</w:t>
      </w:r>
      <w:r w:rsidRPr="00C066C0">
        <w:rPr>
          <w:cs/>
          <w:lang w:bidi="si-LK"/>
        </w:rPr>
        <w:t>කැට ගල් ගසා අපට ඇත් රූ අස් රූ දක්වන්නැ</w:t>
      </w:r>
      <w:r w:rsidR="003E6E91">
        <w:t>’</w:t>
      </w:r>
      <w:r w:rsidRPr="00C066C0">
        <w:t xml:space="preserve"> </w:t>
      </w:r>
      <w:r w:rsidRPr="00C066C0">
        <w:rPr>
          <w:cs/>
          <w:lang w:bidi="si-LK"/>
        </w:rPr>
        <w:t xml:space="preserve">යි කී කල්හි කොල්ලන් කියන රූ දක්වමින් කෑම් පීම් ආදී </w:t>
      </w:r>
      <w:r w:rsidR="009F2CE7">
        <w:rPr>
          <w:rFonts w:hint="cs"/>
          <w:cs/>
          <w:lang w:bidi="si-LK"/>
        </w:rPr>
        <w:t>මො</w:t>
      </w:r>
      <w:r w:rsidRPr="00C066C0">
        <w:rPr>
          <w:cs/>
          <w:lang w:bidi="si-LK"/>
        </w:rPr>
        <w:t>කව</w:t>
      </w:r>
      <w:r w:rsidR="00C909C1">
        <w:rPr>
          <w:cs/>
          <w:lang w:bidi="si-LK"/>
        </w:rPr>
        <w:t>ත්</w:t>
      </w:r>
      <w:r w:rsidRPr="00C066C0">
        <w:rPr>
          <w:cs/>
          <w:lang w:bidi="si-LK"/>
        </w:rPr>
        <w:t xml:space="preserve"> ලබා ගෙ</w:t>
      </w:r>
      <w:r w:rsidR="009F2CE7">
        <w:rPr>
          <w:rFonts w:hint="cs"/>
          <w:cs/>
          <w:lang w:bidi="si-LK"/>
        </w:rPr>
        <w:t>ණ</w:t>
      </w:r>
      <w:r w:rsidRPr="00C066C0">
        <w:rPr>
          <w:cs/>
          <w:lang w:bidi="si-LK"/>
        </w:rPr>
        <w:t xml:space="preserve"> ජීවිකාව කර යි</w:t>
      </w:r>
      <w:r w:rsidRPr="00C066C0">
        <w:t xml:space="preserve">, </w:t>
      </w:r>
      <w:r w:rsidRPr="00C066C0">
        <w:rPr>
          <w:cs/>
          <w:lang w:bidi="si-LK"/>
        </w:rPr>
        <w:t xml:space="preserve">දිනක් රජ තෙමේ උයනට යනුයේ එහි පැමිණියේ ය. එවිට </w:t>
      </w:r>
      <w:r w:rsidR="009F2CE7">
        <w:rPr>
          <w:rFonts w:hint="cs"/>
          <w:cs/>
          <w:lang w:bidi="si-LK"/>
        </w:rPr>
        <w:t>කොල්</w:t>
      </w:r>
      <w:r w:rsidRPr="00C066C0">
        <w:rPr>
          <w:cs/>
          <w:lang w:bidi="si-LK"/>
        </w:rPr>
        <w:t>ලෝ පිළා නුග අරළු හ</w:t>
      </w:r>
      <w:r w:rsidR="009F2CE7">
        <w:rPr>
          <w:rFonts w:hint="cs"/>
          <w:cs/>
          <w:lang w:bidi="si-LK"/>
        </w:rPr>
        <w:t>ස්</w:t>
      </w:r>
      <w:r w:rsidRPr="00C066C0">
        <w:rPr>
          <w:cs/>
          <w:lang w:bidi="si-LK"/>
        </w:rPr>
        <w:t>සේ ලා සගවා පැන ගියහ</w:t>
      </w:r>
      <w:r w:rsidRPr="00C066C0">
        <w:t xml:space="preserve">, </w:t>
      </w:r>
      <w:r w:rsidRPr="00C066C0">
        <w:rPr>
          <w:cs/>
          <w:lang w:bidi="si-LK"/>
        </w:rPr>
        <w:t>ඉරමුදුන් වේලෙහි නුගගස යට සිටි රජුගේ ඇඟෙහි නුගකොළවල සෑදී තුබූ සිදුරුවලින් ඇත් රූ අස් රූ වැනි නොයෙක් රූ සටහන් වැටින</w:t>
      </w:r>
      <w:r w:rsidRPr="00C066C0">
        <w:t xml:space="preserve">, </w:t>
      </w:r>
      <w:r w:rsidRPr="00C066C0">
        <w:rPr>
          <w:cs/>
          <w:lang w:bidi="si-LK"/>
        </w:rPr>
        <w:t xml:space="preserve">රජ තෙමේ උඩ බැලුවිට නුග කොළවල ඇත් රූ අස් රූ සේ සිඳී </w:t>
      </w:r>
      <w:r w:rsidR="00C5652E">
        <w:rPr>
          <w:rFonts w:hint="cs"/>
          <w:cs/>
          <w:lang w:bidi="si-LK"/>
        </w:rPr>
        <w:t>තුබූ</w:t>
      </w:r>
      <w:r w:rsidRPr="00C066C0">
        <w:rPr>
          <w:cs/>
          <w:lang w:bidi="si-LK"/>
        </w:rPr>
        <w:t xml:space="preserve"> සිදුරු දැක </w:t>
      </w:r>
      <w:r w:rsidR="003E6E91">
        <w:t>‘</w:t>
      </w:r>
      <w:r w:rsidRPr="00C066C0">
        <w:rPr>
          <w:cs/>
          <w:lang w:bidi="si-LK"/>
        </w:rPr>
        <w:t>මේ කාගේ වැඩෙක් දැ</w:t>
      </w:r>
      <w:r w:rsidR="003E6E91">
        <w:rPr>
          <w:cs/>
          <w:lang w:bidi="si-LK"/>
        </w:rPr>
        <w:t>’</w:t>
      </w:r>
      <w:r w:rsidRPr="00C066C0">
        <w:rPr>
          <w:cs/>
          <w:lang w:bidi="si-LK"/>
        </w:rPr>
        <w:t xml:space="preserve"> යි අසා එහි සිටියවුන් </w:t>
      </w:r>
      <w:r w:rsidR="003E6E91">
        <w:t>‘</w:t>
      </w:r>
      <w:r w:rsidRPr="00C066C0">
        <w:rPr>
          <w:cs/>
          <w:lang w:bidi="si-LK"/>
        </w:rPr>
        <w:t>පිළකුගේ වැඩෙකැ</w:t>
      </w:r>
      <w:r w:rsidR="00AD1C72">
        <w:rPr>
          <w:cs/>
          <w:lang w:bidi="si-LK"/>
        </w:rPr>
        <w:t>’</w:t>
      </w:r>
      <w:r w:rsidRPr="00C066C0">
        <w:rPr>
          <w:cs/>
          <w:lang w:bidi="si-LK"/>
        </w:rPr>
        <w:t xml:space="preserve"> යි කී කල්හි </w:t>
      </w:r>
      <w:r w:rsidR="003E6E91">
        <w:t>‘</w:t>
      </w:r>
      <w:r w:rsidR="00C5652E">
        <w:rPr>
          <w:rFonts w:hint="cs"/>
          <w:cs/>
          <w:lang w:bidi="si-LK"/>
        </w:rPr>
        <w:t>ඌ</w:t>
      </w:r>
      <w:r w:rsidRPr="00C066C0">
        <w:rPr>
          <w:cs/>
          <w:lang w:bidi="si-LK"/>
        </w:rPr>
        <w:t xml:space="preserve"> දැන් කොහි දැ</w:t>
      </w:r>
      <w:r w:rsidR="003E6E91">
        <w:t>’</w:t>
      </w:r>
      <w:r w:rsidRPr="00C066C0">
        <w:t xml:space="preserve"> </w:t>
      </w:r>
      <w:r w:rsidRPr="00C066C0">
        <w:rPr>
          <w:cs/>
          <w:lang w:bidi="si-LK"/>
        </w:rPr>
        <w:t xml:space="preserve">යි සොයා බලා කැඳවා </w:t>
      </w:r>
      <w:r w:rsidR="003E6E91">
        <w:t>‘</w:t>
      </w:r>
      <w:r w:rsidRPr="00C066C0">
        <w:rPr>
          <w:cs/>
          <w:lang w:bidi="si-LK"/>
        </w:rPr>
        <w:t>මා</w:t>
      </w:r>
      <w:r w:rsidR="00C5652E">
        <w:rPr>
          <w:rFonts w:hint="cs"/>
          <w:cs/>
          <w:lang w:bidi="si-LK"/>
        </w:rPr>
        <w:t>ගේ</w:t>
      </w:r>
      <w:r w:rsidRPr="00C066C0">
        <w:rPr>
          <w:cs/>
          <w:lang w:bidi="si-LK"/>
        </w:rPr>
        <w:t xml:space="preserve"> පෙරෙවි බමුණු ලොකු වාචාලයෙක් ය</w:t>
      </w:r>
      <w:r w:rsidRPr="00C066C0">
        <w:t xml:space="preserve">, </w:t>
      </w:r>
      <w:r w:rsidRPr="00C066C0">
        <w:rPr>
          <w:cs/>
          <w:lang w:bidi="si-LK"/>
        </w:rPr>
        <w:t>නිතර දොඩවන්නට ගජසමතෙක් ය</w:t>
      </w:r>
      <w:r w:rsidRPr="00C066C0">
        <w:t xml:space="preserve">, </w:t>
      </w:r>
      <w:r w:rsidR="00C5652E">
        <w:rPr>
          <w:cs/>
          <w:lang w:bidi="si-LK"/>
        </w:rPr>
        <w:t>මා ටිකක් කී විට ඔහු හුඟක්</w:t>
      </w:r>
      <w:r w:rsidRPr="00C066C0">
        <w:rPr>
          <w:cs/>
          <w:lang w:bidi="si-LK"/>
        </w:rPr>
        <w:t xml:space="preserve"> කිය යි</w:t>
      </w:r>
      <w:r w:rsidRPr="00C066C0">
        <w:t xml:space="preserve">, </w:t>
      </w:r>
      <w:r w:rsidRPr="00C066C0">
        <w:rPr>
          <w:cs/>
          <w:lang w:bidi="si-LK"/>
        </w:rPr>
        <w:t>එය මට මහත් කරදරයක් ව තිබේ</w:t>
      </w:r>
      <w:r w:rsidRPr="00C066C0">
        <w:t xml:space="preserve">, </w:t>
      </w:r>
      <w:r w:rsidRPr="00C066C0">
        <w:rPr>
          <w:cs/>
          <w:lang w:bidi="si-LK"/>
        </w:rPr>
        <w:t>වැඩට ලොකු බාධාවෙකි</w:t>
      </w:r>
      <w:r w:rsidRPr="00C066C0">
        <w:t xml:space="preserve">, </w:t>
      </w:r>
      <w:r w:rsidRPr="00C066C0">
        <w:rPr>
          <w:cs/>
          <w:lang w:bidi="si-LK"/>
        </w:rPr>
        <w:t>ඒ නිසා ඌ දොඩනවිට එළුබෙටි නැළියක් තරම් උ</w:t>
      </w:r>
      <w:r w:rsidR="001C717E">
        <w:rPr>
          <w:cs/>
          <w:lang w:bidi="si-LK"/>
        </w:rPr>
        <w:t>ගේ කටට</w:t>
      </w:r>
      <w:r w:rsidRPr="00C066C0">
        <w:rPr>
          <w:cs/>
          <w:lang w:bidi="si-LK"/>
        </w:rPr>
        <w:t xml:space="preserve"> වීසි කරන්නට නුඹට හැක්කේ දැ</w:t>
      </w:r>
      <w:r w:rsidRPr="00C066C0">
        <w:t>?</w:t>
      </w:r>
      <w:r w:rsidR="00AD1C72">
        <w:t>’</w:t>
      </w:r>
      <w:r w:rsidRPr="00C066C0">
        <w:t xml:space="preserve"> </w:t>
      </w:r>
      <w:r w:rsidRPr="00C066C0">
        <w:rPr>
          <w:cs/>
          <w:lang w:bidi="si-LK"/>
        </w:rPr>
        <w:t>යි ඇසී ය</w:t>
      </w:r>
      <w:r w:rsidRPr="00C066C0">
        <w:t>,</w:t>
      </w:r>
      <w:r w:rsidR="001C717E">
        <w:t xml:space="preserve"> </w:t>
      </w:r>
      <w:r w:rsidR="003E6E91">
        <w:t>‘</w:t>
      </w:r>
      <w:r w:rsidRPr="00C066C0">
        <w:rPr>
          <w:cs/>
          <w:lang w:bidi="si-LK"/>
        </w:rPr>
        <w:t>දේවයන් වහන්ස! ඕක</w:t>
      </w:r>
      <w:r w:rsidR="00C909C1">
        <w:rPr>
          <w:cs/>
          <w:lang w:bidi="si-LK"/>
        </w:rPr>
        <w:t>ත්</w:t>
      </w:r>
      <w:r w:rsidRPr="00C066C0">
        <w:rPr>
          <w:cs/>
          <w:lang w:bidi="si-LK"/>
        </w:rPr>
        <w:t xml:space="preserve"> මහවැඩෙක් ද</w:t>
      </w:r>
      <w:r w:rsidRPr="00C066C0">
        <w:t xml:space="preserve">, </w:t>
      </w:r>
      <w:r w:rsidRPr="00C066C0">
        <w:rPr>
          <w:cs/>
          <w:lang w:bidi="si-LK"/>
        </w:rPr>
        <w:t>එළුබෙටි නැළියක් ගෙන්වා දුන මැනැවි</w:t>
      </w:r>
      <w:r w:rsidRPr="00C066C0">
        <w:t xml:space="preserve">, </w:t>
      </w:r>
      <w:r w:rsidRPr="00C066C0">
        <w:rPr>
          <w:cs/>
          <w:lang w:bidi="si-LK"/>
        </w:rPr>
        <w:t>ඔබවහන්සේ පෙරෙවියා</w:t>
      </w:r>
      <w:r w:rsidR="00C909C1">
        <w:rPr>
          <w:cs/>
          <w:lang w:bidi="si-LK"/>
        </w:rPr>
        <w:t>ත්</w:t>
      </w:r>
      <w:r w:rsidRPr="00C066C0">
        <w:rPr>
          <w:cs/>
          <w:lang w:bidi="si-LK"/>
        </w:rPr>
        <w:t xml:space="preserve"> සමග කඩතුරාවක් ඇතුළත වැඩ ඉන්න</w:t>
      </w:r>
      <w:r w:rsidRPr="00C066C0">
        <w:t xml:space="preserve">; </w:t>
      </w:r>
      <w:r w:rsidRPr="00C066C0">
        <w:rPr>
          <w:cs/>
          <w:lang w:bidi="si-LK"/>
        </w:rPr>
        <w:t>අනික් හරිය මම බලා ගන්නෙමි</w:t>
      </w:r>
      <w:r w:rsidR="00AD1C72">
        <w:rPr>
          <w:cs/>
          <w:lang w:bidi="si-LK"/>
        </w:rPr>
        <w:t>’</w:t>
      </w:r>
      <w:r w:rsidRPr="00C066C0">
        <w:rPr>
          <w:cs/>
          <w:lang w:bidi="si-LK"/>
        </w:rPr>
        <w:t xml:space="preserve"> යි පිළා කී ය</w:t>
      </w:r>
      <w:r w:rsidRPr="00C066C0">
        <w:t xml:space="preserve">, </w:t>
      </w:r>
    </w:p>
    <w:p w14:paraId="1106627E" w14:textId="209CB92C" w:rsidR="001C717E" w:rsidRDefault="00C066C0" w:rsidP="002A0F12">
      <w:pPr>
        <w:rPr>
          <w:lang w:bidi="si-LK"/>
        </w:rPr>
      </w:pPr>
      <w:r w:rsidRPr="00C066C0">
        <w:rPr>
          <w:cs/>
          <w:lang w:bidi="si-LK"/>
        </w:rPr>
        <w:t>රජ තෙමේ එළුබෙටි නැළියක් ගෙ</w:t>
      </w:r>
      <w:r w:rsidR="001C717E">
        <w:rPr>
          <w:rFonts w:hint="cs"/>
          <w:cs/>
          <w:lang w:bidi="si-LK"/>
        </w:rPr>
        <w:t>න්</w:t>
      </w:r>
      <w:r w:rsidRPr="00C066C0">
        <w:rPr>
          <w:cs/>
          <w:lang w:bidi="si-LK"/>
        </w:rPr>
        <w:t>වා දී පිළා කී ලෙසට කඩතුරාව ඇතුළට වී කතා කරමින</w:t>
      </w:r>
      <w:r w:rsidR="001C717E">
        <w:rPr>
          <w:cs/>
          <w:lang w:bidi="si-LK"/>
        </w:rPr>
        <w:t>් හු</w:t>
      </w:r>
      <w:r w:rsidRPr="00C066C0">
        <w:rPr>
          <w:cs/>
          <w:lang w:bidi="si-LK"/>
        </w:rPr>
        <w:t>න්නේ ය</w:t>
      </w:r>
      <w:r w:rsidRPr="00C066C0">
        <w:t xml:space="preserve">, </w:t>
      </w:r>
      <w:r w:rsidRPr="00C066C0">
        <w:rPr>
          <w:cs/>
          <w:lang w:bidi="si-LK"/>
        </w:rPr>
        <w:t>පිළා</w:t>
      </w:r>
      <w:r w:rsidRPr="00C066C0">
        <w:t xml:space="preserve">, </w:t>
      </w:r>
      <w:r w:rsidRPr="00C066C0">
        <w:rPr>
          <w:cs/>
          <w:lang w:bidi="si-LK"/>
        </w:rPr>
        <w:t>කතුරුකොණින් තිරයෙහි සිදුරක් කපා පෙරෙවියා කතාවට කට හරි</w:t>
      </w:r>
      <w:r w:rsidR="00C909C1">
        <w:rPr>
          <w:cs/>
          <w:lang w:bidi="si-LK"/>
        </w:rPr>
        <w:t>ත්</w:t>
      </w:r>
      <w:r w:rsidRPr="00C066C0">
        <w:rPr>
          <w:cs/>
          <w:lang w:bidi="si-LK"/>
        </w:rPr>
        <w:t xml:space="preserve"> හරි</w:t>
      </w:r>
      <w:r w:rsidR="00C909C1">
        <w:rPr>
          <w:cs/>
          <w:lang w:bidi="si-LK"/>
        </w:rPr>
        <w:t>ත්</w:t>
      </w:r>
      <w:r w:rsidRPr="00C066C0">
        <w:rPr>
          <w:cs/>
          <w:lang w:bidi="si-LK"/>
        </w:rPr>
        <w:t xml:space="preserve"> ම එක එක එළුබෙ</w:t>
      </w:r>
      <w:r w:rsidR="001C717E">
        <w:rPr>
          <w:rFonts w:hint="cs"/>
          <w:cs/>
          <w:lang w:bidi="si-LK"/>
        </w:rPr>
        <w:t>ට්</w:t>
      </w:r>
      <w:r w:rsidRPr="00C066C0">
        <w:rPr>
          <w:cs/>
          <w:lang w:bidi="si-LK"/>
        </w:rPr>
        <w:t>ට පෙරෙවියාගේ කටට වීසිකෙළේ ය</w:t>
      </w:r>
      <w:r w:rsidRPr="00C066C0">
        <w:t xml:space="preserve">, </w:t>
      </w:r>
      <w:r w:rsidRPr="00C066C0">
        <w:rPr>
          <w:cs/>
          <w:lang w:bidi="si-LK"/>
        </w:rPr>
        <w:t>ඔහු කටට වැටුනු හැම එළුබෙට්ට කතා කර කර ම ගිල්ලේ ය. පිළා</w:t>
      </w:r>
      <w:r w:rsidRPr="00C066C0">
        <w:t xml:space="preserve">, </w:t>
      </w:r>
      <w:r w:rsidRPr="00C066C0">
        <w:rPr>
          <w:cs/>
          <w:lang w:bidi="si-LK"/>
        </w:rPr>
        <w:t xml:space="preserve">එළුබෙටි නැළිය අවසන් වූ විට තිරය </w:t>
      </w:r>
      <w:r w:rsidR="001C717E">
        <w:rPr>
          <w:rFonts w:hint="cs"/>
          <w:cs/>
          <w:lang w:bidi="si-LK"/>
        </w:rPr>
        <w:t>සෙ</w:t>
      </w:r>
      <w:r w:rsidRPr="00C066C0">
        <w:rPr>
          <w:cs/>
          <w:lang w:bidi="si-LK"/>
        </w:rPr>
        <w:t>ලවී ය</w:t>
      </w:r>
      <w:r w:rsidRPr="00C066C0">
        <w:t xml:space="preserve">, </w:t>
      </w:r>
      <w:r w:rsidRPr="00C066C0">
        <w:rPr>
          <w:cs/>
          <w:lang w:bidi="si-LK"/>
        </w:rPr>
        <w:t>රජ ඒ හලකු</w:t>
      </w:r>
      <w:r w:rsidR="001C717E">
        <w:rPr>
          <w:rFonts w:hint="cs"/>
          <w:cs/>
          <w:lang w:bidi="si-LK"/>
        </w:rPr>
        <w:t>ණෙ</w:t>
      </w:r>
      <w:r w:rsidRPr="00C066C0">
        <w:rPr>
          <w:cs/>
          <w:lang w:bidi="si-LK"/>
        </w:rPr>
        <w:t xml:space="preserve">න් එළුබෙටි අවසන් වූ බව දැන </w:t>
      </w:r>
      <w:r w:rsidR="003E6E91">
        <w:t>‘</w:t>
      </w:r>
      <w:r w:rsidRPr="00C066C0">
        <w:rPr>
          <w:cs/>
          <w:lang w:bidi="si-LK"/>
        </w:rPr>
        <w:t>ගුරුන්නාන්සේ මට ඔහේ සමග කතා කරලා අවසානයක් කරන්නට බැරිය</w:t>
      </w:r>
      <w:r w:rsidRPr="00C066C0">
        <w:t xml:space="preserve">, </w:t>
      </w:r>
      <w:r w:rsidRPr="00C066C0">
        <w:rPr>
          <w:cs/>
          <w:lang w:bidi="si-LK"/>
        </w:rPr>
        <w:t>ඔහේ ලොකු ම වාචාලයකු බැවින් නැළියක් තරම් එළුබෙටි ගිලල</w:t>
      </w:r>
      <w:r w:rsidR="00C909C1">
        <w:rPr>
          <w:cs/>
          <w:lang w:bidi="si-LK"/>
        </w:rPr>
        <w:t>ත්</w:t>
      </w:r>
      <w:r w:rsidRPr="00C066C0">
        <w:rPr>
          <w:cs/>
          <w:lang w:bidi="si-LK"/>
        </w:rPr>
        <w:t xml:space="preserve"> නිශ</w:t>
      </w:r>
      <w:r w:rsidR="001C717E">
        <w:rPr>
          <w:rFonts w:hint="cs"/>
          <w:cs/>
          <w:lang w:bidi="si-LK"/>
        </w:rPr>
        <w:t>්</w:t>
      </w:r>
      <w:r w:rsidR="0059342C">
        <w:rPr>
          <w:rFonts w:hint="cs"/>
          <w:cs/>
          <w:lang w:bidi="si-LK"/>
        </w:rPr>
        <w:t>ශබ්ද</w:t>
      </w:r>
      <w:r w:rsidRPr="00C066C0">
        <w:rPr>
          <w:cs/>
          <w:lang w:bidi="si-LK"/>
        </w:rPr>
        <w:t xml:space="preserve"> නො වුයෙහි</w:t>
      </w:r>
      <w:r w:rsidR="003E6E91">
        <w:t>’</w:t>
      </w:r>
      <w:r w:rsidRPr="00C066C0">
        <w:t xml:space="preserve"> </w:t>
      </w:r>
      <w:r w:rsidRPr="00C066C0">
        <w:rPr>
          <w:cs/>
          <w:lang w:bidi="si-LK"/>
        </w:rPr>
        <w:t>යි කීයේ ය</w:t>
      </w:r>
      <w:r w:rsidRPr="00C066C0">
        <w:t xml:space="preserve">, </w:t>
      </w:r>
      <w:r w:rsidRPr="00C066C0">
        <w:rPr>
          <w:cs/>
          <w:lang w:bidi="si-LK"/>
        </w:rPr>
        <w:t>එ තැන් පටන් පෙරෙවි තෙමේ මකුබවට පැමිණ කට හැර රජු සමග කතාකර</w:t>
      </w:r>
      <w:r w:rsidR="001C717E">
        <w:rPr>
          <w:rFonts w:hint="cs"/>
          <w:cs/>
          <w:lang w:bidi="si-LK"/>
        </w:rPr>
        <w:t>න්න</w:t>
      </w:r>
      <w:r w:rsidRPr="00C066C0">
        <w:rPr>
          <w:cs/>
          <w:lang w:bidi="si-LK"/>
        </w:rPr>
        <w:t>ට අපොහොසත් විය</w:t>
      </w:r>
      <w:r w:rsidRPr="00C066C0">
        <w:t xml:space="preserve">, </w:t>
      </w:r>
      <w:r w:rsidRPr="00C066C0">
        <w:rPr>
          <w:cs/>
          <w:lang w:bidi="si-LK"/>
        </w:rPr>
        <w:t>රජ</w:t>
      </w:r>
      <w:r w:rsidRPr="00C066C0">
        <w:t xml:space="preserve">, </w:t>
      </w:r>
      <w:r w:rsidRPr="00C066C0">
        <w:rPr>
          <w:cs/>
          <w:lang w:bidi="si-LK"/>
        </w:rPr>
        <w:t xml:space="preserve">පිළා ගෙන්වා </w:t>
      </w:r>
      <w:r w:rsidR="003E6E91">
        <w:rPr>
          <w:cs/>
          <w:lang w:bidi="si-LK"/>
        </w:rPr>
        <w:t>‘</w:t>
      </w:r>
      <w:r w:rsidRPr="00C066C0">
        <w:rPr>
          <w:cs/>
          <w:lang w:bidi="si-LK"/>
        </w:rPr>
        <w:t>තා නිසා මට ලැබුන් මහත් වාසියෙකැ</w:t>
      </w:r>
      <w:r w:rsidR="003E6E91">
        <w:t>’</w:t>
      </w:r>
      <w:r w:rsidRPr="00C066C0">
        <w:t xml:space="preserve"> </w:t>
      </w:r>
      <w:r w:rsidRPr="00C066C0">
        <w:rPr>
          <w:cs/>
          <w:lang w:bidi="si-LK"/>
        </w:rPr>
        <w:t xml:space="preserve">යි සතුටු ව ඔහුට </w:t>
      </w:r>
      <w:r w:rsidR="00453B72">
        <w:rPr>
          <w:lang w:bidi="si-LK"/>
        </w:rPr>
        <w:t>‘</w:t>
      </w:r>
      <w:r w:rsidRPr="00C066C0">
        <w:rPr>
          <w:cs/>
          <w:lang w:bidi="si-LK"/>
        </w:rPr>
        <w:t>සබ්බ</w:t>
      </w:r>
      <w:r w:rsidR="001C717E">
        <w:rPr>
          <w:rFonts w:hint="cs"/>
          <w:cs/>
          <w:lang w:bidi="si-LK"/>
        </w:rPr>
        <w:t>ට්</w:t>
      </w:r>
      <w:r w:rsidRPr="00C066C0">
        <w:rPr>
          <w:cs/>
          <w:lang w:bidi="si-LK"/>
        </w:rPr>
        <w:t>ඨක</w:t>
      </w:r>
      <w:r w:rsidR="003E6E91">
        <w:rPr>
          <w:cs/>
          <w:lang w:bidi="si-LK"/>
        </w:rPr>
        <w:t>’</w:t>
      </w:r>
      <w:r w:rsidR="001C717E">
        <w:rPr>
          <w:rFonts w:hint="cs"/>
          <w:cs/>
          <w:lang w:bidi="si-LK"/>
        </w:rPr>
        <w:t xml:space="preserve"> </w:t>
      </w:r>
      <w:r w:rsidRPr="00C066C0">
        <w:rPr>
          <w:cs/>
          <w:lang w:bidi="si-LK"/>
        </w:rPr>
        <w:t>නම් ධනය දී නුවර සතර පැත්තේ</w:t>
      </w:r>
      <w:r w:rsidR="005C1E6D">
        <w:rPr>
          <w:cs/>
          <w:lang w:bidi="si-LK"/>
        </w:rPr>
        <w:t xml:space="preserve"> </w:t>
      </w:r>
      <w:r w:rsidRPr="00C066C0">
        <w:rPr>
          <w:cs/>
          <w:lang w:bidi="si-LK"/>
        </w:rPr>
        <w:t>ග</w:t>
      </w:r>
      <w:r w:rsidR="001C717E">
        <w:rPr>
          <w:rFonts w:hint="cs"/>
          <w:cs/>
          <w:lang w:bidi="si-LK"/>
        </w:rPr>
        <w:t>ම්</w:t>
      </w:r>
      <w:r w:rsidRPr="00C066C0">
        <w:rPr>
          <w:cs/>
          <w:lang w:bidi="si-LK"/>
        </w:rPr>
        <w:t>වර සතරකුත් දුන්නේ ය</w:t>
      </w:r>
      <w:r w:rsidRPr="00C066C0">
        <w:t xml:space="preserve">, </w:t>
      </w:r>
      <w:r w:rsidRPr="00C066C0">
        <w:rPr>
          <w:cs/>
          <w:lang w:bidi="si-LK"/>
        </w:rPr>
        <w:t>ඒ දැන රජුට අනුශාසනා කරණ ඇමැති තෙමේ:</w:t>
      </w:r>
      <w:r w:rsidR="001C717E">
        <w:rPr>
          <w:rFonts w:hint="cs"/>
          <w:cs/>
          <w:lang w:bidi="si-LK"/>
        </w:rPr>
        <w:t>-</w:t>
      </w:r>
    </w:p>
    <w:p w14:paraId="3CFD42A8" w14:textId="10F9EE66" w:rsidR="006A688E" w:rsidRDefault="003B1D06" w:rsidP="00E82653">
      <w:pPr>
        <w:pStyle w:val="Sinhalakawi"/>
        <w:rPr>
          <w:lang w:bidi="si-LK"/>
        </w:rPr>
      </w:pPr>
      <w:r>
        <w:t>“</w:t>
      </w:r>
      <w:r w:rsidR="00C066C0" w:rsidRPr="00C066C0">
        <w:rPr>
          <w:cs/>
          <w:lang w:bidi="si-LK"/>
        </w:rPr>
        <w:t>යම් කෙබඳු වූ වද - සිප් නම් මහත් වේ මය</w:t>
      </w:r>
      <w:r w:rsidR="00C066C0" w:rsidRPr="00C066C0">
        <w:t xml:space="preserve">, </w:t>
      </w:r>
    </w:p>
    <w:p w14:paraId="5AF2FA6D" w14:textId="2B138BBE" w:rsidR="006A688E" w:rsidRDefault="00C066C0" w:rsidP="00E82653">
      <w:pPr>
        <w:pStyle w:val="Sinhalakawi"/>
        <w:rPr>
          <w:lang w:bidi="si-LK"/>
        </w:rPr>
      </w:pPr>
      <w:r w:rsidRPr="00C066C0">
        <w:rPr>
          <w:cs/>
          <w:lang w:bidi="si-LK"/>
        </w:rPr>
        <w:t>බල</w:t>
      </w:r>
      <w:r w:rsidRPr="00C066C0">
        <w:t xml:space="preserve">, </w:t>
      </w:r>
      <w:r w:rsidRPr="00C066C0">
        <w:rPr>
          <w:cs/>
          <w:lang w:bidi="si-LK"/>
        </w:rPr>
        <w:t>පිළුගේ පහරින් - ලැබූ සිවුදිග ග</w:t>
      </w:r>
      <w:r w:rsidR="006A688E">
        <w:rPr>
          <w:rFonts w:hint="cs"/>
          <w:cs/>
          <w:lang w:bidi="si-LK"/>
        </w:rPr>
        <w:t>ම්</w:t>
      </w:r>
      <w:r w:rsidRPr="00C066C0">
        <w:rPr>
          <w:cs/>
          <w:lang w:bidi="si-LK"/>
        </w:rPr>
        <w:t>වර</w:t>
      </w:r>
      <w:r w:rsidR="003B1D06">
        <w:rPr>
          <w:lang w:bidi="si-LK"/>
        </w:rPr>
        <w:t>”</w:t>
      </w:r>
      <w:r w:rsidRPr="00C066C0">
        <w:rPr>
          <w:cs/>
          <w:lang w:bidi="si-LK"/>
        </w:rPr>
        <w:t xml:space="preserve"> </w:t>
      </w:r>
    </w:p>
    <w:p w14:paraId="1BFE4C5F" w14:textId="77777777" w:rsidR="006A688E" w:rsidRDefault="00C066C0" w:rsidP="00574000">
      <w:pPr>
        <w:rPr>
          <w:lang w:bidi="si-LK"/>
        </w:rPr>
      </w:pPr>
      <w:r w:rsidRPr="00C066C0">
        <w:rPr>
          <w:cs/>
          <w:lang w:bidi="si-LK"/>
        </w:rPr>
        <w:t xml:space="preserve">යි මේ ගය කීයේ ය. </w:t>
      </w:r>
    </w:p>
    <w:p w14:paraId="5A22787B" w14:textId="77777777" w:rsidR="00AD5226" w:rsidRDefault="00C066C0" w:rsidP="003B1D06">
      <w:r w:rsidRPr="00C066C0">
        <w:rPr>
          <w:cs/>
          <w:lang w:bidi="si-LK"/>
        </w:rPr>
        <w:t xml:space="preserve">ඒ කාලයෙහි අමාත්‍ය වූවෝ මේ භාග්‍යවතුන් වහන්සේ ය. එක් පුරුෂයෙක් පිළා විසින් ලත් සම්පත් දැක </w:t>
      </w:r>
      <w:r w:rsidR="003E6E91">
        <w:t>‘</w:t>
      </w:r>
      <w:r w:rsidRPr="00C066C0">
        <w:rPr>
          <w:cs/>
          <w:lang w:bidi="si-LK"/>
        </w:rPr>
        <w:t xml:space="preserve">මෙතෙමේ පිළෙක් වී </w:t>
      </w:r>
      <w:r w:rsidR="006A688E">
        <w:rPr>
          <w:rFonts w:hint="cs"/>
          <w:cs/>
          <w:lang w:bidi="si-LK"/>
        </w:rPr>
        <w:t>ශිල්</w:t>
      </w:r>
      <w:r w:rsidRPr="00C066C0">
        <w:rPr>
          <w:cs/>
          <w:lang w:bidi="si-LK"/>
        </w:rPr>
        <w:t>පය නිසා මහත් සම්පතට පැමිණිසේ ය</w:t>
      </w:r>
      <w:r w:rsidRPr="00C066C0">
        <w:t xml:space="preserve">, </w:t>
      </w:r>
      <w:r w:rsidRPr="00C066C0">
        <w:rPr>
          <w:cs/>
          <w:lang w:bidi="si-LK"/>
        </w:rPr>
        <w:t>මාත් මෙය උගත යුතු ය</w:t>
      </w:r>
      <w:r w:rsidR="003E6E91">
        <w:t>’</w:t>
      </w:r>
      <w:r w:rsidRPr="00C066C0">
        <w:t xml:space="preserve"> </w:t>
      </w:r>
      <w:r w:rsidRPr="00C066C0">
        <w:rPr>
          <w:cs/>
          <w:lang w:bidi="si-LK"/>
        </w:rPr>
        <w:t xml:space="preserve">යි පිළා සමීපයට ගොස් වැඳ </w:t>
      </w:r>
      <w:r w:rsidR="003E6E91">
        <w:t>‘</w:t>
      </w:r>
      <w:r w:rsidRPr="00C066C0">
        <w:rPr>
          <w:cs/>
          <w:lang w:bidi="si-LK"/>
        </w:rPr>
        <w:t>ආචා</w:t>
      </w:r>
      <w:r w:rsidR="00BB1AB3">
        <w:rPr>
          <w:cs/>
          <w:lang w:bidi="si-LK"/>
        </w:rPr>
        <w:t>ර්‍ය්‍ය</w:t>
      </w:r>
      <w:r w:rsidRPr="00C066C0">
        <w:rPr>
          <w:cs/>
          <w:lang w:bidi="si-LK"/>
        </w:rPr>
        <w:t xml:space="preserve"> ය! මට ඔය ශි</w:t>
      </w:r>
      <w:r w:rsidR="006A688E">
        <w:rPr>
          <w:rFonts w:hint="cs"/>
          <w:cs/>
          <w:lang w:bidi="si-LK"/>
        </w:rPr>
        <w:t>ල්</w:t>
      </w:r>
      <w:r w:rsidRPr="00C066C0">
        <w:rPr>
          <w:cs/>
          <w:lang w:bidi="si-LK"/>
        </w:rPr>
        <w:t>පය උගන්වනු මැනැවැ</w:t>
      </w:r>
      <w:r w:rsidR="00394EF6">
        <w:rPr>
          <w:lang w:bidi="si-LK"/>
        </w:rPr>
        <w:t xml:space="preserve">’ </w:t>
      </w:r>
      <w:r w:rsidR="00394EF6">
        <w:rPr>
          <w:cs/>
          <w:lang w:bidi="si-LK"/>
        </w:rPr>
        <w:t>යි</w:t>
      </w:r>
      <w:r w:rsidRPr="00C066C0">
        <w:rPr>
          <w:cs/>
          <w:lang w:bidi="si-LK"/>
        </w:rPr>
        <w:t xml:space="preserve"> කියා සිටියේ ය</w:t>
      </w:r>
      <w:r w:rsidRPr="00C066C0">
        <w:t xml:space="preserve">, </w:t>
      </w:r>
      <w:r w:rsidRPr="00C066C0">
        <w:rPr>
          <w:cs/>
          <w:lang w:bidi="si-LK"/>
        </w:rPr>
        <w:t>එවිට උගන්වනු බැරිය</w:t>
      </w:r>
      <w:r w:rsidR="003E6E91">
        <w:t>’</w:t>
      </w:r>
      <w:r w:rsidRPr="00C066C0">
        <w:t xml:space="preserve"> </w:t>
      </w:r>
      <w:r w:rsidRPr="00C066C0">
        <w:rPr>
          <w:cs/>
          <w:lang w:bidi="si-LK"/>
        </w:rPr>
        <w:t>යි. පිළා කී ය</w:t>
      </w:r>
      <w:r w:rsidRPr="00C066C0">
        <w:t xml:space="preserve">, </w:t>
      </w:r>
      <w:r w:rsidRPr="00C066C0">
        <w:rPr>
          <w:cs/>
          <w:lang w:bidi="si-LK"/>
        </w:rPr>
        <w:t>ඉන් පසුබට නො වූ ඔහු පිළා වෙත යමින් එමින් කලක් ඔහුගේ අත් පා මෙහෙ කිරීම් ආදී වතාවත් කරමින් සිට සිත් ගෙණ නැවැත</w:t>
      </w:r>
      <w:r w:rsidR="00C909C1">
        <w:rPr>
          <w:cs/>
          <w:lang w:bidi="si-LK"/>
        </w:rPr>
        <w:t>ත්</w:t>
      </w:r>
      <w:r w:rsidRPr="00C066C0">
        <w:rPr>
          <w:cs/>
          <w:lang w:bidi="si-LK"/>
        </w:rPr>
        <w:t xml:space="preserve"> </w:t>
      </w:r>
      <w:r w:rsidR="003E6E91">
        <w:t>‘</w:t>
      </w:r>
      <w:r w:rsidRPr="00C066C0">
        <w:rPr>
          <w:cs/>
          <w:lang w:bidi="si-LK"/>
        </w:rPr>
        <w:t>ශිල්ප උගන්වන්නැ</w:t>
      </w:r>
      <w:r w:rsidR="00AD1C72">
        <w:rPr>
          <w:cs/>
          <w:lang w:bidi="si-LK"/>
        </w:rPr>
        <w:t>’</w:t>
      </w:r>
      <w:r w:rsidRPr="00C066C0">
        <w:rPr>
          <w:cs/>
          <w:lang w:bidi="si-LK"/>
        </w:rPr>
        <w:t xml:space="preserve"> යි ඉල්ලී ය</w:t>
      </w:r>
      <w:r w:rsidRPr="00C066C0">
        <w:t xml:space="preserve">, </w:t>
      </w:r>
      <w:r w:rsidRPr="00C066C0">
        <w:rPr>
          <w:cs/>
          <w:lang w:bidi="si-LK"/>
        </w:rPr>
        <w:t xml:space="preserve">ඒ වරද </w:t>
      </w:r>
      <w:r w:rsidR="003E6E91">
        <w:t>‘</w:t>
      </w:r>
      <w:r w:rsidRPr="00C066C0">
        <w:rPr>
          <w:cs/>
          <w:lang w:bidi="si-LK"/>
        </w:rPr>
        <w:t>මූ මට බොහෝ උපකාර ව සිටි යි</w:t>
      </w:r>
      <w:r w:rsidRPr="00C066C0">
        <w:t xml:space="preserve">, </w:t>
      </w:r>
      <w:r w:rsidRPr="00C066C0">
        <w:rPr>
          <w:cs/>
          <w:lang w:bidi="si-LK"/>
        </w:rPr>
        <w:t>එහෙයින් මේ ඉල්ලීම වළකනු බැරි ය</w:t>
      </w:r>
      <w:r w:rsidR="003E6E91">
        <w:t>’</w:t>
      </w:r>
      <w:r w:rsidRPr="00C066C0">
        <w:t xml:space="preserve"> </w:t>
      </w:r>
      <w:r w:rsidRPr="00C066C0">
        <w:rPr>
          <w:cs/>
          <w:lang w:bidi="si-LK"/>
        </w:rPr>
        <w:t xml:space="preserve">යි ශිල්ප උගන්වා </w:t>
      </w:r>
      <w:r w:rsidR="003E6E91">
        <w:t>‘</w:t>
      </w:r>
      <w:r w:rsidRPr="00C066C0">
        <w:rPr>
          <w:cs/>
          <w:lang w:bidi="si-LK"/>
        </w:rPr>
        <w:t>දරුව! තට දැන් ශිල්ප පුහුණු විය</w:t>
      </w:r>
      <w:r w:rsidRPr="00C066C0">
        <w:t xml:space="preserve">, </w:t>
      </w:r>
      <w:r w:rsidR="006A688E">
        <w:rPr>
          <w:rFonts w:hint="cs"/>
          <w:cs/>
          <w:lang w:bidi="si-LK"/>
        </w:rPr>
        <w:t>මෙ</w:t>
      </w:r>
      <w:r w:rsidRPr="00C066C0">
        <w:rPr>
          <w:cs/>
          <w:lang w:bidi="si-LK"/>
        </w:rPr>
        <w:t xml:space="preserve"> තැන් සිට කුමක් කර</w:t>
      </w:r>
      <w:r w:rsidR="006A688E">
        <w:rPr>
          <w:rFonts w:hint="cs"/>
          <w:cs/>
          <w:lang w:bidi="si-LK"/>
        </w:rPr>
        <w:t>න්</w:t>
      </w:r>
      <w:r w:rsidRPr="00C066C0">
        <w:rPr>
          <w:cs/>
          <w:lang w:bidi="si-LK"/>
        </w:rPr>
        <w:t>නෙහි දැ</w:t>
      </w:r>
      <w:r w:rsidRPr="00C066C0">
        <w:t>?</w:t>
      </w:r>
      <w:r w:rsidR="003E6E91">
        <w:t>’</w:t>
      </w:r>
      <w:r w:rsidRPr="00C066C0">
        <w:t xml:space="preserve"> </w:t>
      </w:r>
      <w:r w:rsidRPr="00C066C0">
        <w:rPr>
          <w:cs/>
          <w:lang w:bidi="si-LK"/>
        </w:rPr>
        <w:t xml:space="preserve">යි පිළා ඇසූ කල්හි </w:t>
      </w:r>
      <w:r w:rsidR="003E6E91">
        <w:t>‘</w:t>
      </w:r>
      <w:r w:rsidR="006A688E">
        <w:rPr>
          <w:rFonts w:hint="cs"/>
          <w:cs/>
          <w:lang w:bidi="si-LK"/>
        </w:rPr>
        <w:t>මෙ</w:t>
      </w:r>
      <w:r w:rsidRPr="00C066C0">
        <w:rPr>
          <w:cs/>
          <w:lang w:bidi="si-LK"/>
        </w:rPr>
        <w:t xml:space="preserve"> නුවරින් බැහැර ගොස් ශිල්ප විමසන්නෙමි</w:t>
      </w:r>
      <w:r w:rsidR="003E6E91">
        <w:t>’</w:t>
      </w:r>
      <w:r w:rsidRPr="00C066C0">
        <w:t xml:space="preserve"> </w:t>
      </w:r>
      <w:r w:rsidRPr="00C066C0">
        <w:rPr>
          <w:cs/>
          <w:lang w:bidi="si-LK"/>
        </w:rPr>
        <w:t>යි ඔහු කී ය</w:t>
      </w:r>
      <w:r w:rsidR="006A688E">
        <w:t xml:space="preserve">, </w:t>
      </w:r>
      <w:r w:rsidR="003E6E91">
        <w:t>‘</w:t>
      </w:r>
      <w:r w:rsidRPr="00C066C0">
        <w:rPr>
          <w:cs/>
          <w:lang w:bidi="si-LK"/>
        </w:rPr>
        <w:t>ශිලප විමසන්නේ කෙසේ දැ</w:t>
      </w:r>
      <w:r w:rsidRPr="00C066C0">
        <w:t>?</w:t>
      </w:r>
      <w:r w:rsidR="00AD1C72">
        <w:t>’</w:t>
      </w:r>
      <w:r w:rsidRPr="00C066C0">
        <w:t xml:space="preserve"> </w:t>
      </w:r>
      <w:r w:rsidRPr="00C066C0">
        <w:rPr>
          <w:cs/>
          <w:lang w:bidi="si-LK"/>
        </w:rPr>
        <w:t>යි ඇසූ විට ගවයකු හෝ මිනිසකු පහරා මරන්නෙමි</w:t>
      </w:r>
      <w:r w:rsidR="003E6E91">
        <w:t>’</w:t>
      </w:r>
      <w:r w:rsidRPr="00C066C0">
        <w:t xml:space="preserve"> </w:t>
      </w:r>
      <w:r w:rsidRPr="00C066C0">
        <w:rPr>
          <w:cs/>
          <w:lang w:bidi="si-LK"/>
        </w:rPr>
        <w:t>යි කී ය</w:t>
      </w:r>
      <w:r w:rsidRPr="00C066C0">
        <w:t xml:space="preserve">, </w:t>
      </w:r>
      <w:r w:rsidRPr="00C066C0">
        <w:rPr>
          <w:cs/>
          <w:lang w:bidi="si-LK"/>
        </w:rPr>
        <w:t xml:space="preserve">එවිට </w:t>
      </w:r>
      <w:r w:rsidR="003E6E91">
        <w:t>‘</w:t>
      </w:r>
      <w:r w:rsidRPr="00C066C0">
        <w:rPr>
          <w:cs/>
          <w:lang w:bidi="si-LK"/>
        </w:rPr>
        <w:t>දරුව! එය ලොකු</w:t>
      </w:r>
      <w:r w:rsidR="006A688E">
        <w:rPr>
          <w:rFonts w:hint="cs"/>
          <w:cs/>
          <w:lang w:bidi="si-LK"/>
        </w:rPr>
        <w:t xml:space="preserve"> </w:t>
      </w:r>
      <w:r w:rsidRPr="00C066C0">
        <w:rPr>
          <w:cs/>
          <w:lang w:bidi="si-LK"/>
        </w:rPr>
        <w:t>වරදෙකි</w:t>
      </w:r>
      <w:r w:rsidRPr="00C066C0">
        <w:t xml:space="preserve">, </w:t>
      </w:r>
      <w:r w:rsidRPr="00C066C0">
        <w:rPr>
          <w:cs/>
          <w:lang w:bidi="si-LK"/>
        </w:rPr>
        <w:t>ගවයකු මරන්නාහට දඩය සියයෙකි</w:t>
      </w:r>
      <w:r w:rsidRPr="00C066C0">
        <w:t xml:space="preserve">, </w:t>
      </w:r>
      <w:r w:rsidRPr="00C066C0">
        <w:rPr>
          <w:cs/>
          <w:lang w:bidi="si-LK"/>
        </w:rPr>
        <w:t>මිනිසකු මර</w:t>
      </w:r>
      <w:r w:rsidR="006A688E">
        <w:rPr>
          <w:rFonts w:hint="cs"/>
          <w:cs/>
          <w:lang w:bidi="si-LK"/>
        </w:rPr>
        <w:t>න්නා</w:t>
      </w:r>
      <w:r w:rsidRPr="00C066C0">
        <w:rPr>
          <w:cs/>
          <w:lang w:bidi="si-LK"/>
        </w:rPr>
        <w:t>හට දඩය දහසෙකි</w:t>
      </w:r>
      <w:r w:rsidRPr="00C066C0">
        <w:t xml:space="preserve">, </w:t>
      </w:r>
      <w:r w:rsidRPr="00C066C0">
        <w:rPr>
          <w:cs/>
          <w:lang w:bidi="si-LK"/>
        </w:rPr>
        <w:t>අඹු-දරුවන් සහිත වූ දු</w:t>
      </w:r>
      <w:r w:rsidR="006A688E">
        <w:rPr>
          <w:rFonts w:hint="cs"/>
          <w:cs/>
          <w:lang w:bidi="si-LK"/>
        </w:rPr>
        <w:t>ප්</w:t>
      </w:r>
      <w:r w:rsidRPr="00C066C0">
        <w:rPr>
          <w:cs/>
          <w:lang w:bidi="si-LK"/>
        </w:rPr>
        <w:t>පත් තෝ එබන්දක් කළොත් නිදහසක් නො ලබ</w:t>
      </w:r>
      <w:r w:rsidR="006A688E">
        <w:rPr>
          <w:rFonts w:hint="cs"/>
          <w:cs/>
          <w:lang w:bidi="si-LK"/>
        </w:rPr>
        <w:t>න්</w:t>
      </w:r>
      <w:r w:rsidRPr="00C066C0">
        <w:rPr>
          <w:cs/>
          <w:lang w:bidi="si-LK"/>
        </w:rPr>
        <w:t>නෙහි ය</w:t>
      </w:r>
      <w:r w:rsidRPr="00C066C0">
        <w:t xml:space="preserve">, </w:t>
      </w:r>
      <w:r w:rsidRPr="00C066C0">
        <w:rPr>
          <w:cs/>
          <w:lang w:bidi="si-LK"/>
        </w:rPr>
        <w:t>නො නැසෙව</w:t>
      </w:r>
      <w:r w:rsidRPr="00C066C0">
        <w:t xml:space="preserve">, </w:t>
      </w:r>
      <w:r w:rsidRPr="00C066C0">
        <w:rPr>
          <w:cs/>
          <w:lang w:bidi="si-LK"/>
        </w:rPr>
        <w:t>යමකුට පහර දුන් කල්හි එයින් දඩමුඩ ගැසීමෙක් නො වේ නම්</w:t>
      </w:r>
      <w:r w:rsidRPr="00C066C0">
        <w:t xml:space="preserve">, </w:t>
      </w:r>
      <w:r w:rsidRPr="00C066C0">
        <w:rPr>
          <w:cs/>
          <w:lang w:bidi="si-LK"/>
        </w:rPr>
        <w:t>එබඳු කා</w:t>
      </w:r>
      <w:r w:rsidR="00C909C1">
        <w:rPr>
          <w:cs/>
          <w:lang w:bidi="si-LK"/>
        </w:rPr>
        <w:t>ත්</w:t>
      </w:r>
      <w:r w:rsidRPr="00C066C0">
        <w:rPr>
          <w:cs/>
          <w:lang w:bidi="si-LK"/>
        </w:rPr>
        <w:t xml:space="preserve"> කවුරු</w:t>
      </w:r>
      <w:r w:rsidR="00C909C1">
        <w:rPr>
          <w:cs/>
          <w:lang w:bidi="si-LK"/>
        </w:rPr>
        <w:t>ත්</w:t>
      </w:r>
      <w:r w:rsidRPr="00C066C0">
        <w:rPr>
          <w:cs/>
          <w:lang w:bidi="si-LK"/>
        </w:rPr>
        <w:t xml:space="preserve"> නැති එකකු සොයා පහර දෙව</w:t>
      </w:r>
      <w:r w:rsidR="003E6E91">
        <w:t>’</w:t>
      </w:r>
      <w:r w:rsidRPr="00C066C0">
        <w:t xml:space="preserve"> </w:t>
      </w:r>
      <w:r w:rsidRPr="00C066C0">
        <w:rPr>
          <w:cs/>
          <w:lang w:bidi="si-LK"/>
        </w:rPr>
        <w:t>යි පිළා කී ය</w:t>
      </w:r>
      <w:r w:rsidRPr="00C066C0">
        <w:t xml:space="preserve">, </w:t>
      </w:r>
      <w:r w:rsidRPr="00C066C0">
        <w:rPr>
          <w:cs/>
          <w:lang w:bidi="si-LK"/>
        </w:rPr>
        <w:t xml:space="preserve">ඔහු </w:t>
      </w:r>
      <w:r w:rsidR="003E6E91">
        <w:t>‘</w:t>
      </w:r>
      <w:r w:rsidRPr="00C066C0">
        <w:rPr>
          <w:cs/>
          <w:lang w:bidi="si-LK"/>
        </w:rPr>
        <w:t>ඒ යහපතැ</w:t>
      </w:r>
      <w:r w:rsidR="003E6E91">
        <w:t>’</w:t>
      </w:r>
      <w:r w:rsidRPr="00C066C0">
        <w:t xml:space="preserve"> </w:t>
      </w:r>
      <w:r w:rsidRPr="00C066C0">
        <w:rPr>
          <w:cs/>
          <w:lang w:bidi="si-LK"/>
        </w:rPr>
        <w:t>යි පිළිගෙණ ඔඩොක්කුවෙහි ගල්කැට ලා එබන්දකු සොයමින් යන්</w:t>
      </w:r>
      <w:r w:rsidR="006A688E">
        <w:rPr>
          <w:rFonts w:hint="cs"/>
          <w:cs/>
          <w:lang w:bidi="si-LK"/>
        </w:rPr>
        <w:t>නේ</w:t>
      </w:r>
      <w:r w:rsidRPr="00C066C0">
        <w:rPr>
          <w:cs/>
          <w:lang w:bidi="si-LK"/>
        </w:rPr>
        <w:t xml:space="preserve"> ගව දෙනක දැක </w:t>
      </w:r>
      <w:r w:rsidR="003E6E91">
        <w:t>‘</w:t>
      </w:r>
      <w:r w:rsidRPr="00C066C0">
        <w:rPr>
          <w:cs/>
          <w:lang w:bidi="si-LK"/>
        </w:rPr>
        <w:t>මෑ අයිතිකාරයන් ඇත්තිය කැ</w:t>
      </w:r>
      <w:r w:rsidR="003E6E91">
        <w:t>’</w:t>
      </w:r>
      <w:r w:rsidRPr="00C066C0">
        <w:t xml:space="preserve"> </w:t>
      </w:r>
      <w:r w:rsidRPr="00C066C0">
        <w:rPr>
          <w:cs/>
          <w:lang w:bidi="si-LK"/>
        </w:rPr>
        <w:t xml:space="preserve">යි සලකා අතහැර යනුයේ මිනිසකු දැක </w:t>
      </w:r>
      <w:r w:rsidR="003E6E91">
        <w:t>‘</w:t>
      </w:r>
      <w:r w:rsidR="006A688E">
        <w:rPr>
          <w:cs/>
          <w:lang w:bidi="si-LK"/>
        </w:rPr>
        <w:t>ම</w:t>
      </w:r>
      <w:r w:rsidR="006A688E">
        <w:rPr>
          <w:rFonts w:hint="cs"/>
          <w:cs/>
          <w:lang w:bidi="si-LK"/>
        </w:rPr>
        <w:t>ූ</w:t>
      </w:r>
      <w:r w:rsidRPr="00C066C0">
        <w:rPr>
          <w:cs/>
          <w:lang w:bidi="si-LK"/>
        </w:rPr>
        <w:t xml:space="preserve"> ද මවුපියන් ඇ</w:t>
      </w:r>
      <w:r w:rsidR="006A688E">
        <w:rPr>
          <w:rFonts w:hint="cs"/>
          <w:cs/>
          <w:lang w:bidi="si-LK"/>
        </w:rPr>
        <w:t>ත්</w:t>
      </w:r>
      <w:r w:rsidRPr="00C066C0">
        <w:rPr>
          <w:cs/>
          <w:lang w:bidi="si-LK"/>
        </w:rPr>
        <w:t>තෙකැ</w:t>
      </w:r>
      <w:r w:rsidR="003E6E91">
        <w:t>’</w:t>
      </w:r>
      <w:r w:rsidRPr="00C066C0">
        <w:t xml:space="preserve"> </w:t>
      </w:r>
      <w:r w:rsidRPr="00C066C0">
        <w:rPr>
          <w:cs/>
          <w:lang w:bidi="si-LK"/>
        </w:rPr>
        <w:t>යි පහර නො දී ගියේ ය</w:t>
      </w:r>
      <w:r w:rsidRPr="00C066C0">
        <w:t xml:space="preserve">, </w:t>
      </w:r>
    </w:p>
    <w:p w14:paraId="05C48686" w14:textId="533CAF6B" w:rsidR="00C066C0" w:rsidRPr="00C066C0" w:rsidRDefault="00C066C0" w:rsidP="003B1D06">
      <w:r w:rsidRPr="00C066C0">
        <w:rPr>
          <w:cs/>
          <w:lang w:bidi="si-LK"/>
        </w:rPr>
        <w:t xml:space="preserve">එ වේලෙහි </w:t>
      </w:r>
      <w:r w:rsidRPr="006A688E">
        <w:rPr>
          <w:b/>
          <w:bCs/>
          <w:cs/>
          <w:lang w:bidi="si-LK"/>
        </w:rPr>
        <w:t>සුනෙ</w:t>
      </w:r>
      <w:r w:rsidR="006A688E">
        <w:rPr>
          <w:rFonts w:hint="cs"/>
          <w:b/>
          <w:bCs/>
          <w:cs/>
          <w:lang w:bidi="si-LK"/>
        </w:rPr>
        <w:t>ත‍්ත</w:t>
      </w:r>
      <w:r w:rsidRPr="00C066C0">
        <w:rPr>
          <w:cs/>
          <w:lang w:bidi="si-LK"/>
        </w:rPr>
        <w:t xml:space="preserve"> නම් පසේ බුදුරජා</w:t>
      </w:r>
      <w:r w:rsidR="006A688E">
        <w:rPr>
          <w:cs/>
          <w:lang w:bidi="si-LK"/>
        </w:rPr>
        <w:t>නන් වහන්සේ පිඬු සිඟා යන්නහු දැක</w:t>
      </w:r>
      <w:r w:rsidR="006A688E">
        <w:rPr>
          <w:rFonts w:hint="cs"/>
          <w:cs/>
          <w:lang w:bidi="si-LK"/>
        </w:rPr>
        <w:t xml:space="preserve">‍ </w:t>
      </w:r>
      <w:r w:rsidR="003E6E91">
        <w:rPr>
          <w:cs/>
          <w:lang w:bidi="si-LK"/>
        </w:rPr>
        <w:t>‘</w:t>
      </w:r>
      <w:r w:rsidR="006A688E">
        <w:rPr>
          <w:cs/>
          <w:lang w:bidi="si-LK"/>
        </w:rPr>
        <w:t>මේ</w:t>
      </w:r>
      <w:r w:rsidR="006A688E">
        <w:rPr>
          <w:rFonts w:hint="cs"/>
          <w:cs/>
          <w:lang w:bidi="si-LK"/>
        </w:rPr>
        <w:t xml:space="preserve"> </w:t>
      </w:r>
      <w:r w:rsidR="006A688E">
        <w:rPr>
          <w:cs/>
          <w:lang w:bidi="si-LK"/>
        </w:rPr>
        <w:t>‍</w:t>
      </w:r>
      <w:r w:rsidRPr="00C066C0">
        <w:rPr>
          <w:cs/>
          <w:lang w:bidi="si-LK"/>
        </w:rPr>
        <w:t>නම් මවුපියන් නැත්තෙක</w:t>
      </w:r>
      <w:r w:rsidRPr="00C066C0">
        <w:t xml:space="preserve">, </w:t>
      </w:r>
      <w:r w:rsidRPr="00C066C0">
        <w:rPr>
          <w:cs/>
          <w:lang w:bidi="si-LK"/>
        </w:rPr>
        <w:t>මොහුට ගැසුවාට දඩමුඩ ගැසී</w:t>
      </w:r>
      <w:r w:rsidR="006A688E">
        <w:rPr>
          <w:rFonts w:hint="cs"/>
          <w:cs/>
          <w:lang w:bidi="si-LK"/>
        </w:rPr>
        <w:t>මෙ</w:t>
      </w:r>
      <w:r w:rsidRPr="00C066C0">
        <w:rPr>
          <w:cs/>
          <w:lang w:bidi="si-LK"/>
        </w:rPr>
        <w:t>ක්</w:t>
      </w:r>
      <w:r w:rsidR="006A688E">
        <w:rPr>
          <w:rFonts w:hint="cs"/>
          <w:cs/>
          <w:lang w:bidi="si-LK"/>
        </w:rPr>
        <w:t xml:space="preserve"> </w:t>
      </w:r>
      <w:r w:rsidRPr="00C066C0">
        <w:rPr>
          <w:cs/>
          <w:lang w:bidi="si-LK"/>
        </w:rPr>
        <w:t>නො වේ</w:t>
      </w:r>
      <w:r w:rsidRPr="00C066C0">
        <w:t xml:space="preserve">, </w:t>
      </w:r>
      <w:r w:rsidRPr="00C066C0">
        <w:rPr>
          <w:cs/>
          <w:lang w:bidi="si-LK"/>
        </w:rPr>
        <w:t>මොහුට පහර දී ශිල්ප විමසන්නෙමි</w:t>
      </w:r>
      <w:r w:rsidR="00AD1C72">
        <w:rPr>
          <w:cs/>
          <w:lang w:bidi="si-LK"/>
        </w:rPr>
        <w:t>’</w:t>
      </w:r>
      <w:r w:rsidRPr="00C066C0">
        <w:rPr>
          <w:cs/>
          <w:lang w:bidi="si-LK"/>
        </w:rPr>
        <w:t xml:space="preserve"> යි පසේ බුදුන්ගේ දකුණු කන් බිලට ඉලක්ක කොට ගලක් ගැසී ය</w:t>
      </w:r>
      <w:r w:rsidRPr="00C066C0">
        <w:t xml:space="preserve">, </w:t>
      </w:r>
      <w:r w:rsidR="003E6E91">
        <w:t>‘</w:t>
      </w:r>
      <w:r w:rsidRPr="00C066C0">
        <w:rPr>
          <w:cs/>
          <w:lang w:bidi="si-LK"/>
        </w:rPr>
        <w:t xml:space="preserve">අහෝ </w:t>
      </w:r>
      <w:r w:rsidR="00A61BC6">
        <w:rPr>
          <w:cs/>
          <w:lang w:bidi="si-LK"/>
        </w:rPr>
        <w:t>ලෝකයෙ</w:t>
      </w:r>
      <w:r w:rsidRPr="00C066C0">
        <w:rPr>
          <w:cs/>
          <w:lang w:bidi="si-LK"/>
        </w:rPr>
        <w:t>හි සැටි</w:t>
      </w:r>
      <w:r w:rsidRPr="00C066C0">
        <w:t xml:space="preserve">, </w:t>
      </w:r>
      <w:r w:rsidRPr="00C066C0">
        <w:rPr>
          <w:cs/>
          <w:lang w:bidi="si-LK"/>
        </w:rPr>
        <w:t>ඒ ගල දකුණු කන් බ</w:t>
      </w:r>
      <w:r w:rsidR="006A688E">
        <w:rPr>
          <w:rFonts w:hint="cs"/>
          <w:cs/>
          <w:lang w:bidi="si-LK"/>
        </w:rPr>
        <w:t>ි</w:t>
      </w:r>
      <w:r w:rsidRPr="00C066C0">
        <w:rPr>
          <w:cs/>
          <w:lang w:bidi="si-LK"/>
        </w:rPr>
        <w:t>ලයෙන් ඇතුල්ව වම් කන් බිලයෙන් පිට විය</w:t>
      </w:r>
      <w:r w:rsidRPr="00C066C0">
        <w:t xml:space="preserve">, </w:t>
      </w:r>
      <w:r w:rsidRPr="00C066C0">
        <w:rPr>
          <w:cs/>
          <w:lang w:bidi="si-LK"/>
        </w:rPr>
        <w:t>බලවත් වේදනාවක් හට ගත</w:t>
      </w:r>
      <w:r w:rsidRPr="00C066C0">
        <w:t xml:space="preserve">, </w:t>
      </w:r>
      <w:r w:rsidR="00FC6E53">
        <w:rPr>
          <w:cs/>
          <w:lang w:bidi="si-LK"/>
        </w:rPr>
        <w:t>බුදුරජ තෙමේ</w:t>
      </w:r>
      <w:r w:rsidRPr="00C066C0">
        <w:rPr>
          <w:cs/>
          <w:lang w:bidi="si-LK"/>
        </w:rPr>
        <w:t xml:space="preserve"> පිඬු සිඟා යෑමෙහි අපොහොසත් වී ය</w:t>
      </w:r>
      <w:r w:rsidRPr="00C066C0">
        <w:t xml:space="preserve">, </w:t>
      </w:r>
      <w:r w:rsidRPr="00C066C0">
        <w:rPr>
          <w:cs/>
          <w:lang w:bidi="si-LK"/>
        </w:rPr>
        <w:t>රෝගාතුර වී ය</w:t>
      </w:r>
      <w:r w:rsidRPr="00C066C0">
        <w:t xml:space="preserve">, </w:t>
      </w:r>
      <w:r w:rsidRPr="00C066C0">
        <w:rPr>
          <w:cs/>
          <w:lang w:bidi="si-LK"/>
        </w:rPr>
        <w:t>උන් වහන්සේ අහසින් පන්සලට වැඩ එහි දී පිරිනිවියාහ</w:t>
      </w:r>
      <w:r w:rsidRPr="00C066C0">
        <w:t xml:space="preserve">, </w:t>
      </w:r>
      <w:r w:rsidRPr="00C066C0">
        <w:rPr>
          <w:cs/>
          <w:lang w:bidi="si-LK"/>
        </w:rPr>
        <w:t>ගම්වැ</w:t>
      </w:r>
      <w:r w:rsidR="00FC6E53">
        <w:rPr>
          <w:rFonts w:hint="cs"/>
          <w:cs/>
          <w:lang w:bidi="si-LK"/>
        </w:rPr>
        <w:t>ස්</w:t>
      </w:r>
      <w:r w:rsidRPr="00C066C0">
        <w:rPr>
          <w:cs/>
          <w:lang w:bidi="si-LK"/>
        </w:rPr>
        <w:t>සෝ පසේ බුදුරජුන් පිඬු සිඟා නො වැඩි ය බැවින් රෝගාතුර වන්නට ඇතැ යි සිතා එහි ගියෝ පිරිනිවි බව දැක හඬ</w:t>
      </w:r>
      <w:r w:rsidR="00FC6E53">
        <w:rPr>
          <w:rFonts w:hint="cs"/>
          <w:cs/>
          <w:lang w:bidi="si-LK"/>
        </w:rPr>
        <w:t>න්</w:t>
      </w:r>
      <w:r w:rsidRPr="00C066C0">
        <w:rPr>
          <w:cs/>
          <w:lang w:bidi="si-LK"/>
        </w:rPr>
        <w:t>නට වැලපෙන්නට වූහ</w:t>
      </w:r>
      <w:r w:rsidRPr="00C066C0">
        <w:t xml:space="preserve">, </w:t>
      </w:r>
      <w:r w:rsidRPr="00C066C0">
        <w:rPr>
          <w:cs/>
          <w:lang w:bidi="si-LK"/>
        </w:rPr>
        <w:t xml:space="preserve">ගල ගැසූ මිනිසා ද ඔවුන් සමග ගියේ පසේ බුදුරජුන් හැඳින </w:t>
      </w:r>
      <w:r w:rsidR="003E6E91">
        <w:t>‘</w:t>
      </w:r>
      <w:r w:rsidRPr="00C066C0">
        <w:rPr>
          <w:cs/>
          <w:lang w:bidi="si-LK"/>
        </w:rPr>
        <w:t>මේ හාමුදුරුවන් ඊයේ පිඬු සිඟා යද්දී නුවර දොර ලඟදී මම මා ඉගෙණ ගත් ශිල</w:t>
      </w:r>
      <w:r w:rsidR="00FC6E53">
        <w:rPr>
          <w:rFonts w:hint="cs"/>
          <w:cs/>
          <w:lang w:bidi="si-LK"/>
        </w:rPr>
        <w:t>්</w:t>
      </w:r>
      <w:r w:rsidRPr="00C066C0">
        <w:rPr>
          <w:cs/>
          <w:lang w:bidi="si-LK"/>
        </w:rPr>
        <w:t>පය විමසනු පිණිස හාමුදුරුවන් ඉල</w:t>
      </w:r>
      <w:r w:rsidR="00FC6E53">
        <w:rPr>
          <w:rFonts w:hint="cs"/>
          <w:cs/>
          <w:lang w:bidi="si-LK"/>
        </w:rPr>
        <w:t>ක්</w:t>
      </w:r>
      <w:r w:rsidRPr="00C066C0">
        <w:rPr>
          <w:cs/>
          <w:lang w:bidi="si-LK"/>
        </w:rPr>
        <w:t>ක කොට ගලක් දමා ගැසීමි</w:t>
      </w:r>
      <w:r w:rsidR="00AD1C72">
        <w:rPr>
          <w:cs/>
          <w:lang w:bidi="si-LK"/>
        </w:rPr>
        <w:t>’</w:t>
      </w:r>
      <w:r w:rsidRPr="00C066C0">
        <w:rPr>
          <w:cs/>
          <w:lang w:bidi="si-LK"/>
        </w:rPr>
        <w:t xml:space="preserve"> යි කී ය</w:t>
      </w:r>
      <w:r w:rsidRPr="00C066C0">
        <w:t xml:space="preserve">, </w:t>
      </w:r>
      <w:r w:rsidRPr="00C066C0">
        <w:rPr>
          <w:cs/>
          <w:lang w:bidi="si-LK"/>
        </w:rPr>
        <w:t>එවිට මිනිස්සු ඒ මිනිසා අල්ලා ගෙණ අතින් පයින් පොලුවලින් තළා පියා මරා දැමුහ</w:t>
      </w:r>
      <w:r w:rsidRPr="00C066C0">
        <w:t xml:space="preserve">, </w:t>
      </w:r>
      <w:r w:rsidRPr="00C066C0">
        <w:rPr>
          <w:cs/>
          <w:lang w:bidi="si-LK"/>
        </w:rPr>
        <w:t>ඔහු ඒ පවින් අවීචියෙහි උපන</w:t>
      </w:r>
      <w:r w:rsidRPr="00C066C0">
        <w:t xml:space="preserve">, </w:t>
      </w:r>
      <w:r w:rsidRPr="00C066C0">
        <w:rPr>
          <w:cs/>
          <w:lang w:bidi="si-LK"/>
        </w:rPr>
        <w:t>මහපොළොව යොදුනක් පමණ</w:t>
      </w:r>
      <w:r w:rsidR="00FC6E53">
        <w:rPr>
          <w:cs/>
          <w:lang w:bidi="si-LK"/>
        </w:rPr>
        <w:t xml:space="preserve"> වැඩෙනතුරු ම අව</w:t>
      </w:r>
      <w:r w:rsidR="00FC6E53">
        <w:rPr>
          <w:rFonts w:hint="cs"/>
          <w:cs/>
          <w:lang w:bidi="si-LK"/>
        </w:rPr>
        <w:t>ීචි</w:t>
      </w:r>
      <w:r w:rsidR="00FC6E53">
        <w:rPr>
          <w:cs/>
          <w:lang w:bidi="si-LK"/>
        </w:rPr>
        <w:t xml:space="preserve">යෙහි දුක් විඳ ඉතිරි වූ </w:t>
      </w:r>
      <w:r w:rsidR="00FC6E53">
        <w:rPr>
          <w:rFonts w:hint="cs"/>
          <w:cs/>
          <w:lang w:bidi="si-LK"/>
        </w:rPr>
        <w:t>ක</w:t>
      </w:r>
      <w:r w:rsidR="00983463">
        <w:rPr>
          <w:rFonts w:hint="cs"/>
          <w:cs/>
          <w:lang w:bidi="si-LK"/>
        </w:rPr>
        <w:t>ර්‍ම</w:t>
      </w:r>
      <w:r w:rsidRPr="00C066C0">
        <w:rPr>
          <w:cs/>
          <w:lang w:bidi="si-LK"/>
        </w:rPr>
        <w:t>යාගේ විපාක</w:t>
      </w:r>
      <w:r w:rsidR="00FC6E53">
        <w:rPr>
          <w:cs/>
          <w:lang w:bidi="si-LK"/>
        </w:rPr>
        <w:t xml:space="preserve"> වසයෙන් ගිජු</w:t>
      </w:r>
      <w:r w:rsidRPr="00C066C0">
        <w:rPr>
          <w:cs/>
          <w:lang w:bidi="si-LK"/>
        </w:rPr>
        <w:t>කුළුපවු මුදුනෙහි ස</w:t>
      </w:r>
      <w:r w:rsidR="00A03368">
        <w:rPr>
          <w:rFonts w:hint="cs"/>
          <w:cs/>
          <w:lang w:bidi="si-LK"/>
        </w:rPr>
        <w:t>ට්ඨි</w:t>
      </w:r>
      <w:r w:rsidRPr="00C066C0">
        <w:rPr>
          <w:cs/>
          <w:lang w:bidi="si-LK"/>
        </w:rPr>
        <w:t>කූට</w:t>
      </w:r>
      <w:r w:rsidR="00FC6E53">
        <w:rPr>
          <w:rFonts w:hint="cs"/>
          <w:cs/>
          <w:lang w:bidi="si-LK"/>
        </w:rPr>
        <w:t>ප්‍රේ</w:t>
      </w:r>
      <w:r w:rsidRPr="00C066C0">
        <w:rPr>
          <w:cs/>
          <w:lang w:bidi="si-LK"/>
        </w:rPr>
        <w:t>ත ව උපන්</w:t>
      </w:r>
      <w:r w:rsidR="00394D38">
        <w:rPr>
          <w:rFonts w:hint="cs"/>
          <w:cs/>
          <w:lang w:bidi="si-LK"/>
        </w:rPr>
        <w:t>නේ</w:t>
      </w:r>
      <w:r w:rsidRPr="00C066C0">
        <w:rPr>
          <w:cs/>
          <w:lang w:bidi="si-LK"/>
        </w:rPr>
        <w:t xml:space="preserve"> ය</w:t>
      </w:r>
      <w:r w:rsidR="003E6E91">
        <w:t>’</w:t>
      </w:r>
      <w:r w:rsidRPr="00C066C0">
        <w:t xml:space="preserve"> </w:t>
      </w:r>
      <w:r w:rsidRPr="00C066C0">
        <w:rPr>
          <w:cs/>
          <w:lang w:bidi="si-LK"/>
        </w:rPr>
        <w:t>යි. බුදුරජානන් වහන්සේ ඌ පෙර කළ ක</w:t>
      </w:r>
      <w:r w:rsidR="00983463">
        <w:rPr>
          <w:cs/>
          <w:lang w:bidi="si-LK"/>
        </w:rPr>
        <w:t>ර්‍ම</w:t>
      </w:r>
      <w:r w:rsidRPr="00C066C0">
        <w:rPr>
          <w:cs/>
          <w:lang w:bidi="si-LK"/>
        </w:rPr>
        <w:t>ය මෙ</w:t>
      </w:r>
      <w:r w:rsidR="00FC6E53">
        <w:rPr>
          <w:rFonts w:hint="cs"/>
          <w:cs/>
          <w:lang w:bidi="si-LK"/>
        </w:rPr>
        <w:t>සේ</w:t>
      </w:r>
      <w:r w:rsidRPr="00C066C0">
        <w:rPr>
          <w:cs/>
          <w:lang w:bidi="si-LK"/>
        </w:rPr>
        <w:t xml:space="preserve"> දක්වා </w:t>
      </w:r>
      <w:r w:rsidR="003E6E91">
        <w:t>‘</w:t>
      </w:r>
      <w:r w:rsidRPr="00C066C0">
        <w:rPr>
          <w:cs/>
          <w:lang w:bidi="si-LK"/>
        </w:rPr>
        <w:t>මහණෙනි! බාලයා ඉගෙ</w:t>
      </w:r>
      <w:r w:rsidR="00FC6E53">
        <w:rPr>
          <w:rFonts w:hint="cs"/>
          <w:cs/>
          <w:lang w:bidi="si-LK"/>
        </w:rPr>
        <w:t>ණ</w:t>
      </w:r>
      <w:r w:rsidRPr="00C066C0">
        <w:rPr>
          <w:cs/>
          <w:lang w:bidi="si-LK"/>
        </w:rPr>
        <w:t xml:space="preserve"> ගන්නා ශිල්පය</w:t>
      </w:r>
      <w:r w:rsidR="00C909C1">
        <w:rPr>
          <w:cs/>
          <w:lang w:bidi="si-LK"/>
        </w:rPr>
        <w:t>ත්</w:t>
      </w:r>
      <w:r w:rsidRPr="00C066C0">
        <w:rPr>
          <w:cs/>
          <w:lang w:bidi="si-LK"/>
        </w:rPr>
        <w:t xml:space="preserve"> ලබ</w:t>
      </w:r>
      <w:r w:rsidR="00FC6E53">
        <w:rPr>
          <w:rFonts w:hint="cs"/>
          <w:cs/>
          <w:lang w:bidi="si-LK"/>
        </w:rPr>
        <w:t>න්</w:t>
      </w:r>
      <w:r w:rsidRPr="00C066C0">
        <w:rPr>
          <w:cs/>
          <w:lang w:bidi="si-LK"/>
        </w:rPr>
        <w:t>නා වූ ඓශ්ව</w:t>
      </w:r>
      <w:r w:rsidR="00BB1AB3">
        <w:rPr>
          <w:cs/>
          <w:lang w:bidi="si-LK"/>
        </w:rPr>
        <w:t>ර්‍ය්‍ය</w:t>
      </w:r>
      <w:r w:rsidRPr="00C066C0">
        <w:rPr>
          <w:cs/>
          <w:lang w:bidi="si-LK"/>
        </w:rPr>
        <w:t>ය</w:t>
      </w:r>
      <w:r w:rsidR="00C909C1">
        <w:rPr>
          <w:cs/>
          <w:lang w:bidi="si-LK"/>
        </w:rPr>
        <w:t>ත්</w:t>
      </w:r>
      <w:r w:rsidRPr="00C066C0">
        <w:rPr>
          <w:cs/>
          <w:lang w:bidi="si-LK"/>
        </w:rPr>
        <w:t xml:space="preserve"> දෙක ම ඔහුට විපත් පිණිස වන්නේ ය</w:t>
      </w:r>
      <w:r w:rsidRPr="00C066C0">
        <w:t xml:space="preserve">, </w:t>
      </w:r>
      <w:r w:rsidRPr="00C066C0">
        <w:rPr>
          <w:cs/>
          <w:lang w:bidi="si-LK"/>
        </w:rPr>
        <w:t>යමක් කමක් උගත් අඥානයාත් ධන ධාන්‍ය</w:t>
      </w:r>
      <w:r w:rsidR="00FC6E53">
        <w:rPr>
          <w:rFonts w:hint="cs"/>
          <w:cs/>
          <w:lang w:bidi="si-LK"/>
        </w:rPr>
        <w:t>ා</w:t>
      </w:r>
      <w:r w:rsidRPr="00C066C0">
        <w:rPr>
          <w:cs/>
          <w:lang w:bidi="si-LK"/>
        </w:rPr>
        <w:t>යෙන් පොහොසත් මෝඩයා</w:t>
      </w:r>
      <w:r w:rsidR="00C909C1">
        <w:rPr>
          <w:cs/>
          <w:lang w:bidi="si-LK"/>
        </w:rPr>
        <w:t>ත්</w:t>
      </w:r>
      <w:r w:rsidRPr="00C066C0">
        <w:rPr>
          <w:cs/>
          <w:lang w:bidi="si-LK"/>
        </w:rPr>
        <w:t xml:space="preserve"> යන දෙදෙන ම තම තමන්ට විපතක් ම අවැඩක් ම විනාශයක් ම කර ගණිති</w:t>
      </w:r>
      <w:r w:rsidR="003E6E91">
        <w:t>’</w:t>
      </w:r>
      <w:r w:rsidRPr="00C066C0">
        <w:t xml:space="preserve"> </w:t>
      </w:r>
      <w:r w:rsidRPr="00C066C0">
        <w:rPr>
          <w:cs/>
          <w:lang w:bidi="si-LK"/>
        </w:rPr>
        <w:t>යි අනුසන්ධි ගළපා මේ ධ</w:t>
      </w:r>
      <w:r w:rsidR="00983463">
        <w:rPr>
          <w:cs/>
          <w:lang w:bidi="si-LK"/>
        </w:rPr>
        <w:t>ර්‍ම</w:t>
      </w:r>
      <w:r w:rsidR="00F16D0E">
        <w:rPr>
          <w:rFonts w:hint="cs"/>
          <w:cs/>
          <w:lang w:bidi="si-LK"/>
        </w:rPr>
        <w:t>දේශනාව</w:t>
      </w:r>
      <w:r w:rsidRPr="00C066C0">
        <w:rPr>
          <w:cs/>
          <w:lang w:bidi="si-LK"/>
        </w:rPr>
        <w:t xml:space="preserve"> කළ සේක:</w:t>
      </w:r>
      <w:r w:rsidR="00FC6E53">
        <w:rPr>
          <w:rFonts w:hint="cs"/>
          <w:cs/>
          <w:lang w:bidi="si-LK"/>
        </w:rPr>
        <w:t>-</w:t>
      </w:r>
      <w:r w:rsidRPr="00C066C0">
        <w:rPr>
          <w:cs/>
          <w:lang w:bidi="si-LK"/>
        </w:rPr>
        <w:t xml:space="preserve"> </w:t>
      </w:r>
    </w:p>
    <w:p w14:paraId="5F696405" w14:textId="77777777" w:rsidR="00FC6E53" w:rsidRPr="00FC6E53" w:rsidRDefault="00C066C0" w:rsidP="00AD5226">
      <w:pPr>
        <w:pStyle w:val="Quote"/>
        <w:rPr>
          <w:lang w:bidi="si-LK"/>
        </w:rPr>
      </w:pPr>
      <w:r w:rsidRPr="00FC6E53">
        <w:rPr>
          <w:cs/>
          <w:lang w:bidi="si-LK"/>
        </w:rPr>
        <w:t>යාව</w:t>
      </w:r>
      <w:r w:rsidR="00FC6E53" w:rsidRPr="00FC6E53">
        <w:rPr>
          <w:rFonts w:hint="cs"/>
          <w:cs/>
          <w:lang w:bidi="si-LK"/>
        </w:rPr>
        <w:t>දෙ</w:t>
      </w:r>
      <w:r w:rsidRPr="00FC6E53">
        <w:rPr>
          <w:cs/>
          <w:lang w:bidi="si-LK"/>
        </w:rPr>
        <w:t xml:space="preserve">ව අනත්ථාය </w:t>
      </w:r>
      <w:r w:rsidR="00FC6E53" w:rsidRPr="00FC6E53">
        <w:rPr>
          <w:rFonts w:hint="cs"/>
          <w:cs/>
          <w:lang w:bidi="si-LK"/>
        </w:rPr>
        <w:t>ඤත‍්තං</w:t>
      </w:r>
      <w:r w:rsidRPr="00FC6E53">
        <w:rPr>
          <w:cs/>
          <w:lang w:bidi="si-LK"/>
        </w:rPr>
        <w:t xml:space="preserve"> බාලස</w:t>
      </w:r>
      <w:r w:rsidR="00FC6E53" w:rsidRPr="00FC6E53">
        <w:rPr>
          <w:rFonts w:hint="cs"/>
          <w:cs/>
          <w:lang w:bidi="si-LK"/>
        </w:rPr>
        <w:t>‍්ස</w:t>
      </w:r>
      <w:r w:rsidRPr="00FC6E53">
        <w:rPr>
          <w:cs/>
          <w:lang w:bidi="si-LK"/>
        </w:rPr>
        <w:t xml:space="preserve"> ජායති</w:t>
      </w:r>
      <w:r w:rsidRPr="00FC6E53">
        <w:t xml:space="preserve">, </w:t>
      </w:r>
    </w:p>
    <w:p w14:paraId="692F0D7F" w14:textId="257110BD" w:rsidR="00FC6E53" w:rsidRDefault="00C066C0" w:rsidP="00AD5226">
      <w:pPr>
        <w:pStyle w:val="Quote"/>
        <w:rPr>
          <w:lang w:bidi="si-LK"/>
        </w:rPr>
      </w:pPr>
      <w:r w:rsidRPr="00FC6E53">
        <w:rPr>
          <w:cs/>
          <w:lang w:bidi="si-LK"/>
        </w:rPr>
        <w:t>හ</w:t>
      </w:r>
      <w:r w:rsidR="00FC6E53" w:rsidRPr="00FC6E53">
        <w:rPr>
          <w:rFonts w:hint="cs"/>
          <w:cs/>
          <w:lang w:bidi="si-LK"/>
        </w:rPr>
        <w:t>න්</w:t>
      </w:r>
      <w:r w:rsidRPr="00FC6E53">
        <w:rPr>
          <w:cs/>
          <w:lang w:bidi="si-LK"/>
        </w:rPr>
        <w:t>ති බාලස</w:t>
      </w:r>
      <w:r w:rsidR="00FC6E53" w:rsidRPr="00FC6E53">
        <w:rPr>
          <w:rFonts w:hint="cs"/>
          <w:cs/>
          <w:lang w:bidi="si-LK"/>
        </w:rPr>
        <w:t>‍්ස</w:t>
      </w:r>
      <w:r w:rsidRPr="00FC6E53">
        <w:rPr>
          <w:cs/>
          <w:lang w:bidi="si-LK"/>
        </w:rPr>
        <w:t xml:space="preserve"> සු</w:t>
      </w:r>
      <w:r w:rsidR="00FC6E53" w:rsidRPr="00FC6E53">
        <w:rPr>
          <w:rFonts w:hint="cs"/>
          <w:cs/>
          <w:lang w:bidi="si-LK"/>
        </w:rPr>
        <w:t>ක්</w:t>
      </w:r>
      <w:r w:rsidRPr="00FC6E53">
        <w:rPr>
          <w:cs/>
          <w:lang w:bidi="si-LK"/>
        </w:rPr>
        <w:t>කංසං මු</w:t>
      </w:r>
      <w:r w:rsidR="00D55552">
        <w:rPr>
          <w:rFonts w:hint="cs"/>
          <w:cs/>
          <w:lang w:bidi="si-LK"/>
        </w:rPr>
        <w:t>ද්ධ</w:t>
      </w:r>
      <w:r w:rsidRPr="00FC6E53">
        <w:rPr>
          <w:cs/>
          <w:lang w:bidi="si-LK"/>
        </w:rPr>
        <w:t>මස්ස විපාතයන</w:t>
      </w:r>
      <w:r w:rsidR="00FC6E53" w:rsidRPr="00FC6E53">
        <w:rPr>
          <w:rFonts w:hint="cs"/>
          <w:cs/>
          <w:lang w:bidi="si-LK"/>
        </w:rPr>
        <w:t>්</w:t>
      </w:r>
      <w:r w:rsidRPr="00FC6E53">
        <w:rPr>
          <w:cs/>
          <w:lang w:bidi="si-LK"/>
        </w:rPr>
        <w:t xml:space="preserve">ති. </w:t>
      </w:r>
    </w:p>
    <w:p w14:paraId="3C5FF950" w14:textId="77777777" w:rsidR="00FC6E53" w:rsidRDefault="00C066C0" w:rsidP="00574000">
      <w:pPr>
        <w:rPr>
          <w:lang w:bidi="si-LK"/>
        </w:rPr>
      </w:pPr>
      <w:r w:rsidRPr="00C066C0">
        <w:rPr>
          <w:cs/>
          <w:lang w:bidi="si-LK"/>
        </w:rPr>
        <w:t>බාලයා උගත් ශිල්පය නොහොත්</w:t>
      </w:r>
      <w:r w:rsidRPr="00C066C0">
        <w:t xml:space="preserve">, </w:t>
      </w:r>
      <w:r w:rsidRPr="00C066C0">
        <w:rPr>
          <w:cs/>
          <w:lang w:bidi="si-LK"/>
        </w:rPr>
        <w:t xml:space="preserve">බාලයා බොහෝ දෙනා අතර ප්‍රසිද්ධවීම ඔහුට විනාශය පිණිස ම වන්නේ ය. බාලයාගේ ප්‍රඥා නමැති හිස පළමින් කුසල් කොටස නසන්නේ ය. </w:t>
      </w:r>
    </w:p>
    <w:p w14:paraId="48EC460F" w14:textId="77777777" w:rsidR="00B26FF1" w:rsidRDefault="00C066C0" w:rsidP="00574000">
      <w:pPr>
        <w:rPr>
          <w:lang w:bidi="si-LK"/>
        </w:rPr>
      </w:pPr>
      <w:r w:rsidRPr="00B26FF1">
        <w:rPr>
          <w:b/>
          <w:bCs/>
          <w:cs/>
          <w:lang w:bidi="si-LK"/>
        </w:rPr>
        <w:t>යාවදෙව අනත්ථාය</w:t>
      </w:r>
      <w:r w:rsidRPr="00C066C0">
        <w:rPr>
          <w:cs/>
          <w:lang w:bidi="si-LK"/>
        </w:rPr>
        <w:t xml:space="preserve"> = අවැඩ පිණිස පමණක්. </w:t>
      </w:r>
    </w:p>
    <w:p w14:paraId="2B4878AE" w14:textId="77777777" w:rsidR="00B26FF1" w:rsidRDefault="00C066C0" w:rsidP="00574000">
      <w:pPr>
        <w:rPr>
          <w:lang w:bidi="si-LK"/>
        </w:rPr>
      </w:pPr>
      <w:r w:rsidRPr="00B26FF1">
        <w:rPr>
          <w:b/>
          <w:bCs/>
          <w:cs/>
          <w:lang w:bidi="si-LK"/>
        </w:rPr>
        <w:t>ඤත්තං</w:t>
      </w:r>
      <w:r w:rsidRPr="00C066C0">
        <w:rPr>
          <w:cs/>
          <w:lang w:bidi="si-LK"/>
        </w:rPr>
        <w:t xml:space="preserve"> = ශිල්ප ශාස්ත්‍ර ඥානය නොහොත්</w:t>
      </w:r>
      <w:r w:rsidRPr="00C066C0">
        <w:t xml:space="preserve">, </w:t>
      </w:r>
      <w:r w:rsidRPr="00C066C0">
        <w:rPr>
          <w:cs/>
          <w:lang w:bidi="si-LK"/>
        </w:rPr>
        <w:t xml:space="preserve">ප්‍රසිද්ධිය. </w:t>
      </w:r>
    </w:p>
    <w:p w14:paraId="164A6CC7" w14:textId="5B50847F" w:rsidR="00B26FF1" w:rsidRDefault="00C066C0" w:rsidP="00E82653">
      <w:pPr>
        <w:rPr>
          <w:lang w:bidi="si-LK"/>
        </w:rPr>
      </w:pPr>
      <w:r w:rsidRPr="00C066C0">
        <w:rPr>
          <w:cs/>
          <w:lang w:bidi="si-LK"/>
        </w:rPr>
        <w:t>යමෙක් යම් ශිල්පයක් දනී ද</w:t>
      </w:r>
      <w:r w:rsidRPr="00C066C0">
        <w:t xml:space="preserve">, </w:t>
      </w:r>
      <w:r w:rsidRPr="00C066C0">
        <w:rPr>
          <w:cs/>
          <w:lang w:bidi="si-LK"/>
        </w:rPr>
        <w:t>යම්බඳු සම්පත්තියක් කි</w:t>
      </w:r>
      <w:r w:rsidR="00B26FF1">
        <w:rPr>
          <w:rFonts w:hint="cs"/>
          <w:cs/>
          <w:lang w:bidi="si-LK"/>
        </w:rPr>
        <w:t>ත‍්</w:t>
      </w:r>
      <w:r w:rsidR="004D6A0E">
        <w:rPr>
          <w:rFonts w:hint="cs"/>
          <w:cs/>
          <w:lang w:bidi="si-LK"/>
        </w:rPr>
        <w:t>ර්‍ත</w:t>
      </w:r>
      <w:r w:rsidRPr="00C066C0">
        <w:rPr>
          <w:cs/>
          <w:lang w:bidi="si-LK"/>
        </w:rPr>
        <w:t>තියක් ලබා සිටී ද</w:t>
      </w:r>
      <w:r w:rsidRPr="00C066C0">
        <w:t xml:space="preserve">, </w:t>
      </w:r>
      <w:r w:rsidRPr="00C066C0">
        <w:rPr>
          <w:cs/>
          <w:lang w:bidi="si-LK"/>
        </w:rPr>
        <w:t>එහෙයින් ම ඔහු මහාජනයා අතර ප්‍රසිද්ධියට ය යි. එබඳු ශිල්පශාස්ත්‍රඥානය</w:t>
      </w:r>
      <w:r w:rsidR="00C909C1">
        <w:rPr>
          <w:cs/>
          <w:lang w:bidi="si-LK"/>
        </w:rPr>
        <w:t>ත්</w:t>
      </w:r>
      <w:r w:rsidRPr="00C066C0">
        <w:rPr>
          <w:cs/>
          <w:lang w:bidi="si-LK"/>
        </w:rPr>
        <w:t xml:space="preserve"> ප්‍රසිද්ධිය</w:t>
      </w:r>
      <w:r w:rsidR="00C909C1">
        <w:rPr>
          <w:cs/>
          <w:lang w:bidi="si-LK"/>
        </w:rPr>
        <w:t>ත්</w:t>
      </w:r>
      <w:r w:rsidRPr="00C066C0">
        <w:rPr>
          <w:cs/>
          <w:lang w:bidi="si-LK"/>
        </w:rPr>
        <w:t xml:space="preserve"> මෙයින් කිය වේ. </w:t>
      </w:r>
    </w:p>
    <w:p w14:paraId="403BBF4C" w14:textId="77777777" w:rsidR="00B26FF1" w:rsidRDefault="00C066C0" w:rsidP="00574000">
      <w:pPr>
        <w:rPr>
          <w:lang w:bidi="si-LK"/>
        </w:rPr>
      </w:pPr>
      <w:r w:rsidRPr="00B26FF1">
        <w:rPr>
          <w:b/>
          <w:bCs/>
          <w:cs/>
          <w:lang w:bidi="si-LK"/>
        </w:rPr>
        <w:t>බාලස්ස</w:t>
      </w:r>
      <w:r w:rsidR="00B26FF1">
        <w:rPr>
          <w:rFonts w:hint="cs"/>
          <w:cs/>
          <w:lang w:bidi="si-LK"/>
        </w:rPr>
        <w:t xml:space="preserve"> =</w:t>
      </w:r>
      <w:r w:rsidRPr="00C066C0">
        <w:rPr>
          <w:cs/>
          <w:lang w:bidi="si-LK"/>
        </w:rPr>
        <w:t xml:space="preserve"> බාලයා විසින් නොහොත් බාලයාගේ. </w:t>
      </w:r>
    </w:p>
    <w:p w14:paraId="4F269881" w14:textId="77777777" w:rsidR="00B26FF1" w:rsidRDefault="00C066C0" w:rsidP="00574000">
      <w:pPr>
        <w:rPr>
          <w:lang w:bidi="si-LK"/>
        </w:rPr>
      </w:pPr>
      <w:r w:rsidRPr="00B26FF1">
        <w:rPr>
          <w:b/>
          <w:bCs/>
          <w:cs/>
          <w:lang w:bidi="si-LK"/>
        </w:rPr>
        <w:t>ජායති</w:t>
      </w:r>
      <w:r w:rsidR="00B26FF1">
        <w:rPr>
          <w:cs/>
          <w:lang w:bidi="si-LK"/>
        </w:rPr>
        <w:t xml:space="preserve"> = හටගණ</w:t>
      </w:r>
      <w:r w:rsidR="00B26FF1">
        <w:rPr>
          <w:rFonts w:hint="cs"/>
          <w:cs/>
          <w:lang w:bidi="si-LK"/>
        </w:rPr>
        <w:t>ි</w:t>
      </w:r>
      <w:r w:rsidRPr="00C066C0">
        <w:rPr>
          <w:cs/>
          <w:lang w:bidi="si-LK"/>
        </w:rPr>
        <w:t xml:space="preserve"> යි. </w:t>
      </w:r>
    </w:p>
    <w:p w14:paraId="16B57B29" w14:textId="77777777" w:rsidR="00B26FF1" w:rsidRDefault="00C066C0" w:rsidP="00574000">
      <w:pPr>
        <w:rPr>
          <w:lang w:bidi="si-LK"/>
        </w:rPr>
      </w:pPr>
      <w:r w:rsidRPr="00B26FF1">
        <w:rPr>
          <w:b/>
          <w:bCs/>
          <w:cs/>
          <w:lang w:bidi="si-LK"/>
        </w:rPr>
        <w:t>හ</w:t>
      </w:r>
      <w:r w:rsidR="00B26FF1" w:rsidRPr="00B26FF1">
        <w:rPr>
          <w:rFonts w:hint="cs"/>
          <w:b/>
          <w:bCs/>
          <w:cs/>
          <w:lang w:bidi="si-LK"/>
        </w:rPr>
        <w:t>න‍්ති</w:t>
      </w:r>
      <w:r w:rsidR="00B26FF1">
        <w:rPr>
          <w:rFonts w:hint="cs"/>
          <w:cs/>
          <w:lang w:bidi="si-LK"/>
        </w:rPr>
        <w:t xml:space="preserve"> =</w:t>
      </w:r>
      <w:r w:rsidRPr="00C066C0">
        <w:rPr>
          <w:cs/>
          <w:lang w:bidi="si-LK"/>
        </w:rPr>
        <w:t xml:space="preserve"> නසයි. </w:t>
      </w:r>
    </w:p>
    <w:p w14:paraId="4B4295C2" w14:textId="77777777" w:rsidR="00B26FF1" w:rsidRDefault="00C066C0" w:rsidP="00574000">
      <w:pPr>
        <w:rPr>
          <w:lang w:bidi="si-LK"/>
        </w:rPr>
      </w:pPr>
      <w:r w:rsidRPr="00B26FF1">
        <w:rPr>
          <w:b/>
          <w:bCs/>
          <w:cs/>
          <w:lang w:bidi="si-LK"/>
        </w:rPr>
        <w:t>සුක්කංසං</w:t>
      </w:r>
      <w:r w:rsidRPr="00C066C0">
        <w:rPr>
          <w:cs/>
          <w:lang w:bidi="si-LK"/>
        </w:rPr>
        <w:t xml:space="preserve"> = කුශලකොට්ඨාශය. </w:t>
      </w:r>
    </w:p>
    <w:p w14:paraId="5478005A" w14:textId="0F0B26D7" w:rsidR="004E6275" w:rsidRDefault="00C066C0" w:rsidP="00EF189C">
      <w:pPr>
        <w:rPr>
          <w:lang w:bidi="si-LK"/>
        </w:rPr>
      </w:pPr>
      <w:r w:rsidRPr="00C066C0">
        <w:rPr>
          <w:cs/>
          <w:lang w:bidi="si-LK"/>
        </w:rPr>
        <w:t xml:space="preserve">කුශලය පවිත්‍ර බැවින් </w:t>
      </w:r>
      <w:r w:rsidRPr="00B26FF1">
        <w:rPr>
          <w:b/>
          <w:bCs/>
          <w:cs/>
          <w:lang w:bidi="si-LK"/>
        </w:rPr>
        <w:t>සුක</w:t>
      </w:r>
      <w:r w:rsidR="00B26FF1" w:rsidRPr="00B26FF1">
        <w:rPr>
          <w:rFonts w:hint="cs"/>
          <w:b/>
          <w:bCs/>
          <w:cs/>
          <w:lang w:bidi="si-LK"/>
        </w:rPr>
        <w:t>‍්ක</w:t>
      </w:r>
      <w:r w:rsidRPr="00B26FF1">
        <w:rPr>
          <w:b/>
          <w:bCs/>
        </w:rPr>
        <w:t>,</w:t>
      </w:r>
      <w:r w:rsidRPr="00C066C0">
        <w:t xml:space="preserve"> </w:t>
      </w:r>
      <w:r w:rsidRPr="00C066C0">
        <w:rPr>
          <w:cs/>
          <w:lang w:bidi="si-LK"/>
        </w:rPr>
        <w:t>යි කියනු ලැබේ. ශුක්‍ර</w:t>
      </w:r>
      <w:r w:rsidRPr="00C066C0">
        <w:t xml:space="preserve">, </w:t>
      </w:r>
      <w:r w:rsidRPr="00C066C0">
        <w:rPr>
          <w:cs/>
          <w:lang w:bidi="si-LK"/>
        </w:rPr>
        <w:t xml:space="preserve">ශුද්ධ පුණ්‍ය යන අරුත්හි මේ වැටේ. </w:t>
      </w:r>
      <w:r w:rsidR="003E6E91">
        <w:rPr>
          <w:cs/>
          <w:lang w:bidi="si-LK"/>
        </w:rPr>
        <w:t>‘</w:t>
      </w:r>
      <w:r w:rsidRPr="004E6275">
        <w:rPr>
          <w:b/>
          <w:bCs/>
          <w:cs/>
          <w:lang w:bidi="si-LK"/>
        </w:rPr>
        <w:t>සු</w:t>
      </w:r>
      <w:r w:rsidR="00B26FF1" w:rsidRPr="004E6275">
        <w:rPr>
          <w:rFonts w:hint="cs"/>
          <w:b/>
          <w:bCs/>
          <w:cs/>
          <w:lang w:bidi="si-LK"/>
        </w:rPr>
        <w:t>ක්</w:t>
      </w:r>
      <w:r w:rsidRPr="004E6275">
        <w:rPr>
          <w:b/>
          <w:bCs/>
          <w:cs/>
          <w:lang w:bidi="si-LK"/>
        </w:rPr>
        <w:t>කස්ස පරිහිනා ස</w:t>
      </w:r>
      <w:r w:rsidR="00B26FF1" w:rsidRPr="004E6275">
        <w:rPr>
          <w:rFonts w:hint="cs"/>
          <w:b/>
          <w:bCs/>
          <w:cs/>
          <w:lang w:bidi="si-LK"/>
        </w:rPr>
        <w:t>ත්තො</w:t>
      </w:r>
      <w:r w:rsidRPr="004E6275">
        <w:rPr>
          <w:b/>
          <w:bCs/>
          <w:cs/>
          <w:lang w:bidi="si-LK"/>
        </w:rPr>
        <w:t xml:space="preserve"> ජරා දු</w:t>
      </w:r>
      <w:r w:rsidR="00B26FF1" w:rsidRPr="004E6275">
        <w:rPr>
          <w:rFonts w:hint="cs"/>
          <w:b/>
          <w:bCs/>
          <w:cs/>
          <w:lang w:bidi="si-LK"/>
        </w:rPr>
        <w:t>බ‍්බ</w:t>
      </w:r>
      <w:r w:rsidRPr="004E6275">
        <w:rPr>
          <w:b/>
          <w:bCs/>
          <w:cs/>
          <w:lang w:bidi="si-LK"/>
        </w:rPr>
        <w:t>ල</w:t>
      </w:r>
      <w:r w:rsidR="00B26FF1" w:rsidRPr="004E6275">
        <w:rPr>
          <w:rFonts w:hint="cs"/>
          <w:b/>
          <w:bCs/>
          <w:cs/>
          <w:lang w:bidi="si-LK"/>
        </w:rPr>
        <w:t>ත‍්තං</w:t>
      </w:r>
      <w:r w:rsidR="004E6275" w:rsidRPr="004E6275">
        <w:rPr>
          <w:b/>
          <w:bCs/>
          <w:cs/>
          <w:lang w:bidi="si-LK"/>
        </w:rPr>
        <w:t xml:space="preserve"> පාපුණ</w:t>
      </w:r>
      <w:r w:rsidR="004E6275" w:rsidRPr="004E6275">
        <w:rPr>
          <w:rFonts w:hint="cs"/>
          <w:b/>
          <w:bCs/>
          <w:cs/>
          <w:lang w:bidi="si-LK"/>
        </w:rPr>
        <w:t>ා</w:t>
      </w:r>
      <w:r w:rsidRPr="004E6275">
        <w:rPr>
          <w:b/>
          <w:bCs/>
          <w:cs/>
          <w:lang w:bidi="si-LK"/>
        </w:rPr>
        <w:t>ති</w:t>
      </w:r>
      <w:r w:rsidR="003E6E91">
        <w:rPr>
          <w:b/>
          <w:bCs/>
        </w:rPr>
        <w:t>’</w:t>
      </w:r>
      <w:r w:rsidRPr="004E6275">
        <w:rPr>
          <w:b/>
          <w:bCs/>
        </w:rPr>
        <w:t xml:space="preserve"> </w:t>
      </w:r>
      <w:r w:rsidRPr="00C066C0">
        <w:rPr>
          <w:cs/>
          <w:lang w:bidi="si-LK"/>
        </w:rPr>
        <w:t>යනාදියෙහි ශුක්‍රයෙහි වැටේ.</w:t>
      </w:r>
      <w:r w:rsidRPr="004E6275">
        <w:rPr>
          <w:b/>
          <w:bCs/>
          <w:cs/>
          <w:lang w:bidi="si-LK"/>
        </w:rPr>
        <w:t xml:space="preserve"> </w:t>
      </w:r>
      <w:r w:rsidR="003E6E91">
        <w:rPr>
          <w:b/>
          <w:bCs/>
          <w:cs/>
          <w:lang w:bidi="si-LK"/>
        </w:rPr>
        <w:t>‘</w:t>
      </w:r>
      <w:r w:rsidRPr="004E6275">
        <w:rPr>
          <w:b/>
          <w:bCs/>
          <w:cs/>
          <w:lang w:bidi="si-LK"/>
        </w:rPr>
        <w:t>සු</w:t>
      </w:r>
      <w:r w:rsidR="004E6275" w:rsidRPr="004E6275">
        <w:rPr>
          <w:rFonts w:hint="cs"/>
          <w:b/>
          <w:bCs/>
          <w:cs/>
          <w:lang w:bidi="si-LK"/>
        </w:rPr>
        <w:t>ක්</w:t>
      </w:r>
      <w:r w:rsidRPr="004E6275">
        <w:rPr>
          <w:b/>
          <w:bCs/>
          <w:cs/>
          <w:lang w:bidi="si-LK"/>
        </w:rPr>
        <w:t>කං වත්ථං පරිච</w:t>
      </w:r>
      <w:r w:rsidR="004E6275" w:rsidRPr="004E6275">
        <w:rPr>
          <w:rFonts w:hint="cs"/>
          <w:b/>
          <w:bCs/>
          <w:cs/>
          <w:lang w:bidi="si-LK"/>
        </w:rPr>
        <w:t>්</w:t>
      </w:r>
      <w:r w:rsidRPr="004E6275">
        <w:rPr>
          <w:b/>
          <w:bCs/>
          <w:cs/>
          <w:lang w:bidi="si-LK"/>
        </w:rPr>
        <w:t>වජි</w:t>
      </w:r>
      <w:r w:rsidR="003E6E91">
        <w:rPr>
          <w:b/>
          <w:bCs/>
        </w:rPr>
        <w:t>’</w:t>
      </w:r>
      <w:r w:rsidRPr="00C066C0">
        <w:t xml:space="preserve"> </w:t>
      </w:r>
      <w:r w:rsidRPr="00C066C0">
        <w:rPr>
          <w:cs/>
          <w:lang w:bidi="si-LK"/>
        </w:rPr>
        <w:t>යනාදියෙහි ආයේ ශුද්ධා</w:t>
      </w:r>
      <w:r w:rsidR="002606F2">
        <w:rPr>
          <w:cs/>
          <w:lang w:bidi="si-LK"/>
        </w:rPr>
        <w:t>ර්‍ත්‍ථ</w:t>
      </w:r>
      <w:r w:rsidRPr="00C066C0">
        <w:rPr>
          <w:cs/>
          <w:lang w:bidi="si-LK"/>
        </w:rPr>
        <w:t xml:space="preserve">යෙහි ය. </w:t>
      </w:r>
      <w:r w:rsidR="003E6E91">
        <w:rPr>
          <w:b/>
          <w:bCs/>
          <w:cs/>
          <w:lang w:bidi="si-LK"/>
        </w:rPr>
        <w:t>‘</w:t>
      </w:r>
      <w:r w:rsidRPr="004E6275">
        <w:rPr>
          <w:b/>
          <w:bCs/>
          <w:cs/>
          <w:lang w:bidi="si-LK"/>
        </w:rPr>
        <w:t>සු</w:t>
      </w:r>
      <w:r w:rsidR="004E6275" w:rsidRPr="004E6275">
        <w:rPr>
          <w:rFonts w:hint="cs"/>
          <w:b/>
          <w:bCs/>
          <w:cs/>
          <w:lang w:bidi="si-LK"/>
        </w:rPr>
        <w:t>ක්</w:t>
      </w:r>
      <w:r w:rsidRPr="004E6275">
        <w:rPr>
          <w:b/>
          <w:bCs/>
          <w:cs/>
          <w:lang w:bidi="si-LK"/>
        </w:rPr>
        <w:t>කං සු</w:t>
      </w:r>
      <w:r w:rsidR="004E6275" w:rsidRPr="004E6275">
        <w:rPr>
          <w:rFonts w:hint="cs"/>
          <w:b/>
          <w:bCs/>
          <w:cs/>
          <w:lang w:bidi="si-LK"/>
        </w:rPr>
        <w:t>ක්</w:t>
      </w:r>
      <w:r w:rsidRPr="004E6275">
        <w:rPr>
          <w:b/>
          <w:bCs/>
          <w:cs/>
          <w:lang w:bidi="si-LK"/>
        </w:rPr>
        <w:t>කවිපාකං</w:t>
      </w:r>
      <w:r w:rsidR="003E6E91">
        <w:rPr>
          <w:b/>
          <w:bCs/>
        </w:rPr>
        <w:t>’</w:t>
      </w:r>
      <w:r w:rsidRPr="00C066C0">
        <w:t xml:space="preserve"> </w:t>
      </w:r>
      <w:r w:rsidRPr="00C066C0">
        <w:rPr>
          <w:cs/>
          <w:lang w:bidi="si-LK"/>
        </w:rPr>
        <w:t xml:space="preserve">යනාදියෙහි ආයේ කුශලයෙහි ය. ඒ හා එක් ව සිටි </w:t>
      </w:r>
      <w:r w:rsidRPr="004E6275">
        <w:rPr>
          <w:b/>
          <w:bCs/>
          <w:cs/>
          <w:lang w:bidi="si-LK"/>
        </w:rPr>
        <w:t>අංස</w:t>
      </w:r>
      <w:r w:rsidR="004E6275">
        <w:rPr>
          <w:cs/>
          <w:lang w:bidi="si-LK"/>
        </w:rPr>
        <w:t xml:space="preserve"> ශ</w:t>
      </w:r>
      <w:r w:rsidRPr="00C066C0">
        <w:rPr>
          <w:cs/>
          <w:lang w:bidi="si-LK"/>
        </w:rPr>
        <w:t>බ</w:t>
      </w:r>
      <w:r w:rsidR="004E6275">
        <w:rPr>
          <w:rFonts w:hint="cs"/>
          <w:cs/>
          <w:lang w:bidi="si-LK"/>
        </w:rPr>
        <w:t>්</w:t>
      </w:r>
      <w:r w:rsidRPr="00C066C0">
        <w:rPr>
          <w:cs/>
          <w:lang w:bidi="si-LK"/>
        </w:rPr>
        <w:t>දයෙන් කොටස කිය වේ. ස</w:t>
      </w:r>
      <w:r w:rsidR="004E6275">
        <w:rPr>
          <w:rFonts w:hint="cs"/>
          <w:cs/>
          <w:lang w:bidi="si-LK"/>
        </w:rPr>
        <w:t>්</w:t>
      </w:r>
      <w:r w:rsidRPr="00C066C0">
        <w:rPr>
          <w:cs/>
          <w:lang w:bidi="si-LK"/>
        </w:rPr>
        <w:t>කන්ධ</w:t>
      </w:r>
      <w:r w:rsidRPr="00C066C0">
        <w:t xml:space="preserve">, </w:t>
      </w:r>
      <w:r w:rsidRPr="00C066C0">
        <w:rPr>
          <w:cs/>
          <w:lang w:bidi="si-LK"/>
        </w:rPr>
        <w:t>කොට්ඨාශා</w:t>
      </w:r>
      <w:r w:rsidR="002606F2">
        <w:rPr>
          <w:cs/>
          <w:lang w:bidi="si-LK"/>
        </w:rPr>
        <w:t>ර්‍ත්‍ථ</w:t>
      </w:r>
      <w:r w:rsidRPr="00C066C0">
        <w:rPr>
          <w:cs/>
          <w:lang w:bidi="si-LK"/>
        </w:rPr>
        <w:t xml:space="preserve">යන් කිය යි. </w:t>
      </w:r>
      <w:r w:rsidR="003E6E91">
        <w:rPr>
          <w:b/>
          <w:bCs/>
        </w:rPr>
        <w:t>‘</w:t>
      </w:r>
      <w:r w:rsidRPr="004E6275">
        <w:rPr>
          <w:b/>
          <w:bCs/>
          <w:cs/>
          <w:lang w:bidi="si-LK"/>
        </w:rPr>
        <w:t>උභො අංසෙ පාරුපති</w:t>
      </w:r>
      <w:r w:rsidR="003E6E91">
        <w:rPr>
          <w:b/>
          <w:bCs/>
        </w:rPr>
        <w:t>’</w:t>
      </w:r>
      <w:r w:rsidRPr="00C066C0">
        <w:t xml:space="preserve"> </w:t>
      </w:r>
      <w:r w:rsidRPr="00C066C0">
        <w:rPr>
          <w:cs/>
          <w:lang w:bidi="si-LK"/>
        </w:rPr>
        <w:t>යන මෙහි ස</w:t>
      </w:r>
      <w:r w:rsidR="004E6275">
        <w:rPr>
          <w:rFonts w:hint="cs"/>
          <w:cs/>
          <w:lang w:bidi="si-LK"/>
        </w:rPr>
        <w:t>්</w:t>
      </w:r>
      <w:r w:rsidRPr="00C066C0">
        <w:rPr>
          <w:cs/>
          <w:lang w:bidi="si-LK"/>
        </w:rPr>
        <w:t xml:space="preserve">කන්ධ වාචක යි. දසරුව යි. </w:t>
      </w:r>
      <w:r w:rsidR="003E6E91">
        <w:rPr>
          <w:b/>
          <w:bCs/>
        </w:rPr>
        <w:t>‘</w:t>
      </w:r>
      <w:r w:rsidRPr="004E6275">
        <w:rPr>
          <w:b/>
          <w:bCs/>
          <w:cs/>
          <w:lang w:bidi="si-LK"/>
        </w:rPr>
        <w:t>අතීතං</w:t>
      </w:r>
      <w:r w:rsidR="004E6275">
        <w:rPr>
          <w:rFonts w:hint="cs"/>
          <w:b/>
          <w:bCs/>
          <w:cs/>
          <w:lang w:bidi="si-LK"/>
        </w:rPr>
        <w:t>සෙ</w:t>
      </w:r>
      <w:r w:rsidRPr="004E6275">
        <w:rPr>
          <w:b/>
          <w:bCs/>
          <w:cs/>
          <w:lang w:bidi="si-LK"/>
        </w:rPr>
        <w:t xml:space="preserve"> අප</w:t>
      </w:r>
      <w:r w:rsidR="004E6275" w:rsidRPr="004E6275">
        <w:rPr>
          <w:rFonts w:hint="cs"/>
          <w:b/>
          <w:bCs/>
          <w:cs/>
          <w:lang w:bidi="si-LK"/>
        </w:rPr>
        <w:t>‍්ප</w:t>
      </w:r>
      <w:r w:rsidRPr="004E6275">
        <w:rPr>
          <w:b/>
          <w:bCs/>
          <w:cs/>
          <w:lang w:bidi="si-LK"/>
        </w:rPr>
        <w:t>ටිහතං ඤාණං</w:t>
      </w:r>
      <w:r w:rsidR="00AD1C72">
        <w:rPr>
          <w:b/>
          <w:bCs/>
          <w:cs/>
          <w:lang w:bidi="si-LK"/>
        </w:rPr>
        <w:t>’</w:t>
      </w:r>
      <w:r w:rsidR="004E6275">
        <w:rPr>
          <w:rFonts w:hint="cs"/>
          <w:b/>
          <w:bCs/>
          <w:cs/>
          <w:lang w:bidi="si-LK"/>
        </w:rPr>
        <w:t xml:space="preserve"> </w:t>
      </w:r>
      <w:r w:rsidRPr="00C066C0">
        <w:rPr>
          <w:cs/>
          <w:lang w:bidi="si-LK"/>
        </w:rPr>
        <w:t>මෙහි වූයේ මෙහි මෙන් කොට්ඨාශා</w:t>
      </w:r>
      <w:r w:rsidR="002606F2">
        <w:rPr>
          <w:cs/>
          <w:lang w:bidi="si-LK"/>
        </w:rPr>
        <w:t>ර්‍ත්‍ථ</w:t>
      </w:r>
      <w:r w:rsidRPr="00C066C0">
        <w:rPr>
          <w:cs/>
          <w:lang w:bidi="si-LK"/>
        </w:rPr>
        <w:t xml:space="preserve">ය කියා. </w:t>
      </w:r>
    </w:p>
    <w:p w14:paraId="1AB26479" w14:textId="41F499E2" w:rsidR="004E6275" w:rsidRDefault="00C066C0" w:rsidP="00574000">
      <w:pPr>
        <w:rPr>
          <w:lang w:bidi="si-LK"/>
        </w:rPr>
      </w:pPr>
      <w:r w:rsidRPr="004E6275">
        <w:rPr>
          <w:b/>
          <w:bCs/>
          <w:cs/>
          <w:lang w:bidi="si-LK"/>
        </w:rPr>
        <w:t>මු</w:t>
      </w:r>
      <w:r w:rsidR="00664FC2">
        <w:rPr>
          <w:rFonts w:hint="cs"/>
          <w:b/>
          <w:bCs/>
          <w:cs/>
          <w:lang w:bidi="si-LK"/>
        </w:rPr>
        <w:t>ද්ධං</w:t>
      </w:r>
      <w:r w:rsidRPr="004E6275">
        <w:rPr>
          <w:b/>
          <w:bCs/>
          <w:cs/>
          <w:lang w:bidi="si-LK"/>
        </w:rPr>
        <w:t xml:space="preserve"> අස</w:t>
      </w:r>
      <w:r w:rsidR="004E6275" w:rsidRPr="004E6275">
        <w:rPr>
          <w:rFonts w:hint="cs"/>
          <w:b/>
          <w:bCs/>
          <w:cs/>
          <w:lang w:bidi="si-LK"/>
        </w:rPr>
        <w:t>්</w:t>
      </w:r>
      <w:r w:rsidRPr="004E6275">
        <w:rPr>
          <w:b/>
          <w:bCs/>
          <w:cs/>
          <w:lang w:bidi="si-LK"/>
        </w:rPr>
        <w:t>ස විපාතයං</w:t>
      </w:r>
      <w:r w:rsidRPr="00C066C0">
        <w:rPr>
          <w:cs/>
          <w:lang w:bidi="si-LK"/>
        </w:rPr>
        <w:t xml:space="preserve"> = බාලයාගේ ප්‍රඥා නමැති හිස පළමින් සිඳලමින්. </w:t>
      </w:r>
    </w:p>
    <w:p w14:paraId="48C53F63" w14:textId="17F0A398" w:rsidR="00C066C0" w:rsidRPr="00C066C0" w:rsidRDefault="00C066C0" w:rsidP="00EF189C">
      <w:r w:rsidRPr="00C066C0">
        <w:rPr>
          <w:cs/>
          <w:lang w:bidi="si-LK"/>
        </w:rPr>
        <w:t xml:space="preserve">උකුණු ලේඬි ආදීහු මෙහි සතුටු වෙත් නු යි හිස </w:t>
      </w:r>
      <w:r w:rsidRPr="004E6275">
        <w:rPr>
          <w:b/>
          <w:bCs/>
          <w:cs/>
          <w:lang w:bidi="si-LK"/>
        </w:rPr>
        <w:t>මු</w:t>
      </w:r>
      <w:r w:rsidR="00D55552">
        <w:rPr>
          <w:rFonts w:hint="cs"/>
          <w:b/>
          <w:bCs/>
          <w:cs/>
          <w:lang w:bidi="si-LK"/>
        </w:rPr>
        <w:t>ද්ධ</w:t>
      </w:r>
      <w:r w:rsidRPr="004E6275">
        <w:rPr>
          <w:b/>
          <w:bCs/>
        </w:rPr>
        <w:t>,</w:t>
      </w:r>
      <w:r w:rsidRPr="00C066C0">
        <w:t xml:space="preserve"> </w:t>
      </w:r>
      <w:r w:rsidRPr="00C066C0">
        <w:rPr>
          <w:cs/>
          <w:lang w:bidi="si-LK"/>
        </w:rPr>
        <w:t>යි</w:t>
      </w:r>
      <w:r w:rsidRPr="00C066C0">
        <w:t xml:space="preserve">, </w:t>
      </w:r>
      <w:r w:rsidRPr="00C066C0">
        <w:rPr>
          <w:cs/>
          <w:lang w:bidi="si-LK"/>
        </w:rPr>
        <w:t>කියනු ලැබේ. මෙහි ගැ</w:t>
      </w:r>
      <w:r w:rsidR="004E6275">
        <w:rPr>
          <w:rFonts w:hint="cs"/>
          <w:cs/>
          <w:lang w:bidi="si-LK"/>
        </w:rPr>
        <w:t>ණෙ</w:t>
      </w:r>
      <w:r w:rsidRPr="00C066C0">
        <w:rPr>
          <w:cs/>
          <w:lang w:bidi="si-LK"/>
        </w:rPr>
        <w:t>නුයේ ඒ නො වේ. මිනිසාගේ නුවණ මිනිසාට හිසවැනි හෙයින් මෙහි මු</w:t>
      </w:r>
      <w:r w:rsidR="00D55552">
        <w:rPr>
          <w:rFonts w:hint="cs"/>
          <w:cs/>
          <w:lang w:bidi="si-LK"/>
        </w:rPr>
        <w:t>ද්ධ</w:t>
      </w:r>
      <w:r w:rsidRPr="00C066C0">
        <w:rPr>
          <w:cs/>
          <w:lang w:bidi="si-LK"/>
        </w:rPr>
        <w:t xml:space="preserve"> ශබ්දයෙන් ප්‍රඥාව ගැණේ. නුවණ නැති මිනිසා මළ එකකු වැනිය යි කීයේ එහෙයිනි. නුවණ නැත්තේ හිස තිබුනේ ද මළ මිනිසකුට වඩා වෙනස් නො වේ. </w:t>
      </w:r>
    </w:p>
    <w:p w14:paraId="521D931A" w14:textId="287FB707" w:rsidR="00187060" w:rsidRDefault="00C066C0" w:rsidP="00574000">
      <w:pPr>
        <w:rPr>
          <w:lang w:bidi="si-LK"/>
        </w:rPr>
      </w:pPr>
      <w:r w:rsidRPr="004E6275">
        <w:rPr>
          <w:b/>
          <w:bCs/>
          <w:cs/>
          <w:lang w:bidi="si-LK"/>
        </w:rPr>
        <w:t>අස</w:t>
      </w:r>
      <w:r w:rsidR="004E6275" w:rsidRPr="004E6275">
        <w:rPr>
          <w:rFonts w:hint="cs"/>
          <w:b/>
          <w:bCs/>
          <w:cs/>
          <w:lang w:bidi="si-LK"/>
        </w:rPr>
        <w:t>‍්ස</w:t>
      </w:r>
      <w:r w:rsidRPr="004E6275">
        <w:rPr>
          <w:b/>
          <w:bCs/>
        </w:rPr>
        <w:t>,</w:t>
      </w:r>
      <w:r w:rsidRPr="00C066C0">
        <w:t xml:space="preserve"> </w:t>
      </w:r>
      <w:r w:rsidRPr="00C066C0">
        <w:rPr>
          <w:cs/>
          <w:lang w:bidi="si-LK"/>
        </w:rPr>
        <w:t xml:space="preserve">යනු යෙදුන්නේ බාලයා සඳහා ය. </w:t>
      </w:r>
      <w:r w:rsidRPr="004E6275">
        <w:rPr>
          <w:b/>
          <w:bCs/>
          <w:cs/>
          <w:lang w:bidi="si-LK"/>
        </w:rPr>
        <w:t>විපාතය</w:t>
      </w:r>
      <w:r w:rsidR="004E6275" w:rsidRPr="004E6275">
        <w:rPr>
          <w:rFonts w:hint="cs"/>
          <w:b/>
          <w:bCs/>
          <w:cs/>
          <w:lang w:bidi="si-LK"/>
        </w:rPr>
        <w:t>ං</w:t>
      </w:r>
      <w:r w:rsidRPr="00C066C0">
        <w:t xml:space="preserve">, </w:t>
      </w:r>
      <w:r w:rsidRPr="00C066C0">
        <w:rPr>
          <w:cs/>
          <w:lang w:bidi="si-LK"/>
        </w:rPr>
        <w:t>ය</w:t>
      </w:r>
      <w:r w:rsidR="004E6275">
        <w:rPr>
          <w:rFonts w:hint="cs"/>
          <w:cs/>
          <w:lang w:bidi="si-LK"/>
        </w:rPr>
        <w:t>න්</w:t>
      </w:r>
      <w:r w:rsidRPr="00C066C0">
        <w:rPr>
          <w:cs/>
          <w:lang w:bidi="si-LK"/>
        </w:rPr>
        <w:t xml:space="preserve">නෙහි වූ </w:t>
      </w:r>
      <w:r w:rsidR="004E6275">
        <w:rPr>
          <w:rFonts w:hint="cs"/>
          <w:cs/>
          <w:lang w:bidi="si-LK"/>
        </w:rPr>
        <w:t>වි</w:t>
      </w:r>
      <w:r w:rsidRPr="00C066C0">
        <w:rPr>
          <w:cs/>
          <w:lang w:bidi="si-LK"/>
        </w:rPr>
        <w:t xml:space="preserve"> උපස</w:t>
      </w:r>
      <w:r w:rsidR="00983463">
        <w:rPr>
          <w:cs/>
          <w:lang w:bidi="si-LK"/>
        </w:rPr>
        <w:t>ර්‍ග</w:t>
      </w:r>
      <w:r w:rsidRPr="00C066C0">
        <w:rPr>
          <w:cs/>
          <w:lang w:bidi="si-LK"/>
        </w:rPr>
        <w:t>ය</w:t>
      </w:r>
      <w:r w:rsidRPr="00C066C0">
        <w:t xml:space="preserve">, </w:t>
      </w:r>
      <w:r w:rsidRPr="00C066C0">
        <w:rPr>
          <w:cs/>
          <w:lang w:bidi="si-LK"/>
        </w:rPr>
        <w:t>විවිධ</w:t>
      </w:r>
      <w:r w:rsidR="004E6275">
        <w:rPr>
          <w:rFonts w:hint="cs"/>
          <w:cs/>
          <w:lang w:bidi="si-LK"/>
        </w:rPr>
        <w:t xml:space="preserve"> </w:t>
      </w:r>
      <w:r w:rsidRPr="00C066C0">
        <w:rPr>
          <w:cs/>
          <w:lang w:bidi="si-LK"/>
        </w:rPr>
        <w:t>- අතිශය</w:t>
      </w:r>
      <w:r w:rsidR="004E6275">
        <w:rPr>
          <w:rFonts w:hint="cs"/>
          <w:cs/>
          <w:lang w:bidi="si-LK"/>
        </w:rPr>
        <w:t xml:space="preserve"> </w:t>
      </w:r>
      <w:r w:rsidRPr="00C066C0">
        <w:rPr>
          <w:cs/>
          <w:lang w:bidi="si-LK"/>
        </w:rPr>
        <w:t>- අභාව</w:t>
      </w:r>
      <w:r w:rsidR="004E6275">
        <w:rPr>
          <w:rFonts w:hint="cs"/>
          <w:cs/>
          <w:lang w:bidi="si-LK"/>
        </w:rPr>
        <w:t xml:space="preserve"> </w:t>
      </w:r>
      <w:r w:rsidRPr="00C066C0">
        <w:rPr>
          <w:cs/>
          <w:lang w:bidi="si-LK"/>
        </w:rPr>
        <w:t xml:space="preserve">- </w:t>
      </w:r>
      <w:r w:rsidR="004E6275">
        <w:rPr>
          <w:rFonts w:hint="cs"/>
          <w:cs/>
          <w:lang w:bidi="si-LK"/>
        </w:rPr>
        <w:t>භෘ</w:t>
      </w:r>
      <w:r w:rsidRPr="00C066C0">
        <w:rPr>
          <w:cs/>
          <w:lang w:bidi="si-LK"/>
        </w:rPr>
        <w:t>ශ</w:t>
      </w:r>
      <w:r w:rsidR="004E6275">
        <w:rPr>
          <w:rFonts w:hint="cs"/>
          <w:cs/>
          <w:lang w:bidi="si-LK"/>
        </w:rPr>
        <w:t xml:space="preserve"> </w:t>
      </w:r>
      <w:r w:rsidRPr="00C066C0">
        <w:rPr>
          <w:cs/>
          <w:lang w:bidi="si-LK"/>
        </w:rPr>
        <w:t xml:space="preserve">- </w:t>
      </w:r>
      <w:r w:rsidR="004E6275">
        <w:rPr>
          <w:rFonts w:hint="cs"/>
          <w:cs/>
          <w:lang w:bidi="si-LK"/>
        </w:rPr>
        <w:t xml:space="preserve">ඓශ‍්චර්‍ශ්‍ය </w:t>
      </w:r>
      <w:r w:rsidRPr="00C066C0">
        <w:rPr>
          <w:cs/>
          <w:lang w:bidi="si-LK"/>
        </w:rPr>
        <w:t>- අතික්‍රම</w:t>
      </w:r>
      <w:r w:rsidR="004E6275">
        <w:rPr>
          <w:rFonts w:hint="cs"/>
          <w:cs/>
          <w:lang w:bidi="si-LK"/>
        </w:rPr>
        <w:t xml:space="preserve"> -</w:t>
      </w:r>
      <w:r w:rsidRPr="00C066C0">
        <w:rPr>
          <w:cs/>
          <w:lang w:bidi="si-LK"/>
        </w:rPr>
        <w:t xml:space="preserve"> විරහ</w:t>
      </w:r>
      <w:r w:rsidR="004E6275">
        <w:rPr>
          <w:rFonts w:hint="cs"/>
          <w:cs/>
          <w:lang w:bidi="si-LK"/>
        </w:rPr>
        <w:t xml:space="preserve"> </w:t>
      </w:r>
      <w:r w:rsidRPr="00C066C0">
        <w:rPr>
          <w:cs/>
          <w:lang w:bidi="si-LK"/>
        </w:rPr>
        <w:t>- කලහ</w:t>
      </w:r>
      <w:r w:rsidR="004E6275">
        <w:rPr>
          <w:rFonts w:hint="cs"/>
          <w:cs/>
          <w:lang w:bidi="si-LK"/>
        </w:rPr>
        <w:t xml:space="preserve"> </w:t>
      </w:r>
      <w:r w:rsidRPr="00C066C0">
        <w:rPr>
          <w:cs/>
          <w:lang w:bidi="si-LK"/>
        </w:rPr>
        <w:t>- ප්‍රාදු</w:t>
      </w:r>
      <w:r w:rsidR="004755F7">
        <w:rPr>
          <w:cs/>
          <w:lang w:bidi="si-LK"/>
        </w:rPr>
        <w:t>ර්‍භා</w:t>
      </w:r>
      <w:r w:rsidRPr="00C066C0">
        <w:rPr>
          <w:cs/>
          <w:lang w:bidi="si-LK"/>
        </w:rPr>
        <w:t>ව</w:t>
      </w:r>
      <w:r w:rsidR="004E6275">
        <w:rPr>
          <w:rFonts w:hint="cs"/>
          <w:cs/>
          <w:lang w:bidi="si-LK"/>
        </w:rPr>
        <w:t xml:space="preserve"> </w:t>
      </w:r>
      <w:r w:rsidRPr="00C066C0">
        <w:rPr>
          <w:cs/>
          <w:lang w:bidi="si-LK"/>
        </w:rPr>
        <w:t>- කථන</w:t>
      </w:r>
      <w:r w:rsidR="004E6275">
        <w:rPr>
          <w:rFonts w:hint="cs"/>
          <w:cs/>
          <w:lang w:bidi="si-LK"/>
        </w:rPr>
        <w:t xml:space="preserve"> -</w:t>
      </w:r>
      <w:r w:rsidRPr="00C066C0">
        <w:rPr>
          <w:cs/>
          <w:lang w:bidi="si-LK"/>
        </w:rPr>
        <w:t xml:space="preserve"> කු</w:t>
      </w:r>
      <w:r w:rsidR="004E6275">
        <w:rPr>
          <w:rFonts w:hint="cs"/>
          <w:cs/>
          <w:lang w:bidi="si-LK"/>
        </w:rPr>
        <w:t>ත්</w:t>
      </w:r>
      <w:r w:rsidRPr="00C066C0">
        <w:rPr>
          <w:cs/>
          <w:lang w:bidi="si-LK"/>
        </w:rPr>
        <w:t>සිත- දූර</w:t>
      </w:r>
      <w:r w:rsidR="004E6275">
        <w:rPr>
          <w:rFonts w:hint="cs"/>
          <w:cs/>
          <w:lang w:bidi="si-LK"/>
        </w:rPr>
        <w:t xml:space="preserve"> </w:t>
      </w:r>
      <w:r w:rsidRPr="00C066C0">
        <w:rPr>
          <w:cs/>
          <w:lang w:bidi="si-LK"/>
        </w:rPr>
        <w:t>- අනභිමුඛ</w:t>
      </w:r>
      <w:r w:rsidR="004E6275">
        <w:rPr>
          <w:rFonts w:hint="cs"/>
          <w:cs/>
          <w:lang w:bidi="si-LK"/>
        </w:rPr>
        <w:t xml:space="preserve"> - </w:t>
      </w:r>
      <w:r w:rsidRPr="00C066C0">
        <w:rPr>
          <w:cs/>
          <w:lang w:bidi="si-LK"/>
        </w:rPr>
        <w:t>මොහ- අනවස්ථිති - ප්‍රධාන</w:t>
      </w:r>
      <w:r w:rsidR="004E6275">
        <w:rPr>
          <w:rFonts w:hint="cs"/>
          <w:cs/>
          <w:lang w:bidi="si-LK"/>
        </w:rPr>
        <w:t xml:space="preserve"> </w:t>
      </w:r>
      <w:r w:rsidRPr="00C066C0">
        <w:rPr>
          <w:cs/>
          <w:lang w:bidi="si-LK"/>
        </w:rPr>
        <w:t>- ද</w:t>
      </w:r>
      <w:r w:rsidR="00022B53">
        <w:rPr>
          <w:cs/>
          <w:lang w:bidi="si-LK"/>
        </w:rPr>
        <w:t>ක්‍ෂ</w:t>
      </w:r>
      <w:r w:rsidR="004E6275">
        <w:rPr>
          <w:rFonts w:hint="cs"/>
          <w:cs/>
          <w:lang w:bidi="si-LK"/>
        </w:rPr>
        <w:t xml:space="preserve"> </w:t>
      </w:r>
      <w:r w:rsidRPr="00C066C0">
        <w:rPr>
          <w:cs/>
          <w:lang w:bidi="si-LK"/>
        </w:rPr>
        <w:t>- පරිශ්‍රම</w:t>
      </w:r>
      <w:r w:rsidR="004E6275">
        <w:rPr>
          <w:rFonts w:hint="cs"/>
          <w:cs/>
          <w:lang w:bidi="si-LK"/>
        </w:rPr>
        <w:t xml:space="preserve"> </w:t>
      </w:r>
      <w:r w:rsidRPr="00C066C0">
        <w:rPr>
          <w:cs/>
          <w:lang w:bidi="si-LK"/>
        </w:rPr>
        <w:t>- සහා</w:t>
      </w:r>
      <w:r w:rsidR="002606F2">
        <w:rPr>
          <w:cs/>
          <w:lang w:bidi="si-LK"/>
        </w:rPr>
        <w:t>ර්‍ත්‍ථ</w:t>
      </w:r>
      <w:r w:rsidRPr="00C066C0">
        <w:rPr>
          <w:cs/>
          <w:lang w:bidi="si-LK"/>
        </w:rPr>
        <w:t xml:space="preserve"> යන මෙහි ද</w:t>
      </w:r>
      <w:r w:rsidR="004E6275">
        <w:rPr>
          <w:rFonts w:hint="cs"/>
          <w:cs/>
          <w:lang w:bidi="si-LK"/>
        </w:rPr>
        <w:t>ක්</w:t>
      </w:r>
      <w:r w:rsidRPr="00C066C0">
        <w:rPr>
          <w:cs/>
          <w:lang w:bidi="si-LK"/>
        </w:rPr>
        <w:t xml:space="preserve">නා ලැබේ. </w:t>
      </w:r>
      <w:r w:rsidRPr="00187060">
        <w:rPr>
          <w:b/>
          <w:bCs/>
          <w:cs/>
          <w:lang w:bidi="si-LK"/>
        </w:rPr>
        <w:t>විමති</w:t>
      </w:r>
      <w:r w:rsidR="004E6275" w:rsidRPr="00187060">
        <w:rPr>
          <w:rFonts w:hint="cs"/>
          <w:b/>
          <w:bCs/>
          <w:cs/>
          <w:lang w:bidi="si-LK"/>
        </w:rPr>
        <w:t xml:space="preserve"> </w:t>
      </w:r>
      <w:r w:rsidRPr="00187060">
        <w:rPr>
          <w:b/>
          <w:bCs/>
          <w:cs/>
          <w:lang w:bidi="si-LK"/>
        </w:rPr>
        <w:t>- විමුත්ති - විමලො</w:t>
      </w:r>
      <w:r w:rsidR="004E6275" w:rsidRPr="00187060">
        <w:rPr>
          <w:rFonts w:hint="cs"/>
          <w:b/>
          <w:bCs/>
          <w:cs/>
          <w:lang w:bidi="si-LK"/>
        </w:rPr>
        <w:t xml:space="preserve"> </w:t>
      </w:r>
      <w:r w:rsidRPr="00187060">
        <w:rPr>
          <w:b/>
          <w:bCs/>
          <w:cs/>
          <w:lang w:bidi="si-LK"/>
        </w:rPr>
        <w:t>- විරති</w:t>
      </w:r>
      <w:r w:rsidR="004E6275" w:rsidRPr="00187060">
        <w:rPr>
          <w:rFonts w:hint="cs"/>
          <w:b/>
          <w:bCs/>
          <w:cs/>
          <w:lang w:bidi="si-LK"/>
        </w:rPr>
        <w:t xml:space="preserve"> </w:t>
      </w:r>
      <w:r w:rsidRPr="00187060">
        <w:rPr>
          <w:b/>
          <w:bCs/>
          <w:cs/>
          <w:lang w:bidi="si-LK"/>
        </w:rPr>
        <w:t>- විරූළ</w:t>
      </w:r>
      <w:r w:rsidR="004E6275" w:rsidRPr="00187060">
        <w:rPr>
          <w:rFonts w:hint="cs"/>
          <w:b/>
          <w:bCs/>
          <w:cs/>
          <w:lang w:bidi="si-LK"/>
        </w:rPr>
        <w:t>්</w:t>
      </w:r>
      <w:r w:rsidRPr="00187060">
        <w:rPr>
          <w:b/>
          <w:bCs/>
          <w:cs/>
          <w:lang w:bidi="si-LK"/>
        </w:rPr>
        <w:t>හකො</w:t>
      </w:r>
      <w:r w:rsidR="004E6275" w:rsidRPr="00187060">
        <w:rPr>
          <w:rFonts w:hint="cs"/>
          <w:b/>
          <w:bCs/>
          <w:cs/>
          <w:lang w:bidi="si-LK"/>
        </w:rPr>
        <w:t xml:space="preserve"> -</w:t>
      </w:r>
      <w:r w:rsidRPr="00187060">
        <w:rPr>
          <w:b/>
          <w:bCs/>
          <w:cs/>
          <w:lang w:bidi="si-LK"/>
        </w:rPr>
        <w:t xml:space="preserve"> වීතිව</w:t>
      </w:r>
      <w:r w:rsidR="004E6275" w:rsidRPr="00187060">
        <w:rPr>
          <w:rFonts w:hint="cs"/>
          <w:b/>
          <w:bCs/>
          <w:cs/>
          <w:lang w:bidi="si-LK"/>
        </w:rPr>
        <w:t xml:space="preserve">ත්තො </w:t>
      </w:r>
      <w:r w:rsidRPr="00187060">
        <w:rPr>
          <w:b/>
          <w:bCs/>
          <w:cs/>
          <w:lang w:bidi="si-LK"/>
        </w:rPr>
        <w:t>- විප්පයොගො</w:t>
      </w:r>
      <w:r w:rsidR="004E6275" w:rsidRPr="00187060">
        <w:rPr>
          <w:rFonts w:hint="cs"/>
          <w:b/>
          <w:bCs/>
          <w:cs/>
          <w:lang w:bidi="si-LK"/>
        </w:rPr>
        <w:t xml:space="preserve"> </w:t>
      </w:r>
      <w:r w:rsidRPr="00187060">
        <w:rPr>
          <w:b/>
          <w:bCs/>
          <w:cs/>
          <w:lang w:bidi="si-LK"/>
        </w:rPr>
        <w:t>- විවා</w:t>
      </w:r>
      <w:r w:rsidR="004E6275" w:rsidRPr="00187060">
        <w:rPr>
          <w:rFonts w:hint="cs"/>
          <w:b/>
          <w:bCs/>
          <w:cs/>
          <w:lang w:bidi="si-LK"/>
        </w:rPr>
        <w:t xml:space="preserve">දො </w:t>
      </w:r>
      <w:r w:rsidRPr="00187060">
        <w:rPr>
          <w:b/>
          <w:bCs/>
          <w:cs/>
          <w:lang w:bidi="si-LK"/>
        </w:rPr>
        <w:t>- විජාතා</w:t>
      </w:r>
      <w:r w:rsidR="004E6275" w:rsidRPr="00187060">
        <w:rPr>
          <w:rFonts w:hint="cs"/>
          <w:b/>
          <w:bCs/>
          <w:cs/>
          <w:lang w:bidi="si-LK"/>
        </w:rPr>
        <w:t xml:space="preserve"> </w:t>
      </w:r>
      <w:r w:rsidRPr="00187060">
        <w:rPr>
          <w:b/>
          <w:bCs/>
          <w:cs/>
          <w:lang w:bidi="si-LK"/>
        </w:rPr>
        <w:t>- වි</w:t>
      </w:r>
      <w:r w:rsidR="004E6275" w:rsidRPr="00187060">
        <w:rPr>
          <w:rFonts w:hint="cs"/>
          <w:b/>
          <w:bCs/>
          <w:cs/>
          <w:lang w:bidi="si-LK"/>
        </w:rPr>
        <w:t>භා</w:t>
      </w:r>
      <w:r w:rsidRPr="00187060">
        <w:rPr>
          <w:b/>
          <w:bCs/>
          <w:cs/>
          <w:lang w:bidi="si-LK"/>
        </w:rPr>
        <w:t>තා</w:t>
      </w:r>
      <w:r w:rsidR="004E6275" w:rsidRPr="00187060">
        <w:rPr>
          <w:rFonts w:hint="cs"/>
          <w:b/>
          <w:bCs/>
          <w:cs/>
          <w:lang w:bidi="si-LK"/>
        </w:rPr>
        <w:t xml:space="preserve"> -</w:t>
      </w:r>
      <w:r w:rsidRPr="00187060">
        <w:rPr>
          <w:b/>
          <w:bCs/>
          <w:cs/>
          <w:lang w:bidi="si-LK"/>
        </w:rPr>
        <w:t xml:space="preserve"> විරූ</w:t>
      </w:r>
      <w:r w:rsidR="004E6275" w:rsidRPr="00187060">
        <w:rPr>
          <w:rFonts w:hint="cs"/>
          <w:b/>
          <w:bCs/>
          <w:cs/>
          <w:lang w:bidi="si-LK"/>
        </w:rPr>
        <w:t xml:space="preserve">පො </w:t>
      </w:r>
      <w:r w:rsidRPr="00187060">
        <w:rPr>
          <w:b/>
          <w:bCs/>
          <w:cs/>
          <w:lang w:bidi="si-LK"/>
        </w:rPr>
        <w:t>- විදෙසා</w:t>
      </w:r>
      <w:r w:rsidR="004E6275" w:rsidRPr="00187060">
        <w:rPr>
          <w:rFonts w:hint="cs"/>
          <w:b/>
          <w:bCs/>
          <w:cs/>
          <w:lang w:bidi="si-LK"/>
        </w:rPr>
        <w:t xml:space="preserve"> </w:t>
      </w:r>
      <w:r w:rsidRPr="00187060">
        <w:rPr>
          <w:b/>
          <w:bCs/>
          <w:cs/>
          <w:lang w:bidi="si-LK"/>
        </w:rPr>
        <w:t>- විමුබො</w:t>
      </w:r>
      <w:r w:rsidR="00187060" w:rsidRPr="00187060">
        <w:rPr>
          <w:rFonts w:hint="cs"/>
          <w:b/>
          <w:bCs/>
          <w:cs/>
          <w:lang w:bidi="si-LK"/>
        </w:rPr>
        <w:t xml:space="preserve"> </w:t>
      </w:r>
      <w:r w:rsidRPr="00187060">
        <w:rPr>
          <w:b/>
          <w:bCs/>
          <w:cs/>
          <w:lang w:bidi="si-LK"/>
        </w:rPr>
        <w:t>- විමු</w:t>
      </w:r>
      <w:r w:rsidR="00187060" w:rsidRPr="00187060">
        <w:rPr>
          <w:rFonts w:hint="cs"/>
          <w:b/>
          <w:bCs/>
          <w:cs/>
          <w:lang w:bidi="si-LK"/>
        </w:rPr>
        <w:t xml:space="preserve">ළ්හො </w:t>
      </w:r>
      <w:r w:rsidRPr="00187060">
        <w:rPr>
          <w:b/>
          <w:bCs/>
          <w:cs/>
          <w:lang w:bidi="si-LK"/>
        </w:rPr>
        <w:t>- වි</w:t>
      </w:r>
      <w:r w:rsidR="00187060" w:rsidRPr="00187060">
        <w:rPr>
          <w:rFonts w:hint="cs"/>
          <w:b/>
          <w:bCs/>
          <w:cs/>
          <w:lang w:bidi="si-LK"/>
        </w:rPr>
        <w:t>බ‍්භන්තො</w:t>
      </w:r>
      <w:r w:rsidRPr="00187060">
        <w:rPr>
          <w:b/>
          <w:bCs/>
          <w:cs/>
          <w:lang w:bidi="si-LK"/>
        </w:rPr>
        <w:t xml:space="preserve"> - විමු</w:t>
      </w:r>
      <w:r w:rsidR="00187060" w:rsidRPr="00187060">
        <w:rPr>
          <w:rFonts w:hint="cs"/>
          <w:b/>
          <w:bCs/>
          <w:cs/>
          <w:lang w:bidi="si-LK"/>
        </w:rPr>
        <w:t>ත්</w:t>
      </w:r>
      <w:r w:rsidRPr="00187060">
        <w:rPr>
          <w:b/>
          <w:bCs/>
          <w:cs/>
          <w:lang w:bidi="si-LK"/>
        </w:rPr>
        <w:t>ති</w:t>
      </w:r>
      <w:r w:rsidR="005C1E6D">
        <w:rPr>
          <w:rFonts w:hint="cs"/>
          <w:b/>
          <w:bCs/>
          <w:cs/>
          <w:lang w:bidi="si-LK"/>
        </w:rPr>
        <w:t xml:space="preserve"> </w:t>
      </w:r>
      <w:r w:rsidRPr="00187060">
        <w:rPr>
          <w:b/>
          <w:bCs/>
          <w:cs/>
          <w:lang w:bidi="si-LK"/>
        </w:rPr>
        <w:t>විපස්සී</w:t>
      </w:r>
      <w:r w:rsidR="00187060" w:rsidRPr="00187060">
        <w:rPr>
          <w:rFonts w:hint="cs"/>
          <w:b/>
          <w:bCs/>
          <w:cs/>
          <w:lang w:bidi="si-LK"/>
        </w:rPr>
        <w:t xml:space="preserve"> </w:t>
      </w:r>
      <w:r w:rsidRPr="00187060">
        <w:rPr>
          <w:b/>
          <w:bCs/>
          <w:cs/>
          <w:lang w:bidi="si-LK"/>
        </w:rPr>
        <w:t>- විස</w:t>
      </w:r>
      <w:r w:rsidR="00187060" w:rsidRPr="00187060">
        <w:rPr>
          <w:rFonts w:hint="cs"/>
          <w:b/>
          <w:bCs/>
          <w:cs/>
          <w:lang w:bidi="si-LK"/>
        </w:rPr>
        <w:t>‍්ස</w:t>
      </w:r>
      <w:r w:rsidRPr="00187060">
        <w:rPr>
          <w:b/>
          <w:bCs/>
          <w:cs/>
          <w:lang w:bidi="si-LK"/>
        </w:rPr>
        <w:t>මි</w:t>
      </w:r>
      <w:r w:rsidR="00187060" w:rsidRPr="00187060">
        <w:rPr>
          <w:rFonts w:hint="cs"/>
          <w:b/>
          <w:bCs/>
          <w:cs/>
          <w:lang w:bidi="si-LK"/>
        </w:rPr>
        <w:t xml:space="preserve">ත්‍වා </w:t>
      </w:r>
      <w:r w:rsidRPr="00187060">
        <w:rPr>
          <w:b/>
          <w:bCs/>
          <w:cs/>
          <w:lang w:bidi="si-LK"/>
        </w:rPr>
        <w:t>- වි</w:t>
      </w:r>
      <w:r w:rsidR="00187060" w:rsidRPr="00187060">
        <w:rPr>
          <w:rFonts w:hint="cs"/>
          <w:b/>
          <w:bCs/>
          <w:cs/>
          <w:lang w:bidi="si-LK"/>
        </w:rPr>
        <w:t>ස්</w:t>
      </w:r>
      <w:r w:rsidRPr="00187060">
        <w:rPr>
          <w:b/>
          <w:bCs/>
          <w:cs/>
          <w:lang w:bidi="si-LK"/>
        </w:rPr>
        <w:t>සා</w:t>
      </w:r>
      <w:r w:rsidR="00187060" w:rsidRPr="00187060">
        <w:rPr>
          <w:rFonts w:hint="cs"/>
          <w:b/>
          <w:bCs/>
          <w:cs/>
          <w:lang w:bidi="si-LK"/>
        </w:rPr>
        <w:t xml:space="preserve">සො </w:t>
      </w:r>
      <w:r w:rsidRPr="00187060">
        <w:rPr>
          <w:b/>
          <w:bCs/>
          <w:cs/>
          <w:lang w:bidi="si-LK"/>
        </w:rPr>
        <w:t>-</w:t>
      </w:r>
      <w:r w:rsidRPr="00C066C0">
        <w:rPr>
          <w:cs/>
          <w:lang w:bidi="si-LK"/>
        </w:rPr>
        <w:t xml:space="preserve"> යන මොවුහු පිළිවෙළින් නිද</w:t>
      </w:r>
      <w:r w:rsidR="00FE1A0E">
        <w:rPr>
          <w:cs/>
          <w:lang w:bidi="si-LK"/>
        </w:rPr>
        <w:t>ර්‍ශ</w:t>
      </w:r>
      <w:r w:rsidRPr="00C066C0">
        <w:rPr>
          <w:cs/>
          <w:lang w:bidi="si-LK"/>
        </w:rPr>
        <w:t>නයෝ ය. ආදික</w:t>
      </w:r>
      <w:r w:rsidR="00983463">
        <w:rPr>
          <w:rFonts w:hint="cs"/>
          <w:cs/>
          <w:lang w:bidi="si-LK"/>
        </w:rPr>
        <w:t>ර්‍ම</w:t>
      </w:r>
      <w:r w:rsidRPr="00C066C0">
        <w:rPr>
          <w:cs/>
          <w:lang w:bidi="si-LK"/>
        </w:rPr>
        <w:t>-විරුද්ධා</w:t>
      </w:r>
      <w:r w:rsidR="002606F2">
        <w:rPr>
          <w:cs/>
          <w:lang w:bidi="si-LK"/>
        </w:rPr>
        <w:t>ර්‍ත්‍ථ</w:t>
      </w:r>
      <w:r w:rsidRPr="00C066C0">
        <w:rPr>
          <w:cs/>
          <w:lang w:bidi="si-LK"/>
        </w:rPr>
        <w:t xml:space="preserve">යන්හි ද මේ වැටේ. </w:t>
      </w:r>
      <w:r w:rsidRPr="00187060">
        <w:rPr>
          <w:b/>
          <w:bCs/>
          <w:cs/>
          <w:lang w:bidi="si-LK"/>
        </w:rPr>
        <w:t>විප</w:t>
      </w:r>
      <w:r w:rsidR="00187060" w:rsidRPr="00187060">
        <w:rPr>
          <w:rFonts w:hint="cs"/>
          <w:b/>
          <w:bCs/>
          <w:cs/>
          <w:lang w:bidi="si-LK"/>
        </w:rPr>
        <w:t>‍්ප</w:t>
      </w:r>
      <w:r w:rsidRPr="00187060">
        <w:rPr>
          <w:b/>
          <w:bCs/>
          <w:cs/>
          <w:lang w:bidi="si-LK"/>
        </w:rPr>
        <w:t>කතං</w:t>
      </w:r>
      <w:r w:rsidR="00187060" w:rsidRPr="00187060">
        <w:rPr>
          <w:rFonts w:hint="cs"/>
          <w:b/>
          <w:bCs/>
          <w:cs/>
          <w:lang w:bidi="si-LK"/>
        </w:rPr>
        <w:t xml:space="preserve"> </w:t>
      </w:r>
      <w:r w:rsidRPr="00187060">
        <w:rPr>
          <w:b/>
          <w:bCs/>
          <w:cs/>
          <w:lang w:bidi="si-LK"/>
        </w:rPr>
        <w:t>- විරොධො</w:t>
      </w:r>
      <w:r w:rsidRPr="00C066C0">
        <w:rPr>
          <w:cs/>
          <w:lang w:bidi="si-LK"/>
        </w:rPr>
        <w:t xml:space="preserve"> යනු එයට නිදසුන් ය. මෙහි වුයේ විවිධ අතිශයා</w:t>
      </w:r>
      <w:r w:rsidR="002606F2">
        <w:rPr>
          <w:cs/>
          <w:lang w:bidi="si-LK"/>
        </w:rPr>
        <w:t>ර්‍ත්‍ථ</w:t>
      </w:r>
      <w:r w:rsidRPr="00C066C0">
        <w:rPr>
          <w:cs/>
          <w:lang w:bidi="si-LK"/>
        </w:rPr>
        <w:t xml:space="preserve">යන්හි ය. එහෙයින් </w:t>
      </w:r>
      <w:r w:rsidR="00187060">
        <w:rPr>
          <w:rFonts w:hint="cs"/>
          <w:cs/>
          <w:lang w:bidi="si-LK"/>
        </w:rPr>
        <w:t>නො</w:t>
      </w:r>
      <w:r w:rsidRPr="00C066C0">
        <w:rPr>
          <w:cs/>
          <w:lang w:bidi="si-LK"/>
        </w:rPr>
        <w:t>යෙක් ලෙසින් සිඳ හෙලමින්</w:t>
      </w:r>
      <w:r w:rsidRPr="00C066C0">
        <w:t xml:space="preserve">, </w:t>
      </w:r>
      <w:r w:rsidRPr="00C066C0">
        <w:rPr>
          <w:cs/>
          <w:lang w:bidi="si-LK"/>
        </w:rPr>
        <w:t xml:space="preserve">අතිශයින් සිඳ හෙලමින් යි අරුත් කිය හැකි ය. </w:t>
      </w:r>
    </w:p>
    <w:p w14:paraId="53A139FD" w14:textId="6B1E25D7" w:rsidR="00C066C0" w:rsidRPr="00C066C0" w:rsidRDefault="00C066C0" w:rsidP="00EF189C">
      <w:r w:rsidRPr="00C066C0">
        <w:rPr>
          <w:cs/>
          <w:lang w:bidi="si-LK"/>
        </w:rPr>
        <w:t>බාලයාගේ ශිල්පශාස්ත්‍රඥානය</w:t>
      </w:r>
      <w:r w:rsidR="00C909C1">
        <w:rPr>
          <w:cs/>
          <w:lang w:bidi="si-LK"/>
        </w:rPr>
        <w:t>ත්</w:t>
      </w:r>
      <w:r w:rsidRPr="00C066C0">
        <w:rPr>
          <w:cs/>
          <w:lang w:bidi="si-LK"/>
        </w:rPr>
        <w:t xml:space="preserve"> ධනධාන්‍යාදිඓශ්ව</w:t>
      </w:r>
      <w:r w:rsidR="00BB1AB3">
        <w:rPr>
          <w:cs/>
          <w:lang w:bidi="si-LK"/>
        </w:rPr>
        <w:t>ර්‍ය්‍ය</w:t>
      </w:r>
      <w:r w:rsidRPr="00C066C0">
        <w:rPr>
          <w:cs/>
          <w:lang w:bidi="si-LK"/>
        </w:rPr>
        <w:t>ය</w:t>
      </w:r>
      <w:r w:rsidR="00C909C1">
        <w:rPr>
          <w:cs/>
          <w:lang w:bidi="si-LK"/>
        </w:rPr>
        <w:t>ත්</w:t>
      </w:r>
      <w:r w:rsidRPr="00C066C0">
        <w:rPr>
          <w:cs/>
          <w:lang w:bidi="si-LK"/>
        </w:rPr>
        <w:t xml:space="preserve"> ඔහුට ම විපත් පිණිස වේ. එ පමණක් නො වේ. එය ඔහුගේ කුශලකොට්ඨාශය</w:t>
      </w:r>
      <w:r w:rsidR="00C909C1">
        <w:rPr>
          <w:cs/>
          <w:lang w:bidi="si-LK"/>
        </w:rPr>
        <w:t>ත්</w:t>
      </w:r>
      <w:r w:rsidRPr="00C066C0">
        <w:rPr>
          <w:cs/>
          <w:lang w:bidi="si-LK"/>
        </w:rPr>
        <w:t xml:space="preserve"> ප්‍රඥා නමැති හිස</w:t>
      </w:r>
      <w:r w:rsidR="00C909C1">
        <w:rPr>
          <w:cs/>
          <w:lang w:bidi="si-LK"/>
        </w:rPr>
        <w:t>ත්</w:t>
      </w:r>
      <w:r w:rsidRPr="00C066C0">
        <w:rPr>
          <w:cs/>
          <w:lang w:bidi="si-LK"/>
        </w:rPr>
        <w:t xml:space="preserve"> සිඳ දමා අපායයෙහි ලන්නේ ය</w:t>
      </w:r>
      <w:r w:rsidRPr="00C066C0">
        <w:t xml:space="preserve">, </w:t>
      </w:r>
      <w:r w:rsidRPr="00C066C0">
        <w:rPr>
          <w:cs/>
          <w:lang w:bidi="si-LK"/>
        </w:rPr>
        <w:t>යනු කෙටි අදහස ය. දෙව්ද</w:t>
      </w:r>
      <w:r w:rsidR="00187060">
        <w:rPr>
          <w:rFonts w:hint="cs"/>
          <w:cs/>
          <w:lang w:bidi="si-LK"/>
        </w:rPr>
        <w:t>ත්</w:t>
      </w:r>
      <w:r w:rsidRPr="00C066C0">
        <w:rPr>
          <w:cs/>
          <w:lang w:bidi="si-LK"/>
        </w:rPr>
        <w:t>තෙර-ආනන්ද සිටු ආදීහු මෙය අ</w:t>
      </w:r>
      <w:r w:rsidR="002606F2">
        <w:rPr>
          <w:cs/>
          <w:lang w:bidi="si-LK"/>
        </w:rPr>
        <w:t>ර්‍ත්‍ථ</w:t>
      </w:r>
      <w:r w:rsidRPr="00C066C0">
        <w:rPr>
          <w:cs/>
          <w:lang w:bidi="si-LK"/>
        </w:rPr>
        <w:t xml:space="preserve">වත් කෙරෙති. </w:t>
      </w:r>
    </w:p>
    <w:p w14:paraId="6B3A8E2D" w14:textId="0AABFB34" w:rsidR="00C066C0" w:rsidRPr="00C066C0" w:rsidRDefault="00C066C0" w:rsidP="00574000">
      <w:r w:rsidRPr="00C066C0">
        <w:rPr>
          <w:cs/>
          <w:lang w:bidi="si-LK"/>
        </w:rPr>
        <w:t>ධ</w:t>
      </w:r>
      <w:r w:rsidR="00983463">
        <w:rPr>
          <w:cs/>
          <w:lang w:bidi="si-LK"/>
        </w:rPr>
        <w:t>ර්‍ම</w:t>
      </w:r>
      <w:r w:rsidR="00A23487">
        <w:rPr>
          <w:cs/>
          <w:lang w:bidi="si-LK"/>
        </w:rPr>
        <w:t>දේශනාවගේ</w:t>
      </w:r>
      <w:r w:rsidRPr="00C066C0">
        <w:rPr>
          <w:cs/>
          <w:lang w:bidi="si-LK"/>
        </w:rPr>
        <w:t xml:space="preserve"> අවසානයෙහි බොහෝ දෙන සෝවන් </w:t>
      </w:r>
      <w:r w:rsidR="00506468">
        <w:rPr>
          <w:cs/>
          <w:lang w:bidi="si-LK"/>
        </w:rPr>
        <w:t>ඵලාදියට</w:t>
      </w:r>
      <w:r w:rsidRPr="00C066C0">
        <w:rPr>
          <w:cs/>
          <w:lang w:bidi="si-LK"/>
        </w:rPr>
        <w:t xml:space="preserve"> පැමිණියෝ ය. </w:t>
      </w:r>
    </w:p>
    <w:p w14:paraId="406D4A6F" w14:textId="1E40489D" w:rsidR="00C066C0" w:rsidRDefault="00C066C0" w:rsidP="00EF189C">
      <w:pPr>
        <w:pStyle w:val="Style1"/>
        <w:rPr>
          <w:lang w:bidi="si-LK"/>
        </w:rPr>
      </w:pPr>
      <w:r w:rsidRPr="00187060">
        <w:rPr>
          <w:cs/>
          <w:lang w:bidi="si-LK"/>
        </w:rPr>
        <w:t>ස</w:t>
      </w:r>
      <w:r w:rsidR="00A03368">
        <w:rPr>
          <w:rFonts w:hint="cs"/>
          <w:cs/>
          <w:lang w:bidi="si-LK"/>
        </w:rPr>
        <w:t>ට්ඨි</w:t>
      </w:r>
      <w:r w:rsidRPr="00187060">
        <w:rPr>
          <w:cs/>
          <w:lang w:bidi="si-LK"/>
        </w:rPr>
        <w:t>කූට</w:t>
      </w:r>
      <w:r w:rsidR="0069711C">
        <w:rPr>
          <w:rFonts w:hint="cs"/>
          <w:cs/>
          <w:lang w:bidi="si-LK"/>
        </w:rPr>
        <w:t>ප්‍රේත</w:t>
      </w:r>
      <w:r w:rsidR="00EF189C">
        <w:rPr>
          <w:lang w:bidi="si-LK"/>
        </w:rPr>
        <w:t xml:space="preserve"> </w:t>
      </w:r>
      <w:r w:rsidRPr="00187060">
        <w:rPr>
          <w:cs/>
          <w:lang w:bidi="si-LK"/>
        </w:rPr>
        <w:t>වස</w:t>
      </w:r>
      <w:r w:rsidR="00187060" w:rsidRPr="00187060">
        <w:rPr>
          <w:rFonts w:hint="cs"/>
          <w:cs/>
          <w:lang w:bidi="si-LK"/>
        </w:rPr>
        <w:t>්</w:t>
      </w:r>
      <w:r w:rsidRPr="00187060">
        <w:rPr>
          <w:cs/>
          <w:lang w:bidi="si-LK"/>
        </w:rPr>
        <w:t>තුව නිමි.</w:t>
      </w:r>
    </w:p>
    <w:p w14:paraId="47E97DFF" w14:textId="77777777" w:rsidR="00C066C0" w:rsidRPr="00187060" w:rsidRDefault="00C066C0" w:rsidP="00574000">
      <w:pPr>
        <w:pStyle w:val="Heading2"/>
      </w:pPr>
      <w:r w:rsidRPr="00187060">
        <w:rPr>
          <w:cs/>
          <w:lang w:bidi="si-LK"/>
        </w:rPr>
        <w:t>සුධම්ම ස්ථවිරයන් වහන්සේ</w:t>
      </w:r>
    </w:p>
    <w:p w14:paraId="63937F2B" w14:textId="77777777" w:rsidR="00187060" w:rsidRDefault="00C066C0" w:rsidP="00EF189C">
      <w:pPr>
        <w:pStyle w:val="Style1"/>
        <w:rPr>
          <w:lang w:bidi="si-LK"/>
        </w:rPr>
      </w:pPr>
      <w:r w:rsidRPr="00C066C0">
        <w:t>5 - 14</w:t>
      </w:r>
    </w:p>
    <w:p w14:paraId="7EBD4D8D" w14:textId="3F55278A" w:rsidR="00352970" w:rsidRDefault="00C066C0" w:rsidP="007668D7">
      <w:pPr>
        <w:rPr>
          <w:lang w:bidi="si-LK"/>
        </w:rPr>
      </w:pPr>
      <w:r w:rsidRPr="00187060">
        <w:rPr>
          <w:b/>
          <w:bCs/>
          <w:cs/>
          <w:lang w:bidi="si-LK"/>
        </w:rPr>
        <w:t>මචඡිකාසණ්ඩනගරයෙහි</w:t>
      </w:r>
      <w:r w:rsidRPr="00C066C0">
        <w:rPr>
          <w:cs/>
          <w:lang w:bidi="si-LK"/>
        </w:rPr>
        <w:t xml:space="preserve"> චිත්‍ර නම් ගෘහපතියෙක් වාසය කෙළේ ය. පස්වග තෙරුන්ට ඇතුළත් මහානාම තෙරුන් පිඬු පිණිස හැසිරෙන්නහු දුටු ඔහු උන්වහන්සේ</w:t>
      </w:r>
      <w:r w:rsidR="00187060">
        <w:rPr>
          <w:rFonts w:hint="cs"/>
          <w:cs/>
          <w:lang w:bidi="si-LK"/>
        </w:rPr>
        <w:t>ගේ</w:t>
      </w:r>
      <w:r w:rsidRPr="00C066C0">
        <w:rPr>
          <w:cs/>
          <w:lang w:bidi="si-LK"/>
        </w:rPr>
        <w:t xml:space="preserve"> ඉරියව්වල පැහැද පාත්‍රය ගෙණ ගෙට වැඩ</w:t>
      </w:r>
      <w:r w:rsidR="00187060">
        <w:rPr>
          <w:cs/>
          <w:lang w:bidi="si-LK"/>
        </w:rPr>
        <w:t>මවා වළඳවා අවසන්හි බණ අසන්නේ සෝ</w:t>
      </w:r>
      <w:r w:rsidR="00187060">
        <w:rPr>
          <w:rFonts w:hint="cs"/>
          <w:cs/>
          <w:lang w:bidi="si-LK"/>
        </w:rPr>
        <w:t>ව</w:t>
      </w:r>
      <w:r w:rsidRPr="00C066C0">
        <w:rPr>
          <w:cs/>
          <w:lang w:bidi="si-LK"/>
        </w:rPr>
        <w:t>න් පලයට පැමිණියේ ය. එයින් නො සැලෙන සැදැහැ ඇතියේ තමන්ගේ අම්බරුල්ල නම් වන උයන</w:t>
      </w:r>
      <w:r w:rsidRPr="00C066C0">
        <w:t xml:space="preserve">, </w:t>
      </w:r>
      <w:r w:rsidRPr="00C066C0">
        <w:rPr>
          <w:cs/>
          <w:lang w:bidi="si-LK"/>
        </w:rPr>
        <w:t>ස</w:t>
      </w:r>
      <w:r w:rsidR="00352970">
        <w:rPr>
          <w:rFonts w:hint="cs"/>
          <w:cs/>
          <w:lang w:bidi="si-LK"/>
        </w:rPr>
        <w:t>ඞ්</w:t>
      </w:r>
      <w:r w:rsidRPr="00C066C0">
        <w:rPr>
          <w:cs/>
          <w:lang w:bidi="si-LK"/>
        </w:rPr>
        <w:t xml:space="preserve">ඝාරාමයක් කරනු කැමැත්තේ තෙරුන් අත පැන් වක්කර භාර කෙළේය. </w:t>
      </w:r>
      <w:r w:rsidR="003E6E91">
        <w:t>‘</w:t>
      </w:r>
      <w:r w:rsidRPr="00C066C0">
        <w:rPr>
          <w:cs/>
          <w:lang w:bidi="si-LK"/>
        </w:rPr>
        <w:t xml:space="preserve">එකෙණෙහි බුදුසසුන පිහිටියේ </w:t>
      </w:r>
      <w:r w:rsidR="00187060">
        <w:rPr>
          <w:rFonts w:hint="cs"/>
          <w:cs/>
          <w:lang w:bidi="si-LK"/>
        </w:rPr>
        <w:t>ව</w:t>
      </w:r>
      <w:r w:rsidRPr="00C066C0">
        <w:rPr>
          <w:cs/>
          <w:lang w:bidi="si-LK"/>
        </w:rPr>
        <w:t>නැ</w:t>
      </w:r>
      <w:r w:rsidRPr="00C066C0">
        <w:t xml:space="preserve">, </w:t>
      </w:r>
      <w:r w:rsidRPr="00C066C0">
        <w:rPr>
          <w:cs/>
          <w:lang w:bidi="si-LK"/>
        </w:rPr>
        <w:t>යි දිය කෙළවර කොට මහපොළොව සැ</w:t>
      </w:r>
      <w:r w:rsidR="00187060">
        <w:rPr>
          <w:rFonts w:hint="cs"/>
          <w:cs/>
          <w:lang w:bidi="si-LK"/>
        </w:rPr>
        <w:t>ලි</w:t>
      </w:r>
      <w:r w:rsidRPr="00C066C0">
        <w:rPr>
          <w:cs/>
          <w:lang w:bidi="si-LK"/>
        </w:rPr>
        <w:t>න. මහාසි</w:t>
      </w:r>
      <w:r w:rsidR="00187060">
        <w:rPr>
          <w:cs/>
          <w:lang w:bidi="si-LK"/>
        </w:rPr>
        <w:t>ටු තෙමේ උයනෙහි මහා වෙහෙරක් කර ව</w:t>
      </w:r>
      <w:r w:rsidR="00187060">
        <w:rPr>
          <w:rFonts w:hint="cs"/>
          <w:cs/>
          <w:lang w:bidi="si-LK"/>
        </w:rPr>
        <w:t>ූ</w:t>
      </w:r>
      <w:r w:rsidRPr="00C066C0">
        <w:rPr>
          <w:cs/>
          <w:lang w:bidi="si-LK"/>
        </w:rPr>
        <w:t>යේ හැම දිගින් වැඩියා වූ භි</w:t>
      </w:r>
      <w:r w:rsidR="00022B53">
        <w:rPr>
          <w:cs/>
          <w:lang w:bidi="si-LK"/>
        </w:rPr>
        <w:t>ක්‍ෂූ</w:t>
      </w:r>
      <w:r w:rsidRPr="00C066C0">
        <w:rPr>
          <w:cs/>
          <w:lang w:bidi="si-LK"/>
        </w:rPr>
        <w:t>න්ට හළදොර ඇ</w:t>
      </w:r>
      <w:r w:rsidR="00187060">
        <w:rPr>
          <w:rFonts w:hint="cs"/>
          <w:cs/>
          <w:lang w:bidi="si-LK"/>
        </w:rPr>
        <w:t>ත්</w:t>
      </w:r>
      <w:r w:rsidRPr="00C066C0">
        <w:rPr>
          <w:cs/>
          <w:lang w:bidi="si-LK"/>
        </w:rPr>
        <w:t xml:space="preserve">තෙක් විය. සුධම්ම ස්ථවිර තෙමේ මච්ඡිකාසණ්ඩයෙහි </w:t>
      </w:r>
      <w:r w:rsidR="00187060">
        <w:rPr>
          <w:rFonts w:hint="cs"/>
          <w:cs/>
          <w:lang w:bidi="si-LK"/>
        </w:rPr>
        <w:t>නෙ</w:t>
      </w:r>
      <w:r w:rsidRPr="00C066C0">
        <w:rPr>
          <w:cs/>
          <w:lang w:bidi="si-LK"/>
        </w:rPr>
        <w:t>වාසික විය. ඉන් පසු කලෙක දෑගස</w:t>
      </w:r>
      <w:r w:rsidR="00187060">
        <w:rPr>
          <w:rFonts w:hint="cs"/>
          <w:cs/>
          <w:lang w:bidi="si-LK"/>
        </w:rPr>
        <w:t>ව්</w:t>
      </w:r>
      <w:r w:rsidRPr="00C066C0">
        <w:rPr>
          <w:cs/>
          <w:lang w:bidi="si-LK"/>
        </w:rPr>
        <w:t>වෝ චිත්‍ර ගෘහපතියා</w:t>
      </w:r>
      <w:r w:rsidR="00187060">
        <w:rPr>
          <w:rFonts w:hint="cs"/>
          <w:cs/>
          <w:lang w:bidi="si-LK"/>
        </w:rPr>
        <w:t>ගේ</w:t>
      </w:r>
      <w:r w:rsidRPr="00C066C0">
        <w:rPr>
          <w:cs/>
          <w:lang w:bidi="si-LK"/>
        </w:rPr>
        <w:t xml:space="preserve"> ගුණ කතාව අසා ඔහුට සංග්‍රහ කර</w:t>
      </w:r>
      <w:r w:rsidR="00AD1391">
        <w:rPr>
          <w:rFonts w:hint="cs"/>
          <w:cs/>
          <w:lang w:bidi="si-LK"/>
        </w:rPr>
        <w:t>ණු</w:t>
      </w:r>
      <w:r w:rsidRPr="00C066C0">
        <w:rPr>
          <w:cs/>
          <w:lang w:bidi="si-LK"/>
        </w:rPr>
        <w:t xml:space="preserve"> කැමති ව මච්ඡිකාසණ්ඩයට වැඩියාහු ය.</w:t>
      </w:r>
      <w:r w:rsidRPr="00C066C0">
        <w:t xml:space="preserve"> </w:t>
      </w:r>
      <w:r w:rsidRPr="00C066C0">
        <w:rPr>
          <w:cs/>
          <w:lang w:bidi="si-LK"/>
        </w:rPr>
        <w:t xml:space="preserve">ගැහැවි තෙමේ උන්වහන්සේලා වැඩිබව අසා අඩ යොදුනක් ඉදිරියට ගොස් උන්වහන්සේලා පිළිගෙන තම වෙහෙරට වැඩම කරවා ආගන්තුක වත් කොට </w:t>
      </w:r>
      <w:r w:rsidR="003E6E91">
        <w:t>‘</w:t>
      </w:r>
      <w:r w:rsidRPr="00C066C0">
        <w:rPr>
          <w:cs/>
          <w:lang w:bidi="si-LK"/>
        </w:rPr>
        <w:t>ස්වාමීනි! බණ ටිකක් අසනු කැමැත්තෙමි</w:t>
      </w:r>
      <w:r w:rsidR="003E6E91">
        <w:t>’</w:t>
      </w:r>
      <w:r w:rsidRPr="00C066C0">
        <w:t xml:space="preserve"> </w:t>
      </w:r>
      <w:r w:rsidRPr="00C066C0">
        <w:rPr>
          <w:cs/>
          <w:lang w:bidi="si-LK"/>
        </w:rPr>
        <w:t>යි ද</w:t>
      </w:r>
      <w:r w:rsidR="005859E7">
        <w:rPr>
          <w:rFonts w:hint="cs"/>
          <w:cs/>
          <w:lang w:bidi="si-LK"/>
        </w:rPr>
        <w:t>ම්</w:t>
      </w:r>
      <w:r w:rsidRPr="00C066C0">
        <w:rPr>
          <w:cs/>
          <w:lang w:bidi="si-LK"/>
        </w:rPr>
        <w:t xml:space="preserve">සෙනෙවි සැරියුත් මහතෙරුන් ඇයැද සිටියේ ය. </w:t>
      </w:r>
    </w:p>
    <w:p w14:paraId="03853376" w14:textId="77777777" w:rsidR="002D3106" w:rsidRDefault="00C066C0" w:rsidP="007668D7">
      <w:pPr>
        <w:rPr>
          <w:lang w:bidi="si-LK"/>
        </w:rPr>
      </w:pPr>
      <w:r w:rsidRPr="00C066C0">
        <w:rPr>
          <w:cs/>
          <w:lang w:bidi="si-LK"/>
        </w:rPr>
        <w:t xml:space="preserve">එවිට උන්වහන්සේ </w:t>
      </w:r>
      <w:r w:rsidR="003E6E91">
        <w:t>‘</w:t>
      </w:r>
      <w:r w:rsidRPr="00C066C0">
        <w:rPr>
          <w:cs/>
          <w:lang w:bidi="si-LK"/>
        </w:rPr>
        <w:t>උපාසකය</w:t>
      </w:r>
      <w:r w:rsidR="005859E7">
        <w:rPr>
          <w:rFonts w:hint="cs"/>
          <w:cs/>
          <w:lang w:bidi="si-LK"/>
        </w:rPr>
        <w:t>!</w:t>
      </w:r>
      <w:r w:rsidRPr="00C066C0">
        <w:rPr>
          <w:cs/>
          <w:lang w:bidi="si-LK"/>
        </w:rPr>
        <w:t xml:space="preserve"> ගමන් විඩාවෙන් අපි වෙහෙසට පත්ව සිටිමු</w:t>
      </w:r>
      <w:r w:rsidRPr="00C066C0">
        <w:t xml:space="preserve">, </w:t>
      </w:r>
      <w:r w:rsidRPr="00C066C0">
        <w:rPr>
          <w:cs/>
          <w:lang w:bidi="si-LK"/>
        </w:rPr>
        <w:t>ඇඟට අමාරු ය</w:t>
      </w:r>
      <w:r w:rsidRPr="00C066C0">
        <w:t xml:space="preserve">, </w:t>
      </w:r>
      <w:r w:rsidRPr="00C066C0">
        <w:rPr>
          <w:cs/>
          <w:lang w:bidi="si-LK"/>
        </w:rPr>
        <w:t>ඒ වුනත් ඔබගේ ඉල්ලීම නිසා බණ ටිකක් කිය</w:t>
      </w:r>
      <w:r w:rsidR="005859E7">
        <w:rPr>
          <w:rFonts w:hint="cs"/>
          <w:cs/>
          <w:lang w:bidi="si-LK"/>
        </w:rPr>
        <w:t>න්</w:t>
      </w:r>
      <w:r w:rsidRPr="00C066C0">
        <w:rPr>
          <w:cs/>
          <w:lang w:bidi="si-LK"/>
        </w:rPr>
        <w:t>නෙමි</w:t>
      </w:r>
      <w:r w:rsidRPr="00C066C0">
        <w:t xml:space="preserve">, </w:t>
      </w:r>
      <w:r w:rsidRPr="00C066C0">
        <w:rPr>
          <w:cs/>
          <w:lang w:bidi="si-LK"/>
        </w:rPr>
        <w:t>හොඳට අසව</w:t>
      </w:r>
      <w:r w:rsidR="003E6E91">
        <w:t>’</w:t>
      </w:r>
      <w:r w:rsidRPr="00C066C0">
        <w:t xml:space="preserve"> </w:t>
      </w:r>
      <w:r w:rsidRPr="00C066C0">
        <w:rPr>
          <w:cs/>
          <w:lang w:bidi="si-LK"/>
        </w:rPr>
        <w:t>යි බණ කීහ. ඔහු බණ අසා සිට</w:t>
      </w:r>
      <w:r w:rsidR="00412740">
        <w:rPr>
          <w:cs/>
          <w:lang w:bidi="si-LK"/>
        </w:rPr>
        <w:t>ියදී ම අනාගාමි ඵලයට පැමිණ දෑගසව</w:t>
      </w:r>
      <w:r w:rsidR="00412740">
        <w:rPr>
          <w:rFonts w:hint="cs"/>
          <w:cs/>
          <w:lang w:bidi="si-LK"/>
        </w:rPr>
        <w:t>්</w:t>
      </w:r>
      <w:r w:rsidRPr="00C066C0">
        <w:rPr>
          <w:cs/>
          <w:lang w:bidi="si-LK"/>
        </w:rPr>
        <w:t xml:space="preserve">වන් වැඳ </w:t>
      </w:r>
      <w:r w:rsidR="003E6E91">
        <w:t>‘</w:t>
      </w:r>
      <w:r w:rsidRPr="00C066C0">
        <w:rPr>
          <w:cs/>
          <w:lang w:bidi="si-LK"/>
        </w:rPr>
        <w:t>ස</w:t>
      </w:r>
      <w:r w:rsidR="00412740">
        <w:rPr>
          <w:rFonts w:hint="cs"/>
          <w:cs/>
          <w:lang w:bidi="si-LK"/>
        </w:rPr>
        <w:t>්</w:t>
      </w:r>
      <w:r w:rsidRPr="00C066C0">
        <w:rPr>
          <w:cs/>
          <w:lang w:bidi="si-LK"/>
        </w:rPr>
        <w:t>වාමීනි! හෙට දහසක් දෙනා වහන්සේ සමග මාගේ දානය පිළිග</w:t>
      </w:r>
      <w:r w:rsidR="00412740">
        <w:rPr>
          <w:rFonts w:hint="cs"/>
          <w:cs/>
          <w:lang w:bidi="si-LK"/>
        </w:rPr>
        <w:t>ණු</w:t>
      </w:r>
      <w:r w:rsidRPr="00C066C0">
        <w:rPr>
          <w:cs/>
          <w:lang w:bidi="si-LK"/>
        </w:rPr>
        <w:t xml:space="preserve"> මැනැවැ</w:t>
      </w:r>
      <w:r w:rsidR="003E6E91">
        <w:t>’</w:t>
      </w:r>
      <w:r w:rsidRPr="00C066C0">
        <w:t xml:space="preserve"> </w:t>
      </w:r>
      <w:r w:rsidRPr="00C066C0">
        <w:rPr>
          <w:cs/>
          <w:lang w:bidi="si-LK"/>
        </w:rPr>
        <w:t xml:space="preserve">යි ආරාධනා කොට නැවැත නේවාසික වූ සුධම්ම තෙරුන් වෙත ගොස් </w:t>
      </w:r>
      <w:r w:rsidR="003E6E91">
        <w:t>‘</w:t>
      </w:r>
      <w:r w:rsidRPr="00C066C0">
        <w:rPr>
          <w:cs/>
          <w:lang w:bidi="si-LK"/>
        </w:rPr>
        <w:t>ස්වාමීනි! ඔබවහන්සේ</w:t>
      </w:r>
      <w:r w:rsidR="00C909C1">
        <w:rPr>
          <w:cs/>
          <w:lang w:bidi="si-LK"/>
        </w:rPr>
        <w:t>ත්</w:t>
      </w:r>
      <w:r w:rsidRPr="00C066C0">
        <w:rPr>
          <w:cs/>
          <w:lang w:bidi="si-LK"/>
        </w:rPr>
        <w:t xml:space="preserve"> හෙට දෑගසවු තෙරුන් සමග දානය පිණිස අප ගෙට වැඩම කරණු මැනැවැ</w:t>
      </w:r>
      <w:r w:rsidR="00394EF6">
        <w:t xml:space="preserve">’ </w:t>
      </w:r>
      <w:r w:rsidR="00394EF6">
        <w:rPr>
          <w:cs/>
          <w:lang w:bidi="si-LK"/>
        </w:rPr>
        <w:t>යි</w:t>
      </w:r>
      <w:r w:rsidRPr="00C066C0">
        <w:rPr>
          <w:cs/>
          <w:lang w:bidi="si-LK"/>
        </w:rPr>
        <w:t xml:space="preserve"> ආරාධනා </w:t>
      </w:r>
      <w:r w:rsidR="00412740">
        <w:rPr>
          <w:rFonts w:hint="cs"/>
          <w:cs/>
          <w:lang w:bidi="si-LK"/>
        </w:rPr>
        <w:t>කෙ</w:t>
      </w:r>
      <w:r w:rsidRPr="00C066C0">
        <w:rPr>
          <w:cs/>
          <w:lang w:bidi="si-LK"/>
        </w:rPr>
        <w:t xml:space="preserve">ළේ ය. සුධම්ම ස්ථවිර තෙමේ </w:t>
      </w:r>
      <w:r w:rsidR="00412740">
        <w:rPr>
          <w:rFonts w:hint="cs"/>
          <w:cs/>
          <w:lang w:bidi="si-LK"/>
        </w:rPr>
        <w:t>‍</w:t>
      </w:r>
      <w:r w:rsidR="003E6E91">
        <w:rPr>
          <w:cs/>
          <w:lang w:bidi="si-LK"/>
        </w:rPr>
        <w:t>’</w:t>
      </w:r>
      <w:r w:rsidR="00412740">
        <w:rPr>
          <w:rFonts w:hint="cs"/>
          <w:cs/>
          <w:lang w:bidi="si-LK"/>
        </w:rPr>
        <w:t>මෙ</w:t>
      </w:r>
      <w:r w:rsidRPr="00C066C0">
        <w:rPr>
          <w:cs/>
          <w:lang w:bidi="si-LK"/>
        </w:rPr>
        <w:t>තෙමේ මට ආරාධනා කළේ හැමට පසු</w:t>
      </w:r>
      <w:r w:rsidR="003E6E91">
        <w:t>’</w:t>
      </w:r>
      <w:r w:rsidRPr="00C066C0">
        <w:t xml:space="preserve"> </w:t>
      </w:r>
      <w:r w:rsidRPr="00C066C0">
        <w:rPr>
          <w:cs/>
          <w:lang w:bidi="si-LK"/>
        </w:rPr>
        <w:t>යි කිපී එය පිළිකෙව් කොට සිටියේ නැවැත කිහිපවරක් ඇයැදුනේ ද</w:t>
      </w:r>
      <w:r w:rsidRPr="00C066C0">
        <w:t xml:space="preserve">, </w:t>
      </w:r>
      <w:r w:rsidR="00412740">
        <w:rPr>
          <w:cs/>
          <w:lang w:bidi="si-LK"/>
        </w:rPr>
        <w:t>ආරාධනාව නො පිළිග</w:t>
      </w:r>
      <w:r w:rsidR="00412740">
        <w:rPr>
          <w:rFonts w:hint="cs"/>
          <w:cs/>
          <w:lang w:bidi="si-LK"/>
        </w:rPr>
        <w:t>ත්</w:t>
      </w:r>
      <w:r w:rsidRPr="00C066C0">
        <w:rPr>
          <w:cs/>
          <w:lang w:bidi="si-LK"/>
        </w:rPr>
        <w:t xml:space="preserve">තේ ය. උපාසක තෙමේ </w:t>
      </w:r>
      <w:r w:rsidR="003E6E91">
        <w:t>‘</w:t>
      </w:r>
      <w:r w:rsidRPr="00C066C0">
        <w:rPr>
          <w:cs/>
          <w:lang w:bidi="si-LK"/>
        </w:rPr>
        <w:t>ස්වාමීනි! ඔබවහන්සේ ම පෙ</w:t>
      </w:r>
      <w:r w:rsidR="00412740">
        <w:rPr>
          <w:rFonts w:hint="cs"/>
          <w:cs/>
          <w:lang w:bidi="si-LK"/>
        </w:rPr>
        <w:t>ණෙ</w:t>
      </w:r>
      <w:r w:rsidRPr="00C066C0">
        <w:rPr>
          <w:cs/>
          <w:lang w:bidi="si-LK"/>
        </w:rPr>
        <w:t>න සේක් මැ</w:t>
      </w:r>
      <w:r w:rsidR="003E6E91">
        <w:t>’</w:t>
      </w:r>
      <w:r w:rsidRPr="00C066C0">
        <w:t xml:space="preserve"> </w:t>
      </w:r>
      <w:r w:rsidRPr="00C066C0">
        <w:rPr>
          <w:cs/>
          <w:lang w:bidi="si-LK"/>
        </w:rPr>
        <w:t xml:space="preserve">යි කියා ගොස් පසුදා තම නිවසෙහි දන් පිළියෙල කෙළේ ය. සුධම්ම ස්ථවිර තෙමේ ද </w:t>
      </w:r>
      <w:r w:rsidR="003E6E91">
        <w:t>‘</w:t>
      </w:r>
      <w:r w:rsidR="00412740">
        <w:rPr>
          <w:cs/>
          <w:lang w:bidi="si-LK"/>
        </w:rPr>
        <w:t xml:space="preserve">ගැහැවියා විසින් අග </w:t>
      </w:r>
      <w:r w:rsidR="00412740">
        <w:rPr>
          <w:rFonts w:hint="cs"/>
          <w:cs/>
          <w:lang w:bidi="si-LK"/>
        </w:rPr>
        <w:t>සව්වන්ට</w:t>
      </w:r>
      <w:r w:rsidRPr="00C066C0">
        <w:rPr>
          <w:cs/>
          <w:lang w:bidi="si-LK"/>
        </w:rPr>
        <w:t xml:space="preserve"> පිළියෙල කළ සත්කාරය කෙබඳු දැ යි හෙට ගොස් බල</w:t>
      </w:r>
      <w:r w:rsidR="00412740">
        <w:rPr>
          <w:rFonts w:hint="cs"/>
          <w:cs/>
          <w:lang w:bidi="si-LK"/>
        </w:rPr>
        <w:t>න්</w:t>
      </w:r>
      <w:r w:rsidRPr="00C066C0">
        <w:rPr>
          <w:cs/>
          <w:lang w:bidi="si-LK"/>
        </w:rPr>
        <w:t>නෙමු</w:t>
      </w:r>
      <w:r w:rsidR="00AD1C72">
        <w:rPr>
          <w:cs/>
          <w:lang w:bidi="si-LK"/>
        </w:rPr>
        <w:t>’</w:t>
      </w:r>
      <w:r w:rsidRPr="00C066C0">
        <w:rPr>
          <w:cs/>
          <w:lang w:bidi="si-LK"/>
        </w:rPr>
        <w:t xml:space="preserve"> යි සිතා උදෑසන ම පා සිවුරු ගෙණ ඔහුගේ ගෙට ගියේ ය. ගැහැ</w:t>
      </w:r>
      <w:r w:rsidR="00E344A8">
        <w:rPr>
          <w:rFonts w:hint="cs"/>
          <w:cs/>
          <w:lang w:bidi="si-LK"/>
        </w:rPr>
        <w:t>වි</w:t>
      </w:r>
      <w:r w:rsidRPr="00C066C0">
        <w:rPr>
          <w:cs/>
          <w:lang w:bidi="si-LK"/>
        </w:rPr>
        <w:t xml:space="preserve">හු විසින් </w:t>
      </w:r>
      <w:r w:rsidR="003E6E91">
        <w:t>‘</w:t>
      </w:r>
      <w:r w:rsidRPr="00C066C0">
        <w:rPr>
          <w:cs/>
          <w:lang w:bidi="si-LK"/>
        </w:rPr>
        <w:t>ස</w:t>
      </w:r>
      <w:r w:rsidR="00E344A8">
        <w:rPr>
          <w:rFonts w:hint="cs"/>
          <w:cs/>
          <w:lang w:bidi="si-LK"/>
        </w:rPr>
        <w:t>්</w:t>
      </w:r>
      <w:r w:rsidRPr="00C066C0">
        <w:rPr>
          <w:cs/>
          <w:lang w:bidi="si-LK"/>
        </w:rPr>
        <w:t>වාමීනි! මෙහි වැඩ ඉන්නැ</w:t>
      </w:r>
      <w:r w:rsidR="003E6E91">
        <w:rPr>
          <w:cs/>
          <w:lang w:bidi="si-LK"/>
        </w:rPr>
        <w:t>’</w:t>
      </w:r>
      <w:r w:rsidRPr="00C066C0">
        <w:rPr>
          <w:cs/>
          <w:lang w:bidi="si-LK"/>
        </w:rPr>
        <w:t xml:space="preserve"> යි කියනු ලැබූ ඒ සුධම්ම ස්ථවිර තෙමේ </w:t>
      </w:r>
      <w:r w:rsidR="003E6E91">
        <w:t>‘</w:t>
      </w:r>
      <w:r w:rsidRPr="00C066C0">
        <w:rPr>
          <w:cs/>
          <w:lang w:bidi="si-LK"/>
        </w:rPr>
        <w:t>මම මෙහි ඉන්නට නො ආයෙමි</w:t>
      </w:r>
      <w:r w:rsidRPr="00C066C0">
        <w:t xml:space="preserve">, </w:t>
      </w:r>
      <w:r w:rsidRPr="00C066C0">
        <w:rPr>
          <w:cs/>
          <w:lang w:bidi="si-LK"/>
        </w:rPr>
        <w:t>පිඬු සිඟා යන්නට මට පිළිවන</w:t>
      </w:r>
      <w:r w:rsidR="00E344A8">
        <w:rPr>
          <w:rFonts w:hint="cs"/>
          <w:cs/>
          <w:lang w:bidi="si-LK"/>
        </w:rPr>
        <w:t>ැ</w:t>
      </w:r>
      <w:r w:rsidR="003E6E91">
        <w:t>’</w:t>
      </w:r>
      <w:r w:rsidRPr="00C066C0">
        <w:t xml:space="preserve"> </w:t>
      </w:r>
      <w:r w:rsidRPr="00C066C0">
        <w:rPr>
          <w:cs/>
          <w:lang w:bidi="si-LK"/>
        </w:rPr>
        <w:t>යි කියා එහි පිළියෙල කොට තුබූ දාන වස්තුව බලා ගැහැවියාට ජාතියෙන් ග</w:t>
      </w:r>
      <w:r w:rsidR="00E344A8">
        <w:rPr>
          <w:rFonts w:hint="cs"/>
          <w:cs/>
          <w:lang w:bidi="si-LK"/>
        </w:rPr>
        <w:t>ටනු</w:t>
      </w:r>
      <w:r w:rsidRPr="00C066C0">
        <w:rPr>
          <w:cs/>
          <w:lang w:bidi="si-LK"/>
        </w:rPr>
        <w:t xml:space="preserve"> කැමැති ව </w:t>
      </w:r>
      <w:r w:rsidR="003E6E91">
        <w:t>‘</w:t>
      </w:r>
      <w:r w:rsidRPr="00C066C0">
        <w:rPr>
          <w:cs/>
          <w:lang w:bidi="si-LK"/>
        </w:rPr>
        <w:t>ගැහැවිය! තාගේ දානය නම් ඉතා ලොකු ය</w:t>
      </w:r>
      <w:r w:rsidRPr="00C066C0">
        <w:t xml:space="preserve">, </w:t>
      </w:r>
      <w:r w:rsidRPr="00C066C0">
        <w:rPr>
          <w:cs/>
          <w:lang w:bidi="si-LK"/>
        </w:rPr>
        <w:t>ඉතා මහත් ය</w:t>
      </w:r>
      <w:r w:rsidRPr="00C066C0">
        <w:t xml:space="preserve">, </w:t>
      </w:r>
      <w:r w:rsidRPr="00C066C0">
        <w:rPr>
          <w:cs/>
          <w:lang w:bidi="si-LK"/>
        </w:rPr>
        <w:t>එහෙත්</w:t>
      </w:r>
      <w:r w:rsidR="00E344A8">
        <w:rPr>
          <w:rFonts w:hint="cs"/>
          <w:cs/>
          <w:lang w:bidi="si-LK"/>
        </w:rPr>
        <w:t xml:space="preserve"> </w:t>
      </w:r>
      <w:r w:rsidRPr="00C066C0">
        <w:rPr>
          <w:cs/>
          <w:lang w:bidi="si-LK"/>
        </w:rPr>
        <w:t>මෙහි එකක් අඩුය</w:t>
      </w:r>
      <w:r w:rsidR="003E6E91">
        <w:t>’</w:t>
      </w:r>
      <w:r w:rsidRPr="00C066C0">
        <w:t xml:space="preserve"> </w:t>
      </w:r>
      <w:r w:rsidRPr="00C066C0">
        <w:rPr>
          <w:cs/>
          <w:lang w:bidi="si-LK"/>
        </w:rPr>
        <w:t xml:space="preserve">යි කී ය. </w:t>
      </w:r>
      <w:r w:rsidR="003E6E91">
        <w:t>‘</w:t>
      </w:r>
      <w:r w:rsidRPr="00C066C0">
        <w:rPr>
          <w:cs/>
          <w:lang w:bidi="si-LK"/>
        </w:rPr>
        <w:t>කුමක්ද</w:t>
      </w:r>
      <w:r w:rsidRPr="00C066C0">
        <w:t xml:space="preserve">? </w:t>
      </w:r>
      <w:r w:rsidRPr="00C066C0">
        <w:rPr>
          <w:cs/>
          <w:lang w:bidi="si-LK"/>
        </w:rPr>
        <w:t>ස</w:t>
      </w:r>
      <w:r w:rsidR="00E344A8">
        <w:rPr>
          <w:rFonts w:hint="cs"/>
          <w:cs/>
          <w:lang w:bidi="si-LK"/>
        </w:rPr>
        <w:t>්</w:t>
      </w:r>
      <w:r w:rsidRPr="00C066C0">
        <w:rPr>
          <w:cs/>
          <w:lang w:bidi="si-LK"/>
        </w:rPr>
        <w:t>වාමීනි!</w:t>
      </w:r>
      <w:r w:rsidR="00AD1C72">
        <w:rPr>
          <w:cs/>
          <w:lang w:bidi="si-LK"/>
        </w:rPr>
        <w:t>’</w:t>
      </w:r>
      <w:r w:rsidRPr="00C066C0">
        <w:rPr>
          <w:cs/>
          <w:lang w:bidi="si-LK"/>
        </w:rPr>
        <w:t xml:space="preserve"> යි ඔහු ඇසූවිට </w:t>
      </w:r>
      <w:r w:rsidR="003E6E91">
        <w:t>‘</w:t>
      </w:r>
      <w:r w:rsidRPr="00C066C0">
        <w:rPr>
          <w:cs/>
          <w:lang w:bidi="si-LK"/>
        </w:rPr>
        <w:t>තලගුලි</w:t>
      </w:r>
      <w:r w:rsidR="00394EF6">
        <w:rPr>
          <w:lang w:bidi="si-LK"/>
        </w:rPr>
        <w:t xml:space="preserve">’ </w:t>
      </w:r>
      <w:r w:rsidR="00394EF6">
        <w:rPr>
          <w:cs/>
          <w:lang w:bidi="si-LK"/>
        </w:rPr>
        <w:t>යි</w:t>
      </w:r>
      <w:r w:rsidRPr="00C066C0">
        <w:rPr>
          <w:cs/>
          <w:lang w:bidi="si-LK"/>
        </w:rPr>
        <w:t xml:space="preserve"> කී ය. ඉක්බිති ගැහැවි තෙමේ </w:t>
      </w:r>
      <w:r w:rsidR="003E6E91">
        <w:t>‘</w:t>
      </w:r>
      <w:r w:rsidRPr="00C066C0">
        <w:rPr>
          <w:cs/>
          <w:lang w:bidi="si-LK"/>
        </w:rPr>
        <w:t>ඔබවහන්සේ කපුටකු වැනි ය</w:t>
      </w:r>
      <w:r w:rsidR="00AD1C72">
        <w:rPr>
          <w:cs/>
          <w:lang w:bidi="si-LK"/>
        </w:rPr>
        <w:t>’</w:t>
      </w:r>
      <w:r w:rsidRPr="00C066C0">
        <w:rPr>
          <w:cs/>
          <w:lang w:bidi="si-LK"/>
        </w:rPr>
        <w:t xml:space="preserve"> යි එහිදී ම අවමන් කෙළේ ය. එයින් කිපුනු සුධම</w:t>
      </w:r>
      <w:r w:rsidR="00E344A8">
        <w:rPr>
          <w:rFonts w:hint="cs"/>
          <w:cs/>
          <w:lang w:bidi="si-LK"/>
        </w:rPr>
        <w:t>‍්ම</w:t>
      </w:r>
      <w:r w:rsidRPr="00C066C0">
        <w:rPr>
          <w:cs/>
          <w:lang w:bidi="si-LK"/>
        </w:rPr>
        <w:t xml:space="preserve"> ස්ථවිර තෙමේ </w:t>
      </w:r>
      <w:r w:rsidR="003E6E91">
        <w:t>‘</w:t>
      </w:r>
      <w:r w:rsidRPr="00C066C0">
        <w:rPr>
          <w:cs/>
          <w:lang w:bidi="si-LK"/>
        </w:rPr>
        <w:t>ගැහැවිය! තමුසේගේ ආවාසය රකින්නට මට බැරි ය</w:t>
      </w:r>
      <w:r w:rsidRPr="00C066C0">
        <w:t xml:space="preserve">, </w:t>
      </w:r>
      <w:r w:rsidRPr="00C066C0">
        <w:rPr>
          <w:cs/>
          <w:lang w:bidi="si-LK"/>
        </w:rPr>
        <w:t>එය බාර ගන්නැ</w:t>
      </w:r>
      <w:r w:rsidR="003E6E91">
        <w:t>’</w:t>
      </w:r>
      <w:r w:rsidRPr="00C066C0">
        <w:t xml:space="preserve"> </w:t>
      </w:r>
      <w:r w:rsidRPr="00C066C0">
        <w:rPr>
          <w:cs/>
          <w:lang w:bidi="si-LK"/>
        </w:rPr>
        <w:t xml:space="preserve">යි කියා යන්නට පිටත් වූ කල </w:t>
      </w:r>
      <w:r w:rsidR="003E6E91">
        <w:t>‘</w:t>
      </w:r>
      <w:r w:rsidRPr="00C066C0">
        <w:rPr>
          <w:cs/>
          <w:lang w:bidi="si-LK"/>
        </w:rPr>
        <w:t>වඩින</w:t>
      </w:r>
      <w:r w:rsidR="00E344A8">
        <w:rPr>
          <w:rFonts w:hint="cs"/>
          <w:cs/>
          <w:lang w:bidi="si-LK"/>
        </w:rPr>
        <w:t>්න</w:t>
      </w:r>
      <w:r w:rsidRPr="00C066C0">
        <w:rPr>
          <w:cs/>
          <w:lang w:bidi="si-LK"/>
        </w:rPr>
        <w:t>ට එපා! නවතින්නැ</w:t>
      </w:r>
      <w:r w:rsidR="003E6E91">
        <w:t>’</w:t>
      </w:r>
      <w:r w:rsidRPr="00C066C0">
        <w:t xml:space="preserve"> </w:t>
      </w:r>
      <w:r w:rsidRPr="00C066C0">
        <w:rPr>
          <w:cs/>
          <w:lang w:bidi="si-LK"/>
        </w:rPr>
        <w:t>යි තුන් විටක් ම කියන ලද්දේ ද</w:t>
      </w:r>
      <w:r w:rsidRPr="00C066C0">
        <w:t xml:space="preserve">, </w:t>
      </w:r>
      <w:r w:rsidRPr="00C066C0">
        <w:rPr>
          <w:cs/>
          <w:lang w:bidi="si-LK"/>
        </w:rPr>
        <w:t xml:space="preserve">එහෙත් නො නැවතී බුදුරජුන් වෙත ගොස් ගැහැවියා හා තමා අතර හුවමාරු වූ වචන කියා සිටියේ ය. </w:t>
      </w:r>
    </w:p>
    <w:p w14:paraId="2C82852A" w14:textId="7913B149" w:rsidR="00C066C0" w:rsidRPr="00C066C0" w:rsidRDefault="00C066C0" w:rsidP="007668D7">
      <w:r w:rsidRPr="00C066C0">
        <w:rPr>
          <w:cs/>
          <w:lang w:bidi="si-LK"/>
        </w:rPr>
        <w:t xml:space="preserve">බුදුරජානන් වහන්සේ </w:t>
      </w:r>
      <w:r w:rsidR="003E6E91">
        <w:t>‘</w:t>
      </w:r>
      <w:r w:rsidRPr="00C066C0">
        <w:rPr>
          <w:cs/>
          <w:lang w:bidi="si-LK"/>
        </w:rPr>
        <w:t>ශ්‍රද්ධාවත් රතනත්‍රයයෙහි ප්‍රසන්න වූ උපාසක තෙමේ තා විසින් නින්දා කරණ ලදැ</w:t>
      </w:r>
      <w:r w:rsidR="003E6E91">
        <w:t>’</w:t>
      </w:r>
      <w:r w:rsidRPr="00C066C0">
        <w:t xml:space="preserve"> </w:t>
      </w:r>
      <w:r w:rsidRPr="00C066C0">
        <w:rPr>
          <w:cs/>
          <w:lang w:bidi="si-LK"/>
        </w:rPr>
        <w:t>යි ඔහු පිට ම දොස් තබා පටිසාරණීයක</w:t>
      </w:r>
      <w:r w:rsidR="00983463">
        <w:rPr>
          <w:cs/>
          <w:lang w:bidi="si-LK"/>
        </w:rPr>
        <w:t>ර්‍ම</w:t>
      </w:r>
      <w:r w:rsidRPr="00C066C0">
        <w:rPr>
          <w:cs/>
          <w:lang w:bidi="si-LK"/>
        </w:rPr>
        <w:t xml:space="preserve">ය කරවා </w:t>
      </w:r>
      <w:r w:rsidR="003E6E91">
        <w:t>‘</w:t>
      </w:r>
      <w:r w:rsidR="00A15EBE">
        <w:rPr>
          <w:cs/>
          <w:lang w:bidi="si-LK"/>
        </w:rPr>
        <w:t>යව</w:t>
      </w:r>
      <w:r w:rsidRPr="00C066C0">
        <w:rPr>
          <w:cs/>
          <w:lang w:bidi="si-LK"/>
        </w:rPr>
        <w:t>! සිත් ගැහැවියා කතා කරන්නැ</w:t>
      </w:r>
      <w:r w:rsidR="003E6E91">
        <w:t>’</w:t>
      </w:r>
      <w:r w:rsidRPr="00C066C0">
        <w:t xml:space="preserve"> </w:t>
      </w:r>
      <w:r w:rsidRPr="00C066C0">
        <w:rPr>
          <w:cs/>
          <w:lang w:bidi="si-LK"/>
        </w:rPr>
        <w:t>යි පිටත් කොට එහි යැවූ සේක. ඔහු</w:t>
      </w:r>
      <w:r w:rsidRPr="00C066C0">
        <w:t xml:space="preserve">, </w:t>
      </w:r>
      <w:r w:rsidRPr="00C066C0">
        <w:rPr>
          <w:cs/>
          <w:lang w:bidi="si-LK"/>
        </w:rPr>
        <w:t xml:space="preserve">ගැහැවියා වෙත ගොස් </w:t>
      </w:r>
      <w:r w:rsidR="003E6E91">
        <w:t>‘</w:t>
      </w:r>
      <w:r w:rsidRPr="00C066C0">
        <w:rPr>
          <w:cs/>
          <w:lang w:bidi="si-LK"/>
        </w:rPr>
        <w:t>ගැහැවිය! වරද මා අතේ ය</w:t>
      </w:r>
      <w:r w:rsidRPr="00C066C0">
        <w:t xml:space="preserve">, </w:t>
      </w:r>
      <w:r w:rsidRPr="00C066C0">
        <w:rPr>
          <w:cs/>
          <w:lang w:bidi="si-LK"/>
        </w:rPr>
        <w:t>එ හෙයින් මට කතා කරන්නැ</w:t>
      </w:r>
      <w:r w:rsidR="003E6E91">
        <w:rPr>
          <w:cs/>
          <w:lang w:bidi="si-LK"/>
        </w:rPr>
        <w:t>’</w:t>
      </w:r>
      <w:r w:rsidRPr="00C066C0">
        <w:rPr>
          <w:cs/>
          <w:lang w:bidi="si-LK"/>
        </w:rPr>
        <w:t xml:space="preserve"> යි කී ය. </w:t>
      </w:r>
      <w:r w:rsidR="003E6E91">
        <w:t>‘</w:t>
      </w:r>
      <w:r w:rsidRPr="00C066C0">
        <w:rPr>
          <w:cs/>
          <w:lang w:bidi="si-LK"/>
        </w:rPr>
        <w:t>මම ඔබට කමා නො කරමි</w:t>
      </w:r>
      <w:r w:rsidR="003E6E91">
        <w:t>’</w:t>
      </w:r>
      <w:r w:rsidRPr="00C066C0">
        <w:t xml:space="preserve"> </w:t>
      </w:r>
      <w:r w:rsidRPr="00C066C0">
        <w:rPr>
          <w:cs/>
          <w:lang w:bidi="si-LK"/>
        </w:rPr>
        <w:t>යි ගැහැවියා කී කල්හි නැවැත</w:t>
      </w:r>
      <w:r w:rsidR="00C909C1">
        <w:rPr>
          <w:cs/>
          <w:lang w:bidi="si-LK"/>
        </w:rPr>
        <w:t>ත්</w:t>
      </w:r>
      <w:r w:rsidRPr="00C066C0">
        <w:rPr>
          <w:cs/>
          <w:lang w:bidi="si-LK"/>
        </w:rPr>
        <w:t xml:space="preserve"> සුධම</w:t>
      </w:r>
      <w:r w:rsidR="00A15EBE">
        <w:rPr>
          <w:rFonts w:hint="cs"/>
          <w:cs/>
          <w:lang w:bidi="si-LK"/>
        </w:rPr>
        <w:t>‍්ම</w:t>
      </w:r>
      <w:r w:rsidRPr="00C066C0">
        <w:rPr>
          <w:cs/>
          <w:lang w:bidi="si-LK"/>
        </w:rPr>
        <w:t xml:space="preserve"> ස්ථවිර තෙමේ බුදුරජුන් වෙත ගියේ ඒ වග කීයේ ය. බුදුරජානන් වහන්සේ </w:t>
      </w:r>
      <w:r w:rsidR="003E6E91">
        <w:t>‘</w:t>
      </w:r>
      <w:r w:rsidRPr="00C066C0">
        <w:rPr>
          <w:cs/>
          <w:lang w:bidi="si-LK"/>
        </w:rPr>
        <w:t>මොහුට උපාසකයා කමා නො කරන්නේ ය</w:t>
      </w:r>
      <w:r w:rsidR="003E6E91">
        <w:t>’</w:t>
      </w:r>
      <w:r w:rsidRPr="00C066C0">
        <w:t xml:space="preserve"> </w:t>
      </w:r>
      <w:r w:rsidRPr="00C066C0">
        <w:rPr>
          <w:cs/>
          <w:lang w:bidi="si-LK"/>
        </w:rPr>
        <w:t xml:space="preserve">යි දත් </w:t>
      </w:r>
      <w:r w:rsidR="00A15EBE">
        <w:rPr>
          <w:rFonts w:hint="cs"/>
          <w:cs/>
          <w:lang w:bidi="si-LK"/>
        </w:rPr>
        <w:t>සේ</w:t>
      </w:r>
      <w:r w:rsidRPr="00C066C0">
        <w:rPr>
          <w:cs/>
          <w:lang w:bidi="si-LK"/>
        </w:rPr>
        <w:t xml:space="preserve">ක් ද </w:t>
      </w:r>
      <w:r w:rsidR="003E6E91">
        <w:t>‘</w:t>
      </w:r>
      <w:r w:rsidRPr="00C066C0">
        <w:rPr>
          <w:cs/>
          <w:lang w:bidi="si-LK"/>
        </w:rPr>
        <w:t>මොහු මානයෙන් තද ව ගියේ ය</w:t>
      </w:r>
      <w:r w:rsidRPr="00C066C0">
        <w:t xml:space="preserve">, </w:t>
      </w:r>
      <w:r w:rsidRPr="00C066C0">
        <w:rPr>
          <w:cs/>
          <w:lang w:bidi="si-LK"/>
        </w:rPr>
        <w:t>මොහුගේ මානය මෙ තැන දී බිඳ හැරිය යුතු ය</w:t>
      </w:r>
      <w:r w:rsidR="003E6E91">
        <w:t>’</w:t>
      </w:r>
      <w:r w:rsidRPr="00C066C0">
        <w:t xml:space="preserve"> </w:t>
      </w:r>
      <w:r w:rsidRPr="00C066C0">
        <w:rPr>
          <w:cs/>
          <w:lang w:bidi="si-LK"/>
        </w:rPr>
        <w:t>යි තිස් යොදුන් මග ගොස් ආවහු</w:t>
      </w:r>
      <w:r w:rsidRPr="00C066C0">
        <w:t xml:space="preserve">, </w:t>
      </w:r>
      <w:r w:rsidRPr="00C066C0">
        <w:rPr>
          <w:cs/>
          <w:lang w:bidi="si-LK"/>
        </w:rPr>
        <w:t>නැවැතත් කමා කරවන</w:t>
      </w:r>
      <w:r w:rsidR="00A15EBE">
        <w:rPr>
          <w:cs/>
          <w:lang w:bidi="si-LK"/>
        </w:rPr>
        <w:t>්නට උපායකු</w:t>
      </w:r>
      <w:r w:rsidR="00C909C1">
        <w:rPr>
          <w:cs/>
          <w:lang w:bidi="si-LK"/>
        </w:rPr>
        <w:t>ත්</w:t>
      </w:r>
      <w:r w:rsidR="00A15EBE">
        <w:rPr>
          <w:cs/>
          <w:lang w:bidi="si-LK"/>
        </w:rPr>
        <w:t xml:space="preserve"> නො වද</w:t>
      </w:r>
      <w:r w:rsidR="00A15EBE">
        <w:rPr>
          <w:rFonts w:hint="cs"/>
          <w:cs/>
          <w:lang w:bidi="si-LK"/>
        </w:rPr>
        <w:t>ා</w:t>
      </w:r>
      <w:r w:rsidRPr="00C066C0">
        <w:rPr>
          <w:cs/>
          <w:lang w:bidi="si-LK"/>
        </w:rPr>
        <w:t>රා ම පිටත් කොට යැවූහ. ඒ වර</w:t>
      </w:r>
      <w:r w:rsidR="00C909C1">
        <w:rPr>
          <w:cs/>
          <w:lang w:bidi="si-LK"/>
        </w:rPr>
        <w:t>ත්</w:t>
      </w:r>
      <w:r w:rsidRPr="00C066C0">
        <w:rPr>
          <w:cs/>
          <w:lang w:bidi="si-LK"/>
        </w:rPr>
        <w:t xml:space="preserve"> එහි ගොස් නැවැත ආ</w:t>
      </w:r>
      <w:r w:rsidRPr="00C066C0">
        <w:t xml:space="preserve">, </w:t>
      </w:r>
      <w:r w:rsidRPr="00C066C0">
        <w:rPr>
          <w:cs/>
          <w:lang w:bidi="si-LK"/>
        </w:rPr>
        <w:t>මන් නැසී තුබූ ඔහුට දෙවැ</w:t>
      </w:r>
      <w:r w:rsidR="00A15EBE">
        <w:rPr>
          <w:rFonts w:hint="cs"/>
          <w:cs/>
          <w:lang w:bidi="si-LK"/>
        </w:rPr>
        <w:t>න්</w:t>
      </w:r>
      <w:r w:rsidRPr="00C066C0">
        <w:rPr>
          <w:cs/>
          <w:lang w:bidi="si-LK"/>
        </w:rPr>
        <w:t xml:space="preserve">නකු දී </w:t>
      </w:r>
      <w:r w:rsidR="003E6E91">
        <w:t>‘</w:t>
      </w:r>
      <w:r w:rsidRPr="00C066C0">
        <w:rPr>
          <w:cs/>
          <w:lang w:bidi="si-LK"/>
        </w:rPr>
        <w:t>යව! මොහු සමග ගොස් උපාසකයා කමා කරව</w:t>
      </w:r>
      <w:r w:rsidR="00A15EBE">
        <w:rPr>
          <w:rFonts w:hint="cs"/>
          <w:cs/>
          <w:lang w:bidi="si-LK"/>
        </w:rPr>
        <w:t>න්නැ</w:t>
      </w:r>
      <w:r w:rsidR="003E6E91">
        <w:t>’</w:t>
      </w:r>
      <w:r w:rsidR="00A15EBE">
        <w:rPr>
          <w:rFonts w:hint="cs"/>
          <w:cs/>
          <w:lang w:bidi="si-LK"/>
        </w:rPr>
        <w:t xml:space="preserve"> </w:t>
      </w:r>
      <w:r w:rsidRPr="00C066C0">
        <w:rPr>
          <w:cs/>
          <w:lang w:bidi="si-LK"/>
        </w:rPr>
        <w:t xml:space="preserve">යි වදාරා </w:t>
      </w:r>
      <w:r w:rsidR="003E6E91">
        <w:t>‘</w:t>
      </w:r>
      <w:r w:rsidR="00A15EBE">
        <w:rPr>
          <w:cs/>
          <w:lang w:bidi="si-LK"/>
        </w:rPr>
        <w:t>මාගේ</w:t>
      </w:r>
      <w:r w:rsidRPr="00C066C0">
        <w:rPr>
          <w:cs/>
          <w:lang w:bidi="si-LK"/>
        </w:rPr>
        <w:t xml:space="preserve"> විහාර ය</w:t>
      </w:r>
      <w:r w:rsidRPr="00C066C0">
        <w:t xml:space="preserve">, </w:t>
      </w:r>
      <w:r w:rsidRPr="00C066C0">
        <w:rPr>
          <w:cs/>
          <w:lang w:bidi="si-LK"/>
        </w:rPr>
        <w:t>මා වසන තැන ය</w:t>
      </w:r>
      <w:r w:rsidRPr="00C066C0">
        <w:t xml:space="preserve">, </w:t>
      </w:r>
      <w:r w:rsidRPr="00C066C0">
        <w:rPr>
          <w:cs/>
          <w:lang w:bidi="si-LK"/>
        </w:rPr>
        <w:t>මාගේ දායකයා ය</w:t>
      </w:r>
      <w:r w:rsidRPr="00C066C0">
        <w:t xml:space="preserve">, </w:t>
      </w:r>
      <w:r w:rsidRPr="00C066C0">
        <w:rPr>
          <w:cs/>
          <w:lang w:bidi="si-LK"/>
        </w:rPr>
        <w:t>මා</w:t>
      </w:r>
      <w:r w:rsidR="00A15EBE">
        <w:rPr>
          <w:rFonts w:hint="cs"/>
          <w:cs/>
          <w:lang w:bidi="si-LK"/>
        </w:rPr>
        <w:t>ගේ</w:t>
      </w:r>
      <w:r w:rsidRPr="00C066C0">
        <w:rPr>
          <w:cs/>
          <w:lang w:bidi="si-LK"/>
        </w:rPr>
        <w:t xml:space="preserve"> දායිකාව ය</w:t>
      </w:r>
      <w:r w:rsidR="00AD1C72">
        <w:rPr>
          <w:cs/>
          <w:lang w:bidi="si-LK"/>
        </w:rPr>
        <w:t>’</w:t>
      </w:r>
      <w:r w:rsidRPr="00C066C0">
        <w:rPr>
          <w:cs/>
          <w:lang w:bidi="si-LK"/>
        </w:rPr>
        <w:t xml:space="preserve"> යි මහණුන්ට මා</w:t>
      </w:r>
      <w:r w:rsidR="00A15EBE">
        <w:rPr>
          <w:rFonts w:hint="cs"/>
          <w:cs/>
          <w:lang w:bidi="si-LK"/>
        </w:rPr>
        <w:t>න්</w:t>
      </w:r>
      <w:r w:rsidRPr="00C066C0">
        <w:rPr>
          <w:cs/>
          <w:lang w:bidi="si-LK"/>
        </w:rPr>
        <w:t>නයක් අහංකාරයක් උපදවන්නට නො වටනේ ය</w:t>
      </w:r>
      <w:r w:rsidRPr="00C066C0">
        <w:t xml:space="preserve">, </w:t>
      </w:r>
      <w:r w:rsidRPr="00C066C0">
        <w:rPr>
          <w:cs/>
          <w:lang w:bidi="si-LK"/>
        </w:rPr>
        <w:t>මෙසේ සිතන</w:t>
      </w:r>
      <w:r w:rsidR="00A15EBE">
        <w:rPr>
          <w:rFonts w:hint="cs"/>
          <w:cs/>
          <w:lang w:bidi="si-LK"/>
        </w:rPr>
        <w:t>්න</w:t>
      </w:r>
      <w:r w:rsidRPr="00C066C0">
        <w:rPr>
          <w:cs/>
          <w:lang w:bidi="si-LK"/>
        </w:rPr>
        <w:t>හුගේ ඊ</w:t>
      </w:r>
      <w:r w:rsidR="00A15EBE">
        <w:rPr>
          <w:rFonts w:hint="cs"/>
          <w:cs/>
          <w:lang w:bidi="si-LK"/>
        </w:rPr>
        <w:t>ර්‍ෂ්‍යා</w:t>
      </w:r>
      <w:r w:rsidRPr="00C066C0">
        <w:rPr>
          <w:cs/>
          <w:lang w:bidi="si-LK"/>
        </w:rPr>
        <w:t>මානාදී ක්ලේශයෝ තදින් වැඩෙත්</w:t>
      </w:r>
      <w:r w:rsidR="003E6E91">
        <w:t>’</w:t>
      </w:r>
      <w:r w:rsidRPr="00C066C0">
        <w:t xml:space="preserve"> </w:t>
      </w:r>
      <w:r w:rsidRPr="00C066C0">
        <w:rPr>
          <w:cs/>
          <w:lang w:bidi="si-LK"/>
        </w:rPr>
        <w:t xml:space="preserve">යි අනුසන්ධි ගළපා දහම් දෙසන </w:t>
      </w:r>
      <w:r w:rsidR="00A15EBE">
        <w:rPr>
          <w:rFonts w:hint="cs"/>
          <w:cs/>
          <w:lang w:bidi="si-LK"/>
        </w:rPr>
        <w:t>සේ</w:t>
      </w:r>
      <w:r w:rsidRPr="00C066C0">
        <w:rPr>
          <w:cs/>
          <w:lang w:bidi="si-LK"/>
        </w:rPr>
        <w:t>ක් මේ ගය වදාළ සේක:</w:t>
      </w:r>
      <w:r w:rsidR="00A15EBE">
        <w:rPr>
          <w:rFonts w:hint="cs"/>
          <w:cs/>
          <w:lang w:bidi="si-LK"/>
        </w:rPr>
        <w:t>-</w:t>
      </w:r>
      <w:r w:rsidRPr="00C066C0">
        <w:rPr>
          <w:cs/>
          <w:lang w:bidi="si-LK"/>
        </w:rPr>
        <w:t xml:space="preserve"> </w:t>
      </w:r>
    </w:p>
    <w:p w14:paraId="263B6F5B" w14:textId="77777777" w:rsidR="00A15EBE" w:rsidRPr="00A15EBE" w:rsidRDefault="00C066C0" w:rsidP="002D3106">
      <w:pPr>
        <w:pStyle w:val="Quote"/>
        <w:rPr>
          <w:lang w:bidi="si-LK"/>
        </w:rPr>
      </w:pPr>
      <w:r w:rsidRPr="00A15EBE">
        <w:rPr>
          <w:cs/>
          <w:lang w:bidi="si-LK"/>
        </w:rPr>
        <w:t>අසතං භාවනමිච්ඡෙය්‍ය පුරක්ඛාරං ච භික්ඛුසු</w:t>
      </w:r>
      <w:r w:rsidRPr="00A15EBE">
        <w:t xml:space="preserve">, </w:t>
      </w:r>
    </w:p>
    <w:p w14:paraId="512BBA64" w14:textId="77777777" w:rsidR="00A15EBE" w:rsidRPr="00A15EBE" w:rsidRDefault="00C066C0" w:rsidP="002D3106">
      <w:pPr>
        <w:pStyle w:val="Quote"/>
        <w:rPr>
          <w:lang w:bidi="si-LK"/>
        </w:rPr>
      </w:pPr>
      <w:r w:rsidRPr="00A15EBE">
        <w:rPr>
          <w:cs/>
          <w:lang w:bidi="si-LK"/>
        </w:rPr>
        <w:t xml:space="preserve">ආවාසෙසු ච ඉස්සරියං පූජා පරකුලෙසු ච. </w:t>
      </w:r>
    </w:p>
    <w:p w14:paraId="159A8159" w14:textId="2813E5C0" w:rsidR="00A15EBE" w:rsidRPr="00A15EBE" w:rsidRDefault="002D3106" w:rsidP="002D3106">
      <w:pPr>
        <w:pStyle w:val="Quote"/>
        <w:rPr>
          <w:lang w:bidi="si-LK"/>
        </w:rPr>
      </w:pPr>
      <w:r>
        <w:rPr>
          <w:lang w:bidi="si-LK"/>
        </w:rPr>
        <w:t>.</w:t>
      </w:r>
    </w:p>
    <w:p w14:paraId="6360DFD6" w14:textId="77777777" w:rsidR="00A15EBE" w:rsidRPr="00A15EBE" w:rsidRDefault="00C066C0" w:rsidP="002D3106">
      <w:pPr>
        <w:pStyle w:val="Quote"/>
        <w:rPr>
          <w:lang w:bidi="si-LK"/>
        </w:rPr>
      </w:pPr>
      <w:r w:rsidRPr="00A15EBE">
        <w:rPr>
          <w:cs/>
          <w:lang w:bidi="si-LK"/>
        </w:rPr>
        <w:t>මමෙව කතමඤ්ඤන</w:t>
      </w:r>
      <w:r w:rsidR="00A15EBE" w:rsidRPr="00A15EBE">
        <w:rPr>
          <w:rFonts w:hint="cs"/>
          <w:cs/>
          <w:lang w:bidi="si-LK"/>
        </w:rPr>
        <w:t>්</w:t>
      </w:r>
      <w:r w:rsidR="00A15EBE" w:rsidRPr="00A15EBE">
        <w:rPr>
          <w:cs/>
          <w:lang w:bidi="si-LK"/>
        </w:rPr>
        <w:t>තු ගිහ</w:t>
      </w:r>
      <w:r w:rsidR="00A15EBE" w:rsidRPr="00A15EBE">
        <w:rPr>
          <w:rFonts w:hint="cs"/>
          <w:cs/>
          <w:lang w:bidi="si-LK"/>
        </w:rPr>
        <w:t>ී</w:t>
      </w:r>
      <w:r w:rsidRPr="00A15EBE">
        <w:rPr>
          <w:cs/>
          <w:lang w:bidi="si-LK"/>
        </w:rPr>
        <w:t xml:space="preserve"> පබ</w:t>
      </w:r>
      <w:r w:rsidR="00A15EBE" w:rsidRPr="00A15EBE">
        <w:rPr>
          <w:rFonts w:hint="cs"/>
          <w:cs/>
          <w:lang w:bidi="si-LK"/>
        </w:rPr>
        <w:t>්බ</w:t>
      </w:r>
      <w:r w:rsidRPr="00A15EBE">
        <w:rPr>
          <w:cs/>
          <w:lang w:bidi="si-LK"/>
        </w:rPr>
        <w:t>ජිතා උ</w:t>
      </w:r>
      <w:r w:rsidR="00A15EBE" w:rsidRPr="00A15EBE">
        <w:rPr>
          <w:rFonts w:hint="cs"/>
          <w:cs/>
          <w:lang w:bidi="si-LK"/>
        </w:rPr>
        <w:t>භො</w:t>
      </w:r>
      <w:r w:rsidRPr="00A15EBE">
        <w:t xml:space="preserve">, </w:t>
      </w:r>
    </w:p>
    <w:p w14:paraId="167810E7" w14:textId="77777777" w:rsidR="00A15EBE" w:rsidRPr="00A15EBE" w:rsidRDefault="00C066C0" w:rsidP="002D3106">
      <w:pPr>
        <w:pStyle w:val="Quote"/>
        <w:rPr>
          <w:lang w:bidi="si-LK"/>
        </w:rPr>
      </w:pPr>
      <w:r w:rsidRPr="00A15EBE">
        <w:rPr>
          <w:cs/>
          <w:lang w:bidi="si-LK"/>
        </w:rPr>
        <w:t>මමෙව අතිව</w:t>
      </w:r>
      <w:r w:rsidR="00A15EBE" w:rsidRPr="00A15EBE">
        <w:rPr>
          <w:rFonts w:hint="cs"/>
          <w:cs/>
          <w:lang w:bidi="si-LK"/>
        </w:rPr>
        <w:t>සා</w:t>
      </w:r>
      <w:r w:rsidRPr="00A15EBE">
        <w:rPr>
          <w:cs/>
          <w:lang w:bidi="si-LK"/>
        </w:rPr>
        <w:t xml:space="preserve"> අ</w:t>
      </w:r>
      <w:r w:rsidR="00A15EBE" w:rsidRPr="00A15EBE">
        <w:rPr>
          <w:rFonts w:hint="cs"/>
          <w:cs/>
          <w:lang w:bidi="si-LK"/>
        </w:rPr>
        <w:t>ස්</w:t>
      </w:r>
      <w:r w:rsidRPr="00A15EBE">
        <w:rPr>
          <w:cs/>
          <w:lang w:bidi="si-LK"/>
        </w:rPr>
        <w:t xml:space="preserve">සු </w:t>
      </w:r>
      <w:r w:rsidR="00A15EBE" w:rsidRPr="00A15EBE">
        <w:rPr>
          <w:rFonts w:hint="cs"/>
          <w:cs/>
          <w:lang w:bidi="si-LK"/>
        </w:rPr>
        <w:t xml:space="preserve">කිච‍්චාකිච්චෙසු </w:t>
      </w:r>
      <w:r w:rsidRPr="00A15EBE">
        <w:rPr>
          <w:cs/>
          <w:lang w:bidi="si-LK"/>
        </w:rPr>
        <w:t>කි</w:t>
      </w:r>
      <w:r w:rsidR="00A15EBE" w:rsidRPr="00A15EBE">
        <w:rPr>
          <w:rFonts w:hint="cs"/>
          <w:cs/>
          <w:lang w:bidi="si-LK"/>
        </w:rPr>
        <w:t>ස්</w:t>
      </w:r>
      <w:r w:rsidRPr="00A15EBE">
        <w:rPr>
          <w:cs/>
          <w:lang w:bidi="si-LK"/>
        </w:rPr>
        <w:t>මි චි</w:t>
      </w:r>
      <w:r w:rsidRPr="00A15EBE">
        <w:t xml:space="preserve">, </w:t>
      </w:r>
    </w:p>
    <w:p w14:paraId="172D2093" w14:textId="77777777" w:rsidR="00C066C0" w:rsidRPr="00A15EBE" w:rsidRDefault="00C066C0" w:rsidP="002D3106">
      <w:pPr>
        <w:pStyle w:val="Quote"/>
      </w:pPr>
      <w:r w:rsidRPr="00A15EBE">
        <w:rPr>
          <w:cs/>
          <w:lang w:bidi="si-LK"/>
        </w:rPr>
        <w:t xml:space="preserve">ඉති බාලස්ස </w:t>
      </w:r>
      <w:r w:rsidR="00A15EBE" w:rsidRPr="00A15EBE">
        <w:rPr>
          <w:rFonts w:hint="cs"/>
          <w:cs/>
          <w:lang w:bidi="si-LK"/>
        </w:rPr>
        <w:t>සඞ‍්කප්පො</w:t>
      </w:r>
      <w:r w:rsidRPr="00A15EBE">
        <w:rPr>
          <w:cs/>
          <w:lang w:bidi="si-LK"/>
        </w:rPr>
        <w:t xml:space="preserve"> ඉ</w:t>
      </w:r>
      <w:r w:rsidR="00A15EBE" w:rsidRPr="00A15EBE">
        <w:rPr>
          <w:rFonts w:hint="cs"/>
          <w:cs/>
          <w:lang w:bidi="si-LK"/>
        </w:rPr>
        <w:t>ච‍්ඡා</w:t>
      </w:r>
      <w:r w:rsidRPr="00A15EBE">
        <w:rPr>
          <w:cs/>
          <w:lang w:bidi="si-LK"/>
        </w:rPr>
        <w:t xml:space="preserve"> </w:t>
      </w:r>
      <w:r w:rsidR="00A15EBE" w:rsidRPr="00A15EBE">
        <w:rPr>
          <w:rFonts w:hint="cs"/>
          <w:cs/>
          <w:lang w:bidi="si-LK"/>
        </w:rPr>
        <w:t>මානො ච</w:t>
      </w:r>
      <w:r w:rsidRPr="00A15EBE">
        <w:rPr>
          <w:cs/>
          <w:lang w:bidi="si-LK"/>
        </w:rPr>
        <w:t xml:space="preserve"> වඩ්ඪතීති. </w:t>
      </w:r>
    </w:p>
    <w:p w14:paraId="003FC962" w14:textId="77777777" w:rsidR="00A15EBE" w:rsidRDefault="00C066C0" w:rsidP="00574000">
      <w:pPr>
        <w:rPr>
          <w:lang w:bidi="si-LK"/>
        </w:rPr>
      </w:pPr>
      <w:r w:rsidRPr="00C066C0">
        <w:rPr>
          <w:cs/>
          <w:lang w:bidi="si-LK"/>
        </w:rPr>
        <w:t>නුවණ නැති මහණ තෙමේ තමන් තුළ නැති ගුණයෙන් බුහුමන් කිරීම ද</w:t>
      </w:r>
      <w:r w:rsidRPr="00C066C0">
        <w:t xml:space="preserve">, </w:t>
      </w:r>
      <w:r w:rsidRPr="00C066C0">
        <w:rPr>
          <w:cs/>
          <w:lang w:bidi="si-LK"/>
        </w:rPr>
        <w:t>මහණුන් අතර පෙරටු කර</w:t>
      </w:r>
      <w:r w:rsidR="00A15EBE">
        <w:rPr>
          <w:rFonts w:hint="cs"/>
          <w:cs/>
          <w:lang w:bidi="si-LK"/>
        </w:rPr>
        <w:t>ණු</w:t>
      </w:r>
      <w:r w:rsidRPr="00C066C0">
        <w:rPr>
          <w:cs/>
          <w:lang w:bidi="si-LK"/>
        </w:rPr>
        <w:t xml:space="preserve"> ලැබීම ද</w:t>
      </w:r>
      <w:r w:rsidRPr="00C066C0">
        <w:t xml:space="preserve">, </w:t>
      </w:r>
      <w:r w:rsidRPr="00C066C0">
        <w:rPr>
          <w:cs/>
          <w:lang w:bidi="si-LK"/>
        </w:rPr>
        <w:t>ආවාසයන්හි ඉසුරු බව ද</w:t>
      </w:r>
      <w:r w:rsidRPr="00C066C0">
        <w:t xml:space="preserve">, </w:t>
      </w:r>
      <w:r w:rsidRPr="00C066C0">
        <w:rPr>
          <w:cs/>
          <w:lang w:bidi="si-LK"/>
        </w:rPr>
        <w:t xml:space="preserve">නො නෑ කුලයන්හි සිවුපස පූජා ද කැමති වන්නේ ය. </w:t>
      </w:r>
    </w:p>
    <w:p w14:paraId="2A1D5858" w14:textId="527E6FE2" w:rsidR="00EE3BEC" w:rsidRDefault="00C066C0" w:rsidP="00EB36AB">
      <w:pPr>
        <w:rPr>
          <w:lang w:bidi="si-LK"/>
        </w:rPr>
      </w:pPr>
      <w:r w:rsidRPr="00C066C0">
        <w:rPr>
          <w:cs/>
          <w:lang w:bidi="si-LK"/>
        </w:rPr>
        <w:t>ගිහියෝ</w:t>
      </w:r>
      <w:r w:rsidR="00C909C1">
        <w:rPr>
          <w:cs/>
          <w:lang w:bidi="si-LK"/>
        </w:rPr>
        <w:t>ත්</w:t>
      </w:r>
      <w:r w:rsidRPr="00C066C0">
        <w:rPr>
          <w:cs/>
          <w:lang w:bidi="si-LK"/>
        </w:rPr>
        <w:t xml:space="preserve"> පැවි</w:t>
      </w:r>
      <w:r w:rsidR="00A15EBE">
        <w:rPr>
          <w:rFonts w:hint="cs"/>
          <w:cs/>
          <w:lang w:bidi="si-LK"/>
        </w:rPr>
        <w:t>ද්</w:t>
      </w:r>
      <w:r w:rsidRPr="00C066C0">
        <w:rPr>
          <w:cs/>
          <w:lang w:bidi="si-LK"/>
        </w:rPr>
        <w:t>දෝ</w:t>
      </w:r>
      <w:r w:rsidR="00C909C1">
        <w:rPr>
          <w:cs/>
          <w:lang w:bidi="si-LK"/>
        </w:rPr>
        <w:t>ත්</w:t>
      </w:r>
      <w:r w:rsidRPr="00C066C0">
        <w:rPr>
          <w:cs/>
          <w:lang w:bidi="si-LK"/>
        </w:rPr>
        <w:t xml:space="preserve"> යන දෙ කොටස </w:t>
      </w:r>
      <w:r w:rsidR="003E6E91">
        <w:t>‘</w:t>
      </w:r>
      <w:r w:rsidRPr="00C066C0">
        <w:rPr>
          <w:cs/>
          <w:lang w:bidi="si-LK"/>
        </w:rPr>
        <w:t>මා විසින් ම විහාරයෙහි හැම කටයුතු කරණ ලදැ</w:t>
      </w:r>
      <w:r w:rsidR="003E6E91">
        <w:t>’</w:t>
      </w:r>
      <w:r w:rsidRPr="00C066C0">
        <w:t xml:space="preserve"> </w:t>
      </w:r>
      <w:r w:rsidRPr="00C066C0">
        <w:rPr>
          <w:cs/>
          <w:lang w:bidi="si-LK"/>
        </w:rPr>
        <w:t>යි දනිත්වා යි ද</w:t>
      </w:r>
      <w:r w:rsidRPr="00C066C0">
        <w:t>,</w:t>
      </w:r>
      <w:r w:rsidR="00EE3BEC">
        <w:rPr>
          <w:rFonts w:hint="cs"/>
          <w:cs/>
          <w:lang w:bidi="si-LK"/>
        </w:rPr>
        <w:t xml:space="preserve"> </w:t>
      </w:r>
      <w:r w:rsidRPr="00C066C0">
        <w:rPr>
          <w:cs/>
          <w:lang w:bidi="si-LK"/>
        </w:rPr>
        <w:t>කිසියම් කුදු මහත් කටයුතුවලදී මට ම අනුව පවතිත්වා</w:t>
      </w:r>
      <w:r w:rsidRPr="00C066C0">
        <w:t xml:space="preserve">, </w:t>
      </w:r>
      <w:r w:rsidRPr="00C066C0">
        <w:rPr>
          <w:cs/>
          <w:lang w:bidi="si-LK"/>
        </w:rPr>
        <w:t xml:space="preserve">යි ද මෙසේ බාලයාහට අදහස් වේ. එ හෙයින් ඔහුට </w:t>
      </w:r>
      <w:r w:rsidR="00DC6674">
        <w:rPr>
          <w:cs/>
          <w:lang w:bidi="si-LK"/>
        </w:rPr>
        <w:t>තෘෂ්ණා</w:t>
      </w:r>
      <w:r w:rsidRPr="00C066C0">
        <w:rPr>
          <w:cs/>
          <w:lang w:bidi="si-LK"/>
        </w:rPr>
        <w:t xml:space="preserve">ව ද මානය ද වැඩේ. </w:t>
      </w:r>
    </w:p>
    <w:p w14:paraId="42D2F419" w14:textId="77777777" w:rsidR="00C066C0" w:rsidRPr="00C066C0" w:rsidRDefault="00C066C0" w:rsidP="00574000">
      <w:r w:rsidRPr="00EE3BEC">
        <w:rPr>
          <w:b/>
          <w:bCs/>
          <w:cs/>
          <w:lang w:bidi="si-LK"/>
        </w:rPr>
        <w:t>අසතං භාවන</w:t>
      </w:r>
      <w:r w:rsidR="00EE3BEC" w:rsidRPr="00EE3BEC">
        <w:rPr>
          <w:rFonts w:hint="cs"/>
          <w:b/>
          <w:bCs/>
          <w:cs/>
          <w:lang w:bidi="si-LK"/>
        </w:rPr>
        <w:t>ං ඉච්ඡෙය්‍ය =</w:t>
      </w:r>
      <w:r w:rsidRPr="00C066C0">
        <w:rPr>
          <w:cs/>
          <w:lang w:bidi="si-LK"/>
        </w:rPr>
        <w:t xml:space="preserve"> තමන් තුළ නැති ගු</w:t>
      </w:r>
      <w:r w:rsidR="00EE3BEC">
        <w:rPr>
          <w:cs/>
          <w:lang w:bidi="si-LK"/>
        </w:rPr>
        <w:t>ණයෙන් මහාජනයා විසින් කරණ බුහුමන</w:t>
      </w:r>
      <w:r w:rsidRPr="00C066C0">
        <w:rPr>
          <w:cs/>
          <w:lang w:bidi="si-LK"/>
        </w:rPr>
        <w:t xml:space="preserve"> කැමැති වන්නේ ය. </w:t>
      </w:r>
    </w:p>
    <w:p w14:paraId="31EB39ED" w14:textId="5199297C" w:rsidR="00C066C0" w:rsidRPr="00C066C0" w:rsidRDefault="00C066C0" w:rsidP="00EB36AB">
      <w:r w:rsidRPr="00C066C0">
        <w:rPr>
          <w:cs/>
          <w:lang w:bidi="si-LK"/>
        </w:rPr>
        <w:t>නුවණ නැති මහණ</w:t>
      </w:r>
      <w:r w:rsidRPr="00C066C0">
        <w:t xml:space="preserve">, </w:t>
      </w:r>
      <w:r w:rsidR="003E6E91">
        <w:rPr>
          <w:cs/>
          <w:lang w:bidi="si-LK"/>
        </w:rPr>
        <w:t>‘</w:t>
      </w:r>
      <w:r w:rsidRPr="00C066C0">
        <w:rPr>
          <w:cs/>
          <w:lang w:bidi="si-LK"/>
        </w:rPr>
        <w:t>තෙමේ ශ්‍රද්ධා නැ</w:t>
      </w:r>
      <w:r w:rsidR="00EE3BEC">
        <w:rPr>
          <w:rFonts w:hint="cs"/>
          <w:cs/>
          <w:lang w:bidi="si-LK"/>
        </w:rPr>
        <w:t>ත්</w:t>
      </w:r>
      <w:r w:rsidRPr="00C066C0">
        <w:rPr>
          <w:cs/>
          <w:lang w:bidi="si-LK"/>
        </w:rPr>
        <w:t>තේ ශ්‍රද්ධා ඇත්තකු ලෙස</w:t>
      </w:r>
      <w:r w:rsidRPr="00C066C0">
        <w:t xml:space="preserve">, </w:t>
      </w:r>
      <w:r w:rsidRPr="00C066C0">
        <w:rPr>
          <w:cs/>
          <w:lang w:bidi="si-LK"/>
        </w:rPr>
        <w:t>සිල් නැ</w:t>
      </w:r>
      <w:r w:rsidR="00EE3BEC">
        <w:rPr>
          <w:rFonts w:hint="cs"/>
          <w:cs/>
          <w:lang w:bidi="si-LK"/>
        </w:rPr>
        <w:t>ත්</w:t>
      </w:r>
      <w:r w:rsidRPr="00C066C0">
        <w:rPr>
          <w:cs/>
          <w:lang w:bidi="si-LK"/>
        </w:rPr>
        <w:t>තේ සිල් ඇත්තකු ලෙස</w:t>
      </w:r>
      <w:r w:rsidRPr="00C066C0">
        <w:t xml:space="preserve">, </w:t>
      </w:r>
      <w:r w:rsidRPr="00C066C0">
        <w:rPr>
          <w:cs/>
          <w:lang w:bidi="si-LK"/>
        </w:rPr>
        <w:t>උගත්කම් නැ</w:t>
      </w:r>
      <w:r w:rsidR="00EE3BEC">
        <w:rPr>
          <w:rFonts w:hint="cs"/>
          <w:cs/>
          <w:lang w:bidi="si-LK"/>
        </w:rPr>
        <w:t>ත්</w:t>
      </w:r>
      <w:r w:rsidRPr="00C066C0">
        <w:rPr>
          <w:cs/>
          <w:lang w:bidi="si-LK"/>
        </w:rPr>
        <w:t>තේ උගත්කම් ඇත්තකු ලෙස</w:t>
      </w:r>
      <w:r w:rsidRPr="00C066C0">
        <w:t xml:space="preserve">, </w:t>
      </w:r>
      <w:r w:rsidRPr="00C066C0">
        <w:rPr>
          <w:cs/>
          <w:lang w:bidi="si-LK"/>
        </w:rPr>
        <w:t>අවිවෙකී වූයේ විවෙකියකු ලෙස</w:t>
      </w:r>
      <w:r w:rsidRPr="00C066C0">
        <w:t xml:space="preserve">, </w:t>
      </w:r>
      <w:r w:rsidRPr="00C066C0">
        <w:rPr>
          <w:cs/>
          <w:lang w:bidi="si-LK"/>
        </w:rPr>
        <w:t>ක</w:t>
      </w:r>
      <w:r w:rsidR="00EE3BEC">
        <w:rPr>
          <w:rFonts w:hint="cs"/>
          <w:cs/>
          <w:lang w:bidi="si-LK"/>
        </w:rPr>
        <w:t>ුසී</w:t>
      </w:r>
      <w:r w:rsidRPr="00C066C0">
        <w:rPr>
          <w:cs/>
          <w:lang w:bidi="si-LK"/>
        </w:rPr>
        <w:t>ත වූයේ අකුසීතයකු ලෙස</w:t>
      </w:r>
      <w:r w:rsidRPr="00C066C0">
        <w:t xml:space="preserve">, </w:t>
      </w:r>
      <w:r w:rsidRPr="00C066C0">
        <w:rPr>
          <w:cs/>
          <w:lang w:bidi="si-LK"/>
        </w:rPr>
        <w:t>සිහි නැ</w:t>
      </w:r>
      <w:r w:rsidR="00EE3BEC">
        <w:rPr>
          <w:rFonts w:hint="cs"/>
          <w:cs/>
          <w:lang w:bidi="si-LK"/>
        </w:rPr>
        <w:t>ත්</w:t>
      </w:r>
      <w:r w:rsidRPr="00C066C0">
        <w:rPr>
          <w:cs/>
          <w:lang w:bidi="si-LK"/>
        </w:rPr>
        <w:t>තේ සිහි ඇ</w:t>
      </w:r>
      <w:r w:rsidR="00EE3BEC">
        <w:rPr>
          <w:rFonts w:hint="cs"/>
          <w:cs/>
          <w:lang w:bidi="si-LK"/>
        </w:rPr>
        <w:t>ත්</w:t>
      </w:r>
      <w:r w:rsidRPr="00C066C0">
        <w:rPr>
          <w:cs/>
          <w:lang w:bidi="si-LK"/>
        </w:rPr>
        <w:t>තකු ලෙස</w:t>
      </w:r>
      <w:r w:rsidRPr="00C066C0">
        <w:t xml:space="preserve">, </w:t>
      </w:r>
      <w:r w:rsidRPr="00C066C0">
        <w:rPr>
          <w:cs/>
          <w:lang w:bidi="si-LK"/>
        </w:rPr>
        <w:t>සමාහිත නො වූයේ සමාහිතයකු ලෙස</w:t>
      </w:r>
      <w:r w:rsidRPr="00C066C0">
        <w:t xml:space="preserve">, </w:t>
      </w:r>
      <w:r w:rsidRPr="00C066C0">
        <w:rPr>
          <w:cs/>
          <w:lang w:bidi="si-LK"/>
        </w:rPr>
        <w:t>අඥ වූයේ ප්‍රාඥයකු ලෙස</w:t>
      </w:r>
      <w:r w:rsidRPr="00C066C0">
        <w:t xml:space="preserve">, </w:t>
      </w:r>
      <w:r w:rsidRPr="00C066C0">
        <w:rPr>
          <w:cs/>
          <w:lang w:bidi="si-LK"/>
        </w:rPr>
        <w:t>නො රහත් වූයේ රහතකු ලෙස</w:t>
      </w:r>
      <w:r w:rsidRPr="00C066C0">
        <w:t xml:space="preserve">, </w:t>
      </w:r>
      <w:r w:rsidRPr="00C066C0">
        <w:rPr>
          <w:cs/>
          <w:lang w:bidi="si-LK"/>
        </w:rPr>
        <w:t>මහාජන තෙමේ පිළිග</w:t>
      </w:r>
      <w:r w:rsidR="00EE3BEC">
        <w:rPr>
          <w:rFonts w:hint="cs"/>
          <w:cs/>
          <w:lang w:bidi="si-LK"/>
        </w:rPr>
        <w:t>ණී</w:t>
      </w:r>
      <w:r w:rsidRPr="00C066C0">
        <w:rPr>
          <w:cs/>
          <w:lang w:bidi="si-LK"/>
        </w:rPr>
        <w:t>වා</w:t>
      </w:r>
      <w:r w:rsidR="00AD1C72">
        <w:rPr>
          <w:cs/>
          <w:lang w:bidi="si-LK"/>
        </w:rPr>
        <w:t>’</w:t>
      </w:r>
      <w:r w:rsidRPr="00C066C0">
        <w:rPr>
          <w:cs/>
          <w:lang w:bidi="si-LK"/>
        </w:rPr>
        <w:t xml:space="preserve"> යි සන්සුන් ඉරියවු පැවැත්වීමෙන් බුහුමන් ලැබීමට බලාපොරොත්තු වන්නේ ය. </w:t>
      </w:r>
    </w:p>
    <w:p w14:paraId="281A0095" w14:textId="4AFBE2E5" w:rsidR="00EE3BEC" w:rsidRDefault="00C066C0" w:rsidP="00EB36AB">
      <w:pPr>
        <w:rPr>
          <w:lang w:bidi="si-LK"/>
        </w:rPr>
      </w:pPr>
      <w:r w:rsidRPr="00C066C0">
        <w:rPr>
          <w:cs/>
          <w:lang w:bidi="si-LK"/>
        </w:rPr>
        <w:t xml:space="preserve">තවද ගරුබුහුමන් ලැබීමේ ආශාවෙන් මඩනා ලදුයේ </w:t>
      </w:r>
      <w:r w:rsidR="003E6E91">
        <w:rPr>
          <w:cs/>
          <w:lang w:bidi="si-LK"/>
        </w:rPr>
        <w:t>‘</w:t>
      </w:r>
      <w:r w:rsidRPr="00C066C0">
        <w:rPr>
          <w:cs/>
          <w:lang w:bidi="si-LK"/>
        </w:rPr>
        <w:t>මෙ</w:t>
      </w:r>
      <w:r w:rsidR="00EE3BEC">
        <w:rPr>
          <w:rFonts w:hint="cs"/>
          <w:cs/>
          <w:lang w:bidi="si-LK"/>
        </w:rPr>
        <w:t>සේ</w:t>
      </w:r>
      <w:r w:rsidRPr="00C066C0">
        <w:rPr>
          <w:cs/>
          <w:lang w:bidi="si-LK"/>
        </w:rPr>
        <w:t xml:space="preserve"> ඇතිකල මට ගරු බුහුමන් කෙරේ ය</w:t>
      </w:r>
      <w:r w:rsidR="003E6E91">
        <w:t>’</w:t>
      </w:r>
      <w:r w:rsidRPr="00C066C0">
        <w:t xml:space="preserve"> </w:t>
      </w:r>
      <w:r w:rsidRPr="00C066C0">
        <w:rPr>
          <w:cs/>
          <w:lang w:bidi="si-LK"/>
        </w:rPr>
        <w:t xml:space="preserve">යි සිතා </w:t>
      </w:r>
      <w:r w:rsidR="003E6E91">
        <w:t>‘</w:t>
      </w:r>
      <w:r w:rsidRPr="00C066C0">
        <w:rPr>
          <w:cs/>
          <w:lang w:bidi="si-LK"/>
        </w:rPr>
        <w:t>මෙබඳු පිරිකරින් යැපෙ</w:t>
      </w:r>
      <w:r w:rsidR="00EE3BEC">
        <w:rPr>
          <w:rFonts w:hint="cs"/>
          <w:cs/>
          <w:lang w:bidi="si-LK"/>
        </w:rPr>
        <w:t>න්</w:t>
      </w:r>
      <w:r w:rsidRPr="00C066C0">
        <w:rPr>
          <w:cs/>
          <w:lang w:bidi="si-LK"/>
        </w:rPr>
        <w:t>නේ මෙබඳු වෙහෙරෙක වසනුයේ ධ්‍යානලාභියෙක</w:t>
      </w:r>
      <w:r w:rsidRPr="00C066C0">
        <w:t xml:space="preserve">, </w:t>
      </w:r>
      <w:r w:rsidRPr="00C066C0">
        <w:rPr>
          <w:cs/>
          <w:lang w:bidi="si-LK"/>
        </w:rPr>
        <w:t>මා</w:t>
      </w:r>
      <w:r w:rsidR="00983463">
        <w:rPr>
          <w:cs/>
          <w:lang w:bidi="si-LK"/>
        </w:rPr>
        <w:t>ර්‍ග</w:t>
      </w:r>
      <w:r w:rsidRPr="00C066C0">
        <w:rPr>
          <w:cs/>
          <w:lang w:bidi="si-LK"/>
        </w:rPr>
        <w:t>ඵලලාභියෙක යනාදීන් තෙමේ ම</w:t>
      </w:r>
      <w:r w:rsidR="00EE3BEC">
        <w:rPr>
          <w:rFonts w:hint="cs"/>
          <w:cs/>
          <w:lang w:bidi="si-LK"/>
        </w:rPr>
        <w:t xml:space="preserve"> </w:t>
      </w:r>
      <w:r w:rsidRPr="00C066C0">
        <w:rPr>
          <w:cs/>
          <w:lang w:bidi="si-LK"/>
        </w:rPr>
        <w:t xml:space="preserve">තමන්ගේ ගුණ කියයි. </w:t>
      </w:r>
    </w:p>
    <w:p w14:paraId="0895128C" w14:textId="77777777" w:rsidR="00C066C0" w:rsidRPr="00C066C0" w:rsidRDefault="00EE3BEC" w:rsidP="00574000">
      <w:r w:rsidRPr="00EE3BEC">
        <w:rPr>
          <w:b/>
          <w:bCs/>
          <w:cs/>
          <w:lang w:bidi="si-LK"/>
        </w:rPr>
        <w:t>පුරක්ඛාරං ච භික්ඛ</w:t>
      </w:r>
      <w:r w:rsidRPr="00EE3BEC">
        <w:rPr>
          <w:rFonts w:hint="cs"/>
          <w:b/>
          <w:bCs/>
          <w:cs/>
          <w:lang w:bidi="si-LK"/>
        </w:rPr>
        <w:t>ූ</w:t>
      </w:r>
      <w:r w:rsidR="00C066C0" w:rsidRPr="00EE3BEC">
        <w:rPr>
          <w:b/>
          <w:bCs/>
          <w:cs/>
          <w:lang w:bidi="si-LK"/>
        </w:rPr>
        <w:t xml:space="preserve">සු </w:t>
      </w:r>
      <w:r w:rsidR="00C066C0" w:rsidRPr="00C066C0">
        <w:rPr>
          <w:cs/>
          <w:lang w:bidi="si-LK"/>
        </w:rPr>
        <w:t xml:space="preserve">= මහණුන් අතර පෙරටු කරණු ලැබීම. </w:t>
      </w:r>
    </w:p>
    <w:p w14:paraId="59F54419" w14:textId="5A60098D" w:rsidR="00C066C0" w:rsidRPr="00C066C0" w:rsidRDefault="003E6E91" w:rsidP="00EB36AB">
      <w:r>
        <w:rPr>
          <w:cs/>
          <w:lang w:bidi="si-LK"/>
        </w:rPr>
        <w:t>‘</w:t>
      </w:r>
      <w:r w:rsidR="00C066C0" w:rsidRPr="00C066C0">
        <w:rPr>
          <w:cs/>
          <w:lang w:bidi="si-LK"/>
        </w:rPr>
        <w:t>වෙහෙර වසන සියලු දෙනා වහන්සේ</w:t>
      </w:r>
      <w:r w:rsidR="00C066C0" w:rsidRPr="00C066C0">
        <w:t xml:space="preserve">, </w:t>
      </w:r>
      <w:r w:rsidR="00C066C0" w:rsidRPr="00C066C0">
        <w:rPr>
          <w:cs/>
          <w:lang w:bidi="si-LK"/>
        </w:rPr>
        <w:t>මා පිරිවරා ගෙණ ම</w:t>
      </w:r>
      <w:r w:rsidR="00EE3BEC">
        <w:rPr>
          <w:rFonts w:hint="cs"/>
          <w:cs/>
          <w:lang w:bidi="si-LK"/>
        </w:rPr>
        <w:t>ා</w:t>
      </w:r>
      <w:r w:rsidR="00C066C0" w:rsidRPr="00C066C0">
        <w:rPr>
          <w:cs/>
          <w:lang w:bidi="si-LK"/>
        </w:rPr>
        <w:t>ගෙන් බණ දහම් උගණිමින් පැණ පිළිවිසමින් මා ම ප්‍රධාන</w:t>
      </w:r>
      <w:r w:rsidR="00EE3BEC">
        <w:rPr>
          <w:rFonts w:hint="cs"/>
          <w:cs/>
          <w:lang w:bidi="si-LK"/>
        </w:rPr>
        <w:t xml:space="preserve"> </w:t>
      </w:r>
      <w:r w:rsidR="00C066C0" w:rsidRPr="00C066C0">
        <w:rPr>
          <w:cs/>
          <w:lang w:bidi="si-LK"/>
        </w:rPr>
        <w:t>ස්ථවිරයන් කොට හැසිරෙත්වා</w:t>
      </w:r>
      <w:r w:rsidR="00AD1C72">
        <w:rPr>
          <w:cs/>
          <w:lang w:bidi="si-LK"/>
        </w:rPr>
        <w:t>’</w:t>
      </w:r>
      <w:r w:rsidR="00C066C0" w:rsidRPr="00C066C0">
        <w:rPr>
          <w:cs/>
          <w:lang w:bidi="si-LK"/>
        </w:rPr>
        <w:t xml:space="preserve"> යි නුවණ නැති මහණ තෙමේ නිතර බලාපොරොත්තු වේ. මොන ලෙසකිනුත් තමහට නො තරම් ගරු සැලකිලි බලාපොරොත්තුවීම</w:t>
      </w:r>
      <w:r w:rsidR="00C066C0" w:rsidRPr="00C066C0">
        <w:t xml:space="preserve">, </w:t>
      </w:r>
      <w:r w:rsidR="00C066C0" w:rsidRPr="00C066C0">
        <w:rPr>
          <w:cs/>
          <w:lang w:bidi="si-LK"/>
        </w:rPr>
        <w:t>තෙමේ ගුණ නැත්තේ ද</w:t>
      </w:r>
      <w:r w:rsidR="00C066C0" w:rsidRPr="00C066C0">
        <w:t xml:space="preserve">, </w:t>
      </w:r>
      <w:r w:rsidR="00C066C0" w:rsidRPr="00C066C0">
        <w:rPr>
          <w:cs/>
          <w:lang w:bidi="si-LK"/>
        </w:rPr>
        <w:t>ගුණ ඇත්තන් කෙරෙහි ලා සම</w:t>
      </w:r>
      <w:r w:rsidR="00EE3BEC">
        <w:rPr>
          <w:rFonts w:hint="cs"/>
          <w:cs/>
          <w:lang w:bidi="si-LK"/>
        </w:rPr>
        <w:t>තත්ත්‍ව</w:t>
      </w:r>
      <w:r w:rsidR="00C066C0" w:rsidRPr="00C066C0">
        <w:rPr>
          <w:cs/>
          <w:lang w:bidi="si-LK"/>
        </w:rPr>
        <w:t>යෙන</w:t>
      </w:r>
      <w:r w:rsidR="00EE3BEC">
        <w:rPr>
          <w:cs/>
          <w:lang w:bidi="si-LK"/>
        </w:rPr>
        <w:t>් ගැණ</w:t>
      </w:r>
      <w:r w:rsidR="00EE3BEC">
        <w:rPr>
          <w:rFonts w:hint="cs"/>
          <w:cs/>
          <w:lang w:bidi="si-LK"/>
        </w:rPr>
        <w:t>ී</w:t>
      </w:r>
      <w:r w:rsidR="00EE3BEC">
        <w:rPr>
          <w:cs/>
          <w:lang w:bidi="si-LK"/>
        </w:rPr>
        <w:t>ම අඥාන භි</w:t>
      </w:r>
      <w:r w:rsidR="00022B53">
        <w:rPr>
          <w:cs/>
          <w:lang w:bidi="si-LK"/>
        </w:rPr>
        <w:t>ක්‍ෂූ</w:t>
      </w:r>
      <w:r w:rsidR="00C066C0" w:rsidRPr="00C066C0">
        <w:rPr>
          <w:cs/>
          <w:lang w:bidi="si-LK"/>
        </w:rPr>
        <w:t xml:space="preserve">න්ගේ ස්වභාවයෙකැ යි බුදුරජානන් වහන්සේ වදාළ සේක. පෙරටු කිරීම </w:t>
      </w:r>
      <w:r w:rsidR="00C066C0" w:rsidRPr="00EE3BEC">
        <w:rPr>
          <w:b/>
          <w:bCs/>
          <w:cs/>
          <w:lang w:bidi="si-LK"/>
        </w:rPr>
        <w:t>පු</w:t>
      </w:r>
      <w:r w:rsidR="00EE3BEC" w:rsidRPr="00EE3BEC">
        <w:rPr>
          <w:rFonts w:hint="cs"/>
          <w:b/>
          <w:bCs/>
          <w:cs/>
          <w:lang w:bidi="si-LK"/>
        </w:rPr>
        <w:t>රෙ</w:t>
      </w:r>
      <w:r w:rsidR="00C066C0" w:rsidRPr="00EE3BEC">
        <w:rPr>
          <w:b/>
          <w:bCs/>
          <w:cs/>
          <w:lang w:bidi="si-LK"/>
        </w:rPr>
        <w:t>ක්ඛාර</w:t>
      </w:r>
      <w:r w:rsidR="00C066C0" w:rsidRPr="00EE3BEC">
        <w:rPr>
          <w:b/>
          <w:bCs/>
        </w:rPr>
        <w:t>,</w:t>
      </w:r>
      <w:r w:rsidR="00C066C0" w:rsidRPr="00C066C0">
        <w:t xml:space="preserve"> </w:t>
      </w:r>
      <w:r w:rsidR="00C066C0" w:rsidRPr="00C066C0">
        <w:rPr>
          <w:cs/>
          <w:lang w:bidi="si-LK"/>
        </w:rPr>
        <w:t xml:space="preserve">නමි. </w:t>
      </w:r>
    </w:p>
    <w:p w14:paraId="3142589C" w14:textId="20D341E9" w:rsidR="006C11AD" w:rsidRDefault="00C066C0" w:rsidP="00574000">
      <w:pPr>
        <w:rPr>
          <w:lang w:bidi="si-LK"/>
        </w:rPr>
      </w:pPr>
      <w:r w:rsidRPr="00C066C0">
        <w:rPr>
          <w:cs/>
          <w:lang w:bidi="si-LK"/>
        </w:rPr>
        <w:t xml:space="preserve">ගුණ නුවණ නැති මෙබඳු පවිටු මහණුන් නිසා සසුනට හා මහාජනයාට වන විපත සුලු නො වේ. දෙවොල් කපුවෝ එය කියති. </w:t>
      </w:r>
      <w:r w:rsidR="00A61BC6">
        <w:rPr>
          <w:cs/>
          <w:lang w:bidi="si-LK"/>
        </w:rPr>
        <w:t>ලෝකයෙ</w:t>
      </w:r>
      <w:r w:rsidRPr="00C066C0">
        <w:rPr>
          <w:cs/>
          <w:lang w:bidi="si-LK"/>
        </w:rPr>
        <w:t>හි වැඩිතරම් දෙන සුදුසු නො සුදුසු කම්</w:t>
      </w:r>
      <w:r w:rsidRPr="00C066C0">
        <w:t xml:space="preserve">, </w:t>
      </w:r>
      <w:r w:rsidR="00EE3BEC">
        <w:rPr>
          <w:cs/>
          <w:lang w:bidi="si-LK"/>
        </w:rPr>
        <w:t xml:space="preserve">උගත් </w:t>
      </w:r>
      <w:r w:rsidR="00EE3BEC">
        <w:rPr>
          <w:rFonts w:hint="cs"/>
          <w:cs/>
          <w:lang w:bidi="si-LK"/>
        </w:rPr>
        <w:t>‍නූ</w:t>
      </w:r>
      <w:r w:rsidRPr="00C066C0">
        <w:rPr>
          <w:cs/>
          <w:lang w:bidi="si-LK"/>
        </w:rPr>
        <w:t>ගත් කම් ගුණ ඇ</w:t>
      </w:r>
      <w:r w:rsidR="00EE3BEC">
        <w:rPr>
          <w:cs/>
          <w:lang w:bidi="si-LK"/>
        </w:rPr>
        <w:t>ති නැති බැව් සලකා ගැණ</w:t>
      </w:r>
      <w:r w:rsidR="00EE3BEC">
        <w:rPr>
          <w:rFonts w:hint="cs"/>
          <w:cs/>
          <w:lang w:bidi="si-LK"/>
        </w:rPr>
        <w:t>ී</w:t>
      </w:r>
      <w:r w:rsidRPr="00C066C0">
        <w:rPr>
          <w:cs/>
          <w:lang w:bidi="si-LK"/>
        </w:rPr>
        <w:t>මෙහි කවද</w:t>
      </w:r>
      <w:r w:rsidR="00C909C1">
        <w:rPr>
          <w:cs/>
          <w:lang w:bidi="si-LK"/>
        </w:rPr>
        <w:t>ත්</w:t>
      </w:r>
      <w:r w:rsidRPr="00C066C0">
        <w:rPr>
          <w:cs/>
          <w:lang w:bidi="si-LK"/>
        </w:rPr>
        <w:t xml:space="preserve"> අසමත් ය. බොරු ගුණවත්කම් පා</w:t>
      </w:r>
      <w:r w:rsidRPr="00C066C0">
        <w:t xml:space="preserve">, </w:t>
      </w:r>
      <w:r w:rsidRPr="00C066C0">
        <w:rPr>
          <w:cs/>
          <w:lang w:bidi="si-LK"/>
        </w:rPr>
        <w:t>බොරු උගත්කම් ද</w:t>
      </w:r>
      <w:r w:rsidR="00EE3BEC">
        <w:rPr>
          <w:rFonts w:hint="cs"/>
          <w:cs/>
          <w:lang w:bidi="si-LK"/>
        </w:rPr>
        <w:t>ක්</w:t>
      </w:r>
      <w:r w:rsidRPr="00C066C0">
        <w:rPr>
          <w:cs/>
          <w:lang w:bidi="si-LK"/>
        </w:rPr>
        <w:t>වා</w:t>
      </w:r>
      <w:r w:rsidRPr="00C066C0">
        <w:t xml:space="preserve">, </w:t>
      </w:r>
      <w:r w:rsidRPr="00C066C0">
        <w:rPr>
          <w:cs/>
          <w:lang w:bidi="si-LK"/>
        </w:rPr>
        <w:t>එබඳු මහාජනයා රවටන මහාජනයා නො මඟ යවන ශ්‍රමණයෝ අපා</w:t>
      </w:r>
      <w:r w:rsidR="00EE3BEC">
        <w:rPr>
          <w:rFonts w:hint="cs"/>
          <w:cs/>
          <w:lang w:bidi="si-LK"/>
        </w:rPr>
        <w:t>ම</w:t>
      </w:r>
      <w:r w:rsidRPr="00C066C0">
        <w:rPr>
          <w:cs/>
          <w:lang w:bidi="si-LK"/>
        </w:rPr>
        <w:t>ඟ දක්වන්</w:t>
      </w:r>
      <w:r w:rsidR="006C11AD">
        <w:rPr>
          <w:rFonts w:hint="cs"/>
          <w:cs/>
          <w:lang w:bidi="si-LK"/>
        </w:rPr>
        <w:t>නෝ</w:t>
      </w:r>
      <w:r w:rsidRPr="00C066C0">
        <w:rPr>
          <w:cs/>
          <w:lang w:bidi="si-LK"/>
        </w:rPr>
        <w:t xml:space="preserve"> ය. ධ</w:t>
      </w:r>
      <w:r w:rsidR="00983463">
        <w:rPr>
          <w:cs/>
          <w:lang w:bidi="si-LK"/>
        </w:rPr>
        <w:t>ර්‍ම</w:t>
      </w:r>
      <w:r w:rsidRPr="00C066C0">
        <w:rPr>
          <w:cs/>
          <w:lang w:bidi="si-LK"/>
        </w:rPr>
        <w:t xml:space="preserve">විනය දෙක නසන්නෝ ය. තුමූ ද අපායයෙහි </w:t>
      </w:r>
      <w:r w:rsidR="006C11AD">
        <w:rPr>
          <w:rFonts w:hint="cs"/>
          <w:cs/>
          <w:lang w:bidi="si-LK"/>
        </w:rPr>
        <w:t>හෙ</w:t>
      </w:r>
      <w:r w:rsidRPr="00C066C0">
        <w:rPr>
          <w:cs/>
          <w:lang w:bidi="si-LK"/>
        </w:rPr>
        <w:t>ති. අනුන් ද අපායයෙහි හෙලති. ගුණ නුවණැති ශ්‍රමණයෝ මොවුන් නිසා ශාසනකා</w:t>
      </w:r>
      <w:r w:rsidR="00BB1AB3">
        <w:rPr>
          <w:cs/>
          <w:lang w:bidi="si-LK"/>
        </w:rPr>
        <w:t>ර්‍ය්‍ය</w:t>
      </w:r>
      <w:r w:rsidRPr="00C066C0">
        <w:rPr>
          <w:cs/>
          <w:lang w:bidi="si-LK"/>
        </w:rPr>
        <w:t>යෙහි දු</w:t>
      </w:r>
      <w:r w:rsidR="00846FF4">
        <w:rPr>
          <w:rFonts w:hint="cs"/>
          <w:cs/>
          <w:lang w:bidi="si-LK"/>
        </w:rPr>
        <w:t>ර්‍ව</w:t>
      </w:r>
      <w:r w:rsidRPr="00C066C0">
        <w:rPr>
          <w:cs/>
          <w:lang w:bidi="si-LK"/>
        </w:rPr>
        <w:t xml:space="preserve">ල වෙති. පසුබට වෙති. </w:t>
      </w:r>
      <w:r w:rsidR="003E6E91">
        <w:t>‘</w:t>
      </w:r>
      <w:r w:rsidRPr="00C066C0">
        <w:rPr>
          <w:cs/>
          <w:lang w:bidi="si-LK"/>
        </w:rPr>
        <w:t>මිනි</w:t>
      </w:r>
      <w:r w:rsidR="006C11AD">
        <w:rPr>
          <w:rFonts w:hint="cs"/>
          <w:cs/>
          <w:lang w:bidi="si-LK"/>
        </w:rPr>
        <w:t>ස්</w:t>
      </w:r>
      <w:r w:rsidRPr="00C066C0">
        <w:rPr>
          <w:cs/>
          <w:lang w:bidi="si-LK"/>
        </w:rPr>
        <w:t>කෙමින්</w:t>
      </w:r>
      <w:r w:rsidR="003E6E91">
        <w:t>’</w:t>
      </w:r>
      <w:r w:rsidRPr="00C066C0">
        <w:t xml:space="preserve"> </w:t>
      </w:r>
      <w:r w:rsidRPr="00C066C0">
        <w:rPr>
          <w:cs/>
          <w:lang w:bidi="si-LK"/>
        </w:rPr>
        <w:t xml:space="preserve">යි වදාළ වචනය මොවුන් සඳහා ද යෙදේ. </w:t>
      </w:r>
    </w:p>
    <w:p w14:paraId="594E373B" w14:textId="77777777" w:rsidR="00C066C0" w:rsidRPr="00C066C0" w:rsidRDefault="00C066C0" w:rsidP="00574000">
      <w:r w:rsidRPr="006C11AD">
        <w:rPr>
          <w:b/>
          <w:bCs/>
          <w:cs/>
          <w:lang w:bidi="si-LK"/>
        </w:rPr>
        <w:t>ආවාසෙසු ච ඉස්සරියං</w:t>
      </w:r>
      <w:r w:rsidRPr="00C066C0">
        <w:rPr>
          <w:cs/>
          <w:lang w:bidi="si-LK"/>
        </w:rPr>
        <w:t xml:space="preserve"> = ආවාසයන්හි ඉසුරු බව. </w:t>
      </w:r>
    </w:p>
    <w:p w14:paraId="28A9B51E" w14:textId="7DBF7B41" w:rsidR="00C066C0" w:rsidRPr="00C066C0" w:rsidRDefault="00C066C0" w:rsidP="00EB36AB">
      <w:r w:rsidRPr="00C066C0">
        <w:rPr>
          <w:cs/>
          <w:lang w:bidi="si-LK"/>
        </w:rPr>
        <w:t xml:space="preserve">යම් තැනෙක වෙසෙත් නම් එතැන </w:t>
      </w:r>
      <w:r w:rsidRPr="006C11AD">
        <w:rPr>
          <w:b/>
          <w:bCs/>
          <w:cs/>
          <w:lang w:bidi="si-LK"/>
        </w:rPr>
        <w:t>ආවාස</w:t>
      </w:r>
      <w:r w:rsidRPr="006C11AD">
        <w:rPr>
          <w:b/>
          <w:bCs/>
        </w:rPr>
        <w:t>,</w:t>
      </w:r>
      <w:r w:rsidRPr="00C066C0">
        <w:t xml:space="preserve"> </w:t>
      </w:r>
      <w:r w:rsidRPr="00C066C0">
        <w:rPr>
          <w:cs/>
          <w:lang w:bidi="si-LK"/>
        </w:rPr>
        <w:t>යි කියනු ලැබේ. ආවාස</w:t>
      </w:r>
      <w:r w:rsidRPr="00C066C0">
        <w:t xml:space="preserve">, </w:t>
      </w:r>
      <w:r w:rsidRPr="00C066C0">
        <w:rPr>
          <w:cs/>
          <w:lang w:bidi="si-LK"/>
        </w:rPr>
        <w:t>යන මෙහි ධාතුප්‍රත්‍යයයන්ගේ වසයෙන් සලකා වසන තැන ආවා</w:t>
      </w:r>
      <w:r w:rsidR="009D0313">
        <w:rPr>
          <w:rFonts w:hint="cs"/>
          <w:cs/>
          <w:lang w:bidi="si-LK"/>
        </w:rPr>
        <w:t>සැ</w:t>
      </w:r>
      <w:r w:rsidRPr="00C066C0">
        <w:t xml:space="preserve">, </w:t>
      </w:r>
      <w:r w:rsidRPr="00C066C0">
        <w:rPr>
          <w:cs/>
          <w:lang w:bidi="si-LK"/>
        </w:rPr>
        <w:t>යි කිව ද</w:t>
      </w:r>
      <w:r w:rsidRPr="00C066C0">
        <w:t xml:space="preserve">, </w:t>
      </w:r>
      <w:r w:rsidRPr="00C066C0">
        <w:rPr>
          <w:cs/>
          <w:lang w:bidi="si-LK"/>
        </w:rPr>
        <w:t>අවු සුළං ඈ උවදුරු දුරු කරණ ගෙය ආවාස නමින් කිය වේ. භි</w:t>
      </w:r>
      <w:r w:rsidR="00022B53">
        <w:rPr>
          <w:cs/>
          <w:lang w:bidi="si-LK"/>
        </w:rPr>
        <w:t>ක්‍ෂූ</w:t>
      </w:r>
      <w:r w:rsidR="009D0313">
        <w:rPr>
          <w:rFonts w:hint="cs"/>
          <w:cs/>
          <w:lang w:bidi="si-LK"/>
        </w:rPr>
        <w:t>න්</w:t>
      </w:r>
      <w:r w:rsidRPr="00C066C0">
        <w:rPr>
          <w:cs/>
          <w:lang w:bidi="si-LK"/>
        </w:rPr>
        <w:t xml:space="preserve">ගේ වාසය පිණිස බුදුරජානන් වහන්සේ සථාන පසක් වෙන් කොට දැක්වූහ. </w:t>
      </w:r>
      <w:r w:rsidRPr="009D0313">
        <w:rPr>
          <w:b/>
          <w:bCs/>
          <w:cs/>
          <w:lang w:bidi="si-LK"/>
        </w:rPr>
        <w:t>විහාර-අඩඪයොග</w:t>
      </w:r>
      <w:r w:rsidR="009D0313" w:rsidRPr="009D0313">
        <w:rPr>
          <w:rFonts w:hint="cs"/>
          <w:b/>
          <w:bCs/>
          <w:cs/>
          <w:lang w:bidi="si-LK"/>
        </w:rPr>
        <w:t>-</w:t>
      </w:r>
      <w:r w:rsidRPr="009D0313">
        <w:rPr>
          <w:b/>
          <w:bCs/>
          <w:cs/>
          <w:lang w:bidi="si-LK"/>
        </w:rPr>
        <w:t>පාසාද</w:t>
      </w:r>
      <w:r w:rsidR="009D0313" w:rsidRPr="009D0313">
        <w:rPr>
          <w:rFonts w:hint="cs"/>
          <w:b/>
          <w:bCs/>
          <w:cs/>
          <w:lang w:bidi="si-LK"/>
        </w:rPr>
        <w:t>-</w:t>
      </w:r>
      <w:r w:rsidRPr="009D0313">
        <w:rPr>
          <w:b/>
          <w:bCs/>
          <w:cs/>
          <w:lang w:bidi="si-LK"/>
        </w:rPr>
        <w:t>හ</w:t>
      </w:r>
      <w:r w:rsidR="009D0313" w:rsidRPr="009D0313">
        <w:rPr>
          <w:rFonts w:hint="cs"/>
          <w:b/>
          <w:bCs/>
          <w:cs/>
          <w:lang w:bidi="si-LK"/>
        </w:rPr>
        <w:t>ම්</w:t>
      </w:r>
      <w:r w:rsidRPr="009D0313">
        <w:rPr>
          <w:b/>
          <w:bCs/>
          <w:cs/>
          <w:lang w:bidi="si-LK"/>
        </w:rPr>
        <w:t>මිය-ගුහා</w:t>
      </w:r>
      <w:r w:rsidRPr="00C066C0">
        <w:rPr>
          <w:cs/>
          <w:lang w:bidi="si-LK"/>
        </w:rPr>
        <w:t xml:space="preserve"> යනු ඒ පස යි. අ</w:t>
      </w:r>
      <w:r w:rsidR="009D0313">
        <w:rPr>
          <w:rFonts w:hint="cs"/>
          <w:cs/>
          <w:lang w:bidi="si-LK"/>
        </w:rPr>
        <w:t>ඩ‍්ඪ</w:t>
      </w:r>
      <w:r w:rsidR="001B6AB6">
        <w:rPr>
          <w:cs/>
          <w:lang w:bidi="si-LK"/>
        </w:rPr>
        <w:t>යෝගා</w:t>
      </w:r>
      <w:r w:rsidRPr="00C066C0">
        <w:rPr>
          <w:cs/>
          <w:lang w:bidi="si-LK"/>
        </w:rPr>
        <w:t>දී වූ සතර හැර අන් සියලු ආවා</w:t>
      </w:r>
      <w:r w:rsidR="009D0313">
        <w:rPr>
          <w:cs/>
          <w:lang w:bidi="si-LK"/>
        </w:rPr>
        <w:t>සයෝ විහාරැ යි කියනු ලැබෙත්. එහි</w:t>
      </w:r>
      <w:r w:rsidR="009D0313">
        <w:rPr>
          <w:rFonts w:hint="cs"/>
          <w:cs/>
          <w:lang w:bidi="si-LK"/>
        </w:rPr>
        <w:t>‍</w:t>
      </w:r>
      <w:r w:rsidR="00F5469F">
        <w:rPr>
          <w:rFonts w:hint="cs"/>
          <w:cs/>
          <w:lang w:bidi="si-LK"/>
        </w:rPr>
        <w:t xml:space="preserve"> </w:t>
      </w:r>
      <w:r w:rsidR="003E6E91">
        <w:rPr>
          <w:b/>
          <w:bCs/>
          <w:cs/>
          <w:lang w:bidi="si-LK"/>
        </w:rPr>
        <w:t>‘</w:t>
      </w:r>
      <w:r w:rsidRPr="00F5469F">
        <w:rPr>
          <w:b/>
          <w:bCs/>
          <w:cs/>
          <w:lang w:bidi="si-LK"/>
        </w:rPr>
        <w:t>අ</w:t>
      </w:r>
      <w:r w:rsidR="00F5469F" w:rsidRPr="00F5469F">
        <w:rPr>
          <w:rFonts w:hint="cs"/>
          <w:b/>
          <w:bCs/>
          <w:cs/>
          <w:lang w:bidi="si-LK"/>
        </w:rPr>
        <w:t>ඩ‍්ඪ</w:t>
      </w:r>
      <w:r w:rsidR="00F5469F" w:rsidRPr="00F5469F">
        <w:rPr>
          <w:b/>
          <w:bCs/>
          <w:cs/>
          <w:lang w:bidi="si-LK"/>
        </w:rPr>
        <w:t xml:space="preserve">යොගාදිමුත්තකො අවසෙසො </w:t>
      </w:r>
      <w:r w:rsidR="00F5469F" w:rsidRPr="00F5469F">
        <w:rPr>
          <w:rFonts w:hint="cs"/>
          <w:b/>
          <w:bCs/>
          <w:cs/>
          <w:lang w:bidi="si-LK"/>
        </w:rPr>
        <w:t>‍ආවා</w:t>
      </w:r>
      <w:r w:rsidRPr="00F5469F">
        <w:rPr>
          <w:b/>
          <w:bCs/>
          <w:cs/>
          <w:lang w:bidi="si-LK"/>
        </w:rPr>
        <w:t>සො</w:t>
      </w:r>
      <w:r w:rsidR="003E6E91">
        <w:rPr>
          <w:b/>
          <w:bCs/>
        </w:rPr>
        <w:t>’</w:t>
      </w:r>
      <w:r w:rsidRPr="00C066C0">
        <w:t xml:space="preserve"> </w:t>
      </w:r>
      <w:r w:rsidRPr="00C066C0">
        <w:rPr>
          <w:cs/>
          <w:lang w:bidi="si-LK"/>
        </w:rPr>
        <w:t xml:space="preserve">යනු අටුවා ය. </w:t>
      </w:r>
      <w:r w:rsidR="003E6E91">
        <w:rPr>
          <w:b/>
          <w:bCs/>
        </w:rPr>
        <w:t>‘</w:t>
      </w:r>
      <w:r w:rsidRPr="00F5469F">
        <w:rPr>
          <w:b/>
          <w:bCs/>
          <w:cs/>
          <w:lang w:bidi="si-LK"/>
        </w:rPr>
        <w:t>විහා</w:t>
      </w:r>
      <w:r w:rsidR="00F5469F" w:rsidRPr="00F5469F">
        <w:rPr>
          <w:rFonts w:hint="cs"/>
          <w:b/>
          <w:bCs/>
          <w:cs/>
          <w:lang w:bidi="si-LK"/>
        </w:rPr>
        <w:t>රො</w:t>
      </w:r>
      <w:r w:rsidRPr="00F5469F">
        <w:rPr>
          <w:b/>
          <w:bCs/>
          <w:cs/>
          <w:lang w:bidi="si-LK"/>
        </w:rPr>
        <w:t xml:space="preserve"> නාම පාකාරපරිචඡි</w:t>
      </w:r>
      <w:r w:rsidR="00F5469F" w:rsidRPr="00F5469F">
        <w:rPr>
          <w:rFonts w:hint="cs"/>
          <w:b/>
          <w:bCs/>
          <w:cs/>
          <w:lang w:bidi="si-LK"/>
        </w:rPr>
        <w:t>න්තො</w:t>
      </w:r>
      <w:r w:rsidRPr="00F5469F">
        <w:rPr>
          <w:b/>
          <w:bCs/>
          <w:cs/>
          <w:lang w:bidi="si-LK"/>
        </w:rPr>
        <w:t xml:space="preserve"> සකලො ආවා සො</w:t>
      </w:r>
      <w:r w:rsidR="003E6E91">
        <w:rPr>
          <w:b/>
          <w:bCs/>
        </w:rPr>
        <w:t>’</w:t>
      </w:r>
      <w:r w:rsidRPr="00F5469F">
        <w:rPr>
          <w:b/>
          <w:bCs/>
        </w:rPr>
        <w:t xml:space="preserve"> </w:t>
      </w:r>
      <w:r w:rsidRPr="00C066C0">
        <w:rPr>
          <w:cs/>
          <w:lang w:bidi="si-LK"/>
        </w:rPr>
        <w:t>යනු එහි විහාරය තේරූ සැටියෙක් ය. විහාරය</w:t>
      </w:r>
      <w:r w:rsidR="00C909C1">
        <w:rPr>
          <w:cs/>
          <w:lang w:bidi="si-LK"/>
        </w:rPr>
        <w:t>ත්</w:t>
      </w:r>
      <w:r w:rsidRPr="00C066C0">
        <w:rPr>
          <w:cs/>
          <w:lang w:bidi="si-LK"/>
        </w:rPr>
        <w:t xml:space="preserve"> ආවාසස</w:t>
      </w:r>
      <w:r w:rsidR="00F5469F">
        <w:rPr>
          <w:rFonts w:hint="cs"/>
          <w:cs/>
          <w:lang w:bidi="si-LK"/>
        </w:rPr>
        <w:t>ඞ්</w:t>
      </w:r>
      <w:r w:rsidRPr="00C066C0">
        <w:rPr>
          <w:cs/>
          <w:lang w:bidi="si-LK"/>
        </w:rPr>
        <w:t>ඛ්‍යාවෙහි ලා ගැණෙන බව මෙයින් පෙණේ. එ මතුද නො වේ. අරම්</w:t>
      </w:r>
      <w:r w:rsidRPr="00C066C0">
        <w:t xml:space="preserve">, </w:t>
      </w:r>
      <w:r w:rsidRPr="00C066C0">
        <w:rPr>
          <w:cs/>
          <w:lang w:bidi="si-LK"/>
        </w:rPr>
        <w:t>පිරිවෙන්</w:t>
      </w:r>
      <w:r w:rsidRPr="00C066C0">
        <w:t xml:space="preserve">, </w:t>
      </w:r>
      <w:r w:rsidRPr="00C066C0">
        <w:rPr>
          <w:cs/>
          <w:lang w:bidi="si-LK"/>
        </w:rPr>
        <w:t>ගබඩා</w:t>
      </w:r>
      <w:r w:rsidRPr="00C066C0">
        <w:t xml:space="preserve">, </w:t>
      </w:r>
      <w:r w:rsidRPr="00C066C0">
        <w:rPr>
          <w:cs/>
          <w:lang w:bidi="si-LK"/>
        </w:rPr>
        <w:t>කාමර</w:t>
      </w:r>
      <w:r w:rsidRPr="00C066C0">
        <w:t xml:space="preserve">, </w:t>
      </w:r>
      <w:r w:rsidRPr="00C066C0">
        <w:rPr>
          <w:cs/>
          <w:lang w:bidi="si-LK"/>
        </w:rPr>
        <w:t xml:space="preserve">විසීමට සුදුසු </w:t>
      </w:r>
      <w:r w:rsidR="00F5469F">
        <w:rPr>
          <w:rFonts w:hint="cs"/>
          <w:cs/>
          <w:lang w:bidi="si-LK"/>
        </w:rPr>
        <w:t>රෑ</w:t>
      </w:r>
      <w:r w:rsidRPr="00C066C0">
        <w:rPr>
          <w:cs/>
          <w:lang w:bidi="si-LK"/>
        </w:rPr>
        <w:t>තැන්</w:t>
      </w:r>
      <w:r w:rsidRPr="00C066C0">
        <w:t xml:space="preserve">, </w:t>
      </w:r>
      <w:r w:rsidRPr="00C066C0">
        <w:rPr>
          <w:cs/>
          <w:lang w:bidi="si-LK"/>
        </w:rPr>
        <w:t xml:space="preserve">දිවාතැන් ආදීහු ද ආවාස ම වෙති. </w:t>
      </w:r>
      <w:r w:rsidR="003E6E91">
        <w:rPr>
          <w:b/>
          <w:bCs/>
        </w:rPr>
        <w:t>‘</w:t>
      </w:r>
      <w:r w:rsidRPr="00F5469F">
        <w:rPr>
          <w:b/>
          <w:bCs/>
          <w:cs/>
          <w:lang w:bidi="si-LK"/>
        </w:rPr>
        <w:t>ආවාසො නාම සකලාරා</w:t>
      </w:r>
      <w:r w:rsidR="00F5469F" w:rsidRPr="00F5469F">
        <w:rPr>
          <w:rFonts w:hint="cs"/>
          <w:b/>
          <w:bCs/>
          <w:cs/>
          <w:lang w:bidi="si-LK"/>
        </w:rPr>
        <w:t>මො</w:t>
      </w:r>
      <w:r w:rsidRPr="00F5469F">
        <w:rPr>
          <w:b/>
          <w:bCs/>
          <w:cs/>
          <w:lang w:bidi="si-LK"/>
        </w:rPr>
        <w:t>පි පරිවෙණම්පි එ</w:t>
      </w:r>
      <w:r w:rsidR="00F5469F" w:rsidRPr="00F5469F">
        <w:rPr>
          <w:rFonts w:hint="cs"/>
          <w:b/>
          <w:bCs/>
          <w:cs/>
          <w:lang w:bidi="si-LK"/>
        </w:rPr>
        <w:t>කො</w:t>
      </w:r>
      <w:r w:rsidRPr="00F5469F">
        <w:rPr>
          <w:b/>
          <w:bCs/>
          <w:cs/>
          <w:lang w:bidi="si-LK"/>
        </w:rPr>
        <w:t>වරකාපි රතතිට්ඨාදීනිපි</w:t>
      </w:r>
      <w:r w:rsidR="003E6E91">
        <w:rPr>
          <w:b/>
          <w:bCs/>
        </w:rPr>
        <w:t>’</w:t>
      </w:r>
      <w:r w:rsidRPr="00F5469F">
        <w:rPr>
          <w:b/>
          <w:bCs/>
        </w:rPr>
        <w:t xml:space="preserve"> </w:t>
      </w:r>
      <w:r w:rsidRPr="00C066C0">
        <w:rPr>
          <w:cs/>
          <w:lang w:bidi="si-LK"/>
        </w:rPr>
        <w:t xml:space="preserve">යනු අටුවා ය. </w:t>
      </w:r>
    </w:p>
    <w:p w14:paraId="1195FBD8" w14:textId="7D6A34C8" w:rsidR="00C066C0" w:rsidRPr="00C066C0" w:rsidRDefault="00C066C0" w:rsidP="00EB36AB">
      <w:r w:rsidRPr="00C066C0">
        <w:rPr>
          <w:cs/>
          <w:lang w:bidi="si-LK"/>
        </w:rPr>
        <w:t>අ</w:t>
      </w:r>
      <w:r w:rsidR="00F5469F">
        <w:rPr>
          <w:rFonts w:hint="cs"/>
          <w:cs/>
          <w:lang w:bidi="si-LK"/>
        </w:rPr>
        <w:t>ඩ‍්ඪ</w:t>
      </w:r>
      <w:r w:rsidR="00EB36AB">
        <w:rPr>
          <w:rFonts w:hint="cs"/>
          <w:cs/>
          <w:lang w:bidi="si-LK"/>
        </w:rPr>
        <w:t>යෝ</w:t>
      </w:r>
      <w:r w:rsidRPr="00C066C0">
        <w:rPr>
          <w:cs/>
          <w:lang w:bidi="si-LK"/>
        </w:rPr>
        <w:t xml:space="preserve">ගැ යි කීයේ ගුරුළු පියා පතක හැඩහුරුකමින් තැනූ එක් පියස්සකින් යුත් ගෙය යි. </w:t>
      </w:r>
      <w:r w:rsidR="003E6E91">
        <w:rPr>
          <w:b/>
          <w:bCs/>
          <w:cs/>
          <w:lang w:bidi="si-LK"/>
        </w:rPr>
        <w:t>‘</w:t>
      </w:r>
      <w:r w:rsidRPr="00F5469F">
        <w:rPr>
          <w:b/>
          <w:bCs/>
          <w:cs/>
          <w:lang w:bidi="si-LK"/>
        </w:rPr>
        <w:t>ඵකපස්</w:t>
      </w:r>
      <w:r w:rsidR="00F5469F" w:rsidRPr="00F5469F">
        <w:rPr>
          <w:rFonts w:hint="cs"/>
          <w:b/>
          <w:bCs/>
          <w:cs/>
          <w:lang w:bidi="si-LK"/>
        </w:rPr>
        <w:t>සෙයෙ</w:t>
      </w:r>
      <w:r w:rsidRPr="00F5469F">
        <w:rPr>
          <w:b/>
          <w:bCs/>
          <w:cs/>
          <w:lang w:bidi="si-LK"/>
        </w:rPr>
        <w:t xml:space="preserve">ව </w:t>
      </w:r>
      <w:r w:rsidR="00F5469F" w:rsidRPr="00F5469F">
        <w:rPr>
          <w:rFonts w:hint="cs"/>
          <w:b/>
          <w:bCs/>
          <w:cs/>
          <w:lang w:bidi="si-LK"/>
        </w:rPr>
        <w:t>ඡදනතො</w:t>
      </w:r>
      <w:r w:rsidRPr="00F5469F">
        <w:rPr>
          <w:b/>
          <w:bCs/>
          <w:cs/>
          <w:lang w:bidi="si-LK"/>
        </w:rPr>
        <w:t xml:space="preserve"> අ</w:t>
      </w:r>
      <w:r w:rsidR="00F5469F" w:rsidRPr="00F5469F">
        <w:rPr>
          <w:rFonts w:hint="cs"/>
          <w:b/>
          <w:bCs/>
          <w:cs/>
          <w:lang w:bidi="si-LK"/>
        </w:rPr>
        <w:t>ඩ්ඪෙ</w:t>
      </w:r>
      <w:r w:rsidRPr="00F5469F">
        <w:rPr>
          <w:b/>
          <w:bCs/>
          <w:cs/>
          <w:lang w:bidi="si-LK"/>
        </w:rPr>
        <w:t>න යොගො අ</w:t>
      </w:r>
      <w:r w:rsidR="00F5469F" w:rsidRPr="00F5469F">
        <w:rPr>
          <w:rFonts w:hint="cs"/>
          <w:b/>
          <w:bCs/>
          <w:cs/>
          <w:lang w:bidi="si-LK"/>
        </w:rPr>
        <w:t>ඩ‍්ඪ</w:t>
      </w:r>
      <w:r w:rsidR="00F5469F" w:rsidRPr="00F5469F">
        <w:rPr>
          <w:b/>
          <w:bCs/>
          <w:cs/>
          <w:lang w:bidi="si-LK"/>
        </w:rPr>
        <w:t>යොගො</w:t>
      </w:r>
      <w:r w:rsidR="00F5469F" w:rsidRPr="00F5469F">
        <w:rPr>
          <w:rFonts w:hint="cs"/>
          <w:b/>
          <w:bCs/>
          <w:cs/>
          <w:lang w:bidi="si-LK"/>
        </w:rPr>
        <w:t xml:space="preserve"> ගරුළස‍්ස </w:t>
      </w:r>
      <w:r w:rsidRPr="00F5469F">
        <w:rPr>
          <w:b/>
          <w:bCs/>
          <w:cs/>
          <w:lang w:bidi="si-LK"/>
        </w:rPr>
        <w:t>පක්</w:t>
      </w:r>
      <w:r w:rsidR="00F5469F" w:rsidRPr="00F5469F">
        <w:rPr>
          <w:rFonts w:hint="cs"/>
          <w:b/>
          <w:bCs/>
          <w:cs/>
          <w:lang w:bidi="si-LK"/>
        </w:rPr>
        <w:t>ඛෙ</w:t>
      </w:r>
      <w:r w:rsidRPr="00F5469F">
        <w:rPr>
          <w:b/>
          <w:bCs/>
          <w:cs/>
          <w:lang w:bidi="si-LK"/>
        </w:rPr>
        <w:t>න සදිස ඡදනගෙහං</w:t>
      </w:r>
      <w:r w:rsidR="003E6E91">
        <w:rPr>
          <w:b/>
          <w:bCs/>
        </w:rPr>
        <w:t>’</w:t>
      </w:r>
      <w:r w:rsidRPr="00C066C0">
        <w:t xml:space="preserve"> </w:t>
      </w:r>
      <w:r w:rsidRPr="00C066C0">
        <w:rPr>
          <w:cs/>
          <w:lang w:bidi="si-LK"/>
        </w:rPr>
        <w:t xml:space="preserve">යනු එහි විස්තර කථා ය. </w:t>
      </w:r>
      <w:r w:rsidR="003E6E91">
        <w:rPr>
          <w:b/>
          <w:bCs/>
          <w:cs/>
          <w:lang w:bidi="si-LK"/>
        </w:rPr>
        <w:t>‘</w:t>
      </w:r>
      <w:r w:rsidRPr="00533287">
        <w:rPr>
          <w:b/>
          <w:bCs/>
          <w:cs/>
          <w:lang w:bidi="si-LK"/>
        </w:rPr>
        <w:t>සුප</w:t>
      </w:r>
      <w:r w:rsidR="00F5469F" w:rsidRPr="00533287">
        <w:rPr>
          <w:rFonts w:hint="cs"/>
          <w:b/>
          <w:bCs/>
          <w:cs/>
          <w:lang w:bidi="si-LK"/>
        </w:rPr>
        <w:t>ණ‍්ණ</w:t>
      </w:r>
      <w:r w:rsidRPr="00533287">
        <w:rPr>
          <w:b/>
          <w:bCs/>
          <w:cs/>
          <w:lang w:bidi="si-LK"/>
        </w:rPr>
        <w:t>වංක</w:t>
      </w:r>
      <w:r w:rsidR="00533287" w:rsidRPr="00533287">
        <w:rPr>
          <w:rFonts w:hint="cs"/>
          <w:b/>
          <w:bCs/>
          <w:cs/>
          <w:lang w:bidi="si-LK"/>
        </w:rPr>
        <w:t>ෙගහං</w:t>
      </w:r>
      <w:r w:rsidR="003E6E91">
        <w:rPr>
          <w:b/>
          <w:bCs/>
          <w:cs/>
          <w:lang w:bidi="si-LK"/>
        </w:rPr>
        <w:t>’</w:t>
      </w:r>
      <w:r w:rsidRPr="00C066C0">
        <w:rPr>
          <w:cs/>
          <w:lang w:bidi="si-LK"/>
        </w:rPr>
        <w:t xml:space="preserve"> යනු අටුවා ය. මෙහි එක් පසෙක බිත්තිය උස් වේ. එක් පසෙක මිටි වේ. </w:t>
      </w:r>
      <w:r w:rsidR="003E6E91">
        <w:rPr>
          <w:cs/>
          <w:lang w:bidi="si-LK"/>
        </w:rPr>
        <w:t>‘</w:t>
      </w:r>
      <w:r w:rsidRPr="00C066C0">
        <w:rPr>
          <w:cs/>
          <w:lang w:bidi="si-LK"/>
        </w:rPr>
        <w:t>තස්ස කිර එකපස්</w:t>
      </w:r>
      <w:r w:rsidR="00533287">
        <w:rPr>
          <w:rFonts w:hint="cs"/>
          <w:cs/>
          <w:lang w:bidi="si-LK"/>
        </w:rPr>
        <w:t>සෙ</w:t>
      </w:r>
      <w:r w:rsidRPr="00C066C0">
        <w:rPr>
          <w:cs/>
          <w:lang w:bidi="si-LK"/>
        </w:rPr>
        <w:t xml:space="preserve"> භි</w:t>
      </w:r>
      <w:r w:rsidR="00533287">
        <w:rPr>
          <w:rFonts w:hint="cs"/>
          <w:cs/>
          <w:lang w:bidi="si-LK"/>
        </w:rPr>
        <w:t>ත‍්ති</w:t>
      </w:r>
      <w:r w:rsidRPr="00C066C0">
        <w:rPr>
          <w:cs/>
          <w:lang w:bidi="si-LK"/>
        </w:rPr>
        <w:t xml:space="preserve"> උච</w:t>
      </w:r>
      <w:r w:rsidR="00533287">
        <w:rPr>
          <w:rFonts w:hint="cs"/>
          <w:cs/>
          <w:lang w:bidi="si-LK"/>
        </w:rPr>
        <w:t>්</w:t>
      </w:r>
      <w:r w:rsidRPr="00C066C0">
        <w:rPr>
          <w:cs/>
          <w:lang w:bidi="si-LK"/>
        </w:rPr>
        <w:t>චතරා හොති ඉතරපස්</w:t>
      </w:r>
      <w:r w:rsidR="00533287">
        <w:rPr>
          <w:rFonts w:hint="cs"/>
          <w:cs/>
          <w:lang w:bidi="si-LK"/>
        </w:rPr>
        <w:t>සෙ</w:t>
      </w:r>
      <w:r w:rsidRPr="00C066C0">
        <w:rPr>
          <w:cs/>
          <w:lang w:bidi="si-LK"/>
        </w:rPr>
        <w:t xml:space="preserve"> </w:t>
      </w:r>
      <w:r w:rsidR="00533287">
        <w:rPr>
          <w:rFonts w:hint="cs"/>
          <w:cs/>
          <w:lang w:bidi="si-LK"/>
        </w:rPr>
        <w:t>නීචා</w:t>
      </w:r>
      <w:r w:rsidR="003E6E91">
        <w:rPr>
          <w:cs/>
          <w:lang w:bidi="si-LK"/>
        </w:rPr>
        <w:t>’</w:t>
      </w:r>
      <w:r w:rsidR="00533287">
        <w:rPr>
          <w:rFonts w:hint="cs"/>
          <w:cs/>
          <w:lang w:bidi="si-LK"/>
        </w:rPr>
        <w:t xml:space="preserve"> </w:t>
      </w:r>
      <w:r w:rsidRPr="00C066C0">
        <w:rPr>
          <w:cs/>
          <w:lang w:bidi="si-LK"/>
        </w:rPr>
        <w:t xml:space="preserve">යනු </w:t>
      </w:r>
      <w:r w:rsidR="00533287">
        <w:rPr>
          <w:rFonts w:hint="cs"/>
          <w:cs/>
          <w:lang w:bidi="si-LK"/>
        </w:rPr>
        <w:t>ටීකා</w:t>
      </w:r>
      <w:r w:rsidRPr="00C066C0">
        <w:rPr>
          <w:cs/>
          <w:lang w:bidi="si-LK"/>
        </w:rPr>
        <w:t xml:space="preserve">ය. </w:t>
      </w:r>
    </w:p>
    <w:p w14:paraId="41EB4CEF" w14:textId="13821E4C" w:rsidR="00C066C0" w:rsidRPr="00C066C0" w:rsidRDefault="00C066C0" w:rsidP="00EA505F">
      <w:r w:rsidRPr="00C066C0">
        <w:rPr>
          <w:cs/>
          <w:lang w:bidi="si-LK"/>
        </w:rPr>
        <w:t xml:space="preserve">දෙවියන් රජුන් උදෙසා ගලින් ගඩොලින් එක් මහල් දෙ මහල් </w:t>
      </w:r>
      <w:r w:rsidR="00CE0EDB">
        <w:rPr>
          <w:rFonts w:hint="cs"/>
          <w:cs/>
          <w:lang w:bidi="si-LK"/>
        </w:rPr>
        <w:t xml:space="preserve">ඈ </w:t>
      </w:r>
      <w:r w:rsidRPr="00C066C0">
        <w:rPr>
          <w:cs/>
          <w:lang w:bidi="si-LK"/>
        </w:rPr>
        <w:t>විසින් කැමැති තාක් මහල් තබා තැනූ දී</w:t>
      </w:r>
      <w:r w:rsidR="0021396C">
        <w:rPr>
          <w:cs/>
          <w:lang w:bidi="si-LK"/>
        </w:rPr>
        <w:t>ර්‍ඝ</w:t>
      </w:r>
      <w:r w:rsidRPr="00C066C0">
        <w:rPr>
          <w:cs/>
          <w:lang w:bidi="si-LK"/>
        </w:rPr>
        <w:t xml:space="preserve"> ප්‍රාසාදයෝ</w:t>
      </w:r>
      <w:r w:rsidRPr="00C066C0">
        <w:t xml:space="preserve">, </w:t>
      </w:r>
      <w:r w:rsidRPr="00C066C0">
        <w:rPr>
          <w:cs/>
          <w:lang w:bidi="si-LK"/>
        </w:rPr>
        <w:t>ප්‍රාසාද ය</w:t>
      </w:r>
      <w:r w:rsidR="00CE0EDB">
        <w:rPr>
          <w:rFonts w:hint="cs"/>
          <w:cs/>
          <w:lang w:bidi="si-LK"/>
        </w:rPr>
        <w:t>න්</w:t>
      </w:r>
      <w:r w:rsidRPr="00C066C0">
        <w:rPr>
          <w:cs/>
          <w:lang w:bidi="si-LK"/>
        </w:rPr>
        <w:t>නෙන් ගැ</w:t>
      </w:r>
      <w:r w:rsidR="00CE0EDB">
        <w:rPr>
          <w:rFonts w:hint="cs"/>
          <w:cs/>
          <w:lang w:bidi="si-LK"/>
        </w:rPr>
        <w:t>ණෙ</w:t>
      </w:r>
      <w:r w:rsidR="00CE0EDB">
        <w:rPr>
          <w:cs/>
          <w:lang w:bidi="si-LK"/>
        </w:rPr>
        <w:t>ති. මෙය දකි</w:t>
      </w:r>
      <w:r w:rsidR="00CE0EDB">
        <w:rPr>
          <w:rFonts w:hint="cs"/>
          <w:cs/>
          <w:lang w:bidi="si-LK"/>
        </w:rPr>
        <w:t>න්නන්</w:t>
      </w:r>
      <w:r w:rsidRPr="00C066C0">
        <w:rPr>
          <w:cs/>
          <w:lang w:bidi="si-LK"/>
        </w:rPr>
        <w:t>ගේ නෙත් සිත් පහදන බැවින් පාසාද</w:t>
      </w:r>
      <w:r w:rsidRPr="00C066C0">
        <w:t xml:space="preserve">, </w:t>
      </w:r>
      <w:r w:rsidRPr="00C066C0">
        <w:rPr>
          <w:cs/>
          <w:lang w:bidi="si-LK"/>
        </w:rPr>
        <w:t>යි කියති. මෙය සිවු</w:t>
      </w:r>
      <w:r w:rsidR="00CE0EDB">
        <w:rPr>
          <w:rFonts w:hint="cs"/>
          <w:cs/>
          <w:lang w:bidi="si-LK"/>
        </w:rPr>
        <w:t>රැස්</w:t>
      </w:r>
      <w:r w:rsidRPr="00C066C0">
        <w:rPr>
          <w:cs/>
          <w:lang w:bidi="si-LK"/>
        </w:rPr>
        <w:t xml:space="preserve">කොට ද කරත්. </w:t>
      </w:r>
      <w:r w:rsidR="003E6E91">
        <w:rPr>
          <w:b/>
          <w:bCs/>
          <w:cs/>
          <w:lang w:bidi="si-LK"/>
        </w:rPr>
        <w:t>‘</w:t>
      </w:r>
      <w:r w:rsidRPr="00CE0EDB">
        <w:rPr>
          <w:b/>
          <w:bCs/>
          <w:cs/>
          <w:lang w:bidi="si-LK"/>
        </w:rPr>
        <w:t>පසීද</w:t>
      </w:r>
      <w:r w:rsidR="00CE0EDB" w:rsidRPr="00CE0EDB">
        <w:rPr>
          <w:rFonts w:hint="cs"/>
          <w:b/>
          <w:bCs/>
          <w:cs/>
          <w:lang w:bidi="si-LK"/>
        </w:rPr>
        <w:t>න්</w:t>
      </w:r>
      <w:r w:rsidRPr="00CE0EDB">
        <w:rPr>
          <w:b/>
          <w:bCs/>
          <w:cs/>
          <w:lang w:bidi="si-LK"/>
        </w:rPr>
        <w:t>ති නයනමනානි අ</w:t>
      </w:r>
      <w:r w:rsidR="00CE0EDB" w:rsidRPr="00CE0EDB">
        <w:rPr>
          <w:rFonts w:hint="cs"/>
          <w:b/>
          <w:bCs/>
          <w:cs/>
          <w:lang w:bidi="si-LK"/>
        </w:rPr>
        <w:t>ත්‍රෙ</w:t>
      </w:r>
      <w:r w:rsidRPr="00CE0EDB">
        <w:rPr>
          <w:b/>
          <w:bCs/>
          <w:cs/>
          <w:lang w:bidi="si-LK"/>
        </w:rPr>
        <w:t>ති = පාසාදො</w:t>
      </w:r>
      <w:r w:rsidRPr="00CE0EDB">
        <w:rPr>
          <w:b/>
          <w:bCs/>
        </w:rPr>
        <w:t xml:space="preserve">, </w:t>
      </w:r>
      <w:r w:rsidR="00CE0EDB" w:rsidRPr="00CE0EDB">
        <w:rPr>
          <w:rFonts w:hint="cs"/>
          <w:b/>
          <w:bCs/>
          <w:cs/>
          <w:lang w:bidi="si-LK"/>
        </w:rPr>
        <w:t>දෙ</w:t>
      </w:r>
      <w:r w:rsidRPr="00CE0EDB">
        <w:rPr>
          <w:b/>
          <w:bCs/>
          <w:cs/>
          <w:lang w:bidi="si-LK"/>
        </w:rPr>
        <w:t xml:space="preserve">වානං ච නරපතීනං ච </w:t>
      </w:r>
      <w:r w:rsidR="00CE0EDB" w:rsidRPr="00CE0EDB">
        <w:rPr>
          <w:rFonts w:hint="cs"/>
          <w:b/>
          <w:bCs/>
          <w:cs/>
          <w:lang w:bidi="si-LK"/>
        </w:rPr>
        <w:t>ඉ</w:t>
      </w:r>
      <w:r w:rsidR="00A03368">
        <w:rPr>
          <w:rFonts w:hint="cs"/>
          <w:b/>
          <w:bCs/>
          <w:cs/>
          <w:lang w:bidi="si-LK"/>
        </w:rPr>
        <w:t>ට්ඨි</w:t>
      </w:r>
      <w:r w:rsidRPr="00CE0EDB">
        <w:rPr>
          <w:b/>
          <w:bCs/>
          <w:cs/>
          <w:lang w:bidi="si-LK"/>
        </w:rPr>
        <w:t>කාමයභවනං වතුර</w:t>
      </w:r>
      <w:r w:rsidR="00CE0EDB" w:rsidRPr="00CE0EDB">
        <w:rPr>
          <w:rFonts w:hint="cs"/>
          <w:b/>
          <w:bCs/>
          <w:cs/>
          <w:lang w:bidi="si-LK"/>
        </w:rPr>
        <w:t>ස්සො</w:t>
      </w:r>
      <w:r w:rsidRPr="00CE0EDB">
        <w:rPr>
          <w:b/>
          <w:bCs/>
          <w:cs/>
          <w:lang w:bidi="si-LK"/>
        </w:rPr>
        <w:t xml:space="preserve"> පති</w:t>
      </w:r>
      <w:r w:rsidR="00CE0EDB" w:rsidRPr="00CE0EDB">
        <w:rPr>
          <w:rFonts w:hint="cs"/>
          <w:b/>
          <w:bCs/>
          <w:cs/>
          <w:lang w:bidi="si-LK"/>
        </w:rPr>
        <w:t>ස‍්සයවිසෙසො</w:t>
      </w:r>
      <w:r w:rsidRPr="00CE0EDB">
        <w:rPr>
          <w:b/>
          <w:bCs/>
          <w:cs/>
          <w:lang w:bidi="si-LK"/>
        </w:rPr>
        <w:t xml:space="preserve"> පාසාදො නාම</w:t>
      </w:r>
      <w:r w:rsidR="003E6E91">
        <w:rPr>
          <w:b/>
          <w:bCs/>
          <w:cs/>
          <w:lang w:bidi="si-LK"/>
        </w:rPr>
        <w:t>’</w:t>
      </w:r>
      <w:r w:rsidRPr="00C066C0">
        <w:rPr>
          <w:cs/>
          <w:lang w:bidi="si-LK"/>
        </w:rPr>
        <w:t xml:space="preserve"> යනු ඒ හෙලිකළ සැටි යි. රජුන් හැර අන්‍යධනවතුන්ගේ හා වෙළෙඳුන්ගේ වාසයට තැනෙන සඳලුතල සහිත ගෙය හ</w:t>
      </w:r>
      <w:r w:rsidR="00CE0EDB">
        <w:rPr>
          <w:rFonts w:hint="cs"/>
          <w:cs/>
          <w:lang w:bidi="si-LK"/>
        </w:rPr>
        <w:t>ම්</w:t>
      </w:r>
      <w:r w:rsidRPr="00C066C0">
        <w:rPr>
          <w:cs/>
          <w:lang w:bidi="si-LK"/>
        </w:rPr>
        <w:t>මිය</w:t>
      </w:r>
      <w:r w:rsidRPr="00C066C0">
        <w:t xml:space="preserve">, </w:t>
      </w:r>
      <w:r w:rsidRPr="00C066C0">
        <w:rPr>
          <w:cs/>
          <w:lang w:bidi="si-LK"/>
        </w:rPr>
        <w:t xml:space="preserve">නම් වේ. </w:t>
      </w:r>
      <w:r w:rsidR="003E6E91">
        <w:rPr>
          <w:b/>
          <w:bCs/>
          <w:cs/>
          <w:lang w:bidi="si-LK"/>
        </w:rPr>
        <w:t>‘</w:t>
      </w:r>
      <w:r w:rsidRPr="00CE0EDB">
        <w:rPr>
          <w:b/>
          <w:bCs/>
          <w:cs/>
          <w:lang w:bidi="si-LK"/>
        </w:rPr>
        <w:t>රාජතො අඤ්</w:t>
      </w:r>
      <w:r w:rsidR="00CE0EDB" w:rsidRPr="00CE0EDB">
        <w:rPr>
          <w:rFonts w:hint="cs"/>
          <w:b/>
          <w:bCs/>
          <w:cs/>
          <w:lang w:bidi="si-LK"/>
        </w:rPr>
        <w:t>ඤෙසං</w:t>
      </w:r>
      <w:r w:rsidRPr="00CE0EDB">
        <w:rPr>
          <w:b/>
          <w:bCs/>
          <w:cs/>
          <w:lang w:bidi="si-LK"/>
        </w:rPr>
        <w:t xml:space="preserve"> ධ</w:t>
      </w:r>
      <w:r w:rsidR="00CE0EDB" w:rsidRPr="00CE0EDB">
        <w:rPr>
          <w:rFonts w:hint="cs"/>
          <w:b/>
          <w:bCs/>
          <w:cs/>
          <w:lang w:bidi="si-LK"/>
        </w:rPr>
        <w:t>නී</w:t>
      </w:r>
      <w:r w:rsidRPr="00CE0EDB">
        <w:rPr>
          <w:b/>
          <w:bCs/>
          <w:cs/>
          <w:lang w:bidi="si-LK"/>
        </w:rPr>
        <w:t>නං වොහාරකාදීනං ච භවන</w:t>
      </w:r>
      <w:r w:rsidR="00CE0EDB" w:rsidRPr="00CE0EDB">
        <w:rPr>
          <w:rFonts w:hint="cs"/>
          <w:b/>
          <w:bCs/>
          <w:cs/>
          <w:lang w:bidi="si-LK"/>
        </w:rPr>
        <w:t>ං</w:t>
      </w:r>
      <w:r w:rsidR="003E6E91">
        <w:rPr>
          <w:b/>
          <w:bCs/>
        </w:rPr>
        <w:t>’</w:t>
      </w:r>
      <w:r w:rsidRPr="00C066C0">
        <w:t xml:space="preserve"> </w:t>
      </w:r>
      <w:r w:rsidRPr="00C066C0">
        <w:rPr>
          <w:cs/>
          <w:lang w:bidi="si-LK"/>
        </w:rPr>
        <w:t xml:space="preserve">යනු මෙහිලා ඒ කී සැටි යි. </w:t>
      </w:r>
      <w:r w:rsidR="003E6E91">
        <w:rPr>
          <w:b/>
          <w:bCs/>
        </w:rPr>
        <w:t>‘</w:t>
      </w:r>
      <w:r w:rsidR="00CE0EDB" w:rsidRPr="00CE0EDB">
        <w:rPr>
          <w:b/>
          <w:bCs/>
          <w:cs/>
          <w:lang w:bidi="si-LK"/>
        </w:rPr>
        <w:t>උපරි ආකාසතලෙ පතිට්ඨිත</w:t>
      </w:r>
      <w:r w:rsidRPr="00CE0EDB">
        <w:rPr>
          <w:b/>
          <w:bCs/>
          <w:cs/>
          <w:lang w:bidi="si-LK"/>
        </w:rPr>
        <w:t xml:space="preserve"> කූටාගාරො</w:t>
      </w:r>
      <w:r w:rsidR="003E6E91">
        <w:rPr>
          <w:b/>
          <w:bCs/>
          <w:cs/>
          <w:lang w:bidi="si-LK"/>
        </w:rPr>
        <w:t>’</w:t>
      </w:r>
      <w:r w:rsidR="00CE0EDB">
        <w:rPr>
          <w:rFonts w:hint="cs"/>
          <w:cs/>
          <w:lang w:bidi="si-LK"/>
        </w:rPr>
        <w:t xml:space="preserve"> </w:t>
      </w:r>
      <w:r w:rsidRPr="00C066C0">
        <w:rPr>
          <w:cs/>
          <w:lang w:bidi="si-LK"/>
        </w:rPr>
        <w:t>යනු එහි අටුවා ය. මෙයට ම මුණ්ඩ</w:t>
      </w:r>
      <w:r w:rsidR="00CE0EDB">
        <w:rPr>
          <w:rFonts w:hint="cs"/>
          <w:cs/>
          <w:lang w:bidi="si-LK"/>
        </w:rPr>
        <w:t>ච‍්ඡ</w:t>
      </w:r>
      <w:r w:rsidRPr="00C066C0">
        <w:rPr>
          <w:cs/>
          <w:lang w:bidi="si-LK"/>
        </w:rPr>
        <w:t>ද්ද</w:t>
      </w:r>
      <w:r w:rsidRPr="00C066C0">
        <w:t xml:space="preserve">, </w:t>
      </w:r>
      <w:r w:rsidRPr="00C066C0">
        <w:rPr>
          <w:cs/>
          <w:lang w:bidi="si-LK"/>
        </w:rPr>
        <w:t xml:space="preserve">යි නමෙක් ද වේ. </w:t>
      </w:r>
    </w:p>
    <w:p w14:paraId="7AF340E4" w14:textId="6F8E08A2" w:rsidR="00A32117" w:rsidRDefault="00C066C0" w:rsidP="00EA505F">
      <w:pPr>
        <w:rPr>
          <w:lang w:bidi="si-LK"/>
        </w:rPr>
      </w:pPr>
      <w:r w:rsidRPr="00C066C0">
        <w:rPr>
          <w:cs/>
          <w:lang w:bidi="si-LK"/>
        </w:rPr>
        <w:t>ගඩොල් ආදියෙන් කළ සිවුරැස් ගෙයක සටහන් ඇති බඳින ලද එක් කැණි මඬලකින් යුක්තවූ ද වඩා උස් නො</w:t>
      </w:r>
      <w:r w:rsidR="00B14CDB">
        <w:rPr>
          <w:rFonts w:hint="cs"/>
          <w:cs/>
          <w:lang w:bidi="si-LK"/>
        </w:rPr>
        <w:t xml:space="preserve"> </w:t>
      </w:r>
      <w:r w:rsidRPr="00C066C0">
        <w:rPr>
          <w:cs/>
          <w:lang w:bidi="si-LK"/>
        </w:rPr>
        <w:t xml:space="preserve">වූ ගෘහවිශේෂය ගුහා ය. </w:t>
      </w:r>
      <w:r w:rsidR="003E6E91">
        <w:rPr>
          <w:b/>
          <w:bCs/>
        </w:rPr>
        <w:t>‘</w:t>
      </w:r>
      <w:r w:rsidRPr="00A32117">
        <w:rPr>
          <w:b/>
          <w:bCs/>
          <w:cs/>
          <w:lang w:bidi="si-LK"/>
        </w:rPr>
        <w:t>ඉට</w:t>
      </w:r>
      <w:r w:rsidR="00B14CDB" w:rsidRPr="00A32117">
        <w:rPr>
          <w:rFonts w:hint="cs"/>
          <w:b/>
          <w:bCs/>
          <w:cs/>
          <w:lang w:bidi="si-LK"/>
        </w:rPr>
        <w:t>්</w:t>
      </w:r>
      <w:r w:rsidRPr="00A32117">
        <w:rPr>
          <w:b/>
          <w:bCs/>
          <w:cs/>
          <w:lang w:bidi="si-LK"/>
        </w:rPr>
        <w:t>ඨකාදීහි කතං චතුරස්සකූටාගාරසණ</w:t>
      </w:r>
      <w:r w:rsidR="00B14CDB" w:rsidRPr="00A32117">
        <w:rPr>
          <w:rFonts w:hint="cs"/>
          <w:b/>
          <w:bCs/>
          <w:cs/>
          <w:lang w:bidi="si-LK"/>
        </w:rPr>
        <w:t>්</w:t>
      </w:r>
      <w:r w:rsidRPr="00A32117">
        <w:rPr>
          <w:b/>
          <w:bCs/>
          <w:cs/>
          <w:lang w:bidi="si-LK"/>
        </w:rPr>
        <w:t>ඨානං එකකණ</w:t>
      </w:r>
      <w:r w:rsidR="00B14CDB" w:rsidRPr="00A32117">
        <w:rPr>
          <w:rFonts w:hint="cs"/>
          <w:b/>
          <w:bCs/>
          <w:cs/>
          <w:lang w:bidi="si-LK"/>
        </w:rPr>
        <w:t>්</w:t>
      </w:r>
      <w:r w:rsidR="00A32117" w:rsidRPr="00A32117">
        <w:rPr>
          <w:b/>
          <w:bCs/>
          <w:cs/>
          <w:lang w:bidi="si-LK"/>
        </w:rPr>
        <w:t>ණිකා බ</w:t>
      </w:r>
      <w:r w:rsidR="00664FC2">
        <w:rPr>
          <w:b/>
          <w:bCs/>
          <w:cs/>
          <w:lang w:bidi="si-LK"/>
        </w:rPr>
        <w:t>ද්ධං</w:t>
      </w:r>
      <w:r w:rsidRPr="00A32117">
        <w:rPr>
          <w:b/>
          <w:bCs/>
          <w:cs/>
          <w:lang w:bidi="si-LK"/>
        </w:rPr>
        <w:t xml:space="preserve"> නාතිඋච</w:t>
      </w:r>
      <w:r w:rsidR="00A32117" w:rsidRPr="00A32117">
        <w:rPr>
          <w:rFonts w:hint="cs"/>
          <w:b/>
          <w:bCs/>
          <w:cs/>
          <w:lang w:bidi="si-LK"/>
        </w:rPr>
        <w:t>්</w:t>
      </w:r>
      <w:r w:rsidRPr="00A32117">
        <w:rPr>
          <w:b/>
          <w:bCs/>
          <w:cs/>
          <w:lang w:bidi="si-LK"/>
        </w:rPr>
        <w:t>චං පතිස්සයවිසෙසං ගුහාති වදන</w:t>
      </w:r>
      <w:r w:rsidR="00A32117" w:rsidRPr="00A32117">
        <w:rPr>
          <w:rFonts w:hint="cs"/>
          <w:b/>
          <w:bCs/>
          <w:cs/>
          <w:lang w:bidi="si-LK"/>
        </w:rPr>
        <w:t>්</w:t>
      </w:r>
      <w:r w:rsidRPr="00A32117">
        <w:rPr>
          <w:b/>
          <w:bCs/>
          <w:cs/>
          <w:lang w:bidi="si-LK"/>
        </w:rPr>
        <w:t>ති</w:t>
      </w:r>
      <w:r w:rsidR="003E6E91">
        <w:rPr>
          <w:b/>
          <w:bCs/>
          <w:cs/>
          <w:lang w:bidi="si-LK"/>
        </w:rPr>
        <w:t>’</w:t>
      </w:r>
      <w:r w:rsidRPr="00C066C0">
        <w:t xml:space="preserve"> </w:t>
      </w:r>
      <w:r w:rsidRPr="00C066C0">
        <w:rPr>
          <w:cs/>
          <w:lang w:bidi="si-LK"/>
        </w:rPr>
        <w:t xml:space="preserve">යනු අටුවාවේ ආයේ ය. ඒ ගුහා තොමෝ </w:t>
      </w:r>
      <w:r w:rsidRPr="00A32117">
        <w:rPr>
          <w:b/>
          <w:bCs/>
          <w:cs/>
          <w:lang w:bidi="si-LK"/>
        </w:rPr>
        <w:t>ඉට</w:t>
      </w:r>
      <w:r w:rsidR="00A32117" w:rsidRPr="00A32117">
        <w:rPr>
          <w:rFonts w:hint="cs"/>
          <w:b/>
          <w:bCs/>
          <w:cs/>
          <w:lang w:bidi="si-LK"/>
        </w:rPr>
        <w:t>්</w:t>
      </w:r>
      <w:r w:rsidRPr="00A32117">
        <w:rPr>
          <w:b/>
          <w:bCs/>
          <w:cs/>
          <w:lang w:bidi="si-LK"/>
        </w:rPr>
        <w:t>ඨක</w:t>
      </w:r>
      <w:r w:rsidR="00A32117" w:rsidRPr="00A32117">
        <w:rPr>
          <w:b/>
          <w:bCs/>
          <w:cs/>
          <w:lang w:bidi="si-LK"/>
        </w:rPr>
        <w:t>ගුහා - සිලා</w:t>
      </w:r>
      <w:r w:rsidRPr="00A32117">
        <w:rPr>
          <w:b/>
          <w:bCs/>
          <w:cs/>
          <w:lang w:bidi="si-LK"/>
        </w:rPr>
        <w:t>ගුහා - දාරුගුහා -</w:t>
      </w:r>
      <w:r w:rsidR="00A32117" w:rsidRPr="00A32117">
        <w:rPr>
          <w:rFonts w:hint="cs"/>
          <w:b/>
          <w:bCs/>
          <w:cs/>
          <w:lang w:bidi="si-LK"/>
        </w:rPr>
        <w:t xml:space="preserve"> </w:t>
      </w:r>
      <w:r w:rsidRPr="00A32117">
        <w:rPr>
          <w:b/>
          <w:bCs/>
          <w:cs/>
          <w:lang w:bidi="si-LK"/>
        </w:rPr>
        <w:t>පංසුගුහා</w:t>
      </w:r>
      <w:r w:rsidRPr="00C066C0">
        <w:rPr>
          <w:cs/>
          <w:lang w:bidi="si-LK"/>
        </w:rPr>
        <w:t xml:space="preserve"> යි සිවුවැදෑරුම් ය. ගඩොලින් තනන ලද්දී ඉට්ඨක ගුහා ය. කලුගලින් කරණ ල</w:t>
      </w:r>
      <w:r w:rsidR="00A32117">
        <w:rPr>
          <w:rFonts w:hint="cs"/>
          <w:cs/>
          <w:lang w:bidi="si-LK"/>
        </w:rPr>
        <w:t>ද්</w:t>
      </w:r>
      <w:r w:rsidRPr="00C066C0">
        <w:rPr>
          <w:cs/>
          <w:lang w:bidi="si-LK"/>
        </w:rPr>
        <w:t>දී සිලාගුහා ය. දැව දඬුවලින් කරණ ල</w:t>
      </w:r>
      <w:r w:rsidR="00A32117">
        <w:rPr>
          <w:rFonts w:hint="cs"/>
          <w:cs/>
          <w:lang w:bidi="si-LK"/>
        </w:rPr>
        <w:t>ද්</w:t>
      </w:r>
      <w:r w:rsidRPr="00C066C0">
        <w:rPr>
          <w:cs/>
          <w:lang w:bidi="si-LK"/>
        </w:rPr>
        <w:t>දී ද</w:t>
      </w:r>
      <w:r w:rsidR="00A32117">
        <w:rPr>
          <w:rFonts w:hint="cs"/>
          <w:cs/>
          <w:lang w:bidi="si-LK"/>
        </w:rPr>
        <w:t>ා</w:t>
      </w:r>
      <w:r w:rsidRPr="00C066C0">
        <w:rPr>
          <w:cs/>
          <w:lang w:bidi="si-LK"/>
        </w:rPr>
        <w:t>රුගුහා ය. පස් ගොඩ ගසා හෝ පොළොව සාරා කරණ ල</w:t>
      </w:r>
      <w:r w:rsidR="00A32117">
        <w:rPr>
          <w:rFonts w:hint="cs"/>
          <w:cs/>
          <w:lang w:bidi="si-LK"/>
        </w:rPr>
        <w:t>ද්</w:t>
      </w:r>
      <w:r w:rsidR="00A32117">
        <w:rPr>
          <w:cs/>
          <w:lang w:bidi="si-LK"/>
        </w:rPr>
        <w:t>දී පංසුගුහා ය. මෙයට භූමි</w:t>
      </w:r>
      <w:r w:rsidRPr="00C066C0">
        <w:rPr>
          <w:cs/>
          <w:lang w:bidi="si-LK"/>
        </w:rPr>
        <w:t>ගුහා</w:t>
      </w:r>
      <w:r w:rsidRPr="00C066C0">
        <w:t xml:space="preserve">, </w:t>
      </w:r>
      <w:r w:rsidRPr="00C066C0">
        <w:rPr>
          <w:cs/>
          <w:lang w:bidi="si-LK"/>
        </w:rPr>
        <w:t xml:space="preserve">උම්මග්ග යන නම් ද වේ. අවුසුළං ඈ අවුරණ හෙයින් ගුහා යි කියනු ලැබේ. </w:t>
      </w:r>
    </w:p>
    <w:p w14:paraId="610D6363" w14:textId="635DA9B6" w:rsidR="00C066C0" w:rsidRPr="00C066C0" w:rsidRDefault="00C066C0" w:rsidP="00EA505F">
      <w:r w:rsidRPr="00A32117">
        <w:rPr>
          <w:b/>
          <w:bCs/>
          <w:cs/>
          <w:lang w:bidi="si-LK"/>
        </w:rPr>
        <w:t>අට</w:t>
      </w:r>
      <w:r w:rsidR="00A32117" w:rsidRPr="00A32117">
        <w:rPr>
          <w:rFonts w:hint="cs"/>
          <w:b/>
          <w:bCs/>
          <w:cs/>
          <w:lang w:bidi="si-LK"/>
        </w:rPr>
        <w:t>්</w:t>
      </w:r>
      <w:r w:rsidRPr="00A32117">
        <w:rPr>
          <w:b/>
          <w:bCs/>
          <w:cs/>
          <w:lang w:bidi="si-LK"/>
        </w:rPr>
        <w:t>ට</w:t>
      </w:r>
      <w:r w:rsidRPr="00A32117">
        <w:rPr>
          <w:b/>
          <w:bCs/>
        </w:rPr>
        <w:t xml:space="preserve">, </w:t>
      </w:r>
      <w:r w:rsidRPr="00A32117">
        <w:rPr>
          <w:b/>
          <w:bCs/>
          <w:cs/>
          <w:lang w:bidi="si-LK"/>
        </w:rPr>
        <w:t>අට්ටාල</w:t>
      </w:r>
      <w:r w:rsidRPr="00A32117">
        <w:rPr>
          <w:b/>
          <w:bCs/>
        </w:rPr>
        <w:t xml:space="preserve">, </w:t>
      </w:r>
      <w:r w:rsidRPr="00A32117">
        <w:rPr>
          <w:b/>
          <w:bCs/>
          <w:cs/>
          <w:lang w:bidi="si-LK"/>
        </w:rPr>
        <w:t>මාල</w:t>
      </w:r>
      <w:r w:rsidRPr="00A32117">
        <w:rPr>
          <w:b/>
          <w:bCs/>
        </w:rPr>
        <w:t xml:space="preserve">, </w:t>
      </w:r>
      <w:r w:rsidR="00A32117" w:rsidRPr="00A32117">
        <w:rPr>
          <w:rFonts w:hint="cs"/>
          <w:b/>
          <w:bCs/>
          <w:cs/>
          <w:lang w:bidi="si-LK"/>
        </w:rPr>
        <w:t>ලෙ</w:t>
      </w:r>
      <w:r w:rsidRPr="00A32117">
        <w:rPr>
          <w:b/>
          <w:bCs/>
          <w:cs/>
          <w:lang w:bidi="si-LK"/>
        </w:rPr>
        <w:t>න</w:t>
      </w:r>
      <w:r w:rsidRPr="00A32117">
        <w:rPr>
          <w:b/>
          <w:bCs/>
        </w:rPr>
        <w:t xml:space="preserve">, </w:t>
      </w:r>
      <w:r w:rsidRPr="00A32117">
        <w:rPr>
          <w:b/>
          <w:bCs/>
          <w:cs/>
          <w:lang w:bidi="si-LK"/>
        </w:rPr>
        <w:t>කූටාගාර</w:t>
      </w:r>
      <w:r w:rsidRPr="00A32117">
        <w:rPr>
          <w:b/>
          <w:bCs/>
        </w:rPr>
        <w:t xml:space="preserve">, </w:t>
      </w:r>
      <w:r w:rsidRPr="00A32117">
        <w:rPr>
          <w:b/>
          <w:bCs/>
          <w:cs/>
          <w:lang w:bidi="si-LK"/>
        </w:rPr>
        <w:t>පරිවෙණ</w:t>
      </w:r>
      <w:r w:rsidRPr="00A32117">
        <w:rPr>
          <w:b/>
          <w:bCs/>
        </w:rPr>
        <w:t xml:space="preserve">, </w:t>
      </w:r>
      <w:r w:rsidR="00A32117" w:rsidRPr="00A32117">
        <w:rPr>
          <w:b/>
          <w:bCs/>
          <w:cs/>
          <w:lang w:bidi="si-LK"/>
        </w:rPr>
        <w:t>උ</w:t>
      </w:r>
      <w:r w:rsidR="00A32117" w:rsidRPr="00A32117">
        <w:rPr>
          <w:rFonts w:hint="cs"/>
          <w:b/>
          <w:bCs/>
          <w:cs/>
          <w:lang w:bidi="si-LK"/>
        </w:rPr>
        <w:t>ද්ද</w:t>
      </w:r>
      <w:r w:rsidRPr="00A32117">
        <w:rPr>
          <w:b/>
          <w:bCs/>
          <w:cs/>
          <w:lang w:bidi="si-LK"/>
        </w:rPr>
        <w:t>ණ්ඩ</w:t>
      </w:r>
      <w:r w:rsidRPr="00C066C0">
        <w:rPr>
          <w:cs/>
          <w:lang w:bidi="si-LK"/>
        </w:rPr>
        <w:t xml:space="preserve"> යන මොවුහු ද ආවාසසංඛ්‍ය</w:t>
      </w:r>
      <w:r w:rsidR="00A32117">
        <w:rPr>
          <w:rFonts w:hint="cs"/>
          <w:cs/>
          <w:lang w:bidi="si-LK"/>
        </w:rPr>
        <w:t>ා</w:t>
      </w:r>
      <w:r w:rsidRPr="00C066C0">
        <w:rPr>
          <w:cs/>
          <w:lang w:bidi="si-LK"/>
        </w:rPr>
        <w:t>වට ම යෙති. එහි ප්‍රතිපා</w:t>
      </w:r>
      <w:r w:rsidR="00022B53">
        <w:rPr>
          <w:cs/>
          <w:lang w:bidi="si-LK"/>
        </w:rPr>
        <w:t>ක්‍ෂි</w:t>
      </w:r>
      <w:r w:rsidRPr="00C066C0">
        <w:rPr>
          <w:cs/>
          <w:lang w:bidi="si-LK"/>
        </w:rPr>
        <w:t>ක වූ රජුන් වැළකීමට සුදුසු කොට සිවුමහල් පස්මහල් තබා කළ ගෘහ විශේෂය අ</w:t>
      </w:r>
      <w:r w:rsidR="00A32117">
        <w:rPr>
          <w:rFonts w:hint="cs"/>
          <w:cs/>
          <w:lang w:bidi="si-LK"/>
        </w:rPr>
        <w:t>ට්ට</w:t>
      </w:r>
      <w:r w:rsidRPr="00C066C0">
        <w:t xml:space="preserve">, </w:t>
      </w:r>
      <w:r w:rsidRPr="00C066C0">
        <w:rPr>
          <w:cs/>
          <w:lang w:bidi="si-LK"/>
        </w:rPr>
        <w:t>යි ගැ</w:t>
      </w:r>
      <w:r w:rsidR="00A32117">
        <w:rPr>
          <w:rFonts w:hint="cs"/>
          <w:cs/>
          <w:lang w:bidi="si-LK"/>
        </w:rPr>
        <w:t>ණේ</w:t>
      </w:r>
      <w:r w:rsidRPr="00C066C0">
        <w:rPr>
          <w:cs/>
          <w:lang w:bidi="si-LK"/>
        </w:rPr>
        <w:t xml:space="preserve">. </w:t>
      </w:r>
      <w:r w:rsidR="003E6E91">
        <w:rPr>
          <w:cs/>
          <w:lang w:bidi="si-LK"/>
        </w:rPr>
        <w:t>‘</w:t>
      </w:r>
      <w:r w:rsidRPr="00C066C0">
        <w:rPr>
          <w:cs/>
          <w:lang w:bidi="si-LK"/>
        </w:rPr>
        <w:t>පටිරාජුනම්පි පටිබාහනයො</w:t>
      </w:r>
      <w:r w:rsidR="00A32117">
        <w:rPr>
          <w:rFonts w:hint="cs"/>
          <w:cs/>
          <w:lang w:bidi="si-LK"/>
        </w:rPr>
        <w:t>ග්ගො</w:t>
      </w:r>
      <w:r w:rsidRPr="00C066C0">
        <w:rPr>
          <w:cs/>
          <w:lang w:bidi="si-LK"/>
        </w:rPr>
        <w:t xml:space="preserve"> චතුප</w:t>
      </w:r>
      <w:r w:rsidR="00A32117">
        <w:rPr>
          <w:rFonts w:hint="cs"/>
          <w:cs/>
          <w:lang w:bidi="si-LK"/>
        </w:rPr>
        <w:t>ඤ‍්චභූ</w:t>
      </w:r>
      <w:r w:rsidRPr="00C066C0">
        <w:rPr>
          <w:cs/>
          <w:lang w:bidi="si-LK"/>
        </w:rPr>
        <w:t>ම</w:t>
      </w:r>
      <w:r w:rsidR="00A32117">
        <w:rPr>
          <w:rFonts w:hint="cs"/>
          <w:cs/>
          <w:lang w:bidi="si-LK"/>
        </w:rPr>
        <w:t>කො</w:t>
      </w:r>
      <w:r w:rsidRPr="00C066C0">
        <w:rPr>
          <w:cs/>
          <w:lang w:bidi="si-LK"/>
        </w:rPr>
        <w:t xml:space="preserve"> පතිස්සයවිසෙ</w:t>
      </w:r>
      <w:r w:rsidR="00A32117">
        <w:rPr>
          <w:rFonts w:hint="cs"/>
          <w:cs/>
          <w:lang w:bidi="si-LK"/>
        </w:rPr>
        <w:t>සො</w:t>
      </w:r>
      <w:r w:rsidRPr="00C066C0">
        <w:rPr>
          <w:cs/>
          <w:lang w:bidi="si-LK"/>
        </w:rPr>
        <w:t xml:space="preserve"> යනු සිහියට ගත යුතු ය. බහල බිත්ති ඇති ගෙය යි. </w:t>
      </w:r>
      <w:r w:rsidR="003E6E91">
        <w:rPr>
          <w:b/>
          <w:bCs/>
        </w:rPr>
        <w:t>‘</w:t>
      </w:r>
      <w:r w:rsidRPr="00A32117">
        <w:rPr>
          <w:b/>
          <w:bCs/>
          <w:cs/>
          <w:lang w:bidi="si-LK"/>
        </w:rPr>
        <w:t>අ</w:t>
      </w:r>
      <w:r w:rsidR="00A32117" w:rsidRPr="00A32117">
        <w:rPr>
          <w:rFonts w:hint="cs"/>
          <w:b/>
          <w:bCs/>
          <w:cs/>
          <w:lang w:bidi="si-LK"/>
        </w:rPr>
        <w:t>ට්ටො</w:t>
      </w:r>
      <w:r w:rsidR="00A32117" w:rsidRPr="00A32117">
        <w:rPr>
          <w:b/>
          <w:bCs/>
          <w:cs/>
          <w:lang w:bidi="si-LK"/>
        </w:rPr>
        <w:t xml:space="preserve"> නාම බහල භි</w:t>
      </w:r>
      <w:r w:rsidR="00A32117" w:rsidRPr="00A32117">
        <w:rPr>
          <w:rFonts w:hint="cs"/>
          <w:b/>
          <w:bCs/>
          <w:cs/>
          <w:lang w:bidi="si-LK"/>
        </w:rPr>
        <w:t>ත්</w:t>
      </w:r>
      <w:r w:rsidRPr="00A32117">
        <w:rPr>
          <w:b/>
          <w:bCs/>
          <w:cs/>
          <w:lang w:bidi="si-LK"/>
        </w:rPr>
        <w:t>තී ගෙහං</w:t>
      </w:r>
      <w:r w:rsidR="003E6E91">
        <w:rPr>
          <w:b/>
          <w:bCs/>
        </w:rPr>
        <w:t>’</w:t>
      </w:r>
      <w:r w:rsidRPr="00C066C0">
        <w:t xml:space="preserve"> </w:t>
      </w:r>
      <w:r w:rsidRPr="00C066C0">
        <w:rPr>
          <w:cs/>
          <w:lang w:bidi="si-LK"/>
        </w:rPr>
        <w:t>යනු ටීකා යි. මෙහි පියස්ස</w:t>
      </w:r>
      <w:r w:rsidRPr="00C066C0">
        <w:t xml:space="preserve">, </w:t>
      </w:r>
      <w:r w:rsidRPr="00C066C0">
        <w:rPr>
          <w:cs/>
          <w:lang w:bidi="si-LK"/>
        </w:rPr>
        <w:t>පරාල නො යොදා කරණ ලද්දේ ය. මැසි ආකාරයෙන් තැනූ ගෙය අ</w:t>
      </w:r>
      <w:r w:rsidR="00BE07F0">
        <w:rPr>
          <w:rFonts w:hint="cs"/>
          <w:cs/>
          <w:lang w:bidi="si-LK"/>
        </w:rPr>
        <w:t>ට්ටා</w:t>
      </w:r>
      <w:r w:rsidRPr="00C066C0">
        <w:rPr>
          <w:cs/>
          <w:lang w:bidi="si-LK"/>
        </w:rPr>
        <w:t>ල</w:t>
      </w:r>
      <w:r w:rsidRPr="00C066C0">
        <w:t xml:space="preserve">, </w:t>
      </w:r>
      <w:r w:rsidRPr="00C066C0">
        <w:rPr>
          <w:cs/>
          <w:lang w:bidi="si-LK"/>
        </w:rPr>
        <w:t>නමි. වාහළ මතුයෙහි කරණ අටල්ල වැනි ය. මෙහි මාල නම්</w:t>
      </w:r>
      <w:r w:rsidRPr="00C066C0">
        <w:t xml:space="preserve">, </w:t>
      </w:r>
      <w:r w:rsidRPr="00C066C0">
        <w:rPr>
          <w:cs/>
          <w:lang w:bidi="si-LK"/>
        </w:rPr>
        <w:t>වටකුරු කොට එක් මුදුනක් තබා වහළ කොන් කිහිපයක් සිටින සේ කළ ගෙය යි. ලෙන නම්</w:t>
      </w:r>
      <w:r w:rsidRPr="00C066C0">
        <w:t xml:space="preserve">, </w:t>
      </w:r>
      <w:r w:rsidRPr="00C066C0">
        <w:rPr>
          <w:cs/>
          <w:lang w:bidi="si-LK"/>
        </w:rPr>
        <w:t>කැණි මඬල බැඳ කරණලද ය. කැණි මඬුලු දෙකක් තබා කරණ ලද්දේ කූටාගාරය</w:t>
      </w:r>
      <w:r w:rsidRPr="00C066C0">
        <w:t xml:space="preserve">, </w:t>
      </w:r>
      <w:r w:rsidRPr="00C066C0">
        <w:rPr>
          <w:cs/>
          <w:lang w:bidi="si-LK"/>
        </w:rPr>
        <w:t>යි. වෙහෙර තුළ ම භි</w:t>
      </w:r>
      <w:r w:rsidR="00022B53">
        <w:rPr>
          <w:cs/>
          <w:lang w:bidi="si-LK"/>
        </w:rPr>
        <w:t>ක්‍ෂූ</w:t>
      </w:r>
      <w:r w:rsidRPr="00C066C0">
        <w:rPr>
          <w:cs/>
          <w:lang w:bidi="si-LK"/>
        </w:rPr>
        <w:t>න්ගේ වාසය පිණිස ඒ ඒ තැන කළ ගෘහවිශේෂය පිරිවෙණ</w:t>
      </w:r>
      <w:r w:rsidR="003E6E91">
        <w:t>’</w:t>
      </w:r>
      <w:r w:rsidRPr="00C066C0">
        <w:t xml:space="preserve"> </w:t>
      </w:r>
      <w:r w:rsidRPr="00C066C0">
        <w:rPr>
          <w:cs/>
          <w:lang w:bidi="si-LK"/>
        </w:rPr>
        <w:t>නමින් හැඳිනේ. ඒ එදා ය. අද පිරිවෙණ නම්</w:t>
      </w:r>
      <w:r w:rsidRPr="00C066C0">
        <w:t xml:space="preserve">, </w:t>
      </w:r>
      <w:r w:rsidRPr="00C066C0">
        <w:rPr>
          <w:cs/>
          <w:lang w:bidi="si-LK"/>
        </w:rPr>
        <w:t xml:space="preserve">ප්‍රධාන විසින් </w:t>
      </w:r>
      <w:r w:rsidR="00822F54">
        <w:rPr>
          <w:rFonts w:hint="cs"/>
          <w:cs/>
          <w:lang w:bidi="si-LK"/>
        </w:rPr>
        <w:t>ගි</w:t>
      </w:r>
      <w:r w:rsidRPr="00C066C0">
        <w:rPr>
          <w:cs/>
          <w:lang w:bidi="si-LK"/>
        </w:rPr>
        <w:t>හිපැවිද්දන්ට ධ</w:t>
      </w:r>
      <w:r w:rsidR="00983463">
        <w:rPr>
          <w:cs/>
          <w:lang w:bidi="si-LK"/>
        </w:rPr>
        <w:t>ර්‍ම</w:t>
      </w:r>
      <w:r w:rsidRPr="00C066C0">
        <w:rPr>
          <w:cs/>
          <w:lang w:bidi="si-LK"/>
        </w:rPr>
        <w:t xml:space="preserve"> විනය සහිත විවිධ විද්‍යාවන් උගන්වන තැන ය. මෙ හි උග</w:t>
      </w:r>
      <w:r w:rsidR="00822F54">
        <w:rPr>
          <w:rFonts w:hint="cs"/>
          <w:cs/>
          <w:lang w:bidi="si-LK"/>
        </w:rPr>
        <w:t>න්</w:t>
      </w:r>
      <w:r w:rsidRPr="00C066C0">
        <w:rPr>
          <w:cs/>
          <w:lang w:bidi="si-LK"/>
        </w:rPr>
        <w:t>නෝ වැඩියක් ම භි</w:t>
      </w:r>
      <w:r w:rsidR="00022B53">
        <w:rPr>
          <w:cs/>
          <w:lang w:bidi="si-LK"/>
        </w:rPr>
        <w:t>ක්‍ෂූ</w:t>
      </w:r>
      <w:r w:rsidRPr="00C066C0">
        <w:rPr>
          <w:cs/>
          <w:lang w:bidi="si-LK"/>
        </w:rPr>
        <w:t>හු වෙති. ධ</w:t>
      </w:r>
      <w:r w:rsidR="00983463">
        <w:rPr>
          <w:cs/>
          <w:lang w:bidi="si-LK"/>
        </w:rPr>
        <w:t>ර්‍ම</w:t>
      </w:r>
      <w:r w:rsidRPr="00C066C0">
        <w:rPr>
          <w:cs/>
          <w:lang w:bidi="si-LK"/>
        </w:rPr>
        <w:t>විනයාධ්‍ය</w:t>
      </w:r>
      <w:r w:rsidR="00822F54">
        <w:rPr>
          <w:rFonts w:hint="cs"/>
          <w:cs/>
          <w:lang w:bidi="si-LK"/>
        </w:rPr>
        <w:t>ා</w:t>
      </w:r>
      <w:r w:rsidRPr="00C066C0">
        <w:rPr>
          <w:cs/>
          <w:lang w:bidi="si-LK"/>
        </w:rPr>
        <w:t>පනයට මුල් තැන ලැබේ. ගබඩා රහිත එක් දොරක් ඇති දී</w:t>
      </w:r>
      <w:r w:rsidR="0021396C">
        <w:rPr>
          <w:cs/>
          <w:lang w:bidi="si-LK"/>
        </w:rPr>
        <w:t>ර්‍ඝ</w:t>
      </w:r>
      <w:r w:rsidRPr="00C066C0">
        <w:rPr>
          <w:cs/>
          <w:lang w:bidi="si-LK"/>
        </w:rPr>
        <w:t xml:space="preserve"> ශාලාව උ</w:t>
      </w:r>
      <w:r w:rsidR="00822F54">
        <w:rPr>
          <w:rFonts w:hint="cs"/>
          <w:cs/>
          <w:lang w:bidi="si-LK"/>
        </w:rPr>
        <w:t>ද්</w:t>
      </w:r>
      <w:r w:rsidRPr="00C066C0">
        <w:rPr>
          <w:cs/>
          <w:lang w:bidi="si-LK"/>
        </w:rPr>
        <w:t>දණ්ඩ</w:t>
      </w:r>
      <w:r w:rsidRPr="00C066C0">
        <w:t xml:space="preserve">, </w:t>
      </w:r>
      <w:r w:rsidRPr="00C066C0">
        <w:rPr>
          <w:cs/>
          <w:lang w:bidi="si-LK"/>
        </w:rPr>
        <w:t>නමු. භණ්</w:t>
      </w:r>
      <w:r w:rsidR="00822F54">
        <w:rPr>
          <w:rFonts w:hint="cs"/>
          <w:cs/>
          <w:lang w:bidi="si-LK"/>
        </w:rPr>
        <w:t>ඩශා</w:t>
      </w:r>
      <w:r w:rsidRPr="00C066C0">
        <w:rPr>
          <w:cs/>
          <w:lang w:bidi="si-LK"/>
        </w:rPr>
        <w:t>ලා</w:t>
      </w:r>
      <w:r w:rsidRPr="00C066C0">
        <w:t xml:space="preserve">, </w:t>
      </w:r>
      <w:r w:rsidRPr="00C066C0">
        <w:rPr>
          <w:cs/>
          <w:lang w:bidi="si-LK"/>
        </w:rPr>
        <w:t xml:space="preserve">යි කියති. මෙහි කියන ලද්දේ </w:t>
      </w:r>
      <w:r w:rsidR="00822F54">
        <w:rPr>
          <w:rFonts w:hint="cs"/>
          <w:cs/>
          <w:lang w:bidi="si-LK"/>
        </w:rPr>
        <w:t>සංඝිකාවාසයෝ</w:t>
      </w:r>
      <w:r w:rsidRPr="00C066C0">
        <w:rPr>
          <w:cs/>
          <w:lang w:bidi="si-LK"/>
        </w:rPr>
        <w:t xml:space="preserve"> ය. </w:t>
      </w:r>
    </w:p>
    <w:p w14:paraId="59AAB0D8" w14:textId="77777777" w:rsidR="00C066C0" w:rsidRPr="00C066C0" w:rsidRDefault="00C066C0" w:rsidP="0048320F">
      <w:r w:rsidRPr="00822F54">
        <w:rPr>
          <w:b/>
          <w:bCs/>
          <w:cs/>
          <w:lang w:bidi="si-LK"/>
        </w:rPr>
        <w:t>ඉස්සරිය</w:t>
      </w:r>
      <w:r w:rsidRPr="00C066C0">
        <w:rPr>
          <w:cs/>
          <w:lang w:bidi="si-LK"/>
        </w:rPr>
        <w:t xml:space="preserve"> නම්</w:t>
      </w:r>
      <w:r w:rsidRPr="00C066C0">
        <w:t xml:space="preserve">, </w:t>
      </w:r>
      <w:r w:rsidRPr="00C066C0">
        <w:rPr>
          <w:cs/>
          <w:lang w:bidi="si-LK"/>
        </w:rPr>
        <w:t>අධිපතිභාවය යි. එහි ඊශ්වර</w:t>
      </w:r>
      <w:r w:rsidRPr="00C066C0">
        <w:t xml:space="preserve">, </w:t>
      </w:r>
      <w:r w:rsidRPr="00C066C0">
        <w:rPr>
          <w:cs/>
          <w:lang w:bidi="si-LK"/>
        </w:rPr>
        <w:t>යි කීමට යම් ප්‍රභූත්වයෙක් කරුණු වේ නම්</w:t>
      </w:r>
      <w:r w:rsidRPr="00C066C0">
        <w:t xml:space="preserve">, </w:t>
      </w:r>
      <w:r w:rsidRPr="00C066C0">
        <w:rPr>
          <w:cs/>
          <w:lang w:bidi="si-LK"/>
        </w:rPr>
        <w:t>ඒ මේ ප්‍රභූ</w:t>
      </w:r>
      <w:r w:rsidR="00E9317D">
        <w:rPr>
          <w:rFonts w:hint="cs"/>
          <w:cs/>
          <w:lang w:bidi="si-LK"/>
        </w:rPr>
        <w:t>ත්</w:t>
      </w:r>
      <w:r w:rsidRPr="00C066C0">
        <w:rPr>
          <w:cs/>
          <w:lang w:bidi="si-LK"/>
        </w:rPr>
        <w:t>වය ඉස්සරිය</w:t>
      </w:r>
      <w:r w:rsidRPr="00C066C0">
        <w:t xml:space="preserve">, </w:t>
      </w:r>
      <w:r w:rsidRPr="00C066C0">
        <w:rPr>
          <w:cs/>
          <w:lang w:bidi="si-LK"/>
        </w:rPr>
        <w:t>යි නම් වේ. ඒ ඒ තැන හෝ ඒ ඒ සමූහය</w:t>
      </w:r>
      <w:r w:rsidR="00E9317D">
        <w:rPr>
          <w:rFonts w:hint="cs"/>
          <w:cs/>
          <w:lang w:bidi="si-LK"/>
        </w:rPr>
        <w:t>න්හි</w:t>
      </w:r>
      <w:r w:rsidRPr="00C066C0">
        <w:rPr>
          <w:cs/>
          <w:lang w:bidi="si-LK"/>
        </w:rPr>
        <w:t xml:space="preserve"> හෝ ස්වාමිත්වයය</w:t>
      </w:r>
      <w:r w:rsidRPr="00C066C0">
        <w:t xml:space="preserve">, </w:t>
      </w:r>
      <w:r w:rsidRPr="00C066C0">
        <w:rPr>
          <w:cs/>
          <w:lang w:bidi="si-LK"/>
        </w:rPr>
        <w:t xml:space="preserve">අධිපතිභාවය යි කීයේ. </w:t>
      </w:r>
    </w:p>
    <w:p w14:paraId="044F2D2F" w14:textId="7DF84373" w:rsidR="00C066C0" w:rsidRPr="00C066C0" w:rsidRDefault="00C066C0" w:rsidP="0048320F">
      <w:r w:rsidRPr="00C066C0">
        <w:rPr>
          <w:cs/>
          <w:lang w:bidi="si-LK"/>
        </w:rPr>
        <w:t>විහාරයෙක ආවාසයෙක ඇති ස</w:t>
      </w:r>
      <w:r w:rsidR="00321566">
        <w:rPr>
          <w:rFonts w:hint="cs"/>
          <w:cs/>
          <w:lang w:bidi="si-LK"/>
        </w:rPr>
        <w:t>ඟ</w:t>
      </w:r>
      <w:r w:rsidRPr="00C066C0">
        <w:rPr>
          <w:cs/>
          <w:lang w:bidi="si-LK"/>
        </w:rPr>
        <w:t>සතු ඇඳ පුටු කො</w:t>
      </w:r>
      <w:r w:rsidR="00321566">
        <w:rPr>
          <w:rFonts w:hint="cs"/>
          <w:cs/>
          <w:lang w:bidi="si-LK"/>
        </w:rPr>
        <w:t>ට්</w:t>
      </w:r>
      <w:r w:rsidRPr="00C066C0">
        <w:rPr>
          <w:cs/>
          <w:lang w:bidi="si-LK"/>
        </w:rPr>
        <w:t>ට මෙට්ට ඇතිරිලි කළාල පැදුරු බිසි හට්ටි මුට්ටි පනිට්ටු පාන් පඩික්කම් පිඟන් කෝප්ප</w:t>
      </w:r>
      <w:r w:rsidRPr="00C066C0">
        <w:t xml:space="preserve">, </w:t>
      </w:r>
      <w:r w:rsidRPr="00C066C0">
        <w:rPr>
          <w:cs/>
          <w:lang w:bidi="si-LK"/>
        </w:rPr>
        <w:t>පොත්පත්</w:t>
      </w:r>
      <w:r w:rsidRPr="00C066C0">
        <w:t xml:space="preserve">, </w:t>
      </w:r>
      <w:r w:rsidRPr="00C066C0">
        <w:rPr>
          <w:cs/>
          <w:lang w:bidi="si-LK"/>
        </w:rPr>
        <w:t>දෙල් පොල් කොස් ඈ පලතුරු හා මිල මුදල් තම හ</w:t>
      </w:r>
      <w:r w:rsidR="00321566">
        <w:rPr>
          <w:cs/>
          <w:lang w:bidi="si-LK"/>
        </w:rPr>
        <w:t>ිතවතුනට හා අතවැසියනට දෙමින් තමන</w:t>
      </w:r>
      <w:r w:rsidR="00321566">
        <w:rPr>
          <w:rFonts w:hint="cs"/>
          <w:cs/>
          <w:lang w:bidi="si-LK"/>
        </w:rPr>
        <w:t>ු</w:t>
      </w:r>
      <w:r w:rsidR="00C909C1">
        <w:rPr>
          <w:cs/>
          <w:lang w:bidi="si-LK"/>
        </w:rPr>
        <w:t>ත්</w:t>
      </w:r>
      <w:r w:rsidRPr="00C066C0">
        <w:rPr>
          <w:cs/>
          <w:lang w:bidi="si-LK"/>
        </w:rPr>
        <w:t xml:space="preserve"> එයින් කැමති සේ ප්‍රයෝජන ගන්නා වූ එහි වූ අන් මහණුන්ගේ හා </w:t>
      </w:r>
      <w:r w:rsidR="00321566">
        <w:rPr>
          <w:rFonts w:hint="cs"/>
          <w:cs/>
          <w:lang w:bidi="si-LK"/>
        </w:rPr>
        <w:t>ආ</w:t>
      </w:r>
      <w:r w:rsidRPr="00C066C0">
        <w:rPr>
          <w:cs/>
          <w:lang w:bidi="si-LK"/>
        </w:rPr>
        <w:t>ගන්තුකයන්ගේ ප්‍රයෝජනය පිණිස ඒ කිසි</w:t>
      </w:r>
      <w:r w:rsidR="00C909C1">
        <w:rPr>
          <w:cs/>
          <w:lang w:bidi="si-LK"/>
        </w:rPr>
        <w:t>ත්</w:t>
      </w:r>
      <w:r w:rsidRPr="00C066C0">
        <w:rPr>
          <w:cs/>
          <w:lang w:bidi="si-LK"/>
        </w:rPr>
        <w:t xml:space="preserve"> නො යොදන තමන් කර</w:t>
      </w:r>
      <w:r w:rsidR="00321566">
        <w:rPr>
          <w:rFonts w:hint="cs"/>
          <w:cs/>
          <w:lang w:bidi="si-LK"/>
        </w:rPr>
        <w:t>ණ</w:t>
      </w:r>
      <w:r w:rsidRPr="00C066C0">
        <w:rPr>
          <w:cs/>
          <w:lang w:bidi="si-LK"/>
        </w:rPr>
        <w:t xml:space="preserve"> වරද අනුන් පිට හෙලාලන</w:t>
      </w:r>
      <w:r w:rsidRPr="00C066C0">
        <w:t xml:space="preserve">, </w:t>
      </w:r>
      <w:r w:rsidR="003E6E91">
        <w:t>‘</w:t>
      </w:r>
      <w:r w:rsidRPr="00C066C0">
        <w:rPr>
          <w:cs/>
          <w:lang w:bidi="si-LK"/>
        </w:rPr>
        <w:t>මා මිසක් අන් කවුරු මෙහි අධිපති වෙත් දැ</w:t>
      </w:r>
      <w:r w:rsidR="003E6E91">
        <w:t>’</w:t>
      </w:r>
      <w:r w:rsidRPr="00C066C0">
        <w:t xml:space="preserve"> </w:t>
      </w:r>
      <w:r w:rsidR="00321566">
        <w:rPr>
          <w:cs/>
          <w:lang w:bidi="si-LK"/>
        </w:rPr>
        <w:t>යි දරදඬු ව</w:t>
      </w:r>
      <w:r w:rsidR="00321566">
        <w:rPr>
          <w:rFonts w:hint="cs"/>
          <w:cs/>
          <w:lang w:bidi="si-LK"/>
        </w:rPr>
        <w:t>ූ</w:t>
      </w:r>
      <w:r w:rsidRPr="00C066C0">
        <w:t xml:space="preserve">, </w:t>
      </w:r>
      <w:r w:rsidRPr="00C066C0">
        <w:rPr>
          <w:cs/>
          <w:lang w:bidi="si-LK"/>
        </w:rPr>
        <w:t>මු</w:t>
      </w:r>
      <w:r w:rsidR="00321566">
        <w:rPr>
          <w:rFonts w:hint="cs"/>
          <w:cs/>
          <w:lang w:bidi="si-LK"/>
        </w:rPr>
        <w:t>ග්‍ධ</w:t>
      </w:r>
      <w:r w:rsidRPr="00C066C0">
        <w:rPr>
          <w:cs/>
          <w:lang w:bidi="si-LK"/>
        </w:rPr>
        <w:t xml:space="preserve"> වූ</w:t>
      </w:r>
      <w:r w:rsidRPr="00C066C0">
        <w:t xml:space="preserve">, </w:t>
      </w:r>
      <w:r w:rsidRPr="00C066C0">
        <w:rPr>
          <w:cs/>
          <w:lang w:bidi="si-LK"/>
        </w:rPr>
        <w:t>තරුණ වූ හෝ මහලු වූ යම්කිසි මහණෙක් ත</w:t>
      </w:r>
      <w:r w:rsidR="00321566">
        <w:rPr>
          <w:cs/>
          <w:lang w:bidi="si-LK"/>
        </w:rPr>
        <w:t>ෙමේ සඟසතු දේපල තම ගුරු දෙගුරු</w:t>
      </w:r>
      <w:r w:rsidR="00321566">
        <w:rPr>
          <w:rFonts w:hint="cs"/>
          <w:cs/>
          <w:lang w:bidi="si-LK"/>
        </w:rPr>
        <w:t>න්</w:t>
      </w:r>
      <w:r w:rsidRPr="00C066C0">
        <w:rPr>
          <w:cs/>
          <w:lang w:bidi="si-LK"/>
        </w:rPr>
        <w:t>ගෙන් ලත් දායාදයක් සේ ගෙන ක්‍රියා කෙරේ නම්</w:t>
      </w:r>
      <w:r w:rsidRPr="00C066C0">
        <w:t xml:space="preserve">, </w:t>
      </w:r>
      <w:r w:rsidRPr="00C066C0">
        <w:rPr>
          <w:cs/>
          <w:lang w:bidi="si-LK"/>
        </w:rPr>
        <w:t>ඒ මහණ එයින් ම අපායයට නියම වූවකු බව</w:t>
      </w:r>
      <w:r w:rsidRPr="00C066C0">
        <w:t xml:space="preserve">, </w:t>
      </w:r>
      <w:r w:rsidRPr="00C066C0">
        <w:rPr>
          <w:cs/>
          <w:lang w:bidi="si-LK"/>
        </w:rPr>
        <w:t>නිරා ගිනිපෙ</w:t>
      </w:r>
      <w:r w:rsidR="00321566">
        <w:rPr>
          <w:rFonts w:hint="cs"/>
          <w:cs/>
          <w:lang w:bidi="si-LK"/>
        </w:rPr>
        <w:t>ණෙ</w:t>
      </w:r>
      <w:r w:rsidRPr="00C066C0">
        <w:rPr>
          <w:cs/>
          <w:lang w:bidi="si-LK"/>
        </w:rPr>
        <w:t xml:space="preserve">ලි බව බුදුරජානන් වහන්සේ වදාළ සේක. </w:t>
      </w:r>
    </w:p>
    <w:p w14:paraId="6C8507F6" w14:textId="6F40318E" w:rsidR="000B104D" w:rsidRDefault="00C066C0" w:rsidP="0048320F">
      <w:pPr>
        <w:rPr>
          <w:lang w:bidi="si-LK"/>
        </w:rPr>
      </w:pPr>
      <w:r w:rsidRPr="00C066C0">
        <w:rPr>
          <w:cs/>
          <w:lang w:bidi="si-LK"/>
        </w:rPr>
        <w:t>අඥ වූ ශ්‍රමණ තෙමේ අධිපති භාවයට පැමිණියේ</w:t>
      </w:r>
      <w:r w:rsidRPr="00C066C0">
        <w:t xml:space="preserve">, </w:t>
      </w:r>
      <w:r w:rsidRPr="00C066C0">
        <w:rPr>
          <w:cs/>
          <w:lang w:bidi="si-LK"/>
        </w:rPr>
        <w:t>එයින් උදම් වූයේ සඟසතු දෙයින් අතවැසියන් හා යැපෙමින් සැතපෙමින් ආවාසික වූ අන්‍ය භි</w:t>
      </w:r>
      <w:r w:rsidR="00022B53">
        <w:rPr>
          <w:cs/>
          <w:lang w:bidi="si-LK"/>
        </w:rPr>
        <w:t>ක්‍ෂූ</w:t>
      </w:r>
      <w:r w:rsidRPr="00C066C0">
        <w:rPr>
          <w:cs/>
          <w:lang w:bidi="si-LK"/>
        </w:rPr>
        <w:t>න් නොයෙක් ලෙසින් පෙළන්නේ ය. කා බී වැඩ ගෙ</w:t>
      </w:r>
      <w:r w:rsidR="00321566">
        <w:rPr>
          <w:rFonts w:hint="cs"/>
          <w:cs/>
          <w:lang w:bidi="si-LK"/>
        </w:rPr>
        <w:t>ණ</w:t>
      </w:r>
      <w:r w:rsidRPr="00C066C0">
        <w:rPr>
          <w:cs/>
          <w:lang w:bidi="si-LK"/>
        </w:rPr>
        <w:t xml:space="preserve"> ඉතිරි වූ අන් හැම දේ ම විකොට මුදල් රැස් කරන්නේ ය. එ ද දුශ්චරිත පිණිස ම යොද</w:t>
      </w:r>
      <w:r w:rsidR="00321566">
        <w:rPr>
          <w:rFonts w:hint="cs"/>
          <w:cs/>
          <w:lang w:bidi="si-LK"/>
        </w:rPr>
        <w:t>න්</w:t>
      </w:r>
      <w:r w:rsidRPr="00C066C0">
        <w:rPr>
          <w:cs/>
          <w:lang w:bidi="si-LK"/>
        </w:rPr>
        <w:t>නේ ය. නෑයන් සඳහා යොදන්නේ ය. මෙසේ වූ අඥඅධිපතියාගෙන් සංඝසන්තක ව</w:t>
      </w:r>
      <w:r w:rsidR="00321566">
        <w:rPr>
          <w:rFonts w:hint="cs"/>
          <w:cs/>
          <w:lang w:bidi="si-LK"/>
        </w:rPr>
        <w:t>ස්</w:t>
      </w:r>
      <w:r w:rsidRPr="00C066C0">
        <w:rPr>
          <w:cs/>
          <w:lang w:bidi="si-LK"/>
        </w:rPr>
        <w:t xml:space="preserve">තුන්ට හා </w:t>
      </w:r>
      <w:r w:rsidR="00321566">
        <w:rPr>
          <w:rFonts w:hint="cs"/>
          <w:cs/>
          <w:lang w:bidi="si-LK"/>
        </w:rPr>
        <w:t>සඞ්</w:t>
      </w:r>
      <w:r w:rsidRPr="00C066C0">
        <w:rPr>
          <w:cs/>
          <w:lang w:bidi="si-LK"/>
        </w:rPr>
        <w:t>ඝයා වහන්සේට සිදුවන විපත සුලු නො වේ. එ මතු ද</w:t>
      </w:r>
      <w:r w:rsidRPr="00C066C0">
        <w:t xml:space="preserve">, </w:t>
      </w:r>
      <w:r w:rsidRPr="00C066C0">
        <w:rPr>
          <w:cs/>
          <w:lang w:bidi="si-LK"/>
        </w:rPr>
        <w:t xml:space="preserve">නො වේ. ඔහු ද විපතට වැටේ. එය ඉතා බිහිසුණු ය. ගුණ නුවණින් නො වැඩුනු </w:t>
      </w:r>
      <w:r w:rsidR="00321566">
        <w:rPr>
          <w:rFonts w:hint="cs"/>
          <w:cs/>
          <w:lang w:bidi="si-LK"/>
        </w:rPr>
        <w:t>හු</w:t>
      </w:r>
      <w:r w:rsidRPr="00C066C0">
        <w:rPr>
          <w:cs/>
          <w:lang w:bidi="si-LK"/>
        </w:rPr>
        <w:t>දෙක් වයසින් මෝරාගිය මහණ</w:t>
      </w:r>
      <w:r w:rsidRPr="00C066C0">
        <w:t xml:space="preserve">, </w:t>
      </w:r>
      <w:r w:rsidRPr="00C066C0">
        <w:rPr>
          <w:cs/>
          <w:lang w:bidi="si-LK"/>
        </w:rPr>
        <w:t>සඟසතු දේපල රැකුමට සුදුසු නො වේ ය</w:t>
      </w:r>
      <w:r w:rsidR="003E6E91">
        <w:t>’</w:t>
      </w:r>
      <w:r w:rsidRPr="00C066C0">
        <w:t xml:space="preserve"> </w:t>
      </w:r>
      <w:r w:rsidRPr="00C066C0">
        <w:rPr>
          <w:cs/>
          <w:lang w:bidi="si-LK"/>
        </w:rPr>
        <w:t xml:space="preserve">යි බුදුරජානන් වහන්සේ වදාළ </w:t>
      </w:r>
      <w:r w:rsidR="00321566">
        <w:rPr>
          <w:rFonts w:hint="cs"/>
          <w:cs/>
          <w:lang w:bidi="si-LK"/>
        </w:rPr>
        <w:t>සේ</w:t>
      </w:r>
      <w:r w:rsidRPr="00C066C0">
        <w:rPr>
          <w:cs/>
          <w:lang w:bidi="si-LK"/>
        </w:rPr>
        <w:t xml:space="preserve">ක. ශ්‍රද්ධා ශීල </w:t>
      </w:r>
      <w:r w:rsidR="00321566">
        <w:rPr>
          <w:rFonts w:hint="cs"/>
          <w:cs/>
          <w:lang w:bidi="si-LK"/>
        </w:rPr>
        <w:t>ශ්‍රැ</w:t>
      </w:r>
      <w:r w:rsidRPr="00C066C0">
        <w:rPr>
          <w:cs/>
          <w:lang w:bidi="si-LK"/>
        </w:rPr>
        <w:t>ත ත්‍ය</w:t>
      </w:r>
      <w:r w:rsidR="00321566">
        <w:rPr>
          <w:rFonts w:hint="cs"/>
          <w:cs/>
          <w:lang w:bidi="si-LK"/>
        </w:rPr>
        <w:t>ා</w:t>
      </w:r>
      <w:r w:rsidRPr="00C066C0">
        <w:rPr>
          <w:cs/>
          <w:lang w:bidi="si-LK"/>
        </w:rPr>
        <w:t xml:space="preserve">ග </w:t>
      </w:r>
      <w:r w:rsidR="00321566">
        <w:rPr>
          <w:cs/>
          <w:lang w:bidi="si-LK"/>
        </w:rPr>
        <w:t>ප්‍රඥා ගුණයන් හා සම ව එක් ව වැඩ</w:t>
      </w:r>
      <w:r w:rsidR="00321566">
        <w:rPr>
          <w:rFonts w:hint="cs"/>
          <w:cs/>
          <w:lang w:bidi="si-LK"/>
        </w:rPr>
        <w:t>ීගි</w:t>
      </w:r>
      <w:r w:rsidR="000B104D">
        <w:rPr>
          <w:cs/>
          <w:lang w:bidi="si-LK"/>
        </w:rPr>
        <w:t>ය වයසින් වූ මහලු</w:t>
      </w:r>
      <w:r w:rsidRPr="00C066C0">
        <w:rPr>
          <w:cs/>
          <w:lang w:bidi="si-LK"/>
        </w:rPr>
        <w:t>ක</w:t>
      </w:r>
      <w:r w:rsidR="000B104D">
        <w:rPr>
          <w:rFonts w:hint="cs"/>
          <w:cs/>
          <w:lang w:bidi="si-LK"/>
        </w:rPr>
        <w:t>ම</w:t>
      </w:r>
      <w:r w:rsidRPr="00C066C0">
        <w:rPr>
          <w:cs/>
          <w:lang w:bidi="si-LK"/>
        </w:rPr>
        <w:t>ට මුත්</w:t>
      </w:r>
      <w:r w:rsidRPr="00C066C0">
        <w:t xml:space="preserve">, </w:t>
      </w:r>
      <w:r w:rsidR="000B104D">
        <w:rPr>
          <w:cs/>
          <w:lang w:bidi="si-LK"/>
        </w:rPr>
        <w:t>වයසින් පමණක් වූ මහලු</w:t>
      </w:r>
      <w:r w:rsidRPr="00C066C0">
        <w:rPr>
          <w:cs/>
          <w:lang w:bidi="si-LK"/>
        </w:rPr>
        <w:t>කමට බුදුරජානන් වහන්සේගේ සම්භාවනාවක් නැ</w:t>
      </w:r>
      <w:r w:rsidR="000B104D">
        <w:rPr>
          <w:rFonts w:hint="cs"/>
          <w:cs/>
          <w:lang w:bidi="si-LK"/>
        </w:rPr>
        <w:t>ත්</w:t>
      </w:r>
      <w:r w:rsidRPr="00C066C0">
        <w:rPr>
          <w:cs/>
          <w:lang w:bidi="si-LK"/>
        </w:rPr>
        <w:t xml:space="preserve">තේ ය. එහෙයින් ම වයසින් පමණක් වැඩී සිටි ඇතැම් මහණ බමුණෝ නොයෙක් තැනදී </w:t>
      </w:r>
      <w:r w:rsidR="003E6E91">
        <w:rPr>
          <w:b/>
          <w:bCs/>
        </w:rPr>
        <w:t>‘</w:t>
      </w:r>
      <w:r w:rsidRPr="000B104D">
        <w:rPr>
          <w:b/>
          <w:bCs/>
          <w:cs/>
          <w:lang w:bidi="si-LK"/>
        </w:rPr>
        <w:t>අර</w:t>
      </w:r>
      <w:r w:rsidR="000B104D" w:rsidRPr="000B104D">
        <w:rPr>
          <w:b/>
          <w:bCs/>
          <w:cs/>
          <w:lang w:bidi="si-LK"/>
        </w:rPr>
        <w:t>ස</w:t>
      </w:r>
      <w:r w:rsidRPr="000B104D">
        <w:rPr>
          <w:b/>
          <w:bCs/>
          <w:cs/>
          <w:lang w:bidi="si-LK"/>
        </w:rPr>
        <w:t>රූපො භවං ගොතමො</w:t>
      </w:r>
      <w:r w:rsidR="003E6E91">
        <w:rPr>
          <w:b/>
          <w:bCs/>
        </w:rPr>
        <w:t>’</w:t>
      </w:r>
      <w:r w:rsidRPr="00C066C0">
        <w:t xml:space="preserve"> </w:t>
      </w:r>
      <w:r w:rsidRPr="00C066C0">
        <w:rPr>
          <w:cs/>
          <w:lang w:bidi="si-LK"/>
        </w:rPr>
        <w:t>යනාදීන් උන්වහන්සේට නින්දා කළහ. සඟසතු දේපල රැකීමෙහි සුදු</w:t>
      </w:r>
      <w:r w:rsidR="000B104D">
        <w:rPr>
          <w:rFonts w:hint="cs"/>
          <w:cs/>
          <w:lang w:bidi="si-LK"/>
        </w:rPr>
        <w:t>ස්</w:t>
      </w:r>
      <w:r w:rsidRPr="00C066C0">
        <w:rPr>
          <w:cs/>
          <w:lang w:bidi="si-LK"/>
        </w:rPr>
        <w:t>සෝ ප්‍රතිබල භි</w:t>
      </w:r>
      <w:r w:rsidR="00022B53">
        <w:rPr>
          <w:cs/>
          <w:lang w:bidi="si-LK"/>
        </w:rPr>
        <w:t>ක්‍ෂූ</w:t>
      </w:r>
      <w:r w:rsidRPr="00C066C0">
        <w:rPr>
          <w:cs/>
          <w:lang w:bidi="si-LK"/>
        </w:rPr>
        <w:t>න් වහන්සේ ය. චිරරාත්‍රඥ ගුණවෘද්ධ ධ</w:t>
      </w:r>
      <w:r w:rsidR="00983463">
        <w:rPr>
          <w:cs/>
          <w:lang w:bidi="si-LK"/>
        </w:rPr>
        <w:t>ර්‍ම</w:t>
      </w:r>
      <w:r w:rsidRPr="00C066C0">
        <w:rPr>
          <w:cs/>
          <w:lang w:bidi="si-LK"/>
        </w:rPr>
        <w:t>විනයෙහි බුද්ධිමත් භි</w:t>
      </w:r>
      <w:r w:rsidR="00022B53">
        <w:rPr>
          <w:cs/>
          <w:lang w:bidi="si-LK"/>
        </w:rPr>
        <w:t>ක්‍ෂූ</w:t>
      </w:r>
      <w:r w:rsidRPr="00C066C0">
        <w:rPr>
          <w:cs/>
          <w:lang w:bidi="si-LK"/>
        </w:rPr>
        <w:t>න් වහන්සේ ය</w:t>
      </w:r>
      <w:r w:rsidRPr="00C066C0">
        <w:t xml:space="preserve">, </w:t>
      </w:r>
      <w:r w:rsidRPr="00C066C0">
        <w:rPr>
          <w:cs/>
          <w:lang w:bidi="si-LK"/>
        </w:rPr>
        <w:t>ප්‍රතිබලයෝ. ගුණනුවණින් නො වැඩී වයසින් පමණක් වැඩුනු මහණ</w:t>
      </w:r>
      <w:r w:rsidR="00C909C1">
        <w:rPr>
          <w:cs/>
          <w:lang w:bidi="si-LK"/>
        </w:rPr>
        <w:t>ත්</w:t>
      </w:r>
      <w:r w:rsidRPr="00C066C0">
        <w:t xml:space="preserve">, </w:t>
      </w:r>
      <w:r w:rsidRPr="00C066C0">
        <w:rPr>
          <w:cs/>
          <w:lang w:bidi="si-LK"/>
        </w:rPr>
        <w:t>වයසින් නො වැඩී ගුණ නුවණින් පමණක් වැඩුනු මහණ</w:t>
      </w:r>
      <w:r w:rsidR="00C909C1">
        <w:rPr>
          <w:cs/>
          <w:lang w:bidi="si-LK"/>
        </w:rPr>
        <w:t>ත්</w:t>
      </w:r>
      <w:r w:rsidRPr="00C066C0">
        <w:rPr>
          <w:cs/>
          <w:lang w:bidi="si-LK"/>
        </w:rPr>
        <w:t xml:space="preserve"> යන දෙදෙනා අතුරෙහි පසු කී මහණ ම සසුන් බර ඉසිලීමෙහි හා සඟසතු දෑ රැකීමෙහි සුදුසු වේ. ස</w:t>
      </w:r>
      <w:r w:rsidR="000B104D">
        <w:rPr>
          <w:rFonts w:hint="cs"/>
          <w:cs/>
          <w:lang w:bidi="si-LK"/>
        </w:rPr>
        <w:t>ඞ‍්ඝ</w:t>
      </w:r>
      <w:r w:rsidRPr="00C066C0">
        <w:rPr>
          <w:cs/>
          <w:lang w:bidi="si-LK"/>
        </w:rPr>
        <w:t>සන්තක විහාරාරාමයන්හි අධිපතිභාවයට සුදුසු වනුයේ මෙතෙමේ ය. මොහු හැර අනෙකෙක් මෙබඳු තැන නො තැබිය යු</w:t>
      </w:r>
      <w:r w:rsidR="000B104D">
        <w:rPr>
          <w:rFonts w:hint="cs"/>
          <w:cs/>
          <w:lang w:bidi="si-LK"/>
        </w:rPr>
        <w:t>ත්තේ</w:t>
      </w:r>
      <w:r w:rsidRPr="00C066C0">
        <w:rPr>
          <w:cs/>
          <w:lang w:bidi="si-LK"/>
        </w:rPr>
        <w:t xml:space="preserve"> ය. නො සුදුස්සා කරෙහි තබන අධිපතිභාවය ඔහුටත් අ</w:t>
      </w:r>
      <w:r w:rsidR="000B104D">
        <w:rPr>
          <w:rFonts w:hint="cs"/>
          <w:cs/>
          <w:lang w:bidi="si-LK"/>
        </w:rPr>
        <w:t>න්හ</w:t>
      </w:r>
      <w:r w:rsidRPr="00C066C0">
        <w:rPr>
          <w:cs/>
          <w:lang w:bidi="si-LK"/>
        </w:rPr>
        <w:t>ටත් විප</w:t>
      </w:r>
      <w:r w:rsidR="000B104D">
        <w:rPr>
          <w:rFonts w:hint="cs"/>
          <w:cs/>
          <w:lang w:bidi="si-LK"/>
        </w:rPr>
        <w:t>ත්</w:t>
      </w:r>
      <w:r w:rsidRPr="00C066C0">
        <w:rPr>
          <w:cs/>
          <w:lang w:bidi="si-LK"/>
        </w:rPr>
        <w:t>තිකරය. ඒ අධිපතියාහට අපා මග නිරවුල් වේ. අන්</w:t>
      </w:r>
      <w:r w:rsidR="000B104D">
        <w:rPr>
          <w:rFonts w:hint="cs"/>
          <w:cs/>
          <w:lang w:bidi="si-LK"/>
        </w:rPr>
        <w:t>තෙ</w:t>
      </w:r>
      <w:r w:rsidRPr="00C066C0">
        <w:rPr>
          <w:cs/>
          <w:lang w:bidi="si-LK"/>
        </w:rPr>
        <w:t>වාසිකයෝ දිට්ඨානුගතික ව අපායයෙහි</w:t>
      </w:r>
      <w:r w:rsidRPr="00C066C0">
        <w:t xml:space="preserve"> </w:t>
      </w:r>
      <w:r w:rsidRPr="00C066C0">
        <w:rPr>
          <w:cs/>
          <w:lang w:bidi="si-LK"/>
        </w:rPr>
        <w:t xml:space="preserve">හෙති. දායකයෝ ද ශ්‍රාවකයෝ ද. අපායගත වෙති. </w:t>
      </w:r>
    </w:p>
    <w:p w14:paraId="468F68CB" w14:textId="77777777" w:rsidR="000B104D" w:rsidRDefault="00C066C0" w:rsidP="00574000">
      <w:pPr>
        <w:rPr>
          <w:lang w:bidi="si-LK"/>
        </w:rPr>
      </w:pPr>
      <w:r w:rsidRPr="000B104D">
        <w:rPr>
          <w:b/>
          <w:bCs/>
          <w:cs/>
          <w:lang w:bidi="si-LK"/>
        </w:rPr>
        <w:t>පූජා පරකු</w:t>
      </w:r>
      <w:r w:rsidR="000B104D" w:rsidRPr="000B104D">
        <w:rPr>
          <w:rFonts w:hint="cs"/>
          <w:b/>
          <w:bCs/>
          <w:cs/>
          <w:lang w:bidi="si-LK"/>
        </w:rPr>
        <w:t>ලෙ</w:t>
      </w:r>
      <w:r w:rsidRPr="000B104D">
        <w:rPr>
          <w:b/>
          <w:bCs/>
          <w:cs/>
          <w:lang w:bidi="si-LK"/>
        </w:rPr>
        <w:t>සු ච</w:t>
      </w:r>
      <w:r w:rsidRPr="00C066C0">
        <w:rPr>
          <w:cs/>
          <w:lang w:bidi="si-LK"/>
        </w:rPr>
        <w:t xml:space="preserve"> = නො නෑ කුලයන්හි පූජා ද. </w:t>
      </w:r>
    </w:p>
    <w:p w14:paraId="06B41A7A" w14:textId="595D7F79" w:rsidR="000B104D" w:rsidRDefault="00C066C0" w:rsidP="005673D8">
      <w:pPr>
        <w:rPr>
          <w:lang w:bidi="si-LK"/>
        </w:rPr>
      </w:pPr>
      <w:r w:rsidRPr="000B104D">
        <w:rPr>
          <w:b/>
          <w:bCs/>
          <w:cs/>
          <w:lang w:bidi="si-LK"/>
        </w:rPr>
        <w:t>පූජා</w:t>
      </w:r>
      <w:r w:rsidRPr="00C066C0">
        <w:t xml:space="preserve">, </w:t>
      </w:r>
      <w:r w:rsidRPr="00C066C0">
        <w:rPr>
          <w:cs/>
          <w:lang w:bidi="si-LK"/>
        </w:rPr>
        <w:t xml:space="preserve">යනු මතු කිය වේ. </w:t>
      </w:r>
      <w:r w:rsidRPr="000B104D">
        <w:rPr>
          <w:b/>
          <w:bCs/>
          <w:cs/>
          <w:lang w:bidi="si-LK"/>
        </w:rPr>
        <w:t>පරකුලය</w:t>
      </w:r>
      <w:r w:rsidRPr="00C066C0">
        <w:rPr>
          <w:cs/>
          <w:lang w:bidi="si-LK"/>
        </w:rPr>
        <w:t xml:space="preserve"> නම්</w:t>
      </w:r>
      <w:r w:rsidRPr="00C066C0">
        <w:t xml:space="preserve">, </w:t>
      </w:r>
      <w:r w:rsidRPr="00C066C0">
        <w:rPr>
          <w:cs/>
          <w:lang w:bidi="si-LK"/>
        </w:rPr>
        <w:t xml:space="preserve">මවුපසින් හෝ පියපසින් හෝ නෑ කමක් </w:t>
      </w:r>
      <w:r w:rsidR="000B104D">
        <w:rPr>
          <w:rFonts w:hint="cs"/>
          <w:cs/>
          <w:lang w:bidi="si-LK"/>
        </w:rPr>
        <w:t>නො</w:t>
      </w:r>
      <w:r w:rsidRPr="00C066C0">
        <w:rPr>
          <w:cs/>
          <w:lang w:bidi="si-LK"/>
        </w:rPr>
        <w:t xml:space="preserve"> කියැකි කුලය යි. භි</w:t>
      </w:r>
      <w:r w:rsidR="00022B53">
        <w:rPr>
          <w:cs/>
          <w:lang w:bidi="si-LK"/>
        </w:rPr>
        <w:t>ක්‍ෂූ</w:t>
      </w:r>
      <w:r w:rsidRPr="00C066C0">
        <w:rPr>
          <w:cs/>
          <w:lang w:bidi="si-LK"/>
        </w:rPr>
        <w:t>න් වහන්සේ</w:t>
      </w:r>
      <w:r w:rsidR="000B104D">
        <w:rPr>
          <w:rFonts w:hint="cs"/>
          <w:cs/>
          <w:lang w:bidi="si-LK"/>
        </w:rPr>
        <w:t>ට</w:t>
      </w:r>
      <w:r w:rsidRPr="00C066C0">
        <w:rPr>
          <w:cs/>
          <w:lang w:bidi="si-LK"/>
        </w:rPr>
        <w:t xml:space="preserve"> </w:t>
      </w:r>
      <w:r w:rsidR="000B104D">
        <w:rPr>
          <w:rFonts w:hint="cs"/>
          <w:cs/>
          <w:lang w:bidi="si-LK"/>
        </w:rPr>
        <w:t>ස්ව</w:t>
      </w:r>
      <w:r w:rsidRPr="00C066C0">
        <w:rPr>
          <w:cs/>
          <w:lang w:bidi="si-LK"/>
        </w:rPr>
        <w:t>කුලය වනුයේ ස</w:t>
      </w:r>
      <w:r w:rsidR="000B104D">
        <w:rPr>
          <w:rFonts w:hint="cs"/>
          <w:cs/>
          <w:lang w:bidi="si-LK"/>
        </w:rPr>
        <w:t>ත්මු</w:t>
      </w:r>
      <w:r w:rsidRPr="00C066C0">
        <w:rPr>
          <w:cs/>
          <w:lang w:bidi="si-LK"/>
        </w:rPr>
        <w:t>තු පරපුරේ නෑ සමූහයා ය. ආත්තා</w:t>
      </w:r>
      <w:r w:rsidR="000B104D">
        <w:rPr>
          <w:rFonts w:hint="cs"/>
          <w:cs/>
          <w:lang w:bidi="si-LK"/>
        </w:rPr>
        <w:t xml:space="preserve"> </w:t>
      </w:r>
      <w:r w:rsidRPr="00C066C0">
        <w:rPr>
          <w:cs/>
          <w:lang w:bidi="si-LK"/>
        </w:rPr>
        <w:t>- මුත්තා - නත්තා</w:t>
      </w:r>
      <w:r w:rsidR="000B104D">
        <w:rPr>
          <w:rFonts w:hint="cs"/>
          <w:cs/>
          <w:lang w:bidi="si-LK"/>
        </w:rPr>
        <w:t xml:space="preserve"> </w:t>
      </w:r>
      <w:r w:rsidRPr="00C066C0">
        <w:rPr>
          <w:cs/>
          <w:lang w:bidi="si-LK"/>
        </w:rPr>
        <w:t xml:space="preserve">- පනත්තා - කිත්තා- කිරිකිත්තා </w:t>
      </w:r>
      <w:r w:rsidR="000B104D">
        <w:rPr>
          <w:rFonts w:hint="cs"/>
          <w:cs/>
          <w:lang w:bidi="si-LK"/>
        </w:rPr>
        <w:t xml:space="preserve">- </w:t>
      </w:r>
      <w:r w:rsidRPr="00C066C0">
        <w:rPr>
          <w:cs/>
          <w:lang w:bidi="si-LK"/>
        </w:rPr>
        <w:t>මීමුත්තා යන මොවුහු ය</w:t>
      </w:r>
      <w:r w:rsidRPr="00C066C0">
        <w:t xml:space="preserve">, </w:t>
      </w:r>
      <w:r w:rsidR="000B104D">
        <w:rPr>
          <w:rFonts w:hint="cs"/>
          <w:cs/>
          <w:lang w:bidi="si-LK"/>
        </w:rPr>
        <w:t>සත්මුත්</w:t>
      </w:r>
      <w:r w:rsidRPr="00C066C0">
        <w:rPr>
          <w:cs/>
          <w:lang w:bidi="si-LK"/>
        </w:rPr>
        <w:t>තෝ. මේ ස</w:t>
      </w:r>
      <w:r w:rsidR="000B104D">
        <w:rPr>
          <w:rFonts w:hint="cs"/>
          <w:cs/>
          <w:lang w:bidi="si-LK"/>
        </w:rPr>
        <w:t>ත්</w:t>
      </w:r>
      <w:r w:rsidRPr="00C066C0">
        <w:rPr>
          <w:cs/>
          <w:lang w:bidi="si-LK"/>
        </w:rPr>
        <w:t>දෙනාගේ දරු මුණුපුරෝ භි</w:t>
      </w:r>
      <w:r w:rsidR="00022B53">
        <w:rPr>
          <w:cs/>
          <w:lang w:bidi="si-LK"/>
        </w:rPr>
        <w:t>ක්‍ෂු</w:t>
      </w:r>
      <w:r w:rsidRPr="00C066C0">
        <w:rPr>
          <w:cs/>
          <w:lang w:bidi="si-LK"/>
        </w:rPr>
        <w:t>වගේ කුලය වෙති. මෙයින් බැහැර වූ අ</w:t>
      </w:r>
      <w:r w:rsidR="000B104D">
        <w:rPr>
          <w:rFonts w:hint="cs"/>
          <w:cs/>
          <w:lang w:bidi="si-LK"/>
        </w:rPr>
        <w:t>න්‍ය</w:t>
      </w:r>
      <w:r w:rsidRPr="00C066C0">
        <w:rPr>
          <w:cs/>
          <w:lang w:bidi="si-LK"/>
        </w:rPr>
        <w:t xml:space="preserve"> මහාජන තෙමේ පරකුලය</w:t>
      </w:r>
      <w:r w:rsidRPr="00C066C0">
        <w:t xml:space="preserve">, </w:t>
      </w:r>
      <w:r w:rsidRPr="00C066C0">
        <w:rPr>
          <w:cs/>
          <w:lang w:bidi="si-LK"/>
        </w:rPr>
        <w:t>යි ගැණේ. කිසි</w:t>
      </w:r>
      <w:r w:rsidR="00C909C1">
        <w:rPr>
          <w:cs/>
          <w:lang w:bidi="si-LK"/>
        </w:rPr>
        <w:t>ත්</w:t>
      </w:r>
      <w:r w:rsidRPr="00C066C0">
        <w:rPr>
          <w:cs/>
          <w:lang w:bidi="si-LK"/>
        </w:rPr>
        <w:t xml:space="preserve"> ලෙසකින් නෑ කමක් නො කියැකි කුලය</w:t>
      </w:r>
      <w:r w:rsidR="000B104D">
        <w:rPr>
          <w:rFonts w:hint="cs"/>
          <w:cs/>
          <w:lang w:bidi="si-LK"/>
        </w:rPr>
        <w:t>න්</w:t>
      </w:r>
      <w:r w:rsidRPr="00C066C0">
        <w:rPr>
          <w:cs/>
          <w:lang w:bidi="si-LK"/>
        </w:rPr>
        <w:t xml:space="preserve">ගෙන් </w:t>
      </w:r>
      <w:r w:rsidR="003E6E91">
        <w:t>‘</w:t>
      </w:r>
      <w:r w:rsidRPr="00C066C0">
        <w:rPr>
          <w:cs/>
          <w:lang w:bidi="si-LK"/>
        </w:rPr>
        <w:t>සිවුපසය මට ම ලැබේවා</w:t>
      </w:r>
      <w:r w:rsidRPr="00C066C0">
        <w:t xml:space="preserve">, </w:t>
      </w:r>
      <w:r w:rsidRPr="00C066C0">
        <w:rPr>
          <w:cs/>
          <w:lang w:bidi="si-LK"/>
        </w:rPr>
        <w:t>අ</w:t>
      </w:r>
      <w:r w:rsidR="000B104D">
        <w:rPr>
          <w:rFonts w:hint="cs"/>
          <w:cs/>
          <w:lang w:bidi="si-LK"/>
        </w:rPr>
        <w:t>න්හ</w:t>
      </w:r>
      <w:r w:rsidRPr="00C066C0">
        <w:rPr>
          <w:cs/>
          <w:lang w:bidi="si-LK"/>
        </w:rPr>
        <w:t>ට නො ලැබේවා</w:t>
      </w:r>
      <w:r w:rsidRPr="00C066C0">
        <w:t xml:space="preserve">, </w:t>
      </w:r>
      <w:r w:rsidRPr="00C066C0">
        <w:rPr>
          <w:cs/>
          <w:lang w:bidi="si-LK"/>
        </w:rPr>
        <w:t>ඔවුහු සිවුපසය මට ම පුද</w:t>
      </w:r>
      <w:r w:rsidR="000B104D">
        <w:rPr>
          <w:rFonts w:hint="cs"/>
          <w:cs/>
          <w:lang w:bidi="si-LK"/>
        </w:rPr>
        <w:t>ත්</w:t>
      </w:r>
      <w:r w:rsidRPr="00C066C0">
        <w:rPr>
          <w:cs/>
          <w:lang w:bidi="si-LK"/>
        </w:rPr>
        <w:t>වා</w:t>
      </w:r>
      <w:r w:rsidRPr="00C066C0">
        <w:t xml:space="preserve">, </w:t>
      </w:r>
      <w:r w:rsidRPr="00C066C0">
        <w:rPr>
          <w:cs/>
          <w:lang w:bidi="si-LK"/>
        </w:rPr>
        <w:t>අන්</w:t>
      </w:r>
      <w:r w:rsidR="000B104D">
        <w:rPr>
          <w:rFonts w:hint="cs"/>
          <w:cs/>
          <w:lang w:bidi="si-LK"/>
        </w:rPr>
        <w:t>හ</w:t>
      </w:r>
      <w:r w:rsidRPr="00C066C0">
        <w:rPr>
          <w:cs/>
          <w:lang w:bidi="si-LK"/>
        </w:rPr>
        <w:t>ට නො පුද</w:t>
      </w:r>
      <w:r w:rsidR="000B104D">
        <w:rPr>
          <w:rFonts w:hint="cs"/>
          <w:cs/>
          <w:lang w:bidi="si-LK"/>
        </w:rPr>
        <w:t>ත්</w:t>
      </w:r>
      <w:r w:rsidRPr="00C066C0">
        <w:rPr>
          <w:cs/>
          <w:lang w:bidi="si-LK"/>
        </w:rPr>
        <w:t>වා යි අඥභි</w:t>
      </w:r>
      <w:r w:rsidR="00022B53">
        <w:rPr>
          <w:cs/>
          <w:lang w:bidi="si-LK"/>
        </w:rPr>
        <w:t>ක්‍ෂු</w:t>
      </w:r>
      <w:r w:rsidRPr="00C066C0">
        <w:rPr>
          <w:cs/>
          <w:lang w:bidi="si-LK"/>
        </w:rPr>
        <w:t xml:space="preserve"> තෙමේ බලාපොරොත්තු වේ. </w:t>
      </w:r>
    </w:p>
    <w:p w14:paraId="46686EEB" w14:textId="5A43695C" w:rsidR="00C066C0" w:rsidRPr="00C066C0" w:rsidRDefault="00C066C0" w:rsidP="00574000">
      <w:r w:rsidRPr="000B104D">
        <w:rPr>
          <w:b/>
          <w:bCs/>
          <w:cs/>
          <w:lang w:bidi="si-LK"/>
        </w:rPr>
        <w:t>මම එව කතං ම</w:t>
      </w:r>
      <w:r w:rsidR="000B104D" w:rsidRPr="000B104D">
        <w:rPr>
          <w:rFonts w:hint="cs"/>
          <w:b/>
          <w:bCs/>
          <w:cs/>
          <w:lang w:bidi="si-LK"/>
        </w:rPr>
        <w:t>ඤ‍්ඤන්</w:t>
      </w:r>
      <w:r w:rsidRPr="000B104D">
        <w:rPr>
          <w:b/>
          <w:bCs/>
          <w:cs/>
          <w:lang w:bidi="si-LK"/>
        </w:rPr>
        <w:t>ත</w:t>
      </w:r>
      <w:r w:rsidR="000B104D" w:rsidRPr="000B104D">
        <w:rPr>
          <w:b/>
          <w:bCs/>
          <w:cs/>
          <w:lang w:bidi="si-LK"/>
        </w:rPr>
        <w:t>ු ගිහ</w:t>
      </w:r>
      <w:r w:rsidR="000B104D" w:rsidRPr="000B104D">
        <w:rPr>
          <w:rFonts w:hint="cs"/>
          <w:b/>
          <w:bCs/>
          <w:cs/>
          <w:lang w:bidi="si-LK"/>
        </w:rPr>
        <w:t>ී</w:t>
      </w:r>
      <w:r w:rsidRPr="000B104D">
        <w:rPr>
          <w:b/>
          <w:bCs/>
          <w:cs/>
          <w:lang w:bidi="si-LK"/>
        </w:rPr>
        <w:t xml:space="preserve"> පබ්බජිතා උභො</w:t>
      </w:r>
      <w:r w:rsidRPr="00C066C0">
        <w:rPr>
          <w:cs/>
          <w:lang w:bidi="si-LK"/>
        </w:rPr>
        <w:t xml:space="preserve"> = ගිහියෝ</w:t>
      </w:r>
      <w:r w:rsidR="00C909C1">
        <w:rPr>
          <w:cs/>
          <w:lang w:bidi="si-LK"/>
        </w:rPr>
        <w:t>ත්</w:t>
      </w:r>
      <w:r w:rsidRPr="00C066C0">
        <w:rPr>
          <w:cs/>
          <w:lang w:bidi="si-LK"/>
        </w:rPr>
        <w:t xml:space="preserve"> පැවිදෝ</w:t>
      </w:r>
      <w:r w:rsidR="00C909C1">
        <w:rPr>
          <w:cs/>
          <w:lang w:bidi="si-LK"/>
        </w:rPr>
        <w:t>ත්</w:t>
      </w:r>
      <w:r w:rsidRPr="00C066C0">
        <w:rPr>
          <w:cs/>
          <w:lang w:bidi="si-LK"/>
        </w:rPr>
        <w:t xml:space="preserve"> යන දෙකොටස </w:t>
      </w:r>
      <w:r w:rsidR="003E6E91">
        <w:t>‘</w:t>
      </w:r>
      <w:r w:rsidRPr="00C066C0">
        <w:rPr>
          <w:cs/>
          <w:lang w:bidi="si-LK"/>
        </w:rPr>
        <w:t>මා විසින් ම කරණ ලදැ</w:t>
      </w:r>
      <w:r w:rsidR="003E6E91">
        <w:t>’</w:t>
      </w:r>
      <w:r w:rsidRPr="00C066C0">
        <w:t xml:space="preserve"> </w:t>
      </w:r>
      <w:r w:rsidRPr="00C066C0">
        <w:rPr>
          <w:cs/>
          <w:lang w:bidi="si-LK"/>
        </w:rPr>
        <w:t xml:space="preserve">යි දනිත්වා. </w:t>
      </w:r>
    </w:p>
    <w:p w14:paraId="2F741AD8" w14:textId="418D8D0A" w:rsidR="005809D3" w:rsidRDefault="00C066C0" w:rsidP="005673D8">
      <w:pPr>
        <w:rPr>
          <w:lang w:bidi="si-LK"/>
        </w:rPr>
      </w:pPr>
      <w:r w:rsidRPr="00C066C0">
        <w:rPr>
          <w:cs/>
          <w:lang w:bidi="si-LK"/>
        </w:rPr>
        <w:t>අඥභි</w:t>
      </w:r>
      <w:r w:rsidR="00022B53">
        <w:rPr>
          <w:cs/>
          <w:lang w:bidi="si-LK"/>
        </w:rPr>
        <w:t>ක්‍ෂු</w:t>
      </w:r>
      <w:r w:rsidRPr="00C066C0">
        <w:rPr>
          <w:cs/>
          <w:lang w:bidi="si-LK"/>
        </w:rPr>
        <w:t xml:space="preserve"> තෙමේ </w:t>
      </w:r>
      <w:r w:rsidR="003E6E91">
        <w:t>‘</w:t>
      </w:r>
      <w:r w:rsidRPr="00C066C0">
        <w:rPr>
          <w:cs/>
          <w:lang w:bidi="si-LK"/>
        </w:rPr>
        <w:t>විහාරයෙහි වූ දාගැබ් පිළිමගේ බෝගේ පොහෝගේ ලැගුම්ගේ බණගේ පො</w:t>
      </w:r>
      <w:r w:rsidR="000B104D">
        <w:rPr>
          <w:rFonts w:hint="cs"/>
          <w:cs/>
          <w:lang w:bidi="si-LK"/>
        </w:rPr>
        <w:t>ත්</w:t>
      </w:r>
      <w:r w:rsidRPr="00C066C0">
        <w:rPr>
          <w:cs/>
          <w:lang w:bidi="si-LK"/>
        </w:rPr>
        <w:t xml:space="preserve">ගේ නානගේ බොජුන්හල වැසිකිළි කැසිකෙළි පවුරු </w:t>
      </w:r>
      <w:r w:rsidR="000B104D">
        <w:rPr>
          <w:rFonts w:hint="cs"/>
          <w:cs/>
          <w:lang w:bidi="si-LK"/>
        </w:rPr>
        <w:t>වා</w:t>
      </w:r>
      <w:r w:rsidRPr="00C066C0">
        <w:rPr>
          <w:cs/>
          <w:lang w:bidi="si-LK"/>
        </w:rPr>
        <w:t>හළ ඈ හැම එකෙක් ම තමන් විසින් ම කරණ ලද්දේය යි ගිහි පැවිදි හැම කෙනෙක් ම දනිත්වා</w:t>
      </w:r>
      <w:r w:rsidR="003E6E91">
        <w:t>’</w:t>
      </w:r>
      <w:r w:rsidRPr="00C066C0">
        <w:t xml:space="preserve"> </w:t>
      </w:r>
      <w:r w:rsidRPr="00C066C0">
        <w:rPr>
          <w:cs/>
          <w:lang w:bidi="si-LK"/>
        </w:rPr>
        <w:t xml:space="preserve">යි නිතර පත යි. සිත යි. කිය යි. එ පමණක් ද නොව </w:t>
      </w:r>
      <w:r w:rsidR="003E6E91">
        <w:t>‘</w:t>
      </w:r>
      <w:r w:rsidRPr="00C066C0">
        <w:rPr>
          <w:cs/>
          <w:lang w:bidi="si-LK"/>
        </w:rPr>
        <w:t>පලරුක් මල්රුක් ඈ රොපණය කරන ලද්දේ</w:t>
      </w:r>
      <w:r w:rsidR="00C909C1">
        <w:rPr>
          <w:cs/>
          <w:lang w:bidi="si-LK"/>
        </w:rPr>
        <w:t>ත්</w:t>
      </w:r>
      <w:r w:rsidRPr="00C066C0">
        <w:t xml:space="preserve">, </w:t>
      </w:r>
      <w:r w:rsidRPr="00C066C0">
        <w:rPr>
          <w:cs/>
          <w:lang w:bidi="si-LK"/>
        </w:rPr>
        <w:t>රොපණය</w:t>
      </w:r>
      <w:r w:rsidRPr="00C066C0">
        <w:t xml:space="preserve"> </w:t>
      </w:r>
      <w:r w:rsidRPr="00C066C0">
        <w:rPr>
          <w:cs/>
          <w:lang w:bidi="si-LK"/>
        </w:rPr>
        <w:t>කරවන ලද්දේ</w:t>
      </w:r>
      <w:r w:rsidR="00C909C1">
        <w:rPr>
          <w:cs/>
          <w:lang w:bidi="si-LK"/>
        </w:rPr>
        <w:t>ත්</w:t>
      </w:r>
      <w:r w:rsidRPr="00C066C0">
        <w:t xml:space="preserve">, </w:t>
      </w:r>
      <w:r w:rsidRPr="00C066C0">
        <w:rPr>
          <w:cs/>
          <w:lang w:bidi="si-LK"/>
        </w:rPr>
        <w:t>තමන් විසිනැ</w:t>
      </w:r>
      <w:r w:rsidRPr="00C066C0">
        <w:t xml:space="preserve">, </w:t>
      </w:r>
      <w:r w:rsidRPr="00C066C0">
        <w:rPr>
          <w:cs/>
          <w:lang w:bidi="si-LK"/>
        </w:rPr>
        <w:t>යි ද</w:t>
      </w:r>
      <w:r w:rsidRPr="00C066C0">
        <w:t xml:space="preserve">, </w:t>
      </w:r>
      <w:r w:rsidRPr="00C066C0">
        <w:rPr>
          <w:cs/>
          <w:lang w:bidi="si-LK"/>
        </w:rPr>
        <w:t>විහාරයෙහි අලුත් වැඩියා කිරීම් කරණ කරවන ලද්දේ</w:t>
      </w:r>
      <w:r w:rsidR="00C909C1">
        <w:rPr>
          <w:cs/>
          <w:lang w:bidi="si-LK"/>
        </w:rPr>
        <w:t>ත්</w:t>
      </w:r>
      <w:r w:rsidRPr="00C066C0">
        <w:rPr>
          <w:cs/>
          <w:lang w:bidi="si-LK"/>
        </w:rPr>
        <w:t xml:space="preserve"> තමන් විසිනැ</w:t>
      </w:r>
      <w:r w:rsidRPr="00C066C0">
        <w:t xml:space="preserve">, </w:t>
      </w:r>
      <w:r w:rsidRPr="00C066C0">
        <w:rPr>
          <w:cs/>
          <w:lang w:bidi="si-LK"/>
        </w:rPr>
        <w:t>යි ද දනි</w:t>
      </w:r>
      <w:r w:rsidR="005809D3">
        <w:rPr>
          <w:rFonts w:hint="cs"/>
          <w:cs/>
          <w:lang w:bidi="si-LK"/>
        </w:rPr>
        <w:t>ත්</w:t>
      </w:r>
      <w:r w:rsidRPr="00C066C0">
        <w:rPr>
          <w:cs/>
          <w:lang w:bidi="si-LK"/>
        </w:rPr>
        <w:t>වා</w:t>
      </w:r>
      <w:r w:rsidR="003E6E91">
        <w:t>’</w:t>
      </w:r>
      <w:r w:rsidRPr="00C066C0">
        <w:t xml:space="preserve"> </w:t>
      </w:r>
      <w:r w:rsidRPr="00C066C0">
        <w:rPr>
          <w:cs/>
          <w:lang w:bidi="si-LK"/>
        </w:rPr>
        <w:t xml:space="preserve">යි. පතයි. සිතයි. කිය යි. </w:t>
      </w:r>
    </w:p>
    <w:p w14:paraId="14369269" w14:textId="4E83D355" w:rsidR="00C066C0" w:rsidRPr="00C066C0" w:rsidRDefault="00C066C0" w:rsidP="005673D8">
      <w:r w:rsidRPr="005809D3">
        <w:rPr>
          <w:b/>
          <w:bCs/>
          <w:cs/>
          <w:lang w:bidi="si-LK"/>
        </w:rPr>
        <w:t>ගහ</w:t>
      </w:r>
      <w:r w:rsidR="005673D8">
        <w:rPr>
          <w:b/>
          <w:bCs/>
          <w:lang w:bidi="si-LK"/>
        </w:rPr>
        <w:t>,</w:t>
      </w:r>
      <w:r w:rsidR="005809D3" w:rsidRPr="005809D3">
        <w:rPr>
          <w:rFonts w:hint="cs"/>
          <w:b/>
          <w:bCs/>
          <w:cs/>
          <w:lang w:bidi="si-LK"/>
        </w:rPr>
        <w:t xml:space="preserve"> </w:t>
      </w:r>
      <w:r w:rsidRPr="00C066C0">
        <w:rPr>
          <w:cs/>
          <w:lang w:bidi="si-LK"/>
        </w:rPr>
        <w:t xml:space="preserve">යි පස්කම් සැපයට නමෙකි. </w:t>
      </w:r>
      <w:r w:rsidR="003E6E91">
        <w:rPr>
          <w:b/>
          <w:bCs/>
        </w:rPr>
        <w:t>‘</w:t>
      </w:r>
      <w:r w:rsidRPr="005809D3">
        <w:rPr>
          <w:b/>
          <w:bCs/>
          <w:cs/>
          <w:lang w:bidi="si-LK"/>
        </w:rPr>
        <w:t>ගහන</w:t>
      </w:r>
      <w:r w:rsidR="005809D3" w:rsidRPr="005809D3">
        <w:rPr>
          <w:rFonts w:hint="cs"/>
          <w:b/>
          <w:bCs/>
          <w:cs/>
          <w:lang w:bidi="si-LK"/>
        </w:rPr>
        <w:t>්</w:t>
      </w:r>
      <w:r w:rsidRPr="005809D3">
        <w:rPr>
          <w:b/>
          <w:bCs/>
          <w:cs/>
          <w:lang w:bidi="si-LK"/>
        </w:rPr>
        <w:t>ති පංචකාම ගුණානං එතං අධිවචනං</w:t>
      </w:r>
      <w:r w:rsidR="003E6E91">
        <w:rPr>
          <w:b/>
          <w:bCs/>
        </w:rPr>
        <w:t>’</w:t>
      </w:r>
      <w:r w:rsidRPr="00C066C0">
        <w:t xml:space="preserve"> </w:t>
      </w:r>
      <w:r w:rsidR="005809D3">
        <w:rPr>
          <w:cs/>
          <w:lang w:bidi="si-LK"/>
        </w:rPr>
        <w:t>යන මෙයින් ඒ පැහැදිලි වේ. පංච</w:t>
      </w:r>
      <w:r w:rsidRPr="00C066C0">
        <w:rPr>
          <w:cs/>
          <w:lang w:bidi="si-LK"/>
        </w:rPr>
        <w:t>කාම</w:t>
      </w:r>
      <w:r w:rsidR="005809D3">
        <w:rPr>
          <w:rFonts w:hint="cs"/>
          <w:cs/>
          <w:lang w:bidi="si-LK"/>
        </w:rPr>
        <w:t>සඞ්</w:t>
      </w:r>
      <w:r w:rsidRPr="00C066C0">
        <w:rPr>
          <w:cs/>
          <w:lang w:bidi="si-LK"/>
        </w:rPr>
        <w:t>ඛ්‍යාතස</w:t>
      </w:r>
      <w:r w:rsidR="005809D3">
        <w:rPr>
          <w:rFonts w:hint="cs"/>
          <w:cs/>
          <w:lang w:bidi="si-LK"/>
        </w:rPr>
        <w:t>්</w:t>
      </w:r>
      <w:r w:rsidRPr="00C066C0">
        <w:rPr>
          <w:cs/>
          <w:lang w:bidi="si-LK"/>
        </w:rPr>
        <w:t>ත්‍රී තොමෝ</w:t>
      </w:r>
      <w:r w:rsidRPr="00C066C0">
        <w:t xml:space="preserve">, </w:t>
      </w:r>
      <w:r w:rsidRPr="00C066C0">
        <w:rPr>
          <w:cs/>
          <w:lang w:bidi="si-LK"/>
        </w:rPr>
        <w:t>පුරුෂයා තම යටතට ගනි යි. එසේ ම පංචකාමස</w:t>
      </w:r>
      <w:r w:rsidR="005809D3">
        <w:rPr>
          <w:rFonts w:hint="cs"/>
          <w:cs/>
          <w:lang w:bidi="si-LK"/>
        </w:rPr>
        <w:t>ඞ්</w:t>
      </w:r>
      <w:r w:rsidRPr="00C066C0">
        <w:rPr>
          <w:cs/>
          <w:lang w:bidi="si-LK"/>
        </w:rPr>
        <w:t>ඛ්‍ය</w:t>
      </w:r>
      <w:r w:rsidR="005809D3">
        <w:rPr>
          <w:rFonts w:hint="cs"/>
          <w:cs/>
          <w:lang w:bidi="si-LK"/>
        </w:rPr>
        <w:t>ා</w:t>
      </w:r>
      <w:r w:rsidRPr="00C066C0">
        <w:rPr>
          <w:cs/>
          <w:lang w:bidi="si-LK"/>
        </w:rPr>
        <w:t>තපුරුෂ තෙමේ</w:t>
      </w:r>
      <w:r w:rsidRPr="00C066C0">
        <w:t xml:space="preserve">, </w:t>
      </w:r>
      <w:r w:rsidRPr="00C066C0">
        <w:rPr>
          <w:cs/>
          <w:lang w:bidi="si-LK"/>
        </w:rPr>
        <w:t>ස</w:t>
      </w:r>
      <w:r w:rsidR="005809D3">
        <w:rPr>
          <w:rFonts w:hint="cs"/>
          <w:cs/>
          <w:lang w:bidi="si-LK"/>
        </w:rPr>
        <w:t>්</w:t>
      </w:r>
      <w:r w:rsidRPr="00C066C0">
        <w:rPr>
          <w:cs/>
          <w:lang w:bidi="si-LK"/>
        </w:rPr>
        <w:t>ත්‍රිය තම යටතට ගණි යි. එ හෙයින් පංචකාමය ගහ</w:t>
      </w:r>
      <w:r w:rsidR="003E6E91">
        <w:t>’</w:t>
      </w:r>
      <w:r w:rsidRPr="00C066C0">
        <w:t xml:space="preserve"> </w:t>
      </w:r>
      <w:r w:rsidRPr="00C066C0">
        <w:rPr>
          <w:cs/>
          <w:lang w:bidi="si-LK"/>
        </w:rPr>
        <w:t>යි කියනු ලැබේ. ස</w:t>
      </w:r>
      <w:r w:rsidR="005809D3">
        <w:rPr>
          <w:rFonts w:hint="cs"/>
          <w:cs/>
          <w:lang w:bidi="si-LK"/>
        </w:rPr>
        <w:t>්ත්‍රී</w:t>
      </w:r>
      <w:r w:rsidRPr="00C066C0">
        <w:rPr>
          <w:cs/>
          <w:lang w:bidi="si-LK"/>
        </w:rPr>
        <w:t xml:space="preserve"> පුරුෂ දෙදෙන පංචකාමගුණය නො අඩුව පිරී සිටි තැන් ය. ස</w:t>
      </w:r>
      <w:r w:rsidR="005809D3">
        <w:rPr>
          <w:rFonts w:hint="cs"/>
          <w:cs/>
          <w:lang w:bidi="si-LK"/>
        </w:rPr>
        <w:t>්</w:t>
      </w:r>
      <w:r w:rsidRPr="00C066C0">
        <w:rPr>
          <w:cs/>
          <w:lang w:bidi="si-LK"/>
        </w:rPr>
        <w:t>ත්‍රිය ඇලෙන බැඳෙන ප්‍රධාන ස්ථානය වනුයේ පුරුෂයා ය. පුරුෂයා ඇලෙන බැඳෙන ප්‍රධාන ස්ථානය ස</w:t>
      </w:r>
      <w:r w:rsidR="005809D3">
        <w:rPr>
          <w:rFonts w:hint="cs"/>
          <w:cs/>
          <w:lang w:bidi="si-LK"/>
        </w:rPr>
        <w:t>්</w:t>
      </w:r>
      <w:r w:rsidRPr="00C066C0">
        <w:rPr>
          <w:cs/>
          <w:lang w:bidi="si-LK"/>
        </w:rPr>
        <w:t>ත්‍රිය යි. ස</w:t>
      </w:r>
      <w:r w:rsidR="005809D3">
        <w:rPr>
          <w:rFonts w:hint="cs"/>
          <w:cs/>
          <w:lang w:bidi="si-LK"/>
        </w:rPr>
        <w:t>්</w:t>
      </w:r>
      <w:r w:rsidRPr="00C066C0">
        <w:rPr>
          <w:cs/>
          <w:lang w:bidi="si-LK"/>
        </w:rPr>
        <w:t>ත්‍රිය. පුරුෂයා දැකීමෙන් පෙළඹෙන්නී ය. පුරුෂයා ස</w:t>
      </w:r>
      <w:r w:rsidR="005809D3">
        <w:rPr>
          <w:rFonts w:hint="cs"/>
          <w:cs/>
          <w:lang w:bidi="si-LK"/>
        </w:rPr>
        <w:t>්</w:t>
      </w:r>
      <w:r w:rsidRPr="00C066C0">
        <w:rPr>
          <w:cs/>
          <w:lang w:bidi="si-LK"/>
        </w:rPr>
        <w:t>ත්‍රිය දැකීමෙන් පෙළඹෙන්නේ ය. සත්‍රිය කෙරෙහි පවත්නා රූප</w:t>
      </w:r>
      <w:r w:rsidRPr="00C066C0">
        <w:t xml:space="preserve">, </w:t>
      </w:r>
      <w:r w:rsidRPr="00C066C0">
        <w:rPr>
          <w:cs/>
          <w:lang w:bidi="si-LK"/>
        </w:rPr>
        <w:t>ශබ්ද</w:t>
      </w:r>
      <w:r w:rsidRPr="00C066C0">
        <w:t xml:space="preserve">, </w:t>
      </w:r>
      <w:r w:rsidRPr="00C066C0">
        <w:rPr>
          <w:cs/>
          <w:lang w:bidi="si-LK"/>
        </w:rPr>
        <w:t>ගන්ධ</w:t>
      </w:r>
      <w:r w:rsidRPr="00C066C0">
        <w:t xml:space="preserve">, </w:t>
      </w:r>
      <w:r w:rsidRPr="00C066C0">
        <w:rPr>
          <w:cs/>
          <w:lang w:bidi="si-LK"/>
        </w:rPr>
        <w:t>රස</w:t>
      </w:r>
      <w:r w:rsidRPr="00C066C0">
        <w:t xml:space="preserve">, </w:t>
      </w:r>
      <w:r w:rsidR="005809D3">
        <w:rPr>
          <w:rFonts w:hint="cs"/>
          <w:cs/>
          <w:lang w:bidi="si-LK"/>
        </w:rPr>
        <w:t>ස්ප්‍ර</w:t>
      </w:r>
      <w:r w:rsidRPr="00C066C0">
        <w:rPr>
          <w:cs/>
          <w:lang w:bidi="si-LK"/>
        </w:rPr>
        <w:t>ෂ</w:t>
      </w:r>
      <w:r w:rsidR="005809D3">
        <w:rPr>
          <w:rFonts w:hint="cs"/>
          <w:cs/>
          <w:lang w:bidi="si-LK"/>
        </w:rPr>
        <w:t>්</w:t>
      </w:r>
      <w:r w:rsidRPr="00C066C0">
        <w:rPr>
          <w:cs/>
          <w:lang w:bidi="si-LK"/>
        </w:rPr>
        <w:t>ටව්‍ය යන පස</w:t>
      </w:r>
      <w:r w:rsidRPr="00C066C0">
        <w:t xml:space="preserve">, </w:t>
      </w:r>
      <w:r w:rsidRPr="00C066C0">
        <w:rPr>
          <w:cs/>
          <w:lang w:bidi="si-LK"/>
        </w:rPr>
        <w:t xml:space="preserve">පුරුෂයාගේ පෙළඹීමට කරුණු වේ. </w:t>
      </w:r>
    </w:p>
    <w:p w14:paraId="0C9B73A1" w14:textId="77777777" w:rsidR="00C066C0" w:rsidRPr="00C066C0" w:rsidRDefault="005809D3" w:rsidP="00574000">
      <w:r>
        <w:rPr>
          <w:cs/>
          <w:lang w:bidi="si-LK"/>
        </w:rPr>
        <w:t>එසේ ම පුරුෂයා කෙරෙහි වූ ඒ පස</w:t>
      </w:r>
      <w:r w:rsidR="00C066C0" w:rsidRPr="00C066C0">
        <w:rPr>
          <w:cs/>
          <w:lang w:bidi="si-LK"/>
        </w:rPr>
        <w:t xml:space="preserve"> ස</w:t>
      </w:r>
      <w:r>
        <w:rPr>
          <w:rFonts w:hint="cs"/>
          <w:cs/>
          <w:lang w:bidi="si-LK"/>
        </w:rPr>
        <w:t>්</w:t>
      </w:r>
      <w:r w:rsidR="00C066C0" w:rsidRPr="00C066C0">
        <w:rPr>
          <w:cs/>
          <w:lang w:bidi="si-LK"/>
        </w:rPr>
        <w:t xml:space="preserve">ත්‍රියගේ පෙළඹීමට කරුණු වේ. </w:t>
      </w:r>
      <w:r w:rsidR="00C066C0" w:rsidRPr="005809D3">
        <w:rPr>
          <w:b/>
          <w:bCs/>
          <w:cs/>
          <w:lang w:bidi="si-LK"/>
        </w:rPr>
        <w:t>චිත</w:t>
      </w:r>
      <w:r w:rsidRPr="005809D3">
        <w:rPr>
          <w:rFonts w:hint="cs"/>
          <w:b/>
          <w:bCs/>
          <w:cs/>
          <w:lang w:bidi="si-LK"/>
        </w:rPr>
        <w:t>්</w:t>
      </w:r>
      <w:r w:rsidR="00C066C0" w:rsidRPr="005809D3">
        <w:rPr>
          <w:b/>
          <w:bCs/>
          <w:cs/>
          <w:lang w:bidi="si-LK"/>
        </w:rPr>
        <w:t>තපරියාදානසුත්‍රය</w:t>
      </w:r>
      <w:r w:rsidR="00C066C0" w:rsidRPr="00C066C0">
        <w:rPr>
          <w:cs/>
          <w:lang w:bidi="si-LK"/>
        </w:rPr>
        <w:t xml:space="preserve"> මේ වග</w:t>
      </w:r>
      <w:r w:rsidR="00C066C0" w:rsidRPr="00C066C0">
        <w:t xml:space="preserve">, </w:t>
      </w:r>
      <w:r w:rsidR="00C066C0" w:rsidRPr="00C066C0">
        <w:rPr>
          <w:cs/>
          <w:lang w:bidi="si-LK"/>
        </w:rPr>
        <w:t xml:space="preserve">මේ අරුත් පැහැදිලි කර යි. මුළුමනින් පංචස්කන්ධය කියන ගහ ශබ්දයෙක් ද ඇත්තේ ය. මේ ඒ නො වේ. </w:t>
      </w:r>
    </w:p>
    <w:p w14:paraId="42AFA4C8" w14:textId="3A27A5A8" w:rsidR="00C066C0" w:rsidRPr="00C066C0" w:rsidRDefault="00C066C0" w:rsidP="005673D8">
      <w:r w:rsidRPr="00C066C0">
        <w:rPr>
          <w:cs/>
          <w:lang w:bidi="si-LK"/>
        </w:rPr>
        <w:t>එ දවස මෙම ලක්දිව මහාදා</w:t>
      </w:r>
      <w:r w:rsidR="005809D3">
        <w:rPr>
          <w:rFonts w:hint="cs"/>
          <w:cs/>
          <w:lang w:bidi="si-LK"/>
        </w:rPr>
        <w:t>ඨි</w:t>
      </w:r>
      <w:r w:rsidRPr="00C066C0">
        <w:rPr>
          <w:cs/>
          <w:lang w:bidi="si-LK"/>
        </w:rPr>
        <w:t xml:space="preserve">ක නම් රජෙක් විය. ඕහට දෙමළ කුමරියක් බිසෝ වූ ය. දිනක් ඈ දුටු චිත්තහත්ථ නම් වූ තෙර කෙනෙක් ඇය කෙරෙහි ඇලුනෝ </w:t>
      </w:r>
      <w:r w:rsidR="003E6E91">
        <w:rPr>
          <w:b/>
          <w:bCs/>
        </w:rPr>
        <w:t>‘</w:t>
      </w:r>
      <w:r w:rsidRPr="005809D3">
        <w:rPr>
          <w:b/>
          <w:bCs/>
          <w:cs/>
          <w:lang w:bidi="si-LK"/>
        </w:rPr>
        <w:t>සුහං දමිළ දෙවී</w:t>
      </w:r>
      <w:r w:rsidR="003E6E91">
        <w:rPr>
          <w:b/>
          <w:bCs/>
        </w:rPr>
        <w:t>’</w:t>
      </w:r>
      <w:r w:rsidRPr="005809D3">
        <w:rPr>
          <w:b/>
          <w:bCs/>
        </w:rPr>
        <w:t xml:space="preserve"> </w:t>
      </w:r>
      <w:r w:rsidRPr="005809D3">
        <w:rPr>
          <w:b/>
          <w:bCs/>
          <w:cs/>
          <w:lang w:bidi="si-LK"/>
        </w:rPr>
        <w:t>සුභ</w:t>
      </w:r>
      <w:r w:rsidR="005809D3" w:rsidRPr="005809D3">
        <w:rPr>
          <w:rFonts w:hint="cs"/>
          <w:b/>
          <w:bCs/>
          <w:cs/>
          <w:lang w:bidi="si-LK"/>
        </w:rPr>
        <w:t>ං</w:t>
      </w:r>
      <w:r w:rsidRPr="005809D3">
        <w:rPr>
          <w:b/>
          <w:bCs/>
          <w:cs/>
          <w:lang w:bidi="si-LK"/>
        </w:rPr>
        <w:t xml:space="preserve"> දමිළ දෙවි</w:t>
      </w:r>
      <w:r w:rsidR="003E6E91">
        <w:rPr>
          <w:b/>
          <w:bCs/>
        </w:rPr>
        <w:t>’</w:t>
      </w:r>
      <w:r w:rsidRPr="00C066C0">
        <w:t xml:space="preserve"> </w:t>
      </w:r>
      <w:r w:rsidRPr="00C066C0">
        <w:rPr>
          <w:cs/>
          <w:lang w:bidi="si-LK"/>
        </w:rPr>
        <w:t xml:space="preserve">යි කියමින් හැසිරෙන්නට වූහ. පසු කාලයෙහි ඇය මළ බව අසා ඒ තෙරණුවෝ උමතු බවට පැමිණියෝ ය. </w:t>
      </w:r>
    </w:p>
    <w:p w14:paraId="67515675" w14:textId="07238AA9" w:rsidR="005809D3" w:rsidRDefault="00C066C0" w:rsidP="005673D8">
      <w:pPr>
        <w:rPr>
          <w:lang w:bidi="si-LK"/>
        </w:rPr>
      </w:pPr>
      <w:r w:rsidRPr="00C066C0">
        <w:rPr>
          <w:cs/>
          <w:lang w:bidi="si-LK"/>
        </w:rPr>
        <w:t>අනුරාධපුරයෙහි ලෝවාමහාපාය දොරටුවෙහි සිටි තරුණයකු දුටු එක් ස</w:t>
      </w:r>
      <w:r w:rsidR="005809D3">
        <w:rPr>
          <w:rFonts w:hint="cs"/>
          <w:cs/>
          <w:lang w:bidi="si-LK"/>
        </w:rPr>
        <w:t>්</w:t>
      </w:r>
      <w:r w:rsidRPr="00C066C0">
        <w:rPr>
          <w:cs/>
          <w:lang w:bidi="si-LK"/>
        </w:rPr>
        <w:t>ත්‍රියක් රාගයෙන් දැවී ජිවිත</w:t>
      </w:r>
      <w:r w:rsidR="00022B53">
        <w:rPr>
          <w:cs/>
          <w:lang w:bidi="si-LK"/>
        </w:rPr>
        <w:t>ක්‍ෂ</w:t>
      </w:r>
      <w:r w:rsidRPr="00C066C0">
        <w:rPr>
          <w:cs/>
          <w:lang w:bidi="si-LK"/>
        </w:rPr>
        <w:t>යට පත් වූ ය. මේ අතීත සි</w:t>
      </w:r>
      <w:r w:rsidR="00CD0EC9">
        <w:rPr>
          <w:rFonts w:hint="cs"/>
          <w:cs/>
          <w:lang w:bidi="si-LK"/>
        </w:rPr>
        <w:t>ද්ධී</w:t>
      </w:r>
      <w:r w:rsidRPr="00C066C0">
        <w:rPr>
          <w:cs/>
          <w:lang w:bidi="si-LK"/>
        </w:rPr>
        <w:t>හු ය. ව</w:t>
      </w:r>
      <w:r w:rsidR="004D6A0E">
        <w:rPr>
          <w:cs/>
          <w:lang w:bidi="si-LK"/>
        </w:rPr>
        <w:t>ර්‍ත</w:t>
      </w:r>
      <w:r w:rsidRPr="00C066C0">
        <w:rPr>
          <w:cs/>
          <w:lang w:bidi="si-LK"/>
        </w:rPr>
        <w:t xml:space="preserve">මානයෙන් ද මෙබඳු සිදුවීම් බොහෝ ලැබිය හැකි ය. </w:t>
      </w:r>
    </w:p>
    <w:p w14:paraId="366EC37C" w14:textId="688F5CFF" w:rsidR="00C066C0" w:rsidRPr="00C066C0" w:rsidRDefault="00C066C0" w:rsidP="005673D8">
      <w:r w:rsidRPr="00C066C0">
        <w:rPr>
          <w:cs/>
          <w:lang w:bidi="si-LK"/>
        </w:rPr>
        <w:t>පංචකාමය හෝ පංචකාමය පුරා සිටි ස</w:t>
      </w:r>
      <w:r w:rsidR="005809D3">
        <w:rPr>
          <w:rFonts w:hint="cs"/>
          <w:cs/>
          <w:lang w:bidi="si-LK"/>
        </w:rPr>
        <w:t>්</w:t>
      </w:r>
      <w:r w:rsidR="005809D3">
        <w:rPr>
          <w:cs/>
          <w:lang w:bidi="si-LK"/>
        </w:rPr>
        <w:t>ත්‍රී</w:t>
      </w:r>
      <w:r w:rsidR="005809D3">
        <w:rPr>
          <w:rFonts w:hint="cs"/>
          <w:cs/>
          <w:lang w:bidi="si-LK"/>
        </w:rPr>
        <w:t>සඞ‍්ඛ්‍යාත</w:t>
      </w:r>
      <w:r w:rsidRPr="00C066C0">
        <w:rPr>
          <w:cs/>
          <w:lang w:bidi="si-LK"/>
        </w:rPr>
        <w:t>ගෘහය මෝහට ඇ</w:t>
      </w:r>
      <w:r w:rsidR="005809D3">
        <w:rPr>
          <w:rFonts w:hint="cs"/>
          <w:cs/>
          <w:lang w:bidi="si-LK"/>
        </w:rPr>
        <w:t>ත්</w:t>
      </w:r>
      <w:r w:rsidRPr="00C066C0">
        <w:rPr>
          <w:cs/>
          <w:lang w:bidi="si-LK"/>
        </w:rPr>
        <w:t xml:space="preserve">තේනු යි පුරුෂ තෙමේ </w:t>
      </w:r>
      <w:r w:rsidRPr="005809D3">
        <w:rPr>
          <w:b/>
          <w:bCs/>
          <w:cs/>
          <w:lang w:bidi="si-LK"/>
        </w:rPr>
        <w:t>ගිහි</w:t>
      </w:r>
      <w:r w:rsidRPr="005809D3">
        <w:rPr>
          <w:b/>
          <w:bCs/>
        </w:rPr>
        <w:t>,</w:t>
      </w:r>
      <w:r w:rsidRPr="00C066C0">
        <w:t xml:space="preserve"> </w:t>
      </w:r>
      <w:r w:rsidRPr="00C066C0">
        <w:rPr>
          <w:cs/>
          <w:lang w:bidi="si-LK"/>
        </w:rPr>
        <w:t xml:space="preserve">නම් වේ. </w:t>
      </w:r>
      <w:r w:rsidR="003E6E91">
        <w:rPr>
          <w:b/>
          <w:bCs/>
        </w:rPr>
        <w:t>‘</w:t>
      </w:r>
      <w:r w:rsidRPr="005809D3">
        <w:rPr>
          <w:b/>
          <w:bCs/>
          <w:cs/>
          <w:lang w:bidi="si-LK"/>
        </w:rPr>
        <w:t xml:space="preserve">ගහමෙ </w:t>
      </w:r>
      <w:r w:rsidR="005809D3" w:rsidRPr="005809D3">
        <w:rPr>
          <w:b/>
          <w:bCs/>
          <w:cs/>
          <w:lang w:bidi="si-LK"/>
        </w:rPr>
        <w:t>තස්ස අත්ථිති = ගිහ</w:t>
      </w:r>
      <w:r w:rsidR="005809D3" w:rsidRPr="005809D3">
        <w:rPr>
          <w:rFonts w:hint="cs"/>
          <w:b/>
          <w:bCs/>
          <w:cs/>
          <w:lang w:bidi="si-LK"/>
        </w:rPr>
        <w:t>ී</w:t>
      </w:r>
      <w:r w:rsidR="003E6E91">
        <w:rPr>
          <w:b/>
          <w:bCs/>
        </w:rPr>
        <w:t>’</w:t>
      </w:r>
      <w:r w:rsidRPr="00C066C0">
        <w:t xml:space="preserve"> </w:t>
      </w:r>
      <w:r w:rsidRPr="00C066C0">
        <w:rPr>
          <w:cs/>
          <w:lang w:bidi="si-LK"/>
        </w:rPr>
        <w:t>යනු විවෘත්ති යි. එසේ ම පංචකාමය පුරා සිටි පුරුෂසංඛ්‍යාතගෘහය මෑ හට ඇ</w:t>
      </w:r>
      <w:r w:rsidR="00EF74B3">
        <w:rPr>
          <w:rFonts w:hint="cs"/>
          <w:cs/>
          <w:lang w:bidi="si-LK"/>
        </w:rPr>
        <w:t>ත්</w:t>
      </w:r>
      <w:r w:rsidRPr="00C066C0">
        <w:rPr>
          <w:cs/>
          <w:lang w:bidi="si-LK"/>
        </w:rPr>
        <w:t>තේ නු යි ස</w:t>
      </w:r>
      <w:r w:rsidR="00EF74B3">
        <w:rPr>
          <w:rFonts w:hint="cs"/>
          <w:cs/>
          <w:lang w:bidi="si-LK"/>
        </w:rPr>
        <w:t>්</w:t>
      </w:r>
      <w:r w:rsidRPr="00C066C0">
        <w:rPr>
          <w:cs/>
          <w:lang w:bidi="si-LK"/>
        </w:rPr>
        <w:t>ත්‍රිය</w:t>
      </w:r>
      <w:r w:rsidRPr="00C066C0">
        <w:t xml:space="preserve">, </w:t>
      </w:r>
      <w:r w:rsidRPr="00EF74B3">
        <w:rPr>
          <w:b/>
          <w:bCs/>
          <w:cs/>
          <w:lang w:bidi="si-LK"/>
        </w:rPr>
        <w:t>ගිහිනී</w:t>
      </w:r>
      <w:r w:rsidRPr="00EF74B3">
        <w:rPr>
          <w:b/>
          <w:bCs/>
        </w:rPr>
        <w:t>,</w:t>
      </w:r>
      <w:r w:rsidRPr="00C066C0">
        <w:t xml:space="preserve"> </w:t>
      </w:r>
      <w:r w:rsidRPr="00C066C0">
        <w:rPr>
          <w:cs/>
          <w:lang w:bidi="si-LK"/>
        </w:rPr>
        <w:t>නම් වූ</w:t>
      </w:r>
      <w:r w:rsidR="00EF74B3">
        <w:rPr>
          <w:rFonts w:hint="cs"/>
          <w:cs/>
          <w:lang w:bidi="si-LK"/>
        </w:rPr>
        <w:t xml:space="preserve">. </w:t>
      </w:r>
      <w:r w:rsidR="003E6E91">
        <w:t>‘</w:t>
      </w:r>
      <w:r w:rsidRPr="00C066C0">
        <w:rPr>
          <w:cs/>
          <w:lang w:bidi="si-LK"/>
        </w:rPr>
        <w:t>ගහ</w:t>
      </w:r>
      <w:r w:rsidR="00EF74B3">
        <w:rPr>
          <w:rFonts w:hint="cs"/>
          <w:cs/>
          <w:lang w:bidi="si-LK"/>
        </w:rPr>
        <w:t>මෙ</w:t>
      </w:r>
      <w:r w:rsidR="00EF74B3">
        <w:rPr>
          <w:cs/>
          <w:lang w:bidi="si-LK"/>
        </w:rPr>
        <w:t>ති</w:t>
      </w:r>
      <w:r w:rsidR="00807DB8">
        <w:rPr>
          <w:rFonts w:hint="cs"/>
          <w:cs/>
          <w:lang w:bidi="si-LK"/>
        </w:rPr>
        <w:t>සො</w:t>
      </w:r>
      <w:r w:rsidRPr="00C066C0">
        <w:rPr>
          <w:cs/>
          <w:lang w:bidi="si-LK"/>
        </w:rPr>
        <w:t xml:space="preserve"> අත්ථිහි</w:t>
      </w:r>
      <w:r w:rsidR="00EF74B3">
        <w:rPr>
          <w:rFonts w:hint="cs"/>
          <w:cs/>
          <w:lang w:bidi="si-LK"/>
        </w:rPr>
        <w:t xml:space="preserve"> </w:t>
      </w:r>
      <w:r w:rsidRPr="00C066C0">
        <w:rPr>
          <w:cs/>
          <w:lang w:bidi="si-LK"/>
        </w:rPr>
        <w:t>=</w:t>
      </w:r>
      <w:r w:rsidR="00EF74B3">
        <w:rPr>
          <w:rFonts w:hint="cs"/>
          <w:cs/>
          <w:lang w:bidi="si-LK"/>
        </w:rPr>
        <w:t xml:space="preserve"> </w:t>
      </w:r>
      <w:r w:rsidR="00EF74B3">
        <w:rPr>
          <w:cs/>
          <w:lang w:bidi="si-LK"/>
        </w:rPr>
        <w:t>ගිහින</w:t>
      </w:r>
      <w:r w:rsidR="00EF74B3">
        <w:rPr>
          <w:rFonts w:hint="cs"/>
          <w:cs/>
          <w:lang w:bidi="si-LK"/>
        </w:rPr>
        <w:t>ී</w:t>
      </w:r>
      <w:r w:rsidR="003E6E91">
        <w:t>’</w:t>
      </w:r>
      <w:r w:rsidRPr="00C066C0">
        <w:t xml:space="preserve"> </w:t>
      </w:r>
      <w:r w:rsidRPr="00C066C0">
        <w:rPr>
          <w:cs/>
          <w:lang w:bidi="si-LK"/>
        </w:rPr>
        <w:t>යනු එහි අ</w:t>
      </w:r>
      <w:r w:rsidR="002606F2">
        <w:rPr>
          <w:cs/>
          <w:lang w:bidi="si-LK"/>
        </w:rPr>
        <w:t>ර්‍ත්‍ථ</w:t>
      </w:r>
      <w:r w:rsidRPr="00C066C0">
        <w:rPr>
          <w:cs/>
          <w:lang w:bidi="si-LK"/>
        </w:rPr>
        <w:t xml:space="preserve"> පැහැදිලි කිරීම ය. මෙහි එන ගිහි ශබ්දයෙන් ස</w:t>
      </w:r>
      <w:r w:rsidR="00EF74B3">
        <w:rPr>
          <w:rFonts w:hint="cs"/>
          <w:cs/>
          <w:lang w:bidi="si-LK"/>
        </w:rPr>
        <w:t>්</w:t>
      </w:r>
      <w:r w:rsidR="00EF74B3">
        <w:rPr>
          <w:cs/>
          <w:lang w:bidi="si-LK"/>
        </w:rPr>
        <w:t>ත්‍රී</w:t>
      </w:r>
      <w:r w:rsidRPr="00C066C0">
        <w:rPr>
          <w:cs/>
          <w:lang w:bidi="si-LK"/>
        </w:rPr>
        <w:t>පුරුෂදෙප</w:t>
      </w:r>
      <w:r w:rsidR="00022B53">
        <w:rPr>
          <w:cs/>
          <w:lang w:bidi="si-LK"/>
        </w:rPr>
        <w:t>ක්‍ෂ</w:t>
      </w:r>
      <w:r w:rsidRPr="00C066C0">
        <w:rPr>
          <w:cs/>
          <w:lang w:bidi="si-LK"/>
        </w:rPr>
        <w:t xml:space="preserve">ය ම වෙනසක් නැති ව කිය යුතු යි. </w:t>
      </w:r>
    </w:p>
    <w:p w14:paraId="524E44FC" w14:textId="2ECDC9EC" w:rsidR="00EF74B3" w:rsidRDefault="00C066C0" w:rsidP="005673D8">
      <w:pPr>
        <w:rPr>
          <w:lang w:bidi="si-LK"/>
        </w:rPr>
      </w:pPr>
      <w:r w:rsidRPr="00EF74B3">
        <w:rPr>
          <w:b/>
          <w:bCs/>
          <w:cs/>
          <w:lang w:bidi="si-LK"/>
        </w:rPr>
        <w:t>පබ්බජි</w:t>
      </w:r>
      <w:r w:rsidR="00EF74B3" w:rsidRPr="00EF74B3">
        <w:rPr>
          <w:rFonts w:hint="cs"/>
          <w:b/>
          <w:bCs/>
          <w:cs/>
          <w:lang w:bidi="si-LK"/>
        </w:rPr>
        <w:t>තා</w:t>
      </w:r>
      <w:r w:rsidRPr="00EF74B3">
        <w:rPr>
          <w:b/>
          <w:bCs/>
        </w:rPr>
        <w:t>,</w:t>
      </w:r>
      <w:r w:rsidRPr="00C066C0">
        <w:t xml:space="preserve"> </w:t>
      </w:r>
      <w:r w:rsidRPr="00C066C0">
        <w:rPr>
          <w:cs/>
          <w:lang w:bidi="si-LK"/>
        </w:rPr>
        <w:t>ගිහිගෙට හිත වූ කෘෂී වණික් ගොර</w:t>
      </w:r>
      <w:r w:rsidR="00022B53">
        <w:rPr>
          <w:cs/>
          <w:lang w:bidi="si-LK"/>
        </w:rPr>
        <w:t>ක්‍ෂා</w:t>
      </w:r>
      <w:r w:rsidRPr="00C066C0">
        <w:rPr>
          <w:cs/>
          <w:lang w:bidi="si-LK"/>
        </w:rPr>
        <w:t>දීක</w:t>
      </w:r>
      <w:r w:rsidR="00983463">
        <w:rPr>
          <w:rFonts w:hint="cs"/>
          <w:cs/>
          <w:lang w:bidi="si-LK"/>
        </w:rPr>
        <w:t>ර්‍ම</w:t>
      </w:r>
      <w:r w:rsidRPr="00C066C0">
        <w:rPr>
          <w:cs/>
          <w:lang w:bidi="si-LK"/>
        </w:rPr>
        <w:t>ය අගාරික</w:t>
      </w:r>
      <w:r w:rsidRPr="00C066C0">
        <w:t xml:space="preserve">, </w:t>
      </w:r>
      <w:r w:rsidRPr="00C066C0">
        <w:rPr>
          <w:cs/>
          <w:lang w:bidi="si-LK"/>
        </w:rPr>
        <w:t>යි කියනු ලැබේ. ඒ මේ අගාරිකක</w:t>
      </w:r>
      <w:r w:rsidR="00983463">
        <w:rPr>
          <w:rFonts w:hint="cs"/>
          <w:cs/>
          <w:lang w:bidi="si-LK"/>
        </w:rPr>
        <w:t>ර්‍ම</w:t>
      </w:r>
      <w:r w:rsidRPr="00C066C0">
        <w:rPr>
          <w:cs/>
          <w:lang w:bidi="si-LK"/>
        </w:rPr>
        <w:t>ය යම් තැනෙක නැ</w:t>
      </w:r>
      <w:r w:rsidR="00EF74B3">
        <w:rPr>
          <w:rFonts w:hint="cs"/>
          <w:cs/>
          <w:lang w:bidi="si-LK"/>
        </w:rPr>
        <w:t>ත්</w:t>
      </w:r>
      <w:r w:rsidRPr="00C066C0">
        <w:rPr>
          <w:cs/>
          <w:lang w:bidi="si-LK"/>
        </w:rPr>
        <w:t>තේ ද ඒ අනගාරික</w:t>
      </w:r>
      <w:r w:rsidRPr="00C066C0">
        <w:t xml:space="preserve">, </w:t>
      </w:r>
      <w:r w:rsidRPr="00C066C0">
        <w:rPr>
          <w:cs/>
          <w:lang w:bidi="si-LK"/>
        </w:rPr>
        <w:t>නමු. ප්‍රව්‍රජ්‍ය</w:t>
      </w:r>
      <w:r w:rsidR="00EF74B3">
        <w:rPr>
          <w:rFonts w:hint="cs"/>
          <w:cs/>
          <w:lang w:bidi="si-LK"/>
        </w:rPr>
        <w:t>ා</w:t>
      </w:r>
      <w:r w:rsidRPr="00C066C0">
        <w:rPr>
          <w:cs/>
          <w:lang w:bidi="si-LK"/>
        </w:rPr>
        <w:t xml:space="preserve">ව යි. </w:t>
      </w:r>
      <w:r w:rsidR="003E6E91">
        <w:rPr>
          <w:b/>
          <w:bCs/>
        </w:rPr>
        <w:t>‘</w:t>
      </w:r>
      <w:r w:rsidRPr="00EF74B3">
        <w:rPr>
          <w:b/>
          <w:bCs/>
          <w:cs/>
          <w:lang w:bidi="si-LK"/>
        </w:rPr>
        <w:t>නත්ථි එත්ථ අගාරියන</w:t>
      </w:r>
      <w:r w:rsidR="00EF74B3" w:rsidRPr="00EF74B3">
        <w:rPr>
          <w:rFonts w:hint="cs"/>
          <w:b/>
          <w:bCs/>
          <w:cs/>
          <w:lang w:bidi="si-LK"/>
        </w:rPr>
        <w:t>්ති</w:t>
      </w:r>
      <w:r w:rsidRPr="00EF74B3">
        <w:rPr>
          <w:b/>
          <w:bCs/>
          <w:cs/>
          <w:lang w:bidi="si-LK"/>
        </w:rPr>
        <w:t xml:space="preserve"> අනගාරියා පබ්බජ</w:t>
      </w:r>
      <w:r w:rsidR="00EF74B3" w:rsidRPr="00EF74B3">
        <w:rPr>
          <w:rFonts w:hint="cs"/>
          <w:b/>
          <w:bCs/>
          <w:cs/>
          <w:lang w:bidi="si-LK"/>
        </w:rPr>
        <w:t>්</w:t>
      </w:r>
      <w:r w:rsidRPr="00EF74B3">
        <w:rPr>
          <w:b/>
          <w:bCs/>
          <w:cs/>
          <w:lang w:bidi="si-LK"/>
        </w:rPr>
        <w:t>ජා</w:t>
      </w:r>
      <w:r w:rsidR="003E6E91">
        <w:rPr>
          <w:b/>
          <w:bCs/>
          <w:cs/>
          <w:lang w:bidi="si-LK"/>
        </w:rPr>
        <w:t>’</w:t>
      </w:r>
      <w:r w:rsidR="00EF74B3">
        <w:rPr>
          <w:rFonts w:hint="cs"/>
          <w:cs/>
          <w:lang w:bidi="si-LK"/>
        </w:rPr>
        <w:t xml:space="preserve"> </w:t>
      </w:r>
      <w:r w:rsidRPr="00C066C0">
        <w:rPr>
          <w:cs/>
          <w:lang w:bidi="si-LK"/>
        </w:rPr>
        <w:t xml:space="preserve">යි ඒ කීහ. පැවිද්ද හැම කුශලයකට ම ඉඩ ඇති බැවින් </w:t>
      </w:r>
      <w:r w:rsidR="003E6E91">
        <w:rPr>
          <w:b/>
          <w:bCs/>
        </w:rPr>
        <w:t>‘</w:t>
      </w:r>
      <w:r w:rsidRPr="00EF74B3">
        <w:rPr>
          <w:b/>
          <w:bCs/>
          <w:cs/>
          <w:lang w:bidi="si-LK"/>
        </w:rPr>
        <w:t>අ</w:t>
      </w:r>
      <w:r w:rsidR="00EF74B3" w:rsidRPr="00EF74B3">
        <w:rPr>
          <w:rFonts w:hint="cs"/>
          <w:b/>
          <w:bCs/>
          <w:cs/>
          <w:lang w:bidi="si-LK"/>
        </w:rPr>
        <w:t>බ්‍භොකාසො</w:t>
      </w:r>
      <w:r w:rsidRPr="00EF74B3">
        <w:rPr>
          <w:b/>
          <w:bCs/>
          <w:cs/>
          <w:lang w:bidi="si-LK"/>
        </w:rPr>
        <w:t xml:space="preserve"> පබ්බජ්ජා</w:t>
      </w:r>
      <w:r w:rsidR="003E6E91">
        <w:rPr>
          <w:b/>
          <w:bCs/>
        </w:rPr>
        <w:t>’</w:t>
      </w:r>
      <w:r w:rsidRPr="00C066C0">
        <w:t xml:space="preserve"> </w:t>
      </w:r>
      <w:r w:rsidRPr="00C066C0">
        <w:rPr>
          <w:cs/>
          <w:lang w:bidi="si-LK"/>
        </w:rPr>
        <w:t xml:space="preserve">යි වදාළ </w:t>
      </w:r>
      <w:r w:rsidR="00EF74B3">
        <w:rPr>
          <w:rFonts w:hint="cs"/>
          <w:cs/>
          <w:lang w:bidi="si-LK"/>
        </w:rPr>
        <w:t>සේ</w:t>
      </w:r>
      <w:r w:rsidRPr="00C066C0">
        <w:rPr>
          <w:cs/>
          <w:lang w:bidi="si-LK"/>
        </w:rPr>
        <w:t>ක. මෙ කී අනගාරි</w:t>
      </w:r>
      <w:r w:rsidR="00EF74B3">
        <w:rPr>
          <w:cs/>
          <w:lang w:bidi="si-LK"/>
        </w:rPr>
        <w:t>යසංඛ්‍යාත ප්‍රව්‍රජ්‍යාවට පැමිණ</w:t>
      </w:r>
      <w:r w:rsidR="00EF74B3">
        <w:rPr>
          <w:rFonts w:hint="cs"/>
          <w:cs/>
          <w:lang w:bidi="si-LK"/>
        </w:rPr>
        <w:t>ියෝ</w:t>
      </w:r>
      <w:r w:rsidRPr="00C066C0">
        <w:rPr>
          <w:cs/>
          <w:lang w:bidi="si-LK"/>
        </w:rPr>
        <w:t xml:space="preserve"> ප්‍රව්‍රජිතයෝ ය. පබ්බජිත</w:t>
      </w:r>
      <w:r w:rsidRPr="00C066C0">
        <w:t xml:space="preserve">, </w:t>
      </w:r>
      <w:r w:rsidRPr="00C066C0">
        <w:rPr>
          <w:cs/>
          <w:lang w:bidi="si-LK"/>
        </w:rPr>
        <w:t>යනු පාළි යි. පැවිද්ද නිසා එයට පිළිප</w:t>
      </w:r>
      <w:r w:rsidR="00EF74B3">
        <w:rPr>
          <w:rFonts w:hint="cs"/>
          <w:cs/>
          <w:lang w:bidi="si-LK"/>
        </w:rPr>
        <w:t>න්</w:t>
      </w:r>
      <w:r w:rsidRPr="00C066C0">
        <w:rPr>
          <w:cs/>
          <w:lang w:bidi="si-LK"/>
        </w:rPr>
        <w:t>නහු විසින් තම සිතෙහි හටගන්නා රාගාදී වූ පාපමල සෝදා හරින බැවින් අනගාරිකපටිපදාව</w:t>
      </w:r>
      <w:r w:rsidRPr="00C066C0">
        <w:t xml:space="preserve">, </w:t>
      </w:r>
      <w:r w:rsidRPr="00C066C0">
        <w:rPr>
          <w:cs/>
          <w:lang w:bidi="si-LK"/>
        </w:rPr>
        <w:t>පබ</w:t>
      </w:r>
      <w:r w:rsidR="00EF74B3">
        <w:rPr>
          <w:rFonts w:hint="cs"/>
          <w:cs/>
          <w:lang w:bidi="si-LK"/>
        </w:rPr>
        <w:t>්</w:t>
      </w:r>
      <w:r w:rsidRPr="00C066C0">
        <w:rPr>
          <w:cs/>
          <w:lang w:bidi="si-LK"/>
        </w:rPr>
        <w:t>බජ්ජා නමින් හඳුන්වන ල</w:t>
      </w:r>
      <w:r w:rsidR="00EF74B3">
        <w:rPr>
          <w:rFonts w:hint="cs"/>
          <w:cs/>
          <w:lang w:bidi="si-LK"/>
        </w:rPr>
        <w:t>ද්</w:t>
      </w:r>
      <w:r w:rsidRPr="00C066C0">
        <w:rPr>
          <w:cs/>
          <w:lang w:bidi="si-LK"/>
        </w:rPr>
        <w:t xml:space="preserve">දී ය. </w:t>
      </w:r>
    </w:p>
    <w:p w14:paraId="1FB968B1" w14:textId="44AF6F37" w:rsidR="0068010D" w:rsidRDefault="00C066C0" w:rsidP="004F4576">
      <w:pPr>
        <w:rPr>
          <w:lang w:bidi="si-LK"/>
        </w:rPr>
      </w:pPr>
      <w:r w:rsidRPr="00C066C0">
        <w:rPr>
          <w:cs/>
          <w:lang w:bidi="si-LK"/>
        </w:rPr>
        <w:t>ගිහිසංයෝජන නමින් හඳුන්වන වස්තුකාමයන් සිඳහැරියෝ ද පබ</w:t>
      </w:r>
      <w:r w:rsidR="00EF74B3">
        <w:rPr>
          <w:rFonts w:hint="cs"/>
          <w:cs/>
          <w:lang w:bidi="si-LK"/>
        </w:rPr>
        <w:t>්</w:t>
      </w:r>
      <w:r w:rsidRPr="00C066C0">
        <w:rPr>
          <w:cs/>
          <w:lang w:bidi="si-LK"/>
        </w:rPr>
        <w:t>බජිතයෝ ය. පැවිද්දට යන්නන් විසින් සකල</w:t>
      </w:r>
      <w:r w:rsidR="003C272F">
        <w:rPr>
          <w:cs/>
          <w:lang w:bidi="si-LK"/>
        </w:rPr>
        <w:t>භෝග</w:t>
      </w:r>
      <w:r w:rsidRPr="00C066C0">
        <w:rPr>
          <w:cs/>
          <w:lang w:bidi="si-LK"/>
        </w:rPr>
        <w:t xml:space="preserve"> රාසිය</w:t>
      </w:r>
      <w:r w:rsidR="00C909C1">
        <w:rPr>
          <w:cs/>
          <w:lang w:bidi="si-LK"/>
        </w:rPr>
        <w:t>ත්</w:t>
      </w:r>
      <w:r w:rsidRPr="00C066C0">
        <w:rPr>
          <w:cs/>
          <w:lang w:bidi="si-LK"/>
        </w:rPr>
        <w:t xml:space="preserve"> ඤාතිපරිවට්ටය</w:t>
      </w:r>
      <w:r w:rsidR="00C909C1">
        <w:rPr>
          <w:cs/>
          <w:lang w:bidi="si-LK"/>
        </w:rPr>
        <w:t>ත්</w:t>
      </w:r>
      <w:r w:rsidRPr="00C066C0">
        <w:rPr>
          <w:cs/>
          <w:lang w:bidi="si-LK"/>
        </w:rPr>
        <w:t xml:space="preserve"> මුළුමන</w:t>
      </w:r>
      <w:r w:rsidR="000A2035">
        <w:rPr>
          <w:cs/>
          <w:lang w:bidi="si-LK"/>
        </w:rPr>
        <w:t>ින් අත්හළ යුතු ය. එහෙයින් පැවිද</w:t>
      </w:r>
      <w:r w:rsidR="000A2035">
        <w:rPr>
          <w:rFonts w:hint="cs"/>
          <w:cs/>
          <w:lang w:bidi="si-LK"/>
        </w:rPr>
        <w:t>්</w:t>
      </w:r>
      <w:r w:rsidRPr="00C066C0">
        <w:rPr>
          <w:cs/>
          <w:lang w:bidi="si-LK"/>
        </w:rPr>
        <w:t>ද</w:t>
      </w:r>
      <w:r w:rsidRPr="000A2035">
        <w:rPr>
          <w:b/>
          <w:bCs/>
          <w:cs/>
          <w:lang w:bidi="si-LK"/>
        </w:rPr>
        <w:t xml:space="preserve"> නෙ</w:t>
      </w:r>
      <w:r w:rsidR="000A2035" w:rsidRPr="000A2035">
        <w:rPr>
          <w:rFonts w:hint="cs"/>
          <w:b/>
          <w:bCs/>
          <w:cs/>
          <w:lang w:bidi="si-LK"/>
        </w:rPr>
        <w:t>ක‍්ඛම‍්ම</w:t>
      </w:r>
      <w:r w:rsidRPr="00C066C0">
        <w:t xml:space="preserve">, </w:t>
      </w:r>
      <w:r w:rsidRPr="00C066C0">
        <w:rPr>
          <w:cs/>
          <w:lang w:bidi="si-LK"/>
        </w:rPr>
        <w:t>නමින් ද කිය වේ පළමු කොට පිරිය යුතු සීලය</w:t>
      </w:r>
      <w:r w:rsidRPr="00C066C0">
        <w:t xml:space="preserve">, </w:t>
      </w:r>
      <w:r w:rsidRPr="00C066C0">
        <w:rPr>
          <w:cs/>
          <w:lang w:bidi="si-LK"/>
        </w:rPr>
        <w:t>දෙවනු ව වැඩිය යුතු සමාධිය</w:t>
      </w:r>
      <w:r w:rsidRPr="00C066C0">
        <w:t xml:space="preserve">, </w:t>
      </w:r>
      <w:r w:rsidRPr="00C066C0">
        <w:rPr>
          <w:cs/>
          <w:lang w:bidi="si-LK"/>
        </w:rPr>
        <w:t>තෙවනු ව දියුණු කළයුතු ප්‍රඥාව එසේ යම් කෙනෙක් පුරත් ද</w:t>
      </w:r>
      <w:r w:rsidRPr="00C066C0">
        <w:t xml:space="preserve">, </w:t>
      </w:r>
      <w:r w:rsidRPr="00C066C0">
        <w:rPr>
          <w:cs/>
          <w:lang w:bidi="si-LK"/>
        </w:rPr>
        <w:t>වඩත් ද</w:t>
      </w:r>
      <w:r w:rsidRPr="00C066C0">
        <w:t xml:space="preserve">, </w:t>
      </w:r>
      <w:r w:rsidRPr="00C066C0">
        <w:rPr>
          <w:cs/>
          <w:lang w:bidi="si-LK"/>
        </w:rPr>
        <w:t>දියුණු කෙරත් ද ඔවුහු පබ්බජිතැ</w:t>
      </w:r>
      <w:r w:rsidRPr="00C066C0">
        <w:t xml:space="preserve">, </w:t>
      </w:r>
      <w:r w:rsidRPr="00C066C0">
        <w:rPr>
          <w:cs/>
          <w:lang w:bidi="si-LK"/>
        </w:rPr>
        <w:t xml:space="preserve">යි තවත් ලෙසකින් මෙය විවරණය කළහ. </w:t>
      </w:r>
      <w:r w:rsidR="003E6E91">
        <w:rPr>
          <w:b/>
          <w:bCs/>
          <w:cs/>
          <w:lang w:bidi="si-LK"/>
        </w:rPr>
        <w:t>‘</w:t>
      </w:r>
      <w:r w:rsidRPr="000A2035">
        <w:rPr>
          <w:b/>
          <w:bCs/>
          <w:cs/>
          <w:lang w:bidi="si-LK"/>
        </w:rPr>
        <w:t>පබ්බා ප</w:t>
      </w:r>
      <w:r w:rsidR="000A2035" w:rsidRPr="000A2035">
        <w:rPr>
          <w:rFonts w:hint="cs"/>
          <w:b/>
          <w:bCs/>
          <w:cs/>
          <w:lang w:bidi="si-LK"/>
        </w:rPr>
        <w:t>බ්</w:t>
      </w:r>
      <w:r w:rsidRPr="000A2035">
        <w:rPr>
          <w:b/>
          <w:bCs/>
          <w:cs/>
          <w:lang w:bidi="si-LK"/>
        </w:rPr>
        <w:t>බං ජින</w:t>
      </w:r>
      <w:r w:rsidR="000A2035" w:rsidRPr="000A2035">
        <w:rPr>
          <w:rFonts w:hint="cs"/>
          <w:b/>
          <w:bCs/>
          <w:cs/>
          <w:lang w:bidi="si-LK"/>
        </w:rPr>
        <w:t>න‍්තී</w:t>
      </w:r>
      <w:r w:rsidRPr="000A2035">
        <w:rPr>
          <w:b/>
          <w:bCs/>
          <w:cs/>
          <w:lang w:bidi="si-LK"/>
        </w:rPr>
        <w:t>ති = ප</w:t>
      </w:r>
      <w:r w:rsidR="000A2035" w:rsidRPr="000A2035">
        <w:rPr>
          <w:rFonts w:hint="cs"/>
          <w:b/>
          <w:bCs/>
          <w:cs/>
          <w:lang w:bidi="si-LK"/>
        </w:rPr>
        <w:t>බ්බජිතා</w:t>
      </w:r>
      <w:r w:rsidRPr="00C066C0">
        <w:t xml:space="preserve">, </w:t>
      </w:r>
      <w:r w:rsidRPr="000A2035">
        <w:rPr>
          <w:b/>
          <w:bCs/>
          <w:cs/>
          <w:lang w:bidi="si-LK"/>
        </w:rPr>
        <w:t>පඨමං සීලප</w:t>
      </w:r>
      <w:r w:rsidR="000A2035" w:rsidRPr="000A2035">
        <w:rPr>
          <w:rFonts w:hint="cs"/>
          <w:b/>
          <w:bCs/>
          <w:cs/>
          <w:lang w:bidi="si-LK"/>
        </w:rPr>
        <w:t>බ‍්බං</w:t>
      </w:r>
      <w:r w:rsidRPr="000A2035">
        <w:rPr>
          <w:b/>
          <w:bCs/>
          <w:cs/>
          <w:lang w:bidi="si-LK"/>
        </w:rPr>
        <w:t xml:space="preserve"> දුතියං සමා</w:t>
      </w:r>
      <w:r w:rsidR="000A2035" w:rsidRPr="000A2035">
        <w:rPr>
          <w:rFonts w:hint="cs"/>
          <w:b/>
          <w:bCs/>
          <w:cs/>
          <w:lang w:bidi="si-LK"/>
        </w:rPr>
        <w:t>ධි</w:t>
      </w:r>
      <w:r w:rsidRPr="000A2035">
        <w:rPr>
          <w:b/>
          <w:bCs/>
          <w:cs/>
          <w:lang w:bidi="si-LK"/>
        </w:rPr>
        <w:t>පබ්බං තතියං පඤ්ඤාපබ්බ</w:t>
      </w:r>
      <w:r w:rsidR="000A2035" w:rsidRPr="000A2035">
        <w:rPr>
          <w:rFonts w:hint="cs"/>
          <w:b/>
          <w:bCs/>
          <w:cs/>
          <w:lang w:bidi="si-LK"/>
        </w:rPr>
        <w:t>ං</w:t>
      </w:r>
      <w:r w:rsidRPr="000A2035">
        <w:rPr>
          <w:b/>
          <w:bCs/>
          <w:cs/>
          <w:lang w:bidi="si-LK"/>
        </w:rPr>
        <w:t xml:space="preserve"> පටිපාටියා ජ</w:t>
      </w:r>
      <w:r w:rsidR="000A2035" w:rsidRPr="000A2035">
        <w:rPr>
          <w:rFonts w:hint="cs"/>
          <w:b/>
          <w:bCs/>
          <w:cs/>
          <w:lang w:bidi="si-LK"/>
        </w:rPr>
        <w:t>ි</w:t>
      </w:r>
      <w:r w:rsidRPr="000A2035">
        <w:rPr>
          <w:b/>
          <w:bCs/>
          <w:cs/>
          <w:lang w:bidi="si-LK"/>
        </w:rPr>
        <w:t>න</w:t>
      </w:r>
      <w:r w:rsidR="000A2035" w:rsidRPr="000A2035">
        <w:rPr>
          <w:rFonts w:hint="cs"/>
          <w:b/>
          <w:bCs/>
          <w:cs/>
          <w:lang w:bidi="si-LK"/>
        </w:rPr>
        <w:t>න්</w:t>
      </w:r>
      <w:r w:rsidRPr="000A2035">
        <w:rPr>
          <w:b/>
          <w:bCs/>
          <w:cs/>
          <w:lang w:bidi="si-LK"/>
        </w:rPr>
        <w:t>තීති</w:t>
      </w:r>
      <w:r w:rsidR="000A2035" w:rsidRPr="000A2035">
        <w:rPr>
          <w:rFonts w:hint="cs"/>
          <w:b/>
          <w:bCs/>
          <w:cs/>
          <w:lang w:bidi="si-LK"/>
        </w:rPr>
        <w:t xml:space="preserve"> </w:t>
      </w:r>
      <w:r w:rsidRPr="000A2035">
        <w:rPr>
          <w:b/>
          <w:bCs/>
          <w:cs/>
          <w:lang w:bidi="si-LK"/>
        </w:rPr>
        <w:t>= පබ්බජිතා</w:t>
      </w:r>
      <w:r w:rsidR="003E6E91">
        <w:rPr>
          <w:b/>
          <w:bCs/>
        </w:rPr>
        <w:t>’</w:t>
      </w:r>
      <w:r w:rsidRPr="000A2035">
        <w:rPr>
          <w:b/>
          <w:bCs/>
        </w:rPr>
        <w:t xml:space="preserve"> </w:t>
      </w:r>
      <w:r w:rsidRPr="00C066C0">
        <w:rPr>
          <w:cs/>
          <w:lang w:bidi="si-LK"/>
        </w:rPr>
        <w:t>යනු එහි අ</w:t>
      </w:r>
      <w:r w:rsidR="002606F2">
        <w:rPr>
          <w:cs/>
          <w:lang w:bidi="si-LK"/>
        </w:rPr>
        <w:t>ර්‍ත්‍ථ</w:t>
      </w:r>
      <w:r w:rsidRPr="00C066C0">
        <w:rPr>
          <w:cs/>
          <w:lang w:bidi="si-LK"/>
        </w:rPr>
        <w:t>සම</w:t>
      </w:r>
      <w:r w:rsidR="002606F2">
        <w:rPr>
          <w:cs/>
          <w:lang w:bidi="si-LK"/>
        </w:rPr>
        <w:t>ර්‍ත්‍ථ</w:t>
      </w:r>
      <w:r w:rsidRPr="00C066C0">
        <w:rPr>
          <w:cs/>
          <w:lang w:bidi="si-LK"/>
        </w:rPr>
        <w:t>නය යි. මේ අ</w:t>
      </w:r>
      <w:r w:rsidR="002606F2">
        <w:rPr>
          <w:cs/>
          <w:lang w:bidi="si-LK"/>
        </w:rPr>
        <w:t>ර්‍ත්‍ථ</w:t>
      </w:r>
      <w:r w:rsidRPr="00C066C0">
        <w:rPr>
          <w:cs/>
          <w:lang w:bidi="si-LK"/>
        </w:rPr>
        <w:t>ය සලක</w:t>
      </w:r>
      <w:r w:rsidR="000A2035">
        <w:rPr>
          <w:rFonts w:hint="cs"/>
          <w:cs/>
          <w:lang w:bidi="si-LK"/>
        </w:rPr>
        <w:t>න්</w:t>
      </w:r>
      <w:r w:rsidRPr="00C066C0">
        <w:rPr>
          <w:cs/>
          <w:lang w:bidi="si-LK"/>
        </w:rPr>
        <w:t xml:space="preserve">නෝ </w:t>
      </w:r>
      <w:r w:rsidRPr="000A2035">
        <w:rPr>
          <w:b/>
          <w:bCs/>
          <w:cs/>
          <w:lang w:bidi="si-LK"/>
        </w:rPr>
        <w:t>පබ</w:t>
      </w:r>
      <w:r w:rsidR="000A2035" w:rsidRPr="000A2035">
        <w:rPr>
          <w:rFonts w:hint="cs"/>
          <w:b/>
          <w:bCs/>
          <w:cs/>
          <w:lang w:bidi="si-LK"/>
        </w:rPr>
        <w:t>්</w:t>
      </w:r>
      <w:r w:rsidRPr="000A2035">
        <w:rPr>
          <w:b/>
          <w:bCs/>
          <w:cs/>
          <w:lang w:bidi="si-LK"/>
        </w:rPr>
        <w:t>බජිත</w:t>
      </w:r>
      <w:r w:rsidRPr="00C066C0">
        <w:rPr>
          <w:cs/>
          <w:lang w:bidi="si-LK"/>
        </w:rPr>
        <w:t xml:space="preserve"> ශබ්දය</w:t>
      </w:r>
      <w:r w:rsidRPr="00C066C0">
        <w:t xml:space="preserve">, </w:t>
      </w:r>
      <w:r w:rsidR="000A2035" w:rsidRPr="000A2035">
        <w:rPr>
          <w:b/>
          <w:bCs/>
          <w:cs/>
          <w:lang w:bidi="si-LK"/>
        </w:rPr>
        <w:t>පබ‍්බං</w:t>
      </w:r>
      <w:r w:rsidRPr="000A2035">
        <w:rPr>
          <w:b/>
          <w:bCs/>
        </w:rPr>
        <w:t>,</w:t>
      </w:r>
      <w:r w:rsidRPr="00C066C0">
        <w:t xml:space="preserve"> </w:t>
      </w:r>
      <w:r w:rsidRPr="00C066C0">
        <w:rPr>
          <w:cs/>
          <w:lang w:bidi="si-LK"/>
        </w:rPr>
        <w:t xml:space="preserve">යනු පෙරටු කොට </w:t>
      </w:r>
      <w:r w:rsidRPr="000A2035">
        <w:rPr>
          <w:b/>
          <w:bCs/>
          <w:cs/>
          <w:lang w:bidi="si-LK"/>
        </w:rPr>
        <w:t>ජි - ජයෙ</w:t>
      </w:r>
      <w:r w:rsidRPr="00C066C0">
        <w:rPr>
          <w:cs/>
          <w:lang w:bidi="si-LK"/>
        </w:rPr>
        <w:t xml:space="preserve"> යන ධාතුවෙන් </w:t>
      </w:r>
      <w:r w:rsidRPr="000A2035">
        <w:rPr>
          <w:b/>
          <w:bCs/>
          <w:cs/>
          <w:lang w:bidi="si-LK"/>
        </w:rPr>
        <w:t>ත</w:t>
      </w:r>
      <w:r w:rsidRPr="00C066C0">
        <w:rPr>
          <w:cs/>
          <w:lang w:bidi="si-LK"/>
        </w:rPr>
        <w:t xml:space="preserve"> ප්‍රත්‍යය කොට සිද්ධ කරති</w:t>
      </w:r>
      <w:r w:rsidR="000A2035">
        <w:rPr>
          <w:rFonts w:hint="cs"/>
          <w:cs/>
          <w:lang w:bidi="si-LK"/>
        </w:rPr>
        <w:t>.</w:t>
      </w:r>
      <w:r w:rsidR="005C1E6D">
        <w:rPr>
          <w:cs/>
          <w:lang w:bidi="si-LK"/>
        </w:rPr>
        <w:t xml:space="preserve"> </w:t>
      </w:r>
      <w:r w:rsidR="003E6E91">
        <w:rPr>
          <w:b/>
          <w:bCs/>
          <w:cs/>
          <w:lang w:bidi="si-LK"/>
        </w:rPr>
        <w:t>‘</w:t>
      </w:r>
      <w:r w:rsidR="000A2035" w:rsidRPr="000A2035">
        <w:rPr>
          <w:rFonts w:hint="cs"/>
          <w:b/>
          <w:bCs/>
          <w:cs/>
          <w:lang w:bidi="si-LK"/>
        </w:rPr>
        <w:t>සෙට‍්ඨත‍්තං</w:t>
      </w:r>
      <w:r w:rsidRPr="000A2035">
        <w:rPr>
          <w:b/>
          <w:bCs/>
          <w:cs/>
          <w:lang w:bidi="si-LK"/>
        </w:rPr>
        <w:t xml:space="preserve"> වජන</w:t>
      </w:r>
      <w:r w:rsidR="000A2035" w:rsidRPr="000A2035">
        <w:rPr>
          <w:rFonts w:hint="cs"/>
          <w:b/>
          <w:bCs/>
          <w:cs/>
          <w:lang w:bidi="si-LK"/>
        </w:rPr>
        <w:t>්තී</w:t>
      </w:r>
      <w:r w:rsidRPr="000A2035">
        <w:rPr>
          <w:b/>
          <w:bCs/>
          <w:cs/>
          <w:lang w:bidi="si-LK"/>
        </w:rPr>
        <w:t>ති = පබ්බජිතා</w:t>
      </w:r>
      <w:r w:rsidR="003E6E91">
        <w:rPr>
          <w:b/>
          <w:bCs/>
        </w:rPr>
        <w:t>’</w:t>
      </w:r>
      <w:r w:rsidRPr="00C066C0">
        <w:t xml:space="preserve"> </w:t>
      </w:r>
      <w:r w:rsidRPr="00C066C0">
        <w:rPr>
          <w:cs/>
          <w:lang w:bidi="si-LK"/>
        </w:rPr>
        <w:t>යනු ග</w:t>
      </w:r>
      <w:r w:rsidR="000A2035">
        <w:rPr>
          <w:rFonts w:hint="cs"/>
          <w:cs/>
          <w:lang w:bidi="si-LK"/>
        </w:rPr>
        <w:t>ත්</w:t>
      </w:r>
      <w:r w:rsidRPr="00C066C0">
        <w:rPr>
          <w:cs/>
          <w:lang w:bidi="si-LK"/>
        </w:rPr>
        <w:t xml:space="preserve">තෝ </w:t>
      </w:r>
      <w:r w:rsidRPr="000A2035">
        <w:rPr>
          <w:b/>
          <w:bCs/>
          <w:cs/>
          <w:lang w:bidi="si-LK"/>
        </w:rPr>
        <w:t>ප</w:t>
      </w:r>
      <w:r w:rsidRPr="00C066C0">
        <w:rPr>
          <w:cs/>
          <w:lang w:bidi="si-LK"/>
        </w:rPr>
        <w:t xml:space="preserve"> පූ</w:t>
      </w:r>
      <w:r w:rsidR="00846FF4">
        <w:rPr>
          <w:cs/>
          <w:lang w:bidi="si-LK"/>
        </w:rPr>
        <w:t>ර්‍ව</w:t>
      </w:r>
      <w:r w:rsidRPr="00C066C0">
        <w:t xml:space="preserve">, </w:t>
      </w:r>
      <w:r w:rsidRPr="000A2035">
        <w:rPr>
          <w:b/>
          <w:bCs/>
          <w:cs/>
          <w:lang w:bidi="si-LK"/>
        </w:rPr>
        <w:t>වජ ගතියං</w:t>
      </w:r>
      <w:r w:rsidRPr="00C066C0">
        <w:rPr>
          <w:cs/>
          <w:lang w:bidi="si-LK"/>
        </w:rPr>
        <w:t xml:space="preserve"> යන ධාතුවෙන් </w:t>
      </w:r>
      <w:r w:rsidRPr="000A2035">
        <w:rPr>
          <w:b/>
          <w:bCs/>
          <w:cs/>
          <w:lang w:bidi="si-LK"/>
        </w:rPr>
        <w:t>ත</w:t>
      </w:r>
      <w:r w:rsidRPr="00C066C0">
        <w:rPr>
          <w:cs/>
          <w:lang w:bidi="si-LK"/>
        </w:rPr>
        <w:t xml:space="preserve"> ප්‍රත්‍යය කොට සිද්ධ කෙරෙති. තව කෙනෙක් </w:t>
      </w:r>
      <w:r w:rsidR="003E6E91">
        <w:rPr>
          <w:b/>
          <w:bCs/>
        </w:rPr>
        <w:t>‘</w:t>
      </w:r>
      <w:r w:rsidRPr="000A2035">
        <w:rPr>
          <w:b/>
          <w:bCs/>
          <w:cs/>
          <w:lang w:bidi="si-LK"/>
        </w:rPr>
        <w:t>පඨම මෙච වජි</w:t>
      </w:r>
      <w:r w:rsidR="000A2035" w:rsidRPr="000A2035">
        <w:rPr>
          <w:rFonts w:hint="cs"/>
          <w:b/>
          <w:bCs/>
          <w:cs/>
          <w:lang w:bidi="si-LK"/>
        </w:rPr>
        <w:t>ත</w:t>
      </w:r>
      <w:r w:rsidRPr="000A2035">
        <w:rPr>
          <w:b/>
          <w:bCs/>
          <w:cs/>
          <w:lang w:bidi="si-LK"/>
        </w:rPr>
        <w:t>බ්බ</w:t>
      </w:r>
      <w:r w:rsidR="003E6E91">
        <w:rPr>
          <w:b/>
          <w:bCs/>
        </w:rPr>
        <w:t>’</w:t>
      </w:r>
      <w:r w:rsidRPr="00C066C0">
        <w:t xml:space="preserve"> </w:t>
      </w:r>
      <w:r w:rsidRPr="00C066C0">
        <w:rPr>
          <w:cs/>
          <w:lang w:bidi="si-LK"/>
        </w:rPr>
        <w:t xml:space="preserve">යි ගෙණ </w:t>
      </w:r>
      <w:r w:rsidRPr="000A2035">
        <w:rPr>
          <w:b/>
          <w:bCs/>
          <w:cs/>
          <w:lang w:bidi="si-LK"/>
        </w:rPr>
        <w:t>ප</w:t>
      </w:r>
      <w:r w:rsidRPr="00C066C0">
        <w:rPr>
          <w:cs/>
          <w:lang w:bidi="si-LK"/>
        </w:rPr>
        <w:t xml:space="preserve"> පූ</w:t>
      </w:r>
      <w:r w:rsidR="00846FF4">
        <w:rPr>
          <w:cs/>
          <w:lang w:bidi="si-LK"/>
        </w:rPr>
        <w:t>ර්‍ව</w:t>
      </w:r>
      <w:r w:rsidRPr="00C066C0">
        <w:rPr>
          <w:cs/>
          <w:lang w:bidi="si-LK"/>
        </w:rPr>
        <w:t xml:space="preserve"> </w:t>
      </w:r>
      <w:r w:rsidRPr="000A2035">
        <w:rPr>
          <w:b/>
          <w:bCs/>
          <w:cs/>
          <w:lang w:bidi="si-LK"/>
        </w:rPr>
        <w:t>වජ</w:t>
      </w:r>
      <w:r w:rsidRPr="00C066C0">
        <w:rPr>
          <w:cs/>
          <w:lang w:bidi="si-LK"/>
        </w:rPr>
        <w:t xml:space="preserve"> යන ධාතුවෙන් </w:t>
      </w:r>
      <w:r w:rsidR="000A2035" w:rsidRPr="000A2035">
        <w:rPr>
          <w:rFonts w:hint="cs"/>
          <w:b/>
          <w:bCs/>
          <w:cs/>
          <w:lang w:bidi="si-LK"/>
        </w:rPr>
        <w:t>ණ්‍ය</w:t>
      </w:r>
      <w:r w:rsidR="000A2035">
        <w:rPr>
          <w:rFonts w:hint="cs"/>
          <w:cs/>
          <w:lang w:bidi="si-LK"/>
        </w:rPr>
        <w:t xml:space="preserve"> </w:t>
      </w:r>
      <w:r w:rsidRPr="00C066C0">
        <w:rPr>
          <w:cs/>
          <w:lang w:bidi="si-LK"/>
        </w:rPr>
        <w:t xml:space="preserve">ප්‍රත්‍යය කොට </w:t>
      </w:r>
      <w:r w:rsidRPr="000A2035">
        <w:rPr>
          <w:b/>
          <w:bCs/>
          <w:cs/>
          <w:lang w:bidi="si-LK"/>
        </w:rPr>
        <w:t>පව</w:t>
      </w:r>
      <w:r w:rsidR="000A2035" w:rsidRPr="000A2035">
        <w:rPr>
          <w:rFonts w:hint="cs"/>
          <w:b/>
          <w:bCs/>
          <w:cs/>
          <w:lang w:bidi="si-LK"/>
        </w:rPr>
        <w:t>ව</w:t>
      </w:r>
      <w:r w:rsidRPr="000A2035">
        <w:rPr>
          <w:b/>
          <w:bCs/>
          <w:cs/>
          <w:lang w:bidi="si-LK"/>
        </w:rPr>
        <w:t>ජ්‍ය</w:t>
      </w:r>
      <w:r w:rsidRPr="00C066C0">
        <w:rPr>
          <w:cs/>
          <w:lang w:bidi="si-LK"/>
        </w:rPr>
        <w:t xml:space="preserve"> ශබ්දය නිපදවා අනතුරුව </w:t>
      </w:r>
      <w:r w:rsidRPr="000A2035">
        <w:rPr>
          <w:b/>
          <w:bCs/>
          <w:cs/>
          <w:lang w:bidi="si-LK"/>
        </w:rPr>
        <w:t>ජ්‍ය</w:t>
      </w:r>
      <w:r w:rsidRPr="00C066C0">
        <w:rPr>
          <w:cs/>
          <w:lang w:bidi="si-LK"/>
        </w:rPr>
        <w:t xml:space="preserve"> ය</w:t>
      </w:r>
      <w:r w:rsidR="000A2035">
        <w:rPr>
          <w:rFonts w:hint="cs"/>
          <w:cs/>
          <w:lang w:bidi="si-LK"/>
        </w:rPr>
        <w:t>න්</w:t>
      </w:r>
      <w:r w:rsidRPr="00C066C0">
        <w:rPr>
          <w:cs/>
          <w:lang w:bidi="si-LK"/>
        </w:rPr>
        <w:t xml:space="preserve">නට </w:t>
      </w:r>
      <w:r w:rsidR="000A2035" w:rsidRPr="000A2035">
        <w:rPr>
          <w:rFonts w:hint="cs"/>
          <w:b/>
          <w:bCs/>
          <w:cs/>
          <w:lang w:bidi="si-LK"/>
        </w:rPr>
        <w:t>ජ‍්ජ</w:t>
      </w:r>
      <w:r w:rsidRPr="000A2035">
        <w:rPr>
          <w:b/>
          <w:bCs/>
        </w:rPr>
        <w:t>,</w:t>
      </w:r>
      <w:r w:rsidRPr="00C066C0">
        <w:t xml:space="preserve"> </w:t>
      </w:r>
      <w:r w:rsidRPr="00C066C0">
        <w:rPr>
          <w:cs/>
          <w:lang w:bidi="si-LK"/>
        </w:rPr>
        <w:t xml:space="preserve">යනු හා </w:t>
      </w:r>
      <w:r w:rsidR="000A2035" w:rsidRPr="000A2035">
        <w:rPr>
          <w:rFonts w:hint="cs"/>
          <w:b/>
          <w:bCs/>
          <w:cs/>
          <w:lang w:bidi="si-LK"/>
        </w:rPr>
        <w:t>ව‍්ව</w:t>
      </w:r>
      <w:r w:rsidRPr="000A2035">
        <w:rPr>
          <w:b/>
          <w:bCs/>
        </w:rPr>
        <w:t>,</w:t>
      </w:r>
      <w:r w:rsidRPr="00C066C0">
        <w:t xml:space="preserve"> </w:t>
      </w:r>
      <w:r w:rsidRPr="00C066C0">
        <w:rPr>
          <w:cs/>
          <w:lang w:bidi="si-LK"/>
        </w:rPr>
        <w:t xml:space="preserve">යන්නට </w:t>
      </w:r>
      <w:r w:rsidR="000A2035" w:rsidRPr="000A2035">
        <w:rPr>
          <w:rFonts w:hint="cs"/>
          <w:b/>
          <w:bCs/>
          <w:cs/>
          <w:lang w:bidi="si-LK"/>
        </w:rPr>
        <w:t>බ‍්බ</w:t>
      </w:r>
      <w:r w:rsidRPr="00C066C0">
        <w:t xml:space="preserve">, </w:t>
      </w:r>
      <w:r w:rsidRPr="00C066C0">
        <w:rPr>
          <w:cs/>
          <w:lang w:bidi="si-LK"/>
        </w:rPr>
        <w:t>යනු හා කොට</w:t>
      </w:r>
      <w:r w:rsidR="005C1E6D">
        <w:rPr>
          <w:cs/>
          <w:lang w:bidi="si-LK"/>
        </w:rPr>
        <w:t xml:space="preserve"> </w:t>
      </w:r>
      <w:r w:rsidRPr="00C066C0">
        <w:rPr>
          <w:cs/>
          <w:lang w:bidi="si-LK"/>
        </w:rPr>
        <w:t xml:space="preserve">එයට </w:t>
      </w:r>
      <w:r w:rsidR="000A2035">
        <w:rPr>
          <w:rFonts w:hint="cs"/>
          <w:cs/>
          <w:lang w:bidi="si-LK"/>
        </w:rPr>
        <w:t>ස්ත්‍රී</w:t>
      </w:r>
      <w:r w:rsidRPr="00C066C0">
        <w:rPr>
          <w:cs/>
          <w:lang w:bidi="si-LK"/>
        </w:rPr>
        <w:t xml:space="preserve"> අ</w:t>
      </w:r>
      <w:r w:rsidR="002606F2">
        <w:rPr>
          <w:cs/>
          <w:lang w:bidi="si-LK"/>
        </w:rPr>
        <w:t>ර්‍ත්‍ථ</w:t>
      </w:r>
      <w:r w:rsidRPr="00C066C0">
        <w:rPr>
          <w:cs/>
          <w:lang w:bidi="si-LK"/>
        </w:rPr>
        <w:t xml:space="preserve">යෙහි </w:t>
      </w:r>
      <w:r w:rsidRPr="000A2035">
        <w:rPr>
          <w:b/>
          <w:bCs/>
          <w:cs/>
          <w:lang w:bidi="si-LK"/>
        </w:rPr>
        <w:t>ආ</w:t>
      </w:r>
      <w:r w:rsidRPr="00C066C0">
        <w:rPr>
          <w:cs/>
          <w:lang w:bidi="si-LK"/>
        </w:rPr>
        <w:t xml:space="preserve"> ප්‍රත්‍යය දී </w:t>
      </w:r>
      <w:r w:rsidRPr="0068010D">
        <w:rPr>
          <w:b/>
          <w:bCs/>
          <w:cs/>
          <w:lang w:bidi="si-LK"/>
        </w:rPr>
        <w:t>පබ්බජ්ජා</w:t>
      </w:r>
      <w:r w:rsidRPr="0068010D">
        <w:rPr>
          <w:b/>
          <w:bCs/>
        </w:rPr>
        <w:t>,</w:t>
      </w:r>
      <w:r w:rsidRPr="00C066C0">
        <w:t xml:space="preserve"> </w:t>
      </w:r>
      <w:r w:rsidRPr="00C066C0">
        <w:rPr>
          <w:cs/>
          <w:lang w:bidi="si-LK"/>
        </w:rPr>
        <w:t xml:space="preserve">යනු සිදු කරති. නැවැත </w:t>
      </w:r>
      <w:r w:rsidRPr="0068010D">
        <w:rPr>
          <w:b/>
          <w:bCs/>
          <w:cs/>
          <w:lang w:bidi="si-LK"/>
        </w:rPr>
        <w:t>පබ</w:t>
      </w:r>
      <w:r w:rsidR="0068010D" w:rsidRPr="0068010D">
        <w:rPr>
          <w:rFonts w:hint="cs"/>
          <w:b/>
          <w:bCs/>
          <w:cs/>
          <w:lang w:bidi="si-LK"/>
        </w:rPr>
        <w:t>්</w:t>
      </w:r>
      <w:r w:rsidRPr="0068010D">
        <w:rPr>
          <w:b/>
          <w:bCs/>
          <w:cs/>
          <w:lang w:bidi="si-LK"/>
        </w:rPr>
        <w:t>බජ</w:t>
      </w:r>
      <w:r w:rsidR="0068010D" w:rsidRPr="0068010D">
        <w:rPr>
          <w:rFonts w:hint="cs"/>
          <w:b/>
          <w:bCs/>
          <w:cs/>
          <w:lang w:bidi="si-LK"/>
        </w:rPr>
        <w:t>්</w:t>
      </w:r>
      <w:r w:rsidRPr="0068010D">
        <w:rPr>
          <w:b/>
          <w:bCs/>
          <w:cs/>
          <w:lang w:bidi="si-LK"/>
        </w:rPr>
        <w:t>ජා සංජාතා එතෙස</w:t>
      </w:r>
      <w:r w:rsidR="0068010D" w:rsidRPr="0068010D">
        <w:rPr>
          <w:rFonts w:hint="cs"/>
          <w:b/>
          <w:bCs/>
          <w:cs/>
          <w:lang w:bidi="si-LK"/>
        </w:rPr>
        <w:t>න්</w:t>
      </w:r>
      <w:r w:rsidRPr="0068010D">
        <w:rPr>
          <w:b/>
          <w:bCs/>
          <w:cs/>
          <w:lang w:bidi="si-LK"/>
        </w:rPr>
        <w:t>ති = පබ</w:t>
      </w:r>
      <w:r w:rsidR="0068010D" w:rsidRPr="0068010D">
        <w:rPr>
          <w:rFonts w:hint="cs"/>
          <w:b/>
          <w:bCs/>
          <w:cs/>
          <w:lang w:bidi="si-LK"/>
        </w:rPr>
        <w:t>්බ</w:t>
      </w:r>
      <w:r w:rsidRPr="0068010D">
        <w:rPr>
          <w:b/>
          <w:bCs/>
          <w:cs/>
          <w:lang w:bidi="si-LK"/>
        </w:rPr>
        <w:t>ජිතො</w:t>
      </w:r>
      <w:r w:rsidR="003E6E91">
        <w:rPr>
          <w:b/>
          <w:bCs/>
        </w:rPr>
        <w:t>’</w:t>
      </w:r>
      <w:r w:rsidRPr="0068010D">
        <w:rPr>
          <w:b/>
          <w:bCs/>
        </w:rPr>
        <w:t xml:space="preserve"> </w:t>
      </w:r>
      <w:r w:rsidRPr="00C066C0">
        <w:rPr>
          <w:cs/>
          <w:lang w:bidi="si-LK"/>
        </w:rPr>
        <w:t xml:space="preserve">යි </w:t>
      </w:r>
      <w:r w:rsidRPr="0068010D">
        <w:rPr>
          <w:b/>
          <w:bCs/>
          <w:cs/>
          <w:lang w:bidi="si-LK"/>
        </w:rPr>
        <w:t>ඉත</w:t>
      </w:r>
      <w:r w:rsidRPr="00C066C0">
        <w:rPr>
          <w:cs/>
          <w:lang w:bidi="si-LK"/>
        </w:rPr>
        <w:t xml:space="preserve"> ප්‍රත්‍යය යොදා </w:t>
      </w:r>
      <w:r w:rsidRPr="0068010D">
        <w:rPr>
          <w:b/>
          <w:bCs/>
          <w:cs/>
          <w:lang w:bidi="si-LK"/>
        </w:rPr>
        <w:t xml:space="preserve">පබ්බජිත </w:t>
      </w:r>
      <w:r w:rsidRPr="00C066C0">
        <w:rPr>
          <w:cs/>
          <w:lang w:bidi="si-LK"/>
        </w:rPr>
        <w:t>ශබ්දය නිපදවති. මේ හැම එකෙක ම අදහස එකෙක් ම ය.</w:t>
      </w:r>
    </w:p>
    <w:p w14:paraId="26F20C6B" w14:textId="77777777" w:rsidR="00C066C0" w:rsidRPr="00C066C0" w:rsidRDefault="00C066C0" w:rsidP="00574000">
      <w:r w:rsidRPr="0068010D">
        <w:rPr>
          <w:b/>
          <w:bCs/>
          <w:cs/>
          <w:lang w:bidi="si-LK"/>
        </w:rPr>
        <w:t>මම එව අතිවස</w:t>
      </w:r>
      <w:r w:rsidR="0068010D" w:rsidRPr="0068010D">
        <w:rPr>
          <w:rFonts w:hint="cs"/>
          <w:b/>
          <w:bCs/>
          <w:cs/>
          <w:lang w:bidi="si-LK"/>
        </w:rPr>
        <w:t>ා</w:t>
      </w:r>
      <w:r w:rsidRPr="0068010D">
        <w:rPr>
          <w:b/>
          <w:bCs/>
          <w:cs/>
          <w:lang w:bidi="si-LK"/>
        </w:rPr>
        <w:t xml:space="preserve"> අස්</w:t>
      </w:r>
      <w:r w:rsidR="0068010D" w:rsidRPr="0068010D">
        <w:rPr>
          <w:rFonts w:hint="cs"/>
          <w:b/>
          <w:bCs/>
          <w:cs/>
          <w:lang w:bidi="si-LK"/>
        </w:rPr>
        <w:t>සු</w:t>
      </w:r>
      <w:r w:rsidRPr="0068010D">
        <w:rPr>
          <w:b/>
          <w:bCs/>
          <w:cs/>
          <w:lang w:bidi="si-LK"/>
        </w:rPr>
        <w:t xml:space="preserve"> කි</w:t>
      </w:r>
      <w:r w:rsidR="0068010D" w:rsidRPr="0068010D">
        <w:rPr>
          <w:rFonts w:hint="cs"/>
          <w:b/>
          <w:bCs/>
          <w:cs/>
          <w:lang w:bidi="si-LK"/>
        </w:rPr>
        <w:t>ච්</w:t>
      </w:r>
      <w:r w:rsidRPr="0068010D">
        <w:rPr>
          <w:b/>
          <w:bCs/>
          <w:cs/>
          <w:lang w:bidi="si-LK"/>
        </w:rPr>
        <w:t>චාකි</w:t>
      </w:r>
      <w:r w:rsidR="0068010D" w:rsidRPr="0068010D">
        <w:rPr>
          <w:rFonts w:hint="cs"/>
          <w:b/>
          <w:bCs/>
          <w:cs/>
          <w:lang w:bidi="si-LK"/>
        </w:rPr>
        <w:t>ච්චෙ</w:t>
      </w:r>
      <w:r w:rsidRPr="0068010D">
        <w:rPr>
          <w:b/>
          <w:bCs/>
          <w:cs/>
          <w:lang w:bidi="si-LK"/>
        </w:rPr>
        <w:t>සු කි</w:t>
      </w:r>
      <w:r w:rsidR="0068010D" w:rsidRPr="0068010D">
        <w:rPr>
          <w:rFonts w:hint="cs"/>
          <w:b/>
          <w:bCs/>
          <w:cs/>
          <w:lang w:bidi="si-LK"/>
        </w:rPr>
        <w:t>ස්</w:t>
      </w:r>
      <w:r w:rsidRPr="0068010D">
        <w:rPr>
          <w:b/>
          <w:bCs/>
          <w:cs/>
          <w:lang w:bidi="si-LK"/>
        </w:rPr>
        <w:t>මි චි</w:t>
      </w:r>
      <w:r w:rsidRPr="00C066C0">
        <w:rPr>
          <w:cs/>
          <w:lang w:bidi="si-LK"/>
        </w:rPr>
        <w:t xml:space="preserve"> = කිසියම් කුදු මහත් කටයුත්තෙහි මට ම අනුව පවතිත්වා</w:t>
      </w:r>
      <w:r w:rsidR="0068010D">
        <w:rPr>
          <w:rFonts w:hint="cs"/>
          <w:cs/>
          <w:lang w:bidi="si-LK"/>
        </w:rPr>
        <w:t>.</w:t>
      </w:r>
      <w:r w:rsidRPr="00C066C0">
        <w:rPr>
          <w:cs/>
          <w:lang w:bidi="si-LK"/>
        </w:rPr>
        <w:t xml:space="preserve"> </w:t>
      </w:r>
    </w:p>
    <w:p w14:paraId="2ED32E9A" w14:textId="561EF567" w:rsidR="00C066C0" w:rsidRPr="00C066C0" w:rsidRDefault="003E6E91" w:rsidP="004F4576">
      <w:r>
        <w:t>‘</w:t>
      </w:r>
      <w:r w:rsidR="00C066C0" w:rsidRPr="00C066C0">
        <w:rPr>
          <w:cs/>
          <w:lang w:bidi="si-LK"/>
        </w:rPr>
        <w:t xml:space="preserve">ගිහි පැවිදි දෙ පසෙහි ඇත්තෝ </w:t>
      </w:r>
      <w:r w:rsidR="0068010D">
        <w:rPr>
          <w:rFonts w:hint="cs"/>
          <w:cs/>
          <w:lang w:bidi="si-LK"/>
        </w:rPr>
        <w:t>ගැ</w:t>
      </w:r>
      <w:r w:rsidR="00C066C0" w:rsidRPr="00C066C0">
        <w:rPr>
          <w:cs/>
          <w:lang w:bidi="si-LK"/>
        </w:rPr>
        <w:t xml:space="preserve">ල් ගොන් </w:t>
      </w:r>
      <w:r w:rsidR="0068010D">
        <w:rPr>
          <w:rFonts w:hint="cs"/>
          <w:cs/>
          <w:lang w:bidi="si-LK"/>
        </w:rPr>
        <w:t>වෑ</w:t>
      </w:r>
      <w:r w:rsidR="00C066C0" w:rsidRPr="00C066C0">
        <w:rPr>
          <w:cs/>
          <w:lang w:bidi="si-LK"/>
        </w:rPr>
        <w:t xml:space="preserve"> පොරෝ ඈ විසින් ලැබිය යුතු යමෙක් වේ ද</w:t>
      </w:r>
      <w:r w:rsidR="00C066C0" w:rsidRPr="00C066C0">
        <w:t xml:space="preserve">, </w:t>
      </w:r>
      <w:r w:rsidR="00C066C0" w:rsidRPr="00C066C0">
        <w:rPr>
          <w:cs/>
          <w:lang w:bidi="si-LK"/>
        </w:rPr>
        <w:t>යටත් පිරිසෙයින් කැඳ ටිකක් පමණකුදු රත්කර ගණිත් නම්</w:t>
      </w:r>
      <w:r w:rsidR="00C066C0" w:rsidRPr="00C066C0">
        <w:t xml:space="preserve">, </w:t>
      </w:r>
      <w:r w:rsidR="00C066C0" w:rsidRPr="00C066C0">
        <w:rPr>
          <w:cs/>
          <w:lang w:bidi="si-LK"/>
        </w:rPr>
        <w:t>එබඳු කුදු මහත් හැම කටයු</w:t>
      </w:r>
      <w:r w:rsidR="0068010D">
        <w:rPr>
          <w:rFonts w:hint="cs"/>
          <w:cs/>
          <w:lang w:bidi="si-LK"/>
        </w:rPr>
        <w:t>ත්තෙ</w:t>
      </w:r>
      <w:r w:rsidR="00C066C0" w:rsidRPr="00C066C0">
        <w:rPr>
          <w:cs/>
          <w:lang w:bidi="si-LK"/>
        </w:rPr>
        <w:t>හි</w:t>
      </w:r>
      <w:r w:rsidR="00C066C0" w:rsidRPr="00C066C0">
        <w:t xml:space="preserve">, </w:t>
      </w:r>
      <w:r w:rsidR="00C066C0" w:rsidRPr="00C066C0">
        <w:rPr>
          <w:cs/>
          <w:lang w:bidi="si-LK"/>
        </w:rPr>
        <w:t>මා යටතෙහි පවති</w:t>
      </w:r>
      <w:r w:rsidR="0068010D">
        <w:rPr>
          <w:rFonts w:hint="cs"/>
          <w:cs/>
          <w:lang w:bidi="si-LK"/>
        </w:rPr>
        <w:t>ත්</w:t>
      </w:r>
      <w:r w:rsidR="00C066C0" w:rsidRPr="00C066C0">
        <w:rPr>
          <w:cs/>
          <w:lang w:bidi="si-LK"/>
        </w:rPr>
        <w:t>ව යි ද</w:t>
      </w:r>
      <w:r w:rsidR="00C066C0" w:rsidRPr="00C066C0">
        <w:t xml:space="preserve">, </w:t>
      </w:r>
      <w:r w:rsidR="00C066C0" w:rsidRPr="00C066C0">
        <w:rPr>
          <w:cs/>
          <w:lang w:bidi="si-LK"/>
        </w:rPr>
        <w:t>විහාරයෙහි වූ හැම එකෙක් ම මාගේ කටයුතුය</w:t>
      </w:r>
      <w:r w:rsidR="00C066C0" w:rsidRPr="00C066C0">
        <w:t xml:space="preserve">, </w:t>
      </w:r>
      <w:r w:rsidR="0068010D">
        <w:rPr>
          <w:cs/>
          <w:lang w:bidi="si-LK"/>
        </w:rPr>
        <w:t>යි මා විසින් කරන ලද</w:t>
      </w:r>
      <w:r w:rsidR="0068010D">
        <w:rPr>
          <w:rFonts w:hint="cs"/>
          <w:cs/>
          <w:lang w:bidi="si-LK"/>
        </w:rPr>
        <w:t>ැ</w:t>
      </w:r>
      <w:r w:rsidR="00C066C0" w:rsidRPr="00C066C0">
        <w:t xml:space="preserve">, </w:t>
      </w:r>
      <w:r w:rsidR="0068010D">
        <w:rPr>
          <w:cs/>
          <w:lang w:bidi="si-LK"/>
        </w:rPr>
        <w:t>යි සිතත්</w:t>
      </w:r>
      <w:r w:rsidR="00C066C0" w:rsidRPr="00C066C0">
        <w:rPr>
          <w:cs/>
          <w:lang w:bidi="si-LK"/>
        </w:rPr>
        <w:t>වායි ද</w:t>
      </w:r>
      <w:r w:rsidR="00C066C0" w:rsidRPr="00C066C0">
        <w:t xml:space="preserve">; </w:t>
      </w:r>
      <w:r w:rsidR="00C066C0" w:rsidRPr="00C066C0">
        <w:rPr>
          <w:cs/>
          <w:lang w:bidi="si-LK"/>
        </w:rPr>
        <w:t>හැම එකක් මා විචාරා ම කෙරෙත්වා</w:t>
      </w:r>
      <w:r>
        <w:t>’</w:t>
      </w:r>
      <w:r w:rsidR="00C066C0" w:rsidRPr="00C066C0">
        <w:t xml:space="preserve"> </w:t>
      </w:r>
      <w:r w:rsidR="00C066C0" w:rsidRPr="00C066C0">
        <w:rPr>
          <w:cs/>
          <w:lang w:bidi="si-LK"/>
        </w:rPr>
        <w:t>යි ද අඥභි</w:t>
      </w:r>
      <w:r w:rsidR="00022B53">
        <w:rPr>
          <w:cs/>
          <w:lang w:bidi="si-LK"/>
        </w:rPr>
        <w:t>ක්‍ෂු</w:t>
      </w:r>
      <w:r w:rsidR="00C066C0" w:rsidRPr="00C066C0">
        <w:rPr>
          <w:cs/>
          <w:lang w:bidi="si-LK"/>
        </w:rPr>
        <w:t xml:space="preserve"> තෙමේ සිතන්නේ ය. පත</w:t>
      </w:r>
      <w:r w:rsidR="0068010D">
        <w:rPr>
          <w:rFonts w:hint="cs"/>
          <w:cs/>
          <w:lang w:bidi="si-LK"/>
        </w:rPr>
        <w:t>න්</w:t>
      </w:r>
      <w:r w:rsidR="00C066C0" w:rsidRPr="00C066C0">
        <w:rPr>
          <w:cs/>
          <w:lang w:bidi="si-LK"/>
        </w:rPr>
        <w:t>නේ ය.</w:t>
      </w:r>
      <w:r w:rsidR="005C1E6D">
        <w:rPr>
          <w:cs/>
          <w:lang w:bidi="si-LK"/>
        </w:rPr>
        <w:t xml:space="preserve"> </w:t>
      </w:r>
    </w:p>
    <w:p w14:paraId="76AF9997" w14:textId="77777777" w:rsidR="002F68E1" w:rsidRDefault="00C066C0" w:rsidP="004F4576">
      <w:pPr>
        <w:rPr>
          <w:lang w:bidi="si-LK"/>
        </w:rPr>
      </w:pPr>
      <w:r w:rsidRPr="002F68E1">
        <w:rPr>
          <w:b/>
          <w:bCs/>
          <w:cs/>
          <w:lang w:bidi="si-LK"/>
        </w:rPr>
        <w:t>කි</w:t>
      </w:r>
      <w:r w:rsidR="002F68E1" w:rsidRPr="002F68E1">
        <w:rPr>
          <w:rFonts w:hint="cs"/>
          <w:b/>
          <w:bCs/>
          <w:cs/>
          <w:lang w:bidi="si-LK"/>
        </w:rPr>
        <w:t>ච්</w:t>
      </w:r>
      <w:r w:rsidRPr="002F68E1">
        <w:rPr>
          <w:b/>
          <w:bCs/>
          <w:cs/>
          <w:lang w:bidi="si-LK"/>
        </w:rPr>
        <w:t>චා</w:t>
      </w:r>
      <w:r w:rsidR="002F68E1" w:rsidRPr="002F68E1">
        <w:rPr>
          <w:rFonts w:hint="cs"/>
          <w:b/>
          <w:bCs/>
          <w:cs/>
          <w:lang w:bidi="si-LK"/>
        </w:rPr>
        <w:t>කි</w:t>
      </w:r>
      <w:r w:rsidRPr="002F68E1">
        <w:rPr>
          <w:b/>
          <w:bCs/>
          <w:cs/>
          <w:lang w:bidi="si-LK"/>
        </w:rPr>
        <w:t>ච</w:t>
      </w:r>
      <w:r w:rsidR="002F68E1" w:rsidRPr="002F68E1">
        <w:rPr>
          <w:rFonts w:hint="cs"/>
          <w:b/>
          <w:bCs/>
          <w:cs/>
          <w:lang w:bidi="si-LK"/>
        </w:rPr>
        <w:t>්</w:t>
      </w:r>
      <w:r w:rsidRPr="002F68E1">
        <w:rPr>
          <w:b/>
          <w:bCs/>
          <w:cs/>
          <w:lang w:bidi="si-LK"/>
        </w:rPr>
        <w:t>ව</w:t>
      </w:r>
      <w:r w:rsidRPr="002F68E1">
        <w:rPr>
          <w:b/>
          <w:bCs/>
        </w:rPr>
        <w:t>,</w:t>
      </w:r>
      <w:r w:rsidRPr="00C066C0">
        <w:t xml:space="preserve"> </w:t>
      </w:r>
      <w:r w:rsidRPr="00C066C0">
        <w:rPr>
          <w:cs/>
          <w:lang w:bidi="si-LK"/>
        </w:rPr>
        <w:t>නම්</w:t>
      </w:r>
      <w:r w:rsidRPr="00C066C0">
        <w:t xml:space="preserve">, </w:t>
      </w:r>
      <w:r w:rsidRPr="00C066C0">
        <w:rPr>
          <w:cs/>
          <w:lang w:bidi="si-LK"/>
        </w:rPr>
        <w:t>කුසල් හා අකුසල් ය. කළයුත්ත කුසල් ය. නො කළයුත්ත අකුසල් ය. තව ද දෙලොව වැඩ සිදු කරණ දෙය කිච</w:t>
      </w:r>
      <w:r w:rsidR="002F68E1">
        <w:rPr>
          <w:rFonts w:hint="cs"/>
          <w:cs/>
          <w:lang w:bidi="si-LK"/>
        </w:rPr>
        <w:t>‍්ච</w:t>
      </w:r>
      <w:r w:rsidRPr="00C066C0">
        <w:rPr>
          <w:cs/>
          <w:lang w:bidi="si-LK"/>
        </w:rPr>
        <w:t xml:space="preserve"> යි ද</w:t>
      </w:r>
      <w:r w:rsidRPr="00C066C0">
        <w:t xml:space="preserve">, </w:t>
      </w:r>
      <w:r w:rsidRPr="00C066C0">
        <w:rPr>
          <w:cs/>
          <w:lang w:bidi="si-LK"/>
        </w:rPr>
        <w:t>එයට පටහැනි දෙය අකිච</w:t>
      </w:r>
      <w:r w:rsidR="002F68E1">
        <w:rPr>
          <w:rFonts w:hint="cs"/>
          <w:cs/>
          <w:lang w:bidi="si-LK"/>
        </w:rPr>
        <w:t>‍්ච</w:t>
      </w:r>
      <w:r w:rsidRPr="00C066C0">
        <w:rPr>
          <w:cs/>
          <w:lang w:bidi="si-LK"/>
        </w:rPr>
        <w:t xml:space="preserve"> යි ද</w:t>
      </w:r>
      <w:r w:rsidRPr="00C066C0">
        <w:t xml:space="preserve">, </w:t>
      </w:r>
      <w:r w:rsidRPr="00C066C0">
        <w:rPr>
          <w:cs/>
          <w:lang w:bidi="si-LK"/>
        </w:rPr>
        <w:t>ටික දෙය කිච</w:t>
      </w:r>
      <w:r w:rsidR="002F68E1">
        <w:rPr>
          <w:rFonts w:hint="cs"/>
          <w:cs/>
          <w:lang w:bidi="si-LK"/>
        </w:rPr>
        <w:t>‍්ච</w:t>
      </w:r>
      <w:r w:rsidRPr="00C066C0">
        <w:rPr>
          <w:cs/>
          <w:lang w:bidi="si-LK"/>
        </w:rPr>
        <w:t xml:space="preserve"> යි ද</w:t>
      </w:r>
      <w:r w:rsidRPr="00C066C0">
        <w:t xml:space="preserve">, </w:t>
      </w:r>
      <w:r w:rsidRPr="00C066C0">
        <w:rPr>
          <w:cs/>
          <w:lang w:bidi="si-LK"/>
        </w:rPr>
        <w:t>මහත් දෙය අකි</w:t>
      </w:r>
      <w:r w:rsidR="002F68E1">
        <w:rPr>
          <w:rFonts w:hint="cs"/>
          <w:cs/>
          <w:lang w:bidi="si-LK"/>
        </w:rPr>
        <w:t>ච‍්ච</w:t>
      </w:r>
      <w:r w:rsidRPr="00C066C0">
        <w:rPr>
          <w:cs/>
          <w:lang w:bidi="si-LK"/>
        </w:rPr>
        <w:t xml:space="preserve"> යි ද</w:t>
      </w:r>
      <w:r w:rsidRPr="00C066C0">
        <w:t xml:space="preserve">, </w:t>
      </w:r>
      <w:r w:rsidRPr="00C066C0">
        <w:rPr>
          <w:cs/>
          <w:lang w:bidi="si-LK"/>
        </w:rPr>
        <w:t>අවශ්‍යයෙන් කළයුත්ත කි</w:t>
      </w:r>
      <w:r w:rsidR="002F68E1">
        <w:rPr>
          <w:rFonts w:hint="cs"/>
          <w:cs/>
          <w:lang w:bidi="si-LK"/>
        </w:rPr>
        <w:t>ච‍්ච</w:t>
      </w:r>
      <w:r w:rsidRPr="00C066C0">
        <w:rPr>
          <w:cs/>
          <w:lang w:bidi="si-LK"/>
        </w:rPr>
        <w:t xml:space="preserve"> යි ද</w:t>
      </w:r>
      <w:r w:rsidRPr="00C066C0">
        <w:t xml:space="preserve">, </w:t>
      </w:r>
      <w:r w:rsidRPr="00C066C0">
        <w:rPr>
          <w:cs/>
          <w:lang w:bidi="si-LK"/>
        </w:rPr>
        <w:t>එ</w:t>
      </w:r>
      <w:r w:rsidR="002F68E1">
        <w:rPr>
          <w:rFonts w:hint="cs"/>
          <w:cs/>
          <w:lang w:bidi="si-LK"/>
        </w:rPr>
        <w:t>සේ</w:t>
      </w:r>
      <w:r w:rsidRPr="00C066C0">
        <w:rPr>
          <w:cs/>
          <w:lang w:bidi="si-LK"/>
        </w:rPr>
        <w:t xml:space="preserve"> නො ව</w:t>
      </w:r>
      <w:r w:rsidR="002F68E1">
        <w:rPr>
          <w:rFonts w:hint="cs"/>
          <w:cs/>
          <w:lang w:bidi="si-LK"/>
        </w:rPr>
        <w:t>න්</w:t>
      </w:r>
      <w:r w:rsidRPr="00C066C0">
        <w:rPr>
          <w:cs/>
          <w:lang w:bidi="si-LK"/>
        </w:rPr>
        <w:t>න අකි</w:t>
      </w:r>
      <w:r w:rsidR="002F68E1">
        <w:rPr>
          <w:rFonts w:hint="cs"/>
          <w:cs/>
          <w:lang w:bidi="si-LK"/>
        </w:rPr>
        <w:t>ච‍්ච</w:t>
      </w:r>
      <w:r w:rsidRPr="00C066C0">
        <w:rPr>
          <w:cs/>
          <w:lang w:bidi="si-LK"/>
        </w:rPr>
        <w:t xml:space="preserve"> යි ද</w:t>
      </w:r>
      <w:r w:rsidRPr="00C066C0">
        <w:t xml:space="preserve">, </w:t>
      </w:r>
      <w:r w:rsidRPr="00C066C0">
        <w:rPr>
          <w:cs/>
          <w:lang w:bidi="si-LK"/>
        </w:rPr>
        <w:t>පළමු කළයු</w:t>
      </w:r>
      <w:r w:rsidR="002F68E1">
        <w:rPr>
          <w:rFonts w:hint="cs"/>
          <w:cs/>
          <w:lang w:bidi="si-LK"/>
        </w:rPr>
        <w:t>ත්</w:t>
      </w:r>
      <w:r w:rsidRPr="00C066C0">
        <w:rPr>
          <w:cs/>
          <w:lang w:bidi="si-LK"/>
        </w:rPr>
        <w:t>ත කි</w:t>
      </w:r>
      <w:r w:rsidR="002F68E1">
        <w:rPr>
          <w:rFonts w:hint="cs"/>
          <w:cs/>
          <w:lang w:bidi="si-LK"/>
        </w:rPr>
        <w:t>ච‍්ච</w:t>
      </w:r>
      <w:r w:rsidRPr="00C066C0">
        <w:rPr>
          <w:cs/>
          <w:lang w:bidi="si-LK"/>
        </w:rPr>
        <w:t xml:space="preserve"> යි ද</w:t>
      </w:r>
      <w:r w:rsidRPr="00C066C0">
        <w:t xml:space="preserve">, </w:t>
      </w:r>
      <w:r w:rsidRPr="00C066C0">
        <w:rPr>
          <w:cs/>
          <w:lang w:bidi="si-LK"/>
        </w:rPr>
        <w:t xml:space="preserve">පසු </w:t>
      </w:r>
      <w:r w:rsidR="002F68E1">
        <w:rPr>
          <w:rFonts w:hint="cs"/>
          <w:cs/>
          <w:lang w:bidi="si-LK"/>
        </w:rPr>
        <w:t>කළයුත්ත</w:t>
      </w:r>
      <w:r w:rsidRPr="00C066C0">
        <w:rPr>
          <w:cs/>
          <w:lang w:bidi="si-LK"/>
        </w:rPr>
        <w:t xml:space="preserve"> අ</w:t>
      </w:r>
      <w:r w:rsidR="002F68E1">
        <w:rPr>
          <w:rFonts w:hint="cs"/>
          <w:cs/>
          <w:lang w:bidi="si-LK"/>
        </w:rPr>
        <w:t>කි</w:t>
      </w:r>
      <w:r w:rsidRPr="00C066C0">
        <w:rPr>
          <w:cs/>
          <w:lang w:bidi="si-LK"/>
        </w:rPr>
        <w:t xml:space="preserve">ච්ච </w:t>
      </w:r>
      <w:r w:rsidR="002F68E1">
        <w:rPr>
          <w:rFonts w:hint="cs"/>
          <w:cs/>
          <w:lang w:bidi="si-LK"/>
        </w:rPr>
        <w:t>දැ</w:t>
      </w:r>
      <w:r w:rsidRPr="00C066C0">
        <w:t xml:space="preserve">, </w:t>
      </w:r>
      <w:r w:rsidRPr="00C066C0">
        <w:rPr>
          <w:cs/>
          <w:lang w:bidi="si-LK"/>
        </w:rPr>
        <w:t>යි කි</w:t>
      </w:r>
      <w:r w:rsidR="002F68E1">
        <w:rPr>
          <w:rFonts w:hint="cs"/>
          <w:cs/>
          <w:lang w:bidi="si-LK"/>
        </w:rPr>
        <w:t>ච්</w:t>
      </w:r>
      <w:r w:rsidRPr="00C066C0">
        <w:rPr>
          <w:cs/>
          <w:lang w:bidi="si-LK"/>
        </w:rPr>
        <w:t>චාකිච්ච</w:t>
      </w:r>
      <w:r w:rsidRPr="00C066C0">
        <w:t xml:space="preserve">, </w:t>
      </w:r>
      <w:r w:rsidRPr="00C066C0">
        <w:rPr>
          <w:cs/>
          <w:lang w:bidi="si-LK"/>
        </w:rPr>
        <w:t>යන්නට අටුවාවන්හි අරුත් කී සැටි ය. මෙහි ද කුදු මහත් දෙය කිච්චාකි</w:t>
      </w:r>
      <w:r w:rsidR="002F68E1">
        <w:rPr>
          <w:rFonts w:hint="cs"/>
          <w:cs/>
          <w:lang w:bidi="si-LK"/>
        </w:rPr>
        <w:t>ච්ච</w:t>
      </w:r>
      <w:r w:rsidRPr="00C066C0">
        <w:t xml:space="preserve">, </w:t>
      </w:r>
      <w:r w:rsidRPr="00C066C0">
        <w:rPr>
          <w:cs/>
          <w:lang w:bidi="si-LK"/>
        </w:rPr>
        <w:t xml:space="preserve">යි කීහ. </w:t>
      </w:r>
    </w:p>
    <w:p w14:paraId="49A43948" w14:textId="77777777" w:rsidR="002F68E1" w:rsidRDefault="00C066C0" w:rsidP="00574000">
      <w:pPr>
        <w:rPr>
          <w:lang w:bidi="si-LK"/>
        </w:rPr>
      </w:pPr>
      <w:r w:rsidRPr="002F68E1">
        <w:rPr>
          <w:b/>
          <w:bCs/>
          <w:cs/>
          <w:lang w:bidi="si-LK"/>
        </w:rPr>
        <w:t>ඉති බාලස්ස ස</w:t>
      </w:r>
      <w:r w:rsidR="002F68E1" w:rsidRPr="002F68E1">
        <w:rPr>
          <w:rFonts w:hint="cs"/>
          <w:b/>
          <w:bCs/>
          <w:cs/>
          <w:lang w:bidi="si-LK"/>
        </w:rPr>
        <w:t>ඞ‍්කප්පො</w:t>
      </w:r>
      <w:r w:rsidRPr="00C066C0">
        <w:rPr>
          <w:cs/>
          <w:lang w:bidi="si-LK"/>
        </w:rPr>
        <w:t xml:space="preserve"> = බාලයාහට මෙසේ අදහස් වේ. </w:t>
      </w:r>
    </w:p>
    <w:p w14:paraId="3C3649B6" w14:textId="0041F0A4" w:rsidR="00C066C0" w:rsidRPr="00C066C0" w:rsidRDefault="00C066C0" w:rsidP="004F4576">
      <w:r w:rsidRPr="00C066C0">
        <w:rPr>
          <w:cs/>
          <w:lang w:bidi="si-LK"/>
        </w:rPr>
        <w:t>නැති ගු</w:t>
      </w:r>
      <w:r w:rsidR="002F68E1">
        <w:rPr>
          <w:cs/>
          <w:lang w:bidi="si-LK"/>
        </w:rPr>
        <w:t>ණ අඟවා. ගරුබුහුමන් ලැබීමට භි</w:t>
      </w:r>
      <w:r w:rsidR="00022B53">
        <w:rPr>
          <w:cs/>
          <w:lang w:bidi="si-LK"/>
        </w:rPr>
        <w:t>ක්‍ෂූ</w:t>
      </w:r>
      <w:r w:rsidRPr="00C066C0">
        <w:rPr>
          <w:cs/>
          <w:lang w:bidi="si-LK"/>
        </w:rPr>
        <w:t>න් පිරිවරා ගැ</w:t>
      </w:r>
      <w:r w:rsidR="002F68E1">
        <w:rPr>
          <w:rFonts w:hint="cs"/>
          <w:cs/>
          <w:lang w:bidi="si-LK"/>
        </w:rPr>
        <w:t>න්</w:t>
      </w:r>
      <w:r w:rsidRPr="00C066C0">
        <w:rPr>
          <w:cs/>
          <w:lang w:bidi="si-LK"/>
        </w:rPr>
        <w:t xml:space="preserve">මට සඟසතු ආවාසයෙහි අධිපති වීමට නො නෑ කුලයන්ගෙන් සිවුපසය ලැබීමට බාලයා නිතර අදහස් කරන්නේ ය. තව ද </w:t>
      </w:r>
      <w:r w:rsidR="003E6E91">
        <w:t>‘</w:t>
      </w:r>
      <w:r w:rsidRPr="00C066C0">
        <w:rPr>
          <w:cs/>
          <w:lang w:bidi="si-LK"/>
        </w:rPr>
        <w:t>විහාරයෙහි වූ සියලු කටයුතු තමන් විසින් කරණ ලදැ යි ගිහි පැවිදි හැම කෙනෙක් ම දනි</w:t>
      </w:r>
      <w:r w:rsidR="002F68E1">
        <w:rPr>
          <w:rFonts w:hint="cs"/>
          <w:cs/>
          <w:lang w:bidi="si-LK"/>
        </w:rPr>
        <w:t>ත්</w:t>
      </w:r>
      <w:r w:rsidRPr="00C066C0">
        <w:rPr>
          <w:cs/>
          <w:lang w:bidi="si-LK"/>
        </w:rPr>
        <w:t>ව යි ද</w:t>
      </w:r>
      <w:r w:rsidRPr="00C066C0">
        <w:t xml:space="preserve">, </w:t>
      </w:r>
      <w:r w:rsidRPr="00C066C0">
        <w:rPr>
          <w:cs/>
          <w:lang w:bidi="si-LK"/>
        </w:rPr>
        <w:t>හැම දෙනෙක් ම තමන් යටතෙහි පවතිත්ව යි ද</w:t>
      </w:r>
      <w:r w:rsidRPr="00C066C0">
        <w:t xml:space="preserve">, </w:t>
      </w:r>
      <w:r w:rsidRPr="00C066C0">
        <w:rPr>
          <w:cs/>
          <w:lang w:bidi="si-LK"/>
        </w:rPr>
        <w:t>සියලු කුදු මහත් කටයුතු තමා විචාරා ම කරත්ව යි</w:t>
      </w:r>
      <w:r w:rsidR="003E6E91">
        <w:t>’</w:t>
      </w:r>
      <w:r w:rsidRPr="00C066C0">
        <w:t xml:space="preserve"> </w:t>
      </w:r>
      <w:r w:rsidR="002F68E1">
        <w:rPr>
          <w:cs/>
          <w:lang w:bidi="si-LK"/>
        </w:rPr>
        <w:t>ද බාලයාහට අදහස් ව</w:t>
      </w:r>
      <w:r w:rsidRPr="00C066C0">
        <w:rPr>
          <w:cs/>
          <w:lang w:bidi="si-LK"/>
        </w:rPr>
        <w:t>න්නේ ය. මෙබඳු අදහස් ඇත්තහුට විද</w:t>
      </w:r>
      <w:r w:rsidR="00FE1A0E">
        <w:rPr>
          <w:cs/>
          <w:lang w:bidi="si-LK"/>
        </w:rPr>
        <w:t>ර්‍ශ</w:t>
      </w:r>
      <w:r w:rsidRPr="00C066C0">
        <w:rPr>
          <w:cs/>
          <w:lang w:bidi="si-LK"/>
        </w:rPr>
        <w:t>නා මා</w:t>
      </w:r>
      <w:r w:rsidR="00983463">
        <w:rPr>
          <w:cs/>
          <w:lang w:bidi="si-LK"/>
        </w:rPr>
        <w:t>ර්‍ග</w:t>
      </w:r>
      <w:r w:rsidRPr="00C066C0">
        <w:rPr>
          <w:cs/>
          <w:lang w:bidi="si-LK"/>
        </w:rPr>
        <w:t xml:space="preserve"> ඵලයෝ නො වැඩෙත්. </w:t>
      </w:r>
    </w:p>
    <w:p w14:paraId="09B69AB2" w14:textId="59D4BB7B" w:rsidR="00C066C0" w:rsidRPr="00C066C0" w:rsidRDefault="002F68E1" w:rsidP="00574000">
      <w:r w:rsidRPr="002F68E1">
        <w:rPr>
          <w:rFonts w:hint="cs"/>
          <w:b/>
          <w:bCs/>
          <w:cs/>
          <w:lang w:bidi="si-LK"/>
        </w:rPr>
        <w:t xml:space="preserve">ඉච‍්ඡා </w:t>
      </w:r>
      <w:r w:rsidR="00C066C0" w:rsidRPr="002F68E1">
        <w:rPr>
          <w:b/>
          <w:bCs/>
          <w:cs/>
          <w:lang w:bidi="si-LK"/>
        </w:rPr>
        <w:t>මා</w:t>
      </w:r>
      <w:r w:rsidRPr="002F68E1">
        <w:rPr>
          <w:rFonts w:hint="cs"/>
          <w:b/>
          <w:bCs/>
          <w:cs/>
          <w:lang w:bidi="si-LK"/>
        </w:rPr>
        <w:t>නො</w:t>
      </w:r>
      <w:r w:rsidR="00C066C0" w:rsidRPr="002F68E1">
        <w:rPr>
          <w:b/>
          <w:bCs/>
          <w:cs/>
          <w:lang w:bidi="si-LK"/>
        </w:rPr>
        <w:t xml:space="preserve"> ච ව</w:t>
      </w:r>
      <w:r w:rsidRPr="002F68E1">
        <w:rPr>
          <w:rFonts w:hint="cs"/>
          <w:b/>
          <w:bCs/>
          <w:cs/>
          <w:lang w:bidi="si-LK"/>
        </w:rPr>
        <w:t>ඩ‍්ඪ</w:t>
      </w:r>
      <w:r w:rsidR="00C066C0" w:rsidRPr="002F68E1">
        <w:rPr>
          <w:b/>
          <w:bCs/>
          <w:cs/>
          <w:lang w:bidi="si-LK"/>
        </w:rPr>
        <w:t>ති</w:t>
      </w:r>
      <w:r w:rsidR="00C066C0" w:rsidRPr="00C066C0">
        <w:rPr>
          <w:cs/>
          <w:lang w:bidi="si-LK"/>
        </w:rPr>
        <w:t xml:space="preserve"> = </w:t>
      </w:r>
      <w:r w:rsidR="00DC6674">
        <w:rPr>
          <w:cs/>
          <w:lang w:bidi="si-LK"/>
        </w:rPr>
        <w:t>තෘෂ්ණා</w:t>
      </w:r>
      <w:r w:rsidR="00C066C0" w:rsidRPr="00C066C0">
        <w:rPr>
          <w:cs/>
          <w:lang w:bidi="si-LK"/>
        </w:rPr>
        <w:t xml:space="preserve">ව හා මානය වැඩේ. </w:t>
      </w:r>
    </w:p>
    <w:p w14:paraId="3D594E65" w14:textId="10D1495F" w:rsidR="00C066C0" w:rsidRPr="00C066C0" w:rsidRDefault="00C066C0" w:rsidP="00574000">
      <w:r w:rsidRPr="00C066C0">
        <w:rPr>
          <w:cs/>
          <w:lang w:bidi="si-LK"/>
        </w:rPr>
        <w:t xml:space="preserve">හුදෙක් සඳ උදාවෙහි මුහුදු දිය වැඩෙන්නා </w:t>
      </w:r>
      <w:r w:rsidR="002F68E1">
        <w:rPr>
          <w:rFonts w:hint="cs"/>
          <w:cs/>
          <w:lang w:bidi="si-LK"/>
        </w:rPr>
        <w:t>සේ</w:t>
      </w:r>
      <w:r w:rsidRPr="00C066C0">
        <w:rPr>
          <w:cs/>
          <w:lang w:bidi="si-LK"/>
        </w:rPr>
        <w:t xml:space="preserve"> මේ මහණහුට සදොරෙහි උපදනා අටතුරාසියක් තෘෂ</w:t>
      </w:r>
      <w:r w:rsidR="002F68E1">
        <w:rPr>
          <w:rFonts w:hint="cs"/>
          <w:cs/>
          <w:lang w:bidi="si-LK"/>
        </w:rPr>
        <w:t>්</w:t>
      </w:r>
      <w:r w:rsidRPr="00C066C0">
        <w:rPr>
          <w:cs/>
          <w:lang w:bidi="si-LK"/>
        </w:rPr>
        <w:t>ණාව</w:t>
      </w:r>
      <w:r w:rsidR="00C909C1">
        <w:rPr>
          <w:cs/>
          <w:lang w:bidi="si-LK"/>
        </w:rPr>
        <w:t>ත්</w:t>
      </w:r>
      <w:r w:rsidRPr="00C066C0">
        <w:rPr>
          <w:cs/>
          <w:lang w:bidi="si-LK"/>
        </w:rPr>
        <w:t xml:space="preserve"> </w:t>
      </w:r>
      <w:r w:rsidR="003E6E91">
        <w:rPr>
          <w:b/>
          <w:bCs/>
        </w:rPr>
        <w:t>‘</w:t>
      </w:r>
      <w:r w:rsidR="002F68E1" w:rsidRPr="002F68E1">
        <w:rPr>
          <w:rFonts w:hint="cs"/>
          <w:b/>
          <w:bCs/>
          <w:cs/>
          <w:lang w:bidi="si-LK"/>
        </w:rPr>
        <w:t xml:space="preserve">සෙය්‍යස‍්ස </w:t>
      </w:r>
      <w:r w:rsidRPr="002F68E1">
        <w:rPr>
          <w:b/>
          <w:bCs/>
          <w:cs/>
          <w:lang w:bidi="si-LK"/>
        </w:rPr>
        <w:t>සෙ</w:t>
      </w:r>
      <w:r w:rsidR="002F68E1" w:rsidRPr="002F68E1">
        <w:rPr>
          <w:rFonts w:hint="cs"/>
          <w:b/>
          <w:bCs/>
          <w:cs/>
          <w:lang w:bidi="si-LK"/>
        </w:rPr>
        <w:t>ය්‍යො</w:t>
      </w:r>
      <w:r w:rsidRPr="002F68E1">
        <w:rPr>
          <w:b/>
          <w:bCs/>
          <w:cs/>
          <w:lang w:bidi="si-LK"/>
        </w:rPr>
        <w:t>හමස්මි</w:t>
      </w:r>
      <w:r w:rsidR="003E6E91">
        <w:rPr>
          <w:b/>
          <w:bCs/>
        </w:rPr>
        <w:t>’</w:t>
      </w:r>
      <w:r w:rsidRPr="00C066C0">
        <w:t xml:space="preserve"> </w:t>
      </w:r>
      <w:r w:rsidRPr="00C066C0">
        <w:rPr>
          <w:cs/>
          <w:lang w:bidi="si-LK"/>
        </w:rPr>
        <w:t>යනාදීන් උපදින මානය</w:t>
      </w:r>
      <w:r w:rsidR="00C909C1">
        <w:rPr>
          <w:cs/>
          <w:lang w:bidi="si-LK"/>
        </w:rPr>
        <w:t>ත්</w:t>
      </w:r>
      <w:r w:rsidRPr="00C066C0">
        <w:rPr>
          <w:cs/>
          <w:lang w:bidi="si-LK"/>
        </w:rPr>
        <w:t xml:space="preserve"> වැඩෙන බව වදාළ සේක. </w:t>
      </w:r>
    </w:p>
    <w:p w14:paraId="26214738" w14:textId="1B277A5B" w:rsidR="002F68E1" w:rsidRDefault="00C066C0" w:rsidP="004F4576">
      <w:pPr>
        <w:rPr>
          <w:lang w:bidi="si-LK"/>
        </w:rPr>
      </w:pPr>
      <w:r w:rsidRPr="00C066C0">
        <w:rPr>
          <w:cs/>
          <w:lang w:bidi="si-LK"/>
        </w:rPr>
        <w:t>ධ</w:t>
      </w:r>
      <w:r w:rsidR="00983463">
        <w:rPr>
          <w:cs/>
          <w:lang w:bidi="si-LK"/>
        </w:rPr>
        <w:t>ර්‍ම</w:t>
      </w:r>
      <w:r w:rsidRPr="00C066C0">
        <w:rPr>
          <w:cs/>
          <w:lang w:bidi="si-LK"/>
        </w:rPr>
        <w:t xml:space="preserve"> දේශනාවගේ අවසානයෙහි බොහෝ දෙන සෝවන් </w:t>
      </w:r>
      <w:r w:rsidR="00506468">
        <w:rPr>
          <w:cs/>
          <w:lang w:bidi="si-LK"/>
        </w:rPr>
        <w:t>ඵලාදියට</w:t>
      </w:r>
      <w:r w:rsidRPr="00C066C0">
        <w:rPr>
          <w:cs/>
          <w:lang w:bidi="si-LK"/>
        </w:rPr>
        <w:t xml:space="preserve"> පැමිණියෝ ය. </w:t>
      </w:r>
    </w:p>
    <w:p w14:paraId="65B5F09B" w14:textId="70477AB5" w:rsidR="008E6213" w:rsidRDefault="00C066C0" w:rsidP="004F4576">
      <w:pPr>
        <w:rPr>
          <w:lang w:bidi="si-LK"/>
        </w:rPr>
      </w:pPr>
      <w:r w:rsidRPr="00C066C0">
        <w:rPr>
          <w:cs/>
          <w:lang w:bidi="si-LK"/>
        </w:rPr>
        <w:t>සුධම්ම ස්ථවිර තෙමේ ද</w:t>
      </w:r>
      <w:r w:rsidRPr="00C066C0">
        <w:t xml:space="preserve">, </w:t>
      </w:r>
      <w:r w:rsidRPr="00C066C0">
        <w:rPr>
          <w:cs/>
          <w:lang w:bidi="si-LK"/>
        </w:rPr>
        <w:t>මේ අවවාදය අසා බුදුරජුන් වැඳ හුන් තැනින් නැඟිට පැදකුණු කොට ඒ දුන් අනුදූත මහණහු සමග ගොස් උපාසකයාහට පෙ</w:t>
      </w:r>
      <w:r w:rsidR="008E6213">
        <w:rPr>
          <w:rFonts w:hint="cs"/>
          <w:cs/>
          <w:lang w:bidi="si-LK"/>
        </w:rPr>
        <w:t>ණෙ</w:t>
      </w:r>
      <w:r w:rsidRPr="00C066C0">
        <w:rPr>
          <w:cs/>
          <w:lang w:bidi="si-LK"/>
        </w:rPr>
        <w:t xml:space="preserve">න තෙක් මානයේ සිට ඇවතට පිළියම් කොට උපාසකයා කමා කරවී ය. ඔහු ද </w:t>
      </w:r>
      <w:r w:rsidR="003E6E91">
        <w:rPr>
          <w:cs/>
          <w:lang w:bidi="si-LK"/>
        </w:rPr>
        <w:t>‘</w:t>
      </w:r>
      <w:r w:rsidRPr="00C066C0">
        <w:rPr>
          <w:cs/>
          <w:lang w:bidi="si-LK"/>
        </w:rPr>
        <w:t>ස</w:t>
      </w:r>
      <w:r w:rsidR="008E6213">
        <w:rPr>
          <w:rFonts w:hint="cs"/>
          <w:cs/>
          <w:lang w:bidi="si-LK"/>
        </w:rPr>
        <w:t>්</w:t>
      </w:r>
      <w:r w:rsidRPr="00C066C0">
        <w:rPr>
          <w:cs/>
          <w:lang w:bidi="si-LK"/>
        </w:rPr>
        <w:t>වාමීනි! කමා කරමි</w:t>
      </w:r>
      <w:r w:rsidRPr="00C066C0">
        <w:t xml:space="preserve">, </w:t>
      </w:r>
      <w:r w:rsidRPr="00C066C0">
        <w:rPr>
          <w:cs/>
          <w:lang w:bidi="si-LK"/>
        </w:rPr>
        <w:t>ඉදින් මා අත</w:t>
      </w:r>
      <w:r w:rsidR="00C909C1">
        <w:rPr>
          <w:cs/>
          <w:lang w:bidi="si-LK"/>
        </w:rPr>
        <w:t>ත්</w:t>
      </w:r>
      <w:r w:rsidRPr="00C066C0">
        <w:rPr>
          <w:cs/>
          <w:lang w:bidi="si-LK"/>
        </w:rPr>
        <w:t xml:space="preserve"> දොසෙක් වේ නම්</w:t>
      </w:r>
      <w:r w:rsidRPr="00C066C0">
        <w:t xml:space="preserve">, </w:t>
      </w:r>
      <w:r w:rsidRPr="00C066C0">
        <w:rPr>
          <w:cs/>
          <w:lang w:bidi="si-LK"/>
        </w:rPr>
        <w:t>එයට මට ක</w:t>
      </w:r>
      <w:r w:rsidR="008E6213">
        <w:rPr>
          <w:rFonts w:hint="cs"/>
          <w:cs/>
          <w:lang w:bidi="si-LK"/>
        </w:rPr>
        <w:t>මා</w:t>
      </w:r>
      <w:r w:rsidRPr="00C066C0">
        <w:rPr>
          <w:cs/>
          <w:lang w:bidi="si-LK"/>
        </w:rPr>
        <w:t xml:space="preserve"> කරන්නැ</w:t>
      </w:r>
      <w:r w:rsidR="003E6E91">
        <w:t>’</w:t>
      </w:r>
      <w:r w:rsidRPr="00C066C0">
        <w:t xml:space="preserve"> </w:t>
      </w:r>
      <w:r w:rsidRPr="00C066C0">
        <w:rPr>
          <w:cs/>
          <w:lang w:bidi="si-LK"/>
        </w:rPr>
        <w:t>යි තෙරුන් වහන්සේ කමා කර වී ය. ඉනික්බිති සුධම්ම ස්ථවිර තෙමේ</w:t>
      </w:r>
      <w:r w:rsidRPr="00C066C0">
        <w:t xml:space="preserve">, </w:t>
      </w:r>
      <w:r w:rsidRPr="00C066C0">
        <w:rPr>
          <w:cs/>
          <w:lang w:bidi="si-LK"/>
        </w:rPr>
        <w:t>බුදුරජුන් දුන් අවවාදයෙහි සිට කිහිප දිනකින් ම සිවු පිළි</w:t>
      </w:r>
      <w:r w:rsidR="008E6213">
        <w:rPr>
          <w:rFonts w:hint="cs"/>
          <w:cs/>
          <w:lang w:bidi="si-LK"/>
        </w:rPr>
        <w:t>සැ</w:t>
      </w:r>
      <w:r w:rsidRPr="00C066C0">
        <w:rPr>
          <w:cs/>
          <w:lang w:bidi="si-LK"/>
        </w:rPr>
        <w:t>ඹියාවන් සමග රහත් බවට පැමිණියේ ය. උපාසක තෙමේ</w:t>
      </w:r>
      <w:r w:rsidRPr="00C066C0">
        <w:t xml:space="preserve">, </w:t>
      </w:r>
      <w:r w:rsidR="003E6E91">
        <w:t>‘</w:t>
      </w:r>
      <w:r w:rsidRPr="00C066C0">
        <w:t xml:space="preserve"> </w:t>
      </w:r>
      <w:r w:rsidRPr="00C066C0">
        <w:rPr>
          <w:cs/>
          <w:lang w:bidi="si-LK"/>
        </w:rPr>
        <w:t>මම බුදුරජුන් නො දැක ම සෝවන් පලයට පැමිණියෙමි</w:t>
      </w:r>
      <w:r w:rsidRPr="00C066C0">
        <w:t xml:space="preserve">, </w:t>
      </w:r>
      <w:r w:rsidRPr="00C066C0">
        <w:rPr>
          <w:cs/>
          <w:lang w:bidi="si-LK"/>
        </w:rPr>
        <w:t>අනාගාමීත් වූයෙමි</w:t>
      </w:r>
      <w:r w:rsidRPr="00C066C0">
        <w:t xml:space="preserve">, </w:t>
      </w:r>
      <w:r w:rsidRPr="00C066C0">
        <w:rPr>
          <w:cs/>
          <w:lang w:bidi="si-LK"/>
        </w:rPr>
        <w:t>එහෙයින් බුදුරජුන් දැකීමට යමි</w:t>
      </w:r>
      <w:r w:rsidRPr="00C066C0">
        <w:t xml:space="preserve">, </w:t>
      </w:r>
      <w:r w:rsidRPr="00C066C0">
        <w:rPr>
          <w:cs/>
          <w:lang w:bidi="si-LK"/>
        </w:rPr>
        <w:t>යි ගැල් පන්සියයක තල උඳු මු</w:t>
      </w:r>
      <w:r w:rsidR="008E6213">
        <w:rPr>
          <w:rFonts w:hint="cs"/>
          <w:cs/>
          <w:lang w:bidi="si-LK"/>
        </w:rPr>
        <w:t>ං</w:t>
      </w:r>
      <w:r w:rsidRPr="00C066C0">
        <w:rPr>
          <w:cs/>
          <w:lang w:bidi="si-LK"/>
        </w:rPr>
        <w:t xml:space="preserve"> සහල් උ</w:t>
      </w:r>
      <w:r w:rsidR="008E6213">
        <w:rPr>
          <w:rFonts w:hint="cs"/>
          <w:cs/>
          <w:lang w:bidi="si-LK"/>
        </w:rPr>
        <w:t>ක්හකු</w:t>
      </w:r>
      <w:r w:rsidRPr="00C066C0">
        <w:rPr>
          <w:cs/>
          <w:lang w:bidi="si-LK"/>
        </w:rPr>
        <w:t xml:space="preserve">කුරු රෙදිපිළි ආදිය පුරවා ගෙණ </w:t>
      </w:r>
      <w:r w:rsidR="003E6E91">
        <w:rPr>
          <w:cs/>
          <w:lang w:bidi="si-LK"/>
        </w:rPr>
        <w:t>‘</w:t>
      </w:r>
      <w:r w:rsidRPr="00C066C0">
        <w:rPr>
          <w:cs/>
          <w:lang w:bidi="si-LK"/>
        </w:rPr>
        <w:t>බුදුරජුන් දකින්නට යනු කැමැත්තෝ මා හා එ</w:t>
      </w:r>
      <w:r w:rsidR="008E6213">
        <w:rPr>
          <w:rFonts w:hint="cs"/>
          <w:cs/>
          <w:lang w:bidi="si-LK"/>
        </w:rPr>
        <w:t>ත්</w:t>
      </w:r>
      <w:r w:rsidRPr="00C066C0">
        <w:rPr>
          <w:cs/>
          <w:lang w:bidi="si-LK"/>
        </w:rPr>
        <w:t>වා</w:t>
      </w:r>
      <w:r w:rsidRPr="00C066C0">
        <w:t xml:space="preserve">, </w:t>
      </w:r>
      <w:r w:rsidRPr="00C066C0">
        <w:rPr>
          <w:cs/>
          <w:lang w:bidi="si-LK"/>
        </w:rPr>
        <w:t>ආහාර පානාදියෙන් මග තොට දී අපහසුවෙක් නො වන්නේ ය</w:t>
      </w:r>
      <w:r w:rsidRPr="00C066C0">
        <w:t xml:space="preserve">, </w:t>
      </w:r>
      <w:r w:rsidRPr="00C066C0">
        <w:rPr>
          <w:cs/>
          <w:lang w:bidi="si-LK"/>
        </w:rPr>
        <w:t>ඒ සියල්ල මම සපය</w:t>
      </w:r>
      <w:r w:rsidR="008E6213">
        <w:rPr>
          <w:rFonts w:hint="cs"/>
          <w:cs/>
          <w:lang w:bidi="si-LK"/>
        </w:rPr>
        <w:t>න්</w:t>
      </w:r>
      <w:r w:rsidRPr="00C066C0">
        <w:rPr>
          <w:cs/>
          <w:lang w:bidi="si-LK"/>
        </w:rPr>
        <w:t>නෙමි</w:t>
      </w:r>
      <w:r w:rsidR="003E6E91">
        <w:t>’</w:t>
      </w:r>
      <w:r w:rsidRPr="00C066C0">
        <w:t xml:space="preserve"> </w:t>
      </w:r>
      <w:r w:rsidRPr="00C066C0">
        <w:rPr>
          <w:cs/>
          <w:lang w:bidi="si-LK"/>
        </w:rPr>
        <w:t>යි භි</w:t>
      </w:r>
      <w:r w:rsidR="00022B53">
        <w:rPr>
          <w:cs/>
          <w:lang w:bidi="si-LK"/>
        </w:rPr>
        <w:t>ක්‍ෂු</w:t>
      </w:r>
      <w:r w:rsidRPr="00C066C0">
        <w:rPr>
          <w:cs/>
          <w:lang w:bidi="si-LK"/>
        </w:rPr>
        <w:t xml:space="preserve"> භි</w:t>
      </w:r>
      <w:r w:rsidR="00022B53">
        <w:rPr>
          <w:rFonts w:hint="cs"/>
          <w:cs/>
          <w:lang w:bidi="si-LK"/>
        </w:rPr>
        <w:t>ක්‍ෂු</w:t>
      </w:r>
      <w:r w:rsidRPr="00C066C0">
        <w:rPr>
          <w:cs/>
          <w:lang w:bidi="si-LK"/>
        </w:rPr>
        <w:t>කී උපාසක උපාසිකාවන්ට දැ</w:t>
      </w:r>
      <w:r w:rsidR="008E6213">
        <w:rPr>
          <w:rFonts w:hint="cs"/>
          <w:cs/>
          <w:lang w:bidi="si-LK"/>
        </w:rPr>
        <w:t>න්</w:t>
      </w:r>
      <w:r w:rsidRPr="00C066C0">
        <w:rPr>
          <w:cs/>
          <w:lang w:bidi="si-LK"/>
        </w:rPr>
        <w:t xml:space="preserve">වී ය. මෙසේ </w:t>
      </w:r>
      <w:r w:rsidR="008E6213">
        <w:rPr>
          <w:rFonts w:hint="cs"/>
          <w:cs/>
          <w:lang w:bidi="si-LK"/>
        </w:rPr>
        <w:t>දන්වා</w:t>
      </w:r>
      <w:r w:rsidRPr="00C066C0">
        <w:t xml:space="preserve"> </w:t>
      </w:r>
      <w:r w:rsidRPr="00C066C0">
        <w:rPr>
          <w:cs/>
          <w:lang w:bidi="si-LK"/>
        </w:rPr>
        <w:t>මගට බට උපාසකයාහට පන්සියයක් භි</w:t>
      </w:r>
      <w:r w:rsidR="00022B53">
        <w:rPr>
          <w:cs/>
          <w:lang w:bidi="si-LK"/>
        </w:rPr>
        <w:t>ක්‍ෂූ</w:t>
      </w:r>
      <w:r w:rsidRPr="00C066C0">
        <w:rPr>
          <w:cs/>
          <w:lang w:bidi="si-LK"/>
        </w:rPr>
        <w:t>හු</w:t>
      </w:r>
      <w:r w:rsidRPr="00C066C0">
        <w:t xml:space="preserve">, </w:t>
      </w:r>
      <w:r w:rsidRPr="00C066C0">
        <w:rPr>
          <w:cs/>
          <w:lang w:bidi="si-LK"/>
        </w:rPr>
        <w:t>පන්සියයක් භි</w:t>
      </w:r>
      <w:r w:rsidR="00022B53">
        <w:rPr>
          <w:cs/>
          <w:lang w:bidi="si-LK"/>
        </w:rPr>
        <w:t>ක්‍ෂු</w:t>
      </w:r>
      <w:r w:rsidRPr="00C066C0">
        <w:rPr>
          <w:cs/>
          <w:lang w:bidi="si-LK"/>
        </w:rPr>
        <w:t>කීහු</w:t>
      </w:r>
      <w:r w:rsidRPr="00C066C0">
        <w:t xml:space="preserve">, </w:t>
      </w:r>
      <w:r w:rsidRPr="00C066C0">
        <w:rPr>
          <w:cs/>
          <w:lang w:bidi="si-LK"/>
        </w:rPr>
        <w:t>පන්සියයක් උපාසකයෝ</w:t>
      </w:r>
      <w:r w:rsidRPr="00C066C0">
        <w:t xml:space="preserve">, </w:t>
      </w:r>
      <w:r w:rsidRPr="00C066C0">
        <w:rPr>
          <w:cs/>
          <w:lang w:bidi="si-LK"/>
        </w:rPr>
        <w:t>පන්සියයක් උපාසිකාවෝ දැ යි දෙදහස් දෙනෙක් එක්වූහ. උපාසකයා මේ දෙදහසට හා තම පිරිස වූ දහසට</w:t>
      </w:r>
      <w:r w:rsidR="00C909C1">
        <w:rPr>
          <w:cs/>
          <w:lang w:bidi="si-LK"/>
        </w:rPr>
        <w:t>ත්</w:t>
      </w:r>
      <w:r w:rsidRPr="00C066C0">
        <w:rPr>
          <w:cs/>
          <w:lang w:bidi="si-LK"/>
        </w:rPr>
        <w:t xml:space="preserve"> තිස් යොද</w:t>
      </w:r>
      <w:r w:rsidR="008E6213">
        <w:rPr>
          <w:cs/>
          <w:lang w:bidi="si-LK"/>
        </w:rPr>
        <w:t>ුන් මග අතරෙහි බතින් බුලතින් කිස</w:t>
      </w:r>
      <w:r w:rsidR="008E6213">
        <w:rPr>
          <w:rFonts w:hint="cs"/>
          <w:cs/>
          <w:lang w:bidi="si-LK"/>
        </w:rPr>
        <w:t>ි</w:t>
      </w:r>
      <w:r w:rsidR="00C909C1">
        <w:rPr>
          <w:cs/>
          <w:lang w:bidi="si-LK"/>
        </w:rPr>
        <w:t>ත්</w:t>
      </w:r>
      <w:r w:rsidRPr="00C066C0">
        <w:rPr>
          <w:cs/>
          <w:lang w:bidi="si-LK"/>
        </w:rPr>
        <w:t xml:space="preserve"> ගැහැටක් අපහසුවක් නො වන ලෙසට කටයුතු පිළියෙල කරවී ය. උපාසක තෙමේ</w:t>
      </w:r>
      <w:r w:rsidRPr="00C066C0">
        <w:t xml:space="preserve">, </w:t>
      </w:r>
      <w:r w:rsidRPr="00C066C0">
        <w:rPr>
          <w:cs/>
          <w:lang w:bidi="si-LK"/>
        </w:rPr>
        <w:t>පිරිවර සහිත ව ගෙන් නික්මිනි. දෙවියෝ ඒ බව දැන ඔහුගේ ගුණයෙන් තෙද ගැණුනෝ තැන තැන කඳවුරු බැඳ තමන් අයත් කැඳ බත් කැවිලි පෙවිලි ආදියෙන් ඔවුනට උවටැන් කළහ. කිසිවක්</w:t>
      </w:r>
      <w:r w:rsidR="008E6213">
        <w:rPr>
          <w:rFonts w:hint="cs"/>
          <w:cs/>
          <w:lang w:bidi="si-LK"/>
        </w:rPr>
        <w:t>හ</w:t>
      </w:r>
      <w:r w:rsidRPr="00C066C0">
        <w:rPr>
          <w:cs/>
          <w:lang w:bidi="si-LK"/>
        </w:rPr>
        <w:t>ට කිසිවකින් අඩුවෙ</w:t>
      </w:r>
      <w:r w:rsidR="008E6213">
        <w:rPr>
          <w:rFonts w:hint="cs"/>
          <w:cs/>
          <w:lang w:bidi="si-LK"/>
        </w:rPr>
        <w:t>ක්</w:t>
      </w:r>
      <w:r w:rsidRPr="00C066C0">
        <w:rPr>
          <w:cs/>
          <w:lang w:bidi="si-LK"/>
        </w:rPr>
        <w:t xml:space="preserve"> නො වී ය. මෙසේ දෙවියන්ගෙන් සංග්‍රහ ලබන උපාසකයා දවසකට යොදුනකට වඩා එ පිට නො යනුයේ මසකින් සැවැත් නුවරට පැමිණියේ ය. තල සහල් </w:t>
      </w:r>
      <w:r w:rsidR="008E6213">
        <w:rPr>
          <w:rFonts w:hint="cs"/>
          <w:cs/>
          <w:lang w:bidi="si-LK"/>
        </w:rPr>
        <w:t>මුං</w:t>
      </w:r>
      <w:r w:rsidRPr="00C066C0">
        <w:rPr>
          <w:cs/>
          <w:lang w:bidi="si-LK"/>
        </w:rPr>
        <w:t xml:space="preserve"> උඳු ආදිය පුරවා ගත් ගැල් පන්සියය ඒ ලෙසිත් ම පිරී තුබුනේ ය. එහි කිසිත් අඩු බවෙක් නො වී ය. ගැ</w:t>
      </w:r>
      <w:r w:rsidR="008E6213">
        <w:rPr>
          <w:rFonts w:hint="cs"/>
          <w:cs/>
          <w:lang w:bidi="si-LK"/>
        </w:rPr>
        <w:t>ල්ව</w:t>
      </w:r>
      <w:r w:rsidRPr="00C066C0">
        <w:rPr>
          <w:cs/>
          <w:lang w:bidi="si-LK"/>
        </w:rPr>
        <w:t xml:space="preserve">ලින් මගතොට වියදම් පිණිස නො ගත්තේ ය. දෙව් මිනිසුන් මග තොට දී දුන් පඬුරු පාක්කුඩම් ඈ බොහෝ දෙය ද හැර දමා ගියේ ය. </w:t>
      </w:r>
    </w:p>
    <w:p w14:paraId="0FDC4C2B" w14:textId="1675E350" w:rsidR="00C066C0" w:rsidRPr="00C066C0" w:rsidRDefault="00F35A20" w:rsidP="00ED43DA">
      <w:r>
        <w:rPr>
          <w:rFonts w:hint="cs"/>
          <w:cs/>
          <w:lang w:bidi="si-LK"/>
        </w:rPr>
        <w:t>ස</w:t>
      </w:r>
      <w:r w:rsidR="00C066C0" w:rsidRPr="00C066C0">
        <w:rPr>
          <w:cs/>
          <w:lang w:bidi="si-LK"/>
        </w:rPr>
        <w:t xml:space="preserve">ම්මා සම්බුදුරජානන් වහන්සේ අනඳ මහතෙරුන් අමතා </w:t>
      </w:r>
      <w:r w:rsidR="00AD1C72">
        <w:rPr>
          <w:cs/>
          <w:lang w:bidi="si-LK"/>
        </w:rPr>
        <w:t>‘</w:t>
      </w:r>
      <w:r w:rsidR="00C066C0" w:rsidRPr="00C066C0">
        <w:rPr>
          <w:cs/>
          <w:lang w:bidi="si-LK"/>
        </w:rPr>
        <w:t>ආනන්ද! අද ප</w:t>
      </w:r>
      <w:r>
        <w:rPr>
          <w:rFonts w:hint="cs"/>
          <w:cs/>
          <w:lang w:bidi="si-LK"/>
        </w:rPr>
        <w:t>ස්ව</w:t>
      </w:r>
      <w:r w:rsidR="00C066C0" w:rsidRPr="00C066C0">
        <w:rPr>
          <w:cs/>
          <w:lang w:bidi="si-LK"/>
        </w:rPr>
        <w:t>රුයෙහි චිත්තගහපතියා පන්සියයක් උපාසකයනු</w:t>
      </w:r>
      <w:r w:rsidR="00C909C1">
        <w:rPr>
          <w:cs/>
          <w:lang w:bidi="si-LK"/>
        </w:rPr>
        <w:t>ත්</w:t>
      </w:r>
      <w:r w:rsidR="00C066C0" w:rsidRPr="00C066C0">
        <w:rPr>
          <w:cs/>
          <w:lang w:bidi="si-LK"/>
        </w:rPr>
        <w:t xml:space="preserve"> කැටුව මෙහි මා වැඳ සිටින්නේ ය</w:t>
      </w:r>
      <w:r w:rsidR="003E6E91">
        <w:t>’</w:t>
      </w:r>
      <w:r w:rsidR="00C066C0" w:rsidRPr="00C066C0">
        <w:t xml:space="preserve"> </w:t>
      </w:r>
      <w:r w:rsidR="00C066C0" w:rsidRPr="00C066C0">
        <w:rPr>
          <w:cs/>
          <w:lang w:bidi="si-LK"/>
        </w:rPr>
        <w:t xml:space="preserve">යි වදාළ සේක. අනඳ තෙරුන් </w:t>
      </w:r>
      <w:r w:rsidR="003E6E91">
        <w:t>‘</w:t>
      </w:r>
      <w:r w:rsidR="00C066C0" w:rsidRPr="00C066C0">
        <w:rPr>
          <w:cs/>
          <w:lang w:bidi="si-LK"/>
        </w:rPr>
        <w:t>ස්වාමීනි! ඔහු බුදුරජුන් වඳින කාලයෙහි කිසියම් පෙළහරෙක් වන්නේ ද</w:t>
      </w:r>
      <w:r w:rsidR="00C066C0" w:rsidRPr="00C066C0">
        <w:t xml:space="preserve">, </w:t>
      </w:r>
      <w:r w:rsidR="00C066C0" w:rsidRPr="00C066C0">
        <w:rPr>
          <w:cs/>
          <w:lang w:bidi="si-LK"/>
        </w:rPr>
        <w:t>යි ඇසූවිට</w:t>
      </w:r>
      <w:r>
        <w:t xml:space="preserve">, </w:t>
      </w:r>
      <w:r w:rsidR="003E6E91">
        <w:t>‘</w:t>
      </w:r>
      <w:r w:rsidR="00C066C0" w:rsidRPr="00C066C0">
        <w:rPr>
          <w:cs/>
          <w:lang w:bidi="si-LK"/>
        </w:rPr>
        <w:t>එසේ ය</w:t>
      </w:r>
      <w:r w:rsidR="00C066C0" w:rsidRPr="00C066C0">
        <w:t xml:space="preserve">, </w:t>
      </w:r>
      <w:r w:rsidR="00C066C0" w:rsidRPr="00C066C0">
        <w:rPr>
          <w:cs/>
          <w:lang w:bidi="si-LK"/>
        </w:rPr>
        <w:t>ආනන්ද</w:t>
      </w:r>
      <w:r>
        <w:rPr>
          <w:rFonts w:hint="cs"/>
          <w:cs/>
          <w:lang w:bidi="si-LK"/>
        </w:rPr>
        <w:t xml:space="preserve">! </w:t>
      </w:r>
      <w:r w:rsidR="00C066C0" w:rsidRPr="00C066C0">
        <w:rPr>
          <w:cs/>
          <w:lang w:bidi="si-LK"/>
        </w:rPr>
        <w:t>ඔහු මා වඳින කල්හි දෙතිස් අමුණක් ගන්නා පමණ පෙදෙස්හි ද</w:t>
      </w:r>
      <w:r>
        <w:rPr>
          <w:rFonts w:hint="cs"/>
          <w:cs/>
          <w:lang w:bidi="si-LK"/>
        </w:rPr>
        <w:t>ණ</w:t>
      </w:r>
      <w:r w:rsidR="00C066C0" w:rsidRPr="00C066C0">
        <w:rPr>
          <w:cs/>
          <w:lang w:bidi="si-LK"/>
        </w:rPr>
        <w:t>ක් පමණ ගැලී සිටින ලෙසට ප</w:t>
      </w:r>
      <w:r>
        <w:rPr>
          <w:rFonts w:hint="cs"/>
          <w:cs/>
          <w:lang w:bidi="si-LK"/>
        </w:rPr>
        <w:t>ස්ව</w:t>
      </w:r>
      <w:r w:rsidR="00C066C0" w:rsidRPr="00C066C0">
        <w:rPr>
          <w:cs/>
          <w:lang w:bidi="si-LK"/>
        </w:rPr>
        <w:t>ණක් දිවමලින් යුත් මහත් වැස්සෙක් ව</w:t>
      </w:r>
      <w:r>
        <w:rPr>
          <w:rFonts w:hint="cs"/>
          <w:cs/>
          <w:lang w:bidi="si-LK"/>
        </w:rPr>
        <w:t>ස්</w:t>
      </w:r>
      <w:r w:rsidR="00C066C0" w:rsidRPr="00C066C0">
        <w:rPr>
          <w:cs/>
          <w:lang w:bidi="si-LK"/>
        </w:rPr>
        <w:t>නේ ය</w:t>
      </w:r>
      <w:r w:rsidR="003E6E91">
        <w:t>’</w:t>
      </w:r>
      <w:r w:rsidR="00C066C0" w:rsidRPr="00C066C0">
        <w:t xml:space="preserve"> </w:t>
      </w:r>
      <w:r w:rsidR="00C066C0" w:rsidRPr="00C066C0">
        <w:rPr>
          <w:cs/>
          <w:lang w:bidi="si-LK"/>
        </w:rPr>
        <w:t xml:space="preserve">යි වදාළාහු ය. නුවර වැස්සෝ මේ කතාව අසා </w:t>
      </w:r>
      <w:r w:rsidR="003E6E91">
        <w:rPr>
          <w:cs/>
          <w:lang w:bidi="si-LK"/>
        </w:rPr>
        <w:t>‘</w:t>
      </w:r>
      <w:r w:rsidR="00C066C0" w:rsidRPr="00C066C0">
        <w:rPr>
          <w:cs/>
          <w:lang w:bidi="si-LK"/>
        </w:rPr>
        <w:t>මහත් පින් ඇති ච</w:t>
      </w:r>
      <w:r>
        <w:rPr>
          <w:cs/>
          <w:lang w:bidi="si-LK"/>
        </w:rPr>
        <w:t>ිත්තගහපතියා අද බුදුරජුන් වඳිනුව</w:t>
      </w:r>
      <w:r w:rsidR="00C066C0" w:rsidRPr="00C066C0">
        <w:rPr>
          <w:cs/>
          <w:lang w:bidi="si-LK"/>
        </w:rPr>
        <w:t xml:space="preserve"> එ</w:t>
      </w:r>
      <w:r>
        <w:rPr>
          <w:rFonts w:hint="cs"/>
          <w:cs/>
          <w:lang w:bidi="si-LK"/>
        </w:rPr>
        <w:t>න්නේ</w:t>
      </w:r>
      <w:r w:rsidR="00C066C0" w:rsidRPr="00C066C0">
        <w:rPr>
          <w:cs/>
          <w:lang w:bidi="si-LK"/>
        </w:rPr>
        <w:t xml:space="preserve"> ය</w:t>
      </w:r>
      <w:r w:rsidR="00C066C0" w:rsidRPr="00C066C0">
        <w:t xml:space="preserve">, </w:t>
      </w:r>
      <w:r w:rsidR="00C066C0" w:rsidRPr="00C066C0">
        <w:rPr>
          <w:cs/>
          <w:lang w:bidi="si-LK"/>
        </w:rPr>
        <w:t>ඔහු බුදුරජුන් වඳින විට පෙළහරෙක් ද වන්නේ ය</w:t>
      </w:r>
      <w:r w:rsidR="00C066C0" w:rsidRPr="00C066C0">
        <w:t xml:space="preserve">, </w:t>
      </w:r>
      <w:r w:rsidR="00C066C0" w:rsidRPr="00C066C0">
        <w:rPr>
          <w:cs/>
          <w:lang w:bidi="si-LK"/>
        </w:rPr>
        <w:t>අපිත් යමු</w:t>
      </w:r>
      <w:r w:rsidR="00C066C0" w:rsidRPr="00C066C0">
        <w:t xml:space="preserve">, </w:t>
      </w:r>
      <w:r w:rsidR="00C066C0" w:rsidRPr="00C066C0">
        <w:rPr>
          <w:cs/>
          <w:lang w:bidi="si-LK"/>
        </w:rPr>
        <w:t>ඒ මහා පින්වතුන් දකින්නට</w:t>
      </w:r>
      <w:r w:rsidR="00C066C0" w:rsidRPr="00C066C0">
        <w:t xml:space="preserve">, </w:t>
      </w:r>
      <w:r w:rsidR="00C066C0" w:rsidRPr="00C066C0">
        <w:rPr>
          <w:cs/>
          <w:lang w:bidi="si-LK"/>
        </w:rPr>
        <w:t>පෙළහරත් දක්නට ලැබෙන්නේ කලාතුරකිනැ</w:t>
      </w:r>
      <w:r w:rsidR="003E6E91">
        <w:t>’</w:t>
      </w:r>
      <w:r w:rsidR="00C066C0" w:rsidRPr="00C066C0">
        <w:t xml:space="preserve"> </w:t>
      </w:r>
      <w:r w:rsidR="00C066C0" w:rsidRPr="00C066C0">
        <w:rPr>
          <w:cs/>
          <w:lang w:bidi="si-LK"/>
        </w:rPr>
        <w:t>යි තෑගි බෝගත් ගෙ</w:t>
      </w:r>
      <w:r>
        <w:rPr>
          <w:rFonts w:hint="cs"/>
          <w:cs/>
          <w:lang w:bidi="si-LK"/>
        </w:rPr>
        <w:t>ණ</w:t>
      </w:r>
      <w:r>
        <w:rPr>
          <w:cs/>
          <w:lang w:bidi="si-LK"/>
        </w:rPr>
        <w:t xml:space="preserve"> මග දෙපස</w:t>
      </w:r>
      <w:r w:rsidR="00C066C0" w:rsidRPr="00C066C0">
        <w:rPr>
          <w:cs/>
          <w:lang w:bidi="si-LK"/>
        </w:rPr>
        <w:t xml:space="preserve"> රැස් ව ඔහු එනු බලා සිටියෝ ය. </w:t>
      </w:r>
    </w:p>
    <w:p w14:paraId="1162C9A4" w14:textId="5F36A545" w:rsidR="00C066C0" w:rsidRPr="00C066C0" w:rsidRDefault="00C066C0" w:rsidP="00ED43DA">
      <w:r w:rsidRPr="00C066C0">
        <w:rPr>
          <w:cs/>
          <w:lang w:bidi="si-LK"/>
        </w:rPr>
        <w:t>භි</w:t>
      </w:r>
      <w:r w:rsidR="00022B53">
        <w:rPr>
          <w:cs/>
          <w:lang w:bidi="si-LK"/>
        </w:rPr>
        <w:t>ක්‍ෂූ</w:t>
      </w:r>
      <w:r w:rsidRPr="00C066C0">
        <w:rPr>
          <w:cs/>
          <w:lang w:bidi="si-LK"/>
        </w:rPr>
        <w:t>න් වහන්සේලා පළමු කොට වෙහෙර තුළට වන්හ. ගහපති තෙමේ උපාසිකා පිරිසට පසු එ</w:t>
      </w:r>
      <w:r w:rsidR="00F35A20">
        <w:rPr>
          <w:rFonts w:hint="cs"/>
          <w:cs/>
          <w:lang w:bidi="si-LK"/>
        </w:rPr>
        <w:t>න්නට</w:t>
      </w:r>
      <w:r w:rsidRPr="00C066C0">
        <w:rPr>
          <w:cs/>
          <w:lang w:bidi="si-LK"/>
        </w:rPr>
        <w:t xml:space="preserve"> නියම කොට උපාසකයන් ගෙණ බුදුරජුන් වෙත ගියේ ය. බුදුරජුන් ඉදිරියෙහි අවුරා ගෙණ හිඳින කෙනෙක්</w:t>
      </w:r>
      <w:r w:rsidRPr="00C066C0">
        <w:t xml:space="preserve">, </w:t>
      </w:r>
      <w:r w:rsidRPr="00C066C0">
        <w:rPr>
          <w:cs/>
          <w:lang w:bidi="si-LK"/>
        </w:rPr>
        <w:t>සිටින කෙනෙක් නැත. බුදුරජුන් ඉදිරියෙහි කෙතෙක් තැන් වුව</w:t>
      </w:r>
      <w:r w:rsidR="00C909C1">
        <w:rPr>
          <w:cs/>
          <w:lang w:bidi="si-LK"/>
        </w:rPr>
        <w:t>ත්</w:t>
      </w:r>
      <w:r w:rsidRPr="00C066C0">
        <w:t xml:space="preserve">, </w:t>
      </w:r>
      <w:r w:rsidRPr="00C066C0">
        <w:rPr>
          <w:cs/>
          <w:lang w:bidi="si-LK"/>
        </w:rPr>
        <w:t xml:space="preserve">ඉඩ තබා දෙපස නිශවල ව සිටිති. චිත්ත ගහපති තෙමේ ඉඩ තුබූ බුද්ධ වීථියට පිළිපන්නේ ය. තුන් පලයකට පැමිණ සිටි මේ </w:t>
      </w:r>
      <w:r w:rsidR="00BB1AB3">
        <w:rPr>
          <w:cs/>
          <w:lang w:bidi="si-LK"/>
        </w:rPr>
        <w:t>ආර්‍ය්‍ය</w:t>
      </w:r>
      <w:r w:rsidR="00F35A20">
        <w:rPr>
          <w:cs/>
          <w:lang w:bidi="si-LK"/>
        </w:rPr>
        <w:t>ශ්‍රාවකයා බැලු බැල</w:t>
      </w:r>
      <w:r w:rsidR="00F35A20">
        <w:rPr>
          <w:rFonts w:hint="cs"/>
          <w:cs/>
          <w:lang w:bidi="si-LK"/>
        </w:rPr>
        <w:t>ූ</w:t>
      </w:r>
      <w:r w:rsidRPr="00C066C0">
        <w:rPr>
          <w:cs/>
          <w:lang w:bidi="si-LK"/>
        </w:rPr>
        <w:t xml:space="preserve"> හැම තැන ඔහුගේ ගුණ තෙදින් සැලී ගියේ ය. මහාජන තෙමේ </w:t>
      </w:r>
      <w:r w:rsidR="003E6E91">
        <w:t>‘</w:t>
      </w:r>
      <w:r w:rsidRPr="00C066C0">
        <w:rPr>
          <w:cs/>
          <w:lang w:bidi="si-LK"/>
        </w:rPr>
        <w:t>චිත්තගහපතියා මෙතෙමේ ය</w:t>
      </w:r>
      <w:r w:rsidR="003E6E91">
        <w:t>’</w:t>
      </w:r>
      <w:r w:rsidRPr="00C066C0">
        <w:t xml:space="preserve"> </w:t>
      </w:r>
      <w:r w:rsidRPr="00C066C0">
        <w:rPr>
          <w:cs/>
          <w:lang w:bidi="si-LK"/>
        </w:rPr>
        <w:t>යි හැඳින ඒ දිහාව ම බලා සිටියේ ය. ගහපතියා බුදුරජුන් වෙත ගොස් ෂඩ්ව</w:t>
      </w:r>
      <w:r w:rsidR="002606F2">
        <w:rPr>
          <w:cs/>
          <w:lang w:bidi="si-LK"/>
        </w:rPr>
        <w:t>ර්‍ණ</w:t>
      </w:r>
      <w:r w:rsidRPr="00C066C0">
        <w:rPr>
          <w:cs/>
          <w:lang w:bidi="si-LK"/>
        </w:rPr>
        <w:t>ඝනබුද්ධර</w:t>
      </w:r>
      <w:r w:rsidR="00F35A20">
        <w:rPr>
          <w:rFonts w:hint="cs"/>
          <w:cs/>
          <w:lang w:bidi="si-LK"/>
        </w:rPr>
        <w:t>ශ්මින්හි</w:t>
      </w:r>
      <w:r w:rsidRPr="00C066C0">
        <w:rPr>
          <w:cs/>
          <w:lang w:bidi="si-LK"/>
        </w:rPr>
        <w:t xml:space="preserve"> ගැලී බුදුරජුන්ගේ දෙ පය වළලුකරින් අල්වා ගෙණ වැ</w:t>
      </w:r>
      <w:r w:rsidR="00F35A20">
        <w:rPr>
          <w:rFonts w:hint="cs"/>
          <w:cs/>
          <w:lang w:bidi="si-LK"/>
        </w:rPr>
        <w:t>න්දේ</w:t>
      </w:r>
      <w:r w:rsidRPr="00C066C0">
        <w:rPr>
          <w:cs/>
          <w:lang w:bidi="si-LK"/>
        </w:rPr>
        <w:t xml:space="preserve"> ය. එ කෙණෙහි ම ම</w:t>
      </w:r>
      <w:r w:rsidR="00F35A20">
        <w:rPr>
          <w:rFonts w:hint="cs"/>
          <w:cs/>
          <w:lang w:bidi="si-LK"/>
        </w:rPr>
        <w:t xml:space="preserve">ල්වැසි </w:t>
      </w:r>
      <w:r w:rsidRPr="00C066C0">
        <w:rPr>
          <w:cs/>
          <w:lang w:bidi="si-LK"/>
        </w:rPr>
        <w:t>වට. දහස් ගණන් සාධු නාදයෝ නිකුත් වූහ. එ තැන් සිට ඔහු මසක් බුදුරජුන් ලඟ රැඳුනේය. ඒ කාලය තුළ වෙහෙරෙහි ම වඩා හිඳුවා බුදුපාමොක් මහ සඟනට මැනැවින් මහ</w:t>
      </w:r>
      <w:r w:rsidR="00F35A20">
        <w:rPr>
          <w:rFonts w:hint="cs"/>
          <w:cs/>
          <w:lang w:bidi="si-LK"/>
        </w:rPr>
        <w:t>ා</w:t>
      </w:r>
      <w:r w:rsidRPr="00C066C0">
        <w:rPr>
          <w:cs/>
          <w:lang w:bidi="si-LK"/>
        </w:rPr>
        <w:t>දන් දුන්</w:t>
      </w:r>
      <w:r w:rsidR="00F35A20">
        <w:rPr>
          <w:rFonts w:hint="cs"/>
          <w:cs/>
          <w:lang w:bidi="si-LK"/>
        </w:rPr>
        <w:t>නේ</w:t>
      </w:r>
      <w:r w:rsidRPr="00C066C0">
        <w:rPr>
          <w:cs/>
          <w:lang w:bidi="si-LK"/>
        </w:rPr>
        <w:t xml:space="preserve"> ය. තමන් කැටුව ආවුන් ද වෙහෙර තුළ ම නවතා ගෙණ කෑම් බීම් දෙමින් රැක ගත්තේ ය. එහෙත් එක් දිනක් වත් තමන් ගෙණ ආ කිසිවක් ඒ පිණිස ගන්නට සිදු</w:t>
      </w:r>
      <w:r w:rsidR="00F35A20">
        <w:rPr>
          <w:rFonts w:hint="cs"/>
          <w:cs/>
          <w:lang w:bidi="si-LK"/>
        </w:rPr>
        <w:t xml:space="preserve"> </w:t>
      </w:r>
      <w:r w:rsidRPr="00C066C0">
        <w:rPr>
          <w:cs/>
          <w:lang w:bidi="si-LK"/>
        </w:rPr>
        <w:t>නො වී ය. දෙවියන් හා මිනිසුන් එළ වූ පුදපඬුරින් ම සියල</w:t>
      </w:r>
      <w:r w:rsidR="00F35A20">
        <w:rPr>
          <w:rFonts w:hint="cs"/>
          <w:cs/>
          <w:lang w:bidi="si-LK"/>
        </w:rPr>
        <w:t>ු</w:t>
      </w:r>
      <w:r w:rsidRPr="00C066C0">
        <w:rPr>
          <w:cs/>
          <w:lang w:bidi="si-LK"/>
        </w:rPr>
        <w:t xml:space="preserve"> කටයුතු කෙළේ ය. </w:t>
      </w:r>
    </w:p>
    <w:p w14:paraId="15DE5F03" w14:textId="0BEB164E" w:rsidR="00877601" w:rsidRDefault="00C066C0" w:rsidP="00A035EF">
      <w:pPr>
        <w:rPr>
          <w:lang w:bidi="si-LK"/>
        </w:rPr>
      </w:pPr>
      <w:r w:rsidRPr="00C066C0">
        <w:rPr>
          <w:cs/>
          <w:lang w:bidi="si-LK"/>
        </w:rPr>
        <w:t>ගහපති තෙමේ</w:t>
      </w:r>
      <w:r w:rsidRPr="00C066C0">
        <w:t xml:space="preserve">, </w:t>
      </w:r>
      <w:r w:rsidRPr="00C066C0">
        <w:rPr>
          <w:cs/>
          <w:lang w:bidi="si-LK"/>
        </w:rPr>
        <w:t xml:space="preserve">දිනක් බුදුරජුන් වෙත ගොස් </w:t>
      </w:r>
      <w:r w:rsidR="003E6E91">
        <w:rPr>
          <w:cs/>
          <w:lang w:bidi="si-LK"/>
        </w:rPr>
        <w:t>‘</w:t>
      </w:r>
      <w:r w:rsidRPr="00C066C0">
        <w:rPr>
          <w:cs/>
          <w:lang w:bidi="si-LK"/>
        </w:rPr>
        <w:t>ස</w:t>
      </w:r>
      <w:r w:rsidR="00F35A20">
        <w:rPr>
          <w:rFonts w:hint="cs"/>
          <w:cs/>
          <w:lang w:bidi="si-LK"/>
        </w:rPr>
        <w:t>්</w:t>
      </w:r>
      <w:r w:rsidRPr="00C066C0">
        <w:rPr>
          <w:cs/>
          <w:lang w:bidi="si-LK"/>
        </w:rPr>
        <w:t>වාමීනි! බුදුරජානන් වහන්සේ දන් දීමට ගෙදරින් පිටත් ව ආ මට</w:t>
      </w:r>
      <w:r w:rsidRPr="00C066C0">
        <w:t xml:space="preserve">, </w:t>
      </w:r>
      <w:r w:rsidRPr="00C066C0">
        <w:rPr>
          <w:cs/>
          <w:lang w:bidi="si-LK"/>
        </w:rPr>
        <w:t>අතරමගට මසෙක් ම ගත විය</w:t>
      </w:r>
      <w:r w:rsidRPr="00C066C0">
        <w:t xml:space="preserve">, </w:t>
      </w:r>
      <w:r w:rsidRPr="00C066C0">
        <w:rPr>
          <w:cs/>
          <w:lang w:bidi="si-LK"/>
        </w:rPr>
        <w:t>දැන් මම මෙහි ද මසක් ගත කෙළෙමි</w:t>
      </w:r>
      <w:r w:rsidRPr="00C066C0">
        <w:t xml:space="preserve">, </w:t>
      </w:r>
      <w:r w:rsidRPr="00C066C0">
        <w:rPr>
          <w:cs/>
          <w:lang w:bidi="si-LK"/>
        </w:rPr>
        <w:t>ගෙණ ආ කිසිවකින් තව ම දන් දෙන්නට ඉඩෙක් නො ලැබින</w:t>
      </w:r>
      <w:r w:rsidRPr="00C066C0">
        <w:t xml:space="preserve">, </w:t>
      </w:r>
      <w:r w:rsidRPr="00C066C0">
        <w:rPr>
          <w:cs/>
          <w:lang w:bidi="si-LK"/>
        </w:rPr>
        <w:t>මෙතෙක් දන් දුන්</w:t>
      </w:r>
      <w:r w:rsidR="00F35A20">
        <w:rPr>
          <w:rFonts w:hint="cs"/>
          <w:cs/>
          <w:lang w:bidi="si-LK"/>
        </w:rPr>
        <w:t>නේ</w:t>
      </w:r>
      <w:r w:rsidRPr="00C066C0">
        <w:rPr>
          <w:cs/>
          <w:lang w:bidi="si-LK"/>
        </w:rPr>
        <w:t xml:space="preserve"> දෙව් මිනිසුන් දුන් පුද පඬුරින් ය</w:t>
      </w:r>
      <w:r w:rsidRPr="00C066C0">
        <w:t xml:space="preserve">, </w:t>
      </w:r>
      <w:r w:rsidRPr="00C066C0">
        <w:rPr>
          <w:cs/>
          <w:lang w:bidi="si-LK"/>
        </w:rPr>
        <w:t>මා මෙහි අවුරුද්දක් නැවතී සිටියත් මා ගෙ</w:t>
      </w:r>
      <w:r w:rsidR="00877601">
        <w:rPr>
          <w:rFonts w:hint="cs"/>
          <w:cs/>
          <w:lang w:bidi="si-LK"/>
        </w:rPr>
        <w:t>ණා</w:t>
      </w:r>
      <w:r w:rsidRPr="00C066C0">
        <w:rPr>
          <w:cs/>
          <w:lang w:bidi="si-LK"/>
        </w:rPr>
        <w:t xml:space="preserve"> දෙයින් නම්</w:t>
      </w:r>
      <w:r w:rsidRPr="00C066C0">
        <w:t xml:space="preserve">, </w:t>
      </w:r>
      <w:r w:rsidRPr="00C066C0">
        <w:rPr>
          <w:cs/>
          <w:lang w:bidi="si-LK"/>
        </w:rPr>
        <w:t>කිසි ලෙසකින් දන් දෙන්නට ඉඩෙක් නො ලැබෙන්නේ ය</w:t>
      </w:r>
      <w:r w:rsidRPr="00C066C0">
        <w:t xml:space="preserve">, </w:t>
      </w:r>
      <w:r w:rsidRPr="00C066C0">
        <w:rPr>
          <w:cs/>
          <w:lang w:bidi="si-LK"/>
        </w:rPr>
        <w:t xml:space="preserve">එහෙයින් ගැල්වල තිබෙන මේ තල </w:t>
      </w:r>
      <w:r w:rsidR="00877601">
        <w:rPr>
          <w:rFonts w:hint="cs"/>
          <w:cs/>
          <w:lang w:bidi="si-LK"/>
        </w:rPr>
        <w:t xml:space="preserve">මුං </w:t>
      </w:r>
      <w:r w:rsidRPr="00C066C0">
        <w:rPr>
          <w:cs/>
          <w:lang w:bidi="si-LK"/>
        </w:rPr>
        <w:t>උඳු සහල් රෙදිපිළි කො තැනෙක නමුත් බහා තැබිය යුතු ය</w:t>
      </w:r>
      <w:r w:rsidRPr="00C066C0">
        <w:t xml:space="preserve">, </w:t>
      </w:r>
      <w:r w:rsidRPr="00C066C0">
        <w:rPr>
          <w:cs/>
          <w:lang w:bidi="si-LK"/>
        </w:rPr>
        <w:t>ඒවා තැන්පත් කරන්නට තැනක් වදාරනු මැනැවැ</w:t>
      </w:r>
      <w:r w:rsidR="003E6E91">
        <w:t>’</w:t>
      </w:r>
      <w:r w:rsidRPr="00C066C0">
        <w:t xml:space="preserve"> </w:t>
      </w:r>
      <w:r w:rsidRPr="00C066C0">
        <w:rPr>
          <w:cs/>
          <w:lang w:bidi="si-LK"/>
        </w:rPr>
        <w:t xml:space="preserve">යි දැන්වී ය. එකල බුදුරජානන් </w:t>
      </w:r>
      <w:r w:rsidR="00C37B3A">
        <w:rPr>
          <w:rFonts w:hint="cs"/>
          <w:cs/>
          <w:lang w:bidi="si-LK"/>
        </w:rPr>
        <w:t>ව</w:t>
      </w:r>
      <w:r w:rsidRPr="00C066C0">
        <w:rPr>
          <w:cs/>
          <w:lang w:bidi="si-LK"/>
        </w:rPr>
        <w:t>හ</w:t>
      </w:r>
      <w:r w:rsidR="00C37B3A">
        <w:rPr>
          <w:rFonts w:hint="cs"/>
          <w:cs/>
          <w:lang w:bidi="si-LK"/>
        </w:rPr>
        <w:t>න්</w:t>
      </w:r>
      <w:r w:rsidRPr="00C066C0">
        <w:rPr>
          <w:cs/>
          <w:lang w:bidi="si-LK"/>
        </w:rPr>
        <w:t xml:space="preserve">සේ අනඳ තෙරුන් අමතා </w:t>
      </w:r>
      <w:r w:rsidR="003E6E91">
        <w:t>‘</w:t>
      </w:r>
      <w:r w:rsidRPr="00C066C0">
        <w:rPr>
          <w:cs/>
          <w:lang w:bidi="si-LK"/>
        </w:rPr>
        <w:t>ආනන්ද! උපාසක තැනට ඒ බඩුබාහිරාදිය තැබීමට ඉඩකඩ ඇති තැනක් පෙන්නුම් කරන්න</w:t>
      </w:r>
      <w:r w:rsidRPr="00C066C0">
        <w:t xml:space="preserve">, </w:t>
      </w:r>
      <w:r w:rsidRPr="00C066C0">
        <w:rPr>
          <w:cs/>
          <w:lang w:bidi="si-LK"/>
        </w:rPr>
        <w:t>කො තැනෙක නමුත් සිස් කරවා දෙන්නැ</w:t>
      </w:r>
      <w:r w:rsidR="003E6E91">
        <w:t>’</w:t>
      </w:r>
      <w:r w:rsidRPr="00C066C0">
        <w:t xml:space="preserve"> </w:t>
      </w:r>
      <w:r w:rsidRPr="00C066C0">
        <w:rPr>
          <w:cs/>
          <w:lang w:bidi="si-LK"/>
        </w:rPr>
        <w:t xml:space="preserve">යි වදාළ සේක. අනඳ තෙරණුවෝ එසේ කළහ. </w:t>
      </w:r>
    </w:p>
    <w:p w14:paraId="0EEFC60B" w14:textId="77777777" w:rsidR="00C066C0" w:rsidRPr="00877601" w:rsidRDefault="00877601" w:rsidP="00574000">
      <w:pPr>
        <w:rPr>
          <w:b/>
          <w:bCs/>
        </w:rPr>
      </w:pPr>
      <w:r>
        <w:rPr>
          <w:rFonts w:hint="cs"/>
          <w:b/>
          <w:bCs/>
          <w:cs/>
          <w:lang w:bidi="si-LK"/>
        </w:rPr>
        <w:t>චි</w:t>
      </w:r>
      <w:r w:rsidR="00C066C0" w:rsidRPr="00877601">
        <w:rPr>
          <w:b/>
          <w:bCs/>
          <w:cs/>
          <w:lang w:bidi="si-LK"/>
        </w:rPr>
        <w:t>ත්තගහපතියා මු</w:t>
      </w:r>
      <w:r w:rsidRPr="00877601">
        <w:rPr>
          <w:rFonts w:hint="cs"/>
          <w:b/>
          <w:bCs/>
          <w:cs/>
          <w:lang w:bidi="si-LK"/>
        </w:rPr>
        <w:t>ල්</w:t>
      </w:r>
      <w:r w:rsidR="00C066C0" w:rsidRPr="00877601">
        <w:rPr>
          <w:b/>
          <w:bCs/>
          <w:cs/>
          <w:lang w:bidi="si-LK"/>
        </w:rPr>
        <w:t xml:space="preserve">කොට කැප බිම අනුදත් සේක. </w:t>
      </w:r>
    </w:p>
    <w:p w14:paraId="1F8D4035" w14:textId="4A2F89C6" w:rsidR="00C066C0" w:rsidRPr="00C066C0" w:rsidRDefault="00C066C0" w:rsidP="00C96B88">
      <w:r w:rsidRPr="00C066C0">
        <w:rPr>
          <w:cs/>
          <w:lang w:bidi="si-LK"/>
        </w:rPr>
        <w:t>උපාසක තෙමේ</w:t>
      </w:r>
      <w:r w:rsidRPr="00C066C0">
        <w:t xml:space="preserve">, </w:t>
      </w:r>
      <w:r w:rsidRPr="00C066C0">
        <w:rPr>
          <w:cs/>
          <w:lang w:bidi="si-LK"/>
        </w:rPr>
        <w:t>ගැල් සියල්ල සිස් කර ගෙ</w:t>
      </w:r>
      <w:r w:rsidR="00877601">
        <w:rPr>
          <w:rFonts w:hint="cs"/>
          <w:cs/>
          <w:lang w:bidi="si-LK"/>
        </w:rPr>
        <w:t>ණ</w:t>
      </w:r>
      <w:r w:rsidRPr="00C066C0">
        <w:rPr>
          <w:cs/>
          <w:lang w:bidi="si-LK"/>
        </w:rPr>
        <w:t xml:space="preserve"> ගැලු</w:t>
      </w:r>
      <w:r w:rsidR="00C909C1">
        <w:rPr>
          <w:cs/>
          <w:lang w:bidi="si-LK"/>
        </w:rPr>
        <w:t>ත්</w:t>
      </w:r>
      <w:r w:rsidRPr="00C066C0">
        <w:rPr>
          <w:cs/>
          <w:lang w:bidi="si-LK"/>
        </w:rPr>
        <w:t xml:space="preserve"> ගෙණ පිරිවර</w:t>
      </w:r>
      <w:r w:rsidR="00C909C1">
        <w:rPr>
          <w:rFonts w:hint="cs"/>
          <w:cs/>
          <w:lang w:bidi="si-LK"/>
        </w:rPr>
        <w:t>ත්</w:t>
      </w:r>
      <w:r w:rsidRPr="00C066C0">
        <w:rPr>
          <w:cs/>
          <w:lang w:bidi="si-LK"/>
        </w:rPr>
        <w:t xml:space="preserve"> කැටුව මගට බැස්සේ ය. එවිට දෙව් මිනිස්සු ඉදිරියට අවුත් </w:t>
      </w:r>
      <w:r w:rsidR="003E6E91">
        <w:t>‘</w:t>
      </w:r>
      <w:r w:rsidRPr="00C066C0">
        <w:rPr>
          <w:cs/>
          <w:lang w:bidi="si-LK"/>
        </w:rPr>
        <w:t>පින්වත! ඔබ කළ පින්</w:t>
      </w:r>
      <w:r w:rsidRPr="00C066C0">
        <w:t xml:space="preserve">, </w:t>
      </w:r>
      <w:r w:rsidRPr="00C066C0">
        <w:rPr>
          <w:cs/>
          <w:lang w:bidi="si-LK"/>
        </w:rPr>
        <w:t>සිස් ගැල් ගෙන යෑමට තරම්</w:t>
      </w:r>
      <w:r w:rsidR="00877601">
        <w:rPr>
          <w:rFonts w:hint="cs"/>
          <w:cs/>
          <w:lang w:bidi="si-LK"/>
        </w:rPr>
        <w:t xml:space="preserve"> </w:t>
      </w:r>
      <w:r w:rsidRPr="00C066C0">
        <w:rPr>
          <w:cs/>
          <w:lang w:bidi="si-LK"/>
        </w:rPr>
        <w:t>කොට කරණ ලද්දේ නො වේ ය</w:t>
      </w:r>
      <w:r w:rsidR="003E6E91">
        <w:rPr>
          <w:cs/>
          <w:lang w:bidi="si-LK"/>
        </w:rPr>
        <w:t>’</w:t>
      </w:r>
      <w:r w:rsidR="00877601">
        <w:rPr>
          <w:rFonts w:hint="cs"/>
          <w:cs/>
          <w:lang w:bidi="si-LK"/>
        </w:rPr>
        <w:t xml:space="preserve"> </w:t>
      </w:r>
      <w:r w:rsidRPr="00C066C0">
        <w:rPr>
          <w:cs/>
          <w:lang w:bidi="si-LK"/>
        </w:rPr>
        <w:t xml:space="preserve">යි කියමින් ඒ ගැල් සත්රුවනින් පුරා ලුහ. උපාසක තෙමේ තමන් ගෙණ ආ කෑම් බීම් උපකරණයෙන් ම සිය පිරිසෙහි සියලු දෙනාහට සංග්‍රහ කළේ ය. අනඳ තෙරණුවෝ ඒ අතර බුදුරජුන් වෙත ගොස් වැඳ </w:t>
      </w:r>
      <w:r w:rsidR="003E6E91">
        <w:t>‘</w:t>
      </w:r>
      <w:r w:rsidRPr="00C066C0">
        <w:rPr>
          <w:cs/>
          <w:lang w:bidi="si-LK"/>
        </w:rPr>
        <w:t>ස්වාමීනි! උපාසකයා බුදුරජුන් වෙත එන්</w:t>
      </w:r>
      <w:r w:rsidR="00877601">
        <w:rPr>
          <w:rFonts w:hint="cs"/>
          <w:cs/>
          <w:lang w:bidi="si-LK"/>
        </w:rPr>
        <w:t>නේ</w:t>
      </w:r>
      <w:r w:rsidRPr="00C066C0">
        <w:rPr>
          <w:cs/>
          <w:lang w:bidi="si-LK"/>
        </w:rPr>
        <w:t xml:space="preserve"> මසක් ගෙවා ආයේ ය</w:t>
      </w:r>
      <w:r w:rsidRPr="00C066C0">
        <w:t xml:space="preserve">, </w:t>
      </w:r>
      <w:r w:rsidRPr="00C066C0">
        <w:rPr>
          <w:cs/>
          <w:lang w:bidi="si-LK"/>
        </w:rPr>
        <w:t>මෙහි ද මසක් ගත කෙළේය</w:t>
      </w:r>
      <w:r w:rsidRPr="00C066C0">
        <w:t xml:space="preserve">, </w:t>
      </w:r>
      <w:r w:rsidRPr="00C066C0">
        <w:rPr>
          <w:cs/>
          <w:lang w:bidi="si-LK"/>
        </w:rPr>
        <w:t>මෙතෙක් ගෙණ ආ දෙයින් ම දන් සැපයී ය</w:t>
      </w:r>
      <w:r w:rsidRPr="00C066C0">
        <w:t xml:space="preserve">, </w:t>
      </w:r>
      <w:r w:rsidRPr="00C066C0">
        <w:rPr>
          <w:cs/>
          <w:lang w:bidi="si-LK"/>
        </w:rPr>
        <w:t>දැන් ගැල් සිස් කරවා ගෙණ මගට බැස ය යි</w:t>
      </w:r>
      <w:r w:rsidRPr="00C066C0">
        <w:t xml:space="preserve">, </w:t>
      </w:r>
      <w:r w:rsidRPr="00C066C0">
        <w:rPr>
          <w:cs/>
          <w:lang w:bidi="si-LK"/>
        </w:rPr>
        <w:t>සියරට යෑමට</w:t>
      </w:r>
      <w:r w:rsidR="00C909C1">
        <w:rPr>
          <w:cs/>
          <w:lang w:bidi="si-LK"/>
        </w:rPr>
        <w:t>ත්</w:t>
      </w:r>
      <w:r w:rsidRPr="00C066C0">
        <w:rPr>
          <w:cs/>
          <w:lang w:bidi="si-LK"/>
        </w:rPr>
        <w:t xml:space="preserve"> මසක් ම ගතවනු ඇත</w:t>
      </w:r>
      <w:r w:rsidRPr="00C066C0">
        <w:t xml:space="preserve">, </w:t>
      </w:r>
      <w:r w:rsidRPr="00C066C0">
        <w:rPr>
          <w:cs/>
          <w:lang w:bidi="si-LK"/>
        </w:rPr>
        <w:t xml:space="preserve">දෙවි මිනිසුන් එක් ව </w:t>
      </w:r>
      <w:r w:rsidR="003E6E91">
        <w:t>‘</w:t>
      </w:r>
      <w:r w:rsidRPr="00C066C0">
        <w:rPr>
          <w:cs/>
          <w:lang w:bidi="si-LK"/>
        </w:rPr>
        <w:t>ඔබ කළ පිණ</w:t>
      </w:r>
      <w:r w:rsidRPr="00C066C0">
        <w:t xml:space="preserve">, </w:t>
      </w:r>
      <w:r w:rsidRPr="00C066C0">
        <w:rPr>
          <w:cs/>
          <w:lang w:bidi="si-LK"/>
        </w:rPr>
        <w:t>සිස් ගැල් ගෙන යෑමට තරම් පින්කමෙක් නො වේ ය</w:t>
      </w:r>
      <w:r w:rsidR="003E6E91">
        <w:t>’</w:t>
      </w:r>
      <w:r w:rsidRPr="00C066C0">
        <w:t xml:space="preserve"> </w:t>
      </w:r>
      <w:r w:rsidRPr="00C066C0">
        <w:rPr>
          <w:cs/>
          <w:lang w:bidi="si-LK"/>
        </w:rPr>
        <w:t>යි ඒ ගැල් ස</w:t>
      </w:r>
      <w:r w:rsidR="00877601">
        <w:rPr>
          <w:rFonts w:hint="cs"/>
          <w:cs/>
          <w:lang w:bidi="si-LK"/>
        </w:rPr>
        <w:t>ත්</w:t>
      </w:r>
      <w:r w:rsidRPr="00C066C0">
        <w:rPr>
          <w:cs/>
          <w:lang w:bidi="si-LK"/>
        </w:rPr>
        <w:t>රුව</w:t>
      </w:r>
      <w:r w:rsidR="00877601">
        <w:rPr>
          <w:rFonts w:hint="cs"/>
          <w:cs/>
          <w:lang w:bidi="si-LK"/>
        </w:rPr>
        <w:t>නි</w:t>
      </w:r>
      <w:r w:rsidRPr="00C066C0">
        <w:rPr>
          <w:cs/>
          <w:lang w:bidi="si-LK"/>
        </w:rPr>
        <w:t>න් පුරවා දුන්හ</w:t>
      </w:r>
      <w:r w:rsidRPr="00C066C0">
        <w:t xml:space="preserve">, </w:t>
      </w:r>
      <w:r w:rsidRPr="00C066C0">
        <w:rPr>
          <w:cs/>
          <w:lang w:bidi="si-LK"/>
        </w:rPr>
        <w:t>උපාසකයා තමන් ගෙ</w:t>
      </w:r>
      <w:r w:rsidR="00877601">
        <w:rPr>
          <w:rFonts w:hint="cs"/>
          <w:cs/>
          <w:lang w:bidi="si-LK"/>
        </w:rPr>
        <w:t>ණ</w:t>
      </w:r>
      <w:r w:rsidRPr="00C066C0">
        <w:rPr>
          <w:cs/>
          <w:lang w:bidi="si-LK"/>
        </w:rPr>
        <w:t xml:space="preserve"> ආ බත් බුලතින් ම සිය පිරිසට කෑම් බීම් සපයමින් ය යි</w:t>
      </w:r>
      <w:r w:rsidRPr="00C066C0">
        <w:t xml:space="preserve">, </w:t>
      </w:r>
      <w:r w:rsidRPr="00C066C0">
        <w:rPr>
          <w:cs/>
          <w:lang w:bidi="si-LK"/>
        </w:rPr>
        <w:t>ස</w:t>
      </w:r>
      <w:r w:rsidR="00877601">
        <w:rPr>
          <w:rFonts w:hint="cs"/>
          <w:cs/>
          <w:lang w:bidi="si-LK"/>
        </w:rPr>
        <w:t>්</w:t>
      </w:r>
      <w:r w:rsidRPr="00C066C0">
        <w:rPr>
          <w:cs/>
          <w:lang w:bidi="si-LK"/>
        </w:rPr>
        <w:t>වාමීනි! බුදුරජුන් වෙත එන මොහුට මේ තරම් මහත් සත්කාරයෙක් කුමක් නිසා ලැබුනේ ද</w:t>
      </w:r>
      <w:r w:rsidRPr="00C066C0">
        <w:t xml:space="preserve">? </w:t>
      </w:r>
      <w:r w:rsidRPr="00C066C0">
        <w:rPr>
          <w:cs/>
          <w:lang w:bidi="si-LK"/>
        </w:rPr>
        <w:t>වෙන තැනෙක යන විට</w:t>
      </w:r>
      <w:r w:rsidR="00C909C1">
        <w:rPr>
          <w:cs/>
          <w:lang w:bidi="si-LK"/>
        </w:rPr>
        <w:t>ත්</w:t>
      </w:r>
      <w:r w:rsidRPr="00C066C0">
        <w:rPr>
          <w:cs/>
          <w:lang w:bidi="si-LK"/>
        </w:rPr>
        <w:t xml:space="preserve"> මේ ලෙසට ම ඔහුට සත්කාර ලැබේ දැ</w:t>
      </w:r>
      <w:r w:rsidR="003E6E91">
        <w:t>’</w:t>
      </w:r>
      <w:r w:rsidRPr="00C066C0">
        <w:t xml:space="preserve"> </w:t>
      </w:r>
      <w:r w:rsidRPr="00C066C0">
        <w:rPr>
          <w:cs/>
          <w:lang w:bidi="si-LK"/>
        </w:rPr>
        <w:t xml:space="preserve">යි ඇසූහ. </w:t>
      </w:r>
      <w:r w:rsidR="003E6E91">
        <w:t>‘</w:t>
      </w:r>
      <w:r w:rsidRPr="00C066C0">
        <w:rPr>
          <w:cs/>
          <w:lang w:bidi="si-LK"/>
        </w:rPr>
        <w:t>ඔව් ආනන්ද! කො තැනෙක ගිය</w:t>
      </w:r>
      <w:r w:rsidR="00C909C1">
        <w:rPr>
          <w:cs/>
          <w:lang w:bidi="si-LK"/>
        </w:rPr>
        <w:t>ත්</w:t>
      </w:r>
      <w:r w:rsidRPr="00C066C0">
        <w:rPr>
          <w:cs/>
          <w:lang w:bidi="si-LK"/>
        </w:rPr>
        <w:t xml:space="preserve"> ඔහුට මේ සත්කාරය ලැබෙනවා ම ය</w:t>
      </w:r>
      <w:r w:rsidRPr="00C066C0">
        <w:t xml:space="preserve">, </w:t>
      </w:r>
      <w:r w:rsidRPr="00C066C0">
        <w:rPr>
          <w:cs/>
          <w:lang w:bidi="si-LK"/>
        </w:rPr>
        <w:t>මොහු සැදැහැ ඇත්තෙක</w:t>
      </w:r>
      <w:r w:rsidRPr="00C066C0">
        <w:t xml:space="preserve">, </w:t>
      </w:r>
      <w:r w:rsidRPr="00C066C0">
        <w:rPr>
          <w:cs/>
          <w:lang w:bidi="si-LK"/>
        </w:rPr>
        <w:t>තෙරුවන් කෙරෙහි පැහැදුනෙක</w:t>
      </w:r>
      <w:r w:rsidRPr="00C066C0">
        <w:t xml:space="preserve">, </w:t>
      </w:r>
      <w:r w:rsidRPr="00C066C0">
        <w:rPr>
          <w:cs/>
          <w:lang w:bidi="si-LK"/>
        </w:rPr>
        <w:t>පිරිපුන් සිල් ඇ</w:t>
      </w:r>
      <w:r w:rsidR="00877601">
        <w:rPr>
          <w:rFonts w:hint="cs"/>
          <w:cs/>
          <w:lang w:bidi="si-LK"/>
        </w:rPr>
        <w:t>ත්</w:t>
      </w:r>
      <w:r w:rsidRPr="00C066C0">
        <w:rPr>
          <w:cs/>
          <w:lang w:bidi="si-LK"/>
        </w:rPr>
        <w:t>තෙක</w:t>
      </w:r>
      <w:r w:rsidRPr="00C066C0">
        <w:t xml:space="preserve">, </w:t>
      </w:r>
      <w:r w:rsidRPr="00C066C0">
        <w:rPr>
          <w:cs/>
          <w:lang w:bidi="si-LK"/>
        </w:rPr>
        <w:t>මෙබන්දකු කො තැනෙක ගිය</w:t>
      </w:r>
      <w:r w:rsidR="00C909C1">
        <w:rPr>
          <w:cs/>
          <w:lang w:bidi="si-LK"/>
        </w:rPr>
        <w:t>ත්</w:t>
      </w:r>
      <w:r w:rsidRPr="00C066C0">
        <w:rPr>
          <w:cs/>
          <w:lang w:bidi="si-LK"/>
        </w:rPr>
        <w:t xml:space="preserve"> යන යන හැම තැනදී ම ඔහුට ලාභ සත්කාරයෙක් ම ලැබෙන්නේ ය</w:t>
      </w:r>
      <w:r w:rsidR="003E6E91">
        <w:t>’</w:t>
      </w:r>
      <w:r w:rsidR="00877601">
        <w:rPr>
          <w:rFonts w:hint="cs"/>
          <w:cs/>
          <w:lang w:bidi="si-LK"/>
        </w:rPr>
        <w:t xml:space="preserve"> </w:t>
      </w:r>
      <w:r w:rsidRPr="00C066C0">
        <w:rPr>
          <w:cs/>
          <w:lang w:bidi="si-LK"/>
        </w:rPr>
        <w:t>යි වදාරා ප්‍රකී</w:t>
      </w:r>
      <w:r w:rsidR="002606F2">
        <w:rPr>
          <w:cs/>
          <w:lang w:bidi="si-LK"/>
        </w:rPr>
        <w:t>ර්‍ණ</w:t>
      </w:r>
      <w:r w:rsidRPr="00C066C0">
        <w:rPr>
          <w:cs/>
          <w:lang w:bidi="si-LK"/>
        </w:rPr>
        <w:t>ක ව</w:t>
      </w:r>
      <w:r w:rsidR="00983463">
        <w:rPr>
          <w:cs/>
          <w:lang w:bidi="si-LK"/>
        </w:rPr>
        <w:t>ර්‍ග</w:t>
      </w:r>
      <w:r w:rsidRPr="00C066C0">
        <w:rPr>
          <w:cs/>
          <w:lang w:bidi="si-LK"/>
        </w:rPr>
        <w:t xml:space="preserve">යෙහි එන මේ ගාථාව ද වදාළ සේක. </w:t>
      </w:r>
    </w:p>
    <w:p w14:paraId="08E4EB2D" w14:textId="7B551903" w:rsidR="00C066C0" w:rsidRPr="00877601" w:rsidRDefault="00C96B88" w:rsidP="00C96B88">
      <w:pPr>
        <w:pStyle w:val="Sinhalakawi"/>
      </w:pPr>
      <w:r>
        <w:t>“</w:t>
      </w:r>
      <w:r w:rsidR="00C066C0" w:rsidRPr="00877601">
        <w:rPr>
          <w:cs/>
          <w:lang w:bidi="si-LK"/>
        </w:rPr>
        <w:t>සද්</w:t>
      </w:r>
      <w:r w:rsidR="00877601" w:rsidRPr="00877601">
        <w:rPr>
          <w:rFonts w:hint="cs"/>
          <w:cs/>
          <w:lang w:bidi="si-LK"/>
        </w:rPr>
        <w:t>ධො</w:t>
      </w:r>
      <w:r w:rsidR="00877601" w:rsidRPr="00877601">
        <w:rPr>
          <w:cs/>
          <w:lang w:bidi="si-LK"/>
        </w:rPr>
        <w:t xml:space="preserve"> සීලෙන </w:t>
      </w:r>
      <w:r w:rsidR="00877601" w:rsidRPr="00877601">
        <w:rPr>
          <w:rFonts w:hint="cs"/>
          <w:cs/>
          <w:lang w:bidi="si-LK"/>
        </w:rPr>
        <w:t>සම‍්පන්නො</w:t>
      </w:r>
      <w:r w:rsidR="00C066C0" w:rsidRPr="00877601">
        <w:rPr>
          <w:cs/>
          <w:lang w:bidi="si-LK"/>
        </w:rPr>
        <w:t xml:space="preserve"> යසො</w:t>
      </w:r>
      <w:r w:rsidR="00877601" w:rsidRPr="00877601">
        <w:rPr>
          <w:rFonts w:hint="cs"/>
          <w:cs/>
          <w:lang w:bidi="si-LK"/>
        </w:rPr>
        <w:t>භො</w:t>
      </w:r>
      <w:r w:rsidR="00877601" w:rsidRPr="00877601">
        <w:rPr>
          <w:cs/>
          <w:lang w:bidi="si-LK"/>
        </w:rPr>
        <w:t>ගසම</w:t>
      </w:r>
      <w:r w:rsidR="00877601" w:rsidRPr="00877601">
        <w:rPr>
          <w:rFonts w:hint="cs"/>
          <w:cs/>
          <w:lang w:bidi="si-LK"/>
        </w:rPr>
        <w:t>ෝ</w:t>
      </w:r>
      <w:r w:rsidR="00C066C0" w:rsidRPr="00877601">
        <w:rPr>
          <w:cs/>
          <w:lang w:bidi="si-LK"/>
        </w:rPr>
        <w:t>පිතො</w:t>
      </w:r>
      <w:r w:rsidR="00C066C0" w:rsidRPr="00877601">
        <w:t xml:space="preserve">, </w:t>
      </w:r>
    </w:p>
    <w:p w14:paraId="511EE07C" w14:textId="49F07F0E" w:rsidR="00C066C0" w:rsidRDefault="00C066C0" w:rsidP="00C96B88">
      <w:pPr>
        <w:pStyle w:val="Sinhalakawi"/>
        <w:rPr>
          <w:lang w:bidi="si-LK"/>
        </w:rPr>
      </w:pPr>
      <w:r w:rsidRPr="00877601">
        <w:rPr>
          <w:cs/>
          <w:lang w:bidi="si-LK"/>
        </w:rPr>
        <w:t>යං යං පදේසං භජති තත්ථ ත</w:t>
      </w:r>
      <w:r w:rsidR="00877601" w:rsidRPr="00877601">
        <w:rPr>
          <w:rFonts w:hint="cs"/>
          <w:cs/>
          <w:lang w:bidi="si-LK"/>
        </w:rPr>
        <w:t>ත්‍ථෙ</w:t>
      </w:r>
      <w:r w:rsidRPr="00877601">
        <w:rPr>
          <w:cs/>
          <w:lang w:bidi="si-LK"/>
        </w:rPr>
        <w:t>ව පූජිතො</w:t>
      </w:r>
      <w:r w:rsidR="00C96B88">
        <w:t>”</w:t>
      </w:r>
    </w:p>
    <w:p w14:paraId="3B1BBCB1" w14:textId="49D2628D" w:rsidR="00C066C0" w:rsidRPr="00C066C0" w:rsidRDefault="00877601" w:rsidP="00C96B88">
      <w:r>
        <w:rPr>
          <w:cs/>
          <w:lang w:bidi="si-LK"/>
        </w:rPr>
        <w:t>ලෞකික</w:t>
      </w:r>
      <w:r w:rsidR="00C96B88">
        <w:rPr>
          <w:lang w:bidi="si-LK"/>
        </w:rPr>
        <w:t>-</w:t>
      </w:r>
      <w:r w:rsidR="00C96B88">
        <w:rPr>
          <w:rFonts w:hint="cs"/>
          <w:cs/>
          <w:lang w:bidi="si-LK"/>
        </w:rPr>
        <w:t>ලෝකෝ</w:t>
      </w:r>
      <w:r w:rsidR="00C066C0" w:rsidRPr="00C066C0">
        <w:rPr>
          <w:cs/>
          <w:lang w:bidi="si-LK"/>
        </w:rPr>
        <w:t>ත</w:t>
      </w:r>
      <w:r w:rsidR="00C96B88">
        <w:rPr>
          <w:rFonts w:hint="cs"/>
          <w:cs/>
          <w:lang w:bidi="si-LK"/>
        </w:rPr>
        <w:t>්ත</w:t>
      </w:r>
      <w:r w:rsidR="00C066C0" w:rsidRPr="00C066C0">
        <w:rPr>
          <w:cs/>
          <w:lang w:bidi="si-LK"/>
        </w:rPr>
        <w:t>රශ්‍රද්ධා ඇති අගාරියසීලයෙන් යුක්ත වූ</w:t>
      </w:r>
      <w:r w:rsidR="00C066C0" w:rsidRPr="00C066C0">
        <w:t xml:space="preserve"> </w:t>
      </w:r>
      <w:r w:rsidR="00C066C0" w:rsidRPr="00C066C0">
        <w:rPr>
          <w:cs/>
          <w:lang w:bidi="si-LK"/>
        </w:rPr>
        <w:t>යසසින් හා ධනධාන්‍ය</w:t>
      </w:r>
      <w:r>
        <w:rPr>
          <w:rFonts w:hint="cs"/>
          <w:cs/>
          <w:lang w:bidi="si-LK"/>
        </w:rPr>
        <w:t>ා</w:t>
      </w:r>
      <w:r w:rsidR="00C066C0" w:rsidRPr="00C066C0">
        <w:rPr>
          <w:cs/>
          <w:lang w:bidi="si-LK"/>
        </w:rPr>
        <w:t xml:space="preserve">දියෙන් ද සප්තවිධ </w:t>
      </w:r>
      <w:r w:rsidR="00BB1AB3">
        <w:rPr>
          <w:cs/>
          <w:lang w:bidi="si-LK"/>
        </w:rPr>
        <w:t>ආර්‍ය්‍ය</w:t>
      </w:r>
      <w:r w:rsidR="00C066C0" w:rsidRPr="00C066C0">
        <w:rPr>
          <w:cs/>
          <w:lang w:bidi="si-LK"/>
        </w:rPr>
        <w:t xml:space="preserve"> ධනයෙන් ද</w:t>
      </w:r>
      <w:r w:rsidR="00C066C0" w:rsidRPr="00C066C0">
        <w:t xml:space="preserve"> </w:t>
      </w:r>
      <w:r w:rsidR="00C066C0" w:rsidRPr="00C066C0">
        <w:rPr>
          <w:cs/>
          <w:lang w:bidi="si-LK"/>
        </w:rPr>
        <w:t>යුත් තැනැත්තේ යම් යම් පෙදෙසක් සෙවුනේ ද</w:t>
      </w:r>
      <w:r w:rsidR="00C066C0" w:rsidRPr="00C066C0">
        <w:t xml:space="preserve">, </w:t>
      </w:r>
      <w:r w:rsidR="00C066C0" w:rsidRPr="00C066C0">
        <w:rPr>
          <w:cs/>
          <w:lang w:bidi="si-LK"/>
        </w:rPr>
        <w:t>ඒ ඒ පෙදෙ</w:t>
      </w:r>
      <w:r>
        <w:rPr>
          <w:rFonts w:hint="cs"/>
          <w:cs/>
          <w:lang w:bidi="si-LK"/>
        </w:rPr>
        <w:t>ස්</w:t>
      </w:r>
      <w:r w:rsidR="00C066C0" w:rsidRPr="00C066C0">
        <w:rPr>
          <w:cs/>
          <w:lang w:bidi="si-LK"/>
        </w:rPr>
        <w:t>හි ම දෙවියන් හා මිනිසුන් විසින් පුදන ල</w:t>
      </w:r>
      <w:r>
        <w:rPr>
          <w:rFonts w:hint="cs"/>
          <w:cs/>
          <w:lang w:bidi="si-LK"/>
        </w:rPr>
        <w:t>ද්</w:t>
      </w:r>
      <w:r w:rsidR="00C066C0" w:rsidRPr="00C066C0">
        <w:rPr>
          <w:cs/>
          <w:lang w:bidi="si-LK"/>
        </w:rPr>
        <w:t xml:space="preserve">දේ වේ. ඉක්බිති අනඳ තෙරණුවෝ </w:t>
      </w:r>
      <w:r w:rsidR="003E6E91">
        <w:t>‘</w:t>
      </w:r>
      <w:r w:rsidR="00C066C0" w:rsidRPr="00C066C0">
        <w:rPr>
          <w:cs/>
          <w:lang w:bidi="si-LK"/>
        </w:rPr>
        <w:t>චි</w:t>
      </w:r>
      <w:r w:rsidR="007F6187">
        <w:rPr>
          <w:rFonts w:hint="cs"/>
          <w:cs/>
          <w:lang w:bidi="si-LK"/>
        </w:rPr>
        <w:t>ත්</w:t>
      </w:r>
      <w:r w:rsidR="00C066C0" w:rsidRPr="00C066C0">
        <w:rPr>
          <w:cs/>
          <w:lang w:bidi="si-LK"/>
        </w:rPr>
        <w:t>තගහපතියා පෙර කළ ක</w:t>
      </w:r>
      <w:r w:rsidR="00983463">
        <w:rPr>
          <w:rFonts w:hint="cs"/>
          <w:cs/>
          <w:lang w:bidi="si-LK"/>
        </w:rPr>
        <w:t>ර්‍ම</w:t>
      </w:r>
      <w:r w:rsidR="00C066C0" w:rsidRPr="00C066C0">
        <w:rPr>
          <w:cs/>
          <w:lang w:bidi="si-LK"/>
        </w:rPr>
        <w:t>ය කිමැ</w:t>
      </w:r>
      <w:r w:rsidR="003E6E91">
        <w:t>’</w:t>
      </w:r>
      <w:r w:rsidR="00C066C0" w:rsidRPr="00C066C0">
        <w:t xml:space="preserve"> </w:t>
      </w:r>
      <w:r w:rsidR="00C066C0" w:rsidRPr="00C066C0">
        <w:rPr>
          <w:cs/>
          <w:lang w:bidi="si-LK"/>
        </w:rPr>
        <w:t xml:space="preserve">යි ඇසූහ. </w:t>
      </w:r>
      <w:r w:rsidR="003E6E91">
        <w:t>‘</w:t>
      </w:r>
      <w:r w:rsidR="00C066C0" w:rsidRPr="00C066C0">
        <w:rPr>
          <w:cs/>
          <w:lang w:bidi="si-LK"/>
        </w:rPr>
        <w:t>ආනන්ද</w:t>
      </w:r>
      <w:r w:rsidR="003E6E91">
        <w:t>’</w:t>
      </w:r>
      <w:r w:rsidR="00C066C0" w:rsidRPr="00C066C0">
        <w:t xml:space="preserve"> </w:t>
      </w:r>
      <w:r w:rsidR="00C066C0" w:rsidRPr="00C066C0">
        <w:rPr>
          <w:cs/>
          <w:lang w:bidi="si-LK"/>
        </w:rPr>
        <w:t>ඔහු පියුමතුරා බුදුරජුන් පාමුල පතන ලද පැතුම්</w:t>
      </w:r>
      <w:r w:rsidR="00C066C0" w:rsidRPr="00C066C0">
        <w:t xml:space="preserve"> </w:t>
      </w:r>
      <w:r w:rsidR="00C066C0" w:rsidRPr="00C066C0">
        <w:rPr>
          <w:cs/>
          <w:lang w:bidi="si-LK"/>
        </w:rPr>
        <w:t>ඇති ව කල්ප ල</w:t>
      </w:r>
      <w:r w:rsidR="00022B53">
        <w:rPr>
          <w:cs/>
          <w:lang w:bidi="si-LK"/>
        </w:rPr>
        <w:t>ක්‍ෂ</w:t>
      </w:r>
      <w:r w:rsidR="00C066C0" w:rsidRPr="00C066C0">
        <w:rPr>
          <w:cs/>
          <w:lang w:bidi="si-LK"/>
        </w:rPr>
        <w:t>යක් දෙවි මිනිසුන් අතර සැරිසරා එනුයේ කසුප් බුදුරජුන් දවස එක් මිගවැදි කුලයක උපන්නේ ය</w:t>
      </w:r>
      <w:r w:rsidR="00C066C0" w:rsidRPr="00C066C0">
        <w:t xml:space="preserve">, </w:t>
      </w:r>
      <w:r w:rsidR="00C066C0" w:rsidRPr="00C066C0">
        <w:rPr>
          <w:cs/>
          <w:lang w:bidi="si-LK"/>
        </w:rPr>
        <w:t xml:space="preserve">වැඩිවිය පැමිණි මොහු වැසි දවසෙක මුවන් මැරීමට දුනු ඊ </w:t>
      </w:r>
      <w:r w:rsidR="007F6187">
        <w:rPr>
          <w:rFonts w:hint="cs"/>
          <w:cs/>
          <w:lang w:bidi="si-LK"/>
        </w:rPr>
        <w:t>ගෙණ</w:t>
      </w:r>
      <w:r w:rsidR="00C066C0" w:rsidRPr="00C066C0">
        <w:rPr>
          <w:cs/>
          <w:lang w:bidi="si-LK"/>
        </w:rPr>
        <w:t xml:space="preserve"> වනයට ගොස් මුවන් එනු බලා ග</w:t>
      </w:r>
      <w:r w:rsidR="007F6187">
        <w:rPr>
          <w:rFonts w:hint="cs"/>
          <w:cs/>
          <w:lang w:bidi="si-LK"/>
        </w:rPr>
        <w:t>ල්</w:t>
      </w:r>
      <w:r w:rsidR="00C066C0" w:rsidRPr="00C066C0">
        <w:rPr>
          <w:cs/>
          <w:lang w:bidi="si-LK"/>
        </w:rPr>
        <w:t>තොල්ලක් යට</w:t>
      </w:r>
      <w:r w:rsidR="00C066C0" w:rsidRPr="00C066C0">
        <w:t xml:space="preserve">, </w:t>
      </w:r>
      <w:r w:rsidR="00C066C0" w:rsidRPr="00C066C0">
        <w:rPr>
          <w:cs/>
          <w:lang w:bidi="si-LK"/>
        </w:rPr>
        <w:t>ඔලුවේ සිට වසා ගෙණ හු</w:t>
      </w:r>
      <w:r w:rsidR="007F6187">
        <w:rPr>
          <w:rFonts w:hint="cs"/>
          <w:cs/>
          <w:lang w:bidi="si-LK"/>
        </w:rPr>
        <w:t>න්</w:t>
      </w:r>
      <w:r w:rsidR="00C066C0" w:rsidRPr="00C066C0">
        <w:rPr>
          <w:cs/>
          <w:lang w:bidi="si-LK"/>
        </w:rPr>
        <w:t>නේ ය</w:t>
      </w:r>
      <w:r w:rsidR="00C066C0" w:rsidRPr="00C066C0">
        <w:t xml:space="preserve">, </w:t>
      </w:r>
      <w:r w:rsidR="00C066C0" w:rsidRPr="00C066C0">
        <w:rPr>
          <w:cs/>
          <w:lang w:bidi="si-LK"/>
        </w:rPr>
        <w:t xml:space="preserve">එහි දී කමටහන් වඩන මහණකු දැක පැහැද </w:t>
      </w:r>
      <w:r w:rsidR="003E6E91">
        <w:t>‘</w:t>
      </w:r>
      <w:r w:rsidR="00C066C0" w:rsidRPr="00C066C0">
        <w:rPr>
          <w:cs/>
          <w:lang w:bidi="si-LK"/>
        </w:rPr>
        <w:t>කෑම ටිකක් ගෙ</w:t>
      </w:r>
      <w:r w:rsidR="007F6187">
        <w:rPr>
          <w:rFonts w:hint="cs"/>
          <w:cs/>
          <w:lang w:bidi="si-LK"/>
        </w:rPr>
        <w:t>ණැ</w:t>
      </w:r>
      <w:r w:rsidR="00C066C0" w:rsidRPr="00C066C0">
        <w:rPr>
          <w:cs/>
          <w:lang w:bidi="si-LK"/>
        </w:rPr>
        <w:t>විත් දෙමි</w:t>
      </w:r>
      <w:r w:rsidR="00AD1C72">
        <w:rPr>
          <w:cs/>
          <w:lang w:bidi="si-LK"/>
        </w:rPr>
        <w:t>’</w:t>
      </w:r>
      <w:r w:rsidR="00C066C0" w:rsidRPr="00C066C0">
        <w:rPr>
          <w:cs/>
          <w:lang w:bidi="si-LK"/>
        </w:rPr>
        <w:t xml:space="preserve"> </w:t>
      </w:r>
      <w:r w:rsidR="007F6187">
        <w:rPr>
          <w:cs/>
          <w:lang w:bidi="si-LK"/>
        </w:rPr>
        <w:t>යි ගෙට දුව ගොස් ලිප්</w:t>
      </w:r>
      <w:r w:rsidR="00C066C0" w:rsidRPr="00C066C0">
        <w:rPr>
          <w:cs/>
          <w:lang w:bidi="si-LK"/>
        </w:rPr>
        <w:t xml:space="preserve"> දෙකක තබා මසු</w:t>
      </w:r>
      <w:r w:rsidR="00C909C1">
        <w:rPr>
          <w:cs/>
          <w:lang w:bidi="si-LK"/>
        </w:rPr>
        <w:t>ත්</w:t>
      </w:r>
      <w:r w:rsidR="00C066C0" w:rsidRPr="00C066C0">
        <w:rPr>
          <w:cs/>
          <w:lang w:bidi="si-LK"/>
        </w:rPr>
        <w:t xml:space="preserve"> </w:t>
      </w:r>
      <w:r w:rsidR="007F6187">
        <w:rPr>
          <w:rFonts w:hint="cs"/>
          <w:cs/>
          <w:lang w:bidi="si-LK"/>
        </w:rPr>
        <w:t>බ</w:t>
      </w:r>
      <w:r w:rsidR="00C066C0" w:rsidRPr="00C066C0">
        <w:rPr>
          <w:cs/>
          <w:lang w:bidi="si-LK"/>
        </w:rPr>
        <w:t>තු</w:t>
      </w:r>
      <w:r w:rsidR="00C909C1">
        <w:rPr>
          <w:cs/>
          <w:lang w:bidi="si-LK"/>
        </w:rPr>
        <w:t>ත්</w:t>
      </w:r>
      <w:r w:rsidR="00C066C0" w:rsidRPr="00C066C0">
        <w:rPr>
          <w:cs/>
          <w:lang w:bidi="si-LK"/>
        </w:rPr>
        <w:t xml:space="preserve"> උයවා දොරට බැස්ස විට පිඬු සිඟා යන තව කිහිප නමක් දැක ඔවුන්ගේ ද පාත්‍ර ගෙණ අසුන් පණවා වඩාහිඳුවා </w:t>
      </w:r>
      <w:r w:rsidR="003E6E91">
        <w:rPr>
          <w:cs/>
          <w:lang w:bidi="si-LK"/>
        </w:rPr>
        <w:t>‘</w:t>
      </w:r>
      <w:r w:rsidR="00C066C0" w:rsidRPr="00C066C0">
        <w:rPr>
          <w:cs/>
          <w:lang w:bidi="si-LK"/>
        </w:rPr>
        <w:t>මුන්වහන්සේලා වළඳ ව</w:t>
      </w:r>
      <w:r w:rsidR="007F6187">
        <w:rPr>
          <w:rFonts w:hint="cs"/>
          <w:cs/>
          <w:lang w:bidi="si-LK"/>
        </w:rPr>
        <w:t>න්</w:t>
      </w:r>
      <w:r w:rsidR="00C066C0" w:rsidRPr="00C066C0">
        <w:rPr>
          <w:cs/>
          <w:lang w:bidi="si-LK"/>
        </w:rPr>
        <w:t>නැ</w:t>
      </w:r>
      <w:r w:rsidR="003E6E91">
        <w:t>’</w:t>
      </w:r>
      <w:r w:rsidR="00C066C0" w:rsidRPr="00C066C0">
        <w:t xml:space="preserve"> </w:t>
      </w:r>
      <w:r w:rsidR="00C066C0" w:rsidRPr="00C066C0">
        <w:rPr>
          <w:cs/>
          <w:lang w:bidi="si-LK"/>
        </w:rPr>
        <w:t>යි එහි සිටියවුනට කියා තෙමේ මස් හා බත් කොළයෙක ලා මුළක් බැඳ ගෙණ යන්</w:t>
      </w:r>
      <w:r w:rsidR="007F6187">
        <w:rPr>
          <w:rFonts w:hint="cs"/>
          <w:cs/>
          <w:lang w:bidi="si-LK"/>
        </w:rPr>
        <w:t>නේ</w:t>
      </w:r>
      <w:r w:rsidR="00C066C0" w:rsidRPr="00C066C0">
        <w:rPr>
          <w:cs/>
          <w:lang w:bidi="si-LK"/>
        </w:rPr>
        <w:t xml:space="preserve"> අතරමග දී මලුත් කඩාගෙණ කොළ ගොටුවෙක ලා මහණහු හුන් තැනට ගොස් </w:t>
      </w:r>
      <w:r w:rsidR="003E6E91">
        <w:t>‘</w:t>
      </w:r>
      <w:r w:rsidR="00C066C0" w:rsidRPr="00C066C0">
        <w:rPr>
          <w:cs/>
          <w:lang w:bidi="si-LK"/>
        </w:rPr>
        <w:t>ස්වාමීනි! මට සංග්‍රහ කරණු මැනැවැ</w:t>
      </w:r>
      <w:r w:rsidR="00AD1C72">
        <w:rPr>
          <w:cs/>
          <w:lang w:bidi="si-LK"/>
        </w:rPr>
        <w:t>’</w:t>
      </w:r>
      <w:r w:rsidR="00C066C0" w:rsidRPr="00C066C0">
        <w:rPr>
          <w:cs/>
          <w:lang w:bidi="si-LK"/>
        </w:rPr>
        <w:t xml:space="preserve"> යි පාත්‍රය ඉල්ලා ගෙණ බතින් මසින් කැවිලියෙන් පුරවා එය තෙරුන්ට පිළිගන්වා මලින් ද පුදා </w:t>
      </w:r>
      <w:r w:rsidR="003E6E91">
        <w:t>‘</w:t>
      </w:r>
      <w:r w:rsidR="00C066C0" w:rsidRPr="00C066C0">
        <w:rPr>
          <w:cs/>
          <w:lang w:bidi="si-LK"/>
        </w:rPr>
        <w:t xml:space="preserve">යම් </w:t>
      </w:r>
      <w:r w:rsidR="007F6187">
        <w:rPr>
          <w:rFonts w:hint="cs"/>
          <w:cs/>
          <w:lang w:bidi="si-LK"/>
        </w:rPr>
        <w:t>සේ</w:t>
      </w:r>
      <w:r w:rsidR="00C066C0" w:rsidRPr="00C066C0">
        <w:rPr>
          <w:cs/>
          <w:lang w:bidi="si-LK"/>
        </w:rPr>
        <w:t xml:space="preserve"> මේ බත්</w:t>
      </w:r>
      <w:r w:rsidR="00C066C0" w:rsidRPr="00C066C0">
        <w:t xml:space="preserve">, </w:t>
      </w:r>
      <w:r w:rsidR="00C066C0" w:rsidRPr="00C066C0">
        <w:rPr>
          <w:cs/>
          <w:lang w:bidi="si-LK"/>
        </w:rPr>
        <w:t>මස්</w:t>
      </w:r>
      <w:r w:rsidR="00C066C0" w:rsidRPr="00C066C0">
        <w:t xml:space="preserve">, </w:t>
      </w:r>
      <w:r w:rsidR="00C066C0" w:rsidRPr="00C066C0">
        <w:rPr>
          <w:cs/>
          <w:lang w:bidi="si-LK"/>
        </w:rPr>
        <w:t>මල</w:t>
      </w:r>
      <w:r w:rsidR="007F6187">
        <w:rPr>
          <w:rFonts w:hint="cs"/>
          <w:cs/>
          <w:lang w:bidi="si-LK"/>
        </w:rPr>
        <w:t>්</w:t>
      </w:r>
      <w:r w:rsidR="00C066C0" w:rsidRPr="00C066C0">
        <w:t xml:space="preserve">, </w:t>
      </w:r>
      <w:r w:rsidR="00C066C0" w:rsidRPr="00C066C0">
        <w:rPr>
          <w:cs/>
          <w:lang w:bidi="si-LK"/>
        </w:rPr>
        <w:t xml:space="preserve">මාගේ සිත සතුටු </w:t>
      </w:r>
      <w:r w:rsidR="007F6187">
        <w:rPr>
          <w:rFonts w:hint="cs"/>
          <w:cs/>
          <w:lang w:bidi="si-LK"/>
        </w:rPr>
        <w:t>කෙ</w:t>
      </w:r>
      <w:r w:rsidR="00C066C0" w:rsidRPr="00C066C0">
        <w:rPr>
          <w:cs/>
          <w:lang w:bidi="si-LK"/>
        </w:rPr>
        <w:t>ළේ ද</w:t>
      </w:r>
      <w:r w:rsidR="00C066C0" w:rsidRPr="00C066C0">
        <w:t xml:space="preserve">, </w:t>
      </w:r>
      <w:r w:rsidR="00C066C0" w:rsidRPr="00C066C0">
        <w:rPr>
          <w:cs/>
          <w:lang w:bidi="si-LK"/>
        </w:rPr>
        <w:t>එමෙන් උපනුපන් තැන දී දහස් ගණන් ප</w:t>
      </w:r>
      <w:r w:rsidR="007F6187">
        <w:rPr>
          <w:rFonts w:hint="cs"/>
          <w:cs/>
          <w:lang w:bidi="si-LK"/>
        </w:rPr>
        <w:t>ඬු</w:t>
      </w:r>
      <w:r w:rsidR="00C066C0" w:rsidRPr="00C066C0">
        <w:rPr>
          <w:cs/>
          <w:lang w:bidi="si-LK"/>
        </w:rPr>
        <w:t>රෙන් මාගේ සිත සතුටු වේවා</w:t>
      </w:r>
      <w:r w:rsidR="00C066C0" w:rsidRPr="00C066C0">
        <w:t xml:space="preserve">, </w:t>
      </w:r>
      <w:r w:rsidR="00C066C0" w:rsidRPr="00C066C0">
        <w:rPr>
          <w:cs/>
          <w:lang w:bidi="si-LK"/>
        </w:rPr>
        <w:t>පස්ව</w:t>
      </w:r>
      <w:r w:rsidR="007F6187">
        <w:rPr>
          <w:rFonts w:hint="cs"/>
          <w:cs/>
          <w:lang w:bidi="si-LK"/>
        </w:rPr>
        <w:t>ණ</w:t>
      </w:r>
      <w:r w:rsidR="00C066C0" w:rsidRPr="00C066C0">
        <w:rPr>
          <w:cs/>
          <w:lang w:bidi="si-LK"/>
        </w:rPr>
        <w:t>ක් මල් වැසි වසීවා</w:t>
      </w:r>
      <w:r w:rsidR="003E6E91">
        <w:t>’</w:t>
      </w:r>
      <w:r w:rsidR="00C066C0" w:rsidRPr="00C066C0">
        <w:t xml:space="preserve"> </w:t>
      </w:r>
      <w:r w:rsidR="00C066C0" w:rsidRPr="00C066C0">
        <w:rPr>
          <w:cs/>
          <w:lang w:bidi="si-LK"/>
        </w:rPr>
        <w:t>යි පැතී ය</w:t>
      </w:r>
      <w:r w:rsidR="00C066C0" w:rsidRPr="00C066C0">
        <w:t xml:space="preserve">, </w:t>
      </w:r>
      <w:r w:rsidR="00C066C0" w:rsidRPr="00C066C0">
        <w:rPr>
          <w:cs/>
          <w:lang w:bidi="si-LK"/>
        </w:rPr>
        <w:t>මෙසේ පතා දිවිහිමියෙන් පින් දහම් කරණුයේ මරණින් මතු දෙව්ලොව උපන්නේ ය</w:t>
      </w:r>
      <w:r w:rsidR="00C066C0" w:rsidRPr="00C066C0">
        <w:t xml:space="preserve">, </w:t>
      </w:r>
      <w:r w:rsidR="00C066C0" w:rsidRPr="00C066C0">
        <w:rPr>
          <w:cs/>
          <w:lang w:bidi="si-LK"/>
        </w:rPr>
        <w:t>උපන් තැනදී දණක් පමණ මල් වැසි වැස්සේ ය</w:t>
      </w:r>
      <w:r w:rsidR="00C066C0" w:rsidRPr="00C066C0">
        <w:t xml:space="preserve">, </w:t>
      </w:r>
      <w:r w:rsidR="00C066C0" w:rsidRPr="00C066C0">
        <w:rPr>
          <w:cs/>
          <w:lang w:bidi="si-LK"/>
        </w:rPr>
        <w:t>මෙ දවස මොහු උපන් දවසේ</w:t>
      </w:r>
      <w:r w:rsidR="00C909C1">
        <w:rPr>
          <w:cs/>
          <w:lang w:bidi="si-LK"/>
        </w:rPr>
        <w:t>ත්</w:t>
      </w:r>
      <w:r w:rsidR="00C066C0" w:rsidRPr="00C066C0">
        <w:rPr>
          <w:cs/>
          <w:lang w:bidi="si-LK"/>
        </w:rPr>
        <w:t xml:space="preserve"> බුදුරජුන් වෙත ආ දවසේ</w:t>
      </w:r>
      <w:r w:rsidR="00C909C1">
        <w:rPr>
          <w:cs/>
          <w:lang w:bidi="si-LK"/>
        </w:rPr>
        <w:t>ත්</w:t>
      </w:r>
      <w:r w:rsidR="00C066C0" w:rsidRPr="00C066C0">
        <w:rPr>
          <w:cs/>
          <w:lang w:bidi="si-LK"/>
        </w:rPr>
        <w:t xml:space="preserve"> මල් වැසි වැසීම පඬුරු</w:t>
      </w:r>
      <w:r w:rsidR="007F6187">
        <w:rPr>
          <w:cs/>
          <w:lang w:bidi="si-LK"/>
        </w:rPr>
        <w:t xml:space="preserve"> එළවීම සත් රුවණ</w:t>
      </w:r>
      <w:r w:rsidR="007F6187">
        <w:rPr>
          <w:rFonts w:hint="cs"/>
          <w:cs/>
          <w:lang w:bidi="si-LK"/>
        </w:rPr>
        <w:t>ි</w:t>
      </w:r>
      <w:r w:rsidR="00C066C0" w:rsidRPr="00C066C0">
        <w:rPr>
          <w:cs/>
          <w:lang w:bidi="si-LK"/>
        </w:rPr>
        <w:t>න් ගැල් පිරීම යන මේ හා</w:t>
      </w:r>
      <w:r w:rsidR="007F6187">
        <w:rPr>
          <w:rFonts w:hint="cs"/>
          <w:cs/>
          <w:lang w:bidi="si-LK"/>
        </w:rPr>
        <w:t>ස්</w:t>
      </w:r>
      <w:r w:rsidR="00C066C0" w:rsidRPr="00C066C0">
        <w:rPr>
          <w:cs/>
          <w:lang w:bidi="si-LK"/>
        </w:rPr>
        <w:t>කම් ඒ පෙර කළ කුශලක</w:t>
      </w:r>
      <w:r w:rsidR="00983463">
        <w:rPr>
          <w:cs/>
          <w:lang w:bidi="si-LK"/>
        </w:rPr>
        <w:t>ර්‍ම</w:t>
      </w:r>
      <w:r w:rsidR="00C066C0" w:rsidRPr="00C066C0">
        <w:rPr>
          <w:cs/>
          <w:lang w:bidi="si-LK"/>
        </w:rPr>
        <w:t>යාගේ විපාක වශයෙන් සිදුවිනැ</w:t>
      </w:r>
      <w:r w:rsidR="003E6E91">
        <w:t>’</w:t>
      </w:r>
      <w:r w:rsidR="00C066C0" w:rsidRPr="00C066C0">
        <w:t xml:space="preserve"> </w:t>
      </w:r>
      <w:r w:rsidR="00C066C0" w:rsidRPr="00C066C0">
        <w:rPr>
          <w:cs/>
          <w:lang w:bidi="si-LK"/>
        </w:rPr>
        <w:t xml:space="preserve">යි බුදුරජානන් වහන්සේ වදාළ සේක. </w:t>
      </w:r>
    </w:p>
    <w:p w14:paraId="3222A21A" w14:textId="6DCC9B8D" w:rsidR="00C066C0" w:rsidRDefault="00C066C0" w:rsidP="00964A63">
      <w:pPr>
        <w:pStyle w:val="Style1"/>
        <w:rPr>
          <w:lang w:bidi="si-LK"/>
        </w:rPr>
      </w:pPr>
      <w:r w:rsidRPr="007F6187">
        <w:rPr>
          <w:cs/>
          <w:lang w:bidi="si-LK"/>
        </w:rPr>
        <w:t>සුධ</w:t>
      </w:r>
      <w:r w:rsidR="00983463">
        <w:rPr>
          <w:cs/>
          <w:lang w:bidi="si-LK"/>
        </w:rPr>
        <w:t>ර්‍ම</w:t>
      </w:r>
      <w:r w:rsidRPr="007F6187">
        <w:rPr>
          <w:cs/>
          <w:lang w:bidi="si-LK"/>
        </w:rPr>
        <w:t>ස්ථවිර</w:t>
      </w:r>
      <w:r w:rsidR="00964A63">
        <w:rPr>
          <w:lang w:bidi="si-LK"/>
        </w:rPr>
        <w:t xml:space="preserve"> </w:t>
      </w:r>
      <w:r w:rsidRPr="007F6187">
        <w:rPr>
          <w:cs/>
          <w:lang w:bidi="si-LK"/>
        </w:rPr>
        <w:t>වස</w:t>
      </w:r>
      <w:r w:rsidR="007F6187" w:rsidRPr="007F6187">
        <w:rPr>
          <w:rFonts w:hint="cs"/>
          <w:cs/>
          <w:lang w:bidi="si-LK"/>
        </w:rPr>
        <w:t>්</w:t>
      </w:r>
      <w:r w:rsidRPr="007F6187">
        <w:rPr>
          <w:cs/>
          <w:lang w:bidi="si-LK"/>
        </w:rPr>
        <w:t>තුව නිමි.</w:t>
      </w:r>
    </w:p>
    <w:p w14:paraId="00377885" w14:textId="77777777" w:rsidR="007F6187" w:rsidRPr="007F6187" w:rsidRDefault="00C066C0" w:rsidP="00574000">
      <w:pPr>
        <w:pStyle w:val="Heading2"/>
        <w:rPr>
          <w:lang w:bidi="si-LK"/>
        </w:rPr>
      </w:pPr>
      <w:r w:rsidRPr="007F6187">
        <w:rPr>
          <w:cs/>
          <w:lang w:bidi="si-LK"/>
        </w:rPr>
        <w:t>පුණ්‍ය මහිමය</w:t>
      </w:r>
    </w:p>
    <w:p w14:paraId="41164DD5" w14:textId="77777777" w:rsidR="00660805" w:rsidRDefault="00660805" w:rsidP="00660805">
      <w:pPr>
        <w:pStyle w:val="Style1"/>
        <w:rPr>
          <w:lang w:bidi="si-LK"/>
        </w:rPr>
      </w:pPr>
      <w:r>
        <w:rPr>
          <w:lang w:bidi="si-LK"/>
        </w:rPr>
        <w:t xml:space="preserve">5 – 15 </w:t>
      </w:r>
    </w:p>
    <w:p w14:paraId="6B1726C2" w14:textId="6A6882E6" w:rsidR="00C066C0" w:rsidRPr="00C066C0" w:rsidRDefault="00C066C0" w:rsidP="00964A63">
      <w:r w:rsidRPr="007F6187">
        <w:rPr>
          <w:b/>
          <w:bCs/>
          <w:cs/>
          <w:lang w:bidi="si-LK"/>
        </w:rPr>
        <w:t>රජගහ</w:t>
      </w:r>
      <w:r w:rsidR="007F6187" w:rsidRPr="007F6187">
        <w:rPr>
          <w:rFonts w:hint="cs"/>
          <w:b/>
          <w:bCs/>
          <w:cs/>
          <w:lang w:bidi="si-LK"/>
        </w:rPr>
        <w:t>ා</w:t>
      </w:r>
      <w:r w:rsidRPr="007F6187">
        <w:rPr>
          <w:b/>
          <w:bCs/>
          <w:cs/>
          <w:lang w:bidi="si-LK"/>
        </w:rPr>
        <w:t xml:space="preserve"> නුවර</w:t>
      </w:r>
      <w:r w:rsidRPr="00C066C0">
        <w:rPr>
          <w:cs/>
          <w:lang w:bidi="si-LK"/>
        </w:rPr>
        <w:t xml:space="preserve"> මහාසෙන නම් බමු</w:t>
      </w:r>
      <w:r w:rsidR="007F6187">
        <w:rPr>
          <w:rFonts w:hint="cs"/>
          <w:cs/>
          <w:lang w:bidi="si-LK"/>
        </w:rPr>
        <w:t>ණෙ</w:t>
      </w:r>
      <w:r w:rsidRPr="00C066C0">
        <w:rPr>
          <w:cs/>
          <w:lang w:bidi="si-LK"/>
        </w:rPr>
        <w:t>ක් විය. ඔහු සැරියුත් මහතෙරු</w:t>
      </w:r>
      <w:r w:rsidR="007F6187">
        <w:rPr>
          <w:rFonts w:hint="cs"/>
          <w:cs/>
          <w:lang w:bidi="si-LK"/>
        </w:rPr>
        <w:t>න්</w:t>
      </w:r>
      <w:r w:rsidRPr="00C066C0">
        <w:rPr>
          <w:cs/>
          <w:lang w:bidi="si-LK"/>
        </w:rPr>
        <w:t xml:space="preserve">ගේ පිය වූ </w:t>
      </w:r>
      <w:r w:rsidR="007F6187">
        <w:rPr>
          <w:rFonts w:hint="cs"/>
          <w:cs/>
          <w:lang w:bidi="si-LK"/>
        </w:rPr>
        <w:t>වඞ‍්ගන‍‍්ත</w:t>
      </w:r>
      <w:r w:rsidRPr="00C066C0">
        <w:rPr>
          <w:cs/>
          <w:lang w:bidi="si-LK"/>
        </w:rPr>
        <w:t xml:space="preserve"> බ්‍රාහ්මණයාගේ මිත්‍රයෙකි. සැරියුත් මහතෙරණුවෝ</w:t>
      </w:r>
      <w:r w:rsidRPr="00C066C0">
        <w:t xml:space="preserve">, </w:t>
      </w:r>
      <w:r w:rsidRPr="00C066C0">
        <w:rPr>
          <w:cs/>
          <w:lang w:bidi="si-LK"/>
        </w:rPr>
        <w:t>දවසක් පිඬු සිඟා යනුවෝ</w:t>
      </w:r>
      <w:r w:rsidRPr="00C066C0">
        <w:t xml:space="preserve">, </w:t>
      </w:r>
      <w:r w:rsidRPr="00C066C0">
        <w:rPr>
          <w:cs/>
          <w:lang w:bidi="si-LK"/>
        </w:rPr>
        <w:t>මහසෙන් බමුණා</w:t>
      </w:r>
      <w:r w:rsidR="005C1E6D">
        <w:rPr>
          <w:cs/>
          <w:lang w:bidi="si-LK"/>
        </w:rPr>
        <w:t xml:space="preserve"> </w:t>
      </w:r>
      <w:r w:rsidRPr="00C066C0">
        <w:rPr>
          <w:cs/>
          <w:lang w:bidi="si-LK"/>
        </w:rPr>
        <w:t>කෙරෙහි කරුණාව උපදවා</w:t>
      </w:r>
      <w:r w:rsidR="007F6187">
        <w:rPr>
          <w:rFonts w:hint="cs"/>
          <w:cs/>
          <w:lang w:bidi="si-LK"/>
        </w:rPr>
        <w:t xml:space="preserve"> </w:t>
      </w:r>
      <w:r w:rsidR="003E6E91">
        <w:t>‘</w:t>
      </w:r>
      <w:r w:rsidRPr="00C066C0">
        <w:rPr>
          <w:cs/>
          <w:lang w:bidi="si-LK"/>
        </w:rPr>
        <w:t>උදව්වක් කරමි</w:t>
      </w:r>
      <w:r w:rsidR="003E6E91">
        <w:t>’</w:t>
      </w:r>
      <w:r w:rsidRPr="00C066C0">
        <w:t xml:space="preserve"> </w:t>
      </w:r>
      <w:r w:rsidRPr="00C066C0">
        <w:rPr>
          <w:cs/>
          <w:lang w:bidi="si-LK"/>
        </w:rPr>
        <w:t xml:space="preserve">යි ඔහුගේ ගෙට වැඩියාහ. වත් පොහොසත් කම් කිසිත් නැති දිළිඳු බමුණා </w:t>
      </w:r>
      <w:r w:rsidR="003E6E91">
        <w:t>‘</w:t>
      </w:r>
      <w:r w:rsidR="007F6187">
        <w:rPr>
          <w:cs/>
          <w:lang w:bidi="si-LK"/>
        </w:rPr>
        <w:t>මාගේ</w:t>
      </w:r>
      <w:r w:rsidRPr="00C066C0">
        <w:rPr>
          <w:cs/>
          <w:lang w:bidi="si-LK"/>
        </w:rPr>
        <w:t xml:space="preserve"> පුතා මෙහි සි</w:t>
      </w:r>
      <w:r w:rsidR="007F6187">
        <w:rPr>
          <w:rFonts w:hint="cs"/>
          <w:cs/>
          <w:lang w:bidi="si-LK"/>
        </w:rPr>
        <w:t>ඟා</w:t>
      </w:r>
      <w:r w:rsidRPr="00C066C0">
        <w:rPr>
          <w:cs/>
          <w:lang w:bidi="si-LK"/>
        </w:rPr>
        <w:t xml:space="preserve"> ආයේ</w:t>
      </w:r>
      <w:r w:rsidRPr="00C066C0">
        <w:t xml:space="preserve">, </w:t>
      </w:r>
      <w:r w:rsidRPr="00C066C0">
        <w:rPr>
          <w:cs/>
          <w:lang w:bidi="si-LK"/>
        </w:rPr>
        <w:t>මා දු</w:t>
      </w:r>
      <w:r w:rsidR="007F6187">
        <w:rPr>
          <w:rFonts w:hint="cs"/>
          <w:cs/>
          <w:lang w:bidi="si-LK"/>
        </w:rPr>
        <w:t>ප්</w:t>
      </w:r>
      <w:r w:rsidRPr="00C066C0">
        <w:rPr>
          <w:cs/>
          <w:lang w:bidi="si-LK"/>
        </w:rPr>
        <w:t>පතකු බව නො දැන විය හැකි ය</w:t>
      </w:r>
      <w:r w:rsidRPr="00C066C0">
        <w:t xml:space="preserve">, </w:t>
      </w:r>
      <w:r w:rsidRPr="00C066C0">
        <w:rPr>
          <w:cs/>
          <w:lang w:bidi="si-LK"/>
        </w:rPr>
        <w:t>මම දුප්පතෙක්මි</w:t>
      </w:r>
      <w:r w:rsidRPr="00C066C0">
        <w:t xml:space="preserve">, </w:t>
      </w:r>
      <w:r w:rsidRPr="00C066C0">
        <w:rPr>
          <w:cs/>
          <w:lang w:bidi="si-LK"/>
        </w:rPr>
        <w:t>පිළිගන්වන්නට දෙයක් මට නැතැ</w:t>
      </w:r>
      <w:r w:rsidR="003E6E91">
        <w:t>’</w:t>
      </w:r>
      <w:r w:rsidRPr="00C066C0">
        <w:t xml:space="preserve"> </w:t>
      </w:r>
      <w:r w:rsidRPr="00C066C0">
        <w:rPr>
          <w:cs/>
          <w:lang w:bidi="si-LK"/>
        </w:rPr>
        <w:t>යි සිත සිතා තොල් මතුරමින් තෙර</w:t>
      </w:r>
      <w:r w:rsidR="00DA356D">
        <w:rPr>
          <w:cs/>
          <w:lang w:bidi="si-LK"/>
        </w:rPr>
        <w:t>ුන්ට ම</w:t>
      </w:r>
      <w:r w:rsidR="00DA356D">
        <w:rPr>
          <w:rFonts w:hint="cs"/>
          <w:cs/>
          <w:lang w:bidi="si-LK"/>
        </w:rPr>
        <w:t>ූ</w:t>
      </w:r>
      <w:r w:rsidRPr="00C066C0">
        <w:rPr>
          <w:cs/>
          <w:lang w:bidi="si-LK"/>
        </w:rPr>
        <w:t>ණ නොදී සැඟවී ගියේ ය. තෙරණුවෝ</w:t>
      </w:r>
      <w:r w:rsidRPr="00C066C0">
        <w:t xml:space="preserve">, </w:t>
      </w:r>
      <w:r w:rsidRPr="00C066C0">
        <w:rPr>
          <w:cs/>
          <w:lang w:bidi="si-LK"/>
        </w:rPr>
        <w:t>එ</w:t>
      </w:r>
      <w:r w:rsidR="00DA356D">
        <w:rPr>
          <w:rFonts w:hint="cs"/>
          <w:cs/>
          <w:lang w:bidi="si-LK"/>
        </w:rPr>
        <w:t>සේ</w:t>
      </w:r>
      <w:r w:rsidRPr="00C066C0">
        <w:rPr>
          <w:cs/>
          <w:lang w:bidi="si-LK"/>
        </w:rPr>
        <w:t xml:space="preserve"> ම</w:t>
      </w:r>
      <w:r w:rsidR="00DA356D">
        <w:rPr>
          <w:cs/>
          <w:lang w:bidi="si-LK"/>
        </w:rPr>
        <w:t xml:space="preserve"> අන් දවසකුත් එහි වැඩියහ. එදා</w:t>
      </w:r>
      <w:r w:rsidR="00C909C1">
        <w:rPr>
          <w:cs/>
          <w:lang w:bidi="si-LK"/>
        </w:rPr>
        <w:t>ත්</w:t>
      </w:r>
      <w:r w:rsidRPr="00C066C0">
        <w:rPr>
          <w:cs/>
          <w:lang w:bidi="si-LK"/>
        </w:rPr>
        <w:t xml:space="preserve"> බමුණා එසේ සැඟවු</w:t>
      </w:r>
      <w:r w:rsidR="00DA356D">
        <w:rPr>
          <w:rFonts w:hint="cs"/>
          <w:cs/>
          <w:lang w:bidi="si-LK"/>
        </w:rPr>
        <w:t>නේ</w:t>
      </w:r>
      <w:r w:rsidRPr="00C066C0">
        <w:rPr>
          <w:cs/>
          <w:lang w:bidi="si-LK"/>
        </w:rPr>
        <w:t xml:space="preserve"> ය. </w:t>
      </w:r>
      <w:r w:rsidR="003E6E91">
        <w:t>‘</w:t>
      </w:r>
      <w:r w:rsidRPr="00C066C0">
        <w:rPr>
          <w:cs/>
          <w:lang w:bidi="si-LK"/>
        </w:rPr>
        <w:t>මොකවත් ටිකක් ලැබුනොත් දෙමි</w:t>
      </w:r>
      <w:r w:rsidR="003E6E91">
        <w:t>’</w:t>
      </w:r>
      <w:r w:rsidRPr="00C066C0">
        <w:t xml:space="preserve"> </w:t>
      </w:r>
      <w:r w:rsidRPr="00C066C0">
        <w:rPr>
          <w:cs/>
          <w:lang w:bidi="si-LK"/>
        </w:rPr>
        <w:t xml:space="preserve">යි සිතා සිටිය ද කිසිත් නො ලැබින. </w:t>
      </w:r>
    </w:p>
    <w:p w14:paraId="78465BF5" w14:textId="77777777" w:rsidR="008F59D2" w:rsidRDefault="00C066C0" w:rsidP="008E0C92">
      <w:pPr>
        <w:rPr>
          <w:lang w:bidi="si-LK"/>
        </w:rPr>
      </w:pPr>
      <w:r w:rsidRPr="00C066C0">
        <w:rPr>
          <w:cs/>
          <w:lang w:bidi="si-LK"/>
        </w:rPr>
        <w:t>දි</w:t>
      </w:r>
      <w:r w:rsidR="00DA356D">
        <w:rPr>
          <w:rFonts w:hint="cs"/>
          <w:cs/>
          <w:lang w:bidi="si-LK"/>
        </w:rPr>
        <w:t>නෙ</w:t>
      </w:r>
      <w:r w:rsidRPr="00C066C0">
        <w:rPr>
          <w:cs/>
          <w:lang w:bidi="si-LK"/>
        </w:rPr>
        <w:t>ක හෝ</w:t>
      </w:r>
      <w:r w:rsidR="00DA356D">
        <w:rPr>
          <w:cs/>
          <w:lang w:bidi="si-LK"/>
        </w:rPr>
        <w:t>මයක් කරණු සඳහා බැහැරට ගිය මොහු</w:t>
      </w:r>
      <w:r w:rsidR="00DA356D">
        <w:rPr>
          <w:rFonts w:hint="cs"/>
          <w:cs/>
          <w:lang w:bidi="si-LK"/>
        </w:rPr>
        <w:t>ට</w:t>
      </w:r>
      <w:r w:rsidRPr="00C066C0">
        <w:rPr>
          <w:cs/>
          <w:lang w:bidi="si-LK"/>
        </w:rPr>
        <w:t xml:space="preserve"> එහිදී දළ රෙදි කඩක් හා කිරිබත් තලියක් ලැ</w:t>
      </w:r>
      <w:r w:rsidR="00DA356D">
        <w:rPr>
          <w:rFonts w:hint="cs"/>
          <w:cs/>
          <w:lang w:bidi="si-LK"/>
        </w:rPr>
        <w:t>බු</w:t>
      </w:r>
      <w:r w:rsidRPr="00C066C0">
        <w:rPr>
          <w:cs/>
          <w:lang w:bidi="si-LK"/>
        </w:rPr>
        <w:t xml:space="preserve">නේ ය. </w:t>
      </w:r>
      <w:r w:rsidR="003E6E91">
        <w:t>‘</w:t>
      </w:r>
      <w:r w:rsidRPr="00C066C0">
        <w:rPr>
          <w:cs/>
          <w:lang w:bidi="si-LK"/>
        </w:rPr>
        <w:t>එය</w:t>
      </w:r>
      <w:r w:rsidR="00DA356D">
        <w:rPr>
          <w:rFonts w:hint="cs"/>
          <w:cs/>
          <w:lang w:bidi="si-LK"/>
        </w:rPr>
        <w:t xml:space="preserve"> </w:t>
      </w:r>
      <w:r w:rsidRPr="00C066C0">
        <w:rPr>
          <w:cs/>
          <w:lang w:bidi="si-LK"/>
        </w:rPr>
        <w:t>ගෙණැවිත් සැරියුත් හාමුදුරුවන්ට දිය යුතු ය</w:t>
      </w:r>
      <w:r w:rsidR="003E6E91">
        <w:t>’</w:t>
      </w:r>
      <w:r w:rsidRPr="00C066C0">
        <w:t xml:space="preserve"> </w:t>
      </w:r>
      <w:r w:rsidRPr="00C066C0">
        <w:rPr>
          <w:cs/>
          <w:lang w:bidi="si-LK"/>
        </w:rPr>
        <w:t>යි ඔහු සිතී ය. උන්වහන්සේ ද</w:t>
      </w:r>
      <w:r w:rsidRPr="00C066C0">
        <w:t xml:space="preserve">, </w:t>
      </w:r>
      <w:r w:rsidRPr="00C066C0">
        <w:rPr>
          <w:cs/>
          <w:lang w:bidi="si-LK"/>
        </w:rPr>
        <w:t>ධ්‍යානයට සමවැද නැගිට සිටි සේක්</w:t>
      </w:r>
      <w:r w:rsidRPr="00C066C0">
        <w:t xml:space="preserve">, </w:t>
      </w:r>
      <w:r w:rsidRPr="00C066C0">
        <w:rPr>
          <w:cs/>
          <w:lang w:bidi="si-LK"/>
        </w:rPr>
        <w:t xml:space="preserve">බමුණා දැක </w:t>
      </w:r>
      <w:r w:rsidR="003E6E91">
        <w:rPr>
          <w:cs/>
          <w:lang w:bidi="si-LK"/>
        </w:rPr>
        <w:t>‘</w:t>
      </w:r>
      <w:r w:rsidRPr="00C066C0">
        <w:rPr>
          <w:cs/>
          <w:lang w:bidi="si-LK"/>
        </w:rPr>
        <w:t>බමුණා කිරිබතක් ලැබ මා එනතුරු බලාපොරොත්තුවෙන් සිටි යි</w:t>
      </w:r>
      <w:r w:rsidRPr="00C066C0">
        <w:t xml:space="preserve">, </w:t>
      </w:r>
      <w:r w:rsidRPr="00C066C0">
        <w:rPr>
          <w:cs/>
          <w:lang w:bidi="si-LK"/>
        </w:rPr>
        <w:t>දැන් මා එහි යා යුතු ය</w:t>
      </w:r>
      <w:r w:rsidR="003E6E91">
        <w:t>’</w:t>
      </w:r>
      <w:r w:rsidRPr="00C066C0">
        <w:t xml:space="preserve"> </w:t>
      </w:r>
      <w:r w:rsidRPr="00C066C0">
        <w:rPr>
          <w:cs/>
          <w:lang w:bidi="si-LK"/>
        </w:rPr>
        <w:t>යි සිවුර ගැටවටු කොට පොරවා පාත්‍රය ගෙණ බමුණාගේ ගෙදොරට වැඩ තමන් එහි සිටින බව හැඟවූහ. මහතෙරුන් දුටු ඔහුගේ සිත ප්‍රසන්න විය. එවිට තෙරුන් වැඳ පිළිසඳර කතා කොට ගෙයතුළට වැඩම කරවා</w:t>
      </w:r>
      <w:r w:rsidRPr="00C066C0">
        <w:t xml:space="preserve">, </w:t>
      </w:r>
      <w:r w:rsidRPr="00C066C0">
        <w:rPr>
          <w:cs/>
          <w:lang w:bidi="si-LK"/>
        </w:rPr>
        <w:t xml:space="preserve">වඩාහිඳුවා කිරිබත් තලිය උන්වහන්සේගේ </w:t>
      </w:r>
      <w:r w:rsidR="00DA356D">
        <w:rPr>
          <w:cs/>
          <w:lang w:bidi="si-LK"/>
        </w:rPr>
        <w:t>පාත්‍රයට බෙදී ය. බාගයක් පමණ බෙද</w:t>
      </w:r>
      <w:r w:rsidR="00DA356D">
        <w:rPr>
          <w:rFonts w:hint="cs"/>
          <w:cs/>
          <w:lang w:bidi="si-LK"/>
        </w:rPr>
        <w:t>ූ</w:t>
      </w:r>
      <w:r w:rsidRPr="00C066C0">
        <w:rPr>
          <w:cs/>
          <w:lang w:bidi="si-LK"/>
        </w:rPr>
        <w:t xml:space="preserve"> කල්හි උන්වහන්සේ අතින් පාත්‍රය වැසූහ. බමුණා </w:t>
      </w:r>
      <w:r w:rsidR="003E6E91">
        <w:t>‘</w:t>
      </w:r>
      <w:r w:rsidRPr="00C066C0">
        <w:rPr>
          <w:cs/>
          <w:lang w:bidi="si-LK"/>
        </w:rPr>
        <w:t>ස්වාමීනි! ඇයි</w:t>
      </w:r>
      <w:r w:rsidRPr="00C066C0">
        <w:t xml:space="preserve">, </w:t>
      </w:r>
      <w:r w:rsidRPr="00C066C0">
        <w:rPr>
          <w:cs/>
          <w:lang w:bidi="si-LK"/>
        </w:rPr>
        <w:t>මේ කිරිබත එකකුට මුත් දෙදෙනකුට සෑහෙන්</w:t>
      </w:r>
      <w:r w:rsidR="00DA356D">
        <w:rPr>
          <w:rFonts w:hint="cs"/>
          <w:cs/>
          <w:lang w:bidi="si-LK"/>
        </w:rPr>
        <w:t xml:space="preserve">නේ </w:t>
      </w:r>
      <w:r w:rsidRPr="00C066C0">
        <w:rPr>
          <w:cs/>
          <w:lang w:bidi="si-LK"/>
        </w:rPr>
        <w:t>නො වේ</w:t>
      </w:r>
      <w:r w:rsidRPr="00C066C0">
        <w:t xml:space="preserve">, </w:t>
      </w:r>
      <w:r w:rsidRPr="00C066C0">
        <w:rPr>
          <w:cs/>
          <w:lang w:bidi="si-LK"/>
        </w:rPr>
        <w:t>මේ ටික</w:t>
      </w:r>
      <w:r w:rsidR="00C909C1">
        <w:rPr>
          <w:cs/>
          <w:lang w:bidi="si-LK"/>
        </w:rPr>
        <w:t>ත්</w:t>
      </w:r>
      <w:r w:rsidRPr="00C066C0">
        <w:rPr>
          <w:cs/>
          <w:lang w:bidi="si-LK"/>
        </w:rPr>
        <w:t xml:space="preserve"> පිළිගෙන වදාරා මට පරලොවින් සංග්‍රහ කරණු මැනැවි</w:t>
      </w:r>
      <w:r w:rsidRPr="00C066C0">
        <w:t xml:space="preserve">, </w:t>
      </w:r>
      <w:r w:rsidRPr="00C066C0">
        <w:rPr>
          <w:cs/>
          <w:lang w:bidi="si-LK"/>
        </w:rPr>
        <w:t>මෙලොව සංග්‍රහයට වඩා මා බලාපොරොත්තු වන්නේ පරලොව සංග්‍රහය යි</w:t>
      </w:r>
      <w:r w:rsidRPr="00C066C0">
        <w:t xml:space="preserve">, </w:t>
      </w:r>
      <w:r w:rsidRPr="00C066C0">
        <w:rPr>
          <w:cs/>
          <w:lang w:bidi="si-LK"/>
        </w:rPr>
        <w:t>මේ බත් සේරම ඔබවහන්සේ</w:t>
      </w:r>
      <w:r w:rsidR="00DA356D">
        <w:rPr>
          <w:rFonts w:hint="cs"/>
          <w:cs/>
          <w:lang w:bidi="si-LK"/>
        </w:rPr>
        <w:t>ට</w:t>
      </w:r>
      <w:r w:rsidRPr="00C066C0">
        <w:rPr>
          <w:cs/>
          <w:lang w:bidi="si-LK"/>
        </w:rPr>
        <w:t xml:space="preserve"> පුදනු කැමැත්තෙමි</w:t>
      </w:r>
      <w:r w:rsidRPr="00C066C0">
        <w:t xml:space="preserve">, </w:t>
      </w:r>
      <w:r w:rsidRPr="00C066C0">
        <w:rPr>
          <w:cs/>
          <w:lang w:bidi="si-LK"/>
        </w:rPr>
        <w:t>පිළිගණු මැනැවැ</w:t>
      </w:r>
      <w:r w:rsidR="003E6E91">
        <w:t>’</w:t>
      </w:r>
      <w:r w:rsidRPr="00C066C0">
        <w:t xml:space="preserve"> </w:t>
      </w:r>
      <w:r w:rsidRPr="00C066C0">
        <w:rPr>
          <w:cs/>
          <w:lang w:bidi="si-LK"/>
        </w:rPr>
        <w:t>යි පිළිගැන්වී ය. තෙරනුවෝ</w:t>
      </w:r>
      <w:r w:rsidRPr="00C066C0">
        <w:t xml:space="preserve">, </w:t>
      </w:r>
      <w:r w:rsidRPr="00C066C0">
        <w:rPr>
          <w:cs/>
          <w:lang w:bidi="si-LK"/>
        </w:rPr>
        <w:t>ඔහුගේ ප්‍රසාදය පිණිස එහි ම වැඩහිඳ වැළඳු සේක. අවසන්</w:t>
      </w:r>
      <w:r w:rsidR="00DA356D">
        <w:rPr>
          <w:rFonts w:hint="cs"/>
          <w:cs/>
          <w:lang w:bidi="si-LK"/>
        </w:rPr>
        <w:t>හි</w:t>
      </w:r>
      <w:r w:rsidRPr="00C066C0">
        <w:rPr>
          <w:cs/>
          <w:lang w:bidi="si-LK"/>
        </w:rPr>
        <w:t xml:space="preserve"> රෙදිකඩ</w:t>
      </w:r>
      <w:r w:rsidR="00C909C1">
        <w:rPr>
          <w:cs/>
          <w:lang w:bidi="si-LK"/>
        </w:rPr>
        <w:t>ත්</w:t>
      </w:r>
      <w:r w:rsidRPr="00C066C0">
        <w:rPr>
          <w:cs/>
          <w:lang w:bidi="si-LK"/>
        </w:rPr>
        <w:t xml:space="preserve"> පිළිගන්වා වැඳ </w:t>
      </w:r>
      <w:r w:rsidR="003E6E91">
        <w:t>‘</w:t>
      </w:r>
      <w:r w:rsidRPr="00C066C0">
        <w:rPr>
          <w:cs/>
          <w:lang w:bidi="si-LK"/>
        </w:rPr>
        <w:t>ස්වාමීනි! මම</w:t>
      </w:r>
      <w:r w:rsidR="00C909C1">
        <w:rPr>
          <w:cs/>
          <w:lang w:bidi="si-LK"/>
        </w:rPr>
        <w:t>ත්</w:t>
      </w:r>
      <w:r w:rsidRPr="00C066C0">
        <w:rPr>
          <w:cs/>
          <w:lang w:bidi="si-LK"/>
        </w:rPr>
        <w:t xml:space="preserve"> ඔබවහන්සේ මෙන් නිවනට පැමිණෙන්නෙමි</w:t>
      </w:r>
      <w:r w:rsidR="003E6E91">
        <w:t>’</w:t>
      </w:r>
      <w:r w:rsidRPr="00C066C0">
        <w:t xml:space="preserve"> </w:t>
      </w:r>
      <w:r w:rsidRPr="00C066C0">
        <w:rPr>
          <w:cs/>
          <w:lang w:bidi="si-LK"/>
        </w:rPr>
        <w:t xml:space="preserve">යි කී ය. </w:t>
      </w:r>
      <w:r w:rsidR="003E6E91">
        <w:t>‘</w:t>
      </w:r>
      <w:r w:rsidR="00DA356D">
        <w:rPr>
          <w:cs/>
          <w:lang w:bidi="si-LK"/>
        </w:rPr>
        <w:t>බමුණ</w:t>
      </w:r>
      <w:r w:rsidRPr="00C066C0">
        <w:rPr>
          <w:cs/>
          <w:lang w:bidi="si-LK"/>
        </w:rPr>
        <w:t>! එසේ වේවා</w:t>
      </w:r>
      <w:r w:rsidR="00AD1C72">
        <w:rPr>
          <w:cs/>
          <w:lang w:bidi="si-LK"/>
        </w:rPr>
        <w:t>’</w:t>
      </w:r>
      <w:r w:rsidRPr="00C066C0">
        <w:rPr>
          <w:cs/>
          <w:lang w:bidi="si-LK"/>
        </w:rPr>
        <w:t xml:space="preserve"> යි අනුමෙවෙනි බණ වදාරා තෙරුන් හුනස්නෙන් නැගී දෙව්රමට වැඩියාහ. </w:t>
      </w:r>
    </w:p>
    <w:p w14:paraId="7236D344" w14:textId="3548DD1F" w:rsidR="00C066C0" w:rsidRPr="00C066C0" w:rsidRDefault="00C066C0" w:rsidP="008E0C92">
      <w:r w:rsidRPr="00C066C0">
        <w:rPr>
          <w:cs/>
          <w:lang w:bidi="si-LK"/>
        </w:rPr>
        <w:t>දුගී ව දුප්පත් ව සිට දෙන දානය සිත සතුටු කිරීමෙහි පොහොසත් බැවින් බමුණු තෙමේ පහන් සිත් ඇත්තේ හටගත් සොම්නස් ඇති ව තෙරුන් කෙරෙහි වඩාත්</w:t>
      </w:r>
      <w:r w:rsidR="005C1E6D">
        <w:rPr>
          <w:rFonts w:hint="cs"/>
          <w:cs/>
          <w:lang w:bidi="si-LK"/>
        </w:rPr>
        <w:t xml:space="preserve"> </w:t>
      </w:r>
      <w:r w:rsidR="00DA356D">
        <w:rPr>
          <w:rFonts w:hint="cs"/>
          <w:cs/>
          <w:lang w:bidi="si-LK"/>
        </w:rPr>
        <w:t>ස්නේ</w:t>
      </w:r>
      <w:r w:rsidRPr="00C066C0">
        <w:rPr>
          <w:cs/>
          <w:lang w:bidi="si-LK"/>
        </w:rPr>
        <w:t xml:space="preserve">හ කරන්නේ විය. ඔහු තෙරුන් කෙරෙහි කළ </w:t>
      </w:r>
      <w:r w:rsidR="00DA356D">
        <w:rPr>
          <w:rFonts w:hint="cs"/>
          <w:cs/>
          <w:lang w:bidi="si-LK"/>
        </w:rPr>
        <w:t>ස්නේ</w:t>
      </w:r>
      <w:r w:rsidRPr="00C066C0">
        <w:rPr>
          <w:cs/>
          <w:lang w:bidi="si-LK"/>
        </w:rPr>
        <w:t xml:space="preserve">හයෙන්ම කලුරිය කොට සැවැත් නුවර තෙරුන්ගේ උපස්ථායකකුලයෙක පිළිසිඳ ගත්තේ ය. එකෙණහි මවු තොමෝ </w:t>
      </w:r>
      <w:r w:rsidR="003E6E91">
        <w:t>‘</w:t>
      </w:r>
      <w:r w:rsidRPr="00C066C0">
        <w:rPr>
          <w:cs/>
          <w:lang w:bidi="si-LK"/>
        </w:rPr>
        <w:t>මා කුස දරු ගබෙක් පිහිටියේ ය</w:t>
      </w:r>
      <w:r w:rsidR="003E6E91">
        <w:rPr>
          <w:cs/>
          <w:lang w:bidi="si-LK"/>
        </w:rPr>
        <w:t>’</w:t>
      </w:r>
      <w:r w:rsidR="00DA356D">
        <w:rPr>
          <w:rFonts w:hint="cs"/>
          <w:cs/>
          <w:lang w:bidi="si-LK"/>
        </w:rPr>
        <w:t xml:space="preserve"> </w:t>
      </w:r>
      <w:r w:rsidRPr="00C066C0">
        <w:rPr>
          <w:cs/>
          <w:lang w:bidi="si-LK"/>
        </w:rPr>
        <w:t>යි ස්වාමියාහට දැන් වූ ය. ඔහු ඈට ග</w:t>
      </w:r>
      <w:r w:rsidR="00DA356D">
        <w:rPr>
          <w:rFonts w:hint="cs"/>
          <w:cs/>
          <w:lang w:bidi="si-LK"/>
        </w:rPr>
        <w:t>ර්‍භා</w:t>
      </w:r>
      <w:r w:rsidRPr="00C066C0">
        <w:rPr>
          <w:cs/>
          <w:lang w:bidi="si-LK"/>
        </w:rPr>
        <w:t>ර</w:t>
      </w:r>
      <w:r w:rsidR="00022B53">
        <w:rPr>
          <w:cs/>
          <w:lang w:bidi="si-LK"/>
        </w:rPr>
        <w:t>ක්‍ෂා</w:t>
      </w:r>
      <w:r w:rsidRPr="00C066C0">
        <w:rPr>
          <w:cs/>
          <w:lang w:bidi="si-LK"/>
        </w:rPr>
        <w:t>ව දු</w:t>
      </w:r>
      <w:r w:rsidR="00DA356D">
        <w:rPr>
          <w:cs/>
          <w:lang w:bidi="si-LK"/>
        </w:rPr>
        <w:t>න්නේ ය. ඉත</w:t>
      </w:r>
      <w:r w:rsidR="00DA356D">
        <w:rPr>
          <w:rFonts w:hint="cs"/>
          <w:cs/>
          <w:lang w:bidi="si-LK"/>
        </w:rPr>
        <w:t>ා</w:t>
      </w:r>
      <w:r w:rsidRPr="00C066C0">
        <w:rPr>
          <w:cs/>
          <w:lang w:bidi="si-LK"/>
        </w:rPr>
        <w:t xml:space="preserve"> උණුසුම් ඉතා සිහිල් ඉතා ඇඹුල් දේ නො කා නො බී සුව</w:t>
      </w:r>
      <w:r w:rsidR="00DA356D">
        <w:rPr>
          <w:rFonts w:hint="cs"/>
          <w:cs/>
          <w:lang w:bidi="si-LK"/>
        </w:rPr>
        <w:t>සේ</w:t>
      </w:r>
      <w:r w:rsidRPr="00C066C0">
        <w:rPr>
          <w:cs/>
          <w:lang w:bidi="si-LK"/>
        </w:rPr>
        <w:t xml:space="preserve"> ගැබ පරිහරණය කරණ ඇයට සැරියුත් තෙරුන් ප්‍රධාන කොට ඇති පන්සියයක් දෙනා වහන්සේ ගෙයි වඩා හිඳුවා ඔවුනට දිය නො මුසු කිරිබත් පිළිගන්වන්නට</w:t>
      </w:r>
      <w:r w:rsidR="00C909C1">
        <w:rPr>
          <w:cs/>
          <w:lang w:bidi="si-LK"/>
        </w:rPr>
        <w:t>ත්</w:t>
      </w:r>
      <w:r w:rsidRPr="00C066C0">
        <w:rPr>
          <w:cs/>
          <w:lang w:bidi="si-LK"/>
        </w:rPr>
        <w:t xml:space="preserve"> තමනුත් කසාවත් හැඳ පොරවා රන් තලියක් ගෙණ අසුන් කෙළවර හිඳ මෙ තෙක් දෙනා වහන්සේගේ ඉඳුල් කිරිබත් ක</w:t>
      </w:r>
      <w:r w:rsidR="0047345B">
        <w:rPr>
          <w:rFonts w:hint="cs"/>
          <w:cs/>
          <w:lang w:bidi="si-LK"/>
        </w:rPr>
        <w:t>න්</w:t>
      </w:r>
      <w:r w:rsidRPr="00C066C0">
        <w:rPr>
          <w:cs/>
          <w:lang w:bidi="si-LK"/>
        </w:rPr>
        <w:t>නටත් දොළදු</w:t>
      </w:r>
      <w:r w:rsidR="0047345B">
        <w:rPr>
          <w:rFonts w:hint="cs"/>
          <w:cs/>
          <w:lang w:bidi="si-LK"/>
        </w:rPr>
        <w:t>කෙ</w:t>
      </w:r>
      <w:r w:rsidRPr="00C066C0">
        <w:rPr>
          <w:cs/>
          <w:lang w:bidi="si-LK"/>
        </w:rPr>
        <w:t>ක් උපන. කසාවත් හැඳීමේ දොළදුක වනාහි ඇය කුස උපන්නහු බුදුසස්නෙහි ලබන පැවිද්දට පෙර නිමිති ය. එවිට ඇය</w:t>
      </w:r>
      <w:r w:rsidR="0047345B">
        <w:rPr>
          <w:rFonts w:hint="cs"/>
          <w:cs/>
          <w:lang w:bidi="si-LK"/>
        </w:rPr>
        <w:t>ගේ</w:t>
      </w:r>
      <w:r w:rsidRPr="00C066C0">
        <w:rPr>
          <w:cs/>
          <w:lang w:bidi="si-LK"/>
        </w:rPr>
        <w:t xml:space="preserve"> නෑයෝ </w:t>
      </w:r>
      <w:r w:rsidR="003E6E91">
        <w:t>‘</w:t>
      </w:r>
      <w:r w:rsidRPr="00C066C0">
        <w:rPr>
          <w:cs/>
          <w:lang w:bidi="si-LK"/>
        </w:rPr>
        <w:t>අප දුවගේ දොළදුක දැහැමි එකෙකැ</w:t>
      </w:r>
      <w:r w:rsidR="00394EF6">
        <w:t xml:space="preserve">’ </w:t>
      </w:r>
      <w:r w:rsidR="00394EF6">
        <w:rPr>
          <w:cs/>
          <w:lang w:bidi="si-LK"/>
        </w:rPr>
        <w:t>යි</w:t>
      </w:r>
      <w:r w:rsidRPr="00C066C0">
        <w:rPr>
          <w:cs/>
          <w:lang w:bidi="si-LK"/>
        </w:rPr>
        <w:t xml:space="preserve"> සැරියුත් මහතෙරුන්</w:t>
      </w:r>
      <w:r w:rsidRPr="00C066C0">
        <w:t xml:space="preserve">, </w:t>
      </w:r>
      <w:r w:rsidR="0047345B">
        <w:rPr>
          <w:cs/>
          <w:lang w:bidi="si-LK"/>
        </w:rPr>
        <w:t>සංඝස්ථවිර කොට පන්සියයක් භි</w:t>
      </w:r>
      <w:r w:rsidR="00022B53">
        <w:rPr>
          <w:cs/>
          <w:lang w:bidi="si-LK"/>
        </w:rPr>
        <w:t>ක්‍ෂූ</w:t>
      </w:r>
      <w:r w:rsidRPr="00C066C0">
        <w:rPr>
          <w:cs/>
          <w:lang w:bidi="si-LK"/>
        </w:rPr>
        <w:t>න් ගෙන්වා ඒ හැම දෙනා වහන්සේ</w:t>
      </w:r>
      <w:r w:rsidR="0047345B">
        <w:rPr>
          <w:rFonts w:hint="cs"/>
          <w:cs/>
          <w:lang w:bidi="si-LK"/>
        </w:rPr>
        <w:t>ට</w:t>
      </w:r>
      <w:r w:rsidRPr="00C066C0">
        <w:rPr>
          <w:cs/>
          <w:lang w:bidi="si-LK"/>
        </w:rPr>
        <w:t xml:space="preserve"> දිය නො මුසු කිරිබත් පිළිගැ</w:t>
      </w:r>
      <w:r w:rsidR="0047345B">
        <w:rPr>
          <w:rFonts w:hint="cs"/>
          <w:cs/>
          <w:lang w:bidi="si-LK"/>
        </w:rPr>
        <w:t>න්</w:t>
      </w:r>
      <w:r w:rsidRPr="00C066C0">
        <w:rPr>
          <w:cs/>
          <w:lang w:bidi="si-LK"/>
        </w:rPr>
        <w:t>වූහ. ඕ ද</w:t>
      </w:r>
      <w:r w:rsidRPr="00C066C0">
        <w:t xml:space="preserve">, </w:t>
      </w:r>
      <w:r w:rsidRPr="00C066C0">
        <w:rPr>
          <w:cs/>
          <w:lang w:bidi="si-LK"/>
        </w:rPr>
        <w:t>එදා කසාවත් හැඳ එකක් පොරොවා රන්තලියක් ගෙණ අසුන් කෙළවර හිඳ ඉඳුල් කිරිබත් අනුභව කළා ය. දොළදුක සංසිඳින. ගැ</w:t>
      </w:r>
      <w:r w:rsidR="0047345B">
        <w:rPr>
          <w:rFonts w:hint="cs"/>
          <w:cs/>
          <w:lang w:bidi="si-LK"/>
        </w:rPr>
        <w:t>බ්</w:t>
      </w:r>
      <w:r w:rsidRPr="00C066C0">
        <w:rPr>
          <w:cs/>
          <w:lang w:bidi="si-LK"/>
        </w:rPr>
        <w:t>බරින් සැහැල්ලු වනතුරු අතරින් අතර කළ මංගලයන්හි ද ගැ</w:t>
      </w:r>
      <w:r w:rsidR="0047345B">
        <w:rPr>
          <w:rFonts w:hint="cs"/>
          <w:cs/>
          <w:lang w:bidi="si-LK"/>
        </w:rPr>
        <w:t>බ්</w:t>
      </w:r>
      <w:r w:rsidRPr="00C066C0">
        <w:rPr>
          <w:cs/>
          <w:lang w:bidi="si-LK"/>
        </w:rPr>
        <w:t>බරින් සැහැල්ලු වූ පසු කළ මංගලයෙහි ද සැරියුත</w:t>
      </w:r>
      <w:r w:rsidR="0047345B">
        <w:rPr>
          <w:cs/>
          <w:lang w:bidi="si-LK"/>
        </w:rPr>
        <w:t>් මහ තෙරුන් ප්‍රධාන කොට ඇති පන්</w:t>
      </w:r>
      <w:r w:rsidRPr="00C066C0">
        <w:rPr>
          <w:cs/>
          <w:lang w:bidi="si-LK"/>
        </w:rPr>
        <w:t xml:space="preserve">සියයක් දෙනා වහන්සේට </w:t>
      </w:r>
      <w:r w:rsidR="0047345B">
        <w:rPr>
          <w:cs/>
          <w:lang w:bidi="si-LK"/>
        </w:rPr>
        <w:t>දිය නො මුසු කිරිබත් ම පිළිගැන්න</w:t>
      </w:r>
      <w:r w:rsidR="0047345B">
        <w:rPr>
          <w:rFonts w:hint="cs"/>
          <w:cs/>
          <w:lang w:bidi="si-LK"/>
        </w:rPr>
        <w:t>ූ</w:t>
      </w:r>
      <w:r w:rsidRPr="00C066C0">
        <w:rPr>
          <w:cs/>
          <w:lang w:bidi="si-LK"/>
        </w:rPr>
        <w:t>හ. මේ වනාහි බමුණු කල</w:t>
      </w:r>
      <w:r w:rsidRPr="00C066C0">
        <w:t xml:space="preserve">, </w:t>
      </w:r>
      <w:r w:rsidRPr="00C066C0">
        <w:rPr>
          <w:cs/>
          <w:lang w:bidi="si-LK"/>
        </w:rPr>
        <w:t xml:space="preserve">කළ කිරිබත් දානයාගේ විපාකය යි. </w:t>
      </w:r>
    </w:p>
    <w:p w14:paraId="1F4838A2" w14:textId="77777777" w:rsidR="008F59D2" w:rsidRDefault="00C066C0" w:rsidP="008F59D2">
      <w:pPr>
        <w:rPr>
          <w:lang w:bidi="si-LK"/>
        </w:rPr>
      </w:pPr>
      <w:r w:rsidRPr="00C066C0">
        <w:rPr>
          <w:cs/>
          <w:lang w:bidi="si-LK"/>
        </w:rPr>
        <w:t>ජාතම</w:t>
      </w:r>
      <w:r w:rsidR="0047345B">
        <w:rPr>
          <w:rFonts w:hint="cs"/>
          <w:cs/>
          <w:lang w:bidi="si-LK"/>
        </w:rPr>
        <w:t>ඞ්</w:t>
      </w:r>
      <w:r w:rsidRPr="00C066C0">
        <w:rPr>
          <w:cs/>
          <w:lang w:bidi="si-LK"/>
        </w:rPr>
        <w:t>ගලදිනයෙහි උදෑසන ම කුමරුන් හොඳට නාවා සරසා ල</w:t>
      </w:r>
      <w:r w:rsidR="00022B53">
        <w:rPr>
          <w:cs/>
          <w:lang w:bidi="si-LK"/>
        </w:rPr>
        <w:t>ක්‍ෂ</w:t>
      </w:r>
      <w:r w:rsidRPr="00C066C0">
        <w:rPr>
          <w:cs/>
          <w:lang w:bidi="si-LK"/>
        </w:rPr>
        <w:t>යක් අගින පලසක් එළූ ඇඳක හෙවූහ. කුමරු එහි හෙව</w:t>
      </w:r>
      <w:r w:rsidRPr="00C066C0">
        <w:t xml:space="preserve">, </w:t>
      </w:r>
      <w:r w:rsidRPr="00C066C0">
        <w:rPr>
          <w:cs/>
          <w:lang w:bidi="si-LK"/>
        </w:rPr>
        <w:t xml:space="preserve">තෙරුන් බලා </w:t>
      </w:r>
      <w:r w:rsidR="003E6E91">
        <w:t>‘</w:t>
      </w:r>
      <w:r w:rsidRPr="00C066C0">
        <w:rPr>
          <w:cs/>
          <w:lang w:bidi="si-LK"/>
        </w:rPr>
        <w:t>මෙතෙමේ මාගේ පෙර ඇදුරු ය</w:t>
      </w:r>
      <w:r w:rsidRPr="00C066C0">
        <w:t xml:space="preserve">, </w:t>
      </w:r>
      <w:r w:rsidRPr="00C066C0">
        <w:rPr>
          <w:cs/>
          <w:lang w:bidi="si-LK"/>
        </w:rPr>
        <w:t>මු</w:t>
      </w:r>
      <w:r w:rsidR="0047345B">
        <w:rPr>
          <w:rFonts w:hint="cs"/>
          <w:cs/>
          <w:lang w:bidi="si-LK"/>
        </w:rPr>
        <w:t>න්</w:t>
      </w:r>
      <w:r w:rsidRPr="00C066C0">
        <w:rPr>
          <w:cs/>
          <w:lang w:bidi="si-LK"/>
        </w:rPr>
        <w:t>වහ</w:t>
      </w:r>
      <w:r w:rsidR="0047345B">
        <w:rPr>
          <w:rFonts w:hint="cs"/>
          <w:cs/>
          <w:lang w:bidi="si-LK"/>
        </w:rPr>
        <w:t>න්</w:t>
      </w:r>
      <w:r w:rsidRPr="00C066C0">
        <w:rPr>
          <w:cs/>
          <w:lang w:bidi="si-LK"/>
        </w:rPr>
        <w:t>සේ නිසා ම මා මේ සම්පත් ල</w:t>
      </w:r>
      <w:r w:rsidR="0047345B">
        <w:rPr>
          <w:rFonts w:hint="cs"/>
          <w:cs/>
          <w:lang w:bidi="si-LK"/>
        </w:rPr>
        <w:t>ද්</w:t>
      </w:r>
      <w:r w:rsidRPr="00C066C0">
        <w:rPr>
          <w:cs/>
          <w:lang w:bidi="si-LK"/>
        </w:rPr>
        <w:t>දී ය</w:t>
      </w:r>
      <w:r w:rsidRPr="00C066C0">
        <w:t xml:space="preserve">, </w:t>
      </w:r>
      <w:r w:rsidRPr="00C066C0">
        <w:rPr>
          <w:cs/>
          <w:lang w:bidi="si-LK"/>
        </w:rPr>
        <w:t>එහෙයින් මොවුනට</w:t>
      </w:r>
      <w:r w:rsidR="0047345B">
        <w:rPr>
          <w:rFonts w:hint="cs"/>
          <w:cs/>
          <w:lang w:bidi="si-LK"/>
        </w:rPr>
        <w:t xml:space="preserve"> </w:t>
      </w:r>
      <w:r w:rsidRPr="00C066C0">
        <w:rPr>
          <w:cs/>
          <w:lang w:bidi="si-LK"/>
        </w:rPr>
        <w:t>මොකවත් පූජා කළ යුතු ය</w:t>
      </w:r>
      <w:r w:rsidR="003E6E91">
        <w:t>’</w:t>
      </w:r>
      <w:r w:rsidRPr="00C066C0">
        <w:t xml:space="preserve"> </w:t>
      </w:r>
      <w:r w:rsidRPr="00C066C0">
        <w:rPr>
          <w:cs/>
          <w:lang w:bidi="si-LK"/>
        </w:rPr>
        <w:t>යි සිතමින් හුන්</w:t>
      </w:r>
      <w:r w:rsidR="0047345B">
        <w:rPr>
          <w:rFonts w:hint="cs"/>
          <w:cs/>
          <w:lang w:bidi="si-LK"/>
        </w:rPr>
        <w:t>නේ</w:t>
      </w:r>
      <w:r w:rsidRPr="00C066C0">
        <w:rPr>
          <w:cs/>
          <w:lang w:bidi="si-LK"/>
        </w:rPr>
        <w:t xml:space="preserve"> සිකපද ගැන්වීමට ගෙන එනු ලබන්නේ ඇඳෙහි එළා තුබූ පලස කුඩා ඇඟි</w:t>
      </w:r>
      <w:r w:rsidR="0047345B">
        <w:rPr>
          <w:rFonts w:hint="cs"/>
          <w:cs/>
          <w:lang w:bidi="si-LK"/>
        </w:rPr>
        <w:t>ල්</w:t>
      </w:r>
      <w:r w:rsidRPr="00C066C0">
        <w:rPr>
          <w:cs/>
          <w:lang w:bidi="si-LK"/>
        </w:rPr>
        <w:t xml:space="preserve">ලෙක රඳවා ගත්තේ ය. එවිට මවුපියෝ </w:t>
      </w:r>
      <w:r w:rsidR="003E6E91">
        <w:t>‘</w:t>
      </w:r>
      <w:r w:rsidRPr="00C066C0">
        <w:rPr>
          <w:cs/>
          <w:lang w:bidi="si-LK"/>
        </w:rPr>
        <w:t>ලමයාගේ ඇඟිල්ලෙහි පලස ඇලුනේ ය</w:t>
      </w:r>
      <w:r w:rsidR="00AD1C72">
        <w:rPr>
          <w:cs/>
          <w:lang w:bidi="si-LK"/>
        </w:rPr>
        <w:t>’</w:t>
      </w:r>
      <w:r w:rsidRPr="00C066C0">
        <w:rPr>
          <w:cs/>
          <w:lang w:bidi="si-LK"/>
        </w:rPr>
        <w:t xml:space="preserve"> යි සිතා එය ගලවන්නට උත්සාහ කළහ. ලමයා හැ</w:t>
      </w:r>
      <w:r w:rsidR="0047345B">
        <w:rPr>
          <w:rFonts w:hint="cs"/>
          <w:cs/>
          <w:lang w:bidi="si-LK"/>
        </w:rPr>
        <w:t>ඬී</w:t>
      </w:r>
      <w:r w:rsidRPr="00C066C0">
        <w:rPr>
          <w:cs/>
          <w:lang w:bidi="si-LK"/>
        </w:rPr>
        <w:t xml:space="preserve"> ය. එවිට පලස</w:t>
      </w:r>
      <w:r w:rsidR="00C909C1">
        <w:rPr>
          <w:cs/>
          <w:lang w:bidi="si-LK"/>
        </w:rPr>
        <w:t>ත්</w:t>
      </w:r>
      <w:r w:rsidRPr="00C066C0">
        <w:rPr>
          <w:cs/>
          <w:lang w:bidi="si-LK"/>
        </w:rPr>
        <w:t xml:space="preserve"> සමග ම ලමයා වඩා ගෙණ මහතෙරුන් ඉදිරියට ආහ. මහතෙරුන් වඳින කාලයෙහි පලස ඇඟිල්ලෙන් ගලවා තෙරුන් පාමුල හෙලී ය. එවිට මවුපියෝ </w:t>
      </w:r>
      <w:r w:rsidR="003E6E91">
        <w:t>‘</w:t>
      </w:r>
      <w:r w:rsidRPr="00C066C0">
        <w:rPr>
          <w:cs/>
          <w:lang w:bidi="si-LK"/>
        </w:rPr>
        <w:t>ස</w:t>
      </w:r>
      <w:r w:rsidR="0047345B">
        <w:rPr>
          <w:rFonts w:hint="cs"/>
          <w:cs/>
          <w:lang w:bidi="si-LK"/>
        </w:rPr>
        <w:t>්</w:t>
      </w:r>
      <w:r w:rsidRPr="00C066C0">
        <w:rPr>
          <w:cs/>
          <w:lang w:bidi="si-LK"/>
        </w:rPr>
        <w:t>වාමීනි! මේ දරු සි</w:t>
      </w:r>
      <w:r w:rsidR="0047345B">
        <w:rPr>
          <w:rFonts w:hint="cs"/>
          <w:cs/>
          <w:lang w:bidi="si-LK"/>
        </w:rPr>
        <w:t>ඟිත්</w:t>
      </w:r>
      <w:r w:rsidRPr="00C066C0">
        <w:rPr>
          <w:cs/>
          <w:lang w:bidi="si-LK"/>
        </w:rPr>
        <w:t>තා ඔබවහන්සේට මෙය පුදන ලද්දේය</w:t>
      </w:r>
      <w:r w:rsidRPr="00C066C0">
        <w:t xml:space="preserve">, </w:t>
      </w:r>
      <w:r w:rsidRPr="00C066C0">
        <w:rPr>
          <w:cs/>
          <w:lang w:bidi="si-LK"/>
        </w:rPr>
        <w:t>එහෙයින් එය පිළිගෙණ මේ දාසයා සිකපද ගන්වන්නැ</w:t>
      </w:r>
      <w:r w:rsidR="00AD1C72">
        <w:rPr>
          <w:cs/>
          <w:lang w:bidi="si-LK"/>
        </w:rPr>
        <w:t>’</w:t>
      </w:r>
      <w:r w:rsidRPr="00C066C0">
        <w:rPr>
          <w:cs/>
          <w:lang w:bidi="si-LK"/>
        </w:rPr>
        <w:t xml:space="preserve"> යි කීහ. සැරියුත් මහ තෙරණුවෝ </w:t>
      </w:r>
      <w:r w:rsidR="003E6E91">
        <w:t>‘</w:t>
      </w:r>
      <w:r w:rsidRPr="00C066C0">
        <w:rPr>
          <w:cs/>
          <w:lang w:bidi="si-LK"/>
        </w:rPr>
        <w:t>ලමයාගේ නම කුමක් දැ</w:t>
      </w:r>
      <w:r w:rsidR="003E6E91">
        <w:t>’</w:t>
      </w:r>
      <w:r w:rsidRPr="00C066C0">
        <w:t xml:space="preserve"> </w:t>
      </w:r>
      <w:r w:rsidRPr="00C066C0">
        <w:rPr>
          <w:cs/>
          <w:lang w:bidi="si-LK"/>
        </w:rPr>
        <w:t xml:space="preserve">යි ඇසූහ. </w:t>
      </w:r>
      <w:r w:rsidR="00AD1C72">
        <w:rPr>
          <w:cs/>
          <w:lang w:bidi="si-LK"/>
        </w:rPr>
        <w:t>‘</w:t>
      </w:r>
      <w:r w:rsidRPr="00C066C0">
        <w:rPr>
          <w:cs/>
          <w:lang w:bidi="si-LK"/>
        </w:rPr>
        <w:t>ස්වාමීනි! මෙතෙමේ ඔබවහන්සේට ගිහි</w:t>
      </w:r>
      <w:r w:rsidR="0047345B">
        <w:rPr>
          <w:rFonts w:hint="cs"/>
          <w:cs/>
          <w:lang w:bidi="si-LK"/>
        </w:rPr>
        <w:t>ක</w:t>
      </w:r>
      <w:r w:rsidRPr="00C066C0">
        <w:rPr>
          <w:cs/>
          <w:lang w:bidi="si-LK"/>
        </w:rPr>
        <w:t>ල තුබූ නමට සමාන නම් ඇත්තෙක් වන්නේ නම් යහපතැ</w:t>
      </w:r>
      <w:r w:rsidR="003E6E91">
        <w:rPr>
          <w:cs/>
          <w:lang w:bidi="si-LK"/>
        </w:rPr>
        <w:t>’</w:t>
      </w:r>
      <w:r w:rsidRPr="00C066C0">
        <w:rPr>
          <w:cs/>
          <w:lang w:bidi="si-LK"/>
        </w:rPr>
        <w:t xml:space="preserve"> යි කීහ. තෙර</w:t>
      </w:r>
      <w:r w:rsidR="0047345B">
        <w:rPr>
          <w:rFonts w:hint="cs"/>
          <w:cs/>
          <w:lang w:bidi="si-LK"/>
        </w:rPr>
        <w:t>නු</w:t>
      </w:r>
      <w:r w:rsidRPr="00C066C0">
        <w:rPr>
          <w:cs/>
          <w:lang w:bidi="si-LK"/>
        </w:rPr>
        <w:t xml:space="preserve">වෝ තමන් ගිහිකල උපතිස්ස නම් වූ බැවින් ලමයාට </w:t>
      </w:r>
      <w:r w:rsidR="00AD1C72">
        <w:rPr>
          <w:cs/>
          <w:lang w:bidi="si-LK"/>
        </w:rPr>
        <w:t>‘</w:t>
      </w:r>
      <w:r w:rsidRPr="00C066C0">
        <w:rPr>
          <w:cs/>
          <w:lang w:bidi="si-LK"/>
        </w:rPr>
        <w:t>තිස්ස</w:t>
      </w:r>
      <w:r w:rsidR="00AD1C72">
        <w:rPr>
          <w:cs/>
          <w:lang w:bidi="si-LK"/>
        </w:rPr>
        <w:t>’</w:t>
      </w:r>
      <w:r w:rsidRPr="00C066C0">
        <w:rPr>
          <w:cs/>
          <w:lang w:bidi="si-LK"/>
        </w:rPr>
        <w:t xml:space="preserve"> යි නම් කළහ. ඔහුගේ මව් තොමෝ</w:t>
      </w:r>
      <w:r w:rsidRPr="00C066C0">
        <w:t xml:space="preserve">, </w:t>
      </w:r>
      <w:r w:rsidRPr="00C066C0">
        <w:rPr>
          <w:cs/>
          <w:lang w:bidi="si-LK"/>
        </w:rPr>
        <w:t>තම පුත්‍රයාගේ අදහස නො බිඳි</w:t>
      </w:r>
      <w:r w:rsidR="009B04EB">
        <w:rPr>
          <w:rFonts w:hint="cs"/>
          <w:cs/>
          <w:lang w:bidi="si-LK"/>
        </w:rPr>
        <w:t>න්</w:t>
      </w:r>
      <w:r w:rsidRPr="00C066C0">
        <w:rPr>
          <w:cs/>
          <w:lang w:bidi="si-LK"/>
        </w:rPr>
        <w:t xml:space="preserve">නට ඉටා ගත්තා ය. </w:t>
      </w:r>
    </w:p>
    <w:p w14:paraId="3C53CA6B" w14:textId="3E42AF34" w:rsidR="009B04EB" w:rsidRDefault="00C066C0" w:rsidP="008F59D2">
      <w:pPr>
        <w:rPr>
          <w:lang w:bidi="si-LK"/>
        </w:rPr>
      </w:pPr>
      <w:r w:rsidRPr="00C066C0">
        <w:rPr>
          <w:cs/>
          <w:lang w:bidi="si-LK"/>
        </w:rPr>
        <w:t>මෙසේ නම් කරණ මගුල් නිමවා නැවැත බත් කැවිලි මගුලෙහි කන් විදින මගුලෙහි පිළි හන්දවන මගුලෙහි සිළු තබන මගුලෙහි සැරියුත් මහතෙරුන් ප්‍රධාන පන්සියයක් දෙනා වහ</w:t>
      </w:r>
      <w:r w:rsidR="009B04EB">
        <w:rPr>
          <w:rFonts w:hint="cs"/>
          <w:cs/>
          <w:lang w:bidi="si-LK"/>
        </w:rPr>
        <w:t>න්සේ</w:t>
      </w:r>
      <w:r w:rsidRPr="00C066C0">
        <w:rPr>
          <w:cs/>
          <w:lang w:bidi="si-LK"/>
        </w:rPr>
        <w:t xml:space="preserve">ට දිය නො මුසු කිරිබත් පිදූහ. සත් අවුරුදු වයසට පත් ඒ කුමාර තෙමේ දිනක් මෑනියන් අමතා </w:t>
      </w:r>
      <w:r w:rsidR="003E6E91">
        <w:t>‘</w:t>
      </w:r>
      <w:r w:rsidRPr="00C066C0">
        <w:rPr>
          <w:cs/>
          <w:lang w:bidi="si-LK"/>
        </w:rPr>
        <w:t>මෑනි</w:t>
      </w:r>
      <w:r w:rsidR="009B04EB">
        <w:rPr>
          <w:rFonts w:hint="cs"/>
          <w:cs/>
          <w:lang w:bidi="si-LK"/>
        </w:rPr>
        <w:t>යෙ</w:t>
      </w:r>
      <w:r w:rsidRPr="00C066C0">
        <w:rPr>
          <w:cs/>
          <w:lang w:bidi="si-LK"/>
        </w:rPr>
        <w:t>නි! සැරියුත් හාමුදුරුවන් ගුරුවරයා කොට උන්වහන්සේ වෙත මා පැවිදි කරව</w:t>
      </w:r>
      <w:r w:rsidR="009B04EB">
        <w:rPr>
          <w:rFonts w:hint="cs"/>
          <w:cs/>
          <w:lang w:bidi="si-LK"/>
        </w:rPr>
        <w:t>න්</w:t>
      </w:r>
      <w:r w:rsidRPr="00C066C0">
        <w:rPr>
          <w:cs/>
          <w:lang w:bidi="si-LK"/>
        </w:rPr>
        <w:t>නැ</w:t>
      </w:r>
      <w:r w:rsidR="003E6E91">
        <w:t>’</w:t>
      </w:r>
      <w:r w:rsidRPr="00C066C0">
        <w:t xml:space="preserve"> </w:t>
      </w:r>
      <w:r w:rsidRPr="00C066C0">
        <w:rPr>
          <w:cs/>
          <w:lang w:bidi="si-LK"/>
        </w:rPr>
        <w:t xml:space="preserve">යි කී ය. ඕ ද </w:t>
      </w:r>
      <w:r w:rsidR="003E6E91">
        <w:t>‘</w:t>
      </w:r>
      <w:r w:rsidRPr="00C066C0">
        <w:rPr>
          <w:cs/>
          <w:lang w:bidi="si-LK"/>
        </w:rPr>
        <w:t>හොඳයි පුතා! මම කල් සිට ම ඔබගේ අදහස්වලට විරුද්ධ නො වෙමි</w:t>
      </w:r>
      <w:r w:rsidR="00394EF6">
        <w:t xml:space="preserve">’ </w:t>
      </w:r>
      <w:r w:rsidR="00394EF6">
        <w:rPr>
          <w:cs/>
          <w:lang w:bidi="si-LK"/>
        </w:rPr>
        <w:t>යි</w:t>
      </w:r>
      <w:r w:rsidRPr="00C066C0">
        <w:rPr>
          <w:cs/>
          <w:lang w:bidi="si-LK"/>
        </w:rPr>
        <w:t xml:space="preserve"> කියා තෙරුන් ගෙට වැඩමවා දන් දී </w:t>
      </w:r>
      <w:r w:rsidR="003E6E91">
        <w:t>‘</w:t>
      </w:r>
      <w:r w:rsidRPr="00C066C0">
        <w:rPr>
          <w:cs/>
          <w:lang w:bidi="si-LK"/>
        </w:rPr>
        <w:t>ස්වාමීනි! මේ දාසයා ඔබ වහන්සේ වෙත පැවිදි වන්නට ඕනෑ ය</w:t>
      </w:r>
      <w:r w:rsidR="003E6E91">
        <w:t>’</w:t>
      </w:r>
      <w:r w:rsidRPr="00C066C0">
        <w:t xml:space="preserve"> </w:t>
      </w:r>
      <w:r w:rsidRPr="00C066C0">
        <w:rPr>
          <w:cs/>
          <w:lang w:bidi="si-LK"/>
        </w:rPr>
        <w:t>යි කිය යි</w:t>
      </w:r>
      <w:r w:rsidRPr="00C066C0">
        <w:t xml:space="preserve">, </w:t>
      </w:r>
      <w:r w:rsidRPr="00C066C0">
        <w:rPr>
          <w:cs/>
          <w:lang w:bidi="si-LK"/>
        </w:rPr>
        <w:t>සවස ලමයා</w:t>
      </w:r>
      <w:r w:rsidR="00C909C1">
        <w:rPr>
          <w:cs/>
          <w:lang w:bidi="si-LK"/>
        </w:rPr>
        <w:t>ත්</w:t>
      </w:r>
      <w:r w:rsidRPr="00C066C0">
        <w:rPr>
          <w:cs/>
          <w:lang w:bidi="si-LK"/>
        </w:rPr>
        <w:t xml:space="preserve"> රැගෙණ විහාරයට එන්නෙමි</w:t>
      </w:r>
      <w:r w:rsidR="003E6E91">
        <w:t>’</w:t>
      </w:r>
      <w:r w:rsidRPr="00C066C0">
        <w:t xml:space="preserve"> </w:t>
      </w:r>
      <w:r w:rsidRPr="00C066C0">
        <w:rPr>
          <w:cs/>
          <w:lang w:bidi="si-LK"/>
        </w:rPr>
        <w:t>යි තෙරුන් යවා සවස් වේලෙහි මහත් සත</w:t>
      </w:r>
      <w:r w:rsidR="009B04EB">
        <w:rPr>
          <w:rFonts w:hint="cs"/>
          <w:cs/>
          <w:lang w:bidi="si-LK"/>
        </w:rPr>
        <w:t>්</w:t>
      </w:r>
      <w:r w:rsidRPr="00C066C0">
        <w:rPr>
          <w:cs/>
          <w:lang w:bidi="si-LK"/>
        </w:rPr>
        <w:t>කාර සම්මාන ඇති ව ලමයාත් ගෙණ විහාරයට ගොස් ඔහු මහතෙරුන්ට පාවා දුන්</w:t>
      </w:r>
      <w:r w:rsidR="009B04EB">
        <w:rPr>
          <w:rFonts w:hint="cs"/>
          <w:cs/>
          <w:lang w:bidi="si-LK"/>
        </w:rPr>
        <w:t>නු</w:t>
      </w:r>
      <w:r w:rsidRPr="00C066C0">
        <w:rPr>
          <w:cs/>
          <w:lang w:bidi="si-LK"/>
        </w:rPr>
        <w:t xml:space="preserve"> ය. </w:t>
      </w:r>
    </w:p>
    <w:p w14:paraId="7589484E" w14:textId="516124B0" w:rsidR="00A44485" w:rsidRDefault="00C066C0" w:rsidP="008F59D2">
      <w:pPr>
        <w:rPr>
          <w:lang w:bidi="si-LK"/>
        </w:rPr>
      </w:pPr>
      <w:r w:rsidRPr="00C066C0">
        <w:rPr>
          <w:cs/>
          <w:lang w:bidi="si-LK"/>
        </w:rPr>
        <w:t xml:space="preserve">උන් වහන්සේ </w:t>
      </w:r>
      <w:r w:rsidR="003E6E91">
        <w:t>‘</w:t>
      </w:r>
      <w:r w:rsidRPr="00C066C0">
        <w:rPr>
          <w:cs/>
          <w:lang w:bidi="si-LK"/>
        </w:rPr>
        <w:t>තිස්ස! පැවි</w:t>
      </w:r>
      <w:r w:rsidR="009B04EB">
        <w:rPr>
          <w:rFonts w:hint="cs"/>
          <w:cs/>
          <w:lang w:bidi="si-LK"/>
        </w:rPr>
        <w:t>ද්</w:t>
      </w:r>
      <w:r w:rsidRPr="00C066C0">
        <w:rPr>
          <w:cs/>
          <w:lang w:bidi="si-LK"/>
        </w:rPr>
        <w:t>ද නම් පහසු එකෙක් නො වේ</w:t>
      </w:r>
      <w:r w:rsidRPr="00C066C0">
        <w:t xml:space="preserve">, </w:t>
      </w:r>
      <w:r w:rsidRPr="00C066C0">
        <w:rPr>
          <w:cs/>
          <w:lang w:bidi="si-LK"/>
        </w:rPr>
        <w:t>ඒ පැවිද්ද ඉතා බැරෑරුම් ය</w:t>
      </w:r>
      <w:r w:rsidRPr="00C066C0">
        <w:t xml:space="preserve">, </w:t>
      </w:r>
      <w:r w:rsidRPr="00C066C0">
        <w:rPr>
          <w:cs/>
          <w:lang w:bidi="si-LK"/>
        </w:rPr>
        <w:t>උණුසුම් දේ වුවමනා විට සිහිල් දේ ලැබෙන්නේ ය</w:t>
      </w:r>
      <w:r w:rsidRPr="00C066C0">
        <w:t xml:space="preserve">, </w:t>
      </w:r>
      <w:r w:rsidRPr="00C066C0">
        <w:rPr>
          <w:cs/>
          <w:lang w:bidi="si-LK"/>
        </w:rPr>
        <w:t>සිහිල් දේ වුවමනා විට උණුසුම් දේ ලැබෙන්නේ ය</w:t>
      </w:r>
      <w:r w:rsidRPr="00C066C0">
        <w:t xml:space="preserve">, </w:t>
      </w:r>
      <w:r w:rsidRPr="00C066C0">
        <w:rPr>
          <w:cs/>
          <w:lang w:bidi="si-LK"/>
        </w:rPr>
        <w:t>පැවිද්</w:t>
      </w:r>
      <w:r w:rsidR="009B04EB">
        <w:rPr>
          <w:rFonts w:hint="cs"/>
          <w:cs/>
          <w:lang w:bidi="si-LK"/>
        </w:rPr>
        <w:t>දෝ</w:t>
      </w:r>
      <w:r w:rsidRPr="00C066C0">
        <w:rPr>
          <w:cs/>
          <w:lang w:bidi="si-LK"/>
        </w:rPr>
        <w:t xml:space="preserve"> ඉතාම දුකසේ ජීවත් වෙති</w:t>
      </w:r>
      <w:r w:rsidRPr="00C066C0">
        <w:t xml:space="preserve">, </w:t>
      </w:r>
      <w:r w:rsidRPr="00C066C0">
        <w:rPr>
          <w:cs/>
          <w:lang w:bidi="si-LK"/>
        </w:rPr>
        <w:t>වළඳ</w:t>
      </w:r>
      <w:r w:rsidR="009B04EB">
        <w:rPr>
          <w:rFonts w:hint="cs"/>
          <w:cs/>
          <w:lang w:bidi="si-LK"/>
        </w:rPr>
        <w:t>න්</w:t>
      </w:r>
      <w:r w:rsidRPr="00C066C0">
        <w:rPr>
          <w:cs/>
          <w:lang w:bidi="si-LK"/>
        </w:rPr>
        <w:t>නෝ එක්</w:t>
      </w:r>
      <w:r w:rsidR="009B04EB">
        <w:rPr>
          <w:rFonts w:hint="cs"/>
          <w:cs/>
          <w:lang w:bidi="si-LK"/>
        </w:rPr>
        <w:t xml:space="preserve"> </w:t>
      </w:r>
      <w:r w:rsidRPr="00C066C0">
        <w:rPr>
          <w:cs/>
          <w:lang w:bidi="si-LK"/>
        </w:rPr>
        <w:t>වේලක් ය</w:t>
      </w:r>
      <w:r w:rsidRPr="00C066C0">
        <w:t xml:space="preserve">, </w:t>
      </w:r>
      <w:r w:rsidRPr="00C066C0">
        <w:rPr>
          <w:cs/>
          <w:lang w:bidi="si-LK"/>
        </w:rPr>
        <w:t>ලත් දෙයකින් සතුටු විය යුතු ය</w:t>
      </w:r>
      <w:r w:rsidRPr="00C066C0">
        <w:t xml:space="preserve">, </w:t>
      </w:r>
      <w:r w:rsidRPr="00C066C0">
        <w:rPr>
          <w:cs/>
          <w:lang w:bidi="si-LK"/>
        </w:rPr>
        <w:t>ගුරුන්ට වැඩි මහල්ලන්ට සුවච ව යටත් ව විසිය යුතු ය</w:t>
      </w:r>
      <w:r w:rsidRPr="00C066C0">
        <w:t xml:space="preserve">, </w:t>
      </w:r>
      <w:r w:rsidRPr="00C066C0">
        <w:rPr>
          <w:cs/>
          <w:lang w:bidi="si-LK"/>
        </w:rPr>
        <w:t>ගුරුන් වැඩිමහල්ලන් ඉදිරියෙහි වහ</w:t>
      </w:r>
      <w:r w:rsidR="009B04EB">
        <w:rPr>
          <w:rFonts w:hint="cs"/>
          <w:cs/>
          <w:lang w:bidi="si-LK"/>
        </w:rPr>
        <w:t>න්</w:t>
      </w:r>
      <w:r w:rsidRPr="00C066C0">
        <w:rPr>
          <w:cs/>
          <w:lang w:bidi="si-LK"/>
        </w:rPr>
        <w:t xml:space="preserve"> දැරීම ඔවුන් දැක දැක උසසුන්වල හිඳීම හිස වසා හිඳීම දෙවුර වසා අත දිගුකරමින් කතා කිරීම කාරා </w:t>
      </w:r>
      <w:r w:rsidR="009B04EB">
        <w:rPr>
          <w:rFonts w:hint="cs"/>
          <w:cs/>
          <w:lang w:bidi="si-LK"/>
        </w:rPr>
        <w:t>කෙ</w:t>
      </w:r>
      <w:r w:rsidRPr="00C066C0">
        <w:rPr>
          <w:cs/>
          <w:lang w:bidi="si-LK"/>
        </w:rPr>
        <w:t xml:space="preserve">ල ගැසීම සිටිනවිට තනි පයින් සිටීම හේත්තුවී සිටීම අත්පාවල ඇට කැඩීම ආදිය නො සුදුසු බැවින් </w:t>
      </w:r>
      <w:r w:rsidR="009B04EB">
        <w:rPr>
          <w:rFonts w:hint="cs"/>
          <w:cs/>
          <w:lang w:bidi="si-LK"/>
        </w:rPr>
        <w:t>නො</w:t>
      </w:r>
      <w:r w:rsidRPr="00C066C0">
        <w:rPr>
          <w:cs/>
          <w:lang w:bidi="si-LK"/>
        </w:rPr>
        <w:t xml:space="preserve"> කළ යුතු ය</w:t>
      </w:r>
      <w:r w:rsidRPr="00C066C0">
        <w:t xml:space="preserve">, </w:t>
      </w:r>
      <w:r w:rsidRPr="00C066C0">
        <w:rPr>
          <w:cs/>
          <w:lang w:bidi="si-LK"/>
        </w:rPr>
        <w:t>ගෙදර කොතරම් පොහොසත් වුව</w:t>
      </w:r>
      <w:r w:rsidR="00C909C1">
        <w:rPr>
          <w:cs/>
          <w:lang w:bidi="si-LK"/>
        </w:rPr>
        <w:t>ත්</w:t>
      </w:r>
      <w:r w:rsidRPr="00C066C0">
        <w:rPr>
          <w:cs/>
          <w:lang w:bidi="si-LK"/>
        </w:rPr>
        <w:t xml:space="preserve"> අහංකාර නො විය යුතු ය</w:t>
      </w:r>
      <w:r w:rsidRPr="00C066C0">
        <w:t xml:space="preserve">, </w:t>
      </w:r>
      <w:r w:rsidRPr="00C066C0">
        <w:rPr>
          <w:cs/>
          <w:lang w:bidi="si-LK"/>
        </w:rPr>
        <w:t>පා පිස්නා බි</w:t>
      </w:r>
      <w:r w:rsidR="009B04EB">
        <w:rPr>
          <w:rFonts w:hint="cs"/>
          <w:cs/>
          <w:lang w:bidi="si-LK"/>
        </w:rPr>
        <w:t>ස්</w:t>
      </w:r>
      <w:r w:rsidRPr="00C066C0">
        <w:rPr>
          <w:cs/>
          <w:lang w:bidi="si-LK"/>
        </w:rPr>
        <w:t>සක් සේ මන් නැති ව විසිය යුතු ය</w:t>
      </w:r>
      <w:r w:rsidRPr="00C066C0">
        <w:t xml:space="preserve">, </w:t>
      </w:r>
      <w:r w:rsidRPr="00C066C0">
        <w:rPr>
          <w:cs/>
          <w:lang w:bidi="si-LK"/>
        </w:rPr>
        <w:t>දුටුව</w:t>
      </w:r>
      <w:r w:rsidR="009B04EB">
        <w:rPr>
          <w:rFonts w:hint="cs"/>
          <w:cs/>
          <w:lang w:bidi="si-LK"/>
        </w:rPr>
        <w:t>න්</w:t>
      </w:r>
      <w:r w:rsidRPr="00C066C0">
        <w:rPr>
          <w:cs/>
          <w:lang w:bidi="si-LK"/>
        </w:rPr>
        <w:t>ගේ නෙත් සිත් පිණායන සේ ඉරියවු පැවැත් විය යුතු ය</w:t>
      </w:r>
      <w:r w:rsidRPr="00C066C0">
        <w:t xml:space="preserve">, </w:t>
      </w:r>
      <w:r w:rsidRPr="00C066C0">
        <w:rPr>
          <w:cs/>
          <w:lang w:bidi="si-LK"/>
        </w:rPr>
        <w:t>කාම</w:t>
      </w:r>
      <w:r w:rsidR="009B04EB">
        <w:rPr>
          <w:rFonts w:hint="cs"/>
          <w:cs/>
          <w:lang w:bidi="si-LK"/>
        </w:rPr>
        <w:t>භො</w:t>
      </w:r>
      <w:r w:rsidRPr="00C066C0">
        <w:rPr>
          <w:cs/>
          <w:lang w:bidi="si-LK"/>
        </w:rPr>
        <w:t xml:space="preserve">ගීන් සේ මල් ගඳ විලවුන් දැරීම </w:t>
      </w:r>
      <w:r w:rsidR="009B04EB">
        <w:rPr>
          <w:rFonts w:hint="cs"/>
          <w:cs/>
          <w:lang w:bidi="si-LK"/>
        </w:rPr>
        <w:t>නො</w:t>
      </w:r>
      <w:r w:rsidRPr="00C066C0">
        <w:rPr>
          <w:cs/>
          <w:lang w:bidi="si-LK"/>
        </w:rPr>
        <w:t xml:space="preserve"> හොබනේ ය</w:t>
      </w:r>
      <w:r w:rsidRPr="00C066C0">
        <w:t xml:space="preserve">, </w:t>
      </w:r>
      <w:r w:rsidR="009B04EB">
        <w:rPr>
          <w:cs/>
          <w:lang w:bidi="si-LK"/>
        </w:rPr>
        <w:t>හිස</w:t>
      </w:r>
      <w:r w:rsidR="009B04EB">
        <w:rPr>
          <w:rFonts w:hint="cs"/>
          <w:cs/>
          <w:lang w:bidi="si-LK"/>
        </w:rPr>
        <w:t>ෙ</w:t>
      </w:r>
      <w:r w:rsidRPr="00C066C0">
        <w:rPr>
          <w:cs/>
          <w:lang w:bidi="si-LK"/>
        </w:rPr>
        <w:t xml:space="preserve"> තිබියදී රැවුළ</w:t>
      </w:r>
      <w:r w:rsidR="00C909C1">
        <w:rPr>
          <w:cs/>
          <w:lang w:bidi="si-LK"/>
        </w:rPr>
        <w:t>ත්</w:t>
      </w:r>
      <w:r w:rsidRPr="00C066C0">
        <w:rPr>
          <w:cs/>
          <w:lang w:bidi="si-LK"/>
        </w:rPr>
        <w:t xml:space="preserve"> රැවුළ තිබිය දී හිසත් බෑම නො සුදුසු ය</w:t>
      </w:r>
      <w:r w:rsidRPr="00C066C0">
        <w:t xml:space="preserve">, </w:t>
      </w:r>
      <w:r w:rsidR="009B04EB">
        <w:rPr>
          <w:cs/>
          <w:lang w:bidi="si-LK"/>
        </w:rPr>
        <w:t>මුදල් ඉපැයීම ම</w:t>
      </w:r>
      <w:r w:rsidR="009B04EB">
        <w:rPr>
          <w:rFonts w:hint="cs"/>
          <w:cs/>
          <w:lang w:bidi="si-LK"/>
        </w:rPr>
        <w:t>ු</w:t>
      </w:r>
      <w:r w:rsidRPr="00C066C0">
        <w:rPr>
          <w:cs/>
          <w:lang w:bidi="si-LK"/>
        </w:rPr>
        <w:t>දල් අතපතගෑම මුදල් ගණුදෙනු කිරීම වෙළඳාම් කිරීම වෙදකම් කිරීම ඉඩකඩම් වගා කිරීම කඩපිල් යෑම නො කල්හි ග</w:t>
      </w:r>
      <w:r w:rsidR="009B04EB">
        <w:rPr>
          <w:rFonts w:hint="cs"/>
          <w:cs/>
          <w:lang w:bidi="si-LK"/>
        </w:rPr>
        <w:t>ම්</w:t>
      </w:r>
      <w:r w:rsidRPr="00C066C0">
        <w:rPr>
          <w:cs/>
          <w:lang w:bidi="si-LK"/>
        </w:rPr>
        <w:t>වැදීම ගිහියන් හා එක් ව විසීම ඔවුන්ගේ පණිවිඩ පණත් ගෙණ යෑම බලි තොවිල් කිරීම ගුණ නුවණ නැත්තන් ඇසුරු කිරීම යනාදී වූ මේවා බුදුරජුන් විසින් තහනම් කර</w:t>
      </w:r>
      <w:r w:rsidR="009B04EB">
        <w:rPr>
          <w:rFonts w:hint="cs"/>
          <w:cs/>
          <w:lang w:bidi="si-LK"/>
        </w:rPr>
        <w:t>ණ</w:t>
      </w:r>
      <w:r w:rsidRPr="00C066C0">
        <w:rPr>
          <w:cs/>
          <w:lang w:bidi="si-LK"/>
        </w:rPr>
        <w:t xml:space="preserve"> ලද ය</w:t>
      </w:r>
      <w:r w:rsidRPr="00C066C0">
        <w:t xml:space="preserve">, </w:t>
      </w:r>
      <w:r w:rsidRPr="00C066C0">
        <w:rPr>
          <w:cs/>
          <w:lang w:bidi="si-LK"/>
        </w:rPr>
        <w:t>එහෙයින් ගිහියන් අයත් දේ මුළුමනින් අත් හැරිය</w:t>
      </w:r>
      <w:r w:rsidR="009B04EB">
        <w:rPr>
          <w:rFonts w:hint="cs"/>
          <w:cs/>
          <w:lang w:bidi="si-LK"/>
        </w:rPr>
        <w:t xml:space="preserve"> </w:t>
      </w:r>
      <w:r w:rsidRPr="00C066C0">
        <w:rPr>
          <w:cs/>
          <w:lang w:bidi="si-LK"/>
        </w:rPr>
        <w:t>යුතු ය</w:t>
      </w:r>
      <w:r w:rsidRPr="00C066C0">
        <w:t xml:space="preserve">, </w:t>
      </w:r>
      <w:r w:rsidRPr="00C066C0">
        <w:rPr>
          <w:cs/>
          <w:lang w:bidi="si-LK"/>
        </w:rPr>
        <w:t>නො කටයුතු</w:t>
      </w:r>
      <w:r w:rsidR="00C909C1">
        <w:rPr>
          <w:cs/>
          <w:lang w:bidi="si-LK"/>
        </w:rPr>
        <w:t>ත්</w:t>
      </w:r>
      <w:r w:rsidRPr="00C066C0">
        <w:rPr>
          <w:cs/>
          <w:lang w:bidi="si-LK"/>
        </w:rPr>
        <w:t xml:space="preserve"> බොහෝ ය</w:t>
      </w:r>
      <w:r w:rsidRPr="00C066C0">
        <w:t xml:space="preserve">, </w:t>
      </w:r>
      <w:r w:rsidRPr="00C066C0">
        <w:rPr>
          <w:cs/>
          <w:lang w:bidi="si-LK"/>
        </w:rPr>
        <w:t>කටයුතුත් බොහෝ ය</w:t>
      </w:r>
      <w:r w:rsidRPr="00C066C0">
        <w:t xml:space="preserve">, </w:t>
      </w:r>
      <w:r w:rsidRPr="00C066C0">
        <w:rPr>
          <w:cs/>
          <w:lang w:bidi="si-LK"/>
        </w:rPr>
        <w:t>තෝ ඉතා සියුමැලිය</w:t>
      </w:r>
      <w:r w:rsidRPr="00C066C0">
        <w:t xml:space="preserve">, </w:t>
      </w:r>
      <w:r w:rsidRPr="00C066C0">
        <w:rPr>
          <w:cs/>
          <w:lang w:bidi="si-LK"/>
        </w:rPr>
        <w:t>සැපයෙන් හොඳට වැඩුනෙහි ය</w:t>
      </w:r>
      <w:r w:rsidRPr="00C066C0">
        <w:t xml:space="preserve">, </w:t>
      </w:r>
      <w:r w:rsidRPr="00C066C0">
        <w:rPr>
          <w:cs/>
          <w:lang w:bidi="si-LK"/>
        </w:rPr>
        <w:t>පැවිදි කම් කරණු තට පහසු නො වේ ය</w:t>
      </w:r>
      <w:r w:rsidR="003E6E91">
        <w:t>’</w:t>
      </w:r>
      <w:r w:rsidRPr="00C066C0">
        <w:t xml:space="preserve"> </w:t>
      </w:r>
      <w:r w:rsidRPr="00C066C0">
        <w:rPr>
          <w:cs/>
          <w:lang w:bidi="si-LK"/>
        </w:rPr>
        <w:t xml:space="preserve">යි කීහ. </w:t>
      </w:r>
      <w:r w:rsidR="003E6E91">
        <w:t>‘</w:t>
      </w:r>
      <w:r w:rsidRPr="00C066C0">
        <w:rPr>
          <w:cs/>
          <w:lang w:bidi="si-LK"/>
        </w:rPr>
        <w:t>හාමුදුරුවන් වහන්ස! කටයුතු දේ කර</w:t>
      </w:r>
      <w:r w:rsidR="00A44485">
        <w:rPr>
          <w:rFonts w:hint="cs"/>
          <w:cs/>
          <w:lang w:bidi="si-LK"/>
        </w:rPr>
        <w:t>න්</w:t>
      </w:r>
      <w:r w:rsidRPr="00C066C0">
        <w:rPr>
          <w:cs/>
          <w:lang w:bidi="si-LK"/>
        </w:rPr>
        <w:t>නට</w:t>
      </w:r>
      <w:r w:rsidR="00C909C1">
        <w:rPr>
          <w:cs/>
          <w:lang w:bidi="si-LK"/>
        </w:rPr>
        <w:t>ත්</w:t>
      </w:r>
      <w:r w:rsidRPr="00C066C0">
        <w:rPr>
          <w:cs/>
          <w:lang w:bidi="si-LK"/>
        </w:rPr>
        <w:t xml:space="preserve"> </w:t>
      </w:r>
      <w:r w:rsidR="00A44485">
        <w:rPr>
          <w:rFonts w:hint="cs"/>
          <w:cs/>
          <w:lang w:bidi="si-LK"/>
        </w:rPr>
        <w:t>නො</w:t>
      </w:r>
      <w:r w:rsidRPr="00C066C0">
        <w:rPr>
          <w:cs/>
          <w:lang w:bidi="si-LK"/>
        </w:rPr>
        <w:t xml:space="preserve"> කටයුතු දේ නො කරන්ට</w:t>
      </w:r>
      <w:r w:rsidR="00C909C1">
        <w:rPr>
          <w:cs/>
          <w:lang w:bidi="si-LK"/>
        </w:rPr>
        <w:t>ත්</w:t>
      </w:r>
      <w:r w:rsidRPr="00C066C0">
        <w:rPr>
          <w:cs/>
          <w:lang w:bidi="si-LK"/>
        </w:rPr>
        <w:t xml:space="preserve"> මට හැකි ය</w:t>
      </w:r>
      <w:r w:rsidRPr="00C066C0">
        <w:t xml:space="preserve">, </w:t>
      </w:r>
      <w:r w:rsidRPr="00C066C0">
        <w:rPr>
          <w:cs/>
          <w:lang w:bidi="si-LK"/>
        </w:rPr>
        <w:t>හාමුදුරුවන් වහන්සේගෙන් අවසර ලැබෙන ලෙසට සියල්ල කර</w:t>
      </w:r>
      <w:r w:rsidR="00A44485">
        <w:rPr>
          <w:rFonts w:hint="cs"/>
          <w:cs/>
          <w:lang w:bidi="si-LK"/>
        </w:rPr>
        <w:t>න්</w:t>
      </w:r>
      <w:r w:rsidRPr="00C066C0">
        <w:rPr>
          <w:cs/>
          <w:lang w:bidi="si-LK"/>
        </w:rPr>
        <w:t>නෙමි</w:t>
      </w:r>
      <w:r w:rsidRPr="00C066C0">
        <w:t xml:space="preserve">, </w:t>
      </w:r>
      <w:r w:rsidR="00A44485">
        <w:rPr>
          <w:cs/>
          <w:lang w:bidi="si-LK"/>
        </w:rPr>
        <w:t>එයට පොඩ</w:t>
      </w:r>
      <w:r w:rsidR="00A44485">
        <w:rPr>
          <w:rFonts w:hint="cs"/>
          <w:cs/>
          <w:lang w:bidi="si-LK"/>
        </w:rPr>
        <w:t>්</w:t>
      </w:r>
      <w:r w:rsidRPr="00C066C0">
        <w:rPr>
          <w:cs/>
          <w:lang w:bidi="si-LK"/>
        </w:rPr>
        <w:t>ඩක් වත් වෙනස් ව නො කර</w:t>
      </w:r>
      <w:r w:rsidR="00A44485">
        <w:rPr>
          <w:rFonts w:hint="cs"/>
          <w:cs/>
          <w:lang w:bidi="si-LK"/>
        </w:rPr>
        <w:t>න්</w:t>
      </w:r>
      <w:r w:rsidRPr="00C066C0">
        <w:rPr>
          <w:cs/>
          <w:lang w:bidi="si-LK"/>
        </w:rPr>
        <w:t>නෙමි</w:t>
      </w:r>
      <w:r w:rsidR="00A44485">
        <w:rPr>
          <w:rFonts w:hint="cs"/>
          <w:cs/>
          <w:lang w:bidi="si-LK"/>
        </w:rPr>
        <w:t>.</w:t>
      </w:r>
      <w:r w:rsidRPr="00C066C0">
        <w:rPr>
          <w:cs/>
          <w:lang w:bidi="si-LK"/>
        </w:rPr>
        <w:t xml:space="preserve"> </w:t>
      </w:r>
      <w:r w:rsidR="003E6E91">
        <w:rPr>
          <w:cs/>
          <w:lang w:bidi="si-LK"/>
        </w:rPr>
        <w:t>‘</w:t>
      </w:r>
      <w:r w:rsidRPr="00C066C0">
        <w:rPr>
          <w:cs/>
          <w:lang w:bidi="si-LK"/>
        </w:rPr>
        <w:t>මා පැවිදි කරන්නැ</w:t>
      </w:r>
      <w:r w:rsidR="003E6E91">
        <w:rPr>
          <w:cs/>
          <w:lang w:bidi="si-LK"/>
        </w:rPr>
        <w:t>’</w:t>
      </w:r>
      <w:r w:rsidR="00A44485">
        <w:rPr>
          <w:rFonts w:hint="cs"/>
          <w:cs/>
          <w:lang w:bidi="si-LK"/>
        </w:rPr>
        <w:t xml:space="preserve"> </w:t>
      </w:r>
      <w:r w:rsidRPr="00C066C0">
        <w:rPr>
          <w:cs/>
          <w:lang w:bidi="si-LK"/>
        </w:rPr>
        <w:t>යි කී විට උන්වහන්සේ තව පංචක ක</w:t>
      </w:r>
      <w:r w:rsidR="00983463">
        <w:rPr>
          <w:rFonts w:hint="cs"/>
          <w:cs/>
          <w:lang w:bidi="si-LK"/>
        </w:rPr>
        <w:t>ර්‍ම</w:t>
      </w:r>
      <w:r w:rsidRPr="00C066C0">
        <w:rPr>
          <w:cs/>
          <w:lang w:bidi="si-LK"/>
        </w:rPr>
        <w:t xml:space="preserve">ස්ථානය </w:t>
      </w:r>
      <w:r w:rsidR="00A44485">
        <w:rPr>
          <w:rFonts w:hint="cs"/>
          <w:cs/>
          <w:lang w:bidi="si-LK"/>
        </w:rPr>
        <w:t>කි</w:t>
      </w:r>
      <w:r w:rsidRPr="00C066C0">
        <w:rPr>
          <w:cs/>
          <w:lang w:bidi="si-LK"/>
        </w:rPr>
        <w:t>යවා ඔහු පැවිදි කළාහු ය. පැවි</w:t>
      </w:r>
      <w:r w:rsidR="00A44485">
        <w:rPr>
          <w:rFonts w:hint="cs"/>
          <w:cs/>
          <w:lang w:bidi="si-LK"/>
        </w:rPr>
        <w:t>ද්</w:t>
      </w:r>
      <w:r w:rsidRPr="00C066C0">
        <w:rPr>
          <w:cs/>
          <w:lang w:bidi="si-LK"/>
        </w:rPr>
        <w:t xml:space="preserve">ද මහණකම ලැබීමේදී </w:t>
      </w:r>
      <w:r w:rsidR="00B01432">
        <w:rPr>
          <w:rFonts w:hint="cs"/>
          <w:cs/>
          <w:lang w:bidi="si-LK"/>
        </w:rPr>
        <w:t>ද්ව</w:t>
      </w:r>
      <w:r w:rsidRPr="00C066C0">
        <w:rPr>
          <w:cs/>
          <w:lang w:bidi="si-LK"/>
        </w:rPr>
        <w:t>ත්ති</w:t>
      </w:r>
      <w:r w:rsidR="00A44485">
        <w:rPr>
          <w:rFonts w:hint="cs"/>
          <w:cs/>
          <w:lang w:bidi="si-LK"/>
        </w:rPr>
        <w:t>ං</w:t>
      </w:r>
      <w:r w:rsidRPr="00C066C0">
        <w:rPr>
          <w:cs/>
          <w:lang w:bidi="si-LK"/>
        </w:rPr>
        <w:t>සාකාරය ම කිය යුතු ය</w:t>
      </w:r>
      <w:r w:rsidRPr="00C066C0">
        <w:t xml:space="preserve">, </w:t>
      </w:r>
      <w:r w:rsidRPr="00C066C0">
        <w:rPr>
          <w:cs/>
          <w:lang w:bidi="si-LK"/>
        </w:rPr>
        <w:t>එහෙත් එහිලා අපොහොස</w:t>
      </w:r>
      <w:r w:rsidR="00A44485">
        <w:rPr>
          <w:rFonts w:hint="cs"/>
          <w:cs/>
          <w:lang w:bidi="si-LK"/>
        </w:rPr>
        <w:t>ත්</w:t>
      </w:r>
      <w:r w:rsidRPr="00C066C0">
        <w:rPr>
          <w:cs/>
          <w:lang w:bidi="si-LK"/>
        </w:rPr>
        <w:t>වේ නම්</w:t>
      </w:r>
      <w:r w:rsidRPr="00C066C0">
        <w:t xml:space="preserve">, </w:t>
      </w:r>
      <w:r w:rsidRPr="00C066C0">
        <w:rPr>
          <w:cs/>
          <w:lang w:bidi="si-LK"/>
        </w:rPr>
        <w:t>තචපංචකය වත් කිය යුතු ය. මේ ක</w:t>
      </w:r>
      <w:r w:rsidR="00983463">
        <w:rPr>
          <w:cs/>
          <w:lang w:bidi="si-LK"/>
        </w:rPr>
        <w:t>ර්‍ම</w:t>
      </w:r>
      <w:r w:rsidRPr="00C066C0">
        <w:rPr>
          <w:cs/>
          <w:lang w:bidi="si-LK"/>
        </w:rPr>
        <w:t>ස්ථානය වනාහි කිසි ම බුදුවරයකු විසින් කිසිසේත් අත් නො හරන ලද ය</w:t>
      </w:r>
      <w:r w:rsidRPr="00C066C0">
        <w:t xml:space="preserve">, </w:t>
      </w:r>
      <w:r w:rsidRPr="00C066C0">
        <w:rPr>
          <w:cs/>
          <w:lang w:bidi="si-LK"/>
        </w:rPr>
        <w:t>කෙස් ඈ දෙතිස්</w:t>
      </w:r>
      <w:r w:rsidR="00A44485">
        <w:rPr>
          <w:rFonts w:hint="cs"/>
          <w:cs/>
          <w:lang w:bidi="si-LK"/>
        </w:rPr>
        <w:t xml:space="preserve"> </w:t>
      </w:r>
      <w:r w:rsidRPr="00C066C0">
        <w:rPr>
          <w:cs/>
          <w:lang w:bidi="si-LK"/>
        </w:rPr>
        <w:t>කොටසින් එකි එකී කොටසක් ම අරමුණු කොට විදසුන් වඩා රහ</w:t>
      </w:r>
      <w:r w:rsidR="00A44485">
        <w:rPr>
          <w:rFonts w:hint="cs"/>
          <w:cs/>
          <w:lang w:bidi="si-LK"/>
        </w:rPr>
        <w:t>ත්</w:t>
      </w:r>
      <w:r w:rsidRPr="00C066C0">
        <w:rPr>
          <w:cs/>
          <w:lang w:bidi="si-LK"/>
        </w:rPr>
        <w:t xml:space="preserve">වූවන්ගේ ගණනෙක් නැත. </w:t>
      </w:r>
      <w:r w:rsidRPr="00A44485">
        <w:rPr>
          <w:b/>
          <w:bCs/>
          <w:cs/>
          <w:lang w:bidi="si-LK"/>
        </w:rPr>
        <w:t>කිසි හසරක් නො දත් ඇතැම් මහ</w:t>
      </w:r>
      <w:r w:rsidR="00A44485" w:rsidRPr="00A44485">
        <w:rPr>
          <w:rFonts w:hint="cs"/>
          <w:b/>
          <w:bCs/>
          <w:cs/>
          <w:lang w:bidi="si-LK"/>
        </w:rPr>
        <w:t>ණෝ</w:t>
      </w:r>
      <w:r w:rsidRPr="00A44485">
        <w:rPr>
          <w:b/>
          <w:bCs/>
          <w:cs/>
          <w:lang w:bidi="si-LK"/>
        </w:rPr>
        <w:t xml:space="preserve"> කුලදරුවන් පැවිදි කර</w:t>
      </w:r>
      <w:r w:rsidR="00A44485" w:rsidRPr="00A44485">
        <w:rPr>
          <w:rFonts w:hint="cs"/>
          <w:b/>
          <w:bCs/>
          <w:cs/>
          <w:lang w:bidi="si-LK"/>
        </w:rPr>
        <w:t>න්නෝ</w:t>
      </w:r>
      <w:r w:rsidRPr="00A44485">
        <w:rPr>
          <w:b/>
          <w:bCs/>
          <w:cs/>
          <w:lang w:bidi="si-LK"/>
        </w:rPr>
        <w:t xml:space="preserve"> රහත්වීමෙහි උන් තුළ ඇති වාසනා ගුණය නස</w:t>
      </w:r>
      <w:r w:rsidR="00A44485" w:rsidRPr="00A44485">
        <w:rPr>
          <w:rFonts w:hint="cs"/>
          <w:b/>
          <w:bCs/>
          <w:cs/>
          <w:lang w:bidi="si-LK"/>
        </w:rPr>
        <w:t>න්</w:t>
      </w:r>
      <w:r w:rsidRPr="00A44485">
        <w:rPr>
          <w:b/>
          <w:bCs/>
          <w:cs/>
          <w:lang w:bidi="si-LK"/>
        </w:rPr>
        <w:t>නෝ ය. ගුණනුවණ</w:t>
      </w:r>
      <w:r w:rsidR="00A44485" w:rsidRPr="00A44485">
        <w:rPr>
          <w:rFonts w:hint="cs"/>
          <w:b/>
          <w:bCs/>
          <w:cs/>
          <w:lang w:bidi="si-LK"/>
        </w:rPr>
        <w:t>ි</w:t>
      </w:r>
      <w:r w:rsidRPr="00A44485">
        <w:rPr>
          <w:b/>
          <w:bCs/>
          <w:cs/>
          <w:lang w:bidi="si-LK"/>
        </w:rPr>
        <w:t>න් පිරිහුනු මහණුන් පැවිදි කම් කිරීම සසුන් නැසුමට හේතු වේ. එබන්දන් ගුරුන් කොට ගෙණ පැවිදි ව</w:t>
      </w:r>
      <w:r w:rsidR="00A44485" w:rsidRPr="00A44485">
        <w:rPr>
          <w:rFonts w:hint="cs"/>
          <w:b/>
          <w:bCs/>
          <w:cs/>
          <w:lang w:bidi="si-LK"/>
        </w:rPr>
        <w:t>න්</w:t>
      </w:r>
      <w:r w:rsidRPr="00A44485">
        <w:rPr>
          <w:b/>
          <w:bCs/>
          <w:cs/>
          <w:lang w:bidi="si-LK"/>
        </w:rPr>
        <w:t>නෝ ද දෙලොවින් ම පිරිහෙති.</w:t>
      </w:r>
      <w:r w:rsidRPr="00C066C0">
        <w:rPr>
          <w:cs/>
          <w:lang w:bidi="si-LK"/>
        </w:rPr>
        <w:t xml:space="preserve"> තෙරණුවෝ ඔහු පැවිදි කොට දසසිල්හි පිහිටුවා ලූහ. සාමණේරය</w:t>
      </w:r>
      <w:r w:rsidR="00A44485">
        <w:rPr>
          <w:rFonts w:hint="cs"/>
          <w:cs/>
          <w:lang w:bidi="si-LK"/>
        </w:rPr>
        <w:t>න්</w:t>
      </w:r>
      <w:r w:rsidRPr="00C066C0">
        <w:rPr>
          <w:cs/>
          <w:lang w:bidi="si-LK"/>
        </w:rPr>
        <w:t xml:space="preserve">ගේ මවුපියෝ තම පුතුට සත්කාර කරන්නෝ සත් දවසක් එහි ම නැවතී සිට ගෙණ බුදුපාමොක් මහසඟන දිය </w:t>
      </w:r>
      <w:r w:rsidR="00A44485">
        <w:rPr>
          <w:cs/>
          <w:lang w:bidi="si-LK"/>
        </w:rPr>
        <w:t>නො මුසු කිරිබතින් ම සැතැප්ප</w:t>
      </w:r>
      <w:r w:rsidR="00A44485">
        <w:rPr>
          <w:rFonts w:hint="cs"/>
          <w:cs/>
          <w:lang w:bidi="si-LK"/>
        </w:rPr>
        <w:t>ූ</w:t>
      </w:r>
      <w:r w:rsidR="00A44485">
        <w:rPr>
          <w:cs/>
          <w:lang w:bidi="si-LK"/>
        </w:rPr>
        <w:t>හ. එකල්හි භි</w:t>
      </w:r>
      <w:r w:rsidR="00022B53">
        <w:rPr>
          <w:cs/>
          <w:lang w:bidi="si-LK"/>
        </w:rPr>
        <w:t>ක්‍ෂූ</w:t>
      </w:r>
      <w:r w:rsidRPr="00C066C0">
        <w:rPr>
          <w:cs/>
          <w:lang w:bidi="si-LK"/>
        </w:rPr>
        <w:t xml:space="preserve">හු එහි </w:t>
      </w:r>
      <w:r w:rsidR="003E6E91">
        <w:rPr>
          <w:cs/>
          <w:lang w:bidi="si-LK"/>
        </w:rPr>
        <w:t>‘</w:t>
      </w:r>
      <w:r w:rsidRPr="00C066C0">
        <w:rPr>
          <w:cs/>
          <w:lang w:bidi="si-LK"/>
        </w:rPr>
        <w:t>නිතර බ</w:t>
      </w:r>
      <w:r w:rsidR="00A44485">
        <w:rPr>
          <w:rFonts w:hint="cs"/>
          <w:cs/>
          <w:lang w:bidi="si-LK"/>
        </w:rPr>
        <w:t>ත්</w:t>
      </w:r>
      <w:r w:rsidRPr="00C066C0">
        <w:rPr>
          <w:cs/>
          <w:lang w:bidi="si-LK"/>
        </w:rPr>
        <w:t>කිරි වළඳන්නට නො හැකි ය</w:t>
      </w:r>
      <w:r w:rsidR="003E6E91">
        <w:t>’</w:t>
      </w:r>
      <w:r w:rsidRPr="00C066C0">
        <w:t xml:space="preserve"> </w:t>
      </w:r>
      <w:r w:rsidRPr="00C066C0">
        <w:rPr>
          <w:cs/>
          <w:lang w:bidi="si-LK"/>
        </w:rPr>
        <w:t>යි අරගල කරන්නට වූහ. තිස</w:t>
      </w:r>
      <w:r w:rsidR="00A44485">
        <w:rPr>
          <w:rFonts w:hint="cs"/>
          <w:cs/>
          <w:lang w:bidi="si-LK"/>
        </w:rPr>
        <w:t>්ස</w:t>
      </w:r>
      <w:r w:rsidRPr="00C066C0">
        <w:rPr>
          <w:cs/>
          <w:lang w:bidi="si-LK"/>
        </w:rPr>
        <w:t>ය</w:t>
      </w:r>
      <w:r w:rsidR="00A44485">
        <w:rPr>
          <w:rFonts w:hint="cs"/>
          <w:cs/>
          <w:lang w:bidi="si-LK"/>
        </w:rPr>
        <w:t>න්</w:t>
      </w:r>
      <w:r w:rsidRPr="00C066C0">
        <w:rPr>
          <w:cs/>
          <w:lang w:bidi="si-LK"/>
        </w:rPr>
        <w:t>ගේ මවුපියෝ ස</w:t>
      </w:r>
      <w:r w:rsidR="00A44485">
        <w:rPr>
          <w:rFonts w:hint="cs"/>
          <w:cs/>
          <w:lang w:bidi="si-LK"/>
        </w:rPr>
        <w:t>ත්</w:t>
      </w:r>
      <w:r w:rsidRPr="00C066C0">
        <w:rPr>
          <w:cs/>
          <w:lang w:bidi="si-LK"/>
        </w:rPr>
        <w:t xml:space="preserve">වනදා සවස ගේ දොර බලා ගියහ. </w:t>
      </w:r>
    </w:p>
    <w:p w14:paraId="2EA7C595" w14:textId="27B0FF82" w:rsidR="00EE7269" w:rsidRDefault="00C066C0" w:rsidP="008F59D2">
      <w:pPr>
        <w:rPr>
          <w:lang w:bidi="si-LK"/>
        </w:rPr>
      </w:pPr>
      <w:r w:rsidRPr="00C066C0">
        <w:rPr>
          <w:cs/>
          <w:lang w:bidi="si-LK"/>
        </w:rPr>
        <w:t>හෙරණ තෙමේ පසුදා අනික් ව</w:t>
      </w:r>
      <w:r w:rsidR="00A44485">
        <w:rPr>
          <w:rFonts w:hint="cs"/>
          <w:cs/>
          <w:lang w:bidi="si-LK"/>
        </w:rPr>
        <w:t>හන්දෑ</w:t>
      </w:r>
      <w:r w:rsidR="00C909C1">
        <w:rPr>
          <w:cs/>
          <w:lang w:bidi="si-LK"/>
        </w:rPr>
        <w:t>ත්</w:t>
      </w:r>
      <w:r w:rsidRPr="00C066C0">
        <w:rPr>
          <w:cs/>
          <w:lang w:bidi="si-LK"/>
        </w:rPr>
        <w:t xml:space="preserve"> සමග පිඬු සිඟා ගියේ ය. එදා සැවැත් නුවර වැ</w:t>
      </w:r>
      <w:r w:rsidR="00A44485">
        <w:rPr>
          <w:rFonts w:hint="cs"/>
          <w:cs/>
          <w:lang w:bidi="si-LK"/>
        </w:rPr>
        <w:t>ස්</w:t>
      </w:r>
      <w:r w:rsidRPr="00C066C0">
        <w:rPr>
          <w:cs/>
          <w:lang w:bidi="si-LK"/>
        </w:rPr>
        <w:t xml:space="preserve">සෝ </w:t>
      </w:r>
      <w:r w:rsidR="003E6E91">
        <w:t>‘</w:t>
      </w:r>
      <w:r w:rsidRPr="00C066C0">
        <w:rPr>
          <w:cs/>
          <w:lang w:bidi="si-LK"/>
        </w:rPr>
        <w:t xml:space="preserve">තිස්ස </w:t>
      </w:r>
      <w:r w:rsidR="00A44485">
        <w:rPr>
          <w:rFonts w:hint="cs"/>
          <w:cs/>
          <w:lang w:bidi="si-LK"/>
        </w:rPr>
        <w:t>හෙ</w:t>
      </w:r>
      <w:r w:rsidRPr="00C066C0">
        <w:rPr>
          <w:cs/>
          <w:lang w:bidi="si-LK"/>
        </w:rPr>
        <w:t>රණ තෙමේ අද පිඬු සිඟා එන්නේ ල</w:t>
      </w:r>
      <w:r w:rsidRPr="00C066C0">
        <w:t xml:space="preserve">, </w:t>
      </w:r>
      <w:r w:rsidRPr="00C066C0">
        <w:rPr>
          <w:cs/>
          <w:lang w:bidi="si-LK"/>
        </w:rPr>
        <w:t>සත්කාර කළ යුතු ය</w:t>
      </w:r>
      <w:r w:rsidR="003E6E91">
        <w:t>’</w:t>
      </w:r>
      <w:r w:rsidRPr="00C066C0">
        <w:t xml:space="preserve"> </w:t>
      </w:r>
      <w:r w:rsidRPr="00C066C0">
        <w:rPr>
          <w:cs/>
          <w:lang w:bidi="si-LK"/>
        </w:rPr>
        <w:t>යි රෙදිපිළි දරණු ගසා හොඳට බ</w:t>
      </w:r>
      <w:r w:rsidR="00A44485">
        <w:rPr>
          <w:rFonts w:hint="cs"/>
          <w:cs/>
          <w:lang w:bidi="si-LK"/>
        </w:rPr>
        <w:t>ත්</w:t>
      </w:r>
      <w:r w:rsidRPr="00C066C0">
        <w:rPr>
          <w:cs/>
          <w:lang w:bidi="si-LK"/>
        </w:rPr>
        <w:t xml:space="preserve"> බඳුන් පන්සියයක් සාදා ගැල් පන්සියයකුත් ගෙණ ගොස් පෙරමග බල බලා සිට එහි දී හෙරණුන්ට පිළිගැන්නුහ. හෙරණ තෙමේ දවස් දෙකට සළු දහසක් හා බත් බඳුන් දහසක් ලැබ භි</w:t>
      </w:r>
      <w:r w:rsidR="00022B53">
        <w:rPr>
          <w:cs/>
          <w:lang w:bidi="si-LK"/>
        </w:rPr>
        <w:t>ක්‍ෂු</w:t>
      </w:r>
      <w:r w:rsidRPr="00C066C0">
        <w:rPr>
          <w:cs/>
          <w:lang w:bidi="si-LK"/>
        </w:rPr>
        <w:t xml:space="preserve"> සංඝයාට පිළිගැන්වී ය. බමුණු ව උපන් දවස දළ රෙදි කඩ දුන් දානයෙහි එක්තරා වි</w:t>
      </w:r>
      <w:r w:rsidR="000F36F0">
        <w:rPr>
          <w:cs/>
          <w:lang w:bidi="si-LK"/>
        </w:rPr>
        <w:t>පාකයක් වසයෙන් මේ ලද්දේ ය. භි</w:t>
      </w:r>
      <w:r w:rsidR="00022B53">
        <w:rPr>
          <w:cs/>
          <w:lang w:bidi="si-LK"/>
        </w:rPr>
        <w:t>ක්‍ෂූ</w:t>
      </w:r>
      <w:r w:rsidRPr="00C066C0">
        <w:rPr>
          <w:cs/>
          <w:lang w:bidi="si-LK"/>
        </w:rPr>
        <w:t xml:space="preserve">හු එතැන් සිට හෙරණුන්ට </w:t>
      </w:r>
      <w:r w:rsidR="003E6E91">
        <w:t>‘</w:t>
      </w:r>
      <w:r w:rsidRPr="00C066C0">
        <w:rPr>
          <w:cs/>
          <w:lang w:bidi="si-LK"/>
        </w:rPr>
        <w:t>පිණ්ඩපාතදායකතිස්ස</w:t>
      </w:r>
      <w:r w:rsidR="003E6E91">
        <w:t>’</w:t>
      </w:r>
      <w:r w:rsidRPr="00C066C0">
        <w:t xml:space="preserve"> </w:t>
      </w:r>
      <w:r w:rsidRPr="00C066C0">
        <w:rPr>
          <w:cs/>
          <w:lang w:bidi="si-LK"/>
        </w:rPr>
        <w:t>යි නම් ක</w:t>
      </w:r>
      <w:r w:rsidR="000F36F0">
        <w:rPr>
          <w:cs/>
          <w:lang w:bidi="si-LK"/>
        </w:rPr>
        <w:t>ළහ. ශීත කාලයෙහි දවසෙක වෙහෙර හැස</w:t>
      </w:r>
      <w:r w:rsidR="000F36F0">
        <w:rPr>
          <w:rFonts w:hint="cs"/>
          <w:cs/>
          <w:lang w:bidi="si-LK"/>
        </w:rPr>
        <w:t>ි</w:t>
      </w:r>
      <w:r w:rsidRPr="00C066C0">
        <w:rPr>
          <w:cs/>
          <w:lang w:bidi="si-LK"/>
        </w:rPr>
        <w:t>රෙන හෙරණ තෙමේ ඒ ඒ තැන ගිනිගොඩ ගසා ගෙණ ගිනි තපින්නා වූ භි</w:t>
      </w:r>
      <w:r w:rsidR="00022B53">
        <w:rPr>
          <w:cs/>
          <w:lang w:bidi="si-LK"/>
        </w:rPr>
        <w:t>ක්‍ෂූ</w:t>
      </w:r>
      <w:r w:rsidRPr="00C066C0">
        <w:rPr>
          <w:cs/>
          <w:lang w:bidi="si-LK"/>
        </w:rPr>
        <w:t xml:space="preserve">න් දැක </w:t>
      </w:r>
      <w:r w:rsidR="003E6E91">
        <w:t>‘</w:t>
      </w:r>
      <w:r w:rsidRPr="00C066C0">
        <w:rPr>
          <w:cs/>
          <w:lang w:bidi="si-LK"/>
        </w:rPr>
        <w:t>ස්වාමීනි! කුමහෙයින් ගිනි තපින්නහු දැ</w:t>
      </w:r>
      <w:r w:rsidR="003E6E91">
        <w:t>’</w:t>
      </w:r>
      <w:r w:rsidRPr="00C066C0">
        <w:t xml:space="preserve"> </w:t>
      </w:r>
      <w:r w:rsidRPr="00C066C0">
        <w:rPr>
          <w:cs/>
          <w:lang w:bidi="si-LK"/>
        </w:rPr>
        <w:t xml:space="preserve">යි ඇසී ය. </w:t>
      </w:r>
      <w:r w:rsidR="003E6E91">
        <w:rPr>
          <w:cs/>
          <w:lang w:bidi="si-LK"/>
        </w:rPr>
        <w:t>‘</w:t>
      </w:r>
      <w:r w:rsidRPr="00C066C0">
        <w:rPr>
          <w:cs/>
          <w:lang w:bidi="si-LK"/>
        </w:rPr>
        <w:t>ශීත ඉවසනු නො හැකි නිසා ය</w:t>
      </w:r>
      <w:r w:rsidR="003E6E91">
        <w:t>’</w:t>
      </w:r>
      <w:r w:rsidR="000F36F0">
        <w:rPr>
          <w:rFonts w:hint="cs"/>
          <w:cs/>
          <w:lang w:bidi="si-LK"/>
        </w:rPr>
        <w:t xml:space="preserve"> </w:t>
      </w:r>
      <w:r w:rsidRPr="00C066C0">
        <w:rPr>
          <w:cs/>
          <w:lang w:bidi="si-LK"/>
        </w:rPr>
        <w:t>යි භි</w:t>
      </w:r>
      <w:r w:rsidR="00022B53">
        <w:rPr>
          <w:cs/>
          <w:lang w:bidi="si-LK"/>
        </w:rPr>
        <w:t>ක්‍ෂූ</w:t>
      </w:r>
      <w:r w:rsidRPr="00C066C0">
        <w:rPr>
          <w:cs/>
          <w:lang w:bidi="si-LK"/>
        </w:rPr>
        <w:t xml:space="preserve">හු කීහ. </w:t>
      </w:r>
      <w:r w:rsidR="003E6E91">
        <w:t>‘</w:t>
      </w:r>
      <w:r w:rsidRPr="00C066C0">
        <w:rPr>
          <w:cs/>
          <w:lang w:bidi="si-LK"/>
        </w:rPr>
        <w:t>ස</w:t>
      </w:r>
      <w:r w:rsidR="000F36F0">
        <w:rPr>
          <w:rFonts w:hint="cs"/>
          <w:cs/>
          <w:lang w:bidi="si-LK"/>
        </w:rPr>
        <w:t>්</w:t>
      </w:r>
      <w:r w:rsidRPr="00C066C0">
        <w:rPr>
          <w:cs/>
          <w:lang w:bidi="si-LK"/>
        </w:rPr>
        <w:t>වාමීනි! ශීතට කම්බිලි පොරවන්නට හැක්කෝ නො වහු ද</w:t>
      </w:r>
      <w:r w:rsidRPr="00C066C0">
        <w:t xml:space="preserve">, </w:t>
      </w:r>
      <w:r w:rsidR="000F36F0">
        <w:rPr>
          <w:cs/>
          <w:lang w:bidi="si-LK"/>
        </w:rPr>
        <w:t>කම්බිලි පෙරවීමෙන් ශීත</w:t>
      </w:r>
      <w:r w:rsidRPr="00C066C0">
        <w:rPr>
          <w:cs/>
          <w:lang w:bidi="si-LK"/>
        </w:rPr>
        <w:t xml:space="preserve"> වළකන්නට හැකි ය</w:t>
      </w:r>
      <w:r w:rsidRPr="00C066C0">
        <w:t xml:space="preserve">, </w:t>
      </w:r>
      <w:r w:rsidRPr="00C066C0">
        <w:rPr>
          <w:cs/>
          <w:lang w:bidi="si-LK"/>
        </w:rPr>
        <w:t>කම්බිලි පෙරවීම එයට සෑහේය</w:t>
      </w:r>
      <w:r w:rsidR="003E6E91">
        <w:t>’</w:t>
      </w:r>
      <w:r w:rsidRPr="00C066C0">
        <w:t xml:space="preserve"> </w:t>
      </w:r>
      <w:r w:rsidRPr="00C066C0">
        <w:rPr>
          <w:cs/>
          <w:lang w:bidi="si-LK"/>
        </w:rPr>
        <w:t xml:space="preserve">යි හෙරණුන් කී කල්හි </w:t>
      </w:r>
      <w:r w:rsidR="003E6E91">
        <w:t>‘</w:t>
      </w:r>
      <w:r w:rsidRPr="00C066C0">
        <w:rPr>
          <w:cs/>
          <w:lang w:bidi="si-LK"/>
        </w:rPr>
        <w:t>තමුසේ මහාපි</w:t>
      </w:r>
      <w:r w:rsidR="008168CE">
        <w:rPr>
          <w:rFonts w:hint="cs"/>
          <w:cs/>
          <w:lang w:bidi="si-LK"/>
        </w:rPr>
        <w:t>ණැත්තෙක</w:t>
      </w:r>
      <w:r w:rsidRPr="00C066C0">
        <w:t xml:space="preserve">, </w:t>
      </w:r>
      <w:r w:rsidRPr="00C066C0">
        <w:rPr>
          <w:cs/>
          <w:lang w:bidi="si-LK"/>
        </w:rPr>
        <w:t>එහෙයින් තමුසේට කම්බිලි ලැබේ</w:t>
      </w:r>
      <w:r w:rsidRPr="00C066C0">
        <w:t xml:space="preserve">, </w:t>
      </w:r>
      <w:r w:rsidRPr="00C066C0">
        <w:rPr>
          <w:cs/>
          <w:lang w:bidi="si-LK"/>
        </w:rPr>
        <w:t>අපට මොන කම්බිලි ද</w:t>
      </w:r>
      <w:r w:rsidRPr="00C066C0">
        <w:t xml:space="preserve">, </w:t>
      </w:r>
      <w:r w:rsidRPr="00C066C0">
        <w:rPr>
          <w:cs/>
          <w:lang w:bidi="si-LK"/>
        </w:rPr>
        <w:t>ඒ කවුරු දෙත් ද</w:t>
      </w:r>
      <w:r w:rsidRPr="00C066C0">
        <w:t xml:space="preserve">, </w:t>
      </w:r>
      <w:r w:rsidRPr="00C066C0">
        <w:rPr>
          <w:cs/>
          <w:lang w:bidi="si-LK"/>
        </w:rPr>
        <w:t>එබඳු පින් නො කොට කම්බිලි ගැණ කුමට බලාපොරොත්තු වෙමු දැ</w:t>
      </w:r>
      <w:r w:rsidR="003E6E91">
        <w:t>’</w:t>
      </w:r>
      <w:r w:rsidRPr="00C066C0">
        <w:t xml:space="preserve"> </w:t>
      </w:r>
      <w:r w:rsidRPr="00C066C0">
        <w:rPr>
          <w:cs/>
          <w:lang w:bidi="si-LK"/>
        </w:rPr>
        <w:t xml:space="preserve">යි කීහ. </w:t>
      </w:r>
      <w:r w:rsidR="003E6E91">
        <w:t>‘</w:t>
      </w:r>
      <w:r w:rsidRPr="00C066C0">
        <w:rPr>
          <w:cs/>
          <w:lang w:bidi="si-LK"/>
        </w:rPr>
        <w:t>එහෙම ද</w:t>
      </w:r>
      <w:r w:rsidRPr="00C066C0">
        <w:t xml:space="preserve">, </w:t>
      </w:r>
      <w:r w:rsidRPr="00C066C0">
        <w:rPr>
          <w:cs/>
          <w:lang w:bidi="si-LK"/>
        </w:rPr>
        <w:t>එසේ නම් ක</w:t>
      </w:r>
      <w:r w:rsidR="008168CE">
        <w:rPr>
          <w:rFonts w:hint="cs"/>
          <w:cs/>
          <w:lang w:bidi="si-LK"/>
        </w:rPr>
        <w:t>ම්</w:t>
      </w:r>
      <w:r w:rsidRPr="00C066C0">
        <w:rPr>
          <w:cs/>
          <w:lang w:bidi="si-LK"/>
        </w:rPr>
        <w:t>බිලි වුවමනා තෙරුන්නාන්සේලා මා සමග එ</w:t>
      </w:r>
      <w:r w:rsidR="008168CE">
        <w:rPr>
          <w:rFonts w:hint="cs"/>
          <w:cs/>
          <w:lang w:bidi="si-LK"/>
        </w:rPr>
        <w:t>ත්</w:t>
      </w:r>
      <w:r w:rsidRPr="00C066C0">
        <w:rPr>
          <w:cs/>
          <w:lang w:bidi="si-LK"/>
        </w:rPr>
        <w:t>වා</w:t>
      </w:r>
      <w:r w:rsidR="00AD1C72">
        <w:rPr>
          <w:cs/>
          <w:lang w:bidi="si-LK"/>
        </w:rPr>
        <w:t>’</w:t>
      </w:r>
      <w:r w:rsidRPr="00C066C0">
        <w:rPr>
          <w:cs/>
          <w:lang w:bidi="si-LK"/>
        </w:rPr>
        <w:t xml:space="preserve"> යි වෙහෙර වැසි සියලු භි</w:t>
      </w:r>
      <w:r w:rsidR="00022B53">
        <w:rPr>
          <w:cs/>
          <w:lang w:bidi="si-LK"/>
        </w:rPr>
        <w:t>ක්‍ෂූ</w:t>
      </w:r>
      <w:r w:rsidRPr="00C066C0">
        <w:rPr>
          <w:cs/>
          <w:lang w:bidi="si-LK"/>
        </w:rPr>
        <w:t>න්ට දැ</w:t>
      </w:r>
      <w:r w:rsidR="008168CE">
        <w:rPr>
          <w:rFonts w:hint="cs"/>
          <w:cs/>
          <w:lang w:bidi="si-LK"/>
        </w:rPr>
        <w:t>න්</w:t>
      </w:r>
      <w:r w:rsidRPr="00C066C0">
        <w:rPr>
          <w:cs/>
          <w:lang w:bidi="si-LK"/>
        </w:rPr>
        <w:t xml:space="preserve">වී ය. එවිට වෙහෙර වැසි සියලු දෙනා වහන්සේ </w:t>
      </w:r>
      <w:r w:rsidR="003E6E91">
        <w:t>‘</w:t>
      </w:r>
      <w:r w:rsidRPr="00C066C0">
        <w:rPr>
          <w:cs/>
          <w:lang w:bidi="si-LK"/>
        </w:rPr>
        <w:t>කම්බිලි ගෙන එන්නෙමු</w:t>
      </w:r>
      <w:r w:rsidR="003E6E91">
        <w:rPr>
          <w:cs/>
          <w:lang w:bidi="si-LK"/>
        </w:rPr>
        <w:t>’</w:t>
      </w:r>
      <w:r w:rsidR="008168CE">
        <w:rPr>
          <w:rFonts w:hint="cs"/>
          <w:cs/>
          <w:lang w:bidi="si-LK"/>
        </w:rPr>
        <w:t xml:space="preserve"> </w:t>
      </w:r>
      <w:r w:rsidRPr="00C066C0">
        <w:rPr>
          <w:cs/>
          <w:lang w:bidi="si-LK"/>
        </w:rPr>
        <w:t xml:space="preserve">යි කුඩා හෙරණුන් හා නික්ම ගියහ. හෙරණ තෙමේ ද </w:t>
      </w:r>
      <w:r w:rsidR="003E6E91">
        <w:t>‘</w:t>
      </w:r>
      <w:r w:rsidRPr="00C066C0">
        <w:rPr>
          <w:cs/>
          <w:lang w:bidi="si-LK"/>
        </w:rPr>
        <w:t>දහසක් පමණ වූ මුන්වහන්සේලාට කො තැනෙකින් ගෙණ මම ක</w:t>
      </w:r>
      <w:r w:rsidR="008168CE">
        <w:rPr>
          <w:rFonts w:hint="cs"/>
          <w:cs/>
          <w:lang w:bidi="si-LK"/>
        </w:rPr>
        <w:t>ම්</w:t>
      </w:r>
      <w:r w:rsidRPr="00C066C0">
        <w:rPr>
          <w:cs/>
          <w:lang w:bidi="si-LK"/>
        </w:rPr>
        <w:t>බිලි දෙම් දැ</w:t>
      </w:r>
      <w:r w:rsidR="003E6E91">
        <w:t>’</w:t>
      </w:r>
      <w:r w:rsidRPr="00C066C0">
        <w:t xml:space="preserve"> </w:t>
      </w:r>
      <w:r w:rsidRPr="00C066C0">
        <w:rPr>
          <w:cs/>
          <w:lang w:bidi="si-LK"/>
        </w:rPr>
        <w:t>යි නො සිතා ම භි</w:t>
      </w:r>
      <w:r w:rsidR="00022B53">
        <w:rPr>
          <w:cs/>
          <w:lang w:bidi="si-LK"/>
        </w:rPr>
        <w:t>ක්‍ෂූ</w:t>
      </w:r>
      <w:r w:rsidRPr="00C066C0">
        <w:rPr>
          <w:cs/>
          <w:lang w:bidi="si-LK"/>
        </w:rPr>
        <w:t xml:space="preserve">න් කැටුව නුවර බලා ගියේ ය. </w:t>
      </w:r>
      <w:r w:rsidRPr="008168CE">
        <w:rPr>
          <w:b/>
          <w:bCs/>
          <w:cs/>
          <w:lang w:bidi="si-LK"/>
        </w:rPr>
        <w:t>කම්පල අදහා පිරිසිදු සිතින් කරණ ද පින්කම්හි අනුභාවය</w:t>
      </w:r>
      <w:r w:rsidRPr="008168CE">
        <w:rPr>
          <w:b/>
          <w:bCs/>
        </w:rPr>
        <w:t xml:space="preserve">, </w:t>
      </w:r>
      <w:r w:rsidRPr="008168CE">
        <w:rPr>
          <w:b/>
          <w:bCs/>
          <w:cs/>
          <w:lang w:bidi="si-LK"/>
        </w:rPr>
        <w:t>නො සිතිය හැකි ය.</w:t>
      </w:r>
      <w:r w:rsidRPr="00C066C0">
        <w:rPr>
          <w:cs/>
          <w:lang w:bidi="si-LK"/>
        </w:rPr>
        <w:t xml:space="preserve"> පළමු කොට හෙරණ තෙමේ නුවරින් පිට ගෙපිළිවෙළින් පිඬු සිඟා ගියේ ය. එහිදී හෙරණහුට ක</w:t>
      </w:r>
      <w:r w:rsidR="008168CE">
        <w:rPr>
          <w:rFonts w:hint="cs"/>
          <w:cs/>
          <w:lang w:bidi="si-LK"/>
        </w:rPr>
        <w:t>ම්</w:t>
      </w:r>
      <w:r w:rsidRPr="00C066C0">
        <w:rPr>
          <w:cs/>
          <w:lang w:bidi="si-LK"/>
        </w:rPr>
        <w:t>බිලි පන්සියයක් ලැබින. නැවැත ඇතුළු නුවර පිඬු සිඟා ගිය ඔහුට එහිදී ද පන්සියයක් ලැබින. ඒ හැර මිනිස්සු නොයෙක් තැනින් ක</w:t>
      </w:r>
      <w:r w:rsidR="008168CE">
        <w:rPr>
          <w:rFonts w:hint="cs"/>
          <w:cs/>
          <w:lang w:bidi="si-LK"/>
        </w:rPr>
        <w:t>ම්</w:t>
      </w:r>
      <w:r w:rsidRPr="00C066C0">
        <w:rPr>
          <w:cs/>
          <w:lang w:bidi="si-LK"/>
        </w:rPr>
        <w:t xml:space="preserve">බිලි ගෙණ ආහ. එකල එක් මිනිසෙක් කඩපිළක් ලඟින් යන්නේ කම්බිලි වෙළඳකු දැක </w:t>
      </w:r>
      <w:r w:rsidR="003E6E91">
        <w:t>‘</w:t>
      </w:r>
      <w:r w:rsidRPr="00C066C0">
        <w:rPr>
          <w:cs/>
          <w:lang w:bidi="si-LK"/>
        </w:rPr>
        <w:t>ඕයි! මුදලාලි! කුඩානමක් ක</w:t>
      </w:r>
      <w:r w:rsidR="008168CE">
        <w:rPr>
          <w:rFonts w:hint="cs"/>
          <w:cs/>
          <w:lang w:bidi="si-LK"/>
        </w:rPr>
        <w:t>ම්</w:t>
      </w:r>
      <w:r w:rsidRPr="00C066C0">
        <w:rPr>
          <w:cs/>
          <w:lang w:bidi="si-LK"/>
        </w:rPr>
        <w:t>බිලි එකතු කරමින් මෙ නුවර හැසිරෙන්නේ ය</w:t>
      </w:r>
      <w:r w:rsidRPr="00C066C0">
        <w:t xml:space="preserve">, </w:t>
      </w:r>
      <w:r w:rsidRPr="00C066C0">
        <w:rPr>
          <w:cs/>
          <w:lang w:bidi="si-LK"/>
        </w:rPr>
        <w:t>ඔහු මෙහි ද ආ හැකි ය</w:t>
      </w:r>
      <w:r w:rsidRPr="00C066C0">
        <w:t xml:space="preserve">, </w:t>
      </w:r>
      <w:r w:rsidRPr="00C066C0">
        <w:rPr>
          <w:cs/>
          <w:lang w:bidi="si-LK"/>
        </w:rPr>
        <w:t>ඒ නිසා ඔය තිබෙන කම්බිලි සඟවා තබන්නැ</w:t>
      </w:r>
      <w:r w:rsidR="003E6E91">
        <w:t>’</w:t>
      </w:r>
      <w:r w:rsidRPr="00C066C0">
        <w:t xml:space="preserve"> </w:t>
      </w:r>
      <w:r w:rsidRPr="00C066C0">
        <w:rPr>
          <w:cs/>
          <w:lang w:bidi="si-LK"/>
        </w:rPr>
        <w:t xml:space="preserve">යි කී ය. </w:t>
      </w:r>
      <w:r w:rsidR="003E6E91">
        <w:t>‘</w:t>
      </w:r>
      <w:r w:rsidRPr="00C066C0">
        <w:rPr>
          <w:cs/>
          <w:lang w:bidi="si-LK"/>
        </w:rPr>
        <w:t>මොකද ඒ</w:t>
      </w:r>
      <w:r w:rsidRPr="00C066C0">
        <w:t xml:space="preserve">, </w:t>
      </w:r>
      <w:r w:rsidRPr="00C066C0">
        <w:rPr>
          <w:cs/>
          <w:lang w:bidi="si-LK"/>
        </w:rPr>
        <w:t>ඔහු ග</w:t>
      </w:r>
      <w:r w:rsidR="008168CE">
        <w:rPr>
          <w:rFonts w:hint="cs"/>
          <w:cs/>
          <w:lang w:bidi="si-LK"/>
        </w:rPr>
        <w:t>න්නේ</w:t>
      </w:r>
      <w:r w:rsidRPr="00C066C0">
        <w:rPr>
          <w:cs/>
          <w:lang w:bidi="si-LK"/>
        </w:rPr>
        <w:t xml:space="preserve"> දු</w:t>
      </w:r>
      <w:r w:rsidR="008168CE">
        <w:rPr>
          <w:rFonts w:hint="cs"/>
          <w:cs/>
          <w:lang w:bidi="si-LK"/>
        </w:rPr>
        <w:t>න්</w:t>
      </w:r>
      <w:r w:rsidRPr="00C066C0">
        <w:rPr>
          <w:cs/>
          <w:lang w:bidi="si-LK"/>
        </w:rPr>
        <w:t>නො</w:t>
      </w:r>
      <w:r w:rsidR="00C909C1">
        <w:rPr>
          <w:cs/>
          <w:lang w:bidi="si-LK"/>
        </w:rPr>
        <w:t>ත්</w:t>
      </w:r>
      <w:r w:rsidRPr="00C066C0">
        <w:rPr>
          <w:cs/>
          <w:lang w:bidi="si-LK"/>
        </w:rPr>
        <w:t xml:space="preserve"> නේ ද</w:t>
      </w:r>
      <w:r w:rsidRPr="00C066C0">
        <w:t xml:space="preserve">, </w:t>
      </w:r>
      <w:r w:rsidRPr="00C066C0">
        <w:rPr>
          <w:cs/>
          <w:lang w:bidi="si-LK"/>
        </w:rPr>
        <w:t>නො දුන් ද</w:t>
      </w:r>
      <w:r w:rsidR="008168CE">
        <w:rPr>
          <w:cs/>
          <w:lang w:bidi="si-LK"/>
        </w:rPr>
        <w:t>ේ</w:t>
      </w:r>
      <w:r w:rsidR="00C909C1">
        <w:rPr>
          <w:cs/>
          <w:lang w:bidi="si-LK"/>
        </w:rPr>
        <w:t>ත්</w:t>
      </w:r>
      <w:r w:rsidR="008168CE">
        <w:rPr>
          <w:cs/>
          <w:lang w:bidi="si-LK"/>
        </w:rPr>
        <w:t xml:space="preserve"> ගණීදැ</w:t>
      </w:r>
      <w:r w:rsidR="003E6E91">
        <w:rPr>
          <w:cs/>
          <w:lang w:bidi="si-LK"/>
        </w:rPr>
        <w:t>’</w:t>
      </w:r>
      <w:r w:rsidRPr="00C066C0">
        <w:t xml:space="preserve"> </w:t>
      </w:r>
      <w:r w:rsidRPr="00C066C0">
        <w:rPr>
          <w:cs/>
          <w:lang w:bidi="si-LK"/>
        </w:rPr>
        <w:t xml:space="preserve">යි ඔහු ඇසී ය. </w:t>
      </w:r>
      <w:r w:rsidR="003E6E91">
        <w:t>‘</w:t>
      </w:r>
      <w:r w:rsidRPr="00C066C0">
        <w:rPr>
          <w:cs/>
          <w:lang w:bidi="si-LK"/>
        </w:rPr>
        <w:t>ග</w:t>
      </w:r>
      <w:r w:rsidR="008168CE">
        <w:rPr>
          <w:rFonts w:hint="cs"/>
          <w:cs/>
          <w:lang w:bidi="si-LK"/>
        </w:rPr>
        <w:t>න්නේ</w:t>
      </w:r>
      <w:r w:rsidRPr="00C066C0">
        <w:rPr>
          <w:cs/>
          <w:lang w:bidi="si-LK"/>
        </w:rPr>
        <w:t xml:space="preserve"> දුන් දේ තමා</w:t>
      </w:r>
      <w:r w:rsidR="00AD1C72">
        <w:rPr>
          <w:cs/>
          <w:lang w:bidi="si-LK"/>
        </w:rPr>
        <w:t>’</w:t>
      </w:r>
      <w:r w:rsidRPr="00C066C0">
        <w:rPr>
          <w:cs/>
          <w:lang w:bidi="si-LK"/>
        </w:rPr>
        <w:t xml:space="preserve"> යි කී විට </w:t>
      </w:r>
      <w:r w:rsidR="003E6E91">
        <w:t>‘</w:t>
      </w:r>
      <w:r w:rsidRPr="00C066C0">
        <w:rPr>
          <w:cs/>
          <w:lang w:bidi="si-LK"/>
        </w:rPr>
        <w:t>හා</w:t>
      </w:r>
      <w:r w:rsidR="008168CE">
        <w:rPr>
          <w:rFonts w:hint="cs"/>
          <w:cs/>
          <w:lang w:bidi="si-LK"/>
        </w:rPr>
        <w:t xml:space="preserve">! </w:t>
      </w:r>
      <w:r w:rsidRPr="00C066C0">
        <w:rPr>
          <w:cs/>
          <w:lang w:bidi="si-LK"/>
        </w:rPr>
        <w:t>හොඳ යි! ඔහේට ස්තුති යි</w:t>
      </w:r>
      <w:r w:rsidRPr="00C066C0">
        <w:t xml:space="preserve">, </w:t>
      </w:r>
      <w:r w:rsidRPr="00C066C0">
        <w:rPr>
          <w:cs/>
          <w:lang w:bidi="si-LK"/>
        </w:rPr>
        <w:t>කැමැති නම් දෙන්නෙමි</w:t>
      </w:r>
      <w:r w:rsidRPr="00C066C0">
        <w:t xml:space="preserve">, </w:t>
      </w:r>
      <w:r w:rsidRPr="00C066C0">
        <w:rPr>
          <w:cs/>
          <w:lang w:bidi="si-LK"/>
        </w:rPr>
        <w:t>නො කැමැති නම් නො දෙ</w:t>
      </w:r>
      <w:r w:rsidR="00EE7269">
        <w:rPr>
          <w:rFonts w:hint="cs"/>
          <w:cs/>
          <w:lang w:bidi="si-LK"/>
        </w:rPr>
        <w:t>න්</w:t>
      </w:r>
      <w:r w:rsidRPr="00C066C0">
        <w:rPr>
          <w:cs/>
          <w:lang w:bidi="si-LK"/>
        </w:rPr>
        <w:t>නෙමි</w:t>
      </w:r>
      <w:r w:rsidRPr="00C066C0">
        <w:t xml:space="preserve">, </w:t>
      </w:r>
      <w:r w:rsidRPr="00C066C0">
        <w:rPr>
          <w:cs/>
          <w:lang w:bidi="si-LK"/>
        </w:rPr>
        <w:t>ඒ මාගේ වැඩෙකි</w:t>
      </w:r>
      <w:r w:rsidRPr="00C066C0">
        <w:t xml:space="preserve">, </w:t>
      </w:r>
      <w:r w:rsidRPr="00C066C0">
        <w:rPr>
          <w:cs/>
          <w:lang w:bidi="si-LK"/>
        </w:rPr>
        <w:t>තමුසේ ය</w:t>
      </w:r>
      <w:r w:rsidR="00EE7269">
        <w:rPr>
          <w:rFonts w:hint="cs"/>
          <w:cs/>
          <w:lang w:bidi="si-LK"/>
        </w:rPr>
        <w:t>න්නැ</w:t>
      </w:r>
      <w:r w:rsidR="003E6E91">
        <w:rPr>
          <w:cs/>
          <w:lang w:bidi="si-LK"/>
        </w:rPr>
        <w:t>’</w:t>
      </w:r>
      <w:r w:rsidR="00EE7269">
        <w:rPr>
          <w:rFonts w:hint="cs"/>
          <w:cs/>
          <w:lang w:bidi="si-LK"/>
        </w:rPr>
        <w:t xml:space="preserve"> </w:t>
      </w:r>
      <w:r w:rsidRPr="00C066C0">
        <w:rPr>
          <w:cs/>
          <w:lang w:bidi="si-LK"/>
        </w:rPr>
        <w:t xml:space="preserve">යි කී ය. </w:t>
      </w:r>
      <w:r w:rsidRPr="00EE7269">
        <w:rPr>
          <w:b/>
          <w:bCs/>
          <w:cs/>
          <w:lang w:bidi="si-LK"/>
        </w:rPr>
        <w:t>මසුරු මෝඩ මිනිස්සු අනුන් ද</w:t>
      </w:r>
      <w:r w:rsidR="00EE7269" w:rsidRPr="00EE7269">
        <w:rPr>
          <w:rFonts w:hint="cs"/>
          <w:b/>
          <w:bCs/>
          <w:cs/>
          <w:lang w:bidi="si-LK"/>
        </w:rPr>
        <w:t>න්</w:t>
      </w:r>
      <w:r w:rsidRPr="00EE7269">
        <w:rPr>
          <w:b/>
          <w:bCs/>
          <w:cs/>
          <w:lang w:bidi="si-LK"/>
        </w:rPr>
        <w:t>දෙනු දැක ඔවුන් කෙරෙහි මසුරුකම් කොට අසදෘශමහාදානය දැක සිත පහදා ගත නුහු</w:t>
      </w:r>
      <w:r w:rsidR="00EE7269" w:rsidRPr="00EE7269">
        <w:rPr>
          <w:rFonts w:hint="cs"/>
          <w:b/>
          <w:bCs/>
          <w:cs/>
          <w:lang w:bidi="si-LK"/>
        </w:rPr>
        <w:t>නු</w:t>
      </w:r>
      <w:r w:rsidRPr="00EE7269">
        <w:rPr>
          <w:b/>
          <w:bCs/>
          <w:cs/>
          <w:lang w:bidi="si-LK"/>
        </w:rPr>
        <w:t xml:space="preserve"> කාල නම් සෙනෙවියා මෙන් අපායයෙහි උපදි</w:t>
      </w:r>
      <w:r w:rsidR="00EE7269">
        <w:rPr>
          <w:rFonts w:hint="cs"/>
          <w:b/>
          <w:bCs/>
          <w:cs/>
          <w:lang w:bidi="si-LK"/>
        </w:rPr>
        <w:t>න්</w:t>
      </w:r>
      <w:r w:rsidRPr="00EE7269">
        <w:rPr>
          <w:b/>
          <w:bCs/>
          <w:cs/>
          <w:lang w:bidi="si-LK"/>
        </w:rPr>
        <w:t>නෝ ය.</w:t>
      </w:r>
      <w:r w:rsidRPr="00C066C0">
        <w:rPr>
          <w:cs/>
          <w:lang w:bidi="si-LK"/>
        </w:rPr>
        <w:t xml:space="preserve"> </w:t>
      </w:r>
    </w:p>
    <w:p w14:paraId="7553B8AC" w14:textId="64BD92DF" w:rsidR="00C066C0" w:rsidRPr="00C066C0" w:rsidRDefault="00C066C0" w:rsidP="008F59D2">
      <w:r w:rsidRPr="00C066C0">
        <w:rPr>
          <w:cs/>
          <w:lang w:bidi="si-LK"/>
        </w:rPr>
        <w:t xml:space="preserve">මුදලාලි ද </w:t>
      </w:r>
      <w:r w:rsidR="003E6E91">
        <w:t>‘</w:t>
      </w:r>
      <w:r w:rsidRPr="00C066C0">
        <w:rPr>
          <w:cs/>
          <w:lang w:bidi="si-LK"/>
        </w:rPr>
        <w:t>මේ මිනිහා යන තැනෙක නො ගොස් කම්බිලි ස</w:t>
      </w:r>
      <w:r w:rsidR="00EE7269">
        <w:rPr>
          <w:rFonts w:hint="cs"/>
          <w:cs/>
          <w:lang w:bidi="si-LK"/>
        </w:rPr>
        <w:t>ඟවන්න</w:t>
      </w:r>
      <w:r w:rsidRPr="00C066C0">
        <w:rPr>
          <w:cs/>
          <w:lang w:bidi="si-LK"/>
        </w:rPr>
        <w:t>ට කිය යි</w:t>
      </w:r>
      <w:r w:rsidRPr="00C066C0">
        <w:t xml:space="preserve">, </w:t>
      </w:r>
      <w:r w:rsidRPr="00C066C0">
        <w:rPr>
          <w:cs/>
          <w:lang w:bidi="si-LK"/>
        </w:rPr>
        <w:t>කම්බිලි සොයා එ</w:t>
      </w:r>
      <w:r w:rsidR="00EE7269">
        <w:rPr>
          <w:rFonts w:hint="cs"/>
          <w:cs/>
          <w:lang w:bidi="si-LK"/>
        </w:rPr>
        <w:t>න්නා</w:t>
      </w:r>
      <w:r w:rsidR="00EE7269">
        <w:rPr>
          <w:cs/>
          <w:lang w:bidi="si-LK"/>
        </w:rPr>
        <w:t xml:space="preserve"> ගන්නේ දුන් දෙයක්</w:t>
      </w:r>
      <w:r w:rsidRPr="00C066C0">
        <w:rPr>
          <w:cs/>
          <w:lang w:bidi="si-LK"/>
        </w:rPr>
        <w:t xml:space="preserve"> පමණකි</w:t>
      </w:r>
      <w:r w:rsidRPr="00C066C0">
        <w:t xml:space="preserve">, </w:t>
      </w:r>
      <w:r w:rsidRPr="00C066C0">
        <w:rPr>
          <w:cs/>
          <w:lang w:bidi="si-LK"/>
        </w:rPr>
        <w:t>මා</w:t>
      </w:r>
      <w:r w:rsidR="00EE7269">
        <w:rPr>
          <w:rFonts w:hint="cs"/>
          <w:cs/>
          <w:lang w:bidi="si-LK"/>
        </w:rPr>
        <w:t xml:space="preserve"> </w:t>
      </w:r>
      <w:r w:rsidRPr="00C066C0">
        <w:rPr>
          <w:cs/>
          <w:lang w:bidi="si-LK"/>
        </w:rPr>
        <w:t>සතු මට අයත් දෙය මට ඕනෑ හැටියට ය</w:t>
      </w:r>
      <w:r w:rsidRPr="00C066C0">
        <w:t xml:space="preserve">, </w:t>
      </w:r>
      <w:r w:rsidRPr="00C066C0">
        <w:rPr>
          <w:cs/>
          <w:lang w:bidi="si-LK"/>
        </w:rPr>
        <w:t>දීම හෝ</w:t>
      </w:r>
      <w:r w:rsidR="00EE7269">
        <w:rPr>
          <w:rFonts w:hint="cs"/>
          <w:cs/>
          <w:lang w:bidi="si-LK"/>
        </w:rPr>
        <w:t xml:space="preserve"> </w:t>
      </w:r>
      <w:r w:rsidRPr="00C066C0">
        <w:rPr>
          <w:cs/>
          <w:lang w:bidi="si-LK"/>
        </w:rPr>
        <w:t>නොදී ම මා අතේ ය. එහෙත් ඉල්ලුවො</w:t>
      </w:r>
      <w:r w:rsidR="00C909C1">
        <w:rPr>
          <w:cs/>
          <w:lang w:bidi="si-LK"/>
        </w:rPr>
        <w:t>ත්</w:t>
      </w:r>
      <w:r w:rsidRPr="00C066C0">
        <w:rPr>
          <w:cs/>
          <w:lang w:bidi="si-LK"/>
        </w:rPr>
        <w:t xml:space="preserve"> නො දීම මදිකමෙකි</w:t>
      </w:r>
      <w:r w:rsidRPr="00C066C0">
        <w:t xml:space="preserve">, </w:t>
      </w:r>
      <w:r w:rsidRPr="00C066C0">
        <w:rPr>
          <w:cs/>
          <w:lang w:bidi="si-LK"/>
        </w:rPr>
        <w:t>එහෙයින් මා සතුදෙය සැ</w:t>
      </w:r>
      <w:r w:rsidR="00EE7269">
        <w:rPr>
          <w:rFonts w:hint="cs"/>
          <w:cs/>
          <w:lang w:bidi="si-LK"/>
        </w:rPr>
        <w:t>ඟෙව්</w:t>
      </w:r>
      <w:r w:rsidRPr="00C066C0">
        <w:rPr>
          <w:cs/>
          <w:lang w:bidi="si-LK"/>
        </w:rPr>
        <w:t>වාට වරද නැතැ</w:t>
      </w:r>
      <w:r w:rsidR="003E6E91">
        <w:t>’</w:t>
      </w:r>
      <w:r w:rsidRPr="00C066C0">
        <w:t xml:space="preserve"> </w:t>
      </w:r>
      <w:r w:rsidRPr="00C066C0">
        <w:rPr>
          <w:cs/>
          <w:lang w:bidi="si-LK"/>
        </w:rPr>
        <w:t xml:space="preserve">යි කම්බිලි අතරෙහි තුබූ වටිනා කම්බිලි දෙකක් ගෙණ දාවලුවලින් එකට ගැට ගසා කම්බිලි ගොඩේ ම සගවා තැබී ය. </w:t>
      </w:r>
    </w:p>
    <w:p w14:paraId="27E08CA1" w14:textId="4D2CB6BD" w:rsidR="00C066C0" w:rsidRPr="00C066C0" w:rsidRDefault="00C066C0" w:rsidP="008F59D2">
      <w:r w:rsidRPr="00C066C0">
        <w:rPr>
          <w:cs/>
          <w:lang w:bidi="si-LK"/>
        </w:rPr>
        <w:t>සාමණේර තෙමේ දහසක් දෙනා</w:t>
      </w:r>
      <w:r w:rsidR="00C909C1">
        <w:rPr>
          <w:cs/>
          <w:lang w:bidi="si-LK"/>
        </w:rPr>
        <w:t>ත්</w:t>
      </w:r>
      <w:r w:rsidRPr="00C066C0">
        <w:rPr>
          <w:cs/>
          <w:lang w:bidi="si-LK"/>
        </w:rPr>
        <w:t xml:space="preserve"> සමග එහි ගියේ ය. මුදලාලිට උන් දුටු සැටියේ ම දරුපෙම් උපන. මුළු සිරුරෙහි ඒ පැතිර ගියේ ය. ඇට මිදුළු</w:t>
      </w:r>
      <w:r w:rsidRPr="00C066C0">
        <w:t xml:space="preserve">, </w:t>
      </w:r>
      <w:r w:rsidRPr="00C066C0">
        <w:rPr>
          <w:cs/>
          <w:lang w:bidi="si-LK"/>
        </w:rPr>
        <w:t xml:space="preserve">කා වැදී සිටියේ ය. </w:t>
      </w:r>
      <w:r w:rsidR="003E6E91">
        <w:t>‘</w:t>
      </w:r>
      <w:r w:rsidRPr="00C066C0">
        <w:rPr>
          <w:cs/>
          <w:lang w:bidi="si-LK"/>
        </w:rPr>
        <w:t>මේ ලදරුවා දුටු කල කම්බිලි නො ව පපුමස් දෙන්නට</w:t>
      </w:r>
      <w:r w:rsidR="00C909C1">
        <w:rPr>
          <w:cs/>
          <w:lang w:bidi="si-LK"/>
        </w:rPr>
        <w:t>ත්</w:t>
      </w:r>
      <w:r w:rsidRPr="00C066C0">
        <w:rPr>
          <w:cs/>
          <w:lang w:bidi="si-LK"/>
        </w:rPr>
        <w:t xml:space="preserve"> සිතේ</w:t>
      </w:r>
      <w:r w:rsidRPr="00C066C0">
        <w:t xml:space="preserve">, </w:t>
      </w:r>
      <w:r w:rsidRPr="00C066C0">
        <w:rPr>
          <w:cs/>
          <w:lang w:bidi="si-LK"/>
        </w:rPr>
        <w:t>එ තරම් මහත් පින් ගුණයෙක් මේ ලදරුවා කෙරෙහි පිහිටා තිබේ ය</w:t>
      </w:r>
      <w:r w:rsidR="003E6E91">
        <w:rPr>
          <w:cs/>
          <w:lang w:bidi="si-LK"/>
        </w:rPr>
        <w:t>’</w:t>
      </w:r>
      <w:r w:rsidRPr="00C066C0">
        <w:rPr>
          <w:cs/>
          <w:lang w:bidi="si-LK"/>
        </w:rPr>
        <w:t xml:space="preserve"> කියමින් මුදලාලි ක</w:t>
      </w:r>
      <w:r w:rsidR="00EE7269">
        <w:rPr>
          <w:rFonts w:hint="cs"/>
          <w:cs/>
          <w:lang w:bidi="si-LK"/>
        </w:rPr>
        <w:t>ම්</w:t>
      </w:r>
      <w:r w:rsidRPr="00C066C0">
        <w:rPr>
          <w:cs/>
          <w:lang w:bidi="si-LK"/>
        </w:rPr>
        <w:t>බිලි ගොඩේ ගැ</w:t>
      </w:r>
      <w:r w:rsidR="00EE7269">
        <w:rPr>
          <w:rFonts w:hint="cs"/>
          <w:cs/>
          <w:lang w:bidi="si-LK"/>
        </w:rPr>
        <w:t>න්</w:t>
      </w:r>
      <w:r w:rsidRPr="00C066C0">
        <w:rPr>
          <w:cs/>
          <w:lang w:bidi="si-LK"/>
        </w:rPr>
        <w:t xml:space="preserve">නූ කම්බිලි දෙක ඇදලා ගෙණ සාමණේරයන් පාමුල තබා වැඳ </w:t>
      </w:r>
      <w:r w:rsidR="003E6E91">
        <w:rPr>
          <w:cs/>
          <w:lang w:bidi="si-LK"/>
        </w:rPr>
        <w:t>‘</w:t>
      </w:r>
      <w:r w:rsidRPr="00C066C0">
        <w:rPr>
          <w:cs/>
          <w:lang w:bidi="si-LK"/>
        </w:rPr>
        <w:t>ස්වාමීනි! ඔබ දත් නිවන මටත් ලැබේවා</w:t>
      </w:r>
      <w:r w:rsidR="00AD1C72">
        <w:rPr>
          <w:cs/>
          <w:lang w:bidi="si-LK"/>
        </w:rPr>
        <w:t>’</w:t>
      </w:r>
      <w:r w:rsidRPr="00C066C0">
        <w:rPr>
          <w:cs/>
          <w:lang w:bidi="si-LK"/>
        </w:rPr>
        <w:t xml:space="preserve"> යි කියා සිටියේ ය. එහිදී </w:t>
      </w:r>
      <w:r w:rsidR="003E6E91">
        <w:t>‘</w:t>
      </w:r>
      <w:r w:rsidRPr="00C066C0">
        <w:rPr>
          <w:cs/>
          <w:lang w:bidi="si-LK"/>
        </w:rPr>
        <w:t>එ</w:t>
      </w:r>
      <w:r w:rsidR="00EE7269">
        <w:rPr>
          <w:rFonts w:hint="cs"/>
          <w:cs/>
          <w:lang w:bidi="si-LK"/>
        </w:rPr>
        <w:t xml:space="preserve">සේ </w:t>
      </w:r>
      <w:r w:rsidRPr="00C066C0">
        <w:rPr>
          <w:cs/>
          <w:lang w:bidi="si-LK"/>
        </w:rPr>
        <w:t>වේවා</w:t>
      </w:r>
      <w:r w:rsidR="00AD1C72">
        <w:rPr>
          <w:cs/>
          <w:lang w:bidi="si-LK"/>
        </w:rPr>
        <w:t>’</w:t>
      </w:r>
      <w:r w:rsidRPr="00C066C0">
        <w:rPr>
          <w:cs/>
          <w:lang w:bidi="si-LK"/>
        </w:rPr>
        <w:t xml:space="preserve"> යි සාමණේර තෙමේ අනුමෙවෙනි කෙළේ ය. එදා ඔහුට මෙසේ ඇතුළු නුවරින් ද ක</w:t>
      </w:r>
      <w:r w:rsidR="00EE7269">
        <w:rPr>
          <w:rFonts w:hint="cs"/>
          <w:cs/>
          <w:lang w:bidi="si-LK"/>
        </w:rPr>
        <w:t>ම්</w:t>
      </w:r>
      <w:r w:rsidRPr="00C066C0">
        <w:rPr>
          <w:cs/>
          <w:lang w:bidi="si-LK"/>
        </w:rPr>
        <w:t>බිලි පන්සියයක් ලැබින. මෙ</w:t>
      </w:r>
      <w:r w:rsidR="00EE7269">
        <w:rPr>
          <w:rFonts w:hint="cs"/>
          <w:cs/>
          <w:lang w:bidi="si-LK"/>
        </w:rPr>
        <w:t>සේ</w:t>
      </w:r>
      <w:r w:rsidRPr="00C066C0">
        <w:rPr>
          <w:cs/>
          <w:lang w:bidi="si-LK"/>
        </w:rPr>
        <w:t xml:space="preserve"> එක් දවසක් තුළදී ලත් කම්බිලි දහස</w:t>
      </w:r>
      <w:r w:rsidRPr="00C066C0">
        <w:t xml:space="preserve">, </w:t>
      </w:r>
      <w:r w:rsidRPr="00C066C0">
        <w:rPr>
          <w:cs/>
          <w:lang w:bidi="si-LK"/>
        </w:rPr>
        <w:t>දහසක් දෙනා වහන්සේට එක් එක් ක</w:t>
      </w:r>
      <w:r w:rsidR="00EE7269">
        <w:rPr>
          <w:rFonts w:hint="cs"/>
          <w:cs/>
          <w:lang w:bidi="si-LK"/>
        </w:rPr>
        <w:t>ම්</w:t>
      </w:r>
      <w:r w:rsidRPr="00C066C0">
        <w:rPr>
          <w:cs/>
          <w:lang w:bidi="si-LK"/>
        </w:rPr>
        <w:t xml:space="preserve">බිලිය බැගින් පිදී ය. එ තැන් සිට ඒ සාමණේර තෙමේ </w:t>
      </w:r>
      <w:r w:rsidR="003E6E91">
        <w:rPr>
          <w:cs/>
          <w:lang w:bidi="si-LK"/>
        </w:rPr>
        <w:t>‘</w:t>
      </w:r>
      <w:r w:rsidRPr="00C066C0">
        <w:rPr>
          <w:cs/>
          <w:lang w:bidi="si-LK"/>
        </w:rPr>
        <w:t>කම්බලදායකතිස්ස</w:t>
      </w:r>
      <w:r w:rsidR="00AD1C72">
        <w:rPr>
          <w:cs/>
          <w:lang w:bidi="si-LK"/>
        </w:rPr>
        <w:t>’</w:t>
      </w:r>
      <w:r w:rsidRPr="00C066C0">
        <w:rPr>
          <w:cs/>
          <w:lang w:bidi="si-LK"/>
        </w:rPr>
        <w:t xml:space="preserve"> යි හඳුන්වන ලද්දේ ය. ඔහුට නම් තබන දිනයෙහි සැරියුත් මහතෙරුන්ට පිදූ කම්බිලිය</w:t>
      </w:r>
      <w:r w:rsidRPr="00C066C0">
        <w:t xml:space="preserve">, </w:t>
      </w:r>
      <w:r w:rsidRPr="00C066C0">
        <w:rPr>
          <w:cs/>
          <w:lang w:bidi="si-LK"/>
        </w:rPr>
        <w:t>සත්හැවිරිදි කල දහසක් බවට පැමිණ මේ අත්බවේදී ම විපාක දුන්</w:t>
      </w:r>
      <w:r w:rsidR="00EE7269">
        <w:rPr>
          <w:rFonts w:hint="cs"/>
          <w:cs/>
          <w:lang w:bidi="si-LK"/>
        </w:rPr>
        <w:t>නේ</w:t>
      </w:r>
      <w:r w:rsidRPr="00C066C0">
        <w:rPr>
          <w:cs/>
          <w:lang w:bidi="si-LK"/>
        </w:rPr>
        <w:t xml:space="preserve"> ය. </w:t>
      </w:r>
      <w:r w:rsidRPr="00EE7269">
        <w:rPr>
          <w:b/>
          <w:bCs/>
          <w:cs/>
          <w:lang w:bidi="si-LK"/>
        </w:rPr>
        <w:t xml:space="preserve">ටිකක් දී හුඟක් ලබන්නට දිය යුතු එක ම තැන මේ බුදුසසුනය. බුදුසසුන හැර අන් තැනකට </w:t>
      </w:r>
      <w:r w:rsidR="00EE7269" w:rsidRPr="00EE7269">
        <w:rPr>
          <w:rFonts w:hint="cs"/>
          <w:b/>
          <w:bCs/>
          <w:cs/>
          <w:lang w:bidi="si-LK"/>
        </w:rPr>
        <w:t>දීමෙන්</w:t>
      </w:r>
      <w:r w:rsidRPr="00EE7269">
        <w:rPr>
          <w:b/>
          <w:bCs/>
          <w:cs/>
          <w:lang w:bidi="si-LK"/>
        </w:rPr>
        <w:t xml:space="preserve"> එබඳු මහත් වූ විපාකයක් නො ලැබිය හැකි ය. උතුම් බුදුසසුනට ටිකක් දුන්</w:t>
      </w:r>
      <w:r w:rsidR="00EE7269" w:rsidRPr="00EE7269">
        <w:rPr>
          <w:rFonts w:hint="cs"/>
          <w:b/>
          <w:bCs/>
          <w:cs/>
          <w:lang w:bidi="si-LK"/>
        </w:rPr>
        <w:t>නේ</w:t>
      </w:r>
      <w:r w:rsidRPr="00EE7269">
        <w:rPr>
          <w:b/>
          <w:bCs/>
          <w:cs/>
          <w:lang w:bidi="si-LK"/>
        </w:rPr>
        <w:t xml:space="preserve"> හුඟක් ලබන්නේ ය. හුඟක් දුන්නේ වඩ වඩා ලබ</w:t>
      </w:r>
      <w:r w:rsidR="00EE7269" w:rsidRPr="00EE7269">
        <w:rPr>
          <w:rFonts w:hint="cs"/>
          <w:b/>
          <w:bCs/>
          <w:cs/>
          <w:lang w:bidi="si-LK"/>
        </w:rPr>
        <w:t>න්</w:t>
      </w:r>
      <w:r w:rsidRPr="00EE7269">
        <w:rPr>
          <w:b/>
          <w:bCs/>
          <w:cs/>
          <w:lang w:bidi="si-LK"/>
        </w:rPr>
        <w:t>නේ ය.</w:t>
      </w:r>
      <w:r w:rsidRPr="00C066C0">
        <w:rPr>
          <w:cs/>
          <w:lang w:bidi="si-LK"/>
        </w:rPr>
        <w:t xml:space="preserve"> එහෙයින් බුදුරජානන් වහන්සේ එහිලා </w:t>
      </w:r>
      <w:r w:rsidR="003E6E91">
        <w:rPr>
          <w:cs/>
          <w:lang w:bidi="si-LK"/>
        </w:rPr>
        <w:t>‘</w:t>
      </w:r>
      <w:r w:rsidRPr="00AA0186">
        <w:rPr>
          <w:b/>
          <w:bCs/>
          <w:cs/>
          <w:lang w:bidi="si-LK"/>
        </w:rPr>
        <w:t>තථා රූපොයං භික්ඛවෙ</w:t>
      </w:r>
      <w:r w:rsidR="00EE7269" w:rsidRPr="00AA0186">
        <w:rPr>
          <w:rFonts w:hint="cs"/>
          <w:b/>
          <w:bCs/>
          <w:cs/>
          <w:lang w:bidi="si-LK"/>
        </w:rPr>
        <w:t>!</w:t>
      </w:r>
      <w:r w:rsidRPr="00AA0186">
        <w:rPr>
          <w:b/>
          <w:bCs/>
          <w:cs/>
          <w:lang w:bidi="si-LK"/>
        </w:rPr>
        <w:t xml:space="preserve"> භික්ඛු ස</w:t>
      </w:r>
      <w:r w:rsidR="00EE7269" w:rsidRPr="00AA0186">
        <w:rPr>
          <w:rFonts w:hint="cs"/>
          <w:b/>
          <w:bCs/>
          <w:cs/>
          <w:lang w:bidi="si-LK"/>
        </w:rPr>
        <w:t>ඞ්ඝො</w:t>
      </w:r>
      <w:r w:rsidR="00EE7269" w:rsidRPr="00AA0186">
        <w:rPr>
          <w:b/>
          <w:bCs/>
          <w:cs/>
          <w:lang w:bidi="si-LK"/>
        </w:rPr>
        <w:t xml:space="preserve"> යථාරූපෙ භික්</w:t>
      </w:r>
      <w:r w:rsidR="00EE7269" w:rsidRPr="00AA0186">
        <w:rPr>
          <w:rFonts w:hint="cs"/>
          <w:b/>
          <w:bCs/>
          <w:cs/>
          <w:lang w:bidi="si-LK"/>
        </w:rPr>
        <w:t>ඛූසඞ්ඝෙ</w:t>
      </w:r>
      <w:r w:rsidRPr="00AA0186">
        <w:rPr>
          <w:b/>
          <w:bCs/>
          <w:cs/>
          <w:lang w:bidi="si-LK"/>
        </w:rPr>
        <w:t xml:space="preserve"> අ</w:t>
      </w:r>
      <w:r w:rsidR="00EE7269" w:rsidRPr="00AA0186">
        <w:rPr>
          <w:rFonts w:hint="cs"/>
          <w:b/>
          <w:bCs/>
          <w:cs/>
          <w:lang w:bidi="si-LK"/>
        </w:rPr>
        <w:t>ප‍්පං</w:t>
      </w:r>
      <w:r w:rsidRPr="00AA0186">
        <w:rPr>
          <w:b/>
          <w:bCs/>
          <w:cs/>
          <w:lang w:bidi="si-LK"/>
        </w:rPr>
        <w:t xml:space="preserve"> දින</w:t>
      </w:r>
      <w:r w:rsidR="00EE7269" w:rsidRPr="00AA0186">
        <w:rPr>
          <w:rFonts w:hint="cs"/>
          <w:b/>
          <w:bCs/>
          <w:cs/>
          <w:lang w:bidi="si-LK"/>
        </w:rPr>
        <w:t>්</w:t>
      </w:r>
      <w:r w:rsidRPr="00AA0186">
        <w:rPr>
          <w:b/>
          <w:bCs/>
          <w:cs/>
          <w:lang w:bidi="si-LK"/>
        </w:rPr>
        <w:t>නං බහුං හොති</w:t>
      </w:r>
      <w:r w:rsidRPr="00AA0186">
        <w:rPr>
          <w:b/>
          <w:bCs/>
        </w:rPr>
        <w:t xml:space="preserve">, </w:t>
      </w:r>
      <w:r w:rsidRPr="00AA0186">
        <w:rPr>
          <w:b/>
          <w:bCs/>
          <w:cs/>
          <w:lang w:bidi="si-LK"/>
        </w:rPr>
        <w:t>බහු</w:t>
      </w:r>
      <w:r w:rsidR="00AA0186" w:rsidRPr="00AA0186">
        <w:rPr>
          <w:rFonts w:hint="cs"/>
          <w:b/>
          <w:bCs/>
          <w:cs/>
          <w:lang w:bidi="si-LK"/>
        </w:rPr>
        <w:t>ං</w:t>
      </w:r>
      <w:r w:rsidRPr="00AA0186">
        <w:rPr>
          <w:b/>
          <w:bCs/>
          <w:cs/>
          <w:lang w:bidi="si-LK"/>
        </w:rPr>
        <w:t xml:space="preserve"> දින</w:t>
      </w:r>
      <w:r w:rsidR="00AA0186" w:rsidRPr="00AA0186">
        <w:rPr>
          <w:rFonts w:hint="cs"/>
          <w:b/>
          <w:bCs/>
          <w:cs/>
          <w:lang w:bidi="si-LK"/>
        </w:rPr>
        <w:t>්නං</w:t>
      </w:r>
      <w:r w:rsidRPr="00AA0186">
        <w:rPr>
          <w:b/>
          <w:bCs/>
          <w:cs/>
          <w:lang w:bidi="si-LK"/>
        </w:rPr>
        <w:t xml:space="preserve"> බහුතරං</w:t>
      </w:r>
      <w:r w:rsidR="003E6E91">
        <w:rPr>
          <w:b/>
          <w:bCs/>
        </w:rPr>
        <w:t>’</w:t>
      </w:r>
      <w:r w:rsidRPr="00C066C0">
        <w:t xml:space="preserve"> </w:t>
      </w:r>
      <w:r w:rsidRPr="00C066C0">
        <w:rPr>
          <w:cs/>
          <w:lang w:bidi="si-LK"/>
        </w:rPr>
        <w:t xml:space="preserve">යි වදාළ සේක. </w:t>
      </w:r>
    </w:p>
    <w:p w14:paraId="6C7FD6ED" w14:textId="48F25DA9" w:rsidR="00AA0186" w:rsidRDefault="00C066C0" w:rsidP="00574000">
      <w:pPr>
        <w:rPr>
          <w:lang w:bidi="si-LK"/>
        </w:rPr>
      </w:pPr>
      <w:r w:rsidRPr="00C066C0">
        <w:rPr>
          <w:cs/>
          <w:lang w:bidi="si-LK"/>
        </w:rPr>
        <w:t>දෙව්රම් වෙහෙර වසන හෙරණු</w:t>
      </w:r>
      <w:r w:rsidR="00AA0186">
        <w:rPr>
          <w:rFonts w:hint="cs"/>
          <w:cs/>
          <w:lang w:bidi="si-LK"/>
        </w:rPr>
        <w:t>න්</w:t>
      </w:r>
      <w:r w:rsidRPr="00C066C0">
        <w:rPr>
          <w:cs/>
          <w:lang w:bidi="si-LK"/>
        </w:rPr>
        <w:t>ගේ නෑ ගෙවල කුඩා ලමෝ පැමිණ හෙරණුන් හා නිතර නිතර කතාවෙහි යෙදෙති. එය ඔහුට මහත් ගැහැ</w:t>
      </w:r>
      <w:r w:rsidR="00AA0186">
        <w:rPr>
          <w:rFonts w:hint="cs"/>
          <w:cs/>
          <w:lang w:bidi="si-LK"/>
        </w:rPr>
        <w:t>ටෙ</w:t>
      </w:r>
      <w:r w:rsidRPr="00C066C0">
        <w:rPr>
          <w:cs/>
          <w:lang w:bidi="si-LK"/>
        </w:rPr>
        <w:t xml:space="preserve">ක් විය. එ හෙයින් හෙරණ </w:t>
      </w:r>
      <w:r w:rsidR="00AA0186">
        <w:rPr>
          <w:rFonts w:hint="cs"/>
          <w:cs/>
          <w:lang w:bidi="si-LK"/>
        </w:rPr>
        <w:t>තෙ</w:t>
      </w:r>
      <w:r w:rsidRPr="00C066C0">
        <w:rPr>
          <w:cs/>
          <w:lang w:bidi="si-LK"/>
        </w:rPr>
        <w:t xml:space="preserve">මේ. </w:t>
      </w:r>
      <w:r w:rsidR="003E6E91">
        <w:t>‘</w:t>
      </w:r>
      <w:r w:rsidRPr="00C066C0">
        <w:rPr>
          <w:cs/>
          <w:lang w:bidi="si-LK"/>
        </w:rPr>
        <w:t>මාගේ නෑ ලමෝ මා</w:t>
      </w:r>
      <w:r w:rsidR="00AA0186">
        <w:rPr>
          <w:cs/>
          <w:lang w:bidi="si-LK"/>
        </w:rPr>
        <w:t xml:space="preserve"> හා කතාවට නිතර </w:t>
      </w:r>
      <w:r w:rsidR="00AA0186">
        <w:rPr>
          <w:rFonts w:hint="cs"/>
          <w:cs/>
          <w:lang w:bidi="si-LK"/>
        </w:rPr>
        <w:t>මෙහි එතී,</w:t>
      </w:r>
      <w:r w:rsidRPr="00C066C0">
        <w:t xml:space="preserve"> </w:t>
      </w:r>
      <w:r w:rsidRPr="00C066C0">
        <w:rPr>
          <w:cs/>
          <w:lang w:bidi="si-LK"/>
        </w:rPr>
        <w:t>මා මෙහි ඉ</w:t>
      </w:r>
      <w:r w:rsidR="00AA0186">
        <w:rPr>
          <w:rFonts w:hint="cs"/>
          <w:cs/>
          <w:lang w:bidi="si-LK"/>
        </w:rPr>
        <w:t>න්</w:t>
      </w:r>
      <w:r w:rsidRPr="00C066C0">
        <w:rPr>
          <w:cs/>
          <w:lang w:bidi="si-LK"/>
        </w:rPr>
        <w:t>නා බැවින් ය ඔවුහු එ</w:t>
      </w:r>
      <w:r w:rsidR="00AA0186">
        <w:rPr>
          <w:rFonts w:hint="cs"/>
          <w:cs/>
          <w:lang w:bidi="si-LK"/>
        </w:rPr>
        <w:t>න්</w:t>
      </w:r>
      <w:r w:rsidRPr="00C066C0">
        <w:rPr>
          <w:cs/>
          <w:lang w:bidi="si-LK"/>
        </w:rPr>
        <w:t>නෝ</w:t>
      </w:r>
      <w:r w:rsidRPr="00C066C0">
        <w:t xml:space="preserve">, </w:t>
      </w:r>
      <w:r w:rsidRPr="00C066C0">
        <w:rPr>
          <w:cs/>
          <w:lang w:bidi="si-LK"/>
        </w:rPr>
        <w:t>මොවුන් හා කරණ කතාවෙන් මට කිසිත් වැඩෙක් නො වන්නේ ය</w:t>
      </w:r>
      <w:r w:rsidRPr="00C066C0">
        <w:t xml:space="preserve">, </w:t>
      </w:r>
      <w:r w:rsidRPr="00C066C0">
        <w:rPr>
          <w:cs/>
          <w:lang w:bidi="si-LK"/>
        </w:rPr>
        <w:t>මා මේ කරණ මහණකම ක</w:t>
      </w:r>
      <w:r w:rsidR="00AA0186">
        <w:rPr>
          <w:rFonts w:hint="cs"/>
          <w:cs/>
          <w:lang w:bidi="si-LK"/>
        </w:rPr>
        <w:t>ු</w:t>
      </w:r>
      <w:r w:rsidRPr="00C066C0">
        <w:rPr>
          <w:cs/>
          <w:lang w:bidi="si-LK"/>
        </w:rPr>
        <w:t>මක් ද</w:t>
      </w:r>
      <w:r w:rsidRPr="00C066C0">
        <w:t xml:space="preserve">, </w:t>
      </w:r>
      <w:r w:rsidRPr="00C066C0">
        <w:rPr>
          <w:cs/>
          <w:lang w:bidi="si-LK"/>
        </w:rPr>
        <w:t>මෙයින් ලබන ලොවී ලොවුතුරා සැපය කුමක් ද</w:t>
      </w:r>
      <w:r w:rsidRPr="00C066C0">
        <w:t xml:space="preserve">, </w:t>
      </w:r>
      <w:r w:rsidRPr="00C066C0">
        <w:rPr>
          <w:cs/>
          <w:lang w:bidi="si-LK"/>
        </w:rPr>
        <w:t>මේ කතාව දෙලොව ම පිරිහීමට කරුණු වේ</w:t>
      </w:r>
      <w:r w:rsidRPr="00C066C0">
        <w:t xml:space="preserve">, </w:t>
      </w:r>
      <w:r w:rsidRPr="00C066C0">
        <w:rPr>
          <w:cs/>
          <w:lang w:bidi="si-LK"/>
        </w:rPr>
        <w:t>එහෙයින් බුදුරජුන් වෙතින් කමටහන් ගෙණ වනයට යා යුතු ය</w:t>
      </w:r>
      <w:r w:rsidR="003E6E91">
        <w:t>’</w:t>
      </w:r>
      <w:r w:rsidRPr="00C066C0">
        <w:t xml:space="preserve"> </w:t>
      </w:r>
      <w:r w:rsidRPr="00C066C0">
        <w:rPr>
          <w:cs/>
          <w:lang w:bidi="si-LK"/>
        </w:rPr>
        <w:t xml:space="preserve">යි තීරණය කර ගත්තේ ය. </w:t>
      </w:r>
    </w:p>
    <w:p w14:paraId="7F652526" w14:textId="4181E39E" w:rsidR="00C066C0" w:rsidRPr="00C066C0" w:rsidRDefault="00C066C0" w:rsidP="008F59D2">
      <w:r w:rsidRPr="00C066C0">
        <w:rPr>
          <w:cs/>
          <w:lang w:bidi="si-LK"/>
        </w:rPr>
        <w:t>එදා කුඩා</w:t>
      </w:r>
      <w:r w:rsidRPr="00C066C0">
        <w:t xml:space="preserve"> </w:t>
      </w:r>
      <w:r w:rsidRPr="00C066C0">
        <w:rPr>
          <w:cs/>
          <w:lang w:bidi="si-LK"/>
        </w:rPr>
        <w:t>හෙරණුන්ගේ පවා අදහස මෙසේ විය. ඔවුහු වැඩක් නැති කතා කිරීමෙහි දොස් දුටහ. අද නවක මධ්‍යම ස්ථවිර බොහෝ දෙනා වහන්සේ උනුන් හා කෙරෙන අන</w:t>
      </w:r>
      <w:r w:rsidR="002606F2">
        <w:rPr>
          <w:cs/>
          <w:lang w:bidi="si-LK"/>
        </w:rPr>
        <w:t>ර්‍ත්‍ථ</w:t>
      </w:r>
      <w:r w:rsidRPr="00C066C0">
        <w:rPr>
          <w:cs/>
          <w:lang w:bidi="si-LK"/>
        </w:rPr>
        <w:t xml:space="preserve"> කථායෙන් ම කල් දවස් යවති. අන</w:t>
      </w:r>
      <w:r w:rsidR="002606F2">
        <w:rPr>
          <w:cs/>
          <w:lang w:bidi="si-LK"/>
        </w:rPr>
        <w:t>ර්‍ත්‍ථ</w:t>
      </w:r>
      <w:r w:rsidRPr="00C066C0">
        <w:rPr>
          <w:cs/>
          <w:lang w:bidi="si-LK"/>
        </w:rPr>
        <w:t>කථා ම බොහෝසේ රු</w:t>
      </w:r>
      <w:r w:rsidR="00AA0186">
        <w:rPr>
          <w:rFonts w:hint="cs"/>
          <w:cs/>
          <w:lang w:bidi="si-LK"/>
        </w:rPr>
        <w:t>චි</w:t>
      </w:r>
      <w:r w:rsidRPr="00C066C0">
        <w:rPr>
          <w:cs/>
          <w:lang w:bidi="si-LK"/>
        </w:rPr>
        <w:t xml:space="preserve"> කෙරෙති. මහජන රැස්වීම්</w:t>
      </w:r>
      <w:r w:rsidR="00AA0186">
        <w:rPr>
          <w:rFonts w:hint="cs"/>
          <w:cs/>
          <w:lang w:bidi="si-LK"/>
        </w:rPr>
        <w:t xml:space="preserve"> ම</w:t>
      </w:r>
      <w:r w:rsidRPr="00C066C0">
        <w:rPr>
          <w:cs/>
          <w:lang w:bidi="si-LK"/>
        </w:rPr>
        <w:t xml:space="preserve"> ඔවුහු බලාපොරොත්තු වෙති. නිතර ගිහියන් හා ආශ්‍රය ම පතති. ඔවුන් හා </w:t>
      </w:r>
      <w:r w:rsidR="00AA0186">
        <w:rPr>
          <w:rFonts w:hint="cs"/>
          <w:cs/>
          <w:lang w:bidi="si-LK"/>
        </w:rPr>
        <w:t xml:space="preserve">ම </w:t>
      </w:r>
      <w:r w:rsidRPr="00C066C0">
        <w:rPr>
          <w:cs/>
          <w:lang w:bidi="si-LK"/>
        </w:rPr>
        <w:t>ගැටෙ</w:t>
      </w:r>
      <w:r w:rsidR="00AA0186">
        <w:rPr>
          <w:rFonts w:hint="cs"/>
          <w:cs/>
          <w:lang w:bidi="si-LK"/>
        </w:rPr>
        <w:t>න්න</w:t>
      </w:r>
      <w:r w:rsidRPr="00C066C0">
        <w:rPr>
          <w:cs/>
          <w:lang w:bidi="si-LK"/>
        </w:rPr>
        <w:t>ට සිතති. එයට උපාය මා</w:t>
      </w:r>
      <w:r w:rsidR="00983463">
        <w:rPr>
          <w:cs/>
          <w:lang w:bidi="si-LK"/>
        </w:rPr>
        <w:t>ර්‍ග</w:t>
      </w:r>
      <w:r w:rsidRPr="00C066C0">
        <w:rPr>
          <w:cs/>
          <w:lang w:bidi="si-LK"/>
        </w:rPr>
        <w:t xml:space="preserve"> සොයති. නාගරිකවාසයෙහි බැඳනු තද ආශා ඇත්තෝ ය. ආ</w:t>
      </w:r>
      <w:r w:rsidR="00AA0186">
        <w:rPr>
          <w:rFonts w:hint="cs"/>
          <w:cs/>
          <w:lang w:bidi="si-LK"/>
        </w:rPr>
        <w:t>ත්</w:t>
      </w:r>
      <w:r w:rsidRPr="00C066C0">
        <w:rPr>
          <w:cs/>
          <w:lang w:bidi="si-LK"/>
        </w:rPr>
        <w:t>මවිමුක්තිය කිමැ යි නො සිතන්නෝ ය. ව</w:t>
      </w:r>
      <w:r w:rsidR="004D6A0E">
        <w:rPr>
          <w:cs/>
          <w:lang w:bidi="si-LK"/>
        </w:rPr>
        <w:t>ර්‍ත</w:t>
      </w:r>
      <w:r w:rsidRPr="00C066C0">
        <w:rPr>
          <w:cs/>
          <w:lang w:bidi="si-LK"/>
        </w:rPr>
        <w:t>මානික භි</w:t>
      </w:r>
      <w:r w:rsidR="00022B53">
        <w:rPr>
          <w:cs/>
          <w:lang w:bidi="si-LK"/>
        </w:rPr>
        <w:t>ක්‍ෂූ</w:t>
      </w:r>
      <w:r w:rsidRPr="00C066C0">
        <w:rPr>
          <w:cs/>
          <w:lang w:bidi="si-LK"/>
        </w:rPr>
        <w:t xml:space="preserve">න්ගේ මේ පැවතුම් ඔවුනට හිත නො වේ. ශාසනයට හිත නො වේ. </w:t>
      </w:r>
      <w:r w:rsidR="00A61BC6">
        <w:rPr>
          <w:cs/>
          <w:lang w:bidi="si-LK"/>
        </w:rPr>
        <w:t>ලෝකය</w:t>
      </w:r>
      <w:r w:rsidRPr="00C066C0">
        <w:rPr>
          <w:cs/>
          <w:lang w:bidi="si-LK"/>
        </w:rPr>
        <w:t xml:space="preserve">ට හිත නො වේ. </w:t>
      </w:r>
    </w:p>
    <w:p w14:paraId="664F281A" w14:textId="0AD5BF74" w:rsidR="00C066C0" w:rsidRPr="00C066C0" w:rsidRDefault="00C066C0" w:rsidP="008F59D2">
      <w:r w:rsidRPr="00C066C0">
        <w:rPr>
          <w:cs/>
          <w:lang w:bidi="si-LK"/>
        </w:rPr>
        <w:t>හෙරණ තෙමේ</w:t>
      </w:r>
      <w:r w:rsidRPr="00C066C0">
        <w:t xml:space="preserve">, </w:t>
      </w:r>
      <w:r w:rsidRPr="00C066C0">
        <w:rPr>
          <w:cs/>
          <w:lang w:bidi="si-LK"/>
        </w:rPr>
        <w:t xml:space="preserve">බුදුරජුන් වෙත ගොස් රහත් වන්නට කමටහන් කියවා ගත්තේ ය. උපාධ්‍යායයන් වැඳ අවසර ලබා පා සිවුරු ගෙණ දොරට බැස </w:t>
      </w:r>
      <w:r w:rsidR="003E6E91">
        <w:t>‘</w:t>
      </w:r>
      <w:r w:rsidRPr="00C066C0">
        <w:rPr>
          <w:cs/>
          <w:lang w:bidi="si-LK"/>
        </w:rPr>
        <w:t>මා ලඟ තැනෙක නැවතුනො</w:t>
      </w:r>
      <w:r w:rsidR="00C909C1">
        <w:rPr>
          <w:cs/>
          <w:lang w:bidi="si-LK"/>
        </w:rPr>
        <w:t>ත්</w:t>
      </w:r>
      <w:r w:rsidRPr="00C066C0">
        <w:t xml:space="preserve">, </w:t>
      </w:r>
      <w:r w:rsidRPr="00C066C0">
        <w:rPr>
          <w:cs/>
          <w:lang w:bidi="si-LK"/>
        </w:rPr>
        <w:t>නෑයන් නොයෙක් දෙයට මා කරා එතී</w:t>
      </w:r>
      <w:r w:rsidR="003E6E91">
        <w:t>’</w:t>
      </w:r>
      <w:r w:rsidRPr="00C066C0">
        <w:t xml:space="preserve"> </w:t>
      </w:r>
      <w:r w:rsidRPr="00C066C0">
        <w:rPr>
          <w:cs/>
          <w:lang w:bidi="si-LK"/>
        </w:rPr>
        <w:t xml:space="preserve">යි සිතා එයින් යොදුන් සියයකින් එ පිට ඈත තැනකට </w:t>
      </w:r>
      <w:r w:rsidR="00AA0186">
        <w:rPr>
          <w:rFonts w:hint="cs"/>
          <w:cs/>
          <w:lang w:bidi="si-LK"/>
        </w:rPr>
        <w:t>ගි</w:t>
      </w:r>
      <w:r w:rsidRPr="00C066C0">
        <w:rPr>
          <w:cs/>
          <w:lang w:bidi="si-LK"/>
        </w:rPr>
        <w:t>යේ ය. එහි එක් ග</w:t>
      </w:r>
      <w:r w:rsidR="00AA0186">
        <w:rPr>
          <w:rFonts w:hint="cs"/>
          <w:cs/>
          <w:lang w:bidi="si-LK"/>
        </w:rPr>
        <w:t>ම්</w:t>
      </w:r>
      <w:r w:rsidRPr="00C066C0">
        <w:rPr>
          <w:cs/>
          <w:lang w:bidi="si-LK"/>
        </w:rPr>
        <w:t xml:space="preserve">දොරකින් යන්නේ මහල්ලකු දැක </w:t>
      </w:r>
      <w:r w:rsidR="003E6E91">
        <w:t>‘</w:t>
      </w:r>
      <w:r w:rsidRPr="00C066C0">
        <w:rPr>
          <w:cs/>
          <w:lang w:bidi="si-LK"/>
        </w:rPr>
        <w:t>මහණුන්ට විසීමට සෑහෙන කැලෑබද වෙහෙරෙක් මෙහි කො තැනෙක වත් තිබේ දැ</w:t>
      </w:r>
      <w:r w:rsidR="003E6E91">
        <w:t>’</w:t>
      </w:r>
      <w:r w:rsidRPr="00C066C0">
        <w:t xml:space="preserve"> </w:t>
      </w:r>
      <w:r w:rsidRPr="00C066C0">
        <w:rPr>
          <w:cs/>
          <w:lang w:bidi="si-LK"/>
        </w:rPr>
        <w:t xml:space="preserve">යි ඇසී ය. ඔහු </w:t>
      </w:r>
      <w:r w:rsidR="003E6E91">
        <w:t>‘</w:t>
      </w:r>
      <w:r w:rsidRPr="00C066C0">
        <w:t xml:space="preserve"> </w:t>
      </w:r>
      <w:r w:rsidRPr="00C066C0">
        <w:rPr>
          <w:cs/>
          <w:lang w:bidi="si-LK"/>
        </w:rPr>
        <w:t>එසේ ය</w:t>
      </w:r>
      <w:r w:rsidR="003E6E91">
        <w:t>’</w:t>
      </w:r>
      <w:r w:rsidRPr="00C066C0">
        <w:t xml:space="preserve"> </w:t>
      </w:r>
      <w:r w:rsidRPr="00C066C0">
        <w:rPr>
          <w:cs/>
          <w:lang w:bidi="si-LK"/>
        </w:rPr>
        <w:t xml:space="preserve">යි කී ය. </w:t>
      </w:r>
      <w:r w:rsidR="003E6E91">
        <w:t>‘</w:t>
      </w:r>
      <w:r w:rsidRPr="00C066C0">
        <w:rPr>
          <w:cs/>
          <w:lang w:bidi="si-LK"/>
        </w:rPr>
        <w:t>උපාසක! එහි යන්නට පාර මට කියන්න</w:t>
      </w:r>
      <w:r w:rsidR="00AA0186">
        <w:rPr>
          <w:rFonts w:hint="cs"/>
          <w:cs/>
          <w:lang w:bidi="si-LK"/>
        </w:rPr>
        <w:t>ැ</w:t>
      </w:r>
      <w:r w:rsidR="00AD1C72">
        <w:rPr>
          <w:cs/>
          <w:lang w:bidi="si-LK"/>
        </w:rPr>
        <w:t>’</w:t>
      </w:r>
      <w:r w:rsidRPr="00C066C0">
        <w:rPr>
          <w:cs/>
          <w:lang w:bidi="si-LK"/>
        </w:rPr>
        <w:t xml:space="preserve"> යි කී ය. හෙරණුන් දුටු සැටියේ ඒ මහල්ලාට ද දරුපෙම් උපන. ඔහු එක්වර ම වෙහෙරට යන</w:t>
      </w:r>
      <w:r w:rsidR="00AA0186">
        <w:rPr>
          <w:rFonts w:hint="cs"/>
          <w:cs/>
          <w:lang w:bidi="si-LK"/>
        </w:rPr>
        <w:t>්නට</w:t>
      </w:r>
      <w:r w:rsidRPr="00C066C0">
        <w:rPr>
          <w:cs/>
          <w:lang w:bidi="si-LK"/>
        </w:rPr>
        <w:t xml:space="preserve"> පාර නො කියා </w:t>
      </w:r>
      <w:r w:rsidR="003E6E91">
        <w:t>‘</w:t>
      </w:r>
      <w:r w:rsidRPr="00C066C0">
        <w:rPr>
          <w:cs/>
          <w:lang w:bidi="si-LK"/>
        </w:rPr>
        <w:t>මෙහි වඩි</w:t>
      </w:r>
      <w:r w:rsidR="00AA0186">
        <w:rPr>
          <w:rFonts w:hint="cs"/>
          <w:cs/>
          <w:lang w:bidi="si-LK"/>
        </w:rPr>
        <w:t>න්</w:t>
      </w:r>
      <w:r w:rsidRPr="00C066C0">
        <w:rPr>
          <w:cs/>
          <w:lang w:bidi="si-LK"/>
        </w:rPr>
        <w:t>න</w:t>
      </w:r>
      <w:r w:rsidR="00AA0186">
        <w:rPr>
          <w:rFonts w:hint="cs"/>
          <w:cs/>
          <w:lang w:bidi="si-LK"/>
        </w:rPr>
        <w:t xml:space="preserve">! </w:t>
      </w:r>
      <w:r w:rsidRPr="00C066C0">
        <w:rPr>
          <w:cs/>
          <w:lang w:bidi="si-LK"/>
        </w:rPr>
        <w:t>පාර මම කියන්නම්</w:t>
      </w:r>
      <w:r w:rsidRPr="00C066C0">
        <w:t xml:space="preserve">, </w:t>
      </w:r>
      <w:r w:rsidRPr="00C066C0">
        <w:rPr>
          <w:cs/>
          <w:lang w:bidi="si-LK"/>
        </w:rPr>
        <w:t>වඩින්නැ</w:t>
      </w:r>
      <w:r w:rsidR="003E6E91">
        <w:t>’</w:t>
      </w:r>
      <w:r w:rsidRPr="00C066C0">
        <w:t xml:space="preserve"> </w:t>
      </w:r>
      <w:r w:rsidRPr="00C066C0">
        <w:rPr>
          <w:cs/>
          <w:lang w:bidi="si-LK"/>
        </w:rPr>
        <w:t>යි කැඳවා ගෙන ගියේ ය. යන අතර හෙරණ තෙමේ අතරමග</w:t>
      </w:r>
      <w:r w:rsidRPr="00C066C0">
        <w:t xml:space="preserve">, </w:t>
      </w:r>
      <w:r w:rsidRPr="00C066C0">
        <w:rPr>
          <w:cs/>
          <w:lang w:bidi="si-LK"/>
        </w:rPr>
        <w:t xml:space="preserve">මලාමැල්ලෙන් හා කුදු මහත් පලයෙන් බර වූ ගස් කොළන්වලින් සිත්කලු සතර පස් තැනක් දැක </w:t>
      </w:r>
      <w:r w:rsidR="003E6E91">
        <w:t>‘</w:t>
      </w:r>
      <w:r w:rsidRPr="00C066C0">
        <w:rPr>
          <w:cs/>
          <w:lang w:bidi="si-LK"/>
        </w:rPr>
        <w:t>මේ පළාතට කියන නම කුමක් දැ</w:t>
      </w:r>
      <w:r w:rsidR="003E6E91">
        <w:t>’</w:t>
      </w:r>
      <w:r w:rsidRPr="00C066C0">
        <w:t xml:space="preserve"> </w:t>
      </w:r>
      <w:r w:rsidRPr="00C066C0">
        <w:rPr>
          <w:cs/>
          <w:lang w:bidi="si-LK"/>
        </w:rPr>
        <w:t xml:space="preserve">යි ඇසී ය. මහල්ලා ද ඒ ඒ තැන ගම් නම් කියමින් යන්නේ එක් වනසෙනසුනකට පමුණුවා </w:t>
      </w:r>
      <w:r w:rsidR="003E6E91">
        <w:t>‘</w:t>
      </w:r>
      <w:r w:rsidRPr="00C066C0">
        <w:rPr>
          <w:cs/>
          <w:lang w:bidi="si-LK"/>
        </w:rPr>
        <w:t>ස්වාමීනි! මෙ තැන හොඳ යි! කිසි ගැහැ</w:t>
      </w:r>
      <w:r w:rsidR="00D1606E">
        <w:rPr>
          <w:rFonts w:hint="cs"/>
          <w:cs/>
          <w:lang w:bidi="si-LK"/>
        </w:rPr>
        <w:t>ටෙ</w:t>
      </w:r>
      <w:r w:rsidRPr="00C066C0">
        <w:rPr>
          <w:cs/>
          <w:lang w:bidi="si-LK"/>
        </w:rPr>
        <w:t>ක් මෙ තැන නැත</w:t>
      </w:r>
      <w:r w:rsidRPr="00C066C0">
        <w:t xml:space="preserve">, </w:t>
      </w:r>
      <w:r w:rsidRPr="00C066C0">
        <w:rPr>
          <w:cs/>
          <w:lang w:bidi="si-LK"/>
        </w:rPr>
        <w:t>එ හෙයින් මෙහි නවතිනු මැනැවැ</w:t>
      </w:r>
      <w:r w:rsidR="00AD1C72">
        <w:rPr>
          <w:cs/>
          <w:lang w:bidi="si-LK"/>
        </w:rPr>
        <w:t>’</w:t>
      </w:r>
      <w:r w:rsidRPr="00C066C0">
        <w:rPr>
          <w:cs/>
          <w:lang w:bidi="si-LK"/>
        </w:rPr>
        <w:t xml:space="preserve"> යි කියා හෙරණු</w:t>
      </w:r>
      <w:r w:rsidR="00D1606E">
        <w:rPr>
          <w:rFonts w:hint="cs"/>
          <w:cs/>
          <w:lang w:bidi="si-LK"/>
        </w:rPr>
        <w:t>න්</w:t>
      </w:r>
      <w:r w:rsidRPr="00C066C0">
        <w:rPr>
          <w:cs/>
          <w:lang w:bidi="si-LK"/>
        </w:rPr>
        <w:t xml:space="preserve">ගෙන් නම ඇසී ය. හෙරණ තෙමේ ඔහුට තම නම කී ය. </w:t>
      </w:r>
      <w:r w:rsidR="003E6E91">
        <w:t>‘</w:t>
      </w:r>
      <w:r w:rsidRPr="00C066C0">
        <w:rPr>
          <w:cs/>
          <w:lang w:bidi="si-LK"/>
        </w:rPr>
        <w:t>ස</w:t>
      </w:r>
      <w:r w:rsidR="00D1606E">
        <w:rPr>
          <w:rFonts w:hint="cs"/>
          <w:cs/>
          <w:lang w:bidi="si-LK"/>
        </w:rPr>
        <w:t>්</w:t>
      </w:r>
      <w:r w:rsidRPr="00C066C0">
        <w:rPr>
          <w:cs/>
          <w:lang w:bidi="si-LK"/>
        </w:rPr>
        <w:t>වාමීනි! හෙට අපේ ගමට පිඬු සිඟා වඩින්නැ</w:t>
      </w:r>
      <w:r w:rsidR="00AD1C72">
        <w:rPr>
          <w:cs/>
          <w:lang w:bidi="si-LK"/>
        </w:rPr>
        <w:t>’</w:t>
      </w:r>
      <w:r w:rsidRPr="00C066C0">
        <w:rPr>
          <w:cs/>
          <w:lang w:bidi="si-LK"/>
        </w:rPr>
        <w:t xml:space="preserve"> යි ආරාධනා</w:t>
      </w:r>
      <w:r w:rsidR="00D1606E">
        <w:rPr>
          <w:rFonts w:hint="cs"/>
          <w:cs/>
          <w:lang w:bidi="si-LK"/>
        </w:rPr>
        <w:t xml:space="preserve"> </w:t>
      </w:r>
      <w:r w:rsidRPr="00C066C0">
        <w:rPr>
          <w:cs/>
          <w:lang w:bidi="si-LK"/>
        </w:rPr>
        <w:t xml:space="preserve">කොට තම ගමට ගිය ඔහු ගෙයක් පාසා ගොසින් </w:t>
      </w:r>
      <w:r w:rsidR="003E6E91">
        <w:rPr>
          <w:cs/>
          <w:lang w:bidi="si-LK"/>
        </w:rPr>
        <w:t>‘</w:t>
      </w:r>
      <w:r w:rsidRPr="00C066C0">
        <w:rPr>
          <w:cs/>
          <w:lang w:bidi="si-LK"/>
        </w:rPr>
        <w:t>වනවාසික තිස්ස හාමුදුරුවෝ හෙට මෙහි පිඬු සිඟා එ</w:t>
      </w:r>
      <w:r w:rsidR="00D1606E">
        <w:rPr>
          <w:rFonts w:hint="cs"/>
          <w:cs/>
          <w:lang w:bidi="si-LK"/>
        </w:rPr>
        <w:t>න්</w:t>
      </w:r>
      <w:r w:rsidRPr="00C066C0">
        <w:rPr>
          <w:cs/>
          <w:lang w:bidi="si-LK"/>
        </w:rPr>
        <w:t>නෝ ය</w:t>
      </w:r>
      <w:r w:rsidRPr="00C066C0">
        <w:t xml:space="preserve">, </w:t>
      </w:r>
      <w:r w:rsidRPr="00C066C0">
        <w:rPr>
          <w:cs/>
          <w:lang w:bidi="si-LK"/>
        </w:rPr>
        <w:t>ඒ නිසා කැඳබත් කැවිලි පෙවිලි කිරිපැණි ඈ තම තමන්ට හැකි දෙයක් පිළියෙල කරන්නැ</w:t>
      </w:r>
      <w:r w:rsidR="003E6E91">
        <w:t>’</w:t>
      </w:r>
      <w:r w:rsidRPr="00C066C0">
        <w:t xml:space="preserve"> </w:t>
      </w:r>
      <w:r w:rsidRPr="00C066C0">
        <w:rPr>
          <w:cs/>
          <w:lang w:bidi="si-LK"/>
        </w:rPr>
        <w:t>යි ගම්වැස්සන්ට දැන්වී ය.</w:t>
      </w:r>
      <w:r w:rsidR="005C1E6D">
        <w:rPr>
          <w:cs/>
          <w:lang w:bidi="si-LK"/>
        </w:rPr>
        <w:t xml:space="preserve"> </w:t>
      </w:r>
    </w:p>
    <w:p w14:paraId="05C24CAF" w14:textId="69CD5F03" w:rsidR="00C066C0" w:rsidRPr="00C066C0" w:rsidRDefault="00C066C0" w:rsidP="00B02129">
      <w:r w:rsidRPr="00C066C0">
        <w:rPr>
          <w:cs/>
          <w:lang w:bidi="si-LK"/>
        </w:rPr>
        <w:t>මේ හෙරණ තෙමේ පළමුව තිස්ස</w:t>
      </w:r>
      <w:r w:rsidRPr="00C066C0">
        <w:t xml:space="preserve">, </w:t>
      </w:r>
      <w:r w:rsidRPr="00C066C0">
        <w:rPr>
          <w:cs/>
          <w:lang w:bidi="si-LK"/>
        </w:rPr>
        <w:t>යන නම ද</w:t>
      </w:r>
      <w:r w:rsidRPr="00C066C0">
        <w:t xml:space="preserve">, </w:t>
      </w:r>
      <w:r w:rsidRPr="00C066C0">
        <w:rPr>
          <w:cs/>
          <w:lang w:bidi="si-LK"/>
        </w:rPr>
        <w:t>දෙවනු ව පිණ්ඩ</w:t>
      </w:r>
      <w:r w:rsidR="00D1606E">
        <w:rPr>
          <w:cs/>
          <w:lang w:bidi="si-LK"/>
        </w:rPr>
        <w:t>පාතදායකත</w:t>
      </w:r>
      <w:r w:rsidR="00D1606E">
        <w:rPr>
          <w:rFonts w:hint="cs"/>
          <w:cs/>
          <w:lang w:bidi="si-LK"/>
        </w:rPr>
        <w:t>ි</w:t>
      </w:r>
      <w:r w:rsidRPr="00C066C0">
        <w:rPr>
          <w:cs/>
          <w:lang w:bidi="si-LK"/>
        </w:rPr>
        <w:t>ස්ස</w:t>
      </w:r>
      <w:r w:rsidRPr="00C066C0">
        <w:t xml:space="preserve">, </w:t>
      </w:r>
      <w:r w:rsidRPr="00C066C0">
        <w:rPr>
          <w:cs/>
          <w:lang w:bidi="si-LK"/>
        </w:rPr>
        <w:t>යන නම ද</w:t>
      </w:r>
      <w:r w:rsidRPr="00C066C0">
        <w:t xml:space="preserve">, </w:t>
      </w:r>
      <w:r w:rsidRPr="00C066C0">
        <w:rPr>
          <w:cs/>
          <w:lang w:bidi="si-LK"/>
        </w:rPr>
        <w:t>තෙවනුව කම්</w:t>
      </w:r>
      <w:r w:rsidR="00D1606E">
        <w:rPr>
          <w:rFonts w:hint="cs"/>
          <w:cs/>
          <w:lang w:bidi="si-LK"/>
        </w:rPr>
        <w:t>බ</w:t>
      </w:r>
      <w:r w:rsidRPr="00C066C0">
        <w:rPr>
          <w:cs/>
          <w:lang w:bidi="si-LK"/>
        </w:rPr>
        <w:t>ලදායකතිස්ස</w:t>
      </w:r>
      <w:r w:rsidRPr="00C066C0">
        <w:t xml:space="preserve">, </w:t>
      </w:r>
      <w:r w:rsidRPr="00C066C0">
        <w:rPr>
          <w:cs/>
          <w:lang w:bidi="si-LK"/>
        </w:rPr>
        <w:t>යන නම ද සතරවනුව වනවාසිකතිස්ස</w:t>
      </w:r>
      <w:r w:rsidRPr="00C066C0">
        <w:t xml:space="preserve">, </w:t>
      </w:r>
      <w:r w:rsidRPr="00C066C0">
        <w:rPr>
          <w:cs/>
          <w:lang w:bidi="si-LK"/>
        </w:rPr>
        <w:t>යන නම දැ යි සත් ඇවිරිදි කල ම නම් සතරක් ලැබී ය. හෙරණ තෙමේ පසුදා උදෑසන එහි</w:t>
      </w:r>
      <w:r w:rsidRPr="00C066C0">
        <w:t xml:space="preserve">, </w:t>
      </w:r>
      <w:r w:rsidRPr="00C066C0">
        <w:rPr>
          <w:cs/>
          <w:lang w:bidi="si-LK"/>
        </w:rPr>
        <w:t>පිඬු සිඟා ගියේ ය. එහි රැස් වූ මිනිස්සු දන් පිළිගන්වා වැන්දාහ</w:t>
      </w:r>
      <w:r w:rsidRPr="00C066C0">
        <w:t xml:space="preserve">, </w:t>
      </w:r>
      <w:r w:rsidRPr="00C066C0">
        <w:rPr>
          <w:cs/>
          <w:lang w:bidi="si-LK"/>
        </w:rPr>
        <w:t xml:space="preserve">හෙරණ තෙමේ </w:t>
      </w:r>
      <w:r w:rsidR="003E6E91">
        <w:rPr>
          <w:cs/>
          <w:lang w:bidi="si-LK"/>
        </w:rPr>
        <w:t>‘</w:t>
      </w:r>
      <w:r w:rsidRPr="00C066C0">
        <w:rPr>
          <w:cs/>
          <w:lang w:bidi="si-LK"/>
        </w:rPr>
        <w:t>සුව ඇත්තෝ වෙත්වා</w:t>
      </w:r>
      <w:r w:rsidRPr="00C066C0">
        <w:t xml:space="preserve">, </w:t>
      </w:r>
      <w:r w:rsidRPr="00C066C0">
        <w:rPr>
          <w:cs/>
          <w:lang w:bidi="si-LK"/>
        </w:rPr>
        <w:t>දුකින් මිදෙ</w:t>
      </w:r>
      <w:r w:rsidR="00D1606E">
        <w:rPr>
          <w:rFonts w:hint="cs"/>
          <w:cs/>
          <w:lang w:bidi="si-LK"/>
        </w:rPr>
        <w:t>ත්</w:t>
      </w:r>
      <w:r w:rsidRPr="00C066C0">
        <w:rPr>
          <w:cs/>
          <w:lang w:bidi="si-LK"/>
        </w:rPr>
        <w:t>වා</w:t>
      </w:r>
      <w:r w:rsidR="003E6E91">
        <w:rPr>
          <w:cs/>
          <w:lang w:bidi="si-LK"/>
        </w:rPr>
        <w:t>’</w:t>
      </w:r>
      <w:r w:rsidRPr="00C066C0">
        <w:rPr>
          <w:cs/>
          <w:lang w:bidi="si-LK"/>
        </w:rPr>
        <w:t xml:space="preserve"> යන ව</w:t>
      </w:r>
      <w:r w:rsidR="00D1606E">
        <w:rPr>
          <w:rFonts w:hint="cs"/>
          <w:cs/>
          <w:lang w:bidi="si-LK"/>
        </w:rPr>
        <w:t>ච</w:t>
      </w:r>
      <w:r w:rsidRPr="00C066C0">
        <w:rPr>
          <w:cs/>
          <w:lang w:bidi="si-LK"/>
        </w:rPr>
        <w:t>න සතර මුත් අන් එක් වචනයකුදු නො කී ය. කිසිවක් කිසිවකුගෙන් නො ද ඇසී ය. එහි එක්</w:t>
      </w:r>
      <w:r w:rsidR="00D1606E">
        <w:rPr>
          <w:cs/>
          <w:lang w:bidi="si-LK"/>
        </w:rPr>
        <w:t xml:space="preserve"> මිනිසෙක් වත් දන් පිළිගන්වා පිට</w:t>
      </w:r>
      <w:r w:rsidR="00D1606E">
        <w:rPr>
          <w:rFonts w:hint="cs"/>
          <w:cs/>
          <w:lang w:bidi="si-LK"/>
        </w:rPr>
        <w:t>ි</w:t>
      </w:r>
      <w:r w:rsidRPr="00C066C0">
        <w:rPr>
          <w:cs/>
          <w:lang w:bidi="si-LK"/>
        </w:rPr>
        <w:t>පා යෑමට පොහොසත් නො වී ය. සියල්ලෝ ම හෙරණුන් දිසාවම බලා සිටියෝ ය. හෙරණ ද යැපෙන පමණක් ම පිළිගත්තේ ය. ගම්වැ</w:t>
      </w:r>
      <w:r w:rsidR="00D1606E">
        <w:rPr>
          <w:rFonts w:hint="cs"/>
          <w:cs/>
          <w:lang w:bidi="si-LK"/>
        </w:rPr>
        <w:t>ස්</w:t>
      </w:r>
      <w:r w:rsidRPr="00C066C0">
        <w:rPr>
          <w:cs/>
          <w:lang w:bidi="si-LK"/>
        </w:rPr>
        <w:t xml:space="preserve">සෝ එකමුතු ව පා මුල ඇදවැටී වැඳ </w:t>
      </w:r>
      <w:r w:rsidR="003E6E91">
        <w:t>‘</w:t>
      </w:r>
      <w:r w:rsidRPr="00C066C0">
        <w:t xml:space="preserve"> </w:t>
      </w:r>
      <w:r w:rsidRPr="00C066C0">
        <w:rPr>
          <w:cs/>
          <w:lang w:bidi="si-LK"/>
        </w:rPr>
        <w:t>ස්වාමිනි! මේ තෙමස</w:t>
      </w:r>
      <w:r w:rsidR="00D1606E">
        <w:rPr>
          <w:rFonts w:hint="cs"/>
          <w:cs/>
          <w:lang w:bidi="si-LK"/>
        </w:rPr>
        <w:t xml:space="preserve"> </w:t>
      </w:r>
      <w:r w:rsidRPr="00C066C0">
        <w:rPr>
          <w:cs/>
          <w:lang w:bidi="si-LK"/>
        </w:rPr>
        <w:t>මෙහි වැඩවසන්නහු නම්</w:t>
      </w:r>
      <w:r w:rsidRPr="00C066C0">
        <w:t xml:space="preserve">, </w:t>
      </w:r>
      <w:r w:rsidRPr="00C066C0">
        <w:rPr>
          <w:cs/>
          <w:lang w:bidi="si-LK"/>
        </w:rPr>
        <w:t>අපි තෙරුවන් සරණ පිහිටා පන් සිල් ගෙ</w:t>
      </w:r>
      <w:r w:rsidR="00D1606E">
        <w:rPr>
          <w:rFonts w:hint="cs"/>
          <w:cs/>
          <w:lang w:bidi="si-LK"/>
        </w:rPr>
        <w:t>ණ</w:t>
      </w:r>
      <w:r w:rsidRPr="00C066C0">
        <w:rPr>
          <w:cs/>
          <w:lang w:bidi="si-LK"/>
        </w:rPr>
        <w:t xml:space="preserve"> පෙහෙවස් ද ගෙණ වසන්නෙමු</w:t>
      </w:r>
      <w:r w:rsidRPr="00C066C0">
        <w:t xml:space="preserve">, </w:t>
      </w:r>
      <w:r w:rsidRPr="00C066C0">
        <w:rPr>
          <w:cs/>
          <w:lang w:bidi="si-LK"/>
        </w:rPr>
        <w:t>එහෙයින් මෙහි වැඩ වසන බවට පොරොන්දුවක් දෙනු මැනැව</w:t>
      </w:r>
      <w:r w:rsidRPr="00C066C0">
        <w:t xml:space="preserve">, </w:t>
      </w:r>
      <w:r w:rsidRPr="00C066C0">
        <w:rPr>
          <w:cs/>
          <w:lang w:bidi="si-LK"/>
        </w:rPr>
        <w:t>අප සසරින් මුදාලනු මැනැවැ</w:t>
      </w:r>
      <w:r w:rsidR="00AD1C72">
        <w:rPr>
          <w:cs/>
          <w:lang w:bidi="si-LK"/>
        </w:rPr>
        <w:t>’</w:t>
      </w:r>
      <w:r w:rsidRPr="00C066C0">
        <w:rPr>
          <w:cs/>
          <w:lang w:bidi="si-LK"/>
        </w:rPr>
        <w:t xml:space="preserve"> යි කීහ. ඉක්බිති හෙර</w:t>
      </w:r>
      <w:r w:rsidR="00D1606E">
        <w:rPr>
          <w:rFonts w:hint="cs"/>
          <w:cs/>
          <w:lang w:bidi="si-LK"/>
        </w:rPr>
        <w:t>ණ</w:t>
      </w:r>
      <w:r w:rsidRPr="00C066C0">
        <w:rPr>
          <w:cs/>
          <w:lang w:bidi="si-LK"/>
        </w:rPr>
        <w:t xml:space="preserve">. තෙමේ තමන් අතින් ඔවුන්ට වන වැඩ සලකා නවතින බවට පොරොන්දු දී හැමදා ඒගමට පිඬු සිඟා යයි. මිනිසුන් දන් පිළිගන්වා හෝ නො පිළිගන්වා වැන්ද කල්හි </w:t>
      </w:r>
      <w:r w:rsidR="003E6E91">
        <w:t>‘</w:t>
      </w:r>
      <w:r w:rsidRPr="00C066C0">
        <w:rPr>
          <w:cs/>
          <w:lang w:bidi="si-LK"/>
        </w:rPr>
        <w:t>සුව ඇත්තෝ වෙත්වා</w:t>
      </w:r>
      <w:r w:rsidRPr="00C066C0">
        <w:t xml:space="preserve">, </w:t>
      </w:r>
      <w:r w:rsidRPr="00C066C0">
        <w:rPr>
          <w:cs/>
          <w:lang w:bidi="si-LK"/>
        </w:rPr>
        <w:t>දුකින් මිදෙත්වා</w:t>
      </w:r>
      <w:r w:rsidR="00AD1C72">
        <w:rPr>
          <w:cs/>
          <w:lang w:bidi="si-LK"/>
        </w:rPr>
        <w:t>’</w:t>
      </w:r>
      <w:r w:rsidRPr="00C066C0">
        <w:rPr>
          <w:cs/>
          <w:lang w:bidi="si-LK"/>
        </w:rPr>
        <w:t xml:space="preserve"> යනු පමණක් ම කියා පෙරළා යයි. පළමු මස</w:t>
      </w:r>
      <w:r w:rsidR="00C909C1">
        <w:rPr>
          <w:cs/>
          <w:lang w:bidi="si-LK"/>
        </w:rPr>
        <w:t>ත්</w:t>
      </w:r>
      <w:r w:rsidRPr="00C066C0">
        <w:rPr>
          <w:cs/>
          <w:lang w:bidi="si-LK"/>
        </w:rPr>
        <w:t xml:space="preserve"> දෙවන මස</w:t>
      </w:r>
      <w:r w:rsidR="00C909C1">
        <w:rPr>
          <w:cs/>
          <w:lang w:bidi="si-LK"/>
        </w:rPr>
        <w:t>ත්</w:t>
      </w:r>
      <w:r w:rsidRPr="00C066C0">
        <w:rPr>
          <w:cs/>
          <w:lang w:bidi="si-LK"/>
        </w:rPr>
        <w:t xml:space="preserve"> ඉක්ම තෙවන මසට පැමිණි කල්හි සිවුවන මසට නො පැමිණ ම හෙරණ තෙමේ සිවුපිළිසැඹියා යුත් රහත් බව ලැබී ය. </w:t>
      </w:r>
    </w:p>
    <w:p w14:paraId="0A0483E2" w14:textId="6F28AE18" w:rsidR="00C066C0" w:rsidRPr="00C066C0" w:rsidRDefault="00C066C0" w:rsidP="002A495E">
      <w:r w:rsidRPr="00C066C0">
        <w:rPr>
          <w:cs/>
          <w:lang w:bidi="si-LK"/>
        </w:rPr>
        <w:t>හෙරණුන්ගේ උපාධ්‍ය</w:t>
      </w:r>
      <w:r w:rsidR="00D1606E">
        <w:rPr>
          <w:rFonts w:hint="cs"/>
          <w:cs/>
          <w:lang w:bidi="si-LK"/>
        </w:rPr>
        <w:t>ා</w:t>
      </w:r>
      <w:r w:rsidRPr="00C066C0">
        <w:rPr>
          <w:cs/>
          <w:lang w:bidi="si-LK"/>
        </w:rPr>
        <w:t>ය වූ සැරියුත් මහතෙරණුවෝ වස් පවරා බුදුරජුන් වෙත ගොස් හෙරණුන් බලන්නට යෑමට අවසර ඉල්ලූහ. බුදුරජානන් වහන්සේ අවසර දුන් සේක. එවිට උන්වහන්සේ සිය පිරිවර වූ පන්සියයක් මහණුන් ද කැටුව මුගලන් මහතෙරුන් හමුව</w:t>
      </w:r>
      <w:r w:rsidR="00D1606E">
        <w:rPr>
          <w:rFonts w:hint="cs"/>
          <w:cs/>
          <w:lang w:bidi="si-LK"/>
        </w:rPr>
        <w:t>න්න</w:t>
      </w:r>
      <w:r w:rsidRPr="00C066C0">
        <w:rPr>
          <w:cs/>
          <w:lang w:bidi="si-LK"/>
        </w:rPr>
        <w:t xml:space="preserve">ට ගොස් </w:t>
      </w:r>
      <w:r w:rsidR="003E6E91">
        <w:t>‘</w:t>
      </w:r>
      <w:r w:rsidRPr="00C066C0">
        <w:rPr>
          <w:cs/>
          <w:lang w:bidi="si-LK"/>
        </w:rPr>
        <w:t>ස්ථවිරතුමනි! මම අපේ කුඩා නම</w:t>
      </w:r>
      <w:r w:rsidRPr="00C066C0">
        <w:t xml:space="preserve">, </w:t>
      </w:r>
      <w:r w:rsidRPr="00C066C0">
        <w:rPr>
          <w:cs/>
          <w:lang w:bidi="si-LK"/>
        </w:rPr>
        <w:t>ති</w:t>
      </w:r>
      <w:r w:rsidR="00D1606E">
        <w:rPr>
          <w:rFonts w:hint="cs"/>
          <w:cs/>
          <w:lang w:bidi="si-LK"/>
        </w:rPr>
        <w:t>ස්</w:t>
      </w:r>
      <w:r w:rsidRPr="00C066C0">
        <w:rPr>
          <w:cs/>
          <w:lang w:bidi="si-LK"/>
        </w:rPr>
        <w:t>ස හෙරණුන් දකින්නට යමි</w:t>
      </w:r>
      <w:r w:rsidR="003E6E91">
        <w:t>’</w:t>
      </w:r>
      <w:r w:rsidRPr="00C066C0">
        <w:t xml:space="preserve"> </w:t>
      </w:r>
      <w:r w:rsidRPr="00C066C0">
        <w:rPr>
          <w:cs/>
          <w:lang w:bidi="si-LK"/>
        </w:rPr>
        <w:t xml:space="preserve">යි කී කල්හි </w:t>
      </w:r>
      <w:r w:rsidRPr="00D1606E">
        <w:rPr>
          <w:b/>
          <w:bCs/>
          <w:cs/>
          <w:lang w:bidi="si-LK"/>
        </w:rPr>
        <w:t>මුගලන්</w:t>
      </w:r>
      <w:r w:rsidRPr="00C066C0">
        <w:rPr>
          <w:cs/>
          <w:lang w:bidi="si-LK"/>
        </w:rPr>
        <w:t xml:space="preserve"> මහතෙරණුවෝ ද </w:t>
      </w:r>
      <w:r w:rsidR="003E6E91">
        <w:t>‘</w:t>
      </w:r>
      <w:r w:rsidRPr="00C066C0">
        <w:rPr>
          <w:cs/>
          <w:lang w:bidi="si-LK"/>
        </w:rPr>
        <w:t>මමත් යමි</w:t>
      </w:r>
      <w:r w:rsidR="00AD1C72">
        <w:rPr>
          <w:cs/>
          <w:lang w:bidi="si-LK"/>
        </w:rPr>
        <w:t>’</w:t>
      </w:r>
      <w:r w:rsidRPr="00C066C0">
        <w:rPr>
          <w:cs/>
          <w:lang w:bidi="si-LK"/>
        </w:rPr>
        <w:t xml:space="preserve"> යි පන්සියයක් පමණ වූ සිය පිරිස</w:t>
      </w:r>
      <w:r w:rsidR="00C909C1">
        <w:rPr>
          <w:cs/>
          <w:lang w:bidi="si-LK"/>
        </w:rPr>
        <w:t>ත්</w:t>
      </w:r>
      <w:r w:rsidRPr="00C066C0">
        <w:rPr>
          <w:cs/>
          <w:lang w:bidi="si-LK"/>
        </w:rPr>
        <w:t xml:space="preserve"> ගෙණ </w:t>
      </w:r>
      <w:r w:rsidRPr="009F6C8D">
        <w:rPr>
          <w:b/>
          <w:bCs/>
          <w:cs/>
          <w:lang w:bidi="si-LK"/>
        </w:rPr>
        <w:t xml:space="preserve">සැරියුත් </w:t>
      </w:r>
      <w:r w:rsidRPr="00C066C0">
        <w:rPr>
          <w:cs/>
          <w:lang w:bidi="si-LK"/>
        </w:rPr>
        <w:t xml:space="preserve">මහ තෙරුන්ගේ පිරිසට එකතු වූහ. මේ දහසක් පමණ වූ පිරිස හා එක් ව </w:t>
      </w:r>
      <w:r w:rsidRPr="009F6C8D">
        <w:rPr>
          <w:b/>
          <w:bCs/>
          <w:cs/>
          <w:lang w:bidi="si-LK"/>
        </w:rPr>
        <w:t>මහාකාශ්‍යප</w:t>
      </w:r>
      <w:r w:rsidRPr="009F6C8D">
        <w:rPr>
          <w:b/>
          <w:bCs/>
        </w:rPr>
        <w:t xml:space="preserve">, </w:t>
      </w:r>
      <w:r w:rsidRPr="009F6C8D">
        <w:rPr>
          <w:b/>
          <w:bCs/>
          <w:cs/>
          <w:lang w:bidi="si-LK"/>
        </w:rPr>
        <w:t>අනුරුද්ධ</w:t>
      </w:r>
      <w:r w:rsidRPr="009F6C8D">
        <w:rPr>
          <w:b/>
          <w:bCs/>
        </w:rPr>
        <w:t xml:space="preserve">, </w:t>
      </w:r>
      <w:r w:rsidRPr="009F6C8D">
        <w:rPr>
          <w:b/>
          <w:bCs/>
          <w:cs/>
          <w:lang w:bidi="si-LK"/>
        </w:rPr>
        <w:t>උපාලි</w:t>
      </w:r>
      <w:r w:rsidR="009F6C8D">
        <w:rPr>
          <w:rFonts w:hint="cs"/>
          <w:b/>
          <w:bCs/>
          <w:cs/>
          <w:lang w:bidi="si-LK"/>
        </w:rPr>
        <w:t>,</w:t>
      </w:r>
      <w:r w:rsidRPr="009F6C8D">
        <w:rPr>
          <w:b/>
          <w:bCs/>
          <w:cs/>
          <w:lang w:bidi="si-LK"/>
        </w:rPr>
        <w:t xml:space="preserve"> පුණ</w:t>
      </w:r>
      <w:r w:rsidR="009F6C8D" w:rsidRPr="009F6C8D">
        <w:rPr>
          <w:rFonts w:hint="cs"/>
          <w:b/>
          <w:bCs/>
          <w:cs/>
          <w:lang w:bidi="si-LK"/>
        </w:rPr>
        <w:t>‍්ණ</w:t>
      </w:r>
      <w:r w:rsidRPr="00C066C0">
        <w:rPr>
          <w:cs/>
          <w:lang w:bidi="si-LK"/>
        </w:rPr>
        <w:t xml:space="preserve"> යනාදී මහාශ්‍රාවකයන් වහන්සේලා ද ප</w:t>
      </w:r>
      <w:r w:rsidR="009F6C8D">
        <w:rPr>
          <w:rFonts w:hint="cs"/>
          <w:cs/>
          <w:lang w:bidi="si-LK"/>
        </w:rPr>
        <w:t>න්</w:t>
      </w:r>
      <w:r w:rsidRPr="00C066C0">
        <w:rPr>
          <w:cs/>
          <w:lang w:bidi="si-LK"/>
        </w:rPr>
        <w:t>සියය ප</w:t>
      </w:r>
      <w:r w:rsidR="009F6C8D">
        <w:rPr>
          <w:rFonts w:hint="cs"/>
          <w:cs/>
          <w:lang w:bidi="si-LK"/>
        </w:rPr>
        <w:t>න්</w:t>
      </w:r>
      <w:r w:rsidRPr="00C066C0">
        <w:rPr>
          <w:cs/>
          <w:lang w:bidi="si-LK"/>
        </w:rPr>
        <w:t>සියය පමණ වූ සිය පිරිස් ගෙණ නික්ම ග</w:t>
      </w:r>
      <w:r w:rsidR="009F6C8D">
        <w:rPr>
          <w:rFonts w:hint="cs"/>
          <w:cs/>
          <w:lang w:bidi="si-LK"/>
        </w:rPr>
        <w:t>ත්හ</w:t>
      </w:r>
      <w:r w:rsidRPr="00C066C0">
        <w:t xml:space="preserve">, </w:t>
      </w:r>
      <w:r w:rsidRPr="00C066C0">
        <w:rPr>
          <w:cs/>
          <w:lang w:bidi="si-LK"/>
        </w:rPr>
        <w:t>මේ මහාශ්‍රාවක ගණය තෙමේ හතළිස් දහසෙක් විය. එහි වූ හැම දෙනා වහන්සේ එකසිය විසි යොදුන් පමණ වූ මග ගෙවා හෙරණු</w:t>
      </w:r>
      <w:r w:rsidR="009F6C8D">
        <w:rPr>
          <w:rFonts w:hint="cs"/>
          <w:cs/>
          <w:lang w:bidi="si-LK"/>
        </w:rPr>
        <w:t>න්</w:t>
      </w:r>
      <w:r w:rsidRPr="00C066C0">
        <w:rPr>
          <w:cs/>
          <w:lang w:bidi="si-LK"/>
        </w:rPr>
        <w:t>ගේ ගොදුරු ගමට වැඩියාහ. හෙරණුන්ට උපස්ථාන කරණ මහල</w:t>
      </w:r>
      <w:r w:rsidR="009F6C8D">
        <w:rPr>
          <w:rFonts w:hint="cs"/>
          <w:cs/>
          <w:lang w:bidi="si-LK"/>
        </w:rPr>
        <w:t>ු</w:t>
      </w:r>
      <w:r w:rsidRPr="00C066C0">
        <w:rPr>
          <w:cs/>
          <w:lang w:bidi="si-LK"/>
        </w:rPr>
        <w:t xml:space="preserve"> උපාසක තෙමේ ග</w:t>
      </w:r>
      <w:r w:rsidR="009F6C8D">
        <w:rPr>
          <w:rFonts w:hint="cs"/>
          <w:cs/>
          <w:lang w:bidi="si-LK"/>
        </w:rPr>
        <w:t>ම්</w:t>
      </w:r>
      <w:r w:rsidRPr="00C066C0">
        <w:rPr>
          <w:cs/>
          <w:lang w:bidi="si-LK"/>
        </w:rPr>
        <w:t xml:space="preserve">දොරදී මේ මහපිරිස දැක ඉදිරියට ගොස් වැඳ සිටියේ ය. එවිට සැරියුත් මහ තෙරණුවෝ </w:t>
      </w:r>
      <w:r w:rsidR="003E6E91">
        <w:t>‘</w:t>
      </w:r>
      <w:r w:rsidRPr="00C066C0">
        <w:rPr>
          <w:cs/>
          <w:lang w:bidi="si-LK"/>
        </w:rPr>
        <w:t>උපාසකය! මේ පළාතේ කැලෑබද කිසියම් වෙහෙරක් තිබේ දැ</w:t>
      </w:r>
      <w:r w:rsidR="003E6E91">
        <w:t>’</w:t>
      </w:r>
      <w:r w:rsidRPr="00C066C0">
        <w:t xml:space="preserve"> </w:t>
      </w:r>
      <w:r w:rsidRPr="00C066C0">
        <w:rPr>
          <w:cs/>
          <w:lang w:bidi="si-LK"/>
        </w:rPr>
        <w:t xml:space="preserve">යි ඇසූහ. </w:t>
      </w:r>
      <w:r w:rsidR="003E6E91">
        <w:t>‘</w:t>
      </w:r>
      <w:r w:rsidRPr="00C066C0">
        <w:rPr>
          <w:cs/>
          <w:lang w:bidi="si-LK"/>
        </w:rPr>
        <w:t>එසේ ය ස්වාමීනි!</w:t>
      </w:r>
      <w:r w:rsidR="003E6E91">
        <w:t>’</w:t>
      </w:r>
      <w:r w:rsidR="009F6C8D">
        <w:rPr>
          <w:rFonts w:hint="cs"/>
          <w:cs/>
          <w:lang w:bidi="si-LK"/>
        </w:rPr>
        <w:t xml:space="preserve"> </w:t>
      </w:r>
      <w:r w:rsidRPr="00C066C0">
        <w:rPr>
          <w:cs/>
          <w:lang w:bidi="si-LK"/>
        </w:rPr>
        <w:t xml:space="preserve">යි ඔහු පිළිතුරු දින. එසේ නම් </w:t>
      </w:r>
      <w:r w:rsidR="003E6E91">
        <w:t>‘</w:t>
      </w:r>
      <w:r w:rsidR="009F6C8D">
        <w:rPr>
          <w:cs/>
          <w:lang w:bidi="si-LK"/>
        </w:rPr>
        <w:t>එහි භි</w:t>
      </w:r>
      <w:r w:rsidR="00022B53">
        <w:rPr>
          <w:cs/>
          <w:lang w:bidi="si-LK"/>
        </w:rPr>
        <w:t>ක්‍ෂූ</w:t>
      </w:r>
      <w:r w:rsidRPr="00C066C0">
        <w:rPr>
          <w:cs/>
          <w:lang w:bidi="si-LK"/>
        </w:rPr>
        <w:t>හු වසත් දැ</w:t>
      </w:r>
      <w:r w:rsidR="003E6E91">
        <w:t>’</w:t>
      </w:r>
      <w:r w:rsidRPr="00C066C0">
        <w:t xml:space="preserve"> </w:t>
      </w:r>
      <w:r w:rsidRPr="00C066C0">
        <w:rPr>
          <w:cs/>
          <w:lang w:bidi="si-LK"/>
        </w:rPr>
        <w:t xml:space="preserve">යි ඇසූවිට </w:t>
      </w:r>
      <w:r w:rsidR="003E6E91">
        <w:t>‘</w:t>
      </w:r>
      <w:r w:rsidRPr="00C066C0">
        <w:rPr>
          <w:cs/>
          <w:lang w:bidi="si-LK"/>
        </w:rPr>
        <w:t>එ</w:t>
      </w:r>
      <w:r w:rsidR="009F6C8D">
        <w:rPr>
          <w:rFonts w:hint="cs"/>
          <w:cs/>
          <w:lang w:bidi="si-LK"/>
        </w:rPr>
        <w:t>සේ</w:t>
      </w:r>
      <w:r w:rsidR="009F6C8D">
        <w:rPr>
          <w:cs/>
          <w:lang w:bidi="si-LK"/>
        </w:rPr>
        <w:t xml:space="preserve"> ය</w:t>
      </w:r>
      <w:r w:rsidR="00AD1C72">
        <w:rPr>
          <w:cs/>
          <w:lang w:bidi="si-LK"/>
        </w:rPr>
        <w:t>’</w:t>
      </w:r>
      <w:r w:rsidR="009F6C8D">
        <w:rPr>
          <w:cs/>
          <w:lang w:bidi="si-LK"/>
        </w:rPr>
        <w:t xml:space="preserve"> යි කී ය. නැවැත </w:t>
      </w:r>
      <w:r w:rsidR="009F6C8D">
        <w:rPr>
          <w:rFonts w:hint="cs"/>
          <w:cs/>
          <w:lang w:bidi="si-LK"/>
        </w:rPr>
        <w:t>උන්</w:t>
      </w:r>
      <w:r w:rsidRPr="00C066C0">
        <w:rPr>
          <w:cs/>
          <w:lang w:bidi="si-LK"/>
        </w:rPr>
        <w:t xml:space="preserve">වහන්සේ එහි </w:t>
      </w:r>
      <w:r w:rsidR="009F6C8D">
        <w:rPr>
          <w:rFonts w:hint="cs"/>
          <w:cs/>
          <w:lang w:bidi="si-LK"/>
        </w:rPr>
        <w:t>වසන්</w:t>
      </w:r>
      <w:r w:rsidRPr="00C066C0">
        <w:rPr>
          <w:cs/>
          <w:lang w:bidi="si-LK"/>
        </w:rPr>
        <w:t>නෝ කවුරු දැ</w:t>
      </w:r>
      <w:r w:rsidR="003E6E91">
        <w:t>’</w:t>
      </w:r>
      <w:r w:rsidRPr="00C066C0">
        <w:t xml:space="preserve"> </w:t>
      </w:r>
      <w:r w:rsidRPr="00C066C0">
        <w:rPr>
          <w:cs/>
          <w:lang w:bidi="si-LK"/>
        </w:rPr>
        <w:t xml:space="preserve">යි ඇසූහ. </w:t>
      </w:r>
      <w:r w:rsidR="003E6E91">
        <w:rPr>
          <w:cs/>
          <w:lang w:bidi="si-LK"/>
        </w:rPr>
        <w:t>‘</w:t>
      </w:r>
      <w:r w:rsidRPr="00C066C0">
        <w:rPr>
          <w:cs/>
          <w:lang w:bidi="si-LK"/>
        </w:rPr>
        <w:t>වනවාසිකතිස්ස හාමුදුරුවෝය</w:t>
      </w:r>
      <w:r w:rsidR="003E6E91">
        <w:t>’</w:t>
      </w:r>
      <w:r w:rsidRPr="00C066C0">
        <w:t xml:space="preserve"> </w:t>
      </w:r>
      <w:r w:rsidRPr="00C066C0">
        <w:rPr>
          <w:cs/>
          <w:lang w:bidi="si-LK"/>
        </w:rPr>
        <w:t>යි කී ය. එහි යන</w:t>
      </w:r>
      <w:r w:rsidR="009F6C8D">
        <w:rPr>
          <w:rFonts w:hint="cs"/>
          <w:cs/>
          <w:lang w:bidi="si-LK"/>
        </w:rPr>
        <w:t>්න</w:t>
      </w:r>
      <w:r w:rsidRPr="00C066C0">
        <w:rPr>
          <w:cs/>
          <w:lang w:bidi="si-LK"/>
        </w:rPr>
        <w:t>ට පාර කියන්නැ</w:t>
      </w:r>
      <w:r w:rsidR="00AD1C72">
        <w:rPr>
          <w:cs/>
          <w:lang w:bidi="si-LK"/>
        </w:rPr>
        <w:t>’</w:t>
      </w:r>
      <w:r w:rsidRPr="00C066C0">
        <w:rPr>
          <w:cs/>
          <w:lang w:bidi="si-LK"/>
        </w:rPr>
        <w:t xml:space="preserve"> යි කී කල්හි ඔහු </w:t>
      </w:r>
      <w:r w:rsidR="003E6E91">
        <w:t>‘</w:t>
      </w:r>
      <w:r w:rsidRPr="00C066C0">
        <w:rPr>
          <w:cs/>
          <w:lang w:bidi="si-LK"/>
        </w:rPr>
        <w:t>තමුන්නාන්සේලා කවුරු දැ</w:t>
      </w:r>
      <w:r w:rsidR="003E6E91">
        <w:rPr>
          <w:cs/>
          <w:lang w:bidi="si-LK"/>
        </w:rPr>
        <w:t>’</w:t>
      </w:r>
      <w:r w:rsidRPr="00C066C0">
        <w:rPr>
          <w:cs/>
          <w:lang w:bidi="si-LK"/>
        </w:rPr>
        <w:t xml:space="preserve"> යි ඇසී ය. </w:t>
      </w:r>
      <w:r w:rsidR="003E6E91">
        <w:t>‘</w:t>
      </w:r>
      <w:r w:rsidRPr="00C066C0">
        <w:rPr>
          <w:cs/>
          <w:lang w:bidi="si-LK"/>
        </w:rPr>
        <w:t>අපි හෙරණුන් හමුව</w:t>
      </w:r>
      <w:r w:rsidR="009F6C8D">
        <w:rPr>
          <w:rFonts w:hint="cs"/>
          <w:cs/>
          <w:lang w:bidi="si-LK"/>
        </w:rPr>
        <w:t>න්න</w:t>
      </w:r>
      <w:r w:rsidRPr="00C066C0">
        <w:rPr>
          <w:cs/>
          <w:lang w:bidi="si-LK"/>
        </w:rPr>
        <w:t>ට ආවෝ වෙමු</w:t>
      </w:r>
      <w:r w:rsidR="00AD1C72">
        <w:rPr>
          <w:cs/>
          <w:lang w:bidi="si-LK"/>
        </w:rPr>
        <w:t>’</w:t>
      </w:r>
      <w:r w:rsidRPr="00C066C0">
        <w:rPr>
          <w:cs/>
          <w:lang w:bidi="si-LK"/>
        </w:rPr>
        <w:t xml:space="preserve"> යි කීහ. එහිදී සැරියුත් මහතෙරුන් ඈ මහස</w:t>
      </w:r>
      <w:r w:rsidR="009F6C8D">
        <w:rPr>
          <w:rFonts w:hint="cs"/>
          <w:cs/>
          <w:lang w:bidi="si-LK"/>
        </w:rPr>
        <w:t>ව්ව</w:t>
      </w:r>
      <w:r w:rsidRPr="00C066C0">
        <w:rPr>
          <w:cs/>
          <w:lang w:bidi="si-LK"/>
        </w:rPr>
        <w:t>න් හැඳින ගත් උපාසක තෙමේ ප්‍රීතියෙන් පි</w:t>
      </w:r>
      <w:r w:rsidR="009F6C8D">
        <w:rPr>
          <w:rFonts w:hint="cs"/>
          <w:cs/>
          <w:lang w:bidi="si-LK"/>
        </w:rPr>
        <w:t>ණා</w:t>
      </w:r>
      <w:r w:rsidRPr="00C066C0">
        <w:rPr>
          <w:cs/>
          <w:lang w:bidi="si-LK"/>
        </w:rPr>
        <w:t xml:space="preserve"> ගියේ </w:t>
      </w:r>
      <w:r w:rsidR="003E6E91">
        <w:t>‘</w:t>
      </w:r>
      <w:r w:rsidRPr="00C066C0">
        <w:rPr>
          <w:cs/>
          <w:lang w:bidi="si-LK"/>
        </w:rPr>
        <w:t>ස</w:t>
      </w:r>
      <w:r w:rsidR="009F6C8D">
        <w:rPr>
          <w:rFonts w:hint="cs"/>
          <w:cs/>
          <w:lang w:bidi="si-LK"/>
        </w:rPr>
        <w:t>්</w:t>
      </w:r>
      <w:r w:rsidR="009F6C8D">
        <w:rPr>
          <w:cs/>
          <w:lang w:bidi="si-LK"/>
        </w:rPr>
        <w:t>වාමීනි! පොඩ</w:t>
      </w:r>
      <w:r w:rsidR="009F6C8D">
        <w:rPr>
          <w:rFonts w:hint="cs"/>
          <w:cs/>
          <w:lang w:bidi="si-LK"/>
        </w:rPr>
        <w:t>්</w:t>
      </w:r>
      <w:r w:rsidRPr="00C066C0">
        <w:rPr>
          <w:cs/>
          <w:lang w:bidi="si-LK"/>
        </w:rPr>
        <w:t>ඩක් වැඩ සිටිනු මැනැවැ</w:t>
      </w:r>
      <w:r w:rsidR="003E6E91">
        <w:t>’</w:t>
      </w:r>
      <w:r w:rsidRPr="00C066C0">
        <w:t xml:space="preserve"> </w:t>
      </w:r>
      <w:r w:rsidRPr="00C066C0">
        <w:rPr>
          <w:cs/>
          <w:lang w:bidi="si-LK"/>
        </w:rPr>
        <w:t xml:space="preserve">යි කියා වහා ගමට දුව ගොස් </w:t>
      </w:r>
      <w:r w:rsidR="003E6E91">
        <w:t>‘</w:t>
      </w:r>
      <w:r w:rsidRPr="00C066C0">
        <w:rPr>
          <w:cs/>
          <w:lang w:bidi="si-LK"/>
        </w:rPr>
        <w:t>සැරියුත් මහතෙරණුවෝ අසූ මහා ශ්‍</w:t>
      </w:r>
      <w:r w:rsidR="009F6C8D">
        <w:rPr>
          <w:cs/>
          <w:lang w:bidi="si-LK"/>
        </w:rPr>
        <w:t>රාවකයන් වහන්සේ සමග පරිවාර භි</w:t>
      </w:r>
      <w:r w:rsidR="00022B53">
        <w:rPr>
          <w:cs/>
          <w:lang w:bidi="si-LK"/>
        </w:rPr>
        <w:t>ක්‍ෂූ</w:t>
      </w:r>
      <w:r w:rsidRPr="00C066C0">
        <w:rPr>
          <w:cs/>
          <w:lang w:bidi="si-LK"/>
        </w:rPr>
        <w:t>න් ද කැටුව අපේ හාමුදුරුවන් හමුවීමට ඇවිත් සිටිති</w:t>
      </w:r>
      <w:r w:rsidRPr="00C066C0">
        <w:t xml:space="preserve">, </w:t>
      </w:r>
      <w:r w:rsidRPr="00C066C0">
        <w:rPr>
          <w:cs/>
          <w:lang w:bidi="si-LK"/>
        </w:rPr>
        <w:t>එ හෙයින් කවුරුත් ඇඳ පුටු ඇතිරිලි කො</w:t>
      </w:r>
      <w:r w:rsidR="009F6C8D">
        <w:rPr>
          <w:rFonts w:hint="cs"/>
          <w:cs/>
          <w:lang w:bidi="si-LK"/>
        </w:rPr>
        <w:t>ට්</w:t>
      </w:r>
      <w:r w:rsidRPr="00C066C0">
        <w:rPr>
          <w:cs/>
          <w:lang w:bidi="si-LK"/>
        </w:rPr>
        <w:t>ට මෙ</w:t>
      </w:r>
      <w:r w:rsidR="009F6C8D">
        <w:rPr>
          <w:rFonts w:hint="cs"/>
          <w:cs/>
          <w:lang w:bidi="si-LK"/>
        </w:rPr>
        <w:t>ට්</w:t>
      </w:r>
      <w:r w:rsidRPr="00C066C0">
        <w:rPr>
          <w:cs/>
          <w:lang w:bidi="si-LK"/>
        </w:rPr>
        <w:t>ට කළාල පැදුරු</w:t>
      </w:r>
      <w:r w:rsidRPr="00C066C0">
        <w:t xml:space="preserve">, </w:t>
      </w:r>
      <w:r w:rsidRPr="00C066C0">
        <w:rPr>
          <w:cs/>
          <w:lang w:bidi="si-LK"/>
        </w:rPr>
        <w:t xml:space="preserve">තෙල් පහන් </w:t>
      </w:r>
      <w:r w:rsidR="009F6C8D">
        <w:rPr>
          <w:rFonts w:hint="cs"/>
          <w:cs/>
          <w:lang w:bidi="si-LK"/>
        </w:rPr>
        <w:t>දැහ</w:t>
      </w:r>
      <w:r w:rsidRPr="00C066C0">
        <w:rPr>
          <w:cs/>
          <w:lang w:bidi="si-LK"/>
        </w:rPr>
        <w:t>ත් ගිලන් පස පැන් වළන් ගෙණ ආයුතු</w:t>
      </w:r>
      <w:r w:rsidR="00AD1C72">
        <w:rPr>
          <w:cs/>
          <w:lang w:bidi="si-LK"/>
        </w:rPr>
        <w:t>’</w:t>
      </w:r>
      <w:r w:rsidRPr="00C066C0">
        <w:rPr>
          <w:cs/>
          <w:lang w:bidi="si-LK"/>
        </w:rPr>
        <w:t xml:space="preserve"> යි කියා නියම කොට ගියේ ය. ගම්වැ</w:t>
      </w:r>
      <w:r w:rsidR="009F6C8D">
        <w:rPr>
          <w:rFonts w:hint="cs"/>
          <w:cs/>
          <w:lang w:bidi="si-LK"/>
        </w:rPr>
        <w:t>ස්</w:t>
      </w:r>
      <w:r w:rsidRPr="00C066C0">
        <w:rPr>
          <w:cs/>
          <w:lang w:bidi="si-LK"/>
        </w:rPr>
        <w:t>සෝ ද ඔහු කී ලෙසට ඇඳ පුටු ආදී සියල්ල සපයා අතින් කරින් ගෙ</w:t>
      </w:r>
      <w:r w:rsidR="009F6C8D">
        <w:rPr>
          <w:rFonts w:hint="cs"/>
          <w:cs/>
          <w:lang w:bidi="si-LK"/>
        </w:rPr>
        <w:t>ණ</w:t>
      </w:r>
      <w:r w:rsidRPr="00C066C0">
        <w:rPr>
          <w:cs/>
          <w:lang w:bidi="si-LK"/>
        </w:rPr>
        <w:t xml:space="preserve"> තෙරුන් පසුපස ගොසින් විහාරයට </w:t>
      </w:r>
      <w:r w:rsidR="009F6C8D">
        <w:rPr>
          <w:rFonts w:hint="cs"/>
          <w:cs/>
          <w:lang w:bidi="si-LK"/>
        </w:rPr>
        <w:t>වන්හ</w:t>
      </w:r>
      <w:r w:rsidRPr="00C066C0">
        <w:rPr>
          <w:cs/>
          <w:lang w:bidi="si-LK"/>
        </w:rPr>
        <w:t xml:space="preserve">. </w:t>
      </w:r>
    </w:p>
    <w:p w14:paraId="6A443251" w14:textId="33C685BD" w:rsidR="00C066C0" w:rsidRPr="00C066C0" w:rsidRDefault="009F6C8D" w:rsidP="000F66B0">
      <w:r>
        <w:rPr>
          <w:rFonts w:hint="cs"/>
          <w:cs/>
          <w:lang w:bidi="si-LK"/>
        </w:rPr>
        <w:t>හෙ</w:t>
      </w:r>
      <w:r w:rsidR="00C066C0" w:rsidRPr="00C066C0">
        <w:rPr>
          <w:cs/>
          <w:lang w:bidi="si-LK"/>
        </w:rPr>
        <w:t>රණ තෙමේ තෙරුන් හැඳින උපාධ්‍ය</w:t>
      </w:r>
      <w:r>
        <w:rPr>
          <w:rFonts w:hint="cs"/>
          <w:cs/>
          <w:lang w:bidi="si-LK"/>
        </w:rPr>
        <w:t>ා</w:t>
      </w:r>
      <w:r w:rsidR="00C066C0" w:rsidRPr="00C066C0">
        <w:rPr>
          <w:cs/>
          <w:lang w:bidi="si-LK"/>
        </w:rPr>
        <w:t>යයන් පටන් මහ තෙරුන් කිහිප නමකගේ පා සිවුරු ගෙණ තැන්පත් කොට වත් කෙළේ ය. අනික් තෙරුන්ට</w:t>
      </w:r>
      <w:r w:rsidR="00C909C1">
        <w:rPr>
          <w:cs/>
          <w:lang w:bidi="si-LK"/>
        </w:rPr>
        <w:t>ත්</w:t>
      </w:r>
      <w:r w:rsidR="00C066C0" w:rsidRPr="00C066C0">
        <w:rPr>
          <w:cs/>
          <w:lang w:bidi="si-LK"/>
        </w:rPr>
        <w:t xml:space="preserve"> හිඳින තැන් පිළියෙල කරත් රෑ බෝ විය. එවිට සැරියුත් මහ තෙරණුවෝ උපාසකයන් අමතා රෑ බෝ වූ බ</w:t>
      </w:r>
      <w:r w:rsidR="00F06FCA">
        <w:rPr>
          <w:rFonts w:hint="cs"/>
          <w:cs/>
          <w:lang w:bidi="si-LK"/>
        </w:rPr>
        <w:t>ව</w:t>
      </w:r>
      <w:r w:rsidR="00C066C0" w:rsidRPr="00C066C0">
        <w:rPr>
          <w:cs/>
          <w:lang w:bidi="si-LK"/>
        </w:rPr>
        <w:t xml:space="preserve"> කියා </w:t>
      </w:r>
      <w:r w:rsidR="003E6E91">
        <w:t>‘</w:t>
      </w:r>
      <w:r w:rsidR="00C066C0" w:rsidRPr="00C066C0">
        <w:rPr>
          <w:cs/>
          <w:lang w:bidi="si-LK"/>
        </w:rPr>
        <w:t>ගෙවලට යන්නැ</w:t>
      </w:r>
      <w:r w:rsidR="00394EF6">
        <w:rPr>
          <w:lang w:bidi="si-LK"/>
        </w:rPr>
        <w:t xml:space="preserve">’ </w:t>
      </w:r>
      <w:r w:rsidR="00394EF6">
        <w:rPr>
          <w:cs/>
          <w:lang w:bidi="si-LK"/>
        </w:rPr>
        <w:t>යි</w:t>
      </w:r>
      <w:r w:rsidR="00C066C0" w:rsidRPr="00C066C0">
        <w:rPr>
          <w:cs/>
          <w:lang w:bidi="si-LK"/>
        </w:rPr>
        <w:t xml:space="preserve"> කීහ. උපාසක තෙමේ </w:t>
      </w:r>
      <w:r w:rsidR="00AD1C72">
        <w:rPr>
          <w:cs/>
          <w:lang w:bidi="si-LK"/>
        </w:rPr>
        <w:t>‘</w:t>
      </w:r>
      <w:r w:rsidR="00C066C0" w:rsidRPr="00C066C0">
        <w:rPr>
          <w:cs/>
          <w:lang w:bidi="si-LK"/>
        </w:rPr>
        <w:t>ස්වාමීනි! අද ගෙවල යන දවසෙක් නො වෙයි</w:t>
      </w:r>
      <w:r w:rsidR="00C066C0" w:rsidRPr="00C066C0">
        <w:t xml:space="preserve">, </w:t>
      </w:r>
      <w:r w:rsidR="00C066C0" w:rsidRPr="00C066C0">
        <w:rPr>
          <w:cs/>
          <w:lang w:bidi="si-LK"/>
        </w:rPr>
        <w:t>අද බණ අසන දිනය යි</w:t>
      </w:r>
      <w:r w:rsidR="00C066C0" w:rsidRPr="00C066C0">
        <w:t xml:space="preserve">, </w:t>
      </w:r>
      <w:r w:rsidR="00C066C0" w:rsidRPr="00C066C0">
        <w:rPr>
          <w:cs/>
          <w:lang w:bidi="si-LK"/>
        </w:rPr>
        <w:t>කලකින් බණක් අසා ගන්නට බැරි විය</w:t>
      </w:r>
      <w:r w:rsidR="00C066C0" w:rsidRPr="00C066C0">
        <w:t xml:space="preserve">, </w:t>
      </w:r>
      <w:r w:rsidR="00C066C0" w:rsidRPr="00C066C0">
        <w:rPr>
          <w:cs/>
          <w:lang w:bidi="si-LK"/>
        </w:rPr>
        <w:t>එහෙයින් අද බණ අස</w:t>
      </w:r>
      <w:r w:rsidR="00F06FCA">
        <w:rPr>
          <w:rFonts w:hint="cs"/>
          <w:cs/>
          <w:lang w:bidi="si-LK"/>
        </w:rPr>
        <w:t>න්</w:t>
      </w:r>
      <w:r w:rsidR="00C066C0" w:rsidRPr="00C066C0">
        <w:rPr>
          <w:cs/>
          <w:lang w:bidi="si-LK"/>
        </w:rPr>
        <w:t>නට ඕනෑ ය</w:t>
      </w:r>
      <w:r w:rsidR="00C066C0" w:rsidRPr="00C066C0">
        <w:t xml:space="preserve">, </w:t>
      </w:r>
      <w:r w:rsidR="00C066C0" w:rsidRPr="00C066C0">
        <w:rPr>
          <w:cs/>
          <w:lang w:bidi="si-LK"/>
        </w:rPr>
        <w:t>එයට අද ඉතා ම හොඳ දවස යි</w:t>
      </w:r>
      <w:r w:rsidR="00C066C0" w:rsidRPr="00C066C0">
        <w:t xml:space="preserve">, </w:t>
      </w:r>
      <w:r w:rsidR="00C066C0" w:rsidRPr="00C066C0">
        <w:rPr>
          <w:cs/>
          <w:lang w:bidi="si-LK"/>
        </w:rPr>
        <w:t>අපට සැනසෙන්නට බණක් වදාරනු මැනැවැ</w:t>
      </w:r>
      <w:r w:rsidR="003E6E91">
        <w:rPr>
          <w:cs/>
          <w:lang w:bidi="si-LK"/>
        </w:rPr>
        <w:t>’</w:t>
      </w:r>
      <w:r w:rsidR="00C066C0" w:rsidRPr="00C066C0">
        <w:rPr>
          <w:cs/>
          <w:lang w:bidi="si-LK"/>
        </w:rPr>
        <w:t xml:space="preserve"> යි කීයේ ය. එවිට මහතෙරණුවෝ </w:t>
      </w:r>
      <w:r w:rsidR="003E6E91">
        <w:t>‘</w:t>
      </w:r>
      <w:r w:rsidR="00C066C0" w:rsidRPr="00C066C0">
        <w:t xml:space="preserve"> </w:t>
      </w:r>
      <w:r w:rsidR="00C066C0" w:rsidRPr="00C066C0">
        <w:rPr>
          <w:cs/>
          <w:lang w:bidi="si-LK"/>
        </w:rPr>
        <w:t>ඕ</w:t>
      </w:r>
      <w:r w:rsidR="00F06FCA">
        <w:rPr>
          <w:rFonts w:hint="cs"/>
          <w:cs/>
          <w:lang w:bidi="si-LK"/>
        </w:rPr>
        <w:t>ය්</w:t>
      </w:r>
      <w:r w:rsidR="00C066C0" w:rsidRPr="00C066C0">
        <w:rPr>
          <w:cs/>
          <w:lang w:bidi="si-LK"/>
        </w:rPr>
        <w:t>! ති</w:t>
      </w:r>
      <w:r w:rsidR="00F06FCA">
        <w:rPr>
          <w:rFonts w:hint="cs"/>
          <w:cs/>
          <w:lang w:bidi="si-LK"/>
        </w:rPr>
        <w:t>ස්</w:t>
      </w:r>
      <w:r w:rsidR="00C066C0" w:rsidRPr="00C066C0">
        <w:rPr>
          <w:cs/>
          <w:lang w:bidi="si-LK"/>
        </w:rPr>
        <w:t>ස! දායකවරු බණ අසන්නට ඕනෑ</w:t>
      </w:r>
      <w:r w:rsidR="00C066C0" w:rsidRPr="00C066C0">
        <w:t xml:space="preserve">, </w:t>
      </w:r>
      <w:r w:rsidR="00C066C0" w:rsidRPr="00C066C0">
        <w:rPr>
          <w:cs/>
          <w:lang w:bidi="si-LK"/>
        </w:rPr>
        <w:t>ය යි කියති</w:t>
      </w:r>
      <w:r w:rsidR="00C066C0" w:rsidRPr="00C066C0">
        <w:t xml:space="preserve">, </w:t>
      </w:r>
      <w:r w:rsidR="00C066C0" w:rsidRPr="00C066C0">
        <w:rPr>
          <w:cs/>
          <w:lang w:bidi="si-LK"/>
        </w:rPr>
        <w:t>එහෙයින් පහන් දල්වා බණ ඇසීමට කල් ද</w:t>
      </w:r>
      <w:r w:rsidR="00F06FCA">
        <w:rPr>
          <w:rFonts w:hint="cs"/>
          <w:cs/>
          <w:lang w:bidi="si-LK"/>
        </w:rPr>
        <w:t>න්</w:t>
      </w:r>
      <w:r w:rsidR="00C066C0" w:rsidRPr="00C066C0">
        <w:rPr>
          <w:cs/>
          <w:lang w:bidi="si-LK"/>
        </w:rPr>
        <w:t>වා ඔවුනට බණ ටිකක් කියන්නැ</w:t>
      </w:r>
      <w:r w:rsidR="003E6E91">
        <w:t>’</w:t>
      </w:r>
      <w:r w:rsidR="00C066C0" w:rsidRPr="00C066C0">
        <w:t xml:space="preserve"> </w:t>
      </w:r>
      <w:r w:rsidR="00C066C0" w:rsidRPr="00C066C0">
        <w:rPr>
          <w:cs/>
          <w:lang w:bidi="si-LK"/>
        </w:rPr>
        <w:t xml:space="preserve">යි කීහ. එවිට දායකවරු නැගී සිට </w:t>
      </w:r>
      <w:r w:rsidR="003E6E91">
        <w:t>‘</w:t>
      </w:r>
      <w:r w:rsidR="00F06FCA">
        <w:rPr>
          <w:cs/>
          <w:lang w:bidi="si-LK"/>
        </w:rPr>
        <w:t>ස්වාමීනි! පොඩි</w:t>
      </w:r>
      <w:r w:rsidR="00C066C0" w:rsidRPr="00C066C0">
        <w:rPr>
          <w:cs/>
          <w:lang w:bidi="si-LK"/>
        </w:rPr>
        <w:t>හාමුදුරුවෝ හැමදාම හැම විටකම සුව ඇත්තෝ වෙත්වා</w:t>
      </w:r>
      <w:r w:rsidR="00C066C0" w:rsidRPr="00C066C0">
        <w:t xml:space="preserve">, </w:t>
      </w:r>
      <w:r w:rsidR="00C066C0" w:rsidRPr="00C066C0">
        <w:rPr>
          <w:cs/>
          <w:lang w:bidi="si-LK"/>
        </w:rPr>
        <w:t>දුකින් මිදෙත්වා</w:t>
      </w:r>
      <w:r w:rsidR="00C066C0" w:rsidRPr="00C066C0">
        <w:t xml:space="preserve">, </w:t>
      </w:r>
      <w:r w:rsidR="00C066C0" w:rsidRPr="00C066C0">
        <w:rPr>
          <w:cs/>
          <w:lang w:bidi="si-LK"/>
        </w:rPr>
        <w:t>යනු පමණක් ම කියති</w:t>
      </w:r>
      <w:r w:rsidR="00C066C0" w:rsidRPr="00C066C0">
        <w:t xml:space="preserve">, </w:t>
      </w:r>
      <w:r w:rsidR="00C066C0" w:rsidRPr="00C066C0">
        <w:rPr>
          <w:cs/>
          <w:lang w:bidi="si-LK"/>
        </w:rPr>
        <w:t>මේ පද සතර හැර අන් බණ පදයක් උන්වහන්සේ ද</w:t>
      </w:r>
      <w:r w:rsidR="00F06FCA">
        <w:rPr>
          <w:rFonts w:hint="cs"/>
          <w:cs/>
          <w:lang w:bidi="si-LK"/>
        </w:rPr>
        <w:t>න්නා</w:t>
      </w:r>
      <w:r w:rsidR="00C066C0" w:rsidRPr="00C066C0">
        <w:rPr>
          <w:cs/>
          <w:lang w:bidi="si-LK"/>
        </w:rPr>
        <w:t xml:space="preserve"> බවෙක් නො පෙණේ</w:t>
      </w:r>
      <w:r w:rsidR="00C066C0" w:rsidRPr="00C066C0">
        <w:t xml:space="preserve">, </w:t>
      </w:r>
      <w:r w:rsidR="00C066C0" w:rsidRPr="00C066C0">
        <w:rPr>
          <w:cs/>
          <w:lang w:bidi="si-LK"/>
        </w:rPr>
        <w:t>එහෙයින් අනික් නමකට බණ කියන්නට නියම කරණු මැනැවැ</w:t>
      </w:r>
      <w:r w:rsidR="003E6E91">
        <w:t>’</w:t>
      </w:r>
      <w:r w:rsidR="00C066C0" w:rsidRPr="00C066C0">
        <w:t xml:space="preserve"> </w:t>
      </w:r>
      <w:r w:rsidR="00C066C0" w:rsidRPr="00C066C0">
        <w:rPr>
          <w:cs/>
          <w:lang w:bidi="si-LK"/>
        </w:rPr>
        <w:t>යි කීහ. එවිට සැරියුත් මහතෙරනුවෝ ති</w:t>
      </w:r>
      <w:r w:rsidR="00F06FCA">
        <w:rPr>
          <w:rFonts w:hint="cs"/>
          <w:cs/>
          <w:lang w:bidi="si-LK"/>
        </w:rPr>
        <w:t>ස්</w:t>
      </w:r>
      <w:r w:rsidR="00C066C0" w:rsidRPr="00C066C0">
        <w:rPr>
          <w:cs/>
          <w:lang w:bidi="si-LK"/>
        </w:rPr>
        <w:t>ස</w:t>
      </w:r>
      <w:r w:rsidR="00C066C0" w:rsidRPr="00C066C0">
        <w:t xml:space="preserve">, </w:t>
      </w:r>
      <w:r w:rsidR="00C066C0" w:rsidRPr="00C066C0">
        <w:rPr>
          <w:cs/>
          <w:lang w:bidi="si-LK"/>
        </w:rPr>
        <w:t xml:space="preserve">හෙරණුන් අමතා </w:t>
      </w:r>
      <w:r w:rsidR="003E6E91">
        <w:t>‘</w:t>
      </w:r>
      <w:r w:rsidR="00C066C0" w:rsidRPr="00C066C0">
        <w:rPr>
          <w:cs/>
          <w:lang w:bidi="si-LK"/>
        </w:rPr>
        <w:t>තිස්ස! මොවුන් සුවපත් වන සැටි දුකින් මිදෙන සැටි දතයුතු බැවින් ඒ පදයන්හි විස්තර කියා දෙ</w:t>
      </w:r>
      <w:r w:rsidR="00F06FCA">
        <w:rPr>
          <w:rFonts w:hint="cs"/>
          <w:cs/>
          <w:lang w:bidi="si-LK"/>
        </w:rPr>
        <w:t>න්</w:t>
      </w:r>
      <w:r w:rsidR="00C066C0" w:rsidRPr="00C066C0">
        <w:rPr>
          <w:cs/>
          <w:lang w:bidi="si-LK"/>
        </w:rPr>
        <w:t>නැ</w:t>
      </w:r>
      <w:r w:rsidR="003E6E91">
        <w:t>’</w:t>
      </w:r>
      <w:r w:rsidR="00C066C0" w:rsidRPr="00C066C0">
        <w:t xml:space="preserve"> </w:t>
      </w:r>
      <w:r w:rsidR="00C066C0" w:rsidRPr="00C066C0">
        <w:rPr>
          <w:cs/>
          <w:lang w:bidi="si-LK"/>
        </w:rPr>
        <w:t xml:space="preserve">යි කීහ. </w:t>
      </w:r>
      <w:r w:rsidR="003E6E91">
        <w:t>‘</w:t>
      </w:r>
      <w:r w:rsidR="00C066C0" w:rsidRPr="00C066C0">
        <w:rPr>
          <w:cs/>
          <w:lang w:bidi="si-LK"/>
        </w:rPr>
        <w:t>ඒ යහපතැ යි පිළිගෙණ විසිතුරු විජිනිපතක් අතට ගත් හෙරණ තෙමේ ධ</w:t>
      </w:r>
      <w:r w:rsidR="008506C8">
        <w:rPr>
          <w:cs/>
          <w:lang w:bidi="si-LK"/>
        </w:rPr>
        <w:t>ර්‍මා</w:t>
      </w:r>
      <w:r w:rsidR="00C066C0" w:rsidRPr="00C066C0">
        <w:rPr>
          <w:cs/>
          <w:lang w:bidi="si-LK"/>
        </w:rPr>
        <w:t>සනයට නැග පස් මහසඟියෙන් කරුණු ගෙණ මහදිවයින එක් පැහැර ව</w:t>
      </w:r>
      <w:r w:rsidR="00F06FCA">
        <w:rPr>
          <w:rFonts w:hint="cs"/>
          <w:cs/>
          <w:lang w:bidi="si-LK"/>
        </w:rPr>
        <w:t>ස්</w:t>
      </w:r>
      <w:r w:rsidR="00C066C0" w:rsidRPr="00C066C0">
        <w:rPr>
          <w:cs/>
          <w:lang w:bidi="si-LK"/>
        </w:rPr>
        <w:t>නා මහවැස්සක් සේ ස</w:t>
      </w:r>
      <w:r w:rsidR="00F06FCA">
        <w:rPr>
          <w:rFonts w:hint="cs"/>
          <w:cs/>
          <w:lang w:bidi="si-LK"/>
        </w:rPr>
        <w:t>්</w:t>
      </w:r>
      <w:r w:rsidR="00C066C0" w:rsidRPr="00C066C0">
        <w:rPr>
          <w:cs/>
          <w:lang w:bidi="si-LK"/>
        </w:rPr>
        <w:t>කන්ධ</w:t>
      </w:r>
      <w:r w:rsidR="00C066C0" w:rsidRPr="00C066C0">
        <w:t xml:space="preserve">, </w:t>
      </w:r>
      <w:r w:rsidR="00C066C0" w:rsidRPr="00C066C0">
        <w:rPr>
          <w:cs/>
          <w:lang w:bidi="si-LK"/>
        </w:rPr>
        <w:t>ධාතු</w:t>
      </w:r>
      <w:r w:rsidR="00C066C0" w:rsidRPr="00C066C0">
        <w:t xml:space="preserve">, </w:t>
      </w:r>
      <w:r w:rsidR="00C066C0" w:rsidRPr="00C066C0">
        <w:rPr>
          <w:cs/>
          <w:lang w:bidi="si-LK"/>
        </w:rPr>
        <w:t>ආයතන</w:t>
      </w:r>
      <w:r w:rsidR="00C066C0" w:rsidRPr="00C066C0">
        <w:t xml:space="preserve">, </w:t>
      </w:r>
      <w:r w:rsidR="00F06FCA">
        <w:rPr>
          <w:cs/>
          <w:lang w:bidi="si-LK"/>
        </w:rPr>
        <w:t>බොධිපා</w:t>
      </w:r>
      <w:r w:rsidR="00022B53">
        <w:rPr>
          <w:cs/>
          <w:lang w:bidi="si-LK"/>
        </w:rPr>
        <w:t>ක්‍ෂි</w:t>
      </w:r>
      <w:r w:rsidR="00F06FCA">
        <w:rPr>
          <w:cs/>
          <w:lang w:bidi="si-LK"/>
        </w:rPr>
        <w:t>ක</w:t>
      </w:r>
      <w:r w:rsidR="00C066C0" w:rsidRPr="00C066C0">
        <w:rPr>
          <w:cs/>
          <w:lang w:bidi="si-LK"/>
        </w:rPr>
        <w:t>ධ</w:t>
      </w:r>
      <w:r w:rsidR="00983463">
        <w:rPr>
          <w:cs/>
          <w:lang w:bidi="si-LK"/>
        </w:rPr>
        <w:t>ර්‍ම</w:t>
      </w:r>
      <w:r w:rsidR="00C066C0" w:rsidRPr="00C066C0">
        <w:rPr>
          <w:cs/>
          <w:lang w:bidi="si-LK"/>
        </w:rPr>
        <w:t xml:space="preserve"> බෙදා දක්වමින් අ</w:t>
      </w:r>
      <w:r w:rsidR="00FE1A0E">
        <w:rPr>
          <w:cs/>
          <w:lang w:bidi="si-LK"/>
        </w:rPr>
        <w:t>ර්‍හ</w:t>
      </w:r>
      <w:r w:rsidR="00C066C0" w:rsidRPr="00C066C0">
        <w:rPr>
          <w:cs/>
          <w:lang w:bidi="si-LK"/>
        </w:rPr>
        <w:t xml:space="preserve">ත්වයෙන් </w:t>
      </w:r>
      <w:r w:rsidR="00F16D0E">
        <w:rPr>
          <w:rFonts w:hint="cs"/>
          <w:cs/>
          <w:lang w:bidi="si-LK"/>
        </w:rPr>
        <w:t>දේශනාව</w:t>
      </w:r>
      <w:r w:rsidR="00C066C0" w:rsidRPr="00C066C0">
        <w:rPr>
          <w:cs/>
          <w:lang w:bidi="si-LK"/>
        </w:rPr>
        <w:t xml:space="preserve"> මුදුන් පමුණුවා බණ වදාරා අවසානයෙහි මහ </w:t>
      </w:r>
      <w:r w:rsidR="00F06FCA">
        <w:rPr>
          <w:rFonts w:hint="cs"/>
          <w:cs/>
          <w:lang w:bidi="si-LK"/>
        </w:rPr>
        <w:t>තෙ</w:t>
      </w:r>
      <w:r w:rsidR="00C066C0" w:rsidRPr="00C066C0">
        <w:rPr>
          <w:cs/>
          <w:lang w:bidi="si-LK"/>
        </w:rPr>
        <w:t xml:space="preserve">රුන් අමතා </w:t>
      </w:r>
      <w:r w:rsidR="003E6E91">
        <w:t>‘</w:t>
      </w:r>
      <w:r w:rsidR="00C066C0" w:rsidRPr="00C066C0">
        <w:rPr>
          <w:cs/>
          <w:lang w:bidi="si-LK"/>
        </w:rPr>
        <w:t>ස්වාමීනි! රහත්වූවහුට ම ය සැප ලැබෙන්නේ</w:t>
      </w:r>
      <w:r w:rsidR="00C066C0" w:rsidRPr="00C066C0">
        <w:t xml:space="preserve">, </w:t>
      </w:r>
      <w:r w:rsidR="00C066C0" w:rsidRPr="00C066C0">
        <w:rPr>
          <w:cs/>
          <w:lang w:bidi="si-LK"/>
        </w:rPr>
        <w:t>ඔහුම</w:t>
      </w:r>
      <w:r w:rsidR="00F06FCA">
        <w:rPr>
          <w:rFonts w:hint="cs"/>
          <w:cs/>
          <w:lang w:bidi="si-LK"/>
        </w:rPr>
        <w:t xml:space="preserve"> </w:t>
      </w:r>
      <w:r w:rsidR="00C066C0" w:rsidRPr="00C066C0">
        <w:rPr>
          <w:cs/>
          <w:lang w:bidi="si-LK"/>
        </w:rPr>
        <w:t>ය සුවපත් වන්නේ</w:t>
      </w:r>
      <w:r w:rsidR="00C066C0" w:rsidRPr="00C066C0">
        <w:t xml:space="preserve">, </w:t>
      </w:r>
      <w:r w:rsidR="00C066C0" w:rsidRPr="00C066C0">
        <w:rPr>
          <w:cs/>
          <w:lang w:bidi="si-LK"/>
        </w:rPr>
        <w:t>ඔහු ම සසර දුකින් මි</w:t>
      </w:r>
      <w:r w:rsidR="00F06FCA">
        <w:rPr>
          <w:rFonts w:hint="cs"/>
          <w:cs/>
          <w:lang w:bidi="si-LK"/>
        </w:rPr>
        <w:t>දේ</w:t>
      </w:r>
      <w:r w:rsidR="00C066C0" w:rsidRPr="00C066C0">
        <w:t xml:space="preserve">, </w:t>
      </w:r>
      <w:r w:rsidR="00C066C0" w:rsidRPr="00C066C0">
        <w:rPr>
          <w:cs/>
          <w:lang w:bidi="si-LK"/>
        </w:rPr>
        <w:t>අන් කෙනෙක් ජාති ඈ දුකින් නරක ඈ දුකින් නො මිදෙත් ය</w:t>
      </w:r>
      <w:r w:rsidR="00AD1C72">
        <w:rPr>
          <w:cs/>
          <w:lang w:bidi="si-LK"/>
        </w:rPr>
        <w:t>’</w:t>
      </w:r>
      <w:r w:rsidR="00C066C0" w:rsidRPr="00C066C0">
        <w:rPr>
          <w:cs/>
          <w:lang w:bidi="si-LK"/>
        </w:rPr>
        <w:t xml:space="preserve"> යි කීයේ ය. මහතෙරුන් වහන්සේ </w:t>
      </w:r>
      <w:r w:rsidR="003E6E91">
        <w:t>‘</w:t>
      </w:r>
      <w:r w:rsidR="00C066C0" w:rsidRPr="00C066C0">
        <w:rPr>
          <w:cs/>
          <w:lang w:bidi="si-LK"/>
        </w:rPr>
        <w:t>තාගේ දම් දෙසුම් ඉතා විසිතුරු ය</w:t>
      </w:r>
      <w:r w:rsidR="00C066C0" w:rsidRPr="00C066C0">
        <w:t xml:space="preserve">, </w:t>
      </w:r>
      <w:r w:rsidR="00C066C0" w:rsidRPr="00C066C0">
        <w:rPr>
          <w:cs/>
          <w:lang w:bidi="si-LK"/>
        </w:rPr>
        <w:t>පද බෙදුම ඉතා කදිම ය</w:t>
      </w:r>
      <w:r w:rsidR="00C066C0" w:rsidRPr="00C066C0">
        <w:t xml:space="preserve">, </w:t>
      </w:r>
      <w:r w:rsidR="00C066C0" w:rsidRPr="00C066C0">
        <w:rPr>
          <w:cs/>
          <w:lang w:bidi="si-LK"/>
        </w:rPr>
        <w:t>එහෙයින් මිහිරි හඬින් කියව</w:t>
      </w:r>
      <w:r w:rsidR="00394EF6">
        <w:rPr>
          <w:lang w:bidi="si-LK"/>
        </w:rPr>
        <w:t xml:space="preserve">’ </w:t>
      </w:r>
      <w:r w:rsidR="00394EF6">
        <w:rPr>
          <w:cs/>
          <w:lang w:bidi="si-LK"/>
        </w:rPr>
        <w:t>යි</w:t>
      </w:r>
      <w:r w:rsidR="00C066C0" w:rsidRPr="00C066C0">
        <w:rPr>
          <w:cs/>
          <w:lang w:bidi="si-LK"/>
        </w:rPr>
        <w:t xml:space="preserve"> කී කල්හි මිහිරිහඬ නගා</w:t>
      </w:r>
      <w:r w:rsidR="00C909C1">
        <w:rPr>
          <w:cs/>
          <w:lang w:bidi="si-LK"/>
        </w:rPr>
        <w:t>ත්</w:t>
      </w:r>
      <w:r w:rsidR="00C066C0" w:rsidRPr="00C066C0">
        <w:rPr>
          <w:cs/>
          <w:lang w:bidi="si-LK"/>
        </w:rPr>
        <w:t xml:space="preserve"> </w:t>
      </w:r>
      <w:r w:rsidR="00F06FCA">
        <w:rPr>
          <w:rFonts w:hint="cs"/>
          <w:cs/>
          <w:lang w:bidi="si-LK"/>
        </w:rPr>
        <w:t>කීයේ</w:t>
      </w:r>
      <w:r w:rsidR="00C066C0" w:rsidRPr="00C066C0">
        <w:rPr>
          <w:cs/>
          <w:lang w:bidi="si-LK"/>
        </w:rPr>
        <w:t xml:space="preserve"> ය. එදා පාන් වත් ම දායකවරු දෙකට බෙදී සිටියහ. කෙනෙක් </w:t>
      </w:r>
      <w:r w:rsidR="003E6E91">
        <w:t>‘</w:t>
      </w:r>
      <w:r w:rsidR="00C066C0" w:rsidRPr="00C066C0">
        <w:rPr>
          <w:cs/>
          <w:lang w:bidi="si-LK"/>
        </w:rPr>
        <w:t>මෙයට කලින් අප මෙබඳු කැකුළු බවෙක් නො දක්නා ලද්දේ ය</w:t>
      </w:r>
      <w:r w:rsidR="00C066C0" w:rsidRPr="00C066C0">
        <w:t xml:space="preserve">, </w:t>
      </w:r>
      <w:r w:rsidR="00C066C0" w:rsidRPr="00C066C0">
        <w:rPr>
          <w:cs/>
          <w:lang w:bidi="si-LK"/>
        </w:rPr>
        <w:t>මෙතෙමේ මෙතරම් සාරවත් ධ</w:t>
      </w:r>
      <w:r w:rsidR="00983463">
        <w:rPr>
          <w:cs/>
          <w:lang w:bidi="si-LK"/>
        </w:rPr>
        <w:t>ර්‍ම</w:t>
      </w:r>
      <w:r w:rsidR="00C066C0" w:rsidRPr="00C066C0">
        <w:rPr>
          <w:cs/>
          <w:lang w:bidi="si-LK"/>
        </w:rPr>
        <w:t>කථා දැන</w:t>
      </w:r>
      <w:r w:rsidR="00C909C1">
        <w:rPr>
          <w:rFonts w:hint="cs"/>
          <w:cs/>
          <w:lang w:bidi="si-LK"/>
        </w:rPr>
        <w:t>ත්</w:t>
      </w:r>
      <w:r w:rsidR="00C066C0" w:rsidRPr="00C066C0">
        <w:rPr>
          <w:cs/>
          <w:lang w:bidi="si-LK"/>
        </w:rPr>
        <w:t xml:space="preserve"> මෙතෙක් මවුපිය තනතුරෙහි සිට සැලකූ අපට එක් බණ පදයකුත් නො කීයේ ය</w:t>
      </w:r>
      <w:r w:rsidR="003E6E91">
        <w:t>’</w:t>
      </w:r>
      <w:r w:rsidR="00C066C0" w:rsidRPr="00C066C0">
        <w:t xml:space="preserve"> </w:t>
      </w:r>
      <w:r w:rsidR="00C066C0" w:rsidRPr="00C066C0">
        <w:rPr>
          <w:cs/>
          <w:lang w:bidi="si-LK"/>
        </w:rPr>
        <w:t>යි කිපී ගන්න. අන් කෙනෙක්</w:t>
      </w:r>
      <w:r w:rsidR="00F06FCA">
        <w:rPr>
          <w:cs/>
          <w:lang w:bidi="si-LK"/>
        </w:rPr>
        <w:t xml:space="preserve"> </w:t>
      </w:r>
      <w:r w:rsidR="00AD1C72">
        <w:rPr>
          <w:cs/>
          <w:lang w:bidi="si-LK"/>
        </w:rPr>
        <w:t>‘</w:t>
      </w:r>
      <w:r w:rsidR="00C066C0" w:rsidRPr="00C066C0">
        <w:rPr>
          <w:cs/>
          <w:lang w:bidi="si-LK"/>
        </w:rPr>
        <w:t>අපට වූයේ මහත් ලාභයෙක</w:t>
      </w:r>
      <w:r w:rsidR="00C066C0" w:rsidRPr="00C066C0">
        <w:t xml:space="preserve">, </w:t>
      </w:r>
      <w:r w:rsidR="00C066C0" w:rsidRPr="00C066C0">
        <w:rPr>
          <w:cs/>
          <w:lang w:bidi="si-LK"/>
        </w:rPr>
        <w:t>එනම්</w:t>
      </w:r>
      <w:r w:rsidR="00C066C0" w:rsidRPr="00C066C0">
        <w:t xml:space="preserve">, </w:t>
      </w:r>
      <w:r w:rsidR="00C066C0" w:rsidRPr="00C066C0">
        <w:rPr>
          <w:cs/>
          <w:lang w:bidi="si-LK"/>
        </w:rPr>
        <w:t>මෙබඳු ගුණවතකුට ගුණයක් හෝ අගුණයක් නො දැන උවැටන් කරන්නට ලැබීම ය</w:t>
      </w:r>
      <w:r w:rsidR="00C066C0" w:rsidRPr="00C066C0">
        <w:t xml:space="preserve">, </w:t>
      </w:r>
      <w:r w:rsidR="00C066C0" w:rsidRPr="00C066C0">
        <w:rPr>
          <w:cs/>
          <w:lang w:bidi="si-LK"/>
        </w:rPr>
        <w:t>දැන් එහි පල ලැබීමු</w:t>
      </w:r>
      <w:r w:rsidR="00C066C0" w:rsidRPr="00C066C0">
        <w:t xml:space="preserve">, </w:t>
      </w:r>
      <w:r w:rsidR="00C066C0" w:rsidRPr="00C066C0">
        <w:rPr>
          <w:cs/>
          <w:lang w:bidi="si-LK"/>
        </w:rPr>
        <w:t>මෙතෙක් බණ අසන්නට නො ලැබුන ද</w:t>
      </w:r>
      <w:r w:rsidR="00C066C0" w:rsidRPr="00C066C0">
        <w:t xml:space="preserve">, </w:t>
      </w:r>
      <w:r w:rsidR="00C066C0" w:rsidRPr="00C066C0">
        <w:rPr>
          <w:cs/>
          <w:lang w:bidi="si-LK"/>
        </w:rPr>
        <w:t>අද යහපත් බණක් ම ඇසීමු</w:t>
      </w:r>
      <w:r w:rsidR="00AD1C72">
        <w:rPr>
          <w:cs/>
          <w:lang w:bidi="si-LK"/>
        </w:rPr>
        <w:t>’</w:t>
      </w:r>
      <w:r w:rsidR="00C066C0" w:rsidRPr="00C066C0">
        <w:rPr>
          <w:cs/>
          <w:lang w:bidi="si-LK"/>
        </w:rPr>
        <w:t xml:space="preserve"> යි සතුටු වූහ. </w:t>
      </w:r>
    </w:p>
    <w:p w14:paraId="554B36A0" w14:textId="1C625D40" w:rsidR="004D47BC" w:rsidRDefault="00C066C0" w:rsidP="00180159">
      <w:pPr>
        <w:rPr>
          <w:lang w:bidi="si-LK"/>
        </w:rPr>
      </w:pPr>
      <w:r w:rsidRPr="00C066C0">
        <w:rPr>
          <w:cs/>
          <w:lang w:bidi="si-LK"/>
        </w:rPr>
        <w:t>බුදුරජානන් වහන්සේ එදා අලුයම ලොව බලා වදාරන සේක්</w:t>
      </w:r>
      <w:r w:rsidRPr="00C066C0">
        <w:t xml:space="preserve">, </w:t>
      </w:r>
      <w:r w:rsidRPr="00C066C0">
        <w:rPr>
          <w:cs/>
          <w:lang w:bidi="si-LK"/>
        </w:rPr>
        <w:t>හෙරණුන්ගේ දායකයන් දැක වඩාලාත් විමසනුවෝ</w:t>
      </w:r>
      <w:r w:rsidRPr="00C066C0">
        <w:t xml:space="preserve">, </w:t>
      </w:r>
      <w:r w:rsidRPr="00C066C0">
        <w:rPr>
          <w:cs/>
          <w:lang w:bidi="si-LK"/>
        </w:rPr>
        <w:t>දායකයන් අතර ඇතැම් කෙනකු කිපී සිටි බව</w:t>
      </w:r>
      <w:r w:rsidR="00C909C1">
        <w:rPr>
          <w:cs/>
          <w:lang w:bidi="si-LK"/>
        </w:rPr>
        <w:t>ත්</w:t>
      </w:r>
      <w:r w:rsidRPr="00C066C0">
        <w:rPr>
          <w:cs/>
          <w:lang w:bidi="si-LK"/>
        </w:rPr>
        <w:t xml:space="preserve"> ඇතැම් කෙනකු පැහැද සිටි බව</w:t>
      </w:r>
      <w:r w:rsidR="00C909C1">
        <w:rPr>
          <w:cs/>
          <w:lang w:bidi="si-LK"/>
        </w:rPr>
        <w:t>ත්</w:t>
      </w:r>
      <w:r w:rsidRPr="00C066C0">
        <w:rPr>
          <w:cs/>
          <w:lang w:bidi="si-LK"/>
        </w:rPr>
        <w:t xml:space="preserve"> නො පැහැදුනවුන් මරණින් පසු නිරයෙහි උපදින බව</w:t>
      </w:r>
      <w:r w:rsidR="00C909C1">
        <w:rPr>
          <w:cs/>
          <w:lang w:bidi="si-LK"/>
        </w:rPr>
        <w:t>ත්</w:t>
      </w:r>
      <w:r w:rsidRPr="00C066C0">
        <w:rPr>
          <w:cs/>
          <w:lang w:bidi="si-LK"/>
        </w:rPr>
        <w:t xml:space="preserve"> පැහැදුනවුන් දෙ</w:t>
      </w:r>
      <w:r w:rsidR="004D47BC">
        <w:rPr>
          <w:rFonts w:hint="cs"/>
          <w:cs/>
          <w:lang w:bidi="si-LK"/>
        </w:rPr>
        <w:t>ව්</w:t>
      </w:r>
      <w:r w:rsidRPr="00C066C0">
        <w:rPr>
          <w:cs/>
          <w:lang w:bidi="si-LK"/>
        </w:rPr>
        <w:t>ලොව උපදින බව</w:t>
      </w:r>
      <w:r w:rsidR="00C909C1">
        <w:rPr>
          <w:cs/>
          <w:lang w:bidi="si-LK"/>
        </w:rPr>
        <w:t>ත්</w:t>
      </w:r>
      <w:r w:rsidRPr="00C066C0">
        <w:rPr>
          <w:cs/>
          <w:lang w:bidi="si-LK"/>
        </w:rPr>
        <w:t xml:space="preserve"> තමන් වහන්සේ එහි ගියවිට හැම කෙනකුන් ම හෙරණුන් කෙරෙහි මෙත් සිත් උපදවා දුකින් මිදෙන බව</w:t>
      </w:r>
      <w:r w:rsidR="00C909C1">
        <w:rPr>
          <w:cs/>
          <w:lang w:bidi="si-LK"/>
        </w:rPr>
        <w:t>ත්</w:t>
      </w:r>
      <w:r w:rsidRPr="00C066C0">
        <w:rPr>
          <w:cs/>
          <w:lang w:bidi="si-LK"/>
        </w:rPr>
        <w:t xml:space="preserve"> දුටහ. ඒ අතර මිනිස්සු බික්සඟුන් පවරා ගමට ගොස් මඩු කූඩාරම් තනවා කැඳ බත් ඈ පිළියෙල</w:t>
      </w:r>
      <w:r w:rsidR="004D47BC">
        <w:rPr>
          <w:rFonts w:hint="cs"/>
          <w:cs/>
          <w:lang w:bidi="si-LK"/>
        </w:rPr>
        <w:t xml:space="preserve"> </w:t>
      </w:r>
      <w:r w:rsidRPr="00C066C0">
        <w:rPr>
          <w:cs/>
          <w:lang w:bidi="si-LK"/>
        </w:rPr>
        <w:t>කොට අසුන් ප</w:t>
      </w:r>
      <w:r w:rsidR="004D47BC">
        <w:rPr>
          <w:rFonts w:hint="cs"/>
          <w:cs/>
          <w:lang w:bidi="si-LK"/>
        </w:rPr>
        <w:t>ණ</w:t>
      </w:r>
      <w:r w:rsidRPr="00C066C0">
        <w:rPr>
          <w:cs/>
          <w:lang w:bidi="si-LK"/>
        </w:rPr>
        <w:t>වා සඟුන් වඩින මග බලා හුන්හ. භි</w:t>
      </w:r>
      <w:r w:rsidR="00022B53">
        <w:rPr>
          <w:cs/>
          <w:lang w:bidi="si-LK"/>
        </w:rPr>
        <w:t>ක්‍ෂූ</w:t>
      </w:r>
      <w:r w:rsidRPr="00C066C0">
        <w:rPr>
          <w:cs/>
          <w:lang w:bidi="si-LK"/>
        </w:rPr>
        <w:t>හු සිරුරු පිළිදැඟුම් නිමවා සිඟා යන වේලෙහි සිඟා ය</w:t>
      </w:r>
      <w:r w:rsidR="004D47BC">
        <w:rPr>
          <w:rFonts w:hint="cs"/>
          <w:cs/>
          <w:lang w:bidi="si-LK"/>
        </w:rPr>
        <w:t>න්</w:t>
      </w:r>
      <w:r w:rsidRPr="00C066C0">
        <w:rPr>
          <w:cs/>
          <w:lang w:bidi="si-LK"/>
        </w:rPr>
        <w:t xml:space="preserve">නෝ හෙරණුන්ට කතා කොට </w:t>
      </w:r>
      <w:r w:rsidR="003E6E91">
        <w:t>‘</w:t>
      </w:r>
      <w:r w:rsidRPr="00C066C0">
        <w:rPr>
          <w:cs/>
          <w:lang w:bidi="si-LK"/>
        </w:rPr>
        <w:t>අප සමග යන්නහු ද</w:t>
      </w:r>
      <w:r w:rsidRPr="00C066C0">
        <w:t xml:space="preserve">? </w:t>
      </w:r>
      <w:r w:rsidRPr="00C066C0">
        <w:rPr>
          <w:cs/>
          <w:lang w:bidi="si-LK"/>
        </w:rPr>
        <w:t>නැත</w:t>
      </w:r>
      <w:r w:rsidRPr="00C066C0">
        <w:t xml:space="preserve">, </w:t>
      </w:r>
      <w:r w:rsidRPr="00C066C0">
        <w:rPr>
          <w:cs/>
          <w:lang w:bidi="si-LK"/>
        </w:rPr>
        <w:t>පසුව එන</w:t>
      </w:r>
      <w:r w:rsidR="004D47BC">
        <w:rPr>
          <w:rFonts w:hint="cs"/>
          <w:cs/>
          <w:lang w:bidi="si-LK"/>
        </w:rPr>
        <w:t>්න</w:t>
      </w:r>
      <w:r w:rsidRPr="00C066C0">
        <w:rPr>
          <w:cs/>
          <w:lang w:bidi="si-LK"/>
        </w:rPr>
        <w:t>හු දැ</w:t>
      </w:r>
      <w:r w:rsidR="003E6E91">
        <w:t>’</w:t>
      </w:r>
      <w:r w:rsidRPr="00C066C0">
        <w:t xml:space="preserve"> </w:t>
      </w:r>
      <w:r w:rsidRPr="00C066C0">
        <w:rPr>
          <w:cs/>
          <w:lang w:bidi="si-LK"/>
        </w:rPr>
        <w:t xml:space="preserve">යි ඇසූහ. </w:t>
      </w:r>
      <w:r w:rsidR="003E6E91">
        <w:t>‘</w:t>
      </w:r>
      <w:r w:rsidRPr="00C066C0">
        <w:rPr>
          <w:cs/>
          <w:lang w:bidi="si-LK"/>
        </w:rPr>
        <w:t>හාමුදුරුවන් වහන්සේලා වඩින්න! මම එ</w:t>
      </w:r>
      <w:r w:rsidR="004D47BC">
        <w:rPr>
          <w:rFonts w:hint="cs"/>
          <w:cs/>
          <w:lang w:bidi="si-LK"/>
        </w:rPr>
        <w:t>න්</w:t>
      </w:r>
      <w:r w:rsidRPr="00C066C0">
        <w:rPr>
          <w:cs/>
          <w:lang w:bidi="si-LK"/>
        </w:rPr>
        <w:t>නෙමි</w:t>
      </w:r>
      <w:r w:rsidR="003E6E91">
        <w:t>’</w:t>
      </w:r>
      <w:r w:rsidRPr="00C066C0">
        <w:t xml:space="preserve"> </w:t>
      </w:r>
      <w:r w:rsidRPr="00C066C0">
        <w:rPr>
          <w:cs/>
          <w:lang w:bidi="si-LK"/>
        </w:rPr>
        <w:t>යි හෙරණ තෙමේ කීයේ ය. භි</w:t>
      </w:r>
      <w:r w:rsidR="00022B53">
        <w:rPr>
          <w:cs/>
          <w:lang w:bidi="si-LK"/>
        </w:rPr>
        <w:t>ක්‍ෂූ</w:t>
      </w:r>
      <w:r w:rsidRPr="00C066C0">
        <w:rPr>
          <w:cs/>
          <w:lang w:bidi="si-LK"/>
        </w:rPr>
        <w:t xml:space="preserve">හු පා සිවුරු ගෙණ සිඟා ගියහ. </w:t>
      </w:r>
    </w:p>
    <w:p w14:paraId="417B72DD" w14:textId="3C20216B" w:rsidR="00C066C0" w:rsidRPr="00C066C0" w:rsidRDefault="00C066C0" w:rsidP="00180159">
      <w:r w:rsidRPr="00C066C0">
        <w:rPr>
          <w:cs/>
          <w:lang w:bidi="si-LK"/>
        </w:rPr>
        <w:t>බුදුරජානන් වහන්සේ දෙව්රම් වෙහෙරෙහි දී සිවුරු ගැටවටු කොට පොරවා පාත්‍රය ගෙණ ඇසි</w:t>
      </w:r>
      <w:r w:rsidR="004D47BC">
        <w:rPr>
          <w:rFonts w:hint="cs"/>
          <w:cs/>
          <w:lang w:bidi="si-LK"/>
        </w:rPr>
        <w:t>ල්</w:t>
      </w:r>
      <w:r w:rsidR="004D47BC">
        <w:rPr>
          <w:cs/>
          <w:lang w:bidi="si-LK"/>
        </w:rPr>
        <w:t>ලෙකින් එහි වැඩ භි</w:t>
      </w:r>
      <w:r w:rsidR="00022B53">
        <w:rPr>
          <w:cs/>
          <w:lang w:bidi="si-LK"/>
        </w:rPr>
        <w:t>ක්‍ෂූ</w:t>
      </w:r>
      <w:r w:rsidRPr="00C066C0">
        <w:rPr>
          <w:cs/>
          <w:lang w:bidi="si-LK"/>
        </w:rPr>
        <w:t>න් ඉදිරියෙහි සිටියා සේ තමන් වහන්සේ දැක්වූහ. එ</w:t>
      </w:r>
      <w:r w:rsidR="004D47BC">
        <w:rPr>
          <w:rFonts w:hint="cs"/>
          <w:cs/>
          <w:lang w:bidi="si-LK"/>
        </w:rPr>
        <w:t>කෙ</w:t>
      </w:r>
      <w:r w:rsidR="004D47BC">
        <w:rPr>
          <w:cs/>
          <w:lang w:bidi="si-LK"/>
        </w:rPr>
        <w:t>ණෙහි බුද</w:t>
      </w:r>
      <w:r w:rsidR="004D47BC">
        <w:rPr>
          <w:rFonts w:hint="cs"/>
          <w:cs/>
          <w:lang w:bidi="si-LK"/>
        </w:rPr>
        <w:t>ු</w:t>
      </w:r>
      <w:r w:rsidRPr="00C066C0">
        <w:rPr>
          <w:cs/>
          <w:lang w:bidi="si-LK"/>
        </w:rPr>
        <w:t>රජානන් වහන්සේ වැඩි සේකැ</w:t>
      </w:r>
      <w:r w:rsidR="003E6E91">
        <w:t>’</w:t>
      </w:r>
      <w:r w:rsidRPr="00C066C0">
        <w:t xml:space="preserve"> </w:t>
      </w:r>
      <w:r w:rsidRPr="00C066C0">
        <w:rPr>
          <w:cs/>
          <w:lang w:bidi="si-LK"/>
        </w:rPr>
        <w:t>යි මුළු ගම කැළඹී ගියේ ය. ඔද වැඩී ගිය ග</w:t>
      </w:r>
      <w:r w:rsidR="004D47BC">
        <w:rPr>
          <w:rFonts w:hint="cs"/>
          <w:cs/>
          <w:lang w:bidi="si-LK"/>
        </w:rPr>
        <w:t>ම්වැ</w:t>
      </w:r>
      <w:r w:rsidRPr="00C066C0">
        <w:rPr>
          <w:cs/>
          <w:lang w:bidi="si-LK"/>
        </w:rPr>
        <w:t xml:space="preserve">සෝ බුදුපාමොක් මහසඟන වඩා හිඳුවා කැඳ පිළිගන්වා අවුළුපත් ද පිළිගැන්වූහ. වළඳා අවසන් වන්නට කල් තබා ම හෙරණ තෙමේ ඇතුළු ගමට වැඩියේ ය. ඔවුහු හෙරණුන්ට ද කැඳ අවුළු පිළිගැන්වූහ. ඔහු තමාට සෑහෙන පමණ ගෙණ බුදුරජුන් වෙත ගොස් පාත්‍රය ලං </w:t>
      </w:r>
      <w:r w:rsidR="004D47BC">
        <w:rPr>
          <w:rFonts w:hint="cs"/>
          <w:cs/>
          <w:lang w:bidi="si-LK"/>
        </w:rPr>
        <w:t>කෙ</w:t>
      </w:r>
      <w:r w:rsidRPr="00C066C0">
        <w:rPr>
          <w:cs/>
          <w:lang w:bidi="si-LK"/>
        </w:rPr>
        <w:t xml:space="preserve">ළේ ය. බුදුරජානන් වහන්සේ </w:t>
      </w:r>
      <w:r w:rsidR="003E6E91">
        <w:t>‘</w:t>
      </w:r>
      <w:r w:rsidRPr="00C066C0">
        <w:rPr>
          <w:cs/>
          <w:lang w:bidi="si-LK"/>
        </w:rPr>
        <w:t>තිස්ස! පාත්‍රය මෙහි ගෙ</w:t>
      </w:r>
      <w:r w:rsidR="004D47BC">
        <w:rPr>
          <w:rFonts w:hint="cs"/>
          <w:cs/>
          <w:lang w:bidi="si-LK"/>
        </w:rPr>
        <w:t>ණෙන්</w:t>
      </w:r>
      <w:r w:rsidRPr="00C066C0">
        <w:rPr>
          <w:cs/>
          <w:lang w:bidi="si-LK"/>
        </w:rPr>
        <w:t xml:space="preserve">නැ </w:t>
      </w:r>
      <w:r w:rsidR="00394EF6">
        <w:t xml:space="preserve">‘ </w:t>
      </w:r>
      <w:r w:rsidR="00394EF6">
        <w:rPr>
          <w:cs/>
          <w:lang w:bidi="si-LK"/>
        </w:rPr>
        <w:t>යි</w:t>
      </w:r>
      <w:r w:rsidRPr="00C066C0">
        <w:rPr>
          <w:cs/>
          <w:lang w:bidi="si-LK"/>
        </w:rPr>
        <w:t xml:space="preserve"> වදාරා අත දිගු කොට පාත්‍රය ගෙණ </w:t>
      </w:r>
      <w:r w:rsidR="00AD1C72">
        <w:rPr>
          <w:cs/>
          <w:lang w:bidi="si-LK"/>
        </w:rPr>
        <w:t>‘</w:t>
      </w:r>
      <w:r w:rsidRPr="00C066C0">
        <w:rPr>
          <w:cs/>
          <w:lang w:bidi="si-LK"/>
        </w:rPr>
        <w:t>ශාරීපුත්‍ර! බලන්න! කුඩා නමගේ පාත්‍රය</w:t>
      </w:r>
      <w:r w:rsidR="003E6E91">
        <w:t>’</w:t>
      </w:r>
      <w:r w:rsidRPr="00C066C0">
        <w:t xml:space="preserve"> </w:t>
      </w:r>
      <w:r w:rsidRPr="00C066C0">
        <w:rPr>
          <w:cs/>
          <w:lang w:bidi="si-LK"/>
        </w:rPr>
        <w:t xml:space="preserve">යි තෙරුන් වෙතට පාත්‍රය එළවූ සේක. මහතෙරනුවෝ පය ගෙණ හෙරණුන්ට දී </w:t>
      </w:r>
      <w:r w:rsidR="003E6E91">
        <w:t>‘</w:t>
      </w:r>
      <w:r w:rsidRPr="00C066C0">
        <w:rPr>
          <w:cs/>
          <w:lang w:bidi="si-LK"/>
        </w:rPr>
        <w:t>ය</w:t>
      </w:r>
      <w:r w:rsidR="004D47BC">
        <w:rPr>
          <w:rFonts w:hint="cs"/>
          <w:cs/>
          <w:lang w:bidi="si-LK"/>
        </w:rPr>
        <w:t>න්</w:t>
      </w:r>
      <w:r w:rsidRPr="00C066C0">
        <w:rPr>
          <w:cs/>
          <w:lang w:bidi="si-LK"/>
        </w:rPr>
        <w:t>න</w:t>
      </w:r>
      <w:r w:rsidR="004D47BC">
        <w:rPr>
          <w:rFonts w:hint="cs"/>
          <w:cs/>
          <w:lang w:bidi="si-LK"/>
        </w:rPr>
        <w:t>;</w:t>
      </w:r>
      <w:r w:rsidRPr="00C066C0">
        <w:t xml:space="preserve"> </w:t>
      </w:r>
      <w:r w:rsidRPr="00C066C0">
        <w:rPr>
          <w:cs/>
          <w:lang w:bidi="si-LK"/>
        </w:rPr>
        <w:t>තමුසේ</w:t>
      </w:r>
      <w:r w:rsidRPr="00C066C0">
        <w:t xml:space="preserve">, </w:t>
      </w:r>
      <w:r w:rsidRPr="00C066C0">
        <w:rPr>
          <w:cs/>
          <w:lang w:bidi="si-LK"/>
        </w:rPr>
        <w:t>ඔය නමට සුදුසු අසුනෙක හිඳ දන් වළඳන්නැ</w:t>
      </w:r>
      <w:r w:rsidR="00394EF6">
        <w:t xml:space="preserve">’ </w:t>
      </w:r>
      <w:r w:rsidR="00394EF6">
        <w:rPr>
          <w:cs/>
          <w:lang w:bidi="si-LK"/>
        </w:rPr>
        <w:t>යි</w:t>
      </w:r>
      <w:r w:rsidRPr="00C066C0">
        <w:rPr>
          <w:cs/>
          <w:lang w:bidi="si-LK"/>
        </w:rPr>
        <w:t xml:space="preserve"> කීහ. දායකවරු බුදුපාමොක් මහසඟුන් වළඳවා අවසන් කොට </w:t>
      </w:r>
      <w:r w:rsidR="003E6E91">
        <w:t>‘</w:t>
      </w:r>
      <w:r w:rsidRPr="00C066C0">
        <w:rPr>
          <w:cs/>
          <w:lang w:bidi="si-LK"/>
        </w:rPr>
        <w:t>අනුමෙවෙනි බණ වදාරනු මැනැවැ</w:t>
      </w:r>
      <w:r w:rsidR="00AD1C72">
        <w:rPr>
          <w:cs/>
          <w:lang w:bidi="si-LK"/>
        </w:rPr>
        <w:t>’</w:t>
      </w:r>
      <w:r w:rsidRPr="00C066C0">
        <w:rPr>
          <w:cs/>
          <w:lang w:bidi="si-LK"/>
        </w:rPr>
        <w:t xml:space="preserve"> යි බුදුරජුන්ට ආරාධනා කළහ. උන්වහන්සේ බණ වදාරන සේක් </w:t>
      </w:r>
      <w:r w:rsidR="00AD1C72">
        <w:rPr>
          <w:cs/>
          <w:lang w:bidi="si-LK"/>
        </w:rPr>
        <w:t>‘</w:t>
      </w:r>
      <w:r w:rsidRPr="00C066C0">
        <w:rPr>
          <w:cs/>
          <w:lang w:bidi="si-LK"/>
        </w:rPr>
        <w:t>උපාසකයෙනි! තමුසේලාට වූයේ මහත් ලාභයෙක</w:t>
      </w:r>
      <w:r w:rsidRPr="00C066C0">
        <w:t xml:space="preserve">, </w:t>
      </w:r>
      <w:r w:rsidRPr="00C066C0">
        <w:rPr>
          <w:cs/>
          <w:lang w:bidi="si-LK"/>
        </w:rPr>
        <w:t>තමන්ගේ කුලුපග වූ හෙරණුන් නිසා සැරියුත්</w:t>
      </w:r>
      <w:r w:rsidRPr="00C066C0">
        <w:t xml:space="preserve">, </w:t>
      </w:r>
      <w:r w:rsidRPr="00C066C0">
        <w:rPr>
          <w:cs/>
          <w:lang w:bidi="si-LK"/>
        </w:rPr>
        <w:t>මුගලන්</w:t>
      </w:r>
      <w:r w:rsidRPr="00C066C0">
        <w:t xml:space="preserve">, </w:t>
      </w:r>
      <w:r w:rsidRPr="00C066C0">
        <w:rPr>
          <w:cs/>
          <w:lang w:bidi="si-LK"/>
        </w:rPr>
        <w:t>කසුප් ඈ මාගේ මේ අසූ මහස</w:t>
      </w:r>
      <w:r w:rsidR="004D47BC">
        <w:rPr>
          <w:rFonts w:hint="cs"/>
          <w:cs/>
          <w:lang w:bidi="si-LK"/>
        </w:rPr>
        <w:t>ව්</w:t>
      </w:r>
      <w:r w:rsidRPr="00C066C0">
        <w:rPr>
          <w:cs/>
          <w:lang w:bidi="si-LK"/>
        </w:rPr>
        <w:t>වන් දුටුවහු ය</w:t>
      </w:r>
      <w:r w:rsidRPr="00C066C0">
        <w:t xml:space="preserve">, </w:t>
      </w:r>
      <w:r w:rsidRPr="00C066C0">
        <w:rPr>
          <w:cs/>
          <w:lang w:bidi="si-LK"/>
        </w:rPr>
        <w:t>මම</w:t>
      </w:r>
      <w:r w:rsidR="00C909C1">
        <w:rPr>
          <w:cs/>
          <w:lang w:bidi="si-LK"/>
        </w:rPr>
        <w:t>ත්</w:t>
      </w:r>
      <w:r w:rsidRPr="00C066C0">
        <w:rPr>
          <w:cs/>
          <w:lang w:bidi="si-LK"/>
        </w:rPr>
        <w:t xml:space="preserve"> මෙහි ආයෙම් මේ කුඩා නම නිසා ය</w:t>
      </w:r>
      <w:r w:rsidRPr="00C066C0">
        <w:t xml:space="preserve">, </w:t>
      </w:r>
      <w:r w:rsidRPr="00C066C0">
        <w:rPr>
          <w:cs/>
          <w:lang w:bidi="si-LK"/>
        </w:rPr>
        <w:t>තමුසේලාට මා දකින්නට ලැබු</w:t>
      </w:r>
      <w:r w:rsidR="004D47BC">
        <w:rPr>
          <w:rFonts w:hint="cs"/>
          <w:cs/>
          <w:lang w:bidi="si-LK"/>
        </w:rPr>
        <w:t>ණේ</w:t>
      </w:r>
      <w:r w:rsidR="00C909C1">
        <w:rPr>
          <w:cs/>
          <w:lang w:bidi="si-LK"/>
        </w:rPr>
        <w:t>ත්</w:t>
      </w:r>
      <w:r w:rsidRPr="00C066C0">
        <w:rPr>
          <w:cs/>
          <w:lang w:bidi="si-LK"/>
        </w:rPr>
        <w:t xml:space="preserve"> මේ සුරතලා නිසා ය</w:t>
      </w:r>
      <w:r w:rsidRPr="00C066C0">
        <w:t xml:space="preserve">, </w:t>
      </w:r>
      <w:r w:rsidRPr="00C066C0">
        <w:rPr>
          <w:cs/>
          <w:lang w:bidi="si-LK"/>
        </w:rPr>
        <w:t>එහෙයින් තමුසේලාට වූයේ මහත් ම ලාභයෙකැ</w:t>
      </w:r>
      <w:r w:rsidR="003E6E91">
        <w:t>’</w:t>
      </w:r>
      <w:r w:rsidRPr="00C066C0">
        <w:t xml:space="preserve"> </w:t>
      </w:r>
      <w:r w:rsidRPr="00C066C0">
        <w:rPr>
          <w:cs/>
          <w:lang w:bidi="si-LK"/>
        </w:rPr>
        <w:t>යි වදාළ සේක.</w:t>
      </w:r>
      <w:r w:rsidR="005C1E6D">
        <w:rPr>
          <w:cs/>
          <w:lang w:bidi="si-LK"/>
        </w:rPr>
        <w:t xml:space="preserve"> </w:t>
      </w:r>
    </w:p>
    <w:p w14:paraId="37F260DA" w14:textId="26B057AE" w:rsidR="00C066C0" w:rsidRPr="00C066C0" w:rsidRDefault="00C066C0" w:rsidP="00180159">
      <w:r w:rsidRPr="00C066C0">
        <w:rPr>
          <w:cs/>
          <w:lang w:bidi="si-LK"/>
        </w:rPr>
        <w:t xml:space="preserve">එකල්හි ඔවුහු </w:t>
      </w:r>
      <w:r w:rsidR="003E6E91">
        <w:t>‘</w:t>
      </w:r>
      <w:r w:rsidRPr="00C066C0">
        <w:rPr>
          <w:cs/>
          <w:lang w:bidi="si-LK"/>
        </w:rPr>
        <w:t>අනේ! වාසනාවන්</w:t>
      </w:r>
      <w:r w:rsidRPr="00C066C0">
        <w:t xml:space="preserve">, </w:t>
      </w:r>
      <w:r w:rsidRPr="00C066C0">
        <w:rPr>
          <w:cs/>
          <w:lang w:bidi="si-LK"/>
        </w:rPr>
        <w:t>අපි බුදුරජුන් හා ස</w:t>
      </w:r>
      <w:r w:rsidR="004D47BC">
        <w:rPr>
          <w:rFonts w:hint="cs"/>
          <w:cs/>
          <w:lang w:bidi="si-LK"/>
        </w:rPr>
        <w:t>ඟු</w:t>
      </w:r>
      <w:r w:rsidRPr="00C066C0">
        <w:rPr>
          <w:cs/>
          <w:lang w:bidi="si-LK"/>
        </w:rPr>
        <w:t>න් සතුටු කිරීමෙහි සමත් පින්වතකු ලැබුවෙමු</w:t>
      </w:r>
      <w:r w:rsidRPr="00C066C0">
        <w:t xml:space="preserve">, </w:t>
      </w:r>
      <w:r w:rsidRPr="00C066C0">
        <w:rPr>
          <w:cs/>
          <w:lang w:bidi="si-LK"/>
        </w:rPr>
        <w:t>වඳින්නට පුදන්නට සුදුසෙක් ම අපට ලැබුනේ ය</w:t>
      </w:r>
      <w:r w:rsidR="003E6E91">
        <w:t>’</w:t>
      </w:r>
      <w:r w:rsidRPr="00C066C0">
        <w:t xml:space="preserve"> </w:t>
      </w:r>
      <w:r w:rsidRPr="00C066C0">
        <w:rPr>
          <w:cs/>
          <w:lang w:bidi="si-LK"/>
        </w:rPr>
        <w:t>යි මහත් සතුටින් කතා කරන්නට වූහ. හෙරණුන් කෙරෙහි නො පැහැ ද සිටියෝ පැහැදුනාහ</w:t>
      </w:r>
      <w:r w:rsidR="00DB37F1">
        <w:rPr>
          <w:cs/>
          <w:lang w:bidi="si-LK"/>
        </w:rPr>
        <w:t>. පහන් ව සිටියෝ වඩාලා</w:t>
      </w:r>
      <w:r w:rsidR="00C909C1">
        <w:rPr>
          <w:cs/>
          <w:lang w:bidi="si-LK"/>
        </w:rPr>
        <w:t>ත්</w:t>
      </w:r>
      <w:r w:rsidR="00DB37F1">
        <w:rPr>
          <w:cs/>
          <w:lang w:bidi="si-LK"/>
        </w:rPr>
        <w:t xml:space="preserve"> පහන් ව</w:t>
      </w:r>
      <w:r w:rsidR="00DB37F1">
        <w:rPr>
          <w:rFonts w:hint="cs"/>
          <w:cs/>
          <w:lang w:bidi="si-LK"/>
        </w:rPr>
        <w:t>ූ</w:t>
      </w:r>
      <w:r w:rsidRPr="00C066C0">
        <w:rPr>
          <w:cs/>
          <w:lang w:bidi="si-LK"/>
        </w:rPr>
        <w:t>හ. අනුමෙවෙනි බණ අවසන්හි බොහෝ දෙන සෝව</w:t>
      </w:r>
      <w:r w:rsidR="00DB37F1">
        <w:rPr>
          <w:rFonts w:hint="cs"/>
          <w:cs/>
          <w:lang w:bidi="si-LK"/>
        </w:rPr>
        <w:t>න්</w:t>
      </w:r>
      <w:r w:rsidR="00506468">
        <w:rPr>
          <w:cs/>
          <w:lang w:bidi="si-LK"/>
        </w:rPr>
        <w:t>ඵලාදියට</w:t>
      </w:r>
      <w:r w:rsidRPr="00C066C0">
        <w:rPr>
          <w:cs/>
          <w:lang w:bidi="si-LK"/>
        </w:rPr>
        <w:t xml:space="preserve"> පැමිණියෝ ය. බුදුරජානන් වහන්සේ හුනස්නෙන් නැගී වැඩියාහ. දායකවරු උන්වහන්සේ පසුපස ගොස් නැවතුනාහ. හෙරණුන් හා සම වේගයෙන් වඩින බුදුරජානන් වහන්සේ ඔහුගෙන් ඒ ඒ පළාත්වල නම් විචාරමින් වැඩි සේක. ඔහු ද හමු හමු වූ ඒ ඒ තැන නම් ගම් කියමින් බුදුරජුන් හා ම ගියේ ය. හෙරණුන් වසන තැනට වැඩි බුදුරජානන් වහන්සේ එහි දී කඳු මුදුනකට නැග </w:t>
      </w:r>
      <w:r w:rsidR="003E6E91">
        <w:rPr>
          <w:cs/>
          <w:lang w:bidi="si-LK"/>
        </w:rPr>
        <w:t>‘</w:t>
      </w:r>
      <w:r w:rsidRPr="00C066C0">
        <w:rPr>
          <w:cs/>
          <w:lang w:bidi="si-LK"/>
        </w:rPr>
        <w:t>තිස</w:t>
      </w:r>
      <w:r w:rsidR="00DB37F1">
        <w:rPr>
          <w:rFonts w:hint="cs"/>
          <w:cs/>
          <w:lang w:bidi="si-LK"/>
        </w:rPr>
        <w:t>‍්ස</w:t>
      </w:r>
      <w:r w:rsidRPr="00C066C0">
        <w:rPr>
          <w:cs/>
          <w:lang w:bidi="si-LK"/>
        </w:rPr>
        <w:t>! මෙහි සිට ඈත මෑත බලනවිට කුමක් පෙ</w:t>
      </w:r>
      <w:r w:rsidR="00DB37F1">
        <w:rPr>
          <w:rFonts w:hint="cs"/>
          <w:cs/>
          <w:lang w:bidi="si-LK"/>
        </w:rPr>
        <w:t>නේ දැ</w:t>
      </w:r>
      <w:r w:rsidR="003E6E91">
        <w:rPr>
          <w:cs/>
          <w:lang w:bidi="si-LK"/>
        </w:rPr>
        <w:t>’</w:t>
      </w:r>
      <w:r w:rsidR="00DB37F1">
        <w:rPr>
          <w:cs/>
          <w:lang w:bidi="si-LK"/>
        </w:rPr>
        <w:t xml:space="preserve"> යි ඇසූහ. </w:t>
      </w:r>
      <w:r w:rsidR="00AD1C72">
        <w:rPr>
          <w:cs/>
          <w:lang w:bidi="si-LK"/>
        </w:rPr>
        <w:t>‘</w:t>
      </w:r>
      <w:r w:rsidR="00DB37F1">
        <w:rPr>
          <w:cs/>
          <w:lang w:bidi="si-LK"/>
        </w:rPr>
        <w:t>ස්වාමීනි! ම</w:t>
      </w:r>
      <w:r w:rsidR="00DB37F1">
        <w:rPr>
          <w:rFonts w:hint="cs"/>
          <w:cs/>
          <w:lang w:bidi="si-LK"/>
        </w:rPr>
        <w:t>ූ</w:t>
      </w:r>
      <w:r w:rsidRPr="00C066C0">
        <w:rPr>
          <w:cs/>
          <w:lang w:bidi="si-LK"/>
        </w:rPr>
        <w:t>ද පෙ</w:t>
      </w:r>
      <w:r w:rsidR="00DB37F1">
        <w:rPr>
          <w:rFonts w:hint="cs"/>
          <w:cs/>
          <w:lang w:bidi="si-LK"/>
        </w:rPr>
        <w:t>ණේ</w:t>
      </w:r>
      <w:r w:rsidRPr="00C066C0">
        <w:rPr>
          <w:cs/>
          <w:lang w:bidi="si-LK"/>
        </w:rPr>
        <w:t xml:space="preserve"> යයි කීහ. </w:t>
      </w:r>
      <w:r w:rsidR="003E6E91">
        <w:rPr>
          <w:cs/>
          <w:lang w:bidi="si-LK"/>
        </w:rPr>
        <w:t>‘</w:t>
      </w:r>
      <w:r w:rsidR="00DB37F1">
        <w:rPr>
          <w:rFonts w:hint="cs"/>
          <w:cs/>
          <w:lang w:bidi="si-LK"/>
        </w:rPr>
        <w:t>මූද</w:t>
      </w:r>
      <w:r w:rsidRPr="00C066C0">
        <w:rPr>
          <w:cs/>
          <w:lang w:bidi="si-LK"/>
        </w:rPr>
        <w:t xml:space="preserve"> දුටුවිට කුමක් සිතේ දැ</w:t>
      </w:r>
      <w:r w:rsidR="003E6E91">
        <w:rPr>
          <w:cs/>
          <w:lang w:bidi="si-LK"/>
        </w:rPr>
        <w:t>’</w:t>
      </w:r>
      <w:r w:rsidRPr="00C066C0">
        <w:rPr>
          <w:cs/>
          <w:lang w:bidi="si-LK"/>
        </w:rPr>
        <w:t xml:space="preserve"> යි ඇසූ කල්හි </w:t>
      </w:r>
      <w:r w:rsidR="003E6E91">
        <w:t>‘</w:t>
      </w:r>
      <w:r w:rsidRPr="00C066C0">
        <w:t xml:space="preserve"> </w:t>
      </w:r>
      <w:r w:rsidR="00DB37F1">
        <w:rPr>
          <w:cs/>
          <w:lang w:bidi="si-LK"/>
        </w:rPr>
        <w:t>මා දුකට පැමිණි කාලයන්හි ඇඬ</w:t>
      </w:r>
      <w:r w:rsidR="00DB37F1">
        <w:rPr>
          <w:rFonts w:hint="cs"/>
          <w:cs/>
          <w:lang w:bidi="si-LK"/>
        </w:rPr>
        <w:t>ූ</w:t>
      </w:r>
      <w:r w:rsidR="00DB37F1">
        <w:rPr>
          <w:cs/>
          <w:lang w:bidi="si-LK"/>
        </w:rPr>
        <w:t xml:space="preserve"> කඳුළු සිව</w:t>
      </w:r>
      <w:r w:rsidR="00DB37F1">
        <w:rPr>
          <w:rFonts w:hint="cs"/>
          <w:cs/>
          <w:lang w:bidi="si-LK"/>
        </w:rPr>
        <w:t>ු</w:t>
      </w:r>
      <w:r w:rsidRPr="00C066C0">
        <w:rPr>
          <w:cs/>
          <w:lang w:bidi="si-LK"/>
        </w:rPr>
        <w:t xml:space="preserve"> සයුරේ දියට වැඩි බව සිතේ ය</w:t>
      </w:r>
      <w:r w:rsidR="003E6E91">
        <w:t>’</w:t>
      </w:r>
      <w:r w:rsidRPr="00C066C0">
        <w:t xml:space="preserve"> </w:t>
      </w:r>
      <w:r w:rsidRPr="00C066C0">
        <w:rPr>
          <w:cs/>
          <w:lang w:bidi="si-LK"/>
        </w:rPr>
        <w:t xml:space="preserve">යි කීයේය. බුදුරජානන් වහන්සේ </w:t>
      </w:r>
      <w:r w:rsidR="003E6E91">
        <w:t>‘</w:t>
      </w:r>
      <w:r w:rsidRPr="00C066C0">
        <w:rPr>
          <w:cs/>
          <w:lang w:bidi="si-LK"/>
        </w:rPr>
        <w:t>තිස</w:t>
      </w:r>
      <w:r w:rsidR="00DB37F1">
        <w:rPr>
          <w:rFonts w:hint="cs"/>
          <w:cs/>
          <w:lang w:bidi="si-LK"/>
        </w:rPr>
        <w:t>‍්ස</w:t>
      </w:r>
      <w:r w:rsidRPr="00C066C0">
        <w:rPr>
          <w:cs/>
          <w:lang w:bidi="si-LK"/>
        </w:rPr>
        <w:t>! තමුසේගේ සිතීම හරි</w:t>
      </w:r>
      <w:r w:rsidRPr="00C066C0">
        <w:t xml:space="preserve">, </w:t>
      </w:r>
      <w:r w:rsidRPr="00C066C0">
        <w:rPr>
          <w:cs/>
          <w:lang w:bidi="si-LK"/>
        </w:rPr>
        <w:t>එක් එක් සත්වයා දුකට පත් අවදියේ වැගුරූ කඳුළු සිවු සයුරේ දියට වඩා ඉතා බොහෝ ය යි</w:t>
      </w:r>
      <w:r w:rsidRPr="00C066C0">
        <w:t xml:space="preserve">, </w:t>
      </w:r>
    </w:p>
    <w:p w14:paraId="687A597E" w14:textId="4F0D111B" w:rsidR="00DB37F1" w:rsidRDefault="00180159" w:rsidP="00180159">
      <w:pPr>
        <w:pStyle w:val="Sinhalakawi"/>
        <w:rPr>
          <w:lang w:bidi="si-LK"/>
        </w:rPr>
      </w:pPr>
      <w:r>
        <w:t>“</w:t>
      </w:r>
      <w:r w:rsidR="00C066C0" w:rsidRPr="00C066C0">
        <w:rPr>
          <w:cs/>
          <w:lang w:bidi="si-LK"/>
        </w:rPr>
        <w:t>චතුසු සමු</w:t>
      </w:r>
      <w:r w:rsidR="00DB37F1">
        <w:rPr>
          <w:rFonts w:hint="cs"/>
          <w:cs/>
          <w:lang w:bidi="si-LK"/>
        </w:rPr>
        <w:t>ද්දෙ</w:t>
      </w:r>
      <w:r w:rsidR="00C066C0" w:rsidRPr="00C066C0">
        <w:rPr>
          <w:cs/>
          <w:lang w:bidi="si-LK"/>
        </w:rPr>
        <w:t xml:space="preserve">සු ජලං පරිත්තකං </w:t>
      </w:r>
    </w:p>
    <w:p w14:paraId="38C82FDC" w14:textId="77777777" w:rsidR="00DB37F1" w:rsidRDefault="00C066C0" w:rsidP="00180159">
      <w:pPr>
        <w:pStyle w:val="Sinhalakawi"/>
        <w:rPr>
          <w:lang w:bidi="si-LK"/>
        </w:rPr>
      </w:pPr>
      <w:r w:rsidRPr="00C066C0">
        <w:rPr>
          <w:cs/>
          <w:lang w:bidi="si-LK"/>
        </w:rPr>
        <w:t>තතො බහුං අ</w:t>
      </w:r>
      <w:r w:rsidR="00DB37F1">
        <w:rPr>
          <w:rFonts w:hint="cs"/>
          <w:cs/>
          <w:lang w:bidi="si-LK"/>
        </w:rPr>
        <w:t>ස්</w:t>
      </w:r>
      <w:r w:rsidRPr="00C066C0">
        <w:rPr>
          <w:cs/>
          <w:lang w:bidi="si-LK"/>
        </w:rPr>
        <w:t>සුජලං අනප්පකං</w:t>
      </w:r>
      <w:r w:rsidRPr="00C066C0">
        <w:t>,</w:t>
      </w:r>
    </w:p>
    <w:p w14:paraId="72E0D2C6" w14:textId="77777777" w:rsidR="00C066C0" w:rsidRPr="00C066C0" w:rsidRDefault="00C066C0" w:rsidP="00180159">
      <w:pPr>
        <w:pStyle w:val="Sinhalakawi"/>
      </w:pPr>
      <w:r w:rsidRPr="00C066C0">
        <w:rPr>
          <w:cs/>
          <w:lang w:bidi="si-LK"/>
        </w:rPr>
        <w:t>දුක්</w:t>
      </w:r>
      <w:r w:rsidR="00DB37F1">
        <w:rPr>
          <w:rFonts w:hint="cs"/>
          <w:cs/>
          <w:lang w:bidi="si-LK"/>
        </w:rPr>
        <w:t>ඛෙ</w:t>
      </w:r>
      <w:r w:rsidRPr="00C066C0">
        <w:rPr>
          <w:cs/>
          <w:lang w:bidi="si-LK"/>
        </w:rPr>
        <w:t xml:space="preserve">න ඵුට්ඨස්ස නරස්ස සොචනා </w:t>
      </w:r>
    </w:p>
    <w:p w14:paraId="35988207" w14:textId="77777777" w:rsidR="00180159" w:rsidRDefault="00C066C0" w:rsidP="00180159">
      <w:pPr>
        <w:pStyle w:val="Sinhalakawi"/>
        <w:rPr>
          <w:lang w:bidi="si-LK"/>
        </w:rPr>
      </w:pPr>
      <w:r w:rsidRPr="00C066C0">
        <w:rPr>
          <w:cs/>
          <w:lang w:bidi="si-LK"/>
        </w:rPr>
        <w:t>කිං කරණා සම්ම! තුවං ප</w:t>
      </w:r>
      <w:r w:rsidR="00DB37F1">
        <w:rPr>
          <w:rFonts w:hint="cs"/>
          <w:cs/>
          <w:lang w:bidi="si-LK"/>
        </w:rPr>
        <w:t>ම</w:t>
      </w:r>
      <w:r w:rsidRPr="00C066C0">
        <w:rPr>
          <w:cs/>
          <w:lang w:bidi="si-LK"/>
        </w:rPr>
        <w:t>ජ</w:t>
      </w:r>
      <w:r w:rsidR="00DB37F1">
        <w:rPr>
          <w:rFonts w:hint="cs"/>
          <w:cs/>
          <w:lang w:bidi="si-LK"/>
        </w:rPr>
        <w:t>‍්ජ</w:t>
      </w:r>
      <w:r w:rsidRPr="00C066C0">
        <w:rPr>
          <w:cs/>
          <w:lang w:bidi="si-LK"/>
        </w:rPr>
        <w:t>සි</w:t>
      </w:r>
      <w:r w:rsidR="00180159">
        <w:t>”</w:t>
      </w:r>
      <w:r w:rsidRPr="00C066C0">
        <w:t xml:space="preserve"> </w:t>
      </w:r>
    </w:p>
    <w:p w14:paraId="2BC5DB5F" w14:textId="1823EF1A" w:rsidR="00C066C0" w:rsidRPr="00C066C0" w:rsidRDefault="00C066C0" w:rsidP="00180159">
      <w:pPr>
        <w:rPr>
          <w:lang w:bidi="si-LK"/>
        </w:rPr>
      </w:pPr>
      <w:r w:rsidRPr="00C066C0">
        <w:rPr>
          <w:cs/>
          <w:lang w:bidi="si-LK"/>
        </w:rPr>
        <w:t xml:space="preserve">යි මේ ගාථාව වදාළ සේක. </w:t>
      </w:r>
    </w:p>
    <w:p w14:paraId="607D9A7C" w14:textId="678BF112" w:rsidR="00DB37F1" w:rsidRDefault="003E6E91" w:rsidP="00180159">
      <w:pPr>
        <w:rPr>
          <w:lang w:bidi="si-LK"/>
        </w:rPr>
      </w:pPr>
      <w:r>
        <w:rPr>
          <w:cs/>
          <w:lang w:bidi="si-LK"/>
        </w:rPr>
        <w:t>‘</w:t>
      </w:r>
      <w:r w:rsidR="00C066C0" w:rsidRPr="00C066C0">
        <w:rPr>
          <w:cs/>
          <w:lang w:bidi="si-LK"/>
        </w:rPr>
        <w:t>සිවු සයුරෙහි දිය ටික ය</w:t>
      </w:r>
      <w:r w:rsidR="00C066C0" w:rsidRPr="00C066C0">
        <w:t xml:space="preserve">, </w:t>
      </w:r>
      <w:r w:rsidR="00C066C0" w:rsidRPr="00C066C0">
        <w:rPr>
          <w:cs/>
          <w:lang w:bidi="si-LK"/>
        </w:rPr>
        <w:t>දුකින් පහ</w:t>
      </w:r>
      <w:r w:rsidR="00DB37F1">
        <w:rPr>
          <w:rFonts w:hint="cs"/>
          <w:cs/>
          <w:lang w:bidi="si-LK"/>
        </w:rPr>
        <w:t>ස්</w:t>
      </w:r>
      <w:r w:rsidR="00C066C0" w:rsidRPr="00C066C0">
        <w:rPr>
          <w:cs/>
          <w:lang w:bidi="si-LK"/>
        </w:rPr>
        <w:t>නා ලද මිනිසාගේ ශෝකයෙන් වැගුරුනා වූ කඳුළු දිය</w:t>
      </w:r>
      <w:r w:rsidR="00C066C0" w:rsidRPr="00C066C0">
        <w:t xml:space="preserve">, </w:t>
      </w:r>
      <w:r w:rsidR="00C066C0" w:rsidRPr="00C066C0">
        <w:rPr>
          <w:cs/>
          <w:lang w:bidi="si-LK"/>
        </w:rPr>
        <w:t>ඒ සි</w:t>
      </w:r>
      <w:r w:rsidR="00DB37F1">
        <w:rPr>
          <w:rFonts w:hint="cs"/>
          <w:cs/>
          <w:lang w:bidi="si-LK"/>
        </w:rPr>
        <w:t>වු</w:t>
      </w:r>
      <w:r w:rsidR="00C066C0" w:rsidRPr="00C066C0">
        <w:rPr>
          <w:cs/>
          <w:lang w:bidi="si-LK"/>
        </w:rPr>
        <w:t xml:space="preserve"> සයුරෙහි දියට වඩා ඉතා බොහෝ ය</w:t>
      </w:r>
      <w:r w:rsidR="00C066C0" w:rsidRPr="00C066C0">
        <w:t xml:space="preserve">, </w:t>
      </w:r>
      <w:r w:rsidR="00C066C0" w:rsidRPr="00C066C0">
        <w:rPr>
          <w:cs/>
          <w:lang w:bidi="si-LK"/>
        </w:rPr>
        <w:t>යහළුව! කුමක් හෙයින් තෝ පමාවෙහි ද</w:t>
      </w:r>
      <w:r w:rsidR="00C066C0" w:rsidRPr="00C066C0">
        <w:t xml:space="preserve">?, </w:t>
      </w:r>
      <w:r w:rsidR="00C066C0" w:rsidRPr="00C066C0">
        <w:rPr>
          <w:cs/>
          <w:lang w:bidi="si-LK"/>
        </w:rPr>
        <w:t>යනු</w:t>
      </w:r>
      <w:r w:rsidR="00C066C0" w:rsidRPr="00C066C0">
        <w:t xml:space="preserve"> </w:t>
      </w:r>
      <w:r w:rsidR="00C066C0" w:rsidRPr="00C066C0">
        <w:rPr>
          <w:cs/>
          <w:lang w:bidi="si-LK"/>
        </w:rPr>
        <w:t>එහි අදහස ය.</w:t>
      </w:r>
    </w:p>
    <w:p w14:paraId="4D9C721E" w14:textId="33E02825" w:rsidR="00C066C0" w:rsidRPr="00C066C0" w:rsidRDefault="00C066C0" w:rsidP="00733816">
      <w:r w:rsidRPr="00C066C0">
        <w:rPr>
          <w:cs/>
          <w:lang w:bidi="si-LK"/>
        </w:rPr>
        <w:t xml:space="preserve">ඉක්බිති බුදුරජුන් </w:t>
      </w:r>
      <w:r w:rsidR="003E6E91">
        <w:t>‘</w:t>
      </w:r>
      <w:r w:rsidRPr="00C066C0">
        <w:rPr>
          <w:cs/>
          <w:lang w:bidi="si-LK"/>
        </w:rPr>
        <w:t>තිස්ස! තමුන්</w:t>
      </w:r>
      <w:r w:rsidR="00DB37F1">
        <w:rPr>
          <w:rFonts w:hint="cs"/>
          <w:cs/>
          <w:lang w:bidi="si-LK"/>
        </w:rPr>
        <w:t>සේ</w:t>
      </w:r>
      <w:r w:rsidRPr="00C066C0">
        <w:rPr>
          <w:cs/>
          <w:lang w:bidi="si-LK"/>
        </w:rPr>
        <w:t xml:space="preserve"> කො තැනෙක වසහු දැ</w:t>
      </w:r>
      <w:r w:rsidR="00394EF6">
        <w:rPr>
          <w:lang w:bidi="si-LK"/>
        </w:rPr>
        <w:t xml:space="preserve">’ </w:t>
      </w:r>
      <w:r w:rsidR="00394EF6">
        <w:rPr>
          <w:cs/>
          <w:lang w:bidi="si-LK"/>
        </w:rPr>
        <w:t>යි</w:t>
      </w:r>
      <w:r w:rsidRPr="00C066C0">
        <w:rPr>
          <w:cs/>
          <w:lang w:bidi="si-LK"/>
        </w:rPr>
        <w:t xml:space="preserve"> ඇසූ කල්හි </w:t>
      </w:r>
      <w:r w:rsidR="003E6E91">
        <w:t>‘</w:t>
      </w:r>
      <w:r w:rsidRPr="00C066C0">
        <w:rPr>
          <w:cs/>
          <w:lang w:bidi="si-LK"/>
        </w:rPr>
        <w:t>අර ග</w:t>
      </w:r>
      <w:r w:rsidR="00DB37F1">
        <w:rPr>
          <w:rFonts w:hint="cs"/>
          <w:cs/>
          <w:lang w:bidi="si-LK"/>
        </w:rPr>
        <w:t>ල්</w:t>
      </w:r>
      <w:r w:rsidRPr="00C066C0">
        <w:rPr>
          <w:cs/>
          <w:lang w:bidi="si-LK"/>
        </w:rPr>
        <w:t>ත</w:t>
      </w:r>
      <w:r w:rsidR="00DB37F1">
        <w:rPr>
          <w:rFonts w:hint="cs"/>
          <w:cs/>
          <w:lang w:bidi="si-LK"/>
        </w:rPr>
        <w:t>ල්</w:t>
      </w:r>
      <w:r w:rsidRPr="00C066C0">
        <w:rPr>
          <w:cs/>
          <w:lang w:bidi="si-LK"/>
        </w:rPr>
        <w:t>ලේය</w:t>
      </w:r>
      <w:r w:rsidR="003E6E91">
        <w:t>’</w:t>
      </w:r>
      <w:r w:rsidRPr="00C066C0">
        <w:t xml:space="preserve"> </w:t>
      </w:r>
      <w:r w:rsidRPr="00C066C0">
        <w:rPr>
          <w:cs/>
          <w:lang w:bidi="si-LK"/>
        </w:rPr>
        <w:t>යි ග</w:t>
      </w:r>
      <w:r w:rsidR="00DB37F1">
        <w:rPr>
          <w:rFonts w:hint="cs"/>
          <w:cs/>
          <w:lang w:bidi="si-LK"/>
        </w:rPr>
        <w:t>ල්</w:t>
      </w:r>
      <w:r w:rsidRPr="00C066C0">
        <w:rPr>
          <w:cs/>
          <w:lang w:bidi="si-LK"/>
        </w:rPr>
        <w:t xml:space="preserve">තල්ල පෙන්වී ය. </w:t>
      </w:r>
      <w:r w:rsidR="003E6E91">
        <w:rPr>
          <w:cs/>
          <w:lang w:bidi="si-LK"/>
        </w:rPr>
        <w:t>‘</w:t>
      </w:r>
      <w:r w:rsidRPr="00C066C0">
        <w:rPr>
          <w:cs/>
          <w:lang w:bidi="si-LK"/>
        </w:rPr>
        <w:t>එහි වසන තමුසේ කුමක් සිතමින් වසන්නහු දැ</w:t>
      </w:r>
      <w:r w:rsidR="003E6E91">
        <w:t>’</w:t>
      </w:r>
      <w:r w:rsidRPr="00C066C0">
        <w:t xml:space="preserve"> </w:t>
      </w:r>
      <w:r w:rsidRPr="00C066C0">
        <w:rPr>
          <w:cs/>
          <w:lang w:bidi="si-LK"/>
        </w:rPr>
        <w:t xml:space="preserve">යි ඇසූවිට </w:t>
      </w:r>
      <w:r w:rsidR="003E6E91">
        <w:rPr>
          <w:cs/>
          <w:lang w:bidi="si-LK"/>
        </w:rPr>
        <w:t>‘</w:t>
      </w:r>
      <w:r w:rsidRPr="00C066C0">
        <w:rPr>
          <w:cs/>
          <w:lang w:bidi="si-LK"/>
        </w:rPr>
        <w:t>ස</w:t>
      </w:r>
      <w:r w:rsidR="00DB37F1">
        <w:rPr>
          <w:rFonts w:hint="cs"/>
          <w:cs/>
          <w:lang w:bidi="si-LK"/>
        </w:rPr>
        <w:t>්</w:t>
      </w:r>
      <w:r w:rsidRPr="00C066C0">
        <w:rPr>
          <w:cs/>
          <w:lang w:bidi="si-LK"/>
        </w:rPr>
        <w:t>වාමීනි! මා මෙ තැන ම</w:t>
      </w:r>
      <w:r w:rsidR="00DB37F1">
        <w:rPr>
          <w:cs/>
          <w:lang w:bidi="si-LK"/>
        </w:rPr>
        <w:t>ැරුණු වාර</w:t>
      </w:r>
      <w:r w:rsidR="00C909C1">
        <w:rPr>
          <w:cs/>
          <w:lang w:bidi="si-LK"/>
        </w:rPr>
        <w:t>ත්</w:t>
      </w:r>
      <w:r w:rsidR="00DB37F1">
        <w:rPr>
          <w:cs/>
          <w:lang w:bidi="si-LK"/>
        </w:rPr>
        <w:t xml:space="preserve"> මෙහි මළ සිරුරු බැහ</w:t>
      </w:r>
      <w:r w:rsidR="00DB37F1">
        <w:rPr>
          <w:rFonts w:hint="cs"/>
          <w:cs/>
          <w:lang w:bidi="si-LK"/>
        </w:rPr>
        <w:t>ූ</w:t>
      </w:r>
      <w:r w:rsidRPr="00C066C0">
        <w:rPr>
          <w:cs/>
          <w:lang w:bidi="si-LK"/>
        </w:rPr>
        <w:t xml:space="preserve"> වාර</w:t>
      </w:r>
      <w:r w:rsidR="00C909C1">
        <w:rPr>
          <w:cs/>
          <w:lang w:bidi="si-LK"/>
        </w:rPr>
        <w:t>ත්</w:t>
      </w:r>
      <w:r w:rsidRPr="00C066C0">
        <w:rPr>
          <w:cs/>
          <w:lang w:bidi="si-LK"/>
        </w:rPr>
        <w:t xml:space="preserve"> ගණන් නැතැ යි සිතමි</w:t>
      </w:r>
      <w:r w:rsidR="00AD1C72">
        <w:rPr>
          <w:cs/>
          <w:lang w:bidi="si-LK"/>
        </w:rPr>
        <w:t>’</w:t>
      </w:r>
      <w:r w:rsidRPr="00C066C0">
        <w:rPr>
          <w:cs/>
          <w:lang w:bidi="si-LK"/>
        </w:rPr>
        <w:t xml:space="preserve"> යි කී ය. </w:t>
      </w:r>
      <w:r w:rsidR="003E6E91">
        <w:t>‘</w:t>
      </w:r>
      <w:r w:rsidRPr="00C066C0">
        <w:rPr>
          <w:cs/>
          <w:lang w:bidi="si-LK"/>
        </w:rPr>
        <w:t>තිසස! එහෙම තමයි</w:t>
      </w:r>
      <w:r w:rsidRPr="00C066C0">
        <w:t xml:space="preserve">, </w:t>
      </w:r>
      <w:r w:rsidRPr="00C066C0">
        <w:rPr>
          <w:cs/>
          <w:lang w:bidi="si-LK"/>
        </w:rPr>
        <w:t>මෙලොව වැසි සතුන් පොළොවෙහි වැදහෙව නො මළ තැනෙක් නැතැ</w:t>
      </w:r>
      <w:r w:rsidR="003E6E91">
        <w:t>’</w:t>
      </w:r>
      <w:r w:rsidRPr="00C066C0">
        <w:t xml:space="preserve"> </w:t>
      </w:r>
      <w:r w:rsidRPr="00C066C0">
        <w:rPr>
          <w:cs/>
          <w:lang w:bidi="si-LK"/>
        </w:rPr>
        <w:t>යි වදාරා දුක නිපාතයෙහි මේ උපසාළ</w:t>
      </w:r>
      <w:r w:rsidR="00DB37F1">
        <w:rPr>
          <w:rFonts w:hint="cs"/>
          <w:cs/>
          <w:lang w:bidi="si-LK"/>
        </w:rPr>
        <w:t>්</w:t>
      </w:r>
      <w:r w:rsidRPr="00C066C0">
        <w:rPr>
          <w:cs/>
          <w:lang w:bidi="si-LK"/>
        </w:rPr>
        <w:t>හජාතකය</w:t>
      </w:r>
      <w:r w:rsidR="00C909C1">
        <w:rPr>
          <w:cs/>
          <w:lang w:bidi="si-LK"/>
        </w:rPr>
        <w:t>ත්</w:t>
      </w:r>
      <w:r w:rsidRPr="00C066C0">
        <w:t xml:space="preserve">, </w:t>
      </w:r>
      <w:r w:rsidRPr="00C066C0">
        <w:rPr>
          <w:cs/>
          <w:lang w:bidi="si-LK"/>
        </w:rPr>
        <w:t>වදාළ සේක:</w:t>
      </w:r>
      <w:r w:rsidR="00DB37F1">
        <w:rPr>
          <w:rFonts w:hint="cs"/>
          <w:cs/>
          <w:lang w:bidi="si-LK"/>
        </w:rPr>
        <w:t>-</w:t>
      </w:r>
      <w:r w:rsidRPr="00C066C0">
        <w:rPr>
          <w:cs/>
          <w:lang w:bidi="si-LK"/>
        </w:rPr>
        <w:t xml:space="preserve"> </w:t>
      </w:r>
    </w:p>
    <w:p w14:paraId="05D2D865" w14:textId="67758858" w:rsidR="00945F6C" w:rsidRDefault="00733816" w:rsidP="00733816">
      <w:pPr>
        <w:pStyle w:val="Sinhalakawi"/>
        <w:rPr>
          <w:lang w:bidi="si-LK"/>
        </w:rPr>
      </w:pPr>
      <w:r>
        <w:t>“</w:t>
      </w:r>
      <w:r w:rsidR="00C066C0" w:rsidRPr="00C066C0">
        <w:rPr>
          <w:cs/>
          <w:lang w:bidi="si-LK"/>
        </w:rPr>
        <w:t>උප</w:t>
      </w:r>
      <w:r w:rsidR="00945F6C">
        <w:rPr>
          <w:rFonts w:hint="cs"/>
          <w:cs/>
          <w:lang w:bidi="si-LK"/>
        </w:rPr>
        <w:t>සා</w:t>
      </w:r>
      <w:r w:rsidR="00C066C0" w:rsidRPr="00C066C0">
        <w:rPr>
          <w:cs/>
          <w:lang w:bidi="si-LK"/>
        </w:rPr>
        <w:t>ළ</w:t>
      </w:r>
      <w:r w:rsidR="00945F6C">
        <w:rPr>
          <w:rFonts w:hint="cs"/>
          <w:cs/>
          <w:lang w:bidi="si-LK"/>
        </w:rPr>
        <w:t>්</w:t>
      </w:r>
      <w:r w:rsidR="00C066C0" w:rsidRPr="00C066C0">
        <w:rPr>
          <w:cs/>
          <w:lang w:bidi="si-LK"/>
        </w:rPr>
        <w:t>හකනාමානි සහස්සානි චතු</w:t>
      </w:r>
      <w:r w:rsidR="00945F6C">
        <w:rPr>
          <w:rFonts w:hint="cs"/>
          <w:cs/>
          <w:lang w:bidi="si-LK"/>
        </w:rPr>
        <w:t>ද්</w:t>
      </w:r>
      <w:r w:rsidR="00C066C0" w:rsidRPr="00C066C0">
        <w:rPr>
          <w:cs/>
          <w:lang w:bidi="si-LK"/>
        </w:rPr>
        <w:t>දස</w:t>
      </w:r>
      <w:r w:rsidR="00C066C0" w:rsidRPr="00C066C0">
        <w:t xml:space="preserve">, </w:t>
      </w:r>
    </w:p>
    <w:p w14:paraId="04C458F6" w14:textId="77777777" w:rsidR="00945F6C" w:rsidRDefault="00C066C0" w:rsidP="00733816">
      <w:pPr>
        <w:pStyle w:val="Sinhalakawi"/>
        <w:rPr>
          <w:lang w:bidi="si-LK"/>
        </w:rPr>
      </w:pPr>
      <w:r w:rsidRPr="00C066C0">
        <w:rPr>
          <w:cs/>
          <w:lang w:bidi="si-LK"/>
        </w:rPr>
        <w:t>අස</w:t>
      </w:r>
      <w:r w:rsidR="00945F6C">
        <w:rPr>
          <w:rFonts w:hint="cs"/>
          <w:cs/>
          <w:lang w:bidi="si-LK"/>
        </w:rPr>
        <w:t>්</w:t>
      </w:r>
      <w:r w:rsidRPr="00C066C0">
        <w:rPr>
          <w:cs/>
          <w:lang w:bidi="si-LK"/>
        </w:rPr>
        <w:t>මිං පදෙ</w:t>
      </w:r>
      <w:r w:rsidR="00945F6C">
        <w:rPr>
          <w:rFonts w:hint="cs"/>
          <w:cs/>
          <w:lang w:bidi="si-LK"/>
        </w:rPr>
        <w:t>සෙ</w:t>
      </w:r>
      <w:r w:rsidRPr="00C066C0">
        <w:rPr>
          <w:cs/>
          <w:lang w:bidi="si-LK"/>
        </w:rPr>
        <w:t xml:space="preserve"> ද</w:t>
      </w:r>
      <w:r w:rsidR="00945F6C">
        <w:rPr>
          <w:rFonts w:hint="cs"/>
          <w:cs/>
          <w:lang w:bidi="si-LK"/>
        </w:rPr>
        <w:t>ඩ‍්ඪා</w:t>
      </w:r>
      <w:r w:rsidRPr="00C066C0">
        <w:rPr>
          <w:cs/>
          <w:lang w:bidi="si-LK"/>
        </w:rPr>
        <w:t xml:space="preserve">නි නත්ථි ලොකෙ අනාමතං. </w:t>
      </w:r>
    </w:p>
    <w:p w14:paraId="7B9586AB" w14:textId="77777777" w:rsidR="00945F6C" w:rsidRDefault="00C066C0" w:rsidP="00733816">
      <w:pPr>
        <w:pStyle w:val="Sinhalakawi"/>
        <w:rPr>
          <w:lang w:bidi="si-LK"/>
        </w:rPr>
      </w:pPr>
      <w:r w:rsidRPr="00C066C0">
        <w:rPr>
          <w:cs/>
          <w:lang w:bidi="si-LK"/>
        </w:rPr>
        <w:t>ය</w:t>
      </w:r>
      <w:r w:rsidR="00945F6C">
        <w:rPr>
          <w:rFonts w:hint="cs"/>
          <w:cs/>
          <w:lang w:bidi="si-LK"/>
        </w:rPr>
        <w:t>ම්</w:t>
      </w:r>
      <w:r w:rsidRPr="00C066C0">
        <w:rPr>
          <w:cs/>
          <w:lang w:bidi="si-LK"/>
        </w:rPr>
        <w:t>හි සච්චං ච ධම්</w:t>
      </w:r>
      <w:r w:rsidR="00945F6C">
        <w:rPr>
          <w:rFonts w:hint="cs"/>
          <w:cs/>
          <w:lang w:bidi="si-LK"/>
        </w:rPr>
        <w:t>මො</w:t>
      </w:r>
      <w:r w:rsidRPr="00C066C0">
        <w:rPr>
          <w:cs/>
          <w:lang w:bidi="si-LK"/>
        </w:rPr>
        <w:t xml:space="preserve"> ච අහිංසා සඤ්ඤ</w:t>
      </w:r>
      <w:r w:rsidR="00945F6C">
        <w:rPr>
          <w:rFonts w:hint="cs"/>
          <w:cs/>
          <w:lang w:bidi="si-LK"/>
        </w:rPr>
        <w:t>මො</w:t>
      </w:r>
      <w:r w:rsidRPr="00C066C0">
        <w:rPr>
          <w:cs/>
          <w:lang w:bidi="si-LK"/>
        </w:rPr>
        <w:t xml:space="preserve"> ද</w:t>
      </w:r>
      <w:r w:rsidR="00945F6C">
        <w:rPr>
          <w:rFonts w:hint="cs"/>
          <w:cs/>
          <w:lang w:bidi="si-LK"/>
        </w:rPr>
        <w:t>මො</w:t>
      </w:r>
      <w:r w:rsidRPr="00C066C0">
        <w:t xml:space="preserve">, </w:t>
      </w:r>
    </w:p>
    <w:p w14:paraId="325C3BE4" w14:textId="08D14904" w:rsidR="00C066C0" w:rsidRPr="00C066C0" w:rsidRDefault="00C066C0" w:rsidP="00733816">
      <w:pPr>
        <w:pStyle w:val="Sinhalakawi"/>
      </w:pPr>
      <w:r w:rsidRPr="00C066C0">
        <w:rPr>
          <w:cs/>
          <w:lang w:bidi="si-LK"/>
        </w:rPr>
        <w:t>එතදර</w:t>
      </w:r>
      <w:r w:rsidR="00945F6C">
        <w:rPr>
          <w:rFonts w:hint="cs"/>
          <w:cs/>
          <w:lang w:bidi="si-LK"/>
        </w:rPr>
        <w:t>ි</w:t>
      </w:r>
      <w:r w:rsidRPr="00C066C0">
        <w:rPr>
          <w:cs/>
          <w:lang w:bidi="si-LK"/>
        </w:rPr>
        <w:t>යා සෙවන්ති එතං ලොකෙ අනාමතං</w:t>
      </w:r>
      <w:r w:rsidR="00733816">
        <w:t>”</w:t>
      </w:r>
      <w:r w:rsidRPr="00C066C0">
        <w:t xml:space="preserve"> </w:t>
      </w:r>
      <w:r w:rsidRPr="00C066C0">
        <w:rPr>
          <w:cs/>
          <w:lang w:bidi="si-LK"/>
        </w:rPr>
        <w:t xml:space="preserve">යි. </w:t>
      </w:r>
    </w:p>
    <w:p w14:paraId="1D6771D0" w14:textId="77777777" w:rsidR="00C066C0" w:rsidRPr="00C066C0" w:rsidRDefault="00C066C0" w:rsidP="00733816">
      <w:r w:rsidRPr="00C066C0">
        <w:rPr>
          <w:cs/>
          <w:lang w:bidi="si-LK"/>
        </w:rPr>
        <w:t>තුදුස් දහසක් උපසාළ</w:t>
      </w:r>
      <w:r w:rsidR="00945F6C">
        <w:rPr>
          <w:rFonts w:hint="cs"/>
          <w:cs/>
          <w:lang w:bidi="si-LK"/>
        </w:rPr>
        <w:t>්</w:t>
      </w:r>
      <w:r w:rsidRPr="00C066C0">
        <w:rPr>
          <w:cs/>
          <w:lang w:bidi="si-LK"/>
        </w:rPr>
        <w:t>හක නම් ඇත්</w:t>
      </w:r>
      <w:r w:rsidR="00945F6C">
        <w:rPr>
          <w:rFonts w:hint="cs"/>
          <w:cs/>
          <w:lang w:bidi="si-LK"/>
        </w:rPr>
        <w:t>තෝ</w:t>
      </w:r>
      <w:r w:rsidRPr="00C066C0">
        <w:rPr>
          <w:cs/>
          <w:lang w:bidi="si-LK"/>
        </w:rPr>
        <w:t xml:space="preserve"> මේ පෙදෙස දැවුනෝ ය. ලොව නො මළ විරූ තැ</w:t>
      </w:r>
      <w:r w:rsidR="00945F6C">
        <w:rPr>
          <w:rFonts w:hint="cs"/>
          <w:cs/>
          <w:lang w:bidi="si-LK"/>
        </w:rPr>
        <w:t>නෙ</w:t>
      </w:r>
      <w:r w:rsidRPr="00C066C0">
        <w:rPr>
          <w:cs/>
          <w:lang w:bidi="si-LK"/>
        </w:rPr>
        <w:t xml:space="preserve">ක් නැත. </w:t>
      </w:r>
    </w:p>
    <w:p w14:paraId="2485F33C" w14:textId="1217F179" w:rsidR="00C066C0" w:rsidRPr="00C066C0" w:rsidRDefault="00C066C0" w:rsidP="00733816">
      <w:r w:rsidRPr="00C066C0">
        <w:rPr>
          <w:cs/>
          <w:lang w:bidi="si-LK"/>
        </w:rPr>
        <w:t>යමකු කෙරෙහි සත්‍යඥානය</w:t>
      </w:r>
      <w:r w:rsidRPr="00C066C0">
        <w:t xml:space="preserve">, </w:t>
      </w:r>
      <w:r w:rsidR="009141C6">
        <w:rPr>
          <w:cs/>
          <w:lang w:bidi="si-LK"/>
        </w:rPr>
        <w:t>ලෝකෝත්තර</w:t>
      </w:r>
      <w:r w:rsidRPr="00C066C0">
        <w:rPr>
          <w:cs/>
          <w:lang w:bidi="si-LK"/>
        </w:rPr>
        <w:t>ධ</w:t>
      </w:r>
      <w:r w:rsidR="00983463">
        <w:rPr>
          <w:rFonts w:hint="cs"/>
          <w:cs/>
          <w:lang w:bidi="si-LK"/>
        </w:rPr>
        <w:t>ර්‍ම</w:t>
      </w:r>
      <w:r w:rsidRPr="00C066C0">
        <w:rPr>
          <w:cs/>
          <w:lang w:bidi="si-LK"/>
        </w:rPr>
        <w:t>ය</w:t>
      </w:r>
      <w:r w:rsidRPr="00C066C0">
        <w:t xml:space="preserve">, </w:t>
      </w:r>
      <w:r w:rsidRPr="00C066C0">
        <w:rPr>
          <w:cs/>
          <w:lang w:bidi="si-LK"/>
        </w:rPr>
        <w:t>අහිංසාව</w:t>
      </w:r>
      <w:r w:rsidRPr="00C066C0">
        <w:t xml:space="preserve">, </w:t>
      </w:r>
      <w:r w:rsidRPr="00C066C0">
        <w:rPr>
          <w:cs/>
          <w:lang w:bidi="si-LK"/>
        </w:rPr>
        <w:t>ශීලසංයමය</w:t>
      </w:r>
      <w:r w:rsidRPr="00C066C0">
        <w:t xml:space="preserve">, </w:t>
      </w:r>
      <w:r w:rsidRPr="00C066C0">
        <w:rPr>
          <w:cs/>
          <w:lang w:bidi="si-LK"/>
        </w:rPr>
        <w:t>ඉන්ද්‍රියදමනය යන මේ ගුණ සමූහය පිහිටා තිබේ ද</w:t>
      </w:r>
      <w:r w:rsidRPr="00C066C0">
        <w:t xml:space="preserve">? </w:t>
      </w:r>
      <w:r w:rsidRPr="00C066C0">
        <w:rPr>
          <w:cs/>
          <w:lang w:bidi="si-LK"/>
        </w:rPr>
        <w:t xml:space="preserve">බුද්ධාදී වූ </w:t>
      </w:r>
      <w:r w:rsidR="00BB1AB3">
        <w:rPr>
          <w:cs/>
          <w:lang w:bidi="si-LK"/>
        </w:rPr>
        <w:t>ආර්‍ය්‍ය</w:t>
      </w:r>
      <w:r w:rsidRPr="00C066C0">
        <w:rPr>
          <w:cs/>
          <w:lang w:bidi="si-LK"/>
        </w:rPr>
        <w:t xml:space="preserve">යෝ ඔහු </w:t>
      </w:r>
      <w:r w:rsidR="0017193A">
        <w:rPr>
          <w:cs/>
          <w:lang w:bidi="si-LK"/>
        </w:rPr>
        <w:t>සේවනය</w:t>
      </w:r>
      <w:r w:rsidRPr="00C066C0">
        <w:rPr>
          <w:cs/>
          <w:lang w:bidi="si-LK"/>
        </w:rPr>
        <w:t xml:space="preserve"> කරති. මේ ගුණ සමූහය නො මැරේ. නිවනට කරුණු වේ. </w:t>
      </w:r>
    </w:p>
    <w:p w14:paraId="41D100E4" w14:textId="5588DC75" w:rsidR="00E66F82" w:rsidRDefault="00C066C0" w:rsidP="00733816">
      <w:pPr>
        <w:rPr>
          <w:lang w:bidi="si-LK"/>
        </w:rPr>
      </w:pPr>
      <w:r w:rsidRPr="00C066C0">
        <w:rPr>
          <w:cs/>
          <w:lang w:bidi="si-LK"/>
        </w:rPr>
        <w:t>මෙ</w:t>
      </w:r>
      <w:r w:rsidR="00C94D86">
        <w:rPr>
          <w:rFonts w:hint="cs"/>
          <w:cs/>
          <w:lang w:bidi="si-LK"/>
        </w:rPr>
        <w:t>සේ</w:t>
      </w:r>
      <w:r w:rsidRPr="00C066C0">
        <w:rPr>
          <w:cs/>
          <w:lang w:bidi="si-LK"/>
        </w:rPr>
        <w:t xml:space="preserve"> පොළොවෙහි ශරීරනික්ෂේපය කොට මැරෙන්නා වූ සතුන් අතර නො මළ විරූ තැනෙක මැරෙ</w:t>
      </w:r>
      <w:r w:rsidR="00C94D86">
        <w:rPr>
          <w:rFonts w:hint="cs"/>
          <w:cs/>
          <w:lang w:bidi="si-LK"/>
        </w:rPr>
        <w:t>න්</w:t>
      </w:r>
      <w:r w:rsidRPr="00C066C0">
        <w:rPr>
          <w:cs/>
          <w:lang w:bidi="si-LK"/>
        </w:rPr>
        <w:t>නෙක් නම් නැත. අනඳ මහතෙරුන් වැන්නෝ නො මළ විරු පෙදෙස්හි මියෙති. උන්වහන්සේ එක්සිය විසි ඇවිරිදි කල තම ආයුසය බලා ඒ ගෙවී ගොස් ඇති බව දැන මෙයින් සත්වනදා පිරිනිවන් පා</w:t>
      </w:r>
      <w:r w:rsidR="00C94D86">
        <w:rPr>
          <w:rFonts w:hint="cs"/>
          <w:cs/>
          <w:lang w:bidi="si-LK"/>
        </w:rPr>
        <w:t>න්</w:t>
      </w:r>
      <w:r w:rsidRPr="00C066C0">
        <w:rPr>
          <w:cs/>
          <w:lang w:bidi="si-LK"/>
        </w:rPr>
        <w:t>නෙමි</w:t>
      </w:r>
      <w:r w:rsidRPr="00C066C0">
        <w:t xml:space="preserve">, </w:t>
      </w:r>
      <w:r w:rsidRPr="00C066C0">
        <w:rPr>
          <w:cs/>
          <w:lang w:bidi="si-LK"/>
        </w:rPr>
        <w:t>යි ද</w:t>
      </w:r>
      <w:r w:rsidR="00C94D86">
        <w:rPr>
          <w:rFonts w:hint="cs"/>
          <w:cs/>
          <w:lang w:bidi="si-LK"/>
        </w:rPr>
        <w:t>ැන්</w:t>
      </w:r>
      <w:r w:rsidRPr="00C066C0">
        <w:rPr>
          <w:cs/>
          <w:lang w:bidi="si-LK"/>
        </w:rPr>
        <w:t xml:space="preserve">වූහ. මේ </w:t>
      </w:r>
      <w:r w:rsidR="00C94D86">
        <w:rPr>
          <w:cs/>
          <w:lang w:bidi="si-LK"/>
        </w:rPr>
        <w:t>පුවත අසා රොහිණ</w:t>
      </w:r>
      <w:r w:rsidR="00C94D86">
        <w:rPr>
          <w:rFonts w:hint="cs"/>
          <w:cs/>
          <w:lang w:bidi="si-LK"/>
        </w:rPr>
        <w:t>ී</w:t>
      </w:r>
      <w:r w:rsidRPr="00C066C0">
        <w:rPr>
          <w:cs/>
          <w:lang w:bidi="si-LK"/>
        </w:rPr>
        <w:t xml:space="preserve"> දෙගංබඩ වැස්සත් අතුරෙන් මෙ ගොඩ වැ</w:t>
      </w:r>
      <w:r w:rsidR="00C94D86">
        <w:rPr>
          <w:rFonts w:hint="cs"/>
          <w:cs/>
          <w:lang w:bidi="si-LK"/>
        </w:rPr>
        <w:t>ස්</w:t>
      </w:r>
      <w:r w:rsidR="00C94D86">
        <w:rPr>
          <w:cs/>
          <w:lang w:bidi="si-LK"/>
        </w:rPr>
        <w:t>සෝ</w:t>
      </w:r>
      <w:r w:rsidRPr="00C066C0">
        <w:rPr>
          <w:cs/>
          <w:lang w:bidi="si-LK"/>
        </w:rPr>
        <w:t xml:space="preserve"> </w:t>
      </w:r>
      <w:r w:rsidR="003E6E91">
        <w:t>‘</w:t>
      </w:r>
      <w:r w:rsidRPr="00C066C0">
        <w:rPr>
          <w:cs/>
          <w:lang w:bidi="si-LK"/>
        </w:rPr>
        <w:t>තෙරුන් වහන්සේට අපි උපකාර ඇත්ත</w:t>
      </w:r>
      <w:r w:rsidR="00C94D86">
        <w:rPr>
          <w:rFonts w:hint="cs"/>
          <w:cs/>
          <w:lang w:bidi="si-LK"/>
        </w:rPr>
        <w:t>ම්හ</w:t>
      </w:r>
      <w:r w:rsidRPr="00C066C0">
        <w:rPr>
          <w:cs/>
          <w:lang w:bidi="si-LK"/>
        </w:rPr>
        <w:t>. එහෙයින් උන්වහන්සේ අප සමීපයෙහි පිරිනිවන් පාන්නාහ</w:t>
      </w:r>
      <w:r w:rsidR="003E6E91">
        <w:t>’</w:t>
      </w:r>
      <w:r w:rsidRPr="00C066C0">
        <w:t xml:space="preserve"> </w:t>
      </w:r>
      <w:r w:rsidRPr="00C066C0">
        <w:rPr>
          <w:cs/>
          <w:lang w:bidi="si-LK"/>
        </w:rPr>
        <w:t>යි කීහ. එ ගොඩ වැස්සෝ</w:t>
      </w:r>
      <w:r w:rsidR="00C909C1">
        <w:rPr>
          <w:cs/>
          <w:lang w:bidi="si-LK"/>
        </w:rPr>
        <w:t>ත්</w:t>
      </w:r>
      <w:r w:rsidRPr="00C066C0">
        <w:rPr>
          <w:cs/>
          <w:lang w:bidi="si-LK"/>
        </w:rPr>
        <w:t xml:space="preserve"> </w:t>
      </w:r>
      <w:r w:rsidR="003E6E91">
        <w:t>‘</w:t>
      </w:r>
      <w:r w:rsidRPr="00C066C0">
        <w:rPr>
          <w:cs/>
          <w:lang w:bidi="si-LK"/>
        </w:rPr>
        <w:t>අපිත් තෙරුන්ට උපකාර ඇත්</w:t>
      </w:r>
      <w:r w:rsidR="00C94D86">
        <w:rPr>
          <w:rFonts w:hint="cs"/>
          <w:cs/>
          <w:lang w:bidi="si-LK"/>
        </w:rPr>
        <w:t>ත</w:t>
      </w:r>
      <w:r w:rsidR="00C94D86">
        <w:rPr>
          <w:cs/>
          <w:lang w:bidi="si-LK"/>
        </w:rPr>
        <w:t>ම</w:t>
      </w:r>
      <w:r w:rsidR="00C94D86">
        <w:rPr>
          <w:rFonts w:hint="cs"/>
          <w:cs/>
          <w:lang w:bidi="si-LK"/>
        </w:rPr>
        <w:t>්</w:t>
      </w:r>
      <w:r w:rsidRPr="00C066C0">
        <w:rPr>
          <w:cs/>
          <w:lang w:bidi="si-LK"/>
        </w:rPr>
        <w:t>හ</w:t>
      </w:r>
      <w:r w:rsidRPr="00C066C0">
        <w:t xml:space="preserve">, </w:t>
      </w:r>
      <w:r w:rsidRPr="00C066C0">
        <w:rPr>
          <w:cs/>
          <w:lang w:bidi="si-LK"/>
        </w:rPr>
        <w:t>අප සමීපයෙහි පිරිනිවන් පානු ඇතැ</w:t>
      </w:r>
      <w:r w:rsidR="003E6E91">
        <w:t>’</w:t>
      </w:r>
      <w:r w:rsidRPr="00C066C0">
        <w:t xml:space="preserve"> </w:t>
      </w:r>
      <w:r w:rsidRPr="00C066C0">
        <w:rPr>
          <w:cs/>
          <w:lang w:bidi="si-LK"/>
        </w:rPr>
        <w:t xml:space="preserve">යි කීහ. එකල්හි අනඳ මහතෙරණුවෝ මෙ බස් අසා </w:t>
      </w:r>
      <w:r w:rsidR="003E6E91">
        <w:t>‘</w:t>
      </w:r>
      <w:r w:rsidR="00C94D86">
        <w:rPr>
          <w:rFonts w:hint="cs"/>
          <w:cs/>
          <w:lang w:bidi="si-LK"/>
        </w:rPr>
        <w:t>දෙ</w:t>
      </w:r>
      <w:r w:rsidRPr="00C066C0">
        <w:rPr>
          <w:cs/>
          <w:lang w:bidi="si-LK"/>
        </w:rPr>
        <w:t xml:space="preserve"> ගොඩ වැ</w:t>
      </w:r>
      <w:r w:rsidR="00C94D86">
        <w:rPr>
          <w:rFonts w:hint="cs"/>
          <w:cs/>
          <w:lang w:bidi="si-LK"/>
        </w:rPr>
        <w:t>ස්</w:t>
      </w:r>
      <w:r w:rsidRPr="00C066C0">
        <w:rPr>
          <w:cs/>
          <w:lang w:bidi="si-LK"/>
        </w:rPr>
        <w:t xml:space="preserve">සෝ ම මාගේ දායකයෝ </w:t>
      </w:r>
      <w:r w:rsidR="00C94D86">
        <w:rPr>
          <w:rFonts w:hint="cs"/>
          <w:cs/>
          <w:lang w:bidi="si-LK"/>
        </w:rPr>
        <w:t>ය</w:t>
      </w:r>
      <w:r w:rsidRPr="00C066C0">
        <w:t xml:space="preserve">, </w:t>
      </w:r>
      <w:r w:rsidRPr="00C066C0">
        <w:rPr>
          <w:cs/>
          <w:lang w:bidi="si-LK"/>
        </w:rPr>
        <w:t>දෙගොල්ලෝ ම මට එකසේ උපකාරයහ</w:t>
      </w:r>
      <w:r w:rsidRPr="00C066C0">
        <w:t xml:space="preserve">, </w:t>
      </w:r>
      <w:r w:rsidRPr="00C066C0">
        <w:rPr>
          <w:cs/>
          <w:lang w:bidi="si-LK"/>
        </w:rPr>
        <w:t>උපකාර නැතැ</w:t>
      </w:r>
      <w:r w:rsidR="00C94D86">
        <w:rPr>
          <w:rFonts w:hint="cs"/>
          <w:cs/>
          <w:lang w:bidi="si-LK"/>
        </w:rPr>
        <w:t>,</w:t>
      </w:r>
      <w:r w:rsidRPr="00C066C0">
        <w:rPr>
          <w:cs/>
          <w:lang w:bidi="si-LK"/>
        </w:rPr>
        <w:t xml:space="preserve"> යි කිසිවකු බැහැර කරන්නට නො හැකි ය</w:t>
      </w:r>
      <w:r w:rsidRPr="00C066C0">
        <w:t xml:space="preserve">, </w:t>
      </w:r>
      <w:r w:rsidRPr="00C066C0">
        <w:rPr>
          <w:cs/>
          <w:lang w:bidi="si-LK"/>
        </w:rPr>
        <w:t>එ හෙයින් මා මෙ ගොඩ පිරිනිවිය</w:t>
      </w:r>
      <w:r w:rsidR="00C909C1">
        <w:rPr>
          <w:cs/>
          <w:lang w:bidi="si-LK"/>
        </w:rPr>
        <w:t>ත්</w:t>
      </w:r>
      <w:r w:rsidRPr="00C066C0">
        <w:rPr>
          <w:cs/>
          <w:lang w:bidi="si-LK"/>
        </w:rPr>
        <w:t xml:space="preserve"> එ ගොඩ පිරිනිවිය</w:t>
      </w:r>
      <w:r w:rsidR="00C909C1">
        <w:rPr>
          <w:cs/>
          <w:lang w:bidi="si-LK"/>
        </w:rPr>
        <w:t>ත්</w:t>
      </w:r>
      <w:r w:rsidRPr="00C066C0">
        <w:rPr>
          <w:cs/>
          <w:lang w:bidi="si-LK"/>
        </w:rPr>
        <w:t xml:space="preserve"> ධාතු බෙදීමේ දී ව</w:t>
      </w:r>
      <w:r w:rsidR="00C94D86">
        <w:rPr>
          <w:rFonts w:hint="cs"/>
          <w:cs/>
          <w:lang w:bidi="si-LK"/>
        </w:rPr>
        <w:t xml:space="preserve">න්නේ </w:t>
      </w:r>
      <w:r w:rsidRPr="00C066C0">
        <w:rPr>
          <w:cs/>
          <w:lang w:bidi="si-LK"/>
        </w:rPr>
        <w:t>කෝලාහලයෙකි</w:t>
      </w:r>
      <w:r w:rsidRPr="00C066C0">
        <w:t xml:space="preserve">, </w:t>
      </w:r>
      <w:r w:rsidRPr="00C066C0">
        <w:rPr>
          <w:cs/>
          <w:lang w:bidi="si-LK"/>
        </w:rPr>
        <w:t>මේ කෝලාහලය මා විසින් ම සංසිඳවිය යුතු ය</w:t>
      </w:r>
      <w:r w:rsidR="003E6E91">
        <w:rPr>
          <w:cs/>
          <w:lang w:bidi="si-LK"/>
        </w:rPr>
        <w:t>’</w:t>
      </w:r>
      <w:r w:rsidRPr="00C066C0">
        <w:rPr>
          <w:cs/>
          <w:lang w:bidi="si-LK"/>
        </w:rPr>
        <w:t xml:space="preserve"> යි සිතා </w:t>
      </w:r>
      <w:r w:rsidR="003E6E91">
        <w:t>‘</w:t>
      </w:r>
      <w:r w:rsidRPr="00C066C0">
        <w:rPr>
          <w:cs/>
          <w:lang w:bidi="si-LK"/>
        </w:rPr>
        <w:t>මෙ ගොඩ වැ</w:t>
      </w:r>
      <w:r w:rsidR="00C94D86">
        <w:rPr>
          <w:rFonts w:hint="cs"/>
          <w:cs/>
          <w:lang w:bidi="si-LK"/>
        </w:rPr>
        <w:t>ස්</w:t>
      </w:r>
      <w:r w:rsidRPr="00C066C0">
        <w:rPr>
          <w:cs/>
          <w:lang w:bidi="si-LK"/>
        </w:rPr>
        <w:t>සෝ මෙ ගොඩ</w:t>
      </w:r>
      <w:r w:rsidR="00C909C1">
        <w:rPr>
          <w:cs/>
          <w:lang w:bidi="si-LK"/>
        </w:rPr>
        <w:t>ත්</w:t>
      </w:r>
      <w:r w:rsidRPr="00C066C0">
        <w:t xml:space="preserve">, </w:t>
      </w:r>
      <w:r w:rsidRPr="00C066C0">
        <w:rPr>
          <w:cs/>
          <w:lang w:bidi="si-LK"/>
        </w:rPr>
        <w:t>එ ගොඩ වැස්සෝ එ ගොඩ</w:t>
      </w:r>
      <w:r w:rsidR="00C909C1">
        <w:rPr>
          <w:cs/>
          <w:lang w:bidi="si-LK"/>
        </w:rPr>
        <w:t>ත්</w:t>
      </w:r>
      <w:r w:rsidRPr="00C066C0">
        <w:rPr>
          <w:cs/>
          <w:lang w:bidi="si-LK"/>
        </w:rPr>
        <w:t xml:space="preserve"> රැස් වෙ</w:t>
      </w:r>
      <w:r w:rsidR="00C94D86">
        <w:rPr>
          <w:rFonts w:hint="cs"/>
          <w:cs/>
          <w:lang w:bidi="si-LK"/>
        </w:rPr>
        <w:t>ත්</w:t>
      </w:r>
      <w:r w:rsidRPr="00C066C0">
        <w:rPr>
          <w:cs/>
          <w:lang w:bidi="si-LK"/>
        </w:rPr>
        <w:t>වා</w:t>
      </w:r>
      <w:r w:rsidR="003E6E91">
        <w:t>’</w:t>
      </w:r>
      <w:r w:rsidRPr="00C066C0">
        <w:t xml:space="preserve"> </w:t>
      </w:r>
      <w:r w:rsidRPr="00C066C0">
        <w:rPr>
          <w:cs/>
          <w:lang w:bidi="si-LK"/>
        </w:rPr>
        <w:t>යි කියා එයින් සත්වන දා ග</w:t>
      </w:r>
      <w:r w:rsidR="00C94D86">
        <w:rPr>
          <w:rFonts w:hint="cs"/>
          <w:cs/>
          <w:lang w:bidi="si-LK"/>
        </w:rPr>
        <w:t>ඟ</w:t>
      </w:r>
      <w:r w:rsidRPr="00C066C0">
        <w:rPr>
          <w:cs/>
          <w:lang w:bidi="si-LK"/>
        </w:rPr>
        <w:t xml:space="preserve"> මැද ස</w:t>
      </w:r>
      <w:r w:rsidR="00C94D86">
        <w:rPr>
          <w:rFonts w:hint="cs"/>
          <w:cs/>
          <w:lang w:bidi="si-LK"/>
        </w:rPr>
        <w:t>ත්</w:t>
      </w:r>
      <w:r w:rsidRPr="00C066C0">
        <w:rPr>
          <w:cs/>
          <w:lang w:bidi="si-LK"/>
        </w:rPr>
        <w:t xml:space="preserve">තලක් පමණ අහසට නැග පළක් බැඳ වැඩ හිඳ රැස්වූවන්ට බණ වදාරා </w:t>
      </w:r>
      <w:r w:rsidR="003E6E91">
        <w:t>‘</w:t>
      </w:r>
      <w:r w:rsidRPr="00C066C0">
        <w:rPr>
          <w:cs/>
          <w:lang w:bidi="si-LK"/>
        </w:rPr>
        <w:t>මාගේ සිරුර දිග අතට හරි මැදින් දෙකට බෙදී එක් කොටසක්</w:t>
      </w:r>
      <w:r w:rsidRPr="00C066C0">
        <w:t xml:space="preserve">, </w:t>
      </w:r>
      <w:r w:rsidRPr="00C066C0">
        <w:rPr>
          <w:cs/>
          <w:lang w:bidi="si-LK"/>
        </w:rPr>
        <w:t>මෙ ගොඩ</w:t>
      </w:r>
      <w:r w:rsidR="00C909C1">
        <w:rPr>
          <w:cs/>
          <w:lang w:bidi="si-LK"/>
        </w:rPr>
        <w:t>ත්</w:t>
      </w:r>
      <w:r w:rsidRPr="00C066C0">
        <w:rPr>
          <w:cs/>
          <w:lang w:bidi="si-LK"/>
        </w:rPr>
        <w:t xml:space="preserve"> එක් කොටසක්</w:t>
      </w:r>
      <w:r w:rsidRPr="00C066C0">
        <w:t xml:space="preserve">, </w:t>
      </w:r>
      <w:r w:rsidRPr="00C066C0">
        <w:rPr>
          <w:cs/>
          <w:lang w:bidi="si-LK"/>
        </w:rPr>
        <w:t>එගොඩ</w:t>
      </w:r>
      <w:r w:rsidR="00C909C1">
        <w:rPr>
          <w:cs/>
          <w:lang w:bidi="si-LK"/>
        </w:rPr>
        <w:t>ත්</w:t>
      </w:r>
      <w:r w:rsidRPr="00C066C0">
        <w:rPr>
          <w:cs/>
          <w:lang w:bidi="si-LK"/>
        </w:rPr>
        <w:t xml:space="preserve"> වැටේවා</w:t>
      </w:r>
      <w:r w:rsidR="003E6E91">
        <w:t>’</w:t>
      </w:r>
      <w:r w:rsidRPr="00C066C0">
        <w:t xml:space="preserve"> </w:t>
      </w:r>
      <w:r w:rsidRPr="00C066C0">
        <w:rPr>
          <w:cs/>
          <w:lang w:bidi="si-LK"/>
        </w:rPr>
        <w:t xml:space="preserve">යි ඉටා වැඩහුන් ලෙසින් ම </w:t>
      </w:r>
      <w:r w:rsidR="001766B5">
        <w:rPr>
          <w:cs/>
          <w:lang w:bidi="si-LK"/>
        </w:rPr>
        <w:t>තේජෝ</w:t>
      </w:r>
      <w:r w:rsidRPr="00C066C0">
        <w:rPr>
          <w:cs/>
          <w:lang w:bidi="si-LK"/>
        </w:rPr>
        <w:t>ධාතුසමාපත්තියට සමවැදුනු සේක. පිරිනිවෙන</w:t>
      </w:r>
      <w:r w:rsidR="00C94D86">
        <w:rPr>
          <w:rFonts w:hint="cs"/>
          <w:cs/>
          <w:lang w:bidi="si-LK"/>
        </w:rPr>
        <w:t>ු</w:t>
      </w:r>
      <w:r w:rsidRPr="00C066C0">
        <w:rPr>
          <w:cs/>
          <w:lang w:bidi="si-LK"/>
        </w:rPr>
        <w:t>හා ම සිරුරෙන් නැගි ගිනිදැලින් සිරුර දැවී</w:t>
      </w:r>
      <w:r w:rsidRPr="00C066C0">
        <w:t xml:space="preserve">, </w:t>
      </w:r>
      <w:r w:rsidRPr="00C066C0">
        <w:rPr>
          <w:cs/>
          <w:lang w:bidi="si-LK"/>
        </w:rPr>
        <w:t>ඉටීම ලෙසින් සිරුර බෙදී දෙ ගොඩ වැටුනේ ය. මහාජන තෙමේ ලතෝනි දෙමින් හඬ</w:t>
      </w:r>
      <w:r w:rsidR="00C94D86">
        <w:rPr>
          <w:rFonts w:hint="cs"/>
          <w:cs/>
          <w:lang w:bidi="si-LK"/>
        </w:rPr>
        <w:t>න්</w:t>
      </w:r>
      <w:r w:rsidRPr="00C066C0">
        <w:rPr>
          <w:cs/>
          <w:lang w:bidi="si-LK"/>
        </w:rPr>
        <w:t>නට විය. එදා එ හඬ පොළොව පැළී යන තරම් විය. බුදුරජුන් පිරිනිවි දා නැගී ගිය ලතෝනියට වඩා බලගතු ලතෝනියෙක් විය. එය අසා සිටියවුන් ගේ ලය නො පැළී ගියේ මහා පුදුමයෙකිනි. හැම පහයෙ</w:t>
      </w:r>
      <w:r w:rsidR="00C94D86">
        <w:rPr>
          <w:rFonts w:hint="cs"/>
          <w:cs/>
          <w:lang w:bidi="si-LK"/>
        </w:rPr>
        <w:t>ක</w:t>
      </w:r>
      <w:r w:rsidRPr="00C066C0">
        <w:rPr>
          <w:cs/>
          <w:lang w:bidi="si-LK"/>
        </w:rPr>
        <w:t xml:space="preserve"> හැම ගෙයක හැම පැල්පතෙක ම සිටි මිනිස්සු සාරමසක් ම හ</w:t>
      </w:r>
      <w:r w:rsidR="00E66F82">
        <w:rPr>
          <w:rFonts w:hint="cs"/>
          <w:cs/>
          <w:lang w:bidi="si-LK"/>
        </w:rPr>
        <w:t>ඬ</w:t>
      </w:r>
      <w:r w:rsidRPr="00C066C0">
        <w:rPr>
          <w:cs/>
          <w:lang w:bidi="si-LK"/>
        </w:rPr>
        <w:t xml:space="preserve"> හ</w:t>
      </w:r>
      <w:r w:rsidR="00E66F82">
        <w:rPr>
          <w:rFonts w:hint="cs"/>
          <w:cs/>
          <w:lang w:bidi="si-LK"/>
        </w:rPr>
        <w:t>ඬා</w:t>
      </w:r>
      <w:r w:rsidRPr="00C066C0">
        <w:rPr>
          <w:cs/>
          <w:lang w:bidi="si-LK"/>
        </w:rPr>
        <w:t xml:space="preserve"> දුක් කඳුළු බිබී හු</w:t>
      </w:r>
      <w:r w:rsidR="00E66F82">
        <w:rPr>
          <w:rFonts w:hint="cs"/>
          <w:cs/>
          <w:lang w:bidi="si-LK"/>
        </w:rPr>
        <w:t>න්හ</w:t>
      </w:r>
      <w:r w:rsidRPr="00C066C0">
        <w:rPr>
          <w:cs/>
          <w:lang w:bidi="si-LK"/>
        </w:rPr>
        <w:t>. එකල්හි එහි බඩ පුරා කෑම වේලක් ගත්තෙක්</w:t>
      </w:r>
      <w:r w:rsidRPr="00C066C0">
        <w:t xml:space="preserve">, </w:t>
      </w:r>
      <w:r w:rsidRPr="00C066C0">
        <w:rPr>
          <w:cs/>
          <w:lang w:bidi="si-LK"/>
        </w:rPr>
        <w:t>කට තෙමෙන තරම් දිය කටක් ග</w:t>
      </w:r>
      <w:r w:rsidR="00E66F82">
        <w:rPr>
          <w:rFonts w:hint="cs"/>
          <w:cs/>
          <w:lang w:bidi="si-LK"/>
        </w:rPr>
        <w:t>ත්</w:t>
      </w:r>
      <w:r w:rsidRPr="00C066C0">
        <w:rPr>
          <w:cs/>
          <w:lang w:bidi="si-LK"/>
        </w:rPr>
        <w:t xml:space="preserve">තෙක් නො වී ය. </w:t>
      </w:r>
      <w:r w:rsidR="003E6E91">
        <w:t>‘</w:t>
      </w:r>
      <w:r w:rsidRPr="00C066C0">
        <w:rPr>
          <w:cs/>
          <w:lang w:bidi="si-LK"/>
        </w:rPr>
        <w:t>අනේ! අ</w:t>
      </w:r>
      <w:r w:rsidR="00E66F82">
        <w:rPr>
          <w:rFonts w:hint="cs"/>
          <w:cs/>
          <w:lang w:bidi="si-LK"/>
        </w:rPr>
        <w:t>ය්</w:t>
      </w:r>
      <w:r w:rsidRPr="00C066C0">
        <w:rPr>
          <w:cs/>
          <w:lang w:bidi="si-LK"/>
        </w:rPr>
        <w:t>යෝ!</w:t>
      </w:r>
      <w:r w:rsidRPr="00C066C0">
        <w:t xml:space="preserve">, </w:t>
      </w:r>
      <w:r w:rsidRPr="00C066C0">
        <w:rPr>
          <w:cs/>
          <w:lang w:bidi="si-LK"/>
        </w:rPr>
        <w:t xml:space="preserve">යන හඬ ම හැම දෙසින් ඇසුනේ ය. මිනිස්සු </w:t>
      </w:r>
      <w:r w:rsidR="003E6E91">
        <w:t>‘</w:t>
      </w:r>
      <w:r w:rsidRPr="00C066C0">
        <w:rPr>
          <w:cs/>
          <w:lang w:bidi="si-LK"/>
        </w:rPr>
        <w:t>බුදුරජුන්ගේ උපස්ථායකයා මෙතෙක් ජීවත්ව සිටි බැවින් බුදුරජුන් පිරිනිවීමෙන් වූ දු</w:t>
      </w:r>
      <w:r w:rsidR="00E66F82">
        <w:rPr>
          <w:rFonts w:hint="cs"/>
          <w:cs/>
          <w:lang w:bidi="si-LK"/>
        </w:rPr>
        <w:t>ක්</w:t>
      </w:r>
      <w:r w:rsidRPr="00C066C0">
        <w:rPr>
          <w:cs/>
          <w:lang w:bidi="si-LK"/>
        </w:rPr>
        <w:t>තැවිලි ය</w:t>
      </w:r>
      <w:r w:rsidR="00E66F82">
        <w:rPr>
          <w:rFonts w:hint="cs"/>
          <w:cs/>
          <w:lang w:bidi="si-LK"/>
        </w:rPr>
        <w:t>න්ත</w:t>
      </w:r>
      <w:r w:rsidRPr="00C066C0">
        <w:rPr>
          <w:cs/>
          <w:lang w:bidi="si-LK"/>
        </w:rPr>
        <w:t>මට සංසිඳී තුබුනේ ය</w:t>
      </w:r>
      <w:r w:rsidRPr="00C066C0">
        <w:t xml:space="preserve">, </w:t>
      </w:r>
      <w:r w:rsidRPr="00C066C0">
        <w:rPr>
          <w:cs/>
          <w:lang w:bidi="si-LK"/>
        </w:rPr>
        <w:t>දැන් ඉතින් කෙ</w:t>
      </w:r>
      <w:r w:rsidR="00E66F82">
        <w:rPr>
          <w:rFonts w:hint="cs"/>
          <w:cs/>
          <w:lang w:bidi="si-LK"/>
        </w:rPr>
        <w:t>සේ</w:t>
      </w:r>
      <w:r w:rsidRPr="00C066C0">
        <w:rPr>
          <w:cs/>
          <w:lang w:bidi="si-LK"/>
        </w:rPr>
        <w:t xml:space="preserve"> ඉවසමු ද</w:t>
      </w:r>
      <w:r w:rsidRPr="00C066C0">
        <w:t xml:space="preserve">, </w:t>
      </w:r>
      <w:r w:rsidRPr="00C066C0">
        <w:rPr>
          <w:cs/>
          <w:lang w:bidi="si-LK"/>
        </w:rPr>
        <w:t>අය්යෝ! මුන්වහන්සේ තව කලක් ජීවත් වූ සේක් නම්</w:t>
      </w:r>
      <w:r w:rsidRPr="00C066C0">
        <w:t xml:space="preserve">, </w:t>
      </w:r>
      <w:r w:rsidRPr="00C066C0">
        <w:rPr>
          <w:cs/>
          <w:lang w:bidi="si-LK"/>
        </w:rPr>
        <w:t>අ</w:t>
      </w:r>
      <w:r w:rsidR="00E66F82">
        <w:rPr>
          <w:rFonts w:hint="cs"/>
          <w:cs/>
          <w:lang w:bidi="si-LK"/>
        </w:rPr>
        <w:t>ය්</w:t>
      </w:r>
      <w:r w:rsidRPr="00C066C0">
        <w:rPr>
          <w:cs/>
          <w:lang w:bidi="si-LK"/>
        </w:rPr>
        <w:t>යෝ! බුදුරජුන්ගේ පිරිනිවීම වූයේ අද ය</w:t>
      </w:r>
      <w:r w:rsidRPr="00C066C0">
        <w:t xml:space="preserve">, </w:t>
      </w:r>
      <w:r w:rsidRPr="00C066C0">
        <w:rPr>
          <w:cs/>
          <w:lang w:bidi="si-LK"/>
        </w:rPr>
        <w:t>ඉතින් අප සනස</w:t>
      </w:r>
      <w:r w:rsidR="00E66F82">
        <w:rPr>
          <w:rFonts w:hint="cs"/>
          <w:cs/>
          <w:lang w:bidi="si-LK"/>
        </w:rPr>
        <w:t>න්</w:t>
      </w:r>
      <w:r w:rsidRPr="00C066C0">
        <w:rPr>
          <w:cs/>
          <w:lang w:bidi="si-LK"/>
        </w:rPr>
        <w:t xml:space="preserve">නෝ කවුරු </w:t>
      </w:r>
      <w:r w:rsidR="00E66F82">
        <w:rPr>
          <w:rFonts w:hint="cs"/>
          <w:cs/>
          <w:lang w:bidi="si-LK"/>
        </w:rPr>
        <w:t>දැ</w:t>
      </w:r>
      <w:r w:rsidR="003E6E91">
        <w:rPr>
          <w:cs/>
          <w:lang w:bidi="si-LK"/>
        </w:rPr>
        <w:t>’</w:t>
      </w:r>
      <w:r w:rsidRPr="00C066C0">
        <w:t xml:space="preserve"> </w:t>
      </w:r>
      <w:r w:rsidRPr="00C066C0">
        <w:rPr>
          <w:cs/>
          <w:lang w:bidi="si-LK"/>
        </w:rPr>
        <w:t xml:space="preserve">යි විලාප කිය කියා තැන තැන හැසිරෙන්නට වූහ. </w:t>
      </w:r>
    </w:p>
    <w:p w14:paraId="0A1BF83C" w14:textId="2F040197" w:rsidR="00B81F31" w:rsidRDefault="00C066C0" w:rsidP="00AD4F3B">
      <w:pPr>
        <w:rPr>
          <w:lang w:bidi="si-LK"/>
        </w:rPr>
      </w:pPr>
      <w:r w:rsidRPr="00C066C0">
        <w:rPr>
          <w:cs/>
          <w:lang w:bidi="si-LK"/>
        </w:rPr>
        <w:t xml:space="preserve">නැවැත බුදුරජානන් වහන්සේ </w:t>
      </w:r>
      <w:r w:rsidR="003E6E91">
        <w:t>‘</w:t>
      </w:r>
      <w:r w:rsidRPr="00C066C0">
        <w:rPr>
          <w:cs/>
          <w:lang w:bidi="si-LK"/>
        </w:rPr>
        <w:t>තිස්ස! මේ වන ලැහැබෙහි දිවි</w:t>
      </w:r>
      <w:r w:rsidRPr="00C066C0">
        <w:t xml:space="preserve">, </w:t>
      </w:r>
      <w:r w:rsidRPr="00C066C0">
        <w:rPr>
          <w:cs/>
          <w:lang w:bidi="si-LK"/>
        </w:rPr>
        <w:t>කොටි</w:t>
      </w:r>
      <w:r w:rsidRPr="00C066C0">
        <w:t xml:space="preserve">, </w:t>
      </w:r>
      <w:r w:rsidRPr="00C066C0">
        <w:rPr>
          <w:cs/>
          <w:lang w:bidi="si-LK"/>
        </w:rPr>
        <w:t xml:space="preserve">සිංහාදීන් </w:t>
      </w:r>
      <w:r w:rsidR="00E66F82">
        <w:rPr>
          <w:rFonts w:hint="cs"/>
          <w:cs/>
          <w:lang w:bidi="si-LK"/>
        </w:rPr>
        <w:t>මො</w:t>
      </w:r>
      <w:r w:rsidRPr="00C066C0">
        <w:rPr>
          <w:cs/>
          <w:lang w:bidi="si-LK"/>
        </w:rPr>
        <w:t>රලන විට තමුසේ බියපත් වහු දැ</w:t>
      </w:r>
      <w:r w:rsidR="003E6E91">
        <w:t>’</w:t>
      </w:r>
      <w:r w:rsidRPr="00C066C0">
        <w:t xml:space="preserve"> </w:t>
      </w:r>
      <w:r w:rsidRPr="00C066C0">
        <w:rPr>
          <w:cs/>
          <w:lang w:bidi="si-LK"/>
        </w:rPr>
        <w:t xml:space="preserve">යි ඇසූහ. </w:t>
      </w:r>
      <w:r w:rsidR="003E6E91">
        <w:t>‘</w:t>
      </w:r>
      <w:r w:rsidRPr="00C066C0">
        <w:rPr>
          <w:cs/>
          <w:lang w:bidi="si-LK"/>
        </w:rPr>
        <w:t>ස්වාමීනි! බියෙක් නැත</w:t>
      </w:r>
      <w:r w:rsidRPr="00C066C0">
        <w:t xml:space="preserve">, </w:t>
      </w:r>
      <w:r w:rsidRPr="00C066C0">
        <w:rPr>
          <w:cs/>
          <w:lang w:bidi="si-LK"/>
        </w:rPr>
        <w:t>ඔවුන් හඬලන විට වනයෙහි බලවත් ඇලුමෙක් මා සිත් තුළ හටගණි</w:t>
      </w:r>
      <w:r w:rsidR="003E6E91">
        <w:rPr>
          <w:cs/>
          <w:lang w:bidi="si-LK"/>
        </w:rPr>
        <w:t>’</w:t>
      </w:r>
      <w:r w:rsidRPr="00C066C0">
        <w:rPr>
          <w:cs/>
          <w:lang w:bidi="si-LK"/>
        </w:rPr>
        <w:t xml:space="preserve"> යි කියා ගාථා සැටකින් පමණ වන වැණුමක් කෙළේ ය. ඉක්බිති බුදුරජානන් වහන්සේ තිස</w:t>
      </w:r>
      <w:r w:rsidR="00E66F82">
        <w:rPr>
          <w:rFonts w:hint="cs"/>
          <w:cs/>
          <w:lang w:bidi="si-LK"/>
        </w:rPr>
        <w:t xml:space="preserve">‍්ස </w:t>
      </w:r>
      <w:r w:rsidRPr="00C066C0">
        <w:rPr>
          <w:cs/>
          <w:lang w:bidi="si-LK"/>
        </w:rPr>
        <w:t xml:space="preserve">හෙරණුන් අමතා </w:t>
      </w:r>
      <w:r w:rsidR="003E6E91">
        <w:t>‘</w:t>
      </w:r>
      <w:r w:rsidRPr="00C066C0">
        <w:rPr>
          <w:cs/>
          <w:lang w:bidi="si-LK"/>
        </w:rPr>
        <w:t>තිස්ස! ඉතින් අප යා යුතු ය</w:t>
      </w:r>
      <w:r w:rsidRPr="00C066C0">
        <w:t xml:space="preserve">, </w:t>
      </w:r>
      <w:r w:rsidRPr="00C066C0">
        <w:rPr>
          <w:cs/>
          <w:lang w:bidi="si-LK"/>
        </w:rPr>
        <w:t>දිගට මෙහි නවතිනු බැරිය</w:t>
      </w:r>
      <w:r w:rsidRPr="00C066C0">
        <w:t xml:space="preserve">, </w:t>
      </w:r>
      <w:r w:rsidRPr="00C066C0">
        <w:rPr>
          <w:cs/>
          <w:lang w:bidi="si-LK"/>
        </w:rPr>
        <w:t>කොහොම ද</w:t>
      </w:r>
      <w:r w:rsidRPr="00C066C0">
        <w:t xml:space="preserve">? </w:t>
      </w:r>
      <w:r w:rsidRPr="00C066C0">
        <w:rPr>
          <w:cs/>
          <w:lang w:bidi="si-LK"/>
        </w:rPr>
        <w:t>තමුසේ</w:t>
      </w:r>
      <w:r w:rsidR="003E6E91">
        <w:t>’</w:t>
      </w:r>
      <w:r w:rsidRPr="00C066C0">
        <w:t xml:space="preserve"> </w:t>
      </w:r>
      <w:r w:rsidRPr="00C066C0">
        <w:rPr>
          <w:cs/>
          <w:lang w:bidi="si-LK"/>
        </w:rPr>
        <w:t xml:space="preserve">යි අසා වදාළ කල්හි </w:t>
      </w:r>
      <w:r w:rsidR="003E6E91">
        <w:t>‘</w:t>
      </w:r>
      <w:r w:rsidRPr="00C066C0">
        <w:rPr>
          <w:cs/>
          <w:lang w:bidi="si-LK"/>
        </w:rPr>
        <w:t>ස්වාමීනි! මාගේ ගුරුදෙවයෝ මාත් රැගෙණ යෙත් නම් යන්නෙමි</w:t>
      </w:r>
      <w:r w:rsidRPr="00C066C0">
        <w:t xml:space="preserve">, </w:t>
      </w:r>
      <w:r w:rsidRPr="00C066C0">
        <w:rPr>
          <w:cs/>
          <w:lang w:bidi="si-LK"/>
        </w:rPr>
        <w:t>නවතින්නට වදාරන සේක් නම් නවතින්නෙමි</w:t>
      </w:r>
      <w:r w:rsidR="003E6E91">
        <w:t>’</w:t>
      </w:r>
      <w:r w:rsidRPr="00C066C0">
        <w:t xml:space="preserve"> </w:t>
      </w:r>
      <w:r w:rsidRPr="00C066C0">
        <w:rPr>
          <w:cs/>
          <w:lang w:bidi="si-LK"/>
        </w:rPr>
        <w:t>යි හෙරණ තෙමේ කී ය. බුදුරජානන් වහන්සේ භි</w:t>
      </w:r>
      <w:r w:rsidR="00022B53">
        <w:rPr>
          <w:cs/>
          <w:lang w:bidi="si-LK"/>
        </w:rPr>
        <w:t>ක්‍ෂු</w:t>
      </w:r>
      <w:r w:rsidRPr="00C066C0">
        <w:rPr>
          <w:cs/>
          <w:lang w:bidi="si-LK"/>
        </w:rPr>
        <w:t xml:space="preserve"> සංඝයාත් ගෙණ වැඩි </w:t>
      </w:r>
      <w:r w:rsidR="00B81F31">
        <w:rPr>
          <w:rFonts w:hint="cs"/>
          <w:cs/>
          <w:lang w:bidi="si-LK"/>
        </w:rPr>
        <w:t>සේ</w:t>
      </w:r>
      <w:r w:rsidRPr="00C066C0">
        <w:rPr>
          <w:cs/>
          <w:lang w:bidi="si-LK"/>
        </w:rPr>
        <w:t>ක. හෙරණුන්ගේ අදහස වූයේ නවති</w:t>
      </w:r>
      <w:r w:rsidR="00B81F31">
        <w:rPr>
          <w:rFonts w:hint="cs"/>
          <w:cs/>
          <w:lang w:bidi="si-LK"/>
        </w:rPr>
        <w:t>න්</w:t>
      </w:r>
      <w:r w:rsidRPr="00C066C0">
        <w:rPr>
          <w:cs/>
          <w:lang w:bidi="si-LK"/>
        </w:rPr>
        <w:t>නට ය</w:t>
      </w:r>
      <w:r w:rsidR="00B81F31">
        <w:rPr>
          <w:rFonts w:hint="cs"/>
          <w:cs/>
          <w:lang w:bidi="si-LK"/>
        </w:rPr>
        <w:t>.</w:t>
      </w:r>
      <w:r w:rsidRPr="00C066C0">
        <w:rPr>
          <w:cs/>
          <w:lang w:bidi="si-LK"/>
        </w:rPr>
        <w:t xml:space="preserve"> සැරියුත් මහතෙරණුවෝ ඒ දැන </w:t>
      </w:r>
      <w:r w:rsidR="003E6E91">
        <w:t>‘</w:t>
      </w:r>
      <w:r w:rsidRPr="00C066C0">
        <w:rPr>
          <w:cs/>
          <w:lang w:bidi="si-LK"/>
        </w:rPr>
        <w:t>තිස්ස</w:t>
      </w:r>
      <w:r w:rsidR="00B81F31">
        <w:rPr>
          <w:rFonts w:hint="cs"/>
          <w:cs/>
          <w:lang w:bidi="si-LK"/>
        </w:rPr>
        <w:t xml:space="preserve">! </w:t>
      </w:r>
      <w:r w:rsidRPr="00C066C0">
        <w:rPr>
          <w:cs/>
          <w:lang w:bidi="si-LK"/>
        </w:rPr>
        <w:t>තමු</w:t>
      </w:r>
      <w:r w:rsidR="00B81F31">
        <w:rPr>
          <w:rFonts w:hint="cs"/>
          <w:cs/>
          <w:lang w:bidi="si-LK"/>
        </w:rPr>
        <w:t>සේ</w:t>
      </w:r>
      <w:r w:rsidRPr="00C066C0">
        <w:rPr>
          <w:cs/>
          <w:lang w:bidi="si-LK"/>
        </w:rPr>
        <w:t xml:space="preserve"> මෙහි නවතින්නට කැමැත්</w:t>
      </w:r>
      <w:r w:rsidR="00B81F31">
        <w:rPr>
          <w:cs/>
          <w:lang w:bidi="si-LK"/>
        </w:rPr>
        <w:t>ත</w:t>
      </w:r>
      <w:r w:rsidRPr="00C066C0">
        <w:rPr>
          <w:cs/>
          <w:lang w:bidi="si-LK"/>
        </w:rPr>
        <w:t>හු නම් නවතින්න! එයට වර</w:t>
      </w:r>
      <w:r w:rsidR="00B81F31">
        <w:rPr>
          <w:rFonts w:hint="cs"/>
          <w:cs/>
          <w:lang w:bidi="si-LK"/>
        </w:rPr>
        <w:t>දෙ</w:t>
      </w:r>
      <w:r w:rsidRPr="00C066C0">
        <w:rPr>
          <w:cs/>
          <w:lang w:bidi="si-LK"/>
        </w:rPr>
        <w:t>ක් නැතැ</w:t>
      </w:r>
      <w:r w:rsidR="003E6E91">
        <w:t>’</w:t>
      </w:r>
      <w:r w:rsidRPr="00C066C0">
        <w:t xml:space="preserve"> </w:t>
      </w:r>
      <w:r w:rsidR="00B81F31">
        <w:rPr>
          <w:cs/>
          <w:lang w:bidi="si-LK"/>
        </w:rPr>
        <w:t>යි කීහ. හෙරණ</w:t>
      </w:r>
      <w:r w:rsidR="00B81F31">
        <w:rPr>
          <w:rFonts w:hint="cs"/>
          <w:cs/>
          <w:lang w:bidi="si-LK"/>
        </w:rPr>
        <w:t xml:space="preserve"> තෙමේ</w:t>
      </w:r>
      <w:r w:rsidRPr="00C066C0">
        <w:rPr>
          <w:cs/>
          <w:lang w:bidi="si-LK"/>
        </w:rPr>
        <w:t xml:space="preserve"> බුදුන් සඟුන් වැඳ ඒ වන සෙනසුනෙහි ම නතර විය. </w:t>
      </w:r>
    </w:p>
    <w:p w14:paraId="6E0EBB42" w14:textId="3494BEC4" w:rsidR="00C066C0" w:rsidRPr="00C066C0" w:rsidRDefault="00C066C0" w:rsidP="00AD4F3B">
      <w:r w:rsidRPr="00C066C0">
        <w:rPr>
          <w:cs/>
          <w:lang w:bidi="si-LK"/>
        </w:rPr>
        <w:t>එ දවස දම්සබාවට රැස් වූ භි</w:t>
      </w:r>
      <w:r w:rsidR="00022B53">
        <w:rPr>
          <w:cs/>
          <w:lang w:bidi="si-LK"/>
        </w:rPr>
        <w:t>ක්‍ෂූ</w:t>
      </w:r>
      <w:r w:rsidRPr="00C066C0">
        <w:rPr>
          <w:cs/>
          <w:lang w:bidi="si-LK"/>
        </w:rPr>
        <w:t xml:space="preserve">න් වහන්සේලා </w:t>
      </w:r>
      <w:r w:rsidR="003E6E91">
        <w:t>‘</w:t>
      </w:r>
      <w:r w:rsidRPr="00C066C0">
        <w:rPr>
          <w:cs/>
          <w:lang w:bidi="si-LK"/>
        </w:rPr>
        <w:t>පුදුමයි</w:t>
      </w:r>
      <w:r w:rsidR="00B81F31">
        <w:rPr>
          <w:rFonts w:hint="cs"/>
          <w:cs/>
          <w:lang w:bidi="si-LK"/>
        </w:rPr>
        <w:t>!</w:t>
      </w:r>
      <w:r w:rsidRPr="00C066C0">
        <w:rPr>
          <w:cs/>
          <w:lang w:bidi="si-LK"/>
        </w:rPr>
        <w:t xml:space="preserve"> තිස්ස හෙරණුන් කරන්නේ සාමාන්‍යයකුට කළහැකි වැඩෙක් නො වේ</w:t>
      </w:r>
      <w:r w:rsidRPr="00C066C0">
        <w:t xml:space="preserve">, </w:t>
      </w:r>
      <w:r w:rsidRPr="00C066C0">
        <w:rPr>
          <w:cs/>
          <w:lang w:bidi="si-LK"/>
        </w:rPr>
        <w:t>පිළිසිඳ ගත් දා සිට ඔහුගේ නෑදැයෝ සත් මගුලෙක දහසක් පමණ වූ භි</w:t>
      </w:r>
      <w:r w:rsidR="00022B53">
        <w:rPr>
          <w:cs/>
          <w:lang w:bidi="si-LK"/>
        </w:rPr>
        <w:t>ක්‍ෂූ</w:t>
      </w:r>
      <w:r w:rsidRPr="00C066C0">
        <w:rPr>
          <w:cs/>
          <w:lang w:bidi="si-LK"/>
        </w:rPr>
        <w:t>න්ට දිය නො මුසු කිරිබත් පිළිගැ</w:t>
      </w:r>
      <w:r w:rsidR="00777A96">
        <w:rPr>
          <w:rFonts w:hint="cs"/>
          <w:cs/>
          <w:lang w:bidi="si-LK"/>
        </w:rPr>
        <w:t>න්නූහ</w:t>
      </w:r>
      <w:r w:rsidRPr="00C066C0">
        <w:t xml:space="preserve">, </w:t>
      </w:r>
      <w:r w:rsidRPr="00C066C0">
        <w:rPr>
          <w:cs/>
          <w:lang w:bidi="si-LK"/>
        </w:rPr>
        <w:t>පැවිදි වූ දා තම</w:t>
      </w:r>
      <w:r w:rsidR="00777A96">
        <w:rPr>
          <w:rFonts w:hint="cs"/>
          <w:cs/>
          <w:lang w:bidi="si-LK"/>
        </w:rPr>
        <w:t>න්</w:t>
      </w:r>
      <w:r w:rsidR="00777A96">
        <w:rPr>
          <w:cs/>
          <w:lang w:bidi="si-LK"/>
        </w:rPr>
        <w:t>ගේ විහාරයෙහි බුදුපාමොක් මහ</w:t>
      </w:r>
      <w:r w:rsidRPr="00C066C0">
        <w:rPr>
          <w:cs/>
          <w:lang w:bidi="si-LK"/>
        </w:rPr>
        <w:t>සඟනට සත් දවසක් ම කිරි බත් පිදූහ</w:t>
      </w:r>
      <w:r w:rsidRPr="00C066C0">
        <w:t xml:space="preserve">, </w:t>
      </w:r>
      <w:r w:rsidRPr="00C066C0">
        <w:rPr>
          <w:cs/>
          <w:lang w:bidi="si-LK"/>
        </w:rPr>
        <w:t>පැවිද්දෙන් අට වනදා පිඬු සිඟා ගියේ දවස් දෙකට පිළී දහසක් හා බත් බඳුන් දහසක් ලැබුවේ ය</w:t>
      </w:r>
      <w:r w:rsidRPr="00C066C0">
        <w:t xml:space="preserve">, </w:t>
      </w:r>
      <w:r w:rsidRPr="00C066C0">
        <w:rPr>
          <w:cs/>
          <w:lang w:bidi="si-LK"/>
        </w:rPr>
        <w:t>එක් දිනක් තුළ දී කම්බිලි දහසක් ලැබී ය</w:t>
      </w:r>
      <w:r w:rsidRPr="00C066C0">
        <w:t xml:space="preserve">, </w:t>
      </w:r>
      <w:r w:rsidRPr="00C066C0">
        <w:rPr>
          <w:cs/>
          <w:lang w:bidi="si-LK"/>
        </w:rPr>
        <w:t>මෙහි වසන දවස ඔහුට මහත් ලාභ සත්කාර ලැබින</w:t>
      </w:r>
      <w:r w:rsidRPr="00C066C0">
        <w:t xml:space="preserve">, </w:t>
      </w:r>
      <w:r w:rsidRPr="00C066C0">
        <w:rPr>
          <w:cs/>
          <w:lang w:bidi="si-LK"/>
        </w:rPr>
        <w:t>දැන් එ හැම පුද පඬුරක් ම හැරදමා වනයට වැදී සිඟා යෑමෙන්. ලැබෙන මුසු අහරින් දිවි පවත්ව යි</w:t>
      </w:r>
      <w:r w:rsidRPr="00C066C0">
        <w:t xml:space="preserve">, </w:t>
      </w:r>
      <w:r w:rsidRPr="00C066C0">
        <w:rPr>
          <w:cs/>
          <w:lang w:bidi="si-LK"/>
        </w:rPr>
        <w:t>තිස</w:t>
      </w:r>
      <w:r w:rsidR="00777A96">
        <w:rPr>
          <w:rFonts w:hint="cs"/>
          <w:cs/>
          <w:lang w:bidi="si-LK"/>
        </w:rPr>
        <w:t>‍්ස</w:t>
      </w:r>
      <w:r w:rsidRPr="00C066C0">
        <w:rPr>
          <w:cs/>
          <w:lang w:bidi="si-LK"/>
        </w:rPr>
        <w:t xml:space="preserve"> හෙරණ තෙමේ අනෙකෙකුට කරන්නට බැරි අමාරු වැඩ කරන්නෙකැ</w:t>
      </w:r>
      <w:r w:rsidR="00AD1C72">
        <w:rPr>
          <w:cs/>
          <w:lang w:bidi="si-LK"/>
        </w:rPr>
        <w:t>’</w:t>
      </w:r>
      <w:r w:rsidRPr="00C066C0">
        <w:rPr>
          <w:cs/>
          <w:lang w:bidi="si-LK"/>
        </w:rPr>
        <w:t xml:space="preserve"> යි කතා කරමින් හු</w:t>
      </w:r>
      <w:r w:rsidR="00777A96">
        <w:rPr>
          <w:rFonts w:hint="cs"/>
          <w:cs/>
          <w:lang w:bidi="si-LK"/>
        </w:rPr>
        <w:t>න්හ</w:t>
      </w:r>
      <w:r w:rsidRPr="00C066C0">
        <w:rPr>
          <w:cs/>
          <w:lang w:bidi="si-LK"/>
        </w:rPr>
        <w:t xml:space="preserve">. ඒ අතර එහි වැඩම කළ සම්මාසම්බුදුරජානන් වහන්සේ </w:t>
      </w:r>
      <w:r w:rsidR="003E6E91">
        <w:t>‘</w:t>
      </w:r>
      <w:r w:rsidRPr="00C066C0">
        <w:rPr>
          <w:cs/>
          <w:lang w:bidi="si-LK"/>
        </w:rPr>
        <w:t>මහණෙනි! දැන්</w:t>
      </w:r>
      <w:r w:rsidR="005C1E6D">
        <w:rPr>
          <w:cs/>
          <w:lang w:bidi="si-LK"/>
        </w:rPr>
        <w:t xml:space="preserve"> </w:t>
      </w:r>
      <w:r w:rsidRPr="00C066C0">
        <w:rPr>
          <w:cs/>
          <w:lang w:bidi="si-LK"/>
        </w:rPr>
        <w:t>තමුසේලා මෙහි කුමක් කතා කරමින් හු</w:t>
      </w:r>
      <w:r w:rsidR="00777A96">
        <w:rPr>
          <w:rFonts w:hint="cs"/>
          <w:cs/>
          <w:lang w:bidi="si-LK"/>
        </w:rPr>
        <w:t>න්</w:t>
      </w:r>
      <w:r w:rsidRPr="00C066C0">
        <w:rPr>
          <w:cs/>
          <w:lang w:bidi="si-LK"/>
        </w:rPr>
        <w:t>නහු ද</w:t>
      </w:r>
      <w:r w:rsidR="00777A96">
        <w:rPr>
          <w:rFonts w:hint="cs"/>
          <w:cs/>
          <w:lang w:bidi="si-LK"/>
        </w:rPr>
        <w:t>ැ</w:t>
      </w:r>
      <w:r w:rsidR="003E6E91">
        <w:rPr>
          <w:cs/>
          <w:lang w:bidi="si-LK"/>
        </w:rPr>
        <w:t>’</w:t>
      </w:r>
      <w:r w:rsidRPr="00C066C0">
        <w:t xml:space="preserve"> </w:t>
      </w:r>
      <w:r w:rsidRPr="00C066C0">
        <w:rPr>
          <w:cs/>
          <w:lang w:bidi="si-LK"/>
        </w:rPr>
        <w:t xml:space="preserve">යි අසා </w:t>
      </w:r>
      <w:r w:rsidR="00AD1C72">
        <w:rPr>
          <w:cs/>
          <w:lang w:bidi="si-LK"/>
        </w:rPr>
        <w:t>‘</w:t>
      </w:r>
      <w:r w:rsidRPr="00C066C0">
        <w:rPr>
          <w:cs/>
          <w:lang w:bidi="si-LK"/>
        </w:rPr>
        <w:t>තිස්ස හෙරණුන් ගැ</w:t>
      </w:r>
      <w:r w:rsidR="00777A96">
        <w:rPr>
          <w:rFonts w:hint="cs"/>
          <w:cs/>
          <w:lang w:bidi="si-LK"/>
        </w:rPr>
        <w:t>ණ</w:t>
      </w:r>
      <w:r w:rsidRPr="00C066C0">
        <w:rPr>
          <w:cs/>
          <w:lang w:bidi="si-LK"/>
        </w:rPr>
        <w:t xml:space="preserve"> ය</w:t>
      </w:r>
      <w:r w:rsidR="00AD1C72">
        <w:rPr>
          <w:cs/>
          <w:lang w:bidi="si-LK"/>
        </w:rPr>
        <w:t>’</w:t>
      </w:r>
      <w:r w:rsidRPr="00C066C0">
        <w:rPr>
          <w:cs/>
          <w:lang w:bidi="si-LK"/>
        </w:rPr>
        <w:t xml:space="preserve"> යි කී කල්හි </w:t>
      </w:r>
      <w:r w:rsidR="003E6E91">
        <w:t>‘</w:t>
      </w:r>
      <w:r w:rsidRPr="00C066C0">
        <w:rPr>
          <w:cs/>
          <w:lang w:bidi="si-LK"/>
        </w:rPr>
        <w:t>තමු</w:t>
      </w:r>
      <w:r w:rsidR="00777A96">
        <w:rPr>
          <w:rFonts w:hint="cs"/>
          <w:cs/>
          <w:lang w:bidi="si-LK"/>
        </w:rPr>
        <w:t>සේ</w:t>
      </w:r>
      <w:r w:rsidRPr="00C066C0">
        <w:rPr>
          <w:cs/>
          <w:lang w:bidi="si-LK"/>
        </w:rPr>
        <w:t>ලාගේ කතාව ද ඇ</w:t>
      </w:r>
      <w:r w:rsidR="00777A96">
        <w:rPr>
          <w:rFonts w:hint="cs"/>
          <w:cs/>
          <w:lang w:bidi="si-LK"/>
        </w:rPr>
        <w:t>ත්</w:t>
      </w:r>
      <w:r w:rsidRPr="00C066C0">
        <w:rPr>
          <w:cs/>
          <w:lang w:bidi="si-LK"/>
        </w:rPr>
        <w:t>ත යි</w:t>
      </w:r>
      <w:r w:rsidRPr="00C066C0">
        <w:t xml:space="preserve">, </w:t>
      </w:r>
      <w:r w:rsidRPr="00C066C0">
        <w:rPr>
          <w:cs/>
          <w:lang w:bidi="si-LK"/>
        </w:rPr>
        <w:t>පුද ප</w:t>
      </w:r>
      <w:r w:rsidR="00777A96">
        <w:rPr>
          <w:rFonts w:hint="cs"/>
          <w:cs/>
          <w:lang w:bidi="si-LK"/>
        </w:rPr>
        <w:t>ඬු</w:t>
      </w:r>
      <w:r w:rsidRPr="00C066C0">
        <w:rPr>
          <w:cs/>
          <w:lang w:bidi="si-LK"/>
        </w:rPr>
        <w:t>රු කිත් පැසසුම් ගැණ පිළිපදින සැටි එක් ලෙසත් ය</w:t>
      </w:r>
      <w:r w:rsidRPr="00C066C0">
        <w:t xml:space="preserve">, </w:t>
      </w:r>
      <w:r w:rsidRPr="00C066C0">
        <w:rPr>
          <w:cs/>
          <w:lang w:bidi="si-LK"/>
        </w:rPr>
        <w:t>නිවන් පිණිස පිළිපදින්නේ අ</w:t>
      </w:r>
      <w:r w:rsidR="00777A96">
        <w:rPr>
          <w:rFonts w:hint="cs"/>
          <w:cs/>
          <w:lang w:bidi="si-LK"/>
        </w:rPr>
        <w:t>න්</w:t>
      </w:r>
      <w:r w:rsidRPr="00C066C0">
        <w:rPr>
          <w:cs/>
          <w:lang w:bidi="si-LK"/>
        </w:rPr>
        <w:t>ලෙසකින් ය</w:t>
      </w:r>
      <w:r w:rsidRPr="00C066C0">
        <w:t xml:space="preserve">, </w:t>
      </w:r>
      <w:r w:rsidRPr="00C066C0">
        <w:rPr>
          <w:cs/>
          <w:lang w:bidi="si-LK"/>
        </w:rPr>
        <w:t>ඒ දෙක එකෙක් නො වේ</w:t>
      </w:r>
      <w:r w:rsidRPr="00C066C0">
        <w:t xml:space="preserve">, </w:t>
      </w:r>
      <w:r w:rsidRPr="00C066C0">
        <w:rPr>
          <w:cs/>
          <w:lang w:bidi="si-LK"/>
        </w:rPr>
        <w:t>දෙක එකිනෙකට විරුද්ධ ය</w:t>
      </w:r>
      <w:r w:rsidRPr="00C066C0">
        <w:t xml:space="preserve">, </w:t>
      </w:r>
      <w:r w:rsidRPr="00C066C0">
        <w:rPr>
          <w:cs/>
          <w:lang w:bidi="si-LK"/>
        </w:rPr>
        <w:t>පුද පඬුරු</w:t>
      </w:r>
      <w:r w:rsidR="005C1E6D">
        <w:rPr>
          <w:cs/>
          <w:lang w:bidi="si-LK"/>
        </w:rPr>
        <w:t xml:space="preserve"> </w:t>
      </w:r>
      <w:r w:rsidRPr="00C066C0">
        <w:rPr>
          <w:cs/>
          <w:lang w:bidi="si-LK"/>
        </w:rPr>
        <w:t>සොයන්නහුට</w:t>
      </w:r>
      <w:r w:rsidRPr="00C066C0">
        <w:t xml:space="preserve">, </w:t>
      </w:r>
      <w:r w:rsidRPr="00C066C0">
        <w:rPr>
          <w:cs/>
          <w:lang w:bidi="si-LK"/>
        </w:rPr>
        <w:t xml:space="preserve">ඉඩකඩම් </w:t>
      </w:r>
      <w:r w:rsidR="00777A96">
        <w:rPr>
          <w:rFonts w:hint="cs"/>
          <w:cs/>
          <w:lang w:bidi="si-LK"/>
        </w:rPr>
        <w:t>ගේ</w:t>
      </w:r>
      <w:r w:rsidRPr="00C066C0">
        <w:rPr>
          <w:cs/>
          <w:lang w:bidi="si-LK"/>
        </w:rPr>
        <w:t xml:space="preserve"> දොර මිල මුදල් සොය</w:t>
      </w:r>
      <w:r w:rsidR="00777A96">
        <w:rPr>
          <w:rFonts w:hint="cs"/>
          <w:cs/>
          <w:lang w:bidi="si-LK"/>
        </w:rPr>
        <w:t>න්</w:t>
      </w:r>
      <w:r w:rsidRPr="00C066C0">
        <w:rPr>
          <w:cs/>
          <w:lang w:bidi="si-LK"/>
        </w:rPr>
        <w:t>නහුට නිවන් පිළි</w:t>
      </w:r>
      <w:r w:rsidR="00777A96">
        <w:rPr>
          <w:rFonts w:hint="cs"/>
          <w:cs/>
          <w:lang w:bidi="si-LK"/>
        </w:rPr>
        <w:t>වෙතෙ</w:t>
      </w:r>
      <w:r w:rsidRPr="00C066C0">
        <w:rPr>
          <w:cs/>
          <w:lang w:bidi="si-LK"/>
        </w:rPr>
        <w:t>හි යෙදෙන්නට බැරිය</w:t>
      </w:r>
      <w:r w:rsidRPr="00C066C0">
        <w:t xml:space="preserve">, </w:t>
      </w:r>
      <w:r w:rsidRPr="00C066C0">
        <w:rPr>
          <w:cs/>
          <w:lang w:bidi="si-LK"/>
        </w:rPr>
        <w:t xml:space="preserve">නිවන් පිළිවෙතෙහි යෙදෙන්නහුට ඉඩකඩම් </w:t>
      </w:r>
      <w:r w:rsidR="00777A96">
        <w:rPr>
          <w:rFonts w:hint="cs"/>
          <w:cs/>
          <w:lang w:bidi="si-LK"/>
        </w:rPr>
        <w:t>ගේ</w:t>
      </w:r>
      <w:r w:rsidRPr="00C066C0">
        <w:rPr>
          <w:cs/>
          <w:lang w:bidi="si-LK"/>
        </w:rPr>
        <w:t xml:space="preserve"> දොර මිල මුදල් සෙවීමෙහි යෙදෙන්නට බැරිය</w:t>
      </w:r>
      <w:r w:rsidRPr="00C066C0">
        <w:t xml:space="preserve">, </w:t>
      </w:r>
      <w:r w:rsidRPr="00C066C0">
        <w:rPr>
          <w:cs/>
          <w:lang w:bidi="si-LK"/>
        </w:rPr>
        <w:t>මෙසේ කළොත් පුද පඬුරු සොයන්නට හැකි ය යි සිතා ආර</w:t>
      </w:r>
      <w:r w:rsidR="00777A96">
        <w:rPr>
          <w:rFonts w:hint="cs"/>
          <w:cs/>
          <w:lang w:bidi="si-LK"/>
        </w:rPr>
        <w:t>ඤ‍්ඤි</w:t>
      </w:r>
      <w:r w:rsidRPr="00C066C0">
        <w:rPr>
          <w:cs/>
          <w:lang w:bidi="si-LK"/>
        </w:rPr>
        <w:t>කාදිධ</w:t>
      </w:r>
      <w:r w:rsidR="00777A96">
        <w:rPr>
          <w:rFonts w:hint="cs"/>
          <w:cs/>
          <w:lang w:bidi="si-LK"/>
        </w:rPr>
        <w:t>ු</w:t>
      </w:r>
      <w:r w:rsidRPr="00C066C0">
        <w:rPr>
          <w:cs/>
          <w:lang w:bidi="si-LK"/>
        </w:rPr>
        <w:t>ත</w:t>
      </w:r>
      <w:r w:rsidR="00777A96">
        <w:rPr>
          <w:rFonts w:hint="cs"/>
          <w:cs/>
          <w:lang w:bidi="si-LK"/>
        </w:rPr>
        <w:t>ඞ්</w:t>
      </w:r>
      <w:r w:rsidRPr="00C066C0">
        <w:rPr>
          <w:cs/>
          <w:lang w:bidi="si-LK"/>
        </w:rPr>
        <w:t>ගසමාදානයෙන් පුද පඬුරු උපයන්නහුට සතර අපායයෝ හළ දොර ඇත්තෝ ය</w:t>
      </w:r>
      <w:r w:rsidRPr="00C066C0">
        <w:t xml:space="preserve">, </w:t>
      </w:r>
      <w:r w:rsidRPr="00C066C0">
        <w:rPr>
          <w:cs/>
          <w:lang w:bidi="si-LK"/>
        </w:rPr>
        <w:t>ලාභ සත්කාර උපදවන්නන් විසින් පව් කළ යුතු ය</w:t>
      </w:r>
      <w:r w:rsidRPr="00C066C0">
        <w:t xml:space="preserve">, </w:t>
      </w:r>
      <w:r w:rsidRPr="00C066C0">
        <w:rPr>
          <w:cs/>
          <w:lang w:bidi="si-LK"/>
        </w:rPr>
        <w:t>කුහක කම් කළයුතු ය</w:t>
      </w:r>
      <w:r w:rsidRPr="00C066C0">
        <w:t xml:space="preserve">, </w:t>
      </w:r>
      <w:r w:rsidRPr="00C066C0">
        <w:rPr>
          <w:cs/>
          <w:lang w:bidi="si-LK"/>
        </w:rPr>
        <w:t>නො එසේ නම් ඔවුනට ලාභසත්කාර උපදවන්නට ඉඩෙක් නැත</w:t>
      </w:r>
      <w:r w:rsidRPr="00C066C0">
        <w:t xml:space="preserve">, </w:t>
      </w:r>
      <w:r w:rsidRPr="00C066C0">
        <w:rPr>
          <w:cs/>
          <w:lang w:bidi="si-LK"/>
        </w:rPr>
        <w:t>ධුතඞ්</w:t>
      </w:r>
      <w:r w:rsidR="00FF478C">
        <w:rPr>
          <w:rFonts w:hint="cs"/>
          <w:cs/>
          <w:lang w:bidi="si-LK"/>
        </w:rPr>
        <w:t>ග</w:t>
      </w:r>
      <w:r w:rsidRPr="00C066C0">
        <w:rPr>
          <w:cs/>
          <w:lang w:bidi="si-LK"/>
        </w:rPr>
        <w:t>පූරණාදියෙන් බලාපොරොත්තු රහිත ව උපදින ලාභ සත්කාර ධාර්මිකය</w:t>
      </w:r>
      <w:r w:rsidRPr="00C066C0">
        <w:t xml:space="preserve">, </w:t>
      </w:r>
      <w:r w:rsidRPr="00C066C0">
        <w:rPr>
          <w:cs/>
          <w:lang w:bidi="si-LK"/>
        </w:rPr>
        <w:t>ධුත</w:t>
      </w:r>
      <w:r w:rsidR="00FF478C">
        <w:rPr>
          <w:rFonts w:hint="cs"/>
          <w:cs/>
          <w:lang w:bidi="si-LK"/>
        </w:rPr>
        <w:t>ඞ්</w:t>
      </w:r>
      <w:r w:rsidRPr="00C066C0">
        <w:rPr>
          <w:cs/>
          <w:lang w:bidi="si-LK"/>
        </w:rPr>
        <w:t>ගපූරණාදිය මොන ලෙසකිනුත් ලාභ සත්කාර සඳහා නො විය යුතු ය</w:t>
      </w:r>
      <w:r w:rsidRPr="00C066C0">
        <w:t xml:space="preserve">, </w:t>
      </w:r>
      <w:r w:rsidRPr="00C066C0">
        <w:rPr>
          <w:cs/>
          <w:lang w:bidi="si-LK"/>
        </w:rPr>
        <w:t xml:space="preserve">බුද්ධශ්‍රාවකයෝ වන </w:t>
      </w:r>
      <w:r w:rsidR="00FF478C">
        <w:rPr>
          <w:rFonts w:hint="cs"/>
          <w:cs/>
          <w:lang w:bidi="si-LK"/>
        </w:rPr>
        <w:t>සෙ</w:t>
      </w:r>
      <w:r w:rsidR="00FF478C">
        <w:rPr>
          <w:cs/>
          <w:lang w:bidi="si-LK"/>
        </w:rPr>
        <w:t>නසුන් වැද නි</w:t>
      </w:r>
      <w:r w:rsidR="00FB08C1">
        <w:rPr>
          <w:cs/>
          <w:lang w:bidi="si-LK"/>
        </w:rPr>
        <w:t>ර්‍වා</w:t>
      </w:r>
      <w:r w:rsidR="00FF478C">
        <w:rPr>
          <w:cs/>
          <w:lang w:bidi="si-LK"/>
        </w:rPr>
        <w:t>ණගාමි</w:t>
      </w:r>
      <w:r w:rsidR="00FF478C">
        <w:rPr>
          <w:rFonts w:hint="cs"/>
          <w:cs/>
          <w:lang w:bidi="si-LK"/>
        </w:rPr>
        <w:t>ණී</w:t>
      </w:r>
      <w:r w:rsidRPr="00C066C0">
        <w:rPr>
          <w:cs/>
          <w:lang w:bidi="si-LK"/>
        </w:rPr>
        <w:t xml:space="preserve"> ප්‍රතිපදාවෙහි ව්‍යායාම කර</w:t>
      </w:r>
      <w:r w:rsidR="00FF478C">
        <w:rPr>
          <w:rFonts w:hint="cs"/>
          <w:cs/>
          <w:lang w:bidi="si-LK"/>
        </w:rPr>
        <w:t>න්</w:t>
      </w:r>
      <w:r w:rsidRPr="00C066C0">
        <w:rPr>
          <w:cs/>
          <w:lang w:bidi="si-LK"/>
        </w:rPr>
        <w:t>නෝ රහත් බවට පැමි</w:t>
      </w:r>
      <w:r w:rsidR="00FF478C">
        <w:rPr>
          <w:rFonts w:hint="cs"/>
          <w:cs/>
          <w:lang w:bidi="si-LK"/>
        </w:rPr>
        <w:t>ණෙ</w:t>
      </w:r>
      <w:r w:rsidRPr="00C066C0">
        <w:rPr>
          <w:cs/>
          <w:lang w:bidi="si-LK"/>
        </w:rPr>
        <w:t>ති</w:t>
      </w:r>
      <w:r w:rsidR="003E6E91">
        <w:rPr>
          <w:cs/>
          <w:lang w:bidi="si-LK"/>
        </w:rPr>
        <w:t>’</w:t>
      </w:r>
      <w:r w:rsidRPr="00C066C0">
        <w:rPr>
          <w:cs/>
          <w:lang w:bidi="si-LK"/>
        </w:rPr>
        <w:t xml:space="preserve"> යි අනුසන්ධි ගළපා මේ ධ</w:t>
      </w:r>
      <w:r w:rsidR="00983463">
        <w:rPr>
          <w:cs/>
          <w:lang w:bidi="si-LK"/>
        </w:rPr>
        <w:t>ර්‍ම</w:t>
      </w:r>
      <w:r w:rsidR="00F16D0E">
        <w:rPr>
          <w:rFonts w:hint="cs"/>
          <w:cs/>
          <w:lang w:bidi="si-LK"/>
        </w:rPr>
        <w:t>දේශනාව</w:t>
      </w:r>
      <w:r w:rsidRPr="00C066C0">
        <w:rPr>
          <w:cs/>
          <w:lang w:bidi="si-LK"/>
        </w:rPr>
        <w:t xml:space="preserve"> කළ සේක:</w:t>
      </w:r>
      <w:r w:rsidR="00FF478C">
        <w:rPr>
          <w:rFonts w:hint="cs"/>
          <w:cs/>
          <w:lang w:bidi="si-LK"/>
        </w:rPr>
        <w:t>-</w:t>
      </w:r>
      <w:r w:rsidRPr="00C066C0">
        <w:rPr>
          <w:cs/>
          <w:lang w:bidi="si-LK"/>
        </w:rPr>
        <w:t xml:space="preserve"> </w:t>
      </w:r>
    </w:p>
    <w:p w14:paraId="4632CC49" w14:textId="464B2AE4" w:rsidR="00FF478C" w:rsidRPr="00FF478C" w:rsidRDefault="00FF478C" w:rsidP="000201DE">
      <w:pPr>
        <w:pStyle w:val="Quote"/>
        <w:rPr>
          <w:lang w:bidi="si-LK"/>
        </w:rPr>
      </w:pPr>
      <w:r w:rsidRPr="00FF478C">
        <w:rPr>
          <w:cs/>
          <w:lang w:bidi="si-LK"/>
        </w:rPr>
        <w:t>අ</w:t>
      </w:r>
      <w:r w:rsidR="00DC6674">
        <w:rPr>
          <w:cs/>
          <w:lang w:bidi="si-LK"/>
        </w:rPr>
        <w:t>ඤ්ඤා</w:t>
      </w:r>
      <w:r w:rsidRPr="00FF478C">
        <w:rPr>
          <w:cs/>
          <w:lang w:bidi="si-LK"/>
        </w:rPr>
        <w:t xml:space="preserve"> හි ලාභ</w:t>
      </w:r>
      <w:r w:rsidR="00E02055">
        <w:rPr>
          <w:rFonts w:hint="cs"/>
          <w:cs/>
          <w:lang w:bidi="si-LK"/>
        </w:rPr>
        <w:t>ූ</w:t>
      </w:r>
      <w:r w:rsidR="00C066C0" w:rsidRPr="00FF478C">
        <w:rPr>
          <w:cs/>
          <w:lang w:bidi="si-LK"/>
        </w:rPr>
        <w:t>පනිසා අ</w:t>
      </w:r>
      <w:r w:rsidRPr="00FF478C">
        <w:rPr>
          <w:rFonts w:hint="cs"/>
          <w:cs/>
          <w:lang w:bidi="si-LK"/>
        </w:rPr>
        <w:t>ඤ්</w:t>
      </w:r>
      <w:r w:rsidR="00C066C0" w:rsidRPr="00FF478C">
        <w:rPr>
          <w:cs/>
          <w:lang w:bidi="si-LK"/>
        </w:rPr>
        <w:t>ඤා නිබ</w:t>
      </w:r>
      <w:r w:rsidRPr="00FF478C">
        <w:rPr>
          <w:rFonts w:hint="cs"/>
          <w:cs/>
          <w:lang w:bidi="si-LK"/>
        </w:rPr>
        <w:t>්</w:t>
      </w:r>
      <w:r w:rsidR="00C066C0" w:rsidRPr="00FF478C">
        <w:rPr>
          <w:cs/>
          <w:lang w:bidi="si-LK"/>
        </w:rPr>
        <w:t>බානගාමිනී</w:t>
      </w:r>
      <w:r w:rsidR="00C066C0" w:rsidRPr="00FF478C">
        <w:t xml:space="preserve">, </w:t>
      </w:r>
    </w:p>
    <w:p w14:paraId="25D3E95C" w14:textId="77777777" w:rsidR="00FF478C" w:rsidRPr="00FF478C" w:rsidRDefault="00C066C0" w:rsidP="000201DE">
      <w:pPr>
        <w:pStyle w:val="Quote"/>
        <w:rPr>
          <w:lang w:bidi="si-LK"/>
        </w:rPr>
      </w:pPr>
      <w:r w:rsidRPr="00FF478C">
        <w:rPr>
          <w:cs/>
          <w:lang w:bidi="si-LK"/>
        </w:rPr>
        <w:t>එවමෙතං අභිඤ්ඤාය භික්ඛු බු</w:t>
      </w:r>
      <w:r w:rsidR="00FF478C" w:rsidRPr="00FF478C">
        <w:rPr>
          <w:rFonts w:hint="cs"/>
          <w:cs/>
          <w:lang w:bidi="si-LK"/>
        </w:rPr>
        <w:t>ද්</w:t>
      </w:r>
      <w:r w:rsidRPr="00FF478C">
        <w:rPr>
          <w:cs/>
          <w:lang w:bidi="si-LK"/>
        </w:rPr>
        <w:t>ධ</w:t>
      </w:r>
      <w:r w:rsidR="00FF478C" w:rsidRPr="00FF478C">
        <w:rPr>
          <w:rFonts w:hint="cs"/>
          <w:cs/>
          <w:lang w:bidi="si-LK"/>
        </w:rPr>
        <w:t>ස්</w:t>
      </w:r>
      <w:r w:rsidRPr="00FF478C">
        <w:rPr>
          <w:cs/>
          <w:lang w:bidi="si-LK"/>
        </w:rPr>
        <w:t>ස සාව</w:t>
      </w:r>
      <w:r w:rsidR="00FF478C" w:rsidRPr="00FF478C">
        <w:rPr>
          <w:rFonts w:hint="cs"/>
          <w:cs/>
          <w:lang w:bidi="si-LK"/>
        </w:rPr>
        <w:t>කො</w:t>
      </w:r>
      <w:r w:rsidRPr="00FF478C">
        <w:t xml:space="preserve">, </w:t>
      </w:r>
    </w:p>
    <w:p w14:paraId="4DAC23EC" w14:textId="77777777" w:rsidR="00FF478C" w:rsidRDefault="00C066C0" w:rsidP="000201DE">
      <w:pPr>
        <w:pStyle w:val="Quote"/>
        <w:rPr>
          <w:lang w:bidi="si-LK"/>
        </w:rPr>
      </w:pPr>
      <w:r w:rsidRPr="00FF478C">
        <w:rPr>
          <w:cs/>
          <w:lang w:bidi="si-LK"/>
        </w:rPr>
        <w:t>සක්කාරං නාභිනන්</w:t>
      </w:r>
      <w:r w:rsidR="00FF478C" w:rsidRPr="00FF478C">
        <w:rPr>
          <w:rFonts w:hint="cs"/>
          <w:cs/>
          <w:lang w:bidi="si-LK"/>
        </w:rPr>
        <w:t>දෙය්‍ය</w:t>
      </w:r>
      <w:r w:rsidRPr="00FF478C">
        <w:rPr>
          <w:cs/>
          <w:lang w:bidi="si-LK"/>
        </w:rPr>
        <w:t xml:space="preserve"> විවෙක මනු</w:t>
      </w:r>
      <w:r w:rsidR="00FF478C" w:rsidRPr="00FF478C">
        <w:rPr>
          <w:rFonts w:hint="cs"/>
          <w:cs/>
          <w:lang w:bidi="si-LK"/>
        </w:rPr>
        <w:t>බ්‍රෑ</w:t>
      </w:r>
      <w:r w:rsidRPr="00FF478C">
        <w:rPr>
          <w:cs/>
          <w:lang w:bidi="si-LK"/>
        </w:rPr>
        <w:t xml:space="preserve">හයෙති. </w:t>
      </w:r>
    </w:p>
    <w:p w14:paraId="51092382" w14:textId="5950761A" w:rsidR="00E02055" w:rsidRDefault="00C066C0" w:rsidP="000201DE">
      <w:pPr>
        <w:rPr>
          <w:lang w:bidi="si-LK"/>
        </w:rPr>
      </w:pPr>
      <w:r w:rsidRPr="00C066C0">
        <w:rPr>
          <w:cs/>
          <w:lang w:bidi="si-LK"/>
        </w:rPr>
        <w:t>ලාභ උපදව</w:t>
      </w:r>
      <w:r w:rsidR="00FF478C">
        <w:rPr>
          <w:cs/>
          <w:lang w:bidi="si-LK"/>
        </w:rPr>
        <w:t>න පිළිවෙත අනෙකෙක් ම ය. නිවන් යන</w:t>
      </w:r>
      <w:r w:rsidRPr="00C066C0">
        <w:rPr>
          <w:cs/>
          <w:lang w:bidi="si-LK"/>
        </w:rPr>
        <w:t xml:space="preserve"> පිළිවෙත අනෙකෙක් ම ය. බුද්ධශ්‍රාවකභි</w:t>
      </w:r>
      <w:r w:rsidR="00022B53">
        <w:rPr>
          <w:cs/>
          <w:lang w:bidi="si-LK"/>
        </w:rPr>
        <w:t>ක්‍ෂු</w:t>
      </w:r>
      <w:r w:rsidRPr="00C066C0">
        <w:rPr>
          <w:cs/>
          <w:lang w:bidi="si-LK"/>
        </w:rPr>
        <w:t xml:space="preserve"> තෙමේ මේ කාරණය වෙසෙසින් දැන සත්කාරය </w:t>
      </w:r>
      <w:r w:rsidR="00E02055">
        <w:rPr>
          <w:rFonts w:hint="cs"/>
          <w:cs/>
          <w:lang w:bidi="si-LK"/>
        </w:rPr>
        <w:t>නො</w:t>
      </w:r>
      <w:r w:rsidRPr="00C066C0">
        <w:rPr>
          <w:cs/>
          <w:lang w:bidi="si-LK"/>
        </w:rPr>
        <w:t xml:space="preserve"> පතන්නේ ය. </w:t>
      </w:r>
      <w:r w:rsidR="001C0270">
        <w:rPr>
          <w:cs/>
          <w:lang w:bidi="si-LK"/>
        </w:rPr>
        <w:t>විවේක</w:t>
      </w:r>
      <w:r w:rsidRPr="00C066C0">
        <w:rPr>
          <w:cs/>
          <w:lang w:bidi="si-LK"/>
        </w:rPr>
        <w:t xml:space="preserve">ය වඩන්නේ ය. </w:t>
      </w:r>
    </w:p>
    <w:p w14:paraId="66A40A91" w14:textId="77777777" w:rsidR="00C066C0" w:rsidRPr="00C066C0" w:rsidRDefault="00C066C0" w:rsidP="00574000">
      <w:r w:rsidRPr="00E02055">
        <w:rPr>
          <w:b/>
          <w:bCs/>
          <w:cs/>
          <w:lang w:bidi="si-LK"/>
        </w:rPr>
        <w:t>අඤ්ඤා හි ලාභූපනිසා</w:t>
      </w:r>
      <w:r w:rsidRPr="00C066C0">
        <w:rPr>
          <w:cs/>
          <w:lang w:bidi="si-LK"/>
        </w:rPr>
        <w:t xml:space="preserve"> </w:t>
      </w:r>
      <w:r w:rsidR="00E02055">
        <w:rPr>
          <w:rFonts w:hint="cs"/>
          <w:cs/>
          <w:lang w:bidi="si-LK"/>
        </w:rPr>
        <w:t xml:space="preserve">= </w:t>
      </w:r>
      <w:r w:rsidRPr="00C066C0">
        <w:rPr>
          <w:cs/>
          <w:lang w:bidi="si-LK"/>
        </w:rPr>
        <w:t xml:space="preserve">ලාභ උපදවන පිළිවෙත අනෙකෙක් ම ය. </w:t>
      </w:r>
    </w:p>
    <w:p w14:paraId="3E363C6F" w14:textId="77777777" w:rsidR="00C066C0" w:rsidRPr="00C066C0" w:rsidRDefault="00C066C0" w:rsidP="00A83707">
      <w:r w:rsidRPr="00C066C0">
        <w:rPr>
          <w:cs/>
          <w:lang w:bidi="si-LK"/>
        </w:rPr>
        <w:t xml:space="preserve">චීවර </w:t>
      </w:r>
      <w:r w:rsidR="00E02055">
        <w:rPr>
          <w:rFonts w:hint="cs"/>
          <w:cs/>
          <w:lang w:bidi="si-LK"/>
        </w:rPr>
        <w:t xml:space="preserve">- </w:t>
      </w:r>
      <w:r w:rsidRPr="00C066C0">
        <w:rPr>
          <w:cs/>
          <w:lang w:bidi="si-LK"/>
        </w:rPr>
        <w:t>පිණ්ඩපාත - සෙනාසන</w:t>
      </w:r>
      <w:r w:rsidR="00E02055">
        <w:rPr>
          <w:rFonts w:hint="cs"/>
          <w:cs/>
          <w:lang w:bidi="si-LK"/>
        </w:rPr>
        <w:t xml:space="preserve"> </w:t>
      </w:r>
      <w:r w:rsidRPr="00C066C0">
        <w:rPr>
          <w:cs/>
          <w:lang w:bidi="si-LK"/>
        </w:rPr>
        <w:t>-</w:t>
      </w:r>
      <w:r w:rsidR="00E02055">
        <w:rPr>
          <w:rFonts w:hint="cs"/>
          <w:cs/>
          <w:lang w:bidi="si-LK"/>
        </w:rPr>
        <w:t xml:space="preserve"> ග්</w:t>
      </w:r>
      <w:r w:rsidRPr="00C066C0">
        <w:rPr>
          <w:cs/>
          <w:lang w:bidi="si-LK"/>
        </w:rPr>
        <w:t>ලානප්‍රත්‍යයයාදී</w:t>
      </w:r>
      <w:r w:rsidR="00E02055">
        <w:rPr>
          <w:rFonts w:hint="cs"/>
          <w:cs/>
          <w:lang w:bidi="si-LK"/>
        </w:rPr>
        <w:t xml:space="preserve"> </w:t>
      </w:r>
      <w:r w:rsidRPr="00C066C0">
        <w:rPr>
          <w:cs/>
          <w:lang w:bidi="si-LK"/>
        </w:rPr>
        <w:t>ලාභසත්කාර උපදවනු කැමැති මහණහු විසින් ඒ පිණිස පව් කළ යුතු ය. කය වචන සිත යන තිදොරින් ව</w:t>
      </w:r>
      <w:r w:rsidR="00112BD2">
        <w:rPr>
          <w:rFonts w:hint="cs"/>
          <w:cs/>
          <w:lang w:bidi="si-LK"/>
        </w:rPr>
        <w:t>ඞ්</w:t>
      </w:r>
      <w:r w:rsidRPr="00C066C0">
        <w:rPr>
          <w:cs/>
          <w:lang w:bidi="si-LK"/>
        </w:rPr>
        <w:t>කවිය යුතු ය. ලාභය තමා වෙත ඇදී එන්නේ කායව</w:t>
      </w:r>
      <w:r w:rsidR="00112BD2">
        <w:rPr>
          <w:rFonts w:hint="cs"/>
          <w:cs/>
          <w:lang w:bidi="si-LK"/>
        </w:rPr>
        <w:t>ඞ්</w:t>
      </w:r>
      <w:r w:rsidRPr="00C066C0">
        <w:rPr>
          <w:cs/>
          <w:lang w:bidi="si-LK"/>
        </w:rPr>
        <w:t>කාදීන් අතුරෙහි යමක් කළ විට ය. කිරිබත් කනු සිතා ගෙන කිරිබත් තලියෙක කෙලින් අත ඔබා කෙලින් ම අත ඔසොවා ගන්නහුට කිරිබත් කන්නට නො ලැබේ. වන්නේ අත කිරිබතෙහි තැවරීම පම</w:t>
      </w:r>
      <w:r w:rsidR="00112BD2">
        <w:rPr>
          <w:rFonts w:hint="cs"/>
          <w:cs/>
          <w:lang w:bidi="si-LK"/>
        </w:rPr>
        <w:t>ණෙ</w:t>
      </w:r>
      <w:r w:rsidRPr="00C066C0">
        <w:rPr>
          <w:cs/>
          <w:lang w:bidi="si-LK"/>
        </w:rPr>
        <w:t>කි. අත වක ගසා ඔසොවා ග</w:t>
      </w:r>
      <w:r w:rsidR="00112BD2">
        <w:rPr>
          <w:rFonts w:hint="cs"/>
          <w:cs/>
          <w:lang w:bidi="si-LK"/>
        </w:rPr>
        <w:t>න්</w:t>
      </w:r>
      <w:r w:rsidRPr="00C066C0">
        <w:rPr>
          <w:cs/>
          <w:lang w:bidi="si-LK"/>
        </w:rPr>
        <w:t>නහුට කිරිබත් කනු හැකි ය. කිරිබත් පි</w:t>
      </w:r>
      <w:r w:rsidR="00112BD2">
        <w:rPr>
          <w:rFonts w:hint="cs"/>
          <w:cs/>
          <w:lang w:bidi="si-LK"/>
        </w:rPr>
        <w:t>ඩ</w:t>
      </w:r>
      <w:r w:rsidRPr="00C066C0">
        <w:rPr>
          <w:cs/>
          <w:lang w:bidi="si-LK"/>
        </w:rPr>
        <w:t xml:space="preserve"> එසවී නැගී එන්</w:t>
      </w:r>
      <w:r w:rsidR="00112BD2">
        <w:rPr>
          <w:rFonts w:hint="cs"/>
          <w:cs/>
          <w:lang w:bidi="si-LK"/>
        </w:rPr>
        <w:t>නේ</w:t>
      </w:r>
      <w:r w:rsidRPr="00C066C0">
        <w:rPr>
          <w:cs/>
          <w:lang w:bidi="si-LK"/>
        </w:rPr>
        <w:t xml:space="preserve"> අත වක් කොට එස වූ කල්හි ය. එ මෙන් ලාභසත්කාර උපදිනුයේ කායව</w:t>
      </w:r>
      <w:r w:rsidR="00112BD2">
        <w:rPr>
          <w:rFonts w:hint="cs"/>
          <w:cs/>
          <w:lang w:bidi="si-LK"/>
        </w:rPr>
        <w:t>ඞ්</w:t>
      </w:r>
      <w:r w:rsidRPr="00C066C0">
        <w:rPr>
          <w:cs/>
          <w:lang w:bidi="si-LK"/>
        </w:rPr>
        <w:t>කාදිය කරණ විට ය. මෙසේ උපදවන</w:t>
      </w:r>
      <w:r w:rsidRPr="00C066C0">
        <w:t xml:space="preserve">, </w:t>
      </w:r>
      <w:r w:rsidRPr="00C066C0">
        <w:rPr>
          <w:cs/>
          <w:lang w:bidi="si-LK"/>
        </w:rPr>
        <w:t>ලාභය අධාර්මික ය. ලාභ සත්කාරයෙහි ඇලුනු ගිජු වූ මහණ තෙමේ ඒ උපදවනු සඳහා කුහනා</w:t>
      </w:r>
      <w:r w:rsidR="00112BD2">
        <w:rPr>
          <w:rFonts w:hint="cs"/>
          <w:cs/>
          <w:lang w:bidi="si-LK"/>
        </w:rPr>
        <w:t>,</w:t>
      </w:r>
      <w:r w:rsidRPr="00C066C0">
        <w:rPr>
          <w:cs/>
          <w:lang w:bidi="si-LK"/>
        </w:rPr>
        <w:t xml:space="preserve"> ලපනා</w:t>
      </w:r>
      <w:r w:rsidRPr="00C066C0">
        <w:t xml:space="preserve">, </w:t>
      </w:r>
      <w:r w:rsidRPr="00C066C0">
        <w:rPr>
          <w:cs/>
          <w:lang w:bidi="si-LK"/>
        </w:rPr>
        <w:t>නෙ</w:t>
      </w:r>
      <w:r w:rsidR="00112BD2">
        <w:rPr>
          <w:rFonts w:hint="cs"/>
          <w:cs/>
          <w:lang w:bidi="si-LK"/>
        </w:rPr>
        <w:t>මි</w:t>
      </w:r>
      <w:r w:rsidRPr="00C066C0">
        <w:rPr>
          <w:cs/>
          <w:lang w:bidi="si-LK"/>
        </w:rPr>
        <w:t>ත්තිකතා</w:t>
      </w:r>
      <w:r w:rsidRPr="00C066C0">
        <w:t xml:space="preserve">, </w:t>
      </w:r>
      <w:r w:rsidRPr="00C066C0">
        <w:rPr>
          <w:cs/>
          <w:lang w:bidi="si-LK"/>
        </w:rPr>
        <w:t>නි</w:t>
      </w:r>
      <w:r w:rsidR="00112BD2">
        <w:rPr>
          <w:rFonts w:hint="cs"/>
          <w:cs/>
          <w:lang w:bidi="si-LK"/>
        </w:rPr>
        <w:t>ප්පෙ</w:t>
      </w:r>
      <w:r w:rsidR="00112BD2">
        <w:rPr>
          <w:cs/>
          <w:lang w:bidi="si-LK"/>
        </w:rPr>
        <w:t>සික</w:t>
      </w:r>
      <w:r w:rsidR="00112BD2">
        <w:rPr>
          <w:rFonts w:hint="cs"/>
          <w:cs/>
          <w:lang w:bidi="si-LK"/>
        </w:rPr>
        <w:t>තා</w:t>
      </w:r>
      <w:r w:rsidRPr="00C066C0">
        <w:rPr>
          <w:cs/>
          <w:lang w:bidi="si-LK"/>
        </w:rPr>
        <w:t xml:space="preserve"> නි</w:t>
      </w:r>
      <w:r w:rsidR="00112BD2">
        <w:rPr>
          <w:rFonts w:hint="cs"/>
          <w:cs/>
          <w:lang w:bidi="si-LK"/>
        </w:rPr>
        <w:t>ජිගිං</w:t>
      </w:r>
      <w:r w:rsidR="00E35226">
        <w:rPr>
          <w:cs/>
          <w:lang w:bidi="si-LK"/>
        </w:rPr>
        <w:t>සනතා යන මේ කුහකවස්තු පස යොදා ග</w:t>
      </w:r>
      <w:r w:rsidRPr="00C066C0">
        <w:rPr>
          <w:cs/>
          <w:lang w:bidi="si-LK"/>
        </w:rPr>
        <w:t xml:space="preserve">ණියි. </w:t>
      </w:r>
    </w:p>
    <w:p w14:paraId="41B94D69" w14:textId="14C88A43" w:rsidR="00C066C0" w:rsidRPr="00C066C0" w:rsidRDefault="00C066C0" w:rsidP="00A83707">
      <w:r w:rsidRPr="00C066C0">
        <w:rPr>
          <w:cs/>
          <w:lang w:bidi="si-LK"/>
        </w:rPr>
        <w:t xml:space="preserve">එහි </w:t>
      </w:r>
      <w:r w:rsidRPr="00E35226">
        <w:rPr>
          <w:b/>
          <w:bCs/>
          <w:cs/>
          <w:lang w:bidi="si-LK"/>
        </w:rPr>
        <w:t>කුහනා</w:t>
      </w:r>
      <w:r w:rsidRPr="00C066C0">
        <w:rPr>
          <w:cs/>
          <w:lang w:bidi="si-LK"/>
        </w:rPr>
        <w:t xml:space="preserve"> නම්</w:t>
      </w:r>
      <w:r w:rsidRPr="00C066C0">
        <w:t xml:space="preserve">, </w:t>
      </w:r>
      <w:r w:rsidRPr="00C066C0">
        <w:rPr>
          <w:cs/>
          <w:lang w:bidi="si-LK"/>
        </w:rPr>
        <w:t>ලාභසත්කාරයෙහි ගි</w:t>
      </w:r>
      <w:r w:rsidR="00E35226">
        <w:rPr>
          <w:cs/>
          <w:lang w:bidi="si-LK"/>
        </w:rPr>
        <w:t>ජු වූ මහණ ඒ පිණ</w:t>
      </w:r>
      <w:r w:rsidR="00E35226">
        <w:rPr>
          <w:rFonts w:hint="cs"/>
          <w:cs/>
          <w:lang w:bidi="si-LK"/>
        </w:rPr>
        <w:t>ි</w:t>
      </w:r>
      <w:r w:rsidRPr="00C066C0">
        <w:rPr>
          <w:cs/>
          <w:lang w:bidi="si-LK"/>
        </w:rPr>
        <w:t>ස අන්‍යයා පුදුමයට පත් කිරීම ය. ඒ වනාහි. සිවුපසය වැළක්වීමෙන්</w:t>
      </w:r>
      <w:r w:rsidRPr="00C066C0">
        <w:t xml:space="preserve">, </w:t>
      </w:r>
      <w:r w:rsidRPr="00C066C0">
        <w:rPr>
          <w:cs/>
          <w:lang w:bidi="si-LK"/>
        </w:rPr>
        <w:t>සමීප කොට කීමෙන්</w:t>
      </w:r>
      <w:r w:rsidRPr="00C066C0">
        <w:t xml:space="preserve">, </w:t>
      </w:r>
      <w:r w:rsidRPr="00C066C0">
        <w:rPr>
          <w:cs/>
          <w:lang w:bidi="si-LK"/>
        </w:rPr>
        <w:t xml:space="preserve">ඉරියවු පැවැත්වීමෙන් කළ හැකි ය. දායකයකු මහණ වෙත පැමිණ සිවුරු ඈ සිවුපසයෙන් පැවරූ කල්හි ඒ ලැබීමෙහි ආශා ඇත්තේ ද එය නො </w:t>
      </w:r>
      <w:r w:rsidR="00E35226">
        <w:rPr>
          <w:rFonts w:hint="cs"/>
          <w:cs/>
          <w:lang w:bidi="si-LK"/>
        </w:rPr>
        <w:t>හඟ</w:t>
      </w:r>
      <w:r w:rsidRPr="00C066C0">
        <w:rPr>
          <w:cs/>
          <w:lang w:bidi="si-LK"/>
        </w:rPr>
        <w:t>වා</w:t>
      </w:r>
      <w:r w:rsidR="005C1E6D">
        <w:rPr>
          <w:cs/>
          <w:lang w:bidi="si-LK"/>
        </w:rPr>
        <w:t xml:space="preserve"> </w:t>
      </w:r>
      <w:r w:rsidRPr="00C066C0">
        <w:rPr>
          <w:cs/>
          <w:lang w:bidi="si-LK"/>
        </w:rPr>
        <w:t>මහණුනට මෙබඳු වටින සිවුරු</w:t>
      </w:r>
      <w:r w:rsidRPr="00C066C0">
        <w:t xml:space="preserve">, </w:t>
      </w:r>
      <w:r w:rsidRPr="00C066C0">
        <w:rPr>
          <w:cs/>
          <w:lang w:bidi="si-LK"/>
        </w:rPr>
        <w:t>රසැති කෑම් බීම් ක</w:t>
      </w:r>
      <w:r w:rsidR="00E35226">
        <w:rPr>
          <w:rFonts w:hint="cs"/>
          <w:cs/>
          <w:lang w:bidi="si-LK"/>
        </w:rPr>
        <w:t>ු</w:t>
      </w:r>
      <w:r w:rsidRPr="00C066C0">
        <w:rPr>
          <w:cs/>
          <w:lang w:bidi="si-LK"/>
        </w:rPr>
        <w:t xml:space="preserve">මට </w:t>
      </w:r>
      <w:r w:rsidR="00E35226">
        <w:rPr>
          <w:rFonts w:hint="cs"/>
          <w:cs/>
          <w:lang w:bidi="si-LK"/>
        </w:rPr>
        <w:t>ද, මහණ</w:t>
      </w:r>
      <w:r w:rsidRPr="00C066C0">
        <w:t xml:space="preserve"> </w:t>
      </w:r>
      <w:r w:rsidRPr="00C066C0">
        <w:rPr>
          <w:cs/>
          <w:lang w:bidi="si-LK"/>
        </w:rPr>
        <w:t>වනාහි යම්තමින් ජීවත් ව</w:t>
      </w:r>
      <w:r w:rsidR="00E35226">
        <w:rPr>
          <w:rFonts w:hint="cs"/>
          <w:cs/>
          <w:lang w:bidi="si-LK"/>
        </w:rPr>
        <w:t>න්</w:t>
      </w:r>
      <w:r w:rsidRPr="00C066C0">
        <w:rPr>
          <w:cs/>
          <w:lang w:bidi="si-LK"/>
        </w:rPr>
        <w:t>නෙක</w:t>
      </w:r>
      <w:r w:rsidR="003E6E91">
        <w:rPr>
          <w:cs/>
          <w:lang w:bidi="si-LK"/>
        </w:rPr>
        <w:t>’</w:t>
      </w:r>
      <w:r w:rsidR="00E35226">
        <w:rPr>
          <w:rFonts w:hint="cs"/>
          <w:cs/>
          <w:lang w:bidi="si-LK"/>
        </w:rPr>
        <w:t xml:space="preserve"> </w:t>
      </w:r>
      <w:r w:rsidR="00E35226">
        <w:rPr>
          <w:cs/>
          <w:lang w:bidi="si-LK"/>
        </w:rPr>
        <w:t xml:space="preserve">යන </w:t>
      </w:r>
      <w:r w:rsidR="00E35226">
        <w:rPr>
          <w:rFonts w:hint="cs"/>
          <w:cs/>
          <w:lang w:bidi="si-LK"/>
        </w:rPr>
        <w:t>ඈ</w:t>
      </w:r>
      <w:r w:rsidRPr="00C066C0">
        <w:rPr>
          <w:cs/>
          <w:lang w:bidi="si-LK"/>
        </w:rPr>
        <w:t xml:space="preserve"> ලෙසින්</w:t>
      </w:r>
      <w:r w:rsidR="00E35226">
        <w:rPr>
          <w:rFonts w:hint="cs"/>
          <w:cs/>
          <w:lang w:bidi="si-LK"/>
        </w:rPr>
        <w:t xml:space="preserve"> ආශා නැති බව දක්වා කතා කරයි. </w:t>
      </w:r>
      <w:r w:rsidRPr="00C066C0">
        <w:rPr>
          <w:cs/>
          <w:lang w:bidi="si-LK"/>
        </w:rPr>
        <w:t>කිසි</w:t>
      </w:r>
      <w:r w:rsidR="00C909C1">
        <w:rPr>
          <w:cs/>
          <w:lang w:bidi="si-LK"/>
        </w:rPr>
        <w:t>ත්</w:t>
      </w:r>
      <w:r w:rsidRPr="00C066C0">
        <w:rPr>
          <w:cs/>
          <w:lang w:bidi="si-LK"/>
        </w:rPr>
        <w:t xml:space="preserve"> දෙයක ආශා නැත්</w:t>
      </w:r>
      <w:r w:rsidR="00E35226">
        <w:rPr>
          <w:rFonts w:hint="cs"/>
          <w:cs/>
          <w:lang w:bidi="si-LK"/>
        </w:rPr>
        <w:t>ත</w:t>
      </w:r>
      <w:r w:rsidRPr="00C066C0">
        <w:rPr>
          <w:cs/>
          <w:lang w:bidi="si-LK"/>
        </w:rPr>
        <w:t xml:space="preserve">කු සේ </w:t>
      </w:r>
      <w:r w:rsidR="00E35226">
        <w:rPr>
          <w:rFonts w:hint="cs"/>
          <w:cs/>
          <w:lang w:bidi="si-LK"/>
        </w:rPr>
        <w:t>දායකයාට</w:t>
      </w:r>
      <w:r w:rsidRPr="00C066C0">
        <w:rPr>
          <w:cs/>
          <w:lang w:bidi="si-LK"/>
        </w:rPr>
        <w:t xml:space="preserve"> හඟවයි. ඒ දායක තෙමේ මේ මහණ සි</w:t>
      </w:r>
      <w:r w:rsidR="00E35226">
        <w:rPr>
          <w:rFonts w:hint="cs"/>
          <w:cs/>
          <w:lang w:bidi="si-LK"/>
        </w:rPr>
        <w:t>ල්වතකු</w:t>
      </w:r>
      <w:r w:rsidRPr="00C066C0">
        <w:rPr>
          <w:cs/>
          <w:lang w:bidi="si-LK"/>
        </w:rPr>
        <w:t xml:space="preserve"> සේ </w:t>
      </w:r>
      <w:r w:rsidR="00E35226">
        <w:rPr>
          <w:rFonts w:hint="cs"/>
          <w:cs/>
          <w:lang w:bidi="si-LK"/>
        </w:rPr>
        <w:t>පිලිගණි</w:t>
      </w:r>
      <w:r w:rsidRPr="00C066C0">
        <w:rPr>
          <w:cs/>
          <w:lang w:bidi="si-LK"/>
        </w:rPr>
        <w:t xml:space="preserve"> යි. එයින් ම ඔහු මහාජනයා මැද සිල</w:t>
      </w:r>
      <w:r w:rsidR="00E35226">
        <w:rPr>
          <w:rFonts w:hint="cs"/>
          <w:cs/>
          <w:lang w:bidi="si-LK"/>
        </w:rPr>
        <w:t>්</w:t>
      </w:r>
      <w:r w:rsidRPr="00C066C0">
        <w:rPr>
          <w:cs/>
          <w:lang w:bidi="si-LK"/>
        </w:rPr>
        <w:t>වතකු ගුණවතක</w:t>
      </w:r>
      <w:r w:rsidR="00E35226">
        <w:rPr>
          <w:rFonts w:hint="cs"/>
          <w:cs/>
          <w:lang w:bidi="si-LK"/>
        </w:rPr>
        <w:t>ු</w:t>
      </w:r>
      <w:r w:rsidRPr="00C066C0">
        <w:rPr>
          <w:cs/>
          <w:lang w:bidi="si-LK"/>
        </w:rPr>
        <w:t xml:space="preserve"> සේ </w:t>
      </w:r>
      <w:r w:rsidR="00E35226">
        <w:rPr>
          <w:rFonts w:hint="cs"/>
          <w:cs/>
          <w:lang w:bidi="si-LK"/>
        </w:rPr>
        <w:t>පෙනී</w:t>
      </w:r>
      <w:r w:rsidRPr="00C066C0">
        <w:rPr>
          <w:cs/>
          <w:lang w:bidi="si-LK"/>
        </w:rPr>
        <w:t xml:space="preserve"> සිටියි. එවිට දායක</w:t>
      </w:r>
      <w:r w:rsidR="00E35226">
        <w:rPr>
          <w:rFonts w:hint="cs"/>
          <w:cs/>
          <w:lang w:bidi="si-LK"/>
        </w:rPr>
        <w:t>යෝ</w:t>
      </w:r>
      <w:r w:rsidRPr="00C066C0">
        <w:rPr>
          <w:cs/>
          <w:lang w:bidi="si-LK"/>
        </w:rPr>
        <w:t xml:space="preserve"> හාමුදුරුවන් සිවුපසයෙහි ආශා නැත්තකු වුව ද නොයෙක් දේ ගෙණ පිළිගන්වන්නට ම තැත් කෙරෙති. එකල එහිදී මේ කපට කොහොන් මහණ</w:t>
      </w:r>
      <w:r w:rsidRPr="00C066C0">
        <w:t xml:space="preserve">, </w:t>
      </w:r>
      <w:r w:rsidR="003E6E91">
        <w:rPr>
          <w:cs/>
          <w:lang w:bidi="si-LK"/>
        </w:rPr>
        <w:t>‘</w:t>
      </w:r>
      <w:r w:rsidRPr="00C066C0">
        <w:rPr>
          <w:cs/>
          <w:lang w:bidi="si-LK"/>
        </w:rPr>
        <w:t>මට මින් වැඩෙක් නැත</w:t>
      </w:r>
      <w:r w:rsidRPr="00C066C0">
        <w:t xml:space="preserve">, </w:t>
      </w:r>
      <w:r w:rsidRPr="00C066C0">
        <w:rPr>
          <w:cs/>
          <w:lang w:bidi="si-LK"/>
        </w:rPr>
        <w:t>දායකයනට පින් පුරවනු පිණිස පිළිගණිමි</w:t>
      </w:r>
      <w:r w:rsidR="003E6E91">
        <w:rPr>
          <w:cs/>
          <w:lang w:bidi="si-LK"/>
        </w:rPr>
        <w:t>’</w:t>
      </w:r>
      <w:r w:rsidRPr="00C066C0">
        <w:rPr>
          <w:cs/>
          <w:lang w:bidi="si-LK"/>
        </w:rPr>
        <w:t xml:space="preserve"> යි</w:t>
      </w:r>
      <w:r w:rsidR="00E35226">
        <w:rPr>
          <w:rFonts w:hint="cs"/>
          <w:cs/>
          <w:lang w:bidi="si-LK"/>
        </w:rPr>
        <w:t xml:space="preserve"> </w:t>
      </w:r>
      <w:r w:rsidRPr="00C066C0">
        <w:rPr>
          <w:cs/>
          <w:lang w:bidi="si-LK"/>
        </w:rPr>
        <w:t>කියා ගෙණන හැම හැම දේම පිළිගනියි. මේ සිවුපසය වැළ</w:t>
      </w:r>
      <w:r w:rsidR="00E35226">
        <w:rPr>
          <w:rFonts w:hint="cs"/>
          <w:cs/>
          <w:lang w:bidi="si-LK"/>
        </w:rPr>
        <w:t>ක්</w:t>
      </w:r>
      <w:r w:rsidRPr="00C066C0">
        <w:rPr>
          <w:cs/>
          <w:lang w:bidi="si-LK"/>
        </w:rPr>
        <w:t xml:space="preserve">වීමෙන් ලාභ උපදවන සැටි ය. </w:t>
      </w:r>
    </w:p>
    <w:p w14:paraId="7CDB7BE0" w14:textId="0818440C" w:rsidR="0084203E" w:rsidRDefault="00C066C0" w:rsidP="00A83707">
      <w:pPr>
        <w:rPr>
          <w:lang w:bidi="si-LK"/>
        </w:rPr>
      </w:pPr>
      <w:r w:rsidRPr="00C066C0">
        <w:rPr>
          <w:cs/>
          <w:lang w:bidi="si-LK"/>
        </w:rPr>
        <w:t xml:space="preserve">ලාභසත්කාරයෙන් මැඩුනු තැළුනු මහණ </w:t>
      </w:r>
      <w:r w:rsidR="003E6E91">
        <w:t>‘</w:t>
      </w:r>
      <w:r w:rsidRPr="00C066C0">
        <w:rPr>
          <w:cs/>
          <w:lang w:bidi="si-LK"/>
        </w:rPr>
        <w:t>මෙහෙම ඇ</w:t>
      </w:r>
      <w:r w:rsidR="00E35226">
        <w:rPr>
          <w:rFonts w:hint="cs"/>
          <w:cs/>
          <w:lang w:bidi="si-LK"/>
        </w:rPr>
        <w:t>න්දො</w:t>
      </w:r>
      <w:r w:rsidRPr="00C066C0">
        <w:rPr>
          <w:cs/>
          <w:lang w:bidi="si-LK"/>
        </w:rPr>
        <w:t>ත් මෙහෙම හු</w:t>
      </w:r>
      <w:r w:rsidR="00E35226">
        <w:rPr>
          <w:rFonts w:hint="cs"/>
          <w:cs/>
          <w:lang w:bidi="si-LK"/>
        </w:rPr>
        <w:t>න්නො</w:t>
      </w:r>
      <w:r w:rsidRPr="00C066C0">
        <w:rPr>
          <w:cs/>
          <w:lang w:bidi="si-LK"/>
        </w:rPr>
        <w:t>ත් මට බුහුමන් කර</w:t>
      </w:r>
      <w:r w:rsidR="00E35226">
        <w:rPr>
          <w:rFonts w:hint="cs"/>
          <w:cs/>
          <w:lang w:bidi="si-LK"/>
        </w:rPr>
        <w:t>ති</w:t>
      </w:r>
      <w:r w:rsidR="003E6E91">
        <w:t>’</w:t>
      </w:r>
      <w:r w:rsidRPr="00C066C0">
        <w:t xml:space="preserve"> </w:t>
      </w:r>
      <w:r w:rsidRPr="00C066C0">
        <w:rPr>
          <w:cs/>
          <w:lang w:bidi="si-LK"/>
        </w:rPr>
        <w:t>යි සිතා දායකයන් ඉදිරියෙහි යමෙක් මෙබදු සිවුරු හඳී ද</w:t>
      </w:r>
      <w:r w:rsidRPr="00C066C0">
        <w:t xml:space="preserve">, </w:t>
      </w:r>
      <w:r w:rsidRPr="00C066C0">
        <w:rPr>
          <w:cs/>
          <w:lang w:bidi="si-LK"/>
        </w:rPr>
        <w:t>පොරවා ද</w:t>
      </w:r>
      <w:r w:rsidRPr="00C066C0">
        <w:t xml:space="preserve">, </w:t>
      </w:r>
      <w:r w:rsidRPr="00C066C0">
        <w:rPr>
          <w:cs/>
          <w:lang w:bidi="si-LK"/>
        </w:rPr>
        <w:t>මෙබඳු වෙහෙරෙක වෙසේ ද</w:t>
      </w:r>
      <w:r w:rsidRPr="00C066C0">
        <w:t xml:space="preserve">, </w:t>
      </w:r>
      <w:r w:rsidRPr="00C066C0">
        <w:rPr>
          <w:cs/>
          <w:lang w:bidi="si-LK"/>
        </w:rPr>
        <w:t>ඔහු ධ්‍යාන ලැබූවෙක</w:t>
      </w:r>
      <w:r w:rsidRPr="00C066C0">
        <w:t xml:space="preserve">, </w:t>
      </w:r>
      <w:r w:rsidRPr="00C066C0">
        <w:rPr>
          <w:cs/>
          <w:lang w:bidi="si-LK"/>
        </w:rPr>
        <w:t>මගපල ලැබුවෙක</w:t>
      </w:r>
      <w:r w:rsidRPr="00C066C0">
        <w:t xml:space="preserve">, </w:t>
      </w:r>
      <w:r w:rsidRPr="00C066C0">
        <w:rPr>
          <w:cs/>
          <w:lang w:bidi="si-LK"/>
        </w:rPr>
        <w:t>යන ඈ විසින් තමා ධ්‍යානාදියට ලංකොට කියා මහ</w:t>
      </w:r>
      <w:r w:rsidR="0084203E">
        <w:rPr>
          <w:rFonts w:hint="cs"/>
          <w:cs/>
          <w:lang w:bidi="si-LK"/>
        </w:rPr>
        <w:t>ා</w:t>
      </w:r>
      <w:r w:rsidRPr="00C066C0">
        <w:rPr>
          <w:cs/>
          <w:lang w:bidi="si-LK"/>
        </w:rPr>
        <w:t xml:space="preserve">ජනයා පුදුමයට පත් කොට ලාභසත්කාර උපදව යි. මේ සමීප කොට කීමෙන් ලාභ උපදවන සැටි ය. </w:t>
      </w:r>
    </w:p>
    <w:p w14:paraId="0B2C2C33" w14:textId="1D723721" w:rsidR="0084203E" w:rsidRDefault="00C066C0" w:rsidP="00A83707">
      <w:pPr>
        <w:rPr>
          <w:lang w:bidi="si-LK"/>
        </w:rPr>
      </w:pPr>
      <w:r w:rsidRPr="00C066C0">
        <w:rPr>
          <w:cs/>
          <w:lang w:bidi="si-LK"/>
        </w:rPr>
        <w:t>යම් මහ</w:t>
      </w:r>
      <w:r w:rsidR="0084203E">
        <w:rPr>
          <w:rFonts w:hint="cs"/>
          <w:cs/>
          <w:lang w:bidi="si-LK"/>
        </w:rPr>
        <w:t>ණෙක්</w:t>
      </w:r>
      <w:r w:rsidRPr="00C066C0">
        <w:rPr>
          <w:cs/>
          <w:lang w:bidi="si-LK"/>
        </w:rPr>
        <w:t xml:space="preserve"> තෙමේ </w:t>
      </w:r>
      <w:r w:rsidR="003E6E91">
        <w:rPr>
          <w:cs/>
          <w:lang w:bidi="si-LK"/>
        </w:rPr>
        <w:t>‘</w:t>
      </w:r>
      <w:r w:rsidRPr="00C066C0">
        <w:rPr>
          <w:cs/>
          <w:lang w:bidi="si-LK"/>
        </w:rPr>
        <w:t>තමා රහතකු ලෙස ධ්‍යාන ලැබූවකු</w:t>
      </w:r>
      <w:r w:rsidR="0084203E">
        <w:rPr>
          <w:rFonts w:hint="cs"/>
          <w:cs/>
          <w:lang w:bidi="si-LK"/>
        </w:rPr>
        <w:t xml:space="preserve"> </w:t>
      </w:r>
      <w:r w:rsidRPr="00C066C0">
        <w:rPr>
          <w:cs/>
          <w:lang w:bidi="si-LK"/>
        </w:rPr>
        <w:t>ලෙස මහාජන තෙමේ දැන ග</w:t>
      </w:r>
      <w:r w:rsidR="0084203E">
        <w:rPr>
          <w:rFonts w:hint="cs"/>
          <w:cs/>
          <w:lang w:bidi="si-LK"/>
        </w:rPr>
        <w:t>ණී</w:t>
      </w:r>
      <w:r w:rsidRPr="00C066C0">
        <w:rPr>
          <w:cs/>
          <w:lang w:bidi="si-LK"/>
        </w:rPr>
        <w:t>වා</w:t>
      </w:r>
      <w:r w:rsidR="00AD1C72">
        <w:rPr>
          <w:cs/>
          <w:lang w:bidi="si-LK"/>
        </w:rPr>
        <w:t>’</w:t>
      </w:r>
      <w:r w:rsidRPr="00C066C0">
        <w:rPr>
          <w:cs/>
          <w:lang w:bidi="si-LK"/>
        </w:rPr>
        <w:t xml:space="preserve"> යි ඉඳුම්</w:t>
      </w:r>
      <w:r w:rsidRPr="00C066C0">
        <w:t xml:space="preserve">, </w:t>
      </w:r>
      <w:r w:rsidRPr="00C066C0">
        <w:rPr>
          <w:cs/>
          <w:lang w:bidi="si-LK"/>
        </w:rPr>
        <w:t>හිටුම්</w:t>
      </w:r>
      <w:r w:rsidRPr="00C066C0">
        <w:t xml:space="preserve">, </w:t>
      </w:r>
      <w:r w:rsidRPr="00C066C0">
        <w:rPr>
          <w:cs/>
          <w:lang w:bidi="si-LK"/>
        </w:rPr>
        <w:t>නිදීම්</w:t>
      </w:r>
      <w:r w:rsidRPr="00C066C0">
        <w:t xml:space="preserve">, </w:t>
      </w:r>
      <w:r w:rsidRPr="00C066C0">
        <w:rPr>
          <w:cs/>
          <w:lang w:bidi="si-LK"/>
        </w:rPr>
        <w:t>ඇවිදුම්</w:t>
      </w:r>
      <w:r w:rsidRPr="00C066C0">
        <w:t xml:space="preserve">, </w:t>
      </w:r>
      <w:r w:rsidRPr="00C066C0">
        <w:rPr>
          <w:cs/>
          <w:lang w:bidi="si-LK"/>
        </w:rPr>
        <w:t>සන්සුන් ලෙසින් පැවැත්වීමෙන් ලාභසත්කාර උපදවා ද</w:t>
      </w:r>
      <w:r w:rsidRPr="00C066C0">
        <w:t xml:space="preserve">, </w:t>
      </w:r>
      <w:r w:rsidRPr="00C066C0">
        <w:rPr>
          <w:cs/>
          <w:lang w:bidi="si-LK"/>
        </w:rPr>
        <w:t xml:space="preserve">ඒ ඉරියවු පැවැත්වීමෙන් ලාභ ඉපදවීම යි. </w:t>
      </w:r>
    </w:p>
    <w:p w14:paraId="38A862B1" w14:textId="77777777" w:rsidR="00C066C0" w:rsidRPr="00C066C0" w:rsidRDefault="00C066C0" w:rsidP="00A83707">
      <w:r w:rsidRPr="0084203E">
        <w:rPr>
          <w:b/>
          <w:bCs/>
          <w:cs/>
          <w:lang w:bidi="si-LK"/>
        </w:rPr>
        <w:t>ලපනා</w:t>
      </w:r>
      <w:r w:rsidRPr="00C066C0">
        <w:rPr>
          <w:cs/>
          <w:lang w:bidi="si-LK"/>
        </w:rPr>
        <w:t xml:space="preserve"> නම්</w:t>
      </w:r>
      <w:r w:rsidRPr="00C066C0">
        <w:t xml:space="preserve">, </w:t>
      </w:r>
      <w:r w:rsidRPr="00C066C0">
        <w:rPr>
          <w:cs/>
          <w:lang w:bidi="si-LK"/>
        </w:rPr>
        <w:t xml:space="preserve">ලාභසත්කාරයෙහි ගිජු ව තැනට ගැළපෙන සේ තමන් උසස් කොට හෝ පහත් කොට දක්වා ලාභ ඉපදවීම යි. </w:t>
      </w:r>
    </w:p>
    <w:p w14:paraId="2EDEE2B0" w14:textId="77777777" w:rsidR="00C066C0" w:rsidRPr="00C066C0" w:rsidRDefault="00C066C0" w:rsidP="00A83707">
      <w:r w:rsidRPr="0084203E">
        <w:rPr>
          <w:b/>
          <w:bCs/>
          <w:cs/>
          <w:lang w:bidi="si-LK"/>
        </w:rPr>
        <w:t>නෙමිත</w:t>
      </w:r>
      <w:r w:rsidR="0084203E" w:rsidRPr="0084203E">
        <w:rPr>
          <w:rFonts w:hint="cs"/>
          <w:b/>
          <w:bCs/>
          <w:cs/>
          <w:lang w:bidi="si-LK"/>
        </w:rPr>
        <w:t>්</w:t>
      </w:r>
      <w:r w:rsidRPr="0084203E">
        <w:rPr>
          <w:b/>
          <w:bCs/>
          <w:cs/>
          <w:lang w:bidi="si-LK"/>
        </w:rPr>
        <w:t>තිකතා</w:t>
      </w:r>
      <w:r w:rsidRPr="00C066C0">
        <w:rPr>
          <w:cs/>
          <w:lang w:bidi="si-LK"/>
        </w:rPr>
        <w:t xml:space="preserve"> නම්</w:t>
      </w:r>
      <w:r w:rsidRPr="00C066C0">
        <w:t xml:space="preserve">, </w:t>
      </w:r>
      <w:r w:rsidRPr="00C066C0">
        <w:rPr>
          <w:cs/>
          <w:lang w:bidi="si-LK"/>
        </w:rPr>
        <w:t>ලාභසත්කාරයෙහි ගිජු ව පාපිච්ඡතාවෙන් යුක්ත ව සිවුපසය දිමට සංඥා උපදවනු පිණිස අනුනට කයින් හෝ වචනයෙන් නිමිති කිරීම්</w:t>
      </w:r>
      <w:r w:rsidRPr="00C066C0">
        <w:t xml:space="preserve">, </w:t>
      </w:r>
      <w:r w:rsidRPr="00C066C0">
        <w:rPr>
          <w:cs/>
          <w:lang w:bidi="si-LK"/>
        </w:rPr>
        <w:t xml:space="preserve">ආදිය යි. </w:t>
      </w:r>
    </w:p>
    <w:p w14:paraId="37AB513B" w14:textId="77777777" w:rsidR="0084203E" w:rsidRDefault="0084203E" w:rsidP="00A83707">
      <w:pPr>
        <w:rPr>
          <w:lang w:bidi="si-LK"/>
        </w:rPr>
      </w:pPr>
      <w:r w:rsidRPr="0084203E">
        <w:rPr>
          <w:rFonts w:hint="cs"/>
          <w:b/>
          <w:bCs/>
          <w:cs/>
          <w:lang w:bidi="si-LK"/>
        </w:rPr>
        <w:t xml:space="preserve">නිප්පෙසිකතා </w:t>
      </w:r>
      <w:r w:rsidR="00C066C0" w:rsidRPr="00C066C0">
        <w:rPr>
          <w:cs/>
          <w:lang w:bidi="si-LK"/>
        </w:rPr>
        <w:t>නම්</w:t>
      </w:r>
      <w:r w:rsidR="00C066C0" w:rsidRPr="00C066C0">
        <w:t xml:space="preserve">, </w:t>
      </w:r>
      <w:r w:rsidR="00C066C0" w:rsidRPr="00C066C0">
        <w:rPr>
          <w:cs/>
          <w:lang w:bidi="si-LK"/>
        </w:rPr>
        <w:t xml:space="preserve">ලාභ සත්කාරයෙහි ගිජු ව පාපිච්ඡතාවයෙන් යුක්ත ව අනුනට කරණ ආක්‍රාශය යි. </w:t>
      </w:r>
    </w:p>
    <w:p w14:paraId="42580F5D" w14:textId="77777777" w:rsidR="00C066C0" w:rsidRPr="00C066C0" w:rsidRDefault="0084203E" w:rsidP="00A83707">
      <w:r w:rsidRPr="0084203E">
        <w:rPr>
          <w:b/>
          <w:bCs/>
          <w:cs/>
          <w:lang w:bidi="si-LK"/>
        </w:rPr>
        <w:t>නි</w:t>
      </w:r>
      <w:r w:rsidRPr="0084203E">
        <w:rPr>
          <w:rFonts w:hint="cs"/>
          <w:b/>
          <w:bCs/>
          <w:cs/>
          <w:lang w:bidi="si-LK"/>
        </w:rPr>
        <w:t>ජිගිංසන</w:t>
      </w:r>
      <w:r w:rsidRPr="0084203E">
        <w:rPr>
          <w:b/>
          <w:bCs/>
          <w:cs/>
          <w:lang w:bidi="si-LK"/>
        </w:rPr>
        <w:t>තා</w:t>
      </w:r>
      <w:r w:rsidR="00C066C0" w:rsidRPr="00C066C0">
        <w:rPr>
          <w:cs/>
          <w:lang w:bidi="si-LK"/>
        </w:rPr>
        <w:t xml:space="preserve"> නම්</w:t>
      </w:r>
      <w:r w:rsidR="00C066C0" w:rsidRPr="00C066C0">
        <w:t xml:space="preserve">, </w:t>
      </w:r>
      <w:r>
        <w:rPr>
          <w:rFonts w:hint="cs"/>
          <w:cs/>
          <w:lang w:bidi="si-LK"/>
        </w:rPr>
        <w:t>ටි</w:t>
      </w:r>
      <w:r w:rsidR="00C066C0" w:rsidRPr="00C066C0">
        <w:rPr>
          <w:cs/>
          <w:lang w:bidi="si-LK"/>
        </w:rPr>
        <w:t>ක දෙයකින් ව</w:t>
      </w:r>
      <w:r>
        <w:rPr>
          <w:rFonts w:hint="cs"/>
          <w:cs/>
          <w:lang w:bidi="si-LK"/>
        </w:rPr>
        <w:t>ඤ‍්චි</w:t>
      </w:r>
      <w:r>
        <w:rPr>
          <w:cs/>
          <w:lang w:bidi="si-LK"/>
        </w:rPr>
        <w:t>ත කොට වැඩි දෙයක් සොයා ගැණ</w:t>
      </w:r>
      <w:r>
        <w:rPr>
          <w:rFonts w:hint="cs"/>
          <w:cs/>
          <w:lang w:bidi="si-LK"/>
        </w:rPr>
        <w:t>ී</w:t>
      </w:r>
      <w:r w:rsidR="00C066C0" w:rsidRPr="00C066C0">
        <w:rPr>
          <w:cs/>
          <w:lang w:bidi="si-LK"/>
        </w:rPr>
        <w:t>ම ය. ම</w:t>
      </w:r>
      <w:r>
        <w:rPr>
          <w:rFonts w:hint="cs"/>
          <w:cs/>
          <w:lang w:bidi="si-LK"/>
        </w:rPr>
        <w:t>ත්</w:t>
      </w:r>
      <w:r w:rsidR="00C066C0" w:rsidRPr="00C066C0">
        <w:rPr>
          <w:cs/>
          <w:lang w:bidi="si-LK"/>
        </w:rPr>
        <w:t>තෙහි එන ආජීව පාරිසුද්ධිසීල කතාවෙහි මෙහි විස්තරය දැ</w:t>
      </w:r>
      <w:r>
        <w:rPr>
          <w:rFonts w:hint="cs"/>
          <w:cs/>
          <w:lang w:bidi="si-LK"/>
        </w:rPr>
        <w:t>ක්</w:t>
      </w:r>
      <w:r>
        <w:rPr>
          <w:cs/>
          <w:lang w:bidi="si-LK"/>
        </w:rPr>
        <w:t>ක හැකි ය. මෙසේ ලාභ</w:t>
      </w:r>
      <w:r w:rsidR="00C066C0" w:rsidRPr="00C066C0">
        <w:rPr>
          <w:cs/>
          <w:lang w:bidi="si-LK"/>
        </w:rPr>
        <w:t>සත්කාර ඉපදවීම නිවන් යන පිළිවෙතට ඉඳුරාම පටහැනි ය. මේ ලාභය දැහැමි නො වේ. සිරුරෙහි වූ මනා හැඩහුරුකම</w:t>
      </w:r>
      <w:r w:rsidR="00C066C0" w:rsidRPr="00C066C0">
        <w:t xml:space="preserve">, </w:t>
      </w:r>
      <w:r w:rsidR="00C066C0" w:rsidRPr="00C066C0">
        <w:rPr>
          <w:cs/>
          <w:lang w:bidi="si-LK"/>
        </w:rPr>
        <w:t>සිවුරු දැරීම</w:t>
      </w:r>
      <w:r w:rsidR="00C066C0" w:rsidRPr="00C066C0">
        <w:t xml:space="preserve">, </w:t>
      </w:r>
      <w:r w:rsidR="00C066C0" w:rsidRPr="00C066C0">
        <w:rPr>
          <w:cs/>
          <w:lang w:bidi="si-LK"/>
        </w:rPr>
        <w:t>උගත්කම</w:t>
      </w:r>
      <w:r w:rsidR="00C066C0" w:rsidRPr="00C066C0">
        <w:t xml:space="preserve">, </w:t>
      </w:r>
      <w:r w:rsidR="00C066C0" w:rsidRPr="00C066C0">
        <w:rPr>
          <w:cs/>
          <w:lang w:bidi="si-LK"/>
        </w:rPr>
        <w:t>පිරිවර</w:t>
      </w:r>
      <w:r w:rsidR="00C066C0" w:rsidRPr="00C066C0">
        <w:t xml:space="preserve">, </w:t>
      </w:r>
      <w:r w:rsidR="00C066C0" w:rsidRPr="00C066C0">
        <w:rPr>
          <w:cs/>
          <w:lang w:bidi="si-LK"/>
        </w:rPr>
        <w:t xml:space="preserve">වනවාසය යන ඈ මෙබඳු කරුණෙන් උපන් ලාභයය දැහැමි. ලාභ නම් සිවුපසය යි. උපනිසා නම් ප්‍රතිපදාව යි. </w:t>
      </w:r>
    </w:p>
    <w:p w14:paraId="47522ED6" w14:textId="4669D062" w:rsidR="00C066C0" w:rsidRPr="00C066C0" w:rsidRDefault="00C066C0" w:rsidP="00574000">
      <w:r w:rsidRPr="0084203E">
        <w:rPr>
          <w:b/>
          <w:bCs/>
          <w:cs/>
          <w:lang w:bidi="si-LK"/>
        </w:rPr>
        <w:t>අඤ</w:t>
      </w:r>
      <w:r w:rsidR="0084203E" w:rsidRPr="0084203E">
        <w:rPr>
          <w:rFonts w:hint="cs"/>
          <w:b/>
          <w:bCs/>
          <w:cs/>
          <w:lang w:bidi="si-LK"/>
        </w:rPr>
        <w:t>්</w:t>
      </w:r>
      <w:r w:rsidRPr="0084203E">
        <w:rPr>
          <w:b/>
          <w:bCs/>
          <w:cs/>
          <w:lang w:bidi="si-LK"/>
        </w:rPr>
        <w:t>ඤ</w:t>
      </w:r>
      <w:r w:rsidR="0084203E" w:rsidRPr="0084203E">
        <w:rPr>
          <w:rFonts w:hint="cs"/>
          <w:b/>
          <w:bCs/>
          <w:cs/>
          <w:lang w:bidi="si-LK"/>
        </w:rPr>
        <w:t>ා</w:t>
      </w:r>
      <w:r w:rsidRPr="0084203E">
        <w:rPr>
          <w:b/>
          <w:bCs/>
          <w:cs/>
          <w:lang w:bidi="si-LK"/>
        </w:rPr>
        <w:t xml:space="preserve"> </w:t>
      </w:r>
      <w:r w:rsidR="000C01CD">
        <w:rPr>
          <w:b/>
          <w:bCs/>
          <w:cs/>
          <w:lang w:bidi="si-LK"/>
        </w:rPr>
        <w:t>නිබ්බාන</w:t>
      </w:r>
      <w:r w:rsidRPr="0084203E">
        <w:rPr>
          <w:b/>
          <w:bCs/>
          <w:cs/>
          <w:lang w:bidi="si-LK"/>
        </w:rPr>
        <w:t>ගාමිනී</w:t>
      </w:r>
      <w:r w:rsidRPr="00C066C0">
        <w:rPr>
          <w:cs/>
          <w:lang w:bidi="si-LK"/>
        </w:rPr>
        <w:t xml:space="preserve"> = නිවනට යන පිළිවෙත අනෙකෙක. </w:t>
      </w:r>
    </w:p>
    <w:p w14:paraId="36DBAF98" w14:textId="123C3B2D" w:rsidR="0084203E" w:rsidRDefault="00C066C0" w:rsidP="00A83707">
      <w:pPr>
        <w:rPr>
          <w:lang w:bidi="si-LK"/>
        </w:rPr>
      </w:pPr>
      <w:r w:rsidRPr="00C066C0">
        <w:rPr>
          <w:cs/>
          <w:lang w:bidi="si-LK"/>
        </w:rPr>
        <w:t>නිවනට පිළිවෙත නම්</w:t>
      </w:r>
      <w:r w:rsidRPr="00C066C0">
        <w:t xml:space="preserve">, </w:t>
      </w:r>
      <w:r w:rsidRPr="00C066C0">
        <w:rPr>
          <w:cs/>
          <w:lang w:bidi="si-LK"/>
        </w:rPr>
        <w:t>මධ්‍යමප්‍රතිපදාවයි. ඒ මේ ප්‍රතිපදාව මජ්ඣිමාපටිපදා</w:t>
      </w:r>
      <w:r w:rsidRPr="00C066C0">
        <w:t xml:space="preserve">, </w:t>
      </w:r>
      <w:r w:rsidRPr="00C066C0">
        <w:rPr>
          <w:cs/>
          <w:lang w:bidi="si-LK"/>
        </w:rPr>
        <w:t>දුක්ඛනි</w:t>
      </w:r>
      <w:r w:rsidR="005E21B3">
        <w:rPr>
          <w:cs/>
          <w:lang w:bidi="si-LK"/>
        </w:rPr>
        <w:t>රෝධ</w:t>
      </w:r>
      <w:r w:rsidRPr="00C066C0">
        <w:rPr>
          <w:cs/>
          <w:lang w:bidi="si-LK"/>
        </w:rPr>
        <w:t>ගාමිනීපටිපදා</w:t>
      </w:r>
      <w:r w:rsidRPr="00C066C0">
        <w:t xml:space="preserve">, </w:t>
      </w:r>
      <w:r w:rsidRPr="00C066C0">
        <w:rPr>
          <w:cs/>
          <w:lang w:bidi="si-LK"/>
        </w:rPr>
        <w:t xml:space="preserve">අට්ඨංගිකමග්ග යනාදී වූ නම් වලින් බණපොත්හි එයි. </w:t>
      </w:r>
    </w:p>
    <w:p w14:paraId="24EC2A9E" w14:textId="32D0E628" w:rsidR="00A42C6F" w:rsidRDefault="00C066C0" w:rsidP="00A83707">
      <w:pPr>
        <w:rPr>
          <w:lang w:bidi="si-LK"/>
        </w:rPr>
      </w:pPr>
      <w:r w:rsidRPr="00C066C0">
        <w:rPr>
          <w:cs/>
          <w:lang w:bidi="si-LK"/>
        </w:rPr>
        <w:t>නිවන් පිළිවෙත පුර</w:t>
      </w:r>
      <w:r w:rsidR="0084203E">
        <w:rPr>
          <w:rFonts w:hint="cs"/>
          <w:cs/>
          <w:lang w:bidi="si-LK"/>
        </w:rPr>
        <w:t>න්</w:t>
      </w:r>
      <w:r w:rsidRPr="00C066C0">
        <w:rPr>
          <w:cs/>
          <w:lang w:bidi="si-LK"/>
        </w:rPr>
        <w:t>නහු විසින් කායව</w:t>
      </w:r>
      <w:r w:rsidR="0084203E">
        <w:rPr>
          <w:rFonts w:hint="cs"/>
          <w:cs/>
          <w:lang w:bidi="si-LK"/>
        </w:rPr>
        <w:t>ඞ්</w:t>
      </w:r>
      <w:r w:rsidRPr="00C066C0">
        <w:rPr>
          <w:cs/>
          <w:lang w:bidi="si-LK"/>
        </w:rPr>
        <w:t xml:space="preserve">කාදිය මුළුමනින් දුරු කළ යුතු ය. එහි </w:t>
      </w:r>
      <w:r w:rsidR="0084203E">
        <w:rPr>
          <w:rFonts w:hint="cs"/>
          <w:cs/>
          <w:lang w:bidi="si-LK"/>
        </w:rPr>
        <w:t>අන්‍ධ</w:t>
      </w:r>
      <w:r w:rsidRPr="00C066C0">
        <w:rPr>
          <w:cs/>
          <w:lang w:bidi="si-LK"/>
        </w:rPr>
        <w:t xml:space="preserve"> නො ව අන්ධයකු සේ</w:t>
      </w:r>
      <w:r w:rsidRPr="00C066C0">
        <w:t xml:space="preserve">, </w:t>
      </w:r>
      <w:r w:rsidRPr="00C066C0">
        <w:rPr>
          <w:cs/>
          <w:lang w:bidi="si-LK"/>
        </w:rPr>
        <w:t xml:space="preserve">ගොලු නො ව ගොලුවකු </w:t>
      </w:r>
      <w:r w:rsidR="0084203E">
        <w:rPr>
          <w:rFonts w:hint="cs"/>
          <w:cs/>
          <w:lang w:bidi="si-LK"/>
        </w:rPr>
        <w:t>සේ</w:t>
      </w:r>
      <w:r w:rsidRPr="00C066C0">
        <w:t xml:space="preserve">, </w:t>
      </w:r>
      <w:r w:rsidRPr="00C066C0">
        <w:rPr>
          <w:cs/>
          <w:lang w:bidi="si-LK"/>
        </w:rPr>
        <w:t>බිහිරි නො ව බිහිරකු සේ විය යුතු ය. මායාකාරයකු නො විය යුතු ය. මෙසේ නො ව</w:t>
      </w:r>
      <w:r w:rsidR="0084203E">
        <w:rPr>
          <w:rFonts w:hint="cs"/>
          <w:cs/>
          <w:lang w:bidi="si-LK"/>
        </w:rPr>
        <w:t>න්</w:t>
      </w:r>
      <w:r w:rsidRPr="00C066C0">
        <w:rPr>
          <w:cs/>
          <w:lang w:bidi="si-LK"/>
        </w:rPr>
        <w:t>නහුට නිවන් පිළිවෙත පුර</w:t>
      </w:r>
      <w:r w:rsidR="00A42C6F">
        <w:rPr>
          <w:rFonts w:hint="cs"/>
          <w:cs/>
          <w:lang w:bidi="si-LK"/>
        </w:rPr>
        <w:t>න්</w:t>
      </w:r>
      <w:r w:rsidRPr="00C066C0">
        <w:rPr>
          <w:cs/>
          <w:lang w:bidi="si-LK"/>
        </w:rPr>
        <w:t xml:space="preserve">නට නො හැකි ය. </w:t>
      </w:r>
      <w:r w:rsidR="003E6E91">
        <w:rPr>
          <w:b/>
          <w:bCs/>
          <w:cs/>
          <w:lang w:bidi="si-LK"/>
        </w:rPr>
        <w:t>‘</w:t>
      </w:r>
      <w:r w:rsidRPr="00A42C6F">
        <w:rPr>
          <w:b/>
          <w:bCs/>
          <w:cs/>
          <w:lang w:bidi="si-LK"/>
        </w:rPr>
        <w:t xml:space="preserve">නිබ්බාණගාමිනීපටිපදං </w:t>
      </w:r>
      <w:r w:rsidR="00A42C6F" w:rsidRPr="00A42C6F">
        <w:rPr>
          <w:rFonts w:hint="cs"/>
          <w:b/>
          <w:bCs/>
          <w:cs/>
          <w:lang w:bidi="si-LK"/>
        </w:rPr>
        <w:t>පූරෙන්තෙන</w:t>
      </w:r>
      <w:r w:rsidRPr="00A42C6F">
        <w:rPr>
          <w:b/>
          <w:bCs/>
          <w:cs/>
          <w:lang w:bidi="si-LK"/>
        </w:rPr>
        <w:t xml:space="preserve"> පාපභික්ඛුනා කායව</w:t>
      </w:r>
      <w:r w:rsidR="00A42C6F" w:rsidRPr="00A42C6F">
        <w:rPr>
          <w:rFonts w:hint="cs"/>
          <w:b/>
          <w:bCs/>
          <w:cs/>
          <w:lang w:bidi="si-LK"/>
        </w:rPr>
        <w:t>ඞ්</w:t>
      </w:r>
      <w:r w:rsidRPr="00A42C6F">
        <w:rPr>
          <w:b/>
          <w:bCs/>
          <w:cs/>
          <w:lang w:bidi="si-LK"/>
        </w:rPr>
        <w:t>කාදිනි පහාතබ්බානි අන</w:t>
      </w:r>
      <w:r w:rsidR="00A42C6F" w:rsidRPr="00A42C6F">
        <w:rPr>
          <w:rFonts w:hint="cs"/>
          <w:b/>
          <w:bCs/>
          <w:cs/>
          <w:lang w:bidi="si-LK"/>
        </w:rPr>
        <w:t>න්‍ධෙනෙ</w:t>
      </w:r>
      <w:r w:rsidRPr="00A42C6F">
        <w:rPr>
          <w:b/>
          <w:bCs/>
          <w:cs/>
          <w:lang w:bidi="si-LK"/>
        </w:rPr>
        <w:t>ව අ</w:t>
      </w:r>
      <w:r w:rsidR="00A42C6F" w:rsidRPr="00A42C6F">
        <w:rPr>
          <w:rFonts w:hint="cs"/>
          <w:b/>
          <w:bCs/>
          <w:cs/>
          <w:lang w:bidi="si-LK"/>
        </w:rPr>
        <w:t>න්‍ධෙ</w:t>
      </w:r>
      <w:r w:rsidRPr="00A42C6F">
        <w:rPr>
          <w:b/>
          <w:bCs/>
          <w:cs/>
          <w:lang w:bidi="si-LK"/>
        </w:rPr>
        <w:t>න විය අමු</w:t>
      </w:r>
      <w:r w:rsidR="00A42C6F" w:rsidRPr="00A42C6F">
        <w:rPr>
          <w:rFonts w:hint="cs"/>
          <w:b/>
          <w:bCs/>
          <w:cs/>
          <w:lang w:bidi="si-LK"/>
        </w:rPr>
        <w:t>ගෙනෙව</w:t>
      </w:r>
      <w:r w:rsidRPr="00A42C6F">
        <w:rPr>
          <w:b/>
          <w:bCs/>
          <w:cs/>
          <w:lang w:bidi="si-LK"/>
        </w:rPr>
        <w:t xml:space="preserve"> මුගෙන විය </w:t>
      </w:r>
      <w:r w:rsidR="00A42C6F" w:rsidRPr="00A42C6F">
        <w:rPr>
          <w:rFonts w:hint="cs"/>
          <w:b/>
          <w:bCs/>
          <w:cs/>
          <w:lang w:bidi="si-LK"/>
        </w:rPr>
        <w:t>අබධි</w:t>
      </w:r>
      <w:r w:rsidRPr="00A42C6F">
        <w:rPr>
          <w:b/>
          <w:bCs/>
          <w:cs/>
          <w:lang w:bidi="si-LK"/>
        </w:rPr>
        <w:t>රෙනෙව බධිරෙන විය භවිතුං වට</w:t>
      </w:r>
      <w:r w:rsidR="00A42C6F" w:rsidRPr="00A42C6F">
        <w:rPr>
          <w:rFonts w:hint="cs"/>
          <w:b/>
          <w:bCs/>
          <w:cs/>
          <w:lang w:bidi="si-LK"/>
        </w:rPr>
        <w:t>්</w:t>
      </w:r>
      <w:r w:rsidRPr="00A42C6F">
        <w:rPr>
          <w:b/>
          <w:bCs/>
          <w:cs/>
          <w:lang w:bidi="si-LK"/>
        </w:rPr>
        <w:t>ටති</w:t>
      </w:r>
      <w:r w:rsidRPr="00A42C6F">
        <w:rPr>
          <w:b/>
          <w:bCs/>
        </w:rPr>
        <w:t xml:space="preserve">, </w:t>
      </w:r>
      <w:r w:rsidRPr="00A42C6F">
        <w:rPr>
          <w:b/>
          <w:bCs/>
          <w:cs/>
          <w:lang w:bidi="si-LK"/>
        </w:rPr>
        <w:t>අස</w:t>
      </w:r>
      <w:r w:rsidR="00A42C6F" w:rsidRPr="00A42C6F">
        <w:rPr>
          <w:rFonts w:hint="cs"/>
          <w:b/>
          <w:bCs/>
          <w:cs/>
          <w:lang w:bidi="si-LK"/>
        </w:rPr>
        <w:t>ඨෙ</w:t>
      </w:r>
      <w:r w:rsidRPr="00A42C6F">
        <w:rPr>
          <w:b/>
          <w:bCs/>
          <w:cs/>
          <w:lang w:bidi="si-LK"/>
        </w:rPr>
        <w:t>න අමායාවිනා භවිතූ</w:t>
      </w:r>
      <w:r w:rsidR="00A42C6F" w:rsidRPr="00A42C6F">
        <w:rPr>
          <w:rFonts w:hint="cs"/>
          <w:b/>
          <w:bCs/>
          <w:cs/>
          <w:lang w:bidi="si-LK"/>
        </w:rPr>
        <w:t>ං</w:t>
      </w:r>
      <w:r w:rsidRPr="00A42C6F">
        <w:rPr>
          <w:b/>
          <w:bCs/>
          <w:cs/>
          <w:lang w:bidi="si-LK"/>
        </w:rPr>
        <w:t xml:space="preserve"> වට</w:t>
      </w:r>
      <w:r w:rsidR="00A42C6F" w:rsidRPr="00A42C6F">
        <w:rPr>
          <w:rFonts w:hint="cs"/>
          <w:b/>
          <w:bCs/>
          <w:cs/>
          <w:lang w:bidi="si-LK"/>
        </w:rPr>
        <w:t>්</w:t>
      </w:r>
      <w:r w:rsidRPr="00A42C6F">
        <w:rPr>
          <w:b/>
          <w:bCs/>
          <w:cs/>
          <w:lang w:bidi="si-LK"/>
        </w:rPr>
        <w:t>ටති</w:t>
      </w:r>
      <w:r w:rsidR="003E6E91">
        <w:rPr>
          <w:b/>
          <w:bCs/>
          <w:cs/>
          <w:lang w:bidi="si-LK"/>
        </w:rPr>
        <w:t>’</w:t>
      </w:r>
      <w:r w:rsidR="00A42C6F">
        <w:rPr>
          <w:rFonts w:hint="cs"/>
          <w:cs/>
          <w:lang w:bidi="si-LK"/>
        </w:rPr>
        <w:t xml:space="preserve"> </w:t>
      </w:r>
      <w:r w:rsidRPr="00C066C0">
        <w:rPr>
          <w:cs/>
          <w:lang w:bidi="si-LK"/>
        </w:rPr>
        <w:t xml:space="preserve">යනු අටුවාව කී සැටියි. </w:t>
      </w:r>
    </w:p>
    <w:p w14:paraId="132BC56B" w14:textId="77777777" w:rsidR="00C066C0" w:rsidRPr="00C066C0" w:rsidRDefault="00C066C0" w:rsidP="00574000">
      <w:r w:rsidRPr="00A42C6F">
        <w:rPr>
          <w:b/>
          <w:bCs/>
          <w:cs/>
          <w:lang w:bidi="si-LK"/>
        </w:rPr>
        <w:t>එවං එතං අභිඤ්ඤාය</w:t>
      </w:r>
      <w:r w:rsidRPr="00C066C0">
        <w:rPr>
          <w:cs/>
          <w:lang w:bidi="si-LK"/>
        </w:rPr>
        <w:t xml:space="preserve"> = මෙසේ මේ කාරණය වෙසෙසින් දැන. </w:t>
      </w:r>
    </w:p>
    <w:p w14:paraId="1141616E" w14:textId="7607257E" w:rsidR="00A42C6F" w:rsidRDefault="00C066C0" w:rsidP="00A83707">
      <w:pPr>
        <w:rPr>
          <w:lang w:bidi="si-LK"/>
        </w:rPr>
      </w:pPr>
      <w:r w:rsidRPr="00C066C0">
        <w:rPr>
          <w:cs/>
          <w:lang w:bidi="si-LK"/>
        </w:rPr>
        <w:t xml:space="preserve">ලාභ උපදවන පිළිවෙත හා නිවන් යන පිළිවෙතත් </w:t>
      </w:r>
      <w:r w:rsidRPr="00A42C6F">
        <w:rPr>
          <w:b/>
          <w:bCs/>
          <w:cs/>
          <w:lang w:bidi="si-LK"/>
        </w:rPr>
        <w:t>එතං</w:t>
      </w:r>
      <w:r w:rsidRPr="00A42C6F">
        <w:rPr>
          <w:b/>
          <w:bCs/>
        </w:rPr>
        <w:t>,</w:t>
      </w:r>
      <w:r w:rsidRPr="00C066C0">
        <w:t xml:space="preserve"> </w:t>
      </w:r>
      <w:r w:rsidRPr="00C066C0">
        <w:rPr>
          <w:cs/>
          <w:lang w:bidi="si-LK"/>
        </w:rPr>
        <w:t>යන්නෙන් කිය වේ. මේ පිළිවෙත් දෙක්හි දැනීම ය</w:t>
      </w:r>
      <w:r w:rsidR="00A42C6F">
        <w:rPr>
          <w:rFonts w:hint="cs"/>
          <w:cs/>
          <w:lang w:bidi="si-LK"/>
        </w:rPr>
        <w:t>න්ත</w:t>
      </w:r>
      <w:r w:rsidRPr="00C066C0">
        <w:rPr>
          <w:cs/>
          <w:lang w:bidi="si-LK"/>
        </w:rPr>
        <w:t xml:space="preserve">මකින් නො වියයුතු බැවින් </w:t>
      </w:r>
      <w:r w:rsidR="003E6E91">
        <w:t>‘</w:t>
      </w:r>
      <w:r w:rsidRPr="00C066C0">
        <w:rPr>
          <w:cs/>
          <w:lang w:bidi="si-LK"/>
        </w:rPr>
        <w:t>අඤ්ඤාය</w:t>
      </w:r>
      <w:r w:rsidRPr="00C066C0">
        <w:t xml:space="preserve">, </w:t>
      </w:r>
      <w:r w:rsidRPr="00C066C0">
        <w:rPr>
          <w:cs/>
          <w:lang w:bidi="si-LK"/>
        </w:rPr>
        <w:t>යන ක්‍රියාපදය අභි</w:t>
      </w:r>
      <w:r w:rsidRPr="00C066C0">
        <w:t xml:space="preserve">, </w:t>
      </w:r>
      <w:r w:rsidRPr="00C066C0">
        <w:rPr>
          <w:cs/>
          <w:lang w:bidi="si-LK"/>
        </w:rPr>
        <w:t>ය</w:t>
      </w:r>
      <w:r w:rsidR="00A42C6F">
        <w:rPr>
          <w:rFonts w:hint="cs"/>
          <w:cs/>
          <w:lang w:bidi="si-LK"/>
        </w:rPr>
        <w:t>න්</w:t>
      </w:r>
      <w:r w:rsidRPr="00C066C0">
        <w:rPr>
          <w:cs/>
          <w:lang w:bidi="si-LK"/>
        </w:rPr>
        <w:t xml:space="preserve">නෙන් වඩා වදාළ සේක. එහෙයින් මෙහිලා ලොකුම දැනීමක් තිබිය යුතු ය. </w:t>
      </w:r>
    </w:p>
    <w:p w14:paraId="14437E59" w14:textId="77777777" w:rsidR="00A42C6F" w:rsidRDefault="00C066C0" w:rsidP="00574000">
      <w:pPr>
        <w:rPr>
          <w:lang w:bidi="si-LK"/>
        </w:rPr>
      </w:pPr>
      <w:r w:rsidRPr="00A42C6F">
        <w:rPr>
          <w:b/>
          <w:bCs/>
          <w:cs/>
          <w:lang w:bidi="si-LK"/>
        </w:rPr>
        <w:t>භික්ඛු බුද්ධස්ස සාවකො</w:t>
      </w:r>
      <w:r w:rsidRPr="00C066C0">
        <w:rPr>
          <w:cs/>
          <w:lang w:bidi="si-LK"/>
        </w:rPr>
        <w:t xml:space="preserve"> = බුද්ධ ශ්‍රාවක වූ මහණ තෙමේ. </w:t>
      </w:r>
    </w:p>
    <w:p w14:paraId="7C52D772" w14:textId="77777777" w:rsidR="00A42C6F" w:rsidRDefault="00C066C0" w:rsidP="00574000">
      <w:pPr>
        <w:rPr>
          <w:lang w:bidi="si-LK"/>
        </w:rPr>
      </w:pPr>
      <w:r w:rsidRPr="00A42C6F">
        <w:rPr>
          <w:b/>
          <w:bCs/>
          <w:cs/>
          <w:lang w:bidi="si-LK"/>
        </w:rPr>
        <w:t>ස</w:t>
      </w:r>
      <w:r w:rsidR="00A42C6F" w:rsidRPr="00A42C6F">
        <w:rPr>
          <w:rFonts w:hint="cs"/>
          <w:b/>
          <w:bCs/>
          <w:cs/>
          <w:lang w:bidi="si-LK"/>
        </w:rPr>
        <w:t>ක්</w:t>
      </w:r>
      <w:r w:rsidRPr="00A42C6F">
        <w:rPr>
          <w:b/>
          <w:bCs/>
          <w:cs/>
          <w:lang w:bidi="si-LK"/>
        </w:rPr>
        <w:t>කාරං න අභින</w:t>
      </w:r>
      <w:r w:rsidR="00A42C6F" w:rsidRPr="00A42C6F">
        <w:rPr>
          <w:rFonts w:hint="cs"/>
          <w:b/>
          <w:bCs/>
          <w:cs/>
          <w:lang w:bidi="si-LK"/>
        </w:rPr>
        <w:t>න්‍දෙය්‍ය</w:t>
      </w:r>
      <w:r w:rsidRPr="00C066C0">
        <w:rPr>
          <w:cs/>
          <w:lang w:bidi="si-LK"/>
        </w:rPr>
        <w:t xml:space="preserve"> = සත්කාරය නො පතන්</w:t>
      </w:r>
      <w:r w:rsidR="00A42C6F">
        <w:rPr>
          <w:rFonts w:hint="cs"/>
          <w:cs/>
          <w:lang w:bidi="si-LK"/>
        </w:rPr>
        <w:t>නේ</w:t>
      </w:r>
      <w:r w:rsidRPr="00C066C0">
        <w:rPr>
          <w:cs/>
          <w:lang w:bidi="si-LK"/>
        </w:rPr>
        <w:t xml:space="preserve"> ය. </w:t>
      </w:r>
    </w:p>
    <w:p w14:paraId="11203CAF" w14:textId="35101795" w:rsidR="00A42C6F" w:rsidRDefault="00C066C0" w:rsidP="00A83707">
      <w:pPr>
        <w:rPr>
          <w:lang w:bidi="si-LK"/>
        </w:rPr>
      </w:pPr>
      <w:r w:rsidRPr="00C066C0">
        <w:rPr>
          <w:cs/>
          <w:lang w:bidi="si-LK"/>
        </w:rPr>
        <w:t>මෙහි කී සත්කාරය ධාර්මික නො වේ. එහෙයින් සත්කාර නො පැතිය යුතුය යි වදාළ සේක. ධාර්මික සත්කාරය ඉවසීමෙහි වර</w:t>
      </w:r>
      <w:r w:rsidR="00A42C6F">
        <w:rPr>
          <w:rFonts w:hint="cs"/>
          <w:cs/>
          <w:lang w:bidi="si-LK"/>
        </w:rPr>
        <w:t>දෙ</w:t>
      </w:r>
      <w:r w:rsidRPr="00C066C0">
        <w:rPr>
          <w:cs/>
          <w:lang w:bidi="si-LK"/>
        </w:rPr>
        <w:t>ක් නැ</w:t>
      </w:r>
      <w:r w:rsidR="00A42C6F">
        <w:rPr>
          <w:rFonts w:hint="cs"/>
          <w:cs/>
          <w:lang w:bidi="si-LK"/>
        </w:rPr>
        <w:t>ත්</w:t>
      </w:r>
      <w:r w:rsidRPr="00C066C0">
        <w:rPr>
          <w:cs/>
          <w:lang w:bidi="si-LK"/>
        </w:rPr>
        <w:t xml:space="preserve">තේ ය. ඒ මේ ලාභයම ආදරයෙන් පුදනු ලබන්නේ සත්කාර නම් වේ. එහි </w:t>
      </w:r>
      <w:r w:rsidR="003E6E91">
        <w:rPr>
          <w:b/>
          <w:bCs/>
        </w:rPr>
        <w:t>‘</w:t>
      </w:r>
      <w:r w:rsidRPr="00A42C6F">
        <w:rPr>
          <w:b/>
          <w:bCs/>
          <w:cs/>
          <w:lang w:bidi="si-LK"/>
        </w:rPr>
        <w:t>ලාභො එ</w:t>
      </w:r>
      <w:r w:rsidR="00A42C6F" w:rsidRPr="00A42C6F">
        <w:rPr>
          <w:rFonts w:hint="cs"/>
          <w:b/>
          <w:bCs/>
          <w:cs/>
          <w:lang w:bidi="si-LK"/>
        </w:rPr>
        <w:t>ව</w:t>
      </w:r>
      <w:r w:rsidRPr="00A42C6F">
        <w:rPr>
          <w:b/>
          <w:bCs/>
          <w:cs/>
          <w:lang w:bidi="si-LK"/>
        </w:rPr>
        <w:t xml:space="preserve"> සක්ක</w:t>
      </w:r>
      <w:r w:rsidR="00A42C6F" w:rsidRPr="00A42C6F">
        <w:rPr>
          <w:rFonts w:hint="cs"/>
          <w:b/>
          <w:bCs/>
          <w:cs/>
          <w:lang w:bidi="si-LK"/>
        </w:rPr>
        <w:t>ච්</w:t>
      </w:r>
      <w:r w:rsidR="00A42C6F" w:rsidRPr="00A42C6F">
        <w:rPr>
          <w:b/>
          <w:bCs/>
          <w:cs/>
          <w:lang w:bidi="si-LK"/>
        </w:rPr>
        <w:t>චං ආදරවසෙන ද</w:t>
      </w:r>
      <w:r w:rsidR="00A42C6F" w:rsidRPr="00A42C6F">
        <w:rPr>
          <w:rFonts w:hint="cs"/>
          <w:b/>
          <w:bCs/>
          <w:cs/>
          <w:lang w:bidi="si-LK"/>
        </w:rPr>
        <w:t>ී</w:t>
      </w:r>
      <w:r w:rsidRPr="00A42C6F">
        <w:rPr>
          <w:b/>
          <w:bCs/>
          <w:cs/>
          <w:lang w:bidi="si-LK"/>
        </w:rPr>
        <w:t>යම</w:t>
      </w:r>
      <w:r w:rsidR="00A42C6F" w:rsidRPr="00A42C6F">
        <w:rPr>
          <w:rFonts w:hint="cs"/>
          <w:b/>
          <w:bCs/>
          <w:cs/>
          <w:lang w:bidi="si-LK"/>
        </w:rPr>
        <w:t>ා</w:t>
      </w:r>
      <w:r w:rsidRPr="00A42C6F">
        <w:rPr>
          <w:b/>
          <w:bCs/>
          <w:cs/>
          <w:lang w:bidi="si-LK"/>
        </w:rPr>
        <w:t>නො ස</w:t>
      </w:r>
      <w:r w:rsidR="00A42C6F" w:rsidRPr="00A42C6F">
        <w:rPr>
          <w:rFonts w:hint="cs"/>
          <w:b/>
          <w:bCs/>
          <w:cs/>
          <w:lang w:bidi="si-LK"/>
        </w:rPr>
        <w:t>ක්</w:t>
      </w:r>
      <w:r w:rsidRPr="00A42C6F">
        <w:rPr>
          <w:b/>
          <w:bCs/>
          <w:cs/>
          <w:lang w:bidi="si-LK"/>
        </w:rPr>
        <w:t>කා</w:t>
      </w:r>
      <w:r w:rsidR="00A42C6F" w:rsidRPr="00A42C6F">
        <w:rPr>
          <w:rFonts w:hint="cs"/>
          <w:b/>
          <w:bCs/>
          <w:cs/>
          <w:lang w:bidi="si-LK"/>
        </w:rPr>
        <w:t>රො</w:t>
      </w:r>
      <w:r w:rsidR="003E6E91">
        <w:rPr>
          <w:b/>
          <w:bCs/>
          <w:cs/>
          <w:lang w:bidi="si-LK"/>
        </w:rPr>
        <w:t>’</w:t>
      </w:r>
      <w:r w:rsidR="00A42C6F">
        <w:rPr>
          <w:rFonts w:hint="cs"/>
          <w:cs/>
          <w:lang w:bidi="si-LK"/>
        </w:rPr>
        <w:t xml:space="preserve"> </w:t>
      </w:r>
      <w:r w:rsidRPr="00C066C0">
        <w:rPr>
          <w:cs/>
          <w:lang w:bidi="si-LK"/>
        </w:rPr>
        <w:t>යනු ටීකා ය. ඒ අධාර්මිකස</w:t>
      </w:r>
      <w:r w:rsidR="00A42C6F">
        <w:rPr>
          <w:rFonts w:hint="cs"/>
          <w:cs/>
          <w:lang w:bidi="si-LK"/>
        </w:rPr>
        <w:t>ත්</w:t>
      </w:r>
      <w:r w:rsidRPr="00C066C0">
        <w:rPr>
          <w:cs/>
          <w:lang w:bidi="si-LK"/>
        </w:rPr>
        <w:t>කාරය වනාහි කොයි ලෙසිනුත් දිවි ගිය ද නො පැතිය යුතු ය යනු මෙහි ක්‍රියාපදය හා එකතු වූ න</w:t>
      </w:r>
      <w:r w:rsidRPr="00C066C0">
        <w:t xml:space="preserve">, </w:t>
      </w:r>
      <w:r w:rsidRPr="00C066C0">
        <w:rPr>
          <w:cs/>
          <w:lang w:bidi="si-LK"/>
        </w:rPr>
        <w:t>අභි</w:t>
      </w:r>
      <w:r w:rsidRPr="00C066C0">
        <w:t xml:space="preserve">, </w:t>
      </w:r>
      <w:r w:rsidRPr="00C066C0">
        <w:rPr>
          <w:cs/>
          <w:lang w:bidi="si-LK"/>
        </w:rPr>
        <w:t xml:space="preserve">යන පද කියන්නේ ය. මහාප්‍රාඥයෝ නො දැහැමි ය යි තමන්ට වැටහුනු කිසිත් ලාභ සකාරයක් නො පතති. නො ඉවසති. නො ද පිළිගනිති. සැරියුත් මහතෙරුන් තමන් උදෙසා කළ බෙහෙත් කිරිබත පිළිකෙව් කිරීම මෙයට නිදසුන් කළ හැකි ය. </w:t>
      </w:r>
    </w:p>
    <w:p w14:paraId="1CC4BA40" w14:textId="5B0BDBCD" w:rsidR="00EC5386" w:rsidRDefault="00C066C0" w:rsidP="00574000">
      <w:pPr>
        <w:rPr>
          <w:lang w:bidi="si-LK"/>
        </w:rPr>
      </w:pPr>
      <w:r w:rsidRPr="00EC5386">
        <w:rPr>
          <w:b/>
          <w:bCs/>
          <w:cs/>
          <w:lang w:bidi="si-LK"/>
        </w:rPr>
        <w:t>විවෙකං අනු</w:t>
      </w:r>
      <w:r w:rsidR="00A42C6F" w:rsidRPr="00EC5386">
        <w:rPr>
          <w:rFonts w:hint="cs"/>
          <w:b/>
          <w:bCs/>
          <w:cs/>
          <w:lang w:bidi="si-LK"/>
        </w:rPr>
        <w:t>බ්‍රෑහයෙ</w:t>
      </w:r>
      <w:r w:rsidRPr="00C066C0">
        <w:rPr>
          <w:cs/>
          <w:lang w:bidi="si-LK"/>
        </w:rPr>
        <w:t xml:space="preserve"> = </w:t>
      </w:r>
      <w:r w:rsidR="001C0270">
        <w:rPr>
          <w:cs/>
          <w:lang w:bidi="si-LK"/>
        </w:rPr>
        <w:t>විවේක</w:t>
      </w:r>
      <w:r w:rsidRPr="00C066C0">
        <w:rPr>
          <w:cs/>
          <w:lang w:bidi="si-LK"/>
        </w:rPr>
        <w:t>ය වඩනේ ය.</w:t>
      </w:r>
    </w:p>
    <w:p w14:paraId="4229F753" w14:textId="3CC72A0B" w:rsidR="00C066C0" w:rsidRPr="00C066C0" w:rsidRDefault="001C0270" w:rsidP="00A83707">
      <w:r>
        <w:rPr>
          <w:cs/>
          <w:lang w:bidi="si-LK"/>
        </w:rPr>
        <w:t>විවේක</w:t>
      </w:r>
      <w:r w:rsidR="00C066C0" w:rsidRPr="00C066C0">
        <w:rPr>
          <w:cs/>
          <w:lang w:bidi="si-LK"/>
        </w:rPr>
        <w:t>ය ත්‍රිවිධ ය. කාය</w:t>
      </w:r>
      <w:r>
        <w:rPr>
          <w:cs/>
          <w:lang w:bidi="si-LK"/>
        </w:rPr>
        <w:t>විවේක</w:t>
      </w:r>
      <w:r w:rsidR="00C066C0" w:rsidRPr="00C066C0">
        <w:t xml:space="preserve">, </w:t>
      </w:r>
      <w:r w:rsidR="00C066C0" w:rsidRPr="00C066C0">
        <w:rPr>
          <w:cs/>
          <w:lang w:bidi="si-LK"/>
        </w:rPr>
        <w:t>චිත්ත</w:t>
      </w:r>
      <w:r>
        <w:rPr>
          <w:cs/>
          <w:lang w:bidi="si-LK"/>
        </w:rPr>
        <w:t>විවේක</w:t>
      </w:r>
      <w:r w:rsidR="00C066C0" w:rsidRPr="00C066C0">
        <w:t xml:space="preserve">, </w:t>
      </w:r>
      <w:r w:rsidR="00C066C0" w:rsidRPr="00C066C0">
        <w:rPr>
          <w:cs/>
          <w:lang w:bidi="si-LK"/>
        </w:rPr>
        <w:t>උපධි</w:t>
      </w:r>
      <w:r>
        <w:rPr>
          <w:cs/>
          <w:lang w:bidi="si-LK"/>
        </w:rPr>
        <w:t>විවේක</w:t>
      </w:r>
      <w:r w:rsidR="00C066C0" w:rsidRPr="00C066C0">
        <w:rPr>
          <w:cs/>
          <w:lang w:bidi="si-LK"/>
        </w:rPr>
        <w:t xml:space="preserve"> යි. විවි</w:t>
      </w:r>
      <w:r w:rsidR="00EC5386">
        <w:rPr>
          <w:rFonts w:hint="cs"/>
          <w:cs/>
          <w:lang w:bidi="si-LK"/>
        </w:rPr>
        <w:t>ක්</w:t>
      </w:r>
      <w:r w:rsidR="00C066C0" w:rsidRPr="00C066C0">
        <w:rPr>
          <w:cs/>
          <w:lang w:bidi="si-LK"/>
        </w:rPr>
        <w:t xml:space="preserve">තිය හෙවත් </w:t>
      </w:r>
      <w:r w:rsidR="00EC5386">
        <w:rPr>
          <w:rFonts w:hint="cs"/>
          <w:cs/>
          <w:lang w:bidi="si-LK"/>
        </w:rPr>
        <w:t>වෙන්</w:t>
      </w:r>
      <w:r w:rsidR="00C066C0" w:rsidRPr="00C066C0">
        <w:rPr>
          <w:cs/>
          <w:lang w:bidi="si-LK"/>
        </w:rPr>
        <w:t xml:space="preserve">වීම </w:t>
      </w:r>
      <w:r>
        <w:rPr>
          <w:cs/>
          <w:lang w:bidi="si-LK"/>
        </w:rPr>
        <w:t>විවේක</w:t>
      </w:r>
      <w:r w:rsidR="00C066C0" w:rsidRPr="00C066C0">
        <w:rPr>
          <w:cs/>
          <w:lang w:bidi="si-LK"/>
        </w:rPr>
        <w:t xml:space="preserve"> නමි</w:t>
      </w:r>
      <w:r w:rsidR="00EC5386">
        <w:rPr>
          <w:rFonts w:hint="cs"/>
          <w:cs/>
          <w:lang w:bidi="si-LK"/>
        </w:rPr>
        <w:t>.</w:t>
      </w:r>
      <w:r w:rsidR="00C066C0" w:rsidRPr="00C066C0">
        <w:t xml:space="preserve"> </w:t>
      </w:r>
      <w:r w:rsidR="003E6E91">
        <w:rPr>
          <w:b/>
          <w:bCs/>
          <w:cs/>
          <w:lang w:bidi="si-LK"/>
        </w:rPr>
        <w:t>‘</w:t>
      </w:r>
      <w:r w:rsidR="00C066C0" w:rsidRPr="00EC5386">
        <w:rPr>
          <w:b/>
          <w:bCs/>
          <w:cs/>
          <w:lang w:bidi="si-LK"/>
        </w:rPr>
        <w:t>විවි</w:t>
      </w:r>
      <w:r w:rsidR="00EC5386" w:rsidRPr="00EC5386">
        <w:rPr>
          <w:rFonts w:hint="cs"/>
          <w:b/>
          <w:bCs/>
          <w:cs/>
          <w:lang w:bidi="si-LK"/>
        </w:rPr>
        <w:t>ත්</w:t>
      </w:r>
      <w:r w:rsidR="00C066C0" w:rsidRPr="00EC5386">
        <w:rPr>
          <w:b/>
          <w:bCs/>
          <w:cs/>
          <w:lang w:bidi="si-LK"/>
        </w:rPr>
        <w:t>ති විවි</w:t>
      </w:r>
      <w:r w:rsidR="00EC5386" w:rsidRPr="00EC5386">
        <w:rPr>
          <w:rFonts w:hint="cs"/>
          <w:b/>
          <w:bCs/>
          <w:cs/>
          <w:lang w:bidi="si-LK"/>
        </w:rPr>
        <w:t>ච‍්ඡන‍්නං</w:t>
      </w:r>
      <w:r w:rsidR="00C066C0" w:rsidRPr="00EC5386">
        <w:rPr>
          <w:b/>
          <w:bCs/>
          <w:cs/>
          <w:lang w:bidi="si-LK"/>
        </w:rPr>
        <w:t xml:space="preserve"> </w:t>
      </w:r>
      <w:r w:rsidR="00EC5386" w:rsidRPr="00EC5386">
        <w:rPr>
          <w:rFonts w:hint="cs"/>
          <w:b/>
          <w:bCs/>
          <w:cs/>
          <w:lang w:bidi="si-LK"/>
        </w:rPr>
        <w:t>වා</w:t>
      </w:r>
      <w:r w:rsidR="00C066C0" w:rsidRPr="00EC5386">
        <w:rPr>
          <w:b/>
          <w:bCs/>
          <w:cs/>
          <w:lang w:bidi="si-LK"/>
        </w:rPr>
        <w:t xml:space="preserve"> විවෙ</w:t>
      </w:r>
      <w:r w:rsidR="00EC5386" w:rsidRPr="00EC5386">
        <w:rPr>
          <w:rFonts w:hint="cs"/>
          <w:b/>
          <w:bCs/>
          <w:cs/>
          <w:lang w:bidi="si-LK"/>
        </w:rPr>
        <w:t>කො</w:t>
      </w:r>
      <w:r w:rsidR="003E6E91">
        <w:rPr>
          <w:b/>
          <w:bCs/>
        </w:rPr>
        <w:t>’</w:t>
      </w:r>
      <w:r w:rsidR="00C066C0" w:rsidRPr="00C066C0">
        <w:t xml:space="preserve"> </w:t>
      </w:r>
      <w:r w:rsidR="00C066C0" w:rsidRPr="00C066C0">
        <w:rPr>
          <w:cs/>
          <w:lang w:bidi="si-LK"/>
        </w:rPr>
        <w:t>එහි යමෙක් එකලා යාම</w:t>
      </w:r>
      <w:r w:rsidR="00C066C0" w:rsidRPr="00C066C0">
        <w:t xml:space="preserve">, </w:t>
      </w:r>
      <w:r w:rsidR="00C066C0" w:rsidRPr="00C066C0">
        <w:rPr>
          <w:cs/>
          <w:lang w:bidi="si-LK"/>
        </w:rPr>
        <w:t>ඊම</w:t>
      </w:r>
      <w:r w:rsidR="00C066C0" w:rsidRPr="00C066C0">
        <w:t xml:space="preserve">, </w:t>
      </w:r>
      <w:r w:rsidR="00C066C0" w:rsidRPr="00C066C0">
        <w:rPr>
          <w:cs/>
          <w:lang w:bidi="si-LK"/>
        </w:rPr>
        <w:t>ඉඳීම</w:t>
      </w:r>
      <w:r w:rsidR="00C066C0" w:rsidRPr="00C066C0">
        <w:t xml:space="preserve">, </w:t>
      </w:r>
      <w:r w:rsidR="00C066C0" w:rsidRPr="00C066C0">
        <w:rPr>
          <w:cs/>
          <w:lang w:bidi="si-LK"/>
        </w:rPr>
        <w:t>සිටීම</w:t>
      </w:r>
      <w:r w:rsidR="00C066C0" w:rsidRPr="00C066C0">
        <w:t xml:space="preserve">, </w:t>
      </w:r>
      <w:r w:rsidR="00C066C0" w:rsidRPr="00C066C0">
        <w:rPr>
          <w:cs/>
          <w:lang w:bidi="si-LK"/>
        </w:rPr>
        <w:t>නිදීම</w:t>
      </w:r>
      <w:r w:rsidR="00C066C0" w:rsidRPr="00C066C0">
        <w:t xml:space="preserve">, </w:t>
      </w:r>
      <w:r w:rsidR="00C066C0" w:rsidRPr="00C066C0">
        <w:rPr>
          <w:cs/>
          <w:lang w:bidi="si-LK"/>
        </w:rPr>
        <w:t>පිඬුසිඟීම ඈ කෙරේ ද</w:t>
      </w:r>
      <w:r w:rsidR="00C066C0" w:rsidRPr="00C066C0">
        <w:t xml:space="preserve">, </w:t>
      </w:r>
      <w:r w:rsidR="00C066C0" w:rsidRPr="00C066C0">
        <w:rPr>
          <w:cs/>
          <w:lang w:bidi="si-LK"/>
        </w:rPr>
        <w:t>සෙනසුන් විසින් වන</w:t>
      </w:r>
      <w:r w:rsidR="00C066C0" w:rsidRPr="00C066C0">
        <w:t xml:space="preserve">, </w:t>
      </w:r>
      <w:r w:rsidR="00C066C0" w:rsidRPr="00C066C0">
        <w:rPr>
          <w:cs/>
          <w:lang w:bidi="si-LK"/>
        </w:rPr>
        <w:t>රුක්</w:t>
      </w:r>
      <w:r w:rsidR="00C066C0" w:rsidRPr="00C066C0">
        <w:t xml:space="preserve">, </w:t>
      </w:r>
      <w:r w:rsidR="00C066C0" w:rsidRPr="00C066C0">
        <w:rPr>
          <w:cs/>
          <w:lang w:bidi="si-LK"/>
        </w:rPr>
        <w:t>කඳු</w:t>
      </w:r>
      <w:r w:rsidR="00C066C0" w:rsidRPr="00C066C0">
        <w:t xml:space="preserve">, </w:t>
      </w:r>
      <w:r w:rsidR="00C066C0" w:rsidRPr="00C066C0">
        <w:rPr>
          <w:cs/>
          <w:lang w:bidi="si-LK"/>
        </w:rPr>
        <w:t>කඳු රැලි</w:t>
      </w:r>
      <w:r w:rsidR="00C066C0" w:rsidRPr="00C066C0">
        <w:t xml:space="preserve">, </w:t>
      </w:r>
      <w:r w:rsidR="00C066C0" w:rsidRPr="00C066C0">
        <w:rPr>
          <w:cs/>
          <w:lang w:bidi="si-LK"/>
        </w:rPr>
        <w:t>ගිරිගුහා</w:t>
      </w:r>
      <w:r w:rsidR="00C066C0" w:rsidRPr="00C066C0">
        <w:t xml:space="preserve">, </w:t>
      </w:r>
      <w:r w:rsidR="00C066C0" w:rsidRPr="00C066C0">
        <w:rPr>
          <w:cs/>
          <w:lang w:bidi="si-LK"/>
        </w:rPr>
        <w:t xml:space="preserve">සොහොන් ඈ </w:t>
      </w:r>
      <w:r w:rsidR="0017193A">
        <w:rPr>
          <w:cs/>
          <w:lang w:bidi="si-LK"/>
        </w:rPr>
        <w:t>සේවනය</w:t>
      </w:r>
      <w:r w:rsidR="00C066C0" w:rsidRPr="00C066C0">
        <w:rPr>
          <w:cs/>
          <w:lang w:bidi="si-LK"/>
        </w:rPr>
        <w:t xml:space="preserve"> කෙරේ ද</w:t>
      </w:r>
      <w:r w:rsidR="00C066C0" w:rsidRPr="00C066C0">
        <w:t xml:space="preserve">, </w:t>
      </w:r>
      <w:r w:rsidR="00C066C0" w:rsidRPr="00C066C0">
        <w:rPr>
          <w:cs/>
          <w:lang w:bidi="si-LK"/>
        </w:rPr>
        <w:t>ඒ එකලා යෑම් ඊම් ඈ පැවැත්වීම කාය</w:t>
      </w:r>
      <w:r>
        <w:rPr>
          <w:cs/>
          <w:lang w:bidi="si-LK"/>
        </w:rPr>
        <w:t>විවේක</w:t>
      </w:r>
      <w:r w:rsidR="00C066C0" w:rsidRPr="00C066C0">
        <w:t xml:space="preserve">, </w:t>
      </w:r>
      <w:r w:rsidR="00C066C0" w:rsidRPr="00C066C0">
        <w:rPr>
          <w:cs/>
          <w:lang w:bidi="si-LK"/>
        </w:rPr>
        <w:t xml:space="preserve">නම් වේ. </w:t>
      </w:r>
      <w:r w:rsidR="003E6E91">
        <w:rPr>
          <w:b/>
          <w:bCs/>
          <w:cs/>
          <w:lang w:bidi="si-LK"/>
        </w:rPr>
        <w:t>‘</w:t>
      </w:r>
      <w:r w:rsidR="00C066C0" w:rsidRPr="00EC5386">
        <w:rPr>
          <w:b/>
          <w:bCs/>
          <w:cs/>
          <w:lang w:bidi="si-LK"/>
        </w:rPr>
        <w:t>ඉධ භික්ඛු විවිත්තං සෙනාසනං භජති අර</w:t>
      </w:r>
      <w:r w:rsidR="00EC5386" w:rsidRPr="00EC5386">
        <w:rPr>
          <w:rFonts w:hint="cs"/>
          <w:b/>
          <w:bCs/>
          <w:cs/>
          <w:lang w:bidi="si-LK"/>
        </w:rPr>
        <w:t>ඤ‍්ඤං</w:t>
      </w:r>
      <w:r w:rsidR="00C066C0" w:rsidRPr="00EC5386">
        <w:rPr>
          <w:b/>
          <w:bCs/>
          <w:cs/>
          <w:lang w:bidi="si-LK"/>
        </w:rPr>
        <w:t xml:space="preserve"> රුක්ඛමූලං පබ්බතං කන්දරං ගිරිගුහං සුසානං වනප</w:t>
      </w:r>
      <w:r w:rsidR="00EC5386" w:rsidRPr="00EC5386">
        <w:rPr>
          <w:rFonts w:hint="cs"/>
          <w:b/>
          <w:bCs/>
          <w:cs/>
          <w:lang w:bidi="si-LK"/>
        </w:rPr>
        <w:t>ත්‍ථං</w:t>
      </w:r>
      <w:r w:rsidR="00C066C0" w:rsidRPr="00EC5386">
        <w:rPr>
          <w:b/>
          <w:bCs/>
          <w:cs/>
          <w:lang w:bidi="si-LK"/>
        </w:rPr>
        <w:t xml:space="preserve"> අ</w:t>
      </w:r>
      <w:r w:rsidR="00EC5386" w:rsidRPr="00EC5386">
        <w:rPr>
          <w:rFonts w:hint="cs"/>
          <w:b/>
          <w:bCs/>
          <w:cs/>
          <w:lang w:bidi="si-LK"/>
        </w:rPr>
        <w:t>බ්භොකා</w:t>
      </w:r>
      <w:r w:rsidR="00C066C0" w:rsidRPr="00EC5386">
        <w:rPr>
          <w:b/>
          <w:bCs/>
          <w:cs/>
          <w:lang w:bidi="si-LK"/>
        </w:rPr>
        <w:t>සං පලාලපු</w:t>
      </w:r>
      <w:r w:rsidR="00EC5386" w:rsidRPr="00EC5386">
        <w:rPr>
          <w:rFonts w:hint="cs"/>
          <w:b/>
          <w:bCs/>
          <w:cs/>
          <w:lang w:bidi="si-LK"/>
        </w:rPr>
        <w:t>ඤ්</w:t>
      </w:r>
      <w:r w:rsidR="00C066C0" w:rsidRPr="00EC5386">
        <w:rPr>
          <w:b/>
          <w:bCs/>
          <w:cs/>
          <w:lang w:bidi="si-LK"/>
        </w:rPr>
        <w:t>ජං</w:t>
      </w:r>
      <w:r w:rsidR="00C066C0" w:rsidRPr="00EC5386">
        <w:rPr>
          <w:b/>
          <w:bCs/>
        </w:rPr>
        <w:t xml:space="preserve">, </w:t>
      </w:r>
      <w:r w:rsidR="00C066C0" w:rsidRPr="00EC5386">
        <w:rPr>
          <w:b/>
          <w:bCs/>
          <w:cs/>
          <w:lang w:bidi="si-LK"/>
        </w:rPr>
        <w:t>කායෙන විවිත්</w:t>
      </w:r>
      <w:r w:rsidR="00EC5386" w:rsidRPr="00EC5386">
        <w:rPr>
          <w:rFonts w:hint="cs"/>
          <w:b/>
          <w:bCs/>
          <w:cs/>
          <w:lang w:bidi="si-LK"/>
        </w:rPr>
        <w:t xml:space="preserve">තො </w:t>
      </w:r>
      <w:r w:rsidR="00C066C0" w:rsidRPr="00EC5386">
        <w:rPr>
          <w:b/>
          <w:bCs/>
          <w:cs/>
          <w:lang w:bidi="si-LK"/>
        </w:rPr>
        <w:t>විහරති සො එ</w:t>
      </w:r>
      <w:r w:rsidR="00EC5386" w:rsidRPr="00EC5386">
        <w:rPr>
          <w:rFonts w:hint="cs"/>
          <w:b/>
          <w:bCs/>
          <w:cs/>
          <w:lang w:bidi="si-LK"/>
        </w:rPr>
        <w:t>කො</w:t>
      </w:r>
      <w:r w:rsidR="00C066C0" w:rsidRPr="00EC5386">
        <w:rPr>
          <w:b/>
          <w:bCs/>
          <w:cs/>
          <w:lang w:bidi="si-LK"/>
        </w:rPr>
        <w:t xml:space="preserve"> ගච්ඡති එ</w:t>
      </w:r>
      <w:r w:rsidR="00EC5386" w:rsidRPr="00EC5386">
        <w:rPr>
          <w:rFonts w:hint="cs"/>
          <w:b/>
          <w:bCs/>
          <w:cs/>
          <w:lang w:bidi="si-LK"/>
        </w:rPr>
        <w:t>කො</w:t>
      </w:r>
      <w:r w:rsidR="00C066C0" w:rsidRPr="00EC5386">
        <w:rPr>
          <w:b/>
          <w:bCs/>
          <w:cs/>
          <w:lang w:bidi="si-LK"/>
        </w:rPr>
        <w:t xml:space="preserve"> ති</w:t>
      </w:r>
      <w:r w:rsidR="00A03368">
        <w:rPr>
          <w:rFonts w:hint="cs"/>
          <w:b/>
          <w:bCs/>
          <w:cs/>
          <w:lang w:bidi="si-LK"/>
        </w:rPr>
        <w:t>ට්ඨ</w:t>
      </w:r>
      <w:r w:rsidR="00C066C0" w:rsidRPr="00EC5386">
        <w:rPr>
          <w:b/>
          <w:bCs/>
          <w:cs/>
          <w:lang w:bidi="si-LK"/>
        </w:rPr>
        <w:t>ති එ</w:t>
      </w:r>
      <w:r w:rsidR="00EC5386" w:rsidRPr="00EC5386">
        <w:rPr>
          <w:rFonts w:hint="cs"/>
          <w:b/>
          <w:bCs/>
          <w:cs/>
          <w:lang w:bidi="si-LK"/>
        </w:rPr>
        <w:t>කො</w:t>
      </w:r>
      <w:r w:rsidR="00C066C0" w:rsidRPr="00EC5386">
        <w:rPr>
          <w:b/>
          <w:bCs/>
          <w:cs/>
          <w:lang w:bidi="si-LK"/>
        </w:rPr>
        <w:t xml:space="preserve"> නිසීදති එ</w:t>
      </w:r>
      <w:r w:rsidR="00EC5386" w:rsidRPr="00EC5386">
        <w:rPr>
          <w:rFonts w:hint="cs"/>
          <w:b/>
          <w:bCs/>
          <w:cs/>
          <w:lang w:bidi="si-LK"/>
        </w:rPr>
        <w:t>කො</w:t>
      </w:r>
      <w:r w:rsidR="00C066C0" w:rsidRPr="00EC5386">
        <w:rPr>
          <w:b/>
          <w:bCs/>
          <w:cs/>
          <w:lang w:bidi="si-LK"/>
        </w:rPr>
        <w:t xml:space="preserve"> </w:t>
      </w:r>
      <w:r w:rsidR="00EC5386" w:rsidRPr="00EC5386">
        <w:rPr>
          <w:rFonts w:hint="cs"/>
          <w:b/>
          <w:bCs/>
          <w:cs/>
          <w:lang w:bidi="si-LK"/>
        </w:rPr>
        <w:t>සෙය්‍යං</w:t>
      </w:r>
      <w:r w:rsidR="00C066C0" w:rsidRPr="00EC5386">
        <w:rPr>
          <w:b/>
          <w:bCs/>
          <w:cs/>
          <w:lang w:bidi="si-LK"/>
        </w:rPr>
        <w:t xml:space="preserve"> ක</w:t>
      </w:r>
      <w:r w:rsidR="00EC5386" w:rsidRPr="00EC5386">
        <w:rPr>
          <w:rFonts w:hint="cs"/>
          <w:b/>
          <w:bCs/>
          <w:cs/>
          <w:lang w:bidi="si-LK"/>
        </w:rPr>
        <w:t>ප්පෙ</w:t>
      </w:r>
      <w:r w:rsidR="00C066C0" w:rsidRPr="00EC5386">
        <w:rPr>
          <w:b/>
          <w:bCs/>
          <w:cs/>
          <w:lang w:bidi="si-LK"/>
        </w:rPr>
        <w:t>ති එ</w:t>
      </w:r>
      <w:r w:rsidR="00EC5386" w:rsidRPr="00EC5386">
        <w:rPr>
          <w:rFonts w:hint="cs"/>
          <w:b/>
          <w:bCs/>
          <w:cs/>
          <w:lang w:bidi="si-LK"/>
        </w:rPr>
        <w:t>කො</w:t>
      </w:r>
      <w:r w:rsidR="00C066C0" w:rsidRPr="00EC5386">
        <w:rPr>
          <w:b/>
          <w:bCs/>
          <w:cs/>
          <w:lang w:bidi="si-LK"/>
        </w:rPr>
        <w:t xml:space="preserve"> ගාමං පිණ්ඩාය පවිසති එ</w:t>
      </w:r>
      <w:r w:rsidR="00EC5386" w:rsidRPr="00EC5386">
        <w:rPr>
          <w:rFonts w:hint="cs"/>
          <w:b/>
          <w:bCs/>
          <w:cs/>
          <w:lang w:bidi="si-LK"/>
        </w:rPr>
        <w:t>කො</w:t>
      </w:r>
      <w:r w:rsidR="00C066C0" w:rsidRPr="00EC5386">
        <w:rPr>
          <w:b/>
          <w:bCs/>
          <w:cs/>
          <w:lang w:bidi="si-LK"/>
        </w:rPr>
        <w:t xml:space="preserve"> පටි</w:t>
      </w:r>
      <w:r w:rsidR="00EC5386" w:rsidRPr="00EC5386">
        <w:rPr>
          <w:rFonts w:hint="cs"/>
          <w:b/>
          <w:bCs/>
          <w:cs/>
          <w:lang w:bidi="si-LK"/>
        </w:rPr>
        <w:t>ක‍්ක</w:t>
      </w:r>
      <w:r w:rsidR="00C066C0" w:rsidRPr="00EC5386">
        <w:rPr>
          <w:b/>
          <w:bCs/>
          <w:cs/>
          <w:lang w:bidi="si-LK"/>
        </w:rPr>
        <w:t>මති එ</w:t>
      </w:r>
      <w:r w:rsidR="00EC5386">
        <w:rPr>
          <w:rFonts w:hint="cs"/>
          <w:b/>
          <w:bCs/>
          <w:cs/>
          <w:lang w:bidi="si-LK"/>
        </w:rPr>
        <w:t>කො</w:t>
      </w:r>
      <w:r w:rsidR="00C066C0" w:rsidRPr="00EC5386">
        <w:rPr>
          <w:b/>
          <w:bCs/>
          <w:cs/>
          <w:lang w:bidi="si-LK"/>
        </w:rPr>
        <w:t xml:space="preserve"> ර</w:t>
      </w:r>
      <w:r w:rsidR="00EC5386" w:rsidRPr="00EC5386">
        <w:rPr>
          <w:rFonts w:hint="cs"/>
          <w:b/>
          <w:bCs/>
          <w:cs/>
          <w:lang w:bidi="si-LK"/>
        </w:rPr>
        <w:t>හො</w:t>
      </w:r>
      <w:r w:rsidR="00C066C0" w:rsidRPr="00EC5386">
        <w:rPr>
          <w:b/>
          <w:bCs/>
          <w:cs/>
          <w:lang w:bidi="si-LK"/>
        </w:rPr>
        <w:t xml:space="preserve"> නිසීදති එකො ච</w:t>
      </w:r>
      <w:r w:rsidR="00EC5386" w:rsidRPr="00EC5386">
        <w:rPr>
          <w:rFonts w:hint="cs"/>
          <w:b/>
          <w:bCs/>
          <w:cs/>
          <w:lang w:bidi="si-LK"/>
        </w:rPr>
        <w:t>ඞ‍්කමං</w:t>
      </w:r>
      <w:r w:rsidR="00C066C0" w:rsidRPr="00EC5386">
        <w:rPr>
          <w:b/>
          <w:bCs/>
          <w:cs/>
          <w:lang w:bidi="si-LK"/>
        </w:rPr>
        <w:t xml:space="preserve"> අධිට්ඨාති එකො චරති එකො විහරති ඉරීයති වත්තති පාලෙති යපෙති යාපෙති අයං කායවිවෙ</w:t>
      </w:r>
      <w:r w:rsidR="00EC5386" w:rsidRPr="00EC5386">
        <w:rPr>
          <w:rFonts w:hint="cs"/>
          <w:b/>
          <w:bCs/>
          <w:cs/>
          <w:lang w:bidi="si-LK"/>
        </w:rPr>
        <w:t>කො</w:t>
      </w:r>
      <w:r w:rsidR="003E6E91">
        <w:rPr>
          <w:b/>
          <w:bCs/>
          <w:cs/>
          <w:lang w:bidi="si-LK"/>
        </w:rPr>
        <w:t>’</w:t>
      </w:r>
      <w:r w:rsidR="00EC5386">
        <w:rPr>
          <w:rFonts w:hint="cs"/>
          <w:cs/>
          <w:lang w:bidi="si-LK"/>
        </w:rPr>
        <w:t xml:space="preserve"> </w:t>
      </w:r>
      <w:r w:rsidR="00C066C0" w:rsidRPr="00C066C0">
        <w:rPr>
          <w:cs/>
          <w:lang w:bidi="si-LK"/>
        </w:rPr>
        <w:t>යන මේ සූත්‍ර පාඨයෙන් කාය</w:t>
      </w:r>
      <w:r>
        <w:rPr>
          <w:cs/>
          <w:lang w:bidi="si-LK"/>
        </w:rPr>
        <w:t>විවේක</w:t>
      </w:r>
      <w:r w:rsidR="00C066C0" w:rsidRPr="00C066C0">
        <w:rPr>
          <w:cs/>
          <w:lang w:bidi="si-LK"/>
        </w:rPr>
        <w:t>ය පැහැදිලි වේ. කොටින් කිය යුත්තේ ඒ ඒ පිරි</w:t>
      </w:r>
      <w:r w:rsidR="00EC5386">
        <w:rPr>
          <w:rFonts w:hint="cs"/>
          <w:cs/>
          <w:lang w:bidi="si-LK"/>
        </w:rPr>
        <w:t>ස්ව</w:t>
      </w:r>
      <w:r w:rsidR="00C066C0" w:rsidRPr="00C066C0">
        <w:rPr>
          <w:cs/>
          <w:lang w:bidi="si-LK"/>
        </w:rPr>
        <w:t xml:space="preserve">ල ඇලී විසීමෙන් හා පස්වැදෑරුම් වස්තුකාමයෙන් ඈත් ව වෙන් ව විසීම ය. </w:t>
      </w:r>
      <w:r w:rsidR="003E6E91">
        <w:rPr>
          <w:b/>
          <w:bCs/>
        </w:rPr>
        <w:t>‘</w:t>
      </w:r>
      <w:r w:rsidR="00C066C0" w:rsidRPr="00363389">
        <w:rPr>
          <w:b/>
          <w:bCs/>
          <w:cs/>
          <w:lang w:bidi="si-LK"/>
        </w:rPr>
        <w:t>ගණ</w:t>
      </w:r>
      <w:r w:rsidR="00363389" w:rsidRPr="00363389">
        <w:rPr>
          <w:rFonts w:hint="cs"/>
          <w:b/>
          <w:bCs/>
          <w:cs/>
          <w:lang w:bidi="si-LK"/>
        </w:rPr>
        <w:t>සඞ්</w:t>
      </w:r>
      <w:r w:rsidR="00C066C0" w:rsidRPr="00363389">
        <w:rPr>
          <w:b/>
          <w:bCs/>
          <w:cs/>
          <w:lang w:bidi="si-LK"/>
        </w:rPr>
        <w:t>ගණිකං පහාය ප</w:t>
      </w:r>
      <w:r w:rsidR="00363389" w:rsidRPr="00363389">
        <w:rPr>
          <w:rFonts w:hint="cs"/>
          <w:b/>
          <w:bCs/>
          <w:cs/>
          <w:lang w:bidi="si-LK"/>
        </w:rPr>
        <w:t>ඤ‍්චන‍්නං</w:t>
      </w:r>
      <w:r w:rsidR="00363389" w:rsidRPr="00363389">
        <w:rPr>
          <w:b/>
          <w:bCs/>
          <w:cs/>
          <w:lang w:bidi="si-LK"/>
        </w:rPr>
        <w:t xml:space="preserve"> වත්ථ</w:t>
      </w:r>
      <w:r w:rsidR="00363389" w:rsidRPr="00363389">
        <w:rPr>
          <w:rFonts w:hint="cs"/>
          <w:b/>
          <w:bCs/>
          <w:cs/>
          <w:lang w:bidi="si-LK"/>
        </w:rPr>
        <w:t>ූකාමානං</w:t>
      </w:r>
      <w:r w:rsidR="00363389" w:rsidRPr="00363389">
        <w:rPr>
          <w:b/>
          <w:bCs/>
          <w:cs/>
          <w:lang w:bidi="si-LK"/>
        </w:rPr>
        <w:t xml:space="preserve"> ව</w:t>
      </w:r>
      <w:r w:rsidR="00363389" w:rsidRPr="00363389">
        <w:rPr>
          <w:rFonts w:hint="cs"/>
          <w:b/>
          <w:bCs/>
          <w:cs/>
          <w:lang w:bidi="si-LK"/>
        </w:rPr>
        <w:t>ි</w:t>
      </w:r>
      <w:r w:rsidR="00C066C0" w:rsidRPr="00363389">
        <w:rPr>
          <w:b/>
          <w:bCs/>
          <w:cs/>
          <w:lang w:bidi="si-LK"/>
        </w:rPr>
        <w:t>වි</w:t>
      </w:r>
      <w:r w:rsidR="00363389" w:rsidRPr="00363389">
        <w:rPr>
          <w:rFonts w:hint="cs"/>
          <w:b/>
          <w:bCs/>
          <w:cs/>
          <w:lang w:bidi="si-LK"/>
        </w:rPr>
        <w:t>ච‍්ඡ</w:t>
      </w:r>
      <w:r w:rsidR="00C066C0" w:rsidRPr="00363389">
        <w:rPr>
          <w:b/>
          <w:bCs/>
          <w:cs/>
          <w:lang w:bidi="si-LK"/>
        </w:rPr>
        <w:t>න</w:t>
      </w:r>
      <w:r w:rsidR="00363389" w:rsidRPr="00363389">
        <w:rPr>
          <w:rFonts w:hint="cs"/>
          <w:b/>
          <w:bCs/>
          <w:cs/>
          <w:lang w:bidi="si-LK"/>
        </w:rPr>
        <w:t>්</w:t>
      </w:r>
      <w:r w:rsidR="00C066C0" w:rsidRPr="00363389">
        <w:rPr>
          <w:b/>
          <w:bCs/>
          <w:cs/>
          <w:lang w:bidi="si-LK"/>
        </w:rPr>
        <w:t>තං කායවිවෙ</w:t>
      </w:r>
      <w:r w:rsidR="00363389" w:rsidRPr="00363389">
        <w:rPr>
          <w:rFonts w:hint="cs"/>
          <w:b/>
          <w:bCs/>
          <w:cs/>
          <w:lang w:bidi="si-LK"/>
        </w:rPr>
        <w:t>කො</w:t>
      </w:r>
      <w:r w:rsidR="003E6E91">
        <w:rPr>
          <w:b/>
          <w:bCs/>
        </w:rPr>
        <w:t>’</w:t>
      </w:r>
      <w:r w:rsidR="00C066C0" w:rsidRPr="00C066C0">
        <w:t xml:space="preserve"> </w:t>
      </w:r>
      <w:r w:rsidR="00C066C0" w:rsidRPr="00C066C0">
        <w:rPr>
          <w:cs/>
          <w:lang w:bidi="si-LK"/>
        </w:rPr>
        <w:t xml:space="preserve">යනු ටීකා ය. </w:t>
      </w:r>
    </w:p>
    <w:p w14:paraId="5F020F54" w14:textId="0992C3CD" w:rsidR="00C066C0" w:rsidRPr="00C066C0" w:rsidRDefault="00C066C0" w:rsidP="00A83707">
      <w:r w:rsidRPr="00C066C0">
        <w:rPr>
          <w:cs/>
          <w:lang w:bidi="si-LK"/>
        </w:rPr>
        <w:t>කාය</w:t>
      </w:r>
      <w:r w:rsidR="001C0270">
        <w:rPr>
          <w:cs/>
          <w:lang w:bidi="si-LK"/>
        </w:rPr>
        <w:t>විවේක</w:t>
      </w:r>
      <w:r w:rsidRPr="00C066C0">
        <w:rPr>
          <w:cs/>
          <w:lang w:bidi="si-LK"/>
        </w:rPr>
        <w:t xml:space="preserve">ය වැඩිය යුත්තේ සමූහයා කෙරෙන් ඈත් ව </w:t>
      </w:r>
      <w:r w:rsidR="00363389">
        <w:rPr>
          <w:rFonts w:hint="cs"/>
          <w:cs/>
          <w:lang w:bidi="si-LK"/>
        </w:rPr>
        <w:t>පි</w:t>
      </w:r>
      <w:r w:rsidRPr="00C066C0">
        <w:rPr>
          <w:cs/>
          <w:lang w:bidi="si-LK"/>
        </w:rPr>
        <w:t>රිස්හි නො ඇලීමෙනි. මහ</w:t>
      </w:r>
      <w:r w:rsidR="00363389">
        <w:rPr>
          <w:rFonts w:hint="cs"/>
          <w:cs/>
          <w:lang w:bidi="si-LK"/>
        </w:rPr>
        <w:t>වෙ</w:t>
      </w:r>
      <w:r w:rsidRPr="00C066C0">
        <w:rPr>
          <w:cs/>
          <w:lang w:bidi="si-LK"/>
        </w:rPr>
        <w:t>හෙර වසමින් ගණයා පාලනය කරන්නහුට චිත්ත - උපධි</w:t>
      </w:r>
      <w:r w:rsidR="001C0270">
        <w:rPr>
          <w:cs/>
          <w:lang w:bidi="si-LK"/>
        </w:rPr>
        <w:t>විවේක</w:t>
      </w:r>
      <w:r w:rsidRPr="00C066C0">
        <w:rPr>
          <w:cs/>
          <w:lang w:bidi="si-LK"/>
        </w:rPr>
        <w:t xml:space="preserve"> තබා කාය</w:t>
      </w:r>
      <w:r w:rsidR="001C0270">
        <w:rPr>
          <w:cs/>
          <w:lang w:bidi="si-LK"/>
        </w:rPr>
        <w:t>විවේක</w:t>
      </w:r>
      <w:r w:rsidRPr="00C066C0">
        <w:rPr>
          <w:cs/>
          <w:lang w:bidi="si-LK"/>
        </w:rPr>
        <w:t xml:space="preserve">ය වත් නො වැඩිය හැකි ය. </w:t>
      </w:r>
      <w:r w:rsidR="00AD1C72">
        <w:rPr>
          <w:cs/>
          <w:lang w:bidi="si-LK"/>
        </w:rPr>
        <w:t>‘</w:t>
      </w:r>
      <w:r w:rsidRPr="00C066C0">
        <w:rPr>
          <w:cs/>
          <w:lang w:bidi="si-LK"/>
        </w:rPr>
        <w:t>ගණස</w:t>
      </w:r>
      <w:r w:rsidR="00363389">
        <w:rPr>
          <w:rFonts w:hint="cs"/>
          <w:cs/>
          <w:lang w:bidi="si-LK"/>
        </w:rPr>
        <w:t xml:space="preserve">ඞ‍්ගණිකං </w:t>
      </w:r>
      <w:r w:rsidRPr="00C066C0">
        <w:rPr>
          <w:cs/>
          <w:lang w:bidi="si-LK"/>
        </w:rPr>
        <w:t>පහාය එව කායවි</w:t>
      </w:r>
      <w:r w:rsidR="00363389">
        <w:rPr>
          <w:rFonts w:hint="cs"/>
          <w:cs/>
          <w:lang w:bidi="si-LK"/>
        </w:rPr>
        <w:t>වෙකො</w:t>
      </w:r>
      <w:r w:rsidRPr="00C066C0">
        <w:rPr>
          <w:cs/>
          <w:lang w:bidi="si-LK"/>
        </w:rPr>
        <w:t xml:space="preserve"> ව</w:t>
      </w:r>
      <w:r w:rsidR="00363389">
        <w:rPr>
          <w:rFonts w:hint="cs"/>
          <w:cs/>
          <w:lang w:bidi="si-LK"/>
        </w:rPr>
        <w:t>ඩ්ඪෙතබ්බො</w:t>
      </w:r>
      <w:r w:rsidR="003E6E91">
        <w:t>’</w:t>
      </w:r>
      <w:r w:rsidRPr="00C066C0">
        <w:t xml:space="preserve"> </w:t>
      </w:r>
      <w:r w:rsidRPr="00C066C0">
        <w:rPr>
          <w:cs/>
          <w:lang w:bidi="si-LK"/>
        </w:rPr>
        <w:t>යන මෙයින් ඒ පැහැදිලි ය. ගණස</w:t>
      </w:r>
      <w:r w:rsidR="00363389">
        <w:rPr>
          <w:rFonts w:hint="cs"/>
          <w:cs/>
          <w:lang w:bidi="si-LK"/>
        </w:rPr>
        <w:t>ඞ්</w:t>
      </w:r>
      <w:r w:rsidRPr="00C066C0">
        <w:rPr>
          <w:cs/>
          <w:lang w:bidi="si-LK"/>
        </w:rPr>
        <w:t>ගණිකාව</w:t>
      </w:r>
      <w:r w:rsidRPr="00C066C0">
        <w:t xml:space="preserve"> </w:t>
      </w:r>
      <w:r w:rsidRPr="00C066C0">
        <w:rPr>
          <w:cs/>
          <w:lang w:bidi="si-LK"/>
        </w:rPr>
        <w:t>හැර සිටි</w:t>
      </w:r>
      <w:r w:rsidRPr="00C066C0">
        <w:t xml:space="preserve">, </w:t>
      </w:r>
      <w:r w:rsidRPr="00C066C0">
        <w:rPr>
          <w:cs/>
          <w:lang w:bidi="si-LK"/>
        </w:rPr>
        <w:t>නෙක්ඛම</w:t>
      </w:r>
      <w:r w:rsidR="00363389">
        <w:rPr>
          <w:rFonts w:hint="cs"/>
          <w:cs/>
          <w:lang w:bidi="si-LK"/>
        </w:rPr>
        <w:t>‍්ම</w:t>
      </w:r>
      <w:r w:rsidRPr="00C066C0">
        <w:rPr>
          <w:cs/>
          <w:lang w:bidi="si-LK"/>
        </w:rPr>
        <w:t xml:space="preserve">යෙහි ඇලී වසන්නහුට මේ සමෘද්ධ වන්නේ ය. </w:t>
      </w:r>
      <w:r w:rsidR="003E6E91">
        <w:rPr>
          <w:b/>
          <w:bCs/>
        </w:rPr>
        <w:t>‘</w:t>
      </w:r>
      <w:r w:rsidRPr="00363389">
        <w:rPr>
          <w:b/>
          <w:bCs/>
          <w:cs/>
          <w:lang w:bidi="si-LK"/>
        </w:rPr>
        <w:t>කායවිවෙ</w:t>
      </w:r>
      <w:r w:rsidR="00363389" w:rsidRPr="00363389">
        <w:rPr>
          <w:rFonts w:hint="cs"/>
          <w:b/>
          <w:bCs/>
          <w:cs/>
          <w:lang w:bidi="si-LK"/>
        </w:rPr>
        <w:t>කො</w:t>
      </w:r>
      <w:r w:rsidRPr="00363389">
        <w:rPr>
          <w:b/>
          <w:bCs/>
          <w:cs/>
          <w:lang w:bidi="si-LK"/>
        </w:rPr>
        <w:t xml:space="preserve"> පන ගණ</w:t>
      </w:r>
      <w:r w:rsidR="00363389" w:rsidRPr="00363389">
        <w:rPr>
          <w:rFonts w:hint="cs"/>
          <w:b/>
          <w:bCs/>
          <w:cs/>
          <w:lang w:bidi="si-LK"/>
        </w:rPr>
        <w:t>සඞ්</w:t>
      </w:r>
      <w:r w:rsidRPr="00363389">
        <w:rPr>
          <w:b/>
          <w:bCs/>
          <w:cs/>
          <w:lang w:bidi="si-LK"/>
        </w:rPr>
        <w:t>ග</w:t>
      </w:r>
      <w:r w:rsidR="00363389" w:rsidRPr="00363389">
        <w:rPr>
          <w:rFonts w:hint="cs"/>
          <w:b/>
          <w:bCs/>
          <w:cs/>
          <w:lang w:bidi="si-LK"/>
        </w:rPr>
        <w:t>ණිකං</w:t>
      </w:r>
      <w:r w:rsidRPr="00363389">
        <w:rPr>
          <w:b/>
          <w:bCs/>
          <w:cs/>
          <w:lang w:bidi="si-LK"/>
        </w:rPr>
        <w:t xml:space="preserve"> පහාය </w:t>
      </w:r>
      <w:r w:rsidR="00363389" w:rsidRPr="00363389">
        <w:rPr>
          <w:rFonts w:hint="cs"/>
          <w:b/>
          <w:bCs/>
          <w:cs/>
          <w:lang w:bidi="si-LK"/>
        </w:rPr>
        <w:t>නෙක‍්ඛම‍්මාභි</w:t>
      </w:r>
      <w:r w:rsidRPr="00363389">
        <w:rPr>
          <w:b/>
          <w:bCs/>
          <w:cs/>
          <w:lang w:bidi="si-LK"/>
        </w:rPr>
        <w:t>රතානං එව ස</w:t>
      </w:r>
      <w:r w:rsidR="00363389" w:rsidRPr="00363389">
        <w:rPr>
          <w:rFonts w:hint="cs"/>
          <w:b/>
          <w:bCs/>
          <w:cs/>
          <w:lang w:bidi="si-LK"/>
        </w:rPr>
        <w:t>මිජ‍්ඣි</w:t>
      </w:r>
      <w:r w:rsidRPr="00363389">
        <w:rPr>
          <w:b/>
          <w:bCs/>
          <w:cs/>
          <w:lang w:bidi="si-LK"/>
        </w:rPr>
        <w:t>ස්සති</w:t>
      </w:r>
      <w:r w:rsidR="003E6E91">
        <w:rPr>
          <w:b/>
          <w:bCs/>
        </w:rPr>
        <w:t>’</w:t>
      </w:r>
      <w:r w:rsidRPr="00C066C0">
        <w:t xml:space="preserve"> </w:t>
      </w:r>
      <w:r w:rsidRPr="00C066C0">
        <w:rPr>
          <w:cs/>
          <w:lang w:bidi="si-LK"/>
        </w:rPr>
        <w:t xml:space="preserve">යනු ටීකා ය. </w:t>
      </w:r>
    </w:p>
    <w:p w14:paraId="6D130419" w14:textId="19852CEE" w:rsidR="00C066C0" w:rsidRPr="00C066C0" w:rsidRDefault="00C066C0" w:rsidP="00A83707">
      <w:r w:rsidRPr="00496097">
        <w:rPr>
          <w:cs/>
          <w:lang w:bidi="si-LK"/>
        </w:rPr>
        <w:t>ප්‍රථම</w:t>
      </w:r>
      <w:r w:rsidRPr="00496097">
        <w:t xml:space="preserve">, </w:t>
      </w:r>
      <w:r w:rsidR="00363389" w:rsidRPr="00496097">
        <w:rPr>
          <w:rFonts w:hint="cs"/>
          <w:cs/>
          <w:lang w:bidi="si-LK"/>
        </w:rPr>
        <w:t>ද්වි</w:t>
      </w:r>
      <w:r w:rsidRPr="00496097">
        <w:rPr>
          <w:cs/>
          <w:lang w:bidi="si-LK"/>
        </w:rPr>
        <w:t>තීය</w:t>
      </w:r>
      <w:r w:rsidRPr="00496097">
        <w:t xml:space="preserve">, </w:t>
      </w:r>
      <w:r w:rsidRPr="00496097">
        <w:rPr>
          <w:cs/>
          <w:lang w:bidi="si-LK"/>
        </w:rPr>
        <w:t>තෘතීය</w:t>
      </w:r>
      <w:r w:rsidRPr="00496097">
        <w:t xml:space="preserve">, </w:t>
      </w:r>
      <w:r w:rsidRPr="00496097">
        <w:rPr>
          <w:cs/>
          <w:lang w:bidi="si-LK"/>
        </w:rPr>
        <w:t>චතු</w:t>
      </w:r>
      <w:r w:rsidR="002606F2">
        <w:rPr>
          <w:cs/>
          <w:lang w:bidi="si-LK"/>
        </w:rPr>
        <w:t>ර්‍ත්‍ථ</w:t>
      </w:r>
      <w:r w:rsidRPr="00496097">
        <w:rPr>
          <w:cs/>
          <w:lang w:bidi="si-LK"/>
        </w:rPr>
        <w:t>ධ්‍යාන</w:t>
      </w:r>
      <w:r w:rsidRPr="00496097">
        <w:t xml:space="preserve">, </w:t>
      </w:r>
      <w:r w:rsidRPr="00496097">
        <w:rPr>
          <w:cs/>
          <w:lang w:bidi="si-LK"/>
        </w:rPr>
        <w:t>ආකාසානඤ්චායතන විඤ්ඤාණ</w:t>
      </w:r>
      <w:r w:rsidR="00363389" w:rsidRPr="00496097">
        <w:rPr>
          <w:rFonts w:hint="cs"/>
          <w:cs/>
          <w:lang w:bidi="si-LK"/>
        </w:rPr>
        <w:t>ඤ්</w:t>
      </w:r>
      <w:r w:rsidRPr="00496097">
        <w:rPr>
          <w:cs/>
          <w:lang w:bidi="si-LK"/>
        </w:rPr>
        <w:t>චායතන</w:t>
      </w:r>
      <w:r w:rsidRPr="00496097">
        <w:t xml:space="preserve">, </w:t>
      </w:r>
      <w:r w:rsidRPr="00496097">
        <w:rPr>
          <w:cs/>
          <w:lang w:bidi="si-LK"/>
        </w:rPr>
        <w:t>ආකිඤ්චඤ්ඤායතන</w:t>
      </w:r>
      <w:r w:rsidRPr="00496097">
        <w:t xml:space="preserve">, </w:t>
      </w:r>
      <w:r w:rsidRPr="00496097">
        <w:rPr>
          <w:cs/>
          <w:lang w:bidi="si-LK"/>
        </w:rPr>
        <w:t>නෙවසඤ්ඤානාසඤ්ඤායතන</w:t>
      </w:r>
      <w:r w:rsidRPr="00496097">
        <w:t xml:space="preserve">, </w:t>
      </w:r>
      <w:r w:rsidR="006549E2">
        <w:rPr>
          <w:cs/>
          <w:lang w:bidi="si-LK"/>
        </w:rPr>
        <w:t>සෝතා</w:t>
      </w:r>
      <w:r w:rsidRPr="00496097">
        <w:rPr>
          <w:cs/>
          <w:lang w:bidi="si-LK"/>
        </w:rPr>
        <w:t>පත්ති</w:t>
      </w:r>
      <w:r w:rsidRPr="00496097">
        <w:t xml:space="preserve">, </w:t>
      </w:r>
      <w:r w:rsidRPr="00496097">
        <w:rPr>
          <w:cs/>
          <w:lang w:bidi="si-LK"/>
        </w:rPr>
        <w:t>සකදාගාමි</w:t>
      </w:r>
      <w:r w:rsidRPr="00496097">
        <w:t xml:space="preserve">, </w:t>
      </w:r>
      <w:r w:rsidRPr="00496097">
        <w:rPr>
          <w:cs/>
          <w:lang w:bidi="si-LK"/>
        </w:rPr>
        <w:t>අනාගාමි</w:t>
      </w:r>
      <w:r w:rsidRPr="00496097">
        <w:t xml:space="preserve">, </w:t>
      </w:r>
      <w:r w:rsidRPr="00496097">
        <w:rPr>
          <w:cs/>
          <w:lang w:bidi="si-LK"/>
        </w:rPr>
        <w:t>අරහත්තම</w:t>
      </w:r>
      <w:r w:rsidR="00363389" w:rsidRPr="00496097">
        <w:rPr>
          <w:rFonts w:hint="cs"/>
          <w:cs/>
          <w:lang w:bidi="si-LK"/>
        </w:rPr>
        <w:t>ග‍්ග</w:t>
      </w:r>
      <w:r w:rsidRPr="00496097">
        <w:rPr>
          <w:cs/>
          <w:lang w:bidi="si-LK"/>
        </w:rPr>
        <w:t xml:space="preserve"> යන මේ</w:t>
      </w:r>
      <w:r w:rsidRPr="00496097">
        <w:t xml:space="preserve">, </w:t>
      </w:r>
      <w:r w:rsidRPr="00496097">
        <w:rPr>
          <w:cs/>
          <w:lang w:bidi="si-LK"/>
        </w:rPr>
        <w:t>චිත්ත</w:t>
      </w:r>
      <w:r w:rsidR="001C0270">
        <w:rPr>
          <w:cs/>
          <w:lang w:bidi="si-LK"/>
        </w:rPr>
        <w:t>විවේක</w:t>
      </w:r>
      <w:r w:rsidR="00363389" w:rsidRPr="00496097">
        <w:rPr>
          <w:rFonts w:hint="cs"/>
          <w:cs/>
          <w:lang w:bidi="si-LK"/>
        </w:rPr>
        <w:t xml:space="preserve"> </w:t>
      </w:r>
      <w:r w:rsidRPr="00496097">
        <w:rPr>
          <w:cs/>
          <w:lang w:bidi="si-LK"/>
        </w:rPr>
        <w:t>නම් වේ. අෂ්ටසමාපත්තීහු ම චිත්ත</w:t>
      </w:r>
      <w:r w:rsidR="001C0270">
        <w:rPr>
          <w:cs/>
          <w:lang w:bidi="si-LK"/>
        </w:rPr>
        <w:t>විවේක</w:t>
      </w:r>
      <w:r w:rsidRPr="00496097">
        <w:rPr>
          <w:cs/>
          <w:lang w:bidi="si-LK"/>
        </w:rPr>
        <w:t xml:space="preserve">ය </w:t>
      </w:r>
      <w:r w:rsidR="00363389" w:rsidRPr="00496097">
        <w:rPr>
          <w:rFonts w:hint="cs"/>
          <w:cs/>
          <w:lang w:bidi="si-LK"/>
        </w:rPr>
        <w:t>සේ</w:t>
      </w:r>
      <w:r w:rsidRPr="00496097">
        <w:rPr>
          <w:cs/>
          <w:lang w:bidi="si-LK"/>
        </w:rPr>
        <w:t xml:space="preserve"> ඇතැම් තැන ගැණෙති.</w:t>
      </w:r>
      <w:r w:rsidRPr="00496097">
        <w:rPr>
          <w:b/>
          <w:bCs/>
          <w:cs/>
          <w:lang w:bidi="si-LK"/>
        </w:rPr>
        <w:t xml:space="preserve"> </w:t>
      </w:r>
      <w:r w:rsidR="00D5165F">
        <w:rPr>
          <w:b/>
          <w:bCs/>
          <w:cs/>
          <w:lang w:bidi="si-LK"/>
        </w:rPr>
        <w:t>“</w:t>
      </w:r>
      <w:r w:rsidRPr="00496097">
        <w:rPr>
          <w:b/>
          <w:bCs/>
          <w:cs/>
          <w:lang w:bidi="si-LK"/>
        </w:rPr>
        <w:t>පඨමං ඣානං සමාප</w:t>
      </w:r>
      <w:r w:rsidR="00363389" w:rsidRPr="00496097">
        <w:rPr>
          <w:rFonts w:hint="cs"/>
          <w:b/>
          <w:bCs/>
          <w:cs/>
          <w:lang w:bidi="si-LK"/>
        </w:rPr>
        <w:t>න‍්න</w:t>
      </w:r>
      <w:r w:rsidRPr="00496097">
        <w:rPr>
          <w:b/>
          <w:bCs/>
          <w:cs/>
          <w:lang w:bidi="si-LK"/>
        </w:rPr>
        <w:t>ස්ස නිව</w:t>
      </w:r>
      <w:r w:rsidR="00363389" w:rsidRPr="00496097">
        <w:rPr>
          <w:rFonts w:hint="cs"/>
          <w:b/>
          <w:bCs/>
          <w:cs/>
          <w:lang w:bidi="si-LK"/>
        </w:rPr>
        <w:t>රණෙ</w:t>
      </w:r>
      <w:r w:rsidRPr="00496097">
        <w:rPr>
          <w:b/>
          <w:bCs/>
          <w:cs/>
          <w:lang w:bidi="si-LK"/>
        </w:rPr>
        <w:t>හි චිත්තං වි</w:t>
      </w:r>
      <w:r w:rsidR="00363389" w:rsidRPr="00496097">
        <w:rPr>
          <w:rFonts w:hint="cs"/>
          <w:b/>
          <w:bCs/>
          <w:cs/>
          <w:lang w:bidi="si-LK"/>
        </w:rPr>
        <w:t>වි</w:t>
      </w:r>
      <w:r w:rsidRPr="00496097">
        <w:rPr>
          <w:b/>
          <w:bCs/>
          <w:cs/>
          <w:lang w:bidi="si-LK"/>
        </w:rPr>
        <w:t>ත්තං හොති</w:t>
      </w:r>
      <w:r w:rsidR="003E6E91">
        <w:rPr>
          <w:b/>
          <w:bCs/>
        </w:rPr>
        <w:t>’</w:t>
      </w:r>
      <w:r w:rsidRPr="00496097">
        <w:rPr>
          <w:b/>
          <w:bCs/>
        </w:rPr>
        <w:t xml:space="preserve"> </w:t>
      </w:r>
      <w:r w:rsidRPr="00496097">
        <w:rPr>
          <w:b/>
          <w:bCs/>
          <w:cs/>
          <w:lang w:bidi="si-LK"/>
        </w:rPr>
        <w:t>දුතියජ</w:t>
      </w:r>
      <w:r w:rsidR="00363389" w:rsidRPr="00496097">
        <w:rPr>
          <w:rFonts w:hint="cs"/>
          <w:b/>
          <w:bCs/>
          <w:cs/>
          <w:lang w:bidi="si-LK"/>
        </w:rPr>
        <w:t>්</w:t>
      </w:r>
      <w:r w:rsidRPr="00496097">
        <w:rPr>
          <w:b/>
          <w:bCs/>
          <w:cs/>
          <w:lang w:bidi="si-LK"/>
        </w:rPr>
        <w:t>ඣානං සමාප</w:t>
      </w:r>
      <w:r w:rsidR="00363389" w:rsidRPr="00496097">
        <w:rPr>
          <w:rFonts w:hint="cs"/>
          <w:b/>
          <w:bCs/>
          <w:cs/>
          <w:lang w:bidi="si-LK"/>
        </w:rPr>
        <w:t>න‍්න</w:t>
      </w:r>
      <w:r w:rsidRPr="00496097">
        <w:rPr>
          <w:b/>
          <w:bCs/>
          <w:cs/>
          <w:lang w:bidi="si-LK"/>
        </w:rPr>
        <w:t>ස්ස විතක්ක</w:t>
      </w:r>
      <w:r w:rsidRPr="00496097">
        <w:rPr>
          <w:b/>
          <w:bCs/>
        </w:rPr>
        <w:t xml:space="preserve"> </w:t>
      </w:r>
      <w:r w:rsidRPr="00496097">
        <w:rPr>
          <w:b/>
          <w:bCs/>
          <w:cs/>
          <w:lang w:bidi="si-LK"/>
        </w:rPr>
        <w:t>විචාරෙහි චිත්තං විවිත්තං හොති</w:t>
      </w:r>
      <w:r w:rsidR="00496097">
        <w:rPr>
          <w:rFonts w:hint="cs"/>
          <w:b/>
          <w:bCs/>
          <w:cs/>
          <w:lang w:bidi="si-LK"/>
        </w:rPr>
        <w:t>,</w:t>
      </w:r>
      <w:r w:rsidRPr="00496097">
        <w:rPr>
          <w:b/>
          <w:bCs/>
        </w:rPr>
        <w:t xml:space="preserve"> </w:t>
      </w:r>
      <w:r w:rsidRPr="00496097">
        <w:rPr>
          <w:b/>
          <w:bCs/>
          <w:cs/>
          <w:lang w:bidi="si-LK"/>
        </w:rPr>
        <w:t>තතියජ</w:t>
      </w:r>
      <w:r w:rsidR="00496097" w:rsidRPr="00496097">
        <w:rPr>
          <w:rFonts w:hint="cs"/>
          <w:b/>
          <w:bCs/>
          <w:cs/>
          <w:lang w:bidi="si-LK"/>
        </w:rPr>
        <w:t>්</w:t>
      </w:r>
      <w:r w:rsidRPr="00496097">
        <w:rPr>
          <w:b/>
          <w:bCs/>
          <w:cs/>
          <w:lang w:bidi="si-LK"/>
        </w:rPr>
        <w:t>ඣානං සම</w:t>
      </w:r>
      <w:r w:rsidR="00496097" w:rsidRPr="00496097">
        <w:rPr>
          <w:rFonts w:hint="cs"/>
          <w:b/>
          <w:bCs/>
          <w:cs/>
          <w:lang w:bidi="si-LK"/>
        </w:rPr>
        <w:t>ා</w:t>
      </w:r>
      <w:r w:rsidRPr="00496097">
        <w:rPr>
          <w:b/>
          <w:bCs/>
          <w:cs/>
          <w:lang w:bidi="si-LK"/>
        </w:rPr>
        <w:t>පන</w:t>
      </w:r>
      <w:r w:rsidR="00496097" w:rsidRPr="00496097">
        <w:rPr>
          <w:rFonts w:hint="cs"/>
          <w:b/>
          <w:bCs/>
          <w:cs/>
          <w:lang w:bidi="si-LK"/>
        </w:rPr>
        <w:t>්න</w:t>
      </w:r>
      <w:r w:rsidRPr="00496097">
        <w:rPr>
          <w:b/>
          <w:bCs/>
          <w:cs/>
          <w:lang w:bidi="si-LK"/>
        </w:rPr>
        <w:t>ස්ස පීතියා චිත්තං විවිත්තං හොති</w:t>
      </w:r>
      <w:r w:rsidRPr="00496097">
        <w:rPr>
          <w:b/>
          <w:bCs/>
        </w:rPr>
        <w:t xml:space="preserve">, </w:t>
      </w:r>
      <w:r w:rsidRPr="00496097">
        <w:rPr>
          <w:b/>
          <w:bCs/>
          <w:cs/>
          <w:lang w:bidi="si-LK"/>
        </w:rPr>
        <w:t>චතුත්ථ</w:t>
      </w:r>
      <w:r w:rsidR="00496097" w:rsidRPr="00496097">
        <w:rPr>
          <w:rFonts w:hint="cs"/>
          <w:b/>
          <w:bCs/>
          <w:cs/>
          <w:lang w:bidi="si-LK"/>
        </w:rPr>
        <w:t>ජ‍්ඣා</w:t>
      </w:r>
      <w:r w:rsidRPr="00496097">
        <w:rPr>
          <w:b/>
          <w:bCs/>
          <w:cs/>
          <w:lang w:bidi="si-LK"/>
        </w:rPr>
        <w:t>නං සම</w:t>
      </w:r>
      <w:r w:rsidR="00496097" w:rsidRPr="00496097">
        <w:rPr>
          <w:rFonts w:hint="cs"/>
          <w:b/>
          <w:bCs/>
          <w:cs/>
          <w:lang w:bidi="si-LK"/>
        </w:rPr>
        <w:t>ා</w:t>
      </w:r>
      <w:r w:rsidRPr="00496097">
        <w:rPr>
          <w:b/>
          <w:bCs/>
          <w:cs/>
          <w:lang w:bidi="si-LK"/>
        </w:rPr>
        <w:t>පන</w:t>
      </w:r>
      <w:r w:rsidR="00496097" w:rsidRPr="00496097">
        <w:rPr>
          <w:rFonts w:hint="cs"/>
          <w:b/>
          <w:bCs/>
          <w:cs/>
          <w:lang w:bidi="si-LK"/>
        </w:rPr>
        <w:t>්</w:t>
      </w:r>
      <w:r w:rsidRPr="00496097">
        <w:rPr>
          <w:b/>
          <w:bCs/>
          <w:cs/>
          <w:lang w:bidi="si-LK"/>
        </w:rPr>
        <w:t>න</w:t>
      </w:r>
      <w:r w:rsidR="00496097" w:rsidRPr="00496097">
        <w:rPr>
          <w:rFonts w:hint="cs"/>
          <w:b/>
          <w:bCs/>
          <w:cs/>
          <w:lang w:bidi="si-LK"/>
        </w:rPr>
        <w:t>ස්</w:t>
      </w:r>
      <w:r w:rsidRPr="00496097">
        <w:rPr>
          <w:b/>
          <w:bCs/>
          <w:cs/>
          <w:lang w:bidi="si-LK"/>
        </w:rPr>
        <w:t>ස සුබදු</w:t>
      </w:r>
      <w:r w:rsidR="00496097" w:rsidRPr="00496097">
        <w:rPr>
          <w:rFonts w:hint="cs"/>
          <w:b/>
          <w:bCs/>
          <w:cs/>
          <w:lang w:bidi="si-LK"/>
        </w:rPr>
        <w:t>ක්ඛෙ</w:t>
      </w:r>
      <w:r w:rsidRPr="00496097">
        <w:rPr>
          <w:b/>
          <w:bCs/>
          <w:cs/>
          <w:lang w:bidi="si-LK"/>
        </w:rPr>
        <w:t>හි චිත්තං වි</w:t>
      </w:r>
      <w:r w:rsidR="00496097" w:rsidRPr="00496097">
        <w:rPr>
          <w:rFonts w:hint="cs"/>
          <w:b/>
          <w:bCs/>
          <w:cs/>
          <w:lang w:bidi="si-LK"/>
        </w:rPr>
        <w:t>විත්</w:t>
      </w:r>
      <w:r w:rsidRPr="00496097">
        <w:rPr>
          <w:b/>
          <w:bCs/>
          <w:cs/>
          <w:lang w:bidi="si-LK"/>
        </w:rPr>
        <w:t>තං හොති</w:t>
      </w:r>
      <w:r w:rsidRPr="00496097">
        <w:rPr>
          <w:b/>
          <w:bCs/>
        </w:rPr>
        <w:t xml:space="preserve">, </w:t>
      </w:r>
      <w:r w:rsidRPr="00496097">
        <w:rPr>
          <w:b/>
          <w:bCs/>
          <w:cs/>
          <w:lang w:bidi="si-LK"/>
        </w:rPr>
        <w:t>ආකාසානඤ්චායතනං සමාප</w:t>
      </w:r>
      <w:r w:rsidR="00496097" w:rsidRPr="00496097">
        <w:rPr>
          <w:rFonts w:hint="cs"/>
          <w:b/>
          <w:bCs/>
          <w:cs/>
          <w:lang w:bidi="si-LK"/>
        </w:rPr>
        <w:t>න‍්න</w:t>
      </w:r>
      <w:r w:rsidRPr="00496097">
        <w:rPr>
          <w:b/>
          <w:bCs/>
          <w:cs/>
          <w:lang w:bidi="si-LK"/>
        </w:rPr>
        <w:t>ස්ස රූපසඤ්ඤාය පටිඝසඤ්ඤාය නානත්තසඤ්ඤාය චි</w:t>
      </w:r>
      <w:r w:rsidR="00496097" w:rsidRPr="00496097">
        <w:rPr>
          <w:rFonts w:hint="cs"/>
          <w:b/>
          <w:bCs/>
          <w:cs/>
          <w:lang w:bidi="si-LK"/>
        </w:rPr>
        <w:t>ත‍්තං</w:t>
      </w:r>
      <w:r w:rsidRPr="00496097">
        <w:rPr>
          <w:b/>
          <w:bCs/>
          <w:cs/>
          <w:lang w:bidi="si-LK"/>
        </w:rPr>
        <w:t xml:space="preserve"> විවිත්තං හොති</w:t>
      </w:r>
      <w:r w:rsidRPr="00496097">
        <w:rPr>
          <w:b/>
          <w:bCs/>
        </w:rPr>
        <w:t xml:space="preserve">, </w:t>
      </w:r>
      <w:r w:rsidRPr="00496097">
        <w:rPr>
          <w:b/>
          <w:bCs/>
          <w:cs/>
          <w:lang w:bidi="si-LK"/>
        </w:rPr>
        <w:t>විඤ්ඤාණඤ්චායතනං සමාපන</w:t>
      </w:r>
      <w:r w:rsidR="00496097" w:rsidRPr="00496097">
        <w:rPr>
          <w:rFonts w:hint="cs"/>
          <w:b/>
          <w:bCs/>
          <w:cs/>
          <w:lang w:bidi="si-LK"/>
        </w:rPr>
        <w:t>්</w:t>
      </w:r>
      <w:r w:rsidRPr="00496097">
        <w:rPr>
          <w:b/>
          <w:bCs/>
          <w:cs/>
          <w:lang w:bidi="si-LK"/>
        </w:rPr>
        <w:t>නස්ස ආකාසාන</w:t>
      </w:r>
      <w:r w:rsidR="00496097" w:rsidRPr="00496097">
        <w:rPr>
          <w:rFonts w:hint="cs"/>
          <w:b/>
          <w:bCs/>
          <w:cs/>
          <w:lang w:bidi="si-LK"/>
        </w:rPr>
        <w:t>ඤ‍්චා</w:t>
      </w:r>
      <w:r w:rsidRPr="00496097">
        <w:rPr>
          <w:b/>
          <w:bCs/>
          <w:cs/>
          <w:lang w:bidi="si-LK"/>
        </w:rPr>
        <w:t xml:space="preserve">යතනසඤ්ඤාය චිත්තං </w:t>
      </w:r>
      <w:r w:rsidR="00496097" w:rsidRPr="00496097">
        <w:rPr>
          <w:rFonts w:hint="cs"/>
          <w:b/>
          <w:bCs/>
          <w:cs/>
          <w:lang w:bidi="si-LK"/>
        </w:rPr>
        <w:t>වි</w:t>
      </w:r>
      <w:r w:rsidRPr="00496097">
        <w:rPr>
          <w:b/>
          <w:bCs/>
          <w:cs/>
          <w:lang w:bidi="si-LK"/>
        </w:rPr>
        <w:t>වි</w:t>
      </w:r>
      <w:r w:rsidR="00496097" w:rsidRPr="00496097">
        <w:rPr>
          <w:rFonts w:hint="cs"/>
          <w:b/>
          <w:bCs/>
          <w:cs/>
          <w:lang w:bidi="si-LK"/>
        </w:rPr>
        <w:t>ත්</w:t>
      </w:r>
      <w:r w:rsidRPr="00496097">
        <w:rPr>
          <w:b/>
          <w:bCs/>
          <w:cs/>
          <w:lang w:bidi="si-LK"/>
        </w:rPr>
        <w:t>තං හොති</w:t>
      </w:r>
      <w:r w:rsidR="00496097" w:rsidRPr="00496097">
        <w:rPr>
          <w:rFonts w:hint="cs"/>
          <w:b/>
          <w:bCs/>
          <w:cs/>
          <w:lang w:bidi="si-LK"/>
        </w:rPr>
        <w:t>,</w:t>
      </w:r>
      <w:r w:rsidRPr="00496097">
        <w:rPr>
          <w:b/>
          <w:bCs/>
          <w:cs/>
          <w:lang w:bidi="si-LK"/>
        </w:rPr>
        <w:t xml:space="preserve"> ආකිඤ්චඤ්ඤායතනං සමාපන</w:t>
      </w:r>
      <w:r w:rsidR="00496097" w:rsidRPr="00496097">
        <w:rPr>
          <w:rFonts w:hint="cs"/>
          <w:b/>
          <w:bCs/>
          <w:cs/>
          <w:lang w:bidi="si-LK"/>
        </w:rPr>
        <w:t>්න</w:t>
      </w:r>
      <w:r w:rsidRPr="00496097">
        <w:rPr>
          <w:b/>
          <w:bCs/>
          <w:cs/>
          <w:lang w:bidi="si-LK"/>
        </w:rPr>
        <w:t>ස්ස විඤ්ඤාණඤ්චායතනසඤ්ඤාය චිත්තං වි</w:t>
      </w:r>
      <w:r w:rsidR="00496097" w:rsidRPr="00496097">
        <w:rPr>
          <w:rFonts w:hint="cs"/>
          <w:b/>
          <w:bCs/>
          <w:cs/>
          <w:lang w:bidi="si-LK"/>
        </w:rPr>
        <w:t>විත්</w:t>
      </w:r>
      <w:r w:rsidRPr="00496097">
        <w:rPr>
          <w:b/>
          <w:bCs/>
          <w:cs/>
          <w:lang w:bidi="si-LK"/>
        </w:rPr>
        <w:t>තං හොති</w:t>
      </w:r>
      <w:r w:rsidRPr="00496097">
        <w:rPr>
          <w:b/>
          <w:bCs/>
        </w:rPr>
        <w:t xml:space="preserve">, </w:t>
      </w:r>
      <w:r w:rsidR="00496097" w:rsidRPr="00496097">
        <w:rPr>
          <w:rFonts w:hint="cs"/>
          <w:b/>
          <w:bCs/>
          <w:cs/>
          <w:lang w:bidi="si-LK"/>
        </w:rPr>
        <w:t>නෙ</w:t>
      </w:r>
      <w:r w:rsidRPr="00496097">
        <w:rPr>
          <w:b/>
          <w:bCs/>
          <w:cs/>
          <w:lang w:bidi="si-LK"/>
        </w:rPr>
        <w:t>වසඤ්ඤානාසඤ්ඤායතනං සමාප</w:t>
      </w:r>
      <w:r w:rsidR="00496097" w:rsidRPr="00496097">
        <w:rPr>
          <w:rFonts w:hint="cs"/>
          <w:b/>
          <w:bCs/>
          <w:cs/>
          <w:lang w:bidi="si-LK"/>
        </w:rPr>
        <w:t>න‍්නස්</w:t>
      </w:r>
      <w:r w:rsidRPr="00496097">
        <w:rPr>
          <w:b/>
          <w:bCs/>
          <w:cs/>
          <w:lang w:bidi="si-LK"/>
        </w:rPr>
        <w:t>ස ආකිඤ</w:t>
      </w:r>
      <w:r w:rsidR="00496097" w:rsidRPr="00496097">
        <w:rPr>
          <w:rFonts w:hint="cs"/>
          <w:b/>
          <w:bCs/>
          <w:cs/>
          <w:lang w:bidi="si-LK"/>
        </w:rPr>
        <w:t>්චඤ්</w:t>
      </w:r>
      <w:r w:rsidRPr="00496097">
        <w:rPr>
          <w:b/>
          <w:bCs/>
          <w:cs/>
          <w:lang w:bidi="si-LK"/>
        </w:rPr>
        <w:t>ඤායතනස</w:t>
      </w:r>
      <w:r w:rsidR="00DC6674">
        <w:rPr>
          <w:b/>
          <w:bCs/>
          <w:cs/>
          <w:lang w:bidi="si-LK"/>
        </w:rPr>
        <w:t>ඤ්ඤා</w:t>
      </w:r>
      <w:r w:rsidRPr="00496097">
        <w:rPr>
          <w:b/>
          <w:bCs/>
          <w:cs/>
          <w:lang w:bidi="si-LK"/>
        </w:rPr>
        <w:t xml:space="preserve">ය චිත්තං </w:t>
      </w:r>
      <w:r w:rsidRPr="003B5667">
        <w:rPr>
          <w:b/>
          <w:bCs/>
          <w:cs/>
          <w:lang w:bidi="si-LK"/>
        </w:rPr>
        <w:t>වි</w:t>
      </w:r>
      <w:r w:rsidR="00496097" w:rsidRPr="003B5667">
        <w:rPr>
          <w:rFonts w:hint="cs"/>
          <w:b/>
          <w:bCs/>
          <w:cs/>
          <w:lang w:bidi="si-LK"/>
        </w:rPr>
        <w:t>විත්</w:t>
      </w:r>
      <w:r w:rsidRPr="003B5667">
        <w:rPr>
          <w:b/>
          <w:bCs/>
          <w:cs/>
          <w:lang w:bidi="si-LK"/>
        </w:rPr>
        <w:t>තං හොති</w:t>
      </w:r>
      <w:r w:rsidRPr="003B5667">
        <w:rPr>
          <w:b/>
          <w:bCs/>
        </w:rPr>
        <w:t xml:space="preserve">, </w:t>
      </w:r>
      <w:r w:rsidRPr="003B5667">
        <w:rPr>
          <w:b/>
          <w:bCs/>
          <w:cs/>
          <w:lang w:bidi="si-LK"/>
        </w:rPr>
        <w:t>සොතාපන</w:t>
      </w:r>
      <w:r w:rsidR="00496097" w:rsidRPr="003B5667">
        <w:rPr>
          <w:rFonts w:hint="cs"/>
          <w:b/>
          <w:bCs/>
          <w:cs/>
          <w:lang w:bidi="si-LK"/>
        </w:rPr>
        <w:t>්න</w:t>
      </w:r>
      <w:r w:rsidRPr="003B5667">
        <w:rPr>
          <w:b/>
          <w:bCs/>
          <w:cs/>
          <w:lang w:bidi="si-LK"/>
        </w:rPr>
        <w:t>ස්ස සක්කායදිට්ඨියා විචිකිච</w:t>
      </w:r>
      <w:r w:rsidR="00496097" w:rsidRPr="003B5667">
        <w:rPr>
          <w:rFonts w:hint="cs"/>
          <w:b/>
          <w:bCs/>
          <w:cs/>
          <w:lang w:bidi="si-LK"/>
        </w:rPr>
        <w:t>්ඡා</w:t>
      </w:r>
      <w:r w:rsidRPr="003B5667">
        <w:rPr>
          <w:b/>
          <w:bCs/>
          <w:cs/>
          <w:lang w:bidi="si-LK"/>
        </w:rPr>
        <w:t>ය සීලබ්බතපරාමාසදිට්ඨානුසයා විචිකිච්ඡානුසයා තදෙක</w:t>
      </w:r>
      <w:r w:rsidR="00496097" w:rsidRPr="003B5667">
        <w:rPr>
          <w:rFonts w:hint="cs"/>
          <w:b/>
          <w:bCs/>
          <w:cs/>
          <w:lang w:bidi="si-LK"/>
        </w:rPr>
        <w:t>ට්‍ඨෙ</w:t>
      </w:r>
      <w:r w:rsidRPr="003B5667">
        <w:rPr>
          <w:b/>
          <w:bCs/>
          <w:cs/>
          <w:lang w:bidi="si-LK"/>
        </w:rPr>
        <w:t>හි ච කිලෙසෙහි චිත්ත</w:t>
      </w:r>
      <w:r w:rsidR="003B5667" w:rsidRPr="003B5667">
        <w:rPr>
          <w:rFonts w:hint="cs"/>
          <w:b/>
          <w:bCs/>
          <w:cs/>
          <w:lang w:bidi="si-LK"/>
        </w:rPr>
        <w:t>ං</w:t>
      </w:r>
      <w:r w:rsidRPr="003B5667">
        <w:rPr>
          <w:b/>
          <w:bCs/>
          <w:cs/>
          <w:lang w:bidi="si-LK"/>
        </w:rPr>
        <w:t xml:space="preserve"> විවිත්තං හොති</w:t>
      </w:r>
      <w:r w:rsidRPr="003B5667">
        <w:rPr>
          <w:b/>
          <w:bCs/>
        </w:rPr>
        <w:t xml:space="preserve">, </w:t>
      </w:r>
      <w:r w:rsidRPr="003B5667">
        <w:rPr>
          <w:b/>
          <w:bCs/>
          <w:cs/>
          <w:lang w:bidi="si-LK"/>
        </w:rPr>
        <w:t>සකදාගාමි</w:t>
      </w:r>
      <w:r w:rsidR="003B5667" w:rsidRPr="003B5667">
        <w:rPr>
          <w:rFonts w:hint="cs"/>
          <w:b/>
          <w:bCs/>
          <w:cs/>
          <w:lang w:bidi="si-LK"/>
        </w:rPr>
        <w:t>ස්</w:t>
      </w:r>
      <w:r w:rsidRPr="003B5667">
        <w:rPr>
          <w:b/>
          <w:bCs/>
          <w:cs/>
          <w:lang w:bidi="si-LK"/>
        </w:rPr>
        <w:t>ස ඔළාරිකා කාමරාගස</w:t>
      </w:r>
      <w:r w:rsidR="003B5667" w:rsidRPr="003B5667">
        <w:rPr>
          <w:rFonts w:hint="cs"/>
          <w:b/>
          <w:bCs/>
          <w:cs/>
          <w:lang w:bidi="si-LK"/>
        </w:rPr>
        <w:t>ඤ්ඤොජනා</w:t>
      </w:r>
      <w:r w:rsidRPr="003B5667">
        <w:rPr>
          <w:b/>
          <w:bCs/>
          <w:cs/>
          <w:lang w:bidi="si-LK"/>
        </w:rPr>
        <w:t xml:space="preserve"> පටිඝසඤ්</w:t>
      </w:r>
      <w:r w:rsidR="003B5667" w:rsidRPr="003B5667">
        <w:rPr>
          <w:rFonts w:hint="cs"/>
          <w:b/>
          <w:bCs/>
          <w:cs/>
          <w:lang w:bidi="si-LK"/>
        </w:rPr>
        <w:t>ඤොජනා</w:t>
      </w:r>
      <w:r w:rsidRPr="003B5667">
        <w:rPr>
          <w:b/>
          <w:bCs/>
          <w:cs/>
          <w:lang w:bidi="si-LK"/>
        </w:rPr>
        <w:t xml:space="preserve"> ඔළාරිකා කාමරාගානුසයා පටිඝානුසයා තදෙක</w:t>
      </w:r>
      <w:r w:rsidR="003B5667" w:rsidRPr="003B5667">
        <w:rPr>
          <w:rFonts w:hint="cs"/>
          <w:b/>
          <w:bCs/>
          <w:cs/>
          <w:lang w:bidi="si-LK"/>
        </w:rPr>
        <w:t>ට්‍ඨෙ</w:t>
      </w:r>
      <w:r w:rsidRPr="003B5667">
        <w:rPr>
          <w:b/>
          <w:bCs/>
          <w:cs/>
          <w:lang w:bidi="si-LK"/>
        </w:rPr>
        <w:t>හි ච කිලෙසෙහි චිත්තං වි</w:t>
      </w:r>
      <w:r w:rsidR="003B5667" w:rsidRPr="003B5667">
        <w:rPr>
          <w:rFonts w:hint="cs"/>
          <w:b/>
          <w:bCs/>
          <w:cs/>
          <w:lang w:bidi="si-LK"/>
        </w:rPr>
        <w:t>වි</w:t>
      </w:r>
      <w:r w:rsidRPr="003B5667">
        <w:rPr>
          <w:b/>
          <w:bCs/>
          <w:cs/>
          <w:lang w:bidi="si-LK"/>
        </w:rPr>
        <w:t>ත්තං හොති</w:t>
      </w:r>
      <w:r w:rsidRPr="003B5667">
        <w:rPr>
          <w:b/>
          <w:bCs/>
        </w:rPr>
        <w:t xml:space="preserve">, </w:t>
      </w:r>
      <w:r w:rsidRPr="003B5667">
        <w:rPr>
          <w:b/>
          <w:bCs/>
          <w:cs/>
          <w:lang w:bidi="si-LK"/>
        </w:rPr>
        <w:t>අනාගාමි</w:t>
      </w:r>
      <w:r w:rsidR="003B5667" w:rsidRPr="003B5667">
        <w:rPr>
          <w:rFonts w:hint="cs"/>
          <w:b/>
          <w:bCs/>
          <w:cs/>
          <w:lang w:bidi="si-LK"/>
        </w:rPr>
        <w:t>ස්</w:t>
      </w:r>
      <w:r w:rsidRPr="003B5667">
        <w:rPr>
          <w:b/>
          <w:bCs/>
          <w:cs/>
          <w:lang w:bidi="si-LK"/>
        </w:rPr>
        <w:t>ස අනුසහගතා කාමරාගනු</w:t>
      </w:r>
      <w:r w:rsidR="003B5667" w:rsidRPr="003B5667">
        <w:rPr>
          <w:rFonts w:hint="cs"/>
          <w:b/>
          <w:bCs/>
          <w:cs/>
          <w:lang w:bidi="si-LK"/>
        </w:rPr>
        <w:t>සයා</w:t>
      </w:r>
      <w:r w:rsidRPr="003B5667">
        <w:rPr>
          <w:b/>
          <w:bCs/>
          <w:cs/>
          <w:lang w:bidi="si-LK"/>
        </w:rPr>
        <w:t xml:space="preserve"> පටිඝානුසයා ත</w:t>
      </w:r>
      <w:r w:rsidR="003B5667" w:rsidRPr="003B5667">
        <w:rPr>
          <w:rFonts w:hint="cs"/>
          <w:b/>
          <w:bCs/>
          <w:cs/>
          <w:lang w:bidi="si-LK"/>
        </w:rPr>
        <w:t>දෙ</w:t>
      </w:r>
      <w:r w:rsidRPr="003B5667">
        <w:rPr>
          <w:b/>
          <w:bCs/>
          <w:cs/>
          <w:lang w:bidi="si-LK"/>
        </w:rPr>
        <w:t>ක</w:t>
      </w:r>
      <w:r w:rsidR="003B5667" w:rsidRPr="003B5667">
        <w:rPr>
          <w:rFonts w:hint="cs"/>
          <w:b/>
          <w:bCs/>
          <w:cs/>
          <w:lang w:bidi="si-LK"/>
        </w:rPr>
        <w:t>ට්‍ඨෙ</w:t>
      </w:r>
      <w:r w:rsidRPr="003B5667">
        <w:rPr>
          <w:b/>
          <w:bCs/>
          <w:cs/>
          <w:lang w:bidi="si-LK"/>
        </w:rPr>
        <w:t>හි ච කිලෙසෙහි</w:t>
      </w:r>
      <w:r w:rsidR="003B5667" w:rsidRPr="003B5667">
        <w:rPr>
          <w:rFonts w:hint="cs"/>
          <w:b/>
          <w:bCs/>
          <w:cs/>
          <w:lang w:bidi="si-LK"/>
        </w:rPr>
        <w:t xml:space="preserve"> </w:t>
      </w:r>
      <w:r w:rsidRPr="003B5667">
        <w:rPr>
          <w:b/>
          <w:bCs/>
          <w:cs/>
          <w:lang w:bidi="si-LK"/>
        </w:rPr>
        <w:t xml:space="preserve">චිත්තං </w:t>
      </w:r>
      <w:r w:rsidR="003B5667" w:rsidRPr="003B5667">
        <w:rPr>
          <w:rFonts w:hint="cs"/>
          <w:b/>
          <w:bCs/>
          <w:cs/>
          <w:lang w:bidi="si-LK"/>
        </w:rPr>
        <w:t>වි</w:t>
      </w:r>
      <w:r w:rsidRPr="003B5667">
        <w:rPr>
          <w:b/>
          <w:bCs/>
          <w:cs/>
          <w:lang w:bidi="si-LK"/>
        </w:rPr>
        <w:t>වි</w:t>
      </w:r>
      <w:r w:rsidR="003B5667" w:rsidRPr="003B5667">
        <w:rPr>
          <w:rFonts w:hint="cs"/>
          <w:b/>
          <w:bCs/>
          <w:cs/>
          <w:lang w:bidi="si-LK"/>
        </w:rPr>
        <w:t>ත්</w:t>
      </w:r>
      <w:r w:rsidRPr="003B5667">
        <w:rPr>
          <w:b/>
          <w:bCs/>
          <w:cs/>
          <w:lang w:bidi="si-LK"/>
        </w:rPr>
        <w:t>තං හොති</w:t>
      </w:r>
      <w:r w:rsidRPr="003B5667">
        <w:rPr>
          <w:b/>
          <w:bCs/>
        </w:rPr>
        <w:t xml:space="preserve">, </w:t>
      </w:r>
      <w:r w:rsidRPr="003B5667">
        <w:rPr>
          <w:b/>
          <w:bCs/>
          <w:cs/>
          <w:lang w:bidi="si-LK"/>
        </w:rPr>
        <w:t xml:space="preserve">අරහතො </w:t>
      </w:r>
      <w:r w:rsidR="003B5667" w:rsidRPr="003B5667">
        <w:rPr>
          <w:rFonts w:hint="cs"/>
          <w:b/>
          <w:bCs/>
          <w:cs/>
          <w:lang w:bidi="si-LK"/>
        </w:rPr>
        <w:t>රූපරාගා</w:t>
      </w:r>
      <w:r w:rsidRPr="003B5667">
        <w:rPr>
          <w:b/>
          <w:bCs/>
          <w:cs/>
          <w:lang w:bidi="si-LK"/>
        </w:rPr>
        <w:t xml:space="preserve"> අරූපරාගා </w:t>
      </w:r>
      <w:r w:rsidR="003B5667" w:rsidRPr="003B5667">
        <w:rPr>
          <w:rFonts w:hint="cs"/>
          <w:b/>
          <w:bCs/>
          <w:cs/>
          <w:lang w:bidi="si-LK"/>
        </w:rPr>
        <w:t>මා</w:t>
      </w:r>
      <w:r w:rsidRPr="003B5667">
        <w:rPr>
          <w:b/>
          <w:bCs/>
          <w:cs/>
          <w:lang w:bidi="si-LK"/>
        </w:rPr>
        <w:t>නා උ</w:t>
      </w:r>
      <w:r w:rsidR="00D55552">
        <w:rPr>
          <w:rFonts w:hint="cs"/>
          <w:b/>
          <w:bCs/>
          <w:cs/>
          <w:lang w:bidi="si-LK"/>
        </w:rPr>
        <w:t>ද්ධ</w:t>
      </w:r>
      <w:r w:rsidR="003B5667" w:rsidRPr="003B5667">
        <w:rPr>
          <w:rFonts w:hint="cs"/>
          <w:b/>
          <w:bCs/>
          <w:cs/>
          <w:lang w:bidi="si-LK"/>
        </w:rPr>
        <w:t>ච‍්චා</w:t>
      </w:r>
      <w:r w:rsidRPr="003B5667">
        <w:rPr>
          <w:b/>
          <w:bCs/>
          <w:cs/>
          <w:lang w:bidi="si-LK"/>
        </w:rPr>
        <w:t xml:space="preserve"> අවිජ්ජාය මානානුසයා භවරාගානුසයා අවි</w:t>
      </w:r>
      <w:r w:rsidR="003B5667" w:rsidRPr="003B5667">
        <w:rPr>
          <w:rFonts w:hint="cs"/>
          <w:b/>
          <w:bCs/>
          <w:cs/>
          <w:lang w:bidi="si-LK"/>
        </w:rPr>
        <w:t>ජ්</w:t>
      </w:r>
      <w:r w:rsidRPr="003B5667">
        <w:rPr>
          <w:b/>
          <w:bCs/>
          <w:cs/>
          <w:lang w:bidi="si-LK"/>
        </w:rPr>
        <w:t>ජානුසයා ත</w:t>
      </w:r>
      <w:r w:rsidR="003B5667" w:rsidRPr="003B5667">
        <w:rPr>
          <w:rFonts w:hint="cs"/>
          <w:b/>
          <w:bCs/>
          <w:cs/>
          <w:lang w:bidi="si-LK"/>
        </w:rPr>
        <w:t>දෙ</w:t>
      </w:r>
      <w:r w:rsidRPr="003B5667">
        <w:rPr>
          <w:b/>
          <w:bCs/>
          <w:cs/>
          <w:lang w:bidi="si-LK"/>
        </w:rPr>
        <w:t>ක</w:t>
      </w:r>
      <w:r w:rsidR="003B5667" w:rsidRPr="003B5667">
        <w:rPr>
          <w:rFonts w:hint="cs"/>
          <w:b/>
          <w:bCs/>
          <w:cs/>
          <w:lang w:bidi="si-LK"/>
        </w:rPr>
        <w:t>ට්‍ඨෙ</w:t>
      </w:r>
      <w:r w:rsidRPr="003B5667">
        <w:rPr>
          <w:b/>
          <w:bCs/>
          <w:cs/>
          <w:lang w:bidi="si-LK"/>
        </w:rPr>
        <w:t>හි ච කිලෙසෙහි බහිද්ධා ච සබ</w:t>
      </w:r>
      <w:r w:rsidR="003B5667" w:rsidRPr="003B5667">
        <w:rPr>
          <w:rFonts w:hint="cs"/>
          <w:b/>
          <w:bCs/>
          <w:cs/>
          <w:lang w:bidi="si-LK"/>
        </w:rPr>
        <w:t>‍්බ</w:t>
      </w:r>
      <w:r w:rsidRPr="003B5667">
        <w:rPr>
          <w:b/>
          <w:bCs/>
          <w:cs/>
          <w:lang w:bidi="si-LK"/>
        </w:rPr>
        <w:t>නිමිත්තෙහි චිත්තං වි</w:t>
      </w:r>
      <w:r w:rsidR="003B5667">
        <w:rPr>
          <w:rFonts w:hint="cs"/>
          <w:b/>
          <w:bCs/>
          <w:cs/>
          <w:lang w:bidi="si-LK"/>
        </w:rPr>
        <w:t>වි</w:t>
      </w:r>
      <w:r w:rsidR="003B5667" w:rsidRPr="003B5667">
        <w:rPr>
          <w:rFonts w:hint="cs"/>
          <w:b/>
          <w:bCs/>
          <w:cs/>
          <w:lang w:bidi="si-LK"/>
        </w:rPr>
        <w:t>ත්</w:t>
      </w:r>
      <w:r w:rsidRPr="003B5667">
        <w:rPr>
          <w:b/>
          <w:bCs/>
          <w:cs/>
          <w:lang w:bidi="si-LK"/>
        </w:rPr>
        <w:t>තං හොති. අයං චිත්තවිවෙ</w:t>
      </w:r>
      <w:r w:rsidR="003B5667" w:rsidRPr="003B5667">
        <w:rPr>
          <w:rFonts w:hint="cs"/>
          <w:b/>
          <w:bCs/>
          <w:cs/>
          <w:lang w:bidi="si-LK"/>
        </w:rPr>
        <w:t>කො</w:t>
      </w:r>
      <w:r w:rsidR="00AD1C72">
        <w:t>”</w:t>
      </w:r>
      <w:r w:rsidRPr="00C066C0">
        <w:t xml:space="preserve"> </w:t>
      </w:r>
      <w:r w:rsidRPr="00C066C0">
        <w:rPr>
          <w:cs/>
          <w:lang w:bidi="si-LK"/>
        </w:rPr>
        <w:t xml:space="preserve">යනු </w:t>
      </w:r>
      <w:r w:rsidR="00CB03F7">
        <w:rPr>
          <w:cs/>
          <w:lang w:bidi="si-LK"/>
        </w:rPr>
        <w:t>දේශනා</w:t>
      </w:r>
      <w:r w:rsidRPr="00C066C0">
        <w:rPr>
          <w:cs/>
          <w:lang w:bidi="si-LK"/>
        </w:rPr>
        <w:t xml:space="preserve"> ය. </w:t>
      </w:r>
    </w:p>
    <w:p w14:paraId="0D911338" w14:textId="5D64E983" w:rsidR="00213928" w:rsidRDefault="00DA4ACD" w:rsidP="00286F10">
      <w:pPr>
        <w:rPr>
          <w:lang w:bidi="si-LK"/>
        </w:rPr>
      </w:pPr>
      <w:r>
        <w:rPr>
          <w:cs/>
          <w:lang w:bidi="si-LK"/>
        </w:rPr>
        <w:t>ප්‍රථම ධ්‍යානයට පැමිණ</w:t>
      </w:r>
      <w:r>
        <w:rPr>
          <w:rFonts w:hint="cs"/>
          <w:cs/>
          <w:lang w:bidi="si-LK"/>
        </w:rPr>
        <w:t>ි</w:t>
      </w:r>
      <w:r w:rsidR="00C066C0" w:rsidRPr="00C066C0">
        <w:rPr>
          <w:cs/>
          <w:lang w:bidi="si-LK"/>
        </w:rPr>
        <w:t>යහුගේ සිත නීවරණය</w:t>
      </w:r>
      <w:r>
        <w:rPr>
          <w:rFonts w:hint="cs"/>
          <w:cs/>
          <w:lang w:bidi="si-LK"/>
        </w:rPr>
        <w:t>න්ගෙ</w:t>
      </w:r>
      <w:r w:rsidR="00C066C0" w:rsidRPr="00C066C0">
        <w:rPr>
          <w:cs/>
          <w:lang w:bidi="si-LK"/>
        </w:rPr>
        <w:t>න් මිදෙන්නේ ය. ප්‍රථමධ්‍ය</w:t>
      </w:r>
      <w:r>
        <w:rPr>
          <w:rFonts w:hint="cs"/>
          <w:cs/>
          <w:lang w:bidi="si-LK"/>
        </w:rPr>
        <w:t>ා</w:t>
      </w:r>
      <w:r w:rsidR="00C066C0" w:rsidRPr="00C066C0">
        <w:rPr>
          <w:cs/>
          <w:lang w:bidi="si-LK"/>
        </w:rPr>
        <w:t>නයට පැමිණියහුගෙ සිත උපචාරයෙහි නීවරණ</w:t>
      </w:r>
      <w:r>
        <w:rPr>
          <w:cs/>
          <w:lang w:bidi="si-LK"/>
        </w:rPr>
        <w:t>යන්</w:t>
      </w:r>
      <w:r w:rsidR="00C066C0" w:rsidRPr="00C066C0">
        <w:rPr>
          <w:cs/>
          <w:lang w:bidi="si-LK"/>
        </w:rPr>
        <w:t>ගෙන් මිදුනේ ද</w:t>
      </w:r>
      <w:r w:rsidR="00C066C0" w:rsidRPr="00C066C0">
        <w:t xml:space="preserve">, </w:t>
      </w:r>
      <w:r w:rsidR="00C066C0" w:rsidRPr="00C066C0">
        <w:rPr>
          <w:cs/>
          <w:lang w:bidi="si-LK"/>
        </w:rPr>
        <w:t>හොඳට මිදෙන්නේ අ</w:t>
      </w:r>
      <w:r w:rsidR="004755F7">
        <w:rPr>
          <w:rFonts w:hint="cs"/>
          <w:cs/>
          <w:lang w:bidi="si-LK"/>
        </w:rPr>
        <w:t>ර්‍ප</w:t>
      </w:r>
      <w:r>
        <w:rPr>
          <w:rFonts w:hint="cs"/>
          <w:cs/>
          <w:lang w:bidi="si-LK"/>
        </w:rPr>
        <w:t>ණා</w:t>
      </w:r>
      <w:r w:rsidR="00C066C0" w:rsidRPr="00C066C0">
        <w:rPr>
          <w:cs/>
          <w:lang w:bidi="si-LK"/>
        </w:rPr>
        <w:t>වස්ථාවෙහි ය. ද්විතීයධ්‍යානයට පැමිණියහුගේ සිත විත</w:t>
      </w:r>
      <w:r w:rsidR="004755F7">
        <w:rPr>
          <w:cs/>
          <w:lang w:bidi="si-LK"/>
        </w:rPr>
        <w:t>ර්‍ක</w:t>
      </w:r>
      <w:r w:rsidR="00C066C0" w:rsidRPr="00C066C0">
        <w:rPr>
          <w:cs/>
          <w:lang w:bidi="si-LK"/>
        </w:rPr>
        <w:t xml:space="preserve"> විචාරයන්ගෙන්</w:t>
      </w:r>
      <w:r w:rsidR="00C066C0" w:rsidRPr="00C066C0">
        <w:t xml:space="preserve">, </w:t>
      </w:r>
      <w:r w:rsidR="00C066C0" w:rsidRPr="00C066C0">
        <w:rPr>
          <w:cs/>
          <w:lang w:bidi="si-LK"/>
        </w:rPr>
        <w:t>තෘතීයධ්‍යානයට පැමිණියහුගේ සිත ප්‍රීතියෙන්</w:t>
      </w:r>
      <w:r w:rsidR="00C066C0" w:rsidRPr="00C066C0">
        <w:t xml:space="preserve">, </w:t>
      </w:r>
      <w:r w:rsidR="00C066C0" w:rsidRPr="00C066C0">
        <w:rPr>
          <w:cs/>
          <w:lang w:bidi="si-LK"/>
        </w:rPr>
        <w:t>චතු</w:t>
      </w:r>
      <w:r w:rsidR="002606F2">
        <w:rPr>
          <w:cs/>
          <w:lang w:bidi="si-LK"/>
        </w:rPr>
        <w:t>ර්‍ත්‍ථ</w:t>
      </w:r>
      <w:r w:rsidR="00C066C0" w:rsidRPr="00C066C0">
        <w:rPr>
          <w:cs/>
          <w:lang w:bidi="si-LK"/>
        </w:rPr>
        <w:t>ධ්‍ය</w:t>
      </w:r>
      <w:r w:rsidR="00213928">
        <w:rPr>
          <w:rFonts w:hint="cs"/>
          <w:cs/>
          <w:lang w:bidi="si-LK"/>
        </w:rPr>
        <w:t>ා</w:t>
      </w:r>
      <w:r w:rsidR="00C066C0" w:rsidRPr="00C066C0">
        <w:rPr>
          <w:cs/>
          <w:lang w:bidi="si-LK"/>
        </w:rPr>
        <w:t xml:space="preserve">නයට පැමිණියහුගේ සිත සුඛදුඃඛයෙන් මිදෙන්නේය. මිදුනේය. </w:t>
      </w:r>
    </w:p>
    <w:p w14:paraId="119B009F" w14:textId="77777777" w:rsidR="00C066C0" w:rsidRPr="00C066C0" w:rsidRDefault="00C066C0" w:rsidP="00286F10">
      <w:r w:rsidRPr="00C066C0">
        <w:rPr>
          <w:cs/>
          <w:lang w:bidi="si-LK"/>
        </w:rPr>
        <w:t xml:space="preserve">රූප </w:t>
      </w:r>
      <w:r w:rsidR="00213928">
        <w:rPr>
          <w:rFonts w:hint="cs"/>
          <w:cs/>
          <w:lang w:bidi="si-LK"/>
        </w:rPr>
        <w:t>-</w:t>
      </w:r>
      <w:r w:rsidRPr="00C066C0">
        <w:rPr>
          <w:cs/>
          <w:lang w:bidi="si-LK"/>
        </w:rPr>
        <w:t xml:space="preserve"> ප්‍රතිඝ - නානාත්ව සංඥාවන්ගෙන් ආකාසානඤ්චායතනයට පැමිණියහුගේ සිත</w:t>
      </w:r>
      <w:r w:rsidRPr="00C066C0">
        <w:t xml:space="preserve">, </w:t>
      </w:r>
      <w:r w:rsidRPr="00C066C0">
        <w:rPr>
          <w:cs/>
          <w:lang w:bidi="si-LK"/>
        </w:rPr>
        <w:t>ආකාසානඤ්චායතන සංඥාවෙන් විඤ්ඤාණඤ</w:t>
      </w:r>
      <w:r w:rsidR="00213928">
        <w:rPr>
          <w:rFonts w:hint="cs"/>
          <w:cs/>
          <w:lang w:bidi="si-LK"/>
        </w:rPr>
        <w:t>්</w:t>
      </w:r>
      <w:r w:rsidRPr="00C066C0">
        <w:rPr>
          <w:cs/>
          <w:lang w:bidi="si-LK"/>
        </w:rPr>
        <w:t>චායතනයට පැමිණියහුගේ සිත</w:t>
      </w:r>
      <w:r w:rsidRPr="00C066C0">
        <w:t xml:space="preserve">, </w:t>
      </w:r>
      <w:r w:rsidRPr="00C066C0">
        <w:rPr>
          <w:cs/>
          <w:lang w:bidi="si-LK"/>
        </w:rPr>
        <w:t>විඤ්ඤාණඤ</w:t>
      </w:r>
      <w:r w:rsidR="00213928">
        <w:rPr>
          <w:rFonts w:hint="cs"/>
          <w:cs/>
          <w:lang w:bidi="si-LK"/>
        </w:rPr>
        <w:t>්</w:t>
      </w:r>
      <w:r w:rsidRPr="00C066C0">
        <w:rPr>
          <w:cs/>
          <w:lang w:bidi="si-LK"/>
        </w:rPr>
        <w:t>චායතන සංඥාවෙන් ආකිඤ</w:t>
      </w:r>
      <w:r w:rsidR="00213928">
        <w:rPr>
          <w:rFonts w:hint="cs"/>
          <w:cs/>
          <w:lang w:bidi="si-LK"/>
        </w:rPr>
        <w:t>්</w:t>
      </w:r>
      <w:r w:rsidRPr="00C066C0">
        <w:rPr>
          <w:cs/>
          <w:lang w:bidi="si-LK"/>
        </w:rPr>
        <w:t>චඤ්ඤායතනයට පැමිණියහුගේ සිත</w:t>
      </w:r>
      <w:r w:rsidRPr="00C066C0">
        <w:t xml:space="preserve">, </w:t>
      </w:r>
      <w:r w:rsidRPr="00C066C0">
        <w:rPr>
          <w:cs/>
          <w:lang w:bidi="si-LK"/>
        </w:rPr>
        <w:t>ආකිඤ</w:t>
      </w:r>
      <w:r w:rsidR="00213928">
        <w:rPr>
          <w:rFonts w:hint="cs"/>
          <w:cs/>
          <w:lang w:bidi="si-LK"/>
        </w:rPr>
        <w:t>්</w:t>
      </w:r>
      <w:r w:rsidRPr="00C066C0">
        <w:rPr>
          <w:cs/>
          <w:lang w:bidi="si-LK"/>
        </w:rPr>
        <w:t>ච</w:t>
      </w:r>
      <w:r w:rsidR="00213928">
        <w:rPr>
          <w:rFonts w:hint="cs"/>
          <w:cs/>
          <w:lang w:bidi="si-LK"/>
        </w:rPr>
        <w:t>ඤ්</w:t>
      </w:r>
      <w:r w:rsidRPr="00C066C0">
        <w:rPr>
          <w:cs/>
          <w:lang w:bidi="si-LK"/>
        </w:rPr>
        <w:t xml:space="preserve">ඤායතනසංඥාවෙන් නෙවසඤ්ඤානාසඤ්ඤායතනයට පැමිණියහුගේ සිත මිදෙන්නේ ය. මිදුනේ ය. </w:t>
      </w:r>
    </w:p>
    <w:p w14:paraId="02738CDC" w14:textId="06832C49" w:rsidR="00C066C0" w:rsidRPr="00C066C0" w:rsidRDefault="006549E2" w:rsidP="00286F10">
      <w:r>
        <w:rPr>
          <w:cs/>
          <w:lang w:bidi="si-LK"/>
        </w:rPr>
        <w:t>සෝතා</w:t>
      </w:r>
      <w:r w:rsidR="00C066C0" w:rsidRPr="00C066C0">
        <w:rPr>
          <w:cs/>
          <w:lang w:bidi="si-LK"/>
        </w:rPr>
        <w:t>ප</w:t>
      </w:r>
      <w:r w:rsidR="00906ADD">
        <w:rPr>
          <w:rFonts w:hint="cs"/>
          <w:cs/>
          <w:lang w:bidi="si-LK"/>
        </w:rPr>
        <w:t>න‍්න</w:t>
      </w:r>
      <w:r w:rsidR="00C066C0" w:rsidRPr="00C066C0">
        <w:rPr>
          <w:cs/>
          <w:lang w:bidi="si-LK"/>
        </w:rPr>
        <w:t>යාගේ සිත සක්කායදි</w:t>
      </w:r>
      <w:r w:rsidR="00A03368">
        <w:rPr>
          <w:rFonts w:hint="cs"/>
          <w:cs/>
          <w:lang w:bidi="si-LK"/>
        </w:rPr>
        <w:t>ට්ඨි</w:t>
      </w:r>
      <w:r w:rsidR="00C066C0" w:rsidRPr="00C066C0">
        <w:rPr>
          <w:cs/>
          <w:lang w:bidi="si-LK"/>
        </w:rPr>
        <w:t xml:space="preserve"> - විචිකිච්ඡ</w:t>
      </w:r>
      <w:r w:rsidR="00906ADD">
        <w:rPr>
          <w:rFonts w:hint="cs"/>
          <w:cs/>
          <w:lang w:bidi="si-LK"/>
        </w:rPr>
        <w:t>ා</w:t>
      </w:r>
      <w:r w:rsidR="00C066C0" w:rsidRPr="00C066C0">
        <w:rPr>
          <w:cs/>
          <w:lang w:bidi="si-LK"/>
        </w:rPr>
        <w:t xml:space="preserve"> - සීලබ්බතපරාමාසයන් ගෙන් හා දි</w:t>
      </w:r>
      <w:r w:rsidR="00A03368">
        <w:rPr>
          <w:rFonts w:hint="cs"/>
          <w:cs/>
          <w:lang w:bidi="si-LK"/>
        </w:rPr>
        <w:t>ට්ඨි</w:t>
      </w:r>
      <w:r w:rsidR="00C066C0" w:rsidRPr="00C066C0">
        <w:rPr>
          <w:cs/>
          <w:lang w:bidi="si-LK"/>
        </w:rPr>
        <w:t>විචිකිච්ඡානුසයන්ගෙන් හා ඒ හා යෙදී සිටි කෙලෙසුන් ගෙන් හා</w:t>
      </w:r>
      <w:r w:rsidR="00C066C0" w:rsidRPr="00C066C0">
        <w:t xml:space="preserve">, </w:t>
      </w:r>
      <w:r w:rsidR="00C066C0" w:rsidRPr="00C066C0">
        <w:rPr>
          <w:cs/>
          <w:lang w:bidi="si-LK"/>
        </w:rPr>
        <w:t>සකදාගාමීහුගේ සිත ඔළාරික කාමරාග පටිඝසඤ</w:t>
      </w:r>
      <w:r w:rsidR="00906ADD">
        <w:rPr>
          <w:rFonts w:hint="cs"/>
          <w:cs/>
          <w:lang w:bidi="si-LK"/>
        </w:rPr>
        <w:t>්ඤො</w:t>
      </w:r>
      <w:r w:rsidR="00C066C0" w:rsidRPr="00C066C0">
        <w:rPr>
          <w:cs/>
          <w:lang w:bidi="si-LK"/>
        </w:rPr>
        <w:t>ජනයන්ගෙන් හා ඔළාරික කාමරාග</w:t>
      </w:r>
      <w:r w:rsidR="00C066C0" w:rsidRPr="00C066C0">
        <w:t xml:space="preserve">, </w:t>
      </w:r>
      <w:r w:rsidR="00C066C0" w:rsidRPr="00C066C0">
        <w:rPr>
          <w:cs/>
          <w:lang w:bidi="si-LK"/>
        </w:rPr>
        <w:t>පටිඝානුසයන්ගෙන් හා ඒ හා යෙදී සිටි කෙලෙසුන්ගෙන් හා</w:t>
      </w:r>
      <w:r w:rsidR="00C066C0" w:rsidRPr="00C066C0">
        <w:t xml:space="preserve">, </w:t>
      </w:r>
      <w:r w:rsidR="00C066C0" w:rsidRPr="00C066C0">
        <w:rPr>
          <w:cs/>
          <w:lang w:bidi="si-LK"/>
        </w:rPr>
        <w:t>අනාගාමීහුගේ සිත සියුම් වූ කාමරාග පටිඝසඤ්</w:t>
      </w:r>
      <w:r w:rsidR="00906ADD">
        <w:rPr>
          <w:rFonts w:hint="cs"/>
          <w:cs/>
          <w:lang w:bidi="si-LK"/>
        </w:rPr>
        <w:t>ඤො</w:t>
      </w:r>
      <w:r w:rsidR="00C066C0" w:rsidRPr="00C066C0">
        <w:rPr>
          <w:cs/>
          <w:lang w:bidi="si-LK"/>
        </w:rPr>
        <w:t>ජනයන්ගෙන් හා සියුම් වූ කාමරාග පටිඝානුසයන්ගෙන් හා ඒ හා යෙදී සිටි කෙලෙසුන්ගෙන් හා</w:t>
      </w:r>
      <w:r w:rsidR="00C066C0" w:rsidRPr="00C066C0">
        <w:t xml:space="preserve">, </w:t>
      </w:r>
      <w:r w:rsidR="00C066C0" w:rsidRPr="00C066C0">
        <w:rPr>
          <w:cs/>
          <w:lang w:bidi="si-LK"/>
        </w:rPr>
        <w:t>රහත්හුගේ සිත රූපරාග - අරූපරාග - මාන - උද්ධච්ච - අවිජ්ජාවන්ගෙන් හා මාන - භවරාග අවිජ්ජානුසයන්ගෙන් හා ඒ හා යෙදී සිටි කෙලෙසුන් ගෙන් හා පිටත්හි වූ සං</w:t>
      </w:r>
      <w:r w:rsidR="00906ADD">
        <w:rPr>
          <w:rFonts w:hint="cs"/>
          <w:cs/>
          <w:lang w:bidi="si-LK"/>
        </w:rPr>
        <w:t>ස්</w:t>
      </w:r>
      <w:r w:rsidR="00C066C0" w:rsidRPr="00C066C0">
        <w:rPr>
          <w:cs/>
          <w:lang w:bidi="si-LK"/>
        </w:rPr>
        <w:t>කාර නිමි</w:t>
      </w:r>
      <w:r w:rsidR="00906ADD">
        <w:rPr>
          <w:rFonts w:hint="cs"/>
          <w:cs/>
          <w:lang w:bidi="si-LK"/>
        </w:rPr>
        <w:t>ත‍්ත</w:t>
      </w:r>
      <w:r w:rsidR="00C066C0" w:rsidRPr="00C066C0">
        <w:rPr>
          <w:cs/>
          <w:lang w:bidi="si-LK"/>
        </w:rPr>
        <w:t>යන්ගෙන් හා මිදෙන්</w:t>
      </w:r>
      <w:r w:rsidR="00906ADD">
        <w:rPr>
          <w:rFonts w:hint="cs"/>
          <w:cs/>
          <w:lang w:bidi="si-LK"/>
        </w:rPr>
        <w:t>නේ</w:t>
      </w:r>
      <w:r w:rsidR="00906ADD">
        <w:rPr>
          <w:cs/>
          <w:lang w:bidi="si-LK"/>
        </w:rPr>
        <w:t xml:space="preserve"> ය. මිදුනේ ය. මේ </w:t>
      </w:r>
      <w:r w:rsidR="00C066C0" w:rsidRPr="00C066C0">
        <w:rPr>
          <w:cs/>
          <w:lang w:bidi="si-LK"/>
        </w:rPr>
        <w:t xml:space="preserve">වනාහි අතිශය පරිශුද්ධ භාවයට පැමිණි සිත් ඇත්තන් පිළිබඳ වේ. </w:t>
      </w:r>
      <w:r w:rsidR="003E6E91">
        <w:rPr>
          <w:b/>
          <w:bCs/>
          <w:cs/>
          <w:lang w:bidi="si-LK"/>
        </w:rPr>
        <w:t>‘</w:t>
      </w:r>
      <w:r w:rsidR="00906ADD" w:rsidRPr="00906ADD">
        <w:rPr>
          <w:b/>
          <w:bCs/>
          <w:cs/>
          <w:lang w:bidi="si-LK"/>
        </w:rPr>
        <w:t>චිත්ත විවෙකො ච පරිස</w:t>
      </w:r>
      <w:r w:rsidR="00906ADD" w:rsidRPr="00906ADD">
        <w:rPr>
          <w:rFonts w:hint="cs"/>
          <w:b/>
          <w:bCs/>
          <w:cs/>
          <w:lang w:bidi="si-LK"/>
        </w:rPr>
        <w:t>ු</w:t>
      </w:r>
      <w:r w:rsidR="00C066C0" w:rsidRPr="00906ADD">
        <w:rPr>
          <w:b/>
          <w:bCs/>
          <w:cs/>
          <w:lang w:bidi="si-LK"/>
        </w:rPr>
        <w:t>ද්ධ</w:t>
      </w:r>
      <w:r w:rsidR="00906ADD" w:rsidRPr="00906ADD">
        <w:rPr>
          <w:rFonts w:hint="cs"/>
          <w:b/>
          <w:bCs/>
          <w:cs/>
          <w:lang w:bidi="si-LK"/>
        </w:rPr>
        <w:t>චි</w:t>
      </w:r>
      <w:r w:rsidR="00C066C0" w:rsidRPr="00906ADD">
        <w:rPr>
          <w:b/>
          <w:bCs/>
          <w:cs/>
          <w:lang w:bidi="si-LK"/>
        </w:rPr>
        <w:t>ත්තානං පරම</w:t>
      </w:r>
      <w:r w:rsidR="00906ADD" w:rsidRPr="00906ADD">
        <w:rPr>
          <w:rFonts w:hint="cs"/>
          <w:b/>
          <w:bCs/>
          <w:cs/>
          <w:lang w:bidi="si-LK"/>
        </w:rPr>
        <w:t>වො</w:t>
      </w:r>
      <w:r w:rsidR="00C066C0" w:rsidRPr="00906ADD">
        <w:rPr>
          <w:b/>
          <w:bCs/>
          <w:cs/>
          <w:lang w:bidi="si-LK"/>
        </w:rPr>
        <w:t>දාන</w:t>
      </w:r>
      <w:r w:rsidR="00906ADD" w:rsidRPr="00906ADD">
        <w:rPr>
          <w:rFonts w:hint="cs"/>
          <w:b/>
          <w:bCs/>
          <w:cs/>
          <w:lang w:bidi="si-LK"/>
        </w:rPr>
        <w:t>ප‍්ප</w:t>
      </w:r>
      <w:r w:rsidR="00C066C0" w:rsidRPr="00906ADD">
        <w:rPr>
          <w:b/>
          <w:bCs/>
          <w:cs/>
          <w:lang w:bidi="si-LK"/>
        </w:rPr>
        <w:t>ත්තානං</w:t>
      </w:r>
      <w:r w:rsidR="003E6E91">
        <w:rPr>
          <w:b/>
          <w:bCs/>
          <w:cs/>
          <w:lang w:bidi="si-LK"/>
        </w:rPr>
        <w:t>’</w:t>
      </w:r>
      <w:r w:rsidR="00C066C0" w:rsidRPr="00906ADD">
        <w:rPr>
          <w:b/>
          <w:bCs/>
          <w:cs/>
          <w:lang w:bidi="si-LK"/>
        </w:rPr>
        <w:t xml:space="preserve"> </w:t>
      </w:r>
      <w:r w:rsidR="00C066C0" w:rsidRPr="00C066C0">
        <w:rPr>
          <w:cs/>
          <w:lang w:bidi="si-LK"/>
        </w:rPr>
        <w:t xml:space="preserve">යනු බැලිය යුතුය. අෂ්ට සමාපත්තීගේ වශයෙන් </w:t>
      </w:r>
      <w:r w:rsidR="00906ADD">
        <w:rPr>
          <w:rFonts w:hint="cs"/>
          <w:cs/>
          <w:lang w:bidi="si-LK"/>
        </w:rPr>
        <w:t>චිත‍්ත</w:t>
      </w:r>
      <w:r w:rsidR="00C066C0" w:rsidRPr="00C066C0">
        <w:rPr>
          <w:cs/>
          <w:lang w:bidi="si-LK"/>
        </w:rPr>
        <w:t>පාරිසුද්ධිය ව</w:t>
      </w:r>
      <w:r w:rsidR="00906ADD">
        <w:rPr>
          <w:rFonts w:hint="cs"/>
          <w:cs/>
          <w:lang w:bidi="si-LK"/>
        </w:rPr>
        <w:t>න්</w:t>
      </w:r>
      <w:r w:rsidR="00C066C0" w:rsidRPr="00C066C0">
        <w:rPr>
          <w:cs/>
          <w:lang w:bidi="si-LK"/>
        </w:rPr>
        <w:t>නී ය. උපචාර සහිත අෂ්ටසමාපත්තිය</w:t>
      </w:r>
      <w:r w:rsidR="00C066C0" w:rsidRPr="00C066C0">
        <w:t xml:space="preserve">, </w:t>
      </w:r>
      <w:r w:rsidR="00C066C0" w:rsidRPr="00C066C0">
        <w:rPr>
          <w:cs/>
          <w:lang w:bidi="si-LK"/>
        </w:rPr>
        <w:t>චිත්තවිසුද්ධි යි කියනු ලබන්</w:t>
      </w:r>
      <w:r w:rsidR="00906ADD">
        <w:rPr>
          <w:rFonts w:hint="cs"/>
          <w:cs/>
          <w:lang w:bidi="si-LK"/>
        </w:rPr>
        <w:t>නී</w:t>
      </w:r>
      <w:r w:rsidR="00C066C0" w:rsidRPr="00C066C0">
        <w:rPr>
          <w:cs/>
          <w:lang w:bidi="si-LK"/>
        </w:rPr>
        <w:t xml:space="preserve"> එහෙයිනි. </w:t>
      </w:r>
    </w:p>
    <w:p w14:paraId="25EF9722" w14:textId="1CCBD772" w:rsidR="00C066C0" w:rsidRPr="00C066C0" w:rsidRDefault="00C066C0" w:rsidP="00286F10">
      <w:r w:rsidRPr="00C066C0">
        <w:rPr>
          <w:cs/>
          <w:lang w:bidi="si-LK"/>
        </w:rPr>
        <w:t>උපධි</w:t>
      </w:r>
      <w:r w:rsidR="001C0270">
        <w:rPr>
          <w:cs/>
          <w:lang w:bidi="si-LK"/>
        </w:rPr>
        <w:t>විවේක</w:t>
      </w:r>
      <w:r w:rsidRPr="00C066C0">
        <w:rPr>
          <w:cs/>
          <w:lang w:bidi="si-LK"/>
        </w:rPr>
        <w:t xml:space="preserve"> නම්</w:t>
      </w:r>
      <w:r w:rsidRPr="00C066C0">
        <w:t xml:space="preserve">, </w:t>
      </w:r>
      <w:r w:rsidRPr="00C066C0">
        <w:rPr>
          <w:cs/>
          <w:lang w:bidi="si-LK"/>
        </w:rPr>
        <w:t>නිවන යි. ඛන්ධ</w:t>
      </w:r>
      <w:r w:rsidR="00906ADD">
        <w:rPr>
          <w:rFonts w:hint="cs"/>
          <w:cs/>
          <w:lang w:bidi="si-LK"/>
        </w:rPr>
        <w:t xml:space="preserve"> -</w:t>
      </w:r>
      <w:r w:rsidRPr="00C066C0">
        <w:rPr>
          <w:cs/>
          <w:lang w:bidi="si-LK"/>
        </w:rPr>
        <w:t xml:space="preserve"> </w:t>
      </w:r>
      <w:r w:rsidR="00093E55">
        <w:rPr>
          <w:cs/>
          <w:lang w:bidi="si-LK"/>
        </w:rPr>
        <w:t>කිලේස</w:t>
      </w:r>
      <w:r w:rsidR="00906ADD">
        <w:rPr>
          <w:rFonts w:hint="cs"/>
          <w:cs/>
          <w:lang w:bidi="si-LK"/>
        </w:rPr>
        <w:t xml:space="preserve"> </w:t>
      </w:r>
      <w:r w:rsidRPr="00C066C0">
        <w:rPr>
          <w:cs/>
          <w:lang w:bidi="si-LK"/>
        </w:rPr>
        <w:t>- අභිසංඛාර යන ති</w:t>
      </w:r>
      <w:r w:rsidR="00906ADD">
        <w:rPr>
          <w:rFonts w:hint="cs"/>
          <w:cs/>
          <w:lang w:bidi="si-LK"/>
        </w:rPr>
        <w:t>දෙ</w:t>
      </w:r>
      <w:r w:rsidRPr="00C066C0">
        <w:rPr>
          <w:cs/>
          <w:lang w:bidi="si-LK"/>
        </w:rPr>
        <w:t>න උපධි නම් වෙති. නිවන මොවුන්ගෙන් වෙන් ව සිටි බැවින් උපධි</w:t>
      </w:r>
      <w:r w:rsidR="001C0270">
        <w:rPr>
          <w:cs/>
          <w:lang w:bidi="si-LK"/>
        </w:rPr>
        <w:t>විවේක</w:t>
      </w:r>
      <w:r w:rsidRPr="00C066C0">
        <w:rPr>
          <w:cs/>
          <w:lang w:bidi="si-LK"/>
        </w:rPr>
        <w:t xml:space="preserve"> යි ගැ</w:t>
      </w:r>
      <w:r w:rsidR="00906ADD">
        <w:rPr>
          <w:rFonts w:hint="cs"/>
          <w:cs/>
          <w:lang w:bidi="si-LK"/>
        </w:rPr>
        <w:t>ණේ</w:t>
      </w:r>
      <w:r w:rsidRPr="00C066C0">
        <w:rPr>
          <w:cs/>
          <w:lang w:bidi="si-LK"/>
        </w:rPr>
        <w:t xml:space="preserve">. </w:t>
      </w:r>
      <w:r w:rsidR="003E6E91">
        <w:rPr>
          <w:b/>
          <w:bCs/>
          <w:cs/>
          <w:lang w:bidi="si-LK"/>
        </w:rPr>
        <w:t>‘</w:t>
      </w:r>
      <w:r w:rsidRPr="004A5C92">
        <w:rPr>
          <w:b/>
          <w:bCs/>
          <w:cs/>
          <w:lang w:bidi="si-LK"/>
        </w:rPr>
        <w:t>කිලෙසාභිසංඛාරානං උපධීනං සු</w:t>
      </w:r>
      <w:r w:rsidR="00906ADD" w:rsidRPr="004A5C92">
        <w:rPr>
          <w:rFonts w:hint="cs"/>
          <w:b/>
          <w:bCs/>
          <w:cs/>
          <w:lang w:bidi="si-LK"/>
        </w:rPr>
        <w:t>ඤ‍්ඤභා</w:t>
      </w:r>
      <w:r w:rsidRPr="004A5C92">
        <w:rPr>
          <w:b/>
          <w:bCs/>
          <w:cs/>
          <w:lang w:bidi="si-LK"/>
        </w:rPr>
        <w:t>වො උපධිවිවෙ</w:t>
      </w:r>
      <w:r w:rsidR="00906ADD" w:rsidRPr="004A5C92">
        <w:rPr>
          <w:rFonts w:hint="cs"/>
          <w:b/>
          <w:bCs/>
          <w:cs/>
          <w:lang w:bidi="si-LK"/>
        </w:rPr>
        <w:t>කො</w:t>
      </w:r>
      <w:r w:rsidRPr="004A5C92">
        <w:rPr>
          <w:b/>
          <w:bCs/>
        </w:rPr>
        <w:t xml:space="preserve">, </w:t>
      </w:r>
      <w:r w:rsidR="00906ADD" w:rsidRPr="004A5C92">
        <w:rPr>
          <w:b/>
          <w:bCs/>
          <w:cs/>
          <w:lang w:bidi="si-LK"/>
        </w:rPr>
        <w:t>උපධි වු</w:t>
      </w:r>
      <w:r w:rsidR="00906ADD" w:rsidRPr="004A5C92">
        <w:rPr>
          <w:rFonts w:hint="cs"/>
          <w:b/>
          <w:bCs/>
          <w:cs/>
          <w:lang w:bidi="si-LK"/>
        </w:rPr>
        <w:t>ච‍්චන‍්ති</w:t>
      </w:r>
      <w:r w:rsidRPr="004A5C92">
        <w:rPr>
          <w:b/>
          <w:bCs/>
          <w:cs/>
          <w:lang w:bidi="si-LK"/>
        </w:rPr>
        <w:t xml:space="preserve"> කිලෙසා ච ඛන්ධා ච අභිසංඛාරා </w:t>
      </w:r>
      <w:r w:rsidR="00906ADD" w:rsidRPr="004A5C92">
        <w:rPr>
          <w:rFonts w:hint="cs"/>
          <w:b/>
          <w:bCs/>
          <w:cs/>
          <w:lang w:bidi="si-LK"/>
        </w:rPr>
        <w:t>ච,</w:t>
      </w:r>
      <w:r w:rsidRPr="004A5C92">
        <w:rPr>
          <w:b/>
          <w:bCs/>
          <w:cs/>
          <w:lang w:bidi="si-LK"/>
        </w:rPr>
        <w:t xml:space="preserve"> උප</w:t>
      </w:r>
      <w:r w:rsidR="00906ADD" w:rsidRPr="004A5C92">
        <w:rPr>
          <w:rFonts w:hint="cs"/>
          <w:b/>
          <w:bCs/>
          <w:cs/>
          <w:lang w:bidi="si-LK"/>
        </w:rPr>
        <w:t>ධිවිවෙ</w:t>
      </w:r>
      <w:r w:rsidRPr="004A5C92">
        <w:rPr>
          <w:b/>
          <w:bCs/>
          <w:cs/>
          <w:lang w:bidi="si-LK"/>
        </w:rPr>
        <w:t>කො වුච්චති අමතං නිබ්බානං</w:t>
      </w:r>
      <w:r w:rsidRPr="004A5C92">
        <w:rPr>
          <w:b/>
          <w:bCs/>
        </w:rPr>
        <w:t xml:space="preserve">, </w:t>
      </w:r>
      <w:r w:rsidRPr="004A5C92">
        <w:rPr>
          <w:b/>
          <w:bCs/>
          <w:cs/>
          <w:lang w:bidi="si-LK"/>
        </w:rPr>
        <w:t xml:space="preserve">යො සො සබ්බ </w:t>
      </w:r>
      <w:r w:rsidR="00906ADD" w:rsidRPr="004A5C92">
        <w:rPr>
          <w:rFonts w:hint="cs"/>
          <w:b/>
          <w:bCs/>
          <w:cs/>
          <w:lang w:bidi="si-LK"/>
        </w:rPr>
        <w:t>සඞ්</w:t>
      </w:r>
      <w:r w:rsidRPr="004A5C92">
        <w:rPr>
          <w:b/>
          <w:bCs/>
          <w:cs/>
          <w:lang w:bidi="si-LK"/>
        </w:rPr>
        <w:t>ඛාරසම</w:t>
      </w:r>
      <w:r w:rsidR="00906ADD" w:rsidRPr="004A5C92">
        <w:rPr>
          <w:rFonts w:hint="cs"/>
          <w:b/>
          <w:bCs/>
          <w:cs/>
          <w:lang w:bidi="si-LK"/>
        </w:rPr>
        <w:t>ථො</w:t>
      </w:r>
      <w:r w:rsidRPr="004A5C92">
        <w:rPr>
          <w:b/>
          <w:bCs/>
        </w:rPr>
        <w:t xml:space="preserve">, </w:t>
      </w:r>
      <w:r w:rsidR="00906ADD" w:rsidRPr="004A5C92">
        <w:rPr>
          <w:b/>
          <w:bCs/>
          <w:cs/>
          <w:lang w:bidi="si-LK"/>
        </w:rPr>
        <w:t>සබ්</w:t>
      </w:r>
      <w:r w:rsidR="00906ADD" w:rsidRPr="004A5C92">
        <w:rPr>
          <w:rFonts w:hint="cs"/>
          <w:b/>
          <w:bCs/>
          <w:cs/>
          <w:lang w:bidi="si-LK"/>
        </w:rPr>
        <w:t>බූ</w:t>
      </w:r>
      <w:r w:rsidRPr="004A5C92">
        <w:rPr>
          <w:b/>
          <w:bCs/>
          <w:cs/>
          <w:lang w:bidi="si-LK"/>
        </w:rPr>
        <w:t>ප</w:t>
      </w:r>
      <w:r w:rsidR="00906ADD" w:rsidRPr="004A5C92">
        <w:rPr>
          <w:rFonts w:hint="cs"/>
          <w:b/>
          <w:bCs/>
          <w:cs/>
          <w:lang w:bidi="si-LK"/>
        </w:rPr>
        <w:t>ධි</w:t>
      </w:r>
      <w:r w:rsidRPr="004A5C92">
        <w:rPr>
          <w:b/>
          <w:bCs/>
          <w:cs/>
          <w:lang w:bidi="si-LK"/>
        </w:rPr>
        <w:t>පටි</w:t>
      </w:r>
      <w:r w:rsidR="00906ADD" w:rsidRPr="004A5C92">
        <w:rPr>
          <w:rFonts w:hint="cs"/>
          <w:b/>
          <w:bCs/>
          <w:cs/>
          <w:lang w:bidi="si-LK"/>
        </w:rPr>
        <w:t>නි</w:t>
      </w:r>
      <w:r w:rsidRPr="004A5C92">
        <w:rPr>
          <w:b/>
          <w:bCs/>
          <w:cs/>
          <w:lang w:bidi="si-LK"/>
        </w:rPr>
        <w:t>ස්ස</w:t>
      </w:r>
      <w:r w:rsidR="00906ADD" w:rsidRPr="004A5C92">
        <w:rPr>
          <w:rFonts w:hint="cs"/>
          <w:b/>
          <w:bCs/>
          <w:cs/>
          <w:lang w:bidi="si-LK"/>
        </w:rPr>
        <w:t>ග්ගො</w:t>
      </w:r>
      <w:r w:rsidRPr="004A5C92">
        <w:rPr>
          <w:b/>
          <w:bCs/>
          <w:cs/>
          <w:lang w:bidi="si-LK"/>
        </w:rPr>
        <w:t xml:space="preserve"> තණහ</w:t>
      </w:r>
      <w:r w:rsidR="00906ADD" w:rsidRPr="004A5C92">
        <w:rPr>
          <w:rFonts w:hint="cs"/>
          <w:b/>
          <w:bCs/>
          <w:cs/>
          <w:lang w:bidi="si-LK"/>
        </w:rPr>
        <w:t>ක‍්ඛයො</w:t>
      </w:r>
      <w:r w:rsidRPr="004A5C92">
        <w:rPr>
          <w:b/>
          <w:bCs/>
          <w:cs/>
          <w:lang w:bidi="si-LK"/>
        </w:rPr>
        <w:t xml:space="preserve"> විරාගො නිරොධො නිබ්බානං</w:t>
      </w:r>
      <w:r w:rsidR="003E6E91">
        <w:rPr>
          <w:b/>
          <w:bCs/>
        </w:rPr>
        <w:t>’</w:t>
      </w:r>
      <w:r w:rsidRPr="004A5C92">
        <w:rPr>
          <w:b/>
          <w:bCs/>
        </w:rPr>
        <w:t xml:space="preserve"> </w:t>
      </w:r>
      <w:r w:rsidRPr="00C066C0">
        <w:rPr>
          <w:cs/>
          <w:lang w:bidi="si-LK"/>
        </w:rPr>
        <w:t>යන මේ කියුම්වලින් උපධි</w:t>
      </w:r>
      <w:r w:rsidR="001C0270">
        <w:rPr>
          <w:cs/>
          <w:lang w:bidi="si-LK"/>
        </w:rPr>
        <w:t>විවේක</w:t>
      </w:r>
      <w:r w:rsidRPr="00C066C0">
        <w:rPr>
          <w:cs/>
          <w:lang w:bidi="si-LK"/>
        </w:rPr>
        <w:t xml:space="preserve">ය කිමැ යි දැනගත හැකි ය. </w:t>
      </w:r>
      <w:r w:rsidR="009D49C6">
        <w:rPr>
          <w:rFonts w:hint="cs"/>
          <w:cs/>
          <w:lang w:bidi="si-LK"/>
        </w:rPr>
        <w:t>ක්ලේශ</w:t>
      </w:r>
      <w:r w:rsidRPr="00C066C0">
        <w:rPr>
          <w:cs/>
          <w:lang w:bidi="si-LK"/>
        </w:rPr>
        <w:t>-</w:t>
      </w:r>
      <w:r w:rsidR="004A5C92">
        <w:rPr>
          <w:rFonts w:hint="cs"/>
          <w:cs/>
          <w:lang w:bidi="si-LK"/>
        </w:rPr>
        <w:t>ස්</w:t>
      </w:r>
      <w:r w:rsidRPr="00C066C0">
        <w:rPr>
          <w:cs/>
          <w:lang w:bidi="si-LK"/>
        </w:rPr>
        <w:t>කන්ධ-අභිසංස්කාරයෝ උපධීහු ය. නිවන උපධි</w:t>
      </w:r>
      <w:r w:rsidR="001C0270">
        <w:rPr>
          <w:cs/>
          <w:lang w:bidi="si-LK"/>
        </w:rPr>
        <w:t>විවේක</w:t>
      </w:r>
      <w:r w:rsidRPr="00C066C0">
        <w:rPr>
          <w:cs/>
          <w:lang w:bidi="si-LK"/>
        </w:rPr>
        <w:t>ය යි කියනු ලැබේ. සකල සංස්කාරයන්ගේ යම් සංසි</w:t>
      </w:r>
      <w:r w:rsidR="004A5C92">
        <w:rPr>
          <w:rFonts w:hint="cs"/>
          <w:cs/>
          <w:lang w:bidi="si-LK"/>
        </w:rPr>
        <w:t>ඳී</w:t>
      </w:r>
      <w:r w:rsidRPr="00C066C0">
        <w:rPr>
          <w:cs/>
          <w:lang w:bidi="si-LK"/>
        </w:rPr>
        <w:t>මෙක් උපධීන්ගේ බැහැරලීමෙක් තෘෂ</w:t>
      </w:r>
      <w:r w:rsidR="004A5C92">
        <w:rPr>
          <w:rFonts w:hint="cs"/>
          <w:cs/>
          <w:lang w:bidi="si-LK"/>
        </w:rPr>
        <w:t>්</w:t>
      </w:r>
      <w:r w:rsidRPr="00C066C0">
        <w:rPr>
          <w:cs/>
          <w:lang w:bidi="si-LK"/>
        </w:rPr>
        <w:t xml:space="preserve">ණාවගේ </w:t>
      </w:r>
      <w:r w:rsidR="00022B53">
        <w:rPr>
          <w:cs/>
          <w:lang w:bidi="si-LK"/>
        </w:rPr>
        <w:t>ක්‍ෂ</w:t>
      </w:r>
      <w:r w:rsidRPr="00C066C0">
        <w:rPr>
          <w:cs/>
          <w:lang w:bidi="si-LK"/>
        </w:rPr>
        <w:t>යවීමෙක් නො ඇල්මෙක් දුක් වැළකීමෙක් තෘෂ්ණාවෙන් වෙන්වීමෙක් වේ ද</w:t>
      </w:r>
      <w:r w:rsidRPr="00C066C0">
        <w:t xml:space="preserve">, </w:t>
      </w:r>
      <w:r w:rsidRPr="00C066C0">
        <w:rPr>
          <w:cs/>
          <w:lang w:bidi="si-LK"/>
        </w:rPr>
        <w:t>ඒ ය උපධි විවේක ය. ඒ මේ උපධි</w:t>
      </w:r>
      <w:r w:rsidR="001C0270">
        <w:rPr>
          <w:cs/>
          <w:lang w:bidi="si-LK"/>
        </w:rPr>
        <w:t>විවේක</w:t>
      </w:r>
      <w:r w:rsidRPr="00C066C0">
        <w:rPr>
          <w:cs/>
          <w:lang w:bidi="si-LK"/>
        </w:rPr>
        <w:t>ය උපධිරහිත පහකළ සංස්කාර ඇත්</w:t>
      </w:r>
      <w:r w:rsidR="004A5C92">
        <w:rPr>
          <w:rFonts w:hint="cs"/>
          <w:cs/>
          <w:lang w:bidi="si-LK"/>
        </w:rPr>
        <w:t>ත</w:t>
      </w:r>
      <w:r w:rsidRPr="00C066C0">
        <w:rPr>
          <w:cs/>
          <w:lang w:bidi="si-LK"/>
        </w:rPr>
        <w:t xml:space="preserve">න් පිළිබඳ ම ය. </w:t>
      </w:r>
      <w:r w:rsidR="003E6E91">
        <w:rPr>
          <w:b/>
          <w:bCs/>
          <w:cs/>
          <w:lang w:bidi="si-LK"/>
        </w:rPr>
        <w:t>‘</w:t>
      </w:r>
      <w:r w:rsidRPr="004A5C92">
        <w:rPr>
          <w:b/>
          <w:bCs/>
          <w:cs/>
          <w:lang w:bidi="si-LK"/>
        </w:rPr>
        <w:t>උප</w:t>
      </w:r>
      <w:r w:rsidR="004A5C92" w:rsidRPr="004A5C92">
        <w:rPr>
          <w:rFonts w:hint="cs"/>
          <w:b/>
          <w:bCs/>
          <w:cs/>
          <w:lang w:bidi="si-LK"/>
        </w:rPr>
        <w:t>ධි</w:t>
      </w:r>
      <w:r w:rsidRPr="004A5C92">
        <w:rPr>
          <w:b/>
          <w:bCs/>
          <w:cs/>
          <w:lang w:bidi="si-LK"/>
        </w:rPr>
        <w:t>වි</w:t>
      </w:r>
      <w:r w:rsidR="004A5C92" w:rsidRPr="004A5C92">
        <w:rPr>
          <w:rFonts w:hint="cs"/>
          <w:b/>
          <w:bCs/>
          <w:cs/>
          <w:lang w:bidi="si-LK"/>
        </w:rPr>
        <w:t>වෙ</w:t>
      </w:r>
      <w:r w:rsidRPr="004A5C92">
        <w:rPr>
          <w:b/>
          <w:bCs/>
          <w:cs/>
          <w:lang w:bidi="si-LK"/>
        </w:rPr>
        <w:t>කො ච නිරූපධීනං පුගගලානං විස</w:t>
      </w:r>
      <w:r w:rsidR="004A5C92" w:rsidRPr="004A5C92">
        <w:rPr>
          <w:rFonts w:hint="cs"/>
          <w:b/>
          <w:bCs/>
          <w:cs/>
          <w:lang w:bidi="si-LK"/>
        </w:rPr>
        <w:t>ඞ්</w:t>
      </w:r>
      <w:r w:rsidRPr="004A5C92">
        <w:rPr>
          <w:b/>
          <w:bCs/>
          <w:cs/>
          <w:lang w:bidi="si-LK"/>
        </w:rPr>
        <w:t>බාරගතානං</w:t>
      </w:r>
      <w:r w:rsidR="003E6E91">
        <w:rPr>
          <w:b/>
          <w:bCs/>
        </w:rPr>
        <w:t>’</w:t>
      </w:r>
      <w:r w:rsidRPr="00C066C0">
        <w:t xml:space="preserve"> </w:t>
      </w:r>
      <w:r w:rsidRPr="00C066C0">
        <w:rPr>
          <w:cs/>
          <w:lang w:bidi="si-LK"/>
        </w:rPr>
        <w:t xml:space="preserve">යනු කීයේ ඒ බව දක්වන්නට ය. </w:t>
      </w:r>
    </w:p>
    <w:p w14:paraId="7385CA91" w14:textId="5AA74652" w:rsidR="00C066C0" w:rsidRPr="00C066C0" w:rsidRDefault="001C0270" w:rsidP="00902196">
      <w:r>
        <w:rPr>
          <w:cs/>
          <w:lang w:bidi="si-LK"/>
        </w:rPr>
        <w:t>විවේක</w:t>
      </w:r>
      <w:r w:rsidR="00C066C0" w:rsidRPr="00C066C0">
        <w:rPr>
          <w:cs/>
          <w:lang w:bidi="si-LK"/>
        </w:rPr>
        <w:t>ය පස් වැදෑරුම් කොට ද කියන ලද්දේ ය. තද</w:t>
      </w:r>
      <w:r w:rsidR="004A5C92">
        <w:rPr>
          <w:rFonts w:hint="cs"/>
          <w:cs/>
          <w:lang w:bidi="si-LK"/>
        </w:rPr>
        <w:t>ඞ්</w:t>
      </w:r>
      <w:r w:rsidR="00C066C0" w:rsidRPr="00C066C0">
        <w:rPr>
          <w:cs/>
          <w:lang w:bidi="si-LK"/>
        </w:rPr>
        <w:t>ග</w:t>
      </w:r>
      <w:r w:rsidR="004A5C92">
        <w:rPr>
          <w:rFonts w:hint="cs"/>
          <w:cs/>
          <w:lang w:bidi="si-LK"/>
        </w:rPr>
        <w:t>-</w:t>
      </w:r>
      <w:r w:rsidR="00C066C0" w:rsidRPr="00C066C0">
        <w:rPr>
          <w:cs/>
          <w:lang w:bidi="si-LK"/>
        </w:rPr>
        <w:t>වික්ඛ</w:t>
      </w:r>
      <w:r w:rsidR="004A5C92">
        <w:rPr>
          <w:rFonts w:hint="cs"/>
          <w:cs/>
          <w:lang w:bidi="si-LK"/>
        </w:rPr>
        <w:t>ම‍්භ</w:t>
      </w:r>
      <w:r w:rsidR="00C066C0" w:rsidRPr="00C066C0">
        <w:rPr>
          <w:cs/>
          <w:lang w:bidi="si-LK"/>
        </w:rPr>
        <w:t>න-සමුච්</w:t>
      </w:r>
      <w:r w:rsidR="004A5C92">
        <w:rPr>
          <w:rFonts w:hint="cs"/>
          <w:cs/>
          <w:lang w:bidi="si-LK"/>
        </w:rPr>
        <w:t>ඡෙ</w:t>
      </w:r>
      <w:r w:rsidR="00C066C0" w:rsidRPr="00C066C0">
        <w:rPr>
          <w:cs/>
          <w:lang w:bidi="si-LK"/>
        </w:rPr>
        <w:t>ද- පටිප්පස්සද්ධි</w:t>
      </w:r>
      <w:r w:rsidR="004A5C92">
        <w:rPr>
          <w:rFonts w:hint="cs"/>
          <w:cs/>
          <w:lang w:bidi="si-LK"/>
        </w:rPr>
        <w:t>-</w:t>
      </w:r>
      <w:r w:rsidR="00C066C0" w:rsidRPr="00C066C0">
        <w:rPr>
          <w:cs/>
          <w:lang w:bidi="si-LK"/>
        </w:rPr>
        <w:t>නිස්සරණය ඒ පස. ඒ ඒ විද</w:t>
      </w:r>
      <w:r w:rsidR="00FE1A0E">
        <w:rPr>
          <w:cs/>
          <w:lang w:bidi="si-LK"/>
        </w:rPr>
        <w:t>ර්‍ශ</w:t>
      </w:r>
      <w:r w:rsidR="00C066C0" w:rsidRPr="00C066C0">
        <w:rPr>
          <w:cs/>
          <w:lang w:bidi="si-LK"/>
        </w:rPr>
        <w:t xml:space="preserve">නා ඥානයෙන් ලැබෙන </w:t>
      </w:r>
      <w:r>
        <w:rPr>
          <w:cs/>
          <w:lang w:bidi="si-LK"/>
        </w:rPr>
        <w:t>විවේක</w:t>
      </w:r>
      <w:r w:rsidR="00C066C0" w:rsidRPr="00C066C0">
        <w:rPr>
          <w:cs/>
          <w:lang w:bidi="si-LK"/>
        </w:rPr>
        <w:t>ය තද</w:t>
      </w:r>
      <w:r w:rsidR="004A5C92">
        <w:rPr>
          <w:rFonts w:hint="cs"/>
          <w:cs/>
          <w:lang w:bidi="si-LK"/>
        </w:rPr>
        <w:t>ඞ‍්ග</w:t>
      </w:r>
      <w:r>
        <w:rPr>
          <w:cs/>
          <w:lang w:bidi="si-LK"/>
        </w:rPr>
        <w:t>විවේක</w:t>
      </w:r>
      <w:r w:rsidR="00C066C0" w:rsidRPr="00C066C0">
        <w:rPr>
          <w:cs/>
          <w:lang w:bidi="si-LK"/>
        </w:rPr>
        <w:t xml:space="preserve"> නම් වේ. </w:t>
      </w:r>
      <w:r w:rsidR="003E6E91">
        <w:rPr>
          <w:b/>
          <w:bCs/>
          <w:cs/>
          <w:lang w:bidi="si-LK"/>
        </w:rPr>
        <w:t>‘</w:t>
      </w:r>
      <w:r w:rsidR="004A5C92" w:rsidRPr="004A5C92">
        <w:rPr>
          <w:rFonts w:hint="cs"/>
          <w:b/>
          <w:bCs/>
          <w:cs/>
          <w:lang w:bidi="si-LK"/>
        </w:rPr>
        <w:t>ත</w:t>
      </w:r>
      <w:r w:rsidR="00C066C0" w:rsidRPr="004A5C92">
        <w:rPr>
          <w:b/>
          <w:bCs/>
          <w:cs/>
          <w:lang w:bidi="si-LK"/>
        </w:rPr>
        <w:t>ද</w:t>
      </w:r>
      <w:r w:rsidR="004A5C92" w:rsidRPr="004A5C92">
        <w:rPr>
          <w:rFonts w:hint="cs"/>
          <w:b/>
          <w:bCs/>
          <w:cs/>
          <w:lang w:bidi="si-LK"/>
        </w:rPr>
        <w:t>ඞ‍්ග</w:t>
      </w:r>
      <w:r w:rsidR="00C066C0" w:rsidRPr="004A5C92">
        <w:rPr>
          <w:b/>
          <w:bCs/>
          <w:cs/>
          <w:lang w:bidi="si-LK"/>
        </w:rPr>
        <w:t xml:space="preserve">විවෙකො </w:t>
      </w:r>
      <w:r w:rsidR="004A5C92" w:rsidRPr="004A5C92">
        <w:rPr>
          <w:rFonts w:hint="cs"/>
          <w:b/>
          <w:bCs/>
          <w:cs/>
          <w:lang w:bidi="si-LK"/>
        </w:rPr>
        <w:t>ති</w:t>
      </w:r>
      <w:r w:rsidR="00C066C0" w:rsidRPr="004A5C92">
        <w:rPr>
          <w:b/>
          <w:bCs/>
          <w:cs/>
          <w:lang w:bidi="si-LK"/>
        </w:rPr>
        <w:t xml:space="preserve"> තෙන තෙන විපස්සනාඤා</w:t>
      </w:r>
      <w:r w:rsidR="004A5C92" w:rsidRPr="004A5C92">
        <w:rPr>
          <w:rFonts w:hint="cs"/>
          <w:b/>
          <w:bCs/>
          <w:cs/>
          <w:lang w:bidi="si-LK"/>
        </w:rPr>
        <w:t>ණෙ</w:t>
      </w:r>
      <w:r w:rsidR="00C066C0" w:rsidRPr="004A5C92">
        <w:rPr>
          <w:b/>
          <w:bCs/>
          <w:cs/>
          <w:lang w:bidi="si-LK"/>
        </w:rPr>
        <w:t>න වි</w:t>
      </w:r>
      <w:r w:rsidR="004A5C92" w:rsidRPr="004A5C92">
        <w:rPr>
          <w:rFonts w:hint="cs"/>
          <w:b/>
          <w:bCs/>
          <w:cs/>
          <w:lang w:bidi="si-LK"/>
        </w:rPr>
        <w:t>වෙ</w:t>
      </w:r>
      <w:r w:rsidR="00C066C0" w:rsidRPr="004A5C92">
        <w:rPr>
          <w:b/>
          <w:bCs/>
          <w:cs/>
          <w:lang w:bidi="si-LK"/>
        </w:rPr>
        <w:t>කො</w:t>
      </w:r>
      <w:r w:rsidR="00AD1C72">
        <w:rPr>
          <w:b/>
          <w:bCs/>
          <w:cs/>
          <w:lang w:bidi="si-LK"/>
        </w:rPr>
        <w:t>’</w:t>
      </w:r>
      <w:r w:rsidR="00C066C0" w:rsidRPr="00C066C0">
        <w:rPr>
          <w:cs/>
          <w:lang w:bidi="si-LK"/>
        </w:rPr>
        <w:t xml:space="preserve"> යනු ඒ කීම ය. නීවරණයන් දුරුකිරීම් වසයෙන් ඇතිවන </w:t>
      </w:r>
      <w:r>
        <w:rPr>
          <w:cs/>
          <w:lang w:bidi="si-LK"/>
        </w:rPr>
        <w:t>විවේක</w:t>
      </w:r>
      <w:r w:rsidR="00C066C0" w:rsidRPr="00C066C0">
        <w:rPr>
          <w:cs/>
          <w:lang w:bidi="si-LK"/>
        </w:rPr>
        <w:t>ය වික්</w:t>
      </w:r>
      <w:r w:rsidR="004A5C92">
        <w:rPr>
          <w:rFonts w:hint="cs"/>
          <w:cs/>
          <w:lang w:bidi="si-LK"/>
        </w:rPr>
        <w:t>ඛ</w:t>
      </w:r>
      <w:r w:rsidR="00C066C0" w:rsidRPr="00C066C0">
        <w:rPr>
          <w:cs/>
          <w:lang w:bidi="si-LK"/>
        </w:rPr>
        <w:t>ම්භන</w:t>
      </w:r>
      <w:r>
        <w:rPr>
          <w:cs/>
          <w:lang w:bidi="si-LK"/>
        </w:rPr>
        <w:t>විවේක</w:t>
      </w:r>
      <w:r w:rsidR="00C066C0" w:rsidRPr="00C066C0">
        <w:rPr>
          <w:cs/>
          <w:lang w:bidi="si-LK"/>
        </w:rPr>
        <w:t xml:space="preserve"> නම් වේ. </w:t>
      </w:r>
      <w:r w:rsidR="003E6E91">
        <w:rPr>
          <w:b/>
          <w:bCs/>
          <w:cs/>
          <w:lang w:bidi="si-LK"/>
        </w:rPr>
        <w:t>‘</w:t>
      </w:r>
      <w:r w:rsidR="004A5C92" w:rsidRPr="004A5C92">
        <w:rPr>
          <w:b/>
          <w:bCs/>
          <w:cs/>
          <w:lang w:bidi="si-LK"/>
        </w:rPr>
        <w:t>නීවරණානං දුර</w:t>
      </w:r>
      <w:r w:rsidR="004A5C92" w:rsidRPr="004A5C92">
        <w:rPr>
          <w:rFonts w:hint="cs"/>
          <w:b/>
          <w:bCs/>
          <w:cs/>
          <w:lang w:bidi="si-LK"/>
        </w:rPr>
        <w:t>ී</w:t>
      </w:r>
      <w:r w:rsidR="004A5C92" w:rsidRPr="004A5C92">
        <w:rPr>
          <w:b/>
          <w:bCs/>
          <w:cs/>
          <w:lang w:bidi="si-LK"/>
        </w:rPr>
        <w:t>කරණ</w:t>
      </w:r>
      <w:r w:rsidR="00C066C0" w:rsidRPr="004A5C92">
        <w:rPr>
          <w:b/>
          <w:bCs/>
          <w:cs/>
          <w:lang w:bidi="si-LK"/>
        </w:rPr>
        <w:t>වසෙන වි</w:t>
      </w:r>
      <w:r w:rsidR="004A5C92" w:rsidRPr="004A5C92">
        <w:rPr>
          <w:rFonts w:hint="cs"/>
          <w:b/>
          <w:bCs/>
          <w:cs/>
          <w:lang w:bidi="si-LK"/>
        </w:rPr>
        <w:t>වෙ</w:t>
      </w:r>
      <w:r w:rsidR="00C066C0" w:rsidRPr="004A5C92">
        <w:rPr>
          <w:b/>
          <w:bCs/>
          <w:cs/>
          <w:lang w:bidi="si-LK"/>
        </w:rPr>
        <w:t>කො වි</w:t>
      </w:r>
      <w:r w:rsidR="004A5C92" w:rsidRPr="004A5C92">
        <w:rPr>
          <w:rFonts w:hint="cs"/>
          <w:b/>
          <w:bCs/>
          <w:cs/>
          <w:lang w:bidi="si-LK"/>
        </w:rPr>
        <w:t>ක‍්ඛම‍්භ</w:t>
      </w:r>
      <w:r w:rsidR="00C066C0" w:rsidRPr="004A5C92">
        <w:rPr>
          <w:b/>
          <w:bCs/>
          <w:cs/>
          <w:lang w:bidi="si-LK"/>
        </w:rPr>
        <w:t>න විවෙ</w:t>
      </w:r>
      <w:r w:rsidR="004A5C92">
        <w:rPr>
          <w:rFonts w:hint="cs"/>
          <w:b/>
          <w:bCs/>
          <w:cs/>
          <w:lang w:bidi="si-LK"/>
        </w:rPr>
        <w:t>කො</w:t>
      </w:r>
      <w:r w:rsidR="003E6E91">
        <w:rPr>
          <w:b/>
          <w:bCs/>
        </w:rPr>
        <w:t>’</w:t>
      </w:r>
      <w:r w:rsidR="00C066C0" w:rsidRPr="004A5C92">
        <w:rPr>
          <w:b/>
          <w:bCs/>
        </w:rPr>
        <w:t xml:space="preserve"> </w:t>
      </w:r>
      <w:r w:rsidR="00C066C0" w:rsidRPr="00C066C0">
        <w:rPr>
          <w:cs/>
          <w:lang w:bidi="si-LK"/>
        </w:rPr>
        <w:t xml:space="preserve">යනු ඒ කීම ය. මුළුමනින් කෙලෙස් සිඳලීමෙන් ලැබෙන </w:t>
      </w:r>
      <w:r>
        <w:rPr>
          <w:cs/>
          <w:lang w:bidi="si-LK"/>
        </w:rPr>
        <w:t>විවේක</w:t>
      </w:r>
      <w:r w:rsidR="00C066C0" w:rsidRPr="00C066C0">
        <w:rPr>
          <w:cs/>
          <w:lang w:bidi="si-LK"/>
        </w:rPr>
        <w:t>ය සමු</w:t>
      </w:r>
      <w:r w:rsidR="004A5C92">
        <w:rPr>
          <w:rFonts w:hint="cs"/>
          <w:cs/>
          <w:lang w:bidi="si-LK"/>
        </w:rPr>
        <w:t>ච්ඡෙද</w:t>
      </w:r>
      <w:r w:rsidR="00C066C0" w:rsidRPr="00C066C0">
        <w:rPr>
          <w:cs/>
          <w:lang w:bidi="si-LK"/>
        </w:rPr>
        <w:t xml:space="preserve"> </w:t>
      </w:r>
      <w:r>
        <w:rPr>
          <w:cs/>
          <w:lang w:bidi="si-LK"/>
        </w:rPr>
        <w:t>විවේක</w:t>
      </w:r>
      <w:r w:rsidR="00C066C0" w:rsidRPr="00C066C0">
        <w:rPr>
          <w:cs/>
          <w:lang w:bidi="si-LK"/>
        </w:rPr>
        <w:t xml:space="preserve"> නම් වේ. </w:t>
      </w:r>
      <w:r w:rsidR="003E6E91">
        <w:rPr>
          <w:b/>
          <w:bCs/>
        </w:rPr>
        <w:t>‘</w:t>
      </w:r>
      <w:r w:rsidR="00C066C0" w:rsidRPr="004A5C92">
        <w:rPr>
          <w:b/>
          <w:bCs/>
          <w:cs/>
          <w:lang w:bidi="si-LK"/>
        </w:rPr>
        <w:t>සමුච්ඡෙදවි</w:t>
      </w:r>
      <w:r w:rsidR="004A5C92" w:rsidRPr="004A5C92">
        <w:rPr>
          <w:rFonts w:hint="cs"/>
          <w:b/>
          <w:bCs/>
          <w:cs/>
          <w:lang w:bidi="si-LK"/>
        </w:rPr>
        <w:t>වෙ</w:t>
      </w:r>
      <w:r w:rsidR="00C066C0" w:rsidRPr="004A5C92">
        <w:rPr>
          <w:b/>
          <w:bCs/>
          <w:cs/>
          <w:lang w:bidi="si-LK"/>
        </w:rPr>
        <w:t>කො</w:t>
      </w:r>
      <w:r w:rsidR="004A5C92" w:rsidRPr="004A5C92">
        <w:rPr>
          <w:rFonts w:hint="cs"/>
          <w:b/>
          <w:bCs/>
          <w:cs/>
          <w:lang w:bidi="si-LK"/>
        </w:rPr>
        <w:t xml:space="preserve"> </w:t>
      </w:r>
      <w:r w:rsidR="00C066C0" w:rsidRPr="004A5C92">
        <w:rPr>
          <w:b/>
          <w:bCs/>
          <w:cs/>
          <w:lang w:bidi="si-LK"/>
        </w:rPr>
        <w:t>ති කිලෙසානං සමුච්</w:t>
      </w:r>
      <w:r w:rsidR="004A5C92" w:rsidRPr="004A5C92">
        <w:rPr>
          <w:rFonts w:hint="cs"/>
          <w:b/>
          <w:bCs/>
          <w:cs/>
          <w:lang w:bidi="si-LK"/>
        </w:rPr>
        <w:t>ඡෙ</w:t>
      </w:r>
      <w:r w:rsidR="00C066C0" w:rsidRPr="004A5C92">
        <w:rPr>
          <w:b/>
          <w:bCs/>
          <w:cs/>
          <w:lang w:bidi="si-LK"/>
        </w:rPr>
        <w:t>දෙන විවෙකො</w:t>
      </w:r>
      <w:r w:rsidR="003E6E91">
        <w:rPr>
          <w:b/>
          <w:bCs/>
          <w:cs/>
          <w:lang w:bidi="si-LK"/>
        </w:rPr>
        <w:t>’</w:t>
      </w:r>
      <w:r w:rsidR="00C066C0" w:rsidRPr="00C066C0">
        <w:t xml:space="preserve"> </w:t>
      </w:r>
      <w:r w:rsidR="00C066C0" w:rsidRPr="00C066C0">
        <w:rPr>
          <w:cs/>
          <w:lang w:bidi="si-LK"/>
        </w:rPr>
        <w:t xml:space="preserve">යනු ඒ කීම ය. කෙලෙස් සංසිඳීමෙහි ලැබෙන </w:t>
      </w:r>
      <w:r>
        <w:rPr>
          <w:cs/>
          <w:lang w:bidi="si-LK"/>
        </w:rPr>
        <w:t>විවේක</w:t>
      </w:r>
      <w:r w:rsidR="00C066C0" w:rsidRPr="00C066C0">
        <w:rPr>
          <w:cs/>
          <w:lang w:bidi="si-LK"/>
        </w:rPr>
        <w:t>ය පටිප්පස්සද්ධි</w:t>
      </w:r>
      <w:r>
        <w:rPr>
          <w:cs/>
          <w:lang w:bidi="si-LK"/>
        </w:rPr>
        <w:t>විවේක</w:t>
      </w:r>
      <w:r w:rsidR="00C066C0" w:rsidRPr="00C066C0">
        <w:rPr>
          <w:cs/>
          <w:lang w:bidi="si-LK"/>
        </w:rPr>
        <w:t xml:space="preserve"> නම් වේ. </w:t>
      </w:r>
      <w:r w:rsidR="003E6E91">
        <w:rPr>
          <w:b/>
          <w:bCs/>
          <w:cs/>
          <w:lang w:bidi="si-LK"/>
        </w:rPr>
        <w:t>‘</w:t>
      </w:r>
      <w:r w:rsidR="00C066C0" w:rsidRPr="002A4444">
        <w:rPr>
          <w:b/>
          <w:bCs/>
          <w:cs/>
          <w:lang w:bidi="si-LK"/>
        </w:rPr>
        <w:t>කිලෙසානං පටිප</w:t>
      </w:r>
      <w:r w:rsidR="004A5C92" w:rsidRPr="002A4444">
        <w:rPr>
          <w:rFonts w:hint="cs"/>
          <w:b/>
          <w:bCs/>
          <w:cs/>
          <w:lang w:bidi="si-LK"/>
        </w:rPr>
        <w:t>‍්ප</w:t>
      </w:r>
      <w:r w:rsidR="00C066C0" w:rsidRPr="002A4444">
        <w:rPr>
          <w:b/>
          <w:bCs/>
          <w:cs/>
          <w:lang w:bidi="si-LK"/>
        </w:rPr>
        <w:t>ස්සද්ධිය</w:t>
      </w:r>
      <w:r w:rsidR="000C75E1" w:rsidRPr="002A4444">
        <w:rPr>
          <w:rFonts w:hint="cs"/>
          <w:b/>
          <w:bCs/>
          <w:cs/>
          <w:lang w:bidi="si-LK"/>
        </w:rPr>
        <w:t>ං</w:t>
      </w:r>
      <w:r w:rsidR="00C066C0" w:rsidRPr="002A4444">
        <w:rPr>
          <w:b/>
          <w:bCs/>
          <w:cs/>
          <w:lang w:bidi="si-LK"/>
        </w:rPr>
        <w:t xml:space="preserve"> වි</w:t>
      </w:r>
      <w:r w:rsidR="000C75E1" w:rsidRPr="002A4444">
        <w:rPr>
          <w:rFonts w:hint="cs"/>
          <w:b/>
          <w:bCs/>
          <w:cs/>
          <w:lang w:bidi="si-LK"/>
        </w:rPr>
        <w:t>වෙ</w:t>
      </w:r>
      <w:r w:rsidR="00C066C0" w:rsidRPr="002A4444">
        <w:rPr>
          <w:b/>
          <w:bCs/>
          <w:cs/>
          <w:lang w:bidi="si-LK"/>
        </w:rPr>
        <w:t>කො</w:t>
      </w:r>
      <w:r w:rsidR="00C066C0" w:rsidRPr="002A4444">
        <w:rPr>
          <w:b/>
          <w:bCs/>
        </w:rPr>
        <w:t>,</w:t>
      </w:r>
      <w:r w:rsidR="00C066C0" w:rsidRPr="00C066C0">
        <w:t xml:space="preserve"> </w:t>
      </w:r>
      <w:r w:rsidR="00C066C0" w:rsidRPr="00C066C0">
        <w:rPr>
          <w:cs/>
          <w:lang w:bidi="si-LK"/>
        </w:rPr>
        <w:t>යනු ඒ කීම ය. ප්‍රත්‍යයො</w:t>
      </w:r>
      <w:r w:rsidR="002A4444">
        <w:rPr>
          <w:rFonts w:hint="cs"/>
          <w:cs/>
          <w:lang w:bidi="si-LK"/>
        </w:rPr>
        <w:t>ත‍්පන‍්න</w:t>
      </w:r>
      <w:r w:rsidR="00C066C0" w:rsidRPr="00C066C0">
        <w:rPr>
          <w:cs/>
          <w:lang w:bidi="si-LK"/>
        </w:rPr>
        <w:t xml:space="preserve"> ධ</w:t>
      </w:r>
      <w:r w:rsidR="00983463">
        <w:rPr>
          <w:cs/>
          <w:lang w:bidi="si-LK"/>
        </w:rPr>
        <w:t>ර්‍ම</w:t>
      </w:r>
      <w:r w:rsidR="00C066C0" w:rsidRPr="00C066C0">
        <w:rPr>
          <w:cs/>
          <w:lang w:bidi="si-LK"/>
        </w:rPr>
        <w:t xml:space="preserve"> සංඛ්‍යාත සියලු ධ</w:t>
      </w:r>
      <w:r w:rsidR="00983463">
        <w:rPr>
          <w:rFonts w:hint="cs"/>
          <w:cs/>
          <w:lang w:bidi="si-LK"/>
        </w:rPr>
        <w:t>ර්‍ම</w:t>
      </w:r>
      <w:r w:rsidR="00C066C0" w:rsidRPr="00C066C0">
        <w:rPr>
          <w:cs/>
          <w:lang w:bidi="si-LK"/>
        </w:rPr>
        <w:t>ය</w:t>
      </w:r>
      <w:r w:rsidR="002A4444">
        <w:rPr>
          <w:rFonts w:hint="cs"/>
          <w:cs/>
          <w:lang w:bidi="si-LK"/>
        </w:rPr>
        <w:t>න්</w:t>
      </w:r>
      <w:r w:rsidR="00C066C0" w:rsidRPr="00C066C0">
        <w:rPr>
          <w:cs/>
          <w:lang w:bidi="si-LK"/>
        </w:rPr>
        <w:t>ගෙන් වෙන්වීමෙන් ලැබෙන සංස්කාර</w:t>
      </w:r>
      <w:r>
        <w:rPr>
          <w:cs/>
          <w:lang w:bidi="si-LK"/>
        </w:rPr>
        <w:t>විවේක</w:t>
      </w:r>
      <w:r w:rsidR="00C066C0" w:rsidRPr="00C066C0">
        <w:rPr>
          <w:cs/>
          <w:lang w:bidi="si-LK"/>
        </w:rPr>
        <w:t xml:space="preserve">ය නිස්සරණ </w:t>
      </w:r>
      <w:r>
        <w:rPr>
          <w:cs/>
          <w:lang w:bidi="si-LK"/>
        </w:rPr>
        <w:t>විවේක</w:t>
      </w:r>
      <w:r w:rsidR="00C066C0" w:rsidRPr="00C066C0">
        <w:rPr>
          <w:cs/>
          <w:lang w:bidi="si-LK"/>
        </w:rPr>
        <w:t xml:space="preserve"> නම් වේ </w:t>
      </w:r>
      <w:r w:rsidR="003E6E91">
        <w:rPr>
          <w:b/>
          <w:bCs/>
        </w:rPr>
        <w:t>‘</w:t>
      </w:r>
      <w:r w:rsidR="00C066C0" w:rsidRPr="002A4444">
        <w:rPr>
          <w:b/>
          <w:bCs/>
          <w:cs/>
          <w:lang w:bidi="si-LK"/>
        </w:rPr>
        <w:t>නිස්සරණවි</w:t>
      </w:r>
      <w:r w:rsidR="002A4444">
        <w:rPr>
          <w:rFonts w:hint="cs"/>
          <w:b/>
          <w:bCs/>
          <w:cs/>
          <w:lang w:bidi="si-LK"/>
        </w:rPr>
        <w:t>වෙ</w:t>
      </w:r>
      <w:r w:rsidR="002A4444" w:rsidRPr="002A4444">
        <w:rPr>
          <w:rFonts w:hint="cs"/>
          <w:b/>
          <w:bCs/>
          <w:cs/>
          <w:lang w:bidi="si-LK"/>
        </w:rPr>
        <w:t>කො</w:t>
      </w:r>
      <w:r w:rsidR="00C066C0" w:rsidRPr="002A4444">
        <w:rPr>
          <w:b/>
          <w:bCs/>
        </w:rPr>
        <w:t xml:space="preserve">, </w:t>
      </w:r>
      <w:r w:rsidR="00C066C0" w:rsidRPr="002A4444">
        <w:rPr>
          <w:b/>
          <w:bCs/>
          <w:cs/>
          <w:lang w:bidi="si-LK"/>
        </w:rPr>
        <w:t>ති සබ්බ</w:t>
      </w:r>
      <w:r w:rsidR="002A4444" w:rsidRPr="002A4444">
        <w:rPr>
          <w:rFonts w:hint="cs"/>
          <w:b/>
          <w:bCs/>
          <w:cs/>
          <w:lang w:bidi="si-LK"/>
        </w:rPr>
        <w:t>සඞ‍්ඛ</w:t>
      </w:r>
      <w:r w:rsidR="00C066C0" w:rsidRPr="002A4444">
        <w:rPr>
          <w:b/>
          <w:bCs/>
          <w:cs/>
          <w:lang w:bidi="si-LK"/>
        </w:rPr>
        <w:t xml:space="preserve">ත </w:t>
      </w:r>
      <w:r w:rsidR="002A4444" w:rsidRPr="002A4444">
        <w:rPr>
          <w:rFonts w:hint="cs"/>
          <w:b/>
          <w:bCs/>
          <w:cs/>
          <w:lang w:bidi="si-LK"/>
        </w:rPr>
        <w:t>නිස්ස</w:t>
      </w:r>
      <w:r w:rsidR="00C066C0" w:rsidRPr="002A4444">
        <w:rPr>
          <w:b/>
          <w:bCs/>
          <w:cs/>
          <w:lang w:bidi="si-LK"/>
        </w:rPr>
        <w:t>රණ භූතො ස</w:t>
      </w:r>
      <w:r w:rsidR="002A4444" w:rsidRPr="002A4444">
        <w:rPr>
          <w:rFonts w:hint="cs"/>
          <w:b/>
          <w:bCs/>
          <w:cs/>
          <w:lang w:bidi="si-LK"/>
        </w:rPr>
        <w:t>ඞ‍්ඛා</w:t>
      </w:r>
      <w:r w:rsidR="00C066C0" w:rsidRPr="002A4444">
        <w:rPr>
          <w:b/>
          <w:bCs/>
          <w:cs/>
          <w:lang w:bidi="si-LK"/>
        </w:rPr>
        <w:t>රවි</w:t>
      </w:r>
      <w:r w:rsidR="002A4444" w:rsidRPr="002A4444">
        <w:rPr>
          <w:rFonts w:hint="cs"/>
          <w:b/>
          <w:bCs/>
          <w:cs/>
          <w:lang w:bidi="si-LK"/>
        </w:rPr>
        <w:t>වෙ</w:t>
      </w:r>
      <w:r w:rsidR="00C066C0" w:rsidRPr="002A4444">
        <w:rPr>
          <w:b/>
          <w:bCs/>
          <w:cs/>
          <w:lang w:bidi="si-LK"/>
        </w:rPr>
        <w:t>කො</w:t>
      </w:r>
      <w:r w:rsidR="00C066C0" w:rsidRPr="002A4444">
        <w:rPr>
          <w:b/>
          <w:bCs/>
        </w:rPr>
        <w:t>,</w:t>
      </w:r>
      <w:r w:rsidR="00C066C0" w:rsidRPr="00C066C0">
        <w:t xml:space="preserve"> </w:t>
      </w:r>
      <w:r w:rsidR="00C066C0" w:rsidRPr="00C066C0">
        <w:rPr>
          <w:cs/>
          <w:lang w:bidi="si-LK"/>
        </w:rPr>
        <w:t xml:space="preserve">යනු ඒ කීම ය. </w:t>
      </w:r>
    </w:p>
    <w:p w14:paraId="6EB91E00" w14:textId="77777777" w:rsidR="002A4444" w:rsidRDefault="00C066C0" w:rsidP="00574000">
      <w:pPr>
        <w:rPr>
          <w:lang w:bidi="si-LK"/>
        </w:rPr>
      </w:pPr>
      <w:r w:rsidRPr="00C066C0">
        <w:rPr>
          <w:cs/>
          <w:lang w:bidi="si-LK"/>
        </w:rPr>
        <w:t>නාගසෙන මහාස්ථවිරයන් වහන්සේ</w:t>
      </w:r>
      <w:r w:rsidRPr="00C066C0">
        <w:t xml:space="preserve">, </w:t>
      </w:r>
      <w:r w:rsidRPr="00C066C0">
        <w:rPr>
          <w:cs/>
          <w:lang w:bidi="si-LK"/>
        </w:rPr>
        <w:t xml:space="preserve">මිලිඳු රජු අමතා </w:t>
      </w:r>
    </w:p>
    <w:p w14:paraId="4EC0D39F" w14:textId="5FE4D1FC" w:rsidR="002A4444" w:rsidRDefault="003E6E91" w:rsidP="00574000">
      <w:pPr>
        <w:rPr>
          <w:lang w:bidi="si-LK"/>
        </w:rPr>
      </w:pPr>
      <w:r>
        <w:rPr>
          <w:b/>
          <w:bCs/>
        </w:rPr>
        <w:t>‘</w:t>
      </w:r>
      <w:r w:rsidR="00C066C0" w:rsidRPr="002A4444">
        <w:rPr>
          <w:b/>
          <w:bCs/>
          <w:cs/>
          <w:lang w:bidi="si-LK"/>
        </w:rPr>
        <w:t>ඉධ මහාරාජ! පටිස</w:t>
      </w:r>
      <w:r w:rsidR="002A4444" w:rsidRPr="002A4444">
        <w:rPr>
          <w:rFonts w:hint="cs"/>
          <w:b/>
          <w:bCs/>
          <w:cs/>
          <w:lang w:bidi="si-LK"/>
        </w:rPr>
        <w:t>ල්</w:t>
      </w:r>
      <w:r w:rsidR="00C066C0" w:rsidRPr="002A4444">
        <w:rPr>
          <w:b/>
          <w:bCs/>
          <w:cs/>
          <w:lang w:bidi="si-LK"/>
        </w:rPr>
        <w:t>ලානං පටිසල</w:t>
      </w:r>
      <w:r w:rsidR="002A4444" w:rsidRPr="002A4444">
        <w:rPr>
          <w:rFonts w:hint="cs"/>
          <w:b/>
          <w:bCs/>
          <w:cs/>
          <w:lang w:bidi="si-LK"/>
        </w:rPr>
        <w:t>්</w:t>
      </w:r>
      <w:r w:rsidR="00C066C0" w:rsidRPr="002A4444">
        <w:rPr>
          <w:b/>
          <w:bCs/>
          <w:cs/>
          <w:lang w:bidi="si-LK"/>
        </w:rPr>
        <w:t>ලීයමානං රක්ඛති</w:t>
      </w:r>
      <w:r w:rsidR="002A4444">
        <w:rPr>
          <w:rFonts w:hint="cs"/>
          <w:cs/>
          <w:lang w:bidi="si-LK"/>
        </w:rPr>
        <w:t xml:space="preserve"> = </w:t>
      </w:r>
      <w:r w:rsidR="00C066C0" w:rsidRPr="00C066C0">
        <w:rPr>
          <w:cs/>
          <w:lang w:bidi="si-LK"/>
        </w:rPr>
        <w:t xml:space="preserve">මහරජ තුමනි! බුදුරජුන්ගේ මේ ශාසනයෙහි දැක් වූ </w:t>
      </w:r>
      <w:r w:rsidR="001C0270">
        <w:rPr>
          <w:cs/>
          <w:lang w:bidi="si-LK"/>
        </w:rPr>
        <w:t>විවේක</w:t>
      </w:r>
      <w:r w:rsidR="00C066C0" w:rsidRPr="00C066C0">
        <w:rPr>
          <w:cs/>
          <w:lang w:bidi="si-LK"/>
        </w:rPr>
        <w:t>ය තෙමේ විවෙකීහු හැම අතකින් රකින්නේ ය.</w:t>
      </w:r>
    </w:p>
    <w:p w14:paraId="56834AB6" w14:textId="77777777" w:rsidR="005A795C" w:rsidRDefault="00C066C0" w:rsidP="00574000">
      <w:pPr>
        <w:rPr>
          <w:lang w:bidi="si-LK"/>
        </w:rPr>
      </w:pPr>
      <w:r w:rsidRPr="002A4444">
        <w:rPr>
          <w:b/>
          <w:bCs/>
          <w:cs/>
          <w:lang w:bidi="si-LK"/>
        </w:rPr>
        <w:t>ආ</w:t>
      </w:r>
      <w:r w:rsidR="002A4444" w:rsidRPr="002A4444">
        <w:rPr>
          <w:rFonts w:hint="cs"/>
          <w:b/>
          <w:bCs/>
          <w:cs/>
          <w:lang w:bidi="si-LK"/>
        </w:rPr>
        <w:t>යුං</w:t>
      </w:r>
      <w:r w:rsidRPr="002A4444">
        <w:rPr>
          <w:b/>
          <w:bCs/>
          <w:cs/>
          <w:lang w:bidi="si-LK"/>
        </w:rPr>
        <w:t xml:space="preserve"> ව</w:t>
      </w:r>
      <w:r w:rsidR="002A4444" w:rsidRPr="002A4444">
        <w:rPr>
          <w:rFonts w:hint="cs"/>
          <w:b/>
          <w:bCs/>
          <w:cs/>
          <w:lang w:bidi="si-LK"/>
        </w:rPr>
        <w:t>ඩ්ඪෙ</w:t>
      </w:r>
      <w:r w:rsidRPr="002A4444">
        <w:rPr>
          <w:b/>
          <w:bCs/>
          <w:cs/>
          <w:lang w:bidi="si-LK"/>
        </w:rPr>
        <w:t>ති</w:t>
      </w:r>
      <w:r w:rsidRPr="00C066C0">
        <w:rPr>
          <w:cs/>
          <w:lang w:bidi="si-LK"/>
        </w:rPr>
        <w:t xml:space="preserve"> = විවෙකීහු පිළිබඳ වූ ආයුසංස්කාරය මොනවට වඩන්නේ ය. දියුණු කරන්නේ ය. </w:t>
      </w:r>
    </w:p>
    <w:p w14:paraId="05D5FAB1" w14:textId="77777777" w:rsidR="005A795C" w:rsidRDefault="00C066C0" w:rsidP="00574000">
      <w:pPr>
        <w:rPr>
          <w:lang w:bidi="si-LK"/>
        </w:rPr>
      </w:pPr>
      <w:r w:rsidRPr="005A795C">
        <w:rPr>
          <w:b/>
          <w:bCs/>
          <w:cs/>
          <w:lang w:bidi="si-LK"/>
        </w:rPr>
        <w:t>බලං දෙති</w:t>
      </w:r>
      <w:r w:rsidRPr="00C066C0">
        <w:rPr>
          <w:cs/>
          <w:lang w:bidi="si-LK"/>
        </w:rPr>
        <w:t xml:space="preserve"> = විවෙකීහු පිළිබඳ කාය බල ඥානබලයන් වඩා ඔහු හැම බලයකින් බලගතු කරන්නේ ය. </w:t>
      </w:r>
    </w:p>
    <w:p w14:paraId="7CFF1238" w14:textId="77777777" w:rsidR="005A795C" w:rsidRDefault="00C066C0" w:rsidP="00574000">
      <w:pPr>
        <w:rPr>
          <w:lang w:bidi="si-LK"/>
        </w:rPr>
      </w:pPr>
      <w:r w:rsidRPr="005A795C">
        <w:rPr>
          <w:b/>
          <w:bCs/>
          <w:cs/>
          <w:lang w:bidi="si-LK"/>
        </w:rPr>
        <w:t>ව</w:t>
      </w:r>
      <w:r w:rsidR="005A795C" w:rsidRPr="005A795C">
        <w:rPr>
          <w:rFonts w:hint="cs"/>
          <w:b/>
          <w:bCs/>
          <w:cs/>
          <w:lang w:bidi="si-LK"/>
        </w:rPr>
        <w:t>ජ‍්ජං</w:t>
      </w:r>
      <w:r w:rsidRPr="005A795C">
        <w:rPr>
          <w:b/>
          <w:bCs/>
          <w:cs/>
          <w:lang w:bidi="si-LK"/>
        </w:rPr>
        <w:t xml:space="preserve"> පිදහති</w:t>
      </w:r>
      <w:r w:rsidRPr="00C066C0">
        <w:rPr>
          <w:cs/>
          <w:lang w:bidi="si-LK"/>
        </w:rPr>
        <w:t xml:space="preserve"> = වරද වසා වරද පහකොට වි</w:t>
      </w:r>
      <w:r w:rsidR="005A795C">
        <w:rPr>
          <w:rFonts w:hint="cs"/>
          <w:cs/>
          <w:lang w:bidi="si-LK"/>
        </w:rPr>
        <w:t>වේකී</w:t>
      </w:r>
      <w:r w:rsidRPr="00C066C0">
        <w:rPr>
          <w:cs/>
          <w:lang w:bidi="si-LK"/>
        </w:rPr>
        <w:t xml:space="preserve">හු නිවරදයකු කරන්නේ ය. </w:t>
      </w:r>
    </w:p>
    <w:p w14:paraId="606AD7D7" w14:textId="27770D00" w:rsidR="005A795C" w:rsidRDefault="00C066C0" w:rsidP="00574000">
      <w:pPr>
        <w:rPr>
          <w:lang w:bidi="si-LK"/>
        </w:rPr>
      </w:pPr>
      <w:r w:rsidRPr="005A795C">
        <w:rPr>
          <w:b/>
          <w:bCs/>
          <w:cs/>
          <w:lang w:bidi="si-LK"/>
        </w:rPr>
        <w:t>අයසං අපනෙති</w:t>
      </w:r>
      <w:r w:rsidRPr="00C066C0">
        <w:rPr>
          <w:cs/>
          <w:lang w:bidi="si-LK"/>
        </w:rPr>
        <w:t xml:space="preserve"> = </w:t>
      </w:r>
      <w:r w:rsidR="001C0270">
        <w:rPr>
          <w:cs/>
          <w:lang w:bidi="si-LK"/>
        </w:rPr>
        <w:t>විවේක</w:t>
      </w:r>
      <w:r w:rsidRPr="00C066C0">
        <w:rPr>
          <w:cs/>
          <w:lang w:bidi="si-LK"/>
        </w:rPr>
        <w:t xml:space="preserve"> රහිත ව හුන්</w:t>
      </w:r>
      <w:r w:rsidR="005A795C">
        <w:rPr>
          <w:rFonts w:hint="cs"/>
          <w:cs/>
          <w:lang w:bidi="si-LK"/>
        </w:rPr>
        <w:t xml:space="preserve"> </w:t>
      </w:r>
      <w:r w:rsidRPr="00C066C0">
        <w:rPr>
          <w:cs/>
          <w:lang w:bidi="si-LK"/>
        </w:rPr>
        <w:t>දවසෙහි</w:t>
      </w:r>
      <w:r w:rsidRPr="00C066C0">
        <w:t xml:space="preserve">, </w:t>
      </w:r>
      <w:r w:rsidRPr="00C066C0">
        <w:rPr>
          <w:cs/>
          <w:lang w:bidi="si-LK"/>
        </w:rPr>
        <w:t>කළ වරද නිසා යම්කිසි අයසෙක් වී නම් එය මුළුමනින් වසා දමා යශ</w:t>
      </w:r>
      <w:r w:rsidR="005A795C">
        <w:rPr>
          <w:rFonts w:hint="cs"/>
          <w:cs/>
          <w:lang w:bidi="si-LK"/>
        </w:rPr>
        <w:t>ස්</w:t>
      </w:r>
      <w:r w:rsidRPr="00C066C0">
        <w:rPr>
          <w:cs/>
          <w:lang w:bidi="si-LK"/>
        </w:rPr>
        <w:t>වියකු</w:t>
      </w:r>
      <w:r w:rsidRPr="00C066C0">
        <w:t xml:space="preserve"> </w:t>
      </w:r>
      <w:r w:rsidRPr="00C066C0">
        <w:rPr>
          <w:cs/>
          <w:lang w:bidi="si-LK"/>
        </w:rPr>
        <w:t xml:space="preserve">කරන්නේ ය. </w:t>
      </w:r>
    </w:p>
    <w:p w14:paraId="7DE749B7" w14:textId="77777777" w:rsidR="005A795C" w:rsidRDefault="00C066C0" w:rsidP="00574000">
      <w:pPr>
        <w:rPr>
          <w:lang w:bidi="si-LK"/>
        </w:rPr>
      </w:pPr>
      <w:r w:rsidRPr="005A795C">
        <w:rPr>
          <w:b/>
          <w:bCs/>
          <w:cs/>
          <w:lang w:bidi="si-LK"/>
        </w:rPr>
        <w:t>යසං උපනෙති</w:t>
      </w:r>
      <w:r w:rsidR="005A795C">
        <w:rPr>
          <w:rFonts w:hint="cs"/>
          <w:cs/>
          <w:lang w:bidi="si-LK"/>
        </w:rPr>
        <w:t xml:space="preserve"> =</w:t>
      </w:r>
      <w:r w:rsidRPr="00C066C0">
        <w:rPr>
          <w:cs/>
          <w:lang w:bidi="si-LK"/>
        </w:rPr>
        <w:t xml:space="preserve"> මිනිසකු විසින් ලංකර ගත යුතු වූ හැම යශස</w:t>
      </w:r>
      <w:r w:rsidR="005A795C">
        <w:rPr>
          <w:rFonts w:hint="cs"/>
          <w:cs/>
          <w:lang w:bidi="si-LK"/>
        </w:rPr>
        <w:t>ක්ම</w:t>
      </w:r>
      <w:r w:rsidRPr="00C066C0">
        <w:rPr>
          <w:cs/>
          <w:lang w:bidi="si-LK"/>
        </w:rPr>
        <w:t xml:space="preserve"> ලඟාකර දෙන්නේ ය. </w:t>
      </w:r>
    </w:p>
    <w:p w14:paraId="2D03DFED" w14:textId="77777777" w:rsidR="005A795C" w:rsidRDefault="00C066C0" w:rsidP="00574000">
      <w:pPr>
        <w:rPr>
          <w:lang w:bidi="si-LK"/>
        </w:rPr>
      </w:pPr>
      <w:r w:rsidRPr="005A795C">
        <w:rPr>
          <w:b/>
          <w:bCs/>
          <w:cs/>
          <w:lang w:bidi="si-LK"/>
        </w:rPr>
        <w:t>අර</w:t>
      </w:r>
      <w:r w:rsidR="005A795C" w:rsidRPr="005A795C">
        <w:rPr>
          <w:rFonts w:hint="cs"/>
          <w:b/>
          <w:bCs/>
          <w:cs/>
          <w:lang w:bidi="si-LK"/>
        </w:rPr>
        <w:t>තිං</w:t>
      </w:r>
      <w:r w:rsidRPr="005A795C">
        <w:rPr>
          <w:b/>
          <w:bCs/>
          <w:cs/>
          <w:lang w:bidi="si-LK"/>
        </w:rPr>
        <w:t xml:space="preserve"> විනොදෙති</w:t>
      </w:r>
      <w:r w:rsidRPr="00C066C0">
        <w:rPr>
          <w:cs/>
          <w:lang w:bidi="si-LK"/>
        </w:rPr>
        <w:t xml:space="preserve"> = සසුන කෙරෙහි වූ යම්කිසි නො ඇල්මෙක් වී නම් එය මුළුමනින් දුරලන්නේ ය. </w:t>
      </w:r>
    </w:p>
    <w:p w14:paraId="08B2570D" w14:textId="77777777" w:rsidR="005A795C" w:rsidRDefault="00C066C0" w:rsidP="00574000">
      <w:pPr>
        <w:rPr>
          <w:lang w:bidi="si-LK"/>
        </w:rPr>
      </w:pPr>
      <w:r w:rsidRPr="005A795C">
        <w:rPr>
          <w:b/>
          <w:bCs/>
          <w:cs/>
          <w:lang w:bidi="si-LK"/>
        </w:rPr>
        <w:t>රති</w:t>
      </w:r>
      <w:r w:rsidR="005A795C" w:rsidRPr="005A795C">
        <w:rPr>
          <w:rFonts w:hint="cs"/>
          <w:b/>
          <w:bCs/>
          <w:cs/>
          <w:lang w:bidi="si-LK"/>
        </w:rPr>
        <w:t>ං</w:t>
      </w:r>
      <w:r w:rsidRPr="005A795C">
        <w:rPr>
          <w:b/>
          <w:bCs/>
          <w:cs/>
          <w:lang w:bidi="si-LK"/>
        </w:rPr>
        <w:t xml:space="preserve"> උපදහති</w:t>
      </w:r>
      <w:r w:rsidRPr="00C066C0">
        <w:rPr>
          <w:cs/>
          <w:lang w:bidi="si-LK"/>
        </w:rPr>
        <w:t xml:space="preserve"> </w:t>
      </w:r>
      <w:r w:rsidR="005A795C">
        <w:rPr>
          <w:rFonts w:hint="cs"/>
          <w:cs/>
          <w:lang w:bidi="si-LK"/>
        </w:rPr>
        <w:t>=</w:t>
      </w:r>
      <w:r w:rsidRPr="00C066C0">
        <w:rPr>
          <w:cs/>
          <w:lang w:bidi="si-LK"/>
        </w:rPr>
        <w:t xml:space="preserve"> විවෙකීහුගේ සිතෙහි ශාසනාලය පිහිටුවා විවෙකීහු සසුනෙන් නො ගිල</w:t>
      </w:r>
      <w:r w:rsidR="005A795C">
        <w:rPr>
          <w:rFonts w:hint="cs"/>
          <w:cs/>
          <w:lang w:bidi="si-LK"/>
        </w:rPr>
        <w:t>්ලෙ</w:t>
      </w:r>
      <w:r w:rsidRPr="00C066C0">
        <w:rPr>
          <w:cs/>
          <w:lang w:bidi="si-LK"/>
        </w:rPr>
        <w:t xml:space="preserve">න සේ එහි තද බද කරන්නේය. </w:t>
      </w:r>
    </w:p>
    <w:p w14:paraId="3CC239EE" w14:textId="77777777" w:rsidR="005A795C" w:rsidRDefault="00C066C0" w:rsidP="00574000">
      <w:pPr>
        <w:rPr>
          <w:lang w:bidi="si-LK"/>
        </w:rPr>
      </w:pPr>
      <w:r w:rsidRPr="005A795C">
        <w:rPr>
          <w:b/>
          <w:bCs/>
          <w:cs/>
          <w:lang w:bidi="si-LK"/>
        </w:rPr>
        <w:t>භයං අපනෙති</w:t>
      </w:r>
      <w:r w:rsidRPr="00C066C0">
        <w:rPr>
          <w:cs/>
          <w:lang w:bidi="si-LK"/>
        </w:rPr>
        <w:t xml:space="preserve"> = එලොව මෙලොව බිය නිසා බිය නැත්තකු කරන්</w:t>
      </w:r>
      <w:r w:rsidR="005A795C">
        <w:rPr>
          <w:rFonts w:hint="cs"/>
          <w:cs/>
          <w:lang w:bidi="si-LK"/>
        </w:rPr>
        <w:t>නේ</w:t>
      </w:r>
      <w:r w:rsidRPr="00C066C0">
        <w:rPr>
          <w:cs/>
          <w:lang w:bidi="si-LK"/>
        </w:rPr>
        <w:t xml:space="preserve"> ය.</w:t>
      </w:r>
    </w:p>
    <w:p w14:paraId="02353FBF" w14:textId="77777777" w:rsidR="005A795C" w:rsidRDefault="005A795C" w:rsidP="00574000">
      <w:pPr>
        <w:rPr>
          <w:lang w:bidi="si-LK"/>
        </w:rPr>
      </w:pPr>
      <w:r w:rsidRPr="005A795C">
        <w:rPr>
          <w:rFonts w:hint="cs"/>
          <w:b/>
          <w:bCs/>
          <w:cs/>
          <w:lang w:bidi="si-LK"/>
        </w:rPr>
        <w:t>වෙ</w:t>
      </w:r>
      <w:r w:rsidR="00C066C0" w:rsidRPr="005A795C">
        <w:rPr>
          <w:b/>
          <w:bCs/>
          <w:cs/>
          <w:lang w:bidi="si-LK"/>
        </w:rPr>
        <w:t>සාර</w:t>
      </w:r>
      <w:r w:rsidRPr="005A795C">
        <w:rPr>
          <w:rFonts w:hint="cs"/>
          <w:b/>
          <w:bCs/>
          <w:cs/>
          <w:lang w:bidi="si-LK"/>
        </w:rPr>
        <w:t>ජ්</w:t>
      </w:r>
      <w:r w:rsidR="00C066C0" w:rsidRPr="005A795C">
        <w:rPr>
          <w:b/>
          <w:bCs/>
          <w:cs/>
          <w:lang w:bidi="si-LK"/>
        </w:rPr>
        <w:t>ජං කරොති</w:t>
      </w:r>
      <w:r w:rsidR="00C066C0" w:rsidRPr="00C066C0">
        <w:rPr>
          <w:cs/>
          <w:lang w:bidi="si-LK"/>
        </w:rPr>
        <w:t xml:space="preserve"> </w:t>
      </w:r>
      <w:r>
        <w:rPr>
          <w:rFonts w:hint="cs"/>
          <w:cs/>
          <w:lang w:bidi="si-LK"/>
        </w:rPr>
        <w:t>=</w:t>
      </w:r>
      <w:r>
        <w:rPr>
          <w:cs/>
          <w:lang w:bidi="si-LK"/>
        </w:rPr>
        <w:t xml:space="preserve"> විවෙක</w:t>
      </w:r>
      <w:r>
        <w:rPr>
          <w:rFonts w:hint="cs"/>
          <w:cs/>
          <w:lang w:bidi="si-LK"/>
        </w:rPr>
        <w:t>ී</w:t>
      </w:r>
      <w:r w:rsidR="00C066C0" w:rsidRPr="00C066C0">
        <w:rPr>
          <w:cs/>
          <w:lang w:bidi="si-LK"/>
        </w:rPr>
        <w:t xml:space="preserve">හුගේ සිත කිසිතැනෙක </w:t>
      </w:r>
      <w:r>
        <w:rPr>
          <w:rFonts w:hint="cs"/>
          <w:cs/>
          <w:lang w:bidi="si-LK"/>
        </w:rPr>
        <w:t>නො</w:t>
      </w:r>
      <w:r w:rsidR="00C066C0" w:rsidRPr="00C066C0">
        <w:t xml:space="preserve"> </w:t>
      </w:r>
      <w:r w:rsidR="00C066C0" w:rsidRPr="00C066C0">
        <w:rPr>
          <w:cs/>
          <w:lang w:bidi="si-LK"/>
        </w:rPr>
        <w:t>හැපෙන</w:t>
      </w:r>
      <w:r w:rsidR="00C066C0" w:rsidRPr="00C066C0">
        <w:t xml:space="preserve">, </w:t>
      </w:r>
      <w:r w:rsidR="00C066C0" w:rsidRPr="00C066C0">
        <w:rPr>
          <w:cs/>
          <w:lang w:bidi="si-LK"/>
        </w:rPr>
        <w:t>කිසි කරු</w:t>
      </w:r>
      <w:r>
        <w:rPr>
          <w:rFonts w:hint="cs"/>
          <w:cs/>
          <w:lang w:bidi="si-LK"/>
        </w:rPr>
        <w:t>ණෙ</w:t>
      </w:r>
      <w:r w:rsidR="00C066C0" w:rsidRPr="00C066C0">
        <w:rPr>
          <w:cs/>
          <w:lang w:bidi="si-LK"/>
        </w:rPr>
        <w:t>ක නො</w:t>
      </w:r>
      <w:r w:rsidR="00C066C0" w:rsidRPr="00C066C0">
        <w:t xml:space="preserve"> </w:t>
      </w:r>
      <w:r w:rsidR="00C066C0" w:rsidRPr="00C066C0">
        <w:rPr>
          <w:cs/>
          <w:lang w:bidi="si-LK"/>
        </w:rPr>
        <w:t>බියවන</w:t>
      </w:r>
      <w:r w:rsidR="00C066C0" w:rsidRPr="00C066C0">
        <w:t xml:space="preserve">, </w:t>
      </w:r>
      <w:r w:rsidR="00C066C0" w:rsidRPr="00C066C0">
        <w:rPr>
          <w:cs/>
          <w:lang w:bidi="si-LK"/>
        </w:rPr>
        <w:t>කිසිවකු විසින් යටපත් නො කටහැකි විශාරද භාවයට පත්වූවක් කරන්නේ ය.</w:t>
      </w:r>
    </w:p>
    <w:p w14:paraId="4FDB4586" w14:textId="209F7438" w:rsidR="005A795C" w:rsidRDefault="00C066C0" w:rsidP="00574000">
      <w:pPr>
        <w:rPr>
          <w:lang w:bidi="si-LK"/>
        </w:rPr>
      </w:pPr>
      <w:r w:rsidRPr="005A795C">
        <w:rPr>
          <w:b/>
          <w:bCs/>
          <w:cs/>
          <w:lang w:bidi="si-LK"/>
        </w:rPr>
        <w:t>කොස</w:t>
      </w:r>
      <w:r w:rsidR="005A795C" w:rsidRPr="005A795C">
        <w:rPr>
          <w:rFonts w:hint="cs"/>
          <w:b/>
          <w:bCs/>
          <w:cs/>
          <w:lang w:bidi="si-LK"/>
        </w:rPr>
        <w:t>ජ්</w:t>
      </w:r>
      <w:r w:rsidRPr="005A795C">
        <w:rPr>
          <w:b/>
          <w:bCs/>
          <w:cs/>
          <w:lang w:bidi="si-LK"/>
        </w:rPr>
        <w:t>ජං අපනෙති</w:t>
      </w:r>
      <w:r w:rsidRPr="00C066C0">
        <w:rPr>
          <w:cs/>
          <w:lang w:bidi="si-LK"/>
        </w:rPr>
        <w:t xml:space="preserve"> = සියලු හිත දැ යටපත් කරණ</w:t>
      </w:r>
      <w:r w:rsidRPr="00C066C0">
        <w:t xml:space="preserve">, </w:t>
      </w:r>
      <w:r w:rsidRPr="00C066C0">
        <w:rPr>
          <w:cs/>
          <w:lang w:bidi="si-LK"/>
        </w:rPr>
        <w:t>සසුන් කිසෙහි පසුබස් වන ආත්මා</w:t>
      </w:r>
      <w:r w:rsidR="002606F2">
        <w:rPr>
          <w:cs/>
          <w:lang w:bidi="si-LK"/>
        </w:rPr>
        <w:t>ර්‍ත්‍ථ</w:t>
      </w:r>
      <w:r w:rsidRPr="00C066C0">
        <w:rPr>
          <w:cs/>
          <w:lang w:bidi="si-LK"/>
        </w:rPr>
        <w:t>ය නසාලන කම්මැලිකම වන</w:t>
      </w:r>
      <w:r w:rsidR="005A795C">
        <w:rPr>
          <w:rFonts w:hint="cs"/>
          <w:cs/>
          <w:lang w:bidi="si-LK"/>
        </w:rPr>
        <w:t>ස</w:t>
      </w:r>
      <w:r w:rsidRPr="00C066C0">
        <w:rPr>
          <w:cs/>
          <w:lang w:bidi="si-LK"/>
        </w:rPr>
        <w:t xml:space="preserve">න් ය. </w:t>
      </w:r>
    </w:p>
    <w:p w14:paraId="2A06F5EF" w14:textId="69DE2242" w:rsidR="005A795C" w:rsidRDefault="00C066C0" w:rsidP="00574000">
      <w:pPr>
        <w:rPr>
          <w:lang w:bidi="si-LK"/>
        </w:rPr>
      </w:pPr>
      <w:r w:rsidRPr="005A795C">
        <w:rPr>
          <w:b/>
          <w:bCs/>
          <w:cs/>
          <w:lang w:bidi="si-LK"/>
        </w:rPr>
        <w:t>විරියං අභිජනෙති</w:t>
      </w:r>
      <w:r w:rsidRPr="00C066C0">
        <w:rPr>
          <w:cs/>
          <w:lang w:bidi="si-LK"/>
        </w:rPr>
        <w:t xml:space="preserve"> = සසුන් කිස පලගන්වා ලන</w:t>
      </w:r>
      <w:r w:rsidRPr="00C066C0">
        <w:t xml:space="preserve">, </w:t>
      </w:r>
      <w:r w:rsidRPr="00C066C0">
        <w:rPr>
          <w:cs/>
          <w:lang w:bidi="si-LK"/>
        </w:rPr>
        <w:t xml:space="preserve">ලෞකික </w:t>
      </w:r>
      <w:r w:rsidR="007B3695">
        <w:rPr>
          <w:cs/>
          <w:lang w:bidi="si-LK"/>
        </w:rPr>
        <w:t>ලෝකෝත්ත</w:t>
      </w:r>
      <w:r w:rsidRPr="00C066C0">
        <w:rPr>
          <w:cs/>
          <w:lang w:bidi="si-LK"/>
        </w:rPr>
        <w:t xml:space="preserve">රාභිවෘද්ධිය සාදාලන </w:t>
      </w:r>
      <w:r w:rsidR="002B2CE3">
        <w:rPr>
          <w:cs/>
          <w:lang w:bidi="si-LK"/>
        </w:rPr>
        <w:t>වීර්‍ය්‍ය</w:t>
      </w:r>
      <w:r w:rsidRPr="00C066C0">
        <w:rPr>
          <w:cs/>
          <w:lang w:bidi="si-LK"/>
        </w:rPr>
        <w:t>ය</w:t>
      </w:r>
      <w:r w:rsidRPr="00C066C0">
        <w:t xml:space="preserve">, </w:t>
      </w:r>
      <w:r w:rsidR="001C0270">
        <w:rPr>
          <w:cs/>
          <w:lang w:bidi="si-LK"/>
        </w:rPr>
        <w:t>විවේක</w:t>
      </w:r>
      <w:r w:rsidRPr="00C066C0">
        <w:rPr>
          <w:cs/>
          <w:lang w:bidi="si-LK"/>
        </w:rPr>
        <w:t xml:space="preserve"> සිත බලගතු කරන් ය.</w:t>
      </w:r>
    </w:p>
    <w:p w14:paraId="68158A8B" w14:textId="77777777" w:rsidR="005160F0" w:rsidRDefault="00C066C0" w:rsidP="00574000">
      <w:pPr>
        <w:rPr>
          <w:lang w:bidi="si-LK"/>
        </w:rPr>
      </w:pPr>
      <w:r w:rsidRPr="005160F0">
        <w:rPr>
          <w:b/>
          <w:bCs/>
          <w:cs/>
          <w:lang w:bidi="si-LK"/>
        </w:rPr>
        <w:t>රාගං අපනෙති</w:t>
      </w:r>
      <w:r w:rsidRPr="00C066C0">
        <w:rPr>
          <w:cs/>
          <w:lang w:bidi="si-LK"/>
        </w:rPr>
        <w:t xml:space="preserve"> = සත්වයන් හැම අතකින් නො මගට පොළඹවන රූප - ශබ්ද - ගන්ධ - රස - </w:t>
      </w:r>
      <w:r w:rsidR="005160F0">
        <w:rPr>
          <w:rFonts w:hint="cs"/>
          <w:cs/>
          <w:lang w:bidi="si-LK"/>
        </w:rPr>
        <w:t>ස්</w:t>
      </w:r>
      <w:r w:rsidRPr="00C066C0">
        <w:rPr>
          <w:cs/>
          <w:lang w:bidi="si-LK"/>
        </w:rPr>
        <w:t xml:space="preserve">ප්‍රෂ්ටව්‍ය යන මෙතැන්හි ඇලීම දුර ගසා ලන්නේ ය. </w:t>
      </w:r>
    </w:p>
    <w:p w14:paraId="1D70E398" w14:textId="77777777" w:rsidR="005160F0" w:rsidRDefault="00C066C0" w:rsidP="00574000">
      <w:pPr>
        <w:rPr>
          <w:lang w:bidi="si-LK"/>
        </w:rPr>
      </w:pPr>
      <w:r w:rsidRPr="005160F0">
        <w:rPr>
          <w:b/>
          <w:bCs/>
          <w:cs/>
          <w:lang w:bidi="si-LK"/>
        </w:rPr>
        <w:t>දොසං අප</w:t>
      </w:r>
      <w:r w:rsidR="005160F0" w:rsidRPr="005160F0">
        <w:rPr>
          <w:rFonts w:hint="cs"/>
          <w:b/>
          <w:bCs/>
          <w:cs/>
          <w:lang w:bidi="si-LK"/>
        </w:rPr>
        <w:t>නෙ</w:t>
      </w:r>
      <w:r w:rsidRPr="005160F0">
        <w:rPr>
          <w:b/>
          <w:bCs/>
          <w:cs/>
          <w:lang w:bidi="si-LK"/>
        </w:rPr>
        <w:t>ති</w:t>
      </w:r>
      <w:r w:rsidRPr="00C066C0">
        <w:rPr>
          <w:cs/>
          <w:lang w:bidi="si-LK"/>
        </w:rPr>
        <w:t xml:space="preserve"> = ඇස් - කන් - නාසාදී ඉඳුරනට හමුවන අනිටු අරමුණු නිසා සිතෙහි පහළවන චණ්ඩභාවය උදුරාලන්</w:t>
      </w:r>
      <w:r w:rsidR="005160F0">
        <w:rPr>
          <w:rFonts w:hint="cs"/>
          <w:cs/>
          <w:lang w:bidi="si-LK"/>
        </w:rPr>
        <w:t>නේ</w:t>
      </w:r>
      <w:r w:rsidRPr="00C066C0">
        <w:rPr>
          <w:cs/>
          <w:lang w:bidi="si-LK"/>
        </w:rPr>
        <w:t xml:space="preserve"> ය. </w:t>
      </w:r>
    </w:p>
    <w:p w14:paraId="0ED803AE" w14:textId="26DDD27E" w:rsidR="005160F0" w:rsidRDefault="00C066C0" w:rsidP="00574000">
      <w:pPr>
        <w:rPr>
          <w:lang w:bidi="si-LK"/>
        </w:rPr>
      </w:pPr>
      <w:r w:rsidRPr="005160F0">
        <w:rPr>
          <w:b/>
          <w:bCs/>
          <w:cs/>
          <w:lang w:bidi="si-LK"/>
        </w:rPr>
        <w:t>මොහං අපනෙති</w:t>
      </w:r>
      <w:r w:rsidRPr="00C066C0">
        <w:rPr>
          <w:cs/>
          <w:lang w:bidi="si-LK"/>
        </w:rPr>
        <w:t xml:space="preserve"> = දුක්ඛ - සමුදය - නිරෝධ - මා</w:t>
      </w:r>
      <w:r w:rsidR="00983463">
        <w:rPr>
          <w:cs/>
          <w:lang w:bidi="si-LK"/>
        </w:rPr>
        <w:t>ර්‍ග</w:t>
      </w:r>
      <w:r w:rsidRPr="00C066C0">
        <w:rPr>
          <w:cs/>
          <w:lang w:bidi="si-LK"/>
        </w:rPr>
        <w:t xml:space="preserve"> යන සිවුසස් දහම්හි හා පූ</w:t>
      </w:r>
      <w:r w:rsidR="00FB08C1">
        <w:rPr>
          <w:cs/>
          <w:lang w:bidi="si-LK"/>
        </w:rPr>
        <w:t>ර්‍වා</w:t>
      </w:r>
      <w:r w:rsidR="005160F0">
        <w:rPr>
          <w:rFonts w:hint="cs"/>
          <w:cs/>
          <w:lang w:bidi="si-LK"/>
        </w:rPr>
        <w:t>න්තා</w:t>
      </w:r>
      <w:r w:rsidRPr="00C066C0">
        <w:rPr>
          <w:cs/>
          <w:lang w:bidi="si-LK"/>
        </w:rPr>
        <w:t xml:space="preserve">දීන්හි නො දැන්ම බැහැර කරන්නේ ය. </w:t>
      </w:r>
    </w:p>
    <w:p w14:paraId="1011EC4D" w14:textId="17008232" w:rsidR="005160F0" w:rsidRDefault="00C066C0" w:rsidP="00574000">
      <w:pPr>
        <w:rPr>
          <w:lang w:bidi="si-LK"/>
        </w:rPr>
      </w:pPr>
      <w:r w:rsidRPr="005160F0">
        <w:rPr>
          <w:b/>
          <w:bCs/>
          <w:cs/>
          <w:lang w:bidi="si-LK"/>
        </w:rPr>
        <w:t>මානං නිහ</w:t>
      </w:r>
      <w:r w:rsidR="005160F0" w:rsidRPr="005160F0">
        <w:rPr>
          <w:rFonts w:hint="cs"/>
          <w:b/>
          <w:bCs/>
          <w:cs/>
          <w:lang w:bidi="si-LK"/>
        </w:rPr>
        <w:t>න්</w:t>
      </w:r>
      <w:r w:rsidRPr="005160F0">
        <w:rPr>
          <w:b/>
          <w:bCs/>
          <w:cs/>
          <w:lang w:bidi="si-LK"/>
        </w:rPr>
        <w:t>ති</w:t>
      </w:r>
      <w:r w:rsidRPr="00C066C0">
        <w:rPr>
          <w:cs/>
          <w:lang w:bidi="si-LK"/>
        </w:rPr>
        <w:t xml:space="preserve"> = </w:t>
      </w:r>
      <w:r w:rsidR="003E6E91">
        <w:t>‘</w:t>
      </w:r>
      <w:r w:rsidRPr="00C066C0">
        <w:rPr>
          <w:cs/>
          <w:lang w:bidi="si-LK"/>
        </w:rPr>
        <w:t>සෙය්‍යස</w:t>
      </w:r>
      <w:r w:rsidR="005160F0">
        <w:rPr>
          <w:rFonts w:hint="cs"/>
          <w:cs/>
          <w:lang w:bidi="si-LK"/>
        </w:rPr>
        <w:t>‍්ස</w:t>
      </w:r>
      <w:r w:rsidRPr="00C066C0">
        <w:t xml:space="preserve"> </w:t>
      </w:r>
      <w:r w:rsidRPr="00C066C0">
        <w:rPr>
          <w:cs/>
          <w:lang w:bidi="si-LK"/>
        </w:rPr>
        <w:t>සෙ</w:t>
      </w:r>
      <w:r w:rsidR="005160F0">
        <w:rPr>
          <w:rFonts w:hint="cs"/>
          <w:cs/>
          <w:lang w:bidi="si-LK"/>
        </w:rPr>
        <w:t>ය්‍යො</w:t>
      </w:r>
      <w:r w:rsidRPr="00C066C0">
        <w:rPr>
          <w:cs/>
          <w:lang w:bidi="si-LK"/>
        </w:rPr>
        <w:t>හමසමි</w:t>
      </w:r>
      <w:r w:rsidR="00AD1C72">
        <w:rPr>
          <w:cs/>
          <w:lang w:bidi="si-LK"/>
        </w:rPr>
        <w:t>’</w:t>
      </w:r>
      <w:r w:rsidRPr="00C066C0">
        <w:rPr>
          <w:cs/>
          <w:lang w:bidi="si-LK"/>
        </w:rPr>
        <w:t xml:space="preserve"> යනාදී වශයෙන් සිතෙහි පහළ වන උන්නතිය වනසන්නේ ය. </w:t>
      </w:r>
    </w:p>
    <w:p w14:paraId="1AA30165" w14:textId="78627478" w:rsidR="005160F0" w:rsidRDefault="00C066C0" w:rsidP="00574000">
      <w:pPr>
        <w:rPr>
          <w:lang w:bidi="si-LK"/>
        </w:rPr>
      </w:pPr>
      <w:r w:rsidRPr="005160F0">
        <w:rPr>
          <w:b/>
          <w:bCs/>
          <w:cs/>
          <w:lang w:bidi="si-LK"/>
        </w:rPr>
        <w:t>විත</w:t>
      </w:r>
      <w:r w:rsidR="005160F0" w:rsidRPr="005160F0">
        <w:rPr>
          <w:rFonts w:hint="cs"/>
          <w:b/>
          <w:bCs/>
          <w:cs/>
          <w:lang w:bidi="si-LK"/>
        </w:rPr>
        <w:t>ක්</w:t>
      </w:r>
      <w:r w:rsidRPr="005160F0">
        <w:rPr>
          <w:b/>
          <w:bCs/>
          <w:cs/>
          <w:lang w:bidi="si-LK"/>
        </w:rPr>
        <w:t>කං භ</w:t>
      </w:r>
      <w:r w:rsidR="005160F0" w:rsidRPr="005160F0">
        <w:rPr>
          <w:rFonts w:hint="cs"/>
          <w:b/>
          <w:bCs/>
          <w:cs/>
          <w:lang w:bidi="si-LK"/>
        </w:rPr>
        <w:t>ඤ්</w:t>
      </w:r>
      <w:r w:rsidRPr="005160F0">
        <w:rPr>
          <w:b/>
          <w:bCs/>
          <w:cs/>
          <w:lang w:bidi="si-LK"/>
        </w:rPr>
        <w:t>ජති</w:t>
      </w:r>
      <w:r w:rsidR="005160F0">
        <w:rPr>
          <w:rFonts w:hint="cs"/>
          <w:cs/>
          <w:lang w:bidi="si-LK"/>
        </w:rPr>
        <w:t xml:space="preserve"> =</w:t>
      </w:r>
      <w:r w:rsidRPr="00C066C0">
        <w:rPr>
          <w:cs/>
          <w:lang w:bidi="si-LK"/>
        </w:rPr>
        <w:t xml:space="preserve"> කාම - ව්‍ය</w:t>
      </w:r>
      <w:r w:rsidR="005160F0">
        <w:rPr>
          <w:rFonts w:hint="cs"/>
          <w:cs/>
          <w:lang w:bidi="si-LK"/>
        </w:rPr>
        <w:t>ා</w:t>
      </w:r>
      <w:r w:rsidRPr="00C066C0">
        <w:rPr>
          <w:cs/>
          <w:lang w:bidi="si-LK"/>
        </w:rPr>
        <w:t>පාද - විහිංසා ආදී ලාමක විත</w:t>
      </w:r>
      <w:r w:rsidR="004755F7">
        <w:rPr>
          <w:cs/>
          <w:lang w:bidi="si-LK"/>
        </w:rPr>
        <w:t>ර්‍ක</w:t>
      </w:r>
      <w:r w:rsidRPr="00C066C0">
        <w:rPr>
          <w:cs/>
          <w:lang w:bidi="si-LK"/>
        </w:rPr>
        <w:t xml:space="preserve"> කඩා බිඳ ලන්නේ ය. </w:t>
      </w:r>
    </w:p>
    <w:p w14:paraId="7A7934BD" w14:textId="77777777" w:rsidR="005160F0" w:rsidRDefault="00C066C0" w:rsidP="00574000">
      <w:pPr>
        <w:rPr>
          <w:lang w:bidi="si-LK"/>
        </w:rPr>
      </w:pPr>
      <w:r w:rsidRPr="005160F0">
        <w:rPr>
          <w:b/>
          <w:bCs/>
          <w:cs/>
          <w:lang w:bidi="si-LK"/>
        </w:rPr>
        <w:t>චිත්තං එක</w:t>
      </w:r>
      <w:r w:rsidR="005160F0" w:rsidRPr="005160F0">
        <w:rPr>
          <w:rFonts w:hint="cs"/>
          <w:b/>
          <w:bCs/>
          <w:cs/>
          <w:lang w:bidi="si-LK"/>
        </w:rPr>
        <w:t>ග‍්ගං</w:t>
      </w:r>
      <w:r w:rsidRPr="005160F0">
        <w:rPr>
          <w:b/>
          <w:bCs/>
          <w:cs/>
          <w:lang w:bidi="si-LK"/>
        </w:rPr>
        <w:t xml:space="preserve"> කරොති</w:t>
      </w:r>
      <w:r w:rsidRPr="00C066C0">
        <w:rPr>
          <w:cs/>
          <w:lang w:bidi="si-LK"/>
        </w:rPr>
        <w:t xml:space="preserve"> = නන් අරමුණුවල ඉතා ටිකකිනුදු දුවන පනින සිත</w:t>
      </w:r>
      <w:r w:rsidRPr="00C066C0">
        <w:t xml:space="preserve">, </w:t>
      </w:r>
      <w:r w:rsidRPr="00C066C0">
        <w:rPr>
          <w:cs/>
          <w:lang w:bidi="si-LK"/>
        </w:rPr>
        <w:t>එක දැහැමි අරමු</w:t>
      </w:r>
      <w:r w:rsidR="005160F0">
        <w:rPr>
          <w:rFonts w:hint="cs"/>
          <w:cs/>
          <w:lang w:bidi="si-LK"/>
        </w:rPr>
        <w:t>ණෙ</w:t>
      </w:r>
      <w:r w:rsidRPr="00C066C0">
        <w:rPr>
          <w:cs/>
          <w:lang w:bidi="si-LK"/>
        </w:rPr>
        <w:t xml:space="preserve">ක බැඳ තබන්නේ ය. </w:t>
      </w:r>
    </w:p>
    <w:p w14:paraId="16E92794" w14:textId="4AD4D55B" w:rsidR="005160F0" w:rsidRDefault="00C066C0" w:rsidP="00574000">
      <w:pPr>
        <w:rPr>
          <w:lang w:bidi="si-LK"/>
        </w:rPr>
      </w:pPr>
      <w:r w:rsidRPr="005160F0">
        <w:rPr>
          <w:b/>
          <w:bCs/>
          <w:cs/>
          <w:lang w:bidi="si-LK"/>
        </w:rPr>
        <w:t xml:space="preserve">මානසං </w:t>
      </w:r>
      <w:r w:rsidR="007E5878">
        <w:rPr>
          <w:rFonts w:hint="cs"/>
          <w:b/>
          <w:bCs/>
          <w:cs/>
          <w:lang w:bidi="si-LK"/>
        </w:rPr>
        <w:t>ස්නේහ</w:t>
      </w:r>
      <w:r w:rsidRPr="005160F0">
        <w:rPr>
          <w:b/>
          <w:bCs/>
          <w:cs/>
          <w:lang w:bidi="si-LK"/>
        </w:rPr>
        <w:t>යති</w:t>
      </w:r>
      <w:r w:rsidRPr="00C066C0">
        <w:rPr>
          <w:cs/>
          <w:lang w:bidi="si-LK"/>
        </w:rPr>
        <w:t xml:space="preserve"> = සිත මුදු සිනිඳු බවට පමුණුවන්නේ ය. </w:t>
      </w:r>
    </w:p>
    <w:p w14:paraId="09A0286B" w14:textId="54DBFB17" w:rsidR="005160F0" w:rsidRDefault="00C066C0" w:rsidP="00574000">
      <w:pPr>
        <w:rPr>
          <w:lang w:bidi="si-LK"/>
        </w:rPr>
      </w:pPr>
      <w:r w:rsidRPr="005160F0">
        <w:rPr>
          <w:b/>
          <w:bCs/>
          <w:cs/>
          <w:lang w:bidi="si-LK"/>
        </w:rPr>
        <w:t>හාසං ජ</w:t>
      </w:r>
      <w:r w:rsidR="005160F0" w:rsidRPr="005160F0">
        <w:rPr>
          <w:rFonts w:hint="cs"/>
          <w:b/>
          <w:bCs/>
          <w:cs/>
          <w:lang w:bidi="si-LK"/>
        </w:rPr>
        <w:t>නෙ</w:t>
      </w:r>
      <w:r w:rsidRPr="005160F0">
        <w:rPr>
          <w:b/>
          <w:bCs/>
          <w:cs/>
          <w:lang w:bidi="si-LK"/>
        </w:rPr>
        <w:t>ති</w:t>
      </w:r>
      <w:r w:rsidRPr="00C066C0">
        <w:rPr>
          <w:cs/>
          <w:lang w:bidi="si-LK"/>
        </w:rPr>
        <w:t xml:space="preserve"> = </w:t>
      </w:r>
      <w:r w:rsidR="001C0270">
        <w:rPr>
          <w:cs/>
          <w:lang w:bidi="si-LK"/>
        </w:rPr>
        <w:t>විවේක</w:t>
      </w:r>
      <w:r w:rsidRPr="00C066C0">
        <w:rPr>
          <w:cs/>
          <w:lang w:bidi="si-LK"/>
        </w:rPr>
        <w:t xml:space="preserve">යෙන් ලත් එකඟ බව නිසා සතුට උපදවන්නේ ය. </w:t>
      </w:r>
    </w:p>
    <w:p w14:paraId="603B4791" w14:textId="77777777" w:rsidR="005160F0" w:rsidRDefault="00C066C0" w:rsidP="00574000">
      <w:pPr>
        <w:rPr>
          <w:lang w:bidi="si-LK"/>
        </w:rPr>
      </w:pPr>
      <w:r w:rsidRPr="005160F0">
        <w:rPr>
          <w:b/>
          <w:bCs/>
          <w:cs/>
          <w:lang w:bidi="si-LK"/>
        </w:rPr>
        <w:t>ගරුකං කරොති</w:t>
      </w:r>
      <w:r w:rsidRPr="00C066C0">
        <w:rPr>
          <w:cs/>
          <w:lang w:bidi="si-LK"/>
        </w:rPr>
        <w:t xml:space="preserve"> = දැහැමි නො දැහැමි සමාජයෙහි ගරුබවට පමුණුවන්නේ ය. </w:t>
      </w:r>
    </w:p>
    <w:p w14:paraId="5D357671" w14:textId="77777777" w:rsidR="005160F0" w:rsidRDefault="00C066C0" w:rsidP="00574000">
      <w:pPr>
        <w:rPr>
          <w:lang w:bidi="si-LK"/>
        </w:rPr>
      </w:pPr>
      <w:r w:rsidRPr="005160F0">
        <w:rPr>
          <w:b/>
          <w:bCs/>
          <w:cs/>
          <w:lang w:bidi="si-LK"/>
        </w:rPr>
        <w:t>ලා</w:t>
      </w:r>
      <w:r w:rsidR="005160F0" w:rsidRPr="005160F0">
        <w:rPr>
          <w:rFonts w:hint="cs"/>
          <w:b/>
          <w:bCs/>
          <w:cs/>
          <w:lang w:bidi="si-LK"/>
        </w:rPr>
        <w:t xml:space="preserve">භං </w:t>
      </w:r>
      <w:r w:rsidRPr="005160F0">
        <w:rPr>
          <w:b/>
          <w:bCs/>
          <w:cs/>
          <w:lang w:bidi="si-LK"/>
        </w:rPr>
        <w:t>උප්පාදයති</w:t>
      </w:r>
      <w:r w:rsidRPr="00C066C0">
        <w:rPr>
          <w:cs/>
          <w:lang w:bidi="si-LK"/>
        </w:rPr>
        <w:t xml:space="preserve"> = ලැබියයුතු හැම ලාභයක් ම ලබා දෙන්නේ ය. </w:t>
      </w:r>
    </w:p>
    <w:p w14:paraId="670DB50D" w14:textId="77777777" w:rsidR="005160F0" w:rsidRDefault="00C066C0" w:rsidP="00574000">
      <w:pPr>
        <w:rPr>
          <w:lang w:bidi="si-LK"/>
        </w:rPr>
      </w:pPr>
      <w:r w:rsidRPr="005160F0">
        <w:rPr>
          <w:b/>
          <w:bCs/>
          <w:cs/>
          <w:lang w:bidi="si-LK"/>
        </w:rPr>
        <w:t>නමස්සියං කරොති</w:t>
      </w:r>
      <w:r w:rsidRPr="00C066C0">
        <w:rPr>
          <w:cs/>
          <w:lang w:bidi="si-LK"/>
        </w:rPr>
        <w:t xml:space="preserve"> </w:t>
      </w:r>
      <w:r w:rsidR="005160F0">
        <w:rPr>
          <w:rFonts w:hint="cs"/>
          <w:cs/>
          <w:lang w:bidi="si-LK"/>
        </w:rPr>
        <w:t>=</w:t>
      </w:r>
      <w:r w:rsidRPr="00C066C0">
        <w:rPr>
          <w:cs/>
          <w:lang w:bidi="si-LK"/>
        </w:rPr>
        <w:t xml:space="preserve"> ලෝකයා විසින් දොහොත් මුදුන් දී වැඳිය යු</w:t>
      </w:r>
      <w:r w:rsidR="005160F0">
        <w:rPr>
          <w:rFonts w:hint="cs"/>
          <w:cs/>
          <w:lang w:bidi="si-LK"/>
        </w:rPr>
        <w:t>ත්ත</w:t>
      </w:r>
      <w:r w:rsidRPr="00C066C0">
        <w:rPr>
          <w:cs/>
          <w:lang w:bidi="si-LK"/>
        </w:rPr>
        <w:t xml:space="preserve">කු කරන්නේ ය. </w:t>
      </w:r>
    </w:p>
    <w:p w14:paraId="13E7920F" w14:textId="77777777" w:rsidR="005160F0" w:rsidRDefault="00C066C0" w:rsidP="00574000">
      <w:pPr>
        <w:rPr>
          <w:lang w:bidi="si-LK"/>
        </w:rPr>
      </w:pPr>
      <w:r w:rsidRPr="005160F0">
        <w:rPr>
          <w:b/>
          <w:bCs/>
          <w:cs/>
          <w:lang w:bidi="si-LK"/>
        </w:rPr>
        <w:t>පී</w:t>
      </w:r>
      <w:r w:rsidR="005160F0" w:rsidRPr="005160F0">
        <w:rPr>
          <w:rFonts w:hint="cs"/>
          <w:b/>
          <w:bCs/>
          <w:cs/>
          <w:lang w:bidi="si-LK"/>
        </w:rPr>
        <w:t>තිං</w:t>
      </w:r>
      <w:r w:rsidRPr="005160F0">
        <w:rPr>
          <w:b/>
          <w:bCs/>
          <w:cs/>
          <w:lang w:bidi="si-LK"/>
        </w:rPr>
        <w:t xml:space="preserve"> පා</w:t>
      </w:r>
      <w:r w:rsidR="005160F0" w:rsidRPr="005160F0">
        <w:rPr>
          <w:rFonts w:hint="cs"/>
          <w:b/>
          <w:bCs/>
          <w:cs/>
          <w:lang w:bidi="si-LK"/>
        </w:rPr>
        <w:t>පෙ</w:t>
      </w:r>
      <w:r w:rsidRPr="005160F0">
        <w:rPr>
          <w:b/>
          <w:bCs/>
          <w:cs/>
          <w:lang w:bidi="si-LK"/>
        </w:rPr>
        <w:t>ති</w:t>
      </w:r>
      <w:r w:rsidRPr="00C066C0">
        <w:rPr>
          <w:cs/>
          <w:lang w:bidi="si-LK"/>
        </w:rPr>
        <w:t xml:space="preserve"> = ධාර්මික වූ ප්‍රීතියට පමුණු</w:t>
      </w:r>
      <w:r w:rsidR="005160F0">
        <w:rPr>
          <w:rFonts w:hint="cs"/>
          <w:cs/>
          <w:lang w:bidi="si-LK"/>
        </w:rPr>
        <w:t xml:space="preserve"> </w:t>
      </w:r>
      <w:r w:rsidRPr="00C066C0">
        <w:rPr>
          <w:cs/>
          <w:lang w:bidi="si-LK"/>
        </w:rPr>
        <w:t xml:space="preserve">වන්නේ ය. </w:t>
      </w:r>
    </w:p>
    <w:p w14:paraId="35DB173A" w14:textId="3177F117" w:rsidR="005160F0" w:rsidRDefault="00C066C0" w:rsidP="00574000">
      <w:pPr>
        <w:rPr>
          <w:lang w:bidi="si-LK"/>
        </w:rPr>
      </w:pPr>
      <w:r w:rsidRPr="005160F0">
        <w:rPr>
          <w:b/>
          <w:bCs/>
          <w:cs/>
          <w:lang w:bidi="si-LK"/>
        </w:rPr>
        <w:t>පාමොජ්ජං කරොති</w:t>
      </w:r>
      <w:r w:rsidRPr="00C066C0">
        <w:rPr>
          <w:cs/>
          <w:lang w:bidi="si-LK"/>
        </w:rPr>
        <w:t xml:space="preserve"> = බල ප්‍රා</w:t>
      </w:r>
      <w:r w:rsidR="005160F0">
        <w:rPr>
          <w:rFonts w:hint="cs"/>
          <w:cs/>
          <w:lang w:bidi="si-LK"/>
        </w:rPr>
        <w:t>ප්</w:t>
      </w:r>
      <w:r w:rsidRPr="00C066C0">
        <w:rPr>
          <w:cs/>
          <w:lang w:bidi="si-LK"/>
        </w:rPr>
        <w:t>ත වූ ප්‍රීතිය උපදව</w:t>
      </w:r>
      <w:r w:rsidR="005160F0">
        <w:rPr>
          <w:rFonts w:hint="cs"/>
          <w:cs/>
          <w:lang w:bidi="si-LK"/>
        </w:rPr>
        <w:t>න්</w:t>
      </w:r>
      <w:r w:rsidRPr="00C066C0">
        <w:rPr>
          <w:cs/>
          <w:lang w:bidi="si-LK"/>
        </w:rPr>
        <w:t xml:space="preserve">නේ ය. </w:t>
      </w:r>
    </w:p>
    <w:p w14:paraId="3116D461" w14:textId="0F7CE84F" w:rsidR="005160F0" w:rsidRDefault="00C066C0" w:rsidP="00574000">
      <w:pPr>
        <w:rPr>
          <w:lang w:bidi="si-LK"/>
        </w:rPr>
      </w:pPr>
      <w:r w:rsidRPr="005160F0">
        <w:rPr>
          <w:b/>
          <w:bCs/>
          <w:cs/>
          <w:lang w:bidi="si-LK"/>
        </w:rPr>
        <w:t>සංඛාරානං සභාවං දස්සයති</w:t>
      </w:r>
      <w:r w:rsidRPr="00C066C0">
        <w:rPr>
          <w:cs/>
          <w:lang w:bidi="si-LK"/>
        </w:rPr>
        <w:t xml:space="preserve"> =</w:t>
      </w:r>
      <w:r w:rsidR="005160F0">
        <w:rPr>
          <w:rFonts w:hint="cs"/>
          <w:cs/>
          <w:lang w:bidi="si-LK"/>
        </w:rPr>
        <w:t xml:space="preserve"> </w:t>
      </w:r>
      <w:r w:rsidRPr="00C066C0">
        <w:rPr>
          <w:cs/>
          <w:lang w:bidi="si-LK"/>
        </w:rPr>
        <w:t>සංස</w:t>
      </w:r>
      <w:r w:rsidR="005160F0">
        <w:rPr>
          <w:rFonts w:hint="cs"/>
          <w:cs/>
          <w:lang w:bidi="si-LK"/>
        </w:rPr>
        <w:t>්</w:t>
      </w:r>
      <w:r w:rsidRPr="00C066C0">
        <w:rPr>
          <w:cs/>
          <w:lang w:bidi="si-LK"/>
        </w:rPr>
        <w:t>කාර ධ</w:t>
      </w:r>
      <w:r w:rsidR="00983463">
        <w:rPr>
          <w:cs/>
          <w:lang w:bidi="si-LK"/>
        </w:rPr>
        <w:t>ර්‍ම</w:t>
      </w:r>
      <w:r w:rsidRPr="00C066C0">
        <w:rPr>
          <w:cs/>
          <w:lang w:bidi="si-LK"/>
        </w:rPr>
        <w:t>යන් පිළිබඳ වූ අනිත්‍ය - දුඃඛ - අනාත්ම</w:t>
      </w:r>
      <w:r w:rsidR="005160F0">
        <w:rPr>
          <w:rFonts w:hint="cs"/>
          <w:cs/>
          <w:lang w:bidi="si-LK"/>
        </w:rPr>
        <w:t>ා</w:t>
      </w:r>
      <w:r w:rsidR="005160F0">
        <w:rPr>
          <w:cs/>
          <w:lang w:bidi="si-LK"/>
        </w:rPr>
        <w:t>ද</w:t>
      </w:r>
      <w:r w:rsidR="005160F0">
        <w:rPr>
          <w:rFonts w:hint="cs"/>
          <w:cs/>
          <w:lang w:bidi="si-LK"/>
        </w:rPr>
        <w:t>ී</w:t>
      </w:r>
      <w:r w:rsidRPr="00C066C0">
        <w:rPr>
          <w:cs/>
          <w:lang w:bidi="si-LK"/>
        </w:rPr>
        <w:t xml:space="preserve">න්ගේ වශයෙන් ඇති තතු විදහා දක්වන්නේ ය. </w:t>
      </w:r>
    </w:p>
    <w:p w14:paraId="53DE4B94" w14:textId="77777777" w:rsidR="003E7BBC" w:rsidRDefault="00C066C0" w:rsidP="00574000">
      <w:pPr>
        <w:rPr>
          <w:lang w:bidi="si-LK"/>
        </w:rPr>
      </w:pPr>
      <w:r w:rsidRPr="003E7BBC">
        <w:rPr>
          <w:b/>
          <w:bCs/>
          <w:cs/>
          <w:lang w:bidi="si-LK"/>
        </w:rPr>
        <w:t>භවපටිසන්ධි</w:t>
      </w:r>
      <w:r w:rsidR="005160F0" w:rsidRPr="003E7BBC">
        <w:rPr>
          <w:rFonts w:hint="cs"/>
          <w:b/>
          <w:bCs/>
          <w:cs/>
          <w:lang w:bidi="si-LK"/>
        </w:rPr>
        <w:t>ං</w:t>
      </w:r>
      <w:r w:rsidRPr="003E7BBC">
        <w:rPr>
          <w:b/>
          <w:bCs/>
          <w:cs/>
          <w:lang w:bidi="si-LK"/>
        </w:rPr>
        <w:t xml:space="preserve"> උ</w:t>
      </w:r>
      <w:r w:rsidR="003E7BBC" w:rsidRPr="003E7BBC">
        <w:rPr>
          <w:rFonts w:hint="cs"/>
          <w:b/>
          <w:bCs/>
          <w:cs/>
          <w:lang w:bidi="si-LK"/>
        </w:rPr>
        <w:t>ග‍්ඝාටෙ</w:t>
      </w:r>
      <w:r w:rsidRPr="003E7BBC">
        <w:rPr>
          <w:b/>
          <w:bCs/>
          <w:cs/>
          <w:lang w:bidi="si-LK"/>
        </w:rPr>
        <w:t>ති</w:t>
      </w:r>
      <w:r w:rsidRPr="00C066C0">
        <w:rPr>
          <w:cs/>
          <w:lang w:bidi="si-LK"/>
        </w:rPr>
        <w:t xml:space="preserve"> = හේතු ඵල පරම්පරාවශයෙන් භවයෙන් භවය ගැටීම</w:t>
      </w:r>
      <w:r w:rsidRPr="00C066C0">
        <w:t xml:space="preserve">, </w:t>
      </w:r>
      <w:r w:rsidRPr="00C066C0">
        <w:rPr>
          <w:cs/>
          <w:lang w:bidi="si-LK"/>
        </w:rPr>
        <w:t xml:space="preserve">ගැළපීම මුළුමනින් උදුරාලන්නේ ය. </w:t>
      </w:r>
    </w:p>
    <w:p w14:paraId="12064B67" w14:textId="28D08487" w:rsidR="00C066C0" w:rsidRPr="00C066C0" w:rsidRDefault="00C066C0" w:rsidP="00574000">
      <w:r w:rsidRPr="003E7BBC">
        <w:rPr>
          <w:b/>
          <w:bCs/>
          <w:cs/>
          <w:lang w:bidi="si-LK"/>
        </w:rPr>
        <w:t>සබ</w:t>
      </w:r>
      <w:r w:rsidR="003E7BBC" w:rsidRPr="003E7BBC">
        <w:rPr>
          <w:rFonts w:hint="cs"/>
          <w:b/>
          <w:bCs/>
          <w:cs/>
          <w:lang w:bidi="si-LK"/>
        </w:rPr>
        <w:t>්</w:t>
      </w:r>
      <w:r w:rsidRPr="003E7BBC">
        <w:rPr>
          <w:b/>
          <w:bCs/>
          <w:cs/>
          <w:lang w:bidi="si-LK"/>
        </w:rPr>
        <w:t>බසාමඤ්ඤං දෙති</w:t>
      </w:r>
      <w:r w:rsidRPr="00C066C0">
        <w:rPr>
          <w:cs/>
          <w:lang w:bidi="si-LK"/>
        </w:rPr>
        <w:t xml:space="preserve"> = </w:t>
      </w:r>
      <w:r w:rsidR="006549E2">
        <w:rPr>
          <w:cs/>
          <w:lang w:bidi="si-LK"/>
        </w:rPr>
        <w:t>සෝතා</w:t>
      </w:r>
      <w:r w:rsidRPr="00C066C0">
        <w:rPr>
          <w:cs/>
          <w:lang w:bidi="si-LK"/>
        </w:rPr>
        <w:t>පත්ති - සකදාගාමි - අනාගාමි - අරහත්ත මග්ගඵල සංඛ</w:t>
      </w:r>
      <w:r w:rsidR="003E7BBC">
        <w:rPr>
          <w:rFonts w:hint="cs"/>
          <w:cs/>
          <w:lang w:bidi="si-LK"/>
        </w:rPr>
        <w:t>්‍යා</w:t>
      </w:r>
      <w:r w:rsidRPr="00C066C0">
        <w:rPr>
          <w:cs/>
          <w:lang w:bidi="si-LK"/>
        </w:rPr>
        <w:t>ත හැම ශ්‍රමණ ගුණයක් ම දෙන්නේ ය. ආ</w:t>
      </w:r>
      <w:r w:rsidR="003E7BBC">
        <w:rPr>
          <w:rFonts w:hint="cs"/>
          <w:cs/>
          <w:lang w:bidi="si-LK"/>
        </w:rPr>
        <w:t>ර්‍ය්‍ය</w:t>
      </w:r>
      <w:r w:rsidRPr="00C066C0">
        <w:rPr>
          <w:cs/>
          <w:lang w:bidi="si-LK"/>
        </w:rPr>
        <w:t xml:space="preserve"> අෂ්ටාංගික මා</w:t>
      </w:r>
      <w:r w:rsidR="00983463">
        <w:rPr>
          <w:cs/>
          <w:lang w:bidi="si-LK"/>
        </w:rPr>
        <w:t>ර්‍ග</w:t>
      </w:r>
      <w:r w:rsidRPr="00C066C0">
        <w:rPr>
          <w:cs/>
          <w:lang w:bidi="si-LK"/>
        </w:rPr>
        <w:t>යද මෙහි ම හෙන්නේය</w:t>
      </w:r>
      <w:r w:rsidR="003E6E91">
        <w:t>’</w:t>
      </w:r>
      <w:r w:rsidRPr="00C066C0">
        <w:t xml:space="preserve"> </w:t>
      </w:r>
      <w:r w:rsidRPr="00C066C0">
        <w:rPr>
          <w:cs/>
          <w:lang w:bidi="si-LK"/>
        </w:rPr>
        <w:t xml:space="preserve">යි සැකෙවින් පොදුවේ </w:t>
      </w:r>
      <w:r w:rsidR="001C0270">
        <w:rPr>
          <w:cs/>
          <w:lang w:bidi="si-LK"/>
        </w:rPr>
        <w:t>විවේක</w:t>
      </w:r>
      <w:r w:rsidRPr="00C066C0">
        <w:rPr>
          <w:cs/>
          <w:lang w:bidi="si-LK"/>
        </w:rPr>
        <w:t xml:space="preserve"> ගුණ ව</w:t>
      </w:r>
      <w:r w:rsidR="003E7BBC">
        <w:rPr>
          <w:rFonts w:hint="cs"/>
          <w:cs/>
          <w:lang w:bidi="si-LK"/>
        </w:rPr>
        <w:t>දා</w:t>
      </w:r>
      <w:r w:rsidRPr="00C066C0">
        <w:rPr>
          <w:cs/>
          <w:lang w:bidi="si-LK"/>
        </w:rPr>
        <w:t xml:space="preserve">ළ සේක. </w:t>
      </w:r>
    </w:p>
    <w:p w14:paraId="168771B5" w14:textId="5DB4092A" w:rsidR="00C066C0" w:rsidRPr="00C066C0" w:rsidRDefault="00C066C0" w:rsidP="00902196">
      <w:r w:rsidRPr="00C066C0">
        <w:rPr>
          <w:cs/>
          <w:lang w:bidi="si-LK"/>
        </w:rPr>
        <w:t xml:space="preserve">එහෙයින් </w:t>
      </w:r>
      <w:r w:rsidR="003E6E91">
        <w:rPr>
          <w:cs/>
          <w:lang w:bidi="si-LK"/>
        </w:rPr>
        <w:t>‘</w:t>
      </w:r>
      <w:r w:rsidRPr="00C066C0">
        <w:rPr>
          <w:cs/>
          <w:lang w:bidi="si-LK"/>
        </w:rPr>
        <w:t xml:space="preserve">වැඩු </w:t>
      </w:r>
      <w:r w:rsidR="001C0270">
        <w:rPr>
          <w:cs/>
          <w:lang w:bidi="si-LK"/>
        </w:rPr>
        <w:t>විවේක</w:t>
      </w:r>
      <w:r w:rsidRPr="00C066C0">
        <w:rPr>
          <w:cs/>
          <w:lang w:bidi="si-LK"/>
        </w:rPr>
        <w:t xml:space="preserve">ය තෙමේ සියලු </w:t>
      </w:r>
      <w:r w:rsidR="003E7BBC">
        <w:rPr>
          <w:rFonts w:hint="cs"/>
          <w:cs/>
          <w:lang w:bidi="si-LK"/>
        </w:rPr>
        <w:t>ලො</w:t>
      </w:r>
      <w:r w:rsidRPr="00C066C0">
        <w:rPr>
          <w:cs/>
          <w:lang w:bidi="si-LK"/>
        </w:rPr>
        <w:t>වී ලොවුතුරා සැප සිදු කරන්නේ ය</w:t>
      </w:r>
      <w:r w:rsidR="00AD1C72">
        <w:rPr>
          <w:cs/>
          <w:lang w:bidi="si-LK"/>
        </w:rPr>
        <w:t>’</w:t>
      </w:r>
      <w:r w:rsidRPr="00C066C0">
        <w:rPr>
          <w:cs/>
          <w:lang w:bidi="si-LK"/>
        </w:rPr>
        <w:t xml:space="preserve"> යි දැන දිවා රෑ දෙක්හි ඒ වැඩීමට උත්සාහවත් විය යුතු ය. </w:t>
      </w:r>
    </w:p>
    <w:p w14:paraId="6521E493" w14:textId="42A0454F" w:rsidR="00C066C0" w:rsidRPr="00C066C0" w:rsidRDefault="00C066C0" w:rsidP="00574000">
      <w:r w:rsidRPr="003E7BBC">
        <w:rPr>
          <w:b/>
          <w:bCs/>
          <w:cs/>
          <w:lang w:bidi="si-LK"/>
        </w:rPr>
        <w:t>අනු</w:t>
      </w:r>
      <w:r w:rsidR="003E7BBC" w:rsidRPr="003E7BBC">
        <w:rPr>
          <w:rFonts w:hint="cs"/>
          <w:b/>
          <w:bCs/>
          <w:cs/>
          <w:lang w:bidi="si-LK"/>
        </w:rPr>
        <w:t>බ්‍රෑහයෙ,</w:t>
      </w:r>
      <w:r w:rsidRPr="00C066C0">
        <w:rPr>
          <w:cs/>
          <w:lang w:bidi="si-LK"/>
        </w:rPr>
        <w:t xml:space="preserve"> යනු ක්‍රියා පද යි. </w:t>
      </w:r>
      <w:r w:rsidRPr="003E7BBC">
        <w:rPr>
          <w:b/>
          <w:bCs/>
          <w:cs/>
          <w:lang w:bidi="si-LK"/>
        </w:rPr>
        <w:t>අනුපූ</w:t>
      </w:r>
      <w:r w:rsidR="00846FF4">
        <w:rPr>
          <w:b/>
          <w:bCs/>
          <w:cs/>
          <w:lang w:bidi="si-LK"/>
        </w:rPr>
        <w:t>ර්‍ව</w:t>
      </w:r>
      <w:r w:rsidR="003E7BBC" w:rsidRPr="003E7BBC">
        <w:rPr>
          <w:rFonts w:hint="cs"/>
          <w:b/>
          <w:bCs/>
          <w:cs/>
          <w:lang w:bidi="si-LK"/>
        </w:rPr>
        <w:t>බ්‍රෑ</w:t>
      </w:r>
      <w:r w:rsidRPr="003E7BBC">
        <w:rPr>
          <w:b/>
          <w:bCs/>
          <w:cs/>
          <w:lang w:bidi="si-LK"/>
        </w:rPr>
        <w:t>හ - ව</w:t>
      </w:r>
      <w:r w:rsidR="003E7BBC" w:rsidRPr="003E7BBC">
        <w:rPr>
          <w:rFonts w:hint="cs"/>
          <w:b/>
          <w:bCs/>
          <w:cs/>
          <w:lang w:bidi="si-LK"/>
        </w:rPr>
        <w:t>ඩ‍්ඪ</w:t>
      </w:r>
      <w:r w:rsidRPr="003E7BBC">
        <w:rPr>
          <w:b/>
          <w:bCs/>
          <w:cs/>
          <w:lang w:bidi="si-LK"/>
        </w:rPr>
        <w:t>නෙ</w:t>
      </w:r>
      <w:r w:rsidRPr="00C066C0">
        <w:rPr>
          <w:cs/>
          <w:lang w:bidi="si-LK"/>
        </w:rPr>
        <w:t xml:space="preserve"> යන ධාතුවෙන් නිපන්නේ ය. </w:t>
      </w:r>
    </w:p>
    <w:p w14:paraId="77AC66F6" w14:textId="189A6E6B" w:rsidR="003E7BBC" w:rsidRPr="00D53CE8" w:rsidRDefault="00C066C0" w:rsidP="00D53CE8">
      <w:pPr>
        <w:pStyle w:val="Style1"/>
        <w:rPr>
          <w:lang w:bidi="si-LK"/>
        </w:rPr>
      </w:pPr>
      <w:r w:rsidRPr="003E7BBC">
        <w:rPr>
          <w:cs/>
          <w:lang w:bidi="si-LK"/>
        </w:rPr>
        <w:t>වනවාසිකතිස්ස</w:t>
      </w:r>
      <w:r w:rsidR="000A5244">
        <w:rPr>
          <w:cs/>
          <w:lang w:bidi="si-LK"/>
        </w:rPr>
        <w:t>සාමණේර</w:t>
      </w:r>
      <w:r w:rsidR="00D53CE8">
        <w:rPr>
          <w:lang w:bidi="si-LK"/>
        </w:rPr>
        <w:t xml:space="preserve"> </w:t>
      </w:r>
      <w:r w:rsidRPr="003E7BBC">
        <w:rPr>
          <w:cs/>
          <w:lang w:bidi="si-LK"/>
        </w:rPr>
        <w:t>වස්තුව නිමි.</w:t>
      </w:r>
    </w:p>
    <w:p w14:paraId="39499603" w14:textId="2CDFE9AA" w:rsidR="006013C7" w:rsidRDefault="003E7BBC" w:rsidP="00610D2B">
      <w:pPr>
        <w:pStyle w:val="Heading1"/>
        <w:rPr>
          <w:lang w:bidi="si-LK"/>
        </w:rPr>
      </w:pPr>
      <w:r w:rsidRPr="003E7BBC">
        <w:rPr>
          <w:rFonts w:hint="cs"/>
          <w:cs/>
          <w:lang w:bidi="si-LK"/>
        </w:rPr>
        <w:t>පණ‍්ඩිත</w:t>
      </w:r>
      <w:r w:rsidR="008847B8">
        <w:rPr>
          <w:lang w:bidi="si-LK"/>
        </w:rPr>
        <w:t xml:space="preserve"> </w:t>
      </w:r>
      <w:r w:rsidRPr="003E7BBC">
        <w:rPr>
          <w:rFonts w:hint="cs"/>
          <w:cs/>
          <w:lang w:bidi="si-LK"/>
        </w:rPr>
        <w:t>ව</w:t>
      </w:r>
      <w:r w:rsidR="00983463">
        <w:rPr>
          <w:rFonts w:hint="cs"/>
          <w:cs/>
          <w:lang w:bidi="si-LK"/>
        </w:rPr>
        <w:t>ර්‍ග</w:t>
      </w:r>
      <w:r w:rsidRPr="003E7BBC">
        <w:rPr>
          <w:rFonts w:hint="cs"/>
          <w:cs/>
          <w:lang w:bidi="si-LK"/>
        </w:rPr>
        <w:t>ය</w:t>
      </w:r>
    </w:p>
    <w:p w14:paraId="570CCB3A" w14:textId="6FEB02D6" w:rsidR="00C066C0" w:rsidRPr="006013C7" w:rsidRDefault="00C066C0" w:rsidP="00574000">
      <w:pPr>
        <w:pStyle w:val="Heading2"/>
      </w:pPr>
      <w:r w:rsidRPr="006013C7">
        <w:rPr>
          <w:cs/>
          <w:lang w:bidi="si-LK"/>
        </w:rPr>
        <w:t>රාධ</w:t>
      </w:r>
      <w:r w:rsidR="00610D2B">
        <w:rPr>
          <w:lang w:bidi="si-LK"/>
        </w:rPr>
        <w:t xml:space="preserve"> </w:t>
      </w:r>
      <w:r w:rsidR="006013C7">
        <w:rPr>
          <w:rFonts w:hint="cs"/>
          <w:cs/>
          <w:lang w:bidi="si-LK"/>
        </w:rPr>
        <w:t>ස්</w:t>
      </w:r>
      <w:r w:rsidRPr="006013C7">
        <w:rPr>
          <w:cs/>
          <w:lang w:bidi="si-LK"/>
        </w:rPr>
        <w:t>ථවිරයන් වහන්සේ</w:t>
      </w:r>
    </w:p>
    <w:p w14:paraId="20DD5D9E" w14:textId="77777777" w:rsidR="006013C7" w:rsidRDefault="00C066C0" w:rsidP="00610D2B">
      <w:pPr>
        <w:pStyle w:val="Style1"/>
        <w:rPr>
          <w:lang w:bidi="si-LK"/>
        </w:rPr>
      </w:pPr>
      <w:r w:rsidRPr="00C066C0">
        <w:t>6 -</w:t>
      </w:r>
      <w:r w:rsidR="006013C7">
        <w:rPr>
          <w:rFonts w:hint="cs"/>
          <w:cs/>
          <w:lang w:bidi="si-LK"/>
        </w:rPr>
        <w:t xml:space="preserve"> </w:t>
      </w:r>
      <w:r w:rsidRPr="00C066C0">
        <w:t>1</w:t>
      </w:r>
    </w:p>
    <w:p w14:paraId="675D3F4D" w14:textId="33A79B23" w:rsidR="00C066C0" w:rsidRPr="00C066C0" w:rsidRDefault="00C066C0" w:rsidP="00610D2B">
      <w:r w:rsidRPr="00A15B5F">
        <w:rPr>
          <w:b/>
          <w:bCs/>
          <w:cs/>
          <w:lang w:bidi="si-LK"/>
        </w:rPr>
        <w:t>අප බුදුරජුන්</w:t>
      </w:r>
      <w:r w:rsidRPr="00C066C0">
        <w:rPr>
          <w:cs/>
          <w:lang w:bidi="si-LK"/>
        </w:rPr>
        <w:t xml:space="preserve"> දවස රාධ නම් දිළිඳු බමු</w:t>
      </w:r>
      <w:r w:rsidR="00A15B5F">
        <w:rPr>
          <w:rFonts w:hint="cs"/>
          <w:cs/>
          <w:lang w:bidi="si-LK"/>
        </w:rPr>
        <w:t>ණෙ</w:t>
      </w:r>
      <w:r w:rsidRPr="00C066C0">
        <w:rPr>
          <w:cs/>
          <w:lang w:bidi="si-LK"/>
        </w:rPr>
        <w:t>ක් විය. දිවි පැවතුම් ගෙණ යෑමෙහි අපොහොසත් වූ ඔහු</w:t>
      </w:r>
      <w:r w:rsidR="0023398A">
        <w:rPr>
          <w:lang w:bidi="si-LK"/>
        </w:rPr>
        <w:t xml:space="preserve"> </w:t>
      </w:r>
      <w:r w:rsidR="003E6E91">
        <w:t>‘</w:t>
      </w:r>
      <w:r w:rsidRPr="00C066C0">
        <w:rPr>
          <w:cs/>
          <w:lang w:bidi="si-LK"/>
        </w:rPr>
        <w:t>දිවි පවත්වමි</w:t>
      </w:r>
      <w:r w:rsidR="00394EF6">
        <w:rPr>
          <w:lang w:bidi="si-LK"/>
        </w:rPr>
        <w:t xml:space="preserve">’ </w:t>
      </w:r>
      <w:r w:rsidR="00394EF6">
        <w:rPr>
          <w:cs/>
          <w:lang w:bidi="si-LK"/>
        </w:rPr>
        <w:t>යි</w:t>
      </w:r>
      <w:r w:rsidRPr="00C066C0">
        <w:rPr>
          <w:cs/>
          <w:lang w:bidi="si-LK"/>
        </w:rPr>
        <w:t xml:space="preserve"> සිතා ගෙණ විහාරයට ගොස් තණ කසළ හැර දමමින් පන්සල් පිරිවෙන් </w:t>
      </w:r>
      <w:r w:rsidR="00A15B5F">
        <w:rPr>
          <w:rFonts w:hint="cs"/>
          <w:cs/>
          <w:lang w:bidi="si-LK"/>
        </w:rPr>
        <w:t>ගේ</w:t>
      </w:r>
      <w:r w:rsidRPr="00C066C0">
        <w:rPr>
          <w:cs/>
          <w:lang w:bidi="si-LK"/>
        </w:rPr>
        <w:t>මල</w:t>
      </w:r>
      <w:r w:rsidR="00A15B5F">
        <w:rPr>
          <w:rFonts w:hint="cs"/>
          <w:cs/>
          <w:lang w:bidi="si-LK"/>
        </w:rPr>
        <w:t>ු</w:t>
      </w:r>
      <w:r w:rsidRPr="00C066C0">
        <w:rPr>
          <w:cs/>
          <w:lang w:bidi="si-LK"/>
        </w:rPr>
        <w:t xml:space="preserve"> හැමදිමින්</w:t>
      </w:r>
      <w:r w:rsidR="00A15B5F">
        <w:rPr>
          <w:cs/>
          <w:lang w:bidi="si-LK"/>
        </w:rPr>
        <w:t xml:space="preserve"> දැහැටි පැන් එළවමින් මෙසේ භි</w:t>
      </w:r>
      <w:r w:rsidR="00022B53">
        <w:rPr>
          <w:cs/>
          <w:lang w:bidi="si-LK"/>
        </w:rPr>
        <w:t>ක්‍ෂූ</w:t>
      </w:r>
      <w:r w:rsidRPr="00C066C0">
        <w:rPr>
          <w:cs/>
          <w:lang w:bidi="si-LK"/>
        </w:rPr>
        <w:t xml:space="preserve">න් පිළිබඳ කුදු මහත් හැම </w:t>
      </w:r>
      <w:r w:rsidR="00A15B5F">
        <w:rPr>
          <w:cs/>
          <w:lang w:bidi="si-LK"/>
        </w:rPr>
        <w:t>වත් සපයමින් එහි ම විසී ය. භි</w:t>
      </w:r>
      <w:r w:rsidR="00022B53">
        <w:rPr>
          <w:cs/>
          <w:lang w:bidi="si-LK"/>
        </w:rPr>
        <w:t>ක්‍ෂූ</w:t>
      </w:r>
      <w:r w:rsidRPr="00C066C0">
        <w:rPr>
          <w:cs/>
          <w:lang w:bidi="si-LK"/>
        </w:rPr>
        <w:t xml:space="preserve">න් වහන්සේලා ද කෑම් බීම් බත් බුලත් ඇඳුම් කැඩුම් දෙමින් ඔහුට සංග්‍රහ කළහ. කල් යත් බමුණු තෙමේ මහණවීමෙහි </w:t>
      </w:r>
      <w:r w:rsidR="00A15B5F">
        <w:rPr>
          <w:rFonts w:hint="cs"/>
          <w:cs/>
          <w:lang w:bidi="si-LK"/>
        </w:rPr>
        <w:t>රුචි</w:t>
      </w:r>
      <w:r w:rsidRPr="00C066C0">
        <w:rPr>
          <w:cs/>
          <w:lang w:bidi="si-LK"/>
        </w:rPr>
        <w:t xml:space="preserve"> උපදවා ඒ බව භි</w:t>
      </w:r>
      <w:r w:rsidR="00022B53">
        <w:rPr>
          <w:cs/>
          <w:lang w:bidi="si-LK"/>
        </w:rPr>
        <w:t>ක්‍ෂූ</w:t>
      </w:r>
      <w:r w:rsidRPr="00C066C0">
        <w:rPr>
          <w:cs/>
          <w:lang w:bidi="si-LK"/>
        </w:rPr>
        <w:t>න්ට දන්වා සිටියේ ය. එහෙත් භි</w:t>
      </w:r>
      <w:r w:rsidR="00022B53">
        <w:rPr>
          <w:cs/>
          <w:lang w:bidi="si-LK"/>
        </w:rPr>
        <w:t>ක්‍ෂූ</w:t>
      </w:r>
      <w:r w:rsidRPr="00C066C0">
        <w:rPr>
          <w:cs/>
          <w:lang w:bidi="si-LK"/>
        </w:rPr>
        <w:t>න් වහන්සේලා එයට සතුටු නො වූහ. මහණවීමෙහි ම තද ආසාවෙන් මිරිකුනු බමුණා වැඩි කල් නො යාදී ම දිරුම් කඩට ගියේ ය. දිනෙක බුදුරජානන් වහන්සේ අලුයම ලොව බලා වදාරන සේක් ඔහු දැක</w:t>
      </w:r>
      <w:r w:rsidRPr="00C066C0">
        <w:t xml:space="preserve">, </w:t>
      </w:r>
      <w:r w:rsidR="003E6E91">
        <w:t>‘</w:t>
      </w:r>
      <w:r w:rsidRPr="00C066C0">
        <w:rPr>
          <w:cs/>
          <w:lang w:bidi="si-LK"/>
        </w:rPr>
        <w:t>බමුණාට වන්නේ කිමැ</w:t>
      </w:r>
      <w:r w:rsidR="003E6E91">
        <w:t>’</w:t>
      </w:r>
      <w:r w:rsidRPr="00C066C0">
        <w:t xml:space="preserve"> </w:t>
      </w:r>
      <w:r w:rsidRPr="00C066C0">
        <w:rPr>
          <w:cs/>
          <w:lang w:bidi="si-LK"/>
        </w:rPr>
        <w:t>යි බලනුවෝ රහත් වන බව දැක සවස විහාර</w:t>
      </w:r>
      <w:r w:rsidR="00A15B5F">
        <w:rPr>
          <w:rFonts w:hint="cs"/>
          <w:cs/>
          <w:lang w:bidi="si-LK"/>
        </w:rPr>
        <w:t>චා</w:t>
      </w:r>
      <w:r w:rsidRPr="00C066C0">
        <w:rPr>
          <w:cs/>
          <w:lang w:bidi="si-LK"/>
        </w:rPr>
        <w:t>රිකාවෙහි හැසිරෙ</w:t>
      </w:r>
      <w:r w:rsidR="00A15B5F">
        <w:rPr>
          <w:rFonts w:hint="cs"/>
          <w:cs/>
          <w:lang w:bidi="si-LK"/>
        </w:rPr>
        <w:t>න්</w:t>
      </w:r>
      <w:r w:rsidRPr="00C066C0">
        <w:rPr>
          <w:cs/>
          <w:lang w:bidi="si-LK"/>
        </w:rPr>
        <w:t xml:space="preserve">නකු </w:t>
      </w:r>
      <w:r w:rsidR="00A15B5F">
        <w:rPr>
          <w:rFonts w:hint="cs"/>
          <w:cs/>
          <w:lang w:bidi="si-LK"/>
        </w:rPr>
        <w:t>සේ</w:t>
      </w:r>
      <w:r w:rsidRPr="00C066C0">
        <w:rPr>
          <w:cs/>
          <w:lang w:bidi="si-LK"/>
        </w:rPr>
        <w:t xml:space="preserve"> ඔහු වෙත ගොස් තොරතුරු විචාළ සේක. එවිට ඔහු </w:t>
      </w:r>
      <w:r w:rsidR="003E6E91">
        <w:t>‘</w:t>
      </w:r>
      <w:r w:rsidRPr="00C066C0">
        <w:rPr>
          <w:cs/>
          <w:lang w:bidi="si-LK"/>
        </w:rPr>
        <w:t>ස්වාමීනි! මම ප</w:t>
      </w:r>
      <w:r w:rsidR="00A15B5F">
        <w:rPr>
          <w:rFonts w:hint="cs"/>
          <w:cs/>
          <w:lang w:bidi="si-LK"/>
        </w:rPr>
        <w:t>න්ස</w:t>
      </w:r>
      <w:r w:rsidRPr="00C066C0">
        <w:rPr>
          <w:cs/>
          <w:lang w:bidi="si-LK"/>
        </w:rPr>
        <w:t>ලේ ඇති වත් පිළිවෙත් කරමින් ලැබුනු දෙයක් කමින් මෙහි නැවතී ඉඳිමි</w:t>
      </w:r>
      <w:r w:rsidR="00394EF6">
        <w:t xml:space="preserve">’ </w:t>
      </w:r>
      <w:r w:rsidR="00394EF6">
        <w:rPr>
          <w:cs/>
          <w:lang w:bidi="si-LK"/>
        </w:rPr>
        <w:t>යි</w:t>
      </w:r>
      <w:r w:rsidRPr="00C066C0">
        <w:t xml:space="preserve">, </w:t>
      </w:r>
      <w:r w:rsidRPr="00C066C0">
        <w:rPr>
          <w:cs/>
          <w:lang w:bidi="si-LK"/>
        </w:rPr>
        <w:t xml:space="preserve">කී ය. එසේ නම් </w:t>
      </w:r>
      <w:r w:rsidR="003E6E91">
        <w:t>‘</w:t>
      </w:r>
      <w:r w:rsidRPr="00C066C0">
        <w:rPr>
          <w:cs/>
          <w:lang w:bidi="si-LK"/>
        </w:rPr>
        <w:t>කොහොම ද උඹට</w:t>
      </w:r>
      <w:r w:rsidRPr="00C066C0">
        <w:t xml:space="preserve">, </w:t>
      </w:r>
      <w:r w:rsidRPr="00C066C0">
        <w:rPr>
          <w:cs/>
          <w:lang w:bidi="si-LK"/>
        </w:rPr>
        <w:t>ඔය නමලා ගෙන් බත් බුලතින් උපකාර ලැබේ දැ</w:t>
      </w:r>
      <w:r w:rsidR="003E6E91">
        <w:t>’</w:t>
      </w:r>
      <w:r w:rsidRPr="00C066C0">
        <w:t xml:space="preserve"> </w:t>
      </w:r>
      <w:r w:rsidRPr="00C066C0">
        <w:rPr>
          <w:cs/>
          <w:lang w:bidi="si-LK"/>
        </w:rPr>
        <w:t xml:space="preserve">යි ඇසූ කල්හි </w:t>
      </w:r>
      <w:r w:rsidR="003E6E91">
        <w:t>‘</w:t>
      </w:r>
      <w:r w:rsidRPr="00C066C0">
        <w:rPr>
          <w:cs/>
          <w:lang w:bidi="si-LK"/>
        </w:rPr>
        <w:t>එහෙයි</w:t>
      </w:r>
      <w:r w:rsidRPr="00C066C0">
        <w:t xml:space="preserve">, </w:t>
      </w:r>
      <w:r w:rsidRPr="00C066C0">
        <w:rPr>
          <w:cs/>
          <w:lang w:bidi="si-LK"/>
        </w:rPr>
        <w:t>බ</w:t>
      </w:r>
      <w:r w:rsidR="00A15B5F">
        <w:rPr>
          <w:rFonts w:hint="cs"/>
          <w:cs/>
          <w:lang w:bidi="si-LK"/>
        </w:rPr>
        <w:t>ත්</w:t>
      </w:r>
      <w:r w:rsidRPr="00C066C0">
        <w:rPr>
          <w:cs/>
          <w:lang w:bidi="si-LK"/>
        </w:rPr>
        <w:t>ටික වතුර ටික නො වරදවා ම ලැබෙනවා</w:t>
      </w:r>
      <w:r w:rsidRPr="00C066C0">
        <w:t xml:space="preserve">, </w:t>
      </w:r>
      <w:r w:rsidRPr="00C066C0">
        <w:rPr>
          <w:cs/>
          <w:lang w:bidi="si-LK"/>
        </w:rPr>
        <w:t>බුලත් පුවක් හුණු දුම්කොළත් ලැබෙනවා</w:t>
      </w:r>
      <w:r w:rsidRPr="00C066C0">
        <w:t xml:space="preserve">, </w:t>
      </w:r>
      <w:r w:rsidRPr="00C066C0">
        <w:rPr>
          <w:cs/>
          <w:lang w:bidi="si-LK"/>
        </w:rPr>
        <w:t>ඒවායින් කිසි අඩුවක් නෑ</w:t>
      </w:r>
      <w:r w:rsidRPr="00C066C0">
        <w:t xml:space="preserve">, </w:t>
      </w:r>
      <w:r w:rsidRPr="00C066C0">
        <w:rPr>
          <w:cs/>
          <w:lang w:bidi="si-LK"/>
        </w:rPr>
        <w:t>එහෙත්</w:t>
      </w:r>
      <w:r w:rsidRPr="00C066C0">
        <w:t xml:space="preserve">, </w:t>
      </w:r>
      <w:r w:rsidRPr="00C066C0">
        <w:rPr>
          <w:cs/>
          <w:lang w:bidi="si-LK"/>
        </w:rPr>
        <w:t>හාමුදුරුවරු මා මහණ කර ගන්නට කැමැති නැතැ</w:t>
      </w:r>
      <w:r w:rsidR="003E6E91">
        <w:t>’</w:t>
      </w:r>
      <w:r w:rsidRPr="00C066C0">
        <w:t xml:space="preserve"> </w:t>
      </w:r>
      <w:r w:rsidRPr="00C066C0">
        <w:rPr>
          <w:cs/>
          <w:lang w:bidi="si-LK"/>
        </w:rPr>
        <w:t xml:space="preserve">යි කීයේ ය. </w:t>
      </w:r>
    </w:p>
    <w:p w14:paraId="7F52630E" w14:textId="18791D77" w:rsidR="00620004" w:rsidRDefault="00A15B5F" w:rsidP="00574000">
      <w:pPr>
        <w:rPr>
          <w:lang w:bidi="si-LK"/>
        </w:rPr>
      </w:pPr>
      <w:r>
        <w:rPr>
          <w:cs/>
          <w:lang w:bidi="si-LK"/>
        </w:rPr>
        <w:t>එකල්හි බුදුරජානන් වහන්සේ භි</w:t>
      </w:r>
      <w:r w:rsidR="00022B53">
        <w:rPr>
          <w:cs/>
          <w:lang w:bidi="si-LK"/>
        </w:rPr>
        <w:t>ක්‍ෂූ</w:t>
      </w:r>
      <w:r w:rsidR="00C066C0" w:rsidRPr="00C066C0">
        <w:rPr>
          <w:cs/>
          <w:lang w:bidi="si-LK"/>
        </w:rPr>
        <w:t xml:space="preserve">න් රැස් කරවා කාරණය. අසා </w:t>
      </w:r>
      <w:r w:rsidR="003E6E91">
        <w:t>‘</w:t>
      </w:r>
      <w:r w:rsidR="00C066C0" w:rsidRPr="00C066C0">
        <w:rPr>
          <w:cs/>
          <w:lang w:bidi="si-LK"/>
        </w:rPr>
        <w:t>මහ</w:t>
      </w:r>
      <w:r>
        <w:rPr>
          <w:rFonts w:hint="cs"/>
          <w:cs/>
          <w:lang w:bidi="si-LK"/>
        </w:rPr>
        <w:t>ණෙ</w:t>
      </w:r>
      <w:r w:rsidR="00C066C0" w:rsidRPr="00C066C0">
        <w:rPr>
          <w:cs/>
          <w:lang w:bidi="si-LK"/>
        </w:rPr>
        <w:t>නි! මේ බමුණාගෙන් උපකාර ලත් එක් නමක් වත්</w:t>
      </w:r>
      <w:r>
        <w:rPr>
          <w:rFonts w:hint="cs"/>
          <w:cs/>
          <w:lang w:bidi="si-LK"/>
        </w:rPr>
        <w:t xml:space="preserve"> </w:t>
      </w:r>
      <w:r w:rsidR="00C066C0" w:rsidRPr="00C066C0">
        <w:rPr>
          <w:cs/>
          <w:lang w:bidi="si-LK"/>
        </w:rPr>
        <w:t>මේ පිරි</w:t>
      </w:r>
      <w:r>
        <w:rPr>
          <w:rFonts w:hint="cs"/>
          <w:cs/>
          <w:lang w:bidi="si-LK"/>
        </w:rPr>
        <w:t>සෙ</w:t>
      </w:r>
      <w:r w:rsidR="00C066C0" w:rsidRPr="00C066C0">
        <w:rPr>
          <w:cs/>
          <w:lang w:bidi="si-LK"/>
        </w:rPr>
        <w:t>හි නැද්ද</w:t>
      </w:r>
      <w:r w:rsidR="00C066C0" w:rsidRPr="00C066C0">
        <w:t xml:space="preserve">, </w:t>
      </w:r>
      <w:r w:rsidR="00C066C0" w:rsidRPr="00C066C0">
        <w:rPr>
          <w:cs/>
          <w:lang w:bidi="si-LK"/>
        </w:rPr>
        <w:t>ලැබුනු උපකාරයක් ගැන කාටවත් මතක තිබේ දැ</w:t>
      </w:r>
      <w:r w:rsidR="003E6E91">
        <w:t>’</w:t>
      </w:r>
      <w:r w:rsidR="00C066C0" w:rsidRPr="00C066C0">
        <w:t xml:space="preserve"> </w:t>
      </w:r>
      <w:r w:rsidR="00C066C0" w:rsidRPr="00C066C0">
        <w:rPr>
          <w:cs/>
          <w:lang w:bidi="si-LK"/>
        </w:rPr>
        <w:t>යි ඇසූහ</w:t>
      </w:r>
      <w:r>
        <w:rPr>
          <w:rFonts w:hint="cs"/>
          <w:cs/>
          <w:lang w:bidi="si-LK"/>
        </w:rPr>
        <w:t xml:space="preserve">. </w:t>
      </w:r>
      <w:r w:rsidR="00C066C0" w:rsidRPr="00C066C0">
        <w:rPr>
          <w:cs/>
          <w:lang w:bidi="si-LK"/>
        </w:rPr>
        <w:t xml:space="preserve">එවිට සැරියුත් මහ තෙරණුවෝ </w:t>
      </w:r>
      <w:r w:rsidR="003E6E91">
        <w:t>‘</w:t>
      </w:r>
      <w:r>
        <w:rPr>
          <w:rFonts w:hint="cs"/>
          <w:cs/>
          <w:lang w:bidi="si-LK"/>
        </w:rPr>
        <w:t>ස්</w:t>
      </w:r>
      <w:r>
        <w:rPr>
          <w:cs/>
          <w:lang w:bidi="si-LK"/>
        </w:rPr>
        <w:t>වාමීනි!</w:t>
      </w:r>
      <w:r w:rsidR="00C066C0" w:rsidRPr="00C066C0">
        <w:rPr>
          <w:cs/>
          <w:lang w:bidi="si-LK"/>
        </w:rPr>
        <w:t xml:space="preserve"> දිනෙක මා රජගහ</w:t>
      </w:r>
      <w:r>
        <w:rPr>
          <w:rFonts w:hint="cs"/>
          <w:cs/>
          <w:lang w:bidi="si-LK"/>
        </w:rPr>
        <w:t>ා</w:t>
      </w:r>
      <w:r>
        <w:rPr>
          <w:cs/>
          <w:lang w:bidi="si-LK"/>
        </w:rPr>
        <w:t>නුවර සිඟා යද්ද</w:t>
      </w:r>
      <w:r>
        <w:rPr>
          <w:rFonts w:hint="cs"/>
          <w:cs/>
          <w:lang w:bidi="si-LK"/>
        </w:rPr>
        <w:t>ී</w:t>
      </w:r>
      <w:r w:rsidR="00C066C0" w:rsidRPr="00C066C0">
        <w:t xml:space="preserve">, </w:t>
      </w:r>
      <w:r w:rsidR="00C066C0" w:rsidRPr="00C066C0">
        <w:rPr>
          <w:cs/>
          <w:lang w:bidi="si-LK"/>
        </w:rPr>
        <w:t>මොහුට දෙන්නට ගෙ</w:t>
      </w:r>
      <w:r>
        <w:rPr>
          <w:rFonts w:hint="cs"/>
          <w:cs/>
          <w:lang w:bidi="si-LK"/>
        </w:rPr>
        <w:t>ණා</w:t>
      </w:r>
      <w:r w:rsidR="00C066C0" w:rsidRPr="00C066C0">
        <w:rPr>
          <w:cs/>
          <w:lang w:bidi="si-LK"/>
        </w:rPr>
        <w:t xml:space="preserve"> බත් සැන්දක් මා සිටිනු දැක මට දෙවූ බව මතක තිබේ ය</w:t>
      </w:r>
      <w:r w:rsidR="003E6E91">
        <w:t>’</w:t>
      </w:r>
      <w:r w:rsidR="00C066C0" w:rsidRPr="00C066C0">
        <w:t xml:space="preserve"> </w:t>
      </w:r>
      <w:r w:rsidR="00C066C0" w:rsidRPr="00C066C0">
        <w:rPr>
          <w:cs/>
          <w:lang w:bidi="si-LK"/>
        </w:rPr>
        <w:t>යි කීහ</w:t>
      </w:r>
      <w:r w:rsidR="00620004">
        <w:rPr>
          <w:rFonts w:hint="cs"/>
          <w:cs/>
          <w:lang w:bidi="si-LK"/>
        </w:rPr>
        <w:t>.</w:t>
      </w:r>
      <w:r w:rsidR="00C066C0" w:rsidRPr="00C066C0">
        <w:rPr>
          <w:cs/>
          <w:lang w:bidi="si-LK"/>
        </w:rPr>
        <w:t xml:space="preserve"> </w:t>
      </w:r>
      <w:r w:rsidR="003E6E91">
        <w:t>‘</w:t>
      </w:r>
      <w:r w:rsidR="00C066C0" w:rsidRPr="00C066C0">
        <w:rPr>
          <w:cs/>
          <w:lang w:bidi="si-LK"/>
        </w:rPr>
        <w:t>ඇයි</w:t>
      </w:r>
      <w:r w:rsidR="00C066C0" w:rsidRPr="00C066C0">
        <w:t xml:space="preserve">, </w:t>
      </w:r>
      <w:r w:rsidR="00C066C0" w:rsidRPr="00C066C0">
        <w:rPr>
          <w:cs/>
          <w:lang w:bidi="si-LK"/>
        </w:rPr>
        <w:t>ශාරීපුත්‍ර! එ</w:t>
      </w:r>
      <w:r w:rsidR="00620004">
        <w:rPr>
          <w:rFonts w:hint="cs"/>
          <w:cs/>
          <w:lang w:bidi="si-LK"/>
        </w:rPr>
        <w:t>සේ</w:t>
      </w:r>
      <w:r w:rsidR="00C066C0" w:rsidRPr="00C066C0">
        <w:rPr>
          <w:cs/>
          <w:lang w:bidi="si-LK"/>
        </w:rPr>
        <w:t xml:space="preserve"> නම් තමු</w:t>
      </w:r>
      <w:r w:rsidR="00620004">
        <w:rPr>
          <w:rFonts w:hint="cs"/>
          <w:cs/>
          <w:lang w:bidi="si-LK"/>
        </w:rPr>
        <w:t>සේ</w:t>
      </w:r>
      <w:r w:rsidR="00620004">
        <w:rPr>
          <w:cs/>
          <w:lang w:bidi="si-LK"/>
        </w:rPr>
        <w:t>ට උපකාරයක් කළ</w:t>
      </w:r>
      <w:r w:rsidR="00620004">
        <w:rPr>
          <w:rFonts w:hint="cs"/>
          <w:cs/>
          <w:lang w:bidi="si-LK"/>
        </w:rPr>
        <w:t>ෙ</w:t>
      </w:r>
      <w:r w:rsidR="00C066C0" w:rsidRPr="00C066C0">
        <w:rPr>
          <w:cs/>
          <w:lang w:bidi="si-LK"/>
        </w:rPr>
        <w:t xml:space="preserve"> මේ දිළින්දා දුකින් මුදා</w:t>
      </w:r>
      <w:r w:rsidR="00620004">
        <w:rPr>
          <w:cs/>
          <w:lang w:bidi="si-LK"/>
        </w:rPr>
        <w:t>ලන්නට නරක ද</w:t>
      </w:r>
      <w:r w:rsidR="00620004">
        <w:rPr>
          <w:rFonts w:hint="cs"/>
          <w:cs/>
          <w:lang w:bidi="si-LK"/>
        </w:rPr>
        <w:t>ැ</w:t>
      </w:r>
      <w:r w:rsidR="003E6E91">
        <w:rPr>
          <w:cs/>
          <w:lang w:bidi="si-LK"/>
        </w:rPr>
        <w:t>’</w:t>
      </w:r>
      <w:r w:rsidR="00C066C0" w:rsidRPr="00C066C0">
        <w:rPr>
          <w:cs/>
          <w:lang w:bidi="si-LK"/>
        </w:rPr>
        <w:t xml:space="preserve"> යි ඇසූ කල්හි </w:t>
      </w:r>
      <w:r w:rsidR="003E6E91">
        <w:t>‘</w:t>
      </w:r>
      <w:r w:rsidR="00620004">
        <w:rPr>
          <w:cs/>
          <w:lang w:bidi="si-LK"/>
        </w:rPr>
        <w:t>ස්වාමීන</w:t>
      </w:r>
      <w:r w:rsidR="00620004">
        <w:rPr>
          <w:rFonts w:hint="cs"/>
          <w:cs/>
          <w:lang w:bidi="si-LK"/>
        </w:rPr>
        <w:t>!</w:t>
      </w:r>
      <w:r w:rsidR="00C066C0" w:rsidRPr="00C066C0">
        <w:rPr>
          <w:cs/>
          <w:lang w:bidi="si-LK"/>
        </w:rPr>
        <w:t xml:space="preserve"> මම එසේ කර</w:t>
      </w:r>
      <w:r w:rsidR="00620004">
        <w:rPr>
          <w:rFonts w:hint="cs"/>
          <w:cs/>
          <w:lang w:bidi="si-LK"/>
        </w:rPr>
        <w:t>න්</w:t>
      </w:r>
      <w:r w:rsidR="00C066C0" w:rsidRPr="00C066C0">
        <w:rPr>
          <w:cs/>
          <w:lang w:bidi="si-LK"/>
        </w:rPr>
        <w:t>නෙමියි සැරියුත් මහ තෙරණුවෝ බමුණා පැවිදි කළහ. එතැන් සිට දන් වැළඳීමට දානශාලාවට යන ඒ බ්‍රාහ්මණ භි</w:t>
      </w:r>
      <w:r w:rsidR="00022B53">
        <w:rPr>
          <w:cs/>
          <w:lang w:bidi="si-LK"/>
        </w:rPr>
        <w:t>ක්‍ෂු</w:t>
      </w:r>
      <w:r w:rsidR="00C066C0" w:rsidRPr="00C066C0">
        <w:rPr>
          <w:cs/>
          <w:lang w:bidi="si-LK"/>
        </w:rPr>
        <w:t>නමට හැමදා කෙළවර තුබූ ආසනය ම ලැබේ. එහි පිළිවෙළින් කැඳ බත් බෙදා යන කල්හි</w:t>
      </w:r>
      <w:r w:rsidR="00C066C0" w:rsidRPr="00C066C0">
        <w:t xml:space="preserve">, </w:t>
      </w:r>
      <w:r w:rsidR="00C066C0" w:rsidRPr="00C066C0">
        <w:rPr>
          <w:cs/>
          <w:lang w:bidi="si-LK"/>
        </w:rPr>
        <w:t>බොහෝ දවස ඒ කැඳබත් කෙළවර ආසනයට පැමි</w:t>
      </w:r>
      <w:r w:rsidR="00620004">
        <w:rPr>
          <w:rFonts w:hint="cs"/>
          <w:cs/>
          <w:lang w:bidi="si-LK"/>
        </w:rPr>
        <w:t>ණෙන්</w:t>
      </w:r>
      <w:r w:rsidR="00C066C0" w:rsidRPr="00C066C0">
        <w:rPr>
          <w:cs/>
          <w:lang w:bidi="si-LK"/>
        </w:rPr>
        <w:t>නට පෙරාතුව ම අවසන් වී යයි. එහෙයින් ඒ අලුත් මහණ</w:t>
      </w:r>
      <w:r w:rsidR="00C066C0" w:rsidRPr="00C066C0">
        <w:t xml:space="preserve">, </w:t>
      </w:r>
      <w:r w:rsidR="00C066C0" w:rsidRPr="00C066C0">
        <w:rPr>
          <w:cs/>
          <w:lang w:bidi="si-LK"/>
        </w:rPr>
        <w:t>හැමදා කැඳ බතින් වෙහෙසට පත් විය. සැරියුත් තෙරණුවෝ ඒ බව හොඳින් දැන ඔහු</w:t>
      </w:r>
      <w:r w:rsidR="00C909C1">
        <w:rPr>
          <w:cs/>
          <w:lang w:bidi="si-LK"/>
        </w:rPr>
        <w:t>ත්</w:t>
      </w:r>
      <w:r w:rsidR="00C066C0" w:rsidRPr="00C066C0">
        <w:rPr>
          <w:cs/>
          <w:lang w:bidi="si-LK"/>
        </w:rPr>
        <w:t xml:space="preserve"> කැටුව චාරිකාවෙහි ගියහ. එහි දී උන්වහන්සේ </w:t>
      </w:r>
      <w:r w:rsidR="003E6E91">
        <w:rPr>
          <w:cs/>
          <w:lang w:bidi="si-LK"/>
        </w:rPr>
        <w:t>‘</w:t>
      </w:r>
      <w:r w:rsidR="00C066C0" w:rsidRPr="00C066C0">
        <w:rPr>
          <w:cs/>
          <w:lang w:bidi="si-LK"/>
        </w:rPr>
        <w:t>මේ දෙය කළ යුතු ය</w:t>
      </w:r>
      <w:r w:rsidR="00C066C0" w:rsidRPr="00C066C0">
        <w:t xml:space="preserve">, </w:t>
      </w:r>
      <w:r w:rsidR="00C066C0" w:rsidRPr="00C066C0">
        <w:rPr>
          <w:cs/>
          <w:lang w:bidi="si-LK"/>
        </w:rPr>
        <w:t>මේ දෙය නො කළ යුතු ය. මෙසේ පිළිපැදිය යුතු ය</w:t>
      </w:r>
      <w:r w:rsidR="003E6E91">
        <w:rPr>
          <w:cs/>
          <w:lang w:bidi="si-LK"/>
        </w:rPr>
        <w:t>’</w:t>
      </w:r>
      <w:r w:rsidR="00C066C0" w:rsidRPr="00C066C0">
        <w:t xml:space="preserve">, </w:t>
      </w:r>
      <w:r w:rsidR="00C066C0" w:rsidRPr="00C066C0">
        <w:rPr>
          <w:cs/>
          <w:lang w:bidi="si-LK"/>
        </w:rPr>
        <w:t>යන ඈ ලෙසින් අවවාද දෙමින් සිරිත් විරිත්හි ඔහු හි</w:t>
      </w:r>
      <w:r w:rsidR="00620004">
        <w:rPr>
          <w:rFonts w:hint="cs"/>
          <w:cs/>
          <w:lang w:bidi="si-LK"/>
        </w:rPr>
        <w:t>ක්</w:t>
      </w:r>
      <w:r w:rsidR="00C066C0" w:rsidRPr="00C066C0">
        <w:rPr>
          <w:cs/>
          <w:lang w:bidi="si-LK"/>
        </w:rPr>
        <w:t xml:space="preserve">ම වූහ. ඔහු ද එතැන් සිට යටත් පහත් පැවතුම් ඇති </w:t>
      </w:r>
      <w:r w:rsidR="00620004">
        <w:rPr>
          <w:rFonts w:hint="cs"/>
          <w:cs/>
          <w:lang w:bidi="si-LK"/>
        </w:rPr>
        <w:t>ව</w:t>
      </w:r>
      <w:r w:rsidR="00C066C0" w:rsidRPr="00C066C0">
        <w:t xml:space="preserve">, </w:t>
      </w:r>
      <w:r w:rsidR="00C066C0" w:rsidRPr="00C066C0">
        <w:rPr>
          <w:cs/>
          <w:lang w:bidi="si-LK"/>
        </w:rPr>
        <w:t>අවවාද ලෙසින් පිළිපැද කිහිප දිනකින් ම රහත් බවට පැමිණියේ ය. එවිට සැරියුත් මහතෙරුන් ඒ නවක භි</w:t>
      </w:r>
      <w:r w:rsidR="00022B53">
        <w:rPr>
          <w:cs/>
          <w:lang w:bidi="si-LK"/>
        </w:rPr>
        <w:t>ක්‍ෂු</w:t>
      </w:r>
      <w:r w:rsidR="00C066C0" w:rsidRPr="00C066C0">
        <w:rPr>
          <w:cs/>
          <w:lang w:bidi="si-LK"/>
        </w:rPr>
        <w:t xml:space="preserve"> නමත් ගෙණ බුදුරජුන් වෙත ගොස් වැඳ එකත් පසෙක හුන් කල්හි</w:t>
      </w:r>
      <w:r w:rsidR="00C066C0" w:rsidRPr="00C066C0">
        <w:t xml:space="preserve">, </w:t>
      </w:r>
      <w:r w:rsidR="00C066C0" w:rsidRPr="00C066C0">
        <w:rPr>
          <w:cs/>
          <w:lang w:bidi="si-LK"/>
        </w:rPr>
        <w:t xml:space="preserve">උන්වහන්සේ සැපදුක් විචාරා සතුටු ව </w:t>
      </w:r>
      <w:r w:rsidR="003E6E91">
        <w:t>‘</w:t>
      </w:r>
      <w:r w:rsidR="00C066C0" w:rsidRPr="00C066C0">
        <w:rPr>
          <w:cs/>
          <w:lang w:bidi="si-LK"/>
        </w:rPr>
        <w:t>ශාරීපුත්‍ර! කොහොම ද ගෝලයා සුවච ද</w:t>
      </w:r>
      <w:r w:rsidR="00C066C0" w:rsidRPr="00C066C0">
        <w:t xml:space="preserve">, </w:t>
      </w:r>
      <w:r w:rsidR="00C066C0" w:rsidRPr="00C066C0">
        <w:rPr>
          <w:cs/>
          <w:lang w:bidi="si-LK"/>
        </w:rPr>
        <w:t>කීකරු දැ</w:t>
      </w:r>
      <w:r w:rsidR="003E6E91">
        <w:rPr>
          <w:cs/>
          <w:lang w:bidi="si-LK"/>
        </w:rPr>
        <w:t>’</w:t>
      </w:r>
      <w:r w:rsidR="00620004">
        <w:rPr>
          <w:rFonts w:hint="cs"/>
          <w:cs/>
          <w:lang w:bidi="si-LK"/>
        </w:rPr>
        <w:t xml:space="preserve"> </w:t>
      </w:r>
      <w:r w:rsidR="00C066C0" w:rsidRPr="00C066C0">
        <w:rPr>
          <w:cs/>
          <w:lang w:bidi="si-LK"/>
        </w:rPr>
        <w:t xml:space="preserve">යි ඇසූහ. </w:t>
      </w:r>
      <w:r w:rsidR="003E6E91">
        <w:t>‘</w:t>
      </w:r>
      <w:r w:rsidR="00C066C0" w:rsidRPr="00C066C0">
        <w:rPr>
          <w:cs/>
          <w:lang w:bidi="si-LK"/>
        </w:rPr>
        <w:t>එසේ ය</w:t>
      </w:r>
      <w:r w:rsidR="00C066C0" w:rsidRPr="00C066C0">
        <w:t xml:space="preserve">, </w:t>
      </w:r>
      <w:r w:rsidR="00C066C0" w:rsidRPr="00C066C0">
        <w:rPr>
          <w:cs/>
          <w:lang w:bidi="si-LK"/>
        </w:rPr>
        <w:t>ස්ව</w:t>
      </w:r>
      <w:r w:rsidR="00620004">
        <w:rPr>
          <w:rFonts w:hint="cs"/>
          <w:cs/>
          <w:lang w:bidi="si-LK"/>
        </w:rPr>
        <w:t>ා</w:t>
      </w:r>
      <w:r w:rsidR="00C066C0" w:rsidRPr="00C066C0">
        <w:rPr>
          <w:cs/>
          <w:lang w:bidi="si-LK"/>
        </w:rPr>
        <w:t>මීනි! බොහො ම කීකරු යි</w:t>
      </w:r>
      <w:r w:rsidR="00C066C0" w:rsidRPr="00C066C0">
        <w:t xml:space="preserve">, </w:t>
      </w:r>
      <w:r w:rsidR="00C066C0" w:rsidRPr="00C066C0">
        <w:rPr>
          <w:cs/>
          <w:lang w:bidi="si-LK"/>
        </w:rPr>
        <w:t>වැරද කියනවාට අවවාදයට ඒ නම බොහො ම කැමතියි</w:t>
      </w:r>
      <w:r w:rsidR="00C066C0" w:rsidRPr="00C066C0">
        <w:t xml:space="preserve">, </w:t>
      </w:r>
      <w:r w:rsidR="00C066C0" w:rsidRPr="00C066C0">
        <w:rPr>
          <w:cs/>
          <w:lang w:bidi="si-LK"/>
        </w:rPr>
        <w:t>වැරද්දක් කීවාට කිපෙන්නේ නැත</w:t>
      </w:r>
      <w:r w:rsidR="00C066C0" w:rsidRPr="00C066C0">
        <w:t xml:space="preserve">, </w:t>
      </w:r>
      <w:r w:rsidR="00C066C0" w:rsidRPr="00C066C0">
        <w:rPr>
          <w:cs/>
          <w:lang w:bidi="si-LK"/>
        </w:rPr>
        <w:t>කිපුනුබවෙක් කිසිත් දවසෙක හැඟුනේ නැතැ</w:t>
      </w:r>
      <w:r w:rsidR="003E6E91">
        <w:t>’</w:t>
      </w:r>
      <w:r w:rsidR="00C066C0" w:rsidRPr="00C066C0">
        <w:t xml:space="preserve"> </w:t>
      </w:r>
      <w:r w:rsidR="00C066C0" w:rsidRPr="00C066C0">
        <w:rPr>
          <w:cs/>
          <w:lang w:bidi="si-LK"/>
        </w:rPr>
        <w:t xml:space="preserve">යි කී කල්හි </w:t>
      </w:r>
      <w:r w:rsidR="003E6E91">
        <w:t>‘</w:t>
      </w:r>
      <w:r w:rsidR="00C066C0" w:rsidRPr="00C066C0">
        <w:rPr>
          <w:cs/>
          <w:lang w:bidi="si-LK"/>
        </w:rPr>
        <w:t>ශාරීපුත්‍ර! හොඳයි</w:t>
      </w:r>
      <w:r w:rsidR="00C066C0" w:rsidRPr="00C066C0">
        <w:t xml:space="preserve">, </w:t>
      </w:r>
      <w:r w:rsidR="00C066C0" w:rsidRPr="00C066C0">
        <w:rPr>
          <w:cs/>
          <w:lang w:bidi="si-LK"/>
        </w:rPr>
        <w:t>තමු</w:t>
      </w:r>
      <w:r w:rsidR="00620004">
        <w:rPr>
          <w:rFonts w:hint="cs"/>
          <w:cs/>
          <w:lang w:bidi="si-LK"/>
        </w:rPr>
        <w:t>සේ</w:t>
      </w:r>
      <w:r w:rsidR="00C066C0" w:rsidRPr="00C066C0">
        <w:rPr>
          <w:cs/>
          <w:lang w:bidi="si-LK"/>
        </w:rPr>
        <w:t xml:space="preserve"> ඔය අන්දමේ ගෝලයන් ලැබුනොත් කී දෙනෙකුන් බාර ගන්නහු දූ</w:t>
      </w:r>
      <w:r w:rsidR="003E6E91">
        <w:t>’</w:t>
      </w:r>
      <w:r w:rsidR="00C066C0" w:rsidRPr="00C066C0">
        <w:t xml:space="preserve"> </w:t>
      </w:r>
      <w:r w:rsidR="00C066C0" w:rsidRPr="00C066C0">
        <w:rPr>
          <w:cs/>
          <w:lang w:bidi="si-LK"/>
        </w:rPr>
        <w:t xml:space="preserve">යි ඇසූහ. </w:t>
      </w:r>
      <w:r w:rsidR="00AD1C72">
        <w:rPr>
          <w:cs/>
          <w:lang w:bidi="si-LK"/>
        </w:rPr>
        <w:t>‘</w:t>
      </w:r>
      <w:r w:rsidR="00C066C0" w:rsidRPr="00C066C0">
        <w:rPr>
          <w:cs/>
          <w:lang w:bidi="si-LK"/>
        </w:rPr>
        <w:t>ස්වාමීනි! මේ අන්දමේ කීකරු</w:t>
      </w:r>
      <w:r w:rsidR="00C066C0" w:rsidRPr="00C066C0">
        <w:t xml:space="preserve">, </w:t>
      </w:r>
      <w:r w:rsidR="00C066C0" w:rsidRPr="00C066C0">
        <w:rPr>
          <w:cs/>
          <w:lang w:bidi="si-LK"/>
        </w:rPr>
        <w:t>අවවාදයට නො කිපෙන කිය</w:t>
      </w:r>
      <w:r w:rsidR="00620004">
        <w:rPr>
          <w:rFonts w:hint="cs"/>
          <w:cs/>
          <w:lang w:bidi="si-LK"/>
        </w:rPr>
        <w:t>න්</w:t>
      </w:r>
      <w:r w:rsidR="00C066C0" w:rsidRPr="00C066C0">
        <w:rPr>
          <w:cs/>
          <w:lang w:bidi="si-LK"/>
        </w:rPr>
        <w:t>න එසේ කරණ ගෝලයන් කොපමණ ලැබුන</w:t>
      </w:r>
      <w:r w:rsidR="00C909C1">
        <w:rPr>
          <w:cs/>
          <w:lang w:bidi="si-LK"/>
        </w:rPr>
        <w:t>ත්</w:t>
      </w:r>
      <w:r w:rsidR="00C066C0" w:rsidRPr="00C066C0">
        <w:rPr>
          <w:cs/>
          <w:lang w:bidi="si-LK"/>
        </w:rPr>
        <w:t xml:space="preserve"> ඒ හැමදෙනෙකුන් ම බාර ගණිමි</w:t>
      </w:r>
      <w:r w:rsidR="00AD1C72">
        <w:rPr>
          <w:cs/>
          <w:lang w:bidi="si-LK"/>
        </w:rPr>
        <w:t>’</w:t>
      </w:r>
      <w:r w:rsidR="00C066C0" w:rsidRPr="00C066C0">
        <w:rPr>
          <w:cs/>
          <w:lang w:bidi="si-LK"/>
        </w:rPr>
        <w:t xml:space="preserve"> යි සැරියුත් තෙරුන් වහන්සේ කීහ. </w:t>
      </w:r>
    </w:p>
    <w:p w14:paraId="16AF1A7B" w14:textId="141EA0EE" w:rsidR="00C066C0" w:rsidRPr="00C066C0" w:rsidRDefault="00C066C0" w:rsidP="005F5B0D">
      <w:r w:rsidRPr="00C066C0">
        <w:rPr>
          <w:cs/>
          <w:lang w:bidi="si-LK"/>
        </w:rPr>
        <w:t>දවසෙක ධ</w:t>
      </w:r>
      <w:r w:rsidR="00983463">
        <w:rPr>
          <w:cs/>
          <w:lang w:bidi="si-LK"/>
        </w:rPr>
        <w:t>ර්‍ම</w:t>
      </w:r>
      <w:r w:rsidRPr="00C066C0">
        <w:rPr>
          <w:cs/>
          <w:lang w:bidi="si-LK"/>
        </w:rPr>
        <w:t xml:space="preserve"> ශාලාවෙහි රැස් වූ භි</w:t>
      </w:r>
      <w:r w:rsidR="00022B53">
        <w:rPr>
          <w:cs/>
          <w:lang w:bidi="si-LK"/>
        </w:rPr>
        <w:t>ක්‍ෂූ</w:t>
      </w:r>
      <w:r w:rsidRPr="00C066C0">
        <w:rPr>
          <w:cs/>
          <w:lang w:bidi="si-LK"/>
        </w:rPr>
        <w:t xml:space="preserve">න් වහන්සේලා </w:t>
      </w:r>
      <w:r w:rsidR="003E6E91">
        <w:t>‘</w:t>
      </w:r>
      <w:r w:rsidRPr="00C066C0">
        <w:rPr>
          <w:cs/>
          <w:lang w:bidi="si-LK"/>
        </w:rPr>
        <w:t>ඒක ද ශාරීපුත්‍ර මහාස්ථවිරයෝ ලොකුවට කළගුණ සලක</w:t>
      </w:r>
      <w:r w:rsidR="00620004">
        <w:rPr>
          <w:rFonts w:hint="cs"/>
          <w:cs/>
          <w:lang w:bidi="si-LK"/>
        </w:rPr>
        <w:t>න්</w:t>
      </w:r>
      <w:r w:rsidRPr="00C066C0">
        <w:rPr>
          <w:cs/>
          <w:lang w:bidi="si-LK"/>
        </w:rPr>
        <w:t>නෙක</w:t>
      </w:r>
      <w:r w:rsidRPr="00C066C0">
        <w:t xml:space="preserve">, </w:t>
      </w:r>
      <w:r w:rsidRPr="00C066C0">
        <w:rPr>
          <w:cs/>
          <w:lang w:bidi="si-LK"/>
        </w:rPr>
        <w:t>ඉතා ටික වූ උපකාරය මහත් වූ උපකාරයක් සේ පිළිගණිති</w:t>
      </w:r>
      <w:r w:rsidRPr="00C066C0">
        <w:t xml:space="preserve">, </w:t>
      </w:r>
      <w:r w:rsidRPr="00C066C0">
        <w:rPr>
          <w:cs/>
          <w:lang w:bidi="si-LK"/>
        </w:rPr>
        <w:t>ප්‍රකටව ම එය කියා පාති</w:t>
      </w:r>
      <w:r w:rsidRPr="00C066C0">
        <w:t xml:space="preserve">, </w:t>
      </w:r>
      <w:r w:rsidRPr="00C066C0">
        <w:rPr>
          <w:cs/>
          <w:lang w:bidi="si-LK"/>
        </w:rPr>
        <w:t>හැන්දක් පමණ බත් ටිකක් දුන් අර නාකි දුප්පත් ජර බමුණා තමන්ගේ ගෝලයකු කොට පැවිදි කළහ</w:t>
      </w:r>
      <w:r w:rsidRPr="00C066C0">
        <w:t xml:space="preserve">, </w:t>
      </w:r>
      <w:r w:rsidRPr="00C066C0">
        <w:rPr>
          <w:cs/>
          <w:lang w:bidi="si-LK"/>
        </w:rPr>
        <w:t>එය කවුරුන් කරන වැඩෙක් ද</w:t>
      </w:r>
      <w:r w:rsidRPr="00C066C0">
        <w:t xml:space="preserve">, </w:t>
      </w:r>
      <w:r w:rsidRPr="00C066C0">
        <w:rPr>
          <w:cs/>
          <w:lang w:bidi="si-LK"/>
        </w:rPr>
        <w:t>ඒ නවක භි</w:t>
      </w:r>
      <w:r w:rsidR="00022B53">
        <w:rPr>
          <w:cs/>
          <w:lang w:bidi="si-LK"/>
        </w:rPr>
        <w:t>ක්‍ෂු</w:t>
      </w:r>
      <w:r w:rsidRPr="00C066C0">
        <w:rPr>
          <w:cs/>
          <w:lang w:bidi="si-LK"/>
        </w:rPr>
        <w:t>නමට දාන ශාලාවේ දී ලැබුනේ කෙළවර ආසනය යි</w:t>
      </w:r>
      <w:r w:rsidRPr="00C066C0">
        <w:t xml:space="preserve">, </w:t>
      </w:r>
      <w:r w:rsidRPr="00C066C0">
        <w:rPr>
          <w:cs/>
          <w:lang w:bidi="si-LK"/>
        </w:rPr>
        <w:t xml:space="preserve">එහෙත් එයට ඔහු </w:t>
      </w:r>
      <w:r w:rsidR="00620004">
        <w:rPr>
          <w:rFonts w:hint="cs"/>
          <w:cs/>
          <w:lang w:bidi="si-LK"/>
        </w:rPr>
        <w:t>නො</w:t>
      </w:r>
      <w:r w:rsidRPr="00C066C0">
        <w:rPr>
          <w:cs/>
          <w:lang w:bidi="si-LK"/>
        </w:rPr>
        <w:t xml:space="preserve"> ද කිපුන් ය</w:t>
      </w:r>
      <w:r w:rsidRPr="00C066C0">
        <w:t xml:space="preserve">, </w:t>
      </w:r>
      <w:r w:rsidRPr="00C066C0">
        <w:rPr>
          <w:cs/>
          <w:lang w:bidi="si-LK"/>
        </w:rPr>
        <w:t>ශාරීපුත්‍ර මහාස්ථවිරයෝ ද අවවාද</w:t>
      </w:r>
      <w:r w:rsidR="00022B53">
        <w:rPr>
          <w:cs/>
          <w:lang w:bidi="si-LK"/>
        </w:rPr>
        <w:t>ක්‍ෂ</w:t>
      </w:r>
      <w:r w:rsidRPr="00C066C0">
        <w:rPr>
          <w:cs/>
          <w:lang w:bidi="si-LK"/>
        </w:rPr>
        <w:t>ම</w:t>
      </w:r>
      <w:r w:rsidR="00620004">
        <w:rPr>
          <w:rFonts w:hint="cs"/>
          <w:cs/>
          <w:lang w:bidi="si-LK"/>
        </w:rPr>
        <w:t>යහ</w:t>
      </w:r>
      <w:r w:rsidRPr="00C066C0">
        <w:t xml:space="preserve">, </w:t>
      </w:r>
      <w:r w:rsidRPr="00C066C0">
        <w:rPr>
          <w:cs/>
          <w:lang w:bidi="si-LK"/>
        </w:rPr>
        <w:t>ගෝලයා</w:t>
      </w:r>
      <w:r w:rsidR="00C909C1">
        <w:rPr>
          <w:cs/>
          <w:lang w:bidi="si-LK"/>
        </w:rPr>
        <w:t>ත්</w:t>
      </w:r>
      <w:r w:rsidRPr="00C066C0">
        <w:rPr>
          <w:cs/>
          <w:lang w:bidi="si-LK"/>
        </w:rPr>
        <w:t xml:space="preserve"> ඒවාගේ ම ය</w:t>
      </w:r>
      <w:r w:rsidRPr="00C066C0">
        <w:t xml:space="preserve">, </w:t>
      </w:r>
      <w:r w:rsidRPr="00C066C0">
        <w:rPr>
          <w:cs/>
          <w:lang w:bidi="si-LK"/>
        </w:rPr>
        <w:t>අවවාද</w:t>
      </w:r>
      <w:r w:rsidR="00022B53">
        <w:rPr>
          <w:cs/>
          <w:lang w:bidi="si-LK"/>
        </w:rPr>
        <w:t>ක්‍ෂ</w:t>
      </w:r>
      <w:r w:rsidRPr="00C066C0">
        <w:rPr>
          <w:cs/>
          <w:lang w:bidi="si-LK"/>
        </w:rPr>
        <w:t>මයාට අවවාද</w:t>
      </w:r>
      <w:r w:rsidR="00022B53">
        <w:rPr>
          <w:cs/>
          <w:lang w:bidi="si-LK"/>
        </w:rPr>
        <w:t>ක්‍ෂ</w:t>
      </w:r>
      <w:r w:rsidRPr="00C066C0">
        <w:rPr>
          <w:cs/>
          <w:lang w:bidi="si-LK"/>
        </w:rPr>
        <w:t>මයෙක් ම ලැබුනේ ය</w:t>
      </w:r>
      <w:r w:rsidR="00AD1C72">
        <w:rPr>
          <w:cs/>
          <w:lang w:bidi="si-LK"/>
        </w:rPr>
        <w:t>’</w:t>
      </w:r>
      <w:r w:rsidRPr="00C066C0">
        <w:rPr>
          <w:cs/>
          <w:lang w:bidi="si-LK"/>
        </w:rPr>
        <w:t xml:space="preserve"> යි කතා කරන්නට වූහ. බුදුරජානන් වහන්සේ ඒ අසා </w:t>
      </w:r>
      <w:r w:rsidR="003E6E91">
        <w:t>‘</w:t>
      </w:r>
      <w:r w:rsidRPr="00C066C0">
        <w:rPr>
          <w:cs/>
          <w:lang w:bidi="si-LK"/>
        </w:rPr>
        <w:t>මහ</w:t>
      </w:r>
      <w:r w:rsidR="00620004">
        <w:rPr>
          <w:rFonts w:hint="cs"/>
          <w:cs/>
          <w:lang w:bidi="si-LK"/>
        </w:rPr>
        <w:t>ණෙ</w:t>
      </w:r>
      <w:r w:rsidRPr="00C066C0">
        <w:rPr>
          <w:cs/>
          <w:lang w:bidi="si-LK"/>
        </w:rPr>
        <w:t xml:space="preserve">නි! සැරියුත් තෙමේ කළගුණ සලකනුයේ එය ප්‍රකට </w:t>
      </w:r>
      <w:r w:rsidR="004676B9">
        <w:rPr>
          <w:rFonts w:hint="cs"/>
          <w:cs/>
          <w:lang w:bidi="si-LK"/>
        </w:rPr>
        <w:t>කො</w:t>
      </w:r>
      <w:r w:rsidRPr="00C066C0">
        <w:rPr>
          <w:cs/>
          <w:lang w:bidi="si-LK"/>
        </w:rPr>
        <w:t>ට කියනුයේ අද ඊයේ නො වේ</w:t>
      </w:r>
      <w:r w:rsidRPr="00C066C0">
        <w:t xml:space="preserve">, </w:t>
      </w:r>
      <w:r w:rsidRPr="00C066C0">
        <w:rPr>
          <w:cs/>
          <w:lang w:bidi="si-LK"/>
        </w:rPr>
        <w:t>පෙර</w:t>
      </w:r>
      <w:r w:rsidR="00C909C1">
        <w:rPr>
          <w:cs/>
          <w:lang w:bidi="si-LK"/>
        </w:rPr>
        <w:t>ත්</w:t>
      </w:r>
      <w:r w:rsidRPr="00C066C0">
        <w:rPr>
          <w:cs/>
          <w:lang w:bidi="si-LK"/>
        </w:rPr>
        <w:t xml:space="preserve"> කළගුණ සැලකී ය</w:t>
      </w:r>
      <w:r w:rsidRPr="00C066C0">
        <w:t xml:space="preserve">, </w:t>
      </w:r>
      <w:r w:rsidRPr="00C066C0">
        <w:rPr>
          <w:cs/>
          <w:lang w:bidi="si-LK"/>
        </w:rPr>
        <w:t>කළගුණ ප්‍රකට වශයෙනුත් දැන සිටියේ ය</w:t>
      </w:r>
      <w:r w:rsidR="00AD1C72">
        <w:rPr>
          <w:cs/>
          <w:lang w:bidi="si-LK"/>
        </w:rPr>
        <w:t>’</w:t>
      </w:r>
      <w:r w:rsidRPr="00C066C0">
        <w:rPr>
          <w:cs/>
          <w:lang w:bidi="si-LK"/>
        </w:rPr>
        <w:t xml:space="preserve"> යි වදාරා එය ප්‍රකට ක</w:t>
      </w:r>
      <w:r w:rsidR="004676B9">
        <w:rPr>
          <w:cs/>
          <w:lang w:bidi="si-LK"/>
        </w:rPr>
        <w:t xml:space="preserve">රණු පිණිස දුකනිපාතයෙහි එන මේ </w:t>
      </w:r>
      <w:r w:rsidR="004676B9" w:rsidRPr="004676B9">
        <w:rPr>
          <w:b/>
          <w:bCs/>
          <w:cs/>
          <w:lang w:bidi="si-LK"/>
        </w:rPr>
        <w:t>අලී</w:t>
      </w:r>
      <w:r w:rsidRPr="004676B9">
        <w:rPr>
          <w:b/>
          <w:bCs/>
          <w:cs/>
          <w:lang w:bidi="si-LK"/>
        </w:rPr>
        <w:t>නචිත්ත ජාතකය</w:t>
      </w:r>
      <w:r w:rsidRPr="00C066C0">
        <w:rPr>
          <w:cs/>
          <w:lang w:bidi="si-LK"/>
        </w:rPr>
        <w:t xml:space="preserve"> විස්තර වශයෙන් වදාළ සේක. </w:t>
      </w:r>
    </w:p>
    <w:p w14:paraId="5697A70A" w14:textId="2F25F2A0" w:rsidR="00C066C0" w:rsidRPr="00C066C0" w:rsidRDefault="005F5B0D" w:rsidP="005F5B0D">
      <w:pPr>
        <w:pStyle w:val="Sinhalakawi"/>
      </w:pPr>
      <w:r>
        <w:t>“</w:t>
      </w:r>
      <w:r w:rsidR="00C066C0" w:rsidRPr="00C066C0">
        <w:rPr>
          <w:cs/>
          <w:lang w:bidi="si-LK"/>
        </w:rPr>
        <w:t>අලීනචිත්තං නි</w:t>
      </w:r>
      <w:r w:rsidR="004676B9">
        <w:rPr>
          <w:rFonts w:hint="cs"/>
          <w:cs/>
          <w:lang w:bidi="si-LK"/>
        </w:rPr>
        <w:t>ස්</w:t>
      </w:r>
      <w:r w:rsidR="00C066C0" w:rsidRPr="00C066C0">
        <w:rPr>
          <w:cs/>
          <w:lang w:bidi="si-LK"/>
        </w:rPr>
        <w:t>සාය පහ</w:t>
      </w:r>
      <w:r w:rsidR="001518FA">
        <w:rPr>
          <w:rFonts w:hint="cs"/>
          <w:cs/>
          <w:lang w:bidi="si-LK"/>
        </w:rPr>
        <w:t>ට්ඨා</w:t>
      </w:r>
      <w:r w:rsidR="00C066C0" w:rsidRPr="00C066C0">
        <w:rPr>
          <w:cs/>
          <w:lang w:bidi="si-LK"/>
        </w:rPr>
        <w:t xml:space="preserve"> මහතී චමු</w:t>
      </w:r>
      <w:r w:rsidR="00C066C0" w:rsidRPr="00C066C0">
        <w:t xml:space="preserve">, </w:t>
      </w:r>
    </w:p>
    <w:p w14:paraId="12F019FB" w14:textId="00A913FC" w:rsidR="004676B9" w:rsidRDefault="00C066C0" w:rsidP="005F5B0D">
      <w:pPr>
        <w:pStyle w:val="Sinhalakawi"/>
        <w:rPr>
          <w:lang w:bidi="si-LK"/>
        </w:rPr>
      </w:pPr>
      <w:r w:rsidRPr="00C066C0">
        <w:rPr>
          <w:cs/>
          <w:lang w:bidi="si-LK"/>
        </w:rPr>
        <w:t xml:space="preserve">කොසලං </w:t>
      </w:r>
      <w:r w:rsidR="004676B9">
        <w:rPr>
          <w:rFonts w:hint="cs"/>
          <w:cs/>
          <w:lang w:bidi="si-LK"/>
        </w:rPr>
        <w:t>සෙ</w:t>
      </w:r>
      <w:r w:rsidRPr="00C066C0">
        <w:rPr>
          <w:cs/>
          <w:lang w:bidi="si-LK"/>
        </w:rPr>
        <w:t>නා සන්තු</w:t>
      </w:r>
      <w:r w:rsidR="007101E6">
        <w:rPr>
          <w:rFonts w:hint="cs"/>
          <w:cs/>
          <w:lang w:bidi="si-LK"/>
        </w:rPr>
        <w:t>ට්ඨො</w:t>
      </w:r>
      <w:r w:rsidRPr="00C066C0">
        <w:rPr>
          <w:cs/>
          <w:lang w:bidi="si-LK"/>
        </w:rPr>
        <w:t xml:space="preserve"> ජීව</w:t>
      </w:r>
      <w:r w:rsidR="004676B9">
        <w:rPr>
          <w:rFonts w:hint="cs"/>
          <w:cs/>
          <w:lang w:bidi="si-LK"/>
        </w:rPr>
        <w:t>ගා</w:t>
      </w:r>
      <w:r w:rsidRPr="00C066C0">
        <w:rPr>
          <w:cs/>
          <w:lang w:bidi="si-LK"/>
        </w:rPr>
        <w:t>හං අ</w:t>
      </w:r>
      <w:r w:rsidR="004676B9">
        <w:rPr>
          <w:rFonts w:hint="cs"/>
          <w:cs/>
          <w:lang w:bidi="si-LK"/>
        </w:rPr>
        <w:t>ගා</w:t>
      </w:r>
      <w:r w:rsidRPr="00C066C0">
        <w:rPr>
          <w:cs/>
          <w:lang w:bidi="si-LK"/>
        </w:rPr>
        <w:t>හසි.</w:t>
      </w:r>
    </w:p>
    <w:p w14:paraId="20216284" w14:textId="4E879304" w:rsidR="004676B9" w:rsidRDefault="005F5B0D" w:rsidP="005F5B0D">
      <w:pPr>
        <w:pStyle w:val="Sinhalakawi"/>
        <w:rPr>
          <w:lang w:bidi="si-LK"/>
        </w:rPr>
      </w:pPr>
      <w:r>
        <w:rPr>
          <w:lang w:bidi="si-LK"/>
        </w:rPr>
        <w:t>.</w:t>
      </w:r>
    </w:p>
    <w:p w14:paraId="3BCD1B80" w14:textId="77777777" w:rsidR="004676B9" w:rsidRDefault="00C066C0" w:rsidP="005F5B0D">
      <w:pPr>
        <w:pStyle w:val="Sinhalakawi"/>
        <w:rPr>
          <w:lang w:bidi="si-LK"/>
        </w:rPr>
      </w:pPr>
      <w:r w:rsidRPr="00C066C0">
        <w:rPr>
          <w:cs/>
          <w:lang w:bidi="si-LK"/>
        </w:rPr>
        <w:t>එවං නිස</w:t>
      </w:r>
      <w:r w:rsidR="004676B9">
        <w:rPr>
          <w:rFonts w:hint="cs"/>
          <w:cs/>
          <w:lang w:bidi="si-LK"/>
        </w:rPr>
        <w:t>‍්ස</w:t>
      </w:r>
      <w:r w:rsidRPr="00C066C0">
        <w:rPr>
          <w:cs/>
          <w:lang w:bidi="si-LK"/>
        </w:rPr>
        <w:t>යසම</w:t>
      </w:r>
      <w:r w:rsidR="004676B9">
        <w:rPr>
          <w:rFonts w:hint="cs"/>
          <w:cs/>
          <w:lang w:bidi="si-LK"/>
        </w:rPr>
        <w:t>‍්පන්නො</w:t>
      </w:r>
      <w:r w:rsidRPr="00C066C0">
        <w:rPr>
          <w:cs/>
          <w:lang w:bidi="si-LK"/>
        </w:rPr>
        <w:t xml:space="preserve"> භික</w:t>
      </w:r>
      <w:r w:rsidR="004676B9">
        <w:rPr>
          <w:rFonts w:hint="cs"/>
          <w:cs/>
          <w:lang w:bidi="si-LK"/>
        </w:rPr>
        <w:t>්</w:t>
      </w:r>
      <w:r w:rsidRPr="00C066C0">
        <w:rPr>
          <w:cs/>
          <w:lang w:bidi="si-LK"/>
        </w:rPr>
        <w:t>ඛු ආරද්ධවීරියො</w:t>
      </w:r>
      <w:r w:rsidRPr="00C066C0">
        <w:t>,</w:t>
      </w:r>
    </w:p>
    <w:p w14:paraId="46A4C428" w14:textId="77777777" w:rsidR="004676B9" w:rsidRDefault="00C066C0" w:rsidP="005F5B0D">
      <w:pPr>
        <w:pStyle w:val="Sinhalakawi"/>
        <w:rPr>
          <w:lang w:bidi="si-LK"/>
        </w:rPr>
      </w:pPr>
      <w:r w:rsidRPr="00C066C0">
        <w:rPr>
          <w:cs/>
          <w:lang w:bidi="si-LK"/>
        </w:rPr>
        <w:t>භාවයං කුසලං ධම්මං යොගක්</w:t>
      </w:r>
      <w:r w:rsidR="004676B9">
        <w:rPr>
          <w:rFonts w:hint="cs"/>
          <w:cs/>
          <w:lang w:bidi="si-LK"/>
        </w:rPr>
        <w:t>ඛෙමස්ස</w:t>
      </w:r>
      <w:r w:rsidRPr="00C066C0">
        <w:rPr>
          <w:cs/>
          <w:lang w:bidi="si-LK"/>
        </w:rPr>
        <w:t xml:space="preserve"> පත</w:t>
      </w:r>
      <w:r w:rsidR="004676B9">
        <w:rPr>
          <w:rFonts w:hint="cs"/>
          <w:cs/>
          <w:lang w:bidi="si-LK"/>
        </w:rPr>
        <w:t>්</w:t>
      </w:r>
      <w:r w:rsidRPr="00C066C0">
        <w:rPr>
          <w:cs/>
          <w:lang w:bidi="si-LK"/>
        </w:rPr>
        <w:t>තියා</w:t>
      </w:r>
      <w:r w:rsidRPr="00C066C0">
        <w:t>,</w:t>
      </w:r>
    </w:p>
    <w:p w14:paraId="3A061763" w14:textId="79E7BB2D" w:rsidR="00C066C0" w:rsidRPr="00C066C0" w:rsidRDefault="00C066C0" w:rsidP="005F5B0D">
      <w:pPr>
        <w:pStyle w:val="Sinhalakawi"/>
      </w:pPr>
      <w:r w:rsidRPr="00C066C0">
        <w:rPr>
          <w:cs/>
          <w:lang w:bidi="si-LK"/>
        </w:rPr>
        <w:t>පාපු</w:t>
      </w:r>
      <w:r w:rsidR="004676B9">
        <w:rPr>
          <w:rFonts w:hint="cs"/>
          <w:cs/>
          <w:lang w:bidi="si-LK"/>
        </w:rPr>
        <w:t>ණෙය්‍යා</w:t>
      </w:r>
      <w:r w:rsidRPr="00C066C0">
        <w:rPr>
          <w:cs/>
          <w:lang w:bidi="si-LK"/>
        </w:rPr>
        <w:t>නුපු</w:t>
      </w:r>
      <w:r w:rsidR="004676B9">
        <w:rPr>
          <w:rFonts w:hint="cs"/>
          <w:cs/>
          <w:lang w:bidi="si-LK"/>
        </w:rPr>
        <w:t>බ්බෙ</w:t>
      </w:r>
      <w:r w:rsidR="004676B9">
        <w:rPr>
          <w:cs/>
          <w:lang w:bidi="si-LK"/>
        </w:rPr>
        <w:t xml:space="preserve">න </w:t>
      </w:r>
      <w:r w:rsidR="004676B9">
        <w:rPr>
          <w:rFonts w:hint="cs"/>
          <w:cs/>
          <w:lang w:bidi="si-LK"/>
        </w:rPr>
        <w:t>සබ‍්බ</w:t>
      </w:r>
      <w:r w:rsidRPr="00C066C0">
        <w:rPr>
          <w:cs/>
          <w:lang w:bidi="si-LK"/>
        </w:rPr>
        <w:t>සංයොජනක්ඛයං</w:t>
      </w:r>
      <w:r w:rsidR="005F5B0D">
        <w:rPr>
          <w:lang w:bidi="si-LK"/>
        </w:rPr>
        <w:t>”</w:t>
      </w:r>
      <w:r w:rsidRPr="00C066C0">
        <w:rPr>
          <w:cs/>
          <w:lang w:bidi="si-LK"/>
        </w:rPr>
        <w:t xml:space="preserve"> යි. </w:t>
      </w:r>
    </w:p>
    <w:p w14:paraId="44063464" w14:textId="77777777" w:rsidR="004676B9" w:rsidRDefault="00C066C0" w:rsidP="00574000">
      <w:pPr>
        <w:rPr>
          <w:lang w:bidi="si-LK"/>
        </w:rPr>
      </w:pPr>
      <w:r w:rsidRPr="00C066C0">
        <w:rPr>
          <w:cs/>
          <w:lang w:bidi="si-LK"/>
        </w:rPr>
        <w:t>අලීනචිත්ත රජකුමරු ඇසුරු කොට සතුටු වූ මහාසෙනා තොමෝ</w:t>
      </w:r>
      <w:r w:rsidRPr="00C066C0">
        <w:t xml:space="preserve">, </w:t>
      </w:r>
      <w:r w:rsidRPr="00C066C0">
        <w:rPr>
          <w:cs/>
          <w:lang w:bidi="si-LK"/>
        </w:rPr>
        <w:t>ස</w:t>
      </w:r>
      <w:r w:rsidR="004676B9">
        <w:rPr>
          <w:rFonts w:hint="cs"/>
          <w:cs/>
          <w:lang w:bidi="si-LK"/>
        </w:rPr>
        <w:t>්ව</w:t>
      </w:r>
      <w:r w:rsidRPr="00C066C0">
        <w:rPr>
          <w:cs/>
          <w:lang w:bidi="si-LK"/>
        </w:rPr>
        <w:t xml:space="preserve">කීය </w:t>
      </w:r>
      <w:r w:rsidR="004676B9">
        <w:rPr>
          <w:rFonts w:hint="cs"/>
          <w:cs/>
          <w:lang w:bidi="si-LK"/>
        </w:rPr>
        <w:t>සේනා</w:t>
      </w:r>
      <w:r w:rsidRPr="00C066C0">
        <w:rPr>
          <w:cs/>
          <w:lang w:bidi="si-LK"/>
        </w:rPr>
        <w:t>රාජ්‍යයට නො සතුටු වූ කොසොල් රජු ජීවග්‍ර</w:t>
      </w:r>
      <w:r w:rsidR="004676B9">
        <w:rPr>
          <w:rFonts w:hint="cs"/>
          <w:cs/>
          <w:lang w:bidi="si-LK"/>
        </w:rPr>
        <w:t>ා</w:t>
      </w:r>
      <w:r w:rsidRPr="00C066C0">
        <w:rPr>
          <w:cs/>
          <w:lang w:bidi="si-LK"/>
        </w:rPr>
        <w:t xml:space="preserve">හයෙන් ගැන් වීය. </w:t>
      </w:r>
    </w:p>
    <w:p w14:paraId="3D14BF43" w14:textId="40A74367" w:rsidR="00C066C0" w:rsidRPr="00C066C0" w:rsidRDefault="00C066C0" w:rsidP="0029247F">
      <w:r w:rsidRPr="00C066C0">
        <w:rPr>
          <w:cs/>
          <w:lang w:bidi="si-LK"/>
        </w:rPr>
        <w:t>මෙ</w:t>
      </w:r>
      <w:r w:rsidR="004676B9">
        <w:rPr>
          <w:rFonts w:hint="cs"/>
          <w:cs/>
          <w:lang w:bidi="si-LK"/>
        </w:rPr>
        <w:t>සේ</w:t>
      </w:r>
      <w:r w:rsidR="004676B9">
        <w:rPr>
          <w:cs/>
          <w:lang w:bidi="si-LK"/>
        </w:rPr>
        <w:t xml:space="preserve"> අ</w:t>
      </w:r>
      <w:r w:rsidR="004676B9">
        <w:rPr>
          <w:rFonts w:hint="cs"/>
          <w:cs/>
          <w:lang w:bidi="si-LK"/>
        </w:rPr>
        <w:t>ලී</w:t>
      </w:r>
      <w:r w:rsidRPr="00C066C0">
        <w:rPr>
          <w:cs/>
          <w:lang w:bidi="si-LK"/>
        </w:rPr>
        <w:t>න</w:t>
      </w:r>
      <w:r w:rsidR="004676B9">
        <w:rPr>
          <w:rFonts w:hint="cs"/>
          <w:cs/>
          <w:lang w:bidi="si-LK"/>
        </w:rPr>
        <w:t>චිත්ත</w:t>
      </w:r>
      <w:r w:rsidRPr="00C066C0">
        <w:rPr>
          <w:cs/>
          <w:lang w:bidi="si-LK"/>
        </w:rPr>
        <w:t xml:space="preserve"> කුමරුන් ඇසුරු කළ සෙනාව මෙන් කළණ මිතුරන් ඇසුරු කළ</w:t>
      </w:r>
      <w:r w:rsidRPr="00C066C0">
        <w:t xml:space="preserve">, </w:t>
      </w:r>
      <w:r w:rsidRPr="00C066C0">
        <w:rPr>
          <w:cs/>
          <w:lang w:bidi="si-LK"/>
        </w:rPr>
        <w:t xml:space="preserve">පටන් ගත් </w:t>
      </w:r>
      <w:r w:rsidR="002B2CE3">
        <w:rPr>
          <w:cs/>
          <w:lang w:bidi="si-LK"/>
        </w:rPr>
        <w:t>වීර්‍ය්‍ය</w:t>
      </w:r>
      <w:r w:rsidRPr="00C066C0">
        <w:rPr>
          <w:cs/>
          <w:lang w:bidi="si-LK"/>
        </w:rPr>
        <w:t>ය ඇති යෝගාවචර මහණ තෙමේ</w:t>
      </w:r>
      <w:r w:rsidRPr="00C066C0">
        <w:t xml:space="preserve">, </w:t>
      </w:r>
      <w:r w:rsidRPr="00C066C0">
        <w:rPr>
          <w:cs/>
          <w:lang w:bidi="si-LK"/>
        </w:rPr>
        <w:t>නිවනට පැමිණීම පිණිස බෝ පැකි දම් වඩමින් පිළි</w:t>
      </w:r>
      <w:r w:rsidR="00185023">
        <w:rPr>
          <w:cs/>
          <w:lang w:bidi="si-LK"/>
        </w:rPr>
        <w:t>වෙළින් ස</w:t>
      </w:r>
      <w:r w:rsidR="00846FF4">
        <w:rPr>
          <w:cs/>
          <w:lang w:bidi="si-LK"/>
        </w:rPr>
        <w:t>ර්‍ව</w:t>
      </w:r>
      <w:r w:rsidRPr="00C066C0">
        <w:rPr>
          <w:cs/>
          <w:lang w:bidi="si-LK"/>
        </w:rPr>
        <w:t>සංයෝජන</w:t>
      </w:r>
      <w:r w:rsidR="00022B53">
        <w:rPr>
          <w:rFonts w:hint="cs"/>
          <w:cs/>
          <w:lang w:bidi="si-LK"/>
        </w:rPr>
        <w:t>ක්‍ෂ</w:t>
      </w:r>
      <w:r w:rsidRPr="00C066C0">
        <w:rPr>
          <w:cs/>
          <w:lang w:bidi="si-LK"/>
        </w:rPr>
        <w:t xml:space="preserve">ය යි කියූ නිවනට පැමිණෙන්නේ ය. </w:t>
      </w:r>
    </w:p>
    <w:p w14:paraId="5FFA4C7F" w14:textId="4F033D73" w:rsidR="00C066C0" w:rsidRPr="00C066C0" w:rsidRDefault="003E6E91" w:rsidP="0029247F">
      <w:r>
        <w:t>‘</w:t>
      </w:r>
      <w:r w:rsidR="00C066C0" w:rsidRPr="00C066C0">
        <w:rPr>
          <w:cs/>
          <w:lang w:bidi="si-LK"/>
        </w:rPr>
        <w:t>තමන් සසර ඇත් ව උපන් අවදියෙහි වඩුවන් පය ඇණුනු උල්කඩ ඇද දමා සුවපත් කිරීමෙන් කළ මහත් උපකාරය සලකා වඩු</w:t>
      </w:r>
      <w:r w:rsidR="00185023">
        <w:rPr>
          <w:rFonts w:hint="cs"/>
          <w:cs/>
          <w:lang w:bidi="si-LK"/>
        </w:rPr>
        <w:t>ව</w:t>
      </w:r>
      <w:r w:rsidR="00C066C0" w:rsidRPr="00C066C0">
        <w:rPr>
          <w:cs/>
          <w:lang w:bidi="si-LK"/>
        </w:rPr>
        <w:t>න්ට සුදු ඇත් පැටවකු ගෙණ දුන්</w:t>
      </w:r>
      <w:r w:rsidR="00C066C0" w:rsidRPr="00C066C0">
        <w:t xml:space="preserve">, </w:t>
      </w:r>
      <w:r w:rsidR="00C066C0" w:rsidRPr="00C066C0">
        <w:rPr>
          <w:cs/>
          <w:lang w:bidi="si-LK"/>
        </w:rPr>
        <w:t>එකලා ව හැසුරුනු ඇත් තෙමේ මේ සැරියුත් තැනැ</w:t>
      </w:r>
      <w:r w:rsidR="00394EF6">
        <w:t xml:space="preserve">’ </w:t>
      </w:r>
      <w:r w:rsidR="00394EF6">
        <w:rPr>
          <w:cs/>
          <w:lang w:bidi="si-LK"/>
        </w:rPr>
        <w:t>යි</w:t>
      </w:r>
      <w:r w:rsidR="00C066C0" w:rsidRPr="00C066C0">
        <w:rPr>
          <w:cs/>
          <w:lang w:bidi="si-LK"/>
        </w:rPr>
        <w:t xml:space="preserve"> වදාරා නැවැත </w:t>
      </w:r>
      <w:r>
        <w:t>‘</w:t>
      </w:r>
      <w:r w:rsidR="00C066C0" w:rsidRPr="00C066C0">
        <w:rPr>
          <w:cs/>
          <w:lang w:bidi="si-LK"/>
        </w:rPr>
        <w:t>මහ</w:t>
      </w:r>
      <w:r w:rsidR="00185023">
        <w:rPr>
          <w:rFonts w:hint="cs"/>
          <w:cs/>
          <w:lang w:bidi="si-LK"/>
        </w:rPr>
        <w:t>ණෙ</w:t>
      </w:r>
      <w:r w:rsidR="00C066C0" w:rsidRPr="00C066C0">
        <w:rPr>
          <w:cs/>
          <w:lang w:bidi="si-LK"/>
        </w:rPr>
        <w:t>නි! හැමදෙනකු මේ රාධ මහණහු මෙන් කීකරු වියයුතු ය</w:t>
      </w:r>
      <w:r w:rsidR="00C066C0" w:rsidRPr="00C066C0">
        <w:t xml:space="preserve">, </w:t>
      </w:r>
      <w:r w:rsidR="00C066C0" w:rsidRPr="00C066C0">
        <w:rPr>
          <w:cs/>
          <w:lang w:bidi="si-LK"/>
        </w:rPr>
        <w:t>සුව</w:t>
      </w:r>
      <w:r w:rsidR="00185023">
        <w:rPr>
          <w:rFonts w:hint="cs"/>
          <w:cs/>
          <w:lang w:bidi="si-LK"/>
        </w:rPr>
        <w:t>ච</w:t>
      </w:r>
      <w:r w:rsidR="00C066C0" w:rsidRPr="00C066C0">
        <w:rPr>
          <w:cs/>
          <w:lang w:bidi="si-LK"/>
        </w:rPr>
        <w:t>යකු වියයුතු ය</w:t>
      </w:r>
      <w:r w:rsidR="00C066C0" w:rsidRPr="00C066C0">
        <w:t xml:space="preserve">, </w:t>
      </w:r>
      <w:r w:rsidR="00C066C0" w:rsidRPr="00C066C0">
        <w:rPr>
          <w:cs/>
          <w:lang w:bidi="si-LK"/>
        </w:rPr>
        <w:t>දොස් දක්වා ගුරුන් කියන දොඩන ක</w:t>
      </w:r>
      <w:r w:rsidR="002606F2">
        <w:rPr>
          <w:rFonts w:hint="cs"/>
          <w:cs/>
          <w:lang w:bidi="si-LK"/>
        </w:rPr>
        <w:t>ර්‍ණ</w:t>
      </w:r>
      <w:r w:rsidR="00C066C0" w:rsidRPr="00C066C0">
        <w:rPr>
          <w:cs/>
          <w:lang w:bidi="si-LK"/>
        </w:rPr>
        <w:t>කටුක වචනයට නො කිපිය යුතු ය</w:t>
      </w:r>
      <w:r w:rsidR="00C066C0" w:rsidRPr="00C066C0">
        <w:t xml:space="preserve">, </w:t>
      </w:r>
      <w:r w:rsidR="00C066C0" w:rsidRPr="00C066C0">
        <w:rPr>
          <w:cs/>
          <w:lang w:bidi="si-LK"/>
        </w:rPr>
        <w:t xml:space="preserve">අන්‍යයන්ගේ රළුබසට ද නො </w:t>
      </w:r>
      <w:r w:rsidR="00185023">
        <w:rPr>
          <w:rFonts w:hint="cs"/>
          <w:cs/>
          <w:lang w:bidi="si-LK"/>
        </w:rPr>
        <w:t>කි</w:t>
      </w:r>
      <w:r w:rsidR="00C066C0" w:rsidRPr="00C066C0">
        <w:rPr>
          <w:cs/>
          <w:lang w:bidi="si-LK"/>
        </w:rPr>
        <w:t>පිය යුතු ය</w:t>
      </w:r>
      <w:r w:rsidR="00C066C0" w:rsidRPr="00C066C0">
        <w:t xml:space="preserve">, </w:t>
      </w:r>
      <w:r w:rsidR="00C066C0" w:rsidRPr="00C066C0">
        <w:rPr>
          <w:cs/>
          <w:lang w:bidi="si-LK"/>
        </w:rPr>
        <w:t>තමාට වඩා බාල කෙනෙක් වුව ද</w:t>
      </w:r>
      <w:r w:rsidR="00C066C0" w:rsidRPr="00C066C0">
        <w:t xml:space="preserve">, </w:t>
      </w:r>
      <w:r w:rsidR="00C066C0" w:rsidRPr="00C066C0">
        <w:rPr>
          <w:cs/>
          <w:lang w:bidi="si-LK"/>
        </w:rPr>
        <w:t>අවවාද වසයෙන් යමක් කියත් නම්</w:t>
      </w:r>
      <w:r w:rsidR="00C066C0" w:rsidRPr="00C066C0">
        <w:t xml:space="preserve">, </w:t>
      </w:r>
      <w:r w:rsidR="00C066C0" w:rsidRPr="00C066C0">
        <w:rPr>
          <w:cs/>
          <w:lang w:bidi="si-LK"/>
        </w:rPr>
        <w:t>අවවාදය බාල නො වන බැවින් සතුටින් එය පිළිගත යුතුය</w:t>
      </w:r>
      <w:r w:rsidR="00C066C0" w:rsidRPr="00C066C0">
        <w:t xml:space="preserve">, </w:t>
      </w:r>
      <w:r w:rsidR="00C066C0" w:rsidRPr="00C066C0">
        <w:rPr>
          <w:cs/>
          <w:lang w:bidi="si-LK"/>
        </w:rPr>
        <w:t>අවවාද කරන්නා වනාහි ධනයෙන් පිරී සිටි නිධන් කියන්නකු සේ උසස් කොට සැලකිය යුතු ය</w:t>
      </w:r>
      <w:r>
        <w:t>’</w:t>
      </w:r>
      <w:r w:rsidR="00C066C0" w:rsidRPr="00C066C0">
        <w:t xml:space="preserve"> </w:t>
      </w:r>
      <w:r w:rsidR="00C066C0" w:rsidRPr="00C066C0">
        <w:rPr>
          <w:cs/>
          <w:lang w:bidi="si-LK"/>
        </w:rPr>
        <w:t>යි අනුසන්ධි ගළපා මේ ධ</w:t>
      </w:r>
      <w:r w:rsidR="00983463">
        <w:rPr>
          <w:cs/>
          <w:lang w:bidi="si-LK"/>
        </w:rPr>
        <w:t>ර්‍ම</w:t>
      </w:r>
      <w:r w:rsidR="00F16D0E">
        <w:rPr>
          <w:cs/>
          <w:lang w:bidi="si-LK"/>
        </w:rPr>
        <w:t>දේශනාව</w:t>
      </w:r>
      <w:r w:rsidR="00C066C0" w:rsidRPr="00C066C0">
        <w:rPr>
          <w:cs/>
          <w:lang w:bidi="si-LK"/>
        </w:rPr>
        <w:t xml:space="preserve"> කළ සේක:- </w:t>
      </w:r>
    </w:p>
    <w:p w14:paraId="20559834" w14:textId="77777777" w:rsidR="00185023" w:rsidRPr="00185023" w:rsidRDefault="00185023" w:rsidP="0029247F">
      <w:pPr>
        <w:pStyle w:val="Quote"/>
        <w:rPr>
          <w:lang w:bidi="si-LK"/>
        </w:rPr>
      </w:pPr>
      <w:r w:rsidRPr="00185023">
        <w:rPr>
          <w:cs/>
          <w:lang w:bidi="si-LK"/>
        </w:rPr>
        <w:t>නිධ</w:t>
      </w:r>
      <w:r>
        <w:rPr>
          <w:rFonts w:hint="cs"/>
          <w:cs/>
          <w:lang w:bidi="si-LK"/>
        </w:rPr>
        <w:t>ි</w:t>
      </w:r>
      <w:r w:rsidR="00C066C0" w:rsidRPr="00185023">
        <w:rPr>
          <w:cs/>
          <w:lang w:bidi="si-LK"/>
        </w:rPr>
        <w:t>නං ව පව</w:t>
      </w:r>
      <w:r w:rsidRPr="00185023">
        <w:rPr>
          <w:rFonts w:hint="cs"/>
          <w:cs/>
          <w:lang w:bidi="si-LK"/>
        </w:rPr>
        <w:t>ත‍්තා</w:t>
      </w:r>
      <w:r w:rsidR="00C066C0" w:rsidRPr="00185023">
        <w:rPr>
          <w:cs/>
          <w:lang w:bidi="si-LK"/>
        </w:rPr>
        <w:t>රං යං පස්</w:t>
      </w:r>
      <w:r w:rsidRPr="00185023">
        <w:rPr>
          <w:rFonts w:hint="cs"/>
          <w:cs/>
          <w:lang w:bidi="si-LK"/>
        </w:rPr>
        <w:t>සෙ</w:t>
      </w:r>
      <w:r w:rsidR="00C066C0" w:rsidRPr="00185023">
        <w:rPr>
          <w:cs/>
          <w:lang w:bidi="si-LK"/>
        </w:rPr>
        <w:t xml:space="preserve"> ව</w:t>
      </w:r>
      <w:r w:rsidRPr="00185023">
        <w:rPr>
          <w:rFonts w:hint="cs"/>
          <w:cs/>
          <w:lang w:bidi="si-LK"/>
        </w:rPr>
        <w:t>ජ‍්ජ</w:t>
      </w:r>
      <w:r w:rsidR="00C066C0" w:rsidRPr="00185023">
        <w:rPr>
          <w:cs/>
          <w:lang w:bidi="si-LK"/>
        </w:rPr>
        <w:t>දස්ස</w:t>
      </w:r>
      <w:r w:rsidRPr="00185023">
        <w:rPr>
          <w:rFonts w:hint="cs"/>
          <w:cs/>
          <w:lang w:bidi="si-LK"/>
        </w:rPr>
        <w:t>ි</w:t>
      </w:r>
      <w:r w:rsidR="00C066C0" w:rsidRPr="00185023">
        <w:rPr>
          <w:cs/>
          <w:lang w:bidi="si-LK"/>
        </w:rPr>
        <w:t>නං</w:t>
      </w:r>
      <w:r w:rsidR="00C066C0" w:rsidRPr="00185023">
        <w:t xml:space="preserve">, </w:t>
      </w:r>
    </w:p>
    <w:p w14:paraId="0EBCC43B" w14:textId="77777777" w:rsidR="00C066C0" w:rsidRPr="00185023" w:rsidRDefault="00C066C0" w:rsidP="0029247F">
      <w:pPr>
        <w:pStyle w:val="Quote"/>
      </w:pPr>
      <w:r w:rsidRPr="00185023">
        <w:rPr>
          <w:cs/>
          <w:lang w:bidi="si-LK"/>
        </w:rPr>
        <w:t>නි</w:t>
      </w:r>
      <w:r w:rsidR="00185023" w:rsidRPr="00185023">
        <w:rPr>
          <w:rFonts w:hint="cs"/>
          <w:cs/>
          <w:lang w:bidi="si-LK"/>
        </w:rPr>
        <w:t>ග‍්ගය‍්හ</w:t>
      </w:r>
      <w:r w:rsidRPr="00185023">
        <w:rPr>
          <w:cs/>
          <w:lang w:bidi="si-LK"/>
        </w:rPr>
        <w:t>වා</w:t>
      </w:r>
      <w:r w:rsidR="00185023" w:rsidRPr="00185023">
        <w:rPr>
          <w:rFonts w:hint="cs"/>
          <w:cs/>
          <w:lang w:bidi="si-LK"/>
        </w:rPr>
        <w:t>දිං</w:t>
      </w:r>
      <w:r w:rsidRPr="00185023">
        <w:rPr>
          <w:cs/>
          <w:lang w:bidi="si-LK"/>
        </w:rPr>
        <w:t xml:space="preserve"> මෙධාවිං තාදිසං පණ්ඩිතං භ</w:t>
      </w:r>
      <w:r w:rsidR="00185023" w:rsidRPr="00185023">
        <w:rPr>
          <w:rFonts w:hint="cs"/>
          <w:cs/>
          <w:lang w:bidi="si-LK"/>
        </w:rPr>
        <w:t>ජෙ</w:t>
      </w:r>
      <w:r w:rsidRPr="00185023">
        <w:t xml:space="preserve">, </w:t>
      </w:r>
    </w:p>
    <w:p w14:paraId="7AC0CDE4" w14:textId="77777777" w:rsidR="00185023" w:rsidRDefault="00C066C0" w:rsidP="0029247F">
      <w:pPr>
        <w:pStyle w:val="Quote"/>
        <w:rPr>
          <w:lang w:bidi="si-LK"/>
        </w:rPr>
      </w:pPr>
      <w:r w:rsidRPr="00185023">
        <w:rPr>
          <w:cs/>
          <w:lang w:bidi="si-LK"/>
        </w:rPr>
        <w:t xml:space="preserve">තාදිසං භජමානස්ස </w:t>
      </w:r>
      <w:r w:rsidR="00185023" w:rsidRPr="00185023">
        <w:rPr>
          <w:rFonts w:hint="cs"/>
          <w:cs/>
          <w:lang w:bidi="si-LK"/>
        </w:rPr>
        <w:t>සෙය්‍යො</w:t>
      </w:r>
      <w:r w:rsidRPr="00185023">
        <w:rPr>
          <w:cs/>
          <w:lang w:bidi="si-LK"/>
        </w:rPr>
        <w:t xml:space="preserve"> හොති න පාපියොති.</w:t>
      </w:r>
    </w:p>
    <w:p w14:paraId="27F63119" w14:textId="6A4A41C1" w:rsidR="00185023" w:rsidRDefault="00185023" w:rsidP="00574000">
      <w:pPr>
        <w:rPr>
          <w:lang w:bidi="si-LK"/>
        </w:rPr>
      </w:pPr>
      <w:r>
        <w:rPr>
          <w:rFonts w:hint="cs"/>
          <w:cs/>
          <w:lang w:bidi="si-LK"/>
        </w:rPr>
        <w:t>ව</w:t>
      </w:r>
      <w:r w:rsidR="00C066C0" w:rsidRPr="00C066C0">
        <w:rPr>
          <w:cs/>
          <w:lang w:bidi="si-LK"/>
        </w:rPr>
        <w:t>රද වරද සේ දන්නා සුලු</w:t>
      </w:r>
      <w:r w:rsidR="00C066C0" w:rsidRPr="00C066C0">
        <w:t xml:space="preserve">, </w:t>
      </w:r>
      <w:r w:rsidR="00C066C0" w:rsidRPr="00C066C0">
        <w:rPr>
          <w:cs/>
          <w:lang w:bidi="si-LK"/>
        </w:rPr>
        <w:t>නිග්‍රහ කොට කියන</w:t>
      </w:r>
      <w:r w:rsidR="00C066C0" w:rsidRPr="00C066C0">
        <w:t xml:space="preserve">, </w:t>
      </w:r>
      <w:r w:rsidR="00C066C0" w:rsidRPr="00C066C0">
        <w:rPr>
          <w:cs/>
          <w:lang w:bidi="si-LK"/>
        </w:rPr>
        <w:t>නුවණැති යමකු නිධානයක් දක්වා කියන්නෙකු වැනි කොට ද</w:t>
      </w:r>
      <w:r>
        <w:rPr>
          <w:rFonts w:hint="cs"/>
          <w:cs/>
          <w:lang w:bidi="si-LK"/>
        </w:rPr>
        <w:t>ක්</w:t>
      </w:r>
      <w:r w:rsidR="00C066C0" w:rsidRPr="00C066C0">
        <w:rPr>
          <w:cs/>
          <w:lang w:bidi="si-LK"/>
        </w:rPr>
        <w:t>නේ වේ ද</w:t>
      </w:r>
      <w:r w:rsidR="00C066C0" w:rsidRPr="00C066C0">
        <w:t xml:space="preserve">, </w:t>
      </w:r>
      <w:r w:rsidR="00C066C0" w:rsidRPr="00C066C0">
        <w:rPr>
          <w:cs/>
          <w:lang w:bidi="si-LK"/>
        </w:rPr>
        <w:t xml:space="preserve">එබඳු පණ්ඩිතයකු </w:t>
      </w:r>
      <w:r w:rsidR="0017193A">
        <w:rPr>
          <w:cs/>
          <w:lang w:bidi="si-LK"/>
        </w:rPr>
        <w:t>සේවනය</w:t>
      </w:r>
      <w:r w:rsidR="00C066C0" w:rsidRPr="00C066C0">
        <w:rPr>
          <w:cs/>
          <w:lang w:bidi="si-LK"/>
        </w:rPr>
        <w:t xml:space="preserve"> කරන්නේ ය. එබන්දකු </w:t>
      </w:r>
      <w:r w:rsidR="0017193A">
        <w:rPr>
          <w:cs/>
          <w:lang w:bidi="si-LK"/>
        </w:rPr>
        <w:t>සේවනය</w:t>
      </w:r>
      <w:r w:rsidR="00C066C0" w:rsidRPr="00C066C0">
        <w:rPr>
          <w:cs/>
          <w:lang w:bidi="si-LK"/>
        </w:rPr>
        <w:t xml:space="preserve"> කරන්නහුට යහප</w:t>
      </w:r>
      <w:r>
        <w:rPr>
          <w:rFonts w:hint="cs"/>
          <w:cs/>
          <w:lang w:bidi="si-LK"/>
        </w:rPr>
        <w:t>ත</w:t>
      </w:r>
      <w:r w:rsidR="00C066C0" w:rsidRPr="00C066C0">
        <w:rPr>
          <w:cs/>
          <w:lang w:bidi="si-LK"/>
        </w:rPr>
        <w:t xml:space="preserve"> වේ. නපුරෙක් නො වේ. </w:t>
      </w:r>
    </w:p>
    <w:p w14:paraId="2AC66672" w14:textId="77777777" w:rsidR="00185023" w:rsidRDefault="00C066C0" w:rsidP="00574000">
      <w:pPr>
        <w:rPr>
          <w:lang w:bidi="si-LK"/>
        </w:rPr>
      </w:pPr>
      <w:r w:rsidRPr="00185023">
        <w:rPr>
          <w:b/>
          <w:bCs/>
          <w:cs/>
          <w:lang w:bidi="si-LK"/>
        </w:rPr>
        <w:t>නිධිනං ඉව පවත්තාරං</w:t>
      </w:r>
      <w:r w:rsidR="00185023">
        <w:rPr>
          <w:rFonts w:hint="cs"/>
          <w:cs/>
          <w:lang w:bidi="si-LK"/>
        </w:rPr>
        <w:t xml:space="preserve"> = </w:t>
      </w:r>
      <w:r w:rsidRPr="00C066C0">
        <w:rPr>
          <w:cs/>
          <w:lang w:bidi="si-LK"/>
        </w:rPr>
        <w:t xml:space="preserve">නිධන් කියන්නකු වැනි කොට. </w:t>
      </w:r>
    </w:p>
    <w:p w14:paraId="0AE375B6" w14:textId="195FA887" w:rsidR="00B902B5" w:rsidRDefault="00C066C0" w:rsidP="00B902B5">
      <w:pPr>
        <w:rPr>
          <w:lang w:bidi="si-LK"/>
        </w:rPr>
      </w:pPr>
      <w:r w:rsidRPr="00C066C0">
        <w:rPr>
          <w:cs/>
          <w:lang w:bidi="si-LK"/>
        </w:rPr>
        <w:t xml:space="preserve">යම් යම් අවස්ථාවන්හි ප්‍රයෝජන ගැණිම පිණිස රැකවල තබන වස්තුව </w:t>
      </w:r>
      <w:r w:rsidRPr="00185023">
        <w:rPr>
          <w:b/>
          <w:bCs/>
          <w:cs/>
          <w:lang w:bidi="si-LK"/>
        </w:rPr>
        <w:t>නිධානැ</w:t>
      </w:r>
      <w:r w:rsidR="003E6E91">
        <w:rPr>
          <w:b/>
          <w:bCs/>
        </w:rPr>
        <w:t>’</w:t>
      </w:r>
      <w:r w:rsidRPr="00185023">
        <w:rPr>
          <w:b/>
          <w:bCs/>
        </w:rPr>
        <w:t xml:space="preserve"> </w:t>
      </w:r>
      <w:r w:rsidRPr="00C066C0">
        <w:rPr>
          <w:cs/>
          <w:lang w:bidi="si-LK"/>
        </w:rPr>
        <w:t xml:space="preserve">යි කියනු ලැබේ. </w:t>
      </w:r>
      <w:r w:rsidR="003E6E91">
        <w:rPr>
          <w:cs/>
          <w:lang w:bidi="si-LK"/>
        </w:rPr>
        <w:t>‘</w:t>
      </w:r>
      <w:r w:rsidRPr="00C41725">
        <w:rPr>
          <w:b/>
          <w:bCs/>
          <w:cs/>
          <w:lang w:bidi="si-LK"/>
        </w:rPr>
        <w:t>නිධීයතීති = නිධි</w:t>
      </w:r>
      <w:r w:rsidRPr="00C41725">
        <w:rPr>
          <w:b/>
          <w:bCs/>
        </w:rPr>
        <w:t xml:space="preserve">, </w:t>
      </w:r>
      <w:r w:rsidRPr="00C41725">
        <w:rPr>
          <w:b/>
          <w:bCs/>
          <w:cs/>
          <w:lang w:bidi="si-LK"/>
        </w:rPr>
        <w:t>ඨපීයති රක්</w:t>
      </w:r>
      <w:r w:rsidR="00185023" w:rsidRPr="00C41725">
        <w:rPr>
          <w:rFonts w:hint="cs"/>
          <w:b/>
          <w:bCs/>
          <w:cs/>
          <w:lang w:bidi="si-LK"/>
        </w:rPr>
        <w:t>ඛී</w:t>
      </w:r>
      <w:r w:rsidRPr="00C41725">
        <w:rPr>
          <w:b/>
          <w:bCs/>
          <w:cs/>
          <w:lang w:bidi="si-LK"/>
        </w:rPr>
        <w:t>යති ගොපීයතීති අ</w:t>
      </w:r>
      <w:r w:rsidR="00185023" w:rsidRPr="00C41725">
        <w:rPr>
          <w:rFonts w:hint="cs"/>
          <w:b/>
          <w:bCs/>
          <w:cs/>
          <w:lang w:bidi="si-LK"/>
        </w:rPr>
        <w:t>ත්‍ථො</w:t>
      </w:r>
      <w:r w:rsidR="003E6E91">
        <w:rPr>
          <w:b/>
          <w:bCs/>
        </w:rPr>
        <w:t>’</w:t>
      </w:r>
      <w:r w:rsidRPr="00C066C0">
        <w:t xml:space="preserve"> </w:t>
      </w:r>
      <w:r w:rsidRPr="00C066C0">
        <w:rPr>
          <w:cs/>
          <w:lang w:bidi="si-LK"/>
        </w:rPr>
        <w:t xml:space="preserve">යනු විවෘත්ති යි. </w:t>
      </w:r>
      <w:r w:rsidR="003E6E91">
        <w:t>‘</w:t>
      </w:r>
      <w:r w:rsidRPr="00C066C0">
        <w:rPr>
          <w:cs/>
          <w:lang w:bidi="si-LK"/>
        </w:rPr>
        <w:t>මිනිසුන් විසින් මත්තෙහි ඉදිරියෙහි වැඩ ගැණුමට තැන්පත් කරණ නිධාන සතරෙක් ඇතැ</w:t>
      </w:r>
      <w:r w:rsidR="003E6E91">
        <w:t>’</w:t>
      </w:r>
      <w:r w:rsidRPr="00C066C0">
        <w:t xml:space="preserve"> </w:t>
      </w:r>
      <w:r w:rsidRPr="00C066C0">
        <w:rPr>
          <w:cs/>
          <w:lang w:bidi="si-LK"/>
        </w:rPr>
        <w:t xml:space="preserve">යි ආගමෙහි ආයේ ය. </w:t>
      </w:r>
      <w:r w:rsidRPr="00C41725">
        <w:rPr>
          <w:b/>
          <w:bCs/>
          <w:cs/>
          <w:lang w:bidi="si-LK"/>
        </w:rPr>
        <w:t>ථාවර</w:t>
      </w:r>
      <w:r w:rsidRPr="00C41725">
        <w:rPr>
          <w:b/>
          <w:bCs/>
        </w:rPr>
        <w:t xml:space="preserve">, </w:t>
      </w:r>
      <w:r w:rsidRPr="00C41725">
        <w:rPr>
          <w:b/>
          <w:bCs/>
          <w:cs/>
          <w:lang w:bidi="si-LK"/>
        </w:rPr>
        <w:t>ජ</w:t>
      </w:r>
      <w:r w:rsidR="00C41725" w:rsidRPr="00C41725">
        <w:rPr>
          <w:rFonts w:hint="cs"/>
          <w:b/>
          <w:bCs/>
          <w:cs/>
          <w:lang w:bidi="si-LK"/>
        </w:rPr>
        <w:t>ඞ‍්ග</w:t>
      </w:r>
      <w:r w:rsidRPr="00C41725">
        <w:rPr>
          <w:b/>
          <w:bCs/>
          <w:cs/>
          <w:lang w:bidi="si-LK"/>
        </w:rPr>
        <w:t>ම</w:t>
      </w:r>
      <w:r w:rsidRPr="00C41725">
        <w:rPr>
          <w:b/>
          <w:bCs/>
        </w:rPr>
        <w:t xml:space="preserve">, </w:t>
      </w:r>
      <w:r w:rsidRPr="00C41725">
        <w:rPr>
          <w:b/>
          <w:bCs/>
          <w:cs/>
          <w:lang w:bidi="si-LK"/>
        </w:rPr>
        <w:t>අ</w:t>
      </w:r>
      <w:r w:rsidR="00C41725" w:rsidRPr="00C41725">
        <w:rPr>
          <w:rFonts w:hint="cs"/>
          <w:b/>
          <w:bCs/>
          <w:cs/>
          <w:lang w:bidi="si-LK"/>
        </w:rPr>
        <w:t>ඞ‍්ග</w:t>
      </w:r>
      <w:r w:rsidRPr="00C41725">
        <w:rPr>
          <w:b/>
          <w:bCs/>
          <w:cs/>
          <w:lang w:bidi="si-LK"/>
        </w:rPr>
        <w:t>සම</w:t>
      </w:r>
      <w:r w:rsidRPr="00C41725">
        <w:rPr>
          <w:b/>
          <w:bCs/>
        </w:rPr>
        <w:t xml:space="preserve">, </w:t>
      </w:r>
      <w:r w:rsidRPr="00C41725">
        <w:rPr>
          <w:b/>
          <w:bCs/>
          <w:cs/>
          <w:lang w:bidi="si-LK"/>
        </w:rPr>
        <w:t>අනුගාමික</w:t>
      </w:r>
      <w:r w:rsidRPr="00C066C0">
        <w:rPr>
          <w:cs/>
          <w:lang w:bidi="si-LK"/>
        </w:rPr>
        <w:t xml:space="preserve"> යන මේ ය ඒ. පොළොව කැණ පොළොවෙහි හෝ යම්කිසි උඩක හෝ තැ</w:t>
      </w:r>
      <w:r w:rsidR="00C41725">
        <w:rPr>
          <w:rFonts w:hint="cs"/>
          <w:cs/>
          <w:lang w:bidi="si-LK"/>
        </w:rPr>
        <w:t>න්ප</w:t>
      </w:r>
      <w:r w:rsidRPr="00C066C0">
        <w:rPr>
          <w:cs/>
          <w:lang w:bidi="si-LK"/>
        </w:rPr>
        <w:t>ත් කළ රන් රිදී මුතු මැණික් හෝ කෙත්වත් ඉඩ කඩම් ඈ ඉරියවුවලින් තොර වස්තු ජාතයෙක් හෝ වේ නම්</w:t>
      </w:r>
      <w:r w:rsidRPr="00C066C0">
        <w:t xml:space="preserve">, </w:t>
      </w:r>
      <w:r w:rsidRPr="00C066C0">
        <w:rPr>
          <w:cs/>
          <w:lang w:bidi="si-LK"/>
        </w:rPr>
        <w:t xml:space="preserve">ඒ ථාවරනිධාන නම් වේ. </w:t>
      </w:r>
      <w:r w:rsidR="003E6E91">
        <w:rPr>
          <w:b/>
          <w:bCs/>
          <w:cs/>
          <w:lang w:bidi="si-LK"/>
        </w:rPr>
        <w:t>‘</w:t>
      </w:r>
      <w:r w:rsidRPr="00C41725">
        <w:rPr>
          <w:b/>
          <w:bCs/>
          <w:cs/>
          <w:lang w:bidi="si-LK"/>
        </w:rPr>
        <w:t>ථාවරො නාම භූමි</w:t>
      </w:r>
      <w:r w:rsidR="00C41725" w:rsidRPr="00C41725">
        <w:rPr>
          <w:rFonts w:hint="cs"/>
          <w:b/>
          <w:bCs/>
          <w:cs/>
          <w:lang w:bidi="si-LK"/>
        </w:rPr>
        <w:t>ග</w:t>
      </w:r>
      <w:r w:rsidRPr="00C41725">
        <w:rPr>
          <w:b/>
          <w:bCs/>
          <w:cs/>
          <w:lang w:bidi="si-LK"/>
        </w:rPr>
        <w:t xml:space="preserve">තං </w:t>
      </w:r>
      <w:r w:rsidR="00C41725" w:rsidRPr="00C41725">
        <w:rPr>
          <w:rFonts w:hint="cs"/>
          <w:b/>
          <w:bCs/>
          <w:cs/>
          <w:lang w:bidi="si-LK"/>
        </w:rPr>
        <w:t>වෙ</w:t>
      </w:r>
      <w:r w:rsidRPr="00C41725">
        <w:rPr>
          <w:b/>
          <w:bCs/>
          <w:cs/>
          <w:lang w:bidi="si-LK"/>
        </w:rPr>
        <w:t>හාස</w:t>
      </w:r>
      <w:r w:rsidR="0003513D">
        <w:rPr>
          <w:rFonts w:hint="cs"/>
          <w:b/>
          <w:bCs/>
          <w:cs/>
          <w:lang w:bidi="si-LK"/>
        </w:rPr>
        <w:t>ට්ඨං</w:t>
      </w:r>
      <w:r w:rsidRPr="00C41725">
        <w:rPr>
          <w:b/>
          <w:bCs/>
          <w:cs/>
          <w:lang w:bidi="si-LK"/>
        </w:rPr>
        <w:t xml:space="preserve"> හිරඤ්ඤං වා සුවණ</w:t>
      </w:r>
      <w:r w:rsidR="00C41725" w:rsidRPr="00C41725">
        <w:rPr>
          <w:rFonts w:hint="cs"/>
          <w:b/>
          <w:bCs/>
          <w:cs/>
          <w:lang w:bidi="si-LK"/>
        </w:rPr>
        <w:t>්</w:t>
      </w:r>
      <w:r w:rsidRPr="00C41725">
        <w:rPr>
          <w:b/>
          <w:bCs/>
          <w:cs/>
          <w:lang w:bidi="si-LK"/>
        </w:rPr>
        <w:t xml:space="preserve">ණං වා </w:t>
      </w:r>
      <w:r w:rsidR="00C41725" w:rsidRPr="00C41725">
        <w:rPr>
          <w:rFonts w:hint="cs"/>
          <w:b/>
          <w:bCs/>
          <w:cs/>
          <w:lang w:bidi="si-LK"/>
        </w:rPr>
        <w:t>ඛෙත‍්තං</w:t>
      </w:r>
      <w:r w:rsidRPr="00C41725">
        <w:rPr>
          <w:b/>
          <w:bCs/>
          <w:cs/>
          <w:lang w:bidi="si-LK"/>
        </w:rPr>
        <w:t xml:space="preserve"> වා වත්ථු වා යං </w:t>
      </w:r>
      <w:r w:rsidRPr="0017642C">
        <w:rPr>
          <w:b/>
          <w:bCs/>
          <w:cs/>
          <w:lang w:bidi="si-LK"/>
        </w:rPr>
        <w:t>වා පනඤ්ඤං ඉරියාපථවිරහිත</w:t>
      </w:r>
      <w:r w:rsidR="0017642C" w:rsidRPr="0017642C">
        <w:rPr>
          <w:rFonts w:hint="cs"/>
          <w:b/>
          <w:bCs/>
          <w:cs/>
          <w:lang w:bidi="si-LK"/>
        </w:rPr>
        <w:t>ං</w:t>
      </w:r>
      <w:r w:rsidR="003E6E91">
        <w:rPr>
          <w:b/>
          <w:bCs/>
        </w:rPr>
        <w:t>’</w:t>
      </w:r>
      <w:r w:rsidRPr="00C066C0">
        <w:t xml:space="preserve"> </w:t>
      </w:r>
      <w:r w:rsidRPr="00C066C0">
        <w:rPr>
          <w:cs/>
          <w:lang w:bidi="si-LK"/>
        </w:rPr>
        <w:t>යනු අටුවාය. දැසි දස් ඇත් අස් ගව මහිස වෙළඹ එළු</w:t>
      </w:r>
      <w:r w:rsidR="0017642C">
        <w:rPr>
          <w:cs/>
          <w:lang w:bidi="si-LK"/>
        </w:rPr>
        <w:t xml:space="preserve"> තීරළු කුකුළු හ</w:t>
      </w:r>
      <w:r w:rsidR="0017642C">
        <w:rPr>
          <w:rFonts w:hint="cs"/>
          <w:cs/>
          <w:lang w:bidi="si-LK"/>
        </w:rPr>
        <w:t>ූ</w:t>
      </w:r>
      <w:r w:rsidRPr="00C066C0">
        <w:rPr>
          <w:cs/>
          <w:lang w:bidi="si-LK"/>
        </w:rPr>
        <w:t>රු යනාදී වූ ඉරියව් පැවැත්වීමෙන් යුත් සත්වගණය</w:t>
      </w:r>
      <w:r w:rsidRPr="00C066C0">
        <w:t xml:space="preserve">, </w:t>
      </w:r>
      <w:r w:rsidRPr="00C066C0">
        <w:rPr>
          <w:cs/>
          <w:lang w:bidi="si-LK"/>
        </w:rPr>
        <w:t>ජ</w:t>
      </w:r>
      <w:r w:rsidR="0017642C">
        <w:rPr>
          <w:rFonts w:hint="cs"/>
          <w:cs/>
          <w:lang w:bidi="si-LK"/>
        </w:rPr>
        <w:t>ඞ්</w:t>
      </w:r>
      <w:r w:rsidRPr="00C066C0">
        <w:rPr>
          <w:cs/>
          <w:lang w:bidi="si-LK"/>
        </w:rPr>
        <w:t>ගමනිධාන</w:t>
      </w:r>
      <w:r w:rsidRPr="00C066C0">
        <w:t xml:space="preserve">, </w:t>
      </w:r>
      <w:r w:rsidRPr="00C066C0">
        <w:rPr>
          <w:cs/>
          <w:lang w:bidi="si-LK"/>
        </w:rPr>
        <w:t xml:space="preserve">නම් වේ. </w:t>
      </w:r>
      <w:r w:rsidR="003E6E91">
        <w:rPr>
          <w:b/>
          <w:bCs/>
        </w:rPr>
        <w:t>‘</w:t>
      </w:r>
      <w:r w:rsidR="0017642C" w:rsidRPr="0017642C">
        <w:rPr>
          <w:rFonts w:hint="cs"/>
          <w:b/>
          <w:bCs/>
          <w:cs/>
          <w:lang w:bidi="si-LK"/>
        </w:rPr>
        <w:t>ජඞ‍්ගෙමා</w:t>
      </w:r>
      <w:r w:rsidRPr="0017642C">
        <w:rPr>
          <w:b/>
          <w:bCs/>
          <w:cs/>
          <w:lang w:bidi="si-LK"/>
        </w:rPr>
        <w:t xml:space="preserve"> නාම දාසි</w:t>
      </w:r>
      <w:r w:rsidR="0017642C" w:rsidRPr="0017642C">
        <w:rPr>
          <w:rFonts w:hint="cs"/>
          <w:b/>
          <w:bCs/>
          <w:cs/>
          <w:lang w:bidi="si-LK"/>
        </w:rPr>
        <w:t>දාස</w:t>
      </w:r>
      <w:r w:rsidRPr="0017642C">
        <w:rPr>
          <w:b/>
          <w:bCs/>
          <w:cs/>
          <w:lang w:bidi="si-LK"/>
        </w:rPr>
        <w:t>හත්ථිගව</w:t>
      </w:r>
      <w:r w:rsidR="0017642C" w:rsidRPr="0017642C">
        <w:rPr>
          <w:rFonts w:hint="cs"/>
          <w:b/>
          <w:bCs/>
          <w:cs/>
          <w:lang w:bidi="si-LK"/>
        </w:rPr>
        <w:t>ා</w:t>
      </w:r>
      <w:r w:rsidRPr="0017642C">
        <w:rPr>
          <w:b/>
          <w:bCs/>
          <w:cs/>
          <w:lang w:bidi="si-LK"/>
        </w:rPr>
        <w:t>ස්සවළවඅ</w:t>
      </w:r>
      <w:r w:rsidR="0017642C" w:rsidRPr="0017642C">
        <w:rPr>
          <w:rFonts w:hint="cs"/>
          <w:b/>
          <w:bCs/>
          <w:cs/>
          <w:lang w:bidi="si-LK"/>
        </w:rPr>
        <w:t>ජෙ</w:t>
      </w:r>
      <w:r w:rsidRPr="0017642C">
        <w:rPr>
          <w:b/>
          <w:bCs/>
          <w:cs/>
          <w:lang w:bidi="si-LK"/>
        </w:rPr>
        <w:t>ළකකු</w:t>
      </w:r>
      <w:r w:rsidR="0017642C" w:rsidRPr="0017642C">
        <w:rPr>
          <w:rFonts w:hint="cs"/>
          <w:b/>
          <w:bCs/>
          <w:cs/>
          <w:lang w:bidi="si-LK"/>
        </w:rPr>
        <w:t>ක්</w:t>
      </w:r>
      <w:r w:rsidRPr="0017642C">
        <w:rPr>
          <w:b/>
          <w:bCs/>
          <w:cs/>
          <w:lang w:bidi="si-LK"/>
        </w:rPr>
        <w:t>කුටසූකරා</w:t>
      </w:r>
      <w:r w:rsidRPr="0017642C">
        <w:rPr>
          <w:b/>
          <w:bCs/>
        </w:rPr>
        <w:t xml:space="preserve">, </w:t>
      </w:r>
      <w:r w:rsidRPr="0017642C">
        <w:rPr>
          <w:b/>
          <w:bCs/>
          <w:cs/>
          <w:lang w:bidi="si-LK"/>
        </w:rPr>
        <w:t>යං වා පන</w:t>
      </w:r>
      <w:r w:rsidR="0017642C" w:rsidRPr="0017642C">
        <w:rPr>
          <w:rFonts w:hint="cs"/>
          <w:b/>
          <w:bCs/>
          <w:cs/>
          <w:lang w:bidi="si-LK"/>
        </w:rPr>
        <w:t>ඤ‍්ඤම‍්පි</w:t>
      </w:r>
      <w:r w:rsidRPr="0017642C">
        <w:rPr>
          <w:b/>
          <w:bCs/>
          <w:cs/>
          <w:lang w:bidi="si-LK"/>
        </w:rPr>
        <w:t xml:space="preserve"> එවරූපං ඉරියාපථපටිසංයුත්ත</w:t>
      </w:r>
      <w:r w:rsidR="0017642C">
        <w:rPr>
          <w:rFonts w:hint="cs"/>
          <w:b/>
          <w:bCs/>
          <w:cs/>
          <w:lang w:bidi="si-LK"/>
        </w:rPr>
        <w:t>ං</w:t>
      </w:r>
      <w:r w:rsidR="003E6E91">
        <w:rPr>
          <w:b/>
          <w:bCs/>
          <w:cs/>
          <w:lang w:bidi="si-LK"/>
        </w:rPr>
        <w:t>’</w:t>
      </w:r>
      <w:r w:rsidRPr="00C066C0">
        <w:rPr>
          <w:cs/>
          <w:lang w:bidi="si-LK"/>
        </w:rPr>
        <w:t xml:space="preserve"> යනු අටුවා ය. මිනිසුන් විසින් තමන්ගේ ප්‍ර</w:t>
      </w:r>
      <w:r w:rsidR="00D23DD1">
        <w:rPr>
          <w:cs/>
          <w:lang w:bidi="si-LK"/>
        </w:rPr>
        <w:t>යෝජන</w:t>
      </w:r>
      <w:r w:rsidRPr="00C066C0">
        <w:rPr>
          <w:cs/>
          <w:lang w:bidi="si-LK"/>
        </w:rPr>
        <w:t>ය පිණිස උගත් ශිල</w:t>
      </w:r>
      <w:r w:rsidR="0017642C">
        <w:rPr>
          <w:rFonts w:hint="cs"/>
          <w:cs/>
          <w:lang w:bidi="si-LK"/>
        </w:rPr>
        <w:t>්</w:t>
      </w:r>
      <w:r w:rsidRPr="00C066C0">
        <w:rPr>
          <w:cs/>
          <w:lang w:bidi="si-LK"/>
        </w:rPr>
        <w:t>ප ක</w:t>
      </w:r>
      <w:r w:rsidR="008506C8">
        <w:rPr>
          <w:cs/>
          <w:lang w:bidi="si-LK"/>
        </w:rPr>
        <w:t>ර්‍මා</w:t>
      </w:r>
      <w:r w:rsidRPr="00C066C0">
        <w:rPr>
          <w:cs/>
          <w:lang w:bidi="si-LK"/>
        </w:rPr>
        <w:t>න්ත විද්‍යායතනාදිය හා තමන්ට හිත වූ ඒ අන්දමේ. තවත් දේත් අ</w:t>
      </w:r>
      <w:r w:rsidR="0017642C">
        <w:rPr>
          <w:rFonts w:hint="cs"/>
          <w:cs/>
          <w:lang w:bidi="si-LK"/>
        </w:rPr>
        <w:t>ඞ්</w:t>
      </w:r>
      <w:r w:rsidRPr="00C066C0">
        <w:rPr>
          <w:cs/>
          <w:lang w:bidi="si-LK"/>
        </w:rPr>
        <w:t>ගසම නිධාන</w:t>
      </w:r>
      <w:r w:rsidRPr="00C066C0">
        <w:t xml:space="preserve">, </w:t>
      </w:r>
      <w:r w:rsidRPr="00C066C0">
        <w:rPr>
          <w:cs/>
          <w:lang w:bidi="si-LK"/>
        </w:rPr>
        <w:t xml:space="preserve">නම් වේ. </w:t>
      </w:r>
      <w:r w:rsidR="003E6E91">
        <w:rPr>
          <w:cs/>
          <w:lang w:bidi="si-LK"/>
        </w:rPr>
        <w:t>‘</w:t>
      </w:r>
      <w:r w:rsidRPr="00C066C0">
        <w:rPr>
          <w:cs/>
          <w:lang w:bidi="si-LK"/>
        </w:rPr>
        <w:t>අ</w:t>
      </w:r>
      <w:r w:rsidR="00724C18">
        <w:rPr>
          <w:rFonts w:hint="cs"/>
          <w:cs/>
          <w:lang w:bidi="si-LK"/>
        </w:rPr>
        <w:t>ඞ්</w:t>
      </w:r>
      <w:r w:rsidRPr="00C066C0">
        <w:rPr>
          <w:cs/>
          <w:lang w:bidi="si-LK"/>
        </w:rPr>
        <w:t>ගසමො නාම කම්ම</w:t>
      </w:r>
      <w:r w:rsidR="00724C18">
        <w:rPr>
          <w:rFonts w:hint="cs"/>
          <w:cs/>
          <w:lang w:bidi="si-LK"/>
        </w:rPr>
        <w:t>ා</w:t>
      </w:r>
      <w:r w:rsidRPr="00C066C0">
        <w:rPr>
          <w:cs/>
          <w:lang w:bidi="si-LK"/>
        </w:rPr>
        <w:t>යතනං සි</w:t>
      </w:r>
      <w:r w:rsidR="00724C18">
        <w:rPr>
          <w:rFonts w:hint="cs"/>
          <w:cs/>
          <w:lang w:bidi="si-LK"/>
        </w:rPr>
        <w:t>ප‍්පා</w:t>
      </w:r>
      <w:r w:rsidRPr="00C066C0">
        <w:rPr>
          <w:cs/>
          <w:lang w:bidi="si-LK"/>
        </w:rPr>
        <w:t>යතනං වි</w:t>
      </w:r>
      <w:r w:rsidR="00724C18">
        <w:rPr>
          <w:rFonts w:hint="cs"/>
          <w:cs/>
          <w:lang w:bidi="si-LK"/>
        </w:rPr>
        <w:t>ජ‍්ජා</w:t>
      </w:r>
      <w:r w:rsidRPr="00C066C0">
        <w:rPr>
          <w:cs/>
          <w:lang w:bidi="si-LK"/>
        </w:rPr>
        <w:t>ට්ඨානං බාහුස</w:t>
      </w:r>
      <w:r w:rsidR="00724C18">
        <w:rPr>
          <w:rFonts w:hint="cs"/>
          <w:cs/>
          <w:lang w:bidi="si-LK"/>
        </w:rPr>
        <w:t>ච්</w:t>
      </w:r>
      <w:r w:rsidRPr="00C066C0">
        <w:rPr>
          <w:cs/>
          <w:lang w:bidi="si-LK"/>
        </w:rPr>
        <w:t>චං</w:t>
      </w:r>
      <w:r w:rsidRPr="00C066C0">
        <w:t xml:space="preserve">, </w:t>
      </w:r>
      <w:r w:rsidRPr="00C066C0">
        <w:rPr>
          <w:cs/>
          <w:lang w:bidi="si-LK"/>
        </w:rPr>
        <w:t>යං වා පනඤ්ඤම්පි එවරූපං සික්ඛ</w:t>
      </w:r>
      <w:r w:rsidR="00724C18">
        <w:rPr>
          <w:rFonts w:hint="cs"/>
          <w:cs/>
          <w:lang w:bidi="si-LK"/>
        </w:rPr>
        <w:t>ි</w:t>
      </w:r>
      <w:r w:rsidRPr="00C066C0">
        <w:rPr>
          <w:cs/>
          <w:lang w:bidi="si-LK"/>
        </w:rPr>
        <w:t>ත්වා ගහිතං අ</w:t>
      </w:r>
      <w:r w:rsidR="00724C18">
        <w:rPr>
          <w:rFonts w:hint="cs"/>
          <w:cs/>
          <w:lang w:bidi="si-LK"/>
        </w:rPr>
        <w:t>ඞ්</w:t>
      </w:r>
      <w:r w:rsidRPr="00C066C0">
        <w:rPr>
          <w:cs/>
          <w:lang w:bidi="si-LK"/>
        </w:rPr>
        <w:t>ගපච</w:t>
      </w:r>
      <w:r w:rsidR="00724C18">
        <w:rPr>
          <w:rFonts w:hint="cs"/>
          <w:cs/>
          <w:lang w:bidi="si-LK"/>
        </w:rPr>
        <w:t>්</w:t>
      </w:r>
      <w:r w:rsidRPr="00C066C0">
        <w:rPr>
          <w:cs/>
          <w:lang w:bidi="si-LK"/>
        </w:rPr>
        <w:t>ච</w:t>
      </w:r>
      <w:r w:rsidR="00724C18">
        <w:rPr>
          <w:rFonts w:hint="cs"/>
          <w:cs/>
          <w:lang w:bidi="si-LK"/>
        </w:rPr>
        <w:t>ඞ්ගං</w:t>
      </w:r>
      <w:r w:rsidRPr="00C066C0">
        <w:rPr>
          <w:cs/>
          <w:lang w:bidi="si-LK"/>
        </w:rPr>
        <w:t xml:space="preserve"> ඉව අ</w:t>
      </w:r>
      <w:r w:rsidR="00724C18">
        <w:rPr>
          <w:rFonts w:hint="cs"/>
          <w:cs/>
          <w:lang w:bidi="si-LK"/>
        </w:rPr>
        <w:t>ත්</w:t>
      </w:r>
      <w:r w:rsidRPr="00C066C0">
        <w:rPr>
          <w:cs/>
          <w:lang w:bidi="si-LK"/>
        </w:rPr>
        <w:t>තභාව පටිබ</w:t>
      </w:r>
      <w:r w:rsidR="00664FC2">
        <w:rPr>
          <w:rFonts w:hint="cs"/>
          <w:cs/>
          <w:lang w:bidi="si-LK"/>
        </w:rPr>
        <w:t>ද්ධං</w:t>
      </w:r>
      <w:r w:rsidR="003E6E91">
        <w:t>’</w:t>
      </w:r>
      <w:r w:rsidRPr="00C066C0">
        <w:t xml:space="preserve"> </w:t>
      </w:r>
      <w:r w:rsidRPr="00C066C0">
        <w:rPr>
          <w:cs/>
          <w:lang w:bidi="si-LK"/>
        </w:rPr>
        <w:t>යනු අටුවා ය. මේ නිධානය අඟපසඟ මෙන් සිරුර පිළිබඳ</w:t>
      </w:r>
      <w:r w:rsidR="00724C18">
        <w:rPr>
          <w:rFonts w:hint="cs"/>
          <w:cs/>
          <w:lang w:bidi="si-LK"/>
        </w:rPr>
        <w:t xml:space="preserve"> </w:t>
      </w:r>
      <w:r w:rsidRPr="00C066C0">
        <w:rPr>
          <w:cs/>
          <w:lang w:bidi="si-LK"/>
        </w:rPr>
        <w:t>හෙයින් අ</w:t>
      </w:r>
      <w:r w:rsidR="00724C18">
        <w:rPr>
          <w:rFonts w:hint="cs"/>
          <w:cs/>
          <w:lang w:bidi="si-LK"/>
        </w:rPr>
        <w:t>ඞ්</w:t>
      </w:r>
      <w:r w:rsidRPr="00C066C0">
        <w:rPr>
          <w:cs/>
          <w:lang w:bidi="si-LK"/>
        </w:rPr>
        <w:t>ගසම</w:t>
      </w:r>
      <w:r w:rsidRPr="00C066C0">
        <w:t xml:space="preserve">, </w:t>
      </w:r>
      <w:r w:rsidRPr="00C066C0">
        <w:rPr>
          <w:cs/>
          <w:lang w:bidi="si-LK"/>
        </w:rPr>
        <w:t>යි කියනු ලැබේ. දාන සීල භාවනා ධම්මසවණ ධම්ම</w:t>
      </w:r>
      <w:r w:rsidR="004215EF">
        <w:rPr>
          <w:cs/>
          <w:lang w:bidi="si-LK"/>
        </w:rPr>
        <w:t>දේසනා</w:t>
      </w:r>
      <w:r w:rsidRPr="00C066C0">
        <w:rPr>
          <w:cs/>
          <w:lang w:bidi="si-LK"/>
        </w:rPr>
        <w:t>දී</w:t>
      </w:r>
      <w:r w:rsidR="00724C18">
        <w:rPr>
          <w:rFonts w:hint="cs"/>
          <w:cs/>
          <w:lang w:bidi="si-LK"/>
        </w:rPr>
        <w:t>න්ගේ</w:t>
      </w:r>
      <w:r w:rsidRPr="00C066C0">
        <w:rPr>
          <w:cs/>
          <w:lang w:bidi="si-LK"/>
        </w:rPr>
        <w:t xml:space="preserve"> වසයෙන් ඒ ඒ අවස්ථාවෙහි සිදුකර</w:t>
      </w:r>
      <w:r w:rsidR="00724C18">
        <w:rPr>
          <w:rFonts w:hint="cs"/>
          <w:cs/>
          <w:lang w:bidi="si-LK"/>
        </w:rPr>
        <w:t>ණ</w:t>
      </w:r>
      <w:r w:rsidRPr="00C066C0">
        <w:rPr>
          <w:cs/>
          <w:lang w:bidi="si-LK"/>
        </w:rPr>
        <w:t xml:space="preserve"> කුශල ක</w:t>
      </w:r>
      <w:r w:rsidR="00724C18">
        <w:rPr>
          <w:rFonts w:hint="cs"/>
          <w:cs/>
          <w:lang w:bidi="si-LK"/>
        </w:rPr>
        <w:t>ර්‍මූ</w:t>
      </w:r>
      <w:r w:rsidRPr="00C066C0">
        <w:rPr>
          <w:cs/>
          <w:lang w:bidi="si-LK"/>
        </w:rPr>
        <w:t>හය</w:t>
      </w:r>
      <w:r w:rsidRPr="00C066C0">
        <w:t xml:space="preserve">, </w:t>
      </w:r>
      <w:r w:rsidRPr="00C066C0">
        <w:rPr>
          <w:cs/>
          <w:lang w:bidi="si-LK"/>
        </w:rPr>
        <w:t>අනුගාමික</w:t>
      </w:r>
      <w:r w:rsidR="00724C18">
        <w:rPr>
          <w:rFonts w:hint="cs"/>
          <w:cs/>
          <w:lang w:bidi="si-LK"/>
        </w:rPr>
        <w:t>නි</w:t>
      </w:r>
      <w:r w:rsidRPr="00C066C0">
        <w:rPr>
          <w:cs/>
          <w:lang w:bidi="si-LK"/>
        </w:rPr>
        <w:t>ධාන</w:t>
      </w:r>
      <w:r w:rsidRPr="00C066C0">
        <w:t xml:space="preserve">, </w:t>
      </w:r>
      <w:r w:rsidRPr="00C066C0">
        <w:rPr>
          <w:cs/>
          <w:lang w:bidi="si-LK"/>
        </w:rPr>
        <w:t xml:space="preserve">නම් වේ. ඒ කීහ. </w:t>
      </w:r>
      <w:r w:rsidR="003E6E91">
        <w:rPr>
          <w:b/>
          <w:bCs/>
        </w:rPr>
        <w:t>‘</w:t>
      </w:r>
      <w:r w:rsidRPr="00724C18">
        <w:rPr>
          <w:b/>
          <w:bCs/>
          <w:cs/>
          <w:lang w:bidi="si-LK"/>
        </w:rPr>
        <w:t>අනුගාමිකො</w:t>
      </w:r>
      <w:r w:rsidRPr="00724C18">
        <w:rPr>
          <w:b/>
          <w:bCs/>
        </w:rPr>
        <w:t xml:space="preserve"> </w:t>
      </w:r>
      <w:r w:rsidRPr="00724C18">
        <w:rPr>
          <w:b/>
          <w:bCs/>
          <w:cs/>
          <w:lang w:bidi="si-LK"/>
        </w:rPr>
        <w:t>නාම දානමයං පුඤ්ඤං සීලමයං භාවනාමයං ධම</w:t>
      </w:r>
      <w:r w:rsidR="00724C18" w:rsidRPr="00724C18">
        <w:rPr>
          <w:rFonts w:hint="cs"/>
          <w:b/>
          <w:bCs/>
          <w:cs/>
          <w:lang w:bidi="si-LK"/>
        </w:rPr>
        <w:t>‍්ම</w:t>
      </w:r>
      <w:r w:rsidRPr="00724C18">
        <w:rPr>
          <w:b/>
          <w:bCs/>
          <w:cs/>
          <w:lang w:bidi="si-LK"/>
        </w:rPr>
        <w:t>සව</w:t>
      </w:r>
      <w:r w:rsidR="00724C18" w:rsidRPr="00724C18">
        <w:rPr>
          <w:rFonts w:hint="cs"/>
          <w:b/>
          <w:bCs/>
          <w:cs/>
          <w:lang w:bidi="si-LK"/>
        </w:rPr>
        <w:t>ණ</w:t>
      </w:r>
      <w:r w:rsidR="00724C18" w:rsidRPr="00724C18">
        <w:rPr>
          <w:b/>
          <w:bCs/>
          <w:cs/>
          <w:lang w:bidi="si-LK"/>
        </w:rPr>
        <w:t>මයං</w:t>
      </w:r>
      <w:r w:rsidRPr="00724C18">
        <w:rPr>
          <w:b/>
          <w:bCs/>
          <w:cs/>
          <w:lang w:bidi="si-LK"/>
        </w:rPr>
        <w:t xml:space="preserve"> ධම්මදෙසනාමයං</w:t>
      </w:r>
      <w:r w:rsidRPr="00724C18">
        <w:rPr>
          <w:b/>
          <w:bCs/>
        </w:rPr>
        <w:t xml:space="preserve">, </w:t>
      </w:r>
      <w:r w:rsidRPr="00724C18">
        <w:rPr>
          <w:b/>
          <w:bCs/>
          <w:cs/>
          <w:lang w:bidi="si-LK"/>
        </w:rPr>
        <w:t xml:space="preserve">යං වා පනඤ්ඤම්පි එවරූපං පුඤ්ඤං තත්ථ </w:t>
      </w:r>
      <w:r w:rsidR="00724C18" w:rsidRPr="00724C18">
        <w:rPr>
          <w:rFonts w:hint="cs"/>
          <w:b/>
          <w:bCs/>
          <w:cs/>
          <w:lang w:bidi="si-LK"/>
        </w:rPr>
        <w:t xml:space="preserve">තත්‍ථ </w:t>
      </w:r>
      <w:r w:rsidRPr="00724C18">
        <w:rPr>
          <w:b/>
          <w:bCs/>
          <w:cs/>
          <w:lang w:bidi="si-LK"/>
        </w:rPr>
        <w:t>අනු</w:t>
      </w:r>
      <w:r w:rsidR="00724C18" w:rsidRPr="00724C18">
        <w:rPr>
          <w:rFonts w:hint="cs"/>
          <w:b/>
          <w:bCs/>
          <w:cs/>
          <w:lang w:bidi="si-LK"/>
        </w:rPr>
        <w:t>ගන්</w:t>
      </w:r>
      <w:r w:rsidRPr="00724C18">
        <w:rPr>
          <w:b/>
          <w:bCs/>
          <w:cs/>
          <w:lang w:bidi="si-LK"/>
        </w:rPr>
        <w:t>ත්වා විය ඉ</w:t>
      </w:r>
      <w:r w:rsidR="00A03368">
        <w:rPr>
          <w:rFonts w:hint="cs"/>
          <w:b/>
          <w:bCs/>
          <w:cs/>
          <w:lang w:bidi="si-LK"/>
        </w:rPr>
        <w:t>ට්ඨ</w:t>
      </w:r>
      <w:r w:rsidRPr="00724C18">
        <w:rPr>
          <w:b/>
          <w:bCs/>
          <w:cs/>
          <w:lang w:bidi="si-LK"/>
        </w:rPr>
        <w:t>ඵලං අනුපාදෙති</w:t>
      </w:r>
      <w:r w:rsidR="003E6E91">
        <w:rPr>
          <w:b/>
          <w:bCs/>
        </w:rPr>
        <w:t>’</w:t>
      </w:r>
      <w:r w:rsidRPr="00724C18">
        <w:rPr>
          <w:b/>
          <w:bCs/>
        </w:rPr>
        <w:t xml:space="preserve"> </w:t>
      </w:r>
      <w:r w:rsidRPr="00C066C0">
        <w:rPr>
          <w:cs/>
          <w:lang w:bidi="si-LK"/>
        </w:rPr>
        <w:t xml:space="preserve">යි. </w:t>
      </w:r>
    </w:p>
    <w:p w14:paraId="0FDAB469" w14:textId="4D77E044" w:rsidR="00C066C0" w:rsidRPr="00C066C0" w:rsidRDefault="00C066C0" w:rsidP="00B902B5">
      <w:pPr>
        <w:rPr>
          <w:lang w:bidi="si-LK"/>
        </w:rPr>
      </w:pPr>
      <w:r w:rsidRPr="00C066C0">
        <w:rPr>
          <w:cs/>
          <w:lang w:bidi="si-LK"/>
        </w:rPr>
        <w:t>බුදුරජානන් වහන්සේ මිනිසුන් වස්තුව නිදන් කරන සැටි සැකවින් මෙසේ වදාළ සේ</w:t>
      </w:r>
      <w:r w:rsidR="00724C18">
        <w:rPr>
          <w:rFonts w:hint="cs"/>
          <w:cs/>
          <w:lang w:bidi="si-LK"/>
        </w:rPr>
        <w:t>ක</w:t>
      </w:r>
      <w:r w:rsidRPr="00C066C0">
        <w:rPr>
          <w:cs/>
          <w:lang w:bidi="si-LK"/>
        </w:rPr>
        <w:t>:</w:t>
      </w:r>
      <w:r w:rsidR="00724C18">
        <w:rPr>
          <w:rFonts w:hint="cs"/>
          <w:cs/>
          <w:lang w:bidi="si-LK"/>
        </w:rPr>
        <w:t>-</w:t>
      </w:r>
      <w:r w:rsidRPr="00C066C0">
        <w:rPr>
          <w:cs/>
          <w:lang w:bidi="si-LK"/>
        </w:rPr>
        <w:t xml:space="preserve"> </w:t>
      </w:r>
    </w:p>
    <w:p w14:paraId="5447CAA1" w14:textId="4AFE5666" w:rsidR="00724C18" w:rsidRDefault="003C7854" w:rsidP="003C7854">
      <w:pPr>
        <w:pStyle w:val="Sinhalakawi"/>
        <w:rPr>
          <w:lang w:bidi="si-LK"/>
        </w:rPr>
      </w:pPr>
      <w:r>
        <w:t>“</w:t>
      </w:r>
      <w:r w:rsidR="00C066C0" w:rsidRPr="00C066C0">
        <w:rPr>
          <w:cs/>
          <w:lang w:bidi="si-LK"/>
        </w:rPr>
        <w:t>නිධි</w:t>
      </w:r>
      <w:r w:rsidR="00724C18">
        <w:rPr>
          <w:rFonts w:hint="cs"/>
          <w:cs/>
          <w:lang w:bidi="si-LK"/>
        </w:rPr>
        <w:t>ං</w:t>
      </w:r>
      <w:r w:rsidR="00C066C0" w:rsidRPr="00C066C0">
        <w:rPr>
          <w:cs/>
          <w:lang w:bidi="si-LK"/>
        </w:rPr>
        <w:t xml:space="preserve"> නි</w:t>
      </w:r>
      <w:r w:rsidR="00724C18">
        <w:rPr>
          <w:rFonts w:hint="cs"/>
          <w:cs/>
          <w:lang w:bidi="si-LK"/>
        </w:rPr>
        <w:t>ධෙ</w:t>
      </w:r>
      <w:r w:rsidR="00C066C0" w:rsidRPr="00C066C0">
        <w:rPr>
          <w:cs/>
          <w:lang w:bidi="si-LK"/>
        </w:rPr>
        <w:t>ති පුරිසො ග</w:t>
      </w:r>
      <w:r w:rsidR="00724C18">
        <w:rPr>
          <w:rFonts w:hint="cs"/>
          <w:cs/>
          <w:lang w:bidi="si-LK"/>
        </w:rPr>
        <w:t>ම‍්භී</w:t>
      </w:r>
      <w:r w:rsidR="00C066C0" w:rsidRPr="00C066C0">
        <w:rPr>
          <w:cs/>
          <w:lang w:bidi="si-LK"/>
        </w:rPr>
        <w:t>රෙ ඔදකන්ති</w:t>
      </w:r>
      <w:r w:rsidR="00724C18">
        <w:rPr>
          <w:rFonts w:hint="cs"/>
          <w:cs/>
          <w:lang w:bidi="si-LK"/>
        </w:rPr>
        <w:t>කෙ</w:t>
      </w:r>
      <w:r w:rsidR="00C066C0" w:rsidRPr="00C066C0">
        <w:t xml:space="preserve">, </w:t>
      </w:r>
    </w:p>
    <w:p w14:paraId="61355BF3" w14:textId="77777777" w:rsidR="00724C18" w:rsidRDefault="00C066C0" w:rsidP="003C7854">
      <w:pPr>
        <w:pStyle w:val="Sinhalakawi"/>
        <w:rPr>
          <w:lang w:bidi="si-LK"/>
        </w:rPr>
      </w:pPr>
      <w:r w:rsidRPr="00C066C0">
        <w:rPr>
          <w:cs/>
          <w:lang w:bidi="si-LK"/>
        </w:rPr>
        <w:t>අ</w:t>
      </w:r>
      <w:r w:rsidR="00724C18">
        <w:rPr>
          <w:rFonts w:hint="cs"/>
          <w:cs/>
          <w:lang w:bidi="si-LK"/>
        </w:rPr>
        <w:t>ත්‍ථෙ</w:t>
      </w:r>
      <w:r w:rsidR="00724C18">
        <w:rPr>
          <w:cs/>
          <w:lang w:bidi="si-LK"/>
        </w:rPr>
        <w:t xml:space="preserve"> කි</w:t>
      </w:r>
      <w:r w:rsidR="00724C18">
        <w:rPr>
          <w:rFonts w:hint="cs"/>
          <w:cs/>
          <w:lang w:bidi="si-LK"/>
        </w:rPr>
        <w:t>ච්චෙ</w:t>
      </w:r>
      <w:r w:rsidRPr="00C066C0">
        <w:rPr>
          <w:cs/>
          <w:lang w:bidi="si-LK"/>
        </w:rPr>
        <w:t xml:space="preserve"> සමුප්පන්</w:t>
      </w:r>
      <w:r w:rsidR="00724C18">
        <w:rPr>
          <w:rFonts w:hint="cs"/>
          <w:cs/>
          <w:lang w:bidi="si-LK"/>
        </w:rPr>
        <w:t>නෙ</w:t>
      </w:r>
      <w:r w:rsidRPr="00C066C0">
        <w:rPr>
          <w:cs/>
          <w:lang w:bidi="si-LK"/>
        </w:rPr>
        <w:t xml:space="preserve"> අත්ථාය මෙ භවිස්සති. </w:t>
      </w:r>
    </w:p>
    <w:p w14:paraId="571574D5" w14:textId="370B439E" w:rsidR="00724C18" w:rsidRDefault="003C7854" w:rsidP="003C7854">
      <w:pPr>
        <w:pStyle w:val="Sinhalakawi"/>
        <w:rPr>
          <w:lang w:bidi="si-LK"/>
        </w:rPr>
      </w:pPr>
      <w:r>
        <w:rPr>
          <w:lang w:bidi="si-LK"/>
        </w:rPr>
        <w:t>.</w:t>
      </w:r>
    </w:p>
    <w:p w14:paraId="6D2FFD5F" w14:textId="77777777" w:rsidR="00724C18" w:rsidRDefault="00C066C0" w:rsidP="003C7854">
      <w:pPr>
        <w:pStyle w:val="Sinhalakawi"/>
        <w:rPr>
          <w:lang w:bidi="si-LK"/>
        </w:rPr>
      </w:pPr>
      <w:r w:rsidRPr="00C066C0">
        <w:rPr>
          <w:cs/>
          <w:lang w:bidi="si-LK"/>
        </w:rPr>
        <w:t xml:space="preserve">රාජතො වා දුරුත්තස්ස </w:t>
      </w:r>
      <w:r w:rsidR="00724C18">
        <w:rPr>
          <w:rFonts w:hint="cs"/>
          <w:cs/>
          <w:lang w:bidi="si-LK"/>
        </w:rPr>
        <w:t>චො</w:t>
      </w:r>
      <w:r w:rsidRPr="00C066C0">
        <w:rPr>
          <w:cs/>
          <w:lang w:bidi="si-LK"/>
        </w:rPr>
        <w:t>රතො පීළිතස්ස වා</w:t>
      </w:r>
      <w:r w:rsidRPr="00C066C0">
        <w:t xml:space="preserve">, </w:t>
      </w:r>
    </w:p>
    <w:p w14:paraId="6518183A" w14:textId="77777777" w:rsidR="00C066C0" w:rsidRPr="00C066C0" w:rsidRDefault="00C066C0" w:rsidP="003C7854">
      <w:pPr>
        <w:pStyle w:val="Sinhalakawi"/>
      </w:pPr>
      <w:r w:rsidRPr="00C066C0">
        <w:rPr>
          <w:cs/>
          <w:lang w:bidi="si-LK"/>
        </w:rPr>
        <w:t>ඉණස්ස වා පමොක්ඛාය දුබ</w:t>
      </w:r>
      <w:r w:rsidR="00724C18">
        <w:rPr>
          <w:rFonts w:hint="cs"/>
          <w:cs/>
          <w:lang w:bidi="si-LK"/>
        </w:rPr>
        <w:t>්භි</w:t>
      </w:r>
      <w:r w:rsidRPr="00C066C0">
        <w:rPr>
          <w:cs/>
          <w:lang w:bidi="si-LK"/>
        </w:rPr>
        <w:t>ක්</w:t>
      </w:r>
      <w:r w:rsidR="00724C18">
        <w:rPr>
          <w:rFonts w:hint="cs"/>
          <w:cs/>
          <w:lang w:bidi="si-LK"/>
        </w:rPr>
        <w:t>ඛෙ</w:t>
      </w:r>
      <w:r w:rsidRPr="00C066C0">
        <w:rPr>
          <w:cs/>
          <w:lang w:bidi="si-LK"/>
        </w:rPr>
        <w:t xml:space="preserve"> ආපදාසු වා</w:t>
      </w:r>
      <w:r w:rsidRPr="00C066C0">
        <w:t xml:space="preserve">, </w:t>
      </w:r>
    </w:p>
    <w:p w14:paraId="68664681" w14:textId="7F067D8B" w:rsidR="00724C18" w:rsidRDefault="00C066C0" w:rsidP="003C7854">
      <w:pPr>
        <w:pStyle w:val="Sinhalakawi"/>
        <w:rPr>
          <w:lang w:bidi="si-LK"/>
        </w:rPr>
      </w:pPr>
      <w:r w:rsidRPr="00C066C0">
        <w:rPr>
          <w:cs/>
          <w:lang w:bidi="si-LK"/>
        </w:rPr>
        <w:t>එත</w:t>
      </w:r>
      <w:r w:rsidR="00724C18">
        <w:rPr>
          <w:rFonts w:hint="cs"/>
          <w:cs/>
          <w:lang w:bidi="si-LK"/>
        </w:rPr>
        <w:t>ද</w:t>
      </w:r>
      <w:r w:rsidR="00724C18">
        <w:rPr>
          <w:cs/>
          <w:lang w:bidi="si-LK"/>
        </w:rPr>
        <w:t>ත්ථාය ලොකසමිං නිධි නාම නිධ</w:t>
      </w:r>
      <w:r w:rsidR="00724C18">
        <w:rPr>
          <w:rFonts w:hint="cs"/>
          <w:cs/>
          <w:lang w:bidi="si-LK"/>
        </w:rPr>
        <w:t>ී</w:t>
      </w:r>
      <w:r w:rsidRPr="00C066C0">
        <w:rPr>
          <w:cs/>
          <w:lang w:bidi="si-LK"/>
        </w:rPr>
        <w:t>යති</w:t>
      </w:r>
      <w:r w:rsidR="003C7854">
        <w:t>”</w:t>
      </w:r>
      <w:r w:rsidRPr="00C066C0">
        <w:t xml:space="preserve"> </w:t>
      </w:r>
      <w:r w:rsidRPr="00C066C0">
        <w:rPr>
          <w:cs/>
          <w:lang w:bidi="si-LK"/>
        </w:rPr>
        <w:t>යි.</w:t>
      </w:r>
    </w:p>
    <w:p w14:paraId="738FF590" w14:textId="0A5261AB" w:rsidR="00BD14A3" w:rsidRDefault="00C066C0" w:rsidP="00574000">
      <w:pPr>
        <w:rPr>
          <w:lang w:bidi="si-LK"/>
        </w:rPr>
      </w:pPr>
      <w:r w:rsidRPr="00C066C0">
        <w:rPr>
          <w:cs/>
          <w:lang w:bidi="si-LK"/>
        </w:rPr>
        <w:t>මට වැඩැති කටයුත්තක් පැමිණි කල්හි වැඩ පිණිස වන්නේ ය</w:t>
      </w:r>
      <w:r w:rsidR="003E6E91">
        <w:t>’</w:t>
      </w:r>
      <w:r w:rsidRPr="00C066C0">
        <w:t xml:space="preserve"> </w:t>
      </w:r>
      <w:r w:rsidRPr="00C066C0">
        <w:rPr>
          <w:cs/>
          <w:lang w:bidi="si-LK"/>
        </w:rPr>
        <w:t xml:space="preserve">යි පුරුෂ තෙමේ දිය කෙළවර කොට ඇති ගැඹුරු තැන නිදන් පිහිටුවයි. </w:t>
      </w:r>
    </w:p>
    <w:p w14:paraId="74CC9BE1" w14:textId="50260C2A" w:rsidR="00BD14A3" w:rsidRDefault="00BD14A3" w:rsidP="00871D42">
      <w:pPr>
        <w:rPr>
          <w:lang w:bidi="si-LK"/>
        </w:rPr>
      </w:pPr>
      <w:r>
        <w:rPr>
          <w:cs/>
          <w:lang w:bidi="si-LK"/>
        </w:rPr>
        <w:t>එසේ ම රජුන්ගෙන් සොරුන්ගෙන් ණය හිමියන්</w:t>
      </w:r>
      <w:r w:rsidR="00C066C0" w:rsidRPr="00C066C0">
        <w:rPr>
          <w:cs/>
          <w:lang w:bidi="si-LK"/>
        </w:rPr>
        <w:t>ගෙන් මිදීමට හා දුර්භි</w:t>
      </w:r>
      <w:r w:rsidR="00022B53">
        <w:rPr>
          <w:cs/>
          <w:lang w:bidi="si-LK"/>
        </w:rPr>
        <w:t>ක්‍ෂ</w:t>
      </w:r>
      <w:r w:rsidR="00C066C0" w:rsidRPr="00C066C0">
        <w:rPr>
          <w:cs/>
          <w:lang w:bidi="si-LK"/>
        </w:rPr>
        <w:t xml:space="preserve">යෙහි හා විපතෙහි වැඩ ගැණීමටැ යි </w:t>
      </w:r>
      <w:r w:rsidR="00A61BC6">
        <w:rPr>
          <w:cs/>
          <w:lang w:bidi="si-LK"/>
        </w:rPr>
        <w:t>ලෝකයෙ</w:t>
      </w:r>
      <w:r w:rsidR="00C066C0" w:rsidRPr="00C066C0">
        <w:rPr>
          <w:cs/>
          <w:lang w:bidi="si-LK"/>
        </w:rPr>
        <w:t xml:space="preserve">හි නිදන් පිහිටුවනු ලැබේ. මේ කී නිදන් සතරින් මෙහි </w:t>
      </w:r>
      <w:r>
        <w:rPr>
          <w:rFonts w:hint="cs"/>
          <w:cs/>
          <w:lang w:bidi="si-LK"/>
        </w:rPr>
        <w:t>ගැණුනේ</w:t>
      </w:r>
      <w:r w:rsidR="00C066C0" w:rsidRPr="00C066C0">
        <w:rPr>
          <w:cs/>
          <w:lang w:bidi="si-LK"/>
        </w:rPr>
        <w:t xml:space="preserve"> ථාවරනිධානය යි. </w:t>
      </w:r>
      <w:r w:rsidR="003E6E91">
        <w:rPr>
          <w:b/>
          <w:bCs/>
        </w:rPr>
        <w:t>‘</w:t>
      </w:r>
      <w:r w:rsidR="00C066C0" w:rsidRPr="00BD14A3">
        <w:rPr>
          <w:b/>
          <w:bCs/>
          <w:cs/>
          <w:lang w:bidi="si-LK"/>
        </w:rPr>
        <w:t>තත්ථ ත</w:t>
      </w:r>
      <w:r w:rsidRPr="00BD14A3">
        <w:rPr>
          <w:rFonts w:hint="cs"/>
          <w:b/>
          <w:bCs/>
          <w:cs/>
          <w:lang w:bidi="si-LK"/>
        </w:rPr>
        <w:t>ත්‍ථ</w:t>
      </w:r>
      <w:r w:rsidR="00C066C0" w:rsidRPr="00BD14A3">
        <w:rPr>
          <w:b/>
          <w:bCs/>
          <w:cs/>
          <w:lang w:bidi="si-LK"/>
        </w:rPr>
        <w:t xml:space="preserve"> නිදහි</w:t>
      </w:r>
      <w:r w:rsidRPr="00BD14A3">
        <w:rPr>
          <w:rFonts w:hint="cs"/>
          <w:b/>
          <w:bCs/>
          <w:cs/>
          <w:lang w:bidi="si-LK"/>
        </w:rPr>
        <w:t>ත්‍වා</w:t>
      </w:r>
      <w:r w:rsidR="00C066C0" w:rsidRPr="00BD14A3">
        <w:rPr>
          <w:b/>
          <w:bCs/>
          <w:cs/>
          <w:lang w:bidi="si-LK"/>
        </w:rPr>
        <w:t xml:space="preserve"> ඨපිතානං හිරඤ්ඤසුව</w:t>
      </w:r>
      <w:r w:rsidRPr="00BD14A3">
        <w:rPr>
          <w:rFonts w:hint="cs"/>
          <w:b/>
          <w:bCs/>
          <w:cs/>
          <w:lang w:bidi="si-LK"/>
        </w:rPr>
        <w:t>ණ‍්ණ</w:t>
      </w:r>
      <w:r w:rsidR="00C066C0" w:rsidRPr="00BD14A3">
        <w:rPr>
          <w:b/>
          <w:bCs/>
          <w:cs/>
          <w:lang w:bidi="si-LK"/>
        </w:rPr>
        <w:t>පූරානං නිධිකුම</w:t>
      </w:r>
      <w:r w:rsidRPr="00BD14A3">
        <w:rPr>
          <w:rFonts w:hint="cs"/>
          <w:b/>
          <w:bCs/>
          <w:cs/>
          <w:lang w:bidi="si-LK"/>
        </w:rPr>
        <w:t>භී</w:t>
      </w:r>
      <w:r w:rsidR="00C066C0" w:rsidRPr="00BD14A3">
        <w:rPr>
          <w:b/>
          <w:bCs/>
          <w:cs/>
          <w:lang w:bidi="si-LK"/>
        </w:rPr>
        <w:t>නං</w:t>
      </w:r>
      <w:r w:rsidR="00AD1C72">
        <w:rPr>
          <w:b/>
          <w:bCs/>
          <w:cs/>
          <w:lang w:bidi="si-LK"/>
        </w:rPr>
        <w:t>’</w:t>
      </w:r>
      <w:r w:rsidR="00C066C0" w:rsidRPr="00C066C0">
        <w:rPr>
          <w:cs/>
          <w:lang w:bidi="si-LK"/>
        </w:rPr>
        <w:t xml:space="preserve"> යන අටුවාව ඒ හෙලි කරයි. </w:t>
      </w:r>
    </w:p>
    <w:p w14:paraId="68850FA1" w14:textId="6DC907F5" w:rsidR="00C066C0" w:rsidRPr="00C066C0" w:rsidRDefault="00C066C0" w:rsidP="00871D42">
      <w:r w:rsidRPr="00BD14A3">
        <w:rPr>
          <w:b/>
          <w:bCs/>
          <w:cs/>
          <w:lang w:bidi="si-LK"/>
        </w:rPr>
        <w:t>පවත්තාරං</w:t>
      </w:r>
      <w:r w:rsidRPr="00BD14A3">
        <w:rPr>
          <w:b/>
          <w:bCs/>
        </w:rPr>
        <w:t xml:space="preserve">, </w:t>
      </w:r>
      <w:r w:rsidRPr="00C066C0">
        <w:rPr>
          <w:cs/>
          <w:lang w:bidi="si-LK"/>
        </w:rPr>
        <w:t>ය</w:t>
      </w:r>
      <w:r w:rsidR="00BD14A3">
        <w:rPr>
          <w:rFonts w:hint="cs"/>
          <w:cs/>
          <w:lang w:bidi="si-LK"/>
        </w:rPr>
        <w:t>න්</w:t>
      </w:r>
      <w:r w:rsidRPr="00C066C0">
        <w:rPr>
          <w:cs/>
          <w:lang w:bidi="si-LK"/>
        </w:rPr>
        <w:t xml:space="preserve">න </w:t>
      </w:r>
      <w:r w:rsidRPr="00BD14A3">
        <w:rPr>
          <w:b/>
          <w:bCs/>
          <w:cs/>
          <w:lang w:bidi="si-LK"/>
        </w:rPr>
        <w:t>ප පූ</w:t>
      </w:r>
      <w:r w:rsidR="00846FF4">
        <w:rPr>
          <w:rFonts w:hint="cs"/>
          <w:b/>
          <w:bCs/>
          <w:cs/>
          <w:lang w:bidi="si-LK"/>
        </w:rPr>
        <w:t>ර්‍ව</w:t>
      </w:r>
      <w:r w:rsidRPr="00BD14A3">
        <w:rPr>
          <w:b/>
          <w:bCs/>
          <w:cs/>
          <w:lang w:bidi="si-LK"/>
        </w:rPr>
        <w:t xml:space="preserve"> වද-වචනෙ</w:t>
      </w:r>
      <w:r w:rsidRPr="00C066C0">
        <w:rPr>
          <w:cs/>
          <w:lang w:bidi="si-LK"/>
        </w:rPr>
        <w:t xml:space="preserve"> ය</w:t>
      </w:r>
      <w:r w:rsidR="00BD14A3">
        <w:rPr>
          <w:rFonts w:hint="cs"/>
          <w:cs/>
          <w:lang w:bidi="si-LK"/>
        </w:rPr>
        <w:t>න්</w:t>
      </w:r>
      <w:r w:rsidRPr="00C066C0">
        <w:rPr>
          <w:cs/>
          <w:lang w:bidi="si-LK"/>
        </w:rPr>
        <w:t xml:space="preserve">නෙන් නිපන්නේය. </w:t>
      </w:r>
      <w:r w:rsidR="003E6E91">
        <w:rPr>
          <w:b/>
          <w:bCs/>
          <w:cs/>
          <w:lang w:bidi="si-LK"/>
        </w:rPr>
        <w:t>‘</w:t>
      </w:r>
      <w:r w:rsidRPr="00BD14A3">
        <w:rPr>
          <w:b/>
          <w:bCs/>
          <w:cs/>
          <w:lang w:bidi="si-LK"/>
        </w:rPr>
        <w:t>පවදතීති = පව</w:t>
      </w:r>
      <w:r w:rsidR="00BD14A3" w:rsidRPr="00BD14A3">
        <w:rPr>
          <w:rFonts w:hint="cs"/>
          <w:b/>
          <w:bCs/>
          <w:cs/>
          <w:lang w:bidi="si-LK"/>
        </w:rPr>
        <w:t>ත්තා</w:t>
      </w:r>
      <w:r w:rsidR="003E6E91">
        <w:rPr>
          <w:b/>
          <w:bCs/>
        </w:rPr>
        <w:t>’</w:t>
      </w:r>
      <w:r w:rsidRPr="00C066C0">
        <w:t xml:space="preserve"> </w:t>
      </w:r>
      <w:r w:rsidRPr="00C066C0">
        <w:rPr>
          <w:cs/>
          <w:lang w:bidi="si-LK"/>
        </w:rPr>
        <w:t xml:space="preserve">යනු වාක්‍ය යි. </w:t>
      </w:r>
      <w:r w:rsidRPr="00BD14A3">
        <w:rPr>
          <w:b/>
          <w:bCs/>
          <w:cs/>
          <w:lang w:bidi="si-LK"/>
        </w:rPr>
        <w:t>වච - විය</w:t>
      </w:r>
      <w:r w:rsidR="00BD14A3" w:rsidRPr="00BD14A3">
        <w:rPr>
          <w:rFonts w:hint="cs"/>
          <w:b/>
          <w:bCs/>
          <w:cs/>
          <w:lang w:bidi="si-LK"/>
        </w:rPr>
        <w:t>ත‍්ති</w:t>
      </w:r>
      <w:r w:rsidRPr="00BD14A3">
        <w:rPr>
          <w:b/>
          <w:bCs/>
          <w:cs/>
          <w:lang w:bidi="si-LK"/>
        </w:rPr>
        <w:t>තියං වාචායං</w:t>
      </w:r>
      <w:r w:rsidR="003E6E91">
        <w:rPr>
          <w:b/>
          <w:bCs/>
        </w:rPr>
        <w:t>’</w:t>
      </w:r>
      <w:r w:rsidRPr="00C066C0">
        <w:t xml:space="preserve"> </w:t>
      </w:r>
      <w:r w:rsidRPr="00C066C0">
        <w:rPr>
          <w:cs/>
          <w:lang w:bidi="si-LK"/>
        </w:rPr>
        <w:t xml:space="preserve">යන්නෙන් ද නිපදවිය හැකි ය. </w:t>
      </w:r>
    </w:p>
    <w:p w14:paraId="53B58E4B" w14:textId="77777777" w:rsidR="00516D06" w:rsidRDefault="00C066C0" w:rsidP="00574000">
      <w:pPr>
        <w:rPr>
          <w:lang w:bidi="si-LK"/>
        </w:rPr>
      </w:pPr>
      <w:r w:rsidRPr="00BD14A3">
        <w:rPr>
          <w:b/>
          <w:bCs/>
          <w:cs/>
          <w:lang w:bidi="si-LK"/>
        </w:rPr>
        <w:t>යං පස</w:t>
      </w:r>
      <w:r w:rsidR="00BD14A3" w:rsidRPr="00BD14A3">
        <w:rPr>
          <w:rFonts w:hint="cs"/>
          <w:b/>
          <w:bCs/>
          <w:cs/>
          <w:lang w:bidi="si-LK"/>
        </w:rPr>
        <w:t>්සෙ</w:t>
      </w:r>
      <w:r w:rsidR="00BD14A3" w:rsidRPr="00BD14A3">
        <w:rPr>
          <w:b/>
          <w:bCs/>
          <w:cs/>
          <w:lang w:bidi="si-LK"/>
        </w:rPr>
        <w:t xml:space="preserve"> </w:t>
      </w:r>
      <w:r w:rsidR="00BD14A3" w:rsidRPr="00BD14A3">
        <w:rPr>
          <w:rFonts w:hint="cs"/>
          <w:b/>
          <w:bCs/>
          <w:cs/>
          <w:lang w:bidi="si-LK"/>
        </w:rPr>
        <w:t>වජ්ජ</w:t>
      </w:r>
      <w:r w:rsidRPr="00BD14A3">
        <w:rPr>
          <w:b/>
          <w:bCs/>
          <w:cs/>
          <w:lang w:bidi="si-LK"/>
        </w:rPr>
        <w:t>දස</w:t>
      </w:r>
      <w:r w:rsidR="00BD14A3" w:rsidRPr="00BD14A3">
        <w:rPr>
          <w:rFonts w:hint="cs"/>
          <w:b/>
          <w:bCs/>
          <w:cs/>
          <w:lang w:bidi="si-LK"/>
        </w:rPr>
        <w:t>්</w:t>
      </w:r>
      <w:r w:rsidRPr="00BD14A3">
        <w:rPr>
          <w:b/>
          <w:bCs/>
          <w:cs/>
          <w:lang w:bidi="si-LK"/>
        </w:rPr>
        <w:t>සිනං</w:t>
      </w:r>
      <w:r w:rsidRPr="00C066C0">
        <w:rPr>
          <w:cs/>
          <w:lang w:bidi="si-LK"/>
        </w:rPr>
        <w:t xml:space="preserve"> = වරද දක්නා සුලු යමකු ද</w:t>
      </w:r>
      <w:r w:rsidR="00BD14A3">
        <w:rPr>
          <w:rFonts w:hint="cs"/>
          <w:cs/>
          <w:lang w:bidi="si-LK"/>
        </w:rPr>
        <w:t>ක්</w:t>
      </w:r>
      <w:r w:rsidRPr="00C066C0">
        <w:rPr>
          <w:cs/>
          <w:lang w:bidi="si-LK"/>
        </w:rPr>
        <w:t xml:space="preserve">නේ වේ ද. </w:t>
      </w:r>
    </w:p>
    <w:p w14:paraId="7720C848" w14:textId="61DA20A8" w:rsidR="00C066C0" w:rsidRPr="00C066C0" w:rsidRDefault="00C066C0" w:rsidP="00871D42">
      <w:r w:rsidRPr="00516D06">
        <w:rPr>
          <w:b/>
          <w:bCs/>
          <w:cs/>
          <w:lang w:bidi="si-LK"/>
        </w:rPr>
        <w:t>යං</w:t>
      </w:r>
      <w:r w:rsidRPr="00516D06">
        <w:rPr>
          <w:b/>
          <w:bCs/>
        </w:rPr>
        <w:t>,</w:t>
      </w:r>
      <w:r w:rsidRPr="00C066C0">
        <w:t xml:space="preserve"> </w:t>
      </w:r>
      <w:r w:rsidRPr="00C066C0">
        <w:rPr>
          <w:cs/>
          <w:lang w:bidi="si-LK"/>
        </w:rPr>
        <w:t xml:space="preserve">යන්නට ගාථාවෙහි එන </w:t>
      </w:r>
      <w:r w:rsidRPr="00516D06">
        <w:rPr>
          <w:b/>
          <w:bCs/>
          <w:cs/>
          <w:lang w:bidi="si-LK"/>
        </w:rPr>
        <w:t>පවත්ත</w:t>
      </w:r>
      <w:r w:rsidR="00516D06" w:rsidRPr="00516D06">
        <w:rPr>
          <w:rFonts w:hint="cs"/>
          <w:b/>
          <w:bCs/>
          <w:cs/>
          <w:lang w:bidi="si-LK"/>
        </w:rPr>
        <w:t>ා</w:t>
      </w:r>
      <w:r w:rsidRPr="00516D06">
        <w:rPr>
          <w:b/>
          <w:bCs/>
          <w:cs/>
          <w:lang w:bidi="si-LK"/>
        </w:rPr>
        <w:t>රං</w:t>
      </w:r>
      <w:r w:rsidRPr="00516D06">
        <w:rPr>
          <w:b/>
          <w:bCs/>
        </w:rPr>
        <w:t xml:space="preserve">, </w:t>
      </w:r>
      <w:r w:rsidRPr="00516D06">
        <w:rPr>
          <w:b/>
          <w:bCs/>
          <w:cs/>
          <w:lang w:bidi="si-LK"/>
        </w:rPr>
        <w:t>ව</w:t>
      </w:r>
      <w:r w:rsidR="00516D06" w:rsidRPr="00516D06">
        <w:rPr>
          <w:rFonts w:hint="cs"/>
          <w:b/>
          <w:bCs/>
          <w:cs/>
          <w:lang w:bidi="si-LK"/>
        </w:rPr>
        <w:t>ජ‍්ජ</w:t>
      </w:r>
      <w:r w:rsidRPr="00516D06">
        <w:rPr>
          <w:b/>
          <w:bCs/>
          <w:cs/>
          <w:lang w:bidi="si-LK"/>
        </w:rPr>
        <w:t>දස</w:t>
      </w:r>
      <w:r w:rsidR="00516D06" w:rsidRPr="00516D06">
        <w:rPr>
          <w:rFonts w:hint="cs"/>
          <w:b/>
          <w:bCs/>
          <w:cs/>
          <w:lang w:bidi="si-LK"/>
        </w:rPr>
        <w:t>්</w:t>
      </w:r>
      <w:r w:rsidRPr="00516D06">
        <w:rPr>
          <w:b/>
          <w:bCs/>
          <w:cs/>
          <w:lang w:bidi="si-LK"/>
        </w:rPr>
        <w:t>සිනං</w:t>
      </w:r>
      <w:r w:rsidRPr="00516D06">
        <w:rPr>
          <w:b/>
          <w:bCs/>
        </w:rPr>
        <w:t xml:space="preserve">, </w:t>
      </w:r>
      <w:r w:rsidRPr="00516D06">
        <w:rPr>
          <w:b/>
          <w:bCs/>
          <w:cs/>
          <w:lang w:bidi="si-LK"/>
        </w:rPr>
        <w:t>නි</w:t>
      </w:r>
      <w:r w:rsidR="00516D06" w:rsidRPr="00516D06">
        <w:rPr>
          <w:rFonts w:hint="cs"/>
          <w:b/>
          <w:bCs/>
          <w:cs/>
          <w:lang w:bidi="si-LK"/>
        </w:rPr>
        <w:t>ග‍්ගය‍්හ</w:t>
      </w:r>
      <w:r w:rsidRPr="00516D06">
        <w:rPr>
          <w:b/>
          <w:bCs/>
          <w:cs/>
          <w:lang w:bidi="si-LK"/>
        </w:rPr>
        <w:t>වාදං</w:t>
      </w:r>
      <w:r w:rsidRPr="00516D06">
        <w:rPr>
          <w:b/>
          <w:bCs/>
        </w:rPr>
        <w:t xml:space="preserve">, </w:t>
      </w:r>
      <w:r w:rsidRPr="00516D06">
        <w:rPr>
          <w:b/>
          <w:bCs/>
          <w:cs/>
          <w:lang w:bidi="si-LK"/>
        </w:rPr>
        <w:t>මෙධාවි</w:t>
      </w:r>
      <w:r w:rsidR="00516D06" w:rsidRPr="00516D06">
        <w:rPr>
          <w:rFonts w:hint="cs"/>
          <w:b/>
          <w:bCs/>
          <w:cs/>
          <w:lang w:bidi="si-LK"/>
        </w:rPr>
        <w:t>ං</w:t>
      </w:r>
      <w:r w:rsidRPr="00C066C0">
        <w:rPr>
          <w:cs/>
          <w:lang w:bidi="si-LK"/>
        </w:rPr>
        <w:t xml:space="preserve"> යන පද සතර </w:t>
      </w:r>
      <w:r w:rsidR="00C72BB7">
        <w:rPr>
          <w:cs/>
          <w:lang w:bidi="si-LK"/>
        </w:rPr>
        <w:t>විශේෂ</w:t>
      </w:r>
      <w:r w:rsidRPr="00C066C0">
        <w:rPr>
          <w:cs/>
          <w:lang w:bidi="si-LK"/>
        </w:rPr>
        <w:t xml:space="preserve">ණ ව සිටියේ ය. එහෙයින් </w:t>
      </w:r>
      <w:r w:rsidR="003E6E91">
        <w:t>‘</w:t>
      </w:r>
      <w:r w:rsidRPr="00C066C0">
        <w:rPr>
          <w:cs/>
          <w:lang w:bidi="si-LK"/>
        </w:rPr>
        <w:t>වරද දක්නා සුලු නිග්‍රහ කොට කියන සුලු නුවණැති යමකු නිදන් කියන්නකු වැනි කොට</w:t>
      </w:r>
      <w:r w:rsidR="003E6E91">
        <w:t>’</w:t>
      </w:r>
      <w:r w:rsidRPr="00C066C0">
        <w:t xml:space="preserve"> </w:t>
      </w:r>
      <w:r w:rsidRPr="00C066C0">
        <w:rPr>
          <w:cs/>
          <w:lang w:bidi="si-LK"/>
        </w:rPr>
        <w:t xml:space="preserve">යන අරුත් ගතයුතු ය. </w:t>
      </w:r>
    </w:p>
    <w:p w14:paraId="3FB067B8" w14:textId="5A170EF5" w:rsidR="00C066C0" w:rsidRPr="00C066C0" w:rsidRDefault="00C066C0" w:rsidP="00374371">
      <w:r w:rsidRPr="00C066C0">
        <w:rPr>
          <w:cs/>
          <w:lang w:bidi="si-LK"/>
        </w:rPr>
        <w:t>වරද ද</w:t>
      </w:r>
      <w:r w:rsidR="00516D06">
        <w:rPr>
          <w:rFonts w:hint="cs"/>
          <w:cs/>
          <w:lang w:bidi="si-LK"/>
        </w:rPr>
        <w:t>ක්</w:t>
      </w:r>
      <w:r w:rsidRPr="00C066C0">
        <w:rPr>
          <w:cs/>
          <w:lang w:bidi="si-LK"/>
        </w:rPr>
        <w:t>නා සු</w:t>
      </w:r>
      <w:r w:rsidR="00516D06">
        <w:rPr>
          <w:rFonts w:hint="cs"/>
          <w:cs/>
          <w:lang w:bidi="si-LK"/>
        </w:rPr>
        <w:t>ල්</w:t>
      </w:r>
      <w:r w:rsidRPr="00C066C0">
        <w:rPr>
          <w:cs/>
          <w:lang w:bidi="si-LK"/>
        </w:rPr>
        <w:t xml:space="preserve">ලෝ දෙදෙනෙකි. එහි </w:t>
      </w:r>
      <w:r w:rsidR="003E6E91">
        <w:t>‘</w:t>
      </w:r>
      <w:r w:rsidRPr="00C066C0">
        <w:rPr>
          <w:cs/>
          <w:lang w:bidi="si-LK"/>
        </w:rPr>
        <w:t>මේ නො සරුප් බවෙන් මේ වරදෙන් සඟ මැද දී මොහුට නිග්‍රහ කර</w:t>
      </w:r>
      <w:r w:rsidR="00516D06">
        <w:rPr>
          <w:rFonts w:hint="cs"/>
          <w:cs/>
          <w:lang w:bidi="si-LK"/>
        </w:rPr>
        <w:t>න්</w:t>
      </w:r>
      <w:r w:rsidRPr="00C066C0">
        <w:rPr>
          <w:cs/>
          <w:lang w:bidi="si-LK"/>
        </w:rPr>
        <w:t>නෙමි</w:t>
      </w:r>
      <w:r w:rsidR="003E6E91">
        <w:t>’</w:t>
      </w:r>
      <w:r w:rsidRPr="00C066C0">
        <w:t xml:space="preserve"> </w:t>
      </w:r>
      <w:r w:rsidRPr="00C066C0">
        <w:rPr>
          <w:cs/>
          <w:lang w:bidi="si-LK"/>
        </w:rPr>
        <w:t>යි නිතර උනුන් පිළිබඳ සිදුරු සොයන එකෙක</w:t>
      </w:r>
      <w:r w:rsidRPr="00C066C0">
        <w:t xml:space="preserve">, </w:t>
      </w:r>
      <w:r w:rsidRPr="00C066C0">
        <w:rPr>
          <w:cs/>
          <w:lang w:bidi="si-LK"/>
        </w:rPr>
        <w:t>නො දත් දෙය දන්වන්නට දත් දෙය දැඩි ව ගන්වන්නට සිල් ඈ ගුණ දහමින් දියුණු කරන්නට වරදින් නගා සිටුවන්නට බලාපොරොත්තු වන එකෙකැ</w:t>
      </w:r>
      <w:r w:rsidR="003E6E91">
        <w:t>’</w:t>
      </w:r>
      <w:r w:rsidRPr="00C066C0">
        <w:t xml:space="preserve"> </w:t>
      </w:r>
      <w:r w:rsidRPr="00C066C0">
        <w:rPr>
          <w:cs/>
          <w:lang w:bidi="si-LK"/>
        </w:rPr>
        <w:t xml:space="preserve">යි. පසු කීයේ මෙහි එන්නේ ය. </w:t>
      </w:r>
    </w:p>
    <w:p w14:paraId="6D87D788" w14:textId="2BBD6CD8" w:rsidR="00C066C0" w:rsidRPr="00C066C0" w:rsidRDefault="00C066C0" w:rsidP="00374371">
      <w:r w:rsidRPr="00C066C0">
        <w:rPr>
          <w:cs/>
          <w:lang w:bidi="si-LK"/>
        </w:rPr>
        <w:t>මෙ ලොව විපාක දෙන වරද ය</w:t>
      </w:r>
      <w:r w:rsidRPr="00C066C0">
        <w:t xml:space="preserve">, </w:t>
      </w:r>
      <w:r w:rsidRPr="00C066C0">
        <w:rPr>
          <w:cs/>
          <w:lang w:bidi="si-LK"/>
        </w:rPr>
        <w:t>ඉදිරියෙහි එන අ</w:t>
      </w:r>
      <w:r w:rsidR="00516D06">
        <w:rPr>
          <w:rFonts w:hint="cs"/>
          <w:cs/>
          <w:lang w:bidi="si-LK"/>
        </w:rPr>
        <w:t>ත්</w:t>
      </w:r>
      <w:r w:rsidRPr="00C066C0">
        <w:rPr>
          <w:cs/>
          <w:lang w:bidi="si-LK"/>
        </w:rPr>
        <w:t>බවෙහි විපාක දෙන වරද ය</w:t>
      </w:r>
      <w:r w:rsidRPr="00C066C0">
        <w:t xml:space="preserve">, </w:t>
      </w:r>
      <w:r w:rsidRPr="00C066C0">
        <w:rPr>
          <w:cs/>
          <w:lang w:bidi="si-LK"/>
        </w:rPr>
        <w:t xml:space="preserve">යි වරද දෙකෙකි. </w:t>
      </w:r>
      <w:r w:rsidR="003E6E91">
        <w:rPr>
          <w:b/>
          <w:bCs/>
          <w:cs/>
          <w:lang w:bidi="si-LK"/>
        </w:rPr>
        <w:t>‘</w:t>
      </w:r>
      <w:r w:rsidRPr="00516D06">
        <w:rPr>
          <w:b/>
          <w:bCs/>
          <w:cs/>
          <w:lang w:bidi="si-LK"/>
        </w:rPr>
        <w:t>ඉධ භි</w:t>
      </w:r>
      <w:r w:rsidR="0059342C">
        <w:rPr>
          <w:b/>
          <w:bCs/>
          <w:cs/>
          <w:lang w:bidi="si-LK"/>
        </w:rPr>
        <w:t>ක්ඛ</w:t>
      </w:r>
      <w:r w:rsidR="00516D06" w:rsidRPr="00516D06">
        <w:rPr>
          <w:rFonts w:hint="cs"/>
          <w:b/>
          <w:bCs/>
          <w:cs/>
          <w:lang w:bidi="si-LK"/>
        </w:rPr>
        <w:t>වෙ</w:t>
      </w:r>
      <w:r w:rsidRPr="00516D06">
        <w:rPr>
          <w:b/>
          <w:bCs/>
          <w:cs/>
          <w:lang w:bidi="si-LK"/>
        </w:rPr>
        <w:t xml:space="preserve">! </w:t>
      </w:r>
      <w:r w:rsidR="00516D06" w:rsidRPr="00516D06">
        <w:rPr>
          <w:rFonts w:hint="cs"/>
          <w:b/>
          <w:bCs/>
          <w:cs/>
          <w:lang w:bidi="si-LK"/>
        </w:rPr>
        <w:t>එකච්චො</w:t>
      </w:r>
      <w:r w:rsidRPr="00516D06">
        <w:rPr>
          <w:b/>
          <w:bCs/>
          <w:cs/>
          <w:lang w:bidi="si-LK"/>
        </w:rPr>
        <w:t xml:space="preserve"> පස්සති චොරං ආග</w:t>
      </w:r>
      <w:r w:rsidR="00516D06" w:rsidRPr="00516D06">
        <w:rPr>
          <w:rFonts w:hint="cs"/>
          <w:b/>
          <w:bCs/>
          <w:cs/>
          <w:lang w:bidi="si-LK"/>
        </w:rPr>
        <w:t>ු</w:t>
      </w:r>
      <w:r w:rsidRPr="00516D06">
        <w:rPr>
          <w:b/>
          <w:bCs/>
          <w:cs/>
          <w:lang w:bidi="si-LK"/>
        </w:rPr>
        <w:t>චා</w:t>
      </w:r>
      <w:r w:rsidR="00516D06" w:rsidRPr="00516D06">
        <w:rPr>
          <w:rFonts w:hint="cs"/>
          <w:b/>
          <w:bCs/>
          <w:cs/>
          <w:lang w:bidi="si-LK"/>
        </w:rPr>
        <w:t>රිං</w:t>
      </w:r>
      <w:r w:rsidRPr="00516D06">
        <w:rPr>
          <w:b/>
          <w:bCs/>
          <w:cs/>
          <w:lang w:bidi="si-LK"/>
        </w:rPr>
        <w:t xml:space="preserve"> රාජානො ගහෙත්වා විවිධා ක</w:t>
      </w:r>
      <w:r w:rsidR="00516D06" w:rsidRPr="00516D06">
        <w:rPr>
          <w:rFonts w:hint="cs"/>
          <w:b/>
          <w:bCs/>
          <w:cs/>
          <w:lang w:bidi="si-LK"/>
        </w:rPr>
        <w:t>ම‍්ම</w:t>
      </w:r>
      <w:r w:rsidRPr="00516D06">
        <w:rPr>
          <w:b/>
          <w:bCs/>
          <w:cs/>
          <w:lang w:bidi="si-LK"/>
        </w:rPr>
        <w:t xml:space="preserve"> කාරණා කාරෙන්</w:t>
      </w:r>
      <w:r w:rsidR="00516D06" w:rsidRPr="00516D06">
        <w:rPr>
          <w:rFonts w:hint="cs"/>
          <w:b/>
          <w:bCs/>
          <w:cs/>
          <w:lang w:bidi="si-LK"/>
        </w:rPr>
        <w:t>තෙ</w:t>
      </w:r>
      <w:r w:rsidR="003E6E91">
        <w:rPr>
          <w:b/>
          <w:bCs/>
        </w:rPr>
        <w:t>’</w:t>
      </w:r>
      <w:r w:rsidRPr="00C066C0">
        <w:t xml:space="preserve"> </w:t>
      </w:r>
      <w:r w:rsidRPr="00C066C0">
        <w:rPr>
          <w:cs/>
          <w:lang w:bidi="si-LK"/>
        </w:rPr>
        <w:t xml:space="preserve">යනාදීන් වදාළෝ මෙ ලොව විපාක දෙන වරද ය. </w:t>
      </w:r>
      <w:r w:rsidR="003E6E91">
        <w:rPr>
          <w:b/>
          <w:bCs/>
        </w:rPr>
        <w:t>‘</w:t>
      </w:r>
      <w:r w:rsidRPr="00516D06">
        <w:rPr>
          <w:b/>
          <w:bCs/>
          <w:cs/>
          <w:lang w:bidi="si-LK"/>
        </w:rPr>
        <w:t>ඉ</w:t>
      </w:r>
      <w:r w:rsidR="00516D06" w:rsidRPr="00516D06">
        <w:rPr>
          <w:rFonts w:hint="cs"/>
          <w:b/>
          <w:bCs/>
          <w:cs/>
          <w:lang w:bidi="si-LK"/>
        </w:rPr>
        <w:t>ධ</w:t>
      </w:r>
      <w:r w:rsidRPr="00516D06">
        <w:rPr>
          <w:b/>
          <w:bCs/>
          <w:cs/>
          <w:lang w:bidi="si-LK"/>
        </w:rPr>
        <w:t xml:space="preserve"> භික්ඛ</w:t>
      </w:r>
      <w:r w:rsidR="00516D06" w:rsidRPr="00516D06">
        <w:rPr>
          <w:rFonts w:hint="cs"/>
          <w:b/>
          <w:bCs/>
          <w:cs/>
          <w:lang w:bidi="si-LK"/>
        </w:rPr>
        <w:t>වෙ</w:t>
      </w:r>
      <w:r w:rsidRPr="00516D06">
        <w:rPr>
          <w:b/>
          <w:bCs/>
          <w:cs/>
          <w:lang w:bidi="si-LK"/>
        </w:rPr>
        <w:t>! එකච්</w:t>
      </w:r>
      <w:r w:rsidR="00516D06" w:rsidRPr="00516D06">
        <w:rPr>
          <w:rFonts w:hint="cs"/>
          <w:b/>
          <w:bCs/>
          <w:cs/>
          <w:lang w:bidi="si-LK"/>
        </w:rPr>
        <w:t>චො</w:t>
      </w:r>
      <w:r w:rsidRPr="00516D06">
        <w:rPr>
          <w:b/>
          <w:bCs/>
          <w:cs/>
          <w:lang w:bidi="si-LK"/>
        </w:rPr>
        <w:t xml:space="preserve"> ඉති පටිසං</w:t>
      </w:r>
      <w:r w:rsidR="00516D06" w:rsidRPr="00516D06">
        <w:rPr>
          <w:rFonts w:hint="cs"/>
          <w:b/>
          <w:bCs/>
          <w:cs/>
          <w:lang w:bidi="si-LK"/>
        </w:rPr>
        <w:t>චික්</w:t>
      </w:r>
      <w:r w:rsidRPr="00516D06">
        <w:rPr>
          <w:b/>
          <w:bCs/>
          <w:cs/>
          <w:lang w:bidi="si-LK"/>
        </w:rPr>
        <w:t>ඛති කාය දු</w:t>
      </w:r>
      <w:r w:rsidR="00516D06" w:rsidRPr="00516D06">
        <w:rPr>
          <w:rFonts w:hint="cs"/>
          <w:b/>
          <w:bCs/>
          <w:cs/>
          <w:lang w:bidi="si-LK"/>
        </w:rPr>
        <w:t>ච්</w:t>
      </w:r>
      <w:r w:rsidRPr="00516D06">
        <w:rPr>
          <w:b/>
          <w:bCs/>
          <w:cs/>
          <w:lang w:bidi="si-LK"/>
        </w:rPr>
        <w:t>චරිතස්ස ඛො පාප</w:t>
      </w:r>
      <w:r w:rsidR="00516D06" w:rsidRPr="00516D06">
        <w:rPr>
          <w:rFonts w:hint="cs"/>
          <w:b/>
          <w:bCs/>
          <w:cs/>
          <w:lang w:bidi="si-LK"/>
        </w:rPr>
        <w:t>කො</w:t>
      </w:r>
      <w:r w:rsidRPr="00516D06">
        <w:rPr>
          <w:b/>
          <w:bCs/>
          <w:cs/>
          <w:lang w:bidi="si-LK"/>
        </w:rPr>
        <w:t xml:space="preserve"> විපාකො</w:t>
      </w:r>
      <w:r w:rsidR="003E6E91">
        <w:rPr>
          <w:b/>
          <w:bCs/>
          <w:cs/>
          <w:lang w:bidi="si-LK"/>
        </w:rPr>
        <w:t>’</w:t>
      </w:r>
      <w:r w:rsidR="00516D06">
        <w:rPr>
          <w:rFonts w:hint="cs"/>
          <w:cs/>
          <w:lang w:bidi="si-LK"/>
        </w:rPr>
        <w:t xml:space="preserve"> </w:t>
      </w:r>
      <w:r w:rsidRPr="00C066C0">
        <w:rPr>
          <w:cs/>
          <w:lang w:bidi="si-LK"/>
        </w:rPr>
        <w:t>යනාදීන් වදා</w:t>
      </w:r>
      <w:r w:rsidR="00516D06">
        <w:rPr>
          <w:rFonts w:hint="cs"/>
          <w:cs/>
          <w:lang w:bidi="si-LK"/>
        </w:rPr>
        <w:t>ළෝ</w:t>
      </w:r>
      <w:r w:rsidRPr="00C066C0">
        <w:rPr>
          <w:cs/>
          <w:lang w:bidi="si-LK"/>
        </w:rPr>
        <w:t xml:space="preserve"> එන අ</w:t>
      </w:r>
      <w:r w:rsidR="00516D06">
        <w:rPr>
          <w:rFonts w:hint="cs"/>
          <w:cs/>
          <w:lang w:bidi="si-LK"/>
        </w:rPr>
        <w:t>ත්බ</w:t>
      </w:r>
      <w:r w:rsidRPr="00C066C0">
        <w:rPr>
          <w:cs/>
          <w:lang w:bidi="si-LK"/>
        </w:rPr>
        <w:t>වෙහි විපාක දෙන වරද ය. මෙහි ප්‍රධාන වන්නේ</w:t>
      </w:r>
      <w:r w:rsidR="00C909C1">
        <w:rPr>
          <w:cs/>
          <w:lang w:bidi="si-LK"/>
        </w:rPr>
        <w:t>ත්</w:t>
      </w:r>
      <w:r w:rsidRPr="00C066C0">
        <w:rPr>
          <w:cs/>
          <w:lang w:bidi="si-LK"/>
        </w:rPr>
        <w:t xml:space="preserve"> ඒ ය. </w:t>
      </w:r>
    </w:p>
    <w:p w14:paraId="0F646682" w14:textId="6A8DFFE9" w:rsidR="00C066C0" w:rsidRPr="00C066C0" w:rsidRDefault="00C066C0" w:rsidP="00374371">
      <w:r w:rsidRPr="00C066C0">
        <w:rPr>
          <w:cs/>
          <w:lang w:bidi="si-LK"/>
        </w:rPr>
        <w:t xml:space="preserve">බණපොත </w:t>
      </w:r>
      <w:r w:rsidR="003E6E91">
        <w:t>‘</w:t>
      </w:r>
      <w:r w:rsidRPr="00C066C0">
        <w:rPr>
          <w:cs/>
          <w:lang w:bidi="si-LK"/>
        </w:rPr>
        <w:t>සබ්</w:t>
      </w:r>
      <w:r w:rsidR="00516D06">
        <w:rPr>
          <w:rFonts w:hint="cs"/>
          <w:cs/>
          <w:lang w:bidi="si-LK"/>
        </w:rPr>
        <w:t>බෙ</w:t>
      </w:r>
      <w:r w:rsidRPr="00C066C0">
        <w:rPr>
          <w:cs/>
          <w:lang w:bidi="si-LK"/>
        </w:rPr>
        <w:t xml:space="preserve"> කිලෙසා වජ්ජා</w:t>
      </w:r>
      <w:r w:rsidRPr="00C066C0">
        <w:t xml:space="preserve">, </w:t>
      </w:r>
      <w:r w:rsidRPr="00C066C0">
        <w:rPr>
          <w:cs/>
          <w:lang w:bidi="si-LK"/>
        </w:rPr>
        <w:t>සබ්</w:t>
      </w:r>
      <w:r w:rsidR="00516D06">
        <w:rPr>
          <w:rFonts w:hint="cs"/>
          <w:cs/>
          <w:lang w:bidi="si-LK"/>
        </w:rPr>
        <w:t>බෙ</w:t>
      </w:r>
      <w:r w:rsidRPr="00C066C0">
        <w:rPr>
          <w:cs/>
          <w:lang w:bidi="si-LK"/>
        </w:rPr>
        <w:t xml:space="preserve"> දු</w:t>
      </w:r>
      <w:r w:rsidR="00516D06">
        <w:rPr>
          <w:rFonts w:hint="cs"/>
          <w:cs/>
          <w:lang w:bidi="si-LK"/>
        </w:rPr>
        <w:t>ච්</w:t>
      </w:r>
      <w:r w:rsidRPr="00C066C0">
        <w:rPr>
          <w:cs/>
          <w:lang w:bidi="si-LK"/>
        </w:rPr>
        <w:t>චරිතා</w:t>
      </w:r>
      <w:r w:rsidRPr="00C066C0">
        <w:t xml:space="preserve"> </w:t>
      </w:r>
      <w:r w:rsidRPr="00C066C0">
        <w:rPr>
          <w:cs/>
          <w:lang w:bidi="si-LK"/>
        </w:rPr>
        <w:t>වජ්ජා</w:t>
      </w:r>
      <w:r w:rsidRPr="00C066C0">
        <w:t xml:space="preserve">, </w:t>
      </w:r>
      <w:r w:rsidRPr="00C066C0">
        <w:rPr>
          <w:cs/>
          <w:lang w:bidi="si-LK"/>
        </w:rPr>
        <w:t>සබ්</w:t>
      </w:r>
      <w:r w:rsidR="00516D06">
        <w:rPr>
          <w:rFonts w:hint="cs"/>
          <w:cs/>
          <w:lang w:bidi="si-LK"/>
        </w:rPr>
        <w:t>බෙ</w:t>
      </w:r>
      <w:r w:rsidRPr="00C066C0">
        <w:rPr>
          <w:cs/>
          <w:lang w:bidi="si-LK"/>
        </w:rPr>
        <w:t xml:space="preserve"> අභිසංඛාරා ව</w:t>
      </w:r>
      <w:r w:rsidR="00516D06">
        <w:rPr>
          <w:rFonts w:hint="cs"/>
          <w:cs/>
          <w:lang w:bidi="si-LK"/>
        </w:rPr>
        <w:t>ජ්</w:t>
      </w:r>
      <w:r w:rsidRPr="00C066C0">
        <w:rPr>
          <w:cs/>
          <w:lang w:bidi="si-LK"/>
        </w:rPr>
        <w:t>ජා</w:t>
      </w:r>
      <w:r w:rsidRPr="00C066C0">
        <w:t xml:space="preserve">, </w:t>
      </w:r>
      <w:r w:rsidRPr="00C066C0">
        <w:rPr>
          <w:cs/>
          <w:lang w:bidi="si-LK"/>
        </w:rPr>
        <w:t>සබ්බං භවගාමීකම්මං ව</w:t>
      </w:r>
      <w:r w:rsidR="00230A96">
        <w:rPr>
          <w:rFonts w:hint="cs"/>
          <w:cs/>
          <w:lang w:bidi="si-LK"/>
        </w:rPr>
        <w:t>ජ‍්ජං</w:t>
      </w:r>
      <w:r w:rsidR="003E6E91">
        <w:rPr>
          <w:cs/>
          <w:lang w:bidi="si-LK"/>
        </w:rPr>
        <w:t>’</w:t>
      </w:r>
      <w:r w:rsidRPr="00C066C0">
        <w:rPr>
          <w:cs/>
          <w:lang w:bidi="si-LK"/>
        </w:rPr>
        <w:t xml:space="preserve"> යි මෙසේ වරද කියා පෑ ය. සියලු කෙලෙස්</w:t>
      </w:r>
      <w:r w:rsidRPr="00C066C0">
        <w:t xml:space="preserve">, </w:t>
      </w:r>
      <w:r w:rsidRPr="00C066C0">
        <w:rPr>
          <w:cs/>
          <w:lang w:bidi="si-LK"/>
        </w:rPr>
        <w:t>සියලු දුසිරිත්</w:t>
      </w:r>
      <w:r w:rsidRPr="00C066C0">
        <w:t xml:space="preserve">, </w:t>
      </w:r>
      <w:r w:rsidRPr="00C066C0">
        <w:rPr>
          <w:cs/>
          <w:lang w:bidi="si-LK"/>
        </w:rPr>
        <w:t>සියලු පින් පව් සසර උපත දෙන සියලු කම් වරද ය. කෙලෙස් ය</w:t>
      </w:r>
      <w:r w:rsidR="00230A96">
        <w:rPr>
          <w:rFonts w:hint="cs"/>
          <w:cs/>
          <w:lang w:bidi="si-LK"/>
        </w:rPr>
        <w:t>න්</w:t>
      </w:r>
      <w:r w:rsidRPr="00C066C0">
        <w:rPr>
          <w:cs/>
          <w:lang w:bidi="si-LK"/>
        </w:rPr>
        <w:t>නෙන් රාගාදීහු ගැ</w:t>
      </w:r>
      <w:r w:rsidR="00230A96">
        <w:rPr>
          <w:rFonts w:hint="cs"/>
          <w:cs/>
          <w:lang w:bidi="si-LK"/>
        </w:rPr>
        <w:t>ණෙ</w:t>
      </w:r>
      <w:r w:rsidRPr="00C066C0">
        <w:rPr>
          <w:cs/>
          <w:lang w:bidi="si-LK"/>
        </w:rPr>
        <w:t>ති. දුසිරිත් යනෙන් ප්‍රාණඝාතාදීහු ගැණෙති. පින් පව් ය</w:t>
      </w:r>
      <w:r w:rsidR="00230A96">
        <w:rPr>
          <w:rFonts w:hint="cs"/>
          <w:cs/>
          <w:lang w:bidi="si-LK"/>
        </w:rPr>
        <w:t>න්</w:t>
      </w:r>
      <w:r w:rsidRPr="00C066C0">
        <w:rPr>
          <w:cs/>
          <w:lang w:bidi="si-LK"/>
        </w:rPr>
        <w:t>නෙන් පුණ්‍ය</w:t>
      </w:r>
      <w:r w:rsidR="00230A96">
        <w:rPr>
          <w:rFonts w:hint="cs"/>
          <w:cs/>
          <w:lang w:bidi="si-LK"/>
        </w:rPr>
        <w:t>ා</w:t>
      </w:r>
      <w:r w:rsidRPr="00C066C0">
        <w:rPr>
          <w:cs/>
          <w:lang w:bidi="si-LK"/>
        </w:rPr>
        <w:t>පුණ්‍ය</w:t>
      </w:r>
      <w:r w:rsidR="00230A96">
        <w:rPr>
          <w:rFonts w:hint="cs"/>
          <w:cs/>
          <w:lang w:bidi="si-LK"/>
        </w:rPr>
        <w:t>ා</w:t>
      </w:r>
      <w:r w:rsidRPr="00C066C0">
        <w:rPr>
          <w:cs/>
          <w:lang w:bidi="si-LK"/>
        </w:rPr>
        <w:t>නෙ</w:t>
      </w:r>
      <w:r w:rsidR="00230A96">
        <w:rPr>
          <w:rFonts w:hint="cs"/>
          <w:cs/>
          <w:lang w:bidi="si-LK"/>
        </w:rPr>
        <w:t>ඤ්</w:t>
      </w:r>
      <w:r w:rsidRPr="00C066C0">
        <w:rPr>
          <w:cs/>
          <w:lang w:bidi="si-LK"/>
        </w:rPr>
        <w:t>ජාභිසංකාරයෝ ගැණෙති. කම් යන්නෙන් විපාකජනක ක</w:t>
      </w:r>
      <w:r w:rsidR="00983463">
        <w:rPr>
          <w:cs/>
          <w:lang w:bidi="si-LK"/>
        </w:rPr>
        <w:t>ර්‍ම</w:t>
      </w:r>
      <w:r w:rsidRPr="00C066C0">
        <w:rPr>
          <w:cs/>
          <w:lang w:bidi="si-LK"/>
        </w:rPr>
        <w:t xml:space="preserve">යෝ ගැණෙති. ඒ මෙසේ ආයේ ය. </w:t>
      </w:r>
      <w:r w:rsidR="003E6E91">
        <w:rPr>
          <w:b/>
          <w:bCs/>
        </w:rPr>
        <w:t>‘</w:t>
      </w:r>
      <w:r w:rsidRPr="00230A96">
        <w:rPr>
          <w:b/>
          <w:bCs/>
          <w:cs/>
          <w:lang w:bidi="si-LK"/>
        </w:rPr>
        <w:t>කි</w:t>
      </w:r>
      <w:r w:rsidR="00230A96" w:rsidRPr="00230A96">
        <w:rPr>
          <w:rFonts w:hint="cs"/>
          <w:b/>
          <w:bCs/>
          <w:cs/>
          <w:lang w:bidi="si-LK"/>
        </w:rPr>
        <w:t>ලෙසා</w:t>
      </w:r>
      <w:r w:rsidRPr="00230A96">
        <w:rPr>
          <w:b/>
          <w:bCs/>
          <w:cs/>
          <w:lang w:bidi="si-LK"/>
        </w:rPr>
        <w:t>ති රාගාදයො</w:t>
      </w:r>
      <w:r w:rsidRPr="00230A96">
        <w:rPr>
          <w:b/>
          <w:bCs/>
        </w:rPr>
        <w:t xml:space="preserve">, </w:t>
      </w:r>
      <w:r w:rsidRPr="00230A96">
        <w:rPr>
          <w:b/>
          <w:bCs/>
          <w:cs/>
          <w:lang w:bidi="si-LK"/>
        </w:rPr>
        <w:t>දුච</w:t>
      </w:r>
      <w:r w:rsidR="00230A96" w:rsidRPr="00230A96">
        <w:rPr>
          <w:rFonts w:hint="cs"/>
          <w:b/>
          <w:bCs/>
          <w:cs/>
          <w:lang w:bidi="si-LK"/>
        </w:rPr>
        <w:t>්</w:t>
      </w:r>
      <w:r w:rsidRPr="00230A96">
        <w:rPr>
          <w:b/>
          <w:bCs/>
          <w:cs/>
          <w:lang w:bidi="si-LK"/>
        </w:rPr>
        <w:t>චරිතානි පාණාතිපාතාදයො</w:t>
      </w:r>
      <w:r w:rsidRPr="00230A96">
        <w:rPr>
          <w:b/>
          <w:bCs/>
        </w:rPr>
        <w:t xml:space="preserve">, </w:t>
      </w:r>
      <w:r w:rsidRPr="00230A96">
        <w:rPr>
          <w:b/>
          <w:bCs/>
          <w:cs/>
          <w:lang w:bidi="si-LK"/>
        </w:rPr>
        <w:t>අභිසංඛාරාති පු</w:t>
      </w:r>
      <w:r w:rsidR="00230A96" w:rsidRPr="00230A96">
        <w:rPr>
          <w:rFonts w:hint="cs"/>
          <w:b/>
          <w:bCs/>
          <w:cs/>
          <w:lang w:bidi="si-LK"/>
        </w:rPr>
        <w:t>ඤ්</w:t>
      </w:r>
      <w:r w:rsidRPr="00230A96">
        <w:rPr>
          <w:b/>
          <w:bCs/>
          <w:cs/>
          <w:lang w:bidi="si-LK"/>
        </w:rPr>
        <w:t>ඤාභිසංඛාරාදයො</w:t>
      </w:r>
      <w:r w:rsidRPr="00230A96">
        <w:rPr>
          <w:b/>
          <w:bCs/>
        </w:rPr>
        <w:t xml:space="preserve">, </w:t>
      </w:r>
      <w:r w:rsidRPr="00230A96">
        <w:rPr>
          <w:b/>
          <w:bCs/>
          <w:cs/>
          <w:lang w:bidi="si-LK"/>
        </w:rPr>
        <w:t>භවගාමික</w:t>
      </w:r>
      <w:r w:rsidR="00230A96" w:rsidRPr="00230A96">
        <w:rPr>
          <w:rFonts w:hint="cs"/>
          <w:b/>
          <w:bCs/>
          <w:cs/>
          <w:lang w:bidi="si-LK"/>
        </w:rPr>
        <w:t>ම්</w:t>
      </w:r>
      <w:r w:rsidRPr="00230A96">
        <w:rPr>
          <w:b/>
          <w:bCs/>
          <w:cs/>
          <w:lang w:bidi="si-LK"/>
        </w:rPr>
        <w:t>මංති විපාකජනකානි කමමානි</w:t>
      </w:r>
      <w:r w:rsidR="003E6E91">
        <w:rPr>
          <w:b/>
          <w:bCs/>
        </w:rPr>
        <w:t>’</w:t>
      </w:r>
      <w:r w:rsidRPr="00C066C0">
        <w:t xml:space="preserve"> </w:t>
      </w:r>
      <w:r w:rsidRPr="00C066C0">
        <w:rPr>
          <w:cs/>
          <w:lang w:bidi="si-LK"/>
        </w:rPr>
        <w:t xml:space="preserve">යි. </w:t>
      </w:r>
    </w:p>
    <w:p w14:paraId="19BD447F" w14:textId="27D27827" w:rsidR="00C066C0" w:rsidRPr="00C066C0" w:rsidRDefault="00C066C0" w:rsidP="00374371">
      <w:r w:rsidRPr="00C066C0">
        <w:rPr>
          <w:cs/>
          <w:lang w:bidi="si-LK"/>
        </w:rPr>
        <w:t>පරමාණු මාත්‍ර වූ වරද යොදුන්</w:t>
      </w:r>
      <w:r w:rsidR="00230A96">
        <w:rPr>
          <w:cs/>
          <w:lang w:bidi="si-LK"/>
        </w:rPr>
        <w:t xml:space="preserve"> එක් ල</w:t>
      </w:r>
      <w:r w:rsidR="00022B53">
        <w:rPr>
          <w:cs/>
          <w:lang w:bidi="si-LK"/>
        </w:rPr>
        <w:t>ක්‍ෂ</w:t>
      </w:r>
      <w:r w:rsidR="00230A96">
        <w:rPr>
          <w:cs/>
          <w:lang w:bidi="si-LK"/>
        </w:rPr>
        <w:t xml:space="preserve"> අටසැට දහසක් පමණ උස් ව</w:t>
      </w:r>
      <w:r w:rsidR="00230A96">
        <w:rPr>
          <w:rFonts w:hint="cs"/>
          <w:cs/>
          <w:lang w:bidi="si-LK"/>
        </w:rPr>
        <w:t>ූ</w:t>
      </w:r>
      <w:r w:rsidRPr="00C066C0">
        <w:rPr>
          <w:cs/>
          <w:lang w:bidi="si-LK"/>
        </w:rPr>
        <w:t xml:space="preserve"> මහමෙර වැනි කොට ද</w:t>
      </w:r>
      <w:r w:rsidR="00230A96">
        <w:rPr>
          <w:rFonts w:hint="cs"/>
          <w:cs/>
          <w:lang w:bidi="si-LK"/>
        </w:rPr>
        <w:t>ක්</w:t>
      </w:r>
      <w:r w:rsidRPr="00C066C0">
        <w:rPr>
          <w:cs/>
          <w:lang w:bidi="si-LK"/>
        </w:rPr>
        <w:t xml:space="preserve">නේ </w:t>
      </w:r>
      <w:r w:rsidRPr="00230A96">
        <w:rPr>
          <w:b/>
          <w:bCs/>
          <w:cs/>
          <w:lang w:bidi="si-LK"/>
        </w:rPr>
        <w:t>වජ</w:t>
      </w:r>
      <w:r w:rsidR="00230A96" w:rsidRPr="00230A96">
        <w:rPr>
          <w:rFonts w:hint="cs"/>
          <w:b/>
          <w:bCs/>
          <w:cs/>
          <w:lang w:bidi="si-LK"/>
        </w:rPr>
        <w:t>‍්ජ</w:t>
      </w:r>
      <w:r w:rsidRPr="00230A96">
        <w:rPr>
          <w:b/>
          <w:bCs/>
          <w:cs/>
          <w:lang w:bidi="si-LK"/>
        </w:rPr>
        <w:t>දස</w:t>
      </w:r>
      <w:r w:rsidR="00230A96" w:rsidRPr="00230A96">
        <w:rPr>
          <w:rFonts w:hint="cs"/>
          <w:b/>
          <w:bCs/>
          <w:cs/>
          <w:lang w:bidi="si-LK"/>
        </w:rPr>
        <w:t>්</w:t>
      </w:r>
      <w:r w:rsidRPr="00230A96">
        <w:rPr>
          <w:b/>
          <w:bCs/>
          <w:cs/>
          <w:lang w:bidi="si-LK"/>
        </w:rPr>
        <w:t>සී</w:t>
      </w:r>
      <w:r w:rsidRPr="00230A96">
        <w:rPr>
          <w:b/>
          <w:bCs/>
        </w:rPr>
        <w:t>,</w:t>
      </w:r>
      <w:r w:rsidRPr="00C066C0">
        <w:t xml:space="preserve"> </w:t>
      </w:r>
      <w:r w:rsidRPr="00C066C0">
        <w:rPr>
          <w:cs/>
          <w:lang w:bidi="si-LK"/>
        </w:rPr>
        <w:t xml:space="preserve">නම් වේ </w:t>
      </w:r>
      <w:r w:rsidR="003E6E91" w:rsidRPr="00374371">
        <w:rPr>
          <w:b/>
          <w:bCs/>
        </w:rPr>
        <w:t>‘</w:t>
      </w:r>
      <w:r w:rsidRPr="00374371">
        <w:rPr>
          <w:b/>
          <w:bCs/>
          <w:cs/>
          <w:lang w:bidi="si-LK"/>
        </w:rPr>
        <w:t>පරමාණුමත</w:t>
      </w:r>
      <w:r w:rsidR="00230A96" w:rsidRPr="00374371">
        <w:rPr>
          <w:rFonts w:hint="cs"/>
          <w:b/>
          <w:bCs/>
          <w:cs/>
          <w:lang w:bidi="si-LK"/>
        </w:rPr>
        <w:t>්</w:t>
      </w:r>
      <w:r w:rsidRPr="00374371">
        <w:rPr>
          <w:b/>
          <w:bCs/>
          <w:cs/>
          <w:lang w:bidi="si-LK"/>
        </w:rPr>
        <w:t>තං ව</w:t>
      </w:r>
      <w:r w:rsidR="00230A96" w:rsidRPr="00374371">
        <w:rPr>
          <w:rFonts w:hint="cs"/>
          <w:b/>
          <w:bCs/>
          <w:cs/>
          <w:lang w:bidi="si-LK"/>
        </w:rPr>
        <w:t>ජ‍්ජං</w:t>
      </w:r>
      <w:r w:rsidRPr="00374371">
        <w:rPr>
          <w:b/>
          <w:bCs/>
          <w:cs/>
          <w:lang w:bidi="si-LK"/>
        </w:rPr>
        <w:t xml:space="preserve"> අට්ඨස</w:t>
      </w:r>
      <w:r w:rsidR="00A03368" w:rsidRPr="00374371">
        <w:rPr>
          <w:rFonts w:hint="cs"/>
          <w:b/>
          <w:bCs/>
          <w:cs/>
          <w:lang w:bidi="si-LK"/>
        </w:rPr>
        <w:t>ට්ඨි</w:t>
      </w:r>
      <w:r w:rsidR="00230A96" w:rsidRPr="00374371">
        <w:rPr>
          <w:b/>
          <w:bCs/>
          <w:cs/>
          <w:lang w:bidi="si-LK"/>
        </w:rPr>
        <w:t>සහස්ස</w:t>
      </w:r>
      <w:r w:rsidR="00230A96" w:rsidRPr="00374371">
        <w:rPr>
          <w:rFonts w:hint="cs"/>
          <w:b/>
          <w:bCs/>
          <w:cs/>
          <w:lang w:bidi="si-LK"/>
        </w:rPr>
        <w:t>ා</w:t>
      </w:r>
      <w:r w:rsidRPr="00374371">
        <w:rPr>
          <w:b/>
          <w:bCs/>
          <w:cs/>
          <w:lang w:bidi="si-LK"/>
        </w:rPr>
        <w:t>ධිකයොජනසතසහස්සු</w:t>
      </w:r>
      <w:r w:rsidR="00230A96" w:rsidRPr="00374371">
        <w:rPr>
          <w:rFonts w:hint="cs"/>
          <w:b/>
          <w:bCs/>
          <w:cs/>
          <w:lang w:bidi="si-LK"/>
        </w:rPr>
        <w:t>බ්බෙධ</w:t>
      </w:r>
      <w:r w:rsidR="00D73CCC">
        <w:rPr>
          <w:b/>
          <w:bCs/>
          <w:lang w:bidi="si-LK"/>
        </w:rPr>
        <w:t xml:space="preserve"> </w:t>
      </w:r>
      <w:r w:rsidRPr="00374371">
        <w:rPr>
          <w:b/>
          <w:bCs/>
          <w:cs/>
          <w:lang w:bidi="si-LK"/>
        </w:rPr>
        <w:t>නෙරුපබ</w:t>
      </w:r>
      <w:r w:rsidR="00230A96" w:rsidRPr="00374371">
        <w:rPr>
          <w:rFonts w:hint="cs"/>
          <w:b/>
          <w:bCs/>
          <w:cs/>
          <w:lang w:bidi="si-LK"/>
        </w:rPr>
        <w:t>්බ</w:t>
      </w:r>
      <w:r w:rsidRPr="00374371">
        <w:rPr>
          <w:b/>
          <w:bCs/>
          <w:cs/>
          <w:lang w:bidi="si-LK"/>
        </w:rPr>
        <w:t>තසදිසං කත්වා දස්සනසභා</w:t>
      </w:r>
      <w:r w:rsidR="00230A96" w:rsidRPr="00374371">
        <w:rPr>
          <w:rFonts w:hint="cs"/>
          <w:b/>
          <w:bCs/>
          <w:cs/>
          <w:lang w:bidi="si-LK"/>
        </w:rPr>
        <w:t>වො</w:t>
      </w:r>
      <w:r w:rsidR="003E6E91" w:rsidRPr="00374371">
        <w:rPr>
          <w:b/>
          <w:bCs/>
          <w:cs/>
          <w:lang w:bidi="si-LK"/>
        </w:rPr>
        <w:t>’</w:t>
      </w:r>
      <w:r w:rsidR="00230A96">
        <w:rPr>
          <w:rFonts w:hint="cs"/>
          <w:cs/>
          <w:lang w:bidi="si-LK"/>
        </w:rPr>
        <w:t xml:space="preserve"> </w:t>
      </w:r>
      <w:r w:rsidRPr="00C066C0">
        <w:rPr>
          <w:cs/>
          <w:lang w:bidi="si-LK"/>
        </w:rPr>
        <w:t xml:space="preserve">යනු ආගම යි. </w:t>
      </w:r>
    </w:p>
    <w:p w14:paraId="0CF9899E" w14:textId="168A4D2A" w:rsidR="0026077F" w:rsidRDefault="00C066C0" w:rsidP="00D73CCC">
      <w:pPr>
        <w:rPr>
          <w:lang w:bidi="si-LK"/>
        </w:rPr>
      </w:pPr>
      <w:r w:rsidRPr="00C066C0">
        <w:rPr>
          <w:cs/>
          <w:lang w:bidi="si-LK"/>
        </w:rPr>
        <w:t>පරමාණු මාත්‍ර වරද</w:t>
      </w:r>
      <w:r w:rsidR="00230A96">
        <w:rPr>
          <w:rFonts w:hint="cs"/>
          <w:cs/>
          <w:lang w:bidi="si-LK"/>
        </w:rPr>
        <w:t>ැ</w:t>
      </w:r>
      <w:r w:rsidRPr="00C066C0">
        <w:rPr>
          <w:cs/>
          <w:lang w:bidi="si-LK"/>
        </w:rPr>
        <w:t xml:space="preserve"> යි කීයේ භි</w:t>
      </w:r>
      <w:r w:rsidR="00022B53">
        <w:rPr>
          <w:cs/>
          <w:lang w:bidi="si-LK"/>
        </w:rPr>
        <w:t>ක්‍ෂූ</w:t>
      </w:r>
      <w:r w:rsidRPr="00C066C0">
        <w:rPr>
          <w:cs/>
          <w:lang w:bidi="si-LK"/>
        </w:rPr>
        <w:t>න් පිළිබඳ නම් නො දැන</w:t>
      </w:r>
      <w:r w:rsidRPr="00C066C0">
        <w:t xml:space="preserve">, </w:t>
      </w:r>
      <w:r w:rsidRPr="00C066C0">
        <w:rPr>
          <w:cs/>
          <w:lang w:bidi="si-LK"/>
        </w:rPr>
        <w:t>වරදවා</w:t>
      </w:r>
      <w:r w:rsidRPr="00C066C0">
        <w:t xml:space="preserve">, </w:t>
      </w:r>
      <w:r w:rsidRPr="00C066C0">
        <w:rPr>
          <w:cs/>
          <w:lang w:bidi="si-LK"/>
        </w:rPr>
        <w:t>පිරිමඬුලු නො කොට හැ</w:t>
      </w:r>
      <w:r w:rsidR="00230A96">
        <w:rPr>
          <w:rFonts w:hint="cs"/>
          <w:cs/>
          <w:lang w:bidi="si-LK"/>
        </w:rPr>
        <w:t>ඳී</w:t>
      </w:r>
      <w:r w:rsidRPr="00C066C0">
        <w:rPr>
          <w:cs/>
          <w:lang w:bidi="si-LK"/>
        </w:rPr>
        <w:t>ම් පෙරවීම් ඈ විසින් සෙඛිය ශි</w:t>
      </w:r>
      <w:r w:rsidR="00022B53">
        <w:rPr>
          <w:cs/>
          <w:lang w:bidi="si-LK"/>
        </w:rPr>
        <w:t>ක්‍ෂා</w:t>
      </w:r>
      <w:r w:rsidRPr="00C066C0">
        <w:rPr>
          <w:cs/>
          <w:lang w:bidi="si-LK"/>
        </w:rPr>
        <w:t>පදයන් ඉක්මවා සිටීම ය. ගිහි පැවිදි හැම කෙනෙකුගේ ම පරමාණු මාත්‍ර වරද සේ ගැ</w:t>
      </w:r>
      <w:r w:rsidR="00D02FDF">
        <w:rPr>
          <w:rFonts w:hint="cs"/>
          <w:cs/>
          <w:lang w:bidi="si-LK"/>
        </w:rPr>
        <w:t>ණෙ</w:t>
      </w:r>
      <w:r w:rsidRPr="00C066C0">
        <w:rPr>
          <w:cs/>
          <w:lang w:bidi="si-LK"/>
        </w:rPr>
        <w:t>නුයේ අකුසල් සිත් ඉපදවීම ය. යම් භි</w:t>
      </w:r>
      <w:r w:rsidR="00022B53">
        <w:rPr>
          <w:cs/>
          <w:lang w:bidi="si-LK"/>
        </w:rPr>
        <w:t>ක්‍ෂු</w:t>
      </w:r>
      <w:r w:rsidRPr="00C066C0">
        <w:rPr>
          <w:cs/>
          <w:lang w:bidi="si-LK"/>
        </w:rPr>
        <w:t xml:space="preserve"> කෙනෙක් වනාහි දු</w:t>
      </w:r>
      <w:r w:rsidR="0026077F">
        <w:rPr>
          <w:rFonts w:hint="cs"/>
          <w:cs/>
          <w:lang w:bidi="si-LK"/>
        </w:rPr>
        <w:t>ර්‍භා</w:t>
      </w:r>
      <w:r w:rsidRPr="00C066C0">
        <w:rPr>
          <w:cs/>
          <w:lang w:bidi="si-LK"/>
        </w:rPr>
        <w:t>ෂිත</w:t>
      </w:r>
      <w:r w:rsidR="0026077F">
        <w:rPr>
          <w:cs/>
          <w:lang w:bidi="si-LK"/>
        </w:rPr>
        <w:t>මාත්‍රය</w:t>
      </w:r>
      <w:r w:rsidR="00C909C1">
        <w:rPr>
          <w:cs/>
          <w:lang w:bidi="si-LK"/>
        </w:rPr>
        <w:t>ත්</w:t>
      </w:r>
      <w:r w:rsidRPr="00C066C0">
        <w:rPr>
          <w:cs/>
          <w:lang w:bidi="si-LK"/>
        </w:rPr>
        <w:t xml:space="preserve"> පාරාජිකාවක් වැනි කොට දකිත් නම් ඔවුහු ම </w:t>
      </w:r>
      <w:r w:rsidR="00AD1C72">
        <w:rPr>
          <w:b/>
          <w:bCs/>
        </w:rPr>
        <w:t>‘</w:t>
      </w:r>
      <w:r w:rsidRPr="0026077F">
        <w:rPr>
          <w:b/>
          <w:bCs/>
          <w:cs/>
          <w:lang w:bidi="si-LK"/>
        </w:rPr>
        <w:t>වජ්ජදස</w:t>
      </w:r>
      <w:r w:rsidR="0026077F">
        <w:rPr>
          <w:rFonts w:hint="cs"/>
          <w:b/>
          <w:bCs/>
          <w:cs/>
          <w:lang w:bidi="si-LK"/>
        </w:rPr>
        <w:t>්</w:t>
      </w:r>
      <w:r w:rsidRPr="0026077F">
        <w:rPr>
          <w:b/>
          <w:bCs/>
          <w:cs/>
          <w:lang w:bidi="si-LK"/>
        </w:rPr>
        <w:t>සී</w:t>
      </w:r>
      <w:r w:rsidRPr="0026077F">
        <w:rPr>
          <w:b/>
          <w:bCs/>
        </w:rPr>
        <w:t>,</w:t>
      </w:r>
      <w:r w:rsidRPr="00C066C0">
        <w:t xml:space="preserve"> </w:t>
      </w:r>
      <w:r w:rsidRPr="00C066C0">
        <w:rPr>
          <w:cs/>
          <w:lang w:bidi="si-LK"/>
        </w:rPr>
        <w:t>නම් වෙති. ගිහින් අතර යම් කෙනෙක් අකුශල</w:t>
      </w:r>
      <w:r w:rsidR="0026077F">
        <w:rPr>
          <w:rFonts w:hint="cs"/>
          <w:cs/>
          <w:lang w:bidi="si-LK"/>
        </w:rPr>
        <w:t>චිත‍්ත</w:t>
      </w:r>
      <w:r w:rsidRPr="00C066C0">
        <w:rPr>
          <w:cs/>
          <w:lang w:bidi="si-LK"/>
        </w:rPr>
        <w:t>මාත්‍රය</w:t>
      </w:r>
      <w:r w:rsidR="00C909C1">
        <w:rPr>
          <w:cs/>
          <w:lang w:bidi="si-LK"/>
        </w:rPr>
        <w:t>ත්</w:t>
      </w:r>
      <w:r w:rsidRPr="00C066C0">
        <w:rPr>
          <w:cs/>
          <w:lang w:bidi="si-LK"/>
        </w:rPr>
        <w:t xml:space="preserve"> ආනන්ත</w:t>
      </w:r>
      <w:r w:rsidR="00BB1AB3">
        <w:rPr>
          <w:cs/>
          <w:lang w:bidi="si-LK"/>
        </w:rPr>
        <w:t>ර්‍ය්‍ය</w:t>
      </w:r>
      <w:r w:rsidRPr="00C066C0">
        <w:rPr>
          <w:cs/>
          <w:lang w:bidi="si-LK"/>
        </w:rPr>
        <w:t>ක</w:t>
      </w:r>
      <w:r w:rsidR="00983463">
        <w:rPr>
          <w:cs/>
          <w:lang w:bidi="si-LK"/>
        </w:rPr>
        <w:t>ර්‍ම</w:t>
      </w:r>
      <w:r w:rsidRPr="00C066C0">
        <w:rPr>
          <w:cs/>
          <w:lang w:bidi="si-LK"/>
        </w:rPr>
        <w:t xml:space="preserve">යක් කොට සිතත් නම් ඔවුහු ම </w:t>
      </w:r>
      <w:r w:rsidR="003E6E91">
        <w:rPr>
          <w:b/>
          <w:bCs/>
        </w:rPr>
        <w:t>‘</w:t>
      </w:r>
      <w:r w:rsidRPr="0026077F">
        <w:rPr>
          <w:b/>
          <w:bCs/>
          <w:cs/>
          <w:lang w:bidi="si-LK"/>
        </w:rPr>
        <w:t>ව</w:t>
      </w:r>
      <w:r w:rsidR="0026077F" w:rsidRPr="0026077F">
        <w:rPr>
          <w:rFonts w:hint="cs"/>
          <w:b/>
          <w:bCs/>
          <w:cs/>
          <w:lang w:bidi="si-LK"/>
        </w:rPr>
        <w:t>ජ්</w:t>
      </w:r>
      <w:r w:rsidRPr="0026077F">
        <w:rPr>
          <w:b/>
          <w:bCs/>
          <w:cs/>
          <w:lang w:bidi="si-LK"/>
        </w:rPr>
        <w:t>ජදස</w:t>
      </w:r>
      <w:r w:rsidR="0026077F" w:rsidRPr="0026077F">
        <w:rPr>
          <w:rFonts w:hint="cs"/>
          <w:b/>
          <w:bCs/>
          <w:cs/>
          <w:lang w:bidi="si-LK"/>
        </w:rPr>
        <w:t>්</w:t>
      </w:r>
      <w:r w:rsidRPr="0026077F">
        <w:rPr>
          <w:b/>
          <w:bCs/>
          <w:cs/>
          <w:lang w:bidi="si-LK"/>
        </w:rPr>
        <w:t>සී</w:t>
      </w:r>
      <w:r w:rsidRPr="0026077F">
        <w:rPr>
          <w:b/>
          <w:bCs/>
        </w:rPr>
        <w:t>,</w:t>
      </w:r>
      <w:r w:rsidRPr="00C066C0">
        <w:t xml:space="preserve"> </w:t>
      </w:r>
      <w:r w:rsidRPr="00C066C0">
        <w:rPr>
          <w:cs/>
          <w:lang w:bidi="si-LK"/>
        </w:rPr>
        <w:t>නම් වෙති. තමා පිළිබඳ වරද දක්නේ</w:t>
      </w:r>
      <w:r w:rsidR="00C909C1">
        <w:rPr>
          <w:cs/>
          <w:lang w:bidi="si-LK"/>
        </w:rPr>
        <w:t>ත්</w:t>
      </w:r>
      <w:r w:rsidRPr="00C066C0">
        <w:rPr>
          <w:cs/>
          <w:lang w:bidi="si-LK"/>
        </w:rPr>
        <w:t xml:space="preserve"> මෙරමා පිළිබඳ වරද ද</w:t>
      </w:r>
      <w:r w:rsidR="0026077F">
        <w:rPr>
          <w:rFonts w:hint="cs"/>
          <w:cs/>
          <w:lang w:bidi="si-LK"/>
        </w:rPr>
        <w:t>ක්</w:t>
      </w:r>
      <w:r w:rsidRPr="00C066C0">
        <w:rPr>
          <w:cs/>
          <w:lang w:bidi="si-LK"/>
        </w:rPr>
        <w:t>නේ</w:t>
      </w:r>
      <w:r w:rsidR="00C909C1">
        <w:rPr>
          <w:cs/>
          <w:lang w:bidi="si-LK"/>
        </w:rPr>
        <w:t>ත්</w:t>
      </w:r>
      <w:r w:rsidRPr="00C066C0">
        <w:rPr>
          <w:cs/>
          <w:lang w:bidi="si-LK"/>
        </w:rPr>
        <w:t xml:space="preserve"> වජ්ජදස්සී ය. මෙහිලා ප්‍රධාන විසින් අන්‍යයා පිළිබඳ කුදු මහත් වරද දැක උන් එයින් නගා සිටුවීමෙහි උත්ස</w:t>
      </w:r>
      <w:r w:rsidR="0026077F">
        <w:rPr>
          <w:rFonts w:hint="cs"/>
          <w:cs/>
          <w:lang w:bidi="si-LK"/>
        </w:rPr>
        <w:t>ා</w:t>
      </w:r>
      <w:r w:rsidRPr="00C066C0">
        <w:rPr>
          <w:cs/>
          <w:lang w:bidi="si-LK"/>
        </w:rPr>
        <w:t>හිතයා ගැණේ. වරද දැක වරදින් නග</w:t>
      </w:r>
      <w:r w:rsidR="0026077F">
        <w:rPr>
          <w:rFonts w:hint="cs"/>
          <w:cs/>
          <w:lang w:bidi="si-LK"/>
        </w:rPr>
        <w:t>න්</w:t>
      </w:r>
      <w:r w:rsidRPr="00C066C0">
        <w:rPr>
          <w:cs/>
          <w:lang w:bidi="si-LK"/>
        </w:rPr>
        <w:t>නට අවවාද දෙන්නේ ගරු බුහුමන් පෙරටු කොට සෙවිය යුතු ය. දිළිඳු මිනිසෙක්</w:t>
      </w:r>
      <w:r w:rsidRPr="00C066C0">
        <w:t xml:space="preserve">, </w:t>
      </w:r>
      <w:r w:rsidR="003E6E91">
        <w:t>‘</w:t>
      </w:r>
      <w:r w:rsidRPr="00C066C0">
        <w:rPr>
          <w:cs/>
          <w:lang w:bidi="si-LK"/>
        </w:rPr>
        <w:t>මේ ගණුව</w:t>
      </w:r>
      <w:r w:rsidR="003E6E91">
        <w:t>’</w:t>
      </w:r>
      <w:r w:rsidRPr="00C066C0">
        <w:t xml:space="preserve"> </w:t>
      </w:r>
      <w:r w:rsidRPr="00C066C0">
        <w:rPr>
          <w:cs/>
          <w:lang w:bidi="si-LK"/>
        </w:rPr>
        <w:t>යි ත</w:t>
      </w:r>
      <w:r w:rsidR="001872DC">
        <w:rPr>
          <w:rFonts w:hint="cs"/>
          <w:cs/>
          <w:lang w:bidi="si-LK"/>
        </w:rPr>
        <w:t>ර්‍ජ</w:t>
      </w:r>
      <w:r w:rsidRPr="00C066C0">
        <w:rPr>
          <w:cs/>
          <w:lang w:bidi="si-LK"/>
        </w:rPr>
        <w:t>නය කොට තළා පෙළා රන් රිදී මුතු මැණික් පිරුනු නිදන් සැළක් දක්වන්නහු කෙරෙහි ය</w:t>
      </w:r>
      <w:r w:rsidR="0026077F">
        <w:rPr>
          <w:rFonts w:hint="cs"/>
          <w:cs/>
          <w:lang w:bidi="si-LK"/>
        </w:rPr>
        <w:t>ම් සේ</w:t>
      </w:r>
      <w:r w:rsidRPr="00C066C0">
        <w:rPr>
          <w:cs/>
          <w:lang w:bidi="si-LK"/>
        </w:rPr>
        <w:t xml:space="preserve"> නො කිපේ ද</w:t>
      </w:r>
      <w:r w:rsidRPr="00C066C0">
        <w:t xml:space="preserve">, </w:t>
      </w:r>
      <w:r w:rsidRPr="00C066C0">
        <w:rPr>
          <w:cs/>
          <w:lang w:bidi="si-LK"/>
        </w:rPr>
        <w:t>සතුටු සිත් ඇත්තේ ම වේ ද</w:t>
      </w:r>
      <w:r w:rsidRPr="00C066C0">
        <w:t xml:space="preserve">, </w:t>
      </w:r>
      <w:r w:rsidRPr="00C066C0">
        <w:rPr>
          <w:cs/>
          <w:lang w:bidi="si-LK"/>
        </w:rPr>
        <w:t xml:space="preserve">එපරිද්දෙන් නො සුදුසු ක්‍රියාවක් නො මනා හැසිරීමක් දොසක් වරදක් දැක කියන්නහු කෙරෙහි නො කිපිය යුතු ය. ඔහු කෙරෙහි සතුටු සිත් ඇත්තකු ම විය යුතු ය. </w:t>
      </w:r>
      <w:r w:rsidR="003E6E91">
        <w:t>‘</w:t>
      </w:r>
      <w:r w:rsidRPr="00C066C0">
        <w:rPr>
          <w:cs/>
          <w:lang w:bidi="si-LK"/>
        </w:rPr>
        <w:t>පින්වත! ඔබ මට කළේ මහත් වැඩෙක</w:t>
      </w:r>
      <w:r w:rsidRPr="00C066C0">
        <w:t xml:space="preserve">, </w:t>
      </w:r>
      <w:r w:rsidRPr="00C066C0">
        <w:rPr>
          <w:cs/>
          <w:lang w:bidi="si-LK"/>
        </w:rPr>
        <w:t>නැවැත නැවැත මාගේ වරද කියාදෙනු මැනැව</w:t>
      </w:r>
      <w:r w:rsidRPr="00C066C0">
        <w:t xml:space="preserve">, </w:t>
      </w:r>
      <w:r w:rsidRPr="00C066C0">
        <w:rPr>
          <w:cs/>
          <w:lang w:bidi="si-LK"/>
        </w:rPr>
        <w:t xml:space="preserve">මාගේ ගුරුන් සේ මා කෙරෙහි ක්‍රියා කරණු </w:t>
      </w:r>
      <w:r w:rsidR="0026077F">
        <w:rPr>
          <w:rFonts w:hint="cs"/>
          <w:cs/>
          <w:lang w:bidi="si-LK"/>
        </w:rPr>
        <w:t>දැක්</w:t>
      </w:r>
      <w:r w:rsidRPr="00C066C0">
        <w:rPr>
          <w:cs/>
          <w:lang w:bidi="si-LK"/>
        </w:rPr>
        <w:t>මෙහි මම ආශා ඇත්</w:t>
      </w:r>
      <w:r w:rsidR="0026077F">
        <w:rPr>
          <w:rFonts w:hint="cs"/>
          <w:cs/>
          <w:lang w:bidi="si-LK"/>
        </w:rPr>
        <w:t>තේ</w:t>
      </w:r>
      <w:r w:rsidRPr="00C066C0">
        <w:rPr>
          <w:cs/>
          <w:lang w:bidi="si-LK"/>
        </w:rPr>
        <w:t xml:space="preserve"> වෙමි</w:t>
      </w:r>
      <w:r w:rsidRPr="00C066C0">
        <w:t xml:space="preserve">, </w:t>
      </w:r>
      <w:r w:rsidRPr="00C066C0">
        <w:rPr>
          <w:cs/>
          <w:lang w:bidi="si-LK"/>
        </w:rPr>
        <w:t>මාගේ අනාගතය හැඩ ගස්වනු මැනැවැ</w:t>
      </w:r>
      <w:r w:rsidR="00AD1C72">
        <w:rPr>
          <w:cs/>
          <w:lang w:bidi="si-LK"/>
        </w:rPr>
        <w:t>’</w:t>
      </w:r>
      <w:r w:rsidRPr="00C066C0">
        <w:rPr>
          <w:cs/>
          <w:lang w:bidi="si-LK"/>
        </w:rPr>
        <w:t xml:space="preserve"> යි පැවරිය යුතු ය. </w:t>
      </w:r>
    </w:p>
    <w:p w14:paraId="5C211ED4" w14:textId="77777777" w:rsidR="0026077F" w:rsidRDefault="00C066C0" w:rsidP="00574000">
      <w:pPr>
        <w:rPr>
          <w:lang w:bidi="si-LK"/>
        </w:rPr>
      </w:pPr>
      <w:r w:rsidRPr="0026077F">
        <w:rPr>
          <w:b/>
          <w:bCs/>
          <w:cs/>
          <w:lang w:bidi="si-LK"/>
        </w:rPr>
        <w:t>නි</w:t>
      </w:r>
      <w:r w:rsidR="0026077F" w:rsidRPr="0026077F">
        <w:rPr>
          <w:rFonts w:hint="cs"/>
          <w:b/>
          <w:bCs/>
          <w:cs/>
          <w:lang w:bidi="si-LK"/>
        </w:rPr>
        <w:t>ග‍්ගය‍්හ</w:t>
      </w:r>
      <w:r w:rsidRPr="0026077F">
        <w:rPr>
          <w:b/>
          <w:bCs/>
          <w:cs/>
          <w:lang w:bidi="si-LK"/>
        </w:rPr>
        <w:t>වා</w:t>
      </w:r>
      <w:r w:rsidR="0026077F" w:rsidRPr="0026077F">
        <w:rPr>
          <w:rFonts w:hint="cs"/>
          <w:b/>
          <w:bCs/>
          <w:cs/>
          <w:lang w:bidi="si-LK"/>
        </w:rPr>
        <w:t>දිං</w:t>
      </w:r>
      <w:r w:rsidRPr="00C066C0">
        <w:rPr>
          <w:cs/>
          <w:lang w:bidi="si-LK"/>
        </w:rPr>
        <w:t xml:space="preserve"> = නිග්‍රහ කොට කියන සුලු. </w:t>
      </w:r>
    </w:p>
    <w:p w14:paraId="7DA8A033" w14:textId="0654B4E4" w:rsidR="0026077F" w:rsidRDefault="00C066C0" w:rsidP="00D73CCC">
      <w:pPr>
        <w:rPr>
          <w:lang w:bidi="si-LK"/>
        </w:rPr>
      </w:pPr>
      <w:r w:rsidRPr="00C066C0">
        <w:rPr>
          <w:cs/>
          <w:lang w:bidi="si-LK"/>
        </w:rPr>
        <w:t xml:space="preserve">ඇතැම් කෙනෙක් ස්වකීය සද්ධිවිහාරිකාදීන්ගේ වරද දුටුවෝ ද </w:t>
      </w:r>
      <w:r w:rsidR="00AD1C72">
        <w:rPr>
          <w:cs/>
          <w:lang w:bidi="si-LK"/>
        </w:rPr>
        <w:t>‘</w:t>
      </w:r>
      <w:r w:rsidRPr="00C066C0">
        <w:rPr>
          <w:cs/>
          <w:lang w:bidi="si-LK"/>
        </w:rPr>
        <w:t>මෙතෙමේ මුව දෝනා පැන් දීම් ආදියෙන් මට සකස් ව උවැට</w:t>
      </w:r>
      <w:r w:rsidR="0026077F">
        <w:rPr>
          <w:rFonts w:hint="cs"/>
          <w:cs/>
          <w:lang w:bidi="si-LK"/>
        </w:rPr>
        <w:t>ැ</w:t>
      </w:r>
      <w:r w:rsidRPr="00C066C0">
        <w:rPr>
          <w:cs/>
          <w:lang w:bidi="si-LK"/>
        </w:rPr>
        <w:t>න් කර යි</w:t>
      </w:r>
      <w:r w:rsidRPr="00C066C0">
        <w:t xml:space="preserve">, </w:t>
      </w:r>
      <w:r w:rsidRPr="00C066C0">
        <w:rPr>
          <w:cs/>
          <w:lang w:bidi="si-LK"/>
        </w:rPr>
        <w:t>පිණ්ඩපාතය ගෙ</w:t>
      </w:r>
      <w:r w:rsidR="0026077F">
        <w:rPr>
          <w:rFonts w:hint="cs"/>
          <w:cs/>
          <w:lang w:bidi="si-LK"/>
        </w:rPr>
        <w:t>ණ</w:t>
      </w:r>
      <w:r w:rsidRPr="00C066C0">
        <w:rPr>
          <w:cs/>
          <w:lang w:bidi="si-LK"/>
        </w:rPr>
        <w:t xml:space="preserve"> දෙයි</w:t>
      </w:r>
      <w:r w:rsidRPr="00C066C0">
        <w:t xml:space="preserve">, </w:t>
      </w:r>
      <w:r w:rsidRPr="00C066C0">
        <w:rPr>
          <w:cs/>
          <w:lang w:bidi="si-LK"/>
        </w:rPr>
        <w:t>මොහුගේ නෑයෝ ව</w:t>
      </w:r>
      <w:r w:rsidR="0026077F">
        <w:rPr>
          <w:rFonts w:hint="cs"/>
          <w:cs/>
          <w:lang w:bidi="si-LK"/>
        </w:rPr>
        <w:t>ත්</w:t>
      </w:r>
      <w:r w:rsidRPr="00C066C0">
        <w:rPr>
          <w:cs/>
          <w:lang w:bidi="si-LK"/>
        </w:rPr>
        <w:t>පොහොසත්කම් ඇත්තෝ ය</w:t>
      </w:r>
      <w:r w:rsidRPr="00C066C0">
        <w:t xml:space="preserve">, </w:t>
      </w:r>
      <w:r w:rsidR="0026077F">
        <w:rPr>
          <w:cs/>
          <w:lang w:bidi="si-LK"/>
        </w:rPr>
        <w:t>ඒ අයත් මට සලකති</w:t>
      </w:r>
      <w:r w:rsidR="003E6E91">
        <w:t>’</w:t>
      </w:r>
      <w:r w:rsidRPr="00C066C0">
        <w:t xml:space="preserve"> </w:t>
      </w:r>
      <w:r w:rsidRPr="00C066C0">
        <w:rPr>
          <w:cs/>
          <w:lang w:bidi="si-LK"/>
        </w:rPr>
        <w:t xml:space="preserve">යි දැඩි ව ගෙණ වරදෙහි නිග්‍රහ කිරීමට දඬුවම් කිරීමට අවවාද දීමට පසුබට වෙති. </w:t>
      </w:r>
      <w:r w:rsidR="003E6E91">
        <w:rPr>
          <w:cs/>
          <w:lang w:bidi="si-LK"/>
        </w:rPr>
        <w:t>‘</w:t>
      </w:r>
      <w:r w:rsidRPr="00C066C0">
        <w:rPr>
          <w:cs/>
          <w:lang w:bidi="si-LK"/>
        </w:rPr>
        <w:t>එසේ කළොත් පිරිහීමෙක් වන්නේ ය</w:t>
      </w:r>
      <w:r w:rsidR="003E6E91">
        <w:t>’</w:t>
      </w:r>
      <w:r w:rsidRPr="00C066C0">
        <w:t xml:space="preserve"> </w:t>
      </w:r>
      <w:r w:rsidRPr="00C066C0">
        <w:rPr>
          <w:cs/>
          <w:lang w:bidi="si-LK"/>
        </w:rPr>
        <w:t>යි සිතති. එබන්දෝ නිග්ග</w:t>
      </w:r>
      <w:r w:rsidR="0026077F">
        <w:rPr>
          <w:rFonts w:hint="cs"/>
          <w:cs/>
          <w:lang w:bidi="si-LK"/>
        </w:rPr>
        <w:t>ය්</w:t>
      </w:r>
      <w:r w:rsidRPr="00C066C0">
        <w:rPr>
          <w:cs/>
          <w:lang w:bidi="si-LK"/>
        </w:rPr>
        <w:t>හවාදී නො වෙති. ඔවුහු මේ සසුනෙහි කුණු කසළ විසුරුව</w:t>
      </w:r>
      <w:r w:rsidR="0026077F">
        <w:rPr>
          <w:rFonts w:hint="cs"/>
          <w:cs/>
          <w:lang w:bidi="si-LK"/>
        </w:rPr>
        <w:t>න්</w:t>
      </w:r>
      <w:r w:rsidRPr="00C066C0">
        <w:rPr>
          <w:cs/>
          <w:lang w:bidi="si-LK"/>
        </w:rPr>
        <w:t>නෝ ය. සසුනට කුණු කසළ ඇද දම</w:t>
      </w:r>
      <w:r w:rsidR="0026077F">
        <w:rPr>
          <w:rFonts w:hint="cs"/>
          <w:cs/>
          <w:lang w:bidi="si-LK"/>
        </w:rPr>
        <w:t>න්</w:t>
      </w:r>
      <w:r w:rsidRPr="00C066C0">
        <w:rPr>
          <w:cs/>
          <w:lang w:bidi="si-LK"/>
        </w:rPr>
        <w:t xml:space="preserve">නෝ ය. </w:t>
      </w:r>
    </w:p>
    <w:p w14:paraId="4916C807" w14:textId="43CE5B71" w:rsidR="00C066C0" w:rsidRPr="00C066C0" w:rsidRDefault="00C066C0" w:rsidP="00D73CCC">
      <w:r w:rsidRPr="00C066C0">
        <w:rPr>
          <w:cs/>
          <w:lang w:bidi="si-LK"/>
        </w:rPr>
        <w:t>යම් කෙනෙක් වනාහි නිග්‍රහයට</w:t>
      </w:r>
      <w:r w:rsidRPr="00C066C0">
        <w:t xml:space="preserve">, </w:t>
      </w:r>
      <w:r w:rsidRPr="00C066C0">
        <w:rPr>
          <w:cs/>
          <w:lang w:bidi="si-LK"/>
        </w:rPr>
        <w:t>දඬුවමට</w:t>
      </w:r>
      <w:r w:rsidRPr="00C066C0">
        <w:t xml:space="preserve">, </w:t>
      </w:r>
      <w:r w:rsidRPr="00C066C0">
        <w:rPr>
          <w:cs/>
          <w:lang w:bidi="si-LK"/>
        </w:rPr>
        <w:t>අ</w:t>
      </w:r>
      <w:r w:rsidR="0026077F">
        <w:rPr>
          <w:rFonts w:hint="cs"/>
          <w:cs/>
          <w:lang w:bidi="si-LK"/>
        </w:rPr>
        <w:t>ව</w:t>
      </w:r>
      <w:r w:rsidRPr="00C066C0">
        <w:rPr>
          <w:cs/>
          <w:lang w:bidi="si-LK"/>
        </w:rPr>
        <w:t>වාදයට සුදුසු වරද දුටු තැන තදනුරූප ව ත</w:t>
      </w:r>
      <w:r w:rsidR="001872DC">
        <w:rPr>
          <w:rFonts w:hint="cs"/>
          <w:cs/>
          <w:lang w:bidi="si-LK"/>
        </w:rPr>
        <w:t>ර්‍ජ</w:t>
      </w:r>
      <w:r w:rsidRPr="00C066C0">
        <w:rPr>
          <w:cs/>
          <w:lang w:bidi="si-LK"/>
        </w:rPr>
        <w:t>නය කොට ආවාසයෙන් නෙරපා හැරීමෙන් දඬුවම් කිරීමෙන් වරදකරු වෙහෙරින් බැහැර කිරීමෙන් හික්මවද්ද</w:t>
      </w:r>
      <w:r w:rsidRPr="00C066C0">
        <w:t xml:space="preserve">, </w:t>
      </w:r>
      <w:r w:rsidRPr="00C066C0">
        <w:rPr>
          <w:cs/>
          <w:lang w:bidi="si-LK"/>
        </w:rPr>
        <w:t xml:space="preserve">ඔවුහු </w:t>
      </w:r>
      <w:r w:rsidRPr="0026077F">
        <w:rPr>
          <w:b/>
          <w:bCs/>
          <w:cs/>
          <w:lang w:bidi="si-LK"/>
        </w:rPr>
        <w:t>නිග</w:t>
      </w:r>
      <w:r w:rsidR="0026077F" w:rsidRPr="0026077F">
        <w:rPr>
          <w:rFonts w:hint="cs"/>
          <w:b/>
          <w:bCs/>
          <w:cs/>
          <w:lang w:bidi="si-LK"/>
        </w:rPr>
        <w:t>්ග</w:t>
      </w:r>
      <w:r w:rsidRPr="0026077F">
        <w:rPr>
          <w:b/>
          <w:bCs/>
          <w:cs/>
          <w:lang w:bidi="si-LK"/>
        </w:rPr>
        <w:t>ය</w:t>
      </w:r>
      <w:r w:rsidR="0026077F" w:rsidRPr="0026077F">
        <w:rPr>
          <w:rFonts w:hint="cs"/>
          <w:b/>
          <w:bCs/>
          <w:cs/>
          <w:lang w:bidi="si-LK"/>
        </w:rPr>
        <w:t>්</w:t>
      </w:r>
      <w:r w:rsidRPr="0026077F">
        <w:rPr>
          <w:b/>
          <w:bCs/>
          <w:cs/>
          <w:lang w:bidi="si-LK"/>
        </w:rPr>
        <w:t>හවාදී</w:t>
      </w:r>
      <w:r w:rsidRPr="0026077F">
        <w:rPr>
          <w:b/>
          <w:bCs/>
        </w:rPr>
        <w:t>,</w:t>
      </w:r>
      <w:r w:rsidRPr="00C066C0">
        <w:t xml:space="preserve"> </w:t>
      </w:r>
      <w:r w:rsidRPr="00C066C0">
        <w:rPr>
          <w:cs/>
          <w:lang w:bidi="si-LK"/>
        </w:rPr>
        <w:t>වෙති. බුදුරජානන් වහන්සේ නිග්‍රහ කළයු</w:t>
      </w:r>
      <w:r w:rsidR="008E07ED">
        <w:rPr>
          <w:cs/>
          <w:lang w:bidi="si-LK"/>
        </w:rPr>
        <w:t>ත්තෙහි නිග්‍රහ කළ සේක. බැහැර කළ</w:t>
      </w:r>
      <w:r w:rsidRPr="00C066C0">
        <w:rPr>
          <w:cs/>
          <w:lang w:bidi="si-LK"/>
        </w:rPr>
        <w:t>යුත්තෙහි බැහැර කළ සේක. දඬුවම් කළයුත්තෙහි දඬුවම් කළ සේක. අවවාද කළයුත්තෙහි අවවාද කළ සේක. විනයෙහිලා උන්වහන්</w:t>
      </w:r>
      <w:r w:rsidR="008E07ED">
        <w:rPr>
          <w:rFonts w:hint="cs"/>
          <w:cs/>
          <w:lang w:bidi="si-LK"/>
        </w:rPr>
        <w:t>සේ</w:t>
      </w:r>
      <w:r w:rsidRPr="00C066C0">
        <w:rPr>
          <w:cs/>
          <w:lang w:bidi="si-LK"/>
        </w:rPr>
        <w:t xml:space="preserve"> නො ම</w:t>
      </w:r>
      <w:r w:rsidR="008E07ED">
        <w:rPr>
          <w:rFonts w:hint="cs"/>
          <w:cs/>
          <w:lang w:bidi="si-LK"/>
        </w:rPr>
        <w:t>නා</w:t>
      </w:r>
      <w:r w:rsidRPr="00C066C0">
        <w:rPr>
          <w:cs/>
          <w:lang w:bidi="si-LK"/>
        </w:rPr>
        <w:t>ව හැසිරෙන අතවැස්ස</w:t>
      </w:r>
      <w:r w:rsidR="008E07ED">
        <w:rPr>
          <w:rFonts w:hint="cs"/>
          <w:cs/>
          <w:lang w:bidi="si-LK"/>
        </w:rPr>
        <w:t>න්</w:t>
      </w:r>
      <w:r w:rsidRPr="00C066C0">
        <w:rPr>
          <w:cs/>
          <w:lang w:bidi="si-LK"/>
        </w:rPr>
        <w:t>ට අවවාද කරන්නට දඬුවම් කරන්නට නිග්‍රහ කරන්නට ඔවුන් බැහැර කර</w:t>
      </w:r>
      <w:r w:rsidR="008E07ED">
        <w:rPr>
          <w:rFonts w:hint="cs"/>
          <w:cs/>
          <w:lang w:bidi="si-LK"/>
        </w:rPr>
        <w:t>න්</w:t>
      </w:r>
      <w:r w:rsidRPr="00C066C0">
        <w:rPr>
          <w:cs/>
          <w:lang w:bidi="si-LK"/>
        </w:rPr>
        <w:t xml:space="preserve">නට </w:t>
      </w:r>
    </w:p>
    <w:p w14:paraId="0A0485FE" w14:textId="2ACFC433" w:rsidR="008E07ED" w:rsidRDefault="003E6E91" w:rsidP="00574000">
      <w:pPr>
        <w:rPr>
          <w:lang w:bidi="si-LK"/>
        </w:rPr>
      </w:pPr>
      <w:r>
        <w:rPr>
          <w:b/>
          <w:bCs/>
          <w:cs/>
          <w:lang w:bidi="si-LK"/>
        </w:rPr>
        <w:t>‘</w:t>
      </w:r>
      <w:r w:rsidR="00C066C0" w:rsidRPr="008E07ED">
        <w:rPr>
          <w:b/>
          <w:bCs/>
          <w:cs/>
          <w:lang w:bidi="si-LK"/>
        </w:rPr>
        <w:t>අනුජානාමි භි</w:t>
      </w:r>
      <w:r w:rsidR="008E07ED" w:rsidRPr="008E07ED">
        <w:rPr>
          <w:rFonts w:hint="cs"/>
          <w:b/>
          <w:bCs/>
          <w:cs/>
          <w:lang w:bidi="si-LK"/>
        </w:rPr>
        <w:t>ක‍්ඛෙව</w:t>
      </w:r>
      <w:r w:rsidR="00C066C0" w:rsidRPr="008E07ED">
        <w:rPr>
          <w:b/>
          <w:bCs/>
          <w:cs/>
          <w:lang w:bidi="si-LK"/>
        </w:rPr>
        <w:t xml:space="preserve"> අසම්මාව</w:t>
      </w:r>
      <w:r w:rsidR="008E07ED" w:rsidRPr="008E07ED">
        <w:rPr>
          <w:rFonts w:hint="cs"/>
          <w:b/>
          <w:bCs/>
          <w:cs/>
          <w:lang w:bidi="si-LK"/>
        </w:rPr>
        <w:t>ත‍්තන‍්තං</w:t>
      </w:r>
      <w:r w:rsidR="00C066C0" w:rsidRPr="008E07ED">
        <w:rPr>
          <w:b/>
          <w:bCs/>
          <w:cs/>
          <w:lang w:bidi="si-LK"/>
        </w:rPr>
        <w:t xml:space="preserve"> පණ</w:t>
      </w:r>
      <w:r w:rsidR="008E07ED">
        <w:rPr>
          <w:rFonts w:hint="cs"/>
          <w:b/>
          <w:bCs/>
          <w:cs/>
          <w:lang w:bidi="si-LK"/>
        </w:rPr>
        <w:t>ා</w:t>
      </w:r>
      <w:r w:rsidR="00C066C0" w:rsidRPr="008E07ED">
        <w:rPr>
          <w:b/>
          <w:bCs/>
          <w:cs/>
          <w:lang w:bidi="si-LK"/>
        </w:rPr>
        <w:t>මෙතු</w:t>
      </w:r>
      <w:r w:rsidR="008E07ED" w:rsidRPr="008E07ED">
        <w:rPr>
          <w:rFonts w:hint="cs"/>
          <w:b/>
          <w:bCs/>
          <w:cs/>
          <w:lang w:bidi="si-LK"/>
        </w:rPr>
        <w:t>ං</w:t>
      </w:r>
      <w:r>
        <w:rPr>
          <w:b/>
          <w:bCs/>
        </w:rPr>
        <w:t>’</w:t>
      </w:r>
      <w:r w:rsidR="008E07ED">
        <w:rPr>
          <w:rFonts w:hint="cs"/>
          <w:cs/>
          <w:lang w:bidi="si-LK"/>
        </w:rPr>
        <w:t xml:space="preserve"> </w:t>
      </w:r>
      <w:r w:rsidR="00C066C0" w:rsidRPr="00C066C0">
        <w:rPr>
          <w:cs/>
          <w:lang w:bidi="si-LK"/>
        </w:rPr>
        <w:t>යි අනුදත්</w:t>
      </w:r>
      <w:r w:rsidR="008E07ED">
        <w:rPr>
          <w:rFonts w:hint="cs"/>
          <w:cs/>
          <w:lang w:bidi="si-LK"/>
        </w:rPr>
        <w:t xml:space="preserve"> </w:t>
      </w:r>
      <w:r w:rsidR="00C066C0" w:rsidRPr="00C066C0">
        <w:rPr>
          <w:cs/>
          <w:lang w:bidi="si-LK"/>
        </w:rPr>
        <w:t>සේක. යම් අතවැ</w:t>
      </w:r>
      <w:r w:rsidR="008E07ED">
        <w:rPr>
          <w:rFonts w:hint="cs"/>
          <w:cs/>
          <w:lang w:bidi="si-LK"/>
        </w:rPr>
        <w:t>ස්</w:t>
      </w:r>
      <w:r w:rsidR="00C066C0" w:rsidRPr="00C066C0">
        <w:rPr>
          <w:cs/>
          <w:lang w:bidi="si-LK"/>
        </w:rPr>
        <w:t>සෙක් ආචා</w:t>
      </w:r>
      <w:r w:rsidR="00E90C39">
        <w:rPr>
          <w:cs/>
          <w:lang w:bidi="si-LK"/>
        </w:rPr>
        <w:t>ර්‍ය්‍යො</w:t>
      </w:r>
      <w:r w:rsidR="00C066C0" w:rsidRPr="00C066C0">
        <w:rPr>
          <w:cs/>
          <w:lang w:bidi="si-LK"/>
        </w:rPr>
        <w:t>පාධ්‍යයයන් කෙරෙහි නො මනාව පිළිප</w:t>
      </w:r>
      <w:r w:rsidR="008E07ED">
        <w:rPr>
          <w:rFonts w:hint="cs"/>
          <w:cs/>
          <w:lang w:bidi="si-LK"/>
        </w:rPr>
        <w:t>ද</w:t>
      </w:r>
      <w:r w:rsidR="00C066C0" w:rsidRPr="00C066C0">
        <w:rPr>
          <w:cs/>
          <w:lang w:bidi="si-LK"/>
        </w:rPr>
        <w:t>නේ නම්</w:t>
      </w:r>
      <w:r w:rsidR="00C066C0" w:rsidRPr="00C066C0">
        <w:t xml:space="preserve">, </w:t>
      </w:r>
      <w:r w:rsidR="00C066C0" w:rsidRPr="00C066C0">
        <w:rPr>
          <w:cs/>
          <w:lang w:bidi="si-LK"/>
        </w:rPr>
        <w:t>ඔහුට තමන් වෙත පැමිණෙන්නට තමන්</w:t>
      </w:r>
      <w:r w:rsidR="005C1E6D">
        <w:rPr>
          <w:cs/>
          <w:lang w:bidi="si-LK"/>
        </w:rPr>
        <w:t xml:space="preserve"> </w:t>
      </w:r>
      <w:r w:rsidR="00C066C0" w:rsidRPr="00C066C0">
        <w:rPr>
          <w:cs/>
          <w:lang w:bidi="si-LK"/>
        </w:rPr>
        <w:t>වෙත වස</w:t>
      </w:r>
      <w:r w:rsidR="008E07ED">
        <w:rPr>
          <w:rFonts w:hint="cs"/>
          <w:cs/>
          <w:lang w:bidi="si-LK"/>
        </w:rPr>
        <w:t>න්</w:t>
      </w:r>
      <w:r w:rsidR="00C066C0" w:rsidRPr="00C066C0">
        <w:rPr>
          <w:cs/>
          <w:lang w:bidi="si-LK"/>
        </w:rPr>
        <w:t>නට ඉඩ නො දිය යුතු ය. පා සිවුරු බැහරට ගන්නට නිය</w:t>
      </w:r>
      <w:r w:rsidR="008E07ED">
        <w:rPr>
          <w:rFonts w:hint="cs"/>
          <w:cs/>
          <w:lang w:bidi="si-LK"/>
        </w:rPr>
        <w:t>ම</w:t>
      </w:r>
      <w:r w:rsidR="00C066C0" w:rsidRPr="00C066C0">
        <w:rPr>
          <w:cs/>
          <w:lang w:bidi="si-LK"/>
        </w:rPr>
        <w:t xml:space="preserve"> කළයුතු ය. තමන්ට කර</w:t>
      </w:r>
      <w:r w:rsidR="008E07ED">
        <w:rPr>
          <w:rFonts w:hint="cs"/>
          <w:cs/>
          <w:lang w:bidi="si-LK"/>
        </w:rPr>
        <w:t>ණ</w:t>
      </w:r>
      <w:r w:rsidR="00C066C0" w:rsidRPr="00C066C0">
        <w:rPr>
          <w:cs/>
          <w:lang w:bidi="si-LK"/>
        </w:rPr>
        <w:t xml:space="preserve"> උපස්ථාන වළකාලිය යුතු ය. එය කයින් හෝ වචනයෙන් හෝ එදෙකින් ම හෝ කළ හැකි ය. ගුරුවරුන් කෙරෙහි ප්‍රේමයත් ප්‍රසාදයත් ලජ්ජාවත් </w:t>
      </w:r>
      <w:r w:rsidR="008E07ED">
        <w:rPr>
          <w:rFonts w:hint="cs"/>
          <w:cs/>
          <w:lang w:bidi="si-LK"/>
        </w:rPr>
        <w:t>ගෞ</w:t>
      </w:r>
      <w:r w:rsidR="00C066C0" w:rsidRPr="00C066C0">
        <w:rPr>
          <w:cs/>
          <w:lang w:bidi="si-LK"/>
        </w:rPr>
        <w:t>රවයත් චිත්තභාවනාවත් නැති අතවැස්සන් ප</w:t>
      </w:r>
      <w:r w:rsidR="008E07ED">
        <w:rPr>
          <w:rFonts w:hint="cs"/>
          <w:cs/>
          <w:lang w:bidi="si-LK"/>
        </w:rPr>
        <w:t>න්</w:t>
      </w:r>
      <w:r w:rsidR="00C066C0" w:rsidRPr="00C066C0">
        <w:rPr>
          <w:cs/>
          <w:lang w:bidi="si-LK"/>
        </w:rPr>
        <w:t>නා හැරීමට ගුරුන්ට බලය ඇත්තේ ය. එ හෙයින් එබඳු අතවැස්සන් කෙරෙහි එසේ පිළිපැදිය යුතු ය. ගුරුන්ට ගහන බණින නින්දා කරණ දුෂ්ප්‍රතිපත්තියෙහි හැසිරෙන විනය දහමට පටහැනි ව යන අතවැස්සන් පන්නා හැරීම ගුරුන් විසින් කළ යුතු ය. එසේ නො කොට වරද දැක දැක ඉන්නා ආචා</w:t>
      </w:r>
      <w:r w:rsidR="00E90C39">
        <w:rPr>
          <w:cs/>
          <w:lang w:bidi="si-LK"/>
        </w:rPr>
        <w:t>ර්‍ය්‍යො</w:t>
      </w:r>
      <w:r w:rsidR="00C066C0" w:rsidRPr="00C066C0">
        <w:rPr>
          <w:cs/>
          <w:lang w:bidi="si-LK"/>
        </w:rPr>
        <w:t>පාධ්‍යායයෝ දොස් සහිතයෝ ය. සසුනෙහි කුණු කසළ දම</w:t>
      </w:r>
      <w:r w:rsidR="008E07ED">
        <w:rPr>
          <w:rFonts w:hint="cs"/>
          <w:cs/>
          <w:lang w:bidi="si-LK"/>
        </w:rPr>
        <w:t>න්</w:t>
      </w:r>
      <w:r w:rsidR="00C066C0" w:rsidRPr="00C066C0">
        <w:rPr>
          <w:cs/>
          <w:lang w:bidi="si-LK"/>
        </w:rPr>
        <w:t>නෝ ය. සසුන නස</w:t>
      </w:r>
      <w:r w:rsidR="008E07ED">
        <w:rPr>
          <w:rFonts w:hint="cs"/>
          <w:cs/>
          <w:lang w:bidi="si-LK"/>
        </w:rPr>
        <w:t>න්</w:t>
      </w:r>
      <w:r w:rsidR="00C066C0" w:rsidRPr="00C066C0">
        <w:rPr>
          <w:cs/>
          <w:lang w:bidi="si-LK"/>
        </w:rPr>
        <w:t xml:space="preserve">නෝ ය. </w:t>
      </w:r>
    </w:p>
    <w:p w14:paraId="6A9525C1" w14:textId="77777777" w:rsidR="008E07ED" w:rsidRDefault="00C066C0" w:rsidP="00D73CCC">
      <w:pPr>
        <w:rPr>
          <w:lang w:bidi="si-LK"/>
        </w:rPr>
      </w:pPr>
      <w:r w:rsidRPr="00C066C0">
        <w:rPr>
          <w:cs/>
          <w:lang w:bidi="si-LK"/>
        </w:rPr>
        <w:t>නිග්‍රහ කරන්නහු නින්දා පරිභව කර</w:t>
      </w:r>
      <w:r w:rsidR="008E07ED">
        <w:rPr>
          <w:rFonts w:hint="cs"/>
          <w:cs/>
          <w:lang w:bidi="si-LK"/>
        </w:rPr>
        <w:t>ණ</w:t>
      </w:r>
      <w:r w:rsidRPr="00C066C0">
        <w:rPr>
          <w:cs/>
          <w:lang w:bidi="si-LK"/>
        </w:rPr>
        <w:t xml:space="preserve"> අදහසින් නො ව අනුග්‍රහබුද්ධියෙන් ම ඒ කළයුතුය. එ ද වරද පමණට ය. නැත ඵලයෙක් නො වන්නේ ය. ඇතැම්විට එය නිග්‍රහ කරන්නහුගේ හා නිග්‍රහ ලබන්නහුගේ පිරිහීමට කරුණු විය හැකි ය. </w:t>
      </w:r>
    </w:p>
    <w:p w14:paraId="76D65E10" w14:textId="77777777" w:rsidR="00C066C0" w:rsidRPr="00C066C0" w:rsidRDefault="00C066C0" w:rsidP="00D73CCC">
      <w:r w:rsidRPr="00C066C0">
        <w:rPr>
          <w:cs/>
          <w:lang w:bidi="si-LK"/>
        </w:rPr>
        <w:t xml:space="preserve">නිග්‍රහය </w:t>
      </w:r>
      <w:r w:rsidRPr="008E07ED">
        <w:rPr>
          <w:b/>
          <w:bCs/>
          <w:cs/>
          <w:lang w:bidi="si-LK"/>
        </w:rPr>
        <w:t>කායික</w:t>
      </w:r>
      <w:r w:rsidRPr="008E07ED">
        <w:rPr>
          <w:b/>
          <w:bCs/>
        </w:rPr>
        <w:t xml:space="preserve">, </w:t>
      </w:r>
      <w:r w:rsidRPr="008E07ED">
        <w:rPr>
          <w:b/>
          <w:bCs/>
          <w:cs/>
          <w:lang w:bidi="si-LK"/>
        </w:rPr>
        <w:t>වාචසික</w:t>
      </w:r>
      <w:r w:rsidRPr="008E07ED">
        <w:rPr>
          <w:b/>
          <w:bCs/>
        </w:rPr>
        <w:t xml:space="preserve">, </w:t>
      </w:r>
      <w:r w:rsidRPr="008E07ED">
        <w:rPr>
          <w:b/>
          <w:bCs/>
          <w:cs/>
          <w:lang w:bidi="si-LK"/>
        </w:rPr>
        <w:t>මානසික</w:t>
      </w:r>
      <w:r w:rsidRPr="00C066C0">
        <w:rPr>
          <w:cs/>
          <w:lang w:bidi="si-LK"/>
        </w:rPr>
        <w:t xml:space="preserve"> යි තෙපරිදි ය. තැළීම් පෙළීම් බැඳීම් ඈ විසින් කරන්නා වූ නිග්‍රහය කායික නමි. තැති ගැන්වීම් අවවාද දීම් ඈ විසින් කරනු ලබන්නේ වාචසිකය ය. මානසිකය වනුයේ අවවාද අනුශාසනා කිරීම් </w:t>
      </w:r>
      <w:r w:rsidR="008E07ED">
        <w:rPr>
          <w:rFonts w:hint="cs"/>
          <w:cs/>
          <w:lang w:bidi="si-LK"/>
        </w:rPr>
        <w:t>ඈ</w:t>
      </w:r>
      <w:r w:rsidRPr="00C066C0">
        <w:rPr>
          <w:cs/>
          <w:lang w:bidi="si-LK"/>
        </w:rPr>
        <w:t xml:space="preserve"> නො කොට හැරීමෙනි. </w:t>
      </w:r>
    </w:p>
    <w:p w14:paraId="18E37CCF" w14:textId="77777777" w:rsidR="008E07ED" w:rsidRDefault="00C066C0" w:rsidP="00574000">
      <w:pPr>
        <w:rPr>
          <w:lang w:bidi="si-LK"/>
        </w:rPr>
      </w:pPr>
      <w:r w:rsidRPr="008E07ED">
        <w:rPr>
          <w:b/>
          <w:bCs/>
          <w:cs/>
          <w:lang w:bidi="si-LK"/>
        </w:rPr>
        <w:t xml:space="preserve">මෙධාවිං </w:t>
      </w:r>
      <w:r w:rsidRPr="00C066C0">
        <w:rPr>
          <w:cs/>
          <w:lang w:bidi="si-LK"/>
        </w:rPr>
        <w:t xml:space="preserve">= නුවණැති. </w:t>
      </w:r>
    </w:p>
    <w:p w14:paraId="6A37C160" w14:textId="0AFEA920" w:rsidR="00C066C0" w:rsidRPr="00C066C0" w:rsidRDefault="00C066C0" w:rsidP="00574000">
      <w:r w:rsidRPr="00F37477">
        <w:rPr>
          <w:b/>
          <w:bCs/>
          <w:cs/>
          <w:lang w:bidi="si-LK"/>
        </w:rPr>
        <w:t>තාදිසං පණ්ඩිතං භ</w:t>
      </w:r>
      <w:r w:rsidR="00F37477" w:rsidRPr="00F37477">
        <w:rPr>
          <w:rFonts w:hint="cs"/>
          <w:b/>
          <w:bCs/>
          <w:cs/>
          <w:lang w:bidi="si-LK"/>
        </w:rPr>
        <w:t>ජෙ</w:t>
      </w:r>
      <w:r w:rsidR="00F37477">
        <w:rPr>
          <w:rFonts w:hint="cs"/>
          <w:cs/>
          <w:lang w:bidi="si-LK"/>
        </w:rPr>
        <w:t xml:space="preserve"> </w:t>
      </w:r>
      <w:r w:rsidRPr="00C066C0">
        <w:rPr>
          <w:cs/>
          <w:lang w:bidi="si-LK"/>
        </w:rPr>
        <w:t>=</w:t>
      </w:r>
      <w:r w:rsidR="00F37477">
        <w:rPr>
          <w:rFonts w:hint="cs"/>
          <w:cs/>
          <w:lang w:bidi="si-LK"/>
        </w:rPr>
        <w:t xml:space="preserve"> </w:t>
      </w:r>
      <w:r w:rsidRPr="00C066C0">
        <w:rPr>
          <w:cs/>
          <w:lang w:bidi="si-LK"/>
        </w:rPr>
        <w:t xml:space="preserve">එබඳු පණ්ඩිතයකු </w:t>
      </w:r>
      <w:r w:rsidR="0017193A">
        <w:rPr>
          <w:cs/>
          <w:lang w:bidi="si-LK"/>
        </w:rPr>
        <w:t>සේවනය</w:t>
      </w:r>
      <w:r w:rsidRPr="00C066C0">
        <w:rPr>
          <w:cs/>
          <w:lang w:bidi="si-LK"/>
        </w:rPr>
        <w:t xml:space="preserve"> කරන්නේ ය. </w:t>
      </w:r>
    </w:p>
    <w:p w14:paraId="78027835" w14:textId="02D3A7C3" w:rsidR="00F37477" w:rsidRDefault="0017193A" w:rsidP="00D73CCC">
      <w:pPr>
        <w:rPr>
          <w:lang w:bidi="si-LK"/>
        </w:rPr>
      </w:pPr>
      <w:r>
        <w:rPr>
          <w:cs/>
          <w:lang w:bidi="si-LK"/>
        </w:rPr>
        <w:t>සේවනය</w:t>
      </w:r>
      <w:r w:rsidR="00C066C0" w:rsidRPr="00C066C0">
        <w:rPr>
          <w:cs/>
          <w:lang w:bidi="si-LK"/>
        </w:rPr>
        <w:t xml:space="preserve"> කළයුත්තේ කෙබඳු පණ්ඩිතයෙක් ද</w:t>
      </w:r>
      <w:r w:rsidR="00C066C0" w:rsidRPr="00C066C0">
        <w:t xml:space="preserve">; </w:t>
      </w:r>
      <w:r w:rsidR="00C066C0" w:rsidRPr="00C066C0">
        <w:rPr>
          <w:cs/>
          <w:lang w:bidi="si-LK"/>
        </w:rPr>
        <w:t xml:space="preserve">යත්:- මුලින් කියූ ගුණැති පණ්ඩිතයෙක් </w:t>
      </w:r>
      <w:r w:rsidR="00F37477">
        <w:rPr>
          <w:rFonts w:hint="cs"/>
          <w:cs/>
          <w:lang w:bidi="si-LK"/>
        </w:rPr>
        <w:t xml:space="preserve">ය </w:t>
      </w:r>
      <w:r>
        <w:rPr>
          <w:cs/>
          <w:lang w:bidi="si-LK"/>
        </w:rPr>
        <w:t>සේවනය</w:t>
      </w:r>
      <w:r w:rsidR="00C066C0" w:rsidRPr="00C066C0">
        <w:rPr>
          <w:cs/>
          <w:lang w:bidi="si-LK"/>
        </w:rPr>
        <w:t xml:space="preserve"> කළයුතු.</w:t>
      </w:r>
      <w:r w:rsidR="00F37477">
        <w:rPr>
          <w:rStyle w:val="FootnoteReference"/>
          <w:cs/>
          <w:lang w:bidi="si-LK"/>
        </w:rPr>
        <w:footnoteReference w:id="60"/>
      </w:r>
      <w:r w:rsidR="00C066C0" w:rsidRPr="00C066C0">
        <w:rPr>
          <w:cs/>
          <w:lang w:bidi="si-LK"/>
        </w:rPr>
        <w:t xml:space="preserve"> </w:t>
      </w:r>
    </w:p>
    <w:p w14:paraId="11CA7E85" w14:textId="454236B2" w:rsidR="00F37477" w:rsidRDefault="00C066C0" w:rsidP="00574000">
      <w:pPr>
        <w:rPr>
          <w:lang w:bidi="si-LK"/>
        </w:rPr>
      </w:pPr>
      <w:r w:rsidRPr="00F37477">
        <w:rPr>
          <w:b/>
          <w:bCs/>
          <w:cs/>
          <w:lang w:bidi="si-LK"/>
        </w:rPr>
        <w:t>තාදිසං භජමානස</w:t>
      </w:r>
      <w:r w:rsidR="00F37477" w:rsidRPr="00F37477">
        <w:rPr>
          <w:rFonts w:hint="cs"/>
          <w:b/>
          <w:bCs/>
          <w:cs/>
          <w:lang w:bidi="si-LK"/>
        </w:rPr>
        <w:t>‍්ස</w:t>
      </w:r>
      <w:r w:rsidRPr="00F37477">
        <w:rPr>
          <w:b/>
          <w:bCs/>
          <w:cs/>
          <w:lang w:bidi="si-LK"/>
        </w:rPr>
        <w:t xml:space="preserve"> </w:t>
      </w:r>
      <w:r w:rsidR="00F37477" w:rsidRPr="00F37477">
        <w:rPr>
          <w:rFonts w:hint="cs"/>
          <w:b/>
          <w:bCs/>
          <w:cs/>
          <w:lang w:bidi="si-LK"/>
        </w:rPr>
        <w:t>සෙය්‍යො</w:t>
      </w:r>
      <w:r w:rsidRPr="00F37477">
        <w:rPr>
          <w:b/>
          <w:bCs/>
          <w:cs/>
          <w:lang w:bidi="si-LK"/>
        </w:rPr>
        <w:t xml:space="preserve"> හොති </w:t>
      </w:r>
      <w:r w:rsidRPr="00C066C0">
        <w:rPr>
          <w:cs/>
          <w:lang w:bidi="si-LK"/>
        </w:rPr>
        <w:t xml:space="preserve">= එබන්දකු </w:t>
      </w:r>
      <w:r w:rsidR="0017193A">
        <w:rPr>
          <w:cs/>
          <w:lang w:bidi="si-LK"/>
        </w:rPr>
        <w:t>සේවනය</w:t>
      </w:r>
      <w:r w:rsidRPr="00C066C0">
        <w:rPr>
          <w:cs/>
          <w:lang w:bidi="si-LK"/>
        </w:rPr>
        <w:t xml:space="preserve"> කරන්නාහට යහපත වේ. </w:t>
      </w:r>
    </w:p>
    <w:p w14:paraId="20647222" w14:textId="77777777" w:rsidR="00C066C0" w:rsidRPr="00C066C0" w:rsidRDefault="00C066C0" w:rsidP="00574000">
      <w:r w:rsidRPr="00F37477">
        <w:rPr>
          <w:b/>
          <w:bCs/>
          <w:cs/>
          <w:lang w:bidi="si-LK"/>
        </w:rPr>
        <w:t>න පාපියො</w:t>
      </w:r>
      <w:r w:rsidRPr="00C066C0">
        <w:rPr>
          <w:cs/>
          <w:lang w:bidi="si-LK"/>
        </w:rPr>
        <w:t xml:space="preserve"> = නපුරෙක් නො වේ. </w:t>
      </w:r>
    </w:p>
    <w:p w14:paraId="487B5692" w14:textId="639B9A20" w:rsidR="00F37477" w:rsidRDefault="00C066C0" w:rsidP="00910BEA">
      <w:pPr>
        <w:rPr>
          <w:lang w:bidi="si-LK"/>
        </w:rPr>
      </w:pPr>
      <w:r w:rsidRPr="00C066C0">
        <w:rPr>
          <w:cs/>
          <w:lang w:bidi="si-LK"/>
        </w:rPr>
        <w:t xml:space="preserve">ගුණවතකු </w:t>
      </w:r>
      <w:r w:rsidR="0017193A">
        <w:rPr>
          <w:cs/>
          <w:lang w:bidi="si-LK"/>
        </w:rPr>
        <w:t>සේවනය</w:t>
      </w:r>
      <w:r w:rsidRPr="00C066C0">
        <w:rPr>
          <w:cs/>
          <w:lang w:bidi="si-LK"/>
        </w:rPr>
        <w:t xml:space="preserve"> කරන්නේ ගුණනුවණින් දියුණු වන්</w:t>
      </w:r>
      <w:r w:rsidR="00F37477">
        <w:rPr>
          <w:rFonts w:hint="cs"/>
          <w:cs/>
          <w:lang w:bidi="si-LK"/>
        </w:rPr>
        <w:t>නේ</w:t>
      </w:r>
      <w:r w:rsidRPr="00C066C0">
        <w:rPr>
          <w:cs/>
          <w:lang w:bidi="si-LK"/>
        </w:rPr>
        <w:t xml:space="preserve"> ය. එයින් යොග</w:t>
      </w:r>
      <w:r w:rsidR="00F37477">
        <w:rPr>
          <w:rFonts w:hint="cs"/>
          <w:cs/>
          <w:lang w:bidi="si-LK"/>
        </w:rPr>
        <w:t>්‍ය</w:t>
      </w:r>
      <w:r w:rsidRPr="00C066C0">
        <w:rPr>
          <w:cs/>
          <w:lang w:bidi="si-LK"/>
        </w:rPr>
        <w:t xml:space="preserve"> පුරුෂයෙක් වන්නේ ය. එයින් ධනවත් බවට යන්නේය. ගුණය</w:t>
      </w:r>
      <w:r w:rsidR="00C909C1">
        <w:rPr>
          <w:cs/>
          <w:lang w:bidi="si-LK"/>
        </w:rPr>
        <w:t>ත්</w:t>
      </w:r>
      <w:r w:rsidRPr="00C066C0">
        <w:rPr>
          <w:cs/>
          <w:lang w:bidi="si-LK"/>
        </w:rPr>
        <w:t xml:space="preserve"> ධනය</w:t>
      </w:r>
      <w:r w:rsidR="00C909C1">
        <w:rPr>
          <w:cs/>
          <w:lang w:bidi="si-LK"/>
        </w:rPr>
        <w:t>ත්</w:t>
      </w:r>
      <w:r w:rsidRPr="00C066C0">
        <w:rPr>
          <w:cs/>
          <w:lang w:bidi="si-LK"/>
        </w:rPr>
        <w:t xml:space="preserve"> යොදා වැඩ කිරීමෙන් සදෙව</w:t>
      </w:r>
      <w:r w:rsidR="00F37477">
        <w:rPr>
          <w:rFonts w:hint="cs"/>
          <w:cs/>
          <w:lang w:bidi="si-LK"/>
        </w:rPr>
        <w:t>ක</w:t>
      </w:r>
      <w:r w:rsidR="00DA1FFF">
        <w:rPr>
          <w:cs/>
          <w:lang w:bidi="si-LK"/>
        </w:rPr>
        <w:t>ලෝක</w:t>
      </w:r>
      <w:r w:rsidRPr="00C066C0">
        <w:rPr>
          <w:cs/>
          <w:lang w:bidi="si-LK"/>
        </w:rPr>
        <w:t>යාගේ ස</w:t>
      </w:r>
      <w:r w:rsidR="00F37477">
        <w:rPr>
          <w:rFonts w:hint="cs"/>
          <w:cs/>
          <w:lang w:bidi="si-LK"/>
        </w:rPr>
        <w:t>ම‍්භා</w:t>
      </w:r>
      <w:r w:rsidRPr="00C066C0">
        <w:rPr>
          <w:cs/>
          <w:lang w:bidi="si-LK"/>
        </w:rPr>
        <w:t xml:space="preserve">වනයට පාත්‍ර වන්නේ ය. පරලොවෙහි සුගතිය ම වන්නී ය. නපුරෙක් නම් නො </w:t>
      </w:r>
      <w:r w:rsidR="00F37477">
        <w:rPr>
          <w:rFonts w:hint="cs"/>
          <w:cs/>
          <w:lang w:bidi="si-LK"/>
        </w:rPr>
        <w:t>ව</w:t>
      </w:r>
      <w:r w:rsidRPr="00C066C0">
        <w:rPr>
          <w:cs/>
          <w:lang w:bidi="si-LK"/>
        </w:rPr>
        <w:t>න්නේ ය.</w:t>
      </w:r>
    </w:p>
    <w:p w14:paraId="610C250C" w14:textId="77777777" w:rsidR="00910BEA" w:rsidRDefault="00C066C0" w:rsidP="00910BEA">
      <w:pPr>
        <w:rPr>
          <w:lang w:bidi="si-LK"/>
        </w:rPr>
      </w:pPr>
      <w:r w:rsidRPr="00C066C0">
        <w:rPr>
          <w:cs/>
          <w:lang w:bidi="si-LK"/>
        </w:rPr>
        <w:t>මේ ධ</w:t>
      </w:r>
      <w:r w:rsidR="00983463">
        <w:rPr>
          <w:cs/>
          <w:lang w:bidi="si-LK"/>
        </w:rPr>
        <w:t>ර්‍ම</w:t>
      </w:r>
      <w:r w:rsidR="00A23487">
        <w:rPr>
          <w:cs/>
          <w:lang w:bidi="si-LK"/>
        </w:rPr>
        <w:t>දේශනාවගේ</w:t>
      </w:r>
      <w:r w:rsidRPr="00C066C0">
        <w:rPr>
          <w:cs/>
          <w:lang w:bidi="si-LK"/>
        </w:rPr>
        <w:t xml:space="preserve"> අවසානයෙහි බොහෝ දෙන සෝව</w:t>
      </w:r>
      <w:r w:rsidR="00F37477">
        <w:rPr>
          <w:rFonts w:hint="cs"/>
          <w:cs/>
          <w:lang w:bidi="si-LK"/>
        </w:rPr>
        <w:t>න්</w:t>
      </w:r>
      <w:r w:rsidRPr="00C066C0">
        <w:rPr>
          <w:cs/>
          <w:lang w:bidi="si-LK"/>
        </w:rPr>
        <w:t xml:space="preserve"> </w:t>
      </w:r>
      <w:r w:rsidR="00506468">
        <w:rPr>
          <w:cs/>
          <w:lang w:bidi="si-LK"/>
        </w:rPr>
        <w:t>ඵලාදියට</w:t>
      </w:r>
      <w:r w:rsidRPr="00C066C0">
        <w:rPr>
          <w:cs/>
          <w:lang w:bidi="si-LK"/>
        </w:rPr>
        <w:t xml:space="preserve"> පැමිණියෝ ය.</w:t>
      </w:r>
      <w:r w:rsidR="00910BEA">
        <w:rPr>
          <w:rFonts w:hint="cs"/>
          <w:cs/>
          <w:lang w:bidi="si-LK"/>
        </w:rPr>
        <w:t xml:space="preserve"> </w:t>
      </w:r>
    </w:p>
    <w:p w14:paraId="40AE168C" w14:textId="630E3FB5" w:rsidR="00C066C0" w:rsidRPr="00910BEA" w:rsidRDefault="00F37477" w:rsidP="00910BEA">
      <w:pPr>
        <w:pStyle w:val="Style1"/>
      </w:pPr>
      <w:r>
        <w:rPr>
          <w:cs/>
          <w:lang w:bidi="si-LK"/>
        </w:rPr>
        <w:t>රාධ</w:t>
      </w:r>
      <w:r w:rsidR="00C066C0" w:rsidRPr="00F37477">
        <w:rPr>
          <w:cs/>
          <w:lang w:bidi="si-LK"/>
        </w:rPr>
        <w:t>ස්ථවිර</w:t>
      </w:r>
      <w:r w:rsidR="00910BEA">
        <w:rPr>
          <w:rFonts w:hint="cs"/>
          <w:cs/>
          <w:lang w:bidi="si-LK"/>
        </w:rPr>
        <w:t xml:space="preserve"> </w:t>
      </w:r>
      <w:r w:rsidR="00C066C0" w:rsidRPr="00F37477">
        <w:rPr>
          <w:cs/>
          <w:lang w:bidi="si-LK"/>
        </w:rPr>
        <w:t>ව</w:t>
      </w:r>
      <w:r>
        <w:rPr>
          <w:rFonts w:hint="cs"/>
          <w:cs/>
          <w:lang w:bidi="si-LK"/>
        </w:rPr>
        <w:t>ස්</w:t>
      </w:r>
      <w:r w:rsidR="00C066C0" w:rsidRPr="00F37477">
        <w:rPr>
          <w:cs/>
          <w:lang w:bidi="si-LK"/>
        </w:rPr>
        <w:t>තුව නිමි.</w:t>
      </w:r>
    </w:p>
    <w:p w14:paraId="5D278D72" w14:textId="77777777" w:rsidR="00C066C0" w:rsidRPr="00F37477" w:rsidRDefault="00C066C0" w:rsidP="00574000">
      <w:pPr>
        <w:pStyle w:val="Heading2"/>
      </w:pPr>
      <w:r w:rsidRPr="00F37477">
        <w:rPr>
          <w:cs/>
          <w:lang w:bidi="si-LK"/>
        </w:rPr>
        <w:t>අස්සජි පුනබ</w:t>
      </w:r>
      <w:r w:rsidR="00F37477" w:rsidRPr="00F37477">
        <w:rPr>
          <w:rFonts w:hint="cs"/>
          <w:cs/>
          <w:lang w:bidi="si-LK"/>
        </w:rPr>
        <w:t>‍්බ</w:t>
      </w:r>
      <w:r w:rsidRPr="00F37477">
        <w:rPr>
          <w:cs/>
          <w:lang w:bidi="si-LK"/>
        </w:rPr>
        <w:t>සුකයෝ</w:t>
      </w:r>
    </w:p>
    <w:p w14:paraId="516A3357" w14:textId="648C1871" w:rsidR="00F37477" w:rsidRDefault="00C066C0" w:rsidP="00A33823">
      <w:pPr>
        <w:pStyle w:val="Style1"/>
        <w:rPr>
          <w:lang w:bidi="si-LK"/>
        </w:rPr>
      </w:pPr>
      <w:r w:rsidRPr="00C066C0">
        <w:t>6 -</w:t>
      </w:r>
      <w:r w:rsidR="00A33823">
        <w:rPr>
          <w:rFonts w:hint="cs"/>
          <w:cs/>
          <w:lang w:bidi="si-LK"/>
        </w:rPr>
        <w:t xml:space="preserve"> </w:t>
      </w:r>
      <w:r w:rsidRPr="00C066C0">
        <w:t>2</w:t>
      </w:r>
    </w:p>
    <w:p w14:paraId="72408424" w14:textId="3C79FEE5" w:rsidR="00C066C0" w:rsidRPr="00C066C0" w:rsidRDefault="00C066C0" w:rsidP="00A33823">
      <w:r w:rsidRPr="00A967AF">
        <w:rPr>
          <w:b/>
          <w:bCs/>
          <w:cs/>
          <w:lang w:bidi="si-LK"/>
        </w:rPr>
        <w:t>අස්සජි පුනබ</w:t>
      </w:r>
      <w:r w:rsidR="00A967AF" w:rsidRPr="00A967AF">
        <w:rPr>
          <w:rFonts w:hint="cs"/>
          <w:b/>
          <w:bCs/>
          <w:cs/>
          <w:lang w:bidi="si-LK"/>
        </w:rPr>
        <w:t>‍්බසු</w:t>
      </w:r>
      <w:r w:rsidRPr="00A967AF">
        <w:rPr>
          <w:b/>
          <w:bCs/>
          <w:cs/>
          <w:lang w:bidi="si-LK"/>
        </w:rPr>
        <w:t>කයෝ</w:t>
      </w:r>
      <w:r w:rsidRPr="00A967AF">
        <w:rPr>
          <w:b/>
          <w:bCs/>
        </w:rPr>
        <w:t>,</w:t>
      </w:r>
      <w:r w:rsidRPr="00C066C0">
        <w:t xml:space="preserve"> </w:t>
      </w:r>
      <w:r w:rsidR="00A967AF">
        <w:rPr>
          <w:cs/>
          <w:lang w:bidi="si-LK"/>
        </w:rPr>
        <w:t>කීටාගිරි ජනපදයෙහි විස</w:t>
      </w:r>
      <w:r w:rsidR="00A967AF">
        <w:rPr>
          <w:rFonts w:hint="cs"/>
          <w:cs/>
          <w:lang w:bidi="si-LK"/>
        </w:rPr>
        <w:t>ූ</w:t>
      </w:r>
      <w:r w:rsidRPr="00C066C0">
        <w:rPr>
          <w:cs/>
          <w:lang w:bidi="si-LK"/>
        </w:rPr>
        <w:t xml:space="preserve"> ස</w:t>
      </w:r>
      <w:r w:rsidR="00A967AF">
        <w:rPr>
          <w:rFonts w:hint="cs"/>
          <w:cs/>
          <w:lang w:bidi="si-LK"/>
        </w:rPr>
        <w:t>ව</w:t>
      </w:r>
      <w:r w:rsidRPr="00C066C0">
        <w:rPr>
          <w:cs/>
          <w:lang w:bidi="si-LK"/>
        </w:rPr>
        <w:t>ග මහණුන් අතුරෙන් දෙදෙනෙකි. අග්‍රශ්‍රාවක දෙදෙනා වහන්සේගේ ශිෂ්‍යයෝ ය. ඔවුහු ජාති සම්පන්නයහ. එහෙත් ලජ්ජා නැත්තෝ ය. නිතර පව්කම් කර</w:t>
      </w:r>
      <w:r w:rsidR="00A967AF">
        <w:rPr>
          <w:rFonts w:hint="cs"/>
          <w:cs/>
          <w:lang w:bidi="si-LK"/>
        </w:rPr>
        <w:t>න්</w:t>
      </w:r>
      <w:r w:rsidRPr="00C066C0">
        <w:rPr>
          <w:cs/>
          <w:lang w:bidi="si-LK"/>
        </w:rPr>
        <w:t xml:space="preserve">නෝ ය. මොවුහු තමන්ගේ පන්සියයක් පමණ වූ පිරිවර </w:t>
      </w:r>
      <w:r w:rsidR="00A967AF">
        <w:rPr>
          <w:cs/>
          <w:lang w:bidi="si-LK"/>
        </w:rPr>
        <w:t>භි</w:t>
      </w:r>
      <w:r w:rsidR="00022B53">
        <w:rPr>
          <w:cs/>
          <w:lang w:bidi="si-LK"/>
        </w:rPr>
        <w:t>ක්‍ෂූ</w:t>
      </w:r>
      <w:r w:rsidRPr="00C066C0">
        <w:rPr>
          <w:cs/>
          <w:lang w:bidi="si-LK"/>
        </w:rPr>
        <w:t>න් හා කීටාගිරියෙහි වෙසෙමින් මල්පැලසිටුවීම</w:t>
      </w:r>
      <w:r w:rsidRPr="00C066C0">
        <w:t xml:space="preserve">, </w:t>
      </w:r>
      <w:r w:rsidRPr="00C066C0">
        <w:rPr>
          <w:cs/>
          <w:lang w:bidi="si-LK"/>
        </w:rPr>
        <w:t>පොහොර දැමීම</w:t>
      </w:r>
      <w:r w:rsidRPr="00C066C0">
        <w:t xml:space="preserve">, </w:t>
      </w:r>
      <w:r w:rsidRPr="00C066C0">
        <w:rPr>
          <w:cs/>
          <w:lang w:bidi="si-LK"/>
        </w:rPr>
        <w:t>දියඉසීම</w:t>
      </w:r>
      <w:r w:rsidRPr="00C066C0">
        <w:t xml:space="preserve">, </w:t>
      </w:r>
      <w:r w:rsidRPr="00C066C0">
        <w:rPr>
          <w:cs/>
          <w:lang w:bidi="si-LK"/>
        </w:rPr>
        <w:t>ම</w:t>
      </w:r>
      <w:r w:rsidR="00A967AF">
        <w:rPr>
          <w:rFonts w:hint="cs"/>
          <w:cs/>
          <w:lang w:bidi="si-LK"/>
        </w:rPr>
        <w:t>ල්</w:t>
      </w:r>
      <w:r w:rsidRPr="00C066C0">
        <w:rPr>
          <w:cs/>
          <w:lang w:bidi="si-LK"/>
        </w:rPr>
        <w:t>නෙලීම</w:t>
      </w:r>
      <w:r w:rsidRPr="00C066C0">
        <w:t xml:space="preserve">, </w:t>
      </w:r>
      <w:r w:rsidRPr="00C066C0">
        <w:rPr>
          <w:cs/>
          <w:lang w:bidi="si-LK"/>
        </w:rPr>
        <w:t>මල්වඩම් ගෙතීම</w:t>
      </w:r>
      <w:r w:rsidRPr="00C066C0">
        <w:t xml:space="preserve">, </w:t>
      </w:r>
      <w:r w:rsidRPr="00C066C0">
        <w:rPr>
          <w:cs/>
          <w:lang w:bidi="si-LK"/>
        </w:rPr>
        <w:t>මඩම් ගෙවල වැසි ගැහැණුන්ට දීම</w:t>
      </w:r>
      <w:r w:rsidRPr="00C066C0">
        <w:t xml:space="preserve">, </w:t>
      </w:r>
      <w:r w:rsidRPr="00C066C0">
        <w:rPr>
          <w:cs/>
          <w:lang w:bidi="si-LK"/>
        </w:rPr>
        <w:t>උන් හා එක බඳුනෙහි කෑම</w:t>
      </w:r>
      <w:r w:rsidRPr="00C066C0">
        <w:t xml:space="preserve">, </w:t>
      </w:r>
      <w:r w:rsidRPr="00C066C0">
        <w:rPr>
          <w:cs/>
          <w:lang w:bidi="si-LK"/>
        </w:rPr>
        <w:t>එක තලියෙහි බීම</w:t>
      </w:r>
      <w:r w:rsidRPr="00C066C0">
        <w:t xml:space="preserve">, </w:t>
      </w:r>
      <w:r w:rsidRPr="00C066C0">
        <w:rPr>
          <w:cs/>
          <w:lang w:bidi="si-LK"/>
        </w:rPr>
        <w:t>එක ඇඳෙහි නිදීම</w:t>
      </w:r>
      <w:r w:rsidRPr="00C066C0">
        <w:t xml:space="preserve">, </w:t>
      </w:r>
      <w:r w:rsidRPr="00C066C0">
        <w:rPr>
          <w:cs/>
          <w:lang w:bidi="si-LK"/>
        </w:rPr>
        <w:t>තුරුල් ව ඉඳීම</w:t>
      </w:r>
      <w:r w:rsidRPr="00C066C0">
        <w:t xml:space="preserve">, </w:t>
      </w:r>
      <w:r w:rsidRPr="00C066C0">
        <w:rPr>
          <w:cs/>
          <w:lang w:bidi="si-LK"/>
        </w:rPr>
        <w:t>නො කල්හි කෑම</w:t>
      </w:r>
      <w:r w:rsidRPr="00C066C0">
        <w:t>,</w:t>
      </w:r>
      <w:r w:rsidR="00A967AF">
        <w:rPr>
          <w:rFonts w:hint="cs"/>
          <w:cs/>
          <w:lang w:bidi="si-LK"/>
        </w:rPr>
        <w:t xml:space="preserve"> </w:t>
      </w:r>
      <w:r w:rsidRPr="00C066C0">
        <w:rPr>
          <w:cs/>
          <w:lang w:bidi="si-LK"/>
        </w:rPr>
        <w:t>රා අර</w:t>
      </w:r>
      <w:r w:rsidR="00A967AF">
        <w:rPr>
          <w:rFonts w:hint="cs"/>
          <w:cs/>
          <w:lang w:bidi="si-LK"/>
        </w:rPr>
        <w:t>ක්</w:t>
      </w:r>
      <w:r w:rsidRPr="00C066C0">
        <w:rPr>
          <w:cs/>
          <w:lang w:bidi="si-LK"/>
        </w:rPr>
        <w:t>ක</w:t>
      </w:r>
      <w:r w:rsidR="00A967AF">
        <w:rPr>
          <w:rFonts w:hint="cs"/>
          <w:cs/>
          <w:lang w:bidi="si-LK"/>
        </w:rPr>
        <w:t xml:space="preserve">ු </w:t>
      </w:r>
      <w:r w:rsidRPr="00C066C0">
        <w:rPr>
          <w:cs/>
          <w:lang w:bidi="si-LK"/>
        </w:rPr>
        <w:t>බීම</w:t>
      </w:r>
      <w:r w:rsidRPr="00C066C0">
        <w:t xml:space="preserve">, </w:t>
      </w:r>
      <w:r w:rsidRPr="00C066C0">
        <w:rPr>
          <w:cs/>
          <w:lang w:bidi="si-LK"/>
        </w:rPr>
        <w:t>මල්ගඳ විලවුන් ඈ දැරීම</w:t>
      </w:r>
      <w:r w:rsidRPr="00C066C0">
        <w:t xml:space="preserve">, </w:t>
      </w:r>
      <w:r w:rsidRPr="00C066C0">
        <w:rPr>
          <w:cs/>
          <w:lang w:bidi="si-LK"/>
        </w:rPr>
        <w:t>උන් හා එක් ව පලසෙහි නැටීම</w:t>
      </w:r>
      <w:r w:rsidRPr="00C066C0">
        <w:t xml:space="preserve">, </w:t>
      </w:r>
      <w:r w:rsidRPr="00C066C0">
        <w:rPr>
          <w:cs/>
          <w:lang w:bidi="si-LK"/>
        </w:rPr>
        <w:t>ගී</w:t>
      </w:r>
      <w:r w:rsidR="00A967AF">
        <w:rPr>
          <w:rFonts w:hint="cs"/>
          <w:cs/>
          <w:lang w:bidi="si-LK"/>
        </w:rPr>
        <w:t xml:space="preserve"> </w:t>
      </w:r>
      <w:r w:rsidRPr="00C066C0">
        <w:rPr>
          <w:cs/>
          <w:lang w:bidi="si-LK"/>
        </w:rPr>
        <w:t>කීම</w:t>
      </w:r>
      <w:r w:rsidRPr="00C066C0">
        <w:t xml:space="preserve">, </w:t>
      </w:r>
      <w:r w:rsidRPr="00C066C0">
        <w:rPr>
          <w:cs/>
          <w:lang w:bidi="si-LK"/>
        </w:rPr>
        <w:t>කොටිපැනීම</w:t>
      </w:r>
      <w:r w:rsidRPr="00C066C0">
        <w:t xml:space="preserve">, </w:t>
      </w:r>
      <w:r w:rsidRPr="00C066C0">
        <w:rPr>
          <w:cs/>
          <w:lang w:bidi="si-LK"/>
        </w:rPr>
        <w:t>ක</w:t>
      </w:r>
      <w:r w:rsidR="00A967AF">
        <w:rPr>
          <w:rFonts w:hint="cs"/>
          <w:cs/>
          <w:lang w:bidi="si-LK"/>
        </w:rPr>
        <w:t>ල්</w:t>
      </w:r>
      <w:r w:rsidRPr="00C066C0">
        <w:rPr>
          <w:cs/>
          <w:lang w:bidi="si-LK"/>
        </w:rPr>
        <w:t>ලි ගැසීම</w:t>
      </w:r>
      <w:r w:rsidRPr="00C066C0">
        <w:t xml:space="preserve">, </w:t>
      </w:r>
      <w:r w:rsidRPr="00C066C0">
        <w:rPr>
          <w:cs/>
          <w:lang w:bidi="si-LK"/>
        </w:rPr>
        <w:t>කු</w:t>
      </w:r>
      <w:r w:rsidR="00A967AF">
        <w:rPr>
          <w:rFonts w:hint="cs"/>
          <w:cs/>
          <w:lang w:bidi="si-LK"/>
        </w:rPr>
        <w:t>න්</w:t>
      </w:r>
      <w:r w:rsidRPr="00C066C0">
        <w:rPr>
          <w:cs/>
          <w:lang w:bidi="si-LK"/>
        </w:rPr>
        <w:t>තුගැසීම</w:t>
      </w:r>
      <w:r w:rsidRPr="00C066C0">
        <w:t xml:space="preserve">, </w:t>
      </w:r>
      <w:r w:rsidRPr="00C066C0">
        <w:rPr>
          <w:cs/>
          <w:lang w:bidi="si-LK"/>
        </w:rPr>
        <w:t>කොළනලා</w:t>
      </w:r>
      <w:r w:rsidR="00A967AF">
        <w:rPr>
          <w:rFonts w:hint="cs"/>
          <w:cs/>
          <w:lang w:bidi="si-LK"/>
        </w:rPr>
        <w:t xml:space="preserve"> </w:t>
      </w:r>
      <w:r w:rsidRPr="00C066C0">
        <w:rPr>
          <w:cs/>
          <w:lang w:bidi="si-LK"/>
        </w:rPr>
        <w:t>පිඹීම යනාදී වූ න</w:t>
      </w:r>
      <w:r w:rsidR="00A967AF">
        <w:rPr>
          <w:rFonts w:hint="cs"/>
          <w:cs/>
          <w:lang w:bidi="si-LK"/>
        </w:rPr>
        <w:t>න්</w:t>
      </w:r>
      <w:r w:rsidRPr="00C066C0">
        <w:rPr>
          <w:cs/>
          <w:lang w:bidi="si-LK"/>
        </w:rPr>
        <w:t>වැදෑරුම් අනාචාරයෙහි යෙදී කුල දූෂණයෙන් ලත් ආහාරපානයෙන් ජීවිකාව කරමින් කීටාගිරි ආවාසය ප්‍රියශීලි ශි</w:t>
      </w:r>
      <w:r w:rsidR="00022B53">
        <w:rPr>
          <w:rFonts w:hint="cs"/>
          <w:cs/>
          <w:lang w:bidi="si-LK"/>
        </w:rPr>
        <w:t>ක්‍ෂා</w:t>
      </w:r>
      <w:r w:rsidRPr="00C066C0">
        <w:rPr>
          <w:cs/>
          <w:lang w:bidi="si-LK"/>
        </w:rPr>
        <w:t>ගරුක භි</w:t>
      </w:r>
      <w:r w:rsidR="00022B53">
        <w:rPr>
          <w:cs/>
          <w:lang w:bidi="si-LK"/>
        </w:rPr>
        <w:t>ක්‍ෂූ</w:t>
      </w:r>
      <w:r w:rsidRPr="00C066C0">
        <w:rPr>
          <w:cs/>
          <w:lang w:bidi="si-LK"/>
        </w:rPr>
        <w:t>න්ට අනාවාස කළහ. නො සුදුසු</w:t>
      </w:r>
      <w:r w:rsidR="00A967AF">
        <w:rPr>
          <w:cs/>
          <w:lang w:bidi="si-LK"/>
        </w:rPr>
        <w:t xml:space="preserve"> තැනක් කළහ. අද ද එබඳු පාප භි</w:t>
      </w:r>
      <w:r w:rsidR="00022B53">
        <w:rPr>
          <w:cs/>
          <w:lang w:bidi="si-LK"/>
        </w:rPr>
        <w:t>ක්‍ෂූ</w:t>
      </w:r>
      <w:r w:rsidRPr="00C066C0">
        <w:rPr>
          <w:cs/>
          <w:lang w:bidi="si-LK"/>
        </w:rPr>
        <w:t>හු බොහෝ ය. ඔවුන්ගේ ගණන තදින් දියුණු වී යයි. බලය ද ප්‍රබල වේ. ඔවුහු ස</w:t>
      </w:r>
      <w:r w:rsidR="00A967AF">
        <w:rPr>
          <w:rFonts w:hint="cs"/>
          <w:cs/>
          <w:lang w:bidi="si-LK"/>
        </w:rPr>
        <w:t>ඟ</w:t>
      </w:r>
      <w:r w:rsidRPr="00C066C0">
        <w:rPr>
          <w:cs/>
          <w:lang w:bidi="si-LK"/>
        </w:rPr>
        <w:t xml:space="preserve">සතු ඉඩ කඩම් හා විහාරාරාමාදිය මවුපිය පරපුරෙන් ලත් දායාදයන් </w:t>
      </w:r>
      <w:r w:rsidR="00A967AF">
        <w:rPr>
          <w:rFonts w:hint="cs"/>
          <w:cs/>
          <w:lang w:bidi="si-LK"/>
        </w:rPr>
        <w:t>සේ</w:t>
      </w:r>
      <w:r w:rsidRPr="00C066C0">
        <w:rPr>
          <w:cs/>
          <w:lang w:bidi="si-LK"/>
        </w:rPr>
        <w:t xml:space="preserve"> ප්‍ර</w:t>
      </w:r>
      <w:r w:rsidR="00D23DD1">
        <w:rPr>
          <w:cs/>
          <w:lang w:bidi="si-LK"/>
        </w:rPr>
        <w:t>යෝජන</w:t>
      </w:r>
      <w:r w:rsidR="00A967AF">
        <w:rPr>
          <w:rFonts w:hint="cs"/>
          <w:cs/>
          <w:lang w:bidi="si-LK"/>
        </w:rPr>
        <w:t xml:space="preserve"> </w:t>
      </w:r>
      <w:r w:rsidRPr="00C066C0">
        <w:rPr>
          <w:cs/>
          <w:lang w:bidi="si-LK"/>
        </w:rPr>
        <w:t>ගණිති. සියල්ල හැර දමා ගෙයින් නික්ම ආවෝ ද</w:t>
      </w:r>
      <w:r w:rsidRPr="00C066C0">
        <w:t xml:space="preserve">, </w:t>
      </w:r>
      <w:r w:rsidRPr="00C066C0">
        <w:rPr>
          <w:cs/>
          <w:lang w:bidi="si-LK"/>
        </w:rPr>
        <w:t>සඟසතු ඉඩ කඩම් හා විහාරාරාමාදිය තමන් සතු කර ගැණීමෙහි ලා විනිශ</w:t>
      </w:r>
      <w:r w:rsidR="00A967AF">
        <w:rPr>
          <w:rFonts w:hint="cs"/>
          <w:cs/>
          <w:lang w:bidi="si-LK"/>
        </w:rPr>
        <w:t>්</w:t>
      </w:r>
      <w:r w:rsidRPr="00C066C0">
        <w:rPr>
          <w:cs/>
          <w:lang w:bidi="si-LK"/>
        </w:rPr>
        <w:t>වය ශාලා කරා</w:t>
      </w:r>
      <w:r w:rsidRPr="00C066C0">
        <w:t xml:space="preserve">, </w:t>
      </w:r>
      <w:r w:rsidRPr="00C066C0">
        <w:rPr>
          <w:cs/>
          <w:lang w:bidi="si-LK"/>
        </w:rPr>
        <w:t>ය</w:t>
      </w:r>
      <w:r w:rsidR="00A967AF">
        <w:rPr>
          <w:rFonts w:hint="cs"/>
          <w:cs/>
          <w:lang w:bidi="si-LK"/>
        </w:rPr>
        <w:t>න්</w:t>
      </w:r>
      <w:r w:rsidRPr="00C066C0">
        <w:rPr>
          <w:cs/>
          <w:lang w:bidi="si-LK"/>
        </w:rPr>
        <w:t>නෝ</w:t>
      </w:r>
      <w:r w:rsidRPr="00C066C0">
        <w:t xml:space="preserve"> </w:t>
      </w:r>
      <w:r w:rsidRPr="00C066C0">
        <w:rPr>
          <w:cs/>
          <w:lang w:bidi="si-LK"/>
        </w:rPr>
        <w:t>ය. එයට පටහැනි වන්නවුනට තළන්නට පෙළ</w:t>
      </w:r>
      <w:r w:rsidR="00A967AF">
        <w:rPr>
          <w:rFonts w:hint="cs"/>
          <w:cs/>
          <w:lang w:bidi="si-LK"/>
        </w:rPr>
        <w:t>න්න</w:t>
      </w:r>
      <w:r w:rsidRPr="00C066C0">
        <w:rPr>
          <w:cs/>
          <w:lang w:bidi="si-LK"/>
        </w:rPr>
        <w:t>ට සැරසෙති. ඇතැම්හු සංඝයාගෙන් ලත් නෙවාසිකබලය තමන් මිය</w:t>
      </w:r>
      <w:r w:rsidR="00A967AF">
        <w:rPr>
          <w:rFonts w:hint="cs"/>
          <w:cs/>
          <w:lang w:bidi="si-LK"/>
        </w:rPr>
        <w:t>න්</w:t>
      </w:r>
      <w:r w:rsidRPr="00C066C0">
        <w:rPr>
          <w:cs/>
          <w:lang w:bidi="si-LK"/>
        </w:rPr>
        <w:t>නට ලංවත් ම තම සිත් ගත් අතැවැස්සකුට හෝ තළන්නට මරන්නට එන අතවැස්සකුට හෝ ලියා තබා මියෙති. ඔහු වනාහි අලජ්ජියෙක් කුලදූෂකයෙක් අව්‍යක්ත</w:t>
      </w:r>
      <w:r w:rsidR="00A967AF">
        <w:rPr>
          <w:rFonts w:hint="cs"/>
          <w:cs/>
          <w:lang w:bidi="si-LK"/>
        </w:rPr>
        <w:t>යෙ</w:t>
      </w:r>
      <w:r w:rsidRPr="00C066C0">
        <w:rPr>
          <w:cs/>
          <w:lang w:bidi="si-LK"/>
        </w:rPr>
        <w:t>ක් මු</w:t>
      </w:r>
      <w:r w:rsidR="00A967AF">
        <w:rPr>
          <w:rFonts w:hint="cs"/>
          <w:cs/>
          <w:lang w:bidi="si-LK"/>
        </w:rPr>
        <w:t>ග්ධ</w:t>
      </w:r>
      <w:r w:rsidRPr="00C066C0">
        <w:rPr>
          <w:cs/>
          <w:lang w:bidi="si-LK"/>
        </w:rPr>
        <w:t>යෙක් කල</w:t>
      </w:r>
      <w:r w:rsidR="00A967AF">
        <w:rPr>
          <w:rFonts w:hint="cs"/>
          <w:cs/>
          <w:lang w:bidi="si-LK"/>
        </w:rPr>
        <w:t>හ</w:t>
      </w:r>
      <w:r w:rsidRPr="00C066C0">
        <w:rPr>
          <w:cs/>
          <w:lang w:bidi="si-LK"/>
        </w:rPr>
        <w:t>කාරයෙක් වූයේ ද</w:t>
      </w:r>
      <w:r w:rsidRPr="00C066C0">
        <w:t>,</w:t>
      </w:r>
      <w:r w:rsidR="00A967AF">
        <w:rPr>
          <w:rFonts w:hint="cs"/>
          <w:cs/>
          <w:lang w:bidi="si-LK"/>
        </w:rPr>
        <w:t xml:space="preserve"> </w:t>
      </w:r>
      <w:r w:rsidRPr="00C066C0">
        <w:rPr>
          <w:cs/>
          <w:lang w:bidi="si-LK"/>
        </w:rPr>
        <w:t>ඒ නො සලකති. මොවුන්ගේ මේ පාපක්‍රියා අද ශාසනවිනාශයෙහි ප්‍රධානස්ථානයක් ගනී යි. මෙහිලා රජය විසින් සම්මත නීතිය ධාර්මික නො වේ. ශාසනික නො වේ. ඒ නීතිය ශාසනවිනාශයෙහි ප්‍රධාන හේතුවෙ</w:t>
      </w:r>
      <w:r w:rsidR="002709E6">
        <w:rPr>
          <w:rFonts w:hint="cs"/>
          <w:cs/>
          <w:lang w:bidi="si-LK"/>
        </w:rPr>
        <w:t>කි</w:t>
      </w:r>
      <w:r w:rsidRPr="00C066C0">
        <w:rPr>
          <w:cs/>
          <w:lang w:bidi="si-LK"/>
        </w:rPr>
        <w:t>. එයින් ශාසනික නීතිය යටපත් වේ. සංඝබලය මුළුගැන් වේ. සඟසතු වෙහෙර අරම් ඈ කිසි තැනෙක අද ස</w:t>
      </w:r>
      <w:r w:rsidR="002709E6">
        <w:rPr>
          <w:rFonts w:hint="cs"/>
          <w:cs/>
          <w:lang w:bidi="si-LK"/>
        </w:rPr>
        <w:t>ඞ්ඝ</w:t>
      </w:r>
      <w:r w:rsidRPr="00C066C0">
        <w:rPr>
          <w:cs/>
          <w:lang w:bidi="si-LK"/>
        </w:rPr>
        <w:t>බලය ඇතැ යි කිය</w:t>
      </w:r>
      <w:r w:rsidR="002709E6">
        <w:rPr>
          <w:rFonts w:hint="cs"/>
          <w:cs/>
          <w:lang w:bidi="si-LK"/>
        </w:rPr>
        <w:t>න්</w:t>
      </w:r>
      <w:r w:rsidRPr="00C066C0">
        <w:rPr>
          <w:cs/>
          <w:lang w:bidi="si-LK"/>
        </w:rPr>
        <w:t>නට කරුණු නැ</w:t>
      </w:r>
      <w:r w:rsidR="002709E6">
        <w:rPr>
          <w:rFonts w:hint="cs"/>
          <w:cs/>
          <w:lang w:bidi="si-LK"/>
        </w:rPr>
        <w:t>ත්</w:t>
      </w:r>
      <w:r w:rsidRPr="00C066C0">
        <w:rPr>
          <w:cs/>
          <w:lang w:bidi="si-LK"/>
        </w:rPr>
        <w:t>තේ ය. ඒ හැම තැනෙක ම ඇත් පු</w:t>
      </w:r>
      <w:r w:rsidR="002709E6">
        <w:rPr>
          <w:rFonts w:hint="cs"/>
          <w:cs/>
          <w:lang w:bidi="si-LK"/>
        </w:rPr>
        <w:t>ද්ග</w:t>
      </w:r>
      <w:r w:rsidRPr="00C066C0">
        <w:rPr>
          <w:cs/>
          <w:lang w:bidi="si-LK"/>
        </w:rPr>
        <w:t>ලබලාදී අස</w:t>
      </w:r>
      <w:r w:rsidR="002709E6">
        <w:rPr>
          <w:rFonts w:hint="cs"/>
          <w:cs/>
          <w:lang w:bidi="si-LK"/>
        </w:rPr>
        <w:t>ද්</w:t>
      </w:r>
      <w:r w:rsidR="002709E6">
        <w:rPr>
          <w:cs/>
          <w:lang w:bidi="si-LK"/>
        </w:rPr>
        <w:t>බල</w:t>
      </w:r>
      <w:r w:rsidRPr="00C066C0">
        <w:rPr>
          <w:cs/>
          <w:lang w:bidi="si-LK"/>
        </w:rPr>
        <w:t>යෝ ය. එ හෙයින් ලජ</w:t>
      </w:r>
      <w:r w:rsidR="002709E6">
        <w:rPr>
          <w:rFonts w:hint="cs"/>
          <w:cs/>
          <w:lang w:bidi="si-LK"/>
        </w:rPr>
        <w:t>්</w:t>
      </w:r>
      <w:r w:rsidRPr="00C066C0">
        <w:rPr>
          <w:cs/>
          <w:lang w:bidi="si-LK"/>
        </w:rPr>
        <w:t>ජි ප්‍රියශීලි භි</w:t>
      </w:r>
      <w:r w:rsidR="00022B53">
        <w:rPr>
          <w:cs/>
          <w:lang w:bidi="si-LK"/>
        </w:rPr>
        <w:t>ක්‍ෂූ</w:t>
      </w:r>
      <w:r w:rsidRPr="00C066C0">
        <w:rPr>
          <w:cs/>
          <w:lang w:bidi="si-LK"/>
        </w:rPr>
        <w:t>න් වහන්සේ පසු බා වැඩ වෙසෙති. ශ්‍රද්ධාවත් ගෘහස්ථකුලයෝ ද ල</w:t>
      </w:r>
      <w:r w:rsidR="002709E6">
        <w:rPr>
          <w:rFonts w:hint="cs"/>
          <w:cs/>
          <w:lang w:bidi="si-LK"/>
        </w:rPr>
        <w:t>ජ්</w:t>
      </w:r>
      <w:r w:rsidR="002709E6">
        <w:rPr>
          <w:cs/>
          <w:lang w:bidi="si-LK"/>
        </w:rPr>
        <w:t>ජ</w:t>
      </w:r>
      <w:r w:rsidR="002709E6">
        <w:rPr>
          <w:rFonts w:hint="cs"/>
          <w:cs/>
          <w:lang w:bidi="si-LK"/>
        </w:rPr>
        <w:t>ී</w:t>
      </w:r>
      <w:r w:rsidR="002709E6">
        <w:rPr>
          <w:cs/>
          <w:lang w:bidi="si-LK"/>
        </w:rPr>
        <w:t>න් අලජ්ජ</w:t>
      </w:r>
      <w:r w:rsidR="002709E6">
        <w:rPr>
          <w:rFonts w:hint="cs"/>
          <w:cs/>
          <w:lang w:bidi="si-LK"/>
        </w:rPr>
        <w:t>ී</w:t>
      </w:r>
      <w:r w:rsidR="002709E6">
        <w:rPr>
          <w:cs/>
          <w:lang w:bidi="si-LK"/>
        </w:rPr>
        <w:t>න් නො දැන ලජ්ජ</w:t>
      </w:r>
      <w:r w:rsidR="002709E6">
        <w:rPr>
          <w:rFonts w:hint="cs"/>
          <w:cs/>
          <w:lang w:bidi="si-LK"/>
        </w:rPr>
        <w:t>ී</w:t>
      </w:r>
      <w:r w:rsidRPr="00C066C0">
        <w:rPr>
          <w:cs/>
          <w:lang w:bidi="si-LK"/>
        </w:rPr>
        <w:t xml:space="preserve">න් අලජජීන් කෙරෙහි සමව පිටු පාති. හෙලා දකිති. සම ව වැටෙති. එද ශාසන විනාශයට හේතු වේ. </w:t>
      </w:r>
    </w:p>
    <w:p w14:paraId="301A5CBA" w14:textId="35B7389E" w:rsidR="00C066C0" w:rsidRPr="00C066C0" w:rsidRDefault="00C066C0" w:rsidP="0097150D">
      <w:r w:rsidRPr="00C066C0">
        <w:rPr>
          <w:cs/>
          <w:lang w:bidi="si-LK"/>
        </w:rPr>
        <w:t>ස</w:t>
      </w:r>
      <w:r w:rsidR="002709E6">
        <w:rPr>
          <w:rFonts w:hint="cs"/>
          <w:cs/>
          <w:lang w:bidi="si-LK"/>
        </w:rPr>
        <w:t>්</w:t>
      </w:r>
      <w:r w:rsidRPr="00C066C0">
        <w:rPr>
          <w:cs/>
          <w:lang w:bidi="si-LK"/>
        </w:rPr>
        <w:t>වාමිදරු වූ සම්මා සම්බුදුරජානන් වහන්සේ සවග මහණුන් ගේ මේ තොරතුරු අසා අස්සජී පු</w:t>
      </w:r>
      <w:r w:rsidR="002709E6">
        <w:rPr>
          <w:rFonts w:hint="cs"/>
          <w:cs/>
          <w:lang w:bidi="si-LK"/>
        </w:rPr>
        <w:t>නබ‍්බ</w:t>
      </w:r>
      <w:r w:rsidRPr="00C066C0">
        <w:rPr>
          <w:cs/>
          <w:lang w:bidi="si-LK"/>
        </w:rPr>
        <w:t xml:space="preserve">සුකයන් වෙහෙරින් බැහැර කරන්නට පිරිවර සහිත වූ සැරියුත් මුගලන් දෙනම කැඳවා </w:t>
      </w:r>
      <w:r w:rsidR="003E6E91">
        <w:t>‘</w:t>
      </w:r>
      <w:r w:rsidRPr="00C066C0">
        <w:rPr>
          <w:cs/>
          <w:lang w:bidi="si-LK"/>
        </w:rPr>
        <w:t>ශාරීපුත්‍ර ය! තමුසේලා කීටාගිරියට ගොස් අනා</w:t>
      </w:r>
      <w:r w:rsidR="002709E6">
        <w:rPr>
          <w:rFonts w:hint="cs"/>
          <w:cs/>
          <w:lang w:bidi="si-LK"/>
        </w:rPr>
        <w:t>චා</w:t>
      </w:r>
      <w:r w:rsidRPr="00C066C0">
        <w:rPr>
          <w:cs/>
          <w:lang w:bidi="si-LK"/>
        </w:rPr>
        <w:t xml:space="preserve">රයෙහි </w:t>
      </w:r>
      <w:r w:rsidR="002709E6">
        <w:rPr>
          <w:cs/>
          <w:lang w:bidi="si-LK"/>
        </w:rPr>
        <w:t>යෙද</w:t>
      </w:r>
      <w:r w:rsidR="002709E6">
        <w:rPr>
          <w:rFonts w:hint="cs"/>
          <w:cs/>
          <w:lang w:bidi="si-LK"/>
        </w:rPr>
        <w:t>ී</w:t>
      </w:r>
      <w:r w:rsidRPr="00C066C0">
        <w:rPr>
          <w:cs/>
          <w:lang w:bidi="si-LK"/>
        </w:rPr>
        <w:t xml:space="preserve"> බැඳී සසුන් නසන මහණුන් දෙනමට එසේ නො කරන්නට</w:t>
      </w:r>
      <w:r w:rsidRPr="00C066C0">
        <w:t xml:space="preserve">, </w:t>
      </w:r>
      <w:r w:rsidRPr="00C066C0">
        <w:rPr>
          <w:cs/>
          <w:lang w:bidi="si-LK"/>
        </w:rPr>
        <w:t>අවවාද දෙන්න</w:t>
      </w:r>
      <w:r w:rsidRPr="00C066C0">
        <w:t xml:space="preserve">; </w:t>
      </w:r>
      <w:r w:rsidRPr="00C066C0">
        <w:rPr>
          <w:cs/>
          <w:lang w:bidi="si-LK"/>
        </w:rPr>
        <w:t>ඒ අවවාද යමෙක් නො පිළිගණී නම්</w:t>
      </w:r>
      <w:r w:rsidRPr="00C066C0">
        <w:t xml:space="preserve">, </w:t>
      </w:r>
      <w:r w:rsidRPr="00C066C0">
        <w:rPr>
          <w:cs/>
          <w:lang w:bidi="si-LK"/>
        </w:rPr>
        <w:t>ඔහු වෙහෙරින් බැහැර කර</w:t>
      </w:r>
      <w:r w:rsidR="002709E6">
        <w:rPr>
          <w:rFonts w:hint="cs"/>
          <w:cs/>
          <w:lang w:bidi="si-LK"/>
        </w:rPr>
        <w:t>න්</w:t>
      </w:r>
      <w:r w:rsidRPr="00C066C0">
        <w:rPr>
          <w:cs/>
          <w:lang w:bidi="si-LK"/>
        </w:rPr>
        <w:t>න</w:t>
      </w:r>
      <w:r w:rsidRPr="00C066C0">
        <w:t xml:space="preserve">; </w:t>
      </w:r>
      <w:r w:rsidR="002709E6">
        <w:rPr>
          <w:cs/>
          <w:lang w:bidi="si-LK"/>
        </w:rPr>
        <w:t>යමෙක් පිළිගණ</w:t>
      </w:r>
      <w:r w:rsidR="002709E6">
        <w:rPr>
          <w:rFonts w:hint="cs"/>
          <w:cs/>
          <w:lang w:bidi="si-LK"/>
        </w:rPr>
        <w:t>ී</w:t>
      </w:r>
      <w:r w:rsidRPr="00C066C0">
        <w:rPr>
          <w:cs/>
          <w:lang w:bidi="si-LK"/>
        </w:rPr>
        <w:t xml:space="preserve"> නම්</w:t>
      </w:r>
      <w:r w:rsidRPr="00C066C0">
        <w:t xml:space="preserve">, </w:t>
      </w:r>
      <w:r w:rsidRPr="00C066C0">
        <w:rPr>
          <w:cs/>
          <w:lang w:bidi="si-LK"/>
        </w:rPr>
        <w:t>නැවත නැවැතත් ඔහුට අවවාද කරන්න</w:t>
      </w:r>
      <w:r w:rsidRPr="00C066C0">
        <w:t xml:space="preserve">; </w:t>
      </w:r>
      <w:r w:rsidRPr="00C066C0">
        <w:rPr>
          <w:cs/>
          <w:lang w:bidi="si-LK"/>
        </w:rPr>
        <w:t>අවවාදය අප්‍රිය කරන්නෝ මෝඩයෝ ම පමණෙකි</w:t>
      </w:r>
      <w:r w:rsidRPr="00C066C0">
        <w:t xml:space="preserve">, </w:t>
      </w:r>
      <w:r w:rsidRPr="00C066C0">
        <w:rPr>
          <w:cs/>
          <w:lang w:bidi="si-LK"/>
        </w:rPr>
        <w:t>නුවණැත්තෝ අවවාදයට කැමැති ය</w:t>
      </w:r>
      <w:r w:rsidRPr="00C066C0">
        <w:t xml:space="preserve">, </w:t>
      </w:r>
      <w:r w:rsidRPr="00C066C0">
        <w:rPr>
          <w:cs/>
          <w:lang w:bidi="si-LK"/>
        </w:rPr>
        <w:t>එසේ ම එය ඔවුන්ගේ මන වඩන්නේ ය</w:t>
      </w:r>
      <w:r w:rsidRPr="00C066C0">
        <w:t xml:space="preserve">, </w:t>
      </w:r>
      <w:r w:rsidRPr="00C066C0">
        <w:rPr>
          <w:cs/>
          <w:lang w:bidi="si-LK"/>
        </w:rPr>
        <w:t>තමුසේලා එහි ගොස් මේ මා කී ලෙසින් කරන්නැ</w:t>
      </w:r>
      <w:r w:rsidR="003E6E91">
        <w:t>’</w:t>
      </w:r>
      <w:r w:rsidRPr="00C066C0">
        <w:t xml:space="preserve"> </w:t>
      </w:r>
      <w:r w:rsidRPr="00C066C0">
        <w:rPr>
          <w:cs/>
          <w:lang w:bidi="si-LK"/>
        </w:rPr>
        <w:t>යි වදාරා අනුසන්ධි ගළපා මේ</w:t>
      </w:r>
      <w:r w:rsidR="005C1E6D">
        <w:rPr>
          <w:cs/>
          <w:lang w:bidi="si-LK"/>
        </w:rPr>
        <w:t xml:space="preserve"> </w:t>
      </w:r>
      <w:r w:rsidRPr="00C066C0">
        <w:rPr>
          <w:cs/>
          <w:lang w:bidi="si-LK"/>
        </w:rPr>
        <w:t>ධ</w:t>
      </w:r>
      <w:r w:rsidR="00983463">
        <w:rPr>
          <w:cs/>
          <w:lang w:bidi="si-LK"/>
        </w:rPr>
        <w:t>ර්‍ම</w:t>
      </w:r>
      <w:r w:rsidR="00F16D0E">
        <w:rPr>
          <w:cs/>
          <w:lang w:bidi="si-LK"/>
        </w:rPr>
        <w:t>දේශනාව</w:t>
      </w:r>
      <w:r w:rsidRPr="00C066C0">
        <w:rPr>
          <w:cs/>
          <w:lang w:bidi="si-LK"/>
        </w:rPr>
        <w:t xml:space="preserve"> කළ සේක:</w:t>
      </w:r>
      <w:r w:rsidR="002709E6">
        <w:rPr>
          <w:rFonts w:hint="cs"/>
          <w:cs/>
          <w:lang w:bidi="si-LK"/>
        </w:rPr>
        <w:t>-</w:t>
      </w:r>
      <w:r w:rsidRPr="00C066C0">
        <w:rPr>
          <w:cs/>
          <w:lang w:bidi="si-LK"/>
        </w:rPr>
        <w:t xml:space="preserve"> </w:t>
      </w:r>
    </w:p>
    <w:p w14:paraId="7E642AF3" w14:textId="77777777" w:rsidR="00C066C0" w:rsidRPr="002709E6" w:rsidRDefault="00C066C0" w:rsidP="001329FA">
      <w:pPr>
        <w:pStyle w:val="Quote"/>
      </w:pPr>
      <w:r w:rsidRPr="002709E6">
        <w:rPr>
          <w:cs/>
          <w:lang w:bidi="si-LK"/>
        </w:rPr>
        <w:t>ඔවදෙය්‍යනුසා</w:t>
      </w:r>
      <w:r w:rsidR="002709E6" w:rsidRPr="002709E6">
        <w:rPr>
          <w:rFonts w:hint="cs"/>
          <w:cs/>
          <w:lang w:bidi="si-LK"/>
        </w:rPr>
        <w:t>සෙය්‍ය</w:t>
      </w:r>
      <w:r w:rsidRPr="002709E6">
        <w:rPr>
          <w:cs/>
          <w:lang w:bidi="si-LK"/>
        </w:rPr>
        <w:t xml:space="preserve"> අස</w:t>
      </w:r>
      <w:r w:rsidR="002709E6" w:rsidRPr="002709E6">
        <w:rPr>
          <w:rFonts w:hint="cs"/>
          <w:cs/>
          <w:lang w:bidi="si-LK"/>
        </w:rPr>
        <w:t>බ‍්භා</w:t>
      </w:r>
      <w:r w:rsidRPr="002709E6">
        <w:rPr>
          <w:cs/>
          <w:lang w:bidi="si-LK"/>
        </w:rPr>
        <w:t xml:space="preserve"> ච නිවාරයෙ</w:t>
      </w:r>
      <w:r w:rsidR="002709E6" w:rsidRPr="002709E6">
        <w:rPr>
          <w:rFonts w:hint="cs"/>
          <w:cs/>
          <w:lang w:bidi="si-LK"/>
        </w:rPr>
        <w:t>,</w:t>
      </w:r>
    </w:p>
    <w:p w14:paraId="58C60D39" w14:textId="0FD8CCC2" w:rsidR="002709E6" w:rsidRPr="002709E6" w:rsidRDefault="00C066C0" w:rsidP="001329FA">
      <w:pPr>
        <w:pStyle w:val="Quote"/>
        <w:rPr>
          <w:lang w:bidi="si-LK"/>
        </w:rPr>
      </w:pPr>
      <w:r w:rsidRPr="002709E6">
        <w:rPr>
          <w:cs/>
          <w:lang w:bidi="si-LK"/>
        </w:rPr>
        <w:t>සතං හි සො පියො හොති අසතං හොති අප</w:t>
      </w:r>
      <w:r w:rsidR="002709E6" w:rsidRPr="002709E6">
        <w:rPr>
          <w:rFonts w:hint="cs"/>
          <w:cs/>
          <w:lang w:bidi="si-LK"/>
        </w:rPr>
        <w:t>්</w:t>
      </w:r>
      <w:r w:rsidRPr="002709E6">
        <w:rPr>
          <w:cs/>
          <w:lang w:bidi="si-LK"/>
        </w:rPr>
        <w:t xml:space="preserve">පියොති. </w:t>
      </w:r>
    </w:p>
    <w:p w14:paraId="40F62DA8" w14:textId="1E68E383" w:rsidR="002709E6" w:rsidRDefault="00C066C0" w:rsidP="00574000">
      <w:pPr>
        <w:rPr>
          <w:lang w:bidi="si-LK"/>
        </w:rPr>
      </w:pPr>
      <w:r w:rsidRPr="00C066C0">
        <w:rPr>
          <w:cs/>
          <w:lang w:bidi="si-LK"/>
        </w:rPr>
        <w:t>(යමෙක්) අවවාද කරන්නේ ද</w:t>
      </w:r>
      <w:r w:rsidRPr="00C066C0">
        <w:t xml:space="preserve">, </w:t>
      </w:r>
      <w:r w:rsidRPr="00C066C0">
        <w:rPr>
          <w:cs/>
          <w:lang w:bidi="si-LK"/>
        </w:rPr>
        <w:t>අනුශාසනා කරන්නේ ද</w:t>
      </w:r>
      <w:r w:rsidRPr="00C066C0">
        <w:t xml:space="preserve">, </w:t>
      </w:r>
      <w:r w:rsidRPr="00C066C0">
        <w:rPr>
          <w:cs/>
          <w:lang w:bidi="si-LK"/>
        </w:rPr>
        <w:t>අකුසලිනු</w:t>
      </w:r>
      <w:r w:rsidR="00C909C1">
        <w:rPr>
          <w:cs/>
          <w:lang w:bidi="si-LK"/>
        </w:rPr>
        <w:t>ත්</w:t>
      </w:r>
      <w:r w:rsidRPr="00C066C0">
        <w:rPr>
          <w:cs/>
          <w:lang w:bidi="si-LK"/>
        </w:rPr>
        <w:t xml:space="preserve"> වළකන්නේ ද</w:t>
      </w:r>
      <w:r w:rsidRPr="00C066C0">
        <w:t xml:space="preserve">, </w:t>
      </w:r>
      <w:r w:rsidRPr="00C066C0">
        <w:rPr>
          <w:cs/>
          <w:lang w:bidi="si-LK"/>
        </w:rPr>
        <w:t xml:space="preserve">හෙතෙමේ වනාහි සත්පුරුෂයන්ට ප්‍රිය වේ. අසත්පුරුෂයන්ට අප්‍රිය වේ. </w:t>
      </w:r>
    </w:p>
    <w:p w14:paraId="3F4259BA" w14:textId="77777777" w:rsidR="00C066C0" w:rsidRPr="00C066C0" w:rsidRDefault="002709E6" w:rsidP="00574000">
      <w:r w:rsidRPr="002709E6">
        <w:rPr>
          <w:rFonts w:hint="cs"/>
          <w:b/>
          <w:bCs/>
          <w:cs/>
          <w:lang w:bidi="si-LK"/>
        </w:rPr>
        <w:t>ඔ</w:t>
      </w:r>
      <w:r w:rsidR="00C066C0" w:rsidRPr="002709E6">
        <w:rPr>
          <w:b/>
          <w:bCs/>
          <w:cs/>
          <w:lang w:bidi="si-LK"/>
        </w:rPr>
        <w:t>වදෙය්‍ය</w:t>
      </w:r>
      <w:r w:rsidR="00C066C0" w:rsidRPr="00C066C0">
        <w:rPr>
          <w:cs/>
          <w:lang w:bidi="si-LK"/>
        </w:rPr>
        <w:t xml:space="preserve"> = අවවාද කරන්නේ ය. </w:t>
      </w:r>
    </w:p>
    <w:p w14:paraId="6F790A49" w14:textId="7A3FFD78" w:rsidR="00DA0189" w:rsidRDefault="00C066C0" w:rsidP="001B41BD">
      <w:pPr>
        <w:rPr>
          <w:lang w:bidi="si-LK"/>
        </w:rPr>
      </w:pPr>
      <w:r w:rsidRPr="002709E6">
        <w:rPr>
          <w:b/>
          <w:bCs/>
          <w:cs/>
          <w:lang w:bidi="si-LK"/>
        </w:rPr>
        <w:t>ඔවදෙය්‍ය</w:t>
      </w:r>
      <w:r w:rsidRPr="00C066C0">
        <w:t xml:space="preserve">, </w:t>
      </w:r>
      <w:r w:rsidRPr="00C066C0">
        <w:rPr>
          <w:cs/>
          <w:lang w:bidi="si-LK"/>
        </w:rPr>
        <w:t>යන්නට මෙසේ අරුත් පවසනු</w:t>
      </w:r>
      <w:r w:rsidRPr="00C066C0">
        <w:t xml:space="preserve">, </w:t>
      </w:r>
      <w:r w:rsidRPr="002709E6">
        <w:rPr>
          <w:b/>
          <w:bCs/>
          <w:cs/>
          <w:lang w:bidi="si-LK"/>
        </w:rPr>
        <w:t>කර-කර</w:t>
      </w:r>
      <w:r w:rsidR="002709E6" w:rsidRPr="002709E6">
        <w:rPr>
          <w:rFonts w:hint="cs"/>
          <w:b/>
          <w:bCs/>
          <w:cs/>
          <w:lang w:bidi="si-LK"/>
        </w:rPr>
        <w:t>ණෙ</w:t>
      </w:r>
      <w:r w:rsidRPr="00C066C0">
        <w:rPr>
          <w:cs/>
          <w:lang w:bidi="si-LK"/>
        </w:rPr>
        <w:t xml:space="preserve"> යන ධාතුවේ අ</w:t>
      </w:r>
      <w:r w:rsidR="002606F2">
        <w:rPr>
          <w:cs/>
          <w:lang w:bidi="si-LK"/>
        </w:rPr>
        <w:t>ර්‍ත්‍ථ</w:t>
      </w:r>
      <w:r w:rsidRPr="00C066C0">
        <w:rPr>
          <w:cs/>
          <w:lang w:bidi="si-LK"/>
        </w:rPr>
        <w:t xml:space="preserve">ය හැම ධාතුවක ම ඇති බැවිනි. </w:t>
      </w:r>
      <w:r w:rsidR="003E6E91">
        <w:rPr>
          <w:b/>
          <w:bCs/>
          <w:cs/>
          <w:lang w:bidi="si-LK"/>
        </w:rPr>
        <w:t>‘</w:t>
      </w:r>
      <w:r w:rsidR="002709E6" w:rsidRPr="00DA0189">
        <w:rPr>
          <w:rFonts w:hint="cs"/>
          <w:b/>
          <w:bCs/>
          <w:cs/>
          <w:lang w:bidi="si-LK"/>
        </w:rPr>
        <w:t>භූ</w:t>
      </w:r>
      <w:r w:rsidRPr="00DA0189">
        <w:rPr>
          <w:b/>
          <w:bCs/>
          <w:cs/>
          <w:lang w:bidi="si-LK"/>
        </w:rPr>
        <w:t xml:space="preserve"> කරා සබ්බධා</w:t>
      </w:r>
      <w:r w:rsidR="002709E6" w:rsidRPr="00DA0189">
        <w:rPr>
          <w:rFonts w:hint="cs"/>
          <w:b/>
          <w:bCs/>
          <w:cs/>
          <w:lang w:bidi="si-LK"/>
        </w:rPr>
        <w:t>ත්‍ව</w:t>
      </w:r>
      <w:r w:rsidR="00DA0189" w:rsidRPr="00DA0189">
        <w:rPr>
          <w:rFonts w:hint="cs"/>
          <w:b/>
          <w:bCs/>
          <w:cs/>
          <w:lang w:bidi="si-LK"/>
        </w:rPr>
        <w:t>ත්‍වෙව සන‍්ති</w:t>
      </w:r>
      <w:r w:rsidR="003E6E91">
        <w:rPr>
          <w:b/>
          <w:bCs/>
          <w:cs/>
          <w:lang w:bidi="si-LK"/>
        </w:rPr>
        <w:t>’</w:t>
      </w:r>
      <w:r w:rsidRPr="00C066C0">
        <w:t xml:space="preserve"> </w:t>
      </w:r>
      <w:r w:rsidRPr="00C066C0">
        <w:rPr>
          <w:cs/>
          <w:lang w:bidi="si-LK"/>
        </w:rPr>
        <w:t xml:space="preserve">යනු අනුශාසනා ය. </w:t>
      </w:r>
    </w:p>
    <w:p w14:paraId="118C8AEF" w14:textId="77777777" w:rsidR="00DA0189" w:rsidRDefault="00C066C0" w:rsidP="00574000">
      <w:pPr>
        <w:rPr>
          <w:lang w:bidi="si-LK"/>
        </w:rPr>
      </w:pPr>
      <w:r w:rsidRPr="00DA0189">
        <w:rPr>
          <w:b/>
          <w:bCs/>
          <w:cs/>
          <w:lang w:bidi="si-LK"/>
        </w:rPr>
        <w:t>අනුසා</w:t>
      </w:r>
      <w:r w:rsidR="00DA0189" w:rsidRPr="00DA0189">
        <w:rPr>
          <w:rFonts w:hint="cs"/>
          <w:b/>
          <w:bCs/>
          <w:cs/>
          <w:lang w:bidi="si-LK"/>
        </w:rPr>
        <w:t>සෙය්‍ය</w:t>
      </w:r>
      <w:r w:rsidRPr="00C066C0">
        <w:rPr>
          <w:cs/>
          <w:lang w:bidi="si-LK"/>
        </w:rPr>
        <w:t xml:space="preserve"> = අනුශාසනා කරන්නේ ය. </w:t>
      </w:r>
    </w:p>
    <w:p w14:paraId="57BAA267" w14:textId="1DD9EA5A" w:rsidR="00DA0189" w:rsidRDefault="00C066C0" w:rsidP="001B41BD">
      <w:pPr>
        <w:rPr>
          <w:lang w:bidi="si-LK"/>
        </w:rPr>
      </w:pPr>
      <w:r w:rsidRPr="00DA0189">
        <w:rPr>
          <w:b/>
          <w:bCs/>
          <w:cs/>
          <w:lang w:bidi="si-LK"/>
        </w:rPr>
        <w:t>අ</w:t>
      </w:r>
      <w:r w:rsidR="00DA0189" w:rsidRPr="00DA0189">
        <w:rPr>
          <w:rFonts w:hint="cs"/>
          <w:b/>
          <w:bCs/>
          <w:cs/>
          <w:lang w:bidi="si-LK"/>
        </w:rPr>
        <w:t>න්තෙ</w:t>
      </w:r>
      <w:r w:rsidRPr="00DA0189">
        <w:rPr>
          <w:b/>
          <w:bCs/>
          <w:cs/>
          <w:lang w:bidi="si-LK"/>
        </w:rPr>
        <w:t xml:space="preserve">වාසික-සද්ධිවිහාරිකාදීන් </w:t>
      </w:r>
      <w:r w:rsidRPr="00C066C0">
        <w:rPr>
          <w:cs/>
          <w:lang w:bidi="si-LK"/>
        </w:rPr>
        <w:t>අතුරෙහි යම් කිසිව</w:t>
      </w:r>
      <w:r w:rsidR="00DA0189">
        <w:rPr>
          <w:rFonts w:hint="cs"/>
          <w:cs/>
          <w:lang w:bidi="si-LK"/>
        </w:rPr>
        <w:t>ක්හ</w:t>
      </w:r>
      <w:r w:rsidRPr="00C066C0">
        <w:rPr>
          <w:cs/>
          <w:lang w:bidi="si-LK"/>
        </w:rPr>
        <w:t>ට</w:t>
      </w:r>
      <w:r w:rsidRPr="00C066C0">
        <w:t xml:space="preserve">, </w:t>
      </w:r>
      <w:r w:rsidRPr="00C066C0">
        <w:rPr>
          <w:cs/>
          <w:lang w:bidi="si-LK"/>
        </w:rPr>
        <w:t>උපන් වරදෙහි ලා හොඳ නො හොඳ වැඩ අවැඩ කියාපෑම</w:t>
      </w:r>
      <w:r w:rsidRPr="00C066C0">
        <w:t xml:space="preserve">, </w:t>
      </w:r>
      <w:r w:rsidRPr="00C066C0">
        <w:rPr>
          <w:cs/>
          <w:lang w:bidi="si-LK"/>
        </w:rPr>
        <w:t>අවවාද නමි. අනු</w:t>
      </w:r>
      <w:r w:rsidR="00DA0189">
        <w:rPr>
          <w:rFonts w:hint="cs"/>
          <w:cs/>
          <w:lang w:bidi="si-LK"/>
        </w:rPr>
        <w:t>ත‍්ප</w:t>
      </w:r>
      <w:r w:rsidRPr="00C066C0">
        <w:rPr>
          <w:cs/>
          <w:lang w:bidi="si-LK"/>
        </w:rPr>
        <w:t>න්න වස්තුවෙහි හෙවත් වරදක් කෙරෙ</w:t>
      </w:r>
      <w:r w:rsidR="00DA0189">
        <w:rPr>
          <w:rFonts w:hint="cs"/>
          <w:cs/>
          <w:lang w:bidi="si-LK"/>
        </w:rPr>
        <w:t>න්</w:t>
      </w:r>
      <w:r w:rsidRPr="00C066C0">
        <w:rPr>
          <w:cs/>
          <w:lang w:bidi="si-LK"/>
        </w:rPr>
        <w:t xml:space="preserve">නට පළමුව හිතවත්ව </w:t>
      </w:r>
      <w:r w:rsidR="003E6E91">
        <w:t>‘</w:t>
      </w:r>
      <w:r w:rsidRPr="00C066C0">
        <w:rPr>
          <w:cs/>
          <w:lang w:bidi="si-LK"/>
        </w:rPr>
        <w:t>ඉදිරියෙහි අපට නින්දා පරිභව ලැබෙන්නට බැරි නැතැ</w:t>
      </w:r>
      <w:r w:rsidR="003E6E91">
        <w:t>’</w:t>
      </w:r>
      <w:r w:rsidRPr="00C066C0">
        <w:t xml:space="preserve"> </w:t>
      </w:r>
      <w:r w:rsidRPr="00C066C0">
        <w:rPr>
          <w:cs/>
          <w:lang w:bidi="si-LK"/>
        </w:rPr>
        <w:t>යි ඉදිරි කාලය දක්වා</w:t>
      </w:r>
      <w:r w:rsidRPr="00C066C0">
        <w:t xml:space="preserve">, </w:t>
      </w:r>
      <w:r w:rsidRPr="00C066C0">
        <w:rPr>
          <w:cs/>
          <w:lang w:bidi="si-LK"/>
        </w:rPr>
        <w:t>වැඩ අවැඩ කියාදීම</w:t>
      </w:r>
      <w:r w:rsidRPr="00C066C0">
        <w:t xml:space="preserve">, </w:t>
      </w:r>
      <w:r w:rsidRPr="00C066C0">
        <w:rPr>
          <w:cs/>
          <w:lang w:bidi="si-LK"/>
        </w:rPr>
        <w:t>අනුශාසනා නමි. හමුවෙහ</w:t>
      </w:r>
      <w:r w:rsidR="00DA0189">
        <w:rPr>
          <w:cs/>
          <w:lang w:bidi="si-LK"/>
        </w:rPr>
        <w:t>ි කීම හෝ අවවාද යි. නො හමුවෙහි ද</w:t>
      </w:r>
      <w:r w:rsidR="00DA0189">
        <w:rPr>
          <w:rFonts w:hint="cs"/>
          <w:cs/>
          <w:lang w:bidi="si-LK"/>
        </w:rPr>
        <w:t>ූ</w:t>
      </w:r>
      <w:r w:rsidRPr="00C066C0">
        <w:rPr>
          <w:cs/>
          <w:lang w:bidi="si-LK"/>
        </w:rPr>
        <w:t>තයකු හෝ හසුනක් හෝ යවා</w:t>
      </w:r>
      <w:r w:rsidRPr="00C066C0">
        <w:t xml:space="preserve">, </w:t>
      </w:r>
      <w:r w:rsidRPr="00C066C0">
        <w:rPr>
          <w:cs/>
          <w:lang w:bidi="si-LK"/>
        </w:rPr>
        <w:t>වැඩ අවැඩ කියාදීම</w:t>
      </w:r>
      <w:r w:rsidRPr="00C066C0">
        <w:t xml:space="preserve">, </w:t>
      </w:r>
      <w:r w:rsidRPr="00C066C0">
        <w:rPr>
          <w:cs/>
          <w:lang w:bidi="si-LK"/>
        </w:rPr>
        <w:t>අනුශාසනා නමි. එක් වරක් කීම</w:t>
      </w:r>
      <w:r w:rsidRPr="00C066C0">
        <w:t xml:space="preserve">, </w:t>
      </w:r>
      <w:r w:rsidRPr="00C066C0">
        <w:rPr>
          <w:cs/>
          <w:lang w:bidi="si-LK"/>
        </w:rPr>
        <w:t>අවවාද නමි. නැවැත නැවැත කීම</w:t>
      </w:r>
      <w:r w:rsidRPr="00C066C0">
        <w:t xml:space="preserve">, </w:t>
      </w:r>
      <w:r w:rsidRPr="00C066C0">
        <w:rPr>
          <w:cs/>
          <w:lang w:bidi="si-LK"/>
        </w:rPr>
        <w:t>අනුශාසනා නමි</w:t>
      </w:r>
      <w:r w:rsidR="00DA0189">
        <w:rPr>
          <w:rFonts w:hint="cs"/>
          <w:cs/>
          <w:lang w:bidi="si-LK"/>
        </w:rPr>
        <w:t>.</w:t>
      </w:r>
      <w:r w:rsidRPr="00C066C0">
        <w:t xml:space="preserve"> </w:t>
      </w:r>
      <w:r w:rsidR="003E6E91">
        <w:rPr>
          <w:b/>
          <w:bCs/>
          <w:cs/>
          <w:lang w:bidi="si-LK"/>
        </w:rPr>
        <w:t>‘</w:t>
      </w:r>
      <w:r w:rsidRPr="00DA0189">
        <w:rPr>
          <w:b/>
          <w:bCs/>
          <w:cs/>
          <w:lang w:bidi="si-LK"/>
        </w:rPr>
        <w:t>උප්ප</w:t>
      </w:r>
      <w:r w:rsidR="00DA0189" w:rsidRPr="00DA0189">
        <w:rPr>
          <w:rFonts w:hint="cs"/>
          <w:b/>
          <w:bCs/>
          <w:cs/>
          <w:lang w:bidi="si-LK"/>
        </w:rPr>
        <w:t xml:space="preserve">න්නෙ </w:t>
      </w:r>
      <w:r w:rsidRPr="00DA0189">
        <w:rPr>
          <w:b/>
          <w:bCs/>
          <w:cs/>
          <w:lang w:bidi="si-LK"/>
        </w:rPr>
        <w:t>වත්ථු</w:t>
      </w:r>
      <w:r w:rsidR="00DA0189" w:rsidRPr="00DA0189">
        <w:rPr>
          <w:rFonts w:hint="cs"/>
          <w:b/>
          <w:bCs/>
          <w:cs/>
          <w:lang w:bidi="si-LK"/>
        </w:rPr>
        <w:t>ස‍්මිං</w:t>
      </w:r>
      <w:r w:rsidRPr="00DA0189">
        <w:rPr>
          <w:b/>
          <w:bCs/>
          <w:cs/>
          <w:lang w:bidi="si-LK"/>
        </w:rPr>
        <w:t xml:space="preserve"> ඔවද</w:t>
      </w:r>
      <w:r w:rsidR="00DA0189" w:rsidRPr="00DA0189">
        <w:rPr>
          <w:rFonts w:hint="cs"/>
          <w:b/>
          <w:bCs/>
          <w:cs/>
          <w:lang w:bidi="si-LK"/>
        </w:rPr>
        <w:t>න්තො</w:t>
      </w:r>
      <w:r w:rsidRPr="00DA0189">
        <w:rPr>
          <w:b/>
          <w:bCs/>
          <w:cs/>
          <w:lang w:bidi="si-LK"/>
        </w:rPr>
        <w:t xml:space="preserve"> ඔවදති නාම</w:t>
      </w:r>
      <w:r w:rsidRPr="00DA0189">
        <w:rPr>
          <w:b/>
          <w:bCs/>
        </w:rPr>
        <w:t xml:space="preserve">, </w:t>
      </w:r>
      <w:r w:rsidRPr="00DA0189">
        <w:rPr>
          <w:b/>
          <w:bCs/>
          <w:cs/>
          <w:lang w:bidi="si-LK"/>
        </w:rPr>
        <w:t>අනු</w:t>
      </w:r>
      <w:r w:rsidR="00DA0189" w:rsidRPr="00DA0189">
        <w:rPr>
          <w:rFonts w:hint="cs"/>
          <w:b/>
          <w:bCs/>
          <w:cs/>
          <w:lang w:bidi="si-LK"/>
        </w:rPr>
        <w:t>ප‍්පන්නෙ</w:t>
      </w:r>
      <w:r w:rsidRPr="00DA0189">
        <w:rPr>
          <w:b/>
          <w:bCs/>
          <w:cs/>
          <w:lang w:bidi="si-LK"/>
        </w:rPr>
        <w:t xml:space="preserve"> අයසොපි </w:t>
      </w:r>
      <w:r w:rsidR="00DA0189" w:rsidRPr="00DA0189">
        <w:rPr>
          <w:rFonts w:hint="cs"/>
          <w:b/>
          <w:bCs/>
          <w:cs/>
          <w:lang w:bidi="si-LK"/>
        </w:rPr>
        <w:t>නො</w:t>
      </w:r>
      <w:r w:rsidRPr="00DA0189">
        <w:rPr>
          <w:b/>
          <w:bCs/>
          <w:cs/>
          <w:lang w:bidi="si-LK"/>
        </w:rPr>
        <w:t xml:space="preserve"> සිය</w:t>
      </w:r>
      <w:r w:rsidR="00DA0189" w:rsidRPr="00DA0189">
        <w:rPr>
          <w:rFonts w:hint="cs"/>
          <w:b/>
          <w:bCs/>
          <w:cs/>
          <w:lang w:bidi="si-LK"/>
        </w:rPr>
        <w:t>ා</w:t>
      </w:r>
      <w:r w:rsidR="00DA0189" w:rsidRPr="00DA0189">
        <w:rPr>
          <w:b/>
          <w:bCs/>
          <w:cs/>
          <w:lang w:bidi="si-LK"/>
        </w:rPr>
        <w:t>ති ආද</w:t>
      </w:r>
      <w:r w:rsidR="00DA0189" w:rsidRPr="00DA0189">
        <w:rPr>
          <w:rFonts w:hint="cs"/>
          <w:b/>
          <w:bCs/>
          <w:cs/>
          <w:lang w:bidi="si-LK"/>
        </w:rPr>
        <w:t>ී</w:t>
      </w:r>
      <w:r w:rsidRPr="00DA0189">
        <w:rPr>
          <w:b/>
          <w:bCs/>
          <w:cs/>
          <w:lang w:bidi="si-LK"/>
        </w:rPr>
        <w:t>නං වසෙන අනාගතං දස</w:t>
      </w:r>
      <w:r w:rsidR="00DA0189" w:rsidRPr="00DA0189">
        <w:rPr>
          <w:rFonts w:hint="cs"/>
          <w:b/>
          <w:bCs/>
          <w:cs/>
          <w:lang w:bidi="si-LK"/>
        </w:rPr>
        <w:t>්සෙන්තො</w:t>
      </w:r>
      <w:r w:rsidRPr="00DA0189">
        <w:rPr>
          <w:b/>
          <w:bCs/>
          <w:cs/>
          <w:lang w:bidi="si-LK"/>
        </w:rPr>
        <w:t xml:space="preserve"> අනුසාසති නාම</w:t>
      </w:r>
      <w:r w:rsidRPr="00DA0189">
        <w:rPr>
          <w:b/>
          <w:bCs/>
        </w:rPr>
        <w:t xml:space="preserve">, </w:t>
      </w:r>
      <w:r w:rsidRPr="00DA0189">
        <w:rPr>
          <w:b/>
          <w:bCs/>
          <w:cs/>
          <w:lang w:bidi="si-LK"/>
        </w:rPr>
        <w:t>සම්මු</w:t>
      </w:r>
      <w:r w:rsidR="00DA0189" w:rsidRPr="00DA0189">
        <w:rPr>
          <w:rFonts w:hint="cs"/>
          <w:b/>
          <w:bCs/>
          <w:cs/>
          <w:lang w:bidi="si-LK"/>
        </w:rPr>
        <w:t>ඛා</w:t>
      </w:r>
      <w:r w:rsidRPr="00DA0189">
        <w:rPr>
          <w:b/>
          <w:bCs/>
          <w:cs/>
          <w:lang w:bidi="si-LK"/>
        </w:rPr>
        <w:t xml:space="preserve"> වද</w:t>
      </w:r>
      <w:r w:rsidR="00DA0189" w:rsidRPr="00DA0189">
        <w:rPr>
          <w:rFonts w:hint="cs"/>
          <w:b/>
          <w:bCs/>
          <w:cs/>
          <w:lang w:bidi="si-LK"/>
        </w:rPr>
        <w:t>න්තො</w:t>
      </w:r>
      <w:r w:rsidRPr="00DA0189">
        <w:rPr>
          <w:b/>
          <w:bCs/>
          <w:cs/>
          <w:lang w:bidi="si-LK"/>
        </w:rPr>
        <w:t>පි ඔවදති නාම</w:t>
      </w:r>
      <w:r w:rsidRPr="00DA0189">
        <w:rPr>
          <w:b/>
          <w:bCs/>
        </w:rPr>
        <w:t xml:space="preserve">, </w:t>
      </w:r>
      <w:r w:rsidRPr="00DA0189">
        <w:rPr>
          <w:b/>
          <w:bCs/>
          <w:cs/>
          <w:lang w:bidi="si-LK"/>
        </w:rPr>
        <w:t>පරම්මුඛ</w:t>
      </w:r>
      <w:r w:rsidR="00DA0189" w:rsidRPr="00DA0189">
        <w:rPr>
          <w:rFonts w:hint="cs"/>
          <w:b/>
          <w:bCs/>
          <w:cs/>
          <w:lang w:bidi="si-LK"/>
        </w:rPr>
        <w:t>ා</w:t>
      </w:r>
      <w:r w:rsidR="005C1E6D">
        <w:rPr>
          <w:rFonts w:hint="cs"/>
          <w:b/>
          <w:bCs/>
          <w:cs/>
          <w:lang w:bidi="si-LK"/>
        </w:rPr>
        <w:t xml:space="preserve"> </w:t>
      </w:r>
      <w:r w:rsidRPr="00DA0189">
        <w:rPr>
          <w:b/>
          <w:bCs/>
          <w:cs/>
          <w:lang w:bidi="si-LK"/>
        </w:rPr>
        <w:t xml:space="preserve">දූතං වා සාසනං වා </w:t>
      </w:r>
      <w:r w:rsidR="00DA0189" w:rsidRPr="00DA0189">
        <w:rPr>
          <w:rFonts w:hint="cs"/>
          <w:b/>
          <w:bCs/>
          <w:cs/>
          <w:lang w:bidi="si-LK"/>
        </w:rPr>
        <w:t>පෙසෙන්තො</w:t>
      </w:r>
      <w:r w:rsidRPr="00DA0189">
        <w:rPr>
          <w:b/>
          <w:bCs/>
          <w:cs/>
          <w:lang w:bidi="si-LK"/>
        </w:rPr>
        <w:t xml:space="preserve"> අනුසාසති නාම</w:t>
      </w:r>
      <w:r w:rsidRPr="00DA0189">
        <w:rPr>
          <w:b/>
          <w:bCs/>
        </w:rPr>
        <w:t xml:space="preserve">, </w:t>
      </w:r>
      <w:r w:rsidRPr="00DA0189">
        <w:rPr>
          <w:b/>
          <w:bCs/>
          <w:cs/>
          <w:lang w:bidi="si-LK"/>
        </w:rPr>
        <w:t>සකිං වදත්</w:t>
      </w:r>
      <w:r w:rsidR="00DA0189" w:rsidRPr="00DA0189">
        <w:rPr>
          <w:rFonts w:hint="cs"/>
          <w:b/>
          <w:bCs/>
          <w:cs/>
          <w:lang w:bidi="si-LK"/>
        </w:rPr>
        <w:t>තො</w:t>
      </w:r>
      <w:r w:rsidRPr="00DA0189">
        <w:rPr>
          <w:b/>
          <w:bCs/>
          <w:cs/>
          <w:lang w:bidi="si-LK"/>
        </w:rPr>
        <w:t xml:space="preserve"> ඔවදති නාම</w:t>
      </w:r>
      <w:r w:rsidRPr="00DA0189">
        <w:rPr>
          <w:b/>
          <w:bCs/>
        </w:rPr>
        <w:t xml:space="preserve">, </w:t>
      </w:r>
      <w:r w:rsidRPr="00DA0189">
        <w:rPr>
          <w:b/>
          <w:bCs/>
          <w:cs/>
          <w:lang w:bidi="si-LK"/>
        </w:rPr>
        <w:t>පුන</w:t>
      </w:r>
      <w:r w:rsidR="00DA0189" w:rsidRPr="00DA0189">
        <w:rPr>
          <w:rFonts w:hint="cs"/>
          <w:b/>
          <w:bCs/>
          <w:cs/>
          <w:lang w:bidi="si-LK"/>
        </w:rPr>
        <w:t>ප්</w:t>
      </w:r>
      <w:r w:rsidRPr="00DA0189">
        <w:rPr>
          <w:b/>
          <w:bCs/>
          <w:cs/>
          <w:lang w:bidi="si-LK"/>
        </w:rPr>
        <w:t>පුනං වදන්</w:t>
      </w:r>
      <w:r w:rsidR="00DA0189" w:rsidRPr="00DA0189">
        <w:rPr>
          <w:rFonts w:hint="cs"/>
          <w:b/>
          <w:bCs/>
          <w:cs/>
          <w:lang w:bidi="si-LK"/>
        </w:rPr>
        <w:t>තො</w:t>
      </w:r>
      <w:r w:rsidRPr="00DA0189">
        <w:rPr>
          <w:b/>
          <w:bCs/>
          <w:cs/>
          <w:lang w:bidi="si-LK"/>
        </w:rPr>
        <w:t xml:space="preserve"> අනුසාසති නාම</w:t>
      </w:r>
      <w:r w:rsidR="003E6E91">
        <w:rPr>
          <w:b/>
          <w:bCs/>
        </w:rPr>
        <w:t>’</w:t>
      </w:r>
      <w:r w:rsidRPr="00C066C0">
        <w:t xml:space="preserve"> </w:t>
      </w:r>
      <w:r w:rsidRPr="00C066C0">
        <w:rPr>
          <w:cs/>
          <w:lang w:bidi="si-LK"/>
        </w:rPr>
        <w:t xml:space="preserve">යි අටුවා ය. </w:t>
      </w:r>
    </w:p>
    <w:p w14:paraId="2DF5305F" w14:textId="77777777" w:rsidR="00C066C0" w:rsidRPr="00C066C0" w:rsidRDefault="00DA0189" w:rsidP="00574000">
      <w:r w:rsidRPr="00DA0189">
        <w:rPr>
          <w:rFonts w:hint="cs"/>
          <w:b/>
          <w:bCs/>
          <w:cs/>
          <w:lang w:bidi="si-LK"/>
        </w:rPr>
        <w:t>අසබ‍්භා ච</w:t>
      </w:r>
      <w:r w:rsidR="00C066C0" w:rsidRPr="00DA0189">
        <w:rPr>
          <w:b/>
          <w:bCs/>
          <w:cs/>
          <w:lang w:bidi="si-LK"/>
        </w:rPr>
        <w:t xml:space="preserve"> නිවාර</w:t>
      </w:r>
      <w:r w:rsidRPr="00DA0189">
        <w:rPr>
          <w:rFonts w:hint="cs"/>
          <w:b/>
          <w:bCs/>
          <w:cs/>
          <w:lang w:bidi="si-LK"/>
        </w:rPr>
        <w:t>යෙ</w:t>
      </w:r>
      <w:r w:rsidR="00C066C0" w:rsidRPr="00C066C0">
        <w:rPr>
          <w:cs/>
          <w:lang w:bidi="si-LK"/>
        </w:rPr>
        <w:t xml:space="preserve"> = අකුසලින් ද වළකරන්නේ ය. කුසල් දහම්හි පිහිටුවන්නේ ය යි සේයි. </w:t>
      </w:r>
    </w:p>
    <w:p w14:paraId="324D7604" w14:textId="77777777" w:rsidR="00DA0189" w:rsidRDefault="00C066C0" w:rsidP="001B41BD">
      <w:pPr>
        <w:rPr>
          <w:lang w:bidi="si-LK"/>
        </w:rPr>
      </w:pPr>
      <w:r w:rsidRPr="00C066C0">
        <w:rPr>
          <w:cs/>
          <w:lang w:bidi="si-LK"/>
        </w:rPr>
        <w:t xml:space="preserve">සමාජයට අහිත වූ සත්පුරුෂයන්ට අයත් නො වූ කයිකාදි අසත් ක්‍රියා </w:t>
      </w:r>
      <w:r w:rsidRPr="00DA0189">
        <w:rPr>
          <w:b/>
          <w:bCs/>
          <w:cs/>
          <w:lang w:bidi="si-LK"/>
        </w:rPr>
        <w:t>අසබ</w:t>
      </w:r>
      <w:r w:rsidR="00DA0189" w:rsidRPr="00DA0189">
        <w:rPr>
          <w:rFonts w:hint="cs"/>
          <w:b/>
          <w:bCs/>
          <w:cs/>
          <w:lang w:bidi="si-LK"/>
        </w:rPr>
        <w:t>‍්භා,</w:t>
      </w:r>
      <w:r w:rsidRPr="00C066C0">
        <w:rPr>
          <w:cs/>
          <w:lang w:bidi="si-LK"/>
        </w:rPr>
        <w:t xml:space="preserve"> ය</w:t>
      </w:r>
      <w:r w:rsidR="00DA0189">
        <w:rPr>
          <w:rFonts w:hint="cs"/>
          <w:cs/>
          <w:lang w:bidi="si-LK"/>
        </w:rPr>
        <w:t>න්</w:t>
      </w:r>
      <w:r w:rsidRPr="00C066C0">
        <w:rPr>
          <w:cs/>
          <w:lang w:bidi="si-LK"/>
        </w:rPr>
        <w:t>නෙන් ගැ</w:t>
      </w:r>
      <w:r w:rsidR="00DA0189">
        <w:rPr>
          <w:rFonts w:hint="cs"/>
          <w:cs/>
          <w:lang w:bidi="si-LK"/>
        </w:rPr>
        <w:t>ණේ</w:t>
      </w:r>
      <w:r w:rsidRPr="00C066C0">
        <w:t xml:space="preserve">, </w:t>
      </w:r>
      <w:r w:rsidRPr="00C066C0">
        <w:rPr>
          <w:cs/>
          <w:lang w:bidi="si-LK"/>
        </w:rPr>
        <w:t xml:space="preserve">කායික වාචසික මානසික අකුශල ක්‍රියා ය. </w:t>
      </w:r>
    </w:p>
    <w:p w14:paraId="60B5588F" w14:textId="77777777" w:rsidR="00C066C0" w:rsidRPr="00C066C0" w:rsidRDefault="00C066C0" w:rsidP="00574000">
      <w:r w:rsidRPr="00DA0189">
        <w:rPr>
          <w:b/>
          <w:bCs/>
          <w:cs/>
          <w:lang w:bidi="si-LK"/>
        </w:rPr>
        <w:t>සතං හි සො පියො හොති</w:t>
      </w:r>
      <w:r w:rsidRPr="00C066C0">
        <w:rPr>
          <w:cs/>
          <w:lang w:bidi="si-LK"/>
        </w:rPr>
        <w:t xml:space="preserve"> = හෙතෙමේ ස</w:t>
      </w:r>
      <w:r w:rsidR="00DA0189">
        <w:rPr>
          <w:rFonts w:hint="cs"/>
          <w:cs/>
          <w:lang w:bidi="si-LK"/>
        </w:rPr>
        <w:t>ත්</w:t>
      </w:r>
      <w:r w:rsidRPr="00C066C0">
        <w:rPr>
          <w:cs/>
          <w:lang w:bidi="si-LK"/>
        </w:rPr>
        <w:t xml:space="preserve">පුරුෂයන්ට ප්‍රිය වේ. </w:t>
      </w:r>
    </w:p>
    <w:p w14:paraId="28134F60" w14:textId="3106131A" w:rsidR="00D90FF9" w:rsidRDefault="00C066C0" w:rsidP="001B41BD">
      <w:pPr>
        <w:rPr>
          <w:lang w:bidi="si-LK"/>
        </w:rPr>
      </w:pPr>
      <w:r w:rsidRPr="00C066C0">
        <w:rPr>
          <w:cs/>
          <w:lang w:bidi="si-LK"/>
        </w:rPr>
        <w:t>වරද දැක වරදට අවවාද කරණ</w:t>
      </w:r>
      <w:r w:rsidRPr="00C066C0">
        <w:t xml:space="preserve">, </w:t>
      </w:r>
      <w:r w:rsidRPr="00C066C0">
        <w:rPr>
          <w:cs/>
          <w:lang w:bidi="si-LK"/>
        </w:rPr>
        <w:t>අනුශාසනා කරණ</w:t>
      </w:r>
      <w:r w:rsidRPr="00C066C0">
        <w:t xml:space="preserve">, </w:t>
      </w:r>
      <w:r w:rsidRPr="00C066C0">
        <w:rPr>
          <w:cs/>
          <w:lang w:bidi="si-LK"/>
        </w:rPr>
        <w:t>අකුසල් කරන්නහු අකුසලින් නගා කුසල් ද</w:t>
      </w:r>
      <w:r w:rsidR="00D90FF9">
        <w:rPr>
          <w:rFonts w:hint="cs"/>
          <w:cs/>
          <w:lang w:bidi="si-LK"/>
        </w:rPr>
        <w:t>ම්</w:t>
      </w:r>
      <w:r w:rsidR="00D90FF9">
        <w:rPr>
          <w:cs/>
          <w:lang w:bidi="si-LK"/>
        </w:rPr>
        <w:t>හි පිහිටු</w:t>
      </w:r>
      <w:r w:rsidRPr="00C066C0">
        <w:rPr>
          <w:cs/>
          <w:lang w:bidi="si-LK"/>
        </w:rPr>
        <w:t>වන කල්‍යාණ මිත්‍ර තෙමේ</w:t>
      </w:r>
      <w:r w:rsidRPr="00C066C0">
        <w:t xml:space="preserve">, </w:t>
      </w:r>
      <w:r w:rsidRPr="00C066C0">
        <w:rPr>
          <w:cs/>
          <w:lang w:bidi="si-LK"/>
        </w:rPr>
        <w:t xml:space="preserve">බුද්ධාදී වූ සත්පුරුෂයන්ට ප්‍රිය වේ. කැමැති වියයුත්තේ </w:t>
      </w:r>
      <w:r w:rsidRPr="00D90FF9">
        <w:rPr>
          <w:b/>
          <w:bCs/>
          <w:cs/>
          <w:lang w:bidi="si-LK"/>
        </w:rPr>
        <w:t>පිය</w:t>
      </w:r>
      <w:r w:rsidR="00D90FF9">
        <w:rPr>
          <w:rFonts w:hint="cs"/>
          <w:b/>
          <w:bCs/>
          <w:cs/>
          <w:lang w:bidi="si-LK"/>
        </w:rPr>
        <w:t>,</w:t>
      </w:r>
      <w:r w:rsidR="00D90FF9">
        <w:rPr>
          <w:rFonts w:hint="cs"/>
          <w:cs/>
          <w:lang w:bidi="si-LK"/>
        </w:rPr>
        <w:t xml:space="preserve"> </w:t>
      </w:r>
      <w:r w:rsidRPr="00C066C0">
        <w:rPr>
          <w:cs/>
          <w:lang w:bidi="si-LK"/>
        </w:rPr>
        <w:t xml:space="preserve">නමි. </w:t>
      </w:r>
      <w:r w:rsidRPr="00D90FF9">
        <w:rPr>
          <w:b/>
          <w:bCs/>
          <w:cs/>
          <w:lang w:bidi="si-LK"/>
        </w:rPr>
        <w:t>පියායිතබ්</w:t>
      </w:r>
      <w:r w:rsidR="00D90FF9" w:rsidRPr="00D90FF9">
        <w:rPr>
          <w:rFonts w:hint="cs"/>
          <w:b/>
          <w:bCs/>
          <w:cs/>
          <w:lang w:bidi="si-LK"/>
        </w:rPr>
        <w:t>බො</w:t>
      </w:r>
      <w:r w:rsidRPr="00D90FF9">
        <w:rPr>
          <w:b/>
          <w:bCs/>
          <w:cs/>
          <w:lang w:bidi="si-LK"/>
        </w:rPr>
        <w:t xml:space="preserve"> = පි</w:t>
      </w:r>
      <w:r w:rsidR="00D90FF9" w:rsidRPr="00D90FF9">
        <w:rPr>
          <w:rFonts w:hint="cs"/>
          <w:b/>
          <w:bCs/>
          <w:cs/>
          <w:lang w:bidi="si-LK"/>
        </w:rPr>
        <w:t>යො</w:t>
      </w:r>
      <w:r w:rsidR="003E6E91">
        <w:rPr>
          <w:b/>
          <w:bCs/>
        </w:rPr>
        <w:t>’</w:t>
      </w:r>
      <w:r w:rsidRPr="00C066C0">
        <w:t xml:space="preserve"> </w:t>
      </w:r>
      <w:r w:rsidRPr="00C066C0">
        <w:rPr>
          <w:cs/>
          <w:lang w:bidi="si-LK"/>
        </w:rPr>
        <w:t xml:space="preserve">යනු එහිලා කීහ. </w:t>
      </w:r>
    </w:p>
    <w:p w14:paraId="07D8DF29" w14:textId="77777777" w:rsidR="00D90FF9" w:rsidRDefault="00C066C0" w:rsidP="00574000">
      <w:pPr>
        <w:rPr>
          <w:lang w:bidi="si-LK"/>
        </w:rPr>
      </w:pPr>
      <w:r w:rsidRPr="00D90FF9">
        <w:rPr>
          <w:b/>
          <w:bCs/>
          <w:cs/>
          <w:lang w:bidi="si-LK"/>
        </w:rPr>
        <w:t>අසතං හොති අ</w:t>
      </w:r>
      <w:r w:rsidR="00D90FF9" w:rsidRPr="00D90FF9">
        <w:rPr>
          <w:rFonts w:hint="cs"/>
          <w:b/>
          <w:bCs/>
          <w:cs/>
          <w:lang w:bidi="si-LK"/>
        </w:rPr>
        <w:t>ප්</w:t>
      </w:r>
      <w:r w:rsidRPr="00D90FF9">
        <w:rPr>
          <w:b/>
          <w:bCs/>
          <w:cs/>
          <w:lang w:bidi="si-LK"/>
        </w:rPr>
        <w:t>පියො</w:t>
      </w:r>
      <w:r w:rsidRPr="00C066C0">
        <w:rPr>
          <w:cs/>
          <w:lang w:bidi="si-LK"/>
        </w:rPr>
        <w:t xml:space="preserve"> = අසත් පුරුෂයන්ට අප්‍රිය වේ. </w:t>
      </w:r>
    </w:p>
    <w:p w14:paraId="25F5CDBC" w14:textId="7B183341" w:rsidR="00C066C0" w:rsidRPr="00C066C0" w:rsidRDefault="00C066C0" w:rsidP="002852D6">
      <w:r w:rsidRPr="00C066C0">
        <w:rPr>
          <w:cs/>
          <w:lang w:bidi="si-LK"/>
        </w:rPr>
        <w:t>පෙර කියූ කළණ මිතුරු තෙමේ</w:t>
      </w:r>
      <w:r w:rsidRPr="00C066C0">
        <w:t xml:space="preserve">, </w:t>
      </w:r>
      <w:r w:rsidRPr="00C066C0">
        <w:rPr>
          <w:cs/>
          <w:lang w:bidi="si-LK"/>
        </w:rPr>
        <w:t>බුද්ධාදිඋත්තමයන්ට ප්‍රියවූයේ ද</w:t>
      </w:r>
      <w:r w:rsidRPr="00C066C0">
        <w:t xml:space="preserve">, </w:t>
      </w:r>
      <w:r w:rsidRPr="00C066C0">
        <w:rPr>
          <w:cs/>
          <w:lang w:bidi="si-LK"/>
        </w:rPr>
        <w:t xml:space="preserve">කිසිත් දහමක් නො දත් සිවුපසය රැස් කිරීමෙහි බලාපොරොත්තු ඇති බඩ වියත සඳහා පැවිදි වූ අසත්පුරුෂයන්ට </w:t>
      </w:r>
      <w:r w:rsidR="00D90FF9">
        <w:rPr>
          <w:rFonts w:hint="cs"/>
          <w:cs/>
          <w:lang w:bidi="si-LK"/>
        </w:rPr>
        <w:t>ප්‍රි</w:t>
      </w:r>
      <w:r w:rsidRPr="00C066C0">
        <w:rPr>
          <w:cs/>
          <w:lang w:bidi="si-LK"/>
        </w:rPr>
        <w:t>ය නො වේ. ඒ එසේම ය. වරද දක්වා වරදට අවවාදානුශාස</w:t>
      </w:r>
      <w:r w:rsidR="00D90FF9">
        <w:rPr>
          <w:rFonts w:hint="cs"/>
          <w:cs/>
          <w:lang w:bidi="si-LK"/>
        </w:rPr>
        <w:t>නා</w:t>
      </w:r>
      <w:r w:rsidRPr="00C066C0">
        <w:rPr>
          <w:cs/>
          <w:lang w:bidi="si-LK"/>
        </w:rPr>
        <w:t xml:space="preserve"> කරණ තැනැත්තේ අඥ වූ අසත්පුරුෂ</w:t>
      </w:r>
      <w:r w:rsidR="00A61BC6">
        <w:rPr>
          <w:cs/>
          <w:lang w:bidi="si-LK"/>
        </w:rPr>
        <w:t>ලෝකය</w:t>
      </w:r>
      <w:r w:rsidRPr="00C066C0">
        <w:rPr>
          <w:cs/>
          <w:lang w:bidi="si-LK"/>
        </w:rPr>
        <w:t xml:space="preserve">ට කිසිලෙසකින් ප්‍රිය නො වේ. එබන්දකු දුටු අසත්පුරුෂයෝ </w:t>
      </w:r>
      <w:r w:rsidR="003E6E91">
        <w:t>‘</w:t>
      </w:r>
      <w:r w:rsidRPr="00C066C0">
        <w:rPr>
          <w:cs/>
          <w:lang w:bidi="si-LK"/>
        </w:rPr>
        <w:t>තෝ අපගේ උපාධ්‍ය</w:t>
      </w:r>
      <w:r w:rsidR="00D90FF9">
        <w:rPr>
          <w:rFonts w:hint="cs"/>
          <w:cs/>
          <w:lang w:bidi="si-LK"/>
        </w:rPr>
        <w:t>ා</w:t>
      </w:r>
      <w:r w:rsidRPr="00C066C0">
        <w:rPr>
          <w:cs/>
          <w:lang w:bidi="si-LK"/>
        </w:rPr>
        <w:t>ය නො ව</w:t>
      </w:r>
      <w:r w:rsidR="00D90FF9">
        <w:rPr>
          <w:rFonts w:hint="cs"/>
          <w:cs/>
          <w:lang w:bidi="si-LK"/>
        </w:rPr>
        <w:t>න්</w:t>
      </w:r>
      <w:r w:rsidRPr="00C066C0">
        <w:rPr>
          <w:cs/>
          <w:lang w:bidi="si-LK"/>
        </w:rPr>
        <w:t>නෙහි ය</w:t>
      </w:r>
      <w:r w:rsidRPr="00C066C0">
        <w:t xml:space="preserve">, </w:t>
      </w:r>
      <w:r w:rsidRPr="00C066C0">
        <w:rPr>
          <w:cs/>
          <w:lang w:bidi="si-LK"/>
        </w:rPr>
        <w:t>ආචා</w:t>
      </w:r>
      <w:r w:rsidR="00BB1AB3">
        <w:rPr>
          <w:cs/>
          <w:lang w:bidi="si-LK"/>
        </w:rPr>
        <w:t>ර්‍ය්‍ය</w:t>
      </w:r>
      <w:r w:rsidRPr="00C066C0">
        <w:rPr>
          <w:cs/>
          <w:lang w:bidi="si-LK"/>
        </w:rPr>
        <w:t xml:space="preserve"> ද නො ව</w:t>
      </w:r>
      <w:r w:rsidR="00D90FF9">
        <w:rPr>
          <w:rFonts w:hint="cs"/>
          <w:cs/>
          <w:lang w:bidi="si-LK"/>
        </w:rPr>
        <w:t>න්</w:t>
      </w:r>
      <w:r w:rsidRPr="00C066C0">
        <w:rPr>
          <w:cs/>
          <w:lang w:bidi="si-LK"/>
        </w:rPr>
        <w:t>නෙහි ය</w:t>
      </w:r>
      <w:r w:rsidRPr="00C066C0">
        <w:t xml:space="preserve">, </w:t>
      </w:r>
      <w:r w:rsidRPr="00C066C0">
        <w:rPr>
          <w:cs/>
          <w:lang w:bidi="si-LK"/>
        </w:rPr>
        <w:t>එසේ ඇතිකල තෝ අපට කුමක් නිසා අවවාදානුශාසනා කරන්නෙහි ද</w:t>
      </w:r>
      <w:r w:rsidR="00D90FF9">
        <w:rPr>
          <w:rFonts w:hint="cs"/>
          <w:cs/>
          <w:lang w:bidi="si-LK"/>
        </w:rPr>
        <w:t>ැ</w:t>
      </w:r>
      <w:r w:rsidR="003E6E91">
        <w:t>’</w:t>
      </w:r>
      <w:r w:rsidRPr="00C066C0">
        <w:t xml:space="preserve"> </w:t>
      </w:r>
      <w:r w:rsidRPr="00C066C0">
        <w:rPr>
          <w:cs/>
          <w:lang w:bidi="si-LK"/>
        </w:rPr>
        <w:t>යි දොඩති. බණිති. නින්දා කෙරෙති. අසත්පුරුෂ</w:t>
      </w:r>
      <w:r w:rsidR="00A61BC6">
        <w:rPr>
          <w:cs/>
          <w:lang w:bidi="si-LK"/>
        </w:rPr>
        <w:t>ලෝකයෙ</w:t>
      </w:r>
      <w:r w:rsidRPr="00C066C0">
        <w:rPr>
          <w:cs/>
          <w:lang w:bidi="si-LK"/>
        </w:rPr>
        <w:t xml:space="preserve">හි සැටි මෙසේ ය. </w:t>
      </w:r>
    </w:p>
    <w:p w14:paraId="61E274B8" w14:textId="31D8C139" w:rsidR="00C066C0" w:rsidRPr="00C066C0" w:rsidRDefault="00C066C0" w:rsidP="00574000">
      <w:r w:rsidRPr="00C066C0">
        <w:rPr>
          <w:cs/>
          <w:lang w:bidi="si-LK"/>
        </w:rPr>
        <w:t>ධ</w:t>
      </w:r>
      <w:r w:rsidR="00983463">
        <w:rPr>
          <w:rFonts w:hint="cs"/>
          <w:cs/>
          <w:lang w:bidi="si-LK"/>
        </w:rPr>
        <w:t>ර්‍ම</w:t>
      </w:r>
      <w:r w:rsidR="00A23487">
        <w:rPr>
          <w:cs/>
          <w:lang w:bidi="si-LK"/>
        </w:rPr>
        <w:t>දේශනාවගේ</w:t>
      </w:r>
      <w:r w:rsidRPr="00C066C0">
        <w:rPr>
          <w:cs/>
          <w:lang w:bidi="si-LK"/>
        </w:rPr>
        <w:t xml:space="preserve"> අවසානයෙහි බොහෝ දෙන සෝවන් </w:t>
      </w:r>
      <w:r w:rsidR="00506468">
        <w:rPr>
          <w:cs/>
          <w:lang w:bidi="si-LK"/>
        </w:rPr>
        <w:t>ඵලාදියට</w:t>
      </w:r>
      <w:r w:rsidRPr="00C066C0">
        <w:rPr>
          <w:cs/>
          <w:lang w:bidi="si-LK"/>
        </w:rPr>
        <w:t xml:space="preserve"> පැමිණියෝ ය. </w:t>
      </w:r>
    </w:p>
    <w:p w14:paraId="47A4A55D" w14:textId="72A58971" w:rsidR="00C066C0" w:rsidRPr="00C066C0" w:rsidRDefault="00C066C0" w:rsidP="002852D6">
      <w:r w:rsidRPr="00C066C0">
        <w:rPr>
          <w:cs/>
          <w:lang w:bidi="si-LK"/>
        </w:rPr>
        <w:t>සැරියුත් මුගලන් මහතෙරහු</w:t>
      </w:r>
      <w:r w:rsidRPr="00C066C0">
        <w:t xml:space="preserve">, </w:t>
      </w:r>
      <w:r w:rsidRPr="00C066C0">
        <w:rPr>
          <w:cs/>
          <w:lang w:bidi="si-LK"/>
        </w:rPr>
        <w:t>කීටාගිරියට වැඩ</w:t>
      </w:r>
      <w:r w:rsidRPr="00C066C0">
        <w:t xml:space="preserve">, </w:t>
      </w:r>
      <w:r w:rsidRPr="00C066C0">
        <w:rPr>
          <w:cs/>
          <w:lang w:bidi="si-LK"/>
        </w:rPr>
        <w:t>ඔවුනට අවවාද කළහ. අනුශාසනා කළහ. ඇතැම් කෙනෙක් අවවාදානුශාසනා පිළිගෙණ එලෙසි</w:t>
      </w:r>
      <w:r w:rsidR="00D90FF9">
        <w:rPr>
          <w:cs/>
          <w:lang w:bidi="si-LK"/>
        </w:rPr>
        <w:t>න් පිළිපැද්දාහු ය. කෙනෙක් සිවුර</w:t>
      </w:r>
      <w:r w:rsidR="00D90FF9">
        <w:rPr>
          <w:rFonts w:hint="cs"/>
          <w:cs/>
          <w:lang w:bidi="si-LK"/>
        </w:rPr>
        <w:t>ු</w:t>
      </w:r>
      <w:r w:rsidRPr="00C066C0">
        <w:rPr>
          <w:cs/>
          <w:lang w:bidi="si-LK"/>
        </w:rPr>
        <w:t xml:space="preserve"> හැර ගියහ. ඇතැම් කෙනකුට පබ්බාජනීය ක</w:t>
      </w:r>
      <w:r w:rsidR="00983463">
        <w:rPr>
          <w:rFonts w:hint="cs"/>
          <w:cs/>
          <w:lang w:bidi="si-LK"/>
        </w:rPr>
        <w:t>ර්‍ම</w:t>
      </w:r>
      <w:r w:rsidRPr="00C066C0">
        <w:rPr>
          <w:cs/>
          <w:lang w:bidi="si-LK"/>
        </w:rPr>
        <w:t xml:space="preserve">ය කළහ. </w:t>
      </w:r>
    </w:p>
    <w:p w14:paraId="5F288D31" w14:textId="61C80765" w:rsidR="00D90FF9" w:rsidRPr="009C2CBF" w:rsidRDefault="00D90FF9" w:rsidP="009C2CBF">
      <w:pPr>
        <w:pStyle w:val="Style1"/>
        <w:rPr>
          <w:sz w:val="24"/>
          <w:szCs w:val="24"/>
          <w:lang w:bidi="si-LK"/>
        </w:rPr>
      </w:pPr>
      <w:r w:rsidRPr="00D90FF9">
        <w:rPr>
          <w:rFonts w:hint="cs"/>
          <w:cs/>
          <w:lang w:bidi="si-LK"/>
        </w:rPr>
        <w:t>අස‍්සජිපුනබ‍්බසුක</w:t>
      </w:r>
      <w:r w:rsidR="00BC25A0">
        <w:rPr>
          <w:rFonts w:hint="cs"/>
          <w:cs/>
          <w:lang w:bidi="si-LK"/>
        </w:rPr>
        <w:t xml:space="preserve"> </w:t>
      </w:r>
      <w:r w:rsidR="00C066C0" w:rsidRPr="00D90FF9">
        <w:rPr>
          <w:cs/>
          <w:lang w:bidi="si-LK"/>
        </w:rPr>
        <w:t>වස්තුව නිමි.</w:t>
      </w:r>
    </w:p>
    <w:p w14:paraId="31BD83F7" w14:textId="65AC8E41" w:rsidR="00C066C0" w:rsidRPr="00D90FF9" w:rsidRDefault="00D90FF9" w:rsidP="00574000">
      <w:pPr>
        <w:pStyle w:val="Heading2"/>
      </w:pPr>
      <w:r w:rsidRPr="00D90FF9">
        <w:rPr>
          <w:rFonts w:hint="cs"/>
          <w:cs/>
          <w:lang w:bidi="si-LK"/>
        </w:rPr>
        <w:t>ඡන‍්න</w:t>
      </w:r>
      <w:r w:rsidR="005225F2">
        <w:rPr>
          <w:rFonts w:hint="cs"/>
          <w:cs/>
          <w:lang w:bidi="si-LK"/>
        </w:rPr>
        <w:t xml:space="preserve"> </w:t>
      </w:r>
      <w:r w:rsidR="00C066C0" w:rsidRPr="00D90FF9">
        <w:rPr>
          <w:cs/>
          <w:lang w:bidi="si-LK"/>
        </w:rPr>
        <w:t xml:space="preserve">ස්ථවිරයන් </w:t>
      </w:r>
      <w:r w:rsidRPr="00D90FF9">
        <w:rPr>
          <w:rFonts w:hint="cs"/>
          <w:cs/>
          <w:lang w:bidi="si-LK"/>
        </w:rPr>
        <w:t>වහන්සේ</w:t>
      </w:r>
    </w:p>
    <w:p w14:paraId="4E7C7B8A" w14:textId="51D094F1" w:rsidR="00D90FF9" w:rsidRDefault="00C066C0" w:rsidP="009C2CBF">
      <w:pPr>
        <w:pStyle w:val="Style1"/>
        <w:rPr>
          <w:lang w:bidi="si-LK"/>
        </w:rPr>
      </w:pPr>
      <w:r w:rsidRPr="00C066C0">
        <w:t>6 -</w:t>
      </w:r>
      <w:r w:rsidR="009C2CBF">
        <w:rPr>
          <w:rFonts w:hint="cs"/>
          <w:cs/>
          <w:lang w:bidi="si-LK"/>
        </w:rPr>
        <w:t xml:space="preserve"> </w:t>
      </w:r>
      <w:r w:rsidRPr="00C066C0">
        <w:t>3</w:t>
      </w:r>
    </w:p>
    <w:p w14:paraId="189C2AB0" w14:textId="0C816F48" w:rsidR="00C066C0" w:rsidRPr="00C066C0" w:rsidRDefault="00C066C0" w:rsidP="00FC162A">
      <w:r w:rsidRPr="00D90FF9">
        <w:rPr>
          <w:b/>
          <w:bCs/>
          <w:cs/>
          <w:lang w:bidi="si-LK"/>
        </w:rPr>
        <w:t>මම</w:t>
      </w:r>
      <w:r w:rsidRPr="00C066C0">
        <w:rPr>
          <w:cs/>
          <w:lang w:bidi="si-LK"/>
        </w:rPr>
        <w:t xml:space="preserve"> මාගේ ස්වාමිපුත්‍රයා සමග මහබිනික්මන් කෙළෙමි</w:t>
      </w:r>
      <w:r w:rsidRPr="00C066C0">
        <w:t xml:space="preserve">, </w:t>
      </w:r>
      <w:r w:rsidRPr="00C066C0">
        <w:rPr>
          <w:cs/>
          <w:lang w:bidi="si-LK"/>
        </w:rPr>
        <w:t>එදා දැන් ඉන්නා මේ එකෙක් වත් නො සිටියේ ය</w:t>
      </w:r>
      <w:r w:rsidRPr="00C066C0">
        <w:t xml:space="preserve">, </w:t>
      </w:r>
      <w:r w:rsidR="00D90FF9">
        <w:rPr>
          <w:cs/>
          <w:lang w:bidi="si-LK"/>
        </w:rPr>
        <w:t>එකෙක්</w:t>
      </w:r>
      <w:r w:rsidRPr="00C066C0">
        <w:rPr>
          <w:cs/>
          <w:lang w:bidi="si-LK"/>
        </w:rPr>
        <w:t>වත් පසු පස්සෙහි නො ආයේ ය</w:t>
      </w:r>
      <w:r w:rsidRPr="00C066C0">
        <w:t xml:space="preserve">, </w:t>
      </w:r>
      <w:r w:rsidRPr="00C066C0">
        <w:rPr>
          <w:cs/>
          <w:lang w:bidi="si-LK"/>
        </w:rPr>
        <w:t>එදා උන්වහන්සේ සමග සිටියේ හුන්නේ මම පමණක් ය</w:t>
      </w:r>
      <w:r w:rsidRPr="00C066C0">
        <w:t xml:space="preserve">, </w:t>
      </w:r>
      <w:r w:rsidRPr="00C066C0">
        <w:rPr>
          <w:cs/>
          <w:lang w:bidi="si-LK"/>
        </w:rPr>
        <w:t>දැන් නම්</w:t>
      </w:r>
      <w:r w:rsidRPr="00C066C0">
        <w:t xml:space="preserve">, </w:t>
      </w:r>
      <w:r w:rsidRPr="00C066C0">
        <w:rPr>
          <w:cs/>
          <w:lang w:bidi="si-LK"/>
        </w:rPr>
        <w:t>මම සැරියුත් වෙමි</w:t>
      </w:r>
      <w:r w:rsidRPr="00C066C0">
        <w:t xml:space="preserve">, </w:t>
      </w:r>
      <w:r w:rsidRPr="00C066C0">
        <w:rPr>
          <w:cs/>
          <w:lang w:bidi="si-LK"/>
        </w:rPr>
        <w:t>මම මුගලන් වෙමි</w:t>
      </w:r>
      <w:r w:rsidRPr="00C066C0">
        <w:t xml:space="preserve">, </w:t>
      </w:r>
      <w:r w:rsidRPr="00C066C0">
        <w:rPr>
          <w:cs/>
          <w:lang w:bidi="si-LK"/>
        </w:rPr>
        <w:t>අපි අග්‍රශ්‍රාවකයෝ ය යි ලොකුවට මහ</w:t>
      </w:r>
      <w:r w:rsidR="00D90FF9">
        <w:rPr>
          <w:rFonts w:hint="cs"/>
          <w:cs/>
          <w:lang w:bidi="si-LK"/>
        </w:rPr>
        <w:t>ත්</w:t>
      </w:r>
      <w:r w:rsidRPr="00C066C0">
        <w:rPr>
          <w:cs/>
          <w:lang w:bidi="si-LK"/>
        </w:rPr>
        <w:t>කම ම කියා ගන්නෝ බොහෝ ය</w:t>
      </w:r>
      <w:r w:rsidRPr="00C066C0">
        <w:t xml:space="preserve">, </w:t>
      </w:r>
      <w:r w:rsidRPr="00C066C0">
        <w:rPr>
          <w:cs/>
          <w:lang w:bidi="si-LK"/>
        </w:rPr>
        <w:t>දැන් පසුපස ය</w:t>
      </w:r>
      <w:r w:rsidR="00D90FF9">
        <w:rPr>
          <w:rFonts w:hint="cs"/>
          <w:cs/>
          <w:lang w:bidi="si-LK"/>
        </w:rPr>
        <w:t>න්</w:t>
      </w:r>
      <w:r w:rsidRPr="00C066C0">
        <w:rPr>
          <w:cs/>
          <w:lang w:bidi="si-LK"/>
        </w:rPr>
        <w:t>නෝ</w:t>
      </w:r>
      <w:r w:rsidR="00C909C1">
        <w:rPr>
          <w:cs/>
          <w:lang w:bidi="si-LK"/>
        </w:rPr>
        <w:t>ත්</w:t>
      </w:r>
      <w:r w:rsidRPr="00C066C0">
        <w:rPr>
          <w:cs/>
          <w:lang w:bidi="si-LK"/>
        </w:rPr>
        <w:t xml:space="preserve"> සිටිති</w:t>
      </w:r>
      <w:r w:rsidR="003E6E91">
        <w:t>’</w:t>
      </w:r>
      <w:r w:rsidRPr="00C066C0">
        <w:t xml:space="preserve"> </w:t>
      </w:r>
      <w:r w:rsidRPr="00C066C0">
        <w:rPr>
          <w:cs/>
          <w:lang w:bidi="si-LK"/>
        </w:rPr>
        <w:t>යි කියමින් ඡ</w:t>
      </w:r>
      <w:r w:rsidR="00D90FF9">
        <w:rPr>
          <w:rFonts w:hint="cs"/>
          <w:cs/>
          <w:lang w:bidi="si-LK"/>
        </w:rPr>
        <w:t>න‍්න</w:t>
      </w:r>
      <w:r w:rsidRPr="00C066C0">
        <w:rPr>
          <w:cs/>
          <w:lang w:bidi="si-LK"/>
        </w:rPr>
        <w:t>ස්ථවිරයන් වහන්සේ අග්‍රශ්‍රාවක දෙදෙනා වහන්සේට නින්දා පරිභව කළහ. බුදුරජානන් වහන්සේ ඒ අසා ඡන</w:t>
      </w:r>
      <w:r w:rsidR="00D90FF9">
        <w:rPr>
          <w:rFonts w:hint="cs"/>
          <w:cs/>
          <w:lang w:bidi="si-LK"/>
        </w:rPr>
        <w:t>‍්න</w:t>
      </w:r>
      <w:r w:rsidRPr="00C066C0">
        <w:rPr>
          <w:cs/>
          <w:lang w:bidi="si-LK"/>
        </w:rPr>
        <w:t xml:space="preserve"> ස්ථවිරයන් කැඳවා අවවාද කරණ සේක. අවවාද දෙන විට නිශ්ශබ්දව සිට නැවැතත් නින්දා කරති. මෙ</w:t>
      </w:r>
      <w:r w:rsidR="00046DBB">
        <w:rPr>
          <w:rFonts w:hint="cs"/>
          <w:cs/>
          <w:lang w:bidi="si-LK"/>
        </w:rPr>
        <w:t>සේ</w:t>
      </w:r>
      <w:r w:rsidRPr="00C066C0">
        <w:rPr>
          <w:cs/>
          <w:lang w:bidi="si-LK"/>
        </w:rPr>
        <w:t xml:space="preserve"> තුන්වන වර දක්වා</w:t>
      </w:r>
      <w:r w:rsidR="00C909C1">
        <w:rPr>
          <w:cs/>
          <w:lang w:bidi="si-LK"/>
        </w:rPr>
        <w:t>ත්</w:t>
      </w:r>
      <w:r w:rsidRPr="00C066C0">
        <w:rPr>
          <w:cs/>
          <w:lang w:bidi="si-LK"/>
        </w:rPr>
        <w:t xml:space="preserve"> ආ</w:t>
      </w:r>
      <w:r w:rsidR="00BA0A3D">
        <w:rPr>
          <w:cs/>
          <w:lang w:bidi="si-LK"/>
        </w:rPr>
        <w:t>ක්‍රෝ</w:t>
      </w:r>
      <w:r w:rsidRPr="00C066C0">
        <w:rPr>
          <w:cs/>
          <w:lang w:bidi="si-LK"/>
        </w:rPr>
        <w:t xml:space="preserve">ශ කළහු කැඳවා </w:t>
      </w:r>
      <w:r w:rsidR="003E6E91">
        <w:t>‘</w:t>
      </w:r>
      <w:r w:rsidRPr="00C066C0">
        <w:rPr>
          <w:cs/>
          <w:lang w:bidi="si-LK"/>
        </w:rPr>
        <w:t>ඡන</w:t>
      </w:r>
      <w:r w:rsidR="00046DBB">
        <w:rPr>
          <w:rFonts w:hint="cs"/>
          <w:cs/>
          <w:lang w:bidi="si-LK"/>
        </w:rPr>
        <w:t>‍්න</w:t>
      </w:r>
      <w:r w:rsidRPr="00C066C0">
        <w:rPr>
          <w:cs/>
          <w:lang w:bidi="si-LK"/>
        </w:rPr>
        <w:t>! අග්‍රශ්‍රාවකයෝ තමුසේගේ කල්‍යාණමිත්‍රයෝ ය</w:t>
      </w:r>
      <w:r w:rsidRPr="00C066C0">
        <w:t xml:space="preserve">, </w:t>
      </w:r>
      <w:r w:rsidRPr="00C066C0">
        <w:rPr>
          <w:cs/>
          <w:lang w:bidi="si-LK"/>
        </w:rPr>
        <w:t>මෙබඳු කල්‍යාණමිත්‍රයන් සේවනය කරව</w:t>
      </w:r>
      <w:r w:rsidRPr="00C066C0">
        <w:t xml:space="preserve">, </w:t>
      </w:r>
      <w:r w:rsidRPr="00C066C0">
        <w:rPr>
          <w:cs/>
          <w:lang w:bidi="si-LK"/>
        </w:rPr>
        <w:t>භජනය කරව</w:t>
      </w:r>
      <w:r w:rsidRPr="00C066C0">
        <w:t xml:space="preserve">, </w:t>
      </w:r>
      <w:r w:rsidRPr="00C066C0">
        <w:rPr>
          <w:cs/>
          <w:lang w:bidi="si-LK"/>
        </w:rPr>
        <w:t>තට එයින් මහත් ම ව</w:t>
      </w:r>
      <w:r w:rsidR="00046DBB">
        <w:rPr>
          <w:rFonts w:hint="cs"/>
          <w:cs/>
          <w:lang w:bidi="si-LK"/>
        </w:rPr>
        <w:t>ැ</w:t>
      </w:r>
      <w:r w:rsidRPr="00C066C0">
        <w:rPr>
          <w:cs/>
          <w:lang w:bidi="si-LK"/>
        </w:rPr>
        <w:t>ඩෙක් වන්නේ ය</w:t>
      </w:r>
      <w:r w:rsidRPr="00C066C0">
        <w:t xml:space="preserve">, </w:t>
      </w:r>
      <w:r w:rsidRPr="00C066C0">
        <w:rPr>
          <w:cs/>
          <w:lang w:bidi="si-LK"/>
        </w:rPr>
        <w:t xml:space="preserve">මෙබඳු උතුම් කල්‍යාණමිත්‍රයෝ </w:t>
      </w:r>
      <w:r w:rsidR="00A61BC6">
        <w:rPr>
          <w:cs/>
          <w:lang w:bidi="si-LK"/>
        </w:rPr>
        <w:t>ලෝකයෙ</w:t>
      </w:r>
      <w:r w:rsidRPr="00C066C0">
        <w:rPr>
          <w:cs/>
          <w:lang w:bidi="si-LK"/>
        </w:rPr>
        <w:t>හි ඉතා දු</w:t>
      </w:r>
      <w:r w:rsidR="002C1B40">
        <w:rPr>
          <w:cs/>
          <w:lang w:bidi="si-LK"/>
        </w:rPr>
        <w:t>ර්‍ල</w:t>
      </w:r>
      <w:r w:rsidRPr="00C066C0">
        <w:rPr>
          <w:cs/>
          <w:lang w:bidi="si-LK"/>
        </w:rPr>
        <w:t>භයහ</w:t>
      </w:r>
      <w:r w:rsidRPr="00C066C0">
        <w:t xml:space="preserve">, </w:t>
      </w:r>
      <w:r w:rsidRPr="00C066C0">
        <w:rPr>
          <w:cs/>
          <w:lang w:bidi="si-LK"/>
        </w:rPr>
        <w:t xml:space="preserve">ඒ නිසා අග්‍රශ්‍රාවක දෙනම නිතර </w:t>
      </w:r>
      <w:r w:rsidR="0017193A">
        <w:rPr>
          <w:cs/>
          <w:lang w:bidi="si-LK"/>
        </w:rPr>
        <w:t>සේවනය</w:t>
      </w:r>
      <w:r w:rsidRPr="00C066C0">
        <w:rPr>
          <w:cs/>
          <w:lang w:bidi="si-LK"/>
        </w:rPr>
        <w:t xml:space="preserve"> කරව</w:t>
      </w:r>
      <w:r w:rsidR="00AD1C72">
        <w:rPr>
          <w:cs/>
          <w:lang w:bidi="si-LK"/>
        </w:rPr>
        <w:t>’</w:t>
      </w:r>
      <w:r w:rsidRPr="00C066C0">
        <w:rPr>
          <w:cs/>
          <w:lang w:bidi="si-LK"/>
        </w:rPr>
        <w:t xml:space="preserve"> යි වදාරා මේ ධ</w:t>
      </w:r>
      <w:r w:rsidR="00983463">
        <w:rPr>
          <w:cs/>
          <w:lang w:bidi="si-LK"/>
        </w:rPr>
        <w:t>ර්‍ම</w:t>
      </w:r>
      <w:r w:rsidRPr="00C066C0">
        <w:rPr>
          <w:cs/>
          <w:lang w:bidi="si-LK"/>
        </w:rPr>
        <w:t>දේශනාව කළ සේක:</w:t>
      </w:r>
      <w:r w:rsidR="00046DBB">
        <w:rPr>
          <w:rFonts w:hint="cs"/>
          <w:cs/>
          <w:lang w:bidi="si-LK"/>
        </w:rPr>
        <w:t>-</w:t>
      </w:r>
      <w:r w:rsidRPr="00C066C0">
        <w:rPr>
          <w:cs/>
          <w:lang w:bidi="si-LK"/>
        </w:rPr>
        <w:t xml:space="preserve"> </w:t>
      </w:r>
    </w:p>
    <w:p w14:paraId="3A1E5557" w14:textId="77777777" w:rsidR="00046DBB" w:rsidRPr="00046DBB" w:rsidRDefault="00C066C0" w:rsidP="003701BF">
      <w:pPr>
        <w:pStyle w:val="Quote"/>
        <w:rPr>
          <w:lang w:bidi="si-LK"/>
        </w:rPr>
      </w:pPr>
      <w:r w:rsidRPr="00046DBB">
        <w:rPr>
          <w:cs/>
          <w:lang w:bidi="si-LK"/>
        </w:rPr>
        <w:t>න භ</w:t>
      </w:r>
      <w:r w:rsidR="00046DBB" w:rsidRPr="00046DBB">
        <w:rPr>
          <w:rFonts w:hint="cs"/>
          <w:cs/>
          <w:lang w:bidi="si-LK"/>
        </w:rPr>
        <w:t>ජෙ</w:t>
      </w:r>
      <w:r w:rsidRPr="00046DBB">
        <w:rPr>
          <w:cs/>
          <w:lang w:bidi="si-LK"/>
        </w:rPr>
        <w:t xml:space="preserve"> පාපකෙ මිත්</w:t>
      </w:r>
      <w:r w:rsidR="00046DBB" w:rsidRPr="00046DBB">
        <w:rPr>
          <w:rFonts w:hint="cs"/>
          <w:cs/>
          <w:lang w:bidi="si-LK"/>
        </w:rPr>
        <w:t xml:space="preserve">තෙ </w:t>
      </w:r>
      <w:r w:rsidRPr="00046DBB">
        <w:rPr>
          <w:cs/>
          <w:lang w:bidi="si-LK"/>
        </w:rPr>
        <w:t>න භ</w:t>
      </w:r>
      <w:r w:rsidR="00046DBB" w:rsidRPr="00046DBB">
        <w:rPr>
          <w:rFonts w:hint="cs"/>
          <w:cs/>
          <w:lang w:bidi="si-LK"/>
        </w:rPr>
        <w:t>ජෙ</w:t>
      </w:r>
      <w:r w:rsidRPr="00046DBB">
        <w:rPr>
          <w:cs/>
          <w:lang w:bidi="si-LK"/>
        </w:rPr>
        <w:t xml:space="preserve"> පුරිසා</w:t>
      </w:r>
      <w:r w:rsidR="00046DBB" w:rsidRPr="00046DBB">
        <w:rPr>
          <w:rFonts w:hint="cs"/>
          <w:cs/>
          <w:lang w:bidi="si-LK"/>
        </w:rPr>
        <w:t>ධමෙ</w:t>
      </w:r>
      <w:r w:rsidRPr="00046DBB">
        <w:t xml:space="preserve">, </w:t>
      </w:r>
    </w:p>
    <w:p w14:paraId="38BCB54F" w14:textId="77777777" w:rsidR="00046DBB" w:rsidRDefault="00C066C0" w:rsidP="003701BF">
      <w:pPr>
        <w:pStyle w:val="Quote"/>
        <w:rPr>
          <w:lang w:bidi="si-LK"/>
        </w:rPr>
      </w:pPr>
      <w:r w:rsidRPr="00046DBB">
        <w:rPr>
          <w:cs/>
          <w:lang w:bidi="si-LK"/>
        </w:rPr>
        <w:t>භ</w:t>
      </w:r>
      <w:r w:rsidR="00046DBB" w:rsidRPr="00046DBB">
        <w:rPr>
          <w:rFonts w:hint="cs"/>
          <w:cs/>
          <w:lang w:bidi="si-LK"/>
        </w:rPr>
        <w:t>ජෙ</w:t>
      </w:r>
      <w:r w:rsidRPr="00046DBB">
        <w:rPr>
          <w:cs/>
          <w:lang w:bidi="si-LK"/>
        </w:rPr>
        <w:t>ථ මිත්</w:t>
      </w:r>
      <w:r w:rsidR="00046DBB" w:rsidRPr="00046DBB">
        <w:rPr>
          <w:rFonts w:hint="cs"/>
          <w:cs/>
          <w:lang w:bidi="si-LK"/>
        </w:rPr>
        <w:t>තෙ</w:t>
      </w:r>
      <w:r w:rsidRPr="00046DBB">
        <w:rPr>
          <w:cs/>
          <w:lang w:bidi="si-LK"/>
        </w:rPr>
        <w:t xml:space="preserve"> කල්‍යාණෙ භ</w:t>
      </w:r>
      <w:r w:rsidR="00046DBB" w:rsidRPr="00046DBB">
        <w:rPr>
          <w:rFonts w:hint="cs"/>
          <w:cs/>
          <w:lang w:bidi="si-LK"/>
        </w:rPr>
        <w:t>ජෙ</w:t>
      </w:r>
      <w:r w:rsidRPr="00046DBB">
        <w:rPr>
          <w:cs/>
          <w:lang w:bidi="si-LK"/>
        </w:rPr>
        <w:t>ථ පුරිසු</w:t>
      </w:r>
      <w:r w:rsidR="00046DBB" w:rsidRPr="00046DBB">
        <w:rPr>
          <w:rFonts w:hint="cs"/>
          <w:cs/>
          <w:lang w:bidi="si-LK"/>
        </w:rPr>
        <w:t>ත‍්ත</w:t>
      </w:r>
      <w:r w:rsidRPr="00046DBB">
        <w:rPr>
          <w:cs/>
          <w:lang w:bidi="si-LK"/>
        </w:rPr>
        <w:t xml:space="preserve">මෙති. </w:t>
      </w:r>
    </w:p>
    <w:p w14:paraId="06916679" w14:textId="77777777" w:rsidR="00046DBB" w:rsidRDefault="00C066C0" w:rsidP="00574000">
      <w:pPr>
        <w:rPr>
          <w:lang w:bidi="si-LK"/>
        </w:rPr>
      </w:pPr>
      <w:r w:rsidRPr="00C066C0">
        <w:rPr>
          <w:cs/>
          <w:lang w:bidi="si-LK"/>
        </w:rPr>
        <w:t xml:space="preserve">පාපමිත්‍රයන් නො සෙවුනේ ය. අධමපුරුෂයන් නො සෙවුනේ ය. කල්‍යාණමිත්‍රයන් සෙවුනේ ය. උත්තම පුරුෂයන් සෙවුනේ ය. </w:t>
      </w:r>
    </w:p>
    <w:p w14:paraId="1314D8DF" w14:textId="77777777" w:rsidR="00C066C0" w:rsidRPr="00C066C0" w:rsidRDefault="00C066C0" w:rsidP="00574000">
      <w:r w:rsidRPr="00046DBB">
        <w:rPr>
          <w:b/>
          <w:bCs/>
          <w:cs/>
          <w:lang w:bidi="si-LK"/>
        </w:rPr>
        <w:t>න භ</w:t>
      </w:r>
      <w:r w:rsidR="00046DBB" w:rsidRPr="00046DBB">
        <w:rPr>
          <w:rFonts w:hint="cs"/>
          <w:b/>
          <w:bCs/>
          <w:cs/>
          <w:lang w:bidi="si-LK"/>
        </w:rPr>
        <w:t>ජෙ</w:t>
      </w:r>
      <w:r w:rsidRPr="00046DBB">
        <w:rPr>
          <w:b/>
          <w:bCs/>
          <w:cs/>
          <w:lang w:bidi="si-LK"/>
        </w:rPr>
        <w:t xml:space="preserve"> </w:t>
      </w:r>
      <w:r w:rsidR="00046DBB" w:rsidRPr="00046DBB">
        <w:rPr>
          <w:rFonts w:hint="cs"/>
          <w:b/>
          <w:bCs/>
          <w:cs/>
          <w:lang w:bidi="si-LK"/>
        </w:rPr>
        <w:t>පාපකෙ</w:t>
      </w:r>
      <w:r w:rsidRPr="00046DBB">
        <w:rPr>
          <w:b/>
          <w:bCs/>
          <w:cs/>
          <w:lang w:bidi="si-LK"/>
        </w:rPr>
        <w:t xml:space="preserve"> මි</w:t>
      </w:r>
      <w:r w:rsidR="00046DBB" w:rsidRPr="00046DBB">
        <w:rPr>
          <w:rFonts w:hint="cs"/>
          <w:b/>
          <w:bCs/>
          <w:cs/>
          <w:lang w:bidi="si-LK"/>
        </w:rPr>
        <w:t>ත්තෙ</w:t>
      </w:r>
      <w:r w:rsidRPr="00C066C0">
        <w:rPr>
          <w:cs/>
          <w:lang w:bidi="si-LK"/>
        </w:rPr>
        <w:t xml:space="preserve"> = පාපමිත්‍රයන් නො සෙවුනේ ය. </w:t>
      </w:r>
    </w:p>
    <w:p w14:paraId="21D09D3C" w14:textId="3B5328D2" w:rsidR="00C066C0" w:rsidRPr="00C066C0" w:rsidRDefault="00C066C0" w:rsidP="005225F2">
      <w:r w:rsidRPr="00046DBB">
        <w:rPr>
          <w:b/>
          <w:bCs/>
          <w:cs/>
          <w:lang w:bidi="si-LK"/>
        </w:rPr>
        <w:t>පාප</w:t>
      </w:r>
      <w:r w:rsidR="00046DBB" w:rsidRPr="00046DBB">
        <w:rPr>
          <w:rFonts w:hint="cs"/>
          <w:b/>
          <w:bCs/>
          <w:cs/>
          <w:lang w:bidi="si-LK"/>
        </w:rPr>
        <w:t>කෙ</w:t>
      </w:r>
      <w:r w:rsidRPr="00C066C0">
        <w:t xml:space="preserve">, </w:t>
      </w:r>
      <w:r w:rsidRPr="00C066C0">
        <w:rPr>
          <w:cs/>
          <w:lang w:bidi="si-LK"/>
        </w:rPr>
        <w:t xml:space="preserve">යන්න </w:t>
      </w:r>
      <w:r w:rsidRPr="00046DBB">
        <w:rPr>
          <w:b/>
          <w:bCs/>
          <w:cs/>
          <w:lang w:bidi="si-LK"/>
        </w:rPr>
        <w:t>මිත්</w:t>
      </w:r>
      <w:r w:rsidR="00046DBB" w:rsidRPr="00046DBB">
        <w:rPr>
          <w:rFonts w:hint="cs"/>
          <w:b/>
          <w:bCs/>
          <w:cs/>
          <w:lang w:bidi="si-LK"/>
        </w:rPr>
        <w:t>තෙ</w:t>
      </w:r>
      <w:r w:rsidRPr="00046DBB">
        <w:rPr>
          <w:b/>
          <w:bCs/>
        </w:rPr>
        <w:t>,</w:t>
      </w:r>
      <w:r w:rsidRPr="00C066C0">
        <w:t xml:space="preserve"> </w:t>
      </w:r>
      <w:r w:rsidRPr="00C066C0">
        <w:rPr>
          <w:cs/>
          <w:lang w:bidi="si-LK"/>
        </w:rPr>
        <w:t xml:space="preserve">යන්නට </w:t>
      </w:r>
      <w:r w:rsidR="00C72BB7">
        <w:rPr>
          <w:cs/>
          <w:lang w:bidi="si-LK"/>
        </w:rPr>
        <w:t>විශේෂ</w:t>
      </w:r>
      <w:r w:rsidRPr="00C066C0">
        <w:rPr>
          <w:cs/>
          <w:lang w:bidi="si-LK"/>
        </w:rPr>
        <w:t xml:space="preserve">ණ ව සිටියේ ය. </w:t>
      </w:r>
      <w:r w:rsidR="003E6E91">
        <w:rPr>
          <w:b/>
          <w:bCs/>
          <w:cs/>
          <w:lang w:bidi="si-LK"/>
        </w:rPr>
        <w:t>‘</w:t>
      </w:r>
      <w:r w:rsidRPr="00046DBB">
        <w:rPr>
          <w:b/>
          <w:bCs/>
          <w:cs/>
          <w:lang w:bidi="si-LK"/>
        </w:rPr>
        <w:t>මිජ්ජති සිනෙහතීති = මිත්</w:t>
      </w:r>
      <w:r w:rsidR="00046DBB" w:rsidRPr="00046DBB">
        <w:rPr>
          <w:rFonts w:hint="cs"/>
          <w:b/>
          <w:bCs/>
          <w:cs/>
          <w:lang w:bidi="si-LK"/>
        </w:rPr>
        <w:t>තො</w:t>
      </w:r>
      <w:r w:rsidR="003E6E91">
        <w:rPr>
          <w:cs/>
          <w:lang w:bidi="si-LK"/>
        </w:rPr>
        <w:t>’</w:t>
      </w:r>
      <w:r w:rsidR="00046DBB">
        <w:rPr>
          <w:rFonts w:hint="cs"/>
          <w:cs/>
          <w:lang w:bidi="si-LK"/>
        </w:rPr>
        <w:t xml:space="preserve"> </w:t>
      </w:r>
      <w:r w:rsidR="007E5878">
        <w:rPr>
          <w:rFonts w:hint="cs"/>
          <w:cs/>
          <w:lang w:bidi="si-LK"/>
        </w:rPr>
        <w:t>ස්නේහ</w:t>
      </w:r>
      <w:r w:rsidRPr="00C066C0">
        <w:rPr>
          <w:cs/>
          <w:lang w:bidi="si-LK"/>
        </w:rPr>
        <w:t xml:space="preserve"> කරන්නේ මිත්‍ර නම් වේ. </w:t>
      </w:r>
      <w:r w:rsidR="007E5878">
        <w:rPr>
          <w:rFonts w:hint="cs"/>
          <w:cs/>
          <w:lang w:bidi="si-LK"/>
        </w:rPr>
        <w:t>ස්නේහ</w:t>
      </w:r>
      <w:r w:rsidRPr="00C066C0">
        <w:rPr>
          <w:cs/>
          <w:lang w:bidi="si-LK"/>
        </w:rPr>
        <w:t>ය නම්</w:t>
      </w:r>
      <w:r w:rsidRPr="00C066C0">
        <w:t xml:space="preserve">, </w:t>
      </w:r>
      <w:r w:rsidRPr="00C066C0">
        <w:rPr>
          <w:cs/>
          <w:lang w:bidi="si-LK"/>
        </w:rPr>
        <w:t xml:space="preserve">හිතවත් ලෙසින් පැවැත්ම යි. යමෙක් යමකු කෙරෙහි හිතවත් ව මෙලොව වැඩ අවැඩ දක්වමින් අවැඩින් වෙන් </w:t>
      </w:r>
      <w:r w:rsidR="00046DBB">
        <w:rPr>
          <w:rFonts w:hint="cs"/>
          <w:cs/>
          <w:lang w:bidi="si-LK"/>
        </w:rPr>
        <w:t>කො</w:t>
      </w:r>
      <w:r w:rsidRPr="00C066C0">
        <w:rPr>
          <w:cs/>
          <w:lang w:bidi="si-LK"/>
        </w:rPr>
        <w:t>ට වැඩෙහි යොදන්නේ වේ ද</w:t>
      </w:r>
      <w:r w:rsidRPr="00C066C0">
        <w:t xml:space="preserve">, </w:t>
      </w:r>
      <w:r w:rsidRPr="00C066C0">
        <w:rPr>
          <w:cs/>
          <w:lang w:bidi="si-LK"/>
        </w:rPr>
        <w:t xml:space="preserve">ඔහු මිත්‍රයා යි මෙයින් කිය වේ. </w:t>
      </w:r>
      <w:r w:rsidR="003E6E91">
        <w:rPr>
          <w:b/>
          <w:bCs/>
          <w:cs/>
          <w:lang w:bidi="si-LK"/>
        </w:rPr>
        <w:t>‘</w:t>
      </w:r>
      <w:r w:rsidRPr="00046DBB">
        <w:rPr>
          <w:b/>
          <w:bCs/>
          <w:cs/>
          <w:lang w:bidi="si-LK"/>
        </w:rPr>
        <w:t>මිනොති අන්</w:t>
      </w:r>
      <w:r w:rsidR="00046DBB" w:rsidRPr="00046DBB">
        <w:rPr>
          <w:rFonts w:hint="cs"/>
          <w:b/>
          <w:bCs/>
          <w:cs/>
          <w:lang w:bidi="si-LK"/>
        </w:rPr>
        <w:t>තො</w:t>
      </w:r>
      <w:r w:rsidR="00046DBB" w:rsidRPr="00046DBB">
        <w:rPr>
          <w:b/>
          <w:bCs/>
          <w:cs/>
          <w:lang w:bidi="si-LK"/>
        </w:rPr>
        <w:t xml:space="preserve"> පක්ඛිප</w:t>
      </w:r>
      <w:r w:rsidR="00046DBB" w:rsidRPr="00046DBB">
        <w:rPr>
          <w:rFonts w:hint="cs"/>
          <w:b/>
          <w:bCs/>
          <w:cs/>
          <w:lang w:bidi="si-LK"/>
        </w:rPr>
        <w:t>තී</w:t>
      </w:r>
      <w:r w:rsidRPr="00046DBB">
        <w:rPr>
          <w:b/>
          <w:bCs/>
          <w:cs/>
          <w:lang w:bidi="si-LK"/>
        </w:rPr>
        <w:t>ති = මිත්</w:t>
      </w:r>
      <w:r w:rsidR="00046DBB" w:rsidRPr="00046DBB">
        <w:rPr>
          <w:rFonts w:hint="cs"/>
          <w:b/>
          <w:bCs/>
          <w:cs/>
          <w:lang w:bidi="si-LK"/>
        </w:rPr>
        <w:t>තො</w:t>
      </w:r>
      <w:r w:rsidRPr="00C066C0">
        <w:t xml:space="preserve">, </w:t>
      </w:r>
      <w:r w:rsidRPr="00C066C0">
        <w:rPr>
          <w:cs/>
          <w:lang w:bidi="si-LK"/>
        </w:rPr>
        <w:t>යන මෙයින් හැඟෙනුයේ යමෙක් යමකු සි</w:t>
      </w:r>
      <w:r w:rsidR="00046DBB">
        <w:rPr>
          <w:rFonts w:hint="cs"/>
          <w:cs/>
          <w:lang w:bidi="si-LK"/>
        </w:rPr>
        <w:t>ත්</w:t>
      </w:r>
      <w:r w:rsidRPr="00C066C0">
        <w:rPr>
          <w:cs/>
          <w:lang w:bidi="si-LK"/>
        </w:rPr>
        <w:t>හිලා ම පිළිගෙණ හිත වැඩ දක්වන්නේ වේ ද</w:t>
      </w:r>
      <w:r w:rsidRPr="00C066C0">
        <w:t xml:space="preserve">, </w:t>
      </w:r>
      <w:r w:rsidRPr="00C066C0">
        <w:rPr>
          <w:cs/>
          <w:lang w:bidi="si-LK"/>
        </w:rPr>
        <w:t xml:space="preserve">ඔහු මිත්‍රයා වන බවය. </w:t>
      </w:r>
      <w:r w:rsidR="003E6E91">
        <w:rPr>
          <w:b/>
          <w:bCs/>
          <w:cs/>
          <w:lang w:bidi="si-LK"/>
        </w:rPr>
        <w:t>‘</w:t>
      </w:r>
      <w:r w:rsidRPr="00046DBB">
        <w:rPr>
          <w:b/>
          <w:bCs/>
          <w:cs/>
          <w:lang w:bidi="si-LK"/>
        </w:rPr>
        <w:t>සබ්බගු</w:t>
      </w:r>
      <w:r w:rsidR="00046DBB" w:rsidRPr="00046DBB">
        <w:rPr>
          <w:rFonts w:hint="cs"/>
          <w:b/>
          <w:bCs/>
          <w:cs/>
          <w:lang w:bidi="si-LK"/>
        </w:rPr>
        <w:t>ය්හෙ</w:t>
      </w:r>
      <w:r w:rsidRPr="00046DBB">
        <w:rPr>
          <w:b/>
          <w:bCs/>
          <w:cs/>
          <w:lang w:bidi="si-LK"/>
        </w:rPr>
        <w:t xml:space="preserve"> මීයති පක්ඛ</w:t>
      </w:r>
      <w:r w:rsidR="00046DBB" w:rsidRPr="00046DBB">
        <w:rPr>
          <w:rFonts w:hint="cs"/>
          <w:b/>
          <w:bCs/>
          <w:cs/>
          <w:lang w:bidi="si-LK"/>
        </w:rPr>
        <w:t>ි</w:t>
      </w:r>
      <w:r w:rsidRPr="00046DBB">
        <w:rPr>
          <w:b/>
          <w:bCs/>
          <w:cs/>
          <w:lang w:bidi="si-LK"/>
        </w:rPr>
        <w:t>පීයතීති = මිත්තො</w:t>
      </w:r>
      <w:r w:rsidRPr="00C066C0">
        <w:rPr>
          <w:cs/>
          <w:lang w:bidi="si-LK"/>
        </w:rPr>
        <w:t xml:space="preserve"> සැඟවිය යුතු</w:t>
      </w:r>
      <w:r w:rsidRPr="00C066C0">
        <w:t xml:space="preserve">, </w:t>
      </w:r>
      <w:r w:rsidRPr="00C066C0">
        <w:rPr>
          <w:cs/>
          <w:lang w:bidi="si-LK"/>
        </w:rPr>
        <w:t>රහසේ තබාගත යුතු</w:t>
      </w:r>
      <w:r w:rsidR="00046DBB">
        <w:rPr>
          <w:cs/>
          <w:lang w:bidi="si-LK"/>
        </w:rPr>
        <w:t xml:space="preserve"> තමන් පිළිබඳ සියලු දේ නො සඟවා ක</w:t>
      </w:r>
      <w:r w:rsidR="00046DBB">
        <w:rPr>
          <w:rFonts w:hint="cs"/>
          <w:cs/>
          <w:lang w:bidi="si-LK"/>
        </w:rPr>
        <w:t>ි</w:t>
      </w:r>
      <w:r w:rsidRPr="00C066C0">
        <w:rPr>
          <w:cs/>
          <w:lang w:bidi="si-LK"/>
        </w:rPr>
        <w:t xml:space="preserve">යන්නහු මිත්‍රයා බව මින් කිය වේ. </w:t>
      </w:r>
      <w:r w:rsidR="003E6E91">
        <w:rPr>
          <w:cs/>
          <w:lang w:bidi="si-LK"/>
        </w:rPr>
        <w:t>‘</w:t>
      </w:r>
      <w:r w:rsidRPr="00C066C0">
        <w:rPr>
          <w:cs/>
          <w:lang w:bidi="si-LK"/>
        </w:rPr>
        <w:t>මි</w:t>
      </w:r>
      <w:r w:rsidR="00046DBB">
        <w:rPr>
          <w:rFonts w:hint="cs"/>
          <w:cs/>
          <w:lang w:bidi="si-LK"/>
        </w:rPr>
        <w:t>ද</w:t>
      </w:r>
      <w:r w:rsidRPr="00C066C0">
        <w:rPr>
          <w:cs/>
          <w:lang w:bidi="si-LK"/>
        </w:rPr>
        <w:t>ති බන්ධති අ</w:t>
      </w:r>
      <w:r w:rsidR="00046DBB">
        <w:rPr>
          <w:rFonts w:hint="cs"/>
          <w:cs/>
          <w:lang w:bidi="si-LK"/>
        </w:rPr>
        <w:t>ත්තනි</w:t>
      </w:r>
      <w:r w:rsidRPr="00C066C0">
        <w:rPr>
          <w:cs/>
          <w:lang w:bidi="si-LK"/>
        </w:rPr>
        <w:t xml:space="preserve"> පරන</w:t>
      </w:r>
      <w:r w:rsidR="00046DBB">
        <w:rPr>
          <w:rFonts w:hint="cs"/>
          <w:cs/>
          <w:lang w:bidi="si-LK"/>
        </w:rPr>
        <w:t>්</w:t>
      </w:r>
      <w:r w:rsidRPr="00C066C0">
        <w:rPr>
          <w:cs/>
          <w:lang w:bidi="si-LK"/>
        </w:rPr>
        <w:t xml:space="preserve">ති = </w:t>
      </w:r>
      <w:r w:rsidR="00046DBB">
        <w:rPr>
          <w:rFonts w:hint="cs"/>
          <w:cs/>
          <w:lang w:bidi="si-LK"/>
        </w:rPr>
        <w:t>මිත්තො</w:t>
      </w:r>
      <w:r w:rsidR="00AD1C72">
        <w:t>’</w:t>
      </w:r>
      <w:r w:rsidRPr="00C066C0">
        <w:t xml:space="preserve"> </w:t>
      </w:r>
      <w:r w:rsidRPr="00C066C0">
        <w:rPr>
          <w:cs/>
          <w:lang w:bidi="si-LK"/>
        </w:rPr>
        <w:t>යන මෙයින් තමන් කෙරෙහි අන්‍යයා බැඳ ගන්නේ නතු කරගන්නේ මිත්‍රයා යී කීහ මේ හැම කථාවෙක ම ආසය එකෙක් ම ය. එහෙයින් හිතාකාර ප්‍රවෘත්ති</w:t>
      </w:r>
      <w:r w:rsidRPr="00C066C0">
        <w:t xml:space="preserve">, </w:t>
      </w:r>
      <w:r w:rsidRPr="00C066C0">
        <w:rPr>
          <w:cs/>
          <w:lang w:bidi="si-LK"/>
        </w:rPr>
        <w:t>හිත පැවැතුම් ඇත්තේ මිත්‍රයා යි දත යුතු ය. මෙය අ</w:t>
      </w:r>
      <w:r w:rsidR="006B484C">
        <w:rPr>
          <w:cs/>
          <w:lang w:bidi="si-LK"/>
        </w:rPr>
        <w:t>ර්‍ත්‍ථා</w:t>
      </w:r>
      <w:r w:rsidRPr="00C066C0">
        <w:rPr>
          <w:cs/>
          <w:lang w:bidi="si-LK"/>
        </w:rPr>
        <w:t xml:space="preserve">නුගත කීමෙකි. </w:t>
      </w:r>
      <w:r w:rsidR="003E6E91">
        <w:rPr>
          <w:b/>
          <w:bCs/>
          <w:cs/>
          <w:lang w:bidi="si-LK"/>
        </w:rPr>
        <w:t>‘</w:t>
      </w:r>
      <w:r w:rsidRPr="0077700E">
        <w:rPr>
          <w:b/>
          <w:bCs/>
          <w:cs/>
          <w:lang w:bidi="si-LK"/>
        </w:rPr>
        <w:t xml:space="preserve">මිත්තො හවෙ සත්තපදෙන </w:t>
      </w:r>
      <w:r w:rsidR="0077700E" w:rsidRPr="0077700E">
        <w:rPr>
          <w:rFonts w:hint="cs"/>
          <w:b/>
          <w:bCs/>
          <w:cs/>
          <w:lang w:bidi="si-LK"/>
        </w:rPr>
        <w:t>හො</w:t>
      </w:r>
      <w:r w:rsidRPr="0077700E">
        <w:rPr>
          <w:b/>
          <w:bCs/>
          <w:cs/>
          <w:lang w:bidi="si-LK"/>
        </w:rPr>
        <w:t>ති</w:t>
      </w:r>
      <w:r w:rsidR="003E6E91">
        <w:rPr>
          <w:b/>
          <w:bCs/>
        </w:rPr>
        <w:t>’</w:t>
      </w:r>
      <w:r w:rsidRPr="00C066C0">
        <w:t xml:space="preserve"> </w:t>
      </w:r>
      <w:r w:rsidRPr="00C066C0">
        <w:rPr>
          <w:cs/>
          <w:lang w:bidi="si-LK"/>
        </w:rPr>
        <w:t xml:space="preserve">යි කීයේ </w:t>
      </w:r>
      <w:r w:rsidR="00DA1FFF">
        <w:rPr>
          <w:cs/>
          <w:lang w:bidi="si-LK"/>
        </w:rPr>
        <w:t>ලෝක</w:t>
      </w:r>
      <w:r w:rsidRPr="00C066C0">
        <w:rPr>
          <w:cs/>
          <w:lang w:bidi="si-LK"/>
        </w:rPr>
        <w:t xml:space="preserve">ව්‍යවහාරය සලකා ය. යමෙක් යමකු සමග සත් පියවරක් පමණ ගියේ ද හෙතෙමේ මිත්‍රයා ය යනු එහි තේරුම යි. ගිය පමණකින් මිත්‍රයෙක් නො වේ. එහෙයින් මෙසේ නො ගත යුතු ය. </w:t>
      </w:r>
      <w:r w:rsidR="003E6E91">
        <w:rPr>
          <w:b/>
          <w:bCs/>
        </w:rPr>
        <w:t>‘</w:t>
      </w:r>
      <w:r w:rsidRPr="0077700E">
        <w:rPr>
          <w:b/>
          <w:bCs/>
          <w:cs/>
          <w:lang w:bidi="si-LK"/>
        </w:rPr>
        <w:t>ස</w:t>
      </w:r>
      <w:r w:rsidR="0077700E" w:rsidRPr="0077700E">
        <w:rPr>
          <w:rFonts w:hint="cs"/>
          <w:b/>
          <w:bCs/>
          <w:cs/>
          <w:lang w:bidi="si-LK"/>
        </w:rPr>
        <w:t>ත‍්ත</w:t>
      </w:r>
      <w:r w:rsidRPr="0077700E">
        <w:rPr>
          <w:b/>
          <w:bCs/>
          <w:cs/>
          <w:lang w:bidi="si-LK"/>
        </w:rPr>
        <w:t>පදවීතිහාරම</w:t>
      </w:r>
      <w:r w:rsidR="0077700E" w:rsidRPr="0077700E">
        <w:rPr>
          <w:rFonts w:hint="cs"/>
          <w:b/>
          <w:bCs/>
          <w:cs/>
          <w:lang w:bidi="si-LK"/>
        </w:rPr>
        <w:t>ත්තෙ</w:t>
      </w:r>
      <w:r w:rsidRPr="0077700E">
        <w:rPr>
          <w:b/>
          <w:bCs/>
          <w:cs/>
          <w:lang w:bidi="si-LK"/>
        </w:rPr>
        <w:t xml:space="preserve">නපි සහ </w:t>
      </w:r>
      <w:r w:rsidR="0077700E" w:rsidRPr="0077700E">
        <w:rPr>
          <w:rFonts w:hint="cs"/>
          <w:b/>
          <w:bCs/>
          <w:cs/>
          <w:lang w:bidi="si-LK"/>
        </w:rPr>
        <w:t>ගච‍්ඡන්තො</w:t>
      </w:r>
      <w:r w:rsidRPr="0077700E">
        <w:rPr>
          <w:b/>
          <w:bCs/>
          <w:cs/>
          <w:lang w:bidi="si-LK"/>
        </w:rPr>
        <w:t xml:space="preserve"> සහ ග</w:t>
      </w:r>
      <w:r w:rsidR="0077700E" w:rsidRPr="0077700E">
        <w:rPr>
          <w:rFonts w:hint="cs"/>
          <w:b/>
          <w:bCs/>
          <w:cs/>
          <w:lang w:bidi="si-LK"/>
        </w:rPr>
        <w:t>ච්</w:t>
      </w:r>
      <w:r w:rsidRPr="0077700E">
        <w:rPr>
          <w:b/>
          <w:bCs/>
          <w:cs/>
          <w:lang w:bidi="si-LK"/>
        </w:rPr>
        <w:t>ඡන්තස්ස පියවාචානි</w:t>
      </w:r>
      <w:r w:rsidR="0077700E" w:rsidRPr="0077700E">
        <w:rPr>
          <w:rFonts w:hint="cs"/>
          <w:b/>
          <w:bCs/>
          <w:cs/>
          <w:lang w:bidi="si-LK"/>
        </w:rPr>
        <w:t>ච‍්ඡා</w:t>
      </w:r>
      <w:r w:rsidRPr="0077700E">
        <w:rPr>
          <w:b/>
          <w:bCs/>
          <w:cs/>
          <w:lang w:bidi="si-LK"/>
        </w:rPr>
        <w:t>ර</w:t>
      </w:r>
      <w:r w:rsidR="0077700E" w:rsidRPr="0077700E">
        <w:rPr>
          <w:rFonts w:hint="cs"/>
          <w:b/>
          <w:bCs/>
          <w:cs/>
          <w:lang w:bidi="si-LK"/>
        </w:rPr>
        <w:t>ණෙ</w:t>
      </w:r>
      <w:r w:rsidR="0077700E" w:rsidRPr="0077700E">
        <w:rPr>
          <w:b/>
          <w:bCs/>
          <w:cs/>
          <w:lang w:bidi="si-LK"/>
        </w:rPr>
        <w:t xml:space="preserve">න අඤ්ඤමඤ්ඤං </w:t>
      </w:r>
      <w:r w:rsidR="0077700E" w:rsidRPr="0077700E">
        <w:rPr>
          <w:rFonts w:hint="cs"/>
          <w:b/>
          <w:bCs/>
          <w:cs/>
          <w:lang w:bidi="si-LK"/>
        </w:rPr>
        <w:t>අ</w:t>
      </w:r>
      <w:r w:rsidR="0077700E" w:rsidRPr="0077700E">
        <w:rPr>
          <w:b/>
          <w:bCs/>
          <w:cs/>
          <w:lang w:bidi="si-LK"/>
        </w:rPr>
        <w:t>ල්</w:t>
      </w:r>
      <w:r w:rsidRPr="0077700E">
        <w:rPr>
          <w:b/>
          <w:bCs/>
          <w:cs/>
          <w:lang w:bidi="si-LK"/>
        </w:rPr>
        <w:t>ලාපසල</w:t>
      </w:r>
      <w:r w:rsidR="0077700E" w:rsidRPr="0077700E">
        <w:rPr>
          <w:rFonts w:hint="cs"/>
          <w:b/>
          <w:bCs/>
          <w:cs/>
          <w:lang w:bidi="si-LK"/>
        </w:rPr>
        <w:t>්</w:t>
      </w:r>
      <w:r w:rsidRPr="0077700E">
        <w:rPr>
          <w:b/>
          <w:bCs/>
          <w:cs/>
          <w:lang w:bidi="si-LK"/>
        </w:rPr>
        <w:t>ලාපකරණම</w:t>
      </w:r>
      <w:r w:rsidR="0077700E" w:rsidRPr="0077700E">
        <w:rPr>
          <w:rFonts w:hint="cs"/>
          <w:b/>
          <w:bCs/>
          <w:cs/>
          <w:lang w:bidi="si-LK"/>
        </w:rPr>
        <w:t>ත්තෙනපි</w:t>
      </w:r>
      <w:r w:rsidRPr="0077700E">
        <w:rPr>
          <w:b/>
          <w:bCs/>
          <w:cs/>
          <w:lang w:bidi="si-LK"/>
        </w:rPr>
        <w:t xml:space="preserve"> මිත්තො නාම හොති</w:t>
      </w:r>
      <w:r w:rsidR="003E6E91">
        <w:rPr>
          <w:b/>
          <w:bCs/>
        </w:rPr>
        <w:t>’</w:t>
      </w:r>
      <w:r w:rsidRPr="00C066C0">
        <w:t xml:space="preserve"> </w:t>
      </w:r>
      <w:r w:rsidRPr="00C066C0">
        <w:rPr>
          <w:cs/>
          <w:lang w:bidi="si-LK"/>
        </w:rPr>
        <w:t>යි මෙයින් කීයේ විශ්වාසයෙන් දැඩිව සිටි මිත්‍රයා ය. මේ ම සා</w:t>
      </w:r>
      <w:r w:rsidR="002606F2">
        <w:rPr>
          <w:cs/>
          <w:lang w:bidi="si-LK"/>
        </w:rPr>
        <w:t>ර්‍ත්‍ථ</w:t>
      </w:r>
      <w:r w:rsidRPr="00C066C0">
        <w:rPr>
          <w:cs/>
          <w:lang w:bidi="si-LK"/>
        </w:rPr>
        <w:t xml:space="preserve">ක වේ. හිතවත් පැවැත්මක් නො මැති තැන එසේ නො වන හෙයිනි. </w:t>
      </w:r>
    </w:p>
    <w:p w14:paraId="5B2CBF71" w14:textId="1E3B7C7E" w:rsidR="0077700E" w:rsidRDefault="00C066C0" w:rsidP="005225F2">
      <w:pPr>
        <w:rPr>
          <w:lang w:bidi="si-LK"/>
        </w:rPr>
      </w:pPr>
      <w:r w:rsidRPr="0077700E">
        <w:rPr>
          <w:b/>
          <w:bCs/>
          <w:cs/>
          <w:lang w:bidi="si-LK"/>
        </w:rPr>
        <w:t>සිගාලෝවාද</w:t>
      </w:r>
      <w:r w:rsidRPr="00C066C0">
        <w:rPr>
          <w:cs/>
          <w:lang w:bidi="si-LK"/>
        </w:rPr>
        <w:t xml:space="preserve"> සූත්‍ර</w:t>
      </w:r>
      <w:r w:rsidR="00CB03F7">
        <w:rPr>
          <w:cs/>
          <w:lang w:bidi="si-LK"/>
        </w:rPr>
        <w:t>දේශනා</w:t>
      </w:r>
      <w:r w:rsidRPr="00C066C0">
        <w:rPr>
          <w:cs/>
          <w:lang w:bidi="si-LK"/>
        </w:rPr>
        <w:t xml:space="preserve">වෙහි </w:t>
      </w:r>
      <w:r w:rsidRPr="0077700E">
        <w:rPr>
          <w:b/>
          <w:bCs/>
          <w:cs/>
          <w:lang w:bidi="si-LK"/>
        </w:rPr>
        <w:t>පානස</w:t>
      </w:r>
      <w:r w:rsidR="0077700E" w:rsidRPr="0077700E">
        <w:rPr>
          <w:rFonts w:hint="cs"/>
          <w:b/>
          <w:bCs/>
          <w:cs/>
          <w:lang w:bidi="si-LK"/>
        </w:rPr>
        <w:t>ඛ</w:t>
      </w:r>
      <w:r w:rsidRPr="0077700E">
        <w:rPr>
          <w:b/>
          <w:bCs/>
          <w:cs/>
          <w:lang w:bidi="si-LK"/>
        </w:rPr>
        <w:t>මි</w:t>
      </w:r>
      <w:r w:rsidR="0077700E" w:rsidRPr="0077700E">
        <w:rPr>
          <w:rFonts w:hint="cs"/>
          <w:b/>
          <w:bCs/>
          <w:cs/>
          <w:lang w:bidi="si-LK"/>
        </w:rPr>
        <w:t>ත්‍ර</w:t>
      </w:r>
      <w:r w:rsidRPr="0077700E">
        <w:rPr>
          <w:b/>
          <w:bCs/>
        </w:rPr>
        <w:t xml:space="preserve">, </w:t>
      </w:r>
      <w:r w:rsidRPr="0077700E">
        <w:rPr>
          <w:b/>
          <w:bCs/>
          <w:cs/>
          <w:lang w:bidi="si-LK"/>
        </w:rPr>
        <w:t>ස</w:t>
      </w:r>
      <w:r w:rsidR="0077700E" w:rsidRPr="0077700E">
        <w:rPr>
          <w:rFonts w:hint="cs"/>
          <w:b/>
          <w:bCs/>
          <w:cs/>
          <w:lang w:bidi="si-LK"/>
        </w:rPr>
        <w:t>ම්</w:t>
      </w:r>
      <w:r w:rsidRPr="0077700E">
        <w:rPr>
          <w:b/>
          <w:bCs/>
          <w:cs/>
          <w:lang w:bidi="si-LK"/>
        </w:rPr>
        <w:t>මියසම</w:t>
      </w:r>
      <w:r w:rsidR="0077700E" w:rsidRPr="0077700E">
        <w:rPr>
          <w:rFonts w:hint="cs"/>
          <w:b/>
          <w:bCs/>
          <w:cs/>
          <w:lang w:bidi="si-LK"/>
        </w:rPr>
        <w:t>්</w:t>
      </w:r>
      <w:r w:rsidRPr="0077700E">
        <w:rPr>
          <w:b/>
          <w:bCs/>
          <w:cs/>
          <w:lang w:bidi="si-LK"/>
        </w:rPr>
        <w:t>මියමිත්‍ර</w:t>
      </w:r>
      <w:r w:rsidRPr="0077700E">
        <w:rPr>
          <w:b/>
          <w:bCs/>
        </w:rPr>
        <w:t xml:space="preserve">, </w:t>
      </w:r>
      <w:r w:rsidRPr="0077700E">
        <w:rPr>
          <w:b/>
          <w:bCs/>
          <w:cs/>
          <w:lang w:bidi="si-LK"/>
        </w:rPr>
        <w:t>වැඩෙහි යහළුබව හඟවන මිත්‍ර</w:t>
      </w:r>
      <w:r w:rsidRPr="0077700E">
        <w:rPr>
          <w:b/>
          <w:bCs/>
        </w:rPr>
        <w:t xml:space="preserve">, </w:t>
      </w:r>
      <w:r w:rsidRPr="0077700E">
        <w:rPr>
          <w:b/>
          <w:bCs/>
          <w:cs/>
          <w:lang w:bidi="si-LK"/>
        </w:rPr>
        <w:t>උපකාරක මිත්‍ර</w:t>
      </w:r>
      <w:r w:rsidRPr="0077700E">
        <w:rPr>
          <w:b/>
          <w:bCs/>
        </w:rPr>
        <w:t xml:space="preserve">, </w:t>
      </w:r>
      <w:r w:rsidRPr="0077700E">
        <w:rPr>
          <w:b/>
          <w:bCs/>
          <w:cs/>
          <w:lang w:bidi="si-LK"/>
        </w:rPr>
        <w:t>සාමානසු</w:t>
      </w:r>
      <w:r w:rsidR="0077700E" w:rsidRPr="0077700E">
        <w:rPr>
          <w:rFonts w:hint="cs"/>
          <w:b/>
          <w:bCs/>
          <w:cs/>
          <w:lang w:bidi="si-LK"/>
        </w:rPr>
        <w:t>ඛ</w:t>
      </w:r>
      <w:r w:rsidRPr="0077700E">
        <w:rPr>
          <w:b/>
          <w:bCs/>
          <w:cs/>
          <w:lang w:bidi="si-LK"/>
        </w:rPr>
        <w:t>දුක</w:t>
      </w:r>
      <w:r w:rsidR="0077700E" w:rsidRPr="0077700E">
        <w:rPr>
          <w:rFonts w:hint="cs"/>
          <w:b/>
          <w:bCs/>
          <w:cs/>
          <w:lang w:bidi="si-LK"/>
        </w:rPr>
        <w:t>්</w:t>
      </w:r>
      <w:r w:rsidRPr="0077700E">
        <w:rPr>
          <w:b/>
          <w:bCs/>
          <w:cs/>
          <w:lang w:bidi="si-LK"/>
        </w:rPr>
        <w:t>ඛමිත්‍ර</w:t>
      </w:r>
      <w:r w:rsidRPr="0077700E">
        <w:rPr>
          <w:b/>
          <w:bCs/>
        </w:rPr>
        <w:t xml:space="preserve">, </w:t>
      </w:r>
      <w:r w:rsidRPr="0077700E">
        <w:rPr>
          <w:b/>
          <w:bCs/>
          <w:cs/>
          <w:lang w:bidi="si-LK"/>
        </w:rPr>
        <w:t>අත්ථක්ඛායිමිත්‍ර</w:t>
      </w:r>
      <w:r w:rsidRPr="0077700E">
        <w:rPr>
          <w:b/>
          <w:bCs/>
        </w:rPr>
        <w:t xml:space="preserve">, </w:t>
      </w:r>
      <w:r w:rsidRPr="0077700E">
        <w:rPr>
          <w:b/>
          <w:bCs/>
          <w:cs/>
          <w:lang w:bidi="si-LK"/>
        </w:rPr>
        <w:t>අනුකම්පකමිත්‍ර</w:t>
      </w:r>
      <w:r w:rsidRPr="00C066C0">
        <w:rPr>
          <w:cs/>
          <w:lang w:bidi="si-LK"/>
        </w:rPr>
        <w:t xml:space="preserve"> යි මිතුරන් සත් දෙනකු දැ</w:t>
      </w:r>
      <w:r w:rsidR="0077700E">
        <w:rPr>
          <w:rFonts w:hint="cs"/>
          <w:cs/>
          <w:lang w:bidi="si-LK"/>
        </w:rPr>
        <w:t>ක්</w:t>
      </w:r>
      <w:r w:rsidRPr="00C066C0">
        <w:rPr>
          <w:cs/>
          <w:lang w:bidi="si-LK"/>
        </w:rPr>
        <w:t xml:space="preserve">වූහ. </w:t>
      </w:r>
    </w:p>
    <w:p w14:paraId="5EB9382D" w14:textId="09C033D4" w:rsidR="00C75366" w:rsidRDefault="00C066C0" w:rsidP="005225F2">
      <w:pPr>
        <w:rPr>
          <w:lang w:bidi="si-LK"/>
        </w:rPr>
      </w:pPr>
      <w:r w:rsidRPr="00C066C0">
        <w:rPr>
          <w:cs/>
          <w:lang w:bidi="si-LK"/>
        </w:rPr>
        <w:t>එහි සුරාපානය කරන තැන පමණක් මිතුරුබව කියනුයේ පානසඛමිත්‍ර</w:t>
      </w:r>
      <w:r w:rsidRPr="00C066C0">
        <w:t xml:space="preserve">, </w:t>
      </w:r>
      <w:r w:rsidRPr="00C066C0">
        <w:rPr>
          <w:cs/>
          <w:lang w:bidi="si-LK"/>
        </w:rPr>
        <w:t xml:space="preserve">නම් වේ. එහි </w:t>
      </w:r>
      <w:r w:rsidR="003E6E91">
        <w:rPr>
          <w:b/>
          <w:bCs/>
        </w:rPr>
        <w:t>‘</w:t>
      </w:r>
      <w:r w:rsidRPr="0077700E">
        <w:rPr>
          <w:b/>
          <w:bCs/>
          <w:cs/>
          <w:lang w:bidi="si-LK"/>
        </w:rPr>
        <w:t>පානස</w:t>
      </w:r>
      <w:r w:rsidR="0077700E" w:rsidRPr="0077700E">
        <w:rPr>
          <w:rFonts w:hint="cs"/>
          <w:b/>
          <w:bCs/>
          <w:cs/>
          <w:lang w:bidi="si-LK"/>
        </w:rPr>
        <w:t>ඛා</w:t>
      </w:r>
      <w:r w:rsidRPr="0077700E">
        <w:rPr>
          <w:b/>
          <w:bCs/>
          <w:cs/>
          <w:lang w:bidi="si-LK"/>
        </w:rPr>
        <w:t>ති පානට්ඨා</w:t>
      </w:r>
      <w:r w:rsidR="0077700E" w:rsidRPr="0077700E">
        <w:rPr>
          <w:rFonts w:hint="cs"/>
          <w:b/>
          <w:bCs/>
          <w:cs/>
          <w:lang w:bidi="si-LK"/>
        </w:rPr>
        <w:t>නෙ</w:t>
      </w:r>
      <w:r w:rsidRPr="0077700E">
        <w:rPr>
          <w:b/>
          <w:bCs/>
          <w:cs/>
          <w:lang w:bidi="si-LK"/>
        </w:rPr>
        <w:t xml:space="preserve"> සුරාගෙ</w:t>
      </w:r>
      <w:r w:rsidR="0077700E" w:rsidRPr="0077700E">
        <w:rPr>
          <w:rFonts w:hint="cs"/>
          <w:b/>
          <w:bCs/>
          <w:cs/>
          <w:lang w:bidi="si-LK"/>
        </w:rPr>
        <w:t>හෙයෙ</w:t>
      </w:r>
      <w:r w:rsidRPr="0077700E">
        <w:rPr>
          <w:b/>
          <w:bCs/>
          <w:cs/>
          <w:lang w:bidi="si-LK"/>
        </w:rPr>
        <w:t>ව ස</w:t>
      </w:r>
      <w:r w:rsidR="0077700E" w:rsidRPr="0077700E">
        <w:rPr>
          <w:rFonts w:hint="cs"/>
          <w:b/>
          <w:bCs/>
          <w:cs/>
          <w:lang w:bidi="si-LK"/>
        </w:rPr>
        <w:t>හායො</w:t>
      </w:r>
      <w:r w:rsidRPr="0077700E">
        <w:rPr>
          <w:b/>
          <w:bCs/>
          <w:cs/>
          <w:lang w:bidi="si-LK"/>
        </w:rPr>
        <w:t xml:space="preserve"> </w:t>
      </w:r>
      <w:r w:rsidR="0077700E" w:rsidRPr="0077700E">
        <w:rPr>
          <w:rFonts w:hint="cs"/>
          <w:b/>
          <w:bCs/>
          <w:cs/>
          <w:lang w:bidi="si-LK"/>
        </w:rPr>
        <w:t>හො</w:t>
      </w:r>
      <w:r w:rsidRPr="0077700E">
        <w:rPr>
          <w:b/>
          <w:bCs/>
          <w:cs/>
          <w:lang w:bidi="si-LK"/>
        </w:rPr>
        <w:t>ති</w:t>
      </w:r>
      <w:r w:rsidR="003E6E91">
        <w:rPr>
          <w:b/>
          <w:bCs/>
        </w:rPr>
        <w:t>’</w:t>
      </w:r>
      <w:r w:rsidRPr="0077700E">
        <w:rPr>
          <w:b/>
          <w:bCs/>
        </w:rPr>
        <w:t xml:space="preserve"> </w:t>
      </w:r>
      <w:r w:rsidRPr="00C066C0">
        <w:rPr>
          <w:cs/>
          <w:lang w:bidi="si-LK"/>
        </w:rPr>
        <w:t>යනු අටුවා ය. මෙබඳු මිත්‍රයෝ අද රට ගම පුරා සිටිති. විසකදුරු මෙන් මොවුහු දුරු කටයුතු ය</w:t>
      </w:r>
      <w:r w:rsidRPr="00C066C0">
        <w:t xml:space="preserve">, </w:t>
      </w:r>
      <w:r w:rsidRPr="00C066C0">
        <w:rPr>
          <w:cs/>
          <w:lang w:bidi="si-LK"/>
        </w:rPr>
        <w:t>යහළුව! යහළුව! කියා ඉදිරියෙහි පමණක් මිතුරුබව හඟවනුයේ ස</w:t>
      </w:r>
      <w:r w:rsidR="0077700E">
        <w:rPr>
          <w:rFonts w:hint="cs"/>
          <w:cs/>
          <w:lang w:bidi="si-LK"/>
        </w:rPr>
        <w:t>ම‍්මි</w:t>
      </w:r>
      <w:r w:rsidRPr="00C066C0">
        <w:rPr>
          <w:cs/>
          <w:lang w:bidi="si-LK"/>
        </w:rPr>
        <w:t>ය ස</w:t>
      </w:r>
      <w:r w:rsidR="0077700E">
        <w:rPr>
          <w:rFonts w:hint="cs"/>
          <w:cs/>
          <w:lang w:bidi="si-LK"/>
        </w:rPr>
        <w:t>ම්</w:t>
      </w:r>
      <w:r w:rsidRPr="00C066C0">
        <w:rPr>
          <w:cs/>
          <w:lang w:bidi="si-LK"/>
        </w:rPr>
        <w:t>මියමිත්‍ර</w:t>
      </w:r>
      <w:r w:rsidRPr="00C066C0">
        <w:t xml:space="preserve">, </w:t>
      </w:r>
      <w:r w:rsidRPr="00C066C0">
        <w:rPr>
          <w:cs/>
          <w:lang w:bidi="si-LK"/>
        </w:rPr>
        <w:t xml:space="preserve">නම් වේ. </w:t>
      </w:r>
      <w:r w:rsidR="003E6E91">
        <w:rPr>
          <w:b/>
          <w:bCs/>
          <w:cs/>
          <w:lang w:bidi="si-LK"/>
        </w:rPr>
        <w:t>‘</w:t>
      </w:r>
      <w:r w:rsidRPr="00C75366">
        <w:rPr>
          <w:b/>
          <w:bCs/>
          <w:cs/>
          <w:lang w:bidi="si-LK"/>
        </w:rPr>
        <w:t>සම</w:t>
      </w:r>
      <w:r w:rsidR="00C75366" w:rsidRPr="00C75366">
        <w:rPr>
          <w:rFonts w:hint="cs"/>
          <w:b/>
          <w:bCs/>
          <w:cs/>
          <w:lang w:bidi="si-LK"/>
        </w:rPr>
        <w:t>‍්ම</w:t>
      </w:r>
      <w:r w:rsidRPr="00C75366">
        <w:rPr>
          <w:b/>
          <w:bCs/>
          <w:cs/>
          <w:lang w:bidi="si-LK"/>
        </w:rPr>
        <w:t xml:space="preserve"> ස</w:t>
      </w:r>
      <w:r w:rsidR="0077700E" w:rsidRPr="00C75366">
        <w:rPr>
          <w:rFonts w:hint="cs"/>
          <w:b/>
          <w:bCs/>
          <w:cs/>
          <w:lang w:bidi="si-LK"/>
        </w:rPr>
        <w:t>ම්</w:t>
      </w:r>
      <w:r w:rsidRPr="00C75366">
        <w:rPr>
          <w:b/>
          <w:bCs/>
          <w:cs/>
          <w:lang w:bidi="si-LK"/>
        </w:rPr>
        <w:t>මාති වද</w:t>
      </w:r>
      <w:r w:rsidR="00C75366" w:rsidRPr="00C75366">
        <w:rPr>
          <w:rFonts w:hint="cs"/>
          <w:b/>
          <w:bCs/>
          <w:cs/>
          <w:lang w:bidi="si-LK"/>
        </w:rPr>
        <w:t>න්තො</w:t>
      </w:r>
      <w:r w:rsidRPr="00C75366">
        <w:rPr>
          <w:b/>
          <w:bCs/>
          <w:cs/>
          <w:lang w:bidi="si-LK"/>
        </w:rPr>
        <w:t xml:space="preserve"> සමමු</w:t>
      </w:r>
      <w:r w:rsidR="00C75366" w:rsidRPr="00C75366">
        <w:rPr>
          <w:rFonts w:hint="cs"/>
          <w:b/>
          <w:bCs/>
          <w:cs/>
          <w:lang w:bidi="si-LK"/>
        </w:rPr>
        <w:t>ඛෙ යෙ</w:t>
      </w:r>
      <w:r w:rsidRPr="00C75366">
        <w:rPr>
          <w:b/>
          <w:bCs/>
          <w:cs/>
          <w:lang w:bidi="si-LK"/>
        </w:rPr>
        <w:t>ව සහායො හොති පර</w:t>
      </w:r>
      <w:r w:rsidR="00C75366" w:rsidRPr="00C75366">
        <w:rPr>
          <w:rFonts w:hint="cs"/>
          <w:b/>
          <w:bCs/>
          <w:cs/>
          <w:lang w:bidi="si-LK"/>
        </w:rPr>
        <w:t>ම්</w:t>
      </w:r>
      <w:r w:rsidRPr="00C75366">
        <w:rPr>
          <w:b/>
          <w:bCs/>
          <w:cs/>
          <w:lang w:bidi="si-LK"/>
        </w:rPr>
        <w:t>මු</w:t>
      </w:r>
      <w:r w:rsidR="00C75366" w:rsidRPr="00C75366">
        <w:rPr>
          <w:rFonts w:hint="cs"/>
          <w:b/>
          <w:bCs/>
          <w:cs/>
          <w:lang w:bidi="si-LK"/>
        </w:rPr>
        <w:t>ඛෙ</w:t>
      </w:r>
      <w:r w:rsidRPr="00C75366">
        <w:rPr>
          <w:b/>
          <w:bCs/>
          <w:cs/>
          <w:lang w:bidi="si-LK"/>
        </w:rPr>
        <w:t xml:space="preserve"> වෙ</w:t>
      </w:r>
      <w:r w:rsidR="00C75366" w:rsidRPr="00C75366">
        <w:rPr>
          <w:rFonts w:hint="cs"/>
          <w:b/>
          <w:bCs/>
          <w:cs/>
          <w:lang w:bidi="si-LK"/>
        </w:rPr>
        <w:t>රී</w:t>
      </w:r>
      <w:r w:rsidRPr="00C75366">
        <w:rPr>
          <w:b/>
          <w:bCs/>
          <w:cs/>
          <w:lang w:bidi="si-LK"/>
        </w:rPr>
        <w:t>සදිසො සො සම</w:t>
      </w:r>
      <w:r w:rsidR="00C75366" w:rsidRPr="00C75366">
        <w:rPr>
          <w:rFonts w:hint="cs"/>
          <w:b/>
          <w:bCs/>
          <w:cs/>
          <w:lang w:bidi="si-LK"/>
        </w:rPr>
        <w:t>්</w:t>
      </w:r>
      <w:r w:rsidRPr="00C75366">
        <w:rPr>
          <w:b/>
          <w:bCs/>
          <w:cs/>
          <w:lang w:bidi="si-LK"/>
        </w:rPr>
        <w:t>මිය සම</w:t>
      </w:r>
      <w:r w:rsidR="00C75366" w:rsidRPr="00C75366">
        <w:rPr>
          <w:rFonts w:hint="cs"/>
          <w:b/>
          <w:bCs/>
          <w:cs/>
          <w:lang w:bidi="si-LK"/>
        </w:rPr>
        <w:t>්</w:t>
      </w:r>
      <w:r w:rsidRPr="00C75366">
        <w:rPr>
          <w:b/>
          <w:bCs/>
          <w:cs/>
          <w:lang w:bidi="si-LK"/>
        </w:rPr>
        <w:t>මි</w:t>
      </w:r>
      <w:r w:rsidR="00C75366" w:rsidRPr="00C75366">
        <w:rPr>
          <w:rFonts w:hint="cs"/>
          <w:b/>
          <w:bCs/>
          <w:cs/>
          <w:lang w:bidi="si-LK"/>
        </w:rPr>
        <w:t>යො</w:t>
      </w:r>
      <w:r w:rsidRPr="00C75366">
        <w:rPr>
          <w:b/>
          <w:bCs/>
          <w:cs/>
          <w:lang w:bidi="si-LK"/>
        </w:rPr>
        <w:t xml:space="preserve"> නාම</w:t>
      </w:r>
      <w:r w:rsidR="003E6E91">
        <w:rPr>
          <w:b/>
          <w:bCs/>
        </w:rPr>
        <w:t>’</w:t>
      </w:r>
      <w:r w:rsidRPr="00C066C0">
        <w:t xml:space="preserve"> </w:t>
      </w:r>
      <w:r w:rsidRPr="00C066C0">
        <w:rPr>
          <w:cs/>
          <w:lang w:bidi="si-LK"/>
        </w:rPr>
        <w:t>යි අටුවාවෙහි ආයේ ය. මෙතෙමේ අනභිමුඛයෙහි සතුරකු මෙන් ක්‍රියා කර යි. එහෙයින් මෙතෙමේ ද දුරු කටයුතු ය. තමන්ට වැඩක් ඇතිවිටක</w:t>
      </w:r>
      <w:r w:rsidRPr="00C066C0">
        <w:t xml:space="preserve">, </w:t>
      </w:r>
      <w:r w:rsidRPr="00C066C0">
        <w:rPr>
          <w:cs/>
          <w:lang w:bidi="si-LK"/>
        </w:rPr>
        <w:t>ඒ පිරිමසා ග</w:t>
      </w:r>
      <w:r w:rsidR="00C75366">
        <w:rPr>
          <w:rFonts w:hint="cs"/>
          <w:cs/>
          <w:lang w:bidi="si-LK"/>
        </w:rPr>
        <w:t>ණු</w:t>
      </w:r>
      <w:r w:rsidRPr="00C066C0">
        <w:rPr>
          <w:cs/>
          <w:lang w:bidi="si-LK"/>
        </w:rPr>
        <w:t xml:space="preserve"> පිණිස යහළුබව අඟවන්නේ ද</w:t>
      </w:r>
      <w:r w:rsidRPr="00C066C0">
        <w:t xml:space="preserve">, </w:t>
      </w:r>
      <w:r w:rsidRPr="00C066C0">
        <w:rPr>
          <w:cs/>
          <w:lang w:bidi="si-LK"/>
        </w:rPr>
        <w:t>මිත්‍රයෙකි. ඔහු අමුතුවෙන් හැඳින්වියයුතු නො වේ. ප්‍රකට බැවිනි. ඔහු ද හළ යුතු ය. මේ ති</w:t>
      </w:r>
      <w:r w:rsidR="00C75366">
        <w:rPr>
          <w:rFonts w:hint="cs"/>
          <w:cs/>
          <w:lang w:bidi="si-LK"/>
        </w:rPr>
        <w:t>දෙ</w:t>
      </w:r>
      <w:r w:rsidRPr="00C066C0">
        <w:rPr>
          <w:cs/>
          <w:lang w:bidi="si-LK"/>
        </w:rPr>
        <w:t>න එක් තැන් කොට මෙ</w:t>
      </w:r>
      <w:r w:rsidR="00C75366">
        <w:rPr>
          <w:rFonts w:hint="cs"/>
          <w:cs/>
          <w:lang w:bidi="si-LK"/>
        </w:rPr>
        <w:t>සේ</w:t>
      </w:r>
      <w:r w:rsidRPr="00C066C0">
        <w:rPr>
          <w:cs/>
          <w:lang w:bidi="si-LK"/>
        </w:rPr>
        <w:t xml:space="preserve"> දැක්වූහ:</w:t>
      </w:r>
      <w:r w:rsidR="00C75366">
        <w:rPr>
          <w:rFonts w:hint="cs"/>
          <w:cs/>
          <w:lang w:bidi="si-LK"/>
        </w:rPr>
        <w:t>-</w:t>
      </w:r>
    </w:p>
    <w:p w14:paraId="02AD064B" w14:textId="3C6190E7" w:rsidR="00C066C0" w:rsidRPr="00C066C0" w:rsidRDefault="00D311F6" w:rsidP="0007204F">
      <w:pPr>
        <w:pStyle w:val="Sinhalakawi"/>
      </w:pPr>
      <w:r>
        <w:rPr>
          <w:lang w:val="en-AU" w:bidi="si-LK"/>
        </w:rPr>
        <w:t>“</w:t>
      </w:r>
      <w:r w:rsidR="00C066C0" w:rsidRPr="00C066C0">
        <w:rPr>
          <w:cs/>
          <w:lang w:bidi="si-LK"/>
        </w:rPr>
        <w:t>හොති පානසඛා නාම හොති සම</w:t>
      </w:r>
      <w:r w:rsidR="00C75366">
        <w:rPr>
          <w:rFonts w:hint="cs"/>
          <w:cs/>
          <w:lang w:bidi="si-LK"/>
        </w:rPr>
        <w:t>‍්මි</w:t>
      </w:r>
      <w:r w:rsidR="00C066C0" w:rsidRPr="00C066C0">
        <w:rPr>
          <w:cs/>
          <w:lang w:bidi="si-LK"/>
        </w:rPr>
        <w:t>යස</w:t>
      </w:r>
      <w:r w:rsidR="00C75366">
        <w:rPr>
          <w:rFonts w:hint="cs"/>
          <w:cs/>
          <w:lang w:bidi="si-LK"/>
        </w:rPr>
        <w:t>ම‍්මි</w:t>
      </w:r>
      <w:r w:rsidR="00C066C0" w:rsidRPr="00C066C0">
        <w:rPr>
          <w:cs/>
          <w:lang w:bidi="si-LK"/>
        </w:rPr>
        <w:t>යො</w:t>
      </w:r>
      <w:r w:rsidR="00C066C0" w:rsidRPr="00C066C0">
        <w:t xml:space="preserve">, </w:t>
      </w:r>
    </w:p>
    <w:p w14:paraId="42D72CF5" w14:textId="69201527" w:rsidR="00C75366" w:rsidRDefault="00C066C0" w:rsidP="0007204F">
      <w:pPr>
        <w:pStyle w:val="Sinhalakawi"/>
        <w:rPr>
          <w:lang w:bidi="si-LK"/>
        </w:rPr>
      </w:pPr>
      <w:r w:rsidRPr="00C066C0">
        <w:rPr>
          <w:cs/>
          <w:lang w:bidi="si-LK"/>
        </w:rPr>
        <w:t>යො ච අත්ථෙසු ජාතෙසු සහායො හොති සො සඛා</w:t>
      </w:r>
      <w:r w:rsidR="00D311F6">
        <w:rPr>
          <w:lang w:bidi="si-LK"/>
        </w:rPr>
        <w:t>”</w:t>
      </w:r>
      <w:r w:rsidRPr="00C066C0">
        <w:rPr>
          <w:cs/>
          <w:lang w:bidi="si-LK"/>
        </w:rPr>
        <w:t xml:space="preserve"> යි. </w:t>
      </w:r>
    </w:p>
    <w:p w14:paraId="03B3EF5C" w14:textId="55ED0C5F" w:rsidR="00C066C0" w:rsidRPr="00C066C0" w:rsidRDefault="00C066C0" w:rsidP="00574000">
      <w:r w:rsidRPr="00C066C0">
        <w:rPr>
          <w:cs/>
          <w:lang w:bidi="si-LK"/>
        </w:rPr>
        <w:t>සුරාපානයෙන් මත්වූවහු රකී ද ඔහු අයත් දේ රකී ද බියට පැමිණියහුට පිහිට වේ ද</w:t>
      </w:r>
      <w:r w:rsidRPr="00C066C0">
        <w:t xml:space="preserve">, </w:t>
      </w:r>
      <w:r w:rsidRPr="00C066C0">
        <w:rPr>
          <w:cs/>
          <w:lang w:bidi="si-LK"/>
        </w:rPr>
        <w:t>කටයුත්තක් වූ තැන වුවමනා දෙය දෙගුණයක් කොට දේ ද ඔහුය</w:t>
      </w:r>
      <w:r w:rsidRPr="00C066C0">
        <w:t xml:space="preserve">, </w:t>
      </w:r>
      <w:r w:rsidRPr="00C066C0">
        <w:rPr>
          <w:cs/>
          <w:lang w:bidi="si-LK"/>
        </w:rPr>
        <w:t xml:space="preserve">උපකාරකමිත්‍ර. </w:t>
      </w:r>
      <w:r w:rsidR="003E6E91">
        <w:rPr>
          <w:b/>
          <w:bCs/>
          <w:cs/>
          <w:lang w:bidi="si-LK"/>
        </w:rPr>
        <w:t>‘</w:t>
      </w:r>
      <w:r w:rsidRPr="00C75366">
        <w:rPr>
          <w:b/>
          <w:bCs/>
          <w:cs/>
          <w:lang w:bidi="si-LK"/>
        </w:rPr>
        <w:t>පම</w:t>
      </w:r>
      <w:r w:rsidR="00C75366" w:rsidRPr="00C75366">
        <w:rPr>
          <w:rFonts w:hint="cs"/>
          <w:b/>
          <w:bCs/>
          <w:cs/>
          <w:lang w:bidi="si-LK"/>
        </w:rPr>
        <w:t>ත‍්තං</w:t>
      </w:r>
      <w:r w:rsidRPr="00C75366">
        <w:rPr>
          <w:b/>
          <w:bCs/>
          <w:cs/>
          <w:lang w:bidi="si-LK"/>
        </w:rPr>
        <w:t xml:space="preserve"> රක්ඛති</w:t>
      </w:r>
      <w:r w:rsidRPr="00C75366">
        <w:rPr>
          <w:b/>
          <w:bCs/>
        </w:rPr>
        <w:t xml:space="preserve">, </w:t>
      </w:r>
      <w:r w:rsidRPr="00C75366">
        <w:rPr>
          <w:b/>
          <w:bCs/>
          <w:cs/>
          <w:lang w:bidi="si-LK"/>
        </w:rPr>
        <w:t>සාප</w:t>
      </w:r>
      <w:r w:rsidR="00C75366" w:rsidRPr="00C75366">
        <w:rPr>
          <w:rFonts w:hint="cs"/>
          <w:b/>
          <w:bCs/>
          <w:cs/>
          <w:lang w:bidi="si-LK"/>
        </w:rPr>
        <w:t>තෙය්‍යං</w:t>
      </w:r>
      <w:r w:rsidRPr="00C75366">
        <w:rPr>
          <w:b/>
          <w:bCs/>
          <w:cs/>
          <w:lang w:bidi="si-LK"/>
        </w:rPr>
        <w:t xml:space="preserve"> රක්ඛති</w:t>
      </w:r>
      <w:r w:rsidRPr="00C75366">
        <w:rPr>
          <w:b/>
          <w:bCs/>
        </w:rPr>
        <w:t xml:space="preserve">, </w:t>
      </w:r>
      <w:r w:rsidRPr="00C75366">
        <w:rPr>
          <w:b/>
          <w:bCs/>
          <w:cs/>
          <w:lang w:bidi="si-LK"/>
        </w:rPr>
        <w:t xml:space="preserve">භිතස්ස සරණං </w:t>
      </w:r>
      <w:r w:rsidR="00C75366" w:rsidRPr="00C75366">
        <w:rPr>
          <w:rFonts w:hint="cs"/>
          <w:b/>
          <w:bCs/>
          <w:cs/>
          <w:lang w:bidi="si-LK"/>
        </w:rPr>
        <w:t>හො</w:t>
      </w:r>
      <w:r w:rsidRPr="00C75366">
        <w:rPr>
          <w:b/>
          <w:bCs/>
          <w:cs/>
          <w:lang w:bidi="si-LK"/>
        </w:rPr>
        <w:t>ති</w:t>
      </w:r>
      <w:r w:rsidRPr="00C75366">
        <w:rPr>
          <w:b/>
          <w:bCs/>
        </w:rPr>
        <w:t xml:space="preserve">, </w:t>
      </w:r>
      <w:r w:rsidRPr="00C75366">
        <w:rPr>
          <w:b/>
          <w:bCs/>
          <w:cs/>
          <w:lang w:bidi="si-LK"/>
        </w:rPr>
        <w:t>උප</w:t>
      </w:r>
      <w:r w:rsidR="00C75366" w:rsidRPr="00C75366">
        <w:rPr>
          <w:rFonts w:hint="cs"/>
          <w:b/>
          <w:bCs/>
          <w:cs/>
          <w:lang w:bidi="si-LK"/>
        </w:rPr>
        <w:t>‍්පන්නෙසු</w:t>
      </w:r>
      <w:r w:rsidRPr="00C75366">
        <w:rPr>
          <w:b/>
          <w:bCs/>
          <w:cs/>
          <w:lang w:bidi="si-LK"/>
        </w:rPr>
        <w:t xml:space="preserve"> කි</w:t>
      </w:r>
      <w:r w:rsidR="00C75366" w:rsidRPr="00C75366">
        <w:rPr>
          <w:rFonts w:hint="cs"/>
          <w:b/>
          <w:bCs/>
          <w:cs/>
          <w:lang w:bidi="si-LK"/>
        </w:rPr>
        <w:t>ච්චෙ</w:t>
      </w:r>
      <w:r w:rsidR="00C75366">
        <w:rPr>
          <w:b/>
          <w:bCs/>
          <w:cs/>
          <w:lang w:bidi="si-LK"/>
        </w:rPr>
        <w:t>සු ත</w:t>
      </w:r>
      <w:r w:rsidR="00C75366" w:rsidRPr="00C75366">
        <w:rPr>
          <w:rFonts w:hint="cs"/>
          <w:b/>
          <w:bCs/>
          <w:cs/>
          <w:lang w:bidi="si-LK"/>
        </w:rPr>
        <w:t>ද‍්දි</w:t>
      </w:r>
      <w:r w:rsidRPr="00C75366">
        <w:rPr>
          <w:b/>
          <w:bCs/>
          <w:cs/>
          <w:lang w:bidi="si-LK"/>
        </w:rPr>
        <w:t xml:space="preserve">ගුණං </w:t>
      </w:r>
      <w:r w:rsidR="00C75366" w:rsidRPr="00C75366">
        <w:rPr>
          <w:rFonts w:hint="cs"/>
          <w:b/>
          <w:bCs/>
          <w:cs/>
          <w:lang w:bidi="si-LK"/>
        </w:rPr>
        <w:t>භොගං</w:t>
      </w:r>
      <w:r w:rsidRPr="00C75366">
        <w:rPr>
          <w:b/>
          <w:bCs/>
          <w:cs/>
          <w:lang w:bidi="si-LK"/>
        </w:rPr>
        <w:t xml:space="preserve"> අනු</w:t>
      </w:r>
      <w:r w:rsidR="00C75366" w:rsidRPr="00C75366">
        <w:rPr>
          <w:rFonts w:hint="cs"/>
          <w:b/>
          <w:bCs/>
          <w:cs/>
          <w:lang w:bidi="si-LK"/>
        </w:rPr>
        <w:t>ප‍්පදෙ</w:t>
      </w:r>
      <w:r w:rsidRPr="00C75366">
        <w:rPr>
          <w:b/>
          <w:bCs/>
          <w:cs/>
          <w:lang w:bidi="si-LK"/>
        </w:rPr>
        <w:t>ති</w:t>
      </w:r>
      <w:r w:rsidRPr="00C75366">
        <w:rPr>
          <w:b/>
          <w:bCs/>
        </w:rPr>
        <w:t xml:space="preserve">, </w:t>
      </w:r>
      <w:r w:rsidR="00C75366" w:rsidRPr="00C75366">
        <w:rPr>
          <w:rFonts w:hint="cs"/>
          <w:b/>
          <w:bCs/>
          <w:cs/>
          <w:lang w:bidi="si-LK"/>
        </w:rPr>
        <w:t>ඉ</w:t>
      </w:r>
      <w:r w:rsidRPr="00C75366">
        <w:rPr>
          <w:b/>
          <w:bCs/>
          <w:cs/>
          <w:lang w:bidi="si-LK"/>
        </w:rPr>
        <w:t>මෙහි ඛො ගහපති පු</w:t>
      </w:r>
      <w:r w:rsidR="00C75366" w:rsidRPr="00C75366">
        <w:rPr>
          <w:rFonts w:hint="cs"/>
          <w:b/>
          <w:bCs/>
          <w:cs/>
          <w:lang w:bidi="si-LK"/>
        </w:rPr>
        <w:t>ත‍්ත</w:t>
      </w:r>
      <w:r w:rsidRPr="00C75366">
        <w:rPr>
          <w:b/>
          <w:bCs/>
          <w:cs/>
          <w:lang w:bidi="si-LK"/>
        </w:rPr>
        <w:t>! චතූහි ඨානෙහි උපකාරය</w:t>
      </w:r>
      <w:r w:rsidR="00C75366" w:rsidRPr="00C75366">
        <w:rPr>
          <w:rFonts w:hint="cs"/>
          <w:b/>
          <w:bCs/>
          <w:cs/>
          <w:lang w:bidi="si-LK"/>
        </w:rPr>
        <w:t>ෙකා</w:t>
      </w:r>
      <w:r w:rsidRPr="00C75366">
        <w:rPr>
          <w:b/>
          <w:bCs/>
          <w:cs/>
          <w:lang w:bidi="si-LK"/>
        </w:rPr>
        <w:t xml:space="preserve"> මිත්</w:t>
      </w:r>
      <w:r w:rsidR="00C75366" w:rsidRPr="00C75366">
        <w:rPr>
          <w:rFonts w:hint="cs"/>
          <w:b/>
          <w:bCs/>
          <w:cs/>
          <w:lang w:bidi="si-LK"/>
        </w:rPr>
        <w:t>තො</w:t>
      </w:r>
      <w:r w:rsidRPr="00C75366">
        <w:rPr>
          <w:b/>
          <w:bCs/>
          <w:cs/>
          <w:lang w:bidi="si-LK"/>
        </w:rPr>
        <w:t xml:space="preserve"> සුහදො වෙදිත</w:t>
      </w:r>
      <w:r w:rsidR="00C75366" w:rsidRPr="00C75366">
        <w:rPr>
          <w:rFonts w:hint="cs"/>
          <w:b/>
          <w:bCs/>
          <w:cs/>
          <w:lang w:bidi="si-LK"/>
        </w:rPr>
        <w:t>බ්බො</w:t>
      </w:r>
      <w:r w:rsidR="003E6E91">
        <w:rPr>
          <w:b/>
          <w:bCs/>
          <w:cs/>
          <w:lang w:bidi="si-LK"/>
        </w:rPr>
        <w:t>’</w:t>
      </w:r>
      <w:r w:rsidR="00C75366">
        <w:rPr>
          <w:rFonts w:hint="cs"/>
          <w:cs/>
          <w:lang w:bidi="si-LK"/>
        </w:rPr>
        <w:t xml:space="preserve"> </w:t>
      </w:r>
      <w:r w:rsidRPr="00C066C0">
        <w:rPr>
          <w:cs/>
          <w:lang w:bidi="si-LK"/>
        </w:rPr>
        <w:t xml:space="preserve">යනු </w:t>
      </w:r>
      <w:r w:rsidR="00CB03F7">
        <w:rPr>
          <w:cs/>
          <w:lang w:bidi="si-LK"/>
        </w:rPr>
        <w:t>දේශනා</w:t>
      </w:r>
      <w:r w:rsidRPr="00C066C0">
        <w:rPr>
          <w:cs/>
          <w:lang w:bidi="si-LK"/>
        </w:rPr>
        <w:t xml:space="preserve"> ය. </w:t>
      </w:r>
    </w:p>
    <w:p w14:paraId="28F25C0A" w14:textId="097A00C0" w:rsidR="005274B7" w:rsidRDefault="00C066C0" w:rsidP="004C647B">
      <w:pPr>
        <w:rPr>
          <w:lang w:bidi="si-LK"/>
        </w:rPr>
      </w:pPr>
      <w:r w:rsidRPr="00C066C0">
        <w:rPr>
          <w:cs/>
          <w:lang w:bidi="si-LK"/>
        </w:rPr>
        <w:t>යමෙක් තමන් පිළිබඳ සැඟවියයුතු රහස පවා මිත්‍රයාට කියා පා ද</w:t>
      </w:r>
      <w:r w:rsidRPr="00C066C0">
        <w:t xml:space="preserve">, </w:t>
      </w:r>
      <w:r w:rsidRPr="00C066C0">
        <w:rPr>
          <w:cs/>
          <w:lang w:bidi="si-LK"/>
        </w:rPr>
        <w:t>මිත්‍රයාගේ රහස සඟවා ගනී ද</w:t>
      </w:r>
      <w:r w:rsidRPr="00C066C0">
        <w:t xml:space="preserve">, </w:t>
      </w:r>
      <w:r w:rsidRPr="00C066C0">
        <w:rPr>
          <w:cs/>
          <w:lang w:bidi="si-LK"/>
        </w:rPr>
        <w:t>විපත් පැමිණි කල නො හැර සිටී ද</w:t>
      </w:r>
      <w:r w:rsidRPr="00C066C0">
        <w:t xml:space="preserve">, </w:t>
      </w:r>
      <w:r w:rsidRPr="00C066C0">
        <w:rPr>
          <w:cs/>
          <w:lang w:bidi="si-LK"/>
        </w:rPr>
        <w:t>මිත්‍රයා පිණිස ජීවිත පරිත්‍ය</w:t>
      </w:r>
      <w:r w:rsidR="005274B7">
        <w:rPr>
          <w:rFonts w:hint="cs"/>
          <w:cs/>
          <w:lang w:bidi="si-LK"/>
        </w:rPr>
        <w:t>ා</w:t>
      </w:r>
      <w:r w:rsidRPr="00C066C0">
        <w:rPr>
          <w:cs/>
          <w:lang w:bidi="si-LK"/>
        </w:rPr>
        <w:t>ගය කෙරේ ද</w:t>
      </w:r>
      <w:r w:rsidRPr="00C066C0">
        <w:t xml:space="preserve">, </w:t>
      </w:r>
      <w:r w:rsidRPr="00C066C0">
        <w:rPr>
          <w:cs/>
          <w:lang w:bidi="si-LK"/>
        </w:rPr>
        <w:t xml:space="preserve">හේ තෙමේ ය සමාන සුඛදුඃඛමිත්‍ර. </w:t>
      </w:r>
      <w:r w:rsidR="003E6E91">
        <w:rPr>
          <w:b/>
          <w:bCs/>
          <w:cs/>
          <w:lang w:bidi="si-LK"/>
        </w:rPr>
        <w:t>‘</w:t>
      </w:r>
      <w:r w:rsidRPr="005274B7">
        <w:rPr>
          <w:b/>
          <w:bCs/>
          <w:cs/>
          <w:lang w:bidi="si-LK"/>
        </w:rPr>
        <w:t>ගුය</w:t>
      </w:r>
      <w:r w:rsidR="005274B7" w:rsidRPr="005274B7">
        <w:rPr>
          <w:rFonts w:hint="cs"/>
          <w:b/>
          <w:bCs/>
          <w:cs/>
          <w:lang w:bidi="si-LK"/>
        </w:rPr>
        <w:t>්</w:t>
      </w:r>
      <w:r w:rsidRPr="005274B7">
        <w:rPr>
          <w:b/>
          <w:bCs/>
          <w:cs/>
          <w:lang w:bidi="si-LK"/>
        </w:rPr>
        <w:t>හමස්ස ආචික්ඛති</w:t>
      </w:r>
      <w:r w:rsidRPr="005274B7">
        <w:rPr>
          <w:b/>
          <w:bCs/>
        </w:rPr>
        <w:t xml:space="preserve">, </w:t>
      </w:r>
      <w:r w:rsidRPr="005274B7">
        <w:rPr>
          <w:b/>
          <w:bCs/>
          <w:cs/>
          <w:lang w:bidi="si-LK"/>
        </w:rPr>
        <w:t>ගුය</w:t>
      </w:r>
      <w:r w:rsidR="005274B7" w:rsidRPr="005274B7">
        <w:rPr>
          <w:rFonts w:hint="cs"/>
          <w:b/>
          <w:bCs/>
          <w:cs/>
          <w:lang w:bidi="si-LK"/>
        </w:rPr>
        <w:t>්</w:t>
      </w:r>
      <w:r w:rsidRPr="005274B7">
        <w:rPr>
          <w:b/>
          <w:bCs/>
          <w:cs/>
          <w:lang w:bidi="si-LK"/>
        </w:rPr>
        <w:t>හම</w:t>
      </w:r>
      <w:r w:rsidR="005274B7" w:rsidRPr="005274B7">
        <w:rPr>
          <w:rFonts w:hint="cs"/>
          <w:b/>
          <w:bCs/>
          <w:cs/>
          <w:lang w:bidi="si-LK"/>
        </w:rPr>
        <w:t>ස‍්ස</w:t>
      </w:r>
      <w:r w:rsidRPr="005274B7">
        <w:rPr>
          <w:b/>
          <w:bCs/>
          <w:cs/>
          <w:lang w:bidi="si-LK"/>
        </w:rPr>
        <w:t xml:space="preserve"> පරිගුය</w:t>
      </w:r>
      <w:r w:rsidR="005274B7" w:rsidRPr="005274B7">
        <w:rPr>
          <w:rFonts w:hint="cs"/>
          <w:b/>
          <w:bCs/>
          <w:cs/>
          <w:lang w:bidi="si-LK"/>
        </w:rPr>
        <w:t>්</w:t>
      </w:r>
      <w:r w:rsidRPr="005274B7">
        <w:rPr>
          <w:b/>
          <w:bCs/>
          <w:cs/>
          <w:lang w:bidi="si-LK"/>
        </w:rPr>
        <w:t>හති</w:t>
      </w:r>
      <w:r w:rsidRPr="005274B7">
        <w:rPr>
          <w:b/>
          <w:bCs/>
        </w:rPr>
        <w:t xml:space="preserve">, </w:t>
      </w:r>
      <w:r w:rsidRPr="005274B7">
        <w:rPr>
          <w:b/>
          <w:bCs/>
          <w:cs/>
          <w:lang w:bidi="si-LK"/>
        </w:rPr>
        <w:t>ආපදාසු න විජහති</w:t>
      </w:r>
      <w:r w:rsidRPr="005274B7">
        <w:rPr>
          <w:b/>
          <w:bCs/>
        </w:rPr>
        <w:t xml:space="preserve">, </w:t>
      </w:r>
      <w:r w:rsidR="005274B7" w:rsidRPr="005274B7">
        <w:rPr>
          <w:b/>
          <w:bCs/>
          <w:cs/>
          <w:lang w:bidi="si-LK"/>
        </w:rPr>
        <w:t>ජ</w:t>
      </w:r>
      <w:r w:rsidR="005274B7" w:rsidRPr="005274B7">
        <w:rPr>
          <w:rFonts w:hint="cs"/>
          <w:b/>
          <w:bCs/>
          <w:cs/>
          <w:lang w:bidi="si-LK"/>
        </w:rPr>
        <w:t>ීවි</w:t>
      </w:r>
      <w:r w:rsidRPr="005274B7">
        <w:rPr>
          <w:b/>
          <w:bCs/>
          <w:cs/>
          <w:lang w:bidi="si-LK"/>
        </w:rPr>
        <w:t>තම්පිස්ස අත්ථාය පරිච්චත්තං හොති</w:t>
      </w:r>
      <w:r w:rsidRPr="005274B7">
        <w:rPr>
          <w:b/>
          <w:bCs/>
        </w:rPr>
        <w:t xml:space="preserve">, </w:t>
      </w:r>
      <w:r w:rsidRPr="005274B7">
        <w:rPr>
          <w:b/>
          <w:bCs/>
          <w:cs/>
          <w:lang w:bidi="si-LK"/>
        </w:rPr>
        <w:t>ඉමෙහි ඛො ගහපතිපු</w:t>
      </w:r>
      <w:r w:rsidR="005274B7" w:rsidRPr="005274B7">
        <w:rPr>
          <w:rFonts w:hint="cs"/>
          <w:b/>
          <w:bCs/>
          <w:cs/>
          <w:lang w:bidi="si-LK"/>
        </w:rPr>
        <w:t>ත‍්ත</w:t>
      </w:r>
      <w:r w:rsidRPr="005274B7">
        <w:rPr>
          <w:b/>
          <w:bCs/>
          <w:cs/>
          <w:lang w:bidi="si-LK"/>
        </w:rPr>
        <w:t>! චතූහි ඨානෙහි සමාන සු</w:t>
      </w:r>
      <w:r w:rsidR="005274B7" w:rsidRPr="005274B7">
        <w:rPr>
          <w:rFonts w:hint="cs"/>
          <w:b/>
          <w:bCs/>
          <w:cs/>
          <w:lang w:bidi="si-LK"/>
        </w:rPr>
        <w:t>ඛදුක්ඛො</w:t>
      </w:r>
      <w:r w:rsidRPr="005274B7">
        <w:rPr>
          <w:b/>
          <w:bCs/>
          <w:cs/>
          <w:lang w:bidi="si-LK"/>
        </w:rPr>
        <w:t xml:space="preserve"> මිත්</w:t>
      </w:r>
      <w:r w:rsidR="005274B7" w:rsidRPr="005274B7">
        <w:rPr>
          <w:rFonts w:hint="cs"/>
          <w:b/>
          <w:bCs/>
          <w:cs/>
          <w:lang w:bidi="si-LK"/>
        </w:rPr>
        <w:t>තො</w:t>
      </w:r>
      <w:r w:rsidRPr="005274B7">
        <w:rPr>
          <w:b/>
          <w:bCs/>
          <w:cs/>
          <w:lang w:bidi="si-LK"/>
        </w:rPr>
        <w:t xml:space="preserve"> සුහ</w:t>
      </w:r>
      <w:r w:rsidR="005274B7" w:rsidRPr="005274B7">
        <w:rPr>
          <w:rFonts w:hint="cs"/>
          <w:b/>
          <w:bCs/>
          <w:cs/>
          <w:lang w:bidi="si-LK"/>
        </w:rPr>
        <w:t>දො</w:t>
      </w:r>
      <w:r w:rsidRPr="005274B7">
        <w:rPr>
          <w:b/>
          <w:bCs/>
          <w:cs/>
          <w:lang w:bidi="si-LK"/>
        </w:rPr>
        <w:t xml:space="preserve"> වෙදිත</w:t>
      </w:r>
      <w:r w:rsidR="005274B7" w:rsidRPr="005274B7">
        <w:rPr>
          <w:rFonts w:hint="cs"/>
          <w:b/>
          <w:bCs/>
          <w:cs/>
          <w:lang w:bidi="si-LK"/>
        </w:rPr>
        <w:t>බ්බො</w:t>
      </w:r>
      <w:r w:rsidR="003E6E91">
        <w:rPr>
          <w:b/>
          <w:bCs/>
          <w:cs/>
          <w:lang w:bidi="si-LK"/>
        </w:rPr>
        <w:t>’</w:t>
      </w:r>
      <w:r w:rsidRPr="00C066C0">
        <w:rPr>
          <w:cs/>
          <w:lang w:bidi="si-LK"/>
        </w:rPr>
        <w:t xml:space="preserve"> යනු පාළියි. </w:t>
      </w:r>
    </w:p>
    <w:p w14:paraId="74C1A746" w14:textId="5740EC45" w:rsidR="005274B7" w:rsidRDefault="00C066C0" w:rsidP="00DB6FF7">
      <w:pPr>
        <w:rPr>
          <w:lang w:bidi="si-LK"/>
        </w:rPr>
      </w:pPr>
      <w:r w:rsidRPr="00C066C0">
        <w:rPr>
          <w:cs/>
          <w:lang w:bidi="si-LK"/>
        </w:rPr>
        <w:t>යමෙක් මිත්‍රයා ප</w:t>
      </w:r>
      <w:r w:rsidR="005274B7">
        <w:rPr>
          <w:rFonts w:hint="cs"/>
          <w:cs/>
          <w:lang w:bidi="si-LK"/>
        </w:rPr>
        <w:t>ව්</w:t>
      </w:r>
      <w:r w:rsidRPr="00C066C0">
        <w:rPr>
          <w:cs/>
          <w:lang w:bidi="si-LK"/>
        </w:rPr>
        <w:t>කමින් වළකා ද</w:t>
      </w:r>
      <w:r w:rsidRPr="00C066C0">
        <w:t xml:space="preserve">, </w:t>
      </w:r>
      <w:r w:rsidRPr="00C066C0">
        <w:rPr>
          <w:cs/>
          <w:lang w:bidi="si-LK"/>
        </w:rPr>
        <w:t>කුසල්හි යොදවා ද</w:t>
      </w:r>
      <w:r w:rsidRPr="00C066C0">
        <w:t xml:space="preserve">, </w:t>
      </w:r>
      <w:r w:rsidRPr="00C066C0">
        <w:rPr>
          <w:cs/>
          <w:lang w:bidi="si-LK"/>
        </w:rPr>
        <w:t>නො ඇසූවිරූ ධ</w:t>
      </w:r>
      <w:r w:rsidR="00983463">
        <w:rPr>
          <w:cs/>
          <w:lang w:bidi="si-LK"/>
        </w:rPr>
        <w:t>ර්‍ම</w:t>
      </w:r>
      <w:r w:rsidRPr="00C066C0">
        <w:rPr>
          <w:cs/>
          <w:lang w:bidi="si-LK"/>
        </w:rPr>
        <w:t>ශාස්ත්‍රය අස්වා ද</w:t>
      </w:r>
      <w:r w:rsidRPr="00C066C0">
        <w:t xml:space="preserve">, </w:t>
      </w:r>
      <w:r w:rsidRPr="00C066C0">
        <w:rPr>
          <w:cs/>
          <w:lang w:bidi="si-LK"/>
        </w:rPr>
        <w:t>දෙව්ලොවට මග කියා ද</w:t>
      </w:r>
      <w:r w:rsidRPr="00C066C0">
        <w:t xml:space="preserve">, </w:t>
      </w:r>
      <w:r w:rsidRPr="00C066C0">
        <w:rPr>
          <w:cs/>
          <w:lang w:bidi="si-LK"/>
        </w:rPr>
        <w:t xml:space="preserve">හෙතෙමේ ය අත්ථක්ඛායී මිත්‍ර. </w:t>
      </w:r>
      <w:r w:rsidR="003E6E91">
        <w:rPr>
          <w:b/>
          <w:bCs/>
          <w:cs/>
          <w:lang w:bidi="si-LK"/>
        </w:rPr>
        <w:t>‘</w:t>
      </w:r>
      <w:r w:rsidRPr="005274B7">
        <w:rPr>
          <w:b/>
          <w:bCs/>
          <w:cs/>
          <w:lang w:bidi="si-LK"/>
        </w:rPr>
        <w:t>පාපා නිවා</w:t>
      </w:r>
      <w:r w:rsidR="005274B7" w:rsidRPr="005274B7">
        <w:rPr>
          <w:rFonts w:hint="cs"/>
          <w:b/>
          <w:bCs/>
          <w:cs/>
          <w:lang w:bidi="si-LK"/>
        </w:rPr>
        <w:t>රෙ</w:t>
      </w:r>
      <w:r w:rsidRPr="005274B7">
        <w:rPr>
          <w:b/>
          <w:bCs/>
          <w:cs/>
          <w:lang w:bidi="si-LK"/>
        </w:rPr>
        <w:t>ති</w:t>
      </w:r>
      <w:r w:rsidRPr="005274B7">
        <w:rPr>
          <w:b/>
          <w:bCs/>
        </w:rPr>
        <w:t xml:space="preserve">, </w:t>
      </w:r>
      <w:r w:rsidRPr="005274B7">
        <w:rPr>
          <w:b/>
          <w:bCs/>
          <w:cs/>
          <w:lang w:bidi="si-LK"/>
        </w:rPr>
        <w:t>කල්‍යා</w:t>
      </w:r>
      <w:r w:rsidR="005274B7" w:rsidRPr="005274B7">
        <w:rPr>
          <w:rFonts w:hint="cs"/>
          <w:b/>
          <w:bCs/>
          <w:cs/>
          <w:lang w:bidi="si-LK"/>
        </w:rPr>
        <w:t>ණෙ</w:t>
      </w:r>
      <w:r w:rsidRPr="005274B7">
        <w:rPr>
          <w:b/>
          <w:bCs/>
          <w:cs/>
          <w:lang w:bidi="si-LK"/>
        </w:rPr>
        <w:t xml:space="preserve"> නිවාසෙති අස්සුතං සා</w:t>
      </w:r>
      <w:r w:rsidR="005274B7" w:rsidRPr="005274B7">
        <w:rPr>
          <w:rFonts w:hint="cs"/>
          <w:b/>
          <w:bCs/>
          <w:cs/>
          <w:lang w:bidi="si-LK"/>
        </w:rPr>
        <w:t>වෙ</w:t>
      </w:r>
      <w:r w:rsidRPr="005274B7">
        <w:rPr>
          <w:b/>
          <w:bCs/>
          <w:cs/>
          <w:lang w:bidi="si-LK"/>
        </w:rPr>
        <w:t>ති</w:t>
      </w:r>
      <w:r w:rsidRPr="005274B7">
        <w:rPr>
          <w:b/>
          <w:bCs/>
        </w:rPr>
        <w:t xml:space="preserve">, </w:t>
      </w:r>
      <w:r w:rsidR="005274B7" w:rsidRPr="005274B7">
        <w:rPr>
          <w:rFonts w:hint="cs"/>
          <w:b/>
          <w:bCs/>
          <w:cs/>
          <w:lang w:bidi="si-LK"/>
        </w:rPr>
        <w:t>සග‍්ගස‍්ස</w:t>
      </w:r>
      <w:r w:rsidRPr="005274B7">
        <w:rPr>
          <w:b/>
          <w:bCs/>
          <w:cs/>
          <w:lang w:bidi="si-LK"/>
        </w:rPr>
        <w:t xml:space="preserve"> මග</w:t>
      </w:r>
      <w:r w:rsidR="005274B7" w:rsidRPr="005274B7">
        <w:rPr>
          <w:rFonts w:hint="cs"/>
          <w:b/>
          <w:bCs/>
          <w:cs/>
          <w:lang w:bidi="si-LK"/>
        </w:rPr>
        <w:t xml:space="preserve">‍්ගං </w:t>
      </w:r>
      <w:r w:rsidRPr="005274B7">
        <w:rPr>
          <w:b/>
          <w:bCs/>
          <w:cs/>
          <w:lang w:bidi="si-LK"/>
        </w:rPr>
        <w:t>ආචි</w:t>
      </w:r>
      <w:r w:rsidR="005274B7" w:rsidRPr="005274B7">
        <w:rPr>
          <w:rFonts w:hint="cs"/>
          <w:b/>
          <w:bCs/>
          <w:cs/>
          <w:lang w:bidi="si-LK"/>
        </w:rPr>
        <w:t>ක‍්ඛ</w:t>
      </w:r>
      <w:r w:rsidRPr="005274B7">
        <w:rPr>
          <w:b/>
          <w:bCs/>
          <w:cs/>
          <w:lang w:bidi="si-LK"/>
        </w:rPr>
        <w:t>ති</w:t>
      </w:r>
      <w:r w:rsidRPr="005274B7">
        <w:rPr>
          <w:b/>
          <w:bCs/>
        </w:rPr>
        <w:t xml:space="preserve">, </w:t>
      </w:r>
      <w:r w:rsidRPr="005274B7">
        <w:rPr>
          <w:b/>
          <w:bCs/>
          <w:cs/>
          <w:lang w:bidi="si-LK"/>
        </w:rPr>
        <w:t>ඉමෙහි</w:t>
      </w:r>
      <w:r w:rsidRPr="005274B7">
        <w:rPr>
          <w:b/>
          <w:bCs/>
        </w:rPr>
        <w:t xml:space="preserve">, </w:t>
      </w:r>
      <w:r w:rsidR="005274B7" w:rsidRPr="005274B7">
        <w:rPr>
          <w:rFonts w:hint="cs"/>
          <w:b/>
          <w:bCs/>
          <w:cs/>
          <w:lang w:bidi="si-LK"/>
        </w:rPr>
        <w:t xml:space="preserve">ඛො </w:t>
      </w:r>
      <w:r w:rsidR="005274B7" w:rsidRPr="005274B7">
        <w:rPr>
          <w:b/>
          <w:bCs/>
          <w:cs/>
          <w:lang w:bidi="si-LK"/>
        </w:rPr>
        <w:t>ගහපති</w:t>
      </w:r>
      <w:r w:rsidRPr="005274B7">
        <w:rPr>
          <w:b/>
          <w:bCs/>
          <w:cs/>
          <w:lang w:bidi="si-LK"/>
        </w:rPr>
        <w:t>පුත්ත! ච</w:t>
      </w:r>
      <w:r w:rsidR="005274B7" w:rsidRPr="005274B7">
        <w:rPr>
          <w:rFonts w:hint="cs"/>
          <w:b/>
          <w:bCs/>
          <w:cs/>
          <w:lang w:bidi="si-LK"/>
        </w:rPr>
        <w:t>තූ</w:t>
      </w:r>
      <w:r w:rsidRPr="005274B7">
        <w:rPr>
          <w:b/>
          <w:bCs/>
          <w:cs/>
          <w:lang w:bidi="si-LK"/>
        </w:rPr>
        <w:t>හි ඨානෙහි අ</w:t>
      </w:r>
      <w:r w:rsidR="005274B7" w:rsidRPr="005274B7">
        <w:rPr>
          <w:rFonts w:hint="cs"/>
          <w:b/>
          <w:bCs/>
          <w:cs/>
          <w:lang w:bidi="si-LK"/>
        </w:rPr>
        <w:t>ත්‍ථක්‍ඛායීමිත්තො</w:t>
      </w:r>
      <w:r w:rsidRPr="005274B7">
        <w:rPr>
          <w:b/>
          <w:bCs/>
          <w:cs/>
          <w:lang w:bidi="si-LK"/>
        </w:rPr>
        <w:t xml:space="preserve"> සුහ</w:t>
      </w:r>
      <w:r w:rsidR="005274B7" w:rsidRPr="005274B7">
        <w:rPr>
          <w:rFonts w:hint="cs"/>
          <w:b/>
          <w:bCs/>
          <w:cs/>
          <w:lang w:bidi="si-LK"/>
        </w:rPr>
        <w:t xml:space="preserve">දො </w:t>
      </w:r>
      <w:r w:rsidRPr="005274B7">
        <w:rPr>
          <w:b/>
          <w:bCs/>
          <w:cs/>
          <w:lang w:bidi="si-LK"/>
        </w:rPr>
        <w:t>වෙදිතබ්</w:t>
      </w:r>
      <w:r w:rsidR="005274B7" w:rsidRPr="005274B7">
        <w:rPr>
          <w:rFonts w:hint="cs"/>
          <w:b/>
          <w:bCs/>
          <w:cs/>
          <w:lang w:bidi="si-LK"/>
        </w:rPr>
        <w:t>බො</w:t>
      </w:r>
      <w:r w:rsidR="003E6E91">
        <w:rPr>
          <w:b/>
          <w:bCs/>
          <w:cs/>
          <w:lang w:bidi="si-LK"/>
        </w:rPr>
        <w:t>’</w:t>
      </w:r>
      <w:r w:rsidR="005274B7">
        <w:rPr>
          <w:rFonts w:hint="cs"/>
          <w:cs/>
          <w:lang w:bidi="si-LK"/>
        </w:rPr>
        <w:t xml:space="preserve"> </w:t>
      </w:r>
      <w:r w:rsidRPr="00C066C0">
        <w:rPr>
          <w:cs/>
          <w:lang w:bidi="si-LK"/>
        </w:rPr>
        <w:t xml:space="preserve">යනු පාළියි. </w:t>
      </w:r>
    </w:p>
    <w:p w14:paraId="443B18BF" w14:textId="6743ABF3" w:rsidR="00C066C0" w:rsidRPr="00C066C0" w:rsidRDefault="00C066C0" w:rsidP="00DB6FF7">
      <w:r w:rsidRPr="00C066C0">
        <w:rPr>
          <w:cs/>
          <w:lang w:bidi="si-LK"/>
        </w:rPr>
        <w:t>යමෙක් මිත්‍රයාගේ පිරිහීම දැක නො සතුටු වේ ද</w:t>
      </w:r>
      <w:r w:rsidRPr="00C066C0">
        <w:t xml:space="preserve">, </w:t>
      </w:r>
      <w:r w:rsidRPr="00C066C0">
        <w:rPr>
          <w:cs/>
          <w:lang w:bidi="si-LK"/>
        </w:rPr>
        <w:t>දියුණුව දැක සතුටු වේ ද</w:t>
      </w:r>
      <w:r w:rsidRPr="00C066C0">
        <w:t xml:space="preserve">, </w:t>
      </w:r>
      <w:r w:rsidRPr="00C066C0">
        <w:rPr>
          <w:cs/>
          <w:lang w:bidi="si-LK"/>
        </w:rPr>
        <w:t xml:space="preserve">දොස් </w:t>
      </w:r>
      <w:r w:rsidR="005274B7">
        <w:rPr>
          <w:rFonts w:hint="cs"/>
          <w:cs/>
          <w:lang w:bidi="si-LK"/>
        </w:rPr>
        <w:t>කීම්</w:t>
      </w:r>
      <w:r w:rsidRPr="00C066C0">
        <w:rPr>
          <w:cs/>
          <w:lang w:bidi="si-LK"/>
        </w:rPr>
        <w:t xml:space="preserve"> වළකා ද</w:t>
      </w:r>
      <w:r w:rsidRPr="00C066C0">
        <w:t xml:space="preserve">, </w:t>
      </w:r>
      <w:r w:rsidRPr="00C066C0">
        <w:rPr>
          <w:cs/>
          <w:lang w:bidi="si-LK"/>
        </w:rPr>
        <w:t>ගුණ කියන්නහුට ප</w:t>
      </w:r>
      <w:r w:rsidR="005274B7">
        <w:rPr>
          <w:rFonts w:hint="cs"/>
          <w:cs/>
          <w:lang w:bidi="si-LK"/>
        </w:rPr>
        <w:t>ස</w:t>
      </w:r>
      <w:r w:rsidRPr="00C066C0">
        <w:rPr>
          <w:cs/>
          <w:lang w:bidi="si-LK"/>
        </w:rPr>
        <w:t>සා ද</w:t>
      </w:r>
      <w:r w:rsidRPr="00C066C0">
        <w:t xml:space="preserve">, </w:t>
      </w:r>
      <w:r w:rsidRPr="00C066C0">
        <w:rPr>
          <w:cs/>
          <w:lang w:bidi="si-LK"/>
        </w:rPr>
        <w:t>ඔහුය අනුකම්</w:t>
      </w:r>
      <w:r w:rsidR="005274B7">
        <w:rPr>
          <w:rFonts w:hint="cs"/>
          <w:cs/>
          <w:lang w:bidi="si-LK"/>
        </w:rPr>
        <w:t>පකමිත්‍ර</w:t>
      </w:r>
      <w:r w:rsidRPr="00C066C0">
        <w:rPr>
          <w:cs/>
          <w:lang w:bidi="si-LK"/>
        </w:rPr>
        <w:t xml:space="preserve">. </w:t>
      </w:r>
      <w:r w:rsidR="003E6E91">
        <w:rPr>
          <w:cs/>
          <w:lang w:bidi="si-LK"/>
        </w:rPr>
        <w:t>‘</w:t>
      </w:r>
      <w:r w:rsidRPr="00C066C0">
        <w:rPr>
          <w:cs/>
          <w:lang w:bidi="si-LK"/>
        </w:rPr>
        <w:t>අභවෙනස</w:t>
      </w:r>
      <w:r w:rsidR="005274B7">
        <w:rPr>
          <w:rFonts w:hint="cs"/>
          <w:cs/>
          <w:lang w:bidi="si-LK"/>
        </w:rPr>
        <w:t>‍්ස</w:t>
      </w:r>
      <w:r w:rsidRPr="00C066C0">
        <w:rPr>
          <w:cs/>
          <w:lang w:bidi="si-LK"/>
        </w:rPr>
        <w:t xml:space="preserve"> න න</w:t>
      </w:r>
      <w:r w:rsidR="00EC71F1">
        <w:rPr>
          <w:rFonts w:hint="cs"/>
          <w:cs/>
          <w:lang w:bidi="si-LK"/>
        </w:rPr>
        <w:t>න්‍ද</w:t>
      </w:r>
      <w:r w:rsidRPr="00C066C0">
        <w:rPr>
          <w:cs/>
          <w:lang w:bidi="si-LK"/>
        </w:rPr>
        <w:t>ති</w:t>
      </w:r>
      <w:r w:rsidR="00EC71F1">
        <w:rPr>
          <w:rFonts w:hint="cs"/>
          <w:cs/>
          <w:lang w:bidi="si-LK"/>
        </w:rPr>
        <w:t xml:space="preserve">, </w:t>
      </w:r>
      <w:r w:rsidRPr="00C066C0">
        <w:rPr>
          <w:cs/>
          <w:lang w:bidi="si-LK"/>
        </w:rPr>
        <w:t xml:space="preserve">භවෙනස්ස </w:t>
      </w:r>
      <w:r w:rsidR="00EC71F1">
        <w:rPr>
          <w:rFonts w:hint="cs"/>
          <w:cs/>
          <w:lang w:bidi="si-LK"/>
        </w:rPr>
        <w:t>නන්‍ද</w:t>
      </w:r>
      <w:r w:rsidRPr="00C066C0">
        <w:rPr>
          <w:cs/>
          <w:lang w:bidi="si-LK"/>
        </w:rPr>
        <w:t>ති</w:t>
      </w:r>
      <w:r w:rsidRPr="00C066C0">
        <w:t xml:space="preserve">, </w:t>
      </w:r>
      <w:r w:rsidRPr="00C066C0">
        <w:rPr>
          <w:cs/>
          <w:lang w:bidi="si-LK"/>
        </w:rPr>
        <w:t>අව</w:t>
      </w:r>
      <w:r w:rsidR="00EC71F1">
        <w:rPr>
          <w:rFonts w:hint="cs"/>
          <w:cs/>
          <w:lang w:bidi="si-LK"/>
        </w:rPr>
        <w:t>ණ‍්ණං</w:t>
      </w:r>
      <w:r w:rsidRPr="00C066C0">
        <w:rPr>
          <w:cs/>
          <w:lang w:bidi="si-LK"/>
        </w:rPr>
        <w:t xml:space="preserve"> භ</w:t>
      </w:r>
      <w:r w:rsidR="00EC71F1">
        <w:rPr>
          <w:rFonts w:hint="cs"/>
          <w:cs/>
          <w:lang w:bidi="si-LK"/>
        </w:rPr>
        <w:t>ණ</w:t>
      </w:r>
      <w:r w:rsidRPr="00C066C0">
        <w:rPr>
          <w:cs/>
          <w:lang w:bidi="si-LK"/>
        </w:rPr>
        <w:t xml:space="preserve">මානං </w:t>
      </w:r>
      <w:r w:rsidR="00EC71F1">
        <w:rPr>
          <w:rFonts w:hint="cs"/>
          <w:cs/>
          <w:lang w:bidi="si-LK"/>
        </w:rPr>
        <w:t>නිවාරෙ</w:t>
      </w:r>
      <w:r w:rsidRPr="00C066C0">
        <w:rPr>
          <w:cs/>
          <w:lang w:bidi="si-LK"/>
        </w:rPr>
        <w:t>ති</w:t>
      </w:r>
      <w:r w:rsidRPr="00C066C0">
        <w:t xml:space="preserve">, </w:t>
      </w:r>
      <w:r w:rsidRPr="00C066C0">
        <w:rPr>
          <w:cs/>
          <w:lang w:bidi="si-LK"/>
        </w:rPr>
        <w:t>ව</w:t>
      </w:r>
      <w:r w:rsidR="00EC71F1">
        <w:rPr>
          <w:rFonts w:hint="cs"/>
          <w:cs/>
          <w:lang w:bidi="si-LK"/>
        </w:rPr>
        <w:t>ණ්</w:t>
      </w:r>
      <w:r w:rsidRPr="00C066C0">
        <w:rPr>
          <w:cs/>
          <w:lang w:bidi="si-LK"/>
        </w:rPr>
        <w:t>ණං භණමානං පසංසති</w:t>
      </w:r>
      <w:r w:rsidR="003E6E91">
        <w:t>’</w:t>
      </w:r>
      <w:r w:rsidRPr="00C066C0">
        <w:t xml:space="preserve"> </w:t>
      </w:r>
      <w:r w:rsidR="00EC71F1">
        <w:rPr>
          <w:rFonts w:hint="cs"/>
          <w:cs/>
          <w:lang w:bidi="si-LK"/>
        </w:rPr>
        <w:t>ඉ</w:t>
      </w:r>
      <w:r w:rsidRPr="00C066C0">
        <w:rPr>
          <w:cs/>
          <w:lang w:bidi="si-LK"/>
        </w:rPr>
        <w:t xml:space="preserve">මෙහි ඛො ගහපතිපුත්ත! </w:t>
      </w:r>
      <w:r w:rsidR="00EC71F1">
        <w:rPr>
          <w:rFonts w:hint="cs"/>
          <w:cs/>
          <w:lang w:bidi="si-LK"/>
        </w:rPr>
        <w:t>චතූහි</w:t>
      </w:r>
      <w:r w:rsidRPr="00C066C0">
        <w:rPr>
          <w:cs/>
          <w:lang w:bidi="si-LK"/>
        </w:rPr>
        <w:t xml:space="preserve"> ඨානෙහි අනුකම</w:t>
      </w:r>
      <w:r w:rsidR="00EC71F1">
        <w:rPr>
          <w:rFonts w:hint="cs"/>
          <w:cs/>
          <w:lang w:bidi="si-LK"/>
        </w:rPr>
        <w:t>‍්පකො</w:t>
      </w:r>
      <w:r w:rsidRPr="00C066C0">
        <w:rPr>
          <w:cs/>
          <w:lang w:bidi="si-LK"/>
        </w:rPr>
        <w:t xml:space="preserve"> මිත්</w:t>
      </w:r>
      <w:r w:rsidR="00EC71F1">
        <w:rPr>
          <w:rFonts w:hint="cs"/>
          <w:cs/>
          <w:lang w:bidi="si-LK"/>
        </w:rPr>
        <w:t>තො</w:t>
      </w:r>
      <w:r w:rsidRPr="00C066C0">
        <w:rPr>
          <w:cs/>
          <w:lang w:bidi="si-LK"/>
        </w:rPr>
        <w:t xml:space="preserve"> සුහ</w:t>
      </w:r>
      <w:r w:rsidR="00EC71F1">
        <w:rPr>
          <w:rFonts w:hint="cs"/>
          <w:cs/>
          <w:lang w:bidi="si-LK"/>
        </w:rPr>
        <w:t>දො</w:t>
      </w:r>
      <w:r w:rsidR="00EC71F1">
        <w:rPr>
          <w:cs/>
          <w:lang w:bidi="si-LK"/>
        </w:rPr>
        <w:t xml:space="preserve"> වෙදි</w:t>
      </w:r>
      <w:r w:rsidR="00EC71F1">
        <w:rPr>
          <w:rFonts w:hint="cs"/>
          <w:cs/>
          <w:lang w:bidi="si-LK"/>
        </w:rPr>
        <w:t>තබ්බො</w:t>
      </w:r>
      <w:r w:rsidR="003E6E91">
        <w:t>’</w:t>
      </w:r>
      <w:r w:rsidRPr="00C066C0">
        <w:t xml:space="preserve"> </w:t>
      </w:r>
      <w:r w:rsidRPr="00C066C0">
        <w:rPr>
          <w:cs/>
          <w:lang w:bidi="si-LK"/>
        </w:rPr>
        <w:t xml:space="preserve">යනු </w:t>
      </w:r>
      <w:r w:rsidR="00CB03F7">
        <w:rPr>
          <w:cs/>
          <w:lang w:bidi="si-LK"/>
        </w:rPr>
        <w:t>දේශනා</w:t>
      </w:r>
      <w:r w:rsidRPr="00C066C0">
        <w:rPr>
          <w:cs/>
          <w:lang w:bidi="si-LK"/>
        </w:rPr>
        <w:t xml:space="preserve"> ය. මේ සිවුදෙන එක් ග</w:t>
      </w:r>
      <w:r w:rsidR="00EC71F1">
        <w:rPr>
          <w:rFonts w:hint="cs"/>
          <w:cs/>
          <w:lang w:bidi="si-LK"/>
        </w:rPr>
        <w:t>ය</w:t>
      </w:r>
      <w:r w:rsidRPr="00C066C0">
        <w:rPr>
          <w:cs/>
          <w:lang w:bidi="si-LK"/>
        </w:rPr>
        <w:t xml:space="preserve">කින් මෙසේ දැක්වූහ: </w:t>
      </w:r>
    </w:p>
    <w:p w14:paraId="2A313C04" w14:textId="516C2F6B" w:rsidR="00C066C0" w:rsidRPr="00C066C0" w:rsidRDefault="00DB6FF7" w:rsidP="00DB6FF7">
      <w:pPr>
        <w:pStyle w:val="Sinhalakawi"/>
      </w:pPr>
      <w:r>
        <w:t>“</w:t>
      </w:r>
      <w:r w:rsidR="00C066C0" w:rsidRPr="00C066C0">
        <w:rPr>
          <w:cs/>
          <w:lang w:bidi="si-LK"/>
        </w:rPr>
        <w:t xml:space="preserve">උපකාරො ච </w:t>
      </w:r>
      <w:r w:rsidR="00EC71F1">
        <w:rPr>
          <w:rFonts w:hint="cs"/>
          <w:cs/>
          <w:lang w:bidi="si-LK"/>
        </w:rPr>
        <w:t>යො</w:t>
      </w:r>
      <w:r w:rsidR="00C066C0" w:rsidRPr="00C066C0">
        <w:rPr>
          <w:cs/>
          <w:lang w:bidi="si-LK"/>
        </w:rPr>
        <w:t xml:space="preserve"> මිත්තො යො ච මි</w:t>
      </w:r>
      <w:r w:rsidR="00EC71F1">
        <w:rPr>
          <w:rFonts w:hint="cs"/>
          <w:cs/>
          <w:lang w:bidi="si-LK"/>
        </w:rPr>
        <w:t>ත්තො</w:t>
      </w:r>
      <w:r w:rsidR="00C066C0" w:rsidRPr="00C066C0">
        <w:rPr>
          <w:cs/>
          <w:lang w:bidi="si-LK"/>
        </w:rPr>
        <w:t xml:space="preserve"> සු</w:t>
      </w:r>
      <w:r w:rsidR="00EC71F1">
        <w:rPr>
          <w:rFonts w:hint="cs"/>
          <w:cs/>
          <w:lang w:bidi="si-LK"/>
        </w:rPr>
        <w:t>ඛෙ</w:t>
      </w:r>
      <w:r w:rsidR="00C066C0" w:rsidRPr="00C066C0">
        <w:rPr>
          <w:cs/>
          <w:lang w:bidi="si-LK"/>
        </w:rPr>
        <w:t xml:space="preserve"> දු</w:t>
      </w:r>
      <w:r w:rsidR="00EC71F1">
        <w:rPr>
          <w:rFonts w:hint="cs"/>
          <w:cs/>
          <w:lang w:bidi="si-LK"/>
        </w:rPr>
        <w:t>ඛෙ</w:t>
      </w:r>
      <w:r w:rsidR="00C066C0" w:rsidRPr="00C066C0">
        <w:t xml:space="preserve">, </w:t>
      </w:r>
    </w:p>
    <w:p w14:paraId="3DD83D1F" w14:textId="4CDB81DE" w:rsidR="002404BE" w:rsidRDefault="00C066C0" w:rsidP="00DB6FF7">
      <w:pPr>
        <w:pStyle w:val="Sinhalakawi"/>
        <w:rPr>
          <w:lang w:bidi="si-LK"/>
        </w:rPr>
      </w:pPr>
      <w:r w:rsidRPr="00C066C0">
        <w:rPr>
          <w:cs/>
          <w:lang w:bidi="si-LK"/>
        </w:rPr>
        <w:t>අත්ථක්ඛායී ව යො මි</w:t>
      </w:r>
      <w:r w:rsidR="002404BE">
        <w:rPr>
          <w:rFonts w:hint="cs"/>
          <w:cs/>
          <w:lang w:bidi="si-LK"/>
        </w:rPr>
        <w:t>ත්තො</w:t>
      </w:r>
      <w:r w:rsidRPr="00C066C0">
        <w:rPr>
          <w:cs/>
          <w:lang w:bidi="si-LK"/>
        </w:rPr>
        <w:t xml:space="preserve"> යො ච මි</w:t>
      </w:r>
      <w:r w:rsidR="002404BE">
        <w:rPr>
          <w:rFonts w:hint="cs"/>
          <w:cs/>
          <w:lang w:bidi="si-LK"/>
        </w:rPr>
        <w:t>ත්තො</w:t>
      </w:r>
      <w:r w:rsidRPr="00C066C0">
        <w:rPr>
          <w:cs/>
          <w:lang w:bidi="si-LK"/>
        </w:rPr>
        <w:t>නුක</w:t>
      </w:r>
      <w:r w:rsidR="002404BE">
        <w:rPr>
          <w:rFonts w:hint="cs"/>
          <w:cs/>
          <w:lang w:bidi="si-LK"/>
        </w:rPr>
        <w:t>ම්පකො</w:t>
      </w:r>
      <w:r w:rsidR="00DB6FF7">
        <w:t>”</w:t>
      </w:r>
      <w:r w:rsidRPr="00C066C0">
        <w:t xml:space="preserve"> </w:t>
      </w:r>
      <w:r w:rsidRPr="00C066C0">
        <w:rPr>
          <w:cs/>
          <w:lang w:bidi="si-LK"/>
        </w:rPr>
        <w:t xml:space="preserve">යි. </w:t>
      </w:r>
    </w:p>
    <w:p w14:paraId="2BAD95AC" w14:textId="76EFC74B" w:rsidR="000C25CB" w:rsidRDefault="00C066C0" w:rsidP="00574000">
      <w:pPr>
        <w:rPr>
          <w:lang w:bidi="si-LK"/>
        </w:rPr>
      </w:pPr>
      <w:r w:rsidRPr="00C066C0">
        <w:rPr>
          <w:cs/>
          <w:lang w:bidi="si-LK"/>
        </w:rPr>
        <w:t>සන්දිට්ඨ - ස</w:t>
      </w:r>
      <w:r w:rsidR="002404BE">
        <w:rPr>
          <w:rFonts w:hint="cs"/>
          <w:cs/>
          <w:lang w:bidi="si-LK"/>
        </w:rPr>
        <w:t>ම‍්භ</w:t>
      </w:r>
      <w:r w:rsidRPr="00C066C0">
        <w:rPr>
          <w:cs/>
          <w:lang w:bidi="si-LK"/>
        </w:rPr>
        <w:t>ත්ත වශයෙන් මොවුහු</w:t>
      </w:r>
      <w:r w:rsidRPr="00C066C0">
        <w:t xml:space="preserve">, </w:t>
      </w:r>
      <w:r w:rsidRPr="00C066C0">
        <w:rPr>
          <w:cs/>
          <w:lang w:bidi="si-LK"/>
        </w:rPr>
        <w:t>දෙපරිදි දෙපරිදි වෙති. එවිට අට දෙනෙකි. ඒඒ තැන්හි රැ</w:t>
      </w:r>
      <w:r w:rsidR="002404BE">
        <w:rPr>
          <w:rFonts w:hint="cs"/>
          <w:cs/>
          <w:lang w:bidi="si-LK"/>
        </w:rPr>
        <w:t>ස්ව</w:t>
      </w:r>
      <w:r w:rsidRPr="00C066C0">
        <w:rPr>
          <w:cs/>
          <w:lang w:bidi="si-LK"/>
        </w:rPr>
        <w:t xml:space="preserve"> දැකීම් පමණින් විශ්වාසයට පැමිණියෝ </w:t>
      </w:r>
      <w:r w:rsidR="002404BE" w:rsidRPr="002404BE">
        <w:rPr>
          <w:rFonts w:hint="cs"/>
          <w:b/>
          <w:bCs/>
          <w:cs/>
          <w:lang w:bidi="si-LK"/>
        </w:rPr>
        <w:t>සන්‍දි</w:t>
      </w:r>
      <w:r w:rsidR="00A03368">
        <w:rPr>
          <w:rFonts w:hint="cs"/>
          <w:b/>
          <w:bCs/>
          <w:cs/>
          <w:lang w:bidi="si-LK"/>
        </w:rPr>
        <w:t>ට්ඨ</w:t>
      </w:r>
      <w:r w:rsidRPr="002404BE">
        <w:rPr>
          <w:b/>
          <w:bCs/>
        </w:rPr>
        <w:t>,</w:t>
      </w:r>
      <w:r w:rsidRPr="00C066C0">
        <w:t xml:space="preserve"> </w:t>
      </w:r>
      <w:r w:rsidRPr="00C066C0">
        <w:rPr>
          <w:cs/>
          <w:lang w:bidi="si-LK"/>
        </w:rPr>
        <w:t>යි ද</w:t>
      </w:r>
      <w:r w:rsidRPr="00C066C0">
        <w:t xml:space="preserve">, </w:t>
      </w:r>
      <w:r w:rsidR="002404BE">
        <w:rPr>
          <w:rFonts w:hint="cs"/>
          <w:cs/>
          <w:lang w:bidi="si-LK"/>
        </w:rPr>
        <w:t>මො</w:t>
      </w:r>
      <w:r w:rsidRPr="00C066C0">
        <w:rPr>
          <w:cs/>
          <w:lang w:bidi="si-LK"/>
        </w:rPr>
        <w:t xml:space="preserve">නවට ඇලී සිටියෝ </w:t>
      </w:r>
      <w:r w:rsidR="002404BE" w:rsidRPr="002404BE">
        <w:rPr>
          <w:rFonts w:hint="cs"/>
          <w:b/>
          <w:bCs/>
          <w:cs/>
          <w:lang w:bidi="si-LK"/>
        </w:rPr>
        <w:t>සම‍්භත‍්ත</w:t>
      </w:r>
      <w:r w:rsidRPr="002404BE">
        <w:rPr>
          <w:b/>
          <w:bCs/>
        </w:rPr>
        <w:t>,</w:t>
      </w:r>
      <w:r w:rsidRPr="00C066C0">
        <w:t xml:space="preserve"> </w:t>
      </w:r>
      <w:r w:rsidRPr="00C066C0">
        <w:rPr>
          <w:cs/>
          <w:lang w:bidi="si-LK"/>
        </w:rPr>
        <w:t xml:space="preserve">යි ද </w:t>
      </w:r>
      <w:r w:rsidR="002404BE">
        <w:rPr>
          <w:rFonts w:hint="cs"/>
          <w:cs/>
          <w:lang w:bidi="si-LK"/>
        </w:rPr>
        <w:t>ගැණෙ</w:t>
      </w:r>
      <w:r w:rsidRPr="00C066C0">
        <w:rPr>
          <w:cs/>
          <w:lang w:bidi="si-LK"/>
        </w:rPr>
        <w:t>ති. නො දැඩි මිතුරෝ ස</w:t>
      </w:r>
      <w:r w:rsidR="002404BE">
        <w:rPr>
          <w:rFonts w:hint="cs"/>
          <w:cs/>
          <w:lang w:bidi="si-LK"/>
        </w:rPr>
        <w:t>න්‍දිට්</w:t>
      </w:r>
      <w:r w:rsidRPr="00C066C0">
        <w:rPr>
          <w:cs/>
          <w:lang w:bidi="si-LK"/>
        </w:rPr>
        <w:t xml:space="preserve">ඨයහ. දැඩි මිතුරෝ සම්භත්තයහ. </w:t>
      </w:r>
      <w:r w:rsidR="003E6E91">
        <w:rPr>
          <w:b/>
          <w:bCs/>
          <w:cs/>
          <w:lang w:bidi="si-LK"/>
        </w:rPr>
        <w:t>‘</w:t>
      </w:r>
      <w:r w:rsidR="002404BE" w:rsidRPr="000C25CB">
        <w:rPr>
          <w:rFonts w:hint="cs"/>
          <w:b/>
          <w:bCs/>
          <w:cs/>
          <w:lang w:bidi="si-LK"/>
        </w:rPr>
        <w:t>තත්‍ථ</w:t>
      </w:r>
      <w:r w:rsidRPr="000C25CB">
        <w:rPr>
          <w:b/>
          <w:bCs/>
          <w:cs/>
          <w:lang w:bidi="si-LK"/>
        </w:rPr>
        <w:t xml:space="preserve"> තත්ථ ස</w:t>
      </w:r>
      <w:r w:rsidR="002404BE" w:rsidRPr="000C25CB">
        <w:rPr>
          <w:rFonts w:hint="cs"/>
          <w:b/>
          <w:bCs/>
          <w:cs/>
          <w:lang w:bidi="si-LK"/>
        </w:rPr>
        <w:t>ඞ‍්ග</w:t>
      </w:r>
      <w:r w:rsidRPr="000C25CB">
        <w:rPr>
          <w:b/>
          <w:bCs/>
          <w:cs/>
          <w:lang w:bidi="si-LK"/>
        </w:rPr>
        <w:t>ම</w:t>
      </w:r>
      <w:r w:rsidR="002404BE" w:rsidRPr="000C25CB">
        <w:rPr>
          <w:rFonts w:hint="cs"/>
          <w:b/>
          <w:bCs/>
          <w:cs/>
          <w:lang w:bidi="si-LK"/>
        </w:rPr>
        <w:t>‍්ම</w:t>
      </w:r>
      <w:r w:rsidRPr="000C25CB">
        <w:rPr>
          <w:b/>
          <w:bCs/>
          <w:cs/>
          <w:lang w:bidi="si-LK"/>
        </w:rPr>
        <w:t xml:space="preserve"> දි</w:t>
      </w:r>
      <w:r w:rsidR="00F72065" w:rsidRPr="000C25CB">
        <w:rPr>
          <w:rFonts w:hint="cs"/>
          <w:b/>
          <w:bCs/>
          <w:cs/>
          <w:lang w:bidi="si-LK"/>
        </w:rPr>
        <w:t>ට‍්ඨ</w:t>
      </w:r>
      <w:r w:rsidR="002404BE" w:rsidRPr="000C25CB">
        <w:rPr>
          <w:rFonts w:hint="cs"/>
          <w:b/>
          <w:bCs/>
          <w:cs/>
          <w:lang w:bidi="si-LK"/>
        </w:rPr>
        <w:t>ත‍්තා</w:t>
      </w:r>
      <w:r w:rsidR="002404BE" w:rsidRPr="000C25CB">
        <w:rPr>
          <w:b/>
          <w:bCs/>
          <w:cs/>
          <w:lang w:bidi="si-LK"/>
        </w:rPr>
        <w:t xml:space="preserve"> සන්දිට්ඨා න</w:t>
      </w:r>
      <w:r w:rsidR="002404BE" w:rsidRPr="000C25CB">
        <w:rPr>
          <w:rFonts w:hint="cs"/>
          <w:b/>
          <w:bCs/>
          <w:cs/>
          <w:lang w:bidi="si-LK"/>
        </w:rPr>
        <w:t>ා</w:t>
      </w:r>
      <w:r w:rsidRPr="000C25CB">
        <w:rPr>
          <w:b/>
          <w:bCs/>
          <w:cs/>
          <w:lang w:bidi="si-LK"/>
        </w:rPr>
        <w:t>තිදළ</w:t>
      </w:r>
      <w:r w:rsidR="002404BE" w:rsidRPr="000C25CB">
        <w:rPr>
          <w:rFonts w:hint="cs"/>
          <w:b/>
          <w:bCs/>
          <w:cs/>
          <w:lang w:bidi="si-LK"/>
        </w:rPr>
        <w:t>‍්හ</w:t>
      </w:r>
      <w:r w:rsidRPr="000C25CB">
        <w:rPr>
          <w:b/>
          <w:bCs/>
          <w:cs/>
          <w:lang w:bidi="si-LK"/>
        </w:rPr>
        <w:t>මිත්තා</w:t>
      </w:r>
      <w:r w:rsidRPr="000C25CB">
        <w:rPr>
          <w:b/>
          <w:bCs/>
        </w:rPr>
        <w:t xml:space="preserve">, </w:t>
      </w:r>
      <w:r w:rsidR="002404BE" w:rsidRPr="000C25CB">
        <w:rPr>
          <w:rFonts w:hint="cs"/>
          <w:b/>
          <w:bCs/>
          <w:cs/>
          <w:lang w:bidi="si-LK"/>
        </w:rPr>
        <w:t>සු</w:t>
      </w:r>
      <w:r w:rsidR="00F72065" w:rsidRPr="000C25CB">
        <w:rPr>
          <w:rFonts w:hint="cs"/>
          <w:b/>
          <w:bCs/>
          <w:cs/>
          <w:lang w:bidi="si-LK"/>
        </w:rPr>
        <w:t>ට‍්ඨු</w:t>
      </w:r>
      <w:r w:rsidR="002404BE" w:rsidRPr="000C25CB">
        <w:rPr>
          <w:rFonts w:hint="cs"/>
          <w:b/>
          <w:bCs/>
          <w:cs/>
          <w:lang w:bidi="si-LK"/>
        </w:rPr>
        <w:t>භත‍්තා</w:t>
      </w:r>
      <w:r w:rsidRPr="000C25CB">
        <w:rPr>
          <w:b/>
          <w:bCs/>
          <w:cs/>
          <w:lang w:bidi="si-LK"/>
        </w:rPr>
        <w:t xml:space="preserve"> සි</w:t>
      </w:r>
      <w:r w:rsidR="002404BE" w:rsidRPr="000C25CB">
        <w:rPr>
          <w:rFonts w:hint="cs"/>
          <w:b/>
          <w:bCs/>
          <w:cs/>
          <w:lang w:bidi="si-LK"/>
        </w:rPr>
        <w:t>නෙහවන්තො</w:t>
      </w:r>
      <w:r w:rsidRPr="000C25CB">
        <w:rPr>
          <w:b/>
          <w:bCs/>
          <w:cs/>
          <w:lang w:bidi="si-LK"/>
        </w:rPr>
        <w:t xml:space="preserve"> </w:t>
      </w:r>
      <w:r w:rsidR="00F72065" w:rsidRPr="000C25CB">
        <w:rPr>
          <w:rFonts w:hint="cs"/>
          <w:b/>
          <w:bCs/>
          <w:cs/>
          <w:lang w:bidi="si-LK"/>
        </w:rPr>
        <w:t>සම‍්භත‍්තා</w:t>
      </w:r>
      <w:r w:rsidRPr="000C25CB">
        <w:rPr>
          <w:b/>
          <w:bCs/>
          <w:cs/>
          <w:lang w:bidi="si-LK"/>
        </w:rPr>
        <w:t xml:space="preserve"> දළ</w:t>
      </w:r>
      <w:r w:rsidR="00F72065" w:rsidRPr="000C25CB">
        <w:rPr>
          <w:rFonts w:hint="cs"/>
          <w:b/>
          <w:bCs/>
          <w:cs/>
          <w:lang w:bidi="si-LK"/>
        </w:rPr>
        <w:t>්</w:t>
      </w:r>
      <w:r w:rsidRPr="000C25CB">
        <w:rPr>
          <w:b/>
          <w:bCs/>
          <w:cs/>
          <w:lang w:bidi="si-LK"/>
        </w:rPr>
        <w:t>හමිත්තා</w:t>
      </w:r>
      <w:r w:rsidR="00AD1C72">
        <w:rPr>
          <w:b/>
          <w:bCs/>
          <w:cs/>
          <w:lang w:bidi="si-LK"/>
        </w:rPr>
        <w:t>’</w:t>
      </w:r>
      <w:r w:rsidRPr="00C066C0">
        <w:rPr>
          <w:cs/>
          <w:lang w:bidi="si-LK"/>
        </w:rPr>
        <w:t xml:space="preserve"> යනු අ</w:t>
      </w:r>
      <w:r w:rsidR="000C25CB">
        <w:rPr>
          <w:cs/>
          <w:lang w:bidi="si-LK"/>
        </w:rPr>
        <w:t>ටුවා ය. මඳ කලක් දැක්</w:t>
      </w:r>
      <w:r w:rsidRPr="00C066C0">
        <w:rPr>
          <w:cs/>
          <w:lang w:bidi="si-LK"/>
        </w:rPr>
        <w:t>ක යුතුනුයි හෝ</w:t>
      </w:r>
      <w:r w:rsidRPr="00C066C0">
        <w:t xml:space="preserve">, </w:t>
      </w:r>
      <w:r w:rsidRPr="00C066C0">
        <w:rPr>
          <w:cs/>
          <w:lang w:bidi="si-LK"/>
        </w:rPr>
        <w:t>සන්දි</w:t>
      </w:r>
      <w:r w:rsidR="000C25CB">
        <w:rPr>
          <w:rFonts w:hint="cs"/>
          <w:cs/>
          <w:lang w:bidi="si-LK"/>
        </w:rPr>
        <w:t>ට්</w:t>
      </w:r>
      <w:r w:rsidRPr="00C066C0">
        <w:rPr>
          <w:cs/>
          <w:lang w:bidi="si-LK"/>
        </w:rPr>
        <w:t>ඨ යන්නෙහි සකාරය නෑයන් කෙරෙහි වැටෙන බැවින් නෑයන් මෙන් ඔවුනොවුන් දැක්කේ හෝ සන්දිට්ඨ නමැ යි ද</w:t>
      </w:r>
      <w:r w:rsidRPr="00C066C0">
        <w:t xml:space="preserve">, </w:t>
      </w:r>
      <w:r w:rsidRPr="00C066C0">
        <w:rPr>
          <w:cs/>
          <w:lang w:bidi="si-LK"/>
        </w:rPr>
        <w:t>හැම කල්හි ම භජනය කරන්නේ හෝ බ</w:t>
      </w:r>
      <w:r w:rsidR="000C25CB">
        <w:rPr>
          <w:rFonts w:hint="cs"/>
          <w:cs/>
          <w:lang w:bidi="si-LK"/>
        </w:rPr>
        <w:t>න්‍ධූ</w:t>
      </w:r>
      <w:r w:rsidRPr="00C066C0">
        <w:rPr>
          <w:cs/>
          <w:lang w:bidi="si-LK"/>
        </w:rPr>
        <w:t>න් මෙන් උනුන් විශ</w:t>
      </w:r>
      <w:r w:rsidR="000C25CB">
        <w:rPr>
          <w:rFonts w:hint="cs"/>
          <w:cs/>
          <w:lang w:bidi="si-LK"/>
        </w:rPr>
        <w:t>්</w:t>
      </w:r>
      <w:r w:rsidRPr="00C066C0">
        <w:rPr>
          <w:cs/>
          <w:lang w:bidi="si-LK"/>
        </w:rPr>
        <w:t>වාස වශයෙන් භජනය කරන්</w:t>
      </w:r>
      <w:r w:rsidR="000C25CB">
        <w:rPr>
          <w:rFonts w:hint="cs"/>
          <w:cs/>
          <w:lang w:bidi="si-LK"/>
        </w:rPr>
        <w:t>නේ</w:t>
      </w:r>
      <w:r w:rsidRPr="00C066C0">
        <w:rPr>
          <w:cs/>
          <w:lang w:bidi="si-LK"/>
        </w:rPr>
        <w:t xml:space="preserve"> හෝ ස</w:t>
      </w:r>
      <w:r w:rsidR="000C25CB">
        <w:rPr>
          <w:rFonts w:hint="cs"/>
          <w:cs/>
          <w:lang w:bidi="si-LK"/>
        </w:rPr>
        <w:t>ම‍්භ</w:t>
      </w:r>
      <w:r w:rsidRPr="00C066C0">
        <w:rPr>
          <w:cs/>
          <w:lang w:bidi="si-LK"/>
        </w:rPr>
        <w:t xml:space="preserve">ත්ත නමැ යි ද කීහ. </w:t>
      </w:r>
      <w:r w:rsidR="00BD314B">
        <w:rPr>
          <w:b/>
          <w:bCs/>
        </w:rPr>
        <w:t>“</w:t>
      </w:r>
      <w:r w:rsidRPr="000C25CB">
        <w:rPr>
          <w:b/>
          <w:bCs/>
          <w:cs/>
          <w:lang w:bidi="si-LK"/>
        </w:rPr>
        <w:t>කි</w:t>
      </w:r>
      <w:r w:rsidR="000C25CB" w:rsidRPr="000C25CB">
        <w:rPr>
          <w:rFonts w:hint="cs"/>
          <w:b/>
          <w:bCs/>
          <w:cs/>
          <w:lang w:bidi="si-LK"/>
        </w:rPr>
        <w:t>ං</w:t>
      </w:r>
      <w:r w:rsidRPr="000C25CB">
        <w:rPr>
          <w:b/>
          <w:bCs/>
          <w:cs/>
          <w:lang w:bidi="si-LK"/>
        </w:rPr>
        <w:t xml:space="preserve">චි </w:t>
      </w:r>
      <w:r w:rsidR="000C25CB" w:rsidRPr="000C25CB">
        <w:rPr>
          <w:rFonts w:hint="cs"/>
          <w:b/>
          <w:bCs/>
          <w:cs/>
          <w:lang w:bidi="si-LK"/>
        </w:rPr>
        <w:t>කා</w:t>
      </w:r>
      <w:r w:rsidRPr="000C25CB">
        <w:rPr>
          <w:b/>
          <w:bCs/>
          <w:cs/>
          <w:lang w:bidi="si-LK"/>
        </w:rPr>
        <w:t xml:space="preserve">ලං </w:t>
      </w:r>
      <w:r w:rsidR="000C25CB" w:rsidRPr="000C25CB">
        <w:rPr>
          <w:rFonts w:hint="cs"/>
          <w:b/>
          <w:bCs/>
          <w:cs/>
          <w:lang w:bidi="si-LK"/>
        </w:rPr>
        <w:t>පස‍්සිතබ්බොති</w:t>
      </w:r>
      <w:r w:rsidRPr="000C25CB">
        <w:rPr>
          <w:b/>
          <w:bCs/>
          <w:cs/>
          <w:lang w:bidi="si-LK"/>
        </w:rPr>
        <w:t xml:space="preserve"> සන්දි</w:t>
      </w:r>
      <w:r w:rsidR="007101E6">
        <w:rPr>
          <w:rFonts w:hint="cs"/>
          <w:b/>
          <w:bCs/>
          <w:cs/>
          <w:lang w:bidi="si-LK"/>
        </w:rPr>
        <w:t>ට්ඨො</w:t>
      </w:r>
      <w:r w:rsidRPr="000C25CB">
        <w:rPr>
          <w:b/>
          <w:bCs/>
        </w:rPr>
        <w:t xml:space="preserve">, </w:t>
      </w:r>
      <w:r w:rsidRPr="000C25CB">
        <w:rPr>
          <w:b/>
          <w:bCs/>
          <w:cs/>
          <w:lang w:bidi="si-LK"/>
        </w:rPr>
        <w:t>අ</w:t>
      </w:r>
      <w:r w:rsidR="000C25CB" w:rsidRPr="000C25CB">
        <w:rPr>
          <w:rFonts w:hint="cs"/>
          <w:b/>
          <w:bCs/>
          <w:cs/>
          <w:lang w:bidi="si-LK"/>
        </w:rPr>
        <w:t>ථ</w:t>
      </w:r>
      <w:r w:rsidRPr="000C25CB">
        <w:rPr>
          <w:b/>
          <w:bCs/>
          <w:cs/>
          <w:lang w:bidi="si-LK"/>
        </w:rPr>
        <w:t>වා ස</w:t>
      </w:r>
      <w:r w:rsidR="000C25CB" w:rsidRPr="000C25CB">
        <w:rPr>
          <w:rFonts w:hint="cs"/>
          <w:b/>
          <w:bCs/>
          <w:cs/>
          <w:lang w:bidi="si-LK"/>
        </w:rPr>
        <w:t>න්‍දි</w:t>
      </w:r>
      <w:r w:rsidR="007101E6">
        <w:rPr>
          <w:rFonts w:hint="cs"/>
          <w:b/>
          <w:bCs/>
          <w:cs/>
          <w:lang w:bidi="si-LK"/>
        </w:rPr>
        <w:t>ට්ඨො</w:t>
      </w:r>
      <w:r w:rsidRPr="000C25CB">
        <w:rPr>
          <w:b/>
          <w:bCs/>
          <w:cs/>
          <w:lang w:bidi="si-LK"/>
        </w:rPr>
        <w:t>ති එත්ථ සක</w:t>
      </w:r>
      <w:r w:rsidR="000C25CB" w:rsidRPr="000C25CB">
        <w:rPr>
          <w:rFonts w:hint="cs"/>
          <w:b/>
          <w:bCs/>
          <w:cs/>
          <w:lang w:bidi="si-LK"/>
        </w:rPr>
        <w:t>ා</w:t>
      </w:r>
      <w:r w:rsidRPr="000C25CB">
        <w:rPr>
          <w:b/>
          <w:bCs/>
          <w:cs/>
          <w:lang w:bidi="si-LK"/>
        </w:rPr>
        <w:t>රො බන්ධ</w:t>
      </w:r>
      <w:r w:rsidR="000C25CB" w:rsidRPr="000C25CB">
        <w:rPr>
          <w:rFonts w:hint="cs"/>
          <w:b/>
          <w:bCs/>
          <w:cs/>
          <w:lang w:bidi="si-LK"/>
        </w:rPr>
        <w:t>වෙ</w:t>
      </w:r>
      <w:r w:rsidRPr="000C25CB">
        <w:rPr>
          <w:b/>
          <w:bCs/>
          <w:cs/>
          <w:lang w:bidi="si-LK"/>
        </w:rPr>
        <w:t xml:space="preserve"> </w:t>
      </w:r>
      <w:r w:rsidR="000C25CB" w:rsidRPr="000C25CB">
        <w:rPr>
          <w:rFonts w:hint="cs"/>
          <w:b/>
          <w:bCs/>
          <w:cs/>
          <w:lang w:bidi="si-LK"/>
        </w:rPr>
        <w:t>වත්</w:t>
      </w:r>
      <w:r w:rsidRPr="000C25CB">
        <w:rPr>
          <w:b/>
          <w:bCs/>
          <w:cs/>
          <w:lang w:bidi="si-LK"/>
        </w:rPr>
        <w:t>තති</w:t>
      </w:r>
      <w:r w:rsidRPr="000C25CB">
        <w:rPr>
          <w:b/>
          <w:bCs/>
        </w:rPr>
        <w:t xml:space="preserve">, </w:t>
      </w:r>
      <w:r w:rsidRPr="000C25CB">
        <w:rPr>
          <w:b/>
          <w:bCs/>
          <w:cs/>
          <w:lang w:bidi="si-LK"/>
        </w:rPr>
        <w:t>තස</w:t>
      </w:r>
      <w:r w:rsidR="000C25CB" w:rsidRPr="000C25CB">
        <w:rPr>
          <w:rFonts w:hint="cs"/>
          <w:b/>
          <w:bCs/>
          <w:cs/>
          <w:lang w:bidi="si-LK"/>
        </w:rPr>
        <w:t>්</w:t>
      </w:r>
      <w:r w:rsidRPr="000C25CB">
        <w:rPr>
          <w:b/>
          <w:bCs/>
          <w:cs/>
          <w:lang w:bidi="si-LK"/>
        </w:rPr>
        <w:t>මා සො විය බන්ධ</w:t>
      </w:r>
      <w:r w:rsidR="000C25CB" w:rsidRPr="000C25CB">
        <w:rPr>
          <w:rFonts w:hint="cs"/>
          <w:b/>
          <w:bCs/>
          <w:cs/>
          <w:lang w:bidi="si-LK"/>
        </w:rPr>
        <w:t>වො</w:t>
      </w:r>
      <w:r w:rsidRPr="000C25CB">
        <w:rPr>
          <w:b/>
          <w:bCs/>
          <w:cs/>
          <w:lang w:bidi="si-LK"/>
        </w:rPr>
        <w:t xml:space="preserve"> විය අඤ්ඤමඤ්</w:t>
      </w:r>
      <w:r w:rsidR="000C25CB" w:rsidRPr="000C25CB">
        <w:rPr>
          <w:rFonts w:hint="cs"/>
          <w:b/>
          <w:bCs/>
          <w:cs/>
          <w:lang w:bidi="si-LK"/>
        </w:rPr>
        <w:t>ඤං</w:t>
      </w:r>
      <w:r w:rsidRPr="000C25CB">
        <w:rPr>
          <w:b/>
          <w:bCs/>
          <w:cs/>
          <w:lang w:bidi="si-LK"/>
        </w:rPr>
        <w:t xml:space="preserve"> වි</w:t>
      </w:r>
      <w:r w:rsidR="000C25CB" w:rsidRPr="000C25CB">
        <w:rPr>
          <w:rFonts w:hint="cs"/>
          <w:b/>
          <w:bCs/>
          <w:cs/>
          <w:lang w:bidi="si-LK"/>
        </w:rPr>
        <w:t>ස්සායව</w:t>
      </w:r>
      <w:r w:rsidRPr="000C25CB">
        <w:rPr>
          <w:b/>
          <w:bCs/>
          <w:cs/>
          <w:lang w:bidi="si-LK"/>
        </w:rPr>
        <w:t>සෙන දි</w:t>
      </w:r>
      <w:r w:rsidR="007101E6">
        <w:rPr>
          <w:rFonts w:hint="cs"/>
          <w:b/>
          <w:bCs/>
          <w:cs/>
          <w:lang w:bidi="si-LK"/>
        </w:rPr>
        <w:t>ට්ඨො</w:t>
      </w:r>
      <w:r w:rsidRPr="000C25CB">
        <w:rPr>
          <w:b/>
          <w:bCs/>
          <w:cs/>
          <w:lang w:bidi="si-LK"/>
        </w:rPr>
        <w:t xml:space="preserve"> දිට්ඨපු</w:t>
      </w:r>
      <w:r w:rsidR="000C25CB" w:rsidRPr="000C25CB">
        <w:rPr>
          <w:rFonts w:hint="cs"/>
          <w:b/>
          <w:bCs/>
          <w:cs/>
          <w:lang w:bidi="si-LK"/>
        </w:rPr>
        <w:t>බ්බො</w:t>
      </w:r>
      <w:r w:rsidRPr="000C25CB">
        <w:rPr>
          <w:b/>
          <w:bCs/>
          <w:cs/>
          <w:lang w:bidi="si-LK"/>
        </w:rPr>
        <w:t>ති සන්දි</w:t>
      </w:r>
      <w:r w:rsidR="007101E6">
        <w:rPr>
          <w:rFonts w:hint="cs"/>
          <w:b/>
          <w:bCs/>
          <w:cs/>
          <w:lang w:bidi="si-LK"/>
        </w:rPr>
        <w:t>ට්ඨො</w:t>
      </w:r>
      <w:r w:rsidRPr="000C25CB">
        <w:rPr>
          <w:b/>
          <w:bCs/>
        </w:rPr>
        <w:t xml:space="preserve">, </w:t>
      </w:r>
      <w:r w:rsidRPr="000C25CB">
        <w:rPr>
          <w:b/>
          <w:bCs/>
          <w:cs/>
          <w:lang w:bidi="si-LK"/>
        </w:rPr>
        <w:t>සබ</w:t>
      </w:r>
      <w:r w:rsidR="000C25CB" w:rsidRPr="000C25CB">
        <w:rPr>
          <w:rFonts w:hint="cs"/>
          <w:b/>
          <w:bCs/>
          <w:cs/>
          <w:lang w:bidi="si-LK"/>
        </w:rPr>
        <w:t>‍්බ</w:t>
      </w:r>
      <w:r w:rsidRPr="000C25CB">
        <w:rPr>
          <w:b/>
          <w:bCs/>
          <w:cs/>
          <w:lang w:bidi="si-LK"/>
        </w:rPr>
        <w:t>කාලං භජතීති සම</w:t>
      </w:r>
      <w:r w:rsidR="000C25CB" w:rsidRPr="000C25CB">
        <w:rPr>
          <w:rFonts w:hint="cs"/>
          <w:b/>
          <w:bCs/>
          <w:cs/>
          <w:lang w:bidi="si-LK"/>
        </w:rPr>
        <w:t>‍්භත්තො,</w:t>
      </w:r>
      <w:r w:rsidRPr="000C25CB">
        <w:rPr>
          <w:b/>
          <w:bCs/>
          <w:cs/>
          <w:lang w:bidi="si-LK"/>
        </w:rPr>
        <w:t xml:space="preserve"> බන්ධවො විය අඤ්ඤමඤ්ඤං විස්ස</w:t>
      </w:r>
      <w:r w:rsidR="000C25CB" w:rsidRPr="000C25CB">
        <w:rPr>
          <w:rFonts w:hint="cs"/>
          <w:b/>
          <w:bCs/>
          <w:cs/>
          <w:lang w:bidi="si-LK"/>
        </w:rPr>
        <w:t>ාස</w:t>
      </w:r>
      <w:r w:rsidRPr="000C25CB">
        <w:rPr>
          <w:b/>
          <w:bCs/>
          <w:cs/>
          <w:lang w:bidi="si-LK"/>
        </w:rPr>
        <w:t>වසෙන භජ</w:t>
      </w:r>
      <w:r w:rsidR="000C25CB" w:rsidRPr="000C25CB">
        <w:rPr>
          <w:rFonts w:hint="cs"/>
          <w:b/>
          <w:bCs/>
          <w:cs/>
          <w:lang w:bidi="si-LK"/>
        </w:rPr>
        <w:t>තී</w:t>
      </w:r>
      <w:r w:rsidRPr="000C25CB">
        <w:rPr>
          <w:b/>
          <w:bCs/>
          <w:cs/>
          <w:lang w:bidi="si-LK"/>
        </w:rPr>
        <w:t xml:space="preserve">ති </w:t>
      </w:r>
      <w:r w:rsidR="000C25CB" w:rsidRPr="000C25CB">
        <w:rPr>
          <w:rFonts w:hint="cs"/>
          <w:b/>
          <w:bCs/>
          <w:cs/>
          <w:lang w:bidi="si-LK"/>
        </w:rPr>
        <w:t>සම‍්භත්තො</w:t>
      </w:r>
      <w:r w:rsidR="00BD314B">
        <w:rPr>
          <w:b/>
          <w:bCs/>
          <w:lang w:bidi="si-LK"/>
        </w:rPr>
        <w:t>”</w:t>
      </w:r>
      <w:r w:rsidRPr="00C066C0">
        <w:rPr>
          <w:cs/>
          <w:lang w:bidi="si-LK"/>
        </w:rPr>
        <w:t xml:space="preserve"> යනු ටීකා ය. </w:t>
      </w:r>
    </w:p>
    <w:p w14:paraId="3D539EEF" w14:textId="22C33E7F" w:rsidR="00C066C0" w:rsidRPr="00C066C0" w:rsidRDefault="00C066C0" w:rsidP="00BD314B">
      <w:r w:rsidRPr="00C066C0">
        <w:rPr>
          <w:cs/>
          <w:lang w:bidi="si-LK"/>
        </w:rPr>
        <w:t xml:space="preserve">පෙර </w:t>
      </w:r>
      <w:r w:rsidR="000C25CB">
        <w:rPr>
          <w:rFonts w:hint="cs"/>
          <w:cs/>
          <w:lang w:bidi="si-LK"/>
        </w:rPr>
        <w:t>නො</w:t>
      </w:r>
      <w:r w:rsidRPr="00C066C0">
        <w:rPr>
          <w:cs/>
          <w:lang w:bidi="si-LK"/>
        </w:rPr>
        <w:t xml:space="preserve"> ද</w:t>
      </w:r>
      <w:r w:rsidR="000C25CB">
        <w:rPr>
          <w:rFonts w:hint="cs"/>
          <w:cs/>
          <w:lang w:bidi="si-LK"/>
        </w:rPr>
        <w:t>ක්</w:t>
      </w:r>
      <w:r w:rsidRPr="00C066C0">
        <w:rPr>
          <w:cs/>
          <w:lang w:bidi="si-LK"/>
        </w:rPr>
        <w:t>නා ලද්දේ ද</w:t>
      </w:r>
      <w:r w:rsidRPr="00C066C0">
        <w:t xml:space="preserve">, </w:t>
      </w:r>
      <w:r w:rsidRPr="00C066C0">
        <w:rPr>
          <w:cs/>
          <w:lang w:bidi="si-LK"/>
        </w:rPr>
        <w:t>නම් ද</w:t>
      </w:r>
      <w:r w:rsidR="000C25CB">
        <w:rPr>
          <w:rFonts w:hint="cs"/>
          <w:cs/>
          <w:lang w:bidi="si-LK"/>
        </w:rPr>
        <w:t>ැ</w:t>
      </w:r>
      <w:r w:rsidRPr="00C066C0">
        <w:rPr>
          <w:cs/>
          <w:lang w:bidi="si-LK"/>
        </w:rPr>
        <w:t>න ලියුම් ගණුදෙනු කිරිම් ආදියෙන් විශ්වාසයට පැමිණියේ ද</w:t>
      </w:r>
      <w:r w:rsidRPr="00C066C0">
        <w:t xml:space="preserve">, </w:t>
      </w:r>
      <w:r w:rsidR="00DA1FFF">
        <w:rPr>
          <w:cs/>
          <w:lang w:bidi="si-LK"/>
        </w:rPr>
        <w:t>ලෝක</w:t>
      </w:r>
      <w:r w:rsidRPr="00C066C0">
        <w:rPr>
          <w:cs/>
          <w:lang w:bidi="si-LK"/>
        </w:rPr>
        <w:t>යා විසින් අ</w:t>
      </w:r>
      <w:r w:rsidR="000C25CB">
        <w:rPr>
          <w:rFonts w:hint="cs"/>
          <w:cs/>
          <w:lang w:bidi="si-LK"/>
        </w:rPr>
        <w:t>දෘෂ‍්ඨ</w:t>
      </w:r>
      <w:r w:rsidRPr="00C066C0">
        <w:rPr>
          <w:cs/>
          <w:lang w:bidi="si-LK"/>
        </w:rPr>
        <w:t>මිත්‍ර</w:t>
      </w:r>
      <w:r w:rsidRPr="00C066C0">
        <w:t xml:space="preserve">, </w:t>
      </w:r>
      <w:r w:rsidRPr="00C066C0">
        <w:rPr>
          <w:cs/>
          <w:lang w:bidi="si-LK"/>
        </w:rPr>
        <w:t xml:space="preserve">යි කියනු ලැබේ. </w:t>
      </w:r>
    </w:p>
    <w:p w14:paraId="4C04FA2F" w14:textId="5E95C929" w:rsidR="000C25CB" w:rsidRDefault="00C066C0" w:rsidP="00566DFC">
      <w:pPr>
        <w:rPr>
          <w:lang w:bidi="si-LK"/>
        </w:rPr>
      </w:pPr>
      <w:r w:rsidRPr="00C066C0">
        <w:rPr>
          <w:cs/>
          <w:lang w:bidi="si-LK"/>
        </w:rPr>
        <w:t xml:space="preserve">මිත්‍රස්වරූපයෙන් හැසිරෙන අමිත්‍රයෝ සතර දෙනෙක් ද </w:t>
      </w:r>
      <w:r w:rsidR="00DA1FFF">
        <w:rPr>
          <w:cs/>
          <w:lang w:bidi="si-LK"/>
        </w:rPr>
        <w:t>ලෝක</w:t>
      </w:r>
      <w:r w:rsidRPr="00C066C0">
        <w:rPr>
          <w:cs/>
          <w:lang w:bidi="si-LK"/>
        </w:rPr>
        <w:t>යා අතර ඇත. ඔවුහු නම්</w:t>
      </w:r>
      <w:r w:rsidRPr="00C066C0">
        <w:t xml:space="preserve">, </w:t>
      </w:r>
      <w:r w:rsidRPr="000C25CB">
        <w:rPr>
          <w:b/>
          <w:bCs/>
          <w:cs/>
          <w:lang w:bidi="si-LK"/>
        </w:rPr>
        <w:t>අඤ්ඤදත්ථුහර</w:t>
      </w:r>
      <w:r w:rsidRPr="000C25CB">
        <w:rPr>
          <w:b/>
          <w:bCs/>
        </w:rPr>
        <w:t xml:space="preserve">, </w:t>
      </w:r>
      <w:r w:rsidRPr="000C25CB">
        <w:rPr>
          <w:b/>
          <w:bCs/>
          <w:cs/>
          <w:lang w:bidi="si-LK"/>
        </w:rPr>
        <w:t>වචීපරම</w:t>
      </w:r>
      <w:r w:rsidR="000C25CB" w:rsidRPr="000C25CB">
        <w:rPr>
          <w:rFonts w:hint="cs"/>
          <w:b/>
          <w:bCs/>
          <w:cs/>
          <w:lang w:bidi="si-LK"/>
        </w:rPr>
        <w:t>,</w:t>
      </w:r>
      <w:r w:rsidRPr="000C25CB">
        <w:rPr>
          <w:b/>
          <w:bCs/>
          <w:cs/>
          <w:lang w:bidi="si-LK"/>
        </w:rPr>
        <w:t xml:space="preserve"> අනු</w:t>
      </w:r>
      <w:r w:rsidR="000C25CB" w:rsidRPr="000C25CB">
        <w:rPr>
          <w:rFonts w:hint="cs"/>
          <w:b/>
          <w:bCs/>
          <w:cs/>
          <w:lang w:bidi="si-LK"/>
        </w:rPr>
        <w:t>ප්</w:t>
      </w:r>
      <w:r w:rsidR="000C25CB" w:rsidRPr="000C25CB">
        <w:rPr>
          <w:b/>
          <w:bCs/>
          <w:cs/>
          <w:lang w:bidi="si-LK"/>
        </w:rPr>
        <w:t>පියභාණී</w:t>
      </w:r>
      <w:r w:rsidRPr="000C25CB">
        <w:rPr>
          <w:b/>
          <w:bCs/>
        </w:rPr>
        <w:t xml:space="preserve">, </w:t>
      </w:r>
      <w:r w:rsidRPr="000C25CB">
        <w:rPr>
          <w:b/>
          <w:bCs/>
          <w:cs/>
          <w:lang w:bidi="si-LK"/>
        </w:rPr>
        <w:t>අපායසහායයෝ</w:t>
      </w:r>
      <w:r w:rsidRPr="00C066C0">
        <w:rPr>
          <w:cs/>
          <w:lang w:bidi="si-LK"/>
        </w:rPr>
        <w:t xml:space="preserve"> ය. </w:t>
      </w:r>
    </w:p>
    <w:p w14:paraId="75FEC239" w14:textId="6E51F1D3" w:rsidR="00C066C0" w:rsidRPr="00C066C0" w:rsidRDefault="00C066C0" w:rsidP="00566DFC">
      <w:r w:rsidRPr="00C066C0">
        <w:rPr>
          <w:cs/>
          <w:lang w:bidi="si-LK"/>
        </w:rPr>
        <w:t>එහි යමෙක් කිසියම් දෙයක් පැහැර ගෙ</w:t>
      </w:r>
      <w:r w:rsidR="000C25CB">
        <w:rPr>
          <w:rFonts w:hint="cs"/>
          <w:cs/>
          <w:lang w:bidi="si-LK"/>
        </w:rPr>
        <w:t>ණ</w:t>
      </w:r>
      <w:r w:rsidRPr="00C066C0">
        <w:rPr>
          <w:cs/>
          <w:lang w:bidi="si-LK"/>
        </w:rPr>
        <w:t xml:space="preserve"> යා ද</w:t>
      </w:r>
      <w:r w:rsidRPr="00C066C0">
        <w:t xml:space="preserve">, </w:t>
      </w:r>
      <w:r w:rsidRPr="00C066C0">
        <w:rPr>
          <w:cs/>
          <w:lang w:bidi="si-LK"/>
        </w:rPr>
        <w:t>ටිකක් දී බොහෝ දෙයක් බලාපොරොත්තු වේ ද</w:t>
      </w:r>
      <w:r w:rsidRPr="00C066C0">
        <w:t xml:space="preserve">, </w:t>
      </w:r>
      <w:r w:rsidR="000C25CB">
        <w:rPr>
          <w:cs/>
          <w:lang w:bidi="si-LK"/>
        </w:rPr>
        <w:t>බියක් පැමිණි</w:t>
      </w:r>
      <w:r w:rsidRPr="00C066C0">
        <w:rPr>
          <w:cs/>
          <w:lang w:bidi="si-LK"/>
        </w:rPr>
        <w:t>විට ඉන් මිදීම පිණිස දාසයකු සේ කටයුතු කෙරේ ද</w:t>
      </w:r>
      <w:r w:rsidRPr="00C066C0">
        <w:t xml:space="preserve">, </w:t>
      </w:r>
      <w:r w:rsidR="000C25CB">
        <w:rPr>
          <w:cs/>
          <w:lang w:bidi="si-LK"/>
        </w:rPr>
        <w:t>තමන්ගේ ප්‍රයෝජනය පිණ</w:t>
      </w:r>
      <w:r w:rsidR="000C25CB">
        <w:rPr>
          <w:rFonts w:hint="cs"/>
          <w:cs/>
          <w:lang w:bidi="si-LK"/>
        </w:rPr>
        <w:t>ි</w:t>
      </w:r>
      <w:r w:rsidRPr="00C066C0">
        <w:rPr>
          <w:cs/>
          <w:lang w:bidi="si-LK"/>
        </w:rPr>
        <w:t>ස ඇසුරු කෙරේ ද ඔහු ය</w:t>
      </w:r>
      <w:r w:rsidRPr="00C066C0">
        <w:t xml:space="preserve">, </w:t>
      </w:r>
      <w:r w:rsidRPr="00C066C0">
        <w:rPr>
          <w:cs/>
          <w:lang w:bidi="si-LK"/>
        </w:rPr>
        <w:t>අඤ</w:t>
      </w:r>
      <w:r w:rsidR="000C25CB">
        <w:rPr>
          <w:rFonts w:hint="cs"/>
          <w:cs/>
          <w:lang w:bidi="si-LK"/>
        </w:rPr>
        <w:t>්</w:t>
      </w:r>
      <w:r w:rsidRPr="00C066C0">
        <w:rPr>
          <w:cs/>
          <w:lang w:bidi="si-LK"/>
        </w:rPr>
        <w:t xml:space="preserve">ඤදත්ථුහර. </w:t>
      </w:r>
      <w:r w:rsidR="003E6E91">
        <w:rPr>
          <w:b/>
          <w:bCs/>
          <w:cs/>
          <w:lang w:bidi="si-LK"/>
        </w:rPr>
        <w:t>‘</w:t>
      </w:r>
      <w:r w:rsidRPr="00A517AA">
        <w:rPr>
          <w:b/>
          <w:bCs/>
          <w:cs/>
          <w:lang w:bidi="si-LK"/>
        </w:rPr>
        <w:t>අඤ්ඤදත්ථුහ</w:t>
      </w:r>
      <w:r w:rsidR="000C25CB" w:rsidRPr="00A517AA">
        <w:rPr>
          <w:rFonts w:hint="cs"/>
          <w:b/>
          <w:bCs/>
          <w:cs/>
          <w:lang w:bidi="si-LK"/>
        </w:rPr>
        <w:t>රො</w:t>
      </w:r>
      <w:r w:rsidRPr="00A517AA">
        <w:rPr>
          <w:b/>
          <w:bCs/>
          <w:cs/>
          <w:lang w:bidi="si-LK"/>
        </w:rPr>
        <w:t xml:space="preserve"> හොති අ</w:t>
      </w:r>
      <w:r w:rsidR="000C25CB" w:rsidRPr="00A517AA">
        <w:rPr>
          <w:rFonts w:hint="cs"/>
          <w:b/>
          <w:bCs/>
          <w:cs/>
          <w:lang w:bidi="si-LK"/>
        </w:rPr>
        <w:t>ප්පෙ</w:t>
      </w:r>
      <w:r w:rsidRPr="00A517AA">
        <w:rPr>
          <w:b/>
          <w:bCs/>
          <w:cs/>
          <w:lang w:bidi="si-LK"/>
        </w:rPr>
        <w:t>න බහුමි</w:t>
      </w:r>
      <w:r w:rsidR="00A517AA" w:rsidRPr="00A517AA">
        <w:rPr>
          <w:rFonts w:hint="cs"/>
          <w:b/>
          <w:bCs/>
          <w:cs/>
          <w:lang w:bidi="si-LK"/>
        </w:rPr>
        <w:t>ච‍්ඡති</w:t>
      </w:r>
      <w:r w:rsidRPr="00A517AA">
        <w:rPr>
          <w:b/>
          <w:bCs/>
        </w:rPr>
        <w:t xml:space="preserve">, </w:t>
      </w:r>
      <w:r w:rsidRPr="00A517AA">
        <w:rPr>
          <w:b/>
          <w:bCs/>
          <w:cs/>
          <w:lang w:bidi="si-LK"/>
        </w:rPr>
        <w:t>භයස</w:t>
      </w:r>
      <w:r w:rsidR="00A517AA" w:rsidRPr="00A517AA">
        <w:rPr>
          <w:rFonts w:hint="cs"/>
          <w:b/>
          <w:bCs/>
          <w:cs/>
          <w:lang w:bidi="si-LK"/>
        </w:rPr>
        <w:t>‍්ස</w:t>
      </w:r>
      <w:r w:rsidRPr="00A517AA">
        <w:rPr>
          <w:b/>
          <w:bCs/>
          <w:cs/>
          <w:lang w:bidi="si-LK"/>
        </w:rPr>
        <w:t xml:space="preserve"> කිච</w:t>
      </w:r>
      <w:r w:rsidR="00A517AA" w:rsidRPr="00A517AA">
        <w:rPr>
          <w:rFonts w:hint="cs"/>
          <w:b/>
          <w:bCs/>
          <w:cs/>
          <w:lang w:bidi="si-LK"/>
        </w:rPr>
        <w:t>්</w:t>
      </w:r>
      <w:r w:rsidRPr="00A517AA">
        <w:rPr>
          <w:b/>
          <w:bCs/>
          <w:cs/>
          <w:lang w:bidi="si-LK"/>
        </w:rPr>
        <w:t>චං ක</w:t>
      </w:r>
      <w:r w:rsidR="00A517AA" w:rsidRPr="00A517AA">
        <w:rPr>
          <w:rFonts w:hint="cs"/>
          <w:b/>
          <w:bCs/>
          <w:cs/>
          <w:lang w:bidi="si-LK"/>
        </w:rPr>
        <w:t>රො</w:t>
      </w:r>
      <w:r w:rsidRPr="00A517AA">
        <w:rPr>
          <w:b/>
          <w:bCs/>
          <w:cs/>
          <w:lang w:bidi="si-LK"/>
        </w:rPr>
        <w:t>ති</w:t>
      </w:r>
      <w:r w:rsidRPr="00A517AA">
        <w:rPr>
          <w:b/>
          <w:bCs/>
        </w:rPr>
        <w:t xml:space="preserve">, </w:t>
      </w:r>
      <w:r w:rsidRPr="00A517AA">
        <w:rPr>
          <w:b/>
          <w:bCs/>
          <w:cs/>
          <w:lang w:bidi="si-LK"/>
        </w:rPr>
        <w:t>සෙවති</w:t>
      </w:r>
      <w:r w:rsidRPr="00A517AA">
        <w:rPr>
          <w:b/>
          <w:bCs/>
        </w:rPr>
        <w:t xml:space="preserve"> </w:t>
      </w:r>
      <w:r w:rsidRPr="00A517AA">
        <w:rPr>
          <w:b/>
          <w:bCs/>
          <w:cs/>
          <w:lang w:bidi="si-LK"/>
        </w:rPr>
        <w:t>අත</w:t>
      </w:r>
      <w:r w:rsidR="00A517AA" w:rsidRPr="00A517AA">
        <w:rPr>
          <w:rFonts w:hint="cs"/>
          <w:b/>
          <w:bCs/>
          <w:cs/>
          <w:lang w:bidi="si-LK"/>
        </w:rPr>
        <w:t>‍්ත</w:t>
      </w:r>
      <w:r w:rsidRPr="00A517AA">
        <w:rPr>
          <w:b/>
          <w:bCs/>
          <w:cs/>
          <w:lang w:bidi="si-LK"/>
        </w:rPr>
        <w:t>කාරණා</w:t>
      </w:r>
      <w:r w:rsidR="003E6E91">
        <w:rPr>
          <w:b/>
          <w:bCs/>
          <w:cs/>
          <w:lang w:bidi="si-LK"/>
        </w:rPr>
        <w:t>’</w:t>
      </w:r>
      <w:r w:rsidRPr="00C066C0">
        <w:rPr>
          <w:cs/>
          <w:lang w:bidi="si-LK"/>
        </w:rPr>
        <w:t xml:space="preserve"> යනු </w:t>
      </w:r>
      <w:r w:rsidR="00CB03F7">
        <w:rPr>
          <w:cs/>
          <w:lang w:bidi="si-LK"/>
        </w:rPr>
        <w:t>දේශනා</w:t>
      </w:r>
      <w:r w:rsidRPr="00C066C0">
        <w:rPr>
          <w:cs/>
          <w:lang w:bidi="si-LK"/>
        </w:rPr>
        <w:t xml:space="preserve"> ය. </w:t>
      </w:r>
    </w:p>
    <w:p w14:paraId="496E0D27" w14:textId="179074F0" w:rsidR="00C066C0" w:rsidRPr="00C066C0" w:rsidRDefault="00C066C0" w:rsidP="00566DFC">
      <w:r w:rsidRPr="00C066C0">
        <w:rPr>
          <w:cs/>
          <w:lang w:bidi="si-LK"/>
        </w:rPr>
        <w:t>ඉකුත් දෙයින් සංග්‍රහ කිරීම</w:t>
      </w:r>
      <w:r w:rsidRPr="00C066C0">
        <w:t xml:space="preserve">, </w:t>
      </w:r>
      <w:r w:rsidRPr="00C066C0">
        <w:rPr>
          <w:cs/>
          <w:lang w:bidi="si-LK"/>
        </w:rPr>
        <w:t>ඉදිරියෙහි වන දෙයින් සංග්‍රහ කිරීම</w:t>
      </w:r>
      <w:r w:rsidRPr="00C066C0">
        <w:t xml:space="preserve">, </w:t>
      </w:r>
      <w:r w:rsidRPr="00C066C0">
        <w:rPr>
          <w:cs/>
          <w:lang w:bidi="si-LK"/>
        </w:rPr>
        <w:t>අවැඩ බසින් සංග්‍රහ කිරීම</w:t>
      </w:r>
      <w:r w:rsidRPr="00C066C0">
        <w:t xml:space="preserve">, </w:t>
      </w:r>
      <w:r w:rsidRPr="00C066C0">
        <w:rPr>
          <w:cs/>
          <w:lang w:bidi="si-LK"/>
        </w:rPr>
        <w:t>කිසියම් කටයුත්තක් එළැ</w:t>
      </w:r>
      <w:r w:rsidR="00A517AA">
        <w:rPr>
          <w:rFonts w:hint="cs"/>
          <w:cs/>
          <w:lang w:bidi="si-LK"/>
        </w:rPr>
        <w:t>ඹැ</w:t>
      </w:r>
      <w:r w:rsidRPr="00C066C0">
        <w:rPr>
          <w:cs/>
          <w:lang w:bidi="si-LK"/>
        </w:rPr>
        <w:t xml:space="preserve"> සිටි කල්හි එය මග හරිනු පිණිස නැති බැරිකම් කියා පෑම යන මේ සතර වචීපරමමිත්‍රයාගේ ල</w:t>
      </w:r>
      <w:r w:rsidR="00022B53">
        <w:rPr>
          <w:cs/>
          <w:lang w:bidi="si-LK"/>
        </w:rPr>
        <w:t>ක්‍ෂ</w:t>
      </w:r>
      <w:r w:rsidRPr="00C066C0">
        <w:rPr>
          <w:cs/>
          <w:lang w:bidi="si-LK"/>
        </w:rPr>
        <w:t>ණයෝ ය. එහි</w:t>
      </w:r>
      <w:r w:rsidRPr="00A517AA">
        <w:rPr>
          <w:b/>
          <w:bCs/>
          <w:cs/>
          <w:lang w:bidi="si-LK"/>
        </w:rPr>
        <w:t xml:space="preserve"> </w:t>
      </w:r>
      <w:r w:rsidR="003E6E91">
        <w:rPr>
          <w:b/>
          <w:bCs/>
          <w:cs/>
          <w:lang w:bidi="si-LK"/>
        </w:rPr>
        <w:t>‘</w:t>
      </w:r>
      <w:r w:rsidRPr="00A517AA">
        <w:rPr>
          <w:b/>
          <w:bCs/>
          <w:cs/>
          <w:lang w:bidi="si-LK"/>
        </w:rPr>
        <w:t>අතීතෙන පටිසන්ථරති</w:t>
      </w:r>
      <w:r w:rsidRPr="00A517AA">
        <w:rPr>
          <w:b/>
          <w:bCs/>
        </w:rPr>
        <w:t xml:space="preserve">, </w:t>
      </w:r>
      <w:r w:rsidR="00A517AA" w:rsidRPr="00A517AA">
        <w:rPr>
          <w:b/>
          <w:bCs/>
          <w:cs/>
          <w:lang w:bidi="si-LK"/>
        </w:rPr>
        <w:t>අනාගතෙන පටි</w:t>
      </w:r>
      <w:r w:rsidR="00A517AA" w:rsidRPr="00A517AA">
        <w:rPr>
          <w:rFonts w:hint="cs"/>
          <w:b/>
          <w:bCs/>
          <w:cs/>
          <w:lang w:bidi="si-LK"/>
        </w:rPr>
        <w:t>සන්ථ</w:t>
      </w:r>
      <w:r w:rsidRPr="00A517AA">
        <w:rPr>
          <w:b/>
          <w:bCs/>
          <w:cs/>
          <w:lang w:bidi="si-LK"/>
        </w:rPr>
        <w:t>රති</w:t>
      </w:r>
      <w:r w:rsidRPr="00A517AA">
        <w:rPr>
          <w:b/>
          <w:bCs/>
        </w:rPr>
        <w:t xml:space="preserve">, </w:t>
      </w:r>
      <w:r w:rsidRPr="00A517AA">
        <w:rPr>
          <w:b/>
          <w:bCs/>
          <w:cs/>
          <w:lang w:bidi="si-LK"/>
        </w:rPr>
        <w:t>නිර</w:t>
      </w:r>
      <w:r w:rsidR="00A517AA" w:rsidRPr="00A517AA">
        <w:rPr>
          <w:rFonts w:hint="cs"/>
          <w:b/>
          <w:bCs/>
          <w:cs/>
          <w:lang w:bidi="si-LK"/>
        </w:rPr>
        <w:t>ත්</w:t>
      </w:r>
      <w:r w:rsidRPr="00A517AA">
        <w:rPr>
          <w:b/>
          <w:bCs/>
          <w:cs/>
          <w:lang w:bidi="si-LK"/>
        </w:rPr>
        <w:t>ථකෙන ස</w:t>
      </w:r>
      <w:r w:rsidR="00A517AA" w:rsidRPr="00A517AA">
        <w:rPr>
          <w:rFonts w:hint="cs"/>
          <w:b/>
          <w:bCs/>
          <w:cs/>
          <w:lang w:bidi="si-LK"/>
        </w:rPr>
        <w:t>ඞ‍්ගණ‍්හා</w:t>
      </w:r>
      <w:r w:rsidRPr="00A517AA">
        <w:rPr>
          <w:b/>
          <w:bCs/>
          <w:cs/>
          <w:lang w:bidi="si-LK"/>
        </w:rPr>
        <w:t>ති</w:t>
      </w:r>
      <w:r w:rsidRPr="00A517AA">
        <w:rPr>
          <w:b/>
          <w:bCs/>
        </w:rPr>
        <w:t xml:space="preserve">, </w:t>
      </w:r>
      <w:r w:rsidRPr="00A517AA">
        <w:rPr>
          <w:b/>
          <w:bCs/>
          <w:cs/>
          <w:lang w:bidi="si-LK"/>
        </w:rPr>
        <w:t>ප</w:t>
      </w:r>
      <w:r w:rsidR="00A517AA" w:rsidRPr="00A517AA">
        <w:rPr>
          <w:rFonts w:hint="cs"/>
          <w:b/>
          <w:bCs/>
          <w:cs/>
          <w:lang w:bidi="si-LK"/>
        </w:rPr>
        <w:t>ච‍්චුප‍්පන්නෙසු</w:t>
      </w:r>
      <w:r w:rsidRPr="00A517AA">
        <w:rPr>
          <w:b/>
          <w:bCs/>
          <w:cs/>
          <w:lang w:bidi="si-LK"/>
        </w:rPr>
        <w:t xml:space="preserve"> </w:t>
      </w:r>
      <w:r w:rsidR="00A517AA" w:rsidRPr="00A517AA">
        <w:rPr>
          <w:rFonts w:hint="cs"/>
          <w:b/>
          <w:bCs/>
          <w:cs/>
          <w:lang w:bidi="si-LK"/>
        </w:rPr>
        <w:t>කිච්චෙ</w:t>
      </w:r>
      <w:r w:rsidRPr="00A517AA">
        <w:rPr>
          <w:b/>
          <w:bCs/>
          <w:cs/>
          <w:lang w:bidi="si-LK"/>
        </w:rPr>
        <w:t>සු ව්‍යසනං දස්</w:t>
      </w:r>
      <w:r w:rsidR="00A517AA" w:rsidRPr="00A517AA">
        <w:rPr>
          <w:rFonts w:hint="cs"/>
          <w:b/>
          <w:bCs/>
          <w:cs/>
          <w:lang w:bidi="si-LK"/>
        </w:rPr>
        <w:t>සෙ</w:t>
      </w:r>
      <w:r w:rsidRPr="00A517AA">
        <w:rPr>
          <w:b/>
          <w:bCs/>
          <w:cs/>
          <w:lang w:bidi="si-LK"/>
        </w:rPr>
        <w:t>ති</w:t>
      </w:r>
      <w:r w:rsidRPr="00A517AA">
        <w:rPr>
          <w:b/>
          <w:bCs/>
        </w:rPr>
        <w:t xml:space="preserve">, </w:t>
      </w:r>
      <w:r w:rsidR="00A517AA" w:rsidRPr="00A517AA">
        <w:rPr>
          <w:rFonts w:hint="cs"/>
          <w:b/>
          <w:bCs/>
          <w:cs/>
          <w:lang w:bidi="si-LK"/>
        </w:rPr>
        <w:t>ඉ</w:t>
      </w:r>
      <w:r w:rsidRPr="00A517AA">
        <w:rPr>
          <w:b/>
          <w:bCs/>
          <w:cs/>
          <w:lang w:bidi="si-LK"/>
        </w:rPr>
        <w:t>මෙහි ඛො ගහපති</w:t>
      </w:r>
      <w:r w:rsidR="00A517AA" w:rsidRPr="00A517AA">
        <w:rPr>
          <w:b/>
          <w:bCs/>
          <w:cs/>
          <w:lang w:bidi="si-LK"/>
        </w:rPr>
        <w:t>පුත්ත! චත</w:t>
      </w:r>
      <w:r w:rsidR="00A517AA" w:rsidRPr="00A517AA">
        <w:rPr>
          <w:rFonts w:hint="cs"/>
          <w:b/>
          <w:bCs/>
          <w:cs/>
          <w:lang w:bidi="si-LK"/>
        </w:rPr>
        <w:t>ූ</w:t>
      </w:r>
      <w:r w:rsidRPr="00A517AA">
        <w:rPr>
          <w:b/>
          <w:bCs/>
          <w:cs/>
          <w:lang w:bidi="si-LK"/>
        </w:rPr>
        <w:t>හි ඨා</w:t>
      </w:r>
      <w:r w:rsidR="00A517AA" w:rsidRPr="00A517AA">
        <w:rPr>
          <w:rFonts w:hint="cs"/>
          <w:b/>
          <w:bCs/>
          <w:cs/>
          <w:lang w:bidi="si-LK"/>
        </w:rPr>
        <w:t>නෙ</w:t>
      </w:r>
      <w:r w:rsidRPr="00A517AA">
        <w:rPr>
          <w:b/>
          <w:bCs/>
          <w:cs/>
          <w:lang w:bidi="si-LK"/>
        </w:rPr>
        <w:t>හි වචීපරමො අමිත්</w:t>
      </w:r>
      <w:r w:rsidR="00A517AA" w:rsidRPr="00A517AA">
        <w:rPr>
          <w:rFonts w:hint="cs"/>
          <w:b/>
          <w:bCs/>
          <w:cs/>
          <w:lang w:bidi="si-LK"/>
        </w:rPr>
        <w:t>තො</w:t>
      </w:r>
      <w:r w:rsidRPr="00A517AA">
        <w:rPr>
          <w:b/>
          <w:bCs/>
          <w:cs/>
          <w:lang w:bidi="si-LK"/>
        </w:rPr>
        <w:t xml:space="preserve"> මි</w:t>
      </w:r>
      <w:r w:rsidR="00A517AA" w:rsidRPr="00A517AA">
        <w:rPr>
          <w:rFonts w:hint="cs"/>
          <w:b/>
          <w:bCs/>
          <w:cs/>
          <w:lang w:bidi="si-LK"/>
        </w:rPr>
        <w:t>ත‍්ත</w:t>
      </w:r>
      <w:r w:rsidRPr="00A517AA">
        <w:rPr>
          <w:b/>
          <w:bCs/>
          <w:cs/>
          <w:lang w:bidi="si-LK"/>
        </w:rPr>
        <w:t>පතිරූ</w:t>
      </w:r>
      <w:r w:rsidR="00A517AA" w:rsidRPr="00A517AA">
        <w:rPr>
          <w:rFonts w:hint="cs"/>
          <w:b/>
          <w:bCs/>
          <w:cs/>
          <w:lang w:bidi="si-LK"/>
        </w:rPr>
        <w:t>පකො</w:t>
      </w:r>
      <w:r w:rsidR="00A517AA" w:rsidRPr="00A517AA">
        <w:rPr>
          <w:b/>
          <w:bCs/>
          <w:cs/>
          <w:lang w:bidi="si-LK"/>
        </w:rPr>
        <w:t xml:space="preserve"> වෙදි</w:t>
      </w:r>
      <w:r w:rsidR="00A517AA" w:rsidRPr="00A517AA">
        <w:rPr>
          <w:rFonts w:hint="cs"/>
          <w:b/>
          <w:bCs/>
          <w:cs/>
          <w:lang w:bidi="si-LK"/>
        </w:rPr>
        <w:t>තබ්බො</w:t>
      </w:r>
      <w:r w:rsidR="003E6E91">
        <w:rPr>
          <w:b/>
          <w:bCs/>
        </w:rPr>
        <w:t>’</w:t>
      </w:r>
      <w:r w:rsidRPr="00C066C0">
        <w:t xml:space="preserve"> </w:t>
      </w:r>
      <w:r w:rsidRPr="00C066C0">
        <w:rPr>
          <w:cs/>
          <w:lang w:bidi="si-LK"/>
        </w:rPr>
        <w:t xml:space="preserve">යනු </w:t>
      </w:r>
      <w:r w:rsidR="00CB03F7">
        <w:rPr>
          <w:cs/>
          <w:lang w:bidi="si-LK"/>
        </w:rPr>
        <w:t>දේශනා</w:t>
      </w:r>
      <w:r w:rsidRPr="00C066C0">
        <w:rPr>
          <w:cs/>
          <w:lang w:bidi="si-LK"/>
        </w:rPr>
        <w:t xml:space="preserve"> ය. </w:t>
      </w:r>
    </w:p>
    <w:p w14:paraId="1DFB622B" w14:textId="33934778" w:rsidR="00A517AA" w:rsidRDefault="00C066C0" w:rsidP="00566DFC">
      <w:pPr>
        <w:rPr>
          <w:lang w:bidi="si-LK"/>
        </w:rPr>
      </w:pPr>
      <w:r w:rsidRPr="00C066C0">
        <w:rPr>
          <w:cs/>
          <w:lang w:bidi="si-LK"/>
        </w:rPr>
        <w:t>පව්කම් කිරීම යහපතැ යි අනුමත කිරීම</w:t>
      </w:r>
      <w:r w:rsidRPr="00C066C0">
        <w:t xml:space="preserve">, </w:t>
      </w:r>
      <w:r w:rsidRPr="00C066C0">
        <w:rPr>
          <w:cs/>
          <w:lang w:bidi="si-LK"/>
        </w:rPr>
        <w:t>පින්කම් කිරීම යහපතැ යි අනුමත කිරීම</w:t>
      </w:r>
      <w:r w:rsidRPr="00C066C0">
        <w:t xml:space="preserve">, </w:t>
      </w:r>
      <w:r w:rsidRPr="00C066C0">
        <w:rPr>
          <w:cs/>
          <w:lang w:bidi="si-LK"/>
        </w:rPr>
        <w:t>මිත්‍රයා ඉදිරිපිට ගුණ කීම</w:t>
      </w:r>
      <w:r w:rsidRPr="00C066C0">
        <w:t xml:space="preserve">, </w:t>
      </w:r>
      <w:r w:rsidRPr="00C066C0">
        <w:rPr>
          <w:cs/>
          <w:lang w:bidi="si-LK"/>
        </w:rPr>
        <w:t>නො ඉදිරියෙහි දොස් කීම යන මේ සතර අනු</w:t>
      </w:r>
      <w:r w:rsidR="00A517AA">
        <w:rPr>
          <w:rFonts w:hint="cs"/>
          <w:cs/>
          <w:lang w:bidi="si-LK"/>
        </w:rPr>
        <w:t>ප්</w:t>
      </w:r>
      <w:r w:rsidRPr="00C066C0">
        <w:rPr>
          <w:cs/>
          <w:lang w:bidi="si-LK"/>
        </w:rPr>
        <w:t xml:space="preserve">පියභාණීමිත්‍රයාගේ අඩයාලම් ය. </w:t>
      </w:r>
      <w:r w:rsidR="003E6E91">
        <w:rPr>
          <w:b/>
          <w:bCs/>
        </w:rPr>
        <w:t>‘</w:t>
      </w:r>
      <w:r w:rsidRPr="00A517AA">
        <w:rPr>
          <w:b/>
          <w:bCs/>
          <w:cs/>
          <w:lang w:bidi="si-LK"/>
        </w:rPr>
        <w:t>පාප</w:t>
      </w:r>
      <w:r w:rsidR="00A517AA" w:rsidRPr="00A517AA">
        <w:rPr>
          <w:rFonts w:hint="cs"/>
          <w:b/>
          <w:bCs/>
          <w:cs/>
          <w:lang w:bidi="si-LK"/>
        </w:rPr>
        <w:t>කම‍්පිස‍්ස</w:t>
      </w:r>
      <w:r w:rsidRPr="00A517AA">
        <w:rPr>
          <w:b/>
          <w:bCs/>
          <w:cs/>
          <w:lang w:bidi="si-LK"/>
        </w:rPr>
        <w:t xml:space="preserve"> අනුජානාති</w:t>
      </w:r>
      <w:r w:rsidRPr="00A517AA">
        <w:rPr>
          <w:b/>
          <w:bCs/>
        </w:rPr>
        <w:t xml:space="preserve">, </w:t>
      </w:r>
      <w:r w:rsidRPr="00A517AA">
        <w:rPr>
          <w:b/>
          <w:bCs/>
          <w:cs/>
          <w:lang w:bidi="si-LK"/>
        </w:rPr>
        <w:t>කල්‍යාණම්පිස්ස අනුජානාති</w:t>
      </w:r>
      <w:r w:rsidRPr="00A517AA">
        <w:rPr>
          <w:b/>
          <w:bCs/>
        </w:rPr>
        <w:t xml:space="preserve">, </w:t>
      </w:r>
      <w:r w:rsidRPr="00A517AA">
        <w:rPr>
          <w:b/>
          <w:bCs/>
          <w:cs/>
          <w:lang w:bidi="si-LK"/>
        </w:rPr>
        <w:t>සම</w:t>
      </w:r>
      <w:r w:rsidR="00A517AA" w:rsidRPr="00A517AA">
        <w:rPr>
          <w:rFonts w:hint="cs"/>
          <w:b/>
          <w:bCs/>
          <w:cs/>
          <w:lang w:bidi="si-LK"/>
        </w:rPr>
        <w:t>්</w:t>
      </w:r>
      <w:r w:rsidRPr="00A517AA">
        <w:rPr>
          <w:b/>
          <w:bCs/>
          <w:cs/>
          <w:lang w:bidi="si-LK"/>
        </w:rPr>
        <w:t>මුඛාස්ස වණ</w:t>
      </w:r>
      <w:r w:rsidR="00A517AA" w:rsidRPr="00A517AA">
        <w:rPr>
          <w:rFonts w:hint="cs"/>
          <w:b/>
          <w:bCs/>
          <w:cs/>
          <w:lang w:bidi="si-LK"/>
        </w:rPr>
        <w:t>්</w:t>
      </w:r>
      <w:r w:rsidRPr="00A517AA">
        <w:rPr>
          <w:b/>
          <w:bCs/>
          <w:cs/>
          <w:lang w:bidi="si-LK"/>
        </w:rPr>
        <w:t>ණං භාසති</w:t>
      </w:r>
      <w:r w:rsidRPr="00A517AA">
        <w:rPr>
          <w:b/>
          <w:bCs/>
        </w:rPr>
        <w:t xml:space="preserve">, </w:t>
      </w:r>
      <w:r w:rsidRPr="00A517AA">
        <w:rPr>
          <w:b/>
          <w:bCs/>
          <w:cs/>
          <w:lang w:bidi="si-LK"/>
        </w:rPr>
        <w:t>පරම්මුඛ</w:t>
      </w:r>
      <w:r w:rsidR="00A517AA" w:rsidRPr="00A517AA">
        <w:rPr>
          <w:rFonts w:hint="cs"/>
          <w:b/>
          <w:bCs/>
          <w:cs/>
          <w:lang w:bidi="si-LK"/>
        </w:rPr>
        <w:t>ා</w:t>
      </w:r>
      <w:r w:rsidRPr="00A517AA">
        <w:rPr>
          <w:b/>
          <w:bCs/>
          <w:cs/>
          <w:lang w:bidi="si-LK"/>
        </w:rPr>
        <w:t>ස</w:t>
      </w:r>
      <w:r w:rsidR="00A517AA" w:rsidRPr="00A517AA">
        <w:rPr>
          <w:rFonts w:hint="cs"/>
          <w:b/>
          <w:bCs/>
          <w:cs/>
          <w:lang w:bidi="si-LK"/>
        </w:rPr>
        <w:t>්</w:t>
      </w:r>
      <w:r w:rsidRPr="00A517AA">
        <w:rPr>
          <w:b/>
          <w:bCs/>
          <w:cs/>
          <w:lang w:bidi="si-LK"/>
        </w:rPr>
        <w:t>ස අවණ</w:t>
      </w:r>
      <w:r w:rsidR="00A517AA" w:rsidRPr="00A517AA">
        <w:rPr>
          <w:rFonts w:hint="cs"/>
          <w:b/>
          <w:bCs/>
          <w:cs/>
          <w:lang w:bidi="si-LK"/>
        </w:rPr>
        <w:t>්</w:t>
      </w:r>
      <w:r w:rsidRPr="00A517AA">
        <w:rPr>
          <w:b/>
          <w:bCs/>
          <w:cs/>
          <w:lang w:bidi="si-LK"/>
        </w:rPr>
        <w:t>ණං භාසති</w:t>
      </w:r>
      <w:r w:rsidRPr="00A517AA">
        <w:rPr>
          <w:b/>
          <w:bCs/>
        </w:rPr>
        <w:t xml:space="preserve">, </w:t>
      </w:r>
      <w:r w:rsidRPr="00A517AA">
        <w:rPr>
          <w:b/>
          <w:bCs/>
          <w:cs/>
          <w:lang w:bidi="si-LK"/>
        </w:rPr>
        <w:t>ඉ</w:t>
      </w:r>
      <w:r w:rsidR="00A517AA" w:rsidRPr="00A517AA">
        <w:rPr>
          <w:rFonts w:hint="cs"/>
          <w:b/>
          <w:bCs/>
          <w:cs/>
          <w:lang w:bidi="si-LK"/>
        </w:rPr>
        <w:t>මෙ</w:t>
      </w:r>
      <w:r w:rsidRPr="00A517AA">
        <w:rPr>
          <w:b/>
          <w:bCs/>
          <w:cs/>
          <w:lang w:bidi="si-LK"/>
        </w:rPr>
        <w:t>හි බො ගහපතිපුත්ත! චතූහි ඨා</w:t>
      </w:r>
      <w:r w:rsidR="00A517AA" w:rsidRPr="00A517AA">
        <w:rPr>
          <w:rFonts w:hint="cs"/>
          <w:b/>
          <w:bCs/>
          <w:cs/>
          <w:lang w:bidi="si-LK"/>
        </w:rPr>
        <w:t>නෙ</w:t>
      </w:r>
      <w:r w:rsidRPr="00A517AA">
        <w:rPr>
          <w:b/>
          <w:bCs/>
          <w:cs/>
          <w:lang w:bidi="si-LK"/>
        </w:rPr>
        <w:t>හි අනුප්පියභාණී අමිත්</w:t>
      </w:r>
      <w:r w:rsidR="00A517AA" w:rsidRPr="00A517AA">
        <w:rPr>
          <w:rFonts w:hint="cs"/>
          <w:b/>
          <w:bCs/>
          <w:cs/>
          <w:lang w:bidi="si-LK"/>
        </w:rPr>
        <w:t>තො</w:t>
      </w:r>
      <w:r w:rsidRPr="00A517AA">
        <w:rPr>
          <w:b/>
          <w:bCs/>
          <w:cs/>
          <w:lang w:bidi="si-LK"/>
        </w:rPr>
        <w:t xml:space="preserve"> මිත්තපතිරූප</w:t>
      </w:r>
      <w:r w:rsidR="00A517AA" w:rsidRPr="00A517AA">
        <w:rPr>
          <w:rFonts w:hint="cs"/>
          <w:b/>
          <w:bCs/>
          <w:cs/>
          <w:lang w:bidi="si-LK"/>
        </w:rPr>
        <w:t>කො</w:t>
      </w:r>
      <w:r w:rsidRPr="00A517AA">
        <w:rPr>
          <w:b/>
          <w:bCs/>
          <w:cs/>
          <w:lang w:bidi="si-LK"/>
        </w:rPr>
        <w:t xml:space="preserve"> </w:t>
      </w:r>
      <w:r w:rsidR="00A517AA" w:rsidRPr="00A517AA">
        <w:rPr>
          <w:rFonts w:hint="cs"/>
          <w:b/>
          <w:bCs/>
          <w:cs/>
          <w:lang w:bidi="si-LK"/>
        </w:rPr>
        <w:t>වෙ</w:t>
      </w:r>
      <w:r w:rsidRPr="00A517AA">
        <w:rPr>
          <w:b/>
          <w:bCs/>
          <w:cs/>
          <w:lang w:bidi="si-LK"/>
        </w:rPr>
        <w:t>දිතබ්</w:t>
      </w:r>
      <w:r w:rsidR="00A517AA" w:rsidRPr="00A517AA">
        <w:rPr>
          <w:rFonts w:hint="cs"/>
          <w:b/>
          <w:bCs/>
          <w:cs/>
          <w:lang w:bidi="si-LK"/>
        </w:rPr>
        <w:t>බො</w:t>
      </w:r>
      <w:r w:rsidR="003E6E91">
        <w:rPr>
          <w:b/>
          <w:bCs/>
        </w:rPr>
        <w:t>’</w:t>
      </w:r>
      <w:r w:rsidRPr="00C066C0">
        <w:t xml:space="preserve"> </w:t>
      </w:r>
      <w:r w:rsidRPr="00C066C0">
        <w:rPr>
          <w:cs/>
          <w:lang w:bidi="si-LK"/>
        </w:rPr>
        <w:t xml:space="preserve">යනු </w:t>
      </w:r>
      <w:r w:rsidR="00CB03F7">
        <w:rPr>
          <w:cs/>
          <w:lang w:bidi="si-LK"/>
        </w:rPr>
        <w:t>දේශනා</w:t>
      </w:r>
      <w:r w:rsidRPr="00C066C0">
        <w:rPr>
          <w:cs/>
          <w:lang w:bidi="si-LK"/>
        </w:rPr>
        <w:t xml:space="preserve">ය. </w:t>
      </w:r>
    </w:p>
    <w:p w14:paraId="4FF1CCA9" w14:textId="66C32591" w:rsidR="00C066C0" w:rsidRPr="00C066C0" w:rsidRDefault="00C066C0" w:rsidP="00A00FAB">
      <w:r w:rsidRPr="00C066C0">
        <w:rPr>
          <w:cs/>
          <w:lang w:bidi="si-LK"/>
        </w:rPr>
        <w:t>රහමෙර පානයෙහි යහළුකම් කිරීම</w:t>
      </w:r>
      <w:r w:rsidRPr="00C066C0">
        <w:t xml:space="preserve">, </w:t>
      </w:r>
      <w:r w:rsidRPr="00C066C0">
        <w:rPr>
          <w:cs/>
          <w:lang w:bidi="si-LK"/>
        </w:rPr>
        <w:t>නො කල්හි කඩ පිළ හැසිරීමෙහි යහළුවීම</w:t>
      </w:r>
      <w:r w:rsidRPr="00C066C0">
        <w:t xml:space="preserve">, </w:t>
      </w:r>
      <w:r w:rsidR="00A517AA">
        <w:rPr>
          <w:cs/>
          <w:lang w:bidi="si-LK"/>
        </w:rPr>
        <w:t>නැටුම</w:t>
      </w:r>
      <w:r w:rsidR="00A517AA">
        <w:rPr>
          <w:rFonts w:hint="cs"/>
          <w:cs/>
          <w:lang w:bidi="si-LK"/>
        </w:rPr>
        <w:t>්</w:t>
      </w:r>
      <w:r w:rsidRPr="00C066C0">
        <w:rPr>
          <w:cs/>
          <w:lang w:bidi="si-LK"/>
        </w:rPr>
        <w:t>හල් කරා යෑමෙහි යහළුවීම</w:t>
      </w:r>
      <w:r w:rsidRPr="00C066C0">
        <w:t xml:space="preserve">, </w:t>
      </w:r>
      <w:r w:rsidRPr="00C066C0">
        <w:rPr>
          <w:cs/>
          <w:lang w:bidi="si-LK"/>
        </w:rPr>
        <w:t>දූ කෙළියෙහි යහළුවීම අපායසහායමිත්‍රයාගේ ල</w:t>
      </w:r>
      <w:r w:rsidR="00022B53">
        <w:rPr>
          <w:cs/>
          <w:lang w:bidi="si-LK"/>
        </w:rPr>
        <w:t>ක්‍ෂ</w:t>
      </w:r>
      <w:r w:rsidRPr="00C066C0">
        <w:rPr>
          <w:cs/>
          <w:lang w:bidi="si-LK"/>
        </w:rPr>
        <w:t xml:space="preserve">ණ යි. </w:t>
      </w:r>
      <w:r w:rsidR="003E6E91">
        <w:rPr>
          <w:b/>
          <w:bCs/>
          <w:cs/>
          <w:lang w:bidi="si-LK"/>
        </w:rPr>
        <w:t>‘</w:t>
      </w:r>
      <w:r w:rsidRPr="00747837">
        <w:rPr>
          <w:b/>
          <w:bCs/>
          <w:cs/>
          <w:lang w:bidi="si-LK"/>
        </w:rPr>
        <w:t>සුරාමෙරය මජ්ජපමාදට්ඨානානු</w:t>
      </w:r>
      <w:r w:rsidR="00747837" w:rsidRPr="00747837">
        <w:rPr>
          <w:rFonts w:hint="cs"/>
          <w:b/>
          <w:bCs/>
          <w:cs/>
          <w:lang w:bidi="si-LK"/>
        </w:rPr>
        <w:t>යො</w:t>
      </w:r>
      <w:r w:rsidR="00747837">
        <w:rPr>
          <w:rFonts w:hint="cs"/>
          <w:b/>
          <w:bCs/>
          <w:cs/>
          <w:lang w:bidi="si-LK"/>
        </w:rPr>
        <w:t>ගෙ</w:t>
      </w:r>
      <w:r w:rsidRPr="00747837">
        <w:rPr>
          <w:b/>
          <w:bCs/>
          <w:cs/>
          <w:lang w:bidi="si-LK"/>
        </w:rPr>
        <w:t xml:space="preserve"> සහායො හොති</w:t>
      </w:r>
      <w:r w:rsidRPr="00747837">
        <w:rPr>
          <w:b/>
          <w:bCs/>
        </w:rPr>
        <w:t xml:space="preserve">, </w:t>
      </w:r>
      <w:r w:rsidRPr="00747837">
        <w:rPr>
          <w:b/>
          <w:bCs/>
          <w:cs/>
          <w:lang w:bidi="si-LK"/>
        </w:rPr>
        <w:t>විකාලවිසිඛා</w:t>
      </w:r>
      <w:r w:rsidR="00747837" w:rsidRPr="00747837">
        <w:rPr>
          <w:rFonts w:hint="cs"/>
          <w:b/>
          <w:bCs/>
          <w:cs/>
          <w:lang w:bidi="si-LK"/>
        </w:rPr>
        <w:t>ච</w:t>
      </w:r>
      <w:r w:rsidRPr="00747837">
        <w:rPr>
          <w:b/>
          <w:bCs/>
          <w:cs/>
          <w:lang w:bidi="si-LK"/>
        </w:rPr>
        <w:t>රියානුයො</w:t>
      </w:r>
      <w:r w:rsidR="00747837">
        <w:rPr>
          <w:rFonts w:hint="cs"/>
          <w:b/>
          <w:bCs/>
          <w:cs/>
          <w:lang w:bidi="si-LK"/>
        </w:rPr>
        <w:t>ගෙ</w:t>
      </w:r>
      <w:r w:rsidRPr="00747837">
        <w:rPr>
          <w:b/>
          <w:bCs/>
          <w:cs/>
          <w:lang w:bidi="si-LK"/>
        </w:rPr>
        <w:t xml:space="preserve"> සහායො හොති</w:t>
      </w:r>
      <w:r w:rsidRPr="00747837">
        <w:rPr>
          <w:b/>
          <w:bCs/>
        </w:rPr>
        <w:t xml:space="preserve">, </w:t>
      </w:r>
      <w:r w:rsidRPr="00747837">
        <w:rPr>
          <w:b/>
          <w:bCs/>
          <w:cs/>
          <w:lang w:bidi="si-LK"/>
        </w:rPr>
        <w:t>සම</w:t>
      </w:r>
      <w:r w:rsidR="00747837" w:rsidRPr="00747837">
        <w:rPr>
          <w:rFonts w:hint="cs"/>
          <w:b/>
          <w:bCs/>
          <w:cs/>
          <w:lang w:bidi="si-LK"/>
        </w:rPr>
        <w:t>ජ්</w:t>
      </w:r>
      <w:r w:rsidRPr="00747837">
        <w:rPr>
          <w:b/>
          <w:bCs/>
          <w:cs/>
          <w:lang w:bidi="si-LK"/>
        </w:rPr>
        <w:t>ජාභි</w:t>
      </w:r>
      <w:r w:rsidR="00747837">
        <w:rPr>
          <w:rFonts w:hint="cs"/>
          <w:b/>
          <w:bCs/>
          <w:cs/>
          <w:lang w:bidi="si-LK"/>
        </w:rPr>
        <w:t>ච</w:t>
      </w:r>
      <w:r w:rsidRPr="00747837">
        <w:rPr>
          <w:b/>
          <w:bCs/>
          <w:cs/>
          <w:lang w:bidi="si-LK"/>
        </w:rPr>
        <w:t>ර</w:t>
      </w:r>
      <w:r w:rsidR="00747837" w:rsidRPr="00747837">
        <w:rPr>
          <w:rFonts w:hint="cs"/>
          <w:b/>
          <w:bCs/>
          <w:cs/>
          <w:lang w:bidi="si-LK"/>
        </w:rPr>
        <w:t>ණෙ</w:t>
      </w:r>
      <w:r w:rsidRPr="00747837">
        <w:rPr>
          <w:b/>
          <w:bCs/>
          <w:cs/>
          <w:lang w:bidi="si-LK"/>
        </w:rPr>
        <w:t xml:space="preserve"> සහා</w:t>
      </w:r>
      <w:r w:rsidR="00747837" w:rsidRPr="00747837">
        <w:rPr>
          <w:rFonts w:hint="cs"/>
          <w:b/>
          <w:bCs/>
          <w:cs/>
          <w:lang w:bidi="si-LK"/>
        </w:rPr>
        <w:t>යො</w:t>
      </w:r>
      <w:r w:rsidRPr="00747837">
        <w:rPr>
          <w:b/>
          <w:bCs/>
          <w:cs/>
          <w:lang w:bidi="si-LK"/>
        </w:rPr>
        <w:t xml:space="preserve"> </w:t>
      </w:r>
      <w:r w:rsidR="00747837" w:rsidRPr="00747837">
        <w:rPr>
          <w:rFonts w:hint="cs"/>
          <w:b/>
          <w:bCs/>
          <w:cs/>
          <w:lang w:bidi="si-LK"/>
        </w:rPr>
        <w:t>හො</w:t>
      </w:r>
      <w:r w:rsidRPr="00747837">
        <w:rPr>
          <w:b/>
          <w:bCs/>
          <w:cs/>
          <w:lang w:bidi="si-LK"/>
        </w:rPr>
        <w:t>ති</w:t>
      </w:r>
      <w:r w:rsidRPr="00747837">
        <w:rPr>
          <w:b/>
          <w:bCs/>
        </w:rPr>
        <w:t xml:space="preserve">, </w:t>
      </w:r>
      <w:r w:rsidR="00747837" w:rsidRPr="00747837">
        <w:rPr>
          <w:rFonts w:hint="cs"/>
          <w:b/>
          <w:bCs/>
          <w:cs/>
          <w:lang w:bidi="si-LK"/>
        </w:rPr>
        <w:t>ජූ</w:t>
      </w:r>
      <w:r w:rsidRPr="00747837">
        <w:rPr>
          <w:b/>
          <w:bCs/>
          <w:cs/>
          <w:lang w:bidi="si-LK"/>
        </w:rPr>
        <w:t>තප</w:t>
      </w:r>
      <w:r w:rsidR="00747837" w:rsidRPr="00747837">
        <w:rPr>
          <w:rFonts w:hint="cs"/>
          <w:b/>
          <w:bCs/>
          <w:cs/>
          <w:lang w:bidi="si-LK"/>
        </w:rPr>
        <w:t>‍්ප</w:t>
      </w:r>
      <w:r w:rsidRPr="00747837">
        <w:rPr>
          <w:b/>
          <w:bCs/>
          <w:cs/>
          <w:lang w:bidi="si-LK"/>
        </w:rPr>
        <w:t>මාදට්ඨානුයො</w:t>
      </w:r>
      <w:r w:rsidR="00747837" w:rsidRPr="00747837">
        <w:rPr>
          <w:rFonts w:hint="cs"/>
          <w:b/>
          <w:bCs/>
          <w:cs/>
          <w:lang w:bidi="si-LK"/>
        </w:rPr>
        <w:t>ගෙ</w:t>
      </w:r>
      <w:r w:rsidRPr="00747837">
        <w:rPr>
          <w:b/>
          <w:bCs/>
          <w:cs/>
          <w:lang w:bidi="si-LK"/>
        </w:rPr>
        <w:t xml:space="preserve"> සහායො හොති</w:t>
      </w:r>
      <w:r w:rsidRPr="00747837">
        <w:rPr>
          <w:b/>
          <w:bCs/>
        </w:rPr>
        <w:t xml:space="preserve">, </w:t>
      </w:r>
      <w:r w:rsidR="00747837" w:rsidRPr="00747837">
        <w:rPr>
          <w:rFonts w:hint="cs"/>
          <w:b/>
          <w:bCs/>
          <w:cs/>
          <w:lang w:bidi="si-LK"/>
        </w:rPr>
        <w:t>ඉ</w:t>
      </w:r>
      <w:r w:rsidRPr="00747837">
        <w:rPr>
          <w:b/>
          <w:bCs/>
          <w:cs/>
          <w:lang w:bidi="si-LK"/>
        </w:rPr>
        <w:t>මහි ඛො</w:t>
      </w:r>
      <w:r w:rsidRPr="00747837">
        <w:rPr>
          <w:b/>
          <w:bCs/>
        </w:rPr>
        <w:t xml:space="preserve"> </w:t>
      </w:r>
      <w:r w:rsidRPr="00747837">
        <w:rPr>
          <w:b/>
          <w:bCs/>
          <w:cs/>
          <w:lang w:bidi="si-LK"/>
        </w:rPr>
        <w:t>ගහපති</w:t>
      </w:r>
      <w:r w:rsidR="00747837" w:rsidRPr="00747837">
        <w:rPr>
          <w:rFonts w:hint="cs"/>
          <w:b/>
          <w:bCs/>
          <w:cs/>
          <w:lang w:bidi="si-LK"/>
        </w:rPr>
        <w:t>පුත්</w:t>
      </w:r>
      <w:r w:rsidR="00747837" w:rsidRPr="00747837">
        <w:rPr>
          <w:b/>
          <w:bCs/>
          <w:cs/>
          <w:lang w:bidi="si-LK"/>
        </w:rPr>
        <w:t>ත! චත</w:t>
      </w:r>
      <w:r w:rsidR="00747837" w:rsidRPr="00747837">
        <w:rPr>
          <w:rFonts w:hint="cs"/>
          <w:b/>
          <w:bCs/>
          <w:cs/>
          <w:lang w:bidi="si-LK"/>
        </w:rPr>
        <w:t>ූ</w:t>
      </w:r>
      <w:r w:rsidRPr="00747837">
        <w:rPr>
          <w:b/>
          <w:bCs/>
          <w:cs/>
          <w:lang w:bidi="si-LK"/>
        </w:rPr>
        <w:t>හි ඨානෙහි අපායසහායො අමි</w:t>
      </w:r>
      <w:r w:rsidR="00747837" w:rsidRPr="00747837">
        <w:rPr>
          <w:rFonts w:hint="cs"/>
          <w:b/>
          <w:bCs/>
          <w:cs/>
          <w:lang w:bidi="si-LK"/>
        </w:rPr>
        <w:t>ත්තො</w:t>
      </w:r>
      <w:r w:rsidRPr="00747837">
        <w:rPr>
          <w:b/>
          <w:bCs/>
          <w:cs/>
          <w:lang w:bidi="si-LK"/>
        </w:rPr>
        <w:t xml:space="preserve"> මි</w:t>
      </w:r>
      <w:r w:rsidR="00747837" w:rsidRPr="00747837">
        <w:rPr>
          <w:rFonts w:hint="cs"/>
          <w:b/>
          <w:bCs/>
          <w:cs/>
          <w:lang w:bidi="si-LK"/>
        </w:rPr>
        <w:t>ත‍්ත</w:t>
      </w:r>
      <w:r w:rsidRPr="00747837">
        <w:rPr>
          <w:b/>
          <w:bCs/>
          <w:cs/>
          <w:lang w:bidi="si-LK"/>
        </w:rPr>
        <w:t>පතිරූ</w:t>
      </w:r>
      <w:r w:rsidR="00747837">
        <w:rPr>
          <w:rFonts w:hint="cs"/>
          <w:b/>
          <w:bCs/>
          <w:cs/>
          <w:lang w:bidi="si-LK"/>
        </w:rPr>
        <w:t>පකො</w:t>
      </w:r>
      <w:r w:rsidRPr="00747837">
        <w:rPr>
          <w:b/>
          <w:bCs/>
          <w:cs/>
          <w:lang w:bidi="si-LK"/>
        </w:rPr>
        <w:t xml:space="preserve"> වෙදිත</w:t>
      </w:r>
      <w:r w:rsidR="00747837" w:rsidRPr="00747837">
        <w:rPr>
          <w:rFonts w:hint="cs"/>
          <w:b/>
          <w:bCs/>
          <w:cs/>
          <w:lang w:bidi="si-LK"/>
        </w:rPr>
        <w:t>බ්බො</w:t>
      </w:r>
      <w:r w:rsidR="003E6E91">
        <w:rPr>
          <w:b/>
          <w:bCs/>
        </w:rPr>
        <w:t>’</w:t>
      </w:r>
      <w:r w:rsidRPr="00747837">
        <w:rPr>
          <w:b/>
          <w:bCs/>
        </w:rPr>
        <w:t xml:space="preserve"> </w:t>
      </w:r>
      <w:r w:rsidRPr="00C066C0">
        <w:rPr>
          <w:cs/>
          <w:lang w:bidi="si-LK"/>
        </w:rPr>
        <w:t xml:space="preserve">යනු බුද්ධවචන යි. මොවුන් එක් තැන් කොට දැක් වූ </w:t>
      </w:r>
      <w:r w:rsidR="00F16D0E">
        <w:rPr>
          <w:cs/>
          <w:lang w:bidi="si-LK"/>
        </w:rPr>
        <w:t>දේශනාව</w:t>
      </w:r>
      <w:r w:rsidRPr="00C066C0">
        <w:rPr>
          <w:cs/>
          <w:lang w:bidi="si-LK"/>
        </w:rPr>
        <w:t xml:space="preserve"> මෙ</w:t>
      </w:r>
      <w:r w:rsidR="00747837">
        <w:rPr>
          <w:rFonts w:hint="cs"/>
          <w:cs/>
          <w:lang w:bidi="si-LK"/>
        </w:rPr>
        <w:t>සේ</w:t>
      </w:r>
      <w:r w:rsidRPr="00C066C0">
        <w:rPr>
          <w:cs/>
          <w:lang w:bidi="si-LK"/>
        </w:rPr>
        <w:t xml:space="preserve"> ය: </w:t>
      </w:r>
    </w:p>
    <w:p w14:paraId="0A453C59" w14:textId="261208A0" w:rsidR="00C066C0" w:rsidRPr="00C066C0" w:rsidRDefault="00A00FAB" w:rsidP="00A00FAB">
      <w:pPr>
        <w:pStyle w:val="Sinhalakawi"/>
      </w:pPr>
      <w:r>
        <w:t>“</w:t>
      </w:r>
      <w:r w:rsidR="00C066C0" w:rsidRPr="00C066C0">
        <w:rPr>
          <w:cs/>
          <w:lang w:bidi="si-LK"/>
        </w:rPr>
        <w:t>අ</w:t>
      </w:r>
      <w:r w:rsidR="00DC6674">
        <w:rPr>
          <w:cs/>
          <w:lang w:bidi="si-LK"/>
        </w:rPr>
        <w:t>ඤ්ඤ</w:t>
      </w:r>
      <w:r w:rsidR="00C066C0" w:rsidRPr="00C066C0">
        <w:rPr>
          <w:cs/>
          <w:lang w:bidi="si-LK"/>
        </w:rPr>
        <w:t>දත්ථුහරො මිත්තො යො ච මිත්තා වචීපරො</w:t>
      </w:r>
      <w:r w:rsidR="00C066C0" w:rsidRPr="00C066C0">
        <w:t xml:space="preserve">, </w:t>
      </w:r>
    </w:p>
    <w:p w14:paraId="1D28EAB7" w14:textId="02B9B3AB" w:rsidR="00747837" w:rsidRDefault="00C066C0" w:rsidP="00A00FAB">
      <w:pPr>
        <w:pStyle w:val="Sinhalakawi"/>
        <w:rPr>
          <w:lang w:bidi="si-LK"/>
        </w:rPr>
      </w:pPr>
      <w:r w:rsidRPr="00C066C0">
        <w:rPr>
          <w:cs/>
          <w:lang w:bidi="si-LK"/>
        </w:rPr>
        <w:t>අනු</w:t>
      </w:r>
      <w:r w:rsidR="00747837">
        <w:rPr>
          <w:rFonts w:hint="cs"/>
          <w:cs/>
          <w:lang w:bidi="si-LK"/>
        </w:rPr>
        <w:t>ප්</w:t>
      </w:r>
      <w:r w:rsidRPr="00C066C0">
        <w:rPr>
          <w:cs/>
          <w:lang w:bidi="si-LK"/>
        </w:rPr>
        <w:t>පියං ච යො ආහ අපායෙසු ච යො සඛා</w:t>
      </w:r>
      <w:r w:rsidR="00A00FAB">
        <w:rPr>
          <w:lang w:bidi="si-LK"/>
        </w:rPr>
        <w:t>”</w:t>
      </w:r>
      <w:r w:rsidRPr="00C066C0">
        <w:rPr>
          <w:cs/>
          <w:lang w:bidi="si-LK"/>
        </w:rPr>
        <w:t xml:space="preserve"> යි. </w:t>
      </w:r>
    </w:p>
    <w:p w14:paraId="1FECA6E6" w14:textId="310B8B57" w:rsidR="00C066C0" w:rsidRPr="00C066C0" w:rsidRDefault="00C066C0" w:rsidP="00574000">
      <w:r w:rsidRPr="00C066C0">
        <w:rPr>
          <w:cs/>
          <w:lang w:bidi="si-LK"/>
        </w:rPr>
        <w:t>අඤ්ඤදත්ථුහරාදි සිවුදෙනා</w:t>
      </w:r>
      <w:r w:rsidR="00C909C1">
        <w:rPr>
          <w:cs/>
          <w:lang w:bidi="si-LK"/>
        </w:rPr>
        <w:t>ත්</w:t>
      </w:r>
      <w:r w:rsidRPr="00C066C0">
        <w:rPr>
          <w:cs/>
          <w:lang w:bidi="si-LK"/>
        </w:rPr>
        <w:t xml:space="preserve"> බිය සහිත මගතොට මෙන් හළ යුතුය යි වදාළ ගාථාව මෙසේ ය:</w:t>
      </w:r>
      <w:r w:rsidR="00747837">
        <w:rPr>
          <w:rFonts w:hint="cs"/>
          <w:cs/>
          <w:lang w:bidi="si-LK"/>
        </w:rPr>
        <w:t>-</w:t>
      </w:r>
      <w:r w:rsidRPr="00C066C0">
        <w:rPr>
          <w:cs/>
          <w:lang w:bidi="si-LK"/>
        </w:rPr>
        <w:t xml:space="preserve"> </w:t>
      </w:r>
    </w:p>
    <w:p w14:paraId="54CB8937" w14:textId="6DDB1C92" w:rsidR="00C066C0" w:rsidRPr="00C066C0" w:rsidRDefault="00A00FAB" w:rsidP="00A00FAB">
      <w:pPr>
        <w:pStyle w:val="Sinhalakawi"/>
      </w:pPr>
      <w:r>
        <w:t>“</w:t>
      </w:r>
      <w:r w:rsidR="00C066C0" w:rsidRPr="00C066C0">
        <w:rPr>
          <w:cs/>
          <w:lang w:bidi="si-LK"/>
        </w:rPr>
        <w:t>එතෙ අමි</w:t>
      </w:r>
      <w:r w:rsidR="00747837">
        <w:rPr>
          <w:rFonts w:hint="cs"/>
          <w:cs/>
          <w:lang w:bidi="si-LK"/>
        </w:rPr>
        <w:t>ත්තෙ</w:t>
      </w:r>
      <w:r w:rsidR="00C066C0" w:rsidRPr="00C066C0">
        <w:rPr>
          <w:cs/>
          <w:lang w:bidi="si-LK"/>
        </w:rPr>
        <w:t xml:space="preserve"> ච</w:t>
      </w:r>
      <w:r w:rsidR="00747837">
        <w:rPr>
          <w:rFonts w:hint="cs"/>
          <w:cs/>
          <w:lang w:bidi="si-LK"/>
        </w:rPr>
        <w:t>ත‍්තා</w:t>
      </w:r>
      <w:r w:rsidR="00C066C0" w:rsidRPr="00C066C0">
        <w:rPr>
          <w:cs/>
          <w:lang w:bidi="si-LK"/>
        </w:rPr>
        <w:t>රො ඉති වි</w:t>
      </w:r>
      <w:r w:rsidR="00747837">
        <w:rPr>
          <w:rFonts w:hint="cs"/>
          <w:cs/>
          <w:lang w:bidi="si-LK"/>
        </w:rPr>
        <w:t>ඤ‍්ඤා</w:t>
      </w:r>
      <w:r w:rsidR="00C066C0" w:rsidRPr="00C066C0">
        <w:rPr>
          <w:cs/>
          <w:lang w:bidi="si-LK"/>
        </w:rPr>
        <w:t>ය පණඩිතො</w:t>
      </w:r>
      <w:r w:rsidR="00C066C0" w:rsidRPr="00C066C0">
        <w:t xml:space="preserve">, </w:t>
      </w:r>
    </w:p>
    <w:p w14:paraId="1F5BDDA5" w14:textId="34509BC2" w:rsidR="00747837" w:rsidRDefault="00C066C0" w:rsidP="00A00FAB">
      <w:pPr>
        <w:pStyle w:val="Sinhalakawi"/>
        <w:rPr>
          <w:lang w:bidi="si-LK"/>
        </w:rPr>
      </w:pPr>
      <w:r w:rsidRPr="00C066C0">
        <w:rPr>
          <w:cs/>
          <w:lang w:bidi="si-LK"/>
        </w:rPr>
        <w:t>ආරකා පරිව</w:t>
      </w:r>
      <w:r w:rsidR="00747837">
        <w:rPr>
          <w:rFonts w:hint="cs"/>
          <w:cs/>
          <w:lang w:bidi="si-LK"/>
        </w:rPr>
        <w:t>ජ්ජෙය්‍ය</w:t>
      </w:r>
      <w:r w:rsidRPr="00C066C0">
        <w:rPr>
          <w:cs/>
          <w:lang w:bidi="si-LK"/>
        </w:rPr>
        <w:t xml:space="preserve"> මග්ගං පටිභයං යථා</w:t>
      </w:r>
      <w:r w:rsidR="00A00FAB">
        <w:t>”</w:t>
      </w:r>
      <w:r w:rsidRPr="00C066C0">
        <w:t xml:space="preserve"> </w:t>
      </w:r>
      <w:r w:rsidRPr="00C066C0">
        <w:rPr>
          <w:cs/>
          <w:lang w:bidi="si-LK"/>
        </w:rPr>
        <w:t xml:space="preserve">යි. </w:t>
      </w:r>
    </w:p>
    <w:p w14:paraId="5EB0848D" w14:textId="4DAAC1CD" w:rsidR="00747837" w:rsidRDefault="00C066C0" w:rsidP="00574000">
      <w:pPr>
        <w:rPr>
          <w:lang w:bidi="si-LK"/>
        </w:rPr>
      </w:pPr>
      <w:r w:rsidRPr="00747837">
        <w:rPr>
          <w:b/>
          <w:bCs/>
          <w:cs/>
          <w:lang w:bidi="si-LK"/>
        </w:rPr>
        <w:t>න භ</w:t>
      </w:r>
      <w:r w:rsidR="00747837" w:rsidRPr="00747837">
        <w:rPr>
          <w:rFonts w:hint="cs"/>
          <w:b/>
          <w:bCs/>
          <w:cs/>
          <w:lang w:bidi="si-LK"/>
        </w:rPr>
        <w:t>ජෙ</w:t>
      </w:r>
      <w:r w:rsidRPr="00747837">
        <w:rPr>
          <w:b/>
          <w:bCs/>
          <w:cs/>
          <w:lang w:bidi="si-LK"/>
        </w:rPr>
        <w:t xml:space="preserve"> පාපකෙ මිත්</w:t>
      </w:r>
      <w:r w:rsidR="00747837" w:rsidRPr="00747837">
        <w:rPr>
          <w:rFonts w:hint="cs"/>
          <w:b/>
          <w:bCs/>
          <w:cs/>
          <w:lang w:bidi="si-LK"/>
        </w:rPr>
        <w:t>තෙ</w:t>
      </w:r>
      <w:r w:rsidR="00AD1C72">
        <w:rPr>
          <w:b/>
          <w:bCs/>
          <w:cs/>
          <w:lang w:bidi="si-LK"/>
        </w:rPr>
        <w:t>’</w:t>
      </w:r>
      <w:r w:rsidRPr="00C066C0">
        <w:rPr>
          <w:cs/>
          <w:lang w:bidi="si-LK"/>
        </w:rPr>
        <w:t xml:space="preserve"> යන මෙයිනුදු වදාළේ කාය දුශ්චරිතාදි අකුශලක</w:t>
      </w:r>
      <w:r w:rsidR="00983463">
        <w:rPr>
          <w:cs/>
          <w:lang w:bidi="si-LK"/>
        </w:rPr>
        <w:t>ර්‍ම</w:t>
      </w:r>
      <w:r w:rsidRPr="00C066C0">
        <w:rPr>
          <w:cs/>
          <w:lang w:bidi="si-LK"/>
        </w:rPr>
        <w:t>යන්හි ඇ</w:t>
      </w:r>
      <w:r w:rsidR="00747837">
        <w:rPr>
          <w:cs/>
          <w:lang w:bidi="si-LK"/>
        </w:rPr>
        <w:t xml:space="preserve">ලී වසන මෙ කී මිත්‍රයන් සිංහ </w:t>
      </w:r>
      <w:r w:rsidR="00747837">
        <w:rPr>
          <w:rFonts w:hint="cs"/>
          <w:cs/>
          <w:lang w:bidi="si-LK"/>
        </w:rPr>
        <w:t>ව්‍යාඝ්‍රා</w:t>
      </w:r>
      <w:r w:rsidRPr="00C066C0">
        <w:rPr>
          <w:cs/>
          <w:lang w:bidi="si-LK"/>
        </w:rPr>
        <w:t>දි චණ්ඩ සත්වයන් සේ සලකා දුරුකළ යුතු බව ය. පවි</w:t>
      </w:r>
      <w:r w:rsidR="00747837">
        <w:rPr>
          <w:cs/>
          <w:lang w:bidi="si-LK"/>
        </w:rPr>
        <w:t>ට</w:t>
      </w:r>
      <w:r w:rsidR="00747837">
        <w:rPr>
          <w:rFonts w:hint="cs"/>
          <w:cs/>
          <w:lang w:bidi="si-LK"/>
        </w:rPr>
        <w:t>ු</w:t>
      </w:r>
      <w:r w:rsidRPr="00C066C0">
        <w:rPr>
          <w:cs/>
          <w:lang w:bidi="si-LK"/>
        </w:rPr>
        <w:t xml:space="preserve"> මිතුරන් සෙවුම මිනිසා </w:t>
      </w:r>
      <w:r w:rsidR="00747837">
        <w:rPr>
          <w:rFonts w:hint="cs"/>
          <w:cs/>
          <w:lang w:bidi="si-LK"/>
        </w:rPr>
        <w:t>එ</w:t>
      </w:r>
      <w:r w:rsidRPr="00C066C0">
        <w:rPr>
          <w:cs/>
          <w:lang w:bidi="si-LK"/>
        </w:rPr>
        <w:t>ලොවින් හා මෙ ලොවින් මහත් විපතට හෙල</w:t>
      </w:r>
      <w:r w:rsidR="00747837">
        <w:rPr>
          <w:rFonts w:hint="cs"/>
          <w:cs/>
          <w:lang w:bidi="si-LK"/>
        </w:rPr>
        <w:t>න්</w:t>
      </w:r>
      <w:r w:rsidRPr="00C066C0">
        <w:rPr>
          <w:cs/>
          <w:lang w:bidi="si-LK"/>
        </w:rPr>
        <w:t>නකි. මිනිසා අපායයෙහි ලන අනික් හැම එකකට ම වඩා පවිටු මිතුරන් සෙවුම ඉතා බලගතු ය. ඉතා</w:t>
      </w:r>
      <w:r w:rsidR="00747837">
        <w:rPr>
          <w:rFonts w:hint="cs"/>
          <w:cs/>
          <w:lang w:bidi="si-LK"/>
        </w:rPr>
        <w:t xml:space="preserve"> </w:t>
      </w:r>
      <w:r w:rsidRPr="00C066C0">
        <w:rPr>
          <w:cs/>
          <w:lang w:bidi="si-LK"/>
        </w:rPr>
        <w:t>නපුරු ය. හැම ප</w:t>
      </w:r>
      <w:r w:rsidR="00747837">
        <w:rPr>
          <w:rFonts w:hint="cs"/>
          <w:cs/>
          <w:lang w:bidi="si-LK"/>
        </w:rPr>
        <w:t>ව්</w:t>
      </w:r>
      <w:r w:rsidRPr="00C066C0">
        <w:rPr>
          <w:cs/>
          <w:lang w:bidi="si-LK"/>
        </w:rPr>
        <w:t>කමෙක් ම මේ නිසා සිදු වන්නේ ය. අජාසත් රජ තෙමේ තම පියා මැරීමට පෙළඹුනේ</w:t>
      </w:r>
      <w:r w:rsidRPr="00C066C0">
        <w:t xml:space="preserve">, </w:t>
      </w:r>
      <w:r w:rsidRPr="00C066C0">
        <w:rPr>
          <w:cs/>
          <w:lang w:bidi="si-LK"/>
        </w:rPr>
        <w:t>පවිටු මිතුරන් සෙවුමෙනි. එ හෙයින් ඔහුට ඒ අ</w:t>
      </w:r>
      <w:r w:rsidR="00747837">
        <w:rPr>
          <w:rFonts w:hint="cs"/>
          <w:cs/>
          <w:lang w:bidi="si-LK"/>
        </w:rPr>
        <w:t>ත්බ</w:t>
      </w:r>
      <w:r w:rsidRPr="00C066C0">
        <w:rPr>
          <w:cs/>
          <w:lang w:bidi="si-LK"/>
        </w:rPr>
        <w:t xml:space="preserve">වේ දී ම ලැබිය හැකි ව තුබූ සෝවන් මගපල නැති ව ගියේ ය. </w:t>
      </w:r>
    </w:p>
    <w:p w14:paraId="34DA0DEF" w14:textId="77A40E6E" w:rsidR="00627108" w:rsidRDefault="00C066C0" w:rsidP="001653C6">
      <w:pPr>
        <w:rPr>
          <w:lang w:bidi="si-LK"/>
        </w:rPr>
      </w:pPr>
      <w:r w:rsidRPr="00C066C0">
        <w:rPr>
          <w:cs/>
          <w:lang w:bidi="si-LK"/>
        </w:rPr>
        <w:t>ගිහි පැවිදි දෙප</w:t>
      </w:r>
      <w:r w:rsidR="00022B53">
        <w:rPr>
          <w:cs/>
          <w:lang w:bidi="si-LK"/>
        </w:rPr>
        <w:t>ක්‍ෂ</w:t>
      </w:r>
      <w:r w:rsidRPr="00C066C0">
        <w:rPr>
          <w:cs/>
          <w:lang w:bidi="si-LK"/>
        </w:rPr>
        <w:t>යෙහි ම පවිටු මිතුරෝ ඇත්තාහ. එයින් වඩාලා</w:t>
      </w:r>
      <w:r w:rsidR="00C909C1">
        <w:rPr>
          <w:cs/>
          <w:lang w:bidi="si-LK"/>
        </w:rPr>
        <w:t>ත්</w:t>
      </w:r>
      <w:r w:rsidRPr="00C066C0">
        <w:rPr>
          <w:cs/>
          <w:lang w:bidi="si-LK"/>
        </w:rPr>
        <w:t xml:space="preserve"> බිහිසුණු වන්නේ පැවිදි පවිටු මිතුරා ය. පව්කම් කරණ පැවිද්දාට</w:t>
      </w:r>
      <w:r w:rsidRPr="00C066C0">
        <w:t xml:space="preserve">, </w:t>
      </w:r>
      <w:r w:rsidRPr="00C066C0">
        <w:rPr>
          <w:cs/>
          <w:lang w:bidi="si-LK"/>
        </w:rPr>
        <w:t>ප</w:t>
      </w:r>
      <w:r w:rsidR="00627108">
        <w:rPr>
          <w:rFonts w:hint="cs"/>
          <w:cs/>
          <w:lang w:bidi="si-LK"/>
        </w:rPr>
        <w:t>ව්</w:t>
      </w:r>
      <w:r w:rsidRPr="00C066C0">
        <w:rPr>
          <w:cs/>
          <w:lang w:bidi="si-LK"/>
        </w:rPr>
        <w:t>කම් කරණ ගිහියාට වඩා පහසුවෙන් උනුන් අපායයෙහි බැ</w:t>
      </w:r>
      <w:r w:rsidR="00627108">
        <w:rPr>
          <w:rFonts w:hint="cs"/>
          <w:cs/>
          <w:lang w:bidi="si-LK"/>
        </w:rPr>
        <w:t>හි</w:t>
      </w:r>
      <w:r w:rsidRPr="00C066C0">
        <w:rPr>
          <w:cs/>
          <w:lang w:bidi="si-LK"/>
        </w:rPr>
        <w:t>ය හැකි ය. ඔහුට ඒ පිණිස නොයෙක් මං ඇත්තේ ය. බොහෝසෙයින් ගෙණ බලත්</w:t>
      </w:r>
      <w:r w:rsidRPr="00C066C0">
        <w:t xml:space="preserve">, </w:t>
      </w:r>
      <w:r w:rsidR="00A61BC6">
        <w:rPr>
          <w:cs/>
          <w:lang w:bidi="si-LK"/>
        </w:rPr>
        <w:t>ලෝකය</w:t>
      </w:r>
      <w:r w:rsidRPr="00C066C0">
        <w:rPr>
          <w:cs/>
          <w:lang w:bidi="si-LK"/>
        </w:rPr>
        <w:t xml:space="preserve"> ජඩය ජඩ ස</w:t>
      </w:r>
      <w:r w:rsidR="00627108">
        <w:rPr>
          <w:rFonts w:hint="cs"/>
          <w:cs/>
          <w:lang w:bidi="si-LK"/>
        </w:rPr>
        <w:t>්</w:t>
      </w:r>
      <w:r w:rsidR="00627108">
        <w:rPr>
          <w:cs/>
          <w:lang w:bidi="si-LK"/>
        </w:rPr>
        <w:t>වභාවය ඇත්</w:t>
      </w:r>
      <w:r w:rsidRPr="00C066C0">
        <w:rPr>
          <w:cs/>
          <w:lang w:bidi="si-LK"/>
        </w:rPr>
        <w:t>තේය. නි</w:t>
      </w:r>
      <w:r w:rsidR="00846FF4">
        <w:rPr>
          <w:cs/>
          <w:lang w:bidi="si-LK"/>
        </w:rPr>
        <w:t>ර්‍ව</w:t>
      </w:r>
      <w:r w:rsidR="00627108">
        <w:rPr>
          <w:rFonts w:hint="cs"/>
          <w:cs/>
          <w:lang w:bidi="si-LK"/>
        </w:rPr>
        <w:t>ස්</w:t>
      </w:r>
      <w:r w:rsidRPr="00C066C0">
        <w:rPr>
          <w:cs/>
          <w:lang w:bidi="si-LK"/>
        </w:rPr>
        <w:t>ත්‍ර ව එක් පයක් ඔසොවා අනික් පයෙහි දණ හිස තබා කට හයා හුළං බිබී ඉඳීම</w:t>
      </w:r>
      <w:r w:rsidR="00C909C1">
        <w:rPr>
          <w:cs/>
          <w:lang w:bidi="si-LK"/>
        </w:rPr>
        <w:t>ත්</w:t>
      </w:r>
      <w:r w:rsidRPr="00C066C0">
        <w:t xml:space="preserve">, </w:t>
      </w:r>
      <w:r w:rsidRPr="00C066C0">
        <w:rPr>
          <w:cs/>
          <w:lang w:bidi="si-LK"/>
        </w:rPr>
        <w:t xml:space="preserve">උග්‍ර තපසෙකැයි ගත් මේ </w:t>
      </w:r>
      <w:r w:rsidR="00A61BC6">
        <w:rPr>
          <w:cs/>
          <w:lang w:bidi="si-LK"/>
        </w:rPr>
        <w:t>ලෝකයෙ</w:t>
      </w:r>
      <w:r w:rsidRPr="00C066C0">
        <w:rPr>
          <w:cs/>
          <w:lang w:bidi="si-LK"/>
        </w:rPr>
        <w:t>හි ප</w:t>
      </w:r>
      <w:r w:rsidR="00627108">
        <w:rPr>
          <w:rFonts w:hint="cs"/>
          <w:cs/>
          <w:lang w:bidi="si-LK"/>
        </w:rPr>
        <w:t>ව්</w:t>
      </w:r>
      <w:r w:rsidRPr="00C066C0">
        <w:rPr>
          <w:cs/>
          <w:lang w:bidi="si-LK"/>
        </w:rPr>
        <w:t>කම් කරණ පැවිද්දාට හැම අස</w:t>
      </w:r>
      <w:r w:rsidR="00627108">
        <w:rPr>
          <w:rFonts w:hint="cs"/>
          <w:cs/>
          <w:lang w:bidi="si-LK"/>
        </w:rPr>
        <w:t>ත්</w:t>
      </w:r>
      <w:r w:rsidRPr="00C066C0">
        <w:rPr>
          <w:cs/>
          <w:lang w:bidi="si-LK"/>
        </w:rPr>
        <w:t>ක්‍රියාවක් ම සත්ක්‍රියාවකැ යි ගැන්වීම ඉගැන්වීම ඉතා පහසු ය. අද</w:t>
      </w:r>
      <w:r w:rsidR="00C909C1">
        <w:rPr>
          <w:cs/>
          <w:lang w:bidi="si-LK"/>
        </w:rPr>
        <w:t>ත්</w:t>
      </w:r>
      <w:r w:rsidRPr="00C066C0">
        <w:rPr>
          <w:cs/>
          <w:lang w:bidi="si-LK"/>
        </w:rPr>
        <w:t xml:space="preserve"> අයහපත යහපතැ යි ගෙණ හිතමග නසා ගන්නා </w:t>
      </w:r>
      <w:r w:rsidR="00A61BC6">
        <w:rPr>
          <w:cs/>
          <w:lang w:bidi="si-LK"/>
        </w:rPr>
        <w:t>ලෝකය</w:t>
      </w:r>
      <w:r w:rsidRPr="00C066C0">
        <w:rPr>
          <w:cs/>
          <w:lang w:bidi="si-LK"/>
        </w:rPr>
        <w:t xml:space="preserve"> කුඩා නො වේ. පවුටු මිතුරන් ඇති</w:t>
      </w:r>
      <w:r w:rsidRPr="00C066C0">
        <w:t xml:space="preserve">, </w:t>
      </w:r>
      <w:r w:rsidRPr="00C066C0">
        <w:rPr>
          <w:cs/>
          <w:lang w:bidi="si-LK"/>
        </w:rPr>
        <w:t>උන්ට නැමී සිටි</w:t>
      </w:r>
      <w:r w:rsidRPr="00C066C0">
        <w:t xml:space="preserve">, </w:t>
      </w:r>
      <w:r w:rsidRPr="00C066C0">
        <w:rPr>
          <w:cs/>
          <w:lang w:bidi="si-LK"/>
        </w:rPr>
        <w:t>උන් පසුපස යන</w:t>
      </w:r>
      <w:r w:rsidRPr="00C066C0">
        <w:t xml:space="preserve">, </w:t>
      </w:r>
      <w:r w:rsidRPr="00C066C0">
        <w:rPr>
          <w:cs/>
          <w:lang w:bidi="si-LK"/>
        </w:rPr>
        <w:t>උන්ගේ වචන කරණ ගිහි පැවි</w:t>
      </w:r>
      <w:r w:rsidR="00627108">
        <w:rPr>
          <w:rFonts w:hint="cs"/>
          <w:cs/>
          <w:lang w:bidi="si-LK"/>
        </w:rPr>
        <w:t>ද්</w:t>
      </w:r>
      <w:r w:rsidRPr="00C066C0">
        <w:rPr>
          <w:cs/>
          <w:lang w:bidi="si-LK"/>
        </w:rPr>
        <w:t>දෝ මෙලොව</w:t>
      </w:r>
      <w:r w:rsidR="00C909C1">
        <w:rPr>
          <w:cs/>
          <w:lang w:bidi="si-LK"/>
        </w:rPr>
        <w:t>ත්</w:t>
      </w:r>
      <w:r w:rsidRPr="00C066C0">
        <w:rPr>
          <w:cs/>
          <w:lang w:bidi="si-LK"/>
        </w:rPr>
        <w:t xml:space="preserve"> විපතට පැමිණ මරණින් මතු අපායයට යෙති යි වදාළ සේක. එහෙයින් හිතමග කැමැත්</w:t>
      </w:r>
      <w:r w:rsidR="00627108">
        <w:rPr>
          <w:rFonts w:hint="cs"/>
          <w:cs/>
          <w:lang w:bidi="si-LK"/>
        </w:rPr>
        <w:t>ත</w:t>
      </w:r>
      <w:r w:rsidRPr="00C066C0">
        <w:rPr>
          <w:cs/>
          <w:lang w:bidi="si-LK"/>
        </w:rPr>
        <w:t xml:space="preserve">න් විසින් පවිටු මිතුරා දැන හැඳින ඔහු විසයක් සේ සලකා මුළුමනින් දුරු කටයුතු ය. </w:t>
      </w:r>
      <w:r w:rsidRPr="00627108">
        <w:rPr>
          <w:b/>
          <w:bCs/>
          <w:cs/>
          <w:lang w:bidi="si-LK"/>
        </w:rPr>
        <w:t>සඤජීවකජාතක</w:t>
      </w:r>
      <w:r w:rsidRPr="00627108">
        <w:rPr>
          <w:b/>
          <w:bCs/>
        </w:rPr>
        <w:t xml:space="preserve">, </w:t>
      </w:r>
      <w:r w:rsidRPr="00627108">
        <w:rPr>
          <w:b/>
          <w:bCs/>
          <w:cs/>
          <w:lang w:bidi="si-LK"/>
        </w:rPr>
        <w:t>ගො</w:t>
      </w:r>
      <w:r w:rsidR="00627108" w:rsidRPr="00627108">
        <w:rPr>
          <w:rFonts w:hint="cs"/>
          <w:b/>
          <w:bCs/>
          <w:cs/>
          <w:lang w:bidi="si-LK"/>
        </w:rPr>
        <w:t>ධ</w:t>
      </w:r>
      <w:r w:rsidRPr="00627108">
        <w:rPr>
          <w:b/>
          <w:bCs/>
          <w:cs/>
          <w:lang w:bidi="si-LK"/>
        </w:rPr>
        <w:t>ජාතකාදිය</w:t>
      </w:r>
      <w:r w:rsidRPr="00C066C0">
        <w:rPr>
          <w:cs/>
          <w:lang w:bidi="si-LK"/>
        </w:rPr>
        <w:t xml:space="preserve"> බැලිය යුතුය. </w:t>
      </w:r>
    </w:p>
    <w:p w14:paraId="2C555534" w14:textId="77777777" w:rsidR="00C066C0" w:rsidRPr="00C066C0" w:rsidRDefault="00C066C0" w:rsidP="00574000">
      <w:r w:rsidRPr="00627108">
        <w:rPr>
          <w:b/>
          <w:bCs/>
          <w:cs/>
          <w:lang w:bidi="si-LK"/>
        </w:rPr>
        <w:t>න භ</w:t>
      </w:r>
      <w:r w:rsidR="00627108" w:rsidRPr="00627108">
        <w:rPr>
          <w:rFonts w:hint="cs"/>
          <w:b/>
          <w:bCs/>
          <w:cs/>
          <w:lang w:bidi="si-LK"/>
        </w:rPr>
        <w:t>ජෙ</w:t>
      </w:r>
      <w:r w:rsidRPr="00627108">
        <w:rPr>
          <w:b/>
          <w:bCs/>
          <w:cs/>
          <w:lang w:bidi="si-LK"/>
        </w:rPr>
        <w:t xml:space="preserve"> පුරිසාධ</w:t>
      </w:r>
      <w:r w:rsidR="00627108" w:rsidRPr="00627108">
        <w:rPr>
          <w:rFonts w:hint="cs"/>
          <w:b/>
          <w:bCs/>
          <w:cs/>
          <w:lang w:bidi="si-LK"/>
        </w:rPr>
        <w:t>මෙ</w:t>
      </w:r>
      <w:r w:rsidRPr="00C066C0">
        <w:rPr>
          <w:cs/>
          <w:lang w:bidi="si-LK"/>
        </w:rPr>
        <w:t xml:space="preserve"> = අධම පුරුෂයන් නො සෙවුනේ ය. </w:t>
      </w:r>
    </w:p>
    <w:p w14:paraId="60B27B63" w14:textId="25FD2F23" w:rsidR="00C066C0" w:rsidRPr="00C066C0" w:rsidRDefault="003E6E91" w:rsidP="001653C6">
      <w:r>
        <w:rPr>
          <w:b/>
          <w:bCs/>
        </w:rPr>
        <w:t>‘</w:t>
      </w:r>
      <w:r w:rsidR="00C066C0" w:rsidRPr="00627108">
        <w:rPr>
          <w:b/>
          <w:bCs/>
          <w:cs/>
          <w:lang w:bidi="si-LK"/>
        </w:rPr>
        <w:t>අ</w:t>
      </w:r>
      <w:r w:rsidR="00627108" w:rsidRPr="00627108">
        <w:rPr>
          <w:rFonts w:hint="cs"/>
          <w:b/>
          <w:bCs/>
          <w:cs/>
          <w:lang w:bidi="si-LK"/>
        </w:rPr>
        <w:t>ධො</w:t>
      </w:r>
      <w:r w:rsidR="00C066C0" w:rsidRPr="00627108">
        <w:rPr>
          <w:b/>
          <w:bCs/>
          <w:cs/>
          <w:lang w:bidi="si-LK"/>
        </w:rPr>
        <w:t xml:space="preserve"> භාගෙ ජා</w:t>
      </w:r>
      <w:r w:rsidR="00627108" w:rsidRPr="00627108">
        <w:rPr>
          <w:rFonts w:hint="cs"/>
          <w:b/>
          <w:bCs/>
          <w:cs/>
          <w:lang w:bidi="si-LK"/>
        </w:rPr>
        <w:t>තො</w:t>
      </w:r>
      <w:r w:rsidR="00C066C0" w:rsidRPr="00627108">
        <w:rPr>
          <w:b/>
          <w:bCs/>
          <w:cs/>
          <w:lang w:bidi="si-LK"/>
        </w:rPr>
        <w:t xml:space="preserve"> = අධමො</w:t>
      </w:r>
      <w:r>
        <w:rPr>
          <w:b/>
          <w:bCs/>
        </w:rPr>
        <w:t>’</w:t>
      </w:r>
      <w:r w:rsidR="005C1E6D">
        <w:rPr>
          <w:b/>
          <w:bCs/>
        </w:rPr>
        <w:t xml:space="preserve"> </w:t>
      </w:r>
      <w:r w:rsidR="00C066C0" w:rsidRPr="00627108">
        <w:rPr>
          <w:b/>
          <w:bCs/>
          <w:cs/>
          <w:lang w:bidi="si-LK"/>
        </w:rPr>
        <w:t>අධො</w:t>
      </w:r>
      <w:r w:rsidR="00C066C0" w:rsidRPr="00627108">
        <w:rPr>
          <w:b/>
          <w:bCs/>
        </w:rPr>
        <w:t>,</w:t>
      </w:r>
      <w:r w:rsidR="00C066C0" w:rsidRPr="00C066C0">
        <w:t xml:space="preserve"> </w:t>
      </w:r>
      <w:r w:rsidR="00C066C0" w:rsidRPr="00C066C0">
        <w:rPr>
          <w:cs/>
          <w:lang w:bidi="si-LK"/>
        </w:rPr>
        <w:t>ය</w:t>
      </w:r>
      <w:r w:rsidR="00627108">
        <w:rPr>
          <w:rFonts w:hint="cs"/>
          <w:cs/>
          <w:lang w:bidi="si-LK"/>
        </w:rPr>
        <w:t>න්</w:t>
      </w:r>
      <w:r w:rsidR="00C066C0" w:rsidRPr="00C066C0">
        <w:rPr>
          <w:cs/>
          <w:lang w:bidi="si-LK"/>
        </w:rPr>
        <w:t>නෙහි ඔ කාරයට අකාරය</w:t>
      </w:r>
      <w:r w:rsidR="00C909C1">
        <w:rPr>
          <w:cs/>
          <w:lang w:bidi="si-LK"/>
        </w:rPr>
        <w:t>ත්</w:t>
      </w:r>
      <w:r w:rsidR="00C066C0" w:rsidRPr="00C066C0">
        <w:rPr>
          <w:cs/>
          <w:lang w:bidi="si-LK"/>
        </w:rPr>
        <w:t xml:space="preserve"> ඉම ප්‍රත්‍යයයාගේ ඉකාර ලෝපය</w:t>
      </w:r>
      <w:r w:rsidR="00C909C1">
        <w:rPr>
          <w:cs/>
          <w:lang w:bidi="si-LK"/>
        </w:rPr>
        <w:t>ත්</w:t>
      </w:r>
      <w:r w:rsidR="00C066C0" w:rsidRPr="00C066C0">
        <w:rPr>
          <w:cs/>
          <w:lang w:bidi="si-LK"/>
        </w:rPr>
        <w:t xml:space="preserve"> වීමෙන් අධමො</w:t>
      </w:r>
      <w:r w:rsidR="00C066C0" w:rsidRPr="00C066C0">
        <w:t xml:space="preserve">, </w:t>
      </w:r>
      <w:r w:rsidR="00C066C0" w:rsidRPr="00C066C0">
        <w:rPr>
          <w:cs/>
          <w:lang w:bidi="si-LK"/>
        </w:rPr>
        <w:t xml:space="preserve">යනු නිපන්නේ ය. </w:t>
      </w:r>
      <w:r>
        <w:t>‘</w:t>
      </w:r>
      <w:r w:rsidR="00C066C0" w:rsidRPr="00C066C0">
        <w:rPr>
          <w:cs/>
          <w:lang w:bidi="si-LK"/>
        </w:rPr>
        <w:t>පහ</w:t>
      </w:r>
      <w:r w:rsidR="00627108">
        <w:rPr>
          <w:rFonts w:hint="cs"/>
          <w:cs/>
          <w:lang w:bidi="si-LK"/>
        </w:rPr>
        <w:t>ත්</w:t>
      </w:r>
      <w:r w:rsidR="00C066C0" w:rsidRPr="00C066C0">
        <w:rPr>
          <w:cs/>
          <w:lang w:bidi="si-LK"/>
        </w:rPr>
        <w:t>හි වුයේ</w:t>
      </w:r>
      <w:r>
        <w:rPr>
          <w:cs/>
          <w:lang w:bidi="si-LK"/>
        </w:rPr>
        <w:t>’</w:t>
      </w:r>
      <w:r w:rsidR="00627108">
        <w:rPr>
          <w:rFonts w:hint="cs"/>
          <w:cs/>
          <w:lang w:bidi="si-LK"/>
        </w:rPr>
        <w:t xml:space="preserve"> </w:t>
      </w:r>
      <w:r w:rsidR="00C066C0" w:rsidRPr="00C066C0">
        <w:rPr>
          <w:cs/>
          <w:lang w:bidi="si-LK"/>
        </w:rPr>
        <w:t xml:space="preserve">යන අරුති. පහත් ලාමක තුච්ඡ වූ හැම එකකු කෙරෙහි මේ යෙදිය හැකි ය. මෙහි වූ </w:t>
      </w:r>
      <w:r w:rsidR="00C066C0" w:rsidRPr="00627108">
        <w:rPr>
          <w:b/>
          <w:bCs/>
          <w:cs/>
          <w:lang w:bidi="si-LK"/>
        </w:rPr>
        <w:t>අධම</w:t>
      </w:r>
      <w:r w:rsidR="00C066C0" w:rsidRPr="00627108">
        <w:rPr>
          <w:b/>
          <w:bCs/>
        </w:rPr>
        <w:t>,</w:t>
      </w:r>
      <w:r w:rsidR="00C066C0" w:rsidRPr="00C066C0">
        <w:t xml:space="preserve"> </w:t>
      </w:r>
      <w:r w:rsidR="0059342C">
        <w:rPr>
          <w:cs/>
          <w:lang w:bidi="si-LK"/>
        </w:rPr>
        <w:t>ශබ්ද</w:t>
      </w:r>
      <w:r w:rsidR="00C066C0" w:rsidRPr="00C066C0">
        <w:rPr>
          <w:cs/>
          <w:lang w:bidi="si-LK"/>
        </w:rPr>
        <w:t xml:space="preserve">ය </w:t>
      </w:r>
      <w:r w:rsidR="00C066C0" w:rsidRPr="00627108">
        <w:rPr>
          <w:b/>
          <w:bCs/>
          <w:cs/>
          <w:lang w:bidi="si-LK"/>
        </w:rPr>
        <w:t>පුරුෂ</w:t>
      </w:r>
      <w:r w:rsidR="00C066C0" w:rsidRPr="00C066C0">
        <w:rPr>
          <w:cs/>
          <w:lang w:bidi="si-LK"/>
        </w:rPr>
        <w:t xml:space="preserve"> ශබ</w:t>
      </w:r>
      <w:r w:rsidR="00627108">
        <w:rPr>
          <w:rFonts w:hint="cs"/>
          <w:cs/>
          <w:lang w:bidi="si-LK"/>
        </w:rPr>
        <w:t>්</w:t>
      </w:r>
      <w:r w:rsidR="00C066C0" w:rsidRPr="00C066C0">
        <w:rPr>
          <w:cs/>
          <w:lang w:bidi="si-LK"/>
        </w:rPr>
        <w:t xml:space="preserve">දයට </w:t>
      </w:r>
      <w:r w:rsidR="00C72BB7">
        <w:rPr>
          <w:cs/>
          <w:lang w:bidi="si-LK"/>
        </w:rPr>
        <w:t>විශේෂ</w:t>
      </w:r>
      <w:r w:rsidR="00C066C0" w:rsidRPr="00C066C0">
        <w:rPr>
          <w:cs/>
          <w:lang w:bidi="si-LK"/>
        </w:rPr>
        <w:t xml:space="preserve">ණ ව සිටියේ ය. </w:t>
      </w:r>
      <w:r>
        <w:rPr>
          <w:b/>
          <w:bCs/>
          <w:cs/>
          <w:lang w:bidi="si-LK"/>
        </w:rPr>
        <w:t>‘</w:t>
      </w:r>
      <w:r w:rsidR="00C066C0" w:rsidRPr="00627108">
        <w:rPr>
          <w:b/>
          <w:bCs/>
          <w:cs/>
          <w:lang w:bidi="si-LK"/>
        </w:rPr>
        <w:t>සන්ධි</w:t>
      </w:r>
      <w:r w:rsidR="00627108" w:rsidRPr="00627108">
        <w:rPr>
          <w:rFonts w:hint="cs"/>
          <w:b/>
          <w:bCs/>
          <w:cs/>
          <w:lang w:bidi="si-LK"/>
        </w:rPr>
        <w:t>ච්ඡෙ</w:t>
      </w:r>
      <w:r w:rsidR="00C066C0" w:rsidRPr="00627108">
        <w:rPr>
          <w:b/>
          <w:bCs/>
          <w:cs/>
          <w:lang w:bidi="si-LK"/>
        </w:rPr>
        <w:t>දාදිකෙ වා එකවීසති අනෙ</w:t>
      </w:r>
      <w:r w:rsidR="00627108" w:rsidRPr="00627108">
        <w:rPr>
          <w:rFonts w:hint="cs"/>
          <w:b/>
          <w:bCs/>
          <w:cs/>
          <w:lang w:bidi="si-LK"/>
        </w:rPr>
        <w:t>ස</w:t>
      </w:r>
      <w:r w:rsidR="00C066C0" w:rsidRPr="00627108">
        <w:rPr>
          <w:b/>
          <w:bCs/>
          <w:cs/>
          <w:lang w:bidi="si-LK"/>
        </w:rPr>
        <w:t>නප්ප</w:t>
      </w:r>
      <w:r w:rsidR="00627108" w:rsidRPr="00627108">
        <w:rPr>
          <w:rFonts w:hint="cs"/>
          <w:b/>
          <w:bCs/>
          <w:cs/>
          <w:lang w:bidi="si-LK"/>
        </w:rPr>
        <w:t>භෙදෙ</w:t>
      </w:r>
      <w:r w:rsidR="00627108" w:rsidRPr="00627108">
        <w:rPr>
          <w:b/>
          <w:bCs/>
          <w:cs/>
          <w:lang w:bidi="si-LK"/>
        </w:rPr>
        <w:t xml:space="preserve"> වා අට්ඨානෙ නියො</w:t>
      </w:r>
      <w:r w:rsidR="00627108">
        <w:rPr>
          <w:rFonts w:hint="cs"/>
          <w:b/>
          <w:bCs/>
          <w:cs/>
          <w:lang w:bidi="si-LK"/>
        </w:rPr>
        <w:t>ජකා</w:t>
      </w:r>
      <w:r w:rsidR="00C066C0" w:rsidRPr="00627108">
        <w:rPr>
          <w:b/>
          <w:bCs/>
          <w:cs/>
          <w:lang w:bidi="si-LK"/>
        </w:rPr>
        <w:t xml:space="preserve"> පුරිසාධමා නාම</w:t>
      </w:r>
      <w:r>
        <w:rPr>
          <w:b/>
          <w:bCs/>
          <w:cs/>
          <w:lang w:bidi="si-LK"/>
        </w:rPr>
        <w:t>’</w:t>
      </w:r>
      <w:r w:rsidR="00627108" w:rsidRPr="00627108">
        <w:rPr>
          <w:rFonts w:hint="cs"/>
          <w:b/>
          <w:bCs/>
          <w:cs/>
          <w:lang w:bidi="si-LK"/>
        </w:rPr>
        <w:t xml:space="preserve"> </w:t>
      </w:r>
      <w:r w:rsidR="00C066C0" w:rsidRPr="00C066C0">
        <w:rPr>
          <w:cs/>
          <w:lang w:bidi="si-LK"/>
        </w:rPr>
        <w:t>යනු</w:t>
      </w:r>
      <w:r w:rsidR="00C066C0" w:rsidRPr="00C066C0">
        <w:t xml:space="preserve">, </w:t>
      </w:r>
      <w:r w:rsidR="00C066C0" w:rsidRPr="00C066C0">
        <w:rPr>
          <w:cs/>
          <w:lang w:bidi="si-LK"/>
        </w:rPr>
        <w:t xml:space="preserve">මෙය අටුවාව විවරණය කළ සැටි යි. අත් පා සිඳුම් දඬු මුගුරින් තැළුම් බඩු පැහැරුම් ආදියෙන් </w:t>
      </w:r>
      <w:r w:rsidR="005E076B">
        <w:rPr>
          <w:cs/>
          <w:lang w:bidi="si-LK"/>
        </w:rPr>
        <w:t>සෝක</w:t>
      </w:r>
      <w:r w:rsidR="00C066C0" w:rsidRPr="00C066C0">
        <w:rPr>
          <w:cs/>
          <w:lang w:bidi="si-LK"/>
        </w:rPr>
        <w:t xml:space="preserve"> ඉපදවීම්</w:t>
      </w:r>
      <w:r w:rsidR="00C066C0" w:rsidRPr="00C066C0">
        <w:t xml:space="preserve">, </w:t>
      </w:r>
      <w:r w:rsidR="00C066C0" w:rsidRPr="00C066C0">
        <w:rPr>
          <w:cs/>
          <w:lang w:bidi="si-LK"/>
        </w:rPr>
        <w:t>ආහාර වැළක්වීම් ආදියෙන් වෙහෙස ඉපදවීම</w:t>
      </w:r>
      <w:r w:rsidR="00C066C0" w:rsidRPr="00C066C0">
        <w:t xml:space="preserve">, </w:t>
      </w:r>
      <w:r w:rsidR="00C066C0" w:rsidRPr="00C066C0">
        <w:rPr>
          <w:cs/>
          <w:lang w:bidi="si-LK"/>
        </w:rPr>
        <w:t>ගෙවල් බිඳුම</w:t>
      </w:r>
      <w:r w:rsidR="00C066C0" w:rsidRPr="00C066C0">
        <w:t xml:space="preserve">, </w:t>
      </w:r>
      <w:r w:rsidR="00C066C0" w:rsidRPr="00C066C0">
        <w:rPr>
          <w:cs/>
          <w:lang w:bidi="si-LK"/>
        </w:rPr>
        <w:t>මං පැහැරුම මග යන්න</w:t>
      </w:r>
      <w:r w:rsidR="00627108">
        <w:rPr>
          <w:rFonts w:hint="cs"/>
          <w:cs/>
          <w:lang w:bidi="si-LK"/>
        </w:rPr>
        <w:t>න්</w:t>
      </w:r>
      <w:r w:rsidR="00C066C0" w:rsidRPr="00C066C0">
        <w:rPr>
          <w:cs/>
          <w:lang w:bidi="si-LK"/>
        </w:rPr>
        <w:t>ගේ ඉණ ඉහ පැහැරුම යනාදී වූ මේ බිහිසුණු ක්‍රියාවෝ මහ සොරුන් විසින් කරණු ලබන්නෝ වෙති. මේ සැහැසි ක</w:t>
      </w:r>
      <w:r w:rsidR="00627108">
        <w:rPr>
          <w:rFonts w:hint="cs"/>
          <w:cs/>
          <w:lang w:bidi="si-LK"/>
        </w:rPr>
        <w:t>ම්</w:t>
      </w:r>
      <w:r w:rsidR="00C066C0" w:rsidRPr="00C066C0">
        <w:rPr>
          <w:cs/>
          <w:lang w:bidi="si-LK"/>
        </w:rPr>
        <w:t xml:space="preserve">හි උනුන් යොදන්නෝ පුරිසාධමයෝ ය. </w:t>
      </w:r>
    </w:p>
    <w:p w14:paraId="3A347A74" w14:textId="77777777" w:rsidR="0014059D" w:rsidRDefault="00C066C0" w:rsidP="001653C6">
      <w:pPr>
        <w:rPr>
          <w:lang w:bidi="si-LK"/>
        </w:rPr>
      </w:pPr>
      <w:r w:rsidRPr="00C066C0">
        <w:rPr>
          <w:cs/>
          <w:lang w:bidi="si-LK"/>
        </w:rPr>
        <w:t>දුසිල් මහණුන් විසින් සිවු පසය සොයනු සඳහා ගිහියන්ගේ සිත් ගැණුමෙහි ලා කරණ සදොස් වූ උපායයෝ අ</w:t>
      </w:r>
      <w:r w:rsidR="0014059D">
        <w:rPr>
          <w:rFonts w:hint="cs"/>
          <w:cs/>
          <w:lang w:bidi="si-LK"/>
        </w:rPr>
        <w:t>නෙ</w:t>
      </w:r>
      <w:r w:rsidRPr="00C066C0">
        <w:rPr>
          <w:cs/>
          <w:lang w:bidi="si-LK"/>
        </w:rPr>
        <w:t>සන නාමයෙන් කියවෙති. ඒ උපායය එක් වි</w:t>
      </w:r>
      <w:r w:rsidR="0014059D">
        <w:rPr>
          <w:rFonts w:hint="cs"/>
          <w:cs/>
          <w:lang w:bidi="si-LK"/>
        </w:rPr>
        <w:t>ස්සෙ</w:t>
      </w:r>
      <w:r w:rsidRPr="00C066C0">
        <w:rPr>
          <w:cs/>
          <w:lang w:bidi="si-LK"/>
        </w:rPr>
        <w:t>කි. සංඝ ගණ පුද්ගලයන් සතු හුණදඩු ඇ දඬුදීම</w:t>
      </w:r>
      <w:r w:rsidRPr="00C066C0">
        <w:t xml:space="preserve">, </w:t>
      </w:r>
      <w:r w:rsidRPr="00C066C0">
        <w:rPr>
          <w:cs/>
          <w:lang w:bidi="si-LK"/>
        </w:rPr>
        <w:t>ත</w:t>
      </w:r>
      <w:r w:rsidR="0014059D">
        <w:rPr>
          <w:rFonts w:hint="cs"/>
          <w:cs/>
          <w:lang w:bidi="si-LK"/>
        </w:rPr>
        <w:t>ල්</w:t>
      </w:r>
      <w:r w:rsidRPr="00C066C0">
        <w:rPr>
          <w:cs/>
          <w:lang w:bidi="si-LK"/>
        </w:rPr>
        <w:t>පත් බුලත් ඈ ප</w:t>
      </w:r>
      <w:r w:rsidR="0014059D">
        <w:rPr>
          <w:rFonts w:hint="cs"/>
          <w:cs/>
          <w:lang w:bidi="si-LK"/>
        </w:rPr>
        <w:t>ත්</w:t>
      </w:r>
      <w:r w:rsidRPr="00C066C0">
        <w:rPr>
          <w:cs/>
          <w:lang w:bidi="si-LK"/>
        </w:rPr>
        <w:t>දීම</w:t>
      </w:r>
      <w:r w:rsidRPr="00C066C0">
        <w:t xml:space="preserve">, </w:t>
      </w:r>
      <w:r w:rsidRPr="00C066C0">
        <w:rPr>
          <w:cs/>
          <w:lang w:bidi="si-LK"/>
        </w:rPr>
        <w:t>සපු දුනුකේ සමන් සීනි</w:t>
      </w:r>
      <w:r w:rsidR="0014059D">
        <w:rPr>
          <w:rFonts w:hint="cs"/>
          <w:cs/>
          <w:lang w:bidi="si-LK"/>
        </w:rPr>
        <w:t>ද්</w:t>
      </w:r>
      <w:r w:rsidR="0014059D">
        <w:rPr>
          <w:cs/>
          <w:lang w:bidi="si-LK"/>
        </w:rPr>
        <w:t>ද ඈ</w:t>
      </w:r>
      <w:r w:rsidRPr="00C066C0">
        <w:rPr>
          <w:cs/>
          <w:lang w:bidi="si-LK"/>
        </w:rPr>
        <w:t xml:space="preserve"> ම</w:t>
      </w:r>
      <w:r w:rsidR="0014059D">
        <w:rPr>
          <w:rFonts w:hint="cs"/>
          <w:cs/>
          <w:lang w:bidi="si-LK"/>
        </w:rPr>
        <w:t>ල්</w:t>
      </w:r>
      <w:r w:rsidRPr="00C066C0">
        <w:rPr>
          <w:cs/>
          <w:lang w:bidi="si-LK"/>
        </w:rPr>
        <w:t>දීම</w:t>
      </w:r>
      <w:r w:rsidRPr="00C066C0">
        <w:t xml:space="preserve">, </w:t>
      </w:r>
      <w:r w:rsidRPr="00C066C0">
        <w:rPr>
          <w:cs/>
          <w:lang w:bidi="si-LK"/>
        </w:rPr>
        <w:t>කොස් පොල් තෙල් අඹ</w:t>
      </w:r>
      <w:r w:rsidRPr="00C066C0">
        <w:t xml:space="preserve"> </w:t>
      </w:r>
      <w:r w:rsidRPr="00C066C0">
        <w:rPr>
          <w:cs/>
          <w:lang w:bidi="si-LK"/>
        </w:rPr>
        <w:t>දඹ ඈ පලදීම</w:t>
      </w:r>
      <w:r w:rsidRPr="00C066C0">
        <w:t xml:space="preserve">, </w:t>
      </w:r>
      <w:r w:rsidRPr="00C066C0">
        <w:rPr>
          <w:cs/>
          <w:lang w:bidi="si-LK"/>
        </w:rPr>
        <w:t>දැහැටි දඬුදීම</w:t>
      </w:r>
      <w:r w:rsidRPr="00C066C0">
        <w:t xml:space="preserve">, </w:t>
      </w:r>
      <w:r w:rsidRPr="00C066C0">
        <w:rPr>
          <w:cs/>
          <w:lang w:bidi="si-LK"/>
        </w:rPr>
        <w:t>මුව දෝනා පැ</w:t>
      </w:r>
      <w:r w:rsidR="0014059D">
        <w:rPr>
          <w:rFonts w:hint="cs"/>
          <w:cs/>
          <w:lang w:bidi="si-LK"/>
        </w:rPr>
        <w:t>න්</w:t>
      </w:r>
      <w:r w:rsidRPr="00C066C0">
        <w:rPr>
          <w:cs/>
          <w:lang w:bidi="si-LK"/>
        </w:rPr>
        <w:t>දීම</w:t>
      </w:r>
      <w:r w:rsidRPr="00C066C0">
        <w:t xml:space="preserve">, </w:t>
      </w:r>
      <w:r w:rsidRPr="00C066C0">
        <w:rPr>
          <w:cs/>
          <w:lang w:bidi="si-LK"/>
        </w:rPr>
        <w:t>නහන පැ</w:t>
      </w:r>
      <w:r w:rsidR="0014059D">
        <w:rPr>
          <w:rFonts w:hint="cs"/>
          <w:cs/>
          <w:lang w:bidi="si-LK"/>
        </w:rPr>
        <w:t>න්</w:t>
      </w:r>
      <w:r w:rsidRPr="00C066C0">
        <w:rPr>
          <w:cs/>
          <w:lang w:bidi="si-LK"/>
        </w:rPr>
        <w:t>දීම</w:t>
      </w:r>
      <w:r w:rsidRPr="00C066C0">
        <w:t xml:space="preserve">, </w:t>
      </w:r>
      <w:r w:rsidRPr="00C066C0">
        <w:rPr>
          <w:cs/>
          <w:lang w:bidi="si-LK"/>
        </w:rPr>
        <w:t>ඇඟ ගානා සබන් පියර කොකුම් ඈ සුණුදීම</w:t>
      </w:r>
      <w:r w:rsidRPr="00C066C0">
        <w:t xml:space="preserve">, </w:t>
      </w:r>
      <w:r w:rsidRPr="00C066C0">
        <w:rPr>
          <w:cs/>
          <w:lang w:bidi="si-LK"/>
        </w:rPr>
        <w:t>ඒ ඒ කටයුතු සඳහා මැටිදීම</w:t>
      </w:r>
      <w:r w:rsidRPr="00C066C0">
        <w:t xml:space="preserve">, </w:t>
      </w:r>
      <w:r w:rsidRPr="00C066C0">
        <w:rPr>
          <w:cs/>
          <w:lang w:bidi="si-LK"/>
        </w:rPr>
        <w:t>දායකයන් ඉදිරියෙහි චාටු බස් කීම</w:t>
      </w:r>
      <w:r w:rsidRPr="00C066C0">
        <w:t xml:space="preserve">, </w:t>
      </w:r>
      <w:r w:rsidRPr="00C066C0">
        <w:rPr>
          <w:cs/>
          <w:lang w:bidi="si-LK"/>
        </w:rPr>
        <w:t>සැබෑ මඳ කොට බොරු බොහෝ කොට කීම</w:t>
      </w:r>
      <w:r w:rsidRPr="00C066C0">
        <w:t xml:space="preserve">, </w:t>
      </w:r>
      <w:r w:rsidRPr="00C066C0">
        <w:rPr>
          <w:cs/>
          <w:lang w:bidi="si-LK"/>
        </w:rPr>
        <w:t>කුඩා දරුවන් රෙදි පිළි අබරණින් සරසා හෝ නො සරසා හෝ උකුලෙහි තබා නැලවීම</w:t>
      </w:r>
      <w:r w:rsidRPr="00C066C0">
        <w:t xml:space="preserve">, </w:t>
      </w:r>
      <w:r w:rsidRPr="00C066C0">
        <w:rPr>
          <w:cs/>
          <w:lang w:bidi="si-LK"/>
        </w:rPr>
        <w:t>ගිහියන් පිළිබඳ ලියුම් කියුම් පණිවිඩ ගෙන යෑම</w:t>
      </w:r>
      <w:r w:rsidR="0014059D">
        <w:rPr>
          <w:rFonts w:hint="cs"/>
          <w:cs/>
          <w:lang w:bidi="si-LK"/>
        </w:rPr>
        <w:t>,</w:t>
      </w:r>
      <w:r w:rsidRPr="00C066C0">
        <w:rPr>
          <w:cs/>
          <w:lang w:bidi="si-LK"/>
        </w:rPr>
        <w:t xml:space="preserve"> වෙදකම් කිරීම</w:t>
      </w:r>
      <w:r w:rsidRPr="00C066C0">
        <w:t xml:space="preserve">, </w:t>
      </w:r>
      <w:r w:rsidRPr="00C066C0">
        <w:rPr>
          <w:cs/>
          <w:lang w:bidi="si-LK"/>
        </w:rPr>
        <w:t>දූතක</w:t>
      </w:r>
      <w:r w:rsidR="0014059D">
        <w:rPr>
          <w:rFonts w:hint="cs"/>
          <w:cs/>
          <w:lang w:bidi="si-LK"/>
        </w:rPr>
        <w:t>ම්</w:t>
      </w:r>
      <w:r w:rsidRPr="00C066C0">
        <w:rPr>
          <w:cs/>
          <w:lang w:bidi="si-LK"/>
        </w:rPr>
        <w:t>කිරීම</w:t>
      </w:r>
      <w:r w:rsidRPr="00C066C0">
        <w:t xml:space="preserve">, </w:t>
      </w:r>
      <w:r w:rsidRPr="00C066C0">
        <w:rPr>
          <w:cs/>
          <w:lang w:bidi="si-LK"/>
        </w:rPr>
        <w:t>ගිහින් සතු කෙත්වත් ආදියට මෙහෙවර යෑම</w:t>
      </w:r>
      <w:r w:rsidRPr="00C066C0">
        <w:t xml:space="preserve">, </w:t>
      </w:r>
      <w:r w:rsidRPr="00C066C0">
        <w:rPr>
          <w:cs/>
          <w:lang w:bidi="si-LK"/>
        </w:rPr>
        <w:t>තමා ලත් දෙය ගිහි</w:t>
      </w:r>
      <w:r w:rsidR="0014059D">
        <w:rPr>
          <w:rFonts w:hint="cs"/>
          <w:cs/>
          <w:lang w:bidi="si-LK"/>
        </w:rPr>
        <w:t>න්</w:t>
      </w:r>
      <w:r w:rsidRPr="00C066C0">
        <w:rPr>
          <w:cs/>
          <w:lang w:bidi="si-LK"/>
        </w:rPr>
        <w:t>ට දී ඔවුන් දෙන දෙය ගැණීම</w:t>
      </w:r>
      <w:r w:rsidRPr="00C066C0">
        <w:t xml:space="preserve">, </w:t>
      </w:r>
      <w:r w:rsidR="0014059D">
        <w:rPr>
          <w:rFonts w:hint="cs"/>
          <w:cs/>
          <w:lang w:bidi="si-LK"/>
        </w:rPr>
        <w:t>ලා</w:t>
      </w:r>
      <w:r w:rsidRPr="00C066C0">
        <w:rPr>
          <w:cs/>
          <w:lang w:bidi="si-LK"/>
        </w:rPr>
        <w:t>භාශාවෙන් අල්ල</w:t>
      </w:r>
      <w:r w:rsidR="0014059D">
        <w:rPr>
          <w:rFonts w:hint="cs"/>
          <w:cs/>
          <w:lang w:bidi="si-LK"/>
        </w:rPr>
        <w:t>ස් දී</w:t>
      </w:r>
      <w:r w:rsidRPr="00C066C0">
        <w:rPr>
          <w:cs/>
          <w:lang w:bidi="si-LK"/>
        </w:rPr>
        <w:t>ම</w:t>
      </w:r>
      <w:r w:rsidRPr="00C066C0">
        <w:t xml:space="preserve">, </w:t>
      </w:r>
      <w:r w:rsidRPr="00C066C0">
        <w:rPr>
          <w:cs/>
          <w:lang w:bidi="si-LK"/>
        </w:rPr>
        <w:t>ගෙබි</w:t>
      </w:r>
      <w:r w:rsidR="0014059D">
        <w:rPr>
          <w:rFonts w:hint="cs"/>
          <w:cs/>
          <w:lang w:bidi="si-LK"/>
        </w:rPr>
        <w:t xml:space="preserve">ම් </w:t>
      </w:r>
      <w:r w:rsidRPr="00C066C0">
        <w:rPr>
          <w:cs/>
          <w:lang w:bidi="si-LK"/>
        </w:rPr>
        <w:t>බැලීම</w:t>
      </w:r>
      <w:r w:rsidRPr="00C066C0">
        <w:t xml:space="preserve">, </w:t>
      </w:r>
      <w:r w:rsidRPr="00C066C0">
        <w:rPr>
          <w:cs/>
          <w:lang w:bidi="si-LK"/>
        </w:rPr>
        <w:t>නැකත් කීම</w:t>
      </w:r>
      <w:r w:rsidRPr="00C066C0">
        <w:t xml:space="preserve">, </w:t>
      </w:r>
      <w:r w:rsidRPr="00C066C0">
        <w:rPr>
          <w:cs/>
          <w:lang w:bidi="si-LK"/>
        </w:rPr>
        <w:t>අඟපසඟ බලා ශුභාශුභ කීම යන මේ ය ඒ එ</w:t>
      </w:r>
      <w:r w:rsidR="0014059D">
        <w:rPr>
          <w:rFonts w:hint="cs"/>
          <w:cs/>
          <w:lang w:bidi="si-LK"/>
        </w:rPr>
        <w:t>ක්වි</w:t>
      </w:r>
      <w:r w:rsidRPr="00C066C0">
        <w:rPr>
          <w:cs/>
          <w:lang w:bidi="si-LK"/>
        </w:rPr>
        <w:t>ස්ස. මේ අනෙසනයන්හි උනුන් යොද</w:t>
      </w:r>
      <w:r w:rsidR="0014059D">
        <w:rPr>
          <w:rFonts w:hint="cs"/>
          <w:cs/>
          <w:lang w:bidi="si-LK"/>
        </w:rPr>
        <w:t>න්</w:t>
      </w:r>
      <w:r w:rsidRPr="00C066C0">
        <w:rPr>
          <w:cs/>
          <w:lang w:bidi="si-LK"/>
        </w:rPr>
        <w:t xml:space="preserve">නෝ පුරිසාධමයෝ ය. ශ්‍රමණාධමයෝ ය. මොවුන්ගේ ඇසුරෙන් ඒ ඇසුරු කරන්නන් දෙ ලොවෙහි ම පිරිහෙන බව බුදුරජානන් වහන්සේ වදාළ සේක. </w:t>
      </w:r>
    </w:p>
    <w:p w14:paraId="0A4A86CA" w14:textId="77777777" w:rsidR="00C066C0" w:rsidRPr="00C066C0" w:rsidRDefault="00C066C0" w:rsidP="00574000">
      <w:r w:rsidRPr="0014059D">
        <w:rPr>
          <w:b/>
          <w:bCs/>
          <w:cs/>
          <w:lang w:bidi="si-LK"/>
        </w:rPr>
        <w:t>භජෙථ මිත්</w:t>
      </w:r>
      <w:r w:rsidR="0014059D" w:rsidRPr="0014059D">
        <w:rPr>
          <w:rFonts w:hint="cs"/>
          <w:b/>
          <w:bCs/>
          <w:cs/>
          <w:lang w:bidi="si-LK"/>
        </w:rPr>
        <w:t>තෙ</w:t>
      </w:r>
      <w:r w:rsidRPr="0014059D">
        <w:rPr>
          <w:b/>
          <w:bCs/>
          <w:cs/>
          <w:lang w:bidi="si-LK"/>
        </w:rPr>
        <w:t xml:space="preserve"> කල්‍යා</w:t>
      </w:r>
      <w:r w:rsidR="0014059D" w:rsidRPr="0014059D">
        <w:rPr>
          <w:rFonts w:hint="cs"/>
          <w:b/>
          <w:bCs/>
          <w:cs/>
          <w:lang w:bidi="si-LK"/>
        </w:rPr>
        <w:t>ණෙ</w:t>
      </w:r>
      <w:r w:rsidRPr="00C066C0">
        <w:rPr>
          <w:cs/>
          <w:lang w:bidi="si-LK"/>
        </w:rPr>
        <w:t xml:space="preserve"> = කලණ මිතුරන් සෙවුනේ ය. </w:t>
      </w:r>
    </w:p>
    <w:p w14:paraId="6821B445" w14:textId="2E73BDD2" w:rsidR="00C066C0" w:rsidRPr="00C066C0" w:rsidRDefault="00745B15" w:rsidP="00745B15">
      <w:r>
        <w:rPr>
          <w:rFonts w:hint="cs"/>
          <w:cs/>
          <w:lang w:bidi="si-LK"/>
        </w:rPr>
        <w:t>යෝ</w:t>
      </w:r>
      <w:r w:rsidR="00C066C0" w:rsidRPr="00C066C0">
        <w:rPr>
          <w:cs/>
          <w:lang w:bidi="si-LK"/>
        </w:rPr>
        <w:t>ග්‍යපුරුෂත්වයට හෝ හිතයට පමුණුවන්නේ කල්‍ය</w:t>
      </w:r>
      <w:r w:rsidR="0014059D">
        <w:rPr>
          <w:rFonts w:hint="cs"/>
          <w:cs/>
          <w:lang w:bidi="si-LK"/>
        </w:rPr>
        <w:t>ා</w:t>
      </w:r>
      <w:r w:rsidR="00C066C0" w:rsidRPr="00C066C0">
        <w:rPr>
          <w:cs/>
          <w:lang w:bidi="si-LK"/>
        </w:rPr>
        <w:t xml:space="preserve">ණ. නමි. </w:t>
      </w:r>
      <w:r w:rsidR="003E6E91">
        <w:rPr>
          <w:b/>
          <w:bCs/>
        </w:rPr>
        <w:t>‘</w:t>
      </w:r>
      <w:r w:rsidR="00C066C0" w:rsidRPr="0014059D">
        <w:rPr>
          <w:b/>
          <w:bCs/>
          <w:cs/>
          <w:lang w:bidi="si-LK"/>
        </w:rPr>
        <w:t>කල්‍ය</w:t>
      </w:r>
      <w:r w:rsidR="0014059D" w:rsidRPr="0014059D">
        <w:rPr>
          <w:rFonts w:hint="cs"/>
          <w:b/>
          <w:bCs/>
          <w:cs/>
          <w:lang w:bidi="si-LK"/>
        </w:rPr>
        <w:t>ං</w:t>
      </w:r>
      <w:r w:rsidR="00C066C0" w:rsidRPr="0014059D">
        <w:rPr>
          <w:b/>
          <w:bCs/>
          <w:cs/>
          <w:lang w:bidi="si-LK"/>
        </w:rPr>
        <w:t xml:space="preserve"> වා හිතං අ</w:t>
      </w:r>
      <w:r w:rsidR="0014059D" w:rsidRPr="0014059D">
        <w:rPr>
          <w:rFonts w:hint="cs"/>
          <w:b/>
          <w:bCs/>
          <w:cs/>
          <w:lang w:bidi="si-LK"/>
        </w:rPr>
        <w:t>ණ</w:t>
      </w:r>
      <w:r w:rsidR="00C066C0" w:rsidRPr="0014059D">
        <w:rPr>
          <w:b/>
          <w:bCs/>
          <w:cs/>
          <w:lang w:bidi="si-LK"/>
        </w:rPr>
        <w:t>ති පාපීයතී ති = කල්‍යාණං</w:t>
      </w:r>
      <w:r w:rsidR="003E6E91">
        <w:rPr>
          <w:b/>
          <w:bCs/>
        </w:rPr>
        <w:t>’</w:t>
      </w:r>
      <w:r w:rsidR="00C066C0" w:rsidRPr="0014059D">
        <w:rPr>
          <w:b/>
          <w:bCs/>
        </w:rPr>
        <w:t xml:space="preserve"> </w:t>
      </w:r>
      <w:r w:rsidR="00C066C0" w:rsidRPr="00C066C0">
        <w:rPr>
          <w:cs/>
          <w:lang w:bidi="si-LK"/>
        </w:rPr>
        <w:t xml:space="preserve">යනු වාක්‍ය යි. ඇසුරු කරන්නහු යොග්‍යත්වයට හෝ හිතයට පමුණුවන මිත්‍රයෝ කල්‍යාණමිත්‍රයෝ ය. පවිටු මිතුරන්ට වෙනස් ලෙසින් පවන්නේ කල්‍යාණමිත්‍රයෝ යි අටුවාව සැකෙවින් කිය යි. </w:t>
      </w:r>
    </w:p>
    <w:p w14:paraId="700DA071" w14:textId="29430E90" w:rsidR="00C066C0" w:rsidRPr="00C066C0" w:rsidRDefault="00C066C0" w:rsidP="00574000">
      <w:r w:rsidRPr="0014059D">
        <w:rPr>
          <w:b/>
          <w:bCs/>
          <w:cs/>
          <w:lang w:bidi="si-LK"/>
        </w:rPr>
        <w:t>උපකාරක</w:t>
      </w:r>
      <w:r w:rsidRPr="0014059D">
        <w:rPr>
          <w:b/>
          <w:bCs/>
        </w:rPr>
        <w:t xml:space="preserve">, </w:t>
      </w:r>
      <w:r w:rsidRPr="0014059D">
        <w:rPr>
          <w:b/>
          <w:bCs/>
          <w:cs/>
          <w:lang w:bidi="si-LK"/>
        </w:rPr>
        <w:t>සමානසුඛදුක්ඛ</w:t>
      </w:r>
      <w:r w:rsidRPr="0014059D">
        <w:rPr>
          <w:b/>
          <w:bCs/>
        </w:rPr>
        <w:t xml:space="preserve">, </w:t>
      </w:r>
      <w:r w:rsidRPr="0014059D">
        <w:rPr>
          <w:b/>
          <w:bCs/>
          <w:cs/>
          <w:lang w:bidi="si-LK"/>
        </w:rPr>
        <w:t>අ</w:t>
      </w:r>
      <w:r w:rsidR="0014059D" w:rsidRPr="0014059D">
        <w:rPr>
          <w:rFonts w:hint="cs"/>
          <w:b/>
          <w:bCs/>
          <w:cs/>
          <w:lang w:bidi="si-LK"/>
        </w:rPr>
        <w:t>ත්‍ථක‍්ඛා</w:t>
      </w:r>
      <w:r w:rsidRPr="0014059D">
        <w:rPr>
          <w:b/>
          <w:bCs/>
          <w:cs/>
          <w:lang w:bidi="si-LK"/>
        </w:rPr>
        <w:t>යි</w:t>
      </w:r>
      <w:r w:rsidRPr="0014059D">
        <w:rPr>
          <w:b/>
          <w:bCs/>
        </w:rPr>
        <w:t xml:space="preserve">, </w:t>
      </w:r>
      <w:r w:rsidRPr="0014059D">
        <w:rPr>
          <w:b/>
          <w:bCs/>
          <w:cs/>
          <w:lang w:bidi="si-LK"/>
        </w:rPr>
        <w:t>අනුකම්පක</w:t>
      </w:r>
      <w:r w:rsidRPr="00C066C0">
        <w:rPr>
          <w:cs/>
          <w:lang w:bidi="si-LK"/>
        </w:rPr>
        <w:t xml:space="preserve"> යන සිවු දෙන </w:t>
      </w:r>
      <w:r w:rsidR="00DA1FFF">
        <w:rPr>
          <w:cs/>
          <w:lang w:bidi="si-LK"/>
        </w:rPr>
        <w:t>ලෝක</w:t>
      </w:r>
      <w:r w:rsidRPr="00C066C0">
        <w:rPr>
          <w:cs/>
          <w:lang w:bidi="si-LK"/>
        </w:rPr>
        <w:t>යා අතර ජීවත්වන සාමාන්‍ය කල</w:t>
      </w:r>
      <w:r w:rsidR="0014059D">
        <w:rPr>
          <w:cs/>
          <w:lang w:bidi="si-LK"/>
        </w:rPr>
        <w:t>්‍යාණ</w:t>
      </w:r>
      <w:r w:rsidRPr="00C066C0">
        <w:rPr>
          <w:cs/>
          <w:lang w:bidi="si-LK"/>
        </w:rPr>
        <w:t xml:space="preserve">මිත්‍රයෝ ය. </w:t>
      </w:r>
      <w:r w:rsidR="00C72BB7">
        <w:rPr>
          <w:cs/>
          <w:lang w:bidi="si-LK"/>
        </w:rPr>
        <w:t>විශේෂ</w:t>
      </w:r>
      <w:r w:rsidRPr="00C066C0">
        <w:rPr>
          <w:cs/>
          <w:lang w:bidi="si-LK"/>
        </w:rPr>
        <w:t>යෝ නම්</w:t>
      </w:r>
      <w:r w:rsidRPr="00C066C0">
        <w:t xml:space="preserve">, </w:t>
      </w:r>
      <w:r w:rsidRPr="00C066C0">
        <w:rPr>
          <w:cs/>
          <w:lang w:bidi="si-LK"/>
        </w:rPr>
        <w:t>බුද්ධප්‍ර</w:t>
      </w:r>
      <w:r w:rsidR="0014059D">
        <w:rPr>
          <w:rFonts w:hint="cs"/>
          <w:cs/>
          <w:lang w:bidi="si-LK"/>
        </w:rPr>
        <w:t>ත්‍යෙ</w:t>
      </w:r>
      <w:r w:rsidRPr="00C066C0">
        <w:rPr>
          <w:cs/>
          <w:lang w:bidi="si-LK"/>
        </w:rPr>
        <w:t>ක</w:t>
      </w:r>
      <w:r w:rsidR="0014059D">
        <w:rPr>
          <w:rFonts w:hint="cs"/>
          <w:cs/>
          <w:lang w:bidi="si-LK"/>
        </w:rPr>
        <w:t>බු</w:t>
      </w:r>
      <w:r w:rsidR="00D55552">
        <w:rPr>
          <w:rFonts w:hint="cs"/>
          <w:cs/>
          <w:lang w:bidi="si-LK"/>
        </w:rPr>
        <w:t>ද්ධ</w:t>
      </w:r>
      <w:r w:rsidRPr="00C066C0">
        <w:rPr>
          <w:cs/>
          <w:lang w:bidi="si-LK"/>
        </w:rPr>
        <w:t>අග්‍රශ්‍රාවකමහාශ්‍රාවක</w:t>
      </w:r>
      <w:r w:rsidR="0014059D">
        <w:rPr>
          <w:rFonts w:hint="cs"/>
          <w:cs/>
          <w:lang w:bidi="si-LK"/>
        </w:rPr>
        <w:t>ා</w:t>
      </w:r>
      <w:r w:rsidR="0014059D">
        <w:rPr>
          <w:cs/>
          <w:lang w:bidi="si-LK"/>
        </w:rPr>
        <w:t>ද</w:t>
      </w:r>
      <w:r w:rsidR="0014059D">
        <w:rPr>
          <w:rFonts w:hint="cs"/>
          <w:cs/>
          <w:lang w:bidi="si-LK"/>
        </w:rPr>
        <w:t>ී</w:t>
      </w:r>
      <w:r w:rsidRPr="00C066C0">
        <w:rPr>
          <w:cs/>
          <w:lang w:bidi="si-LK"/>
        </w:rPr>
        <w:t xml:space="preserve"> </w:t>
      </w:r>
      <w:r w:rsidR="00BB1AB3">
        <w:rPr>
          <w:cs/>
          <w:lang w:bidi="si-LK"/>
        </w:rPr>
        <w:t>ආර්‍ය්‍ය</w:t>
      </w:r>
      <w:r w:rsidRPr="00C066C0">
        <w:rPr>
          <w:cs/>
          <w:lang w:bidi="si-LK"/>
        </w:rPr>
        <w:t>යෝ ය. උපකාරකාදී වූ සිවු දෙන වුව ද ශ්‍රද්ධා ශීල ශ්‍රැත ත්‍ය</w:t>
      </w:r>
      <w:r w:rsidR="0014059D">
        <w:rPr>
          <w:rFonts w:hint="cs"/>
          <w:cs/>
          <w:lang w:bidi="si-LK"/>
        </w:rPr>
        <w:t>ා</w:t>
      </w:r>
      <w:r w:rsidRPr="00C066C0">
        <w:rPr>
          <w:cs/>
          <w:lang w:bidi="si-LK"/>
        </w:rPr>
        <w:t xml:space="preserve">ග </w:t>
      </w:r>
      <w:r w:rsidR="002B2CE3">
        <w:rPr>
          <w:cs/>
          <w:lang w:bidi="si-LK"/>
        </w:rPr>
        <w:t>වීර්‍ය්‍ය</w:t>
      </w:r>
      <w:r w:rsidRPr="00C066C0">
        <w:rPr>
          <w:cs/>
          <w:lang w:bidi="si-LK"/>
        </w:rPr>
        <w:t xml:space="preserve"> සමෘති සමාධි ප්‍රඥා යන ගුණයන්ගෙන් යුක්ත ව ම උපකාරක භාවාදියෙහි සිටින්</w:t>
      </w:r>
      <w:r w:rsidR="0085340F">
        <w:rPr>
          <w:rFonts w:hint="cs"/>
          <w:cs/>
          <w:lang w:bidi="si-LK"/>
        </w:rPr>
        <w:t>නෝ</w:t>
      </w:r>
      <w:r w:rsidRPr="00C066C0">
        <w:rPr>
          <w:cs/>
          <w:lang w:bidi="si-LK"/>
        </w:rPr>
        <w:t xml:space="preserve"> නම් කල්‍යාණමි</w:t>
      </w:r>
      <w:r w:rsidR="0085340F">
        <w:rPr>
          <w:rFonts w:hint="cs"/>
          <w:cs/>
          <w:lang w:bidi="si-LK"/>
        </w:rPr>
        <w:t>ත්‍ර</w:t>
      </w:r>
      <w:r w:rsidRPr="00C066C0">
        <w:rPr>
          <w:cs/>
          <w:lang w:bidi="si-LK"/>
        </w:rPr>
        <w:t xml:space="preserve"> වෙති. </w:t>
      </w:r>
      <w:r w:rsidR="003E6E91">
        <w:rPr>
          <w:b/>
          <w:bCs/>
          <w:cs/>
          <w:lang w:bidi="si-LK"/>
        </w:rPr>
        <w:t>‘</w:t>
      </w:r>
      <w:r w:rsidRPr="0085340F">
        <w:rPr>
          <w:b/>
          <w:bCs/>
          <w:cs/>
          <w:lang w:bidi="si-LK"/>
        </w:rPr>
        <w:t>තත්‍රිදං ක</w:t>
      </w:r>
      <w:r w:rsidR="0085340F" w:rsidRPr="0085340F">
        <w:rPr>
          <w:rFonts w:hint="cs"/>
          <w:b/>
          <w:bCs/>
          <w:cs/>
          <w:lang w:bidi="si-LK"/>
        </w:rPr>
        <w:t>ල්‍යා</w:t>
      </w:r>
      <w:r w:rsidRPr="0085340F">
        <w:rPr>
          <w:b/>
          <w:bCs/>
          <w:cs/>
          <w:lang w:bidi="si-LK"/>
        </w:rPr>
        <w:t>ණ මි</w:t>
      </w:r>
      <w:r w:rsidR="0085340F" w:rsidRPr="0085340F">
        <w:rPr>
          <w:rFonts w:hint="cs"/>
          <w:b/>
          <w:bCs/>
          <w:cs/>
          <w:lang w:bidi="si-LK"/>
        </w:rPr>
        <w:t>ත‍්තලක‍්ඛණං</w:t>
      </w:r>
      <w:r w:rsidRPr="0085340F">
        <w:rPr>
          <w:b/>
          <w:bCs/>
        </w:rPr>
        <w:t xml:space="preserve">, </w:t>
      </w:r>
      <w:r w:rsidRPr="0085340F">
        <w:rPr>
          <w:b/>
          <w:bCs/>
          <w:cs/>
          <w:lang w:bidi="si-LK"/>
        </w:rPr>
        <w:t>ඉධ කල්‍යාණමිත්</w:t>
      </w:r>
      <w:r w:rsidR="0085340F" w:rsidRPr="0085340F">
        <w:rPr>
          <w:rFonts w:hint="cs"/>
          <w:b/>
          <w:bCs/>
          <w:cs/>
          <w:lang w:bidi="si-LK"/>
        </w:rPr>
        <w:t>තො</w:t>
      </w:r>
      <w:r w:rsidRPr="0085340F">
        <w:rPr>
          <w:b/>
          <w:bCs/>
          <w:cs/>
          <w:lang w:bidi="si-LK"/>
        </w:rPr>
        <w:t xml:space="preserve"> ස</w:t>
      </w:r>
      <w:r w:rsidR="00D55552">
        <w:rPr>
          <w:rFonts w:hint="cs"/>
          <w:b/>
          <w:bCs/>
          <w:cs/>
          <w:lang w:bidi="si-LK"/>
        </w:rPr>
        <w:t>ද්ධා</w:t>
      </w:r>
      <w:r w:rsidRPr="0085340F">
        <w:rPr>
          <w:b/>
          <w:bCs/>
          <w:cs/>
          <w:lang w:bidi="si-LK"/>
        </w:rPr>
        <w:t>සම්පන</w:t>
      </w:r>
      <w:r w:rsidR="0085340F" w:rsidRPr="0085340F">
        <w:rPr>
          <w:rFonts w:hint="cs"/>
          <w:b/>
          <w:bCs/>
          <w:cs/>
          <w:lang w:bidi="si-LK"/>
        </w:rPr>
        <w:t>්නො</w:t>
      </w:r>
      <w:r w:rsidRPr="0085340F">
        <w:rPr>
          <w:b/>
          <w:bCs/>
          <w:cs/>
          <w:lang w:bidi="si-LK"/>
        </w:rPr>
        <w:t xml:space="preserve"> හොති</w:t>
      </w:r>
      <w:r w:rsidR="003E6E91">
        <w:rPr>
          <w:b/>
          <w:bCs/>
          <w:cs/>
          <w:lang w:bidi="si-LK"/>
        </w:rPr>
        <w:t>’</w:t>
      </w:r>
      <w:r w:rsidRPr="00C066C0">
        <w:rPr>
          <w:cs/>
          <w:lang w:bidi="si-LK"/>
        </w:rPr>
        <w:t xml:space="preserve"> යනාදීන් වදාළ බැවිනි. ශ්‍ර</w:t>
      </w:r>
      <w:r w:rsidR="00D55552">
        <w:rPr>
          <w:rFonts w:hint="cs"/>
          <w:cs/>
          <w:lang w:bidi="si-LK"/>
        </w:rPr>
        <w:t>ද්ධා</w:t>
      </w:r>
      <w:r w:rsidRPr="00C066C0">
        <w:rPr>
          <w:cs/>
          <w:lang w:bidi="si-LK"/>
        </w:rPr>
        <w:t xml:space="preserve">ශීලාදිය කියූ සේ දතයුතු ය. </w:t>
      </w:r>
    </w:p>
    <w:p w14:paraId="55D10609" w14:textId="3EC5ADCB" w:rsidR="00C066C0" w:rsidRPr="00C066C0" w:rsidRDefault="00C066C0" w:rsidP="00344B4E">
      <w:r w:rsidRPr="00C066C0">
        <w:rPr>
          <w:cs/>
          <w:lang w:bidi="si-LK"/>
        </w:rPr>
        <w:t>ශ්‍රද්ධාව කරණ කොට</w:t>
      </w:r>
      <w:r w:rsidRPr="00C066C0">
        <w:t xml:space="preserve">, </w:t>
      </w:r>
      <w:r w:rsidRPr="00C066C0">
        <w:rPr>
          <w:cs/>
          <w:lang w:bidi="si-LK"/>
        </w:rPr>
        <w:t>බුදු නුවණ</w:t>
      </w:r>
      <w:r w:rsidRPr="00C066C0">
        <w:t xml:space="preserve">, </w:t>
      </w:r>
      <w:r w:rsidRPr="00C066C0">
        <w:rPr>
          <w:cs/>
          <w:lang w:bidi="si-LK"/>
        </w:rPr>
        <w:t>ක</w:t>
      </w:r>
      <w:r w:rsidR="00983463">
        <w:rPr>
          <w:cs/>
          <w:lang w:bidi="si-LK"/>
        </w:rPr>
        <w:t>ර්‍ම</w:t>
      </w:r>
      <w:r w:rsidRPr="00C066C0">
        <w:rPr>
          <w:cs/>
          <w:lang w:bidi="si-LK"/>
        </w:rPr>
        <w:t>ය</w:t>
      </w:r>
      <w:r w:rsidRPr="00C066C0">
        <w:t xml:space="preserve">, </w:t>
      </w:r>
      <w:r w:rsidRPr="00C066C0">
        <w:rPr>
          <w:cs/>
          <w:lang w:bidi="si-LK"/>
        </w:rPr>
        <w:t>ක</w:t>
      </w:r>
      <w:r w:rsidR="00983463">
        <w:rPr>
          <w:cs/>
          <w:lang w:bidi="si-LK"/>
        </w:rPr>
        <w:t>ර්‍ම</w:t>
      </w:r>
      <w:r w:rsidRPr="00C066C0">
        <w:rPr>
          <w:cs/>
          <w:lang w:bidi="si-LK"/>
        </w:rPr>
        <w:t xml:space="preserve"> ඵලය උසස් කොට අදහති. ශීලය කරණ </w:t>
      </w:r>
      <w:r w:rsidR="00673245">
        <w:rPr>
          <w:rFonts w:hint="cs"/>
          <w:cs/>
          <w:lang w:bidi="si-LK"/>
        </w:rPr>
        <w:t>කො</w:t>
      </w:r>
      <w:r w:rsidRPr="00C066C0">
        <w:rPr>
          <w:cs/>
          <w:lang w:bidi="si-LK"/>
        </w:rPr>
        <w:t>ට</w:t>
      </w:r>
      <w:r w:rsidRPr="00C066C0">
        <w:t xml:space="preserve">, </w:t>
      </w:r>
      <w:r w:rsidRPr="00C066C0">
        <w:rPr>
          <w:cs/>
          <w:lang w:bidi="si-LK"/>
        </w:rPr>
        <w:t>සබ්‍රහ්මචාරීන්ට ප්‍රිය මනාප වූ වෝ පාපයට ගරහන සුලු වෙති. ශ්‍රැතය නිසා</w:t>
      </w:r>
      <w:r w:rsidRPr="00C066C0">
        <w:t xml:space="preserve">, </w:t>
      </w:r>
      <w:r w:rsidRPr="00C066C0">
        <w:rPr>
          <w:cs/>
          <w:lang w:bidi="si-LK"/>
        </w:rPr>
        <w:t xml:space="preserve">දුඃඛාදි </w:t>
      </w:r>
      <w:r w:rsidR="00BB1AB3">
        <w:rPr>
          <w:cs/>
          <w:lang w:bidi="si-LK"/>
        </w:rPr>
        <w:t>ආර්‍ය්‍ය</w:t>
      </w:r>
      <w:r w:rsidRPr="00C066C0">
        <w:rPr>
          <w:cs/>
          <w:lang w:bidi="si-LK"/>
        </w:rPr>
        <w:t xml:space="preserve"> සත්‍යය</w:t>
      </w:r>
      <w:r w:rsidRPr="00C066C0">
        <w:t xml:space="preserve">, </w:t>
      </w:r>
      <w:r w:rsidRPr="00C066C0">
        <w:rPr>
          <w:cs/>
          <w:lang w:bidi="si-LK"/>
        </w:rPr>
        <w:t>ප්‍රතීත්‍යසමු</w:t>
      </w:r>
      <w:r w:rsidR="00F07829">
        <w:rPr>
          <w:rFonts w:hint="cs"/>
          <w:cs/>
          <w:lang w:bidi="si-LK"/>
        </w:rPr>
        <w:t>ත්පා</w:t>
      </w:r>
      <w:r w:rsidRPr="00C066C0">
        <w:rPr>
          <w:cs/>
          <w:lang w:bidi="si-LK"/>
        </w:rPr>
        <w:t>දය යනාදී වූ ගැඹුරු ධ</w:t>
      </w:r>
      <w:r w:rsidR="00983463">
        <w:rPr>
          <w:rFonts w:hint="cs"/>
          <w:cs/>
          <w:lang w:bidi="si-LK"/>
        </w:rPr>
        <w:t>ර්‍ම</w:t>
      </w:r>
      <w:r w:rsidRPr="00C066C0">
        <w:rPr>
          <w:cs/>
          <w:lang w:bidi="si-LK"/>
        </w:rPr>
        <w:t>කථාවනට බැස ගණිත්. ත්‍ය</w:t>
      </w:r>
      <w:r w:rsidR="00F07829">
        <w:rPr>
          <w:rFonts w:hint="cs"/>
          <w:cs/>
          <w:lang w:bidi="si-LK"/>
        </w:rPr>
        <w:t>ා</w:t>
      </w:r>
      <w:r w:rsidRPr="00C066C0">
        <w:rPr>
          <w:cs/>
          <w:lang w:bidi="si-LK"/>
        </w:rPr>
        <w:t>ගය නිසා අප</w:t>
      </w:r>
      <w:r w:rsidR="00F07829">
        <w:rPr>
          <w:rFonts w:hint="cs"/>
          <w:cs/>
          <w:lang w:bidi="si-LK"/>
        </w:rPr>
        <w:t>්</w:t>
      </w:r>
      <w:r w:rsidRPr="00C066C0">
        <w:rPr>
          <w:cs/>
          <w:lang w:bidi="si-LK"/>
        </w:rPr>
        <w:t>පිච්ඡාතාදී වූ ගුණ ඇත්තෝ ඉත</w:t>
      </w:r>
      <w:r w:rsidR="00F07829">
        <w:rPr>
          <w:rFonts w:hint="cs"/>
          <w:cs/>
          <w:lang w:bidi="si-LK"/>
        </w:rPr>
        <w:t>රෙ</w:t>
      </w:r>
      <w:r w:rsidRPr="00C066C0">
        <w:rPr>
          <w:cs/>
          <w:lang w:bidi="si-LK"/>
        </w:rPr>
        <w:t xml:space="preserve">තරසන්තොෂාදියෙන් සතුටු වෙති. </w:t>
      </w:r>
      <w:r w:rsidR="00BB1AB3">
        <w:rPr>
          <w:cs/>
          <w:lang w:bidi="si-LK"/>
        </w:rPr>
        <w:t>වීර්‍ය්‍ය</w:t>
      </w:r>
      <w:r w:rsidRPr="00C066C0">
        <w:rPr>
          <w:cs/>
          <w:lang w:bidi="si-LK"/>
        </w:rPr>
        <w:t>ය නිසා</w:t>
      </w:r>
      <w:r w:rsidRPr="00C066C0">
        <w:t xml:space="preserve">, </w:t>
      </w:r>
      <w:r w:rsidRPr="00C066C0">
        <w:rPr>
          <w:cs/>
          <w:lang w:bidi="si-LK"/>
        </w:rPr>
        <w:t>සියලු සත්වයන් පිළිබඳ හිතවිධානයෙහි ඉදිරිපත් වෙති. සමෘතිය නිසා</w:t>
      </w:r>
      <w:r w:rsidRPr="00C066C0">
        <w:t xml:space="preserve">, </w:t>
      </w:r>
      <w:r w:rsidRPr="00C066C0">
        <w:rPr>
          <w:cs/>
          <w:lang w:bidi="si-LK"/>
        </w:rPr>
        <w:t>එළඹ සිටි සිහි ඇත්තෝ වෙති. සමාධිය නිසා</w:t>
      </w:r>
      <w:r w:rsidRPr="00C066C0">
        <w:t xml:space="preserve">, </w:t>
      </w:r>
      <w:r w:rsidRPr="00C066C0">
        <w:rPr>
          <w:cs/>
          <w:lang w:bidi="si-LK"/>
        </w:rPr>
        <w:t>නන් අරමුණුවල</w:t>
      </w:r>
      <w:r w:rsidR="00F07829">
        <w:rPr>
          <w:rFonts w:hint="cs"/>
          <w:cs/>
          <w:lang w:bidi="si-LK"/>
        </w:rPr>
        <w:t xml:space="preserve"> </w:t>
      </w:r>
      <w:r w:rsidRPr="00C066C0">
        <w:rPr>
          <w:cs/>
          <w:lang w:bidi="si-LK"/>
        </w:rPr>
        <w:t>නො විසිර සන්</w:t>
      </w:r>
      <w:r w:rsidR="00F07829">
        <w:rPr>
          <w:rFonts w:hint="cs"/>
          <w:cs/>
          <w:lang w:bidi="si-LK"/>
        </w:rPr>
        <w:t>හු</w:t>
      </w:r>
      <w:r w:rsidRPr="00C066C0">
        <w:rPr>
          <w:cs/>
          <w:lang w:bidi="si-LK"/>
        </w:rPr>
        <w:t>න් සිතැත්තෝ වෙති. ප්‍රඥාව නිසා</w:t>
      </w:r>
      <w:r w:rsidRPr="00C066C0">
        <w:t xml:space="preserve">, </w:t>
      </w:r>
      <w:r w:rsidRPr="00C066C0">
        <w:rPr>
          <w:cs/>
          <w:lang w:bidi="si-LK"/>
        </w:rPr>
        <w:t>යථා</w:t>
      </w:r>
      <w:r w:rsidR="002606F2">
        <w:rPr>
          <w:cs/>
          <w:lang w:bidi="si-LK"/>
        </w:rPr>
        <w:t>ර්‍ත්‍ථ</w:t>
      </w:r>
      <w:r w:rsidRPr="00C066C0">
        <w:rPr>
          <w:cs/>
          <w:lang w:bidi="si-LK"/>
        </w:rPr>
        <w:t xml:space="preserve">ය ම දන්නෝ වෙති. </w:t>
      </w:r>
    </w:p>
    <w:p w14:paraId="4EE17231" w14:textId="3382CC9B" w:rsidR="00F07829" w:rsidRDefault="00C066C0" w:rsidP="00344B4E">
      <w:pPr>
        <w:rPr>
          <w:lang w:bidi="si-LK"/>
        </w:rPr>
      </w:pPr>
      <w:r w:rsidRPr="00C066C0">
        <w:rPr>
          <w:cs/>
          <w:lang w:bidi="si-LK"/>
        </w:rPr>
        <w:t xml:space="preserve">මෙ කී ගුණයන්ගෙන් මුදුන් පැමිණියෝ සම්මා සම්බුදුරජානන් වහන්සේ ම ය. එහෙයින් උන්වහන්සේ ම ප්‍රධාන කල්‍යාණ මිත්‍රයා වෙති. අනික් අනික් </w:t>
      </w:r>
      <w:r w:rsidR="00BB1AB3">
        <w:rPr>
          <w:cs/>
          <w:lang w:bidi="si-LK"/>
        </w:rPr>
        <w:t>ආර්‍ය්‍ය</w:t>
      </w:r>
      <w:r w:rsidRPr="00C066C0">
        <w:rPr>
          <w:cs/>
          <w:lang w:bidi="si-LK"/>
        </w:rPr>
        <w:t>යන් වහන්සේලා ද තම තමන් දුටු මා</w:t>
      </w:r>
      <w:r w:rsidR="00983463">
        <w:rPr>
          <w:cs/>
          <w:lang w:bidi="si-LK"/>
        </w:rPr>
        <w:t>ර්‍ග</w:t>
      </w:r>
      <w:r w:rsidRPr="00C066C0">
        <w:rPr>
          <w:cs/>
          <w:lang w:bidi="si-LK"/>
        </w:rPr>
        <w:t>ඵලයන්ගේ වශයෙන් වැඩි සිටින්</w:t>
      </w:r>
      <w:r w:rsidR="00F07829">
        <w:rPr>
          <w:rFonts w:hint="cs"/>
          <w:cs/>
          <w:lang w:bidi="si-LK"/>
        </w:rPr>
        <w:t>නෝ</w:t>
      </w:r>
      <w:r w:rsidRPr="00C066C0">
        <w:rPr>
          <w:cs/>
          <w:lang w:bidi="si-LK"/>
        </w:rPr>
        <w:t xml:space="preserve"> ය. එහෙයින් උන් වහන්සේලා ද එසේ ම කල්‍යාණ මිත්‍රයෝ ය. මුන්වහන්සේලාගේ කල්‍යාණ මිත්‍රභාවය කිසිලෙසකින් අන් අතකට නම් නො පෙරලෙ</w:t>
      </w:r>
      <w:r w:rsidR="00F07829">
        <w:rPr>
          <w:rFonts w:hint="cs"/>
          <w:cs/>
          <w:lang w:bidi="si-LK"/>
        </w:rPr>
        <w:t>න්</w:t>
      </w:r>
      <w:r w:rsidRPr="00C066C0">
        <w:rPr>
          <w:cs/>
          <w:lang w:bidi="si-LK"/>
        </w:rPr>
        <w:t>නේ ය. එහෙයින් උන්වහන්සේලා</w:t>
      </w:r>
      <w:r w:rsidR="00F07829">
        <w:rPr>
          <w:rFonts w:hint="cs"/>
          <w:cs/>
          <w:lang w:bidi="si-LK"/>
        </w:rPr>
        <w:t>ගේ</w:t>
      </w:r>
      <w:r w:rsidRPr="00C066C0">
        <w:rPr>
          <w:cs/>
          <w:lang w:bidi="si-LK"/>
        </w:rPr>
        <w:t xml:space="preserve"> ඇසුරෙන් ගණන් නැති සත්ව කෙනෙක් හිතමග සලසා ගත්හ. නිවන් අවබෝධ කිරීමෙන් දුක් කෙළවර කළහ. </w:t>
      </w:r>
    </w:p>
    <w:p w14:paraId="39E6A35C" w14:textId="25661D8E" w:rsidR="00C066C0" w:rsidRPr="00C066C0" w:rsidRDefault="00C066C0" w:rsidP="00344B4E">
      <w:r w:rsidRPr="00C066C0">
        <w:rPr>
          <w:cs/>
          <w:lang w:bidi="si-LK"/>
        </w:rPr>
        <w:t>මෙ කල කල්‍ය</w:t>
      </w:r>
      <w:r w:rsidR="0064319F">
        <w:rPr>
          <w:rFonts w:hint="cs"/>
          <w:cs/>
          <w:lang w:bidi="si-LK"/>
        </w:rPr>
        <w:t>ා</w:t>
      </w:r>
      <w:r w:rsidRPr="00C066C0">
        <w:rPr>
          <w:cs/>
          <w:lang w:bidi="si-LK"/>
        </w:rPr>
        <w:t xml:space="preserve">ණමිත්‍රයන් නො ලද හැකි වුව ද </w:t>
      </w:r>
      <w:r w:rsidR="00A61BC6">
        <w:rPr>
          <w:cs/>
          <w:lang w:bidi="si-LK"/>
        </w:rPr>
        <w:t>ලෝකය</w:t>
      </w:r>
      <w:r w:rsidRPr="00C066C0">
        <w:rPr>
          <w:cs/>
          <w:lang w:bidi="si-LK"/>
        </w:rPr>
        <w:t xml:space="preserve"> කල්‍යාණ මිත්‍රයන්ගෙන් සිස් නො වේ. මෙ කී ග</w:t>
      </w:r>
      <w:r w:rsidR="0064319F">
        <w:rPr>
          <w:cs/>
          <w:lang w:bidi="si-LK"/>
        </w:rPr>
        <w:t>ුණධ</w:t>
      </w:r>
      <w:r w:rsidR="00983463">
        <w:rPr>
          <w:cs/>
          <w:lang w:bidi="si-LK"/>
        </w:rPr>
        <w:t>ර්‍ම</w:t>
      </w:r>
      <w:r w:rsidR="0064319F">
        <w:rPr>
          <w:cs/>
          <w:lang w:bidi="si-LK"/>
        </w:rPr>
        <w:t>යන්ගේ මුදුන් පෙත්තට පැමිණ</w:t>
      </w:r>
      <w:r w:rsidR="0064319F">
        <w:rPr>
          <w:rFonts w:hint="cs"/>
          <w:cs/>
          <w:lang w:bidi="si-LK"/>
        </w:rPr>
        <w:t>ී</w:t>
      </w:r>
      <w:r w:rsidRPr="00C066C0">
        <w:rPr>
          <w:cs/>
          <w:lang w:bidi="si-LK"/>
        </w:rPr>
        <w:t xml:space="preserve">මේ අදහස් ඇති ව </w:t>
      </w:r>
      <w:r w:rsidR="00BB1AB3">
        <w:rPr>
          <w:cs/>
          <w:lang w:bidi="si-LK"/>
        </w:rPr>
        <w:t>ආර්‍ය්‍ය</w:t>
      </w:r>
      <w:r w:rsidRPr="00C066C0">
        <w:rPr>
          <w:cs/>
          <w:lang w:bidi="si-LK"/>
        </w:rPr>
        <w:t>යන් ගිය මග යන වරදෙහි නො බැඳෙන</w:t>
      </w:r>
      <w:r w:rsidR="0064319F">
        <w:rPr>
          <w:cs/>
          <w:lang w:bidi="si-LK"/>
        </w:rPr>
        <w:t xml:space="preserve"> ආශ්‍රිතයන් හිත වැඩෙහි යොදන එක්</w:t>
      </w:r>
      <w:r w:rsidRPr="00C066C0">
        <w:rPr>
          <w:cs/>
          <w:lang w:bidi="si-LK"/>
        </w:rPr>
        <w:t>විසි අ</w:t>
      </w:r>
      <w:r w:rsidR="0064319F">
        <w:rPr>
          <w:rFonts w:hint="cs"/>
          <w:cs/>
          <w:lang w:bidi="si-LK"/>
        </w:rPr>
        <w:t>නෙ</w:t>
      </w:r>
      <w:r w:rsidRPr="00C066C0">
        <w:rPr>
          <w:cs/>
          <w:lang w:bidi="si-LK"/>
        </w:rPr>
        <w:t>සනයන්හි නො යෙදෙන දැහැමිව දිවි පවත්ව</w:t>
      </w:r>
      <w:r w:rsidR="0064319F">
        <w:rPr>
          <w:cs/>
          <w:lang w:bidi="si-LK"/>
        </w:rPr>
        <w:t>න පැවිද්දන් ද කායදු</w:t>
      </w:r>
      <w:r w:rsidR="0064319F">
        <w:rPr>
          <w:rFonts w:hint="cs"/>
          <w:cs/>
          <w:lang w:bidi="si-LK"/>
        </w:rPr>
        <w:t>ශ්ච</w:t>
      </w:r>
      <w:r w:rsidRPr="00C066C0">
        <w:rPr>
          <w:cs/>
          <w:lang w:bidi="si-LK"/>
        </w:rPr>
        <w:t>රිතාදියෙන් මුළුමනින් තොරව සියල්ලන් කෙරෙහි දයානුකම්පා ඇති ව දැහැමි ව දිවි ගෙවන වරදෙහි</w:t>
      </w:r>
      <w:r w:rsidR="0064319F">
        <w:rPr>
          <w:rFonts w:hint="cs"/>
          <w:cs/>
          <w:lang w:bidi="si-LK"/>
        </w:rPr>
        <w:t xml:space="preserve"> </w:t>
      </w:r>
      <w:r w:rsidRPr="00C066C0">
        <w:rPr>
          <w:cs/>
          <w:lang w:bidi="si-LK"/>
        </w:rPr>
        <w:t>නො බැඳෙන ගිහියන් ද කාලානුරූපව කලණමිතුරන් සේ ගිණිය හැකි බැවින්</w:t>
      </w:r>
      <w:r w:rsidRPr="00C066C0">
        <w:t xml:space="preserve">, </w:t>
      </w:r>
      <w:r w:rsidRPr="00C066C0">
        <w:rPr>
          <w:cs/>
          <w:lang w:bidi="si-LK"/>
        </w:rPr>
        <w:t xml:space="preserve">ඔවුන් සෙවුම දෙලොව වැඩ පිණිස වන්නේ ය. </w:t>
      </w:r>
    </w:p>
    <w:p w14:paraId="6015C6EE" w14:textId="77777777" w:rsidR="0064319F" w:rsidRDefault="00C066C0" w:rsidP="00344B4E">
      <w:pPr>
        <w:rPr>
          <w:lang w:bidi="si-LK"/>
        </w:rPr>
      </w:pPr>
      <w:r w:rsidRPr="00C066C0">
        <w:rPr>
          <w:cs/>
          <w:lang w:bidi="si-LK"/>
        </w:rPr>
        <w:t>සිවු පිරිසිදු සිල් ඒ ලෙසින් නො රකින ලජ්ජා භය දෙකින් තොර පාපය මී මෙන් සලකා අනෙ</w:t>
      </w:r>
      <w:r w:rsidR="0064319F">
        <w:rPr>
          <w:rFonts w:hint="cs"/>
          <w:cs/>
          <w:lang w:bidi="si-LK"/>
        </w:rPr>
        <w:t>ස</w:t>
      </w:r>
      <w:r w:rsidRPr="00C066C0">
        <w:rPr>
          <w:cs/>
          <w:lang w:bidi="si-LK"/>
        </w:rPr>
        <w:t>නයන්හි යෙදෙන අගෝචර ස්ථානයන්හි වසන ක</w:t>
      </w:r>
      <w:r w:rsidR="0064319F">
        <w:rPr>
          <w:cs/>
          <w:lang w:bidi="si-LK"/>
        </w:rPr>
        <w:t>ුහකපටිපදාවෙහි යෙදී වසන පැවිද්දෝ</w:t>
      </w:r>
      <w:r w:rsidRPr="00C066C0">
        <w:rPr>
          <w:cs/>
          <w:lang w:bidi="si-LK"/>
        </w:rPr>
        <w:t xml:space="preserve"> ප</w:t>
      </w:r>
      <w:r w:rsidR="0064319F">
        <w:rPr>
          <w:rFonts w:hint="cs"/>
          <w:cs/>
          <w:lang w:bidi="si-LK"/>
        </w:rPr>
        <w:t>න්</w:t>
      </w:r>
      <w:r w:rsidRPr="00C066C0">
        <w:rPr>
          <w:cs/>
          <w:lang w:bidi="si-LK"/>
        </w:rPr>
        <w:t xml:space="preserve">සිල් පමණකුදු නැති දයානුකම්පාවෙන් තොර පරහට වෙහෙස දෙන දුසිල් ගිහියෝ කල්‍යාණමිත්‍රයෝ නො වෙති. </w:t>
      </w:r>
    </w:p>
    <w:p w14:paraId="3E7D6F61" w14:textId="77777777" w:rsidR="00C066C0" w:rsidRPr="00C066C0" w:rsidRDefault="00C066C0" w:rsidP="00574000">
      <w:r w:rsidRPr="0064319F">
        <w:rPr>
          <w:b/>
          <w:bCs/>
          <w:cs/>
          <w:lang w:bidi="si-LK"/>
        </w:rPr>
        <w:t>භ</w:t>
      </w:r>
      <w:r w:rsidR="0064319F" w:rsidRPr="0064319F">
        <w:rPr>
          <w:rFonts w:hint="cs"/>
          <w:b/>
          <w:bCs/>
          <w:cs/>
          <w:lang w:bidi="si-LK"/>
        </w:rPr>
        <w:t>ජෙ</w:t>
      </w:r>
      <w:r w:rsidRPr="0064319F">
        <w:rPr>
          <w:b/>
          <w:bCs/>
          <w:cs/>
          <w:lang w:bidi="si-LK"/>
        </w:rPr>
        <w:t>ථ පුරිසුත්තමෝ</w:t>
      </w:r>
      <w:r w:rsidRPr="00C066C0">
        <w:rPr>
          <w:cs/>
          <w:lang w:bidi="si-LK"/>
        </w:rPr>
        <w:t xml:space="preserve"> = උත්තම පුරුෂයන් සෙවුන්නේ ය. </w:t>
      </w:r>
    </w:p>
    <w:p w14:paraId="6D26AAB0" w14:textId="7E1B8B3A" w:rsidR="00C63786" w:rsidRDefault="00C066C0" w:rsidP="00344B4E">
      <w:pPr>
        <w:rPr>
          <w:lang w:bidi="si-LK"/>
        </w:rPr>
      </w:pPr>
      <w:r w:rsidRPr="00C066C0">
        <w:rPr>
          <w:cs/>
          <w:lang w:bidi="si-LK"/>
        </w:rPr>
        <w:t xml:space="preserve">ශීල සමාධි ප්‍රඥාවන්ගෙන් උසස් ලෙසින් නැගී සිටියේ උසස් තැනට ගියේ උත්තම නම් වේ. ඒ නම් </w:t>
      </w:r>
      <w:r w:rsidR="00BB1AB3">
        <w:rPr>
          <w:cs/>
          <w:lang w:bidi="si-LK"/>
        </w:rPr>
        <w:t>ආර්‍ය්‍ය</w:t>
      </w:r>
      <w:r w:rsidRPr="00C066C0">
        <w:rPr>
          <w:cs/>
          <w:lang w:bidi="si-LK"/>
        </w:rPr>
        <w:t xml:space="preserve">ගණයා ය. </w:t>
      </w:r>
      <w:r w:rsidR="00AD1C72">
        <w:rPr>
          <w:b/>
          <w:bCs/>
          <w:cs/>
          <w:lang w:bidi="si-LK"/>
        </w:rPr>
        <w:t>‘</w:t>
      </w:r>
      <w:r w:rsidRPr="00C63786">
        <w:rPr>
          <w:b/>
          <w:bCs/>
          <w:cs/>
          <w:lang w:bidi="si-LK"/>
        </w:rPr>
        <w:t>උබ</w:t>
      </w:r>
      <w:r w:rsidR="0064319F" w:rsidRPr="00C63786">
        <w:rPr>
          <w:rFonts w:hint="cs"/>
          <w:b/>
          <w:bCs/>
          <w:cs/>
          <w:lang w:bidi="si-LK"/>
        </w:rPr>
        <w:t>‍්භූ</w:t>
      </w:r>
      <w:r w:rsidRPr="00C63786">
        <w:rPr>
          <w:b/>
          <w:bCs/>
          <w:cs/>
          <w:lang w:bidi="si-LK"/>
        </w:rPr>
        <w:t>තා අත්‍ය</w:t>
      </w:r>
      <w:r w:rsidR="00C63786" w:rsidRPr="00C63786">
        <w:rPr>
          <w:rFonts w:hint="cs"/>
          <w:b/>
          <w:bCs/>
          <w:cs/>
          <w:lang w:bidi="si-LK"/>
        </w:rPr>
        <w:t>ත්‍ථං උත‍්තමො</w:t>
      </w:r>
      <w:r w:rsidRPr="00C63786">
        <w:rPr>
          <w:b/>
          <w:bCs/>
        </w:rPr>
        <w:t xml:space="preserve">, </w:t>
      </w:r>
      <w:r w:rsidRPr="00C63786">
        <w:rPr>
          <w:b/>
          <w:bCs/>
          <w:cs/>
          <w:lang w:bidi="si-LK"/>
        </w:rPr>
        <w:t>උග</w:t>
      </w:r>
      <w:r w:rsidR="00EA7660" w:rsidRPr="00C63786">
        <w:rPr>
          <w:rFonts w:hint="cs"/>
          <w:b/>
          <w:bCs/>
          <w:cs/>
          <w:lang w:bidi="si-LK"/>
        </w:rPr>
        <w:t>‍්ග</w:t>
      </w:r>
      <w:r w:rsidRPr="00C63786">
        <w:rPr>
          <w:b/>
          <w:bCs/>
          <w:cs/>
          <w:lang w:bidi="si-LK"/>
        </w:rPr>
        <w:t>තම</w:t>
      </w:r>
      <w:r w:rsidR="00EA7660" w:rsidRPr="00C63786">
        <w:rPr>
          <w:rFonts w:hint="cs"/>
          <w:b/>
          <w:bCs/>
          <w:cs/>
          <w:lang w:bidi="si-LK"/>
        </w:rPr>
        <w:t>ත‍්ත</w:t>
      </w:r>
      <w:r w:rsidR="00C63786" w:rsidRPr="00C63786">
        <w:rPr>
          <w:rFonts w:hint="cs"/>
          <w:b/>
          <w:bCs/>
          <w:cs/>
          <w:lang w:bidi="si-LK"/>
        </w:rPr>
        <w:t>ා</w:t>
      </w:r>
      <w:r w:rsidRPr="00C63786">
        <w:rPr>
          <w:b/>
          <w:bCs/>
          <w:cs/>
          <w:lang w:bidi="si-LK"/>
        </w:rPr>
        <w:t xml:space="preserve"> වා උ</w:t>
      </w:r>
      <w:r w:rsidR="00C63786" w:rsidRPr="00C63786">
        <w:rPr>
          <w:rFonts w:hint="cs"/>
          <w:b/>
          <w:bCs/>
          <w:cs/>
          <w:lang w:bidi="si-LK"/>
        </w:rPr>
        <w:t>ත‍්තමො</w:t>
      </w:r>
      <w:r w:rsidR="003E6E91">
        <w:rPr>
          <w:cs/>
          <w:lang w:bidi="si-LK"/>
        </w:rPr>
        <w:t>’</w:t>
      </w:r>
      <w:r w:rsidR="00C63786">
        <w:rPr>
          <w:rFonts w:hint="cs"/>
          <w:cs/>
          <w:lang w:bidi="si-LK"/>
        </w:rPr>
        <w:t xml:space="preserve"> </w:t>
      </w:r>
      <w:r w:rsidRPr="00C066C0">
        <w:rPr>
          <w:cs/>
          <w:lang w:bidi="si-LK"/>
        </w:rPr>
        <w:t>යනු ඒ සඳහා කීහ. සියලු කායදුශ්චරිතාදියෙන් වෙන් ව දැහැමෙන් සෙමෙන් පිඬු සිඟීමාදියෙන් දිවි යවන පැවි</w:t>
      </w:r>
      <w:r w:rsidR="00C63786">
        <w:rPr>
          <w:rFonts w:hint="cs"/>
          <w:cs/>
          <w:lang w:bidi="si-LK"/>
        </w:rPr>
        <w:t>ද්</w:t>
      </w:r>
      <w:r w:rsidRPr="00C066C0">
        <w:rPr>
          <w:cs/>
          <w:lang w:bidi="si-LK"/>
        </w:rPr>
        <w:t>දෝ</w:t>
      </w:r>
      <w:r w:rsidR="00C909C1">
        <w:rPr>
          <w:cs/>
          <w:lang w:bidi="si-LK"/>
        </w:rPr>
        <w:t>ත්</w:t>
      </w:r>
      <w:r w:rsidRPr="00C066C0">
        <w:rPr>
          <w:cs/>
          <w:lang w:bidi="si-LK"/>
        </w:rPr>
        <w:t xml:space="preserve"> උත්තම පුරුෂයෝ ය. ඔවුන්ගේ සෙවුම හිත පිණිස වේ</w:t>
      </w:r>
      <w:r w:rsidR="00C63786">
        <w:rPr>
          <w:rFonts w:hint="cs"/>
          <w:cs/>
          <w:lang w:bidi="si-LK"/>
        </w:rPr>
        <w:t>.</w:t>
      </w:r>
      <w:r w:rsidRPr="00C066C0">
        <w:rPr>
          <w:cs/>
          <w:lang w:bidi="si-LK"/>
        </w:rPr>
        <w:t xml:space="preserve"> </w:t>
      </w:r>
    </w:p>
    <w:p w14:paraId="7F6F0297" w14:textId="1B15B200" w:rsidR="00C066C0" w:rsidRPr="00C066C0" w:rsidRDefault="00C066C0" w:rsidP="00344B4E">
      <w:r w:rsidRPr="00C066C0">
        <w:rPr>
          <w:cs/>
          <w:lang w:bidi="si-LK"/>
        </w:rPr>
        <w:t>මේ ධ</w:t>
      </w:r>
      <w:r w:rsidR="00983463">
        <w:rPr>
          <w:rFonts w:hint="cs"/>
          <w:cs/>
          <w:lang w:bidi="si-LK"/>
        </w:rPr>
        <w:t>ර්‍ම</w:t>
      </w:r>
      <w:r w:rsidR="00F16D0E">
        <w:rPr>
          <w:cs/>
          <w:lang w:bidi="si-LK"/>
        </w:rPr>
        <w:t>දේශනාව</w:t>
      </w:r>
      <w:r w:rsidRPr="00C066C0">
        <w:rPr>
          <w:cs/>
          <w:lang w:bidi="si-LK"/>
        </w:rPr>
        <w:t xml:space="preserve">න්ගේ අවසානයෙහි බොහෝ දෙන සෝවන් </w:t>
      </w:r>
      <w:r w:rsidR="00506468">
        <w:rPr>
          <w:cs/>
          <w:lang w:bidi="si-LK"/>
        </w:rPr>
        <w:t>ඵලාදියට</w:t>
      </w:r>
      <w:r w:rsidRPr="00C066C0">
        <w:rPr>
          <w:cs/>
          <w:lang w:bidi="si-LK"/>
        </w:rPr>
        <w:t xml:space="preserve"> පැමිණියෝ ය. ඡ</w:t>
      </w:r>
      <w:r w:rsidR="00C63786">
        <w:rPr>
          <w:rFonts w:hint="cs"/>
          <w:cs/>
          <w:lang w:bidi="si-LK"/>
        </w:rPr>
        <w:t>න‍්න</w:t>
      </w:r>
      <w:r w:rsidRPr="00C066C0">
        <w:rPr>
          <w:cs/>
          <w:lang w:bidi="si-LK"/>
        </w:rPr>
        <w:t xml:space="preserve"> ස්ථ</w:t>
      </w:r>
      <w:r w:rsidR="00C63786">
        <w:rPr>
          <w:rFonts w:hint="cs"/>
          <w:cs/>
          <w:lang w:bidi="si-LK"/>
        </w:rPr>
        <w:t>වි</w:t>
      </w:r>
      <w:r w:rsidRPr="00C066C0">
        <w:rPr>
          <w:cs/>
          <w:lang w:bidi="si-LK"/>
        </w:rPr>
        <w:t xml:space="preserve">ර තෙමේ ද මේ බණ අසාත් පෙර </w:t>
      </w:r>
      <w:r w:rsidR="00C63786">
        <w:rPr>
          <w:rFonts w:hint="cs"/>
          <w:cs/>
          <w:lang w:bidi="si-LK"/>
        </w:rPr>
        <w:t>සේ</w:t>
      </w:r>
      <w:r w:rsidRPr="00C066C0">
        <w:rPr>
          <w:cs/>
          <w:lang w:bidi="si-LK"/>
        </w:rPr>
        <w:t xml:space="preserve"> භි</w:t>
      </w:r>
      <w:r w:rsidR="00022B53">
        <w:rPr>
          <w:cs/>
          <w:lang w:bidi="si-LK"/>
        </w:rPr>
        <w:t>ක්‍ෂූ</w:t>
      </w:r>
      <w:r w:rsidRPr="00C066C0">
        <w:rPr>
          <w:cs/>
          <w:lang w:bidi="si-LK"/>
        </w:rPr>
        <w:t xml:space="preserve">න්ට ආක්‍රෝශ පරිභව </w:t>
      </w:r>
      <w:r w:rsidR="00C63786">
        <w:rPr>
          <w:rFonts w:hint="cs"/>
          <w:cs/>
          <w:lang w:bidi="si-LK"/>
        </w:rPr>
        <w:t>කෙ</w:t>
      </w:r>
      <w:r w:rsidRPr="00C066C0">
        <w:rPr>
          <w:cs/>
          <w:lang w:bidi="si-LK"/>
        </w:rPr>
        <w:t xml:space="preserve">රෙ යි. බුදුරජානන් වහන්සේ එ ද දැන </w:t>
      </w:r>
      <w:r w:rsidR="003E6E91">
        <w:t>‘</w:t>
      </w:r>
      <w:r w:rsidRPr="00C066C0">
        <w:rPr>
          <w:cs/>
          <w:lang w:bidi="si-LK"/>
        </w:rPr>
        <w:t>මහ</w:t>
      </w:r>
      <w:r w:rsidR="00C63786">
        <w:rPr>
          <w:rFonts w:hint="cs"/>
          <w:cs/>
          <w:lang w:bidi="si-LK"/>
        </w:rPr>
        <w:t>ණෙ</w:t>
      </w:r>
      <w:r w:rsidRPr="00C066C0">
        <w:rPr>
          <w:cs/>
          <w:lang w:bidi="si-LK"/>
        </w:rPr>
        <w:t>නි! මගේ දිවි තිබෙනතුරු ඡ</w:t>
      </w:r>
      <w:r w:rsidR="00C63786">
        <w:rPr>
          <w:rFonts w:hint="cs"/>
          <w:cs/>
          <w:lang w:bidi="si-LK"/>
        </w:rPr>
        <w:t>න‍්න</w:t>
      </w:r>
      <w:r w:rsidRPr="00C066C0">
        <w:rPr>
          <w:cs/>
          <w:lang w:bidi="si-LK"/>
        </w:rPr>
        <w:t>යා හික්ම වන්නට මොන ලෙසකිනුත් බැරිය</w:t>
      </w:r>
      <w:r w:rsidR="003E6E91">
        <w:t>’</w:t>
      </w:r>
      <w:r w:rsidRPr="00C066C0">
        <w:t xml:space="preserve"> </w:t>
      </w:r>
      <w:r w:rsidRPr="00C066C0">
        <w:rPr>
          <w:cs/>
          <w:lang w:bidi="si-LK"/>
        </w:rPr>
        <w:t xml:space="preserve">යි වදාළ </w:t>
      </w:r>
      <w:r w:rsidR="00261A6F">
        <w:rPr>
          <w:rFonts w:hint="cs"/>
          <w:cs/>
          <w:lang w:bidi="si-LK"/>
        </w:rPr>
        <w:t>සේ</w:t>
      </w:r>
      <w:r w:rsidRPr="00C066C0">
        <w:rPr>
          <w:cs/>
          <w:lang w:bidi="si-LK"/>
        </w:rPr>
        <w:t xml:space="preserve">ක. එහෙයින් ආනන්ද ස්ථවිරයන් වහන්සේ බුදුරජුන් පිරිනිවීමට ලං වූ කල්හි </w:t>
      </w:r>
      <w:r w:rsidR="003E6E91">
        <w:t>‘</w:t>
      </w:r>
      <w:r w:rsidRPr="00C066C0">
        <w:rPr>
          <w:cs/>
          <w:lang w:bidi="si-LK"/>
        </w:rPr>
        <w:t>ස්වා</w:t>
      </w:r>
      <w:r w:rsidR="00261A6F">
        <w:rPr>
          <w:rFonts w:hint="cs"/>
          <w:cs/>
          <w:lang w:bidi="si-LK"/>
        </w:rPr>
        <w:t>මී</w:t>
      </w:r>
      <w:r w:rsidRPr="00C066C0">
        <w:rPr>
          <w:cs/>
          <w:lang w:bidi="si-LK"/>
        </w:rPr>
        <w:t>නි! ඡ</w:t>
      </w:r>
      <w:r w:rsidR="00261A6F">
        <w:rPr>
          <w:rFonts w:hint="cs"/>
          <w:cs/>
          <w:lang w:bidi="si-LK"/>
        </w:rPr>
        <w:t>න‍්න</w:t>
      </w:r>
      <w:r w:rsidRPr="00C066C0">
        <w:rPr>
          <w:cs/>
          <w:lang w:bidi="si-LK"/>
        </w:rPr>
        <w:t xml:space="preserve"> ස්ථවිරයන් කෙරෙහි අප කෙසේ පිළිපැදිය යුතු දැ</w:t>
      </w:r>
      <w:r w:rsidR="003E6E91">
        <w:t>’</w:t>
      </w:r>
      <w:r w:rsidRPr="00C066C0">
        <w:t xml:space="preserve"> </w:t>
      </w:r>
      <w:r w:rsidR="00261A6F">
        <w:rPr>
          <w:cs/>
          <w:lang w:bidi="si-LK"/>
        </w:rPr>
        <w:t>යි ඇසූ කල්හි</w:t>
      </w:r>
      <w:r w:rsidR="00261A6F">
        <w:rPr>
          <w:rFonts w:hint="cs"/>
          <w:cs/>
          <w:lang w:bidi="si-LK"/>
        </w:rPr>
        <w:t xml:space="preserve">‍ </w:t>
      </w:r>
      <w:r w:rsidR="003E6E91">
        <w:rPr>
          <w:cs/>
          <w:lang w:bidi="si-LK"/>
        </w:rPr>
        <w:t>‘</w:t>
      </w:r>
      <w:r w:rsidRPr="00C066C0">
        <w:rPr>
          <w:cs/>
          <w:lang w:bidi="si-LK"/>
        </w:rPr>
        <w:t>ආනන්ද ය! ඡ</w:t>
      </w:r>
      <w:r w:rsidR="00261A6F">
        <w:rPr>
          <w:rFonts w:hint="cs"/>
          <w:cs/>
          <w:lang w:bidi="si-LK"/>
        </w:rPr>
        <w:t>න‍්න</w:t>
      </w:r>
      <w:r w:rsidRPr="00C066C0">
        <w:rPr>
          <w:cs/>
          <w:lang w:bidi="si-LK"/>
        </w:rPr>
        <w:t>යාහට බ්‍ර</w:t>
      </w:r>
      <w:r w:rsidR="00261A6F">
        <w:rPr>
          <w:rFonts w:hint="cs"/>
          <w:cs/>
          <w:lang w:bidi="si-LK"/>
        </w:rPr>
        <w:t>හ්</w:t>
      </w:r>
      <w:r w:rsidRPr="00C066C0">
        <w:rPr>
          <w:cs/>
          <w:lang w:bidi="si-LK"/>
        </w:rPr>
        <w:t>මදණ්ඩය පැණවිය යුතුය</w:t>
      </w:r>
      <w:r w:rsidR="003E6E91">
        <w:rPr>
          <w:cs/>
          <w:lang w:bidi="si-LK"/>
        </w:rPr>
        <w:t>’</w:t>
      </w:r>
      <w:r w:rsidR="00261A6F">
        <w:rPr>
          <w:rFonts w:hint="cs"/>
          <w:cs/>
          <w:lang w:bidi="si-LK"/>
        </w:rPr>
        <w:t xml:space="preserve"> </w:t>
      </w:r>
      <w:r w:rsidRPr="00C066C0">
        <w:rPr>
          <w:cs/>
          <w:lang w:bidi="si-LK"/>
        </w:rPr>
        <w:t>යි වදාළ සේක. බුදුරජුන් පිරිනිවි කල්හි අනඳතෙරුන් දැනුම් දුන් බ්‍රහ්මදණ්ඩය ඇසූ ඡ</w:t>
      </w:r>
      <w:r w:rsidR="00261A6F">
        <w:rPr>
          <w:rFonts w:hint="cs"/>
          <w:cs/>
          <w:lang w:bidi="si-LK"/>
        </w:rPr>
        <w:t>න‍්න</w:t>
      </w:r>
      <w:r w:rsidRPr="00C066C0">
        <w:rPr>
          <w:cs/>
          <w:lang w:bidi="si-LK"/>
        </w:rPr>
        <w:t xml:space="preserve"> ස්ථවිර තෙමේ </w:t>
      </w:r>
      <w:r w:rsidR="00AD1C72">
        <w:t>‘</w:t>
      </w:r>
      <w:r w:rsidRPr="00C066C0">
        <w:rPr>
          <w:cs/>
          <w:lang w:bidi="si-LK"/>
        </w:rPr>
        <w:t>ස</w:t>
      </w:r>
      <w:r w:rsidR="00261A6F">
        <w:rPr>
          <w:rFonts w:hint="cs"/>
          <w:cs/>
          <w:lang w:bidi="si-LK"/>
        </w:rPr>
        <w:t>්</w:t>
      </w:r>
      <w:r w:rsidRPr="00C066C0">
        <w:rPr>
          <w:cs/>
          <w:lang w:bidi="si-LK"/>
        </w:rPr>
        <w:t>වාමීනි! නො නසනු මැනැවැ</w:t>
      </w:r>
      <w:r w:rsidR="003E6E91">
        <w:t>’</w:t>
      </w:r>
      <w:r w:rsidRPr="00C066C0">
        <w:t xml:space="preserve"> </w:t>
      </w:r>
      <w:r w:rsidRPr="00C066C0">
        <w:rPr>
          <w:cs/>
          <w:lang w:bidi="si-LK"/>
        </w:rPr>
        <w:t>යි කියා මොනවට පිළ</w:t>
      </w:r>
      <w:r w:rsidR="00261A6F">
        <w:rPr>
          <w:cs/>
          <w:lang w:bidi="si-LK"/>
        </w:rPr>
        <w:t>ිපන්නේ වැඩි දවස් නො යවා ම පිළිස</w:t>
      </w:r>
      <w:r w:rsidR="00261A6F">
        <w:rPr>
          <w:rFonts w:hint="cs"/>
          <w:cs/>
          <w:lang w:bidi="si-LK"/>
        </w:rPr>
        <w:t>ැ</w:t>
      </w:r>
      <w:r w:rsidRPr="00C066C0">
        <w:rPr>
          <w:cs/>
          <w:lang w:bidi="si-LK"/>
        </w:rPr>
        <w:t>ඹියාවන් සමග රහත් බවට පැමිණියේ ය.</w:t>
      </w:r>
      <w:r w:rsidR="005C1E6D">
        <w:rPr>
          <w:cs/>
          <w:lang w:bidi="si-LK"/>
        </w:rPr>
        <w:t xml:space="preserve"> </w:t>
      </w:r>
    </w:p>
    <w:p w14:paraId="60C36758" w14:textId="486782C3" w:rsidR="00C066C0" w:rsidRDefault="00261A6F" w:rsidP="00136D8D">
      <w:pPr>
        <w:pStyle w:val="Style1"/>
        <w:rPr>
          <w:lang w:bidi="si-LK"/>
        </w:rPr>
      </w:pPr>
      <w:r w:rsidRPr="00261A6F">
        <w:rPr>
          <w:rFonts w:hint="cs"/>
          <w:cs/>
          <w:lang w:bidi="si-LK"/>
        </w:rPr>
        <w:t>ඡන‍්න</w:t>
      </w:r>
      <w:r w:rsidR="00C066C0" w:rsidRPr="00261A6F">
        <w:rPr>
          <w:cs/>
          <w:lang w:bidi="si-LK"/>
        </w:rPr>
        <w:t>ස</w:t>
      </w:r>
      <w:r w:rsidRPr="00261A6F">
        <w:rPr>
          <w:rFonts w:hint="cs"/>
          <w:cs/>
          <w:lang w:bidi="si-LK"/>
        </w:rPr>
        <w:t>්</w:t>
      </w:r>
      <w:r w:rsidR="00C066C0" w:rsidRPr="00261A6F">
        <w:rPr>
          <w:cs/>
          <w:lang w:bidi="si-LK"/>
        </w:rPr>
        <w:t>ථවිර</w:t>
      </w:r>
      <w:r w:rsidR="00136D8D">
        <w:rPr>
          <w:lang w:bidi="si-LK"/>
        </w:rPr>
        <w:t xml:space="preserve"> </w:t>
      </w:r>
      <w:r w:rsidR="00C066C0" w:rsidRPr="00261A6F">
        <w:rPr>
          <w:cs/>
          <w:lang w:bidi="si-LK"/>
        </w:rPr>
        <w:t>ව</w:t>
      </w:r>
      <w:r w:rsidRPr="00261A6F">
        <w:rPr>
          <w:rFonts w:hint="cs"/>
          <w:cs/>
          <w:lang w:bidi="si-LK"/>
        </w:rPr>
        <w:t>ස්</w:t>
      </w:r>
      <w:r w:rsidR="00C066C0" w:rsidRPr="00261A6F">
        <w:rPr>
          <w:cs/>
          <w:lang w:bidi="si-LK"/>
        </w:rPr>
        <w:t>තුව නිමි.</w:t>
      </w:r>
    </w:p>
    <w:p w14:paraId="4D2AF7A9" w14:textId="77777777" w:rsidR="00C066C0" w:rsidRPr="00261A6F" w:rsidRDefault="00C066C0" w:rsidP="00574000">
      <w:pPr>
        <w:pStyle w:val="Heading2"/>
      </w:pPr>
      <w:r w:rsidRPr="00261A6F">
        <w:rPr>
          <w:cs/>
          <w:lang w:bidi="si-LK"/>
        </w:rPr>
        <w:t>මහාකප්පින සථවිරයන් වහන්සේ</w:t>
      </w:r>
    </w:p>
    <w:p w14:paraId="046BF9EC" w14:textId="77777777" w:rsidR="00261A6F" w:rsidRDefault="00C066C0" w:rsidP="00076109">
      <w:pPr>
        <w:pStyle w:val="Style1"/>
        <w:rPr>
          <w:lang w:bidi="si-LK"/>
        </w:rPr>
      </w:pPr>
      <w:r w:rsidRPr="00C066C0">
        <w:t>6</w:t>
      </w:r>
      <w:r w:rsidR="00261A6F">
        <w:rPr>
          <w:rFonts w:hint="cs"/>
          <w:cs/>
          <w:lang w:bidi="si-LK"/>
        </w:rPr>
        <w:t xml:space="preserve"> - </w:t>
      </w:r>
      <w:r w:rsidRPr="00C066C0">
        <w:t>4</w:t>
      </w:r>
    </w:p>
    <w:p w14:paraId="3D5F78F3" w14:textId="2E34D3FC" w:rsidR="00C066C0" w:rsidRPr="00C066C0" w:rsidRDefault="00C066C0" w:rsidP="00136D8D">
      <w:r w:rsidRPr="00261A6F">
        <w:rPr>
          <w:b/>
          <w:bCs/>
          <w:cs/>
          <w:lang w:bidi="si-LK"/>
        </w:rPr>
        <w:t>යටගිය</w:t>
      </w:r>
      <w:r w:rsidRPr="00C066C0">
        <w:rPr>
          <w:cs/>
          <w:lang w:bidi="si-LK"/>
        </w:rPr>
        <w:t xml:space="preserve"> ද</w:t>
      </w:r>
      <w:r w:rsidR="00261A6F">
        <w:rPr>
          <w:rFonts w:hint="cs"/>
          <w:cs/>
          <w:lang w:bidi="si-LK"/>
        </w:rPr>
        <w:t>ව</w:t>
      </w:r>
      <w:r w:rsidRPr="00C066C0">
        <w:rPr>
          <w:cs/>
          <w:lang w:bidi="si-LK"/>
        </w:rPr>
        <w:t>ස ආයුෂ</w:t>
      </w:r>
      <w:r w:rsidR="00261A6F">
        <w:rPr>
          <w:rFonts w:hint="cs"/>
          <w:cs/>
          <w:lang w:bidi="si-LK"/>
        </w:rPr>
        <w:t>්</w:t>
      </w:r>
      <w:r w:rsidRPr="00C066C0">
        <w:rPr>
          <w:cs/>
          <w:lang w:bidi="si-LK"/>
        </w:rPr>
        <w:t>මත් මහාකප්පින ස්ථවිරයන් වහන්සේ</w:t>
      </w:r>
      <w:r w:rsidRPr="00C066C0">
        <w:t xml:space="preserve">, </w:t>
      </w:r>
      <w:r w:rsidRPr="00C066C0">
        <w:rPr>
          <w:cs/>
          <w:lang w:bidi="si-LK"/>
        </w:rPr>
        <w:t>පියුමතුරා බුදුරජානන් වහන්සේ</w:t>
      </w:r>
      <w:r w:rsidR="00261A6F">
        <w:rPr>
          <w:rFonts w:hint="cs"/>
          <w:cs/>
          <w:lang w:bidi="si-LK"/>
        </w:rPr>
        <w:t>ගේ</w:t>
      </w:r>
      <w:r w:rsidRPr="00C066C0">
        <w:rPr>
          <w:cs/>
          <w:lang w:bidi="si-LK"/>
        </w:rPr>
        <w:t xml:space="preserve"> සිරිපා මු</w:t>
      </w:r>
      <w:r w:rsidR="00261A6F">
        <w:rPr>
          <w:rFonts w:hint="cs"/>
          <w:cs/>
          <w:lang w:bidi="si-LK"/>
        </w:rPr>
        <w:t>ල්හි</w:t>
      </w:r>
      <w:r w:rsidRPr="00C066C0">
        <w:rPr>
          <w:cs/>
          <w:lang w:bidi="si-LK"/>
        </w:rPr>
        <w:t xml:space="preserve"> කරණලද පැතුම් ඇති ව</w:t>
      </w:r>
      <w:r w:rsidRPr="00C066C0">
        <w:t xml:space="preserve">, </w:t>
      </w:r>
      <w:r w:rsidRPr="00C066C0">
        <w:rPr>
          <w:cs/>
          <w:lang w:bidi="si-LK"/>
        </w:rPr>
        <w:t>පින් කරමින් සසර සැරිසරා එ</w:t>
      </w:r>
      <w:r w:rsidR="009A2E7A">
        <w:rPr>
          <w:rFonts w:hint="cs"/>
          <w:cs/>
          <w:lang w:bidi="si-LK"/>
        </w:rPr>
        <w:t>න්</w:t>
      </w:r>
      <w:r w:rsidRPr="00C066C0">
        <w:rPr>
          <w:cs/>
          <w:lang w:bidi="si-LK"/>
        </w:rPr>
        <w:t>නෝ</w:t>
      </w:r>
      <w:r w:rsidRPr="00C066C0">
        <w:t xml:space="preserve">, </w:t>
      </w:r>
      <w:r w:rsidRPr="00C066C0">
        <w:rPr>
          <w:cs/>
          <w:lang w:bidi="si-LK"/>
        </w:rPr>
        <w:t>බරණැසට මඳක් ඈ</w:t>
      </w:r>
      <w:r w:rsidR="009A2E7A">
        <w:rPr>
          <w:rFonts w:hint="cs"/>
          <w:cs/>
          <w:lang w:bidi="si-LK"/>
        </w:rPr>
        <w:t>ත්</w:t>
      </w:r>
      <w:r w:rsidRPr="00C066C0">
        <w:rPr>
          <w:cs/>
          <w:lang w:bidi="si-LK"/>
        </w:rPr>
        <w:t>හි පිහිටි එක්තරා සාලිගමෙක දෙටු සාලියෙක් ව උපන්හ. එදවස දහසක් පමණ පසේ බුදුරජානන් වහන්සේලා අට මසක් හිමාලයයෙහි වැස</w:t>
      </w:r>
      <w:r w:rsidRPr="00C066C0">
        <w:t xml:space="preserve">, </w:t>
      </w:r>
      <w:r w:rsidRPr="00C066C0">
        <w:rPr>
          <w:cs/>
          <w:lang w:bidi="si-LK"/>
        </w:rPr>
        <w:t>වැසි සාරම</w:t>
      </w:r>
      <w:r w:rsidR="009A2E7A">
        <w:rPr>
          <w:rFonts w:hint="cs"/>
          <w:cs/>
          <w:lang w:bidi="si-LK"/>
        </w:rPr>
        <w:t>ස</w:t>
      </w:r>
      <w:r w:rsidRPr="00C066C0">
        <w:rPr>
          <w:cs/>
          <w:lang w:bidi="si-LK"/>
        </w:rPr>
        <w:t xml:space="preserve"> ගම්මානයට අවුත් වාසය කෙරෙති. මේ උන්වහන්සේලාගේ </w:t>
      </w:r>
      <w:r w:rsidR="00E030EC">
        <w:rPr>
          <w:rFonts w:hint="cs"/>
          <w:cs/>
          <w:lang w:bidi="si-LK"/>
        </w:rPr>
        <w:t>චා</w:t>
      </w:r>
      <w:r w:rsidRPr="00C066C0">
        <w:rPr>
          <w:cs/>
          <w:lang w:bidi="si-LK"/>
        </w:rPr>
        <w:t>රිත්‍රධ</w:t>
      </w:r>
      <w:r w:rsidR="00983463">
        <w:rPr>
          <w:rFonts w:hint="cs"/>
          <w:cs/>
          <w:lang w:bidi="si-LK"/>
        </w:rPr>
        <w:t>ර්‍ම</w:t>
      </w:r>
      <w:r w:rsidRPr="00C066C0">
        <w:rPr>
          <w:cs/>
          <w:lang w:bidi="si-LK"/>
        </w:rPr>
        <w:t>යෙකි. ඒ මේ සිරිතට අනුව</w:t>
      </w:r>
      <w:r w:rsidRPr="00C066C0">
        <w:t xml:space="preserve">, </w:t>
      </w:r>
      <w:r w:rsidRPr="00C066C0">
        <w:rPr>
          <w:cs/>
          <w:lang w:bidi="si-LK"/>
        </w:rPr>
        <w:t>උන්වහන්සේලා එක් වස් කාලයෙක බරණැසට පැම</w:t>
      </w:r>
      <w:r w:rsidR="009A2E7A">
        <w:rPr>
          <w:cs/>
          <w:lang w:bidi="si-LK"/>
        </w:rPr>
        <w:t>ිණ වස් වසනු පිණිස කුටි සාදා ගැණ</w:t>
      </w:r>
      <w:r w:rsidR="009A2E7A">
        <w:rPr>
          <w:rFonts w:hint="cs"/>
          <w:cs/>
          <w:lang w:bidi="si-LK"/>
        </w:rPr>
        <w:t>ී</w:t>
      </w:r>
      <w:r w:rsidRPr="00C066C0">
        <w:rPr>
          <w:cs/>
          <w:lang w:bidi="si-LK"/>
        </w:rPr>
        <w:t>මට උපකාර ඉ</w:t>
      </w:r>
      <w:r w:rsidR="009A2E7A">
        <w:rPr>
          <w:rFonts w:hint="cs"/>
          <w:cs/>
          <w:lang w:bidi="si-LK"/>
        </w:rPr>
        <w:t>ල්</w:t>
      </w:r>
      <w:r w:rsidRPr="00C066C0">
        <w:rPr>
          <w:cs/>
          <w:lang w:bidi="si-LK"/>
        </w:rPr>
        <w:t>ලා අට නමක් රජු වෙත යැවූහ. එ දවස රජුගේ සී සෑම් මගුලෙක් විය. රජ තෙමේ</w:t>
      </w:r>
      <w:r w:rsidRPr="00C066C0">
        <w:t xml:space="preserve">, </w:t>
      </w:r>
      <w:r w:rsidRPr="00C066C0">
        <w:rPr>
          <w:cs/>
          <w:lang w:bidi="si-LK"/>
        </w:rPr>
        <w:t>පසේ බුදුවරුන් මාලිගාවට ආ බව අසා</w:t>
      </w:r>
      <w:r w:rsidRPr="00C066C0">
        <w:t xml:space="preserve">, </w:t>
      </w:r>
      <w:r w:rsidRPr="00C066C0">
        <w:rPr>
          <w:cs/>
          <w:lang w:bidi="si-LK"/>
        </w:rPr>
        <w:t xml:space="preserve">එලි බැස තොරතුරු අසා </w:t>
      </w:r>
      <w:r w:rsidR="003E6E91">
        <w:t>‘</w:t>
      </w:r>
      <w:r w:rsidRPr="00C066C0">
        <w:rPr>
          <w:cs/>
          <w:lang w:bidi="si-LK"/>
        </w:rPr>
        <w:t>ස්වාමීනි! අද කිසිදෙයකට ඉඩ නැත</w:t>
      </w:r>
      <w:r w:rsidRPr="00C066C0">
        <w:t xml:space="preserve">, </w:t>
      </w:r>
      <w:r w:rsidRPr="00C066C0">
        <w:rPr>
          <w:cs/>
          <w:lang w:bidi="si-LK"/>
        </w:rPr>
        <w:t>හෙට මෙහි සී සෑම් මගුලෙක</w:t>
      </w:r>
      <w:r w:rsidRPr="00C066C0">
        <w:t xml:space="preserve">, </w:t>
      </w:r>
      <w:r w:rsidRPr="00C066C0">
        <w:rPr>
          <w:cs/>
          <w:lang w:bidi="si-LK"/>
        </w:rPr>
        <w:t>ඒ වැඩ අවසන් වූවායින් පසු ඕනෑ දෙයක් කර දෙ</w:t>
      </w:r>
      <w:r w:rsidR="009A2E7A">
        <w:rPr>
          <w:rFonts w:hint="cs"/>
          <w:cs/>
          <w:lang w:bidi="si-LK"/>
        </w:rPr>
        <w:t>න්</w:t>
      </w:r>
      <w:r w:rsidRPr="00C066C0">
        <w:rPr>
          <w:cs/>
          <w:lang w:bidi="si-LK"/>
        </w:rPr>
        <w:t>න මි</w:t>
      </w:r>
      <w:r w:rsidR="00AD1C72">
        <w:rPr>
          <w:cs/>
          <w:lang w:bidi="si-LK"/>
        </w:rPr>
        <w:t>’</w:t>
      </w:r>
      <w:r w:rsidRPr="00C066C0">
        <w:rPr>
          <w:cs/>
          <w:lang w:bidi="si-LK"/>
        </w:rPr>
        <w:t xml:space="preserve"> යි කියා පෙරළා මාලිගාවට වන. උන්වහන්සේලා ද අන් ගමකට යනු පිණිස එතැනින් පිටත් වූහ</w:t>
      </w:r>
      <w:r w:rsidR="009A2E7A">
        <w:rPr>
          <w:rFonts w:hint="cs"/>
          <w:cs/>
          <w:lang w:bidi="si-LK"/>
        </w:rPr>
        <w:t>.</w:t>
      </w:r>
      <w:r w:rsidRPr="00C066C0">
        <w:rPr>
          <w:cs/>
          <w:lang w:bidi="si-LK"/>
        </w:rPr>
        <w:t xml:space="preserve"> </w:t>
      </w:r>
    </w:p>
    <w:p w14:paraId="016841ED" w14:textId="77777777" w:rsidR="0012552C" w:rsidRDefault="00C066C0" w:rsidP="007D33EC">
      <w:pPr>
        <w:rPr>
          <w:lang w:bidi="si-LK"/>
        </w:rPr>
      </w:pPr>
      <w:r w:rsidRPr="00C066C0">
        <w:rPr>
          <w:cs/>
          <w:lang w:bidi="si-LK"/>
        </w:rPr>
        <w:t>ඒ වේලෙහි දෙටු සාලියාගේ බිරින්ද කිසියම් කටයුත්තක් සඳහා බරණැස් නුවරට යන ගමනේ</w:t>
      </w:r>
      <w:r w:rsidRPr="00C066C0">
        <w:t xml:space="preserve">, </w:t>
      </w:r>
      <w:r w:rsidRPr="00C066C0">
        <w:rPr>
          <w:cs/>
          <w:lang w:bidi="si-LK"/>
        </w:rPr>
        <w:t xml:space="preserve">මග යන උන්වහන්සේලා දැක වැඳ </w:t>
      </w:r>
      <w:r w:rsidR="00AD1C72">
        <w:rPr>
          <w:cs/>
          <w:lang w:bidi="si-LK"/>
        </w:rPr>
        <w:t>‘</w:t>
      </w:r>
      <w:r w:rsidRPr="00C066C0">
        <w:rPr>
          <w:cs/>
          <w:lang w:bidi="si-LK"/>
        </w:rPr>
        <w:t xml:space="preserve">ස්වාමීන් වහන්සේලා මේ අවේලාවෙහි </w:t>
      </w:r>
      <w:r w:rsidR="009A2E7A">
        <w:rPr>
          <w:rFonts w:hint="cs"/>
          <w:cs/>
          <w:lang w:bidi="si-LK"/>
        </w:rPr>
        <w:t>කො</w:t>
      </w:r>
      <w:r w:rsidRPr="00C066C0">
        <w:rPr>
          <w:cs/>
          <w:lang w:bidi="si-LK"/>
        </w:rPr>
        <w:t xml:space="preserve"> තැනක වඩිත් දැ</w:t>
      </w:r>
      <w:r w:rsidR="003E6E91">
        <w:t>’</w:t>
      </w:r>
      <w:r w:rsidRPr="00C066C0">
        <w:t xml:space="preserve"> </w:t>
      </w:r>
      <w:r w:rsidRPr="00C066C0">
        <w:rPr>
          <w:cs/>
          <w:lang w:bidi="si-LK"/>
        </w:rPr>
        <w:t xml:space="preserve">යි ඇසූ ය. එවිට උන්වහන්සේලා ඇයට තම අදහස කියූහ. ඕ තොමෝ ඒ අසා </w:t>
      </w:r>
      <w:r w:rsidR="003E6E91">
        <w:t>‘</w:t>
      </w:r>
      <w:r w:rsidRPr="00C066C0">
        <w:rPr>
          <w:cs/>
          <w:lang w:bidi="si-LK"/>
        </w:rPr>
        <w:t>ස</w:t>
      </w:r>
      <w:r w:rsidR="0054392E">
        <w:rPr>
          <w:rFonts w:hint="cs"/>
          <w:cs/>
          <w:lang w:bidi="si-LK"/>
        </w:rPr>
        <w:t>්</w:t>
      </w:r>
      <w:r w:rsidRPr="00C066C0">
        <w:rPr>
          <w:cs/>
          <w:lang w:bidi="si-LK"/>
        </w:rPr>
        <w:t>වාමීනි! හෙට දානයට</w:t>
      </w:r>
      <w:r w:rsidRPr="00C066C0">
        <w:t xml:space="preserve">, </w:t>
      </w:r>
      <w:r w:rsidRPr="00C066C0">
        <w:rPr>
          <w:cs/>
          <w:lang w:bidi="si-LK"/>
        </w:rPr>
        <w:t xml:space="preserve">අප ගෙට </w:t>
      </w:r>
      <w:r w:rsidR="0054392E">
        <w:rPr>
          <w:rFonts w:hint="cs"/>
          <w:cs/>
          <w:lang w:bidi="si-LK"/>
        </w:rPr>
        <w:t>ව</w:t>
      </w:r>
      <w:r w:rsidRPr="00C066C0">
        <w:rPr>
          <w:cs/>
          <w:lang w:bidi="si-LK"/>
        </w:rPr>
        <w:t>ඩින්නැ</w:t>
      </w:r>
      <w:r w:rsidR="00AD1C72">
        <w:rPr>
          <w:cs/>
          <w:lang w:bidi="si-LK"/>
        </w:rPr>
        <w:t>’</w:t>
      </w:r>
      <w:r w:rsidRPr="00C066C0">
        <w:rPr>
          <w:cs/>
          <w:lang w:bidi="si-LK"/>
        </w:rPr>
        <w:t xml:space="preserve"> යි ආරාධනා කළා ය. උන්වහන්සේලා </w:t>
      </w:r>
      <w:r w:rsidR="003E6E91">
        <w:t>‘</w:t>
      </w:r>
      <w:r w:rsidRPr="00C066C0">
        <w:rPr>
          <w:cs/>
          <w:lang w:bidi="si-LK"/>
        </w:rPr>
        <w:t>උපාසිකාවෙනි! අපි බොහෝ දෙනෙක් වම්හ</w:t>
      </w:r>
      <w:r w:rsidR="003E6E91">
        <w:t>’</w:t>
      </w:r>
      <w:r w:rsidRPr="00C066C0">
        <w:t xml:space="preserve"> </w:t>
      </w:r>
      <w:r w:rsidRPr="00C066C0">
        <w:rPr>
          <w:cs/>
          <w:lang w:bidi="si-LK"/>
        </w:rPr>
        <w:t xml:space="preserve">යි කී කල්හි </w:t>
      </w:r>
      <w:r w:rsidR="003E6E91">
        <w:t>‘</w:t>
      </w:r>
      <w:r w:rsidRPr="00C066C0">
        <w:rPr>
          <w:cs/>
          <w:lang w:bidi="si-LK"/>
        </w:rPr>
        <w:t>ඔබවහන්සේලා කො පමණ දැ</w:t>
      </w:r>
      <w:r w:rsidR="003E6E91">
        <w:t>’</w:t>
      </w:r>
      <w:r w:rsidRPr="00C066C0">
        <w:t xml:space="preserve"> </w:t>
      </w:r>
      <w:r w:rsidRPr="00C066C0">
        <w:rPr>
          <w:cs/>
          <w:lang w:bidi="si-LK"/>
        </w:rPr>
        <w:t xml:space="preserve">යි ඇසුවා ය. </w:t>
      </w:r>
      <w:r w:rsidR="003E6E91">
        <w:t>‘</w:t>
      </w:r>
      <w:r w:rsidRPr="00C066C0">
        <w:rPr>
          <w:cs/>
          <w:lang w:bidi="si-LK"/>
        </w:rPr>
        <w:t>දහසක් පමණ ය</w:t>
      </w:r>
      <w:r w:rsidR="003E6E91">
        <w:t>’</w:t>
      </w:r>
      <w:r w:rsidRPr="00C066C0">
        <w:t xml:space="preserve"> </w:t>
      </w:r>
      <w:r w:rsidRPr="00C066C0">
        <w:rPr>
          <w:cs/>
          <w:lang w:bidi="si-LK"/>
        </w:rPr>
        <w:t xml:space="preserve">යි පසේ බුදුවරු කීහ. </w:t>
      </w:r>
      <w:r w:rsidR="003E6E91">
        <w:rPr>
          <w:cs/>
          <w:lang w:bidi="si-LK"/>
        </w:rPr>
        <w:t>‘</w:t>
      </w:r>
      <w:r w:rsidRPr="00C066C0">
        <w:rPr>
          <w:cs/>
          <w:lang w:bidi="si-LK"/>
        </w:rPr>
        <w:t>හොඳයි! ස්වාමීනි! එහි අමාරුවෙක් නැත</w:t>
      </w:r>
      <w:r w:rsidRPr="00C066C0">
        <w:t xml:space="preserve">, </w:t>
      </w:r>
      <w:r w:rsidRPr="00C066C0">
        <w:rPr>
          <w:cs/>
          <w:lang w:bidi="si-LK"/>
        </w:rPr>
        <w:t>මේ ගමෙහි රෙදි වියන ගෙවල් දහසක් තිබේ</w:t>
      </w:r>
      <w:r w:rsidRPr="00C066C0">
        <w:t xml:space="preserve">, </w:t>
      </w:r>
      <w:r w:rsidRPr="00C066C0">
        <w:rPr>
          <w:cs/>
          <w:lang w:bidi="si-LK"/>
        </w:rPr>
        <w:t>එක එක නමට එක එක ගෙයින් දන් පිළියෙල කළ හැකි ය</w:t>
      </w:r>
      <w:r w:rsidRPr="00C066C0">
        <w:t xml:space="preserve">, </w:t>
      </w:r>
      <w:r w:rsidRPr="00C066C0">
        <w:rPr>
          <w:cs/>
          <w:lang w:bidi="si-LK"/>
        </w:rPr>
        <w:t>අපට එය මහ වැඩෙක් නො වේ</w:t>
      </w:r>
      <w:r w:rsidRPr="00C066C0">
        <w:t xml:space="preserve">, </w:t>
      </w:r>
      <w:r w:rsidRPr="00C066C0">
        <w:rPr>
          <w:cs/>
          <w:lang w:bidi="si-LK"/>
        </w:rPr>
        <w:t>මම ම වස් විසීමට කුටි</w:t>
      </w:r>
      <w:r w:rsidR="00C909C1">
        <w:rPr>
          <w:cs/>
          <w:lang w:bidi="si-LK"/>
        </w:rPr>
        <w:t>ත්</w:t>
      </w:r>
      <w:r w:rsidRPr="00C066C0">
        <w:rPr>
          <w:cs/>
          <w:lang w:bidi="si-LK"/>
        </w:rPr>
        <w:t xml:space="preserve"> පිළියෙල කරන්නම්</w:t>
      </w:r>
      <w:r w:rsidRPr="00C066C0">
        <w:t xml:space="preserve">, </w:t>
      </w:r>
      <w:r w:rsidRPr="00C066C0">
        <w:rPr>
          <w:cs/>
          <w:lang w:bidi="si-LK"/>
        </w:rPr>
        <w:t>ඒ නිසා දුප්පත් මාගේ ආරාධනාව පිළිගන්නැ</w:t>
      </w:r>
      <w:r w:rsidR="003E6E91">
        <w:t>’</w:t>
      </w:r>
      <w:r w:rsidRPr="00C066C0">
        <w:t xml:space="preserve"> </w:t>
      </w:r>
      <w:r w:rsidR="0054392E">
        <w:rPr>
          <w:cs/>
          <w:lang w:bidi="si-LK"/>
        </w:rPr>
        <w:t>යි ඉල්ලා සිටියා ය. උන්</w:t>
      </w:r>
      <w:r w:rsidRPr="00C066C0">
        <w:rPr>
          <w:cs/>
          <w:lang w:bidi="si-LK"/>
        </w:rPr>
        <w:t>වහන්සේලා ආරාධනාව පිළිග</w:t>
      </w:r>
      <w:r w:rsidR="0054392E">
        <w:rPr>
          <w:rFonts w:hint="cs"/>
          <w:cs/>
          <w:lang w:bidi="si-LK"/>
        </w:rPr>
        <w:t>ත්හ</w:t>
      </w:r>
      <w:r w:rsidRPr="00C066C0">
        <w:rPr>
          <w:cs/>
          <w:lang w:bidi="si-LK"/>
        </w:rPr>
        <w:t xml:space="preserve">. පෙහෙරඹු තොමෝ ගමට ගොස් තැන තැන යමින් </w:t>
      </w:r>
      <w:r w:rsidR="003E6E91">
        <w:rPr>
          <w:cs/>
          <w:lang w:bidi="si-LK"/>
        </w:rPr>
        <w:t>‘</w:t>
      </w:r>
      <w:r w:rsidRPr="00C066C0">
        <w:rPr>
          <w:cs/>
          <w:lang w:bidi="si-LK"/>
        </w:rPr>
        <w:t>මම දහසක් පමණ පසේ බුදුවරුන්ට හෙට දානයට මේ ගමට වඩි</w:t>
      </w:r>
      <w:r w:rsidR="0054392E">
        <w:rPr>
          <w:rFonts w:hint="cs"/>
          <w:cs/>
          <w:lang w:bidi="si-LK"/>
        </w:rPr>
        <w:t>න්</w:t>
      </w:r>
      <w:r w:rsidRPr="00C066C0">
        <w:rPr>
          <w:cs/>
          <w:lang w:bidi="si-LK"/>
        </w:rPr>
        <w:t>නැ යි ආරාධනා කළා</w:t>
      </w:r>
      <w:r w:rsidRPr="00C066C0">
        <w:t xml:space="preserve">, </w:t>
      </w:r>
      <w:r w:rsidRPr="00C066C0">
        <w:rPr>
          <w:cs/>
          <w:lang w:bidi="si-LK"/>
        </w:rPr>
        <w:t>ඒ නිසා උන්වහන්සේලාට වැඩ හිඳින තැන් සුදානම් කරන්ට ඕනෑ</w:t>
      </w:r>
      <w:r w:rsidRPr="00C066C0">
        <w:t xml:space="preserve">, </w:t>
      </w:r>
      <w:r w:rsidRPr="00C066C0">
        <w:rPr>
          <w:cs/>
          <w:lang w:bidi="si-LK"/>
        </w:rPr>
        <w:t>කැඳ බත් ආදිය පිළියෙල කරන්ට ඕනෑ</w:t>
      </w:r>
      <w:r w:rsidR="00AD1C72">
        <w:rPr>
          <w:cs/>
          <w:lang w:bidi="si-LK"/>
        </w:rPr>
        <w:t>’</w:t>
      </w:r>
      <w:r w:rsidRPr="00C066C0">
        <w:rPr>
          <w:cs/>
          <w:lang w:bidi="si-LK"/>
        </w:rPr>
        <w:t xml:space="preserve"> යි හඬ නගා කියමින් ගම් වැද මඩුවක් තනවා අසුන් ප</w:t>
      </w:r>
      <w:r w:rsidR="0054392E">
        <w:rPr>
          <w:rFonts w:hint="cs"/>
          <w:cs/>
          <w:lang w:bidi="si-LK"/>
        </w:rPr>
        <w:t>ණ</w:t>
      </w:r>
      <w:r w:rsidRPr="00C066C0">
        <w:rPr>
          <w:cs/>
          <w:lang w:bidi="si-LK"/>
        </w:rPr>
        <w:t>වා පසු දා වැඩි ප</w:t>
      </w:r>
      <w:r w:rsidR="0054392E">
        <w:rPr>
          <w:rFonts w:hint="cs"/>
          <w:cs/>
          <w:lang w:bidi="si-LK"/>
        </w:rPr>
        <w:t xml:space="preserve">සේ </w:t>
      </w:r>
      <w:r w:rsidRPr="00C066C0">
        <w:rPr>
          <w:cs/>
          <w:lang w:bidi="si-LK"/>
        </w:rPr>
        <w:t xml:space="preserve">බුදුවරුන් එහි වඩා හිඳුවා ඉතා රසැති ආහාරපානාදියෙන් වළඳවා අවසන්හි එ ගම සිටි තරම් ගෑණුන් එකතු කර ගෙණ ගොස් පසේ බුදුවරුන් වැඳ </w:t>
      </w:r>
      <w:r w:rsidR="003E6E91">
        <w:rPr>
          <w:cs/>
          <w:lang w:bidi="si-LK"/>
        </w:rPr>
        <w:t>‘</w:t>
      </w:r>
      <w:r w:rsidRPr="00C066C0">
        <w:rPr>
          <w:cs/>
          <w:lang w:bidi="si-LK"/>
        </w:rPr>
        <w:t>ස</w:t>
      </w:r>
      <w:r w:rsidR="0054392E">
        <w:rPr>
          <w:rFonts w:hint="cs"/>
          <w:cs/>
          <w:lang w:bidi="si-LK"/>
        </w:rPr>
        <w:t>්</w:t>
      </w:r>
      <w:r w:rsidRPr="00C066C0">
        <w:rPr>
          <w:cs/>
          <w:lang w:bidi="si-LK"/>
        </w:rPr>
        <w:t>වාමීනි! අද පටන් මෙහි තෙ මසක් ම වැඩ හිඳින බවට පොරොන්දුවක් දුන මැනැවැ</w:t>
      </w:r>
      <w:r w:rsidR="003E6E91">
        <w:t>’</w:t>
      </w:r>
      <w:r w:rsidRPr="00C066C0">
        <w:t xml:space="preserve"> </w:t>
      </w:r>
      <w:r w:rsidRPr="00C066C0">
        <w:rPr>
          <w:cs/>
          <w:lang w:bidi="si-LK"/>
        </w:rPr>
        <w:t xml:space="preserve">යි කියා උන්වහන්සේලා පොරොන්දු කරවා ගත්තා ය. එසේ කොට ගමට ගොස් </w:t>
      </w:r>
      <w:r w:rsidR="003E6E91">
        <w:rPr>
          <w:cs/>
          <w:lang w:bidi="si-LK"/>
        </w:rPr>
        <w:t>‘</w:t>
      </w:r>
      <w:r w:rsidRPr="00C066C0">
        <w:rPr>
          <w:cs/>
          <w:lang w:bidi="si-LK"/>
        </w:rPr>
        <w:t>පින්ව</w:t>
      </w:r>
      <w:r w:rsidR="0054392E">
        <w:rPr>
          <w:rFonts w:hint="cs"/>
          <w:cs/>
          <w:lang w:bidi="si-LK"/>
        </w:rPr>
        <w:t>ත්</w:t>
      </w:r>
      <w:r w:rsidRPr="00C066C0">
        <w:rPr>
          <w:cs/>
          <w:lang w:bidi="si-LK"/>
        </w:rPr>
        <w:t>නි! පසේ බුදුවරු වස් තෙමස මෙහි නැවැත්මට පොරොන්දු වුනා</w:t>
      </w:r>
      <w:r w:rsidRPr="00C066C0">
        <w:t xml:space="preserve">, </w:t>
      </w:r>
      <w:r w:rsidRPr="00C066C0">
        <w:rPr>
          <w:cs/>
          <w:lang w:bidi="si-LK"/>
        </w:rPr>
        <w:t>ඒ නිසා අප කවුරු</w:t>
      </w:r>
      <w:r w:rsidR="00C909C1">
        <w:rPr>
          <w:cs/>
          <w:lang w:bidi="si-LK"/>
        </w:rPr>
        <w:t>ත්</w:t>
      </w:r>
      <w:r w:rsidRPr="00C066C0">
        <w:rPr>
          <w:cs/>
          <w:lang w:bidi="si-LK"/>
        </w:rPr>
        <w:t xml:space="preserve"> කැලයට ගොස් කුටි සෑදීමට වුවමනා ලී දඬු පත් වැල් ආදිය කපා ගෙ</w:t>
      </w:r>
      <w:r w:rsidR="0054392E">
        <w:rPr>
          <w:rFonts w:hint="cs"/>
          <w:cs/>
          <w:lang w:bidi="si-LK"/>
        </w:rPr>
        <w:t>ණ</w:t>
      </w:r>
      <w:r w:rsidRPr="00C066C0">
        <w:rPr>
          <w:cs/>
          <w:lang w:bidi="si-LK"/>
        </w:rPr>
        <w:t xml:space="preserve"> ආ යුතු ය</w:t>
      </w:r>
      <w:r w:rsidRPr="00C066C0">
        <w:t xml:space="preserve">, </w:t>
      </w:r>
      <w:r w:rsidRPr="00C066C0">
        <w:rPr>
          <w:cs/>
          <w:lang w:bidi="si-LK"/>
        </w:rPr>
        <w:t>බුදුවරුන්ට වැඩ හිඳිනට පමණ වන සේ කුටි සෑදිය යුතු ය</w:t>
      </w:r>
      <w:r w:rsidR="003E6E91">
        <w:t>’</w:t>
      </w:r>
      <w:r w:rsidRPr="00C066C0">
        <w:t xml:space="preserve"> </w:t>
      </w:r>
      <w:r w:rsidRPr="00C066C0">
        <w:rPr>
          <w:cs/>
          <w:lang w:bidi="si-LK"/>
        </w:rPr>
        <w:t>යි කියමින් ගෙයක් නො හැර</w:t>
      </w:r>
      <w:r w:rsidR="0054392E">
        <w:rPr>
          <w:rFonts w:hint="cs"/>
          <w:cs/>
          <w:lang w:bidi="si-LK"/>
        </w:rPr>
        <w:t xml:space="preserve"> </w:t>
      </w:r>
      <w:r w:rsidRPr="00C066C0">
        <w:rPr>
          <w:cs/>
          <w:lang w:bidi="si-LK"/>
        </w:rPr>
        <w:t xml:space="preserve">ගියාය. </w:t>
      </w:r>
    </w:p>
    <w:p w14:paraId="12AFCE2F" w14:textId="24FC62D5" w:rsidR="00C066C0" w:rsidRPr="00C066C0" w:rsidRDefault="00C066C0" w:rsidP="007D33EC">
      <w:r w:rsidRPr="00C066C0">
        <w:rPr>
          <w:cs/>
          <w:lang w:bidi="si-LK"/>
        </w:rPr>
        <w:t>සියලු ගම් වැස්සෝද ඒ පිළි</w:t>
      </w:r>
      <w:r w:rsidR="0054392E">
        <w:rPr>
          <w:rFonts w:hint="cs"/>
          <w:cs/>
          <w:lang w:bidi="si-LK"/>
        </w:rPr>
        <w:t>ගෙ</w:t>
      </w:r>
      <w:r w:rsidR="0054392E">
        <w:rPr>
          <w:cs/>
          <w:lang w:bidi="si-LK"/>
        </w:rPr>
        <w:t xml:space="preserve">ණ එක එකා </w:t>
      </w:r>
      <w:r w:rsidR="0054392E">
        <w:rPr>
          <w:rFonts w:hint="cs"/>
          <w:cs/>
          <w:lang w:bidi="si-LK"/>
        </w:rPr>
        <w:t>‍රෑ</w:t>
      </w:r>
      <w:r w:rsidRPr="00C066C0">
        <w:rPr>
          <w:cs/>
          <w:lang w:bidi="si-LK"/>
        </w:rPr>
        <w:t xml:space="preserve"> තැන් දිවා තැන්</w:t>
      </w:r>
      <w:r w:rsidR="0054392E">
        <w:rPr>
          <w:cs/>
          <w:lang w:bidi="si-LK"/>
        </w:rPr>
        <w:t>වලින් යුත් පන්සල් දහසක් ගොඩ නැග</w:t>
      </w:r>
      <w:r w:rsidR="0054392E">
        <w:rPr>
          <w:rFonts w:hint="cs"/>
          <w:cs/>
          <w:lang w:bidi="si-LK"/>
        </w:rPr>
        <w:t>ූ</w:t>
      </w:r>
      <w:r w:rsidR="0054392E">
        <w:rPr>
          <w:cs/>
          <w:lang w:bidi="si-LK"/>
        </w:rPr>
        <w:t>හ. තම තමන් ගොඩ නැග</w:t>
      </w:r>
      <w:r w:rsidR="0054392E">
        <w:rPr>
          <w:rFonts w:hint="cs"/>
          <w:cs/>
          <w:lang w:bidi="si-LK"/>
        </w:rPr>
        <w:t>ූ</w:t>
      </w:r>
      <w:r w:rsidR="0054392E">
        <w:rPr>
          <w:cs/>
          <w:lang w:bidi="si-LK"/>
        </w:rPr>
        <w:t xml:space="preserve"> පන්සලෙහි වස් එළැඹ</w:t>
      </w:r>
      <w:r w:rsidR="0054392E">
        <w:rPr>
          <w:rFonts w:hint="cs"/>
          <w:cs/>
          <w:lang w:bidi="si-LK"/>
        </w:rPr>
        <w:t>ැ</w:t>
      </w:r>
      <w:r w:rsidRPr="00C066C0">
        <w:rPr>
          <w:cs/>
          <w:lang w:bidi="si-LK"/>
        </w:rPr>
        <w:t xml:space="preserve"> වැඩහුන් පසේ බුදුනට තම තමා ම උපස්ථාන කළහ. උපාසිකා තොමෝ වස් කෙළවර </w:t>
      </w:r>
      <w:r w:rsidR="003E6E91">
        <w:rPr>
          <w:cs/>
          <w:lang w:bidi="si-LK"/>
        </w:rPr>
        <w:t>‘</w:t>
      </w:r>
      <w:r w:rsidRPr="00C066C0">
        <w:rPr>
          <w:cs/>
          <w:lang w:bidi="si-LK"/>
        </w:rPr>
        <w:t>තම තමන් උපස්ථාන කළ පසේ බුදුන්ට තුන් සිවුරු පිළියෙල කරවු</w:t>
      </w:r>
      <w:r w:rsidR="00AD1C72">
        <w:rPr>
          <w:cs/>
          <w:lang w:bidi="si-LK"/>
        </w:rPr>
        <w:t>’</w:t>
      </w:r>
      <w:r w:rsidRPr="00C066C0">
        <w:rPr>
          <w:cs/>
          <w:lang w:bidi="si-LK"/>
        </w:rPr>
        <w:t xml:space="preserve"> යි ගම්වැ</w:t>
      </w:r>
      <w:r w:rsidR="0054392E">
        <w:rPr>
          <w:rFonts w:hint="cs"/>
          <w:cs/>
          <w:lang w:bidi="si-LK"/>
        </w:rPr>
        <w:t>ස්</w:t>
      </w:r>
      <w:r w:rsidRPr="00C066C0">
        <w:rPr>
          <w:cs/>
          <w:lang w:bidi="si-LK"/>
        </w:rPr>
        <w:t>සන්ට දැ</w:t>
      </w:r>
      <w:r w:rsidR="0054392E">
        <w:rPr>
          <w:rFonts w:hint="cs"/>
          <w:cs/>
          <w:lang w:bidi="si-LK"/>
        </w:rPr>
        <w:t>න්</w:t>
      </w:r>
      <w:r w:rsidRPr="00C066C0">
        <w:rPr>
          <w:cs/>
          <w:lang w:bidi="si-LK"/>
        </w:rPr>
        <w:t>වූ ය. ඔවුහු එසේ කොට පසේ බුදුනට සිවුරු පිළිගැන්වූහ. උන්වහන්සේලා වස් නිමවා අනුමෙවෙනි බණ වදාරා එ ගමින් නි</w:t>
      </w:r>
      <w:r w:rsidR="0054392E">
        <w:rPr>
          <w:rFonts w:hint="cs"/>
          <w:cs/>
          <w:lang w:bidi="si-LK"/>
        </w:rPr>
        <w:t>ක්</w:t>
      </w:r>
      <w:r w:rsidRPr="00C066C0">
        <w:rPr>
          <w:cs/>
          <w:lang w:bidi="si-LK"/>
        </w:rPr>
        <w:t>ම වැඩියෝ ය. ග</w:t>
      </w:r>
      <w:r w:rsidR="0054392E">
        <w:rPr>
          <w:rFonts w:hint="cs"/>
          <w:cs/>
          <w:lang w:bidi="si-LK"/>
        </w:rPr>
        <w:t>ම්</w:t>
      </w:r>
      <w:r w:rsidRPr="00C066C0">
        <w:rPr>
          <w:cs/>
          <w:lang w:bidi="si-LK"/>
        </w:rPr>
        <w:t xml:space="preserve">වැස්සෝ මෙසේ පින්කම් කොට ආයු ඇති තාක් සිට එයින් චුත ව තව්තිසා දෙව්ලොව ඉපද සමූහ ව උපන් බැවින් </w:t>
      </w:r>
      <w:r w:rsidR="003E6E91">
        <w:rPr>
          <w:b/>
          <w:bCs/>
          <w:cs/>
          <w:lang w:bidi="si-LK"/>
        </w:rPr>
        <w:t>‘</w:t>
      </w:r>
      <w:r w:rsidRPr="0054392E">
        <w:rPr>
          <w:b/>
          <w:bCs/>
          <w:cs/>
          <w:lang w:bidi="si-LK"/>
        </w:rPr>
        <w:t xml:space="preserve">ගණ </w:t>
      </w:r>
      <w:r w:rsidR="00A45E3F">
        <w:rPr>
          <w:b/>
          <w:bCs/>
          <w:cs/>
          <w:lang w:bidi="si-LK"/>
        </w:rPr>
        <w:t>දේවපුත්ත</w:t>
      </w:r>
      <w:r w:rsidR="003E6E91">
        <w:rPr>
          <w:b/>
          <w:bCs/>
        </w:rPr>
        <w:t>’</w:t>
      </w:r>
      <w:r w:rsidRPr="00C066C0">
        <w:t xml:space="preserve"> </w:t>
      </w:r>
      <w:r w:rsidRPr="00C066C0">
        <w:rPr>
          <w:cs/>
          <w:lang w:bidi="si-LK"/>
        </w:rPr>
        <w:t>නමින් ප්‍රසිද්ධ වූහ. එහි දෙව් සැප විඳින ඔවුහු</w:t>
      </w:r>
      <w:r w:rsidRPr="00C066C0">
        <w:t xml:space="preserve">, </w:t>
      </w:r>
      <w:r w:rsidRPr="00C066C0">
        <w:rPr>
          <w:cs/>
          <w:lang w:bidi="si-LK"/>
        </w:rPr>
        <w:t>එයින් චුත ව කසුප් සම්බුදු රජු</w:t>
      </w:r>
      <w:r w:rsidR="0054392E">
        <w:rPr>
          <w:rFonts w:hint="cs"/>
          <w:cs/>
          <w:lang w:bidi="si-LK"/>
        </w:rPr>
        <w:t>න්</w:t>
      </w:r>
      <w:r w:rsidRPr="00C066C0">
        <w:rPr>
          <w:cs/>
          <w:lang w:bidi="si-LK"/>
        </w:rPr>
        <w:t>ගේ කාලයෙහි බරණැ</w:t>
      </w:r>
      <w:r w:rsidR="0054392E">
        <w:rPr>
          <w:rFonts w:hint="cs"/>
          <w:cs/>
          <w:lang w:bidi="si-LK"/>
        </w:rPr>
        <w:t>ස්</w:t>
      </w:r>
      <w:r w:rsidRPr="00C066C0">
        <w:rPr>
          <w:cs/>
          <w:lang w:bidi="si-LK"/>
        </w:rPr>
        <w:t>නුවර කෙළෙඹි ගෙවල උපන්හ. වැඩිමහල් පෙහෙර තෙමේ</w:t>
      </w:r>
      <w:r w:rsidRPr="00C066C0">
        <w:t xml:space="preserve">, </w:t>
      </w:r>
      <w:r w:rsidRPr="00C066C0">
        <w:rPr>
          <w:cs/>
          <w:lang w:bidi="si-LK"/>
        </w:rPr>
        <w:t>දෙටු කෙළෙඹියාගේ පුත් ව උපන. ඔහුගේ බිරිඳ ද අන් දෙටු කෙළෙඹියකුට දූව උපන්</w:t>
      </w:r>
      <w:r w:rsidR="0054392E">
        <w:rPr>
          <w:rFonts w:hint="cs"/>
          <w:cs/>
          <w:lang w:bidi="si-LK"/>
        </w:rPr>
        <w:t>නු</w:t>
      </w:r>
      <w:r w:rsidRPr="00C066C0">
        <w:rPr>
          <w:cs/>
          <w:lang w:bidi="si-LK"/>
        </w:rPr>
        <w:t xml:space="preserve"> ය. </w:t>
      </w:r>
      <w:r w:rsidRPr="00C019B2">
        <w:rPr>
          <w:b/>
          <w:bCs/>
          <w:cs/>
          <w:lang w:bidi="si-LK"/>
        </w:rPr>
        <w:t>ඈලා සිය</w:t>
      </w:r>
      <w:r w:rsidR="0054392E" w:rsidRPr="00C019B2">
        <w:rPr>
          <w:rFonts w:hint="cs"/>
          <w:b/>
          <w:bCs/>
          <w:cs/>
          <w:lang w:bidi="si-LK"/>
        </w:rPr>
        <w:t>ල්ලෝ</w:t>
      </w:r>
      <w:r w:rsidRPr="00C019B2">
        <w:rPr>
          <w:b/>
          <w:bCs/>
          <w:cs/>
          <w:lang w:bidi="si-LK"/>
        </w:rPr>
        <w:t xml:space="preserve"> වැඩිවිය පැමිණ දීග යන්නෝ පෙර සාලිජාතියෙහි උපන</w:t>
      </w:r>
      <w:r w:rsidR="00C019B2" w:rsidRPr="00C019B2">
        <w:rPr>
          <w:b/>
          <w:bCs/>
          <w:cs/>
          <w:lang w:bidi="si-LK"/>
        </w:rPr>
        <w:t xml:space="preserve">් අවදියෙහි යම් යම් කෙනකුන් හා </w:t>
      </w:r>
      <w:r w:rsidR="00C019B2" w:rsidRPr="00C019B2">
        <w:rPr>
          <w:rFonts w:hint="cs"/>
          <w:b/>
          <w:bCs/>
          <w:cs/>
          <w:lang w:bidi="si-LK"/>
        </w:rPr>
        <w:t>දී</w:t>
      </w:r>
      <w:r w:rsidRPr="00C019B2">
        <w:rPr>
          <w:b/>
          <w:bCs/>
          <w:cs/>
          <w:lang w:bidi="si-LK"/>
        </w:rPr>
        <w:t>ග ගි</w:t>
      </w:r>
      <w:r w:rsidR="00C019B2" w:rsidRPr="00C019B2">
        <w:rPr>
          <w:rFonts w:hint="cs"/>
          <w:b/>
          <w:bCs/>
          <w:cs/>
          <w:lang w:bidi="si-LK"/>
        </w:rPr>
        <w:t>යෝ</w:t>
      </w:r>
      <w:r w:rsidR="00C019B2" w:rsidRPr="00C019B2">
        <w:rPr>
          <w:b/>
          <w:bCs/>
          <w:cs/>
          <w:lang w:bidi="si-LK"/>
        </w:rPr>
        <w:t xml:space="preserve"> ද උන් උන් හ</w:t>
      </w:r>
      <w:r w:rsidR="00C019B2" w:rsidRPr="00C019B2">
        <w:rPr>
          <w:rFonts w:hint="cs"/>
          <w:b/>
          <w:bCs/>
          <w:cs/>
          <w:lang w:bidi="si-LK"/>
        </w:rPr>
        <w:t>ා</w:t>
      </w:r>
      <w:r w:rsidRPr="00C019B2">
        <w:rPr>
          <w:b/>
          <w:bCs/>
          <w:cs/>
          <w:lang w:bidi="si-LK"/>
        </w:rPr>
        <w:t xml:space="preserve">ම දීග ගියෝ ය. </w:t>
      </w:r>
    </w:p>
    <w:p w14:paraId="344FEC98" w14:textId="77777777" w:rsidR="0012552C" w:rsidRDefault="00C066C0" w:rsidP="00A95534">
      <w:pPr>
        <w:rPr>
          <w:lang w:bidi="si-LK"/>
        </w:rPr>
      </w:pPr>
      <w:r w:rsidRPr="00C066C0">
        <w:rPr>
          <w:cs/>
          <w:lang w:bidi="si-LK"/>
        </w:rPr>
        <w:t xml:space="preserve">දවසෙක ඔවුහු </w:t>
      </w:r>
      <w:r w:rsidR="003E6E91">
        <w:rPr>
          <w:cs/>
          <w:lang w:bidi="si-LK"/>
        </w:rPr>
        <w:t>‘</w:t>
      </w:r>
      <w:r w:rsidRPr="00C066C0">
        <w:rPr>
          <w:cs/>
          <w:lang w:bidi="si-LK"/>
        </w:rPr>
        <w:t>බුදුරජානන් වහන්සේ ධ</w:t>
      </w:r>
      <w:r w:rsidR="00983463">
        <w:rPr>
          <w:cs/>
          <w:lang w:bidi="si-LK"/>
        </w:rPr>
        <w:t>ර්‍ම</w:t>
      </w:r>
      <w:r w:rsidR="00CB03F7">
        <w:rPr>
          <w:cs/>
          <w:lang w:bidi="si-LK"/>
        </w:rPr>
        <w:t>දේශනා</w:t>
      </w:r>
      <w:r w:rsidRPr="00C066C0">
        <w:rPr>
          <w:cs/>
          <w:lang w:bidi="si-LK"/>
        </w:rPr>
        <w:t xml:space="preserve"> කරණ සේකැ</w:t>
      </w:r>
      <w:r w:rsidR="003E6E91">
        <w:t>’</w:t>
      </w:r>
      <w:r w:rsidRPr="00C066C0">
        <w:t xml:space="preserve"> </w:t>
      </w:r>
      <w:r w:rsidRPr="00C066C0">
        <w:rPr>
          <w:cs/>
          <w:lang w:bidi="si-LK"/>
        </w:rPr>
        <w:t>යි අසා බණ අසන්නට අඹුවනු</w:t>
      </w:r>
      <w:r w:rsidR="00C909C1">
        <w:rPr>
          <w:cs/>
          <w:lang w:bidi="si-LK"/>
        </w:rPr>
        <w:t>ත්</w:t>
      </w:r>
      <w:r w:rsidRPr="00C066C0">
        <w:rPr>
          <w:cs/>
          <w:lang w:bidi="si-LK"/>
        </w:rPr>
        <w:t xml:space="preserve"> සමග විහාරයට ගියහ. ඔවුන් වෙහෙරට ඇතු</w:t>
      </w:r>
      <w:r w:rsidR="00C019B2">
        <w:rPr>
          <w:rFonts w:hint="cs"/>
          <w:cs/>
          <w:lang w:bidi="si-LK"/>
        </w:rPr>
        <w:t>ල්ව</w:t>
      </w:r>
      <w:r w:rsidRPr="00C066C0">
        <w:rPr>
          <w:cs/>
          <w:lang w:bidi="si-LK"/>
        </w:rPr>
        <w:t>ත් ම වැසි වසින්නට වන. එකල යම් කෙනෙකුට එහි කුලුපග වූ හෝ නෑ මිතුරු වූ හෝ සාමණේරයෝ වූවාහු ද</w:t>
      </w:r>
      <w:r w:rsidRPr="00C066C0">
        <w:t xml:space="preserve">, </w:t>
      </w:r>
      <w:r w:rsidRPr="00C066C0">
        <w:rPr>
          <w:cs/>
          <w:lang w:bidi="si-LK"/>
        </w:rPr>
        <w:t xml:space="preserve">ඔවුහු ඔවුන්ගේ කාමර තුළට දුව ගත්හ. </w:t>
      </w:r>
      <w:r w:rsidR="00C019B2">
        <w:rPr>
          <w:rFonts w:hint="cs"/>
          <w:cs/>
          <w:lang w:bidi="si-LK"/>
        </w:rPr>
        <w:t>කෙළෙ</w:t>
      </w:r>
      <w:r w:rsidRPr="00C066C0">
        <w:rPr>
          <w:cs/>
          <w:lang w:bidi="si-LK"/>
        </w:rPr>
        <w:t>ඹියනට එහි එබන්දකු නො වූ බැවින්</w:t>
      </w:r>
      <w:r w:rsidRPr="00C066C0">
        <w:t xml:space="preserve">, </w:t>
      </w:r>
      <w:r w:rsidRPr="00C066C0">
        <w:rPr>
          <w:cs/>
          <w:lang w:bidi="si-LK"/>
        </w:rPr>
        <w:t>දන්නා හඳුන</w:t>
      </w:r>
      <w:r w:rsidR="00C019B2">
        <w:rPr>
          <w:rFonts w:hint="cs"/>
          <w:cs/>
          <w:lang w:bidi="si-LK"/>
        </w:rPr>
        <w:t>න්</w:t>
      </w:r>
      <w:r w:rsidRPr="00C066C0">
        <w:rPr>
          <w:cs/>
          <w:lang w:bidi="si-LK"/>
        </w:rPr>
        <w:t>නකු නො සිටි බැවින්</w:t>
      </w:r>
      <w:r w:rsidRPr="00C066C0">
        <w:t xml:space="preserve">, </w:t>
      </w:r>
      <w:r w:rsidRPr="00C066C0">
        <w:rPr>
          <w:cs/>
          <w:lang w:bidi="si-LK"/>
        </w:rPr>
        <w:t>ඔවුහු ඇතුල් වන්නට තැන් නො ලැබ වෙහෙර මැද ම තෙමි තෙමී සිට ගත්හ. මෙයින් සිත් තැවිල්ලට පත් දෙටු කෙළෙඹි තෙමේ</w:t>
      </w:r>
      <w:r w:rsidRPr="00C066C0">
        <w:t xml:space="preserve">, </w:t>
      </w:r>
      <w:r w:rsidRPr="00C066C0">
        <w:rPr>
          <w:cs/>
          <w:lang w:bidi="si-LK"/>
        </w:rPr>
        <w:t xml:space="preserve">කතා කොට </w:t>
      </w:r>
      <w:r w:rsidR="003E6E91">
        <w:t>‘</w:t>
      </w:r>
      <w:r w:rsidRPr="00C066C0">
        <w:rPr>
          <w:cs/>
          <w:lang w:bidi="si-LK"/>
        </w:rPr>
        <w:t>බලන්න! අපට වූ ටික</w:t>
      </w:r>
      <w:r w:rsidRPr="00C066C0">
        <w:t xml:space="preserve">, </w:t>
      </w:r>
      <w:r w:rsidRPr="00C066C0">
        <w:rPr>
          <w:cs/>
          <w:lang w:bidi="si-LK"/>
        </w:rPr>
        <w:t>දුටු ද අපට වූ කරදර ය</w:t>
      </w:r>
      <w:r w:rsidRPr="00C066C0">
        <w:t xml:space="preserve">, </w:t>
      </w:r>
      <w:r w:rsidRPr="00C066C0">
        <w:rPr>
          <w:cs/>
          <w:lang w:bidi="si-LK"/>
        </w:rPr>
        <w:t>ලජ්ජිතවන්නට මේ ටික මදි ද</w:t>
      </w:r>
      <w:r w:rsidRPr="00C066C0">
        <w:t xml:space="preserve">, </w:t>
      </w:r>
      <w:r w:rsidRPr="00C066C0">
        <w:rPr>
          <w:cs/>
          <w:lang w:bidi="si-LK"/>
        </w:rPr>
        <w:t>අපට මේ ටික වුයේ මෙහි හඳුනන්නකු නො සිටිය බැවින් ය</w:t>
      </w:r>
      <w:r w:rsidRPr="00C066C0">
        <w:t xml:space="preserve">, </w:t>
      </w:r>
      <w:r w:rsidR="00C019B2">
        <w:rPr>
          <w:cs/>
          <w:lang w:bidi="si-LK"/>
        </w:rPr>
        <w:t>ඒ නිස</w:t>
      </w:r>
      <w:r w:rsidR="00C019B2">
        <w:rPr>
          <w:rFonts w:hint="cs"/>
          <w:cs/>
          <w:lang w:bidi="si-LK"/>
        </w:rPr>
        <w:t>ා</w:t>
      </w:r>
      <w:r w:rsidRPr="00C066C0">
        <w:rPr>
          <w:cs/>
          <w:lang w:bidi="si-LK"/>
        </w:rPr>
        <w:t xml:space="preserve"> අපි</w:t>
      </w:r>
      <w:r w:rsidR="00C909C1">
        <w:rPr>
          <w:cs/>
          <w:lang w:bidi="si-LK"/>
        </w:rPr>
        <w:t>ත්</w:t>
      </w:r>
      <w:r w:rsidRPr="00C066C0">
        <w:rPr>
          <w:cs/>
          <w:lang w:bidi="si-LK"/>
        </w:rPr>
        <w:t xml:space="preserve"> මෙහි පිරිවෙණක් කරවමු</w:t>
      </w:r>
      <w:r w:rsidR="00AD1C72">
        <w:rPr>
          <w:cs/>
          <w:lang w:bidi="si-LK"/>
        </w:rPr>
        <w:t>’</w:t>
      </w:r>
      <w:r w:rsidRPr="00C066C0">
        <w:rPr>
          <w:cs/>
          <w:lang w:bidi="si-LK"/>
        </w:rPr>
        <w:t xml:space="preserve"> යි කීයේ ය. සියල්ලෝ එයට සතුටු වූහ. එවිගස ම මුදල් එකතු කළහ. එහි දී දෙටු කෙළෙඹියා දහසක් දුන්නේ ය. අන් සියල්ලෝ පන්සියය</w:t>
      </w:r>
      <w:r w:rsidRPr="00C066C0">
        <w:t xml:space="preserve">, </w:t>
      </w:r>
      <w:r w:rsidRPr="00C066C0">
        <w:rPr>
          <w:cs/>
          <w:lang w:bidi="si-LK"/>
        </w:rPr>
        <w:t>පන්සියය බැගින් ද</w:t>
      </w:r>
      <w:r w:rsidRPr="00C066C0">
        <w:t xml:space="preserve">, </w:t>
      </w:r>
      <w:r w:rsidRPr="00C066C0">
        <w:rPr>
          <w:cs/>
          <w:lang w:bidi="si-LK"/>
        </w:rPr>
        <w:t>කෙළෙඹි ගෑණු දෙසිය පණස දෙසිය පණස බැගින් ද දුන්හ. මෙ</w:t>
      </w:r>
      <w:r w:rsidR="00C019B2">
        <w:rPr>
          <w:rFonts w:hint="cs"/>
          <w:cs/>
          <w:lang w:bidi="si-LK"/>
        </w:rPr>
        <w:t>සේ</w:t>
      </w:r>
      <w:r w:rsidRPr="00C066C0">
        <w:rPr>
          <w:cs/>
          <w:lang w:bidi="si-LK"/>
        </w:rPr>
        <w:t xml:space="preserve"> ඔවුහු</w:t>
      </w:r>
      <w:r w:rsidRPr="00C066C0">
        <w:t xml:space="preserve">, </w:t>
      </w:r>
      <w:r w:rsidRPr="00C066C0">
        <w:rPr>
          <w:cs/>
          <w:lang w:bidi="si-LK"/>
        </w:rPr>
        <w:t>මුදල් එකතු කොට බුදුරජුන් පිණිස කුළු ගෙවල් දහසකින් යුත් මහපිරිවෙණක් ගොඩ නගන්නට පටන් ගත්</w:t>
      </w:r>
      <w:r w:rsidR="00C019B2">
        <w:rPr>
          <w:rFonts w:hint="cs"/>
          <w:cs/>
          <w:lang w:bidi="si-LK"/>
        </w:rPr>
        <w:t>හ</w:t>
      </w:r>
      <w:r w:rsidRPr="00C066C0">
        <w:rPr>
          <w:cs/>
          <w:lang w:bidi="si-LK"/>
        </w:rPr>
        <w:t>. ක</w:t>
      </w:r>
      <w:r w:rsidR="008506C8">
        <w:rPr>
          <w:cs/>
          <w:lang w:bidi="si-LK"/>
        </w:rPr>
        <w:t>ර්‍මා</w:t>
      </w:r>
      <w:r w:rsidRPr="00C066C0">
        <w:rPr>
          <w:cs/>
          <w:lang w:bidi="si-LK"/>
        </w:rPr>
        <w:t>න්තය ඉතා මහත් ව ගියෙන් මු</w:t>
      </w:r>
      <w:r w:rsidR="00C019B2">
        <w:rPr>
          <w:rFonts w:hint="cs"/>
          <w:cs/>
          <w:lang w:bidi="si-LK"/>
        </w:rPr>
        <w:t>ල්ව</w:t>
      </w:r>
      <w:r w:rsidRPr="00C066C0">
        <w:rPr>
          <w:cs/>
          <w:lang w:bidi="si-LK"/>
        </w:rPr>
        <w:t>ර එකතු කළ මුදල් නො පොහො</w:t>
      </w:r>
      <w:r w:rsidR="00C019B2">
        <w:rPr>
          <w:rFonts w:hint="cs"/>
          <w:cs/>
          <w:lang w:bidi="si-LK"/>
        </w:rPr>
        <w:t>නේ</w:t>
      </w:r>
      <w:r w:rsidRPr="00C066C0">
        <w:rPr>
          <w:cs/>
          <w:lang w:bidi="si-LK"/>
        </w:rPr>
        <w:t xml:space="preserve"> විය. එවිට නැවැත නැවැතත් හැම කෙනෙක් ම මුලින් දුන් මුදලින් අඩ අඩ දුන්හ. එයින් ක</w:t>
      </w:r>
      <w:r w:rsidR="008506C8">
        <w:rPr>
          <w:cs/>
          <w:lang w:bidi="si-LK"/>
        </w:rPr>
        <w:t>ර්‍මා</w:t>
      </w:r>
      <w:r w:rsidRPr="00C066C0">
        <w:rPr>
          <w:cs/>
          <w:lang w:bidi="si-LK"/>
        </w:rPr>
        <w:t>න්තය නිමවාට පත්කොට එය පූජා කිරීමෙහි දී බුද්ධප්‍රමුඛ මහා</w:t>
      </w:r>
      <w:r w:rsidR="00C019B2">
        <w:rPr>
          <w:rFonts w:hint="cs"/>
          <w:cs/>
          <w:lang w:bidi="si-LK"/>
        </w:rPr>
        <w:t>සඞ්</w:t>
      </w:r>
      <w:r w:rsidRPr="00C066C0">
        <w:rPr>
          <w:cs/>
          <w:lang w:bidi="si-LK"/>
        </w:rPr>
        <w:t>ඝයා වහන්සේ</w:t>
      </w:r>
      <w:r w:rsidR="00C019B2">
        <w:rPr>
          <w:rFonts w:hint="cs"/>
          <w:cs/>
          <w:lang w:bidi="si-LK"/>
        </w:rPr>
        <w:t>ට</w:t>
      </w:r>
      <w:r w:rsidRPr="00C066C0">
        <w:rPr>
          <w:cs/>
          <w:lang w:bidi="si-LK"/>
        </w:rPr>
        <w:t xml:space="preserve"> සත් දවසක් මහදන් පවත්වා විසි දහසක් භි</w:t>
      </w:r>
      <w:r w:rsidR="00022B53">
        <w:rPr>
          <w:cs/>
          <w:lang w:bidi="si-LK"/>
        </w:rPr>
        <w:t>ක්‍ෂූ</w:t>
      </w:r>
      <w:r w:rsidRPr="00C066C0">
        <w:rPr>
          <w:cs/>
          <w:lang w:bidi="si-LK"/>
        </w:rPr>
        <w:t>න් පිණිස තුන් සිවුරු පිළියෙල කළහ. එහි දෙටු කෙළෙඹියාගේ බිරිඳ තමන් කළ පින්කම් හැම එකක් ම හැම දෙනා හා සමාන ව ම කළා ය. නුවණැති බැවින් වැඩියෙන් පින් දහම් කරනු කැමැති ඕ තොමෝ බුදුරජුන් පුදනට අනොජාමල් සමූහයක් සේ රන්වන් වූ දහසක් වටිනා සළුවක් හා අනොජාමල් පැසකු</w:t>
      </w:r>
      <w:r w:rsidR="00C909C1">
        <w:rPr>
          <w:cs/>
          <w:lang w:bidi="si-LK"/>
        </w:rPr>
        <w:t>ත්</w:t>
      </w:r>
      <w:r w:rsidRPr="00C066C0">
        <w:rPr>
          <w:cs/>
          <w:lang w:bidi="si-LK"/>
        </w:rPr>
        <w:t xml:space="preserve"> ගෙණ බුදුරජුන් අනුමෙවෙනි බණ වදාරන වේලෙහි මලින් පුදා සළුව පා මුල තබා. </w:t>
      </w:r>
      <w:r w:rsidR="003E6E91">
        <w:t>‘</w:t>
      </w:r>
      <w:r w:rsidRPr="00C066C0">
        <w:rPr>
          <w:cs/>
          <w:lang w:bidi="si-LK"/>
        </w:rPr>
        <w:t>ස්වාමීනි! උපනුපන් හැම තැනක ම මාගේ සිරුර</w:t>
      </w:r>
      <w:r w:rsidRPr="00C066C0">
        <w:t xml:space="preserve">, </w:t>
      </w:r>
      <w:r w:rsidRPr="00C066C0">
        <w:rPr>
          <w:cs/>
          <w:lang w:bidi="si-LK"/>
        </w:rPr>
        <w:t>අනොජාම</w:t>
      </w:r>
      <w:r w:rsidR="00C019B2">
        <w:rPr>
          <w:rFonts w:hint="cs"/>
          <w:cs/>
          <w:lang w:bidi="si-LK"/>
        </w:rPr>
        <w:t>ල්ව</w:t>
      </w:r>
      <w:r w:rsidRPr="00C066C0">
        <w:rPr>
          <w:cs/>
          <w:lang w:bidi="si-LK"/>
        </w:rPr>
        <w:t>ඩමක් සේ රන්වන් වේවා</w:t>
      </w:r>
      <w:r w:rsidRPr="00C066C0">
        <w:t xml:space="preserve">, </w:t>
      </w:r>
      <w:r w:rsidRPr="00C066C0">
        <w:rPr>
          <w:cs/>
          <w:lang w:bidi="si-LK"/>
        </w:rPr>
        <w:t>නමුත් අ</w:t>
      </w:r>
      <w:r w:rsidR="00C019B2">
        <w:rPr>
          <w:rFonts w:hint="cs"/>
          <w:cs/>
          <w:lang w:bidi="si-LK"/>
        </w:rPr>
        <w:t>නො</w:t>
      </w:r>
      <w:r w:rsidRPr="00C066C0">
        <w:rPr>
          <w:cs/>
          <w:lang w:bidi="si-LK"/>
        </w:rPr>
        <w:t>ජා නම් වේවා</w:t>
      </w:r>
      <w:r w:rsidR="003E6E91">
        <w:rPr>
          <w:cs/>
          <w:lang w:bidi="si-LK"/>
        </w:rPr>
        <w:t>’</w:t>
      </w:r>
      <w:r w:rsidRPr="00C066C0">
        <w:t xml:space="preserve"> </w:t>
      </w:r>
      <w:r w:rsidRPr="00C066C0">
        <w:rPr>
          <w:cs/>
          <w:lang w:bidi="si-LK"/>
        </w:rPr>
        <w:t>යි ප්‍රා</w:t>
      </w:r>
      <w:r w:rsidR="002606F2">
        <w:rPr>
          <w:cs/>
          <w:lang w:bidi="si-LK"/>
        </w:rPr>
        <w:t>ර්‍ත්‍ථ</w:t>
      </w:r>
      <w:r w:rsidRPr="00C066C0">
        <w:rPr>
          <w:cs/>
          <w:lang w:bidi="si-LK"/>
        </w:rPr>
        <w:t xml:space="preserve">නා කළා ය. උන්වහන්සේ </w:t>
      </w:r>
      <w:r w:rsidR="003E6E91">
        <w:rPr>
          <w:cs/>
          <w:lang w:bidi="si-LK"/>
        </w:rPr>
        <w:t>‘</w:t>
      </w:r>
      <w:r w:rsidRPr="00C066C0">
        <w:rPr>
          <w:cs/>
          <w:lang w:bidi="si-LK"/>
        </w:rPr>
        <w:t>එසේ වනු ඇතැ</w:t>
      </w:r>
      <w:r w:rsidR="003E6E91">
        <w:t>’</w:t>
      </w:r>
      <w:r w:rsidRPr="00C066C0">
        <w:t xml:space="preserve"> </w:t>
      </w:r>
      <w:r w:rsidRPr="00C066C0">
        <w:rPr>
          <w:cs/>
          <w:lang w:bidi="si-LK"/>
        </w:rPr>
        <w:t xml:space="preserve">යි අනුමෙවෙනි කළහ. </w:t>
      </w:r>
    </w:p>
    <w:p w14:paraId="7D85949F" w14:textId="17B5CB96" w:rsidR="00C066C0" w:rsidRPr="00C066C0" w:rsidRDefault="00C066C0" w:rsidP="00A95534">
      <w:r w:rsidRPr="00C066C0">
        <w:rPr>
          <w:cs/>
          <w:lang w:bidi="si-LK"/>
        </w:rPr>
        <w:t>සියල්ලෝ ආයු ඇති තාක් සිට මරණින් මතු දෙව්ලොව ඉපිද දෙව්සැප විඳි</w:t>
      </w:r>
      <w:r w:rsidR="00C019B2">
        <w:rPr>
          <w:rFonts w:hint="cs"/>
          <w:cs/>
          <w:lang w:bidi="si-LK"/>
        </w:rPr>
        <w:t>න්</w:t>
      </w:r>
      <w:r w:rsidRPr="00C066C0">
        <w:rPr>
          <w:cs/>
          <w:lang w:bidi="si-LK"/>
        </w:rPr>
        <w:t xml:space="preserve">නෝ අප සම්මා සම්බුදුරජානන් වහන්සේ දවස දෙව්ලොවින් චුත වූහ. උන් අතුරෙහි දෙටු කෙළෙඹි තෙමේ </w:t>
      </w:r>
      <w:r w:rsidRPr="004D4066">
        <w:rPr>
          <w:b/>
          <w:bCs/>
          <w:cs/>
          <w:lang w:bidi="si-LK"/>
        </w:rPr>
        <w:t>කුක</w:t>
      </w:r>
      <w:r w:rsidR="004D4066" w:rsidRPr="004D4066">
        <w:rPr>
          <w:rFonts w:hint="cs"/>
          <w:b/>
          <w:bCs/>
          <w:cs/>
          <w:lang w:bidi="si-LK"/>
        </w:rPr>
        <w:t>්</w:t>
      </w:r>
      <w:r w:rsidRPr="004D4066">
        <w:rPr>
          <w:b/>
          <w:bCs/>
          <w:cs/>
          <w:lang w:bidi="si-LK"/>
        </w:rPr>
        <w:t>කුටවතී</w:t>
      </w:r>
      <w:r w:rsidRPr="004D4066">
        <w:rPr>
          <w:b/>
          <w:bCs/>
        </w:rPr>
        <w:t>,</w:t>
      </w:r>
      <w:r w:rsidRPr="00C066C0">
        <w:t xml:space="preserve"> </w:t>
      </w:r>
      <w:r w:rsidRPr="00C066C0">
        <w:rPr>
          <w:cs/>
          <w:lang w:bidi="si-LK"/>
        </w:rPr>
        <w:t xml:space="preserve">නගරයෙහි රජකුලයෙහි ඉපිද වැඩිවිය පැමිණ </w:t>
      </w:r>
      <w:r w:rsidRPr="004D4066">
        <w:rPr>
          <w:b/>
          <w:bCs/>
          <w:cs/>
          <w:lang w:bidi="si-LK"/>
        </w:rPr>
        <w:t>මහාකප්පින</w:t>
      </w:r>
      <w:r w:rsidRPr="004D4066">
        <w:rPr>
          <w:b/>
          <w:bCs/>
        </w:rPr>
        <w:t>,</w:t>
      </w:r>
      <w:r w:rsidRPr="00C066C0">
        <w:t xml:space="preserve"> </w:t>
      </w:r>
      <w:r w:rsidRPr="00C066C0">
        <w:rPr>
          <w:cs/>
          <w:lang w:bidi="si-LK"/>
        </w:rPr>
        <w:t>නමින් රජ වූයේ ය. සෙ</w:t>
      </w:r>
      <w:r w:rsidR="004D4066">
        <w:rPr>
          <w:rFonts w:hint="cs"/>
          <w:cs/>
          <w:lang w:bidi="si-LK"/>
        </w:rPr>
        <w:t>ස්</w:t>
      </w:r>
      <w:r w:rsidRPr="00C066C0">
        <w:rPr>
          <w:cs/>
          <w:lang w:bidi="si-LK"/>
        </w:rPr>
        <w:t>සෝ එහි ඇමැති ගෙවල උප</w:t>
      </w:r>
      <w:r w:rsidR="004D4066">
        <w:rPr>
          <w:rFonts w:hint="cs"/>
          <w:cs/>
          <w:lang w:bidi="si-LK"/>
        </w:rPr>
        <w:t>න්හ.</w:t>
      </w:r>
      <w:r w:rsidRPr="00C066C0">
        <w:rPr>
          <w:cs/>
          <w:lang w:bidi="si-LK"/>
        </w:rPr>
        <w:t xml:space="preserve"> දෙටු කෙළෙඹි බිරිඳ තොමෝ මදුරට </w:t>
      </w:r>
      <w:r w:rsidRPr="004D4066">
        <w:rPr>
          <w:b/>
          <w:bCs/>
          <w:cs/>
          <w:lang w:bidi="si-LK"/>
        </w:rPr>
        <w:t>සාගල</w:t>
      </w:r>
      <w:r w:rsidRPr="004D4066">
        <w:rPr>
          <w:b/>
          <w:bCs/>
        </w:rPr>
        <w:t>,</w:t>
      </w:r>
      <w:r w:rsidRPr="00C066C0">
        <w:t xml:space="preserve"> </w:t>
      </w:r>
      <w:r w:rsidRPr="00C066C0">
        <w:rPr>
          <w:cs/>
          <w:lang w:bidi="si-LK"/>
        </w:rPr>
        <w:t>නුවර රජගෙයි උපන. සිරුර අනොජාම</w:t>
      </w:r>
      <w:r w:rsidR="004D4066">
        <w:rPr>
          <w:rFonts w:hint="cs"/>
          <w:cs/>
          <w:lang w:bidi="si-LK"/>
        </w:rPr>
        <w:t>ල්ව</w:t>
      </w:r>
      <w:r w:rsidRPr="00C066C0">
        <w:rPr>
          <w:cs/>
          <w:lang w:bidi="si-LK"/>
        </w:rPr>
        <w:t xml:space="preserve">ඩමක් </w:t>
      </w:r>
      <w:r w:rsidR="004D4066">
        <w:rPr>
          <w:rFonts w:hint="cs"/>
          <w:cs/>
          <w:lang w:bidi="si-LK"/>
        </w:rPr>
        <w:t>සේ</w:t>
      </w:r>
      <w:r w:rsidRPr="00C066C0">
        <w:rPr>
          <w:cs/>
          <w:lang w:bidi="si-LK"/>
        </w:rPr>
        <w:t xml:space="preserve"> රන්වන් විය. එහෙයින් නමින් අනොජා නම් වූ ය. වැඩිවිය පැමිණියා කප</w:t>
      </w:r>
      <w:r w:rsidR="004D4066">
        <w:rPr>
          <w:rFonts w:hint="cs"/>
          <w:cs/>
          <w:lang w:bidi="si-LK"/>
        </w:rPr>
        <w:t>්</w:t>
      </w:r>
      <w:r w:rsidRPr="00C066C0">
        <w:rPr>
          <w:cs/>
          <w:lang w:bidi="si-LK"/>
        </w:rPr>
        <w:t>පින රජ හා දීග ගොස් අනොජා</w:t>
      </w:r>
      <w:r w:rsidR="006C3235">
        <w:rPr>
          <w:cs/>
          <w:lang w:bidi="si-LK"/>
        </w:rPr>
        <w:t>දේවී</w:t>
      </w:r>
      <w:r w:rsidRPr="00C066C0">
        <w:rPr>
          <w:cs/>
          <w:lang w:bidi="si-LK"/>
        </w:rPr>
        <w:t xml:space="preserve"> යි ප්‍රසිද්ධ වූ ය. එහි සෙසු ගෑණු ද ඇමැති ගෙවල ම ඉපද වැඩිවිය පැමිණියෝ ඒ ඒ අමාත්‍යපුත්‍රයන් හා දීග ගියහ. සියල්ලෝ රජසැපත් වැනි සැපත් අනුභව කළහ. ලත් සැපත රජුගේ සැපතට අඩු නො වූ ය. රජ සව් අබරණින් සැරසී ඇතු පිට නැගී ගමන් කරනවිට ඔවුහු ද ඔටුන්න හැර අන් හැම අබරණින් සැරසී ඇතුන් පිට නැගී ගමන් ගන්නාහ. රජ අසකු පිට හෝ රියක නැගී ගමන් ගන්නා විට</w:t>
      </w:r>
      <w:r w:rsidRPr="00C066C0">
        <w:t xml:space="preserve">, </w:t>
      </w:r>
      <w:r w:rsidRPr="00C066C0">
        <w:rPr>
          <w:cs/>
          <w:lang w:bidi="si-LK"/>
        </w:rPr>
        <w:t xml:space="preserve">ඔවුහු ද අසුන් පිට හෝ රියක නැගී යන්නාහ. සසර එක්ව පින් කළ බැවින් මෙසේ එක්ව ම සම සම්පත් අනුභව කළහ. </w:t>
      </w:r>
    </w:p>
    <w:p w14:paraId="60000205" w14:textId="45BEFDBB" w:rsidR="00683DA7" w:rsidRDefault="00C066C0" w:rsidP="00574000">
      <w:pPr>
        <w:rPr>
          <w:lang w:bidi="si-LK"/>
        </w:rPr>
      </w:pPr>
      <w:r w:rsidRPr="00C066C0">
        <w:rPr>
          <w:cs/>
          <w:lang w:bidi="si-LK"/>
        </w:rPr>
        <w:t xml:space="preserve">රජුට වනාහි </w:t>
      </w:r>
      <w:r w:rsidRPr="004D4066">
        <w:rPr>
          <w:b/>
          <w:bCs/>
          <w:cs/>
          <w:lang w:bidi="si-LK"/>
        </w:rPr>
        <w:t>වාල</w:t>
      </w:r>
      <w:r w:rsidRPr="004D4066">
        <w:rPr>
          <w:b/>
          <w:bCs/>
        </w:rPr>
        <w:t xml:space="preserve">, </w:t>
      </w:r>
      <w:r w:rsidRPr="004D4066">
        <w:rPr>
          <w:b/>
          <w:bCs/>
          <w:cs/>
          <w:lang w:bidi="si-LK"/>
        </w:rPr>
        <w:t>වාලවාහන</w:t>
      </w:r>
      <w:r w:rsidRPr="004D4066">
        <w:rPr>
          <w:b/>
          <w:bCs/>
        </w:rPr>
        <w:t xml:space="preserve">, </w:t>
      </w:r>
      <w:r w:rsidRPr="004D4066">
        <w:rPr>
          <w:b/>
          <w:bCs/>
          <w:cs/>
          <w:lang w:bidi="si-LK"/>
        </w:rPr>
        <w:t>පු</w:t>
      </w:r>
      <w:r w:rsidR="004D4066" w:rsidRPr="004D4066">
        <w:rPr>
          <w:rFonts w:hint="cs"/>
          <w:b/>
          <w:bCs/>
          <w:cs/>
          <w:lang w:bidi="si-LK"/>
        </w:rPr>
        <w:t>ප‍්ඵ</w:t>
      </w:r>
      <w:r w:rsidRPr="004D4066">
        <w:rPr>
          <w:b/>
          <w:bCs/>
        </w:rPr>
        <w:t xml:space="preserve">, </w:t>
      </w:r>
      <w:r w:rsidRPr="004D4066">
        <w:rPr>
          <w:b/>
          <w:bCs/>
          <w:cs/>
          <w:lang w:bidi="si-LK"/>
        </w:rPr>
        <w:t>පු</w:t>
      </w:r>
      <w:r w:rsidR="004D4066" w:rsidRPr="004D4066">
        <w:rPr>
          <w:rFonts w:hint="cs"/>
          <w:b/>
          <w:bCs/>
          <w:cs/>
          <w:lang w:bidi="si-LK"/>
        </w:rPr>
        <w:t>ප‍්ඵ</w:t>
      </w:r>
      <w:r w:rsidRPr="004D4066">
        <w:rPr>
          <w:b/>
          <w:bCs/>
          <w:cs/>
          <w:lang w:bidi="si-LK"/>
        </w:rPr>
        <w:t>වාහන</w:t>
      </w:r>
      <w:r w:rsidRPr="004D4066">
        <w:rPr>
          <w:b/>
          <w:bCs/>
        </w:rPr>
        <w:t xml:space="preserve">, </w:t>
      </w:r>
      <w:r w:rsidRPr="004D4066">
        <w:rPr>
          <w:b/>
          <w:bCs/>
          <w:cs/>
          <w:lang w:bidi="si-LK"/>
        </w:rPr>
        <w:t>සු</w:t>
      </w:r>
      <w:r w:rsidR="004D4066" w:rsidRPr="004D4066">
        <w:rPr>
          <w:rFonts w:hint="cs"/>
          <w:b/>
          <w:bCs/>
          <w:cs/>
          <w:lang w:bidi="si-LK"/>
        </w:rPr>
        <w:t>පත‍්ත</w:t>
      </w:r>
      <w:r w:rsidRPr="00C066C0">
        <w:rPr>
          <w:cs/>
          <w:lang w:bidi="si-LK"/>
        </w:rPr>
        <w:t xml:space="preserve"> යි අසු පස් දෙනෙක් වූහ. උන්ගෙන් රජ නැගෙනුයේ සුපත්ත නම් අසු පිට ය. සෙසු සිවුදෙන ලියුම් පණිවිඩ ගෙණ යන අසරුවන් සිවු දෙනකුන් භාරයේ සිටියහ. එහිදී රජ තෙමේ ඒ අසරුවන් හැම උදැසනක ම හොඳට කවා පොවා </w:t>
      </w:r>
      <w:r w:rsidR="003E6E91">
        <w:rPr>
          <w:cs/>
          <w:lang w:bidi="si-LK"/>
        </w:rPr>
        <w:t>‘</w:t>
      </w:r>
      <w:r w:rsidR="004D4066">
        <w:rPr>
          <w:rFonts w:hint="cs"/>
          <w:cs/>
          <w:lang w:bidi="si-LK"/>
        </w:rPr>
        <w:t>යවු</w:t>
      </w:r>
      <w:r w:rsidRPr="00C066C0">
        <w:rPr>
          <w:cs/>
          <w:lang w:bidi="si-LK"/>
        </w:rPr>
        <w:t>! දෙතුන්</w:t>
      </w:r>
      <w:r w:rsidR="005C1E6D">
        <w:rPr>
          <w:cs/>
          <w:lang w:bidi="si-LK"/>
        </w:rPr>
        <w:t xml:space="preserve"> </w:t>
      </w:r>
      <w:r w:rsidRPr="00C066C0">
        <w:rPr>
          <w:cs/>
          <w:lang w:bidi="si-LK"/>
        </w:rPr>
        <w:t>යොදුනක් නමුදු ඇවිද සොයා බලා තෙරුවන් ලෝ පහළ වී දැ යි දැන එවුයි පිටත් කොට යව යි. ඔවුහු නුවර සිවු දොරින් නික්ම</w:t>
      </w:r>
      <w:r w:rsidR="004D4066">
        <w:rPr>
          <w:rFonts w:hint="cs"/>
          <w:cs/>
          <w:lang w:bidi="si-LK"/>
        </w:rPr>
        <w:t xml:space="preserve"> </w:t>
      </w:r>
      <w:r w:rsidRPr="00C066C0">
        <w:rPr>
          <w:cs/>
          <w:lang w:bidi="si-LK"/>
        </w:rPr>
        <w:t>දෙතුන් යොදුන් තැන් ඇවිද බලා තෙරුවන් ගැ</w:t>
      </w:r>
      <w:r w:rsidR="004D4066">
        <w:rPr>
          <w:rFonts w:hint="cs"/>
          <w:cs/>
          <w:lang w:bidi="si-LK"/>
        </w:rPr>
        <w:t>ණ</w:t>
      </w:r>
      <w:r w:rsidRPr="00C066C0">
        <w:rPr>
          <w:cs/>
          <w:lang w:bidi="si-LK"/>
        </w:rPr>
        <w:t xml:space="preserve"> දැනගත නොහී පෙරළා එති. දිනක් රජ තෙමේ අසු නැඟී දහසක් </w:t>
      </w:r>
      <w:r w:rsidR="004D4066">
        <w:rPr>
          <w:rFonts w:hint="cs"/>
          <w:cs/>
          <w:lang w:bidi="si-LK"/>
        </w:rPr>
        <w:t>ඇ</w:t>
      </w:r>
      <w:r w:rsidRPr="00C066C0">
        <w:rPr>
          <w:cs/>
          <w:lang w:bidi="si-LK"/>
        </w:rPr>
        <w:t>මැත්</w:t>
      </w:r>
      <w:r w:rsidR="004D4066">
        <w:rPr>
          <w:rFonts w:hint="cs"/>
          <w:cs/>
          <w:lang w:bidi="si-LK"/>
        </w:rPr>
        <w:t>ත</w:t>
      </w:r>
      <w:r w:rsidRPr="00C066C0">
        <w:rPr>
          <w:cs/>
          <w:lang w:bidi="si-LK"/>
        </w:rPr>
        <w:t>න් පිරිවරා උයන් යනුයේ විඩා පත් වෙළඳුන් සමූහයක් දුටුයේ ය. දැක</w:t>
      </w:r>
      <w:r w:rsidRPr="00C066C0">
        <w:t xml:space="preserve">, </w:t>
      </w:r>
      <w:r w:rsidRPr="00C066C0">
        <w:rPr>
          <w:cs/>
          <w:lang w:bidi="si-LK"/>
        </w:rPr>
        <w:t>මොවුහු ගමනින් වෙහෙසට පත්වූවෝ ය</w:t>
      </w:r>
      <w:r w:rsidRPr="00C066C0">
        <w:t xml:space="preserve">, </w:t>
      </w:r>
      <w:r w:rsidRPr="00C066C0">
        <w:rPr>
          <w:cs/>
          <w:lang w:bidi="si-LK"/>
        </w:rPr>
        <w:t>මොවුන් වෙතින් යම් කිසිවක් දැනගත හැකි ය</w:t>
      </w:r>
      <w:r w:rsidR="003E6E91">
        <w:t>’</w:t>
      </w:r>
      <w:r w:rsidRPr="00C066C0">
        <w:t xml:space="preserve"> </w:t>
      </w:r>
      <w:r w:rsidRPr="00C066C0">
        <w:rPr>
          <w:cs/>
          <w:lang w:bidi="si-LK"/>
        </w:rPr>
        <w:t>යි සිතා උන් ගෙ</w:t>
      </w:r>
      <w:r w:rsidR="004D4066">
        <w:rPr>
          <w:rFonts w:hint="cs"/>
          <w:cs/>
          <w:lang w:bidi="si-LK"/>
        </w:rPr>
        <w:t>න්</w:t>
      </w:r>
      <w:r w:rsidRPr="00C066C0">
        <w:rPr>
          <w:cs/>
          <w:lang w:bidi="si-LK"/>
        </w:rPr>
        <w:t xml:space="preserve">වා </w:t>
      </w:r>
      <w:r w:rsidR="003E6E91">
        <w:t>‘</w:t>
      </w:r>
      <w:r w:rsidRPr="00C066C0">
        <w:rPr>
          <w:cs/>
          <w:lang w:bidi="si-LK"/>
        </w:rPr>
        <w:t>කොහි සිට එන්නහු දැ</w:t>
      </w:r>
      <w:r w:rsidR="003E6E91">
        <w:t>’</w:t>
      </w:r>
      <w:r w:rsidRPr="00C066C0">
        <w:t xml:space="preserve"> </w:t>
      </w:r>
      <w:r w:rsidRPr="00C066C0">
        <w:rPr>
          <w:cs/>
          <w:lang w:bidi="si-LK"/>
        </w:rPr>
        <w:t xml:space="preserve">යි ඇසී ය. </w:t>
      </w:r>
      <w:r w:rsidR="003E6E91">
        <w:t>‘</w:t>
      </w:r>
      <w:r w:rsidR="000A5244">
        <w:rPr>
          <w:cs/>
          <w:lang w:bidi="si-LK"/>
        </w:rPr>
        <w:t>දේවයන්</w:t>
      </w:r>
      <w:r w:rsidRPr="00C066C0">
        <w:rPr>
          <w:cs/>
          <w:lang w:bidi="si-LK"/>
        </w:rPr>
        <w:t xml:space="preserve"> වහන්ස! මින් විසි යො</w:t>
      </w:r>
      <w:r w:rsidR="004D4066">
        <w:rPr>
          <w:rFonts w:hint="cs"/>
          <w:cs/>
          <w:lang w:bidi="si-LK"/>
        </w:rPr>
        <w:t>ත්</w:t>
      </w:r>
      <w:r w:rsidRPr="00C066C0">
        <w:rPr>
          <w:cs/>
          <w:lang w:bidi="si-LK"/>
        </w:rPr>
        <w:t>නක් ඈ</w:t>
      </w:r>
      <w:r w:rsidR="004D4066">
        <w:rPr>
          <w:rFonts w:hint="cs"/>
          <w:cs/>
          <w:lang w:bidi="si-LK"/>
        </w:rPr>
        <w:t>ත්</w:t>
      </w:r>
      <w:r w:rsidRPr="00C066C0">
        <w:rPr>
          <w:cs/>
          <w:lang w:bidi="si-LK"/>
        </w:rPr>
        <w:t>හි වූ සැවැත් නුවර සිට එන්නමෝ ය</w:t>
      </w:r>
      <w:r w:rsidR="00AD1C72">
        <w:rPr>
          <w:cs/>
          <w:lang w:bidi="si-LK"/>
        </w:rPr>
        <w:t>’</w:t>
      </w:r>
      <w:r w:rsidRPr="00C066C0">
        <w:rPr>
          <w:cs/>
          <w:lang w:bidi="si-LK"/>
        </w:rPr>
        <w:t xml:space="preserve"> යි උන් කී කල්හි ඒ පළාතේ දතයුතු කිසිත් ඇත් දැ</w:t>
      </w:r>
      <w:r w:rsidR="003E6E91">
        <w:rPr>
          <w:cs/>
          <w:lang w:bidi="si-LK"/>
        </w:rPr>
        <w:t>’</w:t>
      </w:r>
      <w:r w:rsidRPr="00C066C0">
        <w:rPr>
          <w:cs/>
          <w:lang w:bidi="si-LK"/>
        </w:rPr>
        <w:t xml:space="preserve"> යි ඇසී ය. </w:t>
      </w:r>
      <w:r w:rsidR="003E6E91">
        <w:t>‘</w:t>
      </w:r>
      <w:r w:rsidR="000A5244">
        <w:rPr>
          <w:cs/>
          <w:lang w:bidi="si-LK"/>
        </w:rPr>
        <w:t>දේවයන්</w:t>
      </w:r>
      <w:r w:rsidRPr="00C066C0">
        <w:rPr>
          <w:cs/>
          <w:lang w:bidi="si-LK"/>
        </w:rPr>
        <w:t xml:space="preserve"> වහන්ස! දත යුතු අන් තොරතුරක් නැත</w:t>
      </w:r>
      <w:r w:rsidRPr="00C066C0">
        <w:t xml:space="preserve">, </w:t>
      </w:r>
      <w:r w:rsidRPr="00C066C0">
        <w:rPr>
          <w:cs/>
          <w:lang w:bidi="si-LK"/>
        </w:rPr>
        <w:t>බුදුරජානන් වහන්සේ නම් ලෝ</w:t>
      </w:r>
      <w:r w:rsidR="004D4066">
        <w:rPr>
          <w:rFonts w:hint="cs"/>
          <w:cs/>
          <w:lang w:bidi="si-LK"/>
        </w:rPr>
        <w:t xml:space="preserve"> </w:t>
      </w:r>
      <w:r w:rsidRPr="00C066C0">
        <w:rPr>
          <w:cs/>
          <w:lang w:bidi="si-LK"/>
        </w:rPr>
        <w:t>පහළ ව වැඩ සිටිති</w:t>
      </w:r>
      <w:r w:rsidR="003E6E91">
        <w:t>’</w:t>
      </w:r>
      <w:r w:rsidRPr="00C066C0">
        <w:t xml:space="preserve"> </w:t>
      </w:r>
      <w:r w:rsidRPr="00C066C0">
        <w:rPr>
          <w:cs/>
          <w:lang w:bidi="si-LK"/>
        </w:rPr>
        <w:t xml:space="preserve">යි ඔවුහු කීහ. </w:t>
      </w:r>
    </w:p>
    <w:p w14:paraId="57785577" w14:textId="5A60F57E" w:rsidR="00683DA7" w:rsidRDefault="00C066C0" w:rsidP="00574000">
      <w:pPr>
        <w:rPr>
          <w:lang w:bidi="si-LK"/>
        </w:rPr>
      </w:pPr>
      <w:r w:rsidRPr="00C066C0">
        <w:rPr>
          <w:cs/>
          <w:lang w:bidi="si-LK"/>
        </w:rPr>
        <w:t xml:space="preserve">ඒ වචනය ඇසූ රජුගේ සිරුර ප්‍රීතියෙන් පිරී ඉතිරී ගියේ ය. කිසිත් සලකා ගත නො හී මොහොතක් නිශ්ශබ්දව සිට </w:t>
      </w:r>
      <w:r w:rsidR="003E6E91">
        <w:t>‘</w:t>
      </w:r>
      <w:r w:rsidRPr="00C066C0">
        <w:rPr>
          <w:cs/>
          <w:lang w:bidi="si-LK"/>
        </w:rPr>
        <w:t>තමුසේලා කීයේ කුමක් දැ</w:t>
      </w:r>
      <w:r w:rsidR="003E6E91">
        <w:rPr>
          <w:cs/>
          <w:lang w:bidi="si-LK"/>
        </w:rPr>
        <w:t>’</w:t>
      </w:r>
      <w:r w:rsidRPr="00C066C0">
        <w:rPr>
          <w:cs/>
          <w:lang w:bidi="si-LK"/>
        </w:rPr>
        <w:t xml:space="preserve"> යි නැවැත</w:t>
      </w:r>
      <w:r w:rsidR="00C909C1">
        <w:rPr>
          <w:cs/>
          <w:lang w:bidi="si-LK"/>
        </w:rPr>
        <w:t>ත්</w:t>
      </w:r>
      <w:r w:rsidRPr="00C066C0">
        <w:rPr>
          <w:cs/>
          <w:lang w:bidi="si-LK"/>
        </w:rPr>
        <w:t xml:space="preserve"> ඇසී ය. </w:t>
      </w:r>
      <w:r w:rsidR="003E6E91">
        <w:t>‘</w:t>
      </w:r>
      <w:r w:rsidR="000A5244">
        <w:rPr>
          <w:cs/>
          <w:lang w:bidi="si-LK"/>
        </w:rPr>
        <w:t>දේවයන්</w:t>
      </w:r>
      <w:r w:rsidRPr="00C066C0">
        <w:rPr>
          <w:cs/>
          <w:lang w:bidi="si-LK"/>
        </w:rPr>
        <w:t xml:space="preserve"> වහන්ස! අප කීයේ බුදුරජුන් ලෝ පහළව වැඩ වසන බවැ</w:t>
      </w:r>
      <w:r w:rsidR="003E6E91">
        <w:t>’</w:t>
      </w:r>
      <w:r w:rsidRPr="00C066C0">
        <w:t xml:space="preserve"> </w:t>
      </w:r>
      <w:r w:rsidRPr="00C066C0">
        <w:rPr>
          <w:cs/>
          <w:lang w:bidi="si-LK"/>
        </w:rPr>
        <w:t>යි කී විට දෙවනු තෙවනු</w:t>
      </w:r>
      <w:r w:rsidR="00C909C1">
        <w:rPr>
          <w:cs/>
          <w:lang w:bidi="si-LK"/>
        </w:rPr>
        <w:t>ත්</w:t>
      </w:r>
      <w:r w:rsidRPr="00C066C0">
        <w:rPr>
          <w:cs/>
          <w:lang w:bidi="si-LK"/>
        </w:rPr>
        <w:t xml:space="preserve"> එසේ ම මොහොතක් ගෙවා සිවුවන වරත් </w:t>
      </w:r>
      <w:r w:rsidR="003E6E91">
        <w:t>‘</w:t>
      </w:r>
      <w:r w:rsidRPr="00C066C0">
        <w:rPr>
          <w:cs/>
          <w:lang w:bidi="si-LK"/>
        </w:rPr>
        <w:t>කීයේ කිමැ</w:t>
      </w:r>
      <w:r w:rsidR="003E6E91">
        <w:t>’</w:t>
      </w:r>
      <w:r w:rsidRPr="00C066C0">
        <w:t xml:space="preserve"> </w:t>
      </w:r>
      <w:r w:rsidRPr="00C066C0">
        <w:rPr>
          <w:cs/>
          <w:lang w:bidi="si-LK"/>
        </w:rPr>
        <w:t>යි විචාළේ ය. එවර</w:t>
      </w:r>
      <w:r w:rsidR="00C909C1">
        <w:rPr>
          <w:cs/>
          <w:lang w:bidi="si-LK"/>
        </w:rPr>
        <w:t>ත්</w:t>
      </w:r>
      <w:r w:rsidRPr="00C066C0">
        <w:rPr>
          <w:cs/>
          <w:lang w:bidi="si-LK"/>
        </w:rPr>
        <w:t xml:space="preserve"> බුදුරජුන් උපන් බව ම කීහ. රජ තෙමේ </w:t>
      </w:r>
      <w:r w:rsidR="003E6E91">
        <w:t>‘</w:t>
      </w:r>
      <w:r w:rsidRPr="00C066C0">
        <w:rPr>
          <w:cs/>
          <w:lang w:bidi="si-LK"/>
        </w:rPr>
        <w:t>මම තොපට රන් මිල දහසක් දෙනවා</w:t>
      </w:r>
      <w:r w:rsidRPr="00C066C0">
        <w:t xml:space="preserve">, </w:t>
      </w:r>
      <w:r w:rsidRPr="00C066C0">
        <w:rPr>
          <w:cs/>
          <w:lang w:bidi="si-LK"/>
        </w:rPr>
        <w:t>දැනගත යුතු තවත් කිසිත් තිබේ නම් දැන කිය</w:t>
      </w:r>
      <w:r w:rsidR="001C1F40">
        <w:rPr>
          <w:rFonts w:hint="cs"/>
          <w:cs/>
          <w:lang w:bidi="si-LK"/>
        </w:rPr>
        <w:t>වු</w:t>
      </w:r>
      <w:r w:rsidR="003E6E91">
        <w:rPr>
          <w:cs/>
          <w:lang w:bidi="si-LK"/>
        </w:rPr>
        <w:t>’</w:t>
      </w:r>
      <w:r w:rsidR="001C1F40">
        <w:rPr>
          <w:rFonts w:hint="cs"/>
          <w:cs/>
          <w:lang w:bidi="si-LK"/>
        </w:rPr>
        <w:t xml:space="preserve"> </w:t>
      </w:r>
      <w:r w:rsidRPr="00C066C0">
        <w:rPr>
          <w:cs/>
          <w:lang w:bidi="si-LK"/>
        </w:rPr>
        <w:t>යි කීහ. එවිට ඔවුහු ධ</w:t>
      </w:r>
      <w:r w:rsidR="00983463">
        <w:rPr>
          <w:cs/>
          <w:lang w:bidi="si-LK"/>
        </w:rPr>
        <w:t>ර්‍ම</w:t>
      </w:r>
      <w:r w:rsidRPr="00C066C0">
        <w:rPr>
          <w:cs/>
          <w:lang w:bidi="si-LK"/>
        </w:rPr>
        <w:t>ය ලෝ පහළව ඇතිබව කීහ. එහිදී ද රජ තෙමේ පළමු සේ නිහඬ වීය. සිවුවන වර</w:t>
      </w:r>
      <w:r w:rsidR="00C909C1">
        <w:rPr>
          <w:cs/>
          <w:lang w:bidi="si-LK"/>
        </w:rPr>
        <w:t>ත්</w:t>
      </w:r>
      <w:r w:rsidRPr="00C066C0">
        <w:rPr>
          <w:cs/>
          <w:lang w:bidi="si-LK"/>
        </w:rPr>
        <w:t xml:space="preserve"> </w:t>
      </w:r>
      <w:r w:rsidR="003E6E91">
        <w:t>‘</w:t>
      </w:r>
      <w:r w:rsidRPr="00C066C0">
        <w:rPr>
          <w:cs/>
          <w:lang w:bidi="si-LK"/>
        </w:rPr>
        <w:t>ධ</w:t>
      </w:r>
      <w:r w:rsidR="00983463">
        <w:rPr>
          <w:cs/>
          <w:lang w:bidi="si-LK"/>
        </w:rPr>
        <w:t>ර්‍ම</w:t>
      </w:r>
      <w:r w:rsidRPr="00C066C0">
        <w:rPr>
          <w:cs/>
          <w:lang w:bidi="si-LK"/>
        </w:rPr>
        <w:t>ය</w:t>
      </w:r>
      <w:r w:rsidR="00AD1C72">
        <w:rPr>
          <w:cs/>
          <w:lang w:bidi="si-LK"/>
        </w:rPr>
        <w:t>’</w:t>
      </w:r>
      <w:r w:rsidRPr="00C066C0">
        <w:rPr>
          <w:cs/>
          <w:lang w:bidi="si-LK"/>
        </w:rPr>
        <w:t xml:space="preserve"> යි කී කල්හි </w:t>
      </w:r>
      <w:r w:rsidR="003E6E91">
        <w:t>‘</w:t>
      </w:r>
      <w:r w:rsidRPr="00C066C0">
        <w:rPr>
          <w:cs/>
          <w:lang w:bidi="si-LK"/>
        </w:rPr>
        <w:t xml:space="preserve">මම </w:t>
      </w:r>
      <w:r w:rsidR="001C1F40">
        <w:rPr>
          <w:rFonts w:hint="cs"/>
          <w:cs/>
          <w:lang w:bidi="si-LK"/>
        </w:rPr>
        <w:t>තො</w:t>
      </w:r>
      <w:r w:rsidRPr="00C066C0">
        <w:rPr>
          <w:cs/>
          <w:lang w:bidi="si-LK"/>
        </w:rPr>
        <w:t>පට ත</w:t>
      </w:r>
      <w:r w:rsidR="001C1F40">
        <w:rPr>
          <w:rFonts w:hint="cs"/>
          <w:cs/>
          <w:lang w:bidi="si-LK"/>
        </w:rPr>
        <w:t>ව</w:t>
      </w:r>
      <w:r w:rsidRPr="00C066C0">
        <w:rPr>
          <w:cs/>
          <w:lang w:bidi="si-LK"/>
        </w:rPr>
        <w:t xml:space="preserve"> දහසක් දෙමි</w:t>
      </w:r>
      <w:r w:rsidRPr="00C066C0">
        <w:t xml:space="preserve">, </w:t>
      </w:r>
      <w:r w:rsidRPr="00C066C0">
        <w:rPr>
          <w:cs/>
          <w:lang w:bidi="si-LK"/>
        </w:rPr>
        <w:t>තවත් කිසිත් වේ නම් එ ද කියව</w:t>
      </w:r>
      <w:r w:rsidR="001C1F40">
        <w:rPr>
          <w:rFonts w:hint="cs"/>
          <w:cs/>
          <w:lang w:bidi="si-LK"/>
        </w:rPr>
        <w:t>ු</w:t>
      </w:r>
      <w:r w:rsidR="003E6E91">
        <w:t>’</w:t>
      </w:r>
      <w:r w:rsidRPr="00C066C0">
        <w:t xml:space="preserve"> </w:t>
      </w:r>
      <w:r w:rsidRPr="00C066C0">
        <w:rPr>
          <w:cs/>
          <w:lang w:bidi="si-LK"/>
        </w:rPr>
        <w:t>යි රජ කියා සිටියේ ය. වෙළෙඳුන් ස</w:t>
      </w:r>
      <w:r w:rsidR="001C1F40">
        <w:rPr>
          <w:rFonts w:hint="cs"/>
          <w:cs/>
          <w:lang w:bidi="si-LK"/>
        </w:rPr>
        <w:t>ං</w:t>
      </w:r>
      <w:r w:rsidRPr="00C066C0">
        <w:rPr>
          <w:cs/>
          <w:lang w:bidi="si-LK"/>
        </w:rPr>
        <w:t>ඝයා</w:t>
      </w:r>
      <w:r w:rsidR="00C909C1">
        <w:rPr>
          <w:cs/>
          <w:lang w:bidi="si-LK"/>
        </w:rPr>
        <w:t>ත්</w:t>
      </w:r>
      <w:r w:rsidRPr="00C066C0">
        <w:rPr>
          <w:cs/>
          <w:lang w:bidi="si-LK"/>
        </w:rPr>
        <w:t xml:space="preserve"> ලෝ පහළව ඇති බව කී කල්හි රජ තෙමේ කතා නැ</w:t>
      </w:r>
      <w:r w:rsidR="001C1F40">
        <w:rPr>
          <w:rFonts w:hint="cs"/>
          <w:cs/>
          <w:lang w:bidi="si-LK"/>
        </w:rPr>
        <w:t>ත්</w:t>
      </w:r>
      <w:r w:rsidR="001C1F40">
        <w:rPr>
          <w:cs/>
          <w:lang w:bidi="si-LK"/>
        </w:rPr>
        <w:t xml:space="preserve">තේ විය. සිවුවන වර </w:t>
      </w:r>
      <w:r w:rsidR="00AD1C72">
        <w:rPr>
          <w:cs/>
          <w:lang w:bidi="si-LK"/>
        </w:rPr>
        <w:t>‘</w:t>
      </w:r>
      <w:r w:rsidRPr="00C066C0">
        <w:rPr>
          <w:cs/>
          <w:lang w:bidi="si-LK"/>
        </w:rPr>
        <w:t>සංඝයා</w:t>
      </w:r>
      <w:r w:rsidR="003E6E91">
        <w:t>’</w:t>
      </w:r>
      <w:r w:rsidRPr="00C066C0">
        <w:t xml:space="preserve"> </w:t>
      </w:r>
      <w:r w:rsidRPr="00C066C0">
        <w:rPr>
          <w:cs/>
          <w:lang w:bidi="si-LK"/>
        </w:rPr>
        <w:t>යි කී විට ඔවුනට තවත් ල</w:t>
      </w:r>
      <w:r w:rsidR="00022B53">
        <w:rPr>
          <w:cs/>
          <w:lang w:bidi="si-LK"/>
        </w:rPr>
        <w:t>ක්‍ෂ</w:t>
      </w:r>
      <w:r w:rsidRPr="00C066C0">
        <w:rPr>
          <w:cs/>
          <w:lang w:bidi="si-LK"/>
        </w:rPr>
        <w:t xml:space="preserve">යක් දී ඇමැතියන් මුහුණ බලා </w:t>
      </w:r>
      <w:r w:rsidR="003E6E91">
        <w:t>‘</w:t>
      </w:r>
      <w:r w:rsidRPr="00C066C0">
        <w:rPr>
          <w:cs/>
          <w:lang w:bidi="si-LK"/>
        </w:rPr>
        <w:t>තොපි කුමක් කර</w:t>
      </w:r>
      <w:r w:rsidR="001C1F40">
        <w:rPr>
          <w:rFonts w:hint="cs"/>
          <w:cs/>
          <w:lang w:bidi="si-LK"/>
        </w:rPr>
        <w:t>න්</w:t>
      </w:r>
      <w:r w:rsidRPr="00C066C0">
        <w:rPr>
          <w:cs/>
          <w:lang w:bidi="si-LK"/>
        </w:rPr>
        <w:t>නහු දැ</w:t>
      </w:r>
      <w:r w:rsidR="003E6E91">
        <w:rPr>
          <w:cs/>
          <w:lang w:bidi="si-LK"/>
        </w:rPr>
        <w:t>’</w:t>
      </w:r>
      <w:r w:rsidRPr="00C066C0">
        <w:rPr>
          <w:cs/>
          <w:lang w:bidi="si-LK"/>
        </w:rPr>
        <w:t xml:space="preserve"> යි ඇසී ය. </w:t>
      </w:r>
      <w:r w:rsidR="003E6E91">
        <w:t>‘</w:t>
      </w:r>
      <w:r w:rsidRPr="00C066C0">
        <w:rPr>
          <w:cs/>
          <w:lang w:bidi="si-LK"/>
        </w:rPr>
        <w:t>ඔබවහන්සේ කර</w:t>
      </w:r>
      <w:r w:rsidR="001C1F40">
        <w:rPr>
          <w:rFonts w:hint="cs"/>
          <w:cs/>
          <w:lang w:bidi="si-LK"/>
        </w:rPr>
        <w:t>න්</w:t>
      </w:r>
      <w:r w:rsidRPr="00C066C0">
        <w:rPr>
          <w:cs/>
          <w:lang w:bidi="si-LK"/>
        </w:rPr>
        <w:t>නක් අපි</w:t>
      </w:r>
      <w:r w:rsidR="00C909C1">
        <w:rPr>
          <w:cs/>
          <w:lang w:bidi="si-LK"/>
        </w:rPr>
        <w:t>ත්</w:t>
      </w:r>
      <w:r w:rsidRPr="00C066C0">
        <w:rPr>
          <w:cs/>
          <w:lang w:bidi="si-LK"/>
        </w:rPr>
        <w:t xml:space="preserve"> කරමු</w:t>
      </w:r>
      <w:r w:rsidR="00AD1C72">
        <w:rPr>
          <w:cs/>
          <w:lang w:bidi="si-LK"/>
        </w:rPr>
        <w:t>’</w:t>
      </w:r>
      <w:r w:rsidRPr="00C066C0">
        <w:rPr>
          <w:cs/>
          <w:lang w:bidi="si-LK"/>
        </w:rPr>
        <w:t xml:space="preserve"> යි ඇමැත්තන් කී කල්හි බුදුන් දහම් සඟුන් උපන් බව දැන ආයෙ</w:t>
      </w:r>
      <w:r w:rsidR="00C909C1">
        <w:rPr>
          <w:cs/>
          <w:lang w:bidi="si-LK"/>
        </w:rPr>
        <w:t>ත්</w:t>
      </w:r>
      <w:r w:rsidRPr="00C066C0">
        <w:rPr>
          <w:cs/>
          <w:lang w:bidi="si-LK"/>
        </w:rPr>
        <w:t xml:space="preserve"> මාගේ මෙහි නැවැත්මෙක් නැත</w:t>
      </w:r>
      <w:r w:rsidRPr="00C066C0">
        <w:t>,</w:t>
      </w:r>
      <w:r w:rsidR="001C1F40">
        <w:rPr>
          <w:rFonts w:hint="cs"/>
          <w:cs/>
          <w:lang w:bidi="si-LK"/>
        </w:rPr>
        <w:t xml:space="preserve"> </w:t>
      </w:r>
      <w:r w:rsidRPr="00C066C0">
        <w:rPr>
          <w:cs/>
          <w:lang w:bidi="si-LK"/>
        </w:rPr>
        <w:t>බුදුරජුන් සොයා ගොස් මම පැවිදි වන්නෙමි</w:t>
      </w:r>
      <w:r w:rsidR="00AD1C72">
        <w:rPr>
          <w:cs/>
          <w:lang w:bidi="si-LK"/>
        </w:rPr>
        <w:t>’</w:t>
      </w:r>
      <w:r w:rsidRPr="00C066C0">
        <w:rPr>
          <w:cs/>
          <w:lang w:bidi="si-LK"/>
        </w:rPr>
        <w:t xml:space="preserve"> යි රජ තෙමේ කී ය. </w:t>
      </w:r>
      <w:r w:rsidR="00AD1C72">
        <w:t>‘</w:t>
      </w:r>
      <w:r w:rsidR="000A5244">
        <w:rPr>
          <w:cs/>
          <w:lang w:bidi="si-LK"/>
        </w:rPr>
        <w:t>දේවයන්</w:t>
      </w:r>
      <w:r w:rsidRPr="00C066C0">
        <w:rPr>
          <w:cs/>
          <w:lang w:bidi="si-LK"/>
        </w:rPr>
        <w:t xml:space="preserve"> වහන්ස</w:t>
      </w:r>
      <w:r w:rsidR="001C1F40">
        <w:rPr>
          <w:rFonts w:hint="cs"/>
          <w:cs/>
          <w:lang w:bidi="si-LK"/>
        </w:rPr>
        <w:t>!</w:t>
      </w:r>
      <w:r w:rsidRPr="00C066C0">
        <w:rPr>
          <w:cs/>
          <w:lang w:bidi="si-LK"/>
        </w:rPr>
        <w:t xml:space="preserve"> එසේ නම් අපි</w:t>
      </w:r>
      <w:r w:rsidR="00C909C1">
        <w:rPr>
          <w:cs/>
          <w:lang w:bidi="si-LK"/>
        </w:rPr>
        <w:t>ත්</w:t>
      </w:r>
      <w:r w:rsidRPr="00C066C0">
        <w:rPr>
          <w:cs/>
          <w:lang w:bidi="si-LK"/>
        </w:rPr>
        <w:t xml:space="preserve"> ගෙය හැර පැවිදි වන්නෙමු</w:t>
      </w:r>
      <w:r w:rsidRPr="00C066C0">
        <w:t xml:space="preserve">, </w:t>
      </w:r>
      <w:r w:rsidRPr="00C066C0">
        <w:rPr>
          <w:cs/>
          <w:lang w:bidi="si-LK"/>
        </w:rPr>
        <w:t>ගෙය පව් උපදින උ</w:t>
      </w:r>
      <w:r w:rsidR="001C1F40">
        <w:rPr>
          <w:rFonts w:hint="cs"/>
          <w:cs/>
          <w:lang w:bidi="si-LK"/>
        </w:rPr>
        <w:t>ල්</w:t>
      </w:r>
      <w:r w:rsidRPr="00C066C0">
        <w:rPr>
          <w:cs/>
          <w:lang w:bidi="si-LK"/>
        </w:rPr>
        <w:t>පතෙකි</w:t>
      </w:r>
      <w:r w:rsidRPr="00C066C0">
        <w:t xml:space="preserve">, </w:t>
      </w:r>
      <w:r w:rsidRPr="00C066C0">
        <w:rPr>
          <w:cs/>
          <w:lang w:bidi="si-LK"/>
        </w:rPr>
        <w:t>ගිහියෙක් සදාචාරසම්පන්න වනුයේ කලාතුරකින් ය</w:t>
      </w:r>
      <w:r w:rsidRPr="00C066C0">
        <w:t xml:space="preserve">, </w:t>
      </w:r>
      <w:r w:rsidRPr="00C066C0">
        <w:rPr>
          <w:cs/>
          <w:lang w:bidi="si-LK"/>
        </w:rPr>
        <w:t>ගෙය හැම ජඩකමකට ම ඉඩ ඇති තැ</w:t>
      </w:r>
      <w:r w:rsidR="001C1F40">
        <w:rPr>
          <w:rFonts w:hint="cs"/>
          <w:cs/>
          <w:lang w:bidi="si-LK"/>
        </w:rPr>
        <w:t>නෙ</w:t>
      </w:r>
      <w:r w:rsidRPr="00C066C0">
        <w:rPr>
          <w:cs/>
          <w:lang w:bidi="si-LK"/>
        </w:rPr>
        <w:t>ක් ය</w:t>
      </w:r>
      <w:r w:rsidRPr="00C066C0">
        <w:t xml:space="preserve">, </w:t>
      </w:r>
      <w:r w:rsidRPr="00C066C0">
        <w:rPr>
          <w:cs/>
          <w:lang w:bidi="si-LK"/>
        </w:rPr>
        <w:t xml:space="preserve">එහෙයින් ඔබ වහන්සේ සමග ම පැවිදි </w:t>
      </w:r>
      <w:r w:rsidR="001C1F40">
        <w:rPr>
          <w:rFonts w:hint="cs"/>
          <w:cs/>
          <w:lang w:bidi="si-LK"/>
        </w:rPr>
        <w:t>ව</w:t>
      </w:r>
      <w:r w:rsidRPr="00C066C0">
        <w:rPr>
          <w:cs/>
          <w:lang w:bidi="si-LK"/>
        </w:rPr>
        <w:t>න්නෙමු</w:t>
      </w:r>
      <w:r w:rsidR="00AD1C72">
        <w:rPr>
          <w:cs/>
          <w:lang w:bidi="si-LK"/>
        </w:rPr>
        <w:t>’</w:t>
      </w:r>
      <w:r w:rsidRPr="00C066C0">
        <w:rPr>
          <w:cs/>
          <w:lang w:bidi="si-LK"/>
        </w:rPr>
        <w:t xml:space="preserve"> යි ඔවුහු කීහ. රජ තෙමේ එහිදී ම රන් නලල්පට ගලවා ලියුමක් ලියා වෙළඳුන් අතට දී </w:t>
      </w:r>
      <w:r w:rsidR="003E6E91">
        <w:t>‘</w:t>
      </w:r>
      <w:r w:rsidRPr="00C066C0">
        <w:rPr>
          <w:cs/>
          <w:lang w:bidi="si-LK"/>
        </w:rPr>
        <w:t>මම තොපට දීමට පොරොන්දු වූ ර</w:t>
      </w:r>
      <w:r w:rsidR="005B2A6D">
        <w:rPr>
          <w:rFonts w:hint="cs"/>
          <w:cs/>
          <w:lang w:bidi="si-LK"/>
        </w:rPr>
        <w:t>න්</w:t>
      </w:r>
      <w:r w:rsidRPr="00C066C0">
        <w:rPr>
          <w:cs/>
          <w:lang w:bidi="si-LK"/>
        </w:rPr>
        <w:t>මිල අනොජා</w:t>
      </w:r>
      <w:r w:rsidR="007C6934">
        <w:rPr>
          <w:cs/>
          <w:lang w:bidi="si-LK"/>
        </w:rPr>
        <w:t>දේවිය</w:t>
      </w:r>
      <w:r w:rsidR="007C6934">
        <w:rPr>
          <w:rFonts w:hint="cs"/>
          <w:cs/>
          <w:lang w:bidi="si-LK"/>
        </w:rPr>
        <w:t xml:space="preserve"> </w:t>
      </w:r>
      <w:r w:rsidRPr="00C066C0">
        <w:rPr>
          <w:cs/>
          <w:lang w:bidi="si-LK"/>
        </w:rPr>
        <w:t>දෙනවා ඇත</w:t>
      </w:r>
      <w:r w:rsidRPr="00C066C0">
        <w:t xml:space="preserve">, </w:t>
      </w:r>
      <w:r w:rsidRPr="00C066C0">
        <w:rPr>
          <w:cs/>
          <w:lang w:bidi="si-LK"/>
        </w:rPr>
        <w:t>රජකම බිසවට පැවැරූ බව</w:t>
      </w:r>
      <w:r w:rsidR="00C909C1">
        <w:rPr>
          <w:cs/>
          <w:lang w:bidi="si-LK"/>
        </w:rPr>
        <w:t>ත්</w:t>
      </w:r>
      <w:r w:rsidRPr="00C066C0">
        <w:rPr>
          <w:cs/>
          <w:lang w:bidi="si-LK"/>
        </w:rPr>
        <w:t xml:space="preserve"> කැමැති ලෙසකින් එහි පිළිපැද</w:t>
      </w:r>
      <w:r w:rsidR="005B2A6D">
        <w:rPr>
          <w:cs/>
          <w:lang w:bidi="si-LK"/>
        </w:rPr>
        <w:t>ිය යුතු බව</w:t>
      </w:r>
      <w:r w:rsidR="00C909C1">
        <w:rPr>
          <w:cs/>
          <w:lang w:bidi="si-LK"/>
        </w:rPr>
        <w:t>ත්</w:t>
      </w:r>
      <w:r w:rsidR="005B2A6D">
        <w:rPr>
          <w:cs/>
          <w:lang w:bidi="si-LK"/>
        </w:rPr>
        <w:t xml:space="preserve"> මා කිය</w:t>
      </w:r>
      <w:r w:rsidR="005B2A6D">
        <w:rPr>
          <w:rFonts w:hint="cs"/>
          <w:cs/>
          <w:lang w:bidi="si-LK"/>
        </w:rPr>
        <w:t>ූ</w:t>
      </w:r>
      <w:r w:rsidRPr="00C066C0">
        <w:rPr>
          <w:cs/>
          <w:lang w:bidi="si-LK"/>
        </w:rPr>
        <w:t>ව</w:t>
      </w:r>
      <w:r w:rsidRPr="00C066C0">
        <w:t xml:space="preserve">, </w:t>
      </w:r>
      <w:r w:rsidR="005B2A6D">
        <w:rPr>
          <w:cs/>
          <w:lang w:bidi="si-LK"/>
        </w:rPr>
        <w:t>යි ඇයට කිය ව</w:t>
      </w:r>
      <w:r w:rsidR="005B2A6D">
        <w:rPr>
          <w:rFonts w:hint="cs"/>
          <w:cs/>
          <w:lang w:bidi="si-LK"/>
        </w:rPr>
        <w:t>ු</w:t>
      </w:r>
      <w:r w:rsidRPr="00C066C0">
        <w:t xml:space="preserve">, </w:t>
      </w:r>
      <w:r w:rsidRPr="00C066C0">
        <w:rPr>
          <w:cs/>
          <w:lang w:bidi="si-LK"/>
        </w:rPr>
        <w:t>රජ කොහි ද</w:t>
      </w:r>
      <w:r w:rsidR="005B2A6D">
        <w:rPr>
          <w:rFonts w:hint="cs"/>
          <w:cs/>
          <w:lang w:bidi="si-LK"/>
        </w:rPr>
        <w:t>ැ</w:t>
      </w:r>
      <w:r w:rsidRPr="00C066C0">
        <w:t xml:space="preserve">, </w:t>
      </w:r>
      <w:r w:rsidRPr="00C066C0">
        <w:rPr>
          <w:cs/>
          <w:lang w:bidi="si-LK"/>
        </w:rPr>
        <w:t>යි ඇසුවොත් බුදුරජුන් වෙත මහණ වන්නට ගිය බව</w:t>
      </w:r>
      <w:r w:rsidR="00C909C1">
        <w:rPr>
          <w:cs/>
          <w:lang w:bidi="si-LK"/>
        </w:rPr>
        <w:t>ත්</w:t>
      </w:r>
      <w:r w:rsidRPr="00C066C0">
        <w:rPr>
          <w:cs/>
          <w:lang w:bidi="si-LK"/>
        </w:rPr>
        <w:t xml:space="preserve"> කියවු</w:t>
      </w:r>
      <w:r w:rsidR="00AD1C72">
        <w:rPr>
          <w:cs/>
          <w:lang w:bidi="si-LK"/>
        </w:rPr>
        <w:t>’</w:t>
      </w:r>
      <w:r w:rsidRPr="00C066C0">
        <w:rPr>
          <w:cs/>
          <w:lang w:bidi="si-LK"/>
        </w:rPr>
        <w:t xml:space="preserve"> යි කීයේ ය. ඇමතියෝ ද තම අඹුවනට එසේ කියා ලියුම් යැවූහ. රජ තෙමේ මෙ</w:t>
      </w:r>
      <w:r w:rsidR="005B2A6D">
        <w:rPr>
          <w:cs/>
          <w:lang w:bidi="si-LK"/>
        </w:rPr>
        <w:t>සේ වෙළ</w:t>
      </w:r>
      <w:r w:rsidRPr="00C066C0">
        <w:rPr>
          <w:cs/>
          <w:lang w:bidi="si-LK"/>
        </w:rPr>
        <w:t>ඳුන් යවා ඇමැත්තන් දහසක් ගෙණ එ වේලෙහි ම බුදුරජුන්</w:t>
      </w:r>
      <w:r w:rsidR="005B2A6D">
        <w:rPr>
          <w:rFonts w:hint="cs"/>
          <w:cs/>
          <w:lang w:bidi="si-LK"/>
        </w:rPr>
        <w:t xml:space="preserve"> </w:t>
      </w:r>
      <w:r w:rsidRPr="00C066C0">
        <w:rPr>
          <w:cs/>
          <w:lang w:bidi="si-LK"/>
        </w:rPr>
        <w:t xml:space="preserve">වෙත ගියේ ය. </w:t>
      </w:r>
    </w:p>
    <w:p w14:paraId="08A396C5" w14:textId="50D41531" w:rsidR="00C066C0" w:rsidRPr="00C066C0" w:rsidRDefault="00C066C0" w:rsidP="00574000">
      <w:pPr>
        <w:rPr>
          <w:lang w:bidi="si-LK"/>
        </w:rPr>
      </w:pPr>
      <w:r w:rsidRPr="00C066C0">
        <w:rPr>
          <w:cs/>
          <w:lang w:bidi="si-LK"/>
        </w:rPr>
        <w:t xml:space="preserve">බුදුරජානන් වහන්සේ පෙර දා අලුයම ලොව බලා වදාරනුවෝ පිරිවර සහිත වූ මහාකප්පින රජු දුටහ. දැක </w:t>
      </w:r>
      <w:r w:rsidR="00AD1C72">
        <w:rPr>
          <w:cs/>
          <w:lang w:bidi="si-LK"/>
        </w:rPr>
        <w:t>‘</w:t>
      </w:r>
      <w:r w:rsidRPr="00C066C0">
        <w:rPr>
          <w:cs/>
          <w:lang w:bidi="si-LK"/>
        </w:rPr>
        <w:t>මෙතෙමේ වෙළඳුන් අතින් තුනුරුවන් ගැන අසා ඔවුන්ට රන් තුන් ල</w:t>
      </w:r>
      <w:r w:rsidR="00022B53">
        <w:rPr>
          <w:cs/>
          <w:lang w:bidi="si-LK"/>
        </w:rPr>
        <w:t>ක්‍ෂ</w:t>
      </w:r>
      <w:r w:rsidRPr="00C066C0">
        <w:rPr>
          <w:cs/>
          <w:lang w:bidi="si-LK"/>
        </w:rPr>
        <w:t>යක් දී රජකම</w:t>
      </w:r>
      <w:r w:rsidR="00C909C1">
        <w:rPr>
          <w:cs/>
          <w:lang w:bidi="si-LK"/>
        </w:rPr>
        <w:t>ත්</w:t>
      </w:r>
      <w:r w:rsidRPr="00C066C0">
        <w:rPr>
          <w:cs/>
          <w:lang w:bidi="si-LK"/>
        </w:rPr>
        <w:t xml:space="preserve"> හැරපියා ඇමැත්තන් හා කැටුව මා වෙත පැවිදිවීමේ රිසින් හෙට මෙහි එන්නේ ය</w:t>
      </w:r>
      <w:r w:rsidRPr="00C066C0">
        <w:t xml:space="preserve">, </w:t>
      </w:r>
      <w:r w:rsidR="005B2A6D">
        <w:rPr>
          <w:cs/>
          <w:lang w:bidi="si-LK"/>
        </w:rPr>
        <w:t>පිරිවර සහිත වූ ඔහු සිවු</w:t>
      </w:r>
      <w:r w:rsidRPr="00C066C0">
        <w:rPr>
          <w:cs/>
          <w:lang w:bidi="si-LK"/>
        </w:rPr>
        <w:t>පිළිසැඹියා සමග රහත් බවට පැමිණෙන්නේ ය</w:t>
      </w:r>
      <w:r w:rsidRPr="00C066C0">
        <w:t xml:space="preserve">, </w:t>
      </w:r>
      <w:r w:rsidRPr="00C066C0">
        <w:rPr>
          <w:cs/>
          <w:lang w:bidi="si-LK"/>
        </w:rPr>
        <w:t>ඔහු ඉදිරියට මා යා යුතු ය</w:t>
      </w:r>
      <w:r w:rsidR="003E6E91">
        <w:t>’</w:t>
      </w:r>
      <w:r w:rsidRPr="00C066C0">
        <w:t xml:space="preserve"> </w:t>
      </w:r>
      <w:r w:rsidRPr="00C066C0">
        <w:rPr>
          <w:cs/>
          <w:lang w:bidi="si-LK"/>
        </w:rPr>
        <w:t xml:space="preserve">යි පසුදා ගම්මුලාදැනියකු වෙත යන සක්විති රජකු </w:t>
      </w:r>
      <w:r w:rsidR="005B2A6D">
        <w:rPr>
          <w:rFonts w:hint="cs"/>
          <w:cs/>
          <w:lang w:bidi="si-LK"/>
        </w:rPr>
        <w:t>සේ</w:t>
      </w:r>
      <w:r w:rsidRPr="00C066C0">
        <w:rPr>
          <w:cs/>
          <w:lang w:bidi="si-LK"/>
        </w:rPr>
        <w:t xml:space="preserve"> තමන් වහන්සේ ම පා සිවුරු ගෙණ එකසිය විසි යොදුන් මග ගෙවා ඉදිරියට ගොස් </w:t>
      </w:r>
      <w:r w:rsidRPr="00517AB0">
        <w:rPr>
          <w:b/>
          <w:bCs/>
          <w:cs/>
          <w:lang w:bidi="si-LK"/>
        </w:rPr>
        <w:t>චන්දභාග</w:t>
      </w:r>
      <w:r w:rsidRPr="00517AB0">
        <w:rPr>
          <w:b/>
          <w:bCs/>
        </w:rPr>
        <w:t>,</w:t>
      </w:r>
      <w:r w:rsidRPr="00C066C0">
        <w:t xml:space="preserve"> </w:t>
      </w:r>
      <w:r w:rsidRPr="00C066C0">
        <w:rPr>
          <w:cs/>
          <w:lang w:bidi="si-LK"/>
        </w:rPr>
        <w:t>නම් ගංතෙර නුගගසක් මුල සවණක් රැස් විහිදුවමින් බබලමින් වැඩහුන්</w:t>
      </w:r>
      <w:r w:rsidR="005C1E6D">
        <w:rPr>
          <w:cs/>
          <w:lang w:bidi="si-LK"/>
        </w:rPr>
        <w:t xml:space="preserve"> </w:t>
      </w:r>
      <w:r w:rsidRPr="00C066C0">
        <w:rPr>
          <w:cs/>
          <w:lang w:bidi="si-LK"/>
        </w:rPr>
        <w:t>සේක. රජ තෙමේ මග බැස එනුයේ අතරමග ගඟක් වෙත පැමිණ</w:t>
      </w:r>
      <w:r w:rsidR="005C1E6D">
        <w:rPr>
          <w:cs/>
          <w:lang w:bidi="si-LK"/>
        </w:rPr>
        <w:t xml:space="preserve"> </w:t>
      </w:r>
      <w:r w:rsidR="003E6E91">
        <w:rPr>
          <w:cs/>
          <w:lang w:bidi="si-LK"/>
        </w:rPr>
        <w:t>‘</w:t>
      </w:r>
      <w:r w:rsidRPr="00C066C0">
        <w:rPr>
          <w:cs/>
          <w:lang w:bidi="si-LK"/>
        </w:rPr>
        <w:t>මේ ගඟෙහි නම කිමැ</w:t>
      </w:r>
      <w:r w:rsidR="003E6E91">
        <w:t>’</w:t>
      </w:r>
      <w:r w:rsidRPr="00C066C0">
        <w:t xml:space="preserve"> </w:t>
      </w:r>
      <w:r w:rsidRPr="00C066C0">
        <w:rPr>
          <w:cs/>
          <w:lang w:bidi="si-LK"/>
        </w:rPr>
        <w:t xml:space="preserve">යි ඇසී ය. </w:t>
      </w:r>
      <w:r w:rsidR="003E6E91">
        <w:t>‘</w:t>
      </w:r>
      <w:r w:rsidR="000A5244">
        <w:rPr>
          <w:cs/>
          <w:lang w:bidi="si-LK"/>
        </w:rPr>
        <w:t>දේවයන්</w:t>
      </w:r>
      <w:r w:rsidRPr="00C066C0">
        <w:rPr>
          <w:cs/>
          <w:lang w:bidi="si-LK"/>
        </w:rPr>
        <w:t xml:space="preserve"> වහන්ස! මෝ </w:t>
      </w:r>
      <w:r w:rsidRPr="00517AB0">
        <w:rPr>
          <w:b/>
          <w:bCs/>
          <w:cs/>
          <w:lang w:bidi="si-LK"/>
        </w:rPr>
        <w:t>අරව</w:t>
      </w:r>
      <w:r w:rsidR="00517AB0" w:rsidRPr="00517AB0">
        <w:rPr>
          <w:rFonts w:hint="cs"/>
          <w:b/>
          <w:bCs/>
          <w:cs/>
          <w:lang w:bidi="si-LK"/>
        </w:rPr>
        <w:t>ච‍්ඡා</w:t>
      </w:r>
      <w:r w:rsidRPr="00517AB0">
        <w:rPr>
          <w:b/>
          <w:bCs/>
        </w:rPr>
        <w:t>,</w:t>
      </w:r>
      <w:r w:rsidRPr="00C066C0">
        <w:t xml:space="preserve"> </w:t>
      </w:r>
      <w:r w:rsidRPr="00C066C0">
        <w:rPr>
          <w:cs/>
          <w:lang w:bidi="si-LK"/>
        </w:rPr>
        <w:t>නමැ යි එහි සිටියෝ කීහ. එවිට රජ තෙමේ එහි පළල හා ගැඹුර කො පමණ ද</w:t>
      </w:r>
      <w:r w:rsidR="00517AB0">
        <w:rPr>
          <w:rFonts w:hint="cs"/>
          <w:cs/>
          <w:lang w:bidi="si-LK"/>
        </w:rPr>
        <w:t>ැ</w:t>
      </w:r>
      <w:r w:rsidRPr="00C066C0">
        <w:t xml:space="preserve">, </w:t>
      </w:r>
      <w:r w:rsidRPr="00C066C0">
        <w:rPr>
          <w:cs/>
          <w:lang w:bidi="si-LK"/>
        </w:rPr>
        <w:t xml:space="preserve">යි ඇසී ය. </w:t>
      </w:r>
      <w:r w:rsidR="003E6E91">
        <w:t>‘</w:t>
      </w:r>
      <w:r w:rsidRPr="00C066C0">
        <w:rPr>
          <w:cs/>
          <w:lang w:bidi="si-LK"/>
        </w:rPr>
        <w:t>ගවුවක් පමණ ගැඹුරුය</w:t>
      </w:r>
      <w:r w:rsidRPr="00C066C0">
        <w:t xml:space="preserve">, </w:t>
      </w:r>
      <w:r w:rsidRPr="00C066C0">
        <w:rPr>
          <w:cs/>
          <w:lang w:bidi="si-LK"/>
        </w:rPr>
        <w:t>දිග ග</w:t>
      </w:r>
      <w:r w:rsidR="00517AB0">
        <w:rPr>
          <w:rFonts w:hint="cs"/>
          <w:cs/>
          <w:lang w:bidi="si-LK"/>
        </w:rPr>
        <w:t>ව්</w:t>
      </w:r>
      <w:r w:rsidRPr="00C066C0">
        <w:rPr>
          <w:cs/>
          <w:lang w:bidi="si-LK"/>
        </w:rPr>
        <w:t>වෙකැ</w:t>
      </w:r>
      <w:r w:rsidR="003E6E91">
        <w:t>’</w:t>
      </w:r>
      <w:r w:rsidRPr="00C066C0">
        <w:t xml:space="preserve"> </w:t>
      </w:r>
      <w:r w:rsidRPr="00C066C0">
        <w:rPr>
          <w:cs/>
          <w:lang w:bidi="si-LK"/>
        </w:rPr>
        <w:t xml:space="preserve">යි කීහ. </w:t>
      </w:r>
      <w:r w:rsidR="003E6E91">
        <w:t>‘</w:t>
      </w:r>
      <w:r w:rsidRPr="00C066C0">
        <w:rPr>
          <w:cs/>
          <w:lang w:bidi="si-LK"/>
        </w:rPr>
        <w:t>මෙහි ඔරු පාරු පිලා නැත් දැ</w:t>
      </w:r>
      <w:r w:rsidR="003E6E91">
        <w:t>’</w:t>
      </w:r>
      <w:r w:rsidRPr="00C066C0">
        <w:t xml:space="preserve"> </w:t>
      </w:r>
      <w:r w:rsidRPr="00C066C0">
        <w:rPr>
          <w:cs/>
          <w:lang w:bidi="si-LK"/>
        </w:rPr>
        <w:t xml:space="preserve">යි ඇසී ය. </w:t>
      </w:r>
      <w:r w:rsidR="003E6E91">
        <w:t>‘</w:t>
      </w:r>
      <w:r w:rsidRPr="00C066C0">
        <w:rPr>
          <w:cs/>
          <w:lang w:bidi="si-LK"/>
        </w:rPr>
        <w:t>නැත</w:t>
      </w:r>
      <w:r w:rsidRPr="00C066C0">
        <w:t xml:space="preserve">, </w:t>
      </w:r>
      <w:r w:rsidR="000A5244">
        <w:rPr>
          <w:cs/>
          <w:lang w:bidi="si-LK"/>
        </w:rPr>
        <w:t>දේවයන්</w:t>
      </w:r>
      <w:r w:rsidRPr="00C066C0">
        <w:rPr>
          <w:cs/>
          <w:lang w:bidi="si-LK"/>
        </w:rPr>
        <w:t xml:space="preserve"> වහන්සැ</w:t>
      </w:r>
      <w:r w:rsidRPr="00C066C0">
        <w:t xml:space="preserve">, </w:t>
      </w:r>
      <w:r w:rsidRPr="00C066C0">
        <w:rPr>
          <w:cs/>
          <w:lang w:bidi="si-LK"/>
        </w:rPr>
        <w:t xml:space="preserve">යි කී විට </w:t>
      </w:r>
      <w:r w:rsidR="003E6E91">
        <w:t>‘</w:t>
      </w:r>
      <w:r w:rsidRPr="00C066C0">
        <w:rPr>
          <w:cs/>
          <w:lang w:bidi="si-LK"/>
        </w:rPr>
        <w:t>මෙහි ඔරු පාරු පිලා අ</w:t>
      </w:r>
      <w:r w:rsidR="00517AB0">
        <w:rPr>
          <w:rFonts w:hint="cs"/>
          <w:cs/>
          <w:lang w:bidi="si-LK"/>
        </w:rPr>
        <w:t>ඟු</w:t>
      </w:r>
      <w:r w:rsidRPr="00C066C0">
        <w:rPr>
          <w:cs/>
          <w:lang w:bidi="si-LK"/>
        </w:rPr>
        <w:t>ල් සොය සොයා කල් යැ</w:t>
      </w:r>
      <w:r w:rsidR="00517AB0">
        <w:rPr>
          <w:rFonts w:hint="cs"/>
          <w:cs/>
          <w:lang w:bidi="si-LK"/>
        </w:rPr>
        <w:t>ව්</w:t>
      </w:r>
      <w:r w:rsidRPr="00C066C0">
        <w:rPr>
          <w:cs/>
          <w:lang w:bidi="si-LK"/>
        </w:rPr>
        <w:t>වොත් ජාතිය අප ජරාවට පමුණුවයි</w:t>
      </w:r>
      <w:r w:rsidRPr="00C066C0">
        <w:t xml:space="preserve">, </w:t>
      </w:r>
      <w:r w:rsidRPr="00C066C0">
        <w:rPr>
          <w:cs/>
          <w:lang w:bidi="si-LK"/>
        </w:rPr>
        <w:t>ජරාව මරණයට පමුණුවයි</w:t>
      </w:r>
      <w:r w:rsidRPr="00C066C0">
        <w:t xml:space="preserve">, </w:t>
      </w:r>
      <w:r w:rsidRPr="00C066C0">
        <w:rPr>
          <w:cs/>
          <w:lang w:bidi="si-LK"/>
        </w:rPr>
        <w:t>එක් සිතින් ම රජසැප හැර දමා තුනුරුවන් උදෙසා නික්ම ආවේ නිකමට නො වෙමි</w:t>
      </w:r>
      <w:r w:rsidRPr="00C066C0">
        <w:t xml:space="preserve">, </w:t>
      </w:r>
      <w:r w:rsidRPr="00C066C0">
        <w:rPr>
          <w:cs/>
          <w:lang w:bidi="si-LK"/>
        </w:rPr>
        <w:t>එහෙයින් තුනුරුවනේ අනුහසින් මේ මහත් දිය කඳ මට දියකඳෙක් නො වේවා</w:t>
      </w:r>
      <w:r w:rsidR="003E6E91">
        <w:t>’</w:t>
      </w:r>
      <w:r w:rsidRPr="00C066C0">
        <w:t xml:space="preserve"> </w:t>
      </w:r>
      <w:r w:rsidRPr="00C066C0">
        <w:rPr>
          <w:cs/>
          <w:lang w:bidi="si-LK"/>
        </w:rPr>
        <w:t>යි බුදුගුණ සිහි කොට ඇ</w:t>
      </w:r>
      <w:r w:rsidR="00517AB0">
        <w:rPr>
          <w:rFonts w:hint="cs"/>
          <w:cs/>
          <w:lang w:bidi="si-LK"/>
        </w:rPr>
        <w:t>මැ</w:t>
      </w:r>
      <w:r w:rsidR="00517AB0">
        <w:rPr>
          <w:cs/>
          <w:lang w:bidi="si-LK"/>
        </w:rPr>
        <w:t>ත්</w:t>
      </w:r>
      <w:r w:rsidRPr="00C066C0">
        <w:rPr>
          <w:cs/>
          <w:lang w:bidi="si-LK"/>
        </w:rPr>
        <w:t>තන් හා ඇතුනුත් සමග දියට පැන්නේ ය. අශ</w:t>
      </w:r>
      <w:r w:rsidR="00517AB0">
        <w:rPr>
          <w:rFonts w:hint="cs"/>
          <w:cs/>
          <w:lang w:bidi="si-LK"/>
        </w:rPr>
        <w:t>්</w:t>
      </w:r>
      <w:r w:rsidRPr="00C066C0">
        <w:rPr>
          <w:cs/>
          <w:lang w:bidi="si-LK"/>
        </w:rPr>
        <w:t>වයෝ ගල් තලාවක මෙන් පැන ගියහ. උන්ගේ කුර අග පමණක් තෙමින. රජ තෙමේ ගඟින් එතර ව යනුයේ තවත් ගඟක් හමුවූයෙන් ඒ ග</w:t>
      </w:r>
      <w:r w:rsidR="00517AB0">
        <w:rPr>
          <w:rFonts w:hint="cs"/>
          <w:cs/>
          <w:lang w:bidi="si-LK"/>
        </w:rPr>
        <w:t>ඟේ</w:t>
      </w:r>
      <w:r w:rsidRPr="00C066C0">
        <w:rPr>
          <w:cs/>
          <w:lang w:bidi="si-LK"/>
        </w:rPr>
        <w:t xml:space="preserve"> ද නම හා දිග පළල අසා දැන එහිදී</w:t>
      </w:r>
      <w:r w:rsidR="00C909C1">
        <w:rPr>
          <w:cs/>
          <w:lang w:bidi="si-LK"/>
        </w:rPr>
        <w:t>ත්</w:t>
      </w:r>
      <w:r w:rsidRPr="00C066C0">
        <w:rPr>
          <w:cs/>
          <w:lang w:bidi="si-LK"/>
        </w:rPr>
        <w:t xml:space="preserve"> දහම් ගුණ සිහි කොට ග</w:t>
      </w:r>
      <w:r w:rsidR="00517AB0">
        <w:rPr>
          <w:rFonts w:hint="cs"/>
          <w:cs/>
          <w:lang w:bidi="si-LK"/>
        </w:rPr>
        <w:t>ඟ</w:t>
      </w:r>
      <w:r w:rsidRPr="00C066C0">
        <w:rPr>
          <w:cs/>
          <w:lang w:bidi="si-LK"/>
        </w:rPr>
        <w:t>ට පැන්නේ ය. මෙසේ ඒ ගඟින් එතෙර ව යන රජහට තවත් ගඟක් හමු වූ ය. එ ගඟේ ද නම අසා ගැඹුර</w:t>
      </w:r>
      <w:r w:rsidR="00C909C1">
        <w:rPr>
          <w:cs/>
          <w:lang w:bidi="si-LK"/>
        </w:rPr>
        <w:t>ත්</w:t>
      </w:r>
      <w:r w:rsidRPr="00C066C0">
        <w:rPr>
          <w:cs/>
          <w:lang w:bidi="si-LK"/>
        </w:rPr>
        <w:t xml:space="preserve"> පළල</w:t>
      </w:r>
      <w:r w:rsidR="00C909C1">
        <w:rPr>
          <w:cs/>
          <w:lang w:bidi="si-LK"/>
        </w:rPr>
        <w:t>ත්</w:t>
      </w:r>
      <w:r w:rsidRPr="00C066C0">
        <w:rPr>
          <w:cs/>
          <w:lang w:bidi="si-LK"/>
        </w:rPr>
        <w:t xml:space="preserve"> යොදුන යොදුන බව දැන පළමු සේ ම සිතා සඟගුණ සිහි කොට ගඟට පැන එතර ව යන්නේ බුදු රජුන්ගේ සිරුරින් නිකුත් සවණක් රැස් දුටුයේ ය. නුගගසේ අතු වෙළෙ</w:t>
      </w:r>
      <w:r w:rsidR="00517AB0">
        <w:rPr>
          <w:rFonts w:hint="cs"/>
          <w:cs/>
          <w:lang w:bidi="si-LK"/>
        </w:rPr>
        <w:t>ප්</w:t>
      </w:r>
      <w:r w:rsidRPr="00C066C0">
        <w:rPr>
          <w:cs/>
          <w:lang w:bidi="si-LK"/>
        </w:rPr>
        <w:t xml:space="preserve"> කොළ දලු</w:t>
      </w:r>
      <w:r w:rsidR="00475365">
        <w:rPr>
          <w:rFonts w:hint="cs"/>
          <w:cs/>
          <w:lang w:bidi="si-LK"/>
        </w:rPr>
        <w:t xml:space="preserve"> </w:t>
      </w:r>
      <w:r w:rsidRPr="00C066C0">
        <w:rPr>
          <w:cs/>
          <w:lang w:bidi="si-LK"/>
        </w:rPr>
        <w:t xml:space="preserve">රනින් කරන ලද්දා </w:t>
      </w:r>
      <w:r w:rsidR="00475365">
        <w:rPr>
          <w:rFonts w:hint="cs"/>
          <w:cs/>
          <w:lang w:bidi="si-LK"/>
        </w:rPr>
        <w:t>සේ</w:t>
      </w:r>
      <w:r w:rsidRPr="00C066C0">
        <w:rPr>
          <w:cs/>
          <w:lang w:bidi="si-LK"/>
        </w:rPr>
        <w:t xml:space="preserve"> බැබලුනේ ය. ඒ දුටු රජතෙමේ </w:t>
      </w:r>
      <w:r w:rsidR="003E6E91">
        <w:t>‘</w:t>
      </w:r>
      <w:r w:rsidRPr="00C066C0">
        <w:rPr>
          <w:cs/>
          <w:lang w:bidi="si-LK"/>
        </w:rPr>
        <w:t>මේ</w:t>
      </w:r>
      <w:r w:rsidR="00475365">
        <w:rPr>
          <w:rFonts w:hint="cs"/>
          <w:cs/>
          <w:lang w:bidi="si-LK"/>
        </w:rPr>
        <w:t xml:space="preserve"> </w:t>
      </w:r>
      <w:r w:rsidRPr="00C066C0">
        <w:rPr>
          <w:cs/>
          <w:lang w:bidi="si-LK"/>
        </w:rPr>
        <w:t>ආ</w:t>
      </w:r>
      <w:r w:rsidR="00A61BC6">
        <w:rPr>
          <w:cs/>
          <w:lang w:bidi="si-LK"/>
        </w:rPr>
        <w:t>ලෝකය</w:t>
      </w:r>
      <w:r w:rsidRPr="00C066C0">
        <w:rPr>
          <w:cs/>
          <w:lang w:bidi="si-LK"/>
        </w:rPr>
        <w:t xml:space="preserve"> වනාහි ස</w:t>
      </w:r>
      <w:r w:rsidR="00475365">
        <w:rPr>
          <w:rFonts w:hint="cs"/>
          <w:cs/>
          <w:lang w:bidi="si-LK"/>
        </w:rPr>
        <w:t>ඳ</w:t>
      </w:r>
      <w:r w:rsidRPr="00C066C0">
        <w:rPr>
          <w:cs/>
          <w:lang w:bidi="si-LK"/>
        </w:rPr>
        <w:t xml:space="preserve"> හිරුන්ගේ වත් බඹ </w:t>
      </w:r>
      <w:r w:rsidR="00475365">
        <w:rPr>
          <w:rFonts w:hint="cs"/>
          <w:cs/>
          <w:lang w:bidi="si-LK"/>
        </w:rPr>
        <w:t>නා</w:t>
      </w:r>
      <w:r w:rsidRPr="00C066C0">
        <w:rPr>
          <w:cs/>
          <w:lang w:bidi="si-LK"/>
        </w:rPr>
        <w:t xml:space="preserve"> ගුරුළු ආදීන් ගේ වත් නො විය හැකි ය</w:t>
      </w:r>
      <w:r w:rsidRPr="00C066C0">
        <w:t xml:space="preserve">, </w:t>
      </w:r>
      <w:r w:rsidRPr="00C066C0">
        <w:rPr>
          <w:cs/>
          <w:lang w:bidi="si-LK"/>
        </w:rPr>
        <w:t>බුදුරජුන් තකා එන මම බුදු රජු විසින් දක්නා ලද්දේ වෙමි</w:t>
      </w:r>
      <w:r w:rsidR="003E6E91">
        <w:t>’</w:t>
      </w:r>
      <w:r w:rsidRPr="00C066C0">
        <w:t xml:space="preserve"> </w:t>
      </w:r>
      <w:r w:rsidRPr="00C066C0">
        <w:rPr>
          <w:cs/>
          <w:lang w:bidi="si-LK"/>
        </w:rPr>
        <w:t>යි සිතා එ කෙණෙහි ම අසු පිටින් බැස නැමුනු සිරුරු ඇති ව රැස් පාරේ ගොස් බුදුරජුන් වෙත එළැඹ</w:t>
      </w:r>
      <w:r w:rsidR="00475365">
        <w:rPr>
          <w:rFonts w:hint="cs"/>
          <w:cs/>
          <w:lang w:bidi="si-LK"/>
        </w:rPr>
        <w:t>ැ</w:t>
      </w:r>
      <w:r w:rsidRPr="00C066C0">
        <w:rPr>
          <w:cs/>
          <w:lang w:bidi="si-LK"/>
        </w:rPr>
        <w:t xml:space="preserve"> සිරියල් කල්ක</w:t>
      </w:r>
      <w:r w:rsidR="00475365">
        <w:rPr>
          <w:rFonts w:hint="cs"/>
          <w:cs/>
          <w:lang w:bidi="si-LK"/>
        </w:rPr>
        <w:t>යෙ</w:t>
      </w:r>
      <w:r w:rsidRPr="00C066C0">
        <w:rPr>
          <w:cs/>
          <w:lang w:bidi="si-LK"/>
        </w:rPr>
        <w:t>ක ගැලුනකු සේ බුදුරැස් තුළ වැද</w:t>
      </w:r>
      <w:r w:rsidR="00475365">
        <w:rPr>
          <w:rFonts w:hint="cs"/>
          <w:cs/>
          <w:lang w:bidi="si-LK"/>
        </w:rPr>
        <w:t>,</w:t>
      </w:r>
      <w:r w:rsidRPr="00C066C0">
        <w:t xml:space="preserve"> </w:t>
      </w:r>
      <w:r w:rsidRPr="00C066C0">
        <w:rPr>
          <w:cs/>
          <w:lang w:bidi="si-LK"/>
        </w:rPr>
        <w:t xml:space="preserve">වැඳ ඇමතියන් හා එක් ව පසෙකට වී හුන්නේ ය. එකල බුදුරජානන් වහන්සේ ඔවුනට අනුපිළිවෙළ කතාව වදාළ සේක. බණ කෙළවර පිරිවර සහිත වූ රජ තෙමේ සෝවන් පලයෙහි පිහිටා ගත්තේ ය. සියල්ලෝ හුන් තැනින් නැගී සිට පැවිදිකම් ඉල්ලා සිටියහ. බුදුරජානන් වහන්සේ </w:t>
      </w:r>
      <w:r w:rsidR="003E6E91">
        <w:t>‘</w:t>
      </w:r>
      <w:r w:rsidRPr="00C066C0">
        <w:rPr>
          <w:cs/>
          <w:lang w:bidi="si-LK"/>
        </w:rPr>
        <w:t>මොවුනට ඍද්ධියෙන් සිවුරු ලැබෙන්නේ දැ</w:t>
      </w:r>
      <w:r w:rsidR="003E6E91">
        <w:t>’</w:t>
      </w:r>
      <w:r w:rsidRPr="00C066C0">
        <w:t xml:space="preserve"> </w:t>
      </w:r>
      <w:r w:rsidRPr="00C066C0">
        <w:rPr>
          <w:cs/>
          <w:lang w:bidi="si-LK"/>
        </w:rPr>
        <w:t xml:space="preserve">යි බලා වදාරන සේක් ලැබෙන බව දැක දකුණත දිගු කොට </w:t>
      </w:r>
      <w:r w:rsidR="00AD1C72">
        <w:rPr>
          <w:cs/>
          <w:lang w:bidi="si-LK"/>
        </w:rPr>
        <w:t>‘</w:t>
      </w:r>
      <w:r w:rsidRPr="00C066C0">
        <w:rPr>
          <w:cs/>
          <w:lang w:bidi="si-LK"/>
        </w:rPr>
        <w:t>මහණෙනි! මෙහි එන්න! යහතින් දුක් කෙළවර කරණු පිණිස බඹසර හැසිරෙ</w:t>
      </w:r>
      <w:r w:rsidR="00475365">
        <w:rPr>
          <w:rFonts w:hint="cs"/>
          <w:cs/>
          <w:lang w:bidi="si-LK"/>
        </w:rPr>
        <w:t>න්</w:t>
      </w:r>
      <w:r w:rsidRPr="00C066C0">
        <w:rPr>
          <w:cs/>
          <w:lang w:bidi="si-LK"/>
        </w:rPr>
        <w:t>නැ</w:t>
      </w:r>
      <w:r w:rsidR="003E6E91">
        <w:t>’</w:t>
      </w:r>
      <w:r w:rsidRPr="00C066C0">
        <w:t xml:space="preserve"> </w:t>
      </w:r>
      <w:r w:rsidRPr="00C066C0">
        <w:rPr>
          <w:cs/>
          <w:lang w:bidi="si-LK"/>
        </w:rPr>
        <w:t>යි වදාළ සේක</w:t>
      </w:r>
      <w:r w:rsidR="00475365">
        <w:rPr>
          <w:rFonts w:hint="cs"/>
          <w:cs/>
          <w:lang w:bidi="si-LK"/>
        </w:rPr>
        <w:t>.</w:t>
      </w:r>
      <w:r w:rsidRPr="00C066C0">
        <w:rPr>
          <w:cs/>
          <w:lang w:bidi="si-LK"/>
        </w:rPr>
        <w:t xml:space="preserve"> එ</w:t>
      </w:r>
      <w:r w:rsidR="00475365">
        <w:rPr>
          <w:cs/>
          <w:lang w:bidi="si-LK"/>
        </w:rPr>
        <w:t>සේ වදාරත් ම සියලු දෙන</w:t>
      </w:r>
      <w:r w:rsidRPr="00C066C0">
        <w:rPr>
          <w:cs/>
          <w:lang w:bidi="si-LK"/>
        </w:rPr>
        <w:t xml:space="preserve"> සිවුරු පිරිකර දැරූ සැට වස් පිරුනු මහතෙරුන් සේ අහසට පැන නැගී නැවැත බිමට බැස බුදුරජුන් වැඳ එකත් පසෙක වැඩ හුන්හ. මොවුහු පෙර දහසක් පසේබුදුරජුනට සිවුරු දහසක් හා පසේ</w:t>
      </w:r>
      <w:r w:rsidR="00475365">
        <w:rPr>
          <w:cs/>
          <w:lang w:bidi="si-LK"/>
        </w:rPr>
        <w:t xml:space="preserve"> බුදුරජුන් දවස විසි දහසක් භි</w:t>
      </w:r>
      <w:r w:rsidR="00022B53">
        <w:rPr>
          <w:cs/>
          <w:lang w:bidi="si-LK"/>
        </w:rPr>
        <w:t>ක්‍ෂූ</w:t>
      </w:r>
      <w:r w:rsidR="00475365">
        <w:rPr>
          <w:rFonts w:hint="cs"/>
          <w:cs/>
          <w:lang w:bidi="si-LK"/>
        </w:rPr>
        <w:t>න්</w:t>
      </w:r>
      <w:r w:rsidRPr="00C066C0">
        <w:rPr>
          <w:cs/>
          <w:lang w:bidi="si-LK"/>
        </w:rPr>
        <w:t>ට විසි දහසක් සිවුරු දුන්හ. එපිණ මෙ තැන මුදුන් පැමිණියේ ය.</w:t>
      </w:r>
      <w:r w:rsidRPr="00C066C0">
        <w:t xml:space="preserve"> </w:t>
      </w:r>
    </w:p>
    <w:p w14:paraId="21BFE859" w14:textId="08664BF3" w:rsidR="00C21614" w:rsidRDefault="00C066C0" w:rsidP="00F80E60">
      <w:pPr>
        <w:rPr>
          <w:lang w:bidi="si-LK"/>
        </w:rPr>
      </w:pPr>
      <w:r w:rsidRPr="00C066C0">
        <w:rPr>
          <w:cs/>
          <w:lang w:bidi="si-LK"/>
        </w:rPr>
        <w:t xml:space="preserve">වෙළෙන්දෝ රජවාසලට ගොස් රජු තමන් පිටත් කොට එ වූ බව දැන්වූහ. එකල රාජවාසල තුළට කැඳ වූ ඔවුහු පසෙකට වී සිටියෝ </w:t>
      </w:r>
      <w:r w:rsidR="003E6E91">
        <w:t>‘</w:t>
      </w:r>
      <w:r w:rsidRPr="00C066C0">
        <w:rPr>
          <w:cs/>
          <w:lang w:bidi="si-LK"/>
        </w:rPr>
        <w:t>තමුසේ</w:t>
      </w:r>
      <w:r w:rsidR="00475365">
        <w:rPr>
          <w:rFonts w:hint="cs"/>
          <w:cs/>
          <w:lang w:bidi="si-LK"/>
        </w:rPr>
        <w:t>ලා</w:t>
      </w:r>
      <w:r w:rsidRPr="00C066C0">
        <w:rPr>
          <w:cs/>
          <w:lang w:bidi="si-LK"/>
        </w:rPr>
        <w:t xml:space="preserve"> කුමක් නිසා මෙහි ආවහු දැ</w:t>
      </w:r>
      <w:r w:rsidR="003E6E91">
        <w:t>’</w:t>
      </w:r>
      <w:r w:rsidRPr="00C066C0">
        <w:t xml:space="preserve"> </w:t>
      </w:r>
      <w:r w:rsidRPr="00C066C0">
        <w:rPr>
          <w:cs/>
          <w:lang w:bidi="si-LK"/>
        </w:rPr>
        <w:t xml:space="preserve">යි බිසව විසින් අසන ලද්දාහු </w:t>
      </w:r>
      <w:r w:rsidR="003E6E91">
        <w:rPr>
          <w:cs/>
          <w:lang w:bidi="si-LK"/>
        </w:rPr>
        <w:t>‘</w:t>
      </w:r>
      <w:r w:rsidRPr="00C066C0">
        <w:rPr>
          <w:cs/>
          <w:lang w:bidi="si-LK"/>
        </w:rPr>
        <w:t>අපි රජු විසින් මෙහි එවන ලද්දෙමු</w:t>
      </w:r>
      <w:r w:rsidRPr="00C066C0">
        <w:t xml:space="preserve">, </w:t>
      </w:r>
      <w:r w:rsidRPr="00C066C0">
        <w:rPr>
          <w:cs/>
          <w:lang w:bidi="si-LK"/>
        </w:rPr>
        <w:t>අපට රජ තෙමේ ඔබතුමියගෙන් රන් තුන් ල</w:t>
      </w:r>
      <w:r w:rsidR="00022B53">
        <w:rPr>
          <w:cs/>
          <w:lang w:bidi="si-LK"/>
        </w:rPr>
        <w:t>ක්‍ෂ</w:t>
      </w:r>
      <w:r w:rsidRPr="00C066C0">
        <w:rPr>
          <w:cs/>
          <w:lang w:bidi="si-LK"/>
        </w:rPr>
        <w:t>යක් ඉල්ලා ගන්නට නියම කෙළේ ය</w:t>
      </w:r>
      <w:r w:rsidR="003E6E91">
        <w:t>’</w:t>
      </w:r>
      <w:r w:rsidRPr="00C066C0">
        <w:t xml:space="preserve"> </w:t>
      </w:r>
      <w:r w:rsidRPr="00C066C0">
        <w:rPr>
          <w:cs/>
          <w:lang w:bidi="si-LK"/>
        </w:rPr>
        <w:t xml:space="preserve">යි කීහ. බිසවු තොමෝ </w:t>
      </w:r>
      <w:r w:rsidR="003E6E91">
        <w:t>‘</w:t>
      </w:r>
      <w:r w:rsidRPr="00C066C0">
        <w:rPr>
          <w:cs/>
          <w:lang w:bidi="si-LK"/>
        </w:rPr>
        <w:t>තොප ඉල්ලන්නේ ලොකු ගණනකි</w:t>
      </w:r>
      <w:r w:rsidRPr="00C066C0">
        <w:t xml:space="preserve">, </w:t>
      </w:r>
      <w:r w:rsidRPr="00C066C0">
        <w:rPr>
          <w:cs/>
          <w:lang w:bidi="si-LK"/>
        </w:rPr>
        <w:t>රජුට තොප කළේ කුමක් ද</w:t>
      </w:r>
      <w:r w:rsidRPr="00C066C0">
        <w:t xml:space="preserve">, </w:t>
      </w:r>
      <w:r w:rsidRPr="00C066C0">
        <w:rPr>
          <w:cs/>
          <w:lang w:bidi="si-LK"/>
        </w:rPr>
        <w:t>රජ තෙමේ කුමක් නිසා තොප කෙරෙහි මෙසේ ප්‍රසන්න වී ද</w:t>
      </w:r>
      <w:r w:rsidRPr="00C066C0">
        <w:t xml:space="preserve">, </w:t>
      </w:r>
      <w:r w:rsidRPr="00C066C0">
        <w:rPr>
          <w:cs/>
          <w:lang w:bidi="si-LK"/>
        </w:rPr>
        <w:t>මෙ තරම් ලොකු මුදලක් ඉල්ලා ගන්නට කීයේ කුමක් නිසා දැ</w:t>
      </w:r>
      <w:r w:rsidR="003E6E91">
        <w:t>’</w:t>
      </w:r>
      <w:r w:rsidRPr="00C066C0">
        <w:t xml:space="preserve"> </w:t>
      </w:r>
      <w:r w:rsidRPr="00C066C0">
        <w:rPr>
          <w:cs/>
          <w:lang w:bidi="si-LK"/>
        </w:rPr>
        <w:t xml:space="preserve">යි ඇසූ ය. </w:t>
      </w:r>
      <w:r w:rsidR="003E6E91">
        <w:t>‘</w:t>
      </w:r>
      <w:r w:rsidRPr="00C066C0">
        <w:rPr>
          <w:cs/>
          <w:lang w:bidi="si-LK"/>
        </w:rPr>
        <w:t>අප කළ ලොකු වැඩෙක් නැත</w:t>
      </w:r>
      <w:r w:rsidRPr="00C066C0">
        <w:t xml:space="preserve">, </w:t>
      </w:r>
      <w:r w:rsidRPr="00C066C0">
        <w:rPr>
          <w:cs/>
          <w:lang w:bidi="si-LK"/>
        </w:rPr>
        <w:t>අපි එක්තරා ආරඤ</w:t>
      </w:r>
      <w:r w:rsidR="00475365">
        <w:rPr>
          <w:rFonts w:hint="cs"/>
          <w:cs/>
          <w:lang w:bidi="si-LK"/>
        </w:rPr>
        <w:t>්</w:t>
      </w:r>
      <w:r w:rsidRPr="00C066C0">
        <w:rPr>
          <w:cs/>
          <w:lang w:bidi="si-LK"/>
        </w:rPr>
        <w:t>වියක් රජුට කීමු</w:t>
      </w:r>
      <w:r w:rsidR="00AD1C72">
        <w:rPr>
          <w:cs/>
          <w:lang w:bidi="si-LK"/>
        </w:rPr>
        <w:t>’</w:t>
      </w:r>
      <w:r w:rsidRPr="00C066C0">
        <w:rPr>
          <w:cs/>
          <w:lang w:bidi="si-LK"/>
        </w:rPr>
        <w:t xml:space="preserve"> යි ඔවුන් කී විට </w:t>
      </w:r>
      <w:r w:rsidR="003E6E91">
        <w:t>‘</w:t>
      </w:r>
      <w:r w:rsidRPr="00C066C0">
        <w:rPr>
          <w:cs/>
          <w:lang w:bidi="si-LK"/>
        </w:rPr>
        <w:t>ඒ ආර</w:t>
      </w:r>
      <w:r w:rsidR="00475365">
        <w:rPr>
          <w:rFonts w:hint="cs"/>
          <w:cs/>
          <w:lang w:bidi="si-LK"/>
        </w:rPr>
        <w:t>ඤ‍්චි</w:t>
      </w:r>
      <w:r w:rsidR="00475365">
        <w:rPr>
          <w:cs/>
          <w:lang w:bidi="si-LK"/>
        </w:rPr>
        <w:t>ය මට</w:t>
      </w:r>
      <w:r w:rsidR="00C909C1">
        <w:rPr>
          <w:cs/>
          <w:lang w:bidi="si-LK"/>
        </w:rPr>
        <w:t>ත්</w:t>
      </w:r>
      <w:r w:rsidR="00475365">
        <w:rPr>
          <w:cs/>
          <w:lang w:bidi="si-LK"/>
        </w:rPr>
        <w:t xml:space="preserve"> කියව</w:t>
      </w:r>
      <w:r w:rsidR="00475365">
        <w:rPr>
          <w:rFonts w:hint="cs"/>
          <w:cs/>
          <w:lang w:bidi="si-LK"/>
        </w:rPr>
        <w:t>ු</w:t>
      </w:r>
      <w:r w:rsidR="003E6E91">
        <w:t>’</w:t>
      </w:r>
      <w:r w:rsidRPr="00C066C0">
        <w:t xml:space="preserve"> </w:t>
      </w:r>
      <w:r w:rsidRPr="00C066C0">
        <w:rPr>
          <w:cs/>
          <w:lang w:bidi="si-LK"/>
        </w:rPr>
        <w:t>යි කිවු ය. ඔවුහු බුද්ධ ධම්ම සංඝ යන රත</w:t>
      </w:r>
      <w:r w:rsidR="00475365">
        <w:rPr>
          <w:rFonts w:hint="cs"/>
          <w:cs/>
          <w:lang w:bidi="si-LK"/>
        </w:rPr>
        <w:t>්</w:t>
      </w:r>
      <w:r w:rsidRPr="00C066C0">
        <w:rPr>
          <w:cs/>
          <w:lang w:bidi="si-LK"/>
        </w:rPr>
        <w:t>නත්‍රය ලෝ පහළව ඇති බව බිසවට ද කීහ. ඕ තොමෝ ද ඒ අසා ප්‍රීතියෙන් පි</w:t>
      </w:r>
      <w:r w:rsidR="00475365">
        <w:rPr>
          <w:rFonts w:hint="cs"/>
          <w:cs/>
          <w:lang w:bidi="si-LK"/>
        </w:rPr>
        <w:t>ණා</w:t>
      </w:r>
      <w:r w:rsidRPr="00C066C0">
        <w:rPr>
          <w:cs/>
          <w:lang w:bidi="si-LK"/>
        </w:rPr>
        <w:t xml:space="preserve"> ගියා</w:t>
      </w:r>
      <w:r w:rsidRPr="00C066C0">
        <w:t xml:space="preserve">, </w:t>
      </w:r>
      <w:r w:rsidRPr="00C066C0">
        <w:rPr>
          <w:cs/>
          <w:lang w:bidi="si-LK"/>
        </w:rPr>
        <w:t xml:space="preserve">කිසිත් සලකා ගත නො හී මඳක් සිට </w:t>
      </w:r>
      <w:r w:rsidR="003E6E91">
        <w:t>‘</w:t>
      </w:r>
      <w:r w:rsidRPr="00C066C0">
        <w:rPr>
          <w:cs/>
          <w:lang w:bidi="si-LK"/>
        </w:rPr>
        <w:t>මේ කියූ ආර</w:t>
      </w:r>
      <w:r w:rsidR="00475365">
        <w:rPr>
          <w:rFonts w:hint="cs"/>
          <w:cs/>
          <w:lang w:bidi="si-LK"/>
        </w:rPr>
        <w:t>ඤ‍්චි</w:t>
      </w:r>
      <w:r w:rsidRPr="00C066C0">
        <w:rPr>
          <w:cs/>
          <w:lang w:bidi="si-LK"/>
        </w:rPr>
        <w:t>යට රජ කළ සැටි හොඳ මදි ය</w:t>
      </w:r>
      <w:r w:rsidRPr="00C066C0">
        <w:t xml:space="preserve">, </w:t>
      </w:r>
      <w:r w:rsidRPr="00C066C0">
        <w:rPr>
          <w:cs/>
          <w:lang w:bidi="si-LK"/>
        </w:rPr>
        <w:t>මෙය ඉතා වටිනා ආරංචියෙකි</w:t>
      </w:r>
      <w:r w:rsidRPr="00C066C0">
        <w:t xml:space="preserve">, </w:t>
      </w:r>
      <w:r w:rsidRPr="00C066C0">
        <w:rPr>
          <w:cs/>
          <w:lang w:bidi="si-LK"/>
        </w:rPr>
        <w:t>මම තොපට මාගේ දුප්පත් පඬුරක් වශයෙන් තුන් තුන් ල</w:t>
      </w:r>
      <w:r w:rsidR="00022B53">
        <w:rPr>
          <w:cs/>
          <w:lang w:bidi="si-LK"/>
        </w:rPr>
        <w:t>ක්‍ෂ</w:t>
      </w:r>
      <w:r w:rsidRPr="00C066C0">
        <w:rPr>
          <w:cs/>
          <w:lang w:bidi="si-LK"/>
        </w:rPr>
        <w:t>ය බැගින් නව ල</w:t>
      </w:r>
      <w:r w:rsidR="00022B53">
        <w:rPr>
          <w:cs/>
          <w:lang w:bidi="si-LK"/>
        </w:rPr>
        <w:t>ක්‍ෂ</w:t>
      </w:r>
      <w:r w:rsidRPr="00C066C0">
        <w:rPr>
          <w:cs/>
          <w:lang w:bidi="si-LK"/>
        </w:rPr>
        <w:t>යක් දෙමි</w:t>
      </w:r>
      <w:r w:rsidR="003E6E91">
        <w:t>’</w:t>
      </w:r>
      <w:r w:rsidRPr="00C066C0">
        <w:t xml:space="preserve"> </w:t>
      </w:r>
      <w:r w:rsidRPr="00C066C0">
        <w:rPr>
          <w:cs/>
          <w:lang w:bidi="si-LK"/>
        </w:rPr>
        <w:t>යි නව ල</w:t>
      </w:r>
      <w:r w:rsidR="00022B53">
        <w:rPr>
          <w:cs/>
          <w:lang w:bidi="si-LK"/>
        </w:rPr>
        <w:t>ක්‍ෂ</w:t>
      </w:r>
      <w:r w:rsidRPr="00C066C0">
        <w:rPr>
          <w:cs/>
          <w:lang w:bidi="si-LK"/>
        </w:rPr>
        <w:t>යක් දුන්නී ය. වෙළඳුන් රජු ගෙන් හා බිසවගෙන් ලත් සියලු ධනය දොළොස්</w:t>
      </w:r>
      <w:r w:rsidR="005C1E6D">
        <w:rPr>
          <w:cs/>
          <w:lang w:bidi="si-LK"/>
        </w:rPr>
        <w:t xml:space="preserve"> </w:t>
      </w:r>
      <w:r w:rsidRPr="00C066C0">
        <w:rPr>
          <w:cs/>
          <w:lang w:bidi="si-LK"/>
        </w:rPr>
        <w:t>ල</w:t>
      </w:r>
      <w:r w:rsidR="00022B53">
        <w:rPr>
          <w:cs/>
          <w:lang w:bidi="si-LK"/>
        </w:rPr>
        <w:t>ක්‍ෂ</w:t>
      </w:r>
      <w:r w:rsidRPr="00C066C0">
        <w:rPr>
          <w:cs/>
          <w:lang w:bidi="si-LK"/>
        </w:rPr>
        <w:t xml:space="preserve">යක් විය. නැවැත </w:t>
      </w:r>
      <w:r w:rsidR="003E6E91">
        <w:t>‘</w:t>
      </w:r>
      <w:r w:rsidRPr="00C066C0">
        <w:rPr>
          <w:cs/>
          <w:lang w:bidi="si-LK"/>
        </w:rPr>
        <w:t>රජු ගියේ කොහි ද</w:t>
      </w:r>
      <w:r w:rsidRPr="00C066C0">
        <w:t xml:space="preserve">, </w:t>
      </w:r>
      <w:r w:rsidRPr="00C066C0">
        <w:rPr>
          <w:cs/>
          <w:lang w:bidi="si-LK"/>
        </w:rPr>
        <w:t>කීයේ කුමක් දැ</w:t>
      </w:r>
      <w:r w:rsidR="003E6E91">
        <w:rPr>
          <w:cs/>
          <w:lang w:bidi="si-LK"/>
        </w:rPr>
        <w:t>’</w:t>
      </w:r>
      <w:r w:rsidRPr="00C066C0">
        <w:rPr>
          <w:cs/>
          <w:lang w:bidi="si-LK"/>
        </w:rPr>
        <w:t xml:space="preserve"> යි ඇසූ විට </w:t>
      </w:r>
      <w:r w:rsidR="003E6E91">
        <w:t>‘</w:t>
      </w:r>
      <w:r w:rsidRPr="00C066C0">
        <w:rPr>
          <w:cs/>
          <w:lang w:bidi="si-LK"/>
        </w:rPr>
        <w:t>රජු පැවිදිව</w:t>
      </w:r>
      <w:r w:rsidR="00A0184D">
        <w:rPr>
          <w:rFonts w:hint="cs"/>
          <w:cs/>
          <w:lang w:bidi="si-LK"/>
        </w:rPr>
        <w:t>න්</w:t>
      </w:r>
      <w:r w:rsidRPr="00C066C0">
        <w:rPr>
          <w:cs/>
          <w:lang w:bidi="si-LK"/>
        </w:rPr>
        <w:t>නට බුදුරජුන් වෙත ගිය බව</w:t>
      </w:r>
      <w:r w:rsidRPr="00C066C0">
        <w:t xml:space="preserve">, </w:t>
      </w:r>
      <w:r w:rsidRPr="00C066C0">
        <w:rPr>
          <w:cs/>
          <w:lang w:bidi="si-LK"/>
        </w:rPr>
        <w:t>රජකම බිසවට පැවරූ බව</w:t>
      </w:r>
      <w:r w:rsidRPr="00C066C0">
        <w:t xml:space="preserve">, </w:t>
      </w:r>
      <w:r w:rsidRPr="00C066C0">
        <w:rPr>
          <w:cs/>
          <w:lang w:bidi="si-LK"/>
        </w:rPr>
        <w:t xml:space="preserve">බිසව කැමති </w:t>
      </w:r>
      <w:r w:rsidR="00A0184D">
        <w:rPr>
          <w:rFonts w:hint="cs"/>
          <w:cs/>
          <w:lang w:bidi="si-LK"/>
        </w:rPr>
        <w:t>සේ</w:t>
      </w:r>
      <w:r w:rsidRPr="00C066C0">
        <w:rPr>
          <w:cs/>
          <w:lang w:bidi="si-LK"/>
        </w:rPr>
        <w:t xml:space="preserve"> සම්පත් වැළඳිය යුතු බව දන්වන්නට අපට නියම </w:t>
      </w:r>
      <w:r w:rsidR="00A0184D">
        <w:rPr>
          <w:rFonts w:hint="cs"/>
          <w:cs/>
          <w:lang w:bidi="si-LK"/>
        </w:rPr>
        <w:t>කෙ</w:t>
      </w:r>
      <w:r w:rsidRPr="00C066C0">
        <w:rPr>
          <w:cs/>
          <w:lang w:bidi="si-LK"/>
        </w:rPr>
        <w:t>ළේ ය</w:t>
      </w:r>
      <w:r w:rsidR="003E6E91">
        <w:t>’</w:t>
      </w:r>
      <w:r w:rsidRPr="00C066C0">
        <w:t xml:space="preserve"> </w:t>
      </w:r>
      <w:r w:rsidRPr="00C066C0">
        <w:rPr>
          <w:cs/>
          <w:lang w:bidi="si-LK"/>
        </w:rPr>
        <w:t xml:space="preserve">යි කීහ. නැවැත </w:t>
      </w:r>
      <w:r w:rsidR="003E6E91">
        <w:rPr>
          <w:cs/>
          <w:lang w:bidi="si-LK"/>
        </w:rPr>
        <w:t>‘</w:t>
      </w:r>
      <w:r w:rsidRPr="00C066C0">
        <w:rPr>
          <w:cs/>
          <w:lang w:bidi="si-LK"/>
        </w:rPr>
        <w:t>එක් ව ගිය ඇමැත්තෝ කොහි දැ</w:t>
      </w:r>
      <w:r w:rsidR="003E6E91">
        <w:rPr>
          <w:cs/>
          <w:lang w:bidi="si-LK"/>
        </w:rPr>
        <w:t>’</w:t>
      </w:r>
      <w:r w:rsidR="00A0184D">
        <w:rPr>
          <w:rFonts w:hint="cs"/>
          <w:cs/>
          <w:lang w:bidi="si-LK"/>
        </w:rPr>
        <w:t xml:space="preserve"> </w:t>
      </w:r>
      <w:r w:rsidRPr="00C066C0">
        <w:rPr>
          <w:cs/>
          <w:lang w:bidi="si-LK"/>
        </w:rPr>
        <w:t xml:space="preserve">යි ඇසූ විට ඔවුන් ද රජු සමග ගිය බව දැන්වූහ. </w:t>
      </w:r>
    </w:p>
    <w:p w14:paraId="2688C0E6" w14:textId="77777777" w:rsidR="00C21614" w:rsidRDefault="00C066C0" w:rsidP="00F80E60">
      <w:pPr>
        <w:rPr>
          <w:lang w:bidi="si-LK"/>
        </w:rPr>
      </w:pPr>
      <w:r w:rsidRPr="00C066C0">
        <w:rPr>
          <w:cs/>
          <w:lang w:bidi="si-LK"/>
        </w:rPr>
        <w:t>ඉක්බිති බිසවු තොමෝ ඇමැත්තන්ගේ භා</w:t>
      </w:r>
      <w:r w:rsidR="004755F7">
        <w:rPr>
          <w:cs/>
          <w:lang w:bidi="si-LK"/>
        </w:rPr>
        <w:t>ර්‍ය්‍යා</w:t>
      </w:r>
      <w:r w:rsidRPr="00C066C0">
        <w:rPr>
          <w:cs/>
          <w:lang w:bidi="si-LK"/>
        </w:rPr>
        <w:t xml:space="preserve">වන් ගෙන්වා ඇමැත්තන් පැවිදි වන්නට ගිය බව දන්වා </w:t>
      </w:r>
      <w:r w:rsidR="00AD1C72">
        <w:rPr>
          <w:cs/>
          <w:lang w:bidi="si-LK"/>
        </w:rPr>
        <w:t>‘</w:t>
      </w:r>
      <w:r w:rsidRPr="00C066C0">
        <w:rPr>
          <w:cs/>
          <w:lang w:bidi="si-LK"/>
        </w:rPr>
        <w:t>දැන් ඉතින් නුඹලාගේ අදහස කෙ</w:t>
      </w:r>
      <w:r w:rsidR="00A0184D">
        <w:rPr>
          <w:rFonts w:hint="cs"/>
          <w:cs/>
          <w:lang w:bidi="si-LK"/>
        </w:rPr>
        <w:t>සේ</w:t>
      </w:r>
      <w:r w:rsidRPr="00C066C0">
        <w:rPr>
          <w:cs/>
          <w:lang w:bidi="si-LK"/>
        </w:rPr>
        <w:t xml:space="preserve"> දැ</w:t>
      </w:r>
      <w:r w:rsidR="003E6E91">
        <w:t>’</w:t>
      </w:r>
      <w:r w:rsidRPr="00C066C0">
        <w:t xml:space="preserve"> </w:t>
      </w:r>
      <w:r w:rsidRPr="00C066C0">
        <w:rPr>
          <w:cs/>
          <w:lang w:bidi="si-LK"/>
        </w:rPr>
        <w:t xml:space="preserve">යි ඇසූ ය. එහිදී </w:t>
      </w:r>
      <w:r w:rsidR="003E6E91">
        <w:rPr>
          <w:cs/>
          <w:lang w:bidi="si-LK"/>
        </w:rPr>
        <w:t>‘</w:t>
      </w:r>
      <w:r w:rsidRPr="00C066C0">
        <w:rPr>
          <w:cs/>
          <w:lang w:bidi="si-LK"/>
        </w:rPr>
        <w:t>රැජින කර</w:t>
      </w:r>
      <w:r w:rsidR="00A0184D">
        <w:rPr>
          <w:rFonts w:hint="cs"/>
          <w:cs/>
          <w:lang w:bidi="si-LK"/>
        </w:rPr>
        <w:t>න්</w:t>
      </w:r>
      <w:r w:rsidRPr="00C066C0">
        <w:rPr>
          <w:cs/>
          <w:lang w:bidi="si-LK"/>
        </w:rPr>
        <w:t>නක් අපි</w:t>
      </w:r>
      <w:r w:rsidR="00C909C1">
        <w:rPr>
          <w:cs/>
          <w:lang w:bidi="si-LK"/>
        </w:rPr>
        <w:t>ත්</w:t>
      </w:r>
      <w:r w:rsidRPr="00C066C0">
        <w:rPr>
          <w:cs/>
          <w:lang w:bidi="si-LK"/>
        </w:rPr>
        <w:t xml:space="preserve"> කර</w:t>
      </w:r>
      <w:r w:rsidR="00A0184D">
        <w:rPr>
          <w:rFonts w:hint="cs"/>
          <w:cs/>
          <w:lang w:bidi="si-LK"/>
        </w:rPr>
        <w:t>න්</w:t>
      </w:r>
      <w:r w:rsidRPr="00C066C0">
        <w:rPr>
          <w:cs/>
          <w:lang w:bidi="si-LK"/>
        </w:rPr>
        <w:t>නෙමු</w:t>
      </w:r>
      <w:r w:rsidR="003E6E91">
        <w:rPr>
          <w:cs/>
          <w:lang w:bidi="si-LK"/>
        </w:rPr>
        <w:t>’</w:t>
      </w:r>
      <w:r w:rsidRPr="00C066C0">
        <w:rPr>
          <w:cs/>
          <w:lang w:bidi="si-LK"/>
        </w:rPr>
        <w:t xml:space="preserve"> යි ඈලා කීහ. </w:t>
      </w:r>
      <w:r w:rsidR="00AD1C72">
        <w:rPr>
          <w:cs/>
          <w:lang w:bidi="si-LK"/>
        </w:rPr>
        <w:t>‘</w:t>
      </w:r>
      <w:r w:rsidRPr="00C066C0">
        <w:rPr>
          <w:cs/>
          <w:lang w:bidi="si-LK"/>
        </w:rPr>
        <w:t>අපේ රජතුමා මගදී ම තුන් ල</w:t>
      </w:r>
      <w:r w:rsidR="00022B53">
        <w:rPr>
          <w:cs/>
          <w:lang w:bidi="si-LK"/>
        </w:rPr>
        <w:t>ක්‍ෂ</w:t>
      </w:r>
      <w:r w:rsidRPr="00C066C0">
        <w:rPr>
          <w:cs/>
          <w:lang w:bidi="si-LK"/>
        </w:rPr>
        <w:t>යකින් තෙරුවන් පුදා සියලු සැපත අලුයම කෙලපිඩක් සේ හැර දමා</w:t>
      </w:r>
      <w:r w:rsidRPr="00C066C0">
        <w:t xml:space="preserve">, </w:t>
      </w:r>
      <w:r w:rsidRPr="00C066C0">
        <w:rPr>
          <w:cs/>
          <w:lang w:bidi="si-LK"/>
        </w:rPr>
        <w:t>පැවිදි වන්නට ගියේ ය</w:t>
      </w:r>
      <w:r w:rsidRPr="00C066C0">
        <w:t xml:space="preserve">, </w:t>
      </w:r>
      <w:r w:rsidRPr="00C066C0">
        <w:rPr>
          <w:cs/>
          <w:lang w:bidi="si-LK"/>
        </w:rPr>
        <w:t>මම ද තෙරුවන් ලෝ පහළ වූ බව අසා නව ල</w:t>
      </w:r>
      <w:r w:rsidR="00022B53">
        <w:rPr>
          <w:rFonts w:hint="cs"/>
          <w:cs/>
          <w:lang w:bidi="si-LK"/>
        </w:rPr>
        <w:t>ක්‍ෂ</w:t>
      </w:r>
      <w:r w:rsidRPr="00C066C0">
        <w:rPr>
          <w:cs/>
          <w:lang w:bidi="si-LK"/>
        </w:rPr>
        <w:t>යකින් තුනුරුවන් පිදීමි</w:t>
      </w:r>
      <w:r w:rsidRPr="00C066C0">
        <w:t xml:space="preserve">, </w:t>
      </w:r>
      <w:r w:rsidRPr="00C066C0">
        <w:rPr>
          <w:cs/>
          <w:lang w:bidi="si-LK"/>
        </w:rPr>
        <w:t>මේ සම්පත්තිය දුක් දෙ</w:t>
      </w:r>
      <w:r w:rsidR="00A0184D">
        <w:rPr>
          <w:rFonts w:hint="cs"/>
          <w:cs/>
          <w:lang w:bidi="si-LK"/>
        </w:rPr>
        <w:t>න්</w:t>
      </w:r>
      <w:r w:rsidRPr="00C066C0">
        <w:rPr>
          <w:cs/>
          <w:lang w:bidi="si-LK"/>
        </w:rPr>
        <w:t>නී</w:t>
      </w:r>
      <w:r w:rsidRPr="00C066C0">
        <w:t xml:space="preserve">, </w:t>
      </w:r>
      <w:r w:rsidRPr="00C066C0">
        <w:rPr>
          <w:cs/>
          <w:lang w:bidi="si-LK"/>
        </w:rPr>
        <w:t>රජුට පමණක් නො ව</w:t>
      </w:r>
      <w:r w:rsidR="00A0184D">
        <w:rPr>
          <w:rFonts w:hint="cs"/>
          <w:cs/>
          <w:lang w:bidi="si-LK"/>
        </w:rPr>
        <w:t>න්</w:t>
      </w:r>
      <w:r w:rsidRPr="00C066C0">
        <w:rPr>
          <w:cs/>
          <w:lang w:bidi="si-LK"/>
        </w:rPr>
        <w:t>නී ය</w:t>
      </w:r>
      <w:r w:rsidRPr="00C066C0">
        <w:t xml:space="preserve">, </w:t>
      </w:r>
      <w:r w:rsidRPr="00C066C0">
        <w:rPr>
          <w:cs/>
          <w:lang w:bidi="si-LK"/>
        </w:rPr>
        <w:t>මෝ මට</w:t>
      </w:r>
      <w:r w:rsidR="00C909C1">
        <w:rPr>
          <w:cs/>
          <w:lang w:bidi="si-LK"/>
        </w:rPr>
        <w:t>ත්</w:t>
      </w:r>
      <w:r w:rsidRPr="00C066C0">
        <w:rPr>
          <w:cs/>
          <w:lang w:bidi="si-LK"/>
        </w:rPr>
        <w:t xml:space="preserve"> මහත් දුක් දෙ</w:t>
      </w:r>
      <w:r w:rsidR="00A0184D">
        <w:rPr>
          <w:rFonts w:hint="cs"/>
          <w:cs/>
          <w:lang w:bidi="si-LK"/>
        </w:rPr>
        <w:t>න්</w:t>
      </w:r>
      <w:r w:rsidRPr="00C066C0">
        <w:rPr>
          <w:cs/>
          <w:lang w:bidi="si-LK"/>
        </w:rPr>
        <w:t>නී ඒකාන්ත ය</w:t>
      </w:r>
      <w:r w:rsidRPr="00C066C0">
        <w:t xml:space="preserve">, </w:t>
      </w:r>
      <w:r w:rsidRPr="00C066C0">
        <w:rPr>
          <w:cs/>
          <w:lang w:bidi="si-LK"/>
        </w:rPr>
        <w:t>මෝඩයනට ධනය සැප දෙන්නක් සේ පෙණේ</w:t>
      </w:r>
      <w:r w:rsidRPr="00C066C0">
        <w:t xml:space="preserve">, </w:t>
      </w:r>
      <w:r w:rsidRPr="00C066C0">
        <w:rPr>
          <w:cs/>
          <w:lang w:bidi="si-LK"/>
        </w:rPr>
        <w:t>මෝඩයා ධනයෙන් උදම් ව රට පෙළන්නට රට වනස</w:t>
      </w:r>
      <w:r w:rsidR="00A0184D">
        <w:rPr>
          <w:rFonts w:hint="cs"/>
          <w:cs/>
          <w:lang w:bidi="si-LK"/>
        </w:rPr>
        <w:t>න්</w:t>
      </w:r>
      <w:r w:rsidRPr="00C066C0">
        <w:rPr>
          <w:cs/>
          <w:lang w:bidi="si-LK"/>
        </w:rPr>
        <w:t>නට රට තම යටතට ගන්නට තැත් කරයි</w:t>
      </w:r>
      <w:r w:rsidRPr="00C066C0">
        <w:t xml:space="preserve">, </w:t>
      </w:r>
      <w:r w:rsidRPr="00C066C0">
        <w:rPr>
          <w:cs/>
          <w:lang w:bidi="si-LK"/>
        </w:rPr>
        <w:t>එය ම ඔහුගේ දෙලොව විනාශය පිණිස වේ</w:t>
      </w:r>
      <w:r w:rsidRPr="00C066C0">
        <w:t xml:space="preserve">, </w:t>
      </w:r>
      <w:r w:rsidRPr="00C066C0">
        <w:rPr>
          <w:cs/>
          <w:lang w:bidi="si-LK"/>
        </w:rPr>
        <w:t>ධනවත් මෝඩයා දෙමවුපියන් හා ගුරුන් හා වැඩිහිටියන් හා මහණ බමුණන් හා නො තකයි</w:t>
      </w:r>
      <w:r w:rsidRPr="00C066C0">
        <w:t xml:space="preserve">, </w:t>
      </w:r>
      <w:r w:rsidRPr="00C066C0">
        <w:rPr>
          <w:cs/>
          <w:lang w:bidi="si-LK"/>
        </w:rPr>
        <w:t>ප</w:t>
      </w:r>
      <w:r w:rsidR="00A0184D">
        <w:rPr>
          <w:rFonts w:hint="cs"/>
          <w:cs/>
          <w:lang w:bidi="si-LK"/>
        </w:rPr>
        <w:t>ව්</w:t>
      </w:r>
      <w:r w:rsidRPr="00C066C0">
        <w:rPr>
          <w:cs/>
          <w:lang w:bidi="si-LK"/>
        </w:rPr>
        <w:t>පින් නො තකයි</w:t>
      </w:r>
      <w:r w:rsidRPr="00C066C0">
        <w:t xml:space="preserve">, </w:t>
      </w:r>
      <w:r w:rsidRPr="00C066C0">
        <w:rPr>
          <w:cs/>
          <w:lang w:bidi="si-LK"/>
        </w:rPr>
        <w:t xml:space="preserve">නො කටයුත්ත කටයුතු </w:t>
      </w:r>
      <w:r w:rsidR="00A0184D">
        <w:rPr>
          <w:rFonts w:hint="cs"/>
          <w:cs/>
          <w:lang w:bidi="si-LK"/>
        </w:rPr>
        <w:t>සේ</w:t>
      </w:r>
      <w:r w:rsidRPr="00C066C0">
        <w:rPr>
          <w:cs/>
          <w:lang w:bidi="si-LK"/>
        </w:rPr>
        <w:t xml:space="preserve"> ද</w:t>
      </w:r>
      <w:r w:rsidRPr="00C066C0">
        <w:t xml:space="preserve">, </w:t>
      </w:r>
      <w:r w:rsidRPr="00C066C0">
        <w:rPr>
          <w:cs/>
          <w:lang w:bidi="si-LK"/>
        </w:rPr>
        <w:t>කටයුත්ත නො කටයුතු සේ ද ගෙණ නිතර නො මග යයි</w:t>
      </w:r>
      <w:r w:rsidRPr="00C066C0">
        <w:t xml:space="preserve">, </w:t>
      </w:r>
      <w:r w:rsidRPr="00C066C0">
        <w:rPr>
          <w:cs/>
          <w:lang w:bidi="si-LK"/>
        </w:rPr>
        <w:t>දනක් පිනක් කරණුයේ ද</w:t>
      </w:r>
      <w:r w:rsidRPr="00C066C0">
        <w:t xml:space="preserve">, </w:t>
      </w:r>
      <w:r w:rsidRPr="00C066C0">
        <w:rPr>
          <w:cs/>
          <w:lang w:bidi="si-LK"/>
        </w:rPr>
        <w:t>තමන්ගේ මිල මුදලෙහි මහ</w:t>
      </w:r>
      <w:r w:rsidR="00A0184D">
        <w:rPr>
          <w:rFonts w:hint="cs"/>
          <w:cs/>
          <w:lang w:bidi="si-LK"/>
        </w:rPr>
        <w:t>ත්</w:t>
      </w:r>
      <w:r w:rsidRPr="00C066C0">
        <w:rPr>
          <w:cs/>
          <w:lang w:bidi="si-LK"/>
        </w:rPr>
        <w:t>කම ම පෙන්වීමට ය</w:t>
      </w:r>
      <w:r w:rsidRPr="00C066C0">
        <w:t xml:space="preserve">, </w:t>
      </w:r>
      <w:r w:rsidRPr="00C066C0">
        <w:rPr>
          <w:cs/>
          <w:lang w:bidi="si-LK"/>
        </w:rPr>
        <w:t>මේ නිසා ධනය තෙමේ මෝඩයා විනාශයට විපතට හෙලයි</w:t>
      </w:r>
      <w:r w:rsidRPr="00C066C0">
        <w:t xml:space="preserve">, </w:t>
      </w:r>
      <w:r w:rsidRPr="00C066C0">
        <w:rPr>
          <w:cs/>
          <w:lang w:bidi="si-LK"/>
        </w:rPr>
        <w:t>එහෙත් මෝඩයා සිතනුයේ</w:t>
      </w:r>
      <w:r w:rsidRPr="00C066C0">
        <w:t xml:space="preserve">, </w:t>
      </w:r>
      <w:r w:rsidRPr="00C066C0">
        <w:rPr>
          <w:cs/>
          <w:lang w:bidi="si-LK"/>
        </w:rPr>
        <w:t>ධනයෙන් තමහට මහත් වැඩෙක් සිදු වේය කියා ය</w:t>
      </w:r>
      <w:r w:rsidRPr="00C066C0">
        <w:t xml:space="preserve">, </w:t>
      </w:r>
      <w:r w:rsidRPr="00C066C0">
        <w:rPr>
          <w:cs/>
          <w:lang w:bidi="si-LK"/>
        </w:rPr>
        <w:t xml:space="preserve">එහෙයින් </w:t>
      </w:r>
      <w:r w:rsidR="00A0184D">
        <w:rPr>
          <w:rFonts w:hint="cs"/>
          <w:cs/>
          <w:lang w:bidi="si-LK"/>
        </w:rPr>
        <w:t>වි</w:t>
      </w:r>
      <w:r w:rsidRPr="00C066C0">
        <w:rPr>
          <w:cs/>
          <w:lang w:bidi="si-LK"/>
        </w:rPr>
        <w:t>පතට හේතු වූ ධනය මම ද හැර දමමි</w:t>
      </w:r>
      <w:r w:rsidRPr="00C066C0">
        <w:t xml:space="preserve">, </w:t>
      </w:r>
      <w:r w:rsidRPr="00C066C0">
        <w:rPr>
          <w:cs/>
          <w:lang w:bidi="si-LK"/>
        </w:rPr>
        <w:t>මට මේ ධනයෙන් සම්පත්තියෙන් කිසිත් වැ</w:t>
      </w:r>
      <w:r w:rsidR="00A0184D">
        <w:rPr>
          <w:rFonts w:hint="cs"/>
          <w:cs/>
          <w:lang w:bidi="si-LK"/>
        </w:rPr>
        <w:t>ඩෙ</w:t>
      </w:r>
      <w:r w:rsidRPr="00C066C0">
        <w:rPr>
          <w:cs/>
          <w:lang w:bidi="si-LK"/>
        </w:rPr>
        <w:t>ක් නැත</w:t>
      </w:r>
      <w:r w:rsidRPr="00C066C0">
        <w:t xml:space="preserve">, </w:t>
      </w:r>
      <w:r w:rsidRPr="00C066C0">
        <w:rPr>
          <w:cs/>
          <w:lang w:bidi="si-LK"/>
        </w:rPr>
        <w:t>මම ද රජු ගත් මග ගෙණ බුදුරජුන් වෙත ගොස් පැවිදි වෙමි</w:t>
      </w:r>
      <w:r w:rsidR="003E6E91">
        <w:t>’</w:t>
      </w:r>
      <w:r w:rsidRPr="00C066C0">
        <w:t xml:space="preserve"> </w:t>
      </w:r>
      <w:r w:rsidRPr="00C066C0">
        <w:rPr>
          <w:cs/>
          <w:lang w:bidi="si-LK"/>
        </w:rPr>
        <w:t xml:space="preserve">යි බිසව කිවු ය. එකල්හි ඈලා ද </w:t>
      </w:r>
      <w:r w:rsidR="003E6E91">
        <w:rPr>
          <w:cs/>
          <w:lang w:bidi="si-LK"/>
        </w:rPr>
        <w:t>‘</w:t>
      </w:r>
      <w:r w:rsidRPr="00C066C0">
        <w:rPr>
          <w:cs/>
          <w:lang w:bidi="si-LK"/>
        </w:rPr>
        <w:t>අපි ද ඔබ සමග ම ගොස් පැවිදි වෙමු</w:t>
      </w:r>
      <w:r w:rsidR="00AD1C72">
        <w:rPr>
          <w:cs/>
          <w:lang w:bidi="si-LK"/>
        </w:rPr>
        <w:t>’</w:t>
      </w:r>
      <w:r w:rsidRPr="00C066C0">
        <w:rPr>
          <w:cs/>
          <w:lang w:bidi="si-LK"/>
        </w:rPr>
        <w:t xml:space="preserve"> යි කීහ. එවිට ඕ තොමෝ </w:t>
      </w:r>
      <w:r w:rsidR="003E6E91">
        <w:t>‘</w:t>
      </w:r>
      <w:r w:rsidRPr="00C066C0">
        <w:rPr>
          <w:cs/>
          <w:lang w:bidi="si-LK"/>
        </w:rPr>
        <w:t>එවු</w:t>
      </w:r>
      <w:r w:rsidR="003E6E91">
        <w:rPr>
          <w:cs/>
          <w:lang w:bidi="si-LK"/>
        </w:rPr>
        <w:t>’</w:t>
      </w:r>
      <w:r w:rsidR="00A0184D">
        <w:rPr>
          <w:rFonts w:hint="cs"/>
          <w:cs/>
          <w:lang w:bidi="si-LK"/>
        </w:rPr>
        <w:t xml:space="preserve"> </w:t>
      </w:r>
      <w:r w:rsidRPr="00C066C0">
        <w:rPr>
          <w:cs/>
          <w:lang w:bidi="si-LK"/>
        </w:rPr>
        <w:t>යි ඈලා</w:t>
      </w:r>
      <w:r w:rsidR="00C909C1">
        <w:rPr>
          <w:cs/>
          <w:lang w:bidi="si-LK"/>
        </w:rPr>
        <w:t>ත්</w:t>
      </w:r>
      <w:r w:rsidRPr="00C066C0">
        <w:rPr>
          <w:cs/>
          <w:lang w:bidi="si-LK"/>
        </w:rPr>
        <w:t xml:space="preserve"> ගෙණ රිය නැගී නික්ම ගියා ය. </w:t>
      </w:r>
    </w:p>
    <w:p w14:paraId="49AF886F" w14:textId="77777777" w:rsidR="008A5633" w:rsidRDefault="00C066C0" w:rsidP="00F80E60">
      <w:pPr>
        <w:rPr>
          <w:lang w:bidi="si-LK"/>
        </w:rPr>
      </w:pPr>
      <w:r w:rsidRPr="00C066C0">
        <w:rPr>
          <w:cs/>
          <w:lang w:bidi="si-LK"/>
        </w:rPr>
        <w:t xml:space="preserve">අතර මගදී රජුට </w:t>
      </w:r>
      <w:r w:rsidR="00A0184D">
        <w:rPr>
          <w:rFonts w:hint="cs"/>
          <w:cs/>
          <w:lang w:bidi="si-LK"/>
        </w:rPr>
        <w:t>සේ</w:t>
      </w:r>
      <w:r w:rsidRPr="00C066C0">
        <w:rPr>
          <w:cs/>
          <w:lang w:bidi="si-LK"/>
        </w:rPr>
        <w:t xml:space="preserve"> ගඟ මුණ ගැසින. සියලු තොරතුරු අසා දැන </w:t>
      </w:r>
      <w:r w:rsidR="003E6E91">
        <w:rPr>
          <w:cs/>
          <w:lang w:bidi="si-LK"/>
        </w:rPr>
        <w:t>‘</w:t>
      </w:r>
      <w:r w:rsidRPr="00C066C0">
        <w:rPr>
          <w:cs/>
          <w:lang w:bidi="si-LK"/>
        </w:rPr>
        <w:t>රජු ගිය මග බලවු</w:t>
      </w:r>
      <w:r w:rsidR="003E6E91">
        <w:rPr>
          <w:cs/>
          <w:lang w:bidi="si-LK"/>
        </w:rPr>
        <w:t>’</w:t>
      </w:r>
      <w:r w:rsidRPr="00C066C0">
        <w:rPr>
          <w:cs/>
          <w:lang w:bidi="si-LK"/>
        </w:rPr>
        <w:t xml:space="preserve"> යි කිවු ය. ඔවුහු රජු ගිය මග සෙවූහ. එහෙත් සොයාගත නො හැකි වූහ. </w:t>
      </w:r>
      <w:r w:rsidR="003E6E91">
        <w:t>‘</w:t>
      </w:r>
      <w:r w:rsidRPr="00C066C0">
        <w:rPr>
          <w:cs/>
          <w:lang w:bidi="si-LK"/>
        </w:rPr>
        <w:t>රජු ගිය මග නො පෙ</w:t>
      </w:r>
      <w:r w:rsidR="00A0184D">
        <w:rPr>
          <w:rFonts w:hint="cs"/>
          <w:cs/>
          <w:lang w:bidi="si-LK"/>
        </w:rPr>
        <w:t>ණේ</w:t>
      </w:r>
      <w:r w:rsidRPr="00C066C0">
        <w:rPr>
          <w:cs/>
          <w:lang w:bidi="si-LK"/>
        </w:rPr>
        <w:t xml:space="preserve"> යයි කී කල්හි</w:t>
      </w:r>
      <w:r w:rsidRPr="00C066C0">
        <w:t xml:space="preserve">, </w:t>
      </w:r>
      <w:r w:rsidR="003E6E91">
        <w:t>‘</w:t>
      </w:r>
      <w:r w:rsidRPr="00C066C0">
        <w:rPr>
          <w:cs/>
          <w:lang w:bidi="si-LK"/>
        </w:rPr>
        <w:t>රජ නික්ම ගියේ තෙරුවන් උදෙසා ය</w:t>
      </w:r>
      <w:r w:rsidRPr="00C066C0">
        <w:t xml:space="preserve">, </w:t>
      </w:r>
      <w:r w:rsidRPr="00C066C0">
        <w:rPr>
          <w:cs/>
          <w:lang w:bidi="si-LK"/>
        </w:rPr>
        <w:t>සත්‍යක්‍රියා බලයෙන් රජු ගඟ එතෙර කර</w:t>
      </w:r>
      <w:r w:rsidR="00A0184D">
        <w:rPr>
          <w:rFonts w:hint="cs"/>
          <w:cs/>
          <w:lang w:bidi="si-LK"/>
        </w:rPr>
        <w:t>න්</w:t>
      </w:r>
      <w:r w:rsidRPr="00C066C0">
        <w:rPr>
          <w:cs/>
          <w:lang w:bidi="si-LK"/>
        </w:rPr>
        <w:t>නට ඇත</w:t>
      </w:r>
      <w:r w:rsidRPr="00C066C0">
        <w:t xml:space="preserve">, </w:t>
      </w:r>
      <w:r w:rsidRPr="00C066C0">
        <w:rPr>
          <w:cs/>
          <w:lang w:bidi="si-LK"/>
        </w:rPr>
        <w:t>මම ද සියල්ල හැර දමා ආවා තෙරුවන් උදෙසා ම ය</w:t>
      </w:r>
      <w:r w:rsidRPr="00C066C0">
        <w:t xml:space="preserve">, </w:t>
      </w:r>
      <w:r w:rsidRPr="00C066C0">
        <w:rPr>
          <w:cs/>
          <w:lang w:bidi="si-LK"/>
        </w:rPr>
        <w:t>එහෙයින් මට</w:t>
      </w:r>
      <w:r w:rsidR="00C909C1">
        <w:rPr>
          <w:cs/>
          <w:lang w:bidi="si-LK"/>
        </w:rPr>
        <w:t>ත්</w:t>
      </w:r>
      <w:r w:rsidRPr="00C066C0">
        <w:rPr>
          <w:cs/>
          <w:lang w:bidi="si-LK"/>
        </w:rPr>
        <w:t xml:space="preserve"> තෙරුවන් බෙලෙන් මේ දිය කඳ දිය ක</w:t>
      </w:r>
      <w:r w:rsidR="00A0184D">
        <w:rPr>
          <w:rFonts w:hint="cs"/>
          <w:cs/>
          <w:lang w:bidi="si-LK"/>
        </w:rPr>
        <w:t>ඳෙ</w:t>
      </w:r>
      <w:r w:rsidRPr="00C066C0">
        <w:rPr>
          <w:cs/>
          <w:lang w:bidi="si-LK"/>
        </w:rPr>
        <w:t>ක් නො වේවා</w:t>
      </w:r>
      <w:r w:rsidR="00AD1C72">
        <w:rPr>
          <w:cs/>
          <w:lang w:bidi="si-LK"/>
        </w:rPr>
        <w:t>’</w:t>
      </w:r>
      <w:r w:rsidRPr="00C066C0">
        <w:rPr>
          <w:cs/>
          <w:lang w:bidi="si-LK"/>
        </w:rPr>
        <w:t xml:space="preserve"> යි තුනුරුවන් ගුණ සිහි කොට රිය දහස ඉදිරියට ගමන් කරවූ ය. දිය ගල් තලාවක් සේ විය. රියස</w:t>
      </w:r>
      <w:r w:rsidR="00A0184D">
        <w:rPr>
          <w:rFonts w:hint="cs"/>
          <w:cs/>
          <w:lang w:bidi="si-LK"/>
        </w:rPr>
        <w:t>ක්හි</w:t>
      </w:r>
      <w:r w:rsidRPr="00C066C0">
        <w:rPr>
          <w:cs/>
          <w:lang w:bidi="si-LK"/>
        </w:rPr>
        <w:t xml:space="preserve"> නි</w:t>
      </w:r>
      <w:r w:rsidR="00A0184D">
        <w:rPr>
          <w:rFonts w:hint="cs"/>
          <w:cs/>
          <w:lang w:bidi="si-LK"/>
        </w:rPr>
        <w:t>ම්</w:t>
      </w:r>
      <w:r w:rsidRPr="00C066C0">
        <w:rPr>
          <w:cs/>
          <w:lang w:bidi="si-LK"/>
        </w:rPr>
        <w:t>වළලු ම තෙමි</w:t>
      </w:r>
      <w:r w:rsidR="00A0184D">
        <w:rPr>
          <w:rFonts w:hint="cs"/>
          <w:cs/>
          <w:lang w:bidi="si-LK"/>
        </w:rPr>
        <w:t>න</w:t>
      </w:r>
      <w:r w:rsidRPr="00C066C0">
        <w:rPr>
          <w:cs/>
          <w:lang w:bidi="si-LK"/>
        </w:rPr>
        <w:t>. අනික් දෙ ගඟින් ද මෙලෙසින් එතෙර වූ බිසවු තොමෝ පිරිවර සමග ඉදිරියට ගියා ය. තිලෝගුරු බුදුරජානන් වහන්සේ ඇගේ ඊම අසා</w:t>
      </w:r>
      <w:r w:rsidRPr="00C066C0">
        <w:t xml:space="preserve">, </w:t>
      </w:r>
      <w:r w:rsidRPr="00C066C0">
        <w:rPr>
          <w:cs/>
          <w:lang w:bidi="si-LK"/>
        </w:rPr>
        <w:t>තමන් වෙත හිඳින මහණුන් ඈට නො පෙ</w:t>
      </w:r>
      <w:r w:rsidR="00EA4CCB">
        <w:rPr>
          <w:rFonts w:hint="cs"/>
          <w:cs/>
          <w:lang w:bidi="si-LK"/>
        </w:rPr>
        <w:t>ණෙ</w:t>
      </w:r>
      <w:r w:rsidRPr="00C066C0">
        <w:rPr>
          <w:cs/>
          <w:lang w:bidi="si-LK"/>
        </w:rPr>
        <w:t>න ලෙසක් කොට වදාළ සේක. බිසවු තොමෝ ඉදිරියට යත්</w:t>
      </w:r>
      <w:r w:rsidRPr="00C066C0">
        <w:t xml:space="preserve">, </w:t>
      </w:r>
      <w:r w:rsidRPr="00C066C0">
        <w:rPr>
          <w:cs/>
          <w:lang w:bidi="si-LK"/>
        </w:rPr>
        <w:t>යත්</w:t>
      </w:r>
      <w:r w:rsidRPr="00C066C0">
        <w:t xml:space="preserve">, </w:t>
      </w:r>
      <w:r w:rsidRPr="00C066C0">
        <w:rPr>
          <w:cs/>
          <w:lang w:bidi="si-LK"/>
        </w:rPr>
        <w:t>බුදුරජුන්ගේ ශ්‍රී</w:t>
      </w:r>
      <w:r w:rsidR="008A5633">
        <w:rPr>
          <w:lang w:bidi="si-LK"/>
        </w:rPr>
        <w:t xml:space="preserve"> </w:t>
      </w:r>
      <w:r w:rsidRPr="00C066C0">
        <w:rPr>
          <w:cs/>
          <w:lang w:bidi="si-LK"/>
        </w:rPr>
        <w:t>ශරීරයෙන් නික්ම යන බුදු රැස් දැක රජු සි</w:t>
      </w:r>
      <w:r w:rsidR="00EA4CCB">
        <w:rPr>
          <w:cs/>
          <w:lang w:bidi="si-LK"/>
        </w:rPr>
        <w:t>තු සේ ම සිතා බුදුරජුන් වෙත එළැ</w:t>
      </w:r>
      <w:r w:rsidR="00EA4CCB">
        <w:rPr>
          <w:rFonts w:hint="cs"/>
          <w:cs/>
          <w:lang w:bidi="si-LK"/>
        </w:rPr>
        <w:t>‍ඹැ</w:t>
      </w:r>
      <w:r w:rsidRPr="00C066C0">
        <w:rPr>
          <w:cs/>
          <w:lang w:bidi="si-LK"/>
        </w:rPr>
        <w:t xml:space="preserve"> වැඳ පසෙක සිට </w:t>
      </w:r>
      <w:r w:rsidR="003E6E91">
        <w:t>‘</w:t>
      </w:r>
      <w:r w:rsidRPr="00C066C0">
        <w:rPr>
          <w:cs/>
          <w:lang w:bidi="si-LK"/>
        </w:rPr>
        <w:t>ස්වාමීනි මහාකප්පින රජතුමා සියලු සැපත් හැර දමා ඔබවහන්සේ බලා නි</w:t>
      </w:r>
      <w:r w:rsidR="00EA4CCB">
        <w:rPr>
          <w:rFonts w:hint="cs"/>
          <w:cs/>
          <w:lang w:bidi="si-LK"/>
        </w:rPr>
        <w:t>ක්</w:t>
      </w:r>
      <w:r w:rsidRPr="00C066C0">
        <w:rPr>
          <w:cs/>
          <w:lang w:bidi="si-LK"/>
        </w:rPr>
        <w:t>ම ආයේ දැන් කොහි ද</w:t>
      </w:r>
      <w:r w:rsidRPr="00C066C0">
        <w:t xml:space="preserve">, </w:t>
      </w:r>
      <w:r w:rsidRPr="00C066C0">
        <w:rPr>
          <w:cs/>
          <w:lang w:bidi="si-LK"/>
        </w:rPr>
        <w:t>ඔහු මට දක්වනු මැනැවැ</w:t>
      </w:r>
      <w:r w:rsidR="003E6E91">
        <w:t>’</w:t>
      </w:r>
      <w:r w:rsidRPr="00C066C0">
        <w:t xml:space="preserve"> </w:t>
      </w:r>
      <w:r w:rsidRPr="00C066C0">
        <w:rPr>
          <w:cs/>
          <w:lang w:bidi="si-LK"/>
        </w:rPr>
        <w:t xml:space="preserve">යි කිවු ය. </w:t>
      </w:r>
      <w:r w:rsidR="003E6E91">
        <w:t>‘</w:t>
      </w:r>
      <w:r w:rsidRPr="00C066C0">
        <w:rPr>
          <w:cs/>
          <w:lang w:bidi="si-LK"/>
        </w:rPr>
        <w:t>හිඳ ග</w:t>
      </w:r>
      <w:r w:rsidR="00EA4CCB">
        <w:rPr>
          <w:rFonts w:hint="cs"/>
          <w:cs/>
          <w:lang w:bidi="si-LK"/>
        </w:rPr>
        <w:t>න්</w:t>
      </w:r>
      <w:r w:rsidRPr="00C066C0">
        <w:rPr>
          <w:cs/>
          <w:lang w:bidi="si-LK"/>
        </w:rPr>
        <w:t>න! මෙහි දී ඔහු දැ</w:t>
      </w:r>
      <w:r w:rsidR="00EA4CCB">
        <w:rPr>
          <w:rFonts w:hint="cs"/>
          <w:cs/>
          <w:lang w:bidi="si-LK"/>
        </w:rPr>
        <w:t>ක්ක</w:t>
      </w:r>
      <w:r w:rsidRPr="00C066C0">
        <w:rPr>
          <w:cs/>
          <w:lang w:bidi="si-LK"/>
        </w:rPr>
        <w:t xml:space="preserve"> හැකි ය</w:t>
      </w:r>
      <w:r w:rsidRPr="00C066C0">
        <w:t xml:space="preserve">, </w:t>
      </w:r>
      <w:r w:rsidRPr="00C066C0">
        <w:rPr>
          <w:cs/>
          <w:lang w:bidi="si-LK"/>
        </w:rPr>
        <w:t>කලබල නො වන්නැ</w:t>
      </w:r>
      <w:r w:rsidR="00AD1C72">
        <w:rPr>
          <w:cs/>
          <w:lang w:bidi="si-LK"/>
        </w:rPr>
        <w:t>’</w:t>
      </w:r>
      <w:r w:rsidRPr="00C066C0">
        <w:rPr>
          <w:cs/>
          <w:lang w:bidi="si-LK"/>
        </w:rPr>
        <w:t xml:space="preserve"> යි වදාළ විට</w:t>
      </w:r>
      <w:r w:rsidRPr="00C066C0">
        <w:t xml:space="preserve">, </w:t>
      </w:r>
      <w:r w:rsidRPr="00C066C0">
        <w:rPr>
          <w:cs/>
          <w:lang w:bidi="si-LK"/>
        </w:rPr>
        <w:t>ඈලා සිය</w:t>
      </w:r>
      <w:r w:rsidR="00EA4CCB">
        <w:rPr>
          <w:rFonts w:hint="cs"/>
          <w:cs/>
          <w:lang w:bidi="si-LK"/>
        </w:rPr>
        <w:t>ල්</w:t>
      </w:r>
      <w:r w:rsidRPr="00C066C0">
        <w:rPr>
          <w:cs/>
          <w:lang w:bidi="si-LK"/>
        </w:rPr>
        <w:t>ලෝ තුටු පහටු ව එ තැන ම හිඳ ගත්හ. බුදුරජානන් වහන්සේ අනුපිළිවෙළ කතාව වදාළ සේක. බිසවු තොමෝ බණකෙළවර</w:t>
      </w:r>
      <w:r w:rsidRPr="00C066C0">
        <w:t xml:space="preserve">, </w:t>
      </w:r>
      <w:r w:rsidRPr="00C066C0">
        <w:rPr>
          <w:cs/>
          <w:lang w:bidi="si-LK"/>
        </w:rPr>
        <w:t xml:space="preserve">තම පිරිවර හා එක්ව ම සෝවාන් පලයට පැමිණියා ය. මහාකප්පින තෙරනුවෝ ඒ </w:t>
      </w:r>
      <w:r w:rsidR="00F16D0E">
        <w:rPr>
          <w:cs/>
          <w:lang w:bidi="si-LK"/>
        </w:rPr>
        <w:t>දේශනාව</w:t>
      </w:r>
      <w:r w:rsidRPr="00C066C0">
        <w:rPr>
          <w:cs/>
          <w:lang w:bidi="si-LK"/>
        </w:rPr>
        <w:t xml:space="preserve"> අසා සිවුපිළි</w:t>
      </w:r>
      <w:r w:rsidR="00EA4CCB">
        <w:rPr>
          <w:rFonts w:hint="cs"/>
          <w:cs/>
          <w:lang w:bidi="si-LK"/>
        </w:rPr>
        <w:t>සැ</w:t>
      </w:r>
      <w:r w:rsidRPr="00C066C0">
        <w:rPr>
          <w:cs/>
          <w:lang w:bidi="si-LK"/>
        </w:rPr>
        <w:t>ඹියාවන් සහිත ව රහත්බවට පැමිණියහ. ඉක්බිති බුදුරජානන් වහන්සේ ඈලාට ඒ භි</w:t>
      </w:r>
      <w:r w:rsidR="00022B53">
        <w:rPr>
          <w:cs/>
          <w:lang w:bidi="si-LK"/>
        </w:rPr>
        <w:t>ක්‍ෂූ</w:t>
      </w:r>
      <w:r w:rsidRPr="00C066C0">
        <w:rPr>
          <w:cs/>
          <w:lang w:bidi="si-LK"/>
        </w:rPr>
        <w:t xml:space="preserve">න් දැක්වූහ. </w:t>
      </w:r>
    </w:p>
    <w:p w14:paraId="07FDEBA6" w14:textId="7398ED67" w:rsidR="0012489A" w:rsidRDefault="00C066C0" w:rsidP="00F80E60">
      <w:pPr>
        <w:rPr>
          <w:lang w:bidi="si-LK"/>
        </w:rPr>
      </w:pPr>
      <w:r w:rsidRPr="00C066C0">
        <w:rPr>
          <w:cs/>
          <w:lang w:bidi="si-LK"/>
        </w:rPr>
        <w:t>ආ සැටියේ ම කසට වත් දරා හිස මු</w:t>
      </w:r>
      <w:r w:rsidR="00EA4CCB">
        <w:rPr>
          <w:rFonts w:hint="cs"/>
          <w:cs/>
          <w:lang w:bidi="si-LK"/>
        </w:rPr>
        <w:t>ඬු</w:t>
      </w:r>
      <w:r w:rsidRPr="00C066C0">
        <w:rPr>
          <w:cs/>
          <w:lang w:bidi="si-LK"/>
        </w:rPr>
        <w:t>කොට සිටි තම හිමියන් දුටුවෝ</w:t>
      </w:r>
      <w:r w:rsidRPr="00C066C0">
        <w:t xml:space="preserve"> </w:t>
      </w:r>
      <w:r w:rsidRPr="00C066C0">
        <w:rPr>
          <w:cs/>
          <w:lang w:bidi="si-LK"/>
        </w:rPr>
        <w:t>නම්</w:t>
      </w:r>
      <w:r w:rsidRPr="00C066C0">
        <w:t xml:space="preserve">, </w:t>
      </w:r>
      <w:r w:rsidRPr="00C066C0">
        <w:rPr>
          <w:cs/>
          <w:lang w:bidi="si-LK"/>
        </w:rPr>
        <w:t>ඔවුන්ගේ සිත් එකඟ නො වන්නේ ය. ඔවුහු මා</w:t>
      </w:r>
      <w:r w:rsidR="00983463">
        <w:rPr>
          <w:cs/>
          <w:lang w:bidi="si-LK"/>
        </w:rPr>
        <w:t>ර්‍ග</w:t>
      </w:r>
      <w:r w:rsidRPr="00C066C0">
        <w:rPr>
          <w:cs/>
          <w:lang w:bidi="si-LK"/>
        </w:rPr>
        <w:t>ඵලාව</w:t>
      </w:r>
      <w:r w:rsidR="004C3815">
        <w:rPr>
          <w:cs/>
          <w:lang w:bidi="si-LK"/>
        </w:rPr>
        <w:t>බෝධ</w:t>
      </w:r>
      <w:r w:rsidRPr="00C066C0">
        <w:rPr>
          <w:cs/>
          <w:lang w:bidi="si-LK"/>
        </w:rPr>
        <w:t>යෙහි අසම</w:t>
      </w:r>
      <w:r w:rsidR="002606F2">
        <w:rPr>
          <w:cs/>
          <w:lang w:bidi="si-LK"/>
        </w:rPr>
        <w:t>ර්‍ත්‍ථ</w:t>
      </w:r>
      <w:r w:rsidRPr="00C066C0">
        <w:rPr>
          <w:cs/>
          <w:lang w:bidi="si-LK"/>
        </w:rPr>
        <w:t xml:space="preserve"> වෙති. එහෙයින් ශ්‍රද්ධාව නො සැලෙන සේ පිහිටා ගත් පසු ඔවුනට</w:t>
      </w:r>
      <w:r w:rsidRPr="00C066C0">
        <w:t xml:space="preserve">, </w:t>
      </w:r>
      <w:r w:rsidRPr="00C066C0">
        <w:rPr>
          <w:cs/>
          <w:lang w:bidi="si-LK"/>
        </w:rPr>
        <w:t>රහත් බවට පැමිණ එහි සිටි ඒ භි</w:t>
      </w:r>
      <w:r w:rsidR="00022B53">
        <w:rPr>
          <w:cs/>
          <w:lang w:bidi="si-LK"/>
        </w:rPr>
        <w:t>ක්‍ෂූ</w:t>
      </w:r>
      <w:r w:rsidRPr="00C066C0">
        <w:rPr>
          <w:cs/>
          <w:lang w:bidi="si-LK"/>
        </w:rPr>
        <w:t xml:space="preserve">න් දැක්වූහ. එහිදී ඈලා ඔවුන් දැක පසඟ පිහිටුවා වැඳ </w:t>
      </w:r>
      <w:r w:rsidR="003E6E91">
        <w:t>‘</w:t>
      </w:r>
      <w:r w:rsidRPr="00C066C0">
        <w:rPr>
          <w:cs/>
          <w:lang w:bidi="si-LK"/>
        </w:rPr>
        <w:t>ස</w:t>
      </w:r>
      <w:r w:rsidR="00EA4CCB">
        <w:rPr>
          <w:rFonts w:hint="cs"/>
          <w:cs/>
          <w:lang w:bidi="si-LK"/>
        </w:rPr>
        <w:t>්</w:t>
      </w:r>
      <w:r w:rsidRPr="00C066C0">
        <w:rPr>
          <w:cs/>
          <w:lang w:bidi="si-LK"/>
        </w:rPr>
        <w:t>වාමීනි! ඔබවහන්සේලා මහණ වූ කාරිය නම් දැන් සම්පු</w:t>
      </w:r>
      <w:r w:rsidR="002606F2">
        <w:rPr>
          <w:cs/>
          <w:lang w:bidi="si-LK"/>
        </w:rPr>
        <w:t>ර්‍ණ</w:t>
      </w:r>
      <w:r w:rsidRPr="00C066C0">
        <w:rPr>
          <w:cs/>
          <w:lang w:bidi="si-LK"/>
        </w:rPr>
        <w:t xml:space="preserve"> ය</w:t>
      </w:r>
      <w:r w:rsidR="003E6E91">
        <w:t>’</w:t>
      </w:r>
      <w:r w:rsidRPr="00C066C0">
        <w:t xml:space="preserve"> </w:t>
      </w:r>
      <w:r w:rsidRPr="00C066C0">
        <w:rPr>
          <w:cs/>
          <w:lang w:bidi="si-LK"/>
        </w:rPr>
        <w:t>යි කියා බුදුරජුන් වැඳ පසෙක සිටියාහු මහණකම ඉල්ලූහ. උන් මෙසේ මහණකම ඉල්ලා සිටි කල්හි (බුදුරජානන් වහන්සේ උත්පලව</w:t>
      </w:r>
      <w:r w:rsidR="002C1B40">
        <w:rPr>
          <w:cs/>
          <w:lang w:bidi="si-LK"/>
        </w:rPr>
        <w:t>ර්‍ණා</w:t>
      </w:r>
      <w:r w:rsidRPr="00C066C0">
        <w:rPr>
          <w:cs/>
          <w:lang w:bidi="si-LK"/>
        </w:rPr>
        <w:t>වගේ ඊම බලාපොරොත්තු වූහ යි ඇතැම් කෙනෙක් කියති.)</w:t>
      </w:r>
      <w:r w:rsidR="0012489A">
        <w:rPr>
          <w:lang w:bidi="si-LK"/>
        </w:rPr>
        <w:t xml:space="preserve"> </w:t>
      </w:r>
      <w:r w:rsidR="003E6E91">
        <w:t>‘</w:t>
      </w:r>
      <w:r w:rsidRPr="00C066C0">
        <w:rPr>
          <w:cs/>
          <w:lang w:bidi="si-LK"/>
        </w:rPr>
        <w:t>සැවැ</w:t>
      </w:r>
      <w:r w:rsidR="00EA4CCB">
        <w:rPr>
          <w:cs/>
          <w:lang w:bidi="si-LK"/>
        </w:rPr>
        <w:t>ත්නුවර මෙහෙණවරට ගොස් පැවිදි ව ව</w:t>
      </w:r>
      <w:r w:rsidR="00EA4CCB">
        <w:rPr>
          <w:rFonts w:hint="cs"/>
          <w:cs/>
          <w:lang w:bidi="si-LK"/>
        </w:rPr>
        <w:t>ු</w:t>
      </w:r>
      <w:r w:rsidR="003E6E91">
        <w:t>’</w:t>
      </w:r>
      <w:r w:rsidRPr="00C066C0">
        <w:t xml:space="preserve"> </w:t>
      </w:r>
      <w:r w:rsidRPr="00C066C0">
        <w:rPr>
          <w:cs/>
          <w:lang w:bidi="si-LK"/>
        </w:rPr>
        <w:t>යි උන්වහන්</w:t>
      </w:r>
      <w:r w:rsidR="00EA4CCB">
        <w:rPr>
          <w:rFonts w:hint="cs"/>
          <w:cs/>
          <w:lang w:bidi="si-LK"/>
        </w:rPr>
        <w:t>සේ</w:t>
      </w:r>
      <w:r w:rsidRPr="00C066C0">
        <w:rPr>
          <w:cs/>
          <w:lang w:bidi="si-LK"/>
        </w:rPr>
        <w:t xml:space="preserve"> වදාළ සේක. ඈලා පිළිවෙළින් යන්නාහු අතරමග ඒ ඒ තැන මහාජනයා විසින් එළ වූ ආදර සංග්‍රහ ඇති ව පයින් ම එක්සියවිසි යොදුන් මග ගෙවා මෙහෙණවරට ගොස් පැවිදිව රහත් වූහ. </w:t>
      </w:r>
    </w:p>
    <w:p w14:paraId="06DBB28D" w14:textId="43A26462" w:rsidR="002B69C4" w:rsidRDefault="00EA4CCB" w:rsidP="00F80E60">
      <w:pPr>
        <w:rPr>
          <w:lang w:bidi="si-LK"/>
        </w:rPr>
      </w:pPr>
      <w:r>
        <w:rPr>
          <w:cs/>
          <w:lang w:bidi="si-LK"/>
        </w:rPr>
        <w:t>බුදුරජානන් වහන්සේ ද දහසක් භි</w:t>
      </w:r>
      <w:r w:rsidR="00022B53">
        <w:rPr>
          <w:cs/>
          <w:lang w:bidi="si-LK"/>
        </w:rPr>
        <w:t>ක්‍ෂූ</w:t>
      </w:r>
      <w:r w:rsidR="00C066C0" w:rsidRPr="00C066C0">
        <w:rPr>
          <w:cs/>
          <w:lang w:bidi="si-LK"/>
        </w:rPr>
        <w:t>න්</w:t>
      </w:r>
      <w:r w:rsidR="005C1E6D">
        <w:rPr>
          <w:cs/>
          <w:lang w:bidi="si-LK"/>
        </w:rPr>
        <w:t xml:space="preserve"> </w:t>
      </w:r>
      <w:r w:rsidR="00C066C0" w:rsidRPr="00C066C0">
        <w:rPr>
          <w:cs/>
          <w:lang w:bidi="si-LK"/>
        </w:rPr>
        <w:t xml:space="preserve">වහන්සේ ගෙණ අහස් මගින් දෙව්රමට වැඩි සේක. මහාකප්පින තෙරනුවෝ එහි </w:t>
      </w:r>
      <w:r w:rsidR="003E6E91">
        <w:rPr>
          <w:b/>
          <w:bCs/>
        </w:rPr>
        <w:t>‘</w:t>
      </w:r>
      <w:r w:rsidR="00C066C0" w:rsidRPr="00EA4CCB">
        <w:rPr>
          <w:b/>
          <w:bCs/>
          <w:cs/>
          <w:lang w:bidi="si-LK"/>
        </w:rPr>
        <w:t>අ</w:t>
      </w:r>
      <w:r w:rsidRPr="00EA4CCB">
        <w:rPr>
          <w:rFonts w:hint="cs"/>
          <w:b/>
          <w:bCs/>
          <w:cs/>
          <w:lang w:bidi="si-LK"/>
        </w:rPr>
        <w:t>හො</w:t>
      </w:r>
      <w:r w:rsidR="00C066C0" w:rsidRPr="00EA4CCB">
        <w:rPr>
          <w:b/>
          <w:bCs/>
          <w:cs/>
          <w:lang w:bidi="si-LK"/>
        </w:rPr>
        <w:t xml:space="preserve"> සුඛං අ</w:t>
      </w:r>
      <w:r w:rsidRPr="00EA4CCB">
        <w:rPr>
          <w:rFonts w:hint="cs"/>
          <w:b/>
          <w:bCs/>
          <w:cs/>
          <w:lang w:bidi="si-LK"/>
        </w:rPr>
        <w:t>හො</w:t>
      </w:r>
      <w:r w:rsidR="00C066C0" w:rsidRPr="00EA4CCB">
        <w:rPr>
          <w:b/>
          <w:bCs/>
          <w:cs/>
          <w:lang w:bidi="si-LK"/>
        </w:rPr>
        <w:t xml:space="preserve"> සුඛං</w:t>
      </w:r>
      <w:r w:rsidR="003E6E91">
        <w:rPr>
          <w:b/>
          <w:bCs/>
        </w:rPr>
        <w:t>’</w:t>
      </w:r>
      <w:r w:rsidR="00C066C0" w:rsidRPr="00C066C0">
        <w:t xml:space="preserve"> </w:t>
      </w:r>
      <w:r w:rsidR="00C066C0" w:rsidRPr="00C066C0">
        <w:rPr>
          <w:cs/>
          <w:lang w:bidi="si-LK"/>
        </w:rPr>
        <w:t>යි උදන් අනමින් නිතර හැසිරෙති. සෙසු භ</w:t>
      </w:r>
      <w:r>
        <w:rPr>
          <w:cs/>
          <w:lang w:bidi="si-LK"/>
        </w:rPr>
        <w:t>ි</w:t>
      </w:r>
      <w:r w:rsidR="00022B53">
        <w:rPr>
          <w:cs/>
          <w:lang w:bidi="si-LK"/>
        </w:rPr>
        <w:t>ක්‍ෂූ</w:t>
      </w:r>
      <w:r w:rsidR="00C066C0" w:rsidRPr="00C066C0">
        <w:rPr>
          <w:cs/>
          <w:lang w:bidi="si-LK"/>
        </w:rPr>
        <w:t xml:space="preserve">න් වහන්සේලා ඒ අසා </w:t>
      </w:r>
      <w:r w:rsidR="003E6E91">
        <w:t>‘</w:t>
      </w:r>
      <w:r w:rsidR="00C066C0" w:rsidRPr="00C066C0">
        <w:rPr>
          <w:cs/>
          <w:lang w:bidi="si-LK"/>
        </w:rPr>
        <w:t>ස්වාමීනි</w:t>
      </w:r>
      <w:r>
        <w:rPr>
          <w:rFonts w:hint="cs"/>
          <w:cs/>
          <w:lang w:bidi="si-LK"/>
        </w:rPr>
        <w:t>!</w:t>
      </w:r>
      <w:r w:rsidR="00C066C0" w:rsidRPr="00C066C0">
        <w:rPr>
          <w:cs/>
          <w:lang w:bidi="si-LK"/>
        </w:rPr>
        <w:t xml:space="preserve"> මහාකප්පින ස්ථවිර තෙමේ </w:t>
      </w:r>
      <w:r w:rsidR="003E6E91">
        <w:t>‘</w:t>
      </w:r>
      <w:r w:rsidR="00C066C0" w:rsidRPr="00C066C0">
        <w:rPr>
          <w:cs/>
          <w:lang w:bidi="si-LK"/>
        </w:rPr>
        <w:t>අ</w:t>
      </w:r>
      <w:r>
        <w:rPr>
          <w:rFonts w:hint="cs"/>
          <w:cs/>
          <w:lang w:bidi="si-LK"/>
        </w:rPr>
        <w:t>හො</w:t>
      </w:r>
      <w:r w:rsidR="00C066C0" w:rsidRPr="00C066C0">
        <w:rPr>
          <w:cs/>
          <w:lang w:bidi="si-LK"/>
        </w:rPr>
        <w:t xml:space="preserve"> සුඛං</w:t>
      </w:r>
      <w:r w:rsidR="00C066C0" w:rsidRPr="00C066C0">
        <w:t xml:space="preserve">, </w:t>
      </w:r>
      <w:r w:rsidR="00C066C0" w:rsidRPr="00C066C0">
        <w:rPr>
          <w:cs/>
          <w:lang w:bidi="si-LK"/>
        </w:rPr>
        <w:t>අහො සුඛ</w:t>
      </w:r>
      <w:r>
        <w:rPr>
          <w:rFonts w:hint="cs"/>
          <w:cs/>
          <w:lang w:bidi="si-LK"/>
        </w:rPr>
        <w:t>ං</w:t>
      </w:r>
      <w:r w:rsidR="003E6E91">
        <w:rPr>
          <w:cs/>
          <w:lang w:bidi="si-LK"/>
        </w:rPr>
        <w:t>’</w:t>
      </w:r>
      <w:r w:rsidR="00C066C0" w:rsidRPr="00C066C0">
        <w:rPr>
          <w:cs/>
          <w:lang w:bidi="si-LK"/>
        </w:rPr>
        <w:t xml:space="preserve"> යි උදන් අනමින් හැසිරේ</w:t>
      </w:r>
      <w:r w:rsidR="00C066C0" w:rsidRPr="00C066C0">
        <w:t xml:space="preserve">, </w:t>
      </w:r>
      <w:r w:rsidR="00C066C0" w:rsidRPr="00C066C0">
        <w:rPr>
          <w:cs/>
          <w:lang w:bidi="si-LK"/>
        </w:rPr>
        <w:t>එසේ උදම් අනනුයේ පෙර තමන් විඳි රජ සැපත සිහිවීමෙනැ</w:t>
      </w:r>
      <w:r w:rsidR="003E6E91">
        <w:t>’</w:t>
      </w:r>
      <w:r w:rsidR="00C066C0" w:rsidRPr="00C066C0">
        <w:t xml:space="preserve"> </w:t>
      </w:r>
      <w:r w:rsidR="00C066C0" w:rsidRPr="00C066C0">
        <w:rPr>
          <w:cs/>
          <w:lang w:bidi="si-LK"/>
        </w:rPr>
        <w:t xml:space="preserve">යි දැන්වූහ. බුදුරජානන් වහන්සේ මහාකප්පින තෙරුන් කැඳවා </w:t>
      </w:r>
      <w:r w:rsidR="003E6E91">
        <w:t>‘</w:t>
      </w:r>
      <w:r w:rsidR="00C066C0" w:rsidRPr="00C066C0">
        <w:rPr>
          <w:cs/>
          <w:lang w:bidi="si-LK"/>
        </w:rPr>
        <w:t>ක</w:t>
      </w:r>
      <w:r>
        <w:rPr>
          <w:rFonts w:hint="cs"/>
          <w:cs/>
          <w:lang w:bidi="si-LK"/>
        </w:rPr>
        <w:t>ප්</w:t>
      </w:r>
      <w:r w:rsidR="00C066C0" w:rsidRPr="00C066C0">
        <w:rPr>
          <w:cs/>
          <w:lang w:bidi="si-LK"/>
        </w:rPr>
        <w:t>පි</w:t>
      </w:r>
      <w:r>
        <w:rPr>
          <w:rFonts w:hint="cs"/>
          <w:cs/>
          <w:lang w:bidi="si-LK"/>
        </w:rPr>
        <w:t>න</w:t>
      </w:r>
      <w:r w:rsidR="00C066C0" w:rsidRPr="00C066C0">
        <w:rPr>
          <w:cs/>
          <w:lang w:bidi="si-LK"/>
        </w:rPr>
        <w:t>! තමු</w:t>
      </w:r>
      <w:r>
        <w:rPr>
          <w:rFonts w:hint="cs"/>
          <w:cs/>
          <w:lang w:bidi="si-LK"/>
        </w:rPr>
        <w:t>සේ</w:t>
      </w:r>
      <w:r w:rsidR="00C066C0" w:rsidRPr="00C066C0">
        <w:rPr>
          <w:cs/>
          <w:lang w:bidi="si-LK"/>
        </w:rPr>
        <w:t xml:space="preserve"> ක</w:t>
      </w:r>
      <w:r>
        <w:rPr>
          <w:rFonts w:hint="cs"/>
          <w:cs/>
          <w:lang w:bidi="si-LK"/>
        </w:rPr>
        <w:t>ම්</w:t>
      </w:r>
      <w:r>
        <w:rPr>
          <w:cs/>
          <w:lang w:bidi="si-LK"/>
        </w:rPr>
        <w:t>සැප රජ</w:t>
      </w:r>
      <w:r w:rsidR="00C066C0" w:rsidRPr="00C066C0">
        <w:rPr>
          <w:cs/>
          <w:lang w:bidi="si-LK"/>
        </w:rPr>
        <w:t xml:space="preserve">සැප සිහියට ගෙණ උදම් අනන්නහු </w:t>
      </w:r>
      <w:r>
        <w:rPr>
          <w:cs/>
          <w:lang w:bidi="si-LK"/>
        </w:rPr>
        <w:t>සැබෑ ද</w:t>
      </w:r>
      <w:r>
        <w:rPr>
          <w:rFonts w:hint="cs"/>
          <w:cs/>
          <w:lang w:bidi="si-LK"/>
        </w:rPr>
        <w:t>ැ</w:t>
      </w:r>
      <w:r w:rsidR="003E6E91">
        <w:rPr>
          <w:cs/>
          <w:lang w:bidi="si-LK"/>
        </w:rPr>
        <w:t>’</w:t>
      </w:r>
      <w:r>
        <w:rPr>
          <w:rFonts w:hint="cs"/>
          <w:cs/>
          <w:lang w:bidi="si-LK"/>
        </w:rPr>
        <w:t xml:space="preserve"> </w:t>
      </w:r>
      <w:r w:rsidR="00C066C0" w:rsidRPr="00C066C0">
        <w:rPr>
          <w:cs/>
          <w:lang w:bidi="si-LK"/>
        </w:rPr>
        <w:t xml:space="preserve">යි ඇසූහ. </w:t>
      </w:r>
      <w:r w:rsidR="003E6E91">
        <w:rPr>
          <w:cs/>
          <w:lang w:bidi="si-LK"/>
        </w:rPr>
        <w:t>‘</w:t>
      </w:r>
      <w:r w:rsidR="00C066C0" w:rsidRPr="00C066C0">
        <w:rPr>
          <w:cs/>
          <w:lang w:bidi="si-LK"/>
        </w:rPr>
        <w:t>ස්වාමීනි! භාග්‍යවතුන් වහන්ස! ඔය කියන සැපයක් නිමිති කොට මා උදන් අනනු භාග්‍යවතුන් වහන්සේ දක්නා සේකැ</w:t>
      </w:r>
      <w:r w:rsidR="003E6E91">
        <w:t>’</w:t>
      </w:r>
      <w:r w:rsidR="00C066C0" w:rsidRPr="00C066C0">
        <w:t xml:space="preserve"> </w:t>
      </w:r>
      <w:r w:rsidR="00C066C0" w:rsidRPr="00C066C0">
        <w:rPr>
          <w:cs/>
          <w:lang w:bidi="si-LK"/>
        </w:rPr>
        <w:t>යි මහා කප</w:t>
      </w:r>
      <w:r w:rsidR="00A50647">
        <w:rPr>
          <w:rFonts w:hint="cs"/>
          <w:cs/>
          <w:lang w:bidi="si-LK"/>
        </w:rPr>
        <w:t>්</w:t>
      </w:r>
      <w:r w:rsidR="00C066C0" w:rsidRPr="00C066C0">
        <w:rPr>
          <w:cs/>
          <w:lang w:bidi="si-LK"/>
        </w:rPr>
        <w:t>ප</w:t>
      </w:r>
      <w:r w:rsidR="00A50647">
        <w:rPr>
          <w:rFonts w:hint="cs"/>
          <w:cs/>
          <w:lang w:bidi="si-LK"/>
        </w:rPr>
        <w:t>ි</w:t>
      </w:r>
      <w:r w:rsidR="00C066C0" w:rsidRPr="00C066C0">
        <w:rPr>
          <w:cs/>
          <w:lang w:bidi="si-LK"/>
        </w:rPr>
        <w:t>න</w:t>
      </w:r>
      <w:r w:rsidR="005C1E6D">
        <w:rPr>
          <w:cs/>
          <w:lang w:bidi="si-LK"/>
        </w:rPr>
        <w:t xml:space="preserve"> </w:t>
      </w:r>
      <w:r w:rsidR="00C066C0" w:rsidRPr="00C066C0">
        <w:rPr>
          <w:cs/>
          <w:lang w:bidi="si-LK"/>
        </w:rPr>
        <w:t xml:space="preserve">තෙරණුවෝ කීහ. එවිට බුදුරජානන් වහන්සේ </w:t>
      </w:r>
      <w:r w:rsidR="003E6E91">
        <w:t>‘</w:t>
      </w:r>
      <w:r w:rsidR="00C066C0" w:rsidRPr="00C066C0">
        <w:rPr>
          <w:cs/>
          <w:lang w:bidi="si-LK"/>
        </w:rPr>
        <w:t>මහ</w:t>
      </w:r>
      <w:r w:rsidR="00A50647">
        <w:rPr>
          <w:rFonts w:hint="cs"/>
          <w:cs/>
          <w:lang w:bidi="si-LK"/>
        </w:rPr>
        <w:t>ණෙ</w:t>
      </w:r>
      <w:r w:rsidR="00A50647">
        <w:rPr>
          <w:cs/>
          <w:lang w:bidi="si-LK"/>
        </w:rPr>
        <w:t>නි! මා පුත් මහා</w:t>
      </w:r>
      <w:r w:rsidR="00A50647">
        <w:rPr>
          <w:rFonts w:hint="cs"/>
          <w:cs/>
          <w:lang w:bidi="si-LK"/>
        </w:rPr>
        <w:t>කප්</w:t>
      </w:r>
      <w:r w:rsidR="00C066C0" w:rsidRPr="00C066C0">
        <w:rPr>
          <w:cs/>
          <w:lang w:bidi="si-LK"/>
        </w:rPr>
        <w:t>පිනයෝ ක</w:t>
      </w:r>
      <w:r w:rsidR="00A50647">
        <w:rPr>
          <w:rFonts w:hint="cs"/>
          <w:cs/>
          <w:lang w:bidi="si-LK"/>
        </w:rPr>
        <w:t>ම්</w:t>
      </w:r>
      <w:r w:rsidR="00C066C0" w:rsidRPr="00C066C0">
        <w:rPr>
          <w:cs/>
          <w:lang w:bidi="si-LK"/>
        </w:rPr>
        <w:t>සැප රජසැප සිහියට ගෙන උදන් නො අනති</w:t>
      </w:r>
      <w:r w:rsidR="00C066C0" w:rsidRPr="00C066C0">
        <w:t xml:space="preserve">, </w:t>
      </w:r>
      <w:r w:rsidR="00C066C0" w:rsidRPr="00C066C0">
        <w:rPr>
          <w:cs/>
          <w:lang w:bidi="si-LK"/>
        </w:rPr>
        <w:t>මහාකප</w:t>
      </w:r>
      <w:r w:rsidR="00A50647">
        <w:rPr>
          <w:rFonts w:hint="cs"/>
          <w:cs/>
          <w:lang w:bidi="si-LK"/>
        </w:rPr>
        <w:t>්</w:t>
      </w:r>
      <w:r w:rsidR="00C066C0" w:rsidRPr="00C066C0">
        <w:rPr>
          <w:cs/>
          <w:lang w:bidi="si-LK"/>
        </w:rPr>
        <w:t>පිනයා</w:t>
      </w:r>
      <w:r w:rsidR="00A50647">
        <w:rPr>
          <w:rFonts w:hint="cs"/>
          <w:cs/>
          <w:lang w:bidi="si-LK"/>
        </w:rPr>
        <w:t>ගේ</w:t>
      </w:r>
      <w:r w:rsidR="00C066C0" w:rsidRPr="00C066C0">
        <w:rPr>
          <w:cs/>
          <w:lang w:bidi="si-LK"/>
        </w:rPr>
        <w:t xml:space="preserve"> සි</w:t>
      </w:r>
      <w:r w:rsidR="00A50647">
        <w:rPr>
          <w:rFonts w:hint="cs"/>
          <w:cs/>
          <w:lang w:bidi="si-LK"/>
        </w:rPr>
        <w:t>ත්</w:t>
      </w:r>
      <w:r w:rsidR="00C066C0" w:rsidRPr="00C066C0">
        <w:rPr>
          <w:cs/>
          <w:lang w:bidi="si-LK"/>
        </w:rPr>
        <w:t>හි ධ</w:t>
      </w:r>
      <w:r w:rsidR="00983463">
        <w:rPr>
          <w:cs/>
          <w:lang w:bidi="si-LK"/>
        </w:rPr>
        <w:t>ර්‍ම</w:t>
      </w:r>
      <w:r w:rsidR="00C066C0" w:rsidRPr="00C066C0">
        <w:rPr>
          <w:cs/>
          <w:lang w:bidi="si-LK"/>
        </w:rPr>
        <w:t>රතිය නිතර උපද</w:t>
      </w:r>
      <w:r w:rsidR="00A50647">
        <w:rPr>
          <w:rFonts w:hint="cs"/>
          <w:cs/>
          <w:lang w:bidi="si-LK"/>
        </w:rPr>
        <w:t>නී</w:t>
      </w:r>
      <w:r w:rsidR="00C066C0" w:rsidRPr="00C066C0">
        <w:rPr>
          <w:cs/>
          <w:lang w:bidi="si-LK"/>
        </w:rPr>
        <w:t xml:space="preserve"> ය</w:t>
      </w:r>
      <w:r w:rsidR="00C066C0" w:rsidRPr="00C066C0">
        <w:t xml:space="preserve">, </w:t>
      </w:r>
      <w:r w:rsidR="00C066C0" w:rsidRPr="00C066C0">
        <w:rPr>
          <w:cs/>
          <w:lang w:bidi="si-LK"/>
        </w:rPr>
        <w:t>එහෙයින් ඔහු නිවන අරමුණු කොට ම උ</w:t>
      </w:r>
      <w:r w:rsidR="00A50647">
        <w:rPr>
          <w:rFonts w:hint="cs"/>
          <w:cs/>
          <w:lang w:bidi="si-LK"/>
        </w:rPr>
        <w:t>ද</w:t>
      </w:r>
      <w:r w:rsidR="00C066C0" w:rsidRPr="00C066C0">
        <w:rPr>
          <w:cs/>
          <w:lang w:bidi="si-LK"/>
        </w:rPr>
        <w:t>න් අනාය</w:t>
      </w:r>
      <w:r w:rsidR="00C066C0" w:rsidRPr="00C066C0">
        <w:t xml:space="preserve">, </w:t>
      </w:r>
      <w:r w:rsidR="00C066C0" w:rsidRPr="00C066C0">
        <w:rPr>
          <w:cs/>
          <w:lang w:bidi="si-LK"/>
        </w:rPr>
        <w:t>යි අනුසන්ධි ගළපා මේ ධ</w:t>
      </w:r>
      <w:r w:rsidR="00983463">
        <w:rPr>
          <w:cs/>
          <w:lang w:bidi="si-LK"/>
        </w:rPr>
        <w:t>ර්‍ම</w:t>
      </w:r>
      <w:r w:rsidR="00C066C0" w:rsidRPr="00C066C0">
        <w:rPr>
          <w:cs/>
          <w:lang w:bidi="si-LK"/>
        </w:rPr>
        <w:t>දේශනා</w:t>
      </w:r>
      <w:r w:rsidR="00A50647">
        <w:rPr>
          <w:rFonts w:hint="cs"/>
          <w:cs/>
          <w:lang w:bidi="si-LK"/>
        </w:rPr>
        <w:t>ව</w:t>
      </w:r>
      <w:r w:rsidR="00C066C0" w:rsidRPr="00C066C0">
        <w:rPr>
          <w:cs/>
          <w:lang w:bidi="si-LK"/>
        </w:rPr>
        <w:t xml:space="preserve"> කළ සේක:</w:t>
      </w:r>
      <w:r w:rsidR="00A50647">
        <w:rPr>
          <w:rFonts w:hint="cs"/>
          <w:cs/>
          <w:lang w:bidi="si-LK"/>
        </w:rPr>
        <w:t>-</w:t>
      </w:r>
      <w:r w:rsidR="00C066C0" w:rsidRPr="00C066C0">
        <w:rPr>
          <w:cs/>
          <w:lang w:bidi="si-LK"/>
        </w:rPr>
        <w:t xml:space="preserve"> </w:t>
      </w:r>
    </w:p>
    <w:p w14:paraId="355D7A6E" w14:textId="69FF51EF" w:rsidR="002B69C4" w:rsidRPr="002B69C4" w:rsidRDefault="0059342C" w:rsidP="0012489A">
      <w:pPr>
        <w:pStyle w:val="Quote"/>
        <w:rPr>
          <w:lang w:bidi="si-LK"/>
        </w:rPr>
      </w:pPr>
      <w:r>
        <w:rPr>
          <w:cs/>
          <w:lang w:bidi="si-LK"/>
        </w:rPr>
        <w:t>ධම්ම</w:t>
      </w:r>
      <w:r w:rsidR="00C066C0" w:rsidRPr="002B69C4">
        <w:rPr>
          <w:cs/>
          <w:lang w:bidi="si-LK"/>
        </w:rPr>
        <w:t xml:space="preserve">පීති සුඛං </w:t>
      </w:r>
      <w:r w:rsidR="002B69C4" w:rsidRPr="002B69C4">
        <w:rPr>
          <w:rFonts w:hint="cs"/>
          <w:cs/>
          <w:lang w:bidi="si-LK"/>
        </w:rPr>
        <w:t>සෙ</w:t>
      </w:r>
      <w:r w:rsidR="002B69C4" w:rsidRPr="002B69C4">
        <w:rPr>
          <w:cs/>
          <w:lang w:bidi="si-LK"/>
        </w:rPr>
        <w:t xml:space="preserve">ති </w:t>
      </w:r>
      <w:r w:rsidR="002B69C4" w:rsidRPr="002B69C4">
        <w:rPr>
          <w:rFonts w:hint="cs"/>
          <w:cs/>
          <w:lang w:bidi="si-LK"/>
        </w:rPr>
        <w:t>විප‍්ප</w:t>
      </w:r>
      <w:r w:rsidR="00C066C0" w:rsidRPr="002B69C4">
        <w:rPr>
          <w:cs/>
          <w:lang w:bidi="si-LK"/>
        </w:rPr>
        <w:t>ස</w:t>
      </w:r>
      <w:r w:rsidR="002B69C4" w:rsidRPr="002B69C4">
        <w:rPr>
          <w:rFonts w:hint="cs"/>
          <w:cs/>
          <w:lang w:bidi="si-LK"/>
        </w:rPr>
        <w:t>න්</w:t>
      </w:r>
      <w:r w:rsidR="00C066C0" w:rsidRPr="002B69C4">
        <w:rPr>
          <w:cs/>
          <w:lang w:bidi="si-LK"/>
        </w:rPr>
        <w:t>නෙන චෙතසා</w:t>
      </w:r>
      <w:r w:rsidR="00C066C0" w:rsidRPr="002B69C4">
        <w:t xml:space="preserve">, </w:t>
      </w:r>
    </w:p>
    <w:p w14:paraId="5E2E9212" w14:textId="77777777" w:rsidR="00C066C0" w:rsidRDefault="00C066C0" w:rsidP="0012489A">
      <w:pPr>
        <w:pStyle w:val="Quote"/>
        <w:rPr>
          <w:lang w:bidi="si-LK"/>
        </w:rPr>
      </w:pPr>
      <w:r w:rsidRPr="002B69C4">
        <w:rPr>
          <w:cs/>
          <w:lang w:bidi="si-LK"/>
        </w:rPr>
        <w:t>අරියප</w:t>
      </w:r>
      <w:r w:rsidR="002B69C4" w:rsidRPr="002B69C4">
        <w:rPr>
          <w:rFonts w:hint="cs"/>
          <w:cs/>
          <w:lang w:bidi="si-LK"/>
        </w:rPr>
        <w:t>‍්ප</w:t>
      </w:r>
      <w:r w:rsidRPr="002B69C4">
        <w:rPr>
          <w:cs/>
          <w:lang w:bidi="si-LK"/>
        </w:rPr>
        <w:t>වෙදිතෙ ධම්</w:t>
      </w:r>
      <w:r w:rsidR="002B69C4" w:rsidRPr="002B69C4">
        <w:rPr>
          <w:rFonts w:hint="cs"/>
          <w:cs/>
          <w:lang w:bidi="si-LK"/>
        </w:rPr>
        <w:t>මෙ</w:t>
      </w:r>
      <w:r w:rsidRPr="002B69C4">
        <w:rPr>
          <w:cs/>
          <w:lang w:bidi="si-LK"/>
        </w:rPr>
        <w:t xml:space="preserve"> සදා රමති පණ්ඩිතොති. </w:t>
      </w:r>
    </w:p>
    <w:p w14:paraId="0187B18B" w14:textId="44E20567" w:rsidR="002A795B" w:rsidRDefault="00C066C0" w:rsidP="0012489A">
      <w:pPr>
        <w:rPr>
          <w:lang w:bidi="si-LK"/>
        </w:rPr>
      </w:pPr>
      <w:r w:rsidRPr="00C066C0">
        <w:rPr>
          <w:cs/>
          <w:lang w:bidi="si-LK"/>
        </w:rPr>
        <w:t xml:space="preserve">දහම් රසු බොනුයේ සුවසේ හොවියි. පණ්ඩිත තෙමේ වෙසෙසින් පහන් සිතින් </w:t>
      </w:r>
      <w:r w:rsidR="00BB1AB3">
        <w:rPr>
          <w:cs/>
          <w:lang w:bidi="si-LK"/>
        </w:rPr>
        <w:t>ආර්‍ය්‍ය</w:t>
      </w:r>
      <w:r w:rsidRPr="00C066C0">
        <w:rPr>
          <w:cs/>
          <w:lang w:bidi="si-LK"/>
        </w:rPr>
        <w:t>යන් දෙසූ (නොහොත්) ද</w:t>
      </w:r>
      <w:r w:rsidR="002A795B">
        <w:rPr>
          <w:rFonts w:ascii="Times New Roman" w:hAnsi="Times New Roman" w:cs="Iskoola Pota" w:hint="cs"/>
          <w:cs/>
          <w:lang w:bidi="si-LK"/>
        </w:rPr>
        <w:t>න්නා</w:t>
      </w:r>
      <w:r w:rsidRPr="00C066C0">
        <w:rPr>
          <w:cs/>
          <w:lang w:bidi="si-LK"/>
        </w:rPr>
        <w:t xml:space="preserve"> </w:t>
      </w:r>
      <w:r w:rsidRPr="00C066C0">
        <w:rPr>
          <w:rFonts w:hint="cs"/>
          <w:cs/>
          <w:lang w:bidi="si-LK"/>
        </w:rPr>
        <w:t>ලද</w:t>
      </w:r>
      <w:r w:rsidR="002A795B">
        <w:rPr>
          <w:rFonts w:hint="cs"/>
          <w:cs/>
          <w:lang w:bidi="si-LK"/>
        </w:rPr>
        <w:t xml:space="preserve"> </w:t>
      </w:r>
      <w:r w:rsidRPr="00C066C0">
        <w:rPr>
          <w:rFonts w:hint="cs"/>
          <w:cs/>
          <w:lang w:bidi="si-LK"/>
        </w:rPr>
        <w:t>ධ</w:t>
      </w:r>
      <w:r w:rsidR="00983463">
        <w:rPr>
          <w:rFonts w:hint="cs"/>
          <w:cs/>
          <w:lang w:bidi="si-LK"/>
        </w:rPr>
        <w:t>ර්‍ම</w:t>
      </w:r>
      <w:r w:rsidRPr="00C066C0">
        <w:rPr>
          <w:rFonts w:hint="cs"/>
          <w:cs/>
          <w:lang w:bidi="si-LK"/>
        </w:rPr>
        <w:t>යෙහිඇලෙයි</w:t>
      </w:r>
      <w:r w:rsidRPr="00C066C0">
        <w:rPr>
          <w:cs/>
          <w:lang w:bidi="si-LK"/>
        </w:rPr>
        <w:t xml:space="preserve">. </w:t>
      </w:r>
    </w:p>
    <w:p w14:paraId="4DB2CFCD" w14:textId="77777777" w:rsidR="00C066C0" w:rsidRPr="00C066C0" w:rsidRDefault="00C066C0" w:rsidP="00574000">
      <w:r w:rsidRPr="002A795B">
        <w:rPr>
          <w:rFonts w:hint="cs"/>
          <w:b/>
          <w:bCs/>
          <w:cs/>
          <w:lang w:bidi="si-LK"/>
        </w:rPr>
        <w:t>ධම්මප</w:t>
      </w:r>
      <w:r w:rsidRPr="002A795B">
        <w:rPr>
          <w:b/>
          <w:bCs/>
          <w:cs/>
          <w:lang w:bidi="si-LK"/>
        </w:rPr>
        <w:t xml:space="preserve">ීති සුඛං </w:t>
      </w:r>
      <w:r w:rsidR="002A795B" w:rsidRPr="002A795B">
        <w:rPr>
          <w:rFonts w:hint="cs"/>
          <w:b/>
          <w:bCs/>
          <w:cs/>
          <w:lang w:bidi="si-LK"/>
        </w:rPr>
        <w:t>සෙ</w:t>
      </w:r>
      <w:r w:rsidRPr="002A795B">
        <w:rPr>
          <w:b/>
          <w:bCs/>
          <w:cs/>
          <w:lang w:bidi="si-LK"/>
        </w:rPr>
        <w:t>ති</w:t>
      </w:r>
      <w:r w:rsidRPr="00C066C0">
        <w:rPr>
          <w:cs/>
          <w:lang w:bidi="si-LK"/>
        </w:rPr>
        <w:t xml:space="preserve"> = දහම් රසය බොන්</w:t>
      </w:r>
      <w:r w:rsidR="002A795B">
        <w:rPr>
          <w:rFonts w:hint="cs"/>
          <w:cs/>
          <w:lang w:bidi="si-LK"/>
        </w:rPr>
        <w:t>නේ</w:t>
      </w:r>
      <w:r w:rsidRPr="00C066C0">
        <w:rPr>
          <w:cs/>
          <w:lang w:bidi="si-LK"/>
        </w:rPr>
        <w:t xml:space="preserve"> සුවසේ හොවි යි. </w:t>
      </w:r>
    </w:p>
    <w:p w14:paraId="5FDACF0D" w14:textId="19489A85" w:rsidR="00C066C0" w:rsidRPr="00C066C0" w:rsidRDefault="00C066C0" w:rsidP="00B660D0">
      <w:r w:rsidRPr="00C066C0">
        <w:rPr>
          <w:cs/>
          <w:lang w:bidi="si-LK"/>
        </w:rPr>
        <w:t>නවලොව්තුරා දහම්</w:t>
      </w:r>
      <w:r w:rsidRPr="00C066C0">
        <w:t xml:space="preserve">, </w:t>
      </w:r>
      <w:r w:rsidRPr="00C066C0">
        <w:rPr>
          <w:cs/>
          <w:lang w:bidi="si-LK"/>
        </w:rPr>
        <w:t>සිතින් සලකනුයේ</w:t>
      </w:r>
      <w:r w:rsidRPr="00C066C0">
        <w:t xml:space="preserve">, </w:t>
      </w:r>
      <w:r w:rsidRPr="00C066C0">
        <w:rPr>
          <w:cs/>
          <w:lang w:bidi="si-LK"/>
        </w:rPr>
        <w:t>අරමුණු කිරීම් වසයෙන් ප්‍රති</w:t>
      </w:r>
      <w:r w:rsidR="00517AEF">
        <w:rPr>
          <w:cs/>
          <w:lang w:bidi="si-LK"/>
        </w:rPr>
        <w:t>වේධ</w:t>
      </w:r>
      <w:r w:rsidRPr="00C066C0">
        <w:rPr>
          <w:cs/>
          <w:lang w:bidi="si-LK"/>
        </w:rPr>
        <w:t xml:space="preserve"> කරණුයේ</w:t>
      </w:r>
      <w:r w:rsidRPr="00C066C0">
        <w:t xml:space="preserve">, </w:t>
      </w:r>
      <w:r w:rsidRPr="00C066C0">
        <w:rPr>
          <w:cs/>
          <w:lang w:bidi="si-LK"/>
        </w:rPr>
        <w:t>දුඃඛසත්‍යය පිරිසිඳ දැනීම් වසයෙන්</w:t>
      </w:r>
      <w:r w:rsidRPr="00C066C0">
        <w:t xml:space="preserve">, </w:t>
      </w:r>
      <w:r w:rsidRPr="00C066C0">
        <w:rPr>
          <w:cs/>
          <w:lang w:bidi="si-LK"/>
        </w:rPr>
        <w:t>සමුදයසත්‍යය ප්‍රහාණය කිරීම් වසයෙන්</w:t>
      </w:r>
      <w:r w:rsidRPr="00C066C0">
        <w:t xml:space="preserve">, </w:t>
      </w:r>
      <w:r w:rsidRPr="00C066C0">
        <w:rPr>
          <w:cs/>
          <w:lang w:bidi="si-LK"/>
        </w:rPr>
        <w:t>නිරෝධසත්‍යය ප්‍රත්‍ය</w:t>
      </w:r>
      <w:r w:rsidR="00022B53">
        <w:rPr>
          <w:cs/>
          <w:lang w:bidi="si-LK"/>
        </w:rPr>
        <w:t>ක්‍ෂ</w:t>
      </w:r>
      <w:r w:rsidRPr="00C066C0">
        <w:rPr>
          <w:cs/>
          <w:lang w:bidi="si-LK"/>
        </w:rPr>
        <w:t xml:space="preserve"> කිරීම් වසයෙන්</w:t>
      </w:r>
      <w:r w:rsidRPr="00C066C0">
        <w:t xml:space="preserve">, </w:t>
      </w:r>
      <w:r w:rsidRPr="00C066C0">
        <w:rPr>
          <w:cs/>
          <w:lang w:bidi="si-LK"/>
        </w:rPr>
        <w:t>මා</w:t>
      </w:r>
      <w:r w:rsidR="00983463">
        <w:rPr>
          <w:cs/>
          <w:lang w:bidi="si-LK"/>
        </w:rPr>
        <w:t>ර්‍ග</w:t>
      </w:r>
      <w:r w:rsidRPr="00C066C0">
        <w:rPr>
          <w:cs/>
          <w:lang w:bidi="si-LK"/>
        </w:rPr>
        <w:t>සත්‍යය වැඩීම් වසයෙන් ප්‍රති</w:t>
      </w:r>
      <w:r w:rsidR="00517AEF">
        <w:rPr>
          <w:cs/>
          <w:lang w:bidi="si-LK"/>
        </w:rPr>
        <w:t>වේධ</w:t>
      </w:r>
      <w:r w:rsidRPr="00C066C0">
        <w:rPr>
          <w:cs/>
          <w:lang w:bidi="si-LK"/>
        </w:rPr>
        <w:t xml:space="preserve"> කරණුයේ </w:t>
      </w:r>
      <w:r w:rsidR="0059342C">
        <w:rPr>
          <w:b/>
          <w:bCs/>
          <w:cs/>
          <w:lang w:bidi="si-LK"/>
        </w:rPr>
        <w:t>ධම්ම</w:t>
      </w:r>
      <w:r w:rsidRPr="002A795B">
        <w:rPr>
          <w:b/>
          <w:bCs/>
          <w:cs/>
          <w:lang w:bidi="si-LK"/>
        </w:rPr>
        <w:t>පීති</w:t>
      </w:r>
      <w:r w:rsidRPr="00C066C0">
        <w:rPr>
          <w:cs/>
          <w:lang w:bidi="si-LK"/>
        </w:rPr>
        <w:t xml:space="preserve"> නම් වේ. එහි </w:t>
      </w:r>
      <w:r w:rsidR="003E6E91">
        <w:rPr>
          <w:b/>
          <w:bCs/>
          <w:cs/>
          <w:lang w:bidi="si-LK"/>
        </w:rPr>
        <w:t>‘</w:t>
      </w:r>
      <w:r w:rsidRPr="002A795B">
        <w:rPr>
          <w:b/>
          <w:bCs/>
          <w:cs/>
          <w:lang w:bidi="si-LK"/>
        </w:rPr>
        <w:t>ධම</w:t>
      </w:r>
      <w:r w:rsidR="002A795B" w:rsidRPr="002A795B">
        <w:rPr>
          <w:rFonts w:hint="cs"/>
          <w:b/>
          <w:bCs/>
          <w:cs/>
          <w:lang w:bidi="si-LK"/>
        </w:rPr>
        <w:t>‍්ම</w:t>
      </w:r>
      <w:r w:rsidR="002A795B" w:rsidRPr="002A795B">
        <w:rPr>
          <w:b/>
          <w:bCs/>
          <w:cs/>
          <w:lang w:bidi="si-LK"/>
        </w:rPr>
        <w:t>පීත</w:t>
      </w:r>
      <w:r w:rsidR="002A795B" w:rsidRPr="002A795B">
        <w:rPr>
          <w:rFonts w:hint="cs"/>
          <w:b/>
          <w:bCs/>
          <w:cs/>
          <w:lang w:bidi="si-LK"/>
        </w:rPr>
        <w:t>ීති</w:t>
      </w:r>
      <w:r w:rsidRPr="002A795B">
        <w:rPr>
          <w:b/>
          <w:bCs/>
          <w:cs/>
          <w:lang w:bidi="si-LK"/>
        </w:rPr>
        <w:t xml:space="preserve"> ධ</w:t>
      </w:r>
      <w:r w:rsidR="002A795B" w:rsidRPr="002A795B">
        <w:rPr>
          <w:rFonts w:hint="cs"/>
          <w:b/>
          <w:bCs/>
          <w:cs/>
          <w:lang w:bidi="si-LK"/>
        </w:rPr>
        <w:t>ම‍්ම</w:t>
      </w:r>
      <w:r w:rsidRPr="002A795B">
        <w:rPr>
          <w:b/>
          <w:bCs/>
          <w:cs/>
          <w:lang w:bidi="si-LK"/>
        </w:rPr>
        <w:t>පාය</w:t>
      </w:r>
      <w:r w:rsidR="002A795B" w:rsidRPr="002A795B">
        <w:rPr>
          <w:rFonts w:hint="cs"/>
          <w:b/>
          <w:bCs/>
          <w:cs/>
          <w:lang w:bidi="si-LK"/>
        </w:rPr>
        <w:t>කො</w:t>
      </w:r>
      <w:r w:rsidRPr="002A795B">
        <w:rPr>
          <w:b/>
          <w:bCs/>
          <w:cs/>
          <w:lang w:bidi="si-LK"/>
        </w:rPr>
        <w:t xml:space="preserve"> ධමමං පිව</w:t>
      </w:r>
      <w:r w:rsidR="002A795B" w:rsidRPr="002A795B">
        <w:rPr>
          <w:rFonts w:hint="cs"/>
          <w:b/>
          <w:bCs/>
          <w:cs/>
          <w:lang w:bidi="si-LK"/>
        </w:rPr>
        <w:t>න්තො</w:t>
      </w:r>
      <w:r w:rsidRPr="002A795B">
        <w:rPr>
          <w:b/>
          <w:bCs/>
          <w:cs/>
          <w:lang w:bidi="si-LK"/>
        </w:rPr>
        <w:t xml:space="preserve"> අ</w:t>
      </w:r>
      <w:r w:rsidR="002A795B" w:rsidRPr="002A795B">
        <w:rPr>
          <w:rFonts w:hint="cs"/>
          <w:b/>
          <w:bCs/>
          <w:cs/>
          <w:lang w:bidi="si-LK"/>
        </w:rPr>
        <w:t>ත්‍ථො</w:t>
      </w:r>
      <w:r w:rsidR="003E6E91">
        <w:rPr>
          <w:b/>
          <w:bCs/>
        </w:rPr>
        <w:t>’</w:t>
      </w:r>
      <w:r w:rsidRPr="002A795B">
        <w:rPr>
          <w:b/>
          <w:bCs/>
        </w:rPr>
        <w:t xml:space="preserve"> </w:t>
      </w:r>
      <w:r w:rsidRPr="00C066C0">
        <w:rPr>
          <w:cs/>
          <w:lang w:bidi="si-LK"/>
        </w:rPr>
        <w:t xml:space="preserve">යනු අටුවාහි ආයේ ය. </w:t>
      </w:r>
    </w:p>
    <w:p w14:paraId="68461A62" w14:textId="5980A01D" w:rsidR="0092547A" w:rsidRDefault="00C066C0" w:rsidP="00B660D0">
      <w:pPr>
        <w:rPr>
          <w:lang w:bidi="si-LK"/>
        </w:rPr>
      </w:pPr>
      <w:r w:rsidRPr="00C066C0">
        <w:rPr>
          <w:cs/>
          <w:lang w:bidi="si-LK"/>
        </w:rPr>
        <w:t>ධ</w:t>
      </w:r>
      <w:r w:rsidR="00983463">
        <w:rPr>
          <w:rFonts w:hint="cs"/>
          <w:cs/>
          <w:lang w:bidi="si-LK"/>
        </w:rPr>
        <w:t>ර්‍ම</w:t>
      </w:r>
      <w:r w:rsidRPr="00C066C0">
        <w:rPr>
          <w:cs/>
          <w:lang w:bidi="si-LK"/>
        </w:rPr>
        <w:t>රසය තැටිවල කොළගොටුවල කෝප</w:t>
      </w:r>
      <w:r w:rsidR="002A795B">
        <w:rPr>
          <w:rFonts w:hint="cs"/>
          <w:cs/>
          <w:lang w:bidi="si-LK"/>
        </w:rPr>
        <w:t>්ප</w:t>
      </w:r>
      <w:r w:rsidRPr="00C066C0">
        <w:rPr>
          <w:cs/>
          <w:lang w:bidi="si-LK"/>
        </w:rPr>
        <w:t>වල කැඳ කිරි පැන් ආදිය වත් කොට ගෙන බො</w:t>
      </w:r>
      <w:r w:rsidR="002A795B">
        <w:rPr>
          <w:rFonts w:hint="cs"/>
          <w:cs/>
          <w:lang w:bidi="si-LK"/>
        </w:rPr>
        <w:t>න්</w:t>
      </w:r>
      <w:r w:rsidRPr="00C066C0">
        <w:rPr>
          <w:cs/>
          <w:lang w:bidi="si-LK"/>
        </w:rPr>
        <w:t xml:space="preserve">නා සේ නො බිය හැකි ය. පෙළ දහම් ඉගෙන අරුත් රසය නැණ තුඩින් </w:t>
      </w:r>
      <w:r w:rsidR="002A795B">
        <w:rPr>
          <w:rFonts w:hint="cs"/>
          <w:cs/>
          <w:lang w:bidi="si-LK"/>
        </w:rPr>
        <w:t>බො</w:t>
      </w:r>
      <w:r w:rsidRPr="00C066C0">
        <w:rPr>
          <w:cs/>
          <w:lang w:bidi="si-LK"/>
        </w:rPr>
        <w:t>නුයේ දහම් බොන්</w:t>
      </w:r>
      <w:r w:rsidR="002A795B">
        <w:rPr>
          <w:rFonts w:hint="cs"/>
          <w:cs/>
          <w:lang w:bidi="si-LK"/>
        </w:rPr>
        <w:t>නේ</w:t>
      </w:r>
      <w:r w:rsidRPr="00C066C0">
        <w:rPr>
          <w:cs/>
          <w:lang w:bidi="si-LK"/>
        </w:rPr>
        <w:t xml:space="preserve"> ය. එසේ නවලොවුතුරා දහම සිතින් පවසනුයේ දහම් බොන්නේ ය. නිවන අරමුණු කිරීම් වසයෙන් නිවනට හමු කරනුයේ දහම් බොන්නේ ය. දුක් සස් ඈ පිරිසිඳ දැනීම් ඈ විසින් </w:t>
      </w:r>
      <w:r w:rsidR="00993169">
        <w:rPr>
          <w:cs/>
          <w:lang w:bidi="si-LK"/>
        </w:rPr>
        <w:t>අවබෝධ</w:t>
      </w:r>
      <w:r w:rsidRPr="00C066C0">
        <w:rPr>
          <w:cs/>
          <w:lang w:bidi="si-LK"/>
        </w:rPr>
        <w:t xml:space="preserve"> කරණුයේ දහම් බොන්නේ</w:t>
      </w:r>
      <w:r w:rsidR="002A795B">
        <w:rPr>
          <w:cs/>
          <w:lang w:bidi="si-LK"/>
        </w:rPr>
        <w:t xml:space="preserve"> ය. මේ ඇ ලෙසින් දහම් බොනුයේ සිව</w:t>
      </w:r>
      <w:r w:rsidR="002A795B">
        <w:rPr>
          <w:rFonts w:hint="cs"/>
          <w:cs/>
          <w:lang w:bidi="si-LK"/>
        </w:rPr>
        <w:t>ු</w:t>
      </w:r>
      <w:r w:rsidRPr="00C066C0">
        <w:rPr>
          <w:cs/>
          <w:lang w:bidi="si-LK"/>
        </w:rPr>
        <w:t xml:space="preserve"> ඉරියව්වෙහි ම සුවසේ හො</w:t>
      </w:r>
      <w:r w:rsidR="002A795B">
        <w:rPr>
          <w:rFonts w:hint="cs"/>
          <w:cs/>
          <w:lang w:bidi="si-LK"/>
        </w:rPr>
        <w:t>වි</w:t>
      </w:r>
      <w:r w:rsidRPr="00C066C0">
        <w:rPr>
          <w:cs/>
          <w:lang w:bidi="si-LK"/>
        </w:rPr>
        <w:t xml:space="preserve">යි. </w:t>
      </w:r>
      <w:r w:rsidR="003E6E91">
        <w:rPr>
          <w:b/>
          <w:bCs/>
          <w:cs/>
          <w:lang w:bidi="si-LK"/>
        </w:rPr>
        <w:t>‘</w:t>
      </w:r>
      <w:r w:rsidRPr="002A795B">
        <w:rPr>
          <w:b/>
          <w:bCs/>
          <w:cs/>
          <w:lang w:bidi="si-LK"/>
        </w:rPr>
        <w:t>ධමෙමා හ</w:t>
      </w:r>
      <w:r w:rsidR="002A795B" w:rsidRPr="002A795B">
        <w:rPr>
          <w:rFonts w:hint="cs"/>
          <w:b/>
          <w:bCs/>
          <w:cs/>
          <w:lang w:bidi="si-LK"/>
        </w:rPr>
        <w:t>වෙ</w:t>
      </w:r>
      <w:r w:rsidRPr="002A795B">
        <w:rPr>
          <w:b/>
          <w:bCs/>
          <w:cs/>
          <w:lang w:bidi="si-LK"/>
        </w:rPr>
        <w:t xml:space="preserve"> රක්ඛති</w:t>
      </w:r>
      <w:r w:rsidR="003E6E91">
        <w:rPr>
          <w:b/>
          <w:bCs/>
        </w:rPr>
        <w:t>’</w:t>
      </w:r>
      <w:r w:rsidRPr="002A795B">
        <w:rPr>
          <w:b/>
          <w:bCs/>
        </w:rPr>
        <w:t xml:space="preserve"> </w:t>
      </w:r>
      <w:r w:rsidRPr="00C066C0">
        <w:rPr>
          <w:cs/>
          <w:lang w:bidi="si-LK"/>
        </w:rPr>
        <w:t xml:space="preserve">යනු වදාළේ ද මේ නිසා ය. ලෞකිකශරණශීලමාත්‍රයෙනුදු සත්ත්වයෝ සියලු උවදුරු විපත් නසා සුවපත් වූහ. පන්සිල් පමණකිනුදු සත්වයෝ සුවපත් වූහ. ශීලසමාදානාදියෙන් තොර ව සිටි සත්වයෝ නිවරද සිත් පමණකිනුදු සුවපත් වුහ. එයට ආගම දෙස් දෙන්නේ ය. </w:t>
      </w:r>
      <w:r w:rsidR="00A61BC6">
        <w:rPr>
          <w:cs/>
          <w:lang w:bidi="si-LK"/>
        </w:rPr>
        <w:t>ලෝකය</w:t>
      </w:r>
      <w:r w:rsidRPr="00C066C0">
        <w:rPr>
          <w:cs/>
          <w:lang w:bidi="si-LK"/>
        </w:rPr>
        <w:t xml:space="preserve"> සාක්ෂ්‍ය කියන්නේය. අන් ගුණයක් ගැණ කුමන කතා ය. </w:t>
      </w:r>
    </w:p>
    <w:p w14:paraId="646F1AAF" w14:textId="77777777" w:rsidR="0092547A" w:rsidRDefault="00C066C0" w:rsidP="00574000">
      <w:pPr>
        <w:rPr>
          <w:lang w:bidi="si-LK"/>
        </w:rPr>
      </w:pPr>
      <w:r w:rsidRPr="0092547A">
        <w:rPr>
          <w:b/>
          <w:bCs/>
          <w:cs/>
          <w:lang w:bidi="si-LK"/>
        </w:rPr>
        <w:t>විප</w:t>
      </w:r>
      <w:r w:rsidR="0092547A" w:rsidRPr="0092547A">
        <w:rPr>
          <w:rFonts w:hint="cs"/>
          <w:b/>
          <w:bCs/>
          <w:cs/>
          <w:lang w:bidi="si-LK"/>
        </w:rPr>
        <w:t>‍්ප</w:t>
      </w:r>
      <w:r w:rsidRPr="0092547A">
        <w:rPr>
          <w:b/>
          <w:bCs/>
          <w:cs/>
          <w:lang w:bidi="si-LK"/>
        </w:rPr>
        <w:t>ස</w:t>
      </w:r>
      <w:r w:rsidR="0092547A" w:rsidRPr="0092547A">
        <w:rPr>
          <w:rFonts w:hint="cs"/>
          <w:b/>
          <w:bCs/>
          <w:cs/>
          <w:lang w:bidi="si-LK"/>
        </w:rPr>
        <w:t>න්</w:t>
      </w:r>
      <w:r w:rsidRPr="0092547A">
        <w:rPr>
          <w:b/>
          <w:bCs/>
          <w:cs/>
          <w:lang w:bidi="si-LK"/>
        </w:rPr>
        <w:t>නෙ</w:t>
      </w:r>
      <w:r w:rsidR="0092547A" w:rsidRPr="0092547A">
        <w:rPr>
          <w:rFonts w:hint="cs"/>
          <w:b/>
          <w:bCs/>
          <w:cs/>
          <w:lang w:bidi="si-LK"/>
        </w:rPr>
        <w:t>න</w:t>
      </w:r>
      <w:r w:rsidRPr="0092547A">
        <w:rPr>
          <w:b/>
          <w:bCs/>
          <w:cs/>
          <w:lang w:bidi="si-LK"/>
        </w:rPr>
        <w:t xml:space="preserve"> </w:t>
      </w:r>
      <w:r w:rsidR="0092547A" w:rsidRPr="0092547A">
        <w:rPr>
          <w:rFonts w:hint="cs"/>
          <w:b/>
          <w:bCs/>
          <w:cs/>
          <w:lang w:bidi="si-LK"/>
        </w:rPr>
        <w:t>චෙ</w:t>
      </w:r>
      <w:r w:rsidRPr="0092547A">
        <w:rPr>
          <w:b/>
          <w:bCs/>
          <w:cs/>
          <w:lang w:bidi="si-LK"/>
        </w:rPr>
        <w:t>තසා</w:t>
      </w:r>
      <w:r w:rsidRPr="00C066C0">
        <w:rPr>
          <w:cs/>
          <w:lang w:bidi="si-LK"/>
        </w:rPr>
        <w:t xml:space="preserve"> - වෙසෙසින් පහන් සිතින්. </w:t>
      </w:r>
    </w:p>
    <w:p w14:paraId="155F99CC" w14:textId="698FA826" w:rsidR="0092547A" w:rsidRDefault="00C066C0" w:rsidP="0045346C">
      <w:pPr>
        <w:rPr>
          <w:lang w:bidi="si-LK"/>
        </w:rPr>
      </w:pPr>
      <w:r w:rsidRPr="00C066C0">
        <w:rPr>
          <w:cs/>
          <w:lang w:bidi="si-LK"/>
        </w:rPr>
        <w:t>සිත පහන් වනුයේ කෙලෙසුන් නැති විටය. සිත</w:t>
      </w:r>
      <w:r w:rsidRPr="00C066C0">
        <w:t xml:space="preserve"> </w:t>
      </w:r>
      <w:r w:rsidRPr="00C066C0">
        <w:rPr>
          <w:cs/>
          <w:lang w:bidi="si-LK"/>
        </w:rPr>
        <w:t>කරා පැමිණ සිත කිලිටි කරණ ධ</w:t>
      </w:r>
      <w:r w:rsidR="00983463">
        <w:rPr>
          <w:cs/>
          <w:lang w:bidi="si-LK"/>
        </w:rPr>
        <w:t>ර්‍ම</w:t>
      </w:r>
      <w:r w:rsidRPr="00C066C0">
        <w:rPr>
          <w:cs/>
          <w:lang w:bidi="si-LK"/>
        </w:rPr>
        <w:t xml:space="preserve"> උප</w:t>
      </w:r>
      <w:r w:rsidR="009D49C6">
        <w:rPr>
          <w:rFonts w:hint="cs"/>
          <w:cs/>
          <w:lang w:bidi="si-LK"/>
        </w:rPr>
        <w:t>ක්ලේශ</w:t>
      </w:r>
      <w:r w:rsidRPr="00C066C0">
        <w:rPr>
          <w:cs/>
          <w:lang w:bidi="si-LK"/>
        </w:rPr>
        <w:t xml:space="preserve"> නම</w:t>
      </w:r>
      <w:r w:rsidRPr="00C066C0">
        <w:t xml:space="preserve">, </w:t>
      </w:r>
      <w:r w:rsidRPr="00C066C0">
        <w:rPr>
          <w:cs/>
          <w:lang w:bidi="si-LK"/>
        </w:rPr>
        <w:t>සිත පිරිසිදු ය. එහෙත් අමුතුවෙන් එන අසද්ධ</w:t>
      </w:r>
      <w:r w:rsidR="00983463">
        <w:rPr>
          <w:cs/>
          <w:lang w:bidi="si-LK"/>
        </w:rPr>
        <w:t>ර්‍ම</w:t>
      </w:r>
      <w:r w:rsidR="007B3695">
        <w:rPr>
          <w:cs/>
          <w:lang w:bidi="si-LK"/>
        </w:rPr>
        <w:t>හේතුවෙන්</w:t>
      </w:r>
      <w:r w:rsidRPr="00C066C0">
        <w:rPr>
          <w:cs/>
          <w:lang w:bidi="si-LK"/>
        </w:rPr>
        <w:t xml:space="preserve"> සිත අපිරිසිදු වේ. එසේ අපිරිසිදු නො වූ වඩාලා ම පිරිසිදු වූ සිත මෙයින් කිය වේ. </w:t>
      </w:r>
    </w:p>
    <w:p w14:paraId="0F9BE202" w14:textId="57BB8C3B" w:rsidR="00C066C0" w:rsidRPr="00C066C0" w:rsidRDefault="00C066C0" w:rsidP="00574000">
      <w:r w:rsidRPr="0092547A">
        <w:rPr>
          <w:b/>
          <w:bCs/>
          <w:cs/>
          <w:lang w:bidi="si-LK"/>
        </w:rPr>
        <w:t>අරියප</w:t>
      </w:r>
      <w:r w:rsidR="0092547A" w:rsidRPr="0092547A">
        <w:rPr>
          <w:rFonts w:hint="cs"/>
          <w:b/>
          <w:bCs/>
          <w:cs/>
          <w:lang w:bidi="si-LK"/>
        </w:rPr>
        <w:t>්</w:t>
      </w:r>
      <w:r w:rsidRPr="0092547A">
        <w:rPr>
          <w:b/>
          <w:bCs/>
          <w:cs/>
          <w:lang w:bidi="si-LK"/>
        </w:rPr>
        <w:t>පවෙදි</w:t>
      </w:r>
      <w:r w:rsidR="0092547A" w:rsidRPr="0092547A">
        <w:rPr>
          <w:rFonts w:hint="cs"/>
          <w:b/>
          <w:bCs/>
          <w:cs/>
          <w:lang w:bidi="si-LK"/>
        </w:rPr>
        <w:t>තෙ</w:t>
      </w:r>
      <w:r w:rsidRPr="0092547A">
        <w:rPr>
          <w:b/>
          <w:bCs/>
          <w:cs/>
          <w:lang w:bidi="si-LK"/>
        </w:rPr>
        <w:t xml:space="preserve"> ධම්</w:t>
      </w:r>
      <w:r w:rsidR="0092547A" w:rsidRPr="0092547A">
        <w:rPr>
          <w:rFonts w:hint="cs"/>
          <w:b/>
          <w:bCs/>
          <w:cs/>
          <w:lang w:bidi="si-LK"/>
        </w:rPr>
        <w:t>මෙ</w:t>
      </w:r>
      <w:r w:rsidRPr="00C066C0">
        <w:rPr>
          <w:cs/>
          <w:lang w:bidi="si-LK"/>
        </w:rPr>
        <w:t xml:space="preserve"> = </w:t>
      </w:r>
      <w:r w:rsidR="00BB1AB3">
        <w:rPr>
          <w:cs/>
          <w:lang w:bidi="si-LK"/>
        </w:rPr>
        <w:t>ආර්‍ය්‍ය</w:t>
      </w:r>
      <w:r w:rsidRPr="00C066C0">
        <w:rPr>
          <w:cs/>
          <w:lang w:bidi="si-LK"/>
        </w:rPr>
        <w:t>යන් දත් දහම්හ</w:t>
      </w:r>
      <w:r w:rsidR="0092547A">
        <w:rPr>
          <w:rFonts w:hint="cs"/>
          <w:cs/>
          <w:lang w:bidi="si-LK"/>
        </w:rPr>
        <w:t>ි.</w:t>
      </w:r>
      <w:r w:rsidRPr="00C066C0">
        <w:rPr>
          <w:cs/>
          <w:lang w:bidi="si-LK"/>
        </w:rPr>
        <w:t xml:space="preserve"> </w:t>
      </w:r>
    </w:p>
    <w:p w14:paraId="6A3A115C" w14:textId="7817B9DF" w:rsidR="0092547A" w:rsidRDefault="00BB1AB3" w:rsidP="0045346C">
      <w:pPr>
        <w:rPr>
          <w:lang w:bidi="si-LK"/>
        </w:rPr>
      </w:pPr>
      <w:r>
        <w:rPr>
          <w:cs/>
          <w:lang w:bidi="si-LK"/>
        </w:rPr>
        <w:t>ආර්‍ය්‍ය</w:t>
      </w:r>
      <w:r w:rsidR="00C066C0" w:rsidRPr="00C066C0">
        <w:rPr>
          <w:cs/>
          <w:lang w:bidi="si-LK"/>
        </w:rPr>
        <w:t xml:space="preserve">යෝ නම් බුද්ධාදිමහෝත්තමයෝ ය. උන්වහන්සේලා දත් උන්වහන්සේලා පැවසූ දහම් නම් බෝපැකි දහම් ය. </w:t>
      </w:r>
      <w:r w:rsidR="003E6E91">
        <w:rPr>
          <w:b/>
          <w:bCs/>
        </w:rPr>
        <w:t>‘</w:t>
      </w:r>
      <w:r w:rsidR="00C066C0" w:rsidRPr="0092547A">
        <w:rPr>
          <w:b/>
          <w:bCs/>
          <w:cs/>
          <w:lang w:bidi="si-LK"/>
        </w:rPr>
        <w:t>බුද්ධාදීහි අරියෙහි පවෙදිතෙ සතිපට්ඨානාදිභෙ</w:t>
      </w:r>
      <w:r w:rsidR="0092547A" w:rsidRPr="0092547A">
        <w:rPr>
          <w:rFonts w:hint="cs"/>
          <w:b/>
          <w:bCs/>
          <w:cs/>
          <w:lang w:bidi="si-LK"/>
        </w:rPr>
        <w:t>දෙ</w:t>
      </w:r>
      <w:r w:rsidR="00C066C0" w:rsidRPr="0092547A">
        <w:rPr>
          <w:b/>
          <w:bCs/>
          <w:cs/>
          <w:lang w:bidi="si-LK"/>
        </w:rPr>
        <w:t xml:space="preserve"> බෝධි පක්ඛියධම</w:t>
      </w:r>
      <w:r w:rsidR="0092547A" w:rsidRPr="0092547A">
        <w:rPr>
          <w:rFonts w:hint="cs"/>
          <w:b/>
          <w:bCs/>
          <w:cs/>
          <w:lang w:bidi="si-LK"/>
        </w:rPr>
        <w:t>්මෙ</w:t>
      </w:r>
      <w:r w:rsidR="003E6E91">
        <w:rPr>
          <w:b/>
          <w:bCs/>
        </w:rPr>
        <w:t>’</w:t>
      </w:r>
      <w:r w:rsidR="00C066C0" w:rsidRPr="00C066C0">
        <w:rPr>
          <w:lang w:bidi="si-LK"/>
        </w:rPr>
        <w:t xml:space="preserve"> </w:t>
      </w:r>
      <w:r w:rsidR="00C066C0" w:rsidRPr="00C066C0">
        <w:rPr>
          <w:cs/>
          <w:lang w:bidi="si-LK"/>
        </w:rPr>
        <w:t>යනු අටුවාය.</w:t>
      </w:r>
      <w:r w:rsidR="0092547A">
        <w:rPr>
          <w:rStyle w:val="FootnoteReference"/>
          <w:cs/>
          <w:lang w:bidi="si-LK"/>
        </w:rPr>
        <w:footnoteReference w:id="61"/>
      </w:r>
    </w:p>
    <w:p w14:paraId="50B8DDD2" w14:textId="77777777" w:rsidR="0092547A" w:rsidRDefault="00C066C0" w:rsidP="00574000">
      <w:pPr>
        <w:rPr>
          <w:lang w:bidi="si-LK"/>
        </w:rPr>
      </w:pPr>
      <w:r w:rsidRPr="0092547A">
        <w:rPr>
          <w:b/>
          <w:bCs/>
          <w:cs/>
          <w:lang w:bidi="si-LK"/>
        </w:rPr>
        <w:t>සදා රමති පණ්ඩිතො</w:t>
      </w:r>
      <w:r w:rsidRPr="00C066C0">
        <w:rPr>
          <w:cs/>
          <w:lang w:bidi="si-LK"/>
        </w:rPr>
        <w:t xml:space="preserve"> = නුවණැත්තේ හැම කල්හි ඇලේ.</w:t>
      </w:r>
      <w:r w:rsidR="0092547A">
        <w:rPr>
          <w:rStyle w:val="FootnoteReference"/>
          <w:cs/>
          <w:lang w:bidi="si-LK"/>
        </w:rPr>
        <w:footnoteReference w:id="62"/>
      </w:r>
    </w:p>
    <w:p w14:paraId="5F22B49A" w14:textId="370258F1" w:rsidR="00C066C0" w:rsidRPr="00C066C0" w:rsidRDefault="00C066C0" w:rsidP="00C93705">
      <w:r w:rsidRPr="00C066C0">
        <w:rPr>
          <w:cs/>
          <w:lang w:bidi="si-LK"/>
        </w:rPr>
        <w:t>මේ ධ</w:t>
      </w:r>
      <w:r w:rsidR="00983463">
        <w:rPr>
          <w:cs/>
          <w:lang w:bidi="si-LK"/>
        </w:rPr>
        <w:t>ර්‍ම</w:t>
      </w:r>
      <w:r w:rsidR="00A23487">
        <w:rPr>
          <w:cs/>
          <w:lang w:bidi="si-LK"/>
        </w:rPr>
        <w:t>දේශනාවගේ</w:t>
      </w:r>
      <w:r w:rsidRPr="00C066C0">
        <w:rPr>
          <w:cs/>
          <w:lang w:bidi="si-LK"/>
        </w:rPr>
        <w:t xml:space="preserve"> අවසානයෙහි බොහෝ දෙන සෝවන් </w:t>
      </w:r>
      <w:r w:rsidR="00506468">
        <w:rPr>
          <w:cs/>
          <w:lang w:bidi="si-LK"/>
        </w:rPr>
        <w:t>ඵලාදියට</w:t>
      </w:r>
      <w:r w:rsidRPr="00C066C0">
        <w:rPr>
          <w:cs/>
          <w:lang w:bidi="si-LK"/>
        </w:rPr>
        <w:t xml:space="preserve"> පැමිණියෝ ය. </w:t>
      </w:r>
    </w:p>
    <w:p w14:paraId="517766B0" w14:textId="6E5AE7D5" w:rsidR="00C066C0" w:rsidRDefault="00C066C0" w:rsidP="00AA3FCA">
      <w:pPr>
        <w:pStyle w:val="Style1"/>
        <w:rPr>
          <w:lang w:bidi="si-LK"/>
        </w:rPr>
      </w:pPr>
      <w:r w:rsidRPr="0092547A">
        <w:rPr>
          <w:cs/>
          <w:lang w:bidi="si-LK"/>
        </w:rPr>
        <w:t>මහාකප</w:t>
      </w:r>
      <w:r w:rsidR="0092547A">
        <w:rPr>
          <w:rFonts w:hint="cs"/>
          <w:cs/>
          <w:lang w:bidi="si-LK"/>
        </w:rPr>
        <w:t>්පි</w:t>
      </w:r>
      <w:r w:rsidRPr="0092547A">
        <w:rPr>
          <w:cs/>
          <w:lang w:bidi="si-LK"/>
        </w:rPr>
        <w:t>නස්ථවිර වස්තුව නිමි</w:t>
      </w:r>
      <w:r w:rsidR="0092547A">
        <w:rPr>
          <w:rFonts w:hint="cs"/>
          <w:cs/>
          <w:lang w:bidi="si-LK"/>
        </w:rPr>
        <w:t>.</w:t>
      </w:r>
    </w:p>
    <w:p w14:paraId="123D451A" w14:textId="1DC95EF0" w:rsidR="00C066C0" w:rsidRPr="00F670ED" w:rsidRDefault="00C066C0" w:rsidP="00574000">
      <w:pPr>
        <w:pStyle w:val="Heading2"/>
      </w:pPr>
      <w:r w:rsidRPr="00F670ED">
        <w:rPr>
          <w:cs/>
          <w:lang w:bidi="si-LK"/>
        </w:rPr>
        <w:t>පණ්ඩිත</w:t>
      </w:r>
      <w:r w:rsidR="00AA3FCA">
        <w:rPr>
          <w:lang w:bidi="si-LK"/>
        </w:rPr>
        <w:t xml:space="preserve"> </w:t>
      </w:r>
      <w:r w:rsidR="000A5244">
        <w:rPr>
          <w:cs/>
          <w:lang w:bidi="si-LK"/>
        </w:rPr>
        <w:t>සාමණේර</w:t>
      </w:r>
      <w:r w:rsidRPr="00F670ED">
        <w:rPr>
          <w:cs/>
          <w:lang w:bidi="si-LK"/>
        </w:rPr>
        <w:t>යෝ</w:t>
      </w:r>
    </w:p>
    <w:p w14:paraId="5390AABF" w14:textId="77777777" w:rsidR="00F670ED" w:rsidRDefault="00F670ED" w:rsidP="00AA3FCA">
      <w:pPr>
        <w:pStyle w:val="Style1"/>
        <w:rPr>
          <w:lang w:bidi="si-LK"/>
        </w:rPr>
      </w:pPr>
      <w:r>
        <w:rPr>
          <w:rFonts w:hint="cs"/>
          <w:cs/>
          <w:lang w:bidi="si-LK"/>
        </w:rPr>
        <w:t xml:space="preserve">6 </w:t>
      </w:r>
      <w:r>
        <w:rPr>
          <w:cs/>
          <w:lang w:bidi="si-LK"/>
        </w:rPr>
        <w:t>–</w:t>
      </w:r>
      <w:r>
        <w:rPr>
          <w:rFonts w:hint="cs"/>
          <w:cs/>
          <w:lang w:bidi="si-LK"/>
        </w:rPr>
        <w:t xml:space="preserve"> 5</w:t>
      </w:r>
    </w:p>
    <w:p w14:paraId="43BA3023" w14:textId="77777777" w:rsidR="003E6E36" w:rsidRDefault="00C066C0" w:rsidP="00985461">
      <w:pPr>
        <w:rPr>
          <w:lang w:bidi="si-LK"/>
        </w:rPr>
      </w:pPr>
      <w:r w:rsidRPr="00F670ED">
        <w:rPr>
          <w:b/>
          <w:bCs/>
          <w:cs/>
          <w:lang w:bidi="si-LK"/>
        </w:rPr>
        <w:t>කසුප්</w:t>
      </w:r>
      <w:r w:rsidRPr="00C066C0">
        <w:rPr>
          <w:cs/>
          <w:lang w:bidi="si-LK"/>
        </w:rPr>
        <w:t xml:space="preserve"> සම්බුදුරජානන් වහන්සේ විසි දහසක් රහතුන් පිරිවරා බරණැසට වැඩි සේක. එහිදී නුවර වැ</w:t>
      </w:r>
      <w:r w:rsidR="00F670ED">
        <w:rPr>
          <w:rFonts w:hint="cs"/>
          <w:cs/>
          <w:lang w:bidi="si-LK"/>
        </w:rPr>
        <w:t>ස්සෝ</w:t>
      </w:r>
      <w:r w:rsidRPr="00C066C0">
        <w:rPr>
          <w:cs/>
          <w:lang w:bidi="si-LK"/>
        </w:rPr>
        <w:t xml:space="preserve"> උන්වහන්සේලා දැක හැකි පමණින් අටදෙනා</w:t>
      </w:r>
      <w:r w:rsidR="003E6E36">
        <w:t>,</w:t>
      </w:r>
      <w:r w:rsidRPr="00C066C0">
        <w:t xml:space="preserve"> </w:t>
      </w:r>
      <w:r w:rsidRPr="00C066C0">
        <w:rPr>
          <w:cs/>
          <w:lang w:bidi="si-LK"/>
        </w:rPr>
        <w:t>දසදෙනා බැගින් එකතු ව ආගන්තුක දානය දුන්හ. දිනෙක අනුමෙ</w:t>
      </w:r>
      <w:r w:rsidR="00F670ED">
        <w:rPr>
          <w:rFonts w:hint="cs"/>
          <w:cs/>
          <w:lang w:bidi="si-LK"/>
        </w:rPr>
        <w:t>වෙනි</w:t>
      </w:r>
      <w:r w:rsidRPr="00C066C0">
        <w:rPr>
          <w:cs/>
          <w:lang w:bidi="si-LK"/>
        </w:rPr>
        <w:t xml:space="preserve"> බණ වදාරන බුදුරජානන් වහන්සේ </w:t>
      </w:r>
      <w:r w:rsidR="003E6E91">
        <w:t>‘</w:t>
      </w:r>
      <w:r w:rsidRPr="00C066C0">
        <w:rPr>
          <w:cs/>
          <w:lang w:bidi="si-LK"/>
        </w:rPr>
        <w:t xml:space="preserve">උපාසකවරුනි! මෙලොව ඇතැම් එකෙක් </w:t>
      </w:r>
      <w:r w:rsidR="003E6E91">
        <w:t>‘</w:t>
      </w:r>
      <w:r w:rsidRPr="00C066C0">
        <w:rPr>
          <w:cs/>
          <w:lang w:bidi="si-LK"/>
        </w:rPr>
        <w:t>තමන් සතු දෙය ම දිය යුතුය</w:t>
      </w:r>
      <w:r w:rsidRPr="00C066C0">
        <w:t xml:space="preserve">, </w:t>
      </w:r>
      <w:r w:rsidRPr="00C066C0">
        <w:rPr>
          <w:cs/>
          <w:lang w:bidi="si-LK"/>
        </w:rPr>
        <w:t>අනුන් හා එක්ව දීමෙන් වැඩෙක් නැතැ</w:t>
      </w:r>
      <w:r w:rsidR="003E6E91">
        <w:t>’</w:t>
      </w:r>
      <w:r w:rsidRPr="00C066C0">
        <w:t xml:space="preserve"> </w:t>
      </w:r>
      <w:r w:rsidRPr="00C066C0">
        <w:rPr>
          <w:cs/>
          <w:lang w:bidi="si-LK"/>
        </w:rPr>
        <w:t>යි තෙමේ ම දෙයි</w:t>
      </w:r>
      <w:r w:rsidRPr="00C066C0">
        <w:t xml:space="preserve">, </w:t>
      </w:r>
      <w:r w:rsidRPr="00C066C0">
        <w:rPr>
          <w:cs/>
          <w:lang w:bidi="si-LK"/>
        </w:rPr>
        <w:t xml:space="preserve">මේ නිසා </w:t>
      </w:r>
      <w:r w:rsidR="00F670ED">
        <w:rPr>
          <w:cs/>
          <w:lang w:bidi="si-LK"/>
        </w:rPr>
        <w:t>උපනුපන් තැනදී ඔහුට ලැබෙන්නී භෝග</w:t>
      </w:r>
      <w:r w:rsidRPr="00C066C0">
        <w:rPr>
          <w:cs/>
          <w:lang w:bidi="si-LK"/>
        </w:rPr>
        <w:t>සම්පත්තිය පමණකි</w:t>
      </w:r>
      <w:r w:rsidRPr="00C066C0">
        <w:t xml:space="preserve">, </w:t>
      </w:r>
      <w:r w:rsidRPr="00C066C0">
        <w:rPr>
          <w:cs/>
          <w:lang w:bidi="si-LK"/>
        </w:rPr>
        <w:t>පිරිවර සැපතක් ඔහුට</w:t>
      </w:r>
      <w:r w:rsidR="00F670ED">
        <w:rPr>
          <w:rFonts w:hint="cs"/>
          <w:cs/>
          <w:lang w:bidi="si-LK"/>
        </w:rPr>
        <w:t xml:space="preserve"> </w:t>
      </w:r>
      <w:r w:rsidRPr="00C066C0">
        <w:rPr>
          <w:cs/>
          <w:lang w:bidi="si-LK"/>
        </w:rPr>
        <w:t>නො ලැබේ</w:t>
      </w:r>
      <w:r w:rsidRPr="00C066C0">
        <w:t xml:space="preserve">, </w:t>
      </w:r>
      <w:r w:rsidRPr="00C066C0">
        <w:rPr>
          <w:cs/>
          <w:lang w:bidi="si-LK"/>
        </w:rPr>
        <w:t>අනෙක් අනුන් ලවා දෙව යි</w:t>
      </w:r>
      <w:r w:rsidRPr="00C066C0">
        <w:t xml:space="preserve">, </w:t>
      </w:r>
      <w:r w:rsidRPr="00C066C0">
        <w:rPr>
          <w:cs/>
          <w:lang w:bidi="si-LK"/>
        </w:rPr>
        <w:t>තෙමේ නො දෙයි</w:t>
      </w:r>
      <w:r w:rsidRPr="00C066C0">
        <w:t xml:space="preserve">, </w:t>
      </w:r>
      <w:r w:rsidRPr="00C066C0">
        <w:rPr>
          <w:cs/>
          <w:lang w:bidi="si-LK"/>
        </w:rPr>
        <w:t xml:space="preserve">ඔහුට පිරිවර සැපත මුත් </w:t>
      </w:r>
      <w:r w:rsidR="003C272F">
        <w:rPr>
          <w:cs/>
          <w:lang w:bidi="si-LK"/>
        </w:rPr>
        <w:t>භෝග</w:t>
      </w:r>
      <w:r w:rsidRPr="00C066C0">
        <w:rPr>
          <w:cs/>
          <w:lang w:bidi="si-LK"/>
        </w:rPr>
        <w:t xml:space="preserve"> සැපතක් නො ලද හැකි ය</w:t>
      </w:r>
      <w:r w:rsidRPr="00C066C0">
        <w:t xml:space="preserve">, </w:t>
      </w:r>
      <w:r w:rsidRPr="00C066C0">
        <w:rPr>
          <w:cs/>
          <w:lang w:bidi="si-LK"/>
        </w:rPr>
        <w:t>තවෙකෙක් තෙමේ ද නො දෙයි</w:t>
      </w:r>
      <w:r w:rsidRPr="00C066C0">
        <w:t xml:space="preserve">, </w:t>
      </w:r>
      <w:r w:rsidRPr="00C066C0">
        <w:rPr>
          <w:cs/>
          <w:lang w:bidi="si-LK"/>
        </w:rPr>
        <w:t>අනුන් ලවා ද නො දෙව යි</w:t>
      </w:r>
      <w:r w:rsidRPr="00C066C0">
        <w:t xml:space="preserve">, </w:t>
      </w:r>
      <w:r w:rsidRPr="00C066C0">
        <w:rPr>
          <w:cs/>
          <w:lang w:bidi="si-LK"/>
        </w:rPr>
        <w:t xml:space="preserve">ඔහුට </w:t>
      </w:r>
      <w:r w:rsidR="003C272F">
        <w:rPr>
          <w:rFonts w:hint="cs"/>
          <w:cs/>
          <w:lang w:bidi="si-LK"/>
        </w:rPr>
        <w:t>භෝග</w:t>
      </w:r>
      <w:r w:rsidRPr="00C066C0">
        <w:rPr>
          <w:cs/>
          <w:lang w:bidi="si-LK"/>
        </w:rPr>
        <w:t xml:space="preserve"> සැපත</w:t>
      </w:r>
      <w:r w:rsidR="00C909C1">
        <w:rPr>
          <w:cs/>
          <w:lang w:bidi="si-LK"/>
        </w:rPr>
        <w:t>ත්</w:t>
      </w:r>
      <w:r w:rsidRPr="00C066C0">
        <w:rPr>
          <w:cs/>
          <w:lang w:bidi="si-LK"/>
        </w:rPr>
        <w:t xml:space="preserve"> පිරිවර සැපත</w:t>
      </w:r>
      <w:r w:rsidR="00C909C1">
        <w:rPr>
          <w:cs/>
          <w:lang w:bidi="si-LK"/>
        </w:rPr>
        <w:t>ත්</w:t>
      </w:r>
      <w:r w:rsidRPr="00C066C0">
        <w:rPr>
          <w:cs/>
          <w:lang w:bidi="si-LK"/>
        </w:rPr>
        <w:t xml:space="preserve"> දෙක ම නො ලැබේ</w:t>
      </w:r>
      <w:r w:rsidRPr="00C066C0">
        <w:t xml:space="preserve">, </w:t>
      </w:r>
      <w:r w:rsidRPr="00C066C0">
        <w:rPr>
          <w:cs/>
          <w:lang w:bidi="si-LK"/>
        </w:rPr>
        <w:t>ඔහු උපනුපන් තැන සිඟන්නෙක් ච උපදියි</w:t>
      </w:r>
      <w:r w:rsidRPr="00C066C0">
        <w:t xml:space="preserve">, </w:t>
      </w:r>
      <w:r w:rsidRPr="00C066C0">
        <w:rPr>
          <w:cs/>
          <w:lang w:bidi="si-LK"/>
        </w:rPr>
        <w:t>එකෙක් තෙමේ ද දෙයි</w:t>
      </w:r>
      <w:r w:rsidRPr="00C066C0">
        <w:t xml:space="preserve">, </w:t>
      </w:r>
      <w:r w:rsidRPr="00C066C0">
        <w:rPr>
          <w:cs/>
          <w:lang w:bidi="si-LK"/>
        </w:rPr>
        <w:t>අනුන් ලවා ද දෙව යි</w:t>
      </w:r>
      <w:r w:rsidRPr="00C066C0">
        <w:t xml:space="preserve">, </w:t>
      </w:r>
      <w:r w:rsidRPr="00C066C0">
        <w:rPr>
          <w:cs/>
          <w:lang w:bidi="si-LK"/>
        </w:rPr>
        <w:t xml:space="preserve">ඔහුට ගිය ගිය තැන </w:t>
      </w:r>
      <w:r w:rsidR="003C272F">
        <w:rPr>
          <w:rFonts w:hint="cs"/>
          <w:cs/>
          <w:lang w:bidi="si-LK"/>
        </w:rPr>
        <w:t>භෝග</w:t>
      </w:r>
      <w:r w:rsidRPr="00C066C0">
        <w:rPr>
          <w:cs/>
          <w:lang w:bidi="si-LK"/>
        </w:rPr>
        <w:t>සම්පත්තිය හා පරිවාර සම්පත්තිය නො අඩුව ලැබිය හැකි ය</w:t>
      </w:r>
      <w:r w:rsidR="003E6E91">
        <w:t>’</w:t>
      </w:r>
      <w:r w:rsidRPr="00C066C0">
        <w:t xml:space="preserve"> </w:t>
      </w:r>
      <w:r w:rsidRPr="00C066C0">
        <w:rPr>
          <w:cs/>
          <w:lang w:bidi="si-LK"/>
        </w:rPr>
        <w:t xml:space="preserve">යි අනුමෙවෙනි කළ සේක. එහි එබණ අසා සිටි නුවණැති මිනිසෙක් </w:t>
      </w:r>
      <w:r w:rsidR="003E6E91">
        <w:t>‘</w:t>
      </w:r>
      <w:r w:rsidRPr="00C066C0">
        <w:rPr>
          <w:cs/>
          <w:lang w:bidi="si-LK"/>
        </w:rPr>
        <w:t>මම මෙකී හැම සැපතක් ම ලබ</w:t>
      </w:r>
      <w:r w:rsidR="00F670ED">
        <w:rPr>
          <w:rFonts w:hint="cs"/>
          <w:cs/>
          <w:lang w:bidi="si-LK"/>
        </w:rPr>
        <w:t>න්</w:t>
      </w:r>
      <w:r w:rsidRPr="00C066C0">
        <w:rPr>
          <w:cs/>
          <w:lang w:bidi="si-LK"/>
        </w:rPr>
        <w:t>නෙමි</w:t>
      </w:r>
      <w:r w:rsidR="003E6E91">
        <w:t>’</w:t>
      </w:r>
      <w:r w:rsidRPr="00C066C0">
        <w:t xml:space="preserve"> </w:t>
      </w:r>
      <w:r w:rsidRPr="00C066C0">
        <w:rPr>
          <w:cs/>
          <w:lang w:bidi="si-LK"/>
        </w:rPr>
        <w:t xml:space="preserve">යි සිතා බුදුරජුන් වෙත ගොස් වැඳ </w:t>
      </w:r>
      <w:r w:rsidR="003E6E91">
        <w:t>‘</w:t>
      </w:r>
      <w:r w:rsidRPr="00C066C0">
        <w:rPr>
          <w:cs/>
          <w:lang w:bidi="si-LK"/>
        </w:rPr>
        <w:t>ස</w:t>
      </w:r>
      <w:r w:rsidR="00F670ED">
        <w:rPr>
          <w:rFonts w:hint="cs"/>
          <w:cs/>
          <w:lang w:bidi="si-LK"/>
        </w:rPr>
        <w:t>්</w:t>
      </w:r>
      <w:r w:rsidRPr="00C066C0">
        <w:rPr>
          <w:cs/>
          <w:lang w:bidi="si-LK"/>
        </w:rPr>
        <w:t>වාමීනි! හෙට දානයට මාගේ ගෙට වඩිනු මැනැවැ</w:t>
      </w:r>
      <w:r w:rsidR="003E6E91">
        <w:t>’</w:t>
      </w:r>
      <w:r w:rsidRPr="00C066C0">
        <w:t xml:space="preserve"> </w:t>
      </w:r>
      <w:r w:rsidRPr="00C066C0">
        <w:rPr>
          <w:cs/>
          <w:lang w:bidi="si-LK"/>
        </w:rPr>
        <w:t xml:space="preserve">යි ආරාධනා කෙළේ ය. උන්වහන්සේ එය ඉවසා </w:t>
      </w:r>
      <w:r w:rsidR="003E6E91">
        <w:t>‘</w:t>
      </w:r>
      <w:r w:rsidRPr="00C066C0">
        <w:rPr>
          <w:cs/>
          <w:lang w:bidi="si-LK"/>
        </w:rPr>
        <w:t>කෙතෙක් භි</w:t>
      </w:r>
      <w:r w:rsidR="00022B53">
        <w:rPr>
          <w:cs/>
          <w:lang w:bidi="si-LK"/>
        </w:rPr>
        <w:t>ක්‍ෂූ</w:t>
      </w:r>
      <w:r w:rsidRPr="00C066C0">
        <w:rPr>
          <w:cs/>
          <w:lang w:bidi="si-LK"/>
        </w:rPr>
        <w:t>න් ආ යුතු දැ</w:t>
      </w:r>
      <w:r w:rsidR="003E6E91">
        <w:t>’</w:t>
      </w:r>
      <w:r w:rsidRPr="00C066C0">
        <w:t xml:space="preserve"> </w:t>
      </w:r>
      <w:r w:rsidRPr="00C066C0">
        <w:rPr>
          <w:cs/>
          <w:lang w:bidi="si-LK"/>
        </w:rPr>
        <w:t xml:space="preserve">යි විචාළ කල්හි </w:t>
      </w:r>
      <w:r w:rsidR="003E6E91">
        <w:t>‘</w:t>
      </w:r>
      <w:r w:rsidRPr="00C066C0">
        <w:rPr>
          <w:cs/>
          <w:lang w:bidi="si-LK"/>
        </w:rPr>
        <w:t>හැමදෙනා වහන්සේ වැඩිය යුතු ය</w:t>
      </w:r>
      <w:r w:rsidR="003E6E91">
        <w:t>’</w:t>
      </w:r>
      <w:r w:rsidRPr="00C066C0">
        <w:t xml:space="preserve"> </w:t>
      </w:r>
      <w:r w:rsidRPr="00C066C0">
        <w:rPr>
          <w:cs/>
          <w:lang w:bidi="si-LK"/>
        </w:rPr>
        <w:t>යි දන්වා සිටියේ ය. එහි භි</w:t>
      </w:r>
      <w:r w:rsidR="00022B53">
        <w:rPr>
          <w:cs/>
          <w:lang w:bidi="si-LK"/>
        </w:rPr>
        <w:t>ක්‍ෂූ</w:t>
      </w:r>
      <w:r w:rsidRPr="00C066C0">
        <w:rPr>
          <w:cs/>
          <w:lang w:bidi="si-LK"/>
        </w:rPr>
        <w:t xml:space="preserve">න් වහන්සේලා විසි දහසක් පමණ වූහ. </w:t>
      </w:r>
    </w:p>
    <w:p w14:paraId="13155F10" w14:textId="77777777" w:rsidR="003E6E36" w:rsidRDefault="00C066C0" w:rsidP="00985461">
      <w:pPr>
        <w:rPr>
          <w:lang w:bidi="si-LK"/>
        </w:rPr>
      </w:pPr>
      <w:r w:rsidRPr="00C066C0">
        <w:rPr>
          <w:cs/>
          <w:lang w:bidi="si-LK"/>
        </w:rPr>
        <w:t xml:space="preserve">එකල උපාසක තෙමේ ගම් බලා ගොස් </w:t>
      </w:r>
      <w:r w:rsidR="003E6E91">
        <w:t>‘</w:t>
      </w:r>
      <w:r w:rsidRPr="00C066C0">
        <w:rPr>
          <w:cs/>
          <w:lang w:bidi="si-LK"/>
        </w:rPr>
        <w:t>පින්වත්නි! මම හෙට දානයට බුදුරජානන් වහන්සේට ආරාධනා කළා</w:t>
      </w:r>
      <w:r w:rsidRPr="00C066C0">
        <w:t xml:space="preserve">, </w:t>
      </w:r>
      <w:r w:rsidRPr="00C066C0">
        <w:rPr>
          <w:cs/>
          <w:lang w:bidi="si-LK"/>
        </w:rPr>
        <w:t>තමුසේලා කවුරුත් හැකි පමණින් දන් පිළියෙල කර ගෙ</w:t>
      </w:r>
      <w:r w:rsidR="00F670ED">
        <w:rPr>
          <w:rFonts w:hint="cs"/>
          <w:cs/>
          <w:lang w:bidi="si-LK"/>
        </w:rPr>
        <w:t>ණ</w:t>
      </w:r>
      <w:r w:rsidRPr="00C066C0">
        <w:rPr>
          <w:cs/>
          <w:lang w:bidi="si-LK"/>
        </w:rPr>
        <w:t xml:space="preserve"> එන්නැයි කියමින් ගෙන් ගෙට ඇවිද්දේ ය. ග</w:t>
      </w:r>
      <w:r w:rsidR="00F670ED">
        <w:rPr>
          <w:rFonts w:hint="cs"/>
          <w:cs/>
          <w:lang w:bidi="si-LK"/>
        </w:rPr>
        <w:t>ම්</w:t>
      </w:r>
      <w:r w:rsidRPr="00C066C0">
        <w:rPr>
          <w:cs/>
          <w:lang w:bidi="si-LK"/>
        </w:rPr>
        <w:t>වැස්</w:t>
      </w:r>
      <w:r w:rsidR="00F670ED">
        <w:rPr>
          <w:rFonts w:hint="cs"/>
          <w:cs/>
          <w:lang w:bidi="si-LK"/>
        </w:rPr>
        <w:t>සෝ</w:t>
      </w:r>
      <w:r w:rsidRPr="00C066C0">
        <w:rPr>
          <w:cs/>
          <w:lang w:bidi="si-LK"/>
        </w:rPr>
        <w:t xml:space="preserve"> අපි දස නමකට අපි විසි නමකට</w:t>
      </w:r>
      <w:r w:rsidRPr="00C066C0">
        <w:t xml:space="preserve">, </w:t>
      </w:r>
      <w:r w:rsidRPr="00C066C0">
        <w:rPr>
          <w:cs/>
          <w:lang w:bidi="si-LK"/>
        </w:rPr>
        <w:t>අපි තිස් නමකට දන් පිළියෙල කර ගෙන එ</w:t>
      </w:r>
      <w:r w:rsidR="00F670ED">
        <w:rPr>
          <w:rFonts w:hint="cs"/>
          <w:cs/>
          <w:lang w:bidi="si-LK"/>
        </w:rPr>
        <w:t>න්</w:t>
      </w:r>
      <w:r w:rsidRPr="00C066C0">
        <w:rPr>
          <w:cs/>
          <w:lang w:bidi="si-LK"/>
        </w:rPr>
        <w:t>නෙමු</w:t>
      </w:r>
      <w:r w:rsidR="00AD1C72">
        <w:rPr>
          <w:cs/>
          <w:lang w:bidi="si-LK"/>
        </w:rPr>
        <w:t>’</w:t>
      </w:r>
      <w:r w:rsidRPr="00C066C0">
        <w:rPr>
          <w:cs/>
          <w:lang w:bidi="si-LK"/>
        </w:rPr>
        <w:t xml:space="preserve"> යි</w:t>
      </w:r>
      <w:r w:rsidRPr="00C066C0">
        <w:t>,</w:t>
      </w:r>
      <w:r w:rsidR="00F670ED">
        <w:rPr>
          <w:rFonts w:hint="cs"/>
          <w:cs/>
          <w:lang w:bidi="si-LK"/>
        </w:rPr>
        <w:t xml:space="preserve"> </w:t>
      </w:r>
      <w:r w:rsidRPr="00C066C0">
        <w:rPr>
          <w:cs/>
          <w:lang w:bidi="si-LK"/>
        </w:rPr>
        <w:t>තම තමන්ට හැකි පමණින් දන් පිළියෙල කරන්නට බාර ග</w:t>
      </w:r>
      <w:r w:rsidR="00F670ED">
        <w:rPr>
          <w:rFonts w:hint="cs"/>
          <w:cs/>
          <w:lang w:bidi="si-LK"/>
        </w:rPr>
        <w:t>ත්</w:t>
      </w:r>
      <w:r w:rsidRPr="00C066C0">
        <w:rPr>
          <w:cs/>
          <w:lang w:bidi="si-LK"/>
        </w:rPr>
        <w:t>හ. ඒ ගම් වැස්සෝ ඉතා දිළිඳු ය. මහාජනයා විසින් මහදිළින්</w:t>
      </w:r>
      <w:r w:rsidR="00F670ED">
        <w:rPr>
          <w:rFonts w:hint="cs"/>
          <w:cs/>
          <w:lang w:bidi="si-LK"/>
        </w:rPr>
        <w:t>දා</w:t>
      </w:r>
      <w:r w:rsidRPr="00C066C0">
        <w:rPr>
          <w:cs/>
          <w:lang w:bidi="si-LK"/>
        </w:rPr>
        <w:t xml:space="preserve"> ය යි හඳුන්වන එක්තරා මිනිසෙක් එ දවස </w:t>
      </w:r>
      <w:r w:rsidR="00F670ED">
        <w:rPr>
          <w:rFonts w:hint="cs"/>
          <w:cs/>
          <w:lang w:bidi="si-LK"/>
        </w:rPr>
        <w:t>එ</w:t>
      </w:r>
      <w:r w:rsidRPr="00C066C0">
        <w:rPr>
          <w:cs/>
          <w:lang w:bidi="si-LK"/>
        </w:rPr>
        <w:t xml:space="preserve"> ගම විසී ය. උපාසක තෙමේ ඔහු හමු ව </w:t>
      </w:r>
      <w:r w:rsidR="003E6E91">
        <w:rPr>
          <w:cs/>
          <w:lang w:bidi="si-LK"/>
        </w:rPr>
        <w:t>‘</w:t>
      </w:r>
      <w:r w:rsidRPr="00C066C0">
        <w:rPr>
          <w:cs/>
          <w:lang w:bidi="si-LK"/>
        </w:rPr>
        <w:t>මිත්‍රය</w:t>
      </w:r>
      <w:r w:rsidR="00F670ED">
        <w:rPr>
          <w:rFonts w:hint="cs"/>
          <w:cs/>
          <w:lang w:bidi="si-LK"/>
        </w:rPr>
        <w:t xml:space="preserve">! </w:t>
      </w:r>
      <w:r w:rsidRPr="00C066C0">
        <w:rPr>
          <w:cs/>
          <w:lang w:bidi="si-LK"/>
        </w:rPr>
        <w:t>මම බුදුපාමොක් මහසඟනට හෙට දානය පිණිස අපේ ගමට වඩින්නට ආරාධනා කළා</w:t>
      </w:r>
      <w:r w:rsidRPr="00C066C0">
        <w:t xml:space="preserve">, </w:t>
      </w:r>
      <w:r w:rsidRPr="00C066C0">
        <w:rPr>
          <w:cs/>
          <w:lang w:bidi="si-LK"/>
        </w:rPr>
        <w:t>ගම්වැ</w:t>
      </w:r>
      <w:r w:rsidR="00F670ED">
        <w:rPr>
          <w:rFonts w:hint="cs"/>
          <w:cs/>
          <w:lang w:bidi="si-LK"/>
        </w:rPr>
        <w:t>ස්</w:t>
      </w:r>
      <w:r w:rsidRPr="00C066C0">
        <w:rPr>
          <w:cs/>
          <w:lang w:bidi="si-LK"/>
        </w:rPr>
        <w:t>සෝ හෙට දන් දෙන්නට සූදානම් ව සිටිත්</w:t>
      </w:r>
      <w:r w:rsidRPr="00C066C0">
        <w:t xml:space="preserve">, </w:t>
      </w:r>
      <w:r w:rsidRPr="00C066C0">
        <w:rPr>
          <w:cs/>
          <w:lang w:bidi="si-LK"/>
        </w:rPr>
        <w:t>තමුසේ</w:t>
      </w:r>
      <w:r w:rsidR="00C909C1">
        <w:rPr>
          <w:cs/>
          <w:lang w:bidi="si-LK"/>
        </w:rPr>
        <w:t>ත්</w:t>
      </w:r>
      <w:r w:rsidRPr="00C066C0">
        <w:rPr>
          <w:cs/>
          <w:lang w:bidi="si-LK"/>
        </w:rPr>
        <w:t xml:space="preserve"> එයට එක් වන්නට හැකි නම් ඔහාට එය දියුණුව පිණිස වන්නේ ය</w:t>
      </w:r>
      <w:r w:rsidR="00AD1C72">
        <w:rPr>
          <w:cs/>
          <w:lang w:bidi="si-LK"/>
        </w:rPr>
        <w:t>’</w:t>
      </w:r>
      <w:r w:rsidRPr="00C066C0">
        <w:rPr>
          <w:cs/>
          <w:lang w:bidi="si-LK"/>
        </w:rPr>
        <w:t xml:space="preserve"> යි කී ය. </w:t>
      </w:r>
      <w:r w:rsidR="003E6E91">
        <w:t>‘</w:t>
      </w:r>
      <w:r w:rsidRPr="00C066C0">
        <w:rPr>
          <w:cs/>
          <w:lang w:bidi="si-LK"/>
        </w:rPr>
        <w:t>මොකද ඕ</w:t>
      </w:r>
      <w:r w:rsidR="005F6ABB">
        <w:rPr>
          <w:rFonts w:hint="cs"/>
          <w:cs/>
          <w:lang w:bidi="si-LK"/>
        </w:rPr>
        <w:t>ය්</w:t>
      </w:r>
      <w:r w:rsidRPr="00C066C0">
        <w:rPr>
          <w:cs/>
          <w:lang w:bidi="si-LK"/>
        </w:rPr>
        <w:t>! කියන්නේ</w:t>
      </w:r>
      <w:r w:rsidRPr="00C066C0">
        <w:t xml:space="preserve">, </w:t>
      </w:r>
      <w:r w:rsidRPr="00C066C0">
        <w:rPr>
          <w:cs/>
          <w:lang w:bidi="si-LK"/>
        </w:rPr>
        <w:t>මම දිළි</w:t>
      </w:r>
      <w:r w:rsidR="000A74FC">
        <w:rPr>
          <w:rFonts w:hint="cs"/>
          <w:cs/>
          <w:lang w:bidi="si-LK"/>
        </w:rPr>
        <w:t>න්</w:t>
      </w:r>
      <w:r w:rsidRPr="00C066C0">
        <w:rPr>
          <w:cs/>
          <w:lang w:bidi="si-LK"/>
        </w:rPr>
        <w:t>දෙක්</w:t>
      </w:r>
      <w:r w:rsidRPr="00C066C0">
        <w:t xml:space="preserve">, </w:t>
      </w:r>
      <w:r w:rsidRPr="00C066C0">
        <w:rPr>
          <w:cs/>
          <w:lang w:bidi="si-LK"/>
        </w:rPr>
        <w:t>තමු</w:t>
      </w:r>
      <w:r w:rsidR="000A74FC">
        <w:rPr>
          <w:rFonts w:hint="cs"/>
          <w:cs/>
          <w:lang w:bidi="si-LK"/>
        </w:rPr>
        <w:t>සේ</w:t>
      </w:r>
      <w:r w:rsidRPr="00C066C0">
        <w:rPr>
          <w:cs/>
          <w:lang w:bidi="si-LK"/>
        </w:rPr>
        <w:t xml:space="preserve"> ඒ වග නො දන්නහු ද</w:t>
      </w:r>
      <w:r w:rsidRPr="00C066C0">
        <w:t xml:space="preserve">? </w:t>
      </w:r>
      <w:r w:rsidRPr="00C066C0">
        <w:rPr>
          <w:cs/>
          <w:lang w:bidi="si-LK"/>
        </w:rPr>
        <w:t>මහණුන්ගෙන් වැඩ තිබෙන්නේ සල්ලි ඇති මිනිසුන්ට ය</w:t>
      </w:r>
      <w:r w:rsidRPr="00C066C0">
        <w:t xml:space="preserve">, </w:t>
      </w:r>
      <w:r w:rsidRPr="00C066C0">
        <w:rPr>
          <w:cs/>
          <w:lang w:bidi="si-LK"/>
        </w:rPr>
        <w:t>හෙට කැඳ ටිකක් බො</w:t>
      </w:r>
      <w:r w:rsidR="000A74FC">
        <w:rPr>
          <w:rFonts w:hint="cs"/>
          <w:cs/>
          <w:lang w:bidi="si-LK"/>
        </w:rPr>
        <w:t>න්</w:t>
      </w:r>
      <w:r w:rsidRPr="00C066C0">
        <w:rPr>
          <w:cs/>
          <w:lang w:bidi="si-LK"/>
        </w:rPr>
        <w:t>නට හාල් ඇටයක් පමණ වත් ගෙයි නැත</w:t>
      </w:r>
      <w:r w:rsidRPr="00C066C0">
        <w:t xml:space="preserve">, </w:t>
      </w:r>
      <w:r w:rsidRPr="00C066C0">
        <w:rPr>
          <w:cs/>
          <w:lang w:bidi="si-LK"/>
        </w:rPr>
        <w:t xml:space="preserve">එබඳු </w:t>
      </w:r>
      <w:r w:rsidR="000A74FC">
        <w:rPr>
          <w:rFonts w:hint="cs"/>
          <w:cs/>
          <w:lang w:bidi="si-LK"/>
        </w:rPr>
        <w:t>ම</w:t>
      </w:r>
      <w:r w:rsidRPr="00C066C0">
        <w:rPr>
          <w:cs/>
          <w:lang w:bidi="si-LK"/>
        </w:rPr>
        <w:t>ම ඔය කියන දනට කෙසේ එක් වෙම් දැ</w:t>
      </w:r>
      <w:r w:rsidR="003E6E91">
        <w:t>’</w:t>
      </w:r>
      <w:r w:rsidRPr="00C066C0">
        <w:t xml:space="preserve"> </w:t>
      </w:r>
      <w:r w:rsidRPr="00C066C0">
        <w:rPr>
          <w:cs/>
          <w:lang w:bidi="si-LK"/>
        </w:rPr>
        <w:t xml:space="preserve">යි දිළින්දා කී විට </w:t>
      </w:r>
      <w:r w:rsidR="003E6E91">
        <w:t>‘</w:t>
      </w:r>
      <w:r w:rsidRPr="00C066C0">
        <w:rPr>
          <w:cs/>
          <w:lang w:bidi="si-LK"/>
        </w:rPr>
        <w:t xml:space="preserve">බලන්න! </w:t>
      </w:r>
      <w:r w:rsidR="000A74FC">
        <w:rPr>
          <w:rFonts w:hint="cs"/>
          <w:cs/>
          <w:lang w:bidi="si-LK"/>
        </w:rPr>
        <w:t>මෙ</w:t>
      </w:r>
      <w:r w:rsidRPr="00C066C0">
        <w:rPr>
          <w:cs/>
          <w:lang w:bidi="si-LK"/>
        </w:rPr>
        <w:t xml:space="preserve"> ගම් වැසි බොහෝ දෙනෙක් ගේ දොර කදිමට ගොඩ නගා ගෙණ හොඳට කා බී හොඳට ඇඳ පැළඳ ගෙණ රන් රිදී මුතු මැණික් අබරණ ලා සුව පහස් දෙන ඇඳ පුටුවල නිදමින් හිඳිමින් සැප විඳිති</w:t>
      </w:r>
      <w:r w:rsidRPr="00C066C0">
        <w:t xml:space="preserve">, </w:t>
      </w:r>
      <w:r w:rsidRPr="00C066C0">
        <w:rPr>
          <w:cs/>
          <w:lang w:bidi="si-LK"/>
        </w:rPr>
        <w:t>දවස මුළුල්ලෙහි කුලී වැඩ කළ</w:t>
      </w:r>
      <w:r w:rsidR="00C909C1">
        <w:rPr>
          <w:cs/>
          <w:lang w:bidi="si-LK"/>
        </w:rPr>
        <w:t>ත්</w:t>
      </w:r>
      <w:r w:rsidRPr="00C066C0">
        <w:rPr>
          <w:cs/>
          <w:lang w:bidi="si-LK"/>
        </w:rPr>
        <w:t xml:space="preserve"> ඔබට කට බඩ පුරා ක</w:t>
      </w:r>
      <w:r w:rsidR="000A74FC">
        <w:rPr>
          <w:rFonts w:hint="cs"/>
          <w:cs/>
          <w:lang w:bidi="si-LK"/>
        </w:rPr>
        <w:t>න්</w:t>
      </w:r>
      <w:r w:rsidRPr="00C066C0">
        <w:rPr>
          <w:cs/>
          <w:lang w:bidi="si-LK"/>
        </w:rPr>
        <w:t>නට යමක් නො ලැබේ</w:t>
      </w:r>
      <w:r w:rsidRPr="00C066C0">
        <w:t xml:space="preserve">, </w:t>
      </w:r>
      <w:r w:rsidRPr="00C066C0">
        <w:rPr>
          <w:cs/>
          <w:lang w:bidi="si-LK"/>
        </w:rPr>
        <w:t xml:space="preserve">වෙනස බලන්න! මේ වෙනස </w:t>
      </w:r>
      <w:r w:rsidR="000A74FC">
        <w:rPr>
          <w:cs/>
          <w:lang w:bidi="si-LK"/>
        </w:rPr>
        <w:t>පෙර ජාතිවලදී පින් නො කළ නිසා ව</w:t>
      </w:r>
      <w:r w:rsidR="000A74FC">
        <w:rPr>
          <w:rFonts w:hint="cs"/>
          <w:cs/>
          <w:lang w:bidi="si-LK"/>
        </w:rPr>
        <w:t>ූ</w:t>
      </w:r>
      <w:r w:rsidRPr="00C066C0">
        <w:rPr>
          <w:cs/>
          <w:lang w:bidi="si-LK"/>
        </w:rPr>
        <w:t>වකැ</w:t>
      </w:r>
      <w:r w:rsidRPr="00C066C0">
        <w:t xml:space="preserve">, </w:t>
      </w:r>
      <w:r w:rsidRPr="00C066C0">
        <w:rPr>
          <w:cs/>
          <w:lang w:bidi="si-LK"/>
        </w:rPr>
        <w:t>යි ඔබට නො සිතේ දැ</w:t>
      </w:r>
      <w:r w:rsidR="003E6E91">
        <w:rPr>
          <w:cs/>
          <w:lang w:bidi="si-LK"/>
        </w:rPr>
        <w:t>’</w:t>
      </w:r>
      <w:r w:rsidRPr="00C066C0">
        <w:rPr>
          <w:cs/>
          <w:lang w:bidi="si-LK"/>
        </w:rPr>
        <w:t xml:space="preserve"> යි ඇසී ය. මඳක් නිහඬ ව සිට </w:t>
      </w:r>
      <w:r w:rsidR="003E6E91">
        <w:t>‘</w:t>
      </w:r>
      <w:r w:rsidRPr="00C066C0">
        <w:rPr>
          <w:cs/>
          <w:lang w:bidi="si-LK"/>
        </w:rPr>
        <w:t>මට</w:t>
      </w:r>
      <w:r w:rsidR="00C909C1">
        <w:rPr>
          <w:cs/>
          <w:lang w:bidi="si-LK"/>
        </w:rPr>
        <w:t>ත්</w:t>
      </w:r>
      <w:r w:rsidRPr="00C066C0">
        <w:rPr>
          <w:cs/>
          <w:lang w:bidi="si-LK"/>
        </w:rPr>
        <w:t xml:space="preserve"> ඒ වග නම් සිතෙනවා</w:t>
      </w:r>
      <w:r w:rsidR="003E6E91">
        <w:t>’</w:t>
      </w:r>
      <w:r w:rsidRPr="00C066C0">
        <w:t xml:space="preserve"> </w:t>
      </w:r>
      <w:r w:rsidRPr="00C066C0">
        <w:rPr>
          <w:cs/>
          <w:lang w:bidi="si-LK"/>
        </w:rPr>
        <w:t xml:space="preserve">යි ඔහු කී ය. </w:t>
      </w:r>
      <w:r w:rsidR="003E6E91">
        <w:t>‘</w:t>
      </w:r>
      <w:r w:rsidRPr="00C066C0">
        <w:rPr>
          <w:cs/>
          <w:lang w:bidi="si-LK"/>
        </w:rPr>
        <w:t>එසේ නම් දැන් වත් යන තැනට පි</w:t>
      </w:r>
      <w:r w:rsidR="000A74FC">
        <w:rPr>
          <w:rFonts w:hint="cs"/>
          <w:cs/>
          <w:lang w:bidi="si-LK"/>
        </w:rPr>
        <w:t>ණ</w:t>
      </w:r>
      <w:r w:rsidRPr="00C066C0">
        <w:rPr>
          <w:cs/>
          <w:lang w:bidi="si-LK"/>
        </w:rPr>
        <w:t>ක් දහමක් කර ගන්න</w:t>
      </w:r>
      <w:r w:rsidRPr="00C066C0">
        <w:t xml:space="preserve">, </w:t>
      </w:r>
      <w:r w:rsidRPr="00C066C0">
        <w:rPr>
          <w:cs/>
          <w:lang w:bidi="si-LK"/>
        </w:rPr>
        <w:t>ඔබ තරුණයෙක්</w:t>
      </w:r>
      <w:r w:rsidRPr="00C066C0">
        <w:t xml:space="preserve">, </w:t>
      </w:r>
      <w:r w:rsidRPr="00C066C0">
        <w:rPr>
          <w:cs/>
          <w:lang w:bidi="si-LK"/>
        </w:rPr>
        <w:t>ඇඟ පත</w:t>
      </w:r>
      <w:r w:rsidR="00C909C1">
        <w:rPr>
          <w:cs/>
          <w:lang w:bidi="si-LK"/>
        </w:rPr>
        <w:t>ත්</w:t>
      </w:r>
      <w:r w:rsidRPr="00C066C0">
        <w:rPr>
          <w:cs/>
          <w:lang w:bidi="si-LK"/>
        </w:rPr>
        <w:t xml:space="preserve"> හොඳට වැඩී තිබේ</w:t>
      </w:r>
      <w:r w:rsidRPr="00C066C0">
        <w:t xml:space="preserve">, </w:t>
      </w:r>
      <w:r w:rsidRPr="00C066C0">
        <w:rPr>
          <w:cs/>
          <w:lang w:bidi="si-LK"/>
        </w:rPr>
        <w:t>දිනපතා ම කුලී වැඩත් කරණවා</w:t>
      </w:r>
      <w:r w:rsidRPr="00C066C0">
        <w:t xml:space="preserve">, </w:t>
      </w:r>
      <w:r w:rsidRPr="00C066C0">
        <w:rPr>
          <w:cs/>
          <w:lang w:bidi="si-LK"/>
        </w:rPr>
        <w:t xml:space="preserve">එබන්දකින් ලැබෙන යමකින් වත් දන් පින් කර ගත යුතු නො වේ </w:t>
      </w:r>
      <w:r w:rsidR="000A74FC">
        <w:rPr>
          <w:rFonts w:hint="cs"/>
          <w:cs/>
          <w:lang w:bidi="si-LK"/>
        </w:rPr>
        <w:t>දැ</w:t>
      </w:r>
      <w:r w:rsidR="003E6E91">
        <w:t>’</w:t>
      </w:r>
      <w:r w:rsidRPr="00C066C0">
        <w:t xml:space="preserve"> </w:t>
      </w:r>
      <w:r w:rsidRPr="00C066C0">
        <w:rPr>
          <w:cs/>
          <w:lang w:bidi="si-LK"/>
        </w:rPr>
        <w:t>යි කී විට</w:t>
      </w:r>
      <w:r w:rsidRPr="00C066C0">
        <w:t xml:space="preserve">, </w:t>
      </w:r>
      <w:r w:rsidRPr="00C066C0">
        <w:rPr>
          <w:cs/>
          <w:lang w:bidi="si-LK"/>
        </w:rPr>
        <w:t>ඔහුට සං</w:t>
      </w:r>
      <w:r w:rsidR="00AB2820">
        <w:rPr>
          <w:cs/>
          <w:lang w:bidi="si-LK"/>
        </w:rPr>
        <w:t>වේග</w:t>
      </w:r>
      <w:r w:rsidRPr="00C066C0">
        <w:rPr>
          <w:cs/>
          <w:lang w:bidi="si-LK"/>
        </w:rPr>
        <w:t xml:space="preserve"> උපන. </w:t>
      </w:r>
      <w:r w:rsidR="003E6E91">
        <w:t>‘</w:t>
      </w:r>
      <w:r w:rsidRPr="00C066C0">
        <w:rPr>
          <w:cs/>
          <w:lang w:bidi="si-LK"/>
        </w:rPr>
        <w:t>එසේ නම් මට</w:t>
      </w:r>
      <w:r w:rsidR="00C909C1">
        <w:rPr>
          <w:cs/>
          <w:lang w:bidi="si-LK"/>
        </w:rPr>
        <w:t>ත්</w:t>
      </w:r>
      <w:r w:rsidRPr="00C066C0">
        <w:rPr>
          <w:cs/>
          <w:lang w:bidi="si-LK"/>
        </w:rPr>
        <w:t xml:space="preserve"> එක නමක් ලියන්න</w:t>
      </w:r>
      <w:r w:rsidRPr="00C066C0">
        <w:t xml:space="preserve">, </w:t>
      </w:r>
      <w:r w:rsidRPr="00C066C0">
        <w:rPr>
          <w:cs/>
          <w:lang w:bidi="si-LK"/>
        </w:rPr>
        <w:t>කුලී වැඩක් කරලා වත් මම</w:t>
      </w:r>
      <w:r w:rsidR="00C909C1">
        <w:rPr>
          <w:cs/>
          <w:lang w:bidi="si-LK"/>
        </w:rPr>
        <w:t>ත්</w:t>
      </w:r>
      <w:r w:rsidRPr="00C066C0">
        <w:rPr>
          <w:cs/>
          <w:lang w:bidi="si-LK"/>
        </w:rPr>
        <w:t xml:space="preserve"> එක නමකට දන් දෙන්නෙමි</w:t>
      </w:r>
      <w:r w:rsidR="003E6E91">
        <w:t>’</w:t>
      </w:r>
      <w:r w:rsidRPr="00C066C0">
        <w:t xml:space="preserve"> </w:t>
      </w:r>
      <w:r w:rsidRPr="00C066C0">
        <w:rPr>
          <w:cs/>
          <w:lang w:bidi="si-LK"/>
        </w:rPr>
        <w:t>යි කියා ගෙට ගොස් මේ සියලු තොරතුරු බිරි</w:t>
      </w:r>
      <w:r w:rsidR="000A74FC">
        <w:rPr>
          <w:rFonts w:hint="cs"/>
          <w:cs/>
          <w:lang w:bidi="si-LK"/>
        </w:rPr>
        <w:t>න්</w:t>
      </w:r>
      <w:r w:rsidRPr="00C066C0">
        <w:rPr>
          <w:cs/>
          <w:lang w:bidi="si-LK"/>
        </w:rPr>
        <w:t xml:space="preserve">ඳට කී ය. </w:t>
      </w:r>
    </w:p>
    <w:p w14:paraId="6FF332FB" w14:textId="58D589D4" w:rsidR="00C066C0" w:rsidRPr="00C066C0" w:rsidRDefault="00C066C0" w:rsidP="00985461">
      <w:r w:rsidRPr="00C066C0">
        <w:rPr>
          <w:cs/>
          <w:lang w:bidi="si-LK"/>
        </w:rPr>
        <w:t xml:space="preserve">එහිදී ඈ එය සතුටින් පිළිගෙණ </w:t>
      </w:r>
      <w:r w:rsidR="003E6E91">
        <w:t>‘</w:t>
      </w:r>
      <w:r w:rsidRPr="00C066C0">
        <w:rPr>
          <w:cs/>
          <w:lang w:bidi="si-LK"/>
        </w:rPr>
        <w:t>අපි පෙර දන් පින් නො කළ නිසා දැන් දිළි</w:t>
      </w:r>
      <w:r w:rsidR="000A74FC">
        <w:rPr>
          <w:rFonts w:hint="cs"/>
          <w:cs/>
          <w:lang w:bidi="si-LK"/>
        </w:rPr>
        <w:t>න්</w:t>
      </w:r>
      <w:r w:rsidRPr="00C066C0">
        <w:rPr>
          <w:cs/>
          <w:lang w:bidi="si-LK"/>
        </w:rPr>
        <w:t>දෝ ව සිටිමු</w:t>
      </w:r>
      <w:r w:rsidRPr="00C066C0">
        <w:t xml:space="preserve">, </w:t>
      </w:r>
      <w:r w:rsidRPr="00C066C0">
        <w:rPr>
          <w:cs/>
          <w:lang w:bidi="si-LK"/>
        </w:rPr>
        <w:t>එහෙයින් අපි හෙට කුලී වැඩට ගොස් මුදල් ටිකක් වැඩියෙන් සොයා ගෙණ ඒ බාර ගත් දානය හොඳට පිළියෙල කර ගෙ</w:t>
      </w:r>
      <w:r w:rsidR="000A74FC">
        <w:rPr>
          <w:rFonts w:hint="cs"/>
          <w:cs/>
          <w:lang w:bidi="si-LK"/>
        </w:rPr>
        <w:t>ණ</w:t>
      </w:r>
      <w:r w:rsidRPr="00C066C0">
        <w:rPr>
          <w:cs/>
          <w:lang w:bidi="si-LK"/>
        </w:rPr>
        <w:t xml:space="preserve"> යමු</w:t>
      </w:r>
      <w:r w:rsidR="00AD1C72">
        <w:rPr>
          <w:cs/>
          <w:lang w:bidi="si-LK"/>
        </w:rPr>
        <w:t>’</w:t>
      </w:r>
      <w:r w:rsidRPr="00C066C0">
        <w:rPr>
          <w:cs/>
          <w:lang w:bidi="si-LK"/>
        </w:rPr>
        <w:t xml:space="preserve"> යි කිවු ය. පසුදා දෙදෙන ම උදෑසනින් හිස් බඩින් ගෙන් නික්ම කුලී වැඩ කරන තැනට ගියහ. එහි සිටි සිටු තෙමේ ඔහු දැක </w:t>
      </w:r>
      <w:r w:rsidR="003E6E91">
        <w:t>‘</w:t>
      </w:r>
      <w:r w:rsidRPr="00C066C0">
        <w:rPr>
          <w:cs/>
          <w:lang w:bidi="si-LK"/>
        </w:rPr>
        <w:t>අද වැඩ කරණවා දැ</w:t>
      </w:r>
      <w:r w:rsidR="003E6E91">
        <w:t>’</w:t>
      </w:r>
      <w:r w:rsidRPr="00C066C0">
        <w:t xml:space="preserve"> </w:t>
      </w:r>
      <w:r w:rsidRPr="00C066C0">
        <w:rPr>
          <w:cs/>
          <w:lang w:bidi="si-LK"/>
        </w:rPr>
        <w:t xml:space="preserve">යි ඇසී ය. </w:t>
      </w:r>
      <w:r w:rsidR="003E6E91">
        <w:t>‘</w:t>
      </w:r>
      <w:r w:rsidRPr="00C066C0">
        <w:rPr>
          <w:cs/>
          <w:lang w:bidi="si-LK"/>
        </w:rPr>
        <w:t>එසේ ය</w:t>
      </w:r>
      <w:r w:rsidR="003E6E91">
        <w:t>’</w:t>
      </w:r>
      <w:r w:rsidRPr="00C066C0">
        <w:t xml:space="preserve"> </w:t>
      </w:r>
      <w:r w:rsidRPr="00C066C0">
        <w:rPr>
          <w:cs/>
          <w:lang w:bidi="si-LK"/>
        </w:rPr>
        <w:t xml:space="preserve">යි ඔහු පිළිතුරු </w:t>
      </w:r>
      <w:r w:rsidR="000A74FC">
        <w:rPr>
          <w:rFonts w:hint="cs"/>
          <w:cs/>
          <w:lang w:bidi="si-LK"/>
        </w:rPr>
        <w:t>දින</w:t>
      </w:r>
      <w:r w:rsidRPr="00C066C0">
        <w:rPr>
          <w:cs/>
          <w:lang w:bidi="si-LK"/>
        </w:rPr>
        <w:t xml:space="preserve">. </w:t>
      </w:r>
      <w:r w:rsidR="003E6E91">
        <w:t>‘</w:t>
      </w:r>
      <w:r w:rsidRPr="00C066C0">
        <w:rPr>
          <w:cs/>
          <w:lang w:bidi="si-LK"/>
        </w:rPr>
        <w:t>එහෙනම් මෙහෙ වරෙන්</w:t>
      </w:r>
      <w:r w:rsidRPr="00C066C0">
        <w:t xml:space="preserve">, </w:t>
      </w:r>
      <w:r w:rsidRPr="00C066C0">
        <w:rPr>
          <w:cs/>
          <w:lang w:bidi="si-LK"/>
        </w:rPr>
        <w:t>හෙට තුන් දහස් නමකට දන් දීමට මා බාරගෙ</w:t>
      </w:r>
      <w:r w:rsidR="000A74FC">
        <w:rPr>
          <w:rFonts w:hint="cs"/>
          <w:cs/>
          <w:lang w:bidi="si-LK"/>
        </w:rPr>
        <w:t>ණ</w:t>
      </w:r>
      <w:r w:rsidRPr="00C066C0">
        <w:rPr>
          <w:cs/>
          <w:lang w:bidi="si-LK"/>
        </w:rPr>
        <w:t xml:space="preserve"> තිබෙනවා</w:t>
      </w:r>
      <w:r w:rsidRPr="00C066C0">
        <w:t xml:space="preserve">, </w:t>
      </w:r>
      <w:r w:rsidRPr="00C066C0">
        <w:rPr>
          <w:cs/>
          <w:lang w:bidi="si-LK"/>
        </w:rPr>
        <w:t>දන් පිළියෙල කිරීමට දර ගොඩක් වුව</w:t>
      </w:r>
      <w:r w:rsidR="000A74FC">
        <w:rPr>
          <w:rFonts w:hint="cs"/>
          <w:cs/>
          <w:lang w:bidi="si-LK"/>
        </w:rPr>
        <w:t>මනා</w:t>
      </w:r>
      <w:r w:rsidRPr="00C066C0">
        <w:rPr>
          <w:cs/>
          <w:lang w:bidi="si-LK"/>
        </w:rPr>
        <w:t xml:space="preserve"> ය</w:t>
      </w:r>
      <w:r w:rsidRPr="00C066C0">
        <w:t xml:space="preserve">, </w:t>
      </w:r>
      <w:r w:rsidRPr="00C066C0">
        <w:rPr>
          <w:cs/>
          <w:lang w:bidi="si-LK"/>
        </w:rPr>
        <w:t xml:space="preserve">මේ </w:t>
      </w:r>
      <w:r w:rsidR="000A74FC">
        <w:rPr>
          <w:rFonts w:hint="cs"/>
          <w:cs/>
          <w:lang w:bidi="si-LK"/>
        </w:rPr>
        <w:t>වෑ</w:t>
      </w:r>
      <w:r w:rsidRPr="00C066C0">
        <w:rPr>
          <w:cs/>
          <w:lang w:bidi="si-LK"/>
        </w:rPr>
        <w:t xml:space="preserve"> පොරෝ රැගෙ</w:t>
      </w:r>
      <w:r w:rsidR="000A74FC">
        <w:rPr>
          <w:rFonts w:hint="cs"/>
          <w:cs/>
          <w:lang w:bidi="si-LK"/>
        </w:rPr>
        <w:t>ණ</w:t>
      </w:r>
      <w:r w:rsidRPr="00C066C0">
        <w:rPr>
          <w:cs/>
          <w:lang w:bidi="si-LK"/>
        </w:rPr>
        <w:t xml:space="preserve"> ගොස් අර පෙනෙන ලී කොටන් පළා දර කරව</w:t>
      </w:r>
      <w:r w:rsidR="00AD1C72">
        <w:rPr>
          <w:cs/>
          <w:lang w:bidi="si-LK"/>
        </w:rPr>
        <w:t>’</w:t>
      </w:r>
      <w:r w:rsidRPr="00C066C0">
        <w:rPr>
          <w:cs/>
          <w:lang w:bidi="si-LK"/>
        </w:rPr>
        <w:t xml:space="preserve"> යි නියම කෙළේ ය. දිළි</w:t>
      </w:r>
      <w:r w:rsidR="000A74FC">
        <w:rPr>
          <w:rFonts w:hint="cs"/>
          <w:cs/>
          <w:lang w:bidi="si-LK"/>
        </w:rPr>
        <w:t>න්</w:t>
      </w:r>
      <w:r w:rsidRPr="00C066C0">
        <w:rPr>
          <w:cs/>
          <w:lang w:bidi="si-LK"/>
        </w:rPr>
        <w:t xml:space="preserve">දා හොඳට අමුඩ ගසා පැළිය යුත්ත පළමින් සැසිය යුත්තේ සසිමින් කපමින් ඉතා මහත් ඕනෑකමින් දර පළ යි. සිටානෝ ඒ දැක </w:t>
      </w:r>
      <w:r w:rsidR="003E6E91">
        <w:t>‘</w:t>
      </w:r>
      <w:r w:rsidRPr="00C066C0">
        <w:rPr>
          <w:cs/>
          <w:lang w:bidi="si-LK"/>
        </w:rPr>
        <w:t>වෙනදාට වඩා අද බොහෝ ඕනෑකමින් වැඩ කරනවා</w:t>
      </w:r>
      <w:r w:rsidRPr="00C066C0">
        <w:t xml:space="preserve">, </w:t>
      </w:r>
      <w:r w:rsidRPr="00C066C0">
        <w:rPr>
          <w:cs/>
          <w:lang w:bidi="si-LK"/>
        </w:rPr>
        <w:t>මොක ද වෙනදා නැති ඕනෑ කමක්</w:t>
      </w:r>
      <w:r w:rsidR="003E6E91">
        <w:t>’</w:t>
      </w:r>
      <w:r w:rsidRPr="00C066C0">
        <w:t xml:space="preserve"> </w:t>
      </w:r>
      <w:r w:rsidRPr="00C066C0">
        <w:rPr>
          <w:cs/>
          <w:lang w:bidi="si-LK"/>
        </w:rPr>
        <w:t xml:space="preserve">යි ඔහුගෙන් ඇසූහ. </w:t>
      </w:r>
      <w:r w:rsidR="003E6E91">
        <w:t>‘</w:t>
      </w:r>
      <w:r w:rsidRPr="00C066C0">
        <w:rPr>
          <w:cs/>
          <w:lang w:bidi="si-LK"/>
        </w:rPr>
        <w:t>සිටු තුමනි! මම</w:t>
      </w:r>
      <w:r w:rsidR="00C909C1">
        <w:rPr>
          <w:cs/>
          <w:lang w:bidi="si-LK"/>
        </w:rPr>
        <w:t>ත්</w:t>
      </w:r>
      <w:r w:rsidRPr="00C066C0">
        <w:rPr>
          <w:cs/>
          <w:lang w:bidi="si-LK"/>
        </w:rPr>
        <w:t xml:space="preserve"> එක නමකට දන් දීමට බාර ගත්තා</w:t>
      </w:r>
      <w:r w:rsidR="003E6E91">
        <w:t>’</w:t>
      </w:r>
      <w:r w:rsidRPr="00C066C0">
        <w:t xml:space="preserve"> </w:t>
      </w:r>
      <w:r w:rsidRPr="00C066C0">
        <w:rPr>
          <w:cs/>
          <w:lang w:bidi="si-LK"/>
        </w:rPr>
        <w:t>යි කී විට</w:t>
      </w:r>
      <w:r w:rsidRPr="00C066C0">
        <w:t xml:space="preserve">, </w:t>
      </w:r>
      <w:r w:rsidRPr="00C066C0">
        <w:rPr>
          <w:cs/>
          <w:lang w:bidi="si-LK"/>
        </w:rPr>
        <w:t xml:space="preserve">සිටානෝ සතුටු සිත් ඇති ව </w:t>
      </w:r>
      <w:r w:rsidR="003E6E91">
        <w:t>‘</w:t>
      </w:r>
      <w:r w:rsidRPr="00C066C0">
        <w:rPr>
          <w:cs/>
          <w:lang w:bidi="si-LK"/>
        </w:rPr>
        <w:t>මේ මිනිහා පුදුම මිනිහෙකි</w:t>
      </w:r>
      <w:r w:rsidRPr="00C066C0">
        <w:t xml:space="preserve">, </w:t>
      </w:r>
      <w:r w:rsidR="000A74FC">
        <w:rPr>
          <w:cs/>
          <w:lang w:bidi="si-LK"/>
        </w:rPr>
        <w:t>ම</w:t>
      </w:r>
      <w:r w:rsidR="000A74FC">
        <w:rPr>
          <w:rFonts w:hint="cs"/>
          <w:cs/>
          <w:lang w:bidi="si-LK"/>
        </w:rPr>
        <w:t>ූ</w:t>
      </w:r>
      <w:r w:rsidRPr="00C066C0">
        <w:rPr>
          <w:cs/>
          <w:lang w:bidi="si-LK"/>
        </w:rPr>
        <w:t xml:space="preserve"> කරණුයේ පහසු වැඩෙක් නො වේ</w:t>
      </w:r>
      <w:r w:rsidRPr="00C066C0">
        <w:t xml:space="preserve">, </w:t>
      </w:r>
      <w:r w:rsidRPr="00C066C0">
        <w:rPr>
          <w:cs/>
          <w:lang w:bidi="si-LK"/>
        </w:rPr>
        <w:t>මම දිළි</w:t>
      </w:r>
      <w:r w:rsidR="000A74FC">
        <w:rPr>
          <w:rFonts w:hint="cs"/>
          <w:cs/>
          <w:lang w:bidi="si-LK"/>
        </w:rPr>
        <w:t>න්</w:t>
      </w:r>
      <w:r w:rsidRPr="00C066C0">
        <w:rPr>
          <w:cs/>
          <w:lang w:bidi="si-LK"/>
        </w:rPr>
        <w:t>දෙ</w:t>
      </w:r>
      <w:r w:rsidR="000A74FC">
        <w:rPr>
          <w:rFonts w:hint="cs"/>
          <w:cs/>
          <w:lang w:bidi="si-LK"/>
        </w:rPr>
        <w:t>ක්</w:t>
      </w:r>
      <w:r w:rsidRPr="00C066C0">
        <w:rPr>
          <w:cs/>
          <w:lang w:bidi="si-LK"/>
        </w:rPr>
        <w:t>මි යි නිකම් නො සිට එක් නමක් වැළඳවීමට සූදානම් වේ ය</w:t>
      </w:r>
      <w:r w:rsidR="003E6E91">
        <w:t>’</w:t>
      </w:r>
      <w:r w:rsidRPr="00C066C0">
        <w:t xml:space="preserve"> </w:t>
      </w:r>
      <w:r w:rsidRPr="00C066C0">
        <w:rPr>
          <w:cs/>
          <w:lang w:bidi="si-LK"/>
        </w:rPr>
        <w:t>සිතූහ. සිටු බිරින්</w:t>
      </w:r>
      <w:r w:rsidR="000A74FC">
        <w:rPr>
          <w:rFonts w:hint="cs"/>
          <w:cs/>
          <w:lang w:bidi="si-LK"/>
        </w:rPr>
        <w:t>ඳ</w:t>
      </w:r>
      <w:r w:rsidRPr="00C066C0">
        <w:rPr>
          <w:cs/>
          <w:lang w:bidi="si-LK"/>
        </w:rPr>
        <w:t xml:space="preserve"> ද දිළි</w:t>
      </w:r>
      <w:r w:rsidR="000A74FC">
        <w:rPr>
          <w:rFonts w:hint="cs"/>
          <w:cs/>
          <w:lang w:bidi="si-LK"/>
        </w:rPr>
        <w:t>න්දා</w:t>
      </w:r>
      <w:r w:rsidRPr="00C066C0">
        <w:rPr>
          <w:cs/>
          <w:lang w:bidi="si-LK"/>
        </w:rPr>
        <w:t>ගේ අඹුව දැක තොරතුරු විචාරා කියන යමක් කරන්නට කැමැති යි කී විට</w:t>
      </w:r>
      <w:r w:rsidRPr="00C066C0">
        <w:t xml:space="preserve">, </w:t>
      </w:r>
      <w:r w:rsidRPr="00C066C0">
        <w:rPr>
          <w:cs/>
          <w:lang w:bidi="si-LK"/>
        </w:rPr>
        <w:t xml:space="preserve">වංගෙඩි මෝල් තුබූ තැනට ඇය කැඳවා වංගෙඩි මෝල් කුලු ආදිය දෙවා </w:t>
      </w:r>
      <w:r w:rsidR="003E6E91">
        <w:rPr>
          <w:cs/>
          <w:lang w:bidi="si-LK"/>
        </w:rPr>
        <w:t>‘</w:t>
      </w:r>
      <w:r w:rsidRPr="00C066C0">
        <w:rPr>
          <w:cs/>
          <w:lang w:bidi="si-LK"/>
        </w:rPr>
        <w:t>මේ වී කොටා පොළා පිළියෙල කරව</w:t>
      </w:r>
      <w:r w:rsidR="003E6E91">
        <w:t>’</w:t>
      </w:r>
      <w:r w:rsidRPr="00C066C0">
        <w:t xml:space="preserve"> </w:t>
      </w:r>
      <w:r w:rsidRPr="00C066C0">
        <w:rPr>
          <w:cs/>
          <w:lang w:bidi="si-LK"/>
        </w:rPr>
        <w:t>යි නියම කළා ය. ඕ තොමෝ නිළියක මෙන් තුටු පහටු ව ව</w:t>
      </w:r>
      <w:r w:rsidR="004F0E93">
        <w:rPr>
          <w:rFonts w:hint="cs"/>
          <w:cs/>
          <w:lang w:bidi="si-LK"/>
        </w:rPr>
        <w:t>ණෙ</w:t>
      </w:r>
      <w:r w:rsidRPr="00C066C0">
        <w:rPr>
          <w:cs/>
          <w:lang w:bidi="si-LK"/>
        </w:rPr>
        <w:t>හි ලා වී කොට කොටා පොළ යි. සිටුබිරිය එහි පැමිණ උපාසකම්මා අද බොහෝ සතුටින් වී කොටන පොළන බව පෙණේ</w:t>
      </w:r>
      <w:r w:rsidRPr="00C066C0">
        <w:t xml:space="preserve">, </w:t>
      </w:r>
      <w:r w:rsidRPr="00C066C0">
        <w:rPr>
          <w:cs/>
          <w:lang w:bidi="si-LK"/>
        </w:rPr>
        <w:t>මොක ද ඒ වෙනදා නැති සතුටෙක්</w:t>
      </w:r>
      <w:r w:rsidRPr="00C066C0">
        <w:t xml:space="preserve">, </w:t>
      </w:r>
      <w:r w:rsidRPr="00C066C0">
        <w:rPr>
          <w:cs/>
          <w:lang w:bidi="si-LK"/>
        </w:rPr>
        <w:t>උනන්දුවෙකැ</w:t>
      </w:r>
      <w:r w:rsidR="003E6E91">
        <w:rPr>
          <w:cs/>
          <w:lang w:bidi="si-LK"/>
        </w:rPr>
        <w:t>’</w:t>
      </w:r>
      <w:r w:rsidRPr="00C066C0">
        <w:rPr>
          <w:cs/>
          <w:lang w:bidi="si-LK"/>
        </w:rPr>
        <w:t xml:space="preserve"> යි ඇසූ ය. </w:t>
      </w:r>
      <w:r w:rsidR="003E6E91">
        <w:t>‘</w:t>
      </w:r>
      <w:r w:rsidRPr="00C066C0">
        <w:rPr>
          <w:cs/>
          <w:lang w:bidi="si-LK"/>
        </w:rPr>
        <w:t>හාමිනේ! අපේ එක්කෙනා</w:t>
      </w:r>
      <w:r w:rsidR="00C909C1">
        <w:rPr>
          <w:cs/>
          <w:lang w:bidi="si-LK"/>
        </w:rPr>
        <w:t>ත්</w:t>
      </w:r>
      <w:r w:rsidRPr="00C066C0">
        <w:rPr>
          <w:cs/>
          <w:lang w:bidi="si-LK"/>
        </w:rPr>
        <w:t xml:space="preserve"> හෙට එක් නමක් වළඳවන්නට බාරගෙණ සිටි යි</w:t>
      </w:r>
      <w:r w:rsidRPr="00C066C0">
        <w:t xml:space="preserve">, </w:t>
      </w:r>
      <w:r w:rsidRPr="00C066C0">
        <w:rPr>
          <w:cs/>
          <w:lang w:bidi="si-LK"/>
        </w:rPr>
        <w:t xml:space="preserve">එයට වුවමනා දුරු මිරිස් උම්බලකඩ හාල් </w:t>
      </w:r>
      <w:r w:rsidR="004F0E93">
        <w:rPr>
          <w:rFonts w:hint="cs"/>
          <w:cs/>
          <w:lang w:bidi="si-LK"/>
        </w:rPr>
        <w:t>මුං</w:t>
      </w:r>
      <w:r w:rsidRPr="00C066C0">
        <w:rPr>
          <w:cs/>
          <w:lang w:bidi="si-LK"/>
        </w:rPr>
        <w:t xml:space="preserve"> උඳු පරිප්පු ආදි කිසිවක් ගෙයි නැත</w:t>
      </w:r>
      <w:r w:rsidRPr="00C066C0">
        <w:t xml:space="preserve">, </w:t>
      </w:r>
      <w:r w:rsidRPr="00C066C0">
        <w:rPr>
          <w:cs/>
          <w:lang w:bidi="si-LK"/>
        </w:rPr>
        <w:t>තිබෙන තැනකින් ග</w:t>
      </w:r>
      <w:r w:rsidR="004F0E93">
        <w:rPr>
          <w:rFonts w:hint="cs"/>
          <w:cs/>
          <w:lang w:bidi="si-LK"/>
        </w:rPr>
        <w:t>න්</w:t>
      </w:r>
      <w:r w:rsidRPr="00C066C0">
        <w:rPr>
          <w:cs/>
          <w:lang w:bidi="si-LK"/>
        </w:rPr>
        <w:t>නට මුදලු</w:t>
      </w:r>
      <w:r w:rsidR="00C909C1">
        <w:rPr>
          <w:cs/>
          <w:lang w:bidi="si-LK"/>
        </w:rPr>
        <w:t>ත්</w:t>
      </w:r>
      <w:r w:rsidRPr="00C066C0">
        <w:rPr>
          <w:cs/>
          <w:lang w:bidi="si-LK"/>
        </w:rPr>
        <w:t xml:space="preserve"> නැත</w:t>
      </w:r>
      <w:r w:rsidRPr="00C066C0">
        <w:t xml:space="preserve">, </w:t>
      </w:r>
      <w:r w:rsidRPr="00C066C0">
        <w:rPr>
          <w:cs/>
          <w:lang w:bidi="si-LK"/>
        </w:rPr>
        <w:t>වැඩියෙන් මුදල් ටිකක් හාමිනේලාගෙන් ඉල්ලා ගන්නට සිතා අමාරුකම් නො බලා මෙසේ වැඩ කරන වා ය</w:t>
      </w:r>
      <w:r w:rsidR="003E6E91">
        <w:t>’</w:t>
      </w:r>
      <w:r w:rsidRPr="00C066C0">
        <w:t xml:space="preserve"> </w:t>
      </w:r>
      <w:r w:rsidRPr="00C066C0">
        <w:rPr>
          <w:cs/>
          <w:lang w:bidi="si-LK"/>
        </w:rPr>
        <w:t>යි කී විට</w:t>
      </w:r>
      <w:r w:rsidRPr="00C066C0">
        <w:t xml:space="preserve">, </w:t>
      </w:r>
      <w:r w:rsidRPr="00C066C0">
        <w:rPr>
          <w:cs/>
          <w:lang w:bidi="si-LK"/>
        </w:rPr>
        <w:t xml:space="preserve">සිටු බිරිය ඈ කෙරෙහි ප්‍රසන්න වූ ය. </w:t>
      </w:r>
    </w:p>
    <w:p w14:paraId="5FF7BFF7" w14:textId="39AFB019" w:rsidR="00E42EE6" w:rsidRDefault="00C066C0" w:rsidP="000070C6">
      <w:pPr>
        <w:rPr>
          <w:lang w:bidi="si-LK"/>
        </w:rPr>
      </w:pPr>
      <w:r w:rsidRPr="00C066C0">
        <w:rPr>
          <w:cs/>
          <w:lang w:bidi="si-LK"/>
        </w:rPr>
        <w:t>සිටු තෙමේ</w:t>
      </w:r>
      <w:r w:rsidRPr="00C066C0">
        <w:t xml:space="preserve">, </w:t>
      </w:r>
      <w:r w:rsidRPr="00C066C0">
        <w:rPr>
          <w:cs/>
          <w:lang w:bidi="si-LK"/>
        </w:rPr>
        <w:t xml:space="preserve">දර පළා අවසන් කළ දුගියාට කුලිය පිණිස ඇල් හාල් නැළි සතරක් දෙවා </w:t>
      </w:r>
      <w:r w:rsidR="003E6E91">
        <w:t>‘</w:t>
      </w:r>
      <w:r w:rsidRPr="00C066C0">
        <w:rPr>
          <w:cs/>
          <w:lang w:bidi="si-LK"/>
        </w:rPr>
        <w:t>මේ නුඹට තුටුපුඬුරු</w:t>
      </w:r>
      <w:r w:rsidR="003E6E91">
        <w:t>’</w:t>
      </w:r>
      <w:r w:rsidRPr="00C066C0">
        <w:t xml:space="preserve"> </w:t>
      </w:r>
      <w:r w:rsidRPr="00C066C0">
        <w:rPr>
          <w:cs/>
          <w:lang w:bidi="si-LK"/>
        </w:rPr>
        <w:t>කියා තවත් නැළි සතරක් දෙවී ය. ඔහු ගෙට ගොස් බිරි</w:t>
      </w:r>
      <w:r w:rsidR="00A8307D">
        <w:rPr>
          <w:rFonts w:hint="cs"/>
          <w:cs/>
          <w:lang w:bidi="si-LK"/>
        </w:rPr>
        <w:t>න්</w:t>
      </w:r>
      <w:r w:rsidRPr="00C066C0">
        <w:rPr>
          <w:cs/>
          <w:lang w:bidi="si-LK"/>
        </w:rPr>
        <w:t xml:space="preserve">දට කතා කොට </w:t>
      </w:r>
      <w:r w:rsidR="003E6E91">
        <w:t>‘</w:t>
      </w:r>
      <w:r w:rsidRPr="00C066C0">
        <w:rPr>
          <w:cs/>
          <w:lang w:bidi="si-LK"/>
        </w:rPr>
        <w:t xml:space="preserve">මට අද මා කළ කුලී වැඩට </w:t>
      </w:r>
      <w:r w:rsidR="00A8307D">
        <w:rPr>
          <w:rFonts w:hint="cs"/>
          <w:cs/>
          <w:lang w:bidi="si-LK"/>
        </w:rPr>
        <w:t>හොඳ</w:t>
      </w:r>
      <w:r w:rsidRPr="00C066C0">
        <w:rPr>
          <w:cs/>
          <w:lang w:bidi="si-LK"/>
        </w:rPr>
        <w:t xml:space="preserve"> ඇල් හාල් ටිකක් ලැබුනා</w:t>
      </w:r>
      <w:r w:rsidRPr="00C066C0">
        <w:t xml:space="preserve">, </w:t>
      </w:r>
      <w:r w:rsidRPr="00C066C0">
        <w:rPr>
          <w:cs/>
          <w:lang w:bidi="si-LK"/>
        </w:rPr>
        <w:t>මේ හාල් බතට සෑහේ</w:t>
      </w:r>
      <w:r w:rsidRPr="00C066C0">
        <w:t xml:space="preserve">, </w:t>
      </w:r>
      <w:r w:rsidRPr="00C066C0">
        <w:rPr>
          <w:cs/>
          <w:lang w:bidi="si-LK"/>
        </w:rPr>
        <w:t>හාල</w:t>
      </w:r>
      <w:r w:rsidR="00C909C1">
        <w:rPr>
          <w:cs/>
          <w:lang w:bidi="si-LK"/>
        </w:rPr>
        <w:t>ත්</w:t>
      </w:r>
      <w:r w:rsidRPr="00C066C0">
        <w:rPr>
          <w:cs/>
          <w:lang w:bidi="si-LK"/>
        </w:rPr>
        <w:t xml:space="preserve"> බ</w:t>
      </w:r>
      <w:r w:rsidR="00A8307D">
        <w:rPr>
          <w:rFonts w:hint="cs"/>
          <w:cs/>
          <w:lang w:bidi="si-LK"/>
        </w:rPr>
        <w:t>ත</w:t>
      </w:r>
      <w:r w:rsidRPr="00C066C0">
        <w:rPr>
          <w:cs/>
          <w:lang w:bidi="si-LK"/>
        </w:rPr>
        <w:t>ට හොඳ ය</w:t>
      </w:r>
      <w:r w:rsidRPr="00C066C0">
        <w:t xml:space="preserve">, </w:t>
      </w:r>
      <w:r w:rsidRPr="00C066C0">
        <w:rPr>
          <w:cs/>
          <w:lang w:bidi="si-LK"/>
        </w:rPr>
        <w:t>ඔයාට ලැබෙන කුලියෙන් දී ගිතෙල් කඩ සරක්කු ආදිය ගෙන්වා ගන්නැ</w:t>
      </w:r>
      <w:r w:rsidR="003E6E91">
        <w:t>’</w:t>
      </w:r>
      <w:r w:rsidRPr="00C066C0">
        <w:t xml:space="preserve"> </w:t>
      </w:r>
      <w:r w:rsidRPr="00C066C0">
        <w:rPr>
          <w:cs/>
          <w:lang w:bidi="si-LK"/>
        </w:rPr>
        <w:t>යි කීයේ ය. වී කොටා පොළ තැන්පත් කළ ක</w:t>
      </w:r>
      <w:r w:rsidR="00A8307D">
        <w:rPr>
          <w:rFonts w:hint="cs"/>
          <w:cs/>
          <w:lang w:bidi="si-LK"/>
        </w:rPr>
        <w:t>ල්</w:t>
      </w:r>
      <w:r w:rsidRPr="00C066C0">
        <w:rPr>
          <w:cs/>
          <w:lang w:bidi="si-LK"/>
        </w:rPr>
        <w:t>හි ඇයට ද කුලිය පිණිස</w:t>
      </w:r>
      <w:r w:rsidRPr="00C066C0">
        <w:t xml:space="preserve">, </w:t>
      </w:r>
      <w:r w:rsidRPr="00C066C0">
        <w:rPr>
          <w:cs/>
          <w:lang w:bidi="si-LK"/>
        </w:rPr>
        <w:t>දී ගිතෙල් කුළුබඩු භා පිරිසිදු ඇල් හාල් නැළියක් ලැ</w:t>
      </w:r>
      <w:r w:rsidR="00A8307D">
        <w:rPr>
          <w:rFonts w:hint="cs"/>
          <w:cs/>
          <w:lang w:bidi="si-LK"/>
        </w:rPr>
        <w:t>බු</w:t>
      </w:r>
      <w:r w:rsidRPr="00C066C0">
        <w:rPr>
          <w:cs/>
          <w:lang w:bidi="si-LK"/>
        </w:rPr>
        <w:t>නේ ය. එයින් සතුටට පැමිණි ඔවුහු පසුදා උදෑසන ම නැගී සිටියාහ</w:t>
      </w:r>
      <w:r w:rsidRPr="00C066C0">
        <w:t xml:space="preserve">, </w:t>
      </w:r>
      <w:r w:rsidRPr="00C066C0">
        <w:rPr>
          <w:cs/>
          <w:lang w:bidi="si-LK"/>
        </w:rPr>
        <w:t xml:space="preserve">අඹුව හිමියාට කතා කොට </w:t>
      </w:r>
      <w:r w:rsidR="003E6E91">
        <w:t>‘</w:t>
      </w:r>
      <w:r w:rsidRPr="00C066C0">
        <w:rPr>
          <w:cs/>
          <w:lang w:bidi="si-LK"/>
        </w:rPr>
        <w:t>එලවළු වෙළඳපොළට ගොස් පලා මිටියක් දෙකක් ගෙ</w:t>
      </w:r>
      <w:r w:rsidR="00A8307D">
        <w:rPr>
          <w:rFonts w:hint="cs"/>
          <w:cs/>
          <w:lang w:bidi="si-LK"/>
        </w:rPr>
        <w:t>ණෙන්</w:t>
      </w:r>
      <w:r w:rsidRPr="00C066C0">
        <w:rPr>
          <w:cs/>
          <w:lang w:bidi="si-LK"/>
        </w:rPr>
        <w:t>නැ</w:t>
      </w:r>
      <w:r w:rsidR="003E6E91">
        <w:t>’</w:t>
      </w:r>
      <w:r w:rsidRPr="00C066C0">
        <w:t xml:space="preserve"> </w:t>
      </w:r>
      <w:r w:rsidRPr="00C066C0">
        <w:rPr>
          <w:cs/>
          <w:lang w:bidi="si-LK"/>
        </w:rPr>
        <w:t xml:space="preserve">යි කි වූ ය. ඔහු එහි ගියේ වෙළඳපොළෙහි කෑමට සුදුසු පලා නො දැක අසල වූ ගං ඉවුරට ගොස් </w:t>
      </w:r>
      <w:r w:rsidR="003E6E91">
        <w:rPr>
          <w:cs/>
          <w:lang w:bidi="si-LK"/>
        </w:rPr>
        <w:t>‘</w:t>
      </w:r>
      <w:r w:rsidR="00A8307D">
        <w:rPr>
          <w:cs/>
          <w:lang w:bidi="si-LK"/>
        </w:rPr>
        <w:t>දන් ද</w:t>
      </w:r>
      <w:r w:rsidR="00A8307D">
        <w:rPr>
          <w:rFonts w:hint="cs"/>
          <w:cs/>
          <w:lang w:bidi="si-LK"/>
        </w:rPr>
        <w:t>ී</w:t>
      </w:r>
      <w:r w:rsidRPr="00C066C0">
        <w:rPr>
          <w:cs/>
          <w:lang w:bidi="si-LK"/>
        </w:rPr>
        <w:t>මට මට</w:t>
      </w:r>
      <w:r w:rsidR="00C909C1">
        <w:rPr>
          <w:cs/>
          <w:lang w:bidi="si-LK"/>
        </w:rPr>
        <w:t>ත්</w:t>
      </w:r>
      <w:r w:rsidRPr="00C066C0">
        <w:rPr>
          <w:cs/>
          <w:lang w:bidi="si-LK"/>
        </w:rPr>
        <w:t xml:space="preserve"> ඉඩ ලැබුණේ ය</w:t>
      </w:r>
      <w:r w:rsidR="003E6E91">
        <w:t>’</w:t>
      </w:r>
      <w:r w:rsidRPr="00C066C0">
        <w:t xml:space="preserve"> </w:t>
      </w:r>
      <w:r w:rsidRPr="00C066C0">
        <w:rPr>
          <w:cs/>
          <w:lang w:bidi="si-LK"/>
        </w:rPr>
        <w:t>යි මහහඬ නගා කියමින් පලා නෙල</w:t>
      </w:r>
      <w:r w:rsidR="00A8307D">
        <w:rPr>
          <w:rFonts w:hint="cs"/>
          <w:cs/>
          <w:lang w:bidi="si-LK"/>
        </w:rPr>
        <w:t>න්</w:t>
      </w:r>
      <w:r w:rsidRPr="00C066C0">
        <w:rPr>
          <w:cs/>
          <w:lang w:bidi="si-LK"/>
        </w:rPr>
        <w:t>නට වන. ඒ ග</w:t>
      </w:r>
      <w:r w:rsidR="00A8307D">
        <w:rPr>
          <w:rFonts w:hint="cs"/>
          <w:cs/>
          <w:lang w:bidi="si-LK"/>
        </w:rPr>
        <w:t>ඟ</w:t>
      </w:r>
      <w:r w:rsidRPr="00C066C0">
        <w:rPr>
          <w:cs/>
          <w:lang w:bidi="si-LK"/>
        </w:rPr>
        <w:t xml:space="preserve"> දැල් දමමින් සිටි මිනිසෙක් </w:t>
      </w:r>
      <w:r w:rsidR="003E6E91">
        <w:t>‘</w:t>
      </w:r>
      <w:r w:rsidRPr="00C066C0">
        <w:rPr>
          <w:cs/>
          <w:lang w:bidi="si-LK"/>
        </w:rPr>
        <w:t>මේ මහාදිළින්දාගේ හඬැ</w:t>
      </w:r>
      <w:r w:rsidR="003E6E91">
        <w:t>’</w:t>
      </w:r>
      <w:r w:rsidRPr="00C066C0">
        <w:t xml:space="preserve"> </w:t>
      </w:r>
      <w:r w:rsidRPr="00C066C0">
        <w:rPr>
          <w:cs/>
          <w:lang w:bidi="si-LK"/>
        </w:rPr>
        <w:t xml:space="preserve">යි දැන ඔහු වෙතට ලං ව </w:t>
      </w:r>
      <w:r w:rsidR="003E6E91">
        <w:t>‘</w:t>
      </w:r>
      <w:r w:rsidRPr="00C066C0">
        <w:rPr>
          <w:cs/>
          <w:lang w:bidi="si-LK"/>
        </w:rPr>
        <w:t>වෙනදා නැති සතුටෙක් අද මොක දැ</w:t>
      </w:r>
      <w:r w:rsidR="003E6E91">
        <w:t>’</w:t>
      </w:r>
      <w:r w:rsidRPr="00C066C0">
        <w:t xml:space="preserve"> </w:t>
      </w:r>
      <w:r w:rsidRPr="00C066C0">
        <w:rPr>
          <w:cs/>
          <w:lang w:bidi="si-LK"/>
        </w:rPr>
        <w:t xml:space="preserve">යි ඇසී ය. </w:t>
      </w:r>
      <w:r w:rsidR="003E6E91">
        <w:t>‘</w:t>
      </w:r>
      <w:r w:rsidRPr="00C066C0">
        <w:rPr>
          <w:cs/>
          <w:lang w:bidi="si-LK"/>
        </w:rPr>
        <w:t>දනක් දීමට මා බාරගෙණ තිබේ</w:t>
      </w:r>
      <w:r w:rsidRPr="00C066C0">
        <w:t xml:space="preserve">, </w:t>
      </w:r>
      <w:r w:rsidRPr="00C066C0">
        <w:rPr>
          <w:cs/>
          <w:lang w:bidi="si-LK"/>
        </w:rPr>
        <w:t xml:space="preserve">එය සිහිවන විට මා සිත් තුළ නගිනුයේ පමණ නො කට හැකි මහත් </w:t>
      </w:r>
      <w:r w:rsidR="00A8307D">
        <w:rPr>
          <w:rFonts w:hint="cs"/>
          <w:cs/>
          <w:lang w:bidi="si-LK"/>
        </w:rPr>
        <w:t>සතුටෙ</w:t>
      </w:r>
      <w:r w:rsidRPr="00C066C0">
        <w:rPr>
          <w:cs/>
          <w:lang w:bidi="si-LK"/>
        </w:rPr>
        <w:t>කි</w:t>
      </w:r>
      <w:r w:rsidRPr="00C066C0">
        <w:t xml:space="preserve">, </w:t>
      </w:r>
      <w:r w:rsidRPr="00C066C0">
        <w:rPr>
          <w:cs/>
          <w:lang w:bidi="si-LK"/>
        </w:rPr>
        <w:t>මේ පලා නෙලනුයේ ද ඒ පිණිස මැ</w:t>
      </w:r>
      <w:r w:rsidR="003E6E91">
        <w:rPr>
          <w:cs/>
          <w:lang w:bidi="si-LK"/>
        </w:rPr>
        <w:t>’</w:t>
      </w:r>
      <w:r w:rsidRPr="00C066C0">
        <w:rPr>
          <w:cs/>
          <w:lang w:bidi="si-LK"/>
        </w:rPr>
        <w:t xml:space="preserve"> යි. කී ය. </w:t>
      </w:r>
      <w:r w:rsidR="003E6E91">
        <w:t>‘</w:t>
      </w:r>
      <w:r w:rsidRPr="00C066C0">
        <w:rPr>
          <w:cs/>
          <w:lang w:bidi="si-LK"/>
        </w:rPr>
        <w:t>තමු</w:t>
      </w:r>
      <w:r w:rsidR="00A8307D">
        <w:rPr>
          <w:rFonts w:hint="cs"/>
          <w:cs/>
          <w:lang w:bidi="si-LK"/>
        </w:rPr>
        <w:t>සේ</w:t>
      </w:r>
      <w:r w:rsidRPr="00C066C0">
        <w:rPr>
          <w:cs/>
          <w:lang w:bidi="si-LK"/>
        </w:rPr>
        <w:t xml:space="preserve"> හරි මිනිහෙක්</w:t>
      </w:r>
      <w:r w:rsidRPr="00C066C0">
        <w:t xml:space="preserve">, </w:t>
      </w:r>
      <w:r w:rsidRPr="00C066C0">
        <w:rPr>
          <w:cs/>
          <w:lang w:bidi="si-LK"/>
        </w:rPr>
        <w:t>දනට පලා තම්බා දිය හැකි ද</w:t>
      </w:r>
      <w:r w:rsidRPr="00C066C0">
        <w:t xml:space="preserve">, </w:t>
      </w:r>
      <w:r w:rsidRPr="00C066C0">
        <w:rPr>
          <w:cs/>
          <w:lang w:bidi="si-LK"/>
        </w:rPr>
        <w:t>නිතර රසමසයෙන් වළඳ</w:t>
      </w:r>
      <w:r w:rsidR="00D16105">
        <w:rPr>
          <w:cs/>
          <w:lang w:bidi="si-LK"/>
        </w:rPr>
        <w:t>න භි</w:t>
      </w:r>
      <w:r w:rsidR="00022B53">
        <w:rPr>
          <w:cs/>
          <w:lang w:bidi="si-LK"/>
        </w:rPr>
        <w:t>ක්‍ෂූ</w:t>
      </w:r>
      <w:r w:rsidR="00D16105">
        <w:rPr>
          <w:cs/>
          <w:lang w:bidi="si-LK"/>
        </w:rPr>
        <w:t>න් වහන්සේලා පලා වළඳත් දැ</w:t>
      </w:r>
      <w:r w:rsidR="003E6E91">
        <w:rPr>
          <w:cs/>
          <w:lang w:bidi="si-LK"/>
        </w:rPr>
        <w:t>’</w:t>
      </w:r>
      <w:r w:rsidRPr="00C066C0">
        <w:rPr>
          <w:cs/>
          <w:lang w:bidi="si-LK"/>
        </w:rPr>
        <w:t xml:space="preserve"> යි කී විට</w:t>
      </w:r>
      <w:r w:rsidRPr="00C066C0">
        <w:t xml:space="preserve">, </w:t>
      </w:r>
      <w:r w:rsidR="003E6E91">
        <w:t>‘</w:t>
      </w:r>
      <w:r w:rsidRPr="00C066C0">
        <w:rPr>
          <w:cs/>
          <w:lang w:bidi="si-LK"/>
        </w:rPr>
        <w:t>මට තිබෙන සැටියෙන් මිසක් අත් ලෙසකින් දන් දෙන්නට මට පිළිවන් කමක් නැත</w:t>
      </w:r>
      <w:r w:rsidRPr="00C066C0">
        <w:t xml:space="preserve">, </w:t>
      </w:r>
      <w:r w:rsidRPr="00C066C0">
        <w:rPr>
          <w:cs/>
          <w:lang w:bidi="si-LK"/>
        </w:rPr>
        <w:t>හාමුදුරුවන් වහන්සේලා රසමස ගුණ බලාපොරොත්තු නො වෙති</w:t>
      </w:r>
      <w:r w:rsidRPr="00C066C0">
        <w:t xml:space="preserve">, </w:t>
      </w:r>
      <w:r w:rsidRPr="00C066C0">
        <w:rPr>
          <w:cs/>
          <w:lang w:bidi="si-LK"/>
        </w:rPr>
        <w:t>උන්වහන්සේලා ලැබුනු සැටියෙන් වළඳ</w:t>
      </w:r>
      <w:r w:rsidR="00D16105">
        <w:rPr>
          <w:rFonts w:hint="cs"/>
          <w:cs/>
          <w:lang w:bidi="si-LK"/>
        </w:rPr>
        <w:t>න්</w:t>
      </w:r>
      <w:r w:rsidRPr="00C066C0">
        <w:rPr>
          <w:cs/>
          <w:lang w:bidi="si-LK"/>
        </w:rPr>
        <w:t>නෝ ය</w:t>
      </w:r>
      <w:r w:rsidR="00AD1C72">
        <w:rPr>
          <w:cs/>
          <w:lang w:bidi="si-LK"/>
        </w:rPr>
        <w:t>’</w:t>
      </w:r>
      <w:r w:rsidRPr="00C066C0">
        <w:rPr>
          <w:cs/>
          <w:lang w:bidi="si-LK"/>
        </w:rPr>
        <w:t xml:space="preserve"> යි කීයේ ය. මස් මර</w:t>
      </w:r>
      <w:r w:rsidR="00D16105">
        <w:rPr>
          <w:rFonts w:hint="cs"/>
          <w:cs/>
          <w:lang w:bidi="si-LK"/>
        </w:rPr>
        <w:t>න්</w:t>
      </w:r>
      <w:r w:rsidRPr="00C066C0">
        <w:rPr>
          <w:cs/>
          <w:lang w:bidi="si-LK"/>
        </w:rPr>
        <w:t xml:space="preserve">නා ඒ කතාව අසා </w:t>
      </w:r>
      <w:r w:rsidR="003E6E91">
        <w:t>‘</w:t>
      </w:r>
      <w:r w:rsidRPr="00C066C0">
        <w:rPr>
          <w:cs/>
          <w:lang w:bidi="si-LK"/>
        </w:rPr>
        <w:t>මෙහි එ</w:t>
      </w:r>
      <w:r w:rsidR="00D16105">
        <w:rPr>
          <w:rFonts w:hint="cs"/>
          <w:cs/>
          <w:lang w:bidi="si-LK"/>
        </w:rPr>
        <w:t>න්</w:t>
      </w:r>
      <w:r w:rsidRPr="00C066C0">
        <w:rPr>
          <w:cs/>
          <w:lang w:bidi="si-LK"/>
        </w:rPr>
        <w:t xml:space="preserve">නැ යි අඬ ගා ලඟට කැඳවා ගෙණ </w:t>
      </w:r>
      <w:r w:rsidR="003E6E91">
        <w:t>‘</w:t>
      </w:r>
      <w:r w:rsidRPr="00C066C0">
        <w:rPr>
          <w:cs/>
          <w:lang w:bidi="si-LK"/>
        </w:rPr>
        <w:t>මේ මසුන් අකක් දෙ අකක් කහවණුවක් වටින ලෙසට වැල් කිහිපයකට අ</w:t>
      </w:r>
      <w:r w:rsidR="00FA2952">
        <w:rPr>
          <w:rFonts w:hint="cs"/>
          <w:cs/>
          <w:lang w:bidi="si-LK"/>
        </w:rPr>
        <w:t>වු</w:t>
      </w:r>
      <w:r w:rsidRPr="00C066C0">
        <w:rPr>
          <w:cs/>
          <w:lang w:bidi="si-LK"/>
        </w:rPr>
        <w:t>ණන්නැ</w:t>
      </w:r>
      <w:r w:rsidR="00394EF6">
        <w:rPr>
          <w:lang w:bidi="si-LK"/>
        </w:rPr>
        <w:t xml:space="preserve">’ </w:t>
      </w:r>
      <w:r w:rsidR="00394EF6">
        <w:rPr>
          <w:cs/>
          <w:lang w:bidi="si-LK"/>
        </w:rPr>
        <w:t>යි</w:t>
      </w:r>
      <w:r w:rsidRPr="00C066C0">
        <w:rPr>
          <w:cs/>
          <w:lang w:bidi="si-LK"/>
        </w:rPr>
        <w:t xml:space="preserve"> මසුන් දුගියාට ලං කළේ ය. ඔහු එසේ කී ලෙසට ඇවුණුයේ ය. ඇවුණු ඇවුණු මාලු වැල් නුවර වැ</w:t>
      </w:r>
      <w:r w:rsidR="00FA2952">
        <w:rPr>
          <w:rFonts w:hint="cs"/>
          <w:cs/>
          <w:lang w:bidi="si-LK"/>
        </w:rPr>
        <w:t>ස්</w:t>
      </w:r>
      <w:r w:rsidRPr="00C066C0">
        <w:rPr>
          <w:cs/>
          <w:lang w:bidi="si-LK"/>
        </w:rPr>
        <w:t>සෝ අවුත් දානයට ගෙ</w:t>
      </w:r>
      <w:r w:rsidR="00E42EE6">
        <w:rPr>
          <w:rFonts w:hint="cs"/>
          <w:cs/>
          <w:lang w:bidi="si-LK"/>
        </w:rPr>
        <w:t>ණ</w:t>
      </w:r>
      <w:r w:rsidRPr="00C066C0">
        <w:rPr>
          <w:cs/>
          <w:lang w:bidi="si-LK"/>
        </w:rPr>
        <w:t xml:space="preserve"> ගියහ. දුගියා මාලු වැල් අ</w:t>
      </w:r>
      <w:r w:rsidR="00E42EE6">
        <w:rPr>
          <w:rFonts w:hint="cs"/>
          <w:cs/>
          <w:lang w:bidi="si-LK"/>
        </w:rPr>
        <w:t>වු</w:t>
      </w:r>
      <w:r w:rsidRPr="00C066C0">
        <w:rPr>
          <w:cs/>
          <w:lang w:bidi="si-LK"/>
        </w:rPr>
        <w:t>ණ අ</w:t>
      </w:r>
      <w:r w:rsidR="00E42EE6">
        <w:rPr>
          <w:rFonts w:hint="cs"/>
          <w:cs/>
          <w:lang w:bidi="si-LK"/>
        </w:rPr>
        <w:t>වු</w:t>
      </w:r>
      <w:r w:rsidR="00E42EE6">
        <w:rPr>
          <w:cs/>
          <w:lang w:bidi="si-LK"/>
        </w:rPr>
        <w:t>ණා හින්ද දී ම භි</w:t>
      </w:r>
      <w:r w:rsidR="00022B53">
        <w:rPr>
          <w:cs/>
          <w:lang w:bidi="si-LK"/>
        </w:rPr>
        <w:t>ක්‍ෂූ</w:t>
      </w:r>
      <w:r w:rsidRPr="00C066C0">
        <w:rPr>
          <w:cs/>
          <w:lang w:bidi="si-LK"/>
        </w:rPr>
        <w:t xml:space="preserve">න් පිඩු සිඟා යන කාලය ලං විය. එවිට ඔහු වේලාව සලකා </w:t>
      </w:r>
      <w:r w:rsidR="003E6E91">
        <w:t>‘</w:t>
      </w:r>
      <w:r w:rsidRPr="00C066C0">
        <w:rPr>
          <w:cs/>
          <w:lang w:bidi="si-LK"/>
        </w:rPr>
        <w:t>මිත්‍රය! මම යනවා</w:t>
      </w:r>
      <w:r w:rsidRPr="00C066C0">
        <w:t xml:space="preserve">, </w:t>
      </w:r>
      <w:r w:rsidRPr="00C066C0">
        <w:rPr>
          <w:cs/>
          <w:lang w:bidi="si-LK"/>
        </w:rPr>
        <w:t>මට නැවතී ඉන්නට දැන් කාලයෙක් නැත</w:t>
      </w:r>
      <w:r w:rsidRPr="00C066C0">
        <w:t xml:space="preserve">, </w:t>
      </w:r>
      <w:r w:rsidRPr="00C066C0">
        <w:rPr>
          <w:cs/>
          <w:lang w:bidi="si-LK"/>
        </w:rPr>
        <w:t>දැන් භි</w:t>
      </w:r>
      <w:r w:rsidR="00022B53">
        <w:rPr>
          <w:cs/>
          <w:lang w:bidi="si-LK"/>
        </w:rPr>
        <w:t>ක්‍ෂූ</w:t>
      </w:r>
      <w:r w:rsidRPr="00C066C0">
        <w:rPr>
          <w:cs/>
          <w:lang w:bidi="si-LK"/>
        </w:rPr>
        <w:t>න් පිඬු සිඟා යන වේලාවය</w:t>
      </w:r>
      <w:r w:rsidR="003E6E91">
        <w:rPr>
          <w:cs/>
          <w:lang w:bidi="si-LK"/>
        </w:rPr>
        <w:t>’</w:t>
      </w:r>
      <w:r w:rsidRPr="00C066C0">
        <w:t xml:space="preserve"> </w:t>
      </w:r>
      <w:r w:rsidRPr="00C066C0">
        <w:rPr>
          <w:cs/>
          <w:lang w:bidi="si-LK"/>
        </w:rPr>
        <w:t>යි</w:t>
      </w:r>
      <w:r w:rsidRPr="00C066C0">
        <w:t xml:space="preserve">, </w:t>
      </w:r>
      <w:r w:rsidRPr="00C066C0">
        <w:rPr>
          <w:cs/>
          <w:lang w:bidi="si-LK"/>
        </w:rPr>
        <w:t xml:space="preserve">හුන් තැනින් නැගී සිටි කල්හි අනිකා </w:t>
      </w:r>
      <w:r w:rsidR="003E6E91">
        <w:rPr>
          <w:cs/>
          <w:lang w:bidi="si-LK"/>
        </w:rPr>
        <w:t>‘</w:t>
      </w:r>
      <w:r w:rsidRPr="00C066C0">
        <w:rPr>
          <w:cs/>
          <w:lang w:bidi="si-LK"/>
        </w:rPr>
        <w:t>ඔ</w:t>
      </w:r>
      <w:r w:rsidR="00E42EE6">
        <w:rPr>
          <w:rFonts w:hint="cs"/>
          <w:cs/>
          <w:lang w:bidi="si-LK"/>
        </w:rPr>
        <w:t>හේට</w:t>
      </w:r>
      <w:r w:rsidR="00C909C1">
        <w:rPr>
          <w:cs/>
          <w:lang w:bidi="si-LK"/>
        </w:rPr>
        <w:t>ත්</w:t>
      </w:r>
      <w:r w:rsidRPr="00C066C0">
        <w:rPr>
          <w:cs/>
          <w:lang w:bidi="si-LK"/>
        </w:rPr>
        <w:t xml:space="preserve"> මාලු වැලක් ඉතිරිව තිබේ දැ</w:t>
      </w:r>
      <w:r w:rsidR="003E6E91">
        <w:t>’</w:t>
      </w:r>
      <w:r w:rsidRPr="00C066C0">
        <w:t xml:space="preserve"> </w:t>
      </w:r>
      <w:r w:rsidRPr="00C066C0">
        <w:rPr>
          <w:cs/>
          <w:lang w:bidi="si-LK"/>
        </w:rPr>
        <w:t xml:space="preserve">යි ඇසී ය. </w:t>
      </w:r>
      <w:r w:rsidR="003E6E91">
        <w:t>‘</w:t>
      </w:r>
      <w:r w:rsidRPr="00C066C0">
        <w:rPr>
          <w:cs/>
          <w:lang w:bidi="si-LK"/>
        </w:rPr>
        <w:t xml:space="preserve">නැතැ යි කී විට </w:t>
      </w:r>
      <w:r w:rsidR="003E6E91">
        <w:t>‘</w:t>
      </w:r>
      <w:r w:rsidRPr="00C066C0">
        <w:rPr>
          <w:cs/>
          <w:lang w:bidi="si-LK"/>
        </w:rPr>
        <w:t>පොඩ්ඩක් ඉන්නැ</w:t>
      </w:r>
      <w:r w:rsidR="003E6E91">
        <w:rPr>
          <w:cs/>
          <w:lang w:bidi="si-LK"/>
        </w:rPr>
        <w:t>’</w:t>
      </w:r>
      <w:r w:rsidR="00E42EE6">
        <w:rPr>
          <w:rFonts w:hint="cs"/>
          <w:cs/>
          <w:lang w:bidi="si-LK"/>
        </w:rPr>
        <w:t xml:space="preserve"> </w:t>
      </w:r>
      <w:r w:rsidRPr="00C066C0">
        <w:rPr>
          <w:cs/>
          <w:lang w:bidi="si-LK"/>
        </w:rPr>
        <w:t xml:space="preserve">යි කියා ගෙට ගෙණ යනු පිණිස වළලා තුබූ රේ මසුන් සිවු දෙනකු දී මේ </w:t>
      </w:r>
      <w:r w:rsidR="003E6E91">
        <w:t>‘</w:t>
      </w:r>
      <w:r w:rsidRPr="00C066C0">
        <w:rPr>
          <w:cs/>
          <w:lang w:bidi="si-LK"/>
        </w:rPr>
        <w:t>මාලුත් උයා හොඳට වළඳව</w:t>
      </w:r>
      <w:r w:rsidR="00E42EE6">
        <w:rPr>
          <w:rFonts w:hint="cs"/>
          <w:cs/>
          <w:lang w:bidi="si-LK"/>
        </w:rPr>
        <w:t>න්</w:t>
      </w:r>
      <w:r w:rsidRPr="00C066C0">
        <w:rPr>
          <w:cs/>
          <w:lang w:bidi="si-LK"/>
        </w:rPr>
        <w:t>නැ</w:t>
      </w:r>
      <w:r w:rsidR="003E6E91">
        <w:t>’</w:t>
      </w:r>
      <w:r w:rsidRPr="00C066C0">
        <w:t xml:space="preserve"> </w:t>
      </w:r>
      <w:r w:rsidRPr="00C066C0">
        <w:rPr>
          <w:cs/>
          <w:lang w:bidi="si-LK"/>
        </w:rPr>
        <w:t xml:space="preserve">යි කීයේ ය. </w:t>
      </w:r>
    </w:p>
    <w:p w14:paraId="327BA922" w14:textId="77777777" w:rsidR="00561767" w:rsidRDefault="00C066C0" w:rsidP="00804169">
      <w:pPr>
        <w:rPr>
          <w:lang w:bidi="si-LK"/>
        </w:rPr>
      </w:pPr>
      <w:r w:rsidRPr="00C066C0">
        <w:rPr>
          <w:cs/>
          <w:lang w:bidi="si-LK"/>
        </w:rPr>
        <w:t>මෙ දවස බුදුරජානන් වහන්සේ ලොව බලා වදාළ සේක. එවිට මේ දුගියා උන්වහන්සේ ගේ නුවණැසට පෙ</w:t>
      </w:r>
      <w:r w:rsidR="00E42EE6">
        <w:rPr>
          <w:rFonts w:hint="cs"/>
          <w:cs/>
          <w:lang w:bidi="si-LK"/>
        </w:rPr>
        <w:t>ණී</w:t>
      </w:r>
      <w:r w:rsidRPr="00C066C0">
        <w:rPr>
          <w:cs/>
          <w:lang w:bidi="si-LK"/>
        </w:rPr>
        <w:t xml:space="preserve"> ගියේ ය. නැවැත </w:t>
      </w:r>
      <w:r w:rsidR="003E6E91">
        <w:t>‘</w:t>
      </w:r>
      <w:r w:rsidRPr="00C066C0">
        <w:rPr>
          <w:cs/>
          <w:lang w:bidi="si-LK"/>
        </w:rPr>
        <w:t>වන්නේ කිමැ</w:t>
      </w:r>
      <w:r w:rsidR="003E6E91">
        <w:t>’</w:t>
      </w:r>
      <w:r w:rsidRPr="00C066C0">
        <w:t xml:space="preserve"> </w:t>
      </w:r>
      <w:r w:rsidRPr="00C066C0">
        <w:rPr>
          <w:cs/>
          <w:lang w:bidi="si-LK"/>
        </w:rPr>
        <w:t>යි බලා වදාළ කල්හි දුගියා මහණකු වළඳවන්නට ඊයේ මුළු දවස භා</w:t>
      </w:r>
      <w:r w:rsidR="004755F7">
        <w:rPr>
          <w:cs/>
          <w:lang w:bidi="si-LK"/>
        </w:rPr>
        <w:t>ර්‍ය්‍යා</w:t>
      </w:r>
      <w:r w:rsidRPr="00C066C0">
        <w:rPr>
          <w:cs/>
          <w:lang w:bidi="si-LK"/>
        </w:rPr>
        <w:t>ව</w:t>
      </w:r>
      <w:r w:rsidR="00C909C1">
        <w:rPr>
          <w:cs/>
          <w:lang w:bidi="si-LK"/>
        </w:rPr>
        <w:t>ත්</w:t>
      </w:r>
      <w:r w:rsidRPr="00C066C0">
        <w:rPr>
          <w:cs/>
          <w:lang w:bidi="si-LK"/>
        </w:rPr>
        <w:t xml:space="preserve"> සමග කුලී වැඩ කළබව</w:t>
      </w:r>
      <w:r w:rsidRPr="00C066C0">
        <w:t xml:space="preserve"> </w:t>
      </w:r>
      <w:r w:rsidRPr="00C066C0">
        <w:rPr>
          <w:cs/>
          <w:lang w:bidi="si-LK"/>
        </w:rPr>
        <w:t>හා අන් මිනිසුන් තමන් ලඟ ඇති සැටියෙන් භි</w:t>
      </w:r>
      <w:r w:rsidR="00022B53">
        <w:rPr>
          <w:cs/>
          <w:lang w:bidi="si-LK"/>
        </w:rPr>
        <w:t>ක්‍ෂූ</w:t>
      </w:r>
      <w:r w:rsidRPr="00C066C0">
        <w:rPr>
          <w:cs/>
          <w:lang w:bidi="si-LK"/>
        </w:rPr>
        <w:t>න් ගෙවලට කැඳවා ගෙණ ගිය විට</w:t>
      </w:r>
      <w:r w:rsidRPr="00C066C0">
        <w:t xml:space="preserve">, </w:t>
      </w:r>
      <w:r w:rsidRPr="00C066C0">
        <w:rPr>
          <w:cs/>
          <w:lang w:bidi="si-LK"/>
        </w:rPr>
        <w:t>එහි නැවතී සිටින තමන්වහන්සේ දුගියාට ලැබෙන බව දුටු සේක. බුදුවරු වඩාලා</w:t>
      </w:r>
      <w:r w:rsidR="00C909C1">
        <w:rPr>
          <w:cs/>
          <w:lang w:bidi="si-LK"/>
        </w:rPr>
        <w:t>ත්</w:t>
      </w:r>
      <w:r w:rsidRPr="00C066C0">
        <w:rPr>
          <w:cs/>
          <w:lang w:bidi="si-LK"/>
        </w:rPr>
        <w:t xml:space="preserve"> අනුකම්පා කරන්නෝ දුප්පතුන්ට ය. බුදුරජානන් වහන්සේ උදෑසන ම සිරුරු කිස කොට </w:t>
      </w:r>
      <w:r w:rsidR="003E6E91">
        <w:rPr>
          <w:cs/>
          <w:lang w:bidi="si-LK"/>
        </w:rPr>
        <w:t>‘</w:t>
      </w:r>
      <w:r w:rsidRPr="00C066C0">
        <w:rPr>
          <w:cs/>
          <w:lang w:bidi="si-LK"/>
        </w:rPr>
        <w:t>දුගියාට සංග්‍රහ කරමි</w:t>
      </w:r>
      <w:r w:rsidR="003E6E91">
        <w:t>’</w:t>
      </w:r>
      <w:r w:rsidRPr="00C066C0">
        <w:t xml:space="preserve"> </w:t>
      </w:r>
      <w:r w:rsidRPr="00C066C0">
        <w:rPr>
          <w:cs/>
          <w:lang w:bidi="si-LK"/>
        </w:rPr>
        <w:t>යි ගඳකිළියට පිවිස වැඩ හු</w:t>
      </w:r>
      <w:r w:rsidR="00E42EE6">
        <w:rPr>
          <w:rFonts w:hint="cs"/>
          <w:cs/>
          <w:lang w:bidi="si-LK"/>
        </w:rPr>
        <w:t>න්හ</w:t>
      </w:r>
      <w:r w:rsidRPr="00C066C0">
        <w:rPr>
          <w:cs/>
          <w:lang w:bidi="si-LK"/>
        </w:rPr>
        <w:t xml:space="preserve">. </w:t>
      </w:r>
    </w:p>
    <w:p w14:paraId="3E8C5F71" w14:textId="4D1445BB" w:rsidR="009D763F" w:rsidRDefault="00C066C0" w:rsidP="00804169">
      <w:pPr>
        <w:rPr>
          <w:lang w:bidi="si-LK"/>
        </w:rPr>
      </w:pPr>
      <w:r w:rsidRPr="00C066C0">
        <w:rPr>
          <w:cs/>
          <w:lang w:bidi="si-LK"/>
        </w:rPr>
        <w:t>දුගියා මාලු</w:t>
      </w:r>
      <w:r w:rsidR="00C909C1">
        <w:rPr>
          <w:cs/>
          <w:lang w:bidi="si-LK"/>
        </w:rPr>
        <w:t>ත්</w:t>
      </w:r>
      <w:r w:rsidR="00E42EE6">
        <w:rPr>
          <w:rFonts w:hint="cs"/>
          <w:cs/>
          <w:lang w:bidi="si-LK"/>
        </w:rPr>
        <w:t xml:space="preserve"> </w:t>
      </w:r>
      <w:r w:rsidRPr="00C066C0">
        <w:rPr>
          <w:cs/>
          <w:lang w:bidi="si-LK"/>
        </w:rPr>
        <w:t xml:space="preserve">ගෙණ ගෙට ගියේ ය. එ කෙණෙහි සක්දෙව් රජුගේ ගල් අසුන රත්වන්නට විය. </w:t>
      </w:r>
      <w:r w:rsidR="003E6E91">
        <w:t>‘</w:t>
      </w:r>
      <w:r w:rsidRPr="00C066C0">
        <w:rPr>
          <w:cs/>
          <w:lang w:bidi="si-LK"/>
        </w:rPr>
        <w:t>එහි කරුණු කිමැ</w:t>
      </w:r>
      <w:r w:rsidR="00AD1C72">
        <w:rPr>
          <w:cs/>
          <w:lang w:bidi="si-LK"/>
        </w:rPr>
        <w:t>’</w:t>
      </w:r>
      <w:r w:rsidRPr="00C066C0">
        <w:rPr>
          <w:cs/>
          <w:lang w:bidi="si-LK"/>
        </w:rPr>
        <w:t xml:space="preserve"> යි බලනුයේ දුගියා අඹුව</w:t>
      </w:r>
      <w:r w:rsidR="00C909C1">
        <w:rPr>
          <w:cs/>
          <w:lang w:bidi="si-LK"/>
        </w:rPr>
        <w:t>ත්</w:t>
      </w:r>
      <w:r w:rsidRPr="00C066C0">
        <w:rPr>
          <w:cs/>
          <w:lang w:bidi="si-LK"/>
        </w:rPr>
        <w:t xml:space="preserve"> සමග කුලී වැඩ කොට භි</w:t>
      </w:r>
      <w:r w:rsidR="00022B53">
        <w:rPr>
          <w:cs/>
          <w:lang w:bidi="si-LK"/>
        </w:rPr>
        <w:t>ක්‍ෂු</w:t>
      </w:r>
      <w:r w:rsidRPr="00C066C0">
        <w:rPr>
          <w:cs/>
          <w:lang w:bidi="si-LK"/>
        </w:rPr>
        <w:t xml:space="preserve"> නමකට දන් දෙන්නට සූදානම් වන බව හා ඒ දානයට බුදුරජුන් වැඩමවන බව ද</w:t>
      </w:r>
      <w:r w:rsidRPr="00C066C0">
        <w:t xml:space="preserve">, </w:t>
      </w:r>
      <w:r w:rsidRPr="00C066C0">
        <w:rPr>
          <w:cs/>
          <w:lang w:bidi="si-LK"/>
        </w:rPr>
        <w:t xml:space="preserve">එහිදී දුගියා බුදුරජුන්ට එහි පිළියෙළ කළ කැඳ බත් හා පලාමැල්ලුම් පිළිගන්වන බව ද දුටුයේ ය. ඉක්බිති සක්දෙව් තෙමේ </w:t>
      </w:r>
      <w:r w:rsidR="003E6E91">
        <w:t>‘</w:t>
      </w:r>
      <w:r w:rsidRPr="00C066C0">
        <w:rPr>
          <w:cs/>
          <w:lang w:bidi="si-LK"/>
        </w:rPr>
        <w:t>මම එහි අරක්කැමි ව කැඳ බත් ටික හොඳට පිළියෙල කරමි</w:t>
      </w:r>
      <w:r w:rsidR="00AD1C72">
        <w:rPr>
          <w:cs/>
          <w:lang w:bidi="si-LK"/>
        </w:rPr>
        <w:t>’</w:t>
      </w:r>
      <w:r w:rsidRPr="00C066C0">
        <w:rPr>
          <w:cs/>
          <w:lang w:bidi="si-LK"/>
        </w:rPr>
        <w:t xml:space="preserve"> යි සිතා රහස් </w:t>
      </w:r>
      <w:r w:rsidR="00E42EE6">
        <w:rPr>
          <w:rFonts w:hint="cs"/>
          <w:cs/>
          <w:lang w:bidi="si-LK"/>
        </w:rPr>
        <w:t>වේ</w:t>
      </w:r>
      <w:r w:rsidRPr="00C066C0">
        <w:rPr>
          <w:cs/>
          <w:lang w:bidi="si-LK"/>
        </w:rPr>
        <w:t xml:space="preserve">සයකින් දුගී පැල අසලට ගොස් </w:t>
      </w:r>
      <w:r w:rsidR="003E6E91">
        <w:t>‘</w:t>
      </w:r>
      <w:r w:rsidRPr="00C066C0">
        <w:rPr>
          <w:cs/>
          <w:lang w:bidi="si-LK"/>
        </w:rPr>
        <w:t>කුලී වැඩ තිබේ දැ</w:t>
      </w:r>
      <w:r w:rsidR="003E6E91">
        <w:t>’</w:t>
      </w:r>
      <w:r w:rsidRPr="00C066C0">
        <w:t xml:space="preserve"> </w:t>
      </w:r>
      <w:r w:rsidRPr="00C066C0">
        <w:rPr>
          <w:cs/>
          <w:lang w:bidi="si-LK"/>
        </w:rPr>
        <w:t xml:space="preserve">යි එහා මෙහා යන එන මිනිසුන්ගෙන් ඇසී ය. ඔහු දුටු දුගියා </w:t>
      </w:r>
      <w:r w:rsidR="003E6E91">
        <w:t>‘</w:t>
      </w:r>
      <w:r w:rsidRPr="00C066C0">
        <w:rPr>
          <w:cs/>
          <w:lang w:bidi="si-LK"/>
        </w:rPr>
        <w:t>උඹට කළ හැකි කුමක් දැ</w:t>
      </w:r>
      <w:r w:rsidR="003E6E91">
        <w:t>’</w:t>
      </w:r>
      <w:r w:rsidRPr="00C066C0">
        <w:t xml:space="preserve"> </w:t>
      </w:r>
      <w:r w:rsidRPr="00C066C0">
        <w:rPr>
          <w:cs/>
          <w:lang w:bidi="si-LK"/>
        </w:rPr>
        <w:t xml:space="preserve">යි විචාළ විට </w:t>
      </w:r>
      <w:r w:rsidR="003E6E91">
        <w:t>‘</w:t>
      </w:r>
      <w:r w:rsidRPr="00C066C0">
        <w:rPr>
          <w:cs/>
          <w:lang w:bidi="si-LK"/>
        </w:rPr>
        <w:t>තමුසේලාට වුවමනා හැම දෙයක් ම මට කළ හැකිය</w:t>
      </w:r>
      <w:r w:rsidRPr="00C066C0">
        <w:t xml:space="preserve">, </w:t>
      </w:r>
      <w:r w:rsidRPr="00C066C0">
        <w:rPr>
          <w:cs/>
          <w:lang w:bidi="si-LK"/>
        </w:rPr>
        <w:t>වඩු වැඩ</w:t>
      </w:r>
      <w:r w:rsidRPr="00C066C0">
        <w:t xml:space="preserve">, </w:t>
      </w:r>
      <w:r w:rsidRPr="00C066C0">
        <w:rPr>
          <w:cs/>
          <w:lang w:bidi="si-LK"/>
        </w:rPr>
        <w:t>පෙදරේරු වැඩ</w:t>
      </w:r>
      <w:r w:rsidRPr="00C066C0">
        <w:t xml:space="preserve">, </w:t>
      </w:r>
      <w:r w:rsidRPr="00C066C0">
        <w:rPr>
          <w:cs/>
          <w:lang w:bidi="si-LK"/>
        </w:rPr>
        <w:t>යකඩ වැඩ හා කැඳ බත් මස් මාලු පලාමැල්ලුම් ඇඹුල් සුප් කැවිලි පෙවිලි ඈ පිළියෙල කිරීම යන කොයි දෙය</w:t>
      </w:r>
      <w:r w:rsidR="00C909C1">
        <w:rPr>
          <w:cs/>
          <w:lang w:bidi="si-LK"/>
        </w:rPr>
        <w:t>ත්</w:t>
      </w:r>
      <w:r w:rsidRPr="00C066C0">
        <w:rPr>
          <w:cs/>
          <w:lang w:bidi="si-LK"/>
        </w:rPr>
        <w:t xml:space="preserve"> මම දනිමි</w:t>
      </w:r>
      <w:r w:rsidR="003E6E91">
        <w:t>’</w:t>
      </w:r>
      <w:r w:rsidRPr="00C066C0">
        <w:t xml:space="preserve"> </w:t>
      </w:r>
      <w:r w:rsidRPr="00C066C0">
        <w:rPr>
          <w:cs/>
          <w:lang w:bidi="si-LK"/>
        </w:rPr>
        <w:t>යි පිළිතුරු දින</w:t>
      </w:r>
      <w:r w:rsidRPr="00C066C0">
        <w:t xml:space="preserve">, </w:t>
      </w:r>
      <w:r w:rsidR="003E6E91">
        <w:t>‘</w:t>
      </w:r>
      <w:r w:rsidRPr="00C066C0">
        <w:rPr>
          <w:cs/>
          <w:lang w:bidi="si-LK"/>
        </w:rPr>
        <w:t>තමුසේ මේ වේලෙහි මෙහි ඊම අපට මහත් උපකාරයෙකි</w:t>
      </w:r>
      <w:r w:rsidRPr="00C066C0">
        <w:t xml:space="preserve">, </w:t>
      </w:r>
      <w:r w:rsidRPr="00C066C0">
        <w:rPr>
          <w:cs/>
          <w:lang w:bidi="si-LK"/>
        </w:rPr>
        <w:t xml:space="preserve">ඒ උනත් වැඩ කරවා ගෙණ </w:t>
      </w:r>
      <w:r w:rsidR="00E42EE6">
        <w:rPr>
          <w:rFonts w:hint="cs"/>
          <w:cs/>
          <w:lang w:bidi="si-LK"/>
        </w:rPr>
        <w:t>ඔ</w:t>
      </w:r>
      <w:r w:rsidRPr="00C066C0">
        <w:rPr>
          <w:cs/>
          <w:lang w:bidi="si-LK"/>
        </w:rPr>
        <w:t>හාට දෙන්නට දෙයක් අපලඟ නැතැ</w:t>
      </w:r>
      <w:r w:rsidR="003E6E91">
        <w:t>’</w:t>
      </w:r>
      <w:r w:rsidRPr="00C066C0">
        <w:t xml:space="preserve"> </w:t>
      </w:r>
      <w:r w:rsidRPr="00C066C0">
        <w:rPr>
          <w:cs/>
          <w:lang w:bidi="si-LK"/>
        </w:rPr>
        <w:t xml:space="preserve">යි දුගියා කී ය. </w:t>
      </w:r>
      <w:r w:rsidR="003E6E91">
        <w:t>‘</w:t>
      </w:r>
      <w:r w:rsidRPr="00C066C0">
        <w:rPr>
          <w:cs/>
          <w:lang w:bidi="si-LK"/>
        </w:rPr>
        <w:t>තමුසේලාට මගෙන් කෙරෙන්නට ඕනෑ කුමක් දැ</w:t>
      </w:r>
      <w:r w:rsidR="003E6E91">
        <w:rPr>
          <w:cs/>
          <w:lang w:bidi="si-LK"/>
        </w:rPr>
        <w:t>’</w:t>
      </w:r>
      <w:r w:rsidRPr="00C066C0">
        <w:rPr>
          <w:cs/>
          <w:lang w:bidi="si-LK"/>
        </w:rPr>
        <w:t xml:space="preserve"> යි ඇසූ කල්හි</w:t>
      </w:r>
      <w:r w:rsidRPr="00C066C0">
        <w:t xml:space="preserve"> </w:t>
      </w:r>
      <w:r w:rsidR="003E6E91">
        <w:rPr>
          <w:cs/>
          <w:lang w:bidi="si-LK"/>
        </w:rPr>
        <w:t>‘</w:t>
      </w:r>
      <w:r w:rsidRPr="00C066C0">
        <w:rPr>
          <w:cs/>
          <w:lang w:bidi="si-LK"/>
        </w:rPr>
        <w:t>එතරම් ලොකු වැඩෙක් නො වේ</w:t>
      </w:r>
      <w:r w:rsidRPr="00C066C0">
        <w:t xml:space="preserve">, </w:t>
      </w:r>
      <w:r w:rsidRPr="00C066C0">
        <w:rPr>
          <w:cs/>
          <w:lang w:bidi="si-LK"/>
        </w:rPr>
        <w:t>අපට කර ගන්නට තිබෙනුයේ</w:t>
      </w:r>
      <w:r w:rsidRPr="00C066C0">
        <w:t xml:space="preserve">, </w:t>
      </w:r>
      <w:r w:rsidRPr="00C066C0">
        <w:rPr>
          <w:cs/>
          <w:lang w:bidi="si-LK"/>
        </w:rPr>
        <w:t>භි</w:t>
      </w:r>
      <w:r w:rsidR="00022B53">
        <w:rPr>
          <w:cs/>
          <w:lang w:bidi="si-LK"/>
        </w:rPr>
        <w:t>ක්‍ෂු</w:t>
      </w:r>
      <w:r w:rsidRPr="00C066C0">
        <w:rPr>
          <w:cs/>
          <w:lang w:bidi="si-LK"/>
        </w:rPr>
        <w:t xml:space="preserve"> නමකට දන් ටිකක් දීමට අප නියම කරගෙ</w:t>
      </w:r>
      <w:r w:rsidR="00E42EE6">
        <w:rPr>
          <w:rFonts w:hint="cs"/>
          <w:cs/>
          <w:lang w:bidi="si-LK"/>
        </w:rPr>
        <w:t>ණ</w:t>
      </w:r>
      <w:r w:rsidRPr="00C066C0">
        <w:rPr>
          <w:cs/>
          <w:lang w:bidi="si-LK"/>
        </w:rPr>
        <w:t xml:space="preserve"> තිබෙනවා. එයට හොඳට කැඳ බත් ටික උයා පිහා ගැණිමය කරගත යුතු ව තිබෙන්නේ</w:t>
      </w:r>
      <w:r w:rsidRPr="00C066C0">
        <w:t xml:space="preserve">, </w:t>
      </w:r>
      <w:r w:rsidRPr="00C066C0">
        <w:rPr>
          <w:cs/>
          <w:lang w:bidi="si-LK"/>
        </w:rPr>
        <w:t>වෙන වැඩෙක් නැතැ</w:t>
      </w:r>
      <w:r w:rsidR="003E6E91">
        <w:t>’</w:t>
      </w:r>
      <w:r w:rsidRPr="00C066C0">
        <w:t xml:space="preserve"> </w:t>
      </w:r>
      <w:r w:rsidRPr="00C066C0">
        <w:rPr>
          <w:cs/>
          <w:lang w:bidi="si-LK"/>
        </w:rPr>
        <w:t xml:space="preserve">යි කීයේ ය. </w:t>
      </w:r>
      <w:r w:rsidR="003E6E91">
        <w:t>‘</w:t>
      </w:r>
      <w:r w:rsidRPr="00C066C0">
        <w:rPr>
          <w:cs/>
          <w:lang w:bidi="si-LK"/>
        </w:rPr>
        <w:t>එහෙම ද</w:t>
      </w:r>
      <w:r w:rsidRPr="00C066C0">
        <w:t xml:space="preserve">, </w:t>
      </w:r>
      <w:r w:rsidRPr="00C066C0">
        <w:rPr>
          <w:cs/>
          <w:lang w:bidi="si-LK"/>
        </w:rPr>
        <w:t>එසේ නම් එයට මට කුලියක් වුවමනා නැත</w:t>
      </w:r>
      <w:r w:rsidRPr="00C066C0">
        <w:t xml:space="preserve">, </w:t>
      </w:r>
      <w:r w:rsidRPr="00C066C0">
        <w:rPr>
          <w:cs/>
          <w:lang w:bidi="si-LK"/>
        </w:rPr>
        <w:t>මට</w:t>
      </w:r>
      <w:r w:rsidR="00C909C1">
        <w:rPr>
          <w:cs/>
          <w:lang w:bidi="si-LK"/>
        </w:rPr>
        <w:t>ත්</w:t>
      </w:r>
      <w:r w:rsidRPr="00C066C0">
        <w:rPr>
          <w:cs/>
          <w:lang w:bidi="si-LK"/>
        </w:rPr>
        <w:t xml:space="preserve"> හොඳයි පින්</w:t>
      </w:r>
      <w:r w:rsidRPr="00C066C0">
        <w:t xml:space="preserve">, </w:t>
      </w:r>
      <w:r w:rsidRPr="00C066C0">
        <w:rPr>
          <w:cs/>
          <w:lang w:bidi="si-LK"/>
        </w:rPr>
        <w:t>මම ඒ සියල්ල හොඳට පිළියෙල කරන්නම්</w:t>
      </w:r>
      <w:r w:rsidR="003E6E91">
        <w:t>’</w:t>
      </w:r>
      <w:r w:rsidRPr="00C066C0">
        <w:t xml:space="preserve"> </w:t>
      </w:r>
      <w:r w:rsidRPr="00C066C0">
        <w:rPr>
          <w:cs/>
          <w:lang w:bidi="si-LK"/>
        </w:rPr>
        <w:t xml:space="preserve">යි දුගියාගේ ගෙට ගොඩ </w:t>
      </w:r>
      <w:r w:rsidR="009D763F">
        <w:rPr>
          <w:rFonts w:hint="cs"/>
          <w:cs/>
          <w:lang w:bidi="si-LK"/>
        </w:rPr>
        <w:t>වී</w:t>
      </w:r>
      <w:r w:rsidRPr="00C066C0">
        <w:rPr>
          <w:cs/>
          <w:lang w:bidi="si-LK"/>
        </w:rPr>
        <w:t xml:space="preserve"> හාල් දුරු මිරිස් ආදිය ඉල්ලා ගෙණ </w:t>
      </w:r>
      <w:r w:rsidR="003E6E91">
        <w:t>‘</w:t>
      </w:r>
      <w:r w:rsidRPr="00C066C0">
        <w:rPr>
          <w:cs/>
          <w:lang w:bidi="si-LK"/>
        </w:rPr>
        <w:t>උපාසක උන්නැහේ! යන්න</w:t>
      </w:r>
      <w:r w:rsidRPr="00C066C0">
        <w:t xml:space="preserve">, </w:t>
      </w:r>
      <w:r w:rsidRPr="00C066C0">
        <w:rPr>
          <w:cs/>
          <w:lang w:bidi="si-LK"/>
        </w:rPr>
        <w:t>ඔ</w:t>
      </w:r>
      <w:r w:rsidR="009D763F">
        <w:rPr>
          <w:rFonts w:hint="cs"/>
          <w:cs/>
          <w:lang w:bidi="si-LK"/>
        </w:rPr>
        <w:t>හා</w:t>
      </w:r>
      <w:r w:rsidRPr="00C066C0">
        <w:rPr>
          <w:cs/>
          <w:lang w:bidi="si-LK"/>
        </w:rPr>
        <w:t>ට නියම කෙරෙණ හාමුදුරුවන් වැඩමවා</w:t>
      </w:r>
      <w:r w:rsidR="009D763F">
        <w:rPr>
          <w:rFonts w:hint="cs"/>
          <w:cs/>
          <w:lang w:bidi="si-LK"/>
        </w:rPr>
        <w:t xml:space="preserve"> </w:t>
      </w:r>
      <w:r w:rsidRPr="00C066C0">
        <w:rPr>
          <w:cs/>
          <w:lang w:bidi="si-LK"/>
        </w:rPr>
        <w:t>ගෙණ එ</w:t>
      </w:r>
      <w:r w:rsidR="009D763F">
        <w:rPr>
          <w:rFonts w:hint="cs"/>
          <w:cs/>
          <w:lang w:bidi="si-LK"/>
        </w:rPr>
        <w:t>න්</w:t>
      </w:r>
      <w:r w:rsidRPr="00C066C0">
        <w:rPr>
          <w:cs/>
          <w:lang w:bidi="si-LK"/>
        </w:rPr>
        <w:t>නැ</w:t>
      </w:r>
      <w:r w:rsidR="003E6E91">
        <w:t>’</w:t>
      </w:r>
      <w:r w:rsidRPr="00C066C0">
        <w:t xml:space="preserve"> </w:t>
      </w:r>
      <w:r w:rsidRPr="00C066C0">
        <w:rPr>
          <w:cs/>
          <w:lang w:bidi="si-LK"/>
        </w:rPr>
        <w:t>යි දුගියා ප</w:t>
      </w:r>
      <w:r w:rsidR="009D763F">
        <w:rPr>
          <w:rFonts w:hint="cs"/>
          <w:cs/>
          <w:lang w:bidi="si-LK"/>
        </w:rPr>
        <w:t>න්</w:t>
      </w:r>
      <w:r w:rsidRPr="00C066C0">
        <w:rPr>
          <w:cs/>
          <w:lang w:bidi="si-LK"/>
        </w:rPr>
        <w:t xml:space="preserve">සලට පිටත් කොට යැවූයේ ය </w:t>
      </w:r>
    </w:p>
    <w:p w14:paraId="1DC0BB03" w14:textId="77777777" w:rsidR="00283B7E" w:rsidRDefault="00C066C0" w:rsidP="00561767">
      <w:pPr>
        <w:rPr>
          <w:lang w:bidi="si-LK"/>
        </w:rPr>
      </w:pPr>
      <w:r w:rsidRPr="00C066C0">
        <w:rPr>
          <w:cs/>
          <w:lang w:bidi="si-LK"/>
        </w:rPr>
        <w:t xml:space="preserve">ප්‍රධාන දායක තෙමේ ලියා තිබූ ලෙසට ඒ ඒ අයගේ </w:t>
      </w:r>
      <w:r w:rsidR="009D763F">
        <w:rPr>
          <w:rFonts w:hint="cs"/>
          <w:cs/>
          <w:lang w:bidi="si-LK"/>
        </w:rPr>
        <w:t>ගෙ</w:t>
      </w:r>
      <w:r w:rsidRPr="00C066C0">
        <w:rPr>
          <w:cs/>
          <w:lang w:bidi="si-LK"/>
        </w:rPr>
        <w:t>වලට දස නම</w:t>
      </w:r>
      <w:r w:rsidRPr="00C066C0">
        <w:t xml:space="preserve">, </w:t>
      </w:r>
      <w:r w:rsidRPr="00C066C0">
        <w:rPr>
          <w:cs/>
          <w:lang w:bidi="si-LK"/>
        </w:rPr>
        <w:t>තිස් නම බැගින් භි</w:t>
      </w:r>
      <w:r w:rsidR="00022B53">
        <w:rPr>
          <w:cs/>
          <w:lang w:bidi="si-LK"/>
        </w:rPr>
        <w:t>ක්‍ෂූ</w:t>
      </w:r>
      <w:r w:rsidRPr="00C066C0">
        <w:rPr>
          <w:cs/>
          <w:lang w:bidi="si-LK"/>
        </w:rPr>
        <w:t>න් පිටත් කෙළේ ය. දුගියා</w:t>
      </w:r>
      <w:r w:rsidR="00C909C1">
        <w:rPr>
          <w:cs/>
          <w:lang w:bidi="si-LK"/>
        </w:rPr>
        <w:t>ත්</w:t>
      </w:r>
      <w:r w:rsidRPr="00C066C0">
        <w:rPr>
          <w:cs/>
          <w:lang w:bidi="si-LK"/>
        </w:rPr>
        <w:t xml:space="preserve"> ඔහු වෙත ගොස් </w:t>
      </w:r>
      <w:r w:rsidR="003E6E91">
        <w:t>‘</w:t>
      </w:r>
      <w:r w:rsidRPr="00C066C0">
        <w:rPr>
          <w:cs/>
          <w:lang w:bidi="si-LK"/>
        </w:rPr>
        <w:t>මට දෙන හාමුදුරුවන් පෙන්වන්නැ</w:t>
      </w:r>
      <w:r w:rsidR="00AD1C72">
        <w:rPr>
          <w:cs/>
          <w:lang w:bidi="si-LK"/>
        </w:rPr>
        <w:t>’</w:t>
      </w:r>
      <w:r w:rsidRPr="00C066C0">
        <w:rPr>
          <w:cs/>
          <w:lang w:bidi="si-LK"/>
        </w:rPr>
        <w:t xml:space="preserve"> යි ඉල්ලා සිටියේ ය. එ කල්හි දුගියාට ද එක් නමක් දෙන්නට වූ පොරොන්දුව මතක් වී </w:t>
      </w:r>
      <w:r w:rsidR="003E6E91">
        <w:t>‘</w:t>
      </w:r>
      <w:r w:rsidRPr="00C066C0">
        <w:rPr>
          <w:cs/>
          <w:lang w:bidi="si-LK"/>
        </w:rPr>
        <w:t>ආහ්</w:t>
      </w:r>
      <w:r w:rsidR="009D763F">
        <w:rPr>
          <w:rFonts w:hint="cs"/>
          <w:cs/>
          <w:lang w:bidi="si-LK"/>
        </w:rPr>
        <w:t>!</w:t>
      </w:r>
      <w:r w:rsidRPr="00C066C0">
        <w:t xml:space="preserve"> </w:t>
      </w:r>
      <w:r w:rsidRPr="00C066C0">
        <w:rPr>
          <w:cs/>
          <w:lang w:bidi="si-LK"/>
        </w:rPr>
        <w:t>තමුසේට වූ පොරොන්දුව මට අමතක වී ය</w:t>
      </w:r>
      <w:r w:rsidR="003E6E91">
        <w:t>’</w:t>
      </w:r>
      <w:r w:rsidRPr="00C066C0">
        <w:t xml:space="preserve"> </w:t>
      </w:r>
      <w:r w:rsidRPr="00C066C0">
        <w:rPr>
          <w:cs/>
          <w:lang w:bidi="si-LK"/>
        </w:rPr>
        <w:t xml:space="preserve">යි කී ය. දුගියා ඔහුගේ බසින් තියුණු සැතකින් පහර ලද්දකු සේ </w:t>
      </w:r>
      <w:r w:rsidR="003E6E91">
        <w:t>‘</w:t>
      </w:r>
      <w:r w:rsidRPr="00C066C0">
        <w:rPr>
          <w:cs/>
          <w:lang w:bidi="si-LK"/>
        </w:rPr>
        <w:t>මහත්තයා මෙසේ කියන්නේ ඇයි</w:t>
      </w:r>
      <w:r w:rsidRPr="00C066C0">
        <w:t xml:space="preserve">, </w:t>
      </w:r>
      <w:r w:rsidRPr="00C066C0">
        <w:rPr>
          <w:cs/>
          <w:lang w:bidi="si-LK"/>
        </w:rPr>
        <w:t>ලොකු වරදක් කෙළේ</w:t>
      </w:r>
      <w:r w:rsidRPr="00C066C0">
        <w:t xml:space="preserve">, </w:t>
      </w:r>
      <w:r w:rsidRPr="00C066C0">
        <w:rPr>
          <w:cs/>
          <w:lang w:bidi="si-LK"/>
        </w:rPr>
        <w:t>මට</w:t>
      </w:r>
      <w:r w:rsidR="00C909C1">
        <w:rPr>
          <w:cs/>
          <w:lang w:bidi="si-LK"/>
        </w:rPr>
        <w:t>ත්</w:t>
      </w:r>
      <w:r w:rsidRPr="00C066C0">
        <w:rPr>
          <w:cs/>
          <w:lang w:bidi="si-LK"/>
        </w:rPr>
        <w:t xml:space="preserve"> එක් </w:t>
      </w:r>
      <w:r w:rsidR="009D763F">
        <w:rPr>
          <w:rFonts w:hint="cs"/>
          <w:cs/>
          <w:lang w:bidi="si-LK"/>
        </w:rPr>
        <w:t>න</w:t>
      </w:r>
      <w:r w:rsidRPr="00C066C0">
        <w:rPr>
          <w:cs/>
          <w:lang w:bidi="si-LK"/>
        </w:rPr>
        <w:t>මක් දීමට පොරොන්දු වුනා</w:t>
      </w:r>
      <w:r w:rsidRPr="00C066C0">
        <w:t xml:space="preserve">, </w:t>
      </w:r>
      <w:r w:rsidRPr="00C066C0">
        <w:rPr>
          <w:cs/>
          <w:lang w:bidi="si-LK"/>
        </w:rPr>
        <w:t>මම එය බාර ගත්තේ තමු</w:t>
      </w:r>
      <w:r w:rsidR="009D763F">
        <w:rPr>
          <w:rFonts w:hint="cs"/>
          <w:cs/>
          <w:lang w:bidi="si-LK"/>
        </w:rPr>
        <w:t>සේ</w:t>
      </w:r>
      <w:r w:rsidRPr="00C066C0">
        <w:rPr>
          <w:cs/>
          <w:lang w:bidi="si-LK"/>
        </w:rPr>
        <w:t>ගේ ඇවටිල්ල නිසා ය</w:t>
      </w:r>
      <w:r w:rsidRPr="00C066C0">
        <w:t xml:space="preserve">, </w:t>
      </w:r>
      <w:r w:rsidRPr="00C066C0">
        <w:rPr>
          <w:cs/>
          <w:lang w:bidi="si-LK"/>
        </w:rPr>
        <w:t>මම අපේ ගෙදර එක්කෙනා</w:t>
      </w:r>
      <w:r w:rsidR="00C909C1">
        <w:rPr>
          <w:cs/>
          <w:lang w:bidi="si-LK"/>
        </w:rPr>
        <w:t>ත්</w:t>
      </w:r>
      <w:r w:rsidRPr="00C066C0">
        <w:rPr>
          <w:cs/>
          <w:lang w:bidi="si-LK"/>
        </w:rPr>
        <w:t xml:space="preserve"> සමග කුලී වැඩ කොට දනට වුවමනා දේ මට හැකි පමණින් සපයා ගන්</w:t>
      </w:r>
      <w:r w:rsidR="009D763F">
        <w:rPr>
          <w:rFonts w:hint="cs"/>
          <w:cs/>
          <w:lang w:bidi="si-LK"/>
        </w:rPr>
        <w:t xml:space="preserve">තා. </w:t>
      </w:r>
      <w:r w:rsidRPr="00C066C0">
        <w:rPr>
          <w:cs/>
          <w:lang w:bidi="si-LK"/>
        </w:rPr>
        <w:t>අද පාන්දර ම පලා නෙලන්නට ගං ඉවුරේ හැම තැන ඇවිද්දා</w:t>
      </w:r>
      <w:r w:rsidRPr="00C066C0">
        <w:t xml:space="preserve">, </w:t>
      </w:r>
      <w:r w:rsidRPr="00C066C0">
        <w:rPr>
          <w:cs/>
          <w:lang w:bidi="si-LK"/>
        </w:rPr>
        <w:t>කොහොම හරි මට</w:t>
      </w:r>
      <w:r w:rsidR="00C909C1">
        <w:rPr>
          <w:cs/>
          <w:lang w:bidi="si-LK"/>
        </w:rPr>
        <w:t>ත්</w:t>
      </w:r>
      <w:r w:rsidRPr="00C066C0">
        <w:rPr>
          <w:cs/>
          <w:lang w:bidi="si-LK"/>
        </w:rPr>
        <w:t xml:space="preserve"> එක් නමක් ලැබෙන්නට ම ඕන</w:t>
      </w:r>
      <w:r w:rsidR="009D763F">
        <w:rPr>
          <w:rFonts w:hint="cs"/>
          <w:cs/>
          <w:lang w:bidi="si-LK"/>
        </w:rPr>
        <w:t>ෑ</w:t>
      </w:r>
      <w:r w:rsidRPr="00C066C0">
        <w:rPr>
          <w:cs/>
          <w:lang w:bidi="si-LK"/>
        </w:rPr>
        <w:t xml:space="preserve"> ය</w:t>
      </w:r>
      <w:r w:rsidR="003E6E91">
        <w:t>’</w:t>
      </w:r>
      <w:r w:rsidRPr="00C066C0">
        <w:t xml:space="preserve"> </w:t>
      </w:r>
      <w:r w:rsidRPr="00C066C0">
        <w:rPr>
          <w:cs/>
          <w:lang w:bidi="si-LK"/>
        </w:rPr>
        <w:t>යි ඔලුවේ දෙ අත බැඳ හඬ</w:t>
      </w:r>
      <w:r w:rsidR="009D763F">
        <w:rPr>
          <w:rFonts w:hint="cs"/>
          <w:cs/>
          <w:lang w:bidi="si-LK"/>
        </w:rPr>
        <w:t>න්</w:t>
      </w:r>
      <w:r w:rsidRPr="00C066C0">
        <w:rPr>
          <w:cs/>
          <w:lang w:bidi="si-LK"/>
        </w:rPr>
        <w:t xml:space="preserve">නට වන්නේ ය. එහි රැස් ව සිටි මිනිසුන් ඒ දැක </w:t>
      </w:r>
      <w:r w:rsidR="003E6E91">
        <w:t>‘</w:t>
      </w:r>
      <w:r w:rsidRPr="00C066C0">
        <w:rPr>
          <w:cs/>
          <w:lang w:bidi="si-LK"/>
        </w:rPr>
        <w:t>කුමක් නිසා හ</w:t>
      </w:r>
      <w:r w:rsidR="009D763F">
        <w:rPr>
          <w:rFonts w:hint="cs"/>
          <w:cs/>
          <w:lang w:bidi="si-LK"/>
        </w:rPr>
        <w:t>ඬ</w:t>
      </w:r>
      <w:r w:rsidRPr="00C066C0">
        <w:rPr>
          <w:cs/>
          <w:lang w:bidi="si-LK"/>
        </w:rPr>
        <w:t>න්නෙහිදැ</w:t>
      </w:r>
      <w:r w:rsidR="003E6E91">
        <w:t>’</w:t>
      </w:r>
      <w:r w:rsidRPr="00C066C0">
        <w:t xml:space="preserve"> </w:t>
      </w:r>
      <w:r w:rsidRPr="00C066C0">
        <w:rPr>
          <w:cs/>
          <w:lang w:bidi="si-LK"/>
        </w:rPr>
        <w:t xml:space="preserve">යි ඇසූ කල්හි ඔහු සියලු තොරතුරු ඔවුනට දැන්වී ය. </w:t>
      </w:r>
      <w:r w:rsidR="003E6E91">
        <w:t>‘</w:t>
      </w:r>
      <w:r w:rsidRPr="00C066C0">
        <w:rPr>
          <w:cs/>
          <w:lang w:bidi="si-LK"/>
        </w:rPr>
        <w:t>කුලී වැඩ කොටවත් එක් නමකට දන් ටිකක් දෙන්නැ</w:t>
      </w:r>
      <w:r w:rsidR="003E6E91">
        <w:t>’</w:t>
      </w:r>
      <w:r w:rsidRPr="00C066C0">
        <w:t xml:space="preserve"> </w:t>
      </w:r>
      <w:r w:rsidRPr="00C066C0">
        <w:rPr>
          <w:cs/>
          <w:lang w:bidi="si-LK"/>
        </w:rPr>
        <w:t>යි කියන ලද දැ</w:t>
      </w:r>
      <w:r w:rsidR="003E6E91">
        <w:rPr>
          <w:cs/>
          <w:lang w:bidi="si-LK"/>
        </w:rPr>
        <w:t>’</w:t>
      </w:r>
      <w:r w:rsidRPr="00C066C0">
        <w:rPr>
          <w:cs/>
          <w:lang w:bidi="si-LK"/>
        </w:rPr>
        <w:t xml:space="preserve"> යි ඒ මිනිස්සු දායකයාගෙන් ඇසූහ. </w:t>
      </w:r>
      <w:r w:rsidR="003E6E91">
        <w:t>‘</w:t>
      </w:r>
      <w:r w:rsidRPr="00C066C0">
        <w:rPr>
          <w:cs/>
          <w:lang w:bidi="si-LK"/>
        </w:rPr>
        <w:t>ඔව්! මම කීමි</w:t>
      </w:r>
      <w:r w:rsidR="00AD1C72">
        <w:rPr>
          <w:cs/>
          <w:lang w:bidi="si-LK"/>
        </w:rPr>
        <w:t>’</w:t>
      </w:r>
      <w:r w:rsidRPr="00C066C0">
        <w:rPr>
          <w:cs/>
          <w:lang w:bidi="si-LK"/>
        </w:rPr>
        <w:t xml:space="preserve"> යි දායකයා කී විට </w:t>
      </w:r>
      <w:r w:rsidR="003E6E91">
        <w:t>‘</w:t>
      </w:r>
      <w:r w:rsidRPr="00C066C0">
        <w:rPr>
          <w:cs/>
          <w:lang w:bidi="si-LK"/>
        </w:rPr>
        <w:t xml:space="preserve">තමුසේ කරලා තිබෙන්නේ ලොකු වරදෙක් </w:t>
      </w:r>
      <w:r w:rsidR="003E6E91">
        <w:t>‘</w:t>
      </w:r>
      <w:r w:rsidRPr="00C066C0">
        <w:rPr>
          <w:cs/>
          <w:lang w:bidi="si-LK"/>
        </w:rPr>
        <w:t xml:space="preserve">එක් </w:t>
      </w:r>
      <w:r w:rsidR="009D763F">
        <w:rPr>
          <w:rFonts w:hint="cs"/>
          <w:cs/>
          <w:lang w:bidi="si-LK"/>
        </w:rPr>
        <w:t>න</w:t>
      </w:r>
      <w:r w:rsidRPr="00C066C0">
        <w:rPr>
          <w:cs/>
          <w:lang w:bidi="si-LK"/>
        </w:rPr>
        <w:t>මක් වත් දෙනවාය යි කියා එසේ නො දීම බලගතු වරදෙකැ</w:t>
      </w:r>
      <w:r w:rsidR="003E6E91">
        <w:t>’</w:t>
      </w:r>
      <w:r w:rsidRPr="00C066C0">
        <w:t xml:space="preserve"> </w:t>
      </w:r>
      <w:r w:rsidRPr="00C066C0">
        <w:rPr>
          <w:cs/>
          <w:lang w:bidi="si-LK"/>
        </w:rPr>
        <w:t xml:space="preserve">යි කීහ. </w:t>
      </w:r>
    </w:p>
    <w:p w14:paraId="60DC3FD5" w14:textId="77777777" w:rsidR="0092310B" w:rsidRDefault="00C066C0" w:rsidP="00561767">
      <w:pPr>
        <w:rPr>
          <w:lang w:bidi="si-LK"/>
        </w:rPr>
      </w:pPr>
      <w:r w:rsidRPr="00C066C0">
        <w:rPr>
          <w:cs/>
          <w:lang w:bidi="si-LK"/>
        </w:rPr>
        <w:t xml:space="preserve">මිනිසුන්ගේ කතාබහෙන් කිසිවක් කියා ගත නුහුනු ඔහු දුගියා පැත්තකට ගෙණ </w:t>
      </w:r>
      <w:r w:rsidR="003E6E91">
        <w:t>‘</w:t>
      </w:r>
      <w:r w:rsidRPr="00C066C0">
        <w:rPr>
          <w:cs/>
          <w:lang w:bidi="si-LK"/>
        </w:rPr>
        <w:t>ඕ</w:t>
      </w:r>
      <w:r w:rsidR="009D763F">
        <w:rPr>
          <w:rFonts w:hint="cs"/>
          <w:cs/>
          <w:lang w:bidi="si-LK"/>
        </w:rPr>
        <w:t>ය්</w:t>
      </w:r>
      <w:r w:rsidRPr="00C066C0">
        <w:rPr>
          <w:cs/>
          <w:lang w:bidi="si-LK"/>
        </w:rPr>
        <w:t xml:space="preserve"> මම ඔහේගේ මේ වැඩෙන් මහත් කරදරයට පැමිණියා</w:t>
      </w:r>
      <w:r w:rsidRPr="00C066C0">
        <w:t xml:space="preserve">, </w:t>
      </w:r>
      <w:r w:rsidRPr="00C066C0">
        <w:rPr>
          <w:cs/>
          <w:lang w:bidi="si-LK"/>
        </w:rPr>
        <w:t>ලැයිස්තුවේ ලියා තිබූ ලෙසට දන් දීමට බාර ගෙන සිටි අය හාමුදුරුවරු වැඩමවා ගෙන ගියහ</w:t>
      </w:r>
      <w:r w:rsidRPr="00C066C0">
        <w:t xml:space="preserve">, </w:t>
      </w:r>
      <w:r w:rsidRPr="00C066C0">
        <w:rPr>
          <w:cs/>
          <w:lang w:bidi="si-LK"/>
        </w:rPr>
        <w:t>දැන් එ</w:t>
      </w:r>
      <w:r w:rsidR="009D763F">
        <w:rPr>
          <w:cs/>
          <w:lang w:bidi="si-LK"/>
        </w:rPr>
        <w:t>ක් නමක් වත් ඒ තැන්වලින් ලබා ගැණ</w:t>
      </w:r>
      <w:r w:rsidR="009D763F">
        <w:rPr>
          <w:rFonts w:hint="cs"/>
          <w:cs/>
          <w:lang w:bidi="si-LK"/>
        </w:rPr>
        <w:t>ී</w:t>
      </w:r>
      <w:r w:rsidRPr="00C066C0">
        <w:rPr>
          <w:cs/>
          <w:lang w:bidi="si-LK"/>
        </w:rPr>
        <w:t>ම නො කොට හැකි ය</w:t>
      </w:r>
      <w:r w:rsidRPr="00C066C0">
        <w:t xml:space="preserve">, </w:t>
      </w:r>
      <w:r w:rsidRPr="00C066C0">
        <w:rPr>
          <w:cs/>
          <w:lang w:bidi="si-LK"/>
        </w:rPr>
        <w:t>ගෙට</w:t>
      </w:r>
      <w:r w:rsidRPr="00C066C0">
        <w:t xml:space="preserve">, </w:t>
      </w:r>
      <w:r w:rsidR="009D763F">
        <w:rPr>
          <w:cs/>
          <w:lang w:bidi="si-LK"/>
        </w:rPr>
        <w:t>දානය පිණ</w:t>
      </w:r>
      <w:r w:rsidR="009D763F">
        <w:rPr>
          <w:rFonts w:hint="cs"/>
          <w:cs/>
          <w:lang w:bidi="si-LK"/>
        </w:rPr>
        <w:t>ි</w:t>
      </w:r>
      <w:r w:rsidRPr="00C066C0">
        <w:rPr>
          <w:cs/>
          <w:lang w:bidi="si-LK"/>
        </w:rPr>
        <w:t>ස වැඩිය හාමුදුරු නමක් දන් නො වළඳවා පිටත් කොට යවන්නට කිසිවෙක් කැමති නො වේ</w:t>
      </w:r>
      <w:r w:rsidRPr="00C066C0">
        <w:t xml:space="preserve">, </w:t>
      </w:r>
      <w:r w:rsidRPr="00C066C0">
        <w:rPr>
          <w:cs/>
          <w:lang w:bidi="si-LK"/>
        </w:rPr>
        <w:t>මම දැන් කුමක් කරම් ද</w:t>
      </w:r>
      <w:r w:rsidRPr="00C066C0">
        <w:t xml:space="preserve">, </w:t>
      </w:r>
      <w:r w:rsidRPr="00C066C0">
        <w:rPr>
          <w:cs/>
          <w:lang w:bidi="si-LK"/>
        </w:rPr>
        <w:t>බුදුහාමුරුවෝ මුව සෝදා ගෙණ ගඳකිළියෙහි වැඩ හිඳිති</w:t>
      </w:r>
      <w:r w:rsidRPr="00C066C0">
        <w:t xml:space="preserve">, </w:t>
      </w:r>
      <w:r w:rsidRPr="00C066C0">
        <w:rPr>
          <w:cs/>
          <w:lang w:bidi="si-LK"/>
        </w:rPr>
        <w:t>මේ රජ යුවරජ ඇමතියෝ උන්වහන්සේ ගඳකිළියෙන් දොරට වඩිනතුරු බලා සිටින්නෝ උන්වහන්සේගේ පාත්‍රය ගෙණ යෑමට ය</w:t>
      </w:r>
      <w:r w:rsidRPr="00C066C0">
        <w:t xml:space="preserve">, </w:t>
      </w:r>
      <w:r w:rsidRPr="00C066C0">
        <w:rPr>
          <w:cs/>
          <w:lang w:bidi="si-LK"/>
        </w:rPr>
        <w:t>එහෙත් බුදුවරු වැඩියක් අනුකම්පා කරන්</w:t>
      </w:r>
      <w:r w:rsidR="00604CC0">
        <w:rPr>
          <w:rFonts w:hint="cs"/>
          <w:cs/>
          <w:lang w:bidi="si-LK"/>
        </w:rPr>
        <w:t>නෝ</w:t>
      </w:r>
      <w:r w:rsidRPr="00C066C0">
        <w:rPr>
          <w:cs/>
          <w:lang w:bidi="si-LK"/>
        </w:rPr>
        <w:t xml:space="preserve"> දිළින්දන්ට ය</w:t>
      </w:r>
      <w:r w:rsidRPr="00C066C0">
        <w:t xml:space="preserve">, </w:t>
      </w:r>
      <w:r w:rsidRPr="00C066C0">
        <w:rPr>
          <w:cs/>
          <w:lang w:bidi="si-LK"/>
        </w:rPr>
        <w:t xml:space="preserve">එබැවින් ඔහේ බුදුරජුන් ලඟට ගොස් </w:t>
      </w:r>
      <w:r w:rsidR="003E6E91">
        <w:t>‘</w:t>
      </w:r>
      <w:r w:rsidRPr="00C066C0">
        <w:rPr>
          <w:cs/>
          <w:lang w:bidi="si-LK"/>
        </w:rPr>
        <w:t>මම දිළිඳුය</w:t>
      </w:r>
      <w:r w:rsidRPr="00C066C0">
        <w:t xml:space="preserve">, </w:t>
      </w:r>
      <w:r w:rsidRPr="00C066C0">
        <w:rPr>
          <w:cs/>
          <w:lang w:bidi="si-LK"/>
        </w:rPr>
        <w:t>මට සංග්‍රහ කරණු මැනැවැ</w:t>
      </w:r>
      <w:r w:rsidR="003E6E91">
        <w:t>’</w:t>
      </w:r>
      <w:r w:rsidRPr="00C066C0">
        <w:t xml:space="preserve"> </w:t>
      </w:r>
      <w:r w:rsidRPr="00C066C0">
        <w:rPr>
          <w:cs/>
          <w:lang w:bidi="si-LK"/>
        </w:rPr>
        <w:t>යි වැඳ වැටෙන්න</w:t>
      </w:r>
      <w:r w:rsidRPr="00C066C0">
        <w:t>,</w:t>
      </w:r>
      <w:r w:rsidR="00604CC0">
        <w:rPr>
          <w:rFonts w:hint="cs"/>
          <w:cs/>
          <w:lang w:bidi="si-LK"/>
        </w:rPr>
        <w:t xml:space="preserve"> </w:t>
      </w:r>
      <w:r w:rsidRPr="00C066C0">
        <w:rPr>
          <w:cs/>
          <w:lang w:bidi="si-LK"/>
        </w:rPr>
        <w:t>පි</w:t>
      </w:r>
      <w:r w:rsidR="00604CC0">
        <w:rPr>
          <w:rFonts w:hint="cs"/>
          <w:cs/>
          <w:lang w:bidi="si-LK"/>
        </w:rPr>
        <w:t>ණෙ</w:t>
      </w:r>
      <w:r w:rsidRPr="00C066C0">
        <w:rPr>
          <w:cs/>
          <w:lang w:bidi="si-LK"/>
        </w:rPr>
        <w:t>ක් තිබේ නම්</w:t>
      </w:r>
      <w:r w:rsidRPr="00C066C0">
        <w:t xml:space="preserve">, </w:t>
      </w:r>
      <w:r w:rsidRPr="00C066C0">
        <w:rPr>
          <w:cs/>
          <w:lang w:bidi="si-LK"/>
        </w:rPr>
        <w:t>බුදුරජානන් වහන්සේ ඔහේගේ දානයට වැඩමවනවා ඇත</w:t>
      </w:r>
      <w:r w:rsidR="003E6E91">
        <w:rPr>
          <w:cs/>
          <w:lang w:bidi="si-LK"/>
        </w:rPr>
        <w:t>’</w:t>
      </w:r>
      <w:r w:rsidR="00604CC0">
        <w:rPr>
          <w:rFonts w:hint="cs"/>
          <w:cs/>
          <w:lang w:bidi="si-LK"/>
        </w:rPr>
        <w:t xml:space="preserve"> </w:t>
      </w:r>
      <w:r w:rsidRPr="00C066C0">
        <w:rPr>
          <w:cs/>
          <w:lang w:bidi="si-LK"/>
        </w:rPr>
        <w:t xml:space="preserve">යි කී ය. </w:t>
      </w:r>
    </w:p>
    <w:p w14:paraId="2A363D6E" w14:textId="25CBBE16" w:rsidR="00C066C0" w:rsidRPr="00C066C0" w:rsidRDefault="00C066C0" w:rsidP="00561767">
      <w:r w:rsidRPr="00C066C0">
        <w:rPr>
          <w:cs/>
          <w:lang w:bidi="si-LK"/>
        </w:rPr>
        <w:t xml:space="preserve">එවිට දුගියා විහාරයට ගියේ ය. එහි සිටි රජ යුවරජ ඇමතියෝ </w:t>
      </w:r>
      <w:r w:rsidR="003E6E91">
        <w:rPr>
          <w:cs/>
          <w:lang w:bidi="si-LK"/>
        </w:rPr>
        <w:t>‘</w:t>
      </w:r>
      <w:r w:rsidR="00604CC0">
        <w:rPr>
          <w:cs/>
          <w:lang w:bidi="si-LK"/>
        </w:rPr>
        <w:t>මේ කව</w:t>
      </w:r>
      <w:r w:rsidR="00604CC0">
        <w:rPr>
          <w:rFonts w:hint="cs"/>
          <w:cs/>
          <w:lang w:bidi="si-LK"/>
        </w:rPr>
        <w:t>ු</w:t>
      </w:r>
      <w:r w:rsidRPr="00C066C0">
        <w:rPr>
          <w:cs/>
          <w:lang w:bidi="si-LK"/>
        </w:rPr>
        <w:t xml:space="preserve"> ද</w:t>
      </w:r>
      <w:r w:rsidRPr="00C066C0">
        <w:t xml:space="preserve">, </w:t>
      </w:r>
      <w:r w:rsidRPr="00C066C0">
        <w:rPr>
          <w:cs/>
          <w:lang w:bidi="si-LK"/>
        </w:rPr>
        <w:t>මොක ද මේ හි</w:t>
      </w:r>
      <w:r w:rsidR="00604CC0">
        <w:rPr>
          <w:rFonts w:hint="cs"/>
          <w:cs/>
          <w:lang w:bidi="si-LK"/>
        </w:rPr>
        <w:t>ඟන්</w:t>
      </w:r>
      <w:r w:rsidRPr="00C066C0">
        <w:rPr>
          <w:cs/>
          <w:lang w:bidi="si-LK"/>
        </w:rPr>
        <w:t>නා</w:t>
      </w:r>
      <w:r w:rsidRPr="00C066C0">
        <w:t xml:space="preserve">, </w:t>
      </w:r>
      <w:r w:rsidRPr="00C066C0">
        <w:rPr>
          <w:cs/>
          <w:lang w:bidi="si-LK"/>
        </w:rPr>
        <w:t>තවම ස</w:t>
      </w:r>
      <w:r w:rsidR="00604CC0">
        <w:rPr>
          <w:rFonts w:hint="cs"/>
          <w:cs/>
          <w:lang w:bidi="si-LK"/>
        </w:rPr>
        <w:t>්</w:t>
      </w:r>
      <w:r w:rsidRPr="00C066C0">
        <w:rPr>
          <w:cs/>
          <w:lang w:bidi="si-LK"/>
        </w:rPr>
        <w:t>වාමීන් වහන්සේලා දන් වළඳා අවසන් නැත</w:t>
      </w:r>
      <w:r w:rsidRPr="00C066C0">
        <w:t xml:space="preserve">, </w:t>
      </w:r>
      <w:r w:rsidRPr="00C066C0">
        <w:rPr>
          <w:cs/>
          <w:lang w:bidi="si-LK"/>
        </w:rPr>
        <w:t>ඒ තබා දන් වළඳ</w:t>
      </w:r>
      <w:r w:rsidR="00604CC0">
        <w:rPr>
          <w:rFonts w:hint="cs"/>
          <w:cs/>
          <w:lang w:bidi="si-LK"/>
        </w:rPr>
        <w:t>න්</w:t>
      </w:r>
      <w:r w:rsidRPr="00C066C0">
        <w:rPr>
          <w:cs/>
          <w:lang w:bidi="si-LK"/>
        </w:rPr>
        <w:t>නට වත් සූදානමෙක් නැත</w:t>
      </w:r>
      <w:r w:rsidRPr="00C066C0">
        <w:t xml:space="preserve">, </w:t>
      </w:r>
      <w:r w:rsidRPr="00C066C0">
        <w:rPr>
          <w:cs/>
          <w:lang w:bidi="si-LK"/>
        </w:rPr>
        <w:t>යන්නේ කොහි දැ</w:t>
      </w:r>
      <w:r w:rsidR="003E6E91">
        <w:t>’</w:t>
      </w:r>
      <w:r w:rsidRPr="00C066C0">
        <w:t xml:space="preserve"> </w:t>
      </w:r>
      <w:r w:rsidRPr="00C066C0">
        <w:rPr>
          <w:cs/>
          <w:lang w:bidi="si-LK"/>
        </w:rPr>
        <w:t xml:space="preserve">යි ඔහුගෙන් ඇසූහ. </w:t>
      </w:r>
      <w:r w:rsidR="003E6E91">
        <w:t>‘</w:t>
      </w:r>
      <w:r w:rsidRPr="00C066C0">
        <w:rPr>
          <w:cs/>
          <w:lang w:bidi="si-LK"/>
        </w:rPr>
        <w:t>ස්වාමිවරුනි! මම ආවේ බුදුරජුන් වඳි</w:t>
      </w:r>
      <w:r w:rsidR="00604CC0">
        <w:rPr>
          <w:rFonts w:hint="cs"/>
          <w:cs/>
          <w:lang w:bidi="si-LK"/>
        </w:rPr>
        <w:t>න්</w:t>
      </w:r>
      <w:r w:rsidRPr="00C066C0">
        <w:rPr>
          <w:cs/>
          <w:lang w:bidi="si-LK"/>
        </w:rPr>
        <w:t>නට ය</w:t>
      </w:r>
      <w:r w:rsidRPr="00C066C0">
        <w:t xml:space="preserve">, </w:t>
      </w:r>
      <w:r w:rsidRPr="00C066C0">
        <w:rPr>
          <w:cs/>
          <w:lang w:bidi="si-LK"/>
        </w:rPr>
        <w:t>දන් වළඳන කාලය තව ම ලං නො වූ බව මට ද පෙණෙනවා</w:t>
      </w:r>
      <w:r w:rsidRPr="00C066C0">
        <w:t xml:space="preserve">, </w:t>
      </w:r>
      <w:r w:rsidRPr="00C066C0">
        <w:rPr>
          <w:cs/>
          <w:lang w:bidi="si-LK"/>
        </w:rPr>
        <w:t>බුදු රජුන් වඳින්නට මට පොඩ්ඩක් ඉඩ දෙනු මැනැවැ</w:t>
      </w:r>
      <w:r w:rsidR="003E6E91">
        <w:t>’</w:t>
      </w:r>
      <w:r w:rsidRPr="00C066C0">
        <w:t xml:space="preserve"> </w:t>
      </w:r>
      <w:r w:rsidRPr="00C066C0">
        <w:rPr>
          <w:cs/>
          <w:lang w:bidi="si-LK"/>
        </w:rPr>
        <w:t xml:space="preserve">යි යටහත් ව කියා ඉඩකඩ ලබා ගත් දුගියා ගඳකිළිය ලඟට ගොස් එහි එලිපත මත්තෙහි හිස තබා පසඟ පිහිටුවා වැඳ </w:t>
      </w:r>
      <w:r w:rsidR="003E6E91">
        <w:t>‘</w:t>
      </w:r>
      <w:r w:rsidRPr="00C066C0">
        <w:rPr>
          <w:cs/>
          <w:lang w:bidi="si-LK"/>
        </w:rPr>
        <w:t>ස්වාමීනි! මෙ නුවර මා තරම් දුප්පතෙක් තවත් ඇත්තේ නැත</w:t>
      </w:r>
      <w:r w:rsidRPr="00C066C0">
        <w:t xml:space="preserve">, </w:t>
      </w:r>
      <w:r w:rsidRPr="00C066C0">
        <w:rPr>
          <w:cs/>
          <w:lang w:bidi="si-LK"/>
        </w:rPr>
        <w:t>මා කෙරෙහි අනුකම්ප</w:t>
      </w:r>
      <w:r w:rsidR="00604CC0">
        <w:rPr>
          <w:rFonts w:hint="cs"/>
          <w:cs/>
          <w:lang w:bidi="si-LK"/>
        </w:rPr>
        <w:t>ා</w:t>
      </w:r>
      <w:r w:rsidRPr="00C066C0">
        <w:rPr>
          <w:cs/>
          <w:lang w:bidi="si-LK"/>
        </w:rPr>
        <w:t xml:space="preserve"> කරන්</w:t>
      </w:r>
      <w:r w:rsidR="00604CC0">
        <w:rPr>
          <w:rFonts w:hint="cs"/>
          <w:cs/>
          <w:lang w:bidi="si-LK"/>
        </w:rPr>
        <w:t>න!</w:t>
      </w:r>
      <w:r w:rsidRPr="00C066C0">
        <w:rPr>
          <w:cs/>
          <w:lang w:bidi="si-LK"/>
        </w:rPr>
        <w:t xml:space="preserve"> මට පිහිට ව</w:t>
      </w:r>
      <w:r w:rsidR="00604CC0">
        <w:rPr>
          <w:rFonts w:hint="cs"/>
          <w:cs/>
          <w:lang w:bidi="si-LK"/>
        </w:rPr>
        <w:t>න්</w:t>
      </w:r>
      <w:r w:rsidRPr="00C066C0">
        <w:rPr>
          <w:cs/>
          <w:lang w:bidi="si-LK"/>
        </w:rPr>
        <w:t>න</w:t>
      </w:r>
      <w:r w:rsidR="00604CC0">
        <w:rPr>
          <w:rFonts w:hint="cs"/>
          <w:cs/>
          <w:lang w:bidi="si-LK"/>
        </w:rPr>
        <w:t>!</w:t>
      </w:r>
      <w:r w:rsidRPr="00C066C0">
        <w:rPr>
          <w:cs/>
          <w:lang w:bidi="si-LK"/>
        </w:rPr>
        <w:t xml:space="preserve"> අ</w:t>
      </w:r>
      <w:r w:rsidR="00604CC0">
        <w:rPr>
          <w:rFonts w:hint="cs"/>
          <w:cs/>
          <w:lang w:bidi="si-LK"/>
        </w:rPr>
        <w:t xml:space="preserve">නේ! </w:t>
      </w:r>
      <w:r w:rsidRPr="00C066C0">
        <w:rPr>
          <w:cs/>
          <w:lang w:bidi="si-LK"/>
        </w:rPr>
        <w:t>මට අනුග්‍රහ කරන්න</w:t>
      </w:r>
      <w:r w:rsidR="00604CC0">
        <w:rPr>
          <w:rFonts w:hint="cs"/>
          <w:cs/>
          <w:lang w:bidi="si-LK"/>
        </w:rPr>
        <w:t>ැ</w:t>
      </w:r>
      <w:r w:rsidR="003E6E91">
        <w:rPr>
          <w:cs/>
          <w:lang w:bidi="si-LK"/>
        </w:rPr>
        <w:t>’</w:t>
      </w:r>
      <w:r w:rsidRPr="00C066C0">
        <w:rPr>
          <w:cs/>
          <w:lang w:bidi="si-LK"/>
        </w:rPr>
        <w:t xml:space="preserve"> යි කියා සිටියේ ය. බුදුරජානන් වහන්සේ ගඳකිළියෙහි දොර ඇර පාත්‍රය ගෙණවුත් ඔහුගේ අත තැබුහ. ඒ වේලෙහි ඔහු තමා සක්විති රජ කමට පැමිණියකු කොට සි</w:t>
      </w:r>
      <w:r w:rsidR="00604CC0">
        <w:rPr>
          <w:cs/>
          <w:lang w:bidi="si-LK"/>
        </w:rPr>
        <w:t>තී ය. රජ යුවරජ ඇමතියෝ උනුන්ගේ ම</w:t>
      </w:r>
      <w:r w:rsidR="00604CC0">
        <w:rPr>
          <w:rFonts w:hint="cs"/>
          <w:cs/>
          <w:lang w:bidi="si-LK"/>
        </w:rPr>
        <w:t>ූ</w:t>
      </w:r>
      <w:r w:rsidRPr="00C066C0">
        <w:rPr>
          <w:cs/>
          <w:lang w:bidi="si-LK"/>
        </w:rPr>
        <w:t xml:space="preserve">ණු බැලුහ. බුදුරජුන් විසින් දුන් පාත්‍රය තම බලය පා පැහැර ගැන්මෙහි පොහොසතෙක් මෙ ලොව නැත. එහෙයින් ඔවුහු </w:t>
      </w:r>
      <w:r w:rsidR="003E6E91">
        <w:t>‘</w:t>
      </w:r>
      <w:r w:rsidRPr="00C066C0">
        <w:rPr>
          <w:cs/>
          <w:lang w:bidi="si-LK"/>
        </w:rPr>
        <w:t>පින්වත! ඔය පාත්‍රය අපට දෙ</w:t>
      </w:r>
      <w:r w:rsidR="00604CC0">
        <w:rPr>
          <w:rFonts w:hint="cs"/>
          <w:cs/>
          <w:lang w:bidi="si-LK"/>
        </w:rPr>
        <w:t>න්</w:t>
      </w:r>
      <w:r w:rsidRPr="00C066C0">
        <w:rPr>
          <w:cs/>
          <w:lang w:bidi="si-LK"/>
        </w:rPr>
        <w:t>න! නුඹට සල්ලි දෙන්නෙමු! උඹට ඔයින් වැඩෙක් නැතැ</w:t>
      </w:r>
      <w:r w:rsidR="003E6E91">
        <w:t>’</w:t>
      </w:r>
      <w:r w:rsidRPr="00C066C0">
        <w:t xml:space="preserve"> </w:t>
      </w:r>
      <w:r w:rsidRPr="00C066C0">
        <w:rPr>
          <w:cs/>
          <w:lang w:bidi="si-LK"/>
        </w:rPr>
        <w:t xml:space="preserve">යි කියා පාත්‍රය ඉල්ලූහ. </w:t>
      </w:r>
      <w:r w:rsidR="003E6E91">
        <w:t>‘</w:t>
      </w:r>
      <w:r w:rsidRPr="00C066C0">
        <w:rPr>
          <w:cs/>
          <w:lang w:bidi="si-LK"/>
        </w:rPr>
        <w:t>අනේ! මේ පාත්‍රය නම් සක්විති රජකම දුන්න</w:t>
      </w:r>
      <w:r w:rsidR="00C909C1">
        <w:rPr>
          <w:cs/>
          <w:lang w:bidi="si-LK"/>
        </w:rPr>
        <w:t>ත්</w:t>
      </w:r>
      <w:r w:rsidRPr="00C066C0">
        <w:rPr>
          <w:cs/>
          <w:lang w:bidi="si-LK"/>
        </w:rPr>
        <w:t xml:space="preserve"> දෙන්නේ නැත</w:t>
      </w:r>
      <w:r w:rsidRPr="00C066C0">
        <w:t xml:space="preserve">, </w:t>
      </w:r>
      <w:r w:rsidRPr="00C066C0">
        <w:rPr>
          <w:cs/>
          <w:lang w:bidi="si-LK"/>
        </w:rPr>
        <w:t>සල්ලිවලින් මට වැඩෙක් නො වේ</w:t>
      </w:r>
      <w:r w:rsidRPr="00C066C0">
        <w:t xml:space="preserve">, </w:t>
      </w:r>
      <w:r w:rsidRPr="00C066C0">
        <w:rPr>
          <w:cs/>
          <w:lang w:bidi="si-LK"/>
        </w:rPr>
        <w:t>අද නම් බුදුරජුන් වළඳවන්නට ඕනෑ ය</w:t>
      </w:r>
      <w:r w:rsidR="00AD1C72">
        <w:rPr>
          <w:cs/>
          <w:lang w:bidi="si-LK"/>
        </w:rPr>
        <w:t>’</w:t>
      </w:r>
      <w:r w:rsidRPr="00C066C0">
        <w:rPr>
          <w:cs/>
          <w:lang w:bidi="si-LK"/>
        </w:rPr>
        <w:t xml:space="preserve"> යි කී විට ඔවුහු නිහඬ වූහ. ඉක්බිති රජතෙමේ </w:t>
      </w:r>
      <w:r w:rsidR="003E6E91">
        <w:t>‘</w:t>
      </w:r>
      <w:r w:rsidRPr="00C066C0">
        <w:rPr>
          <w:cs/>
          <w:lang w:bidi="si-LK"/>
        </w:rPr>
        <w:t>මේ මිනිහා මුදලින් පොළඹවනු හැක්</w:t>
      </w:r>
      <w:r w:rsidR="00604CC0">
        <w:rPr>
          <w:rFonts w:hint="cs"/>
          <w:cs/>
          <w:lang w:bidi="si-LK"/>
        </w:rPr>
        <w:t>කෙ</w:t>
      </w:r>
      <w:r w:rsidRPr="00C066C0">
        <w:rPr>
          <w:cs/>
          <w:lang w:bidi="si-LK"/>
        </w:rPr>
        <w:t>ක් නො වේ</w:t>
      </w:r>
      <w:r w:rsidRPr="00C066C0">
        <w:t xml:space="preserve">, </w:t>
      </w:r>
      <w:r w:rsidRPr="00C066C0">
        <w:rPr>
          <w:cs/>
          <w:lang w:bidi="si-LK"/>
        </w:rPr>
        <w:t>කොතරම් මුදල් දු</w:t>
      </w:r>
      <w:r w:rsidR="00604CC0">
        <w:rPr>
          <w:rFonts w:hint="cs"/>
          <w:cs/>
          <w:lang w:bidi="si-LK"/>
        </w:rPr>
        <w:t>න්</w:t>
      </w:r>
      <w:r w:rsidRPr="00C066C0">
        <w:rPr>
          <w:cs/>
          <w:lang w:bidi="si-LK"/>
        </w:rPr>
        <w:t>න ද පාත්‍රය නම් ලැබෙන්නේ නැත</w:t>
      </w:r>
      <w:r w:rsidRPr="00C066C0">
        <w:t xml:space="preserve">, </w:t>
      </w:r>
      <w:r w:rsidRPr="00C066C0">
        <w:rPr>
          <w:cs/>
          <w:lang w:bidi="si-LK"/>
        </w:rPr>
        <w:t>බුදුරජුන් දුන් පාත්‍රය ගන්නට පිළිවන් කමෙක් ද නැත</w:t>
      </w:r>
      <w:r w:rsidRPr="00C066C0">
        <w:t xml:space="preserve">, </w:t>
      </w:r>
      <w:r w:rsidRPr="00C066C0">
        <w:rPr>
          <w:cs/>
          <w:lang w:bidi="si-LK"/>
        </w:rPr>
        <w:t>මූ බුදුරජුන්ට පිළිගන්වන දානවස්තුව කෙබඳු වේ ද</w:t>
      </w:r>
      <w:r w:rsidRPr="00C066C0">
        <w:t xml:space="preserve">, </w:t>
      </w:r>
      <w:r w:rsidR="00604CC0">
        <w:rPr>
          <w:cs/>
          <w:lang w:bidi="si-LK"/>
        </w:rPr>
        <w:t>කො</w:t>
      </w:r>
      <w:r w:rsidRPr="00C066C0">
        <w:rPr>
          <w:cs/>
          <w:lang w:bidi="si-LK"/>
        </w:rPr>
        <w:t>තරම් වටිනාකම ඇත්තෙක් වේ ද</w:t>
      </w:r>
      <w:r w:rsidRPr="00C066C0">
        <w:t xml:space="preserve">, </w:t>
      </w:r>
      <w:r w:rsidRPr="00C066C0">
        <w:rPr>
          <w:cs/>
          <w:lang w:bidi="si-LK"/>
        </w:rPr>
        <w:t>මූ දන් පිළිගැ</w:t>
      </w:r>
      <w:r w:rsidR="00604CC0">
        <w:rPr>
          <w:rFonts w:hint="cs"/>
          <w:cs/>
          <w:lang w:bidi="si-LK"/>
        </w:rPr>
        <w:t>න්</w:t>
      </w:r>
      <w:r w:rsidRPr="00C066C0">
        <w:rPr>
          <w:cs/>
          <w:lang w:bidi="si-LK"/>
        </w:rPr>
        <w:t>නුවාට පසු බුදුරජුන් රජගෙට වැඩමවා ගෙණ මම දන් පිළිගන්වන්නෙමි</w:t>
      </w:r>
      <w:r w:rsidR="003E6E91">
        <w:t>’</w:t>
      </w:r>
      <w:r w:rsidRPr="00C066C0">
        <w:t xml:space="preserve"> </w:t>
      </w:r>
      <w:r w:rsidRPr="00C066C0">
        <w:rPr>
          <w:cs/>
          <w:lang w:bidi="si-LK"/>
        </w:rPr>
        <w:t>යි සිතා බුදුරජුන් පසුපසු ගියේය.</w:t>
      </w:r>
      <w:r w:rsidR="005C1E6D">
        <w:rPr>
          <w:cs/>
          <w:lang w:bidi="si-LK"/>
        </w:rPr>
        <w:t xml:space="preserve"> </w:t>
      </w:r>
    </w:p>
    <w:p w14:paraId="7DDF7475" w14:textId="0822BC1B" w:rsidR="00C066C0" w:rsidRPr="00C066C0" w:rsidRDefault="00C066C0" w:rsidP="00530C47">
      <w:r w:rsidRPr="00C066C0">
        <w:rPr>
          <w:cs/>
          <w:lang w:bidi="si-LK"/>
        </w:rPr>
        <w:t>ස</w:t>
      </w:r>
      <w:r w:rsidR="00604CC0">
        <w:rPr>
          <w:rFonts w:hint="cs"/>
          <w:cs/>
          <w:lang w:bidi="si-LK"/>
        </w:rPr>
        <w:t>ක්</w:t>
      </w:r>
      <w:r w:rsidRPr="00C066C0">
        <w:rPr>
          <w:cs/>
          <w:lang w:bidi="si-LK"/>
        </w:rPr>
        <w:t>දෙව්රජ තෙමේ දුගියාගේ ගෙයි කැඳ බත් මාලුපිණි පිළියෙල කොට බුදුරජුන්ට වැ</w:t>
      </w:r>
      <w:r w:rsidR="00604CC0">
        <w:rPr>
          <w:rFonts w:hint="cs"/>
          <w:cs/>
          <w:lang w:bidi="si-LK"/>
        </w:rPr>
        <w:t>ඩ</w:t>
      </w:r>
      <w:r w:rsidRPr="00C066C0">
        <w:rPr>
          <w:cs/>
          <w:lang w:bidi="si-LK"/>
        </w:rPr>
        <w:t xml:space="preserve"> හිඳිනට නිසි අ</w:t>
      </w:r>
      <w:r w:rsidR="00604CC0">
        <w:rPr>
          <w:rFonts w:hint="cs"/>
          <w:cs/>
          <w:lang w:bidi="si-LK"/>
        </w:rPr>
        <w:t>ස්</w:t>
      </w:r>
      <w:r w:rsidRPr="00C066C0">
        <w:rPr>
          <w:cs/>
          <w:lang w:bidi="si-LK"/>
        </w:rPr>
        <w:t>නකු</w:t>
      </w:r>
      <w:r w:rsidR="00C909C1">
        <w:rPr>
          <w:cs/>
          <w:lang w:bidi="si-LK"/>
        </w:rPr>
        <w:t>ත්</w:t>
      </w:r>
      <w:r w:rsidRPr="00C066C0">
        <w:rPr>
          <w:cs/>
          <w:lang w:bidi="si-LK"/>
        </w:rPr>
        <w:t xml:space="preserve"> පණවා බලා හුන්නේ ය. දුගියා බුදුරජුන් වැඩමවා ගෙණ ගොස් </w:t>
      </w:r>
      <w:r w:rsidR="00AD1C72">
        <w:rPr>
          <w:cs/>
          <w:lang w:bidi="si-LK"/>
        </w:rPr>
        <w:t>‘</w:t>
      </w:r>
      <w:r w:rsidRPr="00C066C0">
        <w:rPr>
          <w:cs/>
          <w:lang w:bidi="si-LK"/>
        </w:rPr>
        <w:t>ස</w:t>
      </w:r>
      <w:r w:rsidR="00604CC0">
        <w:rPr>
          <w:rFonts w:hint="cs"/>
          <w:cs/>
          <w:lang w:bidi="si-LK"/>
        </w:rPr>
        <w:t>්</w:t>
      </w:r>
      <w:r w:rsidRPr="00C066C0">
        <w:rPr>
          <w:cs/>
          <w:lang w:bidi="si-LK"/>
        </w:rPr>
        <w:t>වාමීනි! ගෙට වඩිනු මැනැවැ</w:t>
      </w:r>
      <w:r w:rsidR="00AD1C72">
        <w:rPr>
          <w:cs/>
          <w:lang w:bidi="si-LK"/>
        </w:rPr>
        <w:t>’</w:t>
      </w:r>
      <w:r w:rsidRPr="00C066C0">
        <w:rPr>
          <w:cs/>
          <w:lang w:bidi="si-LK"/>
        </w:rPr>
        <w:t xml:space="preserve"> යි ඉල්ලී ය. දුගීගෙය ඉතා මිටි පැල්පතෙක් විය. </w:t>
      </w:r>
    </w:p>
    <w:p w14:paraId="0083A1FF" w14:textId="77777777" w:rsidR="00C066C0" w:rsidRPr="00C066C0" w:rsidRDefault="00C066C0" w:rsidP="00530C47">
      <w:r w:rsidRPr="00C066C0">
        <w:rPr>
          <w:cs/>
          <w:lang w:bidi="si-LK"/>
        </w:rPr>
        <w:t>බුදුවරු ගෙවලට පිවිසෙ</w:t>
      </w:r>
      <w:r w:rsidR="003C75B6">
        <w:rPr>
          <w:rFonts w:hint="cs"/>
          <w:cs/>
          <w:lang w:bidi="si-LK"/>
        </w:rPr>
        <w:t>න්</w:t>
      </w:r>
      <w:r w:rsidRPr="00C066C0">
        <w:rPr>
          <w:cs/>
          <w:lang w:bidi="si-LK"/>
        </w:rPr>
        <w:t xml:space="preserve">නෝ නො නැමී පිවිසෙති. මිටි ගෙයකට වදින කාලයෙහි මහපොළොව යටට ගිලා බසි යි. ගෙය හෝ උස්ව සිටි යි. මෙසේ වන්නේ උන්වහන්සේලා පෙර දුන් දානයන්ගේ විපාක වශයෙනි. ගෙයින් බැහැරට වැඩිය කල්හි ගෙය පෙර </w:t>
      </w:r>
      <w:r w:rsidR="003C75B6">
        <w:rPr>
          <w:rFonts w:hint="cs"/>
          <w:cs/>
          <w:lang w:bidi="si-LK"/>
        </w:rPr>
        <w:t>සේ</w:t>
      </w:r>
      <w:r w:rsidRPr="00C066C0">
        <w:rPr>
          <w:cs/>
          <w:lang w:bidi="si-LK"/>
        </w:rPr>
        <w:t xml:space="preserve"> සිටි යි. </w:t>
      </w:r>
    </w:p>
    <w:p w14:paraId="5CF3B054" w14:textId="77777777" w:rsidR="003D48D7" w:rsidRDefault="00C066C0" w:rsidP="0079527A">
      <w:pPr>
        <w:rPr>
          <w:lang w:bidi="si-LK"/>
        </w:rPr>
      </w:pPr>
      <w:r w:rsidRPr="00C066C0">
        <w:rPr>
          <w:cs/>
          <w:lang w:bidi="si-LK"/>
        </w:rPr>
        <w:t xml:space="preserve">බුදුරජානන් </w:t>
      </w:r>
      <w:r w:rsidR="00DC0DF1">
        <w:rPr>
          <w:rFonts w:hint="cs"/>
          <w:cs/>
          <w:lang w:bidi="si-LK"/>
        </w:rPr>
        <w:t>වහන්සේ</w:t>
      </w:r>
      <w:r w:rsidRPr="00C066C0">
        <w:rPr>
          <w:cs/>
          <w:lang w:bidi="si-LK"/>
        </w:rPr>
        <w:t xml:space="preserve"> සිටි සේක් ම ගෙතුළට වැද පැණවුනු අසුනෙහි වැඩ හුන්න. රජ තෙමේ </w:t>
      </w:r>
      <w:r w:rsidR="003E6E91">
        <w:t>‘</w:t>
      </w:r>
      <w:r w:rsidRPr="00C066C0">
        <w:rPr>
          <w:cs/>
          <w:lang w:bidi="si-LK"/>
        </w:rPr>
        <w:t>අප ඉල්ලා සිටිය ද තා බුදුරජු</w:t>
      </w:r>
      <w:r w:rsidR="00DC0DF1">
        <w:rPr>
          <w:rFonts w:hint="cs"/>
          <w:cs/>
          <w:lang w:bidi="si-LK"/>
        </w:rPr>
        <w:t>න්</w:t>
      </w:r>
      <w:r w:rsidRPr="00C066C0">
        <w:rPr>
          <w:cs/>
          <w:lang w:bidi="si-LK"/>
        </w:rPr>
        <w:t>ගේ පාත්‍රය අපට නො දෙන ලද ය</w:t>
      </w:r>
      <w:r w:rsidRPr="00C066C0">
        <w:t xml:space="preserve">, </w:t>
      </w:r>
      <w:r w:rsidRPr="00C066C0">
        <w:rPr>
          <w:cs/>
          <w:lang w:bidi="si-LK"/>
        </w:rPr>
        <w:t>තා බුදුරජුන්ට කරණ ස</w:t>
      </w:r>
      <w:r w:rsidR="00DC0DF1">
        <w:rPr>
          <w:rFonts w:hint="cs"/>
          <w:cs/>
          <w:lang w:bidi="si-LK"/>
        </w:rPr>
        <w:t>ත්</w:t>
      </w:r>
      <w:r w:rsidRPr="00C066C0">
        <w:rPr>
          <w:cs/>
          <w:lang w:bidi="si-LK"/>
        </w:rPr>
        <w:t>කාරය කෙබඳු දැ යි අපිත් බලමු</w:t>
      </w:r>
      <w:r w:rsidR="00AD1C72">
        <w:rPr>
          <w:cs/>
          <w:lang w:bidi="si-LK"/>
        </w:rPr>
        <w:t>’</w:t>
      </w:r>
      <w:r w:rsidRPr="00C066C0">
        <w:rPr>
          <w:cs/>
          <w:lang w:bidi="si-LK"/>
        </w:rPr>
        <w:t xml:space="preserve"> යි කී ය. සක්දෙව් තෙමේ එහිදී කැඳ බත් මාලු පිණි පිළියෙල කොට තුබූ හ</w:t>
      </w:r>
      <w:r w:rsidR="00DC0DF1">
        <w:rPr>
          <w:rFonts w:hint="cs"/>
          <w:cs/>
          <w:lang w:bidi="si-LK"/>
        </w:rPr>
        <w:t>ට්</w:t>
      </w:r>
      <w:r w:rsidRPr="00C066C0">
        <w:rPr>
          <w:cs/>
          <w:lang w:bidi="si-LK"/>
        </w:rPr>
        <w:t>ටි වළන් ඇර දැක්වී ය. එ කෙණෙහි ඒ කැඳ බත් මාලු පිණිවල ගන්වා තුබූ සුගන්ධය මුළු නුවර වසා පැතිර ගියේ ය. රජ</w:t>
      </w:r>
      <w:r w:rsidRPr="00C066C0">
        <w:t xml:space="preserve">, </w:t>
      </w:r>
      <w:r w:rsidR="00DC0DF1">
        <w:rPr>
          <w:cs/>
          <w:lang w:bidi="si-LK"/>
        </w:rPr>
        <w:t>කැඳ බත් මාලූ පිණ</w:t>
      </w:r>
      <w:r w:rsidR="00DC0DF1">
        <w:rPr>
          <w:rFonts w:hint="cs"/>
          <w:cs/>
          <w:lang w:bidi="si-LK"/>
        </w:rPr>
        <w:t>ි</w:t>
      </w:r>
      <w:r w:rsidRPr="00C066C0">
        <w:rPr>
          <w:cs/>
          <w:lang w:bidi="si-LK"/>
        </w:rPr>
        <w:t xml:space="preserve"> ඈ බලා </w:t>
      </w:r>
      <w:r w:rsidR="003E6E91">
        <w:t>‘</w:t>
      </w:r>
      <w:r w:rsidRPr="00C066C0">
        <w:rPr>
          <w:cs/>
          <w:lang w:bidi="si-LK"/>
        </w:rPr>
        <w:t>ස්වාමීනි! දුගියාගේ දානය කෙසේ පිළියෙල කරණ ලද දැ</w:t>
      </w:r>
      <w:r w:rsidR="003E6E91">
        <w:rPr>
          <w:cs/>
          <w:lang w:bidi="si-LK"/>
        </w:rPr>
        <w:t>’</w:t>
      </w:r>
      <w:r w:rsidRPr="00C066C0">
        <w:rPr>
          <w:cs/>
          <w:lang w:bidi="si-LK"/>
        </w:rPr>
        <w:t xml:space="preserve"> යි බලා ඉන් පසු බුදුරජානන් වහන්සේ මාගේ මාලිගාවට වැඩමවා එහි පිළියෙල කළ ආහාර පාන පිළිගන්වන්නට සිතාය මම මෙහි ආයෙම්</w:t>
      </w:r>
      <w:r w:rsidRPr="00C066C0">
        <w:t xml:space="preserve">, </w:t>
      </w:r>
      <w:r w:rsidRPr="00C066C0">
        <w:rPr>
          <w:cs/>
          <w:lang w:bidi="si-LK"/>
        </w:rPr>
        <w:t>එ</w:t>
      </w:r>
      <w:r w:rsidR="00DC0DF1">
        <w:rPr>
          <w:cs/>
          <w:lang w:bidi="si-LK"/>
        </w:rPr>
        <w:t>හෙත් මෙබඳු ප්‍රණ</w:t>
      </w:r>
      <w:r w:rsidR="00DC0DF1">
        <w:rPr>
          <w:rFonts w:hint="cs"/>
          <w:cs/>
          <w:lang w:bidi="si-LK"/>
        </w:rPr>
        <w:t>ී</w:t>
      </w:r>
      <w:r w:rsidRPr="00C066C0">
        <w:rPr>
          <w:cs/>
          <w:lang w:bidi="si-LK"/>
        </w:rPr>
        <w:t>ත ආහාර පාන මෙයට කලින් මා දැක නැත</w:t>
      </w:r>
      <w:r w:rsidRPr="00C066C0">
        <w:t xml:space="preserve">, </w:t>
      </w:r>
      <w:r w:rsidRPr="00C066C0">
        <w:rPr>
          <w:cs/>
          <w:lang w:bidi="si-LK"/>
        </w:rPr>
        <w:t>මා මෙහි තව සිටියො</w:t>
      </w:r>
      <w:r w:rsidR="00C909C1">
        <w:rPr>
          <w:cs/>
          <w:lang w:bidi="si-LK"/>
        </w:rPr>
        <w:t>ත්</w:t>
      </w:r>
      <w:r w:rsidRPr="00C066C0">
        <w:rPr>
          <w:cs/>
          <w:lang w:bidi="si-LK"/>
        </w:rPr>
        <w:t xml:space="preserve"> මොහු වෙහෙසට පත්වන්නේ ය</w:t>
      </w:r>
      <w:r w:rsidRPr="00C066C0">
        <w:t xml:space="preserve">, </w:t>
      </w:r>
      <w:r w:rsidRPr="00C066C0">
        <w:rPr>
          <w:cs/>
          <w:lang w:bidi="si-LK"/>
        </w:rPr>
        <w:t>එහෙයින් මට යන්නට අවසර දෙනු මැනැවැ</w:t>
      </w:r>
      <w:r w:rsidR="003E6E91">
        <w:t>’</w:t>
      </w:r>
      <w:r w:rsidRPr="00C066C0">
        <w:t xml:space="preserve"> </w:t>
      </w:r>
      <w:r w:rsidRPr="00C066C0">
        <w:rPr>
          <w:cs/>
          <w:lang w:bidi="si-LK"/>
        </w:rPr>
        <w:t>යි අවසර ගෙණ වැඳ එතැනින් නික් ම ගියේ ය. ස</w:t>
      </w:r>
      <w:r w:rsidR="00DC0DF1">
        <w:rPr>
          <w:rFonts w:hint="cs"/>
          <w:cs/>
          <w:lang w:bidi="si-LK"/>
        </w:rPr>
        <w:t>ක්</w:t>
      </w:r>
      <w:r w:rsidRPr="00C066C0">
        <w:rPr>
          <w:cs/>
          <w:lang w:bidi="si-LK"/>
        </w:rPr>
        <w:t>දෙව් තෙමේ බුදුරජුන්ට කැඳ බත් පිළිගන්වා සත</w:t>
      </w:r>
      <w:r w:rsidR="00DC0DF1">
        <w:rPr>
          <w:rFonts w:hint="cs"/>
          <w:cs/>
          <w:lang w:bidi="si-LK"/>
        </w:rPr>
        <w:t>්</w:t>
      </w:r>
      <w:r w:rsidRPr="00C066C0">
        <w:rPr>
          <w:cs/>
          <w:lang w:bidi="si-LK"/>
        </w:rPr>
        <w:t>කාර කෙළේ ය. වළඳා අවසන්හි අනුමෙවෙනි බණ වදාරා බුදුරජුන් හුනස්නෙන් නැගී වඩින කල්හි දුගියා ද පාත්‍රය ගෙණ බුදුරජුන් පසු පස ගියේ ය. සක්දෙව් තෙමේ ගෙයි සිටියේ උඩ බැලී ය. එ කෙණහි වට සත් රුවන් වැස්සෙන් දුගීගෙය මුළුමනින් පිරී ගියේ ය. ගෙයි තු</w:t>
      </w:r>
      <w:r w:rsidR="00DC0DF1">
        <w:rPr>
          <w:rFonts w:hint="cs"/>
          <w:cs/>
          <w:lang w:bidi="si-LK"/>
        </w:rPr>
        <w:t>බූ</w:t>
      </w:r>
      <w:r w:rsidRPr="00C066C0">
        <w:rPr>
          <w:cs/>
          <w:lang w:bidi="si-LK"/>
        </w:rPr>
        <w:t xml:space="preserve"> සියලු හට්ටි මුට්ටි එයින් පිරින</w:t>
      </w:r>
      <w:r w:rsidR="00DC0DF1">
        <w:rPr>
          <w:rFonts w:hint="cs"/>
          <w:cs/>
          <w:lang w:bidi="si-LK"/>
        </w:rPr>
        <w:t xml:space="preserve">. </w:t>
      </w:r>
      <w:r w:rsidRPr="00C066C0">
        <w:rPr>
          <w:cs/>
          <w:lang w:bidi="si-LK"/>
        </w:rPr>
        <w:t>ගෙයි හැම තැන ඉඩ කඩ නැති විය. දුගී භා</w:t>
      </w:r>
      <w:r w:rsidR="004755F7">
        <w:rPr>
          <w:cs/>
          <w:lang w:bidi="si-LK"/>
        </w:rPr>
        <w:t>ර්‍ය්‍යා</w:t>
      </w:r>
      <w:r w:rsidRPr="00C066C0">
        <w:rPr>
          <w:cs/>
          <w:lang w:bidi="si-LK"/>
        </w:rPr>
        <w:t>ව කුඩා දරුවන් අත එ</w:t>
      </w:r>
      <w:r w:rsidR="00DC0DF1">
        <w:rPr>
          <w:rFonts w:hint="cs"/>
          <w:cs/>
          <w:lang w:bidi="si-LK"/>
        </w:rPr>
        <w:t>ල්</w:t>
      </w:r>
      <w:r w:rsidRPr="00C066C0">
        <w:rPr>
          <w:cs/>
          <w:lang w:bidi="si-LK"/>
        </w:rPr>
        <w:t xml:space="preserve">ලා ගෙණ ගෙයින් බැහැර වූ ය. </w:t>
      </w:r>
    </w:p>
    <w:p w14:paraId="54EA5FEB" w14:textId="16930B1C" w:rsidR="00C066C0" w:rsidRPr="00C066C0" w:rsidRDefault="00C066C0" w:rsidP="0079527A">
      <w:r w:rsidRPr="00C066C0">
        <w:rPr>
          <w:cs/>
          <w:lang w:bidi="si-LK"/>
        </w:rPr>
        <w:t xml:space="preserve">බුදුරජුන් පසු පස ගිය දුගියා ටික දුරක් ගොස් පෙරළා ආයේ බැහැර සිටි දරුවන් දැක </w:t>
      </w:r>
      <w:r w:rsidR="003E6E91">
        <w:t>‘</w:t>
      </w:r>
      <w:r w:rsidRPr="00C066C0">
        <w:rPr>
          <w:cs/>
          <w:lang w:bidi="si-LK"/>
        </w:rPr>
        <w:t>කුමක් නිසා බැහැර සිටි</w:t>
      </w:r>
      <w:r w:rsidR="00DC0DF1">
        <w:rPr>
          <w:rFonts w:hint="cs"/>
          <w:cs/>
          <w:lang w:bidi="si-LK"/>
        </w:rPr>
        <w:t>න්</w:t>
      </w:r>
      <w:r w:rsidRPr="00C066C0">
        <w:rPr>
          <w:cs/>
          <w:lang w:bidi="si-LK"/>
        </w:rPr>
        <w:t>නෙහි දැ</w:t>
      </w:r>
      <w:r w:rsidR="003E6E91">
        <w:t>’</w:t>
      </w:r>
      <w:r w:rsidRPr="00C066C0">
        <w:t xml:space="preserve"> </w:t>
      </w:r>
      <w:r w:rsidRPr="00C066C0">
        <w:rPr>
          <w:cs/>
          <w:lang w:bidi="si-LK"/>
        </w:rPr>
        <w:t xml:space="preserve">යි අඹුවගෙන් ඇසී ය. </w:t>
      </w:r>
      <w:r w:rsidR="003E6E91">
        <w:t>‘</w:t>
      </w:r>
      <w:r w:rsidRPr="00C066C0">
        <w:rPr>
          <w:cs/>
          <w:lang w:bidi="si-LK"/>
        </w:rPr>
        <w:t>හිමියෙනි! මුළු ගෙය ම හැමතැන ම සත් රුවනින් පිරිලා ය</w:t>
      </w:r>
      <w:r w:rsidRPr="00C066C0">
        <w:t xml:space="preserve">, </w:t>
      </w:r>
      <w:r w:rsidRPr="00C066C0">
        <w:rPr>
          <w:cs/>
          <w:lang w:bidi="si-LK"/>
        </w:rPr>
        <w:t>ඇඟිල්ලක් ගහන්න ට</w:t>
      </w:r>
      <w:r w:rsidR="00DC0DF1">
        <w:rPr>
          <w:rFonts w:hint="cs"/>
          <w:cs/>
          <w:lang w:bidi="si-LK"/>
        </w:rPr>
        <w:t xml:space="preserve"> </w:t>
      </w:r>
      <w:r w:rsidRPr="00C066C0">
        <w:rPr>
          <w:cs/>
          <w:lang w:bidi="si-LK"/>
        </w:rPr>
        <w:t>තැනක් එහි නැතැ</w:t>
      </w:r>
      <w:r w:rsidR="003E6E91">
        <w:t>’</w:t>
      </w:r>
      <w:r w:rsidRPr="00C066C0">
        <w:t xml:space="preserve"> </w:t>
      </w:r>
      <w:r w:rsidRPr="00C066C0">
        <w:rPr>
          <w:cs/>
          <w:lang w:bidi="si-LK"/>
        </w:rPr>
        <w:t xml:space="preserve">යි ඕ තොමෝ කිවු ය. </w:t>
      </w:r>
      <w:r w:rsidR="003E6E91">
        <w:t>‘</w:t>
      </w:r>
      <w:r w:rsidRPr="00C066C0">
        <w:rPr>
          <w:cs/>
          <w:lang w:bidi="si-LK"/>
        </w:rPr>
        <w:t>දානයෙහි විපාක අද ම හොඳට ලැබුනා ය</w:t>
      </w:r>
      <w:r w:rsidR="003E6E91">
        <w:t>’</w:t>
      </w:r>
      <w:r w:rsidRPr="00C066C0">
        <w:t xml:space="preserve"> </w:t>
      </w:r>
      <w:r w:rsidRPr="00C066C0">
        <w:rPr>
          <w:cs/>
          <w:lang w:bidi="si-LK"/>
        </w:rPr>
        <w:t xml:space="preserve">යි සිතමින් රජු කරා ගොස් වැඳ සිටි දුගියාගෙන් </w:t>
      </w:r>
      <w:r w:rsidR="003E6E91">
        <w:t>‘</w:t>
      </w:r>
      <w:r w:rsidRPr="00C066C0">
        <w:rPr>
          <w:cs/>
          <w:lang w:bidi="si-LK"/>
        </w:rPr>
        <w:t>මෙහි ආයෙහි කුමක් නිසා දැ</w:t>
      </w:r>
      <w:r w:rsidR="003E6E91">
        <w:t>’</w:t>
      </w:r>
      <w:r w:rsidRPr="00C066C0">
        <w:t xml:space="preserve"> </w:t>
      </w:r>
      <w:r w:rsidRPr="00C066C0">
        <w:rPr>
          <w:cs/>
          <w:lang w:bidi="si-LK"/>
        </w:rPr>
        <w:t xml:space="preserve">යි රජ තෙමේ ඇසී ය. </w:t>
      </w:r>
      <w:r w:rsidR="003E6E91">
        <w:t>‘</w:t>
      </w:r>
      <w:r w:rsidR="000A5244">
        <w:rPr>
          <w:cs/>
          <w:lang w:bidi="si-LK"/>
        </w:rPr>
        <w:t>දේවයන්</w:t>
      </w:r>
      <w:r w:rsidRPr="00C066C0">
        <w:rPr>
          <w:cs/>
          <w:lang w:bidi="si-LK"/>
        </w:rPr>
        <w:t xml:space="preserve"> වහන්ස! මා</w:t>
      </w:r>
      <w:r w:rsidR="00DC0DF1">
        <w:rPr>
          <w:rFonts w:hint="cs"/>
          <w:cs/>
          <w:lang w:bidi="si-LK"/>
        </w:rPr>
        <w:t>ගේ</w:t>
      </w:r>
      <w:r w:rsidRPr="00C066C0">
        <w:rPr>
          <w:cs/>
          <w:lang w:bidi="si-LK"/>
        </w:rPr>
        <w:t xml:space="preserve"> ගෙය සත් රුවනින් පිරී ගොස් ය</w:t>
      </w:r>
      <w:r w:rsidRPr="00C066C0">
        <w:t xml:space="preserve">, </w:t>
      </w:r>
      <w:r w:rsidRPr="00C066C0">
        <w:rPr>
          <w:cs/>
          <w:lang w:bidi="si-LK"/>
        </w:rPr>
        <w:t>ඉ</w:t>
      </w:r>
      <w:r w:rsidR="00DC0DF1">
        <w:rPr>
          <w:rFonts w:hint="cs"/>
          <w:cs/>
          <w:lang w:bidi="si-LK"/>
        </w:rPr>
        <w:t>න්</w:t>
      </w:r>
      <w:r w:rsidRPr="00C066C0">
        <w:rPr>
          <w:cs/>
          <w:lang w:bidi="si-LK"/>
        </w:rPr>
        <w:t>නට හිටින්නට තැනක් එහි නැත</w:t>
      </w:r>
      <w:r w:rsidRPr="00C066C0">
        <w:t xml:space="preserve">, </w:t>
      </w:r>
      <w:r w:rsidRPr="00C066C0">
        <w:rPr>
          <w:cs/>
          <w:lang w:bidi="si-LK"/>
        </w:rPr>
        <w:t>ඒ ධනය අද ම මෙහි ගෙන්වා ගත මැනැවැ</w:t>
      </w:r>
      <w:r w:rsidR="003E6E91">
        <w:t>’</w:t>
      </w:r>
      <w:r w:rsidRPr="00C066C0">
        <w:t xml:space="preserve"> </w:t>
      </w:r>
      <w:r w:rsidRPr="00C066C0">
        <w:rPr>
          <w:cs/>
          <w:lang w:bidi="si-LK"/>
        </w:rPr>
        <w:t xml:space="preserve">යි කී ය. පුදුමයට පැමිණි රජ තෙමේ </w:t>
      </w:r>
      <w:r w:rsidR="003E6E91">
        <w:t>‘</w:t>
      </w:r>
      <w:r w:rsidRPr="00C066C0">
        <w:rPr>
          <w:cs/>
          <w:lang w:bidi="si-LK"/>
        </w:rPr>
        <w:t>බුදුරජුන්ට පිළිගැ</w:t>
      </w:r>
      <w:r w:rsidR="00DC0DF1">
        <w:rPr>
          <w:rFonts w:hint="cs"/>
          <w:cs/>
          <w:lang w:bidi="si-LK"/>
        </w:rPr>
        <w:t>න්</w:t>
      </w:r>
      <w:r w:rsidRPr="00C066C0">
        <w:rPr>
          <w:cs/>
          <w:lang w:bidi="si-LK"/>
        </w:rPr>
        <w:t>නු දානය අද ම මුදුන් පැමිණියේ ය</w:t>
      </w:r>
      <w:r w:rsidR="003E6E91">
        <w:t>’</w:t>
      </w:r>
      <w:r w:rsidRPr="00C066C0">
        <w:t xml:space="preserve"> </w:t>
      </w:r>
      <w:r w:rsidRPr="00C066C0">
        <w:rPr>
          <w:cs/>
          <w:lang w:bidi="si-LK"/>
        </w:rPr>
        <w:t xml:space="preserve">යි සිතා තම මාගෙන් වුවමනා කුමක් </w:t>
      </w:r>
      <w:r w:rsidR="00DC0DF1">
        <w:rPr>
          <w:rFonts w:hint="cs"/>
          <w:cs/>
          <w:lang w:bidi="si-LK"/>
        </w:rPr>
        <w:t>දැ</w:t>
      </w:r>
      <w:r w:rsidR="003E6E91">
        <w:rPr>
          <w:cs/>
          <w:lang w:bidi="si-LK"/>
        </w:rPr>
        <w:t>’</w:t>
      </w:r>
      <w:r w:rsidRPr="00C066C0">
        <w:t xml:space="preserve"> </w:t>
      </w:r>
      <w:r w:rsidRPr="00C066C0">
        <w:rPr>
          <w:cs/>
          <w:lang w:bidi="si-LK"/>
        </w:rPr>
        <w:t xml:space="preserve">යි ඇසී ය. </w:t>
      </w:r>
      <w:r w:rsidR="003E6E91">
        <w:t>‘</w:t>
      </w:r>
      <w:r w:rsidR="000A5244">
        <w:rPr>
          <w:cs/>
          <w:lang w:bidi="si-LK"/>
        </w:rPr>
        <w:t>දේවයන්</w:t>
      </w:r>
      <w:r w:rsidRPr="00C066C0">
        <w:rPr>
          <w:cs/>
          <w:lang w:bidi="si-LK"/>
        </w:rPr>
        <w:t xml:space="preserve"> වහන්ස! වුවමනා කරන්නේ ඒ ධනය මෙහි ගෙණ ඊමට ලොකු ගොන් බැඳි කරත්ත දහසකැ</w:t>
      </w:r>
      <w:r w:rsidR="003E6E91">
        <w:rPr>
          <w:cs/>
          <w:lang w:bidi="si-LK"/>
        </w:rPr>
        <w:t>’</w:t>
      </w:r>
      <w:r w:rsidR="00DC0DF1">
        <w:rPr>
          <w:rFonts w:hint="cs"/>
          <w:cs/>
          <w:lang w:bidi="si-LK"/>
        </w:rPr>
        <w:t xml:space="preserve"> </w:t>
      </w:r>
      <w:r w:rsidRPr="00C066C0">
        <w:rPr>
          <w:cs/>
          <w:lang w:bidi="si-LK"/>
        </w:rPr>
        <w:t xml:space="preserve">යි කී විට රජ තෙමේ බර කරත්ත දහසක් යවා ධනය ගෙන්වා රජගෙය මිදුලෙහි ගොඩ ගැස්සී ය. </w:t>
      </w:r>
      <w:r w:rsidR="00DC0DF1">
        <w:rPr>
          <w:rFonts w:hint="cs"/>
          <w:cs/>
          <w:lang w:bidi="si-LK"/>
        </w:rPr>
        <w:t>සත්</w:t>
      </w:r>
      <w:r w:rsidRPr="00C066C0">
        <w:rPr>
          <w:cs/>
          <w:lang w:bidi="si-LK"/>
        </w:rPr>
        <w:t>රු</w:t>
      </w:r>
      <w:r w:rsidR="00DC0DF1">
        <w:rPr>
          <w:rFonts w:hint="cs"/>
          <w:cs/>
          <w:lang w:bidi="si-LK"/>
        </w:rPr>
        <w:t>ව</w:t>
      </w:r>
      <w:r w:rsidRPr="00C066C0">
        <w:rPr>
          <w:cs/>
          <w:lang w:bidi="si-LK"/>
        </w:rPr>
        <w:t>න් ගොඩ මහත් තල් ගසක් පමණ උස් ව සිටියේ ය. නුවර වැ</w:t>
      </w:r>
      <w:r w:rsidR="00DC0DF1">
        <w:rPr>
          <w:rFonts w:hint="cs"/>
          <w:cs/>
          <w:lang w:bidi="si-LK"/>
        </w:rPr>
        <w:t>ස්</w:t>
      </w:r>
      <w:r w:rsidRPr="00C066C0">
        <w:rPr>
          <w:cs/>
          <w:lang w:bidi="si-LK"/>
        </w:rPr>
        <w:t xml:space="preserve">සන් ගෙන්වා </w:t>
      </w:r>
      <w:r w:rsidR="003E6E91">
        <w:t>‘</w:t>
      </w:r>
      <w:r w:rsidRPr="00C066C0">
        <w:rPr>
          <w:cs/>
          <w:lang w:bidi="si-LK"/>
        </w:rPr>
        <w:t>මෙ නුවර අන් කාටවත් මෙතරම් විශාල ධනයෙක් ඇත් ද</w:t>
      </w:r>
      <w:r w:rsidR="00DC0DF1">
        <w:rPr>
          <w:rFonts w:hint="cs"/>
          <w:cs/>
          <w:lang w:bidi="si-LK"/>
        </w:rPr>
        <w:t>ැ</w:t>
      </w:r>
      <w:r w:rsidRPr="00C066C0">
        <w:t xml:space="preserve">, </w:t>
      </w:r>
      <w:r w:rsidRPr="00C066C0">
        <w:rPr>
          <w:cs/>
          <w:lang w:bidi="si-LK"/>
        </w:rPr>
        <w:t xml:space="preserve">යි විචාළ විට ඔවුහු </w:t>
      </w:r>
      <w:r w:rsidR="003E6E91">
        <w:rPr>
          <w:cs/>
          <w:lang w:bidi="si-LK"/>
        </w:rPr>
        <w:t>‘</w:t>
      </w:r>
      <w:r w:rsidRPr="00C066C0">
        <w:rPr>
          <w:cs/>
          <w:lang w:bidi="si-LK"/>
        </w:rPr>
        <w:t>නැතැ</w:t>
      </w:r>
      <w:r w:rsidR="003E6E91">
        <w:t>’</w:t>
      </w:r>
      <w:r w:rsidRPr="00C066C0">
        <w:t xml:space="preserve"> </w:t>
      </w:r>
      <w:r w:rsidRPr="00C066C0">
        <w:rPr>
          <w:cs/>
          <w:lang w:bidi="si-LK"/>
        </w:rPr>
        <w:t>යි පිළිතුරු දුන්හ. එසේ නම් මේ ධනහිමියාට කළ යුත්තේ කුමක් දැ</w:t>
      </w:r>
      <w:r w:rsidR="003E6E91">
        <w:t>’</w:t>
      </w:r>
      <w:r w:rsidRPr="00C066C0">
        <w:t xml:space="preserve"> </w:t>
      </w:r>
      <w:r w:rsidRPr="00C066C0">
        <w:rPr>
          <w:cs/>
          <w:lang w:bidi="si-LK"/>
        </w:rPr>
        <w:t xml:space="preserve">යි ඇසූ කල්හි </w:t>
      </w:r>
      <w:r w:rsidR="003E6E91">
        <w:t>‘</w:t>
      </w:r>
      <w:r w:rsidR="000A5244">
        <w:rPr>
          <w:cs/>
          <w:lang w:bidi="si-LK"/>
        </w:rPr>
        <w:t>දේවයන්</w:t>
      </w:r>
      <w:r w:rsidRPr="00C066C0">
        <w:rPr>
          <w:cs/>
          <w:lang w:bidi="si-LK"/>
        </w:rPr>
        <w:t xml:space="preserve"> වහන්ස! සිටු තනතුරක් දීම වටීය</w:t>
      </w:r>
      <w:r w:rsidR="003E6E91">
        <w:rPr>
          <w:cs/>
          <w:lang w:bidi="si-LK"/>
        </w:rPr>
        <w:t>’</w:t>
      </w:r>
      <w:r w:rsidR="00DC0DF1">
        <w:rPr>
          <w:rFonts w:hint="cs"/>
          <w:cs/>
          <w:lang w:bidi="si-LK"/>
        </w:rPr>
        <w:t xml:space="preserve"> </w:t>
      </w:r>
      <w:r w:rsidRPr="00C066C0">
        <w:rPr>
          <w:cs/>
          <w:lang w:bidi="si-LK"/>
        </w:rPr>
        <w:t xml:space="preserve">යි කීහ. රජ තෙමේ ඔහුට සිටු තනතුරක් දෙවා පෙර සිටුවරයකු විසූ ගෙයක් තුබුනු තැන් පෙන්වා </w:t>
      </w:r>
      <w:r w:rsidR="003E6E91">
        <w:t>‘</w:t>
      </w:r>
      <w:r w:rsidRPr="00C066C0">
        <w:rPr>
          <w:cs/>
          <w:lang w:bidi="si-LK"/>
        </w:rPr>
        <w:t>මෙහි ඇති ගස් කොළන් වල් පැලෑටි උදුරා දමා ගෙයක් ගොඩ නගා ගෙණ වාසය කරන්නැ</w:t>
      </w:r>
      <w:r w:rsidR="00AD1C72">
        <w:rPr>
          <w:cs/>
          <w:lang w:bidi="si-LK"/>
        </w:rPr>
        <w:t>’</w:t>
      </w:r>
      <w:r w:rsidRPr="00C066C0">
        <w:rPr>
          <w:cs/>
          <w:lang w:bidi="si-LK"/>
        </w:rPr>
        <w:t xml:space="preserve"> යි නියම කෙළේ ය. </w:t>
      </w:r>
    </w:p>
    <w:p w14:paraId="3E6EA1A0" w14:textId="0A345467" w:rsidR="00C066C0" w:rsidRPr="00C066C0" w:rsidRDefault="00C066C0" w:rsidP="00635450">
      <w:r w:rsidRPr="00C066C0">
        <w:rPr>
          <w:cs/>
          <w:lang w:bidi="si-LK"/>
        </w:rPr>
        <w:t xml:space="preserve">ඔහු එහි ගොස් එ තැන පිරිසිදු කොට ගෙපල ඇද අඩිතාලම් සාරවන විට එකට එක </w:t>
      </w:r>
      <w:r w:rsidR="000C2CA6">
        <w:rPr>
          <w:cs/>
          <w:lang w:bidi="si-LK"/>
        </w:rPr>
        <w:t>හැපී තුබූ නිදන් සැලි සතෙක් මතුව</w:t>
      </w:r>
      <w:r w:rsidR="000C2CA6">
        <w:rPr>
          <w:rFonts w:hint="cs"/>
          <w:cs/>
          <w:lang w:bidi="si-LK"/>
        </w:rPr>
        <w:t>ී</w:t>
      </w:r>
      <w:r w:rsidRPr="00C066C0">
        <w:rPr>
          <w:cs/>
          <w:lang w:bidi="si-LK"/>
        </w:rPr>
        <w:t xml:space="preserve"> සිටියේ ය. එ බව රජුට දැන් වූ කල්හි ඔබ පි</w:t>
      </w:r>
      <w:r w:rsidR="000C2CA6">
        <w:rPr>
          <w:rFonts w:hint="cs"/>
          <w:cs/>
          <w:lang w:bidi="si-LK"/>
        </w:rPr>
        <w:t>ණි</w:t>
      </w:r>
      <w:r w:rsidRPr="00C066C0">
        <w:rPr>
          <w:cs/>
          <w:lang w:bidi="si-LK"/>
        </w:rPr>
        <w:t>න් ලැබෙන වස්තුව ඔබට ම අයත් ය</w:t>
      </w:r>
      <w:r w:rsidRPr="00C066C0">
        <w:t xml:space="preserve">, </w:t>
      </w:r>
      <w:r w:rsidRPr="00C066C0">
        <w:rPr>
          <w:cs/>
          <w:lang w:bidi="si-LK"/>
        </w:rPr>
        <w:t>එබැවින් ඒ ධනය</w:t>
      </w:r>
      <w:r w:rsidR="00C909C1">
        <w:rPr>
          <w:cs/>
          <w:lang w:bidi="si-LK"/>
        </w:rPr>
        <w:t>ත්</w:t>
      </w:r>
      <w:r w:rsidRPr="00C066C0">
        <w:rPr>
          <w:cs/>
          <w:lang w:bidi="si-LK"/>
        </w:rPr>
        <w:t xml:space="preserve"> ඔබ ම ගන්නැ යි රජ තෙමේ කී ය. ඔහු යුහු ව ගෙය ගොඩ නගා බුදුපාමොක් මහ සඟනට සත් දිනක් මහදන් දුන්නේ ය. ඉන් පසු පසුත් දිවි ඇති තාක් ම නන් වැදෑරුම් පින්කම් කොට ආයු කෙළවර මැරී ගොස් දෙ</w:t>
      </w:r>
      <w:r w:rsidR="000C2CA6">
        <w:rPr>
          <w:rFonts w:hint="cs"/>
          <w:cs/>
          <w:lang w:bidi="si-LK"/>
        </w:rPr>
        <w:t>ව්</w:t>
      </w:r>
      <w:r w:rsidRPr="00C066C0">
        <w:rPr>
          <w:cs/>
          <w:lang w:bidi="si-LK"/>
        </w:rPr>
        <w:t>ලොව උපන. එක් බුද්ධාන්තරයක් ම දෙව්සැප විඳිනුයේ අප බුදුරජුන් දවස දෙව්ලොවින් චුත ව සැවැත් නුවර සැරියුත් මහතෙරුන්ට හිතවත් වූ සිටු ගෙයක පිළිසිඳ ගත්තේ ය. මවුපියෝ දුවකුස දරුගැබක් පිහිටි බව දැන එයට සරිලන සියලු රැකවල යෙදූහ. ගැබ මුහුකුරායත් ම ඇයට ද</w:t>
      </w:r>
      <w:r w:rsidR="000C2CA6">
        <w:rPr>
          <w:rFonts w:hint="cs"/>
          <w:cs/>
          <w:lang w:bidi="si-LK"/>
        </w:rPr>
        <w:t>ම්</w:t>
      </w:r>
      <w:r w:rsidRPr="00C066C0">
        <w:rPr>
          <w:cs/>
          <w:lang w:bidi="si-LK"/>
        </w:rPr>
        <w:t>සෙනෙවි සැරියුත් මහ තෙරුන් ප්‍රධාන කොට පන්සියයක් දෙනා වහන්සේ</w:t>
      </w:r>
      <w:r w:rsidR="000C2CA6">
        <w:rPr>
          <w:rFonts w:hint="cs"/>
          <w:cs/>
          <w:lang w:bidi="si-LK"/>
        </w:rPr>
        <w:t>ට</w:t>
      </w:r>
      <w:r w:rsidRPr="00C066C0">
        <w:rPr>
          <w:cs/>
          <w:lang w:bidi="si-LK"/>
        </w:rPr>
        <w:t xml:space="preserve"> රේමසින් සුප් සාදා දන් දෙන්නට</w:t>
      </w:r>
      <w:r w:rsidR="00C909C1">
        <w:rPr>
          <w:cs/>
          <w:lang w:bidi="si-LK"/>
        </w:rPr>
        <w:t>ත්</w:t>
      </w:r>
      <w:r w:rsidRPr="00C066C0">
        <w:rPr>
          <w:cs/>
          <w:lang w:bidi="si-LK"/>
        </w:rPr>
        <w:t xml:space="preserve"> කසට වත් හැඳ භි</w:t>
      </w:r>
      <w:r w:rsidR="00022B53">
        <w:rPr>
          <w:cs/>
          <w:lang w:bidi="si-LK"/>
        </w:rPr>
        <w:t>ක්‍ෂූ</w:t>
      </w:r>
      <w:r w:rsidRPr="00C066C0">
        <w:rPr>
          <w:cs/>
          <w:lang w:bidi="si-LK"/>
        </w:rPr>
        <w:t>න් වැඩ හිඳින අසුන් කෙළවර හිඳ උන්වහන්සේලා</w:t>
      </w:r>
      <w:r w:rsidR="000C2CA6">
        <w:rPr>
          <w:rFonts w:hint="cs"/>
          <w:cs/>
          <w:lang w:bidi="si-LK"/>
        </w:rPr>
        <w:t>ගේ</w:t>
      </w:r>
      <w:r w:rsidRPr="00C066C0">
        <w:rPr>
          <w:cs/>
          <w:lang w:bidi="si-LK"/>
        </w:rPr>
        <w:t xml:space="preserve"> ඉඳුල් බත් ක</w:t>
      </w:r>
      <w:r w:rsidR="000C2CA6">
        <w:rPr>
          <w:rFonts w:hint="cs"/>
          <w:cs/>
          <w:lang w:bidi="si-LK"/>
        </w:rPr>
        <w:t>න්</w:t>
      </w:r>
      <w:r w:rsidRPr="00C066C0">
        <w:rPr>
          <w:cs/>
          <w:lang w:bidi="si-LK"/>
        </w:rPr>
        <w:t>නට</w:t>
      </w:r>
      <w:r w:rsidR="00C909C1">
        <w:rPr>
          <w:cs/>
          <w:lang w:bidi="si-LK"/>
        </w:rPr>
        <w:t>ත්</w:t>
      </w:r>
      <w:r w:rsidRPr="00C066C0">
        <w:rPr>
          <w:cs/>
          <w:lang w:bidi="si-LK"/>
        </w:rPr>
        <w:t xml:space="preserve"> දොළදුකෙක් උපන. ඕ තොමෝ ඒ දන්වා එ</w:t>
      </w:r>
      <w:r w:rsidR="000C2CA6">
        <w:rPr>
          <w:rFonts w:hint="cs"/>
          <w:cs/>
          <w:lang w:bidi="si-LK"/>
        </w:rPr>
        <w:t>සේ</w:t>
      </w:r>
      <w:r w:rsidRPr="00C066C0">
        <w:rPr>
          <w:cs/>
          <w:lang w:bidi="si-LK"/>
        </w:rPr>
        <w:t xml:space="preserve"> කළා ය. දොළ දුක සංසිඳුනේ ය. මවුපියෝ එයින් පසු ද ඈ පිළිබඳ සත් මගුලෙක රේ</w:t>
      </w:r>
      <w:r w:rsidR="000C2CA6">
        <w:rPr>
          <w:rFonts w:hint="cs"/>
          <w:cs/>
          <w:lang w:bidi="si-LK"/>
        </w:rPr>
        <w:t>ම</w:t>
      </w:r>
      <w:r w:rsidRPr="00C066C0">
        <w:rPr>
          <w:cs/>
          <w:lang w:bidi="si-LK"/>
        </w:rPr>
        <w:t>ස් සුප් සැරියුත් මහතෙරුන් මුල් කොට භි</w:t>
      </w:r>
      <w:r w:rsidR="00022B53">
        <w:rPr>
          <w:cs/>
          <w:lang w:bidi="si-LK"/>
        </w:rPr>
        <w:t>ක්‍ෂු</w:t>
      </w:r>
      <w:r w:rsidRPr="00C066C0">
        <w:rPr>
          <w:cs/>
          <w:lang w:bidi="si-LK"/>
        </w:rPr>
        <w:t>න් පන්සියය පන්</w:t>
      </w:r>
      <w:r w:rsidR="000C2CA6">
        <w:rPr>
          <w:cs/>
          <w:lang w:bidi="si-LK"/>
        </w:rPr>
        <w:t>ස</w:t>
      </w:r>
      <w:r w:rsidR="000C2CA6">
        <w:rPr>
          <w:rFonts w:hint="cs"/>
          <w:cs/>
          <w:lang w:bidi="si-LK"/>
        </w:rPr>
        <w:t>ි</w:t>
      </w:r>
      <w:r w:rsidRPr="00C066C0">
        <w:rPr>
          <w:cs/>
          <w:lang w:bidi="si-LK"/>
        </w:rPr>
        <w:t>යය වැළඳ වූහ. මේ වනාහි සිඟමනින් දිවි යවන කාලයෙහි මොහු දුන් රේ</w:t>
      </w:r>
      <w:r w:rsidR="000C2CA6">
        <w:rPr>
          <w:rFonts w:hint="cs"/>
          <w:cs/>
          <w:lang w:bidi="si-LK"/>
        </w:rPr>
        <w:t>ම</w:t>
      </w:r>
      <w:r w:rsidRPr="00C066C0">
        <w:rPr>
          <w:cs/>
          <w:lang w:bidi="si-LK"/>
        </w:rPr>
        <w:t xml:space="preserve">ස් සුප් දානයෙහි විපාකය යි. නම් ගන්නා දවසෙහි ඔවුහු </w:t>
      </w:r>
      <w:r w:rsidR="00AD1C72">
        <w:rPr>
          <w:cs/>
          <w:lang w:bidi="si-LK"/>
        </w:rPr>
        <w:t>‘</w:t>
      </w:r>
      <w:r w:rsidRPr="00C066C0">
        <w:rPr>
          <w:cs/>
          <w:lang w:bidi="si-LK"/>
        </w:rPr>
        <w:t>සවාමීනි! ඔබ වහන්සේ</w:t>
      </w:r>
      <w:r w:rsidR="000C2CA6">
        <w:rPr>
          <w:rFonts w:hint="cs"/>
          <w:cs/>
          <w:lang w:bidi="si-LK"/>
        </w:rPr>
        <w:t>ගේ</w:t>
      </w:r>
      <w:r w:rsidRPr="00C066C0">
        <w:rPr>
          <w:cs/>
          <w:lang w:bidi="si-LK"/>
        </w:rPr>
        <w:t xml:space="preserve"> මෙහෙකරුට සිකපද ගන්වන්නැ</w:t>
      </w:r>
      <w:r w:rsidR="003E6E91">
        <w:t>’</w:t>
      </w:r>
      <w:r w:rsidRPr="00C066C0">
        <w:t xml:space="preserve"> </w:t>
      </w:r>
      <w:r w:rsidRPr="00C066C0">
        <w:rPr>
          <w:cs/>
          <w:lang w:bidi="si-LK"/>
        </w:rPr>
        <w:t xml:space="preserve">යි දන්වා සිටියහ. </w:t>
      </w:r>
    </w:p>
    <w:p w14:paraId="353B419B" w14:textId="10EAB127" w:rsidR="00C066C0" w:rsidRPr="00C066C0" w:rsidRDefault="00C066C0" w:rsidP="00635450">
      <w:r w:rsidRPr="00C066C0">
        <w:rPr>
          <w:cs/>
          <w:lang w:bidi="si-LK"/>
        </w:rPr>
        <w:t xml:space="preserve">ඉක්බිති මහතෙරණුවෝ </w:t>
      </w:r>
      <w:r w:rsidR="003E6E91">
        <w:t>‘</w:t>
      </w:r>
      <w:r w:rsidRPr="00C066C0">
        <w:rPr>
          <w:cs/>
          <w:lang w:bidi="si-LK"/>
        </w:rPr>
        <w:t>මේ ලදරුවාගේ නම් කිමැ</w:t>
      </w:r>
      <w:r w:rsidR="003E6E91">
        <w:rPr>
          <w:cs/>
          <w:lang w:bidi="si-LK"/>
        </w:rPr>
        <w:t>’</w:t>
      </w:r>
      <w:r w:rsidRPr="00C066C0">
        <w:rPr>
          <w:cs/>
          <w:lang w:bidi="si-LK"/>
        </w:rPr>
        <w:t xml:space="preserve"> යි ඇසූහ. </w:t>
      </w:r>
      <w:r w:rsidR="003E6E91">
        <w:t>‘</w:t>
      </w:r>
      <w:r w:rsidRPr="00C066C0">
        <w:rPr>
          <w:cs/>
          <w:lang w:bidi="si-LK"/>
        </w:rPr>
        <w:t>සවාමීනි! මේ ලදරුවා පිළිසිඳ ගත් දා සිට මේ ගෙයි වැසි මෝඩයෝ ද කෙලතො</w:t>
      </w:r>
      <w:r w:rsidR="000C2CA6">
        <w:rPr>
          <w:rFonts w:hint="cs"/>
          <w:cs/>
          <w:lang w:bidi="si-LK"/>
        </w:rPr>
        <w:t>ල්</w:t>
      </w:r>
      <w:r w:rsidRPr="00C066C0">
        <w:rPr>
          <w:cs/>
          <w:lang w:bidi="si-LK"/>
        </w:rPr>
        <w:t>ලෝ ද පණ්ඩිතයෝ වූහ</w:t>
      </w:r>
      <w:r w:rsidRPr="00C066C0">
        <w:t xml:space="preserve">, </w:t>
      </w:r>
      <w:r w:rsidRPr="00C066C0">
        <w:rPr>
          <w:cs/>
          <w:lang w:bidi="si-LK"/>
        </w:rPr>
        <w:t xml:space="preserve">එහෙයින් අප පුතුට </w:t>
      </w:r>
      <w:r w:rsidRPr="000C2CA6">
        <w:rPr>
          <w:b/>
          <w:bCs/>
          <w:cs/>
          <w:lang w:bidi="si-LK"/>
        </w:rPr>
        <w:t>පණ්ඩිත</w:t>
      </w:r>
      <w:r w:rsidRPr="00C066C0">
        <w:rPr>
          <w:cs/>
          <w:lang w:bidi="si-LK"/>
        </w:rPr>
        <w:t xml:space="preserve"> යන නම සුදුසු ය</w:t>
      </w:r>
      <w:r w:rsidR="00AD1C72">
        <w:rPr>
          <w:cs/>
          <w:lang w:bidi="si-LK"/>
        </w:rPr>
        <w:t>’</w:t>
      </w:r>
      <w:r w:rsidRPr="00C066C0">
        <w:rPr>
          <w:cs/>
          <w:lang w:bidi="si-LK"/>
        </w:rPr>
        <w:t xml:space="preserve"> යි කී කල්හි උන්වහන්සේ ඒ පිළිගෙණ සික පද ගැන්වූහ. මොහු උපන්දා ම මෑනියන්ට </w:t>
      </w:r>
      <w:r w:rsidR="003E6E91">
        <w:t>‘</w:t>
      </w:r>
      <w:r w:rsidRPr="00C066C0">
        <w:rPr>
          <w:cs/>
          <w:lang w:bidi="si-LK"/>
        </w:rPr>
        <w:t>මම මා පුතුගේ අදහස් කිසි කලෙකත් නො බිඳිමි</w:t>
      </w:r>
      <w:r w:rsidR="00AD1C72">
        <w:rPr>
          <w:cs/>
          <w:lang w:bidi="si-LK"/>
        </w:rPr>
        <w:t>’</w:t>
      </w:r>
      <w:r w:rsidRPr="00C066C0">
        <w:rPr>
          <w:cs/>
          <w:lang w:bidi="si-LK"/>
        </w:rPr>
        <w:t xml:space="preserve"> යි සිතෙක් උපන. සත් හැවිරිදි වූ ලදරු තෙමේ </w:t>
      </w:r>
      <w:r w:rsidR="003E6E91">
        <w:t>‘</w:t>
      </w:r>
      <w:r w:rsidRPr="00C066C0">
        <w:rPr>
          <w:cs/>
          <w:lang w:bidi="si-LK"/>
        </w:rPr>
        <w:t>අම</w:t>
      </w:r>
      <w:r w:rsidR="000C2CA6">
        <w:rPr>
          <w:rFonts w:hint="cs"/>
          <w:cs/>
          <w:lang w:bidi="si-LK"/>
        </w:rPr>
        <w:t>්</w:t>
      </w:r>
      <w:r w:rsidRPr="00C066C0">
        <w:rPr>
          <w:cs/>
          <w:lang w:bidi="si-LK"/>
        </w:rPr>
        <w:t>මා! මා සැරියුත් මහතෙරුන්වහන්සේගේ අතවැස්සකු කොට පැවිදි කරවන්නැ</w:t>
      </w:r>
      <w:r w:rsidR="003E6E91">
        <w:t>’</w:t>
      </w:r>
      <w:r w:rsidRPr="00C066C0">
        <w:t xml:space="preserve"> </w:t>
      </w:r>
      <w:r w:rsidRPr="00C066C0">
        <w:rPr>
          <w:cs/>
          <w:lang w:bidi="si-LK"/>
        </w:rPr>
        <w:t xml:space="preserve">යි කී ය. </w:t>
      </w:r>
      <w:r w:rsidR="003E6E91">
        <w:t>‘</w:t>
      </w:r>
      <w:r w:rsidRPr="00C066C0">
        <w:rPr>
          <w:cs/>
          <w:lang w:bidi="si-LK"/>
        </w:rPr>
        <w:t>හොඳයි</w:t>
      </w:r>
      <w:r w:rsidR="003E6E91">
        <w:t>’</w:t>
      </w:r>
      <w:r w:rsidRPr="00C066C0">
        <w:t xml:space="preserve"> </w:t>
      </w:r>
      <w:r w:rsidRPr="00C066C0">
        <w:rPr>
          <w:cs/>
          <w:lang w:bidi="si-LK"/>
        </w:rPr>
        <w:t>පුතා! මම නුඹගේ අදහස ඉටු කරන්නෙමි</w:t>
      </w:r>
      <w:r w:rsidR="00AD1C72">
        <w:rPr>
          <w:cs/>
          <w:lang w:bidi="si-LK"/>
        </w:rPr>
        <w:t>’</w:t>
      </w:r>
      <w:r w:rsidRPr="00C066C0">
        <w:rPr>
          <w:cs/>
          <w:lang w:bidi="si-LK"/>
        </w:rPr>
        <w:t xml:space="preserve"> යි කියා මවු තොමෝ මහතෙරුන් වහන්සේ ගෙට වැඩමවා ගෙණ වළඳවා </w:t>
      </w:r>
      <w:r w:rsidR="003E6E91">
        <w:t>‘</w:t>
      </w:r>
      <w:r w:rsidRPr="00C066C0">
        <w:rPr>
          <w:cs/>
          <w:lang w:bidi="si-LK"/>
        </w:rPr>
        <w:t>ස</w:t>
      </w:r>
      <w:r w:rsidR="00C138C8">
        <w:rPr>
          <w:rFonts w:hint="cs"/>
          <w:cs/>
          <w:lang w:bidi="si-LK"/>
        </w:rPr>
        <w:t>්</w:t>
      </w:r>
      <w:r w:rsidRPr="00C066C0">
        <w:rPr>
          <w:cs/>
          <w:lang w:bidi="si-LK"/>
        </w:rPr>
        <w:t>වාමීනි! ඔබවහන්සේගේ මෙහෙකරු වූ මේ කොල</w:t>
      </w:r>
      <w:r w:rsidR="00C138C8">
        <w:rPr>
          <w:rFonts w:hint="cs"/>
          <w:cs/>
          <w:lang w:bidi="si-LK"/>
        </w:rPr>
        <w:t>ු</w:t>
      </w:r>
      <w:r w:rsidRPr="00C066C0">
        <w:rPr>
          <w:cs/>
          <w:lang w:bidi="si-LK"/>
        </w:rPr>
        <w:t xml:space="preserve"> පැ</w:t>
      </w:r>
      <w:r w:rsidR="00C138C8">
        <w:rPr>
          <w:rFonts w:hint="cs"/>
          <w:cs/>
          <w:lang w:bidi="si-LK"/>
        </w:rPr>
        <w:t>ං</w:t>
      </w:r>
      <w:r w:rsidRPr="00C066C0">
        <w:rPr>
          <w:cs/>
          <w:lang w:bidi="si-LK"/>
        </w:rPr>
        <w:t>චා මහණවීමෙහි ආශා ඇත්තේ ය</w:t>
      </w:r>
      <w:r w:rsidRPr="00C066C0">
        <w:t xml:space="preserve">, </w:t>
      </w:r>
      <w:r w:rsidRPr="00C066C0">
        <w:rPr>
          <w:cs/>
          <w:lang w:bidi="si-LK"/>
        </w:rPr>
        <w:t>මම සවස ලදරුවා ගෙණ එන</w:t>
      </w:r>
      <w:r w:rsidR="00C138C8">
        <w:rPr>
          <w:rFonts w:hint="cs"/>
          <w:cs/>
          <w:lang w:bidi="si-LK"/>
        </w:rPr>
        <w:t>්නෙ</w:t>
      </w:r>
      <w:r w:rsidRPr="00C066C0">
        <w:rPr>
          <w:cs/>
          <w:lang w:bidi="si-LK"/>
        </w:rPr>
        <w:t>මි</w:t>
      </w:r>
      <w:r w:rsidR="00AD1C72">
        <w:rPr>
          <w:cs/>
          <w:lang w:bidi="si-LK"/>
        </w:rPr>
        <w:t>’</w:t>
      </w:r>
      <w:r w:rsidRPr="00C066C0">
        <w:rPr>
          <w:cs/>
          <w:lang w:bidi="si-LK"/>
        </w:rPr>
        <w:t xml:space="preserve"> යි මහතෙරුන් පිටත් කොට නෑයන් ගෙන්වා </w:t>
      </w:r>
      <w:r w:rsidR="003E6E91">
        <w:t>‘</w:t>
      </w:r>
      <w:r w:rsidRPr="00C066C0">
        <w:rPr>
          <w:cs/>
          <w:lang w:bidi="si-LK"/>
        </w:rPr>
        <w:t>මා පුතු ගිහියකු කොට සලකා කරණ සත්කාර අද කරන්නැ</w:t>
      </w:r>
      <w:r w:rsidR="00AD1C72">
        <w:rPr>
          <w:cs/>
          <w:lang w:bidi="si-LK"/>
        </w:rPr>
        <w:t>’</w:t>
      </w:r>
      <w:r w:rsidRPr="00C066C0">
        <w:rPr>
          <w:cs/>
          <w:lang w:bidi="si-LK"/>
        </w:rPr>
        <w:t xml:space="preserve"> යි කිවු ය. නෑයන් එසේ සත්කාර කළ පසු ඕ තොමෝ ලදරුවා වෙහෙරට කැඳවා ගෙන ගොස් පැවිදි කරන්නට සැරියුත් මහ තෙරුන්ට බාර කළා ය. උන්වහන්සේ පැවිද්දෙහි බරපතල කම</w:t>
      </w:r>
      <w:r w:rsidR="00C909C1">
        <w:rPr>
          <w:cs/>
          <w:lang w:bidi="si-LK"/>
        </w:rPr>
        <w:t>ත්</w:t>
      </w:r>
      <w:r w:rsidRPr="00C066C0">
        <w:rPr>
          <w:cs/>
          <w:lang w:bidi="si-LK"/>
        </w:rPr>
        <w:t xml:space="preserve"> එය නිසි ලෙස රැකීමෙහි අපහසුව</w:t>
      </w:r>
      <w:r w:rsidR="00C909C1">
        <w:rPr>
          <w:cs/>
          <w:lang w:bidi="si-LK"/>
        </w:rPr>
        <w:t>ත්</w:t>
      </w:r>
      <w:r w:rsidRPr="00C066C0">
        <w:rPr>
          <w:cs/>
          <w:lang w:bidi="si-LK"/>
        </w:rPr>
        <w:t xml:space="preserve"> වදාළ කල්හි </w:t>
      </w:r>
      <w:r w:rsidR="003E6E91">
        <w:t>‘</w:t>
      </w:r>
      <w:r w:rsidRPr="00C066C0">
        <w:rPr>
          <w:cs/>
          <w:lang w:bidi="si-LK"/>
        </w:rPr>
        <w:t>මම මහණකම හොදින් රකිමි</w:t>
      </w:r>
      <w:r w:rsidRPr="00C066C0">
        <w:t xml:space="preserve">, </w:t>
      </w:r>
      <w:r w:rsidRPr="00C066C0">
        <w:rPr>
          <w:cs/>
          <w:lang w:bidi="si-LK"/>
        </w:rPr>
        <w:t>හාමුදුරුවන් වහන්සේගේ අවවාදයෙහි පිහිටා ගැණීම මාගේ ජිවිතයට වන එක ම ආශී</w:t>
      </w:r>
      <w:r w:rsidR="00FB08C1">
        <w:rPr>
          <w:cs/>
          <w:lang w:bidi="si-LK"/>
        </w:rPr>
        <w:t>ර්‍වා</w:t>
      </w:r>
      <w:r w:rsidRPr="00C066C0">
        <w:rPr>
          <w:cs/>
          <w:lang w:bidi="si-LK"/>
        </w:rPr>
        <w:t>දය යි</w:t>
      </w:r>
      <w:r w:rsidRPr="00C066C0">
        <w:t xml:space="preserve">, </w:t>
      </w:r>
      <w:r w:rsidRPr="00C066C0">
        <w:rPr>
          <w:cs/>
          <w:lang w:bidi="si-LK"/>
        </w:rPr>
        <w:t>මම හැමවිට ම අවවාදයට අනුව කරමි</w:t>
      </w:r>
      <w:r w:rsidR="003E6E91">
        <w:t>’</w:t>
      </w:r>
      <w:r w:rsidRPr="00C066C0">
        <w:t xml:space="preserve"> </w:t>
      </w:r>
      <w:r w:rsidRPr="00C066C0">
        <w:rPr>
          <w:cs/>
          <w:lang w:bidi="si-LK"/>
        </w:rPr>
        <w:t xml:space="preserve">යි ඒ සත් හැවිරිදි ලමයා කියා සිටියේ ය. </w:t>
      </w:r>
      <w:r w:rsidR="003E6E91">
        <w:t>‘</w:t>
      </w:r>
      <w:r w:rsidRPr="00C066C0">
        <w:rPr>
          <w:cs/>
          <w:lang w:bidi="si-LK"/>
        </w:rPr>
        <w:t>එසේ නම් මෙහි එ</w:t>
      </w:r>
      <w:r w:rsidR="00C138C8">
        <w:rPr>
          <w:rFonts w:hint="cs"/>
          <w:cs/>
          <w:lang w:bidi="si-LK"/>
        </w:rPr>
        <w:t>න්</w:t>
      </w:r>
      <w:r w:rsidRPr="00C066C0">
        <w:rPr>
          <w:cs/>
          <w:lang w:bidi="si-LK"/>
        </w:rPr>
        <w:t>නැ</w:t>
      </w:r>
      <w:r w:rsidR="003E6E91">
        <w:rPr>
          <w:cs/>
          <w:lang w:bidi="si-LK"/>
        </w:rPr>
        <w:t>’</w:t>
      </w:r>
      <w:r w:rsidR="00C138C8">
        <w:rPr>
          <w:rFonts w:hint="cs"/>
          <w:cs/>
          <w:lang w:bidi="si-LK"/>
        </w:rPr>
        <w:t xml:space="preserve"> </w:t>
      </w:r>
      <w:r w:rsidRPr="00C066C0">
        <w:rPr>
          <w:cs/>
          <w:lang w:bidi="si-LK"/>
        </w:rPr>
        <w:t>යි කියා ත</w:t>
      </w:r>
      <w:r w:rsidR="00B32D9B">
        <w:rPr>
          <w:rFonts w:hint="cs"/>
          <w:cs/>
          <w:lang w:bidi="si-LK"/>
        </w:rPr>
        <w:t>ච</w:t>
      </w:r>
      <w:r w:rsidRPr="00C066C0">
        <w:rPr>
          <w:cs/>
          <w:lang w:bidi="si-LK"/>
        </w:rPr>
        <w:t>පඤ්චකක</w:t>
      </w:r>
      <w:r w:rsidR="00983463">
        <w:rPr>
          <w:rFonts w:hint="cs"/>
          <w:cs/>
          <w:lang w:bidi="si-LK"/>
        </w:rPr>
        <w:t>ර්‍ම</w:t>
      </w:r>
      <w:r w:rsidRPr="00C066C0">
        <w:rPr>
          <w:cs/>
          <w:lang w:bidi="si-LK"/>
        </w:rPr>
        <w:t>ස්ථානය කියවා උන්වහන්සේ ඔහු පැවිදි කළහ. මවුපියෝ බුදුපාමොක් මහ සඟනට සත් දවසක් රේ</w:t>
      </w:r>
      <w:r w:rsidR="00B32D9B">
        <w:rPr>
          <w:rFonts w:hint="cs"/>
          <w:cs/>
          <w:lang w:bidi="si-LK"/>
        </w:rPr>
        <w:t>ම</w:t>
      </w:r>
      <w:r w:rsidRPr="00C066C0">
        <w:rPr>
          <w:cs/>
          <w:lang w:bidi="si-LK"/>
        </w:rPr>
        <w:t>ස් සු</w:t>
      </w:r>
      <w:r w:rsidR="00B32D9B">
        <w:rPr>
          <w:rFonts w:hint="cs"/>
          <w:cs/>
          <w:lang w:bidi="si-LK"/>
        </w:rPr>
        <w:t>ප්</w:t>
      </w:r>
      <w:r w:rsidRPr="00C066C0">
        <w:rPr>
          <w:cs/>
          <w:lang w:bidi="si-LK"/>
        </w:rPr>
        <w:t xml:space="preserve"> ඇතිව ම දන් දී සත්වනදා සවස ගෙවල බලා ගියහ. </w:t>
      </w:r>
    </w:p>
    <w:p w14:paraId="1510FC30" w14:textId="77777777" w:rsidR="000E5FCE" w:rsidRDefault="00C066C0" w:rsidP="00635450">
      <w:pPr>
        <w:rPr>
          <w:lang w:bidi="si-LK"/>
        </w:rPr>
      </w:pPr>
      <w:r w:rsidRPr="00C066C0">
        <w:rPr>
          <w:cs/>
          <w:lang w:bidi="si-LK"/>
        </w:rPr>
        <w:t>සැරියුත් මහතෙරනුයෝ අටවනදා ඒ කුඩා හෙරණුන් හා ඇතුළුගමට වැඩි සේක. අන් මහණ කෙනෙකුන් හා නො ගියහ. කුඩා හෙරණුන්ගේ සිවුරු ගැටවටු කිරීම</w:t>
      </w:r>
      <w:r w:rsidRPr="00C066C0">
        <w:t xml:space="preserve">, </w:t>
      </w:r>
      <w:r w:rsidRPr="00C066C0">
        <w:rPr>
          <w:cs/>
          <w:lang w:bidi="si-LK"/>
        </w:rPr>
        <w:t>පාත්‍රය දැරී ම</w:t>
      </w:r>
      <w:r w:rsidRPr="00C066C0">
        <w:t xml:space="preserve">, </w:t>
      </w:r>
      <w:r w:rsidRPr="00C066C0">
        <w:rPr>
          <w:cs/>
          <w:lang w:bidi="si-LK"/>
        </w:rPr>
        <w:t>ඉරියව් පැවැත්වීම ආදී වූ මේ ක්‍රියාවෝ තව ම දුටුවන් නො පිණ ව</w:t>
      </w:r>
      <w:r w:rsidR="00B32D9B">
        <w:rPr>
          <w:rFonts w:hint="cs"/>
          <w:cs/>
          <w:lang w:bidi="si-LK"/>
        </w:rPr>
        <w:t>න්</w:t>
      </w:r>
      <w:r w:rsidRPr="00C066C0">
        <w:rPr>
          <w:cs/>
          <w:lang w:bidi="si-LK"/>
        </w:rPr>
        <w:t>නෝ ය. තව ද විහාරයෙහි තෙරුන් පිළි</w:t>
      </w:r>
      <w:r w:rsidR="00B32D9B">
        <w:rPr>
          <w:cs/>
          <w:lang w:bidi="si-LK"/>
        </w:rPr>
        <w:t>බඳ කළයුතු වතෙක් ඇත්තේ ය. භි</w:t>
      </w:r>
      <w:r w:rsidR="00022B53">
        <w:rPr>
          <w:cs/>
          <w:lang w:bidi="si-LK"/>
        </w:rPr>
        <w:t>ක්‍ෂු</w:t>
      </w:r>
      <w:r w:rsidRPr="00C066C0">
        <w:rPr>
          <w:cs/>
          <w:lang w:bidi="si-LK"/>
        </w:rPr>
        <w:t>සංඝයා ගමට පිවිසි කල්හි ස්ථවිරයන් වහන්සේ මුළු වෙහෙර ඇවිද නො හැමදි තැන් හැම ද</w:t>
      </w:r>
      <w:r w:rsidRPr="00C066C0">
        <w:t xml:space="preserve">, </w:t>
      </w:r>
      <w:r w:rsidRPr="00C066C0">
        <w:rPr>
          <w:cs/>
          <w:lang w:bidi="si-LK"/>
        </w:rPr>
        <w:t>හිස් බඳුන්</w:t>
      </w:r>
      <w:r w:rsidRPr="00C066C0">
        <w:t xml:space="preserve">, </w:t>
      </w:r>
      <w:r w:rsidRPr="00C066C0">
        <w:rPr>
          <w:cs/>
          <w:lang w:bidi="si-LK"/>
        </w:rPr>
        <w:t>පැන් ඇද පුරවා</w:t>
      </w:r>
      <w:r w:rsidRPr="00C066C0">
        <w:t xml:space="preserve">, </w:t>
      </w:r>
      <w:r w:rsidRPr="00C066C0">
        <w:rPr>
          <w:cs/>
          <w:lang w:bidi="si-LK"/>
        </w:rPr>
        <w:t>තැන තැන තබා ඇති ඇඳ පුටු ආදිය තැන්පත් කොට සියල්ලන්ට පසුව ගමට වඩින සේක. තී</w:t>
      </w:r>
      <w:r w:rsidR="002606F2">
        <w:rPr>
          <w:cs/>
          <w:lang w:bidi="si-LK"/>
        </w:rPr>
        <w:t>ර්‍ත්‍ථ</w:t>
      </w:r>
      <w:r w:rsidRPr="00C066C0">
        <w:rPr>
          <w:cs/>
          <w:lang w:bidi="si-LK"/>
        </w:rPr>
        <w:t>කයෝ හිස් වෙහෙරට වැද ශ්‍රමණ ගෞතමයාගේ ශ්‍රාවකයන් හිඳින තැනක සැටි බල වු</w:t>
      </w:r>
      <w:r w:rsidR="00AD1C72">
        <w:rPr>
          <w:cs/>
          <w:lang w:bidi="si-LK"/>
        </w:rPr>
        <w:t>’</w:t>
      </w:r>
      <w:r w:rsidRPr="00C066C0">
        <w:rPr>
          <w:cs/>
          <w:lang w:bidi="si-LK"/>
        </w:rPr>
        <w:t xml:space="preserve"> යි කියන්නට ඉඩ නො ලැබෙන සේ සියලු විහාරය පිළියෙල කොට තබා ගමට වඩින සේක. මෙය උන්වහන්සේගේ පියවි සිරිත බැවින් එදා ද හෙරණුන් ලවා පා සිවුරු ග</w:t>
      </w:r>
      <w:r w:rsidR="00B32D9B">
        <w:rPr>
          <w:rFonts w:hint="cs"/>
          <w:cs/>
          <w:lang w:bidi="si-LK"/>
        </w:rPr>
        <w:t>න්</w:t>
      </w:r>
      <w:r w:rsidRPr="00C066C0">
        <w:rPr>
          <w:cs/>
          <w:lang w:bidi="si-LK"/>
        </w:rPr>
        <w:t>වා ගෙණ දවල් කොට ගමට වැඩි සේක. හෙරණ ද උපා</w:t>
      </w:r>
      <w:r w:rsidR="00B32D9B">
        <w:rPr>
          <w:rFonts w:hint="cs"/>
          <w:cs/>
          <w:lang w:bidi="si-LK"/>
        </w:rPr>
        <w:t>ද්</w:t>
      </w:r>
      <w:r w:rsidRPr="00C066C0">
        <w:rPr>
          <w:cs/>
          <w:lang w:bidi="si-LK"/>
        </w:rPr>
        <w:t>ධ්‍ය</w:t>
      </w:r>
      <w:r w:rsidR="00B32D9B">
        <w:rPr>
          <w:rFonts w:hint="cs"/>
          <w:cs/>
          <w:lang w:bidi="si-LK"/>
        </w:rPr>
        <w:t>ා</w:t>
      </w:r>
      <w:r w:rsidRPr="00C066C0">
        <w:rPr>
          <w:cs/>
          <w:lang w:bidi="si-LK"/>
        </w:rPr>
        <w:t xml:space="preserve">යයන් සමග යන්නේ අතර මග එක් ඇලක් දැක </w:t>
      </w:r>
      <w:r w:rsidR="003E6E91">
        <w:t>‘</w:t>
      </w:r>
      <w:r w:rsidRPr="00C066C0">
        <w:rPr>
          <w:cs/>
          <w:lang w:bidi="si-LK"/>
        </w:rPr>
        <w:t>මේ කිමැ</w:t>
      </w:r>
      <w:r w:rsidR="003E6E91">
        <w:t>’</w:t>
      </w:r>
      <w:r w:rsidRPr="00C066C0">
        <w:t xml:space="preserve"> </w:t>
      </w:r>
      <w:r w:rsidRPr="00C066C0">
        <w:rPr>
          <w:cs/>
          <w:lang w:bidi="si-LK"/>
        </w:rPr>
        <w:t xml:space="preserve">යි ඇසී ය. </w:t>
      </w:r>
      <w:r w:rsidR="003E6E91">
        <w:t>‘</w:t>
      </w:r>
      <w:r w:rsidRPr="00C066C0">
        <w:rPr>
          <w:cs/>
          <w:lang w:bidi="si-LK"/>
        </w:rPr>
        <w:t>ඇලකැ</w:t>
      </w:r>
      <w:r w:rsidR="003E6E91">
        <w:t>’</w:t>
      </w:r>
      <w:r w:rsidRPr="00C066C0">
        <w:t xml:space="preserve"> </w:t>
      </w:r>
      <w:r w:rsidRPr="00C066C0">
        <w:rPr>
          <w:cs/>
          <w:lang w:bidi="si-LK"/>
        </w:rPr>
        <w:t xml:space="preserve">යි පිළිතුරු දුන්හ. </w:t>
      </w:r>
      <w:r w:rsidR="003E6E91">
        <w:t>‘</w:t>
      </w:r>
      <w:r w:rsidRPr="00C066C0">
        <w:rPr>
          <w:cs/>
          <w:lang w:bidi="si-LK"/>
        </w:rPr>
        <w:t>ඇලෙන් ඇති ප්‍රයෝජනය කුමක් දැ</w:t>
      </w:r>
      <w:r w:rsidR="003E6E91">
        <w:t>’</w:t>
      </w:r>
      <w:r w:rsidRPr="00C066C0">
        <w:t xml:space="preserve"> </w:t>
      </w:r>
      <w:r w:rsidRPr="00C066C0">
        <w:rPr>
          <w:cs/>
          <w:lang w:bidi="si-LK"/>
        </w:rPr>
        <w:t xml:space="preserve">යි නැවැත ඇසූවිට </w:t>
      </w:r>
      <w:r w:rsidR="003E6E91">
        <w:t>‘</w:t>
      </w:r>
      <w:r w:rsidRPr="00C066C0">
        <w:rPr>
          <w:cs/>
          <w:lang w:bidi="si-LK"/>
        </w:rPr>
        <w:t>තැන තැන රැ</w:t>
      </w:r>
      <w:r w:rsidR="00B32D9B">
        <w:rPr>
          <w:rFonts w:hint="cs"/>
          <w:cs/>
          <w:lang w:bidi="si-LK"/>
        </w:rPr>
        <w:t>ස්</w:t>
      </w:r>
      <w:r w:rsidRPr="00C066C0">
        <w:rPr>
          <w:cs/>
          <w:lang w:bidi="si-LK"/>
        </w:rPr>
        <w:t>ව සිටි දිය ගෙණවුත් දෙපස පිහිටි කුඹුරුවලට යවා ගොයම් කරති</w:t>
      </w:r>
      <w:r w:rsidR="003E6E91">
        <w:t>’</w:t>
      </w:r>
      <w:r w:rsidRPr="00C066C0">
        <w:t xml:space="preserve"> </w:t>
      </w:r>
      <w:r w:rsidRPr="00C066C0">
        <w:rPr>
          <w:cs/>
          <w:lang w:bidi="si-LK"/>
        </w:rPr>
        <w:t xml:space="preserve">යි වදාළ සේක. </w:t>
      </w:r>
      <w:r w:rsidR="003E6E91">
        <w:t>‘</w:t>
      </w:r>
      <w:r w:rsidRPr="00C066C0">
        <w:rPr>
          <w:cs/>
          <w:lang w:bidi="si-LK"/>
        </w:rPr>
        <w:t xml:space="preserve">දියට සිත් පිත් ඇති </w:t>
      </w:r>
      <w:r w:rsidR="00B32D9B">
        <w:rPr>
          <w:rFonts w:hint="cs"/>
          <w:cs/>
          <w:lang w:bidi="si-LK"/>
        </w:rPr>
        <w:t>දැ</w:t>
      </w:r>
      <w:r w:rsidR="003E6E91">
        <w:rPr>
          <w:cs/>
          <w:lang w:bidi="si-LK"/>
        </w:rPr>
        <w:t>’</w:t>
      </w:r>
      <w:r w:rsidRPr="00C066C0">
        <w:rPr>
          <w:cs/>
          <w:lang w:bidi="si-LK"/>
        </w:rPr>
        <w:t xml:space="preserve"> </w:t>
      </w:r>
      <w:r w:rsidR="00B32D9B">
        <w:rPr>
          <w:rFonts w:hint="cs"/>
          <w:cs/>
          <w:lang w:bidi="si-LK"/>
        </w:rPr>
        <w:t>යි</w:t>
      </w:r>
      <w:r w:rsidR="00B32D9B">
        <w:rPr>
          <w:cs/>
          <w:lang w:bidi="si-LK"/>
        </w:rPr>
        <w:t xml:space="preserve"> ඇස</w:t>
      </w:r>
      <w:r w:rsidR="00B32D9B">
        <w:rPr>
          <w:rFonts w:hint="cs"/>
          <w:cs/>
          <w:lang w:bidi="si-LK"/>
        </w:rPr>
        <w:t>ූ</w:t>
      </w:r>
      <w:r w:rsidRPr="00C066C0">
        <w:rPr>
          <w:cs/>
          <w:lang w:bidi="si-LK"/>
        </w:rPr>
        <w:t xml:space="preserve"> කල්හි </w:t>
      </w:r>
      <w:r w:rsidR="003E6E91">
        <w:t>‘</w:t>
      </w:r>
      <w:r w:rsidRPr="00C066C0">
        <w:rPr>
          <w:cs/>
          <w:lang w:bidi="si-LK"/>
        </w:rPr>
        <w:t>නැතැ</w:t>
      </w:r>
      <w:r w:rsidR="003E6E91">
        <w:t>’</w:t>
      </w:r>
      <w:r w:rsidRPr="00C066C0">
        <w:t xml:space="preserve"> </w:t>
      </w:r>
      <w:r w:rsidRPr="00C066C0">
        <w:rPr>
          <w:cs/>
          <w:lang w:bidi="si-LK"/>
        </w:rPr>
        <w:t xml:space="preserve">යි වදාළ සේක. </w:t>
      </w:r>
      <w:r w:rsidR="00AD1C72">
        <w:rPr>
          <w:cs/>
          <w:lang w:bidi="si-LK"/>
        </w:rPr>
        <w:t>‘</w:t>
      </w:r>
      <w:r w:rsidRPr="00C066C0">
        <w:rPr>
          <w:cs/>
          <w:lang w:bidi="si-LK"/>
        </w:rPr>
        <w:t>එසේ නම් ස</w:t>
      </w:r>
      <w:r w:rsidR="00B32D9B">
        <w:rPr>
          <w:rFonts w:hint="cs"/>
          <w:cs/>
          <w:lang w:bidi="si-LK"/>
        </w:rPr>
        <w:t>්</w:t>
      </w:r>
      <w:r w:rsidRPr="00C066C0">
        <w:rPr>
          <w:cs/>
          <w:lang w:bidi="si-LK"/>
        </w:rPr>
        <w:t>වාමීනි! සිත් පිත් නැති දිය තමන් කැමැති තැනට ගෙ</w:t>
      </w:r>
      <w:r w:rsidR="00B32D9B">
        <w:rPr>
          <w:rFonts w:hint="cs"/>
          <w:cs/>
          <w:lang w:bidi="si-LK"/>
        </w:rPr>
        <w:t>ණ</w:t>
      </w:r>
      <w:r w:rsidRPr="00C066C0">
        <w:rPr>
          <w:cs/>
          <w:lang w:bidi="si-LK"/>
        </w:rPr>
        <w:t xml:space="preserve"> ය</w:t>
      </w:r>
      <w:r w:rsidR="00B32D9B">
        <w:rPr>
          <w:rFonts w:hint="cs"/>
          <w:cs/>
          <w:lang w:bidi="si-LK"/>
        </w:rPr>
        <w:t>න්</w:t>
      </w:r>
      <w:r w:rsidRPr="00C066C0">
        <w:rPr>
          <w:cs/>
          <w:lang w:bidi="si-LK"/>
        </w:rPr>
        <w:t>නෝ ද</w:t>
      </w:r>
      <w:r w:rsidRPr="00C066C0">
        <w:t>?</w:t>
      </w:r>
      <w:r w:rsidR="003E6E91">
        <w:rPr>
          <w:cs/>
          <w:lang w:bidi="si-LK"/>
        </w:rPr>
        <w:t>’</w:t>
      </w:r>
      <w:r w:rsidRPr="00C066C0">
        <w:t xml:space="preserve">, </w:t>
      </w:r>
      <w:r w:rsidR="003E6E91">
        <w:t>‘</w:t>
      </w:r>
      <w:r w:rsidRPr="00C066C0">
        <w:rPr>
          <w:cs/>
          <w:lang w:bidi="si-LK"/>
        </w:rPr>
        <w:t>එසේය ඇවැතැ</w:t>
      </w:r>
      <w:r w:rsidR="003E6E91">
        <w:t>’</w:t>
      </w:r>
      <w:r w:rsidRPr="00C066C0">
        <w:t xml:space="preserve"> </w:t>
      </w:r>
      <w:r w:rsidRPr="00C066C0">
        <w:rPr>
          <w:cs/>
          <w:lang w:bidi="si-LK"/>
        </w:rPr>
        <w:t xml:space="preserve">යි එයට පිළිතුරු දුන්හ. ඉක්බිති හෙරණ තෙමේ </w:t>
      </w:r>
      <w:r w:rsidR="003E6E91">
        <w:t>‘</w:t>
      </w:r>
      <w:r w:rsidRPr="00C066C0">
        <w:rPr>
          <w:cs/>
          <w:lang w:bidi="si-LK"/>
        </w:rPr>
        <w:t>මේ හැටියෙන් සිත් පිත් නැති මේ දිය</w:t>
      </w:r>
      <w:r w:rsidR="00C909C1">
        <w:rPr>
          <w:cs/>
          <w:lang w:bidi="si-LK"/>
        </w:rPr>
        <w:t>ත්</w:t>
      </w:r>
      <w:r w:rsidRPr="00C066C0">
        <w:rPr>
          <w:cs/>
          <w:lang w:bidi="si-LK"/>
        </w:rPr>
        <w:t xml:space="preserve"> තමන් කැමැති තැනට පමුණුවා වුවමනා කටයුතු කරත් නම් සිත් පිත් ඇති සත්වයෝ සිත තම වශයෙහි පවත්වා කුමක් හෙයින් මහණ</w:t>
      </w:r>
      <w:r w:rsidR="00B32D9B">
        <w:rPr>
          <w:cs/>
          <w:lang w:bidi="si-LK"/>
        </w:rPr>
        <w:t>දම් කිරීමෙහි අපොහොසත් වන්නෝ ද</w:t>
      </w:r>
      <w:r w:rsidR="00B32D9B">
        <w:rPr>
          <w:rFonts w:hint="cs"/>
          <w:cs/>
          <w:lang w:bidi="si-LK"/>
        </w:rPr>
        <w:t>ැ</w:t>
      </w:r>
      <w:r w:rsidR="003E6E91">
        <w:t>’</w:t>
      </w:r>
      <w:r w:rsidRPr="00C066C0">
        <w:t xml:space="preserve"> </w:t>
      </w:r>
      <w:r w:rsidRPr="00C066C0">
        <w:rPr>
          <w:cs/>
          <w:lang w:bidi="si-LK"/>
        </w:rPr>
        <w:t xml:space="preserve">යි සිතන්නට විය. </w:t>
      </w:r>
    </w:p>
    <w:p w14:paraId="3D509FEA" w14:textId="22619800" w:rsidR="007735E9" w:rsidRDefault="00C066C0" w:rsidP="00635450">
      <w:pPr>
        <w:rPr>
          <w:lang w:bidi="si-LK"/>
        </w:rPr>
      </w:pPr>
      <w:r w:rsidRPr="00C066C0">
        <w:rPr>
          <w:cs/>
          <w:lang w:bidi="si-LK"/>
        </w:rPr>
        <w:t>තව ටිකක් ඉදිරියෙහි ගිය ඔහු හී වඩුවකු ඊ ද</w:t>
      </w:r>
      <w:r w:rsidR="00B32D9B">
        <w:rPr>
          <w:rFonts w:hint="cs"/>
          <w:cs/>
          <w:lang w:bidi="si-LK"/>
        </w:rPr>
        <w:t>ණ්</w:t>
      </w:r>
      <w:r w:rsidRPr="00C066C0">
        <w:rPr>
          <w:cs/>
          <w:lang w:bidi="si-LK"/>
        </w:rPr>
        <w:t xml:space="preserve">ඩක් ගින්නෙහි ලා තව තවා ඇස් කොණින් බල බලා ඇද හරිනු දැක </w:t>
      </w:r>
      <w:r w:rsidR="003E6E91">
        <w:t>‘</w:t>
      </w:r>
      <w:r w:rsidRPr="00C066C0">
        <w:rPr>
          <w:cs/>
          <w:lang w:bidi="si-LK"/>
        </w:rPr>
        <w:t>මොවුහු කවුරු දැ</w:t>
      </w:r>
      <w:r w:rsidR="003E6E91">
        <w:rPr>
          <w:cs/>
          <w:lang w:bidi="si-LK"/>
        </w:rPr>
        <w:t>’</w:t>
      </w:r>
      <w:r w:rsidRPr="00C066C0">
        <w:rPr>
          <w:cs/>
          <w:lang w:bidi="si-LK"/>
        </w:rPr>
        <w:t xml:space="preserve"> යි ඇසී ය. </w:t>
      </w:r>
      <w:r w:rsidR="003E6E91">
        <w:t>‘</w:t>
      </w:r>
      <w:r w:rsidRPr="00C066C0">
        <w:rPr>
          <w:cs/>
          <w:lang w:bidi="si-LK"/>
        </w:rPr>
        <w:t>ඊ වඩුවෝ ය</w:t>
      </w:r>
      <w:r w:rsidR="003E6E91">
        <w:rPr>
          <w:cs/>
          <w:lang w:bidi="si-LK"/>
        </w:rPr>
        <w:t>’</w:t>
      </w:r>
      <w:r w:rsidR="00B32D9B">
        <w:rPr>
          <w:rFonts w:hint="cs"/>
          <w:cs/>
          <w:lang w:bidi="si-LK"/>
        </w:rPr>
        <w:t xml:space="preserve"> </w:t>
      </w:r>
      <w:r w:rsidRPr="00C066C0">
        <w:rPr>
          <w:cs/>
          <w:lang w:bidi="si-LK"/>
        </w:rPr>
        <w:t xml:space="preserve">යි වදාළ කල්හි හෙරණ </w:t>
      </w:r>
      <w:r w:rsidR="003E6E91">
        <w:t>‘</w:t>
      </w:r>
      <w:r w:rsidRPr="00C066C0">
        <w:rPr>
          <w:cs/>
          <w:lang w:bidi="si-LK"/>
        </w:rPr>
        <w:t>මොවුන් මේ කරන්නේ කුමක් දැ</w:t>
      </w:r>
      <w:r w:rsidR="003E6E91">
        <w:rPr>
          <w:cs/>
          <w:lang w:bidi="si-LK"/>
        </w:rPr>
        <w:t>’</w:t>
      </w:r>
      <w:r w:rsidRPr="00C066C0">
        <w:rPr>
          <w:cs/>
          <w:lang w:bidi="si-LK"/>
        </w:rPr>
        <w:t xml:space="preserve"> යි ඇසී ය. ඊ දඬු ගින්නෙහි ලා ඇද හරිත් ය</w:t>
      </w:r>
      <w:r w:rsidR="003E6E91">
        <w:rPr>
          <w:cs/>
          <w:lang w:bidi="si-LK"/>
        </w:rPr>
        <w:t>’</w:t>
      </w:r>
      <w:r w:rsidR="00B32D9B">
        <w:rPr>
          <w:rFonts w:hint="cs"/>
          <w:cs/>
          <w:lang w:bidi="si-LK"/>
        </w:rPr>
        <w:t xml:space="preserve"> </w:t>
      </w:r>
      <w:r w:rsidRPr="00C066C0">
        <w:rPr>
          <w:cs/>
          <w:lang w:bidi="si-LK"/>
        </w:rPr>
        <w:t xml:space="preserve">යි වදාළ සේක. එවිට </w:t>
      </w:r>
      <w:r w:rsidR="003E6E91">
        <w:t>‘</w:t>
      </w:r>
      <w:r w:rsidR="00B32D9B">
        <w:rPr>
          <w:rFonts w:hint="cs"/>
          <w:cs/>
          <w:lang w:bidi="si-LK"/>
        </w:rPr>
        <w:t xml:space="preserve">ඊ </w:t>
      </w:r>
      <w:r w:rsidRPr="00C066C0">
        <w:rPr>
          <w:cs/>
          <w:lang w:bidi="si-LK"/>
        </w:rPr>
        <w:t>දඬුවලට සිත් පිත් තිබේ දැ</w:t>
      </w:r>
      <w:r w:rsidR="003E6E91">
        <w:t>’</w:t>
      </w:r>
      <w:r w:rsidRPr="00C066C0">
        <w:t xml:space="preserve"> </w:t>
      </w:r>
      <w:r w:rsidRPr="00C066C0">
        <w:rPr>
          <w:cs/>
          <w:lang w:bidi="si-LK"/>
        </w:rPr>
        <w:t xml:space="preserve">යි ඔහු ඇසී ය. </w:t>
      </w:r>
      <w:r w:rsidR="003E6E91">
        <w:t>‘</w:t>
      </w:r>
      <w:r w:rsidRPr="00C066C0">
        <w:rPr>
          <w:cs/>
          <w:lang w:bidi="si-LK"/>
        </w:rPr>
        <w:t>නැතැ</w:t>
      </w:r>
      <w:r w:rsidR="00AD1C72">
        <w:rPr>
          <w:cs/>
          <w:lang w:bidi="si-LK"/>
        </w:rPr>
        <w:t>’</w:t>
      </w:r>
      <w:r w:rsidRPr="00C066C0">
        <w:rPr>
          <w:cs/>
          <w:lang w:bidi="si-LK"/>
        </w:rPr>
        <w:t xml:space="preserve"> යි වදාළ විට </w:t>
      </w:r>
      <w:r w:rsidR="003E6E91">
        <w:t>‘</w:t>
      </w:r>
      <w:r w:rsidRPr="00C066C0">
        <w:rPr>
          <w:cs/>
          <w:lang w:bidi="si-LK"/>
        </w:rPr>
        <w:t>මෙලෙසින් සිත් පිත් නැති ඊ දඬු</w:t>
      </w:r>
      <w:r w:rsidR="00C909C1">
        <w:rPr>
          <w:cs/>
          <w:lang w:bidi="si-LK"/>
        </w:rPr>
        <w:t>ත්</w:t>
      </w:r>
      <w:r w:rsidRPr="00C066C0">
        <w:rPr>
          <w:cs/>
          <w:lang w:bidi="si-LK"/>
        </w:rPr>
        <w:t xml:space="preserve"> ගින්නෙහි ලා තව ඇද හරිත් නම්</w:t>
      </w:r>
      <w:r w:rsidRPr="00C066C0">
        <w:t xml:space="preserve">, </w:t>
      </w:r>
      <w:r w:rsidRPr="00C066C0">
        <w:rPr>
          <w:cs/>
          <w:lang w:bidi="si-LK"/>
        </w:rPr>
        <w:t>සිත් පිත් ඇති සත්වයෝ තම සිත තමාට නතු කොට ගෙණ මහණදම් කරන්නට කුමක් හෙයින් අසම</w:t>
      </w:r>
      <w:r w:rsidR="002606F2">
        <w:rPr>
          <w:cs/>
          <w:lang w:bidi="si-LK"/>
        </w:rPr>
        <w:t>ර්‍ත්‍ථ</w:t>
      </w:r>
      <w:r w:rsidRPr="00C066C0">
        <w:rPr>
          <w:cs/>
          <w:lang w:bidi="si-LK"/>
        </w:rPr>
        <w:t xml:space="preserve"> දැ</w:t>
      </w:r>
      <w:r w:rsidR="003E6E91">
        <w:t>’</w:t>
      </w:r>
      <w:r w:rsidRPr="00C066C0">
        <w:t xml:space="preserve"> </w:t>
      </w:r>
      <w:r w:rsidRPr="00C066C0">
        <w:rPr>
          <w:cs/>
          <w:lang w:bidi="si-LK"/>
        </w:rPr>
        <w:t xml:space="preserve">යි සිතමින් තව ටිකක් ඉදිරියට යත් ම දැවි නිම්වළලු බොස් ගෙඩි සඳහා දැව සසින්නන් දැක </w:t>
      </w:r>
      <w:r w:rsidR="003E6E91">
        <w:t>‘</w:t>
      </w:r>
      <w:r w:rsidRPr="00C066C0">
        <w:rPr>
          <w:cs/>
          <w:lang w:bidi="si-LK"/>
        </w:rPr>
        <w:t>මොවුන් මේ කරන්නේ කුමක් දැ</w:t>
      </w:r>
      <w:r w:rsidR="003E6E91">
        <w:t>’</w:t>
      </w:r>
      <w:r w:rsidRPr="00C066C0">
        <w:t xml:space="preserve"> </w:t>
      </w:r>
      <w:r w:rsidRPr="00C066C0">
        <w:rPr>
          <w:cs/>
          <w:lang w:bidi="si-LK"/>
        </w:rPr>
        <w:t xml:space="preserve">යි විචාළේ ය. </w:t>
      </w:r>
      <w:r w:rsidR="003E6E91">
        <w:t>‘</w:t>
      </w:r>
      <w:r w:rsidRPr="00C066C0">
        <w:rPr>
          <w:cs/>
          <w:lang w:bidi="si-LK"/>
        </w:rPr>
        <w:t>මොවුහු දැව දඬු සසි</w:t>
      </w:r>
      <w:r w:rsidR="007735E9">
        <w:rPr>
          <w:rFonts w:hint="cs"/>
          <w:cs/>
          <w:lang w:bidi="si-LK"/>
        </w:rPr>
        <w:t>න්</w:t>
      </w:r>
      <w:r w:rsidRPr="00C066C0">
        <w:rPr>
          <w:cs/>
          <w:lang w:bidi="si-LK"/>
        </w:rPr>
        <w:t>නෝ ය</w:t>
      </w:r>
      <w:r w:rsidRPr="00C066C0">
        <w:t xml:space="preserve">, </w:t>
      </w:r>
      <w:r w:rsidRPr="00C066C0">
        <w:rPr>
          <w:cs/>
          <w:lang w:bidi="si-LK"/>
        </w:rPr>
        <w:t>වනයෙන් දැව දඬු ගෙණවුත් තිරික්කල</w:t>
      </w:r>
      <w:r w:rsidRPr="00C066C0">
        <w:t xml:space="preserve">, </w:t>
      </w:r>
      <w:r w:rsidRPr="00C066C0">
        <w:rPr>
          <w:cs/>
          <w:lang w:bidi="si-LK"/>
        </w:rPr>
        <w:t>කරත්ත</w:t>
      </w:r>
      <w:r w:rsidRPr="00C066C0">
        <w:t xml:space="preserve">, </w:t>
      </w:r>
      <w:r w:rsidRPr="00C066C0">
        <w:rPr>
          <w:cs/>
          <w:lang w:bidi="si-LK"/>
        </w:rPr>
        <w:t>බරබාග</w:t>
      </w:r>
      <w:r w:rsidRPr="00C066C0">
        <w:t xml:space="preserve">, </w:t>
      </w:r>
      <w:r w:rsidRPr="00C066C0">
        <w:rPr>
          <w:cs/>
          <w:lang w:bidi="si-LK"/>
        </w:rPr>
        <w:t>බරකරත්ත ආදියට රෝද</w:t>
      </w:r>
      <w:r w:rsidRPr="00C066C0">
        <w:t xml:space="preserve">, </w:t>
      </w:r>
      <w:r w:rsidRPr="00C066C0">
        <w:rPr>
          <w:cs/>
          <w:lang w:bidi="si-LK"/>
        </w:rPr>
        <w:t>දැති</w:t>
      </w:r>
      <w:r w:rsidRPr="00C066C0">
        <w:t xml:space="preserve">, </w:t>
      </w:r>
      <w:r w:rsidRPr="00C066C0">
        <w:rPr>
          <w:cs/>
          <w:lang w:bidi="si-LK"/>
        </w:rPr>
        <w:t>බො</w:t>
      </w:r>
      <w:r w:rsidR="007735E9">
        <w:rPr>
          <w:rFonts w:hint="cs"/>
          <w:cs/>
          <w:lang w:bidi="si-LK"/>
        </w:rPr>
        <w:t>ස්</w:t>
      </w:r>
      <w:r w:rsidRPr="00C066C0">
        <w:rPr>
          <w:cs/>
          <w:lang w:bidi="si-LK"/>
        </w:rPr>
        <w:t>ගෙඩි</w:t>
      </w:r>
      <w:r w:rsidRPr="00C066C0">
        <w:t xml:space="preserve">, </w:t>
      </w:r>
      <w:r w:rsidRPr="00C066C0">
        <w:rPr>
          <w:cs/>
          <w:lang w:bidi="si-LK"/>
        </w:rPr>
        <w:t>පට්ටම් සාදති</w:t>
      </w:r>
      <w:r w:rsidR="00AD1C72">
        <w:rPr>
          <w:cs/>
          <w:lang w:bidi="si-LK"/>
        </w:rPr>
        <w:t>’</w:t>
      </w:r>
      <w:r w:rsidRPr="00C066C0">
        <w:rPr>
          <w:cs/>
          <w:lang w:bidi="si-LK"/>
        </w:rPr>
        <w:t xml:space="preserve"> යි වදාළ කල්හි </w:t>
      </w:r>
      <w:r w:rsidR="003E6E91">
        <w:t>‘</w:t>
      </w:r>
      <w:r w:rsidRPr="00C066C0">
        <w:rPr>
          <w:cs/>
          <w:lang w:bidi="si-LK"/>
        </w:rPr>
        <w:t>ඒවාට පණ තිබේ දැ</w:t>
      </w:r>
      <w:r w:rsidR="003E6E91">
        <w:rPr>
          <w:cs/>
          <w:lang w:bidi="si-LK"/>
        </w:rPr>
        <w:t>’</w:t>
      </w:r>
      <w:r w:rsidRPr="00C066C0">
        <w:rPr>
          <w:cs/>
          <w:lang w:bidi="si-LK"/>
        </w:rPr>
        <w:t xml:space="preserve"> යි ඇසී ය. </w:t>
      </w:r>
      <w:r w:rsidR="003E6E91">
        <w:t>‘</w:t>
      </w:r>
      <w:r w:rsidRPr="00C066C0">
        <w:rPr>
          <w:cs/>
          <w:lang w:bidi="si-LK"/>
        </w:rPr>
        <w:t>නැතැ</w:t>
      </w:r>
      <w:r w:rsidR="003E6E91">
        <w:t>’</w:t>
      </w:r>
      <w:r w:rsidRPr="00C066C0">
        <w:t xml:space="preserve"> </w:t>
      </w:r>
      <w:r w:rsidRPr="00C066C0">
        <w:rPr>
          <w:cs/>
          <w:lang w:bidi="si-LK"/>
        </w:rPr>
        <w:t xml:space="preserve">යි වදාළ විට </w:t>
      </w:r>
      <w:r w:rsidR="003E6E91">
        <w:rPr>
          <w:cs/>
          <w:lang w:bidi="si-LK"/>
        </w:rPr>
        <w:t>‘</w:t>
      </w:r>
      <w:r w:rsidRPr="00C066C0">
        <w:rPr>
          <w:cs/>
          <w:lang w:bidi="si-LK"/>
        </w:rPr>
        <w:t>මොවුහු මෙලෙසින් සිත් පිත් නැති දැව දඬු සැ</w:t>
      </w:r>
      <w:r w:rsidR="007735E9">
        <w:rPr>
          <w:rFonts w:hint="cs"/>
          <w:cs/>
          <w:lang w:bidi="si-LK"/>
        </w:rPr>
        <w:t>ස</w:t>
      </w:r>
      <w:r w:rsidRPr="00C066C0">
        <w:rPr>
          <w:cs/>
          <w:lang w:bidi="si-LK"/>
        </w:rPr>
        <w:t xml:space="preserve"> කරත්ත රෝද ආදිය සාදත් නම් සිත් පිත් ඇති සත්වයන්ට තම සිත් නතු කොට ගෙණ මහණදම් කර</w:t>
      </w:r>
      <w:r w:rsidR="007735E9">
        <w:rPr>
          <w:rFonts w:hint="cs"/>
          <w:cs/>
          <w:lang w:bidi="si-LK"/>
        </w:rPr>
        <w:t>න්</w:t>
      </w:r>
      <w:r w:rsidRPr="00C066C0">
        <w:rPr>
          <w:cs/>
          <w:lang w:bidi="si-LK"/>
        </w:rPr>
        <w:t>නට බැරි කුමක් නිසා දැ</w:t>
      </w:r>
      <w:r w:rsidR="003E6E91">
        <w:t>’</w:t>
      </w:r>
      <w:r w:rsidRPr="00C066C0">
        <w:t xml:space="preserve"> </w:t>
      </w:r>
      <w:r w:rsidRPr="00C066C0">
        <w:rPr>
          <w:cs/>
          <w:lang w:bidi="si-LK"/>
        </w:rPr>
        <w:t xml:space="preserve">යි සිතා </w:t>
      </w:r>
      <w:r w:rsidR="003E6E91">
        <w:t>‘</w:t>
      </w:r>
      <w:r w:rsidRPr="00C066C0">
        <w:rPr>
          <w:cs/>
          <w:lang w:bidi="si-LK"/>
        </w:rPr>
        <w:t>හාමුදුරුවන් වහන්ස! පා සිවුරු ඇර ගන්නා සේක් නම් මට නවතිනු හැකි ය</w:t>
      </w:r>
      <w:r w:rsidR="003E6E91">
        <w:t>’</w:t>
      </w:r>
      <w:r w:rsidRPr="00C066C0">
        <w:t xml:space="preserve"> </w:t>
      </w:r>
      <w:r w:rsidRPr="00C066C0">
        <w:rPr>
          <w:cs/>
          <w:lang w:bidi="si-LK"/>
        </w:rPr>
        <w:t xml:space="preserve">යි කී ය. </w:t>
      </w:r>
    </w:p>
    <w:p w14:paraId="5913AE38" w14:textId="1CB46A71" w:rsidR="00C066C0" w:rsidRPr="00C066C0" w:rsidRDefault="003E6E91" w:rsidP="000E5FCE">
      <w:r>
        <w:t>‘</w:t>
      </w:r>
      <w:r w:rsidR="00C066C0" w:rsidRPr="00C066C0">
        <w:rPr>
          <w:cs/>
          <w:lang w:bidi="si-LK"/>
        </w:rPr>
        <w:t>ඊයේ පෙරේදා මහණ වූ මේ ලදරු හෙරණ අනුබුද්ධ ව සිටින මට</w:t>
      </w:r>
      <w:r w:rsidR="00C066C0" w:rsidRPr="00C066C0">
        <w:t xml:space="preserve">, </w:t>
      </w:r>
      <w:r w:rsidR="007735E9">
        <w:rPr>
          <w:cs/>
          <w:lang w:bidi="si-LK"/>
        </w:rPr>
        <w:t>මාගේ තරම් නො දැන මෙසේ</w:t>
      </w:r>
      <w:r w:rsidR="007735E9">
        <w:rPr>
          <w:rFonts w:hint="cs"/>
          <w:cs/>
          <w:lang w:bidi="si-LK"/>
        </w:rPr>
        <w:t xml:space="preserve"> </w:t>
      </w:r>
      <w:r w:rsidR="00C066C0" w:rsidRPr="00C066C0">
        <w:rPr>
          <w:cs/>
          <w:lang w:bidi="si-LK"/>
        </w:rPr>
        <w:t>කියා</w:t>
      </w:r>
      <w:r>
        <w:t>’</w:t>
      </w:r>
      <w:r w:rsidR="00C066C0" w:rsidRPr="00C066C0">
        <w:t xml:space="preserve"> </w:t>
      </w:r>
      <w:r w:rsidR="00C066C0" w:rsidRPr="00C066C0">
        <w:rPr>
          <w:cs/>
          <w:lang w:bidi="si-LK"/>
        </w:rPr>
        <w:t xml:space="preserve">යි නො සිතා ම </w:t>
      </w:r>
      <w:r>
        <w:t>‘</w:t>
      </w:r>
      <w:r w:rsidR="00C066C0" w:rsidRPr="00C066C0">
        <w:rPr>
          <w:cs/>
          <w:lang w:bidi="si-LK"/>
        </w:rPr>
        <w:t>ගෙ</w:t>
      </w:r>
      <w:r w:rsidR="007735E9">
        <w:rPr>
          <w:rFonts w:hint="cs"/>
          <w:cs/>
          <w:lang w:bidi="si-LK"/>
        </w:rPr>
        <w:t>ණ</w:t>
      </w:r>
      <w:r w:rsidR="00C066C0" w:rsidRPr="00C066C0">
        <w:rPr>
          <w:cs/>
          <w:lang w:bidi="si-LK"/>
        </w:rPr>
        <w:t>ව</w:t>
      </w:r>
      <w:r>
        <w:rPr>
          <w:cs/>
          <w:lang w:bidi="si-LK"/>
        </w:rPr>
        <w:t>’</w:t>
      </w:r>
      <w:r w:rsidR="00C066C0" w:rsidRPr="00C066C0">
        <w:rPr>
          <w:cs/>
          <w:lang w:bidi="si-LK"/>
        </w:rPr>
        <w:t xml:space="preserve"> යි ගෙන්වා ගෙ</w:t>
      </w:r>
      <w:r w:rsidR="007735E9">
        <w:rPr>
          <w:rFonts w:hint="cs"/>
          <w:cs/>
          <w:lang w:bidi="si-LK"/>
        </w:rPr>
        <w:t>ණ</w:t>
      </w:r>
      <w:r w:rsidR="007735E9">
        <w:rPr>
          <w:cs/>
          <w:lang w:bidi="si-LK"/>
        </w:rPr>
        <w:t xml:space="preserve"> උන්වහන්සේ තම පා ස</w:t>
      </w:r>
      <w:r w:rsidR="007735E9">
        <w:rPr>
          <w:rFonts w:hint="cs"/>
          <w:cs/>
          <w:lang w:bidi="si-LK"/>
        </w:rPr>
        <w:t>ි</w:t>
      </w:r>
      <w:r w:rsidR="00C066C0" w:rsidRPr="00C066C0">
        <w:rPr>
          <w:cs/>
          <w:lang w:bidi="si-LK"/>
        </w:rPr>
        <w:t>වුරු තම අතට ග</w:t>
      </w:r>
      <w:r w:rsidR="007735E9">
        <w:rPr>
          <w:rFonts w:hint="cs"/>
          <w:cs/>
          <w:lang w:bidi="si-LK"/>
        </w:rPr>
        <w:t>ත්හ</w:t>
      </w:r>
      <w:r w:rsidR="00C066C0" w:rsidRPr="00C066C0">
        <w:rPr>
          <w:cs/>
          <w:lang w:bidi="si-LK"/>
        </w:rPr>
        <w:t xml:space="preserve">. </w:t>
      </w:r>
      <w:r w:rsidR="007735E9">
        <w:rPr>
          <w:rFonts w:hint="cs"/>
          <w:cs/>
          <w:lang w:bidi="si-LK"/>
        </w:rPr>
        <w:t>හෙ</w:t>
      </w:r>
      <w:r w:rsidR="00C066C0" w:rsidRPr="00C066C0">
        <w:rPr>
          <w:cs/>
          <w:lang w:bidi="si-LK"/>
        </w:rPr>
        <w:t xml:space="preserve">රණ තෙමේ තෙරුන් වැඳ නැවතී </w:t>
      </w:r>
      <w:r>
        <w:rPr>
          <w:cs/>
          <w:lang w:bidi="si-LK"/>
        </w:rPr>
        <w:t>‘</w:t>
      </w:r>
      <w:r w:rsidR="00C066C0" w:rsidRPr="00C066C0">
        <w:rPr>
          <w:cs/>
          <w:lang w:bidi="si-LK"/>
        </w:rPr>
        <w:t>හාමුදුරුවන් වහන්ස! මට කෑම ගෙ</w:t>
      </w:r>
      <w:r w:rsidR="007735E9">
        <w:rPr>
          <w:rFonts w:hint="cs"/>
          <w:cs/>
          <w:lang w:bidi="si-LK"/>
        </w:rPr>
        <w:t>ණෙ</w:t>
      </w:r>
      <w:r w:rsidR="00C066C0" w:rsidRPr="00C066C0">
        <w:rPr>
          <w:cs/>
          <w:lang w:bidi="si-LK"/>
        </w:rPr>
        <w:t>නවිට රේ</w:t>
      </w:r>
      <w:r w:rsidR="007735E9">
        <w:rPr>
          <w:rFonts w:hint="cs"/>
          <w:cs/>
          <w:lang w:bidi="si-LK"/>
        </w:rPr>
        <w:t>ම</w:t>
      </w:r>
      <w:r w:rsidR="00C066C0" w:rsidRPr="00C066C0">
        <w:rPr>
          <w:cs/>
          <w:lang w:bidi="si-LK"/>
        </w:rPr>
        <w:t>සුත් සමග බත් ගෙ</w:t>
      </w:r>
      <w:r w:rsidR="007735E9">
        <w:rPr>
          <w:rFonts w:hint="cs"/>
          <w:cs/>
          <w:lang w:bidi="si-LK"/>
        </w:rPr>
        <w:t>ණ</w:t>
      </w:r>
      <w:r w:rsidR="00C066C0" w:rsidRPr="00C066C0">
        <w:rPr>
          <w:cs/>
          <w:lang w:bidi="si-LK"/>
        </w:rPr>
        <w:t xml:space="preserve"> එන්නට ඕනෑ ය යි කී ය. එවිට තෙරණුවෝ </w:t>
      </w:r>
      <w:r>
        <w:t>‘</w:t>
      </w:r>
      <w:r w:rsidR="00C066C0" w:rsidRPr="00C066C0">
        <w:rPr>
          <w:cs/>
          <w:lang w:bidi="si-LK"/>
        </w:rPr>
        <w:t>උන්නැහේ! තමු</w:t>
      </w:r>
      <w:r w:rsidR="007735E9">
        <w:rPr>
          <w:rFonts w:hint="cs"/>
          <w:cs/>
          <w:lang w:bidi="si-LK"/>
        </w:rPr>
        <w:t>සේ</w:t>
      </w:r>
      <w:r w:rsidR="00C066C0" w:rsidRPr="00C066C0">
        <w:rPr>
          <w:cs/>
          <w:lang w:bidi="si-LK"/>
        </w:rPr>
        <w:t xml:space="preserve"> කියන රේමස් මම කො තැනකින් ලබම් දැ</w:t>
      </w:r>
      <w:r>
        <w:t>’</w:t>
      </w:r>
      <w:r w:rsidR="00C066C0" w:rsidRPr="00C066C0">
        <w:t xml:space="preserve"> </w:t>
      </w:r>
      <w:r w:rsidR="00C066C0" w:rsidRPr="00C066C0">
        <w:rPr>
          <w:cs/>
          <w:lang w:bidi="si-LK"/>
        </w:rPr>
        <w:t xml:space="preserve">යි ඇසූහ. </w:t>
      </w:r>
      <w:r>
        <w:t>‘</w:t>
      </w:r>
      <w:r w:rsidR="00C066C0" w:rsidRPr="00C066C0">
        <w:rPr>
          <w:cs/>
          <w:lang w:bidi="si-LK"/>
        </w:rPr>
        <w:t>හාමුදුරුවන් වහන්ස! හාමුදුරුවන් වහන්සේ</w:t>
      </w:r>
      <w:r w:rsidR="007735E9">
        <w:rPr>
          <w:rFonts w:hint="cs"/>
          <w:cs/>
          <w:lang w:bidi="si-LK"/>
        </w:rPr>
        <w:t>ගේ</w:t>
      </w:r>
      <w:r w:rsidR="00C066C0" w:rsidRPr="00C066C0">
        <w:rPr>
          <w:cs/>
          <w:lang w:bidi="si-LK"/>
        </w:rPr>
        <w:t xml:space="preserve"> පිණට නො ලැබුන ද</w:t>
      </w:r>
      <w:r w:rsidR="00C066C0" w:rsidRPr="00C066C0">
        <w:t xml:space="preserve">, </w:t>
      </w:r>
      <w:r w:rsidR="00C066C0" w:rsidRPr="00C066C0">
        <w:rPr>
          <w:cs/>
          <w:lang w:bidi="si-LK"/>
        </w:rPr>
        <w:t>මාගේ පිණට ලැබෙන්නේ ය</w:t>
      </w:r>
      <w:r w:rsidR="00AD1C72">
        <w:rPr>
          <w:cs/>
          <w:lang w:bidi="si-LK"/>
        </w:rPr>
        <w:t>’</w:t>
      </w:r>
      <w:r w:rsidR="00C066C0" w:rsidRPr="00C066C0">
        <w:rPr>
          <w:cs/>
          <w:lang w:bidi="si-LK"/>
        </w:rPr>
        <w:t xml:space="preserve"> යි කී කල්හි ස්ථවිරයන් වහන්සේ </w:t>
      </w:r>
      <w:r>
        <w:rPr>
          <w:cs/>
          <w:lang w:bidi="si-LK"/>
        </w:rPr>
        <w:t>‘</w:t>
      </w:r>
      <w:r w:rsidR="00C066C0" w:rsidRPr="00C066C0">
        <w:rPr>
          <w:cs/>
          <w:lang w:bidi="si-LK"/>
        </w:rPr>
        <w:t>මා පිටතට ගිය විට කුඩා නම ඉතා ළදරු බැවින් උවදුරු විය හැකි ය</w:t>
      </w:r>
      <w:r>
        <w:t>’</w:t>
      </w:r>
      <w:r w:rsidR="00C066C0" w:rsidRPr="00C066C0">
        <w:t xml:space="preserve"> </w:t>
      </w:r>
      <w:r w:rsidR="00C066C0" w:rsidRPr="00C066C0">
        <w:rPr>
          <w:cs/>
          <w:lang w:bidi="si-LK"/>
        </w:rPr>
        <w:t xml:space="preserve">යි සිතා තමන් වහන්සේ වසන කාමරයෙහි යතුරු දී </w:t>
      </w:r>
      <w:r>
        <w:t>‘</w:t>
      </w:r>
      <w:r w:rsidR="00C066C0" w:rsidRPr="00C066C0">
        <w:rPr>
          <w:cs/>
          <w:lang w:bidi="si-LK"/>
        </w:rPr>
        <w:t>ඕයි! තමු</w:t>
      </w:r>
      <w:r w:rsidR="007735E9">
        <w:rPr>
          <w:rFonts w:hint="cs"/>
          <w:cs/>
          <w:lang w:bidi="si-LK"/>
        </w:rPr>
        <w:t>සේ</w:t>
      </w:r>
      <w:r w:rsidR="00C066C0" w:rsidRPr="00C066C0">
        <w:rPr>
          <w:cs/>
          <w:lang w:bidi="si-LK"/>
        </w:rPr>
        <w:t xml:space="preserve"> මා එනතුරු මා වසන කාමරය තුළට වී පිටත නො ගොස් ඉ</w:t>
      </w:r>
      <w:r w:rsidR="007735E9">
        <w:rPr>
          <w:rFonts w:hint="cs"/>
          <w:cs/>
          <w:lang w:bidi="si-LK"/>
        </w:rPr>
        <w:t>න්</w:t>
      </w:r>
      <w:r w:rsidR="00C066C0" w:rsidRPr="00C066C0">
        <w:rPr>
          <w:cs/>
          <w:lang w:bidi="si-LK"/>
        </w:rPr>
        <w:t>නැ</w:t>
      </w:r>
      <w:r>
        <w:t>’</w:t>
      </w:r>
      <w:r w:rsidR="00C066C0" w:rsidRPr="00C066C0">
        <w:t xml:space="preserve"> </w:t>
      </w:r>
      <w:r w:rsidR="00C066C0" w:rsidRPr="00C066C0">
        <w:rPr>
          <w:cs/>
          <w:lang w:bidi="si-LK"/>
        </w:rPr>
        <w:t>යි නියම කොට වැඩියාහ. හෙරණ තෙමේ ගුරුවරයා කී ලෙසට කාමරය</w:t>
      </w:r>
      <w:r w:rsidR="007735E9">
        <w:rPr>
          <w:rFonts w:hint="cs"/>
          <w:cs/>
          <w:lang w:bidi="si-LK"/>
        </w:rPr>
        <w:t xml:space="preserve"> </w:t>
      </w:r>
      <w:r w:rsidR="00C066C0" w:rsidRPr="00C066C0">
        <w:rPr>
          <w:cs/>
          <w:lang w:bidi="si-LK"/>
        </w:rPr>
        <w:t>තුළට වී සිය සිරුරෙහි නුවණ බහා තිලකුණු සිහි කරන්නට විය. එකල හෙරණුන්ගේ ගුණ තෙදින් තැති ගත් ස</w:t>
      </w:r>
      <w:r w:rsidR="007735E9">
        <w:rPr>
          <w:rFonts w:hint="cs"/>
          <w:cs/>
          <w:lang w:bidi="si-LK"/>
        </w:rPr>
        <w:t>ක්</w:t>
      </w:r>
      <w:r w:rsidR="00C066C0" w:rsidRPr="00C066C0">
        <w:rPr>
          <w:cs/>
          <w:lang w:bidi="si-LK"/>
        </w:rPr>
        <w:t>දෙව්රජ තෙ</w:t>
      </w:r>
      <w:r w:rsidR="007735E9">
        <w:rPr>
          <w:rFonts w:hint="cs"/>
          <w:cs/>
          <w:lang w:bidi="si-LK"/>
        </w:rPr>
        <w:t>මේ</w:t>
      </w:r>
      <w:r w:rsidR="00C066C0" w:rsidRPr="00C066C0">
        <w:rPr>
          <w:cs/>
          <w:lang w:bidi="si-LK"/>
        </w:rPr>
        <w:t xml:space="preserve"> </w:t>
      </w:r>
      <w:r>
        <w:rPr>
          <w:cs/>
          <w:lang w:bidi="si-LK"/>
        </w:rPr>
        <w:t>‘</w:t>
      </w:r>
      <w:r w:rsidR="00C066C0" w:rsidRPr="00C066C0">
        <w:rPr>
          <w:cs/>
          <w:lang w:bidi="si-LK"/>
        </w:rPr>
        <w:t>කරුණු කිමැ</w:t>
      </w:r>
      <w:r>
        <w:rPr>
          <w:cs/>
          <w:lang w:bidi="si-LK"/>
        </w:rPr>
        <w:t>’</w:t>
      </w:r>
      <w:r w:rsidR="007735E9">
        <w:rPr>
          <w:rFonts w:hint="cs"/>
          <w:cs/>
          <w:lang w:bidi="si-LK"/>
        </w:rPr>
        <w:t xml:space="preserve"> </w:t>
      </w:r>
      <w:r w:rsidR="00C066C0" w:rsidRPr="00C066C0">
        <w:rPr>
          <w:cs/>
          <w:lang w:bidi="si-LK"/>
        </w:rPr>
        <w:t>යි සොයා බලනුයේ</w:t>
      </w:r>
      <w:r w:rsidR="00C066C0" w:rsidRPr="00C066C0">
        <w:t xml:space="preserve">, </w:t>
      </w:r>
      <w:r w:rsidR="00C066C0" w:rsidRPr="00C066C0">
        <w:rPr>
          <w:cs/>
          <w:lang w:bidi="si-LK"/>
        </w:rPr>
        <w:t xml:space="preserve">පණ්ඩිත සාමණේරයන් මහණදම් කරන්නට සූදානම් බව දැක සිවුවරම් රජුන් ගෙන්වා </w:t>
      </w:r>
      <w:r>
        <w:t>‘</w:t>
      </w:r>
      <w:r w:rsidR="00C066C0" w:rsidRPr="00C066C0">
        <w:rPr>
          <w:cs/>
          <w:lang w:bidi="si-LK"/>
        </w:rPr>
        <w:t>පණ්ඩිත සාමණේරයන් වසන විහාරය අවට සිටි ග</w:t>
      </w:r>
      <w:r w:rsidR="007735E9">
        <w:rPr>
          <w:rFonts w:hint="cs"/>
          <w:cs/>
          <w:lang w:bidi="si-LK"/>
        </w:rPr>
        <w:t>ස්</w:t>
      </w:r>
      <w:r w:rsidR="00C066C0" w:rsidRPr="00C066C0">
        <w:rPr>
          <w:cs/>
          <w:lang w:bidi="si-LK"/>
        </w:rPr>
        <w:t>කොළන්වල ඉ</w:t>
      </w:r>
      <w:r w:rsidR="007735E9">
        <w:rPr>
          <w:rFonts w:hint="cs"/>
          <w:cs/>
          <w:lang w:bidi="si-LK"/>
        </w:rPr>
        <w:t>න්</w:t>
      </w:r>
      <w:r w:rsidR="00C066C0" w:rsidRPr="00C066C0">
        <w:rPr>
          <w:cs/>
          <w:lang w:bidi="si-LK"/>
        </w:rPr>
        <w:t>නා කොවුල් ගිරවු මයින සැළලිහිණි කොබෙයි පරෙවි කහකුරුලු නීල කොබෙයි ආදී ප</w:t>
      </w:r>
      <w:r w:rsidR="00022B53">
        <w:rPr>
          <w:rFonts w:hint="cs"/>
          <w:cs/>
          <w:lang w:bidi="si-LK"/>
        </w:rPr>
        <w:t>ක්‍ෂී</w:t>
      </w:r>
      <w:r w:rsidR="00C066C0" w:rsidRPr="00C066C0">
        <w:rPr>
          <w:cs/>
          <w:lang w:bidi="si-LK"/>
        </w:rPr>
        <w:t>න් පන්නා හැර අවට පෙදෙස් නිහ</w:t>
      </w:r>
      <w:r w:rsidR="007735E9">
        <w:rPr>
          <w:rFonts w:hint="cs"/>
          <w:cs/>
          <w:lang w:bidi="si-LK"/>
        </w:rPr>
        <w:t>ඬ</w:t>
      </w:r>
      <w:r w:rsidR="00C066C0" w:rsidRPr="00C066C0">
        <w:rPr>
          <w:cs/>
          <w:lang w:bidi="si-LK"/>
        </w:rPr>
        <w:t xml:space="preserve"> කොට අරක් ගණිවු</w:t>
      </w:r>
      <w:r>
        <w:rPr>
          <w:cs/>
          <w:lang w:bidi="si-LK"/>
        </w:rPr>
        <w:t>’</w:t>
      </w:r>
      <w:r w:rsidR="007735E9">
        <w:rPr>
          <w:rFonts w:hint="cs"/>
          <w:cs/>
          <w:lang w:bidi="si-LK"/>
        </w:rPr>
        <w:t xml:space="preserve"> </w:t>
      </w:r>
      <w:r w:rsidR="00C066C0" w:rsidRPr="00C066C0">
        <w:rPr>
          <w:cs/>
          <w:lang w:bidi="si-LK"/>
        </w:rPr>
        <w:t xml:space="preserve">යි අණ </w:t>
      </w:r>
      <w:r w:rsidR="007735E9">
        <w:rPr>
          <w:rFonts w:hint="cs"/>
          <w:cs/>
          <w:lang w:bidi="si-LK"/>
        </w:rPr>
        <w:t>කෙ</w:t>
      </w:r>
      <w:r w:rsidR="00C066C0" w:rsidRPr="00C066C0">
        <w:rPr>
          <w:cs/>
          <w:lang w:bidi="si-LK"/>
        </w:rPr>
        <w:t>ළේ ය. සඳ හිරු දෙ</w:t>
      </w:r>
      <w:r w:rsidR="00E157B6">
        <w:rPr>
          <w:rFonts w:hint="cs"/>
          <w:cs/>
          <w:lang w:bidi="si-LK"/>
        </w:rPr>
        <w:t>ව්පු</w:t>
      </w:r>
      <w:r w:rsidR="00C066C0" w:rsidRPr="00C066C0">
        <w:rPr>
          <w:cs/>
          <w:lang w:bidi="si-LK"/>
        </w:rPr>
        <w:t>තු</w:t>
      </w:r>
      <w:r w:rsidR="00E157B6">
        <w:rPr>
          <w:rFonts w:hint="cs"/>
          <w:cs/>
          <w:lang w:bidi="si-LK"/>
        </w:rPr>
        <w:t>න්හ</w:t>
      </w:r>
      <w:r w:rsidR="00C066C0" w:rsidRPr="00C066C0">
        <w:rPr>
          <w:cs/>
          <w:lang w:bidi="si-LK"/>
        </w:rPr>
        <w:t xml:space="preserve">ට </w:t>
      </w:r>
      <w:r>
        <w:t>‘</w:t>
      </w:r>
      <w:r w:rsidR="00C066C0" w:rsidRPr="00C066C0">
        <w:rPr>
          <w:cs/>
          <w:lang w:bidi="si-LK"/>
        </w:rPr>
        <w:t>විමානයන්ගේ ගමන් නවතාල</w:t>
      </w:r>
      <w:r w:rsidR="00E157B6">
        <w:rPr>
          <w:rFonts w:hint="cs"/>
          <w:cs/>
          <w:lang w:bidi="si-LK"/>
        </w:rPr>
        <w:t>වු</w:t>
      </w:r>
      <w:r>
        <w:t>’</w:t>
      </w:r>
      <w:r w:rsidR="00C066C0" w:rsidRPr="00C066C0">
        <w:t xml:space="preserve"> </w:t>
      </w:r>
      <w:r w:rsidR="00C066C0" w:rsidRPr="00C066C0">
        <w:rPr>
          <w:cs/>
          <w:lang w:bidi="si-LK"/>
        </w:rPr>
        <w:t>යි අණ කොට තෙමේ ගොස් එලිපත අගුල් කණුව ලඟ අරක් ගෙණ සිටියේ ය. විහාරයෙහි පර</w:t>
      </w:r>
      <w:r w:rsidR="00E157B6">
        <w:rPr>
          <w:rFonts w:hint="cs"/>
          <w:cs/>
          <w:lang w:bidi="si-LK"/>
        </w:rPr>
        <w:t>ඬ</w:t>
      </w:r>
      <w:r w:rsidR="00C066C0" w:rsidRPr="00C066C0">
        <w:rPr>
          <w:cs/>
          <w:lang w:bidi="si-LK"/>
        </w:rPr>
        <w:t xml:space="preserve">ලාවක් වැටෙන හඬකුදු නො වී ය. </w:t>
      </w:r>
      <w:r>
        <w:t>‘</w:t>
      </w:r>
      <w:r w:rsidR="00C066C0" w:rsidRPr="00C066C0">
        <w:rPr>
          <w:cs/>
          <w:lang w:bidi="si-LK"/>
        </w:rPr>
        <w:t>හෙරණහුගේ සිත එකඟ විය. අ</w:t>
      </w:r>
      <w:r w:rsidR="00E157B6">
        <w:rPr>
          <w:rFonts w:hint="cs"/>
          <w:cs/>
          <w:lang w:bidi="si-LK"/>
        </w:rPr>
        <w:t>ත්බ</w:t>
      </w:r>
      <w:r w:rsidR="00C066C0" w:rsidRPr="00C066C0">
        <w:rPr>
          <w:cs/>
          <w:lang w:bidi="si-LK"/>
        </w:rPr>
        <w:t xml:space="preserve">ව ගැන සිහි කරණුයේ පෙරවරුයෙහි ම </w:t>
      </w:r>
      <w:r w:rsidR="00E157B6">
        <w:rPr>
          <w:rFonts w:hint="cs"/>
          <w:cs/>
          <w:lang w:bidi="si-LK"/>
        </w:rPr>
        <w:t>තුන්</w:t>
      </w:r>
      <w:r w:rsidR="00C066C0" w:rsidRPr="00C066C0">
        <w:rPr>
          <w:cs/>
          <w:lang w:bidi="si-LK"/>
        </w:rPr>
        <w:t xml:space="preserve">පලයට පැමිණියේ ය. </w:t>
      </w:r>
    </w:p>
    <w:p w14:paraId="630F8EDB" w14:textId="73F2D51D" w:rsidR="00C066C0" w:rsidRPr="00C066C0" w:rsidRDefault="00C066C0" w:rsidP="00876CB7">
      <w:r w:rsidRPr="00C066C0">
        <w:rPr>
          <w:cs/>
          <w:lang w:bidi="si-LK"/>
        </w:rPr>
        <w:t xml:space="preserve">සැරියුත් මහතෙරුන් වහන්සේ </w:t>
      </w:r>
      <w:r w:rsidR="003E6E91">
        <w:t>‘</w:t>
      </w:r>
      <w:r w:rsidRPr="00C066C0">
        <w:rPr>
          <w:cs/>
          <w:lang w:bidi="si-LK"/>
        </w:rPr>
        <w:t>කුඩා නම විහාරයේ ය</w:t>
      </w:r>
      <w:r w:rsidRPr="00C066C0">
        <w:t xml:space="preserve">, </w:t>
      </w:r>
      <w:r w:rsidRPr="00C066C0">
        <w:rPr>
          <w:cs/>
          <w:lang w:bidi="si-LK"/>
        </w:rPr>
        <w:t>ඒ නමට සෑහෙන අහරක් අසවල් ගෙයින් ලබා ගත හැකි ය</w:t>
      </w:r>
      <w:r w:rsidR="003E6E91">
        <w:t>’</w:t>
      </w:r>
      <w:r w:rsidRPr="00C066C0">
        <w:t xml:space="preserve"> </w:t>
      </w:r>
      <w:r w:rsidRPr="00C066C0">
        <w:rPr>
          <w:cs/>
          <w:lang w:bidi="si-LK"/>
        </w:rPr>
        <w:t xml:space="preserve">යි එක් දායක ගෙයකට වැඩි සේක. ඒ ගෙය උන්වහන්සේ කෙරෙහි අතිශය භක්තිමත් ය. ගෙයි වැස්සෝ එ දවස රේමස් පිළියෙල කොට තෙරුන් වඩිනු බලා හුන්හ. තෙරුන් වඩිනු දැක ඔවුහු ඉදිරියට ගොස් </w:t>
      </w:r>
      <w:r w:rsidR="003E6E91">
        <w:t>‘</w:t>
      </w:r>
      <w:r w:rsidRPr="00C066C0">
        <w:rPr>
          <w:cs/>
          <w:lang w:bidi="si-LK"/>
        </w:rPr>
        <w:t>හාමුදුරුවන් වහන්සේ මෙහි ඊමෙන්</w:t>
      </w:r>
      <w:r w:rsidRPr="00C066C0">
        <w:t xml:space="preserve">, </w:t>
      </w:r>
      <w:r w:rsidRPr="00C066C0">
        <w:rPr>
          <w:cs/>
          <w:lang w:bidi="si-LK"/>
        </w:rPr>
        <w:t>කොට වදා</w:t>
      </w:r>
      <w:r w:rsidR="00E157B6">
        <w:rPr>
          <w:rFonts w:hint="cs"/>
          <w:cs/>
          <w:lang w:bidi="si-LK"/>
        </w:rPr>
        <w:t>ළෝ</w:t>
      </w:r>
      <w:r w:rsidRPr="00C066C0">
        <w:rPr>
          <w:cs/>
          <w:lang w:bidi="si-LK"/>
        </w:rPr>
        <w:t xml:space="preserve"> ඉතා යහපතකැ</w:t>
      </w:r>
      <w:r w:rsidR="003E6E91">
        <w:t>’</w:t>
      </w:r>
      <w:r w:rsidRPr="00C066C0">
        <w:t xml:space="preserve"> </w:t>
      </w:r>
      <w:r w:rsidRPr="00C066C0">
        <w:rPr>
          <w:cs/>
          <w:lang w:bidi="si-LK"/>
        </w:rPr>
        <w:t xml:space="preserve">යි ගෙට වැඩමවා කැඳ හා කැවිලි පෙවිලි පිළිගන්වා </w:t>
      </w:r>
      <w:r w:rsidR="00E157B6">
        <w:rPr>
          <w:rFonts w:hint="cs"/>
          <w:cs/>
          <w:lang w:bidi="si-LK"/>
        </w:rPr>
        <w:t>රේ</w:t>
      </w:r>
      <w:r w:rsidRPr="00C066C0">
        <w:rPr>
          <w:cs/>
          <w:lang w:bidi="si-LK"/>
        </w:rPr>
        <w:t>මස් හා පිණ්ඩපාතය ද පිළිගැ</w:t>
      </w:r>
      <w:r w:rsidR="00E157B6">
        <w:rPr>
          <w:rFonts w:hint="cs"/>
          <w:cs/>
          <w:lang w:bidi="si-LK"/>
        </w:rPr>
        <w:t>න්</w:t>
      </w:r>
      <w:r w:rsidRPr="00C066C0">
        <w:rPr>
          <w:cs/>
          <w:lang w:bidi="si-LK"/>
        </w:rPr>
        <w:t xml:space="preserve">නූහ. එය පිළිගෙණ උන්වහන්සේ බැහැරට වඩින්නට සූදානම් වූහ. </w:t>
      </w:r>
      <w:r w:rsidR="003E6E91">
        <w:t>‘</w:t>
      </w:r>
      <w:r w:rsidRPr="00C066C0">
        <w:rPr>
          <w:cs/>
          <w:lang w:bidi="si-LK"/>
        </w:rPr>
        <w:t>ස්වාමීනි! නො වැඩිය මැනැව</w:t>
      </w:r>
      <w:r w:rsidRPr="00C066C0">
        <w:t xml:space="preserve">, </w:t>
      </w:r>
      <w:r w:rsidRPr="00C066C0">
        <w:rPr>
          <w:cs/>
          <w:lang w:bidi="si-LK"/>
        </w:rPr>
        <w:t>මෙහි ම හිඳ වළඳනු මැනැව</w:t>
      </w:r>
      <w:r w:rsidRPr="00C066C0">
        <w:t xml:space="preserve">, </w:t>
      </w:r>
      <w:r w:rsidRPr="00C066C0">
        <w:rPr>
          <w:cs/>
          <w:lang w:bidi="si-LK"/>
        </w:rPr>
        <w:t>ගෙණ යන්නට පිණ්ඩපාතය අපි දෙන්නෙමු</w:t>
      </w:r>
      <w:r w:rsidR="00AD1C72">
        <w:rPr>
          <w:cs/>
          <w:lang w:bidi="si-LK"/>
        </w:rPr>
        <w:t>’</w:t>
      </w:r>
      <w:r w:rsidRPr="00C066C0">
        <w:rPr>
          <w:cs/>
          <w:lang w:bidi="si-LK"/>
        </w:rPr>
        <w:t xml:space="preserve"> යි කී විට උන්වහන්සේ එහි ම හිඳ වැළඳූහ. අවසානයෙහි පාත්‍රය සෝදා පිසදමා එහි රේ</w:t>
      </w:r>
      <w:r w:rsidR="00E157B6">
        <w:rPr>
          <w:rFonts w:hint="cs"/>
          <w:cs/>
          <w:lang w:bidi="si-LK"/>
        </w:rPr>
        <w:t>ම</w:t>
      </w:r>
      <w:r w:rsidR="00E157B6">
        <w:rPr>
          <w:cs/>
          <w:lang w:bidi="si-LK"/>
        </w:rPr>
        <w:t>ස් සහිත බත් පුරවා පිළිගැන්න</w:t>
      </w:r>
      <w:r w:rsidR="00E157B6">
        <w:rPr>
          <w:rFonts w:hint="cs"/>
          <w:cs/>
          <w:lang w:bidi="si-LK"/>
        </w:rPr>
        <w:t>ූ</w:t>
      </w:r>
      <w:r w:rsidRPr="00C066C0">
        <w:rPr>
          <w:cs/>
          <w:lang w:bidi="si-LK"/>
        </w:rPr>
        <w:t xml:space="preserve">හ. එය පිළිගත් ස්ථවිරයන් වහන්සේ </w:t>
      </w:r>
      <w:r w:rsidR="003E6E91">
        <w:t>‘</w:t>
      </w:r>
      <w:r w:rsidR="00E157B6">
        <w:rPr>
          <w:cs/>
          <w:lang w:bidi="si-LK"/>
        </w:rPr>
        <w:t>කුඩා නම බඩ ගි</w:t>
      </w:r>
      <w:r w:rsidRPr="00C066C0">
        <w:rPr>
          <w:cs/>
          <w:lang w:bidi="si-LK"/>
        </w:rPr>
        <w:t>න්නේ ය</w:t>
      </w:r>
      <w:r w:rsidR="00AD1C72">
        <w:rPr>
          <w:cs/>
          <w:lang w:bidi="si-LK"/>
        </w:rPr>
        <w:t>’</w:t>
      </w:r>
      <w:r w:rsidRPr="00C066C0">
        <w:rPr>
          <w:cs/>
          <w:lang w:bidi="si-LK"/>
        </w:rPr>
        <w:t xml:space="preserve"> යි වහ වහා වෙහෙරට වැඩි සේක. එදා කලින් වළ</w:t>
      </w:r>
      <w:r w:rsidR="00E157B6">
        <w:rPr>
          <w:rFonts w:hint="cs"/>
          <w:cs/>
          <w:lang w:bidi="si-LK"/>
        </w:rPr>
        <w:t>ඳා</w:t>
      </w:r>
      <w:r w:rsidRPr="00C066C0">
        <w:rPr>
          <w:cs/>
          <w:lang w:bidi="si-LK"/>
        </w:rPr>
        <w:t xml:space="preserve"> හුන් ස</w:t>
      </w:r>
      <w:r w:rsidR="00E157B6">
        <w:rPr>
          <w:rFonts w:hint="cs"/>
          <w:cs/>
          <w:lang w:bidi="si-LK"/>
        </w:rPr>
        <w:t>්</w:t>
      </w:r>
      <w:r w:rsidRPr="00C066C0">
        <w:rPr>
          <w:cs/>
          <w:lang w:bidi="si-LK"/>
        </w:rPr>
        <w:t>වාමිදරු වූ බුදුරජානන් වහන්සේ වෙහෙරට වැඩ පණ්ඩිත සාමණේරයන් ගුරුවරයාට පාත්‍රය දී මහණදම් කරන්නට වෙහෙර නැවතී ගත් බැවින් මහණදම් සඵල වන්</w:t>
      </w:r>
      <w:r w:rsidR="00E157B6">
        <w:rPr>
          <w:rFonts w:hint="cs"/>
          <w:cs/>
          <w:lang w:bidi="si-LK"/>
        </w:rPr>
        <w:t>නේ</w:t>
      </w:r>
      <w:r w:rsidRPr="00C066C0">
        <w:rPr>
          <w:cs/>
          <w:lang w:bidi="si-LK"/>
        </w:rPr>
        <w:t xml:space="preserve"> දැ</w:t>
      </w:r>
      <w:r w:rsidR="003E6E91">
        <w:t>’</w:t>
      </w:r>
      <w:r w:rsidRPr="00C066C0">
        <w:t xml:space="preserve"> </w:t>
      </w:r>
      <w:r w:rsidRPr="00C066C0">
        <w:rPr>
          <w:cs/>
          <w:lang w:bidi="si-LK"/>
        </w:rPr>
        <w:t xml:space="preserve">යි බැලූහ. එ කෙණෙහි සෝවන් ඈ තුන් පලයට පැමිණි බව දැක </w:t>
      </w:r>
      <w:r w:rsidR="003E6E91">
        <w:t>‘</w:t>
      </w:r>
      <w:r w:rsidRPr="00C066C0">
        <w:rPr>
          <w:cs/>
          <w:lang w:bidi="si-LK"/>
        </w:rPr>
        <w:t>රහත්වන්නට</w:t>
      </w:r>
      <w:r w:rsidR="00C909C1">
        <w:rPr>
          <w:cs/>
          <w:lang w:bidi="si-LK"/>
        </w:rPr>
        <w:t>ත්</w:t>
      </w:r>
      <w:r w:rsidRPr="00C066C0">
        <w:rPr>
          <w:cs/>
          <w:lang w:bidi="si-LK"/>
        </w:rPr>
        <w:t xml:space="preserve"> පින් ඇත්තේ දැ</w:t>
      </w:r>
      <w:r w:rsidR="003E6E91">
        <w:rPr>
          <w:cs/>
          <w:lang w:bidi="si-LK"/>
        </w:rPr>
        <w:t>’</w:t>
      </w:r>
      <w:r w:rsidR="00E157B6">
        <w:rPr>
          <w:cs/>
          <w:lang w:bidi="si-LK"/>
        </w:rPr>
        <w:t xml:space="preserve"> යි බැල</w:t>
      </w:r>
      <w:r w:rsidR="00E157B6">
        <w:rPr>
          <w:rFonts w:hint="cs"/>
          <w:cs/>
          <w:lang w:bidi="si-LK"/>
        </w:rPr>
        <w:t>ූ</w:t>
      </w:r>
      <w:r w:rsidRPr="00C066C0">
        <w:rPr>
          <w:cs/>
          <w:lang w:bidi="si-LK"/>
        </w:rPr>
        <w:t>හ</w:t>
      </w:r>
      <w:r w:rsidR="00E157B6">
        <w:rPr>
          <w:rFonts w:hint="cs"/>
          <w:cs/>
          <w:lang w:bidi="si-LK"/>
        </w:rPr>
        <w:t>.</w:t>
      </w:r>
      <w:r w:rsidRPr="00C066C0">
        <w:rPr>
          <w:cs/>
          <w:lang w:bidi="si-LK"/>
        </w:rPr>
        <w:t xml:space="preserve"> </w:t>
      </w:r>
      <w:r w:rsidR="003E6E91">
        <w:rPr>
          <w:cs/>
          <w:lang w:bidi="si-LK"/>
        </w:rPr>
        <w:t>‘</w:t>
      </w:r>
      <w:r w:rsidRPr="00C066C0">
        <w:rPr>
          <w:cs/>
          <w:lang w:bidi="si-LK"/>
        </w:rPr>
        <w:t>ඇතැ</w:t>
      </w:r>
      <w:r w:rsidR="003E6E91">
        <w:t>’</w:t>
      </w:r>
      <w:r w:rsidRPr="00C066C0">
        <w:t xml:space="preserve"> </w:t>
      </w:r>
      <w:r w:rsidRPr="00C066C0">
        <w:rPr>
          <w:cs/>
          <w:lang w:bidi="si-LK"/>
        </w:rPr>
        <w:t xml:space="preserve">යි දැක </w:t>
      </w:r>
      <w:r w:rsidR="003E6E91">
        <w:t>‘</w:t>
      </w:r>
      <w:r w:rsidRPr="00C066C0">
        <w:rPr>
          <w:cs/>
          <w:lang w:bidi="si-LK"/>
        </w:rPr>
        <w:t>කොයි වේලෙහි රහත් වේ දැ</w:t>
      </w:r>
      <w:r w:rsidR="003E6E91">
        <w:t>’</w:t>
      </w:r>
      <w:r w:rsidRPr="00C066C0">
        <w:t xml:space="preserve"> </w:t>
      </w:r>
      <w:r w:rsidRPr="00C066C0">
        <w:rPr>
          <w:cs/>
          <w:lang w:bidi="si-LK"/>
        </w:rPr>
        <w:t>යි බැලූහ. පෙරවරුයෙහි ම රහත් වන බව දුටහ. නැවැත උන්වහන්සේ සැරියුත් තෙරුන් ගෙ</w:t>
      </w:r>
      <w:r w:rsidR="00E157B6">
        <w:rPr>
          <w:rFonts w:hint="cs"/>
          <w:cs/>
          <w:lang w:bidi="si-LK"/>
        </w:rPr>
        <w:t>ණෙ</w:t>
      </w:r>
      <w:r w:rsidRPr="00C066C0">
        <w:rPr>
          <w:cs/>
          <w:lang w:bidi="si-LK"/>
        </w:rPr>
        <w:t>න බත සාමණේරයගේ රහ</w:t>
      </w:r>
      <w:r w:rsidR="00E157B6">
        <w:rPr>
          <w:rFonts w:hint="cs"/>
          <w:cs/>
          <w:lang w:bidi="si-LK"/>
        </w:rPr>
        <w:t>ත්</w:t>
      </w:r>
      <w:r w:rsidRPr="00C066C0">
        <w:rPr>
          <w:cs/>
          <w:lang w:bidi="si-LK"/>
        </w:rPr>
        <w:t>බව වළකාලන්නක් බව දැක</w:t>
      </w:r>
      <w:r w:rsidRPr="00C066C0">
        <w:t xml:space="preserve">, </w:t>
      </w:r>
      <w:r w:rsidRPr="00C066C0">
        <w:rPr>
          <w:cs/>
          <w:lang w:bidi="si-LK"/>
        </w:rPr>
        <w:t>මම දොර</w:t>
      </w:r>
      <w:r w:rsidR="00E157B6">
        <w:rPr>
          <w:rFonts w:hint="cs"/>
          <w:cs/>
          <w:lang w:bidi="si-LK"/>
        </w:rPr>
        <w:t>කො</w:t>
      </w:r>
      <w:r w:rsidRPr="00C066C0">
        <w:rPr>
          <w:cs/>
          <w:lang w:bidi="si-LK"/>
        </w:rPr>
        <w:t>ට</w:t>
      </w:r>
      <w:r w:rsidR="00E157B6">
        <w:rPr>
          <w:cs/>
          <w:lang w:bidi="si-LK"/>
        </w:rPr>
        <w:t xml:space="preserve">ුවෙහි සිට සැරියුත් තැනගෙන් </w:t>
      </w:r>
      <w:r w:rsidR="00E157B6">
        <w:rPr>
          <w:rFonts w:hint="cs"/>
          <w:cs/>
          <w:lang w:bidi="si-LK"/>
        </w:rPr>
        <w:t>ප්‍රශ්න</w:t>
      </w:r>
      <w:r w:rsidRPr="00C066C0">
        <w:rPr>
          <w:cs/>
          <w:lang w:bidi="si-LK"/>
        </w:rPr>
        <w:t xml:space="preserve"> සතරක් අ</w:t>
      </w:r>
      <w:r w:rsidR="00E157B6">
        <w:rPr>
          <w:rFonts w:hint="cs"/>
          <w:cs/>
          <w:lang w:bidi="si-LK"/>
        </w:rPr>
        <w:t>සන්</w:t>
      </w:r>
      <w:r w:rsidRPr="00C066C0">
        <w:rPr>
          <w:cs/>
          <w:lang w:bidi="si-LK"/>
        </w:rPr>
        <w:t>නෙමි</w:t>
      </w:r>
      <w:r w:rsidRPr="00C066C0">
        <w:t xml:space="preserve">, </w:t>
      </w:r>
      <w:r w:rsidRPr="00C066C0">
        <w:rPr>
          <w:cs/>
          <w:lang w:bidi="si-LK"/>
        </w:rPr>
        <w:t>ඒ තැන එයට පිළිතුරු දෙත් ම කුඩා නම සිවුපිළිසැ</w:t>
      </w:r>
      <w:r w:rsidR="00E157B6">
        <w:rPr>
          <w:rFonts w:hint="cs"/>
          <w:cs/>
          <w:lang w:bidi="si-LK"/>
        </w:rPr>
        <w:t>ඹි</w:t>
      </w:r>
      <w:r w:rsidRPr="00C066C0">
        <w:rPr>
          <w:cs/>
          <w:lang w:bidi="si-LK"/>
        </w:rPr>
        <w:t>යාවන් ඇති ව රහත් වන්නේ ය</w:t>
      </w:r>
      <w:r w:rsidR="00AD1C72">
        <w:rPr>
          <w:cs/>
          <w:lang w:bidi="si-LK"/>
        </w:rPr>
        <w:t>’</w:t>
      </w:r>
      <w:r w:rsidRPr="00C066C0">
        <w:rPr>
          <w:cs/>
          <w:lang w:bidi="si-LK"/>
        </w:rPr>
        <w:t xml:space="preserve"> යි ද දැක දොරකොටුවෙහි නැවතී ගත් සේක. එකල සැරියුත් මහ තෙරණුවෝ එහි ආහ. බුදුරජානන් වහන්සේ ප්‍රශ්න සතරක් අසා වදාළහ. උන්වහන්සේ ඒ හැම ප්‍රශ</w:t>
      </w:r>
      <w:r w:rsidR="00E157B6">
        <w:rPr>
          <w:rFonts w:hint="cs"/>
          <w:cs/>
          <w:lang w:bidi="si-LK"/>
        </w:rPr>
        <w:t>්</w:t>
      </w:r>
      <w:r w:rsidRPr="00C066C0">
        <w:rPr>
          <w:cs/>
          <w:lang w:bidi="si-LK"/>
        </w:rPr>
        <w:t xml:space="preserve">නයන් ම විසඳූහ. මේ මතු කියන්නේ ඒ </w:t>
      </w:r>
      <w:r w:rsidR="00622C2F">
        <w:rPr>
          <w:cs/>
          <w:lang w:bidi="si-LK"/>
        </w:rPr>
        <w:t>ප්‍රශ්න</w:t>
      </w:r>
      <w:r w:rsidRPr="00C066C0">
        <w:rPr>
          <w:cs/>
          <w:lang w:bidi="si-LK"/>
        </w:rPr>
        <w:t xml:space="preserve"> විසදීම ය.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381"/>
        <w:gridCol w:w="6588"/>
      </w:tblGrid>
      <w:tr w:rsidR="00D15DDD" w:rsidRPr="001D61E1" w14:paraId="746DD2ED" w14:textId="77777777" w:rsidTr="007F0660">
        <w:tc>
          <w:tcPr>
            <w:tcW w:w="2405" w:type="dxa"/>
          </w:tcPr>
          <w:p w14:paraId="54F2F016" w14:textId="77777777" w:rsidR="00D15DDD" w:rsidRPr="001D61E1" w:rsidRDefault="00D15DDD" w:rsidP="00064DB8">
            <w:pPr>
              <w:rPr>
                <w:b/>
                <w:bCs/>
                <w:cs/>
                <w:lang w:bidi="si-LK"/>
              </w:rPr>
            </w:pPr>
            <w:r w:rsidRPr="001D61E1">
              <w:rPr>
                <w:b/>
                <w:bCs/>
                <w:cs/>
                <w:lang w:bidi="si-LK"/>
              </w:rPr>
              <w:t>බුදුරජානන් වහන්සේ</w:t>
            </w:r>
          </w:p>
        </w:tc>
        <w:tc>
          <w:tcPr>
            <w:tcW w:w="284" w:type="dxa"/>
          </w:tcPr>
          <w:p w14:paraId="5C3FB457" w14:textId="691A525B" w:rsidR="00D15DDD" w:rsidRPr="001D61E1" w:rsidRDefault="00D15DDD" w:rsidP="00064DB8">
            <w:pPr>
              <w:rPr>
                <w:b/>
                <w:bCs/>
                <w:lang w:bidi="si-LK"/>
              </w:rPr>
            </w:pPr>
            <w:r>
              <w:rPr>
                <w:b/>
                <w:bCs/>
                <w:lang w:bidi="si-LK"/>
              </w:rPr>
              <w:t>:-</w:t>
            </w:r>
          </w:p>
        </w:tc>
        <w:tc>
          <w:tcPr>
            <w:tcW w:w="6661" w:type="dxa"/>
          </w:tcPr>
          <w:p w14:paraId="06F15C47" w14:textId="7A90FD1F" w:rsidR="00D15DDD" w:rsidRPr="001D61E1" w:rsidRDefault="00D15DDD" w:rsidP="00064DB8">
            <w:r w:rsidRPr="001D61E1">
              <w:rPr>
                <w:cs/>
                <w:lang w:bidi="si-LK"/>
              </w:rPr>
              <w:t>තමුසේට ලැබුණේ මොනවා ද</w:t>
            </w:r>
            <w:r w:rsidRPr="001D61E1">
              <w:t>?</w:t>
            </w:r>
          </w:p>
        </w:tc>
      </w:tr>
      <w:tr w:rsidR="00D15DDD" w:rsidRPr="001D61E1" w14:paraId="3C0F4E32" w14:textId="77777777" w:rsidTr="007F0660">
        <w:tc>
          <w:tcPr>
            <w:tcW w:w="2405" w:type="dxa"/>
          </w:tcPr>
          <w:p w14:paraId="3441C4B6" w14:textId="77777777" w:rsidR="00D15DDD" w:rsidRPr="001D61E1" w:rsidRDefault="00D15DDD" w:rsidP="00D15DDD">
            <w:pPr>
              <w:rPr>
                <w:b/>
                <w:bCs/>
                <w:cs/>
                <w:lang w:bidi="si-LK"/>
              </w:rPr>
            </w:pPr>
            <w:r w:rsidRPr="001D61E1">
              <w:rPr>
                <w:b/>
                <w:bCs/>
                <w:cs/>
                <w:lang w:bidi="si-LK"/>
              </w:rPr>
              <w:t xml:space="preserve">ස්ථවිරයන් වහන්සේ </w:t>
            </w:r>
          </w:p>
        </w:tc>
        <w:tc>
          <w:tcPr>
            <w:tcW w:w="284" w:type="dxa"/>
          </w:tcPr>
          <w:p w14:paraId="0D1FB217" w14:textId="5D119A22" w:rsidR="00D15DDD" w:rsidRPr="001D61E1" w:rsidRDefault="00D15DDD" w:rsidP="00D15DDD">
            <w:pPr>
              <w:rPr>
                <w:b/>
                <w:bCs/>
                <w:lang w:bidi="si-LK"/>
              </w:rPr>
            </w:pPr>
            <w:r>
              <w:rPr>
                <w:b/>
                <w:bCs/>
                <w:lang w:bidi="si-LK"/>
              </w:rPr>
              <w:t>:-</w:t>
            </w:r>
          </w:p>
        </w:tc>
        <w:tc>
          <w:tcPr>
            <w:tcW w:w="6661" w:type="dxa"/>
          </w:tcPr>
          <w:p w14:paraId="5A244246" w14:textId="1A010D42" w:rsidR="00D15DDD" w:rsidRPr="001D61E1" w:rsidRDefault="00D15DDD" w:rsidP="00D15DDD">
            <w:pPr>
              <w:rPr>
                <w:lang w:bidi="si-LK"/>
              </w:rPr>
            </w:pPr>
            <w:r w:rsidRPr="001D61E1">
              <w:rPr>
                <w:cs/>
                <w:lang w:bidi="si-LK"/>
              </w:rPr>
              <w:t>අහරෙක් ලැබුනේ ය.</w:t>
            </w:r>
          </w:p>
        </w:tc>
      </w:tr>
      <w:tr w:rsidR="00D15DDD" w:rsidRPr="001D61E1" w14:paraId="2A9DE1A3" w14:textId="77777777" w:rsidTr="007F0660">
        <w:tc>
          <w:tcPr>
            <w:tcW w:w="2405" w:type="dxa"/>
          </w:tcPr>
          <w:p w14:paraId="3237BB0B" w14:textId="77777777" w:rsidR="00D15DDD" w:rsidRPr="001D61E1" w:rsidRDefault="00D15DDD" w:rsidP="00D15DDD">
            <w:pPr>
              <w:rPr>
                <w:b/>
                <w:bCs/>
                <w:cs/>
                <w:lang w:bidi="si-LK"/>
              </w:rPr>
            </w:pPr>
            <w:r w:rsidRPr="001D61E1">
              <w:rPr>
                <w:b/>
                <w:bCs/>
                <w:cs/>
                <w:lang w:bidi="si-LK"/>
              </w:rPr>
              <w:t>බුදුරජානන් වහන්සේ</w:t>
            </w:r>
          </w:p>
        </w:tc>
        <w:tc>
          <w:tcPr>
            <w:tcW w:w="284" w:type="dxa"/>
          </w:tcPr>
          <w:p w14:paraId="57C3B0D3" w14:textId="0ABCE843" w:rsidR="00D15DDD" w:rsidRPr="001D61E1" w:rsidRDefault="00D15DDD" w:rsidP="00D15DDD">
            <w:pPr>
              <w:rPr>
                <w:b/>
                <w:bCs/>
                <w:lang w:bidi="si-LK"/>
              </w:rPr>
            </w:pPr>
            <w:r>
              <w:rPr>
                <w:b/>
                <w:bCs/>
                <w:lang w:bidi="si-LK"/>
              </w:rPr>
              <w:t>:-</w:t>
            </w:r>
          </w:p>
        </w:tc>
        <w:tc>
          <w:tcPr>
            <w:tcW w:w="6661" w:type="dxa"/>
          </w:tcPr>
          <w:p w14:paraId="1F0F5789" w14:textId="311AE476" w:rsidR="00D15DDD" w:rsidRPr="001D61E1" w:rsidRDefault="00D15DDD" w:rsidP="00D15DDD">
            <w:r w:rsidRPr="001D61E1">
              <w:rPr>
                <w:cs/>
                <w:lang w:bidi="si-LK"/>
              </w:rPr>
              <w:t>අහර කුමක් එළවා ද</w:t>
            </w:r>
            <w:r w:rsidRPr="001D61E1">
              <w:t>?</w:t>
            </w:r>
          </w:p>
        </w:tc>
      </w:tr>
      <w:tr w:rsidR="00D15DDD" w:rsidRPr="001D61E1" w14:paraId="79E041A6" w14:textId="77777777" w:rsidTr="007F0660">
        <w:tc>
          <w:tcPr>
            <w:tcW w:w="2405" w:type="dxa"/>
          </w:tcPr>
          <w:p w14:paraId="05E5ECE8" w14:textId="77777777" w:rsidR="00D15DDD" w:rsidRPr="001D61E1" w:rsidRDefault="00D15DDD" w:rsidP="00D15DDD">
            <w:pPr>
              <w:rPr>
                <w:b/>
                <w:bCs/>
                <w:cs/>
                <w:lang w:bidi="si-LK"/>
              </w:rPr>
            </w:pPr>
            <w:r w:rsidRPr="001D61E1">
              <w:rPr>
                <w:b/>
                <w:bCs/>
                <w:cs/>
                <w:lang w:bidi="si-LK"/>
              </w:rPr>
              <w:t xml:space="preserve">ස්ථවිරයන් වහන්සේ </w:t>
            </w:r>
          </w:p>
        </w:tc>
        <w:tc>
          <w:tcPr>
            <w:tcW w:w="284" w:type="dxa"/>
          </w:tcPr>
          <w:p w14:paraId="494FD18B" w14:textId="41712DCC" w:rsidR="00D15DDD" w:rsidRPr="001D61E1" w:rsidRDefault="00D15DDD" w:rsidP="00D15DDD">
            <w:pPr>
              <w:rPr>
                <w:b/>
                <w:bCs/>
                <w:lang w:bidi="si-LK"/>
              </w:rPr>
            </w:pPr>
            <w:r>
              <w:rPr>
                <w:b/>
                <w:bCs/>
                <w:lang w:bidi="si-LK"/>
              </w:rPr>
              <w:t>:-</w:t>
            </w:r>
          </w:p>
        </w:tc>
        <w:tc>
          <w:tcPr>
            <w:tcW w:w="6661" w:type="dxa"/>
          </w:tcPr>
          <w:p w14:paraId="60BE26B8" w14:textId="7F25DCD9" w:rsidR="00D15DDD" w:rsidRPr="001D61E1" w:rsidRDefault="00D15DDD" w:rsidP="00D15DDD">
            <w:pPr>
              <w:rPr>
                <w:lang w:bidi="si-LK"/>
              </w:rPr>
            </w:pPr>
            <w:r w:rsidRPr="001D61E1">
              <w:rPr>
                <w:cs/>
                <w:lang w:bidi="si-LK"/>
              </w:rPr>
              <w:t xml:space="preserve">අහර </w:t>
            </w:r>
            <w:r w:rsidRPr="001D61E1">
              <w:rPr>
                <w:rFonts w:hint="cs"/>
                <w:cs/>
                <w:lang w:bidi="si-LK"/>
              </w:rPr>
              <w:t>වේදනාව</w:t>
            </w:r>
            <w:r w:rsidRPr="001D61E1">
              <w:rPr>
                <w:cs/>
                <w:lang w:bidi="si-LK"/>
              </w:rPr>
              <w:t xml:space="preserve"> එළවයි.</w:t>
            </w:r>
          </w:p>
        </w:tc>
      </w:tr>
      <w:tr w:rsidR="00D15DDD" w:rsidRPr="001D61E1" w14:paraId="2A601BBF" w14:textId="77777777" w:rsidTr="007F0660">
        <w:tc>
          <w:tcPr>
            <w:tcW w:w="2405" w:type="dxa"/>
          </w:tcPr>
          <w:p w14:paraId="2B437138" w14:textId="77777777" w:rsidR="00D15DDD" w:rsidRPr="001D61E1" w:rsidRDefault="00D15DDD" w:rsidP="00D15DDD">
            <w:pPr>
              <w:rPr>
                <w:b/>
                <w:bCs/>
                <w:cs/>
                <w:lang w:bidi="si-LK"/>
              </w:rPr>
            </w:pPr>
            <w:r w:rsidRPr="001D61E1">
              <w:rPr>
                <w:b/>
                <w:bCs/>
                <w:cs/>
                <w:lang w:bidi="si-LK"/>
              </w:rPr>
              <w:t>බුදුරජානන් වහන්සේ</w:t>
            </w:r>
          </w:p>
        </w:tc>
        <w:tc>
          <w:tcPr>
            <w:tcW w:w="284" w:type="dxa"/>
          </w:tcPr>
          <w:p w14:paraId="633037C1" w14:textId="41E98D90" w:rsidR="00D15DDD" w:rsidRPr="001D61E1" w:rsidRDefault="00D15DDD" w:rsidP="00D15DDD">
            <w:pPr>
              <w:rPr>
                <w:b/>
                <w:bCs/>
                <w:lang w:bidi="si-LK"/>
              </w:rPr>
            </w:pPr>
            <w:r>
              <w:rPr>
                <w:b/>
                <w:bCs/>
                <w:lang w:bidi="si-LK"/>
              </w:rPr>
              <w:t>:-</w:t>
            </w:r>
          </w:p>
        </w:tc>
        <w:tc>
          <w:tcPr>
            <w:tcW w:w="6661" w:type="dxa"/>
          </w:tcPr>
          <w:p w14:paraId="555B4B2F" w14:textId="290531CF" w:rsidR="00D15DDD" w:rsidRPr="001D61E1" w:rsidRDefault="00D15DDD" w:rsidP="00D15DDD">
            <w:r w:rsidRPr="001D61E1">
              <w:rPr>
                <w:cs/>
                <w:lang w:bidi="si-LK"/>
              </w:rPr>
              <w:t>වේදනාව කුමක් එළවා ද</w:t>
            </w:r>
            <w:r w:rsidRPr="001D61E1">
              <w:t>?</w:t>
            </w:r>
          </w:p>
        </w:tc>
      </w:tr>
      <w:tr w:rsidR="00D15DDD" w:rsidRPr="001D61E1" w14:paraId="707C9911" w14:textId="77777777" w:rsidTr="007F0660">
        <w:tc>
          <w:tcPr>
            <w:tcW w:w="2405" w:type="dxa"/>
          </w:tcPr>
          <w:p w14:paraId="441547C7" w14:textId="77777777" w:rsidR="00D15DDD" w:rsidRPr="001D61E1" w:rsidRDefault="00D15DDD" w:rsidP="00D15DDD">
            <w:pPr>
              <w:rPr>
                <w:b/>
                <w:bCs/>
                <w:cs/>
                <w:lang w:bidi="si-LK"/>
              </w:rPr>
            </w:pPr>
            <w:r w:rsidRPr="001D61E1">
              <w:rPr>
                <w:b/>
                <w:bCs/>
                <w:cs/>
                <w:lang w:bidi="si-LK"/>
              </w:rPr>
              <w:t xml:space="preserve">ස්ථවිරයන් වහන්සේ </w:t>
            </w:r>
          </w:p>
        </w:tc>
        <w:tc>
          <w:tcPr>
            <w:tcW w:w="284" w:type="dxa"/>
          </w:tcPr>
          <w:p w14:paraId="3430E757" w14:textId="2D3E3601" w:rsidR="00D15DDD" w:rsidRPr="001D61E1" w:rsidRDefault="00D15DDD" w:rsidP="00D15DDD">
            <w:pPr>
              <w:rPr>
                <w:b/>
                <w:bCs/>
                <w:lang w:bidi="si-LK"/>
              </w:rPr>
            </w:pPr>
            <w:r>
              <w:rPr>
                <w:b/>
                <w:bCs/>
                <w:lang w:bidi="si-LK"/>
              </w:rPr>
              <w:t>:-</w:t>
            </w:r>
          </w:p>
        </w:tc>
        <w:tc>
          <w:tcPr>
            <w:tcW w:w="6661" w:type="dxa"/>
          </w:tcPr>
          <w:p w14:paraId="7F6F6B84" w14:textId="166CEC67" w:rsidR="00D15DDD" w:rsidRPr="001D61E1" w:rsidRDefault="00D15DDD" w:rsidP="00D15DDD">
            <w:pPr>
              <w:rPr>
                <w:lang w:bidi="si-LK"/>
              </w:rPr>
            </w:pPr>
            <w:r w:rsidRPr="001D61E1">
              <w:rPr>
                <w:cs/>
                <w:lang w:bidi="si-LK"/>
              </w:rPr>
              <w:t>වේදනාව රූපය එළවා.</w:t>
            </w:r>
          </w:p>
        </w:tc>
      </w:tr>
      <w:tr w:rsidR="00D15DDD" w:rsidRPr="001D61E1" w14:paraId="136A231A" w14:textId="77777777" w:rsidTr="007F0660">
        <w:tc>
          <w:tcPr>
            <w:tcW w:w="2405" w:type="dxa"/>
          </w:tcPr>
          <w:p w14:paraId="77091397" w14:textId="77777777" w:rsidR="00D15DDD" w:rsidRPr="001D61E1" w:rsidRDefault="00D15DDD" w:rsidP="00D15DDD">
            <w:pPr>
              <w:rPr>
                <w:b/>
                <w:bCs/>
                <w:cs/>
                <w:lang w:bidi="si-LK"/>
              </w:rPr>
            </w:pPr>
            <w:r w:rsidRPr="001D61E1">
              <w:rPr>
                <w:b/>
                <w:bCs/>
                <w:cs/>
                <w:lang w:bidi="si-LK"/>
              </w:rPr>
              <w:t>බුදුරජානන් වහන්සේ</w:t>
            </w:r>
          </w:p>
        </w:tc>
        <w:tc>
          <w:tcPr>
            <w:tcW w:w="284" w:type="dxa"/>
          </w:tcPr>
          <w:p w14:paraId="392D7CD4" w14:textId="784B9F3B" w:rsidR="00D15DDD" w:rsidRPr="001D61E1" w:rsidRDefault="00D15DDD" w:rsidP="00D15DDD">
            <w:pPr>
              <w:rPr>
                <w:b/>
                <w:bCs/>
                <w:lang w:bidi="si-LK"/>
              </w:rPr>
            </w:pPr>
            <w:r>
              <w:rPr>
                <w:b/>
                <w:bCs/>
                <w:lang w:bidi="si-LK"/>
              </w:rPr>
              <w:t>:-</w:t>
            </w:r>
          </w:p>
        </w:tc>
        <w:tc>
          <w:tcPr>
            <w:tcW w:w="6661" w:type="dxa"/>
          </w:tcPr>
          <w:p w14:paraId="32416FC8" w14:textId="3C909937" w:rsidR="00D15DDD" w:rsidRPr="001D61E1" w:rsidRDefault="00D15DDD" w:rsidP="00D15DDD">
            <w:r w:rsidRPr="001D61E1">
              <w:rPr>
                <w:cs/>
                <w:lang w:bidi="si-LK"/>
              </w:rPr>
              <w:t>රූපය කුමක් එළවා ද</w:t>
            </w:r>
            <w:r w:rsidRPr="001D61E1">
              <w:t>?</w:t>
            </w:r>
          </w:p>
        </w:tc>
      </w:tr>
      <w:tr w:rsidR="00D15DDD" w:rsidRPr="001D61E1" w14:paraId="16AE2898" w14:textId="77777777" w:rsidTr="007F0660">
        <w:trPr>
          <w:trHeight w:val="420"/>
        </w:trPr>
        <w:tc>
          <w:tcPr>
            <w:tcW w:w="2405" w:type="dxa"/>
          </w:tcPr>
          <w:p w14:paraId="69D14EF2" w14:textId="77777777" w:rsidR="00D15DDD" w:rsidRPr="001D61E1" w:rsidRDefault="00D15DDD" w:rsidP="00D15DDD">
            <w:pPr>
              <w:rPr>
                <w:b/>
                <w:bCs/>
                <w:cs/>
                <w:lang w:bidi="si-LK"/>
              </w:rPr>
            </w:pPr>
            <w:r w:rsidRPr="001D61E1">
              <w:rPr>
                <w:b/>
                <w:bCs/>
                <w:cs/>
                <w:lang w:bidi="si-LK"/>
              </w:rPr>
              <w:t xml:space="preserve">ස්ථවිරයන් වහන්සේ </w:t>
            </w:r>
          </w:p>
        </w:tc>
        <w:tc>
          <w:tcPr>
            <w:tcW w:w="284" w:type="dxa"/>
          </w:tcPr>
          <w:p w14:paraId="15CBF43C" w14:textId="75EA4A18" w:rsidR="00D15DDD" w:rsidRPr="001D61E1" w:rsidRDefault="00D15DDD" w:rsidP="00D15DDD">
            <w:pPr>
              <w:rPr>
                <w:b/>
                <w:bCs/>
                <w:lang w:bidi="si-LK"/>
              </w:rPr>
            </w:pPr>
            <w:r>
              <w:rPr>
                <w:b/>
                <w:bCs/>
                <w:lang w:bidi="si-LK"/>
              </w:rPr>
              <w:t>:-</w:t>
            </w:r>
          </w:p>
        </w:tc>
        <w:tc>
          <w:tcPr>
            <w:tcW w:w="6661" w:type="dxa"/>
          </w:tcPr>
          <w:p w14:paraId="1DCE8417" w14:textId="1252AC86" w:rsidR="00E72BAF" w:rsidRPr="001D61E1" w:rsidRDefault="00D15DDD" w:rsidP="00D15DDD">
            <w:pPr>
              <w:rPr>
                <w:lang w:bidi="si-LK"/>
              </w:rPr>
            </w:pPr>
            <w:r w:rsidRPr="001D61E1">
              <w:rPr>
                <w:cs/>
                <w:lang w:bidi="si-LK"/>
              </w:rPr>
              <w:t>රූපය ස</w:t>
            </w:r>
            <w:r w:rsidRPr="001D61E1">
              <w:rPr>
                <w:rFonts w:hint="cs"/>
                <w:cs/>
                <w:lang w:bidi="si-LK"/>
              </w:rPr>
              <w:t>්</w:t>
            </w:r>
            <w:r w:rsidRPr="001D61E1">
              <w:rPr>
                <w:cs/>
                <w:lang w:bidi="si-LK"/>
              </w:rPr>
              <w:t>ප</w:t>
            </w:r>
            <w:r w:rsidRPr="001D61E1">
              <w:rPr>
                <w:rFonts w:hint="cs"/>
                <w:cs/>
                <w:lang w:bidi="si-LK"/>
              </w:rPr>
              <w:t>ර්‍ශ</w:t>
            </w:r>
            <w:r w:rsidRPr="001D61E1">
              <w:rPr>
                <w:cs/>
                <w:lang w:bidi="si-LK"/>
              </w:rPr>
              <w:t xml:space="preserve">ය එළවා. </w:t>
            </w:r>
          </w:p>
        </w:tc>
      </w:tr>
    </w:tbl>
    <w:p w14:paraId="37E3BD7E" w14:textId="58101145" w:rsidR="00C066C0" w:rsidRPr="00C066C0" w:rsidRDefault="00C066C0" w:rsidP="00574000">
      <w:r w:rsidRPr="00C066C0">
        <w:rPr>
          <w:cs/>
          <w:lang w:bidi="si-LK"/>
        </w:rPr>
        <w:t>මේ මතු පහළ වන්නේ මෙහි අදහස ය</w:t>
      </w:r>
      <w:r w:rsidR="00BF4F6F">
        <w:rPr>
          <w:rFonts w:hint="cs"/>
          <w:cs/>
          <w:lang w:bidi="si-LK"/>
        </w:rPr>
        <w:t>.</w:t>
      </w:r>
      <w:r w:rsidRPr="00C066C0">
        <w:rPr>
          <w:cs/>
          <w:lang w:bidi="si-LK"/>
        </w:rPr>
        <w:t xml:space="preserve"> බඩගිනි ඇත්තහු විසින් අනුභව කළ ආහාරය බඩගින්න දුරු කොට සැප වේදනාවක් ගෙණ දෙයි. ආහාර වැළඳීමෙන් උපදනා සැපවේදනාවෙන් සුඛිත වූවහු </w:t>
      </w:r>
      <w:r w:rsidR="00BF4F6F">
        <w:rPr>
          <w:rFonts w:hint="cs"/>
          <w:cs/>
          <w:lang w:bidi="si-LK"/>
        </w:rPr>
        <w:t>ගේ</w:t>
      </w:r>
      <w:r w:rsidRPr="00C066C0">
        <w:rPr>
          <w:cs/>
          <w:lang w:bidi="si-LK"/>
        </w:rPr>
        <w:t xml:space="preserve"> සිරුරෙහි පැහැසපුව වැඩෙයි. වේදනාව රූපය එළවන්නේ මෙසේ ය. සුඛිත වූයේ අහරින් උපන් රූපයන්ගේ වශයෙන් සැප සොම්නස් ඇත්තේ </w:t>
      </w:r>
      <w:r w:rsidR="003E6E91">
        <w:t>‘</w:t>
      </w:r>
      <w:r w:rsidRPr="00C066C0">
        <w:rPr>
          <w:cs/>
          <w:lang w:bidi="si-LK"/>
        </w:rPr>
        <w:t>දැන් මට රසවිඳුමෙක් උපනැ</w:t>
      </w:r>
      <w:r w:rsidR="003E6E91">
        <w:t>’</w:t>
      </w:r>
      <w:r w:rsidRPr="00C066C0">
        <w:t xml:space="preserve"> </w:t>
      </w:r>
      <w:r w:rsidRPr="00C066C0">
        <w:rPr>
          <w:cs/>
          <w:lang w:bidi="si-LK"/>
        </w:rPr>
        <w:t xml:space="preserve">යි නිදන්නේ හෝ හිඳින්නේ සුවපහස් ලබයි. </w:t>
      </w:r>
    </w:p>
    <w:p w14:paraId="36E94D50" w14:textId="1D519B7E" w:rsidR="00C066C0" w:rsidRPr="00C066C0" w:rsidRDefault="00C066C0" w:rsidP="001E707E">
      <w:r w:rsidRPr="00C066C0">
        <w:rPr>
          <w:cs/>
          <w:lang w:bidi="si-LK"/>
        </w:rPr>
        <w:t xml:space="preserve">හෙරණ තෙමේ මේ පැණවිසඳුම් අසා රහත් වූයේ ය. ඒ සමග සිවුපිළිසැඹියා ද ලැබින. ඉක්බිති බුදුරජානන් වහන්සේ </w:t>
      </w:r>
      <w:r w:rsidR="003E6E91">
        <w:t>‘</w:t>
      </w:r>
      <w:r w:rsidRPr="00C066C0">
        <w:rPr>
          <w:cs/>
          <w:lang w:bidi="si-LK"/>
        </w:rPr>
        <w:t>සාම</w:t>
      </w:r>
      <w:r w:rsidR="00BF4F6F">
        <w:rPr>
          <w:rFonts w:hint="cs"/>
          <w:cs/>
          <w:lang w:bidi="si-LK"/>
        </w:rPr>
        <w:t>ණේ</w:t>
      </w:r>
      <w:r w:rsidRPr="00C066C0">
        <w:rPr>
          <w:cs/>
          <w:lang w:bidi="si-LK"/>
        </w:rPr>
        <w:t>රයාහට වළඳ</w:t>
      </w:r>
      <w:r w:rsidR="00BF4F6F">
        <w:rPr>
          <w:rFonts w:hint="cs"/>
          <w:cs/>
          <w:lang w:bidi="si-LK"/>
        </w:rPr>
        <w:t>න්</w:t>
      </w:r>
      <w:r w:rsidRPr="00C066C0">
        <w:rPr>
          <w:cs/>
          <w:lang w:bidi="si-LK"/>
        </w:rPr>
        <w:t>නට මොකවත් දෙ</w:t>
      </w:r>
      <w:r w:rsidR="00BF4F6F">
        <w:rPr>
          <w:rFonts w:hint="cs"/>
          <w:cs/>
          <w:lang w:bidi="si-LK"/>
        </w:rPr>
        <w:t>න්</w:t>
      </w:r>
      <w:r w:rsidRPr="00C066C0">
        <w:rPr>
          <w:cs/>
          <w:lang w:bidi="si-LK"/>
        </w:rPr>
        <w:t>නැ</w:t>
      </w:r>
      <w:r w:rsidR="00394EF6">
        <w:t xml:space="preserve">’ </w:t>
      </w:r>
      <w:r w:rsidR="00394EF6">
        <w:rPr>
          <w:cs/>
          <w:lang w:bidi="si-LK"/>
        </w:rPr>
        <w:t>යි</w:t>
      </w:r>
      <w:r w:rsidRPr="00C066C0">
        <w:rPr>
          <w:cs/>
          <w:lang w:bidi="si-LK"/>
        </w:rPr>
        <w:t xml:space="preserve"> සැරියුත් තෙරුන්ට වදාළ සේක. තෙරණුවෝ දොරට තට්ටු කළහ. හෙරණ තෙමේ දොර හැර දොරට බැස තෙරුන් අතින් පාත්‍රය ගෙණ පසෙක තබා තල් අත්තක් ගෙණ පවන් සැලූයේ ය. </w:t>
      </w:r>
      <w:r w:rsidR="003E6E91">
        <w:t>‘</w:t>
      </w:r>
      <w:r w:rsidRPr="00C066C0">
        <w:rPr>
          <w:cs/>
          <w:lang w:bidi="si-LK"/>
        </w:rPr>
        <w:t>තමු</w:t>
      </w:r>
      <w:r w:rsidR="00BF4F6F">
        <w:rPr>
          <w:rFonts w:hint="cs"/>
          <w:cs/>
          <w:lang w:bidi="si-LK"/>
        </w:rPr>
        <w:t>සේ</w:t>
      </w:r>
      <w:r w:rsidRPr="00C066C0">
        <w:rPr>
          <w:cs/>
          <w:lang w:bidi="si-LK"/>
        </w:rPr>
        <w:t xml:space="preserve"> ගොස් දන් වළඳ</w:t>
      </w:r>
      <w:r w:rsidR="00BF4F6F">
        <w:rPr>
          <w:rFonts w:hint="cs"/>
          <w:cs/>
          <w:lang w:bidi="si-LK"/>
        </w:rPr>
        <w:t>න්</w:t>
      </w:r>
      <w:r w:rsidRPr="00C066C0">
        <w:rPr>
          <w:cs/>
          <w:lang w:bidi="si-LK"/>
        </w:rPr>
        <w:t>නැ</w:t>
      </w:r>
      <w:r w:rsidR="00394EF6">
        <w:t xml:space="preserve">’ </w:t>
      </w:r>
      <w:r w:rsidR="00394EF6">
        <w:rPr>
          <w:cs/>
          <w:lang w:bidi="si-LK"/>
        </w:rPr>
        <w:t>යි</w:t>
      </w:r>
      <w:r w:rsidRPr="00C066C0">
        <w:rPr>
          <w:cs/>
          <w:lang w:bidi="si-LK"/>
        </w:rPr>
        <w:t xml:space="preserve"> කී විට </w:t>
      </w:r>
      <w:r w:rsidR="003E6E91">
        <w:t>‘</w:t>
      </w:r>
      <w:r w:rsidRPr="00C066C0">
        <w:rPr>
          <w:cs/>
          <w:lang w:bidi="si-LK"/>
        </w:rPr>
        <w:t>මම දන් වැළඳීමි</w:t>
      </w:r>
      <w:r w:rsidR="00AD1C72">
        <w:rPr>
          <w:cs/>
          <w:lang w:bidi="si-LK"/>
        </w:rPr>
        <w:t>’</w:t>
      </w:r>
      <w:r w:rsidRPr="00C066C0">
        <w:rPr>
          <w:cs/>
          <w:lang w:bidi="si-LK"/>
        </w:rPr>
        <w:t xml:space="preserve"> යි ඔහු කී ය. නැවැතත් </w:t>
      </w:r>
      <w:r w:rsidR="003E6E91">
        <w:t>‘</w:t>
      </w:r>
      <w:r w:rsidRPr="00C066C0">
        <w:rPr>
          <w:cs/>
          <w:lang w:bidi="si-LK"/>
        </w:rPr>
        <w:t>දන් වළඳ</w:t>
      </w:r>
      <w:r w:rsidR="00BF4F6F">
        <w:rPr>
          <w:rFonts w:hint="cs"/>
          <w:cs/>
          <w:lang w:bidi="si-LK"/>
        </w:rPr>
        <w:t>න්නැ</w:t>
      </w:r>
      <w:r w:rsidR="003E6E91">
        <w:t>’</w:t>
      </w:r>
      <w:r w:rsidRPr="00C066C0">
        <w:t xml:space="preserve"> </w:t>
      </w:r>
      <w:r w:rsidRPr="00C066C0">
        <w:rPr>
          <w:cs/>
          <w:lang w:bidi="si-LK"/>
        </w:rPr>
        <w:t xml:space="preserve">යි තෙරුන් කියූ හෙරණ තෙමේ </w:t>
      </w:r>
      <w:r w:rsidR="009D49C6">
        <w:rPr>
          <w:cs/>
          <w:lang w:bidi="si-LK"/>
        </w:rPr>
        <w:t>ප්‍රත්‍යවේ</w:t>
      </w:r>
      <w:r w:rsidR="00022B53">
        <w:rPr>
          <w:cs/>
          <w:lang w:bidi="si-LK"/>
        </w:rPr>
        <w:t>ක්‍ෂා</w:t>
      </w:r>
      <w:r w:rsidRPr="00C066C0">
        <w:rPr>
          <w:cs/>
          <w:lang w:bidi="si-LK"/>
        </w:rPr>
        <w:t xml:space="preserve">ස්ථානය </w:t>
      </w:r>
      <w:r w:rsidR="009D49C6">
        <w:rPr>
          <w:cs/>
          <w:lang w:bidi="si-LK"/>
        </w:rPr>
        <w:t>ප්‍රත්‍යවේ</w:t>
      </w:r>
      <w:r w:rsidR="00022B53">
        <w:rPr>
          <w:cs/>
          <w:lang w:bidi="si-LK"/>
        </w:rPr>
        <w:t>ක්‍ෂා</w:t>
      </w:r>
      <w:r w:rsidRPr="00C066C0">
        <w:rPr>
          <w:cs/>
          <w:lang w:bidi="si-LK"/>
        </w:rPr>
        <w:t xml:space="preserve"> කරමින් දන් වැළඳුයේ ය. වළඳා අවසන්හි පා සෝදා තැ</w:t>
      </w:r>
      <w:r w:rsidR="00BF4F6F">
        <w:rPr>
          <w:rFonts w:hint="cs"/>
          <w:cs/>
          <w:lang w:bidi="si-LK"/>
        </w:rPr>
        <w:t>න්</w:t>
      </w:r>
      <w:r w:rsidRPr="00C066C0">
        <w:rPr>
          <w:cs/>
          <w:lang w:bidi="si-LK"/>
        </w:rPr>
        <w:t xml:space="preserve">පත් </w:t>
      </w:r>
      <w:r w:rsidR="00BF4F6F">
        <w:rPr>
          <w:rFonts w:hint="cs"/>
          <w:cs/>
          <w:lang w:bidi="si-LK"/>
        </w:rPr>
        <w:t>කෙ</w:t>
      </w:r>
      <w:r w:rsidRPr="00C066C0">
        <w:rPr>
          <w:cs/>
          <w:lang w:bidi="si-LK"/>
        </w:rPr>
        <w:t>ළේ ය. එ කෙණෙහි චන්ද්‍රදිව්‍යපුත්‍ර තෙමේ රඳවා තුබූ සඳම</w:t>
      </w:r>
      <w:r w:rsidR="00BF4F6F">
        <w:rPr>
          <w:rFonts w:hint="cs"/>
          <w:cs/>
          <w:lang w:bidi="si-LK"/>
        </w:rPr>
        <w:t>ඬ</w:t>
      </w:r>
      <w:r w:rsidRPr="00C066C0">
        <w:rPr>
          <w:cs/>
          <w:lang w:bidi="si-LK"/>
        </w:rPr>
        <w:t>ල හැරියේය. සූ</w:t>
      </w:r>
      <w:r w:rsidR="00BB1AB3">
        <w:rPr>
          <w:cs/>
          <w:lang w:bidi="si-LK"/>
        </w:rPr>
        <w:t>ර්‍ය්‍ය</w:t>
      </w:r>
      <w:r w:rsidRPr="00C066C0">
        <w:rPr>
          <w:cs/>
          <w:lang w:bidi="si-LK"/>
        </w:rPr>
        <w:t>දිව්‍යපුත්‍ර</w:t>
      </w:r>
      <w:r w:rsidR="00BF4F6F">
        <w:rPr>
          <w:rFonts w:hint="cs"/>
          <w:cs/>
          <w:lang w:bidi="si-LK"/>
        </w:rPr>
        <w:t xml:space="preserve"> </w:t>
      </w:r>
      <w:r w:rsidRPr="00C066C0">
        <w:rPr>
          <w:cs/>
          <w:lang w:bidi="si-LK"/>
        </w:rPr>
        <w:t>තෙමේ හිරුමඬල හැරියේ ය. සිවු මහවරම් රජහු අරක් ගෙණ සිටි තැන් හැර ගියහ. අගුලු කණුවෙහි රැක සිටි ස</w:t>
      </w:r>
      <w:r w:rsidR="00BF4F6F">
        <w:rPr>
          <w:rFonts w:hint="cs"/>
          <w:cs/>
          <w:lang w:bidi="si-LK"/>
        </w:rPr>
        <w:t>ක්</w:t>
      </w:r>
      <w:r w:rsidRPr="00C066C0">
        <w:rPr>
          <w:cs/>
          <w:lang w:bidi="si-LK"/>
        </w:rPr>
        <w:t>දෙව්රජ තෙමේ ඒ හැර ගියේ ය. ඉර මුදුනෙන් ගිලිහින. භි</w:t>
      </w:r>
      <w:r w:rsidR="00022B53">
        <w:rPr>
          <w:cs/>
          <w:lang w:bidi="si-LK"/>
        </w:rPr>
        <w:t>ක්‍ෂූ</w:t>
      </w:r>
      <w:r w:rsidRPr="00C066C0">
        <w:rPr>
          <w:cs/>
          <w:lang w:bidi="si-LK"/>
        </w:rPr>
        <w:t xml:space="preserve">හු </w:t>
      </w:r>
      <w:r w:rsidR="003E6E91">
        <w:t>‘</w:t>
      </w:r>
      <w:r w:rsidRPr="00C066C0">
        <w:rPr>
          <w:cs/>
          <w:lang w:bidi="si-LK"/>
        </w:rPr>
        <w:t>සෙවණැල්ල වැසී තිබේ</w:t>
      </w:r>
      <w:r w:rsidRPr="00C066C0">
        <w:t xml:space="preserve">, </w:t>
      </w:r>
      <w:r w:rsidRPr="00C066C0">
        <w:rPr>
          <w:cs/>
          <w:lang w:bidi="si-LK"/>
        </w:rPr>
        <w:t>ඉර මුදුනෙන් ඉ</w:t>
      </w:r>
      <w:r w:rsidR="00BF4F6F">
        <w:rPr>
          <w:rFonts w:hint="cs"/>
          <w:cs/>
          <w:lang w:bidi="si-LK"/>
        </w:rPr>
        <w:t>ව</w:t>
      </w:r>
      <w:r w:rsidRPr="00C066C0">
        <w:rPr>
          <w:cs/>
          <w:lang w:bidi="si-LK"/>
        </w:rPr>
        <w:t>ත් ව සිටියි</w:t>
      </w:r>
      <w:r w:rsidRPr="00C066C0">
        <w:t xml:space="preserve">, </w:t>
      </w:r>
      <w:r w:rsidRPr="00C066C0">
        <w:rPr>
          <w:cs/>
          <w:lang w:bidi="si-LK"/>
        </w:rPr>
        <w:t>හෙරණුන් වළඳා අවසන් කළේ ද දැන් ය</w:t>
      </w:r>
      <w:r w:rsidRPr="00C066C0">
        <w:t xml:space="preserve">, </w:t>
      </w:r>
      <w:r w:rsidR="00BF4F6F">
        <w:rPr>
          <w:cs/>
          <w:lang w:bidi="si-LK"/>
        </w:rPr>
        <w:t>මේ සුදුසු ද</w:t>
      </w:r>
      <w:r w:rsidR="00BF4F6F">
        <w:rPr>
          <w:rFonts w:hint="cs"/>
          <w:cs/>
          <w:lang w:bidi="si-LK"/>
        </w:rPr>
        <w:t>ැ</w:t>
      </w:r>
      <w:r w:rsidR="003E6E91">
        <w:t>’</w:t>
      </w:r>
      <w:r w:rsidRPr="00C066C0">
        <w:t xml:space="preserve"> </w:t>
      </w:r>
      <w:r w:rsidRPr="00C066C0">
        <w:rPr>
          <w:cs/>
          <w:lang w:bidi="si-LK"/>
        </w:rPr>
        <w:t>යි පරිභව මුඛයෙන් කතා කරන්නට වූහ. බුදුරජානන් වහන්සේ ඒ දැන වදාරා භි</w:t>
      </w:r>
      <w:r w:rsidR="00022B53">
        <w:rPr>
          <w:cs/>
          <w:lang w:bidi="si-LK"/>
        </w:rPr>
        <w:t>ක්‍ෂූ</w:t>
      </w:r>
      <w:r w:rsidRPr="00C066C0">
        <w:rPr>
          <w:cs/>
          <w:lang w:bidi="si-LK"/>
        </w:rPr>
        <w:t xml:space="preserve">න් හුන් තැනට වැඩ </w:t>
      </w:r>
      <w:r w:rsidR="003E6E91">
        <w:rPr>
          <w:cs/>
          <w:lang w:bidi="si-LK"/>
        </w:rPr>
        <w:t>‘</w:t>
      </w:r>
      <w:r w:rsidRPr="00C066C0">
        <w:rPr>
          <w:cs/>
          <w:lang w:bidi="si-LK"/>
        </w:rPr>
        <w:t>තමුසේලා කුමක් කියන්නහු දැ</w:t>
      </w:r>
      <w:r w:rsidR="003E6E91">
        <w:t>’</w:t>
      </w:r>
      <w:r w:rsidRPr="00C066C0">
        <w:t xml:space="preserve"> </w:t>
      </w:r>
      <w:r w:rsidRPr="00C066C0">
        <w:rPr>
          <w:cs/>
          <w:lang w:bidi="si-LK"/>
        </w:rPr>
        <w:t>යි අසා වදාළ සේක. පණ්ඩිත සාමණේරයන්ගේ දන් වැළඳීම ගැන කතා කරමින් හු</w:t>
      </w:r>
      <w:r w:rsidR="0004798C">
        <w:rPr>
          <w:rFonts w:hint="cs"/>
          <w:cs/>
          <w:lang w:bidi="si-LK"/>
        </w:rPr>
        <w:t>න්</w:t>
      </w:r>
      <w:r w:rsidRPr="00C066C0">
        <w:rPr>
          <w:cs/>
          <w:lang w:bidi="si-LK"/>
        </w:rPr>
        <w:t>නෙමු</w:t>
      </w:r>
      <w:r w:rsidR="00AD1C72">
        <w:rPr>
          <w:cs/>
          <w:lang w:bidi="si-LK"/>
        </w:rPr>
        <w:t>’</w:t>
      </w:r>
      <w:r w:rsidRPr="00C066C0">
        <w:rPr>
          <w:cs/>
          <w:lang w:bidi="si-LK"/>
        </w:rPr>
        <w:t xml:space="preserve"> යි ඔවුහු කීහ. </w:t>
      </w:r>
      <w:r w:rsidR="003E6E91">
        <w:t>‘</w:t>
      </w:r>
      <w:r w:rsidRPr="00C066C0">
        <w:rPr>
          <w:cs/>
          <w:lang w:bidi="si-LK"/>
        </w:rPr>
        <w:t>ඔව්</w:t>
      </w:r>
      <w:r w:rsidRPr="00C066C0">
        <w:t xml:space="preserve">, </w:t>
      </w:r>
      <w:r w:rsidRPr="00C066C0">
        <w:rPr>
          <w:cs/>
          <w:lang w:bidi="si-LK"/>
        </w:rPr>
        <w:t>මහණෙනි! එහෙම තමා</w:t>
      </w:r>
      <w:r w:rsidRPr="00C066C0">
        <w:t xml:space="preserve">, </w:t>
      </w:r>
      <w:r w:rsidRPr="00C066C0">
        <w:rPr>
          <w:cs/>
          <w:lang w:bidi="si-LK"/>
        </w:rPr>
        <w:t>පින් ඇත්තහු මහණදම් කරණ විට සඳ හිරු දෙව් පුත්හු තම විමානයන් රඳවා තැබූහ</w:t>
      </w:r>
      <w:r w:rsidRPr="00C066C0">
        <w:t xml:space="preserve">, </w:t>
      </w:r>
      <w:r w:rsidRPr="00C066C0">
        <w:rPr>
          <w:cs/>
          <w:lang w:bidi="si-LK"/>
        </w:rPr>
        <w:t>සිවු මහවරම් රජහු විහාරොපවනයෙහි අරක් ගෙණ සිටියෝ ය</w:t>
      </w:r>
      <w:r w:rsidRPr="00C066C0">
        <w:t xml:space="preserve">, </w:t>
      </w:r>
      <w:r w:rsidRPr="00C066C0">
        <w:rPr>
          <w:cs/>
          <w:lang w:bidi="si-LK"/>
        </w:rPr>
        <w:t>අග</w:t>
      </w:r>
      <w:r w:rsidR="0004798C">
        <w:rPr>
          <w:cs/>
          <w:lang w:bidi="si-LK"/>
        </w:rPr>
        <w:t>ුලු කණුවෙහි අරක් ගෙන සිටියේ සක්</w:t>
      </w:r>
      <w:r w:rsidRPr="00C066C0">
        <w:rPr>
          <w:cs/>
          <w:lang w:bidi="si-LK"/>
        </w:rPr>
        <w:t>දෙව්රජ තෙමේ ය</w:t>
      </w:r>
      <w:r w:rsidRPr="00C066C0">
        <w:t xml:space="preserve">, </w:t>
      </w:r>
      <w:r w:rsidRPr="00C066C0">
        <w:rPr>
          <w:cs/>
          <w:lang w:bidi="si-LK"/>
        </w:rPr>
        <w:t>මට</w:t>
      </w:r>
      <w:r w:rsidR="00C909C1">
        <w:rPr>
          <w:cs/>
          <w:lang w:bidi="si-LK"/>
        </w:rPr>
        <w:t>ත්</w:t>
      </w:r>
      <w:r w:rsidRPr="00C066C0">
        <w:rPr>
          <w:cs/>
          <w:lang w:bidi="si-LK"/>
        </w:rPr>
        <w:t xml:space="preserve"> බුදුමි</w:t>
      </w:r>
      <w:r w:rsidRPr="00C066C0">
        <w:t xml:space="preserve">, </w:t>
      </w:r>
      <w:r w:rsidRPr="00C066C0">
        <w:rPr>
          <w:cs/>
          <w:lang w:bidi="si-LK"/>
        </w:rPr>
        <w:t>යි කියා උත්සාහ හැර ඉ</w:t>
      </w:r>
      <w:r w:rsidR="0004798C">
        <w:rPr>
          <w:rFonts w:hint="cs"/>
          <w:cs/>
          <w:lang w:bidi="si-LK"/>
        </w:rPr>
        <w:t>න්</w:t>
      </w:r>
      <w:r w:rsidRPr="00C066C0">
        <w:rPr>
          <w:cs/>
          <w:lang w:bidi="si-LK"/>
        </w:rPr>
        <w:t>නට ඉඩ නො ලැබින</w:t>
      </w:r>
      <w:r w:rsidRPr="00C066C0">
        <w:t xml:space="preserve">, </w:t>
      </w:r>
      <w:r w:rsidRPr="00C066C0">
        <w:rPr>
          <w:cs/>
          <w:lang w:bidi="si-LK"/>
        </w:rPr>
        <w:t>මම</w:t>
      </w:r>
      <w:r w:rsidR="00C909C1">
        <w:rPr>
          <w:cs/>
          <w:lang w:bidi="si-LK"/>
        </w:rPr>
        <w:t>ත්</w:t>
      </w:r>
      <w:r w:rsidRPr="00C066C0">
        <w:rPr>
          <w:cs/>
          <w:lang w:bidi="si-LK"/>
        </w:rPr>
        <w:t xml:space="preserve"> එහි ගොස් දොර කොටුවෙහි මපු</w:t>
      </w:r>
      <w:r w:rsidR="0004798C">
        <w:rPr>
          <w:rFonts w:hint="cs"/>
          <w:cs/>
          <w:lang w:bidi="si-LK"/>
        </w:rPr>
        <w:t>ත්</w:t>
      </w:r>
      <w:r w:rsidRPr="00C066C0">
        <w:rPr>
          <w:cs/>
          <w:lang w:bidi="si-LK"/>
        </w:rPr>
        <w:t>හට රැකවල් ගතිමි</w:t>
      </w:r>
      <w:r w:rsidRPr="00C066C0">
        <w:t xml:space="preserve">, </w:t>
      </w:r>
      <w:r w:rsidRPr="00C066C0">
        <w:rPr>
          <w:cs/>
          <w:lang w:bidi="si-LK"/>
        </w:rPr>
        <w:t>ඇලවල ඇති දිය ගෙණ යන දියාලුවන් ද ඊ ඇද හරින හී වඩුවන් ද දැව දඬු සසින්නන් ද දැක මෙතෙක් අරමුණු ගෙණ පණ්ඩිතයෝ ආත්ම දමනය කොට රහත්බවට පැමිණෙන්නාහු ම ය</w:t>
      </w:r>
      <w:r w:rsidR="003E6E91">
        <w:t>’</w:t>
      </w:r>
      <w:r w:rsidRPr="00C066C0">
        <w:t xml:space="preserve"> </w:t>
      </w:r>
      <w:r w:rsidRPr="00C066C0">
        <w:rPr>
          <w:cs/>
          <w:lang w:bidi="si-LK"/>
        </w:rPr>
        <w:t>යි වදාරා. අනුසන්ධි ගළපා මේ ධ</w:t>
      </w:r>
      <w:r w:rsidR="00983463">
        <w:rPr>
          <w:cs/>
          <w:lang w:bidi="si-LK"/>
        </w:rPr>
        <w:t>ර්‍ම</w:t>
      </w:r>
      <w:r w:rsidRPr="00C066C0">
        <w:rPr>
          <w:cs/>
          <w:lang w:bidi="si-LK"/>
        </w:rPr>
        <w:t>දේශනා</w:t>
      </w:r>
      <w:r w:rsidR="0004798C">
        <w:rPr>
          <w:rFonts w:hint="cs"/>
          <w:cs/>
          <w:lang w:bidi="si-LK"/>
        </w:rPr>
        <w:t>ව</w:t>
      </w:r>
      <w:r w:rsidRPr="00C066C0">
        <w:rPr>
          <w:cs/>
          <w:lang w:bidi="si-LK"/>
        </w:rPr>
        <w:t xml:space="preserve"> කළ සේක:</w:t>
      </w:r>
      <w:r w:rsidR="0004798C">
        <w:rPr>
          <w:rFonts w:hint="cs"/>
          <w:cs/>
          <w:lang w:bidi="si-LK"/>
        </w:rPr>
        <w:t>-</w:t>
      </w:r>
      <w:r w:rsidRPr="00C066C0">
        <w:rPr>
          <w:cs/>
          <w:lang w:bidi="si-LK"/>
        </w:rPr>
        <w:t xml:space="preserve"> </w:t>
      </w:r>
    </w:p>
    <w:p w14:paraId="2F47B4EE" w14:textId="2BDE090F" w:rsidR="00C066C0" w:rsidRPr="0004798C" w:rsidRDefault="00C066C0" w:rsidP="001E707E">
      <w:pPr>
        <w:pStyle w:val="Quote"/>
      </w:pPr>
      <w:r w:rsidRPr="0004798C">
        <w:rPr>
          <w:cs/>
          <w:lang w:bidi="si-LK"/>
        </w:rPr>
        <w:t>උදකං නයනති නෙත්තිකා උසුකාරා නමයන්ති තෙජනං</w:t>
      </w:r>
      <w:r w:rsidR="005C1E6D">
        <w:rPr>
          <w:cs/>
          <w:lang w:bidi="si-LK"/>
        </w:rPr>
        <w:t xml:space="preserve"> </w:t>
      </w:r>
    </w:p>
    <w:p w14:paraId="6CF4D125" w14:textId="77777777" w:rsidR="0004798C" w:rsidRDefault="00C066C0" w:rsidP="001E707E">
      <w:pPr>
        <w:pStyle w:val="Quote"/>
        <w:rPr>
          <w:lang w:bidi="si-LK"/>
        </w:rPr>
      </w:pPr>
      <w:r w:rsidRPr="0004798C">
        <w:rPr>
          <w:cs/>
          <w:lang w:bidi="si-LK"/>
        </w:rPr>
        <w:t>දාරු</w:t>
      </w:r>
      <w:r w:rsidR="0004798C" w:rsidRPr="0004798C">
        <w:rPr>
          <w:rFonts w:hint="cs"/>
          <w:cs/>
          <w:lang w:bidi="si-LK"/>
        </w:rPr>
        <w:t>ං</w:t>
      </w:r>
      <w:r w:rsidRPr="0004798C">
        <w:rPr>
          <w:cs/>
          <w:lang w:bidi="si-LK"/>
        </w:rPr>
        <w:t xml:space="preserve"> නමයන්ති තච්ඡකා අත්තානං දමයන්ති පණ්ඩිතාති.</w:t>
      </w:r>
    </w:p>
    <w:p w14:paraId="6914FA30" w14:textId="77777777" w:rsidR="0004798C" w:rsidRDefault="00C066C0" w:rsidP="00574000">
      <w:pPr>
        <w:rPr>
          <w:lang w:bidi="si-LK"/>
        </w:rPr>
      </w:pPr>
      <w:r w:rsidRPr="00C066C0">
        <w:rPr>
          <w:cs/>
          <w:lang w:bidi="si-LK"/>
        </w:rPr>
        <w:t>දියාලුවෝ දිය ගෙණ යත්. හිවඩුවෝ ඊදඬු නවත්</w:t>
      </w:r>
      <w:r w:rsidRPr="00C066C0">
        <w:t xml:space="preserve">, </w:t>
      </w:r>
      <w:r w:rsidRPr="00C066C0">
        <w:rPr>
          <w:cs/>
          <w:lang w:bidi="si-LK"/>
        </w:rPr>
        <w:t xml:space="preserve">සස්නා වඩුවෝ දැව නවත්. පණ්ඩිතයෝ තමන් දමනය කෙරෙත්. </w:t>
      </w:r>
    </w:p>
    <w:p w14:paraId="64CEFE51" w14:textId="77777777" w:rsidR="0004798C" w:rsidRDefault="00C066C0" w:rsidP="00574000">
      <w:pPr>
        <w:rPr>
          <w:lang w:bidi="si-LK"/>
        </w:rPr>
      </w:pPr>
      <w:r w:rsidRPr="0004798C">
        <w:rPr>
          <w:b/>
          <w:bCs/>
          <w:cs/>
          <w:lang w:bidi="si-LK"/>
        </w:rPr>
        <w:t>උදකං නයනති නෙත</w:t>
      </w:r>
      <w:r w:rsidR="0004798C" w:rsidRPr="0004798C">
        <w:rPr>
          <w:rFonts w:hint="cs"/>
          <w:b/>
          <w:bCs/>
          <w:cs/>
          <w:lang w:bidi="si-LK"/>
        </w:rPr>
        <w:t>්</w:t>
      </w:r>
      <w:r w:rsidRPr="0004798C">
        <w:rPr>
          <w:b/>
          <w:bCs/>
          <w:cs/>
          <w:lang w:bidi="si-LK"/>
        </w:rPr>
        <w:t>තිකා</w:t>
      </w:r>
      <w:r w:rsidRPr="00C066C0">
        <w:rPr>
          <w:cs/>
          <w:lang w:bidi="si-LK"/>
        </w:rPr>
        <w:t xml:space="preserve"> = දියාලුවෝ (තමන් කැමැති තැනට) දිය ගෙණ යත්. </w:t>
      </w:r>
    </w:p>
    <w:p w14:paraId="73FF656E" w14:textId="18FBD2CE" w:rsidR="0004798C" w:rsidRDefault="0004798C" w:rsidP="001E707E">
      <w:pPr>
        <w:rPr>
          <w:lang w:bidi="si-LK"/>
        </w:rPr>
      </w:pPr>
      <w:r>
        <w:rPr>
          <w:cs/>
          <w:lang w:bidi="si-LK"/>
        </w:rPr>
        <w:t>ජලය තෙමේ ඝනීභූත වස්ත</w:t>
      </w:r>
      <w:r>
        <w:rPr>
          <w:rFonts w:hint="cs"/>
          <w:cs/>
          <w:lang w:bidi="si-LK"/>
        </w:rPr>
        <w:t>ූ</w:t>
      </w:r>
      <w:r w:rsidR="00C066C0" w:rsidRPr="00C066C0">
        <w:rPr>
          <w:cs/>
          <w:lang w:bidi="si-LK"/>
        </w:rPr>
        <w:t>න් වැගිරෙන බවට පත් කර</w:t>
      </w:r>
      <w:r>
        <w:rPr>
          <w:rFonts w:hint="cs"/>
          <w:cs/>
          <w:lang w:bidi="si-LK"/>
        </w:rPr>
        <w:t>ණ</w:t>
      </w:r>
      <w:r w:rsidR="00C066C0" w:rsidRPr="00C066C0">
        <w:rPr>
          <w:cs/>
          <w:lang w:bidi="si-LK"/>
        </w:rPr>
        <w:t xml:space="preserve"> බැවින් </w:t>
      </w:r>
      <w:r w:rsidR="00C066C0" w:rsidRPr="0004798C">
        <w:rPr>
          <w:b/>
          <w:bCs/>
          <w:cs/>
          <w:lang w:bidi="si-LK"/>
        </w:rPr>
        <w:t>උදක</w:t>
      </w:r>
      <w:r w:rsidR="00C066C0" w:rsidRPr="0004798C">
        <w:rPr>
          <w:b/>
          <w:bCs/>
        </w:rPr>
        <w:t>,</w:t>
      </w:r>
      <w:r w:rsidR="00C066C0" w:rsidRPr="00C066C0">
        <w:t xml:space="preserve"> </w:t>
      </w:r>
      <w:r w:rsidR="00C066C0" w:rsidRPr="00C066C0">
        <w:rPr>
          <w:cs/>
          <w:lang w:bidi="si-LK"/>
        </w:rPr>
        <w:t>යි කියනු ලැබේ. පොළොවෙහි උ</w:t>
      </w:r>
      <w:r>
        <w:rPr>
          <w:rFonts w:hint="cs"/>
          <w:cs/>
          <w:lang w:bidi="si-LK"/>
        </w:rPr>
        <w:t>ස්</w:t>
      </w:r>
      <w:r w:rsidR="00C066C0" w:rsidRPr="00C066C0">
        <w:rPr>
          <w:cs/>
          <w:lang w:bidi="si-LK"/>
        </w:rPr>
        <w:t xml:space="preserve">තැන් කපා සාරා වළතැන් මිටිතැන් පුරවා ඇල බිඳ වේලි නගා හෝ දිය ඇද ගන්නා පීළි තබා හෝ තමන් කැමති තැනට දිය ගෙණ යන්නෝ ය දියාලුවෝ. </w:t>
      </w:r>
      <w:r w:rsidR="003E6E91">
        <w:rPr>
          <w:b/>
          <w:bCs/>
          <w:cs/>
          <w:lang w:bidi="si-LK"/>
        </w:rPr>
        <w:t>‘</w:t>
      </w:r>
      <w:r w:rsidR="00C066C0" w:rsidRPr="0004798C">
        <w:rPr>
          <w:b/>
          <w:bCs/>
          <w:cs/>
          <w:lang w:bidi="si-LK"/>
        </w:rPr>
        <w:t>පඨවියා ඵලට්ඨානං ඛණිත්වා ආවා</w:t>
      </w:r>
      <w:r w:rsidRPr="0004798C">
        <w:rPr>
          <w:rFonts w:hint="cs"/>
          <w:b/>
          <w:bCs/>
          <w:cs/>
          <w:lang w:bidi="si-LK"/>
        </w:rPr>
        <w:t>ට</w:t>
      </w:r>
      <w:r w:rsidR="00C066C0" w:rsidRPr="0004798C">
        <w:rPr>
          <w:b/>
          <w:bCs/>
          <w:cs/>
          <w:lang w:bidi="si-LK"/>
        </w:rPr>
        <w:t>ට</w:t>
      </w:r>
      <w:r w:rsidRPr="0004798C">
        <w:rPr>
          <w:rFonts w:hint="cs"/>
          <w:b/>
          <w:bCs/>
          <w:cs/>
          <w:lang w:bidi="si-LK"/>
        </w:rPr>
        <w:t>්</w:t>
      </w:r>
      <w:r w:rsidR="00C066C0" w:rsidRPr="0004798C">
        <w:rPr>
          <w:b/>
          <w:bCs/>
          <w:cs/>
          <w:lang w:bidi="si-LK"/>
        </w:rPr>
        <w:t>ඨානං පූ</w:t>
      </w:r>
      <w:r w:rsidRPr="0004798C">
        <w:rPr>
          <w:rFonts w:hint="cs"/>
          <w:b/>
          <w:bCs/>
          <w:cs/>
          <w:lang w:bidi="si-LK"/>
        </w:rPr>
        <w:t>රෙ</w:t>
      </w:r>
      <w:r w:rsidR="00C066C0" w:rsidRPr="0004798C">
        <w:rPr>
          <w:b/>
          <w:bCs/>
          <w:cs/>
          <w:lang w:bidi="si-LK"/>
        </w:rPr>
        <w:t>ත්වා මාතිකං වා කත්වා රුක්ඛදොණි</w:t>
      </w:r>
      <w:r w:rsidRPr="0004798C">
        <w:rPr>
          <w:rFonts w:hint="cs"/>
          <w:b/>
          <w:bCs/>
          <w:cs/>
          <w:lang w:bidi="si-LK"/>
        </w:rPr>
        <w:t>ං</w:t>
      </w:r>
      <w:r w:rsidR="00C066C0" w:rsidRPr="0004798C">
        <w:rPr>
          <w:b/>
          <w:bCs/>
          <w:cs/>
          <w:lang w:bidi="si-LK"/>
        </w:rPr>
        <w:t xml:space="preserve"> වා ඨපෙත්වා අත්තනො ඉචඡිතිච්ඡ</w:t>
      </w:r>
      <w:r w:rsidRPr="0004798C">
        <w:rPr>
          <w:rFonts w:hint="cs"/>
          <w:b/>
          <w:bCs/>
          <w:cs/>
          <w:lang w:bidi="si-LK"/>
        </w:rPr>
        <w:t>ි</w:t>
      </w:r>
      <w:r w:rsidR="00C066C0" w:rsidRPr="0004798C">
        <w:rPr>
          <w:b/>
          <w:bCs/>
          <w:cs/>
          <w:lang w:bidi="si-LK"/>
        </w:rPr>
        <w:t>ත</w:t>
      </w:r>
      <w:r w:rsidR="001518FA">
        <w:rPr>
          <w:rFonts w:hint="cs"/>
          <w:b/>
          <w:bCs/>
          <w:cs/>
          <w:lang w:bidi="si-LK"/>
        </w:rPr>
        <w:t>ට්ඨා</w:t>
      </w:r>
      <w:r w:rsidR="00C066C0" w:rsidRPr="0004798C">
        <w:rPr>
          <w:b/>
          <w:bCs/>
          <w:cs/>
          <w:lang w:bidi="si-LK"/>
        </w:rPr>
        <w:t>නං උදකං නෙ</w:t>
      </w:r>
      <w:r w:rsidRPr="0004798C">
        <w:rPr>
          <w:rFonts w:hint="cs"/>
          <w:b/>
          <w:bCs/>
          <w:cs/>
          <w:lang w:bidi="si-LK"/>
        </w:rPr>
        <w:t>ත්</w:t>
      </w:r>
      <w:r w:rsidR="00C066C0" w:rsidRPr="0004798C">
        <w:rPr>
          <w:b/>
          <w:bCs/>
          <w:cs/>
          <w:lang w:bidi="si-LK"/>
        </w:rPr>
        <w:t>තීති = නෙත</w:t>
      </w:r>
      <w:r w:rsidRPr="0004798C">
        <w:rPr>
          <w:rFonts w:hint="cs"/>
          <w:b/>
          <w:bCs/>
          <w:cs/>
          <w:lang w:bidi="si-LK"/>
        </w:rPr>
        <w:t>්</w:t>
      </w:r>
      <w:r w:rsidR="00C066C0" w:rsidRPr="0004798C">
        <w:rPr>
          <w:b/>
          <w:bCs/>
          <w:cs/>
          <w:lang w:bidi="si-LK"/>
        </w:rPr>
        <w:t>තිකා</w:t>
      </w:r>
      <w:r w:rsidR="00C066C0" w:rsidRPr="0004798C">
        <w:rPr>
          <w:b/>
          <w:bCs/>
        </w:rPr>
        <w:t>,</w:t>
      </w:r>
      <w:r w:rsidR="00C066C0" w:rsidRPr="00C066C0">
        <w:t xml:space="preserve"> </w:t>
      </w:r>
      <w:r w:rsidR="00C066C0" w:rsidRPr="00C066C0">
        <w:rPr>
          <w:cs/>
          <w:lang w:bidi="si-LK"/>
        </w:rPr>
        <w:t xml:space="preserve">යනු අටුවාය. </w:t>
      </w:r>
    </w:p>
    <w:p w14:paraId="27E31E67" w14:textId="77777777" w:rsidR="0004798C" w:rsidRDefault="00C066C0" w:rsidP="00574000">
      <w:pPr>
        <w:rPr>
          <w:lang w:bidi="si-LK"/>
        </w:rPr>
      </w:pPr>
      <w:r w:rsidRPr="0004798C">
        <w:rPr>
          <w:b/>
          <w:bCs/>
          <w:cs/>
          <w:lang w:bidi="si-LK"/>
        </w:rPr>
        <w:t>උසුකාරා නමයන</w:t>
      </w:r>
      <w:r w:rsidR="0004798C" w:rsidRPr="0004798C">
        <w:rPr>
          <w:rFonts w:hint="cs"/>
          <w:b/>
          <w:bCs/>
          <w:cs/>
          <w:lang w:bidi="si-LK"/>
        </w:rPr>
        <w:t>්</w:t>
      </w:r>
      <w:r w:rsidRPr="0004798C">
        <w:rPr>
          <w:b/>
          <w:bCs/>
          <w:cs/>
          <w:lang w:bidi="si-LK"/>
        </w:rPr>
        <w:t>ති තෙජනං</w:t>
      </w:r>
      <w:r w:rsidRPr="00C066C0">
        <w:rPr>
          <w:cs/>
          <w:lang w:bidi="si-LK"/>
        </w:rPr>
        <w:t xml:space="preserve"> = හී වඩුවෝ ඊදඬු නවත්. </w:t>
      </w:r>
    </w:p>
    <w:p w14:paraId="4F122F8E" w14:textId="3EA67833" w:rsidR="00BE4622" w:rsidRDefault="00C066C0" w:rsidP="001E707E">
      <w:pPr>
        <w:rPr>
          <w:lang w:bidi="si-LK"/>
        </w:rPr>
      </w:pPr>
      <w:r w:rsidRPr="00C066C0">
        <w:rPr>
          <w:cs/>
          <w:lang w:bidi="si-LK"/>
        </w:rPr>
        <w:t xml:space="preserve">අහසින් යනුයේ </w:t>
      </w:r>
      <w:r w:rsidRPr="0004798C">
        <w:rPr>
          <w:b/>
          <w:bCs/>
          <w:cs/>
          <w:lang w:bidi="si-LK"/>
        </w:rPr>
        <w:t>උසු</w:t>
      </w:r>
      <w:r w:rsidRPr="0004798C">
        <w:rPr>
          <w:b/>
          <w:bCs/>
        </w:rPr>
        <w:t>,</w:t>
      </w:r>
      <w:r w:rsidRPr="00C066C0">
        <w:t xml:space="preserve"> </w:t>
      </w:r>
      <w:r w:rsidRPr="00C066C0">
        <w:rPr>
          <w:cs/>
          <w:lang w:bidi="si-LK"/>
        </w:rPr>
        <w:t>නමි</w:t>
      </w:r>
      <w:r w:rsidRPr="0004798C">
        <w:rPr>
          <w:b/>
          <w:bCs/>
          <w:cs/>
          <w:lang w:bidi="si-LK"/>
        </w:rPr>
        <w:t xml:space="preserve">. </w:t>
      </w:r>
      <w:r w:rsidR="003E6E91">
        <w:rPr>
          <w:b/>
          <w:bCs/>
        </w:rPr>
        <w:t>‘</w:t>
      </w:r>
      <w:r w:rsidR="0004798C" w:rsidRPr="0004798C">
        <w:rPr>
          <w:rFonts w:hint="cs"/>
          <w:b/>
          <w:bCs/>
          <w:cs/>
          <w:lang w:bidi="si-LK"/>
        </w:rPr>
        <w:t>ඉ</w:t>
      </w:r>
      <w:r w:rsidRPr="0004798C">
        <w:rPr>
          <w:b/>
          <w:bCs/>
          <w:cs/>
          <w:lang w:bidi="si-LK"/>
        </w:rPr>
        <w:t>සති ආකාසතො ගච්ඡතී ති</w:t>
      </w:r>
      <w:r w:rsidR="0004798C" w:rsidRPr="0004798C">
        <w:rPr>
          <w:rFonts w:hint="cs"/>
          <w:b/>
          <w:bCs/>
          <w:cs/>
          <w:lang w:bidi="si-LK"/>
        </w:rPr>
        <w:t xml:space="preserve"> </w:t>
      </w:r>
      <w:r w:rsidRPr="0004798C">
        <w:rPr>
          <w:b/>
          <w:bCs/>
          <w:cs/>
          <w:lang w:bidi="si-LK"/>
        </w:rPr>
        <w:t>= උසු</w:t>
      </w:r>
      <w:r w:rsidR="003E6E91">
        <w:rPr>
          <w:b/>
          <w:bCs/>
        </w:rPr>
        <w:t>’</w:t>
      </w:r>
      <w:r w:rsidR="005C1E6D">
        <w:rPr>
          <w:b/>
          <w:bCs/>
        </w:rPr>
        <w:t xml:space="preserve"> </w:t>
      </w:r>
      <w:r w:rsidRPr="0004798C">
        <w:rPr>
          <w:b/>
          <w:bCs/>
          <w:cs/>
          <w:lang w:bidi="si-LK"/>
        </w:rPr>
        <w:t>ඉස - ගමනෙ</w:t>
      </w:r>
      <w:r w:rsidRPr="00C066C0">
        <w:rPr>
          <w:cs/>
          <w:lang w:bidi="si-LK"/>
        </w:rPr>
        <w:t xml:space="preserve"> යන ධාතුයි. </w:t>
      </w:r>
      <w:r w:rsidR="003E6E91">
        <w:rPr>
          <w:b/>
          <w:bCs/>
        </w:rPr>
        <w:t>‘</w:t>
      </w:r>
      <w:r w:rsidRPr="0004798C">
        <w:rPr>
          <w:b/>
          <w:bCs/>
          <w:cs/>
          <w:lang w:bidi="si-LK"/>
        </w:rPr>
        <w:t>උසති දාහං කරොති = උසු</w:t>
      </w:r>
      <w:r w:rsidR="003E6E91">
        <w:rPr>
          <w:b/>
          <w:bCs/>
          <w:cs/>
          <w:lang w:bidi="si-LK"/>
        </w:rPr>
        <w:t>’</w:t>
      </w:r>
      <w:r w:rsidRPr="00C066C0">
        <w:rPr>
          <w:cs/>
          <w:lang w:bidi="si-LK"/>
        </w:rPr>
        <w:t xml:space="preserve"> දාහ කරණුයේ ද උසු නමි. </w:t>
      </w:r>
      <w:r w:rsidRPr="00BE4622">
        <w:rPr>
          <w:b/>
          <w:bCs/>
          <w:cs/>
          <w:lang w:bidi="si-LK"/>
        </w:rPr>
        <w:t>උස - දා</w:t>
      </w:r>
      <w:r w:rsidR="00BE4622" w:rsidRPr="00BE4622">
        <w:rPr>
          <w:rFonts w:hint="cs"/>
          <w:b/>
          <w:bCs/>
          <w:cs/>
          <w:lang w:bidi="si-LK"/>
        </w:rPr>
        <w:t>හෙ</w:t>
      </w:r>
      <w:r w:rsidRPr="00C066C0">
        <w:rPr>
          <w:cs/>
          <w:lang w:bidi="si-LK"/>
        </w:rPr>
        <w:t xml:space="preserve"> යනු ධාතුයි. </w:t>
      </w:r>
      <w:r w:rsidR="003E6E91">
        <w:rPr>
          <w:b/>
          <w:bCs/>
        </w:rPr>
        <w:t>‘</w:t>
      </w:r>
      <w:r w:rsidRPr="00BE4622">
        <w:rPr>
          <w:b/>
          <w:bCs/>
          <w:cs/>
          <w:lang w:bidi="si-LK"/>
        </w:rPr>
        <w:t>උ</w:t>
      </w:r>
      <w:r w:rsidR="00BE4622" w:rsidRPr="00BE4622">
        <w:rPr>
          <w:rFonts w:hint="cs"/>
          <w:b/>
          <w:bCs/>
          <w:cs/>
          <w:lang w:bidi="si-LK"/>
        </w:rPr>
        <w:t>සුං</w:t>
      </w:r>
      <w:r w:rsidRPr="00BE4622">
        <w:rPr>
          <w:b/>
          <w:bCs/>
          <w:cs/>
          <w:lang w:bidi="si-LK"/>
        </w:rPr>
        <w:t xml:space="preserve"> කරොතීති = උසුකාරො</w:t>
      </w:r>
      <w:r w:rsidR="003E6E91">
        <w:rPr>
          <w:b/>
          <w:bCs/>
        </w:rPr>
        <w:t>’</w:t>
      </w:r>
      <w:r w:rsidRPr="00C066C0">
        <w:t xml:space="preserve"> </w:t>
      </w:r>
      <w:r w:rsidRPr="00C066C0">
        <w:rPr>
          <w:cs/>
          <w:lang w:bidi="si-LK"/>
        </w:rPr>
        <w:t xml:space="preserve">ඊ සාදනුයේ උසුකාර ය. </w:t>
      </w:r>
      <w:r w:rsidRPr="00BE4622">
        <w:rPr>
          <w:b/>
          <w:bCs/>
          <w:cs/>
          <w:lang w:bidi="si-LK"/>
        </w:rPr>
        <w:t>තෙජනං</w:t>
      </w:r>
      <w:r w:rsidRPr="00BE4622">
        <w:rPr>
          <w:b/>
          <w:bCs/>
        </w:rPr>
        <w:t>,</w:t>
      </w:r>
      <w:r w:rsidRPr="00C066C0">
        <w:t xml:space="preserve"> </w:t>
      </w:r>
      <w:r w:rsidRPr="00C066C0">
        <w:rPr>
          <w:cs/>
          <w:lang w:bidi="si-LK"/>
        </w:rPr>
        <w:t xml:space="preserve">යනු ඊදණ්ඩ යි. </w:t>
      </w:r>
      <w:r w:rsidR="003E6E91">
        <w:rPr>
          <w:b/>
          <w:bCs/>
        </w:rPr>
        <w:t>‘</w:t>
      </w:r>
      <w:r w:rsidR="00BE4622" w:rsidRPr="00BE4622">
        <w:rPr>
          <w:rFonts w:hint="cs"/>
          <w:b/>
          <w:bCs/>
          <w:cs/>
          <w:lang w:bidi="si-LK"/>
        </w:rPr>
        <w:t>තෙ</w:t>
      </w:r>
      <w:r w:rsidRPr="00BE4622">
        <w:rPr>
          <w:b/>
          <w:bCs/>
          <w:cs/>
          <w:lang w:bidi="si-LK"/>
        </w:rPr>
        <w:t>ජන</w:t>
      </w:r>
      <w:r w:rsidR="00BE4622" w:rsidRPr="00BE4622">
        <w:rPr>
          <w:rFonts w:hint="cs"/>
          <w:b/>
          <w:bCs/>
          <w:cs/>
          <w:lang w:bidi="si-LK"/>
        </w:rPr>
        <w:t>න‍්ති</w:t>
      </w:r>
      <w:r w:rsidRPr="00BE4622">
        <w:rPr>
          <w:b/>
          <w:bCs/>
          <w:cs/>
          <w:lang w:bidi="si-LK"/>
        </w:rPr>
        <w:t xml:space="preserve"> ක</w:t>
      </w:r>
      <w:r w:rsidR="0003513D">
        <w:rPr>
          <w:rFonts w:hint="cs"/>
          <w:b/>
          <w:bCs/>
          <w:cs/>
          <w:lang w:bidi="si-LK"/>
        </w:rPr>
        <w:t>ට්ඨං</w:t>
      </w:r>
      <w:r w:rsidR="003E6E91">
        <w:rPr>
          <w:b/>
          <w:bCs/>
        </w:rPr>
        <w:t>’</w:t>
      </w:r>
      <w:r w:rsidRPr="00C066C0">
        <w:t xml:space="preserve"> </w:t>
      </w:r>
      <w:r w:rsidRPr="00C066C0">
        <w:rPr>
          <w:cs/>
          <w:lang w:bidi="si-LK"/>
        </w:rPr>
        <w:t>යනු අටුවා ය. වඩුවන් විසින් තවා ඇද මැඩ තියුණු කරණු ලබන හෙයින් කා</w:t>
      </w:r>
      <w:r w:rsidR="00BE4622">
        <w:rPr>
          <w:rFonts w:hint="cs"/>
          <w:cs/>
          <w:lang w:bidi="si-LK"/>
        </w:rPr>
        <w:t>ෂ්</w:t>
      </w:r>
      <w:r w:rsidR="00BE4622">
        <w:rPr>
          <w:cs/>
          <w:lang w:bidi="si-LK"/>
        </w:rPr>
        <w:t>ඨය තෙජන නමින් කිය වේ. හ</w:t>
      </w:r>
      <w:r w:rsidR="00BE4622">
        <w:rPr>
          <w:rFonts w:hint="cs"/>
          <w:cs/>
          <w:lang w:bidi="si-LK"/>
        </w:rPr>
        <w:t>ී</w:t>
      </w:r>
      <w:r w:rsidRPr="00C066C0">
        <w:rPr>
          <w:cs/>
          <w:lang w:bidi="si-LK"/>
        </w:rPr>
        <w:t>වඩුවෝ දැව දඬු ගෙණ ගින්නෙහි ලා තවා ඇද මැඩ</w:t>
      </w:r>
      <w:r w:rsidRPr="00C066C0">
        <w:t xml:space="preserve">, </w:t>
      </w:r>
      <w:r w:rsidR="00BE4622">
        <w:rPr>
          <w:rFonts w:hint="cs"/>
          <w:cs/>
          <w:lang w:bidi="si-LK"/>
        </w:rPr>
        <w:t>විද්</w:t>
      </w:r>
      <w:r w:rsidRPr="00C066C0">
        <w:rPr>
          <w:cs/>
          <w:lang w:bidi="si-LK"/>
        </w:rPr>
        <w:t xml:space="preserve">ද කල්හි දුර යන සේ සියුම් කෙරෙති. ඇද කුද හරිති. එහෙයින් තවා ඇද මැඩ තමන් කැමැති සේ නමන්නාහුය යි කීහ. </w:t>
      </w:r>
    </w:p>
    <w:p w14:paraId="07B74823" w14:textId="77777777" w:rsidR="00BE4622" w:rsidRDefault="00C066C0" w:rsidP="00574000">
      <w:pPr>
        <w:rPr>
          <w:lang w:bidi="si-LK"/>
        </w:rPr>
      </w:pPr>
      <w:r w:rsidRPr="00BE4622">
        <w:rPr>
          <w:b/>
          <w:bCs/>
          <w:cs/>
          <w:lang w:bidi="si-LK"/>
        </w:rPr>
        <w:t>ද</w:t>
      </w:r>
      <w:r w:rsidR="00BE4622" w:rsidRPr="00BE4622">
        <w:rPr>
          <w:rFonts w:hint="cs"/>
          <w:b/>
          <w:bCs/>
          <w:cs/>
          <w:lang w:bidi="si-LK"/>
        </w:rPr>
        <w:t>ා</w:t>
      </w:r>
      <w:r w:rsidRPr="00BE4622">
        <w:rPr>
          <w:b/>
          <w:bCs/>
          <w:cs/>
          <w:lang w:bidi="si-LK"/>
        </w:rPr>
        <w:t>රු</w:t>
      </w:r>
      <w:r w:rsidR="00BE4622" w:rsidRPr="00BE4622">
        <w:rPr>
          <w:rFonts w:hint="cs"/>
          <w:b/>
          <w:bCs/>
          <w:cs/>
          <w:lang w:bidi="si-LK"/>
        </w:rPr>
        <w:t>ං</w:t>
      </w:r>
      <w:r w:rsidRPr="00BE4622">
        <w:rPr>
          <w:b/>
          <w:bCs/>
          <w:cs/>
          <w:lang w:bidi="si-LK"/>
        </w:rPr>
        <w:t xml:space="preserve"> නමයන</w:t>
      </w:r>
      <w:r w:rsidR="00BE4622" w:rsidRPr="00BE4622">
        <w:rPr>
          <w:rFonts w:hint="cs"/>
          <w:b/>
          <w:bCs/>
          <w:cs/>
          <w:lang w:bidi="si-LK"/>
        </w:rPr>
        <w:t>්ති</w:t>
      </w:r>
      <w:r w:rsidRPr="00BE4622">
        <w:rPr>
          <w:b/>
          <w:bCs/>
          <w:cs/>
          <w:lang w:bidi="si-LK"/>
        </w:rPr>
        <w:t xml:space="preserve"> තච්ඡකා</w:t>
      </w:r>
      <w:r w:rsidRPr="00C066C0">
        <w:rPr>
          <w:cs/>
          <w:lang w:bidi="si-LK"/>
        </w:rPr>
        <w:t xml:space="preserve"> - සසි</w:t>
      </w:r>
      <w:r w:rsidR="00BE4622">
        <w:rPr>
          <w:rFonts w:hint="cs"/>
          <w:cs/>
          <w:lang w:bidi="si-LK"/>
        </w:rPr>
        <w:t>න්</w:t>
      </w:r>
      <w:r w:rsidRPr="00C066C0">
        <w:rPr>
          <w:cs/>
          <w:lang w:bidi="si-LK"/>
        </w:rPr>
        <w:t xml:space="preserve">නෝ දැවදඬු නවත්. </w:t>
      </w:r>
    </w:p>
    <w:p w14:paraId="1D570942" w14:textId="34E8879C" w:rsidR="00C066C0" w:rsidRPr="00C066C0" w:rsidRDefault="00C066C0" w:rsidP="001E707E">
      <w:r w:rsidRPr="00C066C0">
        <w:rPr>
          <w:cs/>
          <w:lang w:bidi="si-LK"/>
        </w:rPr>
        <w:t xml:space="preserve">පළනු ලබන ලී කොටන් </w:t>
      </w:r>
      <w:r w:rsidRPr="00BE4622">
        <w:rPr>
          <w:b/>
          <w:bCs/>
          <w:cs/>
          <w:lang w:bidi="si-LK"/>
        </w:rPr>
        <w:t>දාරු</w:t>
      </w:r>
      <w:r w:rsidRPr="00BE4622">
        <w:rPr>
          <w:b/>
          <w:bCs/>
        </w:rPr>
        <w:t>,</w:t>
      </w:r>
      <w:r w:rsidRPr="00C066C0">
        <w:t xml:space="preserve"> </w:t>
      </w:r>
      <w:r w:rsidRPr="00C066C0">
        <w:rPr>
          <w:cs/>
          <w:lang w:bidi="si-LK"/>
        </w:rPr>
        <w:t>යි කියත්. යමක් සඳහා වෙන්</w:t>
      </w:r>
      <w:r w:rsidR="00BE4622">
        <w:rPr>
          <w:rFonts w:hint="cs"/>
          <w:cs/>
          <w:lang w:bidi="si-LK"/>
        </w:rPr>
        <w:t xml:space="preserve"> </w:t>
      </w:r>
      <w:r w:rsidRPr="00C066C0">
        <w:rPr>
          <w:cs/>
          <w:lang w:bidi="si-LK"/>
        </w:rPr>
        <w:t>නො කළ සාමාන්‍ය දැව ද</w:t>
      </w:r>
      <w:r w:rsidR="00BE4622">
        <w:rPr>
          <w:rFonts w:hint="cs"/>
          <w:cs/>
          <w:lang w:bidi="si-LK"/>
        </w:rPr>
        <w:t>ඬු</w:t>
      </w:r>
      <w:r w:rsidRPr="00C066C0">
        <w:rPr>
          <w:cs/>
          <w:lang w:bidi="si-LK"/>
        </w:rPr>
        <w:t xml:space="preserve"> ය. </w:t>
      </w:r>
      <w:r w:rsidR="003E6E91">
        <w:rPr>
          <w:b/>
          <w:bCs/>
          <w:cs/>
          <w:lang w:bidi="si-LK"/>
        </w:rPr>
        <w:t>‘</w:t>
      </w:r>
      <w:r w:rsidRPr="00BE4622">
        <w:rPr>
          <w:b/>
          <w:bCs/>
          <w:cs/>
          <w:lang w:bidi="si-LK"/>
        </w:rPr>
        <w:t>තච්ඡති තනු ක</w:t>
      </w:r>
      <w:r w:rsidR="00BE4622" w:rsidRPr="00BE4622">
        <w:rPr>
          <w:rFonts w:hint="cs"/>
          <w:b/>
          <w:bCs/>
          <w:cs/>
          <w:lang w:bidi="si-LK"/>
        </w:rPr>
        <w:t>රො</w:t>
      </w:r>
      <w:r w:rsidRPr="00BE4622">
        <w:rPr>
          <w:b/>
          <w:bCs/>
          <w:cs/>
          <w:lang w:bidi="si-LK"/>
        </w:rPr>
        <w:t>තීති = තච්ඡ</w:t>
      </w:r>
      <w:r w:rsidR="00BE4622" w:rsidRPr="00BE4622">
        <w:rPr>
          <w:rFonts w:hint="cs"/>
          <w:b/>
          <w:bCs/>
          <w:cs/>
          <w:lang w:bidi="si-LK"/>
        </w:rPr>
        <w:t>කො</w:t>
      </w:r>
      <w:r w:rsidRPr="00C066C0">
        <w:t xml:space="preserve">, </w:t>
      </w:r>
      <w:r w:rsidRPr="00C066C0">
        <w:rPr>
          <w:cs/>
          <w:lang w:bidi="si-LK"/>
        </w:rPr>
        <w:t>දැවදඬු ස</w:t>
      </w:r>
      <w:r w:rsidR="00BE4622">
        <w:rPr>
          <w:rFonts w:hint="cs"/>
          <w:cs/>
          <w:lang w:bidi="si-LK"/>
        </w:rPr>
        <w:t>සින්</w:t>
      </w:r>
      <w:r w:rsidRPr="00C066C0">
        <w:rPr>
          <w:cs/>
          <w:lang w:bidi="si-LK"/>
        </w:rPr>
        <w:t xml:space="preserve">නේ තුනී කරන්නේ </w:t>
      </w:r>
      <w:r w:rsidRPr="00BE4622">
        <w:rPr>
          <w:b/>
          <w:bCs/>
          <w:cs/>
          <w:lang w:bidi="si-LK"/>
        </w:rPr>
        <w:t>තච්ඡක</w:t>
      </w:r>
      <w:r w:rsidRPr="00BE4622">
        <w:rPr>
          <w:b/>
          <w:bCs/>
        </w:rPr>
        <w:t>,</w:t>
      </w:r>
      <w:r w:rsidRPr="00C066C0">
        <w:t xml:space="preserve"> </w:t>
      </w:r>
      <w:r w:rsidRPr="00C066C0">
        <w:rPr>
          <w:cs/>
          <w:lang w:bidi="si-LK"/>
        </w:rPr>
        <w:t>නම් වේ. සසින වඩුවෝ නිම්වළලු ආදිය සඳහා දැව දඬු සසි</w:t>
      </w:r>
      <w:r w:rsidR="00BE4622">
        <w:rPr>
          <w:rFonts w:hint="cs"/>
          <w:cs/>
          <w:lang w:bidi="si-LK"/>
        </w:rPr>
        <w:t>න්</w:t>
      </w:r>
      <w:r w:rsidR="00BE4622">
        <w:rPr>
          <w:cs/>
          <w:lang w:bidi="si-LK"/>
        </w:rPr>
        <w:t>නෝ තමන් කැමති සේ දැව දඬු සැස ඇද හරිති. ව</w:t>
      </w:r>
      <w:r w:rsidRPr="00C066C0">
        <w:rPr>
          <w:cs/>
          <w:lang w:bidi="si-LK"/>
        </w:rPr>
        <w:t xml:space="preserve">ක් හෝ කෙරෙති. </w:t>
      </w:r>
    </w:p>
    <w:p w14:paraId="2F0AF8B4" w14:textId="77777777" w:rsidR="00BE4622" w:rsidRDefault="00C066C0" w:rsidP="00574000">
      <w:pPr>
        <w:rPr>
          <w:lang w:bidi="si-LK"/>
        </w:rPr>
      </w:pPr>
      <w:r w:rsidRPr="00BE4622">
        <w:rPr>
          <w:b/>
          <w:bCs/>
          <w:cs/>
          <w:lang w:bidi="si-LK"/>
        </w:rPr>
        <w:t>අත්තානං දමයන්ති පණ්ඩිතා</w:t>
      </w:r>
      <w:r w:rsidRPr="00C066C0">
        <w:rPr>
          <w:cs/>
          <w:lang w:bidi="si-LK"/>
        </w:rPr>
        <w:t xml:space="preserve"> - නුවණැත්තෝ සිත දමනය කෙරෙත්. </w:t>
      </w:r>
    </w:p>
    <w:p w14:paraId="52F3CF0E" w14:textId="77777777" w:rsidR="00BE4622" w:rsidRDefault="00C066C0" w:rsidP="001E707E">
      <w:pPr>
        <w:rPr>
          <w:lang w:bidi="si-LK"/>
        </w:rPr>
      </w:pPr>
      <w:r w:rsidRPr="00C066C0">
        <w:rPr>
          <w:cs/>
          <w:lang w:bidi="si-LK"/>
        </w:rPr>
        <w:t xml:space="preserve">මෙහි </w:t>
      </w:r>
      <w:r w:rsidRPr="00BE4622">
        <w:rPr>
          <w:b/>
          <w:bCs/>
          <w:cs/>
          <w:lang w:bidi="si-LK"/>
        </w:rPr>
        <w:t>අත්තානං</w:t>
      </w:r>
      <w:r w:rsidR="00BE4622" w:rsidRPr="00BE4622">
        <w:rPr>
          <w:rFonts w:hint="cs"/>
          <w:b/>
          <w:bCs/>
          <w:cs/>
          <w:lang w:bidi="si-LK"/>
        </w:rPr>
        <w:t>,</w:t>
      </w:r>
      <w:r w:rsidR="00BE4622">
        <w:rPr>
          <w:rFonts w:hint="cs"/>
          <w:cs/>
          <w:lang w:bidi="si-LK"/>
        </w:rPr>
        <w:t xml:space="preserve"> </w:t>
      </w:r>
      <w:r w:rsidRPr="00C066C0">
        <w:rPr>
          <w:cs/>
          <w:lang w:bidi="si-LK"/>
        </w:rPr>
        <w:t>යන පදයෙන් ප්‍රධාන විසින් සිත ගැණේ. නුවණැත්තෝ තම සිත</w:t>
      </w:r>
      <w:r w:rsidRPr="00C066C0">
        <w:t xml:space="preserve">, </w:t>
      </w:r>
      <w:r w:rsidRPr="00C066C0">
        <w:rPr>
          <w:cs/>
          <w:lang w:bidi="si-LK"/>
        </w:rPr>
        <w:t>තමන් කැමැති තැනට</w:t>
      </w:r>
      <w:r w:rsidRPr="00C066C0">
        <w:t xml:space="preserve">, </w:t>
      </w:r>
      <w:r w:rsidRPr="00C066C0">
        <w:rPr>
          <w:cs/>
          <w:lang w:bidi="si-LK"/>
        </w:rPr>
        <w:t xml:space="preserve">දිය ගෙණයන </w:t>
      </w:r>
      <w:r w:rsidR="00BE4622">
        <w:rPr>
          <w:rFonts w:hint="cs"/>
          <w:cs/>
          <w:lang w:bidi="si-LK"/>
        </w:rPr>
        <w:t>දි</w:t>
      </w:r>
      <w:r w:rsidRPr="00C066C0">
        <w:rPr>
          <w:cs/>
          <w:lang w:bidi="si-LK"/>
        </w:rPr>
        <w:t>යාලුවන් සේ විදසුන් නැමැති ඇල</w:t>
      </w:r>
      <w:r w:rsidRPr="00C066C0">
        <w:t xml:space="preserve">, </w:t>
      </w:r>
      <w:r w:rsidRPr="00C066C0">
        <w:rPr>
          <w:cs/>
          <w:lang w:bidi="si-LK"/>
        </w:rPr>
        <w:t xml:space="preserve">අරමුණු නැමැති කෙතට නමා </w:t>
      </w:r>
      <w:r w:rsidR="00BE4622">
        <w:rPr>
          <w:rFonts w:hint="cs"/>
          <w:cs/>
          <w:lang w:bidi="si-LK"/>
        </w:rPr>
        <w:t>ගෙ</w:t>
      </w:r>
      <w:r w:rsidRPr="00C066C0">
        <w:rPr>
          <w:cs/>
          <w:lang w:bidi="si-LK"/>
        </w:rPr>
        <w:t>ණ භාවනා නැමැති ගොයම් කොට</w:t>
      </w:r>
      <w:r w:rsidRPr="00C066C0">
        <w:t xml:space="preserve">, </w:t>
      </w:r>
      <w:r w:rsidR="00BE4622">
        <w:rPr>
          <w:rFonts w:hint="cs"/>
          <w:cs/>
          <w:lang w:bidi="si-LK"/>
        </w:rPr>
        <w:t>ඊ</w:t>
      </w:r>
      <w:r w:rsidRPr="00C066C0">
        <w:rPr>
          <w:cs/>
          <w:lang w:bidi="si-LK"/>
        </w:rPr>
        <w:t xml:space="preserve">දඬුවල ඇද හරින හී වඩුවන් </w:t>
      </w:r>
      <w:r w:rsidR="00BE4622">
        <w:rPr>
          <w:rFonts w:hint="cs"/>
          <w:cs/>
          <w:lang w:bidi="si-LK"/>
        </w:rPr>
        <w:t xml:space="preserve">සේ </w:t>
      </w:r>
      <w:r w:rsidRPr="00C066C0">
        <w:rPr>
          <w:cs/>
          <w:lang w:bidi="si-LK"/>
        </w:rPr>
        <w:t>තම සිතෙහි වූ මායා සාඨෙය්‍ය</w:t>
      </w:r>
      <w:r w:rsidR="00BE4622">
        <w:rPr>
          <w:rFonts w:hint="cs"/>
          <w:cs/>
          <w:lang w:bidi="si-LK"/>
        </w:rPr>
        <w:t>ාදි</w:t>
      </w:r>
      <w:r w:rsidRPr="00C066C0">
        <w:rPr>
          <w:cs/>
          <w:lang w:bidi="si-LK"/>
        </w:rPr>
        <w:t xml:space="preserve"> ව</w:t>
      </w:r>
      <w:r w:rsidR="00BE4622">
        <w:rPr>
          <w:rFonts w:hint="cs"/>
          <w:cs/>
          <w:lang w:bidi="si-LK"/>
        </w:rPr>
        <w:t>ඞ්</w:t>
      </w:r>
      <w:r w:rsidRPr="00C066C0">
        <w:rPr>
          <w:cs/>
          <w:lang w:bidi="si-LK"/>
        </w:rPr>
        <w:t>කභාවයන් හැර</w:t>
      </w:r>
      <w:r w:rsidRPr="00C066C0">
        <w:t xml:space="preserve">, </w:t>
      </w:r>
      <w:r w:rsidRPr="00C066C0">
        <w:rPr>
          <w:cs/>
          <w:lang w:bidi="si-LK"/>
        </w:rPr>
        <w:t>නිම්වළලු ආදියට දැව ද</w:t>
      </w:r>
      <w:r w:rsidR="00BE4622">
        <w:rPr>
          <w:rFonts w:hint="cs"/>
          <w:cs/>
          <w:lang w:bidi="si-LK"/>
        </w:rPr>
        <w:t>ඬු</w:t>
      </w:r>
      <w:r w:rsidRPr="00C066C0">
        <w:rPr>
          <w:cs/>
          <w:lang w:bidi="si-LK"/>
        </w:rPr>
        <w:t xml:space="preserve"> ස</w:t>
      </w:r>
      <w:r w:rsidR="00BE4622">
        <w:rPr>
          <w:rFonts w:hint="cs"/>
          <w:cs/>
          <w:lang w:bidi="si-LK"/>
        </w:rPr>
        <w:t>සි</w:t>
      </w:r>
      <w:r w:rsidRPr="00C066C0">
        <w:rPr>
          <w:cs/>
          <w:lang w:bidi="si-LK"/>
        </w:rPr>
        <w:t>න වඩුවන් සේ තද</w:t>
      </w:r>
      <w:r w:rsidR="00BE4622">
        <w:rPr>
          <w:rFonts w:hint="cs"/>
          <w:cs/>
          <w:lang w:bidi="si-LK"/>
        </w:rPr>
        <w:t>ඞ්</w:t>
      </w:r>
      <w:r w:rsidRPr="00C066C0">
        <w:rPr>
          <w:cs/>
          <w:lang w:bidi="si-LK"/>
        </w:rPr>
        <w:t xml:space="preserve">ගාදි </w:t>
      </w:r>
      <w:r w:rsidR="00BE4622">
        <w:rPr>
          <w:rFonts w:hint="cs"/>
          <w:cs/>
          <w:lang w:bidi="si-LK"/>
        </w:rPr>
        <w:t>ව</w:t>
      </w:r>
      <w:r w:rsidRPr="00C066C0">
        <w:rPr>
          <w:cs/>
          <w:lang w:bidi="si-LK"/>
        </w:rPr>
        <w:t xml:space="preserve">ශයෙන් කෙලෙසුන්ගේ හැම අවස්ථාවක් සැස දමා සෝවන් ඈ මගපල උපදවමින් සිත දමනය කෙරෙති. </w:t>
      </w:r>
    </w:p>
    <w:p w14:paraId="6E5B38BB" w14:textId="63E86470" w:rsidR="004F16C4" w:rsidRDefault="00C066C0" w:rsidP="001E707E">
      <w:pPr>
        <w:rPr>
          <w:lang w:bidi="si-LK"/>
        </w:rPr>
      </w:pPr>
      <w:r w:rsidRPr="00C066C0">
        <w:rPr>
          <w:cs/>
          <w:lang w:bidi="si-LK"/>
        </w:rPr>
        <w:t>ආ</w:t>
      </w:r>
      <w:r w:rsidR="00BE4622">
        <w:rPr>
          <w:rFonts w:hint="cs"/>
          <w:cs/>
          <w:lang w:bidi="si-LK"/>
        </w:rPr>
        <w:t>ත්</w:t>
      </w:r>
      <w:r w:rsidRPr="00C066C0">
        <w:rPr>
          <w:cs/>
          <w:lang w:bidi="si-LK"/>
        </w:rPr>
        <w:t>මදමනය කරන්</w:t>
      </w:r>
      <w:r w:rsidR="00BE4622">
        <w:rPr>
          <w:rFonts w:hint="cs"/>
          <w:cs/>
          <w:lang w:bidi="si-LK"/>
        </w:rPr>
        <w:t>නෝ</w:t>
      </w:r>
      <w:r w:rsidRPr="00C066C0">
        <w:rPr>
          <w:cs/>
          <w:lang w:bidi="si-LK"/>
        </w:rPr>
        <w:t xml:space="preserve"> පළමු කොට ශීලයෙහි පිහිටා ගණිති. ඒ ය විය යුතු සැටි. නැවැත ශ්‍රද්ධාවෙන් අශ්‍රද්ධාව</w:t>
      </w:r>
      <w:r w:rsidRPr="00C066C0">
        <w:t xml:space="preserve">, </w:t>
      </w:r>
      <w:r w:rsidRPr="00C066C0">
        <w:rPr>
          <w:cs/>
          <w:lang w:bidi="si-LK"/>
        </w:rPr>
        <w:t>ත්‍ය</w:t>
      </w:r>
      <w:r w:rsidR="00BE4622">
        <w:rPr>
          <w:rFonts w:hint="cs"/>
          <w:cs/>
          <w:lang w:bidi="si-LK"/>
        </w:rPr>
        <w:t>ා</w:t>
      </w:r>
      <w:r w:rsidRPr="00C066C0">
        <w:rPr>
          <w:cs/>
          <w:lang w:bidi="si-LK"/>
        </w:rPr>
        <w:t>ගයෙන් මාත්ස</w:t>
      </w:r>
      <w:r w:rsidR="00BB1AB3">
        <w:rPr>
          <w:cs/>
          <w:lang w:bidi="si-LK"/>
        </w:rPr>
        <w:t>ර්‍ය්‍ය</w:t>
      </w:r>
      <w:r w:rsidRPr="00C066C0">
        <w:rPr>
          <w:cs/>
          <w:lang w:bidi="si-LK"/>
        </w:rPr>
        <w:t>ය යන ඈලෙසින් සිතෙහි උපදින අයහපත් සිතිවිලි දුරුකොට අධිචිත්ත අධිප්‍රඥා ශි</w:t>
      </w:r>
      <w:r w:rsidR="00022B53">
        <w:rPr>
          <w:cs/>
          <w:lang w:bidi="si-LK"/>
        </w:rPr>
        <w:t>ක්‍ෂා</w:t>
      </w:r>
      <w:r w:rsidRPr="00C066C0">
        <w:rPr>
          <w:cs/>
          <w:lang w:bidi="si-LK"/>
        </w:rPr>
        <w:t>ව</w:t>
      </w:r>
      <w:r w:rsidR="00BE4622">
        <w:rPr>
          <w:rFonts w:hint="cs"/>
          <w:cs/>
          <w:lang w:bidi="si-LK"/>
        </w:rPr>
        <w:t>න්</w:t>
      </w:r>
      <w:r w:rsidRPr="00C066C0">
        <w:rPr>
          <w:cs/>
          <w:lang w:bidi="si-LK"/>
        </w:rPr>
        <w:t>හි හි</w:t>
      </w:r>
      <w:r w:rsidR="00BE4622">
        <w:rPr>
          <w:rFonts w:hint="cs"/>
          <w:cs/>
          <w:lang w:bidi="si-LK"/>
        </w:rPr>
        <w:t>ක්</w:t>
      </w:r>
      <w:r w:rsidRPr="00C066C0">
        <w:rPr>
          <w:cs/>
          <w:lang w:bidi="si-LK"/>
        </w:rPr>
        <w:t>මෙ</w:t>
      </w:r>
      <w:r w:rsidR="00BE4622">
        <w:rPr>
          <w:rFonts w:hint="cs"/>
          <w:cs/>
          <w:lang w:bidi="si-LK"/>
        </w:rPr>
        <w:t>න්</w:t>
      </w:r>
      <w:r w:rsidRPr="00C066C0">
        <w:rPr>
          <w:cs/>
          <w:lang w:bidi="si-LK"/>
        </w:rPr>
        <w:t>නෝ ය. මෙසේ හි</w:t>
      </w:r>
      <w:r w:rsidR="00972F30">
        <w:rPr>
          <w:rFonts w:hint="cs"/>
          <w:cs/>
          <w:lang w:bidi="si-LK"/>
        </w:rPr>
        <w:t>ක්</w:t>
      </w:r>
      <w:r w:rsidRPr="00C066C0">
        <w:rPr>
          <w:cs/>
          <w:lang w:bidi="si-LK"/>
        </w:rPr>
        <w:t>මෙන්</w:t>
      </w:r>
      <w:r w:rsidR="004F16C4">
        <w:rPr>
          <w:rFonts w:hint="cs"/>
          <w:cs/>
          <w:lang w:bidi="si-LK"/>
        </w:rPr>
        <w:t>නෝ</w:t>
      </w:r>
      <w:r w:rsidRPr="00C066C0">
        <w:rPr>
          <w:cs/>
          <w:lang w:bidi="si-LK"/>
        </w:rPr>
        <w:t xml:space="preserve"> මානසික සුඛයෙන් දිව්‍ය</w:t>
      </w:r>
      <w:r w:rsidR="004F16C4">
        <w:rPr>
          <w:rFonts w:hint="cs"/>
          <w:cs/>
          <w:lang w:bidi="si-LK"/>
        </w:rPr>
        <w:t>සු</w:t>
      </w:r>
      <w:r w:rsidRPr="00C066C0">
        <w:rPr>
          <w:cs/>
          <w:lang w:bidi="si-LK"/>
        </w:rPr>
        <w:t>ඛයට</w:t>
      </w:r>
      <w:r w:rsidR="00C909C1">
        <w:rPr>
          <w:cs/>
          <w:lang w:bidi="si-LK"/>
        </w:rPr>
        <w:t>ත්</w:t>
      </w:r>
      <w:r w:rsidRPr="00C066C0">
        <w:rPr>
          <w:cs/>
          <w:lang w:bidi="si-LK"/>
        </w:rPr>
        <w:t xml:space="preserve"> එයින් ධ්‍යාන සුඛයට</w:t>
      </w:r>
      <w:r w:rsidR="00C909C1">
        <w:rPr>
          <w:cs/>
          <w:lang w:bidi="si-LK"/>
        </w:rPr>
        <w:t>ත්</w:t>
      </w:r>
      <w:r w:rsidRPr="00C066C0">
        <w:rPr>
          <w:cs/>
          <w:lang w:bidi="si-LK"/>
        </w:rPr>
        <w:t xml:space="preserve"> එයින් මා</w:t>
      </w:r>
      <w:r w:rsidR="00983463">
        <w:rPr>
          <w:cs/>
          <w:lang w:bidi="si-LK"/>
        </w:rPr>
        <w:t>ර්‍ග</w:t>
      </w:r>
      <w:r w:rsidRPr="00C066C0">
        <w:rPr>
          <w:cs/>
          <w:lang w:bidi="si-LK"/>
        </w:rPr>
        <w:t>සුඛයට</w:t>
      </w:r>
      <w:r w:rsidR="00C909C1">
        <w:rPr>
          <w:cs/>
          <w:lang w:bidi="si-LK"/>
        </w:rPr>
        <w:t>ත්</w:t>
      </w:r>
      <w:r w:rsidRPr="00C066C0">
        <w:rPr>
          <w:cs/>
          <w:lang w:bidi="si-LK"/>
        </w:rPr>
        <w:t xml:space="preserve"> එයින් ඵලසුඛයට</w:t>
      </w:r>
      <w:r w:rsidR="00C909C1">
        <w:rPr>
          <w:cs/>
          <w:lang w:bidi="si-LK"/>
        </w:rPr>
        <w:t>ත්</w:t>
      </w:r>
      <w:r w:rsidRPr="00C066C0">
        <w:rPr>
          <w:cs/>
          <w:lang w:bidi="si-LK"/>
        </w:rPr>
        <w:t xml:space="preserve"> ඵලසුඛයෙන් නි</w:t>
      </w:r>
      <w:r w:rsidR="00FB08C1">
        <w:rPr>
          <w:cs/>
          <w:lang w:bidi="si-LK"/>
        </w:rPr>
        <w:t>ර්‍වා</w:t>
      </w:r>
      <w:r w:rsidRPr="00C066C0">
        <w:rPr>
          <w:cs/>
          <w:lang w:bidi="si-LK"/>
        </w:rPr>
        <w:t>ණසුඛයට</w:t>
      </w:r>
      <w:r w:rsidR="00C909C1">
        <w:rPr>
          <w:cs/>
          <w:lang w:bidi="si-LK"/>
        </w:rPr>
        <w:t>ත්</w:t>
      </w:r>
      <w:r w:rsidRPr="00C066C0">
        <w:rPr>
          <w:cs/>
          <w:lang w:bidi="si-LK"/>
        </w:rPr>
        <w:t xml:space="preserve"> පැමිණ සසර දුක් තරණය කෙරෙති</w:t>
      </w:r>
      <w:r w:rsidRPr="00C066C0">
        <w:t xml:space="preserve">, </w:t>
      </w:r>
      <w:r w:rsidRPr="00C066C0">
        <w:rPr>
          <w:cs/>
          <w:lang w:bidi="si-LK"/>
        </w:rPr>
        <w:t>සසර දුකින් එතර ව සිටියෝම ය ආත්මදමනය ක</w:t>
      </w:r>
      <w:r w:rsidR="004F16C4">
        <w:rPr>
          <w:rFonts w:hint="cs"/>
          <w:cs/>
          <w:lang w:bidi="si-LK"/>
        </w:rPr>
        <w:t>ළෝ</w:t>
      </w:r>
      <w:r w:rsidRPr="00C066C0">
        <w:rPr>
          <w:cs/>
          <w:lang w:bidi="si-LK"/>
        </w:rPr>
        <w:t xml:space="preserve">. </w:t>
      </w:r>
    </w:p>
    <w:p w14:paraId="3C9C464F" w14:textId="271F2BCE" w:rsidR="004F16C4" w:rsidRDefault="00C066C0" w:rsidP="001E707E">
      <w:pPr>
        <w:rPr>
          <w:lang w:bidi="si-LK"/>
        </w:rPr>
      </w:pPr>
      <w:r w:rsidRPr="00C066C0">
        <w:rPr>
          <w:cs/>
          <w:lang w:bidi="si-LK"/>
        </w:rPr>
        <w:t>නො දැමුනු සිත රූප</w:t>
      </w:r>
      <w:r w:rsidRPr="00C066C0">
        <w:t xml:space="preserve">, </w:t>
      </w:r>
      <w:r w:rsidRPr="00C066C0">
        <w:rPr>
          <w:cs/>
          <w:lang w:bidi="si-LK"/>
        </w:rPr>
        <w:t>ශබ්ද</w:t>
      </w:r>
      <w:r w:rsidRPr="00C066C0">
        <w:t xml:space="preserve">, </w:t>
      </w:r>
      <w:r w:rsidRPr="00C066C0">
        <w:rPr>
          <w:cs/>
          <w:lang w:bidi="si-LK"/>
        </w:rPr>
        <w:t>ගන්ධ</w:t>
      </w:r>
      <w:r w:rsidRPr="00C066C0">
        <w:t xml:space="preserve">, </w:t>
      </w:r>
      <w:r w:rsidRPr="00C066C0">
        <w:rPr>
          <w:cs/>
          <w:lang w:bidi="si-LK"/>
        </w:rPr>
        <w:t>රස</w:t>
      </w:r>
      <w:r w:rsidRPr="00C066C0">
        <w:t xml:space="preserve">, </w:t>
      </w:r>
      <w:r w:rsidRPr="00C066C0">
        <w:rPr>
          <w:cs/>
          <w:lang w:bidi="si-LK"/>
        </w:rPr>
        <w:t>ස්ප</w:t>
      </w:r>
      <w:r w:rsidR="004F16C4">
        <w:rPr>
          <w:rFonts w:hint="cs"/>
          <w:cs/>
          <w:lang w:bidi="si-LK"/>
        </w:rPr>
        <w:t>්‍ර</w:t>
      </w:r>
      <w:r w:rsidRPr="00C066C0">
        <w:rPr>
          <w:cs/>
          <w:lang w:bidi="si-LK"/>
        </w:rPr>
        <w:t>ෂ්ටව්‍ය යන විෂය වස්තූන් කරා දුවයි. වැට කටු නැති කුඹුරට ගොනකු වදින කල එයට යා නො දී වැළකීම කුඹුරෙහි වැට කටු නැති බැවින් ඉතා අපහසු ය. එමෙන් කොණක් නො දැක්විය හැකි ඉතා දිගු කලක් පස්කම් සැපයෙහි ඇලී එන එහි ම නතු ව පවත්නා එයට පුරුදු වූ මේ සිත</w:t>
      </w:r>
      <w:r w:rsidRPr="00C066C0">
        <w:t xml:space="preserve">, </w:t>
      </w:r>
      <w:r w:rsidRPr="00C066C0">
        <w:rPr>
          <w:cs/>
          <w:lang w:bidi="si-LK"/>
        </w:rPr>
        <w:t>එයින් වළකාලීම පහසු නො වේ. පණ්ඩිතභාවය වුවමනා වනුයේ ඒ නිසා ය. අඥයකුට ඒ කළ නො හැකි ය</w:t>
      </w:r>
      <w:r w:rsidR="004F16C4">
        <w:rPr>
          <w:rFonts w:hint="cs"/>
          <w:cs/>
          <w:lang w:bidi="si-LK"/>
        </w:rPr>
        <w:t xml:space="preserve">. </w:t>
      </w:r>
      <w:r w:rsidRPr="00C066C0">
        <w:rPr>
          <w:cs/>
          <w:lang w:bidi="si-LK"/>
        </w:rPr>
        <w:t>නුවණැත්තේ තදනුකූල වූ පිළිවෙත සොයා සිත එහි යොද යි. ඒ පිණිස කමටහන් නමින් පිළිවෙත් සතළිසක් ආගම ධ</w:t>
      </w:r>
      <w:r w:rsidR="00983463">
        <w:rPr>
          <w:cs/>
          <w:lang w:bidi="si-LK"/>
        </w:rPr>
        <w:t>ර්‍ම</w:t>
      </w:r>
      <w:r w:rsidRPr="00C066C0">
        <w:rPr>
          <w:cs/>
          <w:lang w:bidi="si-LK"/>
        </w:rPr>
        <w:t>යෙහි දක්වා ඇත. ඒ සතළිස් කමටහනෙන් තම</w:t>
      </w:r>
      <w:r w:rsidR="004F16C4">
        <w:rPr>
          <w:rFonts w:hint="cs"/>
          <w:cs/>
          <w:lang w:bidi="si-LK"/>
        </w:rPr>
        <w:t>ා</w:t>
      </w:r>
      <w:r w:rsidRPr="00C066C0">
        <w:rPr>
          <w:cs/>
          <w:lang w:bidi="si-LK"/>
        </w:rPr>
        <w:t>ගේ චරිතයට ගැළපෙන්නක් ගෙ</w:t>
      </w:r>
      <w:r w:rsidR="004F16C4">
        <w:rPr>
          <w:rFonts w:hint="cs"/>
          <w:cs/>
          <w:lang w:bidi="si-LK"/>
        </w:rPr>
        <w:t>ණ</w:t>
      </w:r>
      <w:r w:rsidRPr="00C066C0">
        <w:rPr>
          <w:cs/>
          <w:lang w:bidi="si-LK"/>
        </w:rPr>
        <w:t xml:space="preserve"> එහි සිත බැඳ තබා පිළියෙල කළ යුතු ය. මෙ</w:t>
      </w:r>
      <w:r w:rsidR="004F16C4">
        <w:rPr>
          <w:rFonts w:hint="cs"/>
          <w:cs/>
          <w:lang w:bidi="si-LK"/>
        </w:rPr>
        <w:t>සේ</w:t>
      </w:r>
      <w:r w:rsidRPr="00C066C0">
        <w:rPr>
          <w:cs/>
          <w:lang w:bidi="si-LK"/>
        </w:rPr>
        <w:t xml:space="preserve"> කරණ කල්හි සිත කෙමෙන් දැමෙන්නේ ය. සිත දැමීමේ තරමට සිත දමන්</w:t>
      </w:r>
      <w:r w:rsidR="004F16C4">
        <w:rPr>
          <w:rFonts w:hint="cs"/>
          <w:cs/>
          <w:lang w:bidi="si-LK"/>
        </w:rPr>
        <w:t>නා</w:t>
      </w:r>
      <w:r w:rsidRPr="00C066C0">
        <w:rPr>
          <w:cs/>
          <w:lang w:bidi="si-LK"/>
        </w:rPr>
        <w:t xml:space="preserve">හට සැප ලැබේ. හොඳට ම දැමුනු කල නිවන් සැප සිදු වේ. එහෙයින් හැම කෙනකුගේ හැම ක්‍රියාවක් ම චිත්තදමනය පිණිස විය යුතුය. </w:t>
      </w:r>
    </w:p>
    <w:p w14:paraId="52421F96" w14:textId="511A26A2" w:rsidR="00C066C0" w:rsidRPr="00C066C0" w:rsidRDefault="00C066C0" w:rsidP="001E707E">
      <w:r w:rsidRPr="00C066C0">
        <w:rPr>
          <w:cs/>
          <w:lang w:bidi="si-LK"/>
        </w:rPr>
        <w:t>මේ ධ</w:t>
      </w:r>
      <w:r w:rsidR="00983463">
        <w:rPr>
          <w:cs/>
          <w:lang w:bidi="si-LK"/>
        </w:rPr>
        <w:t>ර්‍ම</w:t>
      </w:r>
      <w:r w:rsidR="00A23487">
        <w:rPr>
          <w:rFonts w:hint="cs"/>
          <w:cs/>
          <w:lang w:bidi="si-LK"/>
        </w:rPr>
        <w:t>දේශනාවගේ</w:t>
      </w:r>
      <w:r w:rsidRPr="00C066C0">
        <w:rPr>
          <w:cs/>
          <w:lang w:bidi="si-LK"/>
        </w:rPr>
        <w:t xml:space="preserve"> අවසානයෙහි බොහෝ දෙන සෝවන් </w:t>
      </w:r>
      <w:r w:rsidR="00506468">
        <w:rPr>
          <w:cs/>
          <w:lang w:bidi="si-LK"/>
        </w:rPr>
        <w:t>ඵලාදියට</w:t>
      </w:r>
      <w:r w:rsidRPr="00C066C0">
        <w:rPr>
          <w:cs/>
          <w:lang w:bidi="si-LK"/>
        </w:rPr>
        <w:t xml:space="preserve"> පැමිණියෝ ය. </w:t>
      </w:r>
    </w:p>
    <w:p w14:paraId="4DC2A3FE" w14:textId="31D313A2" w:rsidR="00C066C0" w:rsidRDefault="00C066C0" w:rsidP="001B3A45">
      <w:pPr>
        <w:pStyle w:val="Style1"/>
        <w:rPr>
          <w:lang w:bidi="si-LK"/>
        </w:rPr>
      </w:pPr>
      <w:r w:rsidRPr="004F16C4">
        <w:rPr>
          <w:cs/>
          <w:lang w:bidi="si-LK"/>
        </w:rPr>
        <w:t>පණ්ඩිතසාම</w:t>
      </w:r>
      <w:r w:rsidR="001E707E">
        <w:rPr>
          <w:rFonts w:hint="cs"/>
          <w:cs/>
          <w:lang w:bidi="si-LK"/>
        </w:rPr>
        <w:t>ණේ</w:t>
      </w:r>
      <w:r w:rsidRPr="004F16C4">
        <w:rPr>
          <w:cs/>
          <w:lang w:bidi="si-LK"/>
        </w:rPr>
        <w:t>ර</w:t>
      </w:r>
      <w:r w:rsidR="001E707E">
        <w:rPr>
          <w:lang w:bidi="si-LK"/>
        </w:rPr>
        <w:t xml:space="preserve"> </w:t>
      </w:r>
      <w:r w:rsidRPr="004F16C4">
        <w:rPr>
          <w:cs/>
          <w:lang w:bidi="si-LK"/>
        </w:rPr>
        <w:t>වස්තුව නිමි.</w:t>
      </w:r>
    </w:p>
    <w:p w14:paraId="54633B87" w14:textId="2422051E" w:rsidR="00C066C0" w:rsidRPr="004F16C4" w:rsidRDefault="00C066C0" w:rsidP="00574000">
      <w:pPr>
        <w:pStyle w:val="Heading2"/>
      </w:pPr>
      <w:r w:rsidRPr="004F16C4">
        <w:rPr>
          <w:cs/>
          <w:lang w:bidi="si-LK"/>
        </w:rPr>
        <w:t>ලකු</w:t>
      </w:r>
      <w:r w:rsidR="004F16C4" w:rsidRPr="004F16C4">
        <w:rPr>
          <w:rFonts w:hint="cs"/>
          <w:cs/>
          <w:lang w:bidi="si-LK"/>
        </w:rPr>
        <w:t>ණ‍්ට</w:t>
      </w:r>
      <w:r w:rsidR="004F16C4">
        <w:rPr>
          <w:rFonts w:hint="cs"/>
          <w:cs/>
          <w:lang w:bidi="si-LK"/>
        </w:rPr>
        <w:t>ක</w:t>
      </w:r>
      <w:r w:rsidRPr="004F16C4">
        <w:rPr>
          <w:cs/>
          <w:lang w:bidi="si-LK"/>
        </w:rPr>
        <w:t>භ</w:t>
      </w:r>
      <w:r w:rsidR="004F16C4" w:rsidRPr="004F16C4">
        <w:rPr>
          <w:rFonts w:hint="cs"/>
          <w:cs/>
          <w:lang w:bidi="si-LK"/>
        </w:rPr>
        <w:t>ද‍්දි</w:t>
      </w:r>
      <w:r w:rsidRPr="004F16C4">
        <w:rPr>
          <w:cs/>
          <w:lang w:bidi="si-LK"/>
        </w:rPr>
        <w:t>ය</w:t>
      </w:r>
      <w:r w:rsidR="00A65AA1">
        <w:rPr>
          <w:rFonts w:hint="cs"/>
          <w:cs/>
          <w:lang w:bidi="si-LK"/>
        </w:rPr>
        <w:t xml:space="preserve"> </w:t>
      </w:r>
      <w:r w:rsidR="004F16C4" w:rsidRPr="004F16C4">
        <w:rPr>
          <w:rFonts w:hint="cs"/>
          <w:cs/>
          <w:lang w:bidi="si-LK"/>
        </w:rPr>
        <w:t>ස‍්ථ</w:t>
      </w:r>
      <w:r w:rsidRPr="004F16C4">
        <w:rPr>
          <w:cs/>
          <w:lang w:bidi="si-LK"/>
        </w:rPr>
        <w:t>විරයන් වහන්සේ</w:t>
      </w:r>
    </w:p>
    <w:p w14:paraId="7DEF85C0" w14:textId="77777777" w:rsidR="004F16C4" w:rsidRPr="004F16C4" w:rsidRDefault="00C066C0" w:rsidP="00A65AA1">
      <w:pPr>
        <w:pStyle w:val="Style1"/>
        <w:rPr>
          <w:lang w:bidi="si-LK"/>
        </w:rPr>
      </w:pPr>
      <w:r w:rsidRPr="004F16C4">
        <w:t>6 - 6</w:t>
      </w:r>
    </w:p>
    <w:p w14:paraId="68EB238A" w14:textId="4EC34FDA" w:rsidR="00C066C0" w:rsidRPr="00C066C0" w:rsidRDefault="004F16C4" w:rsidP="00A65AA1">
      <w:r w:rsidRPr="004F16C4">
        <w:rPr>
          <w:b/>
          <w:bCs/>
          <w:cs/>
          <w:lang w:bidi="si-LK"/>
        </w:rPr>
        <w:t>මේ</w:t>
      </w:r>
      <w:r w:rsidR="00C066C0" w:rsidRPr="004F16C4">
        <w:rPr>
          <w:b/>
          <w:bCs/>
          <w:cs/>
          <w:lang w:bidi="si-LK"/>
        </w:rPr>
        <w:t xml:space="preserve"> සසුනෙහි</w:t>
      </w:r>
      <w:r>
        <w:rPr>
          <w:cs/>
          <w:lang w:bidi="si-LK"/>
        </w:rPr>
        <w:t xml:space="preserve"> විසූ තෙරුන් අතුරෙහි ඉතා </w:t>
      </w:r>
      <w:r>
        <w:rPr>
          <w:rFonts w:hint="cs"/>
          <w:cs/>
          <w:lang w:bidi="si-LK"/>
        </w:rPr>
        <w:t>මිටි</w:t>
      </w:r>
      <w:r w:rsidR="00C066C0" w:rsidRPr="00C066C0">
        <w:rPr>
          <w:cs/>
          <w:lang w:bidi="si-LK"/>
        </w:rPr>
        <w:t xml:space="preserve">වූවෝ </w:t>
      </w:r>
      <w:r w:rsidR="00C066C0" w:rsidRPr="004F16C4">
        <w:rPr>
          <w:b/>
          <w:bCs/>
          <w:cs/>
          <w:lang w:bidi="si-LK"/>
        </w:rPr>
        <w:t>ලකු</w:t>
      </w:r>
      <w:r w:rsidR="009C5509">
        <w:rPr>
          <w:rFonts w:hint="cs"/>
          <w:b/>
          <w:bCs/>
          <w:cs/>
          <w:lang w:bidi="si-LK"/>
        </w:rPr>
        <w:t>ණ්</w:t>
      </w:r>
      <w:r w:rsidR="00C066C0" w:rsidRPr="004F16C4">
        <w:rPr>
          <w:b/>
          <w:bCs/>
          <w:cs/>
          <w:lang w:bidi="si-LK"/>
        </w:rPr>
        <w:t>ටක භද්දිය</w:t>
      </w:r>
      <w:r w:rsidR="00C066C0" w:rsidRPr="00C066C0">
        <w:rPr>
          <w:cs/>
          <w:lang w:bidi="si-LK"/>
        </w:rPr>
        <w:t xml:space="preserve"> ස්ථවිරයන් වහන්සේ ය. පෙර සසර ඇවිදින කාලයෙහි</w:t>
      </w:r>
      <w:r w:rsidR="00C066C0" w:rsidRPr="00C066C0">
        <w:t xml:space="preserve">, </w:t>
      </w:r>
      <w:r w:rsidR="00C066C0" w:rsidRPr="00C066C0">
        <w:rPr>
          <w:cs/>
          <w:lang w:bidi="si-LK"/>
        </w:rPr>
        <w:t>අන්‍යයකු මහත් කොට කරන්නට පිළියෙල කළ පින් කමක් කුඩා කොට කරවීම උන්වහන්සේ</w:t>
      </w:r>
      <w:r>
        <w:rPr>
          <w:rFonts w:hint="cs"/>
          <w:cs/>
          <w:lang w:bidi="si-LK"/>
        </w:rPr>
        <w:t>ගේ</w:t>
      </w:r>
      <w:r w:rsidR="00C066C0" w:rsidRPr="00C066C0">
        <w:rPr>
          <w:cs/>
          <w:lang w:bidi="si-LK"/>
        </w:rPr>
        <w:t xml:space="preserve"> මිටිකමට කරුණු විය. ශීලසමාධ්‍ය</w:t>
      </w:r>
      <w:r>
        <w:rPr>
          <w:rFonts w:hint="cs"/>
          <w:cs/>
          <w:lang w:bidi="si-LK"/>
        </w:rPr>
        <w:t>ා</w:t>
      </w:r>
      <w:r w:rsidR="00C066C0" w:rsidRPr="00C066C0">
        <w:rPr>
          <w:cs/>
          <w:lang w:bidi="si-LK"/>
        </w:rPr>
        <w:t>දිගුණ නො දත් පුහුදුන් කුඩා උ</w:t>
      </w:r>
      <w:r>
        <w:rPr>
          <w:rFonts w:hint="cs"/>
          <w:cs/>
          <w:lang w:bidi="si-LK"/>
        </w:rPr>
        <w:t>න්</w:t>
      </w:r>
      <w:r w:rsidR="00C066C0" w:rsidRPr="00C066C0">
        <w:rPr>
          <w:cs/>
          <w:lang w:bidi="si-LK"/>
        </w:rPr>
        <w:t>නාන්සේලා තෙරුන් දුටු කල්හි</w:t>
      </w:r>
      <w:r w:rsidR="00C066C0" w:rsidRPr="00C066C0">
        <w:t xml:space="preserve">, </w:t>
      </w:r>
      <w:r w:rsidR="00C066C0" w:rsidRPr="00C066C0">
        <w:rPr>
          <w:cs/>
          <w:lang w:bidi="si-LK"/>
        </w:rPr>
        <w:t>අතින් බෙ</w:t>
      </w:r>
      <w:r>
        <w:rPr>
          <w:rFonts w:hint="cs"/>
          <w:cs/>
          <w:lang w:bidi="si-LK"/>
        </w:rPr>
        <w:t>ල්</w:t>
      </w:r>
      <w:r w:rsidR="00C066C0" w:rsidRPr="00C066C0">
        <w:rPr>
          <w:cs/>
          <w:lang w:bidi="si-LK"/>
        </w:rPr>
        <w:t xml:space="preserve">ලෙන් කණින් නැහැයෙන් අල්ලා </w:t>
      </w:r>
      <w:r w:rsidR="003E6E91">
        <w:t>‘</w:t>
      </w:r>
      <w:r w:rsidR="00C066C0" w:rsidRPr="00C066C0">
        <w:rPr>
          <w:cs/>
          <w:lang w:bidi="si-LK"/>
        </w:rPr>
        <w:t>කොහොම ද</w:t>
      </w:r>
      <w:r w:rsidR="00C066C0" w:rsidRPr="00C066C0">
        <w:t xml:space="preserve">, </w:t>
      </w:r>
      <w:r w:rsidR="00C066C0" w:rsidRPr="00C066C0">
        <w:rPr>
          <w:cs/>
          <w:lang w:bidi="si-LK"/>
        </w:rPr>
        <w:t>පුං</w:t>
      </w:r>
      <w:r>
        <w:rPr>
          <w:rFonts w:hint="cs"/>
          <w:cs/>
          <w:lang w:bidi="si-LK"/>
        </w:rPr>
        <w:t>චි</w:t>
      </w:r>
      <w:r w:rsidR="00C066C0" w:rsidRPr="00C066C0">
        <w:rPr>
          <w:cs/>
          <w:lang w:bidi="si-LK"/>
        </w:rPr>
        <w:t xml:space="preserve"> බා</w:t>
      </w:r>
      <w:r>
        <w:rPr>
          <w:rFonts w:hint="cs"/>
          <w:cs/>
          <w:lang w:bidi="si-LK"/>
        </w:rPr>
        <w:t>ප්පේ</w:t>
      </w:r>
      <w:r w:rsidR="00C066C0" w:rsidRPr="00C066C0">
        <w:rPr>
          <w:cs/>
          <w:lang w:bidi="si-LK"/>
        </w:rPr>
        <w:t>! කොයිබ ද යන්නේ</w:t>
      </w:r>
      <w:r w:rsidR="003E6E91">
        <w:rPr>
          <w:cs/>
          <w:lang w:bidi="si-LK"/>
        </w:rPr>
        <w:t>’</w:t>
      </w:r>
      <w:r w:rsidR="00C066C0" w:rsidRPr="00C066C0">
        <w:t xml:space="preserve"> </w:t>
      </w:r>
      <w:r w:rsidR="00C066C0" w:rsidRPr="00C066C0">
        <w:rPr>
          <w:cs/>
          <w:lang w:bidi="si-LK"/>
        </w:rPr>
        <w:t>යි කියමින්නේ කෙළිකවටකම් කෙරෙති. එහෙත් උන්වහන්සේ ඒ කිසිවකු කෙරෙහි නො කිපෙති. අමනාපයක් නො ද උපදවති. දිනෙක දම්සබාවට රැස් වූ භි</w:t>
      </w:r>
      <w:r w:rsidR="00022B53">
        <w:rPr>
          <w:cs/>
          <w:lang w:bidi="si-LK"/>
        </w:rPr>
        <w:t>ක්‍ෂූ</w:t>
      </w:r>
      <w:r w:rsidR="00C066C0" w:rsidRPr="00C066C0">
        <w:rPr>
          <w:cs/>
          <w:lang w:bidi="si-LK"/>
        </w:rPr>
        <w:t xml:space="preserve">න් වහන්සේලා </w:t>
      </w:r>
      <w:r w:rsidR="003E6E91">
        <w:t>‘</w:t>
      </w:r>
      <w:r w:rsidR="00C066C0" w:rsidRPr="00C066C0">
        <w:rPr>
          <w:cs/>
          <w:lang w:bidi="si-LK"/>
        </w:rPr>
        <w:t>බලන්න</w:t>
      </w:r>
      <w:r w:rsidR="00C066C0" w:rsidRPr="00C066C0">
        <w:t xml:space="preserve">, </w:t>
      </w:r>
      <w:r w:rsidR="00C066C0" w:rsidRPr="00C066C0">
        <w:rPr>
          <w:cs/>
          <w:lang w:bidi="si-LK"/>
        </w:rPr>
        <w:t>කිසිවක් නො දත් මේ කුඩා හෙරණහු අතින් පයින් ඔලුවෙන් බෙ</w:t>
      </w:r>
      <w:r w:rsidR="00FD5545">
        <w:rPr>
          <w:rFonts w:hint="cs"/>
          <w:cs/>
          <w:lang w:bidi="si-LK"/>
        </w:rPr>
        <w:t>ල්</w:t>
      </w:r>
      <w:r w:rsidR="00C066C0" w:rsidRPr="00C066C0">
        <w:rPr>
          <w:cs/>
          <w:lang w:bidi="si-LK"/>
        </w:rPr>
        <w:t>ලෙන් කණින් නැහැයෙන් අල්ලා කොහොමද</w:t>
      </w:r>
      <w:r w:rsidR="00C066C0" w:rsidRPr="00C066C0">
        <w:t xml:space="preserve">, </w:t>
      </w:r>
      <w:r w:rsidR="00C066C0" w:rsidRPr="00C066C0">
        <w:rPr>
          <w:cs/>
          <w:lang w:bidi="si-LK"/>
        </w:rPr>
        <w:t>පුංචිබා</w:t>
      </w:r>
      <w:r w:rsidR="00FD5545">
        <w:rPr>
          <w:rFonts w:hint="cs"/>
          <w:cs/>
          <w:lang w:bidi="si-LK"/>
        </w:rPr>
        <w:t>ප්පේ</w:t>
      </w:r>
      <w:r w:rsidR="003E6E91">
        <w:t>’</w:t>
      </w:r>
      <w:r w:rsidR="00C066C0" w:rsidRPr="00C066C0">
        <w:t xml:space="preserve"> </w:t>
      </w:r>
      <w:r w:rsidR="00C066C0" w:rsidRPr="00C066C0">
        <w:rPr>
          <w:cs/>
          <w:lang w:bidi="si-LK"/>
        </w:rPr>
        <w:t>යි කියමින් ලකුණ්ටක භද්දිය තෙරුන්ට වෙහෙස කරත්</w:t>
      </w:r>
      <w:r w:rsidR="00C066C0" w:rsidRPr="00C066C0">
        <w:t xml:space="preserve">, </w:t>
      </w:r>
      <w:r w:rsidR="00C066C0" w:rsidRPr="00C066C0">
        <w:rPr>
          <w:cs/>
          <w:lang w:bidi="si-LK"/>
        </w:rPr>
        <w:t>කෙළිකවටකම් කරත්</w:t>
      </w:r>
      <w:r w:rsidR="00C066C0" w:rsidRPr="00C066C0">
        <w:t xml:space="preserve">, </w:t>
      </w:r>
      <w:r w:rsidR="00C066C0" w:rsidRPr="00C066C0">
        <w:rPr>
          <w:cs/>
          <w:lang w:bidi="si-LK"/>
        </w:rPr>
        <w:t>එහෙත් ඒ තෙරුන් වහන්සේ ඒ කිසිවකු කෙරෙහි නො කිපෙති</w:t>
      </w:r>
      <w:r w:rsidR="00C066C0" w:rsidRPr="00C066C0">
        <w:t xml:space="preserve">, </w:t>
      </w:r>
      <w:r w:rsidR="00C066C0" w:rsidRPr="00C066C0">
        <w:rPr>
          <w:cs/>
          <w:lang w:bidi="si-LK"/>
        </w:rPr>
        <w:t>අමනාප නො වෙති</w:t>
      </w:r>
      <w:r w:rsidR="003E6E91">
        <w:t>’</w:t>
      </w:r>
      <w:r w:rsidR="00C066C0" w:rsidRPr="00C066C0">
        <w:t xml:space="preserve"> </w:t>
      </w:r>
      <w:r w:rsidR="00C066C0" w:rsidRPr="00C066C0">
        <w:rPr>
          <w:cs/>
          <w:lang w:bidi="si-LK"/>
        </w:rPr>
        <w:t xml:space="preserve">සි කතා කරමින් හුන්හ. මේ වේලාවෙහි බුදුරජානන් වහන්සේ එහි වැඩ </w:t>
      </w:r>
      <w:r w:rsidR="003E6E91">
        <w:t>‘</w:t>
      </w:r>
      <w:r w:rsidR="00C066C0" w:rsidRPr="00C066C0">
        <w:rPr>
          <w:cs/>
          <w:lang w:bidi="si-LK"/>
        </w:rPr>
        <w:t>තමු</w:t>
      </w:r>
      <w:r w:rsidR="00FD5545">
        <w:rPr>
          <w:rFonts w:hint="cs"/>
          <w:cs/>
          <w:lang w:bidi="si-LK"/>
        </w:rPr>
        <w:t>සේ</w:t>
      </w:r>
      <w:r w:rsidR="00C066C0" w:rsidRPr="00C066C0">
        <w:rPr>
          <w:cs/>
          <w:lang w:bidi="si-LK"/>
        </w:rPr>
        <w:t>ලා කියන්නහු කුමක් දැ</w:t>
      </w:r>
      <w:r w:rsidR="003E6E91">
        <w:t>’</w:t>
      </w:r>
      <w:r w:rsidR="00C066C0" w:rsidRPr="00C066C0">
        <w:t xml:space="preserve"> </w:t>
      </w:r>
      <w:r w:rsidR="00C066C0" w:rsidRPr="00C066C0">
        <w:rPr>
          <w:cs/>
          <w:lang w:bidi="si-LK"/>
        </w:rPr>
        <w:t>යි ඇසූහ. භි</w:t>
      </w:r>
      <w:r w:rsidR="00022B53">
        <w:rPr>
          <w:cs/>
          <w:lang w:bidi="si-LK"/>
        </w:rPr>
        <w:t>ක්‍ෂූ</w:t>
      </w:r>
      <w:r w:rsidR="00C066C0" w:rsidRPr="00C066C0">
        <w:rPr>
          <w:cs/>
          <w:lang w:bidi="si-LK"/>
        </w:rPr>
        <w:t xml:space="preserve">න් වහන්සේලා ඒ සියලු තොරතුරු දැන් වූහ. එවිට උන් වහන්සේ </w:t>
      </w:r>
      <w:r w:rsidR="003E6E91">
        <w:t>‘</w:t>
      </w:r>
      <w:r w:rsidR="00C066C0" w:rsidRPr="00C066C0">
        <w:rPr>
          <w:cs/>
          <w:lang w:bidi="si-LK"/>
        </w:rPr>
        <w:t>ඔව්! මහණෙනි! මාගේ පුතා ලකුණ්ටක භද්දිය</w:t>
      </w:r>
      <w:r w:rsidR="00C066C0" w:rsidRPr="00C066C0">
        <w:t xml:space="preserve">, </w:t>
      </w:r>
      <w:r w:rsidR="00C066C0" w:rsidRPr="00C066C0">
        <w:rPr>
          <w:cs/>
          <w:lang w:bidi="si-LK"/>
        </w:rPr>
        <w:t>රහත් තැනකි</w:t>
      </w:r>
      <w:r w:rsidR="00C066C0" w:rsidRPr="00C066C0">
        <w:t xml:space="preserve">, </w:t>
      </w:r>
      <w:r w:rsidR="00C066C0" w:rsidRPr="00C066C0">
        <w:rPr>
          <w:cs/>
          <w:lang w:bidi="si-LK"/>
        </w:rPr>
        <w:t>රහත්හු</w:t>
      </w:r>
      <w:r w:rsidR="00C066C0" w:rsidRPr="00C066C0">
        <w:t xml:space="preserve">, </w:t>
      </w:r>
      <w:r w:rsidR="00C066C0" w:rsidRPr="00C066C0">
        <w:rPr>
          <w:cs/>
          <w:lang w:bidi="si-LK"/>
        </w:rPr>
        <w:t>කිසිවකු කෙරෙහි නො කිපෙති</w:t>
      </w:r>
      <w:r w:rsidR="00C066C0" w:rsidRPr="00C066C0">
        <w:t xml:space="preserve">, </w:t>
      </w:r>
      <w:r w:rsidR="00C066C0" w:rsidRPr="00C066C0">
        <w:rPr>
          <w:cs/>
          <w:lang w:bidi="si-LK"/>
        </w:rPr>
        <w:t>දොස් පහළ නො කරති</w:t>
      </w:r>
      <w:r w:rsidR="00C066C0" w:rsidRPr="00C066C0">
        <w:t xml:space="preserve">, </w:t>
      </w:r>
      <w:r w:rsidR="00C066C0" w:rsidRPr="00C066C0">
        <w:rPr>
          <w:cs/>
          <w:lang w:bidi="si-LK"/>
        </w:rPr>
        <w:t>රහත්හු</w:t>
      </w:r>
      <w:r w:rsidR="00C066C0" w:rsidRPr="00C066C0">
        <w:t xml:space="preserve">, </w:t>
      </w:r>
      <w:r w:rsidR="00C066C0" w:rsidRPr="00C066C0">
        <w:rPr>
          <w:cs/>
          <w:lang w:bidi="si-LK"/>
        </w:rPr>
        <w:t>ඝන වූ ගල් ප</w:t>
      </w:r>
      <w:r w:rsidR="00FD5545">
        <w:rPr>
          <w:rFonts w:hint="cs"/>
          <w:cs/>
          <w:lang w:bidi="si-LK"/>
        </w:rPr>
        <w:t>ව්</w:t>
      </w:r>
      <w:r w:rsidR="00C066C0" w:rsidRPr="00C066C0">
        <w:rPr>
          <w:cs/>
          <w:lang w:bidi="si-LK"/>
        </w:rPr>
        <w:t>වක් වැනි වෙති</w:t>
      </w:r>
      <w:r w:rsidR="00C066C0" w:rsidRPr="00C066C0">
        <w:t xml:space="preserve">, </w:t>
      </w:r>
      <w:r w:rsidR="00C066C0" w:rsidRPr="00C066C0">
        <w:rPr>
          <w:cs/>
          <w:lang w:bidi="si-LK"/>
        </w:rPr>
        <w:t>කිසිවිට</w:t>
      </w:r>
      <w:r w:rsidR="00C909C1">
        <w:rPr>
          <w:cs/>
          <w:lang w:bidi="si-LK"/>
        </w:rPr>
        <w:t>ත්</w:t>
      </w:r>
      <w:r w:rsidR="00C066C0" w:rsidRPr="00C066C0">
        <w:rPr>
          <w:cs/>
          <w:lang w:bidi="si-LK"/>
        </w:rPr>
        <w:t xml:space="preserve"> නො සැලෙති</w:t>
      </w:r>
      <w:r w:rsidR="00AD1C72">
        <w:rPr>
          <w:cs/>
          <w:lang w:bidi="si-LK"/>
        </w:rPr>
        <w:t>’</w:t>
      </w:r>
      <w:r w:rsidR="00C066C0" w:rsidRPr="00C066C0">
        <w:rPr>
          <w:cs/>
          <w:lang w:bidi="si-LK"/>
        </w:rPr>
        <w:t xml:space="preserve"> යි වදාරා අනුසන්ධි ගළපා මේ ධ</w:t>
      </w:r>
      <w:r w:rsidR="00983463">
        <w:rPr>
          <w:cs/>
          <w:lang w:bidi="si-LK"/>
        </w:rPr>
        <w:t>ර්‍ම</w:t>
      </w:r>
      <w:r w:rsidR="00C066C0" w:rsidRPr="00C066C0">
        <w:rPr>
          <w:cs/>
          <w:lang w:bidi="si-LK"/>
        </w:rPr>
        <w:t>දේශනාව කළ සේක</w:t>
      </w:r>
      <w:r w:rsidR="00710C75">
        <w:rPr>
          <w:lang w:bidi="si-LK"/>
        </w:rPr>
        <w:t>;</w:t>
      </w:r>
      <w:r w:rsidR="00C066C0" w:rsidRPr="00C066C0">
        <w:rPr>
          <w:cs/>
          <w:lang w:bidi="si-LK"/>
        </w:rPr>
        <w:t xml:space="preserve"> </w:t>
      </w:r>
    </w:p>
    <w:p w14:paraId="1FBF4AAA" w14:textId="77777777" w:rsidR="00FD5545" w:rsidRPr="00FD5545" w:rsidRDefault="00FD5545" w:rsidP="00F07AEE">
      <w:pPr>
        <w:pStyle w:val="Quote"/>
        <w:rPr>
          <w:lang w:bidi="si-LK"/>
        </w:rPr>
      </w:pPr>
      <w:r w:rsidRPr="00FD5545">
        <w:rPr>
          <w:rFonts w:hint="cs"/>
          <w:cs/>
          <w:lang w:bidi="si-LK"/>
        </w:rPr>
        <w:t>සෙලො</w:t>
      </w:r>
      <w:r w:rsidR="00C066C0" w:rsidRPr="00FD5545">
        <w:rPr>
          <w:cs/>
          <w:lang w:bidi="si-LK"/>
        </w:rPr>
        <w:t xml:space="preserve"> යථා එකඝනො </w:t>
      </w:r>
      <w:r w:rsidRPr="00FD5545">
        <w:rPr>
          <w:rFonts w:hint="cs"/>
          <w:cs/>
          <w:lang w:bidi="si-LK"/>
        </w:rPr>
        <w:t>වා</w:t>
      </w:r>
      <w:r w:rsidR="00C066C0" w:rsidRPr="00FD5545">
        <w:rPr>
          <w:cs/>
          <w:lang w:bidi="si-LK"/>
        </w:rPr>
        <w:t>තෙන න සමීරති</w:t>
      </w:r>
      <w:r w:rsidR="00C066C0" w:rsidRPr="00FD5545">
        <w:t>,</w:t>
      </w:r>
    </w:p>
    <w:p w14:paraId="08A013F5" w14:textId="3377EAE1" w:rsidR="00FD5545" w:rsidRDefault="00C066C0" w:rsidP="00F07AEE">
      <w:pPr>
        <w:pStyle w:val="Quote"/>
        <w:rPr>
          <w:lang w:bidi="si-LK"/>
        </w:rPr>
      </w:pPr>
      <w:r w:rsidRPr="00FD5545">
        <w:rPr>
          <w:cs/>
          <w:lang w:bidi="si-LK"/>
        </w:rPr>
        <w:t>එවං නි</w:t>
      </w:r>
      <w:r w:rsidR="0075684E">
        <w:rPr>
          <w:rFonts w:hint="cs"/>
          <w:cs/>
          <w:lang w:bidi="si-LK"/>
        </w:rPr>
        <w:t>න්දා</w:t>
      </w:r>
      <w:r w:rsidRPr="00FD5545">
        <w:rPr>
          <w:cs/>
          <w:lang w:bidi="si-LK"/>
        </w:rPr>
        <w:t>පසංසාසු න සමි</w:t>
      </w:r>
      <w:r w:rsidR="00FD5545" w:rsidRPr="00FD5545">
        <w:rPr>
          <w:rFonts w:hint="cs"/>
          <w:cs/>
          <w:lang w:bidi="si-LK"/>
        </w:rPr>
        <w:t>ඤ්</w:t>
      </w:r>
      <w:r w:rsidRPr="00FD5545">
        <w:rPr>
          <w:cs/>
          <w:lang w:bidi="si-LK"/>
        </w:rPr>
        <w:t>ජන</w:t>
      </w:r>
      <w:r w:rsidR="00FD5545" w:rsidRPr="00FD5545">
        <w:rPr>
          <w:rFonts w:hint="cs"/>
          <w:cs/>
          <w:lang w:bidi="si-LK"/>
        </w:rPr>
        <w:t>්ති</w:t>
      </w:r>
      <w:r w:rsidRPr="00FD5545">
        <w:rPr>
          <w:cs/>
          <w:lang w:bidi="si-LK"/>
        </w:rPr>
        <w:t xml:space="preserve"> පණ්ඩිත</w:t>
      </w:r>
      <w:r w:rsidR="00FD5545" w:rsidRPr="00FD5545">
        <w:rPr>
          <w:rFonts w:hint="cs"/>
          <w:cs/>
          <w:lang w:bidi="si-LK"/>
        </w:rPr>
        <w:t>ා</w:t>
      </w:r>
      <w:r w:rsidRPr="00FD5545">
        <w:rPr>
          <w:cs/>
          <w:lang w:bidi="si-LK"/>
        </w:rPr>
        <w:t xml:space="preserve">ති. </w:t>
      </w:r>
    </w:p>
    <w:p w14:paraId="73D7DE18" w14:textId="77777777" w:rsidR="00FD5545" w:rsidRDefault="00C066C0" w:rsidP="00574000">
      <w:pPr>
        <w:rPr>
          <w:lang w:bidi="si-LK"/>
        </w:rPr>
      </w:pPr>
      <w:r w:rsidRPr="00C066C0">
        <w:rPr>
          <w:cs/>
          <w:lang w:bidi="si-LK"/>
        </w:rPr>
        <w:t>ය</w:t>
      </w:r>
      <w:r w:rsidR="00FD5545">
        <w:rPr>
          <w:rFonts w:hint="cs"/>
          <w:cs/>
          <w:lang w:bidi="si-LK"/>
        </w:rPr>
        <w:t>ම්</w:t>
      </w:r>
      <w:r w:rsidRPr="00C066C0">
        <w:rPr>
          <w:cs/>
          <w:lang w:bidi="si-LK"/>
        </w:rPr>
        <w:t>සේ එකට කැටි වූ ගල</w:t>
      </w:r>
      <w:r w:rsidRPr="00C066C0">
        <w:t xml:space="preserve">, </w:t>
      </w:r>
      <w:r w:rsidRPr="00C066C0">
        <w:rPr>
          <w:cs/>
          <w:lang w:bidi="si-LK"/>
        </w:rPr>
        <w:t>සුළඟින් නො සැලේ ද</w:t>
      </w:r>
      <w:r w:rsidRPr="00C066C0">
        <w:t xml:space="preserve">, </w:t>
      </w:r>
      <w:r w:rsidRPr="00C066C0">
        <w:rPr>
          <w:cs/>
          <w:lang w:bidi="si-LK"/>
        </w:rPr>
        <w:t>එසේ නුවණැත්තෝ නින්දා ප්‍රශංසාවන්හි නො සැලෙති.</w:t>
      </w:r>
    </w:p>
    <w:p w14:paraId="3B70248C" w14:textId="77777777" w:rsidR="00FD5545" w:rsidRDefault="00C066C0" w:rsidP="00574000">
      <w:pPr>
        <w:rPr>
          <w:lang w:bidi="si-LK"/>
        </w:rPr>
      </w:pPr>
      <w:r w:rsidRPr="00FD5545">
        <w:rPr>
          <w:b/>
          <w:bCs/>
          <w:cs/>
          <w:lang w:bidi="si-LK"/>
        </w:rPr>
        <w:t>සෙ</w:t>
      </w:r>
      <w:r w:rsidR="00FD5545" w:rsidRPr="00FD5545">
        <w:rPr>
          <w:rFonts w:hint="cs"/>
          <w:b/>
          <w:bCs/>
          <w:cs/>
          <w:lang w:bidi="si-LK"/>
        </w:rPr>
        <w:t>ලො</w:t>
      </w:r>
      <w:r w:rsidRPr="00FD5545">
        <w:rPr>
          <w:b/>
          <w:bCs/>
          <w:cs/>
          <w:lang w:bidi="si-LK"/>
        </w:rPr>
        <w:t xml:space="preserve"> යථා එක</w:t>
      </w:r>
      <w:r w:rsidR="00FD5545" w:rsidRPr="00FD5545">
        <w:rPr>
          <w:rFonts w:hint="cs"/>
          <w:b/>
          <w:bCs/>
          <w:cs/>
          <w:lang w:bidi="si-LK"/>
        </w:rPr>
        <w:t>ඝනො</w:t>
      </w:r>
      <w:r w:rsidRPr="00C066C0">
        <w:rPr>
          <w:cs/>
          <w:lang w:bidi="si-LK"/>
        </w:rPr>
        <w:t xml:space="preserve"> = යම් සේ එකට කැටි වූ ග</w:t>
      </w:r>
      <w:r w:rsidR="00FD5545">
        <w:rPr>
          <w:rFonts w:hint="cs"/>
          <w:cs/>
          <w:lang w:bidi="si-LK"/>
        </w:rPr>
        <w:t>ල්කන්ද</w:t>
      </w:r>
      <w:r w:rsidRPr="00C066C0">
        <w:rPr>
          <w:cs/>
          <w:lang w:bidi="si-LK"/>
        </w:rPr>
        <w:t>.</w:t>
      </w:r>
    </w:p>
    <w:p w14:paraId="5836F164" w14:textId="77777777" w:rsidR="00FD5545" w:rsidRDefault="00C066C0" w:rsidP="00DC5FBC">
      <w:pPr>
        <w:rPr>
          <w:lang w:bidi="si-LK"/>
        </w:rPr>
      </w:pPr>
      <w:r w:rsidRPr="00C066C0">
        <w:rPr>
          <w:cs/>
          <w:lang w:bidi="si-LK"/>
        </w:rPr>
        <w:t>යම් ගලෙ</w:t>
      </w:r>
      <w:r w:rsidR="00FD5545">
        <w:rPr>
          <w:rFonts w:hint="cs"/>
          <w:cs/>
          <w:lang w:bidi="si-LK"/>
        </w:rPr>
        <w:t>ක්</w:t>
      </w:r>
      <w:r w:rsidRPr="00C066C0">
        <w:rPr>
          <w:cs/>
          <w:lang w:bidi="si-LK"/>
        </w:rPr>
        <w:t xml:space="preserve"> සිදුරක් පටලයක් නැති </w:t>
      </w:r>
      <w:r w:rsidR="00FD5545">
        <w:rPr>
          <w:rFonts w:hint="cs"/>
          <w:cs/>
          <w:lang w:bidi="si-LK"/>
        </w:rPr>
        <w:t>සේ</w:t>
      </w:r>
      <w:r w:rsidRPr="00C066C0">
        <w:rPr>
          <w:cs/>
          <w:lang w:bidi="si-LK"/>
        </w:rPr>
        <w:t xml:space="preserve"> එකට හැසී ගැසී කැටි වී තිබේ ද ඒගල </w:t>
      </w:r>
      <w:r w:rsidRPr="00FD5545">
        <w:rPr>
          <w:b/>
          <w:bCs/>
          <w:cs/>
          <w:lang w:bidi="si-LK"/>
        </w:rPr>
        <w:t>එකඝන</w:t>
      </w:r>
      <w:r w:rsidRPr="00FD5545">
        <w:rPr>
          <w:b/>
          <w:bCs/>
        </w:rPr>
        <w:t>,</w:t>
      </w:r>
      <w:r w:rsidRPr="00C066C0">
        <w:t xml:space="preserve"> </w:t>
      </w:r>
      <w:r w:rsidRPr="00C066C0">
        <w:rPr>
          <w:cs/>
          <w:lang w:bidi="si-LK"/>
        </w:rPr>
        <w:t xml:space="preserve">යි කියනු ලැබේ. </w:t>
      </w:r>
      <w:r w:rsidRPr="00FD5545">
        <w:rPr>
          <w:b/>
          <w:bCs/>
          <w:cs/>
          <w:lang w:bidi="si-LK"/>
        </w:rPr>
        <w:t>එකඝ</w:t>
      </w:r>
      <w:r w:rsidR="00FD5545" w:rsidRPr="00FD5545">
        <w:rPr>
          <w:rFonts w:hint="cs"/>
          <w:b/>
          <w:bCs/>
          <w:cs/>
          <w:lang w:bidi="si-LK"/>
        </w:rPr>
        <w:t>නො</w:t>
      </w:r>
      <w:r w:rsidRPr="00FD5545">
        <w:rPr>
          <w:b/>
          <w:bCs/>
        </w:rPr>
        <w:t>,</w:t>
      </w:r>
      <w:r w:rsidRPr="00C066C0">
        <w:t xml:space="preserve"> </w:t>
      </w:r>
      <w:r w:rsidRPr="00C066C0">
        <w:rPr>
          <w:cs/>
          <w:lang w:bidi="si-LK"/>
        </w:rPr>
        <w:t xml:space="preserve">යන්න </w:t>
      </w:r>
      <w:r w:rsidRPr="00FD5545">
        <w:rPr>
          <w:b/>
          <w:bCs/>
          <w:cs/>
          <w:lang w:bidi="si-LK"/>
        </w:rPr>
        <w:t>සෙලො</w:t>
      </w:r>
      <w:r w:rsidRPr="00FD5545">
        <w:rPr>
          <w:b/>
          <w:bCs/>
        </w:rPr>
        <w:t>,</w:t>
      </w:r>
      <w:r w:rsidRPr="00C066C0">
        <w:t xml:space="preserve"> </w:t>
      </w:r>
      <w:r w:rsidRPr="00C066C0">
        <w:rPr>
          <w:cs/>
          <w:lang w:bidi="si-LK"/>
        </w:rPr>
        <w:t xml:space="preserve">යන්න වෙසෙසන්නේය. </w:t>
      </w:r>
      <w:r w:rsidRPr="00FD5545">
        <w:rPr>
          <w:b/>
          <w:bCs/>
          <w:cs/>
          <w:lang w:bidi="si-LK"/>
        </w:rPr>
        <w:t>යථා</w:t>
      </w:r>
      <w:r w:rsidRPr="00FD5545">
        <w:rPr>
          <w:b/>
          <w:bCs/>
        </w:rPr>
        <w:t>,</w:t>
      </w:r>
      <w:r w:rsidRPr="00C066C0">
        <w:t xml:space="preserve"> </w:t>
      </w:r>
      <w:r w:rsidRPr="00C066C0">
        <w:rPr>
          <w:cs/>
          <w:lang w:bidi="si-LK"/>
        </w:rPr>
        <w:t xml:space="preserve">යනු නිපාත ය. සමානභාවයෙහි වැටේ. </w:t>
      </w:r>
    </w:p>
    <w:p w14:paraId="4ED75DB2" w14:textId="77777777" w:rsidR="00C066C0" w:rsidRPr="00C066C0" w:rsidRDefault="00C066C0" w:rsidP="00574000">
      <w:r w:rsidRPr="00FD5545">
        <w:rPr>
          <w:b/>
          <w:bCs/>
          <w:cs/>
          <w:lang w:bidi="si-LK"/>
        </w:rPr>
        <w:t>වා</w:t>
      </w:r>
      <w:r w:rsidR="00FD5545" w:rsidRPr="00FD5545">
        <w:rPr>
          <w:rFonts w:hint="cs"/>
          <w:b/>
          <w:bCs/>
          <w:cs/>
          <w:lang w:bidi="si-LK"/>
        </w:rPr>
        <w:t>තෙ</w:t>
      </w:r>
      <w:r w:rsidRPr="00FD5545">
        <w:rPr>
          <w:b/>
          <w:bCs/>
          <w:cs/>
          <w:lang w:bidi="si-LK"/>
        </w:rPr>
        <w:t>න න සමීරති</w:t>
      </w:r>
      <w:r w:rsidRPr="00C066C0">
        <w:rPr>
          <w:cs/>
          <w:lang w:bidi="si-LK"/>
        </w:rPr>
        <w:t xml:space="preserve"> = සුළඟින් නො සැලේ. </w:t>
      </w:r>
    </w:p>
    <w:p w14:paraId="373263BC" w14:textId="496A00BD" w:rsidR="0075657C" w:rsidRDefault="0075657C" w:rsidP="00DC5FBC">
      <w:pPr>
        <w:rPr>
          <w:lang w:bidi="si-LK"/>
        </w:rPr>
      </w:pPr>
      <w:r>
        <w:rPr>
          <w:cs/>
          <w:lang w:bidi="si-LK"/>
        </w:rPr>
        <w:t>එකට ඝන ව කැටිව සිට</w:t>
      </w:r>
      <w:r>
        <w:rPr>
          <w:rFonts w:hint="cs"/>
          <w:cs/>
          <w:lang w:bidi="si-LK"/>
        </w:rPr>
        <w:t>ි</w:t>
      </w:r>
      <w:r w:rsidR="00C066C0" w:rsidRPr="00C066C0">
        <w:rPr>
          <w:cs/>
          <w:lang w:bidi="si-LK"/>
        </w:rPr>
        <w:t xml:space="preserve"> ශෛලප</w:t>
      </w:r>
      <w:r w:rsidR="00846FF4">
        <w:rPr>
          <w:cs/>
          <w:lang w:bidi="si-LK"/>
        </w:rPr>
        <w:t>ර්‍ව</w:t>
      </w:r>
      <w:r w:rsidR="00C066C0" w:rsidRPr="00C066C0">
        <w:rPr>
          <w:cs/>
          <w:lang w:bidi="si-LK"/>
        </w:rPr>
        <w:t>තය</w:t>
      </w:r>
      <w:r w:rsidR="00C066C0" w:rsidRPr="00C066C0">
        <w:t xml:space="preserve">, </w:t>
      </w:r>
      <w:r w:rsidR="00C066C0" w:rsidRPr="00C066C0">
        <w:rPr>
          <w:cs/>
          <w:lang w:bidi="si-LK"/>
        </w:rPr>
        <w:t>ඉමහත් වේගයෙන් හමන්නා වූ සුළ</w:t>
      </w:r>
      <w:r>
        <w:rPr>
          <w:rFonts w:hint="cs"/>
          <w:cs/>
          <w:lang w:bidi="si-LK"/>
        </w:rPr>
        <w:t>ඟ</w:t>
      </w:r>
      <w:r w:rsidR="00C066C0" w:rsidRPr="00C066C0">
        <w:rPr>
          <w:cs/>
          <w:lang w:bidi="si-LK"/>
        </w:rPr>
        <w:t>කිනුදු නො සැලෙන්</w:t>
      </w:r>
      <w:r>
        <w:rPr>
          <w:rFonts w:hint="cs"/>
          <w:cs/>
          <w:lang w:bidi="si-LK"/>
        </w:rPr>
        <w:t>නේ</w:t>
      </w:r>
      <w:r w:rsidR="00C066C0" w:rsidRPr="00C066C0">
        <w:rPr>
          <w:cs/>
          <w:lang w:bidi="si-LK"/>
        </w:rPr>
        <w:t xml:space="preserve"> ය. ඒ එ</w:t>
      </w:r>
      <w:r>
        <w:rPr>
          <w:rFonts w:hint="cs"/>
          <w:cs/>
          <w:lang w:bidi="si-LK"/>
        </w:rPr>
        <w:t>සේ</w:t>
      </w:r>
      <w:r w:rsidR="00C066C0" w:rsidRPr="00C066C0">
        <w:rPr>
          <w:cs/>
          <w:lang w:bidi="si-LK"/>
        </w:rPr>
        <w:t xml:space="preserve"> ම ය. සුළඟ එකවිට සිවු දිගින් නැගී ආයේ ද</w:t>
      </w:r>
      <w:r w:rsidR="00C066C0" w:rsidRPr="00C066C0">
        <w:t xml:space="preserve">, </w:t>
      </w:r>
      <w:r w:rsidR="00C066C0" w:rsidRPr="00C066C0">
        <w:rPr>
          <w:cs/>
          <w:lang w:bidi="si-LK"/>
        </w:rPr>
        <w:t>කොතරම් සැ</w:t>
      </w:r>
      <w:r>
        <w:rPr>
          <w:rFonts w:hint="cs"/>
          <w:cs/>
          <w:lang w:bidi="si-LK"/>
        </w:rPr>
        <w:t>ඬ</w:t>
      </w:r>
      <w:r w:rsidR="00C066C0" w:rsidRPr="00C066C0">
        <w:rPr>
          <w:cs/>
          <w:lang w:bidi="si-LK"/>
        </w:rPr>
        <w:t xml:space="preserve"> වූයේ ද එකට හැසුනු ගැසුනු ගල් කන්දෙක් නම් එයින් නො සැලෙන්නේ ම ය. </w:t>
      </w:r>
    </w:p>
    <w:p w14:paraId="2328F69F" w14:textId="697F9D53" w:rsidR="0075657C" w:rsidRDefault="00C066C0" w:rsidP="00574000">
      <w:pPr>
        <w:rPr>
          <w:lang w:bidi="si-LK"/>
        </w:rPr>
      </w:pPr>
      <w:r w:rsidRPr="0075657C">
        <w:rPr>
          <w:b/>
          <w:bCs/>
          <w:cs/>
          <w:lang w:bidi="si-LK"/>
        </w:rPr>
        <w:t>එවං නි</w:t>
      </w:r>
      <w:r w:rsidR="0075684E">
        <w:rPr>
          <w:rFonts w:hint="cs"/>
          <w:b/>
          <w:bCs/>
          <w:cs/>
          <w:lang w:bidi="si-LK"/>
        </w:rPr>
        <w:t>න්දා</w:t>
      </w:r>
      <w:r w:rsidRPr="0075657C">
        <w:rPr>
          <w:b/>
          <w:bCs/>
          <w:cs/>
          <w:lang w:bidi="si-LK"/>
        </w:rPr>
        <w:t>පසංසාසු</w:t>
      </w:r>
      <w:r w:rsidRPr="00C066C0">
        <w:rPr>
          <w:cs/>
          <w:lang w:bidi="si-LK"/>
        </w:rPr>
        <w:t xml:space="preserve"> = එපරිද්දෙන් නිදි පැසසු</w:t>
      </w:r>
      <w:r w:rsidR="0075657C">
        <w:rPr>
          <w:rFonts w:hint="cs"/>
          <w:cs/>
          <w:lang w:bidi="si-LK"/>
        </w:rPr>
        <w:t>ම්හි</w:t>
      </w:r>
      <w:r w:rsidRPr="00C066C0">
        <w:rPr>
          <w:cs/>
          <w:lang w:bidi="si-LK"/>
        </w:rPr>
        <w:t>.</w:t>
      </w:r>
    </w:p>
    <w:p w14:paraId="7589E4A3" w14:textId="3594E66F" w:rsidR="0075657C" w:rsidRDefault="00C066C0" w:rsidP="00DC5FBC">
      <w:pPr>
        <w:rPr>
          <w:lang w:bidi="si-LK"/>
        </w:rPr>
      </w:pPr>
      <w:r w:rsidRPr="0075657C">
        <w:rPr>
          <w:b/>
          <w:bCs/>
          <w:cs/>
          <w:lang w:bidi="si-LK"/>
        </w:rPr>
        <w:t>එවං</w:t>
      </w:r>
      <w:r w:rsidRPr="0075657C">
        <w:rPr>
          <w:b/>
          <w:bCs/>
        </w:rPr>
        <w:t>,</w:t>
      </w:r>
      <w:r w:rsidRPr="00C066C0">
        <w:t xml:space="preserve"> </w:t>
      </w:r>
      <w:r w:rsidRPr="00C066C0">
        <w:rPr>
          <w:cs/>
          <w:lang w:bidi="si-LK"/>
        </w:rPr>
        <w:t>යනු නිපාත ය. නින්දා නම් ගැරහීමය. අවමන් කිරීමය. ඛේප</w:t>
      </w:r>
      <w:r w:rsidRPr="00C066C0">
        <w:t xml:space="preserve">, </w:t>
      </w:r>
      <w:r w:rsidRPr="00C066C0">
        <w:rPr>
          <w:cs/>
          <w:lang w:bidi="si-LK"/>
        </w:rPr>
        <w:t>කුච්ඡ</w:t>
      </w:r>
      <w:r w:rsidR="0075657C">
        <w:rPr>
          <w:rFonts w:hint="cs"/>
          <w:cs/>
          <w:lang w:bidi="si-LK"/>
        </w:rPr>
        <w:t>ා</w:t>
      </w:r>
      <w:r w:rsidRPr="00C066C0">
        <w:t xml:space="preserve">, </w:t>
      </w:r>
      <w:r w:rsidR="0075657C">
        <w:rPr>
          <w:cs/>
          <w:lang w:bidi="si-LK"/>
        </w:rPr>
        <w:t>ජ</w:t>
      </w:r>
      <w:r w:rsidR="0075657C">
        <w:rPr>
          <w:rFonts w:hint="cs"/>
          <w:cs/>
          <w:lang w:bidi="si-LK"/>
        </w:rPr>
        <w:t>ි</w:t>
      </w:r>
      <w:r w:rsidRPr="00C066C0">
        <w:rPr>
          <w:cs/>
          <w:lang w:bidi="si-LK"/>
        </w:rPr>
        <w:t>ගු</w:t>
      </w:r>
      <w:r w:rsidR="0075657C">
        <w:rPr>
          <w:rFonts w:hint="cs"/>
          <w:cs/>
          <w:lang w:bidi="si-LK"/>
        </w:rPr>
        <w:t>ච‍්ඡා</w:t>
      </w:r>
      <w:r w:rsidRPr="00C066C0">
        <w:t xml:space="preserve">, </w:t>
      </w:r>
      <w:r w:rsidRPr="00C066C0">
        <w:rPr>
          <w:cs/>
          <w:lang w:bidi="si-LK"/>
        </w:rPr>
        <w:t>ගරහා යනු නින්දාවට නම් ය. පසංසා නම්</w:t>
      </w:r>
      <w:r w:rsidRPr="00C066C0">
        <w:t xml:space="preserve">, </w:t>
      </w:r>
      <w:r w:rsidRPr="00C066C0">
        <w:rPr>
          <w:cs/>
          <w:lang w:bidi="si-LK"/>
        </w:rPr>
        <w:t>න</w:t>
      </w:r>
      <w:r w:rsidR="0075657C">
        <w:rPr>
          <w:rFonts w:hint="cs"/>
          <w:cs/>
          <w:lang w:bidi="si-LK"/>
        </w:rPr>
        <w:t>ම්බු</w:t>
      </w:r>
      <w:r w:rsidR="0075657C">
        <w:rPr>
          <w:cs/>
          <w:lang w:bidi="si-LK"/>
        </w:rPr>
        <w:t xml:space="preserve"> කිරීම ය. ස්තුති කිර</w:t>
      </w:r>
      <w:r w:rsidR="0075657C">
        <w:rPr>
          <w:rFonts w:hint="cs"/>
          <w:cs/>
          <w:lang w:bidi="si-LK"/>
        </w:rPr>
        <w:t>ී</w:t>
      </w:r>
      <w:r w:rsidRPr="00C066C0">
        <w:rPr>
          <w:cs/>
          <w:lang w:bidi="si-LK"/>
        </w:rPr>
        <w:t>ම ය. නු</w:t>
      </w:r>
      <w:r w:rsidR="0075657C">
        <w:rPr>
          <w:rFonts w:hint="cs"/>
          <w:cs/>
          <w:lang w:bidi="si-LK"/>
        </w:rPr>
        <w:t>ති</w:t>
      </w:r>
      <w:r w:rsidRPr="00C066C0">
        <w:t xml:space="preserve">, </w:t>
      </w:r>
      <w:r w:rsidR="0075657C">
        <w:rPr>
          <w:rFonts w:hint="cs"/>
          <w:cs/>
          <w:lang w:bidi="si-LK"/>
        </w:rPr>
        <w:t>ථුති</w:t>
      </w:r>
      <w:r w:rsidRPr="00C066C0">
        <w:t xml:space="preserve">, </w:t>
      </w:r>
      <w:r w:rsidR="0075657C">
        <w:rPr>
          <w:rFonts w:hint="cs"/>
          <w:cs/>
          <w:lang w:bidi="si-LK"/>
        </w:rPr>
        <w:t>ථො</w:t>
      </w:r>
      <w:r w:rsidRPr="00C066C0">
        <w:rPr>
          <w:cs/>
          <w:lang w:bidi="si-LK"/>
        </w:rPr>
        <w:t xml:space="preserve">මන යනු පැසසීම කියන තවත් නම් ය. මේ දෙක </w:t>
      </w:r>
      <w:r w:rsidR="00DA1FFF">
        <w:rPr>
          <w:cs/>
          <w:lang w:bidi="si-LK"/>
        </w:rPr>
        <w:t>ලෝක</w:t>
      </w:r>
      <w:r w:rsidRPr="00C066C0">
        <w:rPr>
          <w:cs/>
          <w:lang w:bidi="si-LK"/>
        </w:rPr>
        <w:t>ධ</w:t>
      </w:r>
      <w:r w:rsidR="00983463">
        <w:rPr>
          <w:rFonts w:hint="cs"/>
          <w:cs/>
          <w:lang w:bidi="si-LK"/>
        </w:rPr>
        <w:t>ර්‍ම</w:t>
      </w:r>
      <w:r w:rsidRPr="00C066C0">
        <w:rPr>
          <w:cs/>
          <w:lang w:bidi="si-LK"/>
        </w:rPr>
        <w:t xml:space="preserve"> අටෙහි ඇතුළත් වේ. ගාථාවෙහි දෙකක් කියූයේ ද </w:t>
      </w:r>
      <w:r w:rsidR="00DA1FFF">
        <w:rPr>
          <w:cs/>
          <w:lang w:bidi="si-LK"/>
        </w:rPr>
        <w:t>ලෝක</w:t>
      </w:r>
      <w:r w:rsidRPr="00C066C0">
        <w:rPr>
          <w:cs/>
          <w:lang w:bidi="si-LK"/>
        </w:rPr>
        <w:t>ධ</w:t>
      </w:r>
      <w:r w:rsidR="00983463">
        <w:rPr>
          <w:cs/>
          <w:lang w:bidi="si-LK"/>
        </w:rPr>
        <w:t>ර්‍ම</w:t>
      </w:r>
      <w:r w:rsidRPr="00C066C0">
        <w:rPr>
          <w:cs/>
          <w:lang w:bidi="si-LK"/>
        </w:rPr>
        <w:t xml:space="preserve"> අට ම ගතයුතු ය යි අටුවාව කිය යි. </w:t>
      </w:r>
      <w:r w:rsidR="003E6E91">
        <w:rPr>
          <w:b/>
          <w:bCs/>
        </w:rPr>
        <w:t>‘</w:t>
      </w:r>
      <w:r w:rsidRPr="0075657C">
        <w:rPr>
          <w:b/>
          <w:bCs/>
          <w:cs/>
          <w:lang w:bidi="si-LK"/>
        </w:rPr>
        <w:t xml:space="preserve">ඉධ </w:t>
      </w:r>
      <w:r w:rsidR="00B01432">
        <w:rPr>
          <w:rFonts w:hint="cs"/>
          <w:b/>
          <w:bCs/>
          <w:cs/>
          <w:lang w:bidi="si-LK"/>
        </w:rPr>
        <w:t>ද්වෙ</w:t>
      </w:r>
      <w:r w:rsidRPr="0075657C">
        <w:rPr>
          <w:b/>
          <w:bCs/>
          <w:cs/>
          <w:lang w:bidi="si-LK"/>
        </w:rPr>
        <w:t xml:space="preserve"> ලොකධම්මා නාම වු</w:t>
      </w:r>
      <w:r w:rsidR="0075657C" w:rsidRPr="0075657C">
        <w:rPr>
          <w:rFonts w:hint="cs"/>
          <w:b/>
          <w:bCs/>
          <w:cs/>
          <w:lang w:bidi="si-LK"/>
        </w:rPr>
        <w:t>ත‍්තා</w:t>
      </w:r>
      <w:r w:rsidRPr="0075657C">
        <w:rPr>
          <w:b/>
          <w:bCs/>
        </w:rPr>
        <w:t xml:space="preserve">, </w:t>
      </w:r>
      <w:r w:rsidRPr="0075657C">
        <w:rPr>
          <w:b/>
          <w:bCs/>
          <w:cs/>
          <w:lang w:bidi="si-LK"/>
        </w:rPr>
        <w:t>අ</w:t>
      </w:r>
      <w:r w:rsidR="0075657C" w:rsidRPr="0075657C">
        <w:rPr>
          <w:rFonts w:hint="cs"/>
          <w:b/>
          <w:bCs/>
          <w:cs/>
          <w:lang w:bidi="si-LK"/>
        </w:rPr>
        <w:t>ත්‍ථො</w:t>
      </w:r>
      <w:r w:rsidRPr="0075657C">
        <w:rPr>
          <w:b/>
          <w:bCs/>
          <w:cs/>
          <w:lang w:bidi="si-LK"/>
        </w:rPr>
        <w:t xml:space="preserve"> පන </w:t>
      </w:r>
      <w:r w:rsidR="0075657C" w:rsidRPr="0075657C">
        <w:rPr>
          <w:rFonts w:hint="cs"/>
          <w:b/>
          <w:bCs/>
          <w:cs/>
          <w:lang w:bidi="si-LK"/>
        </w:rPr>
        <w:t>අට‍්ඨන්</w:t>
      </w:r>
      <w:r w:rsidRPr="0075657C">
        <w:rPr>
          <w:b/>
          <w:bCs/>
          <w:cs/>
          <w:lang w:bidi="si-LK"/>
        </w:rPr>
        <w:t>තම්පි වසෙන වෙදිත</w:t>
      </w:r>
      <w:r w:rsidR="0075657C" w:rsidRPr="0075657C">
        <w:rPr>
          <w:rFonts w:hint="cs"/>
          <w:b/>
          <w:bCs/>
          <w:cs/>
          <w:lang w:bidi="si-LK"/>
        </w:rPr>
        <w:t>බ්බො</w:t>
      </w:r>
      <w:r w:rsidR="003E6E91">
        <w:rPr>
          <w:b/>
          <w:bCs/>
          <w:cs/>
          <w:lang w:bidi="si-LK"/>
        </w:rPr>
        <w:t>’</w:t>
      </w:r>
      <w:r w:rsidR="0075657C" w:rsidRPr="0075657C">
        <w:rPr>
          <w:rFonts w:hint="cs"/>
          <w:b/>
          <w:bCs/>
          <w:cs/>
          <w:lang w:bidi="si-LK"/>
        </w:rPr>
        <w:t xml:space="preserve"> </w:t>
      </w:r>
      <w:r w:rsidRPr="00C066C0">
        <w:rPr>
          <w:cs/>
          <w:lang w:bidi="si-LK"/>
        </w:rPr>
        <w:t xml:space="preserve">යනු අටුවා ය. රහතුන් වහන්සේ මේ අට තැන්හි ම නො සැලෙන බැවින් එසේ කීහ. </w:t>
      </w:r>
      <w:r w:rsidRPr="0075657C">
        <w:rPr>
          <w:b/>
          <w:bCs/>
          <w:cs/>
          <w:lang w:bidi="si-LK"/>
        </w:rPr>
        <w:t>ලාභ</w:t>
      </w:r>
      <w:r w:rsidRPr="0075657C">
        <w:rPr>
          <w:b/>
          <w:bCs/>
        </w:rPr>
        <w:t xml:space="preserve">, </w:t>
      </w:r>
      <w:r w:rsidRPr="0075657C">
        <w:rPr>
          <w:b/>
          <w:bCs/>
          <w:cs/>
          <w:lang w:bidi="si-LK"/>
        </w:rPr>
        <w:t>අලාභ</w:t>
      </w:r>
      <w:r w:rsidRPr="0075657C">
        <w:rPr>
          <w:b/>
          <w:bCs/>
        </w:rPr>
        <w:t xml:space="preserve">, </w:t>
      </w:r>
      <w:r w:rsidRPr="0075657C">
        <w:rPr>
          <w:b/>
          <w:bCs/>
          <w:cs/>
          <w:lang w:bidi="si-LK"/>
        </w:rPr>
        <w:t>අයස</w:t>
      </w:r>
      <w:r w:rsidRPr="0075657C">
        <w:rPr>
          <w:b/>
          <w:bCs/>
        </w:rPr>
        <w:t xml:space="preserve">, </w:t>
      </w:r>
      <w:r w:rsidRPr="0075657C">
        <w:rPr>
          <w:b/>
          <w:bCs/>
          <w:cs/>
          <w:lang w:bidi="si-LK"/>
        </w:rPr>
        <w:t>යස</w:t>
      </w:r>
      <w:r w:rsidRPr="0075657C">
        <w:rPr>
          <w:b/>
          <w:bCs/>
        </w:rPr>
        <w:t xml:space="preserve">, </w:t>
      </w:r>
      <w:r w:rsidRPr="0075657C">
        <w:rPr>
          <w:b/>
          <w:bCs/>
          <w:cs/>
          <w:lang w:bidi="si-LK"/>
        </w:rPr>
        <w:t>නින්ද</w:t>
      </w:r>
      <w:r w:rsidR="0075657C" w:rsidRPr="0075657C">
        <w:rPr>
          <w:rFonts w:hint="cs"/>
          <w:b/>
          <w:bCs/>
          <w:cs/>
          <w:lang w:bidi="si-LK"/>
        </w:rPr>
        <w:t>ා</w:t>
      </w:r>
      <w:r w:rsidRPr="0075657C">
        <w:rPr>
          <w:b/>
          <w:bCs/>
        </w:rPr>
        <w:t xml:space="preserve">, </w:t>
      </w:r>
      <w:r w:rsidRPr="0075657C">
        <w:rPr>
          <w:b/>
          <w:bCs/>
          <w:cs/>
          <w:lang w:bidi="si-LK"/>
        </w:rPr>
        <w:t>ප්‍රශංසා</w:t>
      </w:r>
      <w:r w:rsidRPr="0075657C">
        <w:rPr>
          <w:b/>
          <w:bCs/>
        </w:rPr>
        <w:t xml:space="preserve">, </w:t>
      </w:r>
      <w:r w:rsidRPr="0075657C">
        <w:rPr>
          <w:b/>
          <w:bCs/>
          <w:cs/>
          <w:lang w:bidi="si-LK"/>
        </w:rPr>
        <w:t>සුඛ</w:t>
      </w:r>
      <w:r w:rsidRPr="0075657C">
        <w:rPr>
          <w:b/>
          <w:bCs/>
        </w:rPr>
        <w:t xml:space="preserve">, </w:t>
      </w:r>
      <w:r w:rsidR="0075657C" w:rsidRPr="0075657C">
        <w:rPr>
          <w:rFonts w:hint="cs"/>
          <w:b/>
          <w:bCs/>
          <w:cs/>
          <w:lang w:bidi="si-LK"/>
        </w:rPr>
        <w:t>දුඃඛ</w:t>
      </w:r>
      <w:r w:rsidRPr="00C066C0">
        <w:rPr>
          <w:cs/>
          <w:lang w:bidi="si-LK"/>
        </w:rPr>
        <w:t xml:space="preserve"> යන මේ අටය ඒ. </w:t>
      </w:r>
      <w:r w:rsidR="003E6E91">
        <w:t>‘</w:t>
      </w:r>
      <w:r w:rsidRPr="00C066C0">
        <w:rPr>
          <w:cs/>
          <w:lang w:bidi="si-LK"/>
        </w:rPr>
        <w:t>ලොක ධම්මා</w:t>
      </w:r>
      <w:r w:rsidRPr="00C066C0">
        <w:t xml:space="preserve">, </w:t>
      </w:r>
      <w:r w:rsidRPr="00C066C0">
        <w:rPr>
          <w:cs/>
          <w:lang w:bidi="si-LK"/>
        </w:rPr>
        <w:t>ය</w:t>
      </w:r>
      <w:r w:rsidR="0075657C">
        <w:rPr>
          <w:rFonts w:hint="cs"/>
          <w:cs/>
          <w:lang w:bidi="si-LK"/>
        </w:rPr>
        <w:t>න්</w:t>
      </w:r>
      <w:r w:rsidRPr="00C066C0">
        <w:rPr>
          <w:cs/>
          <w:lang w:bidi="si-LK"/>
        </w:rPr>
        <w:t xml:space="preserve">නෙහි තේරුම </w:t>
      </w:r>
      <w:r w:rsidR="00DA1FFF">
        <w:rPr>
          <w:cs/>
          <w:lang w:bidi="si-LK"/>
        </w:rPr>
        <w:t>ලෝක</w:t>
      </w:r>
      <w:r w:rsidRPr="00C066C0">
        <w:rPr>
          <w:cs/>
          <w:lang w:bidi="si-LK"/>
        </w:rPr>
        <w:t>ස්වහාවය යනු යි. මේ ධ</w:t>
      </w:r>
      <w:r w:rsidR="00983463">
        <w:rPr>
          <w:cs/>
          <w:lang w:bidi="si-LK"/>
        </w:rPr>
        <w:t>ර්‍ම</w:t>
      </w:r>
      <w:r w:rsidRPr="00C066C0">
        <w:rPr>
          <w:cs/>
          <w:lang w:bidi="si-LK"/>
        </w:rPr>
        <w:t>යන්ට යටත් නො වූ කෙනෙක් ලොව නැත. බුදුවරයෝ ද මෙයට යටත් ය. සත්ව</w:t>
      </w:r>
      <w:r w:rsidR="00A61BC6">
        <w:rPr>
          <w:cs/>
          <w:lang w:bidi="si-LK"/>
        </w:rPr>
        <w:t>ලෝකයෙ</w:t>
      </w:r>
      <w:r w:rsidRPr="00C066C0">
        <w:rPr>
          <w:cs/>
          <w:lang w:bidi="si-LK"/>
        </w:rPr>
        <w:t>හි අව</w:t>
      </w:r>
      <w:r w:rsidR="0075657C">
        <w:rPr>
          <w:rFonts w:hint="cs"/>
          <w:cs/>
          <w:lang w:bidi="si-LK"/>
        </w:rPr>
        <w:t>ස‍්සං</w:t>
      </w:r>
      <w:r w:rsidRPr="00C066C0">
        <w:rPr>
          <w:cs/>
          <w:lang w:bidi="si-LK"/>
        </w:rPr>
        <w:t>භාවීධ</w:t>
      </w:r>
      <w:r w:rsidR="00983463">
        <w:rPr>
          <w:cs/>
          <w:lang w:bidi="si-LK"/>
        </w:rPr>
        <w:t>ර්‍ම</w:t>
      </w:r>
      <w:r w:rsidRPr="00C066C0">
        <w:rPr>
          <w:cs/>
          <w:lang w:bidi="si-LK"/>
        </w:rPr>
        <w:t>යෝ ය මොවුහු. මේ අනුව ලෝකය පෙරළේ</w:t>
      </w:r>
      <w:r w:rsidRPr="00C066C0">
        <w:t xml:space="preserve">, </w:t>
      </w:r>
      <w:r w:rsidR="00A61BC6">
        <w:rPr>
          <w:cs/>
          <w:lang w:bidi="si-LK"/>
        </w:rPr>
        <w:t>ලෝකය</w:t>
      </w:r>
      <w:r w:rsidRPr="00C066C0">
        <w:rPr>
          <w:cs/>
          <w:lang w:bidi="si-LK"/>
        </w:rPr>
        <w:t xml:space="preserve"> යම්තාක් ද ඒ තාක් මේ ධ</w:t>
      </w:r>
      <w:r w:rsidR="00983463">
        <w:rPr>
          <w:rFonts w:hint="cs"/>
          <w:cs/>
          <w:lang w:bidi="si-LK"/>
        </w:rPr>
        <w:t>ර්‍ම</w:t>
      </w:r>
      <w:r w:rsidR="0075657C">
        <w:rPr>
          <w:rFonts w:hint="cs"/>
          <w:cs/>
          <w:lang w:bidi="si-LK"/>
        </w:rPr>
        <w:t>යන්</w:t>
      </w:r>
      <w:r w:rsidRPr="00C066C0">
        <w:rPr>
          <w:cs/>
          <w:lang w:bidi="si-LK"/>
        </w:rPr>
        <w:t xml:space="preserve">ගේ පැවැත්ම වේ. </w:t>
      </w:r>
      <w:r w:rsidR="00A61BC6">
        <w:rPr>
          <w:cs/>
          <w:lang w:bidi="si-LK"/>
        </w:rPr>
        <w:t>ලෝකය</w:t>
      </w:r>
      <w:r w:rsidRPr="00C066C0">
        <w:rPr>
          <w:cs/>
          <w:lang w:bidi="si-LK"/>
        </w:rPr>
        <w:t xml:space="preserve"> තිබෙන තුරු තිබේ. </w:t>
      </w:r>
    </w:p>
    <w:p w14:paraId="461527DE" w14:textId="2D004529" w:rsidR="00C066C0" w:rsidRPr="00C066C0" w:rsidRDefault="00C066C0" w:rsidP="007065D2">
      <w:r w:rsidRPr="00C066C0">
        <w:rPr>
          <w:cs/>
          <w:lang w:bidi="si-LK"/>
        </w:rPr>
        <w:t>ලාභ නම්</w:t>
      </w:r>
      <w:r w:rsidRPr="00C066C0">
        <w:t xml:space="preserve">, </w:t>
      </w:r>
      <w:r w:rsidRPr="00C066C0">
        <w:rPr>
          <w:cs/>
          <w:lang w:bidi="si-LK"/>
        </w:rPr>
        <w:t>පැවි</w:t>
      </w:r>
      <w:r w:rsidR="0075657C">
        <w:rPr>
          <w:rFonts w:hint="cs"/>
          <w:cs/>
          <w:lang w:bidi="si-LK"/>
        </w:rPr>
        <w:t>ද්</w:t>
      </w:r>
      <w:r w:rsidRPr="00C066C0">
        <w:rPr>
          <w:cs/>
          <w:lang w:bidi="si-LK"/>
        </w:rPr>
        <w:t>ද</w:t>
      </w:r>
      <w:r w:rsidR="0075657C">
        <w:rPr>
          <w:rFonts w:hint="cs"/>
          <w:cs/>
          <w:lang w:bidi="si-LK"/>
        </w:rPr>
        <w:t>න්</w:t>
      </w:r>
      <w:r w:rsidRPr="00C066C0">
        <w:rPr>
          <w:cs/>
          <w:lang w:bidi="si-LK"/>
        </w:rPr>
        <w:t>ගේ සිව්පසය ලැබීම හා ගිහියන්ගේ ධනධාන්‍ය ලැබීම ය. ඔවුන්ගේ නො ලැබීම අලාභය යි. යස නම්</w:t>
      </w:r>
      <w:r w:rsidRPr="00C066C0">
        <w:t xml:space="preserve">, </w:t>
      </w:r>
      <w:r w:rsidRPr="00C066C0">
        <w:rPr>
          <w:cs/>
          <w:lang w:bidi="si-LK"/>
        </w:rPr>
        <w:t>පිරිවර ය. ඒ නො ලැබීම අයස ය. නින්ද</w:t>
      </w:r>
      <w:r w:rsidR="0075657C">
        <w:rPr>
          <w:rFonts w:hint="cs"/>
          <w:cs/>
          <w:lang w:bidi="si-LK"/>
        </w:rPr>
        <w:t>ා</w:t>
      </w:r>
      <w:r w:rsidRPr="00C066C0">
        <w:rPr>
          <w:cs/>
          <w:lang w:bidi="si-LK"/>
        </w:rPr>
        <w:t xml:space="preserve"> නම්</w:t>
      </w:r>
      <w:r w:rsidRPr="00C066C0">
        <w:t xml:space="preserve">, </w:t>
      </w:r>
      <w:r w:rsidRPr="00C066C0">
        <w:rPr>
          <w:cs/>
          <w:lang w:bidi="si-LK"/>
        </w:rPr>
        <w:t>නුගුණ කීම ය. පසංසා නම්</w:t>
      </w:r>
      <w:r w:rsidRPr="00C066C0">
        <w:t xml:space="preserve">, </w:t>
      </w:r>
      <w:r w:rsidRPr="00C066C0">
        <w:rPr>
          <w:cs/>
          <w:lang w:bidi="si-LK"/>
        </w:rPr>
        <w:t>ගුණ කීම ය. සුඛ නම්</w:t>
      </w:r>
      <w:r w:rsidRPr="00C066C0">
        <w:t xml:space="preserve">, </w:t>
      </w:r>
      <w:r w:rsidRPr="00C066C0">
        <w:rPr>
          <w:cs/>
          <w:lang w:bidi="si-LK"/>
        </w:rPr>
        <w:t>කාමාවචරයන් පිළිබඳ කය සිත දෙක්හි පිණවීම ය. දුඃඛ නම්</w:t>
      </w:r>
      <w:r w:rsidRPr="00C066C0">
        <w:t xml:space="preserve">, </w:t>
      </w:r>
      <w:r w:rsidRPr="00C066C0">
        <w:rPr>
          <w:cs/>
          <w:lang w:bidi="si-LK"/>
        </w:rPr>
        <w:t xml:space="preserve">පුථුජ්ජන </w:t>
      </w:r>
      <w:r w:rsidR="006549E2">
        <w:rPr>
          <w:cs/>
          <w:lang w:bidi="si-LK"/>
        </w:rPr>
        <w:t>සෝතා</w:t>
      </w:r>
      <w:r w:rsidRPr="00C066C0">
        <w:rPr>
          <w:cs/>
          <w:lang w:bidi="si-LK"/>
        </w:rPr>
        <w:t>පන්න සකදාගාමීන් පිළිබඳ කය සිත දෙ</w:t>
      </w:r>
      <w:r w:rsidR="0075657C">
        <w:rPr>
          <w:rFonts w:hint="cs"/>
          <w:cs/>
          <w:lang w:bidi="si-LK"/>
        </w:rPr>
        <w:t>ක්</w:t>
      </w:r>
      <w:r w:rsidRPr="00C066C0">
        <w:rPr>
          <w:cs/>
          <w:lang w:bidi="si-LK"/>
        </w:rPr>
        <w:t xml:space="preserve">හි පෙළීම ය. අනාගාමීන් හා </w:t>
      </w:r>
      <w:r w:rsidR="00022B53">
        <w:rPr>
          <w:rFonts w:hint="cs"/>
          <w:cs/>
          <w:lang w:bidi="si-LK"/>
        </w:rPr>
        <w:t>ක්‍ෂී</w:t>
      </w:r>
      <w:r w:rsidRPr="00C066C0">
        <w:rPr>
          <w:cs/>
          <w:lang w:bidi="si-LK"/>
        </w:rPr>
        <w:t xml:space="preserve">ණාශ්‍රවයන් පිළිබඳ වන්නේ කය පෙළීම ය. එහි </w:t>
      </w:r>
      <w:r w:rsidR="003E6E91">
        <w:rPr>
          <w:b/>
          <w:bCs/>
          <w:cs/>
          <w:lang w:bidi="si-LK"/>
        </w:rPr>
        <w:t>‘</w:t>
      </w:r>
      <w:r w:rsidRPr="00F60298">
        <w:rPr>
          <w:b/>
          <w:bCs/>
          <w:cs/>
          <w:lang w:bidi="si-LK"/>
        </w:rPr>
        <w:t>ලා</w:t>
      </w:r>
      <w:r w:rsidR="00F60298" w:rsidRPr="00F60298">
        <w:rPr>
          <w:rFonts w:hint="cs"/>
          <w:b/>
          <w:bCs/>
          <w:cs/>
          <w:lang w:bidi="si-LK"/>
        </w:rPr>
        <w:t>භො</w:t>
      </w:r>
      <w:r w:rsidRPr="00F60298">
        <w:rPr>
          <w:b/>
          <w:bCs/>
          <w:cs/>
          <w:lang w:bidi="si-LK"/>
        </w:rPr>
        <w:t>ති පබ්බජිතස්ස චීවර</w:t>
      </w:r>
      <w:r w:rsidR="00F60298" w:rsidRPr="00F60298">
        <w:rPr>
          <w:rFonts w:hint="cs"/>
          <w:b/>
          <w:bCs/>
          <w:cs/>
          <w:lang w:bidi="si-LK"/>
        </w:rPr>
        <w:t>ා</w:t>
      </w:r>
      <w:r w:rsidRPr="00F60298">
        <w:rPr>
          <w:b/>
          <w:bCs/>
          <w:cs/>
          <w:lang w:bidi="si-LK"/>
        </w:rPr>
        <w:t>දිලාභො</w:t>
      </w:r>
      <w:r w:rsidRPr="00F60298">
        <w:rPr>
          <w:b/>
          <w:bCs/>
        </w:rPr>
        <w:t xml:space="preserve">, </w:t>
      </w:r>
      <w:r w:rsidRPr="00F60298">
        <w:rPr>
          <w:b/>
          <w:bCs/>
          <w:cs/>
          <w:lang w:bidi="si-LK"/>
        </w:rPr>
        <w:t xml:space="preserve">ගහට්ඨස්ස </w:t>
      </w:r>
      <w:r w:rsidR="00F60298" w:rsidRPr="00F60298">
        <w:rPr>
          <w:rFonts w:hint="cs"/>
          <w:b/>
          <w:bCs/>
          <w:cs/>
          <w:lang w:bidi="si-LK"/>
        </w:rPr>
        <w:t>ධ</w:t>
      </w:r>
      <w:r w:rsidRPr="00F60298">
        <w:rPr>
          <w:b/>
          <w:bCs/>
          <w:cs/>
          <w:lang w:bidi="si-LK"/>
        </w:rPr>
        <w:t>නධ</w:t>
      </w:r>
      <w:r w:rsidR="00F60298" w:rsidRPr="00F60298">
        <w:rPr>
          <w:rFonts w:hint="cs"/>
          <w:b/>
          <w:bCs/>
          <w:cs/>
          <w:lang w:bidi="si-LK"/>
        </w:rPr>
        <w:t>ඤ්</w:t>
      </w:r>
      <w:r w:rsidRPr="00F60298">
        <w:rPr>
          <w:b/>
          <w:bCs/>
          <w:cs/>
          <w:lang w:bidi="si-LK"/>
        </w:rPr>
        <w:t>ඤාදිලාභො</w:t>
      </w:r>
      <w:r w:rsidR="00F60298" w:rsidRPr="00F60298">
        <w:rPr>
          <w:rFonts w:hint="cs"/>
          <w:b/>
          <w:bCs/>
          <w:cs/>
          <w:lang w:bidi="si-LK"/>
        </w:rPr>
        <w:t>,</w:t>
      </w:r>
      <w:r w:rsidRPr="00F60298">
        <w:rPr>
          <w:b/>
          <w:bCs/>
          <w:cs/>
          <w:lang w:bidi="si-LK"/>
        </w:rPr>
        <w:t xml:space="preserve"> සොයෙව අල</w:t>
      </w:r>
      <w:r w:rsidR="00F60298" w:rsidRPr="00F60298">
        <w:rPr>
          <w:rFonts w:hint="cs"/>
          <w:b/>
          <w:bCs/>
          <w:cs/>
          <w:lang w:bidi="si-LK"/>
        </w:rPr>
        <w:t>බ‍්භ</w:t>
      </w:r>
      <w:r w:rsidRPr="00F60298">
        <w:rPr>
          <w:b/>
          <w:bCs/>
          <w:cs/>
          <w:lang w:bidi="si-LK"/>
        </w:rPr>
        <w:t>මානො ලා</w:t>
      </w:r>
      <w:r w:rsidR="00F60298" w:rsidRPr="00F60298">
        <w:rPr>
          <w:rFonts w:hint="cs"/>
          <w:b/>
          <w:bCs/>
          <w:cs/>
          <w:lang w:bidi="si-LK"/>
        </w:rPr>
        <w:t>භො</w:t>
      </w:r>
      <w:r w:rsidRPr="00F60298">
        <w:rPr>
          <w:b/>
          <w:bCs/>
          <w:cs/>
          <w:lang w:bidi="si-LK"/>
        </w:rPr>
        <w:t xml:space="preserve"> අලා</w:t>
      </w:r>
      <w:r w:rsidR="00F60298" w:rsidRPr="00F60298">
        <w:rPr>
          <w:rFonts w:hint="cs"/>
          <w:b/>
          <w:bCs/>
          <w:cs/>
          <w:lang w:bidi="si-LK"/>
        </w:rPr>
        <w:t>භො</w:t>
      </w:r>
      <w:r w:rsidRPr="00F60298">
        <w:rPr>
          <w:b/>
          <w:bCs/>
        </w:rPr>
        <w:t xml:space="preserve">, </w:t>
      </w:r>
      <w:r w:rsidRPr="00F60298">
        <w:rPr>
          <w:b/>
          <w:bCs/>
          <w:cs/>
          <w:lang w:bidi="si-LK"/>
        </w:rPr>
        <w:t>ය</w:t>
      </w:r>
      <w:r w:rsidR="00F60298" w:rsidRPr="00F60298">
        <w:rPr>
          <w:rFonts w:hint="cs"/>
          <w:b/>
          <w:bCs/>
          <w:cs/>
          <w:lang w:bidi="si-LK"/>
        </w:rPr>
        <w:t>සො</w:t>
      </w:r>
      <w:r w:rsidRPr="00F60298">
        <w:rPr>
          <w:b/>
          <w:bCs/>
          <w:cs/>
          <w:lang w:bidi="si-LK"/>
        </w:rPr>
        <w:t>ති පරිවාරො</w:t>
      </w:r>
      <w:r w:rsidRPr="00F60298">
        <w:rPr>
          <w:b/>
          <w:bCs/>
        </w:rPr>
        <w:t xml:space="preserve">, </w:t>
      </w:r>
      <w:r w:rsidRPr="00F60298">
        <w:rPr>
          <w:b/>
          <w:bCs/>
          <w:cs/>
          <w:lang w:bidi="si-LK"/>
        </w:rPr>
        <w:t>සොයෙ ව අ</w:t>
      </w:r>
      <w:r w:rsidR="00F60298" w:rsidRPr="00F60298">
        <w:rPr>
          <w:rFonts w:hint="cs"/>
          <w:b/>
          <w:bCs/>
          <w:cs/>
          <w:lang w:bidi="si-LK"/>
        </w:rPr>
        <w:t>ලබ‍්භමානො</w:t>
      </w:r>
      <w:r w:rsidRPr="00F60298">
        <w:rPr>
          <w:b/>
          <w:bCs/>
          <w:cs/>
          <w:lang w:bidi="si-LK"/>
        </w:rPr>
        <w:t xml:space="preserve"> යසො අය</w:t>
      </w:r>
      <w:r w:rsidR="00F60298" w:rsidRPr="00F60298">
        <w:rPr>
          <w:rFonts w:hint="cs"/>
          <w:b/>
          <w:bCs/>
          <w:cs/>
          <w:lang w:bidi="si-LK"/>
        </w:rPr>
        <w:t>සො</w:t>
      </w:r>
      <w:r w:rsidRPr="00F60298">
        <w:rPr>
          <w:b/>
          <w:bCs/>
        </w:rPr>
        <w:t xml:space="preserve">, </w:t>
      </w:r>
      <w:r w:rsidRPr="00F60298">
        <w:rPr>
          <w:b/>
          <w:bCs/>
          <w:cs/>
          <w:lang w:bidi="si-LK"/>
        </w:rPr>
        <w:t>නි</w:t>
      </w:r>
      <w:r w:rsidR="00F60298">
        <w:rPr>
          <w:rFonts w:hint="cs"/>
          <w:b/>
          <w:bCs/>
          <w:cs/>
          <w:lang w:bidi="si-LK"/>
        </w:rPr>
        <w:t>න්දා</w:t>
      </w:r>
      <w:r w:rsidR="00F60298" w:rsidRPr="00F60298">
        <w:rPr>
          <w:rFonts w:hint="cs"/>
          <w:b/>
          <w:bCs/>
          <w:cs/>
          <w:lang w:bidi="si-LK"/>
        </w:rPr>
        <w:t>ති</w:t>
      </w:r>
      <w:r w:rsidR="00F60298" w:rsidRPr="00F60298">
        <w:rPr>
          <w:b/>
          <w:bCs/>
          <w:cs/>
          <w:lang w:bidi="si-LK"/>
        </w:rPr>
        <w:t xml:space="preserve"> අවණ</w:t>
      </w:r>
      <w:r w:rsidR="00F60298" w:rsidRPr="00F60298">
        <w:rPr>
          <w:rFonts w:hint="cs"/>
          <w:b/>
          <w:bCs/>
          <w:cs/>
          <w:lang w:bidi="si-LK"/>
        </w:rPr>
        <w:t>්</w:t>
      </w:r>
      <w:r w:rsidR="00F60298" w:rsidRPr="00F60298">
        <w:rPr>
          <w:b/>
          <w:bCs/>
          <w:cs/>
          <w:lang w:bidi="si-LK"/>
        </w:rPr>
        <w:t>ණ</w:t>
      </w:r>
      <w:r w:rsidRPr="00F60298">
        <w:rPr>
          <w:b/>
          <w:bCs/>
          <w:cs/>
          <w:lang w:bidi="si-LK"/>
        </w:rPr>
        <w:t>භනං</w:t>
      </w:r>
      <w:r w:rsidRPr="00F60298">
        <w:rPr>
          <w:b/>
          <w:bCs/>
        </w:rPr>
        <w:t xml:space="preserve">, </w:t>
      </w:r>
      <w:r w:rsidRPr="00F60298">
        <w:rPr>
          <w:b/>
          <w:bCs/>
          <w:cs/>
          <w:lang w:bidi="si-LK"/>
        </w:rPr>
        <w:t>පසංසාති ව</w:t>
      </w:r>
      <w:r w:rsidR="00F60298" w:rsidRPr="00F60298">
        <w:rPr>
          <w:rFonts w:hint="cs"/>
          <w:b/>
          <w:bCs/>
          <w:cs/>
          <w:lang w:bidi="si-LK"/>
        </w:rPr>
        <w:t>ණ්</w:t>
      </w:r>
      <w:r w:rsidRPr="00F60298">
        <w:rPr>
          <w:b/>
          <w:bCs/>
          <w:cs/>
          <w:lang w:bidi="si-LK"/>
        </w:rPr>
        <w:t>ණභණනං</w:t>
      </w:r>
      <w:r w:rsidRPr="00F60298">
        <w:rPr>
          <w:b/>
          <w:bCs/>
        </w:rPr>
        <w:t xml:space="preserve">, </w:t>
      </w:r>
      <w:r w:rsidRPr="00F60298">
        <w:rPr>
          <w:b/>
          <w:bCs/>
          <w:cs/>
          <w:lang w:bidi="si-LK"/>
        </w:rPr>
        <w:t>සුඛන</w:t>
      </w:r>
      <w:r w:rsidR="00F60298" w:rsidRPr="00F60298">
        <w:rPr>
          <w:rFonts w:hint="cs"/>
          <w:b/>
          <w:bCs/>
          <w:cs/>
          <w:lang w:bidi="si-LK"/>
        </w:rPr>
        <w:t>‍්ති</w:t>
      </w:r>
      <w:r w:rsidRPr="00F60298">
        <w:rPr>
          <w:b/>
          <w:bCs/>
          <w:cs/>
          <w:lang w:bidi="si-LK"/>
        </w:rPr>
        <w:t xml:space="preserve"> කාමාවචර</w:t>
      </w:r>
      <w:r w:rsidR="00F60298" w:rsidRPr="00F60298">
        <w:rPr>
          <w:rFonts w:hint="cs"/>
          <w:b/>
          <w:bCs/>
          <w:cs/>
          <w:lang w:bidi="si-LK"/>
        </w:rPr>
        <w:t>ා</w:t>
      </w:r>
      <w:r w:rsidRPr="00F60298">
        <w:rPr>
          <w:b/>
          <w:bCs/>
          <w:cs/>
          <w:lang w:bidi="si-LK"/>
        </w:rPr>
        <w:t>නං කායික</w:t>
      </w:r>
      <w:r w:rsidR="00F60298" w:rsidRPr="00F60298">
        <w:rPr>
          <w:rFonts w:hint="cs"/>
          <w:b/>
          <w:bCs/>
          <w:cs/>
          <w:lang w:bidi="si-LK"/>
        </w:rPr>
        <w:t>චෙත</w:t>
      </w:r>
      <w:r w:rsidRPr="00F60298">
        <w:rPr>
          <w:b/>
          <w:bCs/>
          <w:cs/>
          <w:lang w:bidi="si-LK"/>
        </w:rPr>
        <w:t>සික</w:t>
      </w:r>
      <w:r w:rsidR="00F60298" w:rsidRPr="00F60298">
        <w:rPr>
          <w:rFonts w:hint="cs"/>
          <w:b/>
          <w:bCs/>
          <w:cs/>
          <w:lang w:bidi="si-LK"/>
        </w:rPr>
        <w:t>ං</w:t>
      </w:r>
      <w:r w:rsidRPr="00F60298">
        <w:rPr>
          <w:b/>
          <w:bCs/>
        </w:rPr>
        <w:t xml:space="preserve">, </w:t>
      </w:r>
      <w:r w:rsidRPr="00F60298">
        <w:rPr>
          <w:b/>
          <w:bCs/>
          <w:cs/>
          <w:lang w:bidi="si-LK"/>
        </w:rPr>
        <w:t>දුක්ඛන</w:t>
      </w:r>
      <w:r w:rsidR="00F60298" w:rsidRPr="00F60298">
        <w:rPr>
          <w:rFonts w:hint="cs"/>
          <w:b/>
          <w:bCs/>
          <w:cs/>
          <w:lang w:bidi="si-LK"/>
        </w:rPr>
        <w:t>්</w:t>
      </w:r>
      <w:r w:rsidRPr="00F60298">
        <w:rPr>
          <w:b/>
          <w:bCs/>
          <w:cs/>
          <w:lang w:bidi="si-LK"/>
        </w:rPr>
        <w:t>ති පුථුජ්ජන සොතාපන</w:t>
      </w:r>
      <w:r w:rsidR="00F60298" w:rsidRPr="00F60298">
        <w:rPr>
          <w:rFonts w:hint="cs"/>
          <w:b/>
          <w:bCs/>
          <w:cs/>
          <w:lang w:bidi="si-LK"/>
        </w:rPr>
        <w:t>්න</w:t>
      </w:r>
      <w:r w:rsidRPr="00F60298">
        <w:rPr>
          <w:b/>
          <w:bCs/>
          <w:cs/>
          <w:lang w:bidi="si-LK"/>
        </w:rPr>
        <w:t>සකදාගාමීනං කායික</w:t>
      </w:r>
      <w:r w:rsidR="00F60298" w:rsidRPr="00F60298">
        <w:rPr>
          <w:rFonts w:hint="cs"/>
          <w:b/>
          <w:bCs/>
          <w:cs/>
          <w:lang w:bidi="si-LK"/>
        </w:rPr>
        <w:t>චෙ</w:t>
      </w:r>
      <w:r w:rsidRPr="00F60298">
        <w:rPr>
          <w:b/>
          <w:bCs/>
          <w:cs/>
          <w:lang w:bidi="si-LK"/>
        </w:rPr>
        <w:t>තසිකං</w:t>
      </w:r>
      <w:r w:rsidRPr="00F60298">
        <w:rPr>
          <w:b/>
          <w:bCs/>
        </w:rPr>
        <w:t xml:space="preserve">, </w:t>
      </w:r>
      <w:r w:rsidRPr="00F60298">
        <w:rPr>
          <w:b/>
          <w:bCs/>
          <w:cs/>
          <w:lang w:bidi="si-LK"/>
        </w:rPr>
        <w:t>අනාගාමිඅරහන්තානං කායිකං</w:t>
      </w:r>
      <w:r w:rsidR="003E6E91">
        <w:rPr>
          <w:b/>
          <w:bCs/>
          <w:cs/>
          <w:lang w:bidi="si-LK"/>
        </w:rPr>
        <w:t>’</w:t>
      </w:r>
      <w:r w:rsidRPr="00C066C0">
        <w:rPr>
          <w:cs/>
          <w:lang w:bidi="si-LK"/>
        </w:rPr>
        <w:t xml:space="preserve"> යනු දතයුතුය. යම් තැනෙක ලාභය වේ නම් එතැන අලාභය ද ඇත. </w:t>
      </w:r>
      <w:r w:rsidR="003E6E91">
        <w:rPr>
          <w:b/>
          <w:bCs/>
          <w:cs/>
          <w:lang w:bidi="si-LK"/>
        </w:rPr>
        <w:t>‘</w:t>
      </w:r>
      <w:r w:rsidR="00F60298" w:rsidRPr="00F60298">
        <w:rPr>
          <w:rFonts w:hint="cs"/>
          <w:b/>
          <w:bCs/>
          <w:cs/>
          <w:lang w:bidi="si-LK"/>
        </w:rPr>
        <w:t xml:space="preserve">ලාභෙ </w:t>
      </w:r>
      <w:r w:rsidRPr="00F60298">
        <w:rPr>
          <w:b/>
          <w:bCs/>
          <w:cs/>
          <w:lang w:bidi="si-LK"/>
        </w:rPr>
        <w:t>ආග</w:t>
      </w:r>
      <w:r w:rsidR="00F60298" w:rsidRPr="00F60298">
        <w:rPr>
          <w:rFonts w:hint="cs"/>
          <w:b/>
          <w:bCs/>
          <w:cs/>
          <w:lang w:bidi="si-LK"/>
        </w:rPr>
        <w:t>තෙ</w:t>
      </w:r>
      <w:r w:rsidRPr="00F60298">
        <w:rPr>
          <w:b/>
          <w:bCs/>
          <w:cs/>
          <w:lang w:bidi="si-LK"/>
        </w:rPr>
        <w:t xml:space="preserve"> අලාභො අනාගතොයෙව</w:t>
      </w:r>
      <w:r w:rsidR="003E6E91">
        <w:rPr>
          <w:b/>
          <w:bCs/>
        </w:rPr>
        <w:t>’</w:t>
      </w:r>
      <w:r w:rsidRPr="00C066C0">
        <w:t xml:space="preserve"> </w:t>
      </w:r>
      <w:r w:rsidRPr="00C066C0">
        <w:rPr>
          <w:cs/>
          <w:lang w:bidi="si-LK"/>
        </w:rPr>
        <w:t>යන මෙයින් ඒ පැහැදිලිය. සෙ</w:t>
      </w:r>
      <w:r w:rsidR="00F60298">
        <w:rPr>
          <w:rFonts w:hint="cs"/>
          <w:cs/>
          <w:lang w:bidi="si-LK"/>
        </w:rPr>
        <w:t>ස්</w:t>
      </w:r>
      <w:r w:rsidRPr="00C066C0">
        <w:rPr>
          <w:cs/>
          <w:lang w:bidi="si-LK"/>
        </w:rPr>
        <w:t>සද මෙ</w:t>
      </w:r>
      <w:r w:rsidR="00F60298">
        <w:rPr>
          <w:rFonts w:hint="cs"/>
          <w:cs/>
          <w:lang w:bidi="si-LK"/>
        </w:rPr>
        <w:t>සේ</w:t>
      </w:r>
      <w:r w:rsidRPr="00C066C0">
        <w:rPr>
          <w:cs/>
          <w:lang w:bidi="si-LK"/>
        </w:rPr>
        <w:t xml:space="preserve"> ය. </w:t>
      </w:r>
    </w:p>
    <w:p w14:paraId="34A743CB" w14:textId="27A5C474" w:rsidR="00F00693" w:rsidRDefault="00F60298" w:rsidP="007065D2">
      <w:pPr>
        <w:rPr>
          <w:lang w:bidi="si-LK"/>
        </w:rPr>
      </w:pPr>
      <w:r>
        <w:rPr>
          <w:cs/>
          <w:lang w:bidi="si-LK"/>
        </w:rPr>
        <w:t>ක</w:t>
      </w:r>
      <w:r>
        <w:rPr>
          <w:rFonts w:hint="cs"/>
          <w:cs/>
          <w:lang w:bidi="si-LK"/>
        </w:rPr>
        <w:t>ෑ</w:t>
      </w:r>
      <w:r w:rsidR="00C066C0" w:rsidRPr="00C066C0">
        <w:rPr>
          <w:cs/>
          <w:lang w:bidi="si-LK"/>
        </w:rPr>
        <w:t xml:space="preserve">ම ඇඳීම ලැබීම ලාභය යි. සිවුපසය හෝ </w:t>
      </w:r>
      <w:r>
        <w:rPr>
          <w:cs/>
          <w:lang w:bidi="si-LK"/>
        </w:rPr>
        <w:t>ලැබිය යුතු බැවින් ලාභ නම් වේ. ක</w:t>
      </w:r>
      <w:r>
        <w:rPr>
          <w:rFonts w:hint="cs"/>
          <w:cs/>
          <w:lang w:bidi="si-LK"/>
        </w:rPr>
        <w:t>ෑ</w:t>
      </w:r>
      <w:r>
        <w:rPr>
          <w:cs/>
          <w:lang w:bidi="si-LK"/>
        </w:rPr>
        <w:t>ම ඇඳීම ලැබීම ලාභය යි ගැණ</w:t>
      </w:r>
      <w:r>
        <w:rPr>
          <w:rFonts w:hint="cs"/>
          <w:cs/>
          <w:lang w:bidi="si-LK"/>
        </w:rPr>
        <w:t>ී</w:t>
      </w:r>
      <w:r w:rsidR="00C066C0" w:rsidRPr="00C066C0">
        <w:rPr>
          <w:cs/>
          <w:lang w:bidi="si-LK"/>
        </w:rPr>
        <w:t>මෙන් ඔවුන්විෂය කොට ඇති අනු</w:t>
      </w:r>
      <w:r w:rsidR="005E21B3">
        <w:rPr>
          <w:cs/>
          <w:lang w:bidi="si-LK"/>
        </w:rPr>
        <w:t>රෝධ</w:t>
      </w:r>
      <w:r w:rsidR="00C066C0" w:rsidRPr="00C066C0">
        <w:rPr>
          <w:cs/>
          <w:lang w:bidi="si-LK"/>
        </w:rPr>
        <w:t>ය ද ගැණේ. අනු</w:t>
      </w:r>
      <w:r w:rsidR="005E21B3">
        <w:rPr>
          <w:cs/>
          <w:lang w:bidi="si-LK"/>
        </w:rPr>
        <w:t>රෝධ</w:t>
      </w:r>
      <w:r w:rsidR="00C066C0" w:rsidRPr="00C066C0">
        <w:rPr>
          <w:cs/>
          <w:lang w:bidi="si-LK"/>
        </w:rPr>
        <w:t xml:space="preserve"> යයි කීයේ ලාභාදියෙහි ඇලීම බැඳීම ගිජු වීම උඩඟුවීම යන මේ ය. අලාභ ය</w:t>
      </w:r>
      <w:r w:rsidR="00F00693">
        <w:rPr>
          <w:rFonts w:hint="cs"/>
          <w:cs/>
          <w:lang w:bidi="si-LK"/>
        </w:rPr>
        <w:t>න්</w:t>
      </w:r>
      <w:r w:rsidR="00C066C0" w:rsidRPr="00C066C0">
        <w:rPr>
          <w:cs/>
          <w:lang w:bidi="si-LK"/>
        </w:rPr>
        <w:t>නෙන් වි</w:t>
      </w:r>
      <w:r w:rsidR="005E21B3">
        <w:rPr>
          <w:cs/>
          <w:lang w:bidi="si-LK"/>
        </w:rPr>
        <w:t>රෝධ</w:t>
      </w:r>
      <w:r w:rsidR="00C066C0" w:rsidRPr="00C066C0">
        <w:rPr>
          <w:cs/>
          <w:lang w:bidi="si-LK"/>
        </w:rPr>
        <w:t>ය ගැනේ. වි</w:t>
      </w:r>
      <w:r w:rsidR="005E21B3">
        <w:rPr>
          <w:cs/>
          <w:lang w:bidi="si-LK"/>
        </w:rPr>
        <w:t>රෝධ</w:t>
      </w:r>
      <w:r w:rsidR="00C066C0" w:rsidRPr="00C066C0">
        <w:rPr>
          <w:cs/>
          <w:lang w:bidi="si-LK"/>
        </w:rPr>
        <w:t xml:space="preserve">ය යි කීයේ කෑම ඇඳීම නො ලැබීමෙන් වන අප්‍රීතිය යි. </w:t>
      </w:r>
    </w:p>
    <w:p w14:paraId="0FE09BEA" w14:textId="77777777" w:rsidR="00C066C0" w:rsidRPr="00C066C0" w:rsidRDefault="00C066C0" w:rsidP="00574000">
      <w:r w:rsidRPr="00CC7494">
        <w:rPr>
          <w:b/>
          <w:bCs/>
          <w:cs/>
          <w:lang w:bidi="si-LK"/>
        </w:rPr>
        <w:t>න සමි</w:t>
      </w:r>
      <w:r w:rsidR="00CC7494" w:rsidRPr="00CC7494">
        <w:rPr>
          <w:rFonts w:hint="cs"/>
          <w:b/>
          <w:bCs/>
          <w:cs/>
          <w:lang w:bidi="si-LK"/>
        </w:rPr>
        <w:t>ඤ්ජන්ති</w:t>
      </w:r>
      <w:r w:rsidRPr="00CC7494">
        <w:rPr>
          <w:b/>
          <w:bCs/>
          <w:cs/>
          <w:lang w:bidi="si-LK"/>
        </w:rPr>
        <w:t xml:space="preserve"> පණ්ඩිතා</w:t>
      </w:r>
      <w:r w:rsidRPr="00C066C0">
        <w:rPr>
          <w:cs/>
          <w:lang w:bidi="si-LK"/>
        </w:rPr>
        <w:t xml:space="preserve"> = නුවණැත්තෝ නො සැලෙති. </w:t>
      </w:r>
    </w:p>
    <w:p w14:paraId="36CA1954" w14:textId="35062459" w:rsidR="00C066C0" w:rsidRPr="00C066C0" w:rsidRDefault="00C066C0" w:rsidP="007065D2">
      <w:r w:rsidRPr="00C066C0">
        <w:rPr>
          <w:cs/>
          <w:lang w:bidi="si-LK"/>
        </w:rPr>
        <w:t>අ</w:t>
      </w:r>
      <w:r w:rsidR="00CC7494">
        <w:rPr>
          <w:rFonts w:hint="cs"/>
          <w:cs/>
          <w:lang w:bidi="si-LK"/>
        </w:rPr>
        <w:t>ෂ්</w:t>
      </w:r>
      <w:r w:rsidRPr="00C066C0">
        <w:rPr>
          <w:cs/>
          <w:lang w:bidi="si-LK"/>
        </w:rPr>
        <w:t>ටලෝක ධ</w:t>
      </w:r>
      <w:r w:rsidR="00983463">
        <w:rPr>
          <w:cs/>
          <w:lang w:bidi="si-LK"/>
        </w:rPr>
        <w:t>ර්‍ම</w:t>
      </w:r>
      <w:r w:rsidRPr="00C066C0">
        <w:rPr>
          <w:cs/>
          <w:lang w:bidi="si-LK"/>
        </w:rPr>
        <w:t>යෙහි නො සැලෙන ප</w:t>
      </w:r>
      <w:r w:rsidR="00CC7494">
        <w:rPr>
          <w:rFonts w:hint="cs"/>
          <w:cs/>
          <w:lang w:bidi="si-LK"/>
        </w:rPr>
        <w:t>ණ්</w:t>
      </w:r>
      <w:r w:rsidRPr="00C066C0">
        <w:rPr>
          <w:cs/>
          <w:lang w:bidi="si-LK"/>
        </w:rPr>
        <w:t xml:space="preserve">ඩිතයෝ නම් රහතුන් වහන්සේලා ම ය. </w:t>
      </w:r>
      <w:r w:rsidR="003E6E91">
        <w:rPr>
          <w:b/>
          <w:bCs/>
        </w:rPr>
        <w:t>‘</w:t>
      </w:r>
      <w:r w:rsidR="00CC7494" w:rsidRPr="00CC7494">
        <w:rPr>
          <w:rFonts w:hint="cs"/>
          <w:b/>
          <w:bCs/>
          <w:cs/>
          <w:lang w:bidi="si-LK"/>
        </w:rPr>
        <w:t>ඛී</w:t>
      </w:r>
      <w:r w:rsidRPr="00CC7494">
        <w:rPr>
          <w:b/>
          <w:bCs/>
          <w:cs/>
          <w:lang w:bidi="si-LK"/>
        </w:rPr>
        <w:t>ණ</w:t>
      </w:r>
      <w:r w:rsidR="00CC7494" w:rsidRPr="00CC7494">
        <w:rPr>
          <w:rFonts w:hint="cs"/>
          <w:b/>
          <w:bCs/>
          <w:cs/>
          <w:lang w:bidi="si-LK"/>
        </w:rPr>
        <w:t>ා</w:t>
      </w:r>
      <w:r w:rsidRPr="00CC7494">
        <w:rPr>
          <w:b/>
          <w:bCs/>
          <w:cs/>
          <w:lang w:bidi="si-LK"/>
        </w:rPr>
        <w:t>සවස්</w:t>
      </w:r>
      <w:r w:rsidR="00CC7494" w:rsidRPr="00CC7494">
        <w:rPr>
          <w:rFonts w:hint="cs"/>
          <w:b/>
          <w:bCs/>
          <w:cs/>
          <w:lang w:bidi="si-LK"/>
        </w:rPr>
        <w:t>සෙ</w:t>
      </w:r>
      <w:r w:rsidRPr="00CC7494">
        <w:rPr>
          <w:b/>
          <w:bCs/>
          <w:cs/>
          <w:lang w:bidi="si-LK"/>
        </w:rPr>
        <w:t>ව චිත්තං න කමපතීති වුත්තං</w:t>
      </w:r>
      <w:r w:rsidR="003E6E91">
        <w:rPr>
          <w:b/>
          <w:bCs/>
          <w:cs/>
          <w:lang w:bidi="si-LK"/>
        </w:rPr>
        <w:t>’</w:t>
      </w:r>
      <w:r w:rsidRPr="00C066C0">
        <w:rPr>
          <w:cs/>
          <w:lang w:bidi="si-LK"/>
        </w:rPr>
        <w:t xml:space="preserve"> යනු ආගමය. මේ කියන ලද්දේ උත්කෘ</w:t>
      </w:r>
      <w:r w:rsidR="00CC7494">
        <w:rPr>
          <w:cs/>
          <w:lang w:bidi="si-LK"/>
        </w:rPr>
        <w:t xml:space="preserve">ෂ්ට වශයෙනි. එයින් අන්‍ය වූ </w:t>
      </w:r>
      <w:r w:rsidR="00BB1AB3">
        <w:rPr>
          <w:cs/>
          <w:lang w:bidi="si-LK"/>
        </w:rPr>
        <w:t>ආර්‍ය්‍ය</w:t>
      </w:r>
      <w:r w:rsidRPr="00C066C0">
        <w:rPr>
          <w:cs/>
          <w:lang w:bidi="si-LK"/>
        </w:rPr>
        <w:t xml:space="preserve">ශ්‍රාවකයාගේ ද සිත නො සැලේ ය යි කිය හැකිය. </w:t>
      </w:r>
    </w:p>
    <w:p w14:paraId="023A83A3" w14:textId="6A4F0099" w:rsidR="00FE41F0" w:rsidRDefault="00C066C0" w:rsidP="007065D2">
      <w:pPr>
        <w:rPr>
          <w:lang w:bidi="si-LK"/>
        </w:rPr>
      </w:pPr>
      <w:r w:rsidRPr="00C066C0">
        <w:rPr>
          <w:cs/>
          <w:lang w:bidi="si-LK"/>
        </w:rPr>
        <w:t>ආගම-අධිගම නැති පෘථග්ජනයාහට ලාභ අලාභ යසස් නින්දා ප්‍රශංසා සුඛ දුඃඛ යන මොවුහු උපදනාහ. එහෙත්</w:t>
      </w:r>
      <w:r w:rsidRPr="00C066C0">
        <w:t xml:space="preserve">, </w:t>
      </w:r>
      <w:r w:rsidRPr="00C066C0">
        <w:rPr>
          <w:cs/>
          <w:lang w:bidi="si-LK"/>
        </w:rPr>
        <w:t>ඔහු ඒ ලාභාදිය අනිත්‍ය ය</w:t>
      </w:r>
      <w:r w:rsidRPr="00C066C0">
        <w:t xml:space="preserve">, </w:t>
      </w:r>
      <w:r w:rsidRPr="00C066C0">
        <w:rPr>
          <w:cs/>
          <w:lang w:bidi="si-LK"/>
        </w:rPr>
        <w:t>දුක් ඇත</w:t>
      </w:r>
      <w:r w:rsidRPr="00C066C0">
        <w:t xml:space="preserve">, </w:t>
      </w:r>
      <w:r w:rsidRPr="00C066C0">
        <w:rPr>
          <w:cs/>
          <w:lang w:bidi="si-LK"/>
        </w:rPr>
        <w:t>පෙරළෙන සුලු ය</w:t>
      </w:r>
      <w:r w:rsidRPr="00C066C0">
        <w:t xml:space="preserve">, </w:t>
      </w:r>
      <w:r w:rsidRPr="00C066C0">
        <w:rPr>
          <w:cs/>
          <w:lang w:bidi="si-LK"/>
        </w:rPr>
        <w:t>යි නො ගණි යි. නො සලකයි. තත්</w:t>
      </w:r>
      <w:r w:rsidR="00CC7494">
        <w:rPr>
          <w:rFonts w:hint="cs"/>
          <w:cs/>
          <w:lang w:bidi="si-LK"/>
        </w:rPr>
        <w:t>ත්‍ව</w:t>
      </w:r>
      <w:r w:rsidRPr="00C066C0">
        <w:rPr>
          <w:cs/>
          <w:lang w:bidi="si-LK"/>
        </w:rPr>
        <w:t>ඥානයෙන් නො දනි යි. එහෙයින් ඔහුගේ සිත ඒ ලාභාදීහු යටපත් කොට ග</w:t>
      </w:r>
      <w:r w:rsidR="00CC7494">
        <w:rPr>
          <w:rFonts w:hint="cs"/>
          <w:cs/>
          <w:lang w:bidi="si-LK"/>
        </w:rPr>
        <w:t>ණි</w:t>
      </w:r>
      <w:r w:rsidRPr="00C066C0">
        <w:rPr>
          <w:cs/>
          <w:lang w:bidi="si-LK"/>
        </w:rPr>
        <w:t>ත්. ඔහු ද ලාභාදි සතරෙහි ඇලෙ යි. බැ</w:t>
      </w:r>
      <w:r w:rsidR="00CC7494">
        <w:rPr>
          <w:rFonts w:hint="cs"/>
          <w:cs/>
          <w:lang w:bidi="si-LK"/>
        </w:rPr>
        <w:t>ඳෙ</w:t>
      </w:r>
      <w:r w:rsidRPr="00C066C0">
        <w:rPr>
          <w:cs/>
          <w:lang w:bidi="si-LK"/>
        </w:rPr>
        <w:t xml:space="preserve"> යි. ගැටෙයි. ඒ ම පත යි. අලාභාදි වූ සතරෙහි හැපෙ යි. ගැ</w:t>
      </w:r>
      <w:r w:rsidR="00CC7494">
        <w:rPr>
          <w:rFonts w:hint="cs"/>
          <w:cs/>
          <w:lang w:bidi="si-LK"/>
        </w:rPr>
        <w:t>ටෙ</w:t>
      </w:r>
      <w:r w:rsidRPr="00C066C0">
        <w:rPr>
          <w:cs/>
          <w:lang w:bidi="si-LK"/>
        </w:rPr>
        <w:t xml:space="preserve"> යි. එ හෙයින් ඒ සතර නො පත යි. මෙසේ ලාභාදිය පතන අලාභාදිය නො පතන ඔහු ජාති ජරා මරණාදියෙන් </w:t>
      </w:r>
      <w:r w:rsidR="005E076B">
        <w:rPr>
          <w:cs/>
          <w:lang w:bidi="si-LK"/>
        </w:rPr>
        <w:t>සෝක</w:t>
      </w:r>
      <w:r w:rsidRPr="00C066C0">
        <w:rPr>
          <w:cs/>
          <w:lang w:bidi="si-LK"/>
        </w:rPr>
        <w:t xml:space="preserve"> පරි</w:t>
      </w:r>
      <w:r w:rsidR="005E076B">
        <w:rPr>
          <w:rFonts w:hint="cs"/>
          <w:cs/>
          <w:lang w:bidi="si-LK"/>
        </w:rPr>
        <w:t>දේ</w:t>
      </w:r>
      <w:r w:rsidRPr="00C066C0">
        <w:rPr>
          <w:cs/>
          <w:lang w:bidi="si-LK"/>
        </w:rPr>
        <w:t xml:space="preserve">ව දුක්ඛ </w:t>
      </w:r>
      <w:r w:rsidR="004935AB">
        <w:rPr>
          <w:cs/>
          <w:lang w:bidi="si-LK"/>
        </w:rPr>
        <w:t>දෝමනස්ස</w:t>
      </w:r>
      <w:r w:rsidRPr="00C066C0">
        <w:rPr>
          <w:cs/>
          <w:lang w:bidi="si-LK"/>
        </w:rPr>
        <w:t xml:space="preserve"> උපායාසයන්ගෙන් නො මිදෙ යි. සසර ම ගැට ගැසෙ යි. එහි ම වැටෙයි. මේ ඒ </w:t>
      </w:r>
      <w:r w:rsidR="00CB03F7">
        <w:rPr>
          <w:cs/>
          <w:lang w:bidi="si-LK"/>
        </w:rPr>
        <w:t>දේශනා</w:t>
      </w:r>
      <w:r w:rsidRPr="00C066C0">
        <w:rPr>
          <w:cs/>
          <w:lang w:bidi="si-LK"/>
        </w:rPr>
        <w:t xml:space="preserve">ය. </w:t>
      </w:r>
      <w:r w:rsidR="00AD1C72">
        <w:rPr>
          <w:b/>
          <w:bCs/>
          <w:lang w:bidi="si-LK"/>
        </w:rPr>
        <w:t>“</w:t>
      </w:r>
      <w:r w:rsidRPr="00FE41F0">
        <w:rPr>
          <w:b/>
          <w:bCs/>
          <w:cs/>
          <w:lang w:bidi="si-LK"/>
        </w:rPr>
        <w:t>අ</w:t>
      </w:r>
      <w:r w:rsidR="00CC7494" w:rsidRPr="00FE41F0">
        <w:rPr>
          <w:rFonts w:hint="cs"/>
          <w:b/>
          <w:bCs/>
          <w:cs/>
          <w:lang w:bidi="si-LK"/>
        </w:rPr>
        <w:t>ස්</w:t>
      </w:r>
      <w:r w:rsidRPr="00FE41F0">
        <w:rPr>
          <w:b/>
          <w:bCs/>
          <w:cs/>
          <w:lang w:bidi="si-LK"/>
        </w:rPr>
        <w:t xml:space="preserve">සුතවතො </w:t>
      </w:r>
      <w:r w:rsidR="00CC7494" w:rsidRPr="00FE41F0">
        <w:rPr>
          <w:rFonts w:hint="cs"/>
          <w:b/>
          <w:bCs/>
          <w:cs/>
          <w:lang w:bidi="si-LK"/>
        </w:rPr>
        <w:t>භික‍්ඛෙව</w:t>
      </w:r>
      <w:r w:rsidRPr="00FE41F0">
        <w:rPr>
          <w:b/>
          <w:bCs/>
          <w:cs/>
          <w:lang w:bidi="si-LK"/>
        </w:rPr>
        <w:t>! පුථුජ්ජනස්ස උප</w:t>
      </w:r>
      <w:r w:rsidR="00CC7494" w:rsidRPr="00FE41F0">
        <w:rPr>
          <w:rFonts w:hint="cs"/>
          <w:b/>
          <w:bCs/>
          <w:cs/>
          <w:lang w:bidi="si-LK"/>
        </w:rPr>
        <w:t>්</w:t>
      </w:r>
      <w:r w:rsidRPr="00FE41F0">
        <w:rPr>
          <w:b/>
          <w:bCs/>
          <w:cs/>
          <w:lang w:bidi="si-LK"/>
        </w:rPr>
        <w:t>පජ්ජති ලාභො</w:t>
      </w:r>
      <w:r w:rsidRPr="00FE41F0">
        <w:rPr>
          <w:b/>
          <w:bCs/>
        </w:rPr>
        <w:t xml:space="preserve">, </w:t>
      </w:r>
      <w:r w:rsidRPr="00FE41F0">
        <w:rPr>
          <w:b/>
          <w:bCs/>
          <w:cs/>
          <w:lang w:bidi="si-LK"/>
        </w:rPr>
        <w:t>සො න ඉති පටිසං</w:t>
      </w:r>
      <w:r w:rsidR="00CC7494" w:rsidRPr="00FE41F0">
        <w:rPr>
          <w:rFonts w:hint="cs"/>
          <w:b/>
          <w:bCs/>
          <w:cs/>
          <w:lang w:bidi="si-LK"/>
        </w:rPr>
        <w:t>චි</w:t>
      </w:r>
      <w:r w:rsidRPr="00FE41F0">
        <w:rPr>
          <w:b/>
          <w:bCs/>
          <w:cs/>
          <w:lang w:bidi="si-LK"/>
        </w:rPr>
        <w:t>ක්ඛති උ</w:t>
      </w:r>
      <w:r w:rsidR="00CC7494" w:rsidRPr="00FE41F0">
        <w:rPr>
          <w:rFonts w:hint="cs"/>
          <w:b/>
          <w:bCs/>
          <w:cs/>
          <w:lang w:bidi="si-LK"/>
        </w:rPr>
        <w:t>ප‍්පන්නො</w:t>
      </w:r>
      <w:r w:rsidRPr="00FE41F0">
        <w:rPr>
          <w:b/>
          <w:bCs/>
          <w:cs/>
          <w:lang w:bidi="si-LK"/>
        </w:rPr>
        <w:t xml:space="preserve"> </w:t>
      </w:r>
      <w:r w:rsidR="00CC7494" w:rsidRPr="00FE41F0">
        <w:rPr>
          <w:rFonts w:hint="cs"/>
          <w:b/>
          <w:bCs/>
          <w:cs/>
          <w:lang w:bidi="si-LK"/>
        </w:rPr>
        <w:t>ඛො</w:t>
      </w:r>
      <w:r w:rsidRPr="00FE41F0">
        <w:rPr>
          <w:b/>
          <w:bCs/>
          <w:cs/>
          <w:lang w:bidi="si-LK"/>
        </w:rPr>
        <w:t xml:space="preserve"> මෙ අයං ලා</w:t>
      </w:r>
      <w:r w:rsidR="00CC7494" w:rsidRPr="00FE41F0">
        <w:rPr>
          <w:rFonts w:hint="cs"/>
          <w:b/>
          <w:bCs/>
          <w:cs/>
          <w:lang w:bidi="si-LK"/>
        </w:rPr>
        <w:t>භො</w:t>
      </w:r>
      <w:r w:rsidRPr="00FE41F0">
        <w:rPr>
          <w:b/>
          <w:bCs/>
        </w:rPr>
        <w:t xml:space="preserve">, </w:t>
      </w:r>
      <w:r w:rsidR="00CC7494" w:rsidRPr="00FE41F0">
        <w:rPr>
          <w:b/>
          <w:bCs/>
          <w:cs/>
          <w:lang w:bidi="si-LK"/>
        </w:rPr>
        <w:t>සො ච ඛො අනි</w:t>
      </w:r>
      <w:r w:rsidR="00CC7494" w:rsidRPr="00FE41F0">
        <w:rPr>
          <w:rFonts w:hint="cs"/>
          <w:b/>
          <w:bCs/>
          <w:cs/>
          <w:lang w:bidi="si-LK"/>
        </w:rPr>
        <w:t>ච්චො</w:t>
      </w:r>
      <w:r w:rsidRPr="00FE41F0">
        <w:rPr>
          <w:b/>
          <w:bCs/>
          <w:cs/>
          <w:lang w:bidi="si-LK"/>
        </w:rPr>
        <w:t xml:space="preserve"> දුක්ඛො විපරිණාමධම්</w:t>
      </w:r>
      <w:r w:rsidR="00CC7494" w:rsidRPr="00FE41F0">
        <w:rPr>
          <w:rFonts w:hint="cs"/>
          <w:b/>
          <w:bCs/>
          <w:cs/>
          <w:lang w:bidi="si-LK"/>
        </w:rPr>
        <w:t>මො</w:t>
      </w:r>
      <w:r w:rsidRPr="00FE41F0">
        <w:rPr>
          <w:b/>
          <w:bCs/>
          <w:cs/>
          <w:lang w:bidi="si-LK"/>
        </w:rPr>
        <w:t xml:space="preserve">ති </w:t>
      </w:r>
      <w:r w:rsidR="00CC7494" w:rsidRPr="00FE41F0">
        <w:rPr>
          <w:b/>
          <w:bCs/>
          <w:cs/>
          <w:lang w:bidi="si-LK"/>
        </w:rPr>
        <w:t xml:space="preserve">යථාභූතං </w:t>
      </w:r>
      <w:r w:rsidR="00FE41F0">
        <w:rPr>
          <w:rFonts w:hint="cs"/>
          <w:b/>
          <w:bCs/>
          <w:cs/>
          <w:lang w:bidi="si-LK"/>
        </w:rPr>
        <w:t>නප‍්ප</w:t>
      </w:r>
      <w:r w:rsidRPr="00FE41F0">
        <w:rPr>
          <w:b/>
          <w:bCs/>
          <w:cs/>
          <w:lang w:bidi="si-LK"/>
        </w:rPr>
        <w:t>ජානාති</w:t>
      </w:r>
      <w:r w:rsidRPr="00FE41F0">
        <w:rPr>
          <w:b/>
          <w:bCs/>
        </w:rPr>
        <w:t xml:space="preserve">, </w:t>
      </w:r>
      <w:r w:rsidRPr="00FE41F0">
        <w:rPr>
          <w:b/>
          <w:bCs/>
          <w:cs/>
          <w:lang w:bidi="si-LK"/>
        </w:rPr>
        <w:t>උප්පජ්ජති අලාභො</w:t>
      </w:r>
      <w:r w:rsidR="00CC7494" w:rsidRPr="00FE41F0">
        <w:rPr>
          <w:rFonts w:hint="cs"/>
          <w:b/>
          <w:bCs/>
          <w:cs/>
          <w:lang w:bidi="si-LK"/>
        </w:rPr>
        <w:t xml:space="preserve">, </w:t>
      </w:r>
      <w:r w:rsidRPr="00FE41F0">
        <w:rPr>
          <w:b/>
          <w:bCs/>
          <w:cs/>
          <w:lang w:bidi="si-LK"/>
        </w:rPr>
        <w:t>උප්පජ්ජති යසො</w:t>
      </w:r>
      <w:r w:rsidRPr="00FE41F0">
        <w:rPr>
          <w:b/>
          <w:bCs/>
        </w:rPr>
        <w:t xml:space="preserve">, </w:t>
      </w:r>
      <w:r w:rsidRPr="00FE41F0">
        <w:rPr>
          <w:b/>
          <w:bCs/>
          <w:cs/>
          <w:lang w:bidi="si-LK"/>
        </w:rPr>
        <w:t>උප</w:t>
      </w:r>
      <w:r w:rsidR="00CC7494" w:rsidRPr="00FE41F0">
        <w:rPr>
          <w:rFonts w:hint="cs"/>
          <w:b/>
          <w:bCs/>
          <w:cs/>
          <w:lang w:bidi="si-LK"/>
        </w:rPr>
        <w:t>්පජ‍්ජති</w:t>
      </w:r>
      <w:r w:rsidRPr="00FE41F0">
        <w:rPr>
          <w:b/>
          <w:bCs/>
          <w:cs/>
          <w:lang w:bidi="si-LK"/>
        </w:rPr>
        <w:t xml:space="preserve"> අයසො</w:t>
      </w:r>
      <w:r w:rsidRPr="00FE41F0">
        <w:rPr>
          <w:b/>
          <w:bCs/>
        </w:rPr>
        <w:t xml:space="preserve">, </w:t>
      </w:r>
      <w:r w:rsidRPr="00FE41F0">
        <w:rPr>
          <w:b/>
          <w:bCs/>
          <w:cs/>
          <w:lang w:bidi="si-LK"/>
        </w:rPr>
        <w:t>උප</w:t>
      </w:r>
      <w:r w:rsidR="00CC7494" w:rsidRPr="00FE41F0">
        <w:rPr>
          <w:rFonts w:hint="cs"/>
          <w:b/>
          <w:bCs/>
          <w:cs/>
          <w:lang w:bidi="si-LK"/>
        </w:rPr>
        <w:t>්</w:t>
      </w:r>
      <w:r w:rsidRPr="00FE41F0">
        <w:rPr>
          <w:b/>
          <w:bCs/>
          <w:cs/>
          <w:lang w:bidi="si-LK"/>
        </w:rPr>
        <w:t>පජ</w:t>
      </w:r>
      <w:r w:rsidR="00CC7494" w:rsidRPr="00FE41F0">
        <w:rPr>
          <w:rFonts w:hint="cs"/>
          <w:b/>
          <w:bCs/>
          <w:cs/>
          <w:lang w:bidi="si-LK"/>
        </w:rPr>
        <w:t>්</w:t>
      </w:r>
      <w:r w:rsidRPr="00FE41F0">
        <w:rPr>
          <w:b/>
          <w:bCs/>
          <w:cs/>
          <w:lang w:bidi="si-LK"/>
        </w:rPr>
        <w:t>ජති නින්ද</w:t>
      </w:r>
      <w:r w:rsidR="00CC7494" w:rsidRPr="00FE41F0">
        <w:rPr>
          <w:rFonts w:hint="cs"/>
          <w:b/>
          <w:bCs/>
          <w:cs/>
          <w:lang w:bidi="si-LK"/>
        </w:rPr>
        <w:t>ා</w:t>
      </w:r>
      <w:r w:rsidR="00FE41F0">
        <w:rPr>
          <w:rFonts w:hint="cs"/>
          <w:b/>
          <w:bCs/>
          <w:cs/>
          <w:lang w:bidi="si-LK"/>
        </w:rPr>
        <w:t>,</w:t>
      </w:r>
      <w:r w:rsidR="00CC7494" w:rsidRPr="00FE41F0">
        <w:rPr>
          <w:rFonts w:hint="cs"/>
          <w:b/>
          <w:bCs/>
          <w:cs/>
          <w:lang w:bidi="si-LK"/>
        </w:rPr>
        <w:t xml:space="preserve"> </w:t>
      </w:r>
      <w:r w:rsidRPr="00FE41F0">
        <w:rPr>
          <w:b/>
          <w:bCs/>
          <w:cs/>
          <w:lang w:bidi="si-LK"/>
        </w:rPr>
        <w:t>උප</w:t>
      </w:r>
      <w:r w:rsidR="00CC7494" w:rsidRPr="00FE41F0">
        <w:rPr>
          <w:rFonts w:hint="cs"/>
          <w:b/>
          <w:bCs/>
          <w:cs/>
          <w:lang w:bidi="si-LK"/>
        </w:rPr>
        <w:t>්</w:t>
      </w:r>
      <w:r w:rsidRPr="00FE41F0">
        <w:rPr>
          <w:b/>
          <w:bCs/>
          <w:cs/>
          <w:lang w:bidi="si-LK"/>
        </w:rPr>
        <w:t>පජ්ජති පසංස</w:t>
      </w:r>
      <w:r w:rsidR="00CC7494" w:rsidRPr="00FE41F0">
        <w:rPr>
          <w:rFonts w:hint="cs"/>
          <w:b/>
          <w:bCs/>
          <w:cs/>
          <w:lang w:bidi="si-LK"/>
        </w:rPr>
        <w:t>ා</w:t>
      </w:r>
      <w:r w:rsidRPr="00FE41F0">
        <w:rPr>
          <w:b/>
          <w:bCs/>
        </w:rPr>
        <w:t xml:space="preserve">, </w:t>
      </w:r>
      <w:r w:rsidRPr="00FE41F0">
        <w:rPr>
          <w:b/>
          <w:bCs/>
          <w:cs/>
          <w:lang w:bidi="si-LK"/>
        </w:rPr>
        <w:t>උප්පජ්ජති සුඛං</w:t>
      </w:r>
      <w:r w:rsidRPr="00FE41F0">
        <w:rPr>
          <w:b/>
          <w:bCs/>
        </w:rPr>
        <w:t xml:space="preserve">, </w:t>
      </w:r>
      <w:r w:rsidRPr="00FE41F0">
        <w:rPr>
          <w:b/>
          <w:bCs/>
          <w:cs/>
          <w:lang w:bidi="si-LK"/>
        </w:rPr>
        <w:t>උප</w:t>
      </w:r>
      <w:r w:rsidR="00CC7494" w:rsidRPr="00FE41F0">
        <w:rPr>
          <w:rFonts w:hint="cs"/>
          <w:b/>
          <w:bCs/>
          <w:cs/>
          <w:lang w:bidi="si-LK"/>
        </w:rPr>
        <w:t>්</w:t>
      </w:r>
      <w:r w:rsidRPr="00FE41F0">
        <w:rPr>
          <w:b/>
          <w:bCs/>
          <w:cs/>
          <w:lang w:bidi="si-LK"/>
        </w:rPr>
        <w:t>පජ්ජති දුක්ඛං</w:t>
      </w:r>
      <w:r w:rsidRPr="00FE41F0">
        <w:rPr>
          <w:b/>
          <w:bCs/>
        </w:rPr>
        <w:t xml:space="preserve">, </w:t>
      </w:r>
      <w:r w:rsidRPr="00FE41F0">
        <w:rPr>
          <w:b/>
          <w:bCs/>
          <w:cs/>
          <w:lang w:bidi="si-LK"/>
        </w:rPr>
        <w:t>සො න ඉති පටිසං</w:t>
      </w:r>
      <w:r w:rsidR="00CC7494" w:rsidRPr="00FE41F0">
        <w:rPr>
          <w:rFonts w:hint="cs"/>
          <w:b/>
          <w:bCs/>
          <w:cs/>
          <w:lang w:bidi="si-LK"/>
        </w:rPr>
        <w:t>චි</w:t>
      </w:r>
      <w:r w:rsidRPr="00FE41F0">
        <w:rPr>
          <w:b/>
          <w:bCs/>
          <w:cs/>
          <w:lang w:bidi="si-LK"/>
        </w:rPr>
        <w:t>ක්ඛති උප</w:t>
      </w:r>
      <w:r w:rsidR="00CC7494" w:rsidRPr="00FE41F0">
        <w:rPr>
          <w:rFonts w:hint="cs"/>
          <w:b/>
          <w:bCs/>
          <w:cs/>
          <w:lang w:bidi="si-LK"/>
        </w:rPr>
        <w:t>්පන්නං ඛො</w:t>
      </w:r>
      <w:r w:rsidRPr="00FE41F0">
        <w:rPr>
          <w:b/>
          <w:bCs/>
          <w:cs/>
          <w:lang w:bidi="si-LK"/>
        </w:rPr>
        <w:t xml:space="preserve"> මෙ ඉදං දුක්ඛං</w:t>
      </w:r>
      <w:r w:rsidRPr="00FE41F0">
        <w:rPr>
          <w:b/>
          <w:bCs/>
        </w:rPr>
        <w:t xml:space="preserve">, </w:t>
      </w:r>
      <w:r w:rsidRPr="00FE41F0">
        <w:rPr>
          <w:b/>
          <w:bCs/>
          <w:cs/>
          <w:lang w:bidi="si-LK"/>
        </w:rPr>
        <w:t>තං ච ඛො අනිච</w:t>
      </w:r>
      <w:r w:rsidR="00CC7494" w:rsidRPr="00FE41F0">
        <w:rPr>
          <w:rFonts w:hint="cs"/>
          <w:b/>
          <w:bCs/>
          <w:cs/>
          <w:lang w:bidi="si-LK"/>
        </w:rPr>
        <w:t>්චං</w:t>
      </w:r>
      <w:r w:rsidRPr="00FE41F0">
        <w:rPr>
          <w:b/>
          <w:bCs/>
        </w:rPr>
        <w:t xml:space="preserve">, </w:t>
      </w:r>
      <w:r w:rsidRPr="00FE41F0">
        <w:rPr>
          <w:b/>
          <w:bCs/>
          <w:cs/>
          <w:lang w:bidi="si-LK"/>
        </w:rPr>
        <w:t>දුක්ඛං විපරිණාමධම්මන</w:t>
      </w:r>
      <w:r w:rsidR="00CC7494" w:rsidRPr="00FE41F0">
        <w:rPr>
          <w:rFonts w:hint="cs"/>
          <w:b/>
          <w:bCs/>
          <w:cs/>
          <w:lang w:bidi="si-LK"/>
        </w:rPr>
        <w:t>්</w:t>
      </w:r>
      <w:r w:rsidRPr="00FE41F0">
        <w:rPr>
          <w:b/>
          <w:bCs/>
          <w:cs/>
          <w:lang w:bidi="si-LK"/>
        </w:rPr>
        <w:t>ති යථාභූතං න</w:t>
      </w:r>
      <w:r w:rsidR="00CC7494" w:rsidRPr="00FE41F0">
        <w:rPr>
          <w:rFonts w:hint="cs"/>
          <w:b/>
          <w:bCs/>
          <w:cs/>
          <w:lang w:bidi="si-LK"/>
        </w:rPr>
        <w:t>ප‍්ප</w:t>
      </w:r>
      <w:r w:rsidRPr="00FE41F0">
        <w:rPr>
          <w:b/>
          <w:bCs/>
          <w:cs/>
          <w:lang w:bidi="si-LK"/>
        </w:rPr>
        <w:t>ජානාති</w:t>
      </w:r>
      <w:r w:rsidRPr="00FE41F0">
        <w:rPr>
          <w:b/>
          <w:bCs/>
        </w:rPr>
        <w:t xml:space="preserve">, </w:t>
      </w:r>
      <w:r w:rsidRPr="00FE41F0">
        <w:rPr>
          <w:b/>
          <w:bCs/>
          <w:cs/>
          <w:lang w:bidi="si-LK"/>
        </w:rPr>
        <w:t xml:space="preserve">තස්ස </w:t>
      </w:r>
      <w:r w:rsidR="00CC7494" w:rsidRPr="00FE41F0">
        <w:rPr>
          <w:rFonts w:hint="cs"/>
          <w:b/>
          <w:bCs/>
          <w:cs/>
          <w:lang w:bidi="si-LK"/>
        </w:rPr>
        <w:t>ලාභොපි</w:t>
      </w:r>
      <w:r w:rsidR="00CC7494" w:rsidRPr="00FE41F0">
        <w:rPr>
          <w:b/>
          <w:bCs/>
          <w:cs/>
          <w:lang w:bidi="si-LK"/>
        </w:rPr>
        <w:t xml:space="preserve"> චිත්තං පරියාදාය තිට්ඨ</w:t>
      </w:r>
      <w:r w:rsidRPr="00FE41F0">
        <w:rPr>
          <w:b/>
          <w:bCs/>
          <w:cs/>
          <w:lang w:bidi="si-LK"/>
        </w:rPr>
        <w:t>ති -පෙ-</w:t>
      </w:r>
      <w:r w:rsidR="00CC7494" w:rsidRPr="00FE41F0">
        <w:rPr>
          <w:rFonts w:hint="cs"/>
          <w:b/>
          <w:bCs/>
          <w:cs/>
          <w:lang w:bidi="si-LK"/>
        </w:rPr>
        <w:t xml:space="preserve"> </w:t>
      </w:r>
      <w:r w:rsidRPr="00FE41F0">
        <w:rPr>
          <w:b/>
          <w:bCs/>
          <w:cs/>
          <w:lang w:bidi="si-LK"/>
        </w:rPr>
        <w:t>දුක්ඛම්පි චිත්ත</w:t>
      </w:r>
      <w:r w:rsidR="00CC7494" w:rsidRPr="00FE41F0">
        <w:rPr>
          <w:rFonts w:hint="cs"/>
          <w:b/>
          <w:bCs/>
          <w:cs/>
          <w:lang w:bidi="si-LK"/>
        </w:rPr>
        <w:t>ං</w:t>
      </w:r>
      <w:r w:rsidRPr="00FE41F0">
        <w:rPr>
          <w:b/>
          <w:bCs/>
          <w:cs/>
          <w:lang w:bidi="si-LK"/>
        </w:rPr>
        <w:t xml:space="preserve"> පරියාදාය තිට්ඨති</w:t>
      </w:r>
      <w:r w:rsidRPr="00FE41F0">
        <w:rPr>
          <w:b/>
          <w:bCs/>
        </w:rPr>
        <w:t xml:space="preserve">, </w:t>
      </w:r>
      <w:r w:rsidR="00FE41F0" w:rsidRPr="00FE41F0">
        <w:rPr>
          <w:rFonts w:hint="cs"/>
          <w:b/>
          <w:bCs/>
          <w:cs/>
          <w:lang w:bidi="si-LK"/>
        </w:rPr>
        <w:t>සො</w:t>
      </w:r>
      <w:r w:rsidR="00FE41F0" w:rsidRPr="00FE41F0">
        <w:rPr>
          <w:b/>
          <w:bCs/>
          <w:cs/>
          <w:lang w:bidi="si-LK"/>
        </w:rPr>
        <w:t xml:space="preserve"> උ</w:t>
      </w:r>
      <w:r w:rsidR="00FE41F0" w:rsidRPr="00FE41F0">
        <w:rPr>
          <w:rFonts w:hint="cs"/>
          <w:b/>
          <w:bCs/>
          <w:cs/>
          <w:lang w:bidi="si-LK"/>
        </w:rPr>
        <w:t>ප‍්ප</w:t>
      </w:r>
      <w:r w:rsidRPr="00FE41F0">
        <w:rPr>
          <w:b/>
          <w:bCs/>
          <w:cs/>
          <w:lang w:bidi="si-LK"/>
        </w:rPr>
        <w:t>න</w:t>
      </w:r>
      <w:r w:rsidR="00FE41F0" w:rsidRPr="00FE41F0">
        <w:rPr>
          <w:rFonts w:hint="cs"/>
          <w:b/>
          <w:bCs/>
          <w:cs/>
          <w:lang w:bidi="si-LK"/>
        </w:rPr>
        <w:t>්</w:t>
      </w:r>
      <w:r w:rsidRPr="00FE41F0">
        <w:rPr>
          <w:b/>
          <w:bCs/>
          <w:cs/>
          <w:lang w:bidi="si-LK"/>
        </w:rPr>
        <w:t>නං සුඛං අ</w:t>
      </w:r>
      <w:r w:rsidR="00FE41F0" w:rsidRPr="00FE41F0">
        <w:rPr>
          <w:rFonts w:hint="cs"/>
          <w:b/>
          <w:bCs/>
          <w:cs/>
          <w:lang w:bidi="si-LK"/>
        </w:rPr>
        <w:t>නු</w:t>
      </w:r>
      <w:r w:rsidRPr="00FE41F0">
        <w:rPr>
          <w:b/>
          <w:bCs/>
          <w:cs/>
          <w:lang w:bidi="si-LK"/>
        </w:rPr>
        <w:t>රුජ්ඣති</w:t>
      </w:r>
      <w:r w:rsidRPr="00FE41F0">
        <w:rPr>
          <w:b/>
          <w:bCs/>
        </w:rPr>
        <w:t xml:space="preserve">, </w:t>
      </w:r>
      <w:r w:rsidRPr="00FE41F0">
        <w:rPr>
          <w:b/>
          <w:bCs/>
          <w:cs/>
          <w:lang w:bidi="si-LK"/>
        </w:rPr>
        <w:t>දුක</w:t>
      </w:r>
      <w:r w:rsidR="00FE41F0" w:rsidRPr="00FE41F0">
        <w:rPr>
          <w:rFonts w:hint="cs"/>
          <w:b/>
          <w:bCs/>
          <w:cs/>
          <w:lang w:bidi="si-LK"/>
        </w:rPr>
        <w:t>්ඛෙ</w:t>
      </w:r>
      <w:r w:rsidRPr="00FE41F0">
        <w:rPr>
          <w:b/>
          <w:bCs/>
          <w:cs/>
          <w:lang w:bidi="si-LK"/>
        </w:rPr>
        <w:t xml:space="preserve"> පටිවිරුජ්ඣති</w:t>
      </w:r>
      <w:r w:rsidRPr="00FE41F0">
        <w:rPr>
          <w:b/>
          <w:bCs/>
        </w:rPr>
        <w:t xml:space="preserve">, </w:t>
      </w:r>
      <w:r w:rsidRPr="00FE41F0">
        <w:rPr>
          <w:b/>
          <w:bCs/>
          <w:cs/>
          <w:lang w:bidi="si-LK"/>
        </w:rPr>
        <w:t>සො එවං අනු</w:t>
      </w:r>
      <w:r w:rsidR="00FE41F0" w:rsidRPr="00FE41F0">
        <w:rPr>
          <w:rFonts w:hint="cs"/>
          <w:b/>
          <w:bCs/>
          <w:cs/>
          <w:lang w:bidi="si-LK"/>
        </w:rPr>
        <w:t>රො</w:t>
      </w:r>
      <w:r w:rsidRPr="00FE41F0">
        <w:rPr>
          <w:b/>
          <w:bCs/>
          <w:cs/>
          <w:lang w:bidi="si-LK"/>
        </w:rPr>
        <w:t>ධවිරොධසමාප</w:t>
      </w:r>
      <w:r w:rsidR="00FE41F0" w:rsidRPr="00FE41F0">
        <w:rPr>
          <w:rFonts w:hint="cs"/>
          <w:b/>
          <w:bCs/>
          <w:cs/>
          <w:lang w:bidi="si-LK"/>
        </w:rPr>
        <w:t>න්නො</w:t>
      </w:r>
      <w:r w:rsidR="00FE41F0" w:rsidRPr="00FE41F0">
        <w:rPr>
          <w:b/>
          <w:bCs/>
          <w:cs/>
          <w:lang w:bidi="si-LK"/>
        </w:rPr>
        <w:t xml:space="preserve"> න පරිමු</w:t>
      </w:r>
      <w:r w:rsidR="00FE41F0" w:rsidRPr="00FE41F0">
        <w:rPr>
          <w:rFonts w:hint="cs"/>
          <w:b/>
          <w:bCs/>
          <w:cs/>
          <w:lang w:bidi="si-LK"/>
        </w:rPr>
        <w:t>ච්ච</w:t>
      </w:r>
      <w:r w:rsidRPr="00FE41F0">
        <w:rPr>
          <w:b/>
          <w:bCs/>
          <w:cs/>
          <w:lang w:bidi="si-LK"/>
        </w:rPr>
        <w:t>ති ජාතිය</w:t>
      </w:r>
      <w:r w:rsidR="00FE41F0" w:rsidRPr="00FE41F0">
        <w:rPr>
          <w:rFonts w:hint="cs"/>
          <w:b/>
          <w:bCs/>
          <w:cs/>
          <w:lang w:bidi="si-LK"/>
        </w:rPr>
        <w:t>ා</w:t>
      </w:r>
      <w:r w:rsidRPr="00FE41F0">
        <w:rPr>
          <w:b/>
          <w:bCs/>
          <w:cs/>
          <w:lang w:bidi="si-LK"/>
        </w:rPr>
        <w:t xml:space="preserve"> ජරාය මර</w:t>
      </w:r>
      <w:r w:rsidR="00FE41F0" w:rsidRPr="00FE41F0">
        <w:rPr>
          <w:rFonts w:hint="cs"/>
          <w:b/>
          <w:bCs/>
          <w:cs/>
          <w:lang w:bidi="si-LK"/>
        </w:rPr>
        <w:t>ණෙ</w:t>
      </w:r>
      <w:r w:rsidRPr="00FE41F0">
        <w:rPr>
          <w:b/>
          <w:bCs/>
          <w:cs/>
          <w:lang w:bidi="si-LK"/>
        </w:rPr>
        <w:t>න සොකෙහි පරිදෙවෙහි දු</w:t>
      </w:r>
      <w:r w:rsidR="00FE41F0" w:rsidRPr="00FE41F0">
        <w:rPr>
          <w:rFonts w:hint="cs"/>
          <w:b/>
          <w:bCs/>
          <w:cs/>
          <w:lang w:bidi="si-LK"/>
        </w:rPr>
        <w:t>ක්ඛෙ</w:t>
      </w:r>
      <w:r w:rsidRPr="00FE41F0">
        <w:rPr>
          <w:b/>
          <w:bCs/>
          <w:cs/>
          <w:lang w:bidi="si-LK"/>
        </w:rPr>
        <w:t xml:space="preserve">හි </w:t>
      </w:r>
      <w:r w:rsidR="00FE41F0" w:rsidRPr="00FE41F0">
        <w:rPr>
          <w:rFonts w:hint="cs"/>
          <w:b/>
          <w:bCs/>
          <w:cs/>
          <w:lang w:bidi="si-LK"/>
        </w:rPr>
        <w:t>දොම</w:t>
      </w:r>
      <w:r w:rsidRPr="00FE41F0">
        <w:rPr>
          <w:b/>
          <w:bCs/>
          <w:cs/>
          <w:lang w:bidi="si-LK"/>
        </w:rPr>
        <w:t>නස්</w:t>
      </w:r>
      <w:r w:rsidR="00FE41F0" w:rsidRPr="00FE41F0">
        <w:rPr>
          <w:rFonts w:hint="cs"/>
          <w:b/>
          <w:bCs/>
          <w:cs/>
          <w:lang w:bidi="si-LK"/>
        </w:rPr>
        <w:t>සෙ</w:t>
      </w:r>
      <w:r w:rsidRPr="00FE41F0">
        <w:rPr>
          <w:b/>
          <w:bCs/>
          <w:cs/>
          <w:lang w:bidi="si-LK"/>
        </w:rPr>
        <w:t>හි උපායාසෙහි</w:t>
      </w:r>
      <w:r w:rsidRPr="00FE41F0">
        <w:rPr>
          <w:b/>
          <w:bCs/>
        </w:rPr>
        <w:t xml:space="preserve">, </w:t>
      </w:r>
      <w:r w:rsidRPr="00FE41F0">
        <w:rPr>
          <w:b/>
          <w:bCs/>
          <w:cs/>
          <w:lang w:bidi="si-LK"/>
        </w:rPr>
        <w:t>න පරිමුච්චති දුක්ඛ</w:t>
      </w:r>
      <w:r w:rsidR="00FE41F0" w:rsidRPr="00FE41F0">
        <w:rPr>
          <w:rFonts w:hint="cs"/>
          <w:b/>
          <w:bCs/>
          <w:cs/>
          <w:lang w:bidi="si-LK"/>
        </w:rPr>
        <w:t>ස්</w:t>
      </w:r>
      <w:r w:rsidRPr="00FE41F0">
        <w:rPr>
          <w:b/>
          <w:bCs/>
          <w:cs/>
          <w:lang w:bidi="si-LK"/>
        </w:rPr>
        <w:t>මාති වදාමි</w:t>
      </w:r>
      <w:r w:rsidR="00D5165F">
        <w:rPr>
          <w:b/>
          <w:bCs/>
          <w:cs/>
          <w:lang w:bidi="si-LK"/>
        </w:rPr>
        <w:t>”</w:t>
      </w:r>
      <w:r w:rsidRPr="00C066C0">
        <w:rPr>
          <w:cs/>
          <w:lang w:bidi="si-LK"/>
        </w:rPr>
        <w:t xml:space="preserve"> </w:t>
      </w:r>
    </w:p>
    <w:p w14:paraId="19D8A8B5" w14:textId="20B6117E" w:rsidR="00C066C0" w:rsidRPr="001F341E" w:rsidRDefault="00C066C0" w:rsidP="00CC19DE">
      <w:pPr>
        <w:rPr>
          <w:b/>
          <w:bCs/>
        </w:rPr>
      </w:pPr>
      <w:r w:rsidRPr="00C066C0">
        <w:rPr>
          <w:cs/>
          <w:lang w:bidi="si-LK"/>
        </w:rPr>
        <w:t>මෙහි ශුක්ල ප</w:t>
      </w:r>
      <w:r w:rsidR="00022B53">
        <w:rPr>
          <w:cs/>
          <w:lang w:bidi="si-LK"/>
        </w:rPr>
        <w:t>ක්‍ෂ</w:t>
      </w:r>
      <w:r w:rsidRPr="00C066C0">
        <w:rPr>
          <w:cs/>
          <w:lang w:bidi="si-LK"/>
        </w:rPr>
        <w:t xml:space="preserve">ය මෙසේ ය:- </w:t>
      </w:r>
      <w:r w:rsidR="00AD1C72">
        <w:rPr>
          <w:b/>
          <w:bCs/>
        </w:rPr>
        <w:t>“</w:t>
      </w:r>
      <w:r w:rsidRPr="001F341E">
        <w:rPr>
          <w:b/>
          <w:bCs/>
          <w:cs/>
          <w:lang w:bidi="si-LK"/>
        </w:rPr>
        <w:t>සුතවතො ඛො භික්ඛ</w:t>
      </w:r>
      <w:r w:rsidR="00FE41F0" w:rsidRPr="001F341E">
        <w:rPr>
          <w:rFonts w:hint="cs"/>
          <w:b/>
          <w:bCs/>
          <w:cs/>
          <w:lang w:bidi="si-LK"/>
        </w:rPr>
        <w:t>වෙ</w:t>
      </w:r>
      <w:r w:rsidR="00FE41F0" w:rsidRPr="001F341E">
        <w:rPr>
          <w:b/>
          <w:bCs/>
          <w:cs/>
          <w:lang w:bidi="si-LK"/>
        </w:rPr>
        <w:t>! අරියසාවකස්ස උ</w:t>
      </w:r>
      <w:r w:rsidR="00FE41F0" w:rsidRPr="001F341E">
        <w:rPr>
          <w:rFonts w:hint="cs"/>
          <w:b/>
          <w:bCs/>
          <w:cs/>
          <w:lang w:bidi="si-LK"/>
        </w:rPr>
        <w:t>ප්</w:t>
      </w:r>
      <w:r w:rsidRPr="001F341E">
        <w:rPr>
          <w:b/>
          <w:bCs/>
          <w:cs/>
          <w:lang w:bidi="si-LK"/>
        </w:rPr>
        <w:t>පජ්ජති ලාභො</w:t>
      </w:r>
      <w:r w:rsidR="005C1E6D">
        <w:rPr>
          <w:b/>
          <w:bCs/>
          <w:cs/>
          <w:lang w:bidi="si-LK"/>
        </w:rPr>
        <w:t xml:space="preserve"> </w:t>
      </w:r>
      <w:r w:rsidRPr="001F341E">
        <w:rPr>
          <w:b/>
          <w:bCs/>
          <w:cs/>
          <w:lang w:bidi="si-LK"/>
        </w:rPr>
        <w:t>-</w:t>
      </w:r>
      <w:r w:rsidR="00FE41F0" w:rsidRPr="001F341E">
        <w:rPr>
          <w:rFonts w:hint="cs"/>
          <w:b/>
          <w:bCs/>
          <w:cs/>
          <w:lang w:bidi="si-LK"/>
        </w:rPr>
        <w:t>පෙ</w:t>
      </w:r>
      <w:r w:rsidRPr="001F341E">
        <w:rPr>
          <w:b/>
          <w:bCs/>
          <w:cs/>
          <w:lang w:bidi="si-LK"/>
        </w:rPr>
        <w:t>-</w:t>
      </w:r>
      <w:r w:rsidR="00FE41F0" w:rsidRPr="001F341E">
        <w:rPr>
          <w:rFonts w:hint="cs"/>
          <w:b/>
          <w:bCs/>
          <w:cs/>
          <w:lang w:bidi="si-LK"/>
        </w:rPr>
        <w:t xml:space="preserve"> </w:t>
      </w:r>
      <w:r w:rsidRPr="001F341E">
        <w:rPr>
          <w:b/>
          <w:bCs/>
          <w:cs/>
          <w:lang w:bidi="si-LK"/>
        </w:rPr>
        <w:t>උප</w:t>
      </w:r>
      <w:r w:rsidR="00FE41F0" w:rsidRPr="001F341E">
        <w:rPr>
          <w:rFonts w:hint="cs"/>
          <w:b/>
          <w:bCs/>
          <w:cs/>
          <w:lang w:bidi="si-LK"/>
        </w:rPr>
        <w:t>්</w:t>
      </w:r>
      <w:r w:rsidRPr="001F341E">
        <w:rPr>
          <w:b/>
          <w:bCs/>
          <w:cs/>
          <w:lang w:bidi="si-LK"/>
        </w:rPr>
        <w:t>පජ්ජති දුක්ඛං</w:t>
      </w:r>
      <w:r w:rsidRPr="001F341E">
        <w:rPr>
          <w:b/>
          <w:bCs/>
        </w:rPr>
        <w:t xml:space="preserve">, </w:t>
      </w:r>
      <w:r w:rsidR="00FE41F0" w:rsidRPr="001F341E">
        <w:rPr>
          <w:rFonts w:hint="cs"/>
          <w:b/>
          <w:bCs/>
          <w:cs/>
          <w:lang w:bidi="si-LK"/>
        </w:rPr>
        <w:t>සො ඉති</w:t>
      </w:r>
      <w:r w:rsidRPr="001F341E">
        <w:rPr>
          <w:b/>
          <w:bCs/>
          <w:cs/>
          <w:lang w:bidi="si-LK"/>
        </w:rPr>
        <w:t xml:space="preserve"> පටිසං</w:t>
      </w:r>
      <w:r w:rsidR="00FE41F0" w:rsidRPr="001F341E">
        <w:rPr>
          <w:rFonts w:hint="cs"/>
          <w:b/>
          <w:bCs/>
          <w:cs/>
          <w:lang w:bidi="si-LK"/>
        </w:rPr>
        <w:t>චි</w:t>
      </w:r>
      <w:r w:rsidRPr="001F341E">
        <w:rPr>
          <w:b/>
          <w:bCs/>
          <w:cs/>
          <w:lang w:bidi="si-LK"/>
        </w:rPr>
        <w:t>ක්ඛති උප</w:t>
      </w:r>
      <w:r w:rsidR="00FE41F0" w:rsidRPr="001F341E">
        <w:rPr>
          <w:rFonts w:hint="cs"/>
          <w:b/>
          <w:bCs/>
          <w:cs/>
          <w:lang w:bidi="si-LK"/>
        </w:rPr>
        <w:t>‍්ප</w:t>
      </w:r>
      <w:r w:rsidRPr="001F341E">
        <w:rPr>
          <w:b/>
          <w:bCs/>
          <w:cs/>
          <w:lang w:bidi="si-LK"/>
        </w:rPr>
        <w:t>න</w:t>
      </w:r>
      <w:r w:rsidR="00FE41F0" w:rsidRPr="001F341E">
        <w:rPr>
          <w:rFonts w:hint="cs"/>
          <w:b/>
          <w:bCs/>
          <w:cs/>
          <w:lang w:bidi="si-LK"/>
        </w:rPr>
        <w:t>්</w:t>
      </w:r>
      <w:r w:rsidRPr="001F341E">
        <w:rPr>
          <w:b/>
          <w:bCs/>
          <w:cs/>
          <w:lang w:bidi="si-LK"/>
        </w:rPr>
        <w:t xml:space="preserve">නං ඛො මෙ ඉදං දුක්ඛං තං ච </w:t>
      </w:r>
      <w:r w:rsidR="00FE41F0" w:rsidRPr="001F341E">
        <w:rPr>
          <w:rFonts w:hint="cs"/>
          <w:b/>
          <w:bCs/>
          <w:cs/>
          <w:lang w:bidi="si-LK"/>
        </w:rPr>
        <w:t xml:space="preserve">ඛො </w:t>
      </w:r>
      <w:r w:rsidRPr="001F341E">
        <w:rPr>
          <w:b/>
          <w:bCs/>
          <w:cs/>
          <w:lang w:bidi="si-LK"/>
        </w:rPr>
        <w:t>අනිච්චං දුක්ඛං විපරිණා</w:t>
      </w:r>
      <w:r w:rsidR="00FE41F0" w:rsidRPr="001F341E">
        <w:rPr>
          <w:rFonts w:hint="cs"/>
          <w:b/>
          <w:bCs/>
          <w:cs/>
          <w:lang w:bidi="si-LK"/>
        </w:rPr>
        <w:t>මධ</w:t>
      </w:r>
      <w:r w:rsidRPr="001F341E">
        <w:rPr>
          <w:b/>
          <w:bCs/>
          <w:cs/>
          <w:lang w:bidi="si-LK"/>
        </w:rPr>
        <w:t>ම</w:t>
      </w:r>
      <w:r w:rsidR="00FE41F0" w:rsidRPr="001F341E">
        <w:rPr>
          <w:rFonts w:hint="cs"/>
          <w:b/>
          <w:bCs/>
          <w:cs/>
          <w:lang w:bidi="si-LK"/>
        </w:rPr>
        <w:t>‍්මන‍්ති</w:t>
      </w:r>
      <w:r w:rsidRPr="001F341E">
        <w:rPr>
          <w:b/>
          <w:bCs/>
        </w:rPr>
        <w:t xml:space="preserve">, </w:t>
      </w:r>
      <w:r w:rsidRPr="001F341E">
        <w:rPr>
          <w:b/>
          <w:bCs/>
          <w:cs/>
          <w:lang w:bidi="si-LK"/>
        </w:rPr>
        <w:t>යථාභූතං පජානාති</w:t>
      </w:r>
      <w:r w:rsidRPr="001F341E">
        <w:rPr>
          <w:b/>
          <w:bCs/>
        </w:rPr>
        <w:t xml:space="preserve">, </w:t>
      </w:r>
      <w:r w:rsidR="00FE41F0" w:rsidRPr="001F341E">
        <w:rPr>
          <w:rFonts w:hint="cs"/>
          <w:b/>
          <w:bCs/>
          <w:cs/>
          <w:lang w:bidi="si-LK"/>
        </w:rPr>
        <w:t>ත</w:t>
      </w:r>
      <w:r w:rsidRPr="001F341E">
        <w:rPr>
          <w:b/>
          <w:bCs/>
          <w:cs/>
          <w:lang w:bidi="si-LK"/>
        </w:rPr>
        <w:t>ස්ස ලාභො පි චි</w:t>
      </w:r>
      <w:r w:rsidR="00FE41F0" w:rsidRPr="001F341E">
        <w:rPr>
          <w:rFonts w:hint="cs"/>
          <w:b/>
          <w:bCs/>
          <w:cs/>
          <w:lang w:bidi="si-LK"/>
        </w:rPr>
        <w:t>ත්</w:t>
      </w:r>
      <w:r w:rsidR="00FE41F0" w:rsidRPr="001F341E">
        <w:rPr>
          <w:b/>
          <w:bCs/>
          <w:cs/>
          <w:lang w:bidi="si-LK"/>
        </w:rPr>
        <w:t>තං න පරියාදාය තිට්ඨ</w:t>
      </w:r>
      <w:r w:rsidRPr="001F341E">
        <w:rPr>
          <w:b/>
          <w:bCs/>
          <w:cs/>
          <w:lang w:bidi="si-LK"/>
        </w:rPr>
        <w:t>ති -පෙ- දු</w:t>
      </w:r>
      <w:r w:rsidR="00FE41F0" w:rsidRPr="001F341E">
        <w:rPr>
          <w:rFonts w:hint="cs"/>
          <w:b/>
          <w:bCs/>
          <w:cs/>
          <w:lang w:bidi="si-LK"/>
        </w:rPr>
        <w:t>ක‍්ඛම‍්පි</w:t>
      </w:r>
      <w:r w:rsidRPr="001F341E">
        <w:rPr>
          <w:b/>
          <w:bCs/>
          <w:cs/>
          <w:lang w:bidi="si-LK"/>
        </w:rPr>
        <w:t xml:space="preserve"> චිත්තං න පරියාදාය තිට්ඨති</w:t>
      </w:r>
      <w:r w:rsidRPr="001F341E">
        <w:rPr>
          <w:b/>
          <w:bCs/>
        </w:rPr>
        <w:t>, -</w:t>
      </w:r>
      <w:r w:rsidRPr="001F341E">
        <w:rPr>
          <w:b/>
          <w:bCs/>
          <w:cs/>
          <w:lang w:bidi="si-LK"/>
        </w:rPr>
        <w:t>පෙ-</w:t>
      </w:r>
      <w:r w:rsidR="001F341E" w:rsidRPr="001F341E">
        <w:rPr>
          <w:rFonts w:hint="cs"/>
          <w:b/>
          <w:bCs/>
          <w:cs/>
          <w:lang w:bidi="si-LK"/>
        </w:rPr>
        <w:t xml:space="preserve"> </w:t>
      </w:r>
      <w:r w:rsidRPr="001F341E">
        <w:rPr>
          <w:b/>
          <w:bCs/>
          <w:cs/>
          <w:lang w:bidi="si-LK"/>
        </w:rPr>
        <w:t>දු</w:t>
      </w:r>
      <w:r w:rsidR="001F341E" w:rsidRPr="001F341E">
        <w:rPr>
          <w:rFonts w:hint="cs"/>
          <w:b/>
          <w:bCs/>
          <w:cs/>
          <w:lang w:bidi="si-LK"/>
        </w:rPr>
        <w:t>ක‍්ඛම්</w:t>
      </w:r>
      <w:r w:rsidRPr="001F341E">
        <w:rPr>
          <w:b/>
          <w:bCs/>
          <w:cs/>
          <w:lang w:bidi="si-LK"/>
        </w:rPr>
        <w:t>පි චිත්තං න පරියාදාය තිට්ඨති</w:t>
      </w:r>
      <w:r w:rsidRPr="001F341E">
        <w:rPr>
          <w:b/>
          <w:bCs/>
        </w:rPr>
        <w:t xml:space="preserve">, </w:t>
      </w:r>
      <w:r w:rsidRPr="001F341E">
        <w:rPr>
          <w:b/>
          <w:bCs/>
          <w:cs/>
          <w:lang w:bidi="si-LK"/>
        </w:rPr>
        <w:t>සො උප</w:t>
      </w:r>
      <w:r w:rsidR="001F341E" w:rsidRPr="001F341E">
        <w:rPr>
          <w:rFonts w:hint="cs"/>
          <w:b/>
          <w:bCs/>
          <w:cs/>
          <w:lang w:bidi="si-LK"/>
        </w:rPr>
        <w:t>්</w:t>
      </w:r>
      <w:r w:rsidRPr="001F341E">
        <w:rPr>
          <w:b/>
          <w:bCs/>
          <w:cs/>
          <w:lang w:bidi="si-LK"/>
        </w:rPr>
        <w:t>පන</w:t>
      </w:r>
      <w:r w:rsidR="001F341E" w:rsidRPr="001F341E">
        <w:rPr>
          <w:rFonts w:hint="cs"/>
          <w:b/>
          <w:bCs/>
          <w:cs/>
          <w:lang w:bidi="si-LK"/>
        </w:rPr>
        <w:t>්නං</w:t>
      </w:r>
      <w:r w:rsidRPr="001F341E">
        <w:rPr>
          <w:b/>
          <w:bCs/>
          <w:cs/>
          <w:lang w:bidi="si-LK"/>
        </w:rPr>
        <w:t xml:space="preserve"> ලාභං න අ</w:t>
      </w:r>
      <w:r w:rsidR="001F341E" w:rsidRPr="001F341E">
        <w:rPr>
          <w:rFonts w:hint="cs"/>
          <w:b/>
          <w:bCs/>
          <w:cs/>
          <w:lang w:bidi="si-LK"/>
        </w:rPr>
        <w:t>නු</w:t>
      </w:r>
      <w:r w:rsidRPr="001F341E">
        <w:rPr>
          <w:b/>
          <w:bCs/>
          <w:cs/>
          <w:lang w:bidi="si-LK"/>
        </w:rPr>
        <w:t>රුජඣති අලාභෙන පටි</w:t>
      </w:r>
      <w:r w:rsidR="001F341E" w:rsidRPr="001F341E">
        <w:rPr>
          <w:rFonts w:hint="cs"/>
          <w:b/>
          <w:bCs/>
          <w:cs/>
          <w:lang w:bidi="si-LK"/>
        </w:rPr>
        <w:t>වි</w:t>
      </w:r>
      <w:r w:rsidRPr="001F341E">
        <w:rPr>
          <w:b/>
          <w:bCs/>
          <w:cs/>
          <w:lang w:bidi="si-LK"/>
        </w:rPr>
        <w:t xml:space="preserve">රුජඣති </w:t>
      </w:r>
      <w:r w:rsidR="001F341E" w:rsidRPr="001F341E">
        <w:rPr>
          <w:rFonts w:hint="cs"/>
          <w:b/>
          <w:bCs/>
          <w:cs/>
          <w:lang w:bidi="si-LK"/>
        </w:rPr>
        <w:t>-පෙ</w:t>
      </w:r>
      <w:r w:rsidRPr="001F341E">
        <w:rPr>
          <w:b/>
          <w:bCs/>
          <w:cs/>
          <w:lang w:bidi="si-LK"/>
        </w:rPr>
        <w:t>- සු</w:t>
      </w:r>
      <w:r w:rsidR="001F341E" w:rsidRPr="001F341E">
        <w:rPr>
          <w:rFonts w:hint="cs"/>
          <w:b/>
          <w:bCs/>
          <w:cs/>
          <w:lang w:bidi="si-LK"/>
        </w:rPr>
        <w:t>ඛං</w:t>
      </w:r>
      <w:r w:rsidRPr="001F341E">
        <w:rPr>
          <w:b/>
          <w:bCs/>
          <w:cs/>
          <w:lang w:bidi="si-LK"/>
        </w:rPr>
        <w:t xml:space="preserve"> නානුරුජ්ඣති දු</w:t>
      </w:r>
      <w:r w:rsidR="001F341E" w:rsidRPr="001F341E">
        <w:rPr>
          <w:rFonts w:hint="cs"/>
          <w:b/>
          <w:bCs/>
          <w:cs/>
          <w:lang w:bidi="si-LK"/>
        </w:rPr>
        <w:t>ක්ඛෙ</w:t>
      </w:r>
      <w:r w:rsidRPr="001F341E">
        <w:rPr>
          <w:b/>
          <w:bCs/>
          <w:cs/>
          <w:lang w:bidi="si-LK"/>
        </w:rPr>
        <w:t>න පටිවිරු</w:t>
      </w:r>
      <w:r w:rsidR="001F341E" w:rsidRPr="001F341E">
        <w:rPr>
          <w:rFonts w:hint="cs"/>
          <w:b/>
          <w:bCs/>
          <w:cs/>
          <w:lang w:bidi="si-LK"/>
        </w:rPr>
        <w:t>ජ‍්ඣ</w:t>
      </w:r>
      <w:r w:rsidRPr="001F341E">
        <w:rPr>
          <w:b/>
          <w:bCs/>
          <w:cs/>
          <w:lang w:bidi="si-LK"/>
        </w:rPr>
        <w:t xml:space="preserve"> ති</w:t>
      </w:r>
      <w:r w:rsidRPr="001F341E">
        <w:rPr>
          <w:b/>
          <w:bCs/>
        </w:rPr>
        <w:t xml:space="preserve">, </w:t>
      </w:r>
      <w:r w:rsidRPr="001F341E">
        <w:rPr>
          <w:b/>
          <w:bCs/>
          <w:cs/>
          <w:lang w:bidi="si-LK"/>
        </w:rPr>
        <w:t>සො එවං අනු</w:t>
      </w:r>
      <w:r w:rsidR="001F341E" w:rsidRPr="001F341E">
        <w:rPr>
          <w:rFonts w:hint="cs"/>
          <w:b/>
          <w:bCs/>
          <w:cs/>
          <w:lang w:bidi="si-LK"/>
        </w:rPr>
        <w:t>රො</w:t>
      </w:r>
      <w:r w:rsidR="001F341E" w:rsidRPr="001F341E">
        <w:rPr>
          <w:b/>
          <w:bCs/>
          <w:cs/>
          <w:lang w:bidi="si-LK"/>
        </w:rPr>
        <w:t>ධපටිවිරොධවි</w:t>
      </w:r>
      <w:r w:rsidR="001F341E" w:rsidRPr="001F341E">
        <w:rPr>
          <w:rFonts w:hint="cs"/>
          <w:b/>
          <w:bCs/>
          <w:cs/>
          <w:lang w:bidi="si-LK"/>
        </w:rPr>
        <w:t>ප‍්පහීණො</w:t>
      </w:r>
      <w:r w:rsidRPr="001F341E">
        <w:rPr>
          <w:b/>
          <w:bCs/>
          <w:cs/>
          <w:lang w:bidi="si-LK"/>
        </w:rPr>
        <w:t xml:space="preserve"> පරිමු</w:t>
      </w:r>
      <w:r w:rsidR="001F341E" w:rsidRPr="001F341E">
        <w:rPr>
          <w:rFonts w:hint="cs"/>
          <w:b/>
          <w:bCs/>
          <w:cs/>
          <w:lang w:bidi="si-LK"/>
        </w:rPr>
        <w:t>ච‍්ච</w:t>
      </w:r>
      <w:r w:rsidRPr="001F341E">
        <w:rPr>
          <w:b/>
          <w:bCs/>
          <w:cs/>
          <w:lang w:bidi="si-LK"/>
        </w:rPr>
        <w:t>ති ජාතියා -පෙ- උපායා</w:t>
      </w:r>
      <w:r w:rsidR="001F341E" w:rsidRPr="001F341E">
        <w:rPr>
          <w:rFonts w:hint="cs"/>
          <w:b/>
          <w:bCs/>
          <w:cs/>
          <w:lang w:bidi="si-LK"/>
        </w:rPr>
        <w:t>සෙ</w:t>
      </w:r>
      <w:r w:rsidRPr="001F341E">
        <w:rPr>
          <w:b/>
          <w:bCs/>
          <w:cs/>
          <w:lang w:bidi="si-LK"/>
        </w:rPr>
        <w:t>හි පරිමු</w:t>
      </w:r>
      <w:r w:rsidR="001F341E" w:rsidRPr="001F341E">
        <w:rPr>
          <w:rFonts w:hint="cs"/>
          <w:b/>
          <w:bCs/>
          <w:cs/>
          <w:lang w:bidi="si-LK"/>
        </w:rPr>
        <w:t>ච්</w:t>
      </w:r>
      <w:r w:rsidRPr="001F341E">
        <w:rPr>
          <w:b/>
          <w:bCs/>
          <w:cs/>
          <w:lang w:bidi="si-LK"/>
        </w:rPr>
        <w:t>චති දුක්ඛ</w:t>
      </w:r>
      <w:r w:rsidR="001F341E" w:rsidRPr="001F341E">
        <w:rPr>
          <w:rFonts w:hint="cs"/>
          <w:b/>
          <w:bCs/>
          <w:cs/>
          <w:lang w:bidi="si-LK"/>
        </w:rPr>
        <w:t>ස‍්මා</w:t>
      </w:r>
      <w:r w:rsidRPr="001F341E">
        <w:rPr>
          <w:b/>
          <w:bCs/>
          <w:cs/>
          <w:lang w:bidi="si-LK"/>
        </w:rPr>
        <w:t>ති වදාමි</w:t>
      </w:r>
      <w:r w:rsidR="00AD1C72">
        <w:rPr>
          <w:b/>
          <w:bCs/>
        </w:rPr>
        <w:t xml:space="preserve">” </w:t>
      </w:r>
    </w:p>
    <w:p w14:paraId="27CCECD8" w14:textId="5B7C5068" w:rsidR="001F341E" w:rsidRDefault="001F341E" w:rsidP="008C630E">
      <w:pPr>
        <w:rPr>
          <w:lang w:bidi="si-LK"/>
        </w:rPr>
      </w:pPr>
      <w:r>
        <w:rPr>
          <w:rFonts w:hint="cs"/>
          <w:cs/>
          <w:lang w:bidi="si-LK"/>
        </w:rPr>
        <w:t>ශ්‍රැ</w:t>
      </w:r>
      <w:r w:rsidR="00C066C0" w:rsidRPr="00C066C0">
        <w:rPr>
          <w:cs/>
          <w:lang w:bidi="si-LK"/>
        </w:rPr>
        <w:t xml:space="preserve">තවත් </w:t>
      </w:r>
      <w:r w:rsidR="00BB1AB3">
        <w:rPr>
          <w:cs/>
          <w:lang w:bidi="si-LK"/>
        </w:rPr>
        <w:t>ආර්‍ය්‍ය</w:t>
      </w:r>
      <w:r w:rsidR="00C066C0" w:rsidRPr="00C066C0">
        <w:rPr>
          <w:cs/>
          <w:lang w:bidi="si-LK"/>
        </w:rPr>
        <w:t xml:space="preserve">ශ්‍රාවක තෙමේ ලාභාලාභාදියෙහි තාදී ච එක හැටි ව ලාභාදිය නො පතා නො හැපී සියලු දුකින් මිදේය යනු කෙටි අදහස ය. </w:t>
      </w:r>
      <w:r>
        <w:rPr>
          <w:rFonts w:hint="cs"/>
          <w:cs/>
          <w:lang w:bidi="si-LK"/>
        </w:rPr>
        <w:t>මෙ</w:t>
      </w:r>
      <w:r w:rsidR="00C066C0" w:rsidRPr="00C066C0">
        <w:rPr>
          <w:cs/>
          <w:lang w:bidi="si-LK"/>
        </w:rPr>
        <w:t xml:space="preserve"> ද දතයුතු ය:</w:t>
      </w:r>
      <w:r>
        <w:rPr>
          <w:rFonts w:hint="cs"/>
          <w:cs/>
          <w:lang w:bidi="si-LK"/>
        </w:rPr>
        <w:t>-</w:t>
      </w:r>
    </w:p>
    <w:p w14:paraId="1C53FB8A" w14:textId="38AF82A9" w:rsidR="006B285C" w:rsidRDefault="006B285C" w:rsidP="008A78A0">
      <w:pPr>
        <w:pStyle w:val="Sinhalakawi"/>
      </w:pPr>
      <w:r>
        <w:t>“</w:t>
      </w:r>
      <w:r w:rsidR="00C066C0" w:rsidRPr="00C066C0">
        <w:rPr>
          <w:cs/>
          <w:lang w:bidi="si-LK"/>
        </w:rPr>
        <w:t xml:space="preserve">ලාභො අලාභො අයසො යසො ච </w:t>
      </w:r>
    </w:p>
    <w:p w14:paraId="49A1E9CD" w14:textId="028751A6" w:rsidR="001F341E" w:rsidRDefault="00C066C0" w:rsidP="008A78A0">
      <w:pPr>
        <w:pStyle w:val="Sinhalakawi"/>
      </w:pPr>
      <w:r w:rsidRPr="00C066C0">
        <w:rPr>
          <w:cs/>
          <w:lang w:bidi="si-LK"/>
        </w:rPr>
        <w:t>නි</w:t>
      </w:r>
      <w:r w:rsidR="001F341E">
        <w:rPr>
          <w:rFonts w:hint="cs"/>
          <w:cs/>
          <w:lang w:bidi="si-LK"/>
        </w:rPr>
        <w:t>න්‍දා</w:t>
      </w:r>
      <w:r w:rsidRPr="00C066C0">
        <w:rPr>
          <w:cs/>
          <w:lang w:bidi="si-LK"/>
        </w:rPr>
        <w:t xml:space="preserve"> පසංසා ච සුඛං ච දුක්ඛං</w:t>
      </w:r>
      <w:r w:rsidRPr="00C066C0">
        <w:t xml:space="preserve">, </w:t>
      </w:r>
    </w:p>
    <w:p w14:paraId="639337E9" w14:textId="77777777" w:rsidR="00C066C0" w:rsidRPr="00C066C0" w:rsidRDefault="00C066C0" w:rsidP="008A78A0">
      <w:pPr>
        <w:pStyle w:val="Sinhalakawi"/>
      </w:pPr>
      <w:r w:rsidRPr="00C066C0">
        <w:rPr>
          <w:cs/>
          <w:lang w:bidi="si-LK"/>
        </w:rPr>
        <w:t>එතෙ අනිච්ච</w:t>
      </w:r>
      <w:r w:rsidR="001F341E">
        <w:rPr>
          <w:rFonts w:hint="cs"/>
          <w:cs/>
          <w:lang w:bidi="si-LK"/>
        </w:rPr>
        <w:t>ා</w:t>
      </w:r>
      <w:r w:rsidRPr="00C066C0">
        <w:rPr>
          <w:cs/>
          <w:lang w:bidi="si-LK"/>
        </w:rPr>
        <w:t xml:space="preserve"> මනුජෙසු ධම්මා </w:t>
      </w:r>
    </w:p>
    <w:p w14:paraId="21D4C8B4" w14:textId="58C93152" w:rsidR="001F341E" w:rsidRDefault="00C066C0" w:rsidP="008A78A0">
      <w:pPr>
        <w:pStyle w:val="Sinhalakawi"/>
        <w:rPr>
          <w:lang w:bidi="si-LK"/>
        </w:rPr>
      </w:pPr>
      <w:r w:rsidRPr="00C066C0">
        <w:rPr>
          <w:cs/>
          <w:lang w:bidi="si-LK"/>
        </w:rPr>
        <w:t>අස</w:t>
      </w:r>
      <w:r w:rsidR="001F341E">
        <w:rPr>
          <w:rFonts w:hint="cs"/>
          <w:cs/>
          <w:lang w:bidi="si-LK"/>
        </w:rPr>
        <w:t>ස‍්ස</w:t>
      </w:r>
      <w:r w:rsidRPr="00C066C0">
        <w:rPr>
          <w:cs/>
          <w:lang w:bidi="si-LK"/>
        </w:rPr>
        <w:t>තා විපරිණාමධම්මා</w:t>
      </w:r>
      <w:r w:rsidR="006B285C">
        <w:t>”</w:t>
      </w:r>
      <w:r w:rsidRPr="00C066C0">
        <w:t xml:space="preserve"> </w:t>
      </w:r>
      <w:r w:rsidRPr="00C066C0">
        <w:rPr>
          <w:cs/>
          <w:lang w:bidi="si-LK"/>
        </w:rPr>
        <w:t xml:space="preserve">යනු. </w:t>
      </w:r>
    </w:p>
    <w:p w14:paraId="3C9651C9" w14:textId="011CFE14" w:rsidR="00C066C0" w:rsidRPr="00C066C0" w:rsidRDefault="00C066C0" w:rsidP="00574000">
      <w:r w:rsidRPr="00C066C0">
        <w:rPr>
          <w:cs/>
          <w:lang w:bidi="si-LK"/>
        </w:rPr>
        <w:t>මිනිසුන් කෙරෙහි වූ ලාභ අලාහ අයස යස නින්දා ප්‍රශංසා සුඛ දුඃඛ යන මේ ස්වභාවධ</w:t>
      </w:r>
      <w:r w:rsidR="00983463">
        <w:rPr>
          <w:cs/>
          <w:lang w:bidi="si-LK"/>
        </w:rPr>
        <w:t>ර්‍ම</w:t>
      </w:r>
      <w:r w:rsidRPr="00C066C0">
        <w:rPr>
          <w:cs/>
          <w:lang w:bidi="si-LK"/>
        </w:rPr>
        <w:t xml:space="preserve">යෝ අනිත්‍යයහ. හැම කල්හි නො පවත්නෝ ය. පෙරළෙන ස්වභාවය ඇත්තාහ. </w:t>
      </w:r>
    </w:p>
    <w:p w14:paraId="6DCC61F6" w14:textId="4D92FD51" w:rsidR="001F341E" w:rsidRDefault="00152EC4" w:rsidP="00AC7ABC">
      <w:pPr>
        <w:pStyle w:val="Sinhalakawi"/>
        <w:rPr>
          <w:lang w:bidi="si-LK"/>
        </w:rPr>
      </w:pPr>
      <w:r>
        <w:t>“</w:t>
      </w:r>
      <w:r w:rsidR="00C066C0" w:rsidRPr="00C066C0">
        <w:rPr>
          <w:cs/>
          <w:lang w:bidi="si-LK"/>
        </w:rPr>
        <w:t>එතෙ ච ඤත්වා සතිමා සුමෙධො අවෙක්ඛති විපරිණාමධම්</w:t>
      </w:r>
      <w:r w:rsidR="001F341E">
        <w:rPr>
          <w:rFonts w:hint="cs"/>
          <w:cs/>
          <w:lang w:bidi="si-LK"/>
        </w:rPr>
        <w:t>මෙ</w:t>
      </w:r>
      <w:r w:rsidR="00C066C0" w:rsidRPr="00C066C0">
        <w:rPr>
          <w:cs/>
          <w:lang w:bidi="si-LK"/>
        </w:rPr>
        <w:t xml:space="preserve"> </w:t>
      </w:r>
    </w:p>
    <w:p w14:paraId="54D70151" w14:textId="218F86A7" w:rsidR="001F341E" w:rsidRDefault="00C066C0" w:rsidP="00AC7ABC">
      <w:pPr>
        <w:pStyle w:val="Sinhalakawi"/>
        <w:rPr>
          <w:lang w:bidi="si-LK"/>
        </w:rPr>
      </w:pPr>
      <w:r w:rsidRPr="00C066C0">
        <w:rPr>
          <w:cs/>
          <w:lang w:bidi="si-LK"/>
        </w:rPr>
        <w:t xml:space="preserve">ඉට්ඨස්ස ධම්මා න </w:t>
      </w:r>
      <w:r w:rsidR="001F341E">
        <w:rPr>
          <w:rFonts w:hint="cs"/>
          <w:cs/>
          <w:lang w:bidi="si-LK"/>
        </w:rPr>
        <w:t>මථෙ</w:t>
      </w:r>
      <w:r w:rsidRPr="00C066C0">
        <w:rPr>
          <w:cs/>
          <w:lang w:bidi="si-LK"/>
        </w:rPr>
        <w:t>න්ති චිත්තං අනිට්ඨතො නො පටිඝාතමෙති</w:t>
      </w:r>
      <w:r w:rsidR="00152EC4">
        <w:t>”</w:t>
      </w:r>
      <w:r w:rsidRPr="00C066C0">
        <w:t xml:space="preserve"> </w:t>
      </w:r>
    </w:p>
    <w:p w14:paraId="43988E18" w14:textId="72DA1073" w:rsidR="0000472A" w:rsidRDefault="001F341E" w:rsidP="00574000">
      <w:pPr>
        <w:rPr>
          <w:lang w:bidi="si-LK"/>
        </w:rPr>
      </w:pPr>
      <w:r>
        <w:rPr>
          <w:cs/>
          <w:lang w:bidi="si-LK"/>
        </w:rPr>
        <w:t>සිහි ඇති නුවණැති</w:t>
      </w:r>
      <w:r>
        <w:rPr>
          <w:rFonts w:hint="cs"/>
          <w:cs/>
          <w:lang w:bidi="si-LK"/>
        </w:rPr>
        <w:t xml:space="preserve"> </w:t>
      </w:r>
      <w:r w:rsidR="00C066C0" w:rsidRPr="00C066C0">
        <w:rPr>
          <w:cs/>
          <w:lang w:bidi="si-LK"/>
        </w:rPr>
        <w:t>මිනිස් තෙමේ</w:t>
      </w:r>
      <w:r w:rsidR="00C066C0" w:rsidRPr="00C066C0">
        <w:t xml:space="preserve">, </w:t>
      </w:r>
      <w:r w:rsidR="00C066C0" w:rsidRPr="00C066C0">
        <w:rPr>
          <w:cs/>
          <w:lang w:bidi="si-LK"/>
        </w:rPr>
        <w:t>මේ අ</w:t>
      </w:r>
      <w:r>
        <w:rPr>
          <w:rFonts w:hint="cs"/>
          <w:cs/>
          <w:lang w:bidi="si-LK"/>
        </w:rPr>
        <w:t>ෂ්</w:t>
      </w:r>
      <w:r w:rsidR="00C066C0" w:rsidRPr="00C066C0">
        <w:rPr>
          <w:cs/>
          <w:lang w:bidi="si-LK"/>
        </w:rPr>
        <w:t>ටලෝක ධ</w:t>
      </w:r>
      <w:r w:rsidR="00983463">
        <w:rPr>
          <w:cs/>
          <w:lang w:bidi="si-LK"/>
        </w:rPr>
        <w:t>ර්‍ම</w:t>
      </w:r>
      <w:r w:rsidR="00C066C0" w:rsidRPr="00C066C0">
        <w:rPr>
          <w:cs/>
          <w:lang w:bidi="si-LK"/>
        </w:rPr>
        <w:t>යන් දැන පෙරළෙන ගති ඇතැ යි බලයි. මො</w:t>
      </w:r>
      <w:r>
        <w:rPr>
          <w:rFonts w:hint="cs"/>
          <w:cs/>
          <w:lang w:bidi="si-LK"/>
        </w:rPr>
        <w:t>හු</w:t>
      </w:r>
      <w:r w:rsidR="00C066C0" w:rsidRPr="00C066C0">
        <w:rPr>
          <w:cs/>
          <w:lang w:bidi="si-LK"/>
        </w:rPr>
        <w:t>ගේ සිත ඉෂ</w:t>
      </w:r>
      <w:r>
        <w:rPr>
          <w:rFonts w:hint="cs"/>
          <w:cs/>
          <w:lang w:bidi="si-LK"/>
        </w:rPr>
        <w:t>්</w:t>
      </w:r>
      <w:r w:rsidR="00C066C0" w:rsidRPr="00C066C0">
        <w:rPr>
          <w:cs/>
          <w:lang w:bidi="si-LK"/>
        </w:rPr>
        <w:t>ටධ</w:t>
      </w:r>
      <w:r w:rsidR="00983463">
        <w:rPr>
          <w:cs/>
          <w:lang w:bidi="si-LK"/>
        </w:rPr>
        <w:t>ර්‍ම</w:t>
      </w:r>
      <w:r w:rsidR="00C066C0" w:rsidRPr="00C066C0">
        <w:rPr>
          <w:cs/>
          <w:lang w:bidi="si-LK"/>
        </w:rPr>
        <w:t>යෝ නො ම කලඹති. අනිෂ</w:t>
      </w:r>
      <w:r>
        <w:rPr>
          <w:rFonts w:hint="cs"/>
          <w:cs/>
          <w:lang w:bidi="si-LK"/>
        </w:rPr>
        <w:t>්</w:t>
      </w:r>
      <w:r w:rsidR="00C066C0" w:rsidRPr="00C066C0">
        <w:rPr>
          <w:cs/>
          <w:lang w:bidi="si-LK"/>
        </w:rPr>
        <w:t>ටධ</w:t>
      </w:r>
      <w:r w:rsidR="00983463">
        <w:rPr>
          <w:rFonts w:hint="cs"/>
          <w:cs/>
          <w:lang w:bidi="si-LK"/>
        </w:rPr>
        <w:t>ර්‍ම</w:t>
      </w:r>
      <w:r w:rsidR="00C066C0" w:rsidRPr="00C066C0">
        <w:rPr>
          <w:cs/>
          <w:lang w:bidi="si-LK"/>
        </w:rPr>
        <w:t xml:space="preserve">යන් කෙරෙන් සිත පීඩාවට පත් නො වේ. ගාථාවෙහි මේ අරුත් ය. </w:t>
      </w:r>
    </w:p>
    <w:p w14:paraId="4E900FE6" w14:textId="6E1BF37B" w:rsidR="00C066C0" w:rsidRPr="00C066C0" w:rsidRDefault="00AD1C72" w:rsidP="00987D0F">
      <w:pPr>
        <w:pStyle w:val="Sinhalakawi"/>
      </w:pPr>
      <w:r>
        <w:t>“</w:t>
      </w:r>
      <w:r w:rsidR="00C066C0" w:rsidRPr="00C066C0">
        <w:rPr>
          <w:cs/>
          <w:lang w:bidi="si-LK"/>
        </w:rPr>
        <w:t>ත</w:t>
      </w:r>
      <w:r w:rsidR="0000472A">
        <w:rPr>
          <w:rFonts w:hint="cs"/>
          <w:cs/>
          <w:lang w:bidi="si-LK"/>
        </w:rPr>
        <w:t>ස්</w:t>
      </w:r>
      <w:r w:rsidR="00C066C0" w:rsidRPr="00C066C0">
        <w:rPr>
          <w:cs/>
          <w:lang w:bidi="si-LK"/>
        </w:rPr>
        <w:t>සානු</w:t>
      </w:r>
      <w:r w:rsidR="0000472A">
        <w:rPr>
          <w:rFonts w:hint="cs"/>
          <w:cs/>
          <w:lang w:bidi="si-LK"/>
        </w:rPr>
        <w:t>රො</w:t>
      </w:r>
      <w:r w:rsidR="00C066C0" w:rsidRPr="00C066C0">
        <w:rPr>
          <w:cs/>
          <w:lang w:bidi="si-LK"/>
        </w:rPr>
        <w:t>ධා අ</w:t>
      </w:r>
      <w:r w:rsidR="0000472A">
        <w:rPr>
          <w:rFonts w:hint="cs"/>
          <w:cs/>
          <w:lang w:bidi="si-LK"/>
        </w:rPr>
        <w:t>ථ</w:t>
      </w:r>
      <w:r w:rsidR="0000472A">
        <w:rPr>
          <w:cs/>
          <w:lang w:bidi="si-LK"/>
        </w:rPr>
        <w:t>වා විරොධා විධ</w:t>
      </w:r>
      <w:r w:rsidR="0000472A">
        <w:rPr>
          <w:rFonts w:hint="cs"/>
          <w:cs/>
          <w:lang w:bidi="si-LK"/>
        </w:rPr>
        <w:t>ූ</w:t>
      </w:r>
      <w:r w:rsidR="00C066C0" w:rsidRPr="00C066C0">
        <w:rPr>
          <w:cs/>
          <w:lang w:bidi="si-LK"/>
        </w:rPr>
        <w:t>පිතා අ</w:t>
      </w:r>
      <w:r w:rsidR="0000472A">
        <w:rPr>
          <w:rFonts w:hint="cs"/>
          <w:cs/>
          <w:lang w:bidi="si-LK"/>
        </w:rPr>
        <w:t>ත්‍ථ</w:t>
      </w:r>
      <w:r w:rsidR="00C066C0" w:rsidRPr="00C066C0">
        <w:rPr>
          <w:cs/>
          <w:lang w:bidi="si-LK"/>
        </w:rPr>
        <w:t xml:space="preserve">ගතා න සන්ති </w:t>
      </w:r>
    </w:p>
    <w:p w14:paraId="07BEDAF3" w14:textId="058DD43B" w:rsidR="0000472A" w:rsidRDefault="00C066C0" w:rsidP="00987D0F">
      <w:pPr>
        <w:pStyle w:val="Sinhalakawi"/>
        <w:rPr>
          <w:lang w:bidi="si-LK"/>
        </w:rPr>
      </w:pPr>
      <w:r w:rsidRPr="00C066C0">
        <w:rPr>
          <w:cs/>
          <w:lang w:bidi="si-LK"/>
        </w:rPr>
        <w:t>පද</w:t>
      </w:r>
      <w:r w:rsidR="0000472A">
        <w:rPr>
          <w:rFonts w:hint="cs"/>
          <w:cs/>
          <w:lang w:bidi="si-LK"/>
        </w:rPr>
        <w:t>ඤ‍්ච</w:t>
      </w:r>
      <w:r w:rsidRPr="00C066C0">
        <w:rPr>
          <w:cs/>
          <w:lang w:bidi="si-LK"/>
        </w:rPr>
        <w:t xml:space="preserve"> </w:t>
      </w:r>
      <w:r w:rsidR="0000472A">
        <w:rPr>
          <w:rFonts w:hint="cs"/>
          <w:cs/>
          <w:lang w:bidi="si-LK"/>
        </w:rPr>
        <w:t>ඤ</w:t>
      </w:r>
      <w:r w:rsidRPr="00C066C0">
        <w:rPr>
          <w:cs/>
          <w:lang w:bidi="si-LK"/>
        </w:rPr>
        <w:t>ත්වා විරජං අසොක</w:t>
      </w:r>
      <w:r w:rsidR="0000472A">
        <w:rPr>
          <w:rFonts w:hint="cs"/>
          <w:cs/>
          <w:lang w:bidi="si-LK"/>
        </w:rPr>
        <w:t>ං</w:t>
      </w:r>
      <w:r w:rsidRPr="00C066C0">
        <w:rPr>
          <w:cs/>
          <w:lang w:bidi="si-LK"/>
        </w:rPr>
        <w:t xml:space="preserve"> සම</w:t>
      </w:r>
      <w:r w:rsidR="0000472A">
        <w:rPr>
          <w:rFonts w:hint="cs"/>
          <w:cs/>
          <w:lang w:bidi="si-LK"/>
        </w:rPr>
        <w:t>‍්ම</w:t>
      </w:r>
      <w:r w:rsidRPr="00C066C0">
        <w:rPr>
          <w:cs/>
          <w:lang w:bidi="si-LK"/>
        </w:rPr>
        <w:t>ප</w:t>
      </w:r>
      <w:r w:rsidR="0000472A">
        <w:rPr>
          <w:rFonts w:hint="cs"/>
          <w:cs/>
          <w:lang w:bidi="si-LK"/>
        </w:rPr>
        <w:t>‍්ප</w:t>
      </w:r>
      <w:r w:rsidRPr="00C066C0">
        <w:rPr>
          <w:cs/>
          <w:lang w:bidi="si-LK"/>
        </w:rPr>
        <w:t>ජානාතිභවස්ස පාරගු</w:t>
      </w:r>
      <w:r w:rsidR="00D5165F">
        <w:rPr>
          <w:cs/>
          <w:lang w:bidi="si-LK"/>
        </w:rPr>
        <w:t>”</w:t>
      </w:r>
      <w:r w:rsidRPr="00C066C0">
        <w:rPr>
          <w:cs/>
          <w:lang w:bidi="si-LK"/>
        </w:rPr>
        <w:t xml:space="preserve"> </w:t>
      </w:r>
    </w:p>
    <w:p w14:paraId="6AC0D243" w14:textId="76D07C74" w:rsidR="0000472A" w:rsidRDefault="00C066C0" w:rsidP="00574000">
      <w:pPr>
        <w:rPr>
          <w:lang w:bidi="si-LK"/>
        </w:rPr>
      </w:pPr>
      <w:r w:rsidRPr="00C066C0">
        <w:rPr>
          <w:cs/>
          <w:lang w:bidi="si-LK"/>
        </w:rPr>
        <w:t xml:space="preserve">ඒ </w:t>
      </w:r>
      <w:r w:rsidR="00BB1AB3">
        <w:rPr>
          <w:cs/>
          <w:lang w:bidi="si-LK"/>
        </w:rPr>
        <w:t>ආර්‍ය්‍ය</w:t>
      </w:r>
      <w:r w:rsidRPr="00C066C0">
        <w:rPr>
          <w:cs/>
          <w:lang w:bidi="si-LK"/>
        </w:rPr>
        <w:t xml:space="preserve"> ශ්‍රාවකයාගේ අනුරෝධ විරෝධභාවයෝ නැසුනාහ. විනාශයට ගියහ. භවයාගේ පරතෙර ගිය </w:t>
      </w:r>
      <w:r w:rsidR="00BB1AB3">
        <w:rPr>
          <w:cs/>
          <w:lang w:bidi="si-LK"/>
        </w:rPr>
        <w:t>ආර්‍ය්‍ය</w:t>
      </w:r>
      <w:r w:rsidRPr="00C066C0">
        <w:rPr>
          <w:cs/>
          <w:lang w:bidi="si-LK"/>
        </w:rPr>
        <w:t>ශ්‍රාවක තෙමේ ශෝක නැති රාගාදිරජස් නැති නි</w:t>
      </w:r>
      <w:r w:rsidR="00FB08C1">
        <w:rPr>
          <w:cs/>
          <w:lang w:bidi="si-LK"/>
        </w:rPr>
        <w:t>ර්‍වා</w:t>
      </w:r>
      <w:r w:rsidRPr="00C066C0">
        <w:rPr>
          <w:cs/>
          <w:lang w:bidi="si-LK"/>
        </w:rPr>
        <w:t>ණ පදය දැන</w:t>
      </w:r>
      <w:r w:rsidRPr="00C066C0">
        <w:t xml:space="preserve">, </w:t>
      </w:r>
      <w:r w:rsidRPr="00C066C0">
        <w:rPr>
          <w:cs/>
          <w:lang w:bidi="si-LK"/>
        </w:rPr>
        <w:t>භවයෙහි එතර ගිය බව මොනවට දනියි</w:t>
      </w:r>
      <w:r w:rsidRPr="00C066C0">
        <w:t xml:space="preserve">, </w:t>
      </w:r>
      <w:r w:rsidRPr="00C066C0">
        <w:rPr>
          <w:cs/>
          <w:lang w:bidi="si-LK"/>
        </w:rPr>
        <w:t xml:space="preserve">යනු වදාළෝ ද බුරජානන් වහන්සේ ය. දැන් </w:t>
      </w:r>
      <w:r w:rsidR="003E6E91">
        <w:rPr>
          <w:b/>
          <w:bCs/>
        </w:rPr>
        <w:t>‘</w:t>
      </w:r>
      <w:r w:rsidRPr="0000472A">
        <w:rPr>
          <w:b/>
          <w:bCs/>
          <w:cs/>
          <w:lang w:bidi="si-LK"/>
        </w:rPr>
        <w:t>න සමි</w:t>
      </w:r>
      <w:r w:rsidR="0000472A" w:rsidRPr="0000472A">
        <w:rPr>
          <w:rFonts w:hint="cs"/>
          <w:b/>
          <w:bCs/>
          <w:cs/>
          <w:lang w:bidi="si-LK"/>
        </w:rPr>
        <w:t>ඤ‍්ජ</w:t>
      </w:r>
      <w:r w:rsidRPr="0000472A">
        <w:rPr>
          <w:b/>
          <w:bCs/>
          <w:cs/>
          <w:lang w:bidi="si-LK"/>
        </w:rPr>
        <w:t>න්ති පණ්ඩිතා</w:t>
      </w:r>
      <w:r w:rsidR="003E6E91">
        <w:rPr>
          <w:b/>
          <w:bCs/>
          <w:cs/>
          <w:lang w:bidi="si-LK"/>
        </w:rPr>
        <w:t>’</w:t>
      </w:r>
      <w:r w:rsidRPr="00C066C0">
        <w:rPr>
          <w:cs/>
          <w:lang w:bidi="si-LK"/>
        </w:rPr>
        <w:t xml:space="preserve"> යනු පැහැදිලිය. </w:t>
      </w:r>
    </w:p>
    <w:p w14:paraId="024F469C" w14:textId="5169BD6B" w:rsidR="00C066C0" w:rsidRPr="00C066C0" w:rsidRDefault="00C066C0" w:rsidP="00987D0F">
      <w:r w:rsidRPr="00C066C0">
        <w:rPr>
          <w:cs/>
          <w:lang w:bidi="si-LK"/>
        </w:rPr>
        <w:t>මේ ධ</w:t>
      </w:r>
      <w:r w:rsidR="00983463">
        <w:rPr>
          <w:cs/>
          <w:lang w:bidi="si-LK"/>
        </w:rPr>
        <w:t>ර්‍ම</w:t>
      </w:r>
      <w:r w:rsidRPr="00C066C0">
        <w:rPr>
          <w:cs/>
          <w:lang w:bidi="si-LK"/>
        </w:rPr>
        <w:t xml:space="preserve">දේශනාවගේ අවසානයෙහි බොහෝ දෙන සෝවන් </w:t>
      </w:r>
      <w:r w:rsidR="00506468">
        <w:rPr>
          <w:cs/>
          <w:lang w:bidi="si-LK"/>
        </w:rPr>
        <w:t>ඵලාදියට</w:t>
      </w:r>
      <w:r w:rsidRPr="00C066C0">
        <w:rPr>
          <w:cs/>
          <w:lang w:bidi="si-LK"/>
        </w:rPr>
        <w:t xml:space="preserve"> පැමිණියෝ ය. </w:t>
      </w:r>
    </w:p>
    <w:p w14:paraId="36548239" w14:textId="2158FD67" w:rsidR="00C066C0" w:rsidRDefault="00C066C0" w:rsidP="00987D0F">
      <w:pPr>
        <w:pStyle w:val="Style1"/>
        <w:rPr>
          <w:lang w:bidi="si-LK"/>
        </w:rPr>
      </w:pPr>
      <w:r w:rsidRPr="0000472A">
        <w:rPr>
          <w:cs/>
          <w:lang w:bidi="si-LK"/>
        </w:rPr>
        <w:t>ලකුණ</w:t>
      </w:r>
      <w:r w:rsidR="0000472A" w:rsidRPr="0000472A">
        <w:rPr>
          <w:rFonts w:hint="cs"/>
          <w:cs/>
          <w:lang w:bidi="si-LK"/>
        </w:rPr>
        <w:t>්</w:t>
      </w:r>
      <w:r w:rsidR="0000472A" w:rsidRPr="0000472A">
        <w:rPr>
          <w:cs/>
          <w:lang w:bidi="si-LK"/>
        </w:rPr>
        <w:t>ටක</w:t>
      </w:r>
      <w:r w:rsidRPr="0000472A">
        <w:rPr>
          <w:cs/>
          <w:lang w:bidi="si-LK"/>
        </w:rPr>
        <w:t>භද්දියස</w:t>
      </w:r>
      <w:r w:rsidR="0000472A" w:rsidRPr="0000472A">
        <w:rPr>
          <w:rFonts w:hint="cs"/>
          <w:cs/>
          <w:lang w:bidi="si-LK"/>
        </w:rPr>
        <w:t>්</w:t>
      </w:r>
      <w:r w:rsidRPr="0000472A">
        <w:rPr>
          <w:cs/>
          <w:lang w:bidi="si-LK"/>
        </w:rPr>
        <w:t>ථවිර</w:t>
      </w:r>
      <w:r w:rsidR="00987D0F">
        <w:rPr>
          <w:lang w:bidi="si-LK"/>
        </w:rPr>
        <w:t xml:space="preserve"> </w:t>
      </w:r>
      <w:r w:rsidRPr="0000472A">
        <w:rPr>
          <w:cs/>
          <w:lang w:bidi="si-LK"/>
        </w:rPr>
        <w:t>වස</w:t>
      </w:r>
      <w:r w:rsidR="0000472A" w:rsidRPr="0000472A">
        <w:rPr>
          <w:rFonts w:hint="cs"/>
          <w:cs/>
          <w:lang w:bidi="si-LK"/>
        </w:rPr>
        <w:t>්</w:t>
      </w:r>
      <w:r w:rsidRPr="0000472A">
        <w:rPr>
          <w:cs/>
          <w:lang w:bidi="si-LK"/>
        </w:rPr>
        <w:t>තු</w:t>
      </w:r>
      <w:r w:rsidR="0000472A" w:rsidRPr="0000472A">
        <w:rPr>
          <w:rFonts w:hint="cs"/>
          <w:cs/>
          <w:lang w:bidi="si-LK"/>
        </w:rPr>
        <w:t>ව</w:t>
      </w:r>
      <w:r w:rsidRPr="0000472A">
        <w:rPr>
          <w:cs/>
          <w:lang w:bidi="si-LK"/>
        </w:rPr>
        <w:t xml:space="preserve"> නිමි.</w:t>
      </w:r>
    </w:p>
    <w:p w14:paraId="2881AD87" w14:textId="77777777" w:rsidR="00C066C0" w:rsidRPr="0000472A" w:rsidRDefault="00C066C0" w:rsidP="00574000">
      <w:pPr>
        <w:pStyle w:val="Heading2"/>
      </w:pPr>
      <w:r w:rsidRPr="0000472A">
        <w:rPr>
          <w:cs/>
          <w:lang w:bidi="si-LK"/>
        </w:rPr>
        <w:t>කැවුම් නිසා හටගත් නොසතුට</w:t>
      </w:r>
    </w:p>
    <w:p w14:paraId="11EACB6B" w14:textId="77777777" w:rsidR="0000472A" w:rsidRDefault="0000472A" w:rsidP="00987D0F">
      <w:pPr>
        <w:pStyle w:val="Style1"/>
        <w:rPr>
          <w:lang w:bidi="si-LK"/>
        </w:rPr>
      </w:pPr>
      <w:r>
        <w:rPr>
          <w:rFonts w:hint="cs"/>
          <w:cs/>
          <w:lang w:bidi="si-LK"/>
        </w:rPr>
        <w:t xml:space="preserve">6 </w:t>
      </w:r>
      <w:r>
        <w:rPr>
          <w:cs/>
          <w:lang w:bidi="si-LK"/>
        </w:rPr>
        <w:t>–</w:t>
      </w:r>
      <w:r>
        <w:rPr>
          <w:rFonts w:hint="cs"/>
          <w:cs/>
          <w:lang w:bidi="si-LK"/>
        </w:rPr>
        <w:t xml:space="preserve"> 7</w:t>
      </w:r>
    </w:p>
    <w:p w14:paraId="15F85405" w14:textId="77777777" w:rsidR="00AD6336" w:rsidRDefault="00C066C0" w:rsidP="00987D0F">
      <w:pPr>
        <w:rPr>
          <w:lang w:bidi="si-LK"/>
        </w:rPr>
      </w:pPr>
      <w:r w:rsidRPr="0000472A">
        <w:rPr>
          <w:b/>
          <w:bCs/>
          <w:cs/>
          <w:lang w:bidi="si-LK"/>
        </w:rPr>
        <w:t>කා</w:t>
      </w:r>
      <w:r w:rsidR="0000472A" w:rsidRPr="0000472A">
        <w:rPr>
          <w:rFonts w:hint="cs"/>
          <w:b/>
          <w:bCs/>
          <w:cs/>
          <w:lang w:bidi="si-LK"/>
        </w:rPr>
        <w:t>ණ</w:t>
      </w:r>
      <w:r w:rsidRPr="0000472A">
        <w:rPr>
          <w:b/>
          <w:bCs/>
          <w:cs/>
          <w:lang w:bidi="si-LK"/>
        </w:rPr>
        <w:t>මාතා තොමෝ</w:t>
      </w:r>
      <w:r w:rsidRPr="00C066C0">
        <w:rPr>
          <w:cs/>
          <w:lang w:bidi="si-LK"/>
        </w:rPr>
        <w:t xml:space="preserve"> සිය දුව නො සිස් අතින් ස</w:t>
      </w:r>
      <w:r w:rsidR="0000472A">
        <w:rPr>
          <w:rFonts w:hint="cs"/>
          <w:cs/>
          <w:lang w:bidi="si-LK"/>
        </w:rPr>
        <w:t>්වා</w:t>
      </w:r>
      <w:r w:rsidRPr="00C066C0">
        <w:rPr>
          <w:cs/>
          <w:lang w:bidi="si-LK"/>
        </w:rPr>
        <w:t>මිකුලයට යව</w:t>
      </w:r>
      <w:r w:rsidR="0000472A">
        <w:rPr>
          <w:rFonts w:hint="cs"/>
          <w:cs/>
          <w:lang w:bidi="si-LK"/>
        </w:rPr>
        <w:t>න්</w:t>
      </w:r>
      <w:r w:rsidRPr="00C066C0">
        <w:rPr>
          <w:cs/>
          <w:lang w:bidi="si-LK"/>
        </w:rPr>
        <w:t>නට</w:t>
      </w:r>
      <w:r w:rsidR="0000472A">
        <w:rPr>
          <w:cs/>
          <w:lang w:bidi="si-LK"/>
        </w:rPr>
        <w:t xml:space="preserve"> සිතා උයා පිළියෙල කළ කැව</w:t>
      </w:r>
      <w:r w:rsidR="0000472A">
        <w:rPr>
          <w:rFonts w:hint="cs"/>
          <w:cs/>
          <w:lang w:bidi="si-LK"/>
        </w:rPr>
        <w:t>ු</w:t>
      </w:r>
      <w:r w:rsidRPr="00C066C0">
        <w:rPr>
          <w:cs/>
          <w:lang w:bidi="si-LK"/>
        </w:rPr>
        <w:t>ම් සිවුවරක් සිය ගෙට වැඩි භි</w:t>
      </w:r>
      <w:r w:rsidR="00022B53">
        <w:rPr>
          <w:cs/>
          <w:lang w:bidi="si-LK"/>
        </w:rPr>
        <w:t>ක්‍ෂූ</w:t>
      </w:r>
      <w:r w:rsidRPr="00C066C0">
        <w:rPr>
          <w:cs/>
          <w:lang w:bidi="si-LK"/>
        </w:rPr>
        <w:t>න් සිවු නමකට පිළිගැන්නුවා ය. එයින් ඇ</w:t>
      </w:r>
      <w:r w:rsidR="0000472A">
        <w:rPr>
          <w:rFonts w:hint="cs"/>
          <w:cs/>
          <w:lang w:bidi="si-LK"/>
        </w:rPr>
        <w:t>ගේ</w:t>
      </w:r>
      <w:r w:rsidRPr="00C066C0">
        <w:rPr>
          <w:cs/>
          <w:lang w:bidi="si-LK"/>
        </w:rPr>
        <w:t xml:space="preserve"> ගමන වැළකුනේ ය. බුදුරජානන් වහන්සේ ඒ නිමිති කොට සිකපද පැණවූහ. </w:t>
      </w:r>
      <w:r w:rsidR="0000472A">
        <w:rPr>
          <w:rFonts w:hint="cs"/>
          <w:cs/>
          <w:lang w:bidi="si-LK"/>
        </w:rPr>
        <w:t>කා</w:t>
      </w:r>
      <w:r w:rsidRPr="00C066C0">
        <w:rPr>
          <w:cs/>
          <w:lang w:bidi="si-LK"/>
        </w:rPr>
        <w:t>ණාව</w:t>
      </w:r>
      <w:r w:rsidR="0000472A">
        <w:rPr>
          <w:rFonts w:hint="cs"/>
          <w:cs/>
          <w:lang w:bidi="si-LK"/>
        </w:rPr>
        <w:t xml:space="preserve">, </w:t>
      </w:r>
      <w:r w:rsidRPr="00C066C0">
        <w:rPr>
          <w:cs/>
          <w:lang w:bidi="si-LK"/>
        </w:rPr>
        <w:t>කලට වේලාවට නො ආ බැවින් ඇය</w:t>
      </w:r>
      <w:r w:rsidRPr="00C066C0">
        <w:t>,</w:t>
      </w:r>
      <w:r w:rsidR="0000472A">
        <w:rPr>
          <w:rFonts w:hint="cs"/>
          <w:cs/>
          <w:lang w:bidi="si-LK"/>
        </w:rPr>
        <w:t xml:space="preserve"> </w:t>
      </w:r>
      <w:r w:rsidRPr="00C066C0">
        <w:rPr>
          <w:cs/>
          <w:lang w:bidi="si-LK"/>
        </w:rPr>
        <w:t xml:space="preserve">හා සහවාසයට නියම ව සිටි පුරුෂ තෙමේ අන් අඹුවක් ගෙට පමුණුවා ගත්තේ ය. කාණාව ඒ අසා </w:t>
      </w:r>
      <w:r w:rsidR="003E6E91">
        <w:t>‘</w:t>
      </w:r>
      <w:r w:rsidRPr="00C066C0">
        <w:rPr>
          <w:cs/>
          <w:lang w:bidi="si-LK"/>
        </w:rPr>
        <w:t>මේ උන්නාන්සේලා මාගේ ගෙයි වාසය කා දැමූහ</w:t>
      </w:r>
      <w:r w:rsidR="003E6E91">
        <w:t>’</w:t>
      </w:r>
      <w:r w:rsidRPr="00C066C0">
        <w:t xml:space="preserve"> </w:t>
      </w:r>
      <w:r w:rsidR="0000472A">
        <w:rPr>
          <w:cs/>
          <w:lang w:bidi="si-LK"/>
        </w:rPr>
        <w:t xml:space="preserve">යි </w:t>
      </w:r>
      <w:r w:rsidR="00E03C1B">
        <w:rPr>
          <w:rFonts w:hint="cs"/>
          <w:cs/>
          <w:lang w:bidi="si-LK"/>
        </w:rPr>
        <w:t>භි</w:t>
      </w:r>
      <w:r w:rsidR="00022B53">
        <w:rPr>
          <w:cs/>
          <w:lang w:bidi="si-LK"/>
        </w:rPr>
        <w:t>ක්‍ෂූ</w:t>
      </w:r>
      <w:r w:rsidRPr="00C066C0">
        <w:rPr>
          <w:cs/>
          <w:lang w:bidi="si-LK"/>
        </w:rPr>
        <w:t>න් දුටු දුටු තැන බණි</w:t>
      </w:r>
      <w:r w:rsidR="0000472A">
        <w:rPr>
          <w:rFonts w:hint="cs"/>
          <w:cs/>
          <w:lang w:bidi="si-LK"/>
        </w:rPr>
        <w:t>න්</w:t>
      </w:r>
      <w:r w:rsidRPr="00C066C0">
        <w:rPr>
          <w:cs/>
          <w:lang w:bidi="si-LK"/>
        </w:rPr>
        <w:t>නට දොඩ</w:t>
      </w:r>
      <w:r w:rsidR="0000472A">
        <w:rPr>
          <w:rFonts w:hint="cs"/>
          <w:cs/>
          <w:lang w:bidi="si-LK"/>
        </w:rPr>
        <w:t>න්</w:t>
      </w:r>
      <w:r w:rsidRPr="00C066C0">
        <w:rPr>
          <w:cs/>
          <w:lang w:bidi="si-LK"/>
        </w:rPr>
        <w:t>නට වූ ය. භි</w:t>
      </w:r>
      <w:r w:rsidR="00022B53">
        <w:rPr>
          <w:cs/>
          <w:lang w:bidi="si-LK"/>
        </w:rPr>
        <w:t>ක්‍ෂූ</w:t>
      </w:r>
      <w:r w:rsidRPr="00C066C0">
        <w:rPr>
          <w:cs/>
          <w:lang w:bidi="si-LK"/>
        </w:rPr>
        <w:t>න්ට කාණාවගේ</w:t>
      </w:r>
      <w:r w:rsidRPr="00C066C0">
        <w:t xml:space="preserve">, </w:t>
      </w:r>
      <w:r w:rsidRPr="00C066C0">
        <w:rPr>
          <w:cs/>
          <w:lang w:bidi="si-LK"/>
        </w:rPr>
        <w:t xml:space="preserve">ගේ අසල පාරෙන් යන්නට ද ඉඩ නැති විය. </w:t>
      </w:r>
    </w:p>
    <w:p w14:paraId="1625ABC8" w14:textId="3E3BC4C3" w:rsidR="00AD6336" w:rsidRDefault="00C066C0" w:rsidP="00987D0F">
      <w:pPr>
        <w:rPr>
          <w:lang w:bidi="si-LK"/>
        </w:rPr>
      </w:pPr>
      <w:r w:rsidRPr="00C066C0">
        <w:rPr>
          <w:cs/>
          <w:lang w:bidi="si-LK"/>
        </w:rPr>
        <w:t>එකල බුදුරජානන් වහන්සේ ඒ දැන එහි වැඩි සේක. කාණමාතා තොමෝ පණවා තුබූ අසුන්හි උන්වහන්සේ වඩා හිඳුවා කැඳ හා කැවිලි පිළිගැ</w:t>
      </w:r>
      <w:r w:rsidR="0000472A">
        <w:rPr>
          <w:rFonts w:hint="cs"/>
          <w:cs/>
          <w:lang w:bidi="si-LK"/>
        </w:rPr>
        <w:t>න්</w:t>
      </w:r>
      <w:r w:rsidRPr="00C066C0">
        <w:rPr>
          <w:cs/>
          <w:lang w:bidi="si-LK"/>
        </w:rPr>
        <w:t>නූ ය. වළඳා අවසන්හි උන්වහ</w:t>
      </w:r>
      <w:r w:rsidR="0000472A">
        <w:rPr>
          <w:rFonts w:hint="cs"/>
          <w:cs/>
          <w:lang w:bidi="si-LK"/>
        </w:rPr>
        <w:t>න්</w:t>
      </w:r>
      <w:r w:rsidRPr="00C066C0">
        <w:rPr>
          <w:cs/>
          <w:lang w:bidi="si-LK"/>
        </w:rPr>
        <w:t xml:space="preserve">සේ </w:t>
      </w:r>
      <w:r w:rsidR="003E6E91">
        <w:rPr>
          <w:cs/>
          <w:lang w:bidi="si-LK"/>
        </w:rPr>
        <w:t>‘</w:t>
      </w:r>
      <w:r w:rsidRPr="00C066C0">
        <w:rPr>
          <w:cs/>
          <w:lang w:bidi="si-LK"/>
        </w:rPr>
        <w:t>කා</w:t>
      </w:r>
      <w:r w:rsidR="0000472A">
        <w:rPr>
          <w:rFonts w:hint="cs"/>
          <w:cs/>
          <w:lang w:bidi="si-LK"/>
        </w:rPr>
        <w:t>ණා</w:t>
      </w:r>
      <w:r w:rsidRPr="00C066C0">
        <w:rPr>
          <w:cs/>
          <w:lang w:bidi="si-LK"/>
        </w:rPr>
        <w:t>ව කොහි දැ</w:t>
      </w:r>
      <w:r w:rsidR="003E6E91">
        <w:t>’</w:t>
      </w:r>
      <w:r w:rsidRPr="00C066C0">
        <w:t xml:space="preserve"> </w:t>
      </w:r>
      <w:r w:rsidRPr="00C066C0">
        <w:rPr>
          <w:cs/>
          <w:lang w:bidi="si-LK"/>
        </w:rPr>
        <w:t xml:space="preserve">යි ඇසූහ. එවිට </w:t>
      </w:r>
      <w:r w:rsidR="003E6E91">
        <w:t>‘</w:t>
      </w:r>
      <w:r w:rsidRPr="00C066C0">
        <w:rPr>
          <w:cs/>
          <w:lang w:bidi="si-LK"/>
        </w:rPr>
        <w:t>ස්වාමිනි! ඈ ඔබවහන්සේ දැක මකු ව හඬමින් ඉ</w:t>
      </w:r>
      <w:r w:rsidR="0000472A">
        <w:rPr>
          <w:rFonts w:hint="cs"/>
          <w:cs/>
          <w:lang w:bidi="si-LK"/>
        </w:rPr>
        <w:t>න්</w:t>
      </w:r>
      <w:r w:rsidRPr="00C066C0">
        <w:rPr>
          <w:cs/>
          <w:lang w:bidi="si-LK"/>
        </w:rPr>
        <w:t>නී ය</w:t>
      </w:r>
      <w:r w:rsidR="003E6E91">
        <w:t>’</w:t>
      </w:r>
      <w:r w:rsidRPr="00C066C0">
        <w:t xml:space="preserve"> </w:t>
      </w:r>
      <w:r w:rsidRPr="00C066C0">
        <w:rPr>
          <w:cs/>
          <w:lang w:bidi="si-LK"/>
        </w:rPr>
        <w:t xml:space="preserve">යි කී කල්හි </w:t>
      </w:r>
      <w:r w:rsidR="003E6E91">
        <w:t>‘</w:t>
      </w:r>
      <w:r w:rsidRPr="00C066C0">
        <w:rPr>
          <w:cs/>
          <w:lang w:bidi="si-LK"/>
        </w:rPr>
        <w:t>කුමක් නිසා හ</w:t>
      </w:r>
      <w:r w:rsidR="0000472A">
        <w:rPr>
          <w:rFonts w:hint="cs"/>
          <w:cs/>
          <w:lang w:bidi="si-LK"/>
        </w:rPr>
        <w:t>ඬා</w:t>
      </w:r>
      <w:r w:rsidRPr="00C066C0">
        <w:rPr>
          <w:cs/>
          <w:lang w:bidi="si-LK"/>
        </w:rPr>
        <w:t xml:space="preserve"> දැ</w:t>
      </w:r>
      <w:r w:rsidR="003E6E91">
        <w:t>’</w:t>
      </w:r>
      <w:r w:rsidRPr="00C066C0">
        <w:t xml:space="preserve"> </w:t>
      </w:r>
      <w:r w:rsidRPr="00C066C0">
        <w:rPr>
          <w:cs/>
          <w:lang w:bidi="si-LK"/>
        </w:rPr>
        <w:t xml:space="preserve">යි විචාළ සේක. </w:t>
      </w:r>
      <w:r w:rsidR="00AD1C72">
        <w:rPr>
          <w:cs/>
          <w:lang w:bidi="si-LK"/>
        </w:rPr>
        <w:t>‘</w:t>
      </w:r>
      <w:r w:rsidRPr="00C066C0">
        <w:rPr>
          <w:cs/>
          <w:lang w:bidi="si-LK"/>
        </w:rPr>
        <w:t>ස්වාමීනි! ඈ දකින දකින ස්වාමින් වහන්සේලාට බණි යි</w:t>
      </w:r>
      <w:r w:rsidRPr="00C066C0">
        <w:t xml:space="preserve">, </w:t>
      </w:r>
      <w:r w:rsidRPr="00C066C0">
        <w:rPr>
          <w:cs/>
          <w:lang w:bidi="si-LK"/>
        </w:rPr>
        <w:t>නින්දා කර යි</w:t>
      </w:r>
      <w:r w:rsidRPr="00C066C0">
        <w:t xml:space="preserve">, </w:t>
      </w:r>
      <w:r w:rsidRPr="00C066C0">
        <w:rPr>
          <w:cs/>
          <w:lang w:bidi="si-LK"/>
        </w:rPr>
        <w:t>එහෙයින් ඔබවහන්සේ දැක ද ඉදිරියට එනු බැරි ව හඬමින් සිටී</w:t>
      </w:r>
      <w:r w:rsidR="003E6E91">
        <w:t>’</w:t>
      </w:r>
      <w:r w:rsidRPr="00C066C0">
        <w:t xml:space="preserve"> </w:t>
      </w:r>
      <w:r w:rsidRPr="00C066C0">
        <w:rPr>
          <w:cs/>
          <w:lang w:bidi="si-LK"/>
        </w:rPr>
        <w:t xml:space="preserve">යි කිවු ය. එවිට බුදුරජානන් වහන්සේ කාණාව කැඳවා </w:t>
      </w:r>
      <w:r w:rsidR="003E6E91">
        <w:t>‘</w:t>
      </w:r>
      <w:r w:rsidRPr="00C066C0">
        <w:rPr>
          <w:cs/>
          <w:lang w:bidi="si-LK"/>
        </w:rPr>
        <w:t>සැඟවී සිට හඬනෙහි කුමක් නිසා දැයි ඇසූහ. එකල කා</w:t>
      </w:r>
      <w:r w:rsidR="0000472A">
        <w:rPr>
          <w:rFonts w:hint="cs"/>
          <w:cs/>
          <w:lang w:bidi="si-LK"/>
        </w:rPr>
        <w:t>ණ</w:t>
      </w:r>
      <w:r w:rsidRPr="00C066C0">
        <w:rPr>
          <w:cs/>
          <w:lang w:bidi="si-LK"/>
        </w:rPr>
        <w:t xml:space="preserve">මාතා තොමෝ කාණාව කළ කී සියල්ල කියා සිටියා ය. උන්වහන්සේ </w:t>
      </w:r>
      <w:r w:rsidR="003E6E91">
        <w:t>‘</w:t>
      </w:r>
      <w:r w:rsidRPr="00C066C0">
        <w:rPr>
          <w:cs/>
          <w:lang w:bidi="si-LK"/>
        </w:rPr>
        <w:t>මාගේ ශ්‍රාවකයෝ දුන් දෙය ග</w:t>
      </w:r>
      <w:r w:rsidR="00810A6C">
        <w:rPr>
          <w:rFonts w:hint="cs"/>
          <w:cs/>
          <w:lang w:bidi="si-LK"/>
        </w:rPr>
        <w:t>ත්</w:t>
      </w:r>
      <w:r w:rsidRPr="00C066C0">
        <w:rPr>
          <w:cs/>
          <w:lang w:bidi="si-LK"/>
        </w:rPr>
        <w:t>තෝ ද</w:t>
      </w:r>
      <w:r w:rsidRPr="00C066C0">
        <w:t xml:space="preserve">, </w:t>
      </w:r>
      <w:r w:rsidRPr="00C066C0">
        <w:rPr>
          <w:cs/>
          <w:lang w:bidi="si-LK"/>
        </w:rPr>
        <w:t>නො දුන් දෙය ග</w:t>
      </w:r>
      <w:r w:rsidR="00810A6C">
        <w:rPr>
          <w:rFonts w:hint="cs"/>
          <w:cs/>
          <w:lang w:bidi="si-LK"/>
        </w:rPr>
        <w:t>ත්</w:t>
      </w:r>
      <w:r w:rsidRPr="00C066C0">
        <w:rPr>
          <w:cs/>
          <w:lang w:bidi="si-LK"/>
        </w:rPr>
        <w:t>තෝ දැ</w:t>
      </w:r>
      <w:r w:rsidR="003E6E91">
        <w:t>’</w:t>
      </w:r>
      <w:r w:rsidRPr="00C066C0">
        <w:t xml:space="preserve"> </w:t>
      </w:r>
      <w:r w:rsidRPr="00C066C0">
        <w:rPr>
          <w:cs/>
          <w:lang w:bidi="si-LK"/>
        </w:rPr>
        <w:t xml:space="preserve">යි අසා වදාළ කල්හි </w:t>
      </w:r>
      <w:r w:rsidR="003E6E91">
        <w:rPr>
          <w:cs/>
          <w:lang w:bidi="si-LK"/>
        </w:rPr>
        <w:t>‘</w:t>
      </w:r>
      <w:r w:rsidRPr="00C066C0">
        <w:rPr>
          <w:cs/>
          <w:lang w:bidi="si-LK"/>
        </w:rPr>
        <w:t>උන්වහන්සේලා ග</w:t>
      </w:r>
      <w:r w:rsidR="00810A6C">
        <w:rPr>
          <w:rFonts w:hint="cs"/>
          <w:cs/>
          <w:lang w:bidi="si-LK"/>
        </w:rPr>
        <w:t>ත්</w:t>
      </w:r>
      <w:r w:rsidRPr="00C066C0">
        <w:rPr>
          <w:cs/>
          <w:lang w:bidi="si-LK"/>
        </w:rPr>
        <w:t>තෝ දුන් දෙය</w:t>
      </w:r>
      <w:r w:rsidR="003E6E91">
        <w:t>’</w:t>
      </w:r>
      <w:r w:rsidRPr="00C066C0">
        <w:t xml:space="preserve"> </w:t>
      </w:r>
      <w:r w:rsidRPr="00C066C0">
        <w:rPr>
          <w:cs/>
          <w:lang w:bidi="si-LK"/>
        </w:rPr>
        <w:t xml:space="preserve">යි කාණමවු තොමෝ කිවු ය. </w:t>
      </w:r>
      <w:r w:rsidR="003E6E91">
        <w:t>‘</w:t>
      </w:r>
      <w:r w:rsidRPr="00C066C0">
        <w:rPr>
          <w:cs/>
          <w:lang w:bidi="si-LK"/>
        </w:rPr>
        <w:t>මාගේ ශ්‍රාවකයෝ පිඬු සිඟා යන ගමනේ නුඹලාගේ ගෙට</w:t>
      </w:r>
      <w:r w:rsidR="00C909C1">
        <w:rPr>
          <w:cs/>
          <w:lang w:bidi="si-LK"/>
        </w:rPr>
        <w:t>ත්</w:t>
      </w:r>
      <w:r w:rsidRPr="00C066C0">
        <w:rPr>
          <w:cs/>
          <w:lang w:bidi="si-LK"/>
        </w:rPr>
        <w:t xml:space="preserve"> පැමිණ දුන් දෙය ම ග</w:t>
      </w:r>
      <w:r w:rsidR="00810A6C">
        <w:rPr>
          <w:rFonts w:hint="cs"/>
          <w:cs/>
          <w:lang w:bidi="si-LK"/>
        </w:rPr>
        <w:t>ත්හ</w:t>
      </w:r>
      <w:r w:rsidRPr="00C066C0">
        <w:t xml:space="preserve">, </w:t>
      </w:r>
      <w:r w:rsidRPr="00C066C0">
        <w:rPr>
          <w:cs/>
          <w:lang w:bidi="si-LK"/>
        </w:rPr>
        <w:t>එහෙයින් ඒ නමලා අත වරදක් ඇත්තේ දැ</w:t>
      </w:r>
      <w:r w:rsidR="003E6E91">
        <w:t>’</w:t>
      </w:r>
      <w:r w:rsidRPr="00C066C0">
        <w:t xml:space="preserve"> </w:t>
      </w:r>
      <w:r w:rsidRPr="00C066C0">
        <w:rPr>
          <w:cs/>
          <w:lang w:bidi="si-LK"/>
        </w:rPr>
        <w:t xml:space="preserve">යි අසා වදාළ කල්හි </w:t>
      </w:r>
      <w:r w:rsidR="003E6E91">
        <w:rPr>
          <w:cs/>
          <w:lang w:bidi="si-LK"/>
        </w:rPr>
        <w:t>‘</w:t>
      </w:r>
      <w:r w:rsidRPr="00C066C0">
        <w:rPr>
          <w:cs/>
          <w:lang w:bidi="si-LK"/>
        </w:rPr>
        <w:t>ස</w:t>
      </w:r>
      <w:r w:rsidR="00810A6C">
        <w:rPr>
          <w:rFonts w:hint="cs"/>
          <w:cs/>
          <w:lang w:bidi="si-LK"/>
        </w:rPr>
        <w:t>්</w:t>
      </w:r>
      <w:r w:rsidRPr="00C066C0">
        <w:rPr>
          <w:cs/>
          <w:lang w:bidi="si-LK"/>
        </w:rPr>
        <w:t>වාමීන් වහන්සේලා අත වර</w:t>
      </w:r>
      <w:r w:rsidR="00810A6C">
        <w:rPr>
          <w:rFonts w:hint="cs"/>
          <w:cs/>
          <w:lang w:bidi="si-LK"/>
        </w:rPr>
        <w:t>දෙ</w:t>
      </w:r>
      <w:r w:rsidRPr="00C066C0">
        <w:rPr>
          <w:cs/>
          <w:lang w:bidi="si-LK"/>
        </w:rPr>
        <w:t>ක් නැත</w:t>
      </w:r>
      <w:r w:rsidRPr="00C066C0">
        <w:t xml:space="preserve">, </w:t>
      </w:r>
      <w:r w:rsidRPr="00C066C0">
        <w:rPr>
          <w:cs/>
          <w:lang w:bidi="si-LK"/>
        </w:rPr>
        <w:t>උන්වහන්සේලා ග</w:t>
      </w:r>
      <w:r w:rsidR="00810A6C">
        <w:rPr>
          <w:rFonts w:hint="cs"/>
          <w:cs/>
          <w:lang w:bidi="si-LK"/>
        </w:rPr>
        <w:t>ත්</w:t>
      </w:r>
      <w:r w:rsidRPr="00C066C0">
        <w:rPr>
          <w:cs/>
          <w:lang w:bidi="si-LK"/>
        </w:rPr>
        <w:t>තෝ දුන් දෙය ය</w:t>
      </w:r>
      <w:r w:rsidRPr="00C066C0">
        <w:t xml:space="preserve">, </w:t>
      </w:r>
      <w:r w:rsidRPr="00C066C0">
        <w:rPr>
          <w:cs/>
          <w:lang w:bidi="si-LK"/>
        </w:rPr>
        <w:t>වරද කාණාව අතේ ය</w:t>
      </w:r>
      <w:r w:rsidR="003E6E91">
        <w:t>’</w:t>
      </w:r>
      <w:r w:rsidRPr="00C066C0">
        <w:t xml:space="preserve"> </w:t>
      </w:r>
      <w:r w:rsidRPr="00C066C0">
        <w:rPr>
          <w:cs/>
          <w:lang w:bidi="si-LK"/>
        </w:rPr>
        <w:t xml:space="preserve">යි ඈ කීවා ය. බුදුරජානන් වහන්සේ </w:t>
      </w:r>
      <w:r w:rsidR="003E6E91">
        <w:t>‘</w:t>
      </w:r>
      <w:r w:rsidRPr="00C066C0">
        <w:rPr>
          <w:cs/>
          <w:lang w:bidi="si-LK"/>
        </w:rPr>
        <w:t>කාණ</w:t>
      </w:r>
      <w:r w:rsidR="00810A6C">
        <w:rPr>
          <w:rFonts w:hint="cs"/>
          <w:cs/>
          <w:lang w:bidi="si-LK"/>
        </w:rPr>
        <w:t>ා</w:t>
      </w:r>
      <w:r w:rsidRPr="00C066C0">
        <w:rPr>
          <w:cs/>
          <w:lang w:bidi="si-LK"/>
        </w:rPr>
        <w:t>වෙනි! වරද කා අතේ ද</w:t>
      </w:r>
      <w:r w:rsidRPr="00C066C0">
        <w:t xml:space="preserve">? </w:t>
      </w:r>
      <w:r w:rsidRPr="00C066C0">
        <w:rPr>
          <w:cs/>
          <w:lang w:bidi="si-LK"/>
        </w:rPr>
        <w:t>මාගේ ශ්‍රාවකයෝ පිඬු සිඟා යන ගමනේ නුඹලාගේ ගෙට</w:t>
      </w:r>
      <w:r w:rsidR="00C909C1">
        <w:rPr>
          <w:cs/>
          <w:lang w:bidi="si-LK"/>
        </w:rPr>
        <w:t>ත්</w:t>
      </w:r>
      <w:r w:rsidRPr="00C066C0">
        <w:rPr>
          <w:cs/>
          <w:lang w:bidi="si-LK"/>
        </w:rPr>
        <w:t xml:space="preserve"> ගෙ පිළිවෙළින් පැමිණියහ</w:t>
      </w:r>
      <w:r w:rsidRPr="00C066C0">
        <w:t xml:space="preserve">, </w:t>
      </w:r>
      <w:r w:rsidRPr="00C066C0">
        <w:rPr>
          <w:cs/>
          <w:lang w:bidi="si-LK"/>
        </w:rPr>
        <w:t>නුඹගේ මවු ඒ නමලාට කැවුම් පිළිගැ</w:t>
      </w:r>
      <w:r w:rsidR="00810A6C">
        <w:rPr>
          <w:rFonts w:hint="cs"/>
          <w:cs/>
          <w:lang w:bidi="si-LK"/>
        </w:rPr>
        <w:t>න්</w:t>
      </w:r>
      <w:r w:rsidRPr="00C066C0">
        <w:rPr>
          <w:cs/>
          <w:lang w:bidi="si-LK"/>
        </w:rPr>
        <w:t>නූ ය</w:t>
      </w:r>
      <w:r w:rsidRPr="00C066C0">
        <w:t xml:space="preserve">, </w:t>
      </w:r>
      <w:r w:rsidRPr="00C066C0">
        <w:rPr>
          <w:cs/>
          <w:lang w:bidi="si-LK"/>
        </w:rPr>
        <w:t>ඔවුහු ඒ පිළිග</w:t>
      </w:r>
      <w:r w:rsidR="00810A6C">
        <w:rPr>
          <w:rFonts w:hint="cs"/>
          <w:cs/>
          <w:lang w:bidi="si-LK"/>
        </w:rPr>
        <w:t>ත්හ</w:t>
      </w:r>
      <w:r w:rsidRPr="00C066C0">
        <w:t xml:space="preserve">, </w:t>
      </w:r>
      <w:r w:rsidRPr="00C066C0">
        <w:rPr>
          <w:cs/>
          <w:lang w:bidi="si-LK"/>
        </w:rPr>
        <w:t>කාරණය සිදු වූයේ ඔය සේ ය</w:t>
      </w:r>
      <w:r w:rsidRPr="00C066C0">
        <w:t xml:space="preserve">, </w:t>
      </w:r>
      <w:r w:rsidRPr="00C066C0">
        <w:rPr>
          <w:cs/>
          <w:lang w:bidi="si-LK"/>
        </w:rPr>
        <w:t>එහෙයින් මෙහි මාගේ ශ්‍රාවකයන් අත වරදෙක්</w:t>
      </w:r>
      <w:r w:rsidRPr="00C066C0">
        <w:t xml:space="preserve">, </w:t>
      </w:r>
      <w:r w:rsidRPr="00C066C0">
        <w:rPr>
          <w:cs/>
          <w:lang w:bidi="si-LK"/>
        </w:rPr>
        <w:t>තිබේ දැ</w:t>
      </w:r>
      <w:r w:rsidR="003E6E91">
        <w:t>’</w:t>
      </w:r>
      <w:r w:rsidRPr="00C066C0">
        <w:t xml:space="preserve"> </w:t>
      </w:r>
      <w:r w:rsidRPr="00C066C0">
        <w:rPr>
          <w:cs/>
          <w:lang w:bidi="si-LK"/>
        </w:rPr>
        <w:t xml:space="preserve">යි ඇසූහ. </w:t>
      </w:r>
      <w:r w:rsidR="003E6E91">
        <w:t>‘</w:t>
      </w:r>
      <w:r w:rsidRPr="00C066C0">
        <w:rPr>
          <w:cs/>
          <w:lang w:bidi="si-LK"/>
        </w:rPr>
        <w:t>නැත</w:t>
      </w:r>
      <w:r w:rsidRPr="00C066C0">
        <w:t xml:space="preserve">, </w:t>
      </w:r>
      <w:r w:rsidRPr="00C066C0">
        <w:rPr>
          <w:cs/>
          <w:lang w:bidi="si-LK"/>
        </w:rPr>
        <w:t>ස්වාමීනි! හාමුදුරුවරු අත වරදෙක්</w:t>
      </w:r>
      <w:r w:rsidRPr="00C066C0">
        <w:t xml:space="preserve">, </w:t>
      </w:r>
      <w:r w:rsidRPr="00C066C0">
        <w:rPr>
          <w:cs/>
          <w:lang w:bidi="si-LK"/>
        </w:rPr>
        <w:t>වරද මා අතේ ය</w:t>
      </w:r>
      <w:r w:rsidRPr="00C066C0">
        <w:t xml:space="preserve">, </w:t>
      </w:r>
      <w:r w:rsidRPr="00C066C0">
        <w:rPr>
          <w:cs/>
          <w:lang w:bidi="si-LK"/>
        </w:rPr>
        <w:t>මට සමාවනු මැනැවැ</w:t>
      </w:r>
      <w:r w:rsidR="003E6E91">
        <w:t>’</w:t>
      </w:r>
      <w:r w:rsidRPr="00C066C0">
        <w:t xml:space="preserve"> </w:t>
      </w:r>
      <w:r w:rsidRPr="00C066C0">
        <w:rPr>
          <w:cs/>
          <w:lang w:bidi="si-LK"/>
        </w:rPr>
        <w:t xml:space="preserve">යි කාණා තොමෝ බුදුරජුන් කමා කරවූ ය. එවිට උන්වහන්සේ අනුපිළිවෙළ කතාව වදාළ </w:t>
      </w:r>
      <w:r w:rsidR="00810A6C">
        <w:rPr>
          <w:rFonts w:hint="cs"/>
          <w:cs/>
          <w:lang w:bidi="si-LK"/>
        </w:rPr>
        <w:t>සේ</w:t>
      </w:r>
      <w:r w:rsidR="00810A6C">
        <w:rPr>
          <w:cs/>
          <w:lang w:bidi="si-LK"/>
        </w:rPr>
        <w:t>ක. එහිදී ඈ ඒ අසා සෝව</w:t>
      </w:r>
      <w:r w:rsidRPr="00C066C0">
        <w:rPr>
          <w:cs/>
          <w:lang w:bidi="si-LK"/>
        </w:rPr>
        <w:t xml:space="preserve">න් ඵලයට පැමිණියා ය. </w:t>
      </w:r>
    </w:p>
    <w:p w14:paraId="5BE9C905" w14:textId="7E741920" w:rsidR="00ED2C01" w:rsidRDefault="00C066C0" w:rsidP="00987D0F">
      <w:pPr>
        <w:rPr>
          <w:lang w:bidi="si-LK"/>
        </w:rPr>
      </w:pPr>
      <w:r w:rsidRPr="00C066C0">
        <w:rPr>
          <w:cs/>
          <w:lang w:bidi="si-LK"/>
        </w:rPr>
        <w:t xml:space="preserve">බුදුරජානන් වහන්සේ රජගේ මිදුලෙන් විහාරයට වැඩි සේක. රජු බුදුරජුන් දැක </w:t>
      </w:r>
      <w:r w:rsidR="003E6E91">
        <w:t>‘</w:t>
      </w:r>
      <w:r w:rsidRPr="00C066C0">
        <w:rPr>
          <w:cs/>
          <w:lang w:bidi="si-LK"/>
        </w:rPr>
        <w:t>වඩින්</w:t>
      </w:r>
      <w:r w:rsidR="00810A6C">
        <w:rPr>
          <w:rFonts w:hint="cs"/>
          <w:cs/>
          <w:lang w:bidi="si-LK"/>
        </w:rPr>
        <w:t>න</w:t>
      </w:r>
      <w:r w:rsidRPr="00C066C0">
        <w:rPr>
          <w:cs/>
          <w:lang w:bidi="si-LK"/>
        </w:rPr>
        <w:t>න් බුදුරජානන් වහන්සේ වගේ ය</w:t>
      </w:r>
      <w:r w:rsidR="003E6E91">
        <w:t>’</w:t>
      </w:r>
      <w:r w:rsidRPr="00C066C0">
        <w:t xml:space="preserve"> </w:t>
      </w:r>
      <w:r w:rsidRPr="00C066C0">
        <w:rPr>
          <w:cs/>
          <w:lang w:bidi="si-LK"/>
        </w:rPr>
        <w:t>යි</w:t>
      </w:r>
      <w:r w:rsidRPr="00C066C0">
        <w:t xml:space="preserve">, </w:t>
      </w:r>
      <w:r w:rsidRPr="00C066C0">
        <w:rPr>
          <w:cs/>
          <w:lang w:bidi="si-LK"/>
        </w:rPr>
        <w:t xml:space="preserve">කී විට එහි සිටි සේවකයෝ </w:t>
      </w:r>
      <w:r w:rsidR="003E6E91">
        <w:t>‘</w:t>
      </w:r>
      <w:r w:rsidR="000A5244">
        <w:rPr>
          <w:cs/>
          <w:lang w:bidi="si-LK"/>
        </w:rPr>
        <w:t>දේවයන්</w:t>
      </w:r>
      <w:r w:rsidRPr="00C066C0">
        <w:rPr>
          <w:cs/>
          <w:lang w:bidi="si-LK"/>
        </w:rPr>
        <w:t xml:space="preserve"> වහන්ස! එසේ ය</w:t>
      </w:r>
      <w:r w:rsidR="00AD1C72">
        <w:rPr>
          <w:cs/>
          <w:lang w:bidi="si-LK"/>
        </w:rPr>
        <w:t>’</w:t>
      </w:r>
      <w:r w:rsidRPr="00C066C0">
        <w:rPr>
          <w:cs/>
          <w:lang w:bidi="si-LK"/>
        </w:rPr>
        <w:t xml:space="preserve"> යි කීහ. </w:t>
      </w:r>
      <w:r w:rsidR="003E6E91">
        <w:t>‘</w:t>
      </w:r>
      <w:r w:rsidRPr="00C066C0">
        <w:rPr>
          <w:cs/>
          <w:lang w:bidi="si-LK"/>
        </w:rPr>
        <w:t>වහා යවු</w:t>
      </w:r>
      <w:r w:rsidRPr="00C066C0">
        <w:t xml:space="preserve">, </w:t>
      </w:r>
      <w:r w:rsidRPr="00C066C0">
        <w:rPr>
          <w:cs/>
          <w:lang w:bidi="si-LK"/>
        </w:rPr>
        <w:t>මා ව</w:t>
      </w:r>
      <w:r w:rsidR="00AD6336">
        <w:rPr>
          <w:rFonts w:hint="cs"/>
          <w:cs/>
          <w:lang w:bidi="si-LK"/>
        </w:rPr>
        <w:t>ඳි</w:t>
      </w:r>
      <w:r w:rsidRPr="00C066C0">
        <w:rPr>
          <w:cs/>
          <w:lang w:bidi="si-LK"/>
        </w:rPr>
        <w:t>න බව බුදුරජුන්ට ද</w:t>
      </w:r>
      <w:r w:rsidR="00810A6C">
        <w:rPr>
          <w:rFonts w:hint="cs"/>
          <w:cs/>
          <w:lang w:bidi="si-LK"/>
        </w:rPr>
        <w:t>න්</w:t>
      </w:r>
      <w:r w:rsidR="00810A6C">
        <w:rPr>
          <w:cs/>
          <w:lang w:bidi="si-LK"/>
        </w:rPr>
        <w:t>වව</w:t>
      </w:r>
      <w:r w:rsidR="00810A6C">
        <w:rPr>
          <w:rFonts w:hint="cs"/>
          <w:cs/>
          <w:lang w:bidi="si-LK"/>
        </w:rPr>
        <w:t>ු</w:t>
      </w:r>
      <w:r w:rsidR="003E6E91">
        <w:t>’</w:t>
      </w:r>
      <w:r w:rsidRPr="00C066C0">
        <w:t xml:space="preserve"> </w:t>
      </w:r>
      <w:r w:rsidRPr="00C066C0">
        <w:rPr>
          <w:cs/>
          <w:lang w:bidi="si-LK"/>
        </w:rPr>
        <w:t>යි බුදුරජුන් වෙත සේවකයන් යැවී ය. ඔවුහු එහි වහා ගොස් එබව බුදුරජු</w:t>
      </w:r>
      <w:r w:rsidR="00810A6C">
        <w:rPr>
          <w:rFonts w:hint="cs"/>
          <w:cs/>
          <w:lang w:bidi="si-LK"/>
        </w:rPr>
        <w:t>න්</w:t>
      </w:r>
      <w:r w:rsidR="00810A6C">
        <w:rPr>
          <w:cs/>
          <w:lang w:bidi="si-LK"/>
        </w:rPr>
        <w:t>ට දැන්</w:t>
      </w:r>
      <w:r w:rsidRPr="00C066C0">
        <w:rPr>
          <w:cs/>
          <w:lang w:bidi="si-LK"/>
        </w:rPr>
        <w:t xml:space="preserve">වූහ. උන්වහන්සේ රජ </w:t>
      </w:r>
      <w:r w:rsidR="00810A6C">
        <w:rPr>
          <w:rFonts w:hint="cs"/>
          <w:cs/>
          <w:lang w:bidi="si-LK"/>
        </w:rPr>
        <w:t>ගෙ</w:t>
      </w:r>
      <w:r w:rsidRPr="00C066C0">
        <w:rPr>
          <w:cs/>
          <w:lang w:bidi="si-LK"/>
        </w:rPr>
        <w:t xml:space="preserve">දොර මිදුලෙහි නැවතී සිට ගත්හ. එවිට රජ තෙමේ බුදුරජුන් වෙත ගොස් වැඳ </w:t>
      </w:r>
      <w:r w:rsidR="003E6E91">
        <w:t>‘</w:t>
      </w:r>
      <w:r w:rsidRPr="00C066C0">
        <w:rPr>
          <w:cs/>
          <w:lang w:bidi="si-LK"/>
        </w:rPr>
        <w:t>කොහි වැඩි සේක් දැ</w:t>
      </w:r>
      <w:r w:rsidR="003E6E91">
        <w:t>’</w:t>
      </w:r>
      <w:r w:rsidRPr="00C066C0">
        <w:t xml:space="preserve"> </w:t>
      </w:r>
      <w:r w:rsidRPr="00C066C0">
        <w:rPr>
          <w:cs/>
          <w:lang w:bidi="si-LK"/>
        </w:rPr>
        <w:t xml:space="preserve">යි ඇසී ය. </w:t>
      </w:r>
      <w:r w:rsidR="003E6E91">
        <w:t>‘</w:t>
      </w:r>
      <w:r w:rsidRPr="00C066C0">
        <w:rPr>
          <w:cs/>
          <w:lang w:bidi="si-LK"/>
        </w:rPr>
        <w:t>කාණාමවු</w:t>
      </w:r>
      <w:r w:rsidR="00810A6C">
        <w:rPr>
          <w:cs/>
          <w:lang w:bidi="si-LK"/>
        </w:rPr>
        <w:t>ගේ ගෙට</w:t>
      </w:r>
      <w:r w:rsidR="00810A6C">
        <w:rPr>
          <w:rFonts w:hint="cs"/>
          <w:cs/>
          <w:lang w:bidi="si-LK"/>
        </w:rPr>
        <w:t>ැ</w:t>
      </w:r>
      <w:r w:rsidR="003E6E91">
        <w:t>’</w:t>
      </w:r>
      <w:r w:rsidRPr="00C066C0">
        <w:t xml:space="preserve"> </w:t>
      </w:r>
      <w:r w:rsidRPr="00C066C0">
        <w:rPr>
          <w:cs/>
          <w:lang w:bidi="si-LK"/>
        </w:rPr>
        <w:t>යි වදාළාහ. එහි වැඩි සේක් කුමට දැ</w:t>
      </w:r>
      <w:r w:rsidR="003E6E91">
        <w:t>’</w:t>
      </w:r>
      <w:r w:rsidRPr="00C066C0">
        <w:t xml:space="preserve"> </w:t>
      </w:r>
      <w:r w:rsidRPr="00C066C0">
        <w:rPr>
          <w:cs/>
          <w:lang w:bidi="si-LK"/>
        </w:rPr>
        <w:t xml:space="preserve">යි ඇසූ විට </w:t>
      </w:r>
      <w:r w:rsidR="003E6E91">
        <w:t>‘</w:t>
      </w:r>
      <w:r w:rsidRPr="00C066C0">
        <w:rPr>
          <w:cs/>
          <w:lang w:bidi="si-LK"/>
        </w:rPr>
        <w:t>මහරජ! කා</w:t>
      </w:r>
      <w:r w:rsidR="00810A6C">
        <w:rPr>
          <w:rFonts w:hint="cs"/>
          <w:cs/>
          <w:lang w:bidi="si-LK"/>
        </w:rPr>
        <w:t>ණා</w:t>
      </w:r>
      <w:r w:rsidRPr="00C066C0">
        <w:rPr>
          <w:cs/>
          <w:lang w:bidi="si-LK"/>
        </w:rPr>
        <w:t xml:space="preserve"> තොමෝ මාගේ ස</w:t>
      </w:r>
      <w:r w:rsidR="00810A6C">
        <w:rPr>
          <w:rFonts w:hint="cs"/>
          <w:cs/>
          <w:lang w:bidi="si-LK"/>
        </w:rPr>
        <w:t>ව්</w:t>
      </w:r>
      <w:r w:rsidRPr="00C066C0">
        <w:rPr>
          <w:cs/>
          <w:lang w:bidi="si-LK"/>
        </w:rPr>
        <w:t>වන්ට බණිමින් දොඩමින් සිටියා</w:t>
      </w:r>
      <w:r w:rsidRPr="00C066C0">
        <w:t xml:space="preserve">, </w:t>
      </w:r>
      <w:r w:rsidRPr="00C066C0">
        <w:rPr>
          <w:cs/>
          <w:lang w:bidi="si-LK"/>
        </w:rPr>
        <w:t>ඒ කිමැ යි සොයන්නට ගියෙමි</w:t>
      </w:r>
      <w:r w:rsidR="003E6E91">
        <w:t>’</w:t>
      </w:r>
      <w:r w:rsidRPr="00C066C0">
        <w:t xml:space="preserve"> </w:t>
      </w:r>
      <w:r w:rsidRPr="00C066C0">
        <w:rPr>
          <w:cs/>
          <w:lang w:bidi="si-LK"/>
        </w:rPr>
        <w:t xml:space="preserve">යි දැන් වූහ. </w:t>
      </w:r>
      <w:r w:rsidR="003E6E91">
        <w:t>‘</w:t>
      </w:r>
      <w:r w:rsidRPr="00C066C0">
        <w:rPr>
          <w:cs/>
          <w:lang w:bidi="si-LK"/>
        </w:rPr>
        <w:t>කිමෙක් ද ස</w:t>
      </w:r>
      <w:r w:rsidR="00810A6C">
        <w:rPr>
          <w:rFonts w:hint="cs"/>
          <w:cs/>
          <w:lang w:bidi="si-LK"/>
        </w:rPr>
        <w:t>්</w:t>
      </w:r>
      <w:r w:rsidRPr="00C066C0">
        <w:rPr>
          <w:cs/>
          <w:lang w:bidi="si-LK"/>
        </w:rPr>
        <w:t>වාමීනි! නො බණින සැටියෙක් කරණ ලද දැ</w:t>
      </w:r>
      <w:r w:rsidR="003E6E91">
        <w:rPr>
          <w:cs/>
          <w:lang w:bidi="si-LK"/>
        </w:rPr>
        <w:t>’</w:t>
      </w:r>
      <w:r w:rsidR="00810A6C">
        <w:rPr>
          <w:rFonts w:hint="cs"/>
          <w:cs/>
          <w:lang w:bidi="si-LK"/>
        </w:rPr>
        <w:t xml:space="preserve"> </w:t>
      </w:r>
      <w:r w:rsidRPr="00C066C0">
        <w:rPr>
          <w:cs/>
          <w:lang w:bidi="si-LK"/>
        </w:rPr>
        <w:t xml:space="preserve">යි නැවැත ඇසී ය. </w:t>
      </w:r>
      <w:r w:rsidR="003E6E91">
        <w:t>‘</w:t>
      </w:r>
      <w:r w:rsidRPr="00C066C0">
        <w:rPr>
          <w:cs/>
          <w:lang w:bidi="si-LK"/>
        </w:rPr>
        <w:t>ඔව්! මහරජ! මින් පසු ඇය කාට</w:t>
      </w:r>
      <w:r w:rsidR="00C909C1">
        <w:rPr>
          <w:cs/>
          <w:lang w:bidi="si-LK"/>
        </w:rPr>
        <w:t>ත්</w:t>
      </w:r>
      <w:r w:rsidRPr="00C066C0">
        <w:rPr>
          <w:cs/>
          <w:lang w:bidi="si-LK"/>
        </w:rPr>
        <w:t xml:space="preserve"> නො බණින්නියක කළා</w:t>
      </w:r>
      <w:r w:rsidRPr="00C066C0">
        <w:t xml:space="preserve">, </w:t>
      </w:r>
      <w:r w:rsidRPr="00C066C0">
        <w:rPr>
          <w:cs/>
          <w:lang w:bidi="si-LK"/>
        </w:rPr>
        <w:t>එ පම</w:t>
      </w:r>
      <w:r w:rsidR="00810A6C">
        <w:rPr>
          <w:rFonts w:hint="cs"/>
          <w:cs/>
          <w:lang w:bidi="si-LK"/>
        </w:rPr>
        <w:t>ණෙ</w:t>
      </w:r>
      <w:r w:rsidRPr="00C066C0">
        <w:rPr>
          <w:cs/>
          <w:lang w:bidi="si-LK"/>
        </w:rPr>
        <w:t>ක් ම නො වෙ යි</w:t>
      </w:r>
      <w:r w:rsidRPr="00C066C0">
        <w:t xml:space="preserve">, </w:t>
      </w:r>
      <w:r w:rsidR="009141C6">
        <w:rPr>
          <w:cs/>
          <w:lang w:bidi="si-LK"/>
        </w:rPr>
        <w:t>ලෝකෝත්තර</w:t>
      </w:r>
      <w:r w:rsidR="00ED2C01">
        <w:rPr>
          <w:rFonts w:hint="cs"/>
          <w:cs/>
          <w:lang w:bidi="si-LK"/>
        </w:rPr>
        <w:t xml:space="preserve"> </w:t>
      </w:r>
      <w:r w:rsidRPr="00C066C0">
        <w:rPr>
          <w:cs/>
          <w:lang w:bidi="si-LK"/>
        </w:rPr>
        <w:t>ධනයට හිමි තැනැත්තියක ද කෙළෙමි</w:t>
      </w:r>
      <w:r w:rsidR="003E6E91">
        <w:t>’</w:t>
      </w:r>
      <w:r w:rsidRPr="00C066C0">
        <w:t xml:space="preserve"> </w:t>
      </w:r>
      <w:r w:rsidRPr="00C066C0">
        <w:rPr>
          <w:cs/>
          <w:lang w:bidi="si-LK"/>
        </w:rPr>
        <w:t xml:space="preserve">යි වදාළ කල්හි </w:t>
      </w:r>
      <w:r w:rsidR="003E6E91">
        <w:t>‘</w:t>
      </w:r>
      <w:r w:rsidR="00810A6C">
        <w:rPr>
          <w:cs/>
          <w:lang w:bidi="si-LK"/>
        </w:rPr>
        <w:t xml:space="preserve">හොඳයි! </w:t>
      </w:r>
      <w:r w:rsidR="00810A6C">
        <w:rPr>
          <w:rFonts w:hint="cs"/>
          <w:cs/>
          <w:lang w:bidi="si-LK"/>
        </w:rPr>
        <w:t>ස්</w:t>
      </w:r>
      <w:r w:rsidRPr="00C066C0">
        <w:rPr>
          <w:cs/>
          <w:lang w:bidi="si-LK"/>
        </w:rPr>
        <w:t xml:space="preserve">වාමීනි! බුදුරජානන් වහන්සේ ඇය </w:t>
      </w:r>
      <w:r w:rsidR="009141C6">
        <w:rPr>
          <w:cs/>
          <w:lang w:bidi="si-LK"/>
        </w:rPr>
        <w:t>ලෝකෝත්තර</w:t>
      </w:r>
      <w:r w:rsidRPr="00C066C0">
        <w:rPr>
          <w:cs/>
          <w:lang w:bidi="si-LK"/>
        </w:rPr>
        <w:t xml:space="preserve"> ධනයට හිමි තැනැත්තියක කළ බැවින් මම ඇය ලෞකික ධනයට හිමි තැනැත්තියක කරමි</w:t>
      </w:r>
      <w:r w:rsidR="003E6E91">
        <w:t>’</w:t>
      </w:r>
      <w:r w:rsidRPr="00C066C0">
        <w:t xml:space="preserve"> </w:t>
      </w:r>
      <w:r w:rsidRPr="00C066C0">
        <w:rPr>
          <w:cs/>
          <w:lang w:bidi="si-LK"/>
        </w:rPr>
        <w:t xml:space="preserve">යි බුදුරජුන් වැඳ ගියේ පිළිසන් යානයක් යවා කාණාව කැඳවා අබරණින් සරසා වැඩිමහල් දූ තනතුරෙහි තබා </w:t>
      </w:r>
      <w:r w:rsidR="003E6E91">
        <w:t>‘</w:t>
      </w:r>
      <w:r w:rsidRPr="00C066C0">
        <w:rPr>
          <w:cs/>
          <w:lang w:bidi="si-LK"/>
        </w:rPr>
        <w:t>මාගේ දුව පොෂණය කළ හැ</w:t>
      </w:r>
      <w:r w:rsidR="00810A6C">
        <w:rPr>
          <w:rFonts w:hint="cs"/>
          <w:cs/>
          <w:lang w:bidi="si-LK"/>
        </w:rPr>
        <w:t>ක්</w:t>
      </w:r>
      <w:r w:rsidRPr="00C066C0">
        <w:rPr>
          <w:cs/>
          <w:lang w:bidi="si-LK"/>
        </w:rPr>
        <w:t>කෙක් පාවා ග</w:t>
      </w:r>
      <w:r w:rsidR="00810A6C">
        <w:rPr>
          <w:rFonts w:hint="cs"/>
          <w:cs/>
          <w:lang w:bidi="si-LK"/>
        </w:rPr>
        <w:t>ණී</w:t>
      </w:r>
      <w:r w:rsidRPr="00C066C0">
        <w:rPr>
          <w:cs/>
          <w:lang w:bidi="si-LK"/>
        </w:rPr>
        <w:t>වා</w:t>
      </w:r>
      <w:r w:rsidR="00AD1C72">
        <w:rPr>
          <w:cs/>
          <w:lang w:bidi="si-LK"/>
        </w:rPr>
        <w:t>’</w:t>
      </w:r>
      <w:r w:rsidRPr="00C066C0">
        <w:rPr>
          <w:cs/>
          <w:lang w:bidi="si-LK"/>
        </w:rPr>
        <w:t xml:space="preserve"> යි දැන්වීම් පළ කෙළේ ය. එක් අගමැති වරයෙක් </w:t>
      </w:r>
      <w:r w:rsidR="003E6E91">
        <w:t>‘</w:t>
      </w:r>
      <w:r w:rsidR="000A5244">
        <w:rPr>
          <w:rFonts w:hint="cs"/>
          <w:cs/>
          <w:lang w:bidi="si-LK"/>
        </w:rPr>
        <w:t>දේවයන්</w:t>
      </w:r>
      <w:r w:rsidRPr="00C066C0">
        <w:rPr>
          <w:cs/>
          <w:lang w:bidi="si-LK"/>
        </w:rPr>
        <w:t xml:space="preserve"> වහන්ස! ඔබ දුව රැක ගන්නට මට පිළිවන</w:t>
      </w:r>
      <w:r w:rsidRPr="00C066C0">
        <w:t xml:space="preserve">, </w:t>
      </w:r>
      <w:r w:rsidRPr="00C066C0">
        <w:rPr>
          <w:cs/>
          <w:lang w:bidi="si-LK"/>
        </w:rPr>
        <w:t>එහෙයින් ඇය මට පාවා දෙන්නැ</w:t>
      </w:r>
      <w:r w:rsidR="003E6E91">
        <w:t>’</w:t>
      </w:r>
      <w:r w:rsidRPr="00C066C0">
        <w:t xml:space="preserve"> </w:t>
      </w:r>
      <w:r w:rsidRPr="00C066C0">
        <w:rPr>
          <w:cs/>
          <w:lang w:bidi="si-LK"/>
        </w:rPr>
        <w:t xml:space="preserve">යි පාවා ගෙණ ගෙට කැඳවා සියලු යසඉසුරු දී </w:t>
      </w:r>
      <w:r w:rsidR="003E6E91">
        <w:t>‘</w:t>
      </w:r>
      <w:r w:rsidRPr="00C066C0">
        <w:rPr>
          <w:cs/>
          <w:lang w:bidi="si-LK"/>
        </w:rPr>
        <w:t>කැමති සේ පින් දහම් කර</w:t>
      </w:r>
      <w:r w:rsidR="0006309D">
        <w:rPr>
          <w:rFonts w:hint="cs"/>
          <w:cs/>
          <w:lang w:bidi="si-LK"/>
        </w:rPr>
        <w:t>ව</w:t>
      </w:r>
      <w:r w:rsidR="003E6E91">
        <w:t>’</w:t>
      </w:r>
      <w:r w:rsidRPr="00C066C0">
        <w:t xml:space="preserve"> </w:t>
      </w:r>
      <w:r w:rsidRPr="00C066C0">
        <w:rPr>
          <w:cs/>
          <w:lang w:bidi="si-LK"/>
        </w:rPr>
        <w:t xml:space="preserve">යි ඉඩ පහසු සලසා දුන්නේ ය. </w:t>
      </w:r>
    </w:p>
    <w:p w14:paraId="778A8443" w14:textId="59EC5E48" w:rsidR="00C066C0" w:rsidRPr="00C066C0" w:rsidRDefault="00C066C0" w:rsidP="00987D0F">
      <w:pPr>
        <w:rPr>
          <w:lang w:bidi="si-LK"/>
        </w:rPr>
      </w:pPr>
      <w:r w:rsidRPr="00C066C0">
        <w:rPr>
          <w:cs/>
          <w:lang w:bidi="si-LK"/>
        </w:rPr>
        <w:t>මෙසේ ඉඩ පහසු ලත් ක</w:t>
      </w:r>
      <w:r w:rsidR="0006309D">
        <w:rPr>
          <w:rFonts w:hint="cs"/>
          <w:cs/>
          <w:lang w:bidi="si-LK"/>
        </w:rPr>
        <w:t>ා</w:t>
      </w:r>
      <w:r w:rsidRPr="00C066C0">
        <w:rPr>
          <w:cs/>
          <w:lang w:bidi="si-LK"/>
        </w:rPr>
        <w:t>ණා තොමෝ සිවු දිග සිවු දොරටුවෙහි පුරුෂයන් නවතා උපස්ථාන කළයුතු භි</w:t>
      </w:r>
      <w:r w:rsidR="00022B53">
        <w:rPr>
          <w:cs/>
          <w:lang w:bidi="si-LK"/>
        </w:rPr>
        <w:t>ක්‍ෂු</w:t>
      </w:r>
      <w:r w:rsidRPr="00C066C0">
        <w:rPr>
          <w:cs/>
          <w:lang w:bidi="si-LK"/>
        </w:rPr>
        <w:t xml:space="preserve"> භි</w:t>
      </w:r>
      <w:r w:rsidR="00022B53">
        <w:rPr>
          <w:rFonts w:hint="cs"/>
          <w:cs/>
          <w:lang w:bidi="si-LK"/>
        </w:rPr>
        <w:t>ක්‍ෂු</w:t>
      </w:r>
      <w:r w:rsidRPr="00C066C0">
        <w:rPr>
          <w:cs/>
          <w:lang w:bidi="si-LK"/>
        </w:rPr>
        <w:t xml:space="preserve">කීන් සොයා බැලුවා ය. එහෙත් එකෙකුදු නො ලද්දේ ය. කාණාවගේ </w:t>
      </w:r>
      <w:r w:rsidR="0006309D">
        <w:rPr>
          <w:cs/>
          <w:lang w:bidi="si-LK"/>
        </w:rPr>
        <w:t>ගෙයි දෙන්නට උයා පිහා තුබු ක</w:t>
      </w:r>
      <w:r w:rsidR="0006309D">
        <w:rPr>
          <w:rFonts w:hint="cs"/>
          <w:cs/>
          <w:lang w:bidi="si-LK"/>
        </w:rPr>
        <w:t>ෑ</w:t>
      </w:r>
      <w:r w:rsidRPr="00C066C0">
        <w:rPr>
          <w:cs/>
          <w:lang w:bidi="si-LK"/>
        </w:rPr>
        <w:t>ම් බී</w:t>
      </w:r>
      <w:r w:rsidR="0006309D">
        <w:rPr>
          <w:rFonts w:hint="cs"/>
          <w:cs/>
          <w:lang w:bidi="si-LK"/>
        </w:rPr>
        <w:t>ම්</w:t>
      </w:r>
      <w:r w:rsidRPr="00C066C0">
        <w:rPr>
          <w:cs/>
          <w:lang w:bidi="si-LK"/>
        </w:rPr>
        <w:t xml:space="preserve">වල පමණ නැත. </w:t>
      </w:r>
      <w:r w:rsidR="0006309D">
        <w:rPr>
          <w:rFonts w:hint="cs"/>
          <w:cs/>
          <w:lang w:bidi="si-LK"/>
        </w:rPr>
        <w:t>මෙ</w:t>
      </w:r>
      <w:r w:rsidRPr="00C066C0">
        <w:rPr>
          <w:cs/>
          <w:lang w:bidi="si-LK"/>
        </w:rPr>
        <w:t xml:space="preserve"> දවස ධ</w:t>
      </w:r>
      <w:r w:rsidR="00983463">
        <w:rPr>
          <w:cs/>
          <w:lang w:bidi="si-LK"/>
        </w:rPr>
        <w:t>ර්‍ම</w:t>
      </w:r>
      <w:r w:rsidRPr="00C066C0">
        <w:rPr>
          <w:cs/>
          <w:lang w:bidi="si-LK"/>
        </w:rPr>
        <w:t>ශාලාවට රැස් වූ භි</w:t>
      </w:r>
      <w:r w:rsidR="00022B53">
        <w:rPr>
          <w:cs/>
          <w:lang w:bidi="si-LK"/>
        </w:rPr>
        <w:t>ක්‍ෂූ</w:t>
      </w:r>
      <w:r w:rsidRPr="00C066C0">
        <w:rPr>
          <w:cs/>
          <w:lang w:bidi="si-LK"/>
        </w:rPr>
        <w:t xml:space="preserve">න් වහන්සේලා </w:t>
      </w:r>
      <w:r w:rsidR="003E6E91">
        <w:t>‘</w:t>
      </w:r>
      <w:r w:rsidRPr="00C066C0">
        <w:rPr>
          <w:cs/>
          <w:lang w:bidi="si-LK"/>
        </w:rPr>
        <w:t>ඇවැත්නි! පෙර දවස මහලු තෙර සතර දෙනෙක් ම</w:t>
      </w:r>
      <w:r w:rsidR="0006309D">
        <w:rPr>
          <w:cs/>
          <w:lang w:bidi="si-LK"/>
        </w:rPr>
        <w:t>හලුකල පැවිදි වූ බැවින් කැවුම් ක</w:t>
      </w:r>
      <w:r w:rsidR="0006309D">
        <w:rPr>
          <w:rFonts w:hint="cs"/>
          <w:cs/>
          <w:lang w:bidi="si-LK"/>
        </w:rPr>
        <w:t>ෑ</w:t>
      </w:r>
      <w:r w:rsidRPr="00C066C0">
        <w:rPr>
          <w:cs/>
          <w:lang w:bidi="si-LK"/>
        </w:rPr>
        <w:t>ම බුදීම ද</w:t>
      </w:r>
      <w:r w:rsidR="0006309D">
        <w:rPr>
          <w:rFonts w:hint="cs"/>
          <w:cs/>
          <w:lang w:bidi="si-LK"/>
        </w:rPr>
        <w:t>ත්</w:t>
      </w:r>
      <w:r w:rsidRPr="00C066C0">
        <w:rPr>
          <w:cs/>
          <w:lang w:bidi="si-LK"/>
        </w:rPr>
        <w:t>බව මුත් කාණාවගේ අදහස නො දැන ඇය විපිළිසර කරවූහ</w:t>
      </w:r>
      <w:r w:rsidRPr="00C066C0">
        <w:t xml:space="preserve">, </w:t>
      </w:r>
      <w:r w:rsidRPr="00C066C0">
        <w:rPr>
          <w:cs/>
          <w:lang w:bidi="si-LK"/>
        </w:rPr>
        <w:t>විපිළිසර වූ ඕ තොමෝ බුදුරජුන් කරා පැමිණ නැවැත</w:t>
      </w:r>
      <w:r w:rsidR="00C909C1">
        <w:rPr>
          <w:cs/>
          <w:lang w:bidi="si-LK"/>
        </w:rPr>
        <w:t>ත්</w:t>
      </w:r>
      <w:r w:rsidRPr="00C066C0">
        <w:rPr>
          <w:cs/>
          <w:lang w:bidi="si-LK"/>
        </w:rPr>
        <w:t xml:space="preserve"> සැදැහැ ඇත්</w:t>
      </w:r>
      <w:r w:rsidR="0006309D">
        <w:rPr>
          <w:rFonts w:hint="cs"/>
          <w:cs/>
          <w:lang w:bidi="si-LK"/>
        </w:rPr>
        <w:t>තී</w:t>
      </w:r>
      <w:r w:rsidRPr="00C066C0">
        <w:rPr>
          <w:cs/>
          <w:lang w:bidi="si-LK"/>
        </w:rPr>
        <w:t xml:space="preserve"> වූ ය</w:t>
      </w:r>
      <w:r w:rsidRPr="00C066C0">
        <w:t xml:space="preserve">, </w:t>
      </w:r>
      <w:r w:rsidRPr="00C066C0">
        <w:rPr>
          <w:cs/>
          <w:lang w:bidi="si-LK"/>
        </w:rPr>
        <w:t>බුදුරජානන් වහන්සේ නැවැත</w:t>
      </w:r>
      <w:r w:rsidR="00C909C1">
        <w:rPr>
          <w:cs/>
          <w:lang w:bidi="si-LK"/>
        </w:rPr>
        <w:t>ත්</w:t>
      </w:r>
      <w:r w:rsidRPr="00C066C0">
        <w:rPr>
          <w:cs/>
          <w:lang w:bidi="si-LK"/>
        </w:rPr>
        <w:t xml:space="preserve"> භි</w:t>
      </w:r>
      <w:r w:rsidR="00022B53">
        <w:rPr>
          <w:cs/>
          <w:lang w:bidi="si-LK"/>
        </w:rPr>
        <w:t>ක්‍ෂූ</w:t>
      </w:r>
      <w:r w:rsidRPr="00C066C0">
        <w:rPr>
          <w:cs/>
          <w:lang w:bidi="si-LK"/>
        </w:rPr>
        <w:t>න්ට කාණ</w:t>
      </w:r>
      <w:r w:rsidR="0006309D">
        <w:rPr>
          <w:rFonts w:hint="cs"/>
          <w:cs/>
          <w:lang w:bidi="si-LK"/>
        </w:rPr>
        <w:t>ා</w:t>
      </w:r>
      <w:r w:rsidRPr="00C066C0">
        <w:rPr>
          <w:cs/>
          <w:lang w:bidi="si-LK"/>
        </w:rPr>
        <w:t>වගේ ගෙට යන්ට මං සැලසූහ</w:t>
      </w:r>
      <w:r w:rsidRPr="00C066C0">
        <w:t xml:space="preserve">, </w:t>
      </w:r>
      <w:r w:rsidRPr="00C066C0">
        <w:rPr>
          <w:cs/>
          <w:lang w:bidi="si-LK"/>
        </w:rPr>
        <w:t>එහෙත් දැන් ඈට භි</w:t>
      </w:r>
      <w:r w:rsidR="00022B53">
        <w:rPr>
          <w:cs/>
          <w:lang w:bidi="si-LK"/>
        </w:rPr>
        <w:t>ක්‍ෂු</w:t>
      </w:r>
      <w:r w:rsidRPr="00C066C0">
        <w:rPr>
          <w:cs/>
          <w:lang w:bidi="si-LK"/>
        </w:rPr>
        <w:t>නමක් හෝ භි</w:t>
      </w:r>
      <w:r w:rsidR="00022B53">
        <w:rPr>
          <w:cs/>
          <w:lang w:bidi="si-LK"/>
        </w:rPr>
        <w:t>ක්‍ෂු</w:t>
      </w:r>
      <w:r w:rsidR="0006309D">
        <w:rPr>
          <w:cs/>
          <w:lang w:bidi="si-LK"/>
        </w:rPr>
        <w:t>කියක සොයා ගැණ</w:t>
      </w:r>
      <w:r w:rsidR="0006309D">
        <w:rPr>
          <w:rFonts w:hint="cs"/>
          <w:cs/>
          <w:lang w:bidi="si-LK"/>
        </w:rPr>
        <w:t>ී</w:t>
      </w:r>
      <w:r w:rsidRPr="00C066C0">
        <w:rPr>
          <w:cs/>
          <w:lang w:bidi="si-LK"/>
        </w:rPr>
        <w:t>ම අපහසුව තිබේ. එහෙයින් බුදුරජානන් වහන්සේලා වැනි අරුම පුදුම ගුණ ඇත්තෝ කොහි වෙත් දැ</w:t>
      </w:r>
      <w:r w:rsidR="003E6E91">
        <w:rPr>
          <w:cs/>
          <w:lang w:bidi="si-LK"/>
        </w:rPr>
        <w:t>’</w:t>
      </w:r>
      <w:r w:rsidRPr="00C066C0">
        <w:rPr>
          <w:cs/>
          <w:lang w:bidi="si-LK"/>
        </w:rPr>
        <w:t xml:space="preserve"> යි කියමින් උන්හ. එ වේලෙහි එහි වැඩම කළ බුදුරජානන් වහන්සේ </w:t>
      </w:r>
      <w:r w:rsidR="003E6E91">
        <w:rPr>
          <w:cs/>
          <w:lang w:bidi="si-LK"/>
        </w:rPr>
        <w:t>‘</w:t>
      </w:r>
      <w:r w:rsidR="0006309D">
        <w:rPr>
          <w:cs/>
          <w:lang w:bidi="si-LK"/>
        </w:rPr>
        <w:t>මහණෙනි! තමුසේලා කියන්න</w:t>
      </w:r>
      <w:r w:rsidRPr="00C066C0">
        <w:rPr>
          <w:cs/>
          <w:lang w:bidi="si-LK"/>
        </w:rPr>
        <w:t>හු කුමක් දැ</w:t>
      </w:r>
      <w:r w:rsidR="003E6E91">
        <w:t>’</w:t>
      </w:r>
      <w:r w:rsidRPr="00C066C0">
        <w:t xml:space="preserve"> </w:t>
      </w:r>
      <w:r w:rsidRPr="00C066C0">
        <w:rPr>
          <w:cs/>
          <w:lang w:bidi="si-LK"/>
        </w:rPr>
        <w:t>යි විචාරා</w:t>
      </w:r>
      <w:r w:rsidRPr="00C066C0">
        <w:t xml:space="preserve">, </w:t>
      </w:r>
      <w:r w:rsidR="003E6E91">
        <w:t>‘</w:t>
      </w:r>
      <w:r w:rsidRPr="00C066C0">
        <w:rPr>
          <w:cs/>
          <w:lang w:bidi="si-LK"/>
        </w:rPr>
        <w:t>මෙනම් කතාවකැ</w:t>
      </w:r>
      <w:r w:rsidR="00AD1C72">
        <w:rPr>
          <w:cs/>
          <w:lang w:bidi="si-LK"/>
        </w:rPr>
        <w:t>’</w:t>
      </w:r>
      <w:r w:rsidRPr="00C066C0">
        <w:rPr>
          <w:cs/>
          <w:lang w:bidi="si-LK"/>
        </w:rPr>
        <w:t xml:space="preserve"> යි කී කල්හි </w:t>
      </w:r>
      <w:r w:rsidR="003E6E91">
        <w:t>‘</w:t>
      </w:r>
      <w:r w:rsidRPr="00C066C0">
        <w:rPr>
          <w:cs/>
          <w:lang w:bidi="si-LK"/>
        </w:rPr>
        <w:t>ඔය මහලු උනාන්සේලා කා</w:t>
      </w:r>
      <w:r w:rsidR="0006309D">
        <w:rPr>
          <w:rFonts w:hint="cs"/>
          <w:cs/>
          <w:lang w:bidi="si-LK"/>
        </w:rPr>
        <w:t>ණා</w:t>
      </w:r>
      <w:r w:rsidRPr="00C066C0">
        <w:rPr>
          <w:cs/>
          <w:lang w:bidi="si-LK"/>
        </w:rPr>
        <w:t>වට විපිළිසර ඉපදවූවෝ දැන් පමණක් නො වෙති</w:t>
      </w:r>
      <w:r w:rsidRPr="00C066C0">
        <w:t xml:space="preserve">, </w:t>
      </w:r>
      <w:r w:rsidRPr="00C066C0">
        <w:rPr>
          <w:cs/>
          <w:lang w:bidi="si-LK"/>
        </w:rPr>
        <w:t>ඉස්සර</w:t>
      </w:r>
      <w:r w:rsidR="00C909C1">
        <w:rPr>
          <w:cs/>
          <w:lang w:bidi="si-LK"/>
        </w:rPr>
        <w:t>ත්</w:t>
      </w:r>
      <w:r w:rsidRPr="00C066C0">
        <w:rPr>
          <w:cs/>
          <w:lang w:bidi="si-LK"/>
        </w:rPr>
        <w:t xml:space="preserve"> එසේ කළහ</w:t>
      </w:r>
      <w:r w:rsidR="00AD1C72">
        <w:rPr>
          <w:cs/>
          <w:lang w:bidi="si-LK"/>
        </w:rPr>
        <w:t>’</w:t>
      </w:r>
      <w:r w:rsidRPr="00C066C0">
        <w:rPr>
          <w:cs/>
          <w:lang w:bidi="si-LK"/>
        </w:rPr>
        <w:t xml:space="preserve"> ඒ වා</w:t>
      </w:r>
      <w:r w:rsidR="0006309D">
        <w:rPr>
          <w:rFonts w:hint="cs"/>
          <w:cs/>
          <w:lang w:bidi="si-LK"/>
        </w:rPr>
        <w:t>ගේ</w:t>
      </w:r>
      <w:r w:rsidRPr="00C066C0">
        <w:rPr>
          <w:cs/>
          <w:lang w:bidi="si-LK"/>
        </w:rPr>
        <w:t xml:space="preserve"> ම මම කාණා ව කීකරු කළේ දැන් පමණක් ම</w:t>
      </w:r>
      <w:r w:rsidR="0006309D">
        <w:rPr>
          <w:rFonts w:hint="cs"/>
          <w:cs/>
          <w:lang w:bidi="si-LK"/>
        </w:rPr>
        <w:t xml:space="preserve"> </w:t>
      </w:r>
      <w:r w:rsidRPr="00C066C0">
        <w:rPr>
          <w:cs/>
          <w:lang w:bidi="si-LK"/>
        </w:rPr>
        <w:t>නො වෙමි</w:t>
      </w:r>
      <w:r w:rsidRPr="00C066C0">
        <w:t xml:space="preserve">, </w:t>
      </w:r>
      <w:r w:rsidRPr="00C066C0">
        <w:rPr>
          <w:cs/>
          <w:lang w:bidi="si-LK"/>
        </w:rPr>
        <w:t>පෙරත් කා</w:t>
      </w:r>
      <w:r w:rsidR="0006309D">
        <w:rPr>
          <w:rFonts w:hint="cs"/>
          <w:cs/>
          <w:lang w:bidi="si-LK"/>
        </w:rPr>
        <w:t>ණා</w:t>
      </w:r>
      <w:r w:rsidRPr="00C066C0">
        <w:rPr>
          <w:cs/>
          <w:lang w:bidi="si-LK"/>
        </w:rPr>
        <w:t xml:space="preserve"> ව මා විසින් කීකරු කරණ ල</w:t>
      </w:r>
      <w:r w:rsidR="0006309D">
        <w:rPr>
          <w:rFonts w:hint="cs"/>
          <w:cs/>
          <w:lang w:bidi="si-LK"/>
        </w:rPr>
        <w:t>ද්</w:t>
      </w:r>
      <w:r w:rsidRPr="00C066C0">
        <w:rPr>
          <w:cs/>
          <w:lang w:bidi="si-LK"/>
        </w:rPr>
        <w:t>දී ය</w:t>
      </w:r>
      <w:r w:rsidR="003E6E91">
        <w:t>’</w:t>
      </w:r>
      <w:r w:rsidRPr="00C066C0">
        <w:t xml:space="preserve"> </w:t>
      </w:r>
      <w:r w:rsidRPr="00C066C0">
        <w:rPr>
          <w:cs/>
          <w:lang w:bidi="si-LK"/>
        </w:rPr>
        <w:t>යි. වදාළ විට භි</w:t>
      </w:r>
      <w:r w:rsidR="00022B53">
        <w:rPr>
          <w:cs/>
          <w:lang w:bidi="si-LK"/>
        </w:rPr>
        <w:t>ක්‍ෂූ</w:t>
      </w:r>
      <w:r w:rsidR="0006309D">
        <w:rPr>
          <w:rFonts w:hint="cs"/>
          <w:cs/>
          <w:lang w:bidi="si-LK"/>
        </w:rPr>
        <w:t xml:space="preserve">හු </w:t>
      </w:r>
      <w:r w:rsidR="003E6E91">
        <w:rPr>
          <w:cs/>
          <w:lang w:bidi="si-LK"/>
        </w:rPr>
        <w:t>‘</w:t>
      </w:r>
      <w:r w:rsidRPr="00C066C0">
        <w:rPr>
          <w:cs/>
          <w:lang w:bidi="si-LK"/>
        </w:rPr>
        <w:t>ස්ව</w:t>
      </w:r>
      <w:r w:rsidR="0006309D">
        <w:rPr>
          <w:rFonts w:hint="cs"/>
          <w:cs/>
          <w:lang w:bidi="si-LK"/>
        </w:rPr>
        <w:t>ා</w:t>
      </w:r>
      <w:r w:rsidRPr="00C066C0">
        <w:rPr>
          <w:cs/>
          <w:lang w:bidi="si-LK"/>
        </w:rPr>
        <w:t>මීනි! අපි එය අසනු කැමැත්තම්හ</w:t>
      </w:r>
      <w:r w:rsidR="003E6E91">
        <w:t>’</w:t>
      </w:r>
      <w:r w:rsidRPr="00C066C0">
        <w:t xml:space="preserve"> </w:t>
      </w:r>
      <w:r w:rsidRPr="00C066C0">
        <w:rPr>
          <w:cs/>
          <w:lang w:bidi="si-LK"/>
        </w:rPr>
        <w:t xml:space="preserve">යි දන්වා සිටියෝ ය. එවිට බුදුරජානන් වහන්සේ </w:t>
      </w:r>
    </w:p>
    <w:p w14:paraId="1800E79E" w14:textId="2DB7DDA7" w:rsidR="0006309D" w:rsidRDefault="00ED2C01" w:rsidP="00ED2C01">
      <w:pPr>
        <w:pStyle w:val="Sinhalakawi"/>
        <w:rPr>
          <w:lang w:bidi="si-LK"/>
        </w:rPr>
      </w:pPr>
      <w:r>
        <w:t>“</w:t>
      </w:r>
      <w:r w:rsidR="00C066C0" w:rsidRPr="00C066C0">
        <w:rPr>
          <w:cs/>
          <w:lang w:bidi="si-LK"/>
        </w:rPr>
        <w:t>යම් තැනෙක බළලෙක්</w:t>
      </w:r>
      <w:r w:rsidR="0006309D">
        <w:rPr>
          <w:rFonts w:hint="cs"/>
          <w:cs/>
          <w:lang w:bidi="si-LK"/>
        </w:rPr>
        <w:t xml:space="preserve"> </w:t>
      </w:r>
      <w:r w:rsidR="00C066C0" w:rsidRPr="00C066C0">
        <w:rPr>
          <w:cs/>
          <w:lang w:bidi="si-LK"/>
        </w:rPr>
        <w:t>-</w:t>
      </w:r>
      <w:r w:rsidR="0006309D">
        <w:rPr>
          <w:rFonts w:hint="cs"/>
          <w:cs/>
          <w:lang w:bidi="si-LK"/>
        </w:rPr>
        <w:t xml:space="preserve"> </w:t>
      </w:r>
      <w:r w:rsidR="00C066C0" w:rsidRPr="00C066C0">
        <w:rPr>
          <w:cs/>
          <w:lang w:bidi="si-LK"/>
        </w:rPr>
        <w:t>නො ලබා ද කිසි ගොදුරක්</w:t>
      </w:r>
      <w:r w:rsidR="00C066C0" w:rsidRPr="00C066C0">
        <w:t xml:space="preserve">, </w:t>
      </w:r>
    </w:p>
    <w:p w14:paraId="75C253D0" w14:textId="77777777" w:rsidR="00C066C0" w:rsidRPr="00C066C0" w:rsidRDefault="0006309D" w:rsidP="00ED2C01">
      <w:pPr>
        <w:pStyle w:val="Sinhalakawi"/>
      </w:pPr>
      <w:r>
        <w:rPr>
          <w:cs/>
          <w:lang w:bidi="si-LK"/>
        </w:rPr>
        <w:t>එහි උපදිත</w:t>
      </w:r>
      <w:r>
        <w:rPr>
          <w:rFonts w:hint="cs"/>
          <w:cs/>
          <w:lang w:bidi="si-LK"/>
        </w:rPr>
        <w:t>ි</w:t>
      </w:r>
      <w:r w:rsidR="00C066C0" w:rsidRPr="00C066C0">
        <w:rPr>
          <w:cs/>
          <w:lang w:bidi="si-LK"/>
        </w:rPr>
        <w:t xml:space="preserve"> බළල්ලු -</w:t>
      </w:r>
      <w:r>
        <w:rPr>
          <w:rFonts w:hint="cs"/>
          <w:cs/>
          <w:lang w:bidi="si-LK"/>
        </w:rPr>
        <w:t xml:space="preserve"> </w:t>
      </w:r>
      <w:r w:rsidR="00C066C0" w:rsidRPr="00C066C0">
        <w:rPr>
          <w:cs/>
          <w:lang w:bidi="si-LK"/>
        </w:rPr>
        <w:t xml:space="preserve">දෙවැනි </w:t>
      </w:r>
      <w:r>
        <w:rPr>
          <w:rFonts w:hint="cs"/>
          <w:cs/>
          <w:lang w:bidi="si-LK"/>
        </w:rPr>
        <w:t>තෙ</w:t>
      </w:r>
      <w:r w:rsidR="00C066C0" w:rsidRPr="00C066C0">
        <w:rPr>
          <w:cs/>
          <w:lang w:bidi="si-LK"/>
        </w:rPr>
        <w:t>වැනී සිවුවැනි</w:t>
      </w:r>
      <w:r w:rsidR="00C066C0" w:rsidRPr="00C066C0">
        <w:t xml:space="preserve">, </w:t>
      </w:r>
    </w:p>
    <w:p w14:paraId="3B165457" w14:textId="77777777" w:rsidR="00C066C0" w:rsidRPr="00C066C0" w:rsidRDefault="00C066C0" w:rsidP="00ED2C01">
      <w:pPr>
        <w:pStyle w:val="Sinhalakawi"/>
      </w:pPr>
      <w:r w:rsidRPr="00C066C0">
        <w:rPr>
          <w:cs/>
          <w:lang w:bidi="si-LK"/>
        </w:rPr>
        <w:t>පළි</w:t>
      </w:r>
      <w:r w:rsidR="0006309D">
        <w:rPr>
          <w:rFonts w:hint="cs"/>
          <w:cs/>
          <w:lang w:bidi="si-LK"/>
        </w:rPr>
        <w:t>ඟු</w:t>
      </w:r>
      <w:r w:rsidRPr="00C066C0">
        <w:rPr>
          <w:cs/>
          <w:lang w:bidi="si-LK"/>
        </w:rPr>
        <w:t>මුවා බිල මේ -</w:t>
      </w:r>
      <w:r w:rsidR="0006309D">
        <w:rPr>
          <w:rFonts w:hint="cs"/>
          <w:cs/>
          <w:lang w:bidi="si-LK"/>
        </w:rPr>
        <w:t xml:space="preserve"> </w:t>
      </w:r>
      <w:r w:rsidRPr="00C066C0">
        <w:rPr>
          <w:cs/>
          <w:lang w:bidi="si-LK"/>
        </w:rPr>
        <w:t>බබ්බු</w:t>
      </w:r>
      <w:r w:rsidR="0006309D">
        <w:rPr>
          <w:rFonts w:hint="cs"/>
          <w:cs/>
          <w:lang w:bidi="si-LK"/>
        </w:rPr>
        <w:t>කා</w:t>
      </w:r>
      <w:r w:rsidRPr="00C066C0">
        <w:rPr>
          <w:cs/>
          <w:lang w:bidi="si-LK"/>
        </w:rPr>
        <w:t>බිල නම් වේ</w:t>
      </w:r>
      <w:r w:rsidRPr="00C066C0">
        <w:t xml:space="preserve">, </w:t>
      </w:r>
    </w:p>
    <w:p w14:paraId="7381A8C7" w14:textId="1A3D3C99" w:rsidR="00ED2C01" w:rsidRDefault="00C066C0" w:rsidP="00ED2C01">
      <w:pPr>
        <w:pStyle w:val="Sinhalakawi"/>
        <w:rPr>
          <w:lang w:val="en-AU" w:bidi="si-LK"/>
        </w:rPr>
      </w:pPr>
      <w:r w:rsidRPr="00C066C0">
        <w:t>(</w:t>
      </w:r>
      <w:r w:rsidRPr="00C066C0">
        <w:rPr>
          <w:cs/>
          <w:lang w:bidi="si-LK"/>
        </w:rPr>
        <w:t>නැත) මෙබි</w:t>
      </w:r>
      <w:r w:rsidR="0006309D">
        <w:rPr>
          <w:rFonts w:hint="cs"/>
          <w:cs/>
          <w:lang w:bidi="si-LK"/>
        </w:rPr>
        <w:t>ල</w:t>
      </w:r>
      <w:r w:rsidRPr="00C066C0">
        <w:rPr>
          <w:cs/>
          <w:lang w:bidi="si-LK"/>
        </w:rPr>
        <w:t>ට පැහැර</w:t>
      </w:r>
      <w:r w:rsidR="0006309D">
        <w:rPr>
          <w:rFonts w:hint="cs"/>
          <w:cs/>
          <w:lang w:bidi="si-LK"/>
        </w:rPr>
        <w:t xml:space="preserve"> </w:t>
      </w:r>
      <w:r w:rsidRPr="00C066C0">
        <w:rPr>
          <w:cs/>
          <w:lang w:bidi="si-LK"/>
        </w:rPr>
        <w:t>-</w:t>
      </w:r>
      <w:r w:rsidR="0006309D">
        <w:rPr>
          <w:rFonts w:hint="cs"/>
          <w:cs/>
          <w:lang w:bidi="si-LK"/>
        </w:rPr>
        <w:t xml:space="preserve"> </w:t>
      </w:r>
      <w:r w:rsidRPr="00C066C0">
        <w:rPr>
          <w:cs/>
          <w:lang w:bidi="si-LK"/>
        </w:rPr>
        <w:t>සිය දිවි හ</w:t>
      </w:r>
      <w:r w:rsidR="0006309D">
        <w:rPr>
          <w:rFonts w:hint="cs"/>
          <w:cs/>
          <w:lang w:bidi="si-LK"/>
        </w:rPr>
        <w:t>ළෝ</w:t>
      </w:r>
      <w:r w:rsidRPr="00C066C0">
        <w:rPr>
          <w:cs/>
          <w:lang w:bidi="si-LK"/>
        </w:rPr>
        <w:t xml:space="preserve"> ඔහු හැම</w:t>
      </w:r>
      <w:r w:rsidR="00ED2C01">
        <w:rPr>
          <w:lang w:bidi="si-LK"/>
        </w:rPr>
        <w:t>”</w:t>
      </w:r>
      <w:r w:rsidR="00394EF6">
        <w:rPr>
          <w:lang w:bidi="si-LK"/>
        </w:rPr>
        <w:t xml:space="preserve"> </w:t>
      </w:r>
      <w:r w:rsidR="00394EF6">
        <w:rPr>
          <w:cs/>
          <w:lang w:bidi="si-LK"/>
        </w:rPr>
        <w:t>යි</w:t>
      </w:r>
      <w:r w:rsidR="00ED2C01">
        <w:rPr>
          <w:lang w:val="en-AU" w:bidi="si-LK"/>
        </w:rPr>
        <w:t xml:space="preserve">. </w:t>
      </w:r>
    </w:p>
    <w:p w14:paraId="1B148DB0" w14:textId="04B3744F" w:rsidR="0006309D" w:rsidRDefault="00C066C0" w:rsidP="00574000">
      <w:pPr>
        <w:rPr>
          <w:lang w:bidi="si-LK"/>
        </w:rPr>
      </w:pPr>
      <w:r w:rsidRPr="0006309D">
        <w:rPr>
          <w:b/>
          <w:bCs/>
          <w:cs/>
          <w:lang w:bidi="si-LK"/>
        </w:rPr>
        <w:t>බ</w:t>
      </w:r>
      <w:r w:rsidR="0006309D" w:rsidRPr="0006309D">
        <w:rPr>
          <w:rFonts w:hint="cs"/>
          <w:b/>
          <w:bCs/>
          <w:cs/>
          <w:lang w:bidi="si-LK"/>
        </w:rPr>
        <w:t>බ්</w:t>
      </w:r>
      <w:r w:rsidRPr="0006309D">
        <w:rPr>
          <w:b/>
          <w:bCs/>
          <w:cs/>
          <w:lang w:bidi="si-LK"/>
        </w:rPr>
        <w:t>බුජාතකය</w:t>
      </w:r>
      <w:r w:rsidRPr="00C066C0">
        <w:rPr>
          <w:cs/>
          <w:lang w:bidi="si-LK"/>
        </w:rPr>
        <w:t xml:space="preserve"> සවිස්තර ව වදාළ සේක. </w:t>
      </w:r>
    </w:p>
    <w:p w14:paraId="7E8C6775" w14:textId="7F5E4795" w:rsidR="004E14DA" w:rsidRDefault="00C066C0" w:rsidP="00574000">
      <w:pPr>
        <w:rPr>
          <w:lang w:bidi="si-LK"/>
        </w:rPr>
      </w:pPr>
      <w:r w:rsidRPr="00C066C0">
        <w:rPr>
          <w:cs/>
          <w:lang w:bidi="si-LK"/>
        </w:rPr>
        <w:t>යම් තැනෙක බළලෙක් මී මස් ආදි ගොදුරක් ලබා ද එ තැන දෙවන බළලෙක් ද උපදි යි. තෙවන බළලෙක් ද උපදි යි. සිවුවන බළලෙක් ද උපදි යි. තීගේ මේ පළිඟුයෙන් කළ බිලය බ</w:t>
      </w:r>
      <w:r w:rsidR="004E14DA">
        <w:rPr>
          <w:rFonts w:hint="cs"/>
          <w:cs/>
          <w:lang w:bidi="si-LK"/>
        </w:rPr>
        <w:t>බ්</w:t>
      </w:r>
      <w:r w:rsidRPr="00C066C0">
        <w:rPr>
          <w:cs/>
          <w:lang w:bidi="si-LK"/>
        </w:rPr>
        <w:t>බුකාබිල නම් වේ</w:t>
      </w:r>
      <w:r w:rsidRPr="00C066C0">
        <w:t xml:space="preserve">, </w:t>
      </w:r>
      <w:r w:rsidRPr="00C066C0">
        <w:rPr>
          <w:cs/>
          <w:lang w:bidi="si-LK"/>
        </w:rPr>
        <w:t xml:space="preserve">යනු එහි කෙටි තේරුම ය. </w:t>
      </w:r>
      <w:r w:rsidR="003E6E91">
        <w:t>‘</w:t>
      </w:r>
      <w:r w:rsidRPr="00C066C0">
        <w:rPr>
          <w:cs/>
          <w:lang w:bidi="si-LK"/>
        </w:rPr>
        <w:t>මේ මහලු මහණහු එ දවස බළල්ලු වූහ</w:t>
      </w:r>
      <w:r w:rsidRPr="00C066C0">
        <w:t xml:space="preserve">, </w:t>
      </w:r>
      <w:r w:rsidR="004E14DA">
        <w:rPr>
          <w:cs/>
          <w:lang w:bidi="si-LK"/>
        </w:rPr>
        <w:t>කාණා ව මී දෙන ව</w:t>
      </w:r>
      <w:r w:rsidR="004E14DA">
        <w:rPr>
          <w:rFonts w:hint="cs"/>
          <w:cs/>
          <w:lang w:bidi="si-LK"/>
        </w:rPr>
        <w:t>ූ</w:t>
      </w:r>
      <w:r w:rsidRPr="00C066C0">
        <w:rPr>
          <w:cs/>
          <w:lang w:bidi="si-LK"/>
        </w:rPr>
        <w:t xml:space="preserve"> ය</w:t>
      </w:r>
      <w:r w:rsidRPr="00C066C0">
        <w:t xml:space="preserve">, </w:t>
      </w:r>
      <w:r w:rsidRPr="00C066C0">
        <w:rPr>
          <w:cs/>
          <w:lang w:bidi="si-LK"/>
        </w:rPr>
        <w:t>මැණික්කරු තෙමේ ම</w:t>
      </w:r>
      <w:r w:rsidR="004E14DA">
        <w:rPr>
          <w:rFonts w:hint="cs"/>
          <w:cs/>
          <w:lang w:bidi="si-LK"/>
        </w:rPr>
        <w:t>මැ</w:t>
      </w:r>
      <w:r w:rsidR="003E6E91">
        <w:t>’</w:t>
      </w:r>
      <w:r w:rsidRPr="00C066C0">
        <w:t xml:space="preserve"> </w:t>
      </w:r>
      <w:r w:rsidRPr="00C066C0">
        <w:rPr>
          <w:cs/>
          <w:lang w:bidi="si-LK"/>
        </w:rPr>
        <w:t xml:space="preserve">යි ජාතකය ගළපා </w:t>
      </w:r>
      <w:r w:rsidR="003E6E91">
        <w:t>‘</w:t>
      </w:r>
      <w:r w:rsidRPr="00C066C0">
        <w:rPr>
          <w:cs/>
          <w:lang w:bidi="si-LK"/>
        </w:rPr>
        <w:t>මහණෙනි! කා</w:t>
      </w:r>
      <w:r w:rsidR="004E14DA">
        <w:rPr>
          <w:rFonts w:hint="cs"/>
          <w:cs/>
          <w:lang w:bidi="si-LK"/>
        </w:rPr>
        <w:t>ණා</w:t>
      </w:r>
      <w:r w:rsidRPr="00C066C0">
        <w:rPr>
          <w:cs/>
          <w:lang w:bidi="si-LK"/>
        </w:rPr>
        <w:t xml:space="preserve"> ව ඉස්සර</w:t>
      </w:r>
      <w:r w:rsidR="00C909C1">
        <w:rPr>
          <w:cs/>
          <w:lang w:bidi="si-LK"/>
        </w:rPr>
        <w:t>ත්</w:t>
      </w:r>
      <w:r w:rsidRPr="00C066C0">
        <w:rPr>
          <w:cs/>
          <w:lang w:bidi="si-LK"/>
        </w:rPr>
        <w:t xml:space="preserve"> නො සතුටු වූ ය</w:t>
      </w:r>
      <w:r w:rsidRPr="00C066C0">
        <w:t xml:space="preserve">, </w:t>
      </w:r>
      <w:r w:rsidRPr="00C066C0">
        <w:rPr>
          <w:cs/>
          <w:lang w:bidi="si-LK"/>
        </w:rPr>
        <w:t>විසුරුනු සිතැත්තී වූ ය</w:t>
      </w:r>
      <w:r w:rsidRPr="00C066C0">
        <w:t xml:space="preserve">, </w:t>
      </w:r>
      <w:r w:rsidRPr="00C066C0">
        <w:rPr>
          <w:cs/>
          <w:lang w:bidi="si-LK"/>
        </w:rPr>
        <w:t>මාගේ වචනයෙන් පහන් දිය ඇති විලක් මෙන් වෙසෙසින් පැහැදුනී ය</w:t>
      </w:r>
      <w:r w:rsidR="003E6E91">
        <w:t>’</w:t>
      </w:r>
      <w:r w:rsidRPr="00C066C0">
        <w:t xml:space="preserve"> </w:t>
      </w:r>
      <w:r w:rsidRPr="00C066C0">
        <w:rPr>
          <w:cs/>
          <w:lang w:bidi="si-LK"/>
        </w:rPr>
        <w:t>යි වදාරා අනුසන්ධි ගළපා මේ ධ</w:t>
      </w:r>
      <w:r w:rsidR="00983463">
        <w:rPr>
          <w:cs/>
          <w:lang w:bidi="si-LK"/>
        </w:rPr>
        <w:t>ර්‍ම</w:t>
      </w:r>
      <w:r w:rsidR="00F16D0E">
        <w:rPr>
          <w:rFonts w:hint="cs"/>
          <w:cs/>
          <w:lang w:bidi="si-LK"/>
        </w:rPr>
        <w:t>දේශනාව</w:t>
      </w:r>
      <w:r w:rsidRPr="00C066C0">
        <w:rPr>
          <w:cs/>
          <w:lang w:bidi="si-LK"/>
        </w:rPr>
        <w:t xml:space="preserve"> කළ සේක:</w:t>
      </w:r>
      <w:r w:rsidR="004E14DA">
        <w:rPr>
          <w:rFonts w:hint="cs"/>
          <w:cs/>
          <w:lang w:bidi="si-LK"/>
        </w:rPr>
        <w:t>-</w:t>
      </w:r>
    </w:p>
    <w:p w14:paraId="6B6A017E" w14:textId="77777777" w:rsidR="00C066C0" w:rsidRPr="000E134D" w:rsidRDefault="00C066C0" w:rsidP="000734BE">
      <w:pPr>
        <w:pStyle w:val="Quote"/>
      </w:pPr>
      <w:r w:rsidRPr="000E134D">
        <w:rPr>
          <w:cs/>
          <w:lang w:bidi="si-LK"/>
        </w:rPr>
        <w:t>යථාපි රහ</w:t>
      </w:r>
      <w:r w:rsidR="000E134D" w:rsidRPr="000E134D">
        <w:rPr>
          <w:rFonts w:hint="cs"/>
          <w:cs/>
          <w:lang w:bidi="si-LK"/>
        </w:rPr>
        <w:t>දො</w:t>
      </w:r>
      <w:r w:rsidRPr="000E134D">
        <w:rPr>
          <w:cs/>
          <w:lang w:bidi="si-LK"/>
        </w:rPr>
        <w:t xml:space="preserve"> ගම</w:t>
      </w:r>
      <w:r w:rsidR="000E134D" w:rsidRPr="000E134D">
        <w:rPr>
          <w:rFonts w:hint="cs"/>
          <w:cs/>
          <w:lang w:bidi="si-LK"/>
        </w:rPr>
        <w:t>‍්භීරො</w:t>
      </w:r>
      <w:r w:rsidRPr="000E134D">
        <w:rPr>
          <w:cs/>
          <w:lang w:bidi="si-LK"/>
        </w:rPr>
        <w:t xml:space="preserve"> විප</w:t>
      </w:r>
      <w:r w:rsidR="000E134D" w:rsidRPr="000E134D">
        <w:rPr>
          <w:rFonts w:hint="cs"/>
          <w:cs/>
          <w:lang w:bidi="si-LK"/>
        </w:rPr>
        <w:t xml:space="preserve">‍්පසන්නො </w:t>
      </w:r>
      <w:r w:rsidRPr="000E134D">
        <w:rPr>
          <w:cs/>
          <w:lang w:bidi="si-LK"/>
        </w:rPr>
        <w:t>අනාවිලො</w:t>
      </w:r>
      <w:r w:rsidRPr="000E134D">
        <w:t xml:space="preserve">, </w:t>
      </w:r>
    </w:p>
    <w:p w14:paraId="5CC820B4" w14:textId="77777777" w:rsidR="000E134D" w:rsidRPr="000E134D" w:rsidRDefault="00C066C0" w:rsidP="000734BE">
      <w:pPr>
        <w:pStyle w:val="Quote"/>
        <w:rPr>
          <w:lang w:bidi="si-LK"/>
        </w:rPr>
      </w:pPr>
      <w:r w:rsidRPr="000E134D">
        <w:rPr>
          <w:cs/>
          <w:lang w:bidi="si-LK"/>
        </w:rPr>
        <w:t>එවං ධම්මානි සුත්වාන විප්පසීද</w:t>
      </w:r>
      <w:r w:rsidR="000E134D" w:rsidRPr="000E134D">
        <w:rPr>
          <w:rFonts w:hint="cs"/>
          <w:cs/>
          <w:lang w:bidi="si-LK"/>
        </w:rPr>
        <w:t>න්</w:t>
      </w:r>
      <w:r w:rsidRPr="000E134D">
        <w:rPr>
          <w:cs/>
          <w:lang w:bidi="si-LK"/>
        </w:rPr>
        <w:t xml:space="preserve">ති පණ්ඩිතාති. </w:t>
      </w:r>
    </w:p>
    <w:p w14:paraId="5CF65534" w14:textId="77777777" w:rsidR="000E134D" w:rsidRDefault="00C066C0" w:rsidP="00574000">
      <w:pPr>
        <w:rPr>
          <w:lang w:bidi="si-LK"/>
        </w:rPr>
      </w:pPr>
      <w:r w:rsidRPr="00C066C0">
        <w:rPr>
          <w:cs/>
          <w:lang w:bidi="si-LK"/>
        </w:rPr>
        <w:t>ය</w:t>
      </w:r>
      <w:r w:rsidR="000E134D">
        <w:rPr>
          <w:rFonts w:hint="cs"/>
          <w:cs/>
          <w:lang w:bidi="si-LK"/>
        </w:rPr>
        <w:t>ම්</w:t>
      </w:r>
      <w:r w:rsidRPr="00C066C0">
        <w:rPr>
          <w:cs/>
          <w:lang w:bidi="si-LK"/>
        </w:rPr>
        <w:t>සේ වනාහි ගැඹුරු වූ මහමුහුද වෙසෙසින් පහන් වූ යේ ද</w:t>
      </w:r>
      <w:r w:rsidRPr="00C066C0">
        <w:t xml:space="preserve">, </w:t>
      </w:r>
      <w:r w:rsidRPr="00C066C0">
        <w:rPr>
          <w:cs/>
          <w:lang w:bidi="si-LK"/>
        </w:rPr>
        <w:t>නො කැලඹුනේ ද</w:t>
      </w:r>
      <w:r w:rsidRPr="00C066C0">
        <w:t xml:space="preserve">, </w:t>
      </w:r>
      <w:r w:rsidRPr="00C066C0">
        <w:rPr>
          <w:cs/>
          <w:lang w:bidi="si-LK"/>
        </w:rPr>
        <w:t>එපරිද්දෙන් නුවණැත්තෝ බණ අසා වෙස</w:t>
      </w:r>
      <w:r w:rsidR="000E134D">
        <w:rPr>
          <w:rFonts w:hint="cs"/>
          <w:cs/>
          <w:lang w:bidi="si-LK"/>
        </w:rPr>
        <w:t>සින්</w:t>
      </w:r>
      <w:r w:rsidRPr="00C066C0">
        <w:rPr>
          <w:cs/>
          <w:lang w:bidi="si-LK"/>
        </w:rPr>
        <w:t xml:space="preserve"> පහදි</w:t>
      </w:r>
      <w:r w:rsidR="000E134D">
        <w:rPr>
          <w:rFonts w:hint="cs"/>
          <w:cs/>
          <w:lang w:bidi="si-LK"/>
        </w:rPr>
        <w:t>න්</w:t>
      </w:r>
      <w:r w:rsidRPr="00C066C0">
        <w:rPr>
          <w:cs/>
          <w:lang w:bidi="si-LK"/>
        </w:rPr>
        <w:t xml:space="preserve">නෝ ය. </w:t>
      </w:r>
    </w:p>
    <w:p w14:paraId="712F9E74" w14:textId="77777777" w:rsidR="00C066C0" w:rsidRPr="00C066C0" w:rsidRDefault="00C066C0" w:rsidP="00574000">
      <w:r w:rsidRPr="000E134D">
        <w:rPr>
          <w:b/>
          <w:bCs/>
          <w:cs/>
          <w:lang w:bidi="si-LK"/>
        </w:rPr>
        <w:t xml:space="preserve">යථා අපි රහදො </w:t>
      </w:r>
      <w:r w:rsidR="000E134D" w:rsidRPr="000E134D">
        <w:rPr>
          <w:rFonts w:hint="cs"/>
          <w:b/>
          <w:bCs/>
          <w:cs/>
          <w:lang w:bidi="si-LK"/>
        </w:rPr>
        <w:t>ගම‍්භීරො</w:t>
      </w:r>
      <w:r w:rsidRPr="00C066C0">
        <w:rPr>
          <w:cs/>
          <w:lang w:bidi="si-LK"/>
        </w:rPr>
        <w:t xml:space="preserve"> = ගැඹුරු වූ මහමුහුද යම්සේ ද. </w:t>
      </w:r>
    </w:p>
    <w:p w14:paraId="4ADEBDED" w14:textId="632B7413" w:rsidR="000E134D" w:rsidRDefault="00C066C0" w:rsidP="00B04B3E">
      <w:pPr>
        <w:rPr>
          <w:lang w:bidi="si-LK"/>
        </w:rPr>
      </w:pPr>
      <w:r w:rsidRPr="00C066C0">
        <w:rPr>
          <w:cs/>
          <w:lang w:bidi="si-LK"/>
        </w:rPr>
        <w:t>කුදු මහත් හැම ජලාශයෙ</w:t>
      </w:r>
      <w:r w:rsidR="000E134D">
        <w:rPr>
          <w:rFonts w:hint="cs"/>
          <w:cs/>
          <w:lang w:bidi="si-LK"/>
        </w:rPr>
        <w:t>ක්</w:t>
      </w:r>
      <w:r w:rsidRPr="00C066C0">
        <w:rPr>
          <w:cs/>
          <w:lang w:bidi="si-LK"/>
        </w:rPr>
        <w:t xml:space="preserve"> ම </w:t>
      </w:r>
      <w:r w:rsidRPr="000E134D">
        <w:rPr>
          <w:b/>
          <w:bCs/>
          <w:cs/>
          <w:lang w:bidi="si-LK"/>
        </w:rPr>
        <w:t>රහද</w:t>
      </w:r>
      <w:r w:rsidRPr="000E134D">
        <w:rPr>
          <w:b/>
          <w:bCs/>
        </w:rPr>
        <w:t>,</w:t>
      </w:r>
      <w:r w:rsidRPr="00C066C0">
        <w:t xml:space="preserve"> </w:t>
      </w:r>
      <w:r w:rsidRPr="00C066C0">
        <w:rPr>
          <w:cs/>
          <w:lang w:bidi="si-LK"/>
        </w:rPr>
        <w:t>නමින් හඳුන් වනු ලැබේ. එහෙත් මෙහි ගැ</w:t>
      </w:r>
      <w:r w:rsidR="000E134D">
        <w:rPr>
          <w:rFonts w:hint="cs"/>
          <w:cs/>
          <w:lang w:bidi="si-LK"/>
        </w:rPr>
        <w:t>ණෙන්නේ</w:t>
      </w:r>
      <w:r w:rsidRPr="00C066C0">
        <w:rPr>
          <w:cs/>
          <w:lang w:bidi="si-LK"/>
        </w:rPr>
        <w:t xml:space="preserve"> මහාසමුද්‍රය යි. </w:t>
      </w:r>
      <w:r w:rsidRPr="000E134D">
        <w:rPr>
          <w:b/>
          <w:bCs/>
          <w:cs/>
          <w:lang w:bidi="si-LK"/>
        </w:rPr>
        <w:t>ග</w:t>
      </w:r>
      <w:r w:rsidR="000E134D" w:rsidRPr="000E134D">
        <w:rPr>
          <w:rFonts w:hint="cs"/>
          <w:b/>
          <w:bCs/>
          <w:cs/>
          <w:lang w:bidi="si-LK"/>
        </w:rPr>
        <w:t>ම‍්භී</w:t>
      </w:r>
      <w:r w:rsidRPr="000E134D">
        <w:rPr>
          <w:b/>
          <w:bCs/>
          <w:cs/>
          <w:lang w:bidi="si-LK"/>
        </w:rPr>
        <w:t>ර</w:t>
      </w:r>
      <w:r w:rsidRPr="000E134D">
        <w:rPr>
          <w:b/>
          <w:bCs/>
        </w:rPr>
        <w:t>,</w:t>
      </w:r>
      <w:r w:rsidRPr="00C066C0">
        <w:t xml:space="preserve"> </w:t>
      </w:r>
      <w:r w:rsidRPr="00C066C0">
        <w:rPr>
          <w:cs/>
          <w:lang w:bidi="si-LK"/>
        </w:rPr>
        <w:t xml:space="preserve">යන </w:t>
      </w:r>
      <w:r w:rsidR="00C72BB7">
        <w:rPr>
          <w:cs/>
          <w:lang w:bidi="si-LK"/>
        </w:rPr>
        <w:t>විශේෂ</w:t>
      </w:r>
      <w:r w:rsidRPr="00C066C0">
        <w:rPr>
          <w:cs/>
          <w:lang w:bidi="si-LK"/>
        </w:rPr>
        <w:t xml:space="preserve">ණයෙන් </w:t>
      </w:r>
      <w:r w:rsidR="000E134D">
        <w:rPr>
          <w:rFonts w:hint="cs"/>
          <w:cs/>
          <w:lang w:bidi="si-LK"/>
        </w:rPr>
        <w:t xml:space="preserve">ඒ </w:t>
      </w:r>
      <w:r w:rsidRPr="00C066C0">
        <w:rPr>
          <w:cs/>
          <w:lang w:bidi="si-LK"/>
        </w:rPr>
        <w:t>බව කීහ. යම් තැනෙක භයින් යෙත්</w:t>
      </w:r>
      <w:r w:rsidRPr="00C066C0">
        <w:t xml:space="preserve"> </w:t>
      </w:r>
      <w:r w:rsidRPr="00C066C0">
        <w:rPr>
          <w:cs/>
          <w:lang w:bidi="si-LK"/>
        </w:rPr>
        <w:t>නම් එතැන ගම්භීර යි කියති. පොළොව බිඳ මහාවාටයක් සේ පවත්නා තැන ද ගම්භීර ශබ්දයෙන් කිය වේ. ගම්භීර ශබ</w:t>
      </w:r>
      <w:r w:rsidR="000E134D">
        <w:rPr>
          <w:rFonts w:hint="cs"/>
          <w:cs/>
          <w:lang w:bidi="si-LK"/>
        </w:rPr>
        <w:t>්</w:t>
      </w:r>
      <w:r w:rsidRPr="00C066C0">
        <w:rPr>
          <w:cs/>
          <w:lang w:bidi="si-LK"/>
        </w:rPr>
        <w:t>දය වඩාත් සා</w:t>
      </w:r>
      <w:r w:rsidR="002606F2">
        <w:rPr>
          <w:cs/>
          <w:lang w:bidi="si-LK"/>
        </w:rPr>
        <w:t>ර්‍ත්‍ථ</w:t>
      </w:r>
      <w:r w:rsidRPr="00C066C0">
        <w:rPr>
          <w:cs/>
          <w:lang w:bidi="si-LK"/>
        </w:rPr>
        <w:t xml:space="preserve">ක වන්නේ සමුද්‍රයට </w:t>
      </w:r>
      <w:r w:rsidR="00C72BB7">
        <w:rPr>
          <w:cs/>
          <w:lang w:bidi="si-LK"/>
        </w:rPr>
        <w:t>විශේෂ</w:t>
      </w:r>
      <w:r w:rsidRPr="00C066C0">
        <w:rPr>
          <w:cs/>
          <w:lang w:bidi="si-LK"/>
        </w:rPr>
        <w:t xml:space="preserve">ණව සිටි තැන්හි ය. සාමාන්‍ය ජලාශයක් කියවෙන නාමයකට ගම්භීර ශබ්දය </w:t>
      </w:r>
      <w:r w:rsidR="00C72BB7">
        <w:rPr>
          <w:cs/>
          <w:lang w:bidi="si-LK"/>
        </w:rPr>
        <w:t>විශේෂ</w:t>
      </w:r>
      <w:r w:rsidRPr="00C066C0">
        <w:rPr>
          <w:cs/>
          <w:lang w:bidi="si-LK"/>
        </w:rPr>
        <w:t>ණ ව සිටියේ නම්</w:t>
      </w:r>
      <w:r w:rsidRPr="00C066C0">
        <w:t xml:space="preserve">, </w:t>
      </w:r>
      <w:r w:rsidRPr="00C066C0">
        <w:rPr>
          <w:cs/>
          <w:lang w:bidi="si-LK"/>
        </w:rPr>
        <w:t>ඒ නාමයෙන් සමුද්‍රය කියවෙන්නේ ය. මෙ ද එ</w:t>
      </w:r>
      <w:r w:rsidR="000E134D">
        <w:rPr>
          <w:rFonts w:hint="cs"/>
          <w:cs/>
          <w:lang w:bidi="si-LK"/>
        </w:rPr>
        <w:t>සේ</w:t>
      </w:r>
      <w:r w:rsidRPr="00C066C0">
        <w:rPr>
          <w:cs/>
          <w:lang w:bidi="si-LK"/>
        </w:rPr>
        <w:t xml:space="preserve"> ය. </w:t>
      </w:r>
    </w:p>
    <w:p w14:paraId="5E291B9E" w14:textId="77777777" w:rsidR="00C066C0" w:rsidRPr="00C066C0" w:rsidRDefault="00C066C0" w:rsidP="00574000">
      <w:r w:rsidRPr="000E134D">
        <w:rPr>
          <w:b/>
          <w:bCs/>
          <w:cs/>
          <w:lang w:bidi="si-LK"/>
        </w:rPr>
        <w:t>විපස්ස</w:t>
      </w:r>
      <w:r w:rsidR="000E134D" w:rsidRPr="000E134D">
        <w:rPr>
          <w:rFonts w:hint="cs"/>
          <w:b/>
          <w:bCs/>
          <w:cs/>
          <w:lang w:bidi="si-LK"/>
        </w:rPr>
        <w:t>න්තො</w:t>
      </w:r>
      <w:r w:rsidRPr="000E134D">
        <w:rPr>
          <w:b/>
          <w:bCs/>
          <w:cs/>
          <w:lang w:bidi="si-LK"/>
        </w:rPr>
        <w:t xml:space="preserve"> අනාවිලො</w:t>
      </w:r>
      <w:r w:rsidRPr="00C066C0">
        <w:rPr>
          <w:cs/>
          <w:lang w:bidi="si-LK"/>
        </w:rPr>
        <w:t xml:space="preserve"> = වෙසෙසින් පහන් වූ නො කැලඹුනු. </w:t>
      </w:r>
    </w:p>
    <w:p w14:paraId="6A15532A" w14:textId="15DE1B23" w:rsidR="00C066C0" w:rsidRPr="00C066C0" w:rsidRDefault="00C066C0" w:rsidP="00B04B3E">
      <w:r w:rsidRPr="00C066C0">
        <w:rPr>
          <w:cs/>
          <w:lang w:bidi="si-LK"/>
        </w:rPr>
        <w:t xml:space="preserve">මේ දෙපදය ද සිටියේ </w:t>
      </w:r>
      <w:r w:rsidR="007F7A01" w:rsidRPr="007F7A01">
        <w:rPr>
          <w:rFonts w:hint="cs"/>
          <w:b/>
          <w:bCs/>
          <w:cs/>
          <w:lang w:bidi="si-LK"/>
        </w:rPr>
        <w:t>රහදො</w:t>
      </w:r>
      <w:r w:rsidRPr="00C066C0">
        <w:rPr>
          <w:cs/>
          <w:lang w:bidi="si-LK"/>
        </w:rPr>
        <w:t xml:space="preserve"> යන්නට </w:t>
      </w:r>
      <w:r w:rsidR="00C72BB7">
        <w:rPr>
          <w:cs/>
          <w:lang w:bidi="si-LK"/>
        </w:rPr>
        <w:t>විශේෂ</w:t>
      </w:r>
      <w:r w:rsidRPr="00C066C0">
        <w:rPr>
          <w:cs/>
          <w:lang w:bidi="si-LK"/>
        </w:rPr>
        <w:t>ණ වශයෙනි. සමුද්‍රය යොදුන් අසූසාර දහසක් ගැඹුරු ය. මුහුදු පත්ලේ සිට උඩට සතළිස් දහසක් යොදුන් තැන්හි සිටි ජලය තිමි</w:t>
      </w:r>
      <w:r w:rsidRPr="00C066C0">
        <w:t xml:space="preserve">, </w:t>
      </w:r>
      <w:r w:rsidRPr="00C066C0">
        <w:rPr>
          <w:cs/>
          <w:lang w:bidi="si-LK"/>
        </w:rPr>
        <w:t>තිමි</w:t>
      </w:r>
      <w:r w:rsidR="007F7A01">
        <w:rPr>
          <w:rFonts w:hint="cs"/>
          <w:cs/>
          <w:lang w:bidi="si-LK"/>
        </w:rPr>
        <w:t>ඞ්</w:t>
      </w:r>
      <w:r w:rsidRPr="00C066C0">
        <w:rPr>
          <w:cs/>
          <w:lang w:bidi="si-LK"/>
        </w:rPr>
        <w:t>ගල</w:t>
      </w:r>
      <w:r w:rsidRPr="00C066C0">
        <w:t xml:space="preserve">, </w:t>
      </w:r>
      <w:r w:rsidRPr="00C066C0">
        <w:rPr>
          <w:cs/>
          <w:lang w:bidi="si-LK"/>
        </w:rPr>
        <w:t>තිමිරපි</w:t>
      </w:r>
      <w:r w:rsidR="007F7A01">
        <w:rPr>
          <w:rFonts w:hint="cs"/>
          <w:cs/>
          <w:lang w:bidi="si-LK"/>
        </w:rPr>
        <w:t>ඞ්</w:t>
      </w:r>
      <w:r w:rsidRPr="00C066C0">
        <w:rPr>
          <w:cs/>
          <w:lang w:bidi="si-LK"/>
        </w:rPr>
        <w:t>ලාදී වූ කුදු මහත් මසුන් කරණ කොට නිතර සැලෙ යි. මතුපිට සිට යටට සතළිස් දහසක් යොදුන් තැන්හි ජලය වාතයෙන් සැලෙ යි. උඩින් හා ප</w:t>
      </w:r>
      <w:r w:rsidR="007F7A01">
        <w:rPr>
          <w:rFonts w:hint="cs"/>
          <w:cs/>
          <w:lang w:bidi="si-LK"/>
        </w:rPr>
        <w:t>ත්</w:t>
      </w:r>
      <w:r w:rsidRPr="00C066C0">
        <w:rPr>
          <w:cs/>
          <w:lang w:bidi="si-LK"/>
        </w:rPr>
        <w:t>ලෙත් අසූ දහසක් අසූ දහසක් යොදුන් පමණ තැන් හැර</w:t>
      </w:r>
      <w:r w:rsidRPr="00C066C0">
        <w:t xml:space="preserve">, </w:t>
      </w:r>
      <w:r w:rsidRPr="00C066C0">
        <w:rPr>
          <w:cs/>
          <w:lang w:bidi="si-LK"/>
        </w:rPr>
        <w:t xml:space="preserve">මැද සාර දහසක් යොදුන් පමණ තැන සිටි ජලය වෙසසින් පහන් ය. </w:t>
      </w:r>
      <w:r w:rsidR="007F7A01">
        <w:rPr>
          <w:rFonts w:hint="cs"/>
          <w:cs/>
          <w:lang w:bidi="si-LK"/>
        </w:rPr>
        <w:t>නො</w:t>
      </w:r>
      <w:r w:rsidRPr="00C066C0">
        <w:rPr>
          <w:cs/>
          <w:lang w:bidi="si-LK"/>
        </w:rPr>
        <w:t xml:space="preserve"> කැලඹුනේ ය. </w:t>
      </w:r>
      <w:r w:rsidR="003E6E91">
        <w:rPr>
          <w:b/>
          <w:bCs/>
        </w:rPr>
        <w:t>‘</w:t>
      </w:r>
      <w:r w:rsidRPr="00C6601C">
        <w:rPr>
          <w:b/>
          <w:bCs/>
          <w:cs/>
          <w:lang w:bidi="si-LK"/>
        </w:rPr>
        <w:t>සබ්බා ක</w:t>
      </w:r>
      <w:r w:rsidR="00C6601C">
        <w:rPr>
          <w:rFonts w:hint="cs"/>
          <w:b/>
          <w:bCs/>
          <w:cs/>
          <w:lang w:bidi="si-LK"/>
        </w:rPr>
        <w:t>ා</w:t>
      </w:r>
      <w:r w:rsidR="007F7A01" w:rsidRPr="00C6601C">
        <w:rPr>
          <w:rFonts w:hint="cs"/>
          <w:b/>
          <w:bCs/>
          <w:cs/>
          <w:lang w:bidi="si-LK"/>
        </w:rPr>
        <w:t>රෙ</w:t>
      </w:r>
      <w:r w:rsidR="007F7A01" w:rsidRPr="00C6601C">
        <w:rPr>
          <w:b/>
          <w:bCs/>
          <w:cs/>
          <w:lang w:bidi="si-LK"/>
        </w:rPr>
        <w:t>න පන චතුරාසීති යොජනසහස්ස</w:t>
      </w:r>
      <w:r w:rsidR="007F7A01" w:rsidRPr="00C6601C">
        <w:rPr>
          <w:rFonts w:hint="cs"/>
          <w:b/>
          <w:bCs/>
          <w:cs/>
          <w:lang w:bidi="si-LK"/>
        </w:rPr>
        <w:t>ගම්භීරො</w:t>
      </w:r>
      <w:r w:rsidRPr="00C6601C">
        <w:rPr>
          <w:b/>
          <w:bCs/>
          <w:cs/>
          <w:lang w:bidi="si-LK"/>
        </w:rPr>
        <w:t xml:space="preserve"> නීලමහාසමු</w:t>
      </w:r>
      <w:r w:rsidR="007F7A01" w:rsidRPr="00C6601C">
        <w:rPr>
          <w:rFonts w:hint="cs"/>
          <w:b/>
          <w:bCs/>
          <w:cs/>
          <w:lang w:bidi="si-LK"/>
        </w:rPr>
        <w:t>ද්දො</w:t>
      </w:r>
      <w:r w:rsidRPr="00C6601C">
        <w:rPr>
          <w:b/>
          <w:bCs/>
          <w:cs/>
          <w:lang w:bidi="si-LK"/>
        </w:rPr>
        <w:t xml:space="preserve"> රහදො නාම</w:t>
      </w:r>
      <w:r w:rsidRPr="00C6601C">
        <w:rPr>
          <w:b/>
          <w:bCs/>
        </w:rPr>
        <w:t xml:space="preserve">, </w:t>
      </w:r>
      <w:r w:rsidR="007F7A01" w:rsidRPr="00C6601C">
        <w:rPr>
          <w:rFonts w:hint="cs"/>
          <w:b/>
          <w:bCs/>
          <w:cs/>
          <w:lang w:bidi="si-LK"/>
        </w:rPr>
        <w:t xml:space="preserve">තස්ස </w:t>
      </w:r>
      <w:r w:rsidRPr="00C6601C">
        <w:rPr>
          <w:b/>
          <w:bCs/>
          <w:cs/>
          <w:lang w:bidi="si-LK"/>
        </w:rPr>
        <w:t xml:space="preserve">හි </w:t>
      </w:r>
      <w:r w:rsidR="007F7A01" w:rsidRPr="00C6601C">
        <w:rPr>
          <w:rFonts w:hint="cs"/>
          <w:b/>
          <w:bCs/>
          <w:cs/>
          <w:lang w:bidi="si-LK"/>
        </w:rPr>
        <w:t>හෙ</w:t>
      </w:r>
      <w:r w:rsidRPr="00C6601C">
        <w:rPr>
          <w:b/>
          <w:bCs/>
          <w:cs/>
          <w:lang w:bidi="si-LK"/>
        </w:rPr>
        <w:t>ට්ඨා</w:t>
      </w:r>
      <w:r w:rsidR="005C1E6D">
        <w:rPr>
          <w:b/>
          <w:bCs/>
          <w:cs/>
          <w:lang w:bidi="si-LK"/>
        </w:rPr>
        <w:t xml:space="preserve"> </w:t>
      </w:r>
      <w:r w:rsidR="00C6601C" w:rsidRPr="00C6601C">
        <w:rPr>
          <w:b/>
          <w:bCs/>
          <w:cs/>
          <w:lang w:bidi="si-LK"/>
        </w:rPr>
        <w:t>චත්තාළ</w:t>
      </w:r>
      <w:r w:rsidR="00C6601C" w:rsidRPr="00C6601C">
        <w:rPr>
          <w:rFonts w:hint="cs"/>
          <w:b/>
          <w:bCs/>
          <w:cs/>
          <w:lang w:bidi="si-LK"/>
        </w:rPr>
        <w:t>ී</w:t>
      </w:r>
      <w:r w:rsidRPr="00C6601C">
        <w:rPr>
          <w:b/>
          <w:bCs/>
          <w:cs/>
          <w:lang w:bidi="si-LK"/>
        </w:rPr>
        <w:t>සසහස්සයොජන ම</w:t>
      </w:r>
      <w:r w:rsidR="00C6601C" w:rsidRPr="00C6601C">
        <w:rPr>
          <w:rFonts w:hint="cs"/>
          <w:b/>
          <w:bCs/>
          <w:cs/>
          <w:lang w:bidi="si-LK"/>
        </w:rPr>
        <w:t>ත්</w:t>
      </w:r>
      <w:r w:rsidRPr="00C6601C">
        <w:rPr>
          <w:b/>
          <w:bCs/>
          <w:cs/>
          <w:lang w:bidi="si-LK"/>
        </w:rPr>
        <w:t>ත</w:t>
      </w:r>
      <w:r w:rsidR="00C6601C" w:rsidRPr="00C6601C">
        <w:rPr>
          <w:rFonts w:hint="cs"/>
          <w:b/>
          <w:bCs/>
          <w:cs/>
          <w:lang w:bidi="si-LK"/>
        </w:rPr>
        <w:t>ට්</w:t>
      </w:r>
      <w:r w:rsidRPr="00C6601C">
        <w:rPr>
          <w:b/>
          <w:bCs/>
          <w:cs/>
          <w:lang w:bidi="si-LK"/>
        </w:rPr>
        <w:t>ඨා</w:t>
      </w:r>
      <w:r w:rsidR="00C6601C" w:rsidRPr="00C6601C">
        <w:rPr>
          <w:rFonts w:hint="cs"/>
          <w:b/>
          <w:bCs/>
          <w:cs/>
          <w:lang w:bidi="si-LK"/>
        </w:rPr>
        <w:t>නෙ</w:t>
      </w:r>
      <w:r w:rsidRPr="00C6601C">
        <w:rPr>
          <w:b/>
          <w:bCs/>
          <w:cs/>
          <w:lang w:bidi="si-LK"/>
        </w:rPr>
        <w:t xml:space="preserve"> උදකං මච්ඡෙහි චලති</w:t>
      </w:r>
      <w:r w:rsidRPr="00C6601C">
        <w:rPr>
          <w:b/>
          <w:bCs/>
        </w:rPr>
        <w:t xml:space="preserve">, </w:t>
      </w:r>
      <w:r w:rsidRPr="00C6601C">
        <w:rPr>
          <w:b/>
          <w:bCs/>
          <w:cs/>
          <w:lang w:bidi="si-LK"/>
        </w:rPr>
        <w:t>උපරි</w:t>
      </w:r>
      <w:r w:rsidR="00C6601C" w:rsidRPr="00C6601C">
        <w:rPr>
          <w:rFonts w:hint="cs"/>
          <w:b/>
          <w:bCs/>
          <w:cs/>
          <w:lang w:bidi="si-LK"/>
        </w:rPr>
        <w:t xml:space="preserve"> තා</w:t>
      </w:r>
      <w:r w:rsidRPr="00C6601C">
        <w:rPr>
          <w:b/>
          <w:bCs/>
          <w:cs/>
          <w:lang w:bidi="si-LK"/>
        </w:rPr>
        <w:t>වත</w:t>
      </w:r>
      <w:r w:rsidR="00C6601C" w:rsidRPr="00C6601C">
        <w:rPr>
          <w:rFonts w:hint="cs"/>
          <w:b/>
          <w:bCs/>
          <w:cs/>
          <w:lang w:bidi="si-LK"/>
        </w:rPr>
        <w:t>කෙ</w:t>
      </w:r>
      <w:r w:rsidRPr="00C6601C">
        <w:rPr>
          <w:b/>
          <w:bCs/>
          <w:cs/>
          <w:lang w:bidi="si-LK"/>
        </w:rPr>
        <w:t xml:space="preserve"> එව ඨානෙ උදකං වාතෙන චලති. මජ්</w:t>
      </w:r>
      <w:r w:rsidR="00C6601C" w:rsidRPr="00C6601C">
        <w:rPr>
          <w:rFonts w:hint="cs"/>
          <w:b/>
          <w:bCs/>
          <w:cs/>
          <w:lang w:bidi="si-LK"/>
        </w:rPr>
        <w:t>ඣෙ</w:t>
      </w:r>
      <w:r w:rsidRPr="00C6601C">
        <w:rPr>
          <w:b/>
          <w:bCs/>
          <w:cs/>
          <w:lang w:bidi="si-LK"/>
        </w:rPr>
        <w:t xml:space="preserve"> චතුයොජනසහස</w:t>
      </w:r>
      <w:r w:rsidR="00C6601C">
        <w:rPr>
          <w:rFonts w:hint="cs"/>
          <w:b/>
          <w:bCs/>
          <w:cs/>
          <w:lang w:bidi="si-LK"/>
        </w:rPr>
        <w:t>‍්ස</w:t>
      </w:r>
      <w:r w:rsidR="00C6601C" w:rsidRPr="00C6601C">
        <w:rPr>
          <w:rFonts w:hint="cs"/>
          <w:b/>
          <w:bCs/>
          <w:cs/>
          <w:lang w:bidi="si-LK"/>
        </w:rPr>
        <w:t>මත්තෙ</w:t>
      </w:r>
      <w:r w:rsidRPr="00C6601C">
        <w:rPr>
          <w:b/>
          <w:bCs/>
          <w:cs/>
          <w:lang w:bidi="si-LK"/>
        </w:rPr>
        <w:t xml:space="preserve"> ඨා</w:t>
      </w:r>
      <w:r w:rsidR="00C6601C" w:rsidRPr="00C6601C">
        <w:rPr>
          <w:rFonts w:hint="cs"/>
          <w:b/>
          <w:bCs/>
          <w:cs/>
          <w:lang w:bidi="si-LK"/>
        </w:rPr>
        <w:t>නෙ</w:t>
      </w:r>
      <w:r w:rsidR="00C6601C" w:rsidRPr="00C6601C">
        <w:rPr>
          <w:b/>
          <w:bCs/>
          <w:cs/>
          <w:lang w:bidi="si-LK"/>
        </w:rPr>
        <w:t xml:space="preserve"> උදකං </w:t>
      </w:r>
      <w:r w:rsidR="00C6601C" w:rsidRPr="00C6601C">
        <w:rPr>
          <w:rFonts w:hint="cs"/>
          <w:b/>
          <w:bCs/>
          <w:cs/>
          <w:lang w:bidi="si-LK"/>
        </w:rPr>
        <w:t>නිච‍්චලං</w:t>
      </w:r>
      <w:r w:rsidRPr="00C6601C">
        <w:rPr>
          <w:b/>
          <w:bCs/>
          <w:cs/>
          <w:lang w:bidi="si-LK"/>
        </w:rPr>
        <w:t xml:space="preserve"> තිට්ඨති. අයං ගම</w:t>
      </w:r>
      <w:r w:rsidR="00C6601C">
        <w:rPr>
          <w:rFonts w:hint="cs"/>
          <w:b/>
          <w:bCs/>
          <w:cs/>
          <w:lang w:bidi="si-LK"/>
        </w:rPr>
        <w:t>්</w:t>
      </w:r>
      <w:r w:rsidR="00C6601C" w:rsidRPr="00C6601C">
        <w:rPr>
          <w:rFonts w:hint="cs"/>
          <w:b/>
          <w:bCs/>
          <w:cs/>
          <w:lang w:bidi="si-LK"/>
        </w:rPr>
        <w:t>භී</w:t>
      </w:r>
      <w:r w:rsidRPr="00C6601C">
        <w:rPr>
          <w:b/>
          <w:bCs/>
          <w:cs/>
          <w:lang w:bidi="si-LK"/>
        </w:rPr>
        <w:t>රො රහදො නාම</w:t>
      </w:r>
      <w:r w:rsidR="003E6E91">
        <w:rPr>
          <w:b/>
          <w:bCs/>
        </w:rPr>
        <w:t>’</w:t>
      </w:r>
      <w:r w:rsidRPr="00C066C0">
        <w:t xml:space="preserve"> </w:t>
      </w:r>
      <w:r w:rsidRPr="00C066C0">
        <w:rPr>
          <w:cs/>
          <w:lang w:bidi="si-LK"/>
        </w:rPr>
        <w:t xml:space="preserve">යන මේ පාළිය එහි තතු පැහැදිලි කර යි. </w:t>
      </w:r>
    </w:p>
    <w:p w14:paraId="4F245922" w14:textId="77777777" w:rsidR="00C066C0" w:rsidRPr="00C066C0" w:rsidRDefault="00C066C0" w:rsidP="00B04B3E">
      <w:r w:rsidRPr="00C066C0">
        <w:rPr>
          <w:cs/>
          <w:lang w:bidi="si-LK"/>
        </w:rPr>
        <w:t>උඩින් හා පත්ලෙන් මෙසේ සැලුන ද</w:t>
      </w:r>
      <w:r w:rsidRPr="00C066C0">
        <w:t xml:space="preserve">, </w:t>
      </w:r>
      <w:r w:rsidRPr="00C066C0">
        <w:rPr>
          <w:cs/>
          <w:lang w:bidi="si-LK"/>
        </w:rPr>
        <w:t>සමුද්‍රයෙහි නො සැලෙ</w:t>
      </w:r>
      <w:r w:rsidR="00C6601C">
        <w:rPr>
          <w:rFonts w:hint="cs"/>
          <w:cs/>
          <w:lang w:bidi="si-LK"/>
        </w:rPr>
        <w:t>න්</w:t>
      </w:r>
      <w:r w:rsidRPr="00C066C0">
        <w:rPr>
          <w:cs/>
          <w:lang w:bidi="si-LK"/>
        </w:rPr>
        <w:t xml:space="preserve">නා වූ මැද කොටස ගෙණ ඒ වෙසෙසින් පහන් බව හා නො කැලඹුනු බව සියලු සමුද්‍රයෙහි ආරෝපණය කරණ ලද්දේ ය. එ ද ශාසත්‍ර යුක්තියකි. </w:t>
      </w:r>
    </w:p>
    <w:p w14:paraId="407C5640" w14:textId="77777777" w:rsidR="00C6601C" w:rsidRDefault="00C6601C" w:rsidP="00B04B3E">
      <w:pPr>
        <w:rPr>
          <w:lang w:bidi="si-LK"/>
        </w:rPr>
      </w:pPr>
      <w:r>
        <w:rPr>
          <w:cs/>
          <w:lang w:bidi="si-LK"/>
        </w:rPr>
        <w:t>සිවුරඟ</w:t>
      </w:r>
      <w:r w:rsidR="00C066C0" w:rsidRPr="00C066C0">
        <w:rPr>
          <w:cs/>
          <w:lang w:bidi="si-LK"/>
        </w:rPr>
        <w:t xml:space="preserve">සෙනග බටුවත් නො සැලෙන නො කැලඹෙන දිය කඳ ද රහද නමින් කිය වේ. </w:t>
      </w:r>
    </w:p>
    <w:p w14:paraId="7D05BA7A" w14:textId="3EEED449" w:rsidR="005C43A4" w:rsidRDefault="00C066C0" w:rsidP="00574000">
      <w:pPr>
        <w:rPr>
          <w:lang w:bidi="si-LK"/>
        </w:rPr>
      </w:pPr>
      <w:r w:rsidRPr="00C6601C">
        <w:rPr>
          <w:b/>
          <w:bCs/>
          <w:cs/>
          <w:lang w:bidi="si-LK"/>
        </w:rPr>
        <w:t>එවං ධමමානි සුත්වාන විප</w:t>
      </w:r>
      <w:r w:rsidR="00C6601C" w:rsidRPr="00C6601C">
        <w:rPr>
          <w:rFonts w:hint="cs"/>
          <w:b/>
          <w:bCs/>
          <w:cs/>
          <w:lang w:bidi="si-LK"/>
        </w:rPr>
        <w:t>‍්ප</w:t>
      </w:r>
      <w:r w:rsidRPr="00C6601C">
        <w:rPr>
          <w:b/>
          <w:bCs/>
          <w:cs/>
          <w:lang w:bidi="si-LK"/>
        </w:rPr>
        <w:t>සීද</w:t>
      </w:r>
      <w:r w:rsidR="00C6601C" w:rsidRPr="00C6601C">
        <w:rPr>
          <w:rFonts w:hint="cs"/>
          <w:b/>
          <w:bCs/>
          <w:cs/>
          <w:lang w:bidi="si-LK"/>
        </w:rPr>
        <w:t>න්</w:t>
      </w:r>
      <w:r w:rsidRPr="00C6601C">
        <w:rPr>
          <w:b/>
          <w:bCs/>
          <w:cs/>
          <w:lang w:bidi="si-LK"/>
        </w:rPr>
        <w:t>ති පණ්ඩිතා</w:t>
      </w:r>
      <w:r w:rsidRPr="00C066C0">
        <w:rPr>
          <w:cs/>
          <w:lang w:bidi="si-LK"/>
        </w:rPr>
        <w:t xml:space="preserve"> = එපරිද්දෙන් නුවණැ</w:t>
      </w:r>
      <w:r w:rsidR="005C43A4">
        <w:rPr>
          <w:rFonts w:hint="cs"/>
          <w:cs/>
          <w:lang w:bidi="si-LK"/>
        </w:rPr>
        <w:t>ත්</w:t>
      </w:r>
      <w:r w:rsidRPr="00C066C0">
        <w:rPr>
          <w:cs/>
          <w:lang w:bidi="si-LK"/>
        </w:rPr>
        <w:t>තෝ බණ අසා වෙසෙසින් පහදි</w:t>
      </w:r>
      <w:r w:rsidR="00C909C1">
        <w:rPr>
          <w:cs/>
          <w:lang w:bidi="si-LK"/>
        </w:rPr>
        <w:t>ත්</w:t>
      </w:r>
      <w:r w:rsidRPr="00C066C0">
        <w:rPr>
          <w:cs/>
          <w:lang w:bidi="si-LK"/>
        </w:rPr>
        <w:t xml:space="preserve">. </w:t>
      </w:r>
    </w:p>
    <w:p w14:paraId="5FCFC35E" w14:textId="10A0B5E4" w:rsidR="00C066C0" w:rsidRPr="00C066C0" w:rsidRDefault="00C066C0" w:rsidP="00263F98">
      <w:r w:rsidRPr="00C066C0">
        <w:rPr>
          <w:cs/>
          <w:lang w:bidi="si-LK"/>
        </w:rPr>
        <w:t xml:space="preserve">ගාථාවෙහි පෙරඩින් කියවුන මෙහි වූ </w:t>
      </w:r>
      <w:r w:rsidRPr="005C43A4">
        <w:rPr>
          <w:b/>
          <w:bCs/>
          <w:cs/>
          <w:lang w:bidi="si-LK"/>
        </w:rPr>
        <w:t>එවං</w:t>
      </w:r>
      <w:r w:rsidRPr="005C43A4">
        <w:rPr>
          <w:b/>
          <w:bCs/>
        </w:rPr>
        <w:t>,</w:t>
      </w:r>
      <w:r w:rsidRPr="00C066C0">
        <w:t xml:space="preserve"> </w:t>
      </w:r>
      <w:r w:rsidRPr="00C066C0">
        <w:rPr>
          <w:cs/>
          <w:lang w:bidi="si-LK"/>
        </w:rPr>
        <w:t>ය</w:t>
      </w:r>
      <w:r w:rsidR="005C43A4">
        <w:rPr>
          <w:rFonts w:hint="cs"/>
          <w:cs/>
          <w:lang w:bidi="si-LK"/>
        </w:rPr>
        <w:t>න්</w:t>
      </w:r>
      <w:r w:rsidRPr="00C066C0">
        <w:rPr>
          <w:cs/>
          <w:lang w:bidi="si-LK"/>
        </w:rPr>
        <w:t>නෙන් පසු කොටස හා එකතු කර පෙන්වති. යම් සේ මුහුද නො කිලිටි බැවින් පහන් වේ ද</w:t>
      </w:r>
      <w:r w:rsidRPr="00C066C0">
        <w:t xml:space="preserve">, </w:t>
      </w:r>
      <w:r w:rsidRPr="00C066C0">
        <w:rPr>
          <w:cs/>
          <w:lang w:bidi="si-LK"/>
        </w:rPr>
        <w:t>නො සැලෙන බැවින් නො කැලඹුනේ වේ ද</w:t>
      </w:r>
      <w:r w:rsidRPr="00C066C0">
        <w:t xml:space="preserve">, </w:t>
      </w:r>
      <w:r w:rsidRPr="00C066C0">
        <w:rPr>
          <w:cs/>
          <w:lang w:bidi="si-LK"/>
        </w:rPr>
        <w:t>එපරිද්දෙන් මාගේ බණ දහම් අසා</w:t>
      </w:r>
      <w:r w:rsidRPr="00C066C0">
        <w:t xml:space="preserve">, </w:t>
      </w:r>
      <w:r w:rsidR="006549E2">
        <w:rPr>
          <w:cs/>
          <w:lang w:bidi="si-LK"/>
        </w:rPr>
        <w:t>සෝතා</w:t>
      </w:r>
      <w:r w:rsidRPr="00C066C0">
        <w:rPr>
          <w:cs/>
          <w:lang w:bidi="si-LK"/>
        </w:rPr>
        <w:t>පත්තිමා</w:t>
      </w:r>
      <w:r w:rsidR="005C43A4">
        <w:rPr>
          <w:rFonts w:hint="cs"/>
          <w:cs/>
          <w:lang w:bidi="si-LK"/>
        </w:rPr>
        <w:t>ර්‍ගා</w:t>
      </w:r>
      <w:r w:rsidRPr="00C066C0">
        <w:rPr>
          <w:cs/>
          <w:lang w:bidi="si-LK"/>
        </w:rPr>
        <w:t>දිය ලැබීමෙන් උප</w:t>
      </w:r>
      <w:r w:rsidR="009D49C6">
        <w:rPr>
          <w:rFonts w:hint="cs"/>
          <w:cs/>
          <w:lang w:bidi="si-LK"/>
        </w:rPr>
        <w:t>ක්ලේශ</w:t>
      </w:r>
      <w:r w:rsidRPr="00C066C0">
        <w:rPr>
          <w:cs/>
          <w:lang w:bidi="si-LK"/>
        </w:rPr>
        <w:t xml:space="preserve"> රහිත සිත් ඇති බවට පැමිණෙන්නා වූ පණ්ඩිතයෝ වෙසෙසින් පහන් වන්නාහ</w:t>
      </w:r>
      <w:r w:rsidRPr="00C066C0">
        <w:t xml:space="preserve">, </w:t>
      </w:r>
      <w:r w:rsidRPr="00C066C0">
        <w:rPr>
          <w:cs/>
          <w:lang w:bidi="si-LK"/>
        </w:rPr>
        <w:t>යි කියන ලද්දේ ය. රහත්බවට පැමිණියෝ ම එකාන්ත විප්‍රස</w:t>
      </w:r>
      <w:r w:rsidR="005C43A4">
        <w:rPr>
          <w:rFonts w:hint="cs"/>
          <w:cs/>
          <w:lang w:bidi="si-LK"/>
        </w:rPr>
        <w:t>න‍්න</w:t>
      </w:r>
      <w:r w:rsidRPr="00C066C0">
        <w:rPr>
          <w:cs/>
          <w:lang w:bidi="si-LK"/>
        </w:rPr>
        <w:t xml:space="preserve">යෝ ය. </w:t>
      </w:r>
    </w:p>
    <w:p w14:paraId="4086E077" w14:textId="3F2506C1" w:rsidR="00C066C0" w:rsidRPr="00C066C0" w:rsidRDefault="00C066C0" w:rsidP="00263F98">
      <w:r w:rsidRPr="00C066C0">
        <w:rPr>
          <w:cs/>
          <w:lang w:bidi="si-LK"/>
        </w:rPr>
        <w:t>මේ ධ</w:t>
      </w:r>
      <w:r w:rsidR="00983463">
        <w:rPr>
          <w:cs/>
          <w:lang w:bidi="si-LK"/>
        </w:rPr>
        <w:t>ර්‍ම</w:t>
      </w:r>
      <w:r w:rsidRPr="00C066C0">
        <w:rPr>
          <w:cs/>
          <w:lang w:bidi="si-LK"/>
        </w:rPr>
        <w:t xml:space="preserve"> </w:t>
      </w:r>
      <w:r w:rsidR="00A23487">
        <w:rPr>
          <w:cs/>
          <w:lang w:bidi="si-LK"/>
        </w:rPr>
        <w:t>දේශනාවගේ</w:t>
      </w:r>
      <w:r w:rsidRPr="00C066C0">
        <w:rPr>
          <w:cs/>
          <w:lang w:bidi="si-LK"/>
        </w:rPr>
        <w:t xml:space="preserve"> අවසානයෙහි බොහෝ දෙන සෝවන් </w:t>
      </w:r>
      <w:r w:rsidR="00506468">
        <w:rPr>
          <w:cs/>
          <w:lang w:bidi="si-LK"/>
        </w:rPr>
        <w:t>ඵලාදියට</w:t>
      </w:r>
      <w:r w:rsidRPr="00C066C0">
        <w:rPr>
          <w:cs/>
          <w:lang w:bidi="si-LK"/>
        </w:rPr>
        <w:t xml:space="preserve"> පැමිණියෝ ය. </w:t>
      </w:r>
    </w:p>
    <w:p w14:paraId="115DFD9D" w14:textId="118A52F8" w:rsidR="00C066C0" w:rsidRDefault="005C43A4" w:rsidP="00263F98">
      <w:pPr>
        <w:pStyle w:val="Style1"/>
        <w:rPr>
          <w:lang w:bidi="si-LK"/>
        </w:rPr>
      </w:pPr>
      <w:r w:rsidRPr="005C43A4">
        <w:rPr>
          <w:rFonts w:hint="cs"/>
          <w:cs/>
          <w:lang w:bidi="si-LK"/>
        </w:rPr>
        <w:t>කාණා</w:t>
      </w:r>
      <w:r w:rsidR="00C066C0" w:rsidRPr="005C43A4">
        <w:rPr>
          <w:cs/>
          <w:lang w:bidi="si-LK"/>
        </w:rPr>
        <w:t>මාතා</w:t>
      </w:r>
      <w:r w:rsidR="00263F98">
        <w:rPr>
          <w:lang w:bidi="si-LK"/>
        </w:rPr>
        <w:t xml:space="preserve"> </w:t>
      </w:r>
      <w:r w:rsidR="00C066C0" w:rsidRPr="005C43A4">
        <w:rPr>
          <w:cs/>
          <w:lang w:bidi="si-LK"/>
        </w:rPr>
        <w:t>වස්තුව නිමි.</w:t>
      </w:r>
    </w:p>
    <w:p w14:paraId="6FAA3B9E" w14:textId="77777777" w:rsidR="00C066C0" w:rsidRPr="005C43A4" w:rsidRDefault="00C066C0" w:rsidP="00574000">
      <w:pPr>
        <w:pStyle w:val="Heading2"/>
      </w:pPr>
      <w:r w:rsidRPr="005C43A4">
        <w:rPr>
          <w:cs/>
          <w:lang w:bidi="si-LK"/>
        </w:rPr>
        <w:t>මිදිරොඩුදිය බුන් කොටලුවෝ</w:t>
      </w:r>
    </w:p>
    <w:p w14:paraId="70BDFCC1" w14:textId="75CAB6DB" w:rsidR="005C43A4" w:rsidRDefault="00C066C0" w:rsidP="00263F98">
      <w:pPr>
        <w:pStyle w:val="Style1"/>
        <w:rPr>
          <w:lang w:bidi="si-LK"/>
        </w:rPr>
      </w:pPr>
      <w:r w:rsidRPr="00C066C0">
        <w:t>6</w:t>
      </w:r>
      <w:r w:rsidR="00263F98">
        <w:t xml:space="preserve"> </w:t>
      </w:r>
      <w:r w:rsidRPr="00C066C0">
        <w:t>-</w:t>
      </w:r>
      <w:r w:rsidR="00263F98">
        <w:t xml:space="preserve"> </w:t>
      </w:r>
      <w:r w:rsidRPr="00C066C0">
        <w:t>8</w:t>
      </w:r>
    </w:p>
    <w:p w14:paraId="439668BB" w14:textId="332E2AC0" w:rsidR="00C066C0" w:rsidRPr="00C066C0" w:rsidRDefault="00C066C0" w:rsidP="00F8456B">
      <w:r w:rsidRPr="005C43A4">
        <w:rPr>
          <w:b/>
          <w:bCs/>
          <w:cs/>
          <w:lang w:bidi="si-LK"/>
        </w:rPr>
        <w:t>බුදුබවට</w:t>
      </w:r>
      <w:r w:rsidRPr="00C066C0">
        <w:rPr>
          <w:cs/>
          <w:lang w:bidi="si-LK"/>
        </w:rPr>
        <w:t xml:space="preserve"> පැමිණි දා සිට</w:t>
      </w:r>
      <w:r w:rsidRPr="00C066C0">
        <w:t xml:space="preserve">, </w:t>
      </w:r>
      <w:r w:rsidRPr="00C066C0">
        <w:rPr>
          <w:cs/>
          <w:lang w:bidi="si-LK"/>
        </w:rPr>
        <w:t>ඉදිරියෙහි අවුරුදු විස්සක් පමණ කාලය ප්‍රථමබොධි ය යි ගන්නා බැවින්</w:t>
      </w:r>
      <w:r w:rsidRPr="00C066C0">
        <w:t xml:space="preserve">, </w:t>
      </w:r>
      <w:r w:rsidRPr="00C066C0">
        <w:rPr>
          <w:cs/>
          <w:lang w:bidi="si-LK"/>
        </w:rPr>
        <w:t>ඒ අවුරුදු විස්ස තුළ එක් අවස්ථාවෙක භාග්‍යවත් බුදුරජානන් වහන්සේ පන්සියයක් භි</w:t>
      </w:r>
      <w:r w:rsidR="00022B53">
        <w:rPr>
          <w:cs/>
          <w:lang w:bidi="si-LK"/>
        </w:rPr>
        <w:t>ක්‍ෂූ</w:t>
      </w:r>
      <w:r w:rsidRPr="00C066C0">
        <w:rPr>
          <w:cs/>
          <w:lang w:bidi="si-LK"/>
        </w:rPr>
        <w:t xml:space="preserve">න් සමග </w:t>
      </w:r>
      <w:r w:rsidRPr="005C43A4">
        <w:rPr>
          <w:b/>
          <w:bCs/>
          <w:cs/>
          <w:lang w:bidi="si-LK"/>
        </w:rPr>
        <w:t>වෙර</w:t>
      </w:r>
      <w:r w:rsidR="005C43A4" w:rsidRPr="005C43A4">
        <w:rPr>
          <w:rFonts w:hint="cs"/>
          <w:b/>
          <w:bCs/>
          <w:cs/>
          <w:lang w:bidi="si-LK"/>
        </w:rPr>
        <w:t>ඤ‍්ජා</w:t>
      </w:r>
      <w:r w:rsidRPr="005C43A4">
        <w:rPr>
          <w:b/>
          <w:bCs/>
          <w:cs/>
          <w:lang w:bidi="si-LK"/>
        </w:rPr>
        <w:t>වට</w:t>
      </w:r>
      <w:r w:rsidRPr="00C066C0">
        <w:rPr>
          <w:cs/>
          <w:lang w:bidi="si-LK"/>
        </w:rPr>
        <w:t xml:space="preserve"> වැඩ </w:t>
      </w:r>
      <w:r w:rsidR="005C43A4" w:rsidRPr="005C43A4">
        <w:rPr>
          <w:rFonts w:hint="cs"/>
          <w:b/>
          <w:bCs/>
          <w:cs/>
          <w:lang w:bidi="si-LK"/>
        </w:rPr>
        <w:t>වෙරඤ‍්ජ</w:t>
      </w:r>
      <w:r w:rsidRPr="00C066C0">
        <w:rPr>
          <w:cs/>
          <w:lang w:bidi="si-LK"/>
        </w:rPr>
        <w:t xml:space="preserve"> නම් බ්‍රාහ්මණයාගේ ආරාධනාවෙන් එහි ම වස් විසූහ. වෙර</w:t>
      </w:r>
      <w:r w:rsidR="005C43A4">
        <w:rPr>
          <w:rFonts w:hint="cs"/>
          <w:cs/>
          <w:lang w:bidi="si-LK"/>
        </w:rPr>
        <w:t>ඤ්</w:t>
      </w:r>
      <w:r w:rsidRPr="00C066C0">
        <w:rPr>
          <w:cs/>
          <w:lang w:bidi="si-LK"/>
        </w:rPr>
        <w:t>ජ තෙමේ මාරා</w:t>
      </w:r>
      <w:r w:rsidR="005C43A4">
        <w:rPr>
          <w:rFonts w:hint="cs"/>
          <w:cs/>
          <w:lang w:bidi="si-LK"/>
        </w:rPr>
        <w:t>වෙ</w:t>
      </w:r>
      <w:r w:rsidRPr="00C066C0">
        <w:rPr>
          <w:cs/>
          <w:lang w:bidi="si-LK"/>
        </w:rPr>
        <w:t>ශයෙන් සිහි මුළා බවට පැමිණියේ</w:t>
      </w:r>
      <w:r w:rsidRPr="00C066C0">
        <w:t xml:space="preserve">, </w:t>
      </w:r>
      <w:r w:rsidRPr="00C066C0">
        <w:rPr>
          <w:cs/>
          <w:lang w:bidi="si-LK"/>
        </w:rPr>
        <w:t>එක් දවසකුදු බුදුරජුන්ගේ ගුණ සිහි</w:t>
      </w:r>
      <w:r w:rsidR="005C43A4">
        <w:rPr>
          <w:rFonts w:hint="cs"/>
          <w:cs/>
          <w:lang w:bidi="si-LK"/>
        </w:rPr>
        <w:t xml:space="preserve"> </w:t>
      </w:r>
      <w:r w:rsidRPr="00C066C0">
        <w:rPr>
          <w:cs/>
          <w:lang w:bidi="si-LK"/>
        </w:rPr>
        <w:t xml:space="preserve">නො කෙළේ ය. බුදුරජානන් වහන්සේ ඔහුට අමතක වූහ. </w:t>
      </w:r>
      <w:r w:rsidR="005C43A4">
        <w:rPr>
          <w:rFonts w:hint="cs"/>
          <w:cs/>
          <w:lang w:bidi="si-LK"/>
        </w:rPr>
        <w:t>වෙරඤ‍්ජා</w:t>
      </w:r>
      <w:r w:rsidRPr="00C066C0">
        <w:rPr>
          <w:cs/>
          <w:lang w:bidi="si-LK"/>
        </w:rPr>
        <w:t>ව ද කෑම් බීම්වලින් දුක් පත් විය. භි</w:t>
      </w:r>
      <w:r w:rsidR="00022B53">
        <w:rPr>
          <w:cs/>
          <w:lang w:bidi="si-LK"/>
        </w:rPr>
        <w:t>ක්‍ෂූ</w:t>
      </w:r>
      <w:r w:rsidRPr="00C066C0">
        <w:rPr>
          <w:cs/>
          <w:lang w:bidi="si-LK"/>
        </w:rPr>
        <w:t>න් වහන්සේලා වෙරඤ්ජ</w:t>
      </w:r>
      <w:r w:rsidR="005C43A4">
        <w:rPr>
          <w:rFonts w:hint="cs"/>
          <w:cs/>
          <w:lang w:bidi="si-LK"/>
        </w:rPr>
        <w:t>ා</w:t>
      </w:r>
      <w:r w:rsidRPr="00C066C0">
        <w:rPr>
          <w:cs/>
          <w:lang w:bidi="si-LK"/>
        </w:rPr>
        <w:t xml:space="preserve">වෙහි හා ඉන් පිටත පිඬු සිඟා ගියෝ ද </w:t>
      </w:r>
      <w:r w:rsidR="005C43A4">
        <w:rPr>
          <w:rFonts w:hint="cs"/>
          <w:cs/>
          <w:lang w:bidi="si-LK"/>
        </w:rPr>
        <w:t>කෑම්</w:t>
      </w:r>
      <w:r w:rsidRPr="00C066C0">
        <w:rPr>
          <w:cs/>
          <w:lang w:bidi="si-LK"/>
        </w:rPr>
        <w:t xml:space="preserve">බීම් කිසිත් නො ලැබ එයින් වෙහෙසට පත් වූහ. පිඬු සිඟා ගිය උන්වහන්සේලාට අසුන් වෙළඳාමට එහි ඇවිත් සිටි </w:t>
      </w:r>
      <w:r w:rsidR="005C43A4">
        <w:rPr>
          <w:rFonts w:hint="cs"/>
          <w:cs/>
          <w:lang w:bidi="si-LK"/>
        </w:rPr>
        <w:t>වෙ</w:t>
      </w:r>
      <w:r w:rsidRPr="00C066C0">
        <w:rPr>
          <w:cs/>
          <w:lang w:bidi="si-LK"/>
        </w:rPr>
        <w:t>ළෙන්දෝ</w:t>
      </w:r>
      <w:r w:rsidRPr="00C066C0">
        <w:t xml:space="preserve">, </w:t>
      </w:r>
      <w:r w:rsidRPr="00C066C0">
        <w:rPr>
          <w:cs/>
          <w:lang w:bidi="si-LK"/>
        </w:rPr>
        <w:t>එ</w:t>
      </w:r>
      <w:r w:rsidR="005C43A4">
        <w:rPr>
          <w:rFonts w:hint="cs"/>
          <w:cs/>
          <w:lang w:bidi="si-LK"/>
        </w:rPr>
        <w:t>ක් නම</w:t>
      </w:r>
      <w:r w:rsidRPr="00C066C0">
        <w:rPr>
          <w:cs/>
          <w:lang w:bidi="si-LK"/>
        </w:rPr>
        <w:t>ට එක් දවසට යවහාල් නැළිය බැගින් දින පතා යවහාල් නැළි පන්සියය</w:t>
      </w:r>
      <w:r w:rsidRPr="00C066C0">
        <w:t xml:space="preserve">, </w:t>
      </w:r>
      <w:r w:rsidRPr="00C066C0">
        <w:rPr>
          <w:cs/>
          <w:lang w:bidi="si-LK"/>
        </w:rPr>
        <w:t>පන්සියය දෙ</w:t>
      </w:r>
      <w:r w:rsidR="005C43A4">
        <w:rPr>
          <w:rFonts w:hint="cs"/>
          <w:cs/>
          <w:lang w:bidi="si-LK"/>
        </w:rPr>
        <w:t>න්න</w:t>
      </w:r>
      <w:r w:rsidRPr="00C066C0">
        <w:rPr>
          <w:cs/>
          <w:lang w:bidi="si-LK"/>
        </w:rPr>
        <w:t>ට නියම කර ගත්හ. ඒ වළඳා</w:t>
      </w:r>
      <w:r w:rsidR="00C909C1">
        <w:rPr>
          <w:cs/>
          <w:lang w:bidi="si-LK"/>
        </w:rPr>
        <w:t>ත්</w:t>
      </w:r>
      <w:r w:rsidRPr="00C066C0">
        <w:rPr>
          <w:cs/>
          <w:lang w:bidi="si-LK"/>
        </w:rPr>
        <w:t xml:space="preserve"> වෙහෙසට පත් භි</w:t>
      </w:r>
      <w:r w:rsidR="00022B53">
        <w:rPr>
          <w:cs/>
          <w:lang w:bidi="si-LK"/>
        </w:rPr>
        <w:t>ක්‍ෂූ</w:t>
      </w:r>
      <w:r w:rsidRPr="00C066C0">
        <w:rPr>
          <w:cs/>
          <w:lang w:bidi="si-LK"/>
        </w:rPr>
        <w:t xml:space="preserve">න් දැක </w:t>
      </w:r>
      <w:r w:rsidR="005C43A4">
        <w:rPr>
          <w:rFonts w:hint="cs"/>
          <w:cs/>
          <w:lang w:bidi="si-LK"/>
        </w:rPr>
        <w:t>මෞද්</w:t>
      </w:r>
      <w:r w:rsidRPr="00C066C0">
        <w:rPr>
          <w:cs/>
          <w:lang w:bidi="si-LK"/>
        </w:rPr>
        <w:t>ගල්‍ය</w:t>
      </w:r>
      <w:r w:rsidR="005C43A4">
        <w:rPr>
          <w:rFonts w:hint="cs"/>
          <w:cs/>
          <w:lang w:bidi="si-LK"/>
        </w:rPr>
        <w:t>ා</w:t>
      </w:r>
      <w:r w:rsidRPr="00C066C0">
        <w:rPr>
          <w:cs/>
          <w:lang w:bidi="si-LK"/>
        </w:rPr>
        <w:t>යන මහාස්ථවිරයන් වහන්සේ පොළෝ ප</w:t>
      </w:r>
      <w:r w:rsidR="005C43A4">
        <w:rPr>
          <w:rFonts w:hint="cs"/>
          <w:cs/>
          <w:lang w:bidi="si-LK"/>
        </w:rPr>
        <w:t>ත්ලෙ</w:t>
      </w:r>
      <w:r w:rsidRPr="00C066C0">
        <w:rPr>
          <w:cs/>
          <w:lang w:bidi="si-LK"/>
        </w:rPr>
        <w:t>හි වූ රස ඕජා ඔවුනට වළඳවනු කැමැති වූහ</w:t>
      </w:r>
      <w:r w:rsidR="005C43A4">
        <w:rPr>
          <w:rFonts w:hint="cs"/>
          <w:cs/>
          <w:lang w:bidi="si-LK"/>
        </w:rPr>
        <w:t xml:space="preserve">. </w:t>
      </w:r>
      <w:r w:rsidRPr="00C066C0">
        <w:rPr>
          <w:cs/>
          <w:lang w:bidi="si-LK"/>
        </w:rPr>
        <w:t>තමන්ගේ අනුභාවයෙන් සියලු භි</w:t>
      </w:r>
      <w:r w:rsidR="00022B53">
        <w:rPr>
          <w:cs/>
          <w:lang w:bidi="si-LK"/>
        </w:rPr>
        <w:t>ක්‍ෂූ</w:t>
      </w:r>
      <w:r w:rsidRPr="00C066C0">
        <w:rPr>
          <w:cs/>
          <w:lang w:bidi="si-LK"/>
        </w:rPr>
        <w:t>න් පිඬු පිණිස උතුරුකුරුදිවයිනට ගෙණ යන්නට අදහස් කළහ. බු</w:t>
      </w:r>
      <w:r w:rsidR="005C43A4">
        <w:rPr>
          <w:cs/>
          <w:lang w:bidi="si-LK"/>
        </w:rPr>
        <w:t>දුරජානන් වහන්සේ ඒ සියල්ල වළකා ල</w:t>
      </w:r>
      <w:r w:rsidR="005C43A4">
        <w:rPr>
          <w:rFonts w:hint="cs"/>
          <w:cs/>
          <w:lang w:bidi="si-LK"/>
        </w:rPr>
        <w:t>ූ</w:t>
      </w:r>
      <w:r w:rsidRPr="00C066C0">
        <w:rPr>
          <w:cs/>
          <w:lang w:bidi="si-LK"/>
        </w:rPr>
        <w:t>හ. භි</w:t>
      </w:r>
      <w:r w:rsidR="00022B53">
        <w:rPr>
          <w:cs/>
          <w:lang w:bidi="si-LK"/>
        </w:rPr>
        <w:t>ක්‍ෂූ</w:t>
      </w:r>
      <w:r w:rsidRPr="00C066C0">
        <w:rPr>
          <w:cs/>
          <w:lang w:bidi="si-LK"/>
        </w:rPr>
        <w:t>න් වහ</w:t>
      </w:r>
      <w:r w:rsidR="005C43A4">
        <w:rPr>
          <w:rFonts w:hint="cs"/>
          <w:cs/>
          <w:lang w:bidi="si-LK"/>
        </w:rPr>
        <w:t>න්</w:t>
      </w:r>
      <w:r w:rsidRPr="00C066C0">
        <w:rPr>
          <w:cs/>
          <w:lang w:bidi="si-LK"/>
        </w:rPr>
        <w:t>සේ රස තෘෂ</w:t>
      </w:r>
      <w:r w:rsidR="005C43A4">
        <w:rPr>
          <w:rFonts w:hint="cs"/>
          <w:cs/>
          <w:lang w:bidi="si-LK"/>
        </w:rPr>
        <w:t>්</w:t>
      </w:r>
      <w:r w:rsidRPr="00C066C0">
        <w:rPr>
          <w:cs/>
          <w:lang w:bidi="si-LK"/>
        </w:rPr>
        <w:t>ණාව බැහැර කොට විසූ බැවින්</w:t>
      </w:r>
      <w:r w:rsidRPr="00C066C0">
        <w:t xml:space="preserve">, </w:t>
      </w:r>
      <w:r w:rsidRPr="00C066C0">
        <w:rPr>
          <w:cs/>
          <w:lang w:bidi="si-LK"/>
        </w:rPr>
        <w:t xml:space="preserve">ඔවුනට ආහාර පානයෙන් එක් දවසකුදු චිත්තපීඩාවක් </w:t>
      </w:r>
      <w:r w:rsidR="005C43A4">
        <w:rPr>
          <w:rFonts w:hint="cs"/>
          <w:cs/>
          <w:lang w:bidi="si-LK"/>
        </w:rPr>
        <w:t>නො</w:t>
      </w:r>
      <w:r w:rsidRPr="00C066C0">
        <w:rPr>
          <w:cs/>
          <w:lang w:bidi="si-LK"/>
        </w:rPr>
        <w:t xml:space="preserve"> ද වූ ය. ඒ තෙමස එහි වැඩ වසා</w:t>
      </w:r>
      <w:r w:rsidRPr="00C066C0">
        <w:t xml:space="preserve">, </w:t>
      </w:r>
      <w:r w:rsidRPr="00C066C0">
        <w:rPr>
          <w:cs/>
          <w:lang w:bidi="si-LK"/>
        </w:rPr>
        <w:t>වස් නිම කළ බුදුරජානන් වහ</w:t>
      </w:r>
      <w:r w:rsidR="005C43A4">
        <w:rPr>
          <w:rFonts w:hint="cs"/>
          <w:cs/>
          <w:lang w:bidi="si-LK"/>
        </w:rPr>
        <w:t>න්</w:t>
      </w:r>
      <w:r w:rsidRPr="00C066C0">
        <w:rPr>
          <w:cs/>
          <w:lang w:bidi="si-LK"/>
        </w:rPr>
        <w:t>සේ බමුණා වෙතට වැඩි සේක්</w:t>
      </w:r>
      <w:r w:rsidRPr="00C066C0">
        <w:t xml:space="preserve">, </w:t>
      </w:r>
      <w:r w:rsidRPr="00C066C0">
        <w:rPr>
          <w:cs/>
          <w:lang w:bidi="si-LK"/>
        </w:rPr>
        <w:t>එහිදී ඔහු කළ සත්කාර සම්මාන ඇති ව ඔහු ශරණශීලයෙහි පිහිටුවා වෙර</w:t>
      </w:r>
      <w:r w:rsidR="00B53E22">
        <w:rPr>
          <w:rFonts w:hint="cs"/>
          <w:cs/>
          <w:lang w:bidi="si-LK"/>
        </w:rPr>
        <w:t>ඤ්</w:t>
      </w:r>
      <w:r w:rsidRPr="00C066C0">
        <w:rPr>
          <w:cs/>
          <w:lang w:bidi="si-LK"/>
        </w:rPr>
        <w:t>ජාවෙන් නික්ම පිළිවෙළින් චාරිකා කරණ සේක්</w:t>
      </w:r>
      <w:r w:rsidRPr="00C066C0">
        <w:t xml:space="preserve">, </w:t>
      </w:r>
      <w:r w:rsidRPr="00C066C0">
        <w:rPr>
          <w:cs/>
          <w:lang w:bidi="si-LK"/>
        </w:rPr>
        <w:t>සැවැත් නුවරට වැඩ ජෙතවනමහාවිහාරයෙහි වැඩ විසූහ. එ නුවර වැ</w:t>
      </w:r>
      <w:r w:rsidR="00B53E22">
        <w:rPr>
          <w:rFonts w:hint="cs"/>
          <w:cs/>
          <w:lang w:bidi="si-LK"/>
        </w:rPr>
        <w:t xml:space="preserve">ස්සෝ </w:t>
      </w:r>
      <w:r w:rsidRPr="00C066C0">
        <w:rPr>
          <w:cs/>
          <w:lang w:bidi="si-LK"/>
        </w:rPr>
        <w:t>උන්වහන්සේට දන් පිළිගැ</w:t>
      </w:r>
      <w:r w:rsidR="00B53E22">
        <w:rPr>
          <w:rFonts w:hint="cs"/>
          <w:cs/>
          <w:lang w:bidi="si-LK"/>
        </w:rPr>
        <w:t>න්නූ</w:t>
      </w:r>
      <w:r w:rsidRPr="00C066C0">
        <w:rPr>
          <w:cs/>
          <w:lang w:bidi="si-LK"/>
        </w:rPr>
        <w:t xml:space="preserve">හ. </w:t>
      </w:r>
    </w:p>
    <w:p w14:paraId="7C3CA812" w14:textId="37598CFD" w:rsidR="00C066C0" w:rsidRPr="00C066C0" w:rsidRDefault="00C066C0" w:rsidP="00F33AA9">
      <w:r w:rsidRPr="00C066C0">
        <w:rPr>
          <w:cs/>
          <w:lang w:bidi="si-LK"/>
        </w:rPr>
        <w:t>එ දවස හි</w:t>
      </w:r>
      <w:r w:rsidR="00B53E22">
        <w:rPr>
          <w:rFonts w:hint="cs"/>
          <w:cs/>
          <w:lang w:bidi="si-LK"/>
        </w:rPr>
        <w:t>ඟන්</w:t>
      </w:r>
      <w:r w:rsidRPr="00C066C0">
        <w:rPr>
          <w:cs/>
          <w:lang w:bidi="si-LK"/>
        </w:rPr>
        <w:t>නන් පන්සියයක් එහි වාසය කෙළේ ය. ඔවුහු හැම දෙන භි</w:t>
      </w:r>
      <w:r w:rsidR="00022B53">
        <w:rPr>
          <w:cs/>
          <w:lang w:bidi="si-LK"/>
        </w:rPr>
        <w:t>ක්‍ෂූ</w:t>
      </w:r>
      <w:r w:rsidRPr="00C066C0">
        <w:rPr>
          <w:cs/>
          <w:lang w:bidi="si-LK"/>
        </w:rPr>
        <w:t>න් වළඳා ඉතිරි වූ රසැති ආහාර පාන කා බී නිදා හිඳ නැඟිට ගං තොටට ගොස් කෑ කෝ ගසමින් ඒ ඒ තැන නටමින් සෙල්ලම් කරමින් ගුස්ති අල්ලමින් විහාරය තුළ හා ඉන් පිටත</w:t>
      </w:r>
      <w:r w:rsidR="00C909C1">
        <w:rPr>
          <w:cs/>
          <w:lang w:bidi="si-LK"/>
        </w:rPr>
        <w:t>ත්</w:t>
      </w:r>
      <w:r w:rsidRPr="00C066C0">
        <w:rPr>
          <w:cs/>
          <w:lang w:bidi="si-LK"/>
        </w:rPr>
        <w:t xml:space="preserve"> නො පණත් කම් කරමින් කල් ගෙවති. භි</w:t>
      </w:r>
      <w:r w:rsidR="00022B53">
        <w:rPr>
          <w:cs/>
          <w:lang w:bidi="si-LK"/>
        </w:rPr>
        <w:t>ක්‍ෂු</w:t>
      </w:r>
      <w:r w:rsidRPr="00C066C0">
        <w:rPr>
          <w:cs/>
          <w:lang w:bidi="si-LK"/>
        </w:rPr>
        <w:t>න් වහන්සේලා ධ</w:t>
      </w:r>
      <w:r w:rsidR="00983463">
        <w:rPr>
          <w:rFonts w:hint="cs"/>
          <w:cs/>
          <w:lang w:bidi="si-LK"/>
        </w:rPr>
        <w:t>ර්‍ම</w:t>
      </w:r>
      <w:r w:rsidRPr="00C066C0">
        <w:rPr>
          <w:cs/>
          <w:lang w:bidi="si-LK"/>
        </w:rPr>
        <w:t>ශාලාවට රැ</w:t>
      </w:r>
      <w:r w:rsidR="00B53E22">
        <w:rPr>
          <w:rFonts w:hint="cs"/>
          <w:cs/>
          <w:lang w:bidi="si-LK"/>
        </w:rPr>
        <w:t>ස්ව</w:t>
      </w:r>
      <w:r w:rsidRPr="00C066C0">
        <w:rPr>
          <w:cs/>
          <w:lang w:bidi="si-LK"/>
        </w:rPr>
        <w:t xml:space="preserve"> </w:t>
      </w:r>
      <w:r w:rsidR="003E6E91">
        <w:t>‘</w:t>
      </w:r>
      <w:r w:rsidRPr="00C066C0">
        <w:rPr>
          <w:cs/>
          <w:lang w:bidi="si-LK"/>
        </w:rPr>
        <w:t xml:space="preserve">බලන්න! ඇවැත්නි! මේ හිඟන්නෝ කෑමට දෙයක් නැති අවදියේ </w:t>
      </w:r>
      <w:r w:rsidR="00B53E22">
        <w:rPr>
          <w:rFonts w:hint="cs"/>
          <w:cs/>
          <w:lang w:bidi="si-LK"/>
        </w:rPr>
        <w:t>වෙරඤ‍්ජාවෙහිදී</w:t>
      </w:r>
      <w:r w:rsidRPr="00C066C0">
        <w:rPr>
          <w:cs/>
          <w:lang w:bidi="si-LK"/>
        </w:rPr>
        <w:t xml:space="preserve"> මේ එක ම නො පණත් කමකුදු නො කොළෝ ය</w:t>
      </w:r>
      <w:r w:rsidRPr="00C066C0">
        <w:t xml:space="preserve">, </w:t>
      </w:r>
      <w:r w:rsidRPr="00C066C0">
        <w:rPr>
          <w:cs/>
          <w:lang w:bidi="si-LK"/>
        </w:rPr>
        <w:t>දැන් රසමසින් යුත් කෑම් බීම් කොට නොයෙක් අන්දමේ විකාර කරමින් හැසිරෙති</w:t>
      </w:r>
      <w:r w:rsidRPr="00C066C0">
        <w:t xml:space="preserve">, </w:t>
      </w:r>
      <w:r w:rsidRPr="00C066C0">
        <w:rPr>
          <w:cs/>
          <w:lang w:bidi="si-LK"/>
        </w:rPr>
        <w:t>භි</w:t>
      </w:r>
      <w:r w:rsidR="00022B53">
        <w:rPr>
          <w:cs/>
          <w:lang w:bidi="si-LK"/>
        </w:rPr>
        <w:t>ක්‍ෂූ</w:t>
      </w:r>
      <w:r w:rsidRPr="00C066C0">
        <w:rPr>
          <w:cs/>
          <w:lang w:bidi="si-LK"/>
        </w:rPr>
        <w:t>න් වහන්සේ වනාහි කෑම් බීම නැති වෙර</w:t>
      </w:r>
      <w:r w:rsidR="00B53E22">
        <w:rPr>
          <w:rFonts w:hint="cs"/>
          <w:cs/>
          <w:lang w:bidi="si-LK"/>
        </w:rPr>
        <w:t>ඤ්</w:t>
      </w:r>
      <w:r w:rsidRPr="00C066C0">
        <w:rPr>
          <w:cs/>
          <w:lang w:bidi="si-LK"/>
        </w:rPr>
        <w:t>ජාවෙහිදී ද උපශා</w:t>
      </w:r>
      <w:r w:rsidR="00B53E22">
        <w:rPr>
          <w:rFonts w:hint="cs"/>
          <w:cs/>
          <w:lang w:bidi="si-LK"/>
        </w:rPr>
        <w:t>න්ත</w:t>
      </w:r>
      <w:r w:rsidRPr="00C066C0">
        <w:rPr>
          <w:cs/>
          <w:lang w:bidi="si-LK"/>
        </w:rPr>
        <w:t>ව හු</w:t>
      </w:r>
      <w:r w:rsidR="00B53E22">
        <w:rPr>
          <w:rFonts w:hint="cs"/>
          <w:cs/>
          <w:lang w:bidi="si-LK"/>
        </w:rPr>
        <w:t>න්හ</w:t>
      </w:r>
      <w:r w:rsidRPr="00C066C0">
        <w:t xml:space="preserve">, </w:t>
      </w:r>
      <w:r w:rsidRPr="00C066C0">
        <w:rPr>
          <w:cs/>
          <w:lang w:bidi="si-LK"/>
        </w:rPr>
        <w:t>දැන් එයට</w:t>
      </w:r>
      <w:r w:rsidR="00C909C1">
        <w:rPr>
          <w:cs/>
          <w:lang w:bidi="si-LK"/>
        </w:rPr>
        <w:t>ත්</w:t>
      </w:r>
      <w:r w:rsidRPr="00C066C0">
        <w:rPr>
          <w:cs/>
          <w:lang w:bidi="si-LK"/>
        </w:rPr>
        <w:t xml:space="preserve"> වඩා හොඳින් ශාන්තව හිඳිති</w:t>
      </w:r>
      <w:r w:rsidR="003E6E91">
        <w:t>’</w:t>
      </w:r>
      <w:r w:rsidRPr="00C066C0">
        <w:t xml:space="preserve"> </w:t>
      </w:r>
      <w:r w:rsidRPr="00C066C0">
        <w:rPr>
          <w:cs/>
          <w:lang w:bidi="si-LK"/>
        </w:rPr>
        <w:t xml:space="preserve">යි කතා කරමින් ඉන්ද දී එහි වැඩි බුදුරජානන් වහන්සේ </w:t>
      </w:r>
      <w:r w:rsidR="003E6E91">
        <w:t>‘</w:t>
      </w:r>
      <w:r w:rsidRPr="00C066C0">
        <w:rPr>
          <w:cs/>
          <w:lang w:bidi="si-LK"/>
        </w:rPr>
        <w:t>මහණෙනි! තමුසේලා කියන්නහු කුමක් දැ</w:t>
      </w:r>
      <w:r w:rsidR="003E6E91">
        <w:t>’</w:t>
      </w:r>
      <w:r w:rsidRPr="00C066C0">
        <w:t xml:space="preserve"> </w:t>
      </w:r>
      <w:r w:rsidRPr="00C066C0">
        <w:rPr>
          <w:cs/>
          <w:lang w:bidi="si-LK"/>
        </w:rPr>
        <w:t xml:space="preserve">යි අසා </w:t>
      </w:r>
      <w:r w:rsidR="003E6E91">
        <w:t>‘</w:t>
      </w:r>
      <w:r w:rsidRPr="00C066C0">
        <w:rPr>
          <w:cs/>
          <w:lang w:bidi="si-LK"/>
        </w:rPr>
        <w:t>මෙ නම් කතාවකැ</w:t>
      </w:r>
      <w:r w:rsidR="003E6E91">
        <w:t>’</w:t>
      </w:r>
      <w:r w:rsidRPr="00C066C0">
        <w:t xml:space="preserve"> </w:t>
      </w:r>
      <w:r w:rsidRPr="00C066C0">
        <w:rPr>
          <w:cs/>
          <w:lang w:bidi="si-LK"/>
        </w:rPr>
        <w:t xml:space="preserve">යි දැන් වූ කල්හි </w:t>
      </w:r>
      <w:r w:rsidR="003E6E91">
        <w:t>‘</w:t>
      </w:r>
      <w:r w:rsidRPr="00C066C0">
        <w:rPr>
          <w:cs/>
          <w:lang w:bidi="si-LK"/>
        </w:rPr>
        <w:t>ඔය හොඳට කා බී පෙරළි කරණ හිඟ</w:t>
      </w:r>
      <w:r w:rsidR="00B53E22">
        <w:rPr>
          <w:rFonts w:hint="cs"/>
          <w:cs/>
          <w:lang w:bidi="si-LK"/>
        </w:rPr>
        <w:t>න්</w:t>
      </w:r>
      <w:r w:rsidRPr="00C066C0">
        <w:rPr>
          <w:cs/>
          <w:lang w:bidi="si-LK"/>
        </w:rPr>
        <w:t>නෝ</w:t>
      </w:r>
      <w:r w:rsidRPr="00C066C0">
        <w:t xml:space="preserve">, </w:t>
      </w:r>
      <w:r w:rsidRPr="00C066C0">
        <w:rPr>
          <w:cs/>
          <w:lang w:bidi="si-LK"/>
        </w:rPr>
        <w:t>පෙර එක් අ</w:t>
      </w:r>
      <w:r w:rsidR="00B53E22">
        <w:rPr>
          <w:rFonts w:hint="cs"/>
          <w:cs/>
          <w:lang w:bidi="si-LK"/>
        </w:rPr>
        <w:t>ත්බ</w:t>
      </w:r>
      <w:r w:rsidRPr="00C066C0">
        <w:rPr>
          <w:cs/>
          <w:lang w:bidi="si-LK"/>
        </w:rPr>
        <w:t>වෙක කොටලුවෝ ව උපන්හ</w:t>
      </w:r>
      <w:r w:rsidRPr="00C066C0">
        <w:t xml:space="preserve">, </w:t>
      </w:r>
      <w:r w:rsidRPr="00C066C0">
        <w:rPr>
          <w:cs/>
          <w:lang w:bidi="si-LK"/>
        </w:rPr>
        <w:t>දිනක් මේ කොටලුවෝ මිරිකා</w:t>
      </w:r>
      <w:r w:rsidRPr="00C066C0">
        <w:t xml:space="preserve">, </w:t>
      </w:r>
      <w:r w:rsidRPr="00C066C0">
        <w:rPr>
          <w:cs/>
          <w:lang w:bidi="si-LK"/>
        </w:rPr>
        <w:t>රස ගෙණ අසුන්ට පොවා වීසි කළ මිදිරොඩු ගෙණ නැවැත දිය වක් කොට මිරිකා නියඳ වැහැරියෙන් පෙරා ගත් වා</w:t>
      </w:r>
      <w:r w:rsidR="00B53E22">
        <w:rPr>
          <w:rFonts w:hint="cs"/>
          <w:cs/>
          <w:lang w:bidi="si-LK"/>
        </w:rPr>
        <w:t>ලෝ</w:t>
      </w:r>
      <w:r w:rsidRPr="00C066C0">
        <w:rPr>
          <w:cs/>
          <w:lang w:bidi="si-LK"/>
        </w:rPr>
        <w:t>දක නම් කිසිත් මිදි රසක් නැති ලාමක වූ මිදිරොඩු සේ</w:t>
      </w:r>
      <w:r w:rsidR="00B53E22">
        <w:rPr>
          <w:rFonts w:hint="cs"/>
          <w:cs/>
          <w:lang w:bidi="si-LK"/>
        </w:rPr>
        <w:t>දූ</w:t>
      </w:r>
      <w:r w:rsidRPr="00C066C0">
        <w:rPr>
          <w:cs/>
          <w:lang w:bidi="si-LK"/>
        </w:rPr>
        <w:t xml:space="preserve"> වතුර බී</w:t>
      </w:r>
      <w:r w:rsidRPr="00C066C0">
        <w:t>,</w:t>
      </w:r>
      <w:r w:rsidR="00B53E22">
        <w:rPr>
          <w:rFonts w:hint="cs"/>
          <w:cs/>
          <w:lang w:bidi="si-LK"/>
        </w:rPr>
        <w:t xml:space="preserve"> </w:t>
      </w:r>
      <w:r w:rsidRPr="00C066C0">
        <w:rPr>
          <w:cs/>
          <w:lang w:bidi="si-LK"/>
        </w:rPr>
        <w:t xml:space="preserve">මත් වූ බඹරුන් </w:t>
      </w:r>
      <w:r w:rsidR="00B53E22">
        <w:rPr>
          <w:rFonts w:hint="cs"/>
          <w:cs/>
          <w:lang w:bidi="si-LK"/>
        </w:rPr>
        <w:t>සේ</w:t>
      </w:r>
      <w:r w:rsidRPr="00C066C0">
        <w:rPr>
          <w:cs/>
          <w:lang w:bidi="si-LK"/>
        </w:rPr>
        <w:t xml:space="preserve"> කෑ කෝ ගසමින් හැසිරෙන්නට වූහයි වදාරා </w:t>
      </w:r>
    </w:p>
    <w:p w14:paraId="3E08A816" w14:textId="3A7EDB99" w:rsidR="00B53E22" w:rsidRPr="00B53E22" w:rsidRDefault="00F33AA9" w:rsidP="00F33AA9">
      <w:pPr>
        <w:pStyle w:val="Sinhalakawi"/>
        <w:rPr>
          <w:lang w:bidi="si-LK"/>
        </w:rPr>
      </w:pPr>
      <w:r>
        <w:t>“</w:t>
      </w:r>
      <w:r w:rsidR="00C066C0" w:rsidRPr="00B53E22">
        <w:rPr>
          <w:cs/>
          <w:lang w:bidi="si-LK"/>
        </w:rPr>
        <w:t>නියඳ පෙරහණ ලා - පෙරූ මිදි රොඩු රසසුන්</w:t>
      </w:r>
      <w:r w:rsidR="00C066C0" w:rsidRPr="00B53E22">
        <w:t xml:space="preserve">, </w:t>
      </w:r>
    </w:p>
    <w:p w14:paraId="6D251D0B" w14:textId="77777777" w:rsidR="00C066C0" w:rsidRPr="00B53E22" w:rsidRDefault="00C066C0" w:rsidP="00F33AA9">
      <w:pPr>
        <w:pStyle w:val="Sinhalakawi"/>
      </w:pPr>
      <w:r w:rsidRPr="00B53E22">
        <w:rPr>
          <w:cs/>
          <w:lang w:bidi="si-LK"/>
        </w:rPr>
        <w:t>දිය බී කොටලුව</w:t>
      </w:r>
      <w:r w:rsidR="00B53E22" w:rsidRPr="00B53E22">
        <w:rPr>
          <w:rFonts w:hint="cs"/>
          <w:cs/>
          <w:lang w:bidi="si-LK"/>
        </w:rPr>
        <w:t>න්හ</w:t>
      </w:r>
      <w:r w:rsidRPr="00B53E22">
        <w:rPr>
          <w:cs/>
          <w:lang w:bidi="si-LK"/>
        </w:rPr>
        <w:t>ට - මද උපදීය නිදි ලත්</w:t>
      </w:r>
      <w:r w:rsidRPr="00B53E22">
        <w:t xml:space="preserve">, </w:t>
      </w:r>
    </w:p>
    <w:p w14:paraId="43D83305" w14:textId="77777777" w:rsidR="00B53E22" w:rsidRPr="00B53E22" w:rsidRDefault="00C066C0" w:rsidP="00F33AA9">
      <w:pPr>
        <w:pStyle w:val="Sinhalakawi"/>
        <w:rPr>
          <w:lang w:bidi="si-LK"/>
        </w:rPr>
      </w:pPr>
      <w:r w:rsidRPr="00B53E22">
        <w:rPr>
          <w:cs/>
          <w:lang w:bidi="si-LK"/>
        </w:rPr>
        <w:t>මිදි පල මැඩ පෙරා - ගත් මේ පිණී මිදිරස</w:t>
      </w:r>
      <w:r w:rsidRPr="00B53E22">
        <w:t xml:space="preserve">, </w:t>
      </w:r>
    </w:p>
    <w:p w14:paraId="582A22C1" w14:textId="77777777" w:rsidR="00B53E22" w:rsidRPr="00B53E22" w:rsidRDefault="00C066C0" w:rsidP="00F33AA9">
      <w:pPr>
        <w:pStyle w:val="Sinhalakawi"/>
        <w:rPr>
          <w:lang w:bidi="si-LK"/>
        </w:rPr>
      </w:pPr>
      <w:r w:rsidRPr="00B53E22">
        <w:rPr>
          <w:cs/>
          <w:lang w:bidi="si-LK"/>
        </w:rPr>
        <w:t xml:space="preserve">බීමෙන් </w:t>
      </w:r>
      <w:r w:rsidR="00B53E22" w:rsidRPr="00B53E22">
        <w:rPr>
          <w:rFonts w:hint="cs"/>
          <w:cs/>
          <w:lang w:bidi="si-LK"/>
        </w:rPr>
        <w:t>අසුන්</w:t>
      </w:r>
      <w:r w:rsidRPr="00B53E22">
        <w:rPr>
          <w:cs/>
          <w:lang w:bidi="si-LK"/>
        </w:rPr>
        <w:t>හට - මද නො ද</w:t>
      </w:r>
      <w:r w:rsidRPr="00B53E22">
        <w:t xml:space="preserve">, </w:t>
      </w:r>
      <w:r w:rsidRPr="00B53E22">
        <w:rPr>
          <w:cs/>
          <w:lang w:bidi="si-LK"/>
        </w:rPr>
        <w:t>උපදි කිසි විට</w:t>
      </w:r>
      <w:r w:rsidRPr="00B53E22">
        <w:t xml:space="preserve">, </w:t>
      </w:r>
    </w:p>
    <w:p w14:paraId="63841B15" w14:textId="2FBB51B4" w:rsidR="00B53E22" w:rsidRPr="00B53E22" w:rsidRDefault="00F33AA9" w:rsidP="00F33AA9">
      <w:pPr>
        <w:pStyle w:val="Sinhalakawi"/>
        <w:rPr>
          <w:lang w:bidi="si-LK"/>
        </w:rPr>
      </w:pPr>
      <w:r>
        <w:rPr>
          <w:lang w:bidi="si-LK"/>
        </w:rPr>
        <w:t>.</w:t>
      </w:r>
    </w:p>
    <w:p w14:paraId="5E0FCDB8" w14:textId="77777777" w:rsidR="00B53E22" w:rsidRPr="00B53E22" w:rsidRDefault="00C066C0" w:rsidP="00F33AA9">
      <w:pPr>
        <w:pStyle w:val="Sinhalakawi"/>
        <w:rPr>
          <w:lang w:bidi="si-LK"/>
        </w:rPr>
      </w:pPr>
      <w:r w:rsidRPr="00B53E22">
        <w:rPr>
          <w:cs/>
          <w:lang w:bidi="si-LK"/>
        </w:rPr>
        <w:t>දනිඳුනි! දුදැයෙන් - නැත</w:t>
      </w:r>
      <w:r w:rsidRPr="00B53E22">
        <w:t xml:space="preserve">, </w:t>
      </w:r>
      <w:r w:rsidRPr="00B53E22">
        <w:rPr>
          <w:cs/>
          <w:lang w:bidi="si-LK"/>
        </w:rPr>
        <w:t>මඳ රසින් පැහැ</w:t>
      </w:r>
      <w:r w:rsidR="00B53E22" w:rsidRPr="00B53E22">
        <w:rPr>
          <w:rFonts w:hint="cs"/>
          <w:cs/>
          <w:lang w:bidi="si-LK"/>
        </w:rPr>
        <w:t>යූ</w:t>
      </w:r>
      <w:r w:rsidRPr="00B53E22">
        <w:t xml:space="preserve">, </w:t>
      </w:r>
    </w:p>
    <w:p w14:paraId="1F53E490" w14:textId="77777777" w:rsidR="00B53E22" w:rsidRPr="00B53E22" w:rsidRDefault="00C066C0" w:rsidP="00F33AA9">
      <w:pPr>
        <w:pStyle w:val="Sinhalakawi"/>
        <w:rPr>
          <w:lang w:bidi="si-LK"/>
        </w:rPr>
      </w:pPr>
      <w:r w:rsidRPr="00B53E22">
        <w:rPr>
          <w:cs/>
          <w:lang w:bidi="si-LK"/>
        </w:rPr>
        <w:t xml:space="preserve">මදරසැති මිදිරොඩු - දිය බී කොටලු මත් වේ. </w:t>
      </w:r>
    </w:p>
    <w:p w14:paraId="70741E2F" w14:textId="77777777" w:rsidR="00C066C0" w:rsidRPr="00B53E22" w:rsidRDefault="00C066C0" w:rsidP="00F33AA9">
      <w:pPr>
        <w:pStyle w:val="Sinhalakawi"/>
      </w:pPr>
      <w:r w:rsidRPr="00B53E22">
        <w:rPr>
          <w:cs/>
          <w:lang w:bidi="si-LK"/>
        </w:rPr>
        <w:t>උතුම් දෑ ඇති ඒ - බර ඉසිලුමෙහි යුහුසුලු</w:t>
      </w:r>
      <w:r w:rsidRPr="00B53E22">
        <w:t xml:space="preserve">, </w:t>
      </w:r>
    </w:p>
    <w:p w14:paraId="31B6E1EB" w14:textId="79F6509F" w:rsidR="00B53E22" w:rsidRPr="00B53E22" w:rsidRDefault="00C066C0" w:rsidP="00F33AA9">
      <w:pPr>
        <w:pStyle w:val="Sinhalakawi"/>
        <w:rPr>
          <w:lang w:bidi="si-LK"/>
        </w:rPr>
      </w:pPr>
      <w:r w:rsidRPr="00B53E22">
        <w:rPr>
          <w:cs/>
          <w:lang w:bidi="si-LK"/>
        </w:rPr>
        <w:t>දෑ අසු අග මිදිරස - බීලා ද මත් නොම වේ</w:t>
      </w:r>
      <w:r w:rsidR="00F33AA9">
        <w:rPr>
          <w:lang w:bidi="si-LK"/>
        </w:rPr>
        <w:t>”</w:t>
      </w:r>
    </w:p>
    <w:p w14:paraId="07355CC7" w14:textId="4A75EA96" w:rsidR="00C066C0" w:rsidRPr="00C066C0" w:rsidRDefault="00C066C0" w:rsidP="00574000">
      <w:r w:rsidRPr="00C066C0">
        <w:rPr>
          <w:cs/>
          <w:lang w:bidi="si-LK"/>
        </w:rPr>
        <w:t xml:space="preserve">යි </w:t>
      </w:r>
      <w:r w:rsidRPr="005C731F">
        <w:rPr>
          <w:b/>
          <w:bCs/>
          <w:cs/>
          <w:lang w:bidi="si-LK"/>
        </w:rPr>
        <w:t>වා</w:t>
      </w:r>
      <w:r w:rsidR="005C731F" w:rsidRPr="005C731F">
        <w:rPr>
          <w:rFonts w:hint="cs"/>
          <w:b/>
          <w:bCs/>
          <w:cs/>
          <w:lang w:bidi="si-LK"/>
        </w:rPr>
        <w:t>ලො</w:t>
      </w:r>
      <w:r w:rsidRPr="005C731F">
        <w:rPr>
          <w:b/>
          <w:bCs/>
          <w:cs/>
          <w:lang w:bidi="si-LK"/>
        </w:rPr>
        <w:t>දකජාතකය</w:t>
      </w:r>
      <w:r w:rsidRPr="00C066C0">
        <w:rPr>
          <w:cs/>
          <w:lang w:bidi="si-LK"/>
        </w:rPr>
        <w:t xml:space="preserve"> වදාළ සේක. නැවැත </w:t>
      </w:r>
      <w:r w:rsidR="003E6E91">
        <w:t>‘</w:t>
      </w:r>
      <w:r w:rsidRPr="00C066C0">
        <w:rPr>
          <w:cs/>
          <w:lang w:bidi="si-LK"/>
        </w:rPr>
        <w:t xml:space="preserve">සත්පුරුෂයෝ </w:t>
      </w:r>
      <w:r w:rsidR="008C067F">
        <w:rPr>
          <w:cs/>
          <w:lang w:bidi="si-LK"/>
        </w:rPr>
        <w:t>ලෝභ</w:t>
      </w:r>
      <w:r w:rsidRPr="00C066C0">
        <w:rPr>
          <w:cs/>
          <w:lang w:bidi="si-LK"/>
        </w:rPr>
        <w:t>ය දුරු කොට සැපවත් කාලයෙහි ද දුක්</w:t>
      </w:r>
      <w:r w:rsidR="005C731F">
        <w:rPr>
          <w:rFonts w:hint="cs"/>
          <w:cs/>
          <w:lang w:bidi="si-LK"/>
        </w:rPr>
        <w:t>ප</w:t>
      </w:r>
      <w:r w:rsidRPr="00C066C0">
        <w:rPr>
          <w:cs/>
          <w:lang w:bidi="si-LK"/>
        </w:rPr>
        <w:t>ත් කාලයෙහි ද විකාර නො කොට එක සේ වාසය කරති</w:t>
      </w:r>
      <w:r w:rsidR="003E6E91">
        <w:t>’</w:t>
      </w:r>
      <w:r w:rsidRPr="00C066C0">
        <w:t xml:space="preserve"> </w:t>
      </w:r>
      <w:r w:rsidRPr="00C066C0">
        <w:rPr>
          <w:cs/>
          <w:lang w:bidi="si-LK"/>
        </w:rPr>
        <w:t>යි අනුසන්ධි ගළපා මේ ධ</w:t>
      </w:r>
      <w:r w:rsidR="00983463">
        <w:rPr>
          <w:cs/>
          <w:lang w:bidi="si-LK"/>
        </w:rPr>
        <w:t>ර්‍ම</w:t>
      </w:r>
      <w:r w:rsidR="00F16D0E">
        <w:rPr>
          <w:cs/>
          <w:lang w:bidi="si-LK"/>
        </w:rPr>
        <w:t>දේශනාව</w:t>
      </w:r>
      <w:r w:rsidRPr="00C066C0">
        <w:rPr>
          <w:cs/>
          <w:lang w:bidi="si-LK"/>
        </w:rPr>
        <w:t xml:space="preserve"> කළ සේක:</w:t>
      </w:r>
      <w:r w:rsidR="005C731F">
        <w:rPr>
          <w:rFonts w:hint="cs"/>
          <w:cs/>
          <w:lang w:bidi="si-LK"/>
        </w:rPr>
        <w:t>-</w:t>
      </w:r>
      <w:r w:rsidRPr="00C066C0">
        <w:rPr>
          <w:cs/>
          <w:lang w:bidi="si-LK"/>
        </w:rPr>
        <w:t xml:space="preserve"> </w:t>
      </w:r>
    </w:p>
    <w:p w14:paraId="25350434" w14:textId="77777777" w:rsidR="005C731F" w:rsidRPr="005C731F" w:rsidRDefault="00C066C0" w:rsidP="002343C3">
      <w:pPr>
        <w:pStyle w:val="Quote"/>
        <w:rPr>
          <w:lang w:bidi="si-LK"/>
        </w:rPr>
      </w:pPr>
      <w:r w:rsidRPr="005C731F">
        <w:rPr>
          <w:cs/>
          <w:lang w:bidi="si-LK"/>
        </w:rPr>
        <w:t xml:space="preserve">සබ්බත්ථ </w:t>
      </w:r>
      <w:r w:rsidR="005C731F" w:rsidRPr="005C731F">
        <w:rPr>
          <w:rFonts w:hint="cs"/>
          <w:cs/>
          <w:lang w:bidi="si-LK"/>
        </w:rPr>
        <w:t>වෙ</w:t>
      </w:r>
      <w:r w:rsidRPr="005C731F">
        <w:rPr>
          <w:cs/>
          <w:lang w:bidi="si-LK"/>
        </w:rPr>
        <w:t xml:space="preserve"> ස</w:t>
      </w:r>
      <w:r w:rsidR="005C731F" w:rsidRPr="005C731F">
        <w:rPr>
          <w:rFonts w:hint="cs"/>
          <w:cs/>
          <w:lang w:bidi="si-LK"/>
        </w:rPr>
        <w:t>ප්</w:t>
      </w:r>
      <w:r w:rsidRPr="005C731F">
        <w:rPr>
          <w:cs/>
          <w:lang w:bidi="si-LK"/>
        </w:rPr>
        <w:t>පුරිසා ච</w:t>
      </w:r>
      <w:r w:rsidR="005C731F" w:rsidRPr="005C731F">
        <w:rPr>
          <w:rFonts w:hint="cs"/>
          <w:cs/>
          <w:lang w:bidi="si-LK"/>
        </w:rPr>
        <w:t>ජ</w:t>
      </w:r>
      <w:r w:rsidRPr="005C731F">
        <w:rPr>
          <w:cs/>
          <w:lang w:bidi="si-LK"/>
        </w:rPr>
        <w:t>න</w:t>
      </w:r>
      <w:r w:rsidR="005C731F" w:rsidRPr="005C731F">
        <w:rPr>
          <w:rFonts w:hint="cs"/>
          <w:cs/>
          <w:lang w:bidi="si-LK"/>
        </w:rPr>
        <w:t>්</w:t>
      </w:r>
      <w:r w:rsidRPr="005C731F">
        <w:rPr>
          <w:cs/>
          <w:lang w:bidi="si-LK"/>
        </w:rPr>
        <w:t xml:space="preserve">ති </w:t>
      </w:r>
    </w:p>
    <w:p w14:paraId="7DEF046C" w14:textId="77777777" w:rsidR="005C731F" w:rsidRPr="005C731F" w:rsidRDefault="00C066C0" w:rsidP="002343C3">
      <w:pPr>
        <w:pStyle w:val="Quote"/>
        <w:rPr>
          <w:lang w:bidi="si-LK"/>
        </w:rPr>
      </w:pPr>
      <w:r w:rsidRPr="005C731F">
        <w:rPr>
          <w:cs/>
          <w:lang w:bidi="si-LK"/>
        </w:rPr>
        <w:t>න කාමකාම ලපයන</w:t>
      </w:r>
      <w:r w:rsidR="005C731F" w:rsidRPr="005C731F">
        <w:rPr>
          <w:rFonts w:hint="cs"/>
          <w:cs/>
          <w:lang w:bidi="si-LK"/>
        </w:rPr>
        <w:t>්ති</w:t>
      </w:r>
      <w:r w:rsidRPr="005C731F">
        <w:rPr>
          <w:cs/>
          <w:lang w:bidi="si-LK"/>
        </w:rPr>
        <w:t xml:space="preserve"> ස</w:t>
      </w:r>
      <w:r w:rsidR="005C731F" w:rsidRPr="005C731F">
        <w:rPr>
          <w:rFonts w:hint="cs"/>
          <w:cs/>
          <w:lang w:bidi="si-LK"/>
        </w:rPr>
        <w:t>න්තො</w:t>
      </w:r>
      <w:r w:rsidRPr="005C731F">
        <w:t>,</w:t>
      </w:r>
    </w:p>
    <w:p w14:paraId="558992A7" w14:textId="34F50CF8" w:rsidR="00C066C0" w:rsidRPr="005C731F" w:rsidRDefault="00C066C0" w:rsidP="002343C3">
      <w:pPr>
        <w:pStyle w:val="Quote"/>
      </w:pPr>
      <w:r w:rsidRPr="005C731F">
        <w:rPr>
          <w:cs/>
          <w:lang w:bidi="si-LK"/>
        </w:rPr>
        <w:t>සු</w:t>
      </w:r>
      <w:r w:rsidR="002343C3">
        <w:rPr>
          <w:rFonts w:hint="cs"/>
          <w:cs/>
          <w:lang w:bidi="si-LK"/>
        </w:rPr>
        <w:t>ඛ</w:t>
      </w:r>
      <w:r w:rsidRPr="005C731F">
        <w:rPr>
          <w:rFonts w:hint="cs"/>
          <w:cs/>
          <w:lang w:bidi="si-LK"/>
        </w:rPr>
        <w:t>න</w:t>
      </w:r>
      <w:r w:rsidRPr="005C731F">
        <w:rPr>
          <w:cs/>
          <w:lang w:bidi="si-LK"/>
        </w:rPr>
        <w:t xml:space="preserve"> </w:t>
      </w:r>
      <w:r w:rsidR="005C731F" w:rsidRPr="005C731F">
        <w:rPr>
          <w:rFonts w:hint="cs"/>
          <w:cs/>
          <w:lang w:bidi="si-LK"/>
        </w:rPr>
        <w:t>ඵු</w:t>
      </w:r>
      <w:r w:rsidR="001518FA">
        <w:rPr>
          <w:rFonts w:hint="cs"/>
          <w:cs/>
          <w:lang w:bidi="si-LK"/>
        </w:rPr>
        <w:t>ට්ඨා</w:t>
      </w:r>
      <w:r w:rsidR="005C731F" w:rsidRPr="005C731F">
        <w:rPr>
          <w:rFonts w:hint="cs"/>
          <w:cs/>
          <w:lang w:bidi="si-LK"/>
        </w:rPr>
        <w:t xml:space="preserve"> අථවා දුඛෙන</w:t>
      </w:r>
    </w:p>
    <w:p w14:paraId="19CBEE68" w14:textId="77777777" w:rsidR="005C731F" w:rsidRDefault="00C066C0" w:rsidP="002343C3">
      <w:pPr>
        <w:pStyle w:val="Quote"/>
        <w:rPr>
          <w:lang w:bidi="si-LK"/>
        </w:rPr>
      </w:pPr>
      <w:r w:rsidRPr="005C731F">
        <w:rPr>
          <w:cs/>
          <w:lang w:bidi="si-LK"/>
        </w:rPr>
        <w:t>නොච</w:t>
      </w:r>
      <w:r w:rsidR="005C731F" w:rsidRPr="005C731F">
        <w:rPr>
          <w:rFonts w:hint="cs"/>
          <w:cs/>
          <w:lang w:bidi="si-LK"/>
        </w:rPr>
        <w:t>්</w:t>
      </w:r>
      <w:r w:rsidRPr="005C731F">
        <w:rPr>
          <w:cs/>
          <w:lang w:bidi="si-LK"/>
        </w:rPr>
        <w:t>චාවචං පණ්ඩිතා දස්සයන</w:t>
      </w:r>
      <w:r w:rsidR="005C731F" w:rsidRPr="005C731F">
        <w:rPr>
          <w:rFonts w:hint="cs"/>
          <w:cs/>
          <w:lang w:bidi="si-LK"/>
        </w:rPr>
        <w:t>්</w:t>
      </w:r>
      <w:r w:rsidRPr="005C731F">
        <w:rPr>
          <w:cs/>
          <w:lang w:bidi="si-LK"/>
        </w:rPr>
        <w:t xml:space="preserve">තීති. </w:t>
      </w:r>
    </w:p>
    <w:p w14:paraId="0A5D2943" w14:textId="77777777" w:rsidR="005C731F" w:rsidRDefault="00C066C0" w:rsidP="00574000">
      <w:pPr>
        <w:rPr>
          <w:lang w:bidi="si-LK"/>
        </w:rPr>
      </w:pPr>
      <w:r w:rsidRPr="00C066C0">
        <w:rPr>
          <w:cs/>
          <w:lang w:bidi="si-LK"/>
        </w:rPr>
        <w:t>ස</w:t>
      </w:r>
      <w:r w:rsidR="005C731F">
        <w:rPr>
          <w:rFonts w:hint="cs"/>
          <w:cs/>
          <w:lang w:bidi="si-LK"/>
        </w:rPr>
        <w:t>ත්</w:t>
      </w:r>
      <w:r w:rsidRPr="00C066C0">
        <w:rPr>
          <w:cs/>
          <w:lang w:bidi="si-LK"/>
        </w:rPr>
        <w:t>පුරුෂයෝ එකැතින් (ඡන්ද රාගය) දුරු කරති. සත්පුරුෂයෝ කාමයන් කැමැති ව කතා නො කෙරෙති. සුවයෙන් ප</w:t>
      </w:r>
      <w:r w:rsidR="005C731F">
        <w:rPr>
          <w:rFonts w:hint="cs"/>
          <w:cs/>
          <w:lang w:bidi="si-LK"/>
        </w:rPr>
        <w:t>හස්</w:t>
      </w:r>
      <w:r w:rsidRPr="00C066C0">
        <w:rPr>
          <w:cs/>
          <w:lang w:bidi="si-LK"/>
        </w:rPr>
        <w:t>නා</w:t>
      </w:r>
      <w:r w:rsidRPr="00C066C0">
        <w:t xml:space="preserve"> </w:t>
      </w:r>
      <w:r w:rsidRPr="00C066C0">
        <w:rPr>
          <w:cs/>
          <w:lang w:bidi="si-LK"/>
        </w:rPr>
        <w:t>ලද්දාහු</w:t>
      </w:r>
      <w:r w:rsidRPr="00C066C0">
        <w:t xml:space="preserve">, </w:t>
      </w:r>
      <w:r w:rsidRPr="00C066C0">
        <w:rPr>
          <w:cs/>
          <w:lang w:bidi="si-LK"/>
        </w:rPr>
        <w:t>නොහොත්</w:t>
      </w:r>
      <w:r w:rsidRPr="00C066C0">
        <w:t xml:space="preserve">, </w:t>
      </w:r>
      <w:r w:rsidRPr="00C066C0">
        <w:rPr>
          <w:cs/>
          <w:lang w:bidi="si-LK"/>
        </w:rPr>
        <w:t>දුකින් පහ</w:t>
      </w:r>
      <w:r w:rsidR="005C731F">
        <w:rPr>
          <w:rFonts w:hint="cs"/>
          <w:cs/>
          <w:lang w:bidi="si-LK"/>
        </w:rPr>
        <w:t>ස්</w:t>
      </w:r>
      <w:r w:rsidRPr="00C066C0">
        <w:rPr>
          <w:cs/>
          <w:lang w:bidi="si-LK"/>
        </w:rPr>
        <w:t>නා ලද්දාහු ද නුවණැ</w:t>
      </w:r>
      <w:r w:rsidR="005C731F">
        <w:rPr>
          <w:rFonts w:hint="cs"/>
          <w:cs/>
          <w:lang w:bidi="si-LK"/>
        </w:rPr>
        <w:t>ත්</w:t>
      </w:r>
      <w:r w:rsidRPr="00C066C0">
        <w:rPr>
          <w:cs/>
          <w:lang w:bidi="si-LK"/>
        </w:rPr>
        <w:t>තෝ උස් පහත් ගති නො දක්ව</w:t>
      </w:r>
      <w:r w:rsidR="005C731F">
        <w:rPr>
          <w:rFonts w:hint="cs"/>
          <w:cs/>
          <w:lang w:bidi="si-LK"/>
        </w:rPr>
        <w:t>න්</w:t>
      </w:r>
      <w:r w:rsidRPr="00C066C0">
        <w:rPr>
          <w:cs/>
          <w:lang w:bidi="si-LK"/>
        </w:rPr>
        <w:t xml:space="preserve">නෝ ය. </w:t>
      </w:r>
    </w:p>
    <w:p w14:paraId="3304AAAF" w14:textId="77777777" w:rsidR="00C066C0" w:rsidRPr="00C066C0" w:rsidRDefault="00C066C0" w:rsidP="00574000">
      <w:r w:rsidRPr="005C731F">
        <w:rPr>
          <w:b/>
          <w:bCs/>
          <w:cs/>
          <w:lang w:bidi="si-LK"/>
        </w:rPr>
        <w:t xml:space="preserve">සබ්බත්ථ </w:t>
      </w:r>
      <w:r w:rsidR="005C731F" w:rsidRPr="005C731F">
        <w:rPr>
          <w:rFonts w:hint="cs"/>
          <w:b/>
          <w:bCs/>
          <w:cs/>
          <w:lang w:bidi="si-LK"/>
        </w:rPr>
        <w:t>වෙ</w:t>
      </w:r>
      <w:r w:rsidR="005C731F" w:rsidRPr="005C731F">
        <w:rPr>
          <w:b/>
          <w:bCs/>
          <w:cs/>
          <w:lang w:bidi="si-LK"/>
        </w:rPr>
        <w:t xml:space="preserve"> </w:t>
      </w:r>
      <w:r w:rsidR="005C731F" w:rsidRPr="005C731F">
        <w:rPr>
          <w:rFonts w:hint="cs"/>
          <w:b/>
          <w:bCs/>
          <w:cs/>
          <w:lang w:bidi="si-LK"/>
        </w:rPr>
        <w:t>සප‍්පු</w:t>
      </w:r>
      <w:r w:rsidRPr="005C731F">
        <w:rPr>
          <w:b/>
          <w:bCs/>
          <w:cs/>
          <w:lang w:bidi="si-LK"/>
        </w:rPr>
        <w:t>රිපුසා චජන</w:t>
      </w:r>
      <w:r w:rsidR="005C731F" w:rsidRPr="005C731F">
        <w:rPr>
          <w:rFonts w:hint="cs"/>
          <w:b/>
          <w:bCs/>
          <w:cs/>
          <w:lang w:bidi="si-LK"/>
        </w:rPr>
        <w:t>්</w:t>
      </w:r>
      <w:r w:rsidRPr="005C731F">
        <w:rPr>
          <w:b/>
          <w:bCs/>
          <w:cs/>
          <w:lang w:bidi="si-LK"/>
        </w:rPr>
        <w:t>ති</w:t>
      </w:r>
      <w:r w:rsidRPr="00C066C0">
        <w:rPr>
          <w:cs/>
          <w:lang w:bidi="si-LK"/>
        </w:rPr>
        <w:t xml:space="preserve"> </w:t>
      </w:r>
      <w:r w:rsidR="005C731F">
        <w:rPr>
          <w:rFonts w:hint="cs"/>
          <w:cs/>
          <w:lang w:bidi="si-LK"/>
        </w:rPr>
        <w:t>=</w:t>
      </w:r>
      <w:r w:rsidRPr="00C066C0">
        <w:rPr>
          <w:cs/>
          <w:lang w:bidi="si-LK"/>
        </w:rPr>
        <w:t xml:space="preserve"> සත්පුරුෂයෝ සියලු තන්හි (ඡන්ද රාගය) දුරු කරති. </w:t>
      </w:r>
    </w:p>
    <w:p w14:paraId="5514D004" w14:textId="588A7B6E" w:rsidR="00C066C0" w:rsidRPr="00C066C0" w:rsidRDefault="00C066C0" w:rsidP="002A735B">
      <w:r w:rsidRPr="00C066C0">
        <w:rPr>
          <w:cs/>
          <w:lang w:bidi="si-LK"/>
        </w:rPr>
        <w:t>ස</w:t>
      </w:r>
      <w:r w:rsidR="005C731F">
        <w:rPr>
          <w:rFonts w:hint="cs"/>
          <w:cs/>
          <w:lang w:bidi="si-LK"/>
        </w:rPr>
        <w:t>්</w:t>
      </w:r>
      <w:r w:rsidRPr="00C066C0">
        <w:rPr>
          <w:cs/>
          <w:lang w:bidi="si-LK"/>
        </w:rPr>
        <w:t>කන්ධ</w:t>
      </w:r>
      <w:r w:rsidRPr="00C066C0">
        <w:t xml:space="preserve">, </w:t>
      </w:r>
      <w:r w:rsidRPr="00C066C0">
        <w:rPr>
          <w:cs/>
          <w:lang w:bidi="si-LK"/>
        </w:rPr>
        <w:t>ධාතු</w:t>
      </w:r>
      <w:r w:rsidRPr="00C066C0">
        <w:t xml:space="preserve">, </w:t>
      </w:r>
      <w:r w:rsidRPr="00C066C0">
        <w:rPr>
          <w:cs/>
          <w:lang w:bidi="si-LK"/>
        </w:rPr>
        <w:t xml:space="preserve">ආයතනා දී </w:t>
      </w:r>
      <w:r w:rsidR="007B3695">
        <w:rPr>
          <w:cs/>
          <w:lang w:bidi="si-LK"/>
        </w:rPr>
        <w:t>භේද</w:t>
      </w:r>
      <w:r w:rsidRPr="00C066C0">
        <w:rPr>
          <w:cs/>
          <w:lang w:bidi="si-LK"/>
        </w:rPr>
        <w:t xml:space="preserve"> වූ සියලු ධ</w:t>
      </w:r>
      <w:r w:rsidR="00983463">
        <w:rPr>
          <w:cs/>
          <w:lang w:bidi="si-LK"/>
        </w:rPr>
        <w:t>ර්‍ම</w:t>
      </w:r>
      <w:r w:rsidRPr="00C066C0">
        <w:rPr>
          <w:cs/>
          <w:lang w:bidi="si-LK"/>
        </w:rPr>
        <w:t xml:space="preserve">යෝ </w:t>
      </w:r>
      <w:r w:rsidRPr="005C731F">
        <w:rPr>
          <w:b/>
          <w:bCs/>
          <w:cs/>
          <w:lang w:bidi="si-LK"/>
        </w:rPr>
        <w:t>සබ</w:t>
      </w:r>
      <w:r w:rsidR="005C731F" w:rsidRPr="005C731F">
        <w:rPr>
          <w:rFonts w:hint="cs"/>
          <w:b/>
          <w:bCs/>
          <w:cs/>
          <w:lang w:bidi="si-LK"/>
        </w:rPr>
        <w:t>‍්බ</w:t>
      </w:r>
      <w:r w:rsidRPr="005C731F">
        <w:rPr>
          <w:b/>
          <w:bCs/>
          <w:cs/>
          <w:lang w:bidi="si-LK"/>
        </w:rPr>
        <w:t>ත්ථ</w:t>
      </w:r>
      <w:r w:rsidRPr="005C731F">
        <w:rPr>
          <w:b/>
          <w:bCs/>
        </w:rPr>
        <w:t>,</w:t>
      </w:r>
      <w:r w:rsidRPr="00C066C0">
        <w:t xml:space="preserve"> </w:t>
      </w:r>
      <w:r w:rsidRPr="00C066C0">
        <w:rPr>
          <w:cs/>
          <w:lang w:bidi="si-LK"/>
        </w:rPr>
        <w:t xml:space="preserve">යන්නෙන් කිය වෙති. </w:t>
      </w:r>
      <w:r w:rsidR="00AD1C72">
        <w:rPr>
          <w:cs/>
          <w:lang w:bidi="si-LK"/>
        </w:rPr>
        <w:t>‘</w:t>
      </w:r>
      <w:r w:rsidRPr="005C731F">
        <w:rPr>
          <w:b/>
          <w:bCs/>
          <w:cs/>
          <w:lang w:bidi="si-LK"/>
        </w:rPr>
        <w:t xml:space="preserve">සබ්බත්ථාති </w:t>
      </w:r>
      <w:r w:rsidR="005C731F" w:rsidRPr="005C731F">
        <w:rPr>
          <w:rFonts w:hint="cs"/>
          <w:b/>
          <w:bCs/>
          <w:cs/>
          <w:lang w:bidi="si-LK"/>
        </w:rPr>
        <w:t>පඤ්චක‍්ඛන්‍ධාදි</w:t>
      </w:r>
      <w:r w:rsidRPr="005C731F">
        <w:rPr>
          <w:b/>
          <w:bCs/>
          <w:cs/>
          <w:lang w:bidi="si-LK"/>
        </w:rPr>
        <w:t xml:space="preserve"> </w:t>
      </w:r>
      <w:r w:rsidR="005C731F" w:rsidRPr="005C731F">
        <w:rPr>
          <w:rFonts w:hint="cs"/>
          <w:b/>
          <w:bCs/>
          <w:cs/>
          <w:lang w:bidi="si-LK"/>
        </w:rPr>
        <w:t>භෙ</w:t>
      </w:r>
      <w:r w:rsidRPr="005C731F">
        <w:rPr>
          <w:b/>
          <w:bCs/>
          <w:cs/>
          <w:lang w:bidi="si-LK"/>
        </w:rPr>
        <w:t>දෙස</w:t>
      </w:r>
      <w:r w:rsidR="005C731F" w:rsidRPr="005C731F">
        <w:rPr>
          <w:rFonts w:hint="cs"/>
          <w:b/>
          <w:bCs/>
          <w:cs/>
          <w:lang w:bidi="si-LK"/>
        </w:rPr>
        <w:t>ු</w:t>
      </w:r>
      <w:r w:rsidRPr="005C731F">
        <w:rPr>
          <w:b/>
          <w:bCs/>
          <w:cs/>
          <w:lang w:bidi="si-LK"/>
        </w:rPr>
        <w:t xml:space="preserve"> සබ</w:t>
      </w:r>
      <w:r w:rsidR="005C731F" w:rsidRPr="005C731F">
        <w:rPr>
          <w:rFonts w:hint="cs"/>
          <w:b/>
          <w:bCs/>
          <w:cs/>
          <w:lang w:bidi="si-LK"/>
        </w:rPr>
        <w:t>‍්බ</w:t>
      </w:r>
      <w:r w:rsidRPr="005C731F">
        <w:rPr>
          <w:b/>
          <w:bCs/>
          <w:cs/>
          <w:lang w:bidi="si-LK"/>
        </w:rPr>
        <w:t>ධ</w:t>
      </w:r>
      <w:r w:rsidR="005C731F" w:rsidRPr="005C731F">
        <w:rPr>
          <w:rFonts w:hint="cs"/>
          <w:b/>
          <w:bCs/>
          <w:cs/>
          <w:lang w:bidi="si-LK"/>
        </w:rPr>
        <w:t>ම්මෙ</w:t>
      </w:r>
      <w:r w:rsidRPr="005C731F">
        <w:rPr>
          <w:b/>
          <w:bCs/>
          <w:cs/>
          <w:lang w:bidi="si-LK"/>
        </w:rPr>
        <w:t>සු</w:t>
      </w:r>
      <w:r w:rsidR="003E6E91">
        <w:rPr>
          <w:b/>
          <w:bCs/>
          <w:cs/>
          <w:lang w:bidi="si-LK"/>
        </w:rPr>
        <w:t>’</w:t>
      </w:r>
      <w:r w:rsidRPr="00C066C0">
        <w:rPr>
          <w:cs/>
          <w:lang w:bidi="si-LK"/>
        </w:rPr>
        <w:t xml:space="preserve"> යනු අටුවා ය. </w:t>
      </w:r>
      <w:r w:rsidR="003E6E91">
        <w:t>‘</w:t>
      </w:r>
      <w:r w:rsidRPr="00C066C0">
        <w:rPr>
          <w:cs/>
          <w:lang w:bidi="si-LK"/>
        </w:rPr>
        <w:t>සත් පුරුෂයෝ කුමක් හරිත් දැ</w:t>
      </w:r>
      <w:r w:rsidR="003E6E91">
        <w:t>’</w:t>
      </w:r>
      <w:r w:rsidRPr="00C066C0">
        <w:t xml:space="preserve"> </w:t>
      </w:r>
      <w:r w:rsidRPr="00C066C0">
        <w:rPr>
          <w:cs/>
          <w:lang w:bidi="si-LK"/>
        </w:rPr>
        <w:t xml:space="preserve">යි </w:t>
      </w:r>
    </w:p>
    <w:p w14:paraId="1A7D1E7E" w14:textId="5BB544C5" w:rsidR="00182939" w:rsidRDefault="00C066C0" w:rsidP="002A735B">
      <w:pPr>
        <w:rPr>
          <w:lang w:bidi="si-LK"/>
        </w:rPr>
      </w:pPr>
      <w:r w:rsidRPr="00C066C0">
        <w:rPr>
          <w:cs/>
          <w:lang w:bidi="si-LK"/>
        </w:rPr>
        <w:t>මෙහි ප්‍රශ</w:t>
      </w:r>
      <w:r w:rsidR="00182939">
        <w:rPr>
          <w:rFonts w:hint="cs"/>
          <w:cs/>
          <w:lang w:bidi="si-LK"/>
        </w:rPr>
        <w:t>්</w:t>
      </w:r>
      <w:r w:rsidRPr="00C066C0">
        <w:rPr>
          <w:cs/>
          <w:lang w:bidi="si-LK"/>
        </w:rPr>
        <w:t xml:space="preserve">නයක් නැගිය හැකි ය. එයට පිළිතුර </w:t>
      </w:r>
      <w:r w:rsidR="003E6E91">
        <w:t>‘</w:t>
      </w:r>
      <w:r w:rsidRPr="00C066C0">
        <w:rPr>
          <w:cs/>
          <w:lang w:bidi="si-LK"/>
        </w:rPr>
        <w:t xml:space="preserve">සත් පුරුෂයෝ ඡන්දරාගය </w:t>
      </w:r>
      <w:r w:rsidR="00182939">
        <w:rPr>
          <w:rFonts w:hint="cs"/>
          <w:cs/>
          <w:lang w:bidi="si-LK"/>
        </w:rPr>
        <w:t>හ</w:t>
      </w:r>
      <w:r w:rsidRPr="00C066C0">
        <w:rPr>
          <w:cs/>
          <w:lang w:bidi="si-LK"/>
        </w:rPr>
        <w:t>රිත්</w:t>
      </w:r>
      <w:r w:rsidR="003E6E91">
        <w:t>’</w:t>
      </w:r>
      <w:r w:rsidRPr="00C066C0">
        <w:t xml:space="preserve"> </w:t>
      </w:r>
      <w:r w:rsidRPr="00C066C0">
        <w:rPr>
          <w:cs/>
          <w:lang w:bidi="si-LK"/>
        </w:rPr>
        <w:t>යනුයි.</w:t>
      </w:r>
      <w:r w:rsidR="00182939">
        <w:rPr>
          <w:rFonts w:hint="cs"/>
          <w:cs/>
          <w:lang w:bidi="si-LK"/>
        </w:rPr>
        <w:t xml:space="preserve"> </w:t>
      </w:r>
      <w:r w:rsidRPr="00C066C0">
        <w:rPr>
          <w:cs/>
          <w:lang w:bidi="si-LK"/>
        </w:rPr>
        <w:t>ඡන්දරාගය නම්</w:t>
      </w:r>
      <w:r w:rsidRPr="00C066C0">
        <w:t xml:space="preserve">, </w:t>
      </w:r>
      <w:r w:rsidRPr="00C066C0">
        <w:rPr>
          <w:cs/>
          <w:lang w:bidi="si-LK"/>
        </w:rPr>
        <w:t>කාමවස්තූන් කෙරෙහි පැවැති බලගතු ඇ</w:t>
      </w:r>
      <w:r w:rsidR="00182939">
        <w:rPr>
          <w:rFonts w:hint="cs"/>
          <w:cs/>
          <w:lang w:bidi="si-LK"/>
        </w:rPr>
        <w:t>ල්</w:t>
      </w:r>
      <w:r w:rsidRPr="00C066C0">
        <w:rPr>
          <w:cs/>
          <w:lang w:bidi="si-LK"/>
        </w:rPr>
        <w:t>ම යි. කාමවස්තු විෂයකොට පැවැති ඇල්ම දු</w:t>
      </w:r>
      <w:r w:rsidR="00846FF4">
        <w:rPr>
          <w:cs/>
          <w:lang w:bidi="si-LK"/>
        </w:rPr>
        <w:t>ර්‍ව</w:t>
      </w:r>
      <w:r w:rsidRPr="00C066C0">
        <w:rPr>
          <w:cs/>
          <w:lang w:bidi="si-LK"/>
        </w:rPr>
        <w:t>ල වේ නම්</w:t>
      </w:r>
      <w:r w:rsidRPr="00C066C0">
        <w:t xml:space="preserve">, </w:t>
      </w:r>
      <w:r w:rsidRPr="00C066C0">
        <w:rPr>
          <w:cs/>
          <w:lang w:bidi="si-LK"/>
        </w:rPr>
        <w:t>ඒ දු</w:t>
      </w:r>
      <w:r w:rsidR="00846FF4">
        <w:rPr>
          <w:cs/>
          <w:lang w:bidi="si-LK"/>
        </w:rPr>
        <w:t>ර්‍ව</w:t>
      </w:r>
      <w:r w:rsidRPr="00C066C0">
        <w:rPr>
          <w:cs/>
          <w:lang w:bidi="si-LK"/>
        </w:rPr>
        <w:t xml:space="preserve">ල වූ ඇල්ම </w:t>
      </w:r>
      <w:r w:rsidRPr="00182939">
        <w:rPr>
          <w:b/>
          <w:bCs/>
          <w:cs/>
          <w:lang w:bidi="si-LK"/>
        </w:rPr>
        <w:t>ඡන්ද</w:t>
      </w:r>
      <w:r w:rsidRPr="00182939">
        <w:rPr>
          <w:b/>
          <w:bCs/>
        </w:rPr>
        <w:t>,</w:t>
      </w:r>
      <w:r w:rsidRPr="00C066C0">
        <w:t xml:space="preserve"> </w:t>
      </w:r>
      <w:r w:rsidRPr="00C066C0">
        <w:rPr>
          <w:cs/>
          <w:lang w:bidi="si-LK"/>
        </w:rPr>
        <w:t>යි ද</w:t>
      </w:r>
      <w:r w:rsidRPr="00C066C0">
        <w:t xml:space="preserve">, </w:t>
      </w:r>
      <w:r w:rsidRPr="00C066C0">
        <w:rPr>
          <w:cs/>
          <w:lang w:bidi="si-LK"/>
        </w:rPr>
        <w:t>බලගතු ඇ</w:t>
      </w:r>
      <w:r w:rsidR="00182939">
        <w:rPr>
          <w:rFonts w:hint="cs"/>
          <w:cs/>
          <w:lang w:bidi="si-LK"/>
        </w:rPr>
        <w:t>ල්</w:t>
      </w:r>
      <w:r w:rsidRPr="00C066C0">
        <w:rPr>
          <w:cs/>
          <w:lang w:bidi="si-LK"/>
        </w:rPr>
        <w:t xml:space="preserve">ම </w:t>
      </w:r>
      <w:r w:rsidRPr="00182939">
        <w:rPr>
          <w:b/>
          <w:bCs/>
          <w:cs/>
          <w:lang w:bidi="si-LK"/>
        </w:rPr>
        <w:t>රාග</w:t>
      </w:r>
      <w:r w:rsidRPr="00182939">
        <w:rPr>
          <w:b/>
          <w:bCs/>
        </w:rPr>
        <w:t>,</w:t>
      </w:r>
      <w:r w:rsidRPr="00C066C0">
        <w:t xml:space="preserve"> </w:t>
      </w:r>
      <w:r w:rsidRPr="00C066C0">
        <w:rPr>
          <w:cs/>
          <w:lang w:bidi="si-LK"/>
        </w:rPr>
        <w:t>යි ද කියත්. රූපශබ්දාදීන් විෂයෙහි ප</w:t>
      </w:r>
      <w:r w:rsidR="00182939">
        <w:rPr>
          <w:rFonts w:hint="cs"/>
          <w:cs/>
          <w:lang w:bidi="si-LK"/>
        </w:rPr>
        <w:t>වත්</w:t>
      </w:r>
      <w:r w:rsidRPr="00C066C0">
        <w:rPr>
          <w:cs/>
          <w:lang w:bidi="si-LK"/>
        </w:rPr>
        <w:t xml:space="preserve">නා </w:t>
      </w:r>
      <w:r w:rsidR="007E5878">
        <w:rPr>
          <w:rFonts w:hint="cs"/>
          <w:cs/>
          <w:lang w:bidi="si-LK"/>
        </w:rPr>
        <w:t>ස්නේහ</w:t>
      </w:r>
      <w:r w:rsidRPr="00C066C0">
        <w:rPr>
          <w:cs/>
          <w:lang w:bidi="si-LK"/>
        </w:rPr>
        <w:t xml:space="preserve">ය ඡන්දරාගැ යි තවත් තැනෙක පෙණේ. </w:t>
      </w:r>
      <w:r w:rsidR="003E6E91">
        <w:rPr>
          <w:b/>
          <w:bCs/>
          <w:cs/>
          <w:lang w:bidi="si-LK"/>
        </w:rPr>
        <w:t>‘</w:t>
      </w:r>
      <w:r w:rsidRPr="00182939">
        <w:rPr>
          <w:b/>
          <w:bCs/>
          <w:cs/>
          <w:lang w:bidi="si-LK"/>
        </w:rPr>
        <w:t>ඡන්දරාගො ති රූපස</w:t>
      </w:r>
      <w:r w:rsidR="00182939" w:rsidRPr="00182939">
        <w:rPr>
          <w:rFonts w:hint="cs"/>
          <w:b/>
          <w:bCs/>
          <w:cs/>
          <w:lang w:bidi="si-LK"/>
        </w:rPr>
        <w:t>ද්</w:t>
      </w:r>
      <w:r w:rsidRPr="00182939">
        <w:rPr>
          <w:b/>
          <w:bCs/>
          <w:cs/>
          <w:lang w:bidi="si-LK"/>
        </w:rPr>
        <w:t>දාදිසු සිනහො</w:t>
      </w:r>
      <w:r w:rsidR="003E6E91">
        <w:rPr>
          <w:b/>
          <w:bCs/>
        </w:rPr>
        <w:t>’</w:t>
      </w:r>
      <w:r w:rsidRPr="00C066C0">
        <w:t xml:space="preserve"> </w:t>
      </w:r>
      <w:r w:rsidRPr="00C066C0">
        <w:rPr>
          <w:cs/>
          <w:lang w:bidi="si-LK"/>
        </w:rPr>
        <w:t>යනු එහි විවරණය යි.</w:t>
      </w:r>
      <w:r w:rsidR="00182939">
        <w:rPr>
          <w:rStyle w:val="FootnoteReference"/>
          <w:cs/>
          <w:lang w:bidi="si-LK"/>
        </w:rPr>
        <w:footnoteReference w:id="63"/>
      </w:r>
      <w:r w:rsidRPr="00C066C0">
        <w:rPr>
          <w:cs/>
          <w:lang w:bidi="si-LK"/>
        </w:rPr>
        <w:t xml:space="preserve"> ඡන්දරාගය දුරුකිරීම අ</w:t>
      </w:r>
      <w:r w:rsidR="00FE1A0E">
        <w:rPr>
          <w:rFonts w:hint="cs"/>
          <w:cs/>
          <w:lang w:bidi="si-LK"/>
        </w:rPr>
        <w:t>ර්‍හ</w:t>
      </w:r>
      <w:r w:rsidR="00182939">
        <w:rPr>
          <w:rFonts w:hint="cs"/>
          <w:cs/>
          <w:lang w:bidi="si-LK"/>
        </w:rPr>
        <w:t>ත්</w:t>
      </w:r>
      <w:r w:rsidRPr="00C066C0">
        <w:rPr>
          <w:cs/>
          <w:lang w:bidi="si-LK"/>
        </w:rPr>
        <w:t>මා</w:t>
      </w:r>
      <w:r w:rsidR="00983463">
        <w:rPr>
          <w:cs/>
          <w:lang w:bidi="si-LK"/>
        </w:rPr>
        <w:t>ර්‍ග</w:t>
      </w:r>
      <w:r w:rsidRPr="00C066C0">
        <w:rPr>
          <w:cs/>
          <w:lang w:bidi="si-LK"/>
        </w:rPr>
        <w:t>ඥානයෙන් කළ යුතු ය. බුද්ධාදිසත්පුරුෂයෝ අ</w:t>
      </w:r>
      <w:r w:rsidR="00FE1A0E">
        <w:rPr>
          <w:cs/>
          <w:lang w:bidi="si-LK"/>
        </w:rPr>
        <w:t>ර්‍හ</w:t>
      </w:r>
      <w:r w:rsidR="00182939">
        <w:rPr>
          <w:rFonts w:hint="cs"/>
          <w:cs/>
          <w:lang w:bidi="si-LK"/>
        </w:rPr>
        <w:t>ත්</w:t>
      </w:r>
      <w:r w:rsidRPr="00C066C0">
        <w:rPr>
          <w:cs/>
          <w:lang w:bidi="si-LK"/>
        </w:rPr>
        <w:t>මා</w:t>
      </w:r>
      <w:r w:rsidR="00983463">
        <w:rPr>
          <w:cs/>
          <w:lang w:bidi="si-LK"/>
        </w:rPr>
        <w:t>ර්‍ග</w:t>
      </w:r>
      <w:r w:rsidRPr="00C066C0">
        <w:rPr>
          <w:cs/>
          <w:lang w:bidi="si-LK"/>
        </w:rPr>
        <w:t xml:space="preserve">ඥානයෙන් ඡන්දරාගය දුරු කරති. </w:t>
      </w:r>
    </w:p>
    <w:p w14:paraId="4D0796F9" w14:textId="77777777" w:rsidR="00C066C0" w:rsidRPr="00C066C0" w:rsidRDefault="00C066C0" w:rsidP="00574000">
      <w:r w:rsidRPr="00182939">
        <w:rPr>
          <w:b/>
          <w:bCs/>
          <w:cs/>
          <w:lang w:bidi="si-LK"/>
        </w:rPr>
        <w:t>න කාමකාමා ලපය</w:t>
      </w:r>
      <w:r w:rsidR="00182939" w:rsidRPr="00182939">
        <w:rPr>
          <w:rFonts w:hint="cs"/>
          <w:b/>
          <w:bCs/>
          <w:cs/>
          <w:lang w:bidi="si-LK"/>
        </w:rPr>
        <w:t>න්</w:t>
      </w:r>
      <w:r w:rsidRPr="00182939">
        <w:rPr>
          <w:b/>
          <w:bCs/>
          <w:cs/>
          <w:lang w:bidi="si-LK"/>
        </w:rPr>
        <w:t>ති සන්තො</w:t>
      </w:r>
      <w:r w:rsidRPr="00C066C0">
        <w:rPr>
          <w:cs/>
          <w:lang w:bidi="si-LK"/>
        </w:rPr>
        <w:t xml:space="preserve"> = සත්පුරුෂයෝ කාමයන් කැමැති ව කතා නො කරති. </w:t>
      </w:r>
    </w:p>
    <w:p w14:paraId="3737A812" w14:textId="5A3B3A69" w:rsidR="00C066C0" w:rsidRPr="00C066C0" w:rsidRDefault="00C066C0" w:rsidP="00A2365E">
      <w:pPr>
        <w:rPr>
          <w:lang w:bidi="si-LK"/>
        </w:rPr>
      </w:pPr>
      <w:r w:rsidRPr="00182939">
        <w:rPr>
          <w:b/>
          <w:bCs/>
          <w:cs/>
          <w:lang w:bidi="si-LK"/>
        </w:rPr>
        <w:t>ස</w:t>
      </w:r>
      <w:r w:rsidR="00182939" w:rsidRPr="00182939">
        <w:rPr>
          <w:rFonts w:hint="cs"/>
          <w:b/>
          <w:bCs/>
          <w:cs/>
          <w:lang w:bidi="si-LK"/>
        </w:rPr>
        <w:t>න්තො</w:t>
      </w:r>
      <w:r w:rsidRPr="00182939">
        <w:rPr>
          <w:b/>
          <w:bCs/>
        </w:rPr>
        <w:t>,</w:t>
      </w:r>
      <w:r w:rsidRPr="00C066C0">
        <w:t xml:space="preserve"> </w:t>
      </w:r>
      <w:r w:rsidR="00182939">
        <w:rPr>
          <w:cs/>
          <w:lang w:bidi="si-LK"/>
        </w:rPr>
        <w:t>යනු කියන ලද</w:t>
      </w:r>
      <w:r w:rsidR="00182939">
        <w:rPr>
          <w:rFonts w:hint="cs"/>
          <w:cs/>
          <w:lang w:bidi="si-LK"/>
        </w:rPr>
        <w:t>ී</w:t>
      </w:r>
      <w:r w:rsidRPr="00C066C0">
        <w:rPr>
          <w:cs/>
          <w:lang w:bidi="si-LK"/>
        </w:rPr>
        <w:t>. කාමවිස්තරය ද කියවින. අදහස මෙසේ ය:- බුද්</w:t>
      </w:r>
      <w:r w:rsidR="00182939">
        <w:rPr>
          <w:rFonts w:hint="cs"/>
          <w:cs/>
          <w:lang w:bidi="si-LK"/>
        </w:rPr>
        <w:t>ධා</w:t>
      </w:r>
      <w:r w:rsidRPr="00C066C0">
        <w:rPr>
          <w:cs/>
          <w:lang w:bidi="si-LK"/>
        </w:rPr>
        <w:t>දිසත්පුරුෂයෝ කාමවස්තූන් ලබනු කැමැති ව හෙවත් සිවුරු</w:t>
      </w:r>
      <w:r w:rsidRPr="00C066C0">
        <w:t xml:space="preserve">, </w:t>
      </w:r>
      <w:r w:rsidRPr="00C066C0">
        <w:rPr>
          <w:cs/>
          <w:lang w:bidi="si-LK"/>
        </w:rPr>
        <w:t>කෑම්</w:t>
      </w:r>
      <w:r w:rsidRPr="00C066C0">
        <w:t xml:space="preserve">, </w:t>
      </w:r>
      <w:r w:rsidRPr="00C066C0">
        <w:rPr>
          <w:cs/>
          <w:lang w:bidi="si-LK"/>
        </w:rPr>
        <w:t>බීම්</w:t>
      </w:r>
      <w:r w:rsidRPr="00C066C0">
        <w:t xml:space="preserve">, </w:t>
      </w:r>
      <w:r w:rsidRPr="00C066C0">
        <w:rPr>
          <w:cs/>
          <w:lang w:bidi="si-LK"/>
        </w:rPr>
        <w:t>වෙහෙර</w:t>
      </w:r>
      <w:r w:rsidRPr="00C066C0">
        <w:t xml:space="preserve">, </w:t>
      </w:r>
      <w:r w:rsidRPr="00C066C0">
        <w:rPr>
          <w:cs/>
          <w:lang w:bidi="si-LK"/>
        </w:rPr>
        <w:t>පන්සල්</w:t>
      </w:r>
      <w:r w:rsidRPr="00C066C0">
        <w:t xml:space="preserve">, </w:t>
      </w:r>
      <w:r w:rsidRPr="00C066C0">
        <w:rPr>
          <w:cs/>
          <w:lang w:bidi="si-LK"/>
        </w:rPr>
        <w:t>ඇඳ පුටු කො</w:t>
      </w:r>
      <w:r w:rsidR="00182939">
        <w:rPr>
          <w:rFonts w:hint="cs"/>
          <w:cs/>
          <w:lang w:bidi="si-LK"/>
        </w:rPr>
        <w:t>ට්</w:t>
      </w:r>
      <w:r w:rsidRPr="00C066C0">
        <w:rPr>
          <w:cs/>
          <w:lang w:bidi="si-LK"/>
        </w:rPr>
        <w:t xml:space="preserve">ට </w:t>
      </w:r>
      <w:r w:rsidR="00182939">
        <w:rPr>
          <w:rFonts w:hint="cs"/>
          <w:cs/>
          <w:lang w:bidi="si-LK"/>
        </w:rPr>
        <w:t>මෙට්ට</w:t>
      </w:r>
      <w:r w:rsidRPr="00C066C0">
        <w:rPr>
          <w:cs/>
          <w:lang w:bidi="si-LK"/>
        </w:rPr>
        <w:t xml:space="preserve"> පාන් පඩි</w:t>
      </w:r>
      <w:r w:rsidR="00182939">
        <w:rPr>
          <w:rFonts w:hint="cs"/>
          <w:cs/>
          <w:lang w:bidi="si-LK"/>
        </w:rPr>
        <w:t>ක්</w:t>
      </w:r>
      <w:r w:rsidRPr="00C066C0">
        <w:rPr>
          <w:cs/>
          <w:lang w:bidi="si-LK"/>
        </w:rPr>
        <w:t>කම් ඇඳ ඇතිරිලි රෙදිපිළි තුවා ලේ</w:t>
      </w:r>
      <w:r w:rsidR="00182939">
        <w:rPr>
          <w:rFonts w:hint="cs"/>
          <w:cs/>
          <w:lang w:bidi="si-LK"/>
        </w:rPr>
        <w:t>න්</w:t>
      </w:r>
      <w:r w:rsidRPr="00C066C0">
        <w:rPr>
          <w:cs/>
          <w:lang w:bidi="si-LK"/>
        </w:rPr>
        <w:t>සු සබන් හුණු ගිලන්පස ආදි කිසිවක් ලබා ගන්නා අදහසින් වචනයකුදු නො කියති. අනුන් ලවා</w:t>
      </w:r>
      <w:r w:rsidR="00C909C1">
        <w:rPr>
          <w:cs/>
          <w:lang w:bidi="si-LK"/>
        </w:rPr>
        <w:t>ත්</w:t>
      </w:r>
      <w:r w:rsidRPr="00C066C0">
        <w:rPr>
          <w:cs/>
          <w:lang w:bidi="si-LK"/>
        </w:rPr>
        <w:t xml:space="preserve"> නො කියවති. එහෙත් මේ ඈ හ</w:t>
      </w:r>
      <w:r w:rsidR="00182939">
        <w:rPr>
          <w:cs/>
          <w:lang w:bidi="si-LK"/>
        </w:rPr>
        <w:t>ැම දෙයක් ම ලබා ගැණීමේ ආශා ඇත්තෝ</w:t>
      </w:r>
      <w:r w:rsidRPr="00C066C0">
        <w:t xml:space="preserve">, </w:t>
      </w:r>
      <w:r w:rsidRPr="00C066C0">
        <w:rPr>
          <w:cs/>
          <w:lang w:bidi="si-LK"/>
        </w:rPr>
        <w:t>දායක</w:t>
      </w:r>
      <w:r w:rsidR="00182939">
        <w:rPr>
          <w:rFonts w:hint="cs"/>
          <w:cs/>
          <w:lang w:bidi="si-LK"/>
        </w:rPr>
        <w:t>ගෙ</w:t>
      </w:r>
      <w:r w:rsidRPr="00C066C0">
        <w:rPr>
          <w:cs/>
          <w:lang w:bidi="si-LK"/>
        </w:rPr>
        <w:t xml:space="preserve">වලට ගොස් </w:t>
      </w:r>
      <w:r w:rsidR="00182939">
        <w:rPr>
          <w:rFonts w:hint="cs"/>
          <w:cs/>
          <w:lang w:bidi="si-LK"/>
        </w:rPr>
        <w:t>‍</w:t>
      </w:r>
      <w:r w:rsidR="003E6E91">
        <w:rPr>
          <w:cs/>
          <w:lang w:bidi="si-LK"/>
        </w:rPr>
        <w:t>’</w:t>
      </w:r>
      <w:r w:rsidRPr="00C066C0">
        <w:rPr>
          <w:cs/>
          <w:lang w:bidi="si-LK"/>
        </w:rPr>
        <w:t>සුව පහසු කෙසේ ද</w:t>
      </w:r>
      <w:r w:rsidRPr="00C066C0">
        <w:t xml:space="preserve">? </w:t>
      </w:r>
      <w:r w:rsidRPr="00C066C0">
        <w:rPr>
          <w:cs/>
          <w:lang w:bidi="si-LK"/>
        </w:rPr>
        <w:t>ධ</w:t>
      </w:r>
      <w:r w:rsidR="00983463">
        <w:rPr>
          <w:cs/>
          <w:lang w:bidi="si-LK"/>
        </w:rPr>
        <w:t>ර්‍ම</w:t>
      </w:r>
      <w:r w:rsidRPr="00C066C0">
        <w:rPr>
          <w:cs/>
          <w:lang w:bidi="si-LK"/>
        </w:rPr>
        <w:t>පාල පාඨශාලාවට යනවා ද</w:t>
      </w:r>
      <w:r w:rsidRPr="00C066C0">
        <w:t xml:space="preserve">? </w:t>
      </w:r>
      <w:r w:rsidRPr="00C066C0">
        <w:rPr>
          <w:cs/>
          <w:lang w:bidi="si-LK"/>
        </w:rPr>
        <w:t>ඔහු කීවන පංක්තියේ ද</w:t>
      </w:r>
      <w:r w:rsidRPr="00C066C0">
        <w:t xml:space="preserve">? </w:t>
      </w:r>
      <w:r w:rsidRPr="00C066C0">
        <w:rPr>
          <w:cs/>
          <w:lang w:bidi="si-LK"/>
        </w:rPr>
        <w:t>චන්</w:t>
      </w:r>
      <w:r w:rsidR="00F057DB">
        <w:rPr>
          <w:rFonts w:hint="cs"/>
          <w:cs/>
          <w:lang w:bidi="si-LK"/>
        </w:rPr>
        <w:t>ද්‍රා</w:t>
      </w:r>
      <w:r w:rsidRPr="00C066C0">
        <w:rPr>
          <w:cs/>
          <w:lang w:bidi="si-LK"/>
        </w:rPr>
        <w:t>! විනීතා! කොහොම ද පාඨශාලාවේ වැඩ</w:t>
      </w:r>
      <w:r w:rsidRPr="00C066C0">
        <w:t xml:space="preserve">? </w:t>
      </w:r>
      <w:r w:rsidRPr="00C066C0">
        <w:rPr>
          <w:cs/>
          <w:lang w:bidi="si-LK"/>
        </w:rPr>
        <w:t>මොක ද ඊයේ පෙරේදා පන්සලට නො ආවහු</w:t>
      </w:r>
      <w:r w:rsidRPr="00C066C0">
        <w:t xml:space="preserve">? </w:t>
      </w:r>
      <w:r w:rsidRPr="00C066C0">
        <w:rPr>
          <w:cs/>
          <w:lang w:bidi="si-LK"/>
        </w:rPr>
        <w:t>මේ දවස්හි පන්සලේ ද නොයෙක් වැඩ</w:t>
      </w:r>
      <w:r w:rsidRPr="00C066C0">
        <w:t xml:space="preserve">, </w:t>
      </w:r>
      <w:r w:rsidRPr="00C066C0">
        <w:rPr>
          <w:cs/>
          <w:lang w:bidi="si-LK"/>
        </w:rPr>
        <w:t>මිල මුදලුත් හිග යි</w:t>
      </w:r>
      <w:r w:rsidRPr="00C066C0">
        <w:t xml:space="preserve">, </w:t>
      </w:r>
      <w:r w:rsidRPr="00C066C0">
        <w:rPr>
          <w:cs/>
          <w:lang w:bidi="si-LK"/>
        </w:rPr>
        <w:t>මට</w:t>
      </w:r>
      <w:r w:rsidR="00C909C1">
        <w:rPr>
          <w:cs/>
          <w:lang w:bidi="si-LK"/>
        </w:rPr>
        <w:t>ත්</w:t>
      </w:r>
      <w:r w:rsidRPr="00C066C0">
        <w:rPr>
          <w:cs/>
          <w:lang w:bidi="si-LK"/>
        </w:rPr>
        <w:t xml:space="preserve"> </w:t>
      </w:r>
      <w:r w:rsidR="001C0270">
        <w:rPr>
          <w:cs/>
          <w:lang w:bidi="si-LK"/>
        </w:rPr>
        <w:t>විවේක</w:t>
      </w:r>
      <w:r w:rsidRPr="00C066C0">
        <w:rPr>
          <w:cs/>
          <w:lang w:bidi="si-LK"/>
        </w:rPr>
        <w:t>යෙක් නැහැ</w:t>
      </w:r>
      <w:r w:rsidRPr="00C066C0">
        <w:t xml:space="preserve">, </w:t>
      </w:r>
      <w:r w:rsidRPr="00C066C0">
        <w:rPr>
          <w:cs/>
          <w:lang w:bidi="si-LK"/>
        </w:rPr>
        <w:t>නිතර ම වාගේ ස</w:t>
      </w:r>
      <w:r w:rsidR="00182939">
        <w:rPr>
          <w:rFonts w:hint="cs"/>
          <w:cs/>
          <w:lang w:bidi="si-LK"/>
        </w:rPr>
        <w:t>භා</w:t>
      </w:r>
      <w:r w:rsidRPr="00C066C0">
        <w:rPr>
          <w:cs/>
          <w:lang w:bidi="si-LK"/>
        </w:rPr>
        <w:t>රැ</w:t>
      </w:r>
      <w:r w:rsidR="00182939">
        <w:rPr>
          <w:rFonts w:hint="cs"/>
          <w:cs/>
          <w:lang w:bidi="si-LK"/>
        </w:rPr>
        <w:t>ස්</w:t>
      </w:r>
      <w:r w:rsidRPr="00C066C0">
        <w:rPr>
          <w:cs/>
          <w:lang w:bidi="si-LK"/>
        </w:rPr>
        <w:t>වීම්වලට</w:t>
      </w:r>
      <w:r w:rsidRPr="00C066C0">
        <w:t xml:space="preserve">, </w:t>
      </w:r>
      <w:r w:rsidRPr="00C066C0">
        <w:rPr>
          <w:cs/>
          <w:lang w:bidi="si-LK"/>
        </w:rPr>
        <w:t>බණවලට යන්නට සිදු වෙනවා</w:t>
      </w:r>
      <w:r w:rsidR="003E6E91">
        <w:rPr>
          <w:cs/>
          <w:lang w:bidi="si-LK"/>
        </w:rPr>
        <w:t>’</w:t>
      </w:r>
      <w:r w:rsidRPr="00C066C0">
        <w:rPr>
          <w:cs/>
          <w:lang w:bidi="si-LK"/>
        </w:rPr>
        <w:t xml:space="preserve"> යනාදි ලෙසින් මිනිසුන්ගේ සිත් තමා වෙත නැමී එන්නට කතා කරති. මහත්මයා ගෙයි නැති විටක ගියෝ නම්</w:t>
      </w:r>
      <w:r w:rsidR="00182939">
        <w:t xml:space="preserve">, </w:t>
      </w:r>
      <w:r w:rsidR="003E6E91">
        <w:t>‘</w:t>
      </w:r>
      <w:r w:rsidR="00182939">
        <w:rPr>
          <w:cs/>
          <w:lang w:bidi="si-LK"/>
        </w:rPr>
        <w:t>මහත්</w:t>
      </w:r>
      <w:r w:rsidRPr="00C066C0">
        <w:rPr>
          <w:cs/>
          <w:lang w:bidi="si-LK"/>
        </w:rPr>
        <w:t>මයා ගියේ කොහි ද</w:t>
      </w:r>
      <w:r w:rsidRPr="00C066C0">
        <w:t xml:space="preserve">? </w:t>
      </w:r>
      <w:r w:rsidRPr="00C066C0">
        <w:rPr>
          <w:cs/>
          <w:lang w:bidi="si-LK"/>
        </w:rPr>
        <w:t>කවදා ද එන්නේ</w:t>
      </w:r>
      <w:r w:rsidRPr="00C066C0">
        <w:t xml:space="preserve">? </w:t>
      </w:r>
      <w:r w:rsidRPr="00C066C0">
        <w:rPr>
          <w:cs/>
          <w:lang w:bidi="si-LK"/>
        </w:rPr>
        <w:t>පුංචිමහත්මයා මෙහි එ</w:t>
      </w:r>
      <w:r w:rsidR="00182939">
        <w:rPr>
          <w:rFonts w:hint="cs"/>
          <w:cs/>
          <w:lang w:bidi="si-LK"/>
        </w:rPr>
        <w:t>න්</w:t>
      </w:r>
      <w:r w:rsidRPr="00C066C0">
        <w:rPr>
          <w:cs/>
          <w:lang w:bidi="si-LK"/>
        </w:rPr>
        <w:t>න</w:t>
      </w:r>
      <w:r w:rsidR="003E6E91">
        <w:t>’</w:t>
      </w:r>
      <w:r w:rsidRPr="00C066C0">
        <w:t xml:space="preserve"> </w:t>
      </w:r>
      <w:r w:rsidR="00F057DB">
        <w:rPr>
          <w:cs/>
          <w:lang w:bidi="si-LK"/>
        </w:rPr>
        <w:t>යනාදි ලෙසින් කතා කරති. නෝනා</w:t>
      </w:r>
      <w:r w:rsidRPr="00C066C0">
        <w:rPr>
          <w:cs/>
          <w:lang w:bidi="si-LK"/>
        </w:rPr>
        <w:t xml:space="preserve"> මහත්මයා නැති විටක ගියෝ නම්</w:t>
      </w:r>
      <w:r w:rsidRPr="00C066C0">
        <w:t xml:space="preserve">, </w:t>
      </w:r>
      <w:r w:rsidR="003E6E91">
        <w:t>‘</w:t>
      </w:r>
      <w:r w:rsidRPr="00C066C0">
        <w:rPr>
          <w:cs/>
          <w:lang w:bidi="si-LK"/>
        </w:rPr>
        <w:t>වාඩි වෙ</w:t>
      </w:r>
      <w:r w:rsidR="00F057DB">
        <w:rPr>
          <w:rFonts w:hint="cs"/>
          <w:cs/>
          <w:lang w:bidi="si-LK"/>
        </w:rPr>
        <w:t>න්</w:t>
      </w:r>
      <w:r w:rsidRPr="00C066C0">
        <w:rPr>
          <w:cs/>
          <w:lang w:bidi="si-LK"/>
        </w:rPr>
        <w:t>න</w:t>
      </w:r>
      <w:r w:rsidRPr="00C066C0">
        <w:t xml:space="preserve">, </w:t>
      </w:r>
      <w:r w:rsidRPr="00C066C0">
        <w:rPr>
          <w:cs/>
          <w:lang w:bidi="si-LK"/>
        </w:rPr>
        <w:t>පුටුවක් ගෙණ</w:t>
      </w:r>
      <w:r w:rsidRPr="00C066C0">
        <w:t xml:space="preserve">, </w:t>
      </w:r>
      <w:r w:rsidR="00F057DB">
        <w:rPr>
          <w:rFonts w:hint="cs"/>
          <w:cs/>
          <w:lang w:bidi="si-LK"/>
        </w:rPr>
        <w:t>කෝ</w:t>
      </w:r>
      <w:r w:rsidRPr="00C066C0">
        <w:rPr>
          <w:cs/>
          <w:lang w:bidi="si-LK"/>
        </w:rPr>
        <w:t xml:space="preserve"> ලමයි</w:t>
      </w:r>
      <w:r w:rsidR="00F057DB">
        <w:rPr>
          <w:rFonts w:hint="cs"/>
          <w:cs/>
          <w:lang w:bidi="si-LK"/>
        </w:rPr>
        <w:t>?</w:t>
      </w:r>
      <w:r w:rsidRPr="00C066C0">
        <w:rPr>
          <w:cs/>
          <w:lang w:bidi="si-LK"/>
        </w:rPr>
        <w:t xml:space="preserve"> පියදාස බොහෝ දවසකින් දකින්නට ලැ</w:t>
      </w:r>
      <w:r w:rsidR="00F057DB">
        <w:rPr>
          <w:rFonts w:hint="cs"/>
          <w:cs/>
          <w:lang w:bidi="si-LK"/>
        </w:rPr>
        <w:t>බු</w:t>
      </w:r>
      <w:r w:rsidRPr="00C066C0">
        <w:rPr>
          <w:cs/>
          <w:lang w:bidi="si-LK"/>
        </w:rPr>
        <w:t>නේ නැහැ</w:t>
      </w:r>
      <w:r w:rsidRPr="00C066C0">
        <w:t xml:space="preserve">, </w:t>
      </w:r>
      <w:r w:rsidRPr="00C066C0">
        <w:rPr>
          <w:cs/>
          <w:lang w:bidi="si-LK"/>
        </w:rPr>
        <w:t>ජිනදාස</w:t>
      </w:r>
      <w:r w:rsidRPr="00C066C0">
        <w:t xml:space="preserve"> </w:t>
      </w:r>
      <w:r w:rsidRPr="00C066C0">
        <w:rPr>
          <w:cs/>
          <w:lang w:bidi="si-LK"/>
        </w:rPr>
        <w:t>පුංචිමහත්මයා දවසක් පන්සලට ගිය නමුත් කතා කරන්නට ඉඩ ලැ</w:t>
      </w:r>
      <w:r w:rsidR="00F057DB">
        <w:rPr>
          <w:rFonts w:hint="cs"/>
          <w:cs/>
          <w:lang w:bidi="si-LK"/>
        </w:rPr>
        <w:t>බු</w:t>
      </w:r>
      <w:r w:rsidRPr="00C066C0">
        <w:rPr>
          <w:cs/>
          <w:lang w:bidi="si-LK"/>
        </w:rPr>
        <w:t>නේ නැත</w:t>
      </w:r>
      <w:r w:rsidRPr="00C066C0">
        <w:t xml:space="preserve">, </w:t>
      </w:r>
      <w:r w:rsidRPr="00C066C0">
        <w:rPr>
          <w:cs/>
          <w:lang w:bidi="si-LK"/>
        </w:rPr>
        <w:t>ධ</w:t>
      </w:r>
      <w:r w:rsidR="00983463">
        <w:rPr>
          <w:rFonts w:hint="cs"/>
          <w:cs/>
          <w:lang w:bidi="si-LK"/>
        </w:rPr>
        <w:t>ර්‍ම</w:t>
      </w:r>
      <w:r w:rsidR="00F057DB">
        <w:rPr>
          <w:rFonts w:hint="cs"/>
          <w:cs/>
          <w:lang w:bidi="si-LK"/>
        </w:rPr>
        <w:t>රත්</w:t>
      </w:r>
      <w:r w:rsidRPr="00C066C0">
        <w:rPr>
          <w:cs/>
          <w:lang w:bidi="si-LK"/>
        </w:rPr>
        <w:t>න පෙරකදෝරු මහත්මයා ඇවිත් සිටියා</w:t>
      </w:r>
      <w:r w:rsidRPr="00C066C0">
        <w:t xml:space="preserve">, </w:t>
      </w:r>
      <w:r w:rsidRPr="00C066C0">
        <w:rPr>
          <w:cs/>
          <w:lang w:bidi="si-LK"/>
        </w:rPr>
        <w:t>කෝ නෝනා මහත්මයා දකින්නට නැ</w:t>
      </w:r>
      <w:r w:rsidR="00F057DB">
        <w:rPr>
          <w:rFonts w:hint="cs"/>
          <w:cs/>
          <w:lang w:bidi="si-LK"/>
        </w:rPr>
        <w:t>ත්</w:t>
      </w:r>
      <w:r w:rsidRPr="00C066C0">
        <w:rPr>
          <w:cs/>
          <w:lang w:bidi="si-LK"/>
        </w:rPr>
        <w:t>තේ</w:t>
      </w:r>
      <w:r w:rsidRPr="00C066C0">
        <w:t>?</w:t>
      </w:r>
      <w:r w:rsidR="003E6E91">
        <w:t>’</w:t>
      </w:r>
      <w:r w:rsidRPr="00C066C0">
        <w:t xml:space="preserve"> </w:t>
      </w:r>
      <w:r w:rsidRPr="00C066C0">
        <w:rPr>
          <w:cs/>
          <w:lang w:bidi="si-LK"/>
        </w:rPr>
        <w:t>යනාදි ලෙසින් උනුන්ගේ සිත් ගැණුමට මායී ව කතා කරති. එසේ ම ගුරුවරයා ගෝලයාගේ ඇති නැති ගුණ කියා දායකයන් කෙරෙහි ගෝලයා හිතවත්</w:t>
      </w:r>
      <w:r w:rsidRPr="00C066C0">
        <w:t xml:space="preserve"> </w:t>
      </w:r>
      <w:r w:rsidRPr="00C066C0">
        <w:rPr>
          <w:cs/>
          <w:lang w:bidi="si-LK"/>
        </w:rPr>
        <w:t>ය යනාදීන් දක්වා ලාභ උපදවති. ගෝලයා ද ගුරුවර</w:t>
      </w:r>
      <w:r w:rsidR="00F057DB">
        <w:rPr>
          <w:rFonts w:hint="cs"/>
          <w:cs/>
          <w:lang w:bidi="si-LK"/>
        </w:rPr>
        <w:t>යා</w:t>
      </w:r>
      <w:r w:rsidRPr="00C066C0">
        <w:rPr>
          <w:cs/>
          <w:lang w:bidi="si-LK"/>
        </w:rPr>
        <w:t xml:space="preserve">ගේ ඇති නැති ගුණ කියා සිවුපසය උපදවති. </w:t>
      </w:r>
    </w:p>
    <w:p w14:paraId="6D379DAB" w14:textId="07C9B213" w:rsidR="00C066C0" w:rsidRPr="00C066C0" w:rsidRDefault="00F057DB" w:rsidP="009D5C28">
      <w:r>
        <w:rPr>
          <w:rFonts w:hint="cs"/>
          <w:cs/>
          <w:lang w:bidi="si-LK"/>
        </w:rPr>
        <w:t>ලා</w:t>
      </w:r>
      <w:r w:rsidR="00C066C0" w:rsidRPr="00C066C0">
        <w:rPr>
          <w:cs/>
          <w:lang w:bidi="si-LK"/>
        </w:rPr>
        <w:t>භාශාවෙන් මැඩුනවුන්ගේ මේ කීම් බස් වලින් පැහැදුනු මුග</w:t>
      </w:r>
      <w:r>
        <w:rPr>
          <w:rFonts w:hint="cs"/>
          <w:cs/>
          <w:lang w:bidi="si-LK"/>
        </w:rPr>
        <w:t>්</w:t>
      </w:r>
      <w:r w:rsidR="00C066C0" w:rsidRPr="00C066C0">
        <w:rPr>
          <w:cs/>
          <w:lang w:bidi="si-LK"/>
        </w:rPr>
        <w:t xml:space="preserve">ධ වූ දායකදායිකාවෝ </w:t>
      </w:r>
      <w:r w:rsidR="003E6E91">
        <w:t>‘</w:t>
      </w:r>
      <w:r w:rsidR="00C066C0" w:rsidRPr="00C066C0">
        <w:rPr>
          <w:cs/>
          <w:lang w:bidi="si-LK"/>
        </w:rPr>
        <w:t>ඒ හාමුදුරුවෝ කො තරම් හොඳ ද</w:t>
      </w:r>
      <w:r w:rsidR="00C066C0" w:rsidRPr="00C066C0">
        <w:t xml:space="preserve">, </w:t>
      </w:r>
      <w:r w:rsidR="00C066C0" w:rsidRPr="00C066C0">
        <w:rPr>
          <w:cs/>
          <w:lang w:bidi="si-LK"/>
        </w:rPr>
        <w:t>අපේ හැම සැප දුකක් ම සොයති</w:t>
      </w:r>
      <w:r w:rsidR="00C066C0" w:rsidRPr="00C066C0">
        <w:t xml:space="preserve">, </w:t>
      </w:r>
      <w:r w:rsidR="00C066C0" w:rsidRPr="00C066C0">
        <w:rPr>
          <w:cs/>
          <w:lang w:bidi="si-LK"/>
        </w:rPr>
        <w:t>අපේ ලමයින්ට බොහෝ ආදරය කරති</w:t>
      </w:r>
      <w:r w:rsidR="00C066C0" w:rsidRPr="00C066C0">
        <w:t xml:space="preserve">, </w:t>
      </w:r>
      <w:r w:rsidR="00C066C0" w:rsidRPr="00C066C0">
        <w:rPr>
          <w:cs/>
          <w:lang w:bidi="si-LK"/>
        </w:rPr>
        <w:t>පිරිත මතක් කළා ම ඇත</w:t>
      </w:r>
      <w:r w:rsidR="00C066C0" w:rsidRPr="00C066C0">
        <w:t xml:space="preserve">, </w:t>
      </w:r>
      <w:r w:rsidR="00C066C0" w:rsidRPr="00C066C0">
        <w:rPr>
          <w:cs/>
          <w:lang w:bidi="si-LK"/>
        </w:rPr>
        <w:t>පිරිත් කිය</w:t>
      </w:r>
      <w:r>
        <w:rPr>
          <w:rFonts w:hint="cs"/>
          <w:cs/>
          <w:lang w:bidi="si-LK"/>
        </w:rPr>
        <w:t>න්</w:t>
      </w:r>
      <w:r w:rsidR="00C066C0" w:rsidRPr="00C066C0">
        <w:rPr>
          <w:cs/>
          <w:lang w:bidi="si-LK"/>
        </w:rPr>
        <w:t>නට අසා එති</w:t>
      </w:r>
      <w:r w:rsidR="00C066C0" w:rsidRPr="00C066C0">
        <w:t xml:space="preserve">, </w:t>
      </w:r>
      <w:r w:rsidR="00C066C0" w:rsidRPr="00C066C0">
        <w:rPr>
          <w:cs/>
          <w:lang w:bidi="si-LK"/>
        </w:rPr>
        <w:t>අපේ පන්සලේ හාමුදුරුවරු අප ගැණ කිසි</w:t>
      </w:r>
      <w:r w:rsidR="00C909C1">
        <w:rPr>
          <w:cs/>
          <w:lang w:bidi="si-LK"/>
        </w:rPr>
        <w:t>ත්</w:t>
      </w:r>
      <w:r w:rsidR="00C066C0" w:rsidRPr="00C066C0">
        <w:rPr>
          <w:cs/>
          <w:lang w:bidi="si-LK"/>
        </w:rPr>
        <w:t xml:space="preserve"> නො සොයති</w:t>
      </w:r>
      <w:r w:rsidR="00C066C0" w:rsidRPr="00C066C0">
        <w:t xml:space="preserve">, </w:t>
      </w:r>
      <w:r w:rsidR="00C066C0" w:rsidRPr="00C066C0">
        <w:rPr>
          <w:cs/>
          <w:lang w:bidi="si-LK"/>
        </w:rPr>
        <w:t>අප ගෙට නො එති</w:t>
      </w:r>
      <w:r w:rsidR="00C066C0" w:rsidRPr="00C066C0">
        <w:t xml:space="preserve">, </w:t>
      </w:r>
      <w:r w:rsidR="00C066C0" w:rsidRPr="00C066C0">
        <w:rPr>
          <w:cs/>
          <w:lang w:bidi="si-LK"/>
        </w:rPr>
        <w:t>පාර තොටේ දී හමුවූ විට ද කතා නො කරති</w:t>
      </w:r>
      <w:r w:rsidR="00C066C0" w:rsidRPr="00C066C0">
        <w:t xml:space="preserve">, </w:t>
      </w:r>
      <w:r w:rsidR="00C066C0" w:rsidRPr="00C066C0">
        <w:rPr>
          <w:cs/>
          <w:lang w:bidi="si-LK"/>
        </w:rPr>
        <w:t>මේ හාමුදුරුවෝ එ</w:t>
      </w:r>
      <w:r>
        <w:rPr>
          <w:rFonts w:hint="cs"/>
          <w:cs/>
          <w:lang w:bidi="si-LK"/>
        </w:rPr>
        <w:t>සේ</w:t>
      </w:r>
      <w:r w:rsidR="00C066C0" w:rsidRPr="00C066C0">
        <w:rPr>
          <w:cs/>
          <w:lang w:bidi="si-LK"/>
        </w:rPr>
        <w:t xml:space="preserve"> නො වෙති</w:t>
      </w:r>
      <w:r w:rsidR="00C066C0" w:rsidRPr="00C066C0">
        <w:t xml:space="preserve">, </w:t>
      </w:r>
      <w:r>
        <w:rPr>
          <w:cs/>
          <w:lang w:bidi="si-LK"/>
        </w:rPr>
        <w:t>කො තැනක දී හමු</w:t>
      </w:r>
      <w:r w:rsidR="00C066C0" w:rsidRPr="00C066C0">
        <w:rPr>
          <w:cs/>
          <w:lang w:bidi="si-LK"/>
        </w:rPr>
        <w:t>වුන</w:t>
      </w:r>
      <w:r w:rsidR="00C909C1">
        <w:rPr>
          <w:cs/>
          <w:lang w:bidi="si-LK"/>
        </w:rPr>
        <w:t>ත්</w:t>
      </w:r>
      <w:r w:rsidR="00C066C0" w:rsidRPr="00C066C0">
        <w:rPr>
          <w:cs/>
          <w:lang w:bidi="si-LK"/>
        </w:rPr>
        <w:t xml:space="preserve"> කතා කරති</w:t>
      </w:r>
      <w:r w:rsidR="00C066C0" w:rsidRPr="00C066C0">
        <w:t xml:space="preserve">, </w:t>
      </w:r>
      <w:r w:rsidR="00C066C0" w:rsidRPr="00C066C0">
        <w:rPr>
          <w:cs/>
          <w:lang w:bidi="si-LK"/>
        </w:rPr>
        <w:t>කතා නො කොට නො යති</w:t>
      </w:r>
      <w:r w:rsidR="003E6E91">
        <w:t>’</w:t>
      </w:r>
      <w:r w:rsidR="00C066C0" w:rsidRPr="00C066C0">
        <w:t xml:space="preserve"> </w:t>
      </w:r>
      <w:r w:rsidR="00C066C0" w:rsidRPr="00C066C0">
        <w:rPr>
          <w:cs/>
          <w:lang w:bidi="si-LK"/>
        </w:rPr>
        <w:t xml:space="preserve">යනාදිය කියමින් සිතමින් පැහැද </w:t>
      </w:r>
      <w:r w:rsidR="003E6E91">
        <w:rPr>
          <w:cs/>
          <w:lang w:bidi="si-LK"/>
        </w:rPr>
        <w:t>‘</w:t>
      </w:r>
      <w:r w:rsidR="00C066C0" w:rsidRPr="00C066C0">
        <w:rPr>
          <w:cs/>
          <w:lang w:bidi="si-LK"/>
        </w:rPr>
        <w:t>ඔව්! ස්වාමීනි! අපට මේ දවස්වල වැඩි කරදරයක් නැත</w:t>
      </w:r>
      <w:r w:rsidR="00C066C0" w:rsidRPr="00C066C0">
        <w:t xml:space="preserve">, </w:t>
      </w:r>
      <w:r w:rsidR="00C066C0" w:rsidRPr="00C066C0">
        <w:rPr>
          <w:cs/>
          <w:lang w:bidi="si-LK"/>
        </w:rPr>
        <w:t>පන්සලේ මේ දවස්වල ගොඩ නගා ගෙණ යන දාන ශාලාවට මුදල් ටිකක් අපි</w:t>
      </w:r>
      <w:r w:rsidR="00C909C1">
        <w:rPr>
          <w:cs/>
          <w:lang w:bidi="si-LK"/>
        </w:rPr>
        <w:t>ත්</w:t>
      </w:r>
      <w:r w:rsidR="00C066C0" w:rsidRPr="00C066C0">
        <w:rPr>
          <w:cs/>
          <w:lang w:bidi="si-LK"/>
        </w:rPr>
        <w:t xml:space="preserve"> එවන්නෙමු</w:t>
      </w:r>
      <w:r w:rsidR="00C066C0" w:rsidRPr="00C066C0">
        <w:t xml:space="preserve">, </w:t>
      </w:r>
      <w:r w:rsidR="00C066C0" w:rsidRPr="00C066C0">
        <w:rPr>
          <w:cs/>
          <w:lang w:bidi="si-LK"/>
        </w:rPr>
        <w:t>මල් අසුනක් බැ</w:t>
      </w:r>
      <w:r>
        <w:rPr>
          <w:rFonts w:hint="cs"/>
          <w:cs/>
          <w:lang w:bidi="si-LK"/>
        </w:rPr>
        <w:t>න්</w:t>
      </w:r>
      <w:r w:rsidR="00C066C0" w:rsidRPr="00C066C0">
        <w:rPr>
          <w:cs/>
          <w:lang w:bidi="si-LK"/>
        </w:rPr>
        <w:t>දවීමට මගේ ද අදහසක් තිබේ</w:t>
      </w:r>
      <w:r w:rsidR="00C066C0" w:rsidRPr="00C066C0">
        <w:t xml:space="preserve">, </w:t>
      </w:r>
      <w:r w:rsidR="00C066C0" w:rsidRPr="00C066C0">
        <w:rPr>
          <w:cs/>
          <w:lang w:bidi="si-LK"/>
        </w:rPr>
        <w:t>ඉඩ ලැබුනු විටක මම ඊට මුදල් එවන</w:t>
      </w:r>
      <w:r>
        <w:rPr>
          <w:rFonts w:hint="cs"/>
          <w:cs/>
          <w:lang w:bidi="si-LK"/>
        </w:rPr>
        <w:t>්නෙ</w:t>
      </w:r>
      <w:r w:rsidR="00C066C0" w:rsidRPr="00C066C0">
        <w:rPr>
          <w:cs/>
          <w:lang w:bidi="si-LK"/>
        </w:rPr>
        <w:t>මි</w:t>
      </w:r>
      <w:r w:rsidR="00C066C0" w:rsidRPr="00C066C0">
        <w:t xml:space="preserve">, </w:t>
      </w:r>
      <w:r w:rsidR="00C066C0" w:rsidRPr="00C066C0">
        <w:rPr>
          <w:cs/>
          <w:lang w:bidi="si-LK"/>
        </w:rPr>
        <w:t>හාමුදුරුවන් වහන්සේ එය බඳව</w:t>
      </w:r>
      <w:r>
        <w:rPr>
          <w:rFonts w:hint="cs"/>
          <w:cs/>
          <w:lang w:bidi="si-LK"/>
        </w:rPr>
        <w:t>න්න!</w:t>
      </w:r>
      <w:r w:rsidR="00C066C0" w:rsidRPr="00C066C0">
        <w:rPr>
          <w:cs/>
          <w:lang w:bidi="si-LK"/>
        </w:rPr>
        <w:t xml:space="preserve"> එයට යන වියදම මම දෙ</w:t>
      </w:r>
      <w:r>
        <w:rPr>
          <w:rFonts w:hint="cs"/>
          <w:cs/>
          <w:lang w:bidi="si-LK"/>
        </w:rPr>
        <w:t>න්</w:t>
      </w:r>
      <w:r w:rsidR="00C066C0" w:rsidRPr="00C066C0">
        <w:rPr>
          <w:cs/>
          <w:lang w:bidi="si-LK"/>
        </w:rPr>
        <w:t>නම්</w:t>
      </w:r>
      <w:r w:rsidR="003E6E91">
        <w:t>’</w:t>
      </w:r>
      <w:r w:rsidR="00C066C0" w:rsidRPr="00C066C0">
        <w:t xml:space="preserve"> </w:t>
      </w:r>
      <w:r w:rsidR="00C066C0" w:rsidRPr="00C066C0">
        <w:rPr>
          <w:cs/>
          <w:lang w:bidi="si-LK"/>
        </w:rPr>
        <w:t>යනාදිය කියා බත බුලතින් ද සංග්‍රහ කොට යවති. මේ හේතුවෙන් මේ ගිහි පැවි</w:t>
      </w:r>
      <w:r w:rsidR="00D655A8">
        <w:rPr>
          <w:rFonts w:hint="cs"/>
          <w:cs/>
          <w:lang w:bidi="si-LK"/>
        </w:rPr>
        <w:t>ද්</w:t>
      </w:r>
      <w:r w:rsidR="00C066C0" w:rsidRPr="00C066C0">
        <w:rPr>
          <w:cs/>
          <w:lang w:bidi="si-LK"/>
        </w:rPr>
        <w:t xml:space="preserve">දෝ මරණින් මතු අපායයෙහි උපදිත්. දෙපසෙහි ම කීම් කෙරුම් බැලුම් සැලකුම් නො දැහැමි බැවිනි. සසුන් පිළිවෙතට පටහැති බැවිනි. මහණකමට නො ගැළපෙන බැවිනි. </w:t>
      </w:r>
    </w:p>
    <w:p w14:paraId="09A88EE1" w14:textId="52B52334" w:rsidR="00D655A8" w:rsidRDefault="009D5C28" w:rsidP="009D5C28">
      <w:pPr>
        <w:rPr>
          <w:lang w:bidi="si-LK"/>
        </w:rPr>
      </w:pPr>
      <w:r>
        <w:rPr>
          <w:b/>
          <w:bCs/>
        </w:rPr>
        <w:t>“</w:t>
      </w:r>
      <w:r w:rsidR="00C066C0" w:rsidRPr="00D655A8">
        <w:rPr>
          <w:b/>
          <w:bCs/>
          <w:cs/>
          <w:lang w:bidi="si-LK"/>
        </w:rPr>
        <w:t>බුද්ධාදයො ස</w:t>
      </w:r>
      <w:r w:rsidR="00D655A8" w:rsidRPr="00D655A8">
        <w:rPr>
          <w:rFonts w:hint="cs"/>
          <w:b/>
          <w:bCs/>
          <w:cs/>
          <w:lang w:bidi="si-LK"/>
        </w:rPr>
        <w:t>න්තො</w:t>
      </w:r>
      <w:r w:rsidR="00C066C0" w:rsidRPr="00D655A8">
        <w:rPr>
          <w:b/>
          <w:bCs/>
          <w:cs/>
          <w:lang w:bidi="si-LK"/>
        </w:rPr>
        <w:t xml:space="preserve"> කාමහෙතු </w:t>
      </w:r>
      <w:r w:rsidR="00D655A8" w:rsidRPr="00D655A8">
        <w:rPr>
          <w:rFonts w:hint="cs"/>
          <w:b/>
          <w:bCs/>
          <w:cs/>
          <w:lang w:bidi="si-LK"/>
        </w:rPr>
        <w:t>නෙ</w:t>
      </w:r>
      <w:r w:rsidR="00D655A8" w:rsidRPr="00D655A8">
        <w:rPr>
          <w:b/>
          <w:bCs/>
          <w:cs/>
          <w:lang w:bidi="si-LK"/>
        </w:rPr>
        <w:t xml:space="preserve"> ව අත්තනා ලප</w:t>
      </w:r>
      <w:r w:rsidR="00D655A8" w:rsidRPr="00D655A8">
        <w:rPr>
          <w:rFonts w:hint="cs"/>
          <w:b/>
          <w:bCs/>
          <w:cs/>
          <w:lang w:bidi="si-LK"/>
        </w:rPr>
        <w:t>යන‍්ති</w:t>
      </w:r>
      <w:r w:rsidR="00C066C0" w:rsidRPr="00D655A8">
        <w:rPr>
          <w:b/>
          <w:bCs/>
        </w:rPr>
        <w:t xml:space="preserve">, </w:t>
      </w:r>
      <w:r w:rsidR="00C066C0" w:rsidRPr="00D655A8">
        <w:rPr>
          <w:b/>
          <w:bCs/>
          <w:cs/>
          <w:lang w:bidi="si-LK"/>
        </w:rPr>
        <w:t xml:space="preserve">න පරං </w:t>
      </w:r>
      <w:r w:rsidR="00D655A8" w:rsidRPr="00D655A8">
        <w:rPr>
          <w:rFonts w:hint="cs"/>
          <w:b/>
          <w:bCs/>
          <w:cs/>
          <w:lang w:bidi="si-LK"/>
        </w:rPr>
        <w:t>ලපාපෙන‍්ති</w:t>
      </w:r>
      <w:r w:rsidR="00C066C0" w:rsidRPr="00D655A8">
        <w:rPr>
          <w:b/>
          <w:bCs/>
        </w:rPr>
        <w:t xml:space="preserve">, </w:t>
      </w:r>
      <w:r w:rsidR="00D655A8" w:rsidRPr="00D655A8">
        <w:rPr>
          <w:rFonts w:hint="cs"/>
          <w:b/>
          <w:bCs/>
          <w:cs/>
          <w:lang w:bidi="si-LK"/>
        </w:rPr>
        <w:t>යෙ</w:t>
      </w:r>
      <w:r w:rsidR="00C066C0" w:rsidRPr="00D655A8">
        <w:rPr>
          <w:b/>
          <w:bCs/>
          <w:cs/>
          <w:lang w:bidi="si-LK"/>
        </w:rPr>
        <w:t xml:space="preserve"> හි භික්ඛාය පවිට</w:t>
      </w:r>
      <w:r w:rsidR="00D655A8" w:rsidRPr="00D655A8">
        <w:rPr>
          <w:rFonts w:hint="cs"/>
          <w:b/>
          <w:bCs/>
          <w:cs/>
          <w:lang w:bidi="si-LK"/>
        </w:rPr>
        <w:t>්</w:t>
      </w:r>
      <w:r w:rsidR="00C066C0" w:rsidRPr="00D655A8">
        <w:rPr>
          <w:b/>
          <w:bCs/>
          <w:cs/>
          <w:lang w:bidi="si-LK"/>
        </w:rPr>
        <w:t xml:space="preserve">ඨා </w:t>
      </w:r>
      <w:r w:rsidR="00D655A8" w:rsidRPr="00D655A8">
        <w:rPr>
          <w:rFonts w:hint="cs"/>
          <w:b/>
          <w:bCs/>
          <w:cs/>
          <w:lang w:bidi="si-LK"/>
        </w:rPr>
        <w:t>ඉච්‍ඡාචාරෙ ඨිතා</w:t>
      </w:r>
      <w:r w:rsidR="00C066C0" w:rsidRPr="00D655A8">
        <w:rPr>
          <w:b/>
          <w:bCs/>
        </w:rPr>
        <w:t xml:space="preserve">, </w:t>
      </w:r>
      <w:r w:rsidR="00C066C0" w:rsidRPr="00D655A8">
        <w:rPr>
          <w:b/>
          <w:bCs/>
          <w:cs/>
          <w:lang w:bidi="si-LK"/>
        </w:rPr>
        <w:t>කිං උපාසක! සුඛං තෙ පුත්තදාරස්ස රාජචොරාදීන</w:t>
      </w:r>
      <w:r w:rsidR="00D655A8" w:rsidRPr="00D655A8">
        <w:rPr>
          <w:rFonts w:hint="cs"/>
          <w:b/>
          <w:bCs/>
          <w:cs/>
          <w:lang w:bidi="si-LK"/>
        </w:rPr>
        <w:t>ං</w:t>
      </w:r>
      <w:r w:rsidR="00C066C0" w:rsidRPr="00D655A8">
        <w:rPr>
          <w:b/>
          <w:bCs/>
          <w:cs/>
          <w:lang w:bidi="si-LK"/>
        </w:rPr>
        <w:t xml:space="preserve"> වසෙන </w:t>
      </w:r>
      <w:r w:rsidR="00B01432">
        <w:rPr>
          <w:rFonts w:hint="cs"/>
          <w:b/>
          <w:bCs/>
          <w:cs/>
          <w:lang w:bidi="si-LK"/>
        </w:rPr>
        <w:t>ද්වි</w:t>
      </w:r>
      <w:r w:rsidR="00C066C0" w:rsidRPr="00D655A8">
        <w:rPr>
          <w:b/>
          <w:bCs/>
          <w:cs/>
          <w:lang w:bidi="si-LK"/>
        </w:rPr>
        <w:t>පද</w:t>
      </w:r>
      <w:r w:rsidR="00D655A8" w:rsidRPr="00D655A8">
        <w:rPr>
          <w:rFonts w:hint="cs"/>
          <w:b/>
          <w:bCs/>
          <w:cs/>
          <w:lang w:bidi="si-LK"/>
        </w:rPr>
        <w:t>ච</w:t>
      </w:r>
      <w:r w:rsidR="00C066C0" w:rsidRPr="00D655A8">
        <w:rPr>
          <w:b/>
          <w:bCs/>
          <w:cs/>
          <w:lang w:bidi="si-LK"/>
        </w:rPr>
        <w:t>තුප</w:t>
      </w:r>
      <w:r w:rsidR="00D655A8" w:rsidRPr="00D655A8">
        <w:rPr>
          <w:rFonts w:hint="cs"/>
          <w:b/>
          <w:bCs/>
          <w:cs/>
          <w:lang w:bidi="si-LK"/>
        </w:rPr>
        <w:t>්</w:t>
      </w:r>
      <w:r w:rsidR="00C066C0" w:rsidRPr="00D655A8">
        <w:rPr>
          <w:b/>
          <w:bCs/>
          <w:cs/>
          <w:lang w:bidi="si-LK"/>
        </w:rPr>
        <w:t>පදෙසු නත්ථි කොචි උපද්ද</w:t>
      </w:r>
      <w:r w:rsidR="00D655A8" w:rsidRPr="00D655A8">
        <w:rPr>
          <w:rFonts w:hint="cs"/>
          <w:b/>
          <w:bCs/>
          <w:cs/>
          <w:lang w:bidi="si-LK"/>
        </w:rPr>
        <w:t>වො</w:t>
      </w:r>
      <w:r w:rsidR="00C066C0" w:rsidRPr="00D655A8">
        <w:rPr>
          <w:b/>
          <w:bCs/>
          <w:cs/>
          <w:lang w:bidi="si-LK"/>
        </w:rPr>
        <w:t xml:space="preserve"> ති ආදීනි වද</w:t>
      </w:r>
      <w:r w:rsidR="00D655A8" w:rsidRPr="00D655A8">
        <w:rPr>
          <w:rFonts w:hint="cs"/>
          <w:b/>
          <w:bCs/>
          <w:cs/>
          <w:lang w:bidi="si-LK"/>
        </w:rPr>
        <w:t>න්තා</w:t>
      </w:r>
      <w:r w:rsidR="00D655A8">
        <w:rPr>
          <w:rFonts w:hint="cs"/>
          <w:b/>
          <w:bCs/>
          <w:cs/>
          <w:lang w:bidi="si-LK"/>
        </w:rPr>
        <w:t xml:space="preserve"> තා</w:t>
      </w:r>
      <w:r w:rsidR="00D655A8" w:rsidRPr="00D655A8">
        <w:rPr>
          <w:rFonts w:hint="cs"/>
          <w:b/>
          <w:bCs/>
          <w:cs/>
          <w:lang w:bidi="si-LK"/>
        </w:rPr>
        <w:t>ව</w:t>
      </w:r>
      <w:r w:rsidR="00C066C0" w:rsidRPr="00D655A8">
        <w:rPr>
          <w:b/>
          <w:bCs/>
          <w:cs/>
          <w:lang w:bidi="si-LK"/>
        </w:rPr>
        <w:t xml:space="preserve"> තෙ ලප</w:t>
      </w:r>
      <w:r w:rsidR="00D655A8" w:rsidRPr="00D655A8">
        <w:rPr>
          <w:rFonts w:hint="cs"/>
          <w:b/>
          <w:bCs/>
          <w:cs/>
          <w:lang w:bidi="si-LK"/>
        </w:rPr>
        <w:t>න්</w:t>
      </w:r>
      <w:r w:rsidR="00C066C0" w:rsidRPr="00D655A8">
        <w:rPr>
          <w:b/>
          <w:bCs/>
          <w:cs/>
          <w:lang w:bidi="si-LK"/>
        </w:rPr>
        <w:t>ති නාම</w:t>
      </w:r>
      <w:r w:rsidR="00C066C0" w:rsidRPr="00D655A8">
        <w:rPr>
          <w:b/>
          <w:bCs/>
        </w:rPr>
        <w:t xml:space="preserve">, </w:t>
      </w:r>
      <w:r w:rsidR="00C066C0" w:rsidRPr="00D655A8">
        <w:rPr>
          <w:b/>
          <w:bCs/>
          <w:cs/>
          <w:lang w:bidi="si-LK"/>
        </w:rPr>
        <w:t>තථා පන වත්වා ආම භන්</w:t>
      </w:r>
      <w:r w:rsidR="00D655A8" w:rsidRPr="00D655A8">
        <w:rPr>
          <w:rFonts w:hint="cs"/>
          <w:b/>
          <w:bCs/>
          <w:cs/>
          <w:lang w:bidi="si-LK"/>
        </w:rPr>
        <w:t>තෙ</w:t>
      </w:r>
      <w:r w:rsidR="00C066C0" w:rsidRPr="00D655A8">
        <w:rPr>
          <w:b/>
          <w:bCs/>
          <w:cs/>
          <w:lang w:bidi="si-LK"/>
        </w:rPr>
        <w:t>! සබ්</w:t>
      </w:r>
      <w:r w:rsidR="00D655A8" w:rsidRPr="00D655A8">
        <w:rPr>
          <w:rFonts w:hint="cs"/>
          <w:b/>
          <w:bCs/>
          <w:cs/>
          <w:lang w:bidi="si-LK"/>
        </w:rPr>
        <w:t>බෙසං</w:t>
      </w:r>
      <w:r w:rsidR="00C066C0" w:rsidRPr="00D655A8">
        <w:rPr>
          <w:b/>
          <w:bCs/>
          <w:cs/>
          <w:lang w:bidi="si-LK"/>
        </w:rPr>
        <w:t xml:space="preserve"> නො සුඛං නත්ථි කො</w:t>
      </w:r>
      <w:r w:rsidR="00D655A8" w:rsidRPr="00D655A8">
        <w:rPr>
          <w:rFonts w:hint="cs"/>
          <w:b/>
          <w:bCs/>
          <w:cs/>
          <w:lang w:bidi="si-LK"/>
        </w:rPr>
        <w:t>චි</w:t>
      </w:r>
      <w:r w:rsidR="00C066C0" w:rsidRPr="00D655A8">
        <w:rPr>
          <w:b/>
          <w:bCs/>
          <w:cs/>
          <w:lang w:bidi="si-LK"/>
        </w:rPr>
        <w:t xml:space="preserve"> උපද්දවො</w:t>
      </w:r>
      <w:r w:rsidR="00C066C0" w:rsidRPr="00D655A8">
        <w:rPr>
          <w:b/>
          <w:bCs/>
        </w:rPr>
        <w:t xml:space="preserve">, </w:t>
      </w:r>
      <w:r w:rsidR="00C066C0" w:rsidRPr="00D655A8">
        <w:rPr>
          <w:b/>
          <w:bCs/>
          <w:cs/>
          <w:lang w:bidi="si-LK"/>
        </w:rPr>
        <w:t>ඉදානි නො ගෙහං පහ</w:t>
      </w:r>
      <w:r w:rsidR="00D655A8" w:rsidRPr="00D655A8">
        <w:rPr>
          <w:rFonts w:hint="cs"/>
          <w:b/>
          <w:bCs/>
          <w:cs/>
          <w:lang w:bidi="si-LK"/>
        </w:rPr>
        <w:t>ු</w:t>
      </w:r>
      <w:r w:rsidR="00C066C0" w:rsidRPr="00D655A8">
        <w:rPr>
          <w:b/>
          <w:bCs/>
          <w:cs/>
          <w:lang w:bidi="si-LK"/>
        </w:rPr>
        <w:t>ත අන්</w:t>
      </w:r>
      <w:r w:rsidR="00D655A8" w:rsidRPr="00D655A8">
        <w:rPr>
          <w:rFonts w:hint="cs"/>
          <w:b/>
          <w:bCs/>
          <w:cs/>
          <w:lang w:bidi="si-LK"/>
        </w:rPr>
        <w:t>න</w:t>
      </w:r>
      <w:r w:rsidR="00C066C0" w:rsidRPr="00D655A8">
        <w:rPr>
          <w:b/>
          <w:bCs/>
          <w:cs/>
          <w:lang w:bidi="si-LK"/>
        </w:rPr>
        <w:t>පා</w:t>
      </w:r>
      <w:r w:rsidR="00D655A8" w:rsidRPr="00D655A8">
        <w:rPr>
          <w:rFonts w:hint="cs"/>
          <w:b/>
          <w:bCs/>
          <w:cs/>
          <w:lang w:bidi="si-LK"/>
        </w:rPr>
        <w:t>නං</w:t>
      </w:r>
      <w:r w:rsidR="00C066C0" w:rsidRPr="00D655A8">
        <w:rPr>
          <w:b/>
          <w:bCs/>
          <w:cs/>
          <w:lang w:bidi="si-LK"/>
        </w:rPr>
        <w:t xml:space="preserve"> ඉ</w:t>
      </w:r>
      <w:r w:rsidR="00D655A8" w:rsidRPr="00D655A8">
        <w:rPr>
          <w:rFonts w:hint="cs"/>
          <w:b/>
          <w:bCs/>
          <w:cs/>
          <w:lang w:bidi="si-LK"/>
        </w:rPr>
        <w:t>ධෙ</w:t>
      </w:r>
      <w:r w:rsidR="00C066C0" w:rsidRPr="00D655A8">
        <w:rPr>
          <w:b/>
          <w:bCs/>
          <w:cs/>
          <w:lang w:bidi="si-LK"/>
        </w:rPr>
        <w:t xml:space="preserve"> ව වසථා ති අත්තානං නිම</w:t>
      </w:r>
      <w:r w:rsidR="00D655A8" w:rsidRPr="00D655A8">
        <w:rPr>
          <w:rFonts w:hint="cs"/>
          <w:b/>
          <w:bCs/>
          <w:cs/>
          <w:lang w:bidi="si-LK"/>
        </w:rPr>
        <w:t>න්</w:t>
      </w:r>
      <w:r w:rsidR="00C066C0" w:rsidRPr="00D655A8">
        <w:rPr>
          <w:b/>
          <w:bCs/>
          <w:cs/>
          <w:lang w:bidi="si-LK"/>
        </w:rPr>
        <w:t>තා</w:t>
      </w:r>
      <w:r w:rsidR="00D655A8" w:rsidRPr="00D655A8">
        <w:rPr>
          <w:rFonts w:hint="cs"/>
          <w:b/>
          <w:bCs/>
          <w:cs/>
          <w:lang w:bidi="si-LK"/>
        </w:rPr>
        <w:t>පෙන්</w:t>
      </w:r>
      <w:r w:rsidR="00C066C0" w:rsidRPr="00D655A8">
        <w:rPr>
          <w:b/>
          <w:bCs/>
          <w:cs/>
          <w:lang w:bidi="si-LK"/>
        </w:rPr>
        <w:t>තා ලපා</w:t>
      </w:r>
      <w:r w:rsidR="00D655A8" w:rsidRPr="00D655A8">
        <w:rPr>
          <w:rFonts w:hint="cs"/>
          <w:b/>
          <w:bCs/>
          <w:cs/>
          <w:lang w:bidi="si-LK"/>
        </w:rPr>
        <w:t>පෙන්</w:t>
      </w:r>
      <w:r w:rsidR="00C066C0" w:rsidRPr="00D655A8">
        <w:rPr>
          <w:b/>
          <w:bCs/>
          <w:cs/>
          <w:lang w:bidi="si-LK"/>
        </w:rPr>
        <w:t>ති</w:t>
      </w:r>
      <w:r w:rsidR="00D655A8" w:rsidRPr="00D655A8">
        <w:rPr>
          <w:rFonts w:hint="cs"/>
          <w:b/>
          <w:bCs/>
          <w:cs/>
          <w:lang w:bidi="si-LK"/>
        </w:rPr>
        <w:t xml:space="preserve"> </w:t>
      </w:r>
      <w:r w:rsidR="00C066C0" w:rsidRPr="00D655A8">
        <w:rPr>
          <w:b/>
          <w:bCs/>
          <w:cs/>
          <w:lang w:bidi="si-LK"/>
        </w:rPr>
        <w:t>නාම</w:t>
      </w:r>
      <w:r w:rsidR="00C066C0" w:rsidRPr="00D655A8">
        <w:rPr>
          <w:b/>
          <w:bCs/>
        </w:rPr>
        <w:t xml:space="preserve">, </w:t>
      </w:r>
      <w:r w:rsidR="00C066C0" w:rsidRPr="00D655A8">
        <w:rPr>
          <w:b/>
          <w:bCs/>
          <w:cs/>
          <w:lang w:bidi="si-LK"/>
        </w:rPr>
        <w:t>සන්තො පන ඉදං උභයම්පි න කරොන්ති</w:t>
      </w:r>
      <w:r>
        <w:rPr>
          <w:b/>
          <w:bCs/>
          <w:lang w:bidi="si-LK"/>
        </w:rPr>
        <w:t>”</w:t>
      </w:r>
      <w:r w:rsidR="00C066C0" w:rsidRPr="00C066C0">
        <w:rPr>
          <w:cs/>
          <w:lang w:bidi="si-LK"/>
        </w:rPr>
        <w:t xml:space="preserve"> යනු අටුවාය. </w:t>
      </w:r>
    </w:p>
    <w:p w14:paraId="227DF4A1" w14:textId="77777777" w:rsidR="00C066C0" w:rsidRPr="00C066C0" w:rsidRDefault="00C066C0" w:rsidP="00574000">
      <w:r w:rsidRPr="00D655A8">
        <w:rPr>
          <w:b/>
          <w:bCs/>
          <w:cs/>
          <w:lang w:bidi="si-LK"/>
        </w:rPr>
        <w:t>සුබෙන ඵුට්ඨා අථවා දු</w:t>
      </w:r>
      <w:r w:rsidR="00D655A8" w:rsidRPr="00D655A8">
        <w:rPr>
          <w:rFonts w:hint="cs"/>
          <w:b/>
          <w:bCs/>
          <w:cs/>
          <w:lang w:bidi="si-LK"/>
        </w:rPr>
        <w:t>ඛෙ</w:t>
      </w:r>
      <w:r w:rsidRPr="00D655A8">
        <w:rPr>
          <w:b/>
          <w:bCs/>
          <w:cs/>
          <w:lang w:bidi="si-LK"/>
        </w:rPr>
        <w:t>න</w:t>
      </w:r>
      <w:r w:rsidRPr="00C066C0">
        <w:rPr>
          <w:cs/>
          <w:lang w:bidi="si-LK"/>
        </w:rPr>
        <w:t xml:space="preserve"> - සුවයෙන් පහ</w:t>
      </w:r>
      <w:r w:rsidR="00D655A8">
        <w:rPr>
          <w:rFonts w:hint="cs"/>
          <w:cs/>
          <w:lang w:bidi="si-LK"/>
        </w:rPr>
        <w:t>ස්</w:t>
      </w:r>
      <w:r w:rsidRPr="00C066C0">
        <w:rPr>
          <w:cs/>
          <w:lang w:bidi="si-LK"/>
        </w:rPr>
        <w:t>නා ලද්දාහු නොහොත්</w:t>
      </w:r>
      <w:r w:rsidRPr="00C066C0">
        <w:t xml:space="preserve">, </w:t>
      </w:r>
      <w:r w:rsidRPr="00C066C0">
        <w:rPr>
          <w:cs/>
          <w:lang w:bidi="si-LK"/>
        </w:rPr>
        <w:t xml:space="preserve">දුකින් පවත්නා ලද්දාහු ද. </w:t>
      </w:r>
    </w:p>
    <w:p w14:paraId="551E8261" w14:textId="19C44D2F" w:rsidR="00FF5D3E" w:rsidRDefault="00C066C0" w:rsidP="009D5C28">
      <w:pPr>
        <w:rPr>
          <w:lang w:bidi="si-LK"/>
        </w:rPr>
      </w:pPr>
      <w:r w:rsidRPr="00C066C0">
        <w:rPr>
          <w:cs/>
          <w:lang w:bidi="si-LK"/>
        </w:rPr>
        <w:t>මෙහි සුඛ</w:t>
      </w:r>
      <w:r w:rsidRPr="00C066C0">
        <w:t xml:space="preserve">, </w:t>
      </w:r>
      <w:r w:rsidRPr="00C066C0">
        <w:rPr>
          <w:cs/>
          <w:lang w:bidi="si-LK"/>
        </w:rPr>
        <w:t xml:space="preserve">දුක්ඛ ගෙණ දෙසීම </w:t>
      </w:r>
      <w:r w:rsidR="00CB03F7">
        <w:rPr>
          <w:cs/>
          <w:lang w:bidi="si-LK"/>
        </w:rPr>
        <w:t>දේශනා</w:t>
      </w:r>
      <w:r w:rsidRPr="00C066C0">
        <w:rPr>
          <w:cs/>
          <w:lang w:bidi="si-LK"/>
        </w:rPr>
        <w:t xml:space="preserve">මාත්‍රයෙකි. අෂ්ට </w:t>
      </w:r>
      <w:r w:rsidR="00DA1FFF">
        <w:rPr>
          <w:cs/>
          <w:lang w:bidi="si-LK"/>
        </w:rPr>
        <w:t>ලෝක</w:t>
      </w:r>
      <w:r w:rsidRPr="00C066C0">
        <w:rPr>
          <w:cs/>
          <w:lang w:bidi="si-LK"/>
        </w:rPr>
        <w:t xml:space="preserve"> ධ</w:t>
      </w:r>
      <w:r w:rsidR="00983463">
        <w:rPr>
          <w:cs/>
          <w:lang w:bidi="si-LK"/>
        </w:rPr>
        <w:t>ර්‍ම</w:t>
      </w:r>
      <w:r w:rsidRPr="00C066C0">
        <w:rPr>
          <w:cs/>
          <w:lang w:bidi="si-LK"/>
        </w:rPr>
        <w:t>යෙන් ම පහ</w:t>
      </w:r>
      <w:r w:rsidR="00D655A8">
        <w:rPr>
          <w:rFonts w:hint="cs"/>
          <w:cs/>
          <w:lang w:bidi="si-LK"/>
        </w:rPr>
        <w:t>ස්</w:t>
      </w:r>
      <w:r w:rsidRPr="00C066C0">
        <w:rPr>
          <w:cs/>
          <w:lang w:bidi="si-LK"/>
        </w:rPr>
        <w:t>නා ලද්දාහුය යි ගතයුතු ය. අ</w:t>
      </w:r>
      <w:r w:rsidR="00D655A8">
        <w:rPr>
          <w:rFonts w:hint="cs"/>
          <w:cs/>
          <w:lang w:bidi="si-LK"/>
        </w:rPr>
        <w:t>ෂ්</w:t>
      </w:r>
      <w:r w:rsidRPr="00C066C0">
        <w:rPr>
          <w:cs/>
          <w:lang w:bidi="si-LK"/>
        </w:rPr>
        <w:t>ට</w:t>
      </w:r>
      <w:r w:rsidR="00DA1FFF">
        <w:rPr>
          <w:cs/>
          <w:lang w:bidi="si-LK"/>
        </w:rPr>
        <w:t>ලෝක</w:t>
      </w:r>
      <w:r w:rsidRPr="00C066C0">
        <w:rPr>
          <w:cs/>
          <w:lang w:bidi="si-LK"/>
        </w:rPr>
        <w:t xml:space="preserve"> ධ</w:t>
      </w:r>
      <w:r w:rsidR="00983463">
        <w:rPr>
          <w:cs/>
          <w:lang w:bidi="si-LK"/>
        </w:rPr>
        <w:t>ර්‍ම</w:t>
      </w:r>
      <w:r w:rsidRPr="00C066C0">
        <w:rPr>
          <w:cs/>
          <w:lang w:bidi="si-LK"/>
        </w:rPr>
        <w:t>යෙන් නිරතුරු පහ</w:t>
      </w:r>
      <w:r w:rsidR="00D655A8">
        <w:rPr>
          <w:rFonts w:hint="cs"/>
          <w:cs/>
          <w:lang w:bidi="si-LK"/>
        </w:rPr>
        <w:t>ස්</w:t>
      </w:r>
      <w:r w:rsidRPr="00C066C0">
        <w:rPr>
          <w:cs/>
          <w:lang w:bidi="si-LK"/>
        </w:rPr>
        <w:t>නා ලද්දෝ නමුත් බුද්</w:t>
      </w:r>
      <w:r w:rsidR="00D655A8">
        <w:rPr>
          <w:rFonts w:hint="cs"/>
          <w:cs/>
          <w:lang w:bidi="si-LK"/>
        </w:rPr>
        <w:t>ධා</w:t>
      </w:r>
      <w:r w:rsidRPr="00C066C0">
        <w:rPr>
          <w:cs/>
          <w:lang w:bidi="si-LK"/>
        </w:rPr>
        <w:t>දිසත්පුරුෂයෝ සසුන් පිළිවෙතට විරුද්ධවුවක් නම් නො කරති. කරන්නට</w:t>
      </w:r>
      <w:r w:rsidR="00D655A8">
        <w:rPr>
          <w:rFonts w:hint="cs"/>
          <w:cs/>
          <w:lang w:bidi="si-LK"/>
        </w:rPr>
        <w:t xml:space="preserve"> </w:t>
      </w:r>
      <w:r w:rsidRPr="00C066C0">
        <w:rPr>
          <w:cs/>
          <w:lang w:bidi="si-LK"/>
        </w:rPr>
        <w:t>නො සිතති. අ</w:t>
      </w:r>
      <w:r w:rsidR="00D655A8">
        <w:rPr>
          <w:rFonts w:hint="cs"/>
          <w:cs/>
          <w:lang w:bidi="si-LK"/>
        </w:rPr>
        <w:t>ෂ්</w:t>
      </w:r>
      <w:r w:rsidRPr="00C066C0">
        <w:rPr>
          <w:cs/>
          <w:lang w:bidi="si-LK"/>
        </w:rPr>
        <w:t>ට</w:t>
      </w:r>
      <w:r w:rsidR="00DA1FFF">
        <w:rPr>
          <w:cs/>
          <w:lang w:bidi="si-LK"/>
        </w:rPr>
        <w:t>ලෝක</w:t>
      </w:r>
      <w:r w:rsidRPr="00C066C0">
        <w:rPr>
          <w:cs/>
          <w:lang w:bidi="si-LK"/>
        </w:rPr>
        <w:t>ධ</w:t>
      </w:r>
      <w:r w:rsidR="00983463">
        <w:rPr>
          <w:rFonts w:hint="cs"/>
          <w:cs/>
          <w:lang w:bidi="si-LK"/>
        </w:rPr>
        <w:t>ර්‍ම</w:t>
      </w:r>
      <w:r w:rsidRPr="00C066C0">
        <w:rPr>
          <w:cs/>
          <w:lang w:bidi="si-LK"/>
        </w:rPr>
        <w:t xml:space="preserve">ය යට කියන ලදී. </w:t>
      </w:r>
      <w:r w:rsidRPr="00FF5D3E">
        <w:rPr>
          <w:b/>
          <w:bCs/>
          <w:cs/>
          <w:lang w:bidi="si-LK"/>
        </w:rPr>
        <w:t>අථ</w:t>
      </w:r>
      <w:r w:rsidR="00FF5D3E">
        <w:rPr>
          <w:rFonts w:hint="cs"/>
          <w:b/>
          <w:bCs/>
          <w:cs/>
          <w:lang w:bidi="si-LK"/>
        </w:rPr>
        <w:t>,</w:t>
      </w:r>
      <w:r w:rsidRPr="00C066C0">
        <w:rPr>
          <w:cs/>
          <w:lang w:bidi="si-LK"/>
        </w:rPr>
        <w:t xml:space="preserve"> යනු</w:t>
      </w:r>
      <w:r w:rsidR="00C909C1">
        <w:rPr>
          <w:cs/>
          <w:lang w:bidi="si-LK"/>
        </w:rPr>
        <w:t>ත්</w:t>
      </w:r>
      <w:r w:rsidRPr="00FF5D3E">
        <w:rPr>
          <w:b/>
          <w:bCs/>
          <w:cs/>
          <w:lang w:bidi="si-LK"/>
        </w:rPr>
        <w:t xml:space="preserve"> </w:t>
      </w:r>
      <w:r w:rsidR="00FF5D3E" w:rsidRPr="00FF5D3E">
        <w:rPr>
          <w:rFonts w:hint="cs"/>
          <w:b/>
          <w:bCs/>
          <w:cs/>
          <w:lang w:bidi="si-LK"/>
        </w:rPr>
        <w:t>වා,</w:t>
      </w:r>
      <w:r w:rsidRPr="00C066C0">
        <w:rPr>
          <w:cs/>
          <w:lang w:bidi="si-LK"/>
        </w:rPr>
        <w:t xml:space="preserve"> යනු</w:t>
      </w:r>
      <w:r w:rsidR="00C909C1">
        <w:rPr>
          <w:cs/>
          <w:lang w:bidi="si-LK"/>
        </w:rPr>
        <w:t>ත්</w:t>
      </w:r>
      <w:r w:rsidRPr="00C066C0">
        <w:rPr>
          <w:cs/>
          <w:lang w:bidi="si-LK"/>
        </w:rPr>
        <w:t xml:space="preserve"> නිපාත යි. අථ යනු </w:t>
      </w:r>
      <w:r w:rsidR="003E6E91">
        <w:rPr>
          <w:b/>
          <w:bCs/>
        </w:rPr>
        <w:t>‘</w:t>
      </w:r>
      <w:r w:rsidRPr="00FF5D3E">
        <w:rPr>
          <w:b/>
          <w:bCs/>
          <w:cs/>
          <w:lang w:bidi="si-LK"/>
        </w:rPr>
        <w:t>අථ</w:t>
      </w:r>
      <w:r w:rsidR="00FF5D3E" w:rsidRPr="00FF5D3E">
        <w:rPr>
          <w:rFonts w:hint="cs"/>
          <w:b/>
          <w:bCs/>
          <w:cs/>
          <w:lang w:bidi="si-LK"/>
        </w:rPr>
        <w:t>ඛො</w:t>
      </w:r>
      <w:r w:rsidR="00FF5D3E" w:rsidRPr="00FF5D3E">
        <w:rPr>
          <w:b/>
          <w:bCs/>
          <w:cs/>
          <w:lang w:bidi="si-LK"/>
        </w:rPr>
        <w:t xml:space="preserve"> භගවා </w:t>
      </w:r>
      <w:r w:rsidR="00FF5D3E">
        <w:rPr>
          <w:rFonts w:hint="cs"/>
          <w:b/>
          <w:bCs/>
          <w:cs/>
          <w:lang w:bidi="si-LK"/>
        </w:rPr>
        <w:t>රත්</w:t>
      </w:r>
      <w:r w:rsidRPr="00FF5D3E">
        <w:rPr>
          <w:b/>
          <w:bCs/>
          <w:cs/>
          <w:lang w:bidi="si-LK"/>
        </w:rPr>
        <w:t>තියා පඨමං යාමං පටිච්චසමුප්පාදං අනුලොමපටිලොමං මන</w:t>
      </w:r>
      <w:r w:rsidR="00FF5D3E" w:rsidRPr="00FF5D3E">
        <w:rPr>
          <w:rFonts w:hint="cs"/>
          <w:b/>
          <w:bCs/>
          <w:cs/>
          <w:lang w:bidi="si-LK"/>
        </w:rPr>
        <w:t>සා</w:t>
      </w:r>
      <w:r w:rsidRPr="00FF5D3E">
        <w:rPr>
          <w:b/>
          <w:bCs/>
          <w:cs/>
          <w:lang w:bidi="si-LK"/>
        </w:rPr>
        <w:t>කාසි</w:t>
      </w:r>
      <w:r w:rsidR="00AD1C72">
        <w:rPr>
          <w:b/>
          <w:bCs/>
          <w:cs/>
          <w:lang w:bidi="si-LK"/>
        </w:rPr>
        <w:t>’</w:t>
      </w:r>
      <w:r w:rsidRPr="00C066C0">
        <w:rPr>
          <w:cs/>
          <w:lang w:bidi="si-LK"/>
        </w:rPr>
        <w:t xml:space="preserve"> යන තන්හි අවිච්</w:t>
      </w:r>
      <w:r w:rsidR="00FF5D3E">
        <w:rPr>
          <w:rFonts w:hint="cs"/>
          <w:cs/>
          <w:lang w:bidi="si-LK"/>
        </w:rPr>
        <w:t>ඡි</w:t>
      </w:r>
      <w:r w:rsidRPr="00C066C0">
        <w:rPr>
          <w:cs/>
          <w:lang w:bidi="si-LK"/>
        </w:rPr>
        <w:t>න්නා</w:t>
      </w:r>
      <w:r w:rsidR="002606F2">
        <w:rPr>
          <w:cs/>
          <w:lang w:bidi="si-LK"/>
        </w:rPr>
        <w:t>ර්‍ත්‍ථ</w:t>
      </w:r>
      <w:r w:rsidRPr="00C066C0">
        <w:rPr>
          <w:cs/>
          <w:lang w:bidi="si-LK"/>
        </w:rPr>
        <w:t xml:space="preserve">යෙහි ආයේ ය. </w:t>
      </w:r>
      <w:r w:rsidR="003E6E91">
        <w:rPr>
          <w:b/>
          <w:bCs/>
        </w:rPr>
        <w:t>‘</w:t>
      </w:r>
      <w:r w:rsidRPr="00FF5D3E">
        <w:rPr>
          <w:b/>
          <w:bCs/>
          <w:cs/>
          <w:lang w:bidi="si-LK"/>
        </w:rPr>
        <w:t>අථ න</w:t>
      </w:r>
      <w:r w:rsidR="00FF5D3E" w:rsidRPr="00FF5D3E">
        <w:rPr>
          <w:rFonts w:hint="cs"/>
          <w:b/>
          <w:bCs/>
          <w:cs/>
          <w:lang w:bidi="si-LK"/>
        </w:rPr>
        <w:t>ං</w:t>
      </w:r>
      <w:r w:rsidRPr="00FF5D3E">
        <w:rPr>
          <w:b/>
          <w:bCs/>
          <w:cs/>
          <w:lang w:bidi="si-LK"/>
        </w:rPr>
        <w:t xml:space="preserve"> ආහ.</w:t>
      </w:r>
      <w:r w:rsidR="00AD1C72">
        <w:rPr>
          <w:b/>
          <w:bCs/>
          <w:cs/>
          <w:lang w:bidi="si-LK"/>
        </w:rPr>
        <w:t>’</w:t>
      </w:r>
      <w:r w:rsidRPr="00C066C0">
        <w:rPr>
          <w:cs/>
          <w:lang w:bidi="si-LK"/>
        </w:rPr>
        <w:t xml:space="preserve"> ය</w:t>
      </w:r>
      <w:r w:rsidR="00FF5D3E">
        <w:rPr>
          <w:rFonts w:hint="cs"/>
          <w:cs/>
          <w:lang w:bidi="si-LK"/>
        </w:rPr>
        <w:t>න්</w:t>
      </w:r>
      <w:r w:rsidRPr="00C066C0">
        <w:rPr>
          <w:cs/>
          <w:lang w:bidi="si-LK"/>
        </w:rPr>
        <w:t>නෙහි ආයේ අන්තරා</w:t>
      </w:r>
      <w:r w:rsidR="002606F2">
        <w:rPr>
          <w:cs/>
          <w:lang w:bidi="si-LK"/>
        </w:rPr>
        <w:t>ර්‍ත්‍ථ</w:t>
      </w:r>
      <w:r w:rsidRPr="00C066C0">
        <w:rPr>
          <w:cs/>
          <w:lang w:bidi="si-LK"/>
        </w:rPr>
        <w:t>යෙහි ය. අධිකාරයෙහි වැටු</w:t>
      </w:r>
      <w:r w:rsidR="00FF5D3E">
        <w:rPr>
          <w:rFonts w:hint="cs"/>
          <w:cs/>
          <w:lang w:bidi="si-LK"/>
        </w:rPr>
        <w:t>නේ</w:t>
      </w:r>
      <w:r w:rsidRPr="00C066C0">
        <w:rPr>
          <w:cs/>
          <w:lang w:bidi="si-LK"/>
        </w:rPr>
        <w:t xml:space="preserve"> </w:t>
      </w:r>
      <w:r w:rsidR="003E6E91">
        <w:rPr>
          <w:b/>
          <w:bCs/>
          <w:cs/>
          <w:lang w:bidi="si-LK"/>
        </w:rPr>
        <w:t>‘</w:t>
      </w:r>
      <w:r w:rsidRPr="00FF5D3E">
        <w:rPr>
          <w:b/>
          <w:bCs/>
          <w:cs/>
          <w:lang w:bidi="si-LK"/>
        </w:rPr>
        <w:t>අථ දක්ඛසි සද්දන්</w:t>
      </w:r>
      <w:r w:rsidR="00FF5D3E" w:rsidRPr="00FF5D3E">
        <w:rPr>
          <w:rFonts w:hint="cs"/>
          <w:b/>
          <w:bCs/>
          <w:cs/>
          <w:lang w:bidi="si-LK"/>
        </w:rPr>
        <w:t>තෙ</w:t>
      </w:r>
      <w:r w:rsidRPr="00FF5D3E">
        <w:rPr>
          <w:b/>
          <w:bCs/>
          <w:cs/>
          <w:lang w:bidi="si-LK"/>
        </w:rPr>
        <w:t xml:space="preserve"> නිග්‍රෝධං මධුරප්ඵලං</w:t>
      </w:r>
      <w:r w:rsidR="003E6E91">
        <w:rPr>
          <w:b/>
          <w:bCs/>
        </w:rPr>
        <w:t>’</w:t>
      </w:r>
      <w:r w:rsidRPr="00C066C0">
        <w:t xml:space="preserve"> </w:t>
      </w:r>
      <w:r w:rsidRPr="00C066C0">
        <w:rPr>
          <w:cs/>
          <w:lang w:bidi="si-LK"/>
        </w:rPr>
        <w:t xml:space="preserve">යන </w:t>
      </w:r>
      <w:r w:rsidR="00FF5D3E">
        <w:rPr>
          <w:rFonts w:hint="cs"/>
          <w:cs/>
          <w:lang w:bidi="si-LK"/>
        </w:rPr>
        <w:t>තැන්හි</w:t>
      </w:r>
      <w:r w:rsidRPr="00C066C0">
        <w:rPr>
          <w:cs/>
          <w:lang w:bidi="si-LK"/>
        </w:rPr>
        <w:t xml:space="preserve"> ය. </w:t>
      </w:r>
      <w:r w:rsidR="003E6E91">
        <w:rPr>
          <w:b/>
          <w:bCs/>
          <w:cs/>
          <w:lang w:bidi="si-LK"/>
        </w:rPr>
        <w:t>‘</w:t>
      </w:r>
      <w:r w:rsidRPr="00FF5D3E">
        <w:rPr>
          <w:b/>
          <w:bCs/>
          <w:cs/>
          <w:lang w:bidi="si-LK"/>
        </w:rPr>
        <w:t xml:space="preserve">අථ තං </w:t>
      </w:r>
      <w:r w:rsidR="00FF5D3E" w:rsidRPr="00FF5D3E">
        <w:rPr>
          <w:rFonts w:hint="cs"/>
          <w:b/>
          <w:bCs/>
          <w:cs/>
          <w:lang w:bidi="si-LK"/>
        </w:rPr>
        <w:t>කෙ</w:t>
      </w:r>
      <w:r w:rsidRPr="00FF5D3E">
        <w:rPr>
          <w:b/>
          <w:bCs/>
          <w:cs/>
          <w:lang w:bidi="si-LK"/>
        </w:rPr>
        <w:t>න ව</w:t>
      </w:r>
      <w:r w:rsidR="00FF5D3E" w:rsidRPr="00FF5D3E">
        <w:rPr>
          <w:rFonts w:hint="cs"/>
          <w:b/>
          <w:bCs/>
          <w:cs/>
          <w:lang w:bidi="si-LK"/>
        </w:rPr>
        <w:t>ණ්</w:t>
      </w:r>
      <w:r w:rsidRPr="00FF5D3E">
        <w:rPr>
          <w:b/>
          <w:bCs/>
          <w:cs/>
          <w:lang w:bidi="si-LK"/>
        </w:rPr>
        <w:t xml:space="preserve">ණෙන </w:t>
      </w:r>
      <w:r w:rsidR="00FF5D3E" w:rsidRPr="00FF5D3E">
        <w:rPr>
          <w:rFonts w:hint="cs"/>
          <w:b/>
          <w:bCs/>
          <w:cs/>
          <w:lang w:bidi="si-LK"/>
        </w:rPr>
        <w:t>කෙ</w:t>
      </w:r>
      <w:r w:rsidRPr="00FF5D3E">
        <w:rPr>
          <w:b/>
          <w:bCs/>
          <w:cs/>
          <w:lang w:bidi="si-LK"/>
        </w:rPr>
        <w:t xml:space="preserve">න වා පන </w:t>
      </w:r>
      <w:r w:rsidR="00FF5D3E" w:rsidRPr="00FF5D3E">
        <w:rPr>
          <w:rFonts w:hint="cs"/>
          <w:b/>
          <w:bCs/>
          <w:cs/>
          <w:lang w:bidi="si-LK"/>
        </w:rPr>
        <w:t>හෙ</w:t>
      </w:r>
      <w:r w:rsidRPr="00FF5D3E">
        <w:rPr>
          <w:b/>
          <w:bCs/>
          <w:cs/>
          <w:lang w:bidi="si-LK"/>
        </w:rPr>
        <w:t>තුනා</w:t>
      </w:r>
      <w:r w:rsidR="003E6E91">
        <w:rPr>
          <w:b/>
          <w:bCs/>
          <w:cs/>
          <w:lang w:bidi="si-LK"/>
        </w:rPr>
        <w:t>’</w:t>
      </w:r>
      <w:r w:rsidR="00FF5D3E">
        <w:rPr>
          <w:rFonts w:hint="cs"/>
          <w:cs/>
          <w:lang w:bidi="si-LK"/>
        </w:rPr>
        <w:t xml:space="preserve"> </w:t>
      </w:r>
      <w:r w:rsidRPr="00C066C0">
        <w:rPr>
          <w:cs/>
          <w:lang w:bidi="si-LK"/>
        </w:rPr>
        <w:t>යන තන්හි වූයේ ප්‍රශ්නා</w:t>
      </w:r>
      <w:r w:rsidR="002606F2">
        <w:rPr>
          <w:cs/>
          <w:lang w:bidi="si-LK"/>
        </w:rPr>
        <w:t>ර්‍ත්‍ථ</w:t>
      </w:r>
      <w:r w:rsidRPr="00C066C0">
        <w:rPr>
          <w:cs/>
          <w:lang w:bidi="si-LK"/>
        </w:rPr>
        <w:t xml:space="preserve">යෙහි ය. පදපූරණයෙහි ද වැටේ. </w:t>
      </w:r>
      <w:r w:rsidR="003E6E91">
        <w:rPr>
          <w:b/>
          <w:bCs/>
          <w:cs/>
          <w:lang w:bidi="si-LK"/>
        </w:rPr>
        <w:t>‘</w:t>
      </w:r>
      <w:r w:rsidRPr="00FF5D3E">
        <w:rPr>
          <w:b/>
          <w:bCs/>
          <w:cs/>
          <w:lang w:bidi="si-LK"/>
        </w:rPr>
        <w:t>අථ පුරිසො ආගච්ඡෙය්‍ය පුරත්ථිමාය දිසාය</w:t>
      </w:r>
      <w:r w:rsidR="00AD1C72">
        <w:rPr>
          <w:b/>
          <w:bCs/>
          <w:cs/>
          <w:lang w:bidi="si-LK"/>
        </w:rPr>
        <w:t>’</w:t>
      </w:r>
      <w:r w:rsidRPr="00C066C0">
        <w:rPr>
          <w:cs/>
          <w:lang w:bidi="si-LK"/>
        </w:rPr>
        <w:t xml:space="preserve"> යනු එයට නිදසුන්ය. මෙහි වැටු</w:t>
      </w:r>
      <w:r w:rsidR="00FF5D3E">
        <w:rPr>
          <w:rFonts w:hint="cs"/>
          <w:cs/>
          <w:lang w:bidi="si-LK"/>
        </w:rPr>
        <w:t>නේ</w:t>
      </w:r>
      <w:r w:rsidRPr="00C066C0">
        <w:rPr>
          <w:cs/>
          <w:lang w:bidi="si-LK"/>
        </w:rPr>
        <w:t xml:space="preserve"> අනන්තරා</w:t>
      </w:r>
      <w:r w:rsidR="002606F2">
        <w:rPr>
          <w:cs/>
          <w:lang w:bidi="si-LK"/>
        </w:rPr>
        <w:t>ර්‍ත්‍ථ</w:t>
      </w:r>
      <w:r w:rsidRPr="00C066C0">
        <w:rPr>
          <w:cs/>
          <w:lang w:bidi="si-LK"/>
        </w:rPr>
        <w:t xml:space="preserve">ය පිණිස ය. </w:t>
      </w:r>
    </w:p>
    <w:p w14:paraId="0E7C9E6E" w14:textId="3FAB4B37" w:rsidR="00C066C0" w:rsidRPr="00C066C0" w:rsidRDefault="003E6E91" w:rsidP="00BE3154">
      <w:r>
        <w:rPr>
          <w:b/>
          <w:bCs/>
          <w:cs/>
          <w:lang w:bidi="si-LK"/>
        </w:rPr>
        <w:t>‘</w:t>
      </w:r>
      <w:r w:rsidR="00C066C0" w:rsidRPr="00FF5D3E">
        <w:rPr>
          <w:b/>
          <w:bCs/>
          <w:cs/>
          <w:lang w:bidi="si-LK"/>
        </w:rPr>
        <w:t>පාටලිපුත්තස්ස ඛො ආනන්ද! තයො අන්තරායා භවිස්සන</w:t>
      </w:r>
      <w:r w:rsidR="00FF5D3E" w:rsidRPr="00FF5D3E">
        <w:rPr>
          <w:rFonts w:hint="cs"/>
          <w:b/>
          <w:bCs/>
          <w:cs/>
          <w:lang w:bidi="si-LK"/>
        </w:rPr>
        <w:t>්</w:t>
      </w:r>
      <w:r w:rsidR="00C066C0" w:rsidRPr="00FF5D3E">
        <w:rPr>
          <w:b/>
          <w:bCs/>
          <w:cs/>
          <w:lang w:bidi="si-LK"/>
        </w:rPr>
        <w:t>ති අ</w:t>
      </w:r>
      <w:r w:rsidR="00FF5D3E" w:rsidRPr="00FF5D3E">
        <w:rPr>
          <w:rFonts w:hint="cs"/>
          <w:b/>
          <w:bCs/>
          <w:cs/>
          <w:lang w:bidi="si-LK"/>
        </w:rPr>
        <w:t>ග්</w:t>
      </w:r>
      <w:r w:rsidR="00C066C0" w:rsidRPr="00FF5D3E">
        <w:rPr>
          <w:b/>
          <w:bCs/>
          <w:cs/>
          <w:lang w:bidi="si-LK"/>
        </w:rPr>
        <w:t>ගි</w:t>
      </w:r>
      <w:r w:rsidR="00FF5D3E" w:rsidRPr="00FF5D3E">
        <w:rPr>
          <w:rFonts w:hint="cs"/>
          <w:b/>
          <w:bCs/>
          <w:cs/>
          <w:lang w:bidi="si-LK"/>
        </w:rPr>
        <w:t>තො</w:t>
      </w:r>
      <w:r w:rsidR="00C066C0" w:rsidRPr="00FF5D3E">
        <w:rPr>
          <w:b/>
          <w:bCs/>
          <w:cs/>
          <w:lang w:bidi="si-LK"/>
        </w:rPr>
        <w:t xml:space="preserve"> වා උදක</w:t>
      </w:r>
      <w:r w:rsidR="00FF5D3E" w:rsidRPr="00FF5D3E">
        <w:rPr>
          <w:rFonts w:hint="cs"/>
          <w:b/>
          <w:bCs/>
          <w:cs/>
          <w:lang w:bidi="si-LK"/>
        </w:rPr>
        <w:t>තො</w:t>
      </w:r>
      <w:r w:rsidR="00C066C0" w:rsidRPr="00FF5D3E">
        <w:rPr>
          <w:b/>
          <w:bCs/>
          <w:cs/>
          <w:lang w:bidi="si-LK"/>
        </w:rPr>
        <w:t xml:space="preserve"> වා මිථු</w:t>
      </w:r>
      <w:r w:rsidR="00FF5D3E" w:rsidRPr="00FF5D3E">
        <w:rPr>
          <w:rFonts w:hint="cs"/>
          <w:b/>
          <w:bCs/>
          <w:cs/>
          <w:lang w:bidi="si-LK"/>
        </w:rPr>
        <w:t>භෙ</w:t>
      </w:r>
      <w:r w:rsidR="00C066C0" w:rsidRPr="00FF5D3E">
        <w:rPr>
          <w:b/>
          <w:bCs/>
          <w:cs/>
          <w:lang w:bidi="si-LK"/>
        </w:rPr>
        <w:t>දතො වා</w:t>
      </w:r>
      <w:r w:rsidR="00AD1C72">
        <w:rPr>
          <w:b/>
          <w:bCs/>
          <w:cs/>
          <w:lang w:bidi="si-LK"/>
        </w:rPr>
        <w:t>’</w:t>
      </w:r>
      <w:r w:rsidR="00C066C0" w:rsidRPr="00C066C0">
        <w:rPr>
          <w:cs/>
          <w:lang w:bidi="si-LK"/>
        </w:rPr>
        <w:t xml:space="preserve"> යනාදියෙහි වා </w:t>
      </w:r>
      <w:r w:rsidR="0059342C">
        <w:rPr>
          <w:cs/>
          <w:lang w:bidi="si-LK"/>
        </w:rPr>
        <w:t>ශබ්ද</w:t>
      </w:r>
      <w:r w:rsidR="00C066C0" w:rsidRPr="00C066C0">
        <w:rPr>
          <w:cs/>
          <w:lang w:bidi="si-LK"/>
        </w:rPr>
        <w:t>ය සමු</w:t>
      </w:r>
      <w:r w:rsidR="00FF5D3E">
        <w:rPr>
          <w:rFonts w:hint="cs"/>
          <w:cs/>
          <w:lang w:bidi="si-LK"/>
        </w:rPr>
        <w:t>ච්ච</w:t>
      </w:r>
      <w:r w:rsidR="00C066C0" w:rsidRPr="00C066C0">
        <w:rPr>
          <w:cs/>
          <w:lang w:bidi="si-LK"/>
        </w:rPr>
        <w:t xml:space="preserve">යයෙහි වැටුනේ ය. </w:t>
      </w:r>
      <w:r>
        <w:rPr>
          <w:b/>
          <w:bCs/>
          <w:cs/>
          <w:lang w:bidi="si-LK"/>
        </w:rPr>
        <w:t>‘</w:t>
      </w:r>
      <w:r w:rsidR="00C066C0" w:rsidRPr="00FF5D3E">
        <w:rPr>
          <w:b/>
          <w:bCs/>
          <w:cs/>
          <w:lang w:bidi="si-LK"/>
        </w:rPr>
        <w:t>මධු වා මඤ්ඤති බා</w:t>
      </w:r>
      <w:r w:rsidR="00FF5D3E" w:rsidRPr="00FF5D3E">
        <w:rPr>
          <w:rFonts w:hint="cs"/>
          <w:b/>
          <w:bCs/>
          <w:cs/>
          <w:lang w:bidi="si-LK"/>
        </w:rPr>
        <w:t>ලො</w:t>
      </w:r>
      <w:r>
        <w:rPr>
          <w:b/>
          <w:bCs/>
          <w:cs/>
          <w:lang w:bidi="si-LK"/>
        </w:rPr>
        <w:t>’</w:t>
      </w:r>
      <w:r w:rsidR="00C066C0" w:rsidRPr="00C066C0">
        <w:rPr>
          <w:cs/>
          <w:lang w:bidi="si-LK"/>
        </w:rPr>
        <w:t xml:space="preserve"> යන තන්හි උපමායෙහි ය. </w:t>
      </w:r>
      <w:r>
        <w:rPr>
          <w:b/>
          <w:bCs/>
          <w:cs/>
          <w:lang w:bidi="si-LK"/>
        </w:rPr>
        <w:t>‘</w:t>
      </w:r>
      <w:r w:rsidR="00FF5D3E" w:rsidRPr="00FF5D3E">
        <w:rPr>
          <w:rFonts w:hint="cs"/>
          <w:b/>
          <w:bCs/>
          <w:cs/>
          <w:lang w:bidi="si-LK"/>
        </w:rPr>
        <w:t xml:space="preserve">කො </w:t>
      </w:r>
      <w:r w:rsidR="00C066C0" w:rsidRPr="00FF5D3E">
        <w:rPr>
          <w:b/>
          <w:bCs/>
          <w:cs/>
          <w:lang w:bidi="si-LK"/>
        </w:rPr>
        <w:t xml:space="preserve">වා </w:t>
      </w:r>
      <w:r w:rsidR="00FF5D3E" w:rsidRPr="00FF5D3E">
        <w:rPr>
          <w:rFonts w:hint="cs"/>
          <w:b/>
          <w:bCs/>
          <w:cs/>
          <w:lang w:bidi="si-LK"/>
        </w:rPr>
        <w:t>ත්‍වං</w:t>
      </w:r>
      <w:r w:rsidR="00C066C0" w:rsidRPr="00FF5D3E">
        <w:rPr>
          <w:b/>
          <w:bCs/>
          <w:cs/>
          <w:lang w:bidi="si-LK"/>
        </w:rPr>
        <w:t xml:space="preserve"> කස්ස වා පුත්</w:t>
      </w:r>
      <w:r w:rsidR="00FF5D3E" w:rsidRPr="00FF5D3E">
        <w:rPr>
          <w:rFonts w:hint="cs"/>
          <w:b/>
          <w:bCs/>
          <w:cs/>
          <w:lang w:bidi="si-LK"/>
        </w:rPr>
        <w:t>තො</w:t>
      </w:r>
      <w:r>
        <w:rPr>
          <w:b/>
          <w:bCs/>
        </w:rPr>
        <w:t>’</w:t>
      </w:r>
      <w:r w:rsidR="00C066C0" w:rsidRPr="00C066C0">
        <w:t xml:space="preserve"> </w:t>
      </w:r>
      <w:r w:rsidR="00C066C0" w:rsidRPr="00C066C0">
        <w:rPr>
          <w:cs/>
          <w:lang w:bidi="si-LK"/>
        </w:rPr>
        <w:t>ය</w:t>
      </w:r>
      <w:r w:rsidR="00FF5D3E">
        <w:rPr>
          <w:rFonts w:hint="cs"/>
          <w:cs/>
          <w:lang w:bidi="si-LK"/>
        </w:rPr>
        <w:t>න්</w:t>
      </w:r>
      <w:r w:rsidR="00C066C0" w:rsidRPr="00C066C0">
        <w:rPr>
          <w:cs/>
          <w:lang w:bidi="si-LK"/>
        </w:rPr>
        <w:t>නෙහි වුයේ සංශයා</w:t>
      </w:r>
      <w:r w:rsidR="002606F2">
        <w:rPr>
          <w:cs/>
          <w:lang w:bidi="si-LK"/>
        </w:rPr>
        <w:t>ර්‍ත්‍ථ</w:t>
      </w:r>
      <w:r w:rsidR="00C066C0" w:rsidRPr="00C066C0">
        <w:rPr>
          <w:cs/>
          <w:lang w:bidi="si-LK"/>
        </w:rPr>
        <w:t xml:space="preserve"> වාචක වේ. </w:t>
      </w:r>
      <w:r>
        <w:rPr>
          <w:b/>
          <w:bCs/>
        </w:rPr>
        <w:t>‘</w:t>
      </w:r>
      <w:r w:rsidR="00C066C0" w:rsidRPr="00447160">
        <w:rPr>
          <w:b/>
          <w:bCs/>
          <w:cs/>
          <w:lang w:bidi="si-LK"/>
        </w:rPr>
        <w:t>ඉමස</w:t>
      </w:r>
      <w:r w:rsidR="00447160" w:rsidRPr="00447160">
        <w:rPr>
          <w:rFonts w:hint="cs"/>
          <w:b/>
          <w:bCs/>
          <w:cs/>
          <w:lang w:bidi="si-LK"/>
        </w:rPr>
        <w:t>‍්ස</w:t>
      </w:r>
      <w:r w:rsidR="00C066C0" w:rsidRPr="00447160">
        <w:rPr>
          <w:b/>
          <w:bCs/>
          <w:cs/>
          <w:lang w:bidi="si-LK"/>
        </w:rPr>
        <w:t xml:space="preserve"> වචනං සච්චං වා යදි වා මුසා</w:t>
      </w:r>
      <w:r w:rsidR="00AD1C72">
        <w:rPr>
          <w:b/>
          <w:bCs/>
          <w:cs/>
          <w:lang w:bidi="si-LK"/>
        </w:rPr>
        <w:t>’</w:t>
      </w:r>
      <w:r w:rsidR="00C066C0" w:rsidRPr="00C066C0">
        <w:rPr>
          <w:cs/>
          <w:lang w:bidi="si-LK"/>
        </w:rPr>
        <w:t xml:space="preserve"> යන තන්හි පදපූරණයෙහි ය. </w:t>
      </w:r>
      <w:r>
        <w:rPr>
          <w:b/>
          <w:bCs/>
        </w:rPr>
        <w:t>‘</w:t>
      </w:r>
      <w:r w:rsidR="00C066C0" w:rsidRPr="00447160">
        <w:rPr>
          <w:b/>
          <w:bCs/>
          <w:cs/>
          <w:lang w:bidi="si-LK"/>
        </w:rPr>
        <w:t>අමාපතො</w:t>
      </w:r>
      <w:r w:rsidR="00447160" w:rsidRPr="00447160">
        <w:rPr>
          <w:rFonts w:hint="cs"/>
          <w:b/>
          <w:bCs/>
          <w:cs/>
          <w:lang w:bidi="si-LK"/>
        </w:rPr>
        <w:t>ස‍්මිං</w:t>
      </w:r>
      <w:r w:rsidR="00C066C0" w:rsidRPr="00447160">
        <w:rPr>
          <w:b/>
          <w:bCs/>
          <w:cs/>
          <w:lang w:bidi="si-LK"/>
        </w:rPr>
        <w:t xml:space="preserve"> සමානං වා</w:t>
      </w:r>
      <w:r>
        <w:rPr>
          <w:b/>
          <w:bCs/>
        </w:rPr>
        <w:t>’</w:t>
      </w:r>
      <w:r w:rsidR="00C066C0" w:rsidRPr="00C066C0">
        <w:t xml:space="preserve"> </w:t>
      </w:r>
      <w:r w:rsidR="00C066C0" w:rsidRPr="00C066C0">
        <w:rPr>
          <w:cs/>
          <w:lang w:bidi="si-LK"/>
        </w:rPr>
        <w:t>යනු ව්‍යවස්ථිතවිභාෂා</w:t>
      </w:r>
      <w:r w:rsidR="002606F2">
        <w:rPr>
          <w:cs/>
          <w:lang w:bidi="si-LK"/>
        </w:rPr>
        <w:t>ර්‍ත්‍ථ</w:t>
      </w:r>
      <w:r w:rsidR="00C066C0" w:rsidRPr="00C066C0">
        <w:rPr>
          <w:cs/>
          <w:lang w:bidi="si-LK"/>
        </w:rPr>
        <w:t xml:space="preserve">යට නිදසුන් ය. </w:t>
      </w:r>
      <w:r w:rsidR="00C066C0" w:rsidRPr="00447160">
        <w:rPr>
          <w:cs/>
          <w:lang w:bidi="si-LK"/>
        </w:rPr>
        <w:t>නි</w:t>
      </w:r>
      <w:r w:rsidR="00447160" w:rsidRPr="00447160">
        <w:rPr>
          <w:rFonts w:hint="cs"/>
          <w:cs/>
          <w:lang w:bidi="si-LK"/>
        </w:rPr>
        <w:t>ශ‍්ච</w:t>
      </w:r>
      <w:r w:rsidR="00C066C0" w:rsidRPr="00447160">
        <w:rPr>
          <w:cs/>
          <w:lang w:bidi="si-LK"/>
        </w:rPr>
        <w:t>යා</w:t>
      </w:r>
      <w:r w:rsidR="002606F2">
        <w:rPr>
          <w:cs/>
          <w:lang w:bidi="si-LK"/>
        </w:rPr>
        <w:t>ර්‍ත්‍ථ</w:t>
      </w:r>
      <w:r w:rsidR="00C066C0" w:rsidRPr="00447160">
        <w:rPr>
          <w:cs/>
          <w:lang w:bidi="si-LK"/>
        </w:rPr>
        <w:t xml:space="preserve">යෙහි හා </w:t>
      </w:r>
      <w:r w:rsidR="00447160">
        <w:rPr>
          <w:rFonts w:hint="cs"/>
          <w:cs/>
          <w:lang w:bidi="si-LK"/>
        </w:rPr>
        <w:t>විකල්</w:t>
      </w:r>
      <w:r w:rsidR="00C066C0" w:rsidRPr="00447160">
        <w:rPr>
          <w:cs/>
          <w:lang w:bidi="si-LK"/>
        </w:rPr>
        <w:t>පා</w:t>
      </w:r>
      <w:r w:rsidR="002606F2">
        <w:rPr>
          <w:cs/>
          <w:lang w:bidi="si-LK"/>
        </w:rPr>
        <w:t>ර්‍ත්‍ථ</w:t>
      </w:r>
      <w:r w:rsidR="00C066C0" w:rsidRPr="00447160">
        <w:rPr>
          <w:cs/>
          <w:lang w:bidi="si-LK"/>
        </w:rPr>
        <w:t xml:space="preserve">යෙහි ද වැටේ. </w:t>
      </w:r>
      <w:r>
        <w:rPr>
          <w:b/>
          <w:bCs/>
          <w:cs/>
          <w:lang w:bidi="si-LK"/>
        </w:rPr>
        <w:t>‘</w:t>
      </w:r>
      <w:r w:rsidR="00C066C0" w:rsidRPr="00447160">
        <w:rPr>
          <w:b/>
          <w:bCs/>
          <w:cs/>
          <w:lang w:bidi="si-LK"/>
        </w:rPr>
        <w:t xml:space="preserve">අයං වා </w:t>
      </w:r>
      <w:r w:rsidR="00447160" w:rsidRPr="00447160">
        <w:rPr>
          <w:rFonts w:hint="cs"/>
          <w:b/>
          <w:bCs/>
          <w:cs/>
          <w:lang w:bidi="si-LK"/>
        </w:rPr>
        <w:t>ඉ</w:t>
      </w:r>
      <w:r w:rsidR="00C066C0" w:rsidRPr="00447160">
        <w:rPr>
          <w:b/>
          <w:bCs/>
          <w:cs/>
          <w:lang w:bidi="si-LK"/>
        </w:rPr>
        <w:t>මෙසං සමණ බ්‍රාහමණ</w:t>
      </w:r>
      <w:r w:rsidR="00447160" w:rsidRPr="00447160">
        <w:rPr>
          <w:rFonts w:hint="cs"/>
          <w:b/>
          <w:bCs/>
          <w:cs/>
          <w:lang w:bidi="si-LK"/>
        </w:rPr>
        <w:t>ා</w:t>
      </w:r>
      <w:r w:rsidR="00C066C0" w:rsidRPr="00447160">
        <w:rPr>
          <w:b/>
          <w:bCs/>
          <w:cs/>
          <w:lang w:bidi="si-LK"/>
        </w:rPr>
        <w:t>නං සබ</w:t>
      </w:r>
      <w:r w:rsidR="00447160" w:rsidRPr="00447160">
        <w:rPr>
          <w:rFonts w:hint="cs"/>
          <w:b/>
          <w:bCs/>
          <w:cs/>
          <w:lang w:bidi="si-LK"/>
        </w:rPr>
        <w:t>්</w:t>
      </w:r>
      <w:r w:rsidR="00C066C0" w:rsidRPr="00447160">
        <w:rPr>
          <w:b/>
          <w:bCs/>
          <w:cs/>
          <w:lang w:bidi="si-LK"/>
        </w:rPr>
        <w:t>බබාලො සබ්බමූ</w:t>
      </w:r>
      <w:r w:rsidR="00447160" w:rsidRPr="00447160">
        <w:rPr>
          <w:rFonts w:hint="cs"/>
          <w:b/>
          <w:bCs/>
          <w:cs/>
          <w:lang w:bidi="si-LK"/>
        </w:rPr>
        <w:t>ළ්හො</w:t>
      </w:r>
      <w:r>
        <w:rPr>
          <w:b/>
          <w:bCs/>
          <w:cs/>
          <w:lang w:bidi="si-LK"/>
        </w:rPr>
        <w:t>’</w:t>
      </w:r>
      <w:r w:rsidR="00447160" w:rsidRPr="00447160">
        <w:rPr>
          <w:rFonts w:hint="cs"/>
          <w:b/>
          <w:bCs/>
          <w:cs/>
          <w:lang w:bidi="si-LK"/>
        </w:rPr>
        <w:t xml:space="preserve"> </w:t>
      </w:r>
      <w:r w:rsidR="00C066C0" w:rsidRPr="00447160">
        <w:rPr>
          <w:cs/>
          <w:lang w:bidi="si-LK"/>
        </w:rPr>
        <w:t xml:space="preserve">යනු හා </w:t>
      </w:r>
      <w:r>
        <w:rPr>
          <w:b/>
          <w:bCs/>
          <w:cs/>
          <w:lang w:bidi="si-LK"/>
        </w:rPr>
        <w:t>‘</w:t>
      </w:r>
      <w:r w:rsidR="00447160" w:rsidRPr="00447160">
        <w:rPr>
          <w:rFonts w:hint="cs"/>
          <w:b/>
          <w:bCs/>
          <w:cs/>
          <w:lang w:bidi="si-LK"/>
        </w:rPr>
        <w:t>වග‍්ගන‍්තං</w:t>
      </w:r>
      <w:r w:rsidR="00C066C0" w:rsidRPr="00447160">
        <w:rPr>
          <w:b/>
          <w:bCs/>
        </w:rPr>
        <w:t xml:space="preserve"> </w:t>
      </w:r>
      <w:r w:rsidR="00C066C0" w:rsidRPr="00447160">
        <w:rPr>
          <w:b/>
          <w:bCs/>
          <w:cs/>
          <w:lang w:bidi="si-LK"/>
        </w:rPr>
        <w:t>වා ව</w:t>
      </w:r>
      <w:r w:rsidR="00447160" w:rsidRPr="00447160">
        <w:rPr>
          <w:rFonts w:hint="cs"/>
          <w:b/>
          <w:bCs/>
          <w:cs/>
          <w:lang w:bidi="si-LK"/>
        </w:rPr>
        <w:t>ග්ගෙ</w:t>
      </w:r>
      <w:r>
        <w:rPr>
          <w:b/>
          <w:bCs/>
        </w:rPr>
        <w:t>’</w:t>
      </w:r>
      <w:r w:rsidR="00C066C0" w:rsidRPr="00C066C0">
        <w:t xml:space="preserve"> </w:t>
      </w:r>
      <w:r w:rsidR="00C066C0" w:rsidRPr="00C066C0">
        <w:rPr>
          <w:cs/>
          <w:lang w:bidi="si-LK"/>
        </w:rPr>
        <w:t>යනු පිළිවෙළින් එයට නිදසු</w:t>
      </w:r>
      <w:r w:rsidR="00447160">
        <w:rPr>
          <w:rFonts w:hint="cs"/>
          <w:cs/>
          <w:lang w:bidi="si-LK"/>
        </w:rPr>
        <w:t>නි</w:t>
      </w:r>
      <w:r w:rsidR="00C066C0" w:rsidRPr="00C066C0">
        <w:rPr>
          <w:cs/>
          <w:lang w:bidi="si-LK"/>
        </w:rPr>
        <w:t xml:space="preserve">. </w:t>
      </w:r>
    </w:p>
    <w:p w14:paraId="5DD6979C" w14:textId="77777777" w:rsidR="00944035" w:rsidRDefault="00C066C0" w:rsidP="00574000">
      <w:pPr>
        <w:rPr>
          <w:lang w:bidi="si-LK"/>
        </w:rPr>
      </w:pPr>
      <w:r w:rsidRPr="00944035">
        <w:rPr>
          <w:b/>
          <w:bCs/>
          <w:cs/>
          <w:lang w:bidi="si-LK"/>
        </w:rPr>
        <w:t>න උච්චාවචං පණ්ඩිතා දස්සයන</w:t>
      </w:r>
      <w:r w:rsidR="00944035" w:rsidRPr="00944035">
        <w:rPr>
          <w:rFonts w:hint="cs"/>
          <w:b/>
          <w:bCs/>
          <w:cs/>
          <w:lang w:bidi="si-LK"/>
        </w:rPr>
        <w:t>න්</w:t>
      </w:r>
      <w:r w:rsidRPr="00944035">
        <w:rPr>
          <w:b/>
          <w:bCs/>
          <w:cs/>
          <w:lang w:bidi="si-LK"/>
        </w:rPr>
        <w:t>ති</w:t>
      </w:r>
      <w:r w:rsidRPr="00C066C0">
        <w:rPr>
          <w:cs/>
          <w:lang w:bidi="si-LK"/>
        </w:rPr>
        <w:t xml:space="preserve"> = නුවණැත්තෝ උස් පහත් ගති නො දක්වන්නාහ. </w:t>
      </w:r>
    </w:p>
    <w:p w14:paraId="0C83179D" w14:textId="7CF30B6A" w:rsidR="00944035" w:rsidRDefault="00C066C0" w:rsidP="00456ECD">
      <w:pPr>
        <w:rPr>
          <w:lang w:bidi="si-LK"/>
        </w:rPr>
      </w:pPr>
      <w:r w:rsidRPr="00C066C0">
        <w:rPr>
          <w:cs/>
          <w:lang w:bidi="si-LK"/>
        </w:rPr>
        <w:t>අට ලෝ දහමින් පෙළුනෝ ද</w:t>
      </w:r>
      <w:r w:rsidRPr="00C066C0">
        <w:t xml:space="preserve">, </w:t>
      </w:r>
      <w:r w:rsidRPr="00C066C0">
        <w:rPr>
          <w:cs/>
          <w:lang w:bidi="si-LK"/>
        </w:rPr>
        <w:t>සත්පුරුෂයෝ ද තුටු බවට මකු</w:t>
      </w:r>
      <w:r w:rsidR="00944035">
        <w:rPr>
          <w:cs/>
          <w:lang w:bidi="si-LK"/>
        </w:rPr>
        <w:t>බවට පැමිණ</w:t>
      </w:r>
      <w:r w:rsidR="00944035">
        <w:rPr>
          <w:rFonts w:hint="cs"/>
          <w:cs/>
          <w:lang w:bidi="si-LK"/>
        </w:rPr>
        <w:t>ී</w:t>
      </w:r>
      <w:r w:rsidRPr="00C066C0">
        <w:rPr>
          <w:cs/>
          <w:lang w:bidi="si-LK"/>
        </w:rPr>
        <w:t>ම් වසයෙන් හෝ ගුණාගුණ කීම් වශයෙන් හෝ උස් පහත් ගති කිසිවිටෙක</w:t>
      </w:r>
      <w:r w:rsidR="00C909C1">
        <w:rPr>
          <w:cs/>
          <w:lang w:bidi="si-LK"/>
        </w:rPr>
        <w:t>ත්</w:t>
      </w:r>
      <w:r w:rsidRPr="00C066C0">
        <w:rPr>
          <w:cs/>
          <w:lang w:bidi="si-LK"/>
        </w:rPr>
        <w:t xml:space="preserve"> නො දක්වන්</w:t>
      </w:r>
      <w:r w:rsidR="00944035">
        <w:rPr>
          <w:rFonts w:hint="cs"/>
          <w:cs/>
          <w:lang w:bidi="si-LK"/>
        </w:rPr>
        <w:t>නෝ</w:t>
      </w:r>
      <w:r w:rsidRPr="00C066C0">
        <w:rPr>
          <w:cs/>
          <w:lang w:bidi="si-LK"/>
        </w:rPr>
        <w:t xml:space="preserve"> ය. සත්පුරුෂය</w:t>
      </w:r>
      <w:r w:rsidR="00944035">
        <w:rPr>
          <w:rFonts w:hint="cs"/>
          <w:cs/>
          <w:lang w:bidi="si-LK"/>
        </w:rPr>
        <w:t>න්</w:t>
      </w:r>
      <w:r w:rsidRPr="00C066C0">
        <w:rPr>
          <w:cs/>
          <w:lang w:bidi="si-LK"/>
        </w:rPr>
        <w:t>ගේ ගති එසේ වුව ද</w:t>
      </w:r>
      <w:r w:rsidRPr="00C066C0">
        <w:t xml:space="preserve">, </w:t>
      </w:r>
      <w:r w:rsidRPr="00C066C0">
        <w:rPr>
          <w:cs/>
          <w:lang w:bidi="si-LK"/>
        </w:rPr>
        <w:t>අධම වූ ගිහි පැවිද්දෝ අවස්ථානුරූපව ලාභාපේ</w:t>
      </w:r>
      <w:r w:rsidR="00022B53">
        <w:rPr>
          <w:cs/>
          <w:lang w:bidi="si-LK"/>
        </w:rPr>
        <w:t>ක්‍ෂා</w:t>
      </w:r>
      <w:r w:rsidRPr="00C066C0">
        <w:rPr>
          <w:cs/>
          <w:lang w:bidi="si-LK"/>
        </w:rPr>
        <w:t>වෙන් උස් පහත් ගති දක්වති. පැවි</w:t>
      </w:r>
      <w:r w:rsidR="00944035">
        <w:rPr>
          <w:rFonts w:hint="cs"/>
          <w:cs/>
          <w:lang w:bidi="si-LK"/>
        </w:rPr>
        <w:t>ද්දො</w:t>
      </w:r>
      <w:r w:rsidRPr="00C066C0">
        <w:t xml:space="preserve">, </w:t>
      </w:r>
      <w:r w:rsidRPr="00C066C0">
        <w:rPr>
          <w:cs/>
          <w:lang w:bidi="si-LK"/>
        </w:rPr>
        <w:t>ගිහි පැවිද්දන් ඉදිරියෙහි ද</w:t>
      </w:r>
      <w:r w:rsidRPr="00C066C0">
        <w:t xml:space="preserve">, </w:t>
      </w:r>
      <w:r w:rsidRPr="00C066C0">
        <w:rPr>
          <w:cs/>
          <w:lang w:bidi="si-LK"/>
        </w:rPr>
        <w:t>ගිහියෝ</w:t>
      </w:r>
      <w:r w:rsidRPr="00C066C0">
        <w:t xml:space="preserve">, </w:t>
      </w:r>
      <w:r w:rsidRPr="00C066C0">
        <w:rPr>
          <w:cs/>
          <w:lang w:bidi="si-LK"/>
        </w:rPr>
        <w:t>ගිහි පැවිද්දන් ඉදිරියෙහි ද යම් යම් දේ ලබා ගණු පිණිස යම් යම් වැඩ කරවා ගනු පිණිස එසේ කරති. ඇතැම් මහණ කෙනෙක් ස්ථානාන්තරලාභයෙන් උසස් ව සිටින ගිහියන් දැක හ</w:t>
      </w:r>
      <w:r w:rsidR="00944035">
        <w:rPr>
          <w:cs/>
          <w:lang w:bidi="si-LK"/>
        </w:rPr>
        <w:t>ිස නමති. දත් දක්වා සිනාසෙති. ඇඟ</w:t>
      </w:r>
      <w:r w:rsidRPr="00C066C0">
        <w:rPr>
          <w:cs/>
          <w:lang w:bidi="si-LK"/>
        </w:rPr>
        <w:t>ඇලි කම් දක්වති. සැප දුක් විචාරති. දෙකට තුනට නැමී සිට ගණිති. නැවැත ඔහුගේ ගෙට යන්නාහ. එහිදී ද ගේ දොරේ හැම දෙයක්</w:t>
      </w:r>
      <w:r w:rsidRPr="00C066C0">
        <w:t xml:space="preserve">, </w:t>
      </w:r>
      <w:r w:rsidRPr="00C066C0">
        <w:rPr>
          <w:cs/>
          <w:lang w:bidi="si-LK"/>
        </w:rPr>
        <w:t>ගේ හිමියා මෙන් විචාරන්නාහ. දායකයා කුලයෙන් උසස් කොට කතා කරන්නාහ. ඇරයුම් නැති ව පිරිත් දහම් දෙස</w:t>
      </w:r>
      <w:r w:rsidR="00944035">
        <w:rPr>
          <w:rFonts w:hint="cs"/>
          <w:cs/>
          <w:lang w:bidi="si-LK"/>
        </w:rPr>
        <w:t>න්</w:t>
      </w:r>
      <w:r w:rsidR="00944035">
        <w:rPr>
          <w:cs/>
          <w:lang w:bidi="si-LK"/>
        </w:rPr>
        <w:t>නාහ. ඔවුන්ගේ දූත</w:t>
      </w:r>
      <w:r w:rsidRPr="00C066C0">
        <w:rPr>
          <w:cs/>
          <w:lang w:bidi="si-LK"/>
        </w:rPr>
        <w:t>මෙහෙවර දාසමෙහෙවර කරන්නාහ</w:t>
      </w:r>
      <w:r w:rsidRPr="00C066C0">
        <w:t xml:space="preserve">, </w:t>
      </w:r>
      <w:r w:rsidR="00944035">
        <w:rPr>
          <w:cs/>
          <w:lang w:bidi="si-LK"/>
        </w:rPr>
        <w:t>යනාදී පහත් කම් ද</w:t>
      </w:r>
      <w:r w:rsidR="00944035">
        <w:rPr>
          <w:rFonts w:hint="cs"/>
          <w:cs/>
          <w:lang w:bidi="si-LK"/>
        </w:rPr>
        <w:t>ී</w:t>
      </w:r>
      <w:r w:rsidRPr="00C066C0">
        <w:rPr>
          <w:cs/>
          <w:lang w:bidi="si-LK"/>
        </w:rPr>
        <w:t xml:space="preserve">නකම් කරමින් සසුන් නසන්නාහ. </w:t>
      </w:r>
    </w:p>
    <w:p w14:paraId="1C2D90A5" w14:textId="77777777" w:rsidR="00173DF3" w:rsidRDefault="00C066C0" w:rsidP="00456ECD">
      <w:pPr>
        <w:rPr>
          <w:lang w:bidi="si-LK"/>
        </w:rPr>
      </w:pPr>
      <w:r w:rsidRPr="00C066C0">
        <w:rPr>
          <w:cs/>
          <w:lang w:bidi="si-LK"/>
        </w:rPr>
        <w:t xml:space="preserve">ඇතැම් මහණ කෙනෙක් ස්ථානාන්තරලාභයෙන් උසස් නො වූ ගිහියා ඉදිරිපිට තමන් කුලවතකු සේ හුවා දක්වන්නෝ ය. උගතකු සේ සිල්වතකු සේ රජ යුවරජ මැති ඇමැති ආදීන් ගෙන් පුද සැලකිලි ලබන්නකු </w:t>
      </w:r>
      <w:r w:rsidR="00447284">
        <w:rPr>
          <w:rFonts w:hint="cs"/>
          <w:cs/>
          <w:lang w:bidi="si-LK"/>
        </w:rPr>
        <w:t>සේ</w:t>
      </w:r>
      <w:r w:rsidRPr="00C066C0">
        <w:rPr>
          <w:cs/>
          <w:lang w:bidi="si-LK"/>
        </w:rPr>
        <w:t xml:space="preserve"> කියා පාන්</w:t>
      </w:r>
      <w:r w:rsidR="00447284">
        <w:rPr>
          <w:rFonts w:hint="cs"/>
          <w:cs/>
          <w:lang w:bidi="si-LK"/>
        </w:rPr>
        <w:t>නෝ</w:t>
      </w:r>
      <w:r w:rsidRPr="00C066C0">
        <w:rPr>
          <w:cs/>
          <w:lang w:bidi="si-LK"/>
        </w:rPr>
        <w:t xml:space="preserve"> ය. ලොකු ගෝල පිරිසක් ලොකු දායක පිරිසක් ඇත්</w:t>
      </w:r>
      <w:r w:rsidR="00173DF3">
        <w:rPr>
          <w:rFonts w:hint="cs"/>
          <w:cs/>
          <w:lang w:bidi="si-LK"/>
        </w:rPr>
        <w:t>ත</w:t>
      </w:r>
      <w:r w:rsidRPr="00C066C0">
        <w:rPr>
          <w:cs/>
          <w:lang w:bidi="si-LK"/>
        </w:rPr>
        <w:t>කු කොට කියන්නෝ ය. මෙ</w:t>
      </w:r>
      <w:r w:rsidR="00173DF3">
        <w:rPr>
          <w:rFonts w:hint="cs"/>
          <w:cs/>
          <w:lang w:bidi="si-LK"/>
        </w:rPr>
        <w:t>සේ</w:t>
      </w:r>
      <w:r w:rsidRPr="00C066C0">
        <w:rPr>
          <w:cs/>
          <w:lang w:bidi="si-LK"/>
        </w:rPr>
        <w:t xml:space="preserve"> තමන්ගේ බොරු උසස්බව කියමින් අඟවමින්</w:t>
      </w:r>
      <w:r w:rsidRPr="00C066C0">
        <w:t xml:space="preserve">, </w:t>
      </w:r>
      <w:r w:rsidRPr="00C066C0">
        <w:rPr>
          <w:cs/>
          <w:lang w:bidi="si-LK"/>
        </w:rPr>
        <w:t>සසුන් නස</w:t>
      </w:r>
      <w:r w:rsidR="00173DF3">
        <w:rPr>
          <w:rFonts w:hint="cs"/>
          <w:cs/>
          <w:lang w:bidi="si-LK"/>
        </w:rPr>
        <w:t>න්</w:t>
      </w:r>
      <w:r w:rsidRPr="00C066C0">
        <w:rPr>
          <w:cs/>
          <w:lang w:bidi="si-LK"/>
        </w:rPr>
        <w:t xml:space="preserve">නෝ ය. </w:t>
      </w:r>
    </w:p>
    <w:p w14:paraId="1B12BCAC" w14:textId="77777777" w:rsidR="00173DF3" w:rsidRDefault="00C066C0" w:rsidP="00456ECD">
      <w:pPr>
        <w:rPr>
          <w:lang w:bidi="si-LK"/>
        </w:rPr>
      </w:pPr>
      <w:r w:rsidRPr="00C066C0">
        <w:rPr>
          <w:cs/>
          <w:lang w:bidi="si-LK"/>
        </w:rPr>
        <w:t xml:space="preserve">ඇතැම් මහණ කෙනෙක් </w:t>
      </w:r>
      <w:r w:rsidR="00173DF3">
        <w:rPr>
          <w:rFonts w:hint="cs"/>
          <w:cs/>
          <w:lang w:bidi="si-LK"/>
        </w:rPr>
        <w:t>ලා</w:t>
      </w:r>
      <w:r w:rsidRPr="00C066C0">
        <w:rPr>
          <w:cs/>
          <w:lang w:bidi="si-LK"/>
        </w:rPr>
        <w:t>භාශාවෙන් තදබද ව සංඝ පරිණායකයන් ඉදිරියෙහි කීකරුබව</w:t>
      </w:r>
      <w:r w:rsidRPr="00C066C0">
        <w:t xml:space="preserve">, </w:t>
      </w:r>
      <w:r w:rsidRPr="00C066C0">
        <w:rPr>
          <w:cs/>
          <w:lang w:bidi="si-LK"/>
        </w:rPr>
        <w:t>දැමුනුබව</w:t>
      </w:r>
      <w:r w:rsidRPr="00C066C0">
        <w:t xml:space="preserve">, </w:t>
      </w:r>
      <w:r w:rsidRPr="00C066C0">
        <w:rPr>
          <w:cs/>
          <w:lang w:bidi="si-LK"/>
        </w:rPr>
        <w:t>සංසිඳුනුබව පෙන්වන්නෝ ය. නායකයන් කෙරෙහි ලැදිබව පෙන්වන්නෝ ය. දැක වැඳ වැටෙන්නෝ ය. දොහොත් මුදුනැ තබන්නෝ ය. මෙසේ පැවිද්දන් ඉදිරියෙහි තමන් පහත් කොට පෙන්වමින් සසුන් නස</w:t>
      </w:r>
      <w:r w:rsidR="00173DF3">
        <w:rPr>
          <w:rFonts w:hint="cs"/>
          <w:cs/>
          <w:lang w:bidi="si-LK"/>
        </w:rPr>
        <w:t>න්</w:t>
      </w:r>
      <w:r w:rsidRPr="00C066C0">
        <w:rPr>
          <w:cs/>
          <w:lang w:bidi="si-LK"/>
        </w:rPr>
        <w:t xml:space="preserve">නෝ ය. </w:t>
      </w:r>
    </w:p>
    <w:p w14:paraId="38DCC4D6" w14:textId="09B62BC1" w:rsidR="00173DF3" w:rsidRDefault="00C066C0" w:rsidP="00456ECD">
      <w:pPr>
        <w:rPr>
          <w:lang w:bidi="si-LK"/>
        </w:rPr>
      </w:pPr>
      <w:r w:rsidRPr="00C066C0">
        <w:rPr>
          <w:cs/>
          <w:lang w:bidi="si-LK"/>
        </w:rPr>
        <w:t xml:space="preserve">ඇතැම් මහණ කෙනෙක් </w:t>
      </w:r>
      <w:r w:rsidR="00173DF3">
        <w:rPr>
          <w:rFonts w:hint="cs"/>
          <w:cs/>
          <w:lang w:bidi="si-LK"/>
        </w:rPr>
        <w:t>ලා</w:t>
      </w:r>
      <w:r w:rsidR="00173DF3">
        <w:rPr>
          <w:cs/>
          <w:lang w:bidi="si-LK"/>
        </w:rPr>
        <w:t>භාශාවෙන් මිරිකී සාමාන්‍ය භි</w:t>
      </w:r>
      <w:r w:rsidR="00022B53">
        <w:rPr>
          <w:cs/>
          <w:lang w:bidi="si-LK"/>
        </w:rPr>
        <w:t>ක්‍ෂූ</w:t>
      </w:r>
      <w:r w:rsidRPr="00C066C0">
        <w:rPr>
          <w:cs/>
          <w:lang w:bidi="si-LK"/>
        </w:rPr>
        <w:t>න් ඉදිරියෙහි බොරුවෙන් තමන් උගතකු</w:t>
      </w:r>
      <w:r w:rsidRPr="00C066C0">
        <w:t xml:space="preserve">, </w:t>
      </w:r>
      <w:r w:rsidRPr="00C066C0">
        <w:rPr>
          <w:cs/>
          <w:lang w:bidi="si-LK"/>
        </w:rPr>
        <w:t>පණ්ඩිතයකු</w:t>
      </w:r>
      <w:r w:rsidRPr="00C066C0">
        <w:t xml:space="preserve">, </w:t>
      </w:r>
      <w:r w:rsidRPr="00C066C0">
        <w:rPr>
          <w:cs/>
          <w:lang w:bidi="si-LK"/>
        </w:rPr>
        <w:t>පූජ්‍යයකු</w:t>
      </w:r>
      <w:r w:rsidRPr="00C066C0">
        <w:t xml:space="preserve">, </w:t>
      </w:r>
      <w:r w:rsidRPr="00C066C0">
        <w:rPr>
          <w:cs/>
          <w:lang w:bidi="si-LK"/>
        </w:rPr>
        <w:t>ප්‍රබලයකු</w:t>
      </w:r>
      <w:r w:rsidRPr="00C066C0">
        <w:t xml:space="preserve">, </w:t>
      </w:r>
      <w:r w:rsidRPr="00C066C0">
        <w:rPr>
          <w:cs/>
          <w:lang w:bidi="si-LK"/>
        </w:rPr>
        <w:t>මහානායකයකු</w:t>
      </w:r>
      <w:r w:rsidRPr="00C066C0">
        <w:t xml:space="preserve">, </w:t>
      </w:r>
      <w:r w:rsidRPr="00C066C0">
        <w:rPr>
          <w:cs/>
          <w:lang w:bidi="si-LK"/>
        </w:rPr>
        <w:t>අනුනායක</w:t>
      </w:r>
      <w:r w:rsidR="00173DF3">
        <w:rPr>
          <w:rFonts w:hint="cs"/>
          <w:cs/>
          <w:lang w:bidi="si-LK"/>
        </w:rPr>
        <w:t>යකු</w:t>
      </w:r>
      <w:r w:rsidRPr="00C066C0">
        <w:t xml:space="preserve">, </w:t>
      </w:r>
      <w:r w:rsidRPr="00C066C0">
        <w:rPr>
          <w:cs/>
          <w:lang w:bidi="si-LK"/>
        </w:rPr>
        <w:t>ස්ථානාධිපතියකු</w:t>
      </w:r>
      <w:r w:rsidRPr="00C066C0">
        <w:t xml:space="preserve">, </w:t>
      </w:r>
      <w:r w:rsidRPr="00C066C0">
        <w:rPr>
          <w:cs/>
          <w:lang w:bidi="si-LK"/>
        </w:rPr>
        <w:t>පරිවෙණාධිපතියකු</w:t>
      </w:r>
      <w:r w:rsidRPr="00C066C0">
        <w:t xml:space="preserve">, </w:t>
      </w:r>
      <w:r w:rsidRPr="00C066C0">
        <w:rPr>
          <w:cs/>
          <w:lang w:bidi="si-LK"/>
        </w:rPr>
        <w:t>විචිත්‍රකථිකයකු</w:t>
      </w:r>
      <w:r w:rsidRPr="00C066C0">
        <w:t xml:space="preserve">, </w:t>
      </w:r>
      <w:r w:rsidRPr="00C066C0">
        <w:rPr>
          <w:cs/>
          <w:lang w:bidi="si-LK"/>
        </w:rPr>
        <w:t>ධ</w:t>
      </w:r>
      <w:r w:rsidR="00983463">
        <w:rPr>
          <w:cs/>
          <w:lang w:bidi="si-LK"/>
        </w:rPr>
        <w:t>ර්‍ම</w:t>
      </w:r>
      <w:r w:rsidRPr="00C066C0">
        <w:rPr>
          <w:cs/>
          <w:lang w:bidi="si-LK"/>
        </w:rPr>
        <w:t>ධරයකු</w:t>
      </w:r>
      <w:r w:rsidRPr="00C066C0">
        <w:t xml:space="preserve">, </w:t>
      </w:r>
      <w:r w:rsidRPr="00C066C0">
        <w:rPr>
          <w:cs/>
          <w:lang w:bidi="si-LK"/>
        </w:rPr>
        <w:t>විනයධරයකු</w:t>
      </w:r>
      <w:r w:rsidRPr="00C066C0">
        <w:t xml:space="preserve">, </w:t>
      </w:r>
      <w:r w:rsidRPr="00C066C0">
        <w:rPr>
          <w:cs/>
          <w:lang w:bidi="si-LK"/>
        </w:rPr>
        <w:t>විද්‍යාධරයකු</w:t>
      </w:r>
      <w:r w:rsidRPr="00C066C0">
        <w:t xml:space="preserve">, </w:t>
      </w:r>
      <w:r w:rsidRPr="00C066C0">
        <w:rPr>
          <w:cs/>
          <w:lang w:bidi="si-LK"/>
        </w:rPr>
        <w:t>ග්‍රන්ථකාරයකු</w:t>
      </w:r>
      <w:r w:rsidRPr="00C066C0">
        <w:t xml:space="preserve">, </w:t>
      </w:r>
      <w:r w:rsidRPr="00C066C0">
        <w:rPr>
          <w:cs/>
          <w:lang w:bidi="si-LK"/>
        </w:rPr>
        <w:t>අනුශාසකයකු</w:t>
      </w:r>
      <w:r w:rsidRPr="00C066C0">
        <w:t xml:space="preserve">, </w:t>
      </w:r>
      <w:r w:rsidRPr="00C066C0">
        <w:rPr>
          <w:cs/>
          <w:lang w:bidi="si-LK"/>
        </w:rPr>
        <w:t>විනිශ්චයකාරයකු කොට කිය</w:t>
      </w:r>
      <w:r w:rsidR="00173DF3">
        <w:rPr>
          <w:rFonts w:hint="cs"/>
          <w:cs/>
          <w:lang w:bidi="si-LK"/>
        </w:rPr>
        <w:t>න්</w:t>
      </w:r>
      <w:r w:rsidRPr="00C066C0">
        <w:rPr>
          <w:cs/>
          <w:lang w:bidi="si-LK"/>
        </w:rPr>
        <w:t>නෝ ය. හ</w:t>
      </w:r>
      <w:r w:rsidR="00173DF3">
        <w:rPr>
          <w:rFonts w:hint="cs"/>
          <w:cs/>
          <w:lang w:bidi="si-LK"/>
        </w:rPr>
        <w:t>ඟවන්නෝ</w:t>
      </w:r>
      <w:r w:rsidRPr="00C066C0">
        <w:rPr>
          <w:cs/>
          <w:lang w:bidi="si-LK"/>
        </w:rPr>
        <w:t xml:space="preserve"> ය. මෙ</w:t>
      </w:r>
      <w:r w:rsidR="00173DF3">
        <w:rPr>
          <w:rFonts w:hint="cs"/>
          <w:cs/>
          <w:lang w:bidi="si-LK"/>
        </w:rPr>
        <w:t>සේ</w:t>
      </w:r>
      <w:r w:rsidRPr="00C066C0">
        <w:rPr>
          <w:cs/>
          <w:lang w:bidi="si-LK"/>
        </w:rPr>
        <w:t xml:space="preserve"> කියමින් හඟවමින් සසුන් නස</w:t>
      </w:r>
      <w:r w:rsidR="00173DF3">
        <w:rPr>
          <w:rFonts w:hint="cs"/>
          <w:cs/>
          <w:lang w:bidi="si-LK"/>
        </w:rPr>
        <w:t>න්</w:t>
      </w:r>
      <w:r w:rsidRPr="00C066C0">
        <w:rPr>
          <w:cs/>
          <w:lang w:bidi="si-LK"/>
        </w:rPr>
        <w:t>නෝය යි මේ සියල්ල බුදුරජානන් වහන්සේ වදාළ සේක. ගිහියෝ</w:t>
      </w:r>
      <w:r w:rsidR="00C909C1">
        <w:rPr>
          <w:cs/>
          <w:lang w:bidi="si-LK"/>
        </w:rPr>
        <w:t>ත්</w:t>
      </w:r>
      <w:r w:rsidRPr="00C066C0">
        <w:t xml:space="preserve">, </w:t>
      </w:r>
      <w:r w:rsidRPr="00C066C0">
        <w:rPr>
          <w:cs/>
          <w:lang w:bidi="si-LK"/>
        </w:rPr>
        <w:t xml:space="preserve">ගිහින් ඉදිරියෙහි හා පැවිද්දන් ඉදිරියෙහි ද මෙසේ කියන්නෝ ය. </w:t>
      </w:r>
      <w:r w:rsidRPr="00173DF3">
        <w:rPr>
          <w:b/>
          <w:bCs/>
          <w:cs/>
          <w:lang w:bidi="si-LK"/>
        </w:rPr>
        <w:t>උ</w:t>
      </w:r>
      <w:r w:rsidR="00173DF3" w:rsidRPr="00173DF3">
        <w:rPr>
          <w:rFonts w:hint="cs"/>
          <w:b/>
          <w:bCs/>
          <w:cs/>
          <w:lang w:bidi="si-LK"/>
        </w:rPr>
        <w:t>ච්</w:t>
      </w:r>
      <w:r w:rsidRPr="00173DF3">
        <w:rPr>
          <w:b/>
          <w:bCs/>
          <w:cs/>
          <w:lang w:bidi="si-LK"/>
        </w:rPr>
        <w:t>චාවචං</w:t>
      </w:r>
      <w:r w:rsidRPr="00173DF3">
        <w:rPr>
          <w:b/>
          <w:bCs/>
        </w:rPr>
        <w:t>,</w:t>
      </w:r>
      <w:r w:rsidRPr="00C066C0">
        <w:t xml:space="preserve"> </w:t>
      </w:r>
      <w:r w:rsidRPr="00C066C0">
        <w:rPr>
          <w:cs/>
          <w:lang w:bidi="si-LK"/>
        </w:rPr>
        <w:t xml:space="preserve">යනු වදාළෝ මෙසේ දක්වන උස් පහත්කම් දැක්වීමට ය. උසස් බව </w:t>
      </w:r>
      <w:r w:rsidRPr="00173DF3">
        <w:rPr>
          <w:b/>
          <w:bCs/>
          <w:cs/>
          <w:lang w:bidi="si-LK"/>
        </w:rPr>
        <w:t>උ</w:t>
      </w:r>
      <w:r w:rsidR="00173DF3" w:rsidRPr="00173DF3">
        <w:rPr>
          <w:rFonts w:hint="cs"/>
          <w:b/>
          <w:bCs/>
          <w:cs/>
          <w:lang w:bidi="si-LK"/>
        </w:rPr>
        <w:t>ච්</w:t>
      </w:r>
      <w:r w:rsidRPr="00173DF3">
        <w:rPr>
          <w:b/>
          <w:bCs/>
          <w:cs/>
          <w:lang w:bidi="si-LK"/>
        </w:rPr>
        <w:t>ව</w:t>
      </w:r>
      <w:r w:rsidRPr="00173DF3">
        <w:rPr>
          <w:b/>
          <w:bCs/>
        </w:rPr>
        <w:t>,</w:t>
      </w:r>
      <w:r w:rsidRPr="00C066C0">
        <w:t xml:space="preserve"> </w:t>
      </w:r>
      <w:r w:rsidRPr="00C066C0">
        <w:rPr>
          <w:cs/>
          <w:lang w:bidi="si-LK"/>
        </w:rPr>
        <w:t xml:space="preserve">නමි. පහත් බව </w:t>
      </w:r>
      <w:r w:rsidRPr="00173DF3">
        <w:rPr>
          <w:b/>
          <w:bCs/>
          <w:cs/>
          <w:lang w:bidi="si-LK"/>
        </w:rPr>
        <w:t>අවච</w:t>
      </w:r>
      <w:r w:rsidRPr="00173DF3">
        <w:rPr>
          <w:b/>
          <w:bCs/>
        </w:rPr>
        <w:t>,</w:t>
      </w:r>
      <w:r w:rsidRPr="00C066C0">
        <w:t xml:space="preserve"> </w:t>
      </w:r>
      <w:r w:rsidRPr="00C066C0">
        <w:rPr>
          <w:cs/>
          <w:lang w:bidi="si-LK"/>
        </w:rPr>
        <w:t xml:space="preserve">නමි. සෙස්ස කියනලද සේ ය. </w:t>
      </w:r>
    </w:p>
    <w:p w14:paraId="087821FC" w14:textId="68AE5A3E" w:rsidR="00C066C0" w:rsidRPr="00C066C0" w:rsidRDefault="00173DF3" w:rsidP="00456ECD">
      <w:r>
        <w:rPr>
          <w:cs/>
          <w:lang w:bidi="si-LK"/>
        </w:rPr>
        <w:t>මේ ධ</w:t>
      </w:r>
      <w:r w:rsidR="00983463">
        <w:rPr>
          <w:cs/>
          <w:lang w:bidi="si-LK"/>
        </w:rPr>
        <w:t>ර්‍ම</w:t>
      </w:r>
      <w:r w:rsidR="00A23487">
        <w:rPr>
          <w:cs/>
          <w:lang w:bidi="si-LK"/>
        </w:rPr>
        <w:t>දේශනාවගේ</w:t>
      </w:r>
      <w:r w:rsidR="00C066C0" w:rsidRPr="00C066C0">
        <w:rPr>
          <w:cs/>
          <w:lang w:bidi="si-LK"/>
        </w:rPr>
        <w:t xml:space="preserve"> අවසානයෙහි බොහෝ දෙන සෝවන් </w:t>
      </w:r>
      <w:r w:rsidR="00506468">
        <w:rPr>
          <w:cs/>
          <w:lang w:bidi="si-LK"/>
        </w:rPr>
        <w:t>ඵලාදියට</w:t>
      </w:r>
      <w:r w:rsidR="00C066C0" w:rsidRPr="00C066C0">
        <w:rPr>
          <w:cs/>
          <w:lang w:bidi="si-LK"/>
        </w:rPr>
        <w:t xml:space="preserve"> පැමිණියෝ ය.</w:t>
      </w:r>
      <w:r w:rsidR="005C1E6D">
        <w:rPr>
          <w:cs/>
          <w:lang w:bidi="si-LK"/>
        </w:rPr>
        <w:t xml:space="preserve"> </w:t>
      </w:r>
    </w:p>
    <w:p w14:paraId="6D6E965C" w14:textId="163BC307" w:rsidR="00C066C0" w:rsidRDefault="00C066C0" w:rsidP="00456ECD">
      <w:pPr>
        <w:pStyle w:val="Style1"/>
      </w:pPr>
      <w:r w:rsidRPr="00173DF3">
        <w:rPr>
          <w:cs/>
          <w:lang w:bidi="si-LK"/>
        </w:rPr>
        <w:t>විඝාසාදානය</w:t>
      </w:r>
      <w:r w:rsidR="00173DF3">
        <w:rPr>
          <w:rFonts w:hint="cs"/>
          <w:cs/>
          <w:lang w:bidi="si-LK"/>
        </w:rPr>
        <w:t>න්ගේ</w:t>
      </w:r>
      <w:r w:rsidRPr="00173DF3">
        <w:rPr>
          <w:cs/>
          <w:lang w:bidi="si-LK"/>
        </w:rPr>
        <w:t xml:space="preserve"> දොස් දැක් වූ පන්සියයක්</w:t>
      </w:r>
      <w:r w:rsidR="00456ECD">
        <w:t xml:space="preserve"> </w:t>
      </w:r>
      <w:r w:rsidR="00173DF3">
        <w:rPr>
          <w:cs/>
          <w:lang w:bidi="si-LK"/>
        </w:rPr>
        <w:t>භි</w:t>
      </w:r>
      <w:r w:rsidR="00022B53">
        <w:rPr>
          <w:cs/>
          <w:lang w:bidi="si-LK"/>
        </w:rPr>
        <w:t>ක්‍ෂු</w:t>
      </w:r>
      <w:r w:rsidR="00173DF3">
        <w:rPr>
          <w:cs/>
          <w:lang w:bidi="si-LK"/>
        </w:rPr>
        <w:t>න්ගේ කථාව</w:t>
      </w:r>
      <w:r w:rsidRPr="00173DF3">
        <w:rPr>
          <w:cs/>
          <w:lang w:bidi="si-LK"/>
        </w:rPr>
        <w:t>ස</w:t>
      </w:r>
      <w:r w:rsidR="00173DF3">
        <w:rPr>
          <w:rFonts w:hint="cs"/>
          <w:cs/>
          <w:lang w:bidi="si-LK"/>
        </w:rPr>
        <w:t>්</w:t>
      </w:r>
      <w:r w:rsidRPr="00173DF3">
        <w:rPr>
          <w:cs/>
          <w:lang w:bidi="si-LK"/>
        </w:rPr>
        <w:t>තුව නිමි.</w:t>
      </w:r>
    </w:p>
    <w:p w14:paraId="26FF5D2B" w14:textId="77777777" w:rsidR="00C066C0" w:rsidRPr="00173DF3" w:rsidRDefault="00C066C0" w:rsidP="00574000">
      <w:pPr>
        <w:pStyle w:val="Heading2"/>
      </w:pPr>
      <w:r w:rsidRPr="00173DF3">
        <w:rPr>
          <w:cs/>
          <w:lang w:bidi="si-LK"/>
        </w:rPr>
        <w:t>පවුලම මහණ වීම</w:t>
      </w:r>
    </w:p>
    <w:p w14:paraId="2DA612AA" w14:textId="77777777" w:rsidR="00173DF3" w:rsidRDefault="00C066C0" w:rsidP="00B3516B">
      <w:pPr>
        <w:pStyle w:val="Style1"/>
        <w:rPr>
          <w:lang w:bidi="si-LK"/>
        </w:rPr>
      </w:pPr>
      <w:r w:rsidRPr="00C066C0">
        <w:t>6 - 9</w:t>
      </w:r>
    </w:p>
    <w:p w14:paraId="5726C7A4" w14:textId="21B20FEB" w:rsidR="00C066C0" w:rsidRPr="00C066C0" w:rsidRDefault="00C066C0" w:rsidP="00D765AC">
      <w:r w:rsidRPr="00D765AC">
        <w:rPr>
          <w:b/>
          <w:bCs/>
          <w:cs/>
          <w:lang w:bidi="si-LK"/>
        </w:rPr>
        <w:t>සැවැත් නුවර</w:t>
      </w:r>
      <w:r w:rsidRPr="00C066C0">
        <w:rPr>
          <w:cs/>
          <w:lang w:bidi="si-LK"/>
        </w:rPr>
        <w:t xml:space="preserve"> එක්තරා උපාසකයෙක් වෙසෙ යි. ඔහු ඉතා දැහැමි ය. </w:t>
      </w:r>
      <w:r w:rsidR="00173DF3">
        <w:rPr>
          <w:cs/>
          <w:lang w:bidi="si-LK"/>
        </w:rPr>
        <w:t>කල් යත් ඔහුට බුදුසසුන්හි පැවිදි</w:t>
      </w:r>
      <w:r w:rsidRPr="00C066C0">
        <w:rPr>
          <w:cs/>
          <w:lang w:bidi="si-LK"/>
        </w:rPr>
        <w:t xml:space="preserve">වීමට ආශාවක් උපන. දිනක් ඔහු සියඹුව හා කා බී අවසන් කොට පිළිසඳර කතාවෙහි යෙදුනේ </w:t>
      </w:r>
      <w:r w:rsidR="003E6E91">
        <w:t>‘</w:t>
      </w:r>
      <w:r w:rsidRPr="00C066C0">
        <w:rPr>
          <w:cs/>
          <w:lang w:bidi="si-LK"/>
        </w:rPr>
        <w:t>සොඳුර! කලක සිට ම මට මහණවන්නට පැවිදිව</w:t>
      </w:r>
      <w:r w:rsidR="00173DF3">
        <w:rPr>
          <w:rFonts w:hint="cs"/>
          <w:cs/>
          <w:lang w:bidi="si-LK"/>
        </w:rPr>
        <w:t>න්න</w:t>
      </w:r>
      <w:r w:rsidRPr="00C066C0">
        <w:rPr>
          <w:cs/>
          <w:lang w:bidi="si-LK"/>
        </w:rPr>
        <w:t>ට සිතෙක් ඉපද තිබේ ය</w:t>
      </w:r>
      <w:r w:rsidR="00AD1C72">
        <w:rPr>
          <w:cs/>
          <w:lang w:bidi="si-LK"/>
        </w:rPr>
        <w:t>’</w:t>
      </w:r>
      <w:r w:rsidRPr="00C066C0">
        <w:rPr>
          <w:cs/>
          <w:lang w:bidi="si-LK"/>
        </w:rPr>
        <w:t xml:space="preserve"> යි කී ය. එවිට අඹුව </w:t>
      </w:r>
      <w:r w:rsidR="003E6E91">
        <w:t>‘</w:t>
      </w:r>
      <w:r w:rsidRPr="00C066C0">
        <w:rPr>
          <w:cs/>
          <w:lang w:bidi="si-LK"/>
        </w:rPr>
        <w:t>පො</w:t>
      </w:r>
      <w:r w:rsidR="00173DF3">
        <w:rPr>
          <w:rFonts w:hint="cs"/>
          <w:cs/>
          <w:lang w:bidi="si-LK"/>
        </w:rPr>
        <w:t>ඩ්</w:t>
      </w:r>
      <w:r w:rsidRPr="00C066C0">
        <w:rPr>
          <w:cs/>
          <w:lang w:bidi="si-LK"/>
        </w:rPr>
        <w:t>ඩක් ඉන්න</w:t>
      </w:r>
      <w:r w:rsidR="00173DF3">
        <w:rPr>
          <w:rFonts w:hint="cs"/>
          <w:cs/>
          <w:lang w:bidi="si-LK"/>
        </w:rPr>
        <w:t>!</w:t>
      </w:r>
      <w:r w:rsidRPr="00C066C0">
        <w:rPr>
          <w:cs/>
          <w:lang w:bidi="si-LK"/>
        </w:rPr>
        <w:t xml:space="preserve"> ටිකක් ඉවසන්න! මේ කුස ඉ</w:t>
      </w:r>
      <w:r w:rsidR="00173DF3">
        <w:rPr>
          <w:rFonts w:hint="cs"/>
          <w:cs/>
          <w:lang w:bidi="si-LK"/>
        </w:rPr>
        <w:t>න්</w:t>
      </w:r>
      <w:r w:rsidRPr="00C066C0">
        <w:rPr>
          <w:cs/>
          <w:lang w:bidi="si-LK"/>
        </w:rPr>
        <w:t>නා ලමයා බිහිවනතුරු</w:t>
      </w:r>
      <w:r w:rsidR="00AD1C72">
        <w:rPr>
          <w:cs/>
          <w:lang w:bidi="si-LK"/>
        </w:rPr>
        <w:t>’</w:t>
      </w:r>
      <w:r w:rsidRPr="00C066C0">
        <w:rPr>
          <w:cs/>
          <w:lang w:bidi="si-LK"/>
        </w:rPr>
        <w:t xml:space="preserve"> යි කීවා ය. ඔහු එයට ඇහුම් කන් දී ලමයා බිහි ව පයින් ඇවිදින තුරු බලාපොරොත්තුව හිඳ</w:t>
      </w:r>
      <w:r w:rsidRPr="00C066C0">
        <w:t xml:space="preserve">, </w:t>
      </w:r>
      <w:r w:rsidRPr="00C066C0">
        <w:rPr>
          <w:cs/>
          <w:lang w:bidi="si-LK"/>
        </w:rPr>
        <w:t>නැවැතත් දවසෙක මහණවීමේ ආශාව අඹුවට කී ය. එයට ද අඹුව කීවා</w:t>
      </w:r>
      <w:r w:rsidRPr="00C066C0">
        <w:t xml:space="preserve">, </w:t>
      </w:r>
      <w:r w:rsidR="003E6E91">
        <w:t>‘</w:t>
      </w:r>
      <w:r w:rsidRPr="00C066C0">
        <w:rPr>
          <w:cs/>
          <w:lang w:bidi="si-LK"/>
        </w:rPr>
        <w:t>ලමයා ටිකක් ඇතිදැඩි වනතුරු නවතින්නට ය</w:t>
      </w:r>
      <w:r w:rsidR="003E6E91">
        <w:t>’</w:t>
      </w:r>
      <w:r w:rsidRPr="00C066C0">
        <w:t xml:space="preserve"> </w:t>
      </w:r>
      <w:r w:rsidR="00DF5FA8">
        <w:rPr>
          <w:cs/>
          <w:lang w:bidi="si-LK"/>
        </w:rPr>
        <w:t xml:space="preserve">යි. එවිට උපාසක තෙමේ </w:t>
      </w:r>
      <w:r w:rsidR="00AD1C72">
        <w:rPr>
          <w:cs/>
          <w:lang w:bidi="si-LK"/>
        </w:rPr>
        <w:t>‘</w:t>
      </w:r>
      <w:r w:rsidR="00DF5FA8">
        <w:rPr>
          <w:cs/>
          <w:lang w:bidi="si-LK"/>
        </w:rPr>
        <w:t>අනේ! ම</w:t>
      </w:r>
      <w:r w:rsidR="00DF5FA8">
        <w:rPr>
          <w:rFonts w:hint="cs"/>
          <w:cs/>
          <w:lang w:bidi="si-LK"/>
        </w:rPr>
        <w:t>ෑ</w:t>
      </w:r>
      <w:r w:rsidRPr="00C066C0">
        <w:rPr>
          <w:cs/>
          <w:lang w:bidi="si-LK"/>
        </w:rPr>
        <w:t xml:space="preserve"> විචාරී</w:t>
      </w:r>
      <w:r w:rsidR="00DF5FA8">
        <w:rPr>
          <w:rFonts w:hint="cs"/>
          <w:cs/>
          <w:lang w:bidi="si-LK"/>
        </w:rPr>
        <w:t>මෙ</w:t>
      </w:r>
      <w:r w:rsidRPr="00C066C0">
        <w:rPr>
          <w:cs/>
          <w:lang w:bidi="si-LK"/>
        </w:rPr>
        <w:t>න් හෝ නො විචාරීමෙන් මට වැඩක් නො වේ</w:t>
      </w:r>
      <w:r w:rsidRPr="00C066C0">
        <w:t xml:space="preserve">, </w:t>
      </w:r>
      <w:r w:rsidR="00DF5FA8">
        <w:rPr>
          <w:cs/>
          <w:lang w:bidi="si-LK"/>
        </w:rPr>
        <w:t>ම</w:t>
      </w:r>
      <w:r w:rsidR="00DF5FA8">
        <w:rPr>
          <w:rFonts w:hint="cs"/>
          <w:cs/>
          <w:lang w:bidi="si-LK"/>
        </w:rPr>
        <w:t>ෑ</w:t>
      </w:r>
      <w:r w:rsidRPr="00C066C0">
        <w:rPr>
          <w:cs/>
          <w:lang w:bidi="si-LK"/>
        </w:rPr>
        <w:t xml:space="preserve"> ගැ</w:t>
      </w:r>
      <w:r w:rsidR="00DF5FA8">
        <w:rPr>
          <w:rFonts w:hint="cs"/>
          <w:cs/>
          <w:lang w:bidi="si-LK"/>
        </w:rPr>
        <w:t>ණ</w:t>
      </w:r>
      <w:r w:rsidRPr="00C066C0">
        <w:rPr>
          <w:cs/>
          <w:lang w:bidi="si-LK"/>
        </w:rPr>
        <w:t xml:space="preserve"> බලා සිටියො</w:t>
      </w:r>
      <w:r w:rsidR="00C909C1">
        <w:rPr>
          <w:cs/>
          <w:lang w:bidi="si-LK"/>
        </w:rPr>
        <w:t>ත්</w:t>
      </w:r>
      <w:r w:rsidRPr="00C066C0">
        <w:rPr>
          <w:cs/>
          <w:lang w:bidi="si-LK"/>
        </w:rPr>
        <w:t xml:space="preserve"> මට වන්නේ මහත් නපුරෙකි</w:t>
      </w:r>
      <w:r w:rsidRPr="00C066C0">
        <w:t xml:space="preserve">, </w:t>
      </w:r>
      <w:r w:rsidR="00DF5FA8">
        <w:rPr>
          <w:cs/>
          <w:lang w:bidi="si-LK"/>
        </w:rPr>
        <w:t>ම</w:t>
      </w:r>
      <w:r w:rsidR="00DF5FA8">
        <w:rPr>
          <w:rFonts w:hint="cs"/>
          <w:cs/>
          <w:lang w:bidi="si-LK"/>
        </w:rPr>
        <w:t>ෑ</w:t>
      </w:r>
      <w:r w:rsidRPr="00C066C0">
        <w:rPr>
          <w:cs/>
          <w:lang w:bidi="si-LK"/>
        </w:rPr>
        <w:t xml:space="preserve"> ගැ</w:t>
      </w:r>
      <w:r w:rsidR="00DF5FA8">
        <w:rPr>
          <w:rFonts w:hint="cs"/>
          <w:cs/>
          <w:lang w:bidi="si-LK"/>
        </w:rPr>
        <w:t>ණ</w:t>
      </w:r>
      <w:r w:rsidRPr="00C066C0">
        <w:rPr>
          <w:cs/>
          <w:lang w:bidi="si-LK"/>
        </w:rPr>
        <w:t xml:space="preserve"> බැලුවොත් මෑ කියන්නට කන් දු</w:t>
      </w:r>
      <w:r w:rsidR="00DF5FA8">
        <w:rPr>
          <w:rFonts w:hint="cs"/>
          <w:cs/>
          <w:lang w:bidi="si-LK"/>
        </w:rPr>
        <w:t>න්</w:t>
      </w:r>
      <w:r w:rsidRPr="00C066C0">
        <w:rPr>
          <w:cs/>
          <w:lang w:bidi="si-LK"/>
        </w:rPr>
        <w:t>නො</w:t>
      </w:r>
      <w:r w:rsidR="00C909C1">
        <w:rPr>
          <w:cs/>
          <w:lang w:bidi="si-LK"/>
        </w:rPr>
        <w:t>ත්</w:t>
      </w:r>
      <w:r w:rsidRPr="00C066C0">
        <w:rPr>
          <w:cs/>
          <w:lang w:bidi="si-LK"/>
        </w:rPr>
        <w:t xml:space="preserve"> කන් නතු කළො</w:t>
      </w:r>
      <w:r w:rsidR="00C909C1">
        <w:rPr>
          <w:cs/>
          <w:lang w:bidi="si-LK"/>
        </w:rPr>
        <w:t>ත්</w:t>
      </w:r>
      <w:r w:rsidRPr="00C066C0">
        <w:rPr>
          <w:cs/>
          <w:lang w:bidi="si-LK"/>
        </w:rPr>
        <w:t xml:space="preserve"> මට සසර දුකින් නිදහසෙක් නො වේ</w:t>
      </w:r>
      <w:r w:rsidRPr="00C066C0">
        <w:t xml:space="preserve">, </w:t>
      </w:r>
      <w:r w:rsidRPr="00C066C0">
        <w:rPr>
          <w:cs/>
          <w:lang w:bidi="si-LK"/>
        </w:rPr>
        <w:t>මාගේ දුක්</w:t>
      </w:r>
      <w:r w:rsidRPr="00C066C0">
        <w:t xml:space="preserve">, </w:t>
      </w:r>
      <w:r w:rsidRPr="00C066C0">
        <w:rPr>
          <w:cs/>
          <w:lang w:bidi="si-LK"/>
        </w:rPr>
        <w:t>මා ම කෙළවර කරගත යුතු ය</w:t>
      </w:r>
      <w:r w:rsidRPr="00C066C0">
        <w:t xml:space="preserve">, </w:t>
      </w:r>
      <w:r w:rsidRPr="00C066C0">
        <w:rPr>
          <w:cs/>
          <w:lang w:bidi="si-LK"/>
        </w:rPr>
        <w:t>අනිකකුට ඒ නො කළ හැකි ය</w:t>
      </w:r>
      <w:r w:rsidR="003E6E91">
        <w:t>’</w:t>
      </w:r>
      <w:r w:rsidRPr="00C066C0">
        <w:t xml:space="preserve"> </w:t>
      </w:r>
      <w:r w:rsidRPr="00C066C0">
        <w:rPr>
          <w:cs/>
          <w:lang w:bidi="si-LK"/>
        </w:rPr>
        <w:t>යි කියා ගෙන් නි</w:t>
      </w:r>
      <w:r w:rsidR="00DF5FA8">
        <w:rPr>
          <w:rFonts w:hint="cs"/>
          <w:cs/>
          <w:lang w:bidi="si-LK"/>
        </w:rPr>
        <w:t>ක්</w:t>
      </w:r>
      <w:r w:rsidRPr="00C066C0">
        <w:rPr>
          <w:cs/>
          <w:lang w:bidi="si-LK"/>
        </w:rPr>
        <w:t>ම ගොස් පැවිදි විය. පැවිදි වූ දා සිට මහත් වැරෙන් කමටහන් වඩා පැවිදිබව මුදුන් පෙත්තට නගා ගෙ</w:t>
      </w:r>
      <w:r w:rsidR="00DF5FA8">
        <w:rPr>
          <w:rFonts w:hint="cs"/>
          <w:cs/>
          <w:lang w:bidi="si-LK"/>
        </w:rPr>
        <w:t>ණ</w:t>
      </w:r>
      <w:r w:rsidRPr="00C066C0">
        <w:rPr>
          <w:cs/>
          <w:lang w:bidi="si-LK"/>
        </w:rPr>
        <w:t xml:space="preserve"> අඹුව</w:t>
      </w:r>
      <w:r w:rsidR="00C909C1">
        <w:rPr>
          <w:cs/>
          <w:lang w:bidi="si-LK"/>
        </w:rPr>
        <w:t>ත්</w:t>
      </w:r>
      <w:r w:rsidRPr="00C066C0">
        <w:rPr>
          <w:cs/>
          <w:lang w:bidi="si-LK"/>
        </w:rPr>
        <w:t xml:space="preserve"> පුත</w:t>
      </w:r>
      <w:r w:rsidR="00C909C1">
        <w:rPr>
          <w:cs/>
          <w:lang w:bidi="si-LK"/>
        </w:rPr>
        <w:t>ත්</w:t>
      </w:r>
      <w:r w:rsidRPr="00C066C0">
        <w:rPr>
          <w:cs/>
          <w:lang w:bidi="si-LK"/>
        </w:rPr>
        <w:t xml:space="preserve"> දකින රිසියෙන් සැවැත් නුවරට ගියේ ය. එහිදී පුතා හමුව ඔහුට බණ කී ය. බණ අසා ඔහු ද සසරට කලකිරුනේ ය. පැවිදි විය. වැඩි. දවස් නොයා දී ම රහත් බවට ද පැමිණියේ ය. අඹුව මේ දැන </w:t>
      </w:r>
      <w:r w:rsidR="003E6E91">
        <w:t>‘</w:t>
      </w:r>
      <w:r w:rsidRPr="00C066C0">
        <w:rPr>
          <w:cs/>
          <w:lang w:bidi="si-LK"/>
        </w:rPr>
        <w:t>යම් කෙනකුන් නිසා මම මේ ගෙයි වසම් ද</w:t>
      </w:r>
      <w:r w:rsidRPr="00C066C0">
        <w:t xml:space="preserve">, </w:t>
      </w:r>
      <w:r w:rsidRPr="00C066C0">
        <w:rPr>
          <w:cs/>
          <w:lang w:bidi="si-LK"/>
        </w:rPr>
        <w:t>ඒ දෙදෙන ම ගෙන් නික්ම ගොස් පැවිදිව වෙසෙ</w:t>
      </w:r>
      <w:r w:rsidR="00C909C1">
        <w:rPr>
          <w:cs/>
          <w:lang w:bidi="si-LK"/>
        </w:rPr>
        <w:t>ත්</w:t>
      </w:r>
      <w:r w:rsidRPr="00C066C0">
        <w:t xml:space="preserve">, </w:t>
      </w:r>
      <w:r w:rsidRPr="00C066C0">
        <w:rPr>
          <w:cs/>
          <w:lang w:bidi="si-LK"/>
        </w:rPr>
        <w:t>මට</w:t>
      </w:r>
      <w:r w:rsidR="00C909C1">
        <w:rPr>
          <w:cs/>
          <w:lang w:bidi="si-LK"/>
        </w:rPr>
        <w:t>ත්</w:t>
      </w:r>
      <w:r w:rsidRPr="00C066C0">
        <w:rPr>
          <w:cs/>
          <w:lang w:bidi="si-LK"/>
        </w:rPr>
        <w:t xml:space="preserve"> දැන් මේ ගෙයින් වැඩෙක් නැත</w:t>
      </w:r>
      <w:r w:rsidRPr="00C066C0">
        <w:t xml:space="preserve">, </w:t>
      </w:r>
      <w:r w:rsidRPr="00C066C0">
        <w:rPr>
          <w:cs/>
          <w:lang w:bidi="si-LK"/>
        </w:rPr>
        <w:t>පැවිදි වෙමි</w:t>
      </w:r>
      <w:r w:rsidR="003E6E91">
        <w:t>’</w:t>
      </w:r>
      <w:r w:rsidRPr="00C066C0">
        <w:t xml:space="preserve"> </w:t>
      </w:r>
      <w:r w:rsidRPr="00C066C0">
        <w:rPr>
          <w:cs/>
          <w:lang w:bidi="si-LK"/>
        </w:rPr>
        <w:t xml:space="preserve">යි සිතා ගේ හැර ගොස් පැවිදිව මහණදම් කොට කල් නො යවා ම රහත් වූ ය. </w:t>
      </w:r>
    </w:p>
    <w:p w14:paraId="05C5CE26" w14:textId="3ECC528C" w:rsidR="00C066C0" w:rsidRPr="00C066C0" w:rsidRDefault="00C066C0" w:rsidP="00F50187">
      <w:r w:rsidRPr="00C066C0">
        <w:rPr>
          <w:cs/>
          <w:lang w:bidi="si-LK"/>
        </w:rPr>
        <w:t xml:space="preserve">දිනෙක දම්සබාවෙහි </w:t>
      </w:r>
      <w:r w:rsidR="003E6E91">
        <w:t>‘</w:t>
      </w:r>
      <w:r w:rsidRPr="00C066C0">
        <w:rPr>
          <w:cs/>
          <w:lang w:bidi="si-LK"/>
        </w:rPr>
        <w:t>ධම්මික උපාසක තෙමේ තමා ඉ</w:t>
      </w:r>
      <w:r w:rsidR="00DF5FA8">
        <w:rPr>
          <w:rFonts w:hint="cs"/>
          <w:cs/>
          <w:lang w:bidi="si-LK"/>
        </w:rPr>
        <w:t>තා</w:t>
      </w:r>
      <w:r w:rsidRPr="00C066C0">
        <w:rPr>
          <w:cs/>
          <w:lang w:bidi="si-LK"/>
        </w:rPr>
        <w:t xml:space="preserve"> දැහැමි බැවින් </w:t>
      </w:r>
      <w:r w:rsidR="00DF5FA8">
        <w:rPr>
          <w:rFonts w:hint="cs"/>
          <w:cs/>
          <w:lang w:bidi="si-LK"/>
        </w:rPr>
        <w:t>ගේ</w:t>
      </w:r>
      <w:r w:rsidRPr="00C066C0">
        <w:rPr>
          <w:cs/>
          <w:lang w:bidi="si-LK"/>
        </w:rPr>
        <w:t xml:space="preserve"> දොර හැර ගොස් පැවිදිව රහත් බවට ද පැමිණ අඹු දරුව</w:t>
      </w:r>
      <w:r w:rsidR="00DF5FA8">
        <w:rPr>
          <w:rFonts w:hint="cs"/>
          <w:cs/>
          <w:lang w:bidi="si-LK"/>
        </w:rPr>
        <w:t>න</w:t>
      </w:r>
      <w:r w:rsidRPr="00C066C0">
        <w:rPr>
          <w:cs/>
          <w:lang w:bidi="si-LK"/>
        </w:rPr>
        <w:t>ට ඒ අතිනු</w:t>
      </w:r>
      <w:r w:rsidR="00C909C1">
        <w:rPr>
          <w:cs/>
          <w:lang w:bidi="si-LK"/>
        </w:rPr>
        <w:t>ත්</w:t>
      </w:r>
      <w:r w:rsidRPr="00C066C0">
        <w:rPr>
          <w:cs/>
          <w:lang w:bidi="si-LK"/>
        </w:rPr>
        <w:t xml:space="preserve"> පිහිට වි ය</w:t>
      </w:r>
      <w:r w:rsidR="003E6E91">
        <w:rPr>
          <w:cs/>
          <w:lang w:bidi="si-LK"/>
        </w:rPr>
        <w:t>’</w:t>
      </w:r>
      <w:r w:rsidRPr="00C066C0">
        <w:rPr>
          <w:cs/>
          <w:lang w:bidi="si-LK"/>
        </w:rPr>
        <w:t xml:space="preserve"> යි භි</w:t>
      </w:r>
      <w:r w:rsidR="00022B53">
        <w:rPr>
          <w:cs/>
          <w:lang w:bidi="si-LK"/>
        </w:rPr>
        <w:t>ක්‍ෂූ</w:t>
      </w:r>
      <w:r w:rsidRPr="00C066C0">
        <w:rPr>
          <w:cs/>
          <w:lang w:bidi="si-LK"/>
        </w:rPr>
        <w:t>න් අතර කතාවක් උපන. ඒ අතර බුදුරජානන් වහන්සේ එහි වැඩි සේක් භි</w:t>
      </w:r>
      <w:r w:rsidR="00022B53">
        <w:rPr>
          <w:cs/>
          <w:lang w:bidi="si-LK"/>
        </w:rPr>
        <w:t>ක්‍ෂූ</w:t>
      </w:r>
      <w:r w:rsidRPr="00C066C0">
        <w:rPr>
          <w:cs/>
          <w:lang w:bidi="si-LK"/>
        </w:rPr>
        <w:t xml:space="preserve">න්ගේ කතාව අසා </w:t>
      </w:r>
      <w:r w:rsidR="003E6E91">
        <w:t>‘</w:t>
      </w:r>
      <w:r w:rsidR="00DF5FA8">
        <w:rPr>
          <w:cs/>
          <w:lang w:bidi="si-LK"/>
        </w:rPr>
        <w:t>මහණෙන</w:t>
      </w:r>
      <w:r w:rsidR="00DF5FA8">
        <w:rPr>
          <w:rFonts w:hint="cs"/>
          <w:cs/>
          <w:lang w:bidi="si-LK"/>
        </w:rPr>
        <w:t>ි</w:t>
      </w:r>
      <w:r w:rsidRPr="00C066C0">
        <w:rPr>
          <w:cs/>
          <w:lang w:bidi="si-LK"/>
        </w:rPr>
        <w:t>. නුවණැත්තහු විසින් තමන් නිසා හෝ අනුන් නිසා හෝ නො දැහැමි දියුණුවක් සම්පත්තියක්</w:t>
      </w:r>
      <w:r w:rsidRPr="00C066C0">
        <w:t xml:space="preserve"> </w:t>
      </w:r>
      <w:r w:rsidRPr="00C066C0">
        <w:rPr>
          <w:cs/>
          <w:lang w:bidi="si-LK"/>
        </w:rPr>
        <w:t>බලාපොරොත්තු නො විය යුතු ය</w:t>
      </w:r>
      <w:r w:rsidRPr="00C066C0">
        <w:t xml:space="preserve">, </w:t>
      </w:r>
      <w:r w:rsidRPr="00C066C0">
        <w:rPr>
          <w:cs/>
          <w:lang w:bidi="si-LK"/>
        </w:rPr>
        <w:t>බලාපොරොත්තු වන්නහු විසින් ධාර්මික සමෘද්ධියක් ම බලාපොරොත්තු විය යුතු ය</w:t>
      </w:r>
      <w:r w:rsidRPr="00C066C0">
        <w:t xml:space="preserve">, </w:t>
      </w:r>
      <w:r w:rsidRPr="00C066C0">
        <w:rPr>
          <w:cs/>
          <w:lang w:bidi="si-LK"/>
        </w:rPr>
        <w:t>ඔහු ධාර්මිකයකු</w:t>
      </w:r>
      <w:r w:rsidRPr="00C066C0">
        <w:t xml:space="preserve">, </w:t>
      </w:r>
      <w:r w:rsidRPr="00C066C0">
        <w:rPr>
          <w:cs/>
          <w:lang w:bidi="si-LK"/>
        </w:rPr>
        <w:t>ධ</w:t>
      </w:r>
      <w:r w:rsidR="00983463">
        <w:rPr>
          <w:rFonts w:hint="cs"/>
          <w:cs/>
          <w:lang w:bidi="si-LK"/>
        </w:rPr>
        <w:t>ර්‍ම</w:t>
      </w:r>
      <w:r w:rsidRPr="00C066C0">
        <w:rPr>
          <w:cs/>
          <w:lang w:bidi="si-LK"/>
        </w:rPr>
        <w:t>ය පිළිසරණ කොට වසන්නකු විය යුතු ය</w:t>
      </w:r>
      <w:r w:rsidR="003E6E91">
        <w:t>’</w:t>
      </w:r>
      <w:r w:rsidRPr="00C066C0">
        <w:t xml:space="preserve"> </w:t>
      </w:r>
      <w:r w:rsidRPr="00C066C0">
        <w:rPr>
          <w:cs/>
          <w:lang w:bidi="si-LK"/>
        </w:rPr>
        <w:t>යි අනුසන්ධි ගළපා මේ ධ</w:t>
      </w:r>
      <w:r w:rsidR="00983463">
        <w:rPr>
          <w:cs/>
          <w:lang w:bidi="si-LK"/>
        </w:rPr>
        <w:t>ර්‍ම</w:t>
      </w:r>
      <w:r w:rsidRPr="00C066C0">
        <w:rPr>
          <w:cs/>
          <w:lang w:bidi="si-LK"/>
        </w:rPr>
        <w:t>දේශනා</w:t>
      </w:r>
      <w:r w:rsidR="00DF5FA8">
        <w:rPr>
          <w:rFonts w:hint="cs"/>
          <w:cs/>
          <w:lang w:bidi="si-LK"/>
        </w:rPr>
        <w:t>ව</w:t>
      </w:r>
      <w:r w:rsidRPr="00C066C0">
        <w:rPr>
          <w:cs/>
          <w:lang w:bidi="si-LK"/>
        </w:rPr>
        <w:t xml:space="preserve"> කළ </w:t>
      </w:r>
      <w:r w:rsidR="00DF5FA8">
        <w:rPr>
          <w:rFonts w:hint="cs"/>
          <w:cs/>
          <w:lang w:bidi="si-LK"/>
        </w:rPr>
        <w:t>සේ</w:t>
      </w:r>
      <w:r w:rsidRPr="00C066C0">
        <w:rPr>
          <w:cs/>
          <w:lang w:bidi="si-LK"/>
        </w:rPr>
        <w:t xml:space="preserve">ක: </w:t>
      </w:r>
    </w:p>
    <w:p w14:paraId="10824D0B" w14:textId="77777777" w:rsidR="00DF5FA8" w:rsidRPr="00DF5FA8" w:rsidRDefault="00DF5FA8" w:rsidP="00F50187">
      <w:pPr>
        <w:pStyle w:val="Quote"/>
        <w:rPr>
          <w:lang w:bidi="si-LK"/>
        </w:rPr>
      </w:pPr>
      <w:r w:rsidRPr="00DF5FA8">
        <w:rPr>
          <w:rFonts w:hint="cs"/>
          <w:cs/>
          <w:lang w:bidi="si-LK"/>
        </w:rPr>
        <w:t>න අත‍්ත</w:t>
      </w:r>
      <w:r w:rsidR="00C066C0" w:rsidRPr="00DF5FA8">
        <w:rPr>
          <w:cs/>
          <w:lang w:bidi="si-LK"/>
        </w:rPr>
        <w:t xml:space="preserve">හෙතු න </w:t>
      </w:r>
      <w:r w:rsidRPr="00DF5FA8">
        <w:rPr>
          <w:rFonts w:hint="cs"/>
          <w:cs/>
          <w:lang w:bidi="si-LK"/>
        </w:rPr>
        <w:t>පරස‍්ස හෙතු</w:t>
      </w:r>
    </w:p>
    <w:p w14:paraId="71D24C2D" w14:textId="77777777" w:rsidR="00DF5FA8" w:rsidRPr="00DF5FA8" w:rsidRDefault="00DF5FA8" w:rsidP="00F50187">
      <w:pPr>
        <w:pStyle w:val="Quote"/>
        <w:rPr>
          <w:lang w:bidi="si-LK"/>
        </w:rPr>
      </w:pPr>
      <w:r w:rsidRPr="00DF5FA8">
        <w:rPr>
          <w:rFonts w:hint="cs"/>
          <w:cs/>
          <w:lang w:bidi="si-LK"/>
        </w:rPr>
        <w:t xml:space="preserve">න </w:t>
      </w:r>
      <w:r w:rsidR="00C066C0" w:rsidRPr="00DF5FA8">
        <w:rPr>
          <w:cs/>
          <w:lang w:bidi="si-LK"/>
        </w:rPr>
        <w:t>පුත්තමිච්</w:t>
      </w:r>
      <w:r w:rsidRPr="00DF5FA8">
        <w:rPr>
          <w:rFonts w:hint="cs"/>
          <w:cs/>
          <w:lang w:bidi="si-LK"/>
        </w:rPr>
        <w:t>ඡෙ</w:t>
      </w:r>
      <w:r w:rsidR="00C066C0" w:rsidRPr="00DF5FA8">
        <w:rPr>
          <w:cs/>
          <w:lang w:bidi="si-LK"/>
        </w:rPr>
        <w:t xml:space="preserve"> න ධනං න රට්ඨං</w:t>
      </w:r>
      <w:r w:rsidR="00C066C0" w:rsidRPr="00DF5FA8">
        <w:t xml:space="preserve">, </w:t>
      </w:r>
    </w:p>
    <w:p w14:paraId="2BC1487E" w14:textId="77777777" w:rsidR="00C066C0" w:rsidRPr="00DF5FA8" w:rsidRDefault="00C066C0" w:rsidP="00F50187">
      <w:pPr>
        <w:pStyle w:val="Quote"/>
      </w:pPr>
      <w:r w:rsidRPr="00DF5FA8">
        <w:rPr>
          <w:cs/>
          <w:lang w:bidi="si-LK"/>
        </w:rPr>
        <w:t>න ඉ</w:t>
      </w:r>
      <w:r w:rsidR="00DF5FA8" w:rsidRPr="00DF5FA8">
        <w:rPr>
          <w:rFonts w:hint="cs"/>
          <w:cs/>
          <w:lang w:bidi="si-LK"/>
        </w:rPr>
        <w:t>ච්ඡෙ</w:t>
      </w:r>
      <w:r w:rsidRPr="00DF5FA8">
        <w:rPr>
          <w:cs/>
          <w:lang w:bidi="si-LK"/>
        </w:rPr>
        <w:t>ය්‍ය අධම්</w:t>
      </w:r>
      <w:r w:rsidR="00DF5FA8" w:rsidRPr="00DF5FA8">
        <w:rPr>
          <w:rFonts w:hint="cs"/>
          <w:cs/>
          <w:lang w:bidi="si-LK"/>
        </w:rPr>
        <w:t>මෙ</w:t>
      </w:r>
      <w:r w:rsidRPr="00DF5FA8">
        <w:rPr>
          <w:cs/>
          <w:lang w:bidi="si-LK"/>
        </w:rPr>
        <w:t>න සමි</w:t>
      </w:r>
      <w:r w:rsidR="00DF5FA8" w:rsidRPr="00DF5FA8">
        <w:rPr>
          <w:rFonts w:hint="cs"/>
          <w:cs/>
          <w:lang w:bidi="si-LK"/>
        </w:rPr>
        <w:t>ද්</w:t>
      </w:r>
      <w:r w:rsidRPr="00DF5FA8">
        <w:rPr>
          <w:cs/>
          <w:lang w:bidi="si-LK"/>
        </w:rPr>
        <w:t xml:space="preserve">ධිමත්තනො </w:t>
      </w:r>
    </w:p>
    <w:p w14:paraId="3106E437" w14:textId="77777777" w:rsidR="00DF5FA8" w:rsidRDefault="00C066C0" w:rsidP="00F50187">
      <w:pPr>
        <w:pStyle w:val="Quote"/>
        <w:rPr>
          <w:lang w:bidi="si-LK"/>
        </w:rPr>
      </w:pPr>
      <w:r w:rsidRPr="00DF5FA8">
        <w:rPr>
          <w:cs/>
          <w:lang w:bidi="si-LK"/>
        </w:rPr>
        <w:t>ස සීලවා පඤ්ඤවා ධම්මි</w:t>
      </w:r>
      <w:r w:rsidR="00DF5FA8" w:rsidRPr="00DF5FA8">
        <w:rPr>
          <w:rFonts w:hint="cs"/>
          <w:cs/>
          <w:lang w:bidi="si-LK"/>
        </w:rPr>
        <w:t>කො</w:t>
      </w:r>
      <w:r w:rsidRPr="00DF5FA8">
        <w:rPr>
          <w:cs/>
          <w:lang w:bidi="si-LK"/>
        </w:rPr>
        <w:t xml:space="preserve"> සියා.</w:t>
      </w:r>
      <w:r w:rsidRPr="00C066C0">
        <w:rPr>
          <w:cs/>
          <w:lang w:bidi="si-LK"/>
        </w:rPr>
        <w:t xml:space="preserve"> </w:t>
      </w:r>
    </w:p>
    <w:p w14:paraId="3F9E7B45" w14:textId="23BD1A8D" w:rsidR="00226E68" w:rsidRDefault="00C066C0" w:rsidP="00574000">
      <w:pPr>
        <w:rPr>
          <w:lang w:bidi="si-LK"/>
        </w:rPr>
      </w:pPr>
      <w:r w:rsidRPr="00C066C0">
        <w:rPr>
          <w:cs/>
          <w:lang w:bidi="si-LK"/>
        </w:rPr>
        <w:t>තමා හේතු කොට ප</w:t>
      </w:r>
      <w:r w:rsidR="00226E68">
        <w:rPr>
          <w:rFonts w:hint="cs"/>
          <w:cs/>
          <w:lang w:bidi="si-LK"/>
        </w:rPr>
        <w:t>ව්</w:t>
      </w:r>
      <w:r w:rsidRPr="00C066C0">
        <w:rPr>
          <w:cs/>
          <w:lang w:bidi="si-LK"/>
        </w:rPr>
        <w:t xml:space="preserve">කම් නො කරන්නේ ය. අනුන් </w:t>
      </w:r>
      <w:r w:rsidR="005B53F5">
        <w:rPr>
          <w:cs/>
          <w:lang w:bidi="si-LK"/>
        </w:rPr>
        <w:t>හේතු කොට</w:t>
      </w:r>
      <w:r w:rsidRPr="00C066C0">
        <w:rPr>
          <w:cs/>
          <w:lang w:bidi="si-LK"/>
        </w:rPr>
        <w:t xml:space="preserve"> ද ප</w:t>
      </w:r>
      <w:r w:rsidR="00226E68">
        <w:rPr>
          <w:rFonts w:hint="cs"/>
          <w:cs/>
          <w:lang w:bidi="si-LK"/>
        </w:rPr>
        <w:t>ව්</w:t>
      </w:r>
      <w:r w:rsidRPr="00C066C0">
        <w:rPr>
          <w:cs/>
          <w:lang w:bidi="si-LK"/>
        </w:rPr>
        <w:t>කම් නො කරන්නේය. පුතකුදු නො කැමැති වන්නේ ය. ධනය ද නො කැමැති වන්නේ ය. රටක් ද බලාපොරොත්තු නො වන්නේ ය. නො දැහැමින් තමාගේ සමෘද්ධියක බලාපොරොත්තු නො වන්නේ ය. ඒ පුද්ගල තෙමේ සි</w:t>
      </w:r>
      <w:r w:rsidR="00226E68">
        <w:rPr>
          <w:rFonts w:hint="cs"/>
          <w:cs/>
          <w:lang w:bidi="si-LK"/>
        </w:rPr>
        <w:t>ල්ව</w:t>
      </w:r>
      <w:r w:rsidRPr="00C066C0">
        <w:rPr>
          <w:cs/>
          <w:lang w:bidi="si-LK"/>
        </w:rPr>
        <w:t>ත් වන්නේ ය. නුවණැත්</w:t>
      </w:r>
      <w:r w:rsidR="00226E68">
        <w:rPr>
          <w:rFonts w:hint="cs"/>
          <w:cs/>
          <w:lang w:bidi="si-LK"/>
        </w:rPr>
        <w:t>තේ</w:t>
      </w:r>
      <w:r w:rsidRPr="00C066C0">
        <w:rPr>
          <w:cs/>
          <w:lang w:bidi="si-LK"/>
        </w:rPr>
        <w:t xml:space="preserve"> වන්නේ ය. දැහැමි වන්නේ ය. </w:t>
      </w:r>
    </w:p>
    <w:p w14:paraId="3DEBD75D" w14:textId="77777777" w:rsidR="00BE625E" w:rsidRDefault="00C066C0" w:rsidP="00574000">
      <w:pPr>
        <w:rPr>
          <w:lang w:bidi="si-LK"/>
        </w:rPr>
      </w:pPr>
      <w:r w:rsidRPr="00BE625E">
        <w:rPr>
          <w:b/>
          <w:bCs/>
          <w:cs/>
          <w:lang w:bidi="si-LK"/>
        </w:rPr>
        <w:t>න අත්තනෙතු</w:t>
      </w:r>
      <w:r w:rsidRPr="00C066C0">
        <w:rPr>
          <w:cs/>
          <w:lang w:bidi="si-LK"/>
        </w:rPr>
        <w:t xml:space="preserve"> = තමා හේතු කොට ප</w:t>
      </w:r>
      <w:r w:rsidR="00BE625E">
        <w:rPr>
          <w:rFonts w:hint="cs"/>
          <w:cs/>
          <w:lang w:bidi="si-LK"/>
        </w:rPr>
        <w:t>ව්</w:t>
      </w:r>
      <w:r w:rsidRPr="00C066C0">
        <w:rPr>
          <w:cs/>
          <w:lang w:bidi="si-LK"/>
        </w:rPr>
        <w:t xml:space="preserve">කම් නො කරන්නේ ය. </w:t>
      </w:r>
    </w:p>
    <w:p w14:paraId="1BB1E7B3" w14:textId="60BC1CF6" w:rsidR="00BE625E" w:rsidRDefault="00C066C0" w:rsidP="00960F85">
      <w:pPr>
        <w:rPr>
          <w:lang w:bidi="si-LK"/>
        </w:rPr>
      </w:pPr>
      <w:r w:rsidRPr="00C066C0">
        <w:rPr>
          <w:cs/>
          <w:lang w:bidi="si-LK"/>
        </w:rPr>
        <w:t xml:space="preserve">මෙහි </w:t>
      </w:r>
      <w:r w:rsidR="00BE625E" w:rsidRPr="00BE625E">
        <w:rPr>
          <w:rFonts w:hint="cs"/>
          <w:b/>
          <w:bCs/>
          <w:cs/>
          <w:lang w:bidi="si-LK"/>
        </w:rPr>
        <w:t>අත‍්ත හෙතු</w:t>
      </w:r>
      <w:r w:rsidRPr="00BE625E">
        <w:rPr>
          <w:b/>
          <w:bCs/>
        </w:rPr>
        <w:t>,</w:t>
      </w:r>
      <w:r w:rsidRPr="00C066C0">
        <w:t xml:space="preserve"> </w:t>
      </w:r>
      <w:r w:rsidRPr="00C066C0">
        <w:rPr>
          <w:cs/>
          <w:lang w:bidi="si-LK"/>
        </w:rPr>
        <w:t>නම් ස්වකීය ජීවිත</w:t>
      </w:r>
      <w:r w:rsidR="000F4452">
        <w:rPr>
          <w:cs/>
          <w:lang w:bidi="si-LK"/>
        </w:rPr>
        <w:t>හේතුව</w:t>
      </w:r>
      <w:r w:rsidRPr="00C066C0">
        <w:rPr>
          <w:cs/>
          <w:lang w:bidi="si-LK"/>
        </w:rPr>
        <w:t xml:space="preserve"> යි. මුග</w:t>
      </w:r>
      <w:r w:rsidR="00BE625E">
        <w:rPr>
          <w:rFonts w:hint="cs"/>
          <w:cs/>
          <w:lang w:bidi="si-LK"/>
        </w:rPr>
        <w:t>්</w:t>
      </w:r>
      <w:r w:rsidRPr="00C066C0">
        <w:rPr>
          <w:cs/>
          <w:lang w:bidi="si-LK"/>
        </w:rPr>
        <w:t xml:space="preserve">ධ වූ </w:t>
      </w:r>
      <w:r w:rsidR="00A61BC6">
        <w:rPr>
          <w:cs/>
          <w:lang w:bidi="si-LK"/>
        </w:rPr>
        <w:t>ලෝකය</w:t>
      </w:r>
      <w:r w:rsidRPr="00C066C0">
        <w:rPr>
          <w:cs/>
          <w:lang w:bidi="si-LK"/>
        </w:rPr>
        <w:t xml:space="preserve"> ස</w:t>
      </w:r>
      <w:r w:rsidR="00BE625E">
        <w:rPr>
          <w:rFonts w:hint="cs"/>
          <w:cs/>
          <w:lang w:bidi="si-LK"/>
        </w:rPr>
        <w:t>්</w:t>
      </w:r>
      <w:r w:rsidRPr="00C066C0">
        <w:rPr>
          <w:cs/>
          <w:lang w:bidi="si-LK"/>
        </w:rPr>
        <w:t>වකීය ජීවිතය රැකගණු පිණිස පරපණ නැසුම් ආදී වූ න</w:t>
      </w:r>
      <w:r w:rsidR="00BE625E">
        <w:rPr>
          <w:rFonts w:hint="cs"/>
          <w:cs/>
          <w:lang w:bidi="si-LK"/>
        </w:rPr>
        <w:t>න්</w:t>
      </w:r>
      <w:r w:rsidRPr="00C066C0">
        <w:rPr>
          <w:cs/>
          <w:lang w:bidi="si-LK"/>
        </w:rPr>
        <w:t xml:space="preserve"> වැදෑරුම් ප</w:t>
      </w:r>
      <w:r w:rsidR="00BE625E">
        <w:rPr>
          <w:rFonts w:hint="cs"/>
          <w:cs/>
          <w:lang w:bidi="si-LK"/>
        </w:rPr>
        <w:t>ව්</w:t>
      </w:r>
      <w:r w:rsidRPr="00C066C0">
        <w:rPr>
          <w:cs/>
          <w:lang w:bidi="si-LK"/>
        </w:rPr>
        <w:t>කම් කරයි. කියනු තබා සිතනු බැරි පව්කම් ආ</w:t>
      </w:r>
      <w:r w:rsidR="00BE625E">
        <w:rPr>
          <w:rFonts w:hint="cs"/>
          <w:cs/>
          <w:lang w:bidi="si-LK"/>
        </w:rPr>
        <w:t>ත්</w:t>
      </w:r>
      <w:r w:rsidRPr="00C066C0">
        <w:rPr>
          <w:cs/>
          <w:lang w:bidi="si-LK"/>
        </w:rPr>
        <w:t xml:space="preserve">මපොෂණය පිණිස කරන්නේ ය. ඇතැම් </w:t>
      </w:r>
      <w:r w:rsidR="00BE625E">
        <w:rPr>
          <w:rFonts w:hint="cs"/>
          <w:cs/>
          <w:lang w:bidi="si-LK"/>
        </w:rPr>
        <w:t>කෙ</w:t>
      </w:r>
      <w:r w:rsidRPr="00C066C0">
        <w:rPr>
          <w:cs/>
          <w:lang w:bidi="si-LK"/>
        </w:rPr>
        <w:t>නකු බඩ වියත රැකුමට කරණ ක</w:t>
      </w:r>
      <w:r w:rsidR="00983463">
        <w:rPr>
          <w:rFonts w:hint="cs"/>
          <w:cs/>
          <w:lang w:bidi="si-LK"/>
        </w:rPr>
        <w:t>ර්‍ම</w:t>
      </w:r>
      <w:r w:rsidRPr="00C066C0">
        <w:rPr>
          <w:cs/>
          <w:lang w:bidi="si-LK"/>
        </w:rPr>
        <w:t xml:space="preserve">යෝ ඇසීම් පමණකිනුදු අන්‍යයා තැති ගන්වති. ලොමු ඩැහ ගන්වති. </w:t>
      </w:r>
    </w:p>
    <w:p w14:paraId="13127A7F" w14:textId="77777777" w:rsidR="00BE625E" w:rsidRDefault="00C066C0" w:rsidP="00574000">
      <w:pPr>
        <w:rPr>
          <w:lang w:bidi="si-LK"/>
        </w:rPr>
      </w:pPr>
      <w:r w:rsidRPr="00BE625E">
        <w:rPr>
          <w:b/>
          <w:bCs/>
          <w:cs/>
          <w:lang w:bidi="si-LK"/>
        </w:rPr>
        <w:t xml:space="preserve">න පරස්ස </w:t>
      </w:r>
      <w:r w:rsidR="00BE625E" w:rsidRPr="00BE625E">
        <w:rPr>
          <w:rFonts w:hint="cs"/>
          <w:b/>
          <w:bCs/>
          <w:cs/>
          <w:lang w:bidi="si-LK"/>
        </w:rPr>
        <w:t>හෙ</w:t>
      </w:r>
      <w:r w:rsidRPr="00BE625E">
        <w:rPr>
          <w:b/>
          <w:bCs/>
          <w:cs/>
          <w:lang w:bidi="si-LK"/>
        </w:rPr>
        <w:t>තු</w:t>
      </w:r>
      <w:r w:rsidRPr="00C066C0">
        <w:rPr>
          <w:cs/>
          <w:lang w:bidi="si-LK"/>
        </w:rPr>
        <w:t xml:space="preserve"> = අනුන් හේතු කොට පව්කම් නො කරන්නේය. </w:t>
      </w:r>
    </w:p>
    <w:p w14:paraId="46F22404" w14:textId="711AB45E" w:rsidR="00BE625E" w:rsidRDefault="00C066C0" w:rsidP="00B169C2">
      <w:pPr>
        <w:rPr>
          <w:lang w:bidi="si-LK"/>
        </w:rPr>
      </w:pPr>
      <w:r w:rsidRPr="00C066C0">
        <w:rPr>
          <w:cs/>
          <w:lang w:bidi="si-LK"/>
        </w:rPr>
        <w:t>මවුපිය අඹුදරු නෑ මිතුරු ආදීන් නිසා ප</w:t>
      </w:r>
      <w:r w:rsidR="00BE625E">
        <w:rPr>
          <w:rFonts w:hint="cs"/>
          <w:cs/>
          <w:lang w:bidi="si-LK"/>
        </w:rPr>
        <w:t>ව්</w:t>
      </w:r>
      <w:r w:rsidRPr="00C066C0">
        <w:rPr>
          <w:cs/>
          <w:lang w:bidi="si-LK"/>
        </w:rPr>
        <w:t>කම් කරන්නේ ය</w:t>
      </w:r>
      <w:r w:rsidRPr="00C066C0">
        <w:t xml:space="preserve">, </w:t>
      </w:r>
      <w:r w:rsidR="00A61BC6">
        <w:rPr>
          <w:cs/>
          <w:lang w:bidi="si-LK"/>
        </w:rPr>
        <w:t>ලෝකය</w:t>
      </w:r>
      <w:r w:rsidRPr="00C066C0">
        <w:rPr>
          <w:cs/>
          <w:lang w:bidi="si-LK"/>
        </w:rPr>
        <w:t xml:space="preserve">. </w:t>
      </w:r>
      <w:r w:rsidRPr="00BE625E">
        <w:rPr>
          <w:b/>
          <w:bCs/>
          <w:cs/>
          <w:lang w:bidi="si-LK"/>
        </w:rPr>
        <w:t>පරස්ස හෙතු</w:t>
      </w:r>
      <w:r w:rsidRPr="00BE625E">
        <w:rPr>
          <w:b/>
          <w:bCs/>
        </w:rPr>
        <w:t>,</w:t>
      </w:r>
      <w:r w:rsidRPr="00C066C0">
        <w:t xml:space="preserve"> </w:t>
      </w:r>
      <w:r w:rsidRPr="00C066C0">
        <w:rPr>
          <w:cs/>
          <w:lang w:bidi="si-LK"/>
        </w:rPr>
        <w:t>යි වදා</w:t>
      </w:r>
      <w:r w:rsidR="00BE625E">
        <w:rPr>
          <w:rFonts w:hint="cs"/>
          <w:cs/>
          <w:lang w:bidi="si-LK"/>
        </w:rPr>
        <w:t xml:space="preserve">‍ළෝ </w:t>
      </w:r>
      <w:r w:rsidRPr="00C066C0">
        <w:rPr>
          <w:cs/>
          <w:lang w:bidi="si-LK"/>
        </w:rPr>
        <w:t>එහෙයිනි. එ</w:t>
      </w:r>
      <w:r w:rsidR="00BE625E">
        <w:rPr>
          <w:rFonts w:hint="cs"/>
          <w:cs/>
          <w:lang w:bidi="si-LK"/>
        </w:rPr>
        <w:t xml:space="preserve">සේ </w:t>
      </w:r>
      <w:r w:rsidRPr="00C066C0">
        <w:rPr>
          <w:cs/>
          <w:lang w:bidi="si-LK"/>
        </w:rPr>
        <w:t>කරන්නා වූ ප</w:t>
      </w:r>
      <w:r w:rsidR="00BE625E">
        <w:rPr>
          <w:rFonts w:hint="cs"/>
          <w:cs/>
          <w:lang w:bidi="si-LK"/>
        </w:rPr>
        <w:t>ව්</w:t>
      </w:r>
      <w:r w:rsidRPr="00C066C0">
        <w:rPr>
          <w:cs/>
          <w:lang w:bidi="si-LK"/>
        </w:rPr>
        <w:t>කම් ද සමහර විටෙක ඉතා බිහිසුණු ය. ඇතැම් කෙ</w:t>
      </w:r>
      <w:r w:rsidR="00BE625E">
        <w:rPr>
          <w:cs/>
          <w:lang w:bidi="si-LK"/>
        </w:rPr>
        <w:t>නෙක් අඹුව නිසා මවුපියන් මරති. ද</w:t>
      </w:r>
      <w:r w:rsidR="00BE625E">
        <w:rPr>
          <w:rFonts w:hint="cs"/>
          <w:cs/>
          <w:lang w:bidi="si-LK"/>
        </w:rPr>
        <w:t>ූ</w:t>
      </w:r>
      <w:r w:rsidRPr="00C066C0">
        <w:rPr>
          <w:cs/>
          <w:lang w:bidi="si-LK"/>
        </w:rPr>
        <w:t xml:space="preserve"> දරුවන් නිසා අඹුව මරති. ඈ</w:t>
      </w:r>
      <w:r w:rsidR="00BE625E">
        <w:rPr>
          <w:rFonts w:hint="cs"/>
          <w:cs/>
          <w:lang w:bidi="si-LK"/>
        </w:rPr>
        <w:t xml:space="preserve"> </w:t>
      </w:r>
      <w:r w:rsidRPr="00C066C0">
        <w:rPr>
          <w:cs/>
          <w:lang w:bidi="si-LK"/>
        </w:rPr>
        <w:t xml:space="preserve">ලෙසින් කරන පව්කම් ද </w:t>
      </w:r>
      <w:r w:rsidR="00DA1FFF">
        <w:rPr>
          <w:cs/>
          <w:lang w:bidi="si-LK"/>
        </w:rPr>
        <w:t>ලෝක</w:t>
      </w:r>
      <w:r w:rsidRPr="00C066C0">
        <w:rPr>
          <w:cs/>
          <w:lang w:bidi="si-LK"/>
        </w:rPr>
        <w:t xml:space="preserve">යා අතර ඇත්තේ ය. සතුන් මැරීම් හොරකම් කිරීම් ආදි හැම පව් කමක් ම කරණුයේ තමන් හේතු කොට හෝ අනුන් </w:t>
      </w:r>
      <w:r w:rsidR="005B53F5">
        <w:rPr>
          <w:cs/>
          <w:lang w:bidi="si-LK"/>
        </w:rPr>
        <w:t>හේතු කොට</w:t>
      </w:r>
      <w:r w:rsidRPr="00C066C0">
        <w:rPr>
          <w:cs/>
          <w:lang w:bidi="si-LK"/>
        </w:rPr>
        <w:t>ය. තමන් හා අනුන් හා හේතු කොට</w:t>
      </w:r>
      <w:r w:rsidR="00C909C1">
        <w:rPr>
          <w:cs/>
          <w:lang w:bidi="si-LK"/>
        </w:rPr>
        <w:t>ත්</w:t>
      </w:r>
      <w:r w:rsidRPr="00C066C0">
        <w:rPr>
          <w:cs/>
          <w:lang w:bidi="si-LK"/>
        </w:rPr>
        <w:t xml:space="preserve"> ක</w:t>
      </w:r>
      <w:r w:rsidR="00BE625E">
        <w:rPr>
          <w:rFonts w:hint="cs"/>
          <w:cs/>
          <w:lang w:bidi="si-LK"/>
        </w:rPr>
        <w:t>රෙ</w:t>
      </w:r>
      <w:r w:rsidRPr="00C066C0">
        <w:rPr>
          <w:cs/>
          <w:lang w:bidi="si-LK"/>
        </w:rPr>
        <w:t xml:space="preserve">න්නේ ය. </w:t>
      </w:r>
      <w:r w:rsidR="003E6E91">
        <w:rPr>
          <w:b/>
          <w:bCs/>
        </w:rPr>
        <w:t>‘</w:t>
      </w:r>
      <w:r w:rsidRPr="00BE625E">
        <w:rPr>
          <w:b/>
          <w:bCs/>
          <w:cs/>
          <w:lang w:bidi="si-LK"/>
        </w:rPr>
        <w:t>න අත්තහේතු න පරස්ස හෙතු</w:t>
      </w:r>
      <w:r w:rsidR="003E6E91">
        <w:rPr>
          <w:b/>
          <w:bCs/>
        </w:rPr>
        <w:t>’</w:t>
      </w:r>
      <w:r w:rsidRPr="00C066C0">
        <w:t xml:space="preserve"> </w:t>
      </w:r>
      <w:r w:rsidRPr="00C066C0">
        <w:rPr>
          <w:cs/>
          <w:lang w:bidi="si-LK"/>
        </w:rPr>
        <w:t>යි වදාළෝ නුවණැත්තහු උකුණු හිසක් තරමකුදු ප</w:t>
      </w:r>
      <w:r w:rsidR="00BE625E">
        <w:rPr>
          <w:rFonts w:hint="cs"/>
          <w:cs/>
          <w:lang w:bidi="si-LK"/>
        </w:rPr>
        <w:t>ව</w:t>
      </w:r>
      <w:r w:rsidRPr="00C066C0">
        <w:rPr>
          <w:cs/>
          <w:lang w:bidi="si-LK"/>
        </w:rPr>
        <w:t>ක් තමන් නිසාවත් අනුන් නිසාව</w:t>
      </w:r>
      <w:r w:rsidR="00C909C1">
        <w:rPr>
          <w:cs/>
          <w:lang w:bidi="si-LK"/>
        </w:rPr>
        <w:t>ත්</w:t>
      </w:r>
      <w:r w:rsidRPr="00C066C0">
        <w:rPr>
          <w:cs/>
          <w:lang w:bidi="si-LK"/>
        </w:rPr>
        <w:t xml:space="preserve"> නො කරන බව දැක්වීමට ය.</w:t>
      </w:r>
    </w:p>
    <w:p w14:paraId="525C8B0A" w14:textId="77777777" w:rsidR="00BE625E" w:rsidRDefault="00C066C0" w:rsidP="00574000">
      <w:pPr>
        <w:rPr>
          <w:lang w:bidi="si-LK"/>
        </w:rPr>
      </w:pPr>
      <w:r w:rsidRPr="00BE625E">
        <w:rPr>
          <w:b/>
          <w:bCs/>
          <w:cs/>
          <w:lang w:bidi="si-LK"/>
        </w:rPr>
        <w:t>න පුත්තං ඉච්</w:t>
      </w:r>
      <w:r w:rsidR="00BE625E" w:rsidRPr="00BE625E">
        <w:rPr>
          <w:rFonts w:hint="cs"/>
          <w:b/>
          <w:bCs/>
          <w:cs/>
          <w:lang w:bidi="si-LK"/>
        </w:rPr>
        <w:t>ඡෙ</w:t>
      </w:r>
      <w:r w:rsidRPr="00C066C0">
        <w:rPr>
          <w:cs/>
          <w:lang w:bidi="si-LK"/>
        </w:rPr>
        <w:t xml:space="preserve"> = පුතකු නො පත</w:t>
      </w:r>
      <w:r w:rsidR="00BE625E">
        <w:rPr>
          <w:rFonts w:hint="cs"/>
          <w:cs/>
          <w:lang w:bidi="si-LK"/>
        </w:rPr>
        <w:t>න්</w:t>
      </w:r>
      <w:r w:rsidRPr="00C066C0">
        <w:rPr>
          <w:cs/>
          <w:lang w:bidi="si-LK"/>
        </w:rPr>
        <w:t xml:space="preserve">නේ ය. </w:t>
      </w:r>
    </w:p>
    <w:p w14:paraId="434ED374" w14:textId="77777777" w:rsidR="00BE625E" w:rsidRDefault="00C066C0" w:rsidP="00574000">
      <w:pPr>
        <w:rPr>
          <w:lang w:bidi="si-LK"/>
        </w:rPr>
      </w:pPr>
      <w:r w:rsidRPr="00BE625E">
        <w:rPr>
          <w:b/>
          <w:bCs/>
          <w:cs/>
          <w:lang w:bidi="si-LK"/>
        </w:rPr>
        <w:t xml:space="preserve">න </w:t>
      </w:r>
      <w:r w:rsidR="00BE625E" w:rsidRPr="00BE625E">
        <w:rPr>
          <w:rFonts w:hint="cs"/>
          <w:b/>
          <w:bCs/>
          <w:cs/>
          <w:lang w:bidi="si-LK"/>
        </w:rPr>
        <w:t>ධ</w:t>
      </w:r>
      <w:r w:rsidRPr="00BE625E">
        <w:rPr>
          <w:b/>
          <w:bCs/>
          <w:cs/>
          <w:lang w:bidi="si-LK"/>
        </w:rPr>
        <w:t>නං</w:t>
      </w:r>
      <w:r w:rsidRPr="00C066C0">
        <w:rPr>
          <w:cs/>
          <w:lang w:bidi="si-LK"/>
        </w:rPr>
        <w:t xml:space="preserve"> </w:t>
      </w:r>
      <w:r w:rsidR="00BE625E">
        <w:rPr>
          <w:rFonts w:hint="cs"/>
          <w:cs/>
          <w:lang w:bidi="si-LK"/>
        </w:rPr>
        <w:t>=</w:t>
      </w:r>
      <w:r w:rsidRPr="00C066C0">
        <w:rPr>
          <w:cs/>
          <w:lang w:bidi="si-LK"/>
        </w:rPr>
        <w:t xml:space="preserve"> ධනය නො කැමැති වන්නේ ය. </w:t>
      </w:r>
    </w:p>
    <w:p w14:paraId="4212D44B" w14:textId="22AAE25E" w:rsidR="00BE625E" w:rsidRDefault="00C066C0" w:rsidP="00574000">
      <w:pPr>
        <w:rPr>
          <w:lang w:bidi="si-LK"/>
        </w:rPr>
      </w:pPr>
      <w:r w:rsidRPr="00BE625E">
        <w:rPr>
          <w:b/>
          <w:bCs/>
          <w:cs/>
          <w:lang w:bidi="si-LK"/>
        </w:rPr>
        <w:t>න ර</w:t>
      </w:r>
      <w:r w:rsidR="0003513D">
        <w:rPr>
          <w:rFonts w:hint="cs"/>
          <w:b/>
          <w:bCs/>
          <w:cs/>
          <w:lang w:bidi="si-LK"/>
        </w:rPr>
        <w:t>ට්ඨං</w:t>
      </w:r>
      <w:r w:rsidR="00BE625E">
        <w:rPr>
          <w:rFonts w:hint="cs"/>
          <w:cs/>
          <w:lang w:bidi="si-LK"/>
        </w:rPr>
        <w:t xml:space="preserve"> = ර</w:t>
      </w:r>
      <w:r w:rsidRPr="00C066C0">
        <w:rPr>
          <w:rFonts w:hint="cs"/>
          <w:cs/>
          <w:lang w:bidi="si-LK"/>
        </w:rPr>
        <w:t>ටක්</w:t>
      </w:r>
      <w:r w:rsidR="00BE625E">
        <w:rPr>
          <w:rFonts w:hint="cs"/>
          <w:cs/>
          <w:lang w:bidi="si-LK"/>
        </w:rPr>
        <w:t xml:space="preserve"> </w:t>
      </w:r>
      <w:r w:rsidRPr="00C066C0">
        <w:rPr>
          <w:rFonts w:hint="cs"/>
          <w:cs/>
          <w:lang w:bidi="si-LK"/>
        </w:rPr>
        <w:t>නො</w:t>
      </w:r>
      <w:r w:rsidR="00BE625E">
        <w:rPr>
          <w:rFonts w:hint="cs"/>
          <w:cs/>
          <w:lang w:bidi="si-LK"/>
        </w:rPr>
        <w:t xml:space="preserve"> </w:t>
      </w:r>
      <w:r w:rsidRPr="00C066C0">
        <w:rPr>
          <w:rFonts w:hint="cs"/>
          <w:cs/>
          <w:lang w:bidi="si-LK"/>
        </w:rPr>
        <w:t>කැමැති</w:t>
      </w:r>
      <w:r w:rsidR="00BE625E">
        <w:rPr>
          <w:rFonts w:hint="cs"/>
          <w:cs/>
          <w:lang w:bidi="si-LK"/>
        </w:rPr>
        <w:t xml:space="preserve"> </w:t>
      </w:r>
      <w:r w:rsidRPr="00C066C0">
        <w:rPr>
          <w:rFonts w:hint="cs"/>
          <w:cs/>
          <w:lang w:bidi="si-LK"/>
        </w:rPr>
        <w:t>වන්නේය</w:t>
      </w:r>
      <w:r w:rsidRPr="00C066C0">
        <w:rPr>
          <w:cs/>
          <w:lang w:bidi="si-LK"/>
        </w:rPr>
        <w:t xml:space="preserve">. </w:t>
      </w:r>
    </w:p>
    <w:p w14:paraId="67672234" w14:textId="77777777" w:rsidR="00C066C0" w:rsidRPr="00C066C0" w:rsidRDefault="00C066C0" w:rsidP="00B169C2">
      <w:r w:rsidRPr="00C066C0">
        <w:rPr>
          <w:cs/>
          <w:lang w:bidi="si-LK"/>
        </w:rPr>
        <w:t>තමන් උදෙසා හෝ අනුන් උදෙසා නුවණැ</w:t>
      </w:r>
      <w:r w:rsidR="00BE625E">
        <w:rPr>
          <w:rFonts w:hint="cs"/>
          <w:cs/>
          <w:lang w:bidi="si-LK"/>
        </w:rPr>
        <w:t>ත්</w:t>
      </w:r>
      <w:r w:rsidRPr="00C066C0">
        <w:rPr>
          <w:cs/>
          <w:lang w:bidi="si-LK"/>
        </w:rPr>
        <w:t>තේ පව්කමින් පුතකු ලබ</w:t>
      </w:r>
      <w:r w:rsidR="00BE625E">
        <w:rPr>
          <w:rFonts w:hint="cs"/>
          <w:cs/>
          <w:lang w:bidi="si-LK"/>
        </w:rPr>
        <w:t>න්</w:t>
      </w:r>
      <w:r w:rsidRPr="00C066C0">
        <w:rPr>
          <w:cs/>
          <w:lang w:bidi="si-LK"/>
        </w:rPr>
        <w:t>නට</w:t>
      </w:r>
      <w:r w:rsidRPr="00C066C0">
        <w:t xml:space="preserve">, </w:t>
      </w:r>
      <w:r w:rsidRPr="00C066C0">
        <w:rPr>
          <w:cs/>
          <w:lang w:bidi="si-LK"/>
        </w:rPr>
        <w:t>ධනය ලබන්නට</w:t>
      </w:r>
      <w:r w:rsidRPr="00C066C0">
        <w:t xml:space="preserve">, </w:t>
      </w:r>
      <w:r w:rsidRPr="00C066C0">
        <w:rPr>
          <w:cs/>
          <w:lang w:bidi="si-LK"/>
        </w:rPr>
        <w:t>රටක් ලබන්නට බලාපොරොත්තු නො වේ. මේ තබා ප</w:t>
      </w:r>
      <w:r w:rsidR="00BE625E">
        <w:rPr>
          <w:rFonts w:hint="cs"/>
          <w:cs/>
          <w:lang w:bidi="si-LK"/>
        </w:rPr>
        <w:t>ව්</w:t>
      </w:r>
      <w:r w:rsidRPr="00C066C0">
        <w:rPr>
          <w:cs/>
          <w:lang w:bidi="si-LK"/>
        </w:rPr>
        <w:t xml:space="preserve">කමින් ලැබෙන සක්විති සැපත ද නුවණැති මිනිසා හැර දමන්නේ ය. </w:t>
      </w:r>
    </w:p>
    <w:p w14:paraId="7A980060" w14:textId="4A82BEA8" w:rsidR="00B878C7" w:rsidRDefault="00B169C2" w:rsidP="00B169C2">
      <w:pPr>
        <w:pStyle w:val="Sinhalakawi"/>
        <w:rPr>
          <w:lang w:bidi="si-LK"/>
        </w:rPr>
      </w:pPr>
      <w:r>
        <w:t>“</w:t>
      </w:r>
      <w:r w:rsidR="00C066C0" w:rsidRPr="00C066C0">
        <w:rPr>
          <w:cs/>
          <w:lang w:bidi="si-LK"/>
        </w:rPr>
        <w:t xml:space="preserve">ධනං </w:t>
      </w:r>
      <w:r w:rsidR="00B878C7">
        <w:rPr>
          <w:rFonts w:hint="cs"/>
          <w:cs/>
          <w:lang w:bidi="si-LK"/>
        </w:rPr>
        <w:t>චජෙ</w:t>
      </w:r>
      <w:r w:rsidR="00C066C0" w:rsidRPr="00C066C0">
        <w:rPr>
          <w:cs/>
          <w:lang w:bidi="si-LK"/>
        </w:rPr>
        <w:t xml:space="preserve"> යො පන අ</w:t>
      </w:r>
      <w:r w:rsidR="00B878C7">
        <w:rPr>
          <w:rFonts w:hint="cs"/>
          <w:cs/>
          <w:lang w:bidi="si-LK"/>
        </w:rPr>
        <w:t>ඞ්</w:t>
      </w:r>
      <w:r w:rsidR="00C066C0" w:rsidRPr="00C066C0">
        <w:rPr>
          <w:cs/>
          <w:lang w:bidi="si-LK"/>
        </w:rPr>
        <w:t xml:space="preserve">ගහෙතු </w:t>
      </w:r>
    </w:p>
    <w:p w14:paraId="34535AC3" w14:textId="77777777" w:rsidR="00B878C7" w:rsidRDefault="00C066C0" w:rsidP="00B169C2">
      <w:pPr>
        <w:pStyle w:val="Sinhalakawi"/>
        <w:rPr>
          <w:lang w:bidi="si-LK"/>
        </w:rPr>
      </w:pPr>
      <w:r w:rsidRPr="00C066C0">
        <w:rPr>
          <w:cs/>
          <w:lang w:bidi="si-LK"/>
        </w:rPr>
        <w:t>අ</w:t>
      </w:r>
      <w:r w:rsidR="00B878C7">
        <w:rPr>
          <w:rFonts w:hint="cs"/>
          <w:cs/>
          <w:lang w:bidi="si-LK"/>
        </w:rPr>
        <w:t>ඞ‍්ගං</w:t>
      </w:r>
      <w:r w:rsidRPr="00C066C0">
        <w:rPr>
          <w:cs/>
          <w:lang w:bidi="si-LK"/>
        </w:rPr>
        <w:t xml:space="preserve"> ච</w:t>
      </w:r>
      <w:r w:rsidR="00B878C7">
        <w:rPr>
          <w:rFonts w:hint="cs"/>
          <w:cs/>
          <w:lang w:bidi="si-LK"/>
        </w:rPr>
        <w:t>ජෙ</w:t>
      </w:r>
      <w:r w:rsidRPr="00C066C0">
        <w:rPr>
          <w:cs/>
          <w:lang w:bidi="si-LK"/>
        </w:rPr>
        <w:t xml:space="preserve"> ජීවිතං රක්ඛමානො</w:t>
      </w:r>
      <w:r w:rsidRPr="00C066C0">
        <w:t xml:space="preserve">, </w:t>
      </w:r>
    </w:p>
    <w:p w14:paraId="7CCDB64A" w14:textId="77777777" w:rsidR="00C066C0" w:rsidRPr="00C066C0" w:rsidRDefault="00C066C0" w:rsidP="00B169C2">
      <w:pPr>
        <w:pStyle w:val="Sinhalakawi"/>
      </w:pPr>
      <w:r w:rsidRPr="00C066C0">
        <w:rPr>
          <w:cs/>
          <w:lang w:bidi="si-LK"/>
        </w:rPr>
        <w:t>අ</w:t>
      </w:r>
      <w:r w:rsidR="00B878C7">
        <w:rPr>
          <w:rFonts w:hint="cs"/>
          <w:cs/>
          <w:lang w:bidi="si-LK"/>
        </w:rPr>
        <w:t>ඞ‍්ගං</w:t>
      </w:r>
      <w:r w:rsidRPr="00C066C0">
        <w:rPr>
          <w:cs/>
          <w:lang w:bidi="si-LK"/>
        </w:rPr>
        <w:t xml:space="preserve"> ධනං ජීවිතං </w:t>
      </w:r>
      <w:r w:rsidR="00B878C7">
        <w:rPr>
          <w:rFonts w:hint="cs"/>
          <w:cs/>
          <w:lang w:bidi="si-LK"/>
        </w:rPr>
        <w:t>චා</w:t>
      </w:r>
      <w:r w:rsidRPr="00C066C0">
        <w:rPr>
          <w:cs/>
          <w:lang w:bidi="si-LK"/>
        </w:rPr>
        <w:t xml:space="preserve">පි සබ්බං </w:t>
      </w:r>
    </w:p>
    <w:p w14:paraId="7AD731B6" w14:textId="055896C3" w:rsidR="00B878C7" w:rsidRDefault="00C066C0" w:rsidP="00B169C2">
      <w:pPr>
        <w:pStyle w:val="Sinhalakawi"/>
        <w:rPr>
          <w:lang w:bidi="si-LK"/>
        </w:rPr>
      </w:pPr>
      <w:r w:rsidRPr="00C066C0">
        <w:rPr>
          <w:cs/>
          <w:lang w:bidi="si-LK"/>
        </w:rPr>
        <w:t>ච</w:t>
      </w:r>
      <w:r w:rsidR="00B878C7">
        <w:rPr>
          <w:rFonts w:hint="cs"/>
          <w:cs/>
          <w:lang w:bidi="si-LK"/>
        </w:rPr>
        <w:t>ජෙ</w:t>
      </w:r>
      <w:r w:rsidRPr="00C066C0">
        <w:rPr>
          <w:cs/>
          <w:lang w:bidi="si-LK"/>
        </w:rPr>
        <w:t xml:space="preserve"> නරො ධ</w:t>
      </w:r>
      <w:r w:rsidR="00B878C7">
        <w:rPr>
          <w:rFonts w:hint="cs"/>
          <w:cs/>
          <w:lang w:bidi="si-LK"/>
        </w:rPr>
        <w:t>ම‍්ම</w:t>
      </w:r>
      <w:r w:rsidRPr="00C066C0">
        <w:rPr>
          <w:cs/>
          <w:lang w:bidi="si-LK"/>
        </w:rPr>
        <w:t>මනුස්සර</w:t>
      </w:r>
      <w:r w:rsidR="00B878C7">
        <w:rPr>
          <w:rFonts w:hint="cs"/>
          <w:cs/>
          <w:lang w:bidi="si-LK"/>
        </w:rPr>
        <w:t>න්තො</w:t>
      </w:r>
      <w:r w:rsidR="00B169C2">
        <w:rPr>
          <w:lang w:bidi="si-LK"/>
        </w:rPr>
        <w:t>”</w:t>
      </w:r>
    </w:p>
    <w:p w14:paraId="520D9BE2" w14:textId="3BDBF81A" w:rsidR="00457292" w:rsidRDefault="00457292" w:rsidP="00574000">
      <w:pPr>
        <w:rPr>
          <w:lang w:bidi="si-LK"/>
        </w:rPr>
      </w:pPr>
      <w:r>
        <w:rPr>
          <w:rFonts w:hint="cs"/>
          <w:cs/>
          <w:lang w:bidi="si-LK"/>
        </w:rPr>
        <w:t>ශ</w:t>
      </w:r>
      <w:r w:rsidR="00C066C0" w:rsidRPr="00C066C0">
        <w:rPr>
          <w:cs/>
          <w:lang w:bidi="si-LK"/>
        </w:rPr>
        <w:t>රීරාවයව රකින්නට ධනය දෙන</w:t>
      </w:r>
      <w:r w:rsidR="00C066C0" w:rsidRPr="00C066C0">
        <w:t xml:space="preserve">, </w:t>
      </w:r>
      <w:r w:rsidR="00C066C0" w:rsidRPr="00C066C0">
        <w:rPr>
          <w:cs/>
          <w:lang w:bidi="si-LK"/>
        </w:rPr>
        <w:t>ජීවිතය රකින්නට ශරීරාවයව දෙන නුවණැති මිනිසා දහම් සිහි කරමින් ධ</w:t>
      </w:r>
      <w:r w:rsidR="00983463">
        <w:rPr>
          <w:cs/>
          <w:lang w:bidi="si-LK"/>
        </w:rPr>
        <w:t>ර්‍ම</w:t>
      </w:r>
      <w:r w:rsidR="00C066C0" w:rsidRPr="00C066C0">
        <w:rPr>
          <w:cs/>
          <w:lang w:bidi="si-LK"/>
        </w:rPr>
        <w:t>ය රැක ගන්නට යුතුකම් ඉටු කරන්නට ශරීරාවයව ධන ජීවිත යන මේ හැම දෙයක් ම හැර දමන්නේ ය. නිසිසේ නුවණ දියුණු කළ මිනිසා කො තරම් උසස් ද</w:t>
      </w:r>
      <w:r w:rsidR="00C066C0" w:rsidRPr="00C066C0">
        <w:t xml:space="preserve">, </w:t>
      </w:r>
      <w:r w:rsidR="00C066C0" w:rsidRPr="00C066C0">
        <w:rPr>
          <w:cs/>
          <w:lang w:bidi="si-LK"/>
        </w:rPr>
        <w:t xml:space="preserve">යනු මේ ගාථාවෙන් දත හැකි ය. </w:t>
      </w:r>
    </w:p>
    <w:p w14:paraId="6F220F8E" w14:textId="77777777" w:rsidR="00C066C0" w:rsidRPr="00C066C0" w:rsidRDefault="00C066C0" w:rsidP="00574000">
      <w:r w:rsidRPr="00457292">
        <w:rPr>
          <w:b/>
          <w:bCs/>
          <w:cs/>
          <w:lang w:bidi="si-LK"/>
        </w:rPr>
        <w:t>න ඉ</w:t>
      </w:r>
      <w:r w:rsidR="00457292" w:rsidRPr="00457292">
        <w:rPr>
          <w:rFonts w:hint="cs"/>
          <w:b/>
          <w:bCs/>
          <w:cs/>
          <w:lang w:bidi="si-LK"/>
        </w:rPr>
        <w:t>ච්ඡෙ</w:t>
      </w:r>
      <w:r w:rsidRPr="00457292">
        <w:rPr>
          <w:b/>
          <w:bCs/>
          <w:cs/>
          <w:lang w:bidi="si-LK"/>
        </w:rPr>
        <w:t>ය්‍ය අ</w:t>
      </w:r>
      <w:r w:rsidR="00457292" w:rsidRPr="00457292">
        <w:rPr>
          <w:rFonts w:hint="cs"/>
          <w:b/>
          <w:bCs/>
          <w:cs/>
          <w:lang w:bidi="si-LK"/>
        </w:rPr>
        <w:t>ධම්මෙ</w:t>
      </w:r>
      <w:r w:rsidRPr="00457292">
        <w:rPr>
          <w:b/>
          <w:bCs/>
          <w:cs/>
          <w:lang w:bidi="si-LK"/>
        </w:rPr>
        <w:t>න සමිද්ධි</w:t>
      </w:r>
      <w:r w:rsidR="00457292" w:rsidRPr="00457292">
        <w:rPr>
          <w:rFonts w:hint="cs"/>
          <w:b/>
          <w:bCs/>
          <w:cs/>
          <w:lang w:bidi="si-LK"/>
        </w:rPr>
        <w:t>ං</w:t>
      </w:r>
      <w:r w:rsidRPr="00457292">
        <w:rPr>
          <w:b/>
          <w:bCs/>
          <w:cs/>
          <w:lang w:bidi="si-LK"/>
        </w:rPr>
        <w:t>අත්තනො</w:t>
      </w:r>
      <w:r w:rsidRPr="00C066C0">
        <w:rPr>
          <w:cs/>
          <w:lang w:bidi="si-LK"/>
        </w:rPr>
        <w:t xml:space="preserve"> = නො දැහැමින් තම</w:t>
      </w:r>
      <w:r w:rsidR="00457292">
        <w:rPr>
          <w:rFonts w:hint="cs"/>
          <w:cs/>
          <w:lang w:bidi="si-LK"/>
        </w:rPr>
        <w:t>න්</w:t>
      </w:r>
      <w:r w:rsidRPr="00C066C0">
        <w:rPr>
          <w:cs/>
          <w:lang w:bidi="si-LK"/>
        </w:rPr>
        <w:t xml:space="preserve">ගේ සමෘද්ධියක නො කැමැති වන්නේ ය. </w:t>
      </w:r>
    </w:p>
    <w:p w14:paraId="08BBAE5B" w14:textId="0802CD3E" w:rsidR="00457292" w:rsidRDefault="00C066C0" w:rsidP="009B1009">
      <w:pPr>
        <w:rPr>
          <w:lang w:bidi="si-LK"/>
        </w:rPr>
      </w:pPr>
      <w:r w:rsidRPr="00C066C0">
        <w:rPr>
          <w:cs/>
          <w:lang w:bidi="si-LK"/>
        </w:rPr>
        <w:t>නුවණැත්තේ අධ</w:t>
      </w:r>
      <w:r w:rsidR="00983463">
        <w:rPr>
          <w:cs/>
          <w:lang w:bidi="si-LK"/>
        </w:rPr>
        <w:t>ර්‍ම</w:t>
      </w:r>
      <w:r w:rsidRPr="00C066C0">
        <w:rPr>
          <w:cs/>
          <w:lang w:bidi="si-LK"/>
        </w:rPr>
        <w:t xml:space="preserve">යෙන් කිසිත් දියුණුවක් තමහට වේවා යි </w:t>
      </w:r>
      <w:r w:rsidR="00457292">
        <w:rPr>
          <w:rFonts w:hint="cs"/>
          <w:cs/>
          <w:lang w:bidi="si-LK"/>
        </w:rPr>
        <w:t>නො</w:t>
      </w:r>
      <w:r w:rsidRPr="00C066C0">
        <w:rPr>
          <w:cs/>
          <w:lang w:bidi="si-LK"/>
        </w:rPr>
        <w:t xml:space="preserve"> පත</w:t>
      </w:r>
      <w:r w:rsidR="00457292">
        <w:rPr>
          <w:rFonts w:hint="cs"/>
          <w:cs/>
          <w:lang w:bidi="si-LK"/>
        </w:rPr>
        <w:t>න්</w:t>
      </w:r>
      <w:r w:rsidRPr="00C066C0">
        <w:rPr>
          <w:cs/>
          <w:lang w:bidi="si-LK"/>
        </w:rPr>
        <w:t>නේ ය. අධ</w:t>
      </w:r>
      <w:r w:rsidR="00983463">
        <w:rPr>
          <w:cs/>
          <w:lang w:bidi="si-LK"/>
        </w:rPr>
        <w:t>ර්‍ම</w:t>
      </w:r>
      <w:r w:rsidRPr="00C066C0">
        <w:rPr>
          <w:cs/>
          <w:lang w:bidi="si-LK"/>
        </w:rPr>
        <w:t>යෙන් ලැබුන ද ඒ වහා හැර ලන්නේ ය. දහම් නිසා දහම් සිහි කරමින් සිය දිවි හරින්නේ ය. කිසිකලෙක අධ</w:t>
      </w:r>
      <w:r w:rsidR="00983463">
        <w:rPr>
          <w:cs/>
          <w:lang w:bidi="si-LK"/>
        </w:rPr>
        <w:t>ර්‍ම</w:t>
      </w:r>
      <w:r w:rsidRPr="00C066C0">
        <w:rPr>
          <w:cs/>
          <w:lang w:bidi="si-LK"/>
        </w:rPr>
        <w:t xml:space="preserve">යෙන් කිසිවක් නො ගන්නේ ය. නො පතන්නේ ය. අද </w:t>
      </w:r>
      <w:r w:rsidR="00A61BC6">
        <w:rPr>
          <w:cs/>
          <w:lang w:bidi="si-LK"/>
        </w:rPr>
        <w:t>ලෝකය</w:t>
      </w:r>
      <w:r w:rsidRPr="00C066C0">
        <w:rPr>
          <w:cs/>
          <w:lang w:bidi="si-LK"/>
        </w:rPr>
        <w:t xml:space="preserve"> මෙ</w:t>
      </w:r>
      <w:r w:rsidR="00457292">
        <w:rPr>
          <w:rFonts w:hint="cs"/>
          <w:cs/>
          <w:lang w:bidi="si-LK"/>
        </w:rPr>
        <w:t>සේ</w:t>
      </w:r>
      <w:r w:rsidRPr="00C066C0">
        <w:rPr>
          <w:cs/>
          <w:lang w:bidi="si-LK"/>
        </w:rPr>
        <w:t xml:space="preserve"> නො වේ. තණපතට පවා පරපණ නස</w:t>
      </w:r>
      <w:r w:rsidR="00457292">
        <w:rPr>
          <w:rFonts w:hint="cs"/>
          <w:cs/>
          <w:lang w:bidi="si-LK"/>
        </w:rPr>
        <w:t>න්</w:t>
      </w:r>
      <w:r w:rsidRPr="00C066C0">
        <w:rPr>
          <w:cs/>
          <w:lang w:bidi="si-LK"/>
        </w:rPr>
        <w:t xml:space="preserve">නේ ය. ජඩකම් කරන්නේ ය. එකිනෙකා ඇණ කොටා ගන්නේ ය. දැහැමි මිනිසා ජීවිතය නිසා ද උකුණකු මකුණකු පවා ද දිවියෙන් තොර නො කරන්නේ ය. </w:t>
      </w:r>
    </w:p>
    <w:p w14:paraId="231C7E9A" w14:textId="77777777" w:rsidR="00C066C0" w:rsidRPr="00C066C0" w:rsidRDefault="00C066C0" w:rsidP="00574000">
      <w:r w:rsidRPr="00457292">
        <w:rPr>
          <w:b/>
          <w:bCs/>
          <w:cs/>
          <w:lang w:bidi="si-LK"/>
        </w:rPr>
        <w:t>සො සීලවා ප</w:t>
      </w:r>
      <w:r w:rsidR="00457292" w:rsidRPr="00457292">
        <w:rPr>
          <w:rFonts w:hint="cs"/>
          <w:b/>
          <w:bCs/>
          <w:cs/>
          <w:lang w:bidi="si-LK"/>
        </w:rPr>
        <w:t>ඤ‍්ඤ</w:t>
      </w:r>
      <w:r w:rsidRPr="00457292">
        <w:rPr>
          <w:b/>
          <w:bCs/>
          <w:cs/>
          <w:lang w:bidi="si-LK"/>
        </w:rPr>
        <w:t>වා ධම්මිකො සියා</w:t>
      </w:r>
      <w:r w:rsidRPr="00C066C0">
        <w:rPr>
          <w:cs/>
          <w:lang w:bidi="si-LK"/>
        </w:rPr>
        <w:t xml:space="preserve"> = ඔහු සිල් ඇත්තේ</w:t>
      </w:r>
      <w:r w:rsidRPr="00C066C0">
        <w:t xml:space="preserve">, </w:t>
      </w:r>
      <w:r w:rsidRPr="00C066C0">
        <w:rPr>
          <w:cs/>
          <w:lang w:bidi="si-LK"/>
        </w:rPr>
        <w:t>නුවණැත්තේ</w:t>
      </w:r>
      <w:r w:rsidRPr="00C066C0">
        <w:t xml:space="preserve">, </w:t>
      </w:r>
      <w:r w:rsidRPr="00C066C0">
        <w:rPr>
          <w:cs/>
          <w:lang w:bidi="si-LK"/>
        </w:rPr>
        <w:t xml:space="preserve">දැහැමි වන්නේ ය. </w:t>
      </w:r>
    </w:p>
    <w:p w14:paraId="17318D80" w14:textId="7AFF0857" w:rsidR="00C066C0" w:rsidRPr="00C066C0" w:rsidRDefault="00C066C0" w:rsidP="009B1009">
      <w:r w:rsidRPr="00C066C0">
        <w:rPr>
          <w:cs/>
          <w:lang w:bidi="si-LK"/>
        </w:rPr>
        <w:t>යමෙක් තමන් නිසා හෝ අනුන් නිසා ප</w:t>
      </w:r>
      <w:r w:rsidR="00457292">
        <w:rPr>
          <w:rFonts w:hint="cs"/>
          <w:cs/>
          <w:lang w:bidi="si-LK"/>
        </w:rPr>
        <w:t>ව්</w:t>
      </w:r>
      <w:r w:rsidRPr="00C066C0">
        <w:rPr>
          <w:cs/>
          <w:lang w:bidi="si-LK"/>
        </w:rPr>
        <w:t xml:space="preserve"> නො කෙරේද</w:t>
      </w:r>
      <w:r w:rsidRPr="00C066C0">
        <w:t xml:space="preserve">, </w:t>
      </w:r>
      <w:r w:rsidRPr="00C066C0">
        <w:rPr>
          <w:cs/>
          <w:lang w:bidi="si-LK"/>
        </w:rPr>
        <w:t>පුතකු හෝ ධනයක් හෝ රටක් හෝ ප</w:t>
      </w:r>
      <w:r w:rsidR="00457292">
        <w:rPr>
          <w:rFonts w:hint="cs"/>
          <w:cs/>
          <w:lang w:bidi="si-LK"/>
        </w:rPr>
        <w:t>ව්</w:t>
      </w:r>
      <w:r w:rsidR="00457292">
        <w:rPr>
          <w:cs/>
          <w:lang w:bidi="si-LK"/>
        </w:rPr>
        <w:t>කමින් ලබා ගැණීමට අයත් කර ගැණ</w:t>
      </w:r>
      <w:r w:rsidR="00457292">
        <w:rPr>
          <w:rFonts w:hint="cs"/>
          <w:cs/>
          <w:lang w:bidi="si-LK"/>
        </w:rPr>
        <w:t>ී</w:t>
      </w:r>
      <w:r w:rsidRPr="00C066C0">
        <w:rPr>
          <w:cs/>
          <w:lang w:bidi="si-LK"/>
        </w:rPr>
        <w:t>මට</w:t>
      </w:r>
      <w:r w:rsidRPr="00C066C0">
        <w:t xml:space="preserve">, </w:t>
      </w:r>
      <w:r w:rsidRPr="00C066C0">
        <w:rPr>
          <w:cs/>
          <w:lang w:bidi="si-LK"/>
        </w:rPr>
        <w:t>හදා වඩා ගැණීමට කැමැති නො වේ ද</w:t>
      </w:r>
      <w:r w:rsidRPr="00C066C0">
        <w:t xml:space="preserve">, </w:t>
      </w:r>
      <w:r w:rsidRPr="00C066C0">
        <w:rPr>
          <w:cs/>
          <w:lang w:bidi="si-LK"/>
        </w:rPr>
        <w:t>තමන්ගේ</w:t>
      </w:r>
      <w:r w:rsidR="00457292">
        <w:rPr>
          <w:cs/>
          <w:lang w:bidi="si-LK"/>
        </w:rPr>
        <w:t xml:space="preserve"> දියුණුවක් අධ</w:t>
      </w:r>
      <w:r w:rsidR="00983463">
        <w:rPr>
          <w:cs/>
          <w:lang w:bidi="si-LK"/>
        </w:rPr>
        <w:t>ර්‍ම</w:t>
      </w:r>
      <w:r w:rsidR="00457292">
        <w:rPr>
          <w:cs/>
          <w:lang w:bidi="si-LK"/>
        </w:rPr>
        <w:t>යෙන් සිදුකර ගැණ</w:t>
      </w:r>
      <w:r w:rsidR="00457292">
        <w:rPr>
          <w:rFonts w:hint="cs"/>
          <w:cs/>
          <w:lang w:bidi="si-LK"/>
        </w:rPr>
        <w:t>ී</w:t>
      </w:r>
      <w:r w:rsidRPr="00C066C0">
        <w:rPr>
          <w:cs/>
          <w:lang w:bidi="si-LK"/>
        </w:rPr>
        <w:t>මට බලාපොරොත්තු</w:t>
      </w:r>
      <w:r w:rsidR="00457292">
        <w:rPr>
          <w:rFonts w:hint="cs"/>
          <w:cs/>
          <w:lang w:bidi="si-LK"/>
        </w:rPr>
        <w:t xml:space="preserve"> </w:t>
      </w:r>
      <w:r w:rsidRPr="00C066C0">
        <w:rPr>
          <w:cs/>
          <w:lang w:bidi="si-LK"/>
        </w:rPr>
        <w:t>නො වේ ද</w:t>
      </w:r>
      <w:r w:rsidRPr="00C066C0">
        <w:t xml:space="preserve">, </w:t>
      </w:r>
      <w:r w:rsidRPr="00C066C0">
        <w:rPr>
          <w:cs/>
          <w:lang w:bidi="si-LK"/>
        </w:rPr>
        <w:t>ඔහු සි</w:t>
      </w:r>
      <w:r w:rsidR="00457292">
        <w:rPr>
          <w:rFonts w:hint="cs"/>
          <w:cs/>
          <w:lang w:bidi="si-LK"/>
        </w:rPr>
        <w:t>ල්ව</w:t>
      </w:r>
      <w:r w:rsidRPr="00C066C0">
        <w:rPr>
          <w:cs/>
          <w:lang w:bidi="si-LK"/>
        </w:rPr>
        <w:t>තෙක්</w:t>
      </w:r>
      <w:r w:rsidRPr="00C066C0">
        <w:t xml:space="preserve">, </w:t>
      </w:r>
      <w:r w:rsidRPr="00C066C0">
        <w:rPr>
          <w:cs/>
          <w:lang w:bidi="si-LK"/>
        </w:rPr>
        <w:t>නුවණැත්තෙක්</w:t>
      </w:r>
      <w:r w:rsidRPr="00C066C0">
        <w:t xml:space="preserve">, </w:t>
      </w:r>
      <w:r w:rsidRPr="00C066C0">
        <w:rPr>
          <w:cs/>
          <w:lang w:bidi="si-LK"/>
        </w:rPr>
        <w:t>දැහැමියෙක් වේ ය</w:t>
      </w:r>
      <w:r w:rsidRPr="00C066C0">
        <w:t xml:space="preserve">, </w:t>
      </w:r>
      <w:r w:rsidRPr="00C066C0">
        <w:rPr>
          <w:cs/>
          <w:lang w:bidi="si-LK"/>
        </w:rPr>
        <w:t xml:space="preserve">යි මේ ගසින් වදාළ සේක. </w:t>
      </w:r>
    </w:p>
    <w:p w14:paraId="358C3C1C" w14:textId="77777777" w:rsidR="009B1009" w:rsidRDefault="00C066C0" w:rsidP="009B1009">
      <w:pPr>
        <w:rPr>
          <w:lang w:bidi="si-LK"/>
        </w:rPr>
      </w:pPr>
      <w:r w:rsidRPr="00C066C0">
        <w:rPr>
          <w:cs/>
          <w:lang w:bidi="si-LK"/>
        </w:rPr>
        <w:t>දශකුශලධ</w:t>
      </w:r>
      <w:r w:rsidR="00983463">
        <w:rPr>
          <w:cs/>
          <w:lang w:bidi="si-LK"/>
        </w:rPr>
        <w:t>ර්‍ම</w:t>
      </w:r>
      <w:r w:rsidRPr="00C066C0">
        <w:rPr>
          <w:cs/>
          <w:lang w:bidi="si-LK"/>
        </w:rPr>
        <w:t xml:space="preserve">ය මුල් කොට </w:t>
      </w:r>
      <w:r w:rsidR="00457292">
        <w:rPr>
          <w:rFonts w:hint="cs"/>
          <w:cs/>
          <w:lang w:bidi="si-LK"/>
        </w:rPr>
        <w:t>නෛර්‍ය්‍යා</w:t>
      </w:r>
      <w:r w:rsidRPr="00C066C0">
        <w:rPr>
          <w:cs/>
          <w:lang w:bidi="si-LK"/>
        </w:rPr>
        <w:t>ණිකධ</w:t>
      </w:r>
      <w:r w:rsidR="00983463">
        <w:rPr>
          <w:cs/>
          <w:lang w:bidi="si-LK"/>
        </w:rPr>
        <w:t>ර්‍ම</w:t>
      </w:r>
      <w:r w:rsidRPr="00C066C0">
        <w:rPr>
          <w:cs/>
          <w:lang w:bidi="si-LK"/>
        </w:rPr>
        <w:t xml:space="preserve">යන්හි අවිරුද්ධ ප්‍රතිපදාවන්හි පිහිටියේ </w:t>
      </w:r>
      <w:r w:rsidRPr="00457292">
        <w:rPr>
          <w:b/>
          <w:bCs/>
          <w:cs/>
          <w:lang w:bidi="si-LK"/>
        </w:rPr>
        <w:t>ධාර්මික</w:t>
      </w:r>
      <w:r w:rsidRPr="00C066C0">
        <w:rPr>
          <w:cs/>
          <w:lang w:bidi="si-LK"/>
        </w:rPr>
        <w:t xml:space="preserve"> යි කියනු ලැබේ.</w:t>
      </w:r>
      <w:r w:rsidRPr="00457292">
        <w:rPr>
          <w:b/>
          <w:bCs/>
          <w:cs/>
          <w:lang w:bidi="si-LK"/>
        </w:rPr>
        <w:t xml:space="preserve"> </w:t>
      </w:r>
      <w:r w:rsidR="003E6E91">
        <w:rPr>
          <w:b/>
          <w:bCs/>
        </w:rPr>
        <w:t>‘</w:t>
      </w:r>
      <w:r w:rsidRPr="00457292">
        <w:rPr>
          <w:b/>
          <w:bCs/>
          <w:cs/>
          <w:lang w:bidi="si-LK"/>
        </w:rPr>
        <w:t>ධ</w:t>
      </w:r>
      <w:r w:rsidR="00457292" w:rsidRPr="00457292">
        <w:rPr>
          <w:rFonts w:hint="cs"/>
          <w:b/>
          <w:bCs/>
          <w:cs/>
          <w:lang w:bidi="si-LK"/>
        </w:rPr>
        <w:t>ම්මෙ</w:t>
      </w:r>
      <w:r w:rsidRPr="00457292">
        <w:rPr>
          <w:b/>
          <w:bCs/>
          <w:cs/>
          <w:lang w:bidi="si-LK"/>
        </w:rPr>
        <w:t xml:space="preserve"> </w:t>
      </w:r>
      <w:r w:rsidR="00457292" w:rsidRPr="00457292">
        <w:rPr>
          <w:rFonts w:hint="cs"/>
          <w:b/>
          <w:bCs/>
          <w:cs/>
          <w:lang w:bidi="si-LK"/>
        </w:rPr>
        <w:t>පසන්නො</w:t>
      </w:r>
      <w:r w:rsidRPr="00457292">
        <w:rPr>
          <w:b/>
          <w:bCs/>
        </w:rPr>
        <w:t xml:space="preserve">, </w:t>
      </w:r>
      <w:r w:rsidRPr="00457292">
        <w:rPr>
          <w:b/>
          <w:bCs/>
          <w:cs/>
          <w:lang w:bidi="si-LK"/>
        </w:rPr>
        <w:t>ධ</w:t>
      </w:r>
      <w:r w:rsidR="00457292" w:rsidRPr="00457292">
        <w:rPr>
          <w:rFonts w:hint="cs"/>
          <w:b/>
          <w:bCs/>
          <w:cs/>
          <w:lang w:bidi="si-LK"/>
        </w:rPr>
        <w:t>ම්මෙ</w:t>
      </w:r>
      <w:r w:rsidRPr="00457292">
        <w:rPr>
          <w:b/>
          <w:bCs/>
          <w:cs/>
          <w:lang w:bidi="si-LK"/>
        </w:rPr>
        <w:t xml:space="preserve"> </w:t>
      </w:r>
      <w:r w:rsidR="00457292" w:rsidRPr="00457292">
        <w:rPr>
          <w:rFonts w:hint="cs"/>
          <w:b/>
          <w:bCs/>
          <w:cs/>
          <w:lang w:bidi="si-LK"/>
        </w:rPr>
        <w:t>ඨි</w:t>
      </w:r>
      <w:r w:rsidRPr="00457292">
        <w:rPr>
          <w:b/>
          <w:bCs/>
          <w:cs/>
          <w:lang w:bidi="si-LK"/>
        </w:rPr>
        <w:t>තො</w:t>
      </w:r>
      <w:r w:rsidRPr="00457292">
        <w:rPr>
          <w:b/>
          <w:bCs/>
        </w:rPr>
        <w:t xml:space="preserve">, </w:t>
      </w:r>
      <w:r w:rsidR="00457292" w:rsidRPr="00457292">
        <w:rPr>
          <w:rFonts w:hint="cs"/>
          <w:b/>
          <w:bCs/>
          <w:cs/>
          <w:lang w:bidi="si-LK"/>
        </w:rPr>
        <w:t>ධම්මෙ</w:t>
      </w:r>
      <w:r w:rsidRPr="00457292">
        <w:rPr>
          <w:b/>
          <w:bCs/>
          <w:cs/>
          <w:lang w:bidi="si-LK"/>
        </w:rPr>
        <w:t xml:space="preserve"> නියුත්</w:t>
      </w:r>
      <w:r w:rsidR="00457292" w:rsidRPr="00457292">
        <w:rPr>
          <w:rFonts w:hint="cs"/>
          <w:b/>
          <w:bCs/>
          <w:cs/>
          <w:lang w:bidi="si-LK"/>
        </w:rPr>
        <w:t>තො</w:t>
      </w:r>
      <w:r w:rsidRPr="00457292">
        <w:rPr>
          <w:b/>
          <w:bCs/>
        </w:rPr>
        <w:t xml:space="preserve">, </w:t>
      </w:r>
      <w:r w:rsidRPr="00457292">
        <w:rPr>
          <w:b/>
          <w:bCs/>
          <w:cs/>
          <w:lang w:bidi="si-LK"/>
        </w:rPr>
        <w:t>ධම්</w:t>
      </w:r>
      <w:r w:rsidR="00457292" w:rsidRPr="00457292">
        <w:rPr>
          <w:rFonts w:hint="cs"/>
          <w:b/>
          <w:bCs/>
          <w:cs/>
          <w:lang w:bidi="si-LK"/>
        </w:rPr>
        <w:t>මො</w:t>
      </w:r>
      <w:r w:rsidRPr="00457292">
        <w:rPr>
          <w:b/>
          <w:bCs/>
          <w:cs/>
          <w:lang w:bidi="si-LK"/>
        </w:rPr>
        <w:t xml:space="preserve"> අස්ස අත්ථි</w:t>
      </w:r>
      <w:r w:rsidR="003E6E91">
        <w:rPr>
          <w:b/>
          <w:bCs/>
          <w:cs/>
          <w:lang w:bidi="si-LK"/>
        </w:rPr>
        <w:t>’</w:t>
      </w:r>
      <w:r w:rsidRPr="00C066C0">
        <w:rPr>
          <w:cs/>
          <w:lang w:bidi="si-LK"/>
        </w:rPr>
        <w:t xml:space="preserve"> යි යන මේ කොයි ලෙසකින් වෙන්කොට බැලුව ද වරද නැත. </w:t>
      </w:r>
    </w:p>
    <w:p w14:paraId="2EFFBC90" w14:textId="66005365" w:rsidR="00C066C0" w:rsidRPr="00C066C0" w:rsidRDefault="00C066C0" w:rsidP="009B1009">
      <w:pPr>
        <w:rPr>
          <w:lang w:bidi="si-LK"/>
        </w:rPr>
      </w:pPr>
      <w:r w:rsidRPr="00C066C0">
        <w:rPr>
          <w:cs/>
          <w:lang w:bidi="si-LK"/>
        </w:rPr>
        <w:t>මේ ධ</w:t>
      </w:r>
      <w:r w:rsidR="00983463">
        <w:rPr>
          <w:cs/>
          <w:lang w:bidi="si-LK"/>
        </w:rPr>
        <w:t>ර්‍ම</w:t>
      </w:r>
      <w:r w:rsidRPr="00C066C0">
        <w:rPr>
          <w:cs/>
          <w:lang w:bidi="si-LK"/>
        </w:rPr>
        <w:t xml:space="preserve"> දේශනාවගේ අවසානයෙහි බොහෝ දෙන සෝවන් </w:t>
      </w:r>
      <w:r w:rsidR="00506468">
        <w:rPr>
          <w:cs/>
          <w:lang w:bidi="si-LK"/>
        </w:rPr>
        <w:t>ඵලාදියට</w:t>
      </w:r>
      <w:r w:rsidRPr="00C066C0">
        <w:rPr>
          <w:cs/>
          <w:lang w:bidi="si-LK"/>
        </w:rPr>
        <w:t xml:space="preserve"> පැමිණියාහු ය. </w:t>
      </w:r>
    </w:p>
    <w:p w14:paraId="23F1AEEA" w14:textId="22B8DEEC" w:rsidR="00C066C0" w:rsidRDefault="00C066C0" w:rsidP="00E94D3D">
      <w:pPr>
        <w:pStyle w:val="Style1"/>
        <w:rPr>
          <w:lang w:bidi="si-LK"/>
        </w:rPr>
      </w:pPr>
      <w:r w:rsidRPr="00457292">
        <w:rPr>
          <w:cs/>
          <w:lang w:bidi="si-LK"/>
        </w:rPr>
        <w:t>ධාර්මිකස</w:t>
      </w:r>
      <w:r w:rsidR="00457292" w:rsidRPr="00457292">
        <w:rPr>
          <w:rFonts w:hint="cs"/>
          <w:cs/>
          <w:lang w:bidi="si-LK"/>
        </w:rPr>
        <w:t>්</w:t>
      </w:r>
      <w:r w:rsidRPr="00457292">
        <w:rPr>
          <w:cs/>
          <w:lang w:bidi="si-LK"/>
        </w:rPr>
        <w:t>ථවිර වස්තුව නිමි.</w:t>
      </w:r>
    </w:p>
    <w:p w14:paraId="2A70BB25" w14:textId="77777777" w:rsidR="00C066C0" w:rsidRPr="00457292" w:rsidRDefault="00C066C0" w:rsidP="00574000">
      <w:pPr>
        <w:pStyle w:val="Heading2"/>
      </w:pPr>
      <w:r w:rsidRPr="00457292">
        <w:rPr>
          <w:cs/>
          <w:lang w:bidi="si-LK"/>
        </w:rPr>
        <w:t>නිදිකිරමින් බණ ඇසූ මිනිස්සු</w:t>
      </w:r>
    </w:p>
    <w:p w14:paraId="41C84EE3" w14:textId="77777777" w:rsidR="00457292" w:rsidRDefault="00C066C0" w:rsidP="00CA4A10">
      <w:pPr>
        <w:pStyle w:val="Style1"/>
        <w:rPr>
          <w:lang w:bidi="si-LK"/>
        </w:rPr>
      </w:pPr>
      <w:r w:rsidRPr="00C066C0">
        <w:t>6 - 10</w:t>
      </w:r>
    </w:p>
    <w:p w14:paraId="3C872924" w14:textId="4F535C8C" w:rsidR="00C066C0" w:rsidRPr="00C066C0" w:rsidRDefault="00C066C0" w:rsidP="00CA4A10">
      <w:r w:rsidRPr="00E961DD">
        <w:rPr>
          <w:b/>
          <w:bCs/>
          <w:cs/>
          <w:lang w:bidi="si-LK"/>
        </w:rPr>
        <w:t>සැවැත් නුවර</w:t>
      </w:r>
      <w:r w:rsidRPr="00C066C0">
        <w:rPr>
          <w:cs/>
          <w:lang w:bidi="si-LK"/>
        </w:rPr>
        <w:t xml:space="preserve"> එක් වීථියක වැසෝ කට්ටි කට්ටි ව පෙරවරුයෙහි දන් දී එදා මුළු රැය බණ අස</w:t>
      </w:r>
      <w:r w:rsidR="00E961DD">
        <w:rPr>
          <w:rFonts w:hint="cs"/>
          <w:cs/>
          <w:lang w:bidi="si-LK"/>
        </w:rPr>
        <w:t>න්</w:t>
      </w:r>
      <w:r w:rsidRPr="00C066C0">
        <w:rPr>
          <w:cs/>
          <w:lang w:bidi="si-LK"/>
        </w:rPr>
        <w:t>නට පටන් ග</w:t>
      </w:r>
      <w:r w:rsidR="00E961DD">
        <w:rPr>
          <w:rFonts w:hint="cs"/>
          <w:cs/>
          <w:lang w:bidi="si-LK"/>
        </w:rPr>
        <w:t>ත්හ</w:t>
      </w:r>
      <w:r w:rsidRPr="00C066C0">
        <w:rPr>
          <w:cs/>
          <w:lang w:bidi="si-LK"/>
        </w:rPr>
        <w:t>. එහෙත් ඔවුහු එහි හිඳ මුළු රැය බණ ඇසීමෙහි අපොහොසත් වූහ. කෙනෙක් කාමාශාවෙන් මැඩුනෝ පෙරළා ගෙවලට ගියහ. කෙනෙක් කෝපයෙන් අඬ දබර කළහ. තවත් කෙ</w:t>
      </w:r>
      <w:r w:rsidR="00E961DD">
        <w:rPr>
          <w:cs/>
          <w:lang w:bidi="si-LK"/>
        </w:rPr>
        <w:t>නෙක් සිත කය දෙක්හි මැලි කමින් න</w:t>
      </w:r>
      <w:r w:rsidR="00E961DD">
        <w:rPr>
          <w:rFonts w:hint="cs"/>
          <w:cs/>
          <w:lang w:bidi="si-LK"/>
        </w:rPr>
        <w:t>ි</w:t>
      </w:r>
      <w:r w:rsidRPr="00C066C0">
        <w:rPr>
          <w:cs/>
          <w:lang w:bidi="si-LK"/>
        </w:rPr>
        <w:t>දි කිර කිරා හු</w:t>
      </w:r>
      <w:r w:rsidR="00E961DD">
        <w:rPr>
          <w:rFonts w:hint="cs"/>
          <w:cs/>
          <w:lang w:bidi="si-LK"/>
        </w:rPr>
        <w:t>න්හ</w:t>
      </w:r>
      <w:r w:rsidRPr="00C066C0">
        <w:rPr>
          <w:cs/>
          <w:lang w:bidi="si-LK"/>
        </w:rPr>
        <w:t>. පසු දා දම්සබාවට රැස් වූ භි</w:t>
      </w:r>
      <w:r w:rsidR="00022B53">
        <w:rPr>
          <w:cs/>
          <w:lang w:bidi="si-LK"/>
        </w:rPr>
        <w:t>ක්‍ෂූ</w:t>
      </w:r>
      <w:r w:rsidRPr="00C066C0">
        <w:rPr>
          <w:cs/>
          <w:lang w:bidi="si-LK"/>
        </w:rPr>
        <w:t>න් වහන්සේලා එගැන කතා කරමින් ඉන්නා අතර බුදුරජානන් වහන්සේ එහි වැඩි සේක්</w:t>
      </w:r>
      <w:r w:rsidRPr="00C066C0">
        <w:t xml:space="preserve">, </w:t>
      </w:r>
      <w:r w:rsidRPr="00C066C0">
        <w:rPr>
          <w:cs/>
          <w:lang w:bidi="si-LK"/>
        </w:rPr>
        <w:t xml:space="preserve">ඒ පුවත දැන වදාරා </w:t>
      </w:r>
      <w:r w:rsidR="003E6E91">
        <w:t>‘</w:t>
      </w:r>
      <w:r w:rsidRPr="00C066C0">
        <w:rPr>
          <w:cs/>
          <w:lang w:bidi="si-LK"/>
        </w:rPr>
        <w:t>මහ</w:t>
      </w:r>
      <w:r w:rsidR="00E961DD">
        <w:rPr>
          <w:rFonts w:hint="cs"/>
          <w:cs/>
          <w:lang w:bidi="si-LK"/>
        </w:rPr>
        <w:t>ණෙ</w:t>
      </w:r>
      <w:r w:rsidRPr="00C066C0">
        <w:rPr>
          <w:cs/>
          <w:lang w:bidi="si-LK"/>
        </w:rPr>
        <w:t>නි! ඕක එතරම් අරුමයෙක් නො වේ</w:t>
      </w:r>
      <w:r w:rsidRPr="00C066C0">
        <w:t xml:space="preserve">, </w:t>
      </w:r>
      <w:r w:rsidRPr="00C066C0">
        <w:rPr>
          <w:cs/>
          <w:lang w:bidi="si-LK"/>
        </w:rPr>
        <w:t>ඔය මිනිස්සු බොහෝ සේ භවයෙහි ඇලී ගැලී වස</w:t>
      </w:r>
      <w:r w:rsidR="00E961DD">
        <w:rPr>
          <w:rFonts w:hint="cs"/>
          <w:cs/>
          <w:lang w:bidi="si-LK"/>
        </w:rPr>
        <w:t>න්</w:t>
      </w:r>
      <w:r w:rsidRPr="00C066C0">
        <w:rPr>
          <w:cs/>
          <w:lang w:bidi="si-LK"/>
        </w:rPr>
        <w:t>නෝ ය</w:t>
      </w:r>
      <w:r w:rsidRPr="00C066C0">
        <w:t xml:space="preserve">, </w:t>
      </w:r>
      <w:r w:rsidRPr="00C066C0">
        <w:rPr>
          <w:cs/>
          <w:lang w:bidi="si-LK"/>
        </w:rPr>
        <w:t>නිවන් ය</w:t>
      </w:r>
      <w:r w:rsidR="00E961DD">
        <w:rPr>
          <w:rFonts w:hint="cs"/>
          <w:cs/>
          <w:lang w:bidi="si-LK"/>
        </w:rPr>
        <w:t>න්</w:t>
      </w:r>
      <w:r w:rsidRPr="00C066C0">
        <w:rPr>
          <w:cs/>
          <w:lang w:bidi="si-LK"/>
        </w:rPr>
        <w:t>නෝ ඉතා ටික දෙනකැ</w:t>
      </w:r>
      <w:r w:rsidR="003E6E91">
        <w:t>’</w:t>
      </w:r>
      <w:r w:rsidRPr="00C066C0">
        <w:t xml:space="preserve"> </w:t>
      </w:r>
      <w:r w:rsidRPr="00C066C0">
        <w:rPr>
          <w:cs/>
          <w:lang w:bidi="si-LK"/>
        </w:rPr>
        <w:t>යි අනුසන්ධි ගළපා මේ ධ</w:t>
      </w:r>
      <w:r w:rsidR="00983463">
        <w:rPr>
          <w:cs/>
          <w:lang w:bidi="si-LK"/>
        </w:rPr>
        <w:t>ර්‍ම</w:t>
      </w:r>
      <w:r w:rsidR="00F16D0E">
        <w:rPr>
          <w:cs/>
          <w:lang w:bidi="si-LK"/>
        </w:rPr>
        <w:t>දේශනාව</w:t>
      </w:r>
      <w:r w:rsidRPr="00C066C0">
        <w:rPr>
          <w:cs/>
          <w:lang w:bidi="si-LK"/>
        </w:rPr>
        <w:t xml:space="preserve"> කළ සේක:</w:t>
      </w:r>
      <w:r w:rsidR="00E961DD">
        <w:rPr>
          <w:rFonts w:hint="cs"/>
          <w:cs/>
          <w:lang w:bidi="si-LK"/>
        </w:rPr>
        <w:t>-</w:t>
      </w:r>
      <w:r w:rsidRPr="00C066C0">
        <w:rPr>
          <w:cs/>
          <w:lang w:bidi="si-LK"/>
        </w:rPr>
        <w:t xml:space="preserve"> </w:t>
      </w:r>
    </w:p>
    <w:p w14:paraId="28421947" w14:textId="77777777" w:rsidR="00E961DD" w:rsidRPr="00E961DD" w:rsidRDefault="00C066C0" w:rsidP="00CA4A10">
      <w:pPr>
        <w:pStyle w:val="Quote"/>
        <w:rPr>
          <w:lang w:bidi="si-LK"/>
        </w:rPr>
      </w:pPr>
      <w:r w:rsidRPr="00E961DD">
        <w:rPr>
          <w:cs/>
          <w:lang w:bidi="si-LK"/>
        </w:rPr>
        <w:t>අප</w:t>
      </w:r>
      <w:r w:rsidR="00E961DD" w:rsidRPr="00E961DD">
        <w:rPr>
          <w:rFonts w:hint="cs"/>
          <w:cs/>
          <w:lang w:bidi="si-LK"/>
        </w:rPr>
        <w:t>‍්ප</w:t>
      </w:r>
      <w:r w:rsidRPr="00E961DD">
        <w:rPr>
          <w:cs/>
          <w:lang w:bidi="si-LK"/>
        </w:rPr>
        <w:t xml:space="preserve">කා </w:t>
      </w:r>
      <w:r w:rsidR="00E961DD" w:rsidRPr="00E961DD">
        <w:rPr>
          <w:rFonts w:hint="cs"/>
          <w:cs/>
          <w:lang w:bidi="si-LK"/>
        </w:rPr>
        <w:t>තෙ</w:t>
      </w:r>
      <w:r w:rsidRPr="00E961DD">
        <w:rPr>
          <w:cs/>
          <w:lang w:bidi="si-LK"/>
        </w:rPr>
        <w:t xml:space="preserve"> මනුස්</w:t>
      </w:r>
      <w:r w:rsidR="00E961DD" w:rsidRPr="00E961DD">
        <w:rPr>
          <w:rFonts w:hint="cs"/>
          <w:cs/>
          <w:lang w:bidi="si-LK"/>
        </w:rPr>
        <w:t>සෙසු</w:t>
      </w:r>
      <w:r w:rsidRPr="00E961DD">
        <w:rPr>
          <w:cs/>
          <w:lang w:bidi="si-LK"/>
        </w:rPr>
        <w:t xml:space="preserve"> </w:t>
      </w:r>
      <w:r w:rsidR="00E961DD" w:rsidRPr="00E961DD">
        <w:rPr>
          <w:rFonts w:hint="cs"/>
          <w:cs/>
          <w:lang w:bidi="si-LK"/>
        </w:rPr>
        <w:t>යෙ</w:t>
      </w:r>
      <w:r w:rsidRPr="00E961DD">
        <w:rPr>
          <w:cs/>
          <w:lang w:bidi="si-LK"/>
        </w:rPr>
        <w:t xml:space="preserve"> ජනා පාරගාමිනො</w:t>
      </w:r>
      <w:r w:rsidRPr="00E961DD">
        <w:t xml:space="preserve">, </w:t>
      </w:r>
    </w:p>
    <w:p w14:paraId="0AD09269" w14:textId="77777777" w:rsidR="00E961DD" w:rsidRPr="00E961DD" w:rsidRDefault="00C066C0" w:rsidP="00CA4A10">
      <w:pPr>
        <w:pStyle w:val="Quote"/>
        <w:rPr>
          <w:lang w:bidi="si-LK"/>
        </w:rPr>
      </w:pPr>
      <w:r w:rsidRPr="00E961DD">
        <w:rPr>
          <w:cs/>
          <w:lang w:bidi="si-LK"/>
        </w:rPr>
        <w:t xml:space="preserve">අථායං </w:t>
      </w:r>
      <w:r w:rsidR="00E961DD" w:rsidRPr="00E961DD">
        <w:rPr>
          <w:rFonts w:hint="cs"/>
          <w:cs/>
          <w:lang w:bidi="si-LK"/>
        </w:rPr>
        <w:t>ඉතරා පජා</w:t>
      </w:r>
      <w:r w:rsidR="00E961DD" w:rsidRPr="00E961DD">
        <w:rPr>
          <w:cs/>
          <w:lang w:bidi="si-LK"/>
        </w:rPr>
        <w:t xml:space="preserve"> ත</w:t>
      </w:r>
      <w:r w:rsidR="00E961DD" w:rsidRPr="00E961DD">
        <w:rPr>
          <w:rFonts w:hint="cs"/>
          <w:cs/>
          <w:lang w:bidi="si-LK"/>
        </w:rPr>
        <w:t>ී</w:t>
      </w:r>
      <w:r w:rsidRPr="00E961DD">
        <w:rPr>
          <w:cs/>
          <w:lang w:bidi="si-LK"/>
        </w:rPr>
        <w:t xml:space="preserve">රමෙවානුධාවති. </w:t>
      </w:r>
    </w:p>
    <w:p w14:paraId="7E8D82E8" w14:textId="1B855571" w:rsidR="00E961DD" w:rsidRPr="00E961DD" w:rsidRDefault="00CA4A10" w:rsidP="00CA4A10">
      <w:pPr>
        <w:pStyle w:val="Quote"/>
        <w:rPr>
          <w:lang w:bidi="si-LK"/>
        </w:rPr>
      </w:pPr>
      <w:r>
        <w:rPr>
          <w:lang w:bidi="si-LK"/>
        </w:rPr>
        <w:t>.</w:t>
      </w:r>
    </w:p>
    <w:p w14:paraId="15E40A66" w14:textId="77777777" w:rsidR="00C066C0" w:rsidRPr="00E961DD" w:rsidRDefault="00C066C0" w:rsidP="00CA4A10">
      <w:pPr>
        <w:pStyle w:val="Quote"/>
      </w:pPr>
      <w:r w:rsidRPr="00E961DD">
        <w:rPr>
          <w:cs/>
          <w:lang w:bidi="si-LK"/>
        </w:rPr>
        <w:t>යෙ ච ඛො සම්මද</w:t>
      </w:r>
      <w:r w:rsidR="00E961DD">
        <w:rPr>
          <w:rFonts w:hint="cs"/>
          <w:cs/>
          <w:lang w:bidi="si-LK"/>
        </w:rPr>
        <w:t>ක්</w:t>
      </w:r>
      <w:r w:rsidRPr="00E961DD">
        <w:rPr>
          <w:cs/>
          <w:lang w:bidi="si-LK"/>
        </w:rPr>
        <w:t>ඛා</w:t>
      </w:r>
      <w:r w:rsidR="00E961DD" w:rsidRPr="00E961DD">
        <w:rPr>
          <w:rFonts w:hint="cs"/>
          <w:cs/>
          <w:lang w:bidi="si-LK"/>
        </w:rPr>
        <w:t>තෙ</w:t>
      </w:r>
      <w:r w:rsidRPr="00E961DD">
        <w:rPr>
          <w:cs/>
          <w:lang w:bidi="si-LK"/>
        </w:rPr>
        <w:t xml:space="preserve"> ධම්</w:t>
      </w:r>
      <w:r w:rsidR="00E961DD" w:rsidRPr="00E961DD">
        <w:rPr>
          <w:rFonts w:hint="cs"/>
          <w:cs/>
          <w:lang w:bidi="si-LK"/>
        </w:rPr>
        <w:t>මෙ</w:t>
      </w:r>
      <w:r w:rsidRPr="00E961DD">
        <w:rPr>
          <w:cs/>
          <w:lang w:bidi="si-LK"/>
        </w:rPr>
        <w:t xml:space="preserve"> ධම්මානුවතතිනො</w:t>
      </w:r>
      <w:r w:rsidRPr="00E961DD">
        <w:t xml:space="preserve">, </w:t>
      </w:r>
    </w:p>
    <w:p w14:paraId="686FB84E" w14:textId="77777777" w:rsidR="00E961DD" w:rsidRDefault="00C066C0" w:rsidP="00CA4A10">
      <w:pPr>
        <w:pStyle w:val="Quote"/>
        <w:rPr>
          <w:lang w:bidi="si-LK"/>
        </w:rPr>
      </w:pPr>
      <w:r w:rsidRPr="00E961DD">
        <w:rPr>
          <w:cs/>
          <w:lang w:bidi="si-LK"/>
        </w:rPr>
        <w:t>තෙ ජනා පාරමෙස්ස</w:t>
      </w:r>
      <w:r w:rsidR="00E961DD" w:rsidRPr="00E961DD">
        <w:rPr>
          <w:rFonts w:hint="cs"/>
          <w:cs/>
          <w:lang w:bidi="si-LK"/>
        </w:rPr>
        <w:t>න්</w:t>
      </w:r>
      <w:r w:rsidRPr="00E961DD">
        <w:rPr>
          <w:cs/>
          <w:lang w:bidi="si-LK"/>
        </w:rPr>
        <w:t>ති ම</w:t>
      </w:r>
      <w:r w:rsidR="00E961DD" w:rsidRPr="00E961DD">
        <w:rPr>
          <w:rFonts w:hint="cs"/>
          <w:cs/>
          <w:lang w:bidi="si-LK"/>
        </w:rPr>
        <w:t>ච‍්චුධෙය්‍යං</w:t>
      </w:r>
      <w:r w:rsidRPr="00E961DD">
        <w:rPr>
          <w:cs/>
          <w:lang w:bidi="si-LK"/>
        </w:rPr>
        <w:t xml:space="preserve"> සුදුත්තරන</w:t>
      </w:r>
      <w:r w:rsidR="00E961DD" w:rsidRPr="00E961DD">
        <w:rPr>
          <w:rFonts w:hint="cs"/>
          <w:cs/>
          <w:lang w:bidi="si-LK"/>
        </w:rPr>
        <w:t>්</w:t>
      </w:r>
      <w:r w:rsidRPr="00E961DD">
        <w:rPr>
          <w:cs/>
          <w:lang w:bidi="si-LK"/>
        </w:rPr>
        <w:t>ති.</w:t>
      </w:r>
      <w:r w:rsidRPr="00C066C0">
        <w:rPr>
          <w:cs/>
          <w:lang w:bidi="si-LK"/>
        </w:rPr>
        <w:t xml:space="preserve"> </w:t>
      </w:r>
    </w:p>
    <w:p w14:paraId="5B98B80B" w14:textId="77777777" w:rsidR="00C066C0" w:rsidRPr="00C066C0" w:rsidRDefault="00C066C0" w:rsidP="00574000">
      <w:r w:rsidRPr="00C066C0">
        <w:rPr>
          <w:cs/>
          <w:lang w:bidi="si-LK"/>
        </w:rPr>
        <w:t>මිනිසුන් අතුරෙහි යම් කෙනෙක් පරතෙරට යන සුලු ද</w:t>
      </w:r>
      <w:r w:rsidRPr="00C066C0">
        <w:t xml:space="preserve">, </w:t>
      </w:r>
      <w:r w:rsidRPr="00C066C0">
        <w:rPr>
          <w:cs/>
          <w:lang w:bidi="si-LK"/>
        </w:rPr>
        <w:t>එබඳු මිනි</w:t>
      </w:r>
      <w:r w:rsidR="00E961DD">
        <w:rPr>
          <w:rFonts w:hint="cs"/>
          <w:cs/>
          <w:lang w:bidi="si-LK"/>
        </w:rPr>
        <w:t>ස්</w:t>
      </w:r>
      <w:r w:rsidRPr="00C066C0">
        <w:rPr>
          <w:cs/>
          <w:lang w:bidi="si-LK"/>
        </w:rPr>
        <w:t xml:space="preserve">සු ස්වලපයහ. මේ අන්‍යප්‍රජා තොමෝ මෙතෙරට ම නැවැත නැවැත දුවයි. </w:t>
      </w:r>
    </w:p>
    <w:p w14:paraId="0CD95A03" w14:textId="2F2F00DA" w:rsidR="00316FA8" w:rsidRDefault="00C066C0" w:rsidP="00CA4A10">
      <w:pPr>
        <w:rPr>
          <w:lang w:bidi="si-LK"/>
        </w:rPr>
      </w:pPr>
      <w:r w:rsidRPr="00C066C0">
        <w:rPr>
          <w:cs/>
          <w:lang w:bidi="si-LK"/>
        </w:rPr>
        <w:t>යම් කෙනෙක් මැනැවින් දෙසූ ධ</w:t>
      </w:r>
      <w:r w:rsidR="00983463">
        <w:rPr>
          <w:cs/>
          <w:lang w:bidi="si-LK"/>
        </w:rPr>
        <w:t>ර්‍ම</w:t>
      </w:r>
      <w:r w:rsidRPr="00C066C0">
        <w:rPr>
          <w:cs/>
          <w:lang w:bidi="si-LK"/>
        </w:rPr>
        <w:t>විෂයයෙහි ධ</w:t>
      </w:r>
      <w:r w:rsidR="00983463">
        <w:rPr>
          <w:cs/>
          <w:lang w:bidi="si-LK"/>
        </w:rPr>
        <w:t>ර්‍ම</w:t>
      </w:r>
      <w:r w:rsidRPr="00C066C0">
        <w:rPr>
          <w:cs/>
          <w:lang w:bidi="si-LK"/>
        </w:rPr>
        <w:t>ය අනුව පවත්නෝ ද</w:t>
      </w:r>
      <w:r w:rsidRPr="00C066C0">
        <w:t xml:space="preserve">, </w:t>
      </w:r>
      <w:r w:rsidRPr="00C066C0">
        <w:rPr>
          <w:cs/>
          <w:lang w:bidi="si-LK"/>
        </w:rPr>
        <w:t xml:space="preserve">ඔවුහු තරණයට ඉතා දුෂ්කර වූ </w:t>
      </w:r>
      <w:r w:rsidR="00316FA8">
        <w:rPr>
          <w:rFonts w:hint="cs"/>
          <w:cs/>
          <w:lang w:bidi="si-LK"/>
        </w:rPr>
        <w:t>ත්‍රෛ</w:t>
      </w:r>
      <w:r w:rsidRPr="00C066C0">
        <w:rPr>
          <w:cs/>
          <w:lang w:bidi="si-LK"/>
        </w:rPr>
        <w:t xml:space="preserve">භූමිකවෘත්තය (ඉක්මවා) නිවනට පැමිණෙන්නාහ. </w:t>
      </w:r>
    </w:p>
    <w:p w14:paraId="095EDAAB" w14:textId="77777777" w:rsidR="00C066C0" w:rsidRPr="00C066C0" w:rsidRDefault="00C066C0" w:rsidP="00574000">
      <w:r w:rsidRPr="00316FA8">
        <w:rPr>
          <w:b/>
          <w:bCs/>
          <w:cs/>
          <w:lang w:bidi="si-LK"/>
        </w:rPr>
        <w:t>අප</w:t>
      </w:r>
      <w:r w:rsidR="00316FA8">
        <w:rPr>
          <w:rFonts w:hint="cs"/>
          <w:b/>
          <w:bCs/>
          <w:cs/>
          <w:lang w:bidi="si-LK"/>
        </w:rPr>
        <w:t>්</w:t>
      </w:r>
      <w:r w:rsidRPr="00316FA8">
        <w:rPr>
          <w:b/>
          <w:bCs/>
          <w:cs/>
          <w:lang w:bidi="si-LK"/>
        </w:rPr>
        <w:t xml:space="preserve">පකා </w:t>
      </w:r>
      <w:r w:rsidR="00316FA8" w:rsidRPr="00316FA8">
        <w:rPr>
          <w:rFonts w:hint="cs"/>
          <w:b/>
          <w:bCs/>
          <w:cs/>
          <w:lang w:bidi="si-LK"/>
        </w:rPr>
        <w:t>තෙ</w:t>
      </w:r>
      <w:r w:rsidRPr="00316FA8">
        <w:rPr>
          <w:b/>
          <w:bCs/>
          <w:cs/>
          <w:lang w:bidi="si-LK"/>
        </w:rPr>
        <w:t xml:space="preserve"> මනු</w:t>
      </w:r>
      <w:r w:rsidR="00316FA8" w:rsidRPr="00316FA8">
        <w:rPr>
          <w:rFonts w:hint="cs"/>
          <w:b/>
          <w:bCs/>
          <w:cs/>
          <w:lang w:bidi="si-LK"/>
        </w:rPr>
        <w:t>ස්සෙ</w:t>
      </w:r>
      <w:r w:rsidRPr="00316FA8">
        <w:rPr>
          <w:b/>
          <w:bCs/>
          <w:cs/>
          <w:lang w:bidi="si-LK"/>
        </w:rPr>
        <w:t xml:space="preserve">සු යෙ ජනා පාර </w:t>
      </w:r>
      <w:r w:rsidR="00316FA8" w:rsidRPr="00316FA8">
        <w:rPr>
          <w:rFonts w:hint="cs"/>
          <w:b/>
          <w:bCs/>
          <w:cs/>
          <w:lang w:bidi="si-LK"/>
        </w:rPr>
        <w:t>ගා</w:t>
      </w:r>
      <w:r w:rsidRPr="00316FA8">
        <w:rPr>
          <w:b/>
          <w:bCs/>
          <w:cs/>
          <w:lang w:bidi="si-LK"/>
        </w:rPr>
        <w:t>මිනො</w:t>
      </w:r>
      <w:r w:rsidRPr="00C066C0">
        <w:rPr>
          <w:cs/>
          <w:lang w:bidi="si-LK"/>
        </w:rPr>
        <w:t xml:space="preserve"> = මිනිසුන් අතුරෙහි යම් කෙණෙක් පරතෙරට යන සුලු ද ඔවුහු ටික දෙනෙකි. </w:t>
      </w:r>
    </w:p>
    <w:p w14:paraId="16F780BB" w14:textId="4588815E" w:rsidR="00275D72" w:rsidRDefault="00C066C0" w:rsidP="00317D61">
      <w:pPr>
        <w:rPr>
          <w:lang w:bidi="si-LK"/>
        </w:rPr>
      </w:pPr>
      <w:r w:rsidRPr="00316FA8">
        <w:rPr>
          <w:b/>
          <w:bCs/>
          <w:cs/>
          <w:lang w:bidi="si-LK"/>
        </w:rPr>
        <w:t>අ</w:t>
      </w:r>
      <w:r w:rsidR="00317D61">
        <w:rPr>
          <w:rFonts w:hint="cs"/>
          <w:b/>
          <w:bCs/>
          <w:cs/>
          <w:lang w:bidi="si-LK"/>
        </w:rPr>
        <w:t>ප්ප</w:t>
      </w:r>
      <w:r w:rsidRPr="00316FA8">
        <w:rPr>
          <w:b/>
          <w:bCs/>
          <w:cs/>
          <w:lang w:bidi="si-LK"/>
        </w:rPr>
        <w:t>ක</w:t>
      </w:r>
      <w:r w:rsidRPr="00316FA8">
        <w:rPr>
          <w:b/>
          <w:bCs/>
        </w:rPr>
        <w:t>,</w:t>
      </w:r>
      <w:r w:rsidRPr="00C066C0">
        <w:t xml:space="preserve"> </w:t>
      </w:r>
      <w:r w:rsidRPr="00C066C0">
        <w:rPr>
          <w:cs/>
          <w:lang w:bidi="si-LK"/>
        </w:rPr>
        <w:t>ශබ</w:t>
      </w:r>
      <w:r w:rsidR="00316FA8">
        <w:rPr>
          <w:rFonts w:hint="cs"/>
          <w:cs/>
          <w:lang w:bidi="si-LK"/>
        </w:rPr>
        <w:t>්</w:t>
      </w:r>
      <w:r w:rsidRPr="00C066C0">
        <w:rPr>
          <w:cs/>
          <w:lang w:bidi="si-LK"/>
        </w:rPr>
        <w:t>දය</w:t>
      </w:r>
      <w:r w:rsidRPr="00C066C0">
        <w:t xml:space="preserve">, </w:t>
      </w:r>
      <w:r w:rsidRPr="00C066C0">
        <w:rPr>
          <w:cs/>
          <w:lang w:bidi="si-LK"/>
        </w:rPr>
        <w:t>සාවශේෂ</w:t>
      </w:r>
      <w:r w:rsidRPr="00C066C0">
        <w:t xml:space="preserve">, </w:t>
      </w:r>
      <w:r w:rsidRPr="00C066C0">
        <w:rPr>
          <w:cs/>
          <w:lang w:bidi="si-LK"/>
        </w:rPr>
        <w:t xml:space="preserve">නිරවශෙෂ යන දෙයරුතෙහි වැටේ. </w:t>
      </w:r>
      <w:r w:rsidRPr="00316FA8">
        <w:rPr>
          <w:b/>
          <w:bCs/>
          <w:cs/>
          <w:lang w:bidi="si-LK"/>
        </w:rPr>
        <w:t>අ</w:t>
      </w:r>
      <w:r w:rsidR="00316FA8" w:rsidRPr="00316FA8">
        <w:rPr>
          <w:rFonts w:hint="cs"/>
          <w:b/>
          <w:bCs/>
          <w:cs/>
          <w:lang w:bidi="si-LK"/>
        </w:rPr>
        <w:t>ප්</w:t>
      </w:r>
      <w:r w:rsidRPr="00316FA8">
        <w:rPr>
          <w:b/>
          <w:bCs/>
          <w:cs/>
          <w:lang w:bidi="si-LK"/>
        </w:rPr>
        <w:t>පිච්ඡා</w:t>
      </w:r>
      <w:r w:rsidRPr="00316FA8">
        <w:rPr>
          <w:b/>
          <w:bCs/>
        </w:rPr>
        <w:t>,</w:t>
      </w:r>
      <w:r w:rsidRPr="00C066C0">
        <w:t xml:space="preserve"> </w:t>
      </w:r>
      <w:r w:rsidRPr="00C066C0">
        <w:rPr>
          <w:cs/>
          <w:lang w:bidi="si-LK"/>
        </w:rPr>
        <w:t xml:space="preserve">යනාදි තන්හි නිරවශෙෂයෙහි ය. කැමැත්තක් කැල ම නැත යන අරුති. මෙහි ආයේ සාවශෙෂයෙහි ය. මුළුමනින් නැති බවෙක් මෙයින් නො කිය වේ. </w:t>
      </w:r>
      <w:r w:rsidRPr="00316FA8">
        <w:rPr>
          <w:b/>
          <w:bCs/>
          <w:cs/>
          <w:lang w:bidi="si-LK"/>
        </w:rPr>
        <w:t>තෙ</w:t>
      </w:r>
      <w:r w:rsidRPr="00316FA8">
        <w:rPr>
          <w:b/>
          <w:bCs/>
        </w:rPr>
        <w:t>,</w:t>
      </w:r>
      <w:r w:rsidRPr="00C066C0">
        <w:t xml:space="preserve"> </w:t>
      </w:r>
      <w:r w:rsidRPr="00C066C0">
        <w:rPr>
          <w:cs/>
          <w:lang w:bidi="si-LK"/>
        </w:rPr>
        <w:t>යන්න</w:t>
      </w:r>
      <w:r w:rsidRPr="00C066C0">
        <w:t xml:space="preserve">, </w:t>
      </w:r>
      <w:r w:rsidR="00316FA8" w:rsidRPr="00316FA8">
        <w:rPr>
          <w:rFonts w:hint="cs"/>
          <w:b/>
          <w:bCs/>
          <w:cs/>
          <w:lang w:bidi="si-LK"/>
        </w:rPr>
        <w:t>යෙ</w:t>
      </w:r>
      <w:r w:rsidRPr="00316FA8">
        <w:rPr>
          <w:b/>
          <w:bCs/>
        </w:rPr>
        <w:t>,</w:t>
      </w:r>
      <w:r w:rsidRPr="00C066C0">
        <w:t xml:space="preserve"> </w:t>
      </w:r>
      <w:r w:rsidRPr="00C066C0">
        <w:rPr>
          <w:cs/>
          <w:lang w:bidi="si-LK"/>
        </w:rPr>
        <w:t>ය</w:t>
      </w:r>
      <w:r w:rsidR="00316FA8">
        <w:rPr>
          <w:rFonts w:hint="cs"/>
          <w:cs/>
          <w:lang w:bidi="si-LK"/>
        </w:rPr>
        <w:t>න්</w:t>
      </w:r>
      <w:r w:rsidRPr="00C066C0">
        <w:rPr>
          <w:cs/>
          <w:lang w:bidi="si-LK"/>
        </w:rPr>
        <w:t xml:space="preserve">න හා සම්බන්ධ වේ. කුසල් අකුසල් උපදවන්නේ </w:t>
      </w:r>
      <w:r w:rsidRPr="00316FA8">
        <w:rPr>
          <w:b/>
          <w:bCs/>
          <w:cs/>
          <w:lang w:bidi="si-LK"/>
        </w:rPr>
        <w:t>ජන</w:t>
      </w:r>
      <w:r w:rsidRPr="00316FA8">
        <w:rPr>
          <w:b/>
          <w:bCs/>
        </w:rPr>
        <w:t>,</w:t>
      </w:r>
      <w:r w:rsidRPr="00C066C0">
        <w:t xml:space="preserve"> </w:t>
      </w:r>
      <w:r w:rsidRPr="00C066C0">
        <w:rPr>
          <w:cs/>
          <w:lang w:bidi="si-LK"/>
        </w:rPr>
        <w:t xml:space="preserve">නමි. </w:t>
      </w:r>
      <w:r w:rsidRPr="00316FA8">
        <w:rPr>
          <w:b/>
          <w:bCs/>
          <w:cs/>
          <w:lang w:bidi="si-LK"/>
        </w:rPr>
        <w:t>කුසල</w:t>
      </w:r>
      <w:r w:rsidR="00316FA8" w:rsidRPr="00316FA8">
        <w:rPr>
          <w:rFonts w:hint="cs"/>
          <w:b/>
          <w:bCs/>
          <w:cs/>
          <w:lang w:bidi="si-LK"/>
        </w:rPr>
        <w:t>ා</w:t>
      </w:r>
      <w:r w:rsidRPr="00316FA8">
        <w:rPr>
          <w:b/>
          <w:bCs/>
          <w:cs/>
          <w:lang w:bidi="si-LK"/>
        </w:rPr>
        <w:t xml:space="preserve"> කුසලං ජ</w:t>
      </w:r>
      <w:r w:rsidR="00316FA8" w:rsidRPr="00316FA8">
        <w:rPr>
          <w:rFonts w:hint="cs"/>
          <w:b/>
          <w:bCs/>
          <w:cs/>
          <w:lang w:bidi="si-LK"/>
        </w:rPr>
        <w:t>නෙ</w:t>
      </w:r>
      <w:r w:rsidRPr="00316FA8">
        <w:rPr>
          <w:b/>
          <w:bCs/>
          <w:cs/>
          <w:lang w:bidi="si-LK"/>
        </w:rPr>
        <w:t>තීති = ජනො</w:t>
      </w:r>
      <w:r w:rsidR="003E6E91">
        <w:rPr>
          <w:b/>
          <w:bCs/>
        </w:rPr>
        <w:t>’</w:t>
      </w:r>
      <w:r w:rsidRPr="00C066C0">
        <w:t xml:space="preserve"> </w:t>
      </w:r>
      <w:r w:rsidRPr="00C066C0">
        <w:rPr>
          <w:cs/>
          <w:lang w:bidi="si-LK"/>
        </w:rPr>
        <w:t xml:space="preserve">යනු විවෘති යි. </w:t>
      </w:r>
      <w:r w:rsidRPr="00316FA8">
        <w:rPr>
          <w:b/>
          <w:bCs/>
          <w:cs/>
          <w:lang w:bidi="si-LK"/>
        </w:rPr>
        <w:t>පාරගාමීහු</w:t>
      </w:r>
      <w:r w:rsidRPr="00316FA8">
        <w:rPr>
          <w:b/>
          <w:bCs/>
        </w:rPr>
        <w:t>,</w:t>
      </w:r>
      <w:r w:rsidRPr="00C066C0">
        <w:t xml:space="preserve"> </w:t>
      </w:r>
      <w:r w:rsidRPr="00C066C0">
        <w:rPr>
          <w:cs/>
          <w:lang w:bidi="si-LK"/>
        </w:rPr>
        <w:t>යි කියන ල</w:t>
      </w:r>
      <w:r w:rsidR="00316FA8">
        <w:rPr>
          <w:rFonts w:hint="cs"/>
          <w:cs/>
          <w:lang w:bidi="si-LK"/>
        </w:rPr>
        <w:t>ද්</w:t>
      </w:r>
      <w:r w:rsidR="00316FA8">
        <w:rPr>
          <w:cs/>
          <w:lang w:bidi="si-LK"/>
        </w:rPr>
        <w:t>දෝ</w:t>
      </w:r>
      <w:r w:rsidRPr="00C066C0">
        <w:rPr>
          <w:cs/>
          <w:lang w:bidi="si-LK"/>
        </w:rPr>
        <w:t xml:space="preserve"> නිවනට ය</w:t>
      </w:r>
      <w:r w:rsidR="00316FA8">
        <w:rPr>
          <w:rFonts w:hint="cs"/>
          <w:cs/>
          <w:lang w:bidi="si-LK"/>
        </w:rPr>
        <w:t>න්</w:t>
      </w:r>
      <w:r w:rsidRPr="00C066C0">
        <w:rPr>
          <w:cs/>
          <w:lang w:bidi="si-LK"/>
        </w:rPr>
        <w:t xml:space="preserve">නෝ ය. </w:t>
      </w:r>
      <w:r w:rsidR="003E6E91">
        <w:rPr>
          <w:b/>
          <w:bCs/>
          <w:cs/>
          <w:lang w:bidi="si-LK"/>
        </w:rPr>
        <w:t>‘</w:t>
      </w:r>
      <w:r w:rsidRPr="00316FA8">
        <w:rPr>
          <w:b/>
          <w:bCs/>
          <w:cs/>
          <w:lang w:bidi="si-LK"/>
        </w:rPr>
        <w:t xml:space="preserve">පාරං </w:t>
      </w:r>
      <w:r w:rsidR="00316FA8" w:rsidRPr="00316FA8">
        <w:rPr>
          <w:rFonts w:hint="cs"/>
          <w:b/>
          <w:bCs/>
          <w:cs/>
          <w:lang w:bidi="si-LK"/>
        </w:rPr>
        <w:t>වුච‍්චති</w:t>
      </w:r>
      <w:r w:rsidRPr="00316FA8">
        <w:rPr>
          <w:b/>
          <w:bCs/>
          <w:cs/>
          <w:lang w:bidi="si-LK"/>
        </w:rPr>
        <w:t xml:space="preserve"> අමතං නිබ්බානං</w:t>
      </w:r>
      <w:r w:rsidR="003E6E91">
        <w:rPr>
          <w:b/>
          <w:bCs/>
          <w:cs/>
          <w:lang w:bidi="si-LK"/>
        </w:rPr>
        <w:t>’</w:t>
      </w:r>
      <w:r w:rsidR="00316FA8">
        <w:rPr>
          <w:rFonts w:hint="cs"/>
          <w:cs/>
          <w:lang w:bidi="si-LK"/>
        </w:rPr>
        <w:t xml:space="preserve"> </w:t>
      </w:r>
      <w:r w:rsidRPr="00C066C0">
        <w:rPr>
          <w:cs/>
          <w:lang w:bidi="si-LK"/>
        </w:rPr>
        <w:t>නිවන පාර නැමැ යි මින් කියන ලද ය. සසර දුක් තැවුම් සංසිඳවන්නට පොහොස</w:t>
      </w:r>
      <w:r w:rsidR="00C909C1">
        <w:rPr>
          <w:cs/>
          <w:lang w:bidi="si-LK"/>
        </w:rPr>
        <w:t>ත්</w:t>
      </w:r>
      <w:r w:rsidRPr="00C066C0">
        <w:rPr>
          <w:cs/>
          <w:lang w:bidi="si-LK"/>
        </w:rPr>
        <w:t xml:space="preserve"> නු යි නිවන </w:t>
      </w:r>
      <w:r w:rsidRPr="0076151F">
        <w:rPr>
          <w:b/>
          <w:bCs/>
          <w:cs/>
          <w:lang w:bidi="si-LK"/>
        </w:rPr>
        <w:t>පාර</w:t>
      </w:r>
      <w:r w:rsidRPr="0076151F">
        <w:rPr>
          <w:b/>
          <w:bCs/>
        </w:rPr>
        <w:t>,</w:t>
      </w:r>
      <w:r w:rsidRPr="00C066C0">
        <w:t xml:space="preserve"> </w:t>
      </w:r>
      <w:r w:rsidRPr="00C066C0">
        <w:rPr>
          <w:cs/>
          <w:lang w:bidi="si-LK"/>
        </w:rPr>
        <w:t xml:space="preserve">නම් වේ. </w:t>
      </w:r>
      <w:r w:rsidR="003E6E91">
        <w:rPr>
          <w:b/>
          <w:bCs/>
        </w:rPr>
        <w:t>‘</w:t>
      </w:r>
      <w:r w:rsidRPr="0076151F">
        <w:rPr>
          <w:b/>
          <w:bCs/>
          <w:cs/>
          <w:lang w:bidi="si-LK"/>
        </w:rPr>
        <w:t>පා</w:t>
      </w:r>
      <w:r w:rsidR="0076151F" w:rsidRPr="0076151F">
        <w:rPr>
          <w:rFonts w:hint="cs"/>
          <w:b/>
          <w:bCs/>
          <w:cs/>
          <w:lang w:bidi="si-LK"/>
        </w:rPr>
        <w:t>රෙ</w:t>
      </w:r>
      <w:r w:rsidRPr="0076151F">
        <w:rPr>
          <w:b/>
          <w:bCs/>
          <w:cs/>
          <w:lang w:bidi="si-LK"/>
        </w:rPr>
        <w:t>ති ස</w:t>
      </w:r>
      <w:r w:rsidR="0076151F" w:rsidRPr="0076151F">
        <w:rPr>
          <w:rFonts w:hint="cs"/>
          <w:b/>
          <w:bCs/>
          <w:cs/>
          <w:lang w:bidi="si-LK"/>
        </w:rPr>
        <w:t>ක්කො</w:t>
      </w:r>
      <w:r w:rsidRPr="0076151F">
        <w:rPr>
          <w:b/>
          <w:bCs/>
          <w:cs/>
          <w:lang w:bidi="si-LK"/>
        </w:rPr>
        <w:t>ති සංසාරදුක්ඛ සන්තාපං සමෙතුන</w:t>
      </w:r>
      <w:r w:rsidR="0076151F" w:rsidRPr="0076151F">
        <w:rPr>
          <w:rFonts w:hint="cs"/>
          <w:b/>
          <w:bCs/>
          <w:cs/>
          <w:lang w:bidi="si-LK"/>
        </w:rPr>
        <w:t>්</w:t>
      </w:r>
      <w:r w:rsidRPr="0076151F">
        <w:rPr>
          <w:b/>
          <w:bCs/>
          <w:cs/>
          <w:lang w:bidi="si-LK"/>
        </w:rPr>
        <w:t>ති</w:t>
      </w:r>
      <w:r w:rsidR="0076151F" w:rsidRPr="0076151F">
        <w:rPr>
          <w:rFonts w:hint="cs"/>
          <w:b/>
          <w:bCs/>
          <w:cs/>
          <w:lang w:bidi="si-LK"/>
        </w:rPr>
        <w:t xml:space="preserve"> = </w:t>
      </w:r>
      <w:r w:rsidRPr="0076151F">
        <w:rPr>
          <w:b/>
          <w:bCs/>
          <w:cs/>
          <w:lang w:bidi="si-LK"/>
        </w:rPr>
        <w:t>පාරං</w:t>
      </w:r>
      <w:r w:rsidR="003E6E91">
        <w:rPr>
          <w:b/>
          <w:bCs/>
        </w:rPr>
        <w:t>’</w:t>
      </w:r>
      <w:r w:rsidRPr="0076151F">
        <w:rPr>
          <w:b/>
          <w:bCs/>
        </w:rPr>
        <w:t xml:space="preserve"> </w:t>
      </w:r>
      <w:r w:rsidRPr="00C066C0">
        <w:rPr>
          <w:cs/>
          <w:lang w:bidi="si-LK"/>
        </w:rPr>
        <w:t>යනු ඒ කී ලෙස ය</w:t>
      </w:r>
      <w:r w:rsidRPr="0076151F">
        <w:rPr>
          <w:b/>
          <w:bCs/>
          <w:cs/>
          <w:lang w:bidi="si-LK"/>
        </w:rPr>
        <w:t xml:space="preserve">. </w:t>
      </w:r>
      <w:r w:rsidR="003E6E91">
        <w:rPr>
          <w:b/>
          <w:bCs/>
        </w:rPr>
        <w:t>‘</w:t>
      </w:r>
      <w:r w:rsidRPr="0076151F">
        <w:rPr>
          <w:b/>
          <w:bCs/>
          <w:cs/>
          <w:lang w:bidi="si-LK"/>
        </w:rPr>
        <w:t>පහ</w:t>
      </w:r>
      <w:r w:rsidR="0076151F" w:rsidRPr="0076151F">
        <w:rPr>
          <w:rFonts w:hint="cs"/>
          <w:b/>
          <w:bCs/>
          <w:cs/>
          <w:lang w:bidi="si-LK"/>
        </w:rPr>
        <w:t>තා</w:t>
      </w:r>
      <w:r w:rsidRPr="0076151F">
        <w:rPr>
          <w:b/>
          <w:bCs/>
          <w:cs/>
          <w:lang w:bidi="si-LK"/>
        </w:rPr>
        <w:t xml:space="preserve"> සංසාර ච</w:t>
      </w:r>
      <w:r w:rsidR="0076151F" w:rsidRPr="0076151F">
        <w:rPr>
          <w:rFonts w:hint="cs"/>
          <w:b/>
          <w:bCs/>
          <w:cs/>
          <w:lang w:bidi="si-LK"/>
        </w:rPr>
        <w:t>ක‍්කස‍්ස</w:t>
      </w:r>
      <w:r w:rsidRPr="0076151F">
        <w:rPr>
          <w:b/>
          <w:bCs/>
          <w:cs/>
          <w:lang w:bidi="si-LK"/>
        </w:rPr>
        <w:t xml:space="preserve"> අරා එත</w:t>
      </w:r>
      <w:r w:rsidR="0076151F" w:rsidRPr="0076151F">
        <w:rPr>
          <w:rFonts w:hint="cs"/>
          <w:b/>
          <w:bCs/>
          <w:cs/>
          <w:lang w:bidi="si-LK"/>
        </w:rPr>
        <w:t>ස්මා</w:t>
      </w:r>
      <w:r w:rsidRPr="0076151F">
        <w:rPr>
          <w:b/>
          <w:bCs/>
          <w:cs/>
          <w:lang w:bidi="si-LK"/>
        </w:rPr>
        <w:t>ති වා = පාරං</w:t>
      </w:r>
      <w:r w:rsidR="003E6E91">
        <w:rPr>
          <w:b/>
          <w:bCs/>
        </w:rPr>
        <w:t>’</w:t>
      </w:r>
      <w:r w:rsidRPr="00C066C0">
        <w:t xml:space="preserve"> </w:t>
      </w:r>
      <w:r w:rsidRPr="00C066C0">
        <w:rPr>
          <w:cs/>
          <w:lang w:bidi="si-LK"/>
        </w:rPr>
        <w:t>සසර සකේ අර සිඳින ලදනු යි කියා හෝ නිවන පාර යි කියනු ලැබේ. නි</w:t>
      </w:r>
      <w:r w:rsidR="00FB08C1">
        <w:rPr>
          <w:cs/>
          <w:lang w:bidi="si-LK"/>
        </w:rPr>
        <w:t>ර්‍වා</w:t>
      </w:r>
      <w:r w:rsidRPr="00C066C0">
        <w:rPr>
          <w:cs/>
          <w:lang w:bidi="si-LK"/>
        </w:rPr>
        <w:t>ණය ප</w:t>
      </w:r>
      <w:r w:rsidR="0076151F">
        <w:rPr>
          <w:rFonts w:hint="cs"/>
          <w:cs/>
          <w:lang w:bidi="si-LK"/>
        </w:rPr>
        <w:t>ඤ්</w:t>
      </w:r>
      <w:r w:rsidRPr="00C066C0">
        <w:rPr>
          <w:cs/>
          <w:lang w:bidi="si-LK"/>
        </w:rPr>
        <w:t>ච උපාදානස්කන්ධ</w:t>
      </w:r>
      <w:r w:rsidR="0076151F">
        <w:rPr>
          <w:rFonts w:hint="cs"/>
          <w:cs/>
          <w:lang w:bidi="si-LK"/>
        </w:rPr>
        <w:t xml:space="preserve">සඞ‍්ඛ්‍යාත වූ </w:t>
      </w:r>
      <w:r w:rsidR="00A61BC6">
        <w:rPr>
          <w:cs/>
          <w:lang w:bidi="si-LK"/>
        </w:rPr>
        <w:t>ලෝකය</w:t>
      </w:r>
      <w:r w:rsidRPr="00C066C0">
        <w:rPr>
          <w:cs/>
          <w:lang w:bidi="si-LK"/>
        </w:rPr>
        <w:t xml:space="preserve"> හැර දමා ඉන් එතෙර ව ලැබිය යුතු බැවින්</w:t>
      </w:r>
      <w:r w:rsidRPr="00C066C0">
        <w:t xml:space="preserve">, </w:t>
      </w:r>
      <w:r w:rsidR="0076151F">
        <w:rPr>
          <w:cs/>
          <w:lang w:bidi="si-LK"/>
        </w:rPr>
        <w:t xml:space="preserve">පාර නම් වී ය යනු මෙහි </w:t>
      </w:r>
      <w:r w:rsidR="0076151F">
        <w:rPr>
          <w:rFonts w:hint="cs"/>
          <w:cs/>
          <w:lang w:bidi="si-LK"/>
        </w:rPr>
        <w:t>ආ</w:t>
      </w:r>
      <w:r w:rsidRPr="00C066C0">
        <w:rPr>
          <w:cs/>
          <w:lang w:bidi="si-LK"/>
        </w:rPr>
        <w:t>ශය වේ. ඒ මේ පාර</w:t>
      </w:r>
      <w:r w:rsidR="004A3641">
        <w:rPr>
          <w:rFonts w:hint="cs"/>
          <w:cs/>
          <w:lang w:bidi="si-LK"/>
        </w:rPr>
        <w:t>සඞ‍්ඛ්‍යාත</w:t>
      </w:r>
      <w:r w:rsidRPr="00C066C0">
        <w:rPr>
          <w:cs/>
          <w:lang w:bidi="si-LK"/>
        </w:rPr>
        <w:t>නි</w:t>
      </w:r>
      <w:r w:rsidR="00FB08C1">
        <w:rPr>
          <w:cs/>
          <w:lang w:bidi="si-LK"/>
        </w:rPr>
        <w:t>ර්‍වා</w:t>
      </w:r>
      <w:r w:rsidRPr="00C066C0">
        <w:rPr>
          <w:cs/>
          <w:lang w:bidi="si-LK"/>
        </w:rPr>
        <w:t>ණයට යන සු</w:t>
      </w:r>
      <w:r w:rsidR="004A3641">
        <w:rPr>
          <w:rFonts w:hint="cs"/>
          <w:cs/>
          <w:lang w:bidi="si-LK"/>
        </w:rPr>
        <w:t>ල්</w:t>
      </w:r>
      <w:r w:rsidRPr="00C066C0">
        <w:rPr>
          <w:cs/>
          <w:lang w:bidi="si-LK"/>
        </w:rPr>
        <w:t>ලෝ පාර</w:t>
      </w:r>
      <w:r w:rsidR="004A3641">
        <w:rPr>
          <w:rFonts w:hint="cs"/>
          <w:cs/>
          <w:lang w:bidi="si-LK"/>
        </w:rPr>
        <w:t>ගා</w:t>
      </w:r>
      <w:r w:rsidRPr="00C066C0">
        <w:rPr>
          <w:cs/>
          <w:lang w:bidi="si-LK"/>
        </w:rPr>
        <w:t xml:space="preserve">මී </w:t>
      </w:r>
      <w:r w:rsidR="004A3641">
        <w:rPr>
          <w:rFonts w:hint="cs"/>
          <w:cs/>
          <w:lang w:bidi="si-LK"/>
        </w:rPr>
        <w:t>න</w:t>
      </w:r>
      <w:r w:rsidRPr="00C066C0">
        <w:rPr>
          <w:cs/>
          <w:lang w:bidi="si-LK"/>
        </w:rPr>
        <w:t>ම් වෙත්. ස්වකීය වූ ආත්මභාවස</w:t>
      </w:r>
      <w:r w:rsidR="004A3641">
        <w:rPr>
          <w:rFonts w:hint="cs"/>
          <w:cs/>
          <w:lang w:bidi="si-LK"/>
        </w:rPr>
        <w:t>ඞ‍්ඛා</w:t>
      </w:r>
      <w:r w:rsidR="004A3641">
        <w:rPr>
          <w:cs/>
          <w:lang w:bidi="si-LK"/>
        </w:rPr>
        <w:t>ත වූ රූප</w:t>
      </w:r>
      <w:r w:rsidR="004A3641">
        <w:rPr>
          <w:rFonts w:hint="cs"/>
          <w:cs/>
          <w:lang w:bidi="si-LK"/>
        </w:rPr>
        <w:t>ූ</w:t>
      </w:r>
      <w:r w:rsidR="004A3641">
        <w:rPr>
          <w:cs/>
          <w:lang w:bidi="si-LK"/>
        </w:rPr>
        <w:t>පාදානක්ඛන්ධ</w:t>
      </w:r>
      <w:r w:rsidR="004A3641">
        <w:rPr>
          <w:rFonts w:hint="cs"/>
          <w:cs/>
          <w:lang w:bidi="si-LK"/>
        </w:rPr>
        <w:t xml:space="preserve"> </w:t>
      </w:r>
      <w:r w:rsidR="004A3641">
        <w:rPr>
          <w:cs/>
          <w:lang w:bidi="si-LK"/>
        </w:rPr>
        <w:t>-</w:t>
      </w:r>
      <w:r w:rsidR="004A3641">
        <w:rPr>
          <w:rFonts w:hint="cs"/>
          <w:cs/>
          <w:lang w:bidi="si-LK"/>
        </w:rPr>
        <w:t xml:space="preserve"> </w:t>
      </w:r>
      <w:r w:rsidR="004A3641">
        <w:rPr>
          <w:cs/>
          <w:lang w:bidi="si-LK"/>
        </w:rPr>
        <w:t>වෙදන</w:t>
      </w:r>
      <w:r w:rsidR="004A3641">
        <w:rPr>
          <w:rFonts w:hint="cs"/>
          <w:cs/>
          <w:lang w:bidi="si-LK"/>
        </w:rPr>
        <w:t>ූ</w:t>
      </w:r>
      <w:r w:rsidRPr="00C066C0">
        <w:rPr>
          <w:cs/>
          <w:lang w:bidi="si-LK"/>
        </w:rPr>
        <w:t>පාදානක්ඛන්ධ</w:t>
      </w:r>
      <w:r w:rsidR="004A3641">
        <w:rPr>
          <w:rFonts w:hint="cs"/>
          <w:cs/>
          <w:lang w:bidi="si-LK"/>
        </w:rPr>
        <w:t xml:space="preserve"> </w:t>
      </w:r>
      <w:r w:rsidRPr="00C066C0">
        <w:rPr>
          <w:cs/>
          <w:lang w:bidi="si-LK"/>
        </w:rPr>
        <w:t>-</w:t>
      </w:r>
      <w:r w:rsidR="004A3641">
        <w:rPr>
          <w:rFonts w:hint="cs"/>
          <w:cs/>
          <w:lang w:bidi="si-LK"/>
        </w:rPr>
        <w:t xml:space="preserve"> </w:t>
      </w:r>
      <w:r w:rsidRPr="00C066C0">
        <w:rPr>
          <w:cs/>
          <w:lang w:bidi="si-LK"/>
        </w:rPr>
        <w:t>ස</w:t>
      </w:r>
      <w:r w:rsidR="004A3641">
        <w:rPr>
          <w:rFonts w:hint="cs"/>
          <w:cs/>
          <w:lang w:bidi="si-LK"/>
        </w:rPr>
        <w:t>ඤ‍්ඤූ</w:t>
      </w:r>
      <w:r w:rsidRPr="00C066C0">
        <w:rPr>
          <w:cs/>
          <w:lang w:bidi="si-LK"/>
        </w:rPr>
        <w:t>පාදානක්ඛන්ධ</w:t>
      </w:r>
      <w:r w:rsidR="004A3641">
        <w:rPr>
          <w:rFonts w:hint="cs"/>
          <w:cs/>
          <w:lang w:bidi="si-LK"/>
        </w:rPr>
        <w:t xml:space="preserve"> </w:t>
      </w:r>
      <w:r w:rsidRPr="00C066C0">
        <w:rPr>
          <w:cs/>
          <w:lang w:bidi="si-LK"/>
        </w:rPr>
        <w:t>-</w:t>
      </w:r>
      <w:r w:rsidR="004A3641">
        <w:rPr>
          <w:rFonts w:hint="cs"/>
          <w:cs/>
          <w:lang w:bidi="si-LK"/>
        </w:rPr>
        <w:t xml:space="preserve"> </w:t>
      </w:r>
      <w:r w:rsidRPr="00C066C0">
        <w:rPr>
          <w:cs/>
          <w:lang w:bidi="si-LK"/>
        </w:rPr>
        <w:t>ස</w:t>
      </w:r>
      <w:r w:rsidR="004A3641">
        <w:rPr>
          <w:rFonts w:hint="cs"/>
          <w:cs/>
          <w:lang w:bidi="si-LK"/>
        </w:rPr>
        <w:t>ඞ‍්ඛාරූපාදනක‍්ඛන්‍ධ -</w:t>
      </w:r>
      <w:r w:rsidR="0054690B">
        <w:rPr>
          <w:rFonts w:hint="cs"/>
          <w:cs/>
          <w:lang w:bidi="si-LK"/>
        </w:rPr>
        <w:t xml:space="preserve"> </w:t>
      </w:r>
      <w:r w:rsidR="004A3641">
        <w:rPr>
          <w:cs/>
          <w:lang w:bidi="si-LK"/>
        </w:rPr>
        <w:t>විඤ්ඤාණ</w:t>
      </w:r>
      <w:r w:rsidR="004A3641">
        <w:rPr>
          <w:rFonts w:hint="cs"/>
          <w:cs/>
          <w:lang w:bidi="si-LK"/>
        </w:rPr>
        <w:t>ූ</w:t>
      </w:r>
      <w:r w:rsidRPr="00C066C0">
        <w:rPr>
          <w:cs/>
          <w:lang w:bidi="si-LK"/>
        </w:rPr>
        <w:t>පාද</w:t>
      </w:r>
      <w:r w:rsidR="004A3641">
        <w:rPr>
          <w:cs/>
          <w:lang w:bidi="si-LK"/>
        </w:rPr>
        <w:t>ානක්ඛන්ධ යන පංචවිධ උපාදානස්කන්ධ</w:t>
      </w:r>
      <w:r w:rsidRPr="00C066C0">
        <w:rPr>
          <w:cs/>
          <w:lang w:bidi="si-LK"/>
        </w:rPr>
        <w:t>යන්හි පරිඤ්ඤා-අභිසමය-පාරිපුරි යන මොවුන්ගේ වශයෙන් ද</w:t>
      </w:r>
      <w:r w:rsidRPr="00C066C0">
        <w:t xml:space="preserve">, </w:t>
      </w:r>
      <w:r w:rsidRPr="00C066C0">
        <w:rPr>
          <w:cs/>
          <w:lang w:bidi="si-LK"/>
        </w:rPr>
        <w:t>මෙ කියූ උපාදානස්කන්ධයන්ට හේතු වූ තෘෂ</w:t>
      </w:r>
      <w:r w:rsidR="004A3641">
        <w:rPr>
          <w:rFonts w:hint="cs"/>
          <w:cs/>
          <w:lang w:bidi="si-LK"/>
        </w:rPr>
        <w:t>්</w:t>
      </w:r>
      <w:r w:rsidRPr="00C066C0">
        <w:rPr>
          <w:cs/>
          <w:lang w:bidi="si-LK"/>
        </w:rPr>
        <w:t>ණාවෙහි ද</w:t>
      </w:r>
      <w:r w:rsidRPr="00C066C0">
        <w:t xml:space="preserve">, </w:t>
      </w:r>
      <w:r w:rsidRPr="00C066C0">
        <w:rPr>
          <w:cs/>
          <w:lang w:bidi="si-LK"/>
        </w:rPr>
        <w:t>ඔවුන්ගේ නොපැවැත් ම ලකුණු කොට ඇති නි</w:t>
      </w:r>
      <w:r w:rsidR="005E21B3">
        <w:rPr>
          <w:cs/>
          <w:lang w:bidi="si-LK"/>
        </w:rPr>
        <w:t>රෝධ</w:t>
      </w:r>
      <w:r w:rsidRPr="00C066C0">
        <w:rPr>
          <w:cs/>
          <w:lang w:bidi="si-LK"/>
        </w:rPr>
        <w:t>යෙහි ද</w:t>
      </w:r>
      <w:r w:rsidRPr="00C066C0">
        <w:t xml:space="preserve">, </w:t>
      </w:r>
      <w:r w:rsidRPr="00C066C0">
        <w:rPr>
          <w:cs/>
          <w:lang w:bidi="si-LK"/>
        </w:rPr>
        <w:t>නි</w:t>
      </w:r>
      <w:r w:rsidR="005E21B3">
        <w:rPr>
          <w:cs/>
          <w:lang w:bidi="si-LK"/>
        </w:rPr>
        <w:t>රෝධ</w:t>
      </w:r>
      <w:r w:rsidRPr="00C066C0">
        <w:rPr>
          <w:cs/>
          <w:lang w:bidi="si-LK"/>
        </w:rPr>
        <w:t xml:space="preserve">ගාමිනී ප්‍රතිපදාවෙහි ද පහාන </w:t>
      </w:r>
      <w:r w:rsidR="004A3641">
        <w:rPr>
          <w:rFonts w:hint="cs"/>
          <w:cs/>
          <w:lang w:bidi="si-LK"/>
        </w:rPr>
        <w:t xml:space="preserve">- </w:t>
      </w:r>
      <w:r w:rsidRPr="00C066C0">
        <w:rPr>
          <w:cs/>
          <w:lang w:bidi="si-LK"/>
        </w:rPr>
        <w:t>සච්ඡිකිරියා - භාවනා - අභිසමය - පාරිපුරි යන මොවුන්ගේ වශයෙන් ද නිවනට ය</w:t>
      </w:r>
      <w:r w:rsidR="004A3641">
        <w:rPr>
          <w:rFonts w:hint="cs"/>
          <w:cs/>
          <w:lang w:bidi="si-LK"/>
        </w:rPr>
        <w:t>න්</w:t>
      </w:r>
      <w:r w:rsidRPr="00C066C0">
        <w:rPr>
          <w:cs/>
          <w:lang w:bidi="si-LK"/>
        </w:rPr>
        <w:t>නෝ ය පාරගාමීහු.</w:t>
      </w:r>
      <w:r w:rsidRPr="004A3641">
        <w:rPr>
          <w:b/>
          <w:bCs/>
          <w:cs/>
          <w:lang w:bidi="si-LK"/>
        </w:rPr>
        <w:t xml:space="preserve"> </w:t>
      </w:r>
      <w:r w:rsidR="0054690B">
        <w:rPr>
          <w:b/>
          <w:bCs/>
          <w:lang w:val="en-AU"/>
        </w:rPr>
        <w:t>“</w:t>
      </w:r>
      <w:r w:rsidRPr="004A3641">
        <w:rPr>
          <w:b/>
          <w:bCs/>
          <w:cs/>
          <w:lang w:bidi="si-LK"/>
        </w:rPr>
        <w:t>සකඅත්තභාවස</w:t>
      </w:r>
      <w:r w:rsidR="004A3641" w:rsidRPr="004A3641">
        <w:rPr>
          <w:rFonts w:hint="cs"/>
          <w:b/>
          <w:bCs/>
          <w:cs/>
          <w:lang w:bidi="si-LK"/>
        </w:rPr>
        <w:t>ඞ‍්ඛාතෙ</w:t>
      </w:r>
      <w:r w:rsidRPr="004A3641">
        <w:rPr>
          <w:b/>
          <w:bCs/>
          <w:cs/>
          <w:lang w:bidi="si-LK"/>
        </w:rPr>
        <w:t>සු ප</w:t>
      </w:r>
      <w:r w:rsidR="004A3641" w:rsidRPr="004A3641">
        <w:rPr>
          <w:rFonts w:hint="cs"/>
          <w:b/>
          <w:bCs/>
          <w:cs/>
          <w:lang w:bidi="si-LK"/>
        </w:rPr>
        <w:t>ඤ‍්චසු</w:t>
      </w:r>
      <w:r w:rsidRPr="004A3641">
        <w:rPr>
          <w:b/>
          <w:bCs/>
          <w:cs/>
          <w:lang w:bidi="si-LK"/>
        </w:rPr>
        <w:t>උපාදානක්ඛන්</w:t>
      </w:r>
      <w:r w:rsidR="004A3641" w:rsidRPr="004A3641">
        <w:rPr>
          <w:rFonts w:hint="cs"/>
          <w:b/>
          <w:bCs/>
          <w:cs/>
          <w:lang w:bidi="si-LK"/>
        </w:rPr>
        <w:t>ධෙ</w:t>
      </w:r>
      <w:r w:rsidR="004A3641" w:rsidRPr="004A3641">
        <w:rPr>
          <w:b/>
          <w:bCs/>
          <w:cs/>
          <w:lang w:bidi="si-LK"/>
        </w:rPr>
        <w:t>සු පරිඤ්</w:t>
      </w:r>
      <w:r w:rsidR="004A3641" w:rsidRPr="004A3641">
        <w:rPr>
          <w:rFonts w:hint="cs"/>
          <w:b/>
          <w:bCs/>
          <w:cs/>
          <w:lang w:bidi="si-LK"/>
        </w:rPr>
        <w:t>ඤා</w:t>
      </w:r>
      <w:r w:rsidRPr="004A3641">
        <w:rPr>
          <w:b/>
          <w:bCs/>
          <w:cs/>
          <w:lang w:bidi="si-LK"/>
        </w:rPr>
        <w:t>භිසමයපාරිපූරිවසෙන ච තතොයෙව තෙසං හෙතු</w:t>
      </w:r>
      <w:r w:rsidR="004A3641" w:rsidRPr="004A3641">
        <w:rPr>
          <w:rFonts w:hint="cs"/>
          <w:b/>
          <w:bCs/>
          <w:cs/>
          <w:lang w:bidi="si-LK"/>
        </w:rPr>
        <w:t>භූ</w:t>
      </w:r>
      <w:r w:rsidRPr="004A3641">
        <w:rPr>
          <w:b/>
          <w:bCs/>
          <w:cs/>
          <w:lang w:bidi="si-LK"/>
        </w:rPr>
        <w:t>තෙ සමුද</w:t>
      </w:r>
      <w:r w:rsidR="004A3641" w:rsidRPr="004A3641">
        <w:rPr>
          <w:rFonts w:hint="cs"/>
          <w:b/>
          <w:bCs/>
          <w:cs/>
          <w:lang w:bidi="si-LK"/>
        </w:rPr>
        <w:t>යෙ</w:t>
      </w:r>
      <w:r w:rsidRPr="004A3641">
        <w:rPr>
          <w:b/>
          <w:bCs/>
          <w:cs/>
          <w:lang w:bidi="si-LK"/>
        </w:rPr>
        <w:t xml:space="preserve"> තද</w:t>
      </w:r>
      <w:r w:rsidR="004A3641" w:rsidRPr="004A3641">
        <w:rPr>
          <w:rFonts w:hint="cs"/>
          <w:b/>
          <w:bCs/>
          <w:cs/>
          <w:lang w:bidi="si-LK"/>
        </w:rPr>
        <w:t>ප‍්ප</w:t>
      </w:r>
      <w:r w:rsidRPr="004A3641">
        <w:rPr>
          <w:b/>
          <w:bCs/>
          <w:cs/>
          <w:lang w:bidi="si-LK"/>
        </w:rPr>
        <w:t>වත</w:t>
      </w:r>
      <w:r w:rsidR="004A3641" w:rsidRPr="004A3641">
        <w:rPr>
          <w:rFonts w:hint="cs"/>
          <w:b/>
          <w:bCs/>
          <w:cs/>
          <w:lang w:bidi="si-LK"/>
        </w:rPr>
        <w:t>්</w:t>
      </w:r>
      <w:r w:rsidRPr="004A3641">
        <w:rPr>
          <w:b/>
          <w:bCs/>
          <w:cs/>
          <w:lang w:bidi="si-LK"/>
        </w:rPr>
        <w:t>තිලක්ඛ</w:t>
      </w:r>
      <w:r w:rsidR="004A3641" w:rsidRPr="004A3641">
        <w:rPr>
          <w:rFonts w:hint="cs"/>
          <w:b/>
          <w:bCs/>
          <w:cs/>
          <w:lang w:bidi="si-LK"/>
        </w:rPr>
        <w:t>ණෙ</w:t>
      </w:r>
      <w:r w:rsidRPr="004A3641">
        <w:rPr>
          <w:b/>
          <w:bCs/>
          <w:cs/>
          <w:lang w:bidi="si-LK"/>
        </w:rPr>
        <w:t xml:space="preserve"> නිරොධෙ නිරොධගාමිනියා පටිපදාය ච පහාණසච්ඡිකිරියා භාවනාභිසමය</w:t>
      </w:r>
      <w:r w:rsidR="004A3641" w:rsidRPr="004A3641">
        <w:rPr>
          <w:b/>
          <w:bCs/>
          <w:cs/>
          <w:lang w:bidi="si-LK"/>
        </w:rPr>
        <w:t>පාරිප</w:t>
      </w:r>
      <w:r w:rsidR="004A3641" w:rsidRPr="004A3641">
        <w:rPr>
          <w:rFonts w:hint="cs"/>
          <w:b/>
          <w:bCs/>
          <w:cs/>
          <w:lang w:bidi="si-LK"/>
        </w:rPr>
        <w:t>ූ</w:t>
      </w:r>
      <w:r w:rsidRPr="004A3641">
        <w:rPr>
          <w:b/>
          <w:bCs/>
          <w:cs/>
          <w:lang w:bidi="si-LK"/>
        </w:rPr>
        <w:t>රිවසෙන පාර</w:t>
      </w:r>
      <w:r w:rsidR="004A3641" w:rsidRPr="004A3641">
        <w:rPr>
          <w:rFonts w:hint="cs"/>
          <w:b/>
          <w:bCs/>
          <w:cs/>
          <w:lang w:bidi="si-LK"/>
        </w:rPr>
        <w:t>ඞ‍්ග</w:t>
      </w:r>
      <w:r w:rsidRPr="004A3641">
        <w:rPr>
          <w:b/>
          <w:bCs/>
          <w:cs/>
          <w:lang w:bidi="si-LK"/>
        </w:rPr>
        <w:t>ච්ඡ</w:t>
      </w:r>
      <w:r w:rsidR="004A3641" w:rsidRPr="004A3641">
        <w:rPr>
          <w:rFonts w:hint="cs"/>
          <w:b/>
          <w:bCs/>
          <w:cs/>
          <w:lang w:bidi="si-LK"/>
        </w:rPr>
        <w:t>න්</w:t>
      </w:r>
      <w:r w:rsidRPr="004A3641">
        <w:rPr>
          <w:b/>
          <w:bCs/>
          <w:cs/>
          <w:lang w:bidi="si-LK"/>
        </w:rPr>
        <w:t>තා නාම</w:t>
      </w:r>
      <w:r w:rsidR="0054690B">
        <w:rPr>
          <w:b/>
          <w:bCs/>
        </w:rPr>
        <w:t>”</w:t>
      </w:r>
      <w:r w:rsidRPr="004A3641">
        <w:rPr>
          <w:b/>
          <w:bCs/>
        </w:rPr>
        <w:t xml:space="preserve"> </w:t>
      </w:r>
      <w:r w:rsidRPr="00C066C0">
        <w:rPr>
          <w:cs/>
          <w:lang w:bidi="si-LK"/>
        </w:rPr>
        <w:t>යනු අ</w:t>
      </w:r>
      <w:r w:rsidR="002606F2">
        <w:rPr>
          <w:cs/>
          <w:lang w:bidi="si-LK"/>
        </w:rPr>
        <w:t>ර්‍ත්‍ථ</w:t>
      </w:r>
      <w:r w:rsidRPr="00C066C0">
        <w:rPr>
          <w:cs/>
          <w:lang w:bidi="si-LK"/>
        </w:rPr>
        <w:t xml:space="preserve">කථා ය </w:t>
      </w:r>
      <w:r w:rsidR="0054690B">
        <w:rPr>
          <w:b/>
          <w:bCs/>
        </w:rPr>
        <w:t>“</w:t>
      </w:r>
      <w:r w:rsidRPr="00275D72">
        <w:rPr>
          <w:b/>
          <w:bCs/>
          <w:cs/>
          <w:lang w:bidi="si-LK"/>
        </w:rPr>
        <w:t xml:space="preserve">සීලසමාධිපඤ්ඤා විමුත්තිආදිනං </w:t>
      </w:r>
      <w:r w:rsidR="00275D72" w:rsidRPr="00275D72">
        <w:rPr>
          <w:rFonts w:hint="cs"/>
          <w:b/>
          <w:bCs/>
          <w:cs/>
          <w:lang w:bidi="si-LK"/>
        </w:rPr>
        <w:t>එතෙ</w:t>
      </w:r>
      <w:r w:rsidRPr="00275D72">
        <w:rPr>
          <w:b/>
          <w:bCs/>
          <w:cs/>
          <w:lang w:bidi="si-LK"/>
        </w:rPr>
        <w:t>සං සීලාදිධ</w:t>
      </w:r>
      <w:r w:rsidR="00275D72" w:rsidRPr="00275D72">
        <w:rPr>
          <w:rFonts w:hint="cs"/>
          <w:b/>
          <w:bCs/>
          <w:cs/>
          <w:lang w:bidi="si-LK"/>
        </w:rPr>
        <w:t>ම්</w:t>
      </w:r>
      <w:r w:rsidRPr="00275D72">
        <w:rPr>
          <w:b/>
          <w:bCs/>
          <w:cs/>
          <w:lang w:bidi="si-LK"/>
        </w:rPr>
        <w:t>මානං අත්තනො සන්තා</w:t>
      </w:r>
      <w:r w:rsidR="00275D72" w:rsidRPr="00275D72">
        <w:rPr>
          <w:rFonts w:hint="cs"/>
          <w:b/>
          <w:bCs/>
          <w:cs/>
          <w:lang w:bidi="si-LK"/>
        </w:rPr>
        <w:t>නෙ</w:t>
      </w:r>
      <w:r w:rsidRPr="00275D72">
        <w:rPr>
          <w:b/>
          <w:bCs/>
          <w:cs/>
          <w:lang w:bidi="si-LK"/>
        </w:rPr>
        <w:t xml:space="preserve"> අරහ</w:t>
      </w:r>
      <w:r w:rsidR="00275D72" w:rsidRPr="00275D72">
        <w:rPr>
          <w:rFonts w:hint="cs"/>
          <w:b/>
          <w:bCs/>
          <w:cs/>
          <w:lang w:bidi="si-LK"/>
        </w:rPr>
        <w:t>ත්</w:t>
      </w:r>
      <w:r w:rsidRPr="00275D72">
        <w:rPr>
          <w:b/>
          <w:bCs/>
          <w:cs/>
          <w:lang w:bidi="si-LK"/>
        </w:rPr>
        <w:t>තස</w:t>
      </w:r>
      <w:r w:rsidR="00275D72">
        <w:rPr>
          <w:rFonts w:hint="cs"/>
          <w:b/>
          <w:bCs/>
          <w:cs/>
          <w:lang w:bidi="si-LK"/>
        </w:rPr>
        <w:t>ම</w:t>
      </w:r>
      <w:r w:rsidR="00275D72" w:rsidRPr="00275D72">
        <w:rPr>
          <w:b/>
          <w:bCs/>
          <w:cs/>
          <w:lang w:bidi="si-LK"/>
        </w:rPr>
        <w:t>ධිගමෙන අන</w:t>
      </w:r>
      <w:r w:rsidR="00275D72" w:rsidRPr="00275D72">
        <w:rPr>
          <w:rFonts w:hint="cs"/>
          <w:b/>
          <w:bCs/>
          <w:cs/>
          <w:lang w:bidi="si-LK"/>
        </w:rPr>
        <w:t>වස්සෙ</w:t>
      </w:r>
      <w:r w:rsidRPr="00275D72">
        <w:rPr>
          <w:b/>
          <w:bCs/>
          <w:cs/>
          <w:lang w:bidi="si-LK"/>
        </w:rPr>
        <w:t>තො නිබ්බ</w:t>
      </w:r>
      <w:r w:rsidR="00275D72" w:rsidRPr="00275D72">
        <w:rPr>
          <w:rFonts w:hint="cs"/>
          <w:b/>
          <w:bCs/>
          <w:cs/>
          <w:lang w:bidi="si-LK"/>
        </w:rPr>
        <w:t>ත්</w:t>
      </w:r>
      <w:r w:rsidRPr="00275D72">
        <w:rPr>
          <w:b/>
          <w:bCs/>
          <w:cs/>
          <w:lang w:bidi="si-LK"/>
        </w:rPr>
        <w:t>තපාරි</w:t>
      </w:r>
      <w:r w:rsidR="00275D72" w:rsidRPr="00275D72">
        <w:rPr>
          <w:rFonts w:hint="cs"/>
          <w:b/>
          <w:bCs/>
          <w:cs/>
          <w:lang w:bidi="si-LK"/>
        </w:rPr>
        <w:t>පූ</w:t>
      </w:r>
      <w:r w:rsidRPr="00275D72">
        <w:rPr>
          <w:b/>
          <w:bCs/>
          <w:cs/>
          <w:lang w:bidi="si-LK"/>
        </w:rPr>
        <w:t>රියා පාරං පරිය</w:t>
      </w:r>
      <w:r w:rsidR="00275D72" w:rsidRPr="00275D72">
        <w:rPr>
          <w:rFonts w:hint="cs"/>
          <w:b/>
          <w:bCs/>
          <w:cs/>
          <w:lang w:bidi="si-LK"/>
        </w:rPr>
        <w:t>න්</w:t>
      </w:r>
      <w:r w:rsidRPr="00275D72">
        <w:rPr>
          <w:b/>
          <w:bCs/>
          <w:cs/>
          <w:lang w:bidi="si-LK"/>
        </w:rPr>
        <w:t>තං නිබ්බානං ගච්ඡ</w:t>
      </w:r>
      <w:r w:rsidR="00275D72" w:rsidRPr="00275D72">
        <w:rPr>
          <w:rFonts w:hint="cs"/>
          <w:b/>
          <w:bCs/>
          <w:cs/>
          <w:lang w:bidi="si-LK"/>
        </w:rPr>
        <w:t>න්</w:t>
      </w:r>
      <w:r w:rsidRPr="00275D72">
        <w:rPr>
          <w:b/>
          <w:bCs/>
          <w:cs/>
          <w:lang w:bidi="si-LK"/>
        </w:rPr>
        <w:t>තීති = පාරගාමිනො</w:t>
      </w:r>
      <w:r w:rsidR="0054690B">
        <w:rPr>
          <w:b/>
          <w:bCs/>
        </w:rPr>
        <w:t>”</w:t>
      </w:r>
      <w:r w:rsidRPr="00C066C0">
        <w:t xml:space="preserve"> </w:t>
      </w:r>
      <w:r w:rsidRPr="00C066C0">
        <w:rPr>
          <w:cs/>
          <w:lang w:bidi="si-LK"/>
        </w:rPr>
        <w:t>යනු ද බැලිය යුතු ය. පාරගාමී සත්වයෝ ඉතා ටික දෙනෙකි</w:t>
      </w:r>
      <w:r w:rsidRPr="00C066C0">
        <w:t xml:space="preserve">, </w:t>
      </w:r>
      <w:r w:rsidRPr="00C066C0">
        <w:rPr>
          <w:cs/>
          <w:lang w:bidi="si-LK"/>
        </w:rPr>
        <w:t>යනු මුල්</w:t>
      </w:r>
      <w:r w:rsidR="00275D72">
        <w:rPr>
          <w:rFonts w:hint="cs"/>
          <w:cs/>
          <w:lang w:bidi="si-LK"/>
        </w:rPr>
        <w:t xml:space="preserve"> </w:t>
      </w:r>
      <w:r w:rsidRPr="00C066C0">
        <w:rPr>
          <w:cs/>
          <w:lang w:bidi="si-LK"/>
        </w:rPr>
        <w:t xml:space="preserve">කොටසේ අදහසය. </w:t>
      </w:r>
    </w:p>
    <w:p w14:paraId="301238A9" w14:textId="77777777" w:rsidR="00C066C0" w:rsidRPr="00C066C0" w:rsidRDefault="00C066C0" w:rsidP="00574000">
      <w:r w:rsidRPr="00275D72">
        <w:rPr>
          <w:b/>
          <w:bCs/>
          <w:cs/>
          <w:lang w:bidi="si-LK"/>
        </w:rPr>
        <w:t>අථ අයං ඉතරා පජා</w:t>
      </w:r>
      <w:r w:rsidRPr="00C066C0">
        <w:rPr>
          <w:cs/>
          <w:lang w:bidi="si-LK"/>
        </w:rPr>
        <w:t xml:space="preserve"> = නැවැත මේ අන්‍ය වූ ප්‍රජා තොමෝ. </w:t>
      </w:r>
    </w:p>
    <w:p w14:paraId="4614841C" w14:textId="3D383EB6" w:rsidR="00275D72" w:rsidRDefault="00C066C0" w:rsidP="0054690B">
      <w:pPr>
        <w:rPr>
          <w:lang w:bidi="si-LK"/>
        </w:rPr>
      </w:pPr>
      <w:r w:rsidRPr="00275D72">
        <w:rPr>
          <w:b/>
          <w:bCs/>
          <w:cs/>
          <w:lang w:bidi="si-LK"/>
        </w:rPr>
        <w:t>පජා</w:t>
      </w:r>
      <w:r w:rsidRPr="00275D72">
        <w:rPr>
          <w:b/>
          <w:bCs/>
        </w:rPr>
        <w:t>,</w:t>
      </w:r>
      <w:r w:rsidRPr="00C066C0">
        <w:t xml:space="preserve"> </w:t>
      </w:r>
      <w:r w:rsidRPr="00C066C0">
        <w:rPr>
          <w:cs/>
          <w:lang w:bidi="si-LK"/>
        </w:rPr>
        <w:t>ය</w:t>
      </w:r>
      <w:r w:rsidR="00275D72">
        <w:rPr>
          <w:rFonts w:hint="cs"/>
          <w:cs/>
          <w:lang w:bidi="si-LK"/>
        </w:rPr>
        <w:t>න්</w:t>
      </w:r>
      <w:r w:rsidRPr="00C066C0">
        <w:rPr>
          <w:cs/>
          <w:lang w:bidi="si-LK"/>
        </w:rPr>
        <w:t>නෙන් මුළු ස</w:t>
      </w:r>
      <w:r w:rsidR="00275D72">
        <w:rPr>
          <w:rFonts w:hint="cs"/>
          <w:cs/>
          <w:lang w:bidi="si-LK"/>
        </w:rPr>
        <w:t>ත්ලො</w:t>
      </w:r>
      <w:r w:rsidRPr="00C066C0">
        <w:rPr>
          <w:cs/>
          <w:lang w:bidi="si-LK"/>
        </w:rPr>
        <w:t xml:space="preserve">ව ම ගැණේ. </w:t>
      </w:r>
      <w:r w:rsidR="003E6E91">
        <w:rPr>
          <w:b/>
          <w:bCs/>
          <w:cs/>
          <w:lang w:bidi="si-LK"/>
        </w:rPr>
        <w:t>‘</w:t>
      </w:r>
      <w:r w:rsidR="00275D72" w:rsidRPr="00275D72">
        <w:rPr>
          <w:rFonts w:hint="cs"/>
          <w:b/>
          <w:bCs/>
          <w:cs/>
          <w:lang w:bidi="si-LK"/>
        </w:rPr>
        <w:t>පජාති</w:t>
      </w:r>
      <w:r w:rsidRPr="00275D72">
        <w:rPr>
          <w:b/>
          <w:bCs/>
          <w:cs/>
          <w:lang w:bidi="si-LK"/>
        </w:rPr>
        <w:t xml:space="preserve"> ස</w:t>
      </w:r>
      <w:r w:rsidR="00275D72" w:rsidRPr="00275D72">
        <w:rPr>
          <w:rFonts w:hint="cs"/>
          <w:b/>
          <w:bCs/>
          <w:cs/>
          <w:lang w:bidi="si-LK"/>
        </w:rPr>
        <w:t>ත්</w:t>
      </w:r>
      <w:r w:rsidRPr="00275D72">
        <w:rPr>
          <w:b/>
          <w:bCs/>
          <w:cs/>
          <w:lang w:bidi="si-LK"/>
        </w:rPr>
        <w:t xml:space="preserve">ත </w:t>
      </w:r>
      <w:r w:rsidR="00275D72" w:rsidRPr="00275D72">
        <w:rPr>
          <w:rFonts w:hint="cs"/>
          <w:b/>
          <w:bCs/>
          <w:cs/>
          <w:lang w:bidi="si-LK"/>
        </w:rPr>
        <w:t>ලො</w:t>
      </w:r>
      <w:r w:rsidRPr="00275D72">
        <w:rPr>
          <w:b/>
          <w:bCs/>
          <w:cs/>
          <w:lang w:bidi="si-LK"/>
        </w:rPr>
        <w:t>කස්ස පරියාය වචන</w:t>
      </w:r>
      <w:r w:rsidR="00275D72" w:rsidRPr="00275D72">
        <w:rPr>
          <w:rFonts w:hint="cs"/>
          <w:b/>
          <w:bCs/>
          <w:cs/>
          <w:lang w:bidi="si-LK"/>
        </w:rPr>
        <w:t>මෙ</w:t>
      </w:r>
      <w:r w:rsidRPr="00275D72">
        <w:rPr>
          <w:b/>
          <w:bCs/>
          <w:cs/>
          <w:lang w:bidi="si-LK"/>
        </w:rPr>
        <w:t>තං</w:t>
      </w:r>
      <w:r w:rsidR="003E6E91">
        <w:rPr>
          <w:b/>
          <w:bCs/>
        </w:rPr>
        <w:t>’</w:t>
      </w:r>
      <w:r w:rsidRPr="00C066C0">
        <w:t xml:space="preserve"> </w:t>
      </w:r>
      <w:r w:rsidRPr="00C066C0">
        <w:rPr>
          <w:cs/>
          <w:lang w:bidi="si-LK"/>
        </w:rPr>
        <w:t>යි ඒ කීහ. එහෙත් මෙහි අන්‍ය</w:t>
      </w:r>
      <w:r w:rsidR="00275D72">
        <w:rPr>
          <w:rFonts w:hint="cs"/>
          <w:cs/>
          <w:lang w:bidi="si-LK"/>
        </w:rPr>
        <w:t>ා</w:t>
      </w:r>
      <w:r w:rsidR="002606F2">
        <w:rPr>
          <w:cs/>
          <w:lang w:bidi="si-LK"/>
        </w:rPr>
        <w:t>ර්‍ත්‍ථ</w:t>
      </w:r>
      <w:r w:rsidR="00275D72">
        <w:rPr>
          <w:cs/>
          <w:lang w:bidi="si-LK"/>
        </w:rPr>
        <w:t xml:space="preserve">වාචක වූ </w:t>
      </w:r>
      <w:r w:rsidR="00275D72" w:rsidRPr="00275D72">
        <w:rPr>
          <w:b/>
          <w:bCs/>
          <w:cs/>
          <w:lang w:bidi="si-LK"/>
        </w:rPr>
        <w:t>ඉතර</w:t>
      </w:r>
      <w:r w:rsidR="00275D72" w:rsidRPr="00275D72">
        <w:rPr>
          <w:rFonts w:hint="cs"/>
          <w:b/>
          <w:bCs/>
          <w:cs/>
          <w:lang w:bidi="si-LK"/>
        </w:rPr>
        <w:t>ා</w:t>
      </w:r>
      <w:r w:rsidRPr="00275D72">
        <w:rPr>
          <w:b/>
          <w:bCs/>
        </w:rPr>
        <w:t>,</w:t>
      </w:r>
      <w:r w:rsidRPr="00C066C0">
        <w:t xml:space="preserve"> </w:t>
      </w:r>
      <w:r w:rsidRPr="00C066C0">
        <w:rPr>
          <w:cs/>
          <w:lang w:bidi="si-LK"/>
        </w:rPr>
        <w:t>යන්න විශේෂණව යෙදීමෙන් නිවනට යන්නන් හැර අන්‍ය වූ ස</w:t>
      </w:r>
      <w:r w:rsidR="00275D72">
        <w:rPr>
          <w:rFonts w:hint="cs"/>
          <w:cs/>
          <w:lang w:bidi="si-LK"/>
        </w:rPr>
        <w:t>ත්</w:t>
      </w:r>
      <w:r w:rsidRPr="00C066C0">
        <w:rPr>
          <w:cs/>
          <w:lang w:bidi="si-LK"/>
        </w:rPr>
        <w:t>ව</w:t>
      </w:r>
      <w:r w:rsidR="00A61BC6">
        <w:rPr>
          <w:cs/>
          <w:lang w:bidi="si-LK"/>
        </w:rPr>
        <w:t>ලෝකය</w:t>
      </w:r>
      <w:r w:rsidRPr="00C066C0">
        <w:rPr>
          <w:cs/>
          <w:lang w:bidi="si-LK"/>
        </w:rPr>
        <w:t xml:space="preserve"> කිය වේ. </w:t>
      </w:r>
    </w:p>
    <w:p w14:paraId="1C1D0269" w14:textId="77777777" w:rsidR="00275D72" w:rsidRDefault="00275D72" w:rsidP="00574000">
      <w:pPr>
        <w:rPr>
          <w:lang w:bidi="si-LK"/>
        </w:rPr>
      </w:pPr>
      <w:r w:rsidRPr="00275D72">
        <w:rPr>
          <w:b/>
          <w:bCs/>
          <w:cs/>
          <w:lang w:bidi="si-LK"/>
        </w:rPr>
        <w:t>තීර</w:t>
      </w:r>
      <w:r w:rsidRPr="00275D72">
        <w:rPr>
          <w:rFonts w:hint="cs"/>
          <w:b/>
          <w:bCs/>
          <w:cs/>
          <w:lang w:bidi="si-LK"/>
        </w:rPr>
        <w:t>ං</w:t>
      </w:r>
      <w:r w:rsidR="00C066C0" w:rsidRPr="00275D72">
        <w:rPr>
          <w:b/>
          <w:bCs/>
          <w:cs/>
          <w:lang w:bidi="si-LK"/>
        </w:rPr>
        <w:t xml:space="preserve"> එව අනු</w:t>
      </w:r>
      <w:r w:rsidRPr="00275D72">
        <w:rPr>
          <w:rFonts w:hint="cs"/>
          <w:b/>
          <w:bCs/>
          <w:cs/>
          <w:lang w:bidi="si-LK"/>
        </w:rPr>
        <w:t>ධා</w:t>
      </w:r>
      <w:r w:rsidR="00C066C0" w:rsidRPr="00275D72">
        <w:rPr>
          <w:b/>
          <w:bCs/>
          <w:cs/>
          <w:lang w:bidi="si-LK"/>
        </w:rPr>
        <w:t>වති</w:t>
      </w:r>
      <w:r w:rsidR="00C066C0" w:rsidRPr="00C066C0">
        <w:rPr>
          <w:cs/>
          <w:lang w:bidi="si-LK"/>
        </w:rPr>
        <w:t xml:space="preserve"> = මෙතෙරට ම පුන පුනා දුව යි. </w:t>
      </w:r>
    </w:p>
    <w:p w14:paraId="1FF240A0" w14:textId="45E5FE55" w:rsidR="00C36E17" w:rsidRDefault="00C066C0" w:rsidP="0054690B">
      <w:pPr>
        <w:rPr>
          <w:lang w:bidi="si-LK"/>
        </w:rPr>
      </w:pPr>
      <w:r w:rsidRPr="00C066C0">
        <w:rPr>
          <w:cs/>
          <w:lang w:bidi="si-LK"/>
        </w:rPr>
        <w:t>පියවි මුහුදට එ ගොඩ මෙ ගොඩ දෙකක් වන්නා සේ සසර සයුරට ද එ ගොඩ මෙ ගොඩ දෙකක් වේ. සසර සයුරේ එගොඩ එනම් නිවන යි. උපාදානස</w:t>
      </w:r>
      <w:r w:rsidR="00275D72">
        <w:rPr>
          <w:rFonts w:hint="cs"/>
          <w:cs/>
          <w:lang w:bidi="si-LK"/>
        </w:rPr>
        <w:t>්</w:t>
      </w:r>
      <w:r w:rsidRPr="00C066C0">
        <w:rPr>
          <w:cs/>
          <w:lang w:bidi="si-LK"/>
        </w:rPr>
        <w:t xml:space="preserve">කන්ධයන්ගෙන් එතෙර වූ තැන යි. සංස්කාරයන්ගේ නැවැත </w:t>
      </w:r>
      <w:r w:rsidR="00275D72">
        <w:rPr>
          <w:rFonts w:hint="cs"/>
          <w:cs/>
          <w:lang w:bidi="si-LK"/>
        </w:rPr>
        <w:t>නො</w:t>
      </w:r>
      <w:r w:rsidRPr="00C066C0">
        <w:rPr>
          <w:cs/>
          <w:lang w:bidi="si-LK"/>
        </w:rPr>
        <w:t xml:space="preserve"> ඉපැ</w:t>
      </w:r>
      <w:r w:rsidR="00275D72">
        <w:rPr>
          <w:rFonts w:hint="cs"/>
          <w:cs/>
          <w:lang w:bidi="si-LK"/>
        </w:rPr>
        <w:t>ත්</w:t>
      </w:r>
      <w:r w:rsidRPr="00C066C0">
        <w:rPr>
          <w:cs/>
          <w:lang w:bidi="si-LK"/>
        </w:rPr>
        <w:t xml:space="preserve">ම යි. </w:t>
      </w:r>
      <w:r w:rsidR="00275D72">
        <w:rPr>
          <w:rFonts w:hint="cs"/>
          <w:cs/>
          <w:lang w:bidi="si-LK"/>
        </w:rPr>
        <w:t>මෙ</w:t>
      </w:r>
      <w:r w:rsidRPr="00C066C0">
        <w:rPr>
          <w:cs/>
          <w:lang w:bidi="si-LK"/>
        </w:rPr>
        <w:t xml:space="preserve"> ගොඩ උපාදාන</w:t>
      </w:r>
      <w:r w:rsidR="00275D72">
        <w:rPr>
          <w:rFonts w:hint="cs"/>
          <w:cs/>
          <w:lang w:bidi="si-LK"/>
        </w:rPr>
        <w:t>ස්</w:t>
      </w:r>
      <w:r w:rsidRPr="00C066C0">
        <w:rPr>
          <w:cs/>
          <w:lang w:bidi="si-LK"/>
        </w:rPr>
        <w:t>කන්ධ</w:t>
      </w:r>
      <w:r w:rsidR="00A61BC6">
        <w:rPr>
          <w:cs/>
          <w:lang w:bidi="si-LK"/>
        </w:rPr>
        <w:t>ලෝකය</w:t>
      </w:r>
      <w:r w:rsidRPr="00C066C0">
        <w:rPr>
          <w:cs/>
          <w:lang w:bidi="si-LK"/>
        </w:rPr>
        <w:t xml:space="preserve"> යි. සසර සයුරේ තීරය යි කියන</w:t>
      </w:r>
      <w:r w:rsidRPr="00C066C0">
        <w:t xml:space="preserve">, </w:t>
      </w:r>
      <w:r w:rsidRPr="00C066C0">
        <w:rPr>
          <w:cs/>
          <w:lang w:bidi="si-LK"/>
        </w:rPr>
        <w:t>ස</w:t>
      </w:r>
      <w:r w:rsidR="00275D72">
        <w:rPr>
          <w:rFonts w:hint="cs"/>
          <w:cs/>
          <w:lang w:bidi="si-LK"/>
        </w:rPr>
        <w:t>ත්</w:t>
      </w:r>
      <w:r w:rsidRPr="00C066C0">
        <w:rPr>
          <w:cs/>
          <w:lang w:bidi="si-LK"/>
        </w:rPr>
        <w:t xml:space="preserve">කායට ම හෙවත් ආශ්‍රව සහිත වූ උපාදානයන්ට ගෝචර වූ ස්කන්ධයන්ට ම නැවැත නැවැත උත්පත්ති වශයෙන් දුව යි. භවයෙහි නැවත නැවත උපදි යි. </w:t>
      </w:r>
    </w:p>
    <w:p w14:paraId="2BA602BB" w14:textId="7BAF76C4" w:rsidR="00C36E17" w:rsidRDefault="00C36E17" w:rsidP="00574000">
      <w:pPr>
        <w:rPr>
          <w:lang w:bidi="si-LK"/>
        </w:rPr>
      </w:pPr>
      <w:r w:rsidRPr="00C36E17">
        <w:rPr>
          <w:rFonts w:hint="cs"/>
          <w:b/>
          <w:bCs/>
          <w:cs/>
          <w:lang w:bidi="si-LK"/>
        </w:rPr>
        <w:t>යෙ</w:t>
      </w:r>
      <w:r w:rsidR="00C066C0" w:rsidRPr="00C36E17">
        <w:rPr>
          <w:b/>
          <w:bCs/>
          <w:cs/>
          <w:lang w:bidi="si-LK"/>
        </w:rPr>
        <w:t xml:space="preserve"> ච ඛො සම්මාඅක්ඛා</w:t>
      </w:r>
      <w:r w:rsidRPr="00C36E17">
        <w:rPr>
          <w:rFonts w:hint="cs"/>
          <w:b/>
          <w:bCs/>
          <w:cs/>
          <w:lang w:bidi="si-LK"/>
        </w:rPr>
        <w:t>තෙ</w:t>
      </w:r>
      <w:r w:rsidR="00C066C0" w:rsidRPr="00C36E17">
        <w:rPr>
          <w:b/>
          <w:bCs/>
          <w:cs/>
          <w:lang w:bidi="si-LK"/>
        </w:rPr>
        <w:t xml:space="preserve"> ධම්</w:t>
      </w:r>
      <w:r w:rsidRPr="00C36E17">
        <w:rPr>
          <w:rFonts w:hint="cs"/>
          <w:b/>
          <w:bCs/>
          <w:cs/>
          <w:lang w:bidi="si-LK"/>
        </w:rPr>
        <w:t>මෙ</w:t>
      </w:r>
      <w:r w:rsidR="00C066C0" w:rsidRPr="00C066C0">
        <w:rPr>
          <w:cs/>
          <w:lang w:bidi="si-LK"/>
        </w:rPr>
        <w:t xml:space="preserve"> = යම් කෙනෙක් වනාහි මැනැවින් දෙසූ ධ</w:t>
      </w:r>
      <w:r w:rsidR="00983463">
        <w:rPr>
          <w:cs/>
          <w:lang w:bidi="si-LK"/>
        </w:rPr>
        <w:t>ර්‍ම</w:t>
      </w:r>
      <w:r w:rsidR="00C066C0" w:rsidRPr="00C066C0">
        <w:rPr>
          <w:cs/>
          <w:lang w:bidi="si-LK"/>
        </w:rPr>
        <w:t xml:space="preserve">යෙහි. </w:t>
      </w:r>
    </w:p>
    <w:p w14:paraId="1AC39A26" w14:textId="3784CDB7" w:rsidR="00C36E17" w:rsidRDefault="003E6E91" w:rsidP="0054690B">
      <w:pPr>
        <w:rPr>
          <w:lang w:bidi="si-LK"/>
        </w:rPr>
      </w:pPr>
      <w:r>
        <w:rPr>
          <w:b/>
          <w:bCs/>
        </w:rPr>
        <w:t>‘</w:t>
      </w:r>
      <w:r w:rsidR="00C066C0" w:rsidRPr="00C36E17">
        <w:rPr>
          <w:b/>
          <w:bCs/>
          <w:cs/>
          <w:lang w:bidi="si-LK"/>
        </w:rPr>
        <w:t>එකන්නනී</w:t>
      </w:r>
      <w:r w:rsidR="00C36E17" w:rsidRPr="00C36E17">
        <w:rPr>
          <w:rFonts w:hint="cs"/>
          <w:b/>
          <w:bCs/>
          <w:cs/>
          <w:lang w:bidi="si-LK"/>
        </w:rPr>
        <w:t>ය්‍යා</w:t>
      </w:r>
      <w:r w:rsidR="00C066C0" w:rsidRPr="00C36E17">
        <w:rPr>
          <w:b/>
          <w:bCs/>
          <w:cs/>
          <w:lang w:bidi="si-LK"/>
        </w:rPr>
        <w:t>නිකං කත්වා භාසිතෙ</w:t>
      </w:r>
      <w:r w:rsidR="00C066C0" w:rsidRPr="00C36E17">
        <w:rPr>
          <w:b/>
          <w:bCs/>
        </w:rPr>
        <w:t xml:space="preserve">, </w:t>
      </w:r>
      <w:r w:rsidR="00C066C0" w:rsidRPr="00C36E17">
        <w:rPr>
          <w:b/>
          <w:bCs/>
          <w:cs/>
          <w:lang w:bidi="si-LK"/>
        </w:rPr>
        <w:t>සම</w:t>
      </w:r>
      <w:r w:rsidR="00C36E17" w:rsidRPr="00C36E17">
        <w:rPr>
          <w:rFonts w:hint="cs"/>
          <w:b/>
          <w:bCs/>
          <w:cs/>
          <w:lang w:bidi="si-LK"/>
        </w:rPr>
        <w:t>්</w:t>
      </w:r>
      <w:r w:rsidR="00C066C0" w:rsidRPr="00C36E17">
        <w:rPr>
          <w:b/>
          <w:bCs/>
          <w:cs/>
          <w:lang w:bidi="si-LK"/>
        </w:rPr>
        <w:t>මා අවිප</w:t>
      </w:r>
      <w:r w:rsidR="00C36E17" w:rsidRPr="00C36E17">
        <w:rPr>
          <w:rFonts w:hint="cs"/>
          <w:b/>
          <w:bCs/>
          <w:cs/>
          <w:lang w:bidi="si-LK"/>
        </w:rPr>
        <w:t>රී</w:t>
      </w:r>
      <w:r w:rsidR="00C066C0" w:rsidRPr="00C36E17">
        <w:rPr>
          <w:b/>
          <w:bCs/>
          <w:cs/>
          <w:lang w:bidi="si-LK"/>
        </w:rPr>
        <w:t>තතො අක්ඛාතා</w:t>
      </w:r>
      <w:r w:rsidR="00AD1C72">
        <w:rPr>
          <w:b/>
          <w:bCs/>
          <w:cs/>
          <w:lang w:bidi="si-LK"/>
        </w:rPr>
        <w:t>’</w:t>
      </w:r>
      <w:r w:rsidR="00C066C0" w:rsidRPr="00C066C0">
        <w:rPr>
          <w:cs/>
          <w:lang w:bidi="si-LK"/>
        </w:rPr>
        <w:t xml:space="preserve"> යනාදිය </w:t>
      </w:r>
      <w:r>
        <w:t>‘</w:t>
      </w:r>
      <w:r w:rsidR="00C066C0" w:rsidRPr="00C066C0">
        <w:rPr>
          <w:cs/>
          <w:lang w:bidi="si-LK"/>
        </w:rPr>
        <w:t>ස</w:t>
      </w:r>
      <w:r w:rsidR="00C36E17">
        <w:rPr>
          <w:rFonts w:hint="cs"/>
          <w:cs/>
          <w:lang w:bidi="si-LK"/>
        </w:rPr>
        <w:t>ම්</w:t>
      </w:r>
      <w:r w:rsidR="00C066C0" w:rsidRPr="00C066C0">
        <w:rPr>
          <w:cs/>
          <w:lang w:bidi="si-LK"/>
        </w:rPr>
        <w:t>මදක්ඛාතා</w:t>
      </w:r>
      <w:r w:rsidR="00C066C0" w:rsidRPr="00C066C0">
        <w:t xml:space="preserve">, </w:t>
      </w:r>
      <w:r w:rsidR="00C066C0" w:rsidRPr="00C066C0">
        <w:rPr>
          <w:cs/>
          <w:lang w:bidi="si-LK"/>
        </w:rPr>
        <w:t>ය</w:t>
      </w:r>
      <w:r w:rsidR="00C36E17">
        <w:rPr>
          <w:rFonts w:hint="cs"/>
          <w:cs/>
          <w:lang w:bidi="si-LK"/>
        </w:rPr>
        <w:t>න්</w:t>
      </w:r>
      <w:r w:rsidR="00C36E17">
        <w:rPr>
          <w:cs/>
          <w:lang w:bidi="si-LK"/>
        </w:rPr>
        <w:t>නට කළ අ</w:t>
      </w:r>
      <w:r w:rsidR="002606F2">
        <w:rPr>
          <w:cs/>
          <w:lang w:bidi="si-LK"/>
        </w:rPr>
        <w:t>ර්‍ත්‍ථ</w:t>
      </w:r>
      <w:r w:rsidR="00C36E17">
        <w:rPr>
          <w:cs/>
          <w:lang w:bidi="si-LK"/>
        </w:rPr>
        <w:t xml:space="preserve"> කථා</w:t>
      </w:r>
      <w:r w:rsidR="00C066C0" w:rsidRPr="00C066C0">
        <w:rPr>
          <w:cs/>
          <w:lang w:bidi="si-LK"/>
        </w:rPr>
        <w:t>පාඨ කිහිපයෙකි. කොටින් කිය යුත්තේ නිවනට අනුරූප වූ පිළිවෙත</w:t>
      </w:r>
      <w:r w:rsidR="00C909C1">
        <w:rPr>
          <w:cs/>
          <w:lang w:bidi="si-LK"/>
        </w:rPr>
        <w:t>ත්</w:t>
      </w:r>
      <w:r w:rsidR="00C066C0" w:rsidRPr="00C066C0">
        <w:rPr>
          <w:cs/>
          <w:lang w:bidi="si-LK"/>
        </w:rPr>
        <w:t xml:space="preserve"> පිළිවෙතට අනුරූප වූ නිවන</w:t>
      </w:r>
      <w:r w:rsidR="00C909C1">
        <w:rPr>
          <w:cs/>
          <w:lang w:bidi="si-LK"/>
        </w:rPr>
        <w:t>ත්</w:t>
      </w:r>
      <w:r w:rsidR="00C066C0" w:rsidRPr="00C066C0">
        <w:rPr>
          <w:cs/>
          <w:lang w:bidi="si-LK"/>
        </w:rPr>
        <w:t xml:space="preserve"> කියු බැවින් බුද්ධධ</w:t>
      </w:r>
      <w:r w:rsidR="00983463">
        <w:rPr>
          <w:cs/>
          <w:lang w:bidi="si-LK"/>
        </w:rPr>
        <w:t>ර්‍ම</w:t>
      </w:r>
      <w:r w:rsidR="00C066C0" w:rsidRPr="00C066C0">
        <w:rPr>
          <w:cs/>
          <w:lang w:bidi="si-LK"/>
        </w:rPr>
        <w:t>ය සම</w:t>
      </w:r>
      <w:r w:rsidR="00C36E17">
        <w:rPr>
          <w:rFonts w:hint="cs"/>
          <w:cs/>
          <w:lang w:bidi="si-LK"/>
        </w:rPr>
        <w:t>‍්ම</w:t>
      </w:r>
      <w:r w:rsidR="00C066C0" w:rsidRPr="00C066C0">
        <w:rPr>
          <w:cs/>
          <w:lang w:bidi="si-LK"/>
        </w:rPr>
        <w:t>දක්ඛාත වූ බව ය. ප්‍රතිපත්තිය මේ ය යි කියන මෙහි ප</w:t>
      </w:r>
      <w:r w:rsidR="00C36E17">
        <w:rPr>
          <w:rFonts w:hint="cs"/>
          <w:cs/>
          <w:lang w:bidi="si-LK"/>
        </w:rPr>
        <w:t>ර්‍ය්‍යා</w:t>
      </w:r>
      <w:r w:rsidR="00C066C0" w:rsidRPr="00C066C0">
        <w:rPr>
          <w:cs/>
          <w:lang w:bidi="si-LK"/>
        </w:rPr>
        <w:t>ප්තියෙහි කිසිවිටෙක</w:t>
      </w:r>
      <w:r w:rsidR="00C909C1">
        <w:rPr>
          <w:cs/>
          <w:lang w:bidi="si-LK"/>
        </w:rPr>
        <w:t>ත්</w:t>
      </w:r>
      <w:r w:rsidR="00C066C0" w:rsidRPr="00C066C0">
        <w:rPr>
          <w:cs/>
          <w:lang w:bidi="si-LK"/>
        </w:rPr>
        <w:t xml:space="preserve"> අ</w:t>
      </w:r>
      <w:r w:rsidR="002606F2">
        <w:rPr>
          <w:cs/>
          <w:lang w:bidi="si-LK"/>
        </w:rPr>
        <w:t>ර්‍ත්‍ථ</w:t>
      </w:r>
      <w:r w:rsidR="00C36E17">
        <w:rPr>
          <w:rFonts w:hint="cs"/>
          <w:cs/>
          <w:lang w:bidi="si-LK"/>
        </w:rPr>
        <w:t>වි</w:t>
      </w:r>
      <w:r w:rsidR="00C066C0" w:rsidRPr="00C066C0">
        <w:rPr>
          <w:cs/>
          <w:lang w:bidi="si-LK"/>
        </w:rPr>
        <w:t>ප</w:t>
      </w:r>
      <w:r w:rsidR="004755F7">
        <w:rPr>
          <w:cs/>
          <w:lang w:bidi="si-LK"/>
        </w:rPr>
        <w:t>ර්‍ය්‍යා</w:t>
      </w:r>
      <w:r w:rsidR="00C066C0" w:rsidRPr="00C066C0">
        <w:rPr>
          <w:cs/>
          <w:lang w:bidi="si-LK"/>
        </w:rPr>
        <w:t>සයෙක් නො වේ. අන්‍යයන් අන්තරායකර ය යි කියූ ධ</w:t>
      </w:r>
      <w:r w:rsidR="00983463">
        <w:rPr>
          <w:cs/>
          <w:lang w:bidi="si-LK"/>
        </w:rPr>
        <w:t>ර්‍ම</w:t>
      </w:r>
      <w:r w:rsidR="00C066C0" w:rsidRPr="00C066C0">
        <w:t xml:space="preserve">, </w:t>
      </w:r>
      <w:r w:rsidR="00C066C0" w:rsidRPr="00C066C0">
        <w:rPr>
          <w:cs/>
          <w:lang w:bidi="si-LK"/>
        </w:rPr>
        <w:t>අන්තරායකර නො වන බැවින් ඒ අන්‍යතී</w:t>
      </w:r>
      <w:r w:rsidR="002606F2">
        <w:rPr>
          <w:cs/>
          <w:lang w:bidi="si-LK"/>
        </w:rPr>
        <w:t>ර්‍ත්‍ථ</w:t>
      </w:r>
      <w:r w:rsidR="00C066C0" w:rsidRPr="00C066C0">
        <w:rPr>
          <w:cs/>
          <w:lang w:bidi="si-LK"/>
        </w:rPr>
        <w:t>කාදීන්ගේ ධ</w:t>
      </w:r>
      <w:r w:rsidR="00983463">
        <w:rPr>
          <w:cs/>
          <w:lang w:bidi="si-LK"/>
        </w:rPr>
        <w:t>ර්‍ම</w:t>
      </w:r>
      <w:r w:rsidR="00C066C0" w:rsidRPr="00C066C0">
        <w:rPr>
          <w:cs/>
          <w:lang w:bidi="si-LK"/>
        </w:rPr>
        <w:t>යෙහි අ</w:t>
      </w:r>
      <w:r w:rsidR="002606F2">
        <w:rPr>
          <w:cs/>
          <w:lang w:bidi="si-LK"/>
        </w:rPr>
        <w:t>ර්‍ත්‍ථ</w:t>
      </w:r>
      <w:r w:rsidR="00C066C0" w:rsidRPr="00C066C0">
        <w:rPr>
          <w:cs/>
          <w:lang w:bidi="si-LK"/>
        </w:rPr>
        <w:t>විප</w:t>
      </w:r>
      <w:r w:rsidR="004755F7">
        <w:rPr>
          <w:cs/>
          <w:lang w:bidi="si-LK"/>
        </w:rPr>
        <w:t>ර්‍ය්‍යා</w:t>
      </w:r>
      <w:r w:rsidR="00C066C0" w:rsidRPr="00C066C0">
        <w:rPr>
          <w:cs/>
          <w:lang w:bidi="si-LK"/>
        </w:rPr>
        <w:t xml:space="preserve">සය පෙණේ. ඔවුන් </w:t>
      </w:r>
      <w:r w:rsidR="00C36E17">
        <w:rPr>
          <w:rFonts w:hint="cs"/>
          <w:cs/>
          <w:lang w:bidi="si-LK"/>
        </w:rPr>
        <w:t>නෛර්‍ය්‍යා</w:t>
      </w:r>
      <w:r w:rsidR="00C066C0" w:rsidRPr="00C066C0">
        <w:rPr>
          <w:cs/>
          <w:lang w:bidi="si-LK"/>
        </w:rPr>
        <w:t>ණිකය යි කියූ ධ</w:t>
      </w:r>
      <w:r w:rsidR="00983463">
        <w:rPr>
          <w:cs/>
          <w:lang w:bidi="si-LK"/>
        </w:rPr>
        <w:t>ර්‍ම</w:t>
      </w:r>
      <w:r w:rsidR="00C066C0" w:rsidRPr="00C066C0">
        <w:t xml:space="preserve">, </w:t>
      </w:r>
      <w:r w:rsidR="00C066C0" w:rsidRPr="00C066C0">
        <w:rPr>
          <w:cs/>
          <w:lang w:bidi="si-LK"/>
        </w:rPr>
        <w:t>නෛ</w:t>
      </w:r>
      <w:r w:rsidR="004755F7">
        <w:rPr>
          <w:cs/>
          <w:lang w:bidi="si-LK"/>
        </w:rPr>
        <w:t>ර්‍ය්‍යා</w:t>
      </w:r>
      <w:r w:rsidR="00C066C0" w:rsidRPr="00C066C0">
        <w:rPr>
          <w:cs/>
          <w:lang w:bidi="si-LK"/>
        </w:rPr>
        <w:t>ණික නො වේ. එහෙයින් ඔවුන්ගේ ධ</w:t>
      </w:r>
      <w:r w:rsidR="00983463">
        <w:rPr>
          <w:cs/>
          <w:lang w:bidi="si-LK"/>
        </w:rPr>
        <w:t>ර්‍ම</w:t>
      </w:r>
      <w:r w:rsidR="00C066C0" w:rsidRPr="00C066C0">
        <w:rPr>
          <w:cs/>
          <w:lang w:bidi="si-LK"/>
        </w:rPr>
        <w:t>ය දුරක්ඛාත ය. බුද්ධධ</w:t>
      </w:r>
      <w:r w:rsidR="00983463">
        <w:rPr>
          <w:cs/>
          <w:lang w:bidi="si-LK"/>
        </w:rPr>
        <w:t>ර්‍ම</w:t>
      </w:r>
      <w:r w:rsidR="00C066C0" w:rsidRPr="00C066C0">
        <w:rPr>
          <w:cs/>
          <w:lang w:bidi="si-LK"/>
        </w:rPr>
        <w:t>ය සම</w:t>
      </w:r>
      <w:r w:rsidR="00C36E17">
        <w:rPr>
          <w:rFonts w:hint="cs"/>
          <w:cs/>
          <w:lang w:bidi="si-LK"/>
        </w:rPr>
        <w:t>‍්ම</w:t>
      </w:r>
      <w:r w:rsidR="00C066C0" w:rsidRPr="00C066C0">
        <w:rPr>
          <w:cs/>
          <w:lang w:bidi="si-LK"/>
        </w:rPr>
        <w:t>දක්ඛාත ය</w:t>
      </w:r>
      <w:r w:rsidR="00C36E17">
        <w:rPr>
          <w:rFonts w:hint="cs"/>
          <w:cs/>
          <w:lang w:bidi="si-LK"/>
        </w:rPr>
        <w:t>.</w:t>
      </w:r>
      <w:r w:rsidR="00C066C0" w:rsidRPr="00C066C0">
        <w:rPr>
          <w:cs/>
          <w:lang w:bidi="si-LK"/>
        </w:rPr>
        <w:t xml:space="preserve"> කියූ අ</w:t>
      </w:r>
      <w:r w:rsidR="002606F2">
        <w:rPr>
          <w:cs/>
          <w:lang w:bidi="si-LK"/>
        </w:rPr>
        <w:t>ර්‍ත්‍ථ</w:t>
      </w:r>
      <w:r w:rsidR="00C066C0" w:rsidRPr="00C066C0">
        <w:rPr>
          <w:cs/>
          <w:lang w:bidi="si-LK"/>
        </w:rPr>
        <w:t>යෙහි වෙනසක් කිසිවිටක</w:t>
      </w:r>
      <w:r w:rsidR="00C909C1">
        <w:rPr>
          <w:cs/>
          <w:lang w:bidi="si-LK"/>
        </w:rPr>
        <w:t>ත්</w:t>
      </w:r>
      <w:r w:rsidR="00C066C0" w:rsidRPr="00C066C0">
        <w:rPr>
          <w:cs/>
          <w:lang w:bidi="si-LK"/>
        </w:rPr>
        <w:t xml:space="preserve"> නො වන බැවිනි. </w:t>
      </w:r>
    </w:p>
    <w:p w14:paraId="5CFD71F4" w14:textId="57EED160" w:rsidR="00C066C0" w:rsidRPr="00C066C0" w:rsidRDefault="00C066C0" w:rsidP="00574000">
      <w:r w:rsidRPr="00C36E17">
        <w:rPr>
          <w:b/>
          <w:bCs/>
          <w:cs/>
          <w:lang w:bidi="si-LK"/>
        </w:rPr>
        <w:t>ධම්මානුව</w:t>
      </w:r>
      <w:r w:rsidR="00C36E17" w:rsidRPr="00C36E17">
        <w:rPr>
          <w:rFonts w:hint="cs"/>
          <w:b/>
          <w:bCs/>
          <w:cs/>
          <w:lang w:bidi="si-LK"/>
        </w:rPr>
        <w:t>ත්</w:t>
      </w:r>
      <w:r w:rsidRPr="00C36E17">
        <w:rPr>
          <w:b/>
          <w:bCs/>
          <w:cs/>
          <w:lang w:bidi="si-LK"/>
        </w:rPr>
        <w:t>තිනො</w:t>
      </w:r>
      <w:r w:rsidRPr="00C066C0">
        <w:rPr>
          <w:cs/>
          <w:lang w:bidi="si-LK"/>
        </w:rPr>
        <w:t xml:space="preserve"> = ධ</w:t>
      </w:r>
      <w:r w:rsidR="00983463">
        <w:rPr>
          <w:cs/>
          <w:lang w:bidi="si-LK"/>
        </w:rPr>
        <w:t>ර්‍ම</w:t>
      </w:r>
      <w:r w:rsidRPr="00C066C0">
        <w:rPr>
          <w:cs/>
          <w:lang w:bidi="si-LK"/>
        </w:rPr>
        <w:t>ය අනුව පව</w:t>
      </w:r>
      <w:r w:rsidR="00C36E17">
        <w:rPr>
          <w:rFonts w:hint="cs"/>
          <w:cs/>
          <w:lang w:bidi="si-LK"/>
        </w:rPr>
        <w:t>ත්නෝ</w:t>
      </w:r>
      <w:r w:rsidRPr="00C066C0">
        <w:rPr>
          <w:cs/>
          <w:lang w:bidi="si-LK"/>
        </w:rPr>
        <w:t xml:space="preserve"> වෙත් ද. </w:t>
      </w:r>
    </w:p>
    <w:p w14:paraId="020988CB" w14:textId="565EC18D" w:rsidR="00C066C0" w:rsidRPr="00C066C0" w:rsidRDefault="00C066C0" w:rsidP="0054690B">
      <w:r w:rsidRPr="00C066C0">
        <w:rPr>
          <w:cs/>
          <w:lang w:bidi="si-LK"/>
        </w:rPr>
        <w:t>මනා කොට වදාළ ධ</w:t>
      </w:r>
      <w:r w:rsidR="00983463">
        <w:rPr>
          <w:cs/>
          <w:lang w:bidi="si-LK"/>
        </w:rPr>
        <w:t>ර්‍ම</w:t>
      </w:r>
      <w:r w:rsidRPr="00C066C0">
        <w:rPr>
          <w:cs/>
          <w:lang w:bidi="si-LK"/>
        </w:rPr>
        <w:t>ය අසා දැන එයට සුදුසු පිළිවෙත් පුරන්නෝ</w:t>
      </w:r>
      <w:r w:rsidRPr="00C066C0">
        <w:t xml:space="preserve">, </w:t>
      </w:r>
      <w:r w:rsidRPr="00C066C0">
        <w:rPr>
          <w:cs/>
          <w:lang w:bidi="si-LK"/>
        </w:rPr>
        <w:t>එයට අනුව පව</w:t>
      </w:r>
      <w:r w:rsidR="00C36E17">
        <w:rPr>
          <w:rFonts w:hint="cs"/>
          <w:cs/>
          <w:lang w:bidi="si-LK"/>
        </w:rPr>
        <w:t>ත්නෝ</w:t>
      </w:r>
      <w:r w:rsidRPr="00C066C0">
        <w:rPr>
          <w:cs/>
          <w:lang w:bidi="si-LK"/>
        </w:rPr>
        <w:t xml:space="preserve"> ධ</w:t>
      </w:r>
      <w:r w:rsidR="008506C8">
        <w:rPr>
          <w:cs/>
          <w:lang w:bidi="si-LK"/>
        </w:rPr>
        <w:t>ර්‍මා</w:t>
      </w:r>
      <w:r w:rsidRPr="00C066C0">
        <w:rPr>
          <w:cs/>
          <w:lang w:bidi="si-LK"/>
        </w:rPr>
        <w:t>නුව</w:t>
      </w:r>
      <w:r w:rsidR="00C36E17">
        <w:rPr>
          <w:rFonts w:hint="cs"/>
          <w:cs/>
          <w:lang w:bidi="si-LK"/>
        </w:rPr>
        <w:t>ර්</w:t>
      </w:r>
      <w:r w:rsidRPr="00C066C0">
        <w:rPr>
          <w:cs/>
          <w:lang w:bidi="si-LK"/>
        </w:rPr>
        <w:t xml:space="preserve">තීහු නම් </w:t>
      </w:r>
      <w:r w:rsidR="00C36E17">
        <w:rPr>
          <w:rFonts w:hint="cs"/>
          <w:cs/>
          <w:lang w:bidi="si-LK"/>
        </w:rPr>
        <w:t>වෙ</w:t>
      </w:r>
      <w:r w:rsidR="00394D38">
        <w:rPr>
          <w:rFonts w:hint="cs"/>
          <w:cs/>
          <w:lang w:bidi="si-LK"/>
        </w:rPr>
        <w:t>තෙ</w:t>
      </w:r>
      <w:r w:rsidRPr="00C066C0">
        <w:t xml:space="preserve"> </w:t>
      </w:r>
      <w:r w:rsidRPr="00C066C0">
        <w:rPr>
          <w:cs/>
          <w:lang w:bidi="si-LK"/>
        </w:rPr>
        <w:t>මැනැවින් දෙසූ ධ</w:t>
      </w:r>
      <w:r w:rsidR="00983463">
        <w:rPr>
          <w:cs/>
          <w:lang w:bidi="si-LK"/>
        </w:rPr>
        <w:t>ර්‍ම</w:t>
      </w:r>
      <w:r w:rsidRPr="00C066C0">
        <w:rPr>
          <w:cs/>
          <w:lang w:bidi="si-LK"/>
        </w:rPr>
        <w:t>යෙහි යම් ගුරුවරයෙක් යම් අතවැස්සකු සමාදන් කරවා ද</w:t>
      </w:r>
      <w:r w:rsidRPr="00C066C0">
        <w:t xml:space="preserve">, </w:t>
      </w:r>
      <w:r w:rsidRPr="00C066C0">
        <w:rPr>
          <w:cs/>
          <w:lang w:bidi="si-LK"/>
        </w:rPr>
        <w:t>හික්මවා ද ඒ ගුරුවරයා</w:t>
      </w:r>
      <w:r w:rsidR="00C909C1">
        <w:rPr>
          <w:cs/>
          <w:lang w:bidi="si-LK"/>
        </w:rPr>
        <w:t>ත්</w:t>
      </w:r>
      <w:r w:rsidRPr="00C066C0">
        <w:rPr>
          <w:cs/>
          <w:lang w:bidi="si-LK"/>
        </w:rPr>
        <w:t xml:space="preserve"> ගුරුවරයා විසින් සමාදන් කරවන</w:t>
      </w:r>
      <w:r w:rsidRPr="00C066C0">
        <w:t xml:space="preserve"> </w:t>
      </w:r>
      <w:r w:rsidRPr="00C066C0">
        <w:rPr>
          <w:cs/>
          <w:lang w:bidi="si-LK"/>
        </w:rPr>
        <w:t>ලද ඒ අතවැ</w:t>
      </w:r>
      <w:r w:rsidR="00C36E17">
        <w:rPr>
          <w:rFonts w:hint="cs"/>
          <w:cs/>
          <w:lang w:bidi="si-LK"/>
        </w:rPr>
        <w:t>ස්</w:t>
      </w:r>
      <w:r w:rsidRPr="00C066C0">
        <w:rPr>
          <w:cs/>
          <w:lang w:bidi="si-LK"/>
        </w:rPr>
        <w:t>සා</w:t>
      </w:r>
      <w:r w:rsidR="00C909C1">
        <w:rPr>
          <w:cs/>
          <w:lang w:bidi="si-LK"/>
        </w:rPr>
        <w:t>ත්</w:t>
      </w:r>
      <w:r w:rsidRPr="00C066C0">
        <w:rPr>
          <w:cs/>
          <w:lang w:bidi="si-LK"/>
        </w:rPr>
        <w:t xml:space="preserve"> දෙදෙනා ම ධ</w:t>
      </w:r>
      <w:r w:rsidR="008506C8">
        <w:rPr>
          <w:cs/>
          <w:lang w:bidi="si-LK"/>
        </w:rPr>
        <w:t>ර්‍මා</w:t>
      </w:r>
      <w:r w:rsidRPr="00C066C0">
        <w:rPr>
          <w:cs/>
          <w:lang w:bidi="si-LK"/>
        </w:rPr>
        <w:t>නුව</w:t>
      </w:r>
      <w:r w:rsidR="004D6A0E">
        <w:rPr>
          <w:cs/>
          <w:lang w:bidi="si-LK"/>
        </w:rPr>
        <w:t>ර්‍ත</w:t>
      </w:r>
      <w:r w:rsidRPr="00C066C0">
        <w:rPr>
          <w:cs/>
          <w:lang w:bidi="si-LK"/>
        </w:rPr>
        <w:t xml:space="preserve">කයෝ ය. </w:t>
      </w:r>
    </w:p>
    <w:p w14:paraId="42D17D7B" w14:textId="15DFC066" w:rsidR="00C066C0" w:rsidRPr="00C066C0" w:rsidRDefault="00C066C0" w:rsidP="00574000">
      <w:r w:rsidRPr="00C36E17">
        <w:rPr>
          <w:b/>
          <w:bCs/>
          <w:cs/>
          <w:lang w:bidi="si-LK"/>
        </w:rPr>
        <w:t>තෙ ජනා පාරං</w:t>
      </w:r>
      <w:r w:rsidR="00C36E17" w:rsidRPr="00C36E17">
        <w:rPr>
          <w:rFonts w:hint="cs"/>
          <w:b/>
          <w:bCs/>
          <w:cs/>
          <w:lang w:bidi="si-LK"/>
        </w:rPr>
        <w:t>ඵ</w:t>
      </w:r>
      <w:r w:rsidRPr="00C36E17">
        <w:rPr>
          <w:b/>
          <w:bCs/>
          <w:cs/>
          <w:lang w:bidi="si-LK"/>
        </w:rPr>
        <w:t>ස්ස</w:t>
      </w:r>
      <w:r w:rsidR="00C36E17" w:rsidRPr="00C36E17">
        <w:rPr>
          <w:rFonts w:hint="cs"/>
          <w:b/>
          <w:bCs/>
          <w:cs/>
          <w:lang w:bidi="si-LK"/>
        </w:rPr>
        <w:t>න්</w:t>
      </w:r>
      <w:r w:rsidRPr="00C36E17">
        <w:rPr>
          <w:b/>
          <w:bCs/>
          <w:cs/>
          <w:lang w:bidi="si-LK"/>
        </w:rPr>
        <w:t>ති ම</w:t>
      </w:r>
      <w:r w:rsidR="00C36E17" w:rsidRPr="00C36E17">
        <w:rPr>
          <w:rFonts w:hint="cs"/>
          <w:b/>
          <w:bCs/>
          <w:cs/>
          <w:lang w:bidi="si-LK"/>
        </w:rPr>
        <w:t>ච‍්චුධෙය්‍යං</w:t>
      </w:r>
      <w:r w:rsidRPr="00C36E17">
        <w:rPr>
          <w:b/>
          <w:bCs/>
          <w:cs/>
          <w:lang w:bidi="si-LK"/>
        </w:rPr>
        <w:t xml:space="preserve"> සුදුත්තරං</w:t>
      </w:r>
      <w:r w:rsidRPr="00C066C0">
        <w:rPr>
          <w:cs/>
          <w:lang w:bidi="si-LK"/>
        </w:rPr>
        <w:t xml:space="preserve"> = ඒ ජන</w:t>
      </w:r>
      <w:r w:rsidR="00C36E17">
        <w:rPr>
          <w:cs/>
          <w:lang w:bidi="si-LK"/>
        </w:rPr>
        <w:t>යෝ තුම</w:t>
      </w:r>
      <w:r w:rsidR="00C36E17">
        <w:rPr>
          <w:rFonts w:hint="cs"/>
          <w:cs/>
          <w:lang w:bidi="si-LK"/>
        </w:rPr>
        <w:t>ූ</w:t>
      </w:r>
      <w:r w:rsidRPr="00C066C0">
        <w:rPr>
          <w:cs/>
          <w:lang w:bidi="si-LK"/>
        </w:rPr>
        <w:t xml:space="preserve"> තරණයට අතිදුෂ්කර වූ </w:t>
      </w:r>
      <w:r w:rsidR="00394D38">
        <w:rPr>
          <w:rFonts w:hint="cs"/>
          <w:cs/>
          <w:lang w:bidi="si-LK"/>
        </w:rPr>
        <w:t>ත්‍රෛ</w:t>
      </w:r>
      <w:r w:rsidRPr="00C066C0">
        <w:rPr>
          <w:cs/>
          <w:lang w:bidi="si-LK"/>
        </w:rPr>
        <w:t>භූමිකවෘත්තය (ඉක්මවා) නිවනට පැමි</w:t>
      </w:r>
      <w:r w:rsidR="003F5B10">
        <w:rPr>
          <w:rFonts w:hint="cs"/>
          <w:cs/>
          <w:lang w:bidi="si-LK"/>
        </w:rPr>
        <w:t>ණෙන්නා</w:t>
      </w:r>
      <w:r w:rsidRPr="00C066C0">
        <w:rPr>
          <w:cs/>
          <w:lang w:bidi="si-LK"/>
        </w:rPr>
        <w:t xml:space="preserve">හ. </w:t>
      </w:r>
    </w:p>
    <w:p w14:paraId="79C7B831" w14:textId="7686AED1" w:rsidR="003F5B10" w:rsidRDefault="00C066C0" w:rsidP="0054690B">
      <w:pPr>
        <w:rPr>
          <w:lang w:bidi="si-LK"/>
        </w:rPr>
      </w:pPr>
      <w:r w:rsidRPr="00C066C0">
        <w:rPr>
          <w:cs/>
          <w:lang w:bidi="si-LK"/>
        </w:rPr>
        <w:t>මනාකොට දෙසූ ධ</w:t>
      </w:r>
      <w:r w:rsidR="00983463">
        <w:rPr>
          <w:cs/>
          <w:lang w:bidi="si-LK"/>
        </w:rPr>
        <w:t>ර්‍ම</w:t>
      </w:r>
      <w:r w:rsidRPr="00C066C0">
        <w:rPr>
          <w:cs/>
          <w:lang w:bidi="si-LK"/>
        </w:rPr>
        <w:t>ය අසා තදනුව</w:t>
      </w:r>
      <w:r w:rsidR="004D6A0E">
        <w:rPr>
          <w:cs/>
          <w:lang w:bidi="si-LK"/>
        </w:rPr>
        <w:t>ර්‍ත</w:t>
      </w:r>
      <w:r w:rsidRPr="00C066C0">
        <w:rPr>
          <w:cs/>
          <w:lang w:bidi="si-LK"/>
        </w:rPr>
        <w:t>ක ව දිවි ගෙවන මිනිස්සු සාමාන්‍ය ජනයා විසින් තරණය කරණු තබා</w:t>
      </w:r>
      <w:r w:rsidRPr="00C066C0">
        <w:t xml:space="preserve">, </w:t>
      </w:r>
      <w:r w:rsidRPr="00C066C0">
        <w:rPr>
          <w:cs/>
          <w:lang w:bidi="si-LK"/>
        </w:rPr>
        <w:t xml:space="preserve">සිතනු බැරි </w:t>
      </w:r>
      <w:r w:rsidR="003F5B10">
        <w:rPr>
          <w:rFonts w:hint="cs"/>
          <w:cs/>
          <w:lang w:bidi="si-LK"/>
        </w:rPr>
        <w:t>ත්‍රෛ</w:t>
      </w:r>
      <w:r w:rsidRPr="00C066C0">
        <w:rPr>
          <w:cs/>
          <w:lang w:bidi="si-LK"/>
        </w:rPr>
        <w:t>භූමිකවෘත්තය තරණය කරණ බව ය මින් වදාළෝ. නිවන් ලබත් ය යනු එහි තේරුම ය. මච්චු නම්</w:t>
      </w:r>
      <w:r w:rsidRPr="00C066C0">
        <w:t xml:space="preserve">, </w:t>
      </w:r>
      <w:r w:rsidR="009D49C6">
        <w:rPr>
          <w:rFonts w:hint="cs"/>
          <w:cs/>
          <w:lang w:bidi="si-LK"/>
        </w:rPr>
        <w:t>ක්ලේශ</w:t>
      </w:r>
      <w:r w:rsidRPr="00C066C0">
        <w:rPr>
          <w:cs/>
          <w:lang w:bidi="si-LK"/>
        </w:rPr>
        <w:t>මාරතෙමේ ය. කෙලෙස් මරුට තැන් වූයේ ක</w:t>
      </w:r>
      <w:r w:rsidR="00983463">
        <w:rPr>
          <w:rFonts w:hint="cs"/>
          <w:cs/>
          <w:lang w:bidi="si-LK"/>
        </w:rPr>
        <w:t>ර්‍ම</w:t>
      </w:r>
      <w:r w:rsidRPr="00C066C0">
        <w:t xml:space="preserve">, </w:t>
      </w:r>
      <w:r w:rsidR="009D49C6">
        <w:rPr>
          <w:rFonts w:hint="cs"/>
          <w:cs/>
          <w:lang w:bidi="si-LK"/>
        </w:rPr>
        <w:t>ක්ලේශ</w:t>
      </w:r>
      <w:r w:rsidRPr="00C066C0">
        <w:t xml:space="preserve">, </w:t>
      </w:r>
      <w:r w:rsidRPr="00C066C0">
        <w:rPr>
          <w:cs/>
          <w:lang w:bidi="si-LK"/>
        </w:rPr>
        <w:t xml:space="preserve">විපාක යන තුනය. මෙතුන </w:t>
      </w:r>
      <w:r w:rsidR="003F5B10">
        <w:rPr>
          <w:rFonts w:hint="cs"/>
          <w:cs/>
          <w:lang w:bidi="si-LK"/>
        </w:rPr>
        <w:t>ත්‍රෛ</w:t>
      </w:r>
      <w:r w:rsidR="003F5B10">
        <w:rPr>
          <w:cs/>
          <w:lang w:bidi="si-LK"/>
        </w:rPr>
        <w:t xml:space="preserve">භූමිකවෘත්ත </w:t>
      </w:r>
      <w:r w:rsidR="003F5B10">
        <w:rPr>
          <w:rFonts w:hint="cs"/>
          <w:cs/>
          <w:lang w:bidi="si-LK"/>
        </w:rPr>
        <w:t>නම්.</w:t>
      </w:r>
      <w:r w:rsidR="003F5B10">
        <w:rPr>
          <w:rStyle w:val="FootnoteReference"/>
          <w:cs/>
          <w:lang w:bidi="si-LK"/>
        </w:rPr>
        <w:footnoteReference w:id="64"/>
      </w:r>
    </w:p>
    <w:p w14:paraId="7DF21ED7" w14:textId="79D48FCC" w:rsidR="00C066C0" w:rsidRPr="00C066C0" w:rsidRDefault="00C066C0" w:rsidP="0054690B">
      <w:r w:rsidRPr="00C066C0">
        <w:rPr>
          <w:cs/>
          <w:lang w:bidi="si-LK"/>
        </w:rPr>
        <w:t>මේ ධ</w:t>
      </w:r>
      <w:r w:rsidR="00983463">
        <w:rPr>
          <w:cs/>
          <w:lang w:bidi="si-LK"/>
        </w:rPr>
        <w:t>ර්‍ම</w:t>
      </w:r>
      <w:r w:rsidRPr="00C066C0">
        <w:rPr>
          <w:cs/>
          <w:lang w:bidi="si-LK"/>
        </w:rPr>
        <w:t xml:space="preserve"> දේශනාවගේ අවසානයෙහි බොහෝ දෙන සෝවන් </w:t>
      </w:r>
      <w:r w:rsidR="00506468">
        <w:rPr>
          <w:cs/>
          <w:lang w:bidi="si-LK"/>
        </w:rPr>
        <w:t>ඵලාදියට</w:t>
      </w:r>
      <w:r w:rsidRPr="00C066C0">
        <w:rPr>
          <w:cs/>
          <w:lang w:bidi="si-LK"/>
        </w:rPr>
        <w:t xml:space="preserve"> පැමිණියෝ ය. </w:t>
      </w:r>
    </w:p>
    <w:p w14:paraId="4C9625CD" w14:textId="7128FAD9" w:rsidR="00C066C0" w:rsidRDefault="00C066C0" w:rsidP="0054690B">
      <w:pPr>
        <w:pStyle w:val="Style1"/>
        <w:rPr>
          <w:lang w:bidi="si-LK"/>
        </w:rPr>
      </w:pPr>
      <w:r w:rsidRPr="003F5B10">
        <w:rPr>
          <w:cs/>
          <w:lang w:bidi="si-LK"/>
        </w:rPr>
        <w:t>ධ</w:t>
      </w:r>
      <w:r w:rsidR="00983463">
        <w:rPr>
          <w:cs/>
          <w:lang w:bidi="si-LK"/>
        </w:rPr>
        <w:t>ර්‍ම</w:t>
      </w:r>
      <w:r w:rsidRPr="003F5B10">
        <w:rPr>
          <w:cs/>
          <w:lang w:bidi="si-LK"/>
        </w:rPr>
        <w:t>ශ්‍රවණ</w:t>
      </w:r>
      <w:r w:rsidR="0054690B">
        <w:rPr>
          <w:lang w:bidi="si-LK"/>
        </w:rPr>
        <w:t xml:space="preserve"> </w:t>
      </w:r>
      <w:r w:rsidRPr="003F5B10">
        <w:rPr>
          <w:cs/>
          <w:lang w:bidi="si-LK"/>
        </w:rPr>
        <w:t>වස්තුව නිමි.</w:t>
      </w:r>
    </w:p>
    <w:p w14:paraId="79DD0227" w14:textId="7234F11D" w:rsidR="00C066C0" w:rsidRPr="003F5B10" w:rsidRDefault="00C066C0" w:rsidP="00574000">
      <w:pPr>
        <w:pStyle w:val="Heading2"/>
      </w:pPr>
      <w:r w:rsidRPr="003F5B10">
        <w:rPr>
          <w:cs/>
          <w:lang w:bidi="si-LK"/>
        </w:rPr>
        <w:t>ආගන්තුකභි</w:t>
      </w:r>
      <w:r w:rsidR="00022B53">
        <w:rPr>
          <w:rFonts w:hint="cs"/>
          <w:cs/>
          <w:lang w:bidi="si-LK"/>
        </w:rPr>
        <w:t>ක්‍ෂූ</w:t>
      </w:r>
      <w:r w:rsidRPr="003F5B10">
        <w:rPr>
          <w:cs/>
          <w:lang w:bidi="si-LK"/>
        </w:rPr>
        <w:t>න් වහන්සේලා</w:t>
      </w:r>
    </w:p>
    <w:p w14:paraId="2EA88051" w14:textId="585970F4" w:rsidR="003F5B10" w:rsidRDefault="00C066C0" w:rsidP="0054690B">
      <w:pPr>
        <w:pStyle w:val="Style1"/>
        <w:rPr>
          <w:lang w:bidi="si-LK"/>
        </w:rPr>
      </w:pPr>
      <w:r w:rsidRPr="00C066C0">
        <w:t>6</w:t>
      </w:r>
      <w:r w:rsidR="0054690B">
        <w:t xml:space="preserve"> </w:t>
      </w:r>
      <w:r w:rsidRPr="00C066C0">
        <w:t>-</w:t>
      </w:r>
      <w:r w:rsidR="0054690B">
        <w:t xml:space="preserve"> </w:t>
      </w:r>
      <w:r w:rsidR="003F5B10">
        <w:rPr>
          <w:rFonts w:hint="cs"/>
          <w:cs/>
          <w:lang w:bidi="si-LK"/>
        </w:rPr>
        <w:t>11</w:t>
      </w:r>
    </w:p>
    <w:p w14:paraId="114F62E5" w14:textId="0FFF43B5" w:rsidR="00C066C0" w:rsidRPr="00C066C0" w:rsidRDefault="00C066C0" w:rsidP="0054690B">
      <w:r w:rsidRPr="003F5B10">
        <w:rPr>
          <w:b/>
          <w:bCs/>
          <w:cs/>
          <w:lang w:bidi="si-LK"/>
        </w:rPr>
        <w:t>කොසොල් රට</w:t>
      </w:r>
      <w:r w:rsidRPr="00C066C0">
        <w:rPr>
          <w:cs/>
          <w:lang w:bidi="si-LK"/>
        </w:rPr>
        <w:t xml:space="preserve"> වැසි පන්සියයක් භි</w:t>
      </w:r>
      <w:r w:rsidR="00022B53">
        <w:rPr>
          <w:cs/>
          <w:lang w:bidi="si-LK"/>
        </w:rPr>
        <w:t>ක්‍ෂූ</w:t>
      </w:r>
      <w:r w:rsidRPr="00C066C0">
        <w:rPr>
          <w:cs/>
          <w:lang w:bidi="si-LK"/>
        </w:rPr>
        <w:t>න් වහන්සේලා වස් වැස පවරා</w:t>
      </w:r>
      <w:r w:rsidRPr="00C066C0">
        <w:t xml:space="preserve">, </w:t>
      </w:r>
      <w:r w:rsidRPr="00C066C0">
        <w:rPr>
          <w:cs/>
          <w:lang w:bidi="si-LK"/>
        </w:rPr>
        <w:t>බුදුරජුන් ද</w:t>
      </w:r>
      <w:r w:rsidR="00EC393D">
        <w:rPr>
          <w:rFonts w:hint="cs"/>
          <w:cs/>
          <w:lang w:bidi="si-LK"/>
        </w:rPr>
        <w:t>ක්</w:t>
      </w:r>
      <w:r w:rsidRPr="00C066C0">
        <w:rPr>
          <w:cs/>
          <w:lang w:bidi="si-LK"/>
        </w:rPr>
        <w:t>නට දෙව්රමට ගොස් බුදුරජුන් වැඳ පසෙක හුන්නාහු ය. බුදුරජානන් වහන්සේ ඔවුන්ගේ චරිතය බලා මේ ධ</w:t>
      </w:r>
      <w:r w:rsidR="00983463">
        <w:rPr>
          <w:cs/>
          <w:lang w:bidi="si-LK"/>
        </w:rPr>
        <w:t>ර්‍ම</w:t>
      </w:r>
      <w:r w:rsidRPr="00C066C0">
        <w:rPr>
          <w:cs/>
          <w:lang w:bidi="si-LK"/>
        </w:rPr>
        <w:t>දේශනාව කළ සේක:</w:t>
      </w:r>
      <w:r w:rsidR="00EC393D">
        <w:rPr>
          <w:rFonts w:hint="cs"/>
          <w:cs/>
          <w:lang w:bidi="si-LK"/>
        </w:rPr>
        <w:t>-</w:t>
      </w:r>
      <w:r w:rsidRPr="00C066C0">
        <w:rPr>
          <w:cs/>
          <w:lang w:bidi="si-LK"/>
        </w:rPr>
        <w:t xml:space="preserve"> </w:t>
      </w:r>
    </w:p>
    <w:p w14:paraId="2D9198E6" w14:textId="77777777" w:rsidR="00EC393D" w:rsidRPr="00EC393D" w:rsidRDefault="00C066C0" w:rsidP="00B457E1">
      <w:pPr>
        <w:pStyle w:val="Quote"/>
        <w:rPr>
          <w:lang w:bidi="si-LK"/>
        </w:rPr>
      </w:pPr>
      <w:r w:rsidRPr="00EC393D">
        <w:rPr>
          <w:cs/>
          <w:lang w:bidi="si-LK"/>
        </w:rPr>
        <w:t>ක</w:t>
      </w:r>
      <w:r w:rsidR="00EC393D" w:rsidRPr="00EC393D">
        <w:rPr>
          <w:rFonts w:hint="cs"/>
          <w:cs/>
          <w:lang w:bidi="si-LK"/>
        </w:rPr>
        <w:t>ණ‍්හං</w:t>
      </w:r>
      <w:r w:rsidRPr="00EC393D">
        <w:rPr>
          <w:cs/>
          <w:lang w:bidi="si-LK"/>
        </w:rPr>
        <w:t xml:space="preserve"> ධ</w:t>
      </w:r>
      <w:r w:rsidR="00EC393D" w:rsidRPr="00EC393D">
        <w:rPr>
          <w:rFonts w:hint="cs"/>
          <w:cs/>
          <w:lang w:bidi="si-LK"/>
        </w:rPr>
        <w:t>ම‍්මං</w:t>
      </w:r>
      <w:r w:rsidRPr="00EC393D">
        <w:rPr>
          <w:cs/>
          <w:lang w:bidi="si-LK"/>
        </w:rPr>
        <w:t xml:space="preserve"> විප</w:t>
      </w:r>
      <w:r w:rsidR="00EC393D" w:rsidRPr="00EC393D">
        <w:rPr>
          <w:rFonts w:hint="cs"/>
          <w:cs/>
          <w:lang w:bidi="si-LK"/>
        </w:rPr>
        <w:t>්</w:t>
      </w:r>
      <w:r w:rsidR="00EC393D" w:rsidRPr="00EC393D">
        <w:rPr>
          <w:cs/>
          <w:lang w:bidi="si-LK"/>
        </w:rPr>
        <w:t>පහාය සුක්ක</w:t>
      </w:r>
      <w:r w:rsidR="00EC393D" w:rsidRPr="00EC393D">
        <w:rPr>
          <w:rFonts w:hint="cs"/>
          <w:cs/>
          <w:lang w:bidi="si-LK"/>
        </w:rPr>
        <w:t>ං</w:t>
      </w:r>
      <w:r w:rsidRPr="00EC393D">
        <w:rPr>
          <w:cs/>
          <w:lang w:bidi="si-LK"/>
        </w:rPr>
        <w:t xml:space="preserve"> හාවෙථ පණ්ඩිතො</w:t>
      </w:r>
      <w:r w:rsidRPr="00EC393D">
        <w:t xml:space="preserve">, </w:t>
      </w:r>
    </w:p>
    <w:p w14:paraId="45A381C0" w14:textId="77777777" w:rsidR="00EC393D" w:rsidRPr="00EC393D" w:rsidRDefault="00C066C0" w:rsidP="00B457E1">
      <w:pPr>
        <w:pStyle w:val="Quote"/>
        <w:rPr>
          <w:lang w:bidi="si-LK"/>
        </w:rPr>
      </w:pPr>
      <w:r w:rsidRPr="00EC393D">
        <w:rPr>
          <w:cs/>
          <w:lang w:bidi="si-LK"/>
        </w:rPr>
        <w:t>ඔකා අ</w:t>
      </w:r>
      <w:r w:rsidR="00EC393D" w:rsidRPr="00EC393D">
        <w:rPr>
          <w:rFonts w:hint="cs"/>
          <w:cs/>
          <w:lang w:bidi="si-LK"/>
        </w:rPr>
        <w:t>නො</w:t>
      </w:r>
      <w:r w:rsidRPr="00EC393D">
        <w:rPr>
          <w:cs/>
          <w:lang w:bidi="si-LK"/>
        </w:rPr>
        <w:t>කං ආග</w:t>
      </w:r>
      <w:r w:rsidR="00EC393D" w:rsidRPr="00EC393D">
        <w:rPr>
          <w:rFonts w:hint="cs"/>
          <w:cs/>
          <w:lang w:bidi="si-LK"/>
        </w:rPr>
        <w:t xml:space="preserve">ම‍්ම </w:t>
      </w:r>
      <w:r w:rsidRPr="00EC393D">
        <w:rPr>
          <w:cs/>
          <w:lang w:bidi="si-LK"/>
        </w:rPr>
        <w:t>විව</w:t>
      </w:r>
      <w:r w:rsidR="00EC393D" w:rsidRPr="00EC393D">
        <w:rPr>
          <w:cs/>
          <w:lang w:bidi="si-LK"/>
        </w:rPr>
        <w:t>ෙකෙ යත්ථ ද</w:t>
      </w:r>
      <w:r w:rsidR="00EC393D" w:rsidRPr="00EC393D">
        <w:rPr>
          <w:rFonts w:hint="cs"/>
          <w:cs/>
          <w:lang w:bidi="si-LK"/>
        </w:rPr>
        <w:t>ූ</w:t>
      </w:r>
      <w:r w:rsidRPr="00EC393D">
        <w:rPr>
          <w:cs/>
          <w:lang w:bidi="si-LK"/>
        </w:rPr>
        <w:t xml:space="preserve">රමං. </w:t>
      </w:r>
    </w:p>
    <w:p w14:paraId="2CB5868E" w14:textId="210081DD" w:rsidR="00EC393D" w:rsidRPr="00EC393D" w:rsidRDefault="00B457E1" w:rsidP="00B457E1">
      <w:pPr>
        <w:pStyle w:val="Quote"/>
        <w:rPr>
          <w:lang w:bidi="si-LK"/>
        </w:rPr>
      </w:pPr>
      <w:r>
        <w:rPr>
          <w:lang w:bidi="si-LK"/>
        </w:rPr>
        <w:t>.</w:t>
      </w:r>
    </w:p>
    <w:p w14:paraId="4AF7CD54" w14:textId="77777777" w:rsidR="00EC393D" w:rsidRPr="00EC393D" w:rsidRDefault="00C066C0" w:rsidP="00B457E1">
      <w:pPr>
        <w:pStyle w:val="Quote"/>
        <w:rPr>
          <w:lang w:bidi="si-LK"/>
        </w:rPr>
      </w:pPr>
      <w:r w:rsidRPr="00EC393D">
        <w:rPr>
          <w:cs/>
          <w:lang w:bidi="si-LK"/>
        </w:rPr>
        <w:t>තත්‍රාභ</w:t>
      </w:r>
      <w:r w:rsidR="00EC393D" w:rsidRPr="00EC393D">
        <w:rPr>
          <w:rFonts w:hint="cs"/>
          <w:cs/>
          <w:lang w:bidi="si-LK"/>
        </w:rPr>
        <w:t>ි</w:t>
      </w:r>
      <w:r w:rsidRPr="00EC393D">
        <w:rPr>
          <w:cs/>
          <w:lang w:bidi="si-LK"/>
        </w:rPr>
        <w:t>රතිමිච්ඡෙය්‍ය හි</w:t>
      </w:r>
      <w:r w:rsidR="00EC393D" w:rsidRPr="00EC393D">
        <w:rPr>
          <w:rFonts w:hint="cs"/>
          <w:cs/>
          <w:lang w:bidi="si-LK"/>
        </w:rPr>
        <w:t>ත්‍වා</w:t>
      </w:r>
      <w:r w:rsidRPr="00EC393D">
        <w:rPr>
          <w:cs/>
          <w:lang w:bidi="si-LK"/>
        </w:rPr>
        <w:t xml:space="preserve"> කාමෙ අකිඤච</w:t>
      </w:r>
      <w:r w:rsidR="00EC393D" w:rsidRPr="00EC393D">
        <w:rPr>
          <w:rFonts w:hint="cs"/>
          <w:cs/>
          <w:lang w:bidi="si-LK"/>
        </w:rPr>
        <w:t>නො</w:t>
      </w:r>
      <w:r w:rsidRPr="00EC393D">
        <w:t xml:space="preserve">, </w:t>
      </w:r>
    </w:p>
    <w:p w14:paraId="1F8CDDE5" w14:textId="77777777" w:rsidR="00EC393D" w:rsidRPr="00EC393D" w:rsidRDefault="00C066C0" w:rsidP="00B457E1">
      <w:pPr>
        <w:pStyle w:val="Quote"/>
        <w:rPr>
          <w:lang w:bidi="si-LK"/>
        </w:rPr>
      </w:pPr>
      <w:r w:rsidRPr="00EC393D">
        <w:rPr>
          <w:cs/>
          <w:lang w:bidi="si-LK"/>
        </w:rPr>
        <w:t>පරියොදපෙය්‍ය අත්තානං චි</w:t>
      </w:r>
      <w:r w:rsidR="00EC393D" w:rsidRPr="00EC393D">
        <w:rPr>
          <w:rFonts w:hint="cs"/>
          <w:cs/>
          <w:lang w:bidi="si-LK"/>
        </w:rPr>
        <w:t>ත‍්තක්ලෙ</w:t>
      </w:r>
      <w:r w:rsidRPr="00EC393D">
        <w:rPr>
          <w:cs/>
          <w:lang w:bidi="si-LK"/>
        </w:rPr>
        <w:t>සෙහි පණ්ඩිතො.</w:t>
      </w:r>
    </w:p>
    <w:p w14:paraId="7A294D84" w14:textId="2B82D055" w:rsidR="00EC393D" w:rsidRPr="00EC393D" w:rsidRDefault="00B457E1" w:rsidP="00B457E1">
      <w:pPr>
        <w:pStyle w:val="Quote"/>
        <w:rPr>
          <w:lang w:bidi="si-LK"/>
        </w:rPr>
      </w:pPr>
      <w:r>
        <w:rPr>
          <w:lang w:bidi="si-LK"/>
        </w:rPr>
        <w:t>.</w:t>
      </w:r>
    </w:p>
    <w:p w14:paraId="1D8FAB0E" w14:textId="77777777" w:rsidR="00EC393D" w:rsidRPr="00EC393D" w:rsidRDefault="00C066C0" w:rsidP="00B457E1">
      <w:pPr>
        <w:pStyle w:val="Quote"/>
        <w:rPr>
          <w:lang w:bidi="si-LK"/>
        </w:rPr>
      </w:pPr>
      <w:r w:rsidRPr="00EC393D">
        <w:rPr>
          <w:cs/>
          <w:lang w:bidi="si-LK"/>
        </w:rPr>
        <w:t>යෙසං ස</w:t>
      </w:r>
      <w:r w:rsidR="00EC393D" w:rsidRPr="00EC393D">
        <w:rPr>
          <w:rFonts w:hint="cs"/>
          <w:cs/>
          <w:lang w:bidi="si-LK"/>
        </w:rPr>
        <w:t>ම්බො</w:t>
      </w:r>
      <w:r w:rsidRPr="00EC393D">
        <w:rPr>
          <w:cs/>
          <w:lang w:bidi="si-LK"/>
        </w:rPr>
        <w:t>ධි අ</w:t>
      </w:r>
      <w:r w:rsidR="00EC393D" w:rsidRPr="00EC393D">
        <w:rPr>
          <w:rFonts w:hint="cs"/>
          <w:cs/>
          <w:lang w:bidi="si-LK"/>
        </w:rPr>
        <w:t>ඞ්ගෙ</w:t>
      </w:r>
      <w:r w:rsidR="00EC393D" w:rsidRPr="00EC393D">
        <w:rPr>
          <w:cs/>
          <w:lang w:bidi="si-LK"/>
        </w:rPr>
        <w:t xml:space="preserve">සු </w:t>
      </w:r>
      <w:r w:rsidR="00EC393D" w:rsidRPr="00EC393D">
        <w:rPr>
          <w:rFonts w:hint="cs"/>
          <w:cs/>
          <w:lang w:bidi="si-LK"/>
        </w:rPr>
        <w:t>සම්</w:t>
      </w:r>
      <w:r w:rsidRPr="00EC393D">
        <w:rPr>
          <w:cs/>
          <w:lang w:bidi="si-LK"/>
        </w:rPr>
        <w:t>මා චි</w:t>
      </w:r>
      <w:r w:rsidR="00EC393D" w:rsidRPr="00EC393D">
        <w:rPr>
          <w:rFonts w:hint="cs"/>
          <w:cs/>
          <w:lang w:bidi="si-LK"/>
        </w:rPr>
        <w:t>ත‍්ත</w:t>
      </w:r>
      <w:r w:rsidRPr="00EC393D">
        <w:rPr>
          <w:cs/>
          <w:lang w:bidi="si-LK"/>
        </w:rPr>
        <w:t>තං සුභාවිතං</w:t>
      </w:r>
      <w:r w:rsidRPr="00EC393D">
        <w:t xml:space="preserve">, </w:t>
      </w:r>
    </w:p>
    <w:p w14:paraId="2BA1F35B" w14:textId="77777777" w:rsidR="00C066C0" w:rsidRPr="00EC393D" w:rsidRDefault="00C066C0" w:rsidP="00B457E1">
      <w:pPr>
        <w:pStyle w:val="Quote"/>
      </w:pPr>
      <w:r w:rsidRPr="00EC393D">
        <w:rPr>
          <w:cs/>
          <w:lang w:bidi="si-LK"/>
        </w:rPr>
        <w:t>ආදාන පටිනිස්ස</w:t>
      </w:r>
      <w:r w:rsidR="00EC393D" w:rsidRPr="00EC393D">
        <w:rPr>
          <w:rFonts w:hint="cs"/>
          <w:cs/>
          <w:lang w:bidi="si-LK"/>
        </w:rPr>
        <w:t>ග්ගො</w:t>
      </w:r>
      <w:r w:rsidRPr="00EC393D">
        <w:rPr>
          <w:cs/>
          <w:lang w:bidi="si-LK"/>
        </w:rPr>
        <w:t xml:space="preserve"> අනුපාදාය </w:t>
      </w:r>
      <w:r w:rsidR="00EC393D" w:rsidRPr="00EC393D">
        <w:rPr>
          <w:rFonts w:hint="cs"/>
          <w:cs/>
          <w:lang w:bidi="si-LK"/>
        </w:rPr>
        <w:t xml:space="preserve">යො </w:t>
      </w:r>
      <w:r w:rsidRPr="00EC393D">
        <w:rPr>
          <w:cs/>
          <w:lang w:bidi="si-LK"/>
        </w:rPr>
        <w:t>රතා</w:t>
      </w:r>
      <w:r w:rsidRPr="00EC393D">
        <w:t xml:space="preserve">, </w:t>
      </w:r>
    </w:p>
    <w:p w14:paraId="7F01B788" w14:textId="77777777" w:rsidR="00EC393D" w:rsidRPr="00EC393D" w:rsidRDefault="00C066C0" w:rsidP="00B457E1">
      <w:pPr>
        <w:pStyle w:val="Quote"/>
        <w:rPr>
          <w:lang w:bidi="si-LK"/>
        </w:rPr>
      </w:pPr>
      <w:r w:rsidRPr="00EC393D">
        <w:rPr>
          <w:cs/>
          <w:lang w:bidi="si-LK"/>
        </w:rPr>
        <w:t xml:space="preserve">ඛීණාසවා </w:t>
      </w:r>
      <w:r w:rsidR="00EC393D" w:rsidRPr="00EC393D">
        <w:rPr>
          <w:rFonts w:hint="cs"/>
          <w:cs/>
          <w:lang w:bidi="si-LK"/>
        </w:rPr>
        <w:t>ජුතීමත්තො</w:t>
      </w:r>
      <w:r w:rsidRPr="00EC393D">
        <w:rPr>
          <w:cs/>
          <w:lang w:bidi="si-LK"/>
        </w:rPr>
        <w:t xml:space="preserve"> තෙ </w:t>
      </w:r>
      <w:r w:rsidR="00EC393D" w:rsidRPr="00EC393D">
        <w:rPr>
          <w:rFonts w:hint="cs"/>
          <w:cs/>
          <w:lang w:bidi="si-LK"/>
        </w:rPr>
        <w:t>ලොකෙ</w:t>
      </w:r>
      <w:r w:rsidRPr="00EC393D">
        <w:rPr>
          <w:cs/>
          <w:lang w:bidi="si-LK"/>
        </w:rPr>
        <w:t xml:space="preserve"> පරිනිබ්බුතාති. </w:t>
      </w:r>
    </w:p>
    <w:p w14:paraId="6F0FEA93" w14:textId="0B38FDE5" w:rsidR="00EC393D" w:rsidRDefault="00C066C0" w:rsidP="00574000">
      <w:pPr>
        <w:rPr>
          <w:lang w:bidi="si-LK"/>
        </w:rPr>
      </w:pPr>
      <w:r w:rsidRPr="00C066C0">
        <w:rPr>
          <w:cs/>
          <w:lang w:bidi="si-LK"/>
        </w:rPr>
        <w:t>නුවණැති තැනැත්තෝ අකුසල් දහම් වෙසෙසින් දුරු කොට</w:t>
      </w:r>
      <w:r w:rsidRPr="00C066C0">
        <w:t xml:space="preserve">, </w:t>
      </w:r>
      <w:r w:rsidRPr="00C066C0">
        <w:rPr>
          <w:cs/>
          <w:lang w:bidi="si-LK"/>
        </w:rPr>
        <w:t>ගෙන් (නික්ම) ගේ නැතී පැවිද්දට නොහොත් නිවන් පිණිස කුසල් දහම් වඩ</w:t>
      </w:r>
      <w:r w:rsidR="00EC393D">
        <w:rPr>
          <w:rFonts w:hint="cs"/>
          <w:cs/>
          <w:lang w:bidi="si-LK"/>
        </w:rPr>
        <w:t>න්</w:t>
      </w:r>
      <w:r w:rsidRPr="00C066C0">
        <w:rPr>
          <w:cs/>
          <w:lang w:bidi="si-LK"/>
        </w:rPr>
        <w:t>නෝ ය. යම් උපධි</w:t>
      </w:r>
      <w:r w:rsidR="001C0270">
        <w:rPr>
          <w:cs/>
          <w:lang w:bidi="si-LK"/>
        </w:rPr>
        <w:t>විවේක</w:t>
      </w:r>
      <w:r w:rsidRPr="00C066C0">
        <w:rPr>
          <w:cs/>
          <w:lang w:bidi="si-LK"/>
        </w:rPr>
        <w:t>යෙ</w:t>
      </w:r>
      <w:r w:rsidR="00EC393D">
        <w:rPr>
          <w:rFonts w:hint="cs"/>
          <w:cs/>
          <w:lang w:bidi="si-LK"/>
        </w:rPr>
        <w:t>ක්</w:t>
      </w:r>
      <w:r w:rsidRPr="00C066C0">
        <w:rPr>
          <w:cs/>
          <w:lang w:bidi="si-LK"/>
        </w:rPr>
        <w:t xml:space="preserve">හි සිත් අලවන්නට දුෂ්කර ද (ඒ නිවන් පිණිස ය). </w:t>
      </w:r>
    </w:p>
    <w:p w14:paraId="50A6ED95" w14:textId="77777777" w:rsidR="00C066C0" w:rsidRPr="00C066C0" w:rsidRDefault="00C066C0" w:rsidP="00CD08FC">
      <w:r w:rsidRPr="00C066C0">
        <w:rPr>
          <w:cs/>
          <w:lang w:bidi="si-LK"/>
        </w:rPr>
        <w:t xml:space="preserve">ඒ නිවනෙහි </w:t>
      </w:r>
      <w:r w:rsidR="00EC393D">
        <w:rPr>
          <w:rFonts w:hint="cs"/>
          <w:cs/>
          <w:lang w:bidi="si-LK"/>
        </w:rPr>
        <w:t>ඇල්ම</w:t>
      </w:r>
      <w:r w:rsidRPr="00C066C0">
        <w:rPr>
          <w:cs/>
          <w:lang w:bidi="si-LK"/>
        </w:rPr>
        <w:t xml:space="preserve"> කැමැති වන්නේ ය. කාමයන් හැර දමා පළිබෝධ නැ</w:t>
      </w:r>
      <w:r w:rsidR="00EC393D">
        <w:rPr>
          <w:rFonts w:hint="cs"/>
          <w:cs/>
          <w:lang w:bidi="si-LK"/>
        </w:rPr>
        <w:t>ත්</w:t>
      </w:r>
      <w:r w:rsidRPr="00C066C0">
        <w:rPr>
          <w:cs/>
          <w:lang w:bidi="si-LK"/>
        </w:rPr>
        <w:t>තේ සිත</w:t>
      </w:r>
      <w:r w:rsidRPr="00C066C0">
        <w:t xml:space="preserve">, </w:t>
      </w:r>
      <w:r w:rsidRPr="00C066C0">
        <w:rPr>
          <w:cs/>
          <w:lang w:bidi="si-LK"/>
        </w:rPr>
        <w:t xml:space="preserve">සිත පිළිබඳ කෙලෙසුන්ගෙන් පිරිසිදු කරන්නේ ය. </w:t>
      </w:r>
    </w:p>
    <w:p w14:paraId="2EF5416D" w14:textId="429A771F" w:rsidR="00EC393D" w:rsidRDefault="00C066C0" w:rsidP="00CD08FC">
      <w:pPr>
        <w:rPr>
          <w:lang w:bidi="si-LK"/>
        </w:rPr>
      </w:pPr>
      <w:r w:rsidRPr="00C066C0">
        <w:rPr>
          <w:cs/>
          <w:lang w:bidi="si-LK"/>
        </w:rPr>
        <w:t>යම් මහරහත් කෙනෙකුගේ සිත බොධ්‍ය</w:t>
      </w:r>
      <w:r w:rsidR="00EC393D">
        <w:rPr>
          <w:rFonts w:hint="cs"/>
          <w:cs/>
          <w:lang w:bidi="si-LK"/>
        </w:rPr>
        <w:t>ඞ‍්ග</w:t>
      </w:r>
      <w:r w:rsidRPr="00C066C0">
        <w:rPr>
          <w:cs/>
          <w:lang w:bidi="si-LK"/>
        </w:rPr>
        <w:t>ධ</w:t>
      </w:r>
      <w:r w:rsidR="00983463">
        <w:rPr>
          <w:cs/>
          <w:lang w:bidi="si-LK"/>
        </w:rPr>
        <w:t>ර්‍ම</w:t>
      </w:r>
      <w:r w:rsidRPr="00C066C0">
        <w:rPr>
          <w:cs/>
          <w:lang w:bidi="si-LK"/>
        </w:rPr>
        <w:t>යන් කෙරෙහි නොහොත් සත්තිස් බෝ පැකි දහම් කෙරෙහි මනාකොට</w:t>
      </w:r>
      <w:r w:rsidRPr="00C066C0">
        <w:t xml:space="preserve">, </w:t>
      </w:r>
      <w:r w:rsidRPr="00C066C0">
        <w:rPr>
          <w:cs/>
          <w:lang w:bidi="si-LK"/>
        </w:rPr>
        <w:t>මනා සේ වඩන ලද ද (කිසිවක් සිතින්) දැඩිව නො ගෙ</w:t>
      </w:r>
      <w:r w:rsidR="00EC393D">
        <w:rPr>
          <w:rFonts w:hint="cs"/>
          <w:cs/>
          <w:lang w:bidi="si-LK"/>
        </w:rPr>
        <w:t>ණ</w:t>
      </w:r>
      <w:r w:rsidRPr="00C066C0">
        <w:t xml:space="preserve">, </w:t>
      </w:r>
      <w:r w:rsidRPr="00C066C0">
        <w:rPr>
          <w:cs/>
          <w:lang w:bidi="si-LK"/>
        </w:rPr>
        <w:t>ගැ</w:t>
      </w:r>
      <w:r w:rsidR="00EC393D">
        <w:rPr>
          <w:rFonts w:hint="cs"/>
          <w:cs/>
          <w:lang w:bidi="si-LK"/>
        </w:rPr>
        <w:t>ණී</w:t>
      </w:r>
      <w:r w:rsidRPr="00C066C0">
        <w:rPr>
          <w:cs/>
          <w:lang w:bidi="si-LK"/>
        </w:rPr>
        <w:t>මට පටහැනි වූ නිවනෙහි යම් රහත් කෙනෙක් ඇලුනාහු ද</w:t>
      </w:r>
      <w:r w:rsidRPr="00C066C0">
        <w:t xml:space="preserve">, </w:t>
      </w:r>
      <w:r w:rsidRPr="00C066C0">
        <w:rPr>
          <w:cs/>
          <w:lang w:bidi="si-LK"/>
        </w:rPr>
        <w:t>ද</w:t>
      </w:r>
      <w:r w:rsidR="00EC393D">
        <w:rPr>
          <w:rFonts w:hint="cs"/>
          <w:cs/>
          <w:lang w:bidi="si-LK"/>
        </w:rPr>
        <w:t>්‍යු</w:t>
      </w:r>
      <w:r w:rsidRPr="00C066C0">
        <w:rPr>
          <w:cs/>
          <w:lang w:bidi="si-LK"/>
        </w:rPr>
        <w:t xml:space="preserve">තිමත් වූ </w:t>
      </w:r>
      <w:r w:rsidR="00022B53">
        <w:rPr>
          <w:cs/>
          <w:lang w:bidi="si-LK"/>
        </w:rPr>
        <w:t>ක්‍ෂී</w:t>
      </w:r>
      <w:r w:rsidRPr="00C066C0">
        <w:rPr>
          <w:cs/>
          <w:lang w:bidi="si-LK"/>
        </w:rPr>
        <w:t>ණාශ්‍රව වූ ඒ ආ</w:t>
      </w:r>
      <w:r w:rsidR="00EC393D">
        <w:rPr>
          <w:rFonts w:hint="cs"/>
          <w:cs/>
          <w:lang w:bidi="si-LK"/>
        </w:rPr>
        <w:t>ර්‍ය්‍ය</w:t>
      </w:r>
      <w:r w:rsidRPr="00C066C0">
        <w:rPr>
          <w:cs/>
          <w:lang w:bidi="si-LK"/>
        </w:rPr>
        <w:t xml:space="preserve">පුද්ගලයෝ </w:t>
      </w:r>
      <w:r w:rsidR="00A61BC6">
        <w:rPr>
          <w:cs/>
          <w:lang w:bidi="si-LK"/>
        </w:rPr>
        <w:t>ලෝකයෙ</w:t>
      </w:r>
      <w:r w:rsidRPr="00C066C0">
        <w:rPr>
          <w:cs/>
          <w:lang w:bidi="si-LK"/>
        </w:rPr>
        <w:t xml:space="preserve">හි පිරිනිවියෝ ය. </w:t>
      </w:r>
    </w:p>
    <w:p w14:paraId="11DBB357" w14:textId="77777777" w:rsidR="00C066C0" w:rsidRPr="00C066C0" w:rsidRDefault="00C066C0" w:rsidP="00574000">
      <w:r w:rsidRPr="00EC393D">
        <w:rPr>
          <w:b/>
          <w:bCs/>
          <w:cs/>
          <w:lang w:bidi="si-LK"/>
        </w:rPr>
        <w:t>ක</w:t>
      </w:r>
      <w:r w:rsidR="00EC393D" w:rsidRPr="00EC393D">
        <w:rPr>
          <w:rFonts w:hint="cs"/>
          <w:b/>
          <w:bCs/>
          <w:cs/>
          <w:lang w:bidi="si-LK"/>
        </w:rPr>
        <w:t>ණ‍්හං</w:t>
      </w:r>
      <w:r w:rsidRPr="00EC393D">
        <w:rPr>
          <w:b/>
          <w:bCs/>
          <w:cs/>
          <w:lang w:bidi="si-LK"/>
        </w:rPr>
        <w:t xml:space="preserve"> ධම්මං විප්පහාය</w:t>
      </w:r>
      <w:r w:rsidRPr="00C066C0">
        <w:rPr>
          <w:cs/>
          <w:lang w:bidi="si-LK"/>
        </w:rPr>
        <w:t xml:space="preserve"> = අකුසල් දහම් වෙසෙසින් දුරු කොට. </w:t>
      </w:r>
    </w:p>
    <w:p w14:paraId="347BC1AF" w14:textId="285E0840" w:rsidR="00836F74" w:rsidRDefault="003E6E91" w:rsidP="00CD08FC">
      <w:pPr>
        <w:rPr>
          <w:lang w:bidi="si-LK"/>
        </w:rPr>
      </w:pPr>
      <w:r>
        <w:rPr>
          <w:b/>
          <w:bCs/>
        </w:rPr>
        <w:t>‘</w:t>
      </w:r>
      <w:r w:rsidR="00C066C0" w:rsidRPr="00836F74">
        <w:rPr>
          <w:b/>
          <w:bCs/>
          <w:cs/>
          <w:lang w:bidi="si-LK"/>
        </w:rPr>
        <w:t>ක</w:t>
      </w:r>
      <w:r w:rsidR="00EC393D" w:rsidRPr="00836F74">
        <w:rPr>
          <w:rFonts w:hint="cs"/>
          <w:b/>
          <w:bCs/>
          <w:cs/>
          <w:lang w:bidi="si-LK"/>
        </w:rPr>
        <w:t>ණ‍්හං</w:t>
      </w:r>
      <w:r w:rsidR="00C066C0" w:rsidRPr="00836F74">
        <w:rPr>
          <w:b/>
          <w:bCs/>
          <w:cs/>
          <w:lang w:bidi="si-LK"/>
        </w:rPr>
        <w:t xml:space="preserve"> ධම්මන</w:t>
      </w:r>
      <w:r w:rsidR="00EC393D" w:rsidRPr="00836F74">
        <w:rPr>
          <w:rFonts w:hint="cs"/>
          <w:b/>
          <w:bCs/>
          <w:cs/>
          <w:lang w:bidi="si-LK"/>
        </w:rPr>
        <w:t>්</w:t>
      </w:r>
      <w:r w:rsidR="00C066C0" w:rsidRPr="00836F74">
        <w:rPr>
          <w:b/>
          <w:bCs/>
          <w:cs/>
          <w:lang w:bidi="si-LK"/>
        </w:rPr>
        <w:t>ති කායදු</w:t>
      </w:r>
      <w:r w:rsidR="00EC393D" w:rsidRPr="00836F74">
        <w:rPr>
          <w:rFonts w:hint="cs"/>
          <w:b/>
          <w:bCs/>
          <w:cs/>
          <w:lang w:bidi="si-LK"/>
        </w:rPr>
        <w:t>ච‍්ච</w:t>
      </w:r>
      <w:r w:rsidR="00C066C0" w:rsidRPr="00836F74">
        <w:rPr>
          <w:b/>
          <w:bCs/>
          <w:cs/>
          <w:lang w:bidi="si-LK"/>
        </w:rPr>
        <w:t>රි</w:t>
      </w:r>
      <w:r w:rsidR="00EC393D" w:rsidRPr="00836F74">
        <w:rPr>
          <w:rFonts w:hint="cs"/>
          <w:b/>
          <w:bCs/>
          <w:cs/>
          <w:lang w:bidi="si-LK"/>
        </w:rPr>
        <w:t>තා</w:t>
      </w:r>
      <w:r w:rsidR="00C066C0" w:rsidRPr="00836F74">
        <w:rPr>
          <w:b/>
          <w:bCs/>
          <w:cs/>
          <w:lang w:bidi="si-LK"/>
        </w:rPr>
        <w:t>දි</w:t>
      </w:r>
      <w:r w:rsidR="00EC393D" w:rsidRPr="00836F74">
        <w:rPr>
          <w:rFonts w:hint="cs"/>
          <w:b/>
          <w:bCs/>
          <w:cs/>
          <w:lang w:bidi="si-LK"/>
        </w:rPr>
        <w:t>භෙ</w:t>
      </w:r>
      <w:r w:rsidR="00C066C0" w:rsidRPr="00836F74">
        <w:rPr>
          <w:b/>
          <w:bCs/>
          <w:cs/>
          <w:lang w:bidi="si-LK"/>
        </w:rPr>
        <w:t xml:space="preserve">දං </w:t>
      </w:r>
      <w:r w:rsidR="00836F74" w:rsidRPr="00836F74">
        <w:rPr>
          <w:rFonts w:hint="cs"/>
          <w:b/>
          <w:bCs/>
          <w:cs/>
          <w:lang w:bidi="si-LK"/>
        </w:rPr>
        <w:t>අකුසලධම‍්මං</w:t>
      </w:r>
      <w:r>
        <w:rPr>
          <w:b/>
          <w:bCs/>
          <w:cs/>
          <w:lang w:bidi="si-LK"/>
        </w:rPr>
        <w:t>’</w:t>
      </w:r>
      <w:r w:rsidR="00C066C0" w:rsidRPr="00836F74">
        <w:rPr>
          <w:b/>
          <w:bCs/>
          <w:cs/>
          <w:lang w:bidi="si-LK"/>
        </w:rPr>
        <w:t xml:space="preserve"> </w:t>
      </w:r>
      <w:r w:rsidR="00C066C0" w:rsidRPr="00C066C0">
        <w:rPr>
          <w:cs/>
          <w:lang w:bidi="si-LK"/>
        </w:rPr>
        <w:t>යි අටුවා හෙයින් අකුසල් දහම්</w:t>
      </w:r>
      <w:r w:rsidR="00C066C0" w:rsidRPr="00C066C0">
        <w:t xml:space="preserve">, </w:t>
      </w:r>
      <w:r w:rsidR="00C066C0" w:rsidRPr="00C066C0">
        <w:rPr>
          <w:cs/>
          <w:lang w:bidi="si-LK"/>
        </w:rPr>
        <w:t>කෘෂණධ</w:t>
      </w:r>
      <w:r w:rsidR="00983463">
        <w:rPr>
          <w:cs/>
          <w:lang w:bidi="si-LK"/>
        </w:rPr>
        <w:t>ර්‍ම</w:t>
      </w:r>
      <w:r w:rsidR="00C066C0" w:rsidRPr="00C066C0">
        <w:rPr>
          <w:cs/>
          <w:lang w:bidi="si-LK"/>
        </w:rPr>
        <w:t xml:space="preserve"> - ක</w:t>
      </w:r>
      <w:r w:rsidR="00836F74">
        <w:rPr>
          <w:rFonts w:hint="cs"/>
          <w:cs/>
          <w:lang w:bidi="si-LK"/>
        </w:rPr>
        <w:t>ණ්</w:t>
      </w:r>
      <w:r w:rsidR="00836F74">
        <w:rPr>
          <w:cs/>
          <w:lang w:bidi="si-LK"/>
        </w:rPr>
        <w:t>හධම්ම යි</w:t>
      </w:r>
      <w:r w:rsidR="00C066C0" w:rsidRPr="00C066C0">
        <w:rPr>
          <w:cs/>
          <w:lang w:bidi="si-LK"/>
        </w:rPr>
        <w:t xml:space="preserve"> කියනු ලැබේ. කායදුශ</w:t>
      </w:r>
      <w:r w:rsidR="00836F74">
        <w:rPr>
          <w:rFonts w:hint="cs"/>
          <w:cs/>
          <w:lang w:bidi="si-LK"/>
        </w:rPr>
        <w:t>්ච</w:t>
      </w:r>
      <w:r w:rsidR="00C066C0" w:rsidRPr="00C066C0">
        <w:rPr>
          <w:cs/>
          <w:lang w:bidi="si-LK"/>
        </w:rPr>
        <w:t xml:space="preserve">රිතාදිය යි. විස්තර යට කියනලද ය. </w:t>
      </w:r>
    </w:p>
    <w:p w14:paraId="0AC22F71" w14:textId="77777777" w:rsidR="00836F74" w:rsidRDefault="00C066C0" w:rsidP="00574000">
      <w:pPr>
        <w:rPr>
          <w:lang w:bidi="si-LK"/>
        </w:rPr>
      </w:pPr>
      <w:r w:rsidRPr="00836F74">
        <w:rPr>
          <w:b/>
          <w:bCs/>
          <w:cs/>
          <w:lang w:bidi="si-LK"/>
        </w:rPr>
        <w:t>සු</w:t>
      </w:r>
      <w:r w:rsidR="00836F74" w:rsidRPr="00836F74">
        <w:rPr>
          <w:rFonts w:hint="cs"/>
          <w:b/>
          <w:bCs/>
          <w:cs/>
          <w:lang w:bidi="si-LK"/>
        </w:rPr>
        <w:t>ක්</w:t>
      </w:r>
      <w:r w:rsidRPr="00836F74">
        <w:rPr>
          <w:b/>
          <w:bCs/>
          <w:cs/>
          <w:lang w:bidi="si-LK"/>
        </w:rPr>
        <w:t xml:space="preserve">කං භාවෙථ පණ්ඩිතො </w:t>
      </w:r>
      <w:r w:rsidRPr="00C066C0">
        <w:rPr>
          <w:cs/>
          <w:lang w:bidi="si-LK"/>
        </w:rPr>
        <w:t>= නුවණැ</w:t>
      </w:r>
      <w:r w:rsidR="00836F74">
        <w:rPr>
          <w:rFonts w:hint="cs"/>
          <w:cs/>
          <w:lang w:bidi="si-LK"/>
        </w:rPr>
        <w:t>ත්</w:t>
      </w:r>
      <w:r w:rsidRPr="00C066C0">
        <w:rPr>
          <w:cs/>
          <w:lang w:bidi="si-LK"/>
        </w:rPr>
        <w:t>තේ කුසල් දහම් ව</w:t>
      </w:r>
      <w:r w:rsidR="00836F74">
        <w:rPr>
          <w:rFonts w:hint="cs"/>
          <w:cs/>
          <w:lang w:bidi="si-LK"/>
        </w:rPr>
        <w:t>ඩන්</w:t>
      </w:r>
      <w:r w:rsidRPr="00C066C0">
        <w:rPr>
          <w:cs/>
          <w:lang w:bidi="si-LK"/>
        </w:rPr>
        <w:t xml:space="preserve">නෝ ය. </w:t>
      </w:r>
    </w:p>
    <w:p w14:paraId="56A2C5DC" w14:textId="5C4C5DF1" w:rsidR="00C066C0" w:rsidRPr="00C066C0" w:rsidRDefault="003E6E91" w:rsidP="00CD08FC">
      <w:r>
        <w:rPr>
          <w:b/>
          <w:bCs/>
        </w:rPr>
        <w:t>‘</w:t>
      </w:r>
      <w:r w:rsidR="00C066C0" w:rsidRPr="00836F74">
        <w:rPr>
          <w:b/>
          <w:bCs/>
          <w:cs/>
          <w:lang w:bidi="si-LK"/>
        </w:rPr>
        <w:t>සුක්ක</w:t>
      </w:r>
      <w:r w:rsidR="00836F74" w:rsidRPr="00836F74">
        <w:rPr>
          <w:rFonts w:hint="cs"/>
          <w:b/>
          <w:bCs/>
          <w:cs/>
          <w:lang w:bidi="si-LK"/>
        </w:rPr>
        <w:t>න්</w:t>
      </w:r>
      <w:r w:rsidR="00C066C0" w:rsidRPr="00836F74">
        <w:rPr>
          <w:b/>
          <w:bCs/>
          <w:cs/>
          <w:lang w:bidi="si-LK"/>
        </w:rPr>
        <w:t>ති කාය සුචරිතාදි</w:t>
      </w:r>
      <w:r w:rsidR="00836F74" w:rsidRPr="00836F74">
        <w:rPr>
          <w:rFonts w:hint="cs"/>
          <w:b/>
          <w:bCs/>
          <w:cs/>
          <w:lang w:bidi="si-LK"/>
        </w:rPr>
        <w:t>භෙ</w:t>
      </w:r>
      <w:r w:rsidR="00C066C0" w:rsidRPr="00836F74">
        <w:rPr>
          <w:b/>
          <w:bCs/>
          <w:cs/>
          <w:lang w:bidi="si-LK"/>
        </w:rPr>
        <w:t>දං කුසලධම්මං</w:t>
      </w:r>
      <w:r>
        <w:rPr>
          <w:b/>
          <w:bCs/>
        </w:rPr>
        <w:t>’</w:t>
      </w:r>
      <w:r w:rsidR="00C066C0" w:rsidRPr="00C066C0">
        <w:t xml:space="preserve"> </w:t>
      </w:r>
      <w:r w:rsidR="00C066C0" w:rsidRPr="00C066C0">
        <w:rPr>
          <w:cs/>
          <w:lang w:bidi="si-LK"/>
        </w:rPr>
        <w:t>යනු අටුවා බැවින් ශුක්</w:t>
      </w:r>
      <w:r w:rsidR="00836F74">
        <w:rPr>
          <w:rFonts w:hint="cs"/>
          <w:cs/>
          <w:lang w:bidi="si-LK"/>
        </w:rPr>
        <w:t>ල</w:t>
      </w:r>
      <w:r w:rsidR="00C066C0" w:rsidRPr="00C066C0">
        <w:rPr>
          <w:cs/>
          <w:lang w:bidi="si-LK"/>
        </w:rPr>
        <w:t>ධ</w:t>
      </w:r>
      <w:r w:rsidR="00983463">
        <w:rPr>
          <w:cs/>
          <w:lang w:bidi="si-LK"/>
        </w:rPr>
        <w:t>ර්‍ම</w:t>
      </w:r>
      <w:r w:rsidR="00C066C0" w:rsidRPr="00C066C0">
        <w:rPr>
          <w:cs/>
          <w:lang w:bidi="si-LK"/>
        </w:rPr>
        <w:t xml:space="preserve"> නම්</w:t>
      </w:r>
      <w:r w:rsidR="00C066C0" w:rsidRPr="00C066C0">
        <w:t xml:space="preserve">, </w:t>
      </w:r>
      <w:r w:rsidR="00C066C0" w:rsidRPr="00C066C0">
        <w:rPr>
          <w:cs/>
          <w:lang w:bidi="si-LK"/>
        </w:rPr>
        <w:t>කායසුචරිතාදිය යි ගැ</w:t>
      </w:r>
      <w:r w:rsidR="00836F74">
        <w:rPr>
          <w:rFonts w:hint="cs"/>
          <w:cs/>
          <w:lang w:bidi="si-LK"/>
        </w:rPr>
        <w:t>ණේ</w:t>
      </w:r>
      <w:r w:rsidR="00C066C0" w:rsidRPr="00C066C0">
        <w:rPr>
          <w:cs/>
          <w:lang w:bidi="si-LK"/>
        </w:rPr>
        <w:t xml:space="preserve">. </w:t>
      </w:r>
    </w:p>
    <w:p w14:paraId="6BD5BDA6" w14:textId="77777777" w:rsidR="001B47F6" w:rsidRDefault="00252CBD" w:rsidP="001B47F6">
      <w:pPr>
        <w:rPr>
          <w:lang w:bidi="si-LK"/>
        </w:rPr>
      </w:pPr>
      <w:r w:rsidRPr="00252CBD">
        <w:rPr>
          <w:rFonts w:hint="cs"/>
          <w:b/>
          <w:bCs/>
          <w:cs/>
          <w:lang w:bidi="si-LK"/>
        </w:rPr>
        <w:t>ඔ</w:t>
      </w:r>
      <w:r w:rsidR="00C066C0" w:rsidRPr="00252CBD">
        <w:rPr>
          <w:b/>
          <w:bCs/>
          <w:cs/>
          <w:lang w:bidi="si-LK"/>
        </w:rPr>
        <w:t>කා අ</w:t>
      </w:r>
      <w:r w:rsidRPr="00252CBD">
        <w:rPr>
          <w:rFonts w:hint="cs"/>
          <w:b/>
          <w:bCs/>
          <w:cs/>
          <w:lang w:bidi="si-LK"/>
        </w:rPr>
        <w:t>නො</w:t>
      </w:r>
      <w:r w:rsidR="00C066C0" w:rsidRPr="00252CBD">
        <w:rPr>
          <w:b/>
          <w:bCs/>
          <w:cs/>
          <w:lang w:bidi="si-LK"/>
        </w:rPr>
        <w:t>කං ආග</w:t>
      </w:r>
      <w:r w:rsidRPr="00252CBD">
        <w:rPr>
          <w:rFonts w:hint="cs"/>
          <w:b/>
          <w:bCs/>
          <w:cs/>
          <w:lang w:bidi="si-LK"/>
        </w:rPr>
        <w:t>ම්</w:t>
      </w:r>
      <w:r w:rsidR="00C066C0" w:rsidRPr="00252CBD">
        <w:rPr>
          <w:b/>
          <w:bCs/>
          <w:cs/>
          <w:lang w:bidi="si-LK"/>
        </w:rPr>
        <w:t>ම</w:t>
      </w:r>
      <w:r w:rsidR="00C066C0" w:rsidRPr="00C066C0">
        <w:rPr>
          <w:cs/>
          <w:lang w:bidi="si-LK"/>
        </w:rPr>
        <w:t xml:space="preserve"> </w:t>
      </w:r>
      <w:r>
        <w:rPr>
          <w:cs/>
          <w:lang w:bidi="si-LK"/>
        </w:rPr>
        <w:t>= ගෙන් (නික්ම) ගේ නැති පැවිද්දට</w:t>
      </w:r>
      <w:r w:rsidR="00C066C0" w:rsidRPr="00C066C0">
        <w:rPr>
          <w:cs/>
          <w:lang w:bidi="si-LK"/>
        </w:rPr>
        <w:t xml:space="preserve"> නොහොත් නිවනට පැමිණ. නිවන් පිණිස.</w:t>
      </w:r>
      <w:r w:rsidR="001B47F6">
        <w:rPr>
          <w:lang w:bidi="si-LK"/>
        </w:rPr>
        <w:t xml:space="preserve"> </w:t>
      </w:r>
    </w:p>
    <w:p w14:paraId="7648EB08" w14:textId="6C574A99" w:rsidR="00C066C0" w:rsidRPr="00C066C0" w:rsidRDefault="003E6E91" w:rsidP="001B47F6">
      <w:r>
        <w:rPr>
          <w:b/>
          <w:bCs/>
          <w:cs/>
          <w:lang w:bidi="si-LK"/>
        </w:rPr>
        <w:t>‘</w:t>
      </w:r>
      <w:r w:rsidR="00252CBD" w:rsidRPr="00252CBD">
        <w:rPr>
          <w:rFonts w:hint="cs"/>
          <w:b/>
          <w:bCs/>
          <w:cs/>
          <w:lang w:bidi="si-LK"/>
        </w:rPr>
        <w:t>ඔ</w:t>
      </w:r>
      <w:r w:rsidR="00C066C0" w:rsidRPr="00252CBD">
        <w:rPr>
          <w:b/>
          <w:bCs/>
          <w:cs/>
          <w:lang w:bidi="si-LK"/>
        </w:rPr>
        <w:t>කං වුච්චති ආලයො</w:t>
      </w:r>
      <w:r w:rsidR="00C066C0" w:rsidRPr="00252CBD">
        <w:rPr>
          <w:b/>
          <w:bCs/>
        </w:rPr>
        <w:t xml:space="preserve">, </w:t>
      </w:r>
      <w:r w:rsidR="00C066C0" w:rsidRPr="00252CBD">
        <w:rPr>
          <w:b/>
          <w:bCs/>
          <w:cs/>
          <w:lang w:bidi="si-LK"/>
        </w:rPr>
        <w:t>අ</w:t>
      </w:r>
      <w:r w:rsidR="00252CBD" w:rsidRPr="00252CBD">
        <w:rPr>
          <w:rFonts w:hint="cs"/>
          <w:b/>
          <w:bCs/>
          <w:cs/>
          <w:lang w:bidi="si-LK"/>
        </w:rPr>
        <w:t>නො</w:t>
      </w:r>
      <w:r w:rsidR="00C066C0" w:rsidRPr="00252CBD">
        <w:rPr>
          <w:b/>
          <w:bCs/>
          <w:cs/>
          <w:lang w:bidi="si-LK"/>
        </w:rPr>
        <w:t>කං වු</w:t>
      </w:r>
      <w:r w:rsidR="00252CBD" w:rsidRPr="00252CBD">
        <w:rPr>
          <w:rFonts w:hint="cs"/>
          <w:b/>
          <w:bCs/>
          <w:cs/>
          <w:lang w:bidi="si-LK"/>
        </w:rPr>
        <w:t>ච්</w:t>
      </w:r>
      <w:r w:rsidR="00C066C0" w:rsidRPr="00252CBD">
        <w:rPr>
          <w:b/>
          <w:bCs/>
          <w:cs/>
          <w:lang w:bidi="si-LK"/>
        </w:rPr>
        <w:t>චති අනාලයො</w:t>
      </w:r>
      <w:r w:rsidR="00C066C0" w:rsidRPr="00252CBD">
        <w:rPr>
          <w:b/>
          <w:bCs/>
        </w:rPr>
        <w:t xml:space="preserve">, </w:t>
      </w:r>
      <w:r w:rsidR="00C066C0" w:rsidRPr="00252CBD">
        <w:rPr>
          <w:b/>
          <w:bCs/>
          <w:cs/>
          <w:lang w:bidi="si-LK"/>
        </w:rPr>
        <w:t>ආලයතො නික</w:t>
      </w:r>
      <w:r w:rsidR="00252CBD" w:rsidRPr="00252CBD">
        <w:rPr>
          <w:rFonts w:hint="cs"/>
          <w:b/>
          <w:bCs/>
          <w:cs/>
          <w:lang w:bidi="si-LK"/>
        </w:rPr>
        <w:t>‍්ඛ</w:t>
      </w:r>
      <w:r w:rsidR="00C066C0" w:rsidRPr="00252CBD">
        <w:rPr>
          <w:b/>
          <w:bCs/>
          <w:cs/>
          <w:lang w:bidi="si-LK"/>
        </w:rPr>
        <w:t>මිත්වා අනාලයස</w:t>
      </w:r>
      <w:r w:rsidR="00252CBD" w:rsidRPr="00252CBD">
        <w:rPr>
          <w:rFonts w:hint="cs"/>
          <w:b/>
          <w:bCs/>
          <w:cs/>
          <w:lang w:bidi="si-LK"/>
        </w:rPr>
        <w:t>ඞ්</w:t>
      </w:r>
      <w:r w:rsidR="00C066C0" w:rsidRPr="00252CBD">
        <w:rPr>
          <w:b/>
          <w:bCs/>
          <w:cs/>
          <w:lang w:bidi="si-LK"/>
        </w:rPr>
        <w:t>ඛාතං නිබ්බානං පටි</w:t>
      </w:r>
      <w:r w:rsidR="00252CBD" w:rsidRPr="00252CBD">
        <w:rPr>
          <w:rFonts w:hint="cs"/>
          <w:b/>
          <w:bCs/>
          <w:cs/>
          <w:lang w:bidi="si-LK"/>
        </w:rPr>
        <w:t>ච්</w:t>
      </w:r>
      <w:r w:rsidR="00C066C0" w:rsidRPr="00252CBD">
        <w:rPr>
          <w:b/>
          <w:bCs/>
          <w:cs/>
          <w:lang w:bidi="si-LK"/>
        </w:rPr>
        <w:t>ව ආර</w:t>
      </w:r>
      <w:r w:rsidR="00252CBD" w:rsidRPr="00252CBD">
        <w:rPr>
          <w:rFonts w:hint="cs"/>
          <w:b/>
          <w:bCs/>
          <w:cs/>
          <w:lang w:bidi="si-LK"/>
        </w:rPr>
        <w:t>බ‍්භා</w:t>
      </w:r>
      <w:r w:rsidR="00C066C0" w:rsidRPr="00252CBD">
        <w:rPr>
          <w:b/>
          <w:bCs/>
          <w:cs/>
          <w:lang w:bidi="si-LK"/>
        </w:rPr>
        <w:t xml:space="preserve">ති </w:t>
      </w:r>
      <w:r>
        <w:rPr>
          <w:b/>
          <w:bCs/>
        </w:rPr>
        <w:t>‘</w:t>
      </w:r>
      <w:r w:rsidR="00C066C0" w:rsidRPr="00C066C0">
        <w:t xml:space="preserve"> </w:t>
      </w:r>
      <w:r w:rsidR="00C066C0" w:rsidRPr="00C066C0">
        <w:rPr>
          <w:cs/>
          <w:lang w:bidi="si-LK"/>
        </w:rPr>
        <w:t xml:space="preserve">යනු </w:t>
      </w:r>
      <w:r w:rsidR="00252CBD" w:rsidRPr="00252CBD">
        <w:rPr>
          <w:rFonts w:hint="cs"/>
          <w:b/>
          <w:bCs/>
          <w:cs/>
          <w:lang w:bidi="si-LK"/>
        </w:rPr>
        <w:t>ඔක</w:t>
      </w:r>
      <w:r w:rsidR="00C066C0" w:rsidRPr="00252CBD">
        <w:rPr>
          <w:b/>
          <w:bCs/>
          <w:cs/>
          <w:lang w:bidi="si-LK"/>
        </w:rPr>
        <w:t xml:space="preserve"> - අ</w:t>
      </w:r>
      <w:r w:rsidR="00252CBD" w:rsidRPr="00252CBD">
        <w:rPr>
          <w:rFonts w:hint="cs"/>
          <w:b/>
          <w:bCs/>
          <w:cs/>
          <w:lang w:bidi="si-LK"/>
        </w:rPr>
        <w:t>නො</w:t>
      </w:r>
      <w:r w:rsidR="00C066C0" w:rsidRPr="00252CBD">
        <w:rPr>
          <w:b/>
          <w:bCs/>
          <w:cs/>
          <w:lang w:bidi="si-LK"/>
        </w:rPr>
        <w:t>ක</w:t>
      </w:r>
      <w:r w:rsidR="00C066C0" w:rsidRPr="00C066C0">
        <w:rPr>
          <w:cs/>
          <w:lang w:bidi="si-LK"/>
        </w:rPr>
        <w:t xml:space="preserve"> දෙක පැහැදිලි කළ සැටි යි. ඔක</w:t>
      </w:r>
      <w:r w:rsidR="00C066C0" w:rsidRPr="00C066C0">
        <w:t xml:space="preserve">, </w:t>
      </w:r>
      <w:r w:rsidR="00C066C0" w:rsidRPr="00C066C0">
        <w:rPr>
          <w:cs/>
          <w:lang w:bidi="si-LK"/>
        </w:rPr>
        <w:t>යි කීයේ වසන තැන ය. අ</w:t>
      </w:r>
      <w:r w:rsidR="00252CBD">
        <w:rPr>
          <w:rFonts w:hint="cs"/>
          <w:cs/>
          <w:lang w:bidi="si-LK"/>
        </w:rPr>
        <w:t>නො</w:t>
      </w:r>
      <w:r w:rsidR="00C066C0" w:rsidRPr="00C066C0">
        <w:rPr>
          <w:cs/>
          <w:lang w:bidi="si-LK"/>
        </w:rPr>
        <w:t>ක</w:t>
      </w:r>
      <w:r w:rsidR="00C066C0" w:rsidRPr="00C066C0">
        <w:t xml:space="preserve">, </w:t>
      </w:r>
      <w:r w:rsidR="00C066C0" w:rsidRPr="00C066C0">
        <w:rPr>
          <w:cs/>
          <w:lang w:bidi="si-LK"/>
        </w:rPr>
        <w:t>යි කීයේ විසීමක් නැති තැන ය. ඒ වනාහි පැවිදිබව හෝ නිවන යි. ඔක යි කියූ ගිහිගෙන් මුළුමනින් නික්ම ගෙයක් නැති බැවින් නිරාලය යි කියන පැවිද්දට පැමිණ</w:t>
      </w:r>
      <w:r w:rsidR="00C066C0" w:rsidRPr="00C066C0">
        <w:t xml:space="preserve">, </w:t>
      </w:r>
      <w:r w:rsidR="00C066C0" w:rsidRPr="00C066C0">
        <w:rPr>
          <w:cs/>
          <w:lang w:bidi="si-LK"/>
        </w:rPr>
        <w:t>නොහොත් නිවන් පිණිස</w:t>
      </w:r>
      <w:r w:rsidR="00C066C0" w:rsidRPr="00C066C0">
        <w:t xml:space="preserve">, </w:t>
      </w:r>
      <w:r w:rsidR="00C066C0" w:rsidRPr="00C066C0">
        <w:rPr>
          <w:cs/>
          <w:lang w:bidi="si-LK"/>
        </w:rPr>
        <w:t xml:space="preserve">යනු ඒ පාළියෙහි කෙටි තේරුම ය. </w:t>
      </w:r>
    </w:p>
    <w:p w14:paraId="666D8B70" w14:textId="77777777" w:rsidR="00252CBD" w:rsidRDefault="00C066C0" w:rsidP="001B47F6">
      <w:pPr>
        <w:rPr>
          <w:lang w:bidi="si-LK"/>
        </w:rPr>
      </w:pPr>
      <w:r w:rsidRPr="00C066C0">
        <w:rPr>
          <w:cs/>
          <w:lang w:bidi="si-LK"/>
        </w:rPr>
        <w:t>නුවණැ</w:t>
      </w:r>
      <w:r w:rsidR="00252CBD">
        <w:rPr>
          <w:rFonts w:hint="cs"/>
          <w:cs/>
          <w:lang w:bidi="si-LK"/>
        </w:rPr>
        <w:t>ත්</w:t>
      </w:r>
      <w:r w:rsidRPr="00C066C0">
        <w:rPr>
          <w:cs/>
          <w:lang w:bidi="si-LK"/>
        </w:rPr>
        <w:t>තේ අකුසල් දහම් හැර</w:t>
      </w:r>
      <w:r w:rsidRPr="00C066C0">
        <w:t xml:space="preserve">, </w:t>
      </w:r>
      <w:r w:rsidRPr="00C066C0">
        <w:rPr>
          <w:cs/>
          <w:lang w:bidi="si-LK"/>
        </w:rPr>
        <w:t>ගිහිගෙන් නික්ම</w:t>
      </w:r>
      <w:r w:rsidRPr="00C066C0">
        <w:t xml:space="preserve">, </w:t>
      </w:r>
      <w:r w:rsidRPr="00C066C0">
        <w:rPr>
          <w:cs/>
          <w:lang w:bidi="si-LK"/>
        </w:rPr>
        <w:t>පැවිද්දට පැමිණ</w:t>
      </w:r>
      <w:r w:rsidRPr="00C066C0">
        <w:t xml:space="preserve">, </w:t>
      </w:r>
      <w:r w:rsidRPr="00C066C0">
        <w:rPr>
          <w:cs/>
          <w:lang w:bidi="si-LK"/>
        </w:rPr>
        <w:t>නොහොත් නිවන් පිණිස</w:t>
      </w:r>
      <w:r w:rsidRPr="00C066C0">
        <w:t xml:space="preserve">, </w:t>
      </w:r>
      <w:r w:rsidRPr="00C066C0">
        <w:rPr>
          <w:cs/>
          <w:lang w:bidi="si-LK"/>
        </w:rPr>
        <w:t>පැවිද්ද පටන් නිවන් ලැබීම තෙක් කුසල් දහම් වඩන්නේ ය</w:t>
      </w:r>
      <w:r w:rsidRPr="00C066C0">
        <w:t xml:space="preserve">, </w:t>
      </w:r>
      <w:r w:rsidRPr="00C066C0">
        <w:rPr>
          <w:cs/>
          <w:lang w:bidi="si-LK"/>
        </w:rPr>
        <w:t>යනු මේ කොටසෙහි ඉතා කෙටි අදහස ය.</w:t>
      </w:r>
    </w:p>
    <w:p w14:paraId="138B3982" w14:textId="1BAB072D" w:rsidR="00252CBD" w:rsidRDefault="00C066C0" w:rsidP="00574000">
      <w:pPr>
        <w:rPr>
          <w:lang w:bidi="si-LK"/>
        </w:rPr>
      </w:pPr>
      <w:r w:rsidRPr="00252CBD">
        <w:rPr>
          <w:b/>
          <w:bCs/>
          <w:cs/>
          <w:lang w:bidi="si-LK"/>
        </w:rPr>
        <w:t>විවෙක ය</w:t>
      </w:r>
      <w:r w:rsidR="00252CBD" w:rsidRPr="00252CBD">
        <w:rPr>
          <w:rFonts w:hint="cs"/>
          <w:b/>
          <w:bCs/>
          <w:cs/>
          <w:lang w:bidi="si-LK"/>
        </w:rPr>
        <w:t>ත්‍ථ දූ</w:t>
      </w:r>
      <w:r w:rsidRPr="00252CBD">
        <w:rPr>
          <w:b/>
          <w:bCs/>
          <w:cs/>
          <w:lang w:bidi="si-LK"/>
        </w:rPr>
        <w:t>රමං</w:t>
      </w:r>
      <w:r w:rsidRPr="00C066C0">
        <w:rPr>
          <w:cs/>
          <w:lang w:bidi="si-LK"/>
        </w:rPr>
        <w:t xml:space="preserve"> = යම් </w:t>
      </w:r>
      <w:r w:rsidR="001C0270">
        <w:rPr>
          <w:cs/>
          <w:lang w:bidi="si-LK"/>
        </w:rPr>
        <w:t>විවේක</w:t>
      </w:r>
      <w:r w:rsidRPr="00C066C0">
        <w:rPr>
          <w:cs/>
          <w:lang w:bidi="si-LK"/>
        </w:rPr>
        <w:t xml:space="preserve">යෙක්හි ඇලීම දුෂකර ද (ඒ නිවන සඳහා ය. </w:t>
      </w:r>
    </w:p>
    <w:p w14:paraId="5F29E054" w14:textId="1EC25B48" w:rsidR="00252CBD" w:rsidRDefault="00C066C0" w:rsidP="001B47F6">
      <w:pPr>
        <w:rPr>
          <w:lang w:bidi="si-LK"/>
        </w:rPr>
      </w:pPr>
      <w:r w:rsidRPr="00252CBD">
        <w:rPr>
          <w:b/>
          <w:bCs/>
          <w:cs/>
          <w:lang w:bidi="si-LK"/>
        </w:rPr>
        <w:t>වි</w:t>
      </w:r>
      <w:r w:rsidR="00252CBD" w:rsidRPr="00252CBD">
        <w:rPr>
          <w:rFonts w:hint="cs"/>
          <w:b/>
          <w:bCs/>
          <w:cs/>
          <w:lang w:bidi="si-LK"/>
        </w:rPr>
        <w:t>වෙ</w:t>
      </w:r>
      <w:r w:rsidRPr="00252CBD">
        <w:rPr>
          <w:b/>
          <w:bCs/>
          <w:cs/>
          <w:lang w:bidi="si-LK"/>
        </w:rPr>
        <w:t>ක</w:t>
      </w:r>
      <w:r w:rsidRPr="00252CBD">
        <w:rPr>
          <w:b/>
          <w:bCs/>
        </w:rPr>
        <w:t>,</w:t>
      </w:r>
      <w:r w:rsidRPr="00C066C0">
        <w:t xml:space="preserve"> </w:t>
      </w:r>
      <w:r w:rsidRPr="00C066C0">
        <w:rPr>
          <w:cs/>
          <w:lang w:bidi="si-LK"/>
        </w:rPr>
        <w:t xml:space="preserve">යි කීයේ ත්‍රිවිධ </w:t>
      </w:r>
      <w:r w:rsidR="001C0270">
        <w:rPr>
          <w:cs/>
          <w:lang w:bidi="si-LK"/>
        </w:rPr>
        <w:t>විවේක</w:t>
      </w:r>
      <w:r w:rsidRPr="00C066C0">
        <w:rPr>
          <w:cs/>
          <w:lang w:bidi="si-LK"/>
        </w:rPr>
        <w:t>යන් අතුරෙහි උපධි</w:t>
      </w:r>
      <w:r w:rsidR="001C0270">
        <w:rPr>
          <w:cs/>
          <w:lang w:bidi="si-LK"/>
        </w:rPr>
        <w:t>විවේක</w:t>
      </w:r>
      <w:r w:rsidRPr="00C066C0">
        <w:rPr>
          <w:cs/>
          <w:lang w:bidi="si-LK"/>
        </w:rPr>
        <w:t xml:space="preserve"> ය යි. උපධි</w:t>
      </w:r>
      <w:r w:rsidR="001C0270">
        <w:rPr>
          <w:cs/>
          <w:lang w:bidi="si-LK"/>
        </w:rPr>
        <w:t>විවේක</w:t>
      </w:r>
      <w:r w:rsidRPr="00C066C0">
        <w:rPr>
          <w:cs/>
          <w:lang w:bidi="si-LK"/>
        </w:rPr>
        <w:t xml:space="preserve"> නම් නිවන ය. ඒ යට කියන ලද ය. </w:t>
      </w:r>
    </w:p>
    <w:p w14:paraId="648FE7E1" w14:textId="77777777" w:rsidR="00252CBD" w:rsidRDefault="00C066C0" w:rsidP="00574000">
      <w:pPr>
        <w:rPr>
          <w:lang w:bidi="si-LK"/>
        </w:rPr>
      </w:pPr>
      <w:r w:rsidRPr="00252CBD">
        <w:rPr>
          <w:b/>
          <w:bCs/>
          <w:cs/>
          <w:lang w:bidi="si-LK"/>
        </w:rPr>
        <w:t>තත්‍ර අභිරති</w:t>
      </w:r>
      <w:r w:rsidR="00252CBD" w:rsidRPr="00252CBD">
        <w:rPr>
          <w:rFonts w:hint="cs"/>
          <w:b/>
          <w:bCs/>
          <w:cs/>
          <w:lang w:bidi="si-LK"/>
        </w:rPr>
        <w:t>ං</w:t>
      </w:r>
      <w:r w:rsidRPr="00252CBD">
        <w:rPr>
          <w:b/>
          <w:bCs/>
          <w:cs/>
          <w:lang w:bidi="si-LK"/>
        </w:rPr>
        <w:t xml:space="preserve"> ඉච්</w:t>
      </w:r>
      <w:r w:rsidR="00252CBD" w:rsidRPr="00252CBD">
        <w:rPr>
          <w:rFonts w:hint="cs"/>
          <w:b/>
          <w:bCs/>
          <w:cs/>
          <w:lang w:bidi="si-LK"/>
        </w:rPr>
        <w:t>ඡෙ</w:t>
      </w:r>
      <w:r w:rsidRPr="00252CBD">
        <w:rPr>
          <w:b/>
          <w:bCs/>
          <w:cs/>
          <w:lang w:bidi="si-LK"/>
        </w:rPr>
        <w:t>ය්‍ය</w:t>
      </w:r>
      <w:r w:rsidR="00252CBD">
        <w:rPr>
          <w:rFonts w:hint="cs"/>
          <w:cs/>
          <w:lang w:bidi="si-LK"/>
        </w:rPr>
        <w:t xml:space="preserve"> =</w:t>
      </w:r>
      <w:r w:rsidRPr="00C066C0">
        <w:rPr>
          <w:cs/>
          <w:lang w:bidi="si-LK"/>
        </w:rPr>
        <w:t xml:space="preserve"> ඒ නිවනෙහි ඇල්ම කැමැති වන්නේ ය. </w:t>
      </w:r>
    </w:p>
    <w:p w14:paraId="7FBF9C1E" w14:textId="77777777" w:rsidR="00C066C0" w:rsidRPr="00C066C0" w:rsidRDefault="00C066C0" w:rsidP="00574000">
      <w:r w:rsidRPr="00252CBD">
        <w:rPr>
          <w:b/>
          <w:bCs/>
          <w:cs/>
          <w:lang w:bidi="si-LK"/>
        </w:rPr>
        <w:t>හි</w:t>
      </w:r>
      <w:r w:rsidR="00252CBD" w:rsidRPr="00252CBD">
        <w:rPr>
          <w:rFonts w:hint="cs"/>
          <w:b/>
          <w:bCs/>
          <w:cs/>
          <w:lang w:bidi="si-LK"/>
        </w:rPr>
        <w:t>ත්‍වා</w:t>
      </w:r>
      <w:r w:rsidRPr="00252CBD">
        <w:rPr>
          <w:b/>
          <w:bCs/>
          <w:cs/>
          <w:lang w:bidi="si-LK"/>
        </w:rPr>
        <w:t xml:space="preserve"> කාමෙ අ</w:t>
      </w:r>
      <w:r w:rsidR="00252CBD" w:rsidRPr="00252CBD">
        <w:rPr>
          <w:rFonts w:hint="cs"/>
          <w:b/>
          <w:bCs/>
          <w:cs/>
          <w:lang w:bidi="si-LK"/>
        </w:rPr>
        <w:t>කිඤ‍්ච</w:t>
      </w:r>
      <w:r w:rsidRPr="00252CBD">
        <w:rPr>
          <w:b/>
          <w:bCs/>
          <w:cs/>
          <w:lang w:bidi="si-LK"/>
        </w:rPr>
        <w:t>නො</w:t>
      </w:r>
      <w:r w:rsidRPr="00C066C0">
        <w:rPr>
          <w:cs/>
          <w:lang w:bidi="si-LK"/>
        </w:rPr>
        <w:t xml:space="preserve"> = කාමයන් හැර කිසිවක් නැත්තේ. </w:t>
      </w:r>
    </w:p>
    <w:p w14:paraId="74D534FD" w14:textId="4211CB68" w:rsidR="00C066C0" w:rsidRPr="00C066C0" w:rsidRDefault="00C066C0" w:rsidP="001B47F6">
      <w:r w:rsidRPr="00C066C0">
        <w:rPr>
          <w:cs/>
          <w:lang w:bidi="si-LK"/>
        </w:rPr>
        <w:t xml:space="preserve">වස්තුකාම ක්ලේශකාම දෙක </w:t>
      </w:r>
      <w:r w:rsidRPr="00252CBD">
        <w:rPr>
          <w:b/>
          <w:bCs/>
          <w:cs/>
          <w:lang w:bidi="si-LK"/>
        </w:rPr>
        <w:t>කා</w:t>
      </w:r>
      <w:r w:rsidR="00252CBD" w:rsidRPr="00252CBD">
        <w:rPr>
          <w:rFonts w:hint="cs"/>
          <w:b/>
          <w:bCs/>
          <w:cs/>
          <w:lang w:bidi="si-LK"/>
        </w:rPr>
        <w:t>මෙ</w:t>
      </w:r>
      <w:r w:rsidRPr="00252CBD">
        <w:rPr>
          <w:b/>
          <w:bCs/>
        </w:rPr>
        <w:t>,</w:t>
      </w:r>
      <w:r w:rsidRPr="00C066C0">
        <w:t xml:space="preserve"> </w:t>
      </w:r>
      <w:r w:rsidRPr="00C066C0">
        <w:rPr>
          <w:cs/>
          <w:lang w:bidi="si-LK"/>
        </w:rPr>
        <w:t xml:space="preserve">යන </w:t>
      </w:r>
      <w:r w:rsidR="00B01432">
        <w:rPr>
          <w:rFonts w:hint="cs"/>
          <w:cs/>
          <w:lang w:bidi="si-LK"/>
        </w:rPr>
        <w:t>ද්වි</w:t>
      </w:r>
      <w:r w:rsidRPr="00C066C0">
        <w:rPr>
          <w:cs/>
          <w:lang w:bidi="si-LK"/>
        </w:rPr>
        <w:t>තීයා විභ</w:t>
      </w:r>
      <w:r w:rsidR="00252CBD">
        <w:rPr>
          <w:rFonts w:hint="cs"/>
          <w:cs/>
          <w:lang w:bidi="si-LK"/>
        </w:rPr>
        <w:t>ක‍්ත්‍ය</w:t>
      </w:r>
      <w:r w:rsidRPr="00C066C0">
        <w:rPr>
          <w:cs/>
          <w:lang w:bidi="si-LK"/>
        </w:rPr>
        <w:t>න්තයෙන් ගැ</w:t>
      </w:r>
      <w:r w:rsidR="00252CBD">
        <w:rPr>
          <w:rFonts w:hint="cs"/>
          <w:cs/>
          <w:lang w:bidi="si-LK"/>
        </w:rPr>
        <w:t>ණේ</w:t>
      </w:r>
      <w:r w:rsidR="00252CBD">
        <w:rPr>
          <w:rStyle w:val="FootnoteReference"/>
          <w:cs/>
          <w:lang w:bidi="si-LK"/>
        </w:rPr>
        <w:footnoteReference w:id="65"/>
      </w:r>
      <w:r w:rsidRPr="00C066C0">
        <w:rPr>
          <w:cs/>
          <w:lang w:bidi="si-LK"/>
        </w:rPr>
        <w:t xml:space="preserve"> </w:t>
      </w:r>
      <w:r w:rsidRPr="00A876EA">
        <w:rPr>
          <w:b/>
          <w:bCs/>
          <w:cs/>
          <w:lang w:bidi="si-LK"/>
        </w:rPr>
        <w:t>අකි</w:t>
      </w:r>
      <w:r w:rsidR="00A876EA" w:rsidRPr="00A876EA">
        <w:rPr>
          <w:rFonts w:hint="cs"/>
          <w:b/>
          <w:bCs/>
          <w:cs/>
          <w:lang w:bidi="si-LK"/>
        </w:rPr>
        <w:t>ඤ‍්ච</w:t>
      </w:r>
      <w:r w:rsidRPr="00A876EA">
        <w:rPr>
          <w:b/>
          <w:bCs/>
          <w:cs/>
          <w:lang w:bidi="si-LK"/>
        </w:rPr>
        <w:t>නො</w:t>
      </w:r>
      <w:r w:rsidRPr="00A876EA">
        <w:rPr>
          <w:b/>
          <w:bCs/>
        </w:rPr>
        <w:t>,</w:t>
      </w:r>
      <w:r w:rsidRPr="00C066C0">
        <w:t xml:space="preserve"> </w:t>
      </w:r>
      <w:r w:rsidRPr="00C066C0">
        <w:rPr>
          <w:cs/>
          <w:lang w:bidi="si-LK"/>
        </w:rPr>
        <w:t xml:space="preserve">යනු </w:t>
      </w:r>
      <w:r w:rsidRPr="00A876EA">
        <w:rPr>
          <w:b/>
          <w:bCs/>
          <w:cs/>
          <w:lang w:bidi="si-LK"/>
        </w:rPr>
        <w:t>පණ්ඩිතො</w:t>
      </w:r>
      <w:r w:rsidRPr="00A876EA">
        <w:rPr>
          <w:b/>
          <w:bCs/>
        </w:rPr>
        <w:t>,</w:t>
      </w:r>
      <w:r w:rsidRPr="00C066C0">
        <w:t xml:space="preserve"> </w:t>
      </w:r>
      <w:r w:rsidRPr="00C066C0">
        <w:rPr>
          <w:cs/>
          <w:lang w:bidi="si-LK"/>
        </w:rPr>
        <w:t xml:space="preserve">යන්නෙහි එල්බ සිටි යි. </w:t>
      </w:r>
    </w:p>
    <w:p w14:paraId="325EC51F" w14:textId="069D36E8" w:rsidR="003F13A9" w:rsidRDefault="00C066C0" w:rsidP="001B47F6">
      <w:pPr>
        <w:rPr>
          <w:lang w:bidi="si-LK"/>
        </w:rPr>
      </w:pPr>
      <w:r w:rsidRPr="00C066C0">
        <w:rPr>
          <w:cs/>
          <w:lang w:bidi="si-LK"/>
        </w:rPr>
        <w:t>පළිබෝධ නැති නුවණැත්තේ යි හෝ</w:t>
      </w:r>
      <w:r w:rsidRPr="00C066C0">
        <w:t xml:space="preserve">, </w:t>
      </w:r>
      <w:r w:rsidRPr="00C066C0">
        <w:rPr>
          <w:cs/>
          <w:lang w:bidi="si-LK"/>
        </w:rPr>
        <w:t>නුවණැත්තේ පළිබෝධ නැ</w:t>
      </w:r>
      <w:r w:rsidR="00A876EA">
        <w:rPr>
          <w:rFonts w:hint="cs"/>
          <w:cs/>
          <w:lang w:bidi="si-LK"/>
        </w:rPr>
        <w:t>ත්</w:t>
      </w:r>
      <w:r w:rsidRPr="00C066C0">
        <w:rPr>
          <w:cs/>
          <w:lang w:bidi="si-LK"/>
        </w:rPr>
        <w:t xml:space="preserve">තේ යි අරුත් ගත හැකි ය. එහි </w:t>
      </w:r>
      <w:r w:rsidR="003E6E91">
        <w:rPr>
          <w:b/>
          <w:bCs/>
          <w:cs/>
          <w:lang w:bidi="si-LK"/>
        </w:rPr>
        <w:t>‘</w:t>
      </w:r>
      <w:r w:rsidRPr="00A876EA">
        <w:rPr>
          <w:b/>
          <w:bCs/>
          <w:cs/>
          <w:lang w:bidi="si-LK"/>
        </w:rPr>
        <w:t>නත්ථි කිංචනං එතස්සාති</w:t>
      </w:r>
      <w:r w:rsidR="00A876EA" w:rsidRPr="00A876EA">
        <w:rPr>
          <w:rFonts w:hint="cs"/>
          <w:b/>
          <w:bCs/>
          <w:cs/>
          <w:lang w:bidi="si-LK"/>
        </w:rPr>
        <w:t xml:space="preserve"> =</w:t>
      </w:r>
      <w:r w:rsidRPr="00A876EA">
        <w:rPr>
          <w:b/>
          <w:bCs/>
          <w:cs/>
          <w:lang w:bidi="si-LK"/>
        </w:rPr>
        <w:t xml:space="preserve"> අකි</w:t>
      </w:r>
      <w:r w:rsidR="00A876EA" w:rsidRPr="00A876EA">
        <w:rPr>
          <w:rFonts w:hint="cs"/>
          <w:b/>
          <w:bCs/>
          <w:cs/>
          <w:lang w:bidi="si-LK"/>
        </w:rPr>
        <w:t>ං</w:t>
      </w:r>
      <w:r w:rsidRPr="00A876EA">
        <w:rPr>
          <w:b/>
          <w:bCs/>
          <w:cs/>
          <w:lang w:bidi="si-LK"/>
        </w:rPr>
        <w:t>චනො</w:t>
      </w:r>
      <w:r w:rsidR="003E6E91">
        <w:rPr>
          <w:b/>
          <w:bCs/>
        </w:rPr>
        <w:t>’</w:t>
      </w:r>
      <w:r w:rsidRPr="00C066C0">
        <w:t xml:space="preserve"> </w:t>
      </w:r>
      <w:r w:rsidRPr="00C066C0">
        <w:rPr>
          <w:cs/>
          <w:lang w:bidi="si-LK"/>
        </w:rPr>
        <w:t>යනු අ</w:t>
      </w:r>
      <w:r w:rsidR="002606F2">
        <w:rPr>
          <w:cs/>
          <w:lang w:bidi="si-LK"/>
        </w:rPr>
        <w:t>ර්‍ත්‍ථ</w:t>
      </w:r>
      <w:r w:rsidRPr="00C066C0">
        <w:rPr>
          <w:cs/>
          <w:lang w:bidi="si-LK"/>
        </w:rPr>
        <w:t>සම</w:t>
      </w:r>
      <w:r w:rsidR="002606F2">
        <w:rPr>
          <w:cs/>
          <w:lang w:bidi="si-LK"/>
        </w:rPr>
        <w:t>ර්‍ත්‍ථ</w:t>
      </w:r>
      <w:r w:rsidRPr="00C066C0">
        <w:rPr>
          <w:cs/>
          <w:lang w:bidi="si-LK"/>
        </w:rPr>
        <w:t xml:space="preserve">නය යි. එහි </w:t>
      </w:r>
      <w:r w:rsidR="003E6E91">
        <w:rPr>
          <w:b/>
          <w:bCs/>
        </w:rPr>
        <w:t>‘</w:t>
      </w:r>
      <w:r w:rsidRPr="00A876EA">
        <w:rPr>
          <w:b/>
          <w:bCs/>
          <w:cs/>
          <w:lang w:bidi="si-LK"/>
        </w:rPr>
        <w:t>රා</w:t>
      </w:r>
      <w:r w:rsidR="00A876EA" w:rsidRPr="00A876EA">
        <w:rPr>
          <w:rFonts w:hint="cs"/>
          <w:b/>
          <w:bCs/>
          <w:cs/>
          <w:lang w:bidi="si-LK"/>
        </w:rPr>
        <w:t>ගො</w:t>
      </w:r>
      <w:r w:rsidRPr="00A876EA">
        <w:rPr>
          <w:b/>
          <w:bCs/>
          <w:cs/>
          <w:lang w:bidi="si-LK"/>
        </w:rPr>
        <w:t xml:space="preserve"> කි</w:t>
      </w:r>
      <w:r w:rsidR="00A876EA" w:rsidRPr="00A876EA">
        <w:rPr>
          <w:rFonts w:hint="cs"/>
          <w:b/>
          <w:bCs/>
          <w:cs/>
          <w:lang w:bidi="si-LK"/>
        </w:rPr>
        <w:t>ං</w:t>
      </w:r>
      <w:r w:rsidRPr="00A876EA">
        <w:rPr>
          <w:b/>
          <w:bCs/>
          <w:cs/>
          <w:lang w:bidi="si-LK"/>
        </w:rPr>
        <w:t>චන</w:t>
      </w:r>
      <w:r w:rsidR="00A876EA" w:rsidRPr="00A876EA">
        <w:rPr>
          <w:rFonts w:hint="cs"/>
          <w:b/>
          <w:bCs/>
          <w:cs/>
          <w:lang w:bidi="si-LK"/>
        </w:rPr>
        <w:t>ං</w:t>
      </w:r>
      <w:r w:rsidRPr="00A876EA">
        <w:rPr>
          <w:b/>
          <w:bCs/>
        </w:rPr>
        <w:t xml:space="preserve">, </w:t>
      </w:r>
      <w:r w:rsidR="00A876EA" w:rsidRPr="00A876EA">
        <w:rPr>
          <w:rFonts w:hint="cs"/>
          <w:b/>
          <w:bCs/>
          <w:cs/>
          <w:lang w:bidi="si-LK"/>
        </w:rPr>
        <w:t>දො</w:t>
      </w:r>
      <w:r w:rsidRPr="00A876EA">
        <w:rPr>
          <w:b/>
          <w:bCs/>
          <w:cs/>
          <w:lang w:bidi="si-LK"/>
        </w:rPr>
        <w:t xml:space="preserve">සො </w:t>
      </w:r>
      <w:r w:rsidR="00A876EA" w:rsidRPr="00A876EA">
        <w:rPr>
          <w:rFonts w:hint="cs"/>
          <w:b/>
          <w:bCs/>
          <w:cs/>
          <w:lang w:bidi="si-LK"/>
        </w:rPr>
        <w:t>කිං</w:t>
      </w:r>
      <w:r w:rsidRPr="00A876EA">
        <w:rPr>
          <w:b/>
          <w:bCs/>
          <w:cs/>
          <w:lang w:bidi="si-LK"/>
        </w:rPr>
        <w:t>චනං</w:t>
      </w:r>
      <w:r w:rsidRPr="00A876EA">
        <w:rPr>
          <w:b/>
          <w:bCs/>
        </w:rPr>
        <w:t xml:space="preserve">, </w:t>
      </w:r>
      <w:r w:rsidRPr="00A876EA">
        <w:rPr>
          <w:b/>
          <w:bCs/>
          <w:cs/>
          <w:lang w:bidi="si-LK"/>
        </w:rPr>
        <w:t>මොහො කි</w:t>
      </w:r>
      <w:r w:rsidR="00A876EA" w:rsidRPr="00A876EA">
        <w:rPr>
          <w:rFonts w:hint="cs"/>
          <w:b/>
          <w:bCs/>
          <w:cs/>
          <w:lang w:bidi="si-LK"/>
        </w:rPr>
        <w:t>ං</w:t>
      </w:r>
      <w:r w:rsidRPr="00A876EA">
        <w:rPr>
          <w:b/>
          <w:bCs/>
          <w:cs/>
          <w:lang w:bidi="si-LK"/>
        </w:rPr>
        <w:t>චනං</w:t>
      </w:r>
      <w:r w:rsidR="00AD1C72">
        <w:rPr>
          <w:b/>
          <w:bCs/>
          <w:cs/>
          <w:lang w:bidi="si-LK"/>
        </w:rPr>
        <w:t>’</w:t>
      </w:r>
      <w:r w:rsidRPr="00C066C0">
        <w:rPr>
          <w:cs/>
          <w:lang w:bidi="si-LK"/>
        </w:rPr>
        <w:t xml:space="preserve"> යි මේ ඈ ලෙසින් </w:t>
      </w:r>
      <w:r w:rsidR="00A876EA">
        <w:rPr>
          <w:cs/>
          <w:lang w:bidi="si-LK"/>
        </w:rPr>
        <w:t xml:space="preserve">ආ බැවින් රාග </w:t>
      </w:r>
      <w:r w:rsidR="009141C6">
        <w:rPr>
          <w:cs/>
          <w:lang w:bidi="si-LK"/>
        </w:rPr>
        <w:t>ද්වේෂ</w:t>
      </w:r>
      <w:r w:rsidR="00A876EA">
        <w:rPr>
          <w:cs/>
          <w:lang w:bidi="si-LK"/>
        </w:rPr>
        <w:t xml:space="preserve"> මෝහාදිය හා ද</w:t>
      </w:r>
      <w:r w:rsidR="00A876EA">
        <w:rPr>
          <w:rFonts w:hint="cs"/>
          <w:cs/>
          <w:lang w:bidi="si-LK"/>
        </w:rPr>
        <w:t>ූ</w:t>
      </w:r>
      <w:r w:rsidRPr="00C066C0">
        <w:rPr>
          <w:cs/>
          <w:lang w:bidi="si-LK"/>
        </w:rPr>
        <w:t xml:space="preserve"> පුත් දැසි දස් ගො මහිස වතුපිටි ධනධාන්‍යදිය කිං</w:t>
      </w:r>
      <w:r w:rsidR="00A876EA">
        <w:rPr>
          <w:rFonts w:hint="cs"/>
          <w:cs/>
          <w:lang w:bidi="si-LK"/>
        </w:rPr>
        <w:t>ච</w:t>
      </w:r>
      <w:r w:rsidRPr="00C066C0">
        <w:rPr>
          <w:cs/>
          <w:lang w:bidi="si-LK"/>
        </w:rPr>
        <w:t>නැ යි</w:t>
      </w:r>
      <w:r w:rsidRPr="00C066C0">
        <w:t xml:space="preserve">, </w:t>
      </w:r>
      <w:r w:rsidRPr="00C066C0">
        <w:rPr>
          <w:cs/>
          <w:lang w:bidi="si-LK"/>
        </w:rPr>
        <w:t>කි</w:t>
      </w:r>
      <w:r w:rsidR="00A876EA">
        <w:rPr>
          <w:rFonts w:hint="cs"/>
          <w:cs/>
          <w:lang w:bidi="si-LK"/>
        </w:rPr>
        <w:t>ං</w:t>
      </w:r>
      <w:r w:rsidRPr="00C066C0">
        <w:rPr>
          <w:cs/>
          <w:lang w:bidi="si-LK"/>
        </w:rPr>
        <w:t>චන නම්</w:t>
      </w:r>
      <w:r w:rsidRPr="00C066C0">
        <w:t xml:space="preserve">, </w:t>
      </w:r>
      <w:r w:rsidRPr="00C066C0">
        <w:rPr>
          <w:cs/>
          <w:lang w:bidi="si-LK"/>
        </w:rPr>
        <w:t>සත්වයා බැඳ වෙළා තබන ඒ රාග</w:t>
      </w:r>
      <w:r w:rsidR="008C067F">
        <w:rPr>
          <w:cs/>
          <w:lang w:bidi="si-LK"/>
        </w:rPr>
        <w:t>ද්වේෂා</w:t>
      </w:r>
      <w:r w:rsidRPr="00C066C0">
        <w:rPr>
          <w:cs/>
          <w:lang w:bidi="si-LK"/>
        </w:rPr>
        <w:t>දී වූ</w:t>
      </w:r>
      <w:r w:rsidR="00A876EA">
        <w:rPr>
          <w:rFonts w:hint="cs"/>
          <w:cs/>
          <w:lang w:bidi="si-LK"/>
        </w:rPr>
        <w:t xml:space="preserve"> </w:t>
      </w:r>
      <w:r w:rsidRPr="00C066C0">
        <w:rPr>
          <w:cs/>
          <w:lang w:bidi="si-LK"/>
        </w:rPr>
        <w:t xml:space="preserve">කෙලෙස් හා උපභෝග පරිභෝග වස්තු සමූහය යි. රාගය උපදනේ සත්වයා බැඳ තබ යි. ඇතැම් මහණ කෙනෙක් </w:t>
      </w:r>
      <w:r w:rsidR="00A876EA">
        <w:rPr>
          <w:rFonts w:hint="cs"/>
          <w:cs/>
          <w:lang w:bidi="si-LK"/>
        </w:rPr>
        <w:t>වෙහෙ</w:t>
      </w:r>
      <w:r w:rsidRPr="00C066C0">
        <w:rPr>
          <w:cs/>
          <w:lang w:bidi="si-LK"/>
        </w:rPr>
        <w:t>ර අරම් අත</w:t>
      </w:r>
      <w:r w:rsidR="00A876EA">
        <w:rPr>
          <w:rFonts w:hint="cs"/>
          <w:cs/>
          <w:lang w:bidi="si-LK"/>
        </w:rPr>
        <w:t>ැ</w:t>
      </w:r>
      <w:r w:rsidRPr="00C066C0">
        <w:rPr>
          <w:cs/>
          <w:lang w:bidi="si-LK"/>
        </w:rPr>
        <w:t>වැසි ආදීන් හැර</w:t>
      </w:r>
      <w:r w:rsidRPr="00C066C0">
        <w:t xml:space="preserve">, </w:t>
      </w:r>
      <w:r w:rsidRPr="00C066C0">
        <w:rPr>
          <w:cs/>
          <w:lang w:bidi="si-LK"/>
        </w:rPr>
        <w:t>අන් තැනෙක නො යන්</w:t>
      </w:r>
      <w:r w:rsidR="00A876EA">
        <w:rPr>
          <w:rFonts w:hint="cs"/>
          <w:cs/>
          <w:lang w:bidi="si-LK"/>
        </w:rPr>
        <w:t>නෝ</w:t>
      </w:r>
      <w:r w:rsidRPr="00C066C0">
        <w:rPr>
          <w:cs/>
          <w:lang w:bidi="si-LK"/>
        </w:rPr>
        <w:t xml:space="preserve"> ද මේ </w:t>
      </w:r>
      <w:r w:rsidR="00A876EA">
        <w:rPr>
          <w:rFonts w:hint="cs"/>
          <w:cs/>
          <w:lang w:bidi="si-LK"/>
        </w:rPr>
        <w:t>කිංච</w:t>
      </w:r>
      <w:r w:rsidRPr="00C066C0">
        <w:rPr>
          <w:cs/>
          <w:lang w:bidi="si-LK"/>
        </w:rPr>
        <w:t>නයන්ගෙන් ඒ ඒ තැන්හි බැඳී සිටින බැවිනි. ගිහියෝ ගේ දොර ඉඩකඩම් අඹු දරුවන් හරින්නට නො කැමැත්තාහු නිරාහාරව වුව ද එහි ම ඇලී ගැලී ඉන්නට කැමැත්තාහු නිතර ගේ සිහි කරන්නාහු වූවෝ මේ කිංචන ධ</w:t>
      </w:r>
      <w:r w:rsidR="00983463">
        <w:rPr>
          <w:cs/>
          <w:lang w:bidi="si-LK"/>
        </w:rPr>
        <w:t>ර්‍ම</w:t>
      </w:r>
      <w:r w:rsidRPr="00C066C0">
        <w:rPr>
          <w:cs/>
          <w:lang w:bidi="si-LK"/>
        </w:rPr>
        <w:t>යන්ගේ ශක</w:t>
      </w:r>
      <w:r w:rsidR="00A876EA">
        <w:rPr>
          <w:rFonts w:hint="cs"/>
          <w:cs/>
          <w:lang w:bidi="si-LK"/>
        </w:rPr>
        <w:t>්</w:t>
      </w:r>
      <w:r w:rsidRPr="00C066C0">
        <w:rPr>
          <w:cs/>
          <w:lang w:bidi="si-LK"/>
        </w:rPr>
        <w:t xml:space="preserve">තිය නිසා ය. </w:t>
      </w:r>
      <w:r w:rsidR="003E6E91">
        <w:rPr>
          <w:b/>
          <w:bCs/>
        </w:rPr>
        <w:t>‘</w:t>
      </w:r>
      <w:r w:rsidRPr="00A876EA">
        <w:rPr>
          <w:b/>
          <w:bCs/>
          <w:cs/>
          <w:lang w:bidi="si-LK"/>
        </w:rPr>
        <w:t>රාගො උප</w:t>
      </w:r>
      <w:r w:rsidR="00A876EA" w:rsidRPr="00A876EA">
        <w:rPr>
          <w:rFonts w:hint="cs"/>
          <w:b/>
          <w:bCs/>
          <w:cs/>
          <w:lang w:bidi="si-LK"/>
        </w:rPr>
        <w:t>්</w:t>
      </w:r>
      <w:r w:rsidRPr="00A876EA">
        <w:rPr>
          <w:b/>
          <w:bCs/>
          <w:cs/>
          <w:lang w:bidi="si-LK"/>
        </w:rPr>
        <w:t>පජ්ජමානො ස</w:t>
      </w:r>
      <w:r w:rsidR="00A876EA" w:rsidRPr="00A876EA">
        <w:rPr>
          <w:rFonts w:hint="cs"/>
          <w:b/>
          <w:bCs/>
          <w:cs/>
          <w:lang w:bidi="si-LK"/>
        </w:rPr>
        <w:t>ත්තෙ</w:t>
      </w:r>
      <w:r w:rsidRPr="00A876EA">
        <w:rPr>
          <w:b/>
          <w:bCs/>
          <w:cs/>
          <w:lang w:bidi="si-LK"/>
        </w:rPr>
        <w:t xml:space="preserve"> බන්ධ</w:t>
      </w:r>
      <w:r w:rsidR="00A876EA" w:rsidRPr="00A876EA">
        <w:rPr>
          <w:rFonts w:hint="cs"/>
          <w:b/>
          <w:bCs/>
          <w:cs/>
          <w:lang w:bidi="si-LK"/>
        </w:rPr>
        <w:t>ති</w:t>
      </w:r>
      <w:r w:rsidRPr="00A876EA">
        <w:rPr>
          <w:b/>
          <w:bCs/>
          <w:cs/>
          <w:lang w:bidi="si-LK"/>
        </w:rPr>
        <w:t xml:space="preserve"> පළිබන්ධති ත</w:t>
      </w:r>
      <w:r w:rsidR="00A876EA" w:rsidRPr="00A876EA">
        <w:rPr>
          <w:rFonts w:hint="cs"/>
          <w:b/>
          <w:bCs/>
          <w:cs/>
          <w:lang w:bidi="si-LK"/>
        </w:rPr>
        <w:t>ස්</w:t>
      </w:r>
      <w:r w:rsidRPr="00A876EA">
        <w:rPr>
          <w:b/>
          <w:bCs/>
          <w:cs/>
          <w:lang w:bidi="si-LK"/>
        </w:rPr>
        <w:t>මා කි</w:t>
      </w:r>
      <w:r w:rsidR="00A876EA" w:rsidRPr="00A876EA">
        <w:rPr>
          <w:rFonts w:hint="cs"/>
          <w:b/>
          <w:bCs/>
          <w:cs/>
          <w:lang w:bidi="si-LK"/>
        </w:rPr>
        <w:t>ං</w:t>
      </w:r>
      <w:r w:rsidRPr="00A876EA">
        <w:rPr>
          <w:b/>
          <w:bCs/>
          <w:cs/>
          <w:lang w:bidi="si-LK"/>
        </w:rPr>
        <w:t>චන</w:t>
      </w:r>
      <w:r w:rsidR="00A876EA" w:rsidRPr="00A876EA">
        <w:rPr>
          <w:rFonts w:hint="cs"/>
          <w:b/>
          <w:bCs/>
          <w:cs/>
          <w:lang w:bidi="si-LK"/>
        </w:rPr>
        <w:t>්</w:t>
      </w:r>
      <w:r w:rsidRPr="00A876EA">
        <w:rPr>
          <w:b/>
          <w:bCs/>
          <w:cs/>
          <w:lang w:bidi="si-LK"/>
        </w:rPr>
        <w:t>ති වු</w:t>
      </w:r>
      <w:r w:rsidR="00A876EA" w:rsidRPr="00A876EA">
        <w:rPr>
          <w:rFonts w:hint="cs"/>
          <w:b/>
          <w:bCs/>
          <w:cs/>
          <w:lang w:bidi="si-LK"/>
        </w:rPr>
        <w:t>ච‍්ච</w:t>
      </w:r>
      <w:r w:rsidRPr="00A876EA">
        <w:rPr>
          <w:b/>
          <w:bCs/>
          <w:cs/>
          <w:lang w:bidi="si-LK"/>
        </w:rPr>
        <w:t>ති</w:t>
      </w:r>
      <w:r w:rsidRPr="00A876EA">
        <w:rPr>
          <w:b/>
          <w:bCs/>
        </w:rPr>
        <w:t>,</w:t>
      </w:r>
      <w:r w:rsidRPr="00C066C0">
        <w:t xml:space="preserve"> </w:t>
      </w:r>
      <w:r w:rsidRPr="00C066C0">
        <w:rPr>
          <w:cs/>
          <w:lang w:bidi="si-LK"/>
        </w:rPr>
        <w:t>යනු අටුවා ය. සෙ</w:t>
      </w:r>
      <w:r w:rsidR="003F13A9">
        <w:rPr>
          <w:rFonts w:hint="cs"/>
          <w:cs/>
          <w:lang w:bidi="si-LK"/>
        </w:rPr>
        <w:t>ස්</w:t>
      </w:r>
      <w:r w:rsidRPr="00C066C0">
        <w:rPr>
          <w:cs/>
          <w:lang w:bidi="si-LK"/>
        </w:rPr>
        <w:t>ස ද මෙ</w:t>
      </w:r>
      <w:r w:rsidR="003F13A9">
        <w:rPr>
          <w:rFonts w:hint="cs"/>
          <w:cs/>
          <w:lang w:bidi="si-LK"/>
        </w:rPr>
        <w:t>සේ</w:t>
      </w:r>
      <w:r w:rsidRPr="00C066C0">
        <w:rPr>
          <w:cs/>
          <w:lang w:bidi="si-LK"/>
        </w:rPr>
        <w:t xml:space="preserve"> ය. පළිබෝධ - කරදර යනු </w:t>
      </w:r>
      <w:r w:rsidR="003F13A9">
        <w:rPr>
          <w:rFonts w:hint="cs"/>
          <w:cs/>
          <w:lang w:bidi="si-LK"/>
        </w:rPr>
        <w:t>කිං</w:t>
      </w:r>
      <w:r w:rsidRPr="00C066C0">
        <w:rPr>
          <w:cs/>
          <w:lang w:bidi="si-LK"/>
        </w:rPr>
        <w:t xml:space="preserve">චන යන්නෙහි ඉතා පැහැදිලි තේරුම යි. නිවනෙහි ඇලුනේ </w:t>
      </w:r>
      <w:r w:rsidRPr="003F13A9">
        <w:rPr>
          <w:b/>
          <w:bCs/>
          <w:cs/>
          <w:lang w:bidi="si-LK"/>
        </w:rPr>
        <w:t>අ</w:t>
      </w:r>
      <w:r w:rsidR="003F13A9" w:rsidRPr="003F13A9">
        <w:rPr>
          <w:rFonts w:hint="cs"/>
          <w:b/>
          <w:bCs/>
          <w:cs/>
          <w:lang w:bidi="si-LK"/>
        </w:rPr>
        <w:t>කිං</w:t>
      </w:r>
      <w:r w:rsidRPr="003F13A9">
        <w:rPr>
          <w:b/>
          <w:bCs/>
          <w:cs/>
          <w:lang w:bidi="si-LK"/>
        </w:rPr>
        <w:t>චන</w:t>
      </w:r>
      <w:r w:rsidRPr="003F13A9">
        <w:rPr>
          <w:b/>
          <w:bCs/>
        </w:rPr>
        <w:t>,</w:t>
      </w:r>
      <w:r w:rsidRPr="00C066C0">
        <w:t xml:space="preserve"> </w:t>
      </w:r>
      <w:r w:rsidRPr="00C066C0">
        <w:rPr>
          <w:cs/>
          <w:lang w:bidi="si-LK"/>
        </w:rPr>
        <w:t>නම් වේ. එසේ නිවන බලාපොරොත්තුවෙමින් සියල්ල හැර දමා ලාභා</w:t>
      </w:r>
      <w:r w:rsidR="00BB3DC0">
        <w:rPr>
          <w:cs/>
          <w:lang w:bidi="si-LK"/>
        </w:rPr>
        <w:t>පේ</w:t>
      </w:r>
      <w:r w:rsidR="00022B53">
        <w:rPr>
          <w:cs/>
          <w:lang w:bidi="si-LK"/>
        </w:rPr>
        <w:t>ක්‍ෂා</w:t>
      </w:r>
      <w:r w:rsidRPr="00C066C0">
        <w:rPr>
          <w:cs/>
          <w:lang w:bidi="si-LK"/>
        </w:rPr>
        <w:t>වෙන් තොර ව හරිහැටි මහණදම් කරණුයේ</w:t>
      </w:r>
      <w:r w:rsidR="00C909C1">
        <w:rPr>
          <w:cs/>
          <w:lang w:bidi="si-LK"/>
        </w:rPr>
        <w:t>ත්</w:t>
      </w:r>
      <w:r w:rsidRPr="00C066C0">
        <w:rPr>
          <w:cs/>
          <w:lang w:bidi="si-LK"/>
        </w:rPr>
        <w:t xml:space="preserve"> අ</w:t>
      </w:r>
      <w:r w:rsidR="003F13A9">
        <w:rPr>
          <w:rFonts w:hint="cs"/>
          <w:cs/>
          <w:lang w:bidi="si-LK"/>
        </w:rPr>
        <w:t>කිං</w:t>
      </w:r>
      <w:r w:rsidRPr="00C066C0">
        <w:rPr>
          <w:cs/>
          <w:lang w:bidi="si-LK"/>
        </w:rPr>
        <w:t xml:space="preserve">චන නමි. පැවිදි ව සිවුපසය රැස් කරණුයේ මිල මුදල් උපයනුයේ අකිංචන නො වේ. </w:t>
      </w:r>
    </w:p>
    <w:p w14:paraId="78BD0FCC" w14:textId="77777777" w:rsidR="00C066C0" w:rsidRPr="00C066C0" w:rsidRDefault="00C066C0" w:rsidP="00574000">
      <w:r w:rsidRPr="003F13A9">
        <w:rPr>
          <w:b/>
          <w:bCs/>
          <w:cs/>
          <w:lang w:bidi="si-LK"/>
        </w:rPr>
        <w:t>පරියොදපෙ</w:t>
      </w:r>
      <w:r w:rsidR="003F13A9" w:rsidRPr="003F13A9">
        <w:rPr>
          <w:rFonts w:hint="cs"/>
          <w:b/>
          <w:bCs/>
          <w:cs/>
          <w:lang w:bidi="si-LK"/>
        </w:rPr>
        <w:t>ය්‍ය</w:t>
      </w:r>
      <w:r w:rsidRPr="003F13A9">
        <w:rPr>
          <w:b/>
          <w:bCs/>
          <w:cs/>
          <w:lang w:bidi="si-LK"/>
        </w:rPr>
        <w:t xml:space="preserve"> අත</w:t>
      </w:r>
      <w:r w:rsidR="003F13A9" w:rsidRPr="003F13A9">
        <w:rPr>
          <w:rFonts w:hint="cs"/>
          <w:b/>
          <w:bCs/>
          <w:cs/>
          <w:lang w:bidi="si-LK"/>
        </w:rPr>
        <w:t>්</w:t>
      </w:r>
      <w:r w:rsidRPr="003F13A9">
        <w:rPr>
          <w:b/>
          <w:bCs/>
          <w:cs/>
          <w:lang w:bidi="si-LK"/>
        </w:rPr>
        <w:t>තානං චි</w:t>
      </w:r>
      <w:r w:rsidR="003F13A9" w:rsidRPr="003F13A9">
        <w:rPr>
          <w:rFonts w:hint="cs"/>
          <w:b/>
          <w:bCs/>
          <w:cs/>
          <w:lang w:bidi="si-LK"/>
        </w:rPr>
        <w:t>ත‍්තක්ලෙසෙහි</w:t>
      </w:r>
      <w:r w:rsidRPr="003F13A9">
        <w:rPr>
          <w:b/>
          <w:bCs/>
          <w:cs/>
          <w:lang w:bidi="si-LK"/>
        </w:rPr>
        <w:t xml:space="preserve"> පණ්ඩිතො</w:t>
      </w:r>
      <w:r w:rsidR="003F13A9">
        <w:rPr>
          <w:cs/>
          <w:lang w:bidi="si-LK"/>
        </w:rPr>
        <w:t xml:space="preserve"> = නුව</w:t>
      </w:r>
      <w:r w:rsidR="003F13A9">
        <w:rPr>
          <w:rFonts w:hint="cs"/>
          <w:cs/>
          <w:lang w:bidi="si-LK"/>
        </w:rPr>
        <w:t>ණැ</w:t>
      </w:r>
      <w:r w:rsidRPr="00C066C0">
        <w:rPr>
          <w:cs/>
          <w:lang w:bidi="si-LK"/>
        </w:rPr>
        <w:t>ත්තේ සිත</w:t>
      </w:r>
      <w:r w:rsidRPr="00C066C0">
        <w:t xml:space="preserve">, </w:t>
      </w:r>
      <w:r w:rsidRPr="00C066C0">
        <w:rPr>
          <w:cs/>
          <w:lang w:bidi="si-LK"/>
        </w:rPr>
        <w:t xml:space="preserve">සිත පිළිබඳ කෙලෙසුන්ගෙන් පිරිසිදු කරන්නේ ය. </w:t>
      </w:r>
    </w:p>
    <w:p w14:paraId="081407A3" w14:textId="5E66C7A2" w:rsidR="00C066C0" w:rsidRPr="00C066C0" w:rsidRDefault="00C066C0" w:rsidP="0064736F">
      <w:r w:rsidRPr="00C066C0">
        <w:rPr>
          <w:cs/>
          <w:lang w:bidi="si-LK"/>
        </w:rPr>
        <w:t xml:space="preserve">මෙහි සිත </w:t>
      </w:r>
      <w:r w:rsidRPr="003F13A9">
        <w:rPr>
          <w:b/>
          <w:bCs/>
          <w:cs/>
          <w:lang w:bidi="si-LK"/>
        </w:rPr>
        <w:t>අත්තානං</w:t>
      </w:r>
      <w:r w:rsidRPr="003F13A9">
        <w:rPr>
          <w:b/>
          <w:bCs/>
        </w:rPr>
        <w:t>,</w:t>
      </w:r>
      <w:r w:rsidRPr="00C066C0">
        <w:t xml:space="preserve"> </w:t>
      </w:r>
      <w:r w:rsidRPr="00C066C0">
        <w:rPr>
          <w:cs/>
          <w:lang w:bidi="si-LK"/>
        </w:rPr>
        <w:t>ය</w:t>
      </w:r>
      <w:r w:rsidR="003F13A9">
        <w:rPr>
          <w:rFonts w:hint="cs"/>
          <w:cs/>
          <w:lang w:bidi="si-LK"/>
        </w:rPr>
        <w:t>න්</w:t>
      </w:r>
      <w:r w:rsidRPr="00C066C0">
        <w:rPr>
          <w:cs/>
          <w:lang w:bidi="si-LK"/>
        </w:rPr>
        <w:t>නෙන් කියන ලදැ යි දන්</w:t>
      </w:r>
      <w:r w:rsidR="003F13A9">
        <w:rPr>
          <w:rFonts w:hint="cs"/>
          <w:cs/>
          <w:lang w:bidi="si-LK"/>
        </w:rPr>
        <w:t>නේ</w:t>
      </w:r>
      <w:r w:rsidRPr="00C066C0">
        <w:rPr>
          <w:cs/>
          <w:lang w:bidi="si-LK"/>
        </w:rPr>
        <w:t xml:space="preserve"> ය. පංචනීවරණයෝ </w:t>
      </w:r>
      <w:r w:rsidR="003F13A9" w:rsidRPr="003F13A9">
        <w:rPr>
          <w:rFonts w:hint="cs"/>
          <w:b/>
          <w:bCs/>
          <w:cs/>
          <w:lang w:bidi="si-LK"/>
        </w:rPr>
        <w:t>චි</w:t>
      </w:r>
      <w:r w:rsidRPr="003F13A9">
        <w:rPr>
          <w:b/>
          <w:bCs/>
          <w:cs/>
          <w:lang w:bidi="si-LK"/>
        </w:rPr>
        <w:t>ත්ත</w:t>
      </w:r>
      <w:r w:rsidR="003F13A9" w:rsidRPr="003F13A9">
        <w:rPr>
          <w:rFonts w:hint="cs"/>
          <w:b/>
          <w:bCs/>
          <w:cs/>
          <w:lang w:bidi="si-LK"/>
        </w:rPr>
        <w:t>ක්ලෙසෙහි,</w:t>
      </w:r>
      <w:r w:rsidR="003F13A9">
        <w:rPr>
          <w:rFonts w:hint="cs"/>
          <w:cs/>
          <w:lang w:bidi="si-LK"/>
        </w:rPr>
        <w:t xml:space="preserve"> </w:t>
      </w:r>
      <w:r w:rsidRPr="00C066C0">
        <w:rPr>
          <w:cs/>
          <w:lang w:bidi="si-LK"/>
        </w:rPr>
        <w:t>ය</w:t>
      </w:r>
      <w:r w:rsidR="003F13A9">
        <w:rPr>
          <w:rFonts w:hint="cs"/>
          <w:cs/>
          <w:lang w:bidi="si-LK"/>
        </w:rPr>
        <w:t>න්</w:t>
      </w:r>
      <w:r w:rsidRPr="00C066C0">
        <w:rPr>
          <w:cs/>
          <w:lang w:bidi="si-LK"/>
        </w:rPr>
        <w:t>නෙන් ගැණෙති. කාම</w:t>
      </w:r>
      <w:r w:rsidR="003F13A9">
        <w:rPr>
          <w:rFonts w:hint="cs"/>
          <w:cs/>
          <w:lang w:bidi="si-LK"/>
        </w:rPr>
        <w:t>ච්</w:t>
      </w:r>
      <w:r w:rsidRPr="00C066C0">
        <w:rPr>
          <w:cs/>
          <w:lang w:bidi="si-LK"/>
        </w:rPr>
        <w:t>ඡන්ද</w:t>
      </w:r>
      <w:r w:rsidRPr="00C066C0">
        <w:t xml:space="preserve">, </w:t>
      </w:r>
      <w:r w:rsidRPr="00C066C0">
        <w:rPr>
          <w:cs/>
          <w:lang w:bidi="si-LK"/>
        </w:rPr>
        <w:t>ව්‍යපාද</w:t>
      </w:r>
      <w:r w:rsidRPr="00C066C0">
        <w:t xml:space="preserve">, </w:t>
      </w:r>
      <w:r w:rsidR="003F13A9">
        <w:rPr>
          <w:cs/>
          <w:lang w:bidi="si-LK"/>
        </w:rPr>
        <w:t>ථ</w:t>
      </w:r>
      <w:r w:rsidR="003F13A9">
        <w:rPr>
          <w:rFonts w:hint="cs"/>
          <w:cs/>
          <w:lang w:bidi="si-LK"/>
        </w:rPr>
        <w:t>ී</w:t>
      </w:r>
      <w:r w:rsidRPr="00C066C0">
        <w:rPr>
          <w:cs/>
          <w:lang w:bidi="si-LK"/>
        </w:rPr>
        <w:t>නමිද්ධ</w:t>
      </w:r>
      <w:r w:rsidRPr="00C066C0">
        <w:t xml:space="preserve">, </w:t>
      </w:r>
      <w:r w:rsidRPr="00C066C0">
        <w:rPr>
          <w:cs/>
          <w:lang w:bidi="si-LK"/>
        </w:rPr>
        <w:t>උද්ධච්චකුක්කුච්ච</w:t>
      </w:r>
      <w:r w:rsidRPr="00C066C0">
        <w:t xml:space="preserve">, </w:t>
      </w:r>
      <w:r w:rsidRPr="00C066C0">
        <w:rPr>
          <w:cs/>
          <w:lang w:bidi="si-LK"/>
        </w:rPr>
        <w:t xml:space="preserve">විචිකිච්ඡා යන මොවුහු ය නීවරණයෝ. </w:t>
      </w:r>
      <w:r w:rsidR="003E6E91">
        <w:rPr>
          <w:b/>
          <w:bCs/>
          <w:cs/>
          <w:lang w:bidi="si-LK"/>
        </w:rPr>
        <w:t>‘</w:t>
      </w:r>
      <w:r w:rsidRPr="003F13A9">
        <w:rPr>
          <w:b/>
          <w:bCs/>
          <w:cs/>
          <w:lang w:bidi="si-LK"/>
        </w:rPr>
        <w:t>නීවර</w:t>
      </w:r>
      <w:r w:rsidR="003F13A9" w:rsidRPr="003F13A9">
        <w:rPr>
          <w:rFonts w:hint="cs"/>
          <w:b/>
          <w:bCs/>
          <w:cs/>
          <w:lang w:bidi="si-LK"/>
        </w:rPr>
        <w:t>න්</w:t>
      </w:r>
      <w:r w:rsidRPr="003F13A9">
        <w:rPr>
          <w:b/>
          <w:bCs/>
          <w:cs/>
          <w:lang w:bidi="si-LK"/>
        </w:rPr>
        <w:t>ති චිත්තං හිතපටිප</w:t>
      </w:r>
      <w:r w:rsidR="003F13A9" w:rsidRPr="003F13A9">
        <w:rPr>
          <w:rFonts w:hint="cs"/>
          <w:b/>
          <w:bCs/>
          <w:cs/>
          <w:lang w:bidi="si-LK"/>
        </w:rPr>
        <w:t>ත්</w:t>
      </w:r>
      <w:r w:rsidRPr="003F13A9">
        <w:rPr>
          <w:b/>
          <w:bCs/>
          <w:cs/>
          <w:lang w:bidi="si-LK"/>
        </w:rPr>
        <w:t>ති</w:t>
      </w:r>
      <w:r w:rsidR="003F13A9" w:rsidRPr="003F13A9">
        <w:rPr>
          <w:rFonts w:hint="cs"/>
          <w:b/>
          <w:bCs/>
          <w:cs/>
          <w:lang w:bidi="si-LK"/>
        </w:rPr>
        <w:t>ං</w:t>
      </w:r>
      <w:r w:rsidRPr="003F13A9">
        <w:rPr>
          <w:b/>
          <w:bCs/>
          <w:cs/>
          <w:lang w:bidi="si-LK"/>
        </w:rPr>
        <w:t xml:space="preserve"> ච නිවාරෙන</w:t>
      </w:r>
      <w:r w:rsidR="003F13A9" w:rsidRPr="003F13A9">
        <w:rPr>
          <w:rFonts w:hint="cs"/>
          <w:b/>
          <w:bCs/>
          <w:cs/>
          <w:lang w:bidi="si-LK"/>
        </w:rPr>
        <w:t>්</w:t>
      </w:r>
      <w:r w:rsidRPr="003F13A9">
        <w:rPr>
          <w:b/>
          <w:bCs/>
          <w:cs/>
          <w:lang w:bidi="si-LK"/>
        </w:rPr>
        <w:t>තී ති</w:t>
      </w:r>
      <w:r w:rsidR="003F13A9" w:rsidRPr="003F13A9">
        <w:rPr>
          <w:rFonts w:hint="cs"/>
          <w:b/>
          <w:bCs/>
          <w:cs/>
          <w:lang w:bidi="si-LK"/>
        </w:rPr>
        <w:t xml:space="preserve"> =</w:t>
      </w:r>
      <w:r w:rsidRPr="003F13A9">
        <w:rPr>
          <w:b/>
          <w:bCs/>
          <w:cs/>
          <w:lang w:bidi="si-LK"/>
        </w:rPr>
        <w:t xml:space="preserve"> නීවරණා</w:t>
      </w:r>
      <w:r w:rsidRPr="003F13A9">
        <w:rPr>
          <w:b/>
          <w:bCs/>
        </w:rPr>
        <w:t>,</w:t>
      </w:r>
      <w:r w:rsidRPr="00C066C0">
        <w:t xml:space="preserve"> </w:t>
      </w:r>
      <w:r w:rsidRPr="00C066C0">
        <w:rPr>
          <w:cs/>
          <w:lang w:bidi="si-LK"/>
        </w:rPr>
        <w:t>යම්කිසි ධ</w:t>
      </w:r>
      <w:r w:rsidR="00983463">
        <w:rPr>
          <w:cs/>
          <w:lang w:bidi="si-LK"/>
        </w:rPr>
        <w:t>ර්‍ම</w:t>
      </w:r>
      <w:r w:rsidRPr="00C066C0">
        <w:rPr>
          <w:cs/>
          <w:lang w:bidi="si-LK"/>
        </w:rPr>
        <w:t>කෙනෙක් කුසල් සිත් වළකත් ද</w:t>
      </w:r>
      <w:r w:rsidRPr="00C066C0">
        <w:t xml:space="preserve">, </w:t>
      </w:r>
      <w:r w:rsidRPr="00C066C0">
        <w:rPr>
          <w:cs/>
          <w:lang w:bidi="si-LK"/>
        </w:rPr>
        <w:t>ලෞකික</w:t>
      </w:r>
      <w:r w:rsidR="009141C6">
        <w:rPr>
          <w:cs/>
          <w:lang w:bidi="si-LK"/>
        </w:rPr>
        <w:t>ලෝකෝත්තර</w:t>
      </w:r>
      <w:r w:rsidRPr="00C066C0">
        <w:rPr>
          <w:cs/>
          <w:lang w:bidi="si-LK"/>
        </w:rPr>
        <w:t>ගුණයට නැමුනු හිත වූ පිළිවෙත වළකත් ද ඔවුන් නීවරණැ යි මින් කීහ. සිතෙහි උපදවා ගතයුතු ධ්‍යාන වි</w:t>
      </w:r>
      <w:r w:rsidR="007D2A97">
        <w:rPr>
          <w:cs/>
          <w:lang w:bidi="si-LK"/>
        </w:rPr>
        <w:t>මෝ</w:t>
      </w:r>
      <w:r w:rsidR="00022B53">
        <w:rPr>
          <w:cs/>
          <w:lang w:bidi="si-LK"/>
        </w:rPr>
        <w:t>ක්‍ෂ</w:t>
      </w:r>
      <w:r w:rsidRPr="00C066C0">
        <w:rPr>
          <w:cs/>
          <w:lang w:bidi="si-LK"/>
        </w:rPr>
        <w:t xml:space="preserve"> මා</w:t>
      </w:r>
      <w:r w:rsidR="00983463">
        <w:rPr>
          <w:cs/>
          <w:lang w:bidi="si-LK"/>
        </w:rPr>
        <w:t>ර්‍ග</w:t>
      </w:r>
      <w:r w:rsidRPr="00C066C0">
        <w:rPr>
          <w:cs/>
          <w:lang w:bidi="si-LK"/>
        </w:rPr>
        <w:t>ඵලාදී වූ සියලු ගුණ දහම් වළකාල</w:t>
      </w:r>
      <w:r w:rsidR="003F13A9">
        <w:rPr>
          <w:rFonts w:hint="cs"/>
          <w:cs/>
          <w:lang w:bidi="si-LK"/>
        </w:rPr>
        <w:t>න්</w:t>
      </w:r>
      <w:r w:rsidRPr="00C066C0">
        <w:rPr>
          <w:cs/>
          <w:lang w:bidi="si-LK"/>
        </w:rPr>
        <w:t>නෝ නීවරණ</w:t>
      </w:r>
      <w:r w:rsidR="003F13A9">
        <w:rPr>
          <w:rFonts w:hint="cs"/>
          <w:cs/>
          <w:lang w:bidi="si-LK"/>
        </w:rPr>
        <w:t xml:space="preserve"> </w:t>
      </w:r>
      <w:r w:rsidRPr="00C066C0">
        <w:rPr>
          <w:cs/>
          <w:lang w:bidi="si-LK"/>
        </w:rPr>
        <w:t>යෝ</w:t>
      </w:r>
      <w:r w:rsidR="003E6E91">
        <w:t>’</w:t>
      </w:r>
      <w:r w:rsidRPr="00C066C0">
        <w:t xml:space="preserve"> </w:t>
      </w:r>
      <w:r w:rsidRPr="00C066C0">
        <w:rPr>
          <w:cs/>
          <w:lang w:bidi="si-LK"/>
        </w:rPr>
        <w:t>යි කී සේ ය. නීවරණ</w:t>
      </w:r>
      <w:r w:rsidRPr="00C066C0">
        <w:t xml:space="preserve">, </w:t>
      </w:r>
      <w:r w:rsidRPr="00C066C0">
        <w:rPr>
          <w:cs/>
          <w:lang w:bidi="si-LK"/>
        </w:rPr>
        <w:t>යම් සිතෙක උපදී නම්</w:t>
      </w:r>
      <w:r w:rsidRPr="00C066C0">
        <w:t xml:space="preserve">, </w:t>
      </w:r>
      <w:r w:rsidRPr="00C066C0">
        <w:rPr>
          <w:cs/>
          <w:lang w:bidi="si-LK"/>
        </w:rPr>
        <w:t xml:space="preserve">ඒ සිතෙහි නො උපන් </w:t>
      </w:r>
      <w:r w:rsidR="003F13A9">
        <w:rPr>
          <w:rFonts w:hint="cs"/>
          <w:cs/>
          <w:lang w:bidi="si-LK"/>
        </w:rPr>
        <w:t>ලෞකි</w:t>
      </w:r>
      <w:r w:rsidR="003F13A9">
        <w:rPr>
          <w:cs/>
          <w:lang w:bidi="si-LK"/>
        </w:rPr>
        <w:t>ක</w:t>
      </w:r>
      <w:r w:rsidR="009141C6">
        <w:rPr>
          <w:cs/>
          <w:lang w:bidi="si-LK"/>
        </w:rPr>
        <w:t>ලෝකෝත්තර</w:t>
      </w:r>
      <w:r w:rsidRPr="00C066C0">
        <w:rPr>
          <w:cs/>
          <w:lang w:bidi="si-LK"/>
        </w:rPr>
        <w:t>ප්‍රඥාවට ඉපදීමට ඉඩ නො දෙන්නේ ය. ඉපද සිටියා වූ අ</w:t>
      </w:r>
      <w:r w:rsidR="003F13A9">
        <w:rPr>
          <w:rFonts w:hint="cs"/>
          <w:cs/>
          <w:lang w:bidi="si-LK"/>
        </w:rPr>
        <w:t>ෂ්</w:t>
      </w:r>
      <w:r w:rsidRPr="00C066C0">
        <w:rPr>
          <w:cs/>
          <w:lang w:bidi="si-LK"/>
        </w:rPr>
        <w:t>ටසමාපත්තිප</w:t>
      </w:r>
      <w:r w:rsidR="003F13A9">
        <w:rPr>
          <w:rFonts w:hint="cs"/>
          <w:cs/>
          <w:lang w:bidi="si-LK"/>
        </w:rPr>
        <w:t>ඤ්</w:t>
      </w:r>
      <w:r w:rsidRPr="00C066C0">
        <w:rPr>
          <w:cs/>
          <w:lang w:bidi="si-LK"/>
        </w:rPr>
        <w:t>චාභිඥාදිගුණයන් සිඳ බිඳ හෙල යි. එහෙයින් මේ ධ</w:t>
      </w:r>
      <w:r w:rsidR="00983463">
        <w:rPr>
          <w:cs/>
          <w:lang w:bidi="si-LK"/>
        </w:rPr>
        <w:t>ර්‍ම</w:t>
      </w:r>
      <w:r w:rsidRPr="00C066C0">
        <w:rPr>
          <w:cs/>
          <w:lang w:bidi="si-LK"/>
        </w:rPr>
        <w:t>පස ප්‍රඥාව දු</w:t>
      </w:r>
      <w:r w:rsidR="00846FF4">
        <w:rPr>
          <w:cs/>
          <w:lang w:bidi="si-LK"/>
        </w:rPr>
        <w:t>ර්‍ව</w:t>
      </w:r>
      <w:r w:rsidRPr="00C066C0">
        <w:rPr>
          <w:cs/>
          <w:lang w:bidi="si-LK"/>
        </w:rPr>
        <w:t>ල කරයි. ඒ කීහ මෙසේ:</w:t>
      </w:r>
      <w:r w:rsidR="003F13A9">
        <w:rPr>
          <w:rFonts w:hint="cs"/>
          <w:cs/>
          <w:lang w:bidi="si-LK"/>
        </w:rPr>
        <w:t>-</w:t>
      </w:r>
      <w:r w:rsidRPr="00C066C0">
        <w:rPr>
          <w:cs/>
          <w:lang w:bidi="si-LK"/>
        </w:rPr>
        <w:t xml:space="preserve"> </w:t>
      </w:r>
    </w:p>
    <w:p w14:paraId="0375BBE1" w14:textId="2696421E" w:rsidR="00C066C0" w:rsidRPr="007F6DAF" w:rsidRDefault="0064736F" w:rsidP="0064736F">
      <w:pPr>
        <w:rPr>
          <w:b/>
          <w:bCs/>
        </w:rPr>
      </w:pPr>
      <w:r>
        <w:rPr>
          <w:b/>
          <w:bCs/>
        </w:rPr>
        <w:t>“</w:t>
      </w:r>
      <w:r w:rsidR="003F13A9" w:rsidRPr="007F6DAF">
        <w:rPr>
          <w:rFonts w:hint="cs"/>
          <w:b/>
          <w:bCs/>
          <w:cs/>
          <w:lang w:bidi="si-LK"/>
        </w:rPr>
        <w:t>ඉ</w:t>
      </w:r>
      <w:r w:rsidR="00C066C0" w:rsidRPr="007F6DAF">
        <w:rPr>
          <w:b/>
          <w:bCs/>
          <w:cs/>
          <w:lang w:bidi="si-LK"/>
        </w:rPr>
        <w:t>මෙ පංචනීවරණ</w:t>
      </w:r>
      <w:r w:rsidR="007F6DAF" w:rsidRPr="007F6DAF">
        <w:rPr>
          <w:rFonts w:hint="cs"/>
          <w:b/>
          <w:bCs/>
          <w:cs/>
          <w:lang w:bidi="si-LK"/>
        </w:rPr>
        <w:t>ා</w:t>
      </w:r>
      <w:r w:rsidR="00C066C0" w:rsidRPr="007F6DAF">
        <w:rPr>
          <w:b/>
          <w:bCs/>
          <w:cs/>
          <w:lang w:bidi="si-LK"/>
        </w:rPr>
        <w:t xml:space="preserve"> උ</w:t>
      </w:r>
      <w:r w:rsidR="007F6DAF" w:rsidRPr="007F6DAF">
        <w:rPr>
          <w:rFonts w:hint="cs"/>
          <w:b/>
          <w:bCs/>
          <w:cs/>
          <w:lang w:bidi="si-LK"/>
        </w:rPr>
        <w:t>ප‍්පජ‍්ජ</w:t>
      </w:r>
      <w:r w:rsidR="00C066C0" w:rsidRPr="007F6DAF">
        <w:rPr>
          <w:b/>
          <w:bCs/>
          <w:cs/>
          <w:lang w:bidi="si-LK"/>
        </w:rPr>
        <w:t>මානා අනුප</w:t>
      </w:r>
      <w:r w:rsidR="007F6DAF" w:rsidRPr="007F6DAF">
        <w:rPr>
          <w:rFonts w:hint="cs"/>
          <w:b/>
          <w:bCs/>
          <w:cs/>
          <w:lang w:bidi="si-LK"/>
        </w:rPr>
        <w:t>්</w:t>
      </w:r>
      <w:r w:rsidR="00C066C0" w:rsidRPr="007F6DAF">
        <w:rPr>
          <w:b/>
          <w:bCs/>
          <w:cs/>
          <w:lang w:bidi="si-LK"/>
        </w:rPr>
        <w:t>පන</w:t>
      </w:r>
      <w:r w:rsidR="007F6DAF" w:rsidRPr="007F6DAF">
        <w:rPr>
          <w:rFonts w:hint="cs"/>
          <w:b/>
          <w:bCs/>
          <w:cs/>
          <w:lang w:bidi="si-LK"/>
        </w:rPr>
        <w:t>්</w:t>
      </w:r>
      <w:r w:rsidR="00C066C0" w:rsidRPr="007F6DAF">
        <w:rPr>
          <w:b/>
          <w:bCs/>
          <w:cs/>
          <w:lang w:bidi="si-LK"/>
        </w:rPr>
        <w:t xml:space="preserve">නාය </w:t>
      </w:r>
      <w:r w:rsidR="007F6DAF" w:rsidRPr="007F6DAF">
        <w:rPr>
          <w:rFonts w:hint="cs"/>
          <w:b/>
          <w:bCs/>
          <w:cs/>
          <w:lang w:bidi="si-LK"/>
        </w:rPr>
        <w:t>ලො</w:t>
      </w:r>
      <w:r w:rsidR="007F6DAF" w:rsidRPr="007F6DAF">
        <w:rPr>
          <w:b/>
          <w:bCs/>
          <w:cs/>
          <w:lang w:bidi="si-LK"/>
        </w:rPr>
        <w:t>කිය ලොකුත්තරාය පඤ්ඤාය උ</w:t>
      </w:r>
      <w:r w:rsidR="007F6DAF" w:rsidRPr="007F6DAF">
        <w:rPr>
          <w:rFonts w:hint="cs"/>
          <w:b/>
          <w:bCs/>
          <w:cs/>
          <w:lang w:bidi="si-LK"/>
        </w:rPr>
        <w:t>ප්</w:t>
      </w:r>
      <w:r w:rsidR="00C066C0" w:rsidRPr="007F6DAF">
        <w:rPr>
          <w:b/>
          <w:bCs/>
          <w:cs/>
          <w:lang w:bidi="si-LK"/>
        </w:rPr>
        <w:t xml:space="preserve">පජ්ජිතුං න </w:t>
      </w:r>
      <w:r w:rsidR="007F6DAF" w:rsidRPr="007F6DAF">
        <w:rPr>
          <w:rFonts w:hint="cs"/>
          <w:b/>
          <w:bCs/>
          <w:cs/>
          <w:lang w:bidi="si-LK"/>
        </w:rPr>
        <w:t>දෙ</w:t>
      </w:r>
      <w:r w:rsidR="00C066C0" w:rsidRPr="007F6DAF">
        <w:rPr>
          <w:b/>
          <w:bCs/>
          <w:cs/>
          <w:lang w:bidi="si-LK"/>
        </w:rPr>
        <w:t>න්ති</w:t>
      </w:r>
      <w:r w:rsidR="00C066C0" w:rsidRPr="007F6DAF">
        <w:rPr>
          <w:b/>
          <w:bCs/>
        </w:rPr>
        <w:t xml:space="preserve">, </w:t>
      </w:r>
      <w:r w:rsidR="00C066C0" w:rsidRPr="007F6DAF">
        <w:rPr>
          <w:b/>
          <w:bCs/>
          <w:cs/>
          <w:lang w:bidi="si-LK"/>
        </w:rPr>
        <w:t>උප්ප</w:t>
      </w:r>
      <w:r w:rsidR="007F6DAF" w:rsidRPr="007F6DAF">
        <w:rPr>
          <w:rFonts w:hint="cs"/>
          <w:b/>
          <w:bCs/>
          <w:cs/>
          <w:lang w:bidi="si-LK"/>
        </w:rPr>
        <w:t>න‍්නා</w:t>
      </w:r>
      <w:r w:rsidR="00C066C0" w:rsidRPr="007F6DAF">
        <w:rPr>
          <w:b/>
          <w:bCs/>
          <w:cs/>
          <w:lang w:bidi="si-LK"/>
        </w:rPr>
        <w:t>පි අට්ඨසමාපත</w:t>
      </w:r>
      <w:r w:rsidR="007F6DAF" w:rsidRPr="007F6DAF">
        <w:rPr>
          <w:rFonts w:hint="cs"/>
          <w:b/>
          <w:bCs/>
          <w:cs/>
          <w:lang w:bidi="si-LK"/>
        </w:rPr>
        <w:t>්</w:t>
      </w:r>
      <w:r w:rsidR="00C066C0" w:rsidRPr="007F6DAF">
        <w:rPr>
          <w:b/>
          <w:bCs/>
          <w:cs/>
          <w:lang w:bidi="si-LK"/>
        </w:rPr>
        <w:t>තියො ප</w:t>
      </w:r>
      <w:r w:rsidR="007F6DAF" w:rsidRPr="007F6DAF">
        <w:rPr>
          <w:rFonts w:hint="cs"/>
          <w:b/>
          <w:bCs/>
          <w:cs/>
          <w:lang w:bidi="si-LK"/>
        </w:rPr>
        <w:t>ඤ්</w:t>
      </w:r>
      <w:r w:rsidR="00C066C0" w:rsidRPr="007F6DAF">
        <w:rPr>
          <w:b/>
          <w:bCs/>
          <w:cs/>
          <w:lang w:bidi="si-LK"/>
        </w:rPr>
        <w:t>ච වා අභිඤ්ඤා උච්ඡින්දිත්වා පාතෙන්ති ත</w:t>
      </w:r>
      <w:r w:rsidR="007F6DAF" w:rsidRPr="007F6DAF">
        <w:rPr>
          <w:rFonts w:hint="cs"/>
          <w:b/>
          <w:bCs/>
          <w:cs/>
          <w:lang w:bidi="si-LK"/>
        </w:rPr>
        <w:t>ස්</w:t>
      </w:r>
      <w:r w:rsidR="007F6DAF" w:rsidRPr="007F6DAF">
        <w:rPr>
          <w:b/>
          <w:bCs/>
          <w:cs/>
          <w:lang w:bidi="si-LK"/>
        </w:rPr>
        <w:t>මා පඤ්ඤාය දුබ්බල</w:t>
      </w:r>
      <w:r w:rsidR="007F6DAF" w:rsidRPr="007F6DAF">
        <w:rPr>
          <w:rFonts w:hint="cs"/>
          <w:b/>
          <w:bCs/>
          <w:cs/>
          <w:lang w:bidi="si-LK"/>
        </w:rPr>
        <w:t>ී</w:t>
      </w:r>
      <w:r w:rsidR="007F6DAF" w:rsidRPr="007F6DAF">
        <w:rPr>
          <w:b/>
          <w:bCs/>
          <w:cs/>
          <w:lang w:bidi="si-LK"/>
        </w:rPr>
        <w:t>කරණ</w:t>
      </w:r>
      <w:r w:rsidR="007F6DAF" w:rsidRPr="007F6DAF">
        <w:rPr>
          <w:rFonts w:hint="cs"/>
          <w:b/>
          <w:bCs/>
          <w:cs/>
          <w:lang w:bidi="si-LK"/>
        </w:rPr>
        <w:t>ා</w:t>
      </w:r>
      <w:r w:rsidR="00C066C0" w:rsidRPr="007F6DAF">
        <w:rPr>
          <w:b/>
          <w:bCs/>
          <w:cs/>
          <w:lang w:bidi="si-LK"/>
        </w:rPr>
        <w:t>ති වු</w:t>
      </w:r>
      <w:r w:rsidR="007F6DAF" w:rsidRPr="007F6DAF">
        <w:rPr>
          <w:rFonts w:hint="cs"/>
          <w:b/>
          <w:bCs/>
          <w:cs/>
          <w:lang w:bidi="si-LK"/>
        </w:rPr>
        <w:t>ච‍්චන්</w:t>
      </w:r>
      <w:r w:rsidR="00C066C0" w:rsidRPr="007F6DAF">
        <w:rPr>
          <w:b/>
          <w:bCs/>
          <w:cs/>
          <w:lang w:bidi="si-LK"/>
        </w:rPr>
        <w:t>තීති</w:t>
      </w:r>
      <w:r>
        <w:rPr>
          <w:b/>
          <w:bCs/>
          <w:lang w:bidi="si-LK"/>
        </w:rPr>
        <w:t>”</w:t>
      </w:r>
      <w:r w:rsidR="00C066C0" w:rsidRPr="007F6DAF">
        <w:rPr>
          <w:b/>
          <w:bCs/>
          <w:cs/>
          <w:lang w:bidi="si-LK"/>
        </w:rPr>
        <w:t xml:space="preserve"> </w:t>
      </w:r>
    </w:p>
    <w:p w14:paraId="56B55B0A" w14:textId="77777777" w:rsidR="00C066C0" w:rsidRPr="00C066C0" w:rsidRDefault="00C066C0" w:rsidP="0064736F">
      <w:r w:rsidRPr="00C066C0">
        <w:rPr>
          <w:cs/>
          <w:lang w:bidi="si-LK"/>
        </w:rPr>
        <w:t xml:space="preserve">වස්තුකාමයන්හි ඇලීම </w:t>
      </w:r>
      <w:r w:rsidRPr="007F6DAF">
        <w:rPr>
          <w:b/>
          <w:bCs/>
          <w:cs/>
          <w:lang w:bidi="si-LK"/>
        </w:rPr>
        <w:t>කාමච්ඡන්ද</w:t>
      </w:r>
      <w:r w:rsidRPr="00C066C0">
        <w:rPr>
          <w:cs/>
          <w:lang w:bidi="si-LK"/>
        </w:rPr>
        <w:t xml:space="preserve"> නමි. වස්තුකාමයන් කරුණු කොට සිතේ උපදින ක්ලේශකාමය යි. කාමවස්තු මේය යි යට කියන ලදී. ඒ මේ කාමවස්තුහු ගොදුරු වන්</w:t>
      </w:r>
      <w:r w:rsidR="007F6DAF">
        <w:rPr>
          <w:rFonts w:hint="cs"/>
          <w:cs/>
          <w:lang w:bidi="si-LK"/>
        </w:rPr>
        <w:t>නෝ</w:t>
      </w:r>
      <w:r w:rsidRPr="00C066C0">
        <w:rPr>
          <w:cs/>
          <w:lang w:bidi="si-LK"/>
        </w:rPr>
        <w:t xml:space="preserve"> ඇස</w:t>
      </w:r>
      <w:r w:rsidRPr="00C066C0">
        <w:t xml:space="preserve">, </w:t>
      </w:r>
      <w:r w:rsidRPr="00C066C0">
        <w:rPr>
          <w:cs/>
          <w:lang w:bidi="si-LK"/>
        </w:rPr>
        <w:t>කණ</w:t>
      </w:r>
      <w:r w:rsidRPr="00C066C0">
        <w:t xml:space="preserve">, </w:t>
      </w:r>
      <w:r w:rsidRPr="00C066C0">
        <w:rPr>
          <w:cs/>
          <w:lang w:bidi="si-LK"/>
        </w:rPr>
        <w:t>නැහැය</w:t>
      </w:r>
      <w:r w:rsidRPr="00C066C0">
        <w:t xml:space="preserve">, </w:t>
      </w:r>
      <w:r w:rsidRPr="00C066C0">
        <w:rPr>
          <w:cs/>
          <w:lang w:bidi="si-LK"/>
        </w:rPr>
        <w:t>දිව</w:t>
      </w:r>
      <w:r w:rsidRPr="00C066C0">
        <w:t xml:space="preserve">, </w:t>
      </w:r>
      <w:r w:rsidRPr="00C066C0">
        <w:rPr>
          <w:cs/>
          <w:lang w:bidi="si-LK"/>
        </w:rPr>
        <w:t>කය</w:t>
      </w:r>
      <w:r w:rsidRPr="00C066C0">
        <w:t xml:space="preserve">, </w:t>
      </w:r>
      <w:r w:rsidRPr="00C066C0">
        <w:rPr>
          <w:cs/>
          <w:lang w:bidi="si-LK"/>
        </w:rPr>
        <w:t xml:space="preserve">සිත යන මේ සදෙනාට ය. ඇසට රූපයක් අරමුණු ගොදුරු වූ විට සිතෙහි උපදින රූපකාමය රූපය කෙරෙහි වූ ආශාව කාමච්ඡන්දය යි. කන් ආදීනට ද ශබ්දාදී වූ අරමුණු ලැබුනු විට ඒ ඇසුරෙන් සිතෙහි උපදින ශබ්ද කාමාදිය ශබ්දාදිය කෙරෙහි වූ ආශාව කාමච්ඡන්දයයි. </w:t>
      </w:r>
    </w:p>
    <w:p w14:paraId="0672603C" w14:textId="150EB1C1" w:rsidR="00C066C0" w:rsidRPr="00C066C0" w:rsidRDefault="00C066C0" w:rsidP="00DD23F1">
      <w:r w:rsidRPr="00C066C0">
        <w:rPr>
          <w:cs/>
          <w:lang w:bidi="si-LK"/>
        </w:rPr>
        <w:t>යමෙක් යමකු වෙතින් ණය ගෙණ කා බී අවසන් කොට ණයෙන් බැඳී සිටියේ ද</w:t>
      </w:r>
      <w:r w:rsidRPr="00C066C0">
        <w:t xml:space="preserve">, </w:t>
      </w:r>
      <w:r w:rsidRPr="00C066C0">
        <w:rPr>
          <w:cs/>
          <w:lang w:bidi="si-LK"/>
        </w:rPr>
        <w:t xml:space="preserve">ඔහු ණය හිමියන් විසින් </w:t>
      </w:r>
      <w:r w:rsidR="003E6E91">
        <w:t>‘</w:t>
      </w:r>
      <w:r w:rsidRPr="00C066C0">
        <w:t xml:space="preserve"> </w:t>
      </w:r>
      <w:r w:rsidRPr="00C066C0">
        <w:rPr>
          <w:cs/>
          <w:lang w:bidi="si-LK"/>
        </w:rPr>
        <w:t>ණය දෙව</w:t>
      </w:r>
      <w:r w:rsidR="00AD1C72">
        <w:rPr>
          <w:cs/>
          <w:lang w:bidi="si-LK"/>
        </w:rPr>
        <w:t>’</w:t>
      </w:r>
      <w:r w:rsidRPr="00C066C0">
        <w:rPr>
          <w:cs/>
          <w:lang w:bidi="si-LK"/>
        </w:rPr>
        <w:t xml:space="preserve"> යි ඉල්ලනු ලබන්නේ කුණු කතා කියමින් බණිනු ලබන්නේ බ</w:t>
      </w:r>
      <w:r w:rsidR="007F6DAF">
        <w:rPr>
          <w:rFonts w:hint="cs"/>
          <w:cs/>
          <w:lang w:bidi="si-LK"/>
        </w:rPr>
        <w:t>ඳි</w:t>
      </w:r>
      <w:r w:rsidRPr="00C066C0">
        <w:rPr>
          <w:cs/>
          <w:lang w:bidi="si-LK"/>
        </w:rPr>
        <w:t>නු ලබන්නේ කිසිවක් කියා ගත නො හී සියලු ඇණුම් බැණුම් ඉවසා සිටි යි. එසේ ඇණුම් බැණුම් ඉවසා සිටීමට කරුණු වුයේ ඔහු ගත්</w:t>
      </w:r>
      <w:r w:rsidR="007F6DAF">
        <w:rPr>
          <w:cs/>
          <w:lang w:bidi="si-LK"/>
        </w:rPr>
        <w:t xml:space="preserve"> ණය යි. එ පරිද්දෙන් යමෙක් යම් ක</w:t>
      </w:r>
      <w:r w:rsidR="007F6DAF">
        <w:rPr>
          <w:rFonts w:hint="cs"/>
          <w:cs/>
          <w:lang w:bidi="si-LK"/>
        </w:rPr>
        <w:t>ි</w:t>
      </w:r>
      <w:r w:rsidRPr="00C066C0">
        <w:rPr>
          <w:cs/>
          <w:lang w:bidi="si-LK"/>
        </w:rPr>
        <w:t>සිවකු කෙරෙහි කාමච්ඡන්දයෙන් ඇලේ ද</w:t>
      </w:r>
      <w:r w:rsidRPr="00C066C0">
        <w:t xml:space="preserve">, </w:t>
      </w:r>
      <w:r w:rsidRPr="00C066C0">
        <w:rPr>
          <w:cs/>
          <w:lang w:bidi="si-LK"/>
        </w:rPr>
        <w:t>බැ</w:t>
      </w:r>
      <w:r w:rsidR="007F6DAF">
        <w:rPr>
          <w:rFonts w:hint="cs"/>
          <w:cs/>
          <w:lang w:bidi="si-LK"/>
        </w:rPr>
        <w:t>ඳේ</w:t>
      </w:r>
      <w:r w:rsidRPr="00C066C0">
        <w:rPr>
          <w:cs/>
          <w:lang w:bidi="si-LK"/>
        </w:rPr>
        <w:t xml:space="preserve"> ද ඔහු</w:t>
      </w:r>
      <w:r w:rsidRPr="00C066C0">
        <w:t xml:space="preserve">, </w:t>
      </w:r>
      <w:r w:rsidRPr="00C066C0">
        <w:rPr>
          <w:cs/>
          <w:lang w:bidi="si-LK"/>
        </w:rPr>
        <w:t>ඔහු විසින් බණිනු ලබන කල්හි</w:t>
      </w:r>
      <w:r w:rsidRPr="00C066C0">
        <w:t xml:space="preserve">, </w:t>
      </w:r>
      <w:r w:rsidRPr="00C066C0">
        <w:rPr>
          <w:cs/>
          <w:lang w:bidi="si-LK"/>
        </w:rPr>
        <w:t xml:space="preserve">ගසනු ලබන කල්හි සියල්ල ඉවසා සිටි යි. කාමච්ඡන්දය එයට </w:t>
      </w:r>
      <w:r w:rsidR="00A53609">
        <w:rPr>
          <w:cs/>
          <w:lang w:bidi="si-LK"/>
        </w:rPr>
        <w:t>හේතු</w:t>
      </w:r>
      <w:r w:rsidRPr="00C066C0">
        <w:rPr>
          <w:cs/>
          <w:lang w:bidi="si-LK"/>
        </w:rPr>
        <w:t xml:space="preserve"> යි. පුරුෂයා ස</w:t>
      </w:r>
      <w:r w:rsidR="007F6DAF">
        <w:rPr>
          <w:rFonts w:hint="cs"/>
          <w:cs/>
          <w:lang w:bidi="si-LK"/>
        </w:rPr>
        <w:t>්</w:t>
      </w:r>
      <w:r w:rsidRPr="00C066C0">
        <w:rPr>
          <w:cs/>
          <w:lang w:bidi="si-LK"/>
        </w:rPr>
        <w:t>ත්‍රියගේ ඇණුම් බැණුම් ඉවසන්නේ</w:t>
      </w:r>
      <w:r w:rsidRPr="00C066C0">
        <w:t xml:space="preserve">, </w:t>
      </w:r>
      <w:r w:rsidRPr="00C066C0">
        <w:rPr>
          <w:cs/>
          <w:lang w:bidi="si-LK"/>
        </w:rPr>
        <w:t>ස</w:t>
      </w:r>
      <w:r w:rsidR="007F6DAF">
        <w:rPr>
          <w:rFonts w:hint="cs"/>
          <w:cs/>
          <w:lang w:bidi="si-LK"/>
        </w:rPr>
        <w:t>්</w:t>
      </w:r>
      <w:r w:rsidRPr="00C066C0">
        <w:rPr>
          <w:cs/>
          <w:lang w:bidi="si-LK"/>
        </w:rPr>
        <w:t>ත්‍රිය පුරුෂයාගේ ඇණුම් බැණුම් ඉවසන්නී කාමච්ඡන්දය නිසා ය. සත්වයා එ ලොව මෙ ලොව දෙක්හි මහත් විපතට නපුරට වැ</w:t>
      </w:r>
      <w:r w:rsidR="007F6DAF">
        <w:rPr>
          <w:rFonts w:hint="cs"/>
          <w:cs/>
          <w:lang w:bidi="si-LK"/>
        </w:rPr>
        <w:t>ටෙ</w:t>
      </w:r>
      <w:r w:rsidRPr="00C066C0">
        <w:rPr>
          <w:cs/>
          <w:lang w:bidi="si-LK"/>
        </w:rPr>
        <w:t>නු යේ ද මේ නිසා ය. සසර දුක මහත් වනුයේ ද මේ නිසා ය. කාම</w:t>
      </w:r>
      <w:r w:rsidR="007F6DAF">
        <w:rPr>
          <w:rFonts w:hint="cs"/>
          <w:cs/>
          <w:lang w:bidi="si-LK"/>
        </w:rPr>
        <w:t>ච්</w:t>
      </w:r>
      <w:r w:rsidRPr="00C066C0">
        <w:rPr>
          <w:cs/>
          <w:lang w:bidi="si-LK"/>
        </w:rPr>
        <w:t>ඡන්දය ණයක් වැනිය යි බුදුරජහු වදාළෝ ය</w:t>
      </w:r>
      <w:r w:rsidRPr="007F6DAF">
        <w:rPr>
          <w:b/>
          <w:bCs/>
          <w:cs/>
          <w:lang w:bidi="si-LK"/>
        </w:rPr>
        <w:t>. සිගාල-චුල</w:t>
      </w:r>
      <w:r w:rsidR="007F6DAF" w:rsidRPr="007F6DAF">
        <w:rPr>
          <w:rFonts w:hint="cs"/>
          <w:b/>
          <w:bCs/>
          <w:cs/>
          <w:lang w:bidi="si-LK"/>
        </w:rPr>
        <w:t>්</w:t>
      </w:r>
      <w:r w:rsidRPr="007F6DAF">
        <w:rPr>
          <w:b/>
          <w:bCs/>
          <w:cs/>
          <w:lang w:bidi="si-LK"/>
        </w:rPr>
        <w:t>ලප</w:t>
      </w:r>
      <w:r w:rsidR="007F6DAF" w:rsidRPr="007F6DAF">
        <w:rPr>
          <w:rFonts w:hint="cs"/>
          <w:b/>
          <w:bCs/>
          <w:cs/>
          <w:lang w:bidi="si-LK"/>
        </w:rPr>
        <w:t>ලො</w:t>
      </w:r>
      <w:r w:rsidRPr="007F6DAF">
        <w:rPr>
          <w:b/>
          <w:bCs/>
          <w:cs/>
          <w:lang w:bidi="si-LK"/>
        </w:rPr>
        <w:t>භන-මුදුලක්ඛණ-</w:t>
      </w:r>
      <w:r w:rsidR="007F6DAF" w:rsidRPr="007F6DAF">
        <w:rPr>
          <w:rFonts w:hint="cs"/>
          <w:b/>
          <w:bCs/>
          <w:cs/>
          <w:lang w:bidi="si-LK"/>
        </w:rPr>
        <w:t>තෙ</w:t>
      </w:r>
      <w:r w:rsidRPr="007F6DAF">
        <w:rPr>
          <w:b/>
          <w:bCs/>
          <w:cs/>
          <w:lang w:bidi="si-LK"/>
        </w:rPr>
        <w:t>ලපත්ත</w:t>
      </w:r>
      <w:r w:rsidRPr="00C066C0">
        <w:rPr>
          <w:cs/>
          <w:lang w:bidi="si-LK"/>
        </w:rPr>
        <w:t xml:space="preserve"> ජාතකාදිය බැලිය යුතු ය. </w:t>
      </w:r>
    </w:p>
    <w:p w14:paraId="6CE289DA" w14:textId="10FEAF07" w:rsidR="00C066C0" w:rsidRPr="00C066C0" w:rsidRDefault="00C066C0" w:rsidP="00DD23F1">
      <w:r w:rsidRPr="00571B7A">
        <w:rPr>
          <w:b/>
          <w:bCs/>
          <w:cs/>
          <w:lang w:bidi="si-LK"/>
        </w:rPr>
        <w:t>ව්‍යාපාද</w:t>
      </w:r>
      <w:r w:rsidRPr="00C066C0">
        <w:rPr>
          <w:cs/>
          <w:lang w:bidi="si-LK"/>
        </w:rPr>
        <w:t xml:space="preserve"> නම්</w:t>
      </w:r>
      <w:r w:rsidRPr="00C066C0">
        <w:t xml:space="preserve">, </w:t>
      </w:r>
      <w:r w:rsidRPr="00C066C0">
        <w:rPr>
          <w:cs/>
          <w:lang w:bidi="si-LK"/>
        </w:rPr>
        <w:t>න</w:t>
      </w:r>
      <w:r w:rsidR="00571B7A">
        <w:rPr>
          <w:rFonts w:hint="cs"/>
          <w:cs/>
          <w:lang w:bidi="si-LK"/>
        </w:rPr>
        <w:t>ස්</w:t>
      </w:r>
      <w:r w:rsidRPr="00C066C0">
        <w:rPr>
          <w:cs/>
          <w:lang w:bidi="si-LK"/>
        </w:rPr>
        <w:t xml:space="preserve">නා සිතිවිල්ල යි. </w:t>
      </w:r>
      <w:r w:rsidR="003E6E91">
        <w:t>‘</w:t>
      </w:r>
      <w:r w:rsidRPr="00C066C0">
        <w:rPr>
          <w:cs/>
          <w:lang w:bidi="si-LK"/>
        </w:rPr>
        <w:t>අ</w:t>
      </w:r>
      <w:r w:rsidR="00571B7A">
        <w:rPr>
          <w:rFonts w:hint="cs"/>
          <w:cs/>
          <w:lang w:bidi="si-LK"/>
        </w:rPr>
        <w:t>න්හු</w:t>
      </w:r>
      <w:r w:rsidRPr="00C066C0">
        <w:rPr>
          <w:cs/>
          <w:lang w:bidi="si-LK"/>
        </w:rPr>
        <w:t xml:space="preserve"> නැසෙත්වා</w:t>
      </w:r>
      <w:r w:rsidR="003E6E91">
        <w:t>’</w:t>
      </w:r>
      <w:r w:rsidRPr="00C066C0">
        <w:t xml:space="preserve"> </w:t>
      </w:r>
      <w:r w:rsidRPr="00C066C0">
        <w:rPr>
          <w:cs/>
          <w:lang w:bidi="si-LK"/>
        </w:rPr>
        <w:t xml:space="preserve">ඈ විසින් මෛත්‍රියට පටහැනි ව සිතේ පවත්නා යහපත් ගති නසන්නා වූ සිතිවිල්ල යි. එහි </w:t>
      </w:r>
      <w:r w:rsidR="000A5244">
        <w:rPr>
          <w:cs/>
          <w:lang w:bidi="si-LK"/>
        </w:rPr>
        <w:t>කෝප</w:t>
      </w:r>
      <w:r w:rsidRPr="00C066C0">
        <w:rPr>
          <w:cs/>
          <w:lang w:bidi="si-LK"/>
        </w:rPr>
        <w:t xml:space="preserve">යට වැඩිතරම් වූයේ ව්‍යපාදය යි. </w:t>
      </w:r>
      <w:r w:rsidR="003E6E91">
        <w:rPr>
          <w:b/>
          <w:bCs/>
          <w:cs/>
          <w:lang w:bidi="si-LK"/>
        </w:rPr>
        <w:t>‘</w:t>
      </w:r>
      <w:r w:rsidRPr="00571B7A">
        <w:rPr>
          <w:b/>
          <w:bCs/>
          <w:cs/>
          <w:lang w:bidi="si-LK"/>
        </w:rPr>
        <w:t>අත්තනො ච පරස්ස ච හිතසුඛං ව්‍යපාදෙත</w:t>
      </w:r>
      <w:r w:rsidR="00571B7A" w:rsidRPr="00571B7A">
        <w:rPr>
          <w:rFonts w:hint="cs"/>
          <w:b/>
          <w:bCs/>
          <w:cs/>
          <w:lang w:bidi="si-LK"/>
        </w:rPr>
        <w:t>ී</w:t>
      </w:r>
      <w:r w:rsidRPr="00571B7A">
        <w:rPr>
          <w:b/>
          <w:bCs/>
          <w:cs/>
          <w:lang w:bidi="si-LK"/>
        </w:rPr>
        <w:t>ති = ව්‍යාපා</w:t>
      </w:r>
      <w:r w:rsidR="00571B7A" w:rsidRPr="00571B7A">
        <w:rPr>
          <w:rFonts w:hint="cs"/>
          <w:b/>
          <w:bCs/>
          <w:cs/>
          <w:lang w:bidi="si-LK"/>
        </w:rPr>
        <w:t>දො</w:t>
      </w:r>
      <w:r w:rsidRPr="00571B7A">
        <w:rPr>
          <w:b/>
          <w:bCs/>
        </w:rPr>
        <w:t>,</w:t>
      </w:r>
      <w:r w:rsidRPr="00C066C0">
        <w:t xml:space="preserve"> </w:t>
      </w:r>
      <w:r w:rsidRPr="00C066C0">
        <w:rPr>
          <w:cs/>
          <w:lang w:bidi="si-LK"/>
        </w:rPr>
        <w:t>තමන්ගේ හා අනුන්ගේ හිත සුව නසන්නේ ද ව්‍යාපාදයයි</w:t>
      </w:r>
      <w:r w:rsidRPr="00C066C0">
        <w:t xml:space="preserve">, </w:t>
      </w:r>
      <w:r w:rsidRPr="00C066C0">
        <w:rPr>
          <w:cs/>
          <w:lang w:bidi="si-LK"/>
        </w:rPr>
        <w:t xml:space="preserve">මෙයින් කීහ. කුණු වීමෙන් මුලින් පැවැති ගති ගුණ නැතුව ගිය කොමු පිඬු බත් ආදිය මෙන් </w:t>
      </w:r>
      <w:r w:rsidR="009141C6">
        <w:rPr>
          <w:cs/>
          <w:lang w:bidi="si-LK"/>
        </w:rPr>
        <w:t>ද්වේෂ</w:t>
      </w:r>
      <w:r w:rsidRPr="00C066C0">
        <w:rPr>
          <w:cs/>
          <w:lang w:bidi="si-LK"/>
        </w:rPr>
        <w:t xml:space="preserve">ය කරණ කොට මුලින් පැවැති ගති ගුණ නැතුව යයි. එහි </w:t>
      </w:r>
      <w:r w:rsidR="003E6E91">
        <w:rPr>
          <w:b/>
          <w:bCs/>
        </w:rPr>
        <w:t>‘</w:t>
      </w:r>
      <w:r w:rsidR="00571B7A" w:rsidRPr="00571B7A">
        <w:rPr>
          <w:rFonts w:hint="cs"/>
          <w:b/>
          <w:bCs/>
          <w:cs/>
          <w:lang w:bidi="si-LK"/>
        </w:rPr>
        <w:t>බ්‍යා</w:t>
      </w:r>
      <w:r w:rsidRPr="00571B7A">
        <w:rPr>
          <w:b/>
          <w:bCs/>
          <w:cs/>
          <w:lang w:bidi="si-LK"/>
        </w:rPr>
        <w:t>පජ්ජති ඉමිනා චිත්තං පූතිකු</w:t>
      </w:r>
      <w:r w:rsidR="00571B7A" w:rsidRPr="00571B7A">
        <w:rPr>
          <w:rFonts w:hint="cs"/>
          <w:b/>
          <w:bCs/>
          <w:cs/>
          <w:lang w:bidi="si-LK"/>
        </w:rPr>
        <w:t>ම්මා</w:t>
      </w:r>
      <w:r w:rsidRPr="00571B7A">
        <w:rPr>
          <w:b/>
          <w:bCs/>
          <w:cs/>
          <w:lang w:bidi="si-LK"/>
        </w:rPr>
        <w:t>සාද</w:t>
      </w:r>
      <w:r w:rsidR="00571B7A" w:rsidRPr="00571B7A">
        <w:rPr>
          <w:rFonts w:hint="cs"/>
          <w:b/>
          <w:bCs/>
          <w:cs/>
          <w:lang w:bidi="si-LK"/>
        </w:rPr>
        <w:t>යො</w:t>
      </w:r>
      <w:r w:rsidRPr="00571B7A">
        <w:rPr>
          <w:b/>
          <w:bCs/>
        </w:rPr>
        <w:t xml:space="preserve"> </w:t>
      </w:r>
      <w:r w:rsidRPr="00571B7A">
        <w:rPr>
          <w:b/>
          <w:bCs/>
          <w:cs/>
          <w:lang w:bidi="si-LK"/>
        </w:rPr>
        <w:t>ව පුරිමප</w:t>
      </w:r>
      <w:r w:rsidR="00571B7A" w:rsidRPr="00571B7A">
        <w:rPr>
          <w:rFonts w:hint="cs"/>
          <w:b/>
          <w:bCs/>
          <w:cs/>
          <w:lang w:bidi="si-LK"/>
        </w:rPr>
        <w:t>කතිං</w:t>
      </w:r>
      <w:r w:rsidRPr="00571B7A">
        <w:rPr>
          <w:b/>
          <w:bCs/>
          <w:cs/>
          <w:lang w:bidi="si-LK"/>
        </w:rPr>
        <w:t xml:space="preserve"> ජ</w:t>
      </w:r>
      <w:r w:rsidR="00571B7A" w:rsidRPr="00571B7A">
        <w:rPr>
          <w:rFonts w:hint="cs"/>
          <w:b/>
          <w:bCs/>
          <w:cs/>
          <w:lang w:bidi="si-LK"/>
        </w:rPr>
        <w:t>හ</w:t>
      </w:r>
      <w:r w:rsidRPr="00571B7A">
        <w:rPr>
          <w:b/>
          <w:bCs/>
          <w:cs/>
          <w:lang w:bidi="si-LK"/>
        </w:rPr>
        <w:t xml:space="preserve">තීති </w:t>
      </w:r>
      <w:r w:rsidR="00571B7A" w:rsidRPr="00571B7A">
        <w:rPr>
          <w:rFonts w:hint="cs"/>
          <w:b/>
          <w:bCs/>
          <w:cs/>
          <w:lang w:bidi="si-LK"/>
        </w:rPr>
        <w:t>බ්‍යා</w:t>
      </w:r>
      <w:r w:rsidRPr="00571B7A">
        <w:rPr>
          <w:b/>
          <w:bCs/>
          <w:cs/>
          <w:lang w:bidi="si-LK"/>
        </w:rPr>
        <w:t>පාදො</w:t>
      </w:r>
      <w:r w:rsidRPr="00571B7A">
        <w:rPr>
          <w:b/>
          <w:bCs/>
        </w:rPr>
        <w:t>,</w:t>
      </w:r>
      <w:r w:rsidRPr="00C066C0">
        <w:t xml:space="preserve"> </w:t>
      </w:r>
      <w:r w:rsidRPr="00C066C0">
        <w:rPr>
          <w:cs/>
          <w:lang w:bidi="si-LK"/>
        </w:rPr>
        <w:t>යනු අ</w:t>
      </w:r>
      <w:r w:rsidR="002606F2">
        <w:rPr>
          <w:cs/>
          <w:lang w:bidi="si-LK"/>
        </w:rPr>
        <w:t>ර්‍ත්‍ථ</w:t>
      </w:r>
      <w:r w:rsidRPr="00C066C0">
        <w:rPr>
          <w:cs/>
          <w:lang w:bidi="si-LK"/>
        </w:rPr>
        <w:t>සම</w:t>
      </w:r>
      <w:r w:rsidR="002606F2">
        <w:rPr>
          <w:cs/>
          <w:lang w:bidi="si-LK"/>
        </w:rPr>
        <w:t>ර්‍ත්‍ථ</w:t>
      </w:r>
      <w:r w:rsidRPr="00C066C0">
        <w:rPr>
          <w:cs/>
          <w:lang w:bidi="si-LK"/>
        </w:rPr>
        <w:t xml:space="preserve">නය යි. </w:t>
      </w:r>
    </w:p>
    <w:p w14:paraId="49CF68E8" w14:textId="1ED0010D" w:rsidR="00C066C0" w:rsidRPr="00C066C0" w:rsidRDefault="00C066C0" w:rsidP="00DD23F1">
      <w:r w:rsidRPr="00C066C0">
        <w:rPr>
          <w:cs/>
          <w:lang w:bidi="si-LK"/>
        </w:rPr>
        <w:t>පිත කිපීමෙන් හටගත් ලෙඩ ඇත්තෝ මී හකුරු ආදි මිහිරක් අනුභව කළේද</w:t>
      </w:r>
      <w:r w:rsidRPr="00C066C0">
        <w:t xml:space="preserve">, </w:t>
      </w:r>
      <w:r w:rsidRPr="00C066C0">
        <w:rPr>
          <w:cs/>
          <w:lang w:bidi="si-LK"/>
        </w:rPr>
        <w:t>ඔහුට ඒ මිහිර තිත්ත රසයක් සේ වැටහේ. මිහිර තිත්තැ යි කියා වමනය කර යි. එමෙන් ව්‍යාපාදයෙන් මැඩු</w:t>
      </w:r>
      <w:r w:rsidR="00571B7A">
        <w:rPr>
          <w:rFonts w:hint="cs"/>
          <w:cs/>
          <w:lang w:bidi="si-LK"/>
        </w:rPr>
        <w:t>නේ</w:t>
      </w:r>
      <w:r w:rsidRPr="00C066C0">
        <w:rPr>
          <w:cs/>
          <w:lang w:bidi="si-LK"/>
        </w:rPr>
        <w:t xml:space="preserve"> ගුරුවර මවුපියාදීන් විසින් කරණලද </w:t>
      </w:r>
      <w:r w:rsidR="00571B7A">
        <w:rPr>
          <w:rFonts w:hint="cs"/>
          <w:cs/>
          <w:lang w:bidi="si-LK"/>
        </w:rPr>
        <w:t>ස්වල්ප</w:t>
      </w:r>
      <w:r w:rsidRPr="00C066C0">
        <w:rPr>
          <w:cs/>
          <w:lang w:bidi="si-LK"/>
        </w:rPr>
        <w:t>වූ</w:t>
      </w:r>
      <w:r w:rsidR="00C909C1">
        <w:rPr>
          <w:cs/>
          <w:lang w:bidi="si-LK"/>
        </w:rPr>
        <w:t>ත්</w:t>
      </w:r>
      <w:r w:rsidRPr="00C066C0">
        <w:rPr>
          <w:cs/>
          <w:lang w:bidi="si-LK"/>
        </w:rPr>
        <w:t xml:space="preserve"> අවවාදය නො පිළිගනියි. </w:t>
      </w:r>
      <w:r w:rsidR="003E6E91">
        <w:t>‘</w:t>
      </w:r>
      <w:r w:rsidRPr="00C066C0">
        <w:rPr>
          <w:cs/>
          <w:lang w:bidi="si-LK"/>
        </w:rPr>
        <w:t>තෙපි මට වඩ වඩාත් උවදුරු කර</w:t>
      </w:r>
      <w:r w:rsidR="00571B7A">
        <w:rPr>
          <w:rFonts w:hint="cs"/>
          <w:cs/>
          <w:lang w:bidi="si-LK"/>
        </w:rPr>
        <w:t>න්</w:t>
      </w:r>
      <w:r w:rsidRPr="00C066C0">
        <w:rPr>
          <w:cs/>
          <w:lang w:bidi="si-LK"/>
        </w:rPr>
        <w:t>නහු</w:t>
      </w:r>
      <w:r w:rsidR="003E6E91">
        <w:t>’</w:t>
      </w:r>
      <w:r w:rsidRPr="00C066C0">
        <w:t xml:space="preserve"> </w:t>
      </w:r>
      <w:r w:rsidRPr="00C066C0">
        <w:rPr>
          <w:cs/>
          <w:lang w:bidi="si-LK"/>
        </w:rPr>
        <w:t>යි වඩා ලා</w:t>
      </w:r>
      <w:r w:rsidR="00C909C1">
        <w:rPr>
          <w:cs/>
          <w:lang w:bidi="si-LK"/>
        </w:rPr>
        <w:t>ත්</w:t>
      </w:r>
      <w:r w:rsidRPr="00C066C0">
        <w:rPr>
          <w:cs/>
          <w:lang w:bidi="si-LK"/>
        </w:rPr>
        <w:t xml:space="preserve"> කිපෙ යි. එහෙයින් මෙය පිත්ත රෝගියකු වැනි ය. </w:t>
      </w:r>
    </w:p>
    <w:p w14:paraId="34F857BC" w14:textId="77777777" w:rsidR="00C066C0" w:rsidRPr="00C066C0" w:rsidRDefault="00C066C0" w:rsidP="00DD23F1">
      <w:r w:rsidRPr="00C066C0">
        <w:rPr>
          <w:cs/>
          <w:lang w:bidi="si-LK"/>
        </w:rPr>
        <w:t>මිනීමැරුම් ආදි මහත් වූ ව්‍යසනයන්ට කරුණු වන්නේ ව්‍යාපාදය යි. මේ ද එ ලොව මෙ ලොව දෙ</w:t>
      </w:r>
      <w:r w:rsidR="00571B7A">
        <w:rPr>
          <w:rFonts w:hint="cs"/>
          <w:cs/>
          <w:lang w:bidi="si-LK"/>
        </w:rPr>
        <w:t>ක්</w:t>
      </w:r>
      <w:r w:rsidRPr="00C066C0">
        <w:rPr>
          <w:cs/>
          <w:lang w:bidi="si-LK"/>
        </w:rPr>
        <w:t xml:space="preserve">හි සත්වයාගේ මහත් විපතට හේතු වේ. සසර දුක මහත් කෙරේ. </w:t>
      </w:r>
      <w:r w:rsidRPr="00571B7A">
        <w:rPr>
          <w:b/>
          <w:bCs/>
          <w:cs/>
          <w:lang w:bidi="si-LK"/>
        </w:rPr>
        <w:t>එකපණණ-තිලමු</w:t>
      </w:r>
      <w:r w:rsidR="00571B7A" w:rsidRPr="00571B7A">
        <w:rPr>
          <w:rFonts w:hint="cs"/>
          <w:b/>
          <w:bCs/>
          <w:cs/>
          <w:lang w:bidi="si-LK"/>
        </w:rPr>
        <w:t>ට‍්ඨි</w:t>
      </w:r>
      <w:r w:rsidRPr="00571B7A">
        <w:rPr>
          <w:b/>
          <w:bCs/>
          <w:cs/>
          <w:lang w:bidi="si-LK"/>
        </w:rPr>
        <w:t>-සේරිවාණිජ</w:t>
      </w:r>
      <w:r w:rsidR="00571B7A">
        <w:rPr>
          <w:rFonts w:hint="cs"/>
          <w:cs/>
          <w:lang w:bidi="si-LK"/>
        </w:rPr>
        <w:t xml:space="preserve"> </w:t>
      </w:r>
      <w:r w:rsidRPr="00C066C0">
        <w:rPr>
          <w:cs/>
          <w:lang w:bidi="si-LK"/>
        </w:rPr>
        <w:t xml:space="preserve">ජාතකාදිය බැලිය යුතු ය. </w:t>
      </w:r>
    </w:p>
    <w:p w14:paraId="364A9DC4" w14:textId="412F0558" w:rsidR="00C066C0" w:rsidRPr="00C066C0" w:rsidRDefault="00571B7A" w:rsidP="00DD23F1">
      <w:r>
        <w:rPr>
          <w:rFonts w:hint="cs"/>
          <w:cs/>
          <w:lang w:bidi="si-LK"/>
        </w:rPr>
        <w:t>ථී</w:t>
      </w:r>
      <w:r w:rsidR="00C066C0" w:rsidRPr="00C066C0">
        <w:rPr>
          <w:cs/>
          <w:lang w:bidi="si-LK"/>
        </w:rPr>
        <w:t>නමී</w:t>
      </w:r>
      <w:r w:rsidR="00D55552">
        <w:rPr>
          <w:rFonts w:hint="cs"/>
          <w:cs/>
          <w:lang w:bidi="si-LK"/>
        </w:rPr>
        <w:t>ද්ධ</w:t>
      </w:r>
      <w:r w:rsidR="00C066C0" w:rsidRPr="00C066C0">
        <w:rPr>
          <w:cs/>
          <w:lang w:bidi="si-LK"/>
        </w:rPr>
        <w:t xml:space="preserve"> නම්</w:t>
      </w:r>
      <w:r w:rsidR="00C066C0" w:rsidRPr="00C066C0">
        <w:t xml:space="preserve">, </w:t>
      </w:r>
      <w:r w:rsidR="00C066C0" w:rsidRPr="00C066C0">
        <w:rPr>
          <w:cs/>
          <w:lang w:bidi="si-LK"/>
        </w:rPr>
        <w:t>සිතේ හා වේදනාදි ස</w:t>
      </w:r>
      <w:r>
        <w:rPr>
          <w:rFonts w:hint="cs"/>
          <w:cs/>
          <w:lang w:bidi="si-LK"/>
        </w:rPr>
        <w:t>්</w:t>
      </w:r>
      <w:r w:rsidR="00C066C0" w:rsidRPr="00C066C0">
        <w:rPr>
          <w:cs/>
          <w:lang w:bidi="si-LK"/>
        </w:rPr>
        <w:t>කන්ධ තුනේ ගිලන් බවයි. සි</w:t>
      </w:r>
      <w:r>
        <w:rPr>
          <w:rFonts w:hint="cs"/>
          <w:cs/>
          <w:lang w:bidi="si-LK"/>
        </w:rPr>
        <w:t>තේ</w:t>
      </w:r>
      <w:r w:rsidR="00C066C0" w:rsidRPr="00C066C0">
        <w:rPr>
          <w:cs/>
          <w:lang w:bidi="si-LK"/>
        </w:rPr>
        <w:t xml:space="preserve"> ගිල</w:t>
      </w:r>
      <w:r>
        <w:rPr>
          <w:rFonts w:hint="cs"/>
          <w:cs/>
          <w:lang w:bidi="si-LK"/>
        </w:rPr>
        <w:t>න්</w:t>
      </w:r>
      <w:r w:rsidR="00C066C0" w:rsidRPr="00C066C0">
        <w:rPr>
          <w:cs/>
          <w:lang w:bidi="si-LK"/>
        </w:rPr>
        <w:t>බව</w:t>
      </w:r>
      <w:r w:rsidR="00C066C0" w:rsidRPr="00C066C0">
        <w:t xml:space="preserve">, </w:t>
      </w:r>
      <w:r>
        <w:rPr>
          <w:cs/>
          <w:lang w:bidi="si-LK"/>
        </w:rPr>
        <w:t>අරමුණු ගැණීමේ අපොහොසත් බව ථ</w:t>
      </w:r>
      <w:r>
        <w:rPr>
          <w:rFonts w:hint="cs"/>
          <w:cs/>
          <w:lang w:bidi="si-LK"/>
        </w:rPr>
        <w:t>ී</w:t>
      </w:r>
      <w:r w:rsidR="00C066C0" w:rsidRPr="00C066C0">
        <w:rPr>
          <w:cs/>
          <w:lang w:bidi="si-LK"/>
        </w:rPr>
        <w:t>න</w:t>
      </w:r>
      <w:r w:rsidR="00C066C0" w:rsidRPr="00C066C0">
        <w:t xml:space="preserve">, </w:t>
      </w:r>
      <w:r w:rsidR="00C066C0" w:rsidRPr="00C066C0">
        <w:rPr>
          <w:cs/>
          <w:lang w:bidi="si-LK"/>
        </w:rPr>
        <w:t xml:space="preserve">නමි. </w:t>
      </w:r>
      <w:r w:rsidR="00C72BB7">
        <w:rPr>
          <w:cs/>
          <w:lang w:bidi="si-LK"/>
        </w:rPr>
        <w:t>වේදනාදී</w:t>
      </w:r>
      <w:r w:rsidR="00C066C0" w:rsidRPr="00C066C0">
        <w:rPr>
          <w:cs/>
          <w:lang w:bidi="si-LK"/>
        </w:rPr>
        <w:t xml:space="preserve"> වූ ස</w:t>
      </w:r>
      <w:r>
        <w:rPr>
          <w:rFonts w:hint="cs"/>
          <w:cs/>
          <w:lang w:bidi="si-LK"/>
        </w:rPr>
        <w:t>්</w:t>
      </w:r>
      <w:r>
        <w:rPr>
          <w:cs/>
          <w:lang w:bidi="si-LK"/>
        </w:rPr>
        <w:t>කන්ධ තුනේ ගිලන්</w:t>
      </w:r>
      <w:r w:rsidR="00C066C0" w:rsidRPr="00C066C0">
        <w:rPr>
          <w:cs/>
          <w:lang w:bidi="si-LK"/>
        </w:rPr>
        <w:t>බව</w:t>
      </w:r>
      <w:r w:rsidR="00C066C0" w:rsidRPr="00C066C0">
        <w:t xml:space="preserve">, </w:t>
      </w:r>
      <w:r w:rsidR="00C066C0" w:rsidRPr="00C066C0">
        <w:rPr>
          <w:cs/>
          <w:lang w:bidi="si-LK"/>
        </w:rPr>
        <w:t>මැලිබව මිද්ධ</w:t>
      </w:r>
      <w:r w:rsidR="00C066C0" w:rsidRPr="00C066C0">
        <w:t xml:space="preserve">, </w:t>
      </w:r>
      <w:r w:rsidR="00C066C0" w:rsidRPr="00C066C0">
        <w:rPr>
          <w:cs/>
          <w:lang w:bidi="si-LK"/>
        </w:rPr>
        <w:t xml:space="preserve">නමි. චිත්ත </w:t>
      </w:r>
      <w:r>
        <w:rPr>
          <w:rFonts w:hint="cs"/>
          <w:cs/>
          <w:lang w:bidi="si-LK"/>
        </w:rPr>
        <w:t>චෛ</w:t>
      </w:r>
      <w:r w:rsidR="00C066C0" w:rsidRPr="00C066C0">
        <w:rPr>
          <w:cs/>
          <w:lang w:bidi="si-LK"/>
        </w:rPr>
        <w:t>තසිකයෝ අරමුණු ගැණීමෙහි මැලි ව</w:t>
      </w:r>
      <w:r>
        <w:rPr>
          <w:rFonts w:hint="cs"/>
          <w:cs/>
          <w:lang w:bidi="si-LK"/>
        </w:rPr>
        <w:t>න්</w:t>
      </w:r>
      <w:r w:rsidR="00C066C0" w:rsidRPr="00C066C0">
        <w:rPr>
          <w:cs/>
          <w:lang w:bidi="si-LK"/>
        </w:rPr>
        <w:t xml:space="preserve">නෝ </w:t>
      </w:r>
      <w:r>
        <w:rPr>
          <w:rFonts w:hint="cs"/>
          <w:cs/>
          <w:lang w:bidi="si-LK"/>
        </w:rPr>
        <w:t>ථී</w:t>
      </w:r>
      <w:r w:rsidR="00C066C0" w:rsidRPr="00C066C0">
        <w:rPr>
          <w:cs/>
          <w:lang w:bidi="si-LK"/>
        </w:rPr>
        <w:t xml:space="preserve">නමිද්ධය සිතෙහි උපන්විට ය. </w:t>
      </w:r>
    </w:p>
    <w:p w14:paraId="67933334" w14:textId="066127A3" w:rsidR="003C4405" w:rsidRDefault="00C066C0" w:rsidP="00DD23F1">
      <w:pPr>
        <w:rPr>
          <w:lang w:bidi="si-LK"/>
        </w:rPr>
      </w:pPr>
      <w:r w:rsidRPr="00C066C0">
        <w:rPr>
          <w:cs/>
          <w:lang w:bidi="si-LK"/>
        </w:rPr>
        <w:t>වඳුරා නිදන්</w:t>
      </w:r>
      <w:r w:rsidR="00571B7A">
        <w:rPr>
          <w:rFonts w:hint="cs"/>
          <w:cs/>
          <w:lang w:bidi="si-LK"/>
        </w:rPr>
        <w:t>නේ</w:t>
      </w:r>
      <w:r w:rsidRPr="00C066C0">
        <w:rPr>
          <w:cs/>
          <w:lang w:bidi="si-LK"/>
        </w:rPr>
        <w:t xml:space="preserve"> බිම වැටේය යන බියෙනි. එහෙයින් උගේ නින්ද ඉතා</w:t>
      </w:r>
      <w:r w:rsidR="00571B7A">
        <w:rPr>
          <w:rFonts w:hint="cs"/>
          <w:cs/>
          <w:lang w:bidi="si-LK"/>
        </w:rPr>
        <w:t>ටි</w:t>
      </w:r>
      <w:r w:rsidRPr="00C066C0">
        <w:rPr>
          <w:cs/>
          <w:lang w:bidi="si-LK"/>
        </w:rPr>
        <w:t>ක ය. ඉතාකෙටි ය. නිදීම නො නිදීම වැනි ය. නිතර බියෙන් සිටින බැවිනි. එහෙයින් නාම ධ</w:t>
      </w:r>
      <w:r w:rsidR="00983463">
        <w:rPr>
          <w:rFonts w:hint="cs"/>
          <w:cs/>
          <w:lang w:bidi="si-LK"/>
        </w:rPr>
        <w:t>ර්‍ම</w:t>
      </w:r>
      <w:r w:rsidRPr="00C066C0">
        <w:rPr>
          <w:cs/>
          <w:lang w:bidi="si-LK"/>
        </w:rPr>
        <w:t xml:space="preserve"> පිළිබඳ වඳුරු නින්ද වැනි ගතිය ථින</w:t>
      </w:r>
      <w:r w:rsidR="00571B7A">
        <w:rPr>
          <w:rFonts w:hint="cs"/>
          <w:cs/>
          <w:lang w:bidi="si-LK"/>
        </w:rPr>
        <w:t>මි</w:t>
      </w:r>
      <w:r w:rsidR="00D55552">
        <w:rPr>
          <w:rFonts w:hint="cs"/>
          <w:cs/>
          <w:lang w:bidi="si-LK"/>
        </w:rPr>
        <w:t>ද්ධ</w:t>
      </w:r>
      <w:r w:rsidRPr="00C066C0">
        <w:rPr>
          <w:cs/>
          <w:lang w:bidi="si-LK"/>
        </w:rPr>
        <w:t xml:space="preserve"> යි කියත්. යට කියූ විස්තරය ද බැලිය යුතු ය. </w:t>
      </w:r>
    </w:p>
    <w:p w14:paraId="15204B47" w14:textId="4C446EE7" w:rsidR="00C066C0" w:rsidRPr="00C066C0" w:rsidRDefault="00C066C0" w:rsidP="00DD23F1">
      <w:r w:rsidRPr="00C066C0">
        <w:rPr>
          <w:cs/>
          <w:lang w:bidi="si-LK"/>
        </w:rPr>
        <w:t>උත්සවදිනෙක සිර ගෙයි වැටී සිටි මිනිසෙක් උත්සවය පිළිබඳ කිසිත් නො දන්නේ ය. සිරගෙන් නිදහස් ව පිටත ආ පසු ඔහු උත්සවය ගැන කථා කරන්නවුන් දැක අසා</w:t>
      </w:r>
      <w:r w:rsidR="00C909C1">
        <w:rPr>
          <w:cs/>
          <w:lang w:bidi="si-LK"/>
        </w:rPr>
        <w:t>ත්</w:t>
      </w:r>
      <w:r w:rsidRPr="00C066C0">
        <w:rPr>
          <w:cs/>
          <w:lang w:bidi="si-LK"/>
        </w:rPr>
        <w:t xml:space="preserve"> උත්සවය නො දුටු බැවින</w:t>
      </w:r>
      <w:r w:rsidR="003C4405">
        <w:rPr>
          <w:cs/>
          <w:lang w:bidi="si-LK"/>
        </w:rPr>
        <w:t>් ඒ ගැන කිසිවක් නො කියන්නා සේ ථ</w:t>
      </w:r>
      <w:r w:rsidR="003C4405">
        <w:rPr>
          <w:rFonts w:hint="cs"/>
          <w:cs/>
          <w:lang w:bidi="si-LK"/>
        </w:rPr>
        <w:t>ී</w:t>
      </w:r>
      <w:r w:rsidRPr="00C066C0">
        <w:rPr>
          <w:cs/>
          <w:lang w:bidi="si-LK"/>
        </w:rPr>
        <w:t>නමිද්ධයෙන් මැඩුනු තැනැත්</w:t>
      </w:r>
      <w:r w:rsidR="003C4405">
        <w:rPr>
          <w:rFonts w:hint="cs"/>
          <w:cs/>
          <w:lang w:bidi="si-LK"/>
        </w:rPr>
        <w:t>තේ</w:t>
      </w:r>
      <w:r w:rsidRPr="00C066C0">
        <w:rPr>
          <w:cs/>
          <w:lang w:bidi="si-LK"/>
        </w:rPr>
        <w:t xml:space="preserve"> බණ දෙසුම් විසිතුරු ව ඇති කල්හි ද</w:t>
      </w:r>
      <w:r w:rsidRPr="00C066C0">
        <w:t xml:space="preserve">, </w:t>
      </w:r>
      <w:r w:rsidRPr="00C066C0">
        <w:rPr>
          <w:cs/>
          <w:lang w:bidi="si-LK"/>
        </w:rPr>
        <w:t xml:space="preserve">එහි කිසිත් කරුණක් ගැණ නො දනියි. </w:t>
      </w:r>
      <w:r w:rsidR="003C4405">
        <w:rPr>
          <w:rFonts w:hint="cs"/>
          <w:cs/>
          <w:lang w:bidi="si-LK"/>
        </w:rPr>
        <w:t>ථී</w:t>
      </w:r>
      <w:r w:rsidRPr="00C066C0">
        <w:rPr>
          <w:cs/>
          <w:lang w:bidi="si-LK"/>
        </w:rPr>
        <w:t xml:space="preserve">නමිද්ධයෙන් </w:t>
      </w:r>
      <w:r w:rsidR="003C4405">
        <w:rPr>
          <w:rFonts w:hint="cs"/>
          <w:cs/>
          <w:lang w:bidi="si-LK"/>
        </w:rPr>
        <w:t>මැඩී</w:t>
      </w:r>
      <w:r w:rsidRPr="00C066C0">
        <w:rPr>
          <w:cs/>
          <w:lang w:bidi="si-LK"/>
        </w:rPr>
        <w:t xml:space="preserve"> සිටි බැවිනි. </w:t>
      </w:r>
      <w:r w:rsidR="003C4405">
        <w:rPr>
          <w:rFonts w:hint="cs"/>
          <w:cs/>
          <w:lang w:bidi="si-LK"/>
        </w:rPr>
        <w:t>ථීන</w:t>
      </w:r>
      <w:r w:rsidRPr="00C066C0">
        <w:rPr>
          <w:cs/>
          <w:lang w:bidi="si-LK"/>
        </w:rPr>
        <w:t>මිද්ධය සිරගෙයක් වැනි ය. මෙ ද සත්වයාගේ විපතට</w:t>
      </w:r>
      <w:r w:rsidR="005C1E6D">
        <w:rPr>
          <w:cs/>
          <w:lang w:bidi="si-LK"/>
        </w:rPr>
        <w:t xml:space="preserve"> </w:t>
      </w:r>
      <w:r w:rsidR="00E347CF">
        <w:rPr>
          <w:cs/>
          <w:lang w:bidi="si-LK"/>
        </w:rPr>
        <w:t>හේතු ය</w:t>
      </w:r>
      <w:r w:rsidR="003C4405">
        <w:rPr>
          <w:rFonts w:hint="cs"/>
          <w:cs/>
          <w:lang w:bidi="si-LK"/>
        </w:rPr>
        <w:t>.</w:t>
      </w:r>
      <w:r w:rsidRPr="00C066C0">
        <w:rPr>
          <w:cs/>
          <w:lang w:bidi="si-LK"/>
        </w:rPr>
        <w:t xml:space="preserve"> සසර දුක මහත් කරයි. </w:t>
      </w:r>
      <w:r w:rsidRPr="003C4405">
        <w:rPr>
          <w:b/>
          <w:bCs/>
          <w:cs/>
          <w:lang w:bidi="si-LK"/>
        </w:rPr>
        <w:t>වරණ-ගජකු</w:t>
      </w:r>
      <w:r w:rsidR="003C4405" w:rsidRPr="003C4405">
        <w:rPr>
          <w:rFonts w:hint="cs"/>
          <w:b/>
          <w:bCs/>
          <w:cs/>
          <w:lang w:bidi="si-LK"/>
        </w:rPr>
        <w:t>ම්භ</w:t>
      </w:r>
      <w:r w:rsidR="003C4405">
        <w:rPr>
          <w:rFonts w:hint="cs"/>
          <w:cs/>
          <w:lang w:bidi="si-LK"/>
        </w:rPr>
        <w:t xml:space="preserve"> </w:t>
      </w:r>
      <w:r w:rsidRPr="00C066C0">
        <w:rPr>
          <w:cs/>
          <w:lang w:bidi="si-LK"/>
        </w:rPr>
        <w:t xml:space="preserve">ජාතකාදිය බැලිය යුතු ය. </w:t>
      </w:r>
    </w:p>
    <w:p w14:paraId="12F4A02A" w14:textId="01612D60" w:rsidR="00C066C0" w:rsidRPr="00C066C0" w:rsidRDefault="003C4405" w:rsidP="00DD23F1">
      <w:r>
        <w:rPr>
          <w:rFonts w:hint="cs"/>
          <w:cs/>
          <w:lang w:bidi="si-LK"/>
        </w:rPr>
        <w:t>උ</w:t>
      </w:r>
      <w:r w:rsidR="00D55552">
        <w:rPr>
          <w:rFonts w:hint="cs"/>
          <w:cs/>
          <w:lang w:bidi="si-LK"/>
        </w:rPr>
        <w:t>ද්ධ</w:t>
      </w:r>
      <w:r>
        <w:rPr>
          <w:rFonts w:hint="cs"/>
          <w:cs/>
          <w:lang w:bidi="si-LK"/>
        </w:rPr>
        <w:t xml:space="preserve">ච‍්චකුක‍්කුච‍්ච </w:t>
      </w:r>
      <w:r w:rsidR="00C066C0" w:rsidRPr="00C066C0">
        <w:rPr>
          <w:cs/>
          <w:lang w:bidi="si-LK"/>
        </w:rPr>
        <w:t>නම්</w:t>
      </w:r>
      <w:r w:rsidR="00C066C0" w:rsidRPr="00C066C0">
        <w:t xml:space="preserve">, </w:t>
      </w:r>
      <w:r w:rsidR="00C066C0" w:rsidRPr="00C066C0">
        <w:rPr>
          <w:cs/>
          <w:lang w:bidi="si-LK"/>
        </w:rPr>
        <w:t>සිතේ නො සන්සුන්බව හා තමන් කළ නො කළ හොඳ නො හොඳ ගෑණ උපදනා සිතිවිල්ල යි. සිතේ වන නො සන්සුබව උද්ධච්චය යි. අලුගොඩට ගලකින් ගැසූ කල්හි අලුගොඩ විසිර යන්නා සේ සිත නන් අරමුණෙහි විසිර පව</w:t>
      </w:r>
      <w:r>
        <w:rPr>
          <w:rFonts w:hint="cs"/>
          <w:cs/>
          <w:lang w:bidi="si-LK"/>
        </w:rPr>
        <w:t>ත්</w:t>
      </w:r>
      <w:r w:rsidR="00C066C0" w:rsidRPr="00C066C0">
        <w:rPr>
          <w:cs/>
          <w:lang w:bidi="si-LK"/>
        </w:rPr>
        <w:t>නේ මේ නො ස</w:t>
      </w:r>
      <w:r>
        <w:rPr>
          <w:rFonts w:hint="cs"/>
          <w:cs/>
          <w:lang w:bidi="si-LK"/>
        </w:rPr>
        <w:t>න්</w:t>
      </w:r>
      <w:r w:rsidR="00C066C0" w:rsidRPr="00C066C0">
        <w:rPr>
          <w:cs/>
          <w:lang w:bidi="si-LK"/>
        </w:rPr>
        <w:t xml:space="preserve">සුන් ගතිය පැවැත්ම නිසා ය. පසුතැවීම කුක්කුච්චය යි. තැවෙන්නේ ද </w:t>
      </w:r>
      <w:r w:rsidR="003E6E91">
        <w:t>‘</w:t>
      </w:r>
      <w:r w:rsidR="00C066C0" w:rsidRPr="00C066C0">
        <w:rPr>
          <w:cs/>
          <w:lang w:bidi="si-LK"/>
        </w:rPr>
        <w:t xml:space="preserve">අයියෝ! මම අකුසල් </w:t>
      </w:r>
      <w:r>
        <w:rPr>
          <w:rFonts w:hint="cs"/>
          <w:cs/>
          <w:lang w:bidi="si-LK"/>
        </w:rPr>
        <w:t>කෙළෙමි</w:t>
      </w:r>
      <w:r w:rsidR="00C066C0" w:rsidRPr="00C066C0">
        <w:t xml:space="preserve">, </w:t>
      </w:r>
      <w:r w:rsidR="00C066C0" w:rsidRPr="00C066C0">
        <w:rPr>
          <w:cs/>
          <w:lang w:bidi="si-LK"/>
        </w:rPr>
        <w:t>කුසල් නො කෙළෙමි</w:t>
      </w:r>
      <w:r w:rsidR="00C066C0" w:rsidRPr="00C066C0">
        <w:t xml:space="preserve">, </w:t>
      </w:r>
      <w:r w:rsidR="00C066C0" w:rsidRPr="00C066C0">
        <w:rPr>
          <w:cs/>
          <w:lang w:bidi="si-LK"/>
        </w:rPr>
        <w:t>කරණ ලද්දේ අකුසල</w:t>
      </w:r>
      <w:r>
        <w:rPr>
          <w:rFonts w:hint="cs"/>
          <w:cs/>
          <w:lang w:bidi="si-LK"/>
        </w:rPr>
        <w:t>්</w:t>
      </w:r>
      <w:r w:rsidR="00C066C0" w:rsidRPr="00C066C0">
        <w:rPr>
          <w:cs/>
          <w:lang w:bidi="si-LK"/>
        </w:rPr>
        <w:t>ම ය</w:t>
      </w:r>
      <w:r w:rsidR="00C066C0" w:rsidRPr="00C066C0">
        <w:t xml:space="preserve">, </w:t>
      </w:r>
      <w:r w:rsidR="00C066C0" w:rsidRPr="00C066C0">
        <w:rPr>
          <w:cs/>
          <w:lang w:bidi="si-LK"/>
        </w:rPr>
        <w:t>නො කරන ලද්දේ කුසල්ම ය</w:t>
      </w:r>
      <w:r w:rsidR="003E6E91">
        <w:t>’</w:t>
      </w:r>
      <w:r w:rsidR="00C066C0" w:rsidRPr="00C066C0">
        <w:t xml:space="preserve"> </w:t>
      </w:r>
      <w:r w:rsidR="00C066C0" w:rsidRPr="00C066C0">
        <w:rPr>
          <w:cs/>
          <w:lang w:bidi="si-LK"/>
        </w:rPr>
        <w:t>යි. තැ</w:t>
      </w:r>
      <w:r>
        <w:rPr>
          <w:rFonts w:hint="cs"/>
          <w:cs/>
          <w:lang w:bidi="si-LK"/>
        </w:rPr>
        <w:t>වෙ</w:t>
      </w:r>
      <w:r w:rsidR="00C066C0" w:rsidRPr="00C066C0">
        <w:rPr>
          <w:cs/>
          <w:lang w:bidi="si-LK"/>
        </w:rPr>
        <w:t>න්නේ ය. මේ තැවීම</w:t>
      </w:r>
      <w:r w:rsidR="00C066C0" w:rsidRPr="00C066C0">
        <w:t xml:space="preserve">, </w:t>
      </w:r>
      <w:r w:rsidR="00C066C0" w:rsidRPr="00C066C0">
        <w:rPr>
          <w:cs/>
          <w:lang w:bidi="si-LK"/>
        </w:rPr>
        <w:t xml:space="preserve">කටයුතු පමාවට කරුණු ය. සිතෙහි </w:t>
      </w:r>
      <w:r>
        <w:rPr>
          <w:rFonts w:hint="cs"/>
          <w:cs/>
          <w:lang w:bidi="si-LK"/>
        </w:rPr>
        <w:t>වි</w:t>
      </w:r>
      <w:r w:rsidR="00C066C0" w:rsidRPr="00C066C0">
        <w:rPr>
          <w:cs/>
          <w:lang w:bidi="si-LK"/>
        </w:rPr>
        <w:t>පිළිසරයට</w:t>
      </w:r>
      <w:r w:rsidR="005C1E6D">
        <w:rPr>
          <w:cs/>
          <w:lang w:bidi="si-LK"/>
        </w:rPr>
        <w:t xml:space="preserve"> </w:t>
      </w:r>
      <w:r w:rsidR="00E347CF">
        <w:rPr>
          <w:cs/>
          <w:lang w:bidi="si-LK"/>
        </w:rPr>
        <w:t>හේතු ය</w:t>
      </w:r>
      <w:r w:rsidR="00C066C0" w:rsidRPr="00C066C0">
        <w:rPr>
          <w:cs/>
          <w:lang w:bidi="si-LK"/>
        </w:rPr>
        <w:t xml:space="preserve">. මෙයින් සිත දූෂිත වේ. යට කියූ විස්තරය ද බලනු. </w:t>
      </w:r>
    </w:p>
    <w:p w14:paraId="4DB115AB" w14:textId="013746F1" w:rsidR="00C066C0" w:rsidRPr="00C066C0" w:rsidRDefault="003C4405" w:rsidP="00DD23F1">
      <w:r>
        <w:rPr>
          <w:cs/>
          <w:lang w:bidi="si-LK"/>
        </w:rPr>
        <w:t xml:space="preserve">සෙල්ලම් කරමින් සිටියා වූ </w:t>
      </w:r>
      <w:r>
        <w:rPr>
          <w:rFonts w:hint="cs"/>
          <w:cs/>
          <w:lang w:bidi="si-LK"/>
        </w:rPr>
        <w:t>දාස</w:t>
      </w:r>
      <w:r w:rsidR="00C066C0" w:rsidRPr="00C066C0">
        <w:rPr>
          <w:cs/>
          <w:lang w:bidi="si-LK"/>
        </w:rPr>
        <w:t xml:space="preserve"> තෙමේ </w:t>
      </w:r>
      <w:r w:rsidR="003E6E91">
        <w:t>‘</w:t>
      </w:r>
      <w:r w:rsidR="00C066C0" w:rsidRPr="00C066C0">
        <w:rPr>
          <w:cs/>
          <w:lang w:bidi="si-LK"/>
        </w:rPr>
        <w:t>ඕ! මා අතින් වහා ඉටු වියයුතු කටයුත්තෙක් තිබේ. මෙසේ සෙල්ලම් කරමින් දවස</w:t>
      </w:r>
      <w:r>
        <w:rPr>
          <w:rFonts w:hint="cs"/>
          <w:cs/>
          <w:lang w:bidi="si-LK"/>
        </w:rPr>
        <w:t xml:space="preserve"> </w:t>
      </w:r>
      <w:r w:rsidR="00C066C0" w:rsidRPr="00C066C0">
        <w:rPr>
          <w:cs/>
          <w:lang w:bidi="si-LK"/>
        </w:rPr>
        <w:t>ගෙවීම් නම් එය කරණු බැරි වෙයි</w:t>
      </w:r>
      <w:r w:rsidR="00C066C0" w:rsidRPr="00C066C0">
        <w:t xml:space="preserve">, </w:t>
      </w:r>
      <w:r w:rsidR="00C066C0" w:rsidRPr="00C066C0">
        <w:rPr>
          <w:cs/>
          <w:lang w:bidi="si-LK"/>
        </w:rPr>
        <w:t xml:space="preserve">මම මාගේ හිමියා විසින් </w:t>
      </w:r>
      <w:r w:rsidR="003E6E91">
        <w:t>‘</w:t>
      </w:r>
      <w:r w:rsidR="00C066C0" w:rsidRPr="00C066C0">
        <w:rPr>
          <w:cs/>
          <w:lang w:bidi="si-LK"/>
        </w:rPr>
        <w:t>මෙය</w:t>
      </w:r>
      <w:r w:rsidR="00C066C0" w:rsidRPr="00C066C0">
        <w:t xml:space="preserve">, </w:t>
      </w:r>
      <w:r w:rsidR="00C066C0" w:rsidRPr="00C066C0">
        <w:rPr>
          <w:cs/>
          <w:lang w:bidi="si-LK"/>
        </w:rPr>
        <w:t>වහා කරව</w:t>
      </w:r>
      <w:r w:rsidR="003E6E91">
        <w:t>’</w:t>
      </w:r>
      <w:r w:rsidR="00C066C0" w:rsidRPr="00C066C0">
        <w:t xml:space="preserve"> </w:t>
      </w:r>
      <w:r w:rsidR="00C066C0" w:rsidRPr="00C066C0">
        <w:rPr>
          <w:cs/>
          <w:lang w:bidi="si-LK"/>
        </w:rPr>
        <w:t>යි අ</w:t>
      </w:r>
      <w:r>
        <w:rPr>
          <w:rFonts w:hint="cs"/>
          <w:cs/>
          <w:lang w:bidi="si-LK"/>
        </w:rPr>
        <w:t>ණ</w:t>
      </w:r>
      <w:r w:rsidR="00C066C0" w:rsidRPr="00C066C0">
        <w:rPr>
          <w:cs/>
          <w:lang w:bidi="si-LK"/>
        </w:rPr>
        <w:t>වන ලද්දේ වෙමි</w:t>
      </w:r>
      <w:r w:rsidR="00C066C0" w:rsidRPr="00C066C0">
        <w:t xml:space="preserve">, </w:t>
      </w:r>
      <w:r w:rsidR="00C066C0" w:rsidRPr="00C066C0">
        <w:rPr>
          <w:cs/>
          <w:lang w:bidi="si-LK"/>
        </w:rPr>
        <w:t>එය වහා නො කොළොත් ද</w:t>
      </w:r>
      <w:r>
        <w:rPr>
          <w:rFonts w:hint="cs"/>
          <w:cs/>
          <w:lang w:bidi="si-LK"/>
        </w:rPr>
        <w:t>ඬු</w:t>
      </w:r>
      <w:r w:rsidR="00C066C0" w:rsidRPr="00C066C0">
        <w:rPr>
          <w:cs/>
          <w:lang w:bidi="si-LK"/>
        </w:rPr>
        <w:t>වම් කරණ බව</w:t>
      </w:r>
      <w:r w:rsidR="00C909C1">
        <w:rPr>
          <w:cs/>
          <w:lang w:bidi="si-LK"/>
        </w:rPr>
        <w:t>ත්</w:t>
      </w:r>
      <w:r w:rsidR="00C066C0" w:rsidRPr="00C066C0">
        <w:rPr>
          <w:cs/>
          <w:lang w:bidi="si-LK"/>
        </w:rPr>
        <w:t xml:space="preserve"> කී ය</w:t>
      </w:r>
      <w:r w:rsidR="00C066C0" w:rsidRPr="00C066C0">
        <w:t xml:space="preserve">, </w:t>
      </w:r>
      <w:r w:rsidR="00C066C0" w:rsidRPr="00C066C0">
        <w:rPr>
          <w:cs/>
          <w:lang w:bidi="si-LK"/>
        </w:rPr>
        <w:t>ඒ නිසා මා යා යුතු ය</w:t>
      </w:r>
      <w:r w:rsidR="003E6E91">
        <w:t>’</w:t>
      </w:r>
      <w:r w:rsidR="00C066C0" w:rsidRPr="00C066C0">
        <w:t xml:space="preserve"> </w:t>
      </w:r>
      <w:r w:rsidR="00C066C0" w:rsidRPr="00C066C0">
        <w:rPr>
          <w:cs/>
          <w:lang w:bidi="si-LK"/>
        </w:rPr>
        <w:t>යි සෙල්ලම් නවතා එ තැනින් නික්ම යයි. ඒ මගුල් සෙල්ලමෙහි කිසි</w:t>
      </w:r>
      <w:r>
        <w:rPr>
          <w:rFonts w:hint="cs"/>
          <w:cs/>
          <w:lang w:bidi="si-LK"/>
        </w:rPr>
        <w:t>ව</w:t>
      </w:r>
      <w:r w:rsidR="00C066C0" w:rsidRPr="00C066C0">
        <w:rPr>
          <w:cs/>
          <w:lang w:bidi="si-LK"/>
        </w:rPr>
        <w:t>ක් විඳ දරා ගන්නට ඔහුට නො ලැබේ. අනුන් යටතෙහි සිටින බැවිනි. එ පරිද්දෙන් විනයයෙහි දැනුම් නැති වි</w:t>
      </w:r>
      <w:r>
        <w:rPr>
          <w:rFonts w:hint="cs"/>
          <w:cs/>
          <w:lang w:bidi="si-LK"/>
        </w:rPr>
        <w:t>වේ</w:t>
      </w:r>
      <w:r w:rsidR="00C066C0" w:rsidRPr="00C066C0">
        <w:rPr>
          <w:cs/>
          <w:lang w:bidi="si-LK"/>
        </w:rPr>
        <w:t>කය පිණිස වනයට ගියහු විසින් ඉතා සුලු කරුණෙහි පවා සැක දුරු කරග</w:t>
      </w:r>
      <w:r>
        <w:rPr>
          <w:rFonts w:hint="cs"/>
          <w:cs/>
          <w:lang w:bidi="si-LK"/>
        </w:rPr>
        <w:t>න්</w:t>
      </w:r>
      <w:r w:rsidR="00C066C0" w:rsidRPr="00C066C0">
        <w:rPr>
          <w:cs/>
          <w:lang w:bidi="si-LK"/>
        </w:rPr>
        <w:t>නට නිතර නිතර උගතකු කරා යා යුතු ය. කැපම</w:t>
      </w:r>
      <w:r>
        <w:rPr>
          <w:rFonts w:hint="cs"/>
          <w:cs/>
          <w:lang w:bidi="si-LK"/>
        </w:rPr>
        <w:t>සෙ</w:t>
      </w:r>
      <w:r w:rsidR="00C066C0" w:rsidRPr="00C066C0">
        <w:rPr>
          <w:cs/>
          <w:lang w:bidi="si-LK"/>
        </w:rPr>
        <w:t>හි පවා නො කැපම</w:t>
      </w:r>
      <w:r>
        <w:rPr>
          <w:rFonts w:hint="cs"/>
          <w:cs/>
          <w:lang w:bidi="si-LK"/>
        </w:rPr>
        <w:t>ස</w:t>
      </w:r>
      <w:r w:rsidR="00C066C0" w:rsidRPr="00C066C0">
        <w:rPr>
          <w:cs/>
          <w:lang w:bidi="si-LK"/>
        </w:rPr>
        <w:t xml:space="preserve">කැ යි අදහසක් පහළ වූ විට ද </w:t>
      </w:r>
      <w:r w:rsidR="001C0270">
        <w:rPr>
          <w:cs/>
          <w:lang w:bidi="si-LK"/>
        </w:rPr>
        <w:t>විවේක</w:t>
      </w:r>
      <w:r w:rsidR="00C066C0" w:rsidRPr="00C066C0">
        <w:rPr>
          <w:cs/>
          <w:lang w:bidi="si-LK"/>
        </w:rPr>
        <w:t xml:space="preserve">ය හැර දමා සිල් පිරිසිදු කරන්නට විනයධරයකු වෙතට යා යුතු ම ය. එහෙයින් මොහුට </w:t>
      </w:r>
      <w:r w:rsidR="001C0270">
        <w:rPr>
          <w:cs/>
          <w:lang w:bidi="si-LK"/>
        </w:rPr>
        <w:t>විවේක</w:t>
      </w:r>
      <w:r w:rsidR="00C066C0" w:rsidRPr="00C066C0">
        <w:rPr>
          <w:cs/>
          <w:lang w:bidi="si-LK"/>
        </w:rPr>
        <w:t xml:space="preserve"> සැපය වළඳන්නට ඉඩෙක් නො ලැබේ. උද්ධච්චකුක්කු</w:t>
      </w:r>
      <w:r w:rsidR="00E5769B">
        <w:rPr>
          <w:rFonts w:hint="cs"/>
          <w:cs/>
          <w:lang w:bidi="si-LK"/>
        </w:rPr>
        <w:t>ච්</w:t>
      </w:r>
      <w:r w:rsidR="00C066C0" w:rsidRPr="00C066C0">
        <w:rPr>
          <w:cs/>
          <w:lang w:bidi="si-LK"/>
        </w:rPr>
        <w:t xml:space="preserve">චයෙන් මැඩී සිටීම එහි </w:t>
      </w:r>
      <w:r w:rsidR="000F4452">
        <w:rPr>
          <w:cs/>
          <w:lang w:bidi="si-LK"/>
        </w:rPr>
        <w:t>හේතුව</w:t>
      </w:r>
      <w:r w:rsidR="00C066C0" w:rsidRPr="00C066C0">
        <w:rPr>
          <w:cs/>
          <w:lang w:bidi="si-LK"/>
        </w:rPr>
        <w:t xml:space="preserve"> යි. එහෙයින් මෙය දාසක</w:t>
      </w:r>
      <w:r w:rsidR="00E5769B">
        <w:rPr>
          <w:rFonts w:hint="cs"/>
          <w:cs/>
          <w:lang w:bidi="si-LK"/>
        </w:rPr>
        <w:t>ම</w:t>
      </w:r>
      <w:r w:rsidR="00C066C0" w:rsidRPr="00C066C0">
        <w:rPr>
          <w:cs/>
          <w:lang w:bidi="si-LK"/>
        </w:rPr>
        <w:t xml:space="preserve"> වැනි ය. මෙ ද එ ලොව මෙ ලොව දෙක්හි දියුණුව නසාල යි. සසරදුක මහත් කර යි. </w:t>
      </w:r>
    </w:p>
    <w:p w14:paraId="1D99139F" w14:textId="5F0E2920" w:rsidR="00C066C0" w:rsidRPr="00C066C0" w:rsidRDefault="00C066C0" w:rsidP="00DD23F1">
      <w:r w:rsidRPr="00E5769B">
        <w:rPr>
          <w:b/>
          <w:bCs/>
          <w:cs/>
          <w:lang w:bidi="si-LK"/>
        </w:rPr>
        <w:t>විචිකිච්</w:t>
      </w:r>
      <w:r w:rsidR="00E5769B" w:rsidRPr="00E5769B">
        <w:rPr>
          <w:rFonts w:hint="cs"/>
          <w:b/>
          <w:bCs/>
          <w:cs/>
          <w:lang w:bidi="si-LK"/>
        </w:rPr>
        <w:t>ඡා</w:t>
      </w:r>
      <w:r w:rsidRPr="00C066C0">
        <w:rPr>
          <w:cs/>
          <w:lang w:bidi="si-LK"/>
        </w:rPr>
        <w:t xml:space="preserve"> නම්</w:t>
      </w:r>
      <w:r w:rsidRPr="00C066C0">
        <w:t xml:space="preserve">, </w:t>
      </w:r>
      <w:r w:rsidRPr="00C066C0">
        <w:rPr>
          <w:cs/>
          <w:lang w:bidi="si-LK"/>
        </w:rPr>
        <w:t>සැකය යි. බුද්ධාදී වූ අට තැනෙක පවත්නා බැවින් අට වැදෑරුම් කොට</w:t>
      </w:r>
      <w:r w:rsidR="00C909C1">
        <w:rPr>
          <w:cs/>
          <w:lang w:bidi="si-LK"/>
        </w:rPr>
        <w:t>ත්</w:t>
      </w:r>
      <w:r w:rsidRPr="00C066C0">
        <w:rPr>
          <w:cs/>
          <w:lang w:bidi="si-LK"/>
        </w:rPr>
        <w:t xml:space="preserve"> අතීත</w:t>
      </w:r>
      <w:r w:rsidRPr="00C066C0">
        <w:t xml:space="preserve">, </w:t>
      </w:r>
      <w:r w:rsidRPr="00C066C0">
        <w:rPr>
          <w:cs/>
          <w:lang w:bidi="si-LK"/>
        </w:rPr>
        <w:t>ව</w:t>
      </w:r>
      <w:r w:rsidR="004D6A0E">
        <w:rPr>
          <w:cs/>
          <w:lang w:bidi="si-LK"/>
        </w:rPr>
        <w:t>ර්‍ත</w:t>
      </w:r>
      <w:r w:rsidRPr="00C066C0">
        <w:rPr>
          <w:cs/>
          <w:lang w:bidi="si-LK"/>
        </w:rPr>
        <w:t>මාන</w:t>
      </w:r>
      <w:r w:rsidRPr="00C066C0">
        <w:t xml:space="preserve">, </w:t>
      </w:r>
      <w:r w:rsidRPr="00C066C0">
        <w:rPr>
          <w:cs/>
          <w:lang w:bidi="si-LK"/>
        </w:rPr>
        <w:t>අනාගත යන කාල තුනේ පවත්නා ස</w:t>
      </w:r>
      <w:r w:rsidR="00E5769B">
        <w:rPr>
          <w:rFonts w:hint="cs"/>
          <w:cs/>
          <w:lang w:bidi="si-LK"/>
        </w:rPr>
        <w:t>්</w:t>
      </w:r>
      <w:r w:rsidRPr="00C066C0">
        <w:rPr>
          <w:cs/>
          <w:lang w:bidi="si-LK"/>
        </w:rPr>
        <w:t xml:space="preserve">කන්ධයන් කෙරෙහි සත්ව පුද්ගල ආත්ම භාවයන් නගා ගෙණ </w:t>
      </w:r>
      <w:r w:rsidR="003E6E91">
        <w:t>‘</w:t>
      </w:r>
      <w:r w:rsidRPr="00C066C0">
        <w:rPr>
          <w:cs/>
          <w:lang w:bidi="si-LK"/>
        </w:rPr>
        <w:t>මම වූයෙම් ද</w:t>
      </w:r>
      <w:r w:rsidRPr="00C066C0">
        <w:t xml:space="preserve">, </w:t>
      </w:r>
      <w:r w:rsidRPr="00C066C0">
        <w:rPr>
          <w:cs/>
          <w:lang w:bidi="si-LK"/>
        </w:rPr>
        <w:t>මම නො වූයෙම් ද</w:t>
      </w:r>
      <w:r w:rsidRPr="00C066C0">
        <w:t xml:space="preserve">, </w:t>
      </w:r>
      <w:r w:rsidRPr="00C066C0">
        <w:rPr>
          <w:cs/>
          <w:lang w:bidi="si-LK"/>
        </w:rPr>
        <w:t>මම වන්නෙම් ද</w:t>
      </w:r>
      <w:r w:rsidRPr="00C066C0">
        <w:t xml:space="preserve">, </w:t>
      </w:r>
      <w:r w:rsidRPr="00C066C0">
        <w:rPr>
          <w:cs/>
          <w:lang w:bidi="si-LK"/>
        </w:rPr>
        <w:t>මම නො ව</w:t>
      </w:r>
      <w:r w:rsidR="00E5769B">
        <w:rPr>
          <w:rFonts w:hint="cs"/>
          <w:cs/>
          <w:lang w:bidi="si-LK"/>
        </w:rPr>
        <w:t>න්නෙම්</w:t>
      </w:r>
      <w:r w:rsidR="003E6E91">
        <w:rPr>
          <w:cs/>
          <w:lang w:bidi="si-LK"/>
        </w:rPr>
        <w:t>’</w:t>
      </w:r>
      <w:r w:rsidRPr="00C066C0">
        <w:rPr>
          <w:cs/>
          <w:lang w:bidi="si-LK"/>
        </w:rPr>
        <w:t xml:space="preserve"> ද යනාදි ලෙසින් සොළොස්</w:t>
      </w:r>
      <w:r w:rsidR="00E5769B">
        <w:rPr>
          <w:cs/>
          <w:lang w:bidi="si-LK"/>
        </w:rPr>
        <w:t xml:space="preserve"> වැදෑරුම් කොට ද දක්වන ලද්දේ ය.</w:t>
      </w:r>
      <w:r w:rsidR="005C1E6D">
        <w:rPr>
          <w:cs/>
          <w:lang w:bidi="si-LK"/>
        </w:rPr>
        <w:t xml:space="preserve"> </w:t>
      </w:r>
    </w:p>
    <w:p w14:paraId="14926DB7" w14:textId="165A36CF" w:rsidR="00C066C0" w:rsidRPr="00C066C0" w:rsidRDefault="00C066C0" w:rsidP="00DD23F1">
      <w:r w:rsidRPr="00C066C0">
        <w:rPr>
          <w:cs/>
          <w:lang w:bidi="si-LK"/>
        </w:rPr>
        <w:t>කා</w:t>
      </w:r>
      <w:r w:rsidR="00E5769B">
        <w:rPr>
          <w:rFonts w:hint="cs"/>
          <w:cs/>
          <w:lang w:bidi="si-LK"/>
        </w:rPr>
        <w:t>න්</w:t>
      </w:r>
      <w:r w:rsidRPr="00C066C0">
        <w:rPr>
          <w:cs/>
          <w:lang w:bidi="si-LK"/>
        </w:rPr>
        <w:t>තාරමා</w:t>
      </w:r>
      <w:r w:rsidR="00983463">
        <w:rPr>
          <w:cs/>
          <w:lang w:bidi="si-LK"/>
        </w:rPr>
        <w:t>ර්‍ග</w:t>
      </w:r>
      <w:r w:rsidRPr="00C066C0">
        <w:rPr>
          <w:cs/>
          <w:lang w:bidi="si-LK"/>
        </w:rPr>
        <w:t>යට බට පුරුෂයා</w:t>
      </w:r>
      <w:r w:rsidRPr="00C066C0">
        <w:t xml:space="preserve">, </w:t>
      </w:r>
      <w:r w:rsidRPr="00C066C0">
        <w:rPr>
          <w:cs/>
          <w:lang w:bidi="si-LK"/>
        </w:rPr>
        <w:t xml:space="preserve">සොරුන් මිනිසුන්ගෙන් </w:t>
      </w:r>
      <w:r w:rsidR="00E5769B">
        <w:rPr>
          <w:rFonts w:hint="cs"/>
          <w:cs/>
          <w:lang w:bidi="si-LK"/>
        </w:rPr>
        <w:t>ධ</w:t>
      </w:r>
      <w:r w:rsidRPr="00C066C0">
        <w:rPr>
          <w:cs/>
          <w:lang w:bidi="si-LK"/>
        </w:rPr>
        <w:t xml:space="preserve">න පැහැර ගත් තැන් හා ගිය තැන් දැක තැන තැනින් නගින </w:t>
      </w:r>
      <w:r w:rsidR="00E5769B">
        <w:rPr>
          <w:rFonts w:hint="cs"/>
          <w:cs/>
          <w:lang w:bidi="si-LK"/>
        </w:rPr>
        <w:t>ලී</w:t>
      </w:r>
      <w:r w:rsidRPr="00C066C0">
        <w:rPr>
          <w:cs/>
          <w:lang w:bidi="si-LK"/>
        </w:rPr>
        <w:t>දඬ</w:t>
      </w:r>
      <w:r w:rsidR="00E5769B">
        <w:rPr>
          <w:rFonts w:hint="cs"/>
          <w:cs/>
          <w:lang w:bidi="si-LK"/>
        </w:rPr>
        <w:t>ු</w:t>
      </w:r>
      <w:r w:rsidRPr="00C066C0">
        <w:rPr>
          <w:cs/>
          <w:lang w:bidi="si-LK"/>
        </w:rPr>
        <w:t xml:space="preserve">හඬ හෝ කුරුලුහඬ හෝ අසා </w:t>
      </w:r>
      <w:r w:rsidR="003E6E91">
        <w:t>‘</w:t>
      </w:r>
      <w:r w:rsidRPr="00C066C0">
        <w:rPr>
          <w:cs/>
          <w:lang w:bidi="si-LK"/>
        </w:rPr>
        <w:t>සොරු ආහ</w:t>
      </w:r>
      <w:r w:rsidR="003E6E91">
        <w:t>’</w:t>
      </w:r>
      <w:r w:rsidRPr="00C066C0">
        <w:t xml:space="preserve"> </w:t>
      </w:r>
      <w:r w:rsidRPr="00C066C0">
        <w:rPr>
          <w:cs/>
          <w:lang w:bidi="si-LK"/>
        </w:rPr>
        <w:t>යි සිත සිතා යේ ද</w:t>
      </w:r>
      <w:r w:rsidRPr="00C066C0">
        <w:t xml:space="preserve">, </w:t>
      </w:r>
      <w:r w:rsidRPr="00C066C0">
        <w:rPr>
          <w:cs/>
          <w:lang w:bidi="si-LK"/>
        </w:rPr>
        <w:t>සිටී ද</w:t>
      </w:r>
      <w:r w:rsidRPr="00C066C0">
        <w:t xml:space="preserve">, </w:t>
      </w:r>
      <w:r w:rsidRPr="00C066C0">
        <w:rPr>
          <w:cs/>
          <w:lang w:bidi="si-LK"/>
        </w:rPr>
        <w:t>නවතී ද</w:t>
      </w:r>
      <w:r w:rsidRPr="00C066C0">
        <w:t xml:space="preserve">, </w:t>
      </w:r>
      <w:r w:rsidRPr="00C066C0">
        <w:rPr>
          <w:cs/>
          <w:lang w:bidi="si-LK"/>
        </w:rPr>
        <w:t>එහෙයින් හටගත් උපන් සැක ඇ</w:t>
      </w:r>
      <w:r w:rsidR="00E5769B">
        <w:rPr>
          <w:rFonts w:hint="cs"/>
          <w:cs/>
          <w:lang w:bidi="si-LK"/>
        </w:rPr>
        <w:t>ත්</w:t>
      </w:r>
      <w:r w:rsidRPr="00C066C0">
        <w:rPr>
          <w:cs/>
          <w:lang w:bidi="si-LK"/>
        </w:rPr>
        <w:t>තේ වේ ද</w:t>
      </w:r>
      <w:r w:rsidRPr="00C066C0">
        <w:t xml:space="preserve">, </w:t>
      </w:r>
      <w:r w:rsidRPr="00C066C0">
        <w:rPr>
          <w:cs/>
          <w:lang w:bidi="si-LK"/>
        </w:rPr>
        <w:t>ගිය තැනට වඩා ආ තැන් ම ඔහුට ඉතා බොහෝ වේ ද</w:t>
      </w:r>
      <w:r w:rsidRPr="00C066C0">
        <w:t xml:space="preserve">, </w:t>
      </w:r>
      <w:r w:rsidRPr="00C066C0">
        <w:rPr>
          <w:cs/>
          <w:lang w:bidi="si-LK"/>
        </w:rPr>
        <w:t>දුකෙන්</w:t>
      </w:r>
      <w:r w:rsidRPr="00C066C0">
        <w:t xml:space="preserve">, </w:t>
      </w:r>
      <w:r w:rsidRPr="00C066C0">
        <w:rPr>
          <w:cs/>
          <w:lang w:bidi="si-LK"/>
        </w:rPr>
        <w:t>බියෙන් බියරහිත තැනට යන්නේ පැමි</w:t>
      </w:r>
      <w:r w:rsidR="00E5769B">
        <w:rPr>
          <w:rFonts w:hint="cs"/>
          <w:cs/>
          <w:lang w:bidi="si-LK"/>
        </w:rPr>
        <w:t>ණෙන්නේ</w:t>
      </w:r>
      <w:r w:rsidRPr="00C066C0">
        <w:rPr>
          <w:cs/>
          <w:lang w:bidi="si-LK"/>
        </w:rPr>
        <w:t xml:space="preserve"> හෝ නො යන්නේ නො පැමිණෙන්</w:t>
      </w:r>
      <w:r w:rsidR="00E5769B">
        <w:rPr>
          <w:rFonts w:hint="cs"/>
          <w:cs/>
          <w:lang w:bidi="si-LK"/>
        </w:rPr>
        <w:t>නේ</w:t>
      </w:r>
      <w:r w:rsidRPr="00C066C0">
        <w:rPr>
          <w:cs/>
          <w:lang w:bidi="si-LK"/>
        </w:rPr>
        <w:t xml:space="preserve"> හෝ යම්</w:t>
      </w:r>
      <w:r w:rsidR="00E5769B">
        <w:rPr>
          <w:rFonts w:hint="cs"/>
          <w:cs/>
          <w:lang w:bidi="si-LK"/>
        </w:rPr>
        <w:t>සේ</w:t>
      </w:r>
      <w:r w:rsidRPr="00C066C0">
        <w:rPr>
          <w:cs/>
          <w:lang w:bidi="si-LK"/>
        </w:rPr>
        <w:t xml:space="preserve"> ද එසේ යමකුට බුද්ධාදී වූ අට තැන්හි විචිකිච්ඡ</w:t>
      </w:r>
      <w:r w:rsidR="00E5769B">
        <w:rPr>
          <w:rFonts w:hint="cs"/>
          <w:cs/>
          <w:lang w:bidi="si-LK"/>
        </w:rPr>
        <w:t>ා</w:t>
      </w:r>
      <w:r w:rsidRPr="00C066C0">
        <w:rPr>
          <w:cs/>
          <w:lang w:bidi="si-LK"/>
        </w:rPr>
        <w:t>ව උපන්නීද</w:t>
      </w:r>
      <w:r w:rsidRPr="00C066C0">
        <w:t xml:space="preserve">, </w:t>
      </w:r>
      <w:r w:rsidRPr="00C066C0">
        <w:rPr>
          <w:cs/>
          <w:lang w:bidi="si-LK"/>
        </w:rPr>
        <w:t xml:space="preserve">ඔහු </w:t>
      </w:r>
      <w:r w:rsidR="003E6E91">
        <w:rPr>
          <w:cs/>
          <w:lang w:bidi="si-LK"/>
        </w:rPr>
        <w:t>‘</w:t>
      </w:r>
      <w:r w:rsidRPr="00C066C0">
        <w:rPr>
          <w:cs/>
          <w:lang w:bidi="si-LK"/>
        </w:rPr>
        <w:t xml:space="preserve">බුදු වුයේ </w:t>
      </w:r>
      <w:r w:rsidR="00E5769B">
        <w:rPr>
          <w:rFonts w:hint="cs"/>
          <w:cs/>
          <w:lang w:bidi="si-LK"/>
        </w:rPr>
        <w:t xml:space="preserve">දෝ </w:t>
      </w:r>
      <w:r w:rsidRPr="00C066C0">
        <w:rPr>
          <w:cs/>
          <w:lang w:bidi="si-LK"/>
        </w:rPr>
        <w:t>නො බුදු වූයේ</w:t>
      </w:r>
      <w:r w:rsidR="00E5769B">
        <w:rPr>
          <w:rFonts w:hint="cs"/>
          <w:cs/>
          <w:lang w:bidi="si-LK"/>
        </w:rPr>
        <w:t xml:space="preserve"> </w:t>
      </w:r>
      <w:r w:rsidRPr="00C066C0">
        <w:rPr>
          <w:cs/>
          <w:lang w:bidi="si-LK"/>
        </w:rPr>
        <w:t>දෝ හෝ</w:t>
      </w:r>
      <w:r w:rsidR="003E6E91">
        <w:rPr>
          <w:cs/>
          <w:lang w:bidi="si-LK"/>
        </w:rPr>
        <w:t>’</w:t>
      </w:r>
      <w:r w:rsidRPr="00C066C0">
        <w:t xml:space="preserve"> </w:t>
      </w:r>
      <w:r w:rsidRPr="00C066C0">
        <w:rPr>
          <w:cs/>
          <w:lang w:bidi="si-LK"/>
        </w:rPr>
        <w:t>යි යනාදී ලෙසින් සැක උපදවන්නේ ගුණ සලකා ගන්නට අපොහොසත් වේ. එ</w:t>
      </w:r>
      <w:r w:rsidR="00E5769B">
        <w:rPr>
          <w:rFonts w:hint="cs"/>
          <w:cs/>
          <w:lang w:bidi="si-LK"/>
        </w:rPr>
        <w:t xml:space="preserve">සේ </w:t>
      </w:r>
      <w:r w:rsidRPr="00C066C0">
        <w:rPr>
          <w:cs/>
          <w:lang w:bidi="si-LK"/>
        </w:rPr>
        <w:t>අපොහොසත් වූයේ මා</w:t>
      </w:r>
      <w:r w:rsidR="00983463">
        <w:rPr>
          <w:cs/>
          <w:lang w:bidi="si-LK"/>
        </w:rPr>
        <w:t>ර්‍ග</w:t>
      </w:r>
      <w:r w:rsidRPr="00C066C0">
        <w:rPr>
          <w:cs/>
          <w:lang w:bidi="si-LK"/>
        </w:rPr>
        <w:t>යට හෝ ඵලයට හෝ නො පැමිණේ. කතර</w:t>
      </w:r>
      <w:r w:rsidR="00E5769B">
        <w:rPr>
          <w:rFonts w:hint="cs"/>
          <w:cs/>
          <w:lang w:bidi="si-LK"/>
        </w:rPr>
        <w:t>ම</w:t>
      </w:r>
      <w:r w:rsidRPr="00C066C0">
        <w:rPr>
          <w:cs/>
          <w:lang w:bidi="si-LK"/>
        </w:rPr>
        <w:t>ග සොරු ඇද්ද</w:t>
      </w:r>
      <w:r w:rsidRPr="00C066C0">
        <w:t xml:space="preserve">, </w:t>
      </w:r>
      <w:r w:rsidRPr="00C066C0">
        <w:rPr>
          <w:cs/>
          <w:lang w:bidi="si-LK"/>
        </w:rPr>
        <w:t>නැද්ද</w:t>
      </w:r>
      <w:r w:rsidR="00AD1C72">
        <w:rPr>
          <w:cs/>
          <w:lang w:bidi="si-LK"/>
        </w:rPr>
        <w:t>’</w:t>
      </w:r>
      <w:r w:rsidRPr="00C066C0">
        <w:rPr>
          <w:cs/>
          <w:lang w:bidi="si-LK"/>
        </w:rPr>
        <w:t xml:space="preserve"> යි නැවැත නැවැත සිතෙහි ඉදිරියට යෑම තැතිගැණ</w:t>
      </w:r>
      <w:r w:rsidR="00E5769B">
        <w:rPr>
          <w:cs/>
          <w:lang w:bidi="si-LK"/>
        </w:rPr>
        <w:t>ීම උපදවමින් නි</w:t>
      </w:r>
      <w:r w:rsidR="009450D4">
        <w:rPr>
          <w:cs/>
          <w:lang w:bidi="si-LK"/>
        </w:rPr>
        <w:t>ර්‍භ</w:t>
      </w:r>
      <w:r w:rsidR="00E5769B">
        <w:rPr>
          <w:cs/>
          <w:lang w:bidi="si-LK"/>
        </w:rPr>
        <w:t>ය භූමියට පැමිණ</w:t>
      </w:r>
      <w:r w:rsidR="00E5769B">
        <w:rPr>
          <w:rFonts w:hint="cs"/>
          <w:cs/>
          <w:lang w:bidi="si-LK"/>
        </w:rPr>
        <w:t>ී</w:t>
      </w:r>
      <w:r w:rsidRPr="00C066C0">
        <w:rPr>
          <w:cs/>
          <w:lang w:bidi="si-LK"/>
        </w:rPr>
        <w:t xml:space="preserve">මට අන්තරාය කරන්නා </w:t>
      </w:r>
      <w:r w:rsidR="00E5769B">
        <w:rPr>
          <w:rFonts w:hint="cs"/>
          <w:cs/>
          <w:lang w:bidi="si-LK"/>
        </w:rPr>
        <w:t>සේ</w:t>
      </w:r>
      <w:r w:rsidRPr="00C066C0">
        <w:rPr>
          <w:cs/>
          <w:lang w:bidi="si-LK"/>
        </w:rPr>
        <w:t xml:space="preserve"> විචිකිච්ඡාව ද බුදුහු ද</w:t>
      </w:r>
      <w:r w:rsidRPr="00C066C0">
        <w:t xml:space="preserve">, </w:t>
      </w:r>
      <w:r w:rsidRPr="00C066C0">
        <w:rPr>
          <w:cs/>
          <w:lang w:bidi="si-LK"/>
        </w:rPr>
        <w:t>නො බුදුහු ද යනාදි ලෙසින් නැව</w:t>
      </w:r>
      <w:r w:rsidR="00E5769B">
        <w:rPr>
          <w:rFonts w:hint="cs"/>
          <w:cs/>
          <w:lang w:bidi="si-LK"/>
        </w:rPr>
        <w:t>ැ</w:t>
      </w:r>
      <w:r w:rsidRPr="00C066C0">
        <w:rPr>
          <w:cs/>
          <w:lang w:bidi="si-LK"/>
        </w:rPr>
        <w:t>ත නැව</w:t>
      </w:r>
      <w:r w:rsidR="00E5769B">
        <w:rPr>
          <w:rFonts w:hint="cs"/>
          <w:cs/>
          <w:lang w:bidi="si-LK"/>
        </w:rPr>
        <w:t>ැ</w:t>
      </w:r>
      <w:r w:rsidR="00E5769B">
        <w:rPr>
          <w:cs/>
          <w:lang w:bidi="si-LK"/>
        </w:rPr>
        <w:t>ත සිතේ ඉදිරියට යෑම තැති ගැණ</w:t>
      </w:r>
      <w:r w:rsidR="00E5769B">
        <w:rPr>
          <w:rFonts w:hint="cs"/>
          <w:cs/>
          <w:lang w:bidi="si-LK"/>
        </w:rPr>
        <w:t>ී</w:t>
      </w:r>
      <w:r w:rsidRPr="00C066C0">
        <w:rPr>
          <w:cs/>
          <w:lang w:bidi="si-LK"/>
        </w:rPr>
        <w:t>ම උපදව</w:t>
      </w:r>
      <w:r w:rsidR="00E5769B">
        <w:rPr>
          <w:rFonts w:hint="cs"/>
          <w:cs/>
          <w:lang w:bidi="si-LK"/>
        </w:rPr>
        <w:t>න්</w:t>
      </w:r>
      <w:r w:rsidRPr="00C066C0">
        <w:rPr>
          <w:cs/>
          <w:lang w:bidi="si-LK"/>
        </w:rPr>
        <w:t xml:space="preserve">නී </w:t>
      </w:r>
      <w:r w:rsidR="00BB1AB3">
        <w:rPr>
          <w:cs/>
          <w:lang w:bidi="si-LK"/>
        </w:rPr>
        <w:t>ආර්‍ය්‍ය</w:t>
      </w:r>
      <w:r w:rsidRPr="00C066C0">
        <w:rPr>
          <w:cs/>
          <w:lang w:bidi="si-LK"/>
        </w:rPr>
        <w:t>භූමියට පැමිණීමට අන්තරාය කෙරේ නු යි කාන්තාරමා</w:t>
      </w:r>
      <w:r w:rsidR="00983463">
        <w:rPr>
          <w:cs/>
          <w:lang w:bidi="si-LK"/>
        </w:rPr>
        <w:t>ර්‍ග</w:t>
      </w:r>
      <w:r w:rsidRPr="00C066C0">
        <w:rPr>
          <w:cs/>
          <w:lang w:bidi="si-LK"/>
        </w:rPr>
        <w:t xml:space="preserve">යක් වැනි ය යි කීහ. මෙ ද මහත් විපතට කරුණු ය. සසර දුක මහත් කර යි. </w:t>
      </w:r>
    </w:p>
    <w:p w14:paraId="5087CCBD" w14:textId="757F5A42" w:rsidR="00C066C0" w:rsidRPr="00C066C0" w:rsidRDefault="00C066C0" w:rsidP="00DD23F1">
      <w:r w:rsidRPr="00C066C0">
        <w:rPr>
          <w:cs/>
          <w:lang w:bidi="si-LK"/>
        </w:rPr>
        <w:t>ඉතා සැකෙවින් කියූ නීවරණධ</w:t>
      </w:r>
      <w:r w:rsidR="00983463">
        <w:rPr>
          <w:rFonts w:hint="cs"/>
          <w:cs/>
          <w:lang w:bidi="si-LK"/>
        </w:rPr>
        <w:t>ර්‍ම</w:t>
      </w:r>
      <w:r w:rsidRPr="00C066C0">
        <w:rPr>
          <w:cs/>
          <w:lang w:bidi="si-LK"/>
        </w:rPr>
        <w:t>යගෙන් සිය සිත පිරිසිදුකිරීම ධ්‍යාන වි</w:t>
      </w:r>
      <w:r w:rsidR="007D2A97">
        <w:rPr>
          <w:cs/>
          <w:lang w:bidi="si-LK"/>
        </w:rPr>
        <w:t>මෝ</w:t>
      </w:r>
      <w:r w:rsidR="00022B53">
        <w:rPr>
          <w:cs/>
          <w:lang w:bidi="si-LK"/>
        </w:rPr>
        <w:t>ක්‍ෂ</w:t>
      </w:r>
      <w:r w:rsidRPr="00C066C0">
        <w:rPr>
          <w:cs/>
          <w:lang w:bidi="si-LK"/>
        </w:rPr>
        <w:t xml:space="preserve"> </w:t>
      </w:r>
      <w:r w:rsidR="00E5769B">
        <w:rPr>
          <w:rFonts w:hint="cs"/>
          <w:cs/>
          <w:lang w:bidi="si-LK"/>
        </w:rPr>
        <w:t>මා</w:t>
      </w:r>
      <w:r w:rsidR="00983463">
        <w:rPr>
          <w:rFonts w:hint="cs"/>
          <w:cs/>
          <w:lang w:bidi="si-LK"/>
        </w:rPr>
        <w:t>ර්‍ග</w:t>
      </w:r>
      <w:r w:rsidRPr="00C066C0">
        <w:rPr>
          <w:cs/>
          <w:lang w:bidi="si-LK"/>
        </w:rPr>
        <w:t>ඵලාදිය පිණිස හේතු වන බැවින් නුවණැත්තේ නීවරණධ</w:t>
      </w:r>
      <w:r w:rsidR="00983463">
        <w:rPr>
          <w:cs/>
          <w:lang w:bidi="si-LK"/>
        </w:rPr>
        <w:t>ර්‍ම</w:t>
      </w:r>
      <w:r w:rsidRPr="00C066C0">
        <w:rPr>
          <w:cs/>
          <w:lang w:bidi="si-LK"/>
        </w:rPr>
        <w:t>යන්ගෙන් සිත පිරිසිදු කරන්නේ ය</w:t>
      </w:r>
      <w:r w:rsidRPr="00C066C0">
        <w:t xml:space="preserve">; </w:t>
      </w:r>
      <w:r w:rsidRPr="00C066C0">
        <w:rPr>
          <w:cs/>
          <w:lang w:bidi="si-LK"/>
        </w:rPr>
        <w:t xml:space="preserve">යනු </w:t>
      </w:r>
      <w:r w:rsidRPr="002565AE">
        <w:rPr>
          <w:b/>
          <w:bCs/>
          <w:cs/>
          <w:lang w:bidi="si-LK"/>
        </w:rPr>
        <w:t>පරියොදපෙය්‍ය</w:t>
      </w:r>
      <w:r w:rsidRPr="002565AE">
        <w:rPr>
          <w:b/>
          <w:bCs/>
        </w:rPr>
        <w:t>,</w:t>
      </w:r>
      <w:r w:rsidRPr="00C066C0">
        <w:t xml:space="preserve"> </w:t>
      </w:r>
      <w:r w:rsidRPr="00C066C0">
        <w:rPr>
          <w:cs/>
          <w:lang w:bidi="si-LK"/>
        </w:rPr>
        <w:t xml:space="preserve">යන ක්‍රියා පදයෙන් දක්වා වදාළ සේක. නුවණැත්තේ නො උපන් කාමච්ඡන්දයට ඉපදීමට ඉඩ නො දීමෙන් හා උපන්නා වූ කාමච්ඡන්දය දුරු කිරීමෙන් සිත පිරිසිදු කරන්නේ ය. </w:t>
      </w:r>
    </w:p>
    <w:p w14:paraId="04C63E8A" w14:textId="1F6ECB6C" w:rsidR="00C066C0" w:rsidRPr="00C066C0" w:rsidRDefault="00C066C0" w:rsidP="00DD23F1">
      <w:r w:rsidRPr="00C066C0">
        <w:rPr>
          <w:cs/>
          <w:lang w:bidi="si-LK"/>
        </w:rPr>
        <w:t>අනිත්‍යය</w:t>
      </w:r>
      <w:r w:rsidRPr="00C066C0">
        <w:t xml:space="preserve">, </w:t>
      </w:r>
      <w:r w:rsidRPr="00C066C0">
        <w:rPr>
          <w:cs/>
          <w:lang w:bidi="si-LK"/>
        </w:rPr>
        <w:t xml:space="preserve">අනිත්‍යය </w:t>
      </w:r>
      <w:r w:rsidR="002565AE">
        <w:rPr>
          <w:rFonts w:hint="cs"/>
          <w:cs/>
          <w:lang w:bidi="si-LK"/>
        </w:rPr>
        <w:t>සේ</w:t>
      </w:r>
      <w:r w:rsidR="00C909C1">
        <w:rPr>
          <w:rFonts w:hint="cs"/>
          <w:cs/>
          <w:lang w:bidi="si-LK"/>
        </w:rPr>
        <w:t>ත්</w:t>
      </w:r>
      <w:r w:rsidRPr="00C066C0">
        <w:rPr>
          <w:cs/>
          <w:lang w:bidi="si-LK"/>
        </w:rPr>
        <w:t xml:space="preserve"> දුක</w:t>
      </w:r>
      <w:r w:rsidRPr="00C066C0">
        <w:t xml:space="preserve">, </w:t>
      </w:r>
      <w:r w:rsidRPr="00C066C0">
        <w:rPr>
          <w:cs/>
          <w:lang w:bidi="si-LK"/>
        </w:rPr>
        <w:t>දුක සේ</w:t>
      </w:r>
      <w:r w:rsidR="00C909C1">
        <w:rPr>
          <w:cs/>
          <w:lang w:bidi="si-LK"/>
        </w:rPr>
        <w:t>ත්</w:t>
      </w:r>
      <w:r w:rsidRPr="00C066C0">
        <w:rPr>
          <w:cs/>
          <w:lang w:bidi="si-LK"/>
        </w:rPr>
        <w:t xml:space="preserve"> අනාත්මය</w:t>
      </w:r>
      <w:r w:rsidRPr="00C066C0">
        <w:t xml:space="preserve">, </w:t>
      </w:r>
      <w:r w:rsidRPr="00C066C0">
        <w:rPr>
          <w:cs/>
          <w:lang w:bidi="si-LK"/>
        </w:rPr>
        <w:t>අනා</w:t>
      </w:r>
      <w:r w:rsidR="002565AE">
        <w:rPr>
          <w:rFonts w:hint="cs"/>
          <w:cs/>
          <w:lang w:bidi="si-LK"/>
        </w:rPr>
        <w:t>ත්මය</w:t>
      </w:r>
      <w:r w:rsidRPr="00C066C0">
        <w:rPr>
          <w:cs/>
          <w:lang w:bidi="si-LK"/>
        </w:rPr>
        <w:t xml:space="preserve"> </w:t>
      </w:r>
      <w:r w:rsidR="002565AE">
        <w:rPr>
          <w:rFonts w:hint="cs"/>
          <w:cs/>
          <w:lang w:bidi="si-LK"/>
        </w:rPr>
        <w:t>සේ</w:t>
      </w:r>
      <w:r w:rsidR="00C909C1">
        <w:rPr>
          <w:cs/>
          <w:lang w:bidi="si-LK"/>
        </w:rPr>
        <w:t>ත්</w:t>
      </w:r>
      <w:r w:rsidRPr="00C066C0">
        <w:rPr>
          <w:cs/>
          <w:lang w:bidi="si-LK"/>
        </w:rPr>
        <w:t xml:space="preserve"> මෙනෙහි කිරීම වූ </w:t>
      </w:r>
      <w:r w:rsidR="00F67D5A">
        <w:rPr>
          <w:cs/>
          <w:lang w:bidi="si-LK"/>
        </w:rPr>
        <w:t>යෝනිසෝ</w:t>
      </w:r>
      <w:r w:rsidRPr="00C066C0">
        <w:rPr>
          <w:cs/>
          <w:lang w:bidi="si-LK"/>
        </w:rPr>
        <w:t xml:space="preserve">මනසිකාරය අසුබ අරමුණුවල බහුල කොට පවත්වන්නහුට කාමච්ඡන්දය පහව යයි. </w:t>
      </w:r>
      <w:r w:rsidR="00DD23F1">
        <w:rPr>
          <w:b/>
          <w:bCs/>
          <w:lang w:bidi="si-LK"/>
        </w:rPr>
        <w:t>“</w:t>
      </w:r>
      <w:r w:rsidRPr="002565AE">
        <w:rPr>
          <w:b/>
          <w:bCs/>
          <w:cs/>
          <w:lang w:bidi="si-LK"/>
        </w:rPr>
        <w:t>අත්ථි භික්ඛ</w:t>
      </w:r>
      <w:r w:rsidR="002565AE" w:rsidRPr="002565AE">
        <w:rPr>
          <w:rFonts w:hint="cs"/>
          <w:b/>
          <w:bCs/>
          <w:cs/>
          <w:lang w:bidi="si-LK"/>
        </w:rPr>
        <w:t>වෙ</w:t>
      </w:r>
      <w:r w:rsidRPr="002565AE">
        <w:rPr>
          <w:b/>
          <w:bCs/>
          <w:cs/>
          <w:lang w:bidi="si-LK"/>
        </w:rPr>
        <w:t>! අසුභ නිමිත්තං තත්ථ යොනිසො මනසිකාර බහුලීකාරො</w:t>
      </w:r>
      <w:r w:rsidRPr="002565AE">
        <w:rPr>
          <w:b/>
          <w:bCs/>
        </w:rPr>
        <w:t xml:space="preserve">, </w:t>
      </w:r>
      <w:r w:rsidRPr="002565AE">
        <w:rPr>
          <w:b/>
          <w:bCs/>
          <w:cs/>
          <w:lang w:bidi="si-LK"/>
        </w:rPr>
        <w:t>අය</w:t>
      </w:r>
      <w:r w:rsidR="002565AE" w:rsidRPr="002565AE">
        <w:rPr>
          <w:rFonts w:hint="cs"/>
          <w:b/>
          <w:bCs/>
          <w:cs/>
          <w:lang w:bidi="si-LK"/>
        </w:rPr>
        <w:t>මා</w:t>
      </w:r>
      <w:r w:rsidRPr="002565AE">
        <w:rPr>
          <w:b/>
          <w:bCs/>
          <w:cs/>
          <w:lang w:bidi="si-LK"/>
        </w:rPr>
        <w:t>හා</w:t>
      </w:r>
      <w:r w:rsidR="002565AE" w:rsidRPr="002565AE">
        <w:rPr>
          <w:rFonts w:hint="cs"/>
          <w:b/>
          <w:bCs/>
          <w:cs/>
          <w:lang w:bidi="si-LK"/>
        </w:rPr>
        <w:t>රො</w:t>
      </w:r>
      <w:r w:rsidR="002565AE" w:rsidRPr="002565AE">
        <w:rPr>
          <w:b/>
          <w:bCs/>
          <w:cs/>
          <w:lang w:bidi="si-LK"/>
        </w:rPr>
        <w:t xml:space="preserve"> අනු</w:t>
      </w:r>
      <w:r w:rsidR="002565AE" w:rsidRPr="002565AE">
        <w:rPr>
          <w:rFonts w:hint="cs"/>
          <w:b/>
          <w:bCs/>
          <w:cs/>
          <w:lang w:bidi="si-LK"/>
        </w:rPr>
        <w:t>ප‍්ප</w:t>
      </w:r>
      <w:r w:rsidRPr="002565AE">
        <w:rPr>
          <w:b/>
          <w:bCs/>
          <w:cs/>
          <w:lang w:bidi="si-LK"/>
        </w:rPr>
        <w:t>න</w:t>
      </w:r>
      <w:r w:rsidR="002565AE" w:rsidRPr="002565AE">
        <w:rPr>
          <w:rFonts w:hint="cs"/>
          <w:b/>
          <w:bCs/>
          <w:cs/>
          <w:lang w:bidi="si-LK"/>
        </w:rPr>
        <w:t>්</w:t>
      </w:r>
      <w:r w:rsidRPr="002565AE">
        <w:rPr>
          <w:b/>
          <w:bCs/>
          <w:cs/>
          <w:lang w:bidi="si-LK"/>
        </w:rPr>
        <w:t xml:space="preserve">නස්ස වා </w:t>
      </w:r>
      <w:r w:rsidR="002565AE" w:rsidRPr="002565AE">
        <w:rPr>
          <w:rFonts w:hint="cs"/>
          <w:b/>
          <w:bCs/>
          <w:cs/>
          <w:lang w:bidi="si-LK"/>
        </w:rPr>
        <w:t>කා</w:t>
      </w:r>
      <w:r w:rsidRPr="002565AE">
        <w:rPr>
          <w:b/>
          <w:bCs/>
          <w:cs/>
          <w:lang w:bidi="si-LK"/>
        </w:rPr>
        <w:t>මච්ඡන්දස්ස අනු</w:t>
      </w:r>
      <w:r w:rsidR="002565AE" w:rsidRPr="002565AE">
        <w:rPr>
          <w:rFonts w:hint="cs"/>
          <w:b/>
          <w:bCs/>
          <w:cs/>
          <w:lang w:bidi="si-LK"/>
        </w:rPr>
        <w:t>ප‍්පා</w:t>
      </w:r>
      <w:r w:rsidRPr="002565AE">
        <w:rPr>
          <w:b/>
          <w:bCs/>
          <w:cs/>
          <w:lang w:bidi="si-LK"/>
        </w:rPr>
        <w:t>දාය උ</w:t>
      </w:r>
      <w:r w:rsidR="002565AE" w:rsidRPr="002565AE">
        <w:rPr>
          <w:rFonts w:hint="cs"/>
          <w:b/>
          <w:bCs/>
          <w:cs/>
          <w:lang w:bidi="si-LK"/>
        </w:rPr>
        <w:t xml:space="preserve">ප‍්පන‍්නස‍්ස වා </w:t>
      </w:r>
      <w:r w:rsidRPr="002565AE">
        <w:rPr>
          <w:b/>
          <w:bCs/>
          <w:cs/>
          <w:lang w:bidi="si-LK"/>
        </w:rPr>
        <w:t>කාම</w:t>
      </w:r>
      <w:r w:rsidR="002565AE" w:rsidRPr="002565AE">
        <w:rPr>
          <w:rFonts w:hint="cs"/>
          <w:b/>
          <w:bCs/>
          <w:cs/>
          <w:lang w:bidi="si-LK"/>
        </w:rPr>
        <w:t>ච්</w:t>
      </w:r>
      <w:r w:rsidRPr="002565AE">
        <w:rPr>
          <w:b/>
          <w:bCs/>
          <w:cs/>
          <w:lang w:bidi="si-LK"/>
        </w:rPr>
        <w:t>ඡන්දස්ස පහානාය</w:t>
      </w:r>
      <w:r w:rsidR="00DD23F1">
        <w:rPr>
          <w:b/>
          <w:bCs/>
        </w:rPr>
        <w:t>”</w:t>
      </w:r>
      <w:r w:rsidRPr="002565AE">
        <w:rPr>
          <w:b/>
          <w:bCs/>
        </w:rPr>
        <w:t xml:space="preserve"> </w:t>
      </w:r>
      <w:r w:rsidRPr="00C066C0">
        <w:rPr>
          <w:cs/>
          <w:lang w:bidi="si-LK"/>
        </w:rPr>
        <w:t xml:space="preserve">යනු එහෙයින් වදාළ සේක. </w:t>
      </w:r>
    </w:p>
    <w:p w14:paraId="4459D95F" w14:textId="576F96AF" w:rsidR="002565AE" w:rsidRDefault="00C066C0" w:rsidP="00DD23F1">
      <w:pPr>
        <w:rPr>
          <w:lang w:bidi="si-LK"/>
        </w:rPr>
      </w:pPr>
      <w:r w:rsidRPr="00C066C0">
        <w:rPr>
          <w:cs/>
          <w:lang w:bidi="si-LK"/>
        </w:rPr>
        <w:t>තව ද අසුබ අරමුණු ඉගෙණීම</w:t>
      </w:r>
      <w:r w:rsidRPr="00C066C0">
        <w:t xml:space="preserve">, </w:t>
      </w:r>
      <w:r w:rsidRPr="00C066C0">
        <w:rPr>
          <w:cs/>
          <w:lang w:bidi="si-LK"/>
        </w:rPr>
        <w:t>අසුබමැවුම්හි යෙදීම</w:t>
      </w:r>
      <w:r w:rsidRPr="00C066C0">
        <w:t xml:space="preserve">, </w:t>
      </w:r>
      <w:r w:rsidRPr="00C066C0">
        <w:rPr>
          <w:cs/>
          <w:lang w:bidi="si-LK"/>
        </w:rPr>
        <w:t>සයිඳුරන්හි වැසූ දොර ඇතිබව</w:t>
      </w:r>
      <w:r w:rsidRPr="00C066C0">
        <w:t xml:space="preserve">, </w:t>
      </w:r>
      <w:r w:rsidRPr="00C066C0">
        <w:rPr>
          <w:cs/>
          <w:lang w:bidi="si-LK"/>
        </w:rPr>
        <w:t>බොජු</w:t>
      </w:r>
      <w:r w:rsidR="002565AE">
        <w:rPr>
          <w:rFonts w:hint="cs"/>
          <w:cs/>
          <w:lang w:bidi="si-LK"/>
        </w:rPr>
        <w:t>න්</w:t>
      </w:r>
      <w:r w:rsidRPr="00C066C0">
        <w:rPr>
          <w:cs/>
          <w:lang w:bidi="si-LK"/>
        </w:rPr>
        <w:t>හි පමණ දැනීම</w:t>
      </w:r>
      <w:r w:rsidRPr="00C066C0">
        <w:t xml:space="preserve">, </w:t>
      </w:r>
      <w:r w:rsidRPr="00C066C0">
        <w:rPr>
          <w:cs/>
          <w:lang w:bidi="si-LK"/>
        </w:rPr>
        <w:t>කලණ මිතුරන් සෙවීම</w:t>
      </w:r>
      <w:r w:rsidRPr="00C066C0">
        <w:t xml:space="preserve">, </w:t>
      </w:r>
      <w:r w:rsidRPr="00C066C0">
        <w:rPr>
          <w:cs/>
          <w:lang w:bidi="si-LK"/>
        </w:rPr>
        <w:t>හිතවත් සැප කතාව යන මේ සය</w:t>
      </w:r>
      <w:r w:rsidRPr="00C066C0">
        <w:t xml:space="preserve">, </w:t>
      </w:r>
      <w:r w:rsidRPr="00C066C0">
        <w:rPr>
          <w:cs/>
          <w:lang w:bidi="si-LK"/>
        </w:rPr>
        <w:t>කාමච්ඡන්දය දුර ගසා යෑ</w:t>
      </w:r>
      <w:r w:rsidR="002565AE">
        <w:rPr>
          <w:rFonts w:hint="cs"/>
          <w:cs/>
          <w:lang w:bidi="si-LK"/>
        </w:rPr>
        <w:t>ම</w:t>
      </w:r>
      <w:r w:rsidRPr="00C066C0">
        <w:rPr>
          <w:cs/>
          <w:lang w:bidi="si-LK"/>
        </w:rPr>
        <w:t>ට</w:t>
      </w:r>
      <w:r w:rsidRPr="00C066C0">
        <w:t xml:space="preserve">, </w:t>
      </w:r>
      <w:r w:rsidRPr="00C066C0">
        <w:rPr>
          <w:cs/>
          <w:lang w:bidi="si-LK"/>
        </w:rPr>
        <w:t xml:space="preserve">කාමච්ඡන්දයාගේ විනාශයට කරුණු වේ. </w:t>
      </w:r>
      <w:r w:rsidR="00DD23F1">
        <w:rPr>
          <w:b/>
          <w:bCs/>
          <w:lang w:bidi="si-LK"/>
        </w:rPr>
        <w:t>“</w:t>
      </w:r>
      <w:r w:rsidRPr="002565AE">
        <w:rPr>
          <w:b/>
          <w:bCs/>
          <w:cs/>
          <w:lang w:bidi="si-LK"/>
        </w:rPr>
        <w:t>අපි ච ඡ ධම්මා කාමච්ඡන්ද</w:t>
      </w:r>
      <w:r w:rsidR="002565AE" w:rsidRPr="002565AE">
        <w:rPr>
          <w:rFonts w:hint="cs"/>
          <w:b/>
          <w:bCs/>
          <w:cs/>
          <w:lang w:bidi="si-LK"/>
        </w:rPr>
        <w:t>ස‍්ස</w:t>
      </w:r>
      <w:r w:rsidRPr="002565AE">
        <w:rPr>
          <w:b/>
          <w:bCs/>
          <w:cs/>
          <w:lang w:bidi="si-LK"/>
        </w:rPr>
        <w:t xml:space="preserve"> පහානාය සංවත්ත</w:t>
      </w:r>
      <w:r w:rsidR="002565AE" w:rsidRPr="002565AE">
        <w:rPr>
          <w:rFonts w:hint="cs"/>
          <w:b/>
          <w:bCs/>
          <w:cs/>
          <w:lang w:bidi="si-LK"/>
        </w:rPr>
        <w:t>න්</w:t>
      </w:r>
      <w:r w:rsidRPr="002565AE">
        <w:rPr>
          <w:b/>
          <w:bCs/>
          <w:cs/>
          <w:lang w:bidi="si-LK"/>
        </w:rPr>
        <w:t>ති අසුභනිමිත්තස්ස උ</w:t>
      </w:r>
      <w:r w:rsidR="002565AE" w:rsidRPr="002565AE">
        <w:rPr>
          <w:rFonts w:hint="cs"/>
          <w:b/>
          <w:bCs/>
          <w:cs/>
          <w:lang w:bidi="si-LK"/>
        </w:rPr>
        <w:t>ග‍්ගෙහා</w:t>
      </w:r>
      <w:r w:rsidRPr="002565AE">
        <w:rPr>
          <w:b/>
          <w:bCs/>
        </w:rPr>
        <w:t xml:space="preserve">, </w:t>
      </w:r>
      <w:r w:rsidRPr="002565AE">
        <w:rPr>
          <w:b/>
          <w:bCs/>
          <w:cs/>
          <w:lang w:bidi="si-LK"/>
        </w:rPr>
        <w:t>අසුභභාවනානුයොගො</w:t>
      </w:r>
      <w:r w:rsidRPr="002565AE">
        <w:rPr>
          <w:b/>
          <w:bCs/>
        </w:rPr>
        <w:t xml:space="preserve">, </w:t>
      </w:r>
      <w:r w:rsidR="002565AE" w:rsidRPr="002565AE">
        <w:rPr>
          <w:rFonts w:hint="cs"/>
          <w:b/>
          <w:bCs/>
          <w:cs/>
          <w:lang w:bidi="si-LK"/>
        </w:rPr>
        <w:t>ඉ</w:t>
      </w:r>
      <w:r w:rsidRPr="002565AE">
        <w:rPr>
          <w:b/>
          <w:bCs/>
          <w:cs/>
          <w:lang w:bidi="si-LK"/>
        </w:rPr>
        <w:t>න්ද්‍රි</w:t>
      </w:r>
      <w:r w:rsidR="002565AE" w:rsidRPr="002565AE">
        <w:rPr>
          <w:rFonts w:hint="cs"/>
          <w:b/>
          <w:bCs/>
          <w:cs/>
          <w:lang w:bidi="si-LK"/>
        </w:rPr>
        <w:t>යෙසු</w:t>
      </w:r>
      <w:r w:rsidRPr="002565AE">
        <w:rPr>
          <w:b/>
          <w:bCs/>
          <w:cs/>
          <w:lang w:bidi="si-LK"/>
        </w:rPr>
        <w:t xml:space="preserve"> </w:t>
      </w:r>
      <w:r w:rsidR="002565AE" w:rsidRPr="002565AE">
        <w:rPr>
          <w:rFonts w:hint="cs"/>
          <w:b/>
          <w:bCs/>
          <w:cs/>
          <w:lang w:bidi="si-LK"/>
        </w:rPr>
        <w:t>ගුත‍්ත</w:t>
      </w:r>
      <w:r w:rsidR="00B01432">
        <w:rPr>
          <w:rFonts w:hint="cs"/>
          <w:b/>
          <w:bCs/>
          <w:cs/>
          <w:lang w:bidi="si-LK"/>
        </w:rPr>
        <w:t>ද්වා</w:t>
      </w:r>
      <w:r w:rsidR="002565AE" w:rsidRPr="002565AE">
        <w:rPr>
          <w:rFonts w:hint="cs"/>
          <w:b/>
          <w:bCs/>
          <w:cs/>
          <w:lang w:bidi="si-LK"/>
        </w:rPr>
        <w:t>රතා</w:t>
      </w:r>
      <w:r w:rsidRPr="002565AE">
        <w:rPr>
          <w:b/>
          <w:bCs/>
          <w:cs/>
          <w:lang w:bidi="si-LK"/>
        </w:rPr>
        <w:t xml:space="preserve"> භොජ</w:t>
      </w:r>
      <w:r w:rsidR="002565AE">
        <w:rPr>
          <w:rFonts w:hint="cs"/>
          <w:b/>
          <w:bCs/>
          <w:cs/>
          <w:lang w:bidi="si-LK"/>
        </w:rPr>
        <w:t>නෙ</w:t>
      </w:r>
      <w:r w:rsidRPr="002565AE">
        <w:rPr>
          <w:b/>
          <w:bCs/>
          <w:cs/>
          <w:lang w:bidi="si-LK"/>
        </w:rPr>
        <w:t xml:space="preserve"> ම</w:t>
      </w:r>
      <w:r w:rsidR="002565AE" w:rsidRPr="002565AE">
        <w:rPr>
          <w:rFonts w:hint="cs"/>
          <w:b/>
          <w:bCs/>
          <w:cs/>
          <w:lang w:bidi="si-LK"/>
        </w:rPr>
        <w:t>ත‍්තඤ‍්ඤු</w:t>
      </w:r>
      <w:r w:rsidRPr="002565AE">
        <w:rPr>
          <w:b/>
          <w:bCs/>
          <w:cs/>
          <w:lang w:bidi="si-LK"/>
        </w:rPr>
        <w:t>තා</w:t>
      </w:r>
      <w:r w:rsidRPr="002565AE">
        <w:rPr>
          <w:b/>
          <w:bCs/>
        </w:rPr>
        <w:t xml:space="preserve">, </w:t>
      </w:r>
      <w:r w:rsidRPr="002565AE">
        <w:rPr>
          <w:b/>
          <w:bCs/>
          <w:cs/>
          <w:lang w:bidi="si-LK"/>
        </w:rPr>
        <w:t>ක</w:t>
      </w:r>
      <w:r w:rsidR="002565AE" w:rsidRPr="002565AE">
        <w:rPr>
          <w:rFonts w:hint="cs"/>
          <w:b/>
          <w:bCs/>
          <w:cs/>
          <w:lang w:bidi="si-LK"/>
        </w:rPr>
        <w:t>ල්‍යාණ</w:t>
      </w:r>
      <w:r w:rsidRPr="002565AE">
        <w:rPr>
          <w:b/>
          <w:bCs/>
          <w:cs/>
          <w:lang w:bidi="si-LK"/>
        </w:rPr>
        <w:t xml:space="preserve"> මි</w:t>
      </w:r>
      <w:r w:rsidR="002565AE" w:rsidRPr="002565AE">
        <w:rPr>
          <w:rFonts w:hint="cs"/>
          <w:b/>
          <w:bCs/>
          <w:cs/>
          <w:lang w:bidi="si-LK"/>
        </w:rPr>
        <w:t>ත‍්තතා</w:t>
      </w:r>
      <w:r w:rsidRPr="002565AE">
        <w:rPr>
          <w:b/>
          <w:bCs/>
          <w:cs/>
          <w:lang w:bidi="si-LK"/>
        </w:rPr>
        <w:t xml:space="preserve"> ස</w:t>
      </w:r>
      <w:r w:rsidR="002565AE" w:rsidRPr="002565AE">
        <w:rPr>
          <w:rFonts w:hint="cs"/>
          <w:b/>
          <w:bCs/>
          <w:cs/>
          <w:lang w:bidi="si-LK"/>
        </w:rPr>
        <w:t>ප‍්පා</w:t>
      </w:r>
      <w:r w:rsidRPr="002565AE">
        <w:rPr>
          <w:b/>
          <w:bCs/>
          <w:cs/>
          <w:lang w:bidi="si-LK"/>
        </w:rPr>
        <w:t>යකථා</w:t>
      </w:r>
      <w:r w:rsidR="00DD23F1">
        <w:rPr>
          <w:b/>
          <w:bCs/>
        </w:rPr>
        <w:t>”</w:t>
      </w:r>
      <w:r w:rsidRPr="002565AE">
        <w:rPr>
          <w:b/>
          <w:bCs/>
        </w:rPr>
        <w:t xml:space="preserve"> </w:t>
      </w:r>
      <w:r w:rsidRPr="00C066C0">
        <w:rPr>
          <w:cs/>
          <w:lang w:bidi="si-LK"/>
        </w:rPr>
        <w:t xml:space="preserve">යනු එහි </w:t>
      </w:r>
      <w:r w:rsidR="00CB03F7">
        <w:rPr>
          <w:cs/>
          <w:lang w:bidi="si-LK"/>
        </w:rPr>
        <w:t>දේශනා</w:t>
      </w:r>
      <w:r w:rsidRPr="00C066C0">
        <w:rPr>
          <w:cs/>
          <w:lang w:bidi="si-LK"/>
        </w:rPr>
        <w:t xml:space="preserve"> ය</w:t>
      </w:r>
      <w:r w:rsidRPr="00C066C0">
        <w:t xml:space="preserve">, </w:t>
      </w:r>
      <w:r w:rsidRPr="00C066C0">
        <w:rPr>
          <w:cs/>
          <w:lang w:bidi="si-LK"/>
        </w:rPr>
        <w:t xml:space="preserve">මේ ධම් සය </w:t>
      </w:r>
      <w:r w:rsidR="005B53F5">
        <w:rPr>
          <w:cs/>
          <w:lang w:bidi="si-LK"/>
        </w:rPr>
        <w:t>හේතුකොට</w:t>
      </w:r>
      <w:r w:rsidRPr="00C066C0">
        <w:rPr>
          <w:cs/>
          <w:lang w:bidi="si-LK"/>
        </w:rPr>
        <w:t xml:space="preserve"> රහත් මගින් පහව ගිය කාමච්ඡන්දයාගේ ම</w:t>
      </w:r>
      <w:r w:rsidR="002565AE">
        <w:rPr>
          <w:rFonts w:hint="cs"/>
          <w:cs/>
          <w:lang w:bidi="si-LK"/>
        </w:rPr>
        <w:t>ත්</w:t>
      </w:r>
      <w:r w:rsidRPr="00C066C0">
        <w:rPr>
          <w:cs/>
          <w:lang w:bidi="si-LK"/>
        </w:rPr>
        <w:t xml:space="preserve">තෙහි නො ඉපදී ම වේ ය යි දතයුතු ය. </w:t>
      </w:r>
    </w:p>
    <w:p w14:paraId="45F4F5EA" w14:textId="77777777" w:rsidR="002565AE" w:rsidRDefault="00C066C0" w:rsidP="00DD23F1">
      <w:pPr>
        <w:rPr>
          <w:lang w:bidi="si-LK"/>
        </w:rPr>
      </w:pPr>
      <w:r w:rsidRPr="00C066C0">
        <w:rPr>
          <w:cs/>
          <w:lang w:bidi="si-LK"/>
        </w:rPr>
        <w:t>නුවණැත්තේ නො උපන් ව්‍ය</w:t>
      </w:r>
      <w:r w:rsidR="002565AE">
        <w:rPr>
          <w:rFonts w:hint="cs"/>
          <w:cs/>
          <w:lang w:bidi="si-LK"/>
        </w:rPr>
        <w:t>ා</w:t>
      </w:r>
      <w:r w:rsidRPr="00C066C0">
        <w:rPr>
          <w:cs/>
          <w:lang w:bidi="si-LK"/>
        </w:rPr>
        <w:t xml:space="preserve">පාදයට ඉපදීමට ඉඩ නො දීමෙන් </w:t>
      </w:r>
      <w:r w:rsidR="002565AE">
        <w:rPr>
          <w:rFonts w:hint="cs"/>
          <w:cs/>
          <w:lang w:bidi="si-LK"/>
        </w:rPr>
        <w:t>හා</w:t>
      </w:r>
      <w:r w:rsidRPr="00C066C0">
        <w:rPr>
          <w:cs/>
          <w:lang w:bidi="si-LK"/>
        </w:rPr>
        <w:t xml:space="preserve"> උපන් ව්‍යාපාදය දුරු කිරීමෙන් සිය සිත පිරිසිදු කරන්නේ ය. </w:t>
      </w:r>
    </w:p>
    <w:p w14:paraId="618AFB21" w14:textId="2D5C314C" w:rsidR="00C066C0" w:rsidRPr="00C066C0" w:rsidRDefault="002565AE" w:rsidP="00DD23F1">
      <w:r>
        <w:rPr>
          <w:rFonts w:hint="cs"/>
          <w:cs/>
          <w:lang w:bidi="si-LK"/>
        </w:rPr>
        <w:t>මෛත්‍රීචිත‍්ත</w:t>
      </w:r>
      <w:r w:rsidR="00C066C0" w:rsidRPr="00C066C0">
        <w:rPr>
          <w:cs/>
          <w:lang w:bidi="si-LK"/>
        </w:rPr>
        <w:t xml:space="preserve">සමාධියෙහි </w:t>
      </w:r>
      <w:r w:rsidR="00F67D5A">
        <w:rPr>
          <w:cs/>
          <w:lang w:bidi="si-LK"/>
        </w:rPr>
        <w:t>යෝනිසෝ</w:t>
      </w:r>
      <w:r w:rsidR="00C066C0" w:rsidRPr="00C066C0">
        <w:rPr>
          <w:cs/>
          <w:lang w:bidi="si-LK"/>
        </w:rPr>
        <w:t xml:space="preserve"> මනසිකාරය බහුල කොට</w:t>
      </w:r>
      <w:r w:rsidR="00C066C0" w:rsidRPr="00C066C0">
        <w:t xml:space="preserve">, </w:t>
      </w:r>
      <w:r w:rsidR="00C066C0" w:rsidRPr="00C066C0">
        <w:rPr>
          <w:cs/>
          <w:lang w:bidi="si-LK"/>
        </w:rPr>
        <w:t>පවත්වන්නහුට ව්‍යාපාදය පහව යයි. මේ ඒ වදාළ සැටි:-</w:t>
      </w:r>
      <w:r w:rsidR="00DD23F1">
        <w:rPr>
          <w:lang w:bidi="si-LK"/>
        </w:rPr>
        <w:t xml:space="preserve"> “</w:t>
      </w:r>
      <w:r w:rsidR="00C066C0" w:rsidRPr="00780A1D">
        <w:rPr>
          <w:b/>
          <w:bCs/>
          <w:cs/>
          <w:lang w:bidi="si-LK"/>
        </w:rPr>
        <w:t>අත්ථි භික්ඛ</w:t>
      </w:r>
      <w:r w:rsidR="00780A1D" w:rsidRPr="00780A1D">
        <w:rPr>
          <w:rFonts w:hint="cs"/>
          <w:b/>
          <w:bCs/>
          <w:cs/>
          <w:lang w:bidi="si-LK"/>
        </w:rPr>
        <w:t>වෙ! මෙත‍්තාචෙ</w:t>
      </w:r>
      <w:r w:rsidR="00C066C0" w:rsidRPr="00780A1D">
        <w:rPr>
          <w:b/>
          <w:bCs/>
          <w:cs/>
          <w:lang w:bidi="si-LK"/>
        </w:rPr>
        <w:t>තොවිමුත්ති ත</w:t>
      </w:r>
      <w:r w:rsidR="00780A1D" w:rsidRPr="00780A1D">
        <w:rPr>
          <w:rFonts w:hint="cs"/>
          <w:b/>
          <w:bCs/>
          <w:cs/>
          <w:lang w:bidi="si-LK"/>
        </w:rPr>
        <w:t>ත්‍ථ</w:t>
      </w:r>
      <w:r w:rsidR="00C066C0" w:rsidRPr="00780A1D">
        <w:rPr>
          <w:b/>
          <w:bCs/>
          <w:cs/>
          <w:lang w:bidi="si-LK"/>
        </w:rPr>
        <w:t xml:space="preserve"> යොනිසො මනසිකාර බහුල</w:t>
      </w:r>
      <w:r w:rsidR="00780A1D" w:rsidRPr="00780A1D">
        <w:rPr>
          <w:rFonts w:hint="cs"/>
          <w:b/>
          <w:bCs/>
          <w:cs/>
          <w:lang w:bidi="si-LK"/>
        </w:rPr>
        <w:t>ීකාරො</w:t>
      </w:r>
      <w:r w:rsidR="00C066C0" w:rsidRPr="00780A1D">
        <w:rPr>
          <w:b/>
          <w:bCs/>
        </w:rPr>
        <w:t xml:space="preserve">, </w:t>
      </w:r>
      <w:r w:rsidR="00C066C0" w:rsidRPr="00780A1D">
        <w:rPr>
          <w:b/>
          <w:bCs/>
          <w:cs/>
          <w:lang w:bidi="si-LK"/>
        </w:rPr>
        <w:t>අයමාහා</w:t>
      </w:r>
      <w:r w:rsidR="00780A1D" w:rsidRPr="00780A1D">
        <w:rPr>
          <w:rFonts w:hint="cs"/>
          <w:b/>
          <w:bCs/>
          <w:cs/>
          <w:lang w:bidi="si-LK"/>
        </w:rPr>
        <w:t>රො</w:t>
      </w:r>
      <w:r w:rsidR="00780A1D" w:rsidRPr="00780A1D">
        <w:rPr>
          <w:b/>
          <w:bCs/>
          <w:cs/>
          <w:lang w:bidi="si-LK"/>
        </w:rPr>
        <w:t xml:space="preserve"> අනු</w:t>
      </w:r>
      <w:r w:rsidR="00780A1D" w:rsidRPr="00780A1D">
        <w:rPr>
          <w:rFonts w:hint="cs"/>
          <w:b/>
          <w:bCs/>
          <w:cs/>
          <w:lang w:bidi="si-LK"/>
        </w:rPr>
        <w:t>ප්</w:t>
      </w:r>
      <w:r w:rsidR="00C066C0" w:rsidRPr="00780A1D">
        <w:rPr>
          <w:b/>
          <w:bCs/>
          <w:cs/>
          <w:lang w:bidi="si-LK"/>
        </w:rPr>
        <w:t>පන</w:t>
      </w:r>
      <w:r w:rsidR="00780A1D" w:rsidRPr="00780A1D">
        <w:rPr>
          <w:rFonts w:hint="cs"/>
          <w:b/>
          <w:bCs/>
          <w:cs/>
          <w:lang w:bidi="si-LK"/>
        </w:rPr>
        <w:t>්නස‍්ස</w:t>
      </w:r>
      <w:r w:rsidR="00C066C0" w:rsidRPr="00780A1D">
        <w:rPr>
          <w:b/>
          <w:bCs/>
          <w:cs/>
          <w:lang w:bidi="si-LK"/>
        </w:rPr>
        <w:t xml:space="preserve"> </w:t>
      </w:r>
      <w:r w:rsidR="00780A1D" w:rsidRPr="00780A1D">
        <w:rPr>
          <w:rFonts w:hint="cs"/>
          <w:b/>
          <w:bCs/>
          <w:cs/>
          <w:lang w:bidi="si-LK"/>
        </w:rPr>
        <w:t>වා</w:t>
      </w:r>
      <w:r w:rsidR="00C066C0" w:rsidRPr="00780A1D">
        <w:rPr>
          <w:b/>
          <w:bCs/>
          <w:cs/>
          <w:lang w:bidi="si-LK"/>
        </w:rPr>
        <w:t xml:space="preserve"> ව්‍යාපාද</w:t>
      </w:r>
      <w:r w:rsidR="00780A1D" w:rsidRPr="00780A1D">
        <w:rPr>
          <w:rFonts w:hint="cs"/>
          <w:b/>
          <w:bCs/>
          <w:cs/>
          <w:lang w:bidi="si-LK"/>
        </w:rPr>
        <w:t>ස‍්ස</w:t>
      </w:r>
      <w:r w:rsidR="00C066C0" w:rsidRPr="00780A1D">
        <w:rPr>
          <w:b/>
          <w:bCs/>
          <w:cs/>
          <w:lang w:bidi="si-LK"/>
        </w:rPr>
        <w:t xml:space="preserve"> අනු</w:t>
      </w:r>
      <w:r w:rsidR="00780A1D">
        <w:rPr>
          <w:rFonts w:hint="cs"/>
          <w:b/>
          <w:bCs/>
          <w:cs/>
          <w:lang w:bidi="si-LK"/>
        </w:rPr>
        <w:t>ප‍්පා</w:t>
      </w:r>
      <w:r w:rsidR="00C066C0" w:rsidRPr="00780A1D">
        <w:rPr>
          <w:b/>
          <w:bCs/>
          <w:cs/>
          <w:lang w:bidi="si-LK"/>
        </w:rPr>
        <w:t>දාය උ</w:t>
      </w:r>
      <w:r w:rsidR="00780A1D" w:rsidRPr="00780A1D">
        <w:rPr>
          <w:rFonts w:hint="cs"/>
          <w:b/>
          <w:bCs/>
          <w:cs/>
          <w:lang w:bidi="si-LK"/>
        </w:rPr>
        <w:t>ප‍්පන‍්න</w:t>
      </w:r>
      <w:r w:rsidR="00C066C0" w:rsidRPr="00780A1D">
        <w:rPr>
          <w:b/>
          <w:bCs/>
          <w:cs/>
          <w:lang w:bidi="si-LK"/>
        </w:rPr>
        <w:t>ස</w:t>
      </w:r>
      <w:r w:rsidR="00780A1D" w:rsidRPr="00780A1D">
        <w:rPr>
          <w:rFonts w:hint="cs"/>
          <w:b/>
          <w:bCs/>
          <w:cs/>
          <w:lang w:bidi="si-LK"/>
        </w:rPr>
        <w:t>්</w:t>
      </w:r>
      <w:r w:rsidR="00C066C0" w:rsidRPr="00780A1D">
        <w:rPr>
          <w:b/>
          <w:bCs/>
          <w:cs/>
          <w:lang w:bidi="si-LK"/>
        </w:rPr>
        <w:t>ස වා ව්‍යාපාදස්ස පහානාය</w:t>
      </w:r>
      <w:r w:rsidR="00DD23F1">
        <w:rPr>
          <w:b/>
          <w:bCs/>
          <w:lang w:bidi="si-LK"/>
        </w:rPr>
        <w:t>”</w:t>
      </w:r>
      <w:r w:rsidR="00C066C0" w:rsidRPr="00780A1D">
        <w:rPr>
          <w:b/>
          <w:bCs/>
          <w:cs/>
          <w:lang w:bidi="si-LK"/>
        </w:rPr>
        <w:t xml:space="preserve"> </w:t>
      </w:r>
      <w:r w:rsidR="00C066C0" w:rsidRPr="00C066C0">
        <w:rPr>
          <w:cs/>
          <w:lang w:bidi="si-LK"/>
        </w:rPr>
        <w:t xml:space="preserve">යි. මෙහි </w:t>
      </w:r>
      <w:r w:rsidR="00C066C0" w:rsidRPr="00780A1D">
        <w:rPr>
          <w:b/>
          <w:bCs/>
          <w:cs/>
          <w:lang w:bidi="si-LK"/>
        </w:rPr>
        <w:t>මෙත්තා</w:t>
      </w:r>
      <w:r w:rsidR="00780A1D">
        <w:rPr>
          <w:rFonts w:hint="cs"/>
          <w:cs/>
          <w:lang w:bidi="si-LK"/>
        </w:rPr>
        <w:t xml:space="preserve">, </w:t>
      </w:r>
      <w:r w:rsidR="00C066C0" w:rsidRPr="00C066C0">
        <w:rPr>
          <w:cs/>
          <w:lang w:bidi="si-LK"/>
        </w:rPr>
        <w:t>ය</w:t>
      </w:r>
      <w:r w:rsidR="00780A1D">
        <w:rPr>
          <w:rFonts w:hint="cs"/>
          <w:cs/>
          <w:lang w:bidi="si-LK"/>
        </w:rPr>
        <w:t>න්</w:t>
      </w:r>
      <w:r w:rsidR="00C066C0" w:rsidRPr="00C066C0">
        <w:rPr>
          <w:cs/>
          <w:lang w:bidi="si-LK"/>
        </w:rPr>
        <w:t>නෙන් අ</w:t>
      </w:r>
      <w:r w:rsidR="004755F7">
        <w:rPr>
          <w:rFonts w:hint="cs"/>
          <w:cs/>
          <w:lang w:bidi="si-LK"/>
        </w:rPr>
        <w:t>ර්‍ප</w:t>
      </w:r>
      <w:r w:rsidR="00780A1D">
        <w:rPr>
          <w:rFonts w:hint="cs"/>
          <w:cs/>
          <w:lang w:bidi="si-LK"/>
        </w:rPr>
        <w:t>ණා</w:t>
      </w:r>
      <w:r w:rsidR="00C066C0" w:rsidRPr="00C066C0">
        <w:rPr>
          <w:cs/>
          <w:lang w:bidi="si-LK"/>
        </w:rPr>
        <w:t xml:space="preserve"> උපචාර සමාධි දෙක ම ගැණේ. </w:t>
      </w:r>
      <w:r w:rsidR="00780A1D" w:rsidRPr="00780A1D">
        <w:rPr>
          <w:rFonts w:hint="cs"/>
          <w:b/>
          <w:bCs/>
          <w:cs/>
          <w:lang w:bidi="si-LK"/>
        </w:rPr>
        <w:t>චෙතොවිමුත්</w:t>
      </w:r>
      <w:r w:rsidR="00C066C0" w:rsidRPr="00780A1D">
        <w:rPr>
          <w:b/>
          <w:bCs/>
          <w:cs/>
          <w:lang w:bidi="si-LK"/>
        </w:rPr>
        <w:t>ති</w:t>
      </w:r>
      <w:r w:rsidR="00C066C0" w:rsidRPr="00780A1D">
        <w:rPr>
          <w:b/>
          <w:bCs/>
        </w:rPr>
        <w:t>,</w:t>
      </w:r>
      <w:r w:rsidR="00C066C0" w:rsidRPr="00C066C0">
        <w:t xml:space="preserve"> </w:t>
      </w:r>
      <w:r w:rsidR="00C066C0" w:rsidRPr="00C066C0">
        <w:rPr>
          <w:cs/>
          <w:lang w:bidi="si-LK"/>
        </w:rPr>
        <w:t xml:space="preserve">යනු පමණක් කියනලද්දේ නම් </w:t>
      </w:r>
      <w:r w:rsidR="00780A1D">
        <w:rPr>
          <w:rFonts w:hint="cs"/>
          <w:cs/>
          <w:lang w:bidi="si-LK"/>
        </w:rPr>
        <w:t>ගැණෙන්</w:t>
      </w:r>
      <w:r w:rsidR="00C066C0" w:rsidRPr="00C066C0">
        <w:rPr>
          <w:cs/>
          <w:lang w:bidi="si-LK"/>
        </w:rPr>
        <w:t>නේ අ</w:t>
      </w:r>
      <w:r w:rsidR="004755F7">
        <w:rPr>
          <w:rFonts w:hint="cs"/>
          <w:cs/>
          <w:lang w:bidi="si-LK"/>
        </w:rPr>
        <w:t>ර්‍ප</w:t>
      </w:r>
      <w:r w:rsidR="00780A1D">
        <w:rPr>
          <w:rFonts w:hint="cs"/>
          <w:cs/>
          <w:lang w:bidi="si-LK"/>
        </w:rPr>
        <w:t>ණා</w:t>
      </w:r>
      <w:r w:rsidR="00C066C0" w:rsidRPr="00C066C0">
        <w:rPr>
          <w:cs/>
          <w:lang w:bidi="si-LK"/>
        </w:rPr>
        <w:t xml:space="preserve">සමාධිය පමණක් වේ. </w:t>
      </w:r>
    </w:p>
    <w:p w14:paraId="2BD11B1F" w14:textId="13DB8D52" w:rsidR="00C066C0" w:rsidRPr="00C066C0" w:rsidRDefault="00C066C0" w:rsidP="00DD23F1">
      <w:r w:rsidRPr="00C066C0">
        <w:rPr>
          <w:cs/>
          <w:lang w:bidi="si-LK"/>
        </w:rPr>
        <w:t>තව ද මෙත් නිමිති ඉගෙණීම</w:t>
      </w:r>
      <w:r w:rsidRPr="00C066C0">
        <w:t xml:space="preserve">, </w:t>
      </w:r>
      <w:r w:rsidRPr="00C066C0">
        <w:rPr>
          <w:cs/>
          <w:lang w:bidi="si-LK"/>
        </w:rPr>
        <w:t>මෙ</w:t>
      </w:r>
      <w:r w:rsidR="00780A1D">
        <w:rPr>
          <w:rFonts w:hint="cs"/>
          <w:cs/>
          <w:lang w:bidi="si-LK"/>
        </w:rPr>
        <w:t>ත්</w:t>
      </w:r>
      <w:r w:rsidRPr="00C066C0">
        <w:rPr>
          <w:cs/>
          <w:lang w:bidi="si-LK"/>
        </w:rPr>
        <w:t>බවු</w:t>
      </w:r>
      <w:r w:rsidR="00780A1D">
        <w:rPr>
          <w:rFonts w:hint="cs"/>
          <w:cs/>
          <w:lang w:bidi="si-LK"/>
        </w:rPr>
        <w:t>ම්</w:t>
      </w:r>
      <w:r w:rsidRPr="00C066C0">
        <w:rPr>
          <w:cs/>
          <w:lang w:bidi="si-LK"/>
        </w:rPr>
        <w:t>හි යෙදී ම</w:t>
      </w:r>
      <w:r w:rsidRPr="00C066C0">
        <w:t xml:space="preserve">, </w:t>
      </w:r>
      <w:r w:rsidRPr="00C066C0">
        <w:rPr>
          <w:cs/>
          <w:lang w:bidi="si-LK"/>
        </w:rPr>
        <w:t>ක</w:t>
      </w:r>
      <w:r w:rsidR="00983463">
        <w:rPr>
          <w:cs/>
          <w:lang w:bidi="si-LK"/>
        </w:rPr>
        <w:t>ර්‍ම</w:t>
      </w:r>
      <w:r w:rsidRPr="00C066C0">
        <w:rPr>
          <w:cs/>
          <w:lang w:bidi="si-LK"/>
        </w:rPr>
        <w:t>ය තමන් පිළිබඳ කොට ඇතිබව සිහිකිරීම</w:t>
      </w:r>
      <w:r w:rsidRPr="00C066C0">
        <w:t xml:space="preserve">, </w:t>
      </w:r>
      <w:r w:rsidRPr="00C066C0">
        <w:rPr>
          <w:cs/>
          <w:lang w:bidi="si-LK"/>
        </w:rPr>
        <w:t>නුවණින් විමසීම බහුල කොට ඇතිබව</w:t>
      </w:r>
      <w:r w:rsidRPr="00C066C0">
        <w:t xml:space="preserve">, </w:t>
      </w:r>
      <w:r w:rsidRPr="00C066C0">
        <w:rPr>
          <w:cs/>
          <w:lang w:bidi="si-LK"/>
        </w:rPr>
        <w:t>කලණ මිතුරන් සෙවීම</w:t>
      </w:r>
      <w:r w:rsidRPr="00C066C0">
        <w:t xml:space="preserve">, </w:t>
      </w:r>
      <w:r w:rsidRPr="00C066C0">
        <w:rPr>
          <w:cs/>
          <w:lang w:bidi="si-LK"/>
        </w:rPr>
        <w:t>හිතවත් සැපකතාව යන මේ ද ව්‍යාපාදයාගේ දුර ගසා යෑමට කරුණුවන බව</w:t>
      </w:r>
      <w:r w:rsidRPr="00C066C0">
        <w:t xml:space="preserve">, </w:t>
      </w:r>
      <w:r w:rsidR="00A85362">
        <w:rPr>
          <w:b/>
          <w:bCs/>
        </w:rPr>
        <w:t>“</w:t>
      </w:r>
      <w:r w:rsidRPr="00780A1D">
        <w:rPr>
          <w:b/>
          <w:bCs/>
          <w:cs/>
          <w:lang w:bidi="si-LK"/>
        </w:rPr>
        <w:t>අපී ච ඡ ධම්මා ව්‍ය</w:t>
      </w:r>
      <w:r w:rsidR="00780A1D" w:rsidRPr="00780A1D">
        <w:rPr>
          <w:rFonts w:hint="cs"/>
          <w:b/>
          <w:bCs/>
          <w:cs/>
          <w:lang w:bidi="si-LK"/>
        </w:rPr>
        <w:t>ා</w:t>
      </w:r>
      <w:r w:rsidRPr="00780A1D">
        <w:rPr>
          <w:b/>
          <w:bCs/>
          <w:cs/>
          <w:lang w:bidi="si-LK"/>
        </w:rPr>
        <w:t>පාදස්ස පහානාය සංවත්තන</w:t>
      </w:r>
      <w:r w:rsidR="00780A1D" w:rsidRPr="00780A1D">
        <w:rPr>
          <w:rFonts w:hint="cs"/>
          <w:b/>
          <w:bCs/>
          <w:cs/>
          <w:lang w:bidi="si-LK"/>
        </w:rPr>
        <w:t>්</w:t>
      </w:r>
      <w:r w:rsidRPr="00780A1D">
        <w:rPr>
          <w:b/>
          <w:bCs/>
          <w:cs/>
          <w:lang w:bidi="si-LK"/>
        </w:rPr>
        <w:t xml:space="preserve">ති </w:t>
      </w:r>
      <w:r w:rsidR="00780A1D" w:rsidRPr="00780A1D">
        <w:rPr>
          <w:rFonts w:hint="cs"/>
          <w:b/>
          <w:bCs/>
          <w:cs/>
          <w:lang w:bidi="si-LK"/>
        </w:rPr>
        <w:t>මෙත‍්තානිමිත‍්තස‍්ස</w:t>
      </w:r>
      <w:r w:rsidRPr="00780A1D">
        <w:rPr>
          <w:b/>
          <w:bCs/>
          <w:cs/>
          <w:lang w:bidi="si-LK"/>
        </w:rPr>
        <w:t xml:space="preserve"> </w:t>
      </w:r>
      <w:r w:rsidR="00780A1D" w:rsidRPr="00780A1D">
        <w:rPr>
          <w:rFonts w:hint="cs"/>
          <w:b/>
          <w:bCs/>
          <w:cs/>
          <w:lang w:bidi="si-LK"/>
        </w:rPr>
        <w:t>උ</w:t>
      </w:r>
      <w:r w:rsidR="00F267E8">
        <w:rPr>
          <w:rFonts w:hint="cs"/>
          <w:b/>
          <w:bCs/>
          <w:cs/>
          <w:lang w:bidi="si-LK"/>
        </w:rPr>
        <w:t>ග‍්ගහො</w:t>
      </w:r>
      <w:r w:rsidR="00780A1D" w:rsidRPr="00780A1D">
        <w:rPr>
          <w:rFonts w:hint="cs"/>
          <w:b/>
          <w:bCs/>
          <w:cs/>
          <w:lang w:bidi="si-LK"/>
        </w:rPr>
        <w:t>, මෙත‍්තාභාවනානුයොගො</w:t>
      </w:r>
      <w:r w:rsidRPr="00780A1D">
        <w:rPr>
          <w:b/>
          <w:bCs/>
        </w:rPr>
        <w:t xml:space="preserve"> </w:t>
      </w:r>
      <w:r w:rsidRPr="00780A1D">
        <w:rPr>
          <w:b/>
          <w:bCs/>
          <w:cs/>
          <w:lang w:bidi="si-LK"/>
        </w:rPr>
        <w:t>ක</w:t>
      </w:r>
      <w:r w:rsidR="00780A1D" w:rsidRPr="00780A1D">
        <w:rPr>
          <w:rFonts w:hint="cs"/>
          <w:b/>
          <w:bCs/>
          <w:cs/>
          <w:lang w:bidi="si-LK"/>
        </w:rPr>
        <w:t>ම්</w:t>
      </w:r>
      <w:r w:rsidRPr="00780A1D">
        <w:rPr>
          <w:b/>
          <w:bCs/>
          <w:cs/>
          <w:lang w:bidi="si-LK"/>
        </w:rPr>
        <w:t>ම</w:t>
      </w:r>
      <w:r w:rsidR="00780A1D" w:rsidRPr="00780A1D">
        <w:rPr>
          <w:rFonts w:hint="cs"/>
          <w:b/>
          <w:bCs/>
          <w:cs/>
          <w:lang w:bidi="si-LK"/>
        </w:rPr>
        <w:t>ස්ස</w:t>
      </w:r>
      <w:r w:rsidRPr="00780A1D">
        <w:rPr>
          <w:b/>
          <w:bCs/>
          <w:cs/>
          <w:lang w:bidi="si-LK"/>
        </w:rPr>
        <w:t>කතාප</w:t>
      </w:r>
      <w:r w:rsidR="00780A1D" w:rsidRPr="00780A1D">
        <w:rPr>
          <w:rFonts w:hint="cs"/>
          <w:b/>
          <w:bCs/>
          <w:cs/>
          <w:lang w:bidi="si-LK"/>
        </w:rPr>
        <w:t xml:space="preserve">ච‍්චවෙක‍්ඛණා </w:t>
      </w:r>
      <w:r w:rsidRPr="00780A1D">
        <w:rPr>
          <w:b/>
          <w:bCs/>
          <w:cs/>
          <w:lang w:bidi="si-LK"/>
        </w:rPr>
        <w:t>පටිස</w:t>
      </w:r>
      <w:r w:rsidR="00780A1D" w:rsidRPr="00780A1D">
        <w:rPr>
          <w:rFonts w:hint="cs"/>
          <w:b/>
          <w:bCs/>
          <w:cs/>
          <w:lang w:bidi="si-LK"/>
        </w:rPr>
        <w:t>ඞ‍්ඛාන</w:t>
      </w:r>
      <w:r w:rsidRPr="00780A1D">
        <w:rPr>
          <w:b/>
          <w:bCs/>
          <w:cs/>
          <w:lang w:bidi="si-LK"/>
        </w:rPr>
        <w:t>බහුලතා</w:t>
      </w:r>
      <w:r w:rsidRPr="00780A1D">
        <w:rPr>
          <w:b/>
          <w:bCs/>
        </w:rPr>
        <w:t xml:space="preserve">, </w:t>
      </w:r>
      <w:r w:rsidRPr="00780A1D">
        <w:rPr>
          <w:b/>
          <w:bCs/>
          <w:cs/>
          <w:lang w:bidi="si-LK"/>
        </w:rPr>
        <w:t>කල්‍යාණමිත්තතා</w:t>
      </w:r>
      <w:r w:rsidRPr="00780A1D">
        <w:rPr>
          <w:b/>
          <w:bCs/>
        </w:rPr>
        <w:t xml:space="preserve">, </w:t>
      </w:r>
      <w:r w:rsidRPr="00780A1D">
        <w:rPr>
          <w:b/>
          <w:bCs/>
          <w:cs/>
          <w:lang w:bidi="si-LK"/>
        </w:rPr>
        <w:t>සප්පාය</w:t>
      </w:r>
      <w:r w:rsidR="00780A1D" w:rsidRPr="00780A1D">
        <w:rPr>
          <w:rFonts w:hint="cs"/>
          <w:b/>
          <w:bCs/>
          <w:cs/>
          <w:lang w:bidi="si-LK"/>
        </w:rPr>
        <w:t xml:space="preserve"> </w:t>
      </w:r>
      <w:r w:rsidRPr="00780A1D">
        <w:rPr>
          <w:b/>
          <w:bCs/>
          <w:cs/>
          <w:lang w:bidi="si-LK"/>
        </w:rPr>
        <w:t>කථා</w:t>
      </w:r>
      <w:r w:rsidR="00A85362">
        <w:rPr>
          <w:b/>
          <w:bCs/>
        </w:rPr>
        <w:t>”</w:t>
      </w:r>
      <w:r w:rsidRPr="00C066C0">
        <w:t xml:space="preserve"> </w:t>
      </w:r>
      <w:r w:rsidRPr="00C066C0">
        <w:rPr>
          <w:cs/>
          <w:lang w:bidi="si-LK"/>
        </w:rPr>
        <w:t xml:space="preserve">යන මෙයින් පැහැදිලි කළහ. </w:t>
      </w:r>
    </w:p>
    <w:p w14:paraId="100A50F4" w14:textId="77777777" w:rsidR="00C066C0" w:rsidRPr="00C066C0" w:rsidRDefault="00C066C0" w:rsidP="00A85362">
      <w:r w:rsidRPr="00C066C0">
        <w:rPr>
          <w:cs/>
          <w:lang w:bidi="si-LK"/>
        </w:rPr>
        <w:t xml:space="preserve">නුවණැත්තේ නො උපන් </w:t>
      </w:r>
      <w:r w:rsidR="00F267E8">
        <w:rPr>
          <w:rFonts w:hint="cs"/>
          <w:cs/>
          <w:lang w:bidi="si-LK"/>
        </w:rPr>
        <w:t>ථී</w:t>
      </w:r>
      <w:r w:rsidRPr="00C066C0">
        <w:rPr>
          <w:cs/>
          <w:lang w:bidi="si-LK"/>
        </w:rPr>
        <w:t xml:space="preserve">නමිද්ධයට ඉපදීමට ඉඩ නො දීමෙන් හා උපන් </w:t>
      </w:r>
      <w:r w:rsidR="00F267E8">
        <w:rPr>
          <w:rFonts w:hint="cs"/>
          <w:cs/>
          <w:lang w:bidi="si-LK"/>
        </w:rPr>
        <w:t>ථී</w:t>
      </w:r>
      <w:r w:rsidRPr="00C066C0">
        <w:rPr>
          <w:cs/>
          <w:lang w:bidi="si-LK"/>
        </w:rPr>
        <w:t xml:space="preserve">නමිද්ධය දුරු කිරීමෙන් සිය සිත පිරිසිදු. කරන්නේ ය. </w:t>
      </w:r>
    </w:p>
    <w:p w14:paraId="76D04833" w14:textId="490DE980" w:rsidR="00C066C0" w:rsidRPr="00C066C0" w:rsidRDefault="00C066C0" w:rsidP="00A85362">
      <w:r w:rsidRPr="00C066C0">
        <w:rPr>
          <w:cs/>
          <w:lang w:bidi="si-LK"/>
        </w:rPr>
        <w:t>ත්‍රිවීධ</w:t>
      </w:r>
      <w:r w:rsidR="002B2CE3">
        <w:rPr>
          <w:cs/>
          <w:lang w:bidi="si-LK"/>
        </w:rPr>
        <w:t>වීර්‍ය්‍ය</w:t>
      </w:r>
      <w:r w:rsidRPr="00C066C0">
        <w:rPr>
          <w:cs/>
          <w:lang w:bidi="si-LK"/>
        </w:rPr>
        <w:t xml:space="preserve">යෙහි </w:t>
      </w:r>
      <w:r w:rsidR="00F67D5A">
        <w:rPr>
          <w:cs/>
          <w:lang w:bidi="si-LK"/>
        </w:rPr>
        <w:t>යෝනිසෝ</w:t>
      </w:r>
      <w:r w:rsidRPr="00C066C0">
        <w:rPr>
          <w:cs/>
          <w:lang w:bidi="si-LK"/>
        </w:rPr>
        <w:t>මනසිකාරය බහුල කොට පවත්ව</w:t>
      </w:r>
      <w:r w:rsidR="00F267E8">
        <w:rPr>
          <w:rFonts w:hint="cs"/>
          <w:cs/>
          <w:lang w:bidi="si-LK"/>
        </w:rPr>
        <w:t>න්න</w:t>
      </w:r>
      <w:r w:rsidRPr="00C066C0">
        <w:rPr>
          <w:cs/>
          <w:lang w:bidi="si-LK"/>
        </w:rPr>
        <w:t xml:space="preserve">හුට </w:t>
      </w:r>
      <w:r w:rsidR="00F267E8">
        <w:rPr>
          <w:rFonts w:hint="cs"/>
          <w:cs/>
          <w:lang w:bidi="si-LK"/>
        </w:rPr>
        <w:t>ථී</w:t>
      </w:r>
      <w:r w:rsidRPr="00C066C0">
        <w:rPr>
          <w:cs/>
          <w:lang w:bidi="si-LK"/>
        </w:rPr>
        <w:t xml:space="preserve">නමිද්ධය පහව යයි. </w:t>
      </w:r>
      <w:r w:rsidR="00A85362">
        <w:rPr>
          <w:b/>
          <w:bCs/>
          <w:lang w:bidi="si-LK"/>
        </w:rPr>
        <w:t>“</w:t>
      </w:r>
      <w:r w:rsidRPr="00F267E8">
        <w:rPr>
          <w:b/>
          <w:bCs/>
          <w:cs/>
          <w:lang w:bidi="si-LK"/>
        </w:rPr>
        <w:t>අත්ථි භික්ඛ</w:t>
      </w:r>
      <w:r w:rsidR="00F267E8" w:rsidRPr="00F267E8">
        <w:rPr>
          <w:rFonts w:hint="cs"/>
          <w:b/>
          <w:bCs/>
          <w:cs/>
          <w:lang w:bidi="si-LK"/>
        </w:rPr>
        <w:t>වෙ</w:t>
      </w:r>
      <w:r w:rsidRPr="00F267E8">
        <w:rPr>
          <w:b/>
          <w:bCs/>
          <w:cs/>
          <w:lang w:bidi="si-LK"/>
        </w:rPr>
        <w:t>! ආර</w:t>
      </w:r>
      <w:r w:rsidR="00F267E8" w:rsidRPr="00F267E8">
        <w:rPr>
          <w:rFonts w:hint="cs"/>
          <w:b/>
          <w:bCs/>
          <w:cs/>
          <w:lang w:bidi="si-LK"/>
        </w:rPr>
        <w:t>ම‍්භ</w:t>
      </w:r>
      <w:r w:rsidRPr="00F267E8">
        <w:rPr>
          <w:b/>
          <w:bCs/>
          <w:cs/>
          <w:lang w:bidi="si-LK"/>
        </w:rPr>
        <w:t xml:space="preserve">ධාතු </w:t>
      </w:r>
      <w:r w:rsidR="00F267E8" w:rsidRPr="00F267E8">
        <w:rPr>
          <w:rFonts w:hint="cs"/>
          <w:b/>
          <w:bCs/>
          <w:cs/>
          <w:lang w:bidi="si-LK"/>
        </w:rPr>
        <w:t>නික‍්කමධාතු</w:t>
      </w:r>
      <w:r w:rsidRPr="00F267E8">
        <w:rPr>
          <w:b/>
          <w:bCs/>
          <w:cs/>
          <w:lang w:bidi="si-LK"/>
        </w:rPr>
        <w:t xml:space="preserve"> පරක්කමධාතු</w:t>
      </w:r>
      <w:r w:rsidRPr="00F267E8">
        <w:rPr>
          <w:b/>
          <w:bCs/>
        </w:rPr>
        <w:t xml:space="preserve">, </w:t>
      </w:r>
      <w:r w:rsidRPr="00F267E8">
        <w:rPr>
          <w:b/>
          <w:bCs/>
          <w:cs/>
          <w:lang w:bidi="si-LK"/>
        </w:rPr>
        <w:t xml:space="preserve">තත්ථ </w:t>
      </w:r>
      <w:r w:rsidR="00F267E8" w:rsidRPr="00F267E8">
        <w:rPr>
          <w:rFonts w:hint="cs"/>
          <w:b/>
          <w:bCs/>
          <w:cs/>
          <w:lang w:bidi="si-LK"/>
        </w:rPr>
        <w:t>යො</w:t>
      </w:r>
      <w:r w:rsidRPr="00F267E8">
        <w:rPr>
          <w:b/>
          <w:bCs/>
          <w:cs/>
          <w:lang w:bidi="si-LK"/>
        </w:rPr>
        <w:t>නි</w:t>
      </w:r>
      <w:r w:rsidR="00F267E8" w:rsidRPr="00F267E8">
        <w:rPr>
          <w:rFonts w:hint="cs"/>
          <w:b/>
          <w:bCs/>
          <w:cs/>
          <w:lang w:bidi="si-LK"/>
        </w:rPr>
        <w:t>සො</w:t>
      </w:r>
      <w:r w:rsidRPr="00F267E8">
        <w:rPr>
          <w:b/>
          <w:bCs/>
          <w:cs/>
          <w:lang w:bidi="si-LK"/>
        </w:rPr>
        <w:t>මනසිකාර බහු</w:t>
      </w:r>
      <w:r w:rsidR="00F267E8" w:rsidRPr="00F267E8">
        <w:rPr>
          <w:rFonts w:hint="cs"/>
          <w:b/>
          <w:bCs/>
          <w:cs/>
          <w:lang w:bidi="si-LK"/>
        </w:rPr>
        <w:t>ලී</w:t>
      </w:r>
      <w:r w:rsidRPr="00F267E8">
        <w:rPr>
          <w:b/>
          <w:bCs/>
          <w:cs/>
          <w:lang w:bidi="si-LK"/>
        </w:rPr>
        <w:t>කාරො</w:t>
      </w:r>
      <w:r w:rsidRPr="00F267E8">
        <w:rPr>
          <w:b/>
          <w:bCs/>
        </w:rPr>
        <w:t xml:space="preserve">, </w:t>
      </w:r>
      <w:r w:rsidRPr="00F267E8">
        <w:rPr>
          <w:b/>
          <w:bCs/>
          <w:cs/>
          <w:lang w:bidi="si-LK"/>
        </w:rPr>
        <w:t>අය</w:t>
      </w:r>
      <w:r w:rsidR="00F267E8" w:rsidRPr="00F267E8">
        <w:rPr>
          <w:rFonts w:hint="cs"/>
          <w:b/>
          <w:bCs/>
          <w:cs/>
          <w:lang w:bidi="si-LK"/>
        </w:rPr>
        <w:t>මා</w:t>
      </w:r>
      <w:r w:rsidRPr="00F267E8">
        <w:rPr>
          <w:b/>
          <w:bCs/>
          <w:cs/>
          <w:lang w:bidi="si-LK"/>
        </w:rPr>
        <w:t>හා</w:t>
      </w:r>
      <w:r w:rsidR="00F267E8" w:rsidRPr="00F267E8">
        <w:rPr>
          <w:rFonts w:hint="cs"/>
          <w:b/>
          <w:bCs/>
          <w:cs/>
          <w:lang w:bidi="si-LK"/>
        </w:rPr>
        <w:t>රො</w:t>
      </w:r>
      <w:r w:rsidRPr="00F267E8">
        <w:rPr>
          <w:b/>
          <w:bCs/>
          <w:cs/>
          <w:lang w:bidi="si-LK"/>
        </w:rPr>
        <w:t xml:space="preserve"> අනු</w:t>
      </w:r>
      <w:r w:rsidR="00F267E8" w:rsidRPr="00F267E8">
        <w:rPr>
          <w:rFonts w:hint="cs"/>
          <w:b/>
          <w:bCs/>
          <w:cs/>
          <w:lang w:bidi="si-LK"/>
        </w:rPr>
        <w:t>ප‍්පන‍්න</w:t>
      </w:r>
      <w:r w:rsidRPr="00F267E8">
        <w:rPr>
          <w:b/>
          <w:bCs/>
          <w:cs/>
          <w:lang w:bidi="si-LK"/>
        </w:rPr>
        <w:t xml:space="preserve">ස්ස වා </w:t>
      </w:r>
      <w:r w:rsidR="00F267E8" w:rsidRPr="00F267E8">
        <w:rPr>
          <w:rFonts w:hint="cs"/>
          <w:b/>
          <w:bCs/>
          <w:cs/>
          <w:lang w:bidi="si-LK"/>
        </w:rPr>
        <w:t>ථී</w:t>
      </w:r>
      <w:r w:rsidRPr="00F267E8">
        <w:rPr>
          <w:b/>
          <w:bCs/>
          <w:cs/>
          <w:lang w:bidi="si-LK"/>
        </w:rPr>
        <w:t>නමිද්ධස්ස අනු</w:t>
      </w:r>
      <w:r w:rsidR="00F267E8" w:rsidRPr="00F267E8">
        <w:rPr>
          <w:rFonts w:hint="cs"/>
          <w:b/>
          <w:bCs/>
          <w:cs/>
          <w:lang w:bidi="si-LK"/>
        </w:rPr>
        <w:t>ප‍්පා</w:t>
      </w:r>
      <w:r w:rsidRPr="00F267E8">
        <w:rPr>
          <w:b/>
          <w:bCs/>
          <w:cs/>
          <w:lang w:bidi="si-LK"/>
        </w:rPr>
        <w:t>දාය උ</w:t>
      </w:r>
      <w:r w:rsidR="00F267E8" w:rsidRPr="00F267E8">
        <w:rPr>
          <w:rFonts w:hint="cs"/>
          <w:b/>
          <w:bCs/>
          <w:cs/>
          <w:lang w:bidi="si-LK"/>
        </w:rPr>
        <w:t>ප්පන්න</w:t>
      </w:r>
      <w:r w:rsidRPr="00F267E8">
        <w:rPr>
          <w:b/>
          <w:bCs/>
          <w:cs/>
          <w:lang w:bidi="si-LK"/>
        </w:rPr>
        <w:t xml:space="preserve">ස්ස වා </w:t>
      </w:r>
      <w:r w:rsidR="00F267E8" w:rsidRPr="00F267E8">
        <w:rPr>
          <w:rFonts w:hint="cs"/>
          <w:b/>
          <w:bCs/>
          <w:cs/>
          <w:lang w:bidi="si-LK"/>
        </w:rPr>
        <w:t>ථී</w:t>
      </w:r>
      <w:r w:rsidRPr="00F267E8">
        <w:rPr>
          <w:b/>
          <w:bCs/>
          <w:cs/>
          <w:lang w:bidi="si-LK"/>
        </w:rPr>
        <w:t>නමිද්ධස්ස පහානාය</w:t>
      </w:r>
      <w:r w:rsidR="00A85362">
        <w:rPr>
          <w:b/>
          <w:bCs/>
        </w:rPr>
        <w:t>”</w:t>
      </w:r>
      <w:r w:rsidRPr="00F267E8">
        <w:rPr>
          <w:b/>
          <w:bCs/>
        </w:rPr>
        <w:t xml:space="preserve"> </w:t>
      </w:r>
      <w:r w:rsidRPr="00C066C0">
        <w:rPr>
          <w:cs/>
          <w:lang w:bidi="si-LK"/>
        </w:rPr>
        <w:t xml:space="preserve">යන මෙයින් ඒ වදාළ සේක. </w:t>
      </w:r>
    </w:p>
    <w:p w14:paraId="2F6EC922" w14:textId="0B54709E" w:rsidR="00C066C0" w:rsidRPr="00C066C0" w:rsidRDefault="00C066C0" w:rsidP="00A85362">
      <w:r w:rsidRPr="00C066C0">
        <w:rPr>
          <w:cs/>
          <w:lang w:bidi="si-LK"/>
        </w:rPr>
        <w:t>මෙහි ප්‍රථමාර</w:t>
      </w:r>
      <w:r w:rsidR="00F267E8">
        <w:rPr>
          <w:rFonts w:hint="cs"/>
          <w:cs/>
          <w:lang w:bidi="si-LK"/>
        </w:rPr>
        <w:t>ම‍්භ</w:t>
      </w:r>
      <w:r w:rsidR="00BB1AB3">
        <w:rPr>
          <w:cs/>
          <w:lang w:bidi="si-LK"/>
        </w:rPr>
        <w:t>වීර්‍ය්‍ය</w:t>
      </w:r>
      <w:r w:rsidRPr="00C066C0">
        <w:rPr>
          <w:cs/>
          <w:lang w:bidi="si-LK"/>
        </w:rPr>
        <w:t xml:space="preserve">ය ආරම්භධාතු නමි. කුසීතභාවයෙන් නික්මුණු බැවින් ඊට වඩා ඉතා බලවත් </w:t>
      </w:r>
      <w:r w:rsidR="002B2CE3">
        <w:rPr>
          <w:cs/>
          <w:lang w:bidi="si-LK"/>
        </w:rPr>
        <w:t>වීර්‍ය්‍ය</w:t>
      </w:r>
      <w:r w:rsidRPr="00C066C0">
        <w:rPr>
          <w:cs/>
          <w:lang w:bidi="si-LK"/>
        </w:rPr>
        <w:t>ය නි</w:t>
      </w:r>
      <w:r w:rsidR="00F267E8">
        <w:rPr>
          <w:rFonts w:hint="cs"/>
          <w:cs/>
          <w:lang w:bidi="si-LK"/>
        </w:rPr>
        <w:t>ක්</w:t>
      </w:r>
      <w:r w:rsidRPr="00C066C0">
        <w:rPr>
          <w:cs/>
          <w:lang w:bidi="si-LK"/>
        </w:rPr>
        <w:t>කමධාතු න</w:t>
      </w:r>
      <w:r w:rsidR="00F267E8">
        <w:rPr>
          <w:rFonts w:hint="cs"/>
          <w:cs/>
          <w:lang w:bidi="si-LK"/>
        </w:rPr>
        <w:t>මි</w:t>
      </w:r>
      <w:r w:rsidRPr="00C066C0">
        <w:rPr>
          <w:cs/>
          <w:lang w:bidi="si-LK"/>
        </w:rPr>
        <w:t>. ඒ නික්කමධාතුවට ද වඩා අතිශයබලප්‍රා</w:t>
      </w:r>
      <w:r w:rsidR="00F267E8">
        <w:rPr>
          <w:rFonts w:hint="cs"/>
          <w:cs/>
          <w:lang w:bidi="si-LK"/>
        </w:rPr>
        <w:t>ප‍්ත</w:t>
      </w:r>
      <w:r w:rsidR="002B2CE3">
        <w:rPr>
          <w:cs/>
          <w:lang w:bidi="si-LK"/>
        </w:rPr>
        <w:t>වීර්‍ය්‍ය</w:t>
      </w:r>
      <w:r w:rsidRPr="00C066C0">
        <w:rPr>
          <w:cs/>
          <w:lang w:bidi="si-LK"/>
        </w:rPr>
        <w:t>ය පරත්කමධාතු</w:t>
      </w:r>
      <w:r w:rsidR="003E6E91">
        <w:t>’</w:t>
      </w:r>
      <w:r w:rsidRPr="00C066C0">
        <w:t xml:space="preserve"> </w:t>
      </w:r>
      <w:r w:rsidRPr="00C066C0">
        <w:rPr>
          <w:cs/>
          <w:lang w:bidi="si-LK"/>
        </w:rPr>
        <w:t xml:space="preserve">නමි. </w:t>
      </w:r>
    </w:p>
    <w:p w14:paraId="4826F9E3" w14:textId="60907986" w:rsidR="00C066C0" w:rsidRPr="00C066C0" w:rsidRDefault="00C066C0" w:rsidP="00B343E2">
      <w:r w:rsidRPr="00C066C0">
        <w:rPr>
          <w:cs/>
          <w:lang w:bidi="si-LK"/>
        </w:rPr>
        <w:t>තව ද අධික</w:t>
      </w:r>
      <w:r w:rsidR="006A616C">
        <w:rPr>
          <w:rFonts w:hint="cs"/>
          <w:cs/>
          <w:lang w:bidi="si-LK"/>
        </w:rPr>
        <w:t>භෝජන</w:t>
      </w:r>
      <w:r w:rsidRPr="00C066C0">
        <w:rPr>
          <w:cs/>
          <w:lang w:bidi="si-LK"/>
        </w:rPr>
        <w:t>යෙහි නිමිති ගැණීම</w:t>
      </w:r>
      <w:r w:rsidRPr="00C066C0">
        <w:t xml:space="preserve">, </w:t>
      </w:r>
      <w:r w:rsidRPr="00C066C0">
        <w:rPr>
          <w:cs/>
          <w:lang w:bidi="si-LK"/>
        </w:rPr>
        <w:t>ඉරියවු පෙර</w:t>
      </w:r>
      <w:r w:rsidR="00F267E8">
        <w:rPr>
          <w:rFonts w:hint="cs"/>
          <w:cs/>
          <w:lang w:bidi="si-LK"/>
        </w:rPr>
        <w:t>ළී</w:t>
      </w:r>
      <w:r w:rsidRPr="00C066C0">
        <w:rPr>
          <w:cs/>
          <w:lang w:bidi="si-LK"/>
        </w:rPr>
        <w:t>ම</w:t>
      </w:r>
      <w:r w:rsidRPr="00C066C0">
        <w:t xml:space="preserve">, </w:t>
      </w:r>
      <w:r w:rsidRPr="00C066C0">
        <w:rPr>
          <w:cs/>
          <w:lang w:bidi="si-LK"/>
        </w:rPr>
        <w:t>ආ</w:t>
      </w:r>
      <w:r w:rsidR="00DA1FFF">
        <w:rPr>
          <w:cs/>
          <w:lang w:bidi="si-LK"/>
        </w:rPr>
        <w:t>ලෝක</w:t>
      </w:r>
      <w:r w:rsidRPr="00C066C0">
        <w:rPr>
          <w:cs/>
          <w:lang w:bidi="si-LK"/>
        </w:rPr>
        <w:t>සංඥාව මෙනෙහි කිරීම</w:t>
      </w:r>
      <w:r w:rsidRPr="00C066C0">
        <w:t xml:space="preserve">, </w:t>
      </w:r>
      <w:r w:rsidRPr="00C066C0">
        <w:rPr>
          <w:cs/>
          <w:lang w:bidi="si-LK"/>
        </w:rPr>
        <w:t>අභ්‍යවකාශයෙහි විසීම</w:t>
      </w:r>
      <w:r w:rsidRPr="00C066C0">
        <w:t xml:space="preserve">, </w:t>
      </w:r>
      <w:r w:rsidRPr="00C066C0">
        <w:rPr>
          <w:cs/>
          <w:lang w:bidi="si-LK"/>
        </w:rPr>
        <w:t>කලණ මිතුරන් සෙවීම</w:t>
      </w:r>
      <w:r w:rsidRPr="00C066C0">
        <w:t xml:space="preserve">, </w:t>
      </w:r>
      <w:r w:rsidRPr="00C066C0">
        <w:rPr>
          <w:cs/>
          <w:lang w:bidi="si-LK"/>
        </w:rPr>
        <w:t>හිතවත් සැප</w:t>
      </w:r>
      <w:r w:rsidR="00F267E8">
        <w:rPr>
          <w:cs/>
          <w:lang w:bidi="si-LK"/>
        </w:rPr>
        <w:t>කතාව යන මෙ ද ථිනමිද්ධය</w:t>
      </w:r>
      <w:r w:rsidRPr="00C066C0">
        <w:rPr>
          <w:cs/>
          <w:lang w:bidi="si-LK"/>
        </w:rPr>
        <w:t xml:space="preserve"> පහ කොට යැවීමට කරුණු වේ. ඒ වදාළ සැටිය මේ:- </w:t>
      </w:r>
      <w:r w:rsidR="003E6E91">
        <w:rPr>
          <w:b/>
          <w:bCs/>
          <w:cs/>
          <w:lang w:bidi="si-LK"/>
        </w:rPr>
        <w:t>‘</w:t>
      </w:r>
      <w:r w:rsidRPr="00F267E8">
        <w:rPr>
          <w:b/>
          <w:bCs/>
          <w:cs/>
          <w:lang w:bidi="si-LK"/>
        </w:rPr>
        <w:t xml:space="preserve">අපි ච </w:t>
      </w:r>
      <w:r w:rsidR="00F267E8" w:rsidRPr="00F267E8">
        <w:rPr>
          <w:rFonts w:hint="cs"/>
          <w:b/>
          <w:bCs/>
          <w:cs/>
          <w:lang w:bidi="si-LK"/>
        </w:rPr>
        <w:t>ඡ ධම‍්මා</w:t>
      </w:r>
      <w:r w:rsidR="00F267E8" w:rsidRPr="00F267E8">
        <w:rPr>
          <w:b/>
          <w:bCs/>
          <w:cs/>
          <w:lang w:bidi="si-LK"/>
        </w:rPr>
        <w:t xml:space="preserve"> ථ</w:t>
      </w:r>
      <w:r w:rsidR="00F267E8" w:rsidRPr="00F267E8">
        <w:rPr>
          <w:rFonts w:hint="cs"/>
          <w:b/>
          <w:bCs/>
          <w:cs/>
          <w:lang w:bidi="si-LK"/>
        </w:rPr>
        <w:t>ී</w:t>
      </w:r>
      <w:r w:rsidRPr="00F267E8">
        <w:rPr>
          <w:b/>
          <w:bCs/>
          <w:cs/>
          <w:lang w:bidi="si-LK"/>
        </w:rPr>
        <w:t>නමි</w:t>
      </w:r>
      <w:r w:rsidR="00F267E8" w:rsidRPr="00F267E8">
        <w:rPr>
          <w:rFonts w:hint="cs"/>
          <w:b/>
          <w:bCs/>
          <w:cs/>
          <w:lang w:bidi="si-LK"/>
        </w:rPr>
        <w:t>ද්</w:t>
      </w:r>
      <w:r w:rsidRPr="00F267E8">
        <w:rPr>
          <w:b/>
          <w:bCs/>
          <w:cs/>
          <w:lang w:bidi="si-LK"/>
        </w:rPr>
        <w:t>ධස්ස පහානාය සංවත්ත</w:t>
      </w:r>
      <w:r w:rsidR="00F267E8" w:rsidRPr="00F267E8">
        <w:rPr>
          <w:rFonts w:hint="cs"/>
          <w:b/>
          <w:bCs/>
          <w:cs/>
          <w:lang w:bidi="si-LK"/>
        </w:rPr>
        <w:t>න්</w:t>
      </w:r>
      <w:r w:rsidRPr="00F267E8">
        <w:rPr>
          <w:b/>
          <w:bCs/>
          <w:cs/>
          <w:lang w:bidi="si-LK"/>
        </w:rPr>
        <w:t>ති අතිභොජනෙ නිමිත</w:t>
      </w:r>
      <w:r w:rsidR="00F267E8" w:rsidRPr="00F267E8">
        <w:rPr>
          <w:rFonts w:hint="cs"/>
          <w:b/>
          <w:bCs/>
          <w:cs/>
          <w:lang w:bidi="si-LK"/>
        </w:rPr>
        <w:t>්තග්</w:t>
      </w:r>
      <w:r w:rsidRPr="00F267E8">
        <w:rPr>
          <w:b/>
          <w:bCs/>
          <w:cs/>
          <w:lang w:bidi="si-LK"/>
        </w:rPr>
        <w:t>ගා</w:t>
      </w:r>
      <w:r w:rsidR="00F267E8" w:rsidRPr="00F267E8">
        <w:rPr>
          <w:rFonts w:hint="cs"/>
          <w:b/>
          <w:bCs/>
          <w:cs/>
          <w:lang w:bidi="si-LK"/>
        </w:rPr>
        <w:t>හො</w:t>
      </w:r>
      <w:r w:rsidRPr="00F267E8">
        <w:rPr>
          <w:b/>
          <w:bCs/>
        </w:rPr>
        <w:t xml:space="preserve">, </w:t>
      </w:r>
      <w:r w:rsidRPr="00F267E8">
        <w:rPr>
          <w:b/>
          <w:bCs/>
          <w:cs/>
          <w:lang w:bidi="si-LK"/>
        </w:rPr>
        <w:t>ඉරියාපථ</w:t>
      </w:r>
      <w:r w:rsidR="00F267E8" w:rsidRPr="00F267E8">
        <w:rPr>
          <w:rFonts w:hint="cs"/>
          <w:b/>
          <w:bCs/>
          <w:cs/>
          <w:lang w:bidi="si-LK"/>
        </w:rPr>
        <w:t>සම්</w:t>
      </w:r>
      <w:r w:rsidRPr="00F267E8">
        <w:rPr>
          <w:b/>
          <w:bCs/>
          <w:cs/>
          <w:lang w:bidi="si-LK"/>
        </w:rPr>
        <w:t>පරිවත්තනා</w:t>
      </w:r>
      <w:r w:rsidRPr="00F267E8">
        <w:rPr>
          <w:b/>
          <w:bCs/>
        </w:rPr>
        <w:t xml:space="preserve">, </w:t>
      </w:r>
      <w:r w:rsidRPr="00F267E8">
        <w:rPr>
          <w:b/>
          <w:bCs/>
          <w:cs/>
          <w:lang w:bidi="si-LK"/>
        </w:rPr>
        <w:t>ආලොක</w:t>
      </w:r>
      <w:r w:rsidR="00F267E8" w:rsidRPr="00F267E8">
        <w:rPr>
          <w:rFonts w:hint="cs"/>
          <w:b/>
          <w:bCs/>
          <w:cs/>
          <w:lang w:bidi="si-LK"/>
        </w:rPr>
        <w:t>සඤ‍්ඤා</w:t>
      </w:r>
      <w:r w:rsidRPr="00F267E8">
        <w:rPr>
          <w:b/>
          <w:bCs/>
          <w:cs/>
          <w:lang w:bidi="si-LK"/>
        </w:rPr>
        <w:t xml:space="preserve"> මනසිකාරො</w:t>
      </w:r>
      <w:r w:rsidRPr="00F267E8">
        <w:rPr>
          <w:b/>
          <w:bCs/>
        </w:rPr>
        <w:t xml:space="preserve">, </w:t>
      </w:r>
      <w:r w:rsidRPr="00F267E8">
        <w:rPr>
          <w:b/>
          <w:bCs/>
          <w:cs/>
          <w:lang w:bidi="si-LK"/>
        </w:rPr>
        <w:t>අ</w:t>
      </w:r>
      <w:r w:rsidR="00F267E8" w:rsidRPr="00F267E8">
        <w:rPr>
          <w:rFonts w:hint="cs"/>
          <w:b/>
          <w:bCs/>
          <w:cs/>
          <w:lang w:bidi="si-LK"/>
        </w:rPr>
        <w:t>බ්භො</w:t>
      </w:r>
      <w:r w:rsidRPr="00F267E8">
        <w:rPr>
          <w:b/>
          <w:bCs/>
          <w:cs/>
          <w:lang w:bidi="si-LK"/>
        </w:rPr>
        <w:t>කාසවාසො</w:t>
      </w:r>
      <w:r w:rsidRPr="00F267E8">
        <w:rPr>
          <w:b/>
          <w:bCs/>
        </w:rPr>
        <w:t xml:space="preserve">, </w:t>
      </w:r>
      <w:r w:rsidR="00F267E8" w:rsidRPr="00F267E8">
        <w:rPr>
          <w:b/>
          <w:bCs/>
          <w:cs/>
          <w:lang w:bidi="si-LK"/>
        </w:rPr>
        <w:t>කල්‍යා</w:t>
      </w:r>
      <w:r w:rsidR="00A0371D">
        <w:rPr>
          <w:rFonts w:hint="cs"/>
          <w:b/>
          <w:bCs/>
          <w:cs/>
          <w:lang w:bidi="si-LK"/>
        </w:rPr>
        <w:t>ණ</w:t>
      </w:r>
      <w:r w:rsidRPr="00F267E8">
        <w:rPr>
          <w:b/>
          <w:bCs/>
          <w:cs/>
          <w:lang w:bidi="si-LK"/>
        </w:rPr>
        <w:t>මිත්තතා</w:t>
      </w:r>
      <w:r w:rsidRPr="00F267E8">
        <w:rPr>
          <w:b/>
          <w:bCs/>
        </w:rPr>
        <w:t xml:space="preserve">, </w:t>
      </w:r>
      <w:r w:rsidRPr="00F267E8">
        <w:rPr>
          <w:b/>
          <w:bCs/>
          <w:cs/>
          <w:lang w:bidi="si-LK"/>
        </w:rPr>
        <w:t>ස</w:t>
      </w:r>
      <w:r w:rsidR="00F267E8" w:rsidRPr="00F267E8">
        <w:rPr>
          <w:rFonts w:hint="cs"/>
          <w:b/>
          <w:bCs/>
          <w:cs/>
          <w:lang w:bidi="si-LK"/>
        </w:rPr>
        <w:t>ප්</w:t>
      </w:r>
      <w:r w:rsidRPr="00F267E8">
        <w:rPr>
          <w:b/>
          <w:bCs/>
          <w:cs/>
          <w:lang w:bidi="si-LK"/>
        </w:rPr>
        <w:t>පාය කථා</w:t>
      </w:r>
      <w:r w:rsidR="00AD1C72">
        <w:rPr>
          <w:b/>
          <w:bCs/>
          <w:cs/>
          <w:lang w:bidi="si-LK"/>
        </w:rPr>
        <w:t>’</w:t>
      </w:r>
      <w:r w:rsidRPr="00C066C0">
        <w:rPr>
          <w:cs/>
          <w:lang w:bidi="si-LK"/>
        </w:rPr>
        <w:t xml:space="preserve"> යි. </w:t>
      </w:r>
    </w:p>
    <w:p w14:paraId="1A4D5FD2" w14:textId="344BAD07" w:rsidR="00A0371D" w:rsidRDefault="00C066C0" w:rsidP="00B343E2">
      <w:pPr>
        <w:rPr>
          <w:lang w:bidi="si-LK"/>
        </w:rPr>
      </w:pPr>
      <w:r w:rsidRPr="00C066C0">
        <w:rPr>
          <w:cs/>
          <w:lang w:bidi="si-LK"/>
        </w:rPr>
        <w:t>නුවණැ</w:t>
      </w:r>
      <w:r w:rsidR="00A0371D">
        <w:rPr>
          <w:rFonts w:hint="cs"/>
          <w:cs/>
          <w:lang w:bidi="si-LK"/>
        </w:rPr>
        <w:t>ත්</w:t>
      </w:r>
      <w:r w:rsidRPr="00C066C0">
        <w:rPr>
          <w:cs/>
          <w:lang w:bidi="si-LK"/>
        </w:rPr>
        <w:t>තේ නො උපන් උද්ධච්චකුක්කුච්චයට ඉපදීමට ඉඩ</w:t>
      </w:r>
      <w:r w:rsidRPr="00C066C0">
        <w:t xml:space="preserve"> </w:t>
      </w:r>
      <w:r w:rsidRPr="00C066C0">
        <w:rPr>
          <w:cs/>
          <w:lang w:bidi="si-LK"/>
        </w:rPr>
        <w:t>නො තැබීමෙන් හා උපන් උ</w:t>
      </w:r>
      <w:r w:rsidR="00D55552">
        <w:rPr>
          <w:rFonts w:hint="cs"/>
          <w:cs/>
          <w:lang w:bidi="si-LK"/>
        </w:rPr>
        <w:t>ද්ධ</w:t>
      </w:r>
      <w:r w:rsidR="00A0371D">
        <w:rPr>
          <w:rFonts w:hint="cs"/>
          <w:cs/>
          <w:lang w:bidi="si-LK"/>
        </w:rPr>
        <w:t>ච‍්ච</w:t>
      </w:r>
      <w:r w:rsidRPr="00C066C0">
        <w:rPr>
          <w:cs/>
          <w:lang w:bidi="si-LK"/>
        </w:rPr>
        <w:t>කුක්කු</w:t>
      </w:r>
      <w:r w:rsidR="00A0371D">
        <w:rPr>
          <w:rFonts w:hint="cs"/>
          <w:cs/>
          <w:lang w:bidi="si-LK"/>
        </w:rPr>
        <w:t>ච‍්ච</w:t>
      </w:r>
      <w:r w:rsidRPr="00C066C0">
        <w:rPr>
          <w:cs/>
          <w:lang w:bidi="si-LK"/>
        </w:rPr>
        <w:t xml:space="preserve">ය දුරු කිරීමෙන් සිය සිත පිරිසිදු කරන්නේ ය. </w:t>
      </w:r>
    </w:p>
    <w:p w14:paraId="2561B36A" w14:textId="603B03D4" w:rsidR="00C066C0" w:rsidRPr="00C066C0" w:rsidRDefault="00C066C0" w:rsidP="00B343E2">
      <w:r w:rsidRPr="00C066C0">
        <w:rPr>
          <w:cs/>
          <w:lang w:bidi="si-LK"/>
        </w:rPr>
        <w:t>උ</w:t>
      </w:r>
      <w:r w:rsidR="00D55552">
        <w:rPr>
          <w:rFonts w:hint="cs"/>
          <w:cs/>
          <w:lang w:bidi="si-LK"/>
        </w:rPr>
        <w:t>ද්ධ</w:t>
      </w:r>
      <w:r w:rsidR="00A0371D">
        <w:rPr>
          <w:rFonts w:hint="cs"/>
          <w:cs/>
          <w:lang w:bidi="si-LK"/>
        </w:rPr>
        <w:t>ච‍්ච</w:t>
      </w:r>
      <w:r w:rsidRPr="00C066C0">
        <w:rPr>
          <w:cs/>
          <w:lang w:bidi="si-LK"/>
        </w:rPr>
        <w:t xml:space="preserve">කුක්කුච්චයෙහි </w:t>
      </w:r>
      <w:r w:rsidR="00F67D5A">
        <w:rPr>
          <w:cs/>
          <w:lang w:bidi="si-LK"/>
        </w:rPr>
        <w:t>යෝනිසෝ</w:t>
      </w:r>
      <w:r w:rsidRPr="00C066C0">
        <w:rPr>
          <w:cs/>
          <w:lang w:bidi="si-LK"/>
        </w:rPr>
        <w:t xml:space="preserve">මනසිකාරය බහුල කොට පවත්වන්නහුට උද්ධච්චකුක්කුචය දුර ගසා යයි. ඒ වදාළේ මෙසේ ය:- </w:t>
      </w:r>
      <w:r w:rsidR="00B343E2">
        <w:rPr>
          <w:b/>
          <w:bCs/>
        </w:rPr>
        <w:t>“</w:t>
      </w:r>
      <w:r w:rsidRPr="00D25F40">
        <w:rPr>
          <w:b/>
          <w:bCs/>
          <w:cs/>
          <w:lang w:bidi="si-LK"/>
        </w:rPr>
        <w:t xml:space="preserve">අත්ථි </w:t>
      </w:r>
      <w:r w:rsidR="00D25F40" w:rsidRPr="00D25F40">
        <w:rPr>
          <w:rFonts w:hint="cs"/>
          <w:b/>
          <w:bCs/>
          <w:cs/>
          <w:lang w:bidi="si-LK"/>
        </w:rPr>
        <w:t>භික‍්ඛවෙ!</w:t>
      </w:r>
      <w:r w:rsidRPr="00D25F40">
        <w:rPr>
          <w:b/>
          <w:bCs/>
          <w:cs/>
          <w:lang w:bidi="si-LK"/>
        </w:rPr>
        <w:t xml:space="preserve"> චෙතසො අවුපස</w:t>
      </w:r>
      <w:r w:rsidR="00D25F40" w:rsidRPr="00D25F40">
        <w:rPr>
          <w:rFonts w:hint="cs"/>
          <w:b/>
          <w:bCs/>
          <w:cs/>
          <w:lang w:bidi="si-LK"/>
        </w:rPr>
        <w:t>මො</w:t>
      </w:r>
      <w:r w:rsidRPr="00D25F40">
        <w:rPr>
          <w:b/>
          <w:bCs/>
        </w:rPr>
        <w:t xml:space="preserve">, </w:t>
      </w:r>
      <w:r w:rsidRPr="00D25F40">
        <w:rPr>
          <w:b/>
          <w:bCs/>
          <w:cs/>
          <w:lang w:bidi="si-LK"/>
        </w:rPr>
        <w:t>ත</w:t>
      </w:r>
      <w:r w:rsidR="00D25F40" w:rsidRPr="00D25F40">
        <w:rPr>
          <w:rFonts w:hint="cs"/>
          <w:b/>
          <w:bCs/>
          <w:cs/>
          <w:lang w:bidi="si-LK"/>
        </w:rPr>
        <w:t>ත්‍ථ</w:t>
      </w:r>
      <w:r w:rsidR="00D25F40">
        <w:rPr>
          <w:b/>
          <w:bCs/>
          <w:cs/>
          <w:lang w:bidi="si-LK"/>
        </w:rPr>
        <w:t xml:space="preserve"> යොනිසොමනසිකාරබහුල</w:t>
      </w:r>
      <w:r w:rsidR="00D25F40">
        <w:rPr>
          <w:rFonts w:hint="cs"/>
          <w:b/>
          <w:bCs/>
          <w:cs/>
          <w:lang w:bidi="si-LK"/>
        </w:rPr>
        <w:t>ී</w:t>
      </w:r>
      <w:r w:rsidRPr="00D25F40">
        <w:rPr>
          <w:b/>
          <w:bCs/>
          <w:cs/>
          <w:lang w:bidi="si-LK"/>
        </w:rPr>
        <w:t>කා</w:t>
      </w:r>
      <w:r w:rsidR="00D25F40" w:rsidRPr="00D25F40">
        <w:rPr>
          <w:rFonts w:hint="cs"/>
          <w:b/>
          <w:bCs/>
          <w:cs/>
          <w:lang w:bidi="si-LK"/>
        </w:rPr>
        <w:t>රො</w:t>
      </w:r>
      <w:r w:rsidRPr="00D25F40">
        <w:rPr>
          <w:b/>
          <w:bCs/>
        </w:rPr>
        <w:t xml:space="preserve">, </w:t>
      </w:r>
      <w:r w:rsidRPr="00D25F40">
        <w:rPr>
          <w:b/>
          <w:bCs/>
          <w:cs/>
          <w:lang w:bidi="si-LK"/>
        </w:rPr>
        <w:t>අය</w:t>
      </w:r>
      <w:r w:rsidR="00D25F40" w:rsidRPr="00D25F40">
        <w:rPr>
          <w:rFonts w:hint="cs"/>
          <w:b/>
          <w:bCs/>
          <w:cs/>
          <w:lang w:bidi="si-LK"/>
        </w:rPr>
        <w:t>මා</w:t>
      </w:r>
      <w:r w:rsidRPr="00D25F40">
        <w:rPr>
          <w:b/>
          <w:bCs/>
          <w:cs/>
          <w:lang w:bidi="si-LK"/>
        </w:rPr>
        <w:t>හාරො අනු</w:t>
      </w:r>
      <w:r w:rsidR="00D25F40" w:rsidRPr="00D25F40">
        <w:rPr>
          <w:rFonts w:hint="cs"/>
          <w:b/>
          <w:bCs/>
          <w:cs/>
          <w:lang w:bidi="si-LK"/>
        </w:rPr>
        <w:t>ප‍්පන‍්නස‍්ස</w:t>
      </w:r>
      <w:r w:rsidRPr="00D25F40">
        <w:rPr>
          <w:b/>
          <w:bCs/>
          <w:cs/>
          <w:lang w:bidi="si-LK"/>
        </w:rPr>
        <w:t xml:space="preserve"> වා </w:t>
      </w:r>
      <w:r w:rsidR="00D25F40" w:rsidRPr="00D25F40">
        <w:rPr>
          <w:rFonts w:hint="cs"/>
          <w:b/>
          <w:bCs/>
          <w:cs/>
          <w:lang w:bidi="si-LK"/>
        </w:rPr>
        <w:t>උ</w:t>
      </w:r>
      <w:r w:rsidR="00D55552">
        <w:rPr>
          <w:rFonts w:hint="cs"/>
          <w:b/>
          <w:bCs/>
          <w:cs/>
          <w:lang w:bidi="si-LK"/>
        </w:rPr>
        <w:t>ද්ධ</w:t>
      </w:r>
      <w:r w:rsidR="00D25F40" w:rsidRPr="00D25F40">
        <w:rPr>
          <w:rFonts w:hint="cs"/>
          <w:b/>
          <w:bCs/>
          <w:cs/>
          <w:lang w:bidi="si-LK"/>
        </w:rPr>
        <w:t>ච‍්චකුක‍්කුච‍්චස‍්ස</w:t>
      </w:r>
      <w:r w:rsidRPr="00D25F40">
        <w:rPr>
          <w:b/>
          <w:bCs/>
          <w:cs/>
          <w:lang w:bidi="si-LK"/>
        </w:rPr>
        <w:t xml:space="preserve"> අනු</w:t>
      </w:r>
      <w:r w:rsidR="00D25F40" w:rsidRPr="00D25F40">
        <w:rPr>
          <w:rFonts w:hint="cs"/>
          <w:b/>
          <w:bCs/>
          <w:cs/>
          <w:lang w:bidi="si-LK"/>
        </w:rPr>
        <w:t>ප්</w:t>
      </w:r>
      <w:r w:rsidRPr="00D25F40">
        <w:rPr>
          <w:b/>
          <w:bCs/>
          <w:cs/>
          <w:lang w:bidi="si-LK"/>
        </w:rPr>
        <w:t>පාදාය උ</w:t>
      </w:r>
      <w:r w:rsidR="00D25F40" w:rsidRPr="00D25F40">
        <w:rPr>
          <w:rFonts w:hint="cs"/>
          <w:b/>
          <w:bCs/>
          <w:cs/>
          <w:lang w:bidi="si-LK"/>
        </w:rPr>
        <w:t>ප්</w:t>
      </w:r>
      <w:r w:rsidRPr="00D25F40">
        <w:rPr>
          <w:b/>
          <w:bCs/>
          <w:cs/>
          <w:lang w:bidi="si-LK"/>
        </w:rPr>
        <w:t>පන</w:t>
      </w:r>
      <w:r w:rsidR="00D25F40" w:rsidRPr="00D25F40">
        <w:rPr>
          <w:rFonts w:hint="cs"/>
          <w:b/>
          <w:bCs/>
          <w:cs/>
          <w:lang w:bidi="si-LK"/>
        </w:rPr>
        <w:t>්</w:t>
      </w:r>
      <w:r w:rsidRPr="00D25F40">
        <w:rPr>
          <w:b/>
          <w:bCs/>
          <w:cs/>
          <w:lang w:bidi="si-LK"/>
        </w:rPr>
        <w:t>නස</w:t>
      </w:r>
      <w:r w:rsidR="00D25F40" w:rsidRPr="00D25F40">
        <w:rPr>
          <w:rFonts w:hint="cs"/>
          <w:b/>
          <w:bCs/>
          <w:cs/>
          <w:lang w:bidi="si-LK"/>
        </w:rPr>
        <w:t>්ස</w:t>
      </w:r>
      <w:r w:rsidRPr="00D25F40">
        <w:rPr>
          <w:b/>
          <w:bCs/>
          <w:cs/>
          <w:lang w:bidi="si-LK"/>
        </w:rPr>
        <w:t xml:space="preserve"> වා උද්ධච්ච</w:t>
      </w:r>
      <w:r w:rsidR="00D25F40" w:rsidRPr="00D25F40">
        <w:rPr>
          <w:rFonts w:hint="cs"/>
          <w:b/>
          <w:bCs/>
          <w:cs/>
          <w:lang w:bidi="si-LK"/>
        </w:rPr>
        <w:t>කුක‍්කුච‍්චස‍්ස</w:t>
      </w:r>
      <w:r w:rsidRPr="00D25F40">
        <w:rPr>
          <w:b/>
          <w:bCs/>
          <w:cs/>
          <w:lang w:bidi="si-LK"/>
        </w:rPr>
        <w:t xml:space="preserve"> පහානාය</w:t>
      </w:r>
      <w:r w:rsidR="00B343E2">
        <w:rPr>
          <w:b/>
          <w:bCs/>
          <w:lang w:bidi="si-LK"/>
        </w:rPr>
        <w:t>”</w:t>
      </w:r>
      <w:r w:rsidRPr="00D25F40">
        <w:rPr>
          <w:b/>
          <w:bCs/>
        </w:rPr>
        <w:t xml:space="preserve"> </w:t>
      </w:r>
      <w:r w:rsidRPr="00C066C0">
        <w:rPr>
          <w:cs/>
          <w:lang w:bidi="si-LK"/>
        </w:rPr>
        <w:t xml:space="preserve">යි. </w:t>
      </w:r>
    </w:p>
    <w:p w14:paraId="302C9EDC" w14:textId="41A1DF53" w:rsidR="00C066C0" w:rsidRPr="00C066C0" w:rsidRDefault="00C066C0" w:rsidP="00B343E2">
      <w:r w:rsidRPr="00C066C0">
        <w:rPr>
          <w:cs/>
          <w:lang w:bidi="si-LK"/>
        </w:rPr>
        <w:t>තව ද බොහෝ ඇසූ පිරූ තැන් ඇතිබව</w:t>
      </w:r>
      <w:r w:rsidRPr="00C066C0">
        <w:t xml:space="preserve">, </w:t>
      </w:r>
      <w:r w:rsidRPr="00C066C0">
        <w:rPr>
          <w:cs/>
          <w:lang w:bidi="si-LK"/>
        </w:rPr>
        <w:t>පිළිවිස්නාබව</w:t>
      </w:r>
      <w:r w:rsidRPr="00C066C0">
        <w:t xml:space="preserve">, </w:t>
      </w:r>
      <w:r w:rsidRPr="00C066C0">
        <w:rPr>
          <w:cs/>
          <w:lang w:bidi="si-LK"/>
        </w:rPr>
        <w:t>විනයයෙහි ප්‍රගුණබව</w:t>
      </w:r>
      <w:r w:rsidRPr="00C066C0">
        <w:t xml:space="preserve">, </w:t>
      </w:r>
      <w:r w:rsidRPr="00C066C0">
        <w:rPr>
          <w:cs/>
          <w:lang w:bidi="si-LK"/>
        </w:rPr>
        <w:t>වැඩිහිටියන් සෙවුම</w:t>
      </w:r>
      <w:r w:rsidRPr="00C066C0">
        <w:t xml:space="preserve">, </w:t>
      </w:r>
      <w:r w:rsidRPr="00C066C0">
        <w:rPr>
          <w:cs/>
          <w:lang w:bidi="si-LK"/>
        </w:rPr>
        <w:t>කලණමිතුරන් සෙවු</w:t>
      </w:r>
      <w:r w:rsidR="00D25F40">
        <w:rPr>
          <w:rFonts w:hint="cs"/>
          <w:cs/>
          <w:lang w:bidi="si-LK"/>
        </w:rPr>
        <w:t>ම</w:t>
      </w:r>
      <w:r w:rsidRPr="00C066C0">
        <w:t xml:space="preserve">, </w:t>
      </w:r>
      <w:r w:rsidRPr="00C066C0">
        <w:rPr>
          <w:cs/>
          <w:lang w:bidi="si-LK"/>
        </w:rPr>
        <w:t>හිතවත් සැපකතාව යන මෙ ද උද්ධච්චකුක්කු</w:t>
      </w:r>
      <w:r w:rsidR="00D25F40">
        <w:rPr>
          <w:rFonts w:hint="cs"/>
          <w:cs/>
          <w:lang w:bidi="si-LK"/>
        </w:rPr>
        <w:t>ච‍්ච</w:t>
      </w:r>
      <w:r w:rsidRPr="00C066C0">
        <w:rPr>
          <w:cs/>
          <w:lang w:bidi="si-LK"/>
        </w:rPr>
        <w:t>ය පහ කොට යැවුම</w:t>
      </w:r>
      <w:r w:rsidR="00D25F40">
        <w:rPr>
          <w:cs/>
          <w:lang w:bidi="si-LK"/>
        </w:rPr>
        <w:t>ට කරුණු වේ. මේ ඒ වදාළ සැටි යි:-</w:t>
      </w:r>
      <w:r w:rsidR="00D25F40">
        <w:rPr>
          <w:rFonts w:hint="cs"/>
          <w:cs/>
          <w:lang w:bidi="si-LK"/>
        </w:rPr>
        <w:t xml:space="preserve">‍ </w:t>
      </w:r>
      <w:r w:rsidR="00B343E2">
        <w:rPr>
          <w:b/>
          <w:bCs/>
          <w:lang w:bidi="si-LK"/>
        </w:rPr>
        <w:t>“</w:t>
      </w:r>
      <w:r w:rsidRPr="00D25F40">
        <w:rPr>
          <w:b/>
          <w:bCs/>
          <w:cs/>
          <w:lang w:bidi="si-LK"/>
        </w:rPr>
        <w:t>අපි ච ඡ ධම්මා උද්ධච්චකුක්කු</w:t>
      </w:r>
      <w:r w:rsidR="00D25F40" w:rsidRPr="00D25F40">
        <w:rPr>
          <w:rFonts w:hint="cs"/>
          <w:b/>
          <w:bCs/>
          <w:cs/>
          <w:lang w:bidi="si-LK"/>
        </w:rPr>
        <w:t>ච්</w:t>
      </w:r>
      <w:r w:rsidR="00D25F40">
        <w:rPr>
          <w:rFonts w:hint="cs"/>
          <w:b/>
          <w:bCs/>
          <w:cs/>
          <w:lang w:bidi="si-LK"/>
        </w:rPr>
        <w:t>ච</w:t>
      </w:r>
      <w:r w:rsidRPr="00D25F40">
        <w:rPr>
          <w:b/>
          <w:bCs/>
          <w:cs/>
          <w:lang w:bidi="si-LK"/>
        </w:rPr>
        <w:t>ස්ස පහානාය සංවත්ත</w:t>
      </w:r>
      <w:r w:rsidR="00D25F40" w:rsidRPr="00D25F40">
        <w:rPr>
          <w:rFonts w:hint="cs"/>
          <w:b/>
          <w:bCs/>
          <w:cs/>
          <w:lang w:bidi="si-LK"/>
        </w:rPr>
        <w:t>න්</w:t>
      </w:r>
      <w:r w:rsidRPr="00D25F40">
        <w:rPr>
          <w:b/>
          <w:bCs/>
          <w:cs/>
          <w:lang w:bidi="si-LK"/>
        </w:rPr>
        <w:t>ති</w:t>
      </w:r>
      <w:r w:rsidRPr="00D25F40">
        <w:rPr>
          <w:b/>
          <w:bCs/>
        </w:rPr>
        <w:t xml:space="preserve">, </w:t>
      </w:r>
      <w:r w:rsidR="00D25F40" w:rsidRPr="00D25F40">
        <w:rPr>
          <w:b/>
          <w:bCs/>
          <w:cs/>
          <w:lang w:bidi="si-LK"/>
        </w:rPr>
        <w:t>බහුස්සුතත</w:t>
      </w:r>
      <w:r w:rsidR="00D25F40" w:rsidRPr="00D25F40">
        <w:rPr>
          <w:rFonts w:hint="cs"/>
          <w:b/>
          <w:bCs/>
          <w:cs/>
          <w:lang w:bidi="si-LK"/>
        </w:rPr>
        <w:t>ා</w:t>
      </w:r>
      <w:r w:rsidRPr="00D25F40">
        <w:rPr>
          <w:b/>
          <w:bCs/>
          <w:cs/>
          <w:lang w:bidi="si-LK"/>
        </w:rPr>
        <w:t xml:space="preserve"> පරිපුච්ඡකතා</w:t>
      </w:r>
      <w:r w:rsidRPr="00D25F40">
        <w:rPr>
          <w:b/>
          <w:bCs/>
        </w:rPr>
        <w:t xml:space="preserve">, </w:t>
      </w:r>
      <w:r w:rsidR="00D25F40" w:rsidRPr="00D25F40">
        <w:rPr>
          <w:rFonts w:hint="cs"/>
          <w:b/>
          <w:bCs/>
          <w:cs/>
          <w:lang w:bidi="si-LK"/>
        </w:rPr>
        <w:t>වි</w:t>
      </w:r>
      <w:r w:rsidRPr="00D25F40">
        <w:rPr>
          <w:b/>
          <w:bCs/>
          <w:cs/>
          <w:lang w:bidi="si-LK"/>
        </w:rPr>
        <w:t>නයෙ පකතඤ</w:t>
      </w:r>
      <w:r w:rsidR="00D25F40" w:rsidRPr="00D25F40">
        <w:rPr>
          <w:rFonts w:hint="cs"/>
          <w:b/>
          <w:bCs/>
          <w:cs/>
          <w:lang w:bidi="si-LK"/>
        </w:rPr>
        <w:t>්ඤු</w:t>
      </w:r>
      <w:r w:rsidRPr="00D25F40">
        <w:rPr>
          <w:b/>
          <w:bCs/>
          <w:cs/>
          <w:lang w:bidi="si-LK"/>
        </w:rPr>
        <w:t>තා</w:t>
      </w:r>
      <w:r w:rsidRPr="00D25F40">
        <w:rPr>
          <w:b/>
          <w:bCs/>
        </w:rPr>
        <w:t xml:space="preserve">, </w:t>
      </w:r>
      <w:r w:rsidR="00D25F40" w:rsidRPr="00D25F40">
        <w:rPr>
          <w:rFonts w:hint="cs"/>
          <w:b/>
          <w:bCs/>
          <w:cs/>
          <w:lang w:bidi="si-LK"/>
        </w:rPr>
        <w:t>වු</w:t>
      </w:r>
      <w:r w:rsidR="00D55552">
        <w:rPr>
          <w:rFonts w:hint="cs"/>
          <w:b/>
          <w:bCs/>
          <w:cs/>
          <w:lang w:bidi="si-LK"/>
        </w:rPr>
        <w:t>ද්ධ</w:t>
      </w:r>
      <w:r w:rsidR="00D25F40" w:rsidRPr="00D25F40">
        <w:rPr>
          <w:rFonts w:hint="cs"/>
          <w:b/>
          <w:bCs/>
          <w:cs/>
          <w:lang w:bidi="si-LK"/>
        </w:rPr>
        <w:t>සෙවිතා</w:t>
      </w:r>
      <w:r w:rsidRPr="00D25F40">
        <w:rPr>
          <w:b/>
          <w:bCs/>
        </w:rPr>
        <w:t xml:space="preserve">, </w:t>
      </w:r>
      <w:r w:rsidRPr="00D25F40">
        <w:rPr>
          <w:b/>
          <w:bCs/>
          <w:cs/>
          <w:lang w:bidi="si-LK"/>
        </w:rPr>
        <w:t>කල්‍යාණමිත</w:t>
      </w:r>
      <w:r w:rsidR="00D25F40" w:rsidRPr="00D25F40">
        <w:rPr>
          <w:rFonts w:hint="cs"/>
          <w:b/>
          <w:bCs/>
          <w:cs/>
          <w:lang w:bidi="si-LK"/>
        </w:rPr>
        <w:t>්ත</w:t>
      </w:r>
      <w:r w:rsidRPr="00D25F40">
        <w:rPr>
          <w:b/>
          <w:bCs/>
          <w:cs/>
          <w:lang w:bidi="si-LK"/>
        </w:rPr>
        <w:t>තා</w:t>
      </w:r>
      <w:r w:rsidRPr="00D25F40">
        <w:rPr>
          <w:b/>
          <w:bCs/>
        </w:rPr>
        <w:t xml:space="preserve">, </w:t>
      </w:r>
      <w:r w:rsidR="00D25F40" w:rsidRPr="00D25F40">
        <w:rPr>
          <w:rFonts w:hint="cs"/>
          <w:b/>
          <w:bCs/>
          <w:cs/>
          <w:lang w:bidi="si-LK"/>
        </w:rPr>
        <w:t>සප්පාය</w:t>
      </w:r>
      <w:r w:rsidRPr="00D25F40">
        <w:rPr>
          <w:b/>
          <w:bCs/>
          <w:cs/>
          <w:lang w:bidi="si-LK"/>
        </w:rPr>
        <w:t>කථා</w:t>
      </w:r>
      <w:r w:rsidR="00B343E2">
        <w:rPr>
          <w:b/>
          <w:bCs/>
        </w:rPr>
        <w:t>”</w:t>
      </w:r>
      <w:r w:rsidRPr="00C066C0">
        <w:t xml:space="preserve"> </w:t>
      </w:r>
      <w:r w:rsidRPr="00C066C0">
        <w:rPr>
          <w:cs/>
          <w:lang w:bidi="si-LK"/>
        </w:rPr>
        <w:t xml:space="preserve">යි. </w:t>
      </w:r>
    </w:p>
    <w:p w14:paraId="3AD71DFC" w14:textId="77777777" w:rsidR="00D25F40" w:rsidRDefault="00C066C0" w:rsidP="00B343E2">
      <w:pPr>
        <w:rPr>
          <w:lang w:bidi="si-LK"/>
        </w:rPr>
      </w:pPr>
      <w:r w:rsidRPr="00C066C0">
        <w:rPr>
          <w:cs/>
          <w:lang w:bidi="si-LK"/>
        </w:rPr>
        <w:t xml:space="preserve">නුවණැත්තේ නො උපන් විචිකිච්ඡාවට ඉපදීමට ඉඩ නො දීමෙන් හා උපන් විචිකිච්ඡාව දුරු කිරීමෙන් සිය සිත පිරිසිදු කරන්නේ ය. </w:t>
      </w:r>
    </w:p>
    <w:p w14:paraId="69A631FF" w14:textId="77A10E30" w:rsidR="00C066C0" w:rsidRPr="00C066C0" w:rsidRDefault="00C066C0" w:rsidP="00B343E2">
      <w:r w:rsidRPr="00C066C0">
        <w:rPr>
          <w:cs/>
          <w:lang w:bidi="si-LK"/>
        </w:rPr>
        <w:t>විචිකිච්ඡාව දුර ගසා ය</w:t>
      </w:r>
      <w:r w:rsidR="00D25F40">
        <w:rPr>
          <w:rFonts w:hint="cs"/>
          <w:cs/>
          <w:lang w:bidi="si-LK"/>
        </w:rPr>
        <w:t>න්</w:t>
      </w:r>
      <w:r w:rsidRPr="00C066C0">
        <w:rPr>
          <w:cs/>
          <w:lang w:bidi="si-LK"/>
        </w:rPr>
        <w:t>නී</w:t>
      </w:r>
      <w:r w:rsidRPr="00C066C0">
        <w:t xml:space="preserve">, </w:t>
      </w:r>
      <w:r w:rsidRPr="00C066C0">
        <w:rPr>
          <w:cs/>
          <w:lang w:bidi="si-LK"/>
        </w:rPr>
        <w:t>කුශලාකුශලධ</w:t>
      </w:r>
      <w:r w:rsidR="00983463">
        <w:rPr>
          <w:cs/>
          <w:lang w:bidi="si-LK"/>
        </w:rPr>
        <w:t>ර්‍ම</w:t>
      </w:r>
      <w:r w:rsidRPr="00C066C0">
        <w:rPr>
          <w:cs/>
          <w:lang w:bidi="si-LK"/>
        </w:rPr>
        <w:t xml:space="preserve"> සාවද්‍ය නිරවද්‍යධ</w:t>
      </w:r>
      <w:r w:rsidR="00983463">
        <w:rPr>
          <w:rFonts w:hint="cs"/>
          <w:cs/>
          <w:lang w:bidi="si-LK"/>
        </w:rPr>
        <w:t>ර්‍ම</w:t>
      </w:r>
      <w:r w:rsidRPr="00C066C0">
        <w:t xml:space="preserve">, </w:t>
      </w:r>
      <w:r w:rsidR="00D25F40">
        <w:rPr>
          <w:rFonts w:hint="cs"/>
          <w:cs/>
          <w:lang w:bidi="si-LK"/>
        </w:rPr>
        <w:t>සෙවිත</w:t>
      </w:r>
      <w:r w:rsidR="00A64A0A">
        <w:rPr>
          <w:rFonts w:hint="cs"/>
          <w:cs/>
          <w:lang w:bidi="si-LK"/>
        </w:rPr>
        <w:t>ව්‍ය</w:t>
      </w:r>
      <w:r w:rsidR="00D25F40">
        <w:rPr>
          <w:rFonts w:hint="cs"/>
          <w:cs/>
          <w:lang w:bidi="si-LK"/>
        </w:rPr>
        <w:t>අසෙවිතව්‍යධ</w:t>
      </w:r>
      <w:r w:rsidR="00983463">
        <w:rPr>
          <w:rFonts w:hint="cs"/>
          <w:cs/>
          <w:lang w:bidi="si-LK"/>
        </w:rPr>
        <w:t>ර්‍ම</w:t>
      </w:r>
      <w:r w:rsidRPr="00C066C0">
        <w:t xml:space="preserve">, </w:t>
      </w:r>
      <w:r w:rsidRPr="00C066C0">
        <w:rPr>
          <w:cs/>
          <w:lang w:bidi="si-LK"/>
        </w:rPr>
        <w:t>හීනප්‍රණීතධ</w:t>
      </w:r>
      <w:r w:rsidR="00983463">
        <w:rPr>
          <w:cs/>
          <w:lang w:bidi="si-LK"/>
        </w:rPr>
        <w:t>ර්‍ම</w:t>
      </w:r>
      <w:r w:rsidRPr="00C066C0">
        <w:t xml:space="preserve">, </w:t>
      </w:r>
      <w:r w:rsidRPr="00C066C0">
        <w:rPr>
          <w:cs/>
          <w:lang w:bidi="si-LK"/>
        </w:rPr>
        <w:t>කෘෂ්ණ ශුක</w:t>
      </w:r>
      <w:r w:rsidR="00A64A0A">
        <w:rPr>
          <w:rFonts w:hint="cs"/>
          <w:cs/>
          <w:lang w:bidi="si-LK"/>
        </w:rPr>
        <w:t>්</w:t>
      </w:r>
      <w:r w:rsidRPr="00C066C0">
        <w:rPr>
          <w:cs/>
          <w:lang w:bidi="si-LK"/>
        </w:rPr>
        <w:t>ලධ</w:t>
      </w:r>
      <w:r w:rsidR="00983463">
        <w:rPr>
          <w:cs/>
          <w:lang w:bidi="si-LK"/>
        </w:rPr>
        <w:t>ර්‍ම</w:t>
      </w:r>
      <w:r w:rsidRPr="00C066C0">
        <w:rPr>
          <w:cs/>
          <w:lang w:bidi="si-LK"/>
        </w:rPr>
        <w:t xml:space="preserve"> නුවණින් මෙනෙහි කිරීමෙන් ය. </w:t>
      </w:r>
      <w:r w:rsidR="00B343E2">
        <w:rPr>
          <w:b/>
          <w:bCs/>
          <w:lang w:bidi="si-LK"/>
        </w:rPr>
        <w:t>“</w:t>
      </w:r>
      <w:r w:rsidRPr="00A64A0A">
        <w:rPr>
          <w:b/>
          <w:bCs/>
          <w:cs/>
          <w:lang w:bidi="si-LK"/>
        </w:rPr>
        <w:t>අත්ථි භික්ඛ</w:t>
      </w:r>
      <w:r w:rsidR="00A64A0A" w:rsidRPr="00A64A0A">
        <w:rPr>
          <w:rFonts w:hint="cs"/>
          <w:b/>
          <w:bCs/>
          <w:cs/>
          <w:lang w:bidi="si-LK"/>
        </w:rPr>
        <w:t>වෙ</w:t>
      </w:r>
      <w:r w:rsidRPr="00A64A0A">
        <w:rPr>
          <w:b/>
          <w:bCs/>
          <w:cs/>
          <w:lang w:bidi="si-LK"/>
        </w:rPr>
        <w:t>! කුසලාකුසලා ධ</w:t>
      </w:r>
      <w:r w:rsidR="00A64A0A" w:rsidRPr="00A64A0A">
        <w:rPr>
          <w:rFonts w:hint="cs"/>
          <w:b/>
          <w:bCs/>
          <w:cs/>
          <w:lang w:bidi="si-LK"/>
        </w:rPr>
        <w:t>ම්</w:t>
      </w:r>
      <w:r w:rsidRPr="00A64A0A">
        <w:rPr>
          <w:b/>
          <w:bCs/>
          <w:cs/>
          <w:lang w:bidi="si-LK"/>
        </w:rPr>
        <w:t>මා සාවජ්ජානවජ්ජා ධම්මා සෙවිතබ්බාසෙවිතබ්බා ධම්මා හින</w:t>
      </w:r>
      <w:r w:rsidR="00A64A0A" w:rsidRPr="00A64A0A">
        <w:rPr>
          <w:rFonts w:hint="cs"/>
          <w:b/>
          <w:bCs/>
          <w:cs/>
          <w:lang w:bidi="si-LK"/>
        </w:rPr>
        <w:t>ප‍්පණී</w:t>
      </w:r>
      <w:r w:rsidRPr="00A64A0A">
        <w:rPr>
          <w:b/>
          <w:bCs/>
          <w:cs/>
          <w:lang w:bidi="si-LK"/>
        </w:rPr>
        <w:t xml:space="preserve">තා ධම්මා </w:t>
      </w:r>
      <w:r w:rsidR="00A64A0A" w:rsidRPr="00A64A0A">
        <w:rPr>
          <w:rFonts w:hint="cs"/>
          <w:b/>
          <w:bCs/>
          <w:cs/>
          <w:lang w:bidi="si-LK"/>
        </w:rPr>
        <w:t>කණ‍්හසුක‍්කසප‍්පටිභාගාධම‍්මා,</w:t>
      </w:r>
      <w:r w:rsidRPr="00A64A0A">
        <w:rPr>
          <w:b/>
          <w:bCs/>
          <w:cs/>
          <w:lang w:bidi="si-LK"/>
        </w:rPr>
        <w:t xml:space="preserve"> තත්ථ </w:t>
      </w:r>
      <w:r w:rsidR="00F67D5A">
        <w:rPr>
          <w:rFonts w:hint="cs"/>
          <w:b/>
          <w:bCs/>
          <w:cs/>
          <w:lang w:bidi="si-LK"/>
        </w:rPr>
        <w:t>යො</w:t>
      </w:r>
      <w:r w:rsidRPr="00A64A0A">
        <w:rPr>
          <w:b/>
          <w:bCs/>
          <w:cs/>
          <w:lang w:bidi="si-LK"/>
        </w:rPr>
        <w:t>නි</w:t>
      </w:r>
      <w:r w:rsidR="00A64A0A" w:rsidRPr="00A64A0A">
        <w:rPr>
          <w:rFonts w:hint="cs"/>
          <w:b/>
          <w:bCs/>
          <w:cs/>
          <w:lang w:bidi="si-LK"/>
        </w:rPr>
        <w:t>සො</w:t>
      </w:r>
      <w:r w:rsidRPr="00A64A0A">
        <w:rPr>
          <w:b/>
          <w:bCs/>
          <w:cs/>
          <w:lang w:bidi="si-LK"/>
        </w:rPr>
        <w:t xml:space="preserve"> මනසිකාරබහුලීකාරො</w:t>
      </w:r>
      <w:r w:rsidRPr="00A64A0A">
        <w:rPr>
          <w:b/>
          <w:bCs/>
        </w:rPr>
        <w:t xml:space="preserve">, </w:t>
      </w:r>
      <w:r w:rsidRPr="00A64A0A">
        <w:rPr>
          <w:b/>
          <w:bCs/>
          <w:cs/>
          <w:lang w:bidi="si-LK"/>
        </w:rPr>
        <w:t>අයමාහා</w:t>
      </w:r>
      <w:r w:rsidR="00A64A0A" w:rsidRPr="00A64A0A">
        <w:rPr>
          <w:rFonts w:hint="cs"/>
          <w:b/>
          <w:bCs/>
          <w:cs/>
          <w:lang w:bidi="si-LK"/>
        </w:rPr>
        <w:t>රො</w:t>
      </w:r>
      <w:r w:rsidR="00A64A0A" w:rsidRPr="00A64A0A">
        <w:rPr>
          <w:b/>
          <w:bCs/>
          <w:cs/>
          <w:lang w:bidi="si-LK"/>
        </w:rPr>
        <w:t xml:space="preserve"> අනු</w:t>
      </w:r>
      <w:r w:rsidR="00A64A0A" w:rsidRPr="00A64A0A">
        <w:rPr>
          <w:rFonts w:hint="cs"/>
          <w:b/>
          <w:bCs/>
          <w:cs/>
          <w:lang w:bidi="si-LK"/>
        </w:rPr>
        <w:t>ප්</w:t>
      </w:r>
      <w:r w:rsidRPr="00A64A0A">
        <w:rPr>
          <w:b/>
          <w:bCs/>
          <w:cs/>
          <w:lang w:bidi="si-LK"/>
        </w:rPr>
        <w:t>පන</w:t>
      </w:r>
      <w:r w:rsidR="00A64A0A" w:rsidRPr="00A64A0A">
        <w:rPr>
          <w:rFonts w:hint="cs"/>
          <w:b/>
          <w:bCs/>
          <w:cs/>
          <w:lang w:bidi="si-LK"/>
        </w:rPr>
        <w:t>ා</w:t>
      </w:r>
      <w:r w:rsidRPr="00A64A0A">
        <w:rPr>
          <w:b/>
          <w:bCs/>
          <w:cs/>
          <w:lang w:bidi="si-LK"/>
        </w:rPr>
        <w:t xml:space="preserve">ය </w:t>
      </w:r>
      <w:r w:rsidR="00A64A0A" w:rsidRPr="00A64A0A">
        <w:rPr>
          <w:rFonts w:hint="cs"/>
          <w:b/>
          <w:bCs/>
          <w:cs/>
          <w:lang w:bidi="si-LK"/>
        </w:rPr>
        <w:t>වා</w:t>
      </w:r>
      <w:r w:rsidRPr="00A64A0A">
        <w:rPr>
          <w:b/>
          <w:bCs/>
          <w:cs/>
          <w:lang w:bidi="si-LK"/>
        </w:rPr>
        <w:t xml:space="preserve"> විචිකිච්</w:t>
      </w:r>
      <w:r w:rsidR="00A64A0A" w:rsidRPr="00A64A0A">
        <w:rPr>
          <w:rFonts w:hint="cs"/>
          <w:b/>
          <w:bCs/>
          <w:cs/>
          <w:lang w:bidi="si-LK"/>
        </w:rPr>
        <w:t>ඡා</w:t>
      </w:r>
      <w:r w:rsidRPr="00A64A0A">
        <w:rPr>
          <w:b/>
          <w:bCs/>
          <w:cs/>
          <w:lang w:bidi="si-LK"/>
        </w:rPr>
        <w:t>ය අනු</w:t>
      </w:r>
      <w:r w:rsidR="00A64A0A" w:rsidRPr="00A64A0A">
        <w:rPr>
          <w:rFonts w:hint="cs"/>
          <w:b/>
          <w:bCs/>
          <w:cs/>
          <w:lang w:bidi="si-LK"/>
        </w:rPr>
        <w:t>ප්</w:t>
      </w:r>
      <w:r w:rsidRPr="00A64A0A">
        <w:rPr>
          <w:b/>
          <w:bCs/>
          <w:cs/>
          <w:lang w:bidi="si-LK"/>
        </w:rPr>
        <w:t>පාදාය උ</w:t>
      </w:r>
      <w:r w:rsidR="00A64A0A" w:rsidRPr="00A64A0A">
        <w:rPr>
          <w:rFonts w:hint="cs"/>
          <w:b/>
          <w:bCs/>
          <w:cs/>
          <w:lang w:bidi="si-LK"/>
        </w:rPr>
        <w:t>ප්</w:t>
      </w:r>
      <w:r w:rsidRPr="00A64A0A">
        <w:rPr>
          <w:b/>
          <w:bCs/>
          <w:cs/>
          <w:lang w:bidi="si-LK"/>
        </w:rPr>
        <w:t>පන</w:t>
      </w:r>
      <w:r w:rsidR="00A64A0A" w:rsidRPr="00A64A0A">
        <w:rPr>
          <w:rFonts w:hint="cs"/>
          <w:b/>
          <w:bCs/>
          <w:cs/>
          <w:lang w:bidi="si-LK"/>
        </w:rPr>
        <w:t>්නා</w:t>
      </w:r>
      <w:r w:rsidRPr="00A64A0A">
        <w:rPr>
          <w:b/>
          <w:bCs/>
          <w:cs/>
          <w:lang w:bidi="si-LK"/>
        </w:rPr>
        <w:t xml:space="preserve">ය </w:t>
      </w:r>
      <w:r w:rsidR="00A64A0A" w:rsidRPr="00A64A0A">
        <w:rPr>
          <w:rFonts w:hint="cs"/>
          <w:b/>
          <w:bCs/>
          <w:cs/>
          <w:lang w:bidi="si-LK"/>
        </w:rPr>
        <w:t>වා</w:t>
      </w:r>
      <w:r w:rsidRPr="00A64A0A">
        <w:rPr>
          <w:b/>
          <w:bCs/>
          <w:cs/>
          <w:lang w:bidi="si-LK"/>
        </w:rPr>
        <w:t xml:space="preserve"> විචිකිච්ඡාය පහානාය</w:t>
      </w:r>
      <w:r w:rsidR="00B343E2">
        <w:rPr>
          <w:b/>
          <w:bCs/>
        </w:rPr>
        <w:t>”</w:t>
      </w:r>
      <w:r w:rsidRPr="00A64A0A">
        <w:rPr>
          <w:b/>
          <w:bCs/>
        </w:rPr>
        <w:t xml:space="preserve"> </w:t>
      </w:r>
      <w:r w:rsidRPr="00C066C0">
        <w:rPr>
          <w:cs/>
          <w:lang w:bidi="si-LK"/>
        </w:rPr>
        <w:t xml:space="preserve">යි ඒ වදාළ සේක. </w:t>
      </w:r>
    </w:p>
    <w:p w14:paraId="27D90198" w14:textId="40A02861" w:rsidR="00C066C0" w:rsidRPr="00C066C0" w:rsidRDefault="00C066C0" w:rsidP="00B343E2">
      <w:r w:rsidRPr="00C066C0">
        <w:rPr>
          <w:cs/>
          <w:lang w:bidi="si-LK"/>
        </w:rPr>
        <w:t>තව ද බොහෝ ඇසූ පිරූ තැන් ඇතිබව</w:t>
      </w:r>
      <w:r w:rsidRPr="00C066C0">
        <w:t xml:space="preserve">, </w:t>
      </w:r>
      <w:r w:rsidRPr="00C066C0">
        <w:rPr>
          <w:cs/>
          <w:lang w:bidi="si-LK"/>
        </w:rPr>
        <w:t>පිළිවි</w:t>
      </w:r>
      <w:r w:rsidR="00A64A0A">
        <w:rPr>
          <w:rFonts w:hint="cs"/>
          <w:cs/>
          <w:lang w:bidi="si-LK"/>
        </w:rPr>
        <w:t>ස්</w:t>
      </w:r>
      <w:r w:rsidRPr="00C066C0">
        <w:rPr>
          <w:cs/>
          <w:lang w:bidi="si-LK"/>
        </w:rPr>
        <w:t>නාබව</w:t>
      </w:r>
      <w:r w:rsidRPr="00C066C0">
        <w:t xml:space="preserve">, </w:t>
      </w:r>
      <w:r w:rsidRPr="00C066C0">
        <w:rPr>
          <w:cs/>
          <w:lang w:bidi="si-LK"/>
        </w:rPr>
        <w:t>විනයයෙහි ප්‍රගුණබව</w:t>
      </w:r>
      <w:r w:rsidRPr="00C066C0">
        <w:t xml:space="preserve">, </w:t>
      </w:r>
      <w:r w:rsidRPr="00C066C0">
        <w:rPr>
          <w:cs/>
          <w:lang w:bidi="si-LK"/>
        </w:rPr>
        <w:t>අරමුණු නිශ්චයයාගේ බොහෝ බව</w:t>
      </w:r>
      <w:r w:rsidRPr="00C066C0">
        <w:t xml:space="preserve">, </w:t>
      </w:r>
      <w:r w:rsidRPr="00C066C0">
        <w:rPr>
          <w:cs/>
          <w:lang w:bidi="si-LK"/>
        </w:rPr>
        <w:t>කලණ මිතුරන් සෙවුම</w:t>
      </w:r>
      <w:r w:rsidRPr="00C066C0">
        <w:t xml:space="preserve">, </w:t>
      </w:r>
      <w:r w:rsidRPr="00C066C0">
        <w:rPr>
          <w:cs/>
          <w:lang w:bidi="si-LK"/>
        </w:rPr>
        <w:t xml:space="preserve">හිතවත් සැපකතාව යන මෙ ද විචිකිච්ඡාවගේ ප්‍රහාණයට උපකාර වේ. මේ එහි </w:t>
      </w:r>
      <w:r w:rsidR="00CB03F7">
        <w:rPr>
          <w:cs/>
          <w:lang w:bidi="si-LK"/>
        </w:rPr>
        <w:t>දේශනා</w:t>
      </w:r>
      <w:r w:rsidRPr="00C066C0">
        <w:rPr>
          <w:cs/>
          <w:lang w:bidi="si-LK"/>
        </w:rPr>
        <w:t xml:space="preserve"> ය:- </w:t>
      </w:r>
      <w:r w:rsidR="00B343E2">
        <w:rPr>
          <w:lang w:bidi="si-LK"/>
        </w:rPr>
        <w:t>“</w:t>
      </w:r>
      <w:r w:rsidRPr="00A64A0A">
        <w:rPr>
          <w:b/>
          <w:bCs/>
          <w:cs/>
          <w:lang w:bidi="si-LK"/>
        </w:rPr>
        <w:t>අපි ච ඡ ධමමා විචිකිච්</w:t>
      </w:r>
      <w:r w:rsidR="00A64A0A" w:rsidRPr="00A64A0A">
        <w:rPr>
          <w:rFonts w:hint="cs"/>
          <w:b/>
          <w:bCs/>
          <w:cs/>
          <w:lang w:bidi="si-LK"/>
        </w:rPr>
        <w:t>ඡා</w:t>
      </w:r>
      <w:r w:rsidRPr="00A64A0A">
        <w:rPr>
          <w:b/>
          <w:bCs/>
          <w:cs/>
          <w:lang w:bidi="si-LK"/>
        </w:rPr>
        <w:t>ය පහානාය සංවත්ත</w:t>
      </w:r>
      <w:r w:rsidR="00A64A0A" w:rsidRPr="00A64A0A">
        <w:rPr>
          <w:rFonts w:hint="cs"/>
          <w:b/>
          <w:bCs/>
          <w:cs/>
          <w:lang w:bidi="si-LK"/>
        </w:rPr>
        <w:t>න්</w:t>
      </w:r>
      <w:r w:rsidRPr="00A64A0A">
        <w:rPr>
          <w:b/>
          <w:bCs/>
          <w:cs/>
          <w:lang w:bidi="si-LK"/>
        </w:rPr>
        <w:t>ති</w:t>
      </w:r>
      <w:r w:rsidRPr="00A64A0A">
        <w:rPr>
          <w:b/>
          <w:bCs/>
        </w:rPr>
        <w:t xml:space="preserve">, </w:t>
      </w:r>
      <w:r w:rsidRPr="00A64A0A">
        <w:rPr>
          <w:b/>
          <w:bCs/>
          <w:cs/>
          <w:lang w:bidi="si-LK"/>
        </w:rPr>
        <w:t>බහු</w:t>
      </w:r>
      <w:r w:rsidR="00A64A0A" w:rsidRPr="00A64A0A">
        <w:rPr>
          <w:rFonts w:hint="cs"/>
          <w:b/>
          <w:bCs/>
          <w:cs/>
          <w:lang w:bidi="si-LK"/>
        </w:rPr>
        <w:t>ස්සුත</w:t>
      </w:r>
      <w:r w:rsidRPr="00A64A0A">
        <w:rPr>
          <w:b/>
          <w:bCs/>
          <w:cs/>
          <w:lang w:bidi="si-LK"/>
        </w:rPr>
        <w:t>තා</w:t>
      </w:r>
      <w:r w:rsidRPr="00A64A0A">
        <w:rPr>
          <w:b/>
          <w:bCs/>
        </w:rPr>
        <w:t xml:space="preserve">, </w:t>
      </w:r>
      <w:r w:rsidRPr="00A64A0A">
        <w:rPr>
          <w:b/>
          <w:bCs/>
          <w:cs/>
          <w:lang w:bidi="si-LK"/>
        </w:rPr>
        <w:t>පරිපුච්ඡකතා</w:t>
      </w:r>
      <w:r w:rsidRPr="00A64A0A">
        <w:rPr>
          <w:b/>
          <w:bCs/>
        </w:rPr>
        <w:t xml:space="preserve">, </w:t>
      </w:r>
      <w:r w:rsidRPr="00A64A0A">
        <w:rPr>
          <w:b/>
          <w:bCs/>
          <w:cs/>
          <w:lang w:bidi="si-LK"/>
        </w:rPr>
        <w:t>විනයෙ</w:t>
      </w:r>
      <w:r w:rsidR="00A64A0A" w:rsidRPr="00A64A0A">
        <w:rPr>
          <w:rFonts w:hint="cs"/>
          <w:b/>
          <w:bCs/>
          <w:cs/>
          <w:lang w:bidi="si-LK"/>
        </w:rPr>
        <w:t xml:space="preserve"> </w:t>
      </w:r>
      <w:r w:rsidRPr="00A64A0A">
        <w:rPr>
          <w:b/>
          <w:bCs/>
          <w:cs/>
          <w:lang w:bidi="si-LK"/>
        </w:rPr>
        <w:t>පකතඤ</w:t>
      </w:r>
      <w:r w:rsidR="00A64A0A" w:rsidRPr="00A64A0A">
        <w:rPr>
          <w:rFonts w:hint="cs"/>
          <w:b/>
          <w:bCs/>
          <w:cs/>
          <w:lang w:bidi="si-LK"/>
        </w:rPr>
        <w:t>්ඤු</w:t>
      </w:r>
      <w:r w:rsidRPr="00A64A0A">
        <w:rPr>
          <w:b/>
          <w:bCs/>
          <w:cs/>
          <w:lang w:bidi="si-LK"/>
        </w:rPr>
        <w:t>තා</w:t>
      </w:r>
      <w:r w:rsidRPr="00A64A0A">
        <w:rPr>
          <w:b/>
          <w:bCs/>
        </w:rPr>
        <w:t>,</w:t>
      </w:r>
      <w:r w:rsidR="005C1E6D">
        <w:rPr>
          <w:b/>
          <w:bCs/>
        </w:rPr>
        <w:t xml:space="preserve"> </w:t>
      </w:r>
      <w:r w:rsidRPr="00A64A0A">
        <w:rPr>
          <w:b/>
          <w:bCs/>
          <w:cs/>
          <w:lang w:bidi="si-LK"/>
        </w:rPr>
        <w:t>අධිමො</w:t>
      </w:r>
      <w:r w:rsidR="00A64A0A" w:rsidRPr="00A64A0A">
        <w:rPr>
          <w:rFonts w:hint="cs"/>
          <w:b/>
          <w:bCs/>
          <w:cs/>
          <w:lang w:bidi="si-LK"/>
        </w:rPr>
        <w:t>ක‍්ඛ</w:t>
      </w:r>
      <w:r w:rsidRPr="00A64A0A">
        <w:rPr>
          <w:b/>
          <w:bCs/>
          <w:cs/>
          <w:lang w:bidi="si-LK"/>
        </w:rPr>
        <w:t>බහුලතා</w:t>
      </w:r>
      <w:r w:rsidRPr="00A64A0A">
        <w:rPr>
          <w:b/>
          <w:bCs/>
        </w:rPr>
        <w:t xml:space="preserve">, </w:t>
      </w:r>
      <w:r w:rsidRPr="00A64A0A">
        <w:rPr>
          <w:b/>
          <w:bCs/>
          <w:cs/>
          <w:lang w:bidi="si-LK"/>
        </w:rPr>
        <w:t>කල්‍යාණ මි</w:t>
      </w:r>
      <w:r w:rsidR="00A64A0A" w:rsidRPr="00A64A0A">
        <w:rPr>
          <w:rFonts w:hint="cs"/>
          <w:b/>
          <w:bCs/>
          <w:cs/>
          <w:lang w:bidi="si-LK"/>
        </w:rPr>
        <w:t>ත්ත</w:t>
      </w:r>
      <w:r w:rsidRPr="00A64A0A">
        <w:rPr>
          <w:b/>
          <w:bCs/>
          <w:cs/>
          <w:lang w:bidi="si-LK"/>
        </w:rPr>
        <w:t>තා</w:t>
      </w:r>
      <w:r w:rsidRPr="00A64A0A">
        <w:rPr>
          <w:b/>
          <w:bCs/>
        </w:rPr>
        <w:t xml:space="preserve">, </w:t>
      </w:r>
      <w:r w:rsidRPr="00A64A0A">
        <w:rPr>
          <w:b/>
          <w:bCs/>
          <w:cs/>
          <w:lang w:bidi="si-LK"/>
        </w:rPr>
        <w:t>සප්පායකථා</w:t>
      </w:r>
      <w:r w:rsidR="00B343E2">
        <w:rPr>
          <w:b/>
          <w:bCs/>
          <w:lang w:bidi="si-LK"/>
        </w:rPr>
        <w:t>”</w:t>
      </w:r>
      <w:r w:rsidRPr="00C066C0">
        <w:rPr>
          <w:cs/>
          <w:lang w:bidi="si-LK"/>
        </w:rPr>
        <w:t xml:space="preserve"> යි. </w:t>
      </w:r>
    </w:p>
    <w:p w14:paraId="4B1EE4A8" w14:textId="369279F2" w:rsidR="00C066C0" w:rsidRPr="00C066C0" w:rsidRDefault="00C066C0" w:rsidP="00B343E2">
      <w:r w:rsidRPr="00C066C0">
        <w:rPr>
          <w:cs/>
          <w:lang w:bidi="si-LK"/>
        </w:rPr>
        <w:t>නීවරණයන්ගේ ඉපැ</w:t>
      </w:r>
      <w:r w:rsidR="00A64A0A">
        <w:rPr>
          <w:rFonts w:hint="cs"/>
          <w:cs/>
          <w:lang w:bidi="si-LK"/>
        </w:rPr>
        <w:t>ත්</w:t>
      </w:r>
      <w:r w:rsidR="00A64A0A">
        <w:rPr>
          <w:cs/>
          <w:lang w:bidi="si-LK"/>
        </w:rPr>
        <w:t xml:space="preserve">මේ හේතූන් හා විනාශයේ </w:t>
      </w:r>
      <w:r w:rsidR="00B714ED">
        <w:rPr>
          <w:cs/>
          <w:lang w:bidi="si-LK"/>
        </w:rPr>
        <w:t>හේතූ</w:t>
      </w:r>
      <w:r w:rsidRPr="00C066C0">
        <w:rPr>
          <w:cs/>
          <w:lang w:bidi="si-LK"/>
        </w:rPr>
        <w:t xml:space="preserve">න් පිරිසිඳ දැනුම දුඃඛසත්‍යය යි. එහිලා </w:t>
      </w:r>
      <w:r w:rsidR="003E6E91">
        <w:rPr>
          <w:b/>
          <w:bCs/>
          <w:cs/>
          <w:lang w:bidi="si-LK"/>
        </w:rPr>
        <w:t>‘</w:t>
      </w:r>
      <w:r w:rsidRPr="00A64A0A">
        <w:rPr>
          <w:b/>
          <w:bCs/>
          <w:cs/>
          <w:lang w:bidi="si-LK"/>
        </w:rPr>
        <w:t>කෙවලං හි ඉධ නීවරණ පරිග</w:t>
      </w:r>
      <w:r w:rsidR="00A64A0A" w:rsidRPr="00A64A0A">
        <w:rPr>
          <w:rFonts w:hint="cs"/>
          <w:b/>
          <w:bCs/>
          <w:cs/>
          <w:lang w:bidi="si-LK"/>
        </w:rPr>
        <w:t>්</w:t>
      </w:r>
      <w:r w:rsidRPr="00A64A0A">
        <w:rPr>
          <w:b/>
          <w:bCs/>
          <w:cs/>
          <w:lang w:bidi="si-LK"/>
        </w:rPr>
        <w:t>ගාහිකා සති දුක්ඛසච්චං</w:t>
      </w:r>
      <w:r w:rsidR="003E6E91">
        <w:rPr>
          <w:b/>
          <w:bCs/>
        </w:rPr>
        <w:t>’</w:t>
      </w:r>
      <w:r w:rsidRPr="00C066C0">
        <w:t xml:space="preserve"> </w:t>
      </w:r>
      <w:r w:rsidRPr="00C066C0">
        <w:rPr>
          <w:cs/>
          <w:lang w:bidi="si-LK"/>
        </w:rPr>
        <w:t xml:space="preserve">යනු කියාලයි. </w:t>
      </w:r>
    </w:p>
    <w:p w14:paraId="7B36E2F6" w14:textId="28829E95" w:rsidR="00C066C0" w:rsidRPr="00C066C0" w:rsidRDefault="00C066C0" w:rsidP="00B343E2">
      <w:r w:rsidRPr="00C066C0">
        <w:rPr>
          <w:cs/>
          <w:lang w:bidi="si-LK"/>
        </w:rPr>
        <w:t>ණය ගෙණ කටයුතුවල යොදා සමෘ</w:t>
      </w:r>
      <w:r w:rsidR="00280BAB">
        <w:rPr>
          <w:rFonts w:hint="cs"/>
          <w:cs/>
          <w:lang w:bidi="si-LK"/>
        </w:rPr>
        <w:t>ද්</w:t>
      </w:r>
      <w:r w:rsidR="00280BAB">
        <w:rPr>
          <w:cs/>
          <w:lang w:bidi="si-LK"/>
        </w:rPr>
        <w:t>ධ වූ වැඩ</w:t>
      </w:r>
      <w:r w:rsidR="00280BAB">
        <w:rPr>
          <w:rFonts w:hint="cs"/>
          <w:cs/>
          <w:lang w:bidi="si-LK"/>
        </w:rPr>
        <w:t>ීගි</w:t>
      </w:r>
      <w:r w:rsidRPr="00C066C0">
        <w:rPr>
          <w:cs/>
          <w:lang w:bidi="si-LK"/>
        </w:rPr>
        <w:t>ය ක</w:t>
      </w:r>
      <w:r w:rsidR="008506C8">
        <w:rPr>
          <w:cs/>
          <w:lang w:bidi="si-LK"/>
        </w:rPr>
        <w:t>ර්‍මා</w:t>
      </w:r>
      <w:r w:rsidRPr="00C066C0">
        <w:rPr>
          <w:cs/>
          <w:lang w:bidi="si-LK"/>
        </w:rPr>
        <w:t xml:space="preserve">න්ත ඇති පුරුෂ තෙමේ </w:t>
      </w:r>
      <w:r w:rsidR="003E6E91">
        <w:t>‘</w:t>
      </w:r>
      <w:r w:rsidRPr="00C066C0">
        <w:rPr>
          <w:cs/>
          <w:lang w:bidi="si-LK"/>
        </w:rPr>
        <w:t>ණය මහත් කරදරයෙකැ</w:t>
      </w:r>
      <w:r w:rsidR="003E6E91">
        <w:t>’</w:t>
      </w:r>
      <w:r w:rsidRPr="00C066C0">
        <w:t xml:space="preserve"> </w:t>
      </w:r>
      <w:r w:rsidRPr="00C066C0">
        <w:rPr>
          <w:cs/>
          <w:lang w:bidi="si-LK"/>
        </w:rPr>
        <w:t>යි පොලිය සහිත ණය ගෙවා නිදහස් වේ</w:t>
      </w:r>
      <w:r w:rsidR="00280BAB">
        <w:rPr>
          <w:rFonts w:hint="cs"/>
          <w:cs/>
          <w:lang w:bidi="si-LK"/>
        </w:rPr>
        <w:t xml:space="preserve">. </w:t>
      </w:r>
      <w:r w:rsidRPr="00C066C0">
        <w:rPr>
          <w:cs/>
          <w:lang w:bidi="si-LK"/>
        </w:rPr>
        <w:t>එහෙයින් ඔහු වෙත නැවැත ණය ඉල්ලා නැවැත කිසිවෙක් නො එයි. පණිවිඩ පණත් ද නො එව යි. ණය හිමියන් දැක නැගී නො සිටියි. භයෙක් ද නො වේ. එපරිද්දෙන් මහණ තෙමේ කාමච්ඡන්දය පළි</w:t>
      </w:r>
      <w:r w:rsidR="004C3815">
        <w:rPr>
          <w:cs/>
          <w:lang w:bidi="si-LK"/>
        </w:rPr>
        <w:t>බෝධ</w:t>
      </w:r>
      <w:r w:rsidRPr="00C066C0">
        <w:rPr>
          <w:cs/>
          <w:lang w:bidi="si-LK"/>
        </w:rPr>
        <w:t xml:space="preserve">යට මුලැ යි </w:t>
      </w:r>
      <w:r w:rsidRPr="00256D7B">
        <w:rPr>
          <w:b/>
          <w:bCs/>
          <w:cs/>
          <w:lang w:bidi="si-LK"/>
        </w:rPr>
        <w:t>සතිපට්ඨාන</w:t>
      </w:r>
      <w:r w:rsidR="00256D7B">
        <w:rPr>
          <w:cs/>
          <w:lang w:bidi="si-LK"/>
        </w:rPr>
        <w:t>යෙහි ක</w:t>
      </w:r>
      <w:r w:rsidR="00256D7B">
        <w:rPr>
          <w:rFonts w:hint="cs"/>
          <w:cs/>
          <w:lang w:bidi="si-LK"/>
        </w:rPr>
        <w:t>ී</w:t>
      </w:r>
      <w:r w:rsidRPr="00C066C0">
        <w:rPr>
          <w:cs/>
          <w:lang w:bidi="si-LK"/>
        </w:rPr>
        <w:t xml:space="preserve"> ලෙසින් අසුබ නිමිති ඈ දහම් වඩා කාමච්ඡන්දය දුර ගසා හරි යි. පහව ගිය කාමච්ඡන්දය ඇති ඔහුට</w:t>
      </w:r>
      <w:r w:rsidRPr="00C066C0">
        <w:t xml:space="preserve">, </w:t>
      </w:r>
      <w:r w:rsidRPr="00C066C0">
        <w:rPr>
          <w:cs/>
          <w:lang w:bidi="si-LK"/>
        </w:rPr>
        <w:t xml:space="preserve">ණයෙන් මිදුනු පුරුෂයාහට ණය හිමියන් දැකීමෙන් බියක් තැති ගැන්මක් නො වන්නා සේ අනුන් අයත් </w:t>
      </w:r>
      <w:r w:rsidR="00256D7B">
        <w:rPr>
          <w:rFonts w:hint="cs"/>
          <w:cs/>
          <w:lang w:bidi="si-LK"/>
        </w:rPr>
        <w:t>ව</w:t>
      </w:r>
      <w:r w:rsidRPr="00C066C0">
        <w:rPr>
          <w:cs/>
          <w:lang w:bidi="si-LK"/>
        </w:rPr>
        <w:t>ස්තුවෙහි ඇල්මෙක් බැඳීමෙක් නො වේ. දිව්‍යරූප ද</w:t>
      </w:r>
      <w:r w:rsidR="00256D7B">
        <w:rPr>
          <w:rFonts w:hint="cs"/>
          <w:cs/>
          <w:lang w:bidi="si-LK"/>
        </w:rPr>
        <w:t>ක්</w:t>
      </w:r>
      <w:r w:rsidRPr="00C066C0">
        <w:rPr>
          <w:cs/>
          <w:lang w:bidi="si-LK"/>
        </w:rPr>
        <w:t xml:space="preserve">නා ලද ද කෙලෙස් නො උපදි යි. එහෙයින් කාමච්ඡන්දයාගේ ප්‍රහාණය ණය නැති බව සේ ය. </w:t>
      </w:r>
    </w:p>
    <w:p w14:paraId="03ADE0B8" w14:textId="0C340FDB" w:rsidR="00C066C0" w:rsidRPr="00C066C0" w:rsidRDefault="00C066C0" w:rsidP="00B343E2">
      <w:r w:rsidRPr="00C066C0">
        <w:rPr>
          <w:cs/>
          <w:lang w:bidi="si-LK"/>
        </w:rPr>
        <w:t>පිත්තරෝගී පුරුෂ තෙමේ බෙහෙත් කා බී ඉන් මිදී</w:t>
      </w:r>
      <w:r w:rsidRPr="00C066C0">
        <w:t xml:space="preserve">, </w:t>
      </w:r>
      <w:r w:rsidR="00256D7B">
        <w:rPr>
          <w:cs/>
          <w:lang w:bidi="si-LK"/>
        </w:rPr>
        <w:t>මී සකුරු ආද</w:t>
      </w:r>
      <w:r w:rsidR="00256D7B">
        <w:rPr>
          <w:rFonts w:hint="cs"/>
          <w:cs/>
          <w:lang w:bidi="si-LK"/>
        </w:rPr>
        <w:t>ීන්</w:t>
      </w:r>
      <w:r w:rsidRPr="00C066C0">
        <w:rPr>
          <w:cs/>
          <w:lang w:bidi="si-LK"/>
        </w:rPr>
        <w:t>ගේ රසය ඇතිලෙසින් විඳ ගන්නේ යම්සේ ද</w:t>
      </w:r>
      <w:r w:rsidRPr="00C066C0">
        <w:t xml:space="preserve">, </w:t>
      </w:r>
      <w:r w:rsidRPr="00C066C0">
        <w:rPr>
          <w:cs/>
          <w:lang w:bidi="si-LK"/>
        </w:rPr>
        <w:t>එ</w:t>
      </w:r>
      <w:r w:rsidR="00256D7B">
        <w:rPr>
          <w:rFonts w:hint="cs"/>
          <w:cs/>
          <w:lang w:bidi="si-LK"/>
        </w:rPr>
        <w:t>සේ</w:t>
      </w:r>
      <w:r w:rsidRPr="00C066C0">
        <w:rPr>
          <w:cs/>
          <w:lang w:bidi="si-LK"/>
        </w:rPr>
        <w:t xml:space="preserve"> </w:t>
      </w:r>
      <w:r w:rsidR="00256D7B">
        <w:rPr>
          <w:rFonts w:hint="cs"/>
          <w:cs/>
          <w:lang w:bidi="si-LK"/>
        </w:rPr>
        <w:t>ව්‍යා</w:t>
      </w:r>
      <w:r w:rsidRPr="00C066C0">
        <w:rPr>
          <w:cs/>
          <w:lang w:bidi="si-LK"/>
        </w:rPr>
        <w:t>පාදය අන</w:t>
      </w:r>
      <w:r w:rsidR="002606F2">
        <w:rPr>
          <w:cs/>
          <w:lang w:bidi="si-LK"/>
        </w:rPr>
        <w:t>ර්‍ත්‍ථ</w:t>
      </w:r>
      <w:r w:rsidRPr="00C066C0">
        <w:rPr>
          <w:cs/>
          <w:lang w:bidi="si-LK"/>
        </w:rPr>
        <w:t xml:space="preserve"> කරය යි ගත් මහණ තෙමේ මෙත් නිමිති ඈ </w:t>
      </w:r>
      <w:r w:rsidR="00256D7B">
        <w:rPr>
          <w:rFonts w:hint="cs"/>
          <w:cs/>
          <w:lang w:bidi="si-LK"/>
        </w:rPr>
        <w:t>වඩා</w:t>
      </w:r>
      <w:r w:rsidRPr="00C066C0">
        <w:rPr>
          <w:cs/>
          <w:lang w:bidi="si-LK"/>
        </w:rPr>
        <w:t xml:space="preserve"> ව්‍යාපාදය දුරුකර යි. දුරුකළ ව්‍යපාදනීවරණය ඇත්තේ පිත්ත</w:t>
      </w:r>
      <w:r w:rsidR="00256D7B">
        <w:rPr>
          <w:rFonts w:hint="cs"/>
          <w:cs/>
          <w:lang w:bidi="si-LK"/>
        </w:rPr>
        <w:t xml:space="preserve"> </w:t>
      </w:r>
      <w:r w:rsidRPr="00C066C0">
        <w:rPr>
          <w:cs/>
          <w:lang w:bidi="si-LK"/>
        </w:rPr>
        <w:t>රෝගයෙන් මිදුනු පුරුෂයා මී සකුරු ආදී</w:t>
      </w:r>
      <w:r w:rsidR="00256D7B">
        <w:rPr>
          <w:rFonts w:hint="cs"/>
          <w:cs/>
          <w:lang w:bidi="si-LK"/>
        </w:rPr>
        <w:t>න්ගේ</w:t>
      </w:r>
      <w:r w:rsidRPr="00C066C0">
        <w:rPr>
          <w:cs/>
          <w:lang w:bidi="si-LK"/>
        </w:rPr>
        <w:t xml:space="preserve"> රසය විඳින සේ ආ</w:t>
      </w:r>
      <w:r w:rsidR="00256D7B">
        <w:rPr>
          <w:rFonts w:hint="cs"/>
          <w:cs/>
          <w:lang w:bidi="si-LK"/>
        </w:rPr>
        <w:t>චා</w:t>
      </w:r>
      <w:r w:rsidRPr="00C066C0">
        <w:rPr>
          <w:cs/>
          <w:lang w:bidi="si-LK"/>
        </w:rPr>
        <w:t xml:space="preserve">රප්‍රඥප්ති ආදියෙහි හික්මවනු ලබන්නේ සතුටින් හික්මෙයි. ව්‍යපාදනීවරණප්‍රහාණය ආරෝග්‍ය මෙනැ යි වදාළේ එහෙයිනි. </w:t>
      </w:r>
    </w:p>
    <w:p w14:paraId="4092B54E" w14:textId="3835D61E" w:rsidR="00256D7B" w:rsidRDefault="00C066C0" w:rsidP="00B343E2">
      <w:pPr>
        <w:rPr>
          <w:lang w:bidi="si-LK"/>
        </w:rPr>
      </w:pPr>
      <w:r w:rsidRPr="00C066C0">
        <w:rPr>
          <w:cs/>
          <w:lang w:bidi="si-LK"/>
        </w:rPr>
        <w:t>පෙර මගුල්දිනෙක සිරගෙයි ලු පුරුෂයා</w:t>
      </w:r>
      <w:r w:rsidRPr="00C066C0">
        <w:t xml:space="preserve">, </w:t>
      </w:r>
      <w:r w:rsidRPr="00C066C0">
        <w:rPr>
          <w:cs/>
          <w:lang w:bidi="si-LK"/>
        </w:rPr>
        <w:t xml:space="preserve">පසු මගුලෙක </w:t>
      </w:r>
      <w:r w:rsidR="003E6E91">
        <w:rPr>
          <w:cs/>
          <w:lang w:bidi="si-LK"/>
        </w:rPr>
        <w:t>‘</w:t>
      </w:r>
      <w:r w:rsidRPr="00C066C0">
        <w:rPr>
          <w:cs/>
          <w:lang w:bidi="si-LK"/>
        </w:rPr>
        <w:t>ප්‍රමාද දොෂයෙන් බැඳුනු මට පෙර මගුලෙහි කිසිවක් විඳ ග</w:t>
      </w:r>
      <w:r w:rsidR="00256D7B">
        <w:rPr>
          <w:rFonts w:hint="cs"/>
          <w:cs/>
          <w:lang w:bidi="si-LK"/>
        </w:rPr>
        <w:t>න්</w:t>
      </w:r>
      <w:r w:rsidRPr="00C066C0">
        <w:rPr>
          <w:cs/>
          <w:lang w:bidi="si-LK"/>
        </w:rPr>
        <w:t>නට නො ලැබින</w:t>
      </w:r>
      <w:r w:rsidRPr="00C066C0">
        <w:t xml:space="preserve">, </w:t>
      </w:r>
      <w:r w:rsidR="00256D7B">
        <w:rPr>
          <w:rFonts w:hint="cs"/>
          <w:cs/>
          <w:lang w:bidi="si-LK"/>
        </w:rPr>
        <w:t>මෙ</w:t>
      </w:r>
      <w:r w:rsidRPr="00C066C0">
        <w:rPr>
          <w:cs/>
          <w:lang w:bidi="si-LK"/>
        </w:rPr>
        <w:t xml:space="preserve"> වක නො පමා වියයුතු ය</w:t>
      </w:r>
      <w:r w:rsidR="003E6E91">
        <w:t>’</w:t>
      </w:r>
      <w:r w:rsidRPr="00C066C0">
        <w:t xml:space="preserve"> </w:t>
      </w:r>
      <w:r w:rsidRPr="00C066C0">
        <w:rPr>
          <w:cs/>
          <w:lang w:bidi="si-LK"/>
        </w:rPr>
        <w:t>යි සතුරන්ට ඉඩ නො තබා මගුල් කෙළි විඳ</w:t>
      </w:r>
      <w:r w:rsidRPr="00C066C0">
        <w:t xml:space="preserve">, </w:t>
      </w:r>
      <w:r w:rsidRPr="00C066C0">
        <w:rPr>
          <w:cs/>
          <w:lang w:bidi="si-LK"/>
        </w:rPr>
        <w:t>එයින් උදම් ව උදම් අන</w:t>
      </w:r>
      <w:r w:rsidR="00256D7B">
        <w:rPr>
          <w:rFonts w:hint="cs"/>
          <w:cs/>
          <w:lang w:bidi="si-LK"/>
        </w:rPr>
        <w:t>න්</w:t>
      </w:r>
      <w:r w:rsidRPr="00C066C0">
        <w:rPr>
          <w:cs/>
          <w:lang w:bidi="si-LK"/>
        </w:rPr>
        <w:t xml:space="preserve">නේ යම්සේ ද එසේ මහණ තෙමේ </w:t>
      </w:r>
      <w:r w:rsidR="003E6E91">
        <w:t>‘</w:t>
      </w:r>
      <w:r w:rsidRPr="00C066C0">
        <w:rPr>
          <w:cs/>
          <w:lang w:bidi="si-LK"/>
        </w:rPr>
        <w:t>ථිනමිද්ධය මහාන</w:t>
      </w:r>
      <w:r w:rsidR="002606F2">
        <w:rPr>
          <w:cs/>
          <w:lang w:bidi="si-LK"/>
        </w:rPr>
        <w:t>ර්‍ත්‍ථ</w:t>
      </w:r>
      <w:r w:rsidRPr="00C066C0">
        <w:rPr>
          <w:cs/>
          <w:lang w:bidi="si-LK"/>
        </w:rPr>
        <w:t>කර ය</w:t>
      </w:r>
      <w:r w:rsidR="003E6E91">
        <w:t>’</w:t>
      </w:r>
      <w:r w:rsidRPr="00C066C0">
        <w:t xml:space="preserve"> </w:t>
      </w:r>
      <w:r w:rsidRPr="00C066C0">
        <w:rPr>
          <w:cs/>
          <w:lang w:bidi="si-LK"/>
        </w:rPr>
        <w:t>යි ආහා</w:t>
      </w:r>
      <w:r w:rsidR="00256D7B">
        <w:rPr>
          <w:cs/>
          <w:lang w:bidi="si-LK"/>
        </w:rPr>
        <w:t>රයෙහි පමණ දැනීම් ආදි ධ</w:t>
      </w:r>
      <w:r w:rsidR="00983463">
        <w:rPr>
          <w:cs/>
          <w:lang w:bidi="si-LK"/>
        </w:rPr>
        <w:t>ර්‍ම</w:t>
      </w:r>
      <w:r w:rsidR="00256D7B">
        <w:rPr>
          <w:cs/>
          <w:lang w:bidi="si-LK"/>
        </w:rPr>
        <w:t xml:space="preserve"> වඩා ථ</w:t>
      </w:r>
      <w:r w:rsidR="00256D7B">
        <w:rPr>
          <w:rFonts w:hint="cs"/>
          <w:cs/>
          <w:lang w:bidi="si-LK"/>
        </w:rPr>
        <w:t>ී</w:t>
      </w:r>
      <w:r w:rsidRPr="00C066C0">
        <w:rPr>
          <w:cs/>
          <w:lang w:bidi="si-LK"/>
        </w:rPr>
        <w:t>නමිද්</w:t>
      </w:r>
      <w:r w:rsidR="00256D7B">
        <w:rPr>
          <w:cs/>
          <w:lang w:bidi="si-LK"/>
        </w:rPr>
        <w:t>ධනීවරණය දුරු කර යි. මෙසේ පහකළ ථ</w:t>
      </w:r>
      <w:r w:rsidR="00256D7B">
        <w:rPr>
          <w:rFonts w:hint="cs"/>
          <w:cs/>
          <w:lang w:bidi="si-LK"/>
        </w:rPr>
        <w:t>ී</w:t>
      </w:r>
      <w:r w:rsidRPr="00C066C0">
        <w:rPr>
          <w:cs/>
          <w:lang w:bidi="si-LK"/>
        </w:rPr>
        <w:t>නමිද්ධය ඇත්තේ</w:t>
      </w:r>
      <w:r w:rsidRPr="00C066C0">
        <w:t xml:space="preserve">, </w:t>
      </w:r>
      <w:r w:rsidRPr="00C066C0">
        <w:rPr>
          <w:cs/>
          <w:lang w:bidi="si-LK"/>
        </w:rPr>
        <w:t>යම්සේ බැඳුමෙන් මිදුනු පුරුෂයා සතියක් පමණකු</w:t>
      </w:r>
      <w:r w:rsidR="00C909C1">
        <w:rPr>
          <w:cs/>
          <w:lang w:bidi="si-LK"/>
        </w:rPr>
        <w:t>ත්</w:t>
      </w:r>
      <w:r w:rsidRPr="00C066C0">
        <w:rPr>
          <w:cs/>
          <w:lang w:bidi="si-LK"/>
        </w:rPr>
        <w:t xml:space="preserve"> මගුල් කෙළි කෙ</w:t>
      </w:r>
      <w:r w:rsidR="00256D7B">
        <w:rPr>
          <w:rFonts w:hint="cs"/>
          <w:cs/>
          <w:lang w:bidi="si-LK"/>
        </w:rPr>
        <w:t xml:space="preserve">ළිනේ, </w:t>
      </w:r>
      <w:r w:rsidRPr="00C066C0">
        <w:rPr>
          <w:cs/>
          <w:lang w:bidi="si-LK"/>
        </w:rPr>
        <w:t>මුල මැද කෙළවර මගුල් කෙළි විඳී ද</w:t>
      </w:r>
      <w:r w:rsidRPr="00C066C0">
        <w:t xml:space="preserve">, </w:t>
      </w:r>
      <w:r w:rsidRPr="00C066C0">
        <w:rPr>
          <w:cs/>
          <w:lang w:bidi="si-LK"/>
        </w:rPr>
        <w:t>එසේ දහම් නමැති මගුල් කෙළි</w:t>
      </w:r>
      <w:r w:rsidRPr="00C066C0">
        <w:t xml:space="preserve">, </w:t>
      </w:r>
      <w:r w:rsidRPr="00C066C0">
        <w:rPr>
          <w:cs/>
          <w:lang w:bidi="si-LK"/>
        </w:rPr>
        <w:t>කෙළ කළ මුල මැද</w:t>
      </w:r>
      <w:r w:rsidR="00256D7B">
        <w:rPr>
          <w:rFonts w:hint="cs"/>
          <w:cs/>
          <w:lang w:bidi="si-LK"/>
        </w:rPr>
        <w:t xml:space="preserve"> </w:t>
      </w:r>
      <w:r w:rsidRPr="00C066C0">
        <w:rPr>
          <w:cs/>
          <w:lang w:bidi="si-LK"/>
        </w:rPr>
        <w:t>කෙළවර ඒ විඳ සිවු පිළිසැ</w:t>
      </w:r>
      <w:r w:rsidR="00256D7B">
        <w:rPr>
          <w:rFonts w:hint="cs"/>
          <w:cs/>
          <w:lang w:bidi="si-LK"/>
        </w:rPr>
        <w:t>ඹි</w:t>
      </w:r>
      <w:r w:rsidRPr="00C066C0">
        <w:rPr>
          <w:cs/>
          <w:lang w:bidi="si-LK"/>
        </w:rPr>
        <w:t xml:space="preserve">යාවන් සමග රහත්බවට පැමිණේ. එහෙයින් </w:t>
      </w:r>
      <w:r w:rsidR="00256D7B">
        <w:rPr>
          <w:rFonts w:hint="cs"/>
          <w:cs/>
          <w:lang w:bidi="si-LK"/>
        </w:rPr>
        <w:t>ථී</w:t>
      </w:r>
      <w:r w:rsidRPr="00C066C0">
        <w:rPr>
          <w:cs/>
          <w:lang w:bidi="si-LK"/>
        </w:rPr>
        <w:t xml:space="preserve">නමිද්ධනීවරණප්‍රහාණය බැඳුමෙන් මිදීම </w:t>
      </w:r>
      <w:r w:rsidR="00256D7B">
        <w:rPr>
          <w:rFonts w:hint="cs"/>
          <w:cs/>
          <w:lang w:bidi="si-LK"/>
        </w:rPr>
        <w:t>සේ</w:t>
      </w:r>
      <w:r w:rsidRPr="00C066C0">
        <w:rPr>
          <w:cs/>
          <w:lang w:bidi="si-LK"/>
        </w:rPr>
        <w:t xml:space="preserve"> ය. </w:t>
      </w:r>
    </w:p>
    <w:p w14:paraId="57424F98" w14:textId="4B52A979" w:rsidR="00C066C0" w:rsidRPr="00C066C0" w:rsidRDefault="00C066C0" w:rsidP="00B343E2">
      <w:r w:rsidRPr="00C066C0">
        <w:rPr>
          <w:cs/>
          <w:lang w:bidi="si-LK"/>
        </w:rPr>
        <w:t>දාසයෙක් තෙමේ මිතුරකු මගින් හිමියන්ට ධනය දී දාසභාවයෙන් මිදී කැමැති සේ හැසිරෙන්නේ යම්සේ ද</w:t>
      </w:r>
      <w:r w:rsidRPr="00C066C0">
        <w:t xml:space="preserve">, </w:t>
      </w:r>
      <w:r w:rsidRPr="00C066C0">
        <w:rPr>
          <w:cs/>
          <w:lang w:bidi="si-LK"/>
        </w:rPr>
        <w:t xml:space="preserve">එසේ මහණ තෙමේ </w:t>
      </w:r>
      <w:r w:rsidR="003E6E91">
        <w:t>‘</w:t>
      </w:r>
      <w:r w:rsidRPr="00C066C0">
        <w:rPr>
          <w:cs/>
          <w:lang w:bidi="si-LK"/>
        </w:rPr>
        <w:t>උද්ධච්චකුක්කුච්චය විපත්තිකර ය</w:t>
      </w:r>
      <w:r w:rsidR="003E6E91">
        <w:t>’</w:t>
      </w:r>
      <w:r w:rsidRPr="00C066C0">
        <w:t xml:space="preserve"> </w:t>
      </w:r>
      <w:r w:rsidRPr="00C066C0">
        <w:rPr>
          <w:cs/>
          <w:lang w:bidi="si-LK"/>
        </w:rPr>
        <w:t>යි බහුශ්‍රැතභාවාදි ධ</w:t>
      </w:r>
      <w:r w:rsidR="00983463">
        <w:rPr>
          <w:cs/>
          <w:lang w:bidi="si-LK"/>
        </w:rPr>
        <w:t>ර්‍ම</w:t>
      </w:r>
      <w:r w:rsidRPr="00C066C0">
        <w:rPr>
          <w:cs/>
          <w:lang w:bidi="si-LK"/>
        </w:rPr>
        <w:t>යන් වඩා උද්ධච්චකු</w:t>
      </w:r>
      <w:r w:rsidR="0036179E">
        <w:rPr>
          <w:rFonts w:hint="cs"/>
          <w:cs/>
          <w:lang w:bidi="si-LK"/>
        </w:rPr>
        <w:t xml:space="preserve">ක‍්කුච‍්චය </w:t>
      </w:r>
      <w:r w:rsidRPr="00C066C0">
        <w:rPr>
          <w:cs/>
          <w:lang w:bidi="si-LK"/>
        </w:rPr>
        <w:t>දුරුකර යි. මෙසේ පහ වූ උද්ධච්චකුක්කුච්චය ඇත්තේ</w:t>
      </w:r>
      <w:r w:rsidRPr="00C066C0">
        <w:t xml:space="preserve">, </w:t>
      </w:r>
      <w:r w:rsidRPr="00C066C0">
        <w:rPr>
          <w:cs/>
          <w:lang w:bidi="si-LK"/>
        </w:rPr>
        <w:t>දාසකමින් මිදුනු පුරුෂයා තමන් කැමැති සේ කරා ද</w:t>
      </w:r>
      <w:r w:rsidRPr="00C066C0">
        <w:t xml:space="preserve">, </w:t>
      </w:r>
      <w:r w:rsidRPr="00C066C0">
        <w:rPr>
          <w:cs/>
          <w:lang w:bidi="si-LK"/>
        </w:rPr>
        <w:t>කිසිවෙක් බලාත්කාරයෙන් ඔහු නො වළකා ද</w:t>
      </w:r>
      <w:r w:rsidRPr="00C066C0">
        <w:t xml:space="preserve">, </w:t>
      </w:r>
      <w:r w:rsidRPr="00C066C0">
        <w:rPr>
          <w:cs/>
          <w:lang w:bidi="si-LK"/>
        </w:rPr>
        <w:t>එ පරිද්දෙන් තමන් කැමැති න්සේ නෙක්ඛ</w:t>
      </w:r>
      <w:r w:rsidR="0036179E">
        <w:rPr>
          <w:rFonts w:hint="cs"/>
          <w:cs/>
          <w:lang w:bidi="si-LK"/>
        </w:rPr>
        <w:t>ම්ම</w:t>
      </w:r>
      <w:r w:rsidRPr="00C066C0">
        <w:rPr>
          <w:cs/>
          <w:lang w:bidi="si-LK"/>
        </w:rPr>
        <w:t>පටිපදාවට පැමිණේ. උද්ධච්චකුක්කු</w:t>
      </w:r>
      <w:r w:rsidR="0036179E">
        <w:rPr>
          <w:rFonts w:hint="cs"/>
          <w:cs/>
          <w:lang w:bidi="si-LK"/>
        </w:rPr>
        <w:t>ච්ච</w:t>
      </w:r>
      <w:r w:rsidRPr="00C066C0">
        <w:rPr>
          <w:cs/>
          <w:lang w:bidi="si-LK"/>
        </w:rPr>
        <w:t xml:space="preserve">ය ඔහු එයින් නො ද වළක යි. එහෙයින් උද්ධචකුක්කුච්චනීවරණප්‍රහාණය දාසකමින් මිදීම සේ ය. </w:t>
      </w:r>
    </w:p>
    <w:p w14:paraId="25F46764" w14:textId="46F8BD4F" w:rsidR="00C066C0" w:rsidRPr="00C066C0" w:rsidRDefault="00C066C0" w:rsidP="00B343E2">
      <w:r w:rsidRPr="00C066C0">
        <w:rPr>
          <w:cs/>
          <w:lang w:bidi="si-LK"/>
        </w:rPr>
        <w:t>හස්තසාරය ගෙණ ආයුධ ඇති ව පිරිවර සහිත ව කතරට පිළිපන් බලවත් පුරුෂයකු දුටු සොරු</w:t>
      </w:r>
      <w:r w:rsidRPr="00C066C0">
        <w:t xml:space="preserve">, </w:t>
      </w:r>
      <w:r w:rsidRPr="00C066C0">
        <w:rPr>
          <w:cs/>
          <w:lang w:bidi="si-LK"/>
        </w:rPr>
        <w:t>දුරදී ම දැක බියෙන් පලා ය</w:t>
      </w:r>
      <w:r w:rsidR="0036179E">
        <w:rPr>
          <w:rFonts w:hint="cs"/>
          <w:cs/>
          <w:lang w:bidi="si-LK"/>
        </w:rPr>
        <w:t>න්</w:t>
      </w:r>
      <w:r w:rsidRPr="00C066C0">
        <w:rPr>
          <w:cs/>
          <w:lang w:bidi="si-LK"/>
        </w:rPr>
        <w:t xml:space="preserve">නාහ. ඔහු සුවසේ ඒ කතර තරණය කොට අභයභූමියට පැමිණ සතුටු වෙයි. එ පරිද්දෙන් මහණ තෙමේ </w:t>
      </w:r>
      <w:r w:rsidR="003E6E91">
        <w:rPr>
          <w:cs/>
          <w:lang w:bidi="si-LK"/>
        </w:rPr>
        <w:t>‘</w:t>
      </w:r>
      <w:r w:rsidRPr="00C066C0">
        <w:rPr>
          <w:cs/>
          <w:lang w:bidi="si-LK"/>
        </w:rPr>
        <w:t>මේ විචිකිච්ඡාව භයානකැ</w:t>
      </w:r>
      <w:r w:rsidR="003E6E91">
        <w:t>’</w:t>
      </w:r>
      <w:r w:rsidRPr="00C066C0">
        <w:t xml:space="preserve"> </w:t>
      </w:r>
      <w:r w:rsidRPr="00C066C0">
        <w:rPr>
          <w:cs/>
          <w:lang w:bidi="si-LK"/>
        </w:rPr>
        <w:t>යි බහුශ්‍රැතභාවාදී වූ ධ</w:t>
      </w:r>
      <w:r w:rsidR="00983463">
        <w:rPr>
          <w:cs/>
          <w:lang w:bidi="si-LK"/>
        </w:rPr>
        <w:t>ර්‍ම</w:t>
      </w:r>
      <w:r w:rsidRPr="00C066C0">
        <w:rPr>
          <w:cs/>
          <w:lang w:bidi="si-LK"/>
        </w:rPr>
        <w:t xml:space="preserve"> වඩා ඒ දුරු කරයි. මෙසේ පහ වූ විචිකිච්ඡා ඇත්තේ දුසිරි</w:t>
      </w:r>
      <w:r w:rsidR="0036179E">
        <w:rPr>
          <w:rFonts w:hint="cs"/>
          <w:cs/>
          <w:lang w:bidi="si-LK"/>
        </w:rPr>
        <w:t>ත්</w:t>
      </w:r>
      <w:r w:rsidRPr="00C066C0">
        <w:rPr>
          <w:cs/>
          <w:lang w:bidi="si-LK"/>
        </w:rPr>
        <w:t>කතර එතෙර කොට පරම</w:t>
      </w:r>
      <w:r w:rsidR="00022B53">
        <w:rPr>
          <w:rFonts w:hint="cs"/>
          <w:cs/>
          <w:lang w:bidi="si-LK"/>
        </w:rPr>
        <w:t>ක්‍ෂේ</w:t>
      </w:r>
      <w:r w:rsidR="0036179E">
        <w:rPr>
          <w:rFonts w:hint="cs"/>
          <w:cs/>
          <w:lang w:bidi="si-LK"/>
        </w:rPr>
        <w:t>ම</w:t>
      </w:r>
      <w:r w:rsidRPr="00C066C0">
        <w:rPr>
          <w:cs/>
          <w:lang w:bidi="si-LK"/>
        </w:rPr>
        <w:t>භූමිය වූ නි</w:t>
      </w:r>
      <w:r w:rsidR="00FB08C1">
        <w:rPr>
          <w:cs/>
          <w:lang w:bidi="si-LK"/>
        </w:rPr>
        <w:t>ර්‍වා</w:t>
      </w:r>
      <w:r w:rsidRPr="00C066C0">
        <w:rPr>
          <w:cs/>
          <w:lang w:bidi="si-LK"/>
        </w:rPr>
        <w:t xml:space="preserve">ණයට පැමිණේ. විචිකිච්ඡානීවරණප්‍රහාණය </w:t>
      </w:r>
      <w:r w:rsidR="00022B53">
        <w:rPr>
          <w:rFonts w:hint="cs"/>
          <w:cs/>
          <w:lang w:bidi="si-LK"/>
        </w:rPr>
        <w:t>ක්‍ෂේ</w:t>
      </w:r>
      <w:r w:rsidRPr="00C066C0">
        <w:rPr>
          <w:cs/>
          <w:lang w:bidi="si-LK"/>
        </w:rPr>
        <w:t xml:space="preserve">ම භූමියක් සේ වූයේ එහෙයිනි. මේ මතු </w:t>
      </w:r>
      <w:r w:rsidR="0036179E">
        <w:rPr>
          <w:rFonts w:hint="cs"/>
          <w:cs/>
          <w:lang w:bidi="si-LK"/>
        </w:rPr>
        <w:t>දැක්වෙන්නී</w:t>
      </w:r>
      <w:r w:rsidRPr="00C066C0">
        <w:rPr>
          <w:cs/>
          <w:lang w:bidi="si-LK"/>
        </w:rPr>
        <w:t xml:space="preserve"> ඒ දේශනා ය. </w:t>
      </w:r>
    </w:p>
    <w:p w14:paraId="2C2F33C2" w14:textId="114DAA23" w:rsidR="00C066C0" w:rsidRPr="003F594D" w:rsidRDefault="00DA6441" w:rsidP="00DA6441">
      <w:pPr>
        <w:rPr>
          <w:b/>
          <w:bCs/>
        </w:rPr>
      </w:pPr>
      <w:r>
        <w:rPr>
          <w:b/>
          <w:bCs/>
        </w:rPr>
        <w:t>“</w:t>
      </w:r>
      <w:r w:rsidR="00C066C0" w:rsidRPr="003F594D">
        <w:rPr>
          <w:b/>
          <w:bCs/>
          <w:cs/>
          <w:lang w:bidi="si-LK"/>
        </w:rPr>
        <w:t>සෙය්‍යථාපි භික්ඛ</w:t>
      </w:r>
      <w:r w:rsidR="0036179E" w:rsidRPr="003F594D">
        <w:rPr>
          <w:rFonts w:hint="cs"/>
          <w:b/>
          <w:bCs/>
          <w:cs/>
          <w:lang w:bidi="si-LK"/>
        </w:rPr>
        <w:t>වෙ</w:t>
      </w:r>
      <w:r w:rsidR="00C066C0" w:rsidRPr="003F594D">
        <w:rPr>
          <w:b/>
          <w:bCs/>
          <w:cs/>
          <w:lang w:bidi="si-LK"/>
        </w:rPr>
        <w:t>! පුරිසො ඉණං ආදාය කම්මන්</w:t>
      </w:r>
      <w:r w:rsidR="0036179E" w:rsidRPr="003F594D">
        <w:rPr>
          <w:rFonts w:hint="cs"/>
          <w:b/>
          <w:bCs/>
          <w:cs/>
          <w:lang w:bidi="si-LK"/>
        </w:rPr>
        <w:t>තෙ</w:t>
      </w:r>
      <w:r w:rsidR="00C066C0" w:rsidRPr="003F594D">
        <w:rPr>
          <w:b/>
          <w:bCs/>
          <w:cs/>
          <w:lang w:bidi="si-LK"/>
        </w:rPr>
        <w:t xml:space="preserve"> පයොජෙය්‍ය</w:t>
      </w:r>
      <w:r w:rsidR="00C066C0" w:rsidRPr="003F594D">
        <w:rPr>
          <w:b/>
          <w:bCs/>
        </w:rPr>
        <w:t xml:space="preserve">, </w:t>
      </w:r>
      <w:r w:rsidR="00C066C0" w:rsidRPr="003F594D">
        <w:rPr>
          <w:b/>
          <w:bCs/>
          <w:cs/>
          <w:lang w:bidi="si-LK"/>
        </w:rPr>
        <w:t xml:space="preserve">තස්ස </w:t>
      </w:r>
      <w:r w:rsidR="0036179E" w:rsidRPr="003F594D">
        <w:rPr>
          <w:rFonts w:hint="cs"/>
          <w:b/>
          <w:bCs/>
          <w:cs/>
          <w:lang w:bidi="si-LK"/>
        </w:rPr>
        <w:t>තෙ</w:t>
      </w:r>
      <w:r w:rsidR="00C066C0" w:rsidRPr="003F594D">
        <w:rPr>
          <w:b/>
          <w:bCs/>
          <w:cs/>
          <w:lang w:bidi="si-LK"/>
        </w:rPr>
        <w:t xml:space="preserve"> ක</w:t>
      </w:r>
      <w:r w:rsidR="0036179E" w:rsidRPr="003F594D">
        <w:rPr>
          <w:rFonts w:hint="cs"/>
          <w:b/>
          <w:bCs/>
          <w:cs/>
          <w:lang w:bidi="si-LK"/>
        </w:rPr>
        <w:t>ම්</w:t>
      </w:r>
      <w:r w:rsidR="00C066C0" w:rsidRPr="003F594D">
        <w:rPr>
          <w:b/>
          <w:bCs/>
          <w:cs/>
          <w:lang w:bidi="si-LK"/>
        </w:rPr>
        <w:t xml:space="preserve">මන්තා </w:t>
      </w:r>
      <w:r w:rsidR="0036179E" w:rsidRPr="003F594D">
        <w:rPr>
          <w:rFonts w:hint="cs"/>
          <w:b/>
          <w:bCs/>
          <w:cs/>
          <w:lang w:bidi="si-LK"/>
        </w:rPr>
        <w:t>සමිජ්ඣෙය්‍යුං</w:t>
      </w:r>
      <w:r w:rsidR="00C066C0" w:rsidRPr="003F594D">
        <w:rPr>
          <w:b/>
          <w:bCs/>
        </w:rPr>
        <w:t xml:space="preserve">, </w:t>
      </w:r>
      <w:r w:rsidR="00C066C0" w:rsidRPr="003F594D">
        <w:rPr>
          <w:b/>
          <w:bCs/>
          <w:cs/>
          <w:lang w:bidi="si-LK"/>
        </w:rPr>
        <w:t xml:space="preserve">සො යානි ච </w:t>
      </w:r>
      <w:r w:rsidR="0036179E" w:rsidRPr="003F594D">
        <w:rPr>
          <w:rFonts w:hint="cs"/>
          <w:b/>
          <w:bCs/>
          <w:cs/>
          <w:lang w:bidi="si-LK"/>
        </w:rPr>
        <w:t>පො</w:t>
      </w:r>
      <w:r w:rsidR="00C066C0" w:rsidRPr="003F594D">
        <w:rPr>
          <w:b/>
          <w:bCs/>
          <w:cs/>
          <w:lang w:bidi="si-LK"/>
        </w:rPr>
        <w:t>රාණානි ඉණමූලානි</w:t>
      </w:r>
      <w:r w:rsidR="00C066C0" w:rsidRPr="003F594D">
        <w:rPr>
          <w:b/>
          <w:bCs/>
        </w:rPr>
        <w:t xml:space="preserve">, </w:t>
      </w:r>
      <w:r w:rsidR="00C066C0" w:rsidRPr="003F594D">
        <w:rPr>
          <w:b/>
          <w:bCs/>
          <w:cs/>
          <w:lang w:bidi="si-LK"/>
        </w:rPr>
        <w:t xml:space="preserve">තානි ච </w:t>
      </w:r>
      <w:r w:rsidR="0036179E" w:rsidRPr="003F594D">
        <w:rPr>
          <w:rFonts w:hint="cs"/>
          <w:b/>
          <w:bCs/>
          <w:cs/>
          <w:lang w:bidi="si-LK"/>
        </w:rPr>
        <w:t>බ්‍යන්තී</w:t>
      </w:r>
      <w:r w:rsidR="00C066C0" w:rsidRPr="003F594D">
        <w:rPr>
          <w:b/>
          <w:bCs/>
          <w:cs/>
          <w:lang w:bidi="si-LK"/>
        </w:rPr>
        <w:t xml:space="preserve"> ක</w:t>
      </w:r>
      <w:r w:rsidR="0036179E" w:rsidRPr="003F594D">
        <w:rPr>
          <w:rFonts w:hint="cs"/>
          <w:b/>
          <w:bCs/>
          <w:cs/>
          <w:lang w:bidi="si-LK"/>
        </w:rPr>
        <w:t>රෙය්‍ය</w:t>
      </w:r>
      <w:r w:rsidR="00C066C0" w:rsidRPr="003F594D">
        <w:rPr>
          <w:b/>
          <w:bCs/>
        </w:rPr>
        <w:t xml:space="preserve">, </w:t>
      </w:r>
      <w:r w:rsidR="00C066C0" w:rsidRPr="003F594D">
        <w:rPr>
          <w:b/>
          <w:bCs/>
          <w:cs/>
          <w:lang w:bidi="si-LK"/>
        </w:rPr>
        <w:t>සියා චස්ස උ</w:t>
      </w:r>
      <w:r w:rsidR="0036179E" w:rsidRPr="003F594D">
        <w:rPr>
          <w:rFonts w:hint="cs"/>
          <w:b/>
          <w:bCs/>
          <w:cs/>
          <w:lang w:bidi="si-LK"/>
        </w:rPr>
        <w:t>ත‍්තරිං</w:t>
      </w:r>
      <w:r w:rsidR="00C066C0" w:rsidRPr="003F594D">
        <w:rPr>
          <w:b/>
          <w:bCs/>
          <w:cs/>
          <w:lang w:bidi="si-LK"/>
        </w:rPr>
        <w:t xml:space="preserve"> අව</w:t>
      </w:r>
      <w:r w:rsidR="0036179E" w:rsidRPr="003F594D">
        <w:rPr>
          <w:rFonts w:hint="cs"/>
          <w:b/>
          <w:bCs/>
          <w:cs/>
          <w:lang w:bidi="si-LK"/>
        </w:rPr>
        <w:t>සිට‍්ඨං</w:t>
      </w:r>
      <w:r w:rsidR="00C066C0" w:rsidRPr="003F594D">
        <w:rPr>
          <w:b/>
          <w:bCs/>
          <w:cs/>
          <w:lang w:bidi="si-LK"/>
        </w:rPr>
        <w:t xml:space="preserve"> දාරාභරණ</w:t>
      </w:r>
      <w:r w:rsidR="0036179E" w:rsidRPr="003F594D">
        <w:rPr>
          <w:rFonts w:hint="cs"/>
          <w:b/>
          <w:bCs/>
          <w:cs/>
          <w:lang w:bidi="si-LK"/>
        </w:rPr>
        <w:t>ා</w:t>
      </w:r>
      <w:r w:rsidR="00C066C0" w:rsidRPr="003F594D">
        <w:rPr>
          <w:b/>
          <w:bCs/>
          <w:cs/>
          <w:lang w:bidi="si-LK"/>
        </w:rPr>
        <w:t>ය</w:t>
      </w:r>
      <w:r w:rsidR="00C066C0" w:rsidRPr="003F594D">
        <w:rPr>
          <w:b/>
          <w:bCs/>
        </w:rPr>
        <w:t xml:space="preserve">, </w:t>
      </w:r>
      <w:r w:rsidR="00C066C0" w:rsidRPr="003F594D">
        <w:rPr>
          <w:b/>
          <w:bCs/>
          <w:cs/>
          <w:lang w:bidi="si-LK"/>
        </w:rPr>
        <w:t>තස්ස එවම</w:t>
      </w:r>
      <w:r w:rsidR="0036179E" w:rsidRPr="003F594D">
        <w:rPr>
          <w:rFonts w:hint="cs"/>
          <w:b/>
          <w:bCs/>
          <w:cs/>
          <w:lang w:bidi="si-LK"/>
        </w:rPr>
        <w:t>ස්ස</w:t>
      </w:r>
      <w:r w:rsidR="00C066C0" w:rsidRPr="003F594D">
        <w:rPr>
          <w:b/>
          <w:bCs/>
        </w:rPr>
        <w:t xml:space="preserve">, </w:t>
      </w:r>
      <w:r w:rsidR="00C066C0" w:rsidRPr="003F594D">
        <w:rPr>
          <w:b/>
          <w:bCs/>
          <w:cs/>
          <w:lang w:bidi="si-LK"/>
        </w:rPr>
        <w:t xml:space="preserve">අහං </w:t>
      </w:r>
      <w:r w:rsidR="0036179E" w:rsidRPr="003F594D">
        <w:rPr>
          <w:rFonts w:hint="cs"/>
          <w:b/>
          <w:bCs/>
          <w:cs/>
          <w:lang w:bidi="si-LK"/>
        </w:rPr>
        <w:t xml:space="preserve">ඛො </w:t>
      </w:r>
      <w:r w:rsidR="00C066C0" w:rsidRPr="003F594D">
        <w:rPr>
          <w:b/>
          <w:bCs/>
          <w:cs/>
          <w:lang w:bidi="si-LK"/>
        </w:rPr>
        <w:t>පුබ්</w:t>
      </w:r>
      <w:r w:rsidR="0036179E" w:rsidRPr="003F594D">
        <w:rPr>
          <w:rFonts w:hint="cs"/>
          <w:b/>
          <w:bCs/>
          <w:cs/>
          <w:lang w:bidi="si-LK"/>
        </w:rPr>
        <w:t>බෙ</w:t>
      </w:r>
      <w:r w:rsidR="00C066C0" w:rsidRPr="003F594D">
        <w:rPr>
          <w:b/>
          <w:bCs/>
          <w:cs/>
          <w:lang w:bidi="si-LK"/>
        </w:rPr>
        <w:t xml:space="preserve"> ඉණං ආදාය ක</w:t>
      </w:r>
      <w:r w:rsidR="0036179E" w:rsidRPr="003F594D">
        <w:rPr>
          <w:rFonts w:hint="cs"/>
          <w:b/>
          <w:bCs/>
          <w:cs/>
          <w:lang w:bidi="si-LK"/>
        </w:rPr>
        <w:t>ම‍්මන්තෙ</w:t>
      </w:r>
      <w:r w:rsidR="00C066C0" w:rsidRPr="003F594D">
        <w:rPr>
          <w:b/>
          <w:bCs/>
          <w:cs/>
          <w:lang w:bidi="si-LK"/>
        </w:rPr>
        <w:t xml:space="preserve"> පයො</w:t>
      </w:r>
      <w:r w:rsidR="0036179E" w:rsidRPr="003F594D">
        <w:rPr>
          <w:rFonts w:hint="cs"/>
          <w:b/>
          <w:bCs/>
          <w:cs/>
          <w:lang w:bidi="si-LK"/>
        </w:rPr>
        <w:t>ජෙසීං</w:t>
      </w:r>
      <w:r w:rsidR="00C066C0" w:rsidRPr="003F594D">
        <w:rPr>
          <w:b/>
          <w:bCs/>
        </w:rPr>
        <w:t xml:space="preserve">, </w:t>
      </w:r>
      <w:r w:rsidR="00C066C0" w:rsidRPr="003F594D">
        <w:rPr>
          <w:b/>
          <w:bCs/>
          <w:cs/>
          <w:lang w:bidi="si-LK"/>
        </w:rPr>
        <w:t xml:space="preserve">තස්ස </w:t>
      </w:r>
      <w:r w:rsidR="0036179E" w:rsidRPr="003F594D">
        <w:rPr>
          <w:rFonts w:hint="cs"/>
          <w:b/>
          <w:bCs/>
          <w:cs/>
          <w:lang w:bidi="si-LK"/>
        </w:rPr>
        <w:t>මෙ</w:t>
      </w:r>
      <w:r w:rsidR="003F594D" w:rsidRPr="003F594D">
        <w:rPr>
          <w:b/>
          <w:bCs/>
          <w:cs/>
          <w:lang w:bidi="si-LK"/>
        </w:rPr>
        <w:t xml:space="preserve"> කම්මන්තා සමි</w:t>
      </w:r>
      <w:r w:rsidR="003F594D" w:rsidRPr="003F594D">
        <w:rPr>
          <w:rFonts w:hint="cs"/>
          <w:b/>
          <w:bCs/>
          <w:cs/>
          <w:lang w:bidi="si-LK"/>
        </w:rPr>
        <w:t>ජ්ඣිංසු</w:t>
      </w:r>
      <w:r w:rsidR="00C066C0" w:rsidRPr="003F594D">
        <w:rPr>
          <w:b/>
          <w:bCs/>
        </w:rPr>
        <w:t xml:space="preserve">, </w:t>
      </w:r>
      <w:r w:rsidR="003F594D" w:rsidRPr="003F594D">
        <w:rPr>
          <w:rFonts w:hint="cs"/>
          <w:b/>
          <w:bCs/>
          <w:cs/>
          <w:lang w:bidi="si-LK"/>
        </w:rPr>
        <w:t xml:space="preserve">සො </w:t>
      </w:r>
      <w:r w:rsidR="00C066C0" w:rsidRPr="003F594D">
        <w:rPr>
          <w:b/>
          <w:bCs/>
          <w:cs/>
          <w:lang w:bidi="si-LK"/>
        </w:rPr>
        <w:t>අහං යා</w:t>
      </w:r>
      <w:r w:rsidR="003F594D" w:rsidRPr="003F594D">
        <w:rPr>
          <w:rFonts w:hint="cs"/>
          <w:b/>
          <w:bCs/>
          <w:cs/>
          <w:lang w:bidi="si-LK"/>
        </w:rPr>
        <w:t>නි</w:t>
      </w:r>
      <w:r w:rsidR="00C066C0" w:rsidRPr="003F594D">
        <w:rPr>
          <w:b/>
          <w:bCs/>
          <w:cs/>
          <w:lang w:bidi="si-LK"/>
        </w:rPr>
        <w:t xml:space="preserve"> ච </w:t>
      </w:r>
      <w:r w:rsidR="003F594D" w:rsidRPr="003F594D">
        <w:rPr>
          <w:rFonts w:hint="cs"/>
          <w:b/>
          <w:bCs/>
          <w:cs/>
          <w:lang w:bidi="si-LK"/>
        </w:rPr>
        <w:t>පො</w:t>
      </w:r>
      <w:r w:rsidR="00C066C0" w:rsidRPr="003F594D">
        <w:rPr>
          <w:b/>
          <w:bCs/>
          <w:cs/>
          <w:lang w:bidi="si-LK"/>
        </w:rPr>
        <w:t>රාණානි ඉණමූල</w:t>
      </w:r>
      <w:r w:rsidR="003F594D" w:rsidRPr="003F594D">
        <w:rPr>
          <w:rFonts w:hint="cs"/>
          <w:b/>
          <w:bCs/>
          <w:cs/>
          <w:lang w:bidi="si-LK"/>
        </w:rPr>
        <w:t>ා</w:t>
      </w:r>
      <w:r w:rsidR="00C066C0" w:rsidRPr="003F594D">
        <w:rPr>
          <w:b/>
          <w:bCs/>
          <w:cs/>
          <w:lang w:bidi="si-LK"/>
        </w:rPr>
        <w:t xml:space="preserve">නි තානි ච </w:t>
      </w:r>
      <w:r w:rsidR="003F594D" w:rsidRPr="003F594D">
        <w:rPr>
          <w:rFonts w:hint="cs"/>
          <w:b/>
          <w:bCs/>
          <w:cs/>
          <w:lang w:bidi="si-LK"/>
        </w:rPr>
        <w:t>බ්‍යන‍්තී</w:t>
      </w:r>
      <w:r w:rsidR="00C066C0" w:rsidRPr="003F594D">
        <w:rPr>
          <w:b/>
          <w:bCs/>
          <w:cs/>
          <w:lang w:bidi="si-LK"/>
        </w:rPr>
        <w:t xml:space="preserve"> අකාසිං</w:t>
      </w:r>
      <w:r w:rsidR="00C066C0" w:rsidRPr="003F594D">
        <w:rPr>
          <w:b/>
          <w:bCs/>
        </w:rPr>
        <w:t xml:space="preserve">, </w:t>
      </w:r>
      <w:r w:rsidR="00C066C0" w:rsidRPr="003F594D">
        <w:rPr>
          <w:b/>
          <w:bCs/>
          <w:cs/>
          <w:lang w:bidi="si-LK"/>
        </w:rPr>
        <w:t>අ</w:t>
      </w:r>
      <w:r w:rsidR="003F594D" w:rsidRPr="003F594D">
        <w:rPr>
          <w:rFonts w:hint="cs"/>
          <w:b/>
          <w:bCs/>
          <w:cs/>
          <w:lang w:bidi="si-LK"/>
        </w:rPr>
        <w:t>ත්‍ථි</w:t>
      </w:r>
      <w:r w:rsidR="00C066C0" w:rsidRPr="003F594D">
        <w:rPr>
          <w:b/>
          <w:bCs/>
          <w:cs/>
          <w:lang w:bidi="si-LK"/>
        </w:rPr>
        <w:t xml:space="preserve"> ච මෙ උත්තරි</w:t>
      </w:r>
      <w:r w:rsidR="003F594D" w:rsidRPr="003F594D">
        <w:rPr>
          <w:rFonts w:hint="cs"/>
          <w:b/>
          <w:bCs/>
          <w:cs/>
          <w:lang w:bidi="si-LK"/>
        </w:rPr>
        <w:t>ං</w:t>
      </w:r>
      <w:r w:rsidR="00C066C0" w:rsidRPr="003F594D">
        <w:rPr>
          <w:b/>
          <w:bCs/>
          <w:cs/>
          <w:lang w:bidi="si-LK"/>
        </w:rPr>
        <w:t xml:space="preserve"> අවසි</w:t>
      </w:r>
      <w:r w:rsidR="0003513D">
        <w:rPr>
          <w:rFonts w:ascii="Times New Roman" w:hAnsi="Times New Roman" w:cs="Iskoola Pota" w:hint="cs"/>
          <w:b/>
          <w:bCs/>
          <w:cs/>
          <w:lang w:bidi="si-LK"/>
        </w:rPr>
        <w:t>ට්ඨං</w:t>
      </w:r>
      <w:r w:rsidR="003F594D" w:rsidRPr="003F594D">
        <w:rPr>
          <w:rFonts w:ascii="Times New Roman" w:hAnsi="Times New Roman" w:cs="Iskoola Pota" w:hint="cs"/>
          <w:b/>
          <w:bCs/>
          <w:cs/>
          <w:lang w:bidi="si-LK"/>
        </w:rPr>
        <w:t xml:space="preserve"> </w:t>
      </w:r>
      <w:r w:rsidR="00C066C0" w:rsidRPr="003F594D">
        <w:rPr>
          <w:rFonts w:hint="cs"/>
          <w:b/>
          <w:bCs/>
          <w:cs/>
          <w:lang w:bidi="si-LK"/>
        </w:rPr>
        <w:t>දාරාභරණායාති</w:t>
      </w:r>
      <w:r w:rsidR="00C066C0" w:rsidRPr="003F594D">
        <w:rPr>
          <w:b/>
          <w:bCs/>
        </w:rPr>
        <w:t xml:space="preserve">, </w:t>
      </w:r>
      <w:r w:rsidR="00C066C0" w:rsidRPr="003F594D">
        <w:rPr>
          <w:b/>
          <w:bCs/>
          <w:cs/>
          <w:lang w:bidi="si-LK"/>
        </w:rPr>
        <w:t>සො තතො නිදානං ලභෙථ පාමු</w:t>
      </w:r>
      <w:r w:rsidR="003F594D" w:rsidRPr="003F594D">
        <w:rPr>
          <w:rFonts w:hint="cs"/>
          <w:b/>
          <w:bCs/>
          <w:cs/>
          <w:lang w:bidi="si-LK"/>
        </w:rPr>
        <w:t>ජ්</w:t>
      </w:r>
      <w:r w:rsidR="00C066C0" w:rsidRPr="003F594D">
        <w:rPr>
          <w:b/>
          <w:bCs/>
          <w:cs/>
          <w:lang w:bidi="si-LK"/>
        </w:rPr>
        <w:t>ජං අධි ග</w:t>
      </w:r>
      <w:r w:rsidR="003F594D" w:rsidRPr="003F594D">
        <w:rPr>
          <w:rFonts w:hint="cs"/>
          <w:b/>
          <w:bCs/>
          <w:cs/>
          <w:lang w:bidi="si-LK"/>
        </w:rPr>
        <w:t>ච්ඡෙ</w:t>
      </w:r>
      <w:r w:rsidR="00C066C0" w:rsidRPr="003F594D">
        <w:rPr>
          <w:b/>
          <w:bCs/>
          <w:cs/>
          <w:lang w:bidi="si-LK"/>
        </w:rPr>
        <w:t xml:space="preserve"> සොමනස්සං</w:t>
      </w:r>
      <w:r>
        <w:rPr>
          <w:b/>
          <w:bCs/>
          <w:lang w:bidi="si-LK"/>
        </w:rPr>
        <w:t>.</w:t>
      </w:r>
      <w:r w:rsidR="00C066C0" w:rsidRPr="003F594D">
        <w:rPr>
          <w:b/>
          <w:bCs/>
          <w:cs/>
          <w:lang w:bidi="si-LK"/>
        </w:rPr>
        <w:t xml:space="preserve"> </w:t>
      </w:r>
    </w:p>
    <w:p w14:paraId="29E15772" w14:textId="77777777" w:rsidR="00C066C0" w:rsidRPr="007404CD" w:rsidRDefault="003F594D" w:rsidP="00DA6441">
      <w:pPr>
        <w:rPr>
          <w:b/>
          <w:bCs/>
        </w:rPr>
      </w:pPr>
      <w:r w:rsidRPr="007404CD">
        <w:rPr>
          <w:rFonts w:hint="cs"/>
          <w:b/>
          <w:bCs/>
          <w:cs/>
          <w:lang w:bidi="si-LK"/>
        </w:rPr>
        <w:t>ස්‍යෙථාපි</w:t>
      </w:r>
      <w:r w:rsidR="00C066C0" w:rsidRPr="007404CD">
        <w:rPr>
          <w:b/>
          <w:bCs/>
          <w:cs/>
          <w:lang w:bidi="si-LK"/>
        </w:rPr>
        <w:t xml:space="preserve"> භික්ඛ</w:t>
      </w:r>
      <w:r w:rsidRPr="007404CD">
        <w:rPr>
          <w:rFonts w:hint="cs"/>
          <w:b/>
          <w:bCs/>
          <w:cs/>
          <w:lang w:bidi="si-LK"/>
        </w:rPr>
        <w:t>වෙ</w:t>
      </w:r>
      <w:r w:rsidR="00C066C0" w:rsidRPr="007404CD">
        <w:rPr>
          <w:b/>
          <w:bCs/>
          <w:cs/>
          <w:lang w:bidi="si-LK"/>
        </w:rPr>
        <w:t>! පුරි</w:t>
      </w:r>
      <w:r w:rsidRPr="007404CD">
        <w:rPr>
          <w:rFonts w:hint="cs"/>
          <w:b/>
          <w:bCs/>
          <w:cs/>
          <w:lang w:bidi="si-LK"/>
        </w:rPr>
        <w:t>සො</w:t>
      </w:r>
      <w:r w:rsidR="00C066C0" w:rsidRPr="007404CD">
        <w:rPr>
          <w:b/>
          <w:bCs/>
          <w:cs/>
          <w:lang w:bidi="si-LK"/>
        </w:rPr>
        <w:t xml:space="preserve"> ආබාධිකො අ</w:t>
      </w:r>
      <w:r w:rsidRPr="007404CD">
        <w:rPr>
          <w:rFonts w:hint="cs"/>
          <w:b/>
          <w:bCs/>
          <w:cs/>
          <w:lang w:bidi="si-LK"/>
        </w:rPr>
        <w:t>ස්</w:t>
      </w:r>
      <w:r w:rsidR="00C066C0" w:rsidRPr="007404CD">
        <w:rPr>
          <w:b/>
          <w:bCs/>
          <w:cs/>
          <w:lang w:bidi="si-LK"/>
        </w:rPr>
        <w:t>ස දුක්ඛිතො</w:t>
      </w:r>
      <w:r w:rsidRPr="007404CD">
        <w:rPr>
          <w:rFonts w:hint="cs"/>
          <w:b/>
          <w:bCs/>
          <w:cs/>
          <w:lang w:bidi="si-LK"/>
        </w:rPr>
        <w:t xml:space="preserve"> </w:t>
      </w:r>
      <w:r w:rsidR="00C066C0" w:rsidRPr="007404CD">
        <w:rPr>
          <w:b/>
          <w:bCs/>
          <w:cs/>
          <w:lang w:bidi="si-LK"/>
        </w:rPr>
        <w:t>බා</w:t>
      </w:r>
      <w:r w:rsidRPr="007404CD">
        <w:rPr>
          <w:rFonts w:hint="cs"/>
          <w:b/>
          <w:bCs/>
          <w:cs/>
          <w:lang w:bidi="si-LK"/>
        </w:rPr>
        <w:t>ළ්</w:t>
      </w:r>
      <w:r w:rsidR="00C066C0" w:rsidRPr="007404CD">
        <w:rPr>
          <w:b/>
          <w:bCs/>
          <w:cs/>
          <w:lang w:bidi="si-LK"/>
        </w:rPr>
        <w:t>හගිලානො භ</w:t>
      </w:r>
      <w:r w:rsidRPr="007404CD">
        <w:rPr>
          <w:rFonts w:hint="cs"/>
          <w:b/>
          <w:bCs/>
          <w:cs/>
          <w:lang w:bidi="si-LK"/>
        </w:rPr>
        <w:t>ත්</w:t>
      </w:r>
      <w:r w:rsidR="00C066C0" w:rsidRPr="007404CD">
        <w:rPr>
          <w:b/>
          <w:bCs/>
          <w:cs/>
          <w:lang w:bidi="si-LK"/>
        </w:rPr>
        <w:t>තමස්ස න</w:t>
      </w:r>
      <w:r w:rsidRPr="007404CD">
        <w:rPr>
          <w:rFonts w:hint="cs"/>
          <w:b/>
          <w:bCs/>
          <w:cs/>
          <w:lang w:bidi="si-LK"/>
        </w:rPr>
        <w:t>ච්ඡා</w:t>
      </w:r>
      <w:r w:rsidR="00C066C0" w:rsidRPr="007404CD">
        <w:rPr>
          <w:b/>
          <w:bCs/>
          <w:cs/>
          <w:lang w:bidi="si-LK"/>
        </w:rPr>
        <w:t>දෙය්‍ය</w:t>
      </w:r>
      <w:r w:rsidR="00C066C0" w:rsidRPr="007404CD">
        <w:rPr>
          <w:b/>
          <w:bCs/>
        </w:rPr>
        <w:t xml:space="preserve">, </w:t>
      </w:r>
      <w:r w:rsidR="00C066C0" w:rsidRPr="007404CD">
        <w:rPr>
          <w:b/>
          <w:bCs/>
          <w:cs/>
          <w:lang w:bidi="si-LK"/>
        </w:rPr>
        <w:t>න චස්ස කා</w:t>
      </w:r>
      <w:r w:rsidRPr="007404CD">
        <w:rPr>
          <w:rFonts w:hint="cs"/>
          <w:b/>
          <w:bCs/>
          <w:cs/>
          <w:lang w:bidi="si-LK"/>
        </w:rPr>
        <w:t>යෙ</w:t>
      </w:r>
      <w:r w:rsidR="00C066C0" w:rsidRPr="007404CD">
        <w:rPr>
          <w:b/>
          <w:bCs/>
          <w:cs/>
          <w:lang w:bidi="si-LK"/>
        </w:rPr>
        <w:t xml:space="preserve"> බලමත්තා</w:t>
      </w:r>
      <w:r w:rsidR="00C066C0" w:rsidRPr="007404CD">
        <w:rPr>
          <w:b/>
          <w:bCs/>
        </w:rPr>
        <w:t xml:space="preserve">, </w:t>
      </w:r>
      <w:r w:rsidR="00C066C0" w:rsidRPr="007404CD">
        <w:rPr>
          <w:b/>
          <w:bCs/>
          <w:cs/>
          <w:lang w:bidi="si-LK"/>
        </w:rPr>
        <w:t>සො අපරෙන සම</w:t>
      </w:r>
      <w:r w:rsidRPr="007404CD">
        <w:rPr>
          <w:rFonts w:hint="cs"/>
          <w:b/>
          <w:bCs/>
          <w:cs/>
          <w:lang w:bidi="si-LK"/>
        </w:rPr>
        <w:t>යෙ</w:t>
      </w:r>
      <w:r w:rsidR="00C066C0" w:rsidRPr="007404CD">
        <w:rPr>
          <w:b/>
          <w:bCs/>
          <w:cs/>
          <w:lang w:bidi="si-LK"/>
        </w:rPr>
        <w:t>න ත</w:t>
      </w:r>
      <w:r w:rsidRPr="007404CD">
        <w:rPr>
          <w:rFonts w:hint="cs"/>
          <w:b/>
          <w:bCs/>
          <w:cs/>
          <w:lang w:bidi="si-LK"/>
        </w:rPr>
        <w:t>ම්</w:t>
      </w:r>
      <w:r w:rsidR="00C066C0" w:rsidRPr="007404CD">
        <w:rPr>
          <w:b/>
          <w:bCs/>
          <w:cs/>
          <w:lang w:bidi="si-LK"/>
        </w:rPr>
        <w:t>හා ආබාධා මු</w:t>
      </w:r>
      <w:r w:rsidRPr="007404CD">
        <w:rPr>
          <w:rFonts w:hint="cs"/>
          <w:b/>
          <w:bCs/>
          <w:cs/>
          <w:lang w:bidi="si-LK"/>
        </w:rPr>
        <w:t>ච්චෙ</w:t>
      </w:r>
      <w:r w:rsidR="00C066C0" w:rsidRPr="007404CD">
        <w:rPr>
          <w:b/>
          <w:bCs/>
          <w:cs/>
          <w:lang w:bidi="si-LK"/>
        </w:rPr>
        <w:t>ය්‍ය</w:t>
      </w:r>
      <w:r w:rsidR="00C066C0" w:rsidRPr="007404CD">
        <w:rPr>
          <w:b/>
          <w:bCs/>
        </w:rPr>
        <w:t xml:space="preserve">, </w:t>
      </w:r>
      <w:r w:rsidR="00C066C0" w:rsidRPr="007404CD">
        <w:rPr>
          <w:b/>
          <w:bCs/>
          <w:cs/>
          <w:lang w:bidi="si-LK"/>
        </w:rPr>
        <w:t xml:space="preserve">භත්තමස්ස </w:t>
      </w:r>
      <w:r w:rsidRPr="007404CD">
        <w:rPr>
          <w:rFonts w:hint="cs"/>
          <w:b/>
          <w:bCs/>
          <w:cs/>
          <w:lang w:bidi="si-LK"/>
        </w:rPr>
        <w:t>ඡා</w:t>
      </w:r>
      <w:r w:rsidR="00C066C0" w:rsidRPr="007404CD">
        <w:rPr>
          <w:b/>
          <w:bCs/>
          <w:cs/>
          <w:lang w:bidi="si-LK"/>
        </w:rPr>
        <w:t>දෙය්‍ය</w:t>
      </w:r>
      <w:r w:rsidR="00C066C0" w:rsidRPr="007404CD">
        <w:rPr>
          <w:b/>
          <w:bCs/>
        </w:rPr>
        <w:t xml:space="preserve">, </w:t>
      </w:r>
      <w:r w:rsidR="00C066C0" w:rsidRPr="007404CD">
        <w:rPr>
          <w:b/>
          <w:bCs/>
          <w:cs/>
          <w:lang w:bidi="si-LK"/>
        </w:rPr>
        <w:t>සියා චස්ස කා</w:t>
      </w:r>
      <w:r w:rsidRPr="007404CD">
        <w:rPr>
          <w:rFonts w:hint="cs"/>
          <w:b/>
          <w:bCs/>
          <w:cs/>
          <w:lang w:bidi="si-LK"/>
        </w:rPr>
        <w:t>යෙ</w:t>
      </w:r>
      <w:r w:rsidR="00C066C0" w:rsidRPr="007404CD">
        <w:rPr>
          <w:b/>
          <w:bCs/>
          <w:cs/>
          <w:lang w:bidi="si-LK"/>
        </w:rPr>
        <w:t xml:space="preserve"> බලම</w:t>
      </w:r>
      <w:r w:rsidRPr="007404CD">
        <w:rPr>
          <w:rFonts w:hint="cs"/>
          <w:b/>
          <w:bCs/>
          <w:cs/>
          <w:lang w:bidi="si-LK"/>
        </w:rPr>
        <w:t>ත්</w:t>
      </w:r>
      <w:r w:rsidR="00C066C0" w:rsidRPr="007404CD">
        <w:rPr>
          <w:b/>
          <w:bCs/>
          <w:cs/>
          <w:lang w:bidi="si-LK"/>
        </w:rPr>
        <w:t>තා</w:t>
      </w:r>
      <w:r w:rsidR="00C066C0" w:rsidRPr="007404CD">
        <w:rPr>
          <w:b/>
          <w:bCs/>
        </w:rPr>
        <w:t xml:space="preserve">, </w:t>
      </w:r>
      <w:r w:rsidR="00C066C0" w:rsidRPr="007404CD">
        <w:rPr>
          <w:b/>
          <w:bCs/>
          <w:cs/>
          <w:lang w:bidi="si-LK"/>
        </w:rPr>
        <w:t>තස්ස එවමස්ස</w:t>
      </w:r>
      <w:r w:rsidR="00C066C0" w:rsidRPr="007404CD">
        <w:rPr>
          <w:b/>
          <w:bCs/>
        </w:rPr>
        <w:t xml:space="preserve">, </w:t>
      </w:r>
      <w:r w:rsidR="00C066C0" w:rsidRPr="007404CD">
        <w:rPr>
          <w:b/>
          <w:bCs/>
          <w:cs/>
          <w:lang w:bidi="si-LK"/>
        </w:rPr>
        <w:t>අහං ඛො පුබ්</w:t>
      </w:r>
      <w:r w:rsidRPr="007404CD">
        <w:rPr>
          <w:rFonts w:hint="cs"/>
          <w:b/>
          <w:bCs/>
          <w:cs/>
          <w:lang w:bidi="si-LK"/>
        </w:rPr>
        <w:t>බෙ</w:t>
      </w:r>
      <w:r w:rsidR="00C066C0" w:rsidRPr="007404CD">
        <w:rPr>
          <w:b/>
          <w:bCs/>
          <w:cs/>
          <w:lang w:bidi="si-LK"/>
        </w:rPr>
        <w:t xml:space="preserve"> ආබාධි</w:t>
      </w:r>
      <w:r w:rsidRPr="007404CD">
        <w:rPr>
          <w:rFonts w:hint="cs"/>
          <w:b/>
          <w:bCs/>
          <w:cs/>
          <w:lang w:bidi="si-LK"/>
        </w:rPr>
        <w:t>කො</w:t>
      </w:r>
      <w:r w:rsidR="00C066C0" w:rsidRPr="007404CD">
        <w:rPr>
          <w:b/>
          <w:bCs/>
          <w:cs/>
          <w:lang w:bidi="si-LK"/>
        </w:rPr>
        <w:t xml:space="preserve"> අහොසිං දුක්ඛිතො බා</w:t>
      </w:r>
      <w:r w:rsidRPr="007404CD">
        <w:rPr>
          <w:rFonts w:hint="cs"/>
          <w:b/>
          <w:bCs/>
          <w:cs/>
          <w:lang w:bidi="si-LK"/>
        </w:rPr>
        <w:t>ළ්</w:t>
      </w:r>
      <w:r w:rsidR="00C066C0" w:rsidRPr="007404CD">
        <w:rPr>
          <w:b/>
          <w:bCs/>
          <w:cs/>
          <w:lang w:bidi="si-LK"/>
        </w:rPr>
        <w:t>හගිලානො</w:t>
      </w:r>
      <w:r w:rsidR="00C066C0" w:rsidRPr="007404CD">
        <w:rPr>
          <w:b/>
          <w:bCs/>
        </w:rPr>
        <w:t xml:space="preserve">, </w:t>
      </w:r>
      <w:r w:rsidR="00C066C0" w:rsidRPr="007404CD">
        <w:rPr>
          <w:b/>
          <w:bCs/>
          <w:cs/>
          <w:lang w:bidi="si-LK"/>
        </w:rPr>
        <w:t>භ</w:t>
      </w:r>
      <w:r w:rsidRPr="007404CD">
        <w:rPr>
          <w:rFonts w:hint="cs"/>
          <w:b/>
          <w:bCs/>
          <w:cs/>
          <w:lang w:bidi="si-LK"/>
        </w:rPr>
        <w:t>ත්</w:t>
      </w:r>
      <w:r w:rsidR="00C066C0" w:rsidRPr="007404CD">
        <w:rPr>
          <w:b/>
          <w:bCs/>
          <w:cs/>
          <w:lang w:bidi="si-LK"/>
        </w:rPr>
        <w:t xml:space="preserve">තං ච </w:t>
      </w:r>
      <w:r w:rsidR="007404CD" w:rsidRPr="007404CD">
        <w:rPr>
          <w:rFonts w:hint="cs"/>
          <w:b/>
          <w:bCs/>
          <w:cs/>
          <w:lang w:bidi="si-LK"/>
        </w:rPr>
        <w:t xml:space="preserve">මෙ </w:t>
      </w:r>
      <w:r w:rsidR="00C066C0" w:rsidRPr="007404CD">
        <w:rPr>
          <w:b/>
          <w:bCs/>
          <w:cs/>
          <w:lang w:bidi="si-LK"/>
        </w:rPr>
        <w:t>නච්</w:t>
      </w:r>
      <w:r w:rsidRPr="007404CD">
        <w:rPr>
          <w:rFonts w:hint="cs"/>
          <w:b/>
          <w:bCs/>
          <w:cs/>
          <w:lang w:bidi="si-LK"/>
        </w:rPr>
        <w:t>ඡාදෙසි</w:t>
      </w:r>
      <w:r w:rsidR="00C066C0" w:rsidRPr="007404CD">
        <w:rPr>
          <w:b/>
          <w:bCs/>
        </w:rPr>
        <w:t xml:space="preserve">, </w:t>
      </w:r>
      <w:r w:rsidR="00C066C0" w:rsidRPr="007404CD">
        <w:rPr>
          <w:b/>
          <w:bCs/>
          <w:cs/>
          <w:lang w:bidi="si-LK"/>
        </w:rPr>
        <w:t>න ච මෙ ආසි කායෙ බලමත්තා</w:t>
      </w:r>
      <w:r w:rsidR="00C066C0" w:rsidRPr="007404CD">
        <w:rPr>
          <w:b/>
          <w:bCs/>
        </w:rPr>
        <w:t xml:space="preserve">, </w:t>
      </w:r>
      <w:r w:rsidRPr="007404CD">
        <w:rPr>
          <w:rFonts w:hint="cs"/>
          <w:b/>
          <w:bCs/>
          <w:cs/>
          <w:lang w:bidi="si-LK"/>
        </w:rPr>
        <w:t>සොම‍්හි</w:t>
      </w:r>
      <w:r w:rsidR="00C066C0" w:rsidRPr="007404CD">
        <w:rPr>
          <w:b/>
          <w:bCs/>
          <w:cs/>
          <w:lang w:bidi="si-LK"/>
        </w:rPr>
        <w:t xml:space="preserve"> එතරහි තම</w:t>
      </w:r>
      <w:r w:rsidRPr="007404CD">
        <w:rPr>
          <w:rFonts w:hint="cs"/>
          <w:b/>
          <w:bCs/>
          <w:cs/>
          <w:lang w:bidi="si-LK"/>
        </w:rPr>
        <w:t>‍්හා</w:t>
      </w:r>
      <w:r w:rsidR="00C066C0" w:rsidRPr="007404CD">
        <w:rPr>
          <w:b/>
          <w:bCs/>
          <w:cs/>
          <w:lang w:bidi="si-LK"/>
        </w:rPr>
        <w:t xml:space="preserve"> ආබාධා මුත්</w:t>
      </w:r>
      <w:r w:rsidRPr="007404CD">
        <w:rPr>
          <w:rFonts w:hint="cs"/>
          <w:b/>
          <w:bCs/>
          <w:cs/>
          <w:lang w:bidi="si-LK"/>
        </w:rPr>
        <w:t>තො භත‍්තඤ‍්ච</w:t>
      </w:r>
      <w:r w:rsidR="00C066C0" w:rsidRPr="007404CD">
        <w:rPr>
          <w:b/>
          <w:bCs/>
          <w:cs/>
          <w:lang w:bidi="si-LK"/>
        </w:rPr>
        <w:t xml:space="preserve"> මෙ </w:t>
      </w:r>
      <w:r w:rsidR="007404CD" w:rsidRPr="007404CD">
        <w:rPr>
          <w:rFonts w:hint="cs"/>
          <w:b/>
          <w:bCs/>
          <w:cs/>
          <w:lang w:bidi="si-LK"/>
        </w:rPr>
        <w:t>ඡා</w:t>
      </w:r>
      <w:r w:rsidR="00C066C0" w:rsidRPr="007404CD">
        <w:rPr>
          <w:b/>
          <w:bCs/>
          <w:cs/>
          <w:lang w:bidi="si-LK"/>
        </w:rPr>
        <w:t>දෙති</w:t>
      </w:r>
      <w:r w:rsidR="00C066C0" w:rsidRPr="007404CD">
        <w:rPr>
          <w:b/>
          <w:bCs/>
        </w:rPr>
        <w:t xml:space="preserve">, </w:t>
      </w:r>
      <w:r w:rsidRPr="007404CD">
        <w:rPr>
          <w:rFonts w:hint="cs"/>
          <w:b/>
          <w:bCs/>
          <w:cs/>
          <w:lang w:bidi="si-LK"/>
        </w:rPr>
        <w:t>අත්‍ථි</w:t>
      </w:r>
      <w:r w:rsidR="00C066C0" w:rsidRPr="007404CD">
        <w:rPr>
          <w:b/>
          <w:bCs/>
          <w:cs/>
          <w:lang w:bidi="si-LK"/>
        </w:rPr>
        <w:t xml:space="preserve"> ච මෙ </w:t>
      </w:r>
      <w:r w:rsidRPr="007404CD">
        <w:rPr>
          <w:rFonts w:hint="cs"/>
          <w:b/>
          <w:bCs/>
          <w:cs/>
          <w:lang w:bidi="si-LK"/>
        </w:rPr>
        <w:t>කායෙ</w:t>
      </w:r>
      <w:r w:rsidR="00C066C0" w:rsidRPr="007404CD">
        <w:rPr>
          <w:b/>
          <w:bCs/>
          <w:cs/>
          <w:lang w:bidi="si-LK"/>
        </w:rPr>
        <w:t xml:space="preserve"> බලමත්තා</w:t>
      </w:r>
      <w:r w:rsidR="00C066C0" w:rsidRPr="007404CD">
        <w:rPr>
          <w:b/>
          <w:bCs/>
        </w:rPr>
        <w:t xml:space="preserve">, </w:t>
      </w:r>
      <w:r w:rsidR="00C066C0" w:rsidRPr="007404CD">
        <w:rPr>
          <w:b/>
          <w:bCs/>
          <w:cs/>
          <w:lang w:bidi="si-LK"/>
        </w:rPr>
        <w:t>සො තතො නිදානං ලභෙථ පාමු</w:t>
      </w:r>
      <w:r w:rsidRPr="007404CD">
        <w:rPr>
          <w:rFonts w:hint="cs"/>
          <w:b/>
          <w:bCs/>
          <w:cs/>
          <w:lang w:bidi="si-LK"/>
        </w:rPr>
        <w:t>ජ‍්ජං</w:t>
      </w:r>
      <w:r w:rsidR="00C066C0" w:rsidRPr="007404CD">
        <w:rPr>
          <w:b/>
          <w:bCs/>
          <w:cs/>
          <w:lang w:bidi="si-LK"/>
        </w:rPr>
        <w:t xml:space="preserve"> අධිගච්</w:t>
      </w:r>
      <w:r w:rsidRPr="007404CD">
        <w:rPr>
          <w:rFonts w:hint="cs"/>
          <w:b/>
          <w:bCs/>
          <w:cs/>
          <w:lang w:bidi="si-LK"/>
        </w:rPr>
        <w:t>ඡෙ</w:t>
      </w:r>
      <w:r w:rsidR="00C066C0" w:rsidRPr="007404CD">
        <w:rPr>
          <w:b/>
          <w:bCs/>
          <w:cs/>
          <w:lang w:bidi="si-LK"/>
        </w:rPr>
        <w:t xml:space="preserve"> සොමනස්සං. </w:t>
      </w:r>
    </w:p>
    <w:p w14:paraId="44E46C35" w14:textId="1094FAD7" w:rsidR="007404CD" w:rsidRDefault="00C066C0" w:rsidP="00DA6441">
      <w:pPr>
        <w:rPr>
          <w:b/>
          <w:bCs/>
          <w:lang w:bidi="si-LK"/>
        </w:rPr>
      </w:pPr>
      <w:r w:rsidRPr="007404CD">
        <w:rPr>
          <w:b/>
          <w:bCs/>
          <w:cs/>
          <w:lang w:bidi="si-LK"/>
        </w:rPr>
        <w:t>සෙය්‍යථාපි භි</w:t>
      </w:r>
      <w:r w:rsidR="007404CD" w:rsidRPr="007404CD">
        <w:rPr>
          <w:rFonts w:hint="cs"/>
          <w:b/>
          <w:bCs/>
          <w:cs/>
          <w:lang w:bidi="si-LK"/>
        </w:rPr>
        <w:t>ක්ඛවෙ</w:t>
      </w:r>
      <w:r w:rsidRPr="007404CD">
        <w:rPr>
          <w:b/>
          <w:bCs/>
          <w:cs/>
          <w:lang w:bidi="si-LK"/>
        </w:rPr>
        <w:t>! පුරිසො බන්ධනාග</w:t>
      </w:r>
      <w:r w:rsidR="007404CD" w:rsidRPr="007404CD">
        <w:rPr>
          <w:rFonts w:hint="cs"/>
          <w:b/>
          <w:bCs/>
          <w:cs/>
          <w:lang w:bidi="si-LK"/>
        </w:rPr>
        <w:t>රෙ</w:t>
      </w:r>
      <w:r w:rsidRPr="007404CD">
        <w:rPr>
          <w:b/>
          <w:bCs/>
          <w:cs/>
          <w:lang w:bidi="si-LK"/>
        </w:rPr>
        <w:t xml:space="preserve"> බද්ධො අ</w:t>
      </w:r>
      <w:r w:rsidR="007404CD" w:rsidRPr="007404CD">
        <w:rPr>
          <w:rFonts w:hint="cs"/>
          <w:b/>
          <w:bCs/>
          <w:cs/>
          <w:lang w:bidi="si-LK"/>
        </w:rPr>
        <w:t>ස්ස,</w:t>
      </w:r>
      <w:r w:rsidRPr="007404CD">
        <w:rPr>
          <w:b/>
          <w:bCs/>
        </w:rPr>
        <w:t xml:space="preserve"> </w:t>
      </w:r>
      <w:r w:rsidRPr="007404CD">
        <w:rPr>
          <w:b/>
          <w:bCs/>
          <w:cs/>
          <w:lang w:bidi="si-LK"/>
        </w:rPr>
        <w:t>සො අප</w:t>
      </w:r>
      <w:r w:rsidR="007404CD" w:rsidRPr="007404CD">
        <w:rPr>
          <w:rFonts w:hint="cs"/>
          <w:b/>
          <w:bCs/>
          <w:cs/>
          <w:lang w:bidi="si-LK"/>
        </w:rPr>
        <w:t>රෙ</w:t>
      </w:r>
      <w:r w:rsidRPr="007404CD">
        <w:rPr>
          <w:b/>
          <w:bCs/>
          <w:cs/>
          <w:lang w:bidi="si-LK"/>
        </w:rPr>
        <w:t>න සමයෙන ත</w:t>
      </w:r>
      <w:r w:rsidR="007404CD" w:rsidRPr="007404CD">
        <w:rPr>
          <w:rFonts w:hint="cs"/>
          <w:b/>
          <w:bCs/>
          <w:cs/>
          <w:lang w:bidi="si-LK"/>
        </w:rPr>
        <w:t>ම‍්හා</w:t>
      </w:r>
      <w:r w:rsidRPr="007404CD">
        <w:rPr>
          <w:b/>
          <w:bCs/>
          <w:cs/>
          <w:lang w:bidi="si-LK"/>
        </w:rPr>
        <w:t xml:space="preserve"> බන්ධනා මු</w:t>
      </w:r>
      <w:r w:rsidR="007404CD" w:rsidRPr="007404CD">
        <w:rPr>
          <w:rFonts w:hint="cs"/>
          <w:b/>
          <w:bCs/>
          <w:cs/>
          <w:lang w:bidi="si-LK"/>
        </w:rPr>
        <w:t>ච්චෙය්‍ය</w:t>
      </w:r>
      <w:r w:rsidRPr="007404CD">
        <w:rPr>
          <w:b/>
          <w:bCs/>
          <w:cs/>
          <w:lang w:bidi="si-LK"/>
        </w:rPr>
        <w:t xml:space="preserve"> සොත්ථිනා අ</w:t>
      </w:r>
      <w:r w:rsidR="007404CD" w:rsidRPr="007404CD">
        <w:rPr>
          <w:rFonts w:hint="cs"/>
          <w:b/>
          <w:bCs/>
          <w:cs/>
          <w:lang w:bidi="si-LK"/>
        </w:rPr>
        <w:t>බ්‍යයෙ</w:t>
      </w:r>
      <w:r w:rsidRPr="007404CD">
        <w:rPr>
          <w:b/>
          <w:bCs/>
          <w:cs/>
          <w:lang w:bidi="si-LK"/>
        </w:rPr>
        <w:t>න</w:t>
      </w:r>
      <w:r w:rsidRPr="007404CD">
        <w:rPr>
          <w:b/>
          <w:bCs/>
        </w:rPr>
        <w:t xml:space="preserve">, </w:t>
      </w:r>
      <w:r w:rsidRPr="007404CD">
        <w:rPr>
          <w:b/>
          <w:bCs/>
          <w:cs/>
          <w:lang w:bidi="si-LK"/>
        </w:rPr>
        <w:t xml:space="preserve">න චස්ස </w:t>
      </w:r>
      <w:r w:rsidR="007404CD" w:rsidRPr="007404CD">
        <w:rPr>
          <w:rFonts w:hint="cs"/>
          <w:b/>
          <w:bCs/>
          <w:cs/>
          <w:lang w:bidi="si-LK"/>
        </w:rPr>
        <w:t>කොචී භොගා</w:t>
      </w:r>
      <w:r w:rsidRPr="007404CD">
        <w:rPr>
          <w:b/>
          <w:bCs/>
          <w:cs/>
          <w:lang w:bidi="si-LK"/>
        </w:rPr>
        <w:t>නං වයො</w:t>
      </w:r>
      <w:r w:rsidRPr="007404CD">
        <w:rPr>
          <w:b/>
          <w:bCs/>
        </w:rPr>
        <w:t xml:space="preserve">, </w:t>
      </w:r>
      <w:r w:rsidR="007404CD" w:rsidRPr="007404CD">
        <w:rPr>
          <w:rFonts w:hint="cs"/>
          <w:b/>
          <w:bCs/>
          <w:cs/>
          <w:lang w:bidi="si-LK"/>
        </w:rPr>
        <w:t>ත</w:t>
      </w:r>
      <w:r w:rsidRPr="007404CD">
        <w:rPr>
          <w:b/>
          <w:bCs/>
          <w:cs/>
          <w:lang w:bidi="si-LK"/>
        </w:rPr>
        <w:t>ස්ස එවමස්ස</w:t>
      </w:r>
      <w:r w:rsidRPr="007404CD">
        <w:rPr>
          <w:b/>
          <w:bCs/>
        </w:rPr>
        <w:t xml:space="preserve">, </w:t>
      </w:r>
      <w:r w:rsidRPr="007404CD">
        <w:rPr>
          <w:b/>
          <w:bCs/>
          <w:cs/>
          <w:lang w:bidi="si-LK"/>
        </w:rPr>
        <w:t>අහං ඛො පුබ්</w:t>
      </w:r>
      <w:r w:rsidR="007404CD" w:rsidRPr="007404CD">
        <w:rPr>
          <w:rFonts w:hint="cs"/>
          <w:b/>
          <w:bCs/>
          <w:cs/>
          <w:lang w:bidi="si-LK"/>
        </w:rPr>
        <w:t>බෙ</w:t>
      </w:r>
      <w:r w:rsidRPr="007404CD">
        <w:rPr>
          <w:b/>
          <w:bCs/>
          <w:cs/>
          <w:lang w:bidi="si-LK"/>
        </w:rPr>
        <w:t xml:space="preserve"> බන්ධනාගා</w:t>
      </w:r>
      <w:r w:rsidR="007404CD" w:rsidRPr="007404CD">
        <w:rPr>
          <w:rFonts w:hint="cs"/>
          <w:b/>
          <w:bCs/>
          <w:cs/>
          <w:lang w:bidi="si-LK"/>
        </w:rPr>
        <w:t>රෙ</w:t>
      </w:r>
      <w:r w:rsidRPr="007404CD">
        <w:rPr>
          <w:b/>
          <w:bCs/>
          <w:cs/>
          <w:lang w:bidi="si-LK"/>
        </w:rPr>
        <w:t xml:space="preserve"> බ</w:t>
      </w:r>
      <w:r w:rsidR="00CD0EC9">
        <w:rPr>
          <w:rFonts w:hint="cs"/>
          <w:b/>
          <w:bCs/>
          <w:cs/>
          <w:lang w:bidi="si-LK"/>
        </w:rPr>
        <w:t>ද්ධො</w:t>
      </w:r>
      <w:r w:rsidRPr="007404CD">
        <w:rPr>
          <w:b/>
          <w:bCs/>
          <w:cs/>
          <w:lang w:bidi="si-LK"/>
        </w:rPr>
        <w:t xml:space="preserve"> අ</w:t>
      </w:r>
      <w:r w:rsidR="007404CD" w:rsidRPr="007404CD">
        <w:rPr>
          <w:rFonts w:hint="cs"/>
          <w:b/>
          <w:bCs/>
          <w:cs/>
          <w:lang w:bidi="si-LK"/>
        </w:rPr>
        <w:t>හො</w:t>
      </w:r>
      <w:r w:rsidRPr="007404CD">
        <w:rPr>
          <w:b/>
          <w:bCs/>
          <w:cs/>
          <w:lang w:bidi="si-LK"/>
        </w:rPr>
        <w:t>සිං</w:t>
      </w:r>
      <w:r w:rsidRPr="007404CD">
        <w:rPr>
          <w:b/>
          <w:bCs/>
        </w:rPr>
        <w:t xml:space="preserve">, </w:t>
      </w:r>
      <w:r w:rsidRPr="007404CD">
        <w:rPr>
          <w:b/>
          <w:bCs/>
          <w:cs/>
          <w:lang w:bidi="si-LK"/>
        </w:rPr>
        <w:t>සො</w:t>
      </w:r>
      <w:r w:rsidR="007404CD" w:rsidRPr="007404CD">
        <w:rPr>
          <w:rFonts w:hint="cs"/>
          <w:b/>
          <w:bCs/>
          <w:cs/>
          <w:lang w:bidi="si-LK"/>
        </w:rPr>
        <w:t>ම‍්භි</w:t>
      </w:r>
      <w:r w:rsidRPr="007404CD">
        <w:rPr>
          <w:b/>
          <w:bCs/>
          <w:cs/>
          <w:lang w:bidi="si-LK"/>
        </w:rPr>
        <w:t xml:space="preserve"> එතරහි තම</w:t>
      </w:r>
      <w:r w:rsidR="007404CD" w:rsidRPr="007404CD">
        <w:rPr>
          <w:rFonts w:hint="cs"/>
          <w:b/>
          <w:bCs/>
          <w:cs/>
          <w:lang w:bidi="si-LK"/>
        </w:rPr>
        <w:t>‍්හා</w:t>
      </w:r>
      <w:r w:rsidRPr="007404CD">
        <w:rPr>
          <w:b/>
          <w:bCs/>
          <w:cs/>
          <w:lang w:bidi="si-LK"/>
        </w:rPr>
        <w:t xml:space="preserve"> බන්ධනා මුත්</w:t>
      </w:r>
      <w:r w:rsidR="007404CD" w:rsidRPr="007404CD">
        <w:rPr>
          <w:rFonts w:hint="cs"/>
          <w:b/>
          <w:bCs/>
          <w:cs/>
          <w:lang w:bidi="si-LK"/>
        </w:rPr>
        <w:t>තො</w:t>
      </w:r>
      <w:r w:rsidRPr="007404CD">
        <w:rPr>
          <w:b/>
          <w:bCs/>
          <w:cs/>
          <w:lang w:bidi="si-LK"/>
        </w:rPr>
        <w:t xml:space="preserve"> සොත්ථිනා අ</w:t>
      </w:r>
      <w:r w:rsidR="007404CD" w:rsidRPr="007404CD">
        <w:rPr>
          <w:rFonts w:hint="cs"/>
          <w:b/>
          <w:bCs/>
          <w:cs/>
          <w:lang w:bidi="si-LK"/>
        </w:rPr>
        <w:t>බ්‍ය</w:t>
      </w:r>
      <w:r w:rsidRPr="007404CD">
        <w:rPr>
          <w:b/>
          <w:bCs/>
          <w:cs/>
          <w:lang w:bidi="si-LK"/>
        </w:rPr>
        <w:t>යෙන</w:t>
      </w:r>
      <w:r w:rsidRPr="007404CD">
        <w:rPr>
          <w:b/>
          <w:bCs/>
        </w:rPr>
        <w:t xml:space="preserve">, </w:t>
      </w:r>
      <w:r w:rsidRPr="007404CD">
        <w:rPr>
          <w:b/>
          <w:bCs/>
          <w:cs/>
          <w:lang w:bidi="si-LK"/>
        </w:rPr>
        <w:t xml:space="preserve">නත්ථි ච මෙ කො </w:t>
      </w:r>
      <w:r w:rsidR="007404CD" w:rsidRPr="007404CD">
        <w:rPr>
          <w:rFonts w:hint="cs"/>
          <w:b/>
          <w:bCs/>
          <w:cs/>
          <w:lang w:bidi="si-LK"/>
        </w:rPr>
        <w:t>චි</w:t>
      </w:r>
      <w:r w:rsidRPr="007404CD">
        <w:rPr>
          <w:b/>
          <w:bCs/>
          <w:cs/>
          <w:lang w:bidi="si-LK"/>
        </w:rPr>
        <w:t xml:space="preserve"> භොගා</w:t>
      </w:r>
      <w:r w:rsidR="007404CD" w:rsidRPr="007404CD">
        <w:rPr>
          <w:rFonts w:hint="cs"/>
          <w:b/>
          <w:bCs/>
          <w:cs/>
          <w:lang w:bidi="si-LK"/>
        </w:rPr>
        <w:t>නං</w:t>
      </w:r>
      <w:r w:rsidRPr="007404CD">
        <w:rPr>
          <w:b/>
          <w:bCs/>
          <w:cs/>
          <w:lang w:bidi="si-LK"/>
        </w:rPr>
        <w:t xml:space="preserve"> ව</w:t>
      </w:r>
      <w:r w:rsidR="007404CD" w:rsidRPr="007404CD">
        <w:rPr>
          <w:rFonts w:hint="cs"/>
          <w:b/>
          <w:bCs/>
          <w:cs/>
          <w:lang w:bidi="si-LK"/>
        </w:rPr>
        <w:t>යො</w:t>
      </w:r>
      <w:r w:rsidRPr="007404CD">
        <w:rPr>
          <w:b/>
          <w:bCs/>
          <w:cs/>
          <w:lang w:bidi="si-LK"/>
        </w:rPr>
        <w:t>ති</w:t>
      </w:r>
      <w:r w:rsidRPr="007404CD">
        <w:rPr>
          <w:b/>
          <w:bCs/>
        </w:rPr>
        <w:t xml:space="preserve">, </w:t>
      </w:r>
      <w:r w:rsidR="007404CD" w:rsidRPr="007404CD">
        <w:rPr>
          <w:rFonts w:hint="cs"/>
          <w:b/>
          <w:bCs/>
          <w:cs/>
          <w:lang w:bidi="si-LK"/>
        </w:rPr>
        <w:t xml:space="preserve">සො </w:t>
      </w:r>
      <w:r w:rsidRPr="007404CD">
        <w:rPr>
          <w:b/>
          <w:bCs/>
          <w:cs/>
          <w:lang w:bidi="si-LK"/>
        </w:rPr>
        <w:t>තතො නිදාන</w:t>
      </w:r>
      <w:r w:rsidR="007404CD" w:rsidRPr="007404CD">
        <w:rPr>
          <w:rFonts w:hint="cs"/>
          <w:b/>
          <w:bCs/>
          <w:cs/>
          <w:lang w:bidi="si-LK"/>
        </w:rPr>
        <w:t>ං</w:t>
      </w:r>
      <w:r w:rsidRPr="007404CD">
        <w:rPr>
          <w:b/>
          <w:bCs/>
          <w:cs/>
          <w:lang w:bidi="si-LK"/>
        </w:rPr>
        <w:t xml:space="preserve"> ල</w:t>
      </w:r>
      <w:r w:rsidR="007404CD" w:rsidRPr="007404CD">
        <w:rPr>
          <w:rFonts w:hint="cs"/>
          <w:b/>
          <w:bCs/>
          <w:cs/>
          <w:lang w:bidi="si-LK"/>
        </w:rPr>
        <w:t>භෙ</w:t>
      </w:r>
      <w:r w:rsidRPr="007404CD">
        <w:rPr>
          <w:b/>
          <w:bCs/>
          <w:cs/>
          <w:lang w:bidi="si-LK"/>
        </w:rPr>
        <w:t>ථ පාමු</w:t>
      </w:r>
      <w:r w:rsidR="007404CD" w:rsidRPr="007404CD">
        <w:rPr>
          <w:rFonts w:hint="cs"/>
          <w:b/>
          <w:bCs/>
          <w:cs/>
          <w:lang w:bidi="si-LK"/>
        </w:rPr>
        <w:t>ජ්</w:t>
      </w:r>
      <w:r w:rsidRPr="007404CD">
        <w:rPr>
          <w:b/>
          <w:bCs/>
          <w:cs/>
          <w:lang w:bidi="si-LK"/>
        </w:rPr>
        <w:t>ජං අධිගච්</w:t>
      </w:r>
      <w:r w:rsidR="007404CD" w:rsidRPr="007404CD">
        <w:rPr>
          <w:rFonts w:hint="cs"/>
          <w:b/>
          <w:bCs/>
          <w:cs/>
          <w:lang w:bidi="si-LK"/>
        </w:rPr>
        <w:t>ඡෙ</w:t>
      </w:r>
      <w:r w:rsidRPr="007404CD">
        <w:rPr>
          <w:b/>
          <w:bCs/>
          <w:cs/>
          <w:lang w:bidi="si-LK"/>
        </w:rPr>
        <w:t xml:space="preserve"> </w:t>
      </w:r>
      <w:r w:rsidR="007404CD" w:rsidRPr="007404CD">
        <w:rPr>
          <w:rFonts w:hint="cs"/>
          <w:b/>
          <w:bCs/>
          <w:cs/>
          <w:lang w:bidi="si-LK"/>
        </w:rPr>
        <w:t>සො</w:t>
      </w:r>
      <w:r w:rsidRPr="007404CD">
        <w:rPr>
          <w:b/>
          <w:bCs/>
          <w:cs/>
          <w:lang w:bidi="si-LK"/>
        </w:rPr>
        <w:t xml:space="preserve">මනස්සං. </w:t>
      </w:r>
    </w:p>
    <w:p w14:paraId="0A180526" w14:textId="27980CA3" w:rsidR="00110D01" w:rsidRPr="00110D01" w:rsidRDefault="007404CD" w:rsidP="00DA6441">
      <w:pPr>
        <w:rPr>
          <w:b/>
          <w:bCs/>
          <w:lang w:bidi="si-LK"/>
        </w:rPr>
      </w:pPr>
      <w:r w:rsidRPr="00110D01">
        <w:rPr>
          <w:rFonts w:hint="cs"/>
          <w:b/>
          <w:bCs/>
          <w:cs/>
          <w:lang w:bidi="si-LK"/>
        </w:rPr>
        <w:t>සෙ</w:t>
      </w:r>
      <w:r w:rsidR="00C066C0" w:rsidRPr="00110D01">
        <w:rPr>
          <w:b/>
          <w:bCs/>
          <w:cs/>
          <w:lang w:bidi="si-LK"/>
        </w:rPr>
        <w:t>ය්‍යථාපි භි</w:t>
      </w:r>
      <w:r w:rsidRPr="00110D01">
        <w:rPr>
          <w:rFonts w:hint="cs"/>
          <w:b/>
          <w:bCs/>
          <w:cs/>
          <w:lang w:bidi="si-LK"/>
        </w:rPr>
        <w:t>ක්ඛවෙ</w:t>
      </w:r>
      <w:r w:rsidRPr="00110D01">
        <w:rPr>
          <w:b/>
          <w:bCs/>
          <w:cs/>
          <w:lang w:bidi="si-LK"/>
        </w:rPr>
        <w:t xml:space="preserve">! පුරිසො දාසො </w:t>
      </w:r>
      <w:r w:rsidRPr="00110D01">
        <w:rPr>
          <w:rFonts w:hint="cs"/>
          <w:b/>
          <w:bCs/>
          <w:cs/>
          <w:lang w:bidi="si-LK"/>
        </w:rPr>
        <w:t>අස‍්ස</w:t>
      </w:r>
      <w:r w:rsidRPr="00110D01">
        <w:rPr>
          <w:b/>
          <w:bCs/>
          <w:cs/>
          <w:lang w:bidi="si-LK"/>
        </w:rPr>
        <w:t xml:space="preserve"> අනත්</w:t>
      </w:r>
      <w:r w:rsidRPr="00110D01">
        <w:rPr>
          <w:rFonts w:hint="cs"/>
          <w:b/>
          <w:bCs/>
          <w:cs/>
          <w:lang w:bidi="si-LK"/>
        </w:rPr>
        <w:t>තාධී</w:t>
      </w:r>
      <w:r w:rsidR="00C066C0" w:rsidRPr="00110D01">
        <w:rPr>
          <w:b/>
          <w:bCs/>
          <w:cs/>
          <w:lang w:bidi="si-LK"/>
        </w:rPr>
        <w:t>නො පරා</w:t>
      </w:r>
      <w:r w:rsidRPr="00110D01">
        <w:rPr>
          <w:rFonts w:hint="cs"/>
          <w:b/>
          <w:bCs/>
          <w:cs/>
          <w:lang w:bidi="si-LK"/>
        </w:rPr>
        <w:t>ධී</w:t>
      </w:r>
      <w:r w:rsidR="00C066C0" w:rsidRPr="00110D01">
        <w:rPr>
          <w:b/>
          <w:bCs/>
          <w:cs/>
          <w:lang w:bidi="si-LK"/>
        </w:rPr>
        <w:t xml:space="preserve">නො න යන </w:t>
      </w:r>
      <w:r w:rsidRPr="00110D01">
        <w:rPr>
          <w:rFonts w:hint="cs"/>
          <w:b/>
          <w:bCs/>
          <w:cs/>
          <w:lang w:bidi="si-LK"/>
        </w:rPr>
        <w:t>කාමඞ්ගමො</w:t>
      </w:r>
      <w:r w:rsidR="00C066C0" w:rsidRPr="00110D01">
        <w:rPr>
          <w:b/>
          <w:bCs/>
        </w:rPr>
        <w:t xml:space="preserve">, </w:t>
      </w:r>
      <w:r w:rsidRPr="00110D01">
        <w:rPr>
          <w:rFonts w:hint="cs"/>
          <w:b/>
          <w:bCs/>
          <w:cs/>
          <w:lang w:bidi="si-LK"/>
        </w:rPr>
        <w:t>සො</w:t>
      </w:r>
      <w:r w:rsidR="00C066C0" w:rsidRPr="00110D01">
        <w:rPr>
          <w:b/>
          <w:bCs/>
          <w:cs/>
          <w:lang w:bidi="si-LK"/>
        </w:rPr>
        <w:t xml:space="preserve"> අප</w:t>
      </w:r>
      <w:r w:rsidRPr="00110D01">
        <w:rPr>
          <w:rFonts w:hint="cs"/>
          <w:b/>
          <w:bCs/>
          <w:cs/>
          <w:lang w:bidi="si-LK"/>
        </w:rPr>
        <w:t>රෙ</w:t>
      </w:r>
      <w:r w:rsidR="00C066C0" w:rsidRPr="00110D01">
        <w:rPr>
          <w:b/>
          <w:bCs/>
          <w:cs/>
          <w:lang w:bidi="si-LK"/>
        </w:rPr>
        <w:t>න සම</w:t>
      </w:r>
      <w:r w:rsidRPr="00110D01">
        <w:rPr>
          <w:rFonts w:hint="cs"/>
          <w:b/>
          <w:bCs/>
          <w:cs/>
          <w:lang w:bidi="si-LK"/>
        </w:rPr>
        <w:t>යෙ</w:t>
      </w:r>
      <w:r w:rsidR="00C066C0" w:rsidRPr="00110D01">
        <w:rPr>
          <w:b/>
          <w:bCs/>
          <w:cs/>
          <w:lang w:bidi="si-LK"/>
        </w:rPr>
        <w:t>න ත</w:t>
      </w:r>
      <w:r w:rsidRPr="00110D01">
        <w:rPr>
          <w:rFonts w:hint="cs"/>
          <w:b/>
          <w:bCs/>
          <w:cs/>
          <w:lang w:bidi="si-LK"/>
        </w:rPr>
        <w:t>ම්</w:t>
      </w:r>
      <w:r w:rsidR="00C066C0" w:rsidRPr="00110D01">
        <w:rPr>
          <w:b/>
          <w:bCs/>
          <w:cs/>
          <w:lang w:bidi="si-LK"/>
        </w:rPr>
        <w:t>හා දාස</w:t>
      </w:r>
      <w:r w:rsidR="00110D01" w:rsidRPr="00110D01">
        <w:rPr>
          <w:rFonts w:hint="cs"/>
          <w:b/>
          <w:bCs/>
          <w:cs/>
          <w:lang w:bidi="si-LK"/>
        </w:rPr>
        <w:t>ව්‍යා</w:t>
      </w:r>
      <w:r w:rsidR="00C066C0" w:rsidRPr="00110D01">
        <w:rPr>
          <w:b/>
          <w:bCs/>
          <w:cs/>
          <w:lang w:bidi="si-LK"/>
        </w:rPr>
        <w:t xml:space="preserve"> මු</w:t>
      </w:r>
      <w:r w:rsidR="00110D01" w:rsidRPr="00110D01">
        <w:rPr>
          <w:rFonts w:hint="cs"/>
          <w:b/>
          <w:bCs/>
          <w:cs/>
          <w:lang w:bidi="si-LK"/>
        </w:rPr>
        <w:t>ච්චෙය්‍ය</w:t>
      </w:r>
      <w:r w:rsidR="00C066C0" w:rsidRPr="00110D01">
        <w:rPr>
          <w:b/>
          <w:bCs/>
          <w:cs/>
          <w:lang w:bidi="si-LK"/>
        </w:rPr>
        <w:t xml:space="preserve"> අ</w:t>
      </w:r>
      <w:r w:rsidR="00110D01" w:rsidRPr="00110D01">
        <w:rPr>
          <w:rFonts w:hint="cs"/>
          <w:b/>
          <w:bCs/>
          <w:cs/>
          <w:lang w:bidi="si-LK"/>
        </w:rPr>
        <w:t>ත‍්තාධීනො</w:t>
      </w:r>
      <w:r w:rsidR="00C066C0" w:rsidRPr="00110D01">
        <w:rPr>
          <w:b/>
          <w:bCs/>
          <w:cs/>
          <w:lang w:bidi="si-LK"/>
        </w:rPr>
        <w:t xml:space="preserve"> අපරා</w:t>
      </w:r>
      <w:r w:rsidR="00110D01" w:rsidRPr="00110D01">
        <w:rPr>
          <w:rFonts w:hint="cs"/>
          <w:b/>
          <w:bCs/>
          <w:cs/>
          <w:lang w:bidi="si-LK"/>
        </w:rPr>
        <w:t>ධීනො</w:t>
      </w:r>
      <w:r w:rsidR="00C066C0" w:rsidRPr="00110D01">
        <w:rPr>
          <w:b/>
          <w:bCs/>
          <w:cs/>
          <w:lang w:bidi="si-LK"/>
        </w:rPr>
        <w:t xml:space="preserve"> භුජිස්</w:t>
      </w:r>
      <w:r w:rsidR="00110D01" w:rsidRPr="00110D01">
        <w:rPr>
          <w:rFonts w:hint="cs"/>
          <w:b/>
          <w:bCs/>
          <w:cs/>
          <w:lang w:bidi="si-LK"/>
        </w:rPr>
        <w:t>සො</w:t>
      </w:r>
      <w:r w:rsidR="00C066C0" w:rsidRPr="00110D01">
        <w:rPr>
          <w:b/>
          <w:bCs/>
          <w:cs/>
          <w:lang w:bidi="si-LK"/>
        </w:rPr>
        <w:t xml:space="preserve"> </w:t>
      </w:r>
      <w:r w:rsidR="00110D01" w:rsidRPr="00110D01">
        <w:rPr>
          <w:rFonts w:hint="cs"/>
          <w:b/>
          <w:bCs/>
          <w:cs/>
          <w:lang w:bidi="si-LK"/>
        </w:rPr>
        <w:t>යෙ</w:t>
      </w:r>
      <w:r w:rsidR="00C066C0" w:rsidRPr="00110D01">
        <w:rPr>
          <w:b/>
          <w:bCs/>
          <w:cs/>
          <w:lang w:bidi="si-LK"/>
        </w:rPr>
        <w:t>න කාම</w:t>
      </w:r>
      <w:r w:rsidR="00110D01" w:rsidRPr="00110D01">
        <w:rPr>
          <w:rFonts w:hint="cs"/>
          <w:b/>
          <w:bCs/>
          <w:cs/>
          <w:lang w:bidi="si-LK"/>
        </w:rPr>
        <w:t>ඞ‍්ගමො</w:t>
      </w:r>
      <w:r w:rsidR="00C066C0" w:rsidRPr="00110D01">
        <w:rPr>
          <w:b/>
          <w:bCs/>
        </w:rPr>
        <w:t xml:space="preserve">, </w:t>
      </w:r>
      <w:r w:rsidR="00C066C0" w:rsidRPr="00110D01">
        <w:rPr>
          <w:b/>
          <w:bCs/>
          <w:cs/>
          <w:lang w:bidi="si-LK"/>
        </w:rPr>
        <w:t>තස්ස එවම</w:t>
      </w:r>
      <w:r w:rsidR="00110D01" w:rsidRPr="00110D01">
        <w:rPr>
          <w:rFonts w:hint="cs"/>
          <w:b/>
          <w:bCs/>
          <w:cs/>
          <w:lang w:bidi="si-LK"/>
        </w:rPr>
        <w:t>ස‍්ස</w:t>
      </w:r>
      <w:r w:rsidR="00C066C0" w:rsidRPr="00110D01">
        <w:rPr>
          <w:b/>
          <w:bCs/>
          <w:cs/>
          <w:lang w:bidi="si-LK"/>
        </w:rPr>
        <w:t xml:space="preserve"> අහං ඛො පුබ්</w:t>
      </w:r>
      <w:r w:rsidR="00110D01" w:rsidRPr="00110D01">
        <w:rPr>
          <w:rFonts w:hint="cs"/>
          <w:b/>
          <w:bCs/>
          <w:cs/>
          <w:lang w:bidi="si-LK"/>
        </w:rPr>
        <w:t xml:space="preserve">බෙ </w:t>
      </w:r>
      <w:r w:rsidR="00C066C0" w:rsidRPr="00110D01">
        <w:rPr>
          <w:b/>
          <w:bCs/>
          <w:cs/>
          <w:lang w:bidi="si-LK"/>
        </w:rPr>
        <w:t>දාසො අ</w:t>
      </w:r>
      <w:r w:rsidR="00110D01" w:rsidRPr="00110D01">
        <w:rPr>
          <w:rFonts w:hint="cs"/>
          <w:b/>
          <w:bCs/>
          <w:cs/>
          <w:lang w:bidi="si-LK"/>
        </w:rPr>
        <w:t>හො</w:t>
      </w:r>
      <w:r w:rsidR="00C066C0" w:rsidRPr="00110D01">
        <w:rPr>
          <w:b/>
          <w:bCs/>
          <w:cs/>
          <w:lang w:bidi="si-LK"/>
        </w:rPr>
        <w:t>සිං අන</w:t>
      </w:r>
      <w:r w:rsidR="00110D01" w:rsidRPr="00110D01">
        <w:rPr>
          <w:rFonts w:hint="cs"/>
          <w:b/>
          <w:bCs/>
          <w:cs/>
          <w:lang w:bidi="si-LK"/>
        </w:rPr>
        <w:t>ත‍්තා</w:t>
      </w:r>
      <w:r w:rsidR="00C066C0" w:rsidRPr="00110D01">
        <w:rPr>
          <w:b/>
          <w:bCs/>
          <w:cs/>
          <w:lang w:bidi="si-LK"/>
        </w:rPr>
        <w:t xml:space="preserve">ධීනො පරාධීනො න </w:t>
      </w:r>
      <w:r w:rsidR="00110D01" w:rsidRPr="00110D01">
        <w:rPr>
          <w:rFonts w:hint="cs"/>
          <w:b/>
          <w:bCs/>
          <w:cs/>
          <w:lang w:bidi="si-LK"/>
        </w:rPr>
        <w:t>යෙ</w:t>
      </w:r>
      <w:r w:rsidR="00C066C0" w:rsidRPr="00110D01">
        <w:rPr>
          <w:b/>
          <w:bCs/>
          <w:cs/>
          <w:lang w:bidi="si-LK"/>
        </w:rPr>
        <w:t xml:space="preserve">න </w:t>
      </w:r>
      <w:r w:rsidR="00110D01" w:rsidRPr="00110D01">
        <w:rPr>
          <w:rFonts w:hint="cs"/>
          <w:b/>
          <w:bCs/>
          <w:cs/>
          <w:lang w:bidi="si-LK"/>
        </w:rPr>
        <w:t>කාම</w:t>
      </w:r>
      <w:r w:rsidR="00E77CBB">
        <w:rPr>
          <w:rFonts w:hint="cs"/>
          <w:b/>
          <w:bCs/>
          <w:cs/>
          <w:lang w:bidi="si-LK"/>
        </w:rPr>
        <w:t>ඞ්</w:t>
      </w:r>
      <w:r w:rsidR="00110D01" w:rsidRPr="00110D01">
        <w:rPr>
          <w:rFonts w:hint="cs"/>
          <w:b/>
          <w:bCs/>
          <w:cs/>
          <w:lang w:bidi="si-LK"/>
        </w:rPr>
        <w:t xml:space="preserve">ගමො, </w:t>
      </w:r>
      <w:r w:rsidR="00C066C0" w:rsidRPr="00110D01">
        <w:rPr>
          <w:b/>
          <w:bCs/>
          <w:cs/>
          <w:lang w:bidi="si-LK"/>
        </w:rPr>
        <w:t>සො</w:t>
      </w:r>
      <w:r w:rsidR="00110D01" w:rsidRPr="00110D01">
        <w:rPr>
          <w:rFonts w:hint="cs"/>
          <w:b/>
          <w:bCs/>
          <w:cs/>
          <w:lang w:bidi="si-LK"/>
        </w:rPr>
        <w:t>ම‍්හි</w:t>
      </w:r>
      <w:r w:rsidR="00C066C0" w:rsidRPr="00110D01">
        <w:rPr>
          <w:b/>
          <w:bCs/>
          <w:cs/>
          <w:lang w:bidi="si-LK"/>
        </w:rPr>
        <w:t xml:space="preserve"> එතරහි </w:t>
      </w:r>
      <w:r w:rsidR="00110D01" w:rsidRPr="00110D01">
        <w:rPr>
          <w:rFonts w:hint="cs"/>
          <w:b/>
          <w:bCs/>
          <w:cs/>
          <w:lang w:bidi="si-LK"/>
        </w:rPr>
        <w:t>තම‍්හා</w:t>
      </w:r>
      <w:r w:rsidR="00C066C0" w:rsidRPr="00110D01">
        <w:rPr>
          <w:b/>
          <w:bCs/>
          <w:cs/>
          <w:lang w:bidi="si-LK"/>
        </w:rPr>
        <w:t xml:space="preserve"> දාසව්‍ය</w:t>
      </w:r>
      <w:r w:rsidR="00110D01" w:rsidRPr="00110D01">
        <w:rPr>
          <w:rFonts w:hint="cs"/>
          <w:b/>
          <w:bCs/>
          <w:cs/>
          <w:lang w:bidi="si-LK"/>
        </w:rPr>
        <w:t>ා</w:t>
      </w:r>
      <w:r w:rsidR="00C066C0" w:rsidRPr="00110D01">
        <w:rPr>
          <w:b/>
          <w:bCs/>
          <w:cs/>
          <w:lang w:bidi="si-LK"/>
        </w:rPr>
        <w:t xml:space="preserve"> මු</w:t>
      </w:r>
      <w:r w:rsidR="00110D01" w:rsidRPr="00110D01">
        <w:rPr>
          <w:rFonts w:hint="cs"/>
          <w:b/>
          <w:bCs/>
          <w:cs/>
          <w:lang w:bidi="si-LK"/>
        </w:rPr>
        <w:t>ත්තො</w:t>
      </w:r>
      <w:r w:rsidR="00110D01" w:rsidRPr="00110D01">
        <w:rPr>
          <w:b/>
          <w:bCs/>
          <w:cs/>
          <w:lang w:bidi="si-LK"/>
        </w:rPr>
        <w:t xml:space="preserve"> අත්තාධීනො අප</w:t>
      </w:r>
      <w:r w:rsidR="00110D01" w:rsidRPr="00110D01">
        <w:rPr>
          <w:rFonts w:hint="cs"/>
          <w:b/>
          <w:bCs/>
          <w:cs/>
          <w:lang w:bidi="si-LK"/>
        </w:rPr>
        <w:t>රාධී</w:t>
      </w:r>
      <w:r w:rsidR="00C066C0" w:rsidRPr="00110D01">
        <w:rPr>
          <w:b/>
          <w:bCs/>
          <w:cs/>
          <w:lang w:bidi="si-LK"/>
        </w:rPr>
        <w:t xml:space="preserve">නො </w:t>
      </w:r>
      <w:r w:rsidR="00110D01" w:rsidRPr="00110D01">
        <w:rPr>
          <w:rFonts w:hint="cs"/>
          <w:b/>
          <w:bCs/>
          <w:cs/>
          <w:lang w:bidi="si-LK"/>
        </w:rPr>
        <w:t>භුජිස්සො</w:t>
      </w:r>
      <w:r w:rsidR="00C066C0" w:rsidRPr="00110D01">
        <w:rPr>
          <w:b/>
          <w:bCs/>
          <w:cs/>
          <w:lang w:bidi="si-LK"/>
        </w:rPr>
        <w:t xml:space="preserve"> </w:t>
      </w:r>
      <w:r w:rsidR="00110D01" w:rsidRPr="00110D01">
        <w:rPr>
          <w:rFonts w:hint="cs"/>
          <w:b/>
          <w:bCs/>
          <w:cs/>
          <w:lang w:bidi="si-LK"/>
        </w:rPr>
        <w:t>යෙ</w:t>
      </w:r>
      <w:r w:rsidR="00C066C0" w:rsidRPr="00110D01">
        <w:rPr>
          <w:b/>
          <w:bCs/>
          <w:cs/>
          <w:lang w:bidi="si-LK"/>
        </w:rPr>
        <w:t xml:space="preserve">න </w:t>
      </w:r>
      <w:r w:rsidR="00110D01" w:rsidRPr="00110D01">
        <w:rPr>
          <w:rFonts w:hint="cs"/>
          <w:b/>
          <w:bCs/>
          <w:cs/>
          <w:lang w:bidi="si-LK"/>
        </w:rPr>
        <w:t>කාමඞ‍්ගමොති,</w:t>
      </w:r>
      <w:r w:rsidR="00C066C0" w:rsidRPr="00110D01">
        <w:rPr>
          <w:b/>
          <w:bCs/>
        </w:rPr>
        <w:t xml:space="preserve"> </w:t>
      </w:r>
      <w:r w:rsidR="00110D01" w:rsidRPr="00110D01">
        <w:rPr>
          <w:rFonts w:hint="cs"/>
          <w:b/>
          <w:bCs/>
          <w:cs/>
          <w:lang w:bidi="si-LK"/>
        </w:rPr>
        <w:t xml:space="preserve">සො </w:t>
      </w:r>
      <w:r w:rsidR="00C066C0" w:rsidRPr="00110D01">
        <w:rPr>
          <w:b/>
          <w:bCs/>
          <w:cs/>
          <w:lang w:bidi="si-LK"/>
        </w:rPr>
        <w:t>තතො නිදානං ලභෙථ පාමු</w:t>
      </w:r>
      <w:r w:rsidR="00110D01" w:rsidRPr="00110D01">
        <w:rPr>
          <w:rFonts w:hint="cs"/>
          <w:b/>
          <w:bCs/>
          <w:cs/>
          <w:lang w:bidi="si-LK"/>
        </w:rPr>
        <w:t>ජ‍්ජං</w:t>
      </w:r>
      <w:r w:rsidR="00C066C0" w:rsidRPr="00110D01">
        <w:rPr>
          <w:b/>
          <w:bCs/>
          <w:cs/>
          <w:lang w:bidi="si-LK"/>
        </w:rPr>
        <w:t xml:space="preserve"> අධිගච්</w:t>
      </w:r>
      <w:r w:rsidR="00110D01" w:rsidRPr="00110D01">
        <w:rPr>
          <w:rFonts w:hint="cs"/>
          <w:b/>
          <w:bCs/>
          <w:cs/>
          <w:lang w:bidi="si-LK"/>
        </w:rPr>
        <w:t>ඡෙ</w:t>
      </w:r>
      <w:r w:rsidR="00C066C0" w:rsidRPr="00110D01">
        <w:rPr>
          <w:b/>
          <w:bCs/>
          <w:cs/>
          <w:lang w:bidi="si-LK"/>
        </w:rPr>
        <w:t xml:space="preserve"> සොමනස්සං</w:t>
      </w:r>
      <w:r w:rsidR="00C066C0" w:rsidRPr="00110D01">
        <w:rPr>
          <w:b/>
          <w:bCs/>
        </w:rPr>
        <w:t xml:space="preserve">, </w:t>
      </w:r>
    </w:p>
    <w:p w14:paraId="568A38C1" w14:textId="6E9A0352" w:rsidR="00C066C0" w:rsidRPr="003513F4" w:rsidRDefault="00C066C0" w:rsidP="00DA6441">
      <w:pPr>
        <w:rPr>
          <w:b/>
          <w:bCs/>
        </w:rPr>
      </w:pPr>
      <w:r w:rsidRPr="003513F4">
        <w:rPr>
          <w:b/>
          <w:bCs/>
          <w:cs/>
          <w:lang w:bidi="si-LK"/>
        </w:rPr>
        <w:t>සෙය්‍යථාපි භි</w:t>
      </w:r>
      <w:r w:rsidR="0059342C">
        <w:rPr>
          <w:rFonts w:hint="cs"/>
          <w:b/>
          <w:bCs/>
          <w:cs/>
          <w:lang w:bidi="si-LK"/>
        </w:rPr>
        <w:t>ක්ඛ</w:t>
      </w:r>
      <w:r w:rsidR="00110D01" w:rsidRPr="003513F4">
        <w:rPr>
          <w:rFonts w:hint="cs"/>
          <w:b/>
          <w:bCs/>
          <w:cs/>
          <w:lang w:bidi="si-LK"/>
        </w:rPr>
        <w:t>වෙ</w:t>
      </w:r>
      <w:r w:rsidRPr="003513F4">
        <w:rPr>
          <w:b/>
          <w:bCs/>
          <w:cs/>
          <w:lang w:bidi="si-LK"/>
        </w:rPr>
        <w:t xml:space="preserve">! පුරිසො </w:t>
      </w:r>
      <w:r w:rsidR="00110D01" w:rsidRPr="003513F4">
        <w:rPr>
          <w:rFonts w:hint="cs"/>
          <w:b/>
          <w:bCs/>
          <w:cs/>
          <w:lang w:bidi="si-LK"/>
        </w:rPr>
        <w:t>ස</w:t>
      </w:r>
      <w:r w:rsidRPr="003513F4">
        <w:rPr>
          <w:b/>
          <w:bCs/>
          <w:cs/>
          <w:lang w:bidi="si-LK"/>
        </w:rPr>
        <w:t xml:space="preserve">ධනො </w:t>
      </w:r>
      <w:r w:rsidR="00110D01" w:rsidRPr="003513F4">
        <w:rPr>
          <w:rFonts w:hint="cs"/>
          <w:b/>
          <w:bCs/>
          <w:cs/>
          <w:lang w:bidi="si-LK"/>
        </w:rPr>
        <w:t>සභොගො</w:t>
      </w:r>
      <w:r w:rsidRPr="003513F4">
        <w:rPr>
          <w:b/>
          <w:bCs/>
          <w:cs/>
          <w:lang w:bidi="si-LK"/>
        </w:rPr>
        <w:t xml:space="preserve"> කන්</w:t>
      </w:r>
      <w:r w:rsidR="00110D01" w:rsidRPr="003513F4">
        <w:rPr>
          <w:rFonts w:hint="cs"/>
          <w:b/>
          <w:bCs/>
          <w:cs/>
          <w:lang w:bidi="si-LK"/>
        </w:rPr>
        <w:t>තාර</w:t>
      </w:r>
      <w:r w:rsidR="00D55552">
        <w:rPr>
          <w:rFonts w:hint="cs"/>
          <w:b/>
          <w:bCs/>
          <w:cs/>
          <w:lang w:bidi="si-LK"/>
        </w:rPr>
        <w:t>ද්ධා</w:t>
      </w:r>
      <w:r w:rsidR="00110D01" w:rsidRPr="003513F4">
        <w:rPr>
          <w:rFonts w:hint="cs"/>
          <w:b/>
          <w:bCs/>
          <w:cs/>
          <w:lang w:bidi="si-LK"/>
        </w:rPr>
        <w:t>නමග‍්ගං</w:t>
      </w:r>
      <w:r w:rsidRPr="003513F4">
        <w:rPr>
          <w:b/>
          <w:bCs/>
          <w:cs/>
          <w:lang w:bidi="si-LK"/>
        </w:rPr>
        <w:t xml:space="preserve"> පටිප</w:t>
      </w:r>
      <w:r w:rsidR="00110D01" w:rsidRPr="003513F4">
        <w:rPr>
          <w:rFonts w:hint="cs"/>
          <w:b/>
          <w:bCs/>
          <w:cs/>
          <w:lang w:bidi="si-LK"/>
        </w:rPr>
        <w:t>ජ්ජෙ</w:t>
      </w:r>
      <w:r w:rsidRPr="003513F4">
        <w:rPr>
          <w:b/>
          <w:bCs/>
          <w:cs/>
          <w:lang w:bidi="si-LK"/>
        </w:rPr>
        <w:t>ය්‍ය</w:t>
      </w:r>
      <w:r w:rsidRPr="003513F4">
        <w:rPr>
          <w:b/>
          <w:bCs/>
        </w:rPr>
        <w:t xml:space="preserve">, </w:t>
      </w:r>
      <w:r w:rsidRPr="003513F4">
        <w:rPr>
          <w:b/>
          <w:bCs/>
          <w:cs/>
          <w:lang w:bidi="si-LK"/>
        </w:rPr>
        <w:t>සො අප</w:t>
      </w:r>
      <w:r w:rsidR="00110D01" w:rsidRPr="003513F4">
        <w:rPr>
          <w:rFonts w:hint="cs"/>
          <w:b/>
          <w:bCs/>
          <w:cs/>
          <w:lang w:bidi="si-LK"/>
        </w:rPr>
        <w:t>රෙ</w:t>
      </w:r>
      <w:r w:rsidRPr="003513F4">
        <w:rPr>
          <w:b/>
          <w:bCs/>
          <w:cs/>
          <w:lang w:bidi="si-LK"/>
        </w:rPr>
        <w:t>න සම</w:t>
      </w:r>
      <w:r w:rsidR="00110D01" w:rsidRPr="003513F4">
        <w:rPr>
          <w:rFonts w:hint="cs"/>
          <w:b/>
          <w:bCs/>
          <w:cs/>
          <w:lang w:bidi="si-LK"/>
        </w:rPr>
        <w:t>යෙ</w:t>
      </w:r>
      <w:r w:rsidRPr="003513F4">
        <w:rPr>
          <w:b/>
          <w:bCs/>
          <w:cs/>
          <w:lang w:bidi="si-LK"/>
        </w:rPr>
        <w:t>න ත</w:t>
      </w:r>
      <w:r w:rsidR="00110D01" w:rsidRPr="003513F4">
        <w:rPr>
          <w:rFonts w:hint="cs"/>
          <w:b/>
          <w:bCs/>
          <w:cs/>
          <w:lang w:bidi="si-LK"/>
        </w:rPr>
        <w:t>ම‍්හා</w:t>
      </w:r>
      <w:r w:rsidRPr="003513F4">
        <w:rPr>
          <w:b/>
          <w:bCs/>
          <w:cs/>
          <w:lang w:bidi="si-LK"/>
        </w:rPr>
        <w:t xml:space="preserve"> ක</w:t>
      </w:r>
      <w:r w:rsidR="00110D01" w:rsidRPr="003513F4">
        <w:rPr>
          <w:rFonts w:hint="cs"/>
          <w:b/>
          <w:bCs/>
          <w:cs/>
          <w:lang w:bidi="si-LK"/>
        </w:rPr>
        <w:t>න්</w:t>
      </w:r>
      <w:r w:rsidRPr="003513F4">
        <w:rPr>
          <w:b/>
          <w:bCs/>
          <w:cs/>
          <w:lang w:bidi="si-LK"/>
        </w:rPr>
        <w:t>තාරා නි</w:t>
      </w:r>
      <w:r w:rsidR="00110D01" w:rsidRPr="003513F4">
        <w:rPr>
          <w:rFonts w:hint="cs"/>
          <w:b/>
          <w:bCs/>
          <w:cs/>
          <w:lang w:bidi="si-LK"/>
        </w:rPr>
        <w:t>ත්‍ථ</w:t>
      </w:r>
      <w:r w:rsidRPr="003513F4">
        <w:rPr>
          <w:b/>
          <w:bCs/>
          <w:cs/>
          <w:lang w:bidi="si-LK"/>
        </w:rPr>
        <w:t>රෙය්‍ය සොත්ථිනා අබ</w:t>
      </w:r>
      <w:r w:rsidR="00110D01" w:rsidRPr="003513F4">
        <w:rPr>
          <w:rFonts w:hint="cs"/>
          <w:b/>
          <w:bCs/>
          <w:cs/>
          <w:lang w:bidi="si-LK"/>
        </w:rPr>
        <w:t>්‍ය</w:t>
      </w:r>
      <w:r w:rsidRPr="003513F4">
        <w:rPr>
          <w:b/>
          <w:bCs/>
          <w:cs/>
          <w:lang w:bidi="si-LK"/>
        </w:rPr>
        <w:t>යෙන</w:t>
      </w:r>
      <w:r w:rsidRPr="003513F4">
        <w:rPr>
          <w:b/>
          <w:bCs/>
        </w:rPr>
        <w:t xml:space="preserve">, </w:t>
      </w:r>
      <w:r w:rsidRPr="003513F4">
        <w:rPr>
          <w:b/>
          <w:bCs/>
          <w:cs/>
          <w:lang w:bidi="si-LK"/>
        </w:rPr>
        <w:t xml:space="preserve">න චස්ස කො </w:t>
      </w:r>
      <w:r w:rsidR="00110D01" w:rsidRPr="003513F4">
        <w:rPr>
          <w:rFonts w:hint="cs"/>
          <w:b/>
          <w:bCs/>
          <w:cs/>
          <w:lang w:bidi="si-LK"/>
        </w:rPr>
        <w:t>චි</w:t>
      </w:r>
      <w:r w:rsidRPr="003513F4">
        <w:rPr>
          <w:b/>
          <w:bCs/>
          <w:cs/>
          <w:lang w:bidi="si-LK"/>
        </w:rPr>
        <w:t xml:space="preserve"> </w:t>
      </w:r>
      <w:r w:rsidR="00110D01" w:rsidRPr="003513F4">
        <w:rPr>
          <w:rFonts w:hint="cs"/>
          <w:b/>
          <w:bCs/>
          <w:cs/>
          <w:lang w:bidi="si-LK"/>
        </w:rPr>
        <w:t>භොගානං</w:t>
      </w:r>
      <w:r w:rsidRPr="003513F4">
        <w:rPr>
          <w:b/>
          <w:bCs/>
          <w:cs/>
          <w:lang w:bidi="si-LK"/>
        </w:rPr>
        <w:t xml:space="preserve"> ව</w:t>
      </w:r>
      <w:r w:rsidR="00110D01" w:rsidRPr="003513F4">
        <w:rPr>
          <w:rFonts w:hint="cs"/>
          <w:b/>
          <w:bCs/>
          <w:cs/>
          <w:lang w:bidi="si-LK"/>
        </w:rPr>
        <w:t>යො</w:t>
      </w:r>
      <w:r w:rsidRPr="003513F4">
        <w:rPr>
          <w:b/>
          <w:bCs/>
        </w:rPr>
        <w:t xml:space="preserve">, </w:t>
      </w:r>
      <w:r w:rsidRPr="003513F4">
        <w:rPr>
          <w:b/>
          <w:bCs/>
          <w:cs/>
          <w:lang w:bidi="si-LK"/>
        </w:rPr>
        <w:t>තස්ස එවම</w:t>
      </w:r>
      <w:r w:rsidR="003513F4" w:rsidRPr="003513F4">
        <w:rPr>
          <w:rFonts w:hint="cs"/>
          <w:b/>
          <w:bCs/>
          <w:cs/>
          <w:lang w:bidi="si-LK"/>
        </w:rPr>
        <w:t>ස‍්ස</w:t>
      </w:r>
      <w:r w:rsidRPr="003513F4">
        <w:rPr>
          <w:b/>
          <w:bCs/>
        </w:rPr>
        <w:t xml:space="preserve">, </w:t>
      </w:r>
      <w:r w:rsidRPr="003513F4">
        <w:rPr>
          <w:b/>
          <w:bCs/>
          <w:cs/>
          <w:lang w:bidi="si-LK"/>
        </w:rPr>
        <w:t>අහං ඛො පු</w:t>
      </w:r>
      <w:r w:rsidR="003513F4" w:rsidRPr="003513F4">
        <w:rPr>
          <w:rFonts w:hint="cs"/>
          <w:b/>
          <w:bCs/>
          <w:cs/>
          <w:lang w:bidi="si-LK"/>
        </w:rPr>
        <w:t>බ්බෙ</w:t>
      </w:r>
      <w:r w:rsidRPr="003513F4">
        <w:rPr>
          <w:b/>
          <w:bCs/>
          <w:cs/>
          <w:lang w:bidi="si-LK"/>
        </w:rPr>
        <w:t xml:space="preserve"> සධනො </w:t>
      </w:r>
      <w:r w:rsidR="003513F4" w:rsidRPr="003513F4">
        <w:rPr>
          <w:rFonts w:hint="cs"/>
          <w:b/>
          <w:bCs/>
          <w:cs/>
          <w:lang w:bidi="si-LK"/>
        </w:rPr>
        <w:t>සභො</w:t>
      </w:r>
      <w:r w:rsidRPr="003513F4">
        <w:rPr>
          <w:b/>
          <w:bCs/>
          <w:cs/>
          <w:lang w:bidi="si-LK"/>
        </w:rPr>
        <w:t>ගො කන්</w:t>
      </w:r>
      <w:r w:rsidR="003513F4" w:rsidRPr="003513F4">
        <w:rPr>
          <w:rFonts w:hint="cs"/>
          <w:b/>
          <w:bCs/>
          <w:cs/>
          <w:lang w:bidi="si-LK"/>
        </w:rPr>
        <w:t>තා</w:t>
      </w:r>
      <w:r w:rsidRPr="003513F4">
        <w:rPr>
          <w:b/>
          <w:bCs/>
          <w:cs/>
          <w:lang w:bidi="si-LK"/>
        </w:rPr>
        <w:t>ර</w:t>
      </w:r>
      <w:r w:rsidR="003513F4" w:rsidRPr="003513F4">
        <w:rPr>
          <w:rFonts w:hint="cs"/>
          <w:b/>
          <w:bCs/>
          <w:cs/>
          <w:lang w:bidi="si-LK"/>
        </w:rPr>
        <w:t>ද්</w:t>
      </w:r>
      <w:r w:rsidRPr="003513F4">
        <w:rPr>
          <w:b/>
          <w:bCs/>
          <w:cs/>
          <w:lang w:bidi="si-LK"/>
        </w:rPr>
        <w:t>ධානම</w:t>
      </w:r>
      <w:r w:rsidR="003513F4" w:rsidRPr="003513F4">
        <w:rPr>
          <w:rFonts w:hint="cs"/>
          <w:b/>
          <w:bCs/>
          <w:cs/>
          <w:lang w:bidi="si-LK"/>
        </w:rPr>
        <w:t>ග‍්ගං</w:t>
      </w:r>
      <w:r w:rsidRPr="003513F4">
        <w:rPr>
          <w:b/>
          <w:bCs/>
          <w:cs/>
          <w:lang w:bidi="si-LK"/>
        </w:rPr>
        <w:t xml:space="preserve"> පටිප</w:t>
      </w:r>
      <w:r w:rsidR="003513F4" w:rsidRPr="003513F4">
        <w:rPr>
          <w:rFonts w:hint="cs"/>
          <w:b/>
          <w:bCs/>
          <w:cs/>
          <w:lang w:bidi="si-LK"/>
        </w:rPr>
        <w:t>ජ‍්ජිං</w:t>
      </w:r>
      <w:r w:rsidRPr="003513F4">
        <w:rPr>
          <w:b/>
          <w:bCs/>
        </w:rPr>
        <w:t xml:space="preserve">, </w:t>
      </w:r>
      <w:r w:rsidR="003513F4" w:rsidRPr="003513F4">
        <w:rPr>
          <w:rFonts w:hint="cs"/>
          <w:b/>
          <w:bCs/>
          <w:cs/>
          <w:lang w:bidi="si-LK"/>
        </w:rPr>
        <w:t>සොම‍්හි</w:t>
      </w:r>
      <w:r w:rsidRPr="003513F4">
        <w:rPr>
          <w:b/>
          <w:bCs/>
          <w:cs/>
          <w:lang w:bidi="si-LK"/>
        </w:rPr>
        <w:t xml:space="preserve"> එතරහි කන්තාරා නි</w:t>
      </w:r>
      <w:r w:rsidR="003513F4" w:rsidRPr="003513F4">
        <w:rPr>
          <w:rFonts w:hint="cs"/>
          <w:b/>
          <w:bCs/>
          <w:cs/>
          <w:lang w:bidi="si-LK"/>
        </w:rPr>
        <w:t>ත්</w:t>
      </w:r>
      <w:r w:rsidRPr="003513F4">
        <w:rPr>
          <w:b/>
          <w:bCs/>
          <w:cs/>
          <w:lang w:bidi="si-LK"/>
        </w:rPr>
        <w:t>ති</w:t>
      </w:r>
      <w:r w:rsidR="003513F4" w:rsidRPr="003513F4">
        <w:rPr>
          <w:rFonts w:hint="cs"/>
          <w:b/>
          <w:bCs/>
          <w:cs/>
          <w:lang w:bidi="si-LK"/>
        </w:rPr>
        <w:t xml:space="preserve">ණ්ණො </w:t>
      </w:r>
      <w:r w:rsidRPr="003513F4">
        <w:rPr>
          <w:b/>
          <w:bCs/>
          <w:cs/>
          <w:lang w:bidi="si-LK"/>
        </w:rPr>
        <w:t>සොත්ථින</w:t>
      </w:r>
      <w:r w:rsidR="003513F4" w:rsidRPr="003513F4">
        <w:rPr>
          <w:rFonts w:hint="cs"/>
          <w:b/>
          <w:bCs/>
          <w:cs/>
          <w:lang w:bidi="si-LK"/>
        </w:rPr>
        <w:t>ා</w:t>
      </w:r>
      <w:r w:rsidRPr="003513F4">
        <w:rPr>
          <w:b/>
          <w:bCs/>
          <w:cs/>
          <w:lang w:bidi="si-LK"/>
        </w:rPr>
        <w:t xml:space="preserve"> අ</w:t>
      </w:r>
      <w:r w:rsidR="003513F4" w:rsidRPr="003513F4">
        <w:rPr>
          <w:rFonts w:hint="cs"/>
          <w:b/>
          <w:bCs/>
          <w:cs/>
          <w:lang w:bidi="si-LK"/>
        </w:rPr>
        <w:t>බ්‍ය</w:t>
      </w:r>
      <w:r w:rsidRPr="003513F4">
        <w:rPr>
          <w:b/>
          <w:bCs/>
          <w:cs/>
          <w:lang w:bidi="si-LK"/>
        </w:rPr>
        <w:t xml:space="preserve">යෙන නත්ථි ව මෙ </w:t>
      </w:r>
      <w:r w:rsidR="003513F4" w:rsidRPr="003513F4">
        <w:rPr>
          <w:rFonts w:hint="cs"/>
          <w:b/>
          <w:bCs/>
          <w:cs/>
          <w:lang w:bidi="si-LK"/>
        </w:rPr>
        <w:t>කො චි</w:t>
      </w:r>
      <w:r w:rsidRPr="003513F4">
        <w:rPr>
          <w:b/>
          <w:bCs/>
          <w:cs/>
          <w:lang w:bidi="si-LK"/>
        </w:rPr>
        <w:t xml:space="preserve"> </w:t>
      </w:r>
      <w:r w:rsidR="003513F4" w:rsidRPr="003513F4">
        <w:rPr>
          <w:rFonts w:hint="cs"/>
          <w:b/>
          <w:bCs/>
          <w:cs/>
          <w:lang w:bidi="si-LK"/>
        </w:rPr>
        <w:t>භොගා</w:t>
      </w:r>
      <w:r w:rsidRPr="003513F4">
        <w:rPr>
          <w:b/>
          <w:bCs/>
          <w:cs/>
          <w:lang w:bidi="si-LK"/>
        </w:rPr>
        <w:t>නං වයොති</w:t>
      </w:r>
      <w:r w:rsidRPr="003513F4">
        <w:rPr>
          <w:b/>
          <w:bCs/>
        </w:rPr>
        <w:t xml:space="preserve">, </w:t>
      </w:r>
      <w:r w:rsidR="003513F4" w:rsidRPr="003513F4">
        <w:rPr>
          <w:rFonts w:hint="cs"/>
          <w:b/>
          <w:bCs/>
          <w:cs/>
          <w:lang w:bidi="si-LK"/>
        </w:rPr>
        <w:t>සො</w:t>
      </w:r>
      <w:r w:rsidRPr="003513F4">
        <w:rPr>
          <w:b/>
          <w:bCs/>
          <w:cs/>
          <w:lang w:bidi="si-LK"/>
        </w:rPr>
        <w:t xml:space="preserve"> තතො නිදානං ලභෙථ පාමු</w:t>
      </w:r>
      <w:r w:rsidR="003513F4" w:rsidRPr="003513F4">
        <w:rPr>
          <w:rFonts w:hint="cs"/>
          <w:b/>
          <w:bCs/>
          <w:cs/>
          <w:lang w:bidi="si-LK"/>
        </w:rPr>
        <w:t>ජ්</w:t>
      </w:r>
      <w:r w:rsidRPr="003513F4">
        <w:rPr>
          <w:b/>
          <w:bCs/>
          <w:cs/>
          <w:lang w:bidi="si-LK"/>
        </w:rPr>
        <w:t>ජං අධිගච්</w:t>
      </w:r>
      <w:r w:rsidR="003513F4" w:rsidRPr="003513F4">
        <w:rPr>
          <w:rFonts w:hint="cs"/>
          <w:b/>
          <w:bCs/>
          <w:cs/>
          <w:lang w:bidi="si-LK"/>
        </w:rPr>
        <w:t>ඡෙ</w:t>
      </w:r>
      <w:r w:rsidRPr="003513F4">
        <w:rPr>
          <w:b/>
          <w:bCs/>
          <w:cs/>
          <w:lang w:bidi="si-LK"/>
        </w:rPr>
        <w:t xml:space="preserve"> සොමනස්සං. </w:t>
      </w:r>
    </w:p>
    <w:p w14:paraId="0FB01590" w14:textId="2FFF4382" w:rsidR="00C066C0" w:rsidRPr="00C066C0" w:rsidRDefault="00C066C0" w:rsidP="00DA6441">
      <w:r w:rsidRPr="003D4283">
        <w:rPr>
          <w:b/>
          <w:bCs/>
          <w:cs/>
          <w:lang w:bidi="si-LK"/>
        </w:rPr>
        <w:t>එවමෙව ඛො භික්ඛ</w:t>
      </w:r>
      <w:r w:rsidR="003513F4" w:rsidRPr="003D4283">
        <w:rPr>
          <w:rFonts w:hint="cs"/>
          <w:b/>
          <w:bCs/>
          <w:cs/>
          <w:lang w:bidi="si-LK"/>
        </w:rPr>
        <w:t>වෙ</w:t>
      </w:r>
      <w:r w:rsidRPr="003D4283">
        <w:rPr>
          <w:b/>
          <w:bCs/>
          <w:cs/>
          <w:lang w:bidi="si-LK"/>
        </w:rPr>
        <w:t>! භික්ඛු යථා</w:t>
      </w:r>
      <w:r w:rsidR="003513F4" w:rsidRPr="003D4283">
        <w:rPr>
          <w:rFonts w:hint="cs"/>
          <w:b/>
          <w:bCs/>
          <w:cs/>
          <w:lang w:bidi="si-LK"/>
        </w:rPr>
        <w:t>ඉණං</w:t>
      </w:r>
      <w:r w:rsidRPr="003D4283">
        <w:rPr>
          <w:b/>
          <w:bCs/>
          <w:cs/>
          <w:lang w:bidi="si-LK"/>
        </w:rPr>
        <w:t xml:space="preserve"> යථා</w:t>
      </w:r>
      <w:r w:rsidR="003513F4" w:rsidRPr="003D4283">
        <w:rPr>
          <w:rFonts w:hint="cs"/>
          <w:b/>
          <w:bCs/>
          <w:cs/>
          <w:lang w:bidi="si-LK"/>
        </w:rPr>
        <w:t>රො</w:t>
      </w:r>
      <w:r w:rsidRPr="003D4283">
        <w:rPr>
          <w:b/>
          <w:bCs/>
          <w:cs/>
          <w:lang w:bidi="si-LK"/>
        </w:rPr>
        <w:t>ගං යථාබන්ධානාගාරං යථාදාසව්‍ය</w:t>
      </w:r>
      <w:r w:rsidR="003513F4" w:rsidRPr="003D4283">
        <w:rPr>
          <w:rFonts w:hint="cs"/>
          <w:b/>
          <w:bCs/>
          <w:cs/>
          <w:lang w:bidi="si-LK"/>
        </w:rPr>
        <w:t>ං</w:t>
      </w:r>
      <w:r w:rsidRPr="003D4283">
        <w:rPr>
          <w:b/>
          <w:bCs/>
          <w:cs/>
          <w:lang w:bidi="si-LK"/>
        </w:rPr>
        <w:t xml:space="preserve"> </w:t>
      </w:r>
      <w:r w:rsidR="003513F4" w:rsidRPr="003D4283">
        <w:rPr>
          <w:rFonts w:hint="cs"/>
          <w:b/>
          <w:bCs/>
          <w:cs/>
          <w:lang w:bidi="si-LK"/>
        </w:rPr>
        <w:t>යථාකන්තාර</w:t>
      </w:r>
      <w:r w:rsidR="00D55552">
        <w:rPr>
          <w:rFonts w:hint="cs"/>
          <w:b/>
          <w:bCs/>
          <w:cs/>
          <w:lang w:bidi="si-LK"/>
        </w:rPr>
        <w:t>ද්ධා</w:t>
      </w:r>
      <w:r w:rsidR="003513F4" w:rsidRPr="003D4283">
        <w:rPr>
          <w:rFonts w:hint="cs"/>
          <w:b/>
          <w:bCs/>
          <w:cs/>
          <w:lang w:bidi="si-LK"/>
        </w:rPr>
        <w:t>නමග‍්ගං, ඉ</w:t>
      </w:r>
      <w:r w:rsidRPr="003D4283">
        <w:rPr>
          <w:b/>
          <w:bCs/>
          <w:cs/>
          <w:lang w:bidi="si-LK"/>
        </w:rPr>
        <w:t>මෙ පංචනීවර</w:t>
      </w:r>
      <w:r w:rsidR="003D4283" w:rsidRPr="003D4283">
        <w:rPr>
          <w:rFonts w:hint="cs"/>
          <w:b/>
          <w:bCs/>
          <w:cs/>
          <w:lang w:bidi="si-LK"/>
        </w:rPr>
        <w:t>ණෙ</w:t>
      </w:r>
      <w:r w:rsidRPr="003D4283">
        <w:rPr>
          <w:b/>
          <w:bCs/>
          <w:cs/>
          <w:lang w:bidi="si-LK"/>
        </w:rPr>
        <w:t xml:space="preserve"> අ</w:t>
      </w:r>
      <w:r w:rsidR="003D4283" w:rsidRPr="003D4283">
        <w:rPr>
          <w:rFonts w:hint="cs"/>
          <w:b/>
          <w:bCs/>
          <w:cs/>
          <w:lang w:bidi="si-LK"/>
        </w:rPr>
        <w:t>ප‍්පහීණෙ</w:t>
      </w:r>
      <w:r w:rsidRPr="003D4283">
        <w:rPr>
          <w:b/>
          <w:bCs/>
          <w:cs/>
          <w:lang w:bidi="si-LK"/>
        </w:rPr>
        <w:t xml:space="preserve"> අත්තනි සමනුපස්සති</w:t>
      </w:r>
      <w:r w:rsidRPr="003D4283">
        <w:rPr>
          <w:b/>
          <w:bCs/>
        </w:rPr>
        <w:t xml:space="preserve">, </w:t>
      </w:r>
      <w:r w:rsidRPr="003D4283">
        <w:rPr>
          <w:b/>
          <w:bCs/>
          <w:cs/>
          <w:lang w:bidi="si-LK"/>
        </w:rPr>
        <w:t>සෙය්‍යථාපි භි</w:t>
      </w:r>
      <w:r w:rsidR="003D4283" w:rsidRPr="003D4283">
        <w:rPr>
          <w:rFonts w:hint="cs"/>
          <w:b/>
          <w:bCs/>
          <w:cs/>
          <w:lang w:bidi="si-LK"/>
        </w:rPr>
        <w:t>ක්ඛවෙ</w:t>
      </w:r>
      <w:r w:rsidRPr="003D4283">
        <w:rPr>
          <w:b/>
          <w:bCs/>
          <w:cs/>
          <w:lang w:bidi="si-LK"/>
        </w:rPr>
        <w:t>! ආන</w:t>
      </w:r>
      <w:r w:rsidR="003D4283" w:rsidRPr="003D4283">
        <w:rPr>
          <w:rFonts w:hint="cs"/>
          <w:b/>
          <w:bCs/>
          <w:cs/>
          <w:lang w:bidi="si-LK"/>
        </w:rPr>
        <w:t>ණ්‍යං</w:t>
      </w:r>
      <w:r w:rsidRPr="003D4283">
        <w:rPr>
          <w:b/>
          <w:bCs/>
          <w:cs/>
          <w:lang w:bidi="si-LK"/>
        </w:rPr>
        <w:t xml:space="preserve"> </w:t>
      </w:r>
      <w:r w:rsidR="003D4283" w:rsidRPr="003D4283">
        <w:rPr>
          <w:rFonts w:hint="cs"/>
          <w:b/>
          <w:bCs/>
          <w:cs/>
          <w:lang w:bidi="si-LK"/>
        </w:rPr>
        <w:t xml:space="preserve">යථාආරොගං යථාබන්‍ධනා මොක‍්ඛං </w:t>
      </w:r>
      <w:r w:rsidRPr="003D4283">
        <w:rPr>
          <w:b/>
          <w:bCs/>
          <w:cs/>
          <w:lang w:bidi="si-LK"/>
        </w:rPr>
        <w:t>යථා</w:t>
      </w:r>
      <w:r w:rsidR="003D4283" w:rsidRPr="003D4283">
        <w:rPr>
          <w:rFonts w:hint="cs"/>
          <w:b/>
          <w:bCs/>
          <w:cs/>
          <w:lang w:bidi="si-LK"/>
        </w:rPr>
        <w:t>භුජිස‍්සං</w:t>
      </w:r>
      <w:r w:rsidRPr="003D4283">
        <w:rPr>
          <w:b/>
          <w:bCs/>
          <w:cs/>
          <w:lang w:bidi="si-LK"/>
        </w:rPr>
        <w:t xml:space="preserve"> යථා</w:t>
      </w:r>
      <w:r w:rsidR="003D4283" w:rsidRPr="003D4283">
        <w:rPr>
          <w:rFonts w:hint="cs"/>
          <w:b/>
          <w:bCs/>
          <w:cs/>
          <w:lang w:bidi="si-LK"/>
        </w:rPr>
        <w:t>ඛෙමන‍්තභූමිං</w:t>
      </w:r>
      <w:r w:rsidRPr="003D4283">
        <w:rPr>
          <w:b/>
          <w:bCs/>
          <w:cs/>
          <w:lang w:bidi="si-LK"/>
        </w:rPr>
        <w:t xml:space="preserve"> එවමෙව භික්ඛු</w:t>
      </w:r>
      <w:r w:rsidR="003D4283" w:rsidRPr="003D4283">
        <w:rPr>
          <w:rFonts w:hint="cs"/>
          <w:b/>
          <w:bCs/>
          <w:cs/>
          <w:lang w:bidi="si-LK"/>
        </w:rPr>
        <w:t xml:space="preserve"> ඉ</w:t>
      </w:r>
      <w:r w:rsidRPr="003D4283">
        <w:rPr>
          <w:b/>
          <w:bCs/>
          <w:cs/>
          <w:lang w:bidi="si-LK"/>
        </w:rPr>
        <w:t>මෙ පංචනීවර</w:t>
      </w:r>
      <w:r w:rsidR="003D4283" w:rsidRPr="003D4283">
        <w:rPr>
          <w:rFonts w:hint="cs"/>
          <w:b/>
          <w:bCs/>
          <w:cs/>
          <w:lang w:bidi="si-LK"/>
        </w:rPr>
        <w:t>ණෙ</w:t>
      </w:r>
      <w:r w:rsidRPr="003D4283">
        <w:rPr>
          <w:b/>
          <w:bCs/>
          <w:cs/>
          <w:lang w:bidi="si-LK"/>
        </w:rPr>
        <w:t xml:space="preserve"> ප</w:t>
      </w:r>
      <w:r w:rsidR="003D4283" w:rsidRPr="003D4283">
        <w:rPr>
          <w:rFonts w:hint="cs"/>
          <w:b/>
          <w:bCs/>
          <w:cs/>
          <w:lang w:bidi="si-LK"/>
        </w:rPr>
        <w:t>හීණෙ</w:t>
      </w:r>
      <w:r w:rsidRPr="003D4283">
        <w:rPr>
          <w:b/>
          <w:bCs/>
          <w:cs/>
          <w:lang w:bidi="si-LK"/>
        </w:rPr>
        <w:t xml:space="preserve"> අත්තනි සමනුපස්සති</w:t>
      </w:r>
      <w:r w:rsidR="00DA6441">
        <w:rPr>
          <w:b/>
          <w:bCs/>
        </w:rPr>
        <w:t>”</w:t>
      </w:r>
      <w:r w:rsidRPr="003D4283">
        <w:rPr>
          <w:b/>
          <w:bCs/>
        </w:rPr>
        <w:t xml:space="preserve"> </w:t>
      </w:r>
      <w:r w:rsidRPr="00C066C0">
        <w:rPr>
          <w:cs/>
          <w:lang w:bidi="si-LK"/>
        </w:rPr>
        <w:t xml:space="preserve">යනු. </w:t>
      </w:r>
    </w:p>
    <w:p w14:paraId="7137F9CB" w14:textId="3AF7F213" w:rsidR="00C066C0" w:rsidRPr="00C066C0" w:rsidRDefault="00C066C0" w:rsidP="007E550B">
      <w:r w:rsidRPr="00C066C0">
        <w:rPr>
          <w:cs/>
          <w:lang w:bidi="si-LK"/>
        </w:rPr>
        <w:t>නුවණැත්</w:t>
      </w:r>
      <w:r w:rsidR="003D4283">
        <w:rPr>
          <w:rFonts w:hint="cs"/>
          <w:cs/>
          <w:lang w:bidi="si-LK"/>
        </w:rPr>
        <w:t>තේ</w:t>
      </w:r>
      <w:r w:rsidRPr="00C066C0">
        <w:rPr>
          <w:cs/>
          <w:lang w:bidi="si-LK"/>
        </w:rPr>
        <w:t xml:space="preserve"> පංචනීවරණයන්ගේ ඉපැත් ම හා නැවැත්ම සවිස්තරව දැන ඉපැ</w:t>
      </w:r>
      <w:r w:rsidR="003D4283">
        <w:rPr>
          <w:rFonts w:hint="cs"/>
          <w:cs/>
          <w:lang w:bidi="si-LK"/>
        </w:rPr>
        <w:t>ත්</w:t>
      </w:r>
      <w:r w:rsidRPr="00C066C0">
        <w:rPr>
          <w:cs/>
          <w:lang w:bidi="si-LK"/>
        </w:rPr>
        <w:t xml:space="preserve">මේ හේතූන් </w:t>
      </w:r>
      <w:r w:rsidR="003D4283">
        <w:rPr>
          <w:rFonts w:hint="cs"/>
          <w:cs/>
          <w:lang w:bidi="si-LK"/>
        </w:rPr>
        <w:t>න</w:t>
      </w:r>
      <w:r w:rsidRPr="00C066C0">
        <w:rPr>
          <w:cs/>
          <w:lang w:bidi="si-LK"/>
        </w:rPr>
        <w:t xml:space="preserve">සා නැවැත්මේ </w:t>
      </w:r>
      <w:r w:rsidR="00B714ED">
        <w:rPr>
          <w:cs/>
          <w:lang w:bidi="si-LK"/>
        </w:rPr>
        <w:t>හේතූ</w:t>
      </w:r>
      <w:r w:rsidRPr="00C066C0">
        <w:rPr>
          <w:cs/>
          <w:lang w:bidi="si-LK"/>
        </w:rPr>
        <w:t xml:space="preserve">ත් වඩා සිත පිරිසිදු කරන්නේ ය. </w:t>
      </w:r>
      <w:r w:rsidR="003E6E91">
        <w:rPr>
          <w:b/>
          <w:bCs/>
        </w:rPr>
        <w:t>‘</w:t>
      </w:r>
      <w:r w:rsidRPr="003D4283">
        <w:rPr>
          <w:b/>
          <w:bCs/>
          <w:cs/>
          <w:lang w:bidi="si-LK"/>
        </w:rPr>
        <w:t>පරියොදපෙය්‍ය අත්තානං චිත්ත</w:t>
      </w:r>
      <w:r w:rsidR="003D4283" w:rsidRPr="003D4283">
        <w:rPr>
          <w:rFonts w:hint="cs"/>
          <w:b/>
          <w:bCs/>
          <w:cs/>
          <w:lang w:bidi="si-LK"/>
        </w:rPr>
        <w:t>ක්ලෙ</w:t>
      </w:r>
      <w:r w:rsidRPr="003D4283">
        <w:rPr>
          <w:b/>
          <w:bCs/>
          <w:cs/>
          <w:lang w:bidi="si-LK"/>
        </w:rPr>
        <w:t>සෙහි පණ්ඩිතො</w:t>
      </w:r>
      <w:r w:rsidR="003E6E91">
        <w:rPr>
          <w:b/>
          <w:bCs/>
          <w:cs/>
          <w:lang w:bidi="si-LK"/>
        </w:rPr>
        <w:t>’</w:t>
      </w:r>
      <w:r w:rsidR="003D4283">
        <w:rPr>
          <w:rFonts w:hint="cs"/>
          <w:cs/>
          <w:lang w:bidi="si-LK"/>
        </w:rPr>
        <w:t xml:space="preserve"> </w:t>
      </w:r>
      <w:r w:rsidRPr="00C066C0">
        <w:rPr>
          <w:cs/>
          <w:lang w:bidi="si-LK"/>
        </w:rPr>
        <w:t xml:space="preserve">යනු වදාළේ ඒ බව දක්වන්නට ය. </w:t>
      </w:r>
    </w:p>
    <w:p w14:paraId="0B76E1B4" w14:textId="77777777" w:rsidR="003D4283" w:rsidRDefault="00C066C0" w:rsidP="00574000">
      <w:pPr>
        <w:rPr>
          <w:lang w:bidi="si-LK"/>
        </w:rPr>
      </w:pPr>
      <w:r w:rsidRPr="003D4283">
        <w:rPr>
          <w:b/>
          <w:bCs/>
          <w:cs/>
          <w:lang w:bidi="si-LK"/>
        </w:rPr>
        <w:t>යෙසං</w:t>
      </w:r>
      <w:r w:rsidRPr="00C066C0">
        <w:rPr>
          <w:cs/>
          <w:lang w:bidi="si-LK"/>
        </w:rPr>
        <w:t xml:space="preserve"> = යම්බඳු රහතුන්ගේ. </w:t>
      </w:r>
    </w:p>
    <w:p w14:paraId="6ABD5ABB" w14:textId="7608052B" w:rsidR="003D4283" w:rsidRDefault="00C066C0" w:rsidP="00574000">
      <w:pPr>
        <w:rPr>
          <w:lang w:bidi="si-LK"/>
        </w:rPr>
      </w:pPr>
      <w:r w:rsidRPr="003D4283">
        <w:rPr>
          <w:b/>
          <w:bCs/>
          <w:cs/>
          <w:lang w:bidi="si-LK"/>
        </w:rPr>
        <w:t>සම්බොධි අ</w:t>
      </w:r>
      <w:r w:rsidR="003D4283" w:rsidRPr="003D4283">
        <w:rPr>
          <w:rFonts w:hint="cs"/>
          <w:b/>
          <w:bCs/>
          <w:cs/>
          <w:lang w:bidi="si-LK"/>
        </w:rPr>
        <w:t>ඞ්ගෙසු</w:t>
      </w:r>
      <w:r w:rsidRPr="00C066C0">
        <w:rPr>
          <w:cs/>
          <w:lang w:bidi="si-LK"/>
        </w:rPr>
        <w:t xml:space="preserve"> = බොධ්‍ය</w:t>
      </w:r>
      <w:r w:rsidR="003D4283">
        <w:rPr>
          <w:rFonts w:hint="cs"/>
          <w:cs/>
          <w:lang w:bidi="si-LK"/>
        </w:rPr>
        <w:t>ඞ‍්ග</w:t>
      </w:r>
      <w:r w:rsidRPr="00C066C0">
        <w:rPr>
          <w:cs/>
          <w:lang w:bidi="si-LK"/>
        </w:rPr>
        <w:t>ධ</w:t>
      </w:r>
      <w:r w:rsidR="00983463">
        <w:rPr>
          <w:cs/>
          <w:lang w:bidi="si-LK"/>
        </w:rPr>
        <w:t>ර්‍ම</w:t>
      </w:r>
      <w:r w:rsidRPr="00C066C0">
        <w:rPr>
          <w:cs/>
          <w:lang w:bidi="si-LK"/>
        </w:rPr>
        <w:t xml:space="preserve"> කෙරෙහි (නොහොත්) බොධිපා</w:t>
      </w:r>
      <w:r w:rsidR="00022B53">
        <w:rPr>
          <w:cs/>
          <w:lang w:bidi="si-LK"/>
        </w:rPr>
        <w:t>ක්‍ෂි</w:t>
      </w:r>
      <w:r w:rsidRPr="00C066C0">
        <w:rPr>
          <w:cs/>
          <w:lang w:bidi="si-LK"/>
        </w:rPr>
        <w:t>ක ධ</w:t>
      </w:r>
      <w:r w:rsidR="00983463">
        <w:rPr>
          <w:cs/>
          <w:lang w:bidi="si-LK"/>
        </w:rPr>
        <w:t>ර්‍ම</w:t>
      </w:r>
      <w:r w:rsidRPr="00C066C0">
        <w:rPr>
          <w:cs/>
          <w:lang w:bidi="si-LK"/>
        </w:rPr>
        <w:t xml:space="preserve"> කෙරෙහි. </w:t>
      </w:r>
    </w:p>
    <w:p w14:paraId="7D4E9571" w14:textId="29E2AA1E" w:rsidR="00C066C0" w:rsidRPr="00C066C0" w:rsidRDefault="00C066C0" w:rsidP="007E550B">
      <w:r w:rsidRPr="00C066C0">
        <w:rPr>
          <w:cs/>
          <w:lang w:bidi="si-LK"/>
        </w:rPr>
        <w:t>නිවන් අරමුණ එ</w:t>
      </w:r>
      <w:r w:rsidR="003D4283">
        <w:rPr>
          <w:rFonts w:hint="cs"/>
          <w:cs/>
          <w:lang w:bidi="si-LK"/>
        </w:rPr>
        <w:t>ල්</w:t>
      </w:r>
      <w:r w:rsidR="003D4283">
        <w:rPr>
          <w:cs/>
          <w:lang w:bidi="si-LK"/>
        </w:rPr>
        <w:t xml:space="preserve">බ </w:t>
      </w:r>
      <w:r w:rsidR="009141C6">
        <w:rPr>
          <w:cs/>
          <w:lang w:bidi="si-LK"/>
        </w:rPr>
        <w:t>ලෝකෝත්තර</w:t>
      </w:r>
      <w:r w:rsidR="003D4283">
        <w:rPr>
          <w:cs/>
          <w:lang w:bidi="si-LK"/>
        </w:rPr>
        <w:t xml:space="preserve"> සිත්වල එක</w:t>
      </w:r>
      <w:r w:rsidR="00022B53">
        <w:rPr>
          <w:cs/>
          <w:lang w:bidi="si-LK"/>
        </w:rPr>
        <w:t>ක්‍ෂ</w:t>
      </w:r>
      <w:r w:rsidRPr="00C066C0">
        <w:rPr>
          <w:cs/>
          <w:lang w:bidi="si-LK"/>
        </w:rPr>
        <w:t>ණිකව ද නන් අරමුණ එල්බ ලෞකික සිත්වල නානා</w:t>
      </w:r>
      <w:r w:rsidR="00022B53">
        <w:rPr>
          <w:cs/>
          <w:lang w:bidi="si-LK"/>
        </w:rPr>
        <w:t>ක්‍ෂ</w:t>
      </w:r>
      <w:r w:rsidRPr="00C066C0">
        <w:rPr>
          <w:cs/>
          <w:lang w:bidi="si-LK"/>
        </w:rPr>
        <w:t>ණිකව ද උපදින සති</w:t>
      </w:r>
      <w:r w:rsidRPr="00C066C0">
        <w:t xml:space="preserve">, </w:t>
      </w:r>
      <w:r w:rsidRPr="00C066C0">
        <w:rPr>
          <w:cs/>
          <w:lang w:bidi="si-LK"/>
        </w:rPr>
        <w:t>පඤ්ඤ</w:t>
      </w:r>
      <w:r w:rsidR="0012403B">
        <w:rPr>
          <w:rFonts w:hint="cs"/>
          <w:cs/>
          <w:lang w:bidi="si-LK"/>
        </w:rPr>
        <w:t>ා</w:t>
      </w:r>
      <w:r w:rsidRPr="00C066C0">
        <w:t xml:space="preserve">, </w:t>
      </w:r>
      <w:r w:rsidRPr="00C066C0">
        <w:rPr>
          <w:cs/>
          <w:lang w:bidi="si-LK"/>
        </w:rPr>
        <w:t>විරිය</w:t>
      </w:r>
      <w:r w:rsidRPr="00C066C0">
        <w:t xml:space="preserve">, </w:t>
      </w:r>
      <w:r w:rsidRPr="00C066C0">
        <w:rPr>
          <w:cs/>
          <w:lang w:bidi="si-LK"/>
        </w:rPr>
        <w:t>පීති</w:t>
      </w:r>
      <w:r w:rsidRPr="00C066C0">
        <w:t xml:space="preserve">, </w:t>
      </w:r>
      <w:r w:rsidRPr="00C066C0">
        <w:rPr>
          <w:cs/>
          <w:lang w:bidi="si-LK"/>
        </w:rPr>
        <w:t>පස්සද්ධි</w:t>
      </w:r>
      <w:r w:rsidRPr="00C066C0">
        <w:t xml:space="preserve">, </w:t>
      </w:r>
      <w:r w:rsidRPr="00C066C0">
        <w:rPr>
          <w:cs/>
          <w:lang w:bidi="si-LK"/>
        </w:rPr>
        <w:t>එකග්ගතා</w:t>
      </w:r>
      <w:r w:rsidRPr="00C066C0">
        <w:t xml:space="preserve">, </w:t>
      </w:r>
      <w:r w:rsidRPr="00C066C0">
        <w:rPr>
          <w:cs/>
          <w:lang w:bidi="si-LK"/>
        </w:rPr>
        <w:t>උපෙක්ඛා යන සත බොජ්ඣංග නමැ</w:t>
      </w:r>
      <w:r w:rsidRPr="00C066C0">
        <w:t xml:space="preserve">, </w:t>
      </w:r>
      <w:r w:rsidRPr="00C066C0">
        <w:rPr>
          <w:cs/>
          <w:lang w:bidi="si-LK"/>
        </w:rPr>
        <w:t xml:space="preserve">යි කියත්. බුදුරජානන් වහන්සේ ඒ බොජ්ඣංග සත මෙසේ වදාළ සේක:- </w:t>
      </w:r>
      <w:r w:rsidR="007E550B">
        <w:rPr>
          <w:lang w:bidi="si-LK"/>
        </w:rPr>
        <w:t>“</w:t>
      </w:r>
      <w:r w:rsidRPr="0012403B">
        <w:rPr>
          <w:b/>
          <w:bCs/>
          <w:cs/>
          <w:lang w:bidi="si-LK"/>
        </w:rPr>
        <w:t>සත</w:t>
      </w:r>
      <w:r w:rsidR="0012403B" w:rsidRPr="0012403B">
        <w:rPr>
          <w:rFonts w:hint="cs"/>
          <w:b/>
          <w:bCs/>
          <w:cs/>
          <w:lang w:bidi="si-LK"/>
        </w:rPr>
        <w:t>්</w:t>
      </w:r>
      <w:r w:rsidRPr="0012403B">
        <w:rPr>
          <w:b/>
          <w:bCs/>
          <w:cs/>
          <w:lang w:bidi="si-LK"/>
        </w:rPr>
        <w:t>තිමෙ භික්ඛ</w:t>
      </w:r>
      <w:r w:rsidR="0012403B" w:rsidRPr="0012403B">
        <w:rPr>
          <w:rFonts w:hint="cs"/>
          <w:b/>
          <w:bCs/>
          <w:cs/>
          <w:lang w:bidi="si-LK"/>
        </w:rPr>
        <w:t>වෙ</w:t>
      </w:r>
      <w:r w:rsidRPr="0012403B">
        <w:rPr>
          <w:b/>
          <w:bCs/>
          <w:cs/>
          <w:lang w:bidi="si-LK"/>
        </w:rPr>
        <w:t>! බොජ්ඣංග</w:t>
      </w:r>
      <w:r w:rsidR="0012403B" w:rsidRPr="0012403B">
        <w:rPr>
          <w:rFonts w:hint="cs"/>
          <w:b/>
          <w:bCs/>
          <w:cs/>
          <w:lang w:bidi="si-LK"/>
        </w:rPr>
        <w:t>ා</w:t>
      </w:r>
      <w:r w:rsidRPr="0012403B">
        <w:rPr>
          <w:b/>
          <w:bCs/>
        </w:rPr>
        <w:t xml:space="preserve">, </w:t>
      </w:r>
      <w:r w:rsidRPr="0012403B">
        <w:rPr>
          <w:b/>
          <w:bCs/>
          <w:cs/>
          <w:lang w:bidi="si-LK"/>
        </w:rPr>
        <w:t>කතමෙ ස</w:t>
      </w:r>
      <w:r w:rsidR="0012403B" w:rsidRPr="0012403B">
        <w:rPr>
          <w:rFonts w:hint="cs"/>
          <w:b/>
          <w:bCs/>
          <w:cs/>
          <w:lang w:bidi="si-LK"/>
        </w:rPr>
        <w:t>ත‍්ත</w:t>
      </w:r>
      <w:r w:rsidRPr="0012403B">
        <w:rPr>
          <w:b/>
          <w:bCs/>
        </w:rPr>
        <w:t xml:space="preserve">? </w:t>
      </w:r>
      <w:r w:rsidRPr="0012403B">
        <w:rPr>
          <w:b/>
          <w:bCs/>
          <w:cs/>
          <w:lang w:bidi="si-LK"/>
        </w:rPr>
        <w:t>සතිසම්බොජ්ඣං</w:t>
      </w:r>
      <w:r w:rsidR="0012403B" w:rsidRPr="0012403B">
        <w:rPr>
          <w:rFonts w:hint="cs"/>
          <w:b/>
          <w:bCs/>
          <w:cs/>
          <w:lang w:bidi="si-LK"/>
        </w:rPr>
        <w:t>ගො</w:t>
      </w:r>
      <w:r w:rsidRPr="0012403B">
        <w:rPr>
          <w:b/>
          <w:bCs/>
          <w:cs/>
          <w:lang w:bidi="si-LK"/>
        </w:rPr>
        <w:t xml:space="preserve"> ධම්මවිචයසම්බොජඣ</w:t>
      </w:r>
      <w:r w:rsidR="0012403B" w:rsidRPr="0012403B">
        <w:rPr>
          <w:rFonts w:hint="cs"/>
          <w:b/>
          <w:bCs/>
          <w:cs/>
          <w:lang w:bidi="si-LK"/>
        </w:rPr>
        <w:t>ඞ්ගො</w:t>
      </w:r>
      <w:r w:rsidR="007E550B">
        <w:rPr>
          <w:b/>
          <w:bCs/>
          <w:lang w:bidi="si-LK"/>
        </w:rPr>
        <w:t xml:space="preserve"> </w:t>
      </w:r>
      <w:r w:rsidRPr="0012403B">
        <w:rPr>
          <w:b/>
          <w:bCs/>
          <w:cs/>
          <w:lang w:bidi="si-LK"/>
        </w:rPr>
        <w:t>විරියසම්බොජ්ඣං</w:t>
      </w:r>
      <w:r w:rsidR="0012403B" w:rsidRPr="0012403B">
        <w:rPr>
          <w:rFonts w:hint="cs"/>
          <w:b/>
          <w:bCs/>
          <w:cs/>
          <w:lang w:bidi="si-LK"/>
        </w:rPr>
        <w:t>ගො</w:t>
      </w:r>
      <w:r w:rsidRPr="0012403B">
        <w:rPr>
          <w:b/>
          <w:bCs/>
          <w:cs/>
          <w:lang w:bidi="si-LK"/>
        </w:rPr>
        <w:t xml:space="preserve"> පීතිසම්බොජ්</w:t>
      </w:r>
      <w:r w:rsidR="0012403B" w:rsidRPr="0012403B">
        <w:rPr>
          <w:rFonts w:hint="cs"/>
          <w:b/>
          <w:bCs/>
          <w:cs/>
          <w:lang w:bidi="si-LK"/>
        </w:rPr>
        <w:t>ඣඞ්ගො</w:t>
      </w:r>
      <w:r w:rsidR="007E550B">
        <w:rPr>
          <w:b/>
          <w:bCs/>
          <w:lang w:bidi="si-LK"/>
        </w:rPr>
        <w:t xml:space="preserve"> </w:t>
      </w:r>
      <w:r w:rsidRPr="0012403B">
        <w:rPr>
          <w:b/>
          <w:bCs/>
          <w:cs/>
          <w:lang w:bidi="si-LK"/>
        </w:rPr>
        <w:t>පස්සද්ධිසම්බොජ්ඣ</w:t>
      </w:r>
      <w:r w:rsidR="0012403B" w:rsidRPr="0012403B">
        <w:rPr>
          <w:rFonts w:hint="cs"/>
          <w:b/>
          <w:bCs/>
          <w:cs/>
          <w:lang w:bidi="si-LK"/>
        </w:rPr>
        <w:t>ංගො</w:t>
      </w:r>
      <w:r w:rsidRPr="0012403B">
        <w:rPr>
          <w:b/>
          <w:bCs/>
          <w:cs/>
          <w:lang w:bidi="si-LK"/>
        </w:rPr>
        <w:t xml:space="preserve"> සමාධිසම්බොජඣ</w:t>
      </w:r>
      <w:r w:rsidR="0012403B" w:rsidRPr="0012403B">
        <w:rPr>
          <w:rFonts w:hint="cs"/>
          <w:b/>
          <w:bCs/>
          <w:cs/>
          <w:lang w:bidi="si-LK"/>
        </w:rPr>
        <w:t>ඞ්ගො</w:t>
      </w:r>
      <w:r w:rsidR="0012403B" w:rsidRPr="0012403B">
        <w:rPr>
          <w:b/>
          <w:bCs/>
          <w:cs/>
          <w:lang w:bidi="si-LK"/>
        </w:rPr>
        <w:t xml:space="preserve"> උපෙක්ඛා</w:t>
      </w:r>
      <w:r w:rsidRPr="0012403B">
        <w:rPr>
          <w:b/>
          <w:bCs/>
          <w:cs/>
          <w:lang w:bidi="si-LK"/>
        </w:rPr>
        <w:t>සම්බොජඣ</w:t>
      </w:r>
      <w:r w:rsidR="0012403B" w:rsidRPr="0012403B">
        <w:rPr>
          <w:rFonts w:hint="cs"/>
          <w:b/>
          <w:bCs/>
          <w:cs/>
          <w:lang w:bidi="si-LK"/>
        </w:rPr>
        <w:t>ඞ්ගො</w:t>
      </w:r>
      <w:r w:rsidRPr="0012403B">
        <w:rPr>
          <w:b/>
          <w:bCs/>
        </w:rPr>
        <w:t xml:space="preserve">, </w:t>
      </w:r>
      <w:r w:rsidRPr="0012403B">
        <w:rPr>
          <w:b/>
          <w:bCs/>
          <w:cs/>
          <w:lang w:bidi="si-LK"/>
        </w:rPr>
        <w:t xml:space="preserve">ඉමෙ </w:t>
      </w:r>
      <w:r w:rsidR="0012403B" w:rsidRPr="0012403B">
        <w:rPr>
          <w:rFonts w:hint="cs"/>
          <w:b/>
          <w:bCs/>
          <w:cs/>
          <w:lang w:bidi="si-LK"/>
        </w:rPr>
        <w:t>ඛො</w:t>
      </w:r>
      <w:r w:rsidRPr="0012403B">
        <w:rPr>
          <w:b/>
          <w:bCs/>
          <w:cs/>
          <w:lang w:bidi="si-LK"/>
        </w:rPr>
        <w:t xml:space="preserve"> </w:t>
      </w:r>
      <w:r w:rsidR="0012403B" w:rsidRPr="0012403B">
        <w:rPr>
          <w:rFonts w:hint="cs"/>
          <w:b/>
          <w:bCs/>
          <w:cs/>
          <w:lang w:bidi="si-LK"/>
        </w:rPr>
        <w:t>භික්ඛවෙ</w:t>
      </w:r>
      <w:r w:rsidRPr="0012403B">
        <w:rPr>
          <w:b/>
          <w:bCs/>
          <w:cs/>
          <w:lang w:bidi="si-LK"/>
        </w:rPr>
        <w:t xml:space="preserve"> ස</w:t>
      </w:r>
      <w:r w:rsidR="0012403B" w:rsidRPr="0012403B">
        <w:rPr>
          <w:rFonts w:hint="cs"/>
          <w:b/>
          <w:bCs/>
          <w:cs/>
          <w:lang w:bidi="si-LK"/>
        </w:rPr>
        <w:t>ත‍්ත</w:t>
      </w:r>
      <w:r w:rsidRPr="0012403B">
        <w:rPr>
          <w:b/>
          <w:bCs/>
          <w:cs/>
          <w:lang w:bidi="si-LK"/>
        </w:rPr>
        <w:t>බොජ්ඣංගා</w:t>
      </w:r>
      <w:r w:rsidR="007E550B">
        <w:rPr>
          <w:b/>
          <w:bCs/>
        </w:rPr>
        <w:t>”</w:t>
      </w:r>
      <w:r w:rsidRPr="0012403B">
        <w:rPr>
          <w:b/>
          <w:bCs/>
        </w:rPr>
        <w:t xml:space="preserve"> </w:t>
      </w:r>
      <w:r w:rsidRPr="00C066C0">
        <w:rPr>
          <w:cs/>
          <w:lang w:bidi="si-LK"/>
        </w:rPr>
        <w:t xml:space="preserve">යි. </w:t>
      </w:r>
    </w:p>
    <w:p w14:paraId="4AC80444" w14:textId="7908035A" w:rsidR="00C066C0" w:rsidRPr="00C066C0" w:rsidRDefault="003E6E91" w:rsidP="007E550B">
      <w:r>
        <w:rPr>
          <w:b/>
          <w:bCs/>
        </w:rPr>
        <w:t>‘</w:t>
      </w:r>
      <w:r w:rsidR="00C066C0" w:rsidRPr="0012403B">
        <w:rPr>
          <w:b/>
          <w:bCs/>
          <w:cs/>
          <w:lang w:bidi="si-LK"/>
        </w:rPr>
        <w:t>බොධියා බොධිස්ස වා අ</w:t>
      </w:r>
      <w:r w:rsidR="0012403B" w:rsidRPr="0012403B">
        <w:rPr>
          <w:rFonts w:hint="cs"/>
          <w:b/>
          <w:bCs/>
          <w:cs/>
          <w:lang w:bidi="si-LK"/>
        </w:rPr>
        <w:t>ඞ්ගා</w:t>
      </w:r>
      <w:r w:rsidR="00C066C0" w:rsidRPr="0012403B">
        <w:rPr>
          <w:b/>
          <w:bCs/>
          <w:cs/>
          <w:lang w:bidi="si-LK"/>
        </w:rPr>
        <w:t xml:space="preserve"> බොජ්ඣ</w:t>
      </w:r>
      <w:r w:rsidR="0012403B" w:rsidRPr="0012403B">
        <w:rPr>
          <w:rFonts w:hint="cs"/>
          <w:b/>
          <w:bCs/>
          <w:cs/>
          <w:lang w:bidi="si-LK"/>
        </w:rPr>
        <w:t>ඞ‍්ගා</w:t>
      </w:r>
      <w:r>
        <w:rPr>
          <w:b/>
          <w:bCs/>
          <w:cs/>
          <w:lang w:bidi="si-LK"/>
        </w:rPr>
        <w:t>’</w:t>
      </w:r>
      <w:r w:rsidR="00C066C0" w:rsidRPr="00C066C0">
        <w:t xml:space="preserve"> </w:t>
      </w:r>
      <w:r w:rsidR="00C066C0" w:rsidRPr="00C066C0">
        <w:rPr>
          <w:cs/>
          <w:lang w:bidi="si-LK"/>
        </w:rPr>
        <w:t>සිවුසස් දහම් දැනුමට කරුණුවන සති ප</w:t>
      </w:r>
      <w:r w:rsidR="0012403B">
        <w:rPr>
          <w:rFonts w:hint="cs"/>
          <w:cs/>
          <w:lang w:bidi="si-LK"/>
        </w:rPr>
        <w:t>ඤ‍්ඤා</w:t>
      </w:r>
      <w:r w:rsidR="0012403B">
        <w:rPr>
          <w:cs/>
          <w:lang w:bidi="si-LK"/>
        </w:rPr>
        <w:t xml:space="preserve"> ආදී වූ ධ</w:t>
      </w:r>
      <w:r w:rsidR="00983463">
        <w:rPr>
          <w:cs/>
          <w:lang w:bidi="si-LK"/>
        </w:rPr>
        <w:t>ර්‍ම</w:t>
      </w:r>
      <w:r w:rsidR="0012403B">
        <w:rPr>
          <w:cs/>
          <w:lang w:bidi="si-LK"/>
        </w:rPr>
        <w:t xml:space="preserve"> සම</w:t>
      </w:r>
      <w:r w:rsidR="0012403B">
        <w:rPr>
          <w:rFonts w:hint="cs"/>
          <w:cs/>
          <w:lang w:bidi="si-LK"/>
        </w:rPr>
        <w:t>ූ</w:t>
      </w:r>
      <w:r w:rsidR="00C066C0" w:rsidRPr="00C066C0">
        <w:rPr>
          <w:cs/>
          <w:lang w:bidi="si-LK"/>
        </w:rPr>
        <w:t>හය පිළිබඳ අවයව</w:t>
      </w:r>
      <w:r w:rsidR="00C066C0" w:rsidRPr="00C066C0">
        <w:t xml:space="preserve">, </w:t>
      </w:r>
      <w:r w:rsidR="0012403B">
        <w:rPr>
          <w:cs/>
          <w:lang w:bidi="si-LK"/>
        </w:rPr>
        <w:t xml:space="preserve">සිව්සස් දහම් </w:t>
      </w:r>
      <w:r w:rsidR="00993169">
        <w:rPr>
          <w:cs/>
          <w:lang w:bidi="si-LK"/>
        </w:rPr>
        <w:t>අවබෝධ</w:t>
      </w:r>
      <w:r w:rsidR="0012403B">
        <w:rPr>
          <w:cs/>
          <w:lang w:bidi="si-LK"/>
        </w:rPr>
        <w:t xml:space="preserve"> කරණ </w:t>
      </w:r>
      <w:r w:rsidR="0012403B">
        <w:rPr>
          <w:rFonts w:hint="cs"/>
          <w:cs/>
          <w:lang w:bidi="si-LK"/>
        </w:rPr>
        <w:t>ආර්‍ය්‍ය</w:t>
      </w:r>
      <w:r w:rsidR="00C066C0" w:rsidRPr="00C066C0">
        <w:rPr>
          <w:cs/>
          <w:lang w:bidi="si-LK"/>
        </w:rPr>
        <w:t>ශ්‍රාවකයාගේ අවයව</w:t>
      </w:r>
      <w:r w:rsidR="00C066C0" w:rsidRPr="00C066C0">
        <w:t xml:space="preserve">, </w:t>
      </w:r>
      <w:r w:rsidR="00C066C0" w:rsidRPr="00C066C0">
        <w:rPr>
          <w:cs/>
          <w:lang w:bidi="si-LK"/>
        </w:rPr>
        <w:t xml:space="preserve">බොජ්ඣංග නම් වේ. </w:t>
      </w:r>
    </w:p>
    <w:p w14:paraId="7658740D" w14:textId="5A3DBFBC" w:rsidR="0012403B" w:rsidRDefault="003E6E91" w:rsidP="007E550B">
      <w:pPr>
        <w:rPr>
          <w:lang w:bidi="si-LK"/>
        </w:rPr>
      </w:pPr>
      <w:r>
        <w:rPr>
          <w:b/>
          <w:bCs/>
        </w:rPr>
        <w:t>‘</w:t>
      </w:r>
      <w:r w:rsidR="00C066C0" w:rsidRPr="0012403B">
        <w:rPr>
          <w:b/>
          <w:bCs/>
          <w:cs/>
          <w:lang w:bidi="si-LK"/>
        </w:rPr>
        <w:t>බුජඣති එතායාති = බොධි</w:t>
      </w:r>
      <w:r>
        <w:rPr>
          <w:b/>
          <w:bCs/>
        </w:rPr>
        <w:t>’</w:t>
      </w:r>
      <w:r w:rsidR="00C066C0" w:rsidRPr="00C066C0">
        <w:t xml:space="preserve"> </w:t>
      </w:r>
      <w:r w:rsidR="00C066C0" w:rsidRPr="00C066C0">
        <w:rPr>
          <w:cs/>
          <w:lang w:bidi="si-LK"/>
        </w:rPr>
        <w:t>කියා</w:t>
      </w:r>
      <w:r w:rsidR="00C909C1">
        <w:rPr>
          <w:cs/>
          <w:lang w:bidi="si-LK"/>
        </w:rPr>
        <w:t>ත්</w:t>
      </w:r>
      <w:r w:rsidR="00C066C0" w:rsidRPr="00C066C0">
        <w:rPr>
          <w:cs/>
          <w:lang w:bidi="si-LK"/>
        </w:rPr>
        <w:t xml:space="preserve"> </w:t>
      </w:r>
      <w:r>
        <w:rPr>
          <w:b/>
          <w:bCs/>
        </w:rPr>
        <w:t>‘</w:t>
      </w:r>
      <w:r w:rsidR="00C066C0" w:rsidRPr="0012403B">
        <w:rPr>
          <w:b/>
          <w:bCs/>
          <w:cs/>
          <w:lang w:bidi="si-LK"/>
        </w:rPr>
        <w:t>බුජ්ඣතීති = බො</w:t>
      </w:r>
      <w:r w:rsidR="0012403B" w:rsidRPr="0012403B">
        <w:rPr>
          <w:rFonts w:hint="cs"/>
          <w:b/>
          <w:bCs/>
          <w:cs/>
          <w:lang w:bidi="si-LK"/>
        </w:rPr>
        <w:t>ධි</w:t>
      </w:r>
      <w:r>
        <w:rPr>
          <w:b/>
          <w:bCs/>
        </w:rPr>
        <w:t>’</w:t>
      </w:r>
      <w:r w:rsidR="00C066C0" w:rsidRPr="00C066C0">
        <w:t xml:space="preserve"> </w:t>
      </w:r>
      <w:r w:rsidR="00C066C0" w:rsidRPr="00C066C0">
        <w:rPr>
          <w:cs/>
          <w:lang w:bidi="si-LK"/>
        </w:rPr>
        <w:t>කියා</w:t>
      </w:r>
      <w:r w:rsidR="00C909C1">
        <w:rPr>
          <w:cs/>
          <w:lang w:bidi="si-LK"/>
        </w:rPr>
        <w:t>ත්</w:t>
      </w:r>
      <w:r w:rsidR="00C066C0" w:rsidRPr="00C066C0">
        <w:rPr>
          <w:cs/>
          <w:lang w:bidi="si-LK"/>
        </w:rPr>
        <w:t xml:space="preserve"> </w:t>
      </w:r>
      <w:r w:rsidR="00C066C0" w:rsidRPr="0012403B">
        <w:rPr>
          <w:b/>
          <w:bCs/>
          <w:cs/>
          <w:lang w:bidi="si-LK"/>
        </w:rPr>
        <w:t>බොධි</w:t>
      </w:r>
      <w:r w:rsidR="00C066C0" w:rsidRPr="0012403B">
        <w:rPr>
          <w:b/>
          <w:bCs/>
        </w:rPr>
        <w:t>,</w:t>
      </w:r>
      <w:r w:rsidR="00C066C0" w:rsidRPr="00C066C0">
        <w:t xml:space="preserve"> </w:t>
      </w:r>
      <w:r w:rsidR="00C066C0" w:rsidRPr="00C066C0">
        <w:rPr>
          <w:cs/>
          <w:lang w:bidi="si-LK"/>
        </w:rPr>
        <w:t xml:space="preserve">යන්න ව්‍යාඛ්‍යාත හෙයින් </w:t>
      </w:r>
      <w:r w:rsidR="00BB1AB3">
        <w:rPr>
          <w:cs/>
          <w:lang w:bidi="si-LK"/>
        </w:rPr>
        <w:t>ආර්‍ය්‍ය</w:t>
      </w:r>
      <w:r w:rsidR="00C066C0" w:rsidRPr="00C066C0">
        <w:rPr>
          <w:cs/>
          <w:lang w:bidi="si-LK"/>
        </w:rPr>
        <w:t xml:space="preserve"> ශ්‍රාවකයාහට සිවුසස්දහම් දැනුමට සති ප</w:t>
      </w:r>
      <w:r w:rsidR="0012403B">
        <w:rPr>
          <w:rFonts w:hint="cs"/>
          <w:cs/>
          <w:lang w:bidi="si-LK"/>
        </w:rPr>
        <w:t>ඤ්</w:t>
      </w:r>
      <w:r w:rsidR="00C066C0" w:rsidRPr="00C066C0">
        <w:rPr>
          <w:cs/>
          <w:lang w:bidi="si-LK"/>
        </w:rPr>
        <w:t>ඤා ආදී වූ ධ</w:t>
      </w:r>
      <w:r w:rsidR="00983463">
        <w:rPr>
          <w:cs/>
          <w:lang w:bidi="si-LK"/>
        </w:rPr>
        <w:t>ර්‍ම</w:t>
      </w:r>
      <w:r w:rsidR="00C066C0" w:rsidRPr="00C066C0">
        <w:rPr>
          <w:cs/>
          <w:lang w:bidi="si-LK"/>
        </w:rPr>
        <w:t xml:space="preserve"> සත උපකාර වන බව හා බොධි නම් වූ </w:t>
      </w:r>
      <w:r w:rsidR="00BB1AB3">
        <w:rPr>
          <w:cs/>
          <w:lang w:bidi="si-LK"/>
        </w:rPr>
        <w:t>ආර්‍ය්‍ය</w:t>
      </w:r>
      <w:r w:rsidR="00C066C0" w:rsidRPr="00C066C0">
        <w:rPr>
          <w:cs/>
          <w:lang w:bidi="si-LK"/>
        </w:rPr>
        <w:t>ශ්‍රාවකයාගේ අවයව</w:t>
      </w:r>
      <w:r w:rsidR="00C909C1">
        <w:rPr>
          <w:cs/>
          <w:lang w:bidi="si-LK"/>
        </w:rPr>
        <w:t>ත්</w:t>
      </w:r>
      <w:r w:rsidR="00C066C0" w:rsidRPr="00C066C0">
        <w:rPr>
          <w:cs/>
          <w:lang w:bidi="si-LK"/>
        </w:rPr>
        <w:t xml:space="preserve"> මෙකී ධ</w:t>
      </w:r>
      <w:r w:rsidR="00983463">
        <w:rPr>
          <w:rFonts w:hint="cs"/>
          <w:cs/>
          <w:lang w:bidi="si-LK"/>
        </w:rPr>
        <w:t>ර්‍ම</w:t>
      </w:r>
      <w:r w:rsidR="00C066C0" w:rsidRPr="00C066C0">
        <w:rPr>
          <w:cs/>
          <w:lang w:bidi="si-LK"/>
        </w:rPr>
        <w:t xml:space="preserve"> සප්තකය බව හා පැහැදිලි ය. </w:t>
      </w:r>
    </w:p>
    <w:p w14:paraId="3A68FE46" w14:textId="6F92D667" w:rsidR="00C066C0" w:rsidRPr="00C066C0" w:rsidRDefault="007E550B" w:rsidP="007E550B">
      <w:r>
        <w:rPr>
          <w:b/>
          <w:bCs/>
          <w:lang w:bidi="si-LK"/>
        </w:rPr>
        <w:t>“</w:t>
      </w:r>
      <w:r w:rsidR="00C066C0" w:rsidRPr="00416DFB">
        <w:rPr>
          <w:b/>
          <w:bCs/>
          <w:cs/>
          <w:lang w:bidi="si-LK"/>
        </w:rPr>
        <w:t>යා එසා ධ</w:t>
      </w:r>
      <w:r w:rsidR="0012403B" w:rsidRPr="00416DFB">
        <w:rPr>
          <w:rFonts w:hint="cs"/>
          <w:b/>
          <w:bCs/>
          <w:cs/>
          <w:lang w:bidi="si-LK"/>
        </w:rPr>
        <w:t>ම‍්මසාමග‍්ගි</w:t>
      </w:r>
      <w:r w:rsidR="00C066C0" w:rsidRPr="00416DFB">
        <w:rPr>
          <w:b/>
          <w:bCs/>
          <w:cs/>
          <w:lang w:bidi="si-LK"/>
        </w:rPr>
        <w:t xml:space="preserve"> යාය ලොකුත්තරම</w:t>
      </w:r>
      <w:r w:rsidR="0012403B" w:rsidRPr="00416DFB">
        <w:rPr>
          <w:rFonts w:hint="cs"/>
          <w:b/>
          <w:bCs/>
          <w:cs/>
          <w:lang w:bidi="si-LK"/>
        </w:rPr>
        <w:t>ග්</w:t>
      </w:r>
      <w:r w:rsidR="00C066C0" w:rsidRPr="00416DFB">
        <w:rPr>
          <w:b/>
          <w:bCs/>
          <w:cs/>
          <w:lang w:bidi="si-LK"/>
        </w:rPr>
        <w:t>ගක්ඛ</w:t>
      </w:r>
      <w:r w:rsidR="0012403B" w:rsidRPr="00416DFB">
        <w:rPr>
          <w:rFonts w:hint="cs"/>
          <w:b/>
          <w:bCs/>
          <w:cs/>
          <w:lang w:bidi="si-LK"/>
        </w:rPr>
        <w:t>ණෙ</w:t>
      </w:r>
      <w:r w:rsidR="0012403B" w:rsidRPr="00416DFB">
        <w:rPr>
          <w:b/>
          <w:bCs/>
          <w:cs/>
          <w:lang w:bidi="si-LK"/>
        </w:rPr>
        <w:t xml:space="preserve"> උ</w:t>
      </w:r>
      <w:r w:rsidR="0012403B" w:rsidRPr="00416DFB">
        <w:rPr>
          <w:rFonts w:hint="cs"/>
          <w:b/>
          <w:bCs/>
          <w:cs/>
          <w:lang w:bidi="si-LK"/>
        </w:rPr>
        <w:t>ප්</w:t>
      </w:r>
      <w:r w:rsidR="00C066C0" w:rsidRPr="00416DFB">
        <w:rPr>
          <w:b/>
          <w:bCs/>
          <w:cs/>
          <w:lang w:bidi="si-LK"/>
        </w:rPr>
        <w:t>පජ්ජමාන</w:t>
      </w:r>
      <w:r w:rsidR="0012403B" w:rsidRPr="00416DFB">
        <w:rPr>
          <w:rFonts w:hint="cs"/>
          <w:b/>
          <w:bCs/>
          <w:cs/>
          <w:lang w:bidi="si-LK"/>
        </w:rPr>
        <w:t>ා</w:t>
      </w:r>
      <w:r w:rsidR="00C066C0" w:rsidRPr="00416DFB">
        <w:rPr>
          <w:b/>
          <w:bCs/>
          <w:cs/>
          <w:lang w:bidi="si-LK"/>
        </w:rPr>
        <w:t xml:space="preserve">ය </w:t>
      </w:r>
      <w:r w:rsidR="0012403B" w:rsidRPr="00416DFB">
        <w:rPr>
          <w:rFonts w:hint="cs"/>
          <w:b/>
          <w:bCs/>
          <w:cs/>
          <w:lang w:bidi="si-LK"/>
        </w:rPr>
        <w:t>ලීනු</w:t>
      </w:r>
      <w:r w:rsidR="00D55552">
        <w:rPr>
          <w:rFonts w:hint="cs"/>
          <w:b/>
          <w:bCs/>
          <w:cs/>
          <w:lang w:bidi="si-LK"/>
        </w:rPr>
        <w:t>ද්ධ</w:t>
      </w:r>
      <w:r w:rsidR="0012403B" w:rsidRPr="00416DFB">
        <w:rPr>
          <w:rFonts w:hint="cs"/>
          <w:b/>
          <w:bCs/>
          <w:cs/>
          <w:lang w:bidi="si-LK"/>
        </w:rPr>
        <w:t>ච‍්ච</w:t>
      </w:r>
      <w:r w:rsidR="00C066C0" w:rsidRPr="00416DFB">
        <w:rPr>
          <w:b/>
          <w:bCs/>
          <w:cs/>
          <w:lang w:bidi="si-LK"/>
        </w:rPr>
        <w:t>පතිට්ඨානායූහනකාමසුඛත්තකිලමථානු</w:t>
      </w:r>
      <w:r w:rsidR="0012403B" w:rsidRPr="00416DFB">
        <w:rPr>
          <w:rFonts w:hint="cs"/>
          <w:b/>
          <w:bCs/>
          <w:cs/>
          <w:lang w:bidi="si-LK"/>
        </w:rPr>
        <w:t>යො</w:t>
      </w:r>
      <w:r w:rsidR="00C066C0" w:rsidRPr="00416DFB">
        <w:rPr>
          <w:b/>
          <w:bCs/>
          <w:cs/>
          <w:lang w:bidi="si-LK"/>
        </w:rPr>
        <w:t>ගඋච්ඡෙදස</w:t>
      </w:r>
      <w:r w:rsidR="00416DFB" w:rsidRPr="00416DFB">
        <w:rPr>
          <w:rFonts w:hint="cs"/>
          <w:b/>
          <w:bCs/>
          <w:cs/>
          <w:lang w:bidi="si-LK"/>
        </w:rPr>
        <w:t>ස‍්ස</w:t>
      </w:r>
      <w:r w:rsidR="00C066C0" w:rsidRPr="00416DFB">
        <w:rPr>
          <w:b/>
          <w:bCs/>
          <w:cs/>
          <w:lang w:bidi="si-LK"/>
        </w:rPr>
        <w:t>තාභිනිවසාදීනං අනෙ</w:t>
      </w:r>
      <w:r w:rsidR="00416DFB" w:rsidRPr="00416DFB">
        <w:rPr>
          <w:rFonts w:hint="cs"/>
          <w:b/>
          <w:bCs/>
          <w:cs/>
          <w:lang w:bidi="si-LK"/>
        </w:rPr>
        <w:t>කෙ</w:t>
      </w:r>
      <w:r w:rsidR="00C066C0" w:rsidRPr="00416DFB">
        <w:rPr>
          <w:b/>
          <w:bCs/>
          <w:cs/>
          <w:lang w:bidi="si-LK"/>
        </w:rPr>
        <w:t>සං උපද්දවානං පටිප</w:t>
      </w:r>
      <w:r w:rsidR="00416DFB" w:rsidRPr="00416DFB">
        <w:rPr>
          <w:rFonts w:hint="cs"/>
          <w:b/>
          <w:bCs/>
          <w:cs/>
          <w:lang w:bidi="si-LK"/>
        </w:rPr>
        <w:t>ක‍්ඛභූ</w:t>
      </w:r>
      <w:r w:rsidR="00416DFB" w:rsidRPr="00416DFB">
        <w:rPr>
          <w:b/>
          <w:bCs/>
          <w:cs/>
          <w:lang w:bidi="si-LK"/>
        </w:rPr>
        <w:t>තාය සති ධම්මවිචය විරිය ප</w:t>
      </w:r>
      <w:r w:rsidR="00416DFB" w:rsidRPr="00416DFB">
        <w:rPr>
          <w:rFonts w:hint="cs"/>
          <w:b/>
          <w:bCs/>
          <w:cs/>
          <w:lang w:bidi="si-LK"/>
        </w:rPr>
        <w:t>ී</w:t>
      </w:r>
      <w:r w:rsidR="00C066C0" w:rsidRPr="00416DFB">
        <w:rPr>
          <w:b/>
          <w:bCs/>
          <w:cs/>
          <w:lang w:bidi="si-LK"/>
        </w:rPr>
        <w:t xml:space="preserve">ති පස්සද්ධි සමාධි </w:t>
      </w:r>
      <w:r w:rsidR="00416DFB" w:rsidRPr="00416DFB">
        <w:rPr>
          <w:rFonts w:hint="cs"/>
          <w:b/>
          <w:bCs/>
          <w:cs/>
          <w:lang w:bidi="si-LK"/>
        </w:rPr>
        <w:t>උපෙක‍්ඛාසංඛාතාය</w:t>
      </w:r>
      <w:r w:rsidR="00C066C0" w:rsidRPr="00416DFB">
        <w:rPr>
          <w:b/>
          <w:bCs/>
        </w:rPr>
        <w:t xml:space="preserve"> </w:t>
      </w:r>
      <w:r w:rsidR="00C066C0" w:rsidRPr="00416DFB">
        <w:rPr>
          <w:b/>
          <w:bCs/>
          <w:cs/>
          <w:lang w:bidi="si-LK"/>
        </w:rPr>
        <w:t>ධ</w:t>
      </w:r>
      <w:r w:rsidR="00416DFB" w:rsidRPr="00416DFB">
        <w:rPr>
          <w:rFonts w:hint="cs"/>
          <w:b/>
          <w:bCs/>
          <w:cs/>
          <w:lang w:bidi="si-LK"/>
        </w:rPr>
        <w:t>ම‍්ම</w:t>
      </w:r>
      <w:r w:rsidR="00C066C0" w:rsidRPr="00416DFB">
        <w:rPr>
          <w:b/>
          <w:bCs/>
          <w:cs/>
          <w:lang w:bidi="si-LK"/>
        </w:rPr>
        <w:t>සාමග</w:t>
      </w:r>
      <w:r w:rsidR="00416DFB" w:rsidRPr="00416DFB">
        <w:rPr>
          <w:rFonts w:hint="cs"/>
          <w:b/>
          <w:bCs/>
          <w:cs/>
          <w:lang w:bidi="si-LK"/>
        </w:rPr>
        <w:t>්</w:t>
      </w:r>
      <w:r w:rsidR="00C066C0" w:rsidRPr="00416DFB">
        <w:rPr>
          <w:b/>
          <w:bCs/>
          <w:cs/>
          <w:lang w:bidi="si-LK"/>
        </w:rPr>
        <w:t>ගියා අරියසාවකො බුජ්ඣතී ති ක</w:t>
      </w:r>
      <w:r w:rsidR="00416DFB" w:rsidRPr="00416DFB">
        <w:rPr>
          <w:rFonts w:hint="cs"/>
          <w:b/>
          <w:bCs/>
          <w:cs/>
          <w:lang w:bidi="si-LK"/>
        </w:rPr>
        <w:t>ත්</w:t>
      </w:r>
      <w:r w:rsidR="00C066C0" w:rsidRPr="00416DFB">
        <w:rPr>
          <w:b/>
          <w:bCs/>
          <w:cs/>
          <w:lang w:bidi="si-LK"/>
        </w:rPr>
        <w:t xml:space="preserve">වා බොධීති </w:t>
      </w:r>
      <w:r w:rsidR="00622C2F">
        <w:rPr>
          <w:b/>
          <w:bCs/>
          <w:cs/>
          <w:lang w:bidi="si-LK"/>
        </w:rPr>
        <w:t>වුච්චති</w:t>
      </w:r>
      <w:r>
        <w:rPr>
          <w:b/>
          <w:bCs/>
        </w:rPr>
        <w:t>”</w:t>
      </w:r>
      <w:r w:rsidR="00C066C0" w:rsidRPr="00416DFB">
        <w:rPr>
          <w:b/>
          <w:bCs/>
        </w:rPr>
        <w:t xml:space="preserve"> </w:t>
      </w:r>
    </w:p>
    <w:p w14:paraId="68EF9E77" w14:textId="4B1E2DD5" w:rsidR="00C066C0" w:rsidRPr="00C066C0" w:rsidRDefault="00416DFB" w:rsidP="00944735">
      <w:r>
        <w:rPr>
          <w:rFonts w:hint="cs"/>
          <w:cs/>
          <w:lang w:bidi="si-LK"/>
        </w:rPr>
        <w:t>ලෞ</w:t>
      </w:r>
      <w:r w:rsidR="00C066C0" w:rsidRPr="00C066C0">
        <w:rPr>
          <w:cs/>
          <w:lang w:bidi="si-LK"/>
        </w:rPr>
        <w:t>කික</w:t>
      </w:r>
      <w:r w:rsidR="009141C6">
        <w:rPr>
          <w:cs/>
          <w:lang w:bidi="si-LK"/>
        </w:rPr>
        <w:t>ලෝකෝත්තර</w:t>
      </w:r>
      <w:r w:rsidR="00C066C0" w:rsidRPr="00C066C0">
        <w:rPr>
          <w:cs/>
          <w:lang w:bidi="si-LK"/>
        </w:rPr>
        <w:t>මා</w:t>
      </w:r>
      <w:r w:rsidR="00983463">
        <w:rPr>
          <w:cs/>
          <w:lang w:bidi="si-LK"/>
        </w:rPr>
        <w:t>ර්‍ග</w:t>
      </w:r>
      <w:r w:rsidR="00022B53">
        <w:rPr>
          <w:cs/>
          <w:lang w:bidi="si-LK"/>
        </w:rPr>
        <w:t>ක්‍ෂ</w:t>
      </w:r>
      <w:r w:rsidR="00C066C0" w:rsidRPr="00C066C0">
        <w:rPr>
          <w:cs/>
          <w:lang w:bidi="si-LK"/>
        </w:rPr>
        <w:t>ණයෙහි හෙවත් විදසුන් වඩනා වේලෙහි සිවුසස් දහම් දැන ගන්නා වේලෙහි සිතෙහි පහළවන</w:t>
      </w:r>
      <w:r w:rsidR="00C066C0" w:rsidRPr="00C066C0">
        <w:t xml:space="preserve">, </w:t>
      </w:r>
      <w:r w:rsidR="00C066C0" w:rsidRPr="00C066C0">
        <w:rPr>
          <w:cs/>
          <w:lang w:bidi="si-LK"/>
        </w:rPr>
        <w:t>ලීන</w:t>
      </w:r>
      <w:r w:rsidR="00C066C0" w:rsidRPr="00C066C0">
        <w:t xml:space="preserve">, </w:t>
      </w:r>
      <w:r w:rsidR="00C066C0" w:rsidRPr="00C066C0">
        <w:rPr>
          <w:cs/>
          <w:lang w:bidi="si-LK"/>
        </w:rPr>
        <w:t>ඖ</w:t>
      </w:r>
      <w:r w:rsidR="00D55552">
        <w:rPr>
          <w:rFonts w:hint="cs"/>
          <w:cs/>
          <w:lang w:bidi="si-LK"/>
        </w:rPr>
        <w:t>ද්ධ</w:t>
      </w:r>
      <w:r w:rsidR="00C066C0" w:rsidRPr="00C066C0">
        <w:rPr>
          <w:cs/>
          <w:lang w:bidi="si-LK"/>
        </w:rPr>
        <w:t>ත්‍යපතිට්ඨාන</w:t>
      </w:r>
      <w:r w:rsidR="00C066C0" w:rsidRPr="00C066C0">
        <w:t xml:space="preserve">, </w:t>
      </w:r>
      <w:r w:rsidR="00C066C0" w:rsidRPr="00C066C0">
        <w:rPr>
          <w:cs/>
          <w:lang w:bidi="si-LK"/>
        </w:rPr>
        <w:t>ආයූහන</w:t>
      </w:r>
      <w:r w:rsidR="00C066C0" w:rsidRPr="00C066C0">
        <w:t xml:space="preserve">, </w:t>
      </w:r>
      <w:r w:rsidR="00C066C0" w:rsidRPr="00C066C0">
        <w:rPr>
          <w:cs/>
          <w:lang w:bidi="si-LK"/>
        </w:rPr>
        <w:t>කාමසුඛල්ලිකානුයෝග</w:t>
      </w:r>
      <w:r w:rsidR="00C066C0" w:rsidRPr="00C066C0">
        <w:t xml:space="preserve">, </w:t>
      </w:r>
      <w:r w:rsidR="00C066C0" w:rsidRPr="00C066C0">
        <w:rPr>
          <w:cs/>
          <w:lang w:bidi="si-LK"/>
        </w:rPr>
        <w:t>අත්තකිලමථානුයෝග</w:t>
      </w:r>
      <w:r w:rsidR="00C066C0" w:rsidRPr="00C066C0">
        <w:t xml:space="preserve">, </w:t>
      </w:r>
      <w:r w:rsidR="00C066C0" w:rsidRPr="00C066C0">
        <w:rPr>
          <w:cs/>
          <w:lang w:bidi="si-LK"/>
        </w:rPr>
        <w:t>උ</w:t>
      </w:r>
      <w:r>
        <w:rPr>
          <w:rFonts w:hint="cs"/>
          <w:cs/>
          <w:lang w:bidi="si-LK"/>
        </w:rPr>
        <w:t>ච්ඡේ</w:t>
      </w:r>
      <w:r w:rsidR="00C066C0" w:rsidRPr="00C066C0">
        <w:rPr>
          <w:cs/>
          <w:lang w:bidi="si-LK"/>
        </w:rPr>
        <w:t>ද</w:t>
      </w:r>
      <w:r w:rsidR="00C066C0" w:rsidRPr="00C066C0">
        <w:t xml:space="preserve">, </w:t>
      </w:r>
      <w:r w:rsidR="00C066C0" w:rsidRPr="00C066C0">
        <w:rPr>
          <w:cs/>
          <w:lang w:bidi="si-LK"/>
        </w:rPr>
        <w:t>සස්සත යන මොවුන් තුළට කා වැදීම් ආදී වූ නොයෙක් උවදුරුවලට ප්‍රතිවිරුද්ධ භාවයෙන් සිටි සති</w:t>
      </w:r>
      <w:r w:rsidR="00C066C0" w:rsidRPr="00C066C0">
        <w:t xml:space="preserve">, </w:t>
      </w:r>
      <w:r w:rsidR="00C066C0" w:rsidRPr="00C066C0">
        <w:rPr>
          <w:cs/>
          <w:lang w:bidi="si-LK"/>
        </w:rPr>
        <w:t>ධම්මවිචය</w:t>
      </w:r>
      <w:r w:rsidR="00C066C0" w:rsidRPr="00C066C0">
        <w:t xml:space="preserve">, </w:t>
      </w:r>
      <w:r w:rsidR="00C066C0" w:rsidRPr="00C066C0">
        <w:rPr>
          <w:cs/>
          <w:lang w:bidi="si-LK"/>
        </w:rPr>
        <w:t>විරිය</w:t>
      </w:r>
      <w:r w:rsidR="00C066C0" w:rsidRPr="00C066C0">
        <w:t xml:space="preserve">, </w:t>
      </w:r>
      <w:r w:rsidR="00C066C0" w:rsidRPr="00C066C0">
        <w:rPr>
          <w:cs/>
          <w:lang w:bidi="si-LK"/>
        </w:rPr>
        <w:t>පීති</w:t>
      </w:r>
      <w:r w:rsidR="00C066C0" w:rsidRPr="00C066C0">
        <w:t xml:space="preserve">, </w:t>
      </w:r>
      <w:r w:rsidR="00C066C0" w:rsidRPr="00C066C0">
        <w:rPr>
          <w:cs/>
          <w:lang w:bidi="si-LK"/>
        </w:rPr>
        <w:t>පස්සද්ධි</w:t>
      </w:r>
      <w:r w:rsidR="00C066C0" w:rsidRPr="00C066C0">
        <w:t xml:space="preserve">, </w:t>
      </w:r>
      <w:r w:rsidR="00C066C0" w:rsidRPr="00C066C0">
        <w:rPr>
          <w:cs/>
          <w:lang w:bidi="si-LK"/>
        </w:rPr>
        <w:t>සමාධි</w:t>
      </w:r>
      <w:r w:rsidR="00C066C0" w:rsidRPr="00C066C0">
        <w:t xml:space="preserve">, </w:t>
      </w:r>
      <w:r w:rsidR="00C066C0" w:rsidRPr="00C066C0">
        <w:rPr>
          <w:cs/>
          <w:lang w:bidi="si-LK"/>
        </w:rPr>
        <w:t>උපෙක්ඛා යන ධ</w:t>
      </w:r>
      <w:r w:rsidR="00983463">
        <w:rPr>
          <w:cs/>
          <w:lang w:bidi="si-LK"/>
        </w:rPr>
        <w:t>ර්‍ම</w:t>
      </w:r>
      <w:r w:rsidR="00C066C0" w:rsidRPr="00C066C0">
        <w:rPr>
          <w:cs/>
          <w:lang w:bidi="si-LK"/>
        </w:rPr>
        <w:t xml:space="preserve"> සාමග්‍රිය කරණ කොට </w:t>
      </w:r>
      <w:r w:rsidR="00BB1AB3">
        <w:rPr>
          <w:cs/>
          <w:lang w:bidi="si-LK"/>
        </w:rPr>
        <w:t>ආර්‍ය්‍ය</w:t>
      </w:r>
      <w:r w:rsidR="00C066C0" w:rsidRPr="00C066C0">
        <w:rPr>
          <w:cs/>
          <w:lang w:bidi="si-LK"/>
        </w:rPr>
        <w:t xml:space="preserve">ශ්‍රාවක තෙමේ </w:t>
      </w:r>
      <w:r w:rsidR="00993169">
        <w:rPr>
          <w:cs/>
          <w:lang w:bidi="si-LK"/>
        </w:rPr>
        <w:t>අවබෝධ</w:t>
      </w:r>
      <w:r w:rsidR="00C066C0" w:rsidRPr="00C066C0">
        <w:rPr>
          <w:cs/>
          <w:lang w:bidi="si-LK"/>
        </w:rPr>
        <w:t xml:space="preserve"> කෙරේනු යි </w:t>
      </w:r>
      <w:r w:rsidR="00C066C0" w:rsidRPr="00416DFB">
        <w:rPr>
          <w:b/>
          <w:bCs/>
          <w:cs/>
          <w:lang w:bidi="si-LK"/>
        </w:rPr>
        <w:t>බො</w:t>
      </w:r>
      <w:r w:rsidRPr="00416DFB">
        <w:rPr>
          <w:rFonts w:hint="cs"/>
          <w:b/>
          <w:bCs/>
          <w:cs/>
          <w:lang w:bidi="si-LK"/>
        </w:rPr>
        <w:t>ධි</w:t>
      </w:r>
      <w:r w:rsidR="00C066C0" w:rsidRPr="00416DFB">
        <w:rPr>
          <w:b/>
          <w:bCs/>
        </w:rPr>
        <w:t>,</w:t>
      </w:r>
      <w:r w:rsidR="00C066C0" w:rsidRPr="00C066C0">
        <w:t xml:space="preserve"> </w:t>
      </w:r>
      <w:r w:rsidR="00C066C0" w:rsidRPr="00C066C0">
        <w:rPr>
          <w:cs/>
          <w:lang w:bidi="si-LK"/>
        </w:rPr>
        <w:t xml:space="preserve">නම් වේ. </w:t>
      </w:r>
      <w:r w:rsidR="00BB1AB3">
        <w:rPr>
          <w:cs/>
          <w:lang w:bidi="si-LK"/>
        </w:rPr>
        <w:t>ආර්‍ය්‍ය</w:t>
      </w:r>
      <w:r w:rsidR="00C066C0" w:rsidRPr="00C066C0">
        <w:rPr>
          <w:cs/>
          <w:lang w:bidi="si-LK"/>
        </w:rPr>
        <w:t>ශ්‍රාවකයාගේ චතුස්සත්‍ය</w:t>
      </w:r>
      <w:r>
        <w:rPr>
          <w:rFonts w:hint="cs"/>
          <w:cs/>
          <w:lang w:bidi="si-LK"/>
        </w:rPr>
        <w:t>ා</w:t>
      </w:r>
      <w:r w:rsidR="00C066C0" w:rsidRPr="00C066C0">
        <w:rPr>
          <w:cs/>
          <w:lang w:bidi="si-LK"/>
        </w:rPr>
        <w:t>ව</w:t>
      </w:r>
      <w:r w:rsidR="004C3815">
        <w:rPr>
          <w:cs/>
          <w:lang w:bidi="si-LK"/>
        </w:rPr>
        <w:t>බෝධ</w:t>
      </w:r>
      <w:r w:rsidR="00C066C0" w:rsidRPr="00C066C0">
        <w:rPr>
          <w:cs/>
          <w:lang w:bidi="si-LK"/>
        </w:rPr>
        <w:t>යට කරුණු වන්නේ මෙ කී ධ</w:t>
      </w:r>
      <w:r w:rsidR="00983463">
        <w:rPr>
          <w:cs/>
          <w:lang w:bidi="si-LK"/>
        </w:rPr>
        <w:t>ර්‍ම</w:t>
      </w:r>
      <w:r w:rsidR="00C066C0" w:rsidRPr="00C066C0">
        <w:rPr>
          <w:cs/>
          <w:lang w:bidi="si-LK"/>
        </w:rPr>
        <w:t xml:space="preserve"> සතැ යි මෙයින් කීහ. </w:t>
      </w:r>
    </w:p>
    <w:p w14:paraId="4B9F2FAB" w14:textId="2B47BA42" w:rsidR="009374EC" w:rsidRDefault="00BB1AB3" w:rsidP="00944735">
      <w:pPr>
        <w:rPr>
          <w:b/>
          <w:bCs/>
          <w:lang w:bidi="si-LK"/>
        </w:rPr>
      </w:pPr>
      <w:r>
        <w:rPr>
          <w:cs/>
          <w:lang w:bidi="si-LK"/>
        </w:rPr>
        <w:t>ආර්‍ය්‍ය</w:t>
      </w:r>
      <w:r w:rsidR="00C066C0" w:rsidRPr="00C066C0">
        <w:rPr>
          <w:cs/>
          <w:lang w:bidi="si-LK"/>
        </w:rPr>
        <w:t>ශ්‍රාවක තෙමේ ක්ලේශයන්ගේ පරම්පරා වශයෙන් පැවැත්මැ යි කියූ කෙලෙස් න</w:t>
      </w:r>
      <w:r w:rsidR="00416DFB">
        <w:rPr>
          <w:cs/>
          <w:lang w:bidi="si-LK"/>
        </w:rPr>
        <w:t>ින්දෙන් මුළුමනින් නැගී සිටින්නේ</w:t>
      </w:r>
      <w:r w:rsidR="00C066C0" w:rsidRPr="00C066C0">
        <w:rPr>
          <w:cs/>
          <w:lang w:bidi="si-LK"/>
        </w:rPr>
        <w:t xml:space="preserve"> මේ ධ</w:t>
      </w:r>
      <w:r w:rsidR="00983463">
        <w:rPr>
          <w:cs/>
          <w:lang w:bidi="si-LK"/>
        </w:rPr>
        <w:t>ර්‍ම</w:t>
      </w:r>
      <w:r w:rsidR="00C066C0" w:rsidRPr="00C066C0">
        <w:rPr>
          <w:cs/>
          <w:lang w:bidi="si-LK"/>
        </w:rPr>
        <w:t>ව</w:t>
      </w:r>
      <w:r w:rsidR="00983463">
        <w:rPr>
          <w:cs/>
          <w:lang w:bidi="si-LK"/>
        </w:rPr>
        <w:t>ර්‍ග</w:t>
      </w:r>
      <w:r w:rsidR="00C066C0" w:rsidRPr="00C066C0">
        <w:rPr>
          <w:cs/>
          <w:lang w:bidi="si-LK"/>
        </w:rPr>
        <w:t>ය හේතු කොට ය. සිවුසස් දහම් ල</w:t>
      </w:r>
      <w:r w:rsidR="00022B53">
        <w:rPr>
          <w:cs/>
          <w:lang w:bidi="si-LK"/>
        </w:rPr>
        <w:t>ක්‍ෂ</w:t>
      </w:r>
      <w:r w:rsidR="00C066C0" w:rsidRPr="00C066C0">
        <w:rPr>
          <w:cs/>
          <w:lang w:bidi="si-LK"/>
        </w:rPr>
        <w:t>ණ</w:t>
      </w:r>
      <w:r w:rsidR="00C066C0" w:rsidRPr="00C066C0">
        <w:t xml:space="preserve">, </w:t>
      </w:r>
      <w:r w:rsidR="00C066C0" w:rsidRPr="00C066C0">
        <w:rPr>
          <w:cs/>
          <w:lang w:bidi="si-LK"/>
        </w:rPr>
        <w:t>රස</w:t>
      </w:r>
      <w:r w:rsidR="00C066C0" w:rsidRPr="00C066C0">
        <w:t xml:space="preserve">, </w:t>
      </w:r>
      <w:r w:rsidR="00C066C0" w:rsidRPr="00C066C0">
        <w:rPr>
          <w:cs/>
          <w:lang w:bidi="si-LK"/>
        </w:rPr>
        <w:t>ප්‍රත්‍ය</w:t>
      </w:r>
      <w:r w:rsidR="00416DFB">
        <w:rPr>
          <w:rFonts w:hint="cs"/>
          <w:cs/>
          <w:lang w:bidi="si-LK"/>
        </w:rPr>
        <w:t>ු</w:t>
      </w:r>
      <w:r w:rsidR="00C066C0" w:rsidRPr="00C066C0">
        <w:rPr>
          <w:cs/>
          <w:lang w:bidi="si-LK"/>
        </w:rPr>
        <w:t>පස්ථාන</w:t>
      </w:r>
      <w:r w:rsidR="00C066C0" w:rsidRPr="00C066C0">
        <w:t xml:space="preserve">, </w:t>
      </w:r>
      <w:r w:rsidR="00C066C0" w:rsidRPr="00C066C0">
        <w:rPr>
          <w:cs/>
          <w:lang w:bidi="si-LK"/>
        </w:rPr>
        <w:t>පදස්ථාන වශයෙන් ප්‍රති</w:t>
      </w:r>
      <w:r w:rsidR="00517AEF">
        <w:rPr>
          <w:cs/>
          <w:lang w:bidi="si-LK"/>
        </w:rPr>
        <w:t>වේධ</w:t>
      </w:r>
      <w:r w:rsidR="00C066C0" w:rsidRPr="00C066C0">
        <w:rPr>
          <w:cs/>
          <w:lang w:bidi="si-LK"/>
        </w:rPr>
        <w:t xml:space="preserve"> කරන්නේ</w:t>
      </w:r>
      <w:r w:rsidR="00C909C1">
        <w:rPr>
          <w:cs/>
          <w:lang w:bidi="si-LK"/>
        </w:rPr>
        <w:t>ත්</w:t>
      </w:r>
      <w:r w:rsidR="00C066C0" w:rsidRPr="00C066C0">
        <w:rPr>
          <w:cs/>
          <w:lang w:bidi="si-LK"/>
        </w:rPr>
        <w:t xml:space="preserve"> මේ </w:t>
      </w:r>
      <w:r w:rsidR="005B53F5">
        <w:rPr>
          <w:cs/>
          <w:lang w:bidi="si-LK"/>
        </w:rPr>
        <w:t>හේතු කොට</w:t>
      </w:r>
      <w:r w:rsidR="00C066C0" w:rsidRPr="00C066C0">
        <w:rPr>
          <w:cs/>
          <w:lang w:bidi="si-LK"/>
        </w:rPr>
        <w:t xml:space="preserve"> ය. නිබ්බානසච්ඡිකරණය ද වන්නේ මේ නිසා ය. බලන්න ඒ කියු සැටිය:- </w:t>
      </w:r>
      <w:r w:rsidR="00944735">
        <w:rPr>
          <w:b/>
          <w:bCs/>
        </w:rPr>
        <w:t>“</w:t>
      </w:r>
      <w:r w:rsidR="00C066C0" w:rsidRPr="00416DFB">
        <w:rPr>
          <w:b/>
          <w:bCs/>
          <w:cs/>
          <w:lang w:bidi="si-LK"/>
        </w:rPr>
        <w:t>බුජඣති කිලසසන්තානනිද්දාය උ</w:t>
      </w:r>
      <w:r w:rsidR="00A03368">
        <w:rPr>
          <w:rFonts w:hint="cs"/>
          <w:b/>
          <w:bCs/>
          <w:cs/>
          <w:lang w:bidi="si-LK"/>
        </w:rPr>
        <w:t>ට්ඨ</w:t>
      </w:r>
      <w:r w:rsidR="00C066C0" w:rsidRPr="00416DFB">
        <w:rPr>
          <w:b/>
          <w:bCs/>
          <w:cs/>
          <w:lang w:bidi="si-LK"/>
        </w:rPr>
        <w:t xml:space="preserve">හති චත්තාරි වා අරියසච්චානි </w:t>
      </w:r>
      <w:r w:rsidR="00416DFB" w:rsidRPr="00416DFB">
        <w:rPr>
          <w:rFonts w:hint="cs"/>
          <w:b/>
          <w:bCs/>
          <w:cs/>
          <w:lang w:bidi="si-LK"/>
        </w:rPr>
        <w:t>පටී</w:t>
      </w:r>
      <w:r w:rsidR="00C066C0" w:rsidRPr="00416DFB">
        <w:rPr>
          <w:b/>
          <w:bCs/>
          <w:cs/>
          <w:lang w:bidi="si-LK"/>
        </w:rPr>
        <w:t>විජ්ඣති නිබ්බානමෙ</w:t>
      </w:r>
      <w:r w:rsidR="00416DFB" w:rsidRPr="00416DFB">
        <w:rPr>
          <w:rFonts w:hint="cs"/>
          <w:b/>
          <w:bCs/>
          <w:cs/>
          <w:lang w:bidi="si-LK"/>
        </w:rPr>
        <w:t>ව</w:t>
      </w:r>
      <w:r w:rsidR="00C066C0" w:rsidRPr="00416DFB">
        <w:rPr>
          <w:b/>
          <w:bCs/>
          <w:cs/>
          <w:lang w:bidi="si-LK"/>
        </w:rPr>
        <w:t xml:space="preserve"> </w:t>
      </w:r>
      <w:r w:rsidR="00416DFB" w:rsidRPr="00416DFB">
        <w:rPr>
          <w:rFonts w:hint="cs"/>
          <w:b/>
          <w:bCs/>
          <w:cs/>
          <w:lang w:bidi="si-LK"/>
        </w:rPr>
        <w:t>වා</w:t>
      </w:r>
      <w:r w:rsidR="00C066C0" w:rsidRPr="00416DFB">
        <w:rPr>
          <w:b/>
          <w:bCs/>
          <w:cs/>
          <w:lang w:bidi="si-LK"/>
        </w:rPr>
        <w:t xml:space="preserve"> ස</w:t>
      </w:r>
      <w:r w:rsidR="00416DFB" w:rsidRPr="00416DFB">
        <w:rPr>
          <w:rFonts w:hint="cs"/>
          <w:b/>
          <w:bCs/>
          <w:cs/>
          <w:lang w:bidi="si-LK"/>
        </w:rPr>
        <w:t>ච‍්ඡි</w:t>
      </w:r>
      <w:r w:rsidR="00C066C0" w:rsidRPr="00416DFB">
        <w:rPr>
          <w:b/>
          <w:bCs/>
          <w:cs/>
          <w:lang w:bidi="si-LK"/>
        </w:rPr>
        <w:t>කරොති. ත</w:t>
      </w:r>
      <w:r w:rsidR="00416DFB" w:rsidRPr="00416DFB">
        <w:rPr>
          <w:rFonts w:hint="cs"/>
          <w:b/>
          <w:bCs/>
          <w:cs/>
          <w:lang w:bidi="si-LK"/>
        </w:rPr>
        <w:t>ස්</w:t>
      </w:r>
      <w:r w:rsidR="00C066C0" w:rsidRPr="00416DFB">
        <w:rPr>
          <w:b/>
          <w:bCs/>
          <w:cs/>
          <w:lang w:bidi="si-LK"/>
        </w:rPr>
        <w:t>සා ධම්මසාමග</w:t>
      </w:r>
      <w:r w:rsidR="00416DFB" w:rsidRPr="00416DFB">
        <w:rPr>
          <w:rFonts w:hint="cs"/>
          <w:b/>
          <w:bCs/>
          <w:cs/>
          <w:lang w:bidi="si-LK"/>
        </w:rPr>
        <w:t>්</w:t>
      </w:r>
      <w:r w:rsidR="00C066C0" w:rsidRPr="00416DFB">
        <w:rPr>
          <w:b/>
          <w:bCs/>
          <w:cs/>
          <w:lang w:bidi="si-LK"/>
        </w:rPr>
        <w:t>ගියා ස</w:t>
      </w:r>
      <w:r w:rsidR="00416DFB" w:rsidRPr="00416DFB">
        <w:rPr>
          <w:rFonts w:hint="cs"/>
          <w:b/>
          <w:bCs/>
          <w:cs/>
          <w:lang w:bidi="si-LK"/>
        </w:rPr>
        <w:t>ඞ‍්ඛා</w:t>
      </w:r>
      <w:r w:rsidR="00C066C0" w:rsidRPr="00416DFB">
        <w:rPr>
          <w:b/>
          <w:bCs/>
          <w:cs/>
          <w:lang w:bidi="si-LK"/>
        </w:rPr>
        <w:t>තායා බොධියා අ</w:t>
      </w:r>
      <w:r w:rsidR="00416DFB" w:rsidRPr="00416DFB">
        <w:rPr>
          <w:rFonts w:hint="cs"/>
          <w:b/>
          <w:bCs/>
          <w:cs/>
          <w:lang w:bidi="si-LK"/>
        </w:rPr>
        <w:t>ඞ‍්ගා</w:t>
      </w:r>
      <w:r w:rsidR="00C066C0" w:rsidRPr="00416DFB">
        <w:rPr>
          <w:b/>
          <w:bCs/>
          <w:cs/>
          <w:lang w:bidi="si-LK"/>
        </w:rPr>
        <w:t>ති = බොජඣංගා</w:t>
      </w:r>
      <w:r w:rsidR="00944735">
        <w:rPr>
          <w:b/>
          <w:bCs/>
          <w:lang w:bidi="si-LK"/>
        </w:rPr>
        <w:t xml:space="preserve">” </w:t>
      </w:r>
      <w:r w:rsidR="00C066C0" w:rsidRPr="00944735">
        <w:rPr>
          <w:cs/>
          <w:lang w:bidi="si-LK"/>
        </w:rPr>
        <w:t>යි.</w:t>
      </w:r>
      <w:r w:rsidR="00C066C0" w:rsidRPr="00416DFB">
        <w:rPr>
          <w:b/>
          <w:bCs/>
          <w:cs/>
          <w:lang w:bidi="si-LK"/>
        </w:rPr>
        <w:t xml:space="preserve"> </w:t>
      </w:r>
    </w:p>
    <w:p w14:paraId="34F4974D" w14:textId="5680C102" w:rsidR="0043300A" w:rsidRDefault="00C066C0" w:rsidP="00944735">
      <w:pPr>
        <w:rPr>
          <w:lang w:bidi="si-LK"/>
        </w:rPr>
      </w:pPr>
      <w:r w:rsidRPr="00C066C0">
        <w:rPr>
          <w:cs/>
          <w:lang w:bidi="si-LK"/>
        </w:rPr>
        <w:t>මේ ධ</w:t>
      </w:r>
      <w:r w:rsidR="00983463">
        <w:rPr>
          <w:rFonts w:hint="cs"/>
          <w:cs/>
          <w:lang w:bidi="si-LK"/>
        </w:rPr>
        <w:t>ර්‍ම</w:t>
      </w:r>
      <w:r w:rsidRPr="00C066C0">
        <w:rPr>
          <w:cs/>
          <w:lang w:bidi="si-LK"/>
        </w:rPr>
        <w:t>සමූහයෙහි අවයව වූ සති ආදී වූ ධ</w:t>
      </w:r>
      <w:r w:rsidR="00983463">
        <w:rPr>
          <w:cs/>
          <w:lang w:bidi="si-LK"/>
        </w:rPr>
        <w:t>ර්‍ම</w:t>
      </w:r>
      <w:r w:rsidRPr="00C066C0">
        <w:rPr>
          <w:cs/>
          <w:lang w:bidi="si-LK"/>
        </w:rPr>
        <w:t xml:space="preserve">යෝ එකක් එකෙක් ම බොජ්ඣංග වෙති. මෙහි වූ </w:t>
      </w:r>
      <w:r w:rsidRPr="009374EC">
        <w:rPr>
          <w:b/>
          <w:bCs/>
          <w:cs/>
          <w:lang w:bidi="si-LK"/>
        </w:rPr>
        <w:t>අ</w:t>
      </w:r>
      <w:r w:rsidR="009374EC" w:rsidRPr="009374EC">
        <w:rPr>
          <w:rFonts w:hint="cs"/>
          <w:b/>
          <w:bCs/>
          <w:cs/>
          <w:lang w:bidi="si-LK"/>
        </w:rPr>
        <w:t>ඞ‍්ග</w:t>
      </w:r>
      <w:r w:rsidRPr="009374EC">
        <w:rPr>
          <w:b/>
          <w:bCs/>
        </w:rPr>
        <w:t>,</w:t>
      </w:r>
      <w:r w:rsidRPr="00C066C0">
        <w:t xml:space="preserve"> </w:t>
      </w:r>
      <w:r w:rsidR="0059342C">
        <w:rPr>
          <w:cs/>
          <w:lang w:bidi="si-LK"/>
        </w:rPr>
        <w:t>ශබ්ද</w:t>
      </w:r>
      <w:r w:rsidRPr="00C066C0">
        <w:rPr>
          <w:cs/>
          <w:lang w:bidi="si-LK"/>
        </w:rPr>
        <w:t xml:space="preserve">ය </w:t>
      </w:r>
      <w:r w:rsidRPr="009374EC">
        <w:rPr>
          <w:b/>
          <w:bCs/>
          <w:cs/>
          <w:lang w:bidi="si-LK"/>
        </w:rPr>
        <w:t>ඣාන</w:t>
      </w:r>
      <w:r w:rsidR="009374EC" w:rsidRPr="009374EC">
        <w:rPr>
          <w:rFonts w:hint="cs"/>
          <w:b/>
          <w:bCs/>
          <w:cs/>
          <w:lang w:bidi="si-LK"/>
        </w:rPr>
        <w:t>ඞ‍්ග</w:t>
      </w:r>
      <w:r w:rsidR="009374EC">
        <w:rPr>
          <w:rFonts w:hint="cs"/>
          <w:b/>
          <w:bCs/>
          <w:cs/>
          <w:lang w:bidi="si-LK"/>
        </w:rPr>
        <w:t>-</w:t>
      </w:r>
      <w:r w:rsidRPr="009374EC">
        <w:rPr>
          <w:b/>
          <w:bCs/>
          <w:cs/>
          <w:lang w:bidi="si-LK"/>
        </w:rPr>
        <w:t>ම</w:t>
      </w:r>
      <w:r w:rsidR="009374EC" w:rsidRPr="009374EC">
        <w:rPr>
          <w:rFonts w:hint="cs"/>
          <w:b/>
          <w:bCs/>
          <w:cs/>
          <w:lang w:bidi="si-LK"/>
        </w:rPr>
        <w:t>ග‍්ගඞ‍්ග</w:t>
      </w:r>
      <w:r w:rsidRPr="00C066C0">
        <w:rPr>
          <w:cs/>
          <w:lang w:bidi="si-LK"/>
        </w:rPr>
        <w:t xml:space="preserve"> යනාදි තන්හි සේ අවයවයෙහි ආයේ ය. අ</w:t>
      </w:r>
      <w:r w:rsidR="002606F2">
        <w:rPr>
          <w:cs/>
          <w:lang w:bidi="si-LK"/>
        </w:rPr>
        <w:t>ර්‍ත්‍ථ</w:t>
      </w:r>
      <w:r w:rsidRPr="00C066C0">
        <w:rPr>
          <w:cs/>
          <w:lang w:bidi="si-LK"/>
        </w:rPr>
        <w:t>සම</w:t>
      </w:r>
      <w:r w:rsidR="002606F2">
        <w:rPr>
          <w:cs/>
          <w:lang w:bidi="si-LK"/>
        </w:rPr>
        <w:t>ර්‍ත්‍ථ</w:t>
      </w:r>
      <w:r w:rsidRPr="00C066C0">
        <w:rPr>
          <w:cs/>
          <w:lang w:bidi="si-LK"/>
        </w:rPr>
        <w:t>නය</w:t>
      </w:r>
      <w:r w:rsidRPr="00C066C0">
        <w:t xml:space="preserve">, </w:t>
      </w:r>
      <w:r w:rsidRPr="00C066C0">
        <w:rPr>
          <w:cs/>
          <w:lang w:bidi="si-LK"/>
        </w:rPr>
        <w:t xml:space="preserve">කරණ සාධනයෙනි. </w:t>
      </w:r>
      <w:r w:rsidR="00944735">
        <w:rPr>
          <w:b/>
          <w:bCs/>
          <w:lang w:bidi="si-LK"/>
        </w:rPr>
        <w:t>“</w:t>
      </w:r>
      <w:r w:rsidRPr="009374EC">
        <w:rPr>
          <w:b/>
          <w:bCs/>
          <w:cs/>
          <w:lang w:bidi="si-LK"/>
        </w:rPr>
        <w:t>බුජඣති එතාය</w:t>
      </w:r>
      <w:r w:rsidRPr="009374EC">
        <w:rPr>
          <w:b/>
          <w:bCs/>
        </w:rPr>
        <w:t xml:space="preserve">, </w:t>
      </w:r>
      <w:r w:rsidRPr="009374EC">
        <w:rPr>
          <w:b/>
          <w:bCs/>
          <w:cs/>
          <w:lang w:bidi="si-LK"/>
        </w:rPr>
        <w:t>බුජ්ඣති කිලෙසසන්තාන නි</w:t>
      </w:r>
      <w:r w:rsidR="009374EC" w:rsidRPr="009374EC">
        <w:rPr>
          <w:rFonts w:hint="cs"/>
          <w:b/>
          <w:bCs/>
          <w:cs/>
          <w:lang w:bidi="si-LK"/>
        </w:rPr>
        <w:t>ද‍්දා</w:t>
      </w:r>
      <w:r w:rsidRPr="009374EC">
        <w:rPr>
          <w:b/>
          <w:bCs/>
          <w:cs/>
          <w:lang w:bidi="si-LK"/>
        </w:rPr>
        <w:t xml:space="preserve"> ය</w:t>
      </w:r>
      <w:r w:rsidRPr="009374EC">
        <w:rPr>
          <w:b/>
          <w:bCs/>
        </w:rPr>
        <w:t xml:space="preserve">, </w:t>
      </w:r>
      <w:r w:rsidRPr="009374EC">
        <w:rPr>
          <w:b/>
          <w:bCs/>
          <w:cs/>
          <w:lang w:bidi="si-LK"/>
        </w:rPr>
        <w:t>උ</w:t>
      </w:r>
      <w:r w:rsidR="009374EC">
        <w:rPr>
          <w:rFonts w:hint="cs"/>
          <w:b/>
          <w:bCs/>
          <w:cs/>
          <w:lang w:bidi="si-LK"/>
        </w:rPr>
        <w:t>ට‍්ඨ</w:t>
      </w:r>
      <w:r w:rsidRPr="009374EC">
        <w:rPr>
          <w:b/>
          <w:bCs/>
          <w:cs/>
          <w:lang w:bidi="si-LK"/>
        </w:rPr>
        <w:t>හති එතාය</w:t>
      </w:r>
      <w:r w:rsidRPr="009374EC">
        <w:rPr>
          <w:b/>
          <w:bCs/>
        </w:rPr>
        <w:t xml:space="preserve">, </w:t>
      </w:r>
      <w:r w:rsidRPr="009374EC">
        <w:rPr>
          <w:b/>
          <w:bCs/>
          <w:cs/>
          <w:lang w:bidi="si-LK"/>
        </w:rPr>
        <w:t>බුජ්ඣති චත්තාරි අරියසච්චානි එතාය</w:t>
      </w:r>
      <w:r w:rsidRPr="009374EC">
        <w:rPr>
          <w:b/>
          <w:bCs/>
        </w:rPr>
        <w:t>,</w:t>
      </w:r>
      <w:r w:rsidR="005C1E6D">
        <w:rPr>
          <w:b/>
          <w:bCs/>
        </w:rPr>
        <w:t xml:space="preserve"> </w:t>
      </w:r>
      <w:r w:rsidRPr="009374EC">
        <w:rPr>
          <w:b/>
          <w:bCs/>
          <w:cs/>
          <w:lang w:bidi="si-LK"/>
        </w:rPr>
        <w:t>බුජ්ඣති ස</w:t>
      </w:r>
      <w:r w:rsidR="009374EC" w:rsidRPr="009374EC">
        <w:rPr>
          <w:rFonts w:hint="cs"/>
          <w:b/>
          <w:bCs/>
          <w:cs/>
          <w:lang w:bidi="si-LK"/>
        </w:rPr>
        <w:t>ච්ඡි</w:t>
      </w:r>
      <w:r w:rsidRPr="009374EC">
        <w:rPr>
          <w:b/>
          <w:bCs/>
          <w:cs/>
          <w:lang w:bidi="si-LK"/>
        </w:rPr>
        <w:t>කරොති නිබ්බානං එතාය</w:t>
      </w:r>
      <w:r w:rsidR="00944735">
        <w:rPr>
          <w:b/>
          <w:bCs/>
        </w:rPr>
        <w:t>”</w:t>
      </w:r>
      <w:r w:rsidRPr="00C066C0">
        <w:t xml:space="preserve"> </w:t>
      </w:r>
      <w:r w:rsidRPr="00C066C0">
        <w:rPr>
          <w:cs/>
          <w:lang w:bidi="si-LK"/>
        </w:rPr>
        <w:t>යි මෙසේ ගන්නේ ය.</w:t>
      </w:r>
    </w:p>
    <w:p w14:paraId="265D3932" w14:textId="5C191839" w:rsidR="00C81EC1" w:rsidRDefault="00C066C0" w:rsidP="00944735">
      <w:pPr>
        <w:rPr>
          <w:lang w:bidi="si-LK"/>
        </w:rPr>
      </w:pPr>
      <w:r w:rsidRPr="00C066C0">
        <w:rPr>
          <w:cs/>
          <w:lang w:bidi="si-LK"/>
        </w:rPr>
        <w:t xml:space="preserve">මෙහි </w:t>
      </w:r>
      <w:r w:rsidRPr="0043300A">
        <w:rPr>
          <w:b/>
          <w:bCs/>
          <w:cs/>
          <w:lang w:bidi="si-LK"/>
        </w:rPr>
        <w:t>බුජ්ඣති</w:t>
      </w:r>
      <w:r w:rsidRPr="0043300A">
        <w:rPr>
          <w:b/>
          <w:bCs/>
        </w:rPr>
        <w:t>,</w:t>
      </w:r>
      <w:r w:rsidRPr="00C066C0">
        <w:t xml:space="preserve"> </w:t>
      </w:r>
      <w:r w:rsidRPr="00C066C0">
        <w:rPr>
          <w:cs/>
          <w:lang w:bidi="si-LK"/>
        </w:rPr>
        <w:t>ය</w:t>
      </w:r>
      <w:r w:rsidR="0043300A">
        <w:rPr>
          <w:rFonts w:hint="cs"/>
          <w:cs/>
          <w:lang w:bidi="si-LK"/>
        </w:rPr>
        <w:t>න්</w:t>
      </w:r>
      <w:r w:rsidRPr="00C066C0">
        <w:rPr>
          <w:cs/>
          <w:lang w:bidi="si-LK"/>
        </w:rPr>
        <w:t>නෙන් ප්‍රධාන විසින් කියවෙනුයේ නිවන් අරමුණු කොට සිටි මා</w:t>
      </w:r>
      <w:r w:rsidR="00983463">
        <w:rPr>
          <w:cs/>
          <w:lang w:bidi="si-LK"/>
        </w:rPr>
        <w:t>ර්‍ග</w:t>
      </w:r>
      <w:r w:rsidRPr="00C066C0">
        <w:rPr>
          <w:cs/>
          <w:lang w:bidi="si-LK"/>
        </w:rPr>
        <w:t>ඥානය මුල් කොට ඇති චිත්</w:t>
      </w:r>
      <w:r w:rsidR="0043300A">
        <w:rPr>
          <w:rFonts w:hint="cs"/>
          <w:cs/>
          <w:lang w:bidi="si-LK"/>
        </w:rPr>
        <w:t>තොත්පාදය</w:t>
      </w:r>
      <w:r w:rsidRPr="00C066C0">
        <w:rPr>
          <w:cs/>
          <w:lang w:bidi="si-LK"/>
        </w:rPr>
        <w:t xml:space="preserve"> යි. </w:t>
      </w:r>
      <w:r w:rsidRPr="0043300A">
        <w:rPr>
          <w:b/>
          <w:bCs/>
          <w:cs/>
          <w:lang w:bidi="si-LK"/>
        </w:rPr>
        <w:t>එ</w:t>
      </w:r>
      <w:r w:rsidR="0043300A" w:rsidRPr="0043300A">
        <w:rPr>
          <w:rFonts w:hint="cs"/>
          <w:b/>
          <w:bCs/>
          <w:cs/>
          <w:lang w:bidi="si-LK"/>
        </w:rPr>
        <w:t>තා</w:t>
      </w:r>
      <w:r w:rsidRPr="0043300A">
        <w:rPr>
          <w:b/>
          <w:bCs/>
          <w:cs/>
          <w:lang w:bidi="si-LK"/>
        </w:rPr>
        <w:t>ය</w:t>
      </w:r>
      <w:r w:rsidRPr="0043300A">
        <w:rPr>
          <w:b/>
          <w:bCs/>
        </w:rPr>
        <w:t>,</w:t>
      </w:r>
      <w:r w:rsidRPr="00C066C0">
        <w:t xml:space="preserve"> </w:t>
      </w:r>
      <w:r w:rsidRPr="00C066C0">
        <w:rPr>
          <w:cs/>
          <w:lang w:bidi="si-LK"/>
        </w:rPr>
        <w:t>යන</w:t>
      </w:r>
      <w:r w:rsidR="0043300A">
        <w:rPr>
          <w:rFonts w:hint="cs"/>
          <w:cs/>
          <w:lang w:bidi="si-LK"/>
        </w:rPr>
        <w:t>්න,</w:t>
      </w:r>
      <w:r w:rsidRPr="00C066C0">
        <w:t xml:space="preserve"> </w:t>
      </w:r>
      <w:r w:rsidRPr="00C066C0">
        <w:rPr>
          <w:cs/>
          <w:lang w:bidi="si-LK"/>
        </w:rPr>
        <w:t>විදසුන් ජවන් සිත් හා යෙදුනු සතිධම්මවිචය ආදී වූ බොජ්ඣංගයන්ගේ ප්‍රකෘත්‍ය</w:t>
      </w:r>
      <w:r w:rsidR="0043300A">
        <w:rPr>
          <w:rFonts w:hint="cs"/>
          <w:cs/>
          <w:lang w:bidi="si-LK"/>
        </w:rPr>
        <w:t>ු</w:t>
      </w:r>
      <w:r w:rsidRPr="00C066C0">
        <w:rPr>
          <w:cs/>
          <w:lang w:bidi="si-LK"/>
        </w:rPr>
        <w:t>පනිඃශ්‍රයප්‍රත්‍යයශක්තිය හා ම</w:t>
      </w:r>
      <w:r w:rsidR="00C81EC1">
        <w:rPr>
          <w:rFonts w:hint="cs"/>
          <w:cs/>
          <w:lang w:bidi="si-LK"/>
        </w:rPr>
        <w:t>ගසිත්</w:t>
      </w:r>
      <w:r w:rsidR="005C1E6D">
        <w:rPr>
          <w:cs/>
          <w:lang w:bidi="si-LK"/>
        </w:rPr>
        <w:t xml:space="preserve"> </w:t>
      </w:r>
      <w:r w:rsidRPr="00C066C0">
        <w:rPr>
          <w:cs/>
          <w:lang w:bidi="si-LK"/>
        </w:rPr>
        <w:t>හා යෙදුනු බොජ්ඣංගයන්ගේ සහජාතප්‍රත්‍යය</w:t>
      </w:r>
      <w:r w:rsidR="00C81EC1">
        <w:rPr>
          <w:rFonts w:hint="cs"/>
          <w:cs/>
          <w:lang w:bidi="si-LK"/>
        </w:rPr>
        <w:t>ශක්</w:t>
      </w:r>
      <w:r w:rsidRPr="00C066C0">
        <w:rPr>
          <w:cs/>
          <w:lang w:bidi="si-LK"/>
        </w:rPr>
        <w:t>තිය ඵලොප</w:t>
      </w:r>
      <w:r w:rsidR="00C81EC1">
        <w:rPr>
          <w:rFonts w:hint="cs"/>
          <w:cs/>
          <w:lang w:bidi="si-LK"/>
        </w:rPr>
        <w:t>චා</w:t>
      </w:r>
      <w:r w:rsidRPr="00C066C0">
        <w:rPr>
          <w:cs/>
          <w:lang w:bidi="si-LK"/>
        </w:rPr>
        <w:t>ර විසින් කියයි. බොධි යන තන්හි වූ ප්‍රත්‍යය තෙමේ විදසුන් කුසල් ජව</w:t>
      </w:r>
      <w:r w:rsidR="00C81EC1">
        <w:rPr>
          <w:rFonts w:hint="cs"/>
          <w:cs/>
          <w:lang w:bidi="si-LK"/>
        </w:rPr>
        <w:t>න්</w:t>
      </w:r>
      <w:r w:rsidRPr="00C066C0">
        <w:rPr>
          <w:cs/>
          <w:lang w:bidi="si-LK"/>
        </w:rPr>
        <w:t xml:space="preserve">සිත් හා යෙදුනු </w:t>
      </w:r>
      <w:r w:rsidR="00C81EC1">
        <w:rPr>
          <w:rFonts w:hint="cs"/>
          <w:cs/>
          <w:lang w:bidi="si-LK"/>
        </w:rPr>
        <w:t>ලෞ</w:t>
      </w:r>
      <w:r w:rsidRPr="00C066C0">
        <w:rPr>
          <w:cs/>
          <w:lang w:bidi="si-LK"/>
        </w:rPr>
        <w:t xml:space="preserve">කික වූ බොජ්ඣංග හා </w:t>
      </w:r>
      <w:r w:rsidR="009141C6">
        <w:rPr>
          <w:cs/>
          <w:lang w:bidi="si-LK"/>
        </w:rPr>
        <w:t>ලෝකෝත්තර</w:t>
      </w:r>
      <w:r w:rsidRPr="00C066C0">
        <w:rPr>
          <w:cs/>
          <w:lang w:bidi="si-LK"/>
        </w:rPr>
        <w:t xml:space="preserve"> බොජ්ඣංග දක්ව</w:t>
      </w:r>
      <w:r w:rsidR="00C81EC1">
        <w:rPr>
          <w:rFonts w:hint="cs"/>
          <w:cs/>
          <w:lang w:bidi="si-LK"/>
        </w:rPr>
        <w:t>ා</w:t>
      </w:r>
      <w:r w:rsidRPr="00C066C0">
        <w:rPr>
          <w:cs/>
          <w:lang w:bidi="si-LK"/>
        </w:rPr>
        <w:t xml:space="preserve">ල යි. එ පමණක් නො වේ. </w:t>
      </w:r>
      <w:r w:rsidRPr="00C81EC1">
        <w:rPr>
          <w:b/>
          <w:bCs/>
          <w:cs/>
          <w:lang w:bidi="si-LK"/>
        </w:rPr>
        <w:t>බුධ</w:t>
      </w:r>
      <w:r w:rsidRPr="00C81EC1">
        <w:rPr>
          <w:b/>
          <w:bCs/>
        </w:rPr>
        <w:t>,</w:t>
      </w:r>
      <w:r w:rsidRPr="00C066C0">
        <w:t xml:space="preserve"> </w:t>
      </w:r>
      <w:r w:rsidRPr="00C066C0">
        <w:rPr>
          <w:cs/>
          <w:lang w:bidi="si-LK"/>
        </w:rPr>
        <w:t xml:space="preserve">ධාතුව හා එක්ව ගිය ඒ මේ </w:t>
      </w:r>
      <w:r w:rsidR="00C81EC1" w:rsidRPr="00C81EC1">
        <w:rPr>
          <w:rFonts w:hint="cs"/>
          <w:b/>
          <w:bCs/>
          <w:cs/>
          <w:lang w:bidi="si-LK"/>
        </w:rPr>
        <w:t>ඉ,</w:t>
      </w:r>
      <w:r w:rsidRPr="00C066C0">
        <w:t xml:space="preserve"> </w:t>
      </w:r>
      <w:r w:rsidRPr="00C066C0">
        <w:rPr>
          <w:cs/>
          <w:lang w:bidi="si-LK"/>
        </w:rPr>
        <w:t xml:space="preserve">ප්‍රත්‍යය විසින් </w:t>
      </w:r>
      <w:r w:rsidR="00BB1AB3">
        <w:rPr>
          <w:cs/>
          <w:lang w:bidi="si-LK"/>
        </w:rPr>
        <w:t>ආර්‍ය්‍ය</w:t>
      </w:r>
      <w:r w:rsidRPr="00C066C0">
        <w:rPr>
          <w:cs/>
          <w:lang w:bidi="si-LK"/>
        </w:rPr>
        <w:t>ශ්‍රාවක තෙමේ</w:t>
      </w:r>
      <w:r w:rsidR="00C909C1">
        <w:rPr>
          <w:cs/>
          <w:lang w:bidi="si-LK"/>
        </w:rPr>
        <w:t>ත්</w:t>
      </w:r>
      <w:r w:rsidRPr="00C066C0">
        <w:rPr>
          <w:cs/>
          <w:lang w:bidi="si-LK"/>
        </w:rPr>
        <w:t xml:space="preserve"> </w:t>
      </w:r>
      <w:r w:rsidRPr="00C066C0">
        <w:t>(</w:t>
      </w:r>
      <w:r w:rsidRPr="00C066C0">
        <w:rPr>
          <w:cs/>
          <w:lang w:bidi="si-LK"/>
        </w:rPr>
        <w:t>බොධි යි</w:t>
      </w:r>
      <w:r w:rsidR="00C81EC1">
        <w:rPr>
          <w:rFonts w:hint="cs"/>
          <w:cs/>
          <w:lang w:bidi="si-LK"/>
        </w:rPr>
        <w:t>)</w:t>
      </w:r>
      <w:r w:rsidRPr="00C066C0">
        <w:rPr>
          <w:cs/>
          <w:lang w:bidi="si-LK"/>
        </w:rPr>
        <w:t xml:space="preserve"> කියනු ලැබේ. </w:t>
      </w:r>
      <w:r w:rsidR="00AD1C72">
        <w:rPr>
          <w:b/>
          <w:bCs/>
          <w:cs/>
          <w:lang w:bidi="si-LK"/>
        </w:rPr>
        <w:t>‘</w:t>
      </w:r>
      <w:r w:rsidRPr="00C81EC1">
        <w:rPr>
          <w:b/>
          <w:bCs/>
          <w:cs/>
          <w:lang w:bidi="si-LK"/>
        </w:rPr>
        <w:t>යො ප</w:t>
      </w:r>
      <w:r w:rsidR="00C81EC1" w:rsidRPr="00C81EC1">
        <w:rPr>
          <w:rFonts w:hint="cs"/>
          <w:b/>
          <w:bCs/>
          <w:cs/>
          <w:lang w:bidi="si-LK"/>
        </w:rPr>
        <w:t>නෙ</w:t>
      </w:r>
      <w:r w:rsidRPr="00C81EC1">
        <w:rPr>
          <w:b/>
          <w:bCs/>
          <w:cs/>
          <w:lang w:bidi="si-LK"/>
        </w:rPr>
        <w:t xml:space="preserve">ස </w:t>
      </w:r>
      <w:r w:rsidR="00C81EC1" w:rsidRPr="00C81EC1">
        <w:rPr>
          <w:rFonts w:hint="cs"/>
          <w:b/>
          <w:bCs/>
          <w:cs/>
          <w:lang w:bidi="si-LK"/>
        </w:rPr>
        <w:t>වුත‍්තප‍්පකාරාය</w:t>
      </w:r>
      <w:r w:rsidRPr="00C81EC1">
        <w:rPr>
          <w:b/>
          <w:bCs/>
          <w:cs/>
          <w:lang w:bidi="si-LK"/>
        </w:rPr>
        <w:t xml:space="preserve"> එතාය </w:t>
      </w:r>
      <w:r w:rsidR="00C81EC1" w:rsidRPr="00C81EC1">
        <w:rPr>
          <w:rFonts w:hint="cs"/>
          <w:b/>
          <w:bCs/>
          <w:cs/>
          <w:lang w:bidi="si-LK"/>
        </w:rPr>
        <w:t>ධම‍්මසාමග‍්ගියා</w:t>
      </w:r>
      <w:r w:rsidRPr="00C81EC1">
        <w:rPr>
          <w:b/>
          <w:bCs/>
          <w:cs/>
          <w:lang w:bidi="si-LK"/>
        </w:rPr>
        <w:t xml:space="preserve"> බුජ්ඣතීති කත්වා අරියසාව</w:t>
      </w:r>
      <w:r w:rsidR="00C81EC1" w:rsidRPr="00C81EC1">
        <w:rPr>
          <w:rFonts w:hint="cs"/>
          <w:b/>
          <w:bCs/>
          <w:cs/>
          <w:lang w:bidi="si-LK"/>
        </w:rPr>
        <w:t>කො</w:t>
      </w:r>
      <w:r w:rsidRPr="00C81EC1">
        <w:rPr>
          <w:b/>
          <w:bCs/>
          <w:cs/>
          <w:lang w:bidi="si-LK"/>
        </w:rPr>
        <w:t xml:space="preserve"> බොධී ති වුච්චති</w:t>
      </w:r>
      <w:r w:rsidRPr="00C81EC1">
        <w:rPr>
          <w:b/>
          <w:bCs/>
        </w:rPr>
        <w:t>,</w:t>
      </w:r>
      <w:r w:rsidRPr="00C066C0">
        <w:t xml:space="preserve"> </w:t>
      </w:r>
      <w:r w:rsidRPr="00C066C0">
        <w:rPr>
          <w:cs/>
          <w:lang w:bidi="si-LK"/>
        </w:rPr>
        <w:t xml:space="preserve">යනු බැලිය යුතු ය. </w:t>
      </w:r>
    </w:p>
    <w:p w14:paraId="6167ECEF" w14:textId="75399E18" w:rsidR="00C066C0" w:rsidRPr="00C066C0" w:rsidRDefault="00594F6E" w:rsidP="00594F6E">
      <w:r>
        <w:rPr>
          <w:b/>
          <w:bCs/>
        </w:rPr>
        <w:t>“</w:t>
      </w:r>
      <w:r w:rsidR="00C066C0" w:rsidRPr="00C81EC1">
        <w:rPr>
          <w:b/>
          <w:bCs/>
          <w:cs/>
          <w:lang w:bidi="si-LK"/>
        </w:rPr>
        <w:t>බොජ්ඣ</w:t>
      </w:r>
      <w:r w:rsidR="00C81EC1" w:rsidRPr="00C81EC1">
        <w:rPr>
          <w:rFonts w:hint="cs"/>
          <w:b/>
          <w:bCs/>
          <w:cs/>
          <w:lang w:bidi="si-LK"/>
        </w:rPr>
        <w:t>ඞ‍්ගාති</w:t>
      </w:r>
      <w:r w:rsidR="00C066C0" w:rsidRPr="00C81EC1">
        <w:rPr>
          <w:b/>
          <w:bCs/>
          <w:cs/>
          <w:lang w:bidi="si-LK"/>
        </w:rPr>
        <w:t xml:space="preserve"> </w:t>
      </w:r>
      <w:r w:rsidR="00C81EC1" w:rsidRPr="00C81EC1">
        <w:rPr>
          <w:rFonts w:hint="cs"/>
          <w:b/>
          <w:bCs/>
          <w:cs/>
          <w:lang w:bidi="si-LK"/>
        </w:rPr>
        <w:t>කෙනට්ඨෙන</w:t>
      </w:r>
      <w:r w:rsidR="00C066C0" w:rsidRPr="00C81EC1">
        <w:rPr>
          <w:b/>
          <w:bCs/>
          <w:cs/>
          <w:lang w:bidi="si-LK"/>
        </w:rPr>
        <w:t xml:space="preserve"> බොජ්ඣංගා</w:t>
      </w:r>
      <w:r w:rsidR="00C066C0" w:rsidRPr="00C81EC1">
        <w:rPr>
          <w:b/>
          <w:bCs/>
        </w:rPr>
        <w:t xml:space="preserve">? </w:t>
      </w:r>
      <w:r w:rsidR="00C066C0" w:rsidRPr="00C81EC1">
        <w:rPr>
          <w:b/>
          <w:bCs/>
          <w:cs/>
          <w:lang w:bidi="si-LK"/>
        </w:rPr>
        <w:t>බොධාය</w:t>
      </w:r>
      <w:r w:rsidR="00C066C0" w:rsidRPr="00C81EC1">
        <w:rPr>
          <w:b/>
          <w:bCs/>
        </w:rPr>
        <w:t xml:space="preserve"> </w:t>
      </w:r>
      <w:r w:rsidR="00C066C0" w:rsidRPr="00C81EC1">
        <w:rPr>
          <w:b/>
          <w:bCs/>
          <w:cs/>
          <w:lang w:bidi="si-LK"/>
        </w:rPr>
        <w:t>සංවත්ත</w:t>
      </w:r>
      <w:r w:rsidR="00C81EC1" w:rsidRPr="00C81EC1">
        <w:rPr>
          <w:rFonts w:hint="cs"/>
          <w:b/>
          <w:bCs/>
          <w:cs/>
          <w:lang w:bidi="si-LK"/>
        </w:rPr>
        <w:t>න‍්තීති =</w:t>
      </w:r>
      <w:r w:rsidR="00C066C0" w:rsidRPr="00C81EC1">
        <w:rPr>
          <w:b/>
          <w:bCs/>
          <w:cs/>
          <w:lang w:bidi="si-LK"/>
        </w:rPr>
        <w:t xml:space="preserve"> බොජඣ</w:t>
      </w:r>
      <w:r w:rsidR="00C81EC1" w:rsidRPr="00C81EC1">
        <w:rPr>
          <w:rFonts w:hint="cs"/>
          <w:b/>
          <w:bCs/>
          <w:cs/>
          <w:lang w:bidi="si-LK"/>
        </w:rPr>
        <w:t>ං</w:t>
      </w:r>
      <w:r w:rsidR="00C066C0" w:rsidRPr="00C81EC1">
        <w:rPr>
          <w:b/>
          <w:bCs/>
          <w:cs/>
          <w:lang w:bidi="si-LK"/>
        </w:rPr>
        <w:t>ගා</w:t>
      </w:r>
      <w:r w:rsidR="00C066C0" w:rsidRPr="00C81EC1">
        <w:rPr>
          <w:b/>
          <w:bCs/>
        </w:rPr>
        <w:t xml:space="preserve">, </w:t>
      </w:r>
      <w:r w:rsidR="00C066C0" w:rsidRPr="00C81EC1">
        <w:rPr>
          <w:b/>
          <w:bCs/>
          <w:cs/>
          <w:lang w:bidi="si-LK"/>
        </w:rPr>
        <w:t>බුජ්ඣන</w:t>
      </w:r>
      <w:r w:rsidR="00C81EC1" w:rsidRPr="00C81EC1">
        <w:rPr>
          <w:rFonts w:hint="cs"/>
          <w:b/>
          <w:bCs/>
          <w:cs/>
          <w:lang w:bidi="si-LK"/>
        </w:rPr>
        <w:t>්</w:t>
      </w:r>
      <w:r w:rsidR="00C066C0" w:rsidRPr="00C81EC1">
        <w:rPr>
          <w:b/>
          <w:bCs/>
          <w:cs/>
          <w:lang w:bidi="si-LK"/>
        </w:rPr>
        <w:t>තීති</w:t>
      </w:r>
      <w:r w:rsidR="00C81EC1" w:rsidRPr="00C81EC1">
        <w:rPr>
          <w:rFonts w:hint="cs"/>
          <w:b/>
          <w:bCs/>
          <w:cs/>
          <w:lang w:bidi="si-LK"/>
        </w:rPr>
        <w:t xml:space="preserve"> </w:t>
      </w:r>
      <w:r w:rsidR="00C066C0" w:rsidRPr="00C81EC1">
        <w:rPr>
          <w:b/>
          <w:bCs/>
          <w:cs/>
          <w:lang w:bidi="si-LK"/>
        </w:rPr>
        <w:t>=</w:t>
      </w:r>
      <w:r w:rsidR="00C81EC1" w:rsidRPr="00C81EC1">
        <w:rPr>
          <w:rFonts w:hint="cs"/>
          <w:b/>
          <w:bCs/>
          <w:cs/>
          <w:lang w:bidi="si-LK"/>
        </w:rPr>
        <w:t xml:space="preserve"> </w:t>
      </w:r>
      <w:r w:rsidR="00C066C0" w:rsidRPr="00C81EC1">
        <w:rPr>
          <w:b/>
          <w:bCs/>
          <w:cs/>
          <w:lang w:bidi="si-LK"/>
        </w:rPr>
        <w:t>බොජ්ඣංගා</w:t>
      </w:r>
      <w:r w:rsidR="00C066C0" w:rsidRPr="00C81EC1">
        <w:rPr>
          <w:b/>
          <w:bCs/>
        </w:rPr>
        <w:t xml:space="preserve">, </w:t>
      </w:r>
      <w:r w:rsidR="00C066C0" w:rsidRPr="00C81EC1">
        <w:rPr>
          <w:b/>
          <w:bCs/>
          <w:cs/>
          <w:lang w:bidi="si-LK"/>
        </w:rPr>
        <w:t>අනු</w:t>
      </w:r>
      <w:r w:rsidR="00C81EC1" w:rsidRPr="00C81EC1">
        <w:rPr>
          <w:b/>
          <w:bCs/>
          <w:cs/>
          <w:lang w:bidi="si-LK"/>
        </w:rPr>
        <w:t>බුජ්ඣ</w:t>
      </w:r>
      <w:r w:rsidR="00C81EC1" w:rsidRPr="00C81EC1">
        <w:rPr>
          <w:rFonts w:hint="cs"/>
          <w:b/>
          <w:bCs/>
          <w:cs/>
          <w:lang w:bidi="si-LK"/>
        </w:rPr>
        <w:t>න්</w:t>
      </w:r>
      <w:r w:rsidR="00C81EC1" w:rsidRPr="00C81EC1">
        <w:rPr>
          <w:b/>
          <w:bCs/>
          <w:cs/>
          <w:lang w:bidi="si-LK"/>
        </w:rPr>
        <w:t>ත</w:t>
      </w:r>
      <w:r w:rsidR="00C81EC1" w:rsidRPr="00C81EC1">
        <w:rPr>
          <w:rFonts w:hint="cs"/>
          <w:b/>
          <w:bCs/>
          <w:cs/>
          <w:lang w:bidi="si-LK"/>
        </w:rPr>
        <w:t>ී</w:t>
      </w:r>
      <w:r w:rsidR="00C066C0" w:rsidRPr="00C81EC1">
        <w:rPr>
          <w:b/>
          <w:bCs/>
          <w:cs/>
          <w:lang w:bidi="si-LK"/>
        </w:rPr>
        <w:t>ති = බොජඣංගා</w:t>
      </w:r>
      <w:r w:rsidR="00C066C0" w:rsidRPr="00C81EC1">
        <w:rPr>
          <w:b/>
          <w:bCs/>
        </w:rPr>
        <w:t xml:space="preserve">, </w:t>
      </w:r>
      <w:r w:rsidR="00C066C0" w:rsidRPr="00C81EC1">
        <w:rPr>
          <w:b/>
          <w:bCs/>
          <w:cs/>
          <w:lang w:bidi="si-LK"/>
        </w:rPr>
        <w:t>පටිබුජ්ඣන</w:t>
      </w:r>
      <w:r w:rsidR="00C81EC1" w:rsidRPr="00C81EC1">
        <w:rPr>
          <w:rFonts w:hint="cs"/>
          <w:b/>
          <w:bCs/>
          <w:cs/>
          <w:lang w:bidi="si-LK"/>
        </w:rPr>
        <w:t>්</w:t>
      </w:r>
      <w:r w:rsidR="00C066C0" w:rsidRPr="00C81EC1">
        <w:rPr>
          <w:b/>
          <w:bCs/>
          <w:cs/>
          <w:lang w:bidi="si-LK"/>
        </w:rPr>
        <w:t xml:space="preserve">තීති = </w:t>
      </w:r>
      <w:r w:rsidR="00C81EC1" w:rsidRPr="00C81EC1">
        <w:rPr>
          <w:rFonts w:hint="cs"/>
          <w:b/>
          <w:bCs/>
          <w:cs/>
          <w:lang w:bidi="si-LK"/>
        </w:rPr>
        <w:t>බොජ‍්ඣඞ‍්ගා,</w:t>
      </w:r>
      <w:r w:rsidR="00C066C0" w:rsidRPr="00C81EC1">
        <w:rPr>
          <w:b/>
          <w:bCs/>
        </w:rPr>
        <w:t xml:space="preserve"> </w:t>
      </w:r>
      <w:r w:rsidR="00C066C0" w:rsidRPr="00C81EC1">
        <w:rPr>
          <w:b/>
          <w:bCs/>
          <w:cs/>
          <w:lang w:bidi="si-LK"/>
        </w:rPr>
        <w:t>සම්බුජ්ඣන</w:t>
      </w:r>
      <w:r w:rsidR="00C81EC1" w:rsidRPr="00C81EC1">
        <w:rPr>
          <w:rFonts w:hint="cs"/>
          <w:b/>
          <w:bCs/>
          <w:cs/>
          <w:lang w:bidi="si-LK"/>
        </w:rPr>
        <w:t>්</w:t>
      </w:r>
      <w:r w:rsidR="00C066C0" w:rsidRPr="00C81EC1">
        <w:rPr>
          <w:b/>
          <w:bCs/>
          <w:cs/>
          <w:lang w:bidi="si-LK"/>
        </w:rPr>
        <w:t>තීති</w:t>
      </w:r>
      <w:r w:rsidR="00C81EC1" w:rsidRPr="00C81EC1">
        <w:rPr>
          <w:rFonts w:hint="cs"/>
          <w:b/>
          <w:bCs/>
          <w:cs/>
          <w:lang w:bidi="si-LK"/>
        </w:rPr>
        <w:t xml:space="preserve"> = </w:t>
      </w:r>
      <w:r w:rsidR="00C066C0" w:rsidRPr="00C81EC1">
        <w:rPr>
          <w:b/>
          <w:bCs/>
          <w:cs/>
          <w:lang w:bidi="si-LK"/>
        </w:rPr>
        <w:t>බොජ්ඣංගා</w:t>
      </w:r>
      <w:r>
        <w:rPr>
          <w:b/>
          <w:bCs/>
        </w:rPr>
        <w:t>”</w:t>
      </w:r>
      <w:r w:rsidR="00C066C0" w:rsidRPr="00C066C0">
        <w:t xml:space="preserve"> </w:t>
      </w:r>
      <w:r w:rsidR="00C066C0" w:rsidRPr="00C066C0">
        <w:rPr>
          <w:cs/>
          <w:lang w:bidi="si-LK"/>
        </w:rPr>
        <w:t xml:space="preserve">යනු පටිසම්භිදා පාළියෙහි ආයේ ය. </w:t>
      </w:r>
    </w:p>
    <w:p w14:paraId="6AF96862" w14:textId="731F8BEB" w:rsidR="00C066C0" w:rsidRPr="00C066C0" w:rsidRDefault="00C066C0" w:rsidP="00B015D6">
      <w:r w:rsidRPr="00C066C0">
        <w:rPr>
          <w:cs/>
          <w:lang w:bidi="si-LK"/>
        </w:rPr>
        <w:t>මා</w:t>
      </w:r>
      <w:r w:rsidR="00983463">
        <w:rPr>
          <w:cs/>
          <w:lang w:bidi="si-LK"/>
        </w:rPr>
        <w:t>ර්‍ග</w:t>
      </w:r>
      <w:r w:rsidRPr="00C066C0">
        <w:rPr>
          <w:cs/>
          <w:lang w:bidi="si-LK"/>
        </w:rPr>
        <w:t>චිත්තවීථියෙහි විද</w:t>
      </w:r>
      <w:r w:rsidR="00FE1A0E">
        <w:rPr>
          <w:cs/>
          <w:lang w:bidi="si-LK"/>
        </w:rPr>
        <w:t>ර්‍ශ</w:t>
      </w:r>
      <w:r w:rsidRPr="00C066C0">
        <w:rPr>
          <w:cs/>
          <w:lang w:bidi="si-LK"/>
        </w:rPr>
        <w:t>නාපාදකපූ</w:t>
      </w:r>
      <w:r w:rsidR="00846FF4">
        <w:rPr>
          <w:cs/>
          <w:lang w:bidi="si-LK"/>
        </w:rPr>
        <w:t>ර්‍ව</w:t>
      </w:r>
      <w:r w:rsidRPr="00C066C0">
        <w:rPr>
          <w:cs/>
          <w:lang w:bidi="si-LK"/>
        </w:rPr>
        <w:t>භාගපරික</w:t>
      </w:r>
      <w:r w:rsidR="00983463">
        <w:rPr>
          <w:cs/>
          <w:lang w:bidi="si-LK"/>
        </w:rPr>
        <w:t>ර්‍ම</w:t>
      </w:r>
      <w:r w:rsidRPr="00C066C0">
        <w:rPr>
          <w:cs/>
          <w:lang w:bidi="si-LK"/>
        </w:rPr>
        <w:t xml:space="preserve"> උපචාර අනු</w:t>
      </w:r>
      <w:r w:rsidR="00EF21E3">
        <w:rPr>
          <w:cs/>
          <w:lang w:bidi="si-LK"/>
        </w:rPr>
        <w:t>ලෝම</w:t>
      </w:r>
      <w:r w:rsidR="00C81EC1">
        <w:rPr>
          <w:cs/>
          <w:lang w:bidi="si-LK"/>
        </w:rPr>
        <w:t xml:space="preserve"> </w:t>
      </w:r>
      <w:r w:rsidR="00777C88">
        <w:rPr>
          <w:cs/>
          <w:lang w:bidi="si-LK"/>
        </w:rPr>
        <w:t>ගෝත්‍ර</w:t>
      </w:r>
      <w:r w:rsidR="00C81EC1">
        <w:rPr>
          <w:cs/>
          <w:lang w:bidi="si-LK"/>
        </w:rPr>
        <w:t>භූ චිත්තයන්හි නානාරම්මණ</w:t>
      </w:r>
      <w:r w:rsidR="00C81EC1">
        <w:rPr>
          <w:rFonts w:hint="cs"/>
          <w:cs/>
          <w:lang w:bidi="si-LK"/>
        </w:rPr>
        <w:t>ි</w:t>
      </w:r>
      <w:r w:rsidRPr="00C066C0">
        <w:rPr>
          <w:cs/>
          <w:lang w:bidi="si-LK"/>
        </w:rPr>
        <w:t>ක වශයෙන් නානා</w:t>
      </w:r>
      <w:r w:rsidR="00022B53">
        <w:rPr>
          <w:cs/>
          <w:lang w:bidi="si-LK"/>
        </w:rPr>
        <w:t>ක්‍ෂ</w:t>
      </w:r>
      <w:r w:rsidRPr="00C066C0">
        <w:rPr>
          <w:cs/>
          <w:lang w:bidi="si-LK"/>
        </w:rPr>
        <w:t>ණික ව ද</w:t>
      </w:r>
      <w:r w:rsidRPr="00C066C0">
        <w:t xml:space="preserve">, </w:t>
      </w:r>
      <w:r w:rsidRPr="00C066C0">
        <w:rPr>
          <w:cs/>
          <w:lang w:bidi="si-LK"/>
        </w:rPr>
        <w:t>අපරභාගයෙහි නිබ්බානාරම</w:t>
      </w:r>
      <w:r w:rsidR="00C81EC1">
        <w:rPr>
          <w:rFonts w:hint="cs"/>
          <w:cs/>
          <w:lang w:bidi="si-LK"/>
        </w:rPr>
        <w:t>‍්ම</w:t>
      </w:r>
      <w:r w:rsidRPr="00C066C0">
        <w:rPr>
          <w:cs/>
          <w:lang w:bidi="si-LK"/>
        </w:rPr>
        <w:t>ණික වශයෙන් එක</w:t>
      </w:r>
      <w:r w:rsidR="00022B53">
        <w:rPr>
          <w:cs/>
          <w:lang w:bidi="si-LK"/>
        </w:rPr>
        <w:t>ක්‍ෂ</w:t>
      </w:r>
      <w:r w:rsidRPr="00C066C0">
        <w:rPr>
          <w:cs/>
          <w:lang w:bidi="si-LK"/>
        </w:rPr>
        <w:t>ණික ව ද උපදින සති ප</w:t>
      </w:r>
      <w:r w:rsidR="00C81EC1">
        <w:rPr>
          <w:rFonts w:hint="cs"/>
          <w:cs/>
          <w:lang w:bidi="si-LK"/>
        </w:rPr>
        <w:t>ඤ්</w:t>
      </w:r>
      <w:r w:rsidRPr="00C066C0">
        <w:rPr>
          <w:cs/>
          <w:lang w:bidi="si-LK"/>
        </w:rPr>
        <w:t>ඤා ආදී වූ චෛතසික</w:t>
      </w:r>
      <w:r w:rsidRPr="00C066C0">
        <w:t xml:space="preserve">, </w:t>
      </w:r>
      <w:r w:rsidRPr="00C066C0">
        <w:rPr>
          <w:cs/>
          <w:lang w:bidi="si-LK"/>
        </w:rPr>
        <w:t>නි</w:t>
      </w:r>
      <w:r w:rsidR="00FB08C1">
        <w:rPr>
          <w:cs/>
          <w:lang w:bidi="si-LK"/>
        </w:rPr>
        <w:t>ර්‍වා</w:t>
      </w:r>
      <w:r w:rsidRPr="00C066C0">
        <w:rPr>
          <w:cs/>
          <w:lang w:bidi="si-LK"/>
        </w:rPr>
        <w:t>ණාව</w:t>
      </w:r>
      <w:r w:rsidR="004C3815">
        <w:rPr>
          <w:cs/>
          <w:lang w:bidi="si-LK"/>
        </w:rPr>
        <w:t>බෝධ</w:t>
      </w:r>
      <w:r w:rsidRPr="00C066C0">
        <w:rPr>
          <w:cs/>
          <w:lang w:bidi="si-LK"/>
        </w:rPr>
        <w:t>ය පිණිස පවත්නා බැවින්</w:t>
      </w:r>
      <w:r w:rsidRPr="00C066C0">
        <w:t xml:space="preserve">, </w:t>
      </w:r>
      <w:r w:rsidR="00BB3DC0">
        <w:rPr>
          <w:rFonts w:hint="cs"/>
          <w:cs/>
          <w:lang w:bidi="si-LK"/>
        </w:rPr>
        <w:t>ස්‍රෝතා</w:t>
      </w:r>
      <w:r w:rsidRPr="00C066C0">
        <w:rPr>
          <w:cs/>
          <w:lang w:bidi="si-LK"/>
        </w:rPr>
        <w:t>පත්තිමා</w:t>
      </w:r>
      <w:r w:rsidR="00983463">
        <w:rPr>
          <w:cs/>
          <w:lang w:bidi="si-LK"/>
        </w:rPr>
        <w:t>ර්‍ග</w:t>
      </w:r>
      <w:r w:rsidR="00022B53">
        <w:rPr>
          <w:cs/>
          <w:lang w:bidi="si-LK"/>
        </w:rPr>
        <w:t>ක්‍ෂ</w:t>
      </w:r>
      <w:r w:rsidRPr="00C066C0">
        <w:rPr>
          <w:cs/>
          <w:lang w:bidi="si-LK"/>
        </w:rPr>
        <w:t>ණයෙහි</w:t>
      </w:r>
      <w:r w:rsidRPr="00C066C0">
        <w:t xml:space="preserve"> </w:t>
      </w:r>
      <w:r w:rsidRPr="00C066C0">
        <w:rPr>
          <w:cs/>
          <w:lang w:bidi="si-LK"/>
        </w:rPr>
        <w:t xml:space="preserve">නිවන් </w:t>
      </w:r>
      <w:r w:rsidR="00993169">
        <w:rPr>
          <w:cs/>
          <w:lang w:bidi="si-LK"/>
        </w:rPr>
        <w:t>අවබෝධ</w:t>
      </w:r>
      <w:r w:rsidRPr="00C066C0">
        <w:rPr>
          <w:cs/>
          <w:lang w:bidi="si-LK"/>
        </w:rPr>
        <w:t xml:space="preserve"> කරණ බැවින්</w:t>
      </w:r>
      <w:r w:rsidRPr="00C066C0">
        <w:t xml:space="preserve">, </w:t>
      </w:r>
      <w:r w:rsidRPr="00C066C0">
        <w:rPr>
          <w:cs/>
          <w:lang w:bidi="si-LK"/>
        </w:rPr>
        <w:t>සකෘදාගාමීමා</w:t>
      </w:r>
      <w:r w:rsidR="00983463">
        <w:rPr>
          <w:cs/>
          <w:lang w:bidi="si-LK"/>
        </w:rPr>
        <w:t>ර්‍ග</w:t>
      </w:r>
      <w:r w:rsidR="00022B53">
        <w:rPr>
          <w:cs/>
          <w:lang w:bidi="si-LK"/>
        </w:rPr>
        <w:t>ක්‍ෂ</w:t>
      </w:r>
      <w:r w:rsidRPr="00C066C0">
        <w:rPr>
          <w:cs/>
          <w:lang w:bidi="si-LK"/>
        </w:rPr>
        <w:t>ණයෙහි</w:t>
      </w:r>
      <w:r w:rsidRPr="00C066C0">
        <w:t xml:space="preserve">, </w:t>
      </w:r>
      <w:r w:rsidRPr="00C066C0">
        <w:rPr>
          <w:cs/>
          <w:lang w:bidi="si-LK"/>
        </w:rPr>
        <w:t>අනාගාමීමා</w:t>
      </w:r>
      <w:r w:rsidR="00983463">
        <w:rPr>
          <w:cs/>
          <w:lang w:bidi="si-LK"/>
        </w:rPr>
        <w:t>ර්‍ග</w:t>
      </w:r>
      <w:r w:rsidR="00022B53">
        <w:rPr>
          <w:cs/>
          <w:lang w:bidi="si-LK"/>
        </w:rPr>
        <w:t>ක්‍ෂ</w:t>
      </w:r>
      <w:r w:rsidRPr="00C066C0">
        <w:rPr>
          <w:cs/>
          <w:lang w:bidi="si-LK"/>
        </w:rPr>
        <w:t>ණයෙහි</w:t>
      </w:r>
      <w:r w:rsidRPr="00C066C0">
        <w:t xml:space="preserve">, </w:t>
      </w:r>
      <w:r w:rsidRPr="00C066C0">
        <w:rPr>
          <w:cs/>
          <w:lang w:bidi="si-LK"/>
        </w:rPr>
        <w:t>අ</w:t>
      </w:r>
      <w:r w:rsidR="00FE1A0E">
        <w:rPr>
          <w:cs/>
          <w:lang w:bidi="si-LK"/>
        </w:rPr>
        <w:t>ර්‍හ</w:t>
      </w:r>
      <w:r w:rsidR="00404AA8">
        <w:rPr>
          <w:rFonts w:hint="cs"/>
          <w:cs/>
          <w:lang w:bidi="si-LK"/>
        </w:rPr>
        <w:t>න්</w:t>
      </w:r>
      <w:r w:rsidRPr="00C066C0">
        <w:rPr>
          <w:cs/>
          <w:lang w:bidi="si-LK"/>
        </w:rPr>
        <w:t>මා</w:t>
      </w:r>
      <w:r w:rsidR="00983463">
        <w:rPr>
          <w:rFonts w:hint="cs"/>
          <w:cs/>
          <w:lang w:bidi="si-LK"/>
        </w:rPr>
        <w:t>ර්‍ග</w:t>
      </w:r>
      <w:r w:rsidR="00022B53">
        <w:rPr>
          <w:cs/>
          <w:lang w:bidi="si-LK"/>
        </w:rPr>
        <w:t>ක්‍ෂ</w:t>
      </w:r>
      <w:r w:rsidRPr="00C066C0">
        <w:rPr>
          <w:cs/>
          <w:lang w:bidi="si-LK"/>
        </w:rPr>
        <w:t xml:space="preserve">ණයෙහි නිවන් </w:t>
      </w:r>
      <w:r w:rsidR="00993169">
        <w:rPr>
          <w:cs/>
          <w:lang w:bidi="si-LK"/>
        </w:rPr>
        <w:t>අවබෝධ</w:t>
      </w:r>
      <w:r w:rsidRPr="00C066C0">
        <w:rPr>
          <w:cs/>
          <w:lang w:bidi="si-LK"/>
        </w:rPr>
        <w:t xml:space="preserve"> කරණ බැවින් </w:t>
      </w:r>
      <w:r w:rsidRPr="00404AA8">
        <w:rPr>
          <w:b/>
          <w:bCs/>
          <w:cs/>
          <w:lang w:bidi="si-LK"/>
        </w:rPr>
        <w:t>බොජඣංග</w:t>
      </w:r>
      <w:r w:rsidRPr="00404AA8">
        <w:rPr>
          <w:b/>
          <w:bCs/>
        </w:rPr>
        <w:t>,</w:t>
      </w:r>
      <w:r w:rsidRPr="00C066C0">
        <w:t xml:space="preserve"> </w:t>
      </w:r>
      <w:r w:rsidRPr="00C066C0">
        <w:rPr>
          <w:cs/>
          <w:lang w:bidi="si-LK"/>
        </w:rPr>
        <w:t xml:space="preserve">නම් වේ යනු කෙටි සිංහල ය යි. </w:t>
      </w:r>
      <w:r w:rsidR="003E6E91">
        <w:rPr>
          <w:b/>
          <w:bCs/>
          <w:cs/>
          <w:lang w:bidi="si-LK"/>
        </w:rPr>
        <w:t>‘</w:t>
      </w:r>
      <w:r w:rsidRPr="00404AA8">
        <w:rPr>
          <w:b/>
          <w:bCs/>
          <w:cs/>
          <w:lang w:bidi="si-LK"/>
        </w:rPr>
        <w:t>බුජ්ඣන</w:t>
      </w:r>
      <w:r w:rsidR="00404AA8" w:rsidRPr="00404AA8">
        <w:rPr>
          <w:rFonts w:hint="cs"/>
          <w:b/>
          <w:bCs/>
          <w:cs/>
          <w:lang w:bidi="si-LK"/>
        </w:rPr>
        <w:t>්</w:t>
      </w:r>
      <w:r w:rsidRPr="00404AA8">
        <w:rPr>
          <w:b/>
          <w:bCs/>
          <w:cs/>
          <w:lang w:bidi="si-LK"/>
        </w:rPr>
        <w:t>ති</w:t>
      </w:r>
      <w:r w:rsidRPr="00404AA8">
        <w:rPr>
          <w:b/>
          <w:bCs/>
        </w:rPr>
        <w:t xml:space="preserve">, </w:t>
      </w:r>
      <w:r w:rsidRPr="00404AA8">
        <w:rPr>
          <w:b/>
          <w:bCs/>
          <w:cs/>
          <w:lang w:bidi="si-LK"/>
        </w:rPr>
        <w:t>අනුබු</w:t>
      </w:r>
      <w:r w:rsidR="00404AA8" w:rsidRPr="00404AA8">
        <w:rPr>
          <w:rFonts w:hint="cs"/>
          <w:b/>
          <w:bCs/>
          <w:cs/>
          <w:lang w:bidi="si-LK"/>
        </w:rPr>
        <w:t>ජ්ඣන්</w:t>
      </w:r>
      <w:r w:rsidRPr="00404AA8">
        <w:rPr>
          <w:b/>
          <w:bCs/>
          <w:cs/>
          <w:lang w:bidi="si-LK"/>
        </w:rPr>
        <w:t>ති</w:t>
      </w:r>
      <w:r w:rsidRPr="00404AA8">
        <w:rPr>
          <w:b/>
          <w:bCs/>
        </w:rPr>
        <w:t xml:space="preserve">, </w:t>
      </w:r>
      <w:r w:rsidRPr="00404AA8">
        <w:rPr>
          <w:b/>
          <w:bCs/>
          <w:cs/>
          <w:lang w:bidi="si-LK"/>
        </w:rPr>
        <w:t>පටිබුජ්ඣ</w:t>
      </w:r>
      <w:r w:rsidR="00404AA8" w:rsidRPr="00404AA8">
        <w:rPr>
          <w:rFonts w:hint="cs"/>
          <w:b/>
          <w:bCs/>
          <w:cs/>
          <w:lang w:bidi="si-LK"/>
        </w:rPr>
        <w:t>න‍්ති</w:t>
      </w:r>
      <w:r w:rsidRPr="00404AA8">
        <w:rPr>
          <w:b/>
          <w:bCs/>
        </w:rPr>
        <w:t xml:space="preserve">, </w:t>
      </w:r>
      <w:r w:rsidRPr="00404AA8">
        <w:rPr>
          <w:b/>
          <w:bCs/>
          <w:cs/>
          <w:lang w:bidi="si-LK"/>
        </w:rPr>
        <w:t>සම්</w:t>
      </w:r>
      <w:r w:rsidR="00404AA8" w:rsidRPr="00404AA8">
        <w:rPr>
          <w:rFonts w:hint="cs"/>
          <w:b/>
          <w:bCs/>
          <w:cs/>
          <w:lang w:bidi="si-LK"/>
        </w:rPr>
        <w:t>බුජ‍්ඣන‍්ති</w:t>
      </w:r>
      <w:r w:rsidR="003E6E91">
        <w:rPr>
          <w:b/>
          <w:bCs/>
        </w:rPr>
        <w:t>’</w:t>
      </w:r>
      <w:r w:rsidRPr="00C066C0">
        <w:t xml:space="preserve"> </w:t>
      </w:r>
      <w:r w:rsidRPr="00C066C0">
        <w:rPr>
          <w:cs/>
          <w:lang w:bidi="si-LK"/>
        </w:rPr>
        <w:t xml:space="preserve">යන ක්‍රියාපද සතරකින් </w:t>
      </w:r>
      <w:r w:rsidR="00404AA8">
        <w:rPr>
          <w:rFonts w:hint="cs"/>
          <w:cs/>
          <w:lang w:bidi="si-LK"/>
        </w:rPr>
        <w:t>බොජ‍්ඣඞ‍්ග</w:t>
      </w:r>
      <w:r w:rsidRPr="00C066C0">
        <w:t xml:space="preserve">, </w:t>
      </w:r>
      <w:r w:rsidRPr="00C066C0">
        <w:rPr>
          <w:cs/>
          <w:lang w:bidi="si-LK"/>
        </w:rPr>
        <w:t>ය</w:t>
      </w:r>
      <w:r w:rsidR="00404AA8">
        <w:rPr>
          <w:rFonts w:hint="cs"/>
          <w:cs/>
          <w:lang w:bidi="si-LK"/>
        </w:rPr>
        <w:t>න්</w:t>
      </w:r>
      <w:r w:rsidRPr="00C066C0">
        <w:rPr>
          <w:cs/>
          <w:lang w:bidi="si-LK"/>
        </w:rPr>
        <w:t>නෙහි අ</w:t>
      </w:r>
      <w:r w:rsidR="002606F2">
        <w:rPr>
          <w:cs/>
          <w:lang w:bidi="si-LK"/>
        </w:rPr>
        <w:t>ර්‍ත්‍ථ</w:t>
      </w:r>
      <w:r w:rsidRPr="00C066C0">
        <w:rPr>
          <w:cs/>
          <w:lang w:bidi="si-LK"/>
        </w:rPr>
        <w:t xml:space="preserve"> ව</w:t>
      </w:r>
      <w:r w:rsidR="002606F2">
        <w:rPr>
          <w:cs/>
          <w:lang w:bidi="si-LK"/>
        </w:rPr>
        <w:t>ර්‍ණ</w:t>
      </w:r>
      <w:r w:rsidRPr="00C066C0">
        <w:rPr>
          <w:cs/>
          <w:lang w:bidi="si-LK"/>
        </w:rPr>
        <w:t>නා කළේ</w:t>
      </w:r>
      <w:r w:rsidRPr="00C066C0">
        <w:t xml:space="preserve">, </w:t>
      </w:r>
      <w:r w:rsidR="00BB3DC0">
        <w:rPr>
          <w:rFonts w:hint="cs"/>
          <w:cs/>
          <w:lang w:bidi="si-LK"/>
        </w:rPr>
        <w:t>ස්‍රෝතා</w:t>
      </w:r>
      <w:r w:rsidRPr="00C066C0">
        <w:rPr>
          <w:cs/>
          <w:lang w:bidi="si-LK"/>
        </w:rPr>
        <w:t>ප</w:t>
      </w:r>
      <w:r w:rsidR="00404AA8">
        <w:rPr>
          <w:rFonts w:hint="cs"/>
          <w:cs/>
          <w:lang w:bidi="si-LK"/>
        </w:rPr>
        <w:t>ත‍්ත්‍යාදි</w:t>
      </w:r>
      <w:r w:rsidRPr="00C066C0">
        <w:rPr>
          <w:cs/>
          <w:lang w:bidi="si-LK"/>
        </w:rPr>
        <w:t>මා</w:t>
      </w:r>
      <w:r w:rsidR="00983463">
        <w:rPr>
          <w:rFonts w:hint="cs"/>
          <w:cs/>
          <w:lang w:bidi="si-LK"/>
        </w:rPr>
        <w:t>ර්‍ග</w:t>
      </w:r>
      <w:r w:rsidR="00022B53">
        <w:rPr>
          <w:cs/>
          <w:lang w:bidi="si-LK"/>
        </w:rPr>
        <w:t>ක්‍ෂ</w:t>
      </w:r>
      <w:r w:rsidRPr="00C066C0">
        <w:rPr>
          <w:cs/>
          <w:lang w:bidi="si-LK"/>
        </w:rPr>
        <w:t>ණ සතරෙහි දී ම බොධ්‍ය</w:t>
      </w:r>
      <w:r w:rsidR="00404AA8">
        <w:rPr>
          <w:rFonts w:hint="cs"/>
          <w:cs/>
          <w:lang w:bidi="si-LK"/>
        </w:rPr>
        <w:t>ඞ‍්ග</w:t>
      </w:r>
      <w:r w:rsidRPr="00C066C0">
        <w:rPr>
          <w:cs/>
          <w:lang w:bidi="si-LK"/>
        </w:rPr>
        <w:t xml:space="preserve">යන් නිවන් </w:t>
      </w:r>
      <w:r w:rsidR="00993169">
        <w:rPr>
          <w:cs/>
          <w:lang w:bidi="si-LK"/>
        </w:rPr>
        <w:t>අවබෝධ</w:t>
      </w:r>
      <w:r w:rsidRPr="00C066C0">
        <w:rPr>
          <w:cs/>
          <w:lang w:bidi="si-LK"/>
        </w:rPr>
        <w:t xml:space="preserve"> කරණ බැවිනි. </w:t>
      </w:r>
      <w:r w:rsidR="00B015D6">
        <w:rPr>
          <w:b/>
          <w:bCs/>
          <w:lang w:bidi="si-LK"/>
        </w:rPr>
        <w:t>“</w:t>
      </w:r>
      <w:r w:rsidRPr="00404AA8">
        <w:rPr>
          <w:b/>
          <w:bCs/>
          <w:cs/>
          <w:lang w:bidi="si-LK"/>
        </w:rPr>
        <w:t>සොතාපතතීමග</w:t>
      </w:r>
      <w:r w:rsidR="00404AA8">
        <w:rPr>
          <w:rFonts w:hint="cs"/>
          <w:b/>
          <w:bCs/>
          <w:cs/>
          <w:lang w:bidi="si-LK"/>
        </w:rPr>
        <w:t>්</w:t>
      </w:r>
      <w:r w:rsidRPr="00404AA8">
        <w:rPr>
          <w:b/>
          <w:bCs/>
          <w:cs/>
          <w:lang w:bidi="si-LK"/>
        </w:rPr>
        <w:t>ගබොජ්ඣ</w:t>
      </w:r>
      <w:r w:rsidR="00404AA8" w:rsidRPr="00404AA8">
        <w:rPr>
          <w:rFonts w:hint="cs"/>
          <w:b/>
          <w:bCs/>
          <w:cs/>
          <w:lang w:bidi="si-LK"/>
        </w:rPr>
        <w:t>ඞ‍්ගානං</w:t>
      </w:r>
      <w:r w:rsidRPr="00404AA8">
        <w:rPr>
          <w:b/>
          <w:bCs/>
          <w:cs/>
          <w:lang w:bidi="si-LK"/>
        </w:rPr>
        <w:t xml:space="preserve"> බු</w:t>
      </w:r>
      <w:r w:rsidR="00404AA8" w:rsidRPr="00404AA8">
        <w:rPr>
          <w:rFonts w:hint="cs"/>
          <w:b/>
          <w:bCs/>
          <w:cs/>
          <w:lang w:bidi="si-LK"/>
        </w:rPr>
        <w:t>ජ‍්ඣනට‍්ඨො</w:t>
      </w:r>
      <w:r w:rsidRPr="00404AA8">
        <w:rPr>
          <w:b/>
          <w:bCs/>
        </w:rPr>
        <w:t xml:space="preserve">, </w:t>
      </w:r>
      <w:r w:rsidRPr="00404AA8">
        <w:rPr>
          <w:b/>
          <w:bCs/>
          <w:cs/>
          <w:lang w:bidi="si-LK"/>
        </w:rPr>
        <w:t>සකදාගාමීම</w:t>
      </w:r>
      <w:r w:rsidR="00404AA8" w:rsidRPr="00404AA8">
        <w:rPr>
          <w:rFonts w:hint="cs"/>
          <w:b/>
          <w:bCs/>
          <w:cs/>
          <w:lang w:bidi="si-LK"/>
        </w:rPr>
        <w:t>ග‍්ගබොජ‍්ඣඞ‍්ගානං</w:t>
      </w:r>
      <w:r w:rsidRPr="00404AA8">
        <w:rPr>
          <w:b/>
          <w:bCs/>
          <w:cs/>
          <w:lang w:bidi="si-LK"/>
        </w:rPr>
        <w:t xml:space="preserve"> අනුබුජ්ඣන</w:t>
      </w:r>
      <w:r w:rsidR="007101E6">
        <w:rPr>
          <w:rFonts w:hint="cs"/>
          <w:b/>
          <w:bCs/>
          <w:cs/>
          <w:lang w:bidi="si-LK"/>
        </w:rPr>
        <w:t>ට්ඨො</w:t>
      </w:r>
      <w:r w:rsidR="00404AA8" w:rsidRPr="00404AA8">
        <w:rPr>
          <w:rFonts w:hint="cs"/>
          <w:b/>
          <w:bCs/>
          <w:cs/>
          <w:lang w:bidi="si-LK"/>
        </w:rPr>
        <w:t>,</w:t>
      </w:r>
      <w:r w:rsidRPr="00404AA8">
        <w:rPr>
          <w:b/>
          <w:bCs/>
        </w:rPr>
        <w:t xml:space="preserve"> </w:t>
      </w:r>
      <w:r w:rsidRPr="00404AA8">
        <w:rPr>
          <w:b/>
          <w:bCs/>
          <w:cs/>
          <w:lang w:bidi="si-LK"/>
        </w:rPr>
        <w:t>අනාගාමීමග</w:t>
      </w:r>
      <w:r w:rsidR="00404AA8" w:rsidRPr="00404AA8">
        <w:rPr>
          <w:rFonts w:hint="cs"/>
          <w:b/>
          <w:bCs/>
          <w:cs/>
          <w:lang w:bidi="si-LK"/>
        </w:rPr>
        <w:t>්</w:t>
      </w:r>
      <w:r w:rsidRPr="00404AA8">
        <w:rPr>
          <w:b/>
          <w:bCs/>
          <w:cs/>
          <w:lang w:bidi="si-LK"/>
        </w:rPr>
        <w:t>ගබොජ්ඣ</w:t>
      </w:r>
      <w:r w:rsidR="00404AA8" w:rsidRPr="00404AA8">
        <w:rPr>
          <w:rFonts w:hint="cs"/>
          <w:b/>
          <w:bCs/>
          <w:cs/>
          <w:lang w:bidi="si-LK"/>
        </w:rPr>
        <w:t>ඞ්</w:t>
      </w:r>
      <w:r w:rsidRPr="00404AA8">
        <w:rPr>
          <w:b/>
          <w:bCs/>
          <w:cs/>
          <w:lang w:bidi="si-LK"/>
        </w:rPr>
        <w:t>ගානං පටිබුජ්ඣන</w:t>
      </w:r>
      <w:r w:rsidR="007101E6">
        <w:rPr>
          <w:rFonts w:hint="cs"/>
          <w:b/>
          <w:bCs/>
          <w:cs/>
          <w:lang w:bidi="si-LK"/>
        </w:rPr>
        <w:t>ට්ඨො</w:t>
      </w:r>
      <w:r w:rsidRPr="00404AA8">
        <w:rPr>
          <w:b/>
          <w:bCs/>
        </w:rPr>
        <w:t xml:space="preserve">, </w:t>
      </w:r>
      <w:r w:rsidRPr="00404AA8">
        <w:rPr>
          <w:b/>
          <w:bCs/>
          <w:cs/>
          <w:lang w:bidi="si-LK"/>
        </w:rPr>
        <w:t>අරහ</w:t>
      </w:r>
      <w:r w:rsidR="00404AA8" w:rsidRPr="00404AA8">
        <w:rPr>
          <w:rFonts w:hint="cs"/>
          <w:b/>
          <w:bCs/>
          <w:cs/>
          <w:lang w:bidi="si-LK"/>
        </w:rPr>
        <w:t>ත්</w:t>
      </w:r>
      <w:r w:rsidRPr="00404AA8">
        <w:rPr>
          <w:b/>
          <w:bCs/>
          <w:cs/>
          <w:lang w:bidi="si-LK"/>
        </w:rPr>
        <w:t>තමගග බොජ්ඣ</w:t>
      </w:r>
      <w:r w:rsidR="00404AA8" w:rsidRPr="00404AA8">
        <w:rPr>
          <w:rFonts w:hint="cs"/>
          <w:b/>
          <w:bCs/>
          <w:cs/>
          <w:lang w:bidi="si-LK"/>
        </w:rPr>
        <w:t>ඞ්</w:t>
      </w:r>
      <w:r w:rsidRPr="00404AA8">
        <w:rPr>
          <w:b/>
          <w:bCs/>
          <w:cs/>
          <w:lang w:bidi="si-LK"/>
        </w:rPr>
        <w:t>ගානං සම්බුජ්ඣන</w:t>
      </w:r>
      <w:r w:rsidR="007101E6">
        <w:rPr>
          <w:rFonts w:hint="cs"/>
          <w:b/>
          <w:bCs/>
          <w:cs/>
          <w:lang w:bidi="si-LK"/>
        </w:rPr>
        <w:t>ට්ඨො</w:t>
      </w:r>
      <w:r w:rsidR="00B015D6">
        <w:rPr>
          <w:b/>
          <w:bCs/>
        </w:rPr>
        <w:t>”</w:t>
      </w:r>
      <w:r w:rsidRPr="00404AA8">
        <w:rPr>
          <w:b/>
          <w:bCs/>
        </w:rPr>
        <w:t xml:space="preserve"> </w:t>
      </w:r>
      <w:r w:rsidRPr="00C066C0">
        <w:rPr>
          <w:cs/>
          <w:lang w:bidi="si-LK"/>
        </w:rPr>
        <w:t xml:space="preserve">යනු ඒ පැහැදිලි කෙරේ. </w:t>
      </w:r>
    </w:p>
    <w:p w14:paraId="7D267674" w14:textId="2FAE5BD4" w:rsidR="00C066C0" w:rsidRPr="00C066C0" w:rsidRDefault="00C066C0" w:rsidP="00B015D6">
      <w:r w:rsidRPr="00C066C0">
        <w:rPr>
          <w:cs/>
          <w:lang w:bidi="si-LK"/>
        </w:rPr>
        <w:t>බොධ්‍ය</w:t>
      </w:r>
      <w:r w:rsidR="009D2E02">
        <w:rPr>
          <w:rFonts w:hint="cs"/>
          <w:cs/>
          <w:lang w:bidi="si-LK"/>
        </w:rPr>
        <w:t>ඞ‍්ග</w:t>
      </w:r>
      <w:r w:rsidRPr="00C066C0">
        <w:rPr>
          <w:cs/>
          <w:lang w:bidi="si-LK"/>
        </w:rPr>
        <w:t xml:space="preserve">යන් පිළිබඳ </w:t>
      </w:r>
      <w:r w:rsidRPr="00485DAA">
        <w:rPr>
          <w:b/>
          <w:bCs/>
          <w:cs/>
          <w:lang w:bidi="si-LK"/>
        </w:rPr>
        <w:t>බොධන-අනුබොධන-පටිබොධන</w:t>
      </w:r>
      <w:r w:rsidR="00485DAA" w:rsidRPr="00485DAA">
        <w:rPr>
          <w:rFonts w:hint="cs"/>
          <w:b/>
          <w:bCs/>
          <w:cs/>
          <w:lang w:bidi="si-LK"/>
        </w:rPr>
        <w:t>-</w:t>
      </w:r>
      <w:r w:rsidRPr="00485DAA">
        <w:rPr>
          <w:b/>
          <w:bCs/>
          <w:cs/>
          <w:lang w:bidi="si-LK"/>
        </w:rPr>
        <w:t>සම්බොධන</w:t>
      </w:r>
      <w:r w:rsidRPr="00C066C0">
        <w:rPr>
          <w:cs/>
          <w:lang w:bidi="si-LK"/>
        </w:rPr>
        <w:t xml:space="preserve"> යන අ</w:t>
      </w:r>
      <w:r w:rsidR="002606F2">
        <w:rPr>
          <w:cs/>
          <w:lang w:bidi="si-LK"/>
        </w:rPr>
        <w:t>ර්‍ත්‍ථ</w:t>
      </w:r>
      <w:r w:rsidRPr="00C066C0">
        <w:rPr>
          <w:cs/>
          <w:lang w:bidi="si-LK"/>
        </w:rPr>
        <w:t xml:space="preserve"> සතර</w:t>
      </w:r>
      <w:r w:rsidRPr="00C066C0">
        <w:t xml:space="preserve">, </w:t>
      </w:r>
      <w:r w:rsidRPr="00C066C0">
        <w:rPr>
          <w:cs/>
          <w:lang w:bidi="si-LK"/>
        </w:rPr>
        <w:t xml:space="preserve">ක්‍රමයෙන් </w:t>
      </w:r>
      <w:r w:rsidRPr="00485DAA">
        <w:rPr>
          <w:b/>
          <w:bCs/>
          <w:cs/>
          <w:lang w:bidi="si-LK"/>
        </w:rPr>
        <w:t>සොතාපත්ති</w:t>
      </w:r>
      <w:r w:rsidR="00485DAA" w:rsidRPr="00485DAA">
        <w:rPr>
          <w:rFonts w:hint="cs"/>
          <w:b/>
          <w:bCs/>
          <w:cs/>
          <w:lang w:bidi="si-LK"/>
        </w:rPr>
        <w:t>-</w:t>
      </w:r>
      <w:r w:rsidR="00485DAA" w:rsidRPr="00485DAA">
        <w:rPr>
          <w:b/>
          <w:bCs/>
          <w:cs/>
          <w:lang w:bidi="si-LK"/>
        </w:rPr>
        <w:t>සකදාගාමි</w:t>
      </w:r>
      <w:r w:rsidRPr="00485DAA">
        <w:rPr>
          <w:b/>
          <w:bCs/>
          <w:cs/>
          <w:lang w:bidi="si-LK"/>
        </w:rPr>
        <w:t>-අනාගාමී-අරහත්ත</w:t>
      </w:r>
      <w:r w:rsidRPr="00C066C0">
        <w:rPr>
          <w:cs/>
          <w:lang w:bidi="si-LK"/>
        </w:rPr>
        <w:t xml:space="preserve"> යන මා</w:t>
      </w:r>
      <w:r w:rsidR="00983463">
        <w:rPr>
          <w:cs/>
          <w:lang w:bidi="si-LK"/>
        </w:rPr>
        <w:t>ර්‍ග</w:t>
      </w:r>
      <w:r w:rsidRPr="00C066C0">
        <w:rPr>
          <w:cs/>
          <w:lang w:bidi="si-LK"/>
        </w:rPr>
        <w:t xml:space="preserve"> සිත් සත</w:t>
      </w:r>
      <w:r w:rsidR="00485DAA">
        <w:rPr>
          <w:rFonts w:hint="cs"/>
          <w:cs/>
          <w:lang w:bidi="si-LK"/>
        </w:rPr>
        <w:t>ර</w:t>
      </w:r>
      <w:r w:rsidRPr="00C066C0">
        <w:rPr>
          <w:cs/>
          <w:lang w:bidi="si-LK"/>
        </w:rPr>
        <w:t xml:space="preserve"> පිළිබඳ වේ. මා</w:t>
      </w:r>
      <w:r w:rsidR="00983463">
        <w:rPr>
          <w:cs/>
          <w:lang w:bidi="si-LK"/>
        </w:rPr>
        <w:t>ර්‍ග</w:t>
      </w:r>
      <w:r w:rsidRPr="00C066C0">
        <w:rPr>
          <w:cs/>
          <w:lang w:bidi="si-LK"/>
        </w:rPr>
        <w:t xml:space="preserve"> චිත්තයෙහි පහළවන මේ බොධ්‍ය</w:t>
      </w:r>
      <w:r w:rsidR="00485DAA">
        <w:rPr>
          <w:rFonts w:hint="cs"/>
          <w:cs/>
          <w:lang w:bidi="si-LK"/>
        </w:rPr>
        <w:t>ඞ‍්ග</w:t>
      </w:r>
      <w:r w:rsidRPr="00C066C0">
        <w:rPr>
          <w:cs/>
          <w:lang w:bidi="si-LK"/>
        </w:rPr>
        <w:t>ධ</w:t>
      </w:r>
      <w:r w:rsidR="00983463">
        <w:rPr>
          <w:cs/>
          <w:lang w:bidi="si-LK"/>
        </w:rPr>
        <w:t>ර්‍ම</w:t>
      </w:r>
      <w:r w:rsidRPr="00C066C0">
        <w:rPr>
          <w:cs/>
          <w:lang w:bidi="si-LK"/>
        </w:rPr>
        <w:t xml:space="preserve"> පිළිවෙළින් බලගතු වේ. </w:t>
      </w:r>
      <w:r w:rsidR="006549E2">
        <w:rPr>
          <w:cs/>
          <w:lang w:bidi="si-LK"/>
        </w:rPr>
        <w:t>සෝතා</w:t>
      </w:r>
      <w:r w:rsidRPr="00C066C0">
        <w:rPr>
          <w:cs/>
          <w:lang w:bidi="si-LK"/>
        </w:rPr>
        <w:t>පත්තිමග්ග</w:t>
      </w:r>
      <w:r w:rsidR="00485DAA">
        <w:rPr>
          <w:rFonts w:hint="cs"/>
          <w:cs/>
          <w:lang w:bidi="si-LK"/>
        </w:rPr>
        <w:t>චිත‍්ත</w:t>
      </w:r>
      <w:r w:rsidRPr="00C066C0">
        <w:rPr>
          <w:cs/>
          <w:lang w:bidi="si-LK"/>
        </w:rPr>
        <w:t>යෙහි පහළ වන බොධ්‍ය</w:t>
      </w:r>
      <w:r w:rsidR="0015709F">
        <w:rPr>
          <w:rFonts w:hint="cs"/>
          <w:cs/>
          <w:lang w:bidi="si-LK"/>
        </w:rPr>
        <w:t>ඞ‍්ග</w:t>
      </w:r>
      <w:r w:rsidRPr="00C066C0">
        <w:rPr>
          <w:cs/>
          <w:lang w:bidi="si-LK"/>
        </w:rPr>
        <w:t>යනට වඩා</w:t>
      </w:r>
      <w:r w:rsidRPr="00C066C0">
        <w:t xml:space="preserve">, </w:t>
      </w:r>
      <w:r w:rsidRPr="00C066C0">
        <w:rPr>
          <w:cs/>
          <w:lang w:bidi="si-LK"/>
        </w:rPr>
        <w:t>සකදාගාමීමග්ග</w:t>
      </w:r>
      <w:r w:rsidR="0015709F">
        <w:rPr>
          <w:rFonts w:hint="cs"/>
          <w:cs/>
          <w:lang w:bidi="si-LK"/>
        </w:rPr>
        <w:t>චිත‍්ත</w:t>
      </w:r>
      <w:r w:rsidRPr="00C066C0">
        <w:rPr>
          <w:cs/>
          <w:lang w:bidi="si-LK"/>
        </w:rPr>
        <w:t>යෙහි පහළ වන බොධ්‍යඞ්ග බලවත් ය. සෙසු මා</w:t>
      </w:r>
      <w:r w:rsidR="00983463">
        <w:rPr>
          <w:cs/>
          <w:lang w:bidi="si-LK"/>
        </w:rPr>
        <w:t>ර්‍ග</w:t>
      </w:r>
      <w:r w:rsidRPr="00C066C0">
        <w:rPr>
          <w:cs/>
          <w:lang w:bidi="si-LK"/>
        </w:rPr>
        <w:t>යන්හිදී පහළ වන්</w:t>
      </w:r>
      <w:r w:rsidR="0015709F">
        <w:rPr>
          <w:rFonts w:hint="cs"/>
          <w:cs/>
          <w:lang w:bidi="si-LK"/>
        </w:rPr>
        <w:t>නෝ</w:t>
      </w:r>
      <w:r w:rsidRPr="00C066C0">
        <w:rPr>
          <w:cs/>
          <w:lang w:bidi="si-LK"/>
        </w:rPr>
        <w:t xml:space="preserve"> ද මෙ ක්‍රමයෙන් බලවත් වෙත්. අතිශයබල</w:t>
      </w:r>
      <w:r w:rsidR="0015709F">
        <w:rPr>
          <w:rFonts w:hint="cs"/>
          <w:cs/>
          <w:lang w:bidi="si-LK"/>
        </w:rPr>
        <w:t>ප්‍රාප්</w:t>
      </w:r>
      <w:r w:rsidRPr="00C066C0">
        <w:rPr>
          <w:cs/>
          <w:lang w:bidi="si-LK"/>
        </w:rPr>
        <w:t>තයෝ අරහත්ත</w:t>
      </w:r>
      <w:r w:rsidR="0015709F">
        <w:rPr>
          <w:rFonts w:hint="cs"/>
          <w:cs/>
          <w:lang w:bidi="si-LK"/>
        </w:rPr>
        <w:t>ම</w:t>
      </w:r>
      <w:r w:rsidRPr="00C066C0">
        <w:rPr>
          <w:cs/>
          <w:lang w:bidi="si-LK"/>
        </w:rPr>
        <w:t>ග්ග</w:t>
      </w:r>
      <w:r w:rsidR="0015709F">
        <w:rPr>
          <w:rFonts w:hint="cs"/>
          <w:cs/>
          <w:lang w:bidi="si-LK"/>
        </w:rPr>
        <w:t>චිත‍්ත</w:t>
      </w:r>
      <w:r w:rsidRPr="00C066C0">
        <w:rPr>
          <w:cs/>
          <w:lang w:bidi="si-LK"/>
        </w:rPr>
        <w:t>යෙහි පහළව</w:t>
      </w:r>
      <w:r w:rsidR="0015709F">
        <w:rPr>
          <w:rFonts w:hint="cs"/>
          <w:cs/>
          <w:lang w:bidi="si-LK"/>
        </w:rPr>
        <w:t>න්</w:t>
      </w:r>
      <w:r w:rsidR="0015709F">
        <w:rPr>
          <w:cs/>
          <w:lang w:bidi="si-LK"/>
        </w:rPr>
        <w:t>නෝ ය. ඔවුහු ම සත්වසන්තානගත සකල</w:t>
      </w:r>
      <w:r w:rsidRPr="00C066C0">
        <w:rPr>
          <w:cs/>
          <w:lang w:bidi="si-LK"/>
        </w:rPr>
        <w:t xml:space="preserve">ක්ලේශයන් ඉතිරි නො කොට </w:t>
      </w:r>
      <w:r w:rsidR="0015709F">
        <w:rPr>
          <w:rFonts w:hint="cs"/>
          <w:cs/>
          <w:lang w:bidi="si-LK"/>
        </w:rPr>
        <w:t>න</w:t>
      </w:r>
      <w:r w:rsidRPr="00C066C0">
        <w:rPr>
          <w:cs/>
          <w:lang w:bidi="si-LK"/>
        </w:rPr>
        <w:t>සති. ඉතා පැහැදිලි ලෙස නිවන් අවබෝධ කරව</w:t>
      </w:r>
      <w:r w:rsidR="0015709F">
        <w:rPr>
          <w:rFonts w:hint="cs"/>
          <w:cs/>
          <w:lang w:bidi="si-LK"/>
        </w:rPr>
        <w:t>න්</w:t>
      </w:r>
      <w:r w:rsidRPr="00C066C0">
        <w:rPr>
          <w:cs/>
          <w:lang w:bidi="si-LK"/>
        </w:rPr>
        <w:t xml:space="preserve">නෝ ඔවුහු ය. </w:t>
      </w:r>
      <w:r w:rsidR="0015709F" w:rsidRPr="0015709F">
        <w:rPr>
          <w:rFonts w:hint="cs"/>
          <w:b/>
          <w:bCs/>
          <w:cs/>
          <w:lang w:bidi="si-LK"/>
        </w:rPr>
        <w:t>අ</w:t>
      </w:r>
      <w:r w:rsidRPr="0015709F">
        <w:rPr>
          <w:b/>
          <w:bCs/>
          <w:cs/>
          <w:lang w:bidi="si-LK"/>
        </w:rPr>
        <w:t>නු</w:t>
      </w:r>
      <w:r w:rsidRPr="0015709F">
        <w:rPr>
          <w:b/>
          <w:bCs/>
        </w:rPr>
        <w:t xml:space="preserve">, </w:t>
      </w:r>
      <w:r w:rsidRPr="0015709F">
        <w:rPr>
          <w:b/>
          <w:bCs/>
          <w:cs/>
          <w:lang w:bidi="si-LK"/>
        </w:rPr>
        <w:t>පටි</w:t>
      </w:r>
      <w:r w:rsidRPr="0015709F">
        <w:rPr>
          <w:b/>
          <w:bCs/>
        </w:rPr>
        <w:t xml:space="preserve">, </w:t>
      </w:r>
      <w:r w:rsidRPr="0015709F">
        <w:rPr>
          <w:b/>
          <w:bCs/>
          <w:cs/>
          <w:lang w:bidi="si-LK"/>
        </w:rPr>
        <w:t xml:space="preserve">සං </w:t>
      </w:r>
      <w:r w:rsidRPr="00C066C0">
        <w:rPr>
          <w:cs/>
          <w:lang w:bidi="si-LK"/>
        </w:rPr>
        <w:t>යන උපස</w:t>
      </w:r>
      <w:r w:rsidR="00983463">
        <w:rPr>
          <w:cs/>
          <w:lang w:bidi="si-LK"/>
        </w:rPr>
        <w:t>ර්‍ග</w:t>
      </w:r>
      <w:r w:rsidRPr="00C066C0">
        <w:rPr>
          <w:cs/>
          <w:lang w:bidi="si-LK"/>
        </w:rPr>
        <w:t xml:space="preserve">යෝ ය ක්‍රමයෙන් ඔවුන්ගේ බලවත්බව කීවෝ. තව ද </w:t>
      </w:r>
      <w:r w:rsidRPr="0015709F">
        <w:rPr>
          <w:b/>
          <w:bCs/>
          <w:cs/>
          <w:lang w:bidi="si-LK"/>
        </w:rPr>
        <w:t>බොජ්ඣ</w:t>
      </w:r>
      <w:r w:rsidR="0015709F" w:rsidRPr="0015709F">
        <w:rPr>
          <w:rFonts w:hint="cs"/>
          <w:b/>
          <w:bCs/>
          <w:cs/>
          <w:lang w:bidi="si-LK"/>
        </w:rPr>
        <w:t>ඞ‍්ග</w:t>
      </w:r>
      <w:r w:rsidRPr="00C066C0">
        <w:rPr>
          <w:cs/>
          <w:lang w:bidi="si-LK"/>
        </w:rPr>
        <w:t xml:space="preserve"> ශබ</w:t>
      </w:r>
      <w:r w:rsidR="0015709F">
        <w:rPr>
          <w:rFonts w:hint="cs"/>
          <w:cs/>
          <w:lang w:bidi="si-LK"/>
        </w:rPr>
        <w:t>්</w:t>
      </w:r>
      <w:r w:rsidRPr="00C066C0">
        <w:rPr>
          <w:cs/>
          <w:lang w:bidi="si-LK"/>
        </w:rPr>
        <w:t xml:space="preserve">දය හා යෙදී සිටි </w:t>
      </w:r>
      <w:r w:rsidRPr="0015709F">
        <w:rPr>
          <w:b/>
          <w:bCs/>
          <w:cs/>
          <w:lang w:bidi="si-LK"/>
        </w:rPr>
        <w:t>සං</w:t>
      </w:r>
      <w:r w:rsidR="0015709F">
        <w:rPr>
          <w:rFonts w:hint="cs"/>
          <w:b/>
          <w:bCs/>
          <w:cs/>
          <w:lang w:bidi="si-LK"/>
        </w:rPr>
        <w:t>,</w:t>
      </w:r>
      <w:r w:rsidR="0015709F">
        <w:rPr>
          <w:rFonts w:hint="cs"/>
          <w:cs/>
          <w:lang w:bidi="si-LK"/>
        </w:rPr>
        <w:t xml:space="preserve"> </w:t>
      </w:r>
      <w:r w:rsidRPr="00C066C0">
        <w:rPr>
          <w:cs/>
          <w:lang w:bidi="si-LK"/>
        </w:rPr>
        <w:t>යන්න ප්‍රශස්ත සුන්දරා</w:t>
      </w:r>
      <w:r w:rsidR="002606F2">
        <w:rPr>
          <w:cs/>
          <w:lang w:bidi="si-LK"/>
        </w:rPr>
        <w:t>ර්‍ත්‍ථ</w:t>
      </w:r>
      <w:r w:rsidRPr="00C066C0">
        <w:rPr>
          <w:cs/>
          <w:lang w:bidi="si-LK"/>
        </w:rPr>
        <w:t xml:space="preserve"> ඇත්තේ ය. </w:t>
      </w:r>
      <w:r w:rsidR="003E6E91">
        <w:rPr>
          <w:b/>
          <w:bCs/>
          <w:cs/>
          <w:lang w:bidi="si-LK"/>
        </w:rPr>
        <w:t>‘</w:t>
      </w:r>
      <w:r w:rsidRPr="0015709F">
        <w:rPr>
          <w:b/>
          <w:bCs/>
          <w:cs/>
          <w:lang w:bidi="si-LK"/>
        </w:rPr>
        <w:t>පස</w:t>
      </w:r>
      <w:r w:rsidR="0015709F" w:rsidRPr="0015709F">
        <w:rPr>
          <w:rFonts w:hint="cs"/>
          <w:b/>
          <w:bCs/>
          <w:cs/>
          <w:lang w:bidi="si-LK"/>
        </w:rPr>
        <w:t>ත්‍ථො</w:t>
      </w:r>
      <w:r w:rsidRPr="0015709F">
        <w:rPr>
          <w:b/>
          <w:bCs/>
          <w:cs/>
          <w:lang w:bidi="si-LK"/>
        </w:rPr>
        <w:t xml:space="preserve"> සුන්ද</w:t>
      </w:r>
      <w:r w:rsidR="0015709F" w:rsidRPr="0015709F">
        <w:rPr>
          <w:rFonts w:hint="cs"/>
          <w:b/>
          <w:bCs/>
          <w:cs/>
          <w:lang w:bidi="si-LK"/>
        </w:rPr>
        <w:t>රො</w:t>
      </w:r>
      <w:r w:rsidRPr="0015709F">
        <w:rPr>
          <w:b/>
          <w:bCs/>
          <w:cs/>
          <w:lang w:bidi="si-LK"/>
        </w:rPr>
        <w:t xml:space="preserve"> වා බො</w:t>
      </w:r>
      <w:r w:rsidR="0015709F" w:rsidRPr="0015709F">
        <w:rPr>
          <w:rFonts w:hint="cs"/>
          <w:b/>
          <w:bCs/>
          <w:cs/>
          <w:lang w:bidi="si-LK"/>
        </w:rPr>
        <w:t>ජ‍්ඣඞ්ගො</w:t>
      </w:r>
      <w:r w:rsidRPr="0015709F">
        <w:rPr>
          <w:b/>
          <w:bCs/>
          <w:cs/>
          <w:lang w:bidi="si-LK"/>
        </w:rPr>
        <w:t xml:space="preserve"> = සම්බොජඣ</w:t>
      </w:r>
      <w:r w:rsidR="0015709F" w:rsidRPr="0015709F">
        <w:rPr>
          <w:rFonts w:hint="cs"/>
          <w:b/>
          <w:bCs/>
          <w:cs/>
          <w:lang w:bidi="si-LK"/>
        </w:rPr>
        <w:t>ඞ්ගො</w:t>
      </w:r>
      <w:r w:rsidR="003E6E91">
        <w:rPr>
          <w:b/>
          <w:bCs/>
        </w:rPr>
        <w:t>’</w:t>
      </w:r>
      <w:r w:rsidRPr="00C066C0">
        <w:t xml:space="preserve"> </w:t>
      </w:r>
      <w:r w:rsidRPr="00C066C0">
        <w:rPr>
          <w:cs/>
          <w:lang w:bidi="si-LK"/>
        </w:rPr>
        <w:t xml:space="preserve">යි. කියේ එහෙයිනි. </w:t>
      </w:r>
    </w:p>
    <w:p w14:paraId="479B2DE9" w14:textId="7EA9D05B" w:rsidR="00C066C0" w:rsidRPr="00C066C0" w:rsidRDefault="00C066C0" w:rsidP="00B015D6">
      <w:r w:rsidRPr="0015709F">
        <w:rPr>
          <w:b/>
          <w:bCs/>
          <w:cs/>
          <w:lang w:bidi="si-LK"/>
        </w:rPr>
        <w:t>සති</w:t>
      </w:r>
      <w:r w:rsidRPr="00C066C0">
        <w:rPr>
          <w:cs/>
          <w:lang w:bidi="si-LK"/>
        </w:rPr>
        <w:t xml:space="preserve"> නම්</w:t>
      </w:r>
      <w:r w:rsidRPr="00C066C0">
        <w:t xml:space="preserve">, </w:t>
      </w:r>
      <w:r w:rsidRPr="00C066C0">
        <w:rPr>
          <w:cs/>
          <w:lang w:bidi="si-LK"/>
        </w:rPr>
        <w:t>පෙර කළ කියූ දේ අමතක ව</w:t>
      </w:r>
      <w:r w:rsidR="0015709F">
        <w:rPr>
          <w:rFonts w:hint="cs"/>
          <w:cs/>
          <w:lang w:bidi="si-LK"/>
        </w:rPr>
        <w:t>න්</w:t>
      </w:r>
      <w:r w:rsidRPr="00C066C0">
        <w:rPr>
          <w:cs/>
          <w:lang w:bidi="si-LK"/>
        </w:rPr>
        <w:t xml:space="preserve">නට නො දී </w:t>
      </w:r>
      <w:r w:rsidR="0015709F">
        <w:rPr>
          <w:cs/>
          <w:lang w:bidi="si-LK"/>
        </w:rPr>
        <w:t>දරා ගැණ</w:t>
      </w:r>
      <w:r w:rsidR="0015709F">
        <w:rPr>
          <w:rFonts w:hint="cs"/>
          <w:cs/>
          <w:lang w:bidi="si-LK"/>
        </w:rPr>
        <w:t>ී</w:t>
      </w:r>
      <w:r w:rsidRPr="00C066C0">
        <w:rPr>
          <w:cs/>
          <w:lang w:bidi="si-LK"/>
        </w:rPr>
        <w:t xml:space="preserve">මේ ශක්තිය ය. එහි </w:t>
      </w:r>
      <w:r w:rsidR="0015709F">
        <w:rPr>
          <w:rFonts w:hint="cs"/>
          <w:cs/>
          <w:lang w:bidi="si-LK"/>
        </w:rPr>
        <w:t>විස්තර</w:t>
      </w:r>
      <w:r w:rsidRPr="00C066C0">
        <w:rPr>
          <w:cs/>
          <w:lang w:bidi="si-LK"/>
        </w:rPr>
        <w:t xml:space="preserve"> යට කියන ලදී. එහෙත් මෝ සාමාන්‍ය නො වේ. භාවනා බලයෙන් භාවිත වූ එයින් ම පොෂිත වූ ප්‍රබල වූ ස්මෘතිය </w:t>
      </w:r>
      <w:r w:rsidR="0015709F">
        <w:rPr>
          <w:rFonts w:hint="cs"/>
          <w:cs/>
          <w:lang w:bidi="si-LK"/>
        </w:rPr>
        <w:t>මෙ</w:t>
      </w:r>
      <w:r w:rsidRPr="00C066C0">
        <w:rPr>
          <w:cs/>
          <w:lang w:bidi="si-LK"/>
        </w:rPr>
        <w:t>හිලා ගණිත්. විද</w:t>
      </w:r>
      <w:r w:rsidR="00FE1A0E">
        <w:rPr>
          <w:cs/>
          <w:lang w:bidi="si-LK"/>
        </w:rPr>
        <w:t>ර්‍ශ</w:t>
      </w:r>
      <w:r w:rsidRPr="00C066C0">
        <w:rPr>
          <w:cs/>
          <w:lang w:bidi="si-LK"/>
        </w:rPr>
        <w:t>නා</w:t>
      </w:r>
      <w:r w:rsidRPr="00C066C0">
        <w:t xml:space="preserve">, </w:t>
      </w:r>
      <w:r w:rsidRPr="00C066C0">
        <w:rPr>
          <w:cs/>
          <w:lang w:bidi="si-LK"/>
        </w:rPr>
        <w:t>මා</w:t>
      </w:r>
      <w:r w:rsidR="00983463">
        <w:rPr>
          <w:cs/>
          <w:lang w:bidi="si-LK"/>
        </w:rPr>
        <w:t>ර්‍ග</w:t>
      </w:r>
      <w:r w:rsidRPr="00C066C0">
        <w:t xml:space="preserve">, </w:t>
      </w:r>
      <w:r w:rsidRPr="00C066C0">
        <w:rPr>
          <w:cs/>
          <w:lang w:bidi="si-LK"/>
        </w:rPr>
        <w:t>ඵල වශයෙන් ඒ තෙ පරිදි ය. මග පල ලැබීම පිණිස සං</w:t>
      </w:r>
      <w:r w:rsidR="0015709F">
        <w:rPr>
          <w:rFonts w:hint="cs"/>
          <w:cs/>
          <w:lang w:bidi="si-LK"/>
        </w:rPr>
        <w:t>ස්</w:t>
      </w:r>
      <w:r w:rsidRPr="00C066C0">
        <w:rPr>
          <w:cs/>
          <w:lang w:bidi="si-LK"/>
        </w:rPr>
        <w:t>කාර ධ</w:t>
      </w:r>
      <w:r w:rsidR="00983463">
        <w:rPr>
          <w:rFonts w:hint="cs"/>
          <w:cs/>
          <w:lang w:bidi="si-LK"/>
        </w:rPr>
        <w:t>ර්‍ම</w:t>
      </w:r>
      <w:r w:rsidRPr="00C066C0">
        <w:rPr>
          <w:cs/>
          <w:lang w:bidi="si-LK"/>
        </w:rPr>
        <w:t>යන් අනිත්‍ය</w:t>
      </w:r>
      <w:r w:rsidRPr="00C066C0">
        <w:t xml:space="preserve">, </w:t>
      </w:r>
      <w:r w:rsidRPr="00C066C0">
        <w:rPr>
          <w:cs/>
          <w:lang w:bidi="si-LK"/>
        </w:rPr>
        <w:t>දුඃඛ</w:t>
      </w:r>
      <w:r w:rsidRPr="00C066C0">
        <w:t xml:space="preserve">, </w:t>
      </w:r>
      <w:r w:rsidRPr="00C066C0">
        <w:rPr>
          <w:cs/>
          <w:lang w:bidi="si-LK"/>
        </w:rPr>
        <w:t>අනාත්ම වශයෙන් සිතා බල</w:t>
      </w:r>
      <w:r w:rsidR="0015709F">
        <w:rPr>
          <w:rFonts w:hint="cs"/>
          <w:cs/>
          <w:lang w:bidi="si-LK"/>
        </w:rPr>
        <w:t>න්</w:t>
      </w:r>
      <w:r w:rsidRPr="00C066C0">
        <w:rPr>
          <w:cs/>
          <w:lang w:bidi="si-LK"/>
        </w:rPr>
        <w:t>නහුගේ විද</w:t>
      </w:r>
      <w:r w:rsidR="00FE1A0E">
        <w:rPr>
          <w:cs/>
          <w:lang w:bidi="si-LK"/>
        </w:rPr>
        <w:t>ර්‍ශ</w:t>
      </w:r>
      <w:r w:rsidRPr="00C066C0">
        <w:rPr>
          <w:cs/>
          <w:lang w:bidi="si-LK"/>
        </w:rPr>
        <w:t>නාකුශලචිත්තයන්හි විදසුන් වඩන කාලයෙහි පහළ වන සමෘතිය</w:t>
      </w:r>
      <w:r w:rsidRPr="00C066C0">
        <w:t xml:space="preserve">, </w:t>
      </w:r>
      <w:r w:rsidRPr="00C066C0">
        <w:rPr>
          <w:cs/>
          <w:lang w:bidi="si-LK"/>
        </w:rPr>
        <w:t>විද</w:t>
      </w:r>
      <w:r w:rsidR="00FE1A0E">
        <w:rPr>
          <w:cs/>
          <w:lang w:bidi="si-LK"/>
        </w:rPr>
        <w:t>ර්‍ශ</w:t>
      </w:r>
      <w:r w:rsidRPr="00C066C0">
        <w:rPr>
          <w:cs/>
          <w:lang w:bidi="si-LK"/>
        </w:rPr>
        <w:t>නාසමෘතිය යි කියනු ලැබේ. මෝ ම ය පූ</w:t>
      </w:r>
      <w:r w:rsidR="00846FF4">
        <w:rPr>
          <w:cs/>
          <w:lang w:bidi="si-LK"/>
        </w:rPr>
        <w:t>ර්‍ව</w:t>
      </w:r>
      <w:r w:rsidRPr="00C066C0">
        <w:rPr>
          <w:cs/>
          <w:lang w:bidi="si-LK"/>
        </w:rPr>
        <w:t>භාග බොධ්‍ය</w:t>
      </w:r>
      <w:r w:rsidR="0015709F">
        <w:rPr>
          <w:rFonts w:hint="cs"/>
          <w:cs/>
          <w:lang w:bidi="si-LK"/>
        </w:rPr>
        <w:t>ඞ්</w:t>
      </w:r>
      <w:r w:rsidRPr="00C066C0">
        <w:rPr>
          <w:cs/>
          <w:lang w:bidi="si-LK"/>
        </w:rPr>
        <w:t xml:space="preserve">ග නම්. </w:t>
      </w:r>
      <w:r w:rsidR="0015709F">
        <w:rPr>
          <w:rFonts w:hint="cs"/>
          <w:cs/>
          <w:lang w:bidi="si-LK"/>
        </w:rPr>
        <w:tab/>
      </w:r>
    </w:p>
    <w:p w14:paraId="273D2188" w14:textId="243F9206" w:rsidR="00C066C0" w:rsidRPr="00C066C0" w:rsidRDefault="0015709F" w:rsidP="00B015D6">
      <w:r>
        <w:rPr>
          <w:cs/>
          <w:lang w:bidi="si-LK"/>
        </w:rPr>
        <w:t>එසේ වැඩ</w:t>
      </w:r>
      <w:r>
        <w:rPr>
          <w:rFonts w:hint="cs"/>
          <w:cs/>
          <w:lang w:bidi="si-LK"/>
        </w:rPr>
        <w:t>ූ</w:t>
      </w:r>
      <w:r w:rsidR="00C066C0" w:rsidRPr="00C066C0">
        <w:rPr>
          <w:cs/>
          <w:lang w:bidi="si-LK"/>
        </w:rPr>
        <w:t xml:space="preserve"> විද</w:t>
      </w:r>
      <w:r w:rsidR="00FE1A0E">
        <w:rPr>
          <w:cs/>
          <w:lang w:bidi="si-LK"/>
        </w:rPr>
        <w:t>ර්‍ශ</w:t>
      </w:r>
      <w:r w:rsidR="00C066C0" w:rsidRPr="00C066C0">
        <w:rPr>
          <w:cs/>
          <w:lang w:bidi="si-LK"/>
        </w:rPr>
        <w:t xml:space="preserve">නා ඇති යෝගාවචරයාහට </w:t>
      </w:r>
      <w:r w:rsidR="006549E2">
        <w:rPr>
          <w:cs/>
          <w:lang w:bidi="si-LK"/>
        </w:rPr>
        <w:t>සෝතා</w:t>
      </w:r>
      <w:r w:rsidR="00C066C0" w:rsidRPr="00C066C0">
        <w:rPr>
          <w:cs/>
          <w:lang w:bidi="si-LK"/>
        </w:rPr>
        <w:t>පත්ති ආදී වූ මගසිත් සතරෙහි ඒ ඒ මගින් හළ යුතු නැසිය යුතු කෙලෙස් මුළුමනින් නසා පහළ ව</w:t>
      </w:r>
      <w:r>
        <w:rPr>
          <w:rFonts w:hint="cs"/>
          <w:cs/>
          <w:lang w:bidi="si-LK"/>
        </w:rPr>
        <w:t>න්</w:t>
      </w:r>
      <w:r w:rsidR="00C066C0" w:rsidRPr="00C066C0">
        <w:rPr>
          <w:cs/>
          <w:lang w:bidi="si-LK"/>
        </w:rPr>
        <w:t>නී මා</w:t>
      </w:r>
      <w:r w:rsidR="00983463">
        <w:rPr>
          <w:cs/>
          <w:lang w:bidi="si-LK"/>
        </w:rPr>
        <w:t>ර්‍ග</w:t>
      </w:r>
      <w:r w:rsidR="00C066C0" w:rsidRPr="00C066C0">
        <w:rPr>
          <w:cs/>
          <w:lang w:bidi="si-LK"/>
        </w:rPr>
        <w:t xml:space="preserve">සමෘතිය යි. මගසිත්වලට අනතුරු ව ඒ හා පහළ වන පල සිත්හි පහළ වන්නී </w:t>
      </w:r>
      <w:r>
        <w:rPr>
          <w:rFonts w:hint="cs"/>
          <w:cs/>
          <w:lang w:bidi="si-LK"/>
        </w:rPr>
        <w:t>ඵලස්මෘතිය යි</w:t>
      </w:r>
      <w:r w:rsidR="00C066C0" w:rsidRPr="00C066C0">
        <w:rPr>
          <w:cs/>
          <w:lang w:bidi="si-LK"/>
        </w:rPr>
        <w:t>. විද</w:t>
      </w:r>
      <w:r w:rsidR="00FE1A0E">
        <w:rPr>
          <w:cs/>
          <w:lang w:bidi="si-LK"/>
        </w:rPr>
        <w:t>ර්‍ශ</w:t>
      </w:r>
      <w:r w:rsidR="00C066C0" w:rsidRPr="00C066C0">
        <w:rPr>
          <w:cs/>
          <w:lang w:bidi="si-LK"/>
        </w:rPr>
        <w:t>නා මා</w:t>
      </w:r>
      <w:r w:rsidR="00983463">
        <w:rPr>
          <w:cs/>
          <w:lang w:bidi="si-LK"/>
        </w:rPr>
        <w:t>ර්‍ග</w:t>
      </w:r>
      <w:r w:rsidR="00C066C0" w:rsidRPr="00C066C0">
        <w:rPr>
          <w:cs/>
          <w:lang w:bidi="si-LK"/>
        </w:rPr>
        <w:t>ඵල චිත</w:t>
      </w:r>
      <w:r>
        <w:rPr>
          <w:rFonts w:hint="cs"/>
          <w:cs/>
          <w:lang w:bidi="si-LK"/>
        </w:rPr>
        <w:t>‍්ත</w:t>
      </w:r>
      <w:r w:rsidR="00C066C0" w:rsidRPr="00C066C0">
        <w:rPr>
          <w:cs/>
          <w:lang w:bidi="si-LK"/>
        </w:rPr>
        <w:t>ය</w:t>
      </w:r>
      <w:r>
        <w:rPr>
          <w:rFonts w:hint="cs"/>
          <w:cs/>
          <w:lang w:bidi="si-LK"/>
        </w:rPr>
        <w:t>න්</w:t>
      </w:r>
      <w:r w:rsidR="00C066C0" w:rsidRPr="00C066C0">
        <w:rPr>
          <w:cs/>
          <w:lang w:bidi="si-LK"/>
        </w:rPr>
        <w:t xml:space="preserve">හි මෙසේ පහළ වන සමෘතිය ම මෙහිලා අභිමත ය. සිවුසස් දහම් </w:t>
      </w:r>
      <w:r w:rsidR="00993169">
        <w:rPr>
          <w:cs/>
          <w:lang w:bidi="si-LK"/>
        </w:rPr>
        <w:t>අවබෝධ</w:t>
      </w:r>
      <w:r w:rsidR="00C066C0" w:rsidRPr="00C066C0">
        <w:rPr>
          <w:cs/>
          <w:lang w:bidi="si-LK"/>
        </w:rPr>
        <w:t xml:space="preserve"> කරන්නහ</w:t>
      </w:r>
      <w:r w:rsidR="00DF64D5">
        <w:rPr>
          <w:cs/>
          <w:lang w:bidi="si-LK"/>
        </w:rPr>
        <w:t>ුගේ හෝ ඒ පිණිස උපකාර වූ ධ</w:t>
      </w:r>
      <w:r w:rsidR="00983463">
        <w:rPr>
          <w:cs/>
          <w:lang w:bidi="si-LK"/>
        </w:rPr>
        <w:t>ර්‍ම</w:t>
      </w:r>
      <w:r w:rsidR="00DF64D5">
        <w:rPr>
          <w:cs/>
          <w:lang w:bidi="si-LK"/>
        </w:rPr>
        <w:t xml:space="preserve"> සම</w:t>
      </w:r>
      <w:r w:rsidR="00DF64D5">
        <w:rPr>
          <w:rFonts w:hint="cs"/>
          <w:cs/>
          <w:lang w:bidi="si-LK"/>
        </w:rPr>
        <w:t>ූ</w:t>
      </w:r>
      <w:r w:rsidR="00C066C0" w:rsidRPr="00C066C0">
        <w:rPr>
          <w:cs/>
          <w:lang w:bidi="si-LK"/>
        </w:rPr>
        <w:t xml:space="preserve">හයාගේ හෝ අවයව බැවිනි. සිහියෙන් තොරව සිවුසස් දහම්හි </w:t>
      </w:r>
      <w:r w:rsidR="00993169">
        <w:rPr>
          <w:cs/>
          <w:lang w:bidi="si-LK"/>
        </w:rPr>
        <w:t>අවබෝධ</w:t>
      </w:r>
      <w:r w:rsidR="00C066C0" w:rsidRPr="00C066C0">
        <w:rPr>
          <w:cs/>
          <w:lang w:bidi="si-LK"/>
        </w:rPr>
        <w:t>යෙක් නො ලැබේ. එහෙයින් සම්බොධිඅ</w:t>
      </w:r>
      <w:r w:rsidR="00DF64D5">
        <w:rPr>
          <w:rFonts w:hint="cs"/>
          <w:cs/>
          <w:lang w:bidi="si-LK"/>
        </w:rPr>
        <w:t>ඞ්</w:t>
      </w:r>
      <w:r w:rsidR="00C066C0" w:rsidRPr="00C066C0">
        <w:rPr>
          <w:cs/>
          <w:lang w:bidi="si-LK"/>
        </w:rPr>
        <w:t xml:space="preserve">ගයෙකැ යි කීහ. </w:t>
      </w:r>
      <w:r w:rsidR="003E6E91">
        <w:rPr>
          <w:b/>
          <w:bCs/>
          <w:cs/>
          <w:lang w:bidi="si-LK"/>
        </w:rPr>
        <w:t>‘</w:t>
      </w:r>
      <w:r w:rsidR="00C066C0" w:rsidRPr="00DF64D5">
        <w:rPr>
          <w:b/>
          <w:bCs/>
          <w:cs/>
          <w:lang w:bidi="si-LK"/>
        </w:rPr>
        <w:t>සති එව සංබොජඣ</w:t>
      </w:r>
      <w:r w:rsidR="00DF64D5" w:rsidRPr="00DF64D5">
        <w:rPr>
          <w:rFonts w:hint="cs"/>
          <w:b/>
          <w:bCs/>
          <w:cs/>
          <w:lang w:bidi="si-LK"/>
        </w:rPr>
        <w:t>ඞ්ගො</w:t>
      </w:r>
      <w:r w:rsidR="00C066C0" w:rsidRPr="00DF64D5">
        <w:rPr>
          <w:b/>
          <w:bCs/>
          <w:cs/>
          <w:lang w:bidi="si-LK"/>
        </w:rPr>
        <w:t xml:space="preserve"> = සතිසම්බොජ්ඣං</w:t>
      </w:r>
      <w:r w:rsidR="00DF64D5" w:rsidRPr="00DF64D5">
        <w:rPr>
          <w:rFonts w:hint="cs"/>
          <w:b/>
          <w:bCs/>
          <w:cs/>
          <w:lang w:bidi="si-LK"/>
        </w:rPr>
        <w:t>ගො</w:t>
      </w:r>
      <w:r w:rsidR="003E6E91">
        <w:rPr>
          <w:b/>
          <w:bCs/>
          <w:cs/>
          <w:lang w:bidi="si-LK"/>
        </w:rPr>
        <w:t>’</w:t>
      </w:r>
      <w:r w:rsidR="00DF64D5">
        <w:rPr>
          <w:rFonts w:hint="cs"/>
          <w:cs/>
          <w:lang w:bidi="si-LK"/>
        </w:rPr>
        <w:t xml:space="preserve"> </w:t>
      </w:r>
      <w:r w:rsidR="00C066C0" w:rsidRPr="00C066C0">
        <w:rPr>
          <w:cs/>
          <w:lang w:bidi="si-LK"/>
        </w:rPr>
        <w:t xml:space="preserve">යන මෙයින් සම්බොධියට අවයව වූයේ සතිය ම නුයි සතිසම්බොජ්ඣංග නම් වා යි කියූ. </w:t>
      </w:r>
    </w:p>
    <w:p w14:paraId="6F3C28BC" w14:textId="64020E43" w:rsidR="00C066C0" w:rsidRPr="00C066C0" w:rsidRDefault="00B015D6" w:rsidP="00B015D6">
      <w:r>
        <w:rPr>
          <w:b/>
          <w:bCs/>
          <w:lang w:bidi="si-LK"/>
        </w:rPr>
        <w:t>“</w:t>
      </w:r>
      <w:r w:rsidR="00DF64D5" w:rsidRPr="00DF64D5">
        <w:rPr>
          <w:rFonts w:hint="cs"/>
          <w:b/>
          <w:bCs/>
          <w:cs/>
          <w:lang w:bidi="si-LK"/>
        </w:rPr>
        <w:t>ඉ</w:t>
      </w:r>
      <w:r w:rsidR="00C066C0" w:rsidRPr="00DF64D5">
        <w:rPr>
          <w:b/>
          <w:bCs/>
          <w:cs/>
          <w:lang w:bidi="si-LK"/>
        </w:rPr>
        <w:t xml:space="preserve">ධ භික්ඛු සතිමා </w:t>
      </w:r>
      <w:r w:rsidR="00DF64D5" w:rsidRPr="00DF64D5">
        <w:rPr>
          <w:rFonts w:hint="cs"/>
          <w:b/>
          <w:bCs/>
          <w:cs/>
          <w:lang w:bidi="si-LK"/>
        </w:rPr>
        <w:t>හො</w:t>
      </w:r>
      <w:r w:rsidR="00C066C0" w:rsidRPr="00DF64D5">
        <w:rPr>
          <w:b/>
          <w:bCs/>
          <w:cs/>
          <w:lang w:bidi="si-LK"/>
        </w:rPr>
        <w:t>ති පර</w:t>
      </w:r>
      <w:r w:rsidR="00DF64D5" w:rsidRPr="00DF64D5">
        <w:rPr>
          <w:rFonts w:hint="cs"/>
          <w:b/>
          <w:bCs/>
          <w:cs/>
          <w:lang w:bidi="si-LK"/>
        </w:rPr>
        <w:t>මෙ</w:t>
      </w:r>
      <w:r w:rsidR="00DF64D5" w:rsidRPr="00DF64D5">
        <w:rPr>
          <w:b/>
          <w:bCs/>
          <w:cs/>
          <w:lang w:bidi="si-LK"/>
        </w:rPr>
        <w:t>න සතිනෙ</w:t>
      </w:r>
      <w:r w:rsidR="00DF64D5" w:rsidRPr="00DF64D5">
        <w:rPr>
          <w:rFonts w:hint="cs"/>
          <w:b/>
          <w:bCs/>
          <w:cs/>
          <w:lang w:bidi="si-LK"/>
        </w:rPr>
        <w:t>පක්කෙන</w:t>
      </w:r>
      <w:r w:rsidR="00C066C0" w:rsidRPr="00DF64D5">
        <w:rPr>
          <w:b/>
          <w:bCs/>
          <w:cs/>
          <w:lang w:bidi="si-LK"/>
        </w:rPr>
        <w:t xml:space="preserve"> සම</w:t>
      </w:r>
      <w:r w:rsidR="00DF64D5" w:rsidRPr="00DF64D5">
        <w:rPr>
          <w:rFonts w:hint="cs"/>
          <w:b/>
          <w:bCs/>
          <w:cs/>
          <w:lang w:bidi="si-LK"/>
        </w:rPr>
        <w:t>න්නාග</w:t>
      </w:r>
      <w:r w:rsidR="00C066C0" w:rsidRPr="00DF64D5">
        <w:rPr>
          <w:b/>
          <w:bCs/>
          <w:cs/>
          <w:lang w:bidi="si-LK"/>
        </w:rPr>
        <w:t>තො චිරකතම්පි චිරභාසිතම්පි සරිතා හොති අනු</w:t>
      </w:r>
      <w:r w:rsidR="00DF64D5" w:rsidRPr="00DF64D5">
        <w:rPr>
          <w:rFonts w:hint="cs"/>
          <w:b/>
          <w:bCs/>
          <w:cs/>
          <w:lang w:bidi="si-LK"/>
        </w:rPr>
        <w:t>ස‍්සරිතා</w:t>
      </w:r>
      <w:r w:rsidR="00C066C0" w:rsidRPr="00DF64D5">
        <w:rPr>
          <w:b/>
          <w:bCs/>
          <w:cs/>
          <w:lang w:bidi="si-LK"/>
        </w:rPr>
        <w:t xml:space="preserve"> අයං වුච්චති සතිසම්බොජඣ</w:t>
      </w:r>
      <w:r w:rsidR="00DF64D5" w:rsidRPr="00DF64D5">
        <w:rPr>
          <w:rFonts w:hint="cs"/>
          <w:b/>
          <w:bCs/>
          <w:cs/>
          <w:lang w:bidi="si-LK"/>
        </w:rPr>
        <w:t>ඞ්ගො</w:t>
      </w:r>
      <w:r>
        <w:rPr>
          <w:b/>
          <w:bCs/>
        </w:rPr>
        <w:t>”</w:t>
      </w:r>
      <w:r w:rsidR="00C066C0" w:rsidRPr="00C066C0">
        <w:t xml:space="preserve"> </w:t>
      </w:r>
      <w:r w:rsidR="00C066C0" w:rsidRPr="00C066C0">
        <w:rPr>
          <w:cs/>
          <w:lang w:bidi="si-LK"/>
        </w:rPr>
        <w:t>යනු බොජ්ඣංග පාලියෙහි ආයේ ය. මේ සසුනෙහි වූ මහණ තෙමේ සිහි ඇත්තේ උතුම් සිහි නුවණින් යුක්ත වූයේ පෙර කළ පෙර කියූ දේ සිහිකරන්නේ වෙයි. මේ වනාහි සතිසම්බොජ්ඣංග යි</w:t>
      </w:r>
      <w:r w:rsidR="00C066C0" w:rsidRPr="00C066C0">
        <w:t xml:space="preserve">, </w:t>
      </w:r>
      <w:r w:rsidR="00C066C0" w:rsidRPr="00C066C0">
        <w:rPr>
          <w:cs/>
          <w:lang w:bidi="si-LK"/>
        </w:rPr>
        <w:t>කියනු ලැබේ යනු එහි ඉතා කෙටි තේරුම ය. මෙහි වූ සිහිය බලවත් එකක් බව දක්ව</w:t>
      </w:r>
      <w:r w:rsidR="00DF64D5">
        <w:rPr>
          <w:rFonts w:hint="cs"/>
          <w:cs/>
          <w:lang w:bidi="si-LK"/>
        </w:rPr>
        <w:t>න්</w:t>
      </w:r>
      <w:r w:rsidR="00C066C0" w:rsidRPr="00C066C0">
        <w:rPr>
          <w:cs/>
          <w:lang w:bidi="si-LK"/>
        </w:rPr>
        <w:t>නට ප්‍රඥාවා</w:t>
      </w:r>
      <w:r w:rsidR="00DF64D5">
        <w:rPr>
          <w:rFonts w:hint="cs"/>
          <w:cs/>
          <w:lang w:bidi="si-LK"/>
        </w:rPr>
        <w:t>ච</w:t>
      </w:r>
      <w:r w:rsidR="00C066C0" w:rsidRPr="00C066C0">
        <w:rPr>
          <w:cs/>
          <w:lang w:bidi="si-LK"/>
        </w:rPr>
        <w:t xml:space="preserve">ක වූ </w:t>
      </w:r>
      <w:r w:rsidR="00DF64D5">
        <w:rPr>
          <w:rFonts w:hint="cs"/>
          <w:cs/>
          <w:lang w:bidi="si-LK"/>
        </w:rPr>
        <w:t>නෙ</w:t>
      </w:r>
      <w:r w:rsidR="00C066C0" w:rsidRPr="00C066C0">
        <w:rPr>
          <w:cs/>
          <w:lang w:bidi="si-LK"/>
        </w:rPr>
        <w:t xml:space="preserve">පක්ක </w:t>
      </w:r>
      <w:r w:rsidR="0059342C">
        <w:rPr>
          <w:cs/>
          <w:lang w:bidi="si-LK"/>
        </w:rPr>
        <w:t>ශබ්ද</w:t>
      </w:r>
      <w:r w:rsidR="00C066C0" w:rsidRPr="00C066C0">
        <w:rPr>
          <w:cs/>
          <w:lang w:bidi="si-LK"/>
        </w:rPr>
        <w:t xml:space="preserve">ය සති </w:t>
      </w:r>
      <w:r w:rsidR="0059342C">
        <w:rPr>
          <w:cs/>
          <w:lang w:bidi="si-LK"/>
        </w:rPr>
        <w:t>ශබ්ද</w:t>
      </w:r>
      <w:r w:rsidR="00C066C0" w:rsidRPr="00C066C0">
        <w:rPr>
          <w:cs/>
          <w:lang w:bidi="si-LK"/>
        </w:rPr>
        <w:t>ය හා එක් කොට තවත් පරමෙන යනුත් විශේෂණ</w:t>
      </w:r>
      <w:r w:rsidR="00DF64D5">
        <w:rPr>
          <w:rFonts w:hint="cs"/>
          <w:cs/>
          <w:lang w:bidi="si-LK"/>
        </w:rPr>
        <w:t xml:space="preserve"> </w:t>
      </w:r>
      <w:r w:rsidR="00C066C0" w:rsidRPr="00C066C0">
        <w:rPr>
          <w:cs/>
          <w:lang w:bidi="si-LK"/>
        </w:rPr>
        <w:t xml:space="preserve">කොට යෙදූහ. මෙයින් </w:t>
      </w:r>
      <w:r w:rsidR="00DF64D5">
        <w:rPr>
          <w:rFonts w:hint="cs"/>
          <w:cs/>
          <w:lang w:bidi="si-LK"/>
        </w:rPr>
        <w:t>වදාළෝ</w:t>
      </w:r>
      <w:r w:rsidR="00DF64D5">
        <w:rPr>
          <w:cs/>
          <w:lang w:bidi="si-LK"/>
        </w:rPr>
        <w:t xml:space="preserve"> විද</w:t>
      </w:r>
      <w:r w:rsidR="00FE1A0E">
        <w:rPr>
          <w:cs/>
          <w:lang w:bidi="si-LK"/>
        </w:rPr>
        <w:t>ර්‍ශ</w:t>
      </w:r>
      <w:r w:rsidR="00DF64D5">
        <w:rPr>
          <w:cs/>
          <w:lang w:bidi="si-LK"/>
        </w:rPr>
        <w:t>නාඥානසම්</w:t>
      </w:r>
      <w:r w:rsidR="00DF64D5">
        <w:rPr>
          <w:rFonts w:hint="cs"/>
          <w:cs/>
          <w:lang w:bidi="si-LK"/>
        </w:rPr>
        <w:t>ප්‍ර</w:t>
      </w:r>
      <w:r w:rsidR="00C066C0" w:rsidRPr="00C066C0">
        <w:rPr>
          <w:cs/>
          <w:lang w:bidi="si-LK"/>
        </w:rPr>
        <w:t>යු</w:t>
      </w:r>
      <w:r w:rsidR="00DF64D5">
        <w:rPr>
          <w:rFonts w:hint="cs"/>
          <w:cs/>
          <w:lang w:bidi="si-LK"/>
        </w:rPr>
        <w:t>ක්</w:t>
      </w:r>
      <w:r w:rsidR="00C066C0" w:rsidRPr="00C066C0">
        <w:rPr>
          <w:cs/>
          <w:lang w:bidi="si-LK"/>
        </w:rPr>
        <w:t>තස්මෘතිය යි. එය ම සතිසම්බො</w:t>
      </w:r>
      <w:r w:rsidR="00DF64D5">
        <w:rPr>
          <w:rFonts w:hint="cs"/>
          <w:cs/>
          <w:lang w:bidi="si-LK"/>
        </w:rPr>
        <w:t>ජ‍්ඣඞ‍්ග</w:t>
      </w:r>
      <w:r w:rsidR="00C066C0" w:rsidRPr="00C066C0">
        <w:rPr>
          <w:cs/>
          <w:lang w:bidi="si-LK"/>
        </w:rPr>
        <w:t xml:space="preserve"> නමැයි ද කීහ</w:t>
      </w:r>
      <w:r w:rsidR="00DF64D5">
        <w:rPr>
          <w:rFonts w:hint="cs"/>
          <w:cs/>
          <w:lang w:bidi="si-LK"/>
        </w:rPr>
        <w:t>ු</w:t>
      </w:r>
      <w:r w:rsidR="00C066C0" w:rsidRPr="00C066C0">
        <w:rPr>
          <w:cs/>
          <w:lang w:bidi="si-LK"/>
        </w:rPr>
        <w:t xml:space="preserve">. </w:t>
      </w:r>
      <w:r w:rsidR="003E6E91">
        <w:rPr>
          <w:b/>
          <w:bCs/>
        </w:rPr>
        <w:t>‘</w:t>
      </w:r>
      <w:r w:rsidR="00C066C0" w:rsidRPr="00DF64D5">
        <w:rPr>
          <w:b/>
          <w:bCs/>
          <w:cs/>
          <w:lang w:bidi="si-LK"/>
        </w:rPr>
        <w:t>අයං එවං උපන</w:t>
      </w:r>
      <w:r w:rsidR="00DF64D5" w:rsidRPr="00DF64D5">
        <w:rPr>
          <w:rFonts w:hint="cs"/>
          <w:b/>
          <w:bCs/>
          <w:cs/>
          <w:lang w:bidi="si-LK"/>
        </w:rPr>
        <w:t>්</w:t>
      </w:r>
      <w:r w:rsidR="00C066C0" w:rsidRPr="00DF64D5">
        <w:rPr>
          <w:b/>
          <w:bCs/>
          <w:cs/>
          <w:lang w:bidi="si-LK"/>
        </w:rPr>
        <w:t>තා</w:t>
      </w:r>
      <w:r w:rsidR="00DF64D5" w:rsidRPr="00DF64D5">
        <w:rPr>
          <w:rFonts w:hint="cs"/>
          <w:b/>
          <w:bCs/>
          <w:cs/>
          <w:lang w:bidi="si-LK"/>
        </w:rPr>
        <w:t xml:space="preserve"> සෙ</w:t>
      </w:r>
      <w:r w:rsidR="00C066C0" w:rsidRPr="00DF64D5">
        <w:rPr>
          <w:b/>
          <w:bCs/>
          <w:cs/>
          <w:lang w:bidi="si-LK"/>
        </w:rPr>
        <w:t>සබොජ්ඣංගසමුට්ඨා</w:t>
      </w:r>
      <w:r w:rsidR="00DF64D5" w:rsidRPr="00DF64D5">
        <w:rPr>
          <w:rFonts w:hint="cs"/>
          <w:b/>
          <w:bCs/>
          <w:cs/>
          <w:lang w:bidi="si-LK"/>
        </w:rPr>
        <w:t>පි</w:t>
      </w:r>
      <w:r w:rsidR="00C066C0" w:rsidRPr="00DF64D5">
        <w:rPr>
          <w:b/>
          <w:bCs/>
          <w:cs/>
          <w:lang w:bidi="si-LK"/>
        </w:rPr>
        <w:t>කා විපස්සනාසම්පයුත්ත</w:t>
      </w:r>
      <w:r w:rsidR="00DF64D5" w:rsidRPr="00DF64D5">
        <w:rPr>
          <w:rFonts w:hint="cs"/>
          <w:b/>
          <w:bCs/>
          <w:cs/>
          <w:lang w:bidi="si-LK"/>
        </w:rPr>
        <w:t>ා</w:t>
      </w:r>
      <w:r w:rsidR="00C066C0" w:rsidRPr="00DF64D5">
        <w:rPr>
          <w:b/>
          <w:bCs/>
          <w:cs/>
          <w:lang w:bidi="si-LK"/>
        </w:rPr>
        <w:t xml:space="preserve"> සති</w:t>
      </w:r>
      <w:r w:rsidR="00DF64D5" w:rsidRPr="00DF64D5">
        <w:rPr>
          <w:rFonts w:hint="cs"/>
          <w:b/>
          <w:bCs/>
          <w:cs/>
          <w:lang w:bidi="si-LK"/>
        </w:rPr>
        <w:t>,</w:t>
      </w:r>
      <w:r w:rsidR="00C066C0" w:rsidRPr="00DF64D5">
        <w:rPr>
          <w:b/>
          <w:bCs/>
          <w:cs/>
          <w:lang w:bidi="si-LK"/>
        </w:rPr>
        <w:t xml:space="preserve"> සති සම්බොජ්ඣ</w:t>
      </w:r>
      <w:r w:rsidR="00DF64D5" w:rsidRPr="00DF64D5">
        <w:rPr>
          <w:rFonts w:hint="cs"/>
          <w:b/>
          <w:bCs/>
          <w:cs/>
          <w:lang w:bidi="si-LK"/>
        </w:rPr>
        <w:t>ඞ්ගොති</w:t>
      </w:r>
      <w:r w:rsidR="00C066C0" w:rsidRPr="00DF64D5">
        <w:rPr>
          <w:b/>
          <w:bCs/>
          <w:cs/>
          <w:lang w:bidi="si-LK"/>
        </w:rPr>
        <w:t xml:space="preserve"> ක</w:t>
      </w:r>
      <w:r w:rsidR="00DF64D5" w:rsidRPr="00DF64D5">
        <w:rPr>
          <w:rFonts w:hint="cs"/>
          <w:b/>
          <w:bCs/>
          <w:cs/>
          <w:lang w:bidi="si-LK"/>
        </w:rPr>
        <w:t>ථි</w:t>
      </w:r>
      <w:r w:rsidR="00C066C0" w:rsidRPr="00DF64D5">
        <w:rPr>
          <w:b/>
          <w:bCs/>
          <w:cs/>
          <w:lang w:bidi="si-LK"/>
        </w:rPr>
        <w:t>යති</w:t>
      </w:r>
      <w:r w:rsidR="003E6E91">
        <w:rPr>
          <w:b/>
          <w:bCs/>
        </w:rPr>
        <w:t>’</w:t>
      </w:r>
      <w:r w:rsidR="00C066C0" w:rsidRPr="00C066C0">
        <w:t xml:space="preserve"> </w:t>
      </w:r>
      <w:r w:rsidR="00C066C0" w:rsidRPr="00C066C0">
        <w:rPr>
          <w:cs/>
          <w:lang w:bidi="si-LK"/>
        </w:rPr>
        <w:t xml:space="preserve">යනු ද දන්නේ ය. </w:t>
      </w:r>
    </w:p>
    <w:p w14:paraId="71F39554" w14:textId="2DE2CC2D" w:rsidR="00946883" w:rsidRDefault="00C066C0" w:rsidP="00BD4C87">
      <w:pPr>
        <w:rPr>
          <w:lang w:bidi="si-LK"/>
        </w:rPr>
      </w:pPr>
      <w:r w:rsidRPr="00C066C0">
        <w:rPr>
          <w:cs/>
          <w:lang w:bidi="si-LK"/>
        </w:rPr>
        <w:t xml:space="preserve">තව ද බුදුරජානන් වහන්සේ </w:t>
      </w:r>
      <w:r w:rsidR="003E6E91">
        <w:rPr>
          <w:b/>
          <w:bCs/>
        </w:rPr>
        <w:t>‘</w:t>
      </w:r>
      <w:r w:rsidR="00DF64D5" w:rsidRPr="00946883">
        <w:rPr>
          <w:rFonts w:hint="cs"/>
          <w:b/>
          <w:bCs/>
          <w:cs/>
          <w:lang w:bidi="si-LK"/>
        </w:rPr>
        <w:t>තත්‍ථ</w:t>
      </w:r>
      <w:r w:rsidRPr="00946883">
        <w:rPr>
          <w:b/>
          <w:bCs/>
          <w:cs/>
          <w:lang w:bidi="si-LK"/>
        </w:rPr>
        <w:t xml:space="preserve"> කතමො සතිසම්</w:t>
      </w:r>
      <w:r w:rsidR="00946883" w:rsidRPr="00946883">
        <w:rPr>
          <w:rFonts w:hint="cs"/>
          <w:b/>
          <w:bCs/>
          <w:cs/>
          <w:lang w:bidi="si-LK"/>
        </w:rPr>
        <w:t>බොජ‍්ඣඞ්ගො</w:t>
      </w:r>
      <w:r w:rsidRPr="00946883">
        <w:rPr>
          <w:b/>
          <w:bCs/>
        </w:rPr>
        <w:t>?</w:t>
      </w:r>
      <w:r w:rsidR="00AD1C72">
        <w:rPr>
          <w:b/>
          <w:bCs/>
        </w:rPr>
        <w:t>’</w:t>
      </w:r>
      <w:r w:rsidRPr="00C066C0">
        <w:t xml:space="preserve"> </w:t>
      </w:r>
      <w:r w:rsidRPr="00C066C0">
        <w:rPr>
          <w:cs/>
          <w:lang w:bidi="si-LK"/>
        </w:rPr>
        <w:t>යි ක</w:t>
      </w:r>
      <w:r w:rsidR="00946883">
        <w:rPr>
          <w:rFonts w:hint="cs"/>
          <w:cs/>
          <w:lang w:bidi="si-LK"/>
        </w:rPr>
        <w:t>ථෙ</w:t>
      </w:r>
      <w:r w:rsidRPr="00C066C0">
        <w:rPr>
          <w:cs/>
          <w:lang w:bidi="si-LK"/>
        </w:rPr>
        <w:t>තුකම්‍යතාපුච්</w:t>
      </w:r>
      <w:r w:rsidR="00946883">
        <w:rPr>
          <w:rFonts w:hint="cs"/>
          <w:cs/>
          <w:lang w:bidi="si-LK"/>
        </w:rPr>
        <w:t>ඡා</w:t>
      </w:r>
      <w:r w:rsidRPr="00C066C0">
        <w:rPr>
          <w:cs/>
          <w:lang w:bidi="si-LK"/>
        </w:rPr>
        <w:t xml:space="preserve"> කොට එයට පිළිතුරු විසින් </w:t>
      </w:r>
      <w:r w:rsidR="00D5165F">
        <w:rPr>
          <w:b/>
          <w:bCs/>
          <w:cs/>
          <w:lang w:bidi="si-LK"/>
        </w:rPr>
        <w:t>“</w:t>
      </w:r>
      <w:r w:rsidR="00946883" w:rsidRPr="00946883">
        <w:rPr>
          <w:rFonts w:hint="cs"/>
          <w:b/>
          <w:bCs/>
          <w:cs/>
          <w:lang w:bidi="si-LK"/>
        </w:rPr>
        <w:t>අත්‍ථි</w:t>
      </w:r>
      <w:r w:rsidRPr="00946883">
        <w:rPr>
          <w:b/>
          <w:bCs/>
          <w:cs/>
          <w:lang w:bidi="si-LK"/>
        </w:rPr>
        <w:t xml:space="preserve"> අජඣත්තං ධම්මේසු සති</w:t>
      </w:r>
      <w:r w:rsidRPr="00946883">
        <w:rPr>
          <w:b/>
          <w:bCs/>
        </w:rPr>
        <w:t xml:space="preserve">, </w:t>
      </w:r>
      <w:r w:rsidR="00946883" w:rsidRPr="00946883">
        <w:rPr>
          <w:rFonts w:hint="cs"/>
          <w:b/>
          <w:bCs/>
          <w:cs/>
          <w:lang w:bidi="si-LK"/>
        </w:rPr>
        <w:t>අත්‍ථි</w:t>
      </w:r>
      <w:r w:rsidRPr="00946883">
        <w:rPr>
          <w:b/>
          <w:bCs/>
          <w:cs/>
          <w:lang w:bidi="si-LK"/>
        </w:rPr>
        <w:t xml:space="preserve"> බහිද්ධා ධ</w:t>
      </w:r>
      <w:r w:rsidR="00946883" w:rsidRPr="00946883">
        <w:rPr>
          <w:rFonts w:hint="cs"/>
          <w:b/>
          <w:bCs/>
          <w:cs/>
          <w:lang w:bidi="si-LK"/>
        </w:rPr>
        <w:t>ම්මෙ</w:t>
      </w:r>
      <w:r w:rsidRPr="00946883">
        <w:rPr>
          <w:b/>
          <w:bCs/>
          <w:cs/>
          <w:lang w:bidi="si-LK"/>
        </w:rPr>
        <w:t>සු සති</w:t>
      </w:r>
      <w:r w:rsidR="00946883" w:rsidRPr="00946883">
        <w:rPr>
          <w:rFonts w:hint="cs"/>
          <w:b/>
          <w:bCs/>
          <w:cs/>
          <w:lang w:bidi="si-LK"/>
        </w:rPr>
        <w:t>,</w:t>
      </w:r>
      <w:r w:rsidRPr="00946883">
        <w:rPr>
          <w:b/>
          <w:bCs/>
          <w:cs/>
          <w:lang w:bidi="si-LK"/>
        </w:rPr>
        <w:t xml:space="preserve"> </w:t>
      </w:r>
      <w:r w:rsidR="00946883" w:rsidRPr="00946883">
        <w:rPr>
          <w:rFonts w:hint="cs"/>
          <w:b/>
          <w:bCs/>
          <w:cs/>
          <w:lang w:bidi="si-LK"/>
        </w:rPr>
        <w:t>ය</w:t>
      </w:r>
      <w:r w:rsidRPr="00946883">
        <w:rPr>
          <w:b/>
          <w:bCs/>
          <w:cs/>
          <w:lang w:bidi="si-LK"/>
        </w:rPr>
        <w:t>දපි අ</w:t>
      </w:r>
      <w:r w:rsidR="00946883" w:rsidRPr="00946883">
        <w:rPr>
          <w:rFonts w:hint="cs"/>
          <w:b/>
          <w:bCs/>
          <w:cs/>
          <w:lang w:bidi="si-LK"/>
        </w:rPr>
        <w:t>ජ‍්ඣත‍්තං</w:t>
      </w:r>
      <w:r w:rsidRPr="00946883">
        <w:rPr>
          <w:b/>
          <w:bCs/>
          <w:cs/>
          <w:lang w:bidi="si-LK"/>
        </w:rPr>
        <w:t xml:space="preserve"> ධම්</w:t>
      </w:r>
      <w:r w:rsidR="00946883" w:rsidRPr="00946883">
        <w:rPr>
          <w:rFonts w:hint="cs"/>
          <w:b/>
          <w:bCs/>
          <w:cs/>
          <w:lang w:bidi="si-LK"/>
        </w:rPr>
        <w:t>මෙ</w:t>
      </w:r>
      <w:r w:rsidRPr="00946883">
        <w:rPr>
          <w:b/>
          <w:bCs/>
          <w:cs/>
          <w:lang w:bidi="si-LK"/>
        </w:rPr>
        <w:t>සු සති</w:t>
      </w:r>
      <w:r w:rsidRPr="00946883">
        <w:rPr>
          <w:b/>
          <w:bCs/>
        </w:rPr>
        <w:t xml:space="preserve">, </w:t>
      </w:r>
      <w:r w:rsidR="00946883" w:rsidRPr="00946883">
        <w:rPr>
          <w:rFonts w:hint="cs"/>
          <w:b/>
          <w:bCs/>
          <w:cs/>
          <w:lang w:bidi="si-LK"/>
        </w:rPr>
        <w:t>තදපි</w:t>
      </w:r>
      <w:r w:rsidRPr="00946883">
        <w:rPr>
          <w:b/>
          <w:bCs/>
          <w:cs/>
          <w:lang w:bidi="si-LK"/>
        </w:rPr>
        <w:t xml:space="preserve"> සති සම්බොජඣ</w:t>
      </w:r>
      <w:r w:rsidR="00946883" w:rsidRPr="00946883">
        <w:rPr>
          <w:rFonts w:hint="cs"/>
          <w:b/>
          <w:bCs/>
          <w:cs/>
          <w:lang w:bidi="si-LK"/>
        </w:rPr>
        <w:t>ඞ්ගො</w:t>
      </w:r>
      <w:r w:rsidRPr="00C066C0">
        <w:rPr>
          <w:cs/>
          <w:lang w:bidi="si-LK"/>
        </w:rPr>
        <w:t xml:space="preserve"> </w:t>
      </w:r>
      <w:r w:rsidRPr="00946883">
        <w:rPr>
          <w:b/>
          <w:bCs/>
          <w:cs/>
          <w:lang w:bidi="si-LK"/>
        </w:rPr>
        <w:t>අභිඤ්ඤාය සම්</w:t>
      </w:r>
      <w:r w:rsidR="00946883" w:rsidRPr="00946883">
        <w:rPr>
          <w:rFonts w:hint="cs"/>
          <w:b/>
          <w:bCs/>
          <w:cs/>
          <w:lang w:bidi="si-LK"/>
        </w:rPr>
        <w:t>බො</w:t>
      </w:r>
      <w:r w:rsidRPr="00946883">
        <w:rPr>
          <w:b/>
          <w:bCs/>
          <w:cs/>
          <w:lang w:bidi="si-LK"/>
        </w:rPr>
        <w:t>ධාය නිබ්බානාය සංවත්තති</w:t>
      </w:r>
      <w:r w:rsidRPr="00946883">
        <w:rPr>
          <w:b/>
          <w:bCs/>
        </w:rPr>
        <w:t xml:space="preserve">, </w:t>
      </w:r>
      <w:r w:rsidRPr="00946883">
        <w:rPr>
          <w:b/>
          <w:bCs/>
          <w:cs/>
          <w:lang w:bidi="si-LK"/>
        </w:rPr>
        <w:t>යදපි බහිද්ධා ධ</w:t>
      </w:r>
      <w:r w:rsidR="00946883" w:rsidRPr="00946883">
        <w:rPr>
          <w:rFonts w:hint="cs"/>
          <w:b/>
          <w:bCs/>
          <w:cs/>
          <w:lang w:bidi="si-LK"/>
        </w:rPr>
        <w:t>ම්මෙ</w:t>
      </w:r>
      <w:r w:rsidRPr="00946883">
        <w:rPr>
          <w:b/>
          <w:bCs/>
          <w:cs/>
          <w:lang w:bidi="si-LK"/>
        </w:rPr>
        <w:t>සු සති</w:t>
      </w:r>
      <w:r w:rsidRPr="00946883">
        <w:rPr>
          <w:b/>
          <w:bCs/>
        </w:rPr>
        <w:t xml:space="preserve">, </w:t>
      </w:r>
      <w:r w:rsidRPr="00946883">
        <w:rPr>
          <w:b/>
          <w:bCs/>
          <w:cs/>
          <w:lang w:bidi="si-LK"/>
        </w:rPr>
        <w:t>තදපි සතිසම්බොජ්ඣං</w:t>
      </w:r>
      <w:r w:rsidR="00946883" w:rsidRPr="00946883">
        <w:rPr>
          <w:rFonts w:hint="cs"/>
          <w:b/>
          <w:bCs/>
          <w:cs/>
          <w:lang w:bidi="si-LK"/>
        </w:rPr>
        <w:t>ගො</w:t>
      </w:r>
      <w:r w:rsidRPr="00946883">
        <w:rPr>
          <w:b/>
          <w:bCs/>
          <w:cs/>
          <w:lang w:bidi="si-LK"/>
        </w:rPr>
        <w:t xml:space="preserve"> අභිඤ්ඤාය සම්</w:t>
      </w:r>
      <w:r w:rsidR="00946883" w:rsidRPr="00946883">
        <w:rPr>
          <w:rFonts w:hint="cs"/>
          <w:b/>
          <w:bCs/>
          <w:cs/>
          <w:lang w:bidi="si-LK"/>
        </w:rPr>
        <w:t>බො</w:t>
      </w:r>
      <w:r w:rsidRPr="00946883">
        <w:rPr>
          <w:b/>
          <w:bCs/>
          <w:cs/>
          <w:lang w:bidi="si-LK"/>
        </w:rPr>
        <w:t>ධාය නිබ්බානාය සංවත්තති</w:t>
      </w:r>
      <w:r w:rsidR="00AD1C72">
        <w:rPr>
          <w:b/>
          <w:bCs/>
        </w:rPr>
        <w:t>”</w:t>
      </w:r>
      <w:r w:rsidRPr="00C066C0">
        <w:t xml:space="preserve"> </w:t>
      </w:r>
      <w:r w:rsidRPr="00C066C0">
        <w:rPr>
          <w:cs/>
          <w:lang w:bidi="si-LK"/>
        </w:rPr>
        <w:t>යි වදාළ සේක. සිය සතන්හි වූ සංස්කාර ධ</w:t>
      </w:r>
      <w:r w:rsidR="00983463">
        <w:rPr>
          <w:cs/>
          <w:lang w:bidi="si-LK"/>
        </w:rPr>
        <w:t>ර්‍ම</w:t>
      </w:r>
      <w:r w:rsidRPr="00C066C0">
        <w:rPr>
          <w:cs/>
          <w:lang w:bidi="si-LK"/>
        </w:rPr>
        <w:t>යන් සම</w:t>
      </w:r>
      <w:r w:rsidR="00946883">
        <w:rPr>
          <w:rFonts w:hint="cs"/>
          <w:cs/>
          <w:lang w:bidi="si-LK"/>
        </w:rPr>
        <w:t>‍්ම</w:t>
      </w:r>
      <w:r w:rsidR="00FE1A0E">
        <w:rPr>
          <w:cs/>
          <w:lang w:bidi="si-LK"/>
        </w:rPr>
        <w:t>ර්‍ශ</w:t>
      </w:r>
      <w:r w:rsidRPr="00C066C0">
        <w:rPr>
          <w:cs/>
          <w:lang w:bidi="si-LK"/>
        </w:rPr>
        <w:t>නය කරන්නහුට පහළ වන සිහියක් ඇත. පර සතන්හි වූ සංස්කාර ධ</w:t>
      </w:r>
      <w:r w:rsidR="00983463">
        <w:rPr>
          <w:cs/>
          <w:lang w:bidi="si-LK"/>
        </w:rPr>
        <w:t>ර්‍ම</w:t>
      </w:r>
      <w:r w:rsidRPr="00C066C0">
        <w:rPr>
          <w:cs/>
          <w:lang w:bidi="si-LK"/>
        </w:rPr>
        <w:t>යන් හැම අතින් ගෙන බලන</w:t>
      </w:r>
      <w:r w:rsidR="00946883">
        <w:rPr>
          <w:rFonts w:hint="cs"/>
          <w:cs/>
          <w:lang w:bidi="si-LK"/>
        </w:rPr>
        <w:t>්න</w:t>
      </w:r>
      <w:r w:rsidRPr="00C066C0">
        <w:rPr>
          <w:cs/>
          <w:lang w:bidi="si-LK"/>
        </w:rPr>
        <w:t>හුට පහළ වන සිහියක් ඇත. මෙසේ දෙයයුරු වූ සිහිය සතිසම්බොජ්ඣංග වුයේ</w:t>
      </w:r>
      <w:r w:rsidRPr="00C066C0">
        <w:t xml:space="preserve">, </w:t>
      </w:r>
      <w:r w:rsidRPr="00C066C0">
        <w:rPr>
          <w:cs/>
          <w:lang w:bidi="si-LK"/>
        </w:rPr>
        <w:t xml:space="preserve">සිවුසස් දහම් මනා නුවණින් දැන ගැණීමට මනා </w:t>
      </w:r>
      <w:r w:rsidR="00993169">
        <w:rPr>
          <w:cs/>
          <w:lang w:bidi="si-LK"/>
        </w:rPr>
        <w:t>අවබෝධ</w:t>
      </w:r>
      <w:r w:rsidRPr="00C066C0">
        <w:rPr>
          <w:cs/>
          <w:lang w:bidi="si-LK"/>
        </w:rPr>
        <w:t>යට නි</w:t>
      </w:r>
      <w:r w:rsidR="00FB08C1">
        <w:rPr>
          <w:cs/>
          <w:lang w:bidi="si-LK"/>
        </w:rPr>
        <w:t>ර්‍වා</w:t>
      </w:r>
      <w:r w:rsidRPr="00C066C0">
        <w:rPr>
          <w:cs/>
          <w:lang w:bidi="si-LK"/>
        </w:rPr>
        <w:t>ණය පිණිස පවතී</w:t>
      </w:r>
      <w:r w:rsidRPr="00C066C0">
        <w:t xml:space="preserve">, </w:t>
      </w:r>
      <w:r w:rsidRPr="00C066C0">
        <w:rPr>
          <w:cs/>
          <w:lang w:bidi="si-LK"/>
        </w:rPr>
        <w:t>යන අරුත් මෙයින් වදා</w:t>
      </w:r>
      <w:r w:rsidR="00946883">
        <w:rPr>
          <w:rFonts w:hint="cs"/>
          <w:cs/>
          <w:lang w:bidi="si-LK"/>
        </w:rPr>
        <w:t>ළෝ</w:t>
      </w:r>
      <w:r w:rsidRPr="00C066C0">
        <w:rPr>
          <w:cs/>
          <w:lang w:bidi="si-LK"/>
        </w:rPr>
        <w:t xml:space="preserve"> ලෞකිකලෝකෝත්තර වශයෙන් </w:t>
      </w:r>
      <w:r w:rsidR="00946883">
        <w:rPr>
          <w:rFonts w:hint="cs"/>
          <w:cs/>
          <w:lang w:bidi="si-LK"/>
        </w:rPr>
        <w:t>දෙ</w:t>
      </w:r>
      <w:r w:rsidRPr="00C066C0">
        <w:rPr>
          <w:cs/>
          <w:lang w:bidi="si-LK"/>
        </w:rPr>
        <w:t xml:space="preserve"> පරිදි වූ සතිසම්බොජ්ඣංගය යි. </w:t>
      </w:r>
    </w:p>
    <w:p w14:paraId="28B49A0C" w14:textId="029C07B4" w:rsidR="00C066C0" w:rsidRPr="00C066C0" w:rsidRDefault="00C066C0" w:rsidP="00BD4C87">
      <w:r w:rsidRPr="00C066C0">
        <w:rPr>
          <w:cs/>
          <w:lang w:bidi="si-LK"/>
        </w:rPr>
        <w:t>සතිසම්බොජ්</w:t>
      </w:r>
      <w:r w:rsidR="00946883">
        <w:rPr>
          <w:rFonts w:hint="cs"/>
          <w:cs/>
          <w:lang w:bidi="si-LK"/>
        </w:rPr>
        <w:t>ඣඞ‍්ගය</w:t>
      </w:r>
      <w:r w:rsidRPr="00C066C0">
        <w:rPr>
          <w:cs/>
          <w:lang w:bidi="si-LK"/>
        </w:rPr>
        <w:t xml:space="preserve"> නිවැරදි</w:t>
      </w:r>
      <w:r w:rsidRPr="00C066C0">
        <w:t xml:space="preserve">, </w:t>
      </w:r>
      <w:r w:rsidRPr="00C066C0">
        <w:rPr>
          <w:cs/>
          <w:lang w:bidi="si-LK"/>
        </w:rPr>
        <w:t>අරමුණු සිහිකිරීම ල</w:t>
      </w:r>
      <w:r w:rsidR="00022B53">
        <w:rPr>
          <w:cs/>
          <w:lang w:bidi="si-LK"/>
        </w:rPr>
        <w:t>ක්‍ෂ</w:t>
      </w:r>
      <w:r w:rsidRPr="00C066C0">
        <w:rPr>
          <w:cs/>
          <w:lang w:bidi="si-LK"/>
        </w:rPr>
        <w:t>ණ කොට ඇත්තේ ය. නො මුළා බව කෘත්‍යය කොට සිටියේ ය. අරමුණු ඉදිරිපත් කිරීම පලය කොට ගත්තේ ය. සතර සතිපට්ඨානය ආස</w:t>
      </w:r>
      <w:r w:rsidR="00946883">
        <w:rPr>
          <w:rFonts w:hint="cs"/>
          <w:cs/>
          <w:lang w:bidi="si-LK"/>
        </w:rPr>
        <w:t>න්</w:t>
      </w:r>
      <w:r w:rsidRPr="00C066C0">
        <w:rPr>
          <w:cs/>
          <w:lang w:bidi="si-LK"/>
        </w:rPr>
        <w:t>න කාරණය කොට පැවැ</w:t>
      </w:r>
      <w:r w:rsidR="00946883">
        <w:rPr>
          <w:rFonts w:hint="cs"/>
          <w:cs/>
          <w:lang w:bidi="si-LK"/>
        </w:rPr>
        <w:t>ත්</w:t>
      </w:r>
      <w:r w:rsidRPr="00C066C0">
        <w:rPr>
          <w:cs/>
          <w:lang w:bidi="si-LK"/>
        </w:rPr>
        <w:t xml:space="preserve">තේ ය. </w:t>
      </w:r>
      <w:r w:rsidR="003E6E91">
        <w:rPr>
          <w:b/>
          <w:bCs/>
        </w:rPr>
        <w:t>‘</w:t>
      </w:r>
      <w:r w:rsidRPr="00946883">
        <w:rPr>
          <w:b/>
          <w:bCs/>
          <w:cs/>
          <w:lang w:bidi="si-LK"/>
        </w:rPr>
        <w:t>උපට්ඨානලක්ඛ</w:t>
      </w:r>
      <w:r w:rsidR="00946883" w:rsidRPr="00946883">
        <w:rPr>
          <w:rFonts w:hint="cs"/>
          <w:b/>
          <w:bCs/>
          <w:cs/>
          <w:lang w:bidi="si-LK"/>
        </w:rPr>
        <w:t>ණො</w:t>
      </w:r>
      <w:r w:rsidRPr="00946883">
        <w:rPr>
          <w:b/>
          <w:bCs/>
          <w:cs/>
          <w:lang w:bidi="si-LK"/>
        </w:rPr>
        <w:t xml:space="preserve"> සතිසම්බොජ්ඣං</w:t>
      </w:r>
      <w:r w:rsidR="00946883" w:rsidRPr="00946883">
        <w:rPr>
          <w:rFonts w:hint="cs"/>
          <w:b/>
          <w:bCs/>
          <w:cs/>
          <w:lang w:bidi="si-LK"/>
        </w:rPr>
        <w:t>ගො</w:t>
      </w:r>
      <w:r w:rsidRPr="00946883">
        <w:rPr>
          <w:b/>
          <w:bCs/>
        </w:rPr>
        <w:t xml:space="preserve">, </w:t>
      </w:r>
      <w:r w:rsidRPr="00946883">
        <w:rPr>
          <w:b/>
          <w:bCs/>
          <w:cs/>
          <w:lang w:bidi="si-LK"/>
        </w:rPr>
        <w:t>අස</w:t>
      </w:r>
      <w:r w:rsidR="00946883" w:rsidRPr="00946883">
        <w:rPr>
          <w:rFonts w:hint="cs"/>
          <w:b/>
          <w:bCs/>
          <w:cs/>
          <w:lang w:bidi="si-LK"/>
        </w:rPr>
        <w:t>ම්මො</w:t>
      </w:r>
      <w:r w:rsidRPr="00946883">
        <w:rPr>
          <w:b/>
          <w:bCs/>
          <w:cs/>
          <w:lang w:bidi="si-LK"/>
        </w:rPr>
        <w:t>හරසො</w:t>
      </w:r>
      <w:r w:rsidRPr="00946883">
        <w:rPr>
          <w:b/>
          <w:bCs/>
        </w:rPr>
        <w:t xml:space="preserve">, </w:t>
      </w:r>
      <w:r w:rsidRPr="00946883">
        <w:rPr>
          <w:b/>
          <w:bCs/>
          <w:cs/>
          <w:lang w:bidi="si-LK"/>
        </w:rPr>
        <w:t>ගොචරාභිමුඛ</w:t>
      </w:r>
      <w:r w:rsidR="00946883" w:rsidRPr="00946883">
        <w:rPr>
          <w:rFonts w:hint="cs"/>
          <w:b/>
          <w:bCs/>
          <w:cs/>
          <w:lang w:bidi="si-LK"/>
        </w:rPr>
        <w:t>භා</w:t>
      </w:r>
      <w:r w:rsidRPr="00946883">
        <w:rPr>
          <w:b/>
          <w:bCs/>
          <w:cs/>
          <w:lang w:bidi="si-LK"/>
        </w:rPr>
        <w:t>ව පච්චුපට්ඨානො සතිපට්ඨානපදට්ඨානො</w:t>
      </w:r>
      <w:r w:rsidR="00AD1C72">
        <w:rPr>
          <w:b/>
          <w:bCs/>
          <w:cs/>
          <w:lang w:bidi="si-LK"/>
        </w:rPr>
        <w:t>’</w:t>
      </w:r>
      <w:r w:rsidRPr="00C066C0">
        <w:rPr>
          <w:cs/>
          <w:lang w:bidi="si-LK"/>
        </w:rPr>
        <w:t xml:space="preserve"> යනු පාළිය යි. සක්විති රජුගේ චක්‍රරත</w:t>
      </w:r>
      <w:r w:rsidR="00E56D43">
        <w:rPr>
          <w:rFonts w:hint="cs"/>
          <w:cs/>
          <w:lang w:bidi="si-LK"/>
        </w:rPr>
        <w:t>්</w:t>
      </w:r>
      <w:r w:rsidRPr="00C066C0">
        <w:rPr>
          <w:cs/>
          <w:lang w:bidi="si-LK"/>
        </w:rPr>
        <w:t xml:space="preserve">නය සියලු </w:t>
      </w:r>
      <w:r w:rsidR="00E56D43">
        <w:rPr>
          <w:rFonts w:hint="cs"/>
          <w:cs/>
          <w:lang w:bidi="si-LK"/>
        </w:rPr>
        <w:t>රත‍්නයන්</w:t>
      </w:r>
      <w:r w:rsidRPr="00C066C0">
        <w:rPr>
          <w:cs/>
          <w:lang w:bidi="si-LK"/>
        </w:rPr>
        <w:t>ගෙන් පෙරටු ව යන්නා සේ මෙ ද සියලු ධ</w:t>
      </w:r>
      <w:r w:rsidR="00983463">
        <w:rPr>
          <w:rFonts w:hint="cs"/>
          <w:cs/>
          <w:lang w:bidi="si-LK"/>
        </w:rPr>
        <w:t>ර්‍ම</w:t>
      </w:r>
      <w:r w:rsidRPr="00C066C0">
        <w:rPr>
          <w:cs/>
          <w:lang w:bidi="si-LK"/>
        </w:rPr>
        <w:t>ය</w:t>
      </w:r>
      <w:r w:rsidR="00E56D43">
        <w:rPr>
          <w:rFonts w:hint="cs"/>
          <w:cs/>
          <w:lang w:bidi="si-LK"/>
        </w:rPr>
        <w:t>න්</w:t>
      </w:r>
      <w:r w:rsidRPr="00C066C0">
        <w:rPr>
          <w:cs/>
          <w:lang w:bidi="si-LK"/>
        </w:rPr>
        <w:t xml:space="preserve">ගේ ඉදිරියෙහි යන්නේ ය. එහෙයින් චක්‍රරත්නය වැනිය </w:t>
      </w:r>
      <w:r w:rsidR="00E56D43">
        <w:rPr>
          <w:rFonts w:hint="cs"/>
          <w:cs/>
          <w:lang w:bidi="si-LK"/>
        </w:rPr>
        <w:t>මෙය</w:t>
      </w:r>
      <w:r w:rsidRPr="00C066C0">
        <w:rPr>
          <w:cs/>
          <w:lang w:bidi="si-LK"/>
        </w:rPr>
        <w:t xml:space="preserve">. </w:t>
      </w:r>
    </w:p>
    <w:p w14:paraId="338692CE" w14:textId="53280D2F" w:rsidR="00C066C0" w:rsidRPr="00C066C0" w:rsidRDefault="00E56D43" w:rsidP="00BD4C87">
      <w:r>
        <w:rPr>
          <w:rFonts w:hint="cs"/>
          <w:cs/>
          <w:lang w:bidi="si-LK"/>
        </w:rPr>
        <w:t>දු</w:t>
      </w:r>
      <w:r w:rsidR="00BF7272">
        <w:rPr>
          <w:rFonts w:hint="cs"/>
          <w:cs/>
          <w:lang w:bidi="si-LK"/>
        </w:rPr>
        <w:t>ඃ</w:t>
      </w:r>
      <w:r w:rsidR="00C066C0" w:rsidRPr="00C066C0">
        <w:rPr>
          <w:cs/>
          <w:lang w:bidi="si-LK"/>
        </w:rPr>
        <w:t>ඛ</w:t>
      </w:r>
      <w:r w:rsidR="00C066C0" w:rsidRPr="00C066C0">
        <w:t xml:space="preserve">, </w:t>
      </w:r>
      <w:r w:rsidR="00C066C0" w:rsidRPr="00C066C0">
        <w:rPr>
          <w:cs/>
          <w:lang w:bidi="si-LK"/>
        </w:rPr>
        <w:t>සමුදය</w:t>
      </w:r>
      <w:r w:rsidR="00C066C0" w:rsidRPr="00C066C0">
        <w:t xml:space="preserve">, </w:t>
      </w:r>
      <w:r w:rsidR="00C066C0" w:rsidRPr="00C066C0">
        <w:rPr>
          <w:cs/>
          <w:lang w:bidi="si-LK"/>
        </w:rPr>
        <w:t>නිරෝධ</w:t>
      </w:r>
      <w:r w:rsidR="00C066C0" w:rsidRPr="00C066C0">
        <w:t xml:space="preserve">, </w:t>
      </w:r>
      <w:r w:rsidR="00C066C0" w:rsidRPr="00C066C0">
        <w:rPr>
          <w:cs/>
          <w:lang w:bidi="si-LK"/>
        </w:rPr>
        <w:t>මා</w:t>
      </w:r>
      <w:r w:rsidR="00983463">
        <w:rPr>
          <w:cs/>
          <w:lang w:bidi="si-LK"/>
        </w:rPr>
        <w:t>ර්‍ග</w:t>
      </w:r>
      <w:r w:rsidR="00C066C0" w:rsidRPr="00C066C0">
        <w:rPr>
          <w:cs/>
          <w:lang w:bidi="si-LK"/>
        </w:rPr>
        <w:t xml:space="preserve"> යන සිවුසස් දහම් රැස් කරානු යි හෝ විමසානු යි </w:t>
      </w:r>
      <w:r w:rsidR="00BF7272" w:rsidRPr="00BF7272">
        <w:rPr>
          <w:rFonts w:hint="cs"/>
          <w:b/>
          <w:bCs/>
          <w:cs/>
          <w:lang w:bidi="si-LK"/>
        </w:rPr>
        <w:t>ධම‍්ම</w:t>
      </w:r>
      <w:r w:rsidR="00C066C0" w:rsidRPr="00BF7272">
        <w:rPr>
          <w:b/>
          <w:bCs/>
          <w:cs/>
          <w:lang w:bidi="si-LK"/>
        </w:rPr>
        <w:t>විචය</w:t>
      </w:r>
      <w:r w:rsidR="00C066C0" w:rsidRPr="00BF7272">
        <w:rPr>
          <w:b/>
          <w:bCs/>
        </w:rPr>
        <w:t>,</w:t>
      </w:r>
      <w:r w:rsidR="00C066C0" w:rsidRPr="00C066C0">
        <w:t xml:space="preserve"> </w:t>
      </w:r>
      <w:r w:rsidR="00C066C0" w:rsidRPr="00C066C0">
        <w:rPr>
          <w:cs/>
          <w:lang w:bidi="si-LK"/>
        </w:rPr>
        <w:t xml:space="preserve">නම් වේ. </w:t>
      </w:r>
      <w:r w:rsidR="003E6E91">
        <w:rPr>
          <w:b/>
          <w:bCs/>
        </w:rPr>
        <w:t>‘</w:t>
      </w:r>
      <w:r w:rsidR="00C066C0" w:rsidRPr="00BF7272">
        <w:rPr>
          <w:b/>
          <w:bCs/>
          <w:cs/>
          <w:lang w:bidi="si-LK"/>
        </w:rPr>
        <w:t>චතුස</w:t>
      </w:r>
      <w:r w:rsidR="00BF7272" w:rsidRPr="00BF7272">
        <w:rPr>
          <w:rFonts w:hint="cs"/>
          <w:b/>
          <w:bCs/>
          <w:cs/>
          <w:lang w:bidi="si-LK"/>
        </w:rPr>
        <w:t>ච‍්චධම්මෙ</w:t>
      </w:r>
      <w:r w:rsidR="00C066C0" w:rsidRPr="00BF7272">
        <w:rPr>
          <w:b/>
          <w:bCs/>
          <w:cs/>
          <w:lang w:bidi="si-LK"/>
        </w:rPr>
        <w:t xml:space="preserve"> විචිනාතීති = ධම්මවිච</w:t>
      </w:r>
      <w:r w:rsidR="00BF7272" w:rsidRPr="00BF7272">
        <w:rPr>
          <w:rFonts w:hint="cs"/>
          <w:b/>
          <w:bCs/>
          <w:cs/>
          <w:lang w:bidi="si-LK"/>
        </w:rPr>
        <w:t>යො</w:t>
      </w:r>
      <w:r w:rsidR="00AD1C72">
        <w:rPr>
          <w:b/>
          <w:bCs/>
          <w:cs/>
          <w:lang w:bidi="si-LK"/>
        </w:rPr>
        <w:t>’</w:t>
      </w:r>
      <w:r w:rsidR="00C066C0" w:rsidRPr="00C066C0">
        <w:rPr>
          <w:cs/>
          <w:lang w:bidi="si-LK"/>
        </w:rPr>
        <w:t xml:space="preserve"> යි ඒ කීහ. ඒ චතුස්සත්‍යධ</w:t>
      </w:r>
      <w:r w:rsidR="00983463">
        <w:rPr>
          <w:cs/>
          <w:lang w:bidi="si-LK"/>
        </w:rPr>
        <w:t>ර්‍ම</w:t>
      </w:r>
      <w:r w:rsidR="00C066C0" w:rsidRPr="00C066C0">
        <w:rPr>
          <w:cs/>
          <w:lang w:bidi="si-LK"/>
        </w:rPr>
        <w:t xml:space="preserve"> වි</w:t>
      </w:r>
      <w:r w:rsidR="005466C1">
        <w:rPr>
          <w:rFonts w:hint="cs"/>
          <w:cs/>
          <w:lang w:bidi="si-LK"/>
        </w:rPr>
        <w:t>චි</w:t>
      </w:r>
      <w:r w:rsidR="00C066C0" w:rsidRPr="00C066C0">
        <w:rPr>
          <w:cs/>
          <w:lang w:bidi="si-LK"/>
        </w:rPr>
        <w:t>නනය</w:t>
      </w:r>
      <w:r w:rsidR="00C066C0" w:rsidRPr="00C066C0">
        <w:t xml:space="preserve">, </w:t>
      </w:r>
      <w:r w:rsidR="005466C1">
        <w:rPr>
          <w:cs/>
          <w:lang w:bidi="si-LK"/>
        </w:rPr>
        <w:t>බොධි නම් වූ ධ</w:t>
      </w:r>
      <w:r w:rsidR="00983463">
        <w:rPr>
          <w:cs/>
          <w:lang w:bidi="si-LK"/>
        </w:rPr>
        <w:t>ර්‍ම</w:t>
      </w:r>
      <w:r w:rsidR="00C066C0" w:rsidRPr="00C066C0">
        <w:rPr>
          <w:cs/>
          <w:lang w:bidi="si-LK"/>
        </w:rPr>
        <w:t>සමූහයාගේ අවයව බැවින් හෝ චතුස</w:t>
      </w:r>
      <w:r w:rsidR="005466C1">
        <w:rPr>
          <w:rFonts w:hint="cs"/>
          <w:cs/>
          <w:lang w:bidi="si-LK"/>
        </w:rPr>
        <w:t>්ස</w:t>
      </w:r>
      <w:r w:rsidR="00C066C0" w:rsidRPr="00C066C0">
        <w:rPr>
          <w:cs/>
          <w:lang w:bidi="si-LK"/>
        </w:rPr>
        <w:t>ත්‍ය ධ</w:t>
      </w:r>
      <w:r w:rsidR="00983463">
        <w:rPr>
          <w:cs/>
          <w:lang w:bidi="si-LK"/>
        </w:rPr>
        <w:t>ර්‍ම</w:t>
      </w:r>
      <w:r w:rsidR="00C066C0" w:rsidRPr="00C066C0">
        <w:rPr>
          <w:cs/>
          <w:lang w:bidi="si-LK"/>
        </w:rPr>
        <w:t xml:space="preserve"> </w:t>
      </w:r>
      <w:r w:rsidR="00993169">
        <w:rPr>
          <w:cs/>
          <w:lang w:bidi="si-LK"/>
        </w:rPr>
        <w:t>අවබෝධ</w:t>
      </w:r>
      <w:r w:rsidR="00C066C0" w:rsidRPr="00C066C0">
        <w:rPr>
          <w:cs/>
          <w:lang w:bidi="si-LK"/>
        </w:rPr>
        <w:t xml:space="preserve"> කරණ </w:t>
      </w:r>
      <w:r w:rsidR="00BB1AB3">
        <w:rPr>
          <w:cs/>
          <w:lang w:bidi="si-LK"/>
        </w:rPr>
        <w:t>ආර්‍ය්‍ය</w:t>
      </w:r>
      <w:r w:rsidR="00C066C0" w:rsidRPr="00C066C0">
        <w:rPr>
          <w:cs/>
          <w:lang w:bidi="si-LK"/>
        </w:rPr>
        <w:t xml:space="preserve"> ශ්‍රාවකයාගේ අවයව බැවින් හෝ </w:t>
      </w:r>
      <w:r w:rsidR="0059342C">
        <w:rPr>
          <w:b/>
          <w:bCs/>
          <w:cs/>
          <w:lang w:bidi="si-LK"/>
        </w:rPr>
        <w:t>ධම්ම</w:t>
      </w:r>
      <w:r w:rsidR="00C066C0" w:rsidRPr="005466C1">
        <w:rPr>
          <w:b/>
          <w:bCs/>
          <w:cs/>
          <w:lang w:bidi="si-LK"/>
        </w:rPr>
        <w:t>චිවයස</w:t>
      </w:r>
      <w:r w:rsidR="005466C1" w:rsidRPr="005466C1">
        <w:rPr>
          <w:rFonts w:hint="cs"/>
          <w:b/>
          <w:bCs/>
          <w:cs/>
          <w:lang w:bidi="si-LK"/>
        </w:rPr>
        <w:t>ම්බොජ‍්ඣඞ‍්ග,</w:t>
      </w:r>
      <w:r w:rsidR="00C066C0" w:rsidRPr="00C066C0">
        <w:t xml:space="preserve"> </w:t>
      </w:r>
      <w:r w:rsidR="00C066C0" w:rsidRPr="00C066C0">
        <w:rPr>
          <w:cs/>
          <w:lang w:bidi="si-LK"/>
        </w:rPr>
        <w:t>නම් ලබා. තව</w:t>
      </w:r>
      <w:r w:rsidR="005466C1">
        <w:rPr>
          <w:cs/>
          <w:lang w:bidi="si-LK"/>
        </w:rPr>
        <w:t xml:space="preserve"> ද ඒ ම සම්බොධියට අවයව වූයේ නු ය</w:t>
      </w:r>
      <w:r w:rsidR="005466C1">
        <w:rPr>
          <w:rFonts w:hint="cs"/>
          <w:cs/>
          <w:lang w:bidi="si-LK"/>
        </w:rPr>
        <w:t>ි</w:t>
      </w:r>
      <w:r w:rsidR="00C066C0" w:rsidRPr="00C066C0">
        <w:rPr>
          <w:cs/>
          <w:lang w:bidi="si-LK"/>
        </w:rPr>
        <w:t xml:space="preserve"> ධම්මවිචයසම්බොජ්ඣංගයි කියනු ලැබේ. </w:t>
      </w:r>
      <w:r w:rsidR="003E6E91">
        <w:rPr>
          <w:b/>
          <w:bCs/>
          <w:cs/>
          <w:lang w:bidi="si-LK"/>
        </w:rPr>
        <w:t>‘</w:t>
      </w:r>
      <w:r w:rsidR="005466C1" w:rsidRPr="005466C1">
        <w:rPr>
          <w:rFonts w:hint="cs"/>
          <w:b/>
          <w:bCs/>
          <w:cs/>
          <w:lang w:bidi="si-LK"/>
        </w:rPr>
        <w:t>ධම‍්ම</w:t>
      </w:r>
      <w:r w:rsidR="00C066C0" w:rsidRPr="005466C1">
        <w:rPr>
          <w:b/>
          <w:bCs/>
          <w:cs/>
          <w:lang w:bidi="si-LK"/>
        </w:rPr>
        <w:t xml:space="preserve"> විචයො එව සම්බොජඣ</w:t>
      </w:r>
      <w:r w:rsidR="005466C1" w:rsidRPr="005466C1">
        <w:rPr>
          <w:rFonts w:hint="cs"/>
          <w:b/>
          <w:bCs/>
          <w:cs/>
          <w:lang w:bidi="si-LK"/>
        </w:rPr>
        <w:t>ඞ්ගො</w:t>
      </w:r>
      <w:r w:rsidR="00C066C0" w:rsidRPr="005466C1">
        <w:rPr>
          <w:b/>
          <w:bCs/>
          <w:cs/>
          <w:lang w:bidi="si-LK"/>
        </w:rPr>
        <w:t xml:space="preserve"> = ධම්මවිචය සම්බොජ්ඣං</w:t>
      </w:r>
      <w:r w:rsidR="005466C1" w:rsidRPr="005466C1">
        <w:rPr>
          <w:rFonts w:hint="cs"/>
          <w:b/>
          <w:bCs/>
          <w:cs/>
          <w:lang w:bidi="si-LK"/>
        </w:rPr>
        <w:t>ගො</w:t>
      </w:r>
      <w:r w:rsidR="003E6E91">
        <w:rPr>
          <w:b/>
          <w:bCs/>
        </w:rPr>
        <w:t>’</w:t>
      </w:r>
      <w:r w:rsidR="00C066C0" w:rsidRPr="005466C1">
        <w:rPr>
          <w:b/>
          <w:bCs/>
        </w:rPr>
        <w:t xml:space="preserve"> </w:t>
      </w:r>
      <w:r w:rsidR="00C066C0" w:rsidRPr="00C066C0">
        <w:rPr>
          <w:cs/>
          <w:lang w:bidi="si-LK"/>
        </w:rPr>
        <w:t>යනු ඒ අ</w:t>
      </w:r>
      <w:r w:rsidR="002606F2">
        <w:rPr>
          <w:cs/>
          <w:lang w:bidi="si-LK"/>
        </w:rPr>
        <w:t>ර්‍ත්‍ථ</w:t>
      </w:r>
      <w:r w:rsidR="00C066C0" w:rsidRPr="00C066C0">
        <w:rPr>
          <w:cs/>
          <w:lang w:bidi="si-LK"/>
        </w:rPr>
        <w:t xml:space="preserve">ය කියා පෑම ය. </w:t>
      </w:r>
    </w:p>
    <w:p w14:paraId="4CBAB783" w14:textId="48F5C151" w:rsidR="00C066C0" w:rsidRPr="00C066C0" w:rsidRDefault="00C066C0" w:rsidP="00BD4C87">
      <w:r w:rsidRPr="00C066C0">
        <w:rPr>
          <w:cs/>
          <w:lang w:bidi="si-LK"/>
        </w:rPr>
        <w:t>වඩාලා ද කිය යුත්තේ උපාදානස්කන්ධ පස</w:t>
      </w:r>
      <w:r w:rsidRPr="00C066C0">
        <w:t xml:space="preserve">, </w:t>
      </w:r>
      <w:r w:rsidRPr="00C066C0">
        <w:rPr>
          <w:cs/>
          <w:lang w:bidi="si-LK"/>
        </w:rPr>
        <w:t xml:space="preserve">නාම රූප වශයෙන් වෙන් කොට හැම නාම රූප </w:t>
      </w:r>
      <w:r w:rsidR="007F0183">
        <w:rPr>
          <w:rFonts w:hint="cs"/>
          <w:cs/>
          <w:lang w:bidi="si-LK"/>
        </w:rPr>
        <w:t>ධ</w:t>
      </w:r>
      <w:r w:rsidR="00983463">
        <w:rPr>
          <w:rFonts w:hint="cs"/>
          <w:cs/>
          <w:lang w:bidi="si-LK"/>
        </w:rPr>
        <w:t>ර්‍ම</w:t>
      </w:r>
      <w:r w:rsidRPr="00C066C0">
        <w:rPr>
          <w:cs/>
          <w:lang w:bidi="si-LK"/>
        </w:rPr>
        <w:t>යක් කෙරෙහි අනිත්‍ය දුඃඛ අනාත්ම යන තිලකුණු යොදා බලන්නා වූ ප්‍රඥා චෛතසිකය</w:t>
      </w:r>
      <w:r w:rsidRPr="00C066C0">
        <w:t xml:space="preserve">, </w:t>
      </w:r>
      <w:r w:rsidRPr="00C066C0">
        <w:rPr>
          <w:cs/>
          <w:lang w:bidi="si-LK"/>
        </w:rPr>
        <w:t>ධ</w:t>
      </w:r>
      <w:r w:rsidR="00983463">
        <w:rPr>
          <w:cs/>
          <w:lang w:bidi="si-LK"/>
        </w:rPr>
        <w:t>ර්‍ම</w:t>
      </w:r>
      <w:r w:rsidRPr="00C066C0">
        <w:rPr>
          <w:cs/>
          <w:lang w:bidi="si-LK"/>
        </w:rPr>
        <w:t>විචයසම්බො</w:t>
      </w:r>
      <w:r w:rsidR="007F0183">
        <w:rPr>
          <w:rFonts w:hint="cs"/>
          <w:cs/>
          <w:lang w:bidi="si-LK"/>
        </w:rPr>
        <w:t>ජ‍්ඣඞ‍්ග</w:t>
      </w:r>
      <w:r w:rsidRPr="00C066C0">
        <w:rPr>
          <w:cs/>
          <w:lang w:bidi="si-LK"/>
        </w:rPr>
        <w:t xml:space="preserve"> බව ය. මේ ද විද</w:t>
      </w:r>
      <w:r w:rsidR="00FE1A0E">
        <w:rPr>
          <w:cs/>
          <w:lang w:bidi="si-LK"/>
        </w:rPr>
        <w:t>ර්‍ශ</w:t>
      </w:r>
      <w:r w:rsidRPr="00C066C0">
        <w:rPr>
          <w:cs/>
          <w:lang w:bidi="si-LK"/>
        </w:rPr>
        <w:t>නා-මා</w:t>
      </w:r>
      <w:r w:rsidR="00983463">
        <w:rPr>
          <w:cs/>
          <w:lang w:bidi="si-LK"/>
        </w:rPr>
        <w:t>ර්‍ග</w:t>
      </w:r>
      <w:r w:rsidRPr="00C066C0">
        <w:rPr>
          <w:cs/>
          <w:lang w:bidi="si-LK"/>
        </w:rPr>
        <w:t xml:space="preserve">-ඵල වශයෙන් තෙවැදැරුම් ය. සෙස්ස සතිසම්බොජ්ඣංගයෙහි කී </w:t>
      </w:r>
      <w:r w:rsidR="007F0183">
        <w:rPr>
          <w:rFonts w:hint="cs"/>
          <w:cs/>
          <w:lang w:bidi="si-LK"/>
        </w:rPr>
        <w:t>සේ</w:t>
      </w:r>
      <w:r w:rsidRPr="00C066C0">
        <w:rPr>
          <w:cs/>
          <w:lang w:bidi="si-LK"/>
        </w:rPr>
        <w:t xml:space="preserve"> ය. </w:t>
      </w:r>
    </w:p>
    <w:p w14:paraId="321EEBCA" w14:textId="07B8575E" w:rsidR="00C066C0" w:rsidRPr="00C066C0" w:rsidRDefault="00C066C0" w:rsidP="00BD4C87">
      <w:r w:rsidRPr="00C066C0">
        <w:rPr>
          <w:cs/>
          <w:lang w:bidi="si-LK"/>
        </w:rPr>
        <w:t>සතිසම්බොජ්ඣංගයෙහි වැඩී ගිය</w:t>
      </w:r>
      <w:r w:rsidRPr="00C066C0">
        <w:t xml:space="preserve">, </w:t>
      </w:r>
      <w:r w:rsidRPr="00C066C0">
        <w:rPr>
          <w:cs/>
          <w:lang w:bidi="si-LK"/>
        </w:rPr>
        <w:t>එහෙයින් ම සමෘතිමත් වූ මහණ තෙමේ කියූ</w:t>
      </w:r>
      <w:r w:rsidR="007F0183">
        <w:rPr>
          <w:cs/>
          <w:lang w:bidi="si-LK"/>
        </w:rPr>
        <w:t xml:space="preserve"> ලෙසින් උපන් සිහියෙන් යුක්තව වස</w:t>
      </w:r>
      <w:r w:rsidRPr="00C066C0">
        <w:rPr>
          <w:cs/>
          <w:lang w:bidi="si-LK"/>
        </w:rPr>
        <w:t>න්නේ ඒ ධ</w:t>
      </w:r>
      <w:r w:rsidR="00983463">
        <w:rPr>
          <w:rFonts w:hint="cs"/>
          <w:cs/>
          <w:lang w:bidi="si-LK"/>
        </w:rPr>
        <w:t>ර්‍ම</w:t>
      </w:r>
      <w:r w:rsidRPr="00C066C0">
        <w:rPr>
          <w:cs/>
          <w:lang w:bidi="si-LK"/>
        </w:rPr>
        <w:t>යන් අනිත්‍ය - දුඃඛ - අනාත්ම වශයෙන් විද</w:t>
      </w:r>
      <w:r w:rsidR="00FE1A0E">
        <w:rPr>
          <w:cs/>
          <w:lang w:bidi="si-LK"/>
        </w:rPr>
        <w:t>ර්‍ශ</w:t>
      </w:r>
      <w:r w:rsidRPr="00C066C0">
        <w:rPr>
          <w:cs/>
          <w:lang w:bidi="si-LK"/>
        </w:rPr>
        <w:t>නා ප්‍රඥාවෙන් මනා කොට සොයා බලා ද</w:t>
      </w:r>
      <w:r w:rsidRPr="00C066C0">
        <w:t xml:space="preserve">, </w:t>
      </w:r>
      <w:r w:rsidRPr="00C066C0">
        <w:rPr>
          <w:cs/>
          <w:lang w:bidi="si-LK"/>
        </w:rPr>
        <w:t>මනා කොට එහි හැසිරේ ද</w:t>
      </w:r>
      <w:r w:rsidRPr="00C066C0">
        <w:t xml:space="preserve">, </w:t>
      </w:r>
      <w:r w:rsidRPr="00C066C0">
        <w:rPr>
          <w:cs/>
          <w:lang w:bidi="si-LK"/>
        </w:rPr>
        <w:t>සොයා බැලීමට පැමි</w:t>
      </w:r>
      <w:r w:rsidR="007F0183">
        <w:rPr>
          <w:rFonts w:hint="cs"/>
          <w:cs/>
          <w:lang w:bidi="si-LK"/>
        </w:rPr>
        <w:t>ණේ</w:t>
      </w:r>
      <w:r w:rsidRPr="00C066C0">
        <w:rPr>
          <w:cs/>
          <w:lang w:bidi="si-LK"/>
        </w:rPr>
        <w:t xml:space="preserve"> ද එබඳු වූ විද</w:t>
      </w:r>
      <w:r w:rsidR="00FE1A0E">
        <w:rPr>
          <w:cs/>
          <w:lang w:bidi="si-LK"/>
        </w:rPr>
        <w:t>ර්‍ශ</w:t>
      </w:r>
      <w:r w:rsidRPr="00C066C0">
        <w:rPr>
          <w:cs/>
          <w:lang w:bidi="si-LK"/>
        </w:rPr>
        <w:t>නාප්‍රඥා</w:t>
      </w:r>
      <w:r w:rsidR="007F0183">
        <w:rPr>
          <w:rFonts w:hint="cs"/>
          <w:cs/>
          <w:lang w:bidi="si-LK"/>
        </w:rPr>
        <w:t>ව</w:t>
      </w:r>
      <w:r w:rsidRPr="00C066C0">
        <w:t xml:space="preserve">, </w:t>
      </w:r>
      <w:r w:rsidRPr="00C066C0">
        <w:rPr>
          <w:cs/>
          <w:lang w:bidi="si-LK"/>
        </w:rPr>
        <w:t xml:space="preserve">ධම්මවිචයසම්බොජ්ඣංග යි. </w:t>
      </w:r>
      <w:r w:rsidR="003E6E91">
        <w:rPr>
          <w:b/>
          <w:bCs/>
        </w:rPr>
        <w:t>‘</w:t>
      </w:r>
      <w:r w:rsidRPr="007F0183">
        <w:rPr>
          <w:b/>
          <w:bCs/>
          <w:cs/>
          <w:lang w:bidi="si-LK"/>
        </w:rPr>
        <w:t>සො තථා සතො විහරන්තො තං ධම්මං ප</w:t>
      </w:r>
      <w:r w:rsidR="007F0183" w:rsidRPr="007F0183">
        <w:rPr>
          <w:rFonts w:hint="cs"/>
          <w:b/>
          <w:bCs/>
          <w:cs/>
          <w:lang w:bidi="si-LK"/>
        </w:rPr>
        <w:t>ඤ්</w:t>
      </w:r>
      <w:r w:rsidRPr="007F0183">
        <w:rPr>
          <w:b/>
          <w:bCs/>
          <w:cs/>
          <w:lang w:bidi="si-LK"/>
        </w:rPr>
        <w:t>ඤාය පවිචිනාති පවිචරති පරිවීමංසං ආප</w:t>
      </w:r>
      <w:r w:rsidR="006B484C">
        <w:rPr>
          <w:b/>
          <w:bCs/>
          <w:cs/>
          <w:lang w:bidi="si-LK"/>
        </w:rPr>
        <w:t>ජ්ජ</w:t>
      </w:r>
      <w:r w:rsidRPr="007F0183">
        <w:rPr>
          <w:b/>
          <w:bCs/>
          <w:cs/>
          <w:lang w:bidi="si-LK"/>
        </w:rPr>
        <w:t>ති</w:t>
      </w:r>
      <w:r w:rsidR="007F0183" w:rsidRPr="007F0183">
        <w:rPr>
          <w:rFonts w:hint="cs"/>
          <w:b/>
          <w:bCs/>
          <w:cs/>
          <w:lang w:bidi="si-LK"/>
        </w:rPr>
        <w:t xml:space="preserve">, </w:t>
      </w:r>
      <w:r w:rsidRPr="007F0183">
        <w:rPr>
          <w:b/>
          <w:bCs/>
          <w:cs/>
          <w:lang w:bidi="si-LK"/>
        </w:rPr>
        <w:t>අයං වු</w:t>
      </w:r>
      <w:r w:rsidR="007F0183" w:rsidRPr="007F0183">
        <w:rPr>
          <w:rFonts w:hint="cs"/>
          <w:b/>
          <w:bCs/>
          <w:cs/>
          <w:lang w:bidi="si-LK"/>
        </w:rPr>
        <w:t>ච‍්ච</w:t>
      </w:r>
      <w:r w:rsidRPr="007F0183">
        <w:rPr>
          <w:b/>
          <w:bCs/>
          <w:cs/>
          <w:lang w:bidi="si-LK"/>
        </w:rPr>
        <w:t>ති ධම්මවිචයසම්බොජ්ඣං</w:t>
      </w:r>
      <w:r w:rsidR="007F0183" w:rsidRPr="007F0183">
        <w:rPr>
          <w:rFonts w:hint="cs"/>
          <w:b/>
          <w:bCs/>
          <w:cs/>
          <w:lang w:bidi="si-LK"/>
        </w:rPr>
        <w:t>ගො</w:t>
      </w:r>
      <w:r w:rsidR="003E6E91">
        <w:rPr>
          <w:b/>
          <w:bCs/>
        </w:rPr>
        <w:t>’</w:t>
      </w:r>
      <w:r w:rsidRPr="00C066C0">
        <w:t xml:space="preserve"> </w:t>
      </w:r>
      <w:r w:rsidRPr="00C066C0">
        <w:rPr>
          <w:cs/>
          <w:lang w:bidi="si-LK"/>
        </w:rPr>
        <w:t>යි බොජ්ඣඞ්ග පාළියෙහි ඒ වදාළ සේක. විද</w:t>
      </w:r>
      <w:r w:rsidR="00FE1A0E">
        <w:rPr>
          <w:cs/>
          <w:lang w:bidi="si-LK"/>
        </w:rPr>
        <w:t>ර්‍ශ</w:t>
      </w:r>
      <w:r w:rsidRPr="00C066C0">
        <w:rPr>
          <w:cs/>
          <w:lang w:bidi="si-LK"/>
        </w:rPr>
        <w:t>නා ස</w:t>
      </w:r>
      <w:r w:rsidR="007F0183">
        <w:rPr>
          <w:rFonts w:hint="cs"/>
          <w:cs/>
          <w:lang w:bidi="si-LK"/>
        </w:rPr>
        <w:t>ම්ප්‍ර</w:t>
      </w:r>
      <w:r w:rsidRPr="00C066C0">
        <w:rPr>
          <w:cs/>
          <w:lang w:bidi="si-LK"/>
        </w:rPr>
        <w:t>යුක්තප්‍රඥ</w:t>
      </w:r>
      <w:r w:rsidR="007F0183">
        <w:rPr>
          <w:rFonts w:hint="cs"/>
          <w:cs/>
          <w:lang w:bidi="si-LK"/>
        </w:rPr>
        <w:t>ා</w:t>
      </w:r>
      <w:r w:rsidRPr="00C066C0">
        <w:rPr>
          <w:cs/>
          <w:lang w:bidi="si-LK"/>
        </w:rPr>
        <w:t xml:space="preserve">ව මෙයින් ගැණේ. </w:t>
      </w:r>
      <w:r w:rsidR="003E6E91">
        <w:rPr>
          <w:b/>
          <w:bCs/>
          <w:cs/>
          <w:lang w:bidi="si-LK"/>
        </w:rPr>
        <w:t>‘</w:t>
      </w:r>
      <w:r w:rsidRPr="007F0183">
        <w:rPr>
          <w:b/>
          <w:bCs/>
          <w:cs/>
          <w:lang w:bidi="si-LK"/>
        </w:rPr>
        <w:t>ඉදං වු</w:t>
      </w:r>
      <w:r w:rsidR="007F0183" w:rsidRPr="007F0183">
        <w:rPr>
          <w:rFonts w:hint="cs"/>
          <w:b/>
          <w:bCs/>
          <w:cs/>
          <w:lang w:bidi="si-LK"/>
        </w:rPr>
        <w:t>ත‍්තප‍්ප</w:t>
      </w:r>
      <w:r w:rsidRPr="007F0183">
        <w:rPr>
          <w:b/>
          <w:bCs/>
          <w:cs/>
          <w:lang w:bidi="si-LK"/>
        </w:rPr>
        <w:t xml:space="preserve">කාරං </w:t>
      </w:r>
      <w:r w:rsidR="007F0183">
        <w:rPr>
          <w:rFonts w:hint="cs"/>
          <w:b/>
          <w:bCs/>
          <w:cs/>
          <w:lang w:bidi="si-LK"/>
        </w:rPr>
        <w:t>බොජ‍්ඣඞ‍්ග</w:t>
      </w:r>
      <w:r w:rsidRPr="007F0183">
        <w:rPr>
          <w:b/>
          <w:bCs/>
          <w:cs/>
          <w:lang w:bidi="si-LK"/>
        </w:rPr>
        <w:t>සමු</w:t>
      </w:r>
      <w:r w:rsidR="007F0183" w:rsidRPr="007F0183">
        <w:rPr>
          <w:rFonts w:hint="cs"/>
          <w:b/>
          <w:bCs/>
          <w:cs/>
          <w:lang w:bidi="si-LK"/>
        </w:rPr>
        <w:t>ට්</w:t>
      </w:r>
      <w:r w:rsidRPr="007F0183">
        <w:rPr>
          <w:b/>
          <w:bCs/>
          <w:cs/>
          <w:lang w:bidi="si-LK"/>
        </w:rPr>
        <w:t xml:space="preserve">ඨාපිකං </w:t>
      </w:r>
      <w:r w:rsidR="007F0183" w:rsidRPr="007F0183">
        <w:rPr>
          <w:rFonts w:hint="cs"/>
          <w:b/>
          <w:bCs/>
          <w:cs/>
          <w:lang w:bidi="si-LK"/>
        </w:rPr>
        <w:t>ඤා</w:t>
      </w:r>
      <w:r w:rsidRPr="007F0183">
        <w:rPr>
          <w:b/>
          <w:bCs/>
          <w:cs/>
          <w:lang w:bidi="si-LK"/>
        </w:rPr>
        <w:t>ණං ධම්මවිචයසම්බොජ</w:t>
      </w:r>
      <w:r w:rsidR="00843303">
        <w:rPr>
          <w:rFonts w:hint="cs"/>
          <w:b/>
          <w:bCs/>
          <w:cs/>
          <w:lang w:bidi="si-LK"/>
        </w:rPr>
        <w:t>්</w:t>
      </w:r>
      <w:r w:rsidRPr="007F0183">
        <w:rPr>
          <w:b/>
          <w:bCs/>
          <w:cs/>
          <w:lang w:bidi="si-LK"/>
        </w:rPr>
        <w:t>ඣ</w:t>
      </w:r>
      <w:r w:rsidR="007F0183" w:rsidRPr="007F0183">
        <w:rPr>
          <w:rFonts w:hint="cs"/>
          <w:b/>
          <w:bCs/>
          <w:cs/>
          <w:lang w:bidi="si-LK"/>
        </w:rPr>
        <w:t>ඞ්ගො</w:t>
      </w:r>
      <w:r w:rsidRPr="007F0183">
        <w:rPr>
          <w:b/>
          <w:bCs/>
          <w:cs/>
          <w:lang w:bidi="si-LK"/>
        </w:rPr>
        <w:t xml:space="preserve"> නාම</w:t>
      </w:r>
      <w:r w:rsidR="003E6E91">
        <w:rPr>
          <w:b/>
          <w:bCs/>
        </w:rPr>
        <w:t>’</w:t>
      </w:r>
      <w:r w:rsidRPr="007F0183">
        <w:rPr>
          <w:b/>
          <w:bCs/>
        </w:rPr>
        <w:t xml:space="preserve"> </w:t>
      </w:r>
      <w:r w:rsidRPr="00C066C0">
        <w:rPr>
          <w:cs/>
          <w:lang w:bidi="si-LK"/>
        </w:rPr>
        <w:t xml:space="preserve">යනු එහි මෙලෙසින් කීහ. </w:t>
      </w:r>
    </w:p>
    <w:p w14:paraId="67487DFF" w14:textId="2F5FB96A" w:rsidR="00043031" w:rsidRDefault="00C066C0" w:rsidP="00BD4C87">
      <w:pPr>
        <w:rPr>
          <w:lang w:bidi="si-LK"/>
        </w:rPr>
      </w:pPr>
      <w:r w:rsidRPr="00C066C0">
        <w:rPr>
          <w:cs/>
          <w:lang w:bidi="si-LK"/>
        </w:rPr>
        <w:t>තවත් ක්‍රමයකින් ධ</w:t>
      </w:r>
      <w:r w:rsidR="00983463">
        <w:rPr>
          <w:cs/>
          <w:lang w:bidi="si-LK"/>
        </w:rPr>
        <w:t>ර්‍ම</w:t>
      </w:r>
      <w:r w:rsidRPr="00C066C0">
        <w:rPr>
          <w:cs/>
          <w:lang w:bidi="si-LK"/>
        </w:rPr>
        <w:t>විචයසම්බොධ්‍යඞ්ගය මෙ</w:t>
      </w:r>
      <w:r w:rsidR="007F0183">
        <w:rPr>
          <w:rFonts w:hint="cs"/>
          <w:cs/>
          <w:lang w:bidi="si-LK"/>
        </w:rPr>
        <w:t>සේ</w:t>
      </w:r>
      <w:r w:rsidRPr="00C066C0">
        <w:rPr>
          <w:cs/>
          <w:lang w:bidi="si-LK"/>
        </w:rPr>
        <w:t xml:space="preserve"> විස්තර වන්</w:t>
      </w:r>
      <w:r w:rsidR="007F0183">
        <w:rPr>
          <w:rFonts w:hint="cs"/>
          <w:cs/>
          <w:lang w:bidi="si-LK"/>
        </w:rPr>
        <w:t xml:space="preserve">නේය </w:t>
      </w:r>
      <w:r w:rsidRPr="00C066C0">
        <w:rPr>
          <w:cs/>
          <w:lang w:bidi="si-LK"/>
        </w:rPr>
        <w:t xml:space="preserve">ය. </w:t>
      </w:r>
      <w:r w:rsidR="00BD4C87">
        <w:rPr>
          <w:b/>
          <w:bCs/>
          <w:lang w:bidi="si-LK"/>
        </w:rPr>
        <w:t>“</w:t>
      </w:r>
      <w:r w:rsidR="007F0183" w:rsidRPr="00043031">
        <w:rPr>
          <w:rFonts w:hint="cs"/>
          <w:b/>
          <w:bCs/>
          <w:cs/>
          <w:lang w:bidi="si-LK"/>
        </w:rPr>
        <w:t>තත්‍ථ</w:t>
      </w:r>
      <w:r w:rsidRPr="00043031">
        <w:rPr>
          <w:b/>
          <w:bCs/>
          <w:cs/>
          <w:lang w:bidi="si-LK"/>
        </w:rPr>
        <w:t xml:space="preserve"> කතමො ධම්මවිචයසම්බොජ</w:t>
      </w:r>
      <w:r w:rsidR="007F0183" w:rsidRPr="00043031">
        <w:rPr>
          <w:rFonts w:hint="cs"/>
          <w:b/>
          <w:bCs/>
          <w:cs/>
          <w:lang w:bidi="si-LK"/>
        </w:rPr>
        <w:t>‍්ඣඞ්ගො</w:t>
      </w:r>
      <w:r w:rsidRPr="00043031">
        <w:rPr>
          <w:b/>
          <w:bCs/>
        </w:rPr>
        <w:t xml:space="preserve">? </w:t>
      </w:r>
      <w:r w:rsidRPr="00043031">
        <w:rPr>
          <w:b/>
          <w:bCs/>
          <w:cs/>
          <w:lang w:bidi="si-LK"/>
        </w:rPr>
        <w:t>අ</w:t>
      </w:r>
      <w:r w:rsidR="007F0183" w:rsidRPr="00043031">
        <w:rPr>
          <w:rFonts w:hint="cs"/>
          <w:b/>
          <w:bCs/>
          <w:cs/>
          <w:lang w:bidi="si-LK"/>
        </w:rPr>
        <w:t>ත්‍ථි</w:t>
      </w:r>
      <w:r w:rsidRPr="00043031">
        <w:rPr>
          <w:b/>
          <w:bCs/>
          <w:cs/>
          <w:lang w:bidi="si-LK"/>
        </w:rPr>
        <w:t xml:space="preserve"> අජඣත්තං ධම්</w:t>
      </w:r>
      <w:r w:rsidR="007F0183" w:rsidRPr="00043031">
        <w:rPr>
          <w:rFonts w:hint="cs"/>
          <w:b/>
          <w:bCs/>
          <w:cs/>
          <w:lang w:bidi="si-LK"/>
        </w:rPr>
        <w:t>මෙ</w:t>
      </w:r>
      <w:r w:rsidRPr="00043031">
        <w:rPr>
          <w:b/>
          <w:bCs/>
          <w:cs/>
          <w:lang w:bidi="si-LK"/>
        </w:rPr>
        <w:t>සු පවිචයො</w:t>
      </w:r>
      <w:r w:rsidRPr="00043031">
        <w:rPr>
          <w:b/>
          <w:bCs/>
        </w:rPr>
        <w:t xml:space="preserve">, </w:t>
      </w:r>
      <w:r w:rsidRPr="00043031">
        <w:rPr>
          <w:b/>
          <w:bCs/>
          <w:cs/>
          <w:lang w:bidi="si-LK"/>
        </w:rPr>
        <w:t>අත්ථි බහිද්ධා ධම්</w:t>
      </w:r>
      <w:r w:rsidR="007F0183" w:rsidRPr="00043031">
        <w:rPr>
          <w:rFonts w:hint="cs"/>
          <w:b/>
          <w:bCs/>
          <w:cs/>
          <w:lang w:bidi="si-LK"/>
        </w:rPr>
        <w:t>මෙ</w:t>
      </w:r>
      <w:r w:rsidRPr="00043031">
        <w:rPr>
          <w:b/>
          <w:bCs/>
          <w:cs/>
          <w:lang w:bidi="si-LK"/>
        </w:rPr>
        <w:t>සු ප</w:t>
      </w:r>
      <w:r w:rsidR="007F0183" w:rsidRPr="00043031">
        <w:rPr>
          <w:rFonts w:hint="cs"/>
          <w:b/>
          <w:bCs/>
          <w:cs/>
          <w:lang w:bidi="si-LK"/>
        </w:rPr>
        <w:t>විච</w:t>
      </w:r>
      <w:r w:rsidRPr="00043031">
        <w:rPr>
          <w:b/>
          <w:bCs/>
          <w:cs/>
          <w:lang w:bidi="si-LK"/>
        </w:rPr>
        <w:t>යො</w:t>
      </w:r>
      <w:r w:rsidRPr="00043031">
        <w:rPr>
          <w:b/>
          <w:bCs/>
        </w:rPr>
        <w:t xml:space="preserve"> </w:t>
      </w:r>
      <w:r w:rsidRPr="00043031">
        <w:rPr>
          <w:b/>
          <w:bCs/>
          <w:cs/>
          <w:lang w:bidi="si-LK"/>
        </w:rPr>
        <w:t>යදපි අජඣත්තං ධ</w:t>
      </w:r>
      <w:r w:rsidR="007F0183" w:rsidRPr="00043031">
        <w:rPr>
          <w:rFonts w:hint="cs"/>
          <w:b/>
          <w:bCs/>
          <w:cs/>
          <w:lang w:bidi="si-LK"/>
        </w:rPr>
        <w:t>ම්මෙ</w:t>
      </w:r>
      <w:r w:rsidRPr="00043031">
        <w:rPr>
          <w:b/>
          <w:bCs/>
          <w:cs/>
          <w:lang w:bidi="si-LK"/>
        </w:rPr>
        <w:t>සු පවි</w:t>
      </w:r>
      <w:r w:rsidR="007F0183" w:rsidRPr="00043031">
        <w:rPr>
          <w:rFonts w:hint="cs"/>
          <w:b/>
          <w:bCs/>
          <w:cs/>
          <w:lang w:bidi="si-LK"/>
        </w:rPr>
        <w:t>චයො</w:t>
      </w:r>
      <w:r w:rsidRPr="00043031">
        <w:rPr>
          <w:b/>
          <w:bCs/>
        </w:rPr>
        <w:t xml:space="preserve">, </w:t>
      </w:r>
      <w:r w:rsidR="007F0183" w:rsidRPr="00043031">
        <w:rPr>
          <w:rFonts w:hint="cs"/>
          <w:b/>
          <w:bCs/>
          <w:cs/>
          <w:lang w:bidi="si-LK"/>
        </w:rPr>
        <w:t>ත</w:t>
      </w:r>
      <w:r w:rsidRPr="00043031">
        <w:rPr>
          <w:b/>
          <w:bCs/>
          <w:cs/>
          <w:lang w:bidi="si-LK"/>
        </w:rPr>
        <w:t xml:space="preserve">දපි </w:t>
      </w:r>
      <w:r w:rsidR="007F0183" w:rsidRPr="00043031">
        <w:rPr>
          <w:rFonts w:hint="cs"/>
          <w:b/>
          <w:bCs/>
          <w:cs/>
          <w:lang w:bidi="si-LK"/>
        </w:rPr>
        <w:t>ධම‍්මවිචයසම්බොජ‍්ඣඞ්ගො</w:t>
      </w:r>
      <w:r w:rsidRPr="00043031">
        <w:rPr>
          <w:b/>
          <w:bCs/>
          <w:cs/>
          <w:lang w:bidi="si-LK"/>
        </w:rPr>
        <w:t xml:space="preserve"> අභිඤ</w:t>
      </w:r>
      <w:r w:rsidR="007F0183" w:rsidRPr="00043031">
        <w:rPr>
          <w:rFonts w:hint="cs"/>
          <w:b/>
          <w:bCs/>
          <w:cs/>
          <w:lang w:bidi="si-LK"/>
        </w:rPr>
        <w:t>්</w:t>
      </w:r>
      <w:r w:rsidRPr="00043031">
        <w:rPr>
          <w:b/>
          <w:bCs/>
          <w:cs/>
          <w:lang w:bidi="si-LK"/>
        </w:rPr>
        <w:t>ඤාය සම්</w:t>
      </w:r>
      <w:r w:rsidR="007F0183" w:rsidRPr="00043031">
        <w:rPr>
          <w:rFonts w:hint="cs"/>
          <w:b/>
          <w:bCs/>
          <w:cs/>
          <w:lang w:bidi="si-LK"/>
        </w:rPr>
        <w:t>බො</w:t>
      </w:r>
      <w:r w:rsidRPr="00043031">
        <w:rPr>
          <w:b/>
          <w:bCs/>
          <w:cs/>
          <w:lang w:bidi="si-LK"/>
        </w:rPr>
        <w:t>ධාය නිබ්බානාය සංවත්තති</w:t>
      </w:r>
      <w:r w:rsidRPr="00043031">
        <w:rPr>
          <w:b/>
          <w:bCs/>
        </w:rPr>
        <w:t xml:space="preserve">, </w:t>
      </w:r>
      <w:r w:rsidRPr="00043031">
        <w:rPr>
          <w:b/>
          <w:bCs/>
          <w:cs/>
          <w:lang w:bidi="si-LK"/>
        </w:rPr>
        <w:t xml:space="preserve">යදපි </w:t>
      </w:r>
      <w:r w:rsidR="007F0183" w:rsidRPr="00043031">
        <w:rPr>
          <w:rFonts w:hint="cs"/>
          <w:b/>
          <w:bCs/>
          <w:cs/>
          <w:lang w:bidi="si-LK"/>
        </w:rPr>
        <w:t>බහි</w:t>
      </w:r>
      <w:r w:rsidR="00D55552">
        <w:rPr>
          <w:rFonts w:hint="cs"/>
          <w:b/>
          <w:bCs/>
          <w:cs/>
          <w:lang w:bidi="si-LK"/>
        </w:rPr>
        <w:t>ද්ධා</w:t>
      </w:r>
      <w:r w:rsidRPr="00043031">
        <w:rPr>
          <w:b/>
          <w:bCs/>
          <w:cs/>
          <w:lang w:bidi="si-LK"/>
        </w:rPr>
        <w:t xml:space="preserve"> ධ</w:t>
      </w:r>
      <w:r w:rsidR="007F0183" w:rsidRPr="00043031">
        <w:rPr>
          <w:rFonts w:hint="cs"/>
          <w:b/>
          <w:bCs/>
          <w:cs/>
          <w:lang w:bidi="si-LK"/>
        </w:rPr>
        <w:t>ම්මෙ</w:t>
      </w:r>
      <w:r w:rsidRPr="00043031">
        <w:rPr>
          <w:b/>
          <w:bCs/>
          <w:cs/>
          <w:lang w:bidi="si-LK"/>
        </w:rPr>
        <w:t>සු පවි</w:t>
      </w:r>
      <w:r w:rsidR="007F0183" w:rsidRPr="00043031">
        <w:rPr>
          <w:rFonts w:hint="cs"/>
          <w:b/>
          <w:bCs/>
          <w:cs/>
          <w:lang w:bidi="si-LK"/>
        </w:rPr>
        <w:t>චයො</w:t>
      </w:r>
      <w:r w:rsidRPr="00043031">
        <w:rPr>
          <w:b/>
          <w:bCs/>
        </w:rPr>
        <w:t xml:space="preserve">, </w:t>
      </w:r>
      <w:r w:rsidRPr="00043031">
        <w:rPr>
          <w:b/>
          <w:bCs/>
          <w:cs/>
          <w:lang w:bidi="si-LK"/>
        </w:rPr>
        <w:t>තදපි ධම්මවිචයසම්බො</w:t>
      </w:r>
      <w:r w:rsidR="00043031" w:rsidRPr="00043031">
        <w:rPr>
          <w:rFonts w:hint="cs"/>
          <w:b/>
          <w:bCs/>
          <w:cs/>
          <w:lang w:bidi="si-LK"/>
        </w:rPr>
        <w:t>ජ්</w:t>
      </w:r>
      <w:r w:rsidRPr="00043031">
        <w:rPr>
          <w:b/>
          <w:bCs/>
          <w:cs/>
          <w:lang w:bidi="si-LK"/>
        </w:rPr>
        <w:t>ඣ</w:t>
      </w:r>
      <w:r w:rsidR="00043031" w:rsidRPr="00043031">
        <w:rPr>
          <w:rFonts w:hint="cs"/>
          <w:b/>
          <w:bCs/>
          <w:cs/>
          <w:lang w:bidi="si-LK"/>
        </w:rPr>
        <w:t>ඞ්ගො</w:t>
      </w:r>
      <w:r w:rsidRPr="00043031">
        <w:rPr>
          <w:b/>
          <w:bCs/>
          <w:cs/>
          <w:lang w:bidi="si-LK"/>
        </w:rPr>
        <w:t xml:space="preserve"> අභිඤ්ඤාය සම්</w:t>
      </w:r>
      <w:r w:rsidR="00043031" w:rsidRPr="00043031">
        <w:rPr>
          <w:rFonts w:hint="cs"/>
          <w:b/>
          <w:bCs/>
          <w:cs/>
          <w:lang w:bidi="si-LK"/>
        </w:rPr>
        <w:t>බො</w:t>
      </w:r>
      <w:r w:rsidRPr="00043031">
        <w:rPr>
          <w:b/>
          <w:bCs/>
          <w:cs/>
          <w:lang w:bidi="si-LK"/>
        </w:rPr>
        <w:t>ධාය නිබ්බානාය සංවත්තති</w:t>
      </w:r>
      <w:r w:rsidR="00BD4C87">
        <w:rPr>
          <w:b/>
          <w:bCs/>
        </w:rPr>
        <w:t>”</w:t>
      </w:r>
      <w:r w:rsidRPr="00043031">
        <w:rPr>
          <w:b/>
          <w:bCs/>
        </w:rPr>
        <w:t xml:space="preserve"> </w:t>
      </w:r>
      <w:r w:rsidRPr="00C066C0">
        <w:rPr>
          <w:cs/>
          <w:lang w:bidi="si-LK"/>
        </w:rPr>
        <w:t>යි. ඇතුළත පිටත දෙ</w:t>
      </w:r>
      <w:r w:rsidR="00043031">
        <w:rPr>
          <w:rFonts w:hint="cs"/>
          <w:cs/>
          <w:lang w:bidi="si-LK"/>
        </w:rPr>
        <w:t>ක්</w:t>
      </w:r>
      <w:r w:rsidRPr="00C066C0">
        <w:rPr>
          <w:cs/>
          <w:lang w:bidi="si-LK"/>
        </w:rPr>
        <w:t>හි වූ සංස්කාරධ</w:t>
      </w:r>
      <w:r w:rsidR="00983463">
        <w:rPr>
          <w:cs/>
          <w:lang w:bidi="si-LK"/>
        </w:rPr>
        <w:t>ර්‍ම</w:t>
      </w:r>
      <w:r w:rsidRPr="00C066C0">
        <w:rPr>
          <w:cs/>
          <w:lang w:bidi="si-LK"/>
        </w:rPr>
        <w:t>යන් සොයා බලන්නහුට ඒ පිළිබඳව උපදින ප්‍රඥාව</w:t>
      </w:r>
      <w:r w:rsidRPr="00C066C0">
        <w:t xml:space="preserve">, </w:t>
      </w:r>
      <w:r w:rsidRPr="00C066C0">
        <w:rPr>
          <w:cs/>
          <w:lang w:bidi="si-LK"/>
        </w:rPr>
        <w:t>ධම්මවිචයසම්බොජ්ඣංග නම් වන බව හා එය ම විශිෂ්ටඥානය පිණිස මනා අවබෝධය පිණිස නි</w:t>
      </w:r>
      <w:r w:rsidR="00FB08C1">
        <w:rPr>
          <w:cs/>
          <w:lang w:bidi="si-LK"/>
        </w:rPr>
        <w:t>ර්‍වා</w:t>
      </w:r>
      <w:r w:rsidRPr="00C066C0">
        <w:rPr>
          <w:cs/>
          <w:lang w:bidi="si-LK"/>
        </w:rPr>
        <w:t>ණය පිණිස පවත්නා බව</w:t>
      </w:r>
      <w:r w:rsidR="00043031">
        <w:rPr>
          <w:rFonts w:hint="cs"/>
          <w:cs/>
          <w:lang w:bidi="si-LK"/>
        </w:rPr>
        <w:t>ත්</w:t>
      </w:r>
      <w:r w:rsidRPr="00C066C0">
        <w:rPr>
          <w:cs/>
          <w:lang w:bidi="si-LK"/>
        </w:rPr>
        <w:t>ය</w:t>
      </w:r>
      <w:r w:rsidRPr="00C066C0">
        <w:t xml:space="preserve">, </w:t>
      </w:r>
      <w:r w:rsidR="00043031">
        <w:rPr>
          <w:cs/>
          <w:lang w:bidi="si-LK"/>
        </w:rPr>
        <w:t>මෙයින් කිය</w:t>
      </w:r>
      <w:r w:rsidRPr="00C066C0">
        <w:rPr>
          <w:cs/>
          <w:lang w:bidi="si-LK"/>
        </w:rPr>
        <w:t xml:space="preserve">වෙනුයේ. </w:t>
      </w:r>
      <w:r w:rsidR="00043031">
        <w:rPr>
          <w:rFonts w:hint="cs"/>
          <w:cs/>
          <w:lang w:bidi="si-LK"/>
        </w:rPr>
        <w:t>ලෞ</w:t>
      </w:r>
      <w:r w:rsidRPr="00C066C0">
        <w:rPr>
          <w:cs/>
          <w:lang w:bidi="si-LK"/>
        </w:rPr>
        <w:t xml:space="preserve">කික </w:t>
      </w:r>
      <w:r w:rsidR="009141C6">
        <w:rPr>
          <w:cs/>
          <w:lang w:bidi="si-LK"/>
        </w:rPr>
        <w:t>ලෝකෝත්තර</w:t>
      </w:r>
      <w:r w:rsidRPr="00C066C0">
        <w:rPr>
          <w:cs/>
          <w:lang w:bidi="si-LK"/>
        </w:rPr>
        <w:t xml:space="preserve"> වශයෙන් එය දෙ පරිදි වන බව ද කිය වේ. </w:t>
      </w:r>
    </w:p>
    <w:p w14:paraId="631682C4" w14:textId="44D64A74" w:rsidR="00C066C0" w:rsidRPr="00C066C0" w:rsidRDefault="00C066C0" w:rsidP="006E1E2E">
      <w:r w:rsidRPr="00C066C0">
        <w:rPr>
          <w:cs/>
          <w:lang w:bidi="si-LK"/>
        </w:rPr>
        <w:t>ධම්මවිචයසම්බොජ්ඣංගය ධ</w:t>
      </w:r>
      <w:r w:rsidR="00983463">
        <w:rPr>
          <w:rFonts w:hint="cs"/>
          <w:cs/>
          <w:lang w:bidi="si-LK"/>
        </w:rPr>
        <w:t>ර්‍ම</w:t>
      </w:r>
      <w:r w:rsidRPr="00C066C0">
        <w:rPr>
          <w:cs/>
          <w:lang w:bidi="si-LK"/>
        </w:rPr>
        <w:t>ත</w:t>
      </w:r>
      <w:r w:rsidR="00043031">
        <w:rPr>
          <w:rFonts w:hint="cs"/>
          <w:cs/>
          <w:lang w:bidi="si-LK"/>
        </w:rPr>
        <w:t>ත්</w:t>
      </w:r>
      <w:r w:rsidR="00043031">
        <w:rPr>
          <w:cs/>
          <w:lang w:bidi="si-LK"/>
        </w:rPr>
        <w:t>ත්වය විමසීම ලකුණු කොට</w:t>
      </w:r>
      <w:r w:rsidRPr="00C066C0">
        <w:rPr>
          <w:cs/>
          <w:lang w:bidi="si-LK"/>
        </w:rPr>
        <w:t xml:space="preserve"> සිටියේ ය. දහම් තතු එලිදරව් කිරීම කෘත්‍යය කොට ඇත්තේ ය. නො මුළා බව එහි පලය වේ. ආසනකාරණය සමාධිය ය. </w:t>
      </w:r>
      <w:r w:rsidR="003E6E91">
        <w:rPr>
          <w:b/>
          <w:bCs/>
        </w:rPr>
        <w:t>‘</w:t>
      </w:r>
      <w:r w:rsidRPr="00043031">
        <w:rPr>
          <w:b/>
          <w:bCs/>
          <w:cs/>
          <w:lang w:bidi="si-LK"/>
        </w:rPr>
        <w:t>පවිචයලක</w:t>
      </w:r>
      <w:r w:rsidR="00043031" w:rsidRPr="00043031">
        <w:rPr>
          <w:rFonts w:hint="cs"/>
          <w:b/>
          <w:bCs/>
          <w:cs/>
          <w:lang w:bidi="si-LK"/>
        </w:rPr>
        <w:t>‍්ඛණො</w:t>
      </w:r>
      <w:r w:rsidRPr="00043031">
        <w:rPr>
          <w:b/>
          <w:bCs/>
          <w:cs/>
          <w:lang w:bidi="si-LK"/>
        </w:rPr>
        <w:t xml:space="preserve"> ධම</w:t>
      </w:r>
      <w:r w:rsidR="00043031" w:rsidRPr="00043031">
        <w:rPr>
          <w:rFonts w:hint="cs"/>
          <w:b/>
          <w:bCs/>
          <w:cs/>
          <w:lang w:bidi="si-LK"/>
        </w:rPr>
        <w:t>‍්ම</w:t>
      </w:r>
      <w:r w:rsidRPr="00043031">
        <w:rPr>
          <w:b/>
          <w:bCs/>
          <w:cs/>
          <w:lang w:bidi="si-LK"/>
        </w:rPr>
        <w:t>විචයසම්බොජ</w:t>
      </w:r>
      <w:r w:rsidR="00843303">
        <w:rPr>
          <w:rFonts w:hint="cs"/>
          <w:b/>
          <w:bCs/>
          <w:cs/>
          <w:lang w:bidi="si-LK"/>
        </w:rPr>
        <w:t>්</w:t>
      </w:r>
      <w:r w:rsidRPr="00043031">
        <w:rPr>
          <w:b/>
          <w:bCs/>
          <w:cs/>
          <w:lang w:bidi="si-LK"/>
        </w:rPr>
        <w:t>ඣ</w:t>
      </w:r>
      <w:r w:rsidR="00043031" w:rsidRPr="00043031">
        <w:rPr>
          <w:rFonts w:hint="cs"/>
          <w:b/>
          <w:bCs/>
          <w:cs/>
          <w:lang w:bidi="si-LK"/>
        </w:rPr>
        <w:t>ඞ්ගො</w:t>
      </w:r>
      <w:r w:rsidRPr="00043031">
        <w:rPr>
          <w:b/>
          <w:bCs/>
        </w:rPr>
        <w:t xml:space="preserve">, </w:t>
      </w:r>
      <w:r w:rsidR="00043031" w:rsidRPr="00043031">
        <w:rPr>
          <w:rFonts w:hint="cs"/>
          <w:b/>
          <w:bCs/>
          <w:cs/>
          <w:lang w:bidi="si-LK"/>
        </w:rPr>
        <w:t>ඔ</w:t>
      </w:r>
      <w:r w:rsidRPr="00043031">
        <w:rPr>
          <w:b/>
          <w:bCs/>
          <w:cs/>
          <w:lang w:bidi="si-LK"/>
        </w:rPr>
        <w:t>හාසන රසො</w:t>
      </w:r>
      <w:r w:rsidRPr="00043031">
        <w:rPr>
          <w:b/>
          <w:bCs/>
        </w:rPr>
        <w:t xml:space="preserve">, </w:t>
      </w:r>
      <w:r w:rsidRPr="00043031">
        <w:rPr>
          <w:b/>
          <w:bCs/>
          <w:cs/>
          <w:lang w:bidi="si-LK"/>
        </w:rPr>
        <w:t>අස</w:t>
      </w:r>
      <w:r w:rsidR="00043031" w:rsidRPr="00043031">
        <w:rPr>
          <w:rFonts w:hint="cs"/>
          <w:b/>
          <w:bCs/>
          <w:cs/>
          <w:lang w:bidi="si-LK"/>
        </w:rPr>
        <w:t>ම්</w:t>
      </w:r>
      <w:r w:rsidR="00043031">
        <w:rPr>
          <w:rFonts w:hint="cs"/>
          <w:b/>
          <w:bCs/>
          <w:cs/>
          <w:lang w:bidi="si-LK"/>
        </w:rPr>
        <w:t>මො</w:t>
      </w:r>
      <w:r w:rsidRPr="00043031">
        <w:rPr>
          <w:b/>
          <w:bCs/>
          <w:cs/>
          <w:lang w:bidi="si-LK"/>
        </w:rPr>
        <w:t>හ</w:t>
      </w:r>
      <w:r w:rsidR="00043031" w:rsidRPr="00043031">
        <w:rPr>
          <w:rFonts w:hint="cs"/>
          <w:b/>
          <w:bCs/>
          <w:cs/>
          <w:lang w:bidi="si-LK"/>
        </w:rPr>
        <w:t>පච‍්චුප</w:t>
      </w:r>
      <w:r w:rsidRPr="00043031">
        <w:rPr>
          <w:b/>
          <w:bCs/>
          <w:cs/>
          <w:lang w:bidi="si-LK"/>
        </w:rPr>
        <w:t>ට්ඨානො</w:t>
      </w:r>
      <w:r w:rsidRPr="00043031">
        <w:rPr>
          <w:b/>
          <w:bCs/>
        </w:rPr>
        <w:t>,</w:t>
      </w:r>
      <w:r w:rsidRPr="00C066C0">
        <w:t xml:space="preserve"> </w:t>
      </w:r>
      <w:r w:rsidRPr="00C066C0">
        <w:rPr>
          <w:cs/>
          <w:lang w:bidi="si-LK"/>
        </w:rPr>
        <w:t xml:space="preserve">යනු පාළිය යි. </w:t>
      </w:r>
    </w:p>
    <w:p w14:paraId="71A37EF4" w14:textId="666513CA" w:rsidR="00C066C0" w:rsidRPr="00C066C0" w:rsidRDefault="00C066C0" w:rsidP="006E1E2E">
      <w:r w:rsidRPr="00C066C0">
        <w:rPr>
          <w:cs/>
          <w:lang w:bidi="si-LK"/>
        </w:rPr>
        <w:t>මේ වනාහි මහත් ධ</w:t>
      </w:r>
      <w:r w:rsidR="00983463">
        <w:rPr>
          <w:cs/>
          <w:lang w:bidi="si-LK"/>
        </w:rPr>
        <w:t>ර්‍ම</w:t>
      </w:r>
      <w:r w:rsidRPr="00C066C0">
        <w:rPr>
          <w:cs/>
          <w:lang w:bidi="si-LK"/>
        </w:rPr>
        <w:t xml:space="preserve">සමූහයක් ගෙන සිටි බැවින් සක්විති රජුගේ </w:t>
      </w:r>
      <w:r w:rsidR="00043031">
        <w:rPr>
          <w:rFonts w:hint="cs"/>
          <w:cs/>
          <w:lang w:bidi="si-LK"/>
        </w:rPr>
        <w:t>හස්</w:t>
      </w:r>
      <w:r w:rsidR="00043031">
        <w:rPr>
          <w:cs/>
          <w:lang w:bidi="si-LK"/>
        </w:rPr>
        <w:t xml:space="preserve">තිරත්නය සේ ය යි කීහ. </w:t>
      </w:r>
    </w:p>
    <w:p w14:paraId="284A4A1B" w14:textId="6F24CA2F" w:rsidR="00C066C0" w:rsidRPr="00C066C0" w:rsidRDefault="003E6E91" w:rsidP="006E1E2E">
      <w:r>
        <w:rPr>
          <w:b/>
          <w:bCs/>
        </w:rPr>
        <w:t>‘</w:t>
      </w:r>
      <w:r w:rsidR="00C066C0" w:rsidRPr="00043031">
        <w:rPr>
          <w:b/>
          <w:bCs/>
          <w:cs/>
          <w:lang w:bidi="si-LK"/>
        </w:rPr>
        <w:t>වීරස</w:t>
      </w:r>
      <w:r w:rsidR="00043031" w:rsidRPr="00043031">
        <w:rPr>
          <w:rFonts w:hint="cs"/>
          <w:b/>
          <w:bCs/>
          <w:cs/>
          <w:lang w:bidi="si-LK"/>
        </w:rPr>
        <w:t>‍්ස</w:t>
      </w:r>
      <w:r w:rsidR="00C066C0" w:rsidRPr="00043031">
        <w:rPr>
          <w:b/>
          <w:bCs/>
          <w:cs/>
          <w:lang w:bidi="si-LK"/>
        </w:rPr>
        <w:t xml:space="preserve"> භාවො </w:t>
      </w:r>
      <w:r w:rsidR="00043031" w:rsidRPr="00043031">
        <w:rPr>
          <w:rFonts w:hint="cs"/>
          <w:b/>
          <w:bCs/>
          <w:cs/>
          <w:lang w:bidi="si-LK"/>
        </w:rPr>
        <w:t>=</w:t>
      </w:r>
      <w:r w:rsidR="00C066C0" w:rsidRPr="00043031">
        <w:rPr>
          <w:b/>
          <w:bCs/>
          <w:cs/>
          <w:lang w:bidi="si-LK"/>
        </w:rPr>
        <w:t xml:space="preserve"> විරියං</w:t>
      </w:r>
      <w:r w:rsidR="00C066C0" w:rsidRPr="00043031">
        <w:rPr>
          <w:b/>
          <w:bCs/>
        </w:rPr>
        <w:t>,</w:t>
      </w:r>
      <w:r w:rsidR="005C1E6D">
        <w:rPr>
          <w:b/>
          <w:bCs/>
        </w:rPr>
        <w:t xml:space="preserve"> </w:t>
      </w:r>
      <w:r w:rsidR="00C066C0" w:rsidRPr="00043031">
        <w:rPr>
          <w:b/>
          <w:bCs/>
          <w:cs/>
          <w:lang w:bidi="si-LK"/>
        </w:rPr>
        <w:t>වීරාන වා කම්මං = විරියං</w:t>
      </w:r>
      <w:r w:rsidR="00C066C0" w:rsidRPr="00043031">
        <w:rPr>
          <w:b/>
          <w:bCs/>
        </w:rPr>
        <w:t>,</w:t>
      </w:r>
      <w:r w:rsidR="005C1E6D">
        <w:rPr>
          <w:b/>
          <w:bCs/>
        </w:rPr>
        <w:t xml:space="preserve"> </w:t>
      </w:r>
      <w:r w:rsidR="00C066C0" w:rsidRPr="00043031">
        <w:rPr>
          <w:b/>
          <w:bCs/>
          <w:cs/>
          <w:lang w:bidi="si-LK"/>
        </w:rPr>
        <w:t xml:space="preserve">විධිනා </w:t>
      </w:r>
      <w:r w:rsidR="00043031" w:rsidRPr="00043031">
        <w:rPr>
          <w:rFonts w:hint="cs"/>
          <w:b/>
          <w:bCs/>
          <w:cs/>
          <w:lang w:bidi="si-LK"/>
        </w:rPr>
        <w:t>ඊ</w:t>
      </w:r>
      <w:r w:rsidR="00C066C0" w:rsidRPr="00043031">
        <w:rPr>
          <w:b/>
          <w:bCs/>
          <w:cs/>
          <w:lang w:bidi="si-LK"/>
        </w:rPr>
        <w:t>රයි</w:t>
      </w:r>
      <w:r w:rsidR="00043031" w:rsidRPr="00043031">
        <w:rPr>
          <w:rFonts w:hint="cs"/>
          <w:b/>
          <w:bCs/>
          <w:cs/>
          <w:lang w:bidi="si-LK"/>
        </w:rPr>
        <w:t xml:space="preserve">තබ‍්බං </w:t>
      </w:r>
      <w:r w:rsidR="00C066C0" w:rsidRPr="00043031">
        <w:rPr>
          <w:b/>
          <w:bCs/>
          <w:cs/>
          <w:lang w:bidi="si-LK"/>
        </w:rPr>
        <w:t>වා = විරියං</w:t>
      </w:r>
      <w:r>
        <w:rPr>
          <w:b/>
          <w:bCs/>
        </w:rPr>
        <w:t>’</w:t>
      </w:r>
      <w:r w:rsidR="00C066C0" w:rsidRPr="00C066C0">
        <w:t xml:space="preserve"> </w:t>
      </w:r>
      <w:r w:rsidR="00C066C0" w:rsidRPr="00C066C0">
        <w:rPr>
          <w:cs/>
          <w:lang w:bidi="si-LK"/>
        </w:rPr>
        <w:t xml:space="preserve">යන විවරණයෙන් වීරයාගේ ගතිය වීරයන්ගේ ක්‍රියාව ක්‍රමානුකූලව පැවැත්විය යුත්තේ </w:t>
      </w:r>
      <w:r w:rsidR="00C066C0" w:rsidRPr="00043031">
        <w:rPr>
          <w:b/>
          <w:bCs/>
          <w:cs/>
          <w:lang w:bidi="si-LK"/>
        </w:rPr>
        <w:t>වි</w:t>
      </w:r>
      <w:r w:rsidR="00043031">
        <w:rPr>
          <w:rFonts w:hint="cs"/>
          <w:b/>
          <w:bCs/>
          <w:cs/>
          <w:lang w:bidi="si-LK"/>
        </w:rPr>
        <w:t>ර්‍ය්‍ය</w:t>
      </w:r>
      <w:r w:rsidR="00C066C0" w:rsidRPr="00043031">
        <w:rPr>
          <w:b/>
          <w:bCs/>
        </w:rPr>
        <w:t>,</w:t>
      </w:r>
      <w:r w:rsidR="00C066C0" w:rsidRPr="00C066C0">
        <w:t xml:space="preserve"> </w:t>
      </w:r>
      <w:r w:rsidR="00C066C0" w:rsidRPr="00C066C0">
        <w:rPr>
          <w:cs/>
          <w:lang w:bidi="si-LK"/>
        </w:rPr>
        <w:t>යි</w:t>
      </w:r>
      <w:r w:rsidR="00C066C0" w:rsidRPr="00C066C0">
        <w:t xml:space="preserve">, </w:t>
      </w:r>
      <w:r w:rsidR="00C066C0" w:rsidRPr="00C066C0">
        <w:rPr>
          <w:cs/>
          <w:lang w:bidi="si-LK"/>
        </w:rPr>
        <w:t>කියන ලදී. එය කායික</w:t>
      </w:r>
      <w:r w:rsidR="00C066C0" w:rsidRPr="00C066C0">
        <w:t xml:space="preserve">, </w:t>
      </w:r>
      <w:r w:rsidR="00C066C0" w:rsidRPr="00C066C0">
        <w:rPr>
          <w:cs/>
          <w:lang w:bidi="si-LK"/>
        </w:rPr>
        <w:t xml:space="preserve">මානසික යි දෙපරිදි ය. එහි සක්මණ ඉටනුහට උපන් </w:t>
      </w:r>
      <w:r w:rsidR="002B2CE3">
        <w:rPr>
          <w:cs/>
          <w:lang w:bidi="si-LK"/>
        </w:rPr>
        <w:t>වීර්‍ය්‍ය</w:t>
      </w:r>
      <w:r w:rsidR="00C066C0" w:rsidRPr="00C066C0">
        <w:rPr>
          <w:cs/>
          <w:lang w:bidi="si-LK"/>
        </w:rPr>
        <w:t>ය</w:t>
      </w:r>
      <w:r w:rsidR="00C066C0" w:rsidRPr="00C066C0">
        <w:t xml:space="preserve">, </w:t>
      </w:r>
      <w:r w:rsidR="00C066C0" w:rsidRPr="00C066C0">
        <w:rPr>
          <w:cs/>
          <w:lang w:bidi="si-LK"/>
        </w:rPr>
        <w:t xml:space="preserve">කායික නම. </w:t>
      </w:r>
      <w:r>
        <w:t>‘</w:t>
      </w:r>
      <w:r w:rsidR="00C066C0" w:rsidRPr="00C066C0">
        <w:rPr>
          <w:cs/>
          <w:lang w:bidi="si-LK"/>
        </w:rPr>
        <w:t>යම්තාක් කලකින් මාගේ සිත</w:t>
      </w:r>
      <w:r w:rsidR="00C066C0" w:rsidRPr="00C066C0">
        <w:t xml:space="preserve">, </w:t>
      </w:r>
      <w:r w:rsidR="00C066C0" w:rsidRPr="00C066C0">
        <w:rPr>
          <w:cs/>
          <w:lang w:bidi="si-LK"/>
        </w:rPr>
        <w:t>උපාදාන රහිත ව ආශ්‍රවධ</w:t>
      </w:r>
      <w:r w:rsidR="00983463">
        <w:rPr>
          <w:cs/>
          <w:lang w:bidi="si-LK"/>
        </w:rPr>
        <w:t>ර්‍ම</w:t>
      </w:r>
      <w:r w:rsidR="00C066C0" w:rsidRPr="00C066C0">
        <w:rPr>
          <w:cs/>
          <w:lang w:bidi="si-LK"/>
        </w:rPr>
        <w:t>යන් කෙරෙන් මිදෙන්නේ ද</w:t>
      </w:r>
      <w:r w:rsidR="00C066C0" w:rsidRPr="00C066C0">
        <w:t xml:space="preserve">, </w:t>
      </w:r>
      <w:r w:rsidR="00C066C0" w:rsidRPr="00C066C0">
        <w:rPr>
          <w:cs/>
          <w:lang w:bidi="si-LK"/>
        </w:rPr>
        <w:t>ඒ තාක් මම මේ පළඟ නො බිඳින්නෙමි</w:t>
      </w:r>
      <w:r>
        <w:t>’</w:t>
      </w:r>
      <w:r w:rsidR="00C066C0" w:rsidRPr="00C066C0">
        <w:t xml:space="preserve"> </w:t>
      </w:r>
      <w:r w:rsidR="00C066C0" w:rsidRPr="00C066C0">
        <w:rPr>
          <w:cs/>
          <w:lang w:bidi="si-LK"/>
        </w:rPr>
        <w:t>යි මෙපරිද්දෙන් කාය ප්‍ර</w:t>
      </w:r>
      <w:r w:rsidR="006411A5">
        <w:rPr>
          <w:cs/>
          <w:lang w:bidi="si-LK"/>
        </w:rPr>
        <w:t>යෝග</w:t>
      </w:r>
      <w:r w:rsidR="00C066C0" w:rsidRPr="00C066C0">
        <w:rPr>
          <w:cs/>
          <w:lang w:bidi="si-LK"/>
        </w:rPr>
        <w:t xml:space="preserve"> රහිත ව උපන් </w:t>
      </w:r>
      <w:r w:rsidR="002B2CE3">
        <w:rPr>
          <w:cs/>
          <w:lang w:bidi="si-LK"/>
        </w:rPr>
        <w:t>වීර්‍ය්‍ය</w:t>
      </w:r>
      <w:r w:rsidR="00C066C0" w:rsidRPr="00C066C0">
        <w:rPr>
          <w:cs/>
          <w:lang w:bidi="si-LK"/>
        </w:rPr>
        <w:t>ය</w:t>
      </w:r>
      <w:r w:rsidR="00C066C0" w:rsidRPr="00C066C0">
        <w:t xml:space="preserve">, </w:t>
      </w:r>
      <w:r w:rsidR="00C066C0" w:rsidRPr="00C066C0">
        <w:rPr>
          <w:cs/>
          <w:lang w:bidi="si-LK"/>
        </w:rPr>
        <w:t>මානසික නම</w:t>
      </w:r>
      <w:r w:rsidR="00C066C0" w:rsidRPr="00C066C0">
        <w:t xml:space="preserve">, </w:t>
      </w:r>
      <w:r w:rsidR="00397BF6">
        <w:rPr>
          <w:b/>
          <w:bCs/>
          <w:lang w:bidi="si-LK"/>
        </w:rPr>
        <w:t>“</w:t>
      </w:r>
      <w:r w:rsidR="00C066C0" w:rsidRPr="00043031">
        <w:rPr>
          <w:b/>
          <w:bCs/>
          <w:cs/>
          <w:lang w:bidi="si-LK"/>
        </w:rPr>
        <w:t>කායිකනති</w:t>
      </w:r>
      <w:r w:rsidR="00AD0E84">
        <w:rPr>
          <w:rFonts w:hint="cs"/>
          <w:b/>
          <w:bCs/>
          <w:cs/>
          <w:lang w:bidi="si-LK"/>
        </w:rPr>
        <w:t xml:space="preserve"> </w:t>
      </w:r>
      <w:r w:rsidR="00C066C0" w:rsidRPr="00EF7E60">
        <w:rPr>
          <w:b/>
          <w:bCs/>
          <w:cs/>
          <w:lang w:bidi="si-LK"/>
        </w:rPr>
        <w:t>ච</w:t>
      </w:r>
      <w:r w:rsidR="00EF7E60" w:rsidRPr="00EF7E60">
        <w:rPr>
          <w:rFonts w:hint="cs"/>
          <w:b/>
          <w:bCs/>
          <w:cs/>
          <w:lang w:bidi="si-LK"/>
        </w:rPr>
        <w:t>ඞ්</w:t>
      </w:r>
      <w:r w:rsidR="00C066C0" w:rsidRPr="00EF7E60">
        <w:rPr>
          <w:b/>
          <w:bCs/>
          <w:cs/>
          <w:lang w:bidi="si-LK"/>
        </w:rPr>
        <w:t>කමං අධිට්ඨහ</w:t>
      </w:r>
      <w:r w:rsidR="00EF7E60" w:rsidRPr="00EF7E60">
        <w:rPr>
          <w:rFonts w:hint="cs"/>
          <w:b/>
          <w:bCs/>
          <w:cs/>
          <w:lang w:bidi="si-LK"/>
        </w:rPr>
        <w:t>න්තස්</w:t>
      </w:r>
      <w:r w:rsidR="00C066C0" w:rsidRPr="00EF7E60">
        <w:rPr>
          <w:b/>
          <w:bCs/>
          <w:cs/>
          <w:lang w:bidi="si-LK"/>
        </w:rPr>
        <w:t>ස උප</w:t>
      </w:r>
      <w:r w:rsidR="00EF7E60" w:rsidRPr="00EF7E60">
        <w:rPr>
          <w:rFonts w:hint="cs"/>
          <w:b/>
          <w:bCs/>
          <w:cs/>
          <w:lang w:bidi="si-LK"/>
        </w:rPr>
        <w:t>‍්ප</w:t>
      </w:r>
      <w:r w:rsidR="00C066C0" w:rsidRPr="00EF7E60">
        <w:rPr>
          <w:b/>
          <w:bCs/>
          <w:cs/>
          <w:lang w:bidi="si-LK"/>
        </w:rPr>
        <w:t>න</w:t>
      </w:r>
      <w:r w:rsidR="00EF7E60" w:rsidRPr="00EF7E60">
        <w:rPr>
          <w:rFonts w:hint="cs"/>
          <w:b/>
          <w:bCs/>
          <w:cs/>
          <w:lang w:bidi="si-LK"/>
        </w:rPr>
        <w:t>්</w:t>
      </w:r>
      <w:r w:rsidR="00C066C0" w:rsidRPr="00EF7E60">
        <w:rPr>
          <w:b/>
          <w:bCs/>
          <w:cs/>
          <w:lang w:bidi="si-LK"/>
        </w:rPr>
        <w:t>නවිරියං</w:t>
      </w:r>
      <w:r w:rsidR="00C066C0" w:rsidRPr="00EF7E60">
        <w:rPr>
          <w:b/>
          <w:bCs/>
        </w:rPr>
        <w:t xml:space="preserve">, </w:t>
      </w:r>
      <w:r w:rsidR="00EF7E60" w:rsidRPr="00EF7E60">
        <w:rPr>
          <w:rFonts w:hint="cs"/>
          <w:b/>
          <w:bCs/>
          <w:cs/>
          <w:lang w:bidi="si-LK"/>
        </w:rPr>
        <w:t>චෙ</w:t>
      </w:r>
      <w:r w:rsidR="00EF7E60" w:rsidRPr="00EF7E60">
        <w:rPr>
          <w:b/>
          <w:bCs/>
          <w:cs/>
          <w:lang w:bidi="si-LK"/>
        </w:rPr>
        <w:t>තසිකන</w:t>
      </w:r>
      <w:r w:rsidR="00EF7E60">
        <w:rPr>
          <w:rFonts w:hint="cs"/>
          <w:b/>
          <w:bCs/>
          <w:cs/>
          <w:lang w:bidi="si-LK"/>
        </w:rPr>
        <w:t>්</w:t>
      </w:r>
      <w:r w:rsidR="00EF7E60" w:rsidRPr="00EF7E60">
        <w:rPr>
          <w:b/>
          <w:bCs/>
          <w:cs/>
          <w:lang w:bidi="si-LK"/>
        </w:rPr>
        <w:t xml:space="preserve">ති න තා වාහං ඉමං </w:t>
      </w:r>
      <w:r w:rsidR="00EF7E60" w:rsidRPr="00EF7E60">
        <w:rPr>
          <w:rFonts w:hint="cs"/>
          <w:b/>
          <w:bCs/>
          <w:cs/>
          <w:lang w:bidi="si-LK"/>
        </w:rPr>
        <w:t>පල‍්ලඞ‍්කං</w:t>
      </w:r>
      <w:r w:rsidR="00C066C0" w:rsidRPr="00EF7E60">
        <w:rPr>
          <w:b/>
          <w:bCs/>
          <w:cs/>
          <w:lang w:bidi="si-LK"/>
        </w:rPr>
        <w:t xml:space="preserve"> භි</w:t>
      </w:r>
      <w:r w:rsidR="00EF7E60" w:rsidRPr="00EF7E60">
        <w:rPr>
          <w:rFonts w:hint="cs"/>
          <w:b/>
          <w:bCs/>
          <w:cs/>
          <w:lang w:bidi="si-LK"/>
        </w:rPr>
        <w:t>න්‍දි</w:t>
      </w:r>
      <w:r w:rsidR="00C066C0" w:rsidRPr="00EF7E60">
        <w:rPr>
          <w:b/>
          <w:bCs/>
          <w:cs/>
          <w:lang w:bidi="si-LK"/>
        </w:rPr>
        <w:t xml:space="preserve">ස්සාමි යාව </w:t>
      </w:r>
      <w:r w:rsidR="00EF7E60" w:rsidRPr="00EF7E60">
        <w:rPr>
          <w:rFonts w:hint="cs"/>
          <w:b/>
          <w:bCs/>
          <w:cs/>
          <w:lang w:bidi="si-LK"/>
        </w:rPr>
        <w:t xml:space="preserve">මෙ </w:t>
      </w:r>
      <w:r w:rsidR="00C066C0" w:rsidRPr="00EF7E60">
        <w:rPr>
          <w:b/>
          <w:bCs/>
          <w:cs/>
          <w:lang w:bidi="si-LK"/>
        </w:rPr>
        <w:t>න අනුපාදාය ආසවෙහි චිත්තං විමු</w:t>
      </w:r>
      <w:r w:rsidR="00EF7E60" w:rsidRPr="00EF7E60">
        <w:rPr>
          <w:rFonts w:hint="cs"/>
          <w:b/>
          <w:bCs/>
          <w:cs/>
          <w:lang w:bidi="si-LK"/>
        </w:rPr>
        <w:t>ච‍්චි</w:t>
      </w:r>
      <w:r w:rsidR="00C066C0" w:rsidRPr="00EF7E60">
        <w:rPr>
          <w:b/>
          <w:bCs/>
          <w:cs/>
          <w:lang w:bidi="si-LK"/>
        </w:rPr>
        <w:t>ස්සතීති. එවං කාය</w:t>
      </w:r>
      <w:r w:rsidR="00EF7E60" w:rsidRPr="00EF7E60">
        <w:rPr>
          <w:rFonts w:hint="cs"/>
          <w:b/>
          <w:bCs/>
          <w:cs/>
          <w:lang w:bidi="si-LK"/>
        </w:rPr>
        <w:t>ප‍්පයොගං</w:t>
      </w:r>
      <w:r w:rsidR="00C066C0" w:rsidRPr="00EF7E60">
        <w:rPr>
          <w:b/>
          <w:bCs/>
          <w:cs/>
          <w:lang w:bidi="si-LK"/>
        </w:rPr>
        <w:t xml:space="preserve"> විනා උ</w:t>
      </w:r>
      <w:r w:rsidR="00EF7E60" w:rsidRPr="00EF7E60">
        <w:rPr>
          <w:rFonts w:hint="cs"/>
          <w:b/>
          <w:bCs/>
          <w:cs/>
          <w:lang w:bidi="si-LK"/>
        </w:rPr>
        <w:t>ප‍්ප</w:t>
      </w:r>
      <w:r w:rsidR="00C066C0" w:rsidRPr="00EF7E60">
        <w:rPr>
          <w:b/>
          <w:bCs/>
          <w:cs/>
          <w:lang w:bidi="si-LK"/>
        </w:rPr>
        <w:t>න</w:t>
      </w:r>
      <w:r w:rsidR="00EF7E60" w:rsidRPr="00EF7E60">
        <w:rPr>
          <w:rFonts w:hint="cs"/>
          <w:b/>
          <w:bCs/>
          <w:cs/>
          <w:lang w:bidi="si-LK"/>
        </w:rPr>
        <w:t>්</w:t>
      </w:r>
      <w:r w:rsidR="00C066C0" w:rsidRPr="00EF7E60">
        <w:rPr>
          <w:b/>
          <w:bCs/>
          <w:cs/>
          <w:lang w:bidi="si-LK"/>
        </w:rPr>
        <w:t>නවිරියං</w:t>
      </w:r>
      <w:r w:rsidR="00397BF6">
        <w:t>”</w:t>
      </w:r>
      <w:r w:rsidR="00C066C0" w:rsidRPr="00C066C0">
        <w:t xml:space="preserve"> </w:t>
      </w:r>
      <w:r w:rsidR="00C066C0" w:rsidRPr="00C066C0">
        <w:rPr>
          <w:cs/>
          <w:lang w:bidi="si-LK"/>
        </w:rPr>
        <w:t xml:space="preserve">යන්න එහි පාළිය යි. </w:t>
      </w:r>
    </w:p>
    <w:p w14:paraId="4509C433" w14:textId="414D5CBC" w:rsidR="00EF7E60" w:rsidRDefault="00C066C0" w:rsidP="00397BF6">
      <w:pPr>
        <w:rPr>
          <w:lang w:bidi="si-LK"/>
        </w:rPr>
      </w:pPr>
      <w:r w:rsidRPr="00C066C0">
        <w:rPr>
          <w:cs/>
          <w:lang w:bidi="si-LK"/>
        </w:rPr>
        <w:t xml:space="preserve">මෙහිලා ප්‍රධාන වනුයේ මානසික </w:t>
      </w:r>
      <w:r w:rsidR="002B2CE3">
        <w:rPr>
          <w:cs/>
          <w:lang w:bidi="si-LK"/>
        </w:rPr>
        <w:t>වීර්‍ය්‍ය</w:t>
      </w:r>
      <w:r w:rsidRPr="00C066C0">
        <w:rPr>
          <w:cs/>
          <w:lang w:bidi="si-LK"/>
        </w:rPr>
        <w:t xml:space="preserve">ය ය. ඒ මේ මානසික </w:t>
      </w:r>
      <w:r w:rsidR="00BB1AB3">
        <w:rPr>
          <w:cs/>
          <w:lang w:bidi="si-LK"/>
        </w:rPr>
        <w:t>වීර්‍ය්‍ය</w:t>
      </w:r>
      <w:r w:rsidRPr="00C066C0">
        <w:rPr>
          <w:cs/>
          <w:lang w:bidi="si-LK"/>
        </w:rPr>
        <w:t xml:space="preserve">ය සිවුසස් දහම් </w:t>
      </w:r>
      <w:r w:rsidR="00993169">
        <w:rPr>
          <w:cs/>
          <w:lang w:bidi="si-LK"/>
        </w:rPr>
        <w:t>අවබෝධ</w:t>
      </w:r>
      <w:r w:rsidRPr="00C066C0">
        <w:rPr>
          <w:cs/>
          <w:lang w:bidi="si-LK"/>
        </w:rPr>
        <w:t xml:space="preserve"> කරන්නහුගේ ධ</w:t>
      </w:r>
      <w:r w:rsidR="00983463">
        <w:rPr>
          <w:cs/>
          <w:lang w:bidi="si-LK"/>
        </w:rPr>
        <w:t>ර්‍ම</w:t>
      </w:r>
      <w:r w:rsidRPr="00C066C0">
        <w:rPr>
          <w:cs/>
          <w:lang w:bidi="si-LK"/>
        </w:rPr>
        <w:t xml:space="preserve">සමූහයෙහි එක් අවයවයක් බැවින් </w:t>
      </w:r>
      <w:r w:rsidR="00EF7E60" w:rsidRPr="00EF7E60">
        <w:rPr>
          <w:rFonts w:hint="cs"/>
          <w:b/>
          <w:bCs/>
          <w:cs/>
          <w:lang w:bidi="si-LK"/>
        </w:rPr>
        <w:t>බොධ්‍යඞ‍්ග,</w:t>
      </w:r>
      <w:r w:rsidR="00EF7E60">
        <w:rPr>
          <w:rFonts w:hint="cs"/>
          <w:cs/>
          <w:lang w:bidi="si-LK"/>
        </w:rPr>
        <w:t xml:space="preserve"> </w:t>
      </w:r>
      <w:r w:rsidRPr="00C066C0">
        <w:rPr>
          <w:cs/>
          <w:lang w:bidi="si-LK"/>
        </w:rPr>
        <w:t>නම් වේ. නො උපන් අකුසල් නො උපදින ලෙසට</w:t>
      </w:r>
      <w:r w:rsidRPr="00C066C0">
        <w:t xml:space="preserve">, </w:t>
      </w:r>
      <w:r w:rsidRPr="00C066C0">
        <w:rPr>
          <w:cs/>
          <w:lang w:bidi="si-LK"/>
        </w:rPr>
        <w:t>උපන් අකුසල් දුරුවන ලෙසට</w:t>
      </w:r>
      <w:r w:rsidRPr="00C066C0">
        <w:t xml:space="preserve">, </w:t>
      </w:r>
      <w:r w:rsidRPr="00C066C0">
        <w:rPr>
          <w:cs/>
          <w:lang w:bidi="si-LK"/>
        </w:rPr>
        <w:t>නො උපන් කුසල් උපදින ලෙසට</w:t>
      </w:r>
      <w:r w:rsidRPr="00C066C0">
        <w:t xml:space="preserve">, </w:t>
      </w:r>
      <w:r w:rsidRPr="00C066C0">
        <w:rPr>
          <w:cs/>
          <w:lang w:bidi="si-LK"/>
        </w:rPr>
        <w:t xml:space="preserve">උපන් කුසල් වැඩෙන ලෙසට රුකුල් දෙන ඒ මේ </w:t>
      </w:r>
      <w:r w:rsidR="002B2CE3">
        <w:rPr>
          <w:cs/>
          <w:lang w:bidi="si-LK"/>
        </w:rPr>
        <w:t>වීර්‍ය්‍ය</w:t>
      </w:r>
      <w:r w:rsidRPr="00C066C0">
        <w:rPr>
          <w:cs/>
          <w:lang w:bidi="si-LK"/>
        </w:rPr>
        <w:t xml:space="preserve">ය ම සම්බොජ්ඣංග නු යි </w:t>
      </w:r>
      <w:r w:rsidRPr="00EF7E60">
        <w:rPr>
          <w:b/>
          <w:bCs/>
          <w:cs/>
          <w:lang w:bidi="si-LK"/>
        </w:rPr>
        <w:t>විරියසම්බොජඣංග</w:t>
      </w:r>
      <w:r w:rsidRPr="00EF7E60">
        <w:rPr>
          <w:b/>
          <w:bCs/>
        </w:rPr>
        <w:t>,</w:t>
      </w:r>
      <w:r w:rsidRPr="00C066C0">
        <w:t xml:space="preserve"> </w:t>
      </w:r>
      <w:r w:rsidRPr="00C066C0">
        <w:rPr>
          <w:cs/>
          <w:lang w:bidi="si-LK"/>
        </w:rPr>
        <w:t xml:space="preserve">නම් වේ. </w:t>
      </w:r>
      <w:r w:rsidR="003E6E91">
        <w:rPr>
          <w:b/>
          <w:bCs/>
          <w:cs/>
          <w:lang w:bidi="si-LK"/>
        </w:rPr>
        <w:t>‘</w:t>
      </w:r>
      <w:r w:rsidRPr="00EF7E60">
        <w:rPr>
          <w:b/>
          <w:bCs/>
          <w:cs/>
          <w:lang w:bidi="si-LK"/>
        </w:rPr>
        <w:t>විරිය</w:t>
      </w:r>
      <w:r w:rsidR="00EF7E60" w:rsidRPr="00EF7E60">
        <w:rPr>
          <w:rFonts w:hint="cs"/>
          <w:b/>
          <w:bCs/>
          <w:cs/>
          <w:lang w:bidi="si-LK"/>
        </w:rPr>
        <w:t>මෙ</w:t>
      </w:r>
      <w:r w:rsidRPr="00EF7E60">
        <w:rPr>
          <w:b/>
          <w:bCs/>
          <w:cs/>
          <w:lang w:bidi="si-LK"/>
        </w:rPr>
        <w:t>ව සම්බොජඣ</w:t>
      </w:r>
      <w:r w:rsidR="00EF7E60" w:rsidRPr="00EF7E60">
        <w:rPr>
          <w:rFonts w:hint="cs"/>
          <w:b/>
          <w:bCs/>
          <w:cs/>
          <w:lang w:bidi="si-LK"/>
        </w:rPr>
        <w:t>ගො</w:t>
      </w:r>
      <w:r w:rsidRPr="00EF7E60">
        <w:rPr>
          <w:b/>
          <w:bCs/>
          <w:cs/>
          <w:lang w:bidi="si-LK"/>
        </w:rPr>
        <w:t xml:space="preserve"> </w:t>
      </w:r>
      <w:r w:rsidR="00EF7E60" w:rsidRPr="00EF7E60">
        <w:rPr>
          <w:rFonts w:hint="cs"/>
          <w:b/>
          <w:bCs/>
          <w:cs/>
          <w:lang w:bidi="si-LK"/>
        </w:rPr>
        <w:t xml:space="preserve">= </w:t>
      </w:r>
      <w:r w:rsidRPr="00EF7E60">
        <w:rPr>
          <w:b/>
          <w:bCs/>
          <w:cs/>
          <w:lang w:bidi="si-LK"/>
        </w:rPr>
        <w:t>විරියසම්බොජ්ඣං</w:t>
      </w:r>
      <w:r w:rsidR="00EF7E60" w:rsidRPr="00EF7E60">
        <w:rPr>
          <w:rFonts w:hint="cs"/>
          <w:b/>
          <w:bCs/>
          <w:cs/>
          <w:lang w:bidi="si-LK"/>
        </w:rPr>
        <w:t>ගො</w:t>
      </w:r>
      <w:r w:rsidR="003E6E91">
        <w:rPr>
          <w:cs/>
          <w:lang w:bidi="si-LK"/>
        </w:rPr>
        <w:t>’</w:t>
      </w:r>
      <w:r w:rsidRPr="00C066C0">
        <w:rPr>
          <w:cs/>
          <w:lang w:bidi="si-LK"/>
        </w:rPr>
        <w:t xml:space="preserve"> යනු ඒ පැහැදිලි කිරීම ය. </w:t>
      </w:r>
    </w:p>
    <w:p w14:paraId="22B8C2ED" w14:textId="2C75FF5A" w:rsidR="00C066C0" w:rsidRPr="00C066C0" w:rsidRDefault="00C066C0" w:rsidP="00397BF6">
      <w:r w:rsidRPr="00C066C0">
        <w:rPr>
          <w:cs/>
          <w:lang w:bidi="si-LK"/>
        </w:rPr>
        <w:t>පූ</w:t>
      </w:r>
      <w:r w:rsidR="00EF7E60">
        <w:rPr>
          <w:rFonts w:hint="cs"/>
          <w:cs/>
          <w:lang w:bidi="si-LK"/>
        </w:rPr>
        <w:t>ර්‍වොක්</w:t>
      </w:r>
      <w:r w:rsidRPr="00C066C0">
        <w:rPr>
          <w:cs/>
          <w:lang w:bidi="si-LK"/>
        </w:rPr>
        <w:t>තධ</w:t>
      </w:r>
      <w:r w:rsidR="00983463">
        <w:rPr>
          <w:cs/>
          <w:lang w:bidi="si-LK"/>
        </w:rPr>
        <w:t>ර්‍ම</w:t>
      </w:r>
      <w:r w:rsidRPr="00C066C0">
        <w:rPr>
          <w:cs/>
          <w:lang w:bidi="si-LK"/>
        </w:rPr>
        <w:t>යන් නුවණින් වි</w:t>
      </w:r>
      <w:r w:rsidR="00EF7E60">
        <w:rPr>
          <w:rFonts w:hint="cs"/>
          <w:cs/>
          <w:lang w:bidi="si-LK"/>
        </w:rPr>
        <w:t>චින</w:t>
      </w:r>
      <w:r w:rsidRPr="00C066C0">
        <w:rPr>
          <w:cs/>
          <w:lang w:bidi="si-LK"/>
        </w:rPr>
        <w:t xml:space="preserve">නය කරණ නුවණ හසුරුවන පිරික්සුමට පැමිණි මහණහුගේ </w:t>
      </w:r>
      <w:r w:rsidR="002B2CE3">
        <w:rPr>
          <w:cs/>
          <w:lang w:bidi="si-LK"/>
        </w:rPr>
        <w:t>වීර්‍ය්‍ය</w:t>
      </w:r>
      <w:r w:rsidRPr="00C066C0">
        <w:rPr>
          <w:cs/>
          <w:lang w:bidi="si-LK"/>
        </w:rPr>
        <w:t xml:space="preserve">ය සිවුසස් දහම් දැනුමට පටන් ගැණුනේ නො හැකුළුනේ </w:t>
      </w:r>
      <w:r w:rsidR="002B2CE3">
        <w:rPr>
          <w:cs/>
          <w:lang w:bidi="si-LK"/>
        </w:rPr>
        <w:t>වීර්‍ය්‍ය</w:t>
      </w:r>
      <w:r w:rsidRPr="00C066C0">
        <w:rPr>
          <w:cs/>
          <w:lang w:bidi="si-LK"/>
        </w:rPr>
        <w:t xml:space="preserve">සම්බොධ්‍යග යි. </w:t>
      </w:r>
      <w:r w:rsidR="003E6E91">
        <w:rPr>
          <w:b/>
          <w:bCs/>
        </w:rPr>
        <w:t>‘</w:t>
      </w:r>
      <w:r w:rsidRPr="00EF7E60">
        <w:rPr>
          <w:b/>
          <w:bCs/>
          <w:cs/>
          <w:lang w:bidi="si-LK"/>
        </w:rPr>
        <w:t>තස්ස තං ධම්මං පඤ්ඤාය විචිනතො පවිචරතො පරිවීමංසං ආපජ</w:t>
      </w:r>
      <w:r w:rsidR="00EF7E60" w:rsidRPr="00EF7E60">
        <w:rPr>
          <w:rFonts w:hint="cs"/>
          <w:b/>
          <w:bCs/>
          <w:cs/>
          <w:lang w:bidi="si-LK"/>
        </w:rPr>
        <w:t>‍්ජ</w:t>
      </w:r>
      <w:r w:rsidRPr="00EF7E60">
        <w:rPr>
          <w:b/>
          <w:bCs/>
          <w:cs/>
          <w:lang w:bidi="si-LK"/>
        </w:rPr>
        <w:t>තො ආර</w:t>
      </w:r>
      <w:r w:rsidR="00EF7E60" w:rsidRPr="00EF7E60">
        <w:rPr>
          <w:rFonts w:hint="cs"/>
          <w:b/>
          <w:bCs/>
          <w:cs/>
          <w:lang w:bidi="si-LK"/>
        </w:rPr>
        <w:t>ද්</w:t>
      </w:r>
      <w:r w:rsidRPr="00EF7E60">
        <w:rPr>
          <w:b/>
          <w:bCs/>
          <w:cs/>
          <w:lang w:bidi="si-LK"/>
        </w:rPr>
        <w:t>ධං හොති විරියං අසල</w:t>
      </w:r>
      <w:r w:rsidR="00EF7E60" w:rsidRPr="00EF7E60">
        <w:rPr>
          <w:rFonts w:hint="cs"/>
          <w:b/>
          <w:bCs/>
          <w:cs/>
          <w:lang w:bidi="si-LK"/>
        </w:rPr>
        <w:t>්</w:t>
      </w:r>
      <w:r w:rsidR="00EF7E60" w:rsidRPr="00EF7E60">
        <w:rPr>
          <w:b/>
          <w:bCs/>
          <w:cs/>
          <w:lang w:bidi="si-LK"/>
        </w:rPr>
        <w:t>ල</w:t>
      </w:r>
      <w:r w:rsidR="00EF7E60" w:rsidRPr="00EF7E60">
        <w:rPr>
          <w:rFonts w:hint="cs"/>
          <w:b/>
          <w:bCs/>
          <w:cs/>
          <w:lang w:bidi="si-LK"/>
        </w:rPr>
        <w:t>ී</w:t>
      </w:r>
      <w:r w:rsidRPr="00EF7E60">
        <w:rPr>
          <w:b/>
          <w:bCs/>
          <w:cs/>
          <w:lang w:bidi="si-LK"/>
        </w:rPr>
        <w:t xml:space="preserve">නං අයං </w:t>
      </w:r>
      <w:r w:rsidR="00622C2F">
        <w:rPr>
          <w:b/>
          <w:bCs/>
          <w:cs/>
          <w:lang w:bidi="si-LK"/>
        </w:rPr>
        <w:t>වුච්චති</w:t>
      </w:r>
      <w:r w:rsidRPr="00EF7E60">
        <w:rPr>
          <w:b/>
          <w:bCs/>
          <w:cs/>
          <w:lang w:bidi="si-LK"/>
        </w:rPr>
        <w:t xml:space="preserve"> විරියසම්බොජඣ</w:t>
      </w:r>
      <w:r w:rsidR="00EF7E60" w:rsidRPr="00EF7E60">
        <w:rPr>
          <w:rFonts w:hint="cs"/>
          <w:b/>
          <w:bCs/>
          <w:cs/>
          <w:lang w:bidi="si-LK"/>
        </w:rPr>
        <w:t>ඞ්ගො</w:t>
      </w:r>
      <w:r w:rsidR="003E6E91">
        <w:rPr>
          <w:b/>
          <w:bCs/>
        </w:rPr>
        <w:t>’</w:t>
      </w:r>
      <w:r w:rsidRPr="00EF7E60">
        <w:rPr>
          <w:b/>
          <w:bCs/>
        </w:rPr>
        <w:t xml:space="preserve"> </w:t>
      </w:r>
      <w:r w:rsidRPr="00C066C0">
        <w:rPr>
          <w:cs/>
          <w:lang w:bidi="si-LK"/>
        </w:rPr>
        <w:t>යන මේ බොජ්ඣංග පාළියෙන් එලි පෙහෙලි වේ. විද</w:t>
      </w:r>
      <w:r w:rsidR="00FE1A0E">
        <w:rPr>
          <w:cs/>
          <w:lang w:bidi="si-LK"/>
        </w:rPr>
        <w:t>ර්‍ශ</w:t>
      </w:r>
      <w:r w:rsidRPr="00C066C0">
        <w:rPr>
          <w:cs/>
          <w:lang w:bidi="si-LK"/>
        </w:rPr>
        <w:t>නා සම්ප්‍රයුක්ත</w:t>
      </w:r>
      <w:r w:rsidR="002B2CE3">
        <w:rPr>
          <w:cs/>
          <w:lang w:bidi="si-LK"/>
        </w:rPr>
        <w:t>වීර්‍ය්‍ය</w:t>
      </w:r>
      <w:r w:rsidRPr="00C066C0">
        <w:rPr>
          <w:cs/>
          <w:lang w:bidi="si-LK"/>
        </w:rPr>
        <w:t xml:space="preserve">ය මෙයින් ගැණේ. </w:t>
      </w:r>
      <w:r w:rsidR="00397BF6">
        <w:rPr>
          <w:b/>
          <w:bCs/>
          <w:lang w:bidi="si-LK"/>
        </w:rPr>
        <w:t>“</w:t>
      </w:r>
      <w:r w:rsidRPr="00494C5A">
        <w:rPr>
          <w:b/>
          <w:bCs/>
          <w:cs/>
          <w:lang w:bidi="si-LK"/>
        </w:rPr>
        <w:t>තස්ස භික්ඛු</w:t>
      </w:r>
      <w:r w:rsidR="00EF7E60" w:rsidRPr="00494C5A">
        <w:rPr>
          <w:rFonts w:hint="cs"/>
          <w:b/>
          <w:bCs/>
          <w:cs/>
          <w:lang w:bidi="si-LK"/>
        </w:rPr>
        <w:t>නො</w:t>
      </w:r>
      <w:r w:rsidRPr="00494C5A">
        <w:rPr>
          <w:b/>
          <w:bCs/>
          <w:cs/>
          <w:lang w:bidi="si-LK"/>
        </w:rPr>
        <w:t xml:space="preserve"> තං හෙට්ඨා වු</w:t>
      </w:r>
      <w:r w:rsidR="00EF7E60" w:rsidRPr="00494C5A">
        <w:rPr>
          <w:rFonts w:hint="cs"/>
          <w:b/>
          <w:bCs/>
          <w:cs/>
          <w:lang w:bidi="si-LK"/>
        </w:rPr>
        <w:t>ත‍්තප‍්ප</w:t>
      </w:r>
      <w:r w:rsidRPr="00494C5A">
        <w:rPr>
          <w:b/>
          <w:bCs/>
          <w:cs/>
          <w:lang w:bidi="si-LK"/>
        </w:rPr>
        <w:t>කාරං ධම්මං පරිපු</w:t>
      </w:r>
      <w:r w:rsidR="00494C5A" w:rsidRPr="00494C5A">
        <w:rPr>
          <w:rFonts w:hint="cs"/>
          <w:b/>
          <w:bCs/>
          <w:cs/>
          <w:lang w:bidi="si-LK"/>
        </w:rPr>
        <w:t>ණ‍්ණං</w:t>
      </w:r>
      <w:r w:rsidRPr="00494C5A">
        <w:rPr>
          <w:b/>
          <w:bCs/>
          <w:cs/>
          <w:lang w:bidi="si-LK"/>
        </w:rPr>
        <w:t xml:space="preserve"> හොති පග්ගහිතං අසල</w:t>
      </w:r>
      <w:r w:rsidR="00494C5A" w:rsidRPr="00494C5A">
        <w:rPr>
          <w:rFonts w:hint="cs"/>
          <w:b/>
          <w:bCs/>
          <w:cs/>
          <w:lang w:bidi="si-LK"/>
        </w:rPr>
        <w:t>්ලීනං</w:t>
      </w:r>
      <w:r w:rsidRPr="00494C5A">
        <w:rPr>
          <w:b/>
          <w:bCs/>
          <w:cs/>
          <w:lang w:bidi="si-LK"/>
        </w:rPr>
        <w:t xml:space="preserve"> ඉදං බොජ්ඣංගසමුට්ඨාපකං විපස්සනාසම්පයු</w:t>
      </w:r>
      <w:r w:rsidR="00494C5A" w:rsidRPr="00494C5A">
        <w:rPr>
          <w:rFonts w:hint="cs"/>
          <w:b/>
          <w:bCs/>
          <w:cs/>
          <w:lang w:bidi="si-LK"/>
        </w:rPr>
        <w:t>ත‍්තං</w:t>
      </w:r>
      <w:r w:rsidRPr="00494C5A">
        <w:rPr>
          <w:b/>
          <w:bCs/>
          <w:cs/>
          <w:lang w:bidi="si-LK"/>
        </w:rPr>
        <w:t xml:space="preserve"> විරියං විරියසම්බොජ</w:t>
      </w:r>
      <w:r w:rsidR="00FD7CEF">
        <w:rPr>
          <w:rFonts w:hint="cs"/>
          <w:b/>
          <w:bCs/>
          <w:cs/>
          <w:lang w:bidi="si-LK"/>
        </w:rPr>
        <w:t>්</w:t>
      </w:r>
      <w:r w:rsidRPr="00494C5A">
        <w:rPr>
          <w:b/>
          <w:bCs/>
          <w:cs/>
          <w:lang w:bidi="si-LK"/>
        </w:rPr>
        <w:t>ඣ</w:t>
      </w:r>
      <w:r w:rsidR="00494C5A" w:rsidRPr="00494C5A">
        <w:rPr>
          <w:rFonts w:hint="cs"/>
          <w:b/>
          <w:bCs/>
          <w:cs/>
          <w:lang w:bidi="si-LK"/>
        </w:rPr>
        <w:t>ගො</w:t>
      </w:r>
      <w:r w:rsidRPr="00494C5A">
        <w:rPr>
          <w:b/>
          <w:bCs/>
          <w:cs/>
          <w:lang w:bidi="si-LK"/>
        </w:rPr>
        <w:t xml:space="preserve"> නාම</w:t>
      </w:r>
      <w:r w:rsidR="00397BF6">
        <w:rPr>
          <w:b/>
          <w:bCs/>
        </w:rPr>
        <w:t>”</w:t>
      </w:r>
      <w:r w:rsidRPr="00C066C0">
        <w:t xml:space="preserve"> </w:t>
      </w:r>
      <w:r w:rsidRPr="00C066C0">
        <w:rPr>
          <w:cs/>
          <w:lang w:bidi="si-LK"/>
        </w:rPr>
        <w:t xml:space="preserve">යනු අටුවා ය. </w:t>
      </w:r>
    </w:p>
    <w:p w14:paraId="251AD53E" w14:textId="66C7C457" w:rsidR="00C066C0" w:rsidRPr="00C066C0" w:rsidRDefault="00397BF6" w:rsidP="00574000">
      <w:r>
        <w:rPr>
          <w:lang w:bidi="si-LK"/>
        </w:rPr>
        <w:t>“</w:t>
      </w:r>
      <w:r w:rsidR="00C066C0" w:rsidRPr="00494C5A">
        <w:rPr>
          <w:b/>
          <w:bCs/>
          <w:cs/>
          <w:lang w:bidi="si-LK"/>
        </w:rPr>
        <w:t>තත්ථ කත</w:t>
      </w:r>
      <w:r w:rsidR="00494C5A" w:rsidRPr="00494C5A">
        <w:rPr>
          <w:rFonts w:hint="cs"/>
          <w:b/>
          <w:bCs/>
          <w:cs/>
          <w:lang w:bidi="si-LK"/>
        </w:rPr>
        <w:t>මො</w:t>
      </w:r>
      <w:r w:rsidR="00494C5A" w:rsidRPr="00494C5A">
        <w:rPr>
          <w:b/>
          <w:bCs/>
          <w:cs/>
          <w:lang w:bidi="si-LK"/>
        </w:rPr>
        <w:t xml:space="preserve"> විරි</w:t>
      </w:r>
      <w:r w:rsidR="00494C5A" w:rsidRPr="00494C5A">
        <w:rPr>
          <w:rFonts w:hint="cs"/>
          <w:b/>
          <w:bCs/>
          <w:cs/>
          <w:lang w:bidi="si-LK"/>
        </w:rPr>
        <w:t>ය</w:t>
      </w:r>
      <w:r w:rsidR="00C066C0" w:rsidRPr="00494C5A">
        <w:rPr>
          <w:b/>
          <w:bCs/>
          <w:cs/>
          <w:lang w:bidi="si-LK"/>
        </w:rPr>
        <w:t>සම්බොජ්ඣ</w:t>
      </w:r>
      <w:r w:rsidR="00494C5A" w:rsidRPr="00494C5A">
        <w:rPr>
          <w:rFonts w:hint="cs"/>
          <w:b/>
          <w:bCs/>
          <w:cs/>
          <w:lang w:bidi="si-LK"/>
        </w:rPr>
        <w:t>ඞ්ගො</w:t>
      </w:r>
      <w:r w:rsidR="00C066C0" w:rsidRPr="00494C5A">
        <w:rPr>
          <w:b/>
          <w:bCs/>
        </w:rPr>
        <w:t xml:space="preserve">? </w:t>
      </w:r>
      <w:r w:rsidR="00494C5A" w:rsidRPr="00494C5A">
        <w:rPr>
          <w:rFonts w:hint="cs"/>
          <w:b/>
          <w:bCs/>
          <w:cs/>
          <w:lang w:bidi="si-LK"/>
        </w:rPr>
        <w:t>අත්‍ථි</w:t>
      </w:r>
      <w:r w:rsidR="00C066C0" w:rsidRPr="00494C5A">
        <w:rPr>
          <w:b/>
          <w:bCs/>
          <w:cs/>
          <w:lang w:bidi="si-LK"/>
        </w:rPr>
        <w:t xml:space="preserve"> කායික</w:t>
      </w:r>
      <w:r w:rsidR="00494C5A" w:rsidRPr="00494C5A">
        <w:rPr>
          <w:rFonts w:hint="cs"/>
          <w:b/>
          <w:bCs/>
          <w:cs/>
          <w:lang w:bidi="si-LK"/>
        </w:rPr>
        <w:t>ං</w:t>
      </w:r>
      <w:r w:rsidR="00C066C0" w:rsidRPr="00494C5A">
        <w:rPr>
          <w:b/>
          <w:bCs/>
          <w:cs/>
          <w:lang w:bidi="si-LK"/>
        </w:rPr>
        <w:t xml:space="preserve"> විරියං</w:t>
      </w:r>
      <w:r w:rsidR="00C066C0" w:rsidRPr="00494C5A">
        <w:rPr>
          <w:b/>
          <w:bCs/>
        </w:rPr>
        <w:t xml:space="preserve">, </w:t>
      </w:r>
      <w:r w:rsidR="00C066C0" w:rsidRPr="00494C5A">
        <w:rPr>
          <w:b/>
          <w:bCs/>
          <w:cs/>
          <w:lang w:bidi="si-LK"/>
        </w:rPr>
        <w:t>අත්ථ</w:t>
      </w:r>
      <w:r w:rsidR="00494C5A" w:rsidRPr="00494C5A">
        <w:rPr>
          <w:rFonts w:hint="cs"/>
          <w:b/>
          <w:bCs/>
          <w:cs/>
          <w:lang w:bidi="si-LK"/>
        </w:rPr>
        <w:t>ි</w:t>
      </w:r>
      <w:r w:rsidR="00C066C0" w:rsidRPr="00494C5A">
        <w:rPr>
          <w:b/>
          <w:bCs/>
          <w:cs/>
          <w:lang w:bidi="si-LK"/>
        </w:rPr>
        <w:t xml:space="preserve"> </w:t>
      </w:r>
      <w:r w:rsidR="00494C5A" w:rsidRPr="00494C5A">
        <w:rPr>
          <w:rFonts w:hint="cs"/>
          <w:b/>
          <w:bCs/>
          <w:cs/>
          <w:lang w:bidi="si-LK"/>
        </w:rPr>
        <w:t>චෙ</w:t>
      </w:r>
      <w:r w:rsidR="00C066C0" w:rsidRPr="00494C5A">
        <w:rPr>
          <w:b/>
          <w:bCs/>
          <w:cs/>
          <w:lang w:bidi="si-LK"/>
        </w:rPr>
        <w:t>තසිකං</w:t>
      </w:r>
      <w:r w:rsidR="00C066C0" w:rsidRPr="00494C5A">
        <w:rPr>
          <w:b/>
          <w:bCs/>
        </w:rPr>
        <w:t xml:space="preserve">, </w:t>
      </w:r>
      <w:r w:rsidR="00C066C0" w:rsidRPr="00494C5A">
        <w:rPr>
          <w:b/>
          <w:bCs/>
          <w:cs/>
          <w:lang w:bidi="si-LK"/>
        </w:rPr>
        <w:t>විරියං</w:t>
      </w:r>
      <w:r w:rsidR="00C066C0" w:rsidRPr="00494C5A">
        <w:rPr>
          <w:b/>
          <w:bCs/>
        </w:rPr>
        <w:t xml:space="preserve">, </w:t>
      </w:r>
      <w:r w:rsidR="00C066C0" w:rsidRPr="00494C5A">
        <w:rPr>
          <w:b/>
          <w:bCs/>
          <w:cs/>
          <w:lang w:bidi="si-LK"/>
        </w:rPr>
        <w:t>යදපි කායිකං විරියං</w:t>
      </w:r>
      <w:r w:rsidR="00C066C0" w:rsidRPr="00494C5A">
        <w:rPr>
          <w:b/>
          <w:bCs/>
        </w:rPr>
        <w:t xml:space="preserve">, </w:t>
      </w:r>
      <w:r w:rsidR="00C066C0" w:rsidRPr="00494C5A">
        <w:rPr>
          <w:b/>
          <w:bCs/>
          <w:cs/>
          <w:lang w:bidi="si-LK"/>
        </w:rPr>
        <w:t>තද</w:t>
      </w:r>
      <w:r w:rsidR="00494C5A" w:rsidRPr="00494C5A">
        <w:rPr>
          <w:rFonts w:hint="cs"/>
          <w:b/>
          <w:bCs/>
          <w:cs/>
          <w:lang w:bidi="si-LK"/>
        </w:rPr>
        <w:t>පි</w:t>
      </w:r>
      <w:r w:rsidR="00C066C0" w:rsidRPr="00494C5A">
        <w:rPr>
          <w:b/>
          <w:bCs/>
          <w:cs/>
          <w:lang w:bidi="si-LK"/>
        </w:rPr>
        <w:t xml:space="preserve"> විරියසම්බොජ</w:t>
      </w:r>
      <w:r w:rsidR="00FD7CEF">
        <w:rPr>
          <w:rFonts w:hint="cs"/>
          <w:b/>
          <w:bCs/>
          <w:cs/>
          <w:lang w:bidi="si-LK"/>
        </w:rPr>
        <w:t>්</w:t>
      </w:r>
      <w:r w:rsidR="00C066C0" w:rsidRPr="00494C5A">
        <w:rPr>
          <w:b/>
          <w:bCs/>
          <w:cs/>
          <w:lang w:bidi="si-LK"/>
        </w:rPr>
        <w:t>ඣ</w:t>
      </w:r>
      <w:r w:rsidR="00494C5A" w:rsidRPr="00494C5A">
        <w:rPr>
          <w:rFonts w:hint="cs"/>
          <w:b/>
          <w:bCs/>
          <w:cs/>
          <w:lang w:bidi="si-LK"/>
        </w:rPr>
        <w:t>ඞ්ගො</w:t>
      </w:r>
      <w:r w:rsidR="00C066C0" w:rsidRPr="00494C5A">
        <w:rPr>
          <w:b/>
          <w:bCs/>
          <w:cs/>
          <w:lang w:bidi="si-LK"/>
        </w:rPr>
        <w:t xml:space="preserve"> අභිඤ්ඤාය සම්</w:t>
      </w:r>
      <w:r w:rsidR="00494C5A" w:rsidRPr="00494C5A">
        <w:rPr>
          <w:rFonts w:hint="cs"/>
          <w:b/>
          <w:bCs/>
          <w:cs/>
          <w:lang w:bidi="si-LK"/>
        </w:rPr>
        <w:t>බො</w:t>
      </w:r>
      <w:r w:rsidR="00C066C0" w:rsidRPr="00494C5A">
        <w:rPr>
          <w:b/>
          <w:bCs/>
          <w:cs/>
          <w:lang w:bidi="si-LK"/>
        </w:rPr>
        <w:t>ධාය නිබ්බානාය සංවත්තති</w:t>
      </w:r>
      <w:r w:rsidR="00C066C0" w:rsidRPr="00494C5A">
        <w:rPr>
          <w:b/>
          <w:bCs/>
        </w:rPr>
        <w:t xml:space="preserve">, </w:t>
      </w:r>
      <w:r w:rsidR="00C066C0" w:rsidRPr="00494C5A">
        <w:rPr>
          <w:b/>
          <w:bCs/>
          <w:cs/>
          <w:lang w:bidi="si-LK"/>
        </w:rPr>
        <w:t>යදපි චෙතසිකං විරියං</w:t>
      </w:r>
      <w:r w:rsidR="00C066C0" w:rsidRPr="00494C5A">
        <w:rPr>
          <w:b/>
          <w:bCs/>
        </w:rPr>
        <w:t xml:space="preserve">, </w:t>
      </w:r>
      <w:r w:rsidR="00C066C0" w:rsidRPr="00494C5A">
        <w:rPr>
          <w:b/>
          <w:bCs/>
          <w:cs/>
          <w:lang w:bidi="si-LK"/>
        </w:rPr>
        <w:t>තදයි විරියසම්බොජ</w:t>
      </w:r>
      <w:r w:rsidR="00FD7CEF">
        <w:rPr>
          <w:rFonts w:hint="cs"/>
          <w:b/>
          <w:bCs/>
          <w:cs/>
          <w:lang w:bidi="si-LK"/>
        </w:rPr>
        <w:t>්</w:t>
      </w:r>
      <w:r w:rsidR="00C066C0" w:rsidRPr="00494C5A">
        <w:rPr>
          <w:b/>
          <w:bCs/>
          <w:cs/>
          <w:lang w:bidi="si-LK"/>
        </w:rPr>
        <w:t>ඣ</w:t>
      </w:r>
      <w:r w:rsidR="00494C5A" w:rsidRPr="00494C5A">
        <w:rPr>
          <w:rFonts w:hint="cs"/>
          <w:b/>
          <w:bCs/>
          <w:cs/>
          <w:lang w:bidi="si-LK"/>
        </w:rPr>
        <w:t>ඞ්ගො</w:t>
      </w:r>
      <w:r w:rsidR="00C066C0" w:rsidRPr="00494C5A">
        <w:rPr>
          <w:b/>
          <w:bCs/>
          <w:cs/>
          <w:lang w:bidi="si-LK"/>
        </w:rPr>
        <w:t xml:space="preserve"> අභිඤ්ඤාය සම්බොධාය නිබ්බානාය සංවත්තති</w:t>
      </w:r>
      <w:r>
        <w:rPr>
          <w:lang w:bidi="si-LK"/>
        </w:rPr>
        <w:t>”</w:t>
      </w:r>
      <w:r w:rsidR="00C066C0" w:rsidRPr="00C066C0">
        <w:rPr>
          <w:cs/>
          <w:lang w:bidi="si-LK"/>
        </w:rPr>
        <w:t xml:space="preserve"> යන බො</w:t>
      </w:r>
      <w:r w:rsidR="00494C5A">
        <w:rPr>
          <w:rFonts w:hint="cs"/>
          <w:cs/>
          <w:lang w:bidi="si-LK"/>
        </w:rPr>
        <w:t>ජ‍්ඣඞ්ග</w:t>
      </w:r>
      <w:r w:rsidR="00C066C0" w:rsidRPr="00C066C0">
        <w:rPr>
          <w:cs/>
          <w:lang w:bidi="si-LK"/>
        </w:rPr>
        <w:t xml:space="preserve"> පාළියෙන් කායික මානසික වශයෙන් දෙපරිදි වූ </w:t>
      </w:r>
      <w:r w:rsidR="002B2CE3">
        <w:rPr>
          <w:cs/>
          <w:lang w:bidi="si-LK"/>
        </w:rPr>
        <w:t>වීර්‍ය්‍ය</w:t>
      </w:r>
      <w:r w:rsidR="00C066C0" w:rsidRPr="00C066C0">
        <w:rPr>
          <w:cs/>
          <w:lang w:bidi="si-LK"/>
        </w:rPr>
        <w:t>ය</w:t>
      </w:r>
      <w:r w:rsidR="00C066C0" w:rsidRPr="00C066C0">
        <w:t xml:space="preserve">, </w:t>
      </w:r>
      <w:r w:rsidR="00494C5A">
        <w:rPr>
          <w:cs/>
          <w:lang w:bidi="si-LK"/>
        </w:rPr>
        <w:t>විරිය</w:t>
      </w:r>
      <w:r w:rsidR="00C066C0" w:rsidRPr="00C066C0">
        <w:rPr>
          <w:cs/>
          <w:lang w:bidi="si-LK"/>
        </w:rPr>
        <w:t>සම්බොජ්ඣංග බව හා එම විශිෂ්ටඥානය පිණිස මනා අවබෝධය පිණිස නි</w:t>
      </w:r>
      <w:r w:rsidR="00FB08C1">
        <w:rPr>
          <w:cs/>
          <w:lang w:bidi="si-LK"/>
        </w:rPr>
        <w:t>ර්‍වා</w:t>
      </w:r>
      <w:r w:rsidR="00C066C0" w:rsidRPr="00C066C0">
        <w:rPr>
          <w:cs/>
          <w:lang w:bidi="si-LK"/>
        </w:rPr>
        <w:t>ණය පිණිස පවත්න</w:t>
      </w:r>
      <w:r w:rsidR="00494C5A">
        <w:rPr>
          <w:rFonts w:hint="cs"/>
          <w:cs/>
          <w:lang w:bidi="si-LK"/>
        </w:rPr>
        <w:t>ා</w:t>
      </w:r>
      <w:r w:rsidR="00C066C0" w:rsidRPr="00C066C0">
        <w:rPr>
          <w:cs/>
          <w:lang w:bidi="si-LK"/>
        </w:rPr>
        <w:t xml:space="preserve"> බව</w:t>
      </w:r>
      <w:r w:rsidR="00C909C1">
        <w:rPr>
          <w:cs/>
          <w:lang w:bidi="si-LK"/>
        </w:rPr>
        <w:t>ත්</w:t>
      </w:r>
      <w:r w:rsidR="00C066C0" w:rsidRPr="00C066C0">
        <w:rPr>
          <w:cs/>
          <w:lang w:bidi="si-LK"/>
        </w:rPr>
        <w:t xml:space="preserve"> පැහැදිලි වේ. </w:t>
      </w:r>
    </w:p>
    <w:p w14:paraId="11736885" w14:textId="1A38F875" w:rsidR="00C066C0" w:rsidRPr="00C066C0" w:rsidRDefault="002B2CE3" w:rsidP="00EE5759">
      <w:r>
        <w:rPr>
          <w:cs/>
          <w:lang w:bidi="si-LK"/>
        </w:rPr>
        <w:t>වීර්‍ය්‍ය</w:t>
      </w:r>
      <w:r w:rsidR="00C066C0" w:rsidRPr="00C066C0">
        <w:rPr>
          <w:cs/>
          <w:lang w:bidi="si-LK"/>
        </w:rPr>
        <w:t>සම්බොධ්‍ය</w:t>
      </w:r>
      <w:r w:rsidR="00494C5A">
        <w:rPr>
          <w:rFonts w:hint="cs"/>
          <w:cs/>
          <w:lang w:bidi="si-LK"/>
        </w:rPr>
        <w:t>ඞ්</w:t>
      </w:r>
      <w:r w:rsidR="00C066C0" w:rsidRPr="00C066C0">
        <w:rPr>
          <w:cs/>
          <w:lang w:bidi="si-LK"/>
        </w:rPr>
        <w:t>ගය දැඩි කොට ගැණුම ලකුණු කොට සිටියේ ය. රුකුල් දීම කෘත්‍යය කොට ඇත්තේ ය. නො පසු බැස්ම පලය වේ. ආසන්න කාරණය වී</w:t>
      </w:r>
      <w:r w:rsidR="004755F7">
        <w:rPr>
          <w:cs/>
          <w:lang w:bidi="si-LK"/>
        </w:rPr>
        <w:t>ර්‍ය්‍යා</w:t>
      </w:r>
      <w:r w:rsidR="00C066C0" w:rsidRPr="00C066C0">
        <w:rPr>
          <w:cs/>
          <w:lang w:bidi="si-LK"/>
        </w:rPr>
        <w:t>ර</w:t>
      </w:r>
      <w:r w:rsidR="00494C5A">
        <w:rPr>
          <w:rFonts w:hint="cs"/>
          <w:cs/>
          <w:lang w:bidi="si-LK"/>
        </w:rPr>
        <w:t>ම‍්භ</w:t>
      </w:r>
      <w:r w:rsidR="00C066C0" w:rsidRPr="00C066C0">
        <w:rPr>
          <w:cs/>
          <w:lang w:bidi="si-LK"/>
        </w:rPr>
        <w:t xml:space="preserve">වස්තුව යි. </w:t>
      </w:r>
      <w:r w:rsidR="003E6E91">
        <w:rPr>
          <w:b/>
          <w:bCs/>
          <w:cs/>
          <w:lang w:bidi="si-LK"/>
        </w:rPr>
        <w:t>‘</w:t>
      </w:r>
      <w:r w:rsidR="00494C5A" w:rsidRPr="00494C5A">
        <w:rPr>
          <w:rFonts w:hint="cs"/>
          <w:b/>
          <w:bCs/>
          <w:cs/>
          <w:lang w:bidi="si-LK"/>
        </w:rPr>
        <w:t>පග‍්ගහ</w:t>
      </w:r>
      <w:r w:rsidR="00C066C0" w:rsidRPr="00494C5A">
        <w:rPr>
          <w:b/>
          <w:bCs/>
          <w:cs/>
          <w:lang w:bidi="si-LK"/>
        </w:rPr>
        <w:t xml:space="preserve"> ලක්ඛ</w:t>
      </w:r>
      <w:r w:rsidR="00494C5A" w:rsidRPr="00494C5A">
        <w:rPr>
          <w:rFonts w:hint="cs"/>
          <w:b/>
          <w:bCs/>
          <w:cs/>
          <w:lang w:bidi="si-LK"/>
        </w:rPr>
        <w:t>ණො</w:t>
      </w:r>
      <w:r w:rsidR="00C066C0" w:rsidRPr="00494C5A">
        <w:rPr>
          <w:b/>
          <w:bCs/>
          <w:cs/>
          <w:lang w:bidi="si-LK"/>
        </w:rPr>
        <w:t xml:space="preserve"> විරියසම්බොජ්ඣ</w:t>
      </w:r>
      <w:r w:rsidR="00494C5A" w:rsidRPr="00494C5A">
        <w:rPr>
          <w:rFonts w:hint="cs"/>
          <w:b/>
          <w:bCs/>
          <w:cs/>
          <w:lang w:bidi="si-LK"/>
        </w:rPr>
        <w:t>ඞ්ගො</w:t>
      </w:r>
      <w:r w:rsidR="00C066C0" w:rsidRPr="00494C5A">
        <w:rPr>
          <w:b/>
          <w:bCs/>
          <w:cs/>
          <w:lang w:bidi="si-LK"/>
        </w:rPr>
        <w:t xml:space="preserve"> උපත්ථ</w:t>
      </w:r>
      <w:r w:rsidR="00494C5A" w:rsidRPr="00494C5A">
        <w:rPr>
          <w:rFonts w:hint="cs"/>
          <w:b/>
          <w:bCs/>
          <w:cs/>
          <w:lang w:bidi="si-LK"/>
        </w:rPr>
        <w:t>ම‍්භ</w:t>
      </w:r>
      <w:r w:rsidR="00C066C0" w:rsidRPr="00494C5A">
        <w:rPr>
          <w:b/>
          <w:bCs/>
          <w:cs/>
          <w:lang w:bidi="si-LK"/>
        </w:rPr>
        <w:t>න</w:t>
      </w:r>
      <w:r w:rsidR="00494C5A" w:rsidRPr="00494C5A">
        <w:rPr>
          <w:rFonts w:hint="cs"/>
          <w:b/>
          <w:bCs/>
          <w:cs/>
          <w:lang w:bidi="si-LK"/>
        </w:rPr>
        <w:t>රසො,</w:t>
      </w:r>
      <w:r w:rsidR="00C066C0" w:rsidRPr="00C066C0">
        <w:t xml:space="preserve"> </w:t>
      </w:r>
      <w:r w:rsidR="00C066C0" w:rsidRPr="00C066C0">
        <w:rPr>
          <w:cs/>
          <w:lang w:bidi="si-LK"/>
        </w:rPr>
        <w:t xml:space="preserve">යනු එහි පාළිය යි. </w:t>
      </w:r>
    </w:p>
    <w:p w14:paraId="137D6440" w14:textId="5DD0A4EB" w:rsidR="00C066C0" w:rsidRPr="00C066C0" w:rsidRDefault="00C066C0" w:rsidP="00EE5759">
      <w:r w:rsidRPr="00C066C0">
        <w:rPr>
          <w:cs/>
          <w:lang w:bidi="si-LK"/>
        </w:rPr>
        <w:t>මේ වනාහි ස</w:t>
      </w:r>
      <w:r w:rsidR="00FD7CEF">
        <w:rPr>
          <w:rFonts w:hint="cs"/>
          <w:cs/>
          <w:lang w:bidi="si-LK"/>
        </w:rPr>
        <w:t>ම්ප්‍ර</w:t>
      </w:r>
      <w:r w:rsidR="00FD7CEF">
        <w:rPr>
          <w:cs/>
          <w:lang w:bidi="si-LK"/>
        </w:rPr>
        <w:t>යුක්තධ</w:t>
      </w:r>
      <w:r w:rsidR="00983463">
        <w:rPr>
          <w:cs/>
          <w:lang w:bidi="si-LK"/>
        </w:rPr>
        <w:t>ර්‍ම</w:t>
      </w:r>
      <w:r w:rsidR="00FD7CEF">
        <w:rPr>
          <w:cs/>
          <w:lang w:bidi="si-LK"/>
        </w:rPr>
        <w:t xml:space="preserve"> වැටෙනු නො දී දැඩ</w:t>
      </w:r>
      <w:r w:rsidR="00FD7CEF">
        <w:rPr>
          <w:rFonts w:hint="cs"/>
          <w:cs/>
          <w:lang w:bidi="si-LK"/>
        </w:rPr>
        <w:t>ි</w:t>
      </w:r>
      <w:r w:rsidRPr="00C066C0">
        <w:rPr>
          <w:cs/>
          <w:lang w:bidi="si-LK"/>
        </w:rPr>
        <w:t xml:space="preserve"> ව ගන්නා</w:t>
      </w:r>
      <w:r w:rsidR="00FD7CEF">
        <w:rPr>
          <w:cs/>
          <w:lang w:bidi="si-LK"/>
        </w:rPr>
        <w:t xml:space="preserve"> </w:t>
      </w:r>
      <w:r w:rsidR="00AB2820">
        <w:rPr>
          <w:cs/>
          <w:lang w:bidi="si-LK"/>
        </w:rPr>
        <w:t>වේග</w:t>
      </w:r>
      <w:r w:rsidR="00FD7CEF">
        <w:rPr>
          <w:cs/>
          <w:lang w:bidi="si-LK"/>
        </w:rPr>
        <w:t xml:space="preserve"> ඇති බැවින් සක්විතිරජුගේ අශ</w:t>
      </w:r>
      <w:r w:rsidR="00FD7CEF">
        <w:rPr>
          <w:rFonts w:hint="cs"/>
          <w:cs/>
          <w:lang w:bidi="si-LK"/>
        </w:rPr>
        <w:t>්</w:t>
      </w:r>
      <w:r w:rsidRPr="00C066C0">
        <w:rPr>
          <w:cs/>
          <w:lang w:bidi="si-LK"/>
        </w:rPr>
        <w:t>වර</w:t>
      </w:r>
      <w:r w:rsidR="00FD7CEF">
        <w:rPr>
          <w:rFonts w:hint="cs"/>
          <w:cs/>
          <w:lang w:bidi="si-LK"/>
        </w:rPr>
        <w:t>ත්</w:t>
      </w:r>
      <w:r w:rsidRPr="00C066C0">
        <w:rPr>
          <w:cs/>
          <w:lang w:bidi="si-LK"/>
        </w:rPr>
        <w:t xml:space="preserve">නය </w:t>
      </w:r>
      <w:r w:rsidR="00FD7CEF">
        <w:rPr>
          <w:rFonts w:hint="cs"/>
          <w:cs/>
          <w:lang w:bidi="si-LK"/>
        </w:rPr>
        <w:t xml:space="preserve">සේ </w:t>
      </w:r>
      <w:r w:rsidRPr="00C066C0">
        <w:rPr>
          <w:cs/>
          <w:lang w:bidi="si-LK"/>
        </w:rPr>
        <w:t xml:space="preserve">ය යි කීහ. </w:t>
      </w:r>
    </w:p>
    <w:p w14:paraId="4C7BABFD" w14:textId="075C09E8" w:rsidR="001553CC" w:rsidRDefault="003E6E91" w:rsidP="00EE5759">
      <w:pPr>
        <w:rPr>
          <w:lang w:bidi="si-LK"/>
        </w:rPr>
      </w:pPr>
      <w:r>
        <w:rPr>
          <w:b/>
          <w:bCs/>
          <w:cs/>
          <w:lang w:bidi="si-LK"/>
        </w:rPr>
        <w:t>‘</w:t>
      </w:r>
      <w:r w:rsidR="00C066C0" w:rsidRPr="00FD7CEF">
        <w:rPr>
          <w:b/>
          <w:bCs/>
          <w:cs/>
          <w:lang w:bidi="si-LK"/>
        </w:rPr>
        <w:t>පීණයතීති = පීති</w:t>
      </w:r>
      <w:r>
        <w:rPr>
          <w:b/>
          <w:bCs/>
        </w:rPr>
        <w:t>’</w:t>
      </w:r>
      <w:r w:rsidR="00C066C0" w:rsidRPr="00C066C0">
        <w:t xml:space="preserve"> </w:t>
      </w:r>
      <w:r w:rsidR="00C066C0" w:rsidRPr="00C066C0">
        <w:rPr>
          <w:cs/>
          <w:lang w:bidi="si-LK"/>
        </w:rPr>
        <w:t>තමන් හා යෙදුනු ධ</w:t>
      </w:r>
      <w:r w:rsidR="00983463">
        <w:rPr>
          <w:cs/>
          <w:lang w:bidi="si-LK"/>
        </w:rPr>
        <w:t>ර්‍ම</w:t>
      </w:r>
      <w:r w:rsidR="00C066C0" w:rsidRPr="00C066C0">
        <w:rPr>
          <w:cs/>
          <w:lang w:bidi="si-LK"/>
        </w:rPr>
        <w:t>යන් පි</w:t>
      </w:r>
      <w:r w:rsidR="00FD7CEF">
        <w:rPr>
          <w:rFonts w:hint="cs"/>
          <w:cs/>
          <w:lang w:bidi="si-LK"/>
        </w:rPr>
        <w:t>ණ</w:t>
      </w:r>
      <w:r w:rsidR="00C066C0" w:rsidRPr="00C066C0">
        <w:rPr>
          <w:cs/>
          <w:lang w:bidi="si-LK"/>
        </w:rPr>
        <w:t>ව</w:t>
      </w:r>
      <w:r w:rsidR="00FD7CEF">
        <w:rPr>
          <w:rFonts w:hint="cs"/>
          <w:cs/>
          <w:lang w:bidi="si-LK"/>
        </w:rPr>
        <w:t>ා</w:t>
      </w:r>
      <w:r w:rsidR="00FD7CEF">
        <w:rPr>
          <w:cs/>
          <w:lang w:bidi="si-LK"/>
        </w:rPr>
        <w:t>නු යි</w:t>
      </w:r>
      <w:r w:rsidR="00C066C0" w:rsidRPr="00C066C0">
        <w:rPr>
          <w:cs/>
          <w:lang w:bidi="si-LK"/>
        </w:rPr>
        <w:t xml:space="preserve"> </w:t>
      </w:r>
      <w:r w:rsidR="00C066C0" w:rsidRPr="00FD7CEF">
        <w:rPr>
          <w:b/>
          <w:bCs/>
          <w:cs/>
          <w:lang w:bidi="si-LK"/>
        </w:rPr>
        <w:t>පීති</w:t>
      </w:r>
      <w:r w:rsidR="00C066C0" w:rsidRPr="00FD7CEF">
        <w:rPr>
          <w:b/>
          <w:bCs/>
        </w:rPr>
        <w:t>,</w:t>
      </w:r>
      <w:r w:rsidR="00C066C0" w:rsidRPr="00C066C0">
        <w:t xml:space="preserve"> </w:t>
      </w:r>
      <w:r w:rsidR="00C066C0" w:rsidRPr="00C066C0">
        <w:rPr>
          <w:cs/>
          <w:lang w:bidi="si-LK"/>
        </w:rPr>
        <w:t>නම. ඒ නම් අරමුණු</w:t>
      </w:r>
      <w:r w:rsidR="00FD7CEF">
        <w:rPr>
          <w:cs/>
          <w:lang w:bidi="si-LK"/>
        </w:rPr>
        <w:t xml:space="preserve"> ලැබීමේ දී තමන් හා යෙදුනු චිත්තචෛතසික</w:t>
      </w:r>
      <w:r w:rsidR="00C066C0" w:rsidRPr="00C066C0">
        <w:rPr>
          <w:cs/>
          <w:lang w:bidi="si-LK"/>
        </w:rPr>
        <w:t>ධ</w:t>
      </w:r>
      <w:r w:rsidR="00983463">
        <w:rPr>
          <w:cs/>
          <w:lang w:bidi="si-LK"/>
        </w:rPr>
        <w:t>ර්‍ම</w:t>
      </w:r>
      <w:r w:rsidR="00C066C0" w:rsidRPr="00C066C0">
        <w:rPr>
          <w:cs/>
          <w:lang w:bidi="si-LK"/>
        </w:rPr>
        <w:t>යන් පිණවන කාමමිස</w:t>
      </w:r>
      <w:r w:rsidR="00FD7CEF">
        <w:rPr>
          <w:rFonts w:hint="cs"/>
          <w:cs/>
          <w:lang w:bidi="si-LK"/>
        </w:rPr>
        <w:t xml:space="preserve"> </w:t>
      </w:r>
      <w:r w:rsidR="00C066C0" w:rsidRPr="00C066C0">
        <w:rPr>
          <w:cs/>
          <w:lang w:bidi="si-LK"/>
        </w:rPr>
        <w:t>- ලො</w:t>
      </w:r>
      <w:r w:rsidR="00FD7CEF">
        <w:rPr>
          <w:rFonts w:hint="cs"/>
          <w:cs/>
          <w:lang w:bidi="si-LK"/>
        </w:rPr>
        <w:t>කා</w:t>
      </w:r>
      <w:r w:rsidR="00C066C0" w:rsidRPr="00C066C0">
        <w:rPr>
          <w:cs/>
          <w:lang w:bidi="si-LK"/>
        </w:rPr>
        <w:t>මිස</w:t>
      </w:r>
      <w:r w:rsidR="00FD7CEF">
        <w:rPr>
          <w:rFonts w:hint="cs"/>
          <w:cs/>
          <w:lang w:bidi="si-LK"/>
        </w:rPr>
        <w:t xml:space="preserve"> </w:t>
      </w:r>
      <w:r w:rsidR="00C066C0" w:rsidRPr="00C066C0">
        <w:rPr>
          <w:cs/>
          <w:lang w:bidi="si-LK"/>
        </w:rPr>
        <w:t>- ව</w:t>
      </w:r>
      <w:r w:rsidR="00FD7CEF">
        <w:rPr>
          <w:rFonts w:hint="cs"/>
          <w:cs/>
          <w:lang w:bidi="si-LK"/>
        </w:rPr>
        <w:t>ට්</w:t>
      </w:r>
      <w:r w:rsidR="00C066C0" w:rsidRPr="00C066C0">
        <w:rPr>
          <w:cs/>
          <w:lang w:bidi="si-LK"/>
        </w:rPr>
        <w:t>ටාමිසයන් ගේ අභාවයෙන් නිරාමිස වූ ප්‍ර</w:t>
      </w:r>
      <w:r w:rsidR="00FD7CEF">
        <w:rPr>
          <w:rFonts w:hint="cs"/>
          <w:cs/>
          <w:lang w:bidi="si-LK"/>
        </w:rPr>
        <w:t>ී</w:t>
      </w:r>
      <w:r w:rsidR="00C066C0" w:rsidRPr="00C066C0">
        <w:rPr>
          <w:cs/>
          <w:lang w:bidi="si-LK"/>
        </w:rPr>
        <w:t>ති</w:t>
      </w:r>
      <w:r w:rsidR="00FD7CEF">
        <w:rPr>
          <w:rFonts w:hint="cs"/>
          <w:cs/>
          <w:lang w:bidi="si-LK"/>
        </w:rPr>
        <w:t>චෛ</w:t>
      </w:r>
      <w:r w:rsidR="00C066C0" w:rsidRPr="00C066C0">
        <w:rPr>
          <w:cs/>
          <w:lang w:bidi="si-LK"/>
        </w:rPr>
        <w:t>තසිකය යි. එහි විතර වැණුම් යට කියන ලදී. සිවුසස් දහම් අවබෝධයට උපකාර ව පවත්නා ධ</w:t>
      </w:r>
      <w:r w:rsidR="00983463">
        <w:rPr>
          <w:cs/>
          <w:lang w:bidi="si-LK"/>
        </w:rPr>
        <w:t>ර්‍ම</w:t>
      </w:r>
      <w:r w:rsidR="00C066C0" w:rsidRPr="00C066C0">
        <w:rPr>
          <w:cs/>
          <w:lang w:bidi="si-LK"/>
        </w:rPr>
        <w:t>සමූහයෙහි එක්තරා ප්‍රශස්ත අවයවයක් බැවින් වතුස්සත්‍ය</w:t>
      </w:r>
      <w:r w:rsidR="00FD7CEF">
        <w:rPr>
          <w:rFonts w:hint="cs"/>
          <w:cs/>
          <w:lang w:bidi="si-LK"/>
        </w:rPr>
        <w:t>ා</w:t>
      </w:r>
      <w:r w:rsidR="00C066C0" w:rsidRPr="00C066C0">
        <w:rPr>
          <w:cs/>
          <w:lang w:bidi="si-LK"/>
        </w:rPr>
        <w:t>ව</w:t>
      </w:r>
      <w:r w:rsidR="004C3815">
        <w:rPr>
          <w:cs/>
          <w:lang w:bidi="si-LK"/>
        </w:rPr>
        <w:t>බෝධ</w:t>
      </w:r>
      <w:r w:rsidR="00C066C0" w:rsidRPr="00C066C0">
        <w:rPr>
          <w:cs/>
          <w:lang w:bidi="si-LK"/>
        </w:rPr>
        <w:t xml:space="preserve">ය කරන්නහුගේ සුන්දර අවයවයක් බැවින් ප්‍රීතිචෛතසිකය </w:t>
      </w:r>
      <w:r w:rsidR="00C066C0" w:rsidRPr="00FD7CEF">
        <w:rPr>
          <w:b/>
          <w:bCs/>
          <w:cs/>
          <w:lang w:bidi="si-LK"/>
        </w:rPr>
        <w:t>ප්‍ර</w:t>
      </w:r>
      <w:r w:rsidR="00FD7CEF" w:rsidRPr="00FD7CEF">
        <w:rPr>
          <w:rFonts w:hint="cs"/>
          <w:b/>
          <w:bCs/>
          <w:cs/>
          <w:lang w:bidi="si-LK"/>
        </w:rPr>
        <w:t>ී</w:t>
      </w:r>
      <w:r w:rsidR="00C066C0" w:rsidRPr="00FD7CEF">
        <w:rPr>
          <w:b/>
          <w:bCs/>
          <w:cs/>
          <w:lang w:bidi="si-LK"/>
        </w:rPr>
        <w:t>තිසම්බො</w:t>
      </w:r>
      <w:r w:rsidR="00FD7CEF" w:rsidRPr="00FD7CEF">
        <w:rPr>
          <w:rFonts w:hint="cs"/>
          <w:b/>
          <w:bCs/>
          <w:cs/>
          <w:lang w:bidi="si-LK"/>
        </w:rPr>
        <w:t>ධ්‍යඞ්ග</w:t>
      </w:r>
      <w:r>
        <w:rPr>
          <w:b/>
          <w:bCs/>
        </w:rPr>
        <w:t>’</w:t>
      </w:r>
      <w:r w:rsidR="00C066C0" w:rsidRPr="00FD7CEF">
        <w:rPr>
          <w:b/>
          <w:bCs/>
        </w:rPr>
        <w:t xml:space="preserve"> </w:t>
      </w:r>
      <w:r w:rsidR="00C066C0" w:rsidRPr="00C066C0">
        <w:rPr>
          <w:cs/>
          <w:lang w:bidi="si-LK"/>
        </w:rPr>
        <w:t>යි</w:t>
      </w:r>
      <w:r w:rsidR="00FD7CEF">
        <w:rPr>
          <w:cs/>
          <w:lang w:bidi="si-LK"/>
        </w:rPr>
        <w:t xml:space="preserve"> කියනු ලැබේ. ප්‍රීතිය ම ප්‍රීති</w:t>
      </w:r>
      <w:r w:rsidR="00C066C0" w:rsidRPr="00C066C0">
        <w:rPr>
          <w:cs/>
          <w:lang w:bidi="si-LK"/>
        </w:rPr>
        <w:t>සම්බො</w:t>
      </w:r>
      <w:r w:rsidR="00FD7CEF">
        <w:rPr>
          <w:rFonts w:hint="cs"/>
          <w:cs/>
          <w:lang w:bidi="si-LK"/>
        </w:rPr>
        <w:t>ධ්‍යඞ‍්ග</w:t>
      </w:r>
      <w:r w:rsidR="00C066C0" w:rsidRPr="00C066C0">
        <w:rPr>
          <w:cs/>
          <w:lang w:bidi="si-LK"/>
        </w:rPr>
        <w:t xml:space="preserve"> යි දතයුතු. </w:t>
      </w:r>
      <w:r>
        <w:rPr>
          <w:b/>
          <w:bCs/>
          <w:cs/>
          <w:lang w:bidi="si-LK"/>
        </w:rPr>
        <w:t>‘</w:t>
      </w:r>
      <w:r w:rsidR="00C066C0" w:rsidRPr="00FD7CEF">
        <w:rPr>
          <w:b/>
          <w:bCs/>
          <w:cs/>
          <w:lang w:bidi="si-LK"/>
        </w:rPr>
        <w:t>පීති එව සම්බොජ</w:t>
      </w:r>
      <w:r w:rsidR="00FD7CEF">
        <w:rPr>
          <w:rFonts w:hint="cs"/>
          <w:b/>
          <w:bCs/>
          <w:cs/>
          <w:lang w:bidi="si-LK"/>
        </w:rPr>
        <w:t>්</w:t>
      </w:r>
      <w:r w:rsidR="00C066C0" w:rsidRPr="00FD7CEF">
        <w:rPr>
          <w:b/>
          <w:bCs/>
          <w:cs/>
          <w:lang w:bidi="si-LK"/>
        </w:rPr>
        <w:t>ඣ</w:t>
      </w:r>
      <w:r w:rsidR="00FD7CEF" w:rsidRPr="00FD7CEF">
        <w:rPr>
          <w:rFonts w:hint="cs"/>
          <w:b/>
          <w:bCs/>
          <w:cs/>
          <w:lang w:bidi="si-LK"/>
        </w:rPr>
        <w:t>ඞ්ගො</w:t>
      </w:r>
      <w:r w:rsidR="00C066C0" w:rsidRPr="00FD7CEF">
        <w:rPr>
          <w:b/>
          <w:bCs/>
          <w:cs/>
          <w:lang w:bidi="si-LK"/>
        </w:rPr>
        <w:t xml:space="preserve"> = පීතිසම්බොජ</w:t>
      </w:r>
      <w:r w:rsidR="00FD7CEF">
        <w:rPr>
          <w:rFonts w:hint="cs"/>
          <w:b/>
          <w:bCs/>
          <w:cs/>
          <w:lang w:bidi="si-LK"/>
        </w:rPr>
        <w:t>්</w:t>
      </w:r>
      <w:r w:rsidR="00C066C0" w:rsidRPr="00FD7CEF">
        <w:rPr>
          <w:b/>
          <w:bCs/>
          <w:cs/>
          <w:lang w:bidi="si-LK"/>
        </w:rPr>
        <w:t>ඣ</w:t>
      </w:r>
      <w:r w:rsidR="00FD7CEF" w:rsidRPr="00FD7CEF">
        <w:rPr>
          <w:rFonts w:hint="cs"/>
          <w:b/>
          <w:bCs/>
          <w:cs/>
          <w:lang w:bidi="si-LK"/>
        </w:rPr>
        <w:t>ඞ්ගො</w:t>
      </w:r>
      <w:r>
        <w:rPr>
          <w:b/>
          <w:bCs/>
          <w:cs/>
          <w:lang w:bidi="si-LK"/>
        </w:rPr>
        <w:t>’</w:t>
      </w:r>
      <w:r w:rsidR="00FD7CEF" w:rsidRPr="00FD7CEF">
        <w:rPr>
          <w:rFonts w:hint="cs"/>
          <w:b/>
          <w:bCs/>
          <w:cs/>
          <w:lang w:bidi="si-LK"/>
        </w:rPr>
        <w:t xml:space="preserve"> </w:t>
      </w:r>
      <w:r w:rsidR="00C066C0" w:rsidRPr="00FD7CEF">
        <w:rPr>
          <w:b/>
          <w:bCs/>
          <w:cs/>
          <w:lang w:bidi="si-LK"/>
        </w:rPr>
        <w:t>ආරද්ධවිරියස්ස උප්පජ්ජති පීති නිරාමිසා</w:t>
      </w:r>
      <w:r w:rsidR="00C066C0" w:rsidRPr="00FD7CEF">
        <w:rPr>
          <w:b/>
          <w:bCs/>
        </w:rPr>
        <w:t xml:space="preserve">, </w:t>
      </w:r>
      <w:r w:rsidR="00C066C0" w:rsidRPr="00FD7CEF">
        <w:rPr>
          <w:b/>
          <w:bCs/>
          <w:cs/>
          <w:lang w:bidi="si-LK"/>
        </w:rPr>
        <w:t xml:space="preserve">අයං </w:t>
      </w:r>
      <w:r w:rsidR="00622C2F">
        <w:rPr>
          <w:b/>
          <w:bCs/>
          <w:cs/>
          <w:lang w:bidi="si-LK"/>
        </w:rPr>
        <w:t>වුච්චති</w:t>
      </w:r>
      <w:r w:rsidR="00C066C0" w:rsidRPr="00FD7CEF">
        <w:rPr>
          <w:b/>
          <w:bCs/>
          <w:cs/>
          <w:lang w:bidi="si-LK"/>
        </w:rPr>
        <w:t xml:space="preserve"> පීතිසම්බොජ</w:t>
      </w:r>
      <w:r w:rsidR="00FD7CEF">
        <w:rPr>
          <w:rFonts w:hint="cs"/>
          <w:b/>
          <w:bCs/>
          <w:cs/>
          <w:lang w:bidi="si-LK"/>
        </w:rPr>
        <w:t>්</w:t>
      </w:r>
      <w:r w:rsidR="00C066C0" w:rsidRPr="00FD7CEF">
        <w:rPr>
          <w:b/>
          <w:bCs/>
          <w:cs/>
          <w:lang w:bidi="si-LK"/>
        </w:rPr>
        <w:t>ඣ</w:t>
      </w:r>
      <w:r w:rsidR="00FD7CEF" w:rsidRPr="00FD7CEF">
        <w:rPr>
          <w:rFonts w:hint="cs"/>
          <w:b/>
          <w:bCs/>
          <w:cs/>
          <w:lang w:bidi="si-LK"/>
        </w:rPr>
        <w:t>ඞ්ගො</w:t>
      </w:r>
      <w:r>
        <w:rPr>
          <w:b/>
          <w:bCs/>
        </w:rPr>
        <w:t>’</w:t>
      </w:r>
      <w:r w:rsidR="00C066C0" w:rsidRPr="00C066C0">
        <w:t xml:space="preserve"> </w:t>
      </w:r>
      <w:r w:rsidR="00C066C0" w:rsidRPr="00C066C0">
        <w:rPr>
          <w:cs/>
          <w:lang w:bidi="si-LK"/>
        </w:rPr>
        <w:t>යනු බොජ්ඣංග පාළියෙහි ආයේ ය. මෙයින් විද</w:t>
      </w:r>
      <w:r w:rsidR="00FE1A0E">
        <w:rPr>
          <w:cs/>
          <w:lang w:bidi="si-LK"/>
        </w:rPr>
        <w:t>ර්‍ශ</w:t>
      </w:r>
      <w:r w:rsidR="00C066C0" w:rsidRPr="00C066C0">
        <w:rPr>
          <w:cs/>
          <w:lang w:bidi="si-LK"/>
        </w:rPr>
        <w:t xml:space="preserve">නාසම්ප්‍රයුක්තප්‍රීතිය කිය වේ. </w:t>
      </w:r>
      <w:r w:rsidR="00D5165F">
        <w:rPr>
          <w:b/>
          <w:bCs/>
          <w:cs/>
          <w:lang w:bidi="si-LK"/>
        </w:rPr>
        <w:t>“</w:t>
      </w:r>
      <w:r w:rsidR="00C066C0" w:rsidRPr="00843303">
        <w:rPr>
          <w:b/>
          <w:bCs/>
          <w:cs/>
          <w:lang w:bidi="si-LK"/>
        </w:rPr>
        <w:t>කාම</w:t>
      </w:r>
      <w:r w:rsidR="00FD7CEF" w:rsidRPr="00843303">
        <w:rPr>
          <w:rFonts w:hint="cs"/>
          <w:b/>
          <w:bCs/>
          <w:cs/>
          <w:lang w:bidi="si-LK"/>
        </w:rPr>
        <w:t>ා</w:t>
      </w:r>
      <w:r w:rsidR="00C066C0" w:rsidRPr="00843303">
        <w:rPr>
          <w:b/>
          <w:bCs/>
          <w:cs/>
          <w:lang w:bidi="si-LK"/>
        </w:rPr>
        <w:t>මිස</w:t>
      </w:r>
      <w:r w:rsidR="00FD7CEF" w:rsidRPr="00843303">
        <w:rPr>
          <w:rFonts w:hint="cs"/>
          <w:b/>
          <w:bCs/>
          <w:cs/>
          <w:lang w:bidi="si-LK"/>
        </w:rPr>
        <w:t>ලො</w:t>
      </w:r>
      <w:r w:rsidR="00C066C0" w:rsidRPr="00843303">
        <w:rPr>
          <w:b/>
          <w:bCs/>
          <w:cs/>
          <w:lang w:bidi="si-LK"/>
        </w:rPr>
        <w:t>කාමිසව</w:t>
      </w:r>
      <w:r w:rsidR="00FD7CEF" w:rsidRPr="00843303">
        <w:rPr>
          <w:rFonts w:hint="cs"/>
          <w:b/>
          <w:bCs/>
          <w:cs/>
          <w:lang w:bidi="si-LK"/>
        </w:rPr>
        <w:t>ට්</w:t>
      </w:r>
      <w:r w:rsidR="00C066C0" w:rsidRPr="00843303">
        <w:rPr>
          <w:b/>
          <w:bCs/>
          <w:cs/>
          <w:lang w:bidi="si-LK"/>
        </w:rPr>
        <w:t>ටාමිසානං අභා</w:t>
      </w:r>
      <w:r w:rsidR="00FD7CEF" w:rsidRPr="00843303">
        <w:rPr>
          <w:rFonts w:hint="cs"/>
          <w:b/>
          <w:bCs/>
          <w:cs/>
          <w:lang w:bidi="si-LK"/>
        </w:rPr>
        <w:t>වෙ</w:t>
      </w:r>
      <w:r w:rsidR="00FD7CEF" w:rsidRPr="00843303">
        <w:rPr>
          <w:b/>
          <w:bCs/>
          <w:cs/>
          <w:lang w:bidi="si-LK"/>
        </w:rPr>
        <w:t>න නිරාමි</w:t>
      </w:r>
      <w:r w:rsidR="00FD7CEF" w:rsidRPr="00843303">
        <w:rPr>
          <w:rFonts w:hint="cs"/>
          <w:b/>
          <w:bCs/>
          <w:cs/>
          <w:lang w:bidi="si-LK"/>
        </w:rPr>
        <w:t>සා</w:t>
      </w:r>
      <w:r w:rsidR="00C066C0" w:rsidRPr="00843303">
        <w:rPr>
          <w:b/>
          <w:bCs/>
          <w:cs/>
          <w:lang w:bidi="si-LK"/>
        </w:rPr>
        <w:t xml:space="preserve"> පරිසු</w:t>
      </w:r>
      <w:r w:rsidR="00D55552">
        <w:rPr>
          <w:rFonts w:hint="cs"/>
          <w:b/>
          <w:bCs/>
          <w:cs/>
          <w:lang w:bidi="si-LK"/>
        </w:rPr>
        <w:t>ද්ධා</w:t>
      </w:r>
      <w:r w:rsidR="00C066C0" w:rsidRPr="00843303">
        <w:rPr>
          <w:b/>
          <w:bCs/>
          <w:cs/>
          <w:lang w:bidi="si-LK"/>
        </w:rPr>
        <w:t xml:space="preserve"> අයං බොජ</w:t>
      </w:r>
      <w:r w:rsidR="00FD7CEF" w:rsidRPr="00843303">
        <w:rPr>
          <w:rFonts w:hint="cs"/>
          <w:b/>
          <w:bCs/>
          <w:cs/>
          <w:lang w:bidi="si-LK"/>
        </w:rPr>
        <w:t>්</w:t>
      </w:r>
      <w:r w:rsidR="00C066C0" w:rsidRPr="00843303">
        <w:rPr>
          <w:b/>
          <w:bCs/>
          <w:cs/>
          <w:lang w:bidi="si-LK"/>
        </w:rPr>
        <w:t>ඣං</w:t>
      </w:r>
      <w:r w:rsidR="00843303" w:rsidRPr="00843303">
        <w:rPr>
          <w:rFonts w:hint="cs"/>
          <w:b/>
          <w:bCs/>
          <w:cs/>
          <w:lang w:bidi="si-LK"/>
        </w:rPr>
        <w:t>ග</w:t>
      </w:r>
      <w:r w:rsidR="00C066C0" w:rsidRPr="00843303">
        <w:rPr>
          <w:b/>
          <w:bCs/>
          <w:cs/>
          <w:lang w:bidi="si-LK"/>
        </w:rPr>
        <w:t>සමුට්ඨාපිකා විපස්සනාසම්පයුත්ත</w:t>
      </w:r>
      <w:r w:rsidR="00843303" w:rsidRPr="00843303">
        <w:rPr>
          <w:rFonts w:hint="cs"/>
          <w:b/>
          <w:bCs/>
          <w:cs/>
          <w:lang w:bidi="si-LK"/>
        </w:rPr>
        <w:t>ා</w:t>
      </w:r>
      <w:r w:rsidR="00C066C0" w:rsidRPr="00843303">
        <w:rPr>
          <w:b/>
          <w:bCs/>
          <w:cs/>
          <w:lang w:bidi="si-LK"/>
        </w:rPr>
        <w:t>පීති</w:t>
      </w:r>
      <w:r w:rsidR="00C066C0" w:rsidRPr="00843303">
        <w:rPr>
          <w:b/>
          <w:bCs/>
        </w:rPr>
        <w:t xml:space="preserve">, </w:t>
      </w:r>
      <w:r w:rsidR="00C066C0" w:rsidRPr="00843303">
        <w:rPr>
          <w:b/>
          <w:bCs/>
          <w:cs/>
          <w:lang w:bidi="si-LK"/>
        </w:rPr>
        <w:t>පීතිසම්බොජ්ඣං</w:t>
      </w:r>
      <w:r w:rsidR="00843303" w:rsidRPr="00843303">
        <w:rPr>
          <w:rFonts w:hint="cs"/>
          <w:b/>
          <w:bCs/>
          <w:cs/>
          <w:lang w:bidi="si-LK"/>
        </w:rPr>
        <w:t>ගො</w:t>
      </w:r>
      <w:r w:rsidR="00C066C0" w:rsidRPr="00843303">
        <w:rPr>
          <w:b/>
          <w:bCs/>
          <w:cs/>
          <w:lang w:bidi="si-LK"/>
        </w:rPr>
        <w:t xml:space="preserve"> නාම</w:t>
      </w:r>
      <w:r w:rsidR="00AD1C72">
        <w:rPr>
          <w:b/>
          <w:bCs/>
        </w:rPr>
        <w:t>”</w:t>
      </w:r>
      <w:r w:rsidR="00C066C0" w:rsidRPr="00C066C0">
        <w:t xml:space="preserve"> </w:t>
      </w:r>
      <w:r w:rsidR="00C066C0" w:rsidRPr="00C066C0">
        <w:rPr>
          <w:cs/>
          <w:lang w:bidi="si-LK"/>
        </w:rPr>
        <w:t>යන මෙයිනු දු පැහැදිලි වන්නේ ඒ ය. කාමලෝකවට්ටාමිසය</w:t>
      </w:r>
      <w:r w:rsidR="00843303">
        <w:rPr>
          <w:cs/>
          <w:lang w:bidi="si-LK"/>
        </w:rPr>
        <w:t>ෝ නම් තෘෂ්ණාව</w:t>
      </w:r>
      <w:r w:rsidR="00C909C1">
        <w:rPr>
          <w:cs/>
          <w:lang w:bidi="si-LK"/>
        </w:rPr>
        <w:t>ත්</w:t>
      </w:r>
      <w:r w:rsidR="00843303">
        <w:rPr>
          <w:cs/>
          <w:lang w:bidi="si-LK"/>
        </w:rPr>
        <w:t xml:space="preserve"> එයට අරමුණු වූ </w:t>
      </w:r>
      <w:r w:rsidR="00843303">
        <w:rPr>
          <w:rFonts w:hint="cs"/>
          <w:cs/>
          <w:lang w:bidi="si-LK"/>
        </w:rPr>
        <w:t>ස්</w:t>
      </w:r>
      <w:r w:rsidR="00843303">
        <w:rPr>
          <w:cs/>
          <w:lang w:bidi="si-LK"/>
        </w:rPr>
        <w:t>කන්ධ</w:t>
      </w:r>
      <w:r w:rsidR="00843303">
        <w:rPr>
          <w:rFonts w:hint="cs"/>
          <w:cs/>
          <w:lang w:bidi="si-LK"/>
        </w:rPr>
        <w:t>ත්ය</w:t>
      </w:r>
      <w:r w:rsidR="00C066C0" w:rsidRPr="00C066C0">
        <w:rPr>
          <w:cs/>
          <w:lang w:bidi="si-LK"/>
        </w:rPr>
        <w:t>. තරමක විස්තර විසින් කිය යුත්තේ ප</w:t>
      </w:r>
      <w:r w:rsidR="00843303">
        <w:rPr>
          <w:rFonts w:hint="cs"/>
          <w:cs/>
          <w:lang w:bidi="si-LK"/>
        </w:rPr>
        <w:t>ඤ්</w:t>
      </w:r>
      <w:r w:rsidR="00C066C0" w:rsidRPr="00C066C0">
        <w:rPr>
          <w:cs/>
          <w:lang w:bidi="si-LK"/>
        </w:rPr>
        <w:t>චකාමය පිළිබඳ වූ රාගය</w:t>
      </w:r>
      <w:r w:rsidR="00C909C1">
        <w:rPr>
          <w:cs/>
          <w:lang w:bidi="si-LK"/>
        </w:rPr>
        <w:t>ත්</w:t>
      </w:r>
      <w:r w:rsidR="00C066C0" w:rsidRPr="00C066C0">
        <w:rPr>
          <w:cs/>
          <w:lang w:bidi="si-LK"/>
        </w:rPr>
        <w:t xml:space="preserve"> එයට අරමුණු වන දේත් කාමාමිස යි ද</w:t>
      </w:r>
      <w:r w:rsidR="00C066C0" w:rsidRPr="00C066C0">
        <w:t xml:space="preserve">, </w:t>
      </w:r>
      <w:r>
        <w:rPr>
          <w:b/>
          <w:bCs/>
          <w:cs/>
          <w:lang w:bidi="si-LK"/>
        </w:rPr>
        <w:t>‘</w:t>
      </w:r>
      <w:r w:rsidR="00C066C0" w:rsidRPr="00843303">
        <w:rPr>
          <w:b/>
          <w:bCs/>
          <w:cs/>
          <w:lang w:bidi="si-LK"/>
        </w:rPr>
        <w:t>සස්සතො අත</w:t>
      </w:r>
      <w:r w:rsidR="00843303" w:rsidRPr="00843303">
        <w:rPr>
          <w:rFonts w:hint="cs"/>
          <w:b/>
          <w:bCs/>
          <w:cs/>
          <w:lang w:bidi="si-LK"/>
        </w:rPr>
        <w:t>්</w:t>
      </w:r>
      <w:r w:rsidR="00C066C0" w:rsidRPr="00843303">
        <w:rPr>
          <w:b/>
          <w:bCs/>
          <w:cs/>
          <w:lang w:bidi="si-LK"/>
        </w:rPr>
        <w:t>තා ච</w:t>
      </w:r>
      <w:r w:rsidR="00C066C0" w:rsidRPr="00C066C0">
        <w:rPr>
          <w:cs/>
          <w:lang w:bidi="si-LK"/>
        </w:rPr>
        <w:t xml:space="preserve"> </w:t>
      </w:r>
      <w:r w:rsidR="00C066C0" w:rsidRPr="00843303">
        <w:rPr>
          <w:b/>
          <w:bCs/>
          <w:cs/>
          <w:lang w:bidi="si-LK"/>
        </w:rPr>
        <w:t>ලොකො</w:t>
      </w:r>
      <w:r>
        <w:rPr>
          <w:b/>
          <w:bCs/>
        </w:rPr>
        <w:t>’</w:t>
      </w:r>
      <w:r w:rsidR="00C066C0" w:rsidRPr="00C066C0">
        <w:t xml:space="preserve"> </w:t>
      </w:r>
      <w:r w:rsidR="00C066C0" w:rsidRPr="00C066C0">
        <w:rPr>
          <w:cs/>
          <w:lang w:bidi="si-LK"/>
        </w:rPr>
        <w:t xml:space="preserve">යනාදි </w:t>
      </w:r>
      <w:r w:rsidR="00DA1FFF">
        <w:rPr>
          <w:cs/>
          <w:lang w:bidi="si-LK"/>
        </w:rPr>
        <w:t>ලෝක</w:t>
      </w:r>
      <w:r w:rsidR="00C066C0" w:rsidRPr="00C066C0">
        <w:rPr>
          <w:cs/>
          <w:lang w:bidi="si-LK"/>
        </w:rPr>
        <w:t>ග්‍රහණ වශයෙන් පැවැති ශාස්වතොච්</w:t>
      </w:r>
      <w:r w:rsidR="00843303">
        <w:rPr>
          <w:rFonts w:hint="cs"/>
          <w:cs/>
          <w:lang w:bidi="si-LK"/>
        </w:rPr>
        <w:t>ඡෙ</w:t>
      </w:r>
      <w:r w:rsidR="00C066C0" w:rsidRPr="00C066C0">
        <w:rPr>
          <w:cs/>
          <w:lang w:bidi="si-LK"/>
        </w:rPr>
        <w:t>ද</w:t>
      </w:r>
      <w:r w:rsidR="00DC6674">
        <w:rPr>
          <w:cs/>
          <w:lang w:bidi="si-LK"/>
        </w:rPr>
        <w:t>දෘෂ්ටි</w:t>
      </w:r>
      <w:r w:rsidR="00C066C0" w:rsidRPr="00C066C0">
        <w:rPr>
          <w:cs/>
          <w:lang w:bidi="si-LK"/>
        </w:rPr>
        <w:t xml:space="preserve"> සහගත වූ රාගය</w:t>
      </w:r>
      <w:r w:rsidR="00C909C1">
        <w:rPr>
          <w:cs/>
          <w:lang w:bidi="si-LK"/>
        </w:rPr>
        <w:t>ත්</w:t>
      </w:r>
      <w:r w:rsidR="00C066C0" w:rsidRPr="00C066C0">
        <w:rPr>
          <w:cs/>
          <w:lang w:bidi="si-LK"/>
        </w:rPr>
        <w:t xml:space="preserve"> එයට අරමුණු වන දේ</w:t>
      </w:r>
      <w:r w:rsidR="00C909C1">
        <w:rPr>
          <w:cs/>
          <w:lang w:bidi="si-LK"/>
        </w:rPr>
        <w:t>ත්</w:t>
      </w:r>
      <w:r w:rsidR="00C066C0" w:rsidRPr="00C066C0">
        <w:rPr>
          <w:cs/>
          <w:lang w:bidi="si-LK"/>
        </w:rPr>
        <w:t xml:space="preserve"> </w:t>
      </w:r>
      <w:r w:rsidR="00843303">
        <w:rPr>
          <w:rFonts w:hint="cs"/>
          <w:cs/>
          <w:lang w:bidi="si-LK"/>
        </w:rPr>
        <w:t>ලො</w:t>
      </w:r>
      <w:r w:rsidR="00C066C0" w:rsidRPr="00C066C0">
        <w:rPr>
          <w:cs/>
          <w:lang w:bidi="si-LK"/>
        </w:rPr>
        <w:t>කාමිස යි ද</w:t>
      </w:r>
      <w:r w:rsidR="00C066C0" w:rsidRPr="00C066C0">
        <w:t xml:space="preserve">, </w:t>
      </w:r>
      <w:r w:rsidR="00C066C0" w:rsidRPr="00C066C0">
        <w:rPr>
          <w:cs/>
          <w:lang w:bidi="si-LK"/>
        </w:rPr>
        <w:t>සසර ඇලුම් කිරීම් වශයෙන් උපදින</w:t>
      </w:r>
      <w:r w:rsidR="00C066C0" w:rsidRPr="00C066C0">
        <w:t xml:space="preserve">, </w:t>
      </w:r>
      <w:r w:rsidR="00C066C0" w:rsidRPr="00C066C0">
        <w:rPr>
          <w:cs/>
          <w:lang w:bidi="si-LK"/>
        </w:rPr>
        <w:t>සත්වයා සසර උපදවන රාගය</w:t>
      </w:r>
      <w:r w:rsidR="00C909C1">
        <w:rPr>
          <w:cs/>
          <w:lang w:bidi="si-LK"/>
        </w:rPr>
        <w:t>ත්</w:t>
      </w:r>
      <w:r w:rsidR="00C066C0" w:rsidRPr="00C066C0">
        <w:rPr>
          <w:cs/>
          <w:lang w:bidi="si-LK"/>
        </w:rPr>
        <w:t xml:space="preserve"> එයට අරමුණු වන දේත් වට්ටාමිස යි ද කියා ය. </w:t>
      </w:r>
      <w:r>
        <w:rPr>
          <w:b/>
          <w:bCs/>
        </w:rPr>
        <w:t>‘</w:t>
      </w:r>
      <w:r w:rsidR="00C066C0" w:rsidRPr="00843303">
        <w:rPr>
          <w:b/>
          <w:bCs/>
          <w:cs/>
          <w:lang w:bidi="si-LK"/>
        </w:rPr>
        <w:t>කාමලෝකව</w:t>
      </w:r>
      <w:r w:rsidR="00843303" w:rsidRPr="00843303">
        <w:rPr>
          <w:rFonts w:hint="cs"/>
          <w:b/>
          <w:bCs/>
          <w:cs/>
          <w:lang w:bidi="si-LK"/>
        </w:rPr>
        <w:t>ට්</w:t>
      </w:r>
      <w:r w:rsidR="00C066C0" w:rsidRPr="00843303">
        <w:rPr>
          <w:b/>
          <w:bCs/>
          <w:cs/>
          <w:lang w:bidi="si-LK"/>
        </w:rPr>
        <w:t>ටාමිසාති තණ්හා</w:t>
      </w:r>
      <w:r w:rsidR="00C066C0" w:rsidRPr="00843303">
        <w:rPr>
          <w:b/>
          <w:bCs/>
        </w:rPr>
        <w:t xml:space="preserve">, </w:t>
      </w:r>
      <w:r w:rsidR="00C066C0" w:rsidRPr="00843303">
        <w:rPr>
          <w:b/>
          <w:bCs/>
          <w:cs/>
          <w:lang w:bidi="si-LK"/>
        </w:rPr>
        <w:t>තදාරම්මණක</w:t>
      </w:r>
      <w:r w:rsidR="00843303" w:rsidRPr="00843303">
        <w:rPr>
          <w:rFonts w:hint="cs"/>
          <w:b/>
          <w:bCs/>
          <w:cs/>
          <w:lang w:bidi="si-LK"/>
        </w:rPr>
        <w:t>්</w:t>
      </w:r>
      <w:r w:rsidR="00C066C0" w:rsidRPr="00843303">
        <w:rPr>
          <w:b/>
          <w:bCs/>
          <w:cs/>
          <w:lang w:bidi="si-LK"/>
        </w:rPr>
        <w:t>ඛන්ධාති වද</w:t>
      </w:r>
      <w:r w:rsidR="00843303" w:rsidRPr="00843303">
        <w:rPr>
          <w:rFonts w:hint="cs"/>
          <w:b/>
          <w:bCs/>
          <w:cs/>
          <w:lang w:bidi="si-LK"/>
        </w:rPr>
        <w:t>න්</w:t>
      </w:r>
      <w:r w:rsidR="00C066C0" w:rsidRPr="00843303">
        <w:rPr>
          <w:b/>
          <w:bCs/>
          <w:cs/>
          <w:lang w:bidi="si-LK"/>
        </w:rPr>
        <w:t>ති</w:t>
      </w:r>
      <w:r w:rsidR="00C066C0" w:rsidRPr="00843303">
        <w:rPr>
          <w:b/>
          <w:bCs/>
        </w:rPr>
        <w:t xml:space="preserve">, </w:t>
      </w:r>
      <w:r w:rsidR="00C066C0" w:rsidRPr="00843303">
        <w:rPr>
          <w:b/>
          <w:bCs/>
          <w:cs/>
          <w:lang w:bidi="si-LK"/>
        </w:rPr>
        <w:t>පංචකාමගුණිකරාගො තදාරම්මණ</w:t>
      </w:r>
      <w:r w:rsidR="00843303" w:rsidRPr="00843303">
        <w:rPr>
          <w:rFonts w:hint="cs"/>
          <w:b/>
          <w:bCs/>
          <w:cs/>
          <w:lang w:bidi="si-LK"/>
        </w:rPr>
        <w:t>ඤ්ච</w:t>
      </w:r>
      <w:r w:rsidR="00C066C0" w:rsidRPr="00843303">
        <w:rPr>
          <w:b/>
          <w:bCs/>
          <w:cs/>
          <w:lang w:bidi="si-LK"/>
        </w:rPr>
        <w:t xml:space="preserve"> කාමාමිසං</w:t>
      </w:r>
      <w:r w:rsidR="00C066C0" w:rsidRPr="00843303">
        <w:rPr>
          <w:b/>
          <w:bCs/>
        </w:rPr>
        <w:t xml:space="preserve">, </w:t>
      </w:r>
      <w:r w:rsidR="00C066C0" w:rsidRPr="00843303">
        <w:rPr>
          <w:b/>
          <w:bCs/>
          <w:cs/>
          <w:lang w:bidi="si-LK"/>
        </w:rPr>
        <w:t>ස</w:t>
      </w:r>
      <w:r w:rsidR="00843303" w:rsidRPr="00843303">
        <w:rPr>
          <w:rFonts w:hint="cs"/>
          <w:b/>
          <w:bCs/>
          <w:cs/>
          <w:lang w:bidi="si-LK"/>
        </w:rPr>
        <w:t>ස්සතො</w:t>
      </w:r>
      <w:r w:rsidR="00C066C0" w:rsidRPr="00843303">
        <w:rPr>
          <w:b/>
          <w:bCs/>
          <w:cs/>
          <w:lang w:bidi="si-LK"/>
        </w:rPr>
        <w:t xml:space="preserve"> අ</w:t>
      </w:r>
      <w:r w:rsidR="00843303" w:rsidRPr="00843303">
        <w:rPr>
          <w:rFonts w:hint="cs"/>
          <w:b/>
          <w:bCs/>
          <w:cs/>
          <w:lang w:bidi="si-LK"/>
        </w:rPr>
        <w:t>ත්තා</w:t>
      </w:r>
      <w:r w:rsidR="00C066C0" w:rsidRPr="00843303">
        <w:rPr>
          <w:b/>
          <w:bCs/>
          <w:cs/>
          <w:lang w:bidi="si-LK"/>
        </w:rPr>
        <w:t xml:space="preserve"> ච ලොකො චෙති ආදිනා </w:t>
      </w:r>
      <w:r w:rsidR="00843303" w:rsidRPr="00843303">
        <w:rPr>
          <w:rFonts w:hint="cs"/>
          <w:b/>
          <w:bCs/>
          <w:cs/>
          <w:lang w:bidi="si-LK"/>
        </w:rPr>
        <w:t>ලො</w:t>
      </w:r>
      <w:r w:rsidR="00C066C0" w:rsidRPr="00843303">
        <w:rPr>
          <w:b/>
          <w:bCs/>
          <w:cs/>
          <w:lang w:bidi="si-LK"/>
        </w:rPr>
        <w:t>ක</w:t>
      </w:r>
      <w:r w:rsidR="00843303" w:rsidRPr="00843303">
        <w:rPr>
          <w:rFonts w:hint="cs"/>
          <w:b/>
          <w:bCs/>
          <w:cs/>
          <w:lang w:bidi="si-LK"/>
        </w:rPr>
        <w:t>ග්</w:t>
      </w:r>
      <w:r w:rsidR="00C066C0" w:rsidRPr="00843303">
        <w:rPr>
          <w:b/>
          <w:bCs/>
          <w:cs/>
          <w:lang w:bidi="si-LK"/>
        </w:rPr>
        <w:t>ගහණවසෙන පව</w:t>
      </w:r>
      <w:r w:rsidR="00843303" w:rsidRPr="00843303">
        <w:rPr>
          <w:rFonts w:hint="cs"/>
          <w:b/>
          <w:bCs/>
          <w:cs/>
          <w:lang w:bidi="si-LK"/>
        </w:rPr>
        <w:t xml:space="preserve">ත්තො </w:t>
      </w:r>
      <w:r w:rsidR="00C066C0" w:rsidRPr="00843303">
        <w:rPr>
          <w:b/>
          <w:bCs/>
          <w:cs/>
          <w:lang w:bidi="si-LK"/>
        </w:rPr>
        <w:t>ස</w:t>
      </w:r>
      <w:r w:rsidR="00843303" w:rsidRPr="00843303">
        <w:rPr>
          <w:rFonts w:hint="cs"/>
          <w:b/>
          <w:bCs/>
          <w:cs/>
          <w:lang w:bidi="si-LK"/>
        </w:rPr>
        <w:t>ස්</w:t>
      </w:r>
      <w:r w:rsidR="00C066C0" w:rsidRPr="00843303">
        <w:rPr>
          <w:b/>
          <w:bCs/>
          <w:cs/>
          <w:lang w:bidi="si-LK"/>
        </w:rPr>
        <w:t>සතු</w:t>
      </w:r>
      <w:r w:rsidR="00843303" w:rsidRPr="00843303">
        <w:rPr>
          <w:rFonts w:hint="cs"/>
          <w:b/>
          <w:bCs/>
          <w:cs/>
          <w:lang w:bidi="si-LK"/>
        </w:rPr>
        <w:t>ච්ඡෙ</w:t>
      </w:r>
      <w:r w:rsidR="00C066C0" w:rsidRPr="00843303">
        <w:rPr>
          <w:b/>
          <w:bCs/>
          <w:cs/>
          <w:lang w:bidi="si-LK"/>
        </w:rPr>
        <w:t>දසහගතො රාගො තදාරම්මණ</w:t>
      </w:r>
      <w:r w:rsidR="00843303" w:rsidRPr="00843303">
        <w:rPr>
          <w:rFonts w:hint="cs"/>
          <w:b/>
          <w:bCs/>
          <w:cs/>
          <w:lang w:bidi="si-LK"/>
        </w:rPr>
        <w:t>ඤ්ච</w:t>
      </w:r>
      <w:r w:rsidR="00C066C0" w:rsidRPr="00843303">
        <w:rPr>
          <w:b/>
          <w:bCs/>
          <w:cs/>
          <w:lang w:bidi="si-LK"/>
        </w:rPr>
        <w:t xml:space="preserve"> ලොක</w:t>
      </w:r>
      <w:r w:rsidR="00843303" w:rsidRPr="00843303">
        <w:rPr>
          <w:rFonts w:hint="cs"/>
          <w:b/>
          <w:bCs/>
          <w:cs/>
          <w:lang w:bidi="si-LK"/>
        </w:rPr>
        <w:t>ා</w:t>
      </w:r>
      <w:r w:rsidR="00C066C0" w:rsidRPr="00843303">
        <w:rPr>
          <w:b/>
          <w:bCs/>
          <w:cs/>
          <w:lang w:bidi="si-LK"/>
        </w:rPr>
        <w:t>මිසං</w:t>
      </w:r>
      <w:r w:rsidR="00C066C0" w:rsidRPr="00843303">
        <w:rPr>
          <w:b/>
          <w:bCs/>
        </w:rPr>
        <w:t xml:space="preserve">, </w:t>
      </w:r>
      <w:r w:rsidR="00C066C0" w:rsidRPr="00843303">
        <w:rPr>
          <w:b/>
          <w:bCs/>
          <w:cs/>
          <w:lang w:bidi="si-LK"/>
        </w:rPr>
        <w:t>ලොකධම්මං වා ව</w:t>
      </w:r>
      <w:r w:rsidR="00843303" w:rsidRPr="00843303">
        <w:rPr>
          <w:rFonts w:hint="cs"/>
          <w:b/>
          <w:bCs/>
          <w:cs/>
          <w:lang w:bidi="si-LK"/>
        </w:rPr>
        <w:t>ට්</w:t>
      </w:r>
      <w:r w:rsidR="00C066C0" w:rsidRPr="00843303">
        <w:rPr>
          <w:b/>
          <w:bCs/>
          <w:cs/>
          <w:lang w:bidi="si-LK"/>
        </w:rPr>
        <w:t>ට</w:t>
      </w:r>
      <w:r w:rsidR="00843303" w:rsidRPr="00843303">
        <w:rPr>
          <w:rFonts w:hint="cs"/>
          <w:b/>
          <w:bCs/>
          <w:cs/>
          <w:lang w:bidi="si-LK"/>
        </w:rPr>
        <w:t>ස්සා</w:t>
      </w:r>
      <w:r w:rsidR="00C066C0" w:rsidRPr="00843303">
        <w:rPr>
          <w:b/>
          <w:bCs/>
          <w:cs/>
          <w:lang w:bidi="si-LK"/>
        </w:rPr>
        <w:t>දවසෙන උප්පන්</w:t>
      </w:r>
      <w:r w:rsidR="00843303" w:rsidRPr="00843303">
        <w:rPr>
          <w:rFonts w:hint="cs"/>
          <w:b/>
          <w:bCs/>
          <w:cs/>
          <w:lang w:bidi="si-LK"/>
        </w:rPr>
        <w:t>නො</w:t>
      </w:r>
      <w:r w:rsidR="00C066C0" w:rsidRPr="00843303">
        <w:rPr>
          <w:b/>
          <w:bCs/>
          <w:cs/>
          <w:lang w:bidi="si-LK"/>
        </w:rPr>
        <w:t xml:space="preserve"> සංසාරජනකො රාගො තදාරම්මණ</w:t>
      </w:r>
      <w:r w:rsidR="00843303" w:rsidRPr="00843303">
        <w:rPr>
          <w:rFonts w:hint="cs"/>
          <w:b/>
          <w:bCs/>
          <w:cs/>
          <w:lang w:bidi="si-LK"/>
        </w:rPr>
        <w:t>ඤ්ච</w:t>
      </w:r>
      <w:r w:rsidR="00C066C0" w:rsidRPr="00843303">
        <w:rPr>
          <w:b/>
          <w:bCs/>
          <w:cs/>
          <w:lang w:bidi="si-LK"/>
        </w:rPr>
        <w:t xml:space="preserve"> ව</w:t>
      </w:r>
      <w:r w:rsidR="00843303" w:rsidRPr="00843303">
        <w:rPr>
          <w:rFonts w:hint="cs"/>
          <w:b/>
          <w:bCs/>
          <w:cs/>
          <w:lang w:bidi="si-LK"/>
        </w:rPr>
        <w:t>ට්ටා</w:t>
      </w:r>
      <w:r w:rsidR="00C066C0" w:rsidRPr="00843303">
        <w:rPr>
          <w:b/>
          <w:bCs/>
          <w:cs/>
          <w:lang w:bidi="si-LK"/>
        </w:rPr>
        <w:t>මිසං</w:t>
      </w:r>
      <w:r>
        <w:rPr>
          <w:b/>
          <w:bCs/>
        </w:rPr>
        <w:t>’</w:t>
      </w:r>
      <w:r w:rsidR="00C066C0" w:rsidRPr="00843303">
        <w:rPr>
          <w:b/>
          <w:bCs/>
        </w:rPr>
        <w:t xml:space="preserve"> </w:t>
      </w:r>
      <w:r w:rsidR="00C066C0" w:rsidRPr="00C066C0">
        <w:rPr>
          <w:cs/>
          <w:lang w:bidi="si-LK"/>
        </w:rPr>
        <w:t xml:space="preserve">යනු එහි ටීකා ය. </w:t>
      </w:r>
    </w:p>
    <w:p w14:paraId="3F81E05A" w14:textId="0CE4942B" w:rsidR="00C066C0" w:rsidRPr="00C066C0" w:rsidRDefault="00C066C0" w:rsidP="00EE5759">
      <w:r w:rsidRPr="00C066C0">
        <w:rPr>
          <w:cs/>
          <w:lang w:bidi="si-LK"/>
        </w:rPr>
        <w:t>කාමය ම කාමාමිස නම. ක්ලේශකාමය මෙයින් අදහස් කරණ ලදී. ක්ලේශයන් විසින් කැමැතිවනු ලබන්නේ වස්තු කාමය යි. වස්තුකාමය ආ</w:t>
      </w:r>
      <w:r w:rsidR="001553CC">
        <w:rPr>
          <w:rFonts w:hint="cs"/>
          <w:cs/>
          <w:lang w:bidi="si-LK"/>
        </w:rPr>
        <w:t>ම</w:t>
      </w:r>
      <w:r w:rsidR="00FE1A0E">
        <w:rPr>
          <w:cs/>
          <w:lang w:bidi="si-LK"/>
        </w:rPr>
        <w:t>ර්‍ශ</w:t>
      </w:r>
      <w:r w:rsidRPr="00C066C0">
        <w:rPr>
          <w:cs/>
          <w:lang w:bidi="si-LK"/>
        </w:rPr>
        <w:t xml:space="preserve">නය කරන්නේ </w:t>
      </w:r>
      <w:r w:rsidR="009D49C6">
        <w:rPr>
          <w:rFonts w:hint="cs"/>
          <w:cs/>
          <w:lang w:bidi="si-LK"/>
        </w:rPr>
        <w:t>ක්ලේශ</w:t>
      </w:r>
      <w:r w:rsidRPr="00C066C0">
        <w:rPr>
          <w:cs/>
          <w:lang w:bidi="si-LK"/>
        </w:rPr>
        <w:t xml:space="preserve">කාමය යි. සෙසු </w:t>
      </w:r>
      <w:r w:rsidR="001553CC">
        <w:rPr>
          <w:rFonts w:hint="cs"/>
          <w:cs/>
          <w:lang w:bidi="si-LK"/>
        </w:rPr>
        <w:t>දෙ</w:t>
      </w:r>
      <w:r w:rsidRPr="00C066C0">
        <w:rPr>
          <w:cs/>
          <w:lang w:bidi="si-LK"/>
        </w:rPr>
        <w:t xml:space="preserve"> තැන ද මෙසේ ගන්න. </w:t>
      </w:r>
      <w:r w:rsidR="003E6E91">
        <w:rPr>
          <w:b/>
          <w:bCs/>
        </w:rPr>
        <w:t>‘</w:t>
      </w:r>
      <w:r w:rsidR="001553CC" w:rsidRPr="001553CC">
        <w:rPr>
          <w:rFonts w:hint="cs"/>
          <w:b/>
          <w:bCs/>
          <w:cs/>
          <w:lang w:bidi="si-LK"/>
        </w:rPr>
        <w:t>කාමෙතී</w:t>
      </w:r>
      <w:r w:rsidRPr="001553CC">
        <w:rPr>
          <w:b/>
          <w:bCs/>
          <w:cs/>
          <w:lang w:bidi="si-LK"/>
        </w:rPr>
        <w:t>ති = කා</w:t>
      </w:r>
      <w:r w:rsidR="001553CC" w:rsidRPr="001553CC">
        <w:rPr>
          <w:rFonts w:hint="cs"/>
          <w:b/>
          <w:bCs/>
          <w:cs/>
          <w:lang w:bidi="si-LK"/>
        </w:rPr>
        <w:t>මො</w:t>
      </w:r>
      <w:r w:rsidRPr="001553CC">
        <w:rPr>
          <w:b/>
          <w:bCs/>
        </w:rPr>
        <w:t>,</w:t>
      </w:r>
      <w:r w:rsidR="001553CC" w:rsidRPr="001553CC">
        <w:rPr>
          <w:rFonts w:hint="cs"/>
          <w:b/>
          <w:bCs/>
          <w:cs/>
          <w:lang w:bidi="si-LK"/>
        </w:rPr>
        <w:t xml:space="preserve"> </w:t>
      </w:r>
      <w:r w:rsidRPr="001553CC">
        <w:rPr>
          <w:b/>
          <w:bCs/>
          <w:cs/>
          <w:lang w:bidi="si-LK"/>
        </w:rPr>
        <w:t>අස්සාද</w:t>
      </w:r>
      <w:r w:rsidR="001553CC" w:rsidRPr="001553CC">
        <w:rPr>
          <w:b/>
          <w:bCs/>
          <w:cs/>
          <w:lang w:bidi="si-LK"/>
        </w:rPr>
        <w:t>වසෙන ආමස</w:t>
      </w:r>
      <w:r w:rsidRPr="001553CC">
        <w:rPr>
          <w:b/>
          <w:bCs/>
          <w:cs/>
          <w:lang w:bidi="si-LK"/>
        </w:rPr>
        <w:t>තීති = ආමිසං</w:t>
      </w:r>
      <w:r w:rsidRPr="001553CC">
        <w:rPr>
          <w:b/>
          <w:bCs/>
        </w:rPr>
        <w:t xml:space="preserve">, </w:t>
      </w:r>
      <w:r w:rsidRPr="001553CC">
        <w:rPr>
          <w:b/>
          <w:bCs/>
          <w:cs/>
          <w:lang w:bidi="si-LK"/>
        </w:rPr>
        <w:t>කාමො ව ආමිසන</w:t>
      </w:r>
      <w:r w:rsidR="001553CC" w:rsidRPr="001553CC">
        <w:rPr>
          <w:rFonts w:hint="cs"/>
          <w:b/>
          <w:bCs/>
          <w:cs/>
          <w:lang w:bidi="si-LK"/>
        </w:rPr>
        <w:t>්</w:t>
      </w:r>
      <w:r w:rsidRPr="001553CC">
        <w:rPr>
          <w:b/>
          <w:bCs/>
          <w:cs/>
          <w:lang w:bidi="si-LK"/>
        </w:rPr>
        <w:t>ති කාමමි</w:t>
      </w:r>
      <w:r w:rsidR="001553CC" w:rsidRPr="001553CC">
        <w:rPr>
          <w:rFonts w:hint="cs"/>
          <w:b/>
          <w:bCs/>
          <w:cs/>
          <w:lang w:bidi="si-LK"/>
        </w:rPr>
        <w:t>සං</w:t>
      </w:r>
      <w:r w:rsidRPr="001553CC">
        <w:rPr>
          <w:b/>
          <w:bCs/>
        </w:rPr>
        <w:t xml:space="preserve">, </w:t>
      </w:r>
      <w:r w:rsidRPr="001553CC">
        <w:rPr>
          <w:b/>
          <w:bCs/>
          <w:cs/>
          <w:lang w:bidi="si-LK"/>
        </w:rPr>
        <w:t>කිලෙසකාමො</w:t>
      </w:r>
      <w:r w:rsidRPr="001553CC">
        <w:rPr>
          <w:b/>
          <w:bCs/>
        </w:rPr>
        <w:t xml:space="preserve">, </w:t>
      </w:r>
      <w:r w:rsidRPr="001553CC">
        <w:rPr>
          <w:b/>
          <w:bCs/>
          <w:cs/>
          <w:lang w:bidi="si-LK"/>
        </w:rPr>
        <w:t>වත්ථුකා</w:t>
      </w:r>
      <w:r w:rsidR="001553CC" w:rsidRPr="001553CC">
        <w:rPr>
          <w:rFonts w:hint="cs"/>
          <w:b/>
          <w:bCs/>
          <w:cs/>
          <w:lang w:bidi="si-LK"/>
        </w:rPr>
        <w:t>මො</w:t>
      </w:r>
      <w:r w:rsidRPr="001553CC">
        <w:rPr>
          <w:b/>
          <w:bCs/>
          <w:cs/>
          <w:lang w:bidi="si-LK"/>
        </w:rPr>
        <w:t xml:space="preserve"> පන ආමසීයතීති = ආමිසං</w:t>
      </w:r>
      <w:r w:rsidRPr="001553CC">
        <w:rPr>
          <w:b/>
          <w:bCs/>
        </w:rPr>
        <w:t xml:space="preserve">, </w:t>
      </w:r>
      <w:r w:rsidR="001553CC" w:rsidRPr="001553CC">
        <w:rPr>
          <w:b/>
          <w:bCs/>
          <w:cs/>
          <w:lang w:bidi="si-LK"/>
        </w:rPr>
        <w:t xml:space="preserve">එවං </w:t>
      </w:r>
      <w:r w:rsidR="001553CC" w:rsidRPr="001553CC">
        <w:rPr>
          <w:rFonts w:hint="cs"/>
          <w:b/>
          <w:bCs/>
          <w:cs/>
          <w:lang w:bidi="si-LK"/>
        </w:rPr>
        <w:t>සෙස</w:t>
      </w:r>
      <w:r w:rsidR="00B01432">
        <w:rPr>
          <w:rFonts w:hint="cs"/>
          <w:b/>
          <w:bCs/>
          <w:cs/>
          <w:lang w:bidi="si-LK"/>
        </w:rPr>
        <w:t>ද්ව</w:t>
      </w:r>
      <w:r w:rsidR="001553CC" w:rsidRPr="001553CC">
        <w:rPr>
          <w:rFonts w:hint="cs"/>
          <w:b/>
          <w:bCs/>
          <w:cs/>
          <w:lang w:bidi="si-LK"/>
        </w:rPr>
        <w:t>යම‍්පි</w:t>
      </w:r>
      <w:r w:rsidR="003E6E91">
        <w:rPr>
          <w:b/>
          <w:bCs/>
          <w:cs/>
          <w:lang w:bidi="si-LK"/>
        </w:rPr>
        <w:t>’</w:t>
      </w:r>
      <w:r w:rsidRPr="00C066C0">
        <w:t xml:space="preserve"> </w:t>
      </w:r>
      <w:r w:rsidRPr="00C066C0">
        <w:rPr>
          <w:cs/>
          <w:lang w:bidi="si-LK"/>
        </w:rPr>
        <w:t xml:space="preserve">යනු අටුවා ය. </w:t>
      </w:r>
    </w:p>
    <w:p w14:paraId="7488B58F" w14:textId="189D2256" w:rsidR="00C066C0" w:rsidRPr="00C066C0" w:rsidRDefault="00C066C0" w:rsidP="00EB1FE6">
      <w:r w:rsidRPr="00C066C0">
        <w:rPr>
          <w:cs/>
          <w:lang w:bidi="si-LK"/>
        </w:rPr>
        <w:t xml:space="preserve">අනික් ලෙසකින් මේ වදාරන බුදුරජානන් වහන්සේ </w:t>
      </w:r>
      <w:r w:rsidR="003E6E91">
        <w:rPr>
          <w:b/>
          <w:bCs/>
        </w:rPr>
        <w:t>‘</w:t>
      </w:r>
      <w:r w:rsidRPr="001553CC">
        <w:rPr>
          <w:b/>
          <w:bCs/>
          <w:cs/>
          <w:lang w:bidi="si-LK"/>
        </w:rPr>
        <w:t>ත</w:t>
      </w:r>
      <w:r w:rsidR="001553CC" w:rsidRPr="001553CC">
        <w:rPr>
          <w:rFonts w:hint="cs"/>
          <w:b/>
          <w:bCs/>
          <w:cs/>
          <w:lang w:bidi="si-LK"/>
        </w:rPr>
        <w:t>ත්</w:t>
      </w:r>
      <w:r w:rsidRPr="001553CC">
        <w:rPr>
          <w:b/>
          <w:bCs/>
          <w:cs/>
          <w:lang w:bidi="si-LK"/>
        </w:rPr>
        <w:t>ථ කතමො පීතිසම්බොජ</w:t>
      </w:r>
      <w:r w:rsidR="001553CC" w:rsidRPr="001553CC">
        <w:rPr>
          <w:rFonts w:hint="cs"/>
          <w:b/>
          <w:bCs/>
          <w:cs/>
          <w:lang w:bidi="si-LK"/>
        </w:rPr>
        <w:t>්</w:t>
      </w:r>
      <w:r w:rsidRPr="001553CC">
        <w:rPr>
          <w:b/>
          <w:bCs/>
          <w:cs/>
          <w:lang w:bidi="si-LK"/>
        </w:rPr>
        <w:t>ඣ</w:t>
      </w:r>
      <w:r w:rsidR="001553CC" w:rsidRPr="001553CC">
        <w:rPr>
          <w:rFonts w:hint="cs"/>
          <w:b/>
          <w:bCs/>
          <w:cs/>
          <w:lang w:bidi="si-LK"/>
        </w:rPr>
        <w:t>ගො</w:t>
      </w:r>
      <w:r w:rsidRPr="001553CC">
        <w:rPr>
          <w:b/>
          <w:bCs/>
        </w:rPr>
        <w:t xml:space="preserve">? </w:t>
      </w:r>
      <w:r w:rsidRPr="001553CC">
        <w:rPr>
          <w:b/>
          <w:bCs/>
          <w:cs/>
          <w:lang w:bidi="si-LK"/>
        </w:rPr>
        <w:t>අත්ථි සවිතක්කසවිචාරා පීති අත්ථි අවිතක්කඅවිචාරා පීති</w:t>
      </w:r>
      <w:r w:rsidRPr="001553CC">
        <w:rPr>
          <w:b/>
          <w:bCs/>
        </w:rPr>
        <w:t xml:space="preserve">, </w:t>
      </w:r>
      <w:r w:rsidRPr="001553CC">
        <w:rPr>
          <w:b/>
          <w:bCs/>
          <w:cs/>
          <w:lang w:bidi="si-LK"/>
        </w:rPr>
        <w:t>යදපි සවිතක්කසවිචාරා පීති තද</w:t>
      </w:r>
      <w:r w:rsidR="001553CC">
        <w:rPr>
          <w:rFonts w:hint="cs"/>
          <w:b/>
          <w:bCs/>
          <w:cs/>
          <w:lang w:bidi="si-LK"/>
        </w:rPr>
        <w:t>පි</w:t>
      </w:r>
      <w:r w:rsidRPr="001553CC">
        <w:rPr>
          <w:b/>
          <w:bCs/>
          <w:cs/>
          <w:lang w:bidi="si-LK"/>
        </w:rPr>
        <w:t xml:space="preserve"> පීතිසම්බොජ්ඣං</w:t>
      </w:r>
      <w:r w:rsidR="001553CC" w:rsidRPr="001553CC">
        <w:rPr>
          <w:rFonts w:hint="cs"/>
          <w:b/>
          <w:bCs/>
          <w:cs/>
          <w:lang w:bidi="si-LK"/>
        </w:rPr>
        <w:t xml:space="preserve">ගො, </w:t>
      </w:r>
      <w:r w:rsidRPr="001553CC">
        <w:rPr>
          <w:b/>
          <w:bCs/>
          <w:cs/>
          <w:lang w:bidi="si-LK"/>
        </w:rPr>
        <w:t>අභිඤ්ඤාය ස</w:t>
      </w:r>
      <w:r w:rsidR="001553CC" w:rsidRPr="001553CC">
        <w:rPr>
          <w:rFonts w:hint="cs"/>
          <w:b/>
          <w:bCs/>
          <w:cs/>
          <w:lang w:bidi="si-LK"/>
        </w:rPr>
        <w:t>ම්බොධා</w:t>
      </w:r>
      <w:r w:rsidRPr="001553CC">
        <w:rPr>
          <w:b/>
          <w:bCs/>
          <w:cs/>
          <w:lang w:bidi="si-LK"/>
        </w:rPr>
        <w:t>ය නිබ්බානාය සංවත්තති</w:t>
      </w:r>
      <w:r w:rsidRPr="001553CC">
        <w:rPr>
          <w:b/>
          <w:bCs/>
        </w:rPr>
        <w:t xml:space="preserve">, </w:t>
      </w:r>
      <w:r w:rsidRPr="001553CC">
        <w:rPr>
          <w:b/>
          <w:bCs/>
          <w:cs/>
          <w:lang w:bidi="si-LK"/>
        </w:rPr>
        <w:t>යදපි අවිතක්කඅවිචාරා පීති</w:t>
      </w:r>
      <w:r w:rsidRPr="001553CC">
        <w:rPr>
          <w:b/>
          <w:bCs/>
        </w:rPr>
        <w:t xml:space="preserve">, </w:t>
      </w:r>
      <w:r w:rsidRPr="001553CC">
        <w:rPr>
          <w:b/>
          <w:bCs/>
          <w:cs/>
          <w:lang w:bidi="si-LK"/>
        </w:rPr>
        <w:t>තදපි පීතිසම්බොජ්ඣ</w:t>
      </w:r>
      <w:r w:rsidR="001553CC" w:rsidRPr="001553CC">
        <w:rPr>
          <w:rFonts w:hint="cs"/>
          <w:b/>
          <w:bCs/>
          <w:cs/>
          <w:lang w:bidi="si-LK"/>
        </w:rPr>
        <w:t>ඞ්ගො</w:t>
      </w:r>
      <w:r w:rsidRPr="001553CC">
        <w:rPr>
          <w:b/>
          <w:bCs/>
          <w:cs/>
          <w:lang w:bidi="si-LK"/>
        </w:rPr>
        <w:t xml:space="preserve"> අභිඤ්ඤාය සම්</w:t>
      </w:r>
      <w:r w:rsidR="001553CC" w:rsidRPr="001553CC">
        <w:rPr>
          <w:rFonts w:hint="cs"/>
          <w:b/>
          <w:bCs/>
          <w:cs/>
          <w:lang w:bidi="si-LK"/>
        </w:rPr>
        <w:t>බො</w:t>
      </w:r>
      <w:r w:rsidRPr="001553CC">
        <w:rPr>
          <w:b/>
          <w:bCs/>
          <w:cs/>
          <w:lang w:bidi="si-LK"/>
        </w:rPr>
        <w:t>ධාය නිබ්බානාය සංවත්තති</w:t>
      </w:r>
      <w:r w:rsidR="003E6E91">
        <w:rPr>
          <w:b/>
          <w:bCs/>
        </w:rPr>
        <w:t>’</w:t>
      </w:r>
      <w:r w:rsidRPr="00C066C0">
        <w:t xml:space="preserve"> </w:t>
      </w:r>
      <w:r w:rsidRPr="00C066C0">
        <w:rPr>
          <w:cs/>
          <w:lang w:bidi="si-LK"/>
        </w:rPr>
        <w:t>යනු වදාළ සේක. විත</w:t>
      </w:r>
      <w:r w:rsidR="004755F7">
        <w:rPr>
          <w:cs/>
          <w:lang w:bidi="si-LK"/>
        </w:rPr>
        <w:t>ර්‍ක</w:t>
      </w:r>
      <w:r w:rsidRPr="00C066C0">
        <w:rPr>
          <w:cs/>
          <w:lang w:bidi="si-LK"/>
        </w:rPr>
        <w:t xml:space="preserve"> විචාර සහිත වූ ද විත</w:t>
      </w:r>
      <w:r w:rsidR="004755F7">
        <w:rPr>
          <w:cs/>
          <w:lang w:bidi="si-LK"/>
        </w:rPr>
        <w:t>ර්‍ක</w:t>
      </w:r>
      <w:r w:rsidRPr="00C066C0">
        <w:rPr>
          <w:cs/>
          <w:lang w:bidi="si-LK"/>
        </w:rPr>
        <w:t xml:space="preserve"> විචාර රහිත වූ ද ප්‍රීතිය</w:t>
      </w:r>
      <w:r w:rsidRPr="00C066C0">
        <w:t xml:space="preserve">, </w:t>
      </w:r>
      <w:r w:rsidRPr="00C066C0">
        <w:rPr>
          <w:cs/>
          <w:lang w:bidi="si-LK"/>
        </w:rPr>
        <w:t>පීතිසම්බොජ්ඣංග යි ද</w:t>
      </w:r>
      <w:r w:rsidRPr="00C066C0">
        <w:t xml:space="preserve">, </w:t>
      </w:r>
      <w:r w:rsidRPr="00C066C0">
        <w:rPr>
          <w:cs/>
          <w:lang w:bidi="si-LK"/>
        </w:rPr>
        <w:t>ඒ</w:t>
      </w:r>
      <w:r w:rsidR="001553CC">
        <w:rPr>
          <w:cs/>
          <w:lang w:bidi="si-LK"/>
        </w:rPr>
        <w:t xml:space="preserve"> ම විශිෂ්ටඥානය පිණිස මනා </w:t>
      </w:r>
      <w:r w:rsidR="00993169">
        <w:rPr>
          <w:cs/>
          <w:lang w:bidi="si-LK"/>
        </w:rPr>
        <w:t>අවබෝධ</w:t>
      </w:r>
      <w:r w:rsidR="001553CC">
        <w:rPr>
          <w:cs/>
          <w:lang w:bidi="si-LK"/>
        </w:rPr>
        <w:t>ය</w:t>
      </w:r>
      <w:r w:rsidRPr="00C066C0">
        <w:rPr>
          <w:cs/>
          <w:lang w:bidi="si-LK"/>
        </w:rPr>
        <w:t xml:space="preserve"> පිණිස නි</w:t>
      </w:r>
      <w:r w:rsidR="00FB08C1">
        <w:rPr>
          <w:cs/>
          <w:lang w:bidi="si-LK"/>
        </w:rPr>
        <w:t>ර්‍වා</w:t>
      </w:r>
      <w:r w:rsidRPr="00C066C0">
        <w:rPr>
          <w:cs/>
          <w:lang w:bidi="si-LK"/>
        </w:rPr>
        <w:t xml:space="preserve">ණය පිණිස වන බව ද මෙයින් පැහැදිලි වේ. ලෞකික </w:t>
      </w:r>
      <w:r w:rsidR="009141C6">
        <w:rPr>
          <w:cs/>
          <w:lang w:bidi="si-LK"/>
        </w:rPr>
        <w:t>ලෝකෝත්තර</w:t>
      </w:r>
      <w:r w:rsidRPr="00C066C0">
        <w:rPr>
          <w:cs/>
          <w:lang w:bidi="si-LK"/>
        </w:rPr>
        <w:t xml:space="preserve"> වශයෙන් දෙ පරිදි බව ද මෙයින් පැවසේ. </w:t>
      </w:r>
    </w:p>
    <w:p w14:paraId="3BAA1920" w14:textId="3D3C36A1" w:rsidR="001553CC" w:rsidRDefault="00C066C0" w:rsidP="00EB1FE6">
      <w:pPr>
        <w:rPr>
          <w:lang w:bidi="si-LK"/>
        </w:rPr>
      </w:pPr>
      <w:r w:rsidRPr="00C066C0">
        <w:rPr>
          <w:cs/>
          <w:lang w:bidi="si-LK"/>
        </w:rPr>
        <w:t>පීතිසම්බොජ්ඣංගය පැතිරීම ලකුණු කොට සිටියේ ය. කය සිත දෙක්හි පිණවීම මෙහි කෘත්‍යය වේ. ඔවුන්ගේ ම ඔද වැඩි බ</w:t>
      </w:r>
      <w:r w:rsidR="001553CC">
        <w:rPr>
          <w:rFonts w:hint="cs"/>
          <w:cs/>
          <w:lang w:bidi="si-LK"/>
        </w:rPr>
        <w:t>ව</w:t>
      </w:r>
      <w:r w:rsidRPr="00C066C0">
        <w:rPr>
          <w:cs/>
          <w:lang w:bidi="si-LK"/>
        </w:rPr>
        <w:t xml:space="preserve"> පලය කොට ඇත්තේ ය. ආසන</w:t>
      </w:r>
      <w:r w:rsidR="001553CC">
        <w:rPr>
          <w:rFonts w:hint="cs"/>
          <w:cs/>
          <w:lang w:bidi="si-LK"/>
        </w:rPr>
        <w:t>්න</w:t>
      </w:r>
      <w:r w:rsidRPr="00C066C0">
        <w:rPr>
          <w:cs/>
          <w:lang w:bidi="si-LK"/>
        </w:rPr>
        <w:t xml:space="preserve">කාරණය ප්‍රමොද්‍යය යි. </w:t>
      </w:r>
      <w:r w:rsidR="003E6E91">
        <w:rPr>
          <w:b/>
          <w:bCs/>
          <w:cs/>
          <w:lang w:bidi="si-LK"/>
        </w:rPr>
        <w:t>‘</w:t>
      </w:r>
      <w:r w:rsidRPr="001553CC">
        <w:rPr>
          <w:b/>
          <w:bCs/>
          <w:cs/>
          <w:lang w:bidi="si-LK"/>
        </w:rPr>
        <w:t>ඵරණලක්ඛ</w:t>
      </w:r>
      <w:r w:rsidR="001553CC" w:rsidRPr="001553CC">
        <w:rPr>
          <w:rFonts w:hint="cs"/>
          <w:b/>
          <w:bCs/>
          <w:cs/>
          <w:lang w:bidi="si-LK"/>
        </w:rPr>
        <w:t>ණො</w:t>
      </w:r>
      <w:r w:rsidRPr="001553CC">
        <w:rPr>
          <w:b/>
          <w:bCs/>
          <w:cs/>
          <w:lang w:bidi="si-LK"/>
        </w:rPr>
        <w:t xml:space="preserve"> පීතිසම්බොජ්ඣං</w:t>
      </w:r>
      <w:r w:rsidR="001553CC" w:rsidRPr="001553CC">
        <w:rPr>
          <w:rFonts w:hint="cs"/>
          <w:b/>
          <w:bCs/>
          <w:cs/>
          <w:lang w:bidi="si-LK"/>
        </w:rPr>
        <w:t>ගො</w:t>
      </w:r>
      <w:r w:rsidRPr="001553CC">
        <w:rPr>
          <w:b/>
          <w:bCs/>
        </w:rPr>
        <w:t xml:space="preserve">, </w:t>
      </w:r>
      <w:r w:rsidRPr="001553CC">
        <w:rPr>
          <w:b/>
          <w:bCs/>
          <w:cs/>
          <w:lang w:bidi="si-LK"/>
        </w:rPr>
        <w:t>කායචිත්තපීණනර</w:t>
      </w:r>
      <w:r w:rsidR="001553CC" w:rsidRPr="001553CC">
        <w:rPr>
          <w:rFonts w:hint="cs"/>
          <w:b/>
          <w:bCs/>
          <w:cs/>
          <w:lang w:bidi="si-LK"/>
        </w:rPr>
        <w:t>සො</w:t>
      </w:r>
      <w:r w:rsidRPr="001553CC">
        <w:rPr>
          <w:b/>
          <w:bCs/>
        </w:rPr>
        <w:t xml:space="preserve">, </w:t>
      </w:r>
      <w:r w:rsidRPr="001553CC">
        <w:rPr>
          <w:b/>
          <w:bCs/>
          <w:cs/>
          <w:lang w:bidi="si-LK"/>
        </w:rPr>
        <w:t>ඔද</w:t>
      </w:r>
      <w:r w:rsidR="001553CC" w:rsidRPr="001553CC">
        <w:rPr>
          <w:rFonts w:hint="cs"/>
          <w:b/>
          <w:bCs/>
          <w:cs/>
          <w:lang w:bidi="si-LK"/>
        </w:rPr>
        <w:t>ග්</w:t>
      </w:r>
      <w:r w:rsidRPr="001553CC">
        <w:rPr>
          <w:b/>
          <w:bCs/>
          <w:cs/>
          <w:lang w:bidi="si-LK"/>
        </w:rPr>
        <w:t>ගප</w:t>
      </w:r>
      <w:r w:rsidR="001553CC" w:rsidRPr="001553CC">
        <w:rPr>
          <w:rFonts w:hint="cs"/>
          <w:b/>
          <w:bCs/>
          <w:cs/>
          <w:lang w:bidi="si-LK"/>
        </w:rPr>
        <w:t>ච‍්චු</w:t>
      </w:r>
      <w:r w:rsidRPr="001553CC">
        <w:rPr>
          <w:b/>
          <w:bCs/>
          <w:cs/>
          <w:lang w:bidi="si-LK"/>
        </w:rPr>
        <w:t>පට්ඨානො</w:t>
      </w:r>
      <w:r w:rsidRPr="001553CC">
        <w:rPr>
          <w:b/>
          <w:bCs/>
        </w:rPr>
        <w:t xml:space="preserve">, </w:t>
      </w:r>
      <w:r w:rsidRPr="001553CC">
        <w:rPr>
          <w:b/>
          <w:bCs/>
          <w:cs/>
          <w:lang w:bidi="si-LK"/>
        </w:rPr>
        <w:t>පාමොජ්ජපදට්ඨානො</w:t>
      </w:r>
      <w:r w:rsidR="003E6E91">
        <w:rPr>
          <w:b/>
          <w:bCs/>
        </w:rPr>
        <w:t>’</w:t>
      </w:r>
      <w:r w:rsidRPr="00C066C0">
        <w:t xml:space="preserve"> </w:t>
      </w:r>
      <w:r w:rsidRPr="00C066C0">
        <w:rPr>
          <w:cs/>
          <w:lang w:bidi="si-LK"/>
        </w:rPr>
        <w:t xml:space="preserve">යනු පාළියි. </w:t>
      </w:r>
    </w:p>
    <w:p w14:paraId="0792A2F1" w14:textId="77777777" w:rsidR="00C066C0" w:rsidRPr="00C066C0" w:rsidRDefault="00C066C0" w:rsidP="00EB1FE6">
      <w:r w:rsidRPr="00C066C0">
        <w:rPr>
          <w:cs/>
          <w:lang w:bidi="si-LK"/>
        </w:rPr>
        <w:t xml:space="preserve">මේ වනාහි කෙලෙස් අඳුරු නසා ආලෝකය පතුරුවන බැවින් සක්විතිරජු </w:t>
      </w:r>
      <w:r w:rsidR="001553CC">
        <w:rPr>
          <w:rFonts w:hint="cs"/>
          <w:cs/>
          <w:lang w:bidi="si-LK"/>
        </w:rPr>
        <w:t>ගේ</w:t>
      </w:r>
      <w:r w:rsidRPr="00C066C0">
        <w:rPr>
          <w:cs/>
          <w:lang w:bidi="si-LK"/>
        </w:rPr>
        <w:t xml:space="preserve"> මණී</w:t>
      </w:r>
      <w:r w:rsidR="001553CC">
        <w:rPr>
          <w:rFonts w:hint="cs"/>
          <w:cs/>
          <w:lang w:bidi="si-LK"/>
        </w:rPr>
        <w:t>ර</w:t>
      </w:r>
      <w:r w:rsidRPr="00C066C0">
        <w:rPr>
          <w:cs/>
          <w:lang w:bidi="si-LK"/>
        </w:rPr>
        <w:t>ත</w:t>
      </w:r>
      <w:r w:rsidR="001553CC">
        <w:rPr>
          <w:rFonts w:hint="cs"/>
          <w:cs/>
          <w:lang w:bidi="si-LK"/>
        </w:rPr>
        <w:t>්</w:t>
      </w:r>
      <w:r w:rsidRPr="00C066C0">
        <w:rPr>
          <w:cs/>
          <w:lang w:bidi="si-LK"/>
        </w:rPr>
        <w:t xml:space="preserve">නය </w:t>
      </w:r>
      <w:r w:rsidR="001553CC">
        <w:rPr>
          <w:rFonts w:hint="cs"/>
          <w:cs/>
          <w:lang w:bidi="si-LK"/>
        </w:rPr>
        <w:t xml:space="preserve">සේ </w:t>
      </w:r>
      <w:r w:rsidRPr="00C066C0">
        <w:rPr>
          <w:cs/>
          <w:lang w:bidi="si-LK"/>
        </w:rPr>
        <w:t xml:space="preserve">ය. </w:t>
      </w:r>
    </w:p>
    <w:p w14:paraId="1F81A183" w14:textId="79A0BD22" w:rsidR="00C066C0" w:rsidRPr="00C066C0" w:rsidRDefault="003E6E91" w:rsidP="00EB1FE6">
      <w:r>
        <w:rPr>
          <w:b/>
          <w:bCs/>
        </w:rPr>
        <w:t>‘</w:t>
      </w:r>
      <w:r w:rsidR="00C066C0" w:rsidRPr="00516DFA">
        <w:rPr>
          <w:b/>
          <w:bCs/>
          <w:cs/>
          <w:lang w:bidi="si-LK"/>
        </w:rPr>
        <w:t>පස</w:t>
      </w:r>
      <w:r w:rsidR="00516DFA" w:rsidRPr="00516DFA">
        <w:rPr>
          <w:rFonts w:hint="cs"/>
          <w:b/>
          <w:bCs/>
          <w:cs/>
          <w:lang w:bidi="si-LK"/>
        </w:rPr>
        <w:t>‍්සම‍්භනං</w:t>
      </w:r>
      <w:r w:rsidR="00C066C0" w:rsidRPr="00516DFA">
        <w:rPr>
          <w:b/>
          <w:bCs/>
          <w:cs/>
          <w:lang w:bidi="si-LK"/>
        </w:rPr>
        <w:t xml:space="preserve"> = පස</w:t>
      </w:r>
      <w:r w:rsidR="00516DFA" w:rsidRPr="00516DFA">
        <w:rPr>
          <w:rFonts w:hint="cs"/>
          <w:b/>
          <w:bCs/>
          <w:cs/>
          <w:lang w:bidi="si-LK"/>
        </w:rPr>
        <w:t>‍්සද්</w:t>
      </w:r>
      <w:r w:rsidR="00C066C0" w:rsidRPr="00516DFA">
        <w:rPr>
          <w:b/>
          <w:bCs/>
          <w:cs/>
          <w:lang w:bidi="si-LK"/>
        </w:rPr>
        <w:t xml:space="preserve">ධි </w:t>
      </w:r>
      <w:proofErr w:type="gramStart"/>
      <w:r>
        <w:rPr>
          <w:b/>
          <w:bCs/>
        </w:rPr>
        <w:t>‘</w:t>
      </w:r>
      <w:r w:rsidR="00C066C0" w:rsidRPr="00C066C0">
        <w:t xml:space="preserve"> </w:t>
      </w:r>
      <w:r w:rsidR="00C066C0" w:rsidRPr="00C066C0">
        <w:rPr>
          <w:cs/>
          <w:lang w:bidi="si-LK"/>
        </w:rPr>
        <w:t>සංසිඳීම</w:t>
      </w:r>
      <w:proofErr w:type="gramEnd"/>
      <w:r w:rsidR="00C066C0" w:rsidRPr="00C066C0">
        <w:rPr>
          <w:cs/>
          <w:lang w:bidi="si-LK"/>
        </w:rPr>
        <w:t xml:space="preserve"> ය</w:t>
      </w:r>
      <w:r w:rsidR="00C066C0" w:rsidRPr="00C066C0">
        <w:t xml:space="preserve">, </w:t>
      </w:r>
      <w:r w:rsidR="00C066C0" w:rsidRPr="00516DFA">
        <w:rPr>
          <w:b/>
          <w:bCs/>
          <w:cs/>
          <w:lang w:bidi="si-LK"/>
        </w:rPr>
        <w:t>පස්සද්ධි.</w:t>
      </w:r>
      <w:r w:rsidR="00C066C0" w:rsidRPr="00C066C0">
        <w:rPr>
          <w:cs/>
          <w:lang w:bidi="si-LK"/>
        </w:rPr>
        <w:t xml:space="preserve"> ඒ වනාහි වේදනා - සංඥා - සංස්කාර - විඥාන යන නාම කාය පිළිබඳ වේ. කායපස්සද්ධි</w:t>
      </w:r>
      <w:r w:rsidR="00C066C0" w:rsidRPr="00C066C0">
        <w:t xml:space="preserve">, </w:t>
      </w:r>
      <w:r w:rsidR="00C066C0" w:rsidRPr="00C066C0">
        <w:rPr>
          <w:cs/>
          <w:lang w:bidi="si-LK"/>
        </w:rPr>
        <w:t>චිත්තපස්සද්ධි යි දෙකක් වශයෙන් මේ එතුදු මෙහිලා එකක් වශයෙන් ගැනේ. චතුස</w:t>
      </w:r>
      <w:r w:rsidR="00516DFA">
        <w:rPr>
          <w:rFonts w:hint="cs"/>
          <w:cs/>
          <w:lang w:bidi="si-LK"/>
        </w:rPr>
        <w:t>‍්ස</w:t>
      </w:r>
      <w:r w:rsidR="00C066C0" w:rsidRPr="00C066C0">
        <w:rPr>
          <w:cs/>
          <w:lang w:bidi="si-LK"/>
        </w:rPr>
        <w:t>ත්‍ය</w:t>
      </w:r>
      <w:r w:rsidR="00516DFA">
        <w:rPr>
          <w:rFonts w:hint="cs"/>
          <w:cs/>
          <w:lang w:bidi="si-LK"/>
        </w:rPr>
        <w:t>ා</w:t>
      </w:r>
      <w:r w:rsidR="00C066C0" w:rsidRPr="00C066C0">
        <w:rPr>
          <w:cs/>
          <w:lang w:bidi="si-LK"/>
        </w:rPr>
        <w:t>වබෝධයට උපකාර වූ ධ</w:t>
      </w:r>
      <w:r w:rsidR="00983463">
        <w:rPr>
          <w:cs/>
          <w:lang w:bidi="si-LK"/>
        </w:rPr>
        <w:t>ර්‍ම</w:t>
      </w:r>
      <w:r w:rsidR="00C066C0" w:rsidRPr="00C066C0">
        <w:rPr>
          <w:cs/>
          <w:lang w:bidi="si-LK"/>
        </w:rPr>
        <w:t xml:space="preserve"> සමූහයෙහිලා ගැනෙන එක්තරා ප්‍රශස්ත අවයවයක් බැවින් චතුස්සත්‍ය</w:t>
      </w:r>
      <w:r w:rsidR="00516DFA">
        <w:rPr>
          <w:rFonts w:hint="cs"/>
          <w:cs/>
          <w:lang w:bidi="si-LK"/>
        </w:rPr>
        <w:t>ා</w:t>
      </w:r>
      <w:r w:rsidR="00C066C0" w:rsidRPr="00C066C0">
        <w:rPr>
          <w:cs/>
          <w:lang w:bidi="si-LK"/>
        </w:rPr>
        <w:t>ව</w:t>
      </w:r>
      <w:r w:rsidR="004C3815">
        <w:rPr>
          <w:cs/>
          <w:lang w:bidi="si-LK"/>
        </w:rPr>
        <w:t>බෝධ</w:t>
      </w:r>
      <w:r w:rsidR="00C066C0" w:rsidRPr="00C066C0">
        <w:rPr>
          <w:cs/>
          <w:lang w:bidi="si-LK"/>
        </w:rPr>
        <w:t xml:space="preserve">යාගේ සුන්දර අවයවයක් බැවින් </w:t>
      </w:r>
      <w:r w:rsidR="00C066C0" w:rsidRPr="00516DFA">
        <w:rPr>
          <w:b/>
          <w:bCs/>
          <w:cs/>
          <w:lang w:bidi="si-LK"/>
        </w:rPr>
        <w:t>බොධ්‍ය</w:t>
      </w:r>
      <w:r w:rsidR="00516DFA" w:rsidRPr="00516DFA">
        <w:rPr>
          <w:rFonts w:hint="cs"/>
          <w:b/>
          <w:bCs/>
          <w:cs/>
          <w:lang w:bidi="si-LK"/>
        </w:rPr>
        <w:t>ඞ්</w:t>
      </w:r>
      <w:r w:rsidR="00C066C0" w:rsidRPr="00516DFA">
        <w:rPr>
          <w:b/>
          <w:bCs/>
          <w:cs/>
          <w:lang w:bidi="si-LK"/>
        </w:rPr>
        <w:t>ග</w:t>
      </w:r>
      <w:r w:rsidR="00C066C0" w:rsidRPr="00C066C0">
        <w:rPr>
          <w:cs/>
          <w:lang w:bidi="si-LK"/>
        </w:rPr>
        <w:t xml:space="preserve"> නම් වී ය </w:t>
      </w:r>
      <w:r w:rsidR="00516DFA">
        <w:rPr>
          <w:rFonts w:hint="cs"/>
          <w:cs/>
          <w:lang w:bidi="si-LK"/>
        </w:rPr>
        <w:t>මෙ</w:t>
      </w:r>
      <w:r w:rsidR="00C066C0" w:rsidRPr="00C066C0">
        <w:rPr>
          <w:cs/>
          <w:lang w:bidi="si-LK"/>
        </w:rPr>
        <w:t xml:space="preserve"> ය. </w:t>
      </w:r>
      <w:r>
        <w:rPr>
          <w:b/>
          <w:bCs/>
        </w:rPr>
        <w:t>‘</w:t>
      </w:r>
      <w:r w:rsidR="00C066C0" w:rsidRPr="00516DFA">
        <w:rPr>
          <w:b/>
          <w:bCs/>
          <w:cs/>
          <w:lang w:bidi="si-LK"/>
        </w:rPr>
        <w:t>පස්සද්ධි එව සම්බොජ්ඣං</w:t>
      </w:r>
      <w:r w:rsidR="00516DFA" w:rsidRPr="00516DFA">
        <w:rPr>
          <w:rFonts w:hint="cs"/>
          <w:b/>
          <w:bCs/>
          <w:cs/>
          <w:lang w:bidi="si-LK"/>
        </w:rPr>
        <w:t xml:space="preserve">ගො </w:t>
      </w:r>
      <w:r w:rsidR="00C066C0" w:rsidRPr="00516DFA">
        <w:rPr>
          <w:b/>
          <w:bCs/>
          <w:cs/>
          <w:lang w:bidi="si-LK"/>
        </w:rPr>
        <w:t>=</w:t>
      </w:r>
      <w:r w:rsidR="00516DFA" w:rsidRPr="00516DFA">
        <w:rPr>
          <w:rFonts w:hint="cs"/>
          <w:b/>
          <w:bCs/>
          <w:cs/>
          <w:lang w:bidi="si-LK"/>
        </w:rPr>
        <w:t xml:space="preserve"> </w:t>
      </w:r>
      <w:r w:rsidR="00C066C0" w:rsidRPr="00516DFA">
        <w:rPr>
          <w:b/>
          <w:bCs/>
          <w:cs/>
          <w:lang w:bidi="si-LK"/>
        </w:rPr>
        <w:t>පස්සද්ධි සම්බො</w:t>
      </w:r>
      <w:r w:rsidR="00516DFA" w:rsidRPr="00516DFA">
        <w:rPr>
          <w:rFonts w:hint="cs"/>
          <w:b/>
          <w:bCs/>
          <w:cs/>
          <w:lang w:bidi="si-LK"/>
        </w:rPr>
        <w:t>ජ‍්ඣඞ්ගො</w:t>
      </w:r>
      <w:r w:rsidR="00AD1C72">
        <w:rPr>
          <w:b/>
          <w:bCs/>
          <w:cs/>
          <w:lang w:bidi="si-LK"/>
        </w:rPr>
        <w:t>’</w:t>
      </w:r>
      <w:r w:rsidR="00C066C0" w:rsidRPr="00C066C0">
        <w:rPr>
          <w:cs/>
          <w:lang w:bidi="si-LK"/>
        </w:rPr>
        <w:t xml:space="preserve"> යි යූ බැවින් පස්සද්ධිය ම පස්සද්ධිසම්බොජ්ඣංග යි දත යුතුය. </w:t>
      </w:r>
    </w:p>
    <w:p w14:paraId="4B1DEDA4" w14:textId="25D5486C" w:rsidR="00C066C0" w:rsidRPr="00C066C0" w:rsidRDefault="00C066C0" w:rsidP="00EB1FE6">
      <w:r w:rsidRPr="00516DFA">
        <w:rPr>
          <w:b/>
          <w:bCs/>
          <w:cs/>
          <w:lang w:bidi="si-LK"/>
        </w:rPr>
        <w:t>පීතිමනස</w:t>
      </w:r>
      <w:r w:rsidR="00516DFA" w:rsidRPr="00516DFA">
        <w:rPr>
          <w:rFonts w:hint="cs"/>
          <w:b/>
          <w:bCs/>
          <w:cs/>
          <w:lang w:bidi="si-LK"/>
        </w:rPr>
        <w:t>‍්ස</w:t>
      </w:r>
      <w:r w:rsidRPr="00516DFA">
        <w:rPr>
          <w:b/>
          <w:bCs/>
          <w:cs/>
          <w:lang w:bidi="si-LK"/>
        </w:rPr>
        <w:t xml:space="preserve"> කා</w:t>
      </w:r>
      <w:r w:rsidR="00516DFA" w:rsidRPr="00516DFA">
        <w:rPr>
          <w:rFonts w:hint="cs"/>
          <w:b/>
          <w:bCs/>
          <w:cs/>
          <w:lang w:bidi="si-LK"/>
        </w:rPr>
        <w:t xml:space="preserve">යො </w:t>
      </w:r>
      <w:r w:rsidRPr="00516DFA">
        <w:rPr>
          <w:b/>
          <w:bCs/>
          <w:cs/>
          <w:lang w:bidi="si-LK"/>
        </w:rPr>
        <w:t>පි පස්සම</w:t>
      </w:r>
      <w:r w:rsidR="00516DFA" w:rsidRPr="00516DFA">
        <w:rPr>
          <w:rFonts w:hint="cs"/>
          <w:b/>
          <w:bCs/>
          <w:cs/>
          <w:lang w:bidi="si-LK"/>
        </w:rPr>
        <w:t>්භ</w:t>
      </w:r>
      <w:r w:rsidRPr="00516DFA">
        <w:rPr>
          <w:b/>
          <w:bCs/>
          <w:cs/>
          <w:lang w:bidi="si-LK"/>
        </w:rPr>
        <w:t>ති</w:t>
      </w:r>
      <w:r w:rsidRPr="00516DFA">
        <w:rPr>
          <w:b/>
          <w:bCs/>
        </w:rPr>
        <w:t xml:space="preserve">, </w:t>
      </w:r>
      <w:r w:rsidRPr="00516DFA">
        <w:rPr>
          <w:b/>
          <w:bCs/>
          <w:cs/>
          <w:lang w:bidi="si-LK"/>
        </w:rPr>
        <w:t>චිත්තම්පි පස්ස</w:t>
      </w:r>
      <w:r w:rsidR="00516DFA" w:rsidRPr="00516DFA">
        <w:rPr>
          <w:rFonts w:hint="cs"/>
          <w:b/>
          <w:bCs/>
          <w:cs/>
          <w:lang w:bidi="si-LK"/>
        </w:rPr>
        <w:t>ම්භ</w:t>
      </w:r>
      <w:r w:rsidRPr="00516DFA">
        <w:rPr>
          <w:b/>
          <w:bCs/>
          <w:cs/>
          <w:lang w:bidi="si-LK"/>
        </w:rPr>
        <w:t xml:space="preserve">ති. අයං </w:t>
      </w:r>
      <w:r w:rsidR="00622C2F">
        <w:rPr>
          <w:b/>
          <w:bCs/>
          <w:cs/>
          <w:lang w:bidi="si-LK"/>
        </w:rPr>
        <w:t>වුච්චති</w:t>
      </w:r>
      <w:r w:rsidRPr="00516DFA">
        <w:rPr>
          <w:b/>
          <w:bCs/>
          <w:cs/>
          <w:lang w:bidi="si-LK"/>
        </w:rPr>
        <w:t xml:space="preserve"> </w:t>
      </w:r>
      <w:r w:rsidR="00516DFA" w:rsidRPr="00516DFA">
        <w:rPr>
          <w:rFonts w:hint="cs"/>
          <w:b/>
          <w:bCs/>
          <w:cs/>
          <w:lang w:bidi="si-LK"/>
        </w:rPr>
        <w:t>පස‍්සද්ධි</w:t>
      </w:r>
      <w:r w:rsidRPr="00516DFA">
        <w:rPr>
          <w:b/>
          <w:bCs/>
          <w:cs/>
          <w:lang w:bidi="si-LK"/>
        </w:rPr>
        <w:t>සම්බොජඣං</w:t>
      </w:r>
      <w:r w:rsidR="00516DFA" w:rsidRPr="00516DFA">
        <w:rPr>
          <w:rFonts w:hint="cs"/>
          <w:b/>
          <w:bCs/>
          <w:cs/>
          <w:lang w:bidi="si-LK"/>
        </w:rPr>
        <w:t>ගො</w:t>
      </w:r>
      <w:r w:rsidR="003E6E91">
        <w:rPr>
          <w:b/>
          <w:bCs/>
        </w:rPr>
        <w:t>’</w:t>
      </w:r>
      <w:r w:rsidRPr="00C066C0">
        <w:t xml:space="preserve"> </w:t>
      </w:r>
      <w:r w:rsidRPr="00C066C0">
        <w:rPr>
          <w:cs/>
          <w:lang w:bidi="si-LK"/>
        </w:rPr>
        <w:t xml:space="preserve">යනු බොජ්ඣංග පාළියෙහි ආයේ ය. මෙයින් කියනුයේ ප්‍රීතියෙන් යුත් සිතැතහුගේ </w:t>
      </w:r>
      <w:r w:rsidR="00C72BB7">
        <w:rPr>
          <w:cs/>
          <w:lang w:bidi="si-LK"/>
        </w:rPr>
        <w:t>වේදනාදි</w:t>
      </w:r>
      <w:r w:rsidRPr="00C066C0">
        <w:rPr>
          <w:cs/>
          <w:lang w:bidi="si-LK"/>
        </w:rPr>
        <w:t xml:space="preserve"> නාමකායයෙහි කෙලෙස් දැවුම් නිවී යෑමෙන් ලැබෙන සංසිඳීම</w:t>
      </w:r>
      <w:r w:rsidRPr="00C066C0">
        <w:t xml:space="preserve">, </w:t>
      </w:r>
      <w:r w:rsidRPr="00C066C0">
        <w:rPr>
          <w:cs/>
          <w:lang w:bidi="si-LK"/>
        </w:rPr>
        <w:t>පස්සද්ධිසම්බොජ්ඣංගය බව ය. සෙසු බො</w:t>
      </w:r>
      <w:r w:rsidR="00516DFA">
        <w:rPr>
          <w:rFonts w:hint="cs"/>
          <w:cs/>
          <w:lang w:bidi="si-LK"/>
        </w:rPr>
        <w:t>ද්</w:t>
      </w:r>
      <w:r w:rsidRPr="00C066C0">
        <w:rPr>
          <w:cs/>
          <w:lang w:bidi="si-LK"/>
        </w:rPr>
        <w:t>ධ්‍යඞ්ගයන් උපදවන විද</w:t>
      </w:r>
      <w:r w:rsidR="00FE1A0E">
        <w:rPr>
          <w:cs/>
          <w:lang w:bidi="si-LK"/>
        </w:rPr>
        <w:t>ර්‍ශ</w:t>
      </w:r>
      <w:r w:rsidRPr="00C066C0">
        <w:rPr>
          <w:cs/>
          <w:lang w:bidi="si-LK"/>
        </w:rPr>
        <w:t xml:space="preserve">නාඥානසම්ප්‍රයුක්ත වූ පස්සද්ධිය යනු එහි අදහස ය. </w:t>
      </w:r>
      <w:r w:rsidR="003E6E91">
        <w:rPr>
          <w:b/>
          <w:bCs/>
          <w:cs/>
          <w:lang w:bidi="si-LK"/>
        </w:rPr>
        <w:t>‘</w:t>
      </w:r>
      <w:r w:rsidRPr="00980B75">
        <w:rPr>
          <w:b/>
          <w:bCs/>
          <w:cs/>
          <w:lang w:bidi="si-LK"/>
        </w:rPr>
        <w:t xml:space="preserve">පීතිසම්පයුත්තස්ස </w:t>
      </w:r>
      <w:r w:rsidR="00516DFA" w:rsidRPr="00980B75">
        <w:rPr>
          <w:rFonts w:hint="cs"/>
          <w:b/>
          <w:bCs/>
          <w:cs/>
          <w:lang w:bidi="si-LK"/>
        </w:rPr>
        <w:t>ඛ</w:t>
      </w:r>
      <w:r w:rsidRPr="00980B75">
        <w:rPr>
          <w:b/>
          <w:bCs/>
          <w:cs/>
          <w:lang w:bidi="si-LK"/>
        </w:rPr>
        <w:t>න්ධ</w:t>
      </w:r>
      <w:r w:rsidR="00516DFA" w:rsidRPr="00980B75">
        <w:rPr>
          <w:rFonts w:hint="cs"/>
          <w:b/>
          <w:bCs/>
          <w:cs/>
          <w:lang w:bidi="si-LK"/>
        </w:rPr>
        <w:t>ත‍්ත</w:t>
      </w:r>
      <w:r w:rsidRPr="00980B75">
        <w:rPr>
          <w:b/>
          <w:bCs/>
          <w:cs/>
          <w:lang w:bidi="si-LK"/>
        </w:rPr>
        <w:t>යස</w:t>
      </w:r>
      <w:r w:rsidR="00516DFA" w:rsidRPr="00980B75">
        <w:rPr>
          <w:rFonts w:hint="cs"/>
          <w:b/>
          <w:bCs/>
          <w:cs/>
          <w:lang w:bidi="si-LK"/>
        </w:rPr>
        <w:t>ඞ්ඛාතො</w:t>
      </w:r>
      <w:r w:rsidRPr="00980B75">
        <w:rPr>
          <w:b/>
          <w:bCs/>
          <w:cs/>
          <w:lang w:bidi="si-LK"/>
        </w:rPr>
        <w:t xml:space="preserve"> නාමකා</w:t>
      </w:r>
      <w:r w:rsidR="00516DFA" w:rsidRPr="00980B75">
        <w:rPr>
          <w:rFonts w:hint="cs"/>
          <w:b/>
          <w:bCs/>
          <w:cs/>
          <w:lang w:bidi="si-LK"/>
        </w:rPr>
        <w:t>යො</w:t>
      </w:r>
      <w:r w:rsidRPr="00980B75">
        <w:rPr>
          <w:b/>
          <w:bCs/>
          <w:cs/>
          <w:lang w:bidi="si-LK"/>
        </w:rPr>
        <w:t xml:space="preserve"> කි</w:t>
      </w:r>
      <w:r w:rsidR="00516DFA" w:rsidRPr="00980B75">
        <w:rPr>
          <w:rFonts w:hint="cs"/>
          <w:b/>
          <w:bCs/>
          <w:cs/>
          <w:lang w:bidi="si-LK"/>
        </w:rPr>
        <w:t>ලෙ</w:t>
      </w:r>
      <w:r w:rsidRPr="00980B75">
        <w:rPr>
          <w:b/>
          <w:bCs/>
          <w:cs/>
          <w:lang w:bidi="si-LK"/>
        </w:rPr>
        <w:t>ස දරථ පටිප්පස්සද්ධියා පස්ස</w:t>
      </w:r>
      <w:r w:rsidR="00516DFA" w:rsidRPr="00980B75">
        <w:rPr>
          <w:rFonts w:hint="cs"/>
          <w:b/>
          <w:bCs/>
          <w:cs/>
          <w:lang w:bidi="si-LK"/>
        </w:rPr>
        <w:t>ම‍්භ</w:t>
      </w:r>
      <w:r w:rsidRPr="00980B75">
        <w:rPr>
          <w:b/>
          <w:bCs/>
          <w:cs/>
          <w:lang w:bidi="si-LK"/>
        </w:rPr>
        <w:t>ති</w:t>
      </w:r>
      <w:r w:rsidRPr="00980B75">
        <w:rPr>
          <w:b/>
          <w:bCs/>
        </w:rPr>
        <w:t xml:space="preserve">, </w:t>
      </w:r>
      <w:r w:rsidRPr="00980B75">
        <w:rPr>
          <w:b/>
          <w:bCs/>
          <w:cs/>
          <w:lang w:bidi="si-LK"/>
        </w:rPr>
        <w:t xml:space="preserve">විඤ්ඤාණක්ඛන්ධො පි </w:t>
      </w:r>
      <w:r w:rsidR="00516DFA" w:rsidRPr="00980B75">
        <w:rPr>
          <w:rFonts w:hint="cs"/>
          <w:b/>
          <w:bCs/>
          <w:cs/>
          <w:lang w:bidi="si-LK"/>
        </w:rPr>
        <w:t>තථෙව</w:t>
      </w:r>
      <w:r w:rsidRPr="00980B75">
        <w:rPr>
          <w:b/>
          <w:bCs/>
          <w:cs/>
          <w:lang w:bidi="si-LK"/>
        </w:rPr>
        <w:t xml:space="preserve"> පස්ස</w:t>
      </w:r>
      <w:r w:rsidR="00516DFA" w:rsidRPr="00980B75">
        <w:rPr>
          <w:rFonts w:hint="cs"/>
          <w:b/>
          <w:bCs/>
          <w:cs/>
          <w:lang w:bidi="si-LK"/>
        </w:rPr>
        <w:t>ම‍්භ</w:t>
      </w:r>
      <w:r w:rsidRPr="00980B75">
        <w:rPr>
          <w:b/>
          <w:bCs/>
          <w:cs/>
          <w:lang w:bidi="si-LK"/>
        </w:rPr>
        <w:t>ති</w:t>
      </w:r>
      <w:r w:rsidRPr="00980B75">
        <w:rPr>
          <w:b/>
          <w:bCs/>
        </w:rPr>
        <w:t xml:space="preserve">, </w:t>
      </w:r>
      <w:r w:rsidRPr="00980B75">
        <w:rPr>
          <w:b/>
          <w:bCs/>
          <w:cs/>
          <w:lang w:bidi="si-LK"/>
        </w:rPr>
        <w:t>අයං බොජ</w:t>
      </w:r>
      <w:r w:rsidR="00516DFA" w:rsidRPr="00980B75">
        <w:rPr>
          <w:rFonts w:hint="cs"/>
          <w:b/>
          <w:bCs/>
          <w:cs/>
          <w:lang w:bidi="si-LK"/>
        </w:rPr>
        <w:t>්</w:t>
      </w:r>
      <w:r w:rsidRPr="00980B75">
        <w:rPr>
          <w:b/>
          <w:bCs/>
          <w:cs/>
          <w:lang w:bidi="si-LK"/>
        </w:rPr>
        <w:t>ඣංගසමු</w:t>
      </w:r>
      <w:r w:rsidR="00516DFA" w:rsidRPr="00980B75">
        <w:rPr>
          <w:rFonts w:hint="cs"/>
          <w:b/>
          <w:bCs/>
          <w:cs/>
          <w:lang w:bidi="si-LK"/>
        </w:rPr>
        <w:t>ට‍්ඨා</w:t>
      </w:r>
      <w:r w:rsidRPr="00980B75">
        <w:rPr>
          <w:b/>
          <w:bCs/>
          <w:cs/>
          <w:lang w:bidi="si-LK"/>
        </w:rPr>
        <w:t>පික</w:t>
      </w:r>
      <w:r w:rsidR="00516DFA" w:rsidRPr="00980B75">
        <w:rPr>
          <w:rFonts w:hint="cs"/>
          <w:b/>
          <w:bCs/>
          <w:cs/>
          <w:lang w:bidi="si-LK"/>
        </w:rPr>
        <w:t>ා</w:t>
      </w:r>
      <w:r w:rsidRPr="00980B75">
        <w:rPr>
          <w:b/>
          <w:bCs/>
          <w:cs/>
          <w:lang w:bidi="si-LK"/>
        </w:rPr>
        <w:t xml:space="preserve"> විපස</w:t>
      </w:r>
      <w:r w:rsidR="00516DFA" w:rsidRPr="00980B75">
        <w:rPr>
          <w:rFonts w:hint="cs"/>
          <w:b/>
          <w:bCs/>
          <w:cs/>
          <w:lang w:bidi="si-LK"/>
        </w:rPr>
        <w:t>්සනාසම්පයුත්තා</w:t>
      </w:r>
      <w:r w:rsidRPr="00980B75">
        <w:rPr>
          <w:b/>
          <w:bCs/>
          <w:cs/>
          <w:lang w:bidi="si-LK"/>
        </w:rPr>
        <w:t xml:space="preserve"> </w:t>
      </w:r>
      <w:r w:rsidR="00516DFA" w:rsidRPr="00980B75">
        <w:rPr>
          <w:rFonts w:hint="cs"/>
          <w:b/>
          <w:bCs/>
          <w:cs/>
          <w:lang w:bidi="si-LK"/>
        </w:rPr>
        <w:t>පස‍්සද්ධි,</w:t>
      </w:r>
      <w:r w:rsidRPr="00980B75">
        <w:rPr>
          <w:b/>
          <w:bCs/>
        </w:rPr>
        <w:t xml:space="preserve"> </w:t>
      </w:r>
      <w:r w:rsidRPr="00980B75">
        <w:rPr>
          <w:b/>
          <w:bCs/>
          <w:cs/>
          <w:lang w:bidi="si-LK"/>
        </w:rPr>
        <w:t>පස්ස</w:t>
      </w:r>
      <w:r w:rsidR="00516DFA" w:rsidRPr="00980B75">
        <w:rPr>
          <w:rFonts w:hint="cs"/>
          <w:b/>
          <w:bCs/>
          <w:cs/>
          <w:lang w:bidi="si-LK"/>
        </w:rPr>
        <w:t>ද්</w:t>
      </w:r>
      <w:r w:rsidRPr="00980B75">
        <w:rPr>
          <w:b/>
          <w:bCs/>
          <w:cs/>
          <w:lang w:bidi="si-LK"/>
        </w:rPr>
        <w:t>ධිස</w:t>
      </w:r>
      <w:r w:rsidR="00516DFA" w:rsidRPr="00980B75">
        <w:rPr>
          <w:rFonts w:hint="cs"/>
          <w:b/>
          <w:bCs/>
          <w:cs/>
          <w:lang w:bidi="si-LK"/>
        </w:rPr>
        <w:t>ම්</w:t>
      </w:r>
      <w:r w:rsidRPr="00980B75">
        <w:rPr>
          <w:b/>
          <w:bCs/>
          <w:cs/>
          <w:lang w:bidi="si-LK"/>
        </w:rPr>
        <w:t>බොජ්ඣ</w:t>
      </w:r>
      <w:r w:rsidR="00980B75" w:rsidRPr="00980B75">
        <w:rPr>
          <w:rFonts w:hint="cs"/>
          <w:b/>
          <w:bCs/>
          <w:cs/>
          <w:lang w:bidi="si-LK"/>
        </w:rPr>
        <w:t>ඞ්ගො</w:t>
      </w:r>
      <w:r w:rsidRPr="00980B75">
        <w:rPr>
          <w:b/>
          <w:bCs/>
          <w:cs/>
          <w:lang w:bidi="si-LK"/>
        </w:rPr>
        <w:t xml:space="preserve"> නාම</w:t>
      </w:r>
      <w:r w:rsidR="003E6E91">
        <w:rPr>
          <w:b/>
          <w:bCs/>
        </w:rPr>
        <w:t>’</w:t>
      </w:r>
      <w:r w:rsidRPr="00980B75">
        <w:rPr>
          <w:b/>
          <w:bCs/>
        </w:rPr>
        <w:t xml:space="preserve"> </w:t>
      </w:r>
      <w:r w:rsidRPr="00C066C0">
        <w:rPr>
          <w:cs/>
          <w:lang w:bidi="si-LK"/>
        </w:rPr>
        <w:t xml:space="preserve">යන අටුවාව එය පැහැදිලි කරයි. </w:t>
      </w:r>
    </w:p>
    <w:p w14:paraId="56327841" w14:textId="16A71E91" w:rsidR="00C066C0" w:rsidRPr="00C066C0" w:rsidRDefault="00EB1FE6" w:rsidP="00EB1FE6">
      <w:r>
        <w:rPr>
          <w:b/>
          <w:bCs/>
          <w:lang w:bidi="si-LK"/>
        </w:rPr>
        <w:t>“</w:t>
      </w:r>
      <w:r w:rsidR="00C066C0" w:rsidRPr="00980B75">
        <w:rPr>
          <w:b/>
          <w:bCs/>
          <w:cs/>
          <w:lang w:bidi="si-LK"/>
        </w:rPr>
        <w:t>තත්ථ කතමො පස්සද්ධිසම්බොජඣ</w:t>
      </w:r>
      <w:r w:rsidR="00980B75" w:rsidRPr="00980B75">
        <w:rPr>
          <w:rFonts w:hint="cs"/>
          <w:b/>
          <w:bCs/>
          <w:cs/>
          <w:lang w:bidi="si-LK"/>
        </w:rPr>
        <w:t>ඞ්ගො</w:t>
      </w:r>
      <w:r w:rsidR="00C066C0" w:rsidRPr="00980B75">
        <w:rPr>
          <w:b/>
          <w:bCs/>
        </w:rPr>
        <w:t xml:space="preserve">? </w:t>
      </w:r>
      <w:r w:rsidR="00C066C0" w:rsidRPr="00980B75">
        <w:rPr>
          <w:b/>
          <w:bCs/>
          <w:cs/>
          <w:lang w:bidi="si-LK"/>
        </w:rPr>
        <w:t>අ</w:t>
      </w:r>
      <w:r w:rsidR="00980B75" w:rsidRPr="00980B75">
        <w:rPr>
          <w:rFonts w:hint="cs"/>
          <w:b/>
          <w:bCs/>
          <w:cs/>
          <w:lang w:bidi="si-LK"/>
        </w:rPr>
        <w:t>ත්‍ථි</w:t>
      </w:r>
      <w:r w:rsidR="00C066C0" w:rsidRPr="00980B75">
        <w:rPr>
          <w:b/>
          <w:bCs/>
          <w:cs/>
          <w:lang w:bidi="si-LK"/>
        </w:rPr>
        <w:t xml:space="preserve"> කාය පස්සද්ධි</w:t>
      </w:r>
      <w:r w:rsidR="00C066C0" w:rsidRPr="00980B75">
        <w:rPr>
          <w:b/>
          <w:bCs/>
        </w:rPr>
        <w:t xml:space="preserve">, </w:t>
      </w:r>
      <w:r w:rsidR="00C066C0" w:rsidRPr="00980B75">
        <w:rPr>
          <w:b/>
          <w:bCs/>
          <w:cs/>
          <w:lang w:bidi="si-LK"/>
        </w:rPr>
        <w:t>අත්ථි චි</w:t>
      </w:r>
      <w:r w:rsidR="00980B75" w:rsidRPr="00980B75">
        <w:rPr>
          <w:rFonts w:hint="cs"/>
          <w:b/>
          <w:bCs/>
          <w:cs/>
          <w:lang w:bidi="si-LK"/>
        </w:rPr>
        <w:t>ත‍්ත</w:t>
      </w:r>
      <w:r w:rsidR="00C066C0" w:rsidRPr="00980B75">
        <w:rPr>
          <w:b/>
          <w:bCs/>
          <w:cs/>
          <w:lang w:bidi="si-LK"/>
        </w:rPr>
        <w:t>පස්සද්ධි</w:t>
      </w:r>
      <w:r w:rsidR="00C066C0" w:rsidRPr="00980B75">
        <w:rPr>
          <w:b/>
          <w:bCs/>
        </w:rPr>
        <w:t xml:space="preserve">, </w:t>
      </w:r>
      <w:r w:rsidR="00C066C0" w:rsidRPr="00980B75">
        <w:rPr>
          <w:b/>
          <w:bCs/>
          <w:cs/>
          <w:lang w:bidi="si-LK"/>
        </w:rPr>
        <w:t>යදපි කායපස්ස</w:t>
      </w:r>
      <w:r w:rsidR="00980B75" w:rsidRPr="00980B75">
        <w:rPr>
          <w:rFonts w:hint="cs"/>
          <w:b/>
          <w:bCs/>
          <w:cs/>
          <w:lang w:bidi="si-LK"/>
        </w:rPr>
        <w:t>ද‍්ධි</w:t>
      </w:r>
      <w:r w:rsidR="00C066C0" w:rsidRPr="00980B75">
        <w:rPr>
          <w:b/>
          <w:bCs/>
        </w:rPr>
        <w:t xml:space="preserve">, </w:t>
      </w:r>
      <w:r w:rsidR="00C066C0" w:rsidRPr="00980B75">
        <w:rPr>
          <w:b/>
          <w:bCs/>
          <w:cs/>
          <w:lang w:bidi="si-LK"/>
        </w:rPr>
        <w:t>තදපි පස්සද්ධි සම්බොජඣ</w:t>
      </w:r>
      <w:r w:rsidR="00980B75" w:rsidRPr="00980B75">
        <w:rPr>
          <w:rFonts w:hint="cs"/>
          <w:b/>
          <w:bCs/>
          <w:cs/>
          <w:lang w:bidi="si-LK"/>
        </w:rPr>
        <w:t>ඞ්ගො</w:t>
      </w:r>
      <w:r w:rsidR="00C066C0" w:rsidRPr="00980B75">
        <w:rPr>
          <w:b/>
          <w:bCs/>
          <w:cs/>
          <w:lang w:bidi="si-LK"/>
        </w:rPr>
        <w:t xml:space="preserve"> අභිඤ්ඤාය සම්බොධාය නිබ්බානාය සං</w:t>
      </w:r>
      <w:r w:rsidR="00980B75" w:rsidRPr="00980B75">
        <w:rPr>
          <w:rFonts w:hint="cs"/>
          <w:b/>
          <w:bCs/>
          <w:cs/>
          <w:lang w:bidi="si-LK"/>
        </w:rPr>
        <w:t>වත්තති</w:t>
      </w:r>
      <w:r w:rsidR="00C066C0" w:rsidRPr="00980B75">
        <w:rPr>
          <w:b/>
          <w:bCs/>
          <w:cs/>
          <w:lang w:bidi="si-LK"/>
        </w:rPr>
        <w:t xml:space="preserve"> යදපි චි</w:t>
      </w:r>
      <w:r w:rsidR="00980B75" w:rsidRPr="00980B75">
        <w:rPr>
          <w:rFonts w:hint="cs"/>
          <w:b/>
          <w:bCs/>
          <w:cs/>
          <w:lang w:bidi="si-LK"/>
        </w:rPr>
        <w:t>ත්</w:t>
      </w:r>
      <w:r w:rsidR="00C066C0" w:rsidRPr="00980B75">
        <w:rPr>
          <w:b/>
          <w:bCs/>
          <w:cs/>
          <w:lang w:bidi="si-LK"/>
        </w:rPr>
        <w:t>තපස</w:t>
      </w:r>
      <w:r w:rsidR="00980B75" w:rsidRPr="00980B75">
        <w:rPr>
          <w:rFonts w:hint="cs"/>
          <w:b/>
          <w:bCs/>
          <w:cs/>
          <w:lang w:bidi="si-LK"/>
        </w:rPr>
        <w:t>්සද්ධි,</w:t>
      </w:r>
      <w:r w:rsidR="00C066C0" w:rsidRPr="00980B75">
        <w:rPr>
          <w:b/>
          <w:bCs/>
          <w:cs/>
          <w:lang w:bidi="si-LK"/>
        </w:rPr>
        <w:t xml:space="preserve"> තදපි පස</w:t>
      </w:r>
      <w:r w:rsidR="00980B75" w:rsidRPr="00980B75">
        <w:rPr>
          <w:rFonts w:hint="cs"/>
          <w:b/>
          <w:bCs/>
          <w:cs/>
          <w:lang w:bidi="si-LK"/>
        </w:rPr>
        <w:t>‍්ස</w:t>
      </w:r>
      <w:r w:rsidR="00CD0EC9">
        <w:rPr>
          <w:rFonts w:hint="cs"/>
          <w:b/>
          <w:bCs/>
          <w:cs/>
          <w:lang w:bidi="si-LK"/>
        </w:rPr>
        <w:t>ද්ධි</w:t>
      </w:r>
      <w:r w:rsidR="00C066C0" w:rsidRPr="00980B75">
        <w:rPr>
          <w:b/>
          <w:bCs/>
          <w:cs/>
          <w:lang w:bidi="si-LK"/>
        </w:rPr>
        <w:t>සම්බොජ්ඣං</w:t>
      </w:r>
      <w:r w:rsidR="00980B75" w:rsidRPr="00980B75">
        <w:rPr>
          <w:rFonts w:hint="cs"/>
          <w:b/>
          <w:bCs/>
          <w:cs/>
          <w:lang w:bidi="si-LK"/>
        </w:rPr>
        <w:t>ගො</w:t>
      </w:r>
      <w:r w:rsidR="00C066C0" w:rsidRPr="00980B75">
        <w:rPr>
          <w:b/>
          <w:bCs/>
          <w:cs/>
          <w:lang w:bidi="si-LK"/>
        </w:rPr>
        <w:t xml:space="preserve"> අභිඤ්ඤාය සම්බොධාය නිබ්බානාය සංවත්තති</w:t>
      </w:r>
      <w:r>
        <w:rPr>
          <w:b/>
          <w:bCs/>
        </w:rPr>
        <w:t>”</w:t>
      </w:r>
      <w:r w:rsidR="00C066C0" w:rsidRPr="00C066C0">
        <w:t xml:space="preserve"> </w:t>
      </w:r>
      <w:r w:rsidR="00C066C0" w:rsidRPr="00C066C0">
        <w:rPr>
          <w:cs/>
          <w:lang w:bidi="si-LK"/>
        </w:rPr>
        <w:t>යනු වදා</w:t>
      </w:r>
      <w:r w:rsidR="00980B75">
        <w:rPr>
          <w:rFonts w:hint="cs"/>
          <w:cs/>
          <w:lang w:bidi="si-LK"/>
        </w:rPr>
        <w:t>ළෝ</w:t>
      </w:r>
      <w:r w:rsidR="00C066C0" w:rsidRPr="00C066C0">
        <w:rPr>
          <w:cs/>
          <w:lang w:bidi="si-LK"/>
        </w:rPr>
        <w:t xml:space="preserve"> පස්සද්ධිසම්බොජ්ඣංගය අන් ලෙසකින් පහදා දෙන්නට ය. </w:t>
      </w:r>
      <w:r w:rsidR="00C72BB7">
        <w:rPr>
          <w:cs/>
          <w:lang w:bidi="si-LK"/>
        </w:rPr>
        <w:t>වේදනාදි</w:t>
      </w:r>
      <w:r w:rsidR="00C066C0" w:rsidRPr="00C066C0">
        <w:rPr>
          <w:cs/>
          <w:lang w:bidi="si-LK"/>
        </w:rPr>
        <w:t xml:space="preserve"> නාමකායයෙහි හා විඥානය යි කියූ චිත</w:t>
      </w:r>
      <w:r w:rsidR="00980B75">
        <w:rPr>
          <w:rFonts w:hint="cs"/>
          <w:cs/>
          <w:lang w:bidi="si-LK"/>
        </w:rPr>
        <w:t>්ත</w:t>
      </w:r>
      <w:r w:rsidR="00C066C0" w:rsidRPr="00C066C0">
        <w:rPr>
          <w:cs/>
          <w:lang w:bidi="si-LK"/>
        </w:rPr>
        <w:t>යෙහි සංසි</w:t>
      </w:r>
      <w:r w:rsidR="00980B75">
        <w:rPr>
          <w:rFonts w:hint="cs"/>
          <w:cs/>
          <w:lang w:bidi="si-LK"/>
        </w:rPr>
        <w:t>ඳී</w:t>
      </w:r>
      <w:r w:rsidR="00C066C0" w:rsidRPr="00C066C0">
        <w:rPr>
          <w:cs/>
          <w:lang w:bidi="si-LK"/>
        </w:rPr>
        <w:t xml:space="preserve">ම පස්සද්ධිසම්බොජ්ඣංගය බවත් එය විශිෂ්ටඥානය පිණිස සම්‍යක් </w:t>
      </w:r>
      <w:r w:rsidR="00993169">
        <w:rPr>
          <w:cs/>
          <w:lang w:bidi="si-LK"/>
        </w:rPr>
        <w:t>අවබෝධ</w:t>
      </w:r>
      <w:r w:rsidR="00C066C0" w:rsidRPr="00C066C0">
        <w:rPr>
          <w:cs/>
          <w:lang w:bidi="si-LK"/>
        </w:rPr>
        <w:t>ය පිණිස නි</w:t>
      </w:r>
      <w:r w:rsidR="00FB08C1">
        <w:rPr>
          <w:cs/>
          <w:lang w:bidi="si-LK"/>
        </w:rPr>
        <w:t>ර්‍වා</w:t>
      </w:r>
      <w:r w:rsidR="00C066C0" w:rsidRPr="00C066C0">
        <w:rPr>
          <w:cs/>
          <w:lang w:bidi="si-LK"/>
        </w:rPr>
        <w:t>ණය පිණිස පවත්නා බව</w:t>
      </w:r>
      <w:r w:rsidR="00980B75">
        <w:rPr>
          <w:rFonts w:hint="cs"/>
          <w:cs/>
          <w:lang w:bidi="si-LK"/>
        </w:rPr>
        <w:t>ත්ය</w:t>
      </w:r>
      <w:r w:rsidR="00C066C0" w:rsidRPr="00C066C0">
        <w:rPr>
          <w:cs/>
          <w:lang w:bidi="si-LK"/>
        </w:rPr>
        <w:t xml:space="preserve"> මෙයින් වදා</w:t>
      </w:r>
      <w:r w:rsidR="00980B75">
        <w:rPr>
          <w:rFonts w:hint="cs"/>
          <w:cs/>
          <w:lang w:bidi="si-LK"/>
        </w:rPr>
        <w:t>ළෝ.</w:t>
      </w:r>
      <w:r w:rsidR="00C066C0" w:rsidRPr="00C066C0">
        <w:t xml:space="preserve"> </w:t>
      </w:r>
      <w:r w:rsidR="00C066C0" w:rsidRPr="00C066C0">
        <w:rPr>
          <w:cs/>
          <w:lang w:bidi="si-LK"/>
        </w:rPr>
        <w:t xml:space="preserve">මෙයින් ම මෙය </w:t>
      </w:r>
      <w:r w:rsidR="00980B75">
        <w:rPr>
          <w:rFonts w:hint="cs"/>
          <w:cs/>
          <w:lang w:bidi="si-LK"/>
        </w:rPr>
        <w:t>ලෞකික</w:t>
      </w:r>
      <w:r w:rsidR="00C066C0" w:rsidRPr="00C066C0">
        <w:rPr>
          <w:cs/>
          <w:lang w:bidi="si-LK"/>
        </w:rPr>
        <w:t xml:space="preserve">ලොකොන්තර වශයෙන් දෙපරිදි බව ද පැහැදිලි ය. </w:t>
      </w:r>
    </w:p>
    <w:p w14:paraId="693C40FC" w14:textId="3BCF8F73" w:rsidR="00980B75" w:rsidRDefault="00C066C0" w:rsidP="00EB1FE6">
      <w:pPr>
        <w:rPr>
          <w:lang w:bidi="si-LK"/>
        </w:rPr>
      </w:pPr>
      <w:r w:rsidRPr="00C066C0">
        <w:rPr>
          <w:cs/>
          <w:lang w:bidi="si-LK"/>
        </w:rPr>
        <w:t>පස්සද්ධිසම්බොජ්ඣංගය සංසිඳීම ලකුණු කොට සිටියේ ය. කායචිත්තදරථයන් මැඩීම කෘත්‍යය කොට ඇත්තේ ය</w:t>
      </w:r>
      <w:r w:rsidRPr="00C066C0">
        <w:t xml:space="preserve">, </w:t>
      </w:r>
      <w:r w:rsidRPr="00C066C0">
        <w:rPr>
          <w:cs/>
          <w:lang w:bidi="si-LK"/>
        </w:rPr>
        <w:t>කාය චිත්තය</w:t>
      </w:r>
      <w:r w:rsidR="00980B75">
        <w:rPr>
          <w:rFonts w:hint="cs"/>
          <w:cs/>
          <w:lang w:bidi="si-LK"/>
        </w:rPr>
        <w:t>න්</w:t>
      </w:r>
      <w:r w:rsidRPr="00C066C0">
        <w:rPr>
          <w:cs/>
          <w:lang w:bidi="si-LK"/>
        </w:rPr>
        <w:t>ගේ නො සැලීම වූ සිහිල් බව පලය කොට ගත්තේ ය. සිටියේ කාය</w:t>
      </w:r>
      <w:r w:rsidR="00980B75">
        <w:rPr>
          <w:rFonts w:hint="cs"/>
          <w:cs/>
          <w:lang w:bidi="si-LK"/>
        </w:rPr>
        <w:t>චිත‍්ත</w:t>
      </w:r>
      <w:r w:rsidRPr="00C066C0">
        <w:rPr>
          <w:cs/>
          <w:lang w:bidi="si-LK"/>
        </w:rPr>
        <w:t xml:space="preserve"> දෙක ආසන්න කාරණය කොට ය. </w:t>
      </w:r>
      <w:r w:rsidR="00EB1FE6">
        <w:rPr>
          <w:b/>
          <w:bCs/>
        </w:rPr>
        <w:t>“</w:t>
      </w:r>
      <w:r w:rsidRPr="00980B75">
        <w:rPr>
          <w:b/>
          <w:bCs/>
          <w:cs/>
          <w:lang w:bidi="si-LK"/>
        </w:rPr>
        <w:t>උපසම ලක්ඛ</w:t>
      </w:r>
      <w:r w:rsidR="00980B75" w:rsidRPr="00980B75">
        <w:rPr>
          <w:rFonts w:hint="cs"/>
          <w:b/>
          <w:bCs/>
          <w:cs/>
          <w:lang w:bidi="si-LK"/>
        </w:rPr>
        <w:t>ෙණා</w:t>
      </w:r>
      <w:r w:rsidRPr="00980B75">
        <w:rPr>
          <w:b/>
          <w:bCs/>
          <w:cs/>
          <w:lang w:bidi="si-LK"/>
        </w:rPr>
        <w:t xml:space="preserve"> පස</w:t>
      </w:r>
      <w:r w:rsidR="00980B75" w:rsidRPr="00980B75">
        <w:rPr>
          <w:rFonts w:hint="cs"/>
          <w:b/>
          <w:bCs/>
          <w:cs/>
          <w:lang w:bidi="si-LK"/>
        </w:rPr>
        <w:t>‍්සද්</w:t>
      </w:r>
      <w:r w:rsidRPr="00980B75">
        <w:rPr>
          <w:b/>
          <w:bCs/>
          <w:cs/>
          <w:lang w:bidi="si-LK"/>
        </w:rPr>
        <w:t>ධිසම්බොජඣං</w:t>
      </w:r>
      <w:r w:rsidR="00980B75" w:rsidRPr="00980B75">
        <w:rPr>
          <w:rFonts w:hint="cs"/>
          <w:b/>
          <w:bCs/>
          <w:cs/>
          <w:lang w:bidi="si-LK"/>
        </w:rPr>
        <w:t>ගො</w:t>
      </w:r>
      <w:r w:rsidRPr="00980B75">
        <w:rPr>
          <w:b/>
          <w:bCs/>
        </w:rPr>
        <w:t xml:space="preserve">, </w:t>
      </w:r>
      <w:r w:rsidRPr="00980B75">
        <w:rPr>
          <w:b/>
          <w:bCs/>
          <w:cs/>
          <w:lang w:bidi="si-LK"/>
        </w:rPr>
        <w:t>කායචින්තදරථම</w:t>
      </w:r>
      <w:r w:rsidR="00980B75" w:rsidRPr="00980B75">
        <w:rPr>
          <w:rFonts w:hint="cs"/>
          <w:b/>
          <w:bCs/>
          <w:cs/>
          <w:lang w:bidi="si-LK"/>
        </w:rPr>
        <w:t>ද්</w:t>
      </w:r>
      <w:r w:rsidRPr="00980B75">
        <w:rPr>
          <w:b/>
          <w:bCs/>
          <w:cs/>
          <w:lang w:bidi="si-LK"/>
        </w:rPr>
        <w:t>දනරසො</w:t>
      </w:r>
      <w:r w:rsidRPr="00980B75">
        <w:rPr>
          <w:b/>
          <w:bCs/>
        </w:rPr>
        <w:t xml:space="preserve">, </w:t>
      </w:r>
      <w:r w:rsidRPr="00980B75">
        <w:rPr>
          <w:b/>
          <w:bCs/>
          <w:cs/>
          <w:lang w:bidi="si-LK"/>
        </w:rPr>
        <w:t>කායචිත්තානං අපරි</w:t>
      </w:r>
      <w:r w:rsidR="00980B75" w:rsidRPr="00980B75">
        <w:rPr>
          <w:rFonts w:hint="cs"/>
          <w:b/>
          <w:bCs/>
          <w:cs/>
          <w:lang w:bidi="si-LK"/>
        </w:rPr>
        <w:t>ප‍්ඵ</w:t>
      </w:r>
      <w:r w:rsidRPr="00980B75">
        <w:rPr>
          <w:b/>
          <w:bCs/>
          <w:cs/>
          <w:lang w:bidi="si-LK"/>
        </w:rPr>
        <w:t>න්දභූතසීතිභාවප</w:t>
      </w:r>
      <w:r w:rsidR="00980B75" w:rsidRPr="00980B75">
        <w:rPr>
          <w:rFonts w:hint="cs"/>
          <w:b/>
          <w:bCs/>
          <w:cs/>
          <w:lang w:bidi="si-LK"/>
        </w:rPr>
        <w:t>ච‍්චු</w:t>
      </w:r>
      <w:r w:rsidRPr="00980B75">
        <w:rPr>
          <w:b/>
          <w:bCs/>
          <w:cs/>
          <w:lang w:bidi="si-LK"/>
        </w:rPr>
        <w:t>පට්ඨානො</w:t>
      </w:r>
      <w:r w:rsidRPr="00980B75">
        <w:rPr>
          <w:b/>
          <w:bCs/>
        </w:rPr>
        <w:t xml:space="preserve">, </w:t>
      </w:r>
      <w:r w:rsidRPr="00980B75">
        <w:rPr>
          <w:b/>
          <w:bCs/>
          <w:cs/>
          <w:lang w:bidi="si-LK"/>
        </w:rPr>
        <w:t>කායචි</w:t>
      </w:r>
      <w:r w:rsidR="00980B75" w:rsidRPr="00980B75">
        <w:rPr>
          <w:rFonts w:hint="cs"/>
          <w:b/>
          <w:bCs/>
          <w:cs/>
          <w:lang w:bidi="si-LK"/>
        </w:rPr>
        <w:t>ත්</w:t>
      </w:r>
      <w:r w:rsidRPr="00980B75">
        <w:rPr>
          <w:b/>
          <w:bCs/>
          <w:cs/>
          <w:lang w:bidi="si-LK"/>
        </w:rPr>
        <w:t>තපදට්ඨානො</w:t>
      </w:r>
      <w:r w:rsidR="00EB1FE6">
        <w:rPr>
          <w:b/>
          <w:bCs/>
          <w:lang w:bidi="si-LK"/>
        </w:rPr>
        <w:t>”</w:t>
      </w:r>
      <w:r w:rsidR="00980B75">
        <w:rPr>
          <w:rFonts w:hint="cs"/>
          <w:cs/>
          <w:lang w:bidi="si-LK"/>
        </w:rPr>
        <w:t xml:space="preserve"> </w:t>
      </w:r>
      <w:r w:rsidRPr="00C066C0">
        <w:rPr>
          <w:cs/>
          <w:lang w:bidi="si-LK"/>
        </w:rPr>
        <w:t xml:space="preserve">යනු පාළියි. </w:t>
      </w:r>
    </w:p>
    <w:p w14:paraId="4795E88D" w14:textId="2C309590" w:rsidR="00FE2E90" w:rsidRDefault="00C066C0" w:rsidP="003B7B27">
      <w:pPr>
        <w:rPr>
          <w:lang w:bidi="si-LK"/>
        </w:rPr>
      </w:pPr>
      <w:r w:rsidRPr="00C066C0">
        <w:rPr>
          <w:cs/>
          <w:lang w:bidi="si-LK"/>
        </w:rPr>
        <w:t>මේ වනාහි සක්විති රජුගේ ස</w:t>
      </w:r>
      <w:r w:rsidR="00980B75">
        <w:rPr>
          <w:rFonts w:hint="cs"/>
          <w:cs/>
          <w:lang w:bidi="si-LK"/>
        </w:rPr>
        <w:t>්</w:t>
      </w:r>
      <w:r w:rsidRPr="00C066C0">
        <w:rPr>
          <w:cs/>
          <w:lang w:bidi="si-LK"/>
        </w:rPr>
        <w:t>ත්‍රීරත්නය සේ ය. සක්විතිරජු ස</w:t>
      </w:r>
      <w:r w:rsidR="00FE2E90">
        <w:rPr>
          <w:rFonts w:hint="cs"/>
          <w:cs/>
          <w:lang w:bidi="si-LK"/>
        </w:rPr>
        <w:t>්</w:t>
      </w:r>
      <w:r w:rsidRPr="00C066C0">
        <w:rPr>
          <w:cs/>
          <w:lang w:bidi="si-LK"/>
        </w:rPr>
        <w:t>ත්‍රිර</w:t>
      </w:r>
      <w:r w:rsidR="00FE2E90">
        <w:rPr>
          <w:rFonts w:hint="cs"/>
          <w:cs/>
          <w:lang w:bidi="si-LK"/>
        </w:rPr>
        <w:t>ත්</w:t>
      </w:r>
      <w:r w:rsidRPr="00C066C0">
        <w:rPr>
          <w:cs/>
          <w:lang w:bidi="si-LK"/>
        </w:rPr>
        <w:t>නය වැළඳ ගැණීමෙන් කාය</w:t>
      </w:r>
      <w:r w:rsidR="00FE2E90">
        <w:rPr>
          <w:rFonts w:hint="cs"/>
          <w:cs/>
          <w:lang w:bidi="si-LK"/>
        </w:rPr>
        <w:t>චිත්ත</w:t>
      </w:r>
      <w:r w:rsidRPr="00C066C0">
        <w:rPr>
          <w:cs/>
          <w:lang w:bidi="si-LK"/>
        </w:rPr>
        <w:t>දාහය</w:t>
      </w:r>
      <w:r w:rsidR="00FE2E90">
        <w:rPr>
          <w:rFonts w:hint="cs"/>
          <w:cs/>
          <w:lang w:bidi="si-LK"/>
        </w:rPr>
        <w:t>න්</w:t>
      </w:r>
      <w:r w:rsidRPr="00C066C0">
        <w:rPr>
          <w:cs/>
          <w:lang w:bidi="si-LK"/>
        </w:rPr>
        <w:t xml:space="preserve"> සංසිඳුවා ගන්නා </w:t>
      </w:r>
      <w:r w:rsidR="00FE2E90">
        <w:rPr>
          <w:cs/>
          <w:lang w:bidi="si-LK"/>
        </w:rPr>
        <w:t xml:space="preserve">සේ </w:t>
      </w:r>
      <w:r w:rsidR="00BB1AB3">
        <w:rPr>
          <w:cs/>
          <w:lang w:bidi="si-LK"/>
        </w:rPr>
        <w:t>ආර්‍ය්‍ය</w:t>
      </w:r>
      <w:r w:rsidRPr="00C066C0">
        <w:rPr>
          <w:cs/>
          <w:lang w:bidi="si-LK"/>
        </w:rPr>
        <w:t>ශ්‍රාවකයා පස්සද්ධි</w:t>
      </w:r>
      <w:r w:rsidR="00FE2E90">
        <w:rPr>
          <w:cs/>
          <w:lang w:bidi="si-LK"/>
        </w:rPr>
        <w:t>සම්බොජ්ඣංගය උපදවා ගැණ</w:t>
      </w:r>
      <w:r w:rsidR="00FE2E90">
        <w:rPr>
          <w:rFonts w:hint="cs"/>
          <w:cs/>
          <w:lang w:bidi="si-LK"/>
        </w:rPr>
        <w:t>ී</w:t>
      </w:r>
      <w:r w:rsidRPr="00C066C0">
        <w:rPr>
          <w:cs/>
          <w:lang w:bidi="si-LK"/>
        </w:rPr>
        <w:t>මෙන් කායචිත්ත දෙ</w:t>
      </w:r>
      <w:r w:rsidR="00FE2E90">
        <w:rPr>
          <w:rFonts w:hint="cs"/>
          <w:cs/>
          <w:lang w:bidi="si-LK"/>
        </w:rPr>
        <w:t>ක්</w:t>
      </w:r>
      <w:r w:rsidRPr="00C066C0">
        <w:rPr>
          <w:cs/>
          <w:lang w:bidi="si-LK"/>
        </w:rPr>
        <w:t>හි කෙලෙස් දැවුම් සංසිඳුවා ගන්</w:t>
      </w:r>
      <w:r w:rsidR="00FE2E90">
        <w:rPr>
          <w:rFonts w:hint="cs"/>
          <w:cs/>
          <w:lang w:bidi="si-LK"/>
        </w:rPr>
        <w:t>නේ</w:t>
      </w:r>
      <w:r w:rsidRPr="00C066C0">
        <w:rPr>
          <w:cs/>
          <w:lang w:bidi="si-LK"/>
        </w:rPr>
        <w:t xml:space="preserve"> ය. </w:t>
      </w:r>
    </w:p>
    <w:p w14:paraId="5D073D5E" w14:textId="2E71BCCF" w:rsidR="00C066C0" w:rsidRPr="00C066C0" w:rsidRDefault="003E6E91" w:rsidP="003B7B27">
      <w:r>
        <w:rPr>
          <w:b/>
          <w:bCs/>
          <w:cs/>
          <w:lang w:bidi="si-LK"/>
        </w:rPr>
        <w:t>‘</w:t>
      </w:r>
      <w:r w:rsidR="00C066C0" w:rsidRPr="00FE2E90">
        <w:rPr>
          <w:b/>
          <w:bCs/>
          <w:cs/>
          <w:lang w:bidi="si-LK"/>
        </w:rPr>
        <w:t>එකලම්බනෙ සු</w:t>
      </w:r>
      <w:r w:rsidR="00FE2E90" w:rsidRPr="00FE2E90">
        <w:rPr>
          <w:rFonts w:hint="cs"/>
          <w:b/>
          <w:bCs/>
          <w:cs/>
          <w:lang w:bidi="si-LK"/>
        </w:rPr>
        <w:t>ට‍්ඨු</w:t>
      </w:r>
      <w:r w:rsidR="00C066C0" w:rsidRPr="00FE2E90">
        <w:rPr>
          <w:b/>
          <w:bCs/>
          <w:cs/>
          <w:lang w:bidi="si-LK"/>
        </w:rPr>
        <w:t xml:space="preserve"> ආ</w:t>
      </w:r>
      <w:r w:rsidR="00FE2E90" w:rsidRPr="00FE2E90">
        <w:rPr>
          <w:rFonts w:hint="cs"/>
          <w:b/>
          <w:bCs/>
          <w:cs/>
          <w:lang w:bidi="si-LK"/>
        </w:rPr>
        <w:t>ධා</w:t>
      </w:r>
      <w:r w:rsidR="00C066C0" w:rsidRPr="00FE2E90">
        <w:rPr>
          <w:b/>
          <w:bCs/>
          <w:cs/>
          <w:lang w:bidi="si-LK"/>
        </w:rPr>
        <w:t>නං = සමාධි</w:t>
      </w:r>
      <w:r w:rsidR="003B7B27">
        <w:rPr>
          <w:b/>
          <w:bCs/>
          <w:lang w:bidi="si-LK"/>
        </w:rPr>
        <w:t>’</w:t>
      </w:r>
      <w:r w:rsidR="00C066C0" w:rsidRPr="00C066C0">
        <w:t xml:space="preserve"> </w:t>
      </w:r>
      <w:r w:rsidR="00C066C0" w:rsidRPr="00C066C0">
        <w:rPr>
          <w:cs/>
          <w:lang w:bidi="si-LK"/>
        </w:rPr>
        <w:t>සමාධි නම් තමන් හා සම්ප්‍රයුක්තධ</w:t>
      </w:r>
      <w:r w:rsidR="00983463">
        <w:rPr>
          <w:cs/>
          <w:lang w:bidi="si-LK"/>
        </w:rPr>
        <w:t>ර්‍ම</w:t>
      </w:r>
      <w:r w:rsidR="00C066C0" w:rsidRPr="00C066C0">
        <w:rPr>
          <w:cs/>
          <w:lang w:bidi="si-LK"/>
        </w:rPr>
        <w:t>යන් අරමුණෙහි මැනැවින් පිහිටුවීම ය. චිත්තචෛතසික ධ</w:t>
      </w:r>
      <w:r w:rsidR="00983463">
        <w:rPr>
          <w:cs/>
          <w:lang w:bidi="si-LK"/>
        </w:rPr>
        <w:t>ර්‍ම</w:t>
      </w:r>
      <w:r w:rsidR="00C066C0" w:rsidRPr="00C066C0">
        <w:rPr>
          <w:cs/>
          <w:lang w:bidi="si-LK"/>
        </w:rPr>
        <w:t>යන්ට ඒ ඒ අරමුණු කරා යන්නට නො දී එක් අරමු</w:t>
      </w:r>
      <w:r w:rsidR="00FE2E90">
        <w:rPr>
          <w:rFonts w:hint="cs"/>
          <w:cs/>
          <w:lang w:bidi="si-LK"/>
        </w:rPr>
        <w:t>ණෙ</w:t>
      </w:r>
      <w:r w:rsidR="00FE2E90">
        <w:rPr>
          <w:cs/>
          <w:lang w:bidi="si-LK"/>
        </w:rPr>
        <w:t>ක රඳවන චිත්තගතිය යි. වියල</w:t>
      </w:r>
      <w:r w:rsidR="00FE2E90">
        <w:rPr>
          <w:rFonts w:hint="cs"/>
          <w:cs/>
          <w:lang w:bidi="si-LK"/>
        </w:rPr>
        <w:t>ී</w:t>
      </w:r>
      <w:r w:rsidR="00C066C0" w:rsidRPr="00C066C0">
        <w:rPr>
          <w:cs/>
          <w:lang w:bidi="si-LK"/>
        </w:rPr>
        <w:t xml:space="preserve"> සිටි සුණුවලට දිය එකතු කළ කල්හි එය එකට බැඳී සිටින සේ මේ චිත්තගතිය සිත එක් අරමු</w:t>
      </w:r>
      <w:r w:rsidR="00FE2E90">
        <w:rPr>
          <w:rFonts w:hint="cs"/>
          <w:cs/>
          <w:lang w:bidi="si-LK"/>
        </w:rPr>
        <w:t>ණෙ</w:t>
      </w:r>
      <w:r w:rsidR="00C066C0" w:rsidRPr="00C066C0">
        <w:rPr>
          <w:cs/>
          <w:lang w:bidi="si-LK"/>
        </w:rPr>
        <w:t>ක බැඳ තබයි. කුසල් සිත් පිළිබඳමය මේ චි</w:t>
      </w:r>
      <w:r w:rsidR="00FE2E90">
        <w:rPr>
          <w:rFonts w:hint="cs"/>
          <w:cs/>
          <w:lang w:bidi="si-LK"/>
        </w:rPr>
        <w:t>ත්</w:t>
      </w:r>
      <w:r w:rsidR="00C066C0" w:rsidRPr="00C066C0">
        <w:rPr>
          <w:cs/>
          <w:lang w:bidi="si-LK"/>
        </w:rPr>
        <w:t xml:space="preserve">තගතිය. </w:t>
      </w:r>
      <w:r>
        <w:rPr>
          <w:cs/>
          <w:lang w:bidi="si-LK"/>
        </w:rPr>
        <w:t>‘</w:t>
      </w:r>
      <w:r w:rsidR="00C066C0" w:rsidRPr="00FE2E90">
        <w:rPr>
          <w:b/>
          <w:bCs/>
          <w:cs/>
          <w:lang w:bidi="si-LK"/>
        </w:rPr>
        <w:t>කුසලචි</w:t>
      </w:r>
      <w:r w:rsidR="00FE2E90" w:rsidRPr="00FE2E90">
        <w:rPr>
          <w:rFonts w:hint="cs"/>
          <w:b/>
          <w:bCs/>
          <w:cs/>
          <w:lang w:bidi="si-LK"/>
        </w:rPr>
        <w:t xml:space="preserve">ත්තෙකග‍්ගතා </w:t>
      </w:r>
      <w:r w:rsidR="00C066C0" w:rsidRPr="00FE2E90">
        <w:rPr>
          <w:b/>
          <w:bCs/>
          <w:cs/>
          <w:lang w:bidi="si-LK"/>
        </w:rPr>
        <w:t>සමාධි</w:t>
      </w:r>
      <w:r>
        <w:rPr>
          <w:b/>
          <w:bCs/>
        </w:rPr>
        <w:t>’</w:t>
      </w:r>
      <w:r w:rsidR="00C066C0" w:rsidRPr="00C066C0">
        <w:t xml:space="preserve"> </w:t>
      </w:r>
      <w:r w:rsidR="00C066C0" w:rsidRPr="00C066C0">
        <w:rPr>
          <w:cs/>
          <w:lang w:bidi="si-LK"/>
        </w:rPr>
        <w:t>යනු ආ</w:t>
      </w:r>
      <w:r w:rsidR="00FE2E90">
        <w:rPr>
          <w:rFonts w:hint="cs"/>
          <w:cs/>
          <w:lang w:bidi="si-LK"/>
        </w:rPr>
        <w:t>ප්</w:t>
      </w:r>
      <w:r w:rsidR="00C066C0" w:rsidRPr="00C066C0">
        <w:rPr>
          <w:cs/>
          <w:lang w:bidi="si-LK"/>
        </w:rPr>
        <w:t>ත වචනයි. මෙය සිවු මග නැණ ලැබුමට උපකාර වූ ධ</w:t>
      </w:r>
      <w:r w:rsidR="00983463">
        <w:rPr>
          <w:rFonts w:hint="cs"/>
          <w:cs/>
          <w:lang w:bidi="si-LK"/>
        </w:rPr>
        <w:t>ර්‍ම</w:t>
      </w:r>
      <w:r w:rsidR="00C066C0" w:rsidRPr="00C066C0">
        <w:rPr>
          <w:cs/>
          <w:lang w:bidi="si-LK"/>
        </w:rPr>
        <w:t>ස</w:t>
      </w:r>
      <w:r w:rsidR="00FE2E90">
        <w:rPr>
          <w:rFonts w:hint="cs"/>
          <w:cs/>
          <w:lang w:bidi="si-LK"/>
        </w:rPr>
        <w:t>මූ</w:t>
      </w:r>
      <w:r w:rsidR="00C066C0" w:rsidRPr="00C066C0">
        <w:rPr>
          <w:cs/>
          <w:lang w:bidi="si-LK"/>
        </w:rPr>
        <w:t>හයෙහි ප්‍රශස්ත අවයවයක් බැවින් මග නැණ ලැබුමට තැත් කරන</w:t>
      </w:r>
      <w:r w:rsidR="00FE2E90">
        <w:rPr>
          <w:rFonts w:hint="cs"/>
          <w:cs/>
          <w:lang w:bidi="si-LK"/>
        </w:rPr>
        <w:t>්න</w:t>
      </w:r>
      <w:r w:rsidR="00C066C0" w:rsidRPr="00C066C0">
        <w:rPr>
          <w:cs/>
          <w:lang w:bidi="si-LK"/>
        </w:rPr>
        <w:t xml:space="preserve">හුගේ සුන්දර අවයවයක් බැවින් </w:t>
      </w:r>
      <w:r w:rsidR="00FE2E90" w:rsidRPr="00FE2E90">
        <w:rPr>
          <w:rFonts w:hint="cs"/>
          <w:b/>
          <w:bCs/>
          <w:cs/>
          <w:lang w:bidi="si-LK"/>
        </w:rPr>
        <w:t>බොධ්‍යඞ‍්ග</w:t>
      </w:r>
      <w:r w:rsidR="00C066C0" w:rsidRPr="00C066C0">
        <w:rPr>
          <w:cs/>
          <w:lang w:bidi="si-LK"/>
        </w:rPr>
        <w:t xml:space="preserve"> නම වී ය.</w:t>
      </w:r>
      <w:r w:rsidR="00C066C0" w:rsidRPr="00FE2E90">
        <w:rPr>
          <w:b/>
          <w:bCs/>
          <w:cs/>
          <w:lang w:bidi="si-LK"/>
        </w:rPr>
        <w:t xml:space="preserve"> </w:t>
      </w:r>
      <w:proofErr w:type="gramStart"/>
      <w:r>
        <w:rPr>
          <w:b/>
          <w:bCs/>
        </w:rPr>
        <w:t>‘</w:t>
      </w:r>
      <w:r w:rsidR="00C066C0" w:rsidRPr="00FE2E90">
        <w:rPr>
          <w:b/>
          <w:bCs/>
        </w:rPr>
        <w:t xml:space="preserve"> </w:t>
      </w:r>
      <w:r w:rsidR="00C066C0" w:rsidRPr="00FE2E90">
        <w:rPr>
          <w:b/>
          <w:bCs/>
          <w:cs/>
          <w:lang w:bidi="si-LK"/>
        </w:rPr>
        <w:t>සමා</w:t>
      </w:r>
      <w:r w:rsidR="00FE2E90" w:rsidRPr="00FE2E90">
        <w:rPr>
          <w:rFonts w:hint="cs"/>
          <w:b/>
          <w:bCs/>
          <w:cs/>
          <w:lang w:bidi="si-LK"/>
        </w:rPr>
        <w:t>ධි</w:t>
      </w:r>
      <w:proofErr w:type="gramEnd"/>
      <w:r w:rsidR="00C066C0" w:rsidRPr="00FE2E90">
        <w:rPr>
          <w:b/>
          <w:bCs/>
          <w:cs/>
          <w:lang w:bidi="si-LK"/>
        </w:rPr>
        <w:t xml:space="preserve"> එව සම්</w:t>
      </w:r>
      <w:r w:rsidR="00FE2E90" w:rsidRPr="00FE2E90">
        <w:rPr>
          <w:rFonts w:hint="cs"/>
          <w:b/>
          <w:bCs/>
          <w:cs/>
          <w:lang w:bidi="si-LK"/>
        </w:rPr>
        <w:t>බො</w:t>
      </w:r>
      <w:r w:rsidR="00C066C0" w:rsidRPr="00FE2E90">
        <w:rPr>
          <w:b/>
          <w:bCs/>
          <w:cs/>
          <w:lang w:bidi="si-LK"/>
        </w:rPr>
        <w:t>ජ</w:t>
      </w:r>
      <w:r w:rsidR="00FE2E90" w:rsidRPr="00FE2E90">
        <w:rPr>
          <w:rFonts w:hint="cs"/>
          <w:b/>
          <w:bCs/>
          <w:cs/>
          <w:lang w:bidi="si-LK"/>
        </w:rPr>
        <w:t>්</w:t>
      </w:r>
      <w:r w:rsidR="00C066C0" w:rsidRPr="00FE2E90">
        <w:rPr>
          <w:b/>
          <w:bCs/>
          <w:cs/>
          <w:lang w:bidi="si-LK"/>
        </w:rPr>
        <w:t>ඣ</w:t>
      </w:r>
      <w:r w:rsidR="00FE2E90">
        <w:rPr>
          <w:rFonts w:hint="cs"/>
          <w:b/>
          <w:bCs/>
          <w:cs/>
          <w:lang w:bidi="si-LK"/>
        </w:rPr>
        <w:t>ඞ්</w:t>
      </w:r>
      <w:r w:rsidR="00FE2E90" w:rsidRPr="00FE2E90">
        <w:rPr>
          <w:rFonts w:hint="cs"/>
          <w:b/>
          <w:bCs/>
          <w:cs/>
          <w:lang w:bidi="si-LK"/>
        </w:rPr>
        <w:t>ගො</w:t>
      </w:r>
      <w:r w:rsidR="00C066C0" w:rsidRPr="00FE2E90">
        <w:rPr>
          <w:b/>
          <w:bCs/>
          <w:cs/>
          <w:lang w:bidi="si-LK"/>
        </w:rPr>
        <w:t xml:space="preserve"> = සමාධිසම්බොජඣං</w:t>
      </w:r>
      <w:r w:rsidR="00FE2E90" w:rsidRPr="00FE2E90">
        <w:rPr>
          <w:rFonts w:hint="cs"/>
          <w:b/>
          <w:bCs/>
          <w:cs/>
          <w:lang w:bidi="si-LK"/>
        </w:rPr>
        <w:t>ගො</w:t>
      </w:r>
      <w:r>
        <w:rPr>
          <w:b/>
          <w:bCs/>
          <w:cs/>
          <w:lang w:bidi="si-LK"/>
        </w:rPr>
        <w:t>’</w:t>
      </w:r>
      <w:r w:rsidR="00FE2E90" w:rsidRPr="00FE2E90">
        <w:rPr>
          <w:rFonts w:hint="cs"/>
          <w:b/>
          <w:bCs/>
          <w:cs/>
          <w:lang w:bidi="si-LK"/>
        </w:rPr>
        <w:t xml:space="preserve"> </w:t>
      </w:r>
      <w:r w:rsidR="00C066C0" w:rsidRPr="00C066C0">
        <w:rPr>
          <w:cs/>
          <w:lang w:bidi="si-LK"/>
        </w:rPr>
        <w:t xml:space="preserve">යි </w:t>
      </w:r>
      <w:r w:rsidR="00FE2E90">
        <w:rPr>
          <w:rFonts w:hint="cs"/>
          <w:cs/>
          <w:lang w:bidi="si-LK"/>
        </w:rPr>
        <w:t xml:space="preserve">යූ </w:t>
      </w:r>
      <w:r w:rsidR="00C066C0" w:rsidRPr="00C066C0">
        <w:rPr>
          <w:cs/>
          <w:lang w:bidi="si-LK"/>
        </w:rPr>
        <w:t xml:space="preserve">බැවින් සමාධිය ම සමාධිසම්බොජ්ඣංග යි දත යුතු ය. </w:t>
      </w:r>
    </w:p>
    <w:p w14:paraId="79CA184F" w14:textId="661D5015" w:rsidR="00C066C0" w:rsidRPr="00C066C0" w:rsidRDefault="003E6E91" w:rsidP="003B7B27">
      <w:r>
        <w:rPr>
          <w:b/>
          <w:bCs/>
          <w:cs/>
          <w:lang w:bidi="si-LK"/>
        </w:rPr>
        <w:t>‘</w:t>
      </w:r>
      <w:r w:rsidR="00C066C0" w:rsidRPr="00FE2E90">
        <w:rPr>
          <w:b/>
          <w:bCs/>
          <w:cs/>
          <w:lang w:bidi="si-LK"/>
        </w:rPr>
        <w:t>ප</w:t>
      </w:r>
      <w:r w:rsidR="00FE2E90" w:rsidRPr="00FE2E90">
        <w:rPr>
          <w:rFonts w:hint="cs"/>
          <w:b/>
          <w:bCs/>
          <w:cs/>
          <w:lang w:bidi="si-LK"/>
        </w:rPr>
        <w:t>ස‍්සද්</w:t>
      </w:r>
      <w:r w:rsidR="00FE2E90" w:rsidRPr="00FE2E90">
        <w:rPr>
          <w:b/>
          <w:bCs/>
          <w:cs/>
          <w:lang w:bidi="si-LK"/>
        </w:rPr>
        <w:t>ධකායස්ස සුඛිනො චිත්ත සමාධ</w:t>
      </w:r>
      <w:r w:rsidR="00FE2E90" w:rsidRPr="00FE2E90">
        <w:rPr>
          <w:rFonts w:hint="cs"/>
          <w:b/>
          <w:bCs/>
          <w:cs/>
          <w:lang w:bidi="si-LK"/>
        </w:rPr>
        <w:t>ී</w:t>
      </w:r>
      <w:r w:rsidR="00C066C0" w:rsidRPr="00FE2E90">
        <w:rPr>
          <w:b/>
          <w:bCs/>
          <w:cs/>
          <w:lang w:bidi="si-LK"/>
        </w:rPr>
        <w:t>යති</w:t>
      </w:r>
      <w:r w:rsidR="00C066C0" w:rsidRPr="00FE2E90">
        <w:rPr>
          <w:b/>
          <w:bCs/>
        </w:rPr>
        <w:t xml:space="preserve">, </w:t>
      </w:r>
      <w:r w:rsidR="00C066C0" w:rsidRPr="00FE2E90">
        <w:rPr>
          <w:b/>
          <w:bCs/>
          <w:cs/>
          <w:lang w:bidi="si-LK"/>
        </w:rPr>
        <w:t>අයං වුච්චති සමාධිසම්බොජ්ඣං</w:t>
      </w:r>
      <w:r w:rsidR="00FE2E90" w:rsidRPr="00FE2E90">
        <w:rPr>
          <w:rFonts w:hint="cs"/>
          <w:b/>
          <w:bCs/>
          <w:cs/>
          <w:lang w:bidi="si-LK"/>
        </w:rPr>
        <w:t>ගො</w:t>
      </w:r>
      <w:r>
        <w:rPr>
          <w:b/>
          <w:bCs/>
        </w:rPr>
        <w:t>’</w:t>
      </w:r>
      <w:r w:rsidR="00C066C0" w:rsidRPr="00C066C0">
        <w:t xml:space="preserve"> </w:t>
      </w:r>
      <w:r w:rsidR="00C066C0" w:rsidRPr="00C066C0">
        <w:rPr>
          <w:cs/>
          <w:lang w:bidi="si-LK"/>
        </w:rPr>
        <w:t xml:space="preserve">යනු </w:t>
      </w:r>
      <w:r w:rsidR="00FE2E90">
        <w:rPr>
          <w:rFonts w:hint="cs"/>
          <w:cs/>
          <w:lang w:bidi="si-LK"/>
        </w:rPr>
        <w:t>බොජ‍්ඣඞ‍්ග</w:t>
      </w:r>
      <w:r w:rsidR="00C066C0" w:rsidRPr="00C066C0">
        <w:rPr>
          <w:cs/>
          <w:lang w:bidi="si-LK"/>
        </w:rPr>
        <w:t xml:space="preserve"> පාළියෙහි ආයේ ය. </w:t>
      </w:r>
    </w:p>
    <w:p w14:paraId="591394BF" w14:textId="35C34C75" w:rsidR="00BD3B5D" w:rsidRDefault="00C066C0" w:rsidP="003B7B27">
      <w:pPr>
        <w:rPr>
          <w:lang w:bidi="si-LK"/>
        </w:rPr>
      </w:pPr>
      <w:r w:rsidRPr="00C066C0">
        <w:rPr>
          <w:cs/>
          <w:lang w:bidi="si-LK"/>
        </w:rPr>
        <w:t>මෙයින් කියනුයේ සංසිඳුනු නාමකාය ඇති</w:t>
      </w:r>
      <w:r w:rsidRPr="00C066C0">
        <w:t xml:space="preserve">, </w:t>
      </w:r>
      <w:r w:rsidRPr="00C066C0">
        <w:rPr>
          <w:cs/>
          <w:lang w:bidi="si-LK"/>
        </w:rPr>
        <w:t>එයින් ම සුවපත් වූවහුගේ සිතෙහි වූ එකඟ බව මැනැවින් පිහිටා ගැණීම</w:t>
      </w:r>
      <w:r w:rsidRPr="00C066C0">
        <w:t xml:space="preserve">, </w:t>
      </w:r>
      <w:r w:rsidRPr="00C066C0">
        <w:rPr>
          <w:cs/>
          <w:lang w:bidi="si-LK"/>
        </w:rPr>
        <w:t>සමාධි සම්බොජ්ඣංගය බව ය. විද</w:t>
      </w:r>
      <w:r w:rsidR="00FE1A0E">
        <w:rPr>
          <w:cs/>
          <w:lang w:bidi="si-LK"/>
        </w:rPr>
        <w:t>ර්‍ශ</w:t>
      </w:r>
      <w:r w:rsidRPr="00C066C0">
        <w:rPr>
          <w:cs/>
          <w:lang w:bidi="si-LK"/>
        </w:rPr>
        <w:t>නාසම</w:t>
      </w:r>
      <w:r w:rsidR="00FE2E90">
        <w:rPr>
          <w:rFonts w:hint="cs"/>
          <w:cs/>
          <w:lang w:bidi="si-LK"/>
        </w:rPr>
        <w:t>්ප්‍ර</w:t>
      </w:r>
      <w:r w:rsidRPr="00C066C0">
        <w:rPr>
          <w:cs/>
          <w:lang w:bidi="si-LK"/>
        </w:rPr>
        <w:t xml:space="preserve">යුක්තසමාධිය යනු එහි තේරුම ය. </w:t>
      </w:r>
      <w:r w:rsidR="003B7B27">
        <w:rPr>
          <w:b/>
          <w:bCs/>
        </w:rPr>
        <w:t>“</w:t>
      </w:r>
      <w:r w:rsidRPr="00BD3B5D">
        <w:rPr>
          <w:b/>
          <w:bCs/>
          <w:cs/>
          <w:lang w:bidi="si-LK"/>
        </w:rPr>
        <w:t>පස</w:t>
      </w:r>
      <w:r w:rsidR="00FE2E90" w:rsidRPr="00BD3B5D">
        <w:rPr>
          <w:rFonts w:hint="cs"/>
          <w:b/>
          <w:bCs/>
          <w:cs/>
          <w:lang w:bidi="si-LK"/>
        </w:rPr>
        <w:t>්</w:t>
      </w:r>
      <w:r w:rsidRPr="00BD3B5D">
        <w:rPr>
          <w:b/>
          <w:bCs/>
          <w:cs/>
          <w:lang w:bidi="si-LK"/>
        </w:rPr>
        <w:t>ස</w:t>
      </w:r>
      <w:r w:rsidR="00FE2E90" w:rsidRPr="00BD3B5D">
        <w:rPr>
          <w:rFonts w:hint="cs"/>
          <w:b/>
          <w:bCs/>
          <w:cs/>
          <w:lang w:bidi="si-LK"/>
        </w:rPr>
        <w:t>ද‍්ධිකා</w:t>
      </w:r>
      <w:r w:rsidRPr="00BD3B5D">
        <w:rPr>
          <w:b/>
          <w:bCs/>
          <w:cs/>
          <w:lang w:bidi="si-LK"/>
        </w:rPr>
        <w:t>යතාය උ</w:t>
      </w:r>
      <w:r w:rsidR="00FE2E90" w:rsidRPr="00BD3B5D">
        <w:rPr>
          <w:rFonts w:hint="cs"/>
          <w:b/>
          <w:bCs/>
          <w:cs/>
          <w:lang w:bidi="si-LK"/>
        </w:rPr>
        <w:t>ප‍්පන‍්නසුඛෙන</w:t>
      </w:r>
      <w:r w:rsidRPr="00BD3B5D">
        <w:rPr>
          <w:b/>
          <w:bCs/>
          <w:cs/>
          <w:lang w:bidi="si-LK"/>
        </w:rPr>
        <w:t xml:space="preserve"> සුඛිත</w:t>
      </w:r>
      <w:r w:rsidR="00FE2E90" w:rsidRPr="00BD3B5D">
        <w:rPr>
          <w:rFonts w:hint="cs"/>
          <w:b/>
          <w:bCs/>
          <w:cs/>
          <w:lang w:bidi="si-LK"/>
        </w:rPr>
        <w:t>ස‍්ස</w:t>
      </w:r>
      <w:r w:rsidRPr="00BD3B5D">
        <w:rPr>
          <w:b/>
          <w:bCs/>
          <w:cs/>
          <w:lang w:bidi="si-LK"/>
        </w:rPr>
        <w:t xml:space="preserve"> සම්මා ආධීයති</w:t>
      </w:r>
      <w:r w:rsidRPr="00BD3B5D">
        <w:rPr>
          <w:b/>
          <w:bCs/>
        </w:rPr>
        <w:t xml:space="preserve">, </w:t>
      </w:r>
      <w:r w:rsidRPr="00BD3B5D">
        <w:rPr>
          <w:b/>
          <w:bCs/>
          <w:cs/>
          <w:lang w:bidi="si-LK"/>
        </w:rPr>
        <w:t>නි</w:t>
      </w:r>
      <w:r w:rsidR="00BD3B5D" w:rsidRPr="00BD3B5D">
        <w:rPr>
          <w:rFonts w:hint="cs"/>
          <w:b/>
          <w:bCs/>
          <w:cs/>
          <w:lang w:bidi="si-LK"/>
        </w:rPr>
        <w:t>ච්</w:t>
      </w:r>
      <w:r w:rsidRPr="00BD3B5D">
        <w:rPr>
          <w:b/>
          <w:bCs/>
          <w:cs/>
          <w:lang w:bidi="si-LK"/>
        </w:rPr>
        <w:t xml:space="preserve">චලං </w:t>
      </w:r>
      <w:r w:rsidR="00BD3B5D" w:rsidRPr="00BD3B5D">
        <w:rPr>
          <w:rFonts w:hint="cs"/>
          <w:b/>
          <w:bCs/>
          <w:cs/>
          <w:lang w:bidi="si-LK"/>
        </w:rPr>
        <w:t>හු</w:t>
      </w:r>
      <w:r w:rsidRPr="00BD3B5D">
        <w:rPr>
          <w:b/>
          <w:bCs/>
          <w:cs/>
          <w:lang w:bidi="si-LK"/>
        </w:rPr>
        <w:t>ත්වා ආර</w:t>
      </w:r>
      <w:r w:rsidR="00BD3B5D" w:rsidRPr="00BD3B5D">
        <w:rPr>
          <w:rFonts w:hint="cs"/>
          <w:b/>
          <w:bCs/>
          <w:cs/>
          <w:lang w:bidi="si-LK"/>
        </w:rPr>
        <w:t xml:space="preserve">ම‍්මණෙ </w:t>
      </w:r>
      <w:r w:rsidRPr="00BD3B5D">
        <w:rPr>
          <w:b/>
          <w:bCs/>
          <w:cs/>
          <w:lang w:bidi="si-LK"/>
        </w:rPr>
        <w:t>ඨපීයති</w:t>
      </w:r>
      <w:r w:rsidRPr="00BD3B5D">
        <w:rPr>
          <w:b/>
          <w:bCs/>
        </w:rPr>
        <w:t xml:space="preserve">, </w:t>
      </w:r>
      <w:r w:rsidR="00BD3B5D" w:rsidRPr="00BD3B5D">
        <w:rPr>
          <w:rFonts w:hint="cs"/>
          <w:b/>
          <w:bCs/>
          <w:cs/>
          <w:lang w:bidi="si-LK"/>
        </w:rPr>
        <w:t>අප‍්පණාප‍්පත‍්තං</w:t>
      </w:r>
      <w:r w:rsidRPr="00BD3B5D">
        <w:rPr>
          <w:b/>
          <w:bCs/>
          <w:cs/>
          <w:lang w:bidi="si-LK"/>
        </w:rPr>
        <w:t xml:space="preserve"> විය හොති</w:t>
      </w:r>
      <w:r w:rsidRPr="00BD3B5D">
        <w:rPr>
          <w:b/>
          <w:bCs/>
        </w:rPr>
        <w:t xml:space="preserve">, </w:t>
      </w:r>
      <w:r w:rsidRPr="00BD3B5D">
        <w:rPr>
          <w:b/>
          <w:bCs/>
          <w:cs/>
          <w:lang w:bidi="si-LK"/>
        </w:rPr>
        <w:t xml:space="preserve">අයං </w:t>
      </w:r>
      <w:r w:rsidR="00BD3B5D" w:rsidRPr="00BD3B5D">
        <w:rPr>
          <w:rFonts w:hint="cs"/>
          <w:b/>
          <w:bCs/>
          <w:cs/>
          <w:lang w:bidi="si-LK"/>
        </w:rPr>
        <w:t>බොජ‍්ඣඞ‍්ගසමු</w:t>
      </w:r>
      <w:r w:rsidR="001518FA">
        <w:rPr>
          <w:rFonts w:hint="cs"/>
          <w:b/>
          <w:bCs/>
          <w:cs/>
          <w:lang w:bidi="si-LK"/>
        </w:rPr>
        <w:t>ට්ඨා</w:t>
      </w:r>
      <w:r w:rsidR="00BD3B5D" w:rsidRPr="00BD3B5D">
        <w:rPr>
          <w:rFonts w:hint="cs"/>
          <w:b/>
          <w:bCs/>
          <w:cs/>
          <w:lang w:bidi="si-LK"/>
        </w:rPr>
        <w:t>පිකා</w:t>
      </w:r>
      <w:r w:rsidR="00BD3B5D" w:rsidRPr="00BD3B5D">
        <w:rPr>
          <w:b/>
          <w:bCs/>
          <w:cs/>
          <w:lang w:bidi="si-LK"/>
        </w:rPr>
        <w:t xml:space="preserve"> විපස්සනා</w:t>
      </w:r>
      <w:r w:rsidR="00BD3B5D" w:rsidRPr="00BD3B5D">
        <w:rPr>
          <w:rFonts w:hint="cs"/>
          <w:b/>
          <w:bCs/>
          <w:cs/>
          <w:lang w:bidi="si-LK"/>
        </w:rPr>
        <w:t>සම්පයුත්තා</w:t>
      </w:r>
      <w:r w:rsidRPr="00BD3B5D">
        <w:rPr>
          <w:b/>
          <w:bCs/>
          <w:cs/>
          <w:lang w:bidi="si-LK"/>
        </w:rPr>
        <w:t xml:space="preserve"> </w:t>
      </w:r>
      <w:r w:rsidR="00BD3B5D" w:rsidRPr="00BD3B5D">
        <w:rPr>
          <w:rFonts w:hint="cs"/>
          <w:b/>
          <w:bCs/>
          <w:cs/>
          <w:lang w:bidi="si-LK"/>
        </w:rPr>
        <w:t>චිත්තෙකග‍්ගතා</w:t>
      </w:r>
      <w:r w:rsidRPr="00BD3B5D">
        <w:rPr>
          <w:b/>
          <w:bCs/>
          <w:cs/>
          <w:lang w:bidi="si-LK"/>
        </w:rPr>
        <w:t xml:space="preserve"> සමාධිස</w:t>
      </w:r>
      <w:r w:rsidR="00BD3B5D" w:rsidRPr="00BD3B5D">
        <w:rPr>
          <w:rFonts w:hint="cs"/>
          <w:b/>
          <w:bCs/>
          <w:cs/>
          <w:lang w:bidi="si-LK"/>
        </w:rPr>
        <w:t>ම්බොජ්ඣඞ්ගා</w:t>
      </w:r>
      <w:r w:rsidRPr="00BD3B5D">
        <w:rPr>
          <w:b/>
          <w:bCs/>
          <w:cs/>
          <w:lang w:bidi="si-LK"/>
        </w:rPr>
        <w:t xml:space="preserve"> නාම</w:t>
      </w:r>
      <w:r w:rsidR="003B7B27">
        <w:rPr>
          <w:b/>
          <w:bCs/>
        </w:rPr>
        <w:t>”</w:t>
      </w:r>
      <w:r w:rsidRPr="00C066C0">
        <w:t xml:space="preserve"> </w:t>
      </w:r>
      <w:r w:rsidRPr="00C066C0">
        <w:rPr>
          <w:cs/>
          <w:lang w:bidi="si-LK"/>
        </w:rPr>
        <w:t xml:space="preserve">යන අටුවාව. එය පැහැදිලි කරයි. </w:t>
      </w:r>
    </w:p>
    <w:p w14:paraId="5F3E3B93" w14:textId="6519FB0F" w:rsidR="00C066C0" w:rsidRPr="00C066C0" w:rsidRDefault="00C066C0" w:rsidP="003B7B27">
      <w:r w:rsidRPr="00C066C0">
        <w:rPr>
          <w:cs/>
          <w:lang w:bidi="si-LK"/>
        </w:rPr>
        <w:t xml:space="preserve">අනික් නය මෙසේ ය:- </w:t>
      </w:r>
      <w:r w:rsidR="003B7B27">
        <w:rPr>
          <w:b/>
          <w:bCs/>
        </w:rPr>
        <w:t>“</w:t>
      </w:r>
      <w:r w:rsidRPr="00BD3B5D">
        <w:rPr>
          <w:b/>
          <w:bCs/>
          <w:cs/>
          <w:lang w:bidi="si-LK"/>
        </w:rPr>
        <w:t>තත්ථ කත</w:t>
      </w:r>
      <w:r w:rsidR="00BD3B5D" w:rsidRPr="00BD3B5D">
        <w:rPr>
          <w:rFonts w:hint="cs"/>
          <w:b/>
          <w:bCs/>
          <w:cs/>
          <w:lang w:bidi="si-LK"/>
        </w:rPr>
        <w:t>මො</w:t>
      </w:r>
      <w:r w:rsidRPr="00BD3B5D">
        <w:rPr>
          <w:b/>
          <w:bCs/>
          <w:cs/>
          <w:lang w:bidi="si-LK"/>
        </w:rPr>
        <w:t xml:space="preserve"> </w:t>
      </w:r>
      <w:r w:rsidR="00BD3B5D" w:rsidRPr="00BD3B5D">
        <w:rPr>
          <w:rFonts w:hint="cs"/>
          <w:b/>
          <w:bCs/>
          <w:cs/>
          <w:lang w:bidi="si-LK"/>
        </w:rPr>
        <w:t>සමාධිසම්බොජ‍්ඣඞ්ගො</w:t>
      </w:r>
      <w:r w:rsidRPr="00BD3B5D">
        <w:rPr>
          <w:b/>
          <w:bCs/>
        </w:rPr>
        <w:t xml:space="preserve">? </w:t>
      </w:r>
      <w:r w:rsidRPr="00BD3B5D">
        <w:rPr>
          <w:b/>
          <w:bCs/>
          <w:cs/>
          <w:lang w:bidi="si-LK"/>
        </w:rPr>
        <w:t>අත්ථි සවිත</w:t>
      </w:r>
      <w:r w:rsidR="00BD3B5D" w:rsidRPr="00BD3B5D">
        <w:rPr>
          <w:rFonts w:hint="cs"/>
          <w:b/>
          <w:bCs/>
          <w:cs/>
          <w:lang w:bidi="si-LK"/>
        </w:rPr>
        <w:t>ක්කො</w:t>
      </w:r>
      <w:r w:rsidRPr="00BD3B5D">
        <w:rPr>
          <w:b/>
          <w:bCs/>
          <w:cs/>
          <w:lang w:bidi="si-LK"/>
        </w:rPr>
        <w:t xml:space="preserve"> සවිචා</w:t>
      </w:r>
      <w:r w:rsidR="00BD3B5D" w:rsidRPr="00BD3B5D">
        <w:rPr>
          <w:rFonts w:hint="cs"/>
          <w:b/>
          <w:bCs/>
          <w:cs/>
          <w:lang w:bidi="si-LK"/>
        </w:rPr>
        <w:t>රො</w:t>
      </w:r>
      <w:r w:rsidRPr="00BD3B5D">
        <w:rPr>
          <w:b/>
          <w:bCs/>
          <w:cs/>
          <w:lang w:bidi="si-LK"/>
        </w:rPr>
        <w:t xml:space="preserve"> සමාධි</w:t>
      </w:r>
      <w:r w:rsidRPr="00BD3B5D">
        <w:rPr>
          <w:b/>
          <w:bCs/>
        </w:rPr>
        <w:t xml:space="preserve">, </w:t>
      </w:r>
      <w:r w:rsidRPr="00BD3B5D">
        <w:rPr>
          <w:b/>
          <w:bCs/>
          <w:cs/>
          <w:lang w:bidi="si-LK"/>
        </w:rPr>
        <w:t>අත්ථි අවිතත්</w:t>
      </w:r>
      <w:r w:rsidR="00BD3B5D" w:rsidRPr="00BD3B5D">
        <w:rPr>
          <w:rFonts w:hint="cs"/>
          <w:b/>
          <w:bCs/>
          <w:cs/>
          <w:lang w:bidi="si-LK"/>
        </w:rPr>
        <w:t>කො</w:t>
      </w:r>
      <w:r w:rsidRPr="00BD3B5D">
        <w:rPr>
          <w:b/>
          <w:bCs/>
          <w:cs/>
          <w:lang w:bidi="si-LK"/>
        </w:rPr>
        <w:t xml:space="preserve"> අවිචාරො</w:t>
      </w:r>
      <w:r w:rsidRPr="00BD3B5D">
        <w:rPr>
          <w:b/>
          <w:bCs/>
        </w:rPr>
        <w:t xml:space="preserve"> </w:t>
      </w:r>
      <w:r w:rsidRPr="00BD3B5D">
        <w:rPr>
          <w:b/>
          <w:bCs/>
          <w:cs/>
          <w:lang w:bidi="si-LK"/>
        </w:rPr>
        <w:t>සමාධි</w:t>
      </w:r>
      <w:r w:rsidRPr="00BD3B5D">
        <w:rPr>
          <w:b/>
          <w:bCs/>
        </w:rPr>
        <w:t xml:space="preserve">, </w:t>
      </w:r>
      <w:r w:rsidRPr="00BD3B5D">
        <w:rPr>
          <w:b/>
          <w:bCs/>
          <w:cs/>
          <w:lang w:bidi="si-LK"/>
        </w:rPr>
        <w:t>යදපි සවිත</w:t>
      </w:r>
      <w:r w:rsidR="00BD3B5D" w:rsidRPr="00BD3B5D">
        <w:rPr>
          <w:rFonts w:hint="cs"/>
          <w:b/>
          <w:bCs/>
          <w:cs/>
          <w:lang w:bidi="si-LK"/>
        </w:rPr>
        <w:t>ක්කො</w:t>
      </w:r>
      <w:r w:rsidRPr="00BD3B5D">
        <w:rPr>
          <w:b/>
          <w:bCs/>
          <w:cs/>
          <w:lang w:bidi="si-LK"/>
        </w:rPr>
        <w:t xml:space="preserve"> සවිචා</w:t>
      </w:r>
      <w:r w:rsidR="00BD3B5D" w:rsidRPr="00BD3B5D">
        <w:rPr>
          <w:rFonts w:hint="cs"/>
          <w:b/>
          <w:bCs/>
          <w:cs/>
          <w:lang w:bidi="si-LK"/>
        </w:rPr>
        <w:t>රො</w:t>
      </w:r>
      <w:r w:rsidRPr="00BD3B5D">
        <w:rPr>
          <w:b/>
          <w:bCs/>
          <w:cs/>
          <w:lang w:bidi="si-LK"/>
        </w:rPr>
        <w:t xml:space="preserve"> සමාධි තදයි සමාධිසම්බො</w:t>
      </w:r>
      <w:r w:rsidR="00BD3B5D" w:rsidRPr="00BD3B5D">
        <w:rPr>
          <w:rFonts w:hint="cs"/>
          <w:b/>
          <w:bCs/>
          <w:cs/>
          <w:lang w:bidi="si-LK"/>
        </w:rPr>
        <w:t>ජ‍්ඣඞ්ගො</w:t>
      </w:r>
      <w:r w:rsidRPr="00BD3B5D">
        <w:rPr>
          <w:b/>
          <w:bCs/>
          <w:cs/>
          <w:lang w:bidi="si-LK"/>
        </w:rPr>
        <w:t xml:space="preserve"> අහිඤ්ඤාය සම්</w:t>
      </w:r>
      <w:r w:rsidR="00BD3B5D" w:rsidRPr="00BD3B5D">
        <w:rPr>
          <w:rFonts w:hint="cs"/>
          <w:b/>
          <w:bCs/>
          <w:cs/>
          <w:lang w:bidi="si-LK"/>
        </w:rPr>
        <w:t>බො</w:t>
      </w:r>
      <w:r w:rsidRPr="00BD3B5D">
        <w:rPr>
          <w:b/>
          <w:bCs/>
          <w:cs/>
          <w:lang w:bidi="si-LK"/>
        </w:rPr>
        <w:t>ධාය නිබ්බානාය සංවත්</w:t>
      </w:r>
      <w:r w:rsidR="00BD3B5D" w:rsidRPr="00BD3B5D">
        <w:rPr>
          <w:rFonts w:hint="cs"/>
          <w:b/>
          <w:bCs/>
          <w:cs/>
          <w:lang w:bidi="si-LK"/>
        </w:rPr>
        <w:t>ත</w:t>
      </w:r>
      <w:r w:rsidRPr="00BD3B5D">
        <w:rPr>
          <w:b/>
          <w:bCs/>
          <w:cs/>
          <w:lang w:bidi="si-LK"/>
        </w:rPr>
        <w:t>ති</w:t>
      </w:r>
      <w:r w:rsidRPr="00BD3B5D">
        <w:rPr>
          <w:b/>
          <w:bCs/>
        </w:rPr>
        <w:t xml:space="preserve">, </w:t>
      </w:r>
      <w:r w:rsidRPr="00BD3B5D">
        <w:rPr>
          <w:b/>
          <w:bCs/>
          <w:cs/>
          <w:lang w:bidi="si-LK"/>
        </w:rPr>
        <w:t>යදපි අවිත</w:t>
      </w:r>
      <w:r w:rsidR="00BD3B5D" w:rsidRPr="00BD3B5D">
        <w:rPr>
          <w:rFonts w:hint="cs"/>
          <w:b/>
          <w:bCs/>
          <w:cs/>
          <w:lang w:bidi="si-LK"/>
        </w:rPr>
        <w:t>ක්කො</w:t>
      </w:r>
      <w:r w:rsidRPr="00BD3B5D">
        <w:rPr>
          <w:b/>
          <w:bCs/>
          <w:cs/>
          <w:lang w:bidi="si-LK"/>
        </w:rPr>
        <w:t xml:space="preserve"> අවිචාරො සමාධි</w:t>
      </w:r>
      <w:r w:rsidRPr="00BD3B5D">
        <w:rPr>
          <w:b/>
          <w:bCs/>
        </w:rPr>
        <w:t xml:space="preserve">, </w:t>
      </w:r>
      <w:r w:rsidRPr="00BD3B5D">
        <w:rPr>
          <w:b/>
          <w:bCs/>
          <w:cs/>
          <w:lang w:bidi="si-LK"/>
        </w:rPr>
        <w:t>තදපි සමාධිසම්බොජඣ</w:t>
      </w:r>
      <w:r w:rsidR="00BD3B5D" w:rsidRPr="00BD3B5D">
        <w:rPr>
          <w:rFonts w:hint="cs"/>
          <w:b/>
          <w:bCs/>
          <w:cs/>
          <w:lang w:bidi="si-LK"/>
        </w:rPr>
        <w:t>ඞ්ගො</w:t>
      </w:r>
      <w:r w:rsidRPr="00BD3B5D">
        <w:rPr>
          <w:b/>
          <w:bCs/>
          <w:cs/>
          <w:lang w:bidi="si-LK"/>
        </w:rPr>
        <w:t xml:space="preserve"> අභිඤ්ඤාය සම්බොධාය නිබ්බානාය සංවත්තති</w:t>
      </w:r>
      <w:r w:rsidR="003B7B27">
        <w:rPr>
          <w:b/>
          <w:bCs/>
          <w:lang w:bidi="si-LK"/>
        </w:rPr>
        <w:t>”</w:t>
      </w:r>
      <w:r w:rsidRPr="00C066C0">
        <w:t xml:space="preserve"> </w:t>
      </w:r>
      <w:r w:rsidRPr="00C066C0">
        <w:rPr>
          <w:cs/>
          <w:lang w:bidi="si-LK"/>
        </w:rPr>
        <w:t>යනු බොජ්ඣංග පාළි යි. විත</w:t>
      </w:r>
      <w:r w:rsidR="004755F7">
        <w:rPr>
          <w:rFonts w:hint="cs"/>
          <w:cs/>
          <w:lang w:bidi="si-LK"/>
        </w:rPr>
        <w:t>ර්‍ක</w:t>
      </w:r>
      <w:r w:rsidRPr="00C066C0">
        <w:rPr>
          <w:cs/>
          <w:lang w:bidi="si-LK"/>
        </w:rPr>
        <w:t xml:space="preserve">විචාර </w:t>
      </w:r>
      <w:r w:rsidR="00BD3B5D">
        <w:rPr>
          <w:rFonts w:hint="cs"/>
          <w:cs/>
          <w:lang w:bidi="si-LK"/>
        </w:rPr>
        <w:t>ස</w:t>
      </w:r>
      <w:r w:rsidR="00BD3B5D">
        <w:rPr>
          <w:cs/>
          <w:lang w:bidi="si-LK"/>
        </w:rPr>
        <w:t>හිත වූ</w:t>
      </w:r>
      <w:r w:rsidR="00C909C1">
        <w:rPr>
          <w:cs/>
          <w:lang w:bidi="si-LK"/>
        </w:rPr>
        <w:t>ත්</w:t>
      </w:r>
      <w:r w:rsidR="00BD3B5D">
        <w:rPr>
          <w:cs/>
          <w:lang w:bidi="si-LK"/>
        </w:rPr>
        <w:t xml:space="preserve"> විත</w:t>
      </w:r>
      <w:r w:rsidR="004755F7">
        <w:rPr>
          <w:cs/>
          <w:lang w:bidi="si-LK"/>
        </w:rPr>
        <w:t>ර්‍ක</w:t>
      </w:r>
      <w:r w:rsidR="00BD3B5D">
        <w:rPr>
          <w:cs/>
          <w:lang w:bidi="si-LK"/>
        </w:rPr>
        <w:t xml:space="preserve"> විචාර රහිත ව</w:t>
      </w:r>
      <w:r w:rsidR="00BD3B5D">
        <w:rPr>
          <w:rFonts w:hint="cs"/>
          <w:cs/>
          <w:lang w:bidi="si-LK"/>
        </w:rPr>
        <w:t>ූ</w:t>
      </w:r>
      <w:r w:rsidR="00C909C1">
        <w:rPr>
          <w:cs/>
          <w:lang w:bidi="si-LK"/>
        </w:rPr>
        <w:t>ත්</w:t>
      </w:r>
      <w:r w:rsidRPr="00C066C0">
        <w:rPr>
          <w:cs/>
          <w:lang w:bidi="si-LK"/>
        </w:rPr>
        <w:t xml:space="preserve"> සමාධිය</w:t>
      </w:r>
      <w:r w:rsidRPr="00C066C0">
        <w:t xml:space="preserve">, </w:t>
      </w:r>
      <w:r w:rsidRPr="00C066C0">
        <w:rPr>
          <w:cs/>
          <w:lang w:bidi="si-LK"/>
        </w:rPr>
        <w:t>සමාධිසම්බොජ්ඣංගය බව හා එ දෙක ම විශිෂ්ටඥානය පිණිස සම්‍යක් අවබෝධය පිණිස නි</w:t>
      </w:r>
      <w:r w:rsidR="00FB08C1">
        <w:rPr>
          <w:cs/>
          <w:lang w:bidi="si-LK"/>
        </w:rPr>
        <w:t>ර්‍වා</w:t>
      </w:r>
      <w:r w:rsidRPr="00C066C0">
        <w:rPr>
          <w:cs/>
          <w:lang w:bidi="si-LK"/>
        </w:rPr>
        <w:t>ණය පිණිස පවත්නා බව</w:t>
      </w:r>
      <w:r w:rsidR="00C909C1">
        <w:rPr>
          <w:cs/>
          <w:lang w:bidi="si-LK"/>
        </w:rPr>
        <w:t>ත්</w:t>
      </w:r>
      <w:r w:rsidRPr="00C066C0">
        <w:rPr>
          <w:cs/>
          <w:lang w:bidi="si-LK"/>
        </w:rPr>
        <w:t xml:space="preserve"> </w:t>
      </w:r>
      <w:r w:rsidR="00BD3B5D">
        <w:rPr>
          <w:rFonts w:hint="cs"/>
          <w:cs/>
          <w:lang w:bidi="si-LK"/>
        </w:rPr>
        <w:t>ලෞ</w:t>
      </w:r>
      <w:r w:rsidRPr="00C066C0">
        <w:rPr>
          <w:cs/>
          <w:lang w:bidi="si-LK"/>
        </w:rPr>
        <w:t>කික</w:t>
      </w:r>
      <w:r w:rsidR="009D49C6">
        <w:rPr>
          <w:cs/>
          <w:lang w:bidi="si-LK"/>
        </w:rPr>
        <w:t>ලෝකෝත්තර</w:t>
      </w:r>
      <w:r w:rsidRPr="00C066C0">
        <w:rPr>
          <w:cs/>
          <w:lang w:bidi="si-LK"/>
        </w:rPr>
        <w:t xml:space="preserve"> වශයෙන් දෙපරිදි බව</w:t>
      </w:r>
      <w:r w:rsidR="00C909C1">
        <w:rPr>
          <w:cs/>
          <w:lang w:bidi="si-LK"/>
        </w:rPr>
        <w:t>ත්</w:t>
      </w:r>
      <w:r w:rsidRPr="00C066C0">
        <w:rPr>
          <w:cs/>
          <w:lang w:bidi="si-LK"/>
        </w:rPr>
        <w:t xml:space="preserve"> බුදුරජානන් වහන්සේ පැහැදිලි කළහ. </w:t>
      </w:r>
    </w:p>
    <w:p w14:paraId="71806E96" w14:textId="35497668" w:rsidR="00242B82" w:rsidRDefault="00C066C0" w:rsidP="003B7B27">
      <w:pPr>
        <w:rPr>
          <w:lang w:bidi="si-LK"/>
        </w:rPr>
      </w:pPr>
      <w:r w:rsidRPr="00C066C0">
        <w:rPr>
          <w:cs/>
          <w:lang w:bidi="si-LK"/>
        </w:rPr>
        <w:t>සමාධිසම්බොජ්ඣංගය</w:t>
      </w:r>
      <w:r w:rsidRPr="00C066C0">
        <w:t xml:space="preserve">, </w:t>
      </w:r>
      <w:r w:rsidRPr="00C066C0">
        <w:rPr>
          <w:cs/>
          <w:lang w:bidi="si-LK"/>
        </w:rPr>
        <w:t>චිත්තචෛතසිකධ</w:t>
      </w:r>
      <w:r w:rsidR="00983463">
        <w:rPr>
          <w:cs/>
          <w:lang w:bidi="si-LK"/>
        </w:rPr>
        <w:t>ර්‍ම</w:t>
      </w:r>
      <w:r w:rsidRPr="00C066C0">
        <w:rPr>
          <w:cs/>
          <w:lang w:bidi="si-LK"/>
        </w:rPr>
        <w:t>යන් නො විසිරීම ලකුණු කොට සිටියේ ය. චිත්තචෛතසිකධ</w:t>
      </w:r>
      <w:r w:rsidR="00983463">
        <w:rPr>
          <w:cs/>
          <w:lang w:bidi="si-LK"/>
        </w:rPr>
        <w:t>ර්‍ම</w:t>
      </w:r>
      <w:r w:rsidRPr="00C066C0">
        <w:rPr>
          <w:cs/>
          <w:lang w:bidi="si-LK"/>
        </w:rPr>
        <w:t>යන් නන් අරමුණු කරා යෑම නැවැත්ම කෘත්‍යය කොට ඇත්තේ ය. චිත්තචෛතසිකයන්ගේ නො සැලීම මෙහි පලය වේ. පංචකාමයෙන් තොර වූ නිරාමිස සුඛය ආස</w:t>
      </w:r>
      <w:r w:rsidR="00BD3B5D">
        <w:rPr>
          <w:rFonts w:hint="cs"/>
          <w:cs/>
          <w:lang w:bidi="si-LK"/>
        </w:rPr>
        <w:t>න්නකා</w:t>
      </w:r>
      <w:r w:rsidRPr="00C066C0">
        <w:rPr>
          <w:cs/>
          <w:lang w:bidi="si-LK"/>
        </w:rPr>
        <w:t xml:space="preserve">රණය යි. </w:t>
      </w:r>
      <w:r w:rsidR="003B7B27">
        <w:rPr>
          <w:b/>
          <w:bCs/>
        </w:rPr>
        <w:t>“</w:t>
      </w:r>
      <w:r w:rsidRPr="00242B82">
        <w:rPr>
          <w:b/>
          <w:bCs/>
          <w:cs/>
          <w:lang w:bidi="si-LK"/>
        </w:rPr>
        <w:t>අවි</w:t>
      </w:r>
      <w:r w:rsidR="00BD3B5D" w:rsidRPr="00242B82">
        <w:rPr>
          <w:rFonts w:hint="cs"/>
          <w:b/>
          <w:bCs/>
          <w:cs/>
          <w:lang w:bidi="si-LK"/>
        </w:rPr>
        <w:t>ක්ඛෙපල</w:t>
      </w:r>
      <w:r w:rsidR="00242B82" w:rsidRPr="00242B82">
        <w:rPr>
          <w:rFonts w:hint="cs"/>
          <w:b/>
          <w:bCs/>
          <w:cs/>
          <w:lang w:bidi="si-LK"/>
        </w:rPr>
        <w:t>ක‍්ඛණො</w:t>
      </w:r>
      <w:r w:rsidRPr="00242B82">
        <w:rPr>
          <w:b/>
          <w:bCs/>
          <w:cs/>
          <w:lang w:bidi="si-LK"/>
        </w:rPr>
        <w:t xml:space="preserve"> සමාධිසම්බොජඣ</w:t>
      </w:r>
      <w:r w:rsidR="00242B82" w:rsidRPr="00242B82">
        <w:rPr>
          <w:rFonts w:hint="cs"/>
          <w:b/>
          <w:bCs/>
          <w:cs/>
          <w:lang w:bidi="si-LK"/>
        </w:rPr>
        <w:t>ඞ්ගො</w:t>
      </w:r>
      <w:r w:rsidRPr="00242B82">
        <w:rPr>
          <w:b/>
          <w:bCs/>
        </w:rPr>
        <w:t xml:space="preserve">, </w:t>
      </w:r>
      <w:r w:rsidRPr="00242B82">
        <w:rPr>
          <w:b/>
          <w:bCs/>
          <w:cs/>
          <w:lang w:bidi="si-LK"/>
        </w:rPr>
        <w:t>චිත</w:t>
      </w:r>
      <w:r w:rsidR="00242B82" w:rsidRPr="00242B82">
        <w:rPr>
          <w:rFonts w:hint="cs"/>
          <w:b/>
          <w:bCs/>
          <w:cs/>
          <w:lang w:bidi="si-LK"/>
        </w:rPr>
        <w:t>චෙ</w:t>
      </w:r>
      <w:r w:rsidRPr="00242B82">
        <w:rPr>
          <w:b/>
          <w:bCs/>
          <w:cs/>
          <w:lang w:bidi="si-LK"/>
        </w:rPr>
        <w:t>තසිකානං ස</w:t>
      </w:r>
      <w:r w:rsidR="00242B82" w:rsidRPr="00242B82">
        <w:rPr>
          <w:rFonts w:hint="cs"/>
          <w:b/>
          <w:bCs/>
          <w:cs/>
          <w:lang w:bidi="si-LK"/>
        </w:rPr>
        <w:t>ම්</w:t>
      </w:r>
      <w:r w:rsidRPr="00242B82">
        <w:rPr>
          <w:b/>
          <w:bCs/>
          <w:cs/>
          <w:lang w:bidi="si-LK"/>
        </w:rPr>
        <w:t>පිණ්ඩනරසො</w:t>
      </w:r>
      <w:r w:rsidRPr="00242B82">
        <w:rPr>
          <w:b/>
          <w:bCs/>
        </w:rPr>
        <w:t xml:space="preserve">, </w:t>
      </w:r>
      <w:r w:rsidR="00242B82" w:rsidRPr="00242B82">
        <w:rPr>
          <w:rFonts w:hint="cs"/>
          <w:b/>
          <w:bCs/>
          <w:cs/>
          <w:lang w:bidi="si-LK"/>
        </w:rPr>
        <w:t>චිත‍්ත</w:t>
      </w:r>
      <w:r w:rsidR="00A03368">
        <w:rPr>
          <w:rFonts w:hint="cs"/>
          <w:b/>
          <w:bCs/>
          <w:cs/>
          <w:lang w:bidi="si-LK"/>
        </w:rPr>
        <w:t>ට්ඨි</w:t>
      </w:r>
      <w:r w:rsidR="00242B82" w:rsidRPr="00242B82">
        <w:rPr>
          <w:rFonts w:hint="cs"/>
          <w:b/>
          <w:bCs/>
          <w:cs/>
          <w:lang w:bidi="si-LK"/>
        </w:rPr>
        <w:t>ති</w:t>
      </w:r>
      <w:r w:rsidRPr="00242B82">
        <w:rPr>
          <w:b/>
          <w:bCs/>
          <w:cs/>
          <w:lang w:bidi="si-LK"/>
        </w:rPr>
        <w:t xml:space="preserve"> පච්චුපට්ඨානො</w:t>
      </w:r>
      <w:r w:rsidRPr="00242B82">
        <w:rPr>
          <w:b/>
          <w:bCs/>
        </w:rPr>
        <w:t xml:space="preserve">, </w:t>
      </w:r>
      <w:r w:rsidRPr="00242B82">
        <w:rPr>
          <w:b/>
          <w:bCs/>
          <w:cs/>
          <w:lang w:bidi="si-LK"/>
        </w:rPr>
        <w:t>සුඛිනො චි</w:t>
      </w:r>
      <w:r w:rsidR="00242B82" w:rsidRPr="00242B82">
        <w:rPr>
          <w:rFonts w:hint="cs"/>
          <w:b/>
          <w:bCs/>
          <w:cs/>
          <w:lang w:bidi="si-LK"/>
        </w:rPr>
        <w:t>ත‍්තං</w:t>
      </w:r>
      <w:r w:rsidRPr="00242B82">
        <w:rPr>
          <w:b/>
          <w:bCs/>
          <w:cs/>
          <w:lang w:bidi="si-LK"/>
        </w:rPr>
        <w:t xml:space="preserve"> සමාධියතීති වචන</w:t>
      </w:r>
      <w:r w:rsidR="00242B82" w:rsidRPr="00242B82">
        <w:rPr>
          <w:rFonts w:hint="cs"/>
          <w:b/>
          <w:bCs/>
          <w:cs/>
          <w:lang w:bidi="si-LK"/>
        </w:rPr>
        <w:t xml:space="preserve"> තො</w:t>
      </w:r>
      <w:r w:rsidRPr="00242B82">
        <w:rPr>
          <w:b/>
          <w:bCs/>
          <w:cs/>
          <w:lang w:bidi="si-LK"/>
        </w:rPr>
        <w:t xml:space="preserve"> පන සුඛම</w:t>
      </w:r>
      <w:r w:rsidR="00242B82" w:rsidRPr="00242B82">
        <w:rPr>
          <w:rFonts w:hint="cs"/>
          <w:b/>
          <w:bCs/>
          <w:cs/>
          <w:lang w:bidi="si-LK"/>
        </w:rPr>
        <w:t>ස‍්ස</w:t>
      </w:r>
      <w:r w:rsidRPr="00242B82">
        <w:rPr>
          <w:b/>
          <w:bCs/>
          <w:cs/>
          <w:lang w:bidi="si-LK"/>
        </w:rPr>
        <w:t>පදට්ඨානං</w:t>
      </w:r>
      <w:r w:rsidR="003B7B27">
        <w:rPr>
          <w:b/>
          <w:bCs/>
        </w:rPr>
        <w:t>”</w:t>
      </w:r>
      <w:r w:rsidRPr="00C066C0">
        <w:t xml:space="preserve"> </w:t>
      </w:r>
      <w:r w:rsidRPr="00C066C0">
        <w:rPr>
          <w:cs/>
          <w:lang w:bidi="si-LK"/>
        </w:rPr>
        <w:t>යනු පාළියි</w:t>
      </w:r>
      <w:r w:rsidR="00242B82">
        <w:rPr>
          <w:rFonts w:hint="cs"/>
          <w:cs/>
          <w:lang w:bidi="si-LK"/>
        </w:rPr>
        <w:t>.</w:t>
      </w:r>
    </w:p>
    <w:p w14:paraId="671F57D1" w14:textId="7FA3F70E" w:rsidR="00242B82" w:rsidRDefault="00C066C0" w:rsidP="00F442FC">
      <w:pPr>
        <w:rPr>
          <w:lang w:bidi="si-LK"/>
        </w:rPr>
      </w:pPr>
      <w:r w:rsidRPr="00C066C0">
        <w:rPr>
          <w:cs/>
          <w:lang w:bidi="si-LK"/>
        </w:rPr>
        <w:t>මේ වනාහි චිත්තවි</w:t>
      </w:r>
      <w:r w:rsidR="00022B53">
        <w:rPr>
          <w:cs/>
          <w:lang w:bidi="si-LK"/>
        </w:rPr>
        <w:t>ක්‍ෂේ</w:t>
      </w:r>
      <w:r w:rsidRPr="00C066C0">
        <w:rPr>
          <w:cs/>
          <w:lang w:bidi="si-LK"/>
        </w:rPr>
        <w:t>පය නසා සිත එක අරමුණෙක තැ</w:t>
      </w:r>
      <w:r w:rsidR="00242B82">
        <w:rPr>
          <w:rFonts w:hint="cs"/>
          <w:cs/>
          <w:lang w:bidi="si-LK"/>
        </w:rPr>
        <w:t>න්</w:t>
      </w:r>
      <w:r w:rsidRPr="00C066C0">
        <w:rPr>
          <w:cs/>
          <w:lang w:bidi="si-LK"/>
        </w:rPr>
        <w:t>පත් කරන බැවින් ස</w:t>
      </w:r>
      <w:r w:rsidR="00242B82">
        <w:rPr>
          <w:rFonts w:hint="cs"/>
          <w:cs/>
          <w:lang w:bidi="si-LK"/>
        </w:rPr>
        <w:t>ක්</w:t>
      </w:r>
      <w:r w:rsidRPr="00C066C0">
        <w:rPr>
          <w:cs/>
          <w:lang w:bidi="si-LK"/>
        </w:rPr>
        <w:t>විතිරජු</w:t>
      </w:r>
      <w:r w:rsidR="00242B82">
        <w:rPr>
          <w:rFonts w:hint="cs"/>
          <w:cs/>
          <w:lang w:bidi="si-LK"/>
        </w:rPr>
        <w:t>ගේ</w:t>
      </w:r>
      <w:r w:rsidRPr="00C066C0">
        <w:rPr>
          <w:cs/>
          <w:lang w:bidi="si-LK"/>
        </w:rPr>
        <w:t xml:space="preserve"> ගෘහපතිර</w:t>
      </w:r>
      <w:r w:rsidR="00242B82">
        <w:rPr>
          <w:rFonts w:hint="cs"/>
          <w:cs/>
          <w:lang w:bidi="si-LK"/>
        </w:rPr>
        <w:t>ත්</w:t>
      </w:r>
      <w:r w:rsidRPr="00C066C0">
        <w:rPr>
          <w:cs/>
          <w:lang w:bidi="si-LK"/>
        </w:rPr>
        <w:t xml:space="preserve">නය සේ ය. ඒ මේ ගෘහපතිරත්නය ධනධාන්‍යාදිය මොනවට පිළියෙල කොට තබා සක්විතිරජුගේ සිත එකඟ කරයි. </w:t>
      </w:r>
    </w:p>
    <w:p w14:paraId="3878D959" w14:textId="7C808EAF" w:rsidR="001B7DCD" w:rsidRDefault="003E6E91" w:rsidP="00F442FC">
      <w:pPr>
        <w:rPr>
          <w:lang w:bidi="si-LK"/>
        </w:rPr>
      </w:pPr>
      <w:r>
        <w:rPr>
          <w:b/>
          <w:bCs/>
          <w:cs/>
          <w:lang w:bidi="si-LK"/>
        </w:rPr>
        <w:t>‘</w:t>
      </w:r>
      <w:r w:rsidR="00C066C0" w:rsidRPr="00242B82">
        <w:rPr>
          <w:b/>
          <w:bCs/>
          <w:cs/>
          <w:lang w:bidi="si-LK"/>
        </w:rPr>
        <w:t>උ</w:t>
      </w:r>
      <w:r w:rsidR="00242B82" w:rsidRPr="00242B82">
        <w:rPr>
          <w:rFonts w:hint="cs"/>
          <w:b/>
          <w:bCs/>
          <w:cs/>
          <w:lang w:bidi="si-LK"/>
        </w:rPr>
        <w:t>ප‍්පත‍්තිතො</w:t>
      </w:r>
      <w:r w:rsidR="00C066C0" w:rsidRPr="00242B82">
        <w:rPr>
          <w:b/>
          <w:bCs/>
          <w:cs/>
          <w:lang w:bidi="si-LK"/>
        </w:rPr>
        <w:t xml:space="preserve"> යු</w:t>
      </w:r>
      <w:r w:rsidR="00242B82" w:rsidRPr="00242B82">
        <w:rPr>
          <w:rFonts w:hint="cs"/>
          <w:b/>
          <w:bCs/>
          <w:cs/>
          <w:lang w:bidi="si-LK"/>
        </w:rPr>
        <w:t>ත‍්තිතො</w:t>
      </w:r>
      <w:r w:rsidR="00C066C0" w:rsidRPr="00242B82">
        <w:rPr>
          <w:b/>
          <w:bCs/>
          <w:cs/>
          <w:lang w:bidi="si-LK"/>
        </w:rPr>
        <w:t xml:space="preserve"> </w:t>
      </w:r>
      <w:r w:rsidR="00242B82" w:rsidRPr="00242B82">
        <w:rPr>
          <w:rFonts w:hint="cs"/>
          <w:b/>
          <w:bCs/>
          <w:cs/>
          <w:lang w:bidi="si-LK"/>
        </w:rPr>
        <w:t>ඉක‍්ඛ</w:t>
      </w:r>
      <w:r w:rsidR="00C066C0" w:rsidRPr="00242B82">
        <w:rPr>
          <w:b/>
          <w:bCs/>
          <w:cs/>
          <w:lang w:bidi="si-LK"/>
        </w:rPr>
        <w:t xml:space="preserve">තීති = </w:t>
      </w:r>
      <w:r w:rsidR="00394D38">
        <w:rPr>
          <w:rFonts w:hint="cs"/>
          <w:b/>
          <w:bCs/>
          <w:cs/>
          <w:lang w:bidi="si-LK"/>
        </w:rPr>
        <w:t>උපෙ</w:t>
      </w:r>
      <w:r w:rsidR="00242B82" w:rsidRPr="00242B82">
        <w:rPr>
          <w:rFonts w:hint="cs"/>
          <w:b/>
          <w:bCs/>
          <w:cs/>
          <w:lang w:bidi="si-LK"/>
        </w:rPr>
        <w:t>ක‍්ඛා</w:t>
      </w:r>
      <w:r w:rsidR="00AD1C72">
        <w:rPr>
          <w:b/>
          <w:bCs/>
          <w:cs/>
          <w:lang w:bidi="si-LK"/>
        </w:rPr>
        <w:t>’</w:t>
      </w:r>
      <w:r w:rsidR="00C066C0" w:rsidRPr="00C066C0">
        <w:rPr>
          <w:cs/>
          <w:lang w:bidi="si-LK"/>
        </w:rPr>
        <w:t xml:space="preserve"> උ</w:t>
      </w:r>
      <w:r w:rsidR="00BB3DC0">
        <w:rPr>
          <w:cs/>
          <w:lang w:bidi="si-LK"/>
        </w:rPr>
        <w:t>පේ</w:t>
      </w:r>
      <w:r w:rsidR="00022B53">
        <w:rPr>
          <w:cs/>
          <w:lang w:bidi="si-LK"/>
        </w:rPr>
        <w:t>ක්‍ෂා</w:t>
      </w:r>
      <w:r w:rsidR="00C066C0" w:rsidRPr="00C066C0">
        <w:rPr>
          <w:cs/>
          <w:lang w:bidi="si-LK"/>
        </w:rPr>
        <w:t xml:space="preserve"> නම් ප</w:t>
      </w:r>
      <w:r w:rsidR="00022B53">
        <w:rPr>
          <w:cs/>
          <w:lang w:bidi="si-LK"/>
        </w:rPr>
        <w:t>ක්‍ෂ</w:t>
      </w:r>
      <w:r w:rsidR="00C066C0" w:rsidRPr="00C066C0">
        <w:rPr>
          <w:cs/>
          <w:lang w:bidi="si-LK"/>
        </w:rPr>
        <w:t>යක් නො ගෙණ සතුරු මිතුරු කා කෙරෙහිත් යුක්තියට අනුව බැලීම ය. සිතෙහි පහළ වන උසස් ගතියකි මේ. මානාවමාන දෙක්හි සම ව සිටි</w:t>
      </w:r>
      <w:r w:rsidR="00242B82">
        <w:rPr>
          <w:rFonts w:hint="cs"/>
          <w:cs/>
          <w:lang w:bidi="si-LK"/>
        </w:rPr>
        <w:t>න්නේ</w:t>
      </w:r>
      <w:r w:rsidR="00C066C0" w:rsidRPr="00C066C0">
        <w:rPr>
          <w:cs/>
          <w:lang w:bidi="si-LK"/>
        </w:rPr>
        <w:t xml:space="preserve"> මේ චි</w:t>
      </w:r>
      <w:r w:rsidR="00242B82">
        <w:rPr>
          <w:rFonts w:hint="cs"/>
          <w:cs/>
          <w:lang w:bidi="si-LK"/>
        </w:rPr>
        <w:t>ත්තග</w:t>
      </w:r>
      <w:r w:rsidR="00C066C0" w:rsidRPr="00C066C0">
        <w:rPr>
          <w:cs/>
          <w:lang w:bidi="si-LK"/>
        </w:rPr>
        <w:t>තිය හේතු කොට ය. යමෙක් ඡන්දාදී</w:t>
      </w:r>
      <w:r w:rsidR="001B7DCD">
        <w:rPr>
          <w:rFonts w:hint="cs"/>
          <w:cs/>
          <w:lang w:bidi="si-LK"/>
        </w:rPr>
        <w:t>න්ගේ</w:t>
      </w:r>
      <w:r w:rsidR="00C066C0" w:rsidRPr="00C066C0">
        <w:rPr>
          <w:cs/>
          <w:lang w:bidi="si-LK"/>
        </w:rPr>
        <w:t xml:space="preserve"> වශයෙන් යුක්තිය ඉක්මවා නො යා නම්</w:t>
      </w:r>
      <w:r w:rsidR="00C066C0" w:rsidRPr="00C066C0">
        <w:t xml:space="preserve">, </w:t>
      </w:r>
      <w:r w:rsidR="00C066C0" w:rsidRPr="00C066C0">
        <w:rPr>
          <w:cs/>
          <w:lang w:bidi="si-LK"/>
        </w:rPr>
        <w:t>එ ද</w:t>
      </w:r>
      <w:r w:rsidR="00C066C0" w:rsidRPr="00C066C0">
        <w:t xml:space="preserve">, </w:t>
      </w:r>
      <w:r w:rsidR="00C066C0" w:rsidRPr="00C066C0">
        <w:rPr>
          <w:cs/>
          <w:lang w:bidi="si-LK"/>
        </w:rPr>
        <w:t>මේ ශක්තියෙන් ම වේ. මේ වනාහි යට සැකෙවින් කියූ තත්‍රමධ්‍යස්ථතා</w:t>
      </w:r>
      <w:r w:rsidR="001B7DCD">
        <w:rPr>
          <w:rFonts w:hint="cs"/>
          <w:cs/>
          <w:lang w:bidi="si-LK"/>
        </w:rPr>
        <w:t>චෛ</w:t>
      </w:r>
      <w:r w:rsidR="00C066C0" w:rsidRPr="00C066C0">
        <w:rPr>
          <w:cs/>
          <w:lang w:bidi="si-LK"/>
        </w:rPr>
        <w:t>තසිකය යි. මගනැණ ලැබුමට උපකාර වූ ධ</w:t>
      </w:r>
      <w:r w:rsidR="00983463">
        <w:rPr>
          <w:cs/>
          <w:lang w:bidi="si-LK"/>
        </w:rPr>
        <w:t>ර්‍ම</w:t>
      </w:r>
      <w:r w:rsidR="00C066C0" w:rsidRPr="00C066C0">
        <w:rPr>
          <w:cs/>
          <w:lang w:bidi="si-LK"/>
        </w:rPr>
        <w:t>සමූහයෙහි ප්‍රශත්</w:t>
      </w:r>
      <w:r w:rsidR="001B7DCD">
        <w:rPr>
          <w:rFonts w:hint="cs"/>
          <w:cs/>
          <w:lang w:bidi="si-LK"/>
        </w:rPr>
        <w:t>ත</w:t>
      </w:r>
      <w:r w:rsidR="00C066C0" w:rsidRPr="00C066C0">
        <w:rPr>
          <w:cs/>
          <w:lang w:bidi="si-LK"/>
        </w:rPr>
        <w:t xml:space="preserve"> අවයවයක් බැවින් මගනැණ ලැබුමට තැත් කර</w:t>
      </w:r>
      <w:r w:rsidR="001B7DCD">
        <w:rPr>
          <w:rFonts w:hint="cs"/>
          <w:cs/>
          <w:lang w:bidi="si-LK"/>
        </w:rPr>
        <w:t>න්</w:t>
      </w:r>
      <w:r w:rsidR="00C066C0" w:rsidRPr="00C066C0">
        <w:rPr>
          <w:cs/>
          <w:lang w:bidi="si-LK"/>
        </w:rPr>
        <w:t xml:space="preserve">නහුගේ සුන්දර අවයවයක් බැවින් මේ </w:t>
      </w:r>
      <w:r w:rsidR="001B7DCD">
        <w:rPr>
          <w:rFonts w:hint="cs"/>
          <w:cs/>
          <w:lang w:bidi="si-LK"/>
        </w:rPr>
        <w:t>චෛ</w:t>
      </w:r>
      <w:r w:rsidR="00C066C0" w:rsidRPr="00C066C0">
        <w:rPr>
          <w:cs/>
          <w:lang w:bidi="si-LK"/>
        </w:rPr>
        <w:t>තසික ධ</w:t>
      </w:r>
      <w:r w:rsidR="00983463">
        <w:rPr>
          <w:cs/>
          <w:lang w:bidi="si-LK"/>
        </w:rPr>
        <w:t>ර්‍ම</w:t>
      </w:r>
      <w:r w:rsidR="00C066C0" w:rsidRPr="00C066C0">
        <w:rPr>
          <w:cs/>
          <w:lang w:bidi="si-LK"/>
        </w:rPr>
        <w:t xml:space="preserve">ය තෙමේ </w:t>
      </w:r>
      <w:r>
        <w:rPr>
          <w:b/>
          <w:bCs/>
        </w:rPr>
        <w:t>‘</w:t>
      </w:r>
      <w:r w:rsidR="00C066C0" w:rsidRPr="001B7DCD">
        <w:rPr>
          <w:b/>
          <w:bCs/>
          <w:cs/>
          <w:lang w:bidi="si-LK"/>
        </w:rPr>
        <w:t>බොධ්‍ය</w:t>
      </w:r>
      <w:r w:rsidR="001B7DCD" w:rsidRPr="001B7DCD">
        <w:rPr>
          <w:rFonts w:hint="cs"/>
          <w:b/>
          <w:bCs/>
          <w:cs/>
          <w:lang w:bidi="si-LK"/>
        </w:rPr>
        <w:t>ඞ‍්ග</w:t>
      </w:r>
      <w:r w:rsidR="00C066C0" w:rsidRPr="001B7DCD">
        <w:rPr>
          <w:b/>
          <w:bCs/>
        </w:rPr>
        <w:t>,</w:t>
      </w:r>
      <w:r w:rsidR="00C066C0" w:rsidRPr="00C066C0">
        <w:t xml:space="preserve"> </w:t>
      </w:r>
      <w:r w:rsidR="00C066C0" w:rsidRPr="00C066C0">
        <w:rPr>
          <w:cs/>
          <w:lang w:bidi="si-LK"/>
        </w:rPr>
        <w:t xml:space="preserve">නම් වී. </w:t>
      </w:r>
      <w:r>
        <w:rPr>
          <w:b/>
          <w:bCs/>
        </w:rPr>
        <w:t>‘</w:t>
      </w:r>
      <w:r w:rsidR="00C066C0" w:rsidRPr="001B7DCD">
        <w:rPr>
          <w:b/>
          <w:bCs/>
          <w:cs/>
          <w:lang w:bidi="si-LK"/>
        </w:rPr>
        <w:t>උ</w:t>
      </w:r>
      <w:r w:rsidR="001B7DCD" w:rsidRPr="001B7DCD">
        <w:rPr>
          <w:rFonts w:hint="cs"/>
          <w:b/>
          <w:bCs/>
          <w:cs/>
          <w:lang w:bidi="si-LK"/>
        </w:rPr>
        <w:t>පෙක්</w:t>
      </w:r>
      <w:r w:rsidR="00C066C0" w:rsidRPr="001B7DCD">
        <w:rPr>
          <w:b/>
          <w:bCs/>
          <w:cs/>
          <w:lang w:bidi="si-LK"/>
        </w:rPr>
        <w:t>ඛා එව සම්බොජ්ඣං</w:t>
      </w:r>
      <w:r w:rsidR="001B7DCD" w:rsidRPr="001B7DCD">
        <w:rPr>
          <w:rFonts w:hint="cs"/>
          <w:b/>
          <w:bCs/>
          <w:cs/>
          <w:lang w:bidi="si-LK"/>
        </w:rPr>
        <w:t>ගො =</w:t>
      </w:r>
      <w:r w:rsidR="00C066C0" w:rsidRPr="001B7DCD">
        <w:rPr>
          <w:b/>
          <w:bCs/>
          <w:cs/>
          <w:lang w:bidi="si-LK"/>
        </w:rPr>
        <w:t xml:space="preserve"> උපෙක්ඛා</w:t>
      </w:r>
      <w:r w:rsidR="001B7DCD">
        <w:rPr>
          <w:b/>
          <w:bCs/>
          <w:cs/>
          <w:lang w:bidi="si-LK"/>
        </w:rPr>
        <w:t>සම්බො</w:t>
      </w:r>
      <w:r w:rsidR="001B7DCD">
        <w:rPr>
          <w:rFonts w:hint="cs"/>
          <w:b/>
          <w:bCs/>
          <w:cs/>
          <w:lang w:bidi="si-LK"/>
        </w:rPr>
        <w:t>ජ්</w:t>
      </w:r>
      <w:r w:rsidR="00C066C0" w:rsidRPr="001B7DCD">
        <w:rPr>
          <w:b/>
          <w:bCs/>
          <w:cs/>
          <w:lang w:bidi="si-LK"/>
        </w:rPr>
        <w:t>ඣං</w:t>
      </w:r>
      <w:r w:rsidR="001B7DCD" w:rsidRPr="001B7DCD">
        <w:rPr>
          <w:rFonts w:hint="cs"/>
          <w:b/>
          <w:bCs/>
          <w:cs/>
          <w:lang w:bidi="si-LK"/>
        </w:rPr>
        <w:t>ගො</w:t>
      </w:r>
      <w:r>
        <w:rPr>
          <w:b/>
          <w:bCs/>
        </w:rPr>
        <w:t>’</w:t>
      </w:r>
      <w:r w:rsidR="00C066C0" w:rsidRPr="00C066C0">
        <w:t xml:space="preserve"> </w:t>
      </w:r>
      <w:r w:rsidR="00C066C0" w:rsidRPr="00C066C0">
        <w:rPr>
          <w:cs/>
          <w:lang w:bidi="si-LK"/>
        </w:rPr>
        <w:t>යි යූ බැවින් උ</w:t>
      </w:r>
      <w:r w:rsidR="00BB3DC0">
        <w:rPr>
          <w:cs/>
          <w:lang w:bidi="si-LK"/>
        </w:rPr>
        <w:t>පේ</w:t>
      </w:r>
      <w:r w:rsidR="00022B53">
        <w:rPr>
          <w:cs/>
          <w:lang w:bidi="si-LK"/>
        </w:rPr>
        <w:t>ක්‍ෂා</w:t>
      </w:r>
      <w:r w:rsidR="00C066C0" w:rsidRPr="00C066C0">
        <w:rPr>
          <w:cs/>
          <w:lang w:bidi="si-LK"/>
        </w:rPr>
        <w:t>ව ම උපෙක්ඛාසම්බොජ්ඣංග යි</w:t>
      </w:r>
      <w:r w:rsidR="005C1E6D">
        <w:rPr>
          <w:cs/>
          <w:lang w:bidi="si-LK"/>
        </w:rPr>
        <w:t xml:space="preserve"> </w:t>
      </w:r>
      <w:r w:rsidR="00C066C0" w:rsidRPr="00C066C0">
        <w:rPr>
          <w:cs/>
          <w:lang w:bidi="si-LK"/>
        </w:rPr>
        <w:t>දතයුතු ය. දශවිධ උ</w:t>
      </w:r>
      <w:r w:rsidR="00BB3DC0">
        <w:rPr>
          <w:cs/>
          <w:lang w:bidi="si-LK"/>
        </w:rPr>
        <w:t>පේ</w:t>
      </w:r>
      <w:r w:rsidR="00022B53">
        <w:rPr>
          <w:cs/>
          <w:lang w:bidi="si-LK"/>
        </w:rPr>
        <w:t>ක්‍ෂා</w:t>
      </w:r>
      <w:r w:rsidR="00C066C0" w:rsidRPr="00C066C0">
        <w:rPr>
          <w:cs/>
          <w:lang w:bidi="si-LK"/>
        </w:rPr>
        <w:t>වන් අතුරෙහි බොධ්‍ය</w:t>
      </w:r>
      <w:r w:rsidR="001B7DCD">
        <w:rPr>
          <w:rFonts w:hint="cs"/>
          <w:cs/>
          <w:lang w:bidi="si-LK"/>
        </w:rPr>
        <w:t>ඞ්ගො</w:t>
      </w:r>
      <w:r w:rsidR="00BB3DC0">
        <w:rPr>
          <w:cs/>
          <w:lang w:bidi="si-LK"/>
        </w:rPr>
        <w:t>පේ</w:t>
      </w:r>
      <w:r w:rsidR="00022B53">
        <w:rPr>
          <w:cs/>
          <w:lang w:bidi="si-LK"/>
        </w:rPr>
        <w:t>ක්‍ෂා</w:t>
      </w:r>
      <w:r w:rsidR="00C066C0" w:rsidRPr="00C066C0">
        <w:rPr>
          <w:cs/>
          <w:lang w:bidi="si-LK"/>
        </w:rPr>
        <w:t xml:space="preserve">ව මෙහිලා ගැණේ. </w:t>
      </w:r>
    </w:p>
    <w:p w14:paraId="0F36FECE" w14:textId="37BCE53A" w:rsidR="00C066C0" w:rsidRPr="00C066C0" w:rsidRDefault="003E6E91" w:rsidP="00F442FC">
      <w:r>
        <w:rPr>
          <w:b/>
          <w:bCs/>
        </w:rPr>
        <w:t>‘</w:t>
      </w:r>
      <w:r w:rsidR="00C066C0" w:rsidRPr="001B7DCD">
        <w:rPr>
          <w:b/>
          <w:bCs/>
          <w:cs/>
          <w:lang w:bidi="si-LK"/>
        </w:rPr>
        <w:t>සො තථා සමාහිතං චිත්තං සාධුකං අ</w:t>
      </w:r>
      <w:r w:rsidR="001B7DCD" w:rsidRPr="001B7DCD">
        <w:rPr>
          <w:rFonts w:hint="cs"/>
          <w:b/>
          <w:bCs/>
          <w:cs/>
          <w:lang w:bidi="si-LK"/>
        </w:rPr>
        <w:t>ජ‍්ඣු</w:t>
      </w:r>
      <w:r w:rsidR="00C066C0" w:rsidRPr="001B7DCD">
        <w:rPr>
          <w:b/>
          <w:bCs/>
          <w:cs/>
          <w:lang w:bidi="si-LK"/>
        </w:rPr>
        <w:t>පෙක්ඛිත</w:t>
      </w:r>
      <w:r w:rsidR="001B7DCD" w:rsidRPr="001B7DCD">
        <w:rPr>
          <w:rFonts w:hint="cs"/>
          <w:b/>
          <w:bCs/>
          <w:cs/>
          <w:lang w:bidi="si-LK"/>
        </w:rPr>
        <w:t>ා</w:t>
      </w:r>
      <w:r w:rsidR="00C066C0" w:rsidRPr="001B7DCD">
        <w:rPr>
          <w:b/>
          <w:bCs/>
          <w:cs/>
          <w:lang w:bidi="si-LK"/>
        </w:rPr>
        <w:t xml:space="preserve"> </w:t>
      </w:r>
      <w:r w:rsidR="001B7DCD" w:rsidRPr="001B7DCD">
        <w:rPr>
          <w:rFonts w:hint="cs"/>
          <w:b/>
          <w:bCs/>
          <w:cs/>
          <w:lang w:bidi="si-LK"/>
        </w:rPr>
        <w:t>හො</w:t>
      </w:r>
      <w:r w:rsidR="00C066C0" w:rsidRPr="001B7DCD">
        <w:rPr>
          <w:b/>
          <w:bCs/>
          <w:cs/>
          <w:lang w:bidi="si-LK"/>
        </w:rPr>
        <w:t>ති</w:t>
      </w:r>
      <w:r w:rsidR="00C066C0" w:rsidRPr="001B7DCD">
        <w:rPr>
          <w:b/>
          <w:bCs/>
        </w:rPr>
        <w:t xml:space="preserve">, </w:t>
      </w:r>
      <w:r w:rsidR="00C066C0" w:rsidRPr="001B7DCD">
        <w:rPr>
          <w:b/>
          <w:bCs/>
          <w:cs/>
          <w:lang w:bidi="si-LK"/>
        </w:rPr>
        <w:t>අයං වු</w:t>
      </w:r>
      <w:r w:rsidR="001B7DCD" w:rsidRPr="001B7DCD">
        <w:rPr>
          <w:rFonts w:hint="cs"/>
          <w:b/>
          <w:bCs/>
          <w:cs/>
          <w:lang w:bidi="si-LK"/>
        </w:rPr>
        <w:t>ච‍්ච</w:t>
      </w:r>
      <w:r w:rsidR="00C066C0" w:rsidRPr="001B7DCD">
        <w:rPr>
          <w:b/>
          <w:bCs/>
          <w:cs/>
          <w:lang w:bidi="si-LK"/>
        </w:rPr>
        <w:t xml:space="preserve">ති </w:t>
      </w:r>
      <w:r w:rsidR="001B7DCD" w:rsidRPr="001B7DCD">
        <w:rPr>
          <w:rFonts w:hint="cs"/>
          <w:b/>
          <w:bCs/>
          <w:cs/>
          <w:lang w:bidi="si-LK"/>
        </w:rPr>
        <w:t>උපෙක‍්ඛාසම්බොජ‍්ඣඞ්ගො</w:t>
      </w:r>
      <w:r>
        <w:rPr>
          <w:b/>
          <w:bCs/>
          <w:cs/>
          <w:lang w:bidi="si-LK"/>
        </w:rPr>
        <w:t>’</w:t>
      </w:r>
      <w:r w:rsidR="001B7DCD">
        <w:rPr>
          <w:rFonts w:hint="cs"/>
          <w:cs/>
          <w:lang w:bidi="si-LK"/>
        </w:rPr>
        <w:t xml:space="preserve"> </w:t>
      </w:r>
      <w:r w:rsidR="00C066C0" w:rsidRPr="00C066C0">
        <w:rPr>
          <w:cs/>
          <w:lang w:bidi="si-LK"/>
        </w:rPr>
        <w:t>යනු බොජ්ඣංග පාළියෙහි ආයේ ය. මහණ තෙමේ එසේ සංසිඳුනු අරමු</w:t>
      </w:r>
      <w:r w:rsidR="001B7DCD">
        <w:rPr>
          <w:rFonts w:hint="cs"/>
          <w:cs/>
          <w:lang w:bidi="si-LK"/>
        </w:rPr>
        <w:t>ණෙ</w:t>
      </w:r>
      <w:r w:rsidR="00C066C0" w:rsidRPr="00C066C0">
        <w:rPr>
          <w:cs/>
          <w:lang w:bidi="si-LK"/>
        </w:rPr>
        <w:t>හි මොනවට පිහිටි සිත මැදහත් ව යුක්තියට අනුව බලනුයේ වෙයි. මේ වනාහි උපෙක්ඛාසම්බොජ්ඣංග යි කියනු ලැබේ</w:t>
      </w:r>
      <w:r w:rsidR="00C066C0" w:rsidRPr="00C066C0">
        <w:t xml:space="preserve">, </w:t>
      </w:r>
      <w:r w:rsidR="00C066C0" w:rsidRPr="00C066C0">
        <w:rPr>
          <w:cs/>
          <w:lang w:bidi="si-LK"/>
        </w:rPr>
        <w:t>යනු එහි සිංහල යි. විද</w:t>
      </w:r>
      <w:r w:rsidR="00FE1A0E">
        <w:rPr>
          <w:cs/>
          <w:lang w:bidi="si-LK"/>
        </w:rPr>
        <w:t>ර්‍ශ</w:t>
      </w:r>
      <w:r w:rsidR="00C066C0" w:rsidRPr="00C066C0">
        <w:rPr>
          <w:cs/>
          <w:lang w:bidi="si-LK"/>
        </w:rPr>
        <w:t>නාසම්ප්‍රයුක්ත උ</w:t>
      </w:r>
      <w:r w:rsidR="00BB3DC0">
        <w:rPr>
          <w:cs/>
          <w:lang w:bidi="si-LK"/>
        </w:rPr>
        <w:t>පේ</w:t>
      </w:r>
      <w:r w:rsidR="00022B53">
        <w:rPr>
          <w:cs/>
          <w:lang w:bidi="si-LK"/>
        </w:rPr>
        <w:t>ක්‍ෂා</w:t>
      </w:r>
      <w:r w:rsidR="00C066C0" w:rsidRPr="00C066C0">
        <w:rPr>
          <w:cs/>
          <w:lang w:bidi="si-LK"/>
        </w:rPr>
        <w:t xml:space="preserve">ව මෙයින් කිය වේ. </w:t>
      </w:r>
      <w:r w:rsidR="00F442FC">
        <w:rPr>
          <w:b/>
          <w:bCs/>
          <w:lang w:bidi="si-LK"/>
        </w:rPr>
        <w:t>“</w:t>
      </w:r>
      <w:r w:rsidR="001B7DCD" w:rsidRPr="001B7DCD">
        <w:rPr>
          <w:rFonts w:hint="cs"/>
          <w:b/>
          <w:bCs/>
          <w:cs/>
          <w:lang w:bidi="si-LK"/>
        </w:rPr>
        <w:t>අප‍්පණාප‍්පත්තෙන</w:t>
      </w:r>
      <w:r w:rsidR="001B7DCD" w:rsidRPr="001B7DCD">
        <w:rPr>
          <w:b/>
          <w:bCs/>
          <w:cs/>
          <w:lang w:bidi="si-LK"/>
        </w:rPr>
        <w:t xml:space="preserve"> විය සමාධිනා සමාහිතං (චිත්ත</w:t>
      </w:r>
      <w:r w:rsidR="001B7DCD" w:rsidRPr="001B7DCD">
        <w:rPr>
          <w:rFonts w:hint="cs"/>
          <w:b/>
          <w:bCs/>
          <w:cs/>
          <w:lang w:bidi="si-LK"/>
        </w:rPr>
        <w:t>ං</w:t>
      </w:r>
      <w:r w:rsidR="00C066C0" w:rsidRPr="001B7DCD">
        <w:rPr>
          <w:b/>
          <w:bCs/>
          <w:cs/>
          <w:lang w:bidi="si-LK"/>
        </w:rPr>
        <w:t>) සු</w:t>
      </w:r>
      <w:r w:rsidR="001B7DCD" w:rsidRPr="001B7DCD">
        <w:rPr>
          <w:rFonts w:hint="cs"/>
          <w:b/>
          <w:bCs/>
          <w:cs/>
          <w:lang w:bidi="si-LK"/>
        </w:rPr>
        <w:t>ට‍්ඨු</w:t>
      </w:r>
      <w:r w:rsidR="00C066C0" w:rsidRPr="001B7DCD">
        <w:rPr>
          <w:b/>
          <w:bCs/>
          <w:cs/>
          <w:lang w:bidi="si-LK"/>
        </w:rPr>
        <w:t xml:space="preserve"> </w:t>
      </w:r>
      <w:r w:rsidR="001B7DCD" w:rsidRPr="001B7DCD">
        <w:rPr>
          <w:rFonts w:hint="cs"/>
          <w:b/>
          <w:bCs/>
          <w:cs/>
          <w:lang w:bidi="si-LK"/>
        </w:rPr>
        <w:t>අජ‍්ඣු</w:t>
      </w:r>
      <w:r w:rsidR="00C066C0" w:rsidRPr="001B7DCD">
        <w:rPr>
          <w:b/>
          <w:bCs/>
          <w:cs/>
          <w:lang w:bidi="si-LK"/>
        </w:rPr>
        <w:t>පෙක්ඛිතා හොති</w:t>
      </w:r>
      <w:r w:rsidR="00C066C0" w:rsidRPr="001B7DCD">
        <w:rPr>
          <w:b/>
          <w:bCs/>
        </w:rPr>
        <w:t xml:space="preserve">, </w:t>
      </w:r>
      <w:r w:rsidR="00C066C0" w:rsidRPr="001B7DCD">
        <w:rPr>
          <w:b/>
          <w:bCs/>
          <w:cs/>
          <w:lang w:bidi="si-LK"/>
        </w:rPr>
        <w:t>තෙසං ධම්මානං අනොස</w:t>
      </w:r>
      <w:r w:rsidR="001B7DCD" w:rsidRPr="001B7DCD">
        <w:rPr>
          <w:rFonts w:hint="cs"/>
          <w:b/>
          <w:bCs/>
          <w:cs/>
          <w:lang w:bidi="si-LK"/>
        </w:rPr>
        <w:t>ක‍්ක</w:t>
      </w:r>
      <w:r w:rsidR="00C066C0" w:rsidRPr="001B7DCD">
        <w:rPr>
          <w:b/>
          <w:bCs/>
          <w:cs/>
          <w:lang w:bidi="si-LK"/>
        </w:rPr>
        <w:t>න අනතිව</w:t>
      </w:r>
      <w:r w:rsidR="001B7DCD" w:rsidRPr="001B7DCD">
        <w:rPr>
          <w:rFonts w:hint="cs"/>
          <w:b/>
          <w:bCs/>
          <w:cs/>
          <w:lang w:bidi="si-LK"/>
        </w:rPr>
        <w:t>ත්</w:t>
      </w:r>
      <w:r w:rsidR="00C066C0" w:rsidRPr="001B7DCD">
        <w:rPr>
          <w:b/>
          <w:bCs/>
          <w:cs/>
          <w:lang w:bidi="si-LK"/>
        </w:rPr>
        <w:t>තනභාවසාධකො මජඣත්තාකා</w:t>
      </w:r>
      <w:r w:rsidR="001B7DCD" w:rsidRPr="001B7DCD">
        <w:rPr>
          <w:rFonts w:hint="cs"/>
          <w:b/>
          <w:bCs/>
          <w:cs/>
          <w:lang w:bidi="si-LK"/>
        </w:rPr>
        <w:t>රො</w:t>
      </w:r>
      <w:r w:rsidR="00C066C0" w:rsidRPr="001B7DCD">
        <w:rPr>
          <w:b/>
          <w:bCs/>
          <w:cs/>
          <w:lang w:bidi="si-LK"/>
        </w:rPr>
        <w:t xml:space="preserve"> උපෙක්ඛා සම්බොජ්ඣ</w:t>
      </w:r>
      <w:r w:rsidR="001B7DCD" w:rsidRPr="001B7DCD">
        <w:rPr>
          <w:rFonts w:hint="cs"/>
          <w:b/>
          <w:bCs/>
          <w:cs/>
          <w:lang w:bidi="si-LK"/>
        </w:rPr>
        <w:t>ඞ්ගො</w:t>
      </w:r>
      <w:r w:rsidR="00C066C0" w:rsidRPr="001B7DCD">
        <w:rPr>
          <w:b/>
          <w:bCs/>
          <w:cs/>
          <w:lang w:bidi="si-LK"/>
        </w:rPr>
        <w:t xml:space="preserve"> නාම</w:t>
      </w:r>
      <w:r w:rsidR="00F442FC">
        <w:rPr>
          <w:b/>
          <w:bCs/>
          <w:lang w:bidi="si-LK"/>
        </w:rPr>
        <w:t>”</w:t>
      </w:r>
      <w:r w:rsidR="001B7DCD">
        <w:rPr>
          <w:rFonts w:hint="cs"/>
          <w:cs/>
          <w:lang w:bidi="si-LK"/>
        </w:rPr>
        <w:t xml:space="preserve"> </w:t>
      </w:r>
      <w:r w:rsidR="00C066C0" w:rsidRPr="00C066C0">
        <w:rPr>
          <w:cs/>
          <w:lang w:bidi="si-LK"/>
        </w:rPr>
        <w:t xml:space="preserve">යනු අටුවා ය. </w:t>
      </w:r>
    </w:p>
    <w:p w14:paraId="4BD9E5A6" w14:textId="46F1DA36" w:rsidR="00C066C0" w:rsidRPr="00C066C0" w:rsidRDefault="00C066C0" w:rsidP="00F442FC">
      <w:r w:rsidRPr="00C066C0">
        <w:rPr>
          <w:cs/>
          <w:lang w:bidi="si-LK"/>
        </w:rPr>
        <w:t xml:space="preserve">මෙය අනික් ලෙසින් වදාළෝ මෙසේ ය:- </w:t>
      </w:r>
      <w:r w:rsidR="00F442FC">
        <w:rPr>
          <w:b/>
          <w:bCs/>
        </w:rPr>
        <w:t>“</w:t>
      </w:r>
      <w:r w:rsidRPr="00DB6EB6">
        <w:rPr>
          <w:b/>
          <w:bCs/>
          <w:cs/>
          <w:lang w:bidi="si-LK"/>
        </w:rPr>
        <w:t>තත්ථ කත</w:t>
      </w:r>
      <w:r w:rsidR="00DB6EB6" w:rsidRPr="00DB6EB6">
        <w:rPr>
          <w:rFonts w:hint="cs"/>
          <w:b/>
          <w:bCs/>
          <w:cs/>
          <w:lang w:bidi="si-LK"/>
        </w:rPr>
        <w:t>මො</w:t>
      </w:r>
      <w:r w:rsidRPr="00DB6EB6">
        <w:rPr>
          <w:b/>
          <w:bCs/>
          <w:cs/>
          <w:lang w:bidi="si-LK"/>
        </w:rPr>
        <w:t xml:space="preserve"> උපෙක්ඛාසම්බොජඣ</w:t>
      </w:r>
      <w:r w:rsidR="00DB6EB6" w:rsidRPr="00DB6EB6">
        <w:rPr>
          <w:rFonts w:hint="cs"/>
          <w:b/>
          <w:bCs/>
          <w:cs/>
          <w:lang w:bidi="si-LK"/>
        </w:rPr>
        <w:t>ඞ්ගො</w:t>
      </w:r>
      <w:r w:rsidRPr="00DB6EB6">
        <w:rPr>
          <w:b/>
          <w:bCs/>
        </w:rPr>
        <w:t xml:space="preserve">? </w:t>
      </w:r>
      <w:r w:rsidRPr="00DB6EB6">
        <w:rPr>
          <w:b/>
          <w:bCs/>
          <w:cs/>
          <w:lang w:bidi="si-LK"/>
        </w:rPr>
        <w:t xml:space="preserve">අත්ථි </w:t>
      </w:r>
      <w:r w:rsidR="00DB6EB6" w:rsidRPr="00DB6EB6">
        <w:rPr>
          <w:rFonts w:hint="cs"/>
          <w:b/>
          <w:bCs/>
          <w:cs/>
          <w:lang w:bidi="si-LK"/>
        </w:rPr>
        <w:t>අජ‍්ඣත‍්තං</w:t>
      </w:r>
      <w:r w:rsidRPr="00DB6EB6">
        <w:rPr>
          <w:b/>
          <w:bCs/>
          <w:cs/>
          <w:lang w:bidi="si-LK"/>
        </w:rPr>
        <w:t xml:space="preserve"> ධ</w:t>
      </w:r>
      <w:r w:rsidR="00DB6EB6" w:rsidRPr="00DB6EB6">
        <w:rPr>
          <w:rFonts w:hint="cs"/>
          <w:b/>
          <w:bCs/>
          <w:cs/>
          <w:lang w:bidi="si-LK"/>
        </w:rPr>
        <w:t>ම්මෙ</w:t>
      </w:r>
      <w:r w:rsidRPr="00DB6EB6">
        <w:rPr>
          <w:b/>
          <w:bCs/>
          <w:cs/>
          <w:lang w:bidi="si-LK"/>
        </w:rPr>
        <w:t>සු උපෙක්ඛා අත්ථි බහිද්ධා ධම්</w:t>
      </w:r>
      <w:r w:rsidR="00DB6EB6" w:rsidRPr="00DB6EB6">
        <w:rPr>
          <w:rFonts w:hint="cs"/>
          <w:b/>
          <w:bCs/>
          <w:cs/>
          <w:lang w:bidi="si-LK"/>
        </w:rPr>
        <w:t>මෙ</w:t>
      </w:r>
      <w:r w:rsidRPr="00DB6EB6">
        <w:rPr>
          <w:b/>
          <w:bCs/>
          <w:cs/>
          <w:lang w:bidi="si-LK"/>
        </w:rPr>
        <w:t>සු උපෙක්ඛා</w:t>
      </w:r>
      <w:r w:rsidRPr="00DB6EB6">
        <w:rPr>
          <w:b/>
          <w:bCs/>
        </w:rPr>
        <w:t xml:space="preserve">, </w:t>
      </w:r>
      <w:r w:rsidR="00DB6EB6">
        <w:rPr>
          <w:b/>
          <w:bCs/>
          <w:cs/>
          <w:lang w:bidi="si-LK"/>
        </w:rPr>
        <w:t>යදපි අ</w:t>
      </w:r>
      <w:r w:rsidR="00DB6EB6">
        <w:rPr>
          <w:rFonts w:hint="cs"/>
          <w:b/>
          <w:bCs/>
          <w:cs/>
          <w:lang w:bidi="si-LK"/>
        </w:rPr>
        <w:t>ජ්</w:t>
      </w:r>
      <w:r w:rsidRPr="00DB6EB6">
        <w:rPr>
          <w:b/>
          <w:bCs/>
          <w:cs/>
          <w:lang w:bidi="si-LK"/>
        </w:rPr>
        <w:t>ඣත්තං ධම්</w:t>
      </w:r>
      <w:r w:rsidR="00DB6EB6" w:rsidRPr="00DB6EB6">
        <w:rPr>
          <w:rFonts w:hint="cs"/>
          <w:b/>
          <w:bCs/>
          <w:cs/>
          <w:lang w:bidi="si-LK"/>
        </w:rPr>
        <w:t>මෙ</w:t>
      </w:r>
      <w:r w:rsidRPr="00DB6EB6">
        <w:rPr>
          <w:b/>
          <w:bCs/>
          <w:cs/>
          <w:lang w:bidi="si-LK"/>
        </w:rPr>
        <w:t>සු උපෙක්ඛා</w:t>
      </w:r>
      <w:r w:rsidRPr="00DB6EB6">
        <w:rPr>
          <w:b/>
          <w:bCs/>
        </w:rPr>
        <w:t xml:space="preserve">, </w:t>
      </w:r>
      <w:r w:rsidRPr="00DB6EB6">
        <w:rPr>
          <w:b/>
          <w:bCs/>
          <w:cs/>
          <w:lang w:bidi="si-LK"/>
        </w:rPr>
        <w:t>තද</w:t>
      </w:r>
      <w:r w:rsidR="00DB6EB6" w:rsidRPr="00DB6EB6">
        <w:rPr>
          <w:rFonts w:hint="cs"/>
          <w:b/>
          <w:bCs/>
          <w:cs/>
          <w:lang w:bidi="si-LK"/>
        </w:rPr>
        <w:t>පි</w:t>
      </w:r>
      <w:r w:rsidRPr="00DB6EB6">
        <w:rPr>
          <w:b/>
          <w:bCs/>
          <w:cs/>
          <w:lang w:bidi="si-LK"/>
        </w:rPr>
        <w:t xml:space="preserve"> උපෙක්ඛාසම්බොජ</w:t>
      </w:r>
      <w:r w:rsidR="00DB6EB6">
        <w:rPr>
          <w:rFonts w:hint="cs"/>
          <w:b/>
          <w:bCs/>
          <w:cs/>
          <w:lang w:bidi="si-LK"/>
        </w:rPr>
        <w:t>්</w:t>
      </w:r>
      <w:r w:rsidRPr="00DB6EB6">
        <w:rPr>
          <w:b/>
          <w:bCs/>
          <w:cs/>
          <w:lang w:bidi="si-LK"/>
        </w:rPr>
        <w:t>ඣ</w:t>
      </w:r>
      <w:r w:rsidR="00DB6EB6" w:rsidRPr="00DB6EB6">
        <w:rPr>
          <w:rFonts w:hint="cs"/>
          <w:b/>
          <w:bCs/>
          <w:cs/>
          <w:lang w:bidi="si-LK"/>
        </w:rPr>
        <w:t>ඞ්ගො</w:t>
      </w:r>
      <w:r w:rsidRPr="00DB6EB6">
        <w:rPr>
          <w:b/>
          <w:bCs/>
        </w:rPr>
        <w:t xml:space="preserve">, </w:t>
      </w:r>
      <w:r w:rsidR="00DB6EB6" w:rsidRPr="00DB6EB6">
        <w:rPr>
          <w:b/>
          <w:bCs/>
          <w:cs/>
          <w:lang w:bidi="si-LK"/>
        </w:rPr>
        <w:t>අභි</w:t>
      </w:r>
      <w:r w:rsidR="00DB6EB6">
        <w:rPr>
          <w:rFonts w:hint="cs"/>
          <w:b/>
          <w:bCs/>
          <w:cs/>
          <w:lang w:bidi="si-LK"/>
        </w:rPr>
        <w:t>ඤ්</w:t>
      </w:r>
      <w:r w:rsidR="00DB6EB6" w:rsidRPr="00DB6EB6">
        <w:rPr>
          <w:rFonts w:hint="cs"/>
          <w:b/>
          <w:bCs/>
          <w:cs/>
          <w:lang w:bidi="si-LK"/>
        </w:rPr>
        <w:t>ඤා</w:t>
      </w:r>
      <w:r w:rsidRPr="00DB6EB6">
        <w:rPr>
          <w:b/>
          <w:bCs/>
          <w:cs/>
          <w:lang w:bidi="si-LK"/>
        </w:rPr>
        <w:t>ය ස</w:t>
      </w:r>
      <w:r w:rsidR="00DB6EB6" w:rsidRPr="00DB6EB6">
        <w:rPr>
          <w:rFonts w:hint="cs"/>
          <w:b/>
          <w:bCs/>
          <w:cs/>
          <w:lang w:bidi="si-LK"/>
        </w:rPr>
        <w:t>ම්බො</w:t>
      </w:r>
      <w:r w:rsidRPr="00DB6EB6">
        <w:rPr>
          <w:b/>
          <w:bCs/>
          <w:cs/>
          <w:lang w:bidi="si-LK"/>
        </w:rPr>
        <w:t>ධාය නිබ්බානාය සංවත්තති</w:t>
      </w:r>
      <w:r w:rsidRPr="00DB6EB6">
        <w:rPr>
          <w:b/>
          <w:bCs/>
        </w:rPr>
        <w:t xml:space="preserve">, </w:t>
      </w:r>
      <w:r w:rsidRPr="00DB6EB6">
        <w:rPr>
          <w:b/>
          <w:bCs/>
          <w:cs/>
          <w:lang w:bidi="si-LK"/>
        </w:rPr>
        <w:t>යද</w:t>
      </w:r>
      <w:r w:rsidR="00DB6EB6" w:rsidRPr="00DB6EB6">
        <w:rPr>
          <w:rFonts w:hint="cs"/>
          <w:b/>
          <w:bCs/>
          <w:cs/>
          <w:lang w:bidi="si-LK"/>
        </w:rPr>
        <w:t>පි</w:t>
      </w:r>
      <w:r w:rsidRPr="00DB6EB6">
        <w:rPr>
          <w:b/>
          <w:bCs/>
          <w:cs/>
          <w:lang w:bidi="si-LK"/>
        </w:rPr>
        <w:t xml:space="preserve"> බහිද්ධා ධ</w:t>
      </w:r>
      <w:r w:rsidR="00DB6EB6" w:rsidRPr="00DB6EB6">
        <w:rPr>
          <w:rFonts w:hint="cs"/>
          <w:b/>
          <w:bCs/>
          <w:cs/>
          <w:lang w:bidi="si-LK"/>
        </w:rPr>
        <w:t>ම්මෙ</w:t>
      </w:r>
      <w:r w:rsidRPr="00DB6EB6">
        <w:rPr>
          <w:b/>
          <w:bCs/>
          <w:cs/>
          <w:lang w:bidi="si-LK"/>
        </w:rPr>
        <w:t>සු උපෙක්ඛා තදපි උපෙක්ඛාසම්බොජ්ඣ</w:t>
      </w:r>
      <w:r w:rsidR="00DB6EB6" w:rsidRPr="00DB6EB6">
        <w:rPr>
          <w:rFonts w:hint="cs"/>
          <w:b/>
          <w:bCs/>
          <w:cs/>
          <w:lang w:bidi="si-LK"/>
        </w:rPr>
        <w:t>ඞ්ගො</w:t>
      </w:r>
      <w:r w:rsidRPr="00DB6EB6">
        <w:rPr>
          <w:b/>
          <w:bCs/>
          <w:cs/>
          <w:lang w:bidi="si-LK"/>
        </w:rPr>
        <w:t xml:space="preserve"> අභි</w:t>
      </w:r>
      <w:r w:rsidR="00DB6EB6" w:rsidRPr="00DB6EB6">
        <w:rPr>
          <w:rFonts w:hint="cs"/>
          <w:b/>
          <w:bCs/>
          <w:cs/>
          <w:lang w:bidi="si-LK"/>
        </w:rPr>
        <w:t>ඤ්ඤා</w:t>
      </w:r>
      <w:r w:rsidRPr="00DB6EB6">
        <w:rPr>
          <w:b/>
          <w:bCs/>
          <w:cs/>
          <w:lang w:bidi="si-LK"/>
        </w:rPr>
        <w:t xml:space="preserve"> ය සම්</w:t>
      </w:r>
      <w:r w:rsidR="00DB6EB6" w:rsidRPr="00DB6EB6">
        <w:rPr>
          <w:rFonts w:hint="cs"/>
          <w:b/>
          <w:bCs/>
          <w:cs/>
          <w:lang w:bidi="si-LK"/>
        </w:rPr>
        <w:t>බො</w:t>
      </w:r>
      <w:r w:rsidRPr="00DB6EB6">
        <w:rPr>
          <w:b/>
          <w:bCs/>
          <w:cs/>
          <w:lang w:bidi="si-LK"/>
        </w:rPr>
        <w:t>ධාය නිබ්බානාය සංවත්තති</w:t>
      </w:r>
      <w:r w:rsidR="00F442FC">
        <w:rPr>
          <w:b/>
          <w:bCs/>
        </w:rPr>
        <w:t>”</w:t>
      </w:r>
      <w:r w:rsidRPr="00C066C0">
        <w:t xml:space="preserve"> </w:t>
      </w:r>
      <w:r w:rsidRPr="00C066C0">
        <w:rPr>
          <w:cs/>
          <w:lang w:bidi="si-LK"/>
        </w:rPr>
        <w:t>යි. ආධ්‍යත්මිකබාහිර සංස්කාරයන් කෙරෙහි වූ උ</w:t>
      </w:r>
      <w:r w:rsidR="00BB3DC0">
        <w:rPr>
          <w:cs/>
          <w:lang w:bidi="si-LK"/>
        </w:rPr>
        <w:t>පේ</w:t>
      </w:r>
      <w:r w:rsidR="00022B53">
        <w:rPr>
          <w:cs/>
          <w:lang w:bidi="si-LK"/>
        </w:rPr>
        <w:t>ක්‍ෂා</w:t>
      </w:r>
      <w:r w:rsidRPr="00C066C0">
        <w:rPr>
          <w:cs/>
          <w:lang w:bidi="si-LK"/>
        </w:rPr>
        <w:t>ව</w:t>
      </w:r>
      <w:r w:rsidRPr="00C066C0">
        <w:t xml:space="preserve">, </w:t>
      </w:r>
      <w:r w:rsidRPr="00C066C0">
        <w:rPr>
          <w:cs/>
          <w:lang w:bidi="si-LK"/>
        </w:rPr>
        <w:t>උපෙක්ඛාසම්බොජ්ඣංගය බව හා එය විශිෂ්ටඥානය පිණිස සම්‍යක් අවබෝධය පිණිස නි</w:t>
      </w:r>
      <w:r w:rsidR="00FB08C1">
        <w:rPr>
          <w:cs/>
          <w:lang w:bidi="si-LK"/>
        </w:rPr>
        <w:t>ර්‍වා</w:t>
      </w:r>
      <w:r w:rsidRPr="00C066C0">
        <w:rPr>
          <w:cs/>
          <w:lang w:bidi="si-LK"/>
        </w:rPr>
        <w:t>ණය පිණිස පවත්නා බවත් ලෞකික</w:t>
      </w:r>
      <w:r w:rsidR="009141C6">
        <w:rPr>
          <w:cs/>
          <w:lang w:bidi="si-LK"/>
        </w:rPr>
        <w:t>ලෝකෝත්තර</w:t>
      </w:r>
      <w:r w:rsidRPr="00C066C0">
        <w:rPr>
          <w:cs/>
          <w:lang w:bidi="si-LK"/>
        </w:rPr>
        <w:t xml:space="preserve"> වශයෙන් දෙපරිදි බවත් මෙයින් පැහැදිලි කළහ. </w:t>
      </w:r>
    </w:p>
    <w:p w14:paraId="014BEFB8" w14:textId="15E9B8EF" w:rsidR="00C066C0" w:rsidRPr="00C066C0" w:rsidRDefault="00C066C0" w:rsidP="00F442FC">
      <w:r w:rsidRPr="00C066C0">
        <w:rPr>
          <w:cs/>
          <w:lang w:bidi="si-LK"/>
        </w:rPr>
        <w:t>උ</w:t>
      </w:r>
      <w:r w:rsidR="00BB3DC0">
        <w:rPr>
          <w:cs/>
          <w:lang w:bidi="si-LK"/>
        </w:rPr>
        <w:t>පේ</w:t>
      </w:r>
      <w:r w:rsidR="00022B53">
        <w:rPr>
          <w:cs/>
          <w:lang w:bidi="si-LK"/>
        </w:rPr>
        <w:t>ක්‍ෂා</w:t>
      </w:r>
      <w:r w:rsidRPr="00C066C0">
        <w:rPr>
          <w:cs/>
          <w:lang w:bidi="si-LK"/>
        </w:rPr>
        <w:t>සම්බොධ්‍ය</w:t>
      </w:r>
      <w:r w:rsidR="00DB6EB6">
        <w:rPr>
          <w:rFonts w:hint="cs"/>
          <w:cs/>
          <w:lang w:bidi="si-LK"/>
        </w:rPr>
        <w:t>ඞ‍්ගය</w:t>
      </w:r>
      <w:r w:rsidRPr="00C066C0">
        <w:rPr>
          <w:cs/>
          <w:lang w:bidi="si-LK"/>
        </w:rPr>
        <w:t xml:space="preserve"> සිටියේ මැදහත් ව දැක්ම ලකුණු කොට ගෙනය. කෘත්‍යය වූයේ අඩු වැඩි නො කොට සමව දැකීම ය. මැදහත් බව එහි පලය යි. ක</w:t>
      </w:r>
      <w:r w:rsidR="00983463">
        <w:rPr>
          <w:cs/>
          <w:lang w:bidi="si-LK"/>
        </w:rPr>
        <w:t>ර්‍ම</w:t>
      </w:r>
      <w:r w:rsidRPr="00C066C0">
        <w:rPr>
          <w:cs/>
          <w:lang w:bidi="si-LK"/>
        </w:rPr>
        <w:t>ය ස්වකීය කෘත්‍ය</w:t>
      </w:r>
      <w:r w:rsidR="00DB6EB6">
        <w:rPr>
          <w:rFonts w:hint="cs"/>
          <w:cs/>
          <w:lang w:bidi="si-LK"/>
        </w:rPr>
        <w:t>ා</w:t>
      </w:r>
      <w:r w:rsidRPr="00C066C0">
        <w:rPr>
          <w:cs/>
          <w:lang w:bidi="si-LK"/>
        </w:rPr>
        <w:t xml:space="preserve">දී වශයෙන් දැක්ම ආසන්න කාරණය </w:t>
      </w:r>
      <w:r w:rsidR="00DB6EB6">
        <w:rPr>
          <w:rFonts w:hint="cs"/>
          <w:cs/>
          <w:lang w:bidi="si-LK"/>
        </w:rPr>
        <w:t>කො</w:t>
      </w:r>
      <w:r w:rsidRPr="00C066C0">
        <w:rPr>
          <w:cs/>
          <w:lang w:bidi="si-LK"/>
        </w:rPr>
        <w:t xml:space="preserve">ට සිටියේ ය. </w:t>
      </w:r>
      <w:r w:rsidR="00F442FC">
        <w:rPr>
          <w:b/>
          <w:bCs/>
          <w:lang w:bidi="si-LK"/>
        </w:rPr>
        <w:t>“</w:t>
      </w:r>
      <w:r w:rsidRPr="009D00D3">
        <w:rPr>
          <w:b/>
          <w:bCs/>
          <w:cs/>
          <w:lang w:bidi="si-LK"/>
        </w:rPr>
        <w:t>පටිස</w:t>
      </w:r>
      <w:r w:rsidR="009D00D3" w:rsidRPr="009D00D3">
        <w:rPr>
          <w:rFonts w:hint="cs"/>
          <w:b/>
          <w:bCs/>
          <w:cs/>
          <w:lang w:bidi="si-LK"/>
        </w:rPr>
        <w:t>ඞ‍්ඛාන</w:t>
      </w:r>
      <w:r w:rsidRPr="009D00D3">
        <w:rPr>
          <w:b/>
          <w:bCs/>
          <w:cs/>
          <w:lang w:bidi="si-LK"/>
        </w:rPr>
        <w:t xml:space="preserve"> ලක්ඛ</w:t>
      </w:r>
      <w:r w:rsidR="009D00D3" w:rsidRPr="009D00D3">
        <w:rPr>
          <w:rFonts w:hint="cs"/>
          <w:b/>
          <w:bCs/>
          <w:cs/>
          <w:lang w:bidi="si-LK"/>
        </w:rPr>
        <w:t>ණො</w:t>
      </w:r>
      <w:r w:rsidRPr="009D00D3">
        <w:rPr>
          <w:b/>
          <w:bCs/>
          <w:cs/>
          <w:lang w:bidi="si-LK"/>
        </w:rPr>
        <w:t xml:space="preserve"> උපඛාසමෙබාජජ්ඣ</w:t>
      </w:r>
      <w:r w:rsidR="009D00D3" w:rsidRPr="009D00D3">
        <w:rPr>
          <w:rFonts w:hint="cs"/>
          <w:b/>
          <w:bCs/>
          <w:cs/>
          <w:lang w:bidi="si-LK"/>
        </w:rPr>
        <w:t>ඞ්ගො</w:t>
      </w:r>
      <w:r w:rsidRPr="009D00D3">
        <w:rPr>
          <w:b/>
          <w:bCs/>
        </w:rPr>
        <w:t xml:space="preserve">, </w:t>
      </w:r>
      <w:r w:rsidR="009D00D3" w:rsidRPr="009D00D3">
        <w:rPr>
          <w:rFonts w:hint="cs"/>
          <w:b/>
          <w:bCs/>
          <w:cs/>
          <w:lang w:bidi="si-LK"/>
        </w:rPr>
        <w:t>ඌ</w:t>
      </w:r>
      <w:r w:rsidRPr="009D00D3">
        <w:rPr>
          <w:b/>
          <w:bCs/>
          <w:cs/>
          <w:lang w:bidi="si-LK"/>
        </w:rPr>
        <w:t>නාධිකනිවාරණර</w:t>
      </w:r>
      <w:r w:rsidR="009D00D3" w:rsidRPr="009D00D3">
        <w:rPr>
          <w:rFonts w:hint="cs"/>
          <w:b/>
          <w:bCs/>
          <w:cs/>
          <w:lang w:bidi="si-LK"/>
        </w:rPr>
        <w:t>සො</w:t>
      </w:r>
      <w:r w:rsidRPr="009D00D3">
        <w:rPr>
          <w:b/>
          <w:bCs/>
          <w:cs/>
          <w:lang w:bidi="si-LK"/>
        </w:rPr>
        <w:t xml:space="preserve"> මජ</w:t>
      </w:r>
      <w:r w:rsidR="009D00D3" w:rsidRPr="009D00D3">
        <w:rPr>
          <w:rFonts w:hint="cs"/>
          <w:b/>
          <w:bCs/>
          <w:cs/>
          <w:lang w:bidi="si-LK"/>
        </w:rPr>
        <w:t>්</w:t>
      </w:r>
      <w:r w:rsidRPr="009D00D3">
        <w:rPr>
          <w:b/>
          <w:bCs/>
          <w:cs/>
          <w:lang w:bidi="si-LK"/>
        </w:rPr>
        <w:t>ඣ</w:t>
      </w:r>
      <w:r w:rsidR="009D00D3" w:rsidRPr="009D00D3">
        <w:rPr>
          <w:rFonts w:hint="cs"/>
          <w:b/>
          <w:bCs/>
          <w:cs/>
          <w:lang w:bidi="si-LK"/>
        </w:rPr>
        <w:t>ත‍්ත</w:t>
      </w:r>
      <w:r w:rsidRPr="009D00D3">
        <w:rPr>
          <w:b/>
          <w:bCs/>
          <w:cs/>
          <w:lang w:bidi="si-LK"/>
        </w:rPr>
        <w:t>භාවප</w:t>
      </w:r>
      <w:r w:rsidR="009D00D3" w:rsidRPr="009D00D3">
        <w:rPr>
          <w:rFonts w:hint="cs"/>
          <w:b/>
          <w:bCs/>
          <w:cs/>
          <w:lang w:bidi="si-LK"/>
        </w:rPr>
        <w:t>ච‍්චු</w:t>
      </w:r>
      <w:r w:rsidRPr="009D00D3">
        <w:rPr>
          <w:b/>
          <w:bCs/>
          <w:cs/>
          <w:lang w:bidi="si-LK"/>
        </w:rPr>
        <w:t>පට්ඨා</w:t>
      </w:r>
      <w:r w:rsidR="009D00D3" w:rsidRPr="009D00D3">
        <w:rPr>
          <w:rFonts w:hint="cs"/>
          <w:b/>
          <w:bCs/>
          <w:cs/>
          <w:lang w:bidi="si-LK"/>
        </w:rPr>
        <w:t>නො</w:t>
      </w:r>
      <w:r w:rsidRPr="009D00D3">
        <w:rPr>
          <w:b/>
          <w:bCs/>
        </w:rPr>
        <w:t xml:space="preserve">, </w:t>
      </w:r>
      <w:r w:rsidRPr="009D00D3">
        <w:rPr>
          <w:b/>
          <w:bCs/>
          <w:cs/>
          <w:lang w:bidi="si-LK"/>
        </w:rPr>
        <w:t>කම්මස්සකතාද</w:t>
      </w:r>
      <w:r w:rsidR="009D00D3" w:rsidRPr="009D00D3">
        <w:rPr>
          <w:rFonts w:hint="cs"/>
          <w:b/>
          <w:bCs/>
          <w:cs/>
          <w:lang w:bidi="si-LK"/>
        </w:rPr>
        <w:t>ිදස්</w:t>
      </w:r>
      <w:r w:rsidRPr="009D00D3">
        <w:rPr>
          <w:b/>
          <w:bCs/>
          <w:cs/>
          <w:lang w:bidi="si-LK"/>
        </w:rPr>
        <w:t>සනපද</w:t>
      </w:r>
      <w:r w:rsidR="009D00D3" w:rsidRPr="009D00D3">
        <w:rPr>
          <w:rFonts w:hint="cs"/>
          <w:b/>
          <w:bCs/>
          <w:cs/>
          <w:lang w:bidi="si-LK"/>
        </w:rPr>
        <w:t>ට්</w:t>
      </w:r>
      <w:r w:rsidRPr="009D00D3">
        <w:rPr>
          <w:b/>
          <w:bCs/>
          <w:cs/>
          <w:lang w:bidi="si-LK"/>
        </w:rPr>
        <w:t>ඨානො</w:t>
      </w:r>
      <w:r w:rsidR="00F442FC">
        <w:rPr>
          <w:b/>
          <w:bCs/>
        </w:rPr>
        <w:t>”</w:t>
      </w:r>
      <w:r w:rsidRPr="00C066C0">
        <w:t xml:space="preserve"> </w:t>
      </w:r>
      <w:r w:rsidRPr="00C066C0">
        <w:rPr>
          <w:cs/>
          <w:lang w:bidi="si-LK"/>
        </w:rPr>
        <w:t xml:space="preserve">යනු එහි </w:t>
      </w:r>
      <w:r w:rsidR="009D00D3">
        <w:rPr>
          <w:rFonts w:hint="cs"/>
          <w:cs/>
          <w:lang w:bidi="si-LK"/>
        </w:rPr>
        <w:t>පා</w:t>
      </w:r>
      <w:r w:rsidRPr="00C066C0">
        <w:rPr>
          <w:cs/>
          <w:lang w:bidi="si-LK"/>
        </w:rPr>
        <w:t xml:space="preserve">ළිය යි. </w:t>
      </w:r>
    </w:p>
    <w:p w14:paraId="59381439" w14:textId="77777777" w:rsidR="009D00D3" w:rsidRDefault="00C066C0" w:rsidP="00F442FC">
      <w:pPr>
        <w:rPr>
          <w:lang w:bidi="si-LK"/>
        </w:rPr>
      </w:pPr>
      <w:r w:rsidRPr="00C066C0">
        <w:rPr>
          <w:cs/>
          <w:lang w:bidi="si-LK"/>
        </w:rPr>
        <w:t>මේ වනාහි සිත හැ</w:t>
      </w:r>
      <w:r w:rsidR="009D00D3">
        <w:rPr>
          <w:cs/>
          <w:lang w:bidi="si-LK"/>
        </w:rPr>
        <w:t>කිළීමෙන් හා උඩඟු බවෙන් වෙන් කොට</w:t>
      </w:r>
      <w:r w:rsidRPr="00C066C0">
        <w:rPr>
          <w:cs/>
          <w:lang w:bidi="si-LK"/>
        </w:rPr>
        <w:t xml:space="preserve"> මැදහත් කරණ බැවින් සිය පියරජු සියලු කටයුතුවලින් මුදා සියල්ලෙහි මැදහත් කරණ සක්විති රජුන්ගේ පරිනායක</w:t>
      </w:r>
      <w:r w:rsidR="009D00D3">
        <w:rPr>
          <w:cs/>
          <w:lang w:bidi="si-LK"/>
        </w:rPr>
        <w:t>රත්නය</w:t>
      </w:r>
      <w:r w:rsidR="009D00D3">
        <w:rPr>
          <w:rFonts w:hint="cs"/>
          <w:cs/>
          <w:lang w:bidi="si-LK"/>
        </w:rPr>
        <w:t xml:space="preserve"> </w:t>
      </w:r>
      <w:r w:rsidRPr="00C066C0">
        <w:rPr>
          <w:cs/>
          <w:lang w:bidi="si-LK"/>
        </w:rPr>
        <w:t xml:space="preserve">සේ ය. </w:t>
      </w:r>
    </w:p>
    <w:p w14:paraId="576CB941" w14:textId="74611D01" w:rsidR="00C066C0" w:rsidRPr="00C066C0" w:rsidRDefault="00C066C0" w:rsidP="00F442FC">
      <w:r w:rsidRPr="00C066C0">
        <w:rPr>
          <w:cs/>
          <w:lang w:bidi="si-LK"/>
        </w:rPr>
        <w:t>මේ හැම බොධ්‍යග</w:t>
      </w:r>
      <w:r w:rsidR="009D00D3">
        <w:rPr>
          <w:rFonts w:hint="cs"/>
          <w:cs/>
          <w:lang w:bidi="si-LK"/>
        </w:rPr>
        <w:t>ඞ‍්ග</w:t>
      </w:r>
      <w:r w:rsidRPr="00C066C0">
        <w:rPr>
          <w:cs/>
          <w:lang w:bidi="si-LK"/>
        </w:rPr>
        <w:t xml:space="preserve">යෝ </w:t>
      </w:r>
      <w:r w:rsidR="00F67D5A">
        <w:rPr>
          <w:cs/>
          <w:lang w:bidi="si-LK"/>
        </w:rPr>
        <w:t>යෝනිසෝ</w:t>
      </w:r>
      <w:r w:rsidRPr="00C066C0">
        <w:rPr>
          <w:cs/>
          <w:lang w:bidi="si-LK"/>
        </w:rPr>
        <w:t xml:space="preserve">මනසිකාරය ආහාරය කොට සිටියෝ ය. මොවුන්ගේ ආහාරය </w:t>
      </w:r>
      <w:r w:rsidR="00F67D5A">
        <w:rPr>
          <w:cs/>
          <w:lang w:bidi="si-LK"/>
        </w:rPr>
        <w:t>යෝනිසෝ</w:t>
      </w:r>
      <w:r w:rsidRPr="00C066C0">
        <w:rPr>
          <w:cs/>
          <w:lang w:bidi="si-LK"/>
        </w:rPr>
        <w:t xml:space="preserve">මනසිකාරය යි. </w:t>
      </w:r>
    </w:p>
    <w:p w14:paraId="010BE329" w14:textId="07EB888E" w:rsidR="00114ECC" w:rsidRDefault="00D80DA4" w:rsidP="00D80DA4">
      <w:pPr>
        <w:rPr>
          <w:lang w:bidi="si-LK"/>
        </w:rPr>
      </w:pPr>
      <w:r>
        <w:rPr>
          <w:b/>
          <w:bCs/>
          <w:lang w:val="en-AU" w:bidi="si-LK"/>
        </w:rPr>
        <w:t>“</w:t>
      </w:r>
      <w:r w:rsidR="00CD07C9" w:rsidRPr="00CD07C9">
        <w:rPr>
          <w:rFonts w:hint="cs"/>
          <w:b/>
          <w:bCs/>
          <w:cs/>
          <w:lang w:bidi="si-LK"/>
        </w:rPr>
        <w:t>සෙ</w:t>
      </w:r>
      <w:r w:rsidR="00C066C0" w:rsidRPr="00CD07C9">
        <w:rPr>
          <w:b/>
          <w:bCs/>
          <w:cs/>
          <w:lang w:bidi="si-LK"/>
        </w:rPr>
        <w:t>ය්‍යථාපි භික්</w:t>
      </w:r>
      <w:r w:rsidR="00CD07C9" w:rsidRPr="00CD07C9">
        <w:rPr>
          <w:rFonts w:hint="cs"/>
          <w:b/>
          <w:bCs/>
          <w:cs/>
          <w:lang w:bidi="si-LK"/>
        </w:rPr>
        <w:t>ඛවෙ</w:t>
      </w:r>
      <w:r w:rsidR="00C066C0" w:rsidRPr="00CD07C9">
        <w:rPr>
          <w:b/>
          <w:bCs/>
          <w:cs/>
          <w:lang w:bidi="si-LK"/>
        </w:rPr>
        <w:t>! අයං කා</w:t>
      </w:r>
      <w:r w:rsidR="00CD07C9" w:rsidRPr="00CD07C9">
        <w:rPr>
          <w:rFonts w:hint="cs"/>
          <w:b/>
          <w:bCs/>
          <w:cs/>
          <w:lang w:bidi="si-LK"/>
        </w:rPr>
        <w:t>යො</w:t>
      </w:r>
      <w:r w:rsidR="00C066C0" w:rsidRPr="00CD07C9">
        <w:rPr>
          <w:b/>
          <w:bCs/>
          <w:cs/>
          <w:lang w:bidi="si-LK"/>
        </w:rPr>
        <w:t xml:space="preserve"> ආහාර</w:t>
      </w:r>
      <w:r w:rsidR="00A03368">
        <w:rPr>
          <w:rFonts w:hint="cs"/>
          <w:b/>
          <w:bCs/>
          <w:cs/>
          <w:lang w:bidi="si-LK"/>
        </w:rPr>
        <w:t>ට්ඨි</w:t>
      </w:r>
      <w:r w:rsidR="00C066C0" w:rsidRPr="00CD07C9">
        <w:rPr>
          <w:b/>
          <w:bCs/>
          <w:cs/>
          <w:lang w:bidi="si-LK"/>
        </w:rPr>
        <w:t>තිකො ආහාරං පටි</w:t>
      </w:r>
      <w:r w:rsidR="00CD07C9" w:rsidRPr="00CD07C9">
        <w:rPr>
          <w:rFonts w:hint="cs"/>
          <w:b/>
          <w:bCs/>
          <w:cs/>
          <w:lang w:bidi="si-LK"/>
        </w:rPr>
        <w:t>ච‍්ච</w:t>
      </w:r>
      <w:r w:rsidR="00C066C0" w:rsidRPr="00CD07C9">
        <w:rPr>
          <w:b/>
          <w:bCs/>
          <w:cs/>
          <w:lang w:bidi="si-LK"/>
        </w:rPr>
        <w:t xml:space="preserve"> තිට්ඨති</w:t>
      </w:r>
      <w:r w:rsidR="00C066C0" w:rsidRPr="00CD07C9">
        <w:rPr>
          <w:b/>
          <w:bCs/>
        </w:rPr>
        <w:t xml:space="preserve">, </w:t>
      </w:r>
      <w:r w:rsidR="00C066C0" w:rsidRPr="00CD07C9">
        <w:rPr>
          <w:b/>
          <w:bCs/>
          <w:cs/>
          <w:lang w:bidi="si-LK"/>
        </w:rPr>
        <w:t>අනාහා</w:t>
      </w:r>
      <w:r w:rsidR="00CD07C9" w:rsidRPr="00CD07C9">
        <w:rPr>
          <w:rFonts w:hint="cs"/>
          <w:b/>
          <w:bCs/>
          <w:cs/>
          <w:lang w:bidi="si-LK"/>
        </w:rPr>
        <w:t>රො</w:t>
      </w:r>
      <w:r w:rsidR="00C066C0" w:rsidRPr="00CD07C9">
        <w:rPr>
          <w:b/>
          <w:bCs/>
          <w:cs/>
          <w:lang w:bidi="si-LK"/>
        </w:rPr>
        <w:t xml:space="preserve"> නො තිට්ඨති</w:t>
      </w:r>
      <w:r w:rsidR="00C066C0" w:rsidRPr="00CD07C9">
        <w:rPr>
          <w:b/>
          <w:bCs/>
        </w:rPr>
        <w:t xml:space="preserve">, </w:t>
      </w:r>
      <w:r w:rsidR="00C066C0" w:rsidRPr="00CD07C9">
        <w:rPr>
          <w:b/>
          <w:bCs/>
          <w:cs/>
          <w:lang w:bidi="si-LK"/>
        </w:rPr>
        <w:t>එවමෙව ඛො භික්ඛ</w:t>
      </w:r>
      <w:r w:rsidR="00CD07C9" w:rsidRPr="00CD07C9">
        <w:rPr>
          <w:rFonts w:hint="cs"/>
          <w:b/>
          <w:bCs/>
          <w:cs/>
          <w:lang w:bidi="si-LK"/>
        </w:rPr>
        <w:t>වෙ</w:t>
      </w:r>
      <w:r w:rsidR="00C066C0" w:rsidRPr="00CD07C9">
        <w:rPr>
          <w:b/>
          <w:bCs/>
          <w:cs/>
          <w:lang w:bidi="si-LK"/>
        </w:rPr>
        <w:t xml:space="preserve">! </w:t>
      </w:r>
      <w:r w:rsidR="00CD07C9" w:rsidRPr="00CD07C9">
        <w:rPr>
          <w:rFonts w:hint="cs"/>
          <w:b/>
          <w:bCs/>
          <w:cs/>
          <w:lang w:bidi="si-LK"/>
        </w:rPr>
        <w:t>ඉ</w:t>
      </w:r>
      <w:r w:rsidR="00C066C0" w:rsidRPr="00CD07C9">
        <w:rPr>
          <w:b/>
          <w:bCs/>
          <w:cs/>
          <w:lang w:bidi="si-LK"/>
        </w:rPr>
        <w:t>මෙ ස</w:t>
      </w:r>
      <w:r w:rsidR="00CD07C9" w:rsidRPr="00CD07C9">
        <w:rPr>
          <w:rFonts w:hint="cs"/>
          <w:b/>
          <w:bCs/>
          <w:cs/>
          <w:lang w:bidi="si-LK"/>
        </w:rPr>
        <w:t>ත්</w:t>
      </w:r>
      <w:r w:rsidR="00C066C0" w:rsidRPr="00CD07C9">
        <w:rPr>
          <w:b/>
          <w:bCs/>
          <w:cs/>
          <w:lang w:bidi="si-LK"/>
        </w:rPr>
        <w:t>තබොජඣ</w:t>
      </w:r>
      <w:r w:rsidR="00CD07C9" w:rsidRPr="00CD07C9">
        <w:rPr>
          <w:rFonts w:hint="cs"/>
          <w:b/>
          <w:bCs/>
          <w:cs/>
          <w:lang w:bidi="si-LK"/>
        </w:rPr>
        <w:t>ඞ්</w:t>
      </w:r>
      <w:r w:rsidR="00C066C0" w:rsidRPr="00CD07C9">
        <w:rPr>
          <w:b/>
          <w:bCs/>
          <w:cs/>
          <w:lang w:bidi="si-LK"/>
        </w:rPr>
        <w:t>ගා ආහාරට්ඨිතිකා ආහාරං පටිච්ච තිට්ඨ</w:t>
      </w:r>
      <w:r w:rsidR="00CD07C9" w:rsidRPr="00CD07C9">
        <w:rPr>
          <w:rFonts w:hint="cs"/>
          <w:b/>
          <w:bCs/>
          <w:cs/>
          <w:lang w:bidi="si-LK"/>
        </w:rPr>
        <w:t>න්</w:t>
      </w:r>
      <w:r w:rsidR="00C066C0" w:rsidRPr="00CD07C9">
        <w:rPr>
          <w:b/>
          <w:bCs/>
          <w:cs/>
          <w:lang w:bidi="si-LK"/>
        </w:rPr>
        <w:t>ති</w:t>
      </w:r>
      <w:r w:rsidR="00C066C0" w:rsidRPr="00CD07C9">
        <w:rPr>
          <w:b/>
          <w:bCs/>
        </w:rPr>
        <w:t xml:space="preserve">, </w:t>
      </w:r>
      <w:r w:rsidR="00C066C0" w:rsidRPr="00CD07C9">
        <w:rPr>
          <w:b/>
          <w:bCs/>
          <w:cs/>
          <w:lang w:bidi="si-LK"/>
        </w:rPr>
        <w:t>අනාහාරා නො තිට්ඨන</w:t>
      </w:r>
      <w:r w:rsidR="00CD07C9" w:rsidRPr="00CD07C9">
        <w:rPr>
          <w:rFonts w:hint="cs"/>
          <w:b/>
          <w:bCs/>
          <w:cs/>
          <w:lang w:bidi="si-LK"/>
        </w:rPr>
        <w:t>්</w:t>
      </w:r>
      <w:r w:rsidR="00C066C0" w:rsidRPr="00CD07C9">
        <w:rPr>
          <w:b/>
          <w:bCs/>
          <w:cs/>
          <w:lang w:bidi="si-LK"/>
        </w:rPr>
        <w:t>ති</w:t>
      </w:r>
      <w:r>
        <w:rPr>
          <w:b/>
          <w:bCs/>
        </w:rPr>
        <w:t>”</w:t>
      </w:r>
      <w:r w:rsidR="00C066C0" w:rsidRPr="00C066C0">
        <w:t xml:space="preserve"> </w:t>
      </w:r>
      <w:r w:rsidR="00C066C0" w:rsidRPr="00C066C0">
        <w:rPr>
          <w:cs/>
          <w:lang w:bidi="si-LK"/>
        </w:rPr>
        <w:t xml:space="preserve">යන මෙයින් වදාළෝ මේ සිරුර ආහාරය නිසා පවත්නා සේ </w:t>
      </w:r>
      <w:r w:rsidR="00CD07C9">
        <w:rPr>
          <w:rFonts w:hint="cs"/>
          <w:cs/>
          <w:lang w:bidi="si-LK"/>
        </w:rPr>
        <w:t xml:space="preserve">සප‍්තබොධ්‍යඞ‍්ගයන් </w:t>
      </w:r>
      <w:r w:rsidR="00F67D5A">
        <w:rPr>
          <w:cs/>
          <w:lang w:bidi="si-LK"/>
        </w:rPr>
        <w:t>යෝනිසෝ</w:t>
      </w:r>
      <w:r w:rsidR="00C066C0" w:rsidRPr="00C066C0">
        <w:rPr>
          <w:cs/>
          <w:lang w:bidi="si-LK"/>
        </w:rPr>
        <w:t xml:space="preserve">මනසිකාරය නිසා පවත්නා බව හා </w:t>
      </w:r>
      <w:r w:rsidR="00F67D5A">
        <w:rPr>
          <w:cs/>
          <w:lang w:bidi="si-LK"/>
        </w:rPr>
        <w:t>යෝනිසෝ</w:t>
      </w:r>
      <w:r w:rsidR="00C066C0" w:rsidRPr="00C066C0">
        <w:rPr>
          <w:cs/>
          <w:lang w:bidi="si-LK"/>
        </w:rPr>
        <w:t xml:space="preserve">මනසිකාරයෙන් තොර ව නො සිටින බවත් ය. </w:t>
      </w:r>
      <w:r>
        <w:rPr>
          <w:b/>
          <w:bCs/>
          <w:lang w:bidi="si-LK"/>
        </w:rPr>
        <w:t>“</w:t>
      </w:r>
      <w:r w:rsidR="00C066C0" w:rsidRPr="00114ECC">
        <w:rPr>
          <w:b/>
          <w:bCs/>
          <w:cs/>
          <w:lang w:bidi="si-LK"/>
        </w:rPr>
        <w:t>සුරියස්ස භික්ඛ</w:t>
      </w:r>
      <w:r w:rsidR="00CD07C9" w:rsidRPr="00114ECC">
        <w:rPr>
          <w:rFonts w:hint="cs"/>
          <w:b/>
          <w:bCs/>
          <w:cs/>
          <w:lang w:bidi="si-LK"/>
        </w:rPr>
        <w:t>වෙ</w:t>
      </w:r>
      <w:r w:rsidR="00C066C0" w:rsidRPr="00114ECC">
        <w:rPr>
          <w:b/>
          <w:bCs/>
          <w:cs/>
          <w:lang w:bidi="si-LK"/>
        </w:rPr>
        <w:t xml:space="preserve">! උදයතො එතං </w:t>
      </w:r>
      <w:r w:rsidR="00CD07C9" w:rsidRPr="00114ECC">
        <w:rPr>
          <w:rFonts w:hint="cs"/>
          <w:b/>
          <w:bCs/>
          <w:cs/>
          <w:lang w:bidi="si-LK"/>
        </w:rPr>
        <w:t>පුබ‍්බඞ්</w:t>
      </w:r>
      <w:r w:rsidR="00C066C0" w:rsidRPr="00114ECC">
        <w:rPr>
          <w:b/>
          <w:bCs/>
          <w:cs/>
          <w:lang w:bidi="si-LK"/>
        </w:rPr>
        <w:t>ගමං</w:t>
      </w:r>
      <w:r w:rsidR="00C066C0" w:rsidRPr="00114ECC">
        <w:rPr>
          <w:b/>
          <w:bCs/>
        </w:rPr>
        <w:t xml:space="preserve">, </w:t>
      </w:r>
      <w:r w:rsidR="00C066C0" w:rsidRPr="00114ECC">
        <w:rPr>
          <w:b/>
          <w:bCs/>
          <w:cs/>
          <w:lang w:bidi="si-LK"/>
        </w:rPr>
        <w:t>එතං පු</w:t>
      </w:r>
      <w:r w:rsidR="00CD07C9" w:rsidRPr="00114ECC">
        <w:rPr>
          <w:rFonts w:hint="cs"/>
          <w:b/>
          <w:bCs/>
          <w:cs/>
          <w:lang w:bidi="si-LK"/>
        </w:rPr>
        <w:t>බ‍්බනිමිත‍්තං</w:t>
      </w:r>
      <w:r w:rsidR="00C066C0" w:rsidRPr="00114ECC">
        <w:rPr>
          <w:b/>
          <w:bCs/>
        </w:rPr>
        <w:t xml:space="preserve">, </w:t>
      </w:r>
      <w:r w:rsidR="00C066C0" w:rsidRPr="00114ECC">
        <w:rPr>
          <w:b/>
          <w:bCs/>
          <w:cs/>
          <w:lang w:bidi="si-LK"/>
        </w:rPr>
        <w:t>යදි</w:t>
      </w:r>
      <w:r w:rsidR="00CD07C9" w:rsidRPr="00114ECC">
        <w:rPr>
          <w:rFonts w:hint="cs"/>
          <w:b/>
          <w:bCs/>
          <w:cs/>
          <w:lang w:bidi="si-LK"/>
        </w:rPr>
        <w:t>දං</w:t>
      </w:r>
      <w:r w:rsidR="00C066C0" w:rsidRPr="00114ECC">
        <w:rPr>
          <w:b/>
          <w:bCs/>
          <w:cs/>
          <w:lang w:bidi="si-LK"/>
        </w:rPr>
        <w:t xml:space="preserve"> අරුණු</w:t>
      </w:r>
      <w:r w:rsidR="00CD07C9" w:rsidRPr="00114ECC">
        <w:rPr>
          <w:rFonts w:hint="cs"/>
          <w:b/>
          <w:bCs/>
          <w:cs/>
          <w:lang w:bidi="si-LK"/>
        </w:rPr>
        <w:t>ග්</w:t>
      </w:r>
      <w:r w:rsidR="00C066C0" w:rsidRPr="00114ECC">
        <w:rPr>
          <w:b/>
          <w:bCs/>
          <w:cs/>
          <w:lang w:bidi="si-LK"/>
        </w:rPr>
        <w:t>ගමනං</w:t>
      </w:r>
      <w:r w:rsidR="00C066C0" w:rsidRPr="00114ECC">
        <w:rPr>
          <w:b/>
          <w:bCs/>
        </w:rPr>
        <w:t xml:space="preserve">, </w:t>
      </w:r>
      <w:r w:rsidR="00C066C0" w:rsidRPr="00114ECC">
        <w:rPr>
          <w:b/>
          <w:bCs/>
          <w:cs/>
          <w:lang w:bidi="si-LK"/>
        </w:rPr>
        <w:t xml:space="preserve">එවමෙව ඛො </w:t>
      </w:r>
      <w:r w:rsidR="00CD07C9" w:rsidRPr="00114ECC">
        <w:rPr>
          <w:rFonts w:hint="cs"/>
          <w:b/>
          <w:bCs/>
          <w:cs/>
          <w:lang w:bidi="si-LK"/>
        </w:rPr>
        <w:t>භික‍්ඛවෙ!</w:t>
      </w:r>
      <w:r w:rsidR="00C066C0" w:rsidRPr="00114ECC">
        <w:rPr>
          <w:b/>
          <w:bCs/>
          <w:cs/>
          <w:lang w:bidi="si-LK"/>
        </w:rPr>
        <w:t xml:space="preserve"> භික්ඛුනො </w:t>
      </w:r>
      <w:r w:rsidR="00CD07C9" w:rsidRPr="00114ECC">
        <w:rPr>
          <w:rFonts w:hint="cs"/>
          <w:b/>
          <w:bCs/>
          <w:cs/>
          <w:lang w:bidi="si-LK"/>
        </w:rPr>
        <w:t>සත‍්තන‍්නං</w:t>
      </w:r>
      <w:r w:rsidR="00C066C0" w:rsidRPr="00114ECC">
        <w:rPr>
          <w:b/>
          <w:bCs/>
          <w:cs/>
          <w:lang w:bidi="si-LK"/>
        </w:rPr>
        <w:t xml:space="preserve"> බොජඣ</w:t>
      </w:r>
      <w:r w:rsidR="00CD07C9" w:rsidRPr="00114ECC">
        <w:rPr>
          <w:rFonts w:hint="cs"/>
          <w:b/>
          <w:bCs/>
          <w:cs/>
          <w:lang w:bidi="si-LK"/>
        </w:rPr>
        <w:t>ඞ්</w:t>
      </w:r>
      <w:r w:rsidR="00C066C0" w:rsidRPr="00114ECC">
        <w:rPr>
          <w:b/>
          <w:bCs/>
          <w:cs/>
          <w:lang w:bidi="si-LK"/>
        </w:rPr>
        <w:t>ගානං උ</w:t>
      </w:r>
      <w:r w:rsidR="00CD07C9" w:rsidRPr="00114ECC">
        <w:rPr>
          <w:rFonts w:hint="cs"/>
          <w:b/>
          <w:bCs/>
          <w:cs/>
          <w:lang w:bidi="si-LK"/>
        </w:rPr>
        <w:t>ප්</w:t>
      </w:r>
      <w:r w:rsidR="00C066C0" w:rsidRPr="00114ECC">
        <w:rPr>
          <w:b/>
          <w:bCs/>
          <w:cs/>
          <w:lang w:bidi="si-LK"/>
        </w:rPr>
        <w:t>පාදාය එතං පුබ්බ</w:t>
      </w:r>
      <w:r w:rsidR="00CD07C9" w:rsidRPr="00114ECC">
        <w:rPr>
          <w:rFonts w:hint="cs"/>
          <w:b/>
          <w:bCs/>
          <w:cs/>
          <w:lang w:bidi="si-LK"/>
        </w:rPr>
        <w:t>ඞ්</w:t>
      </w:r>
      <w:r w:rsidR="00C066C0" w:rsidRPr="00114ECC">
        <w:rPr>
          <w:b/>
          <w:bCs/>
          <w:cs/>
          <w:lang w:bidi="si-LK"/>
        </w:rPr>
        <w:t>ගමං</w:t>
      </w:r>
      <w:r w:rsidR="00C066C0" w:rsidRPr="00114ECC">
        <w:rPr>
          <w:b/>
          <w:bCs/>
        </w:rPr>
        <w:t xml:space="preserve">, </w:t>
      </w:r>
      <w:r w:rsidR="00CD07C9" w:rsidRPr="00114ECC">
        <w:rPr>
          <w:rFonts w:hint="cs"/>
          <w:b/>
          <w:bCs/>
          <w:cs/>
          <w:lang w:bidi="si-LK"/>
        </w:rPr>
        <w:t>එතං</w:t>
      </w:r>
      <w:r w:rsidR="00C066C0" w:rsidRPr="00114ECC">
        <w:rPr>
          <w:b/>
          <w:bCs/>
          <w:cs/>
          <w:lang w:bidi="si-LK"/>
        </w:rPr>
        <w:t xml:space="preserve"> පුබ්බනිමිත්තං</w:t>
      </w:r>
      <w:r w:rsidR="00C066C0" w:rsidRPr="00114ECC">
        <w:rPr>
          <w:b/>
          <w:bCs/>
        </w:rPr>
        <w:t xml:space="preserve">, </w:t>
      </w:r>
      <w:r w:rsidR="00C066C0" w:rsidRPr="00114ECC">
        <w:rPr>
          <w:b/>
          <w:bCs/>
          <w:cs/>
          <w:lang w:bidi="si-LK"/>
        </w:rPr>
        <w:t xml:space="preserve">යදිදං යොනිසොමනසිකාරො යොනිසොමනසිකාර </w:t>
      </w:r>
      <w:r w:rsidR="00CD07C9" w:rsidRPr="00114ECC">
        <w:rPr>
          <w:rFonts w:hint="cs"/>
          <w:b/>
          <w:bCs/>
          <w:cs/>
          <w:lang w:bidi="si-LK"/>
        </w:rPr>
        <w:t xml:space="preserve">සම‍්පන‍්නස්සෙතං </w:t>
      </w:r>
      <w:r w:rsidR="00C066C0" w:rsidRPr="00114ECC">
        <w:rPr>
          <w:b/>
          <w:bCs/>
          <w:cs/>
          <w:lang w:bidi="si-LK"/>
        </w:rPr>
        <w:t>භික්ඛ</w:t>
      </w:r>
      <w:r w:rsidR="00CD07C9" w:rsidRPr="00114ECC">
        <w:rPr>
          <w:rFonts w:hint="cs"/>
          <w:b/>
          <w:bCs/>
          <w:cs/>
          <w:lang w:bidi="si-LK"/>
        </w:rPr>
        <w:t>වෙ!</w:t>
      </w:r>
      <w:r w:rsidR="00C066C0" w:rsidRPr="00114ECC">
        <w:rPr>
          <w:b/>
          <w:bCs/>
          <w:cs/>
          <w:lang w:bidi="si-LK"/>
        </w:rPr>
        <w:t xml:space="preserve"> භික්ඛු</w:t>
      </w:r>
      <w:r w:rsidR="00CD07C9" w:rsidRPr="00114ECC">
        <w:rPr>
          <w:rFonts w:hint="cs"/>
          <w:b/>
          <w:bCs/>
          <w:cs/>
          <w:lang w:bidi="si-LK"/>
        </w:rPr>
        <w:t>නො</w:t>
      </w:r>
      <w:r w:rsidR="00C066C0" w:rsidRPr="00114ECC">
        <w:rPr>
          <w:b/>
          <w:bCs/>
          <w:cs/>
          <w:lang w:bidi="si-LK"/>
        </w:rPr>
        <w:t xml:space="preserve"> පාටික</w:t>
      </w:r>
      <w:r w:rsidR="00CD07C9" w:rsidRPr="00114ECC">
        <w:rPr>
          <w:rFonts w:hint="cs"/>
          <w:b/>
          <w:bCs/>
          <w:cs/>
          <w:lang w:bidi="si-LK"/>
        </w:rPr>
        <w:t>ඞ්</w:t>
      </w:r>
      <w:r w:rsidR="00CD07C9" w:rsidRPr="00114ECC">
        <w:rPr>
          <w:b/>
          <w:bCs/>
          <w:cs/>
          <w:lang w:bidi="si-LK"/>
        </w:rPr>
        <w:t>ඛං ස</w:t>
      </w:r>
      <w:r w:rsidR="00CD07C9" w:rsidRPr="00114ECC">
        <w:rPr>
          <w:rFonts w:hint="cs"/>
          <w:b/>
          <w:bCs/>
          <w:cs/>
          <w:lang w:bidi="si-LK"/>
        </w:rPr>
        <w:t>ත‍්ත</w:t>
      </w:r>
      <w:r w:rsidR="00C066C0" w:rsidRPr="00114ECC">
        <w:rPr>
          <w:b/>
          <w:bCs/>
          <w:cs/>
          <w:lang w:bidi="si-LK"/>
        </w:rPr>
        <w:t>බොජඣං</w:t>
      </w:r>
      <w:r w:rsidR="00CD07C9" w:rsidRPr="00114ECC">
        <w:rPr>
          <w:rFonts w:hint="cs"/>
          <w:b/>
          <w:bCs/>
          <w:cs/>
          <w:lang w:bidi="si-LK"/>
        </w:rPr>
        <w:t>ගෙ</w:t>
      </w:r>
      <w:r w:rsidR="00C066C0" w:rsidRPr="00114ECC">
        <w:rPr>
          <w:b/>
          <w:bCs/>
          <w:cs/>
          <w:lang w:bidi="si-LK"/>
        </w:rPr>
        <w:t xml:space="preserve"> භා</w:t>
      </w:r>
      <w:r w:rsidR="00CD07C9" w:rsidRPr="00114ECC">
        <w:rPr>
          <w:rFonts w:hint="cs"/>
          <w:b/>
          <w:bCs/>
          <w:cs/>
          <w:lang w:bidi="si-LK"/>
        </w:rPr>
        <w:t>වෙ</w:t>
      </w:r>
      <w:r w:rsidR="00C066C0" w:rsidRPr="00114ECC">
        <w:rPr>
          <w:b/>
          <w:bCs/>
          <w:cs/>
          <w:lang w:bidi="si-LK"/>
        </w:rPr>
        <w:t>ස්සති සම්බොජ්ඣං</w:t>
      </w:r>
      <w:r w:rsidR="00CD07C9" w:rsidRPr="00114ECC">
        <w:rPr>
          <w:rFonts w:hint="cs"/>
          <w:b/>
          <w:bCs/>
          <w:cs/>
          <w:lang w:bidi="si-LK"/>
        </w:rPr>
        <w:t>ගෙ</w:t>
      </w:r>
      <w:r w:rsidR="00CD07C9" w:rsidRPr="00114ECC">
        <w:rPr>
          <w:b/>
          <w:bCs/>
          <w:cs/>
          <w:lang w:bidi="si-LK"/>
        </w:rPr>
        <w:t xml:space="preserve"> බහු</w:t>
      </w:r>
      <w:r w:rsidR="00CD07C9" w:rsidRPr="00114ECC">
        <w:rPr>
          <w:rFonts w:hint="cs"/>
          <w:b/>
          <w:bCs/>
          <w:cs/>
          <w:lang w:bidi="si-LK"/>
        </w:rPr>
        <w:t>‍ලී</w:t>
      </w:r>
      <w:r w:rsidR="00C066C0" w:rsidRPr="00114ECC">
        <w:rPr>
          <w:b/>
          <w:bCs/>
          <w:cs/>
          <w:lang w:bidi="si-LK"/>
        </w:rPr>
        <w:t xml:space="preserve"> </w:t>
      </w:r>
      <w:r w:rsidR="00CD07C9" w:rsidRPr="00114ECC">
        <w:rPr>
          <w:rFonts w:hint="cs"/>
          <w:b/>
          <w:bCs/>
          <w:cs/>
          <w:lang w:bidi="si-LK"/>
        </w:rPr>
        <w:t>කරිස‍්සති</w:t>
      </w:r>
      <w:r>
        <w:rPr>
          <w:lang w:bidi="si-LK"/>
        </w:rPr>
        <w:t>”</w:t>
      </w:r>
      <w:r w:rsidR="00C066C0" w:rsidRPr="00C066C0">
        <w:t xml:space="preserve"> </w:t>
      </w:r>
      <w:r w:rsidR="00C066C0" w:rsidRPr="00C066C0">
        <w:rPr>
          <w:cs/>
          <w:lang w:bidi="si-LK"/>
        </w:rPr>
        <w:t>යන මෙයින් පැහැදිලි වනුයේ සූ</w:t>
      </w:r>
      <w:r w:rsidR="00BB1AB3">
        <w:rPr>
          <w:cs/>
          <w:lang w:bidi="si-LK"/>
        </w:rPr>
        <w:t>ර්‍ය්‍ය</w:t>
      </w:r>
      <w:r w:rsidR="00C066C0" w:rsidRPr="00C066C0">
        <w:rPr>
          <w:cs/>
          <w:lang w:bidi="si-LK"/>
        </w:rPr>
        <w:t xml:space="preserve">යාගේ උදාවීමට අරුණු නැගීම පෙරනිමිති වන්නා </w:t>
      </w:r>
      <w:r w:rsidR="00114ECC">
        <w:rPr>
          <w:rFonts w:hint="cs"/>
          <w:cs/>
          <w:lang w:bidi="si-LK"/>
        </w:rPr>
        <w:t>සේ</w:t>
      </w:r>
      <w:r w:rsidR="00C066C0" w:rsidRPr="00C066C0">
        <w:rPr>
          <w:cs/>
          <w:lang w:bidi="si-LK"/>
        </w:rPr>
        <w:t xml:space="preserve"> බොධ්‍යඞ්ගය</w:t>
      </w:r>
      <w:r w:rsidR="00114ECC">
        <w:rPr>
          <w:rFonts w:hint="cs"/>
          <w:cs/>
          <w:lang w:bidi="si-LK"/>
        </w:rPr>
        <w:t>න්</w:t>
      </w:r>
      <w:r w:rsidR="00C066C0" w:rsidRPr="00C066C0">
        <w:rPr>
          <w:cs/>
          <w:lang w:bidi="si-LK"/>
        </w:rPr>
        <w:t xml:space="preserve">ගේ පහළවීමෙහි </w:t>
      </w:r>
      <w:r w:rsidR="00F67D5A">
        <w:rPr>
          <w:cs/>
          <w:lang w:bidi="si-LK"/>
        </w:rPr>
        <w:t>යෝනිසෝ</w:t>
      </w:r>
      <w:r w:rsidR="00C066C0" w:rsidRPr="00C066C0">
        <w:rPr>
          <w:cs/>
          <w:lang w:bidi="si-LK"/>
        </w:rPr>
        <w:t>මනසිකාරය පෙර නිමිති වන බව හා බොධ්‍යඞ්ගයන් වැඩිය හැක්</w:t>
      </w:r>
      <w:r w:rsidR="00114ECC">
        <w:rPr>
          <w:rFonts w:hint="cs"/>
          <w:cs/>
          <w:lang w:bidi="si-LK"/>
        </w:rPr>
        <w:t>කේ</w:t>
      </w:r>
      <w:r w:rsidR="00C066C0" w:rsidRPr="00C066C0">
        <w:rPr>
          <w:cs/>
          <w:lang w:bidi="si-LK"/>
        </w:rPr>
        <w:t xml:space="preserve"> බහුලීකෘත කළ හැක්කේ </w:t>
      </w:r>
      <w:r w:rsidR="00F67D5A">
        <w:rPr>
          <w:cs/>
          <w:lang w:bidi="si-LK"/>
        </w:rPr>
        <w:t>යෝනිසෝ</w:t>
      </w:r>
      <w:r w:rsidR="00C066C0" w:rsidRPr="00C066C0">
        <w:rPr>
          <w:cs/>
          <w:lang w:bidi="si-LK"/>
        </w:rPr>
        <w:t>මනසිකාරයෙන් යුක</w:t>
      </w:r>
      <w:r w:rsidR="00114ECC">
        <w:rPr>
          <w:rFonts w:hint="cs"/>
          <w:cs/>
          <w:lang w:bidi="si-LK"/>
        </w:rPr>
        <w:t>්</w:t>
      </w:r>
      <w:r w:rsidR="00C066C0" w:rsidRPr="00C066C0">
        <w:rPr>
          <w:cs/>
          <w:lang w:bidi="si-LK"/>
        </w:rPr>
        <w:t>ත භි</w:t>
      </w:r>
      <w:r w:rsidR="00022B53">
        <w:rPr>
          <w:cs/>
          <w:lang w:bidi="si-LK"/>
        </w:rPr>
        <w:t>ක්‍ෂු</w:t>
      </w:r>
      <w:r w:rsidR="00C066C0" w:rsidRPr="00C066C0">
        <w:rPr>
          <w:cs/>
          <w:lang w:bidi="si-LK"/>
        </w:rPr>
        <w:t xml:space="preserve">නමට බවත් ය. </w:t>
      </w:r>
    </w:p>
    <w:p w14:paraId="401648A1" w14:textId="7F722238" w:rsidR="00C066C0" w:rsidRPr="00C066C0" w:rsidRDefault="00114ECC" w:rsidP="008663AB">
      <w:r>
        <w:rPr>
          <w:rFonts w:hint="cs"/>
          <w:cs/>
          <w:lang w:bidi="si-LK"/>
        </w:rPr>
        <w:t>බොධ්‍යඞ‍්ගයෝ</w:t>
      </w:r>
      <w:r w:rsidR="00C066C0" w:rsidRPr="00C066C0">
        <w:t xml:space="preserve">, </w:t>
      </w:r>
      <w:r>
        <w:rPr>
          <w:rFonts w:hint="cs"/>
          <w:cs/>
          <w:lang w:bidi="si-LK"/>
        </w:rPr>
        <w:t>ලෞ</w:t>
      </w:r>
      <w:r w:rsidR="00C066C0" w:rsidRPr="00C066C0">
        <w:rPr>
          <w:cs/>
          <w:lang w:bidi="si-LK"/>
        </w:rPr>
        <w:t xml:space="preserve">කික - </w:t>
      </w:r>
      <w:r w:rsidR="009141C6">
        <w:rPr>
          <w:cs/>
          <w:lang w:bidi="si-LK"/>
        </w:rPr>
        <w:t>ලෝකෝත්තර</w:t>
      </w:r>
      <w:r w:rsidR="00C066C0" w:rsidRPr="00C066C0">
        <w:rPr>
          <w:cs/>
          <w:lang w:bidi="si-LK"/>
        </w:rPr>
        <w:t xml:space="preserve"> වශයෙන් දෙපරිදි වෙති. එහි යම් බො</w:t>
      </w:r>
      <w:r>
        <w:rPr>
          <w:rFonts w:hint="cs"/>
          <w:cs/>
          <w:lang w:bidi="si-LK"/>
        </w:rPr>
        <w:t>ද්ධ්‍යඞ‍්ග</w:t>
      </w:r>
      <w:r w:rsidR="00C066C0" w:rsidRPr="00C066C0">
        <w:rPr>
          <w:cs/>
          <w:lang w:bidi="si-LK"/>
        </w:rPr>
        <w:t xml:space="preserve"> කෙනෙක් සසරින් නිදහස්වීමට හේතු ව</w:t>
      </w:r>
      <w:r>
        <w:rPr>
          <w:rFonts w:hint="cs"/>
          <w:cs/>
          <w:lang w:bidi="si-LK"/>
        </w:rPr>
        <w:t>න්</w:t>
      </w:r>
      <w:r w:rsidR="00C066C0" w:rsidRPr="00C066C0">
        <w:rPr>
          <w:cs/>
          <w:lang w:bidi="si-LK"/>
        </w:rPr>
        <w:t>නෝ ද</w:t>
      </w:r>
      <w:r w:rsidR="00C066C0" w:rsidRPr="00C066C0">
        <w:t xml:space="preserve">, </w:t>
      </w:r>
      <w:r w:rsidR="00C066C0" w:rsidRPr="00C066C0">
        <w:rPr>
          <w:cs/>
          <w:lang w:bidi="si-LK"/>
        </w:rPr>
        <w:t xml:space="preserve">ඔවුහු ලෞකිකයහ. මේ ලෞකිකයෝ ම ය. </w:t>
      </w:r>
      <w:r>
        <w:rPr>
          <w:rFonts w:hint="cs"/>
          <w:cs/>
          <w:lang w:bidi="si-LK"/>
        </w:rPr>
        <w:t xml:space="preserve">විවටටුපනිස‍්සය </w:t>
      </w:r>
      <w:r w:rsidR="00C066C0" w:rsidRPr="00C066C0">
        <w:rPr>
          <w:cs/>
          <w:lang w:bidi="si-LK"/>
        </w:rPr>
        <w:t>නම් වූ පූ</w:t>
      </w:r>
      <w:r w:rsidR="00846FF4">
        <w:rPr>
          <w:cs/>
          <w:lang w:bidi="si-LK"/>
        </w:rPr>
        <w:t>ර්‍ව</w:t>
      </w:r>
      <w:r w:rsidR="00C066C0" w:rsidRPr="00C066C0">
        <w:rPr>
          <w:cs/>
          <w:lang w:bidi="si-LK"/>
        </w:rPr>
        <w:t>භාගබොධ්‍ය</w:t>
      </w:r>
      <w:r>
        <w:rPr>
          <w:rFonts w:hint="cs"/>
          <w:cs/>
          <w:lang w:bidi="si-LK"/>
        </w:rPr>
        <w:t>ඞ්</w:t>
      </w:r>
      <w:r w:rsidR="00C066C0" w:rsidRPr="00C066C0">
        <w:rPr>
          <w:cs/>
          <w:lang w:bidi="si-LK"/>
        </w:rPr>
        <w:t>ගයෝ ව</w:t>
      </w:r>
      <w:r>
        <w:rPr>
          <w:rFonts w:hint="cs"/>
          <w:cs/>
          <w:lang w:bidi="si-LK"/>
        </w:rPr>
        <w:t>න්</w:t>
      </w:r>
      <w:r w:rsidR="00C066C0" w:rsidRPr="00C066C0">
        <w:rPr>
          <w:cs/>
          <w:lang w:bidi="si-LK"/>
        </w:rPr>
        <w:t>නෝ</w:t>
      </w:r>
      <w:r w:rsidR="00C909C1">
        <w:rPr>
          <w:cs/>
          <w:lang w:bidi="si-LK"/>
        </w:rPr>
        <w:t>ත්</w:t>
      </w:r>
      <w:r w:rsidR="00C066C0" w:rsidRPr="00C066C0">
        <w:rPr>
          <w:cs/>
          <w:lang w:bidi="si-LK"/>
        </w:rPr>
        <w:t>. මා</w:t>
      </w:r>
      <w:r w:rsidR="00983463">
        <w:rPr>
          <w:cs/>
          <w:lang w:bidi="si-LK"/>
        </w:rPr>
        <w:t>ර්‍ග</w:t>
      </w:r>
      <w:r w:rsidR="00C066C0" w:rsidRPr="00C066C0">
        <w:rPr>
          <w:cs/>
          <w:lang w:bidi="si-LK"/>
        </w:rPr>
        <w:t>යට පූ</w:t>
      </w:r>
      <w:r w:rsidR="00846FF4">
        <w:rPr>
          <w:cs/>
          <w:lang w:bidi="si-LK"/>
        </w:rPr>
        <w:t>ර්‍ව</w:t>
      </w:r>
      <w:r w:rsidR="00C066C0" w:rsidRPr="00C066C0">
        <w:rPr>
          <w:cs/>
          <w:lang w:bidi="si-LK"/>
        </w:rPr>
        <w:t>භාග වන බැවින් පු</w:t>
      </w:r>
      <w:r w:rsidR="00846FF4">
        <w:rPr>
          <w:cs/>
          <w:lang w:bidi="si-LK"/>
        </w:rPr>
        <w:t>ර්‍ව</w:t>
      </w:r>
      <w:r w:rsidR="00C066C0" w:rsidRPr="00C066C0">
        <w:rPr>
          <w:cs/>
          <w:lang w:bidi="si-LK"/>
        </w:rPr>
        <w:t>භාග න</w:t>
      </w:r>
      <w:r>
        <w:rPr>
          <w:rFonts w:hint="cs"/>
          <w:cs/>
          <w:lang w:bidi="si-LK"/>
        </w:rPr>
        <w:t>ම්හු</w:t>
      </w:r>
      <w:r w:rsidR="00C066C0" w:rsidRPr="00C066C0">
        <w:rPr>
          <w:cs/>
          <w:lang w:bidi="si-LK"/>
        </w:rPr>
        <w:t>. සීලයෙන් පිරිසිදු ව නාමරූපධ</w:t>
      </w:r>
      <w:r w:rsidR="00983463">
        <w:rPr>
          <w:cs/>
          <w:lang w:bidi="si-LK"/>
        </w:rPr>
        <w:t>ර්‍ම</w:t>
      </w:r>
      <w:r w:rsidR="00C066C0" w:rsidRPr="00C066C0">
        <w:rPr>
          <w:cs/>
          <w:lang w:bidi="si-LK"/>
        </w:rPr>
        <w:t xml:space="preserve"> අනිත්‍ය වශයෙන් තිලකුණට නගා විදසුන් වඩන්නහුට ඒ </w:t>
      </w:r>
      <w:r>
        <w:rPr>
          <w:cs/>
          <w:lang w:bidi="si-LK"/>
        </w:rPr>
        <w:t>වේලෙහි උපදින විද</w:t>
      </w:r>
      <w:r w:rsidR="00FE1A0E">
        <w:rPr>
          <w:cs/>
          <w:lang w:bidi="si-LK"/>
        </w:rPr>
        <w:t>ර්‍ශ</w:t>
      </w:r>
      <w:r>
        <w:rPr>
          <w:cs/>
          <w:lang w:bidi="si-LK"/>
        </w:rPr>
        <w:t>නා</w:t>
      </w:r>
      <w:r w:rsidR="00C066C0" w:rsidRPr="00C066C0">
        <w:rPr>
          <w:cs/>
          <w:lang w:bidi="si-LK"/>
        </w:rPr>
        <w:t>කුශලචිත්තයන්හි හට ගැණෙන සති ආදී වූ චෛතසිකධ</w:t>
      </w:r>
      <w:r w:rsidR="00983463">
        <w:rPr>
          <w:cs/>
          <w:lang w:bidi="si-LK"/>
        </w:rPr>
        <w:t>ර්‍ම</w:t>
      </w:r>
      <w:r w:rsidR="00C066C0" w:rsidRPr="00C066C0">
        <w:rPr>
          <w:cs/>
          <w:lang w:bidi="si-LK"/>
        </w:rPr>
        <w:t xml:space="preserve"> සත</w:t>
      </w:r>
      <w:r w:rsidR="00C066C0" w:rsidRPr="00C066C0">
        <w:t xml:space="preserve">, </w:t>
      </w:r>
      <w:r>
        <w:rPr>
          <w:cs/>
          <w:lang w:bidi="si-LK"/>
        </w:rPr>
        <w:t>මෙසේ බැවින්</w:t>
      </w:r>
      <w:r w:rsidR="00C066C0" w:rsidRPr="00C066C0">
        <w:rPr>
          <w:cs/>
          <w:lang w:bidi="si-LK"/>
        </w:rPr>
        <w:t xml:space="preserve"> </w:t>
      </w:r>
      <w:r>
        <w:rPr>
          <w:rFonts w:hint="cs"/>
          <w:cs/>
          <w:lang w:bidi="si-LK"/>
        </w:rPr>
        <w:t>ලෞ</w:t>
      </w:r>
      <w:r w:rsidR="00C066C0" w:rsidRPr="00C066C0">
        <w:rPr>
          <w:cs/>
          <w:lang w:bidi="si-LK"/>
        </w:rPr>
        <w:t>කිකය යි ගැ</w:t>
      </w:r>
      <w:r>
        <w:rPr>
          <w:rFonts w:hint="cs"/>
          <w:cs/>
          <w:lang w:bidi="si-LK"/>
        </w:rPr>
        <w:t>ණේ</w:t>
      </w:r>
      <w:r w:rsidR="00C066C0" w:rsidRPr="00C066C0">
        <w:rPr>
          <w:cs/>
          <w:lang w:bidi="si-LK"/>
        </w:rPr>
        <w:t>. විද</w:t>
      </w:r>
      <w:r w:rsidR="00FE1A0E">
        <w:rPr>
          <w:cs/>
          <w:lang w:bidi="si-LK"/>
        </w:rPr>
        <w:t>ර්‍ශ</w:t>
      </w:r>
      <w:r w:rsidR="00C066C0" w:rsidRPr="00C066C0">
        <w:rPr>
          <w:cs/>
          <w:lang w:bidi="si-LK"/>
        </w:rPr>
        <w:t>නාචිත්තයන් හා සම්ප්‍ර</w:t>
      </w:r>
      <w:r w:rsidR="006411A5">
        <w:rPr>
          <w:cs/>
          <w:lang w:bidi="si-LK"/>
        </w:rPr>
        <w:t>යෝග</w:t>
      </w:r>
      <w:r w:rsidR="00C066C0" w:rsidRPr="00C066C0">
        <w:rPr>
          <w:cs/>
          <w:lang w:bidi="si-LK"/>
        </w:rPr>
        <w:t xml:space="preserve">යට ගියෝ ය ඔවුහු. </w:t>
      </w:r>
    </w:p>
    <w:p w14:paraId="31ED0CD3" w14:textId="67395E69" w:rsidR="008729BA" w:rsidRDefault="009141C6" w:rsidP="00D80DA4">
      <w:pPr>
        <w:rPr>
          <w:lang w:bidi="si-LK"/>
        </w:rPr>
      </w:pPr>
      <w:r>
        <w:rPr>
          <w:cs/>
          <w:lang w:bidi="si-LK"/>
        </w:rPr>
        <w:t>ලෝකෝත්තර</w:t>
      </w:r>
      <w:r w:rsidR="00C066C0" w:rsidRPr="00C066C0">
        <w:rPr>
          <w:cs/>
          <w:lang w:bidi="si-LK"/>
        </w:rPr>
        <w:t>කුශලචිත්තයන් හා යෙදුනු බොධ්‍ය</w:t>
      </w:r>
      <w:r w:rsidR="00114ECC">
        <w:rPr>
          <w:rFonts w:hint="cs"/>
          <w:cs/>
          <w:lang w:bidi="si-LK"/>
        </w:rPr>
        <w:t>ඞ්</w:t>
      </w:r>
      <w:r w:rsidR="00C066C0" w:rsidRPr="00C066C0">
        <w:rPr>
          <w:cs/>
          <w:lang w:bidi="si-LK"/>
        </w:rPr>
        <w:t xml:space="preserve">ගයෝ </w:t>
      </w:r>
      <w:r>
        <w:rPr>
          <w:cs/>
          <w:lang w:bidi="si-LK"/>
        </w:rPr>
        <w:t>ලෝකෝත්තර</w:t>
      </w:r>
      <w:r w:rsidR="00C066C0" w:rsidRPr="00C066C0">
        <w:rPr>
          <w:cs/>
          <w:lang w:bidi="si-LK"/>
        </w:rPr>
        <w:t xml:space="preserve">යහ. </w:t>
      </w:r>
      <w:r w:rsidR="00114ECC">
        <w:rPr>
          <w:rFonts w:hint="cs"/>
          <w:cs/>
          <w:lang w:bidi="si-LK"/>
        </w:rPr>
        <w:t>මා</w:t>
      </w:r>
      <w:r w:rsidR="00983463">
        <w:rPr>
          <w:rFonts w:hint="cs"/>
          <w:cs/>
          <w:lang w:bidi="si-LK"/>
        </w:rPr>
        <w:t>ර්‍ග</w:t>
      </w:r>
      <w:r w:rsidR="00114ECC">
        <w:rPr>
          <w:rFonts w:hint="cs"/>
          <w:cs/>
          <w:lang w:bidi="si-LK"/>
        </w:rPr>
        <w:t>බොද්ධ්‍යඞ‍්ග</w:t>
      </w:r>
      <w:r w:rsidR="00C066C0" w:rsidRPr="00C066C0">
        <w:rPr>
          <w:cs/>
          <w:lang w:bidi="si-LK"/>
        </w:rPr>
        <w:t>-ඵල බො</w:t>
      </w:r>
      <w:r w:rsidR="00114ECC">
        <w:rPr>
          <w:rFonts w:hint="cs"/>
          <w:cs/>
          <w:lang w:bidi="si-LK"/>
        </w:rPr>
        <w:t>ද්</w:t>
      </w:r>
      <w:r w:rsidR="00C066C0" w:rsidRPr="00C066C0">
        <w:rPr>
          <w:cs/>
          <w:lang w:bidi="si-LK"/>
        </w:rPr>
        <w:t>ධ්‍ය</w:t>
      </w:r>
      <w:r w:rsidR="00114ECC">
        <w:rPr>
          <w:rFonts w:hint="cs"/>
          <w:cs/>
          <w:lang w:bidi="si-LK"/>
        </w:rPr>
        <w:t>ඞ‍්ග</w:t>
      </w:r>
      <w:r w:rsidR="00C066C0" w:rsidRPr="00C066C0">
        <w:t xml:space="preserve">, </w:t>
      </w:r>
      <w:r w:rsidR="00C066C0" w:rsidRPr="00C066C0">
        <w:rPr>
          <w:cs/>
          <w:lang w:bidi="si-LK"/>
        </w:rPr>
        <w:t xml:space="preserve">යි ඔවුහු දෙ පරිදි ය. </w:t>
      </w:r>
      <w:r w:rsidR="00BB3DC0">
        <w:rPr>
          <w:rFonts w:hint="cs"/>
          <w:cs/>
          <w:lang w:bidi="si-LK"/>
        </w:rPr>
        <w:t>ස්‍රෝතා</w:t>
      </w:r>
      <w:r w:rsidR="00C066C0" w:rsidRPr="00C066C0">
        <w:rPr>
          <w:cs/>
          <w:lang w:bidi="si-LK"/>
        </w:rPr>
        <w:t>පත්ති සකෘදාගාමී අනාගාමී අ</w:t>
      </w:r>
      <w:r w:rsidR="00FE1A0E">
        <w:rPr>
          <w:cs/>
          <w:lang w:bidi="si-LK"/>
        </w:rPr>
        <w:t>ර්‍හ</w:t>
      </w:r>
      <w:r w:rsidR="00C066C0" w:rsidRPr="00C066C0">
        <w:rPr>
          <w:cs/>
          <w:lang w:bidi="si-LK"/>
        </w:rPr>
        <w:t>ත් යන මග සිත් සතරෙහි පහළ ව</w:t>
      </w:r>
      <w:r w:rsidR="00114ECC">
        <w:rPr>
          <w:rFonts w:hint="cs"/>
          <w:cs/>
          <w:lang w:bidi="si-LK"/>
        </w:rPr>
        <w:t>න්</w:t>
      </w:r>
      <w:r w:rsidR="00C066C0" w:rsidRPr="00C066C0">
        <w:rPr>
          <w:cs/>
          <w:lang w:bidi="si-LK"/>
        </w:rPr>
        <w:t>නෝ මා</w:t>
      </w:r>
      <w:r w:rsidR="00983463">
        <w:rPr>
          <w:rFonts w:hint="cs"/>
          <w:cs/>
          <w:lang w:bidi="si-LK"/>
        </w:rPr>
        <w:t>ර්‍ග</w:t>
      </w:r>
      <w:r w:rsidR="00C066C0" w:rsidRPr="00C066C0">
        <w:rPr>
          <w:cs/>
          <w:lang w:bidi="si-LK"/>
        </w:rPr>
        <w:t>බොධ්‍ය</w:t>
      </w:r>
      <w:r w:rsidR="00114ECC">
        <w:rPr>
          <w:rFonts w:hint="cs"/>
          <w:cs/>
          <w:lang w:bidi="si-LK"/>
        </w:rPr>
        <w:t>ඞ්</w:t>
      </w:r>
      <w:r w:rsidR="00C066C0" w:rsidRPr="00C066C0">
        <w:rPr>
          <w:cs/>
          <w:lang w:bidi="si-LK"/>
        </w:rPr>
        <w:t>ගයෝ ය. එහි ම පල සිත් සත</w:t>
      </w:r>
      <w:r w:rsidR="00114ECC">
        <w:rPr>
          <w:rFonts w:hint="cs"/>
          <w:cs/>
          <w:lang w:bidi="si-LK"/>
        </w:rPr>
        <w:t>රෙ</w:t>
      </w:r>
      <w:r w:rsidR="00C066C0" w:rsidRPr="00C066C0">
        <w:rPr>
          <w:cs/>
          <w:lang w:bidi="si-LK"/>
        </w:rPr>
        <w:t>හි වූවෝ ඵලබො</w:t>
      </w:r>
      <w:r w:rsidR="00D45068">
        <w:rPr>
          <w:rFonts w:hint="cs"/>
          <w:cs/>
          <w:lang w:bidi="si-LK"/>
        </w:rPr>
        <w:t>ද්ධ්‍ය</w:t>
      </w:r>
      <w:r w:rsidR="00114ECC">
        <w:rPr>
          <w:rFonts w:hint="cs"/>
          <w:cs/>
          <w:lang w:bidi="si-LK"/>
        </w:rPr>
        <w:t>ඞ‍්ග</w:t>
      </w:r>
      <w:r w:rsidR="00C066C0" w:rsidRPr="00C066C0">
        <w:rPr>
          <w:cs/>
          <w:lang w:bidi="si-LK"/>
        </w:rPr>
        <w:t xml:space="preserve">යෝ ය. </w:t>
      </w:r>
    </w:p>
    <w:p w14:paraId="6E11D2C4" w14:textId="66441B6F" w:rsidR="008729BA" w:rsidRDefault="00C066C0" w:rsidP="00D80DA4">
      <w:pPr>
        <w:rPr>
          <w:lang w:bidi="si-LK"/>
        </w:rPr>
      </w:pPr>
      <w:r w:rsidRPr="00C066C0">
        <w:rPr>
          <w:cs/>
          <w:lang w:bidi="si-LK"/>
        </w:rPr>
        <w:t>මෙ කී හැම බො</w:t>
      </w:r>
      <w:r w:rsidR="008729BA">
        <w:rPr>
          <w:rFonts w:hint="cs"/>
          <w:cs/>
          <w:lang w:bidi="si-LK"/>
        </w:rPr>
        <w:t>ද්</w:t>
      </w:r>
      <w:r w:rsidRPr="00C066C0">
        <w:rPr>
          <w:cs/>
          <w:lang w:bidi="si-LK"/>
        </w:rPr>
        <w:t>ධ්‍ය</w:t>
      </w:r>
      <w:r w:rsidR="008729BA">
        <w:rPr>
          <w:rFonts w:hint="cs"/>
          <w:cs/>
          <w:lang w:bidi="si-LK"/>
        </w:rPr>
        <w:t>ඞ්</w:t>
      </w:r>
      <w:r w:rsidRPr="00C066C0">
        <w:rPr>
          <w:cs/>
          <w:lang w:bidi="si-LK"/>
        </w:rPr>
        <w:t xml:space="preserve">ගයෝ </w:t>
      </w:r>
      <w:r w:rsidR="001C0270">
        <w:rPr>
          <w:cs/>
          <w:lang w:bidi="si-LK"/>
        </w:rPr>
        <w:t>විවේක</w:t>
      </w:r>
      <w:r w:rsidRPr="00C066C0">
        <w:rPr>
          <w:cs/>
          <w:lang w:bidi="si-LK"/>
        </w:rPr>
        <w:t>ය</w:t>
      </w:r>
      <w:r w:rsidRPr="00C066C0">
        <w:t xml:space="preserve">, </w:t>
      </w:r>
      <w:r w:rsidRPr="00C066C0">
        <w:rPr>
          <w:cs/>
          <w:lang w:bidi="si-LK"/>
        </w:rPr>
        <w:t>විරාගය</w:t>
      </w:r>
      <w:r w:rsidRPr="00C066C0">
        <w:t xml:space="preserve">, </w:t>
      </w:r>
      <w:r w:rsidRPr="00C066C0">
        <w:rPr>
          <w:cs/>
          <w:lang w:bidi="si-LK"/>
        </w:rPr>
        <w:t>නිරෝධය ඇසුරු ක</w:t>
      </w:r>
      <w:r w:rsidR="008729BA">
        <w:rPr>
          <w:rFonts w:hint="cs"/>
          <w:cs/>
          <w:lang w:bidi="si-LK"/>
        </w:rPr>
        <w:t>ළෝ</w:t>
      </w:r>
      <w:r w:rsidRPr="00C066C0">
        <w:rPr>
          <w:cs/>
          <w:lang w:bidi="si-LK"/>
        </w:rPr>
        <w:t xml:space="preserve"> නිවනට නැමී සිටියෝ ය. </w:t>
      </w:r>
      <w:r w:rsidR="003E6E91">
        <w:rPr>
          <w:b/>
          <w:bCs/>
        </w:rPr>
        <w:t>‘</w:t>
      </w:r>
      <w:r w:rsidRPr="008729BA">
        <w:rPr>
          <w:b/>
          <w:bCs/>
          <w:cs/>
          <w:lang w:bidi="si-LK"/>
        </w:rPr>
        <w:t>ඉධ භික්ඛු සති සම්බොජ</w:t>
      </w:r>
      <w:r w:rsidR="008729BA">
        <w:rPr>
          <w:rFonts w:hint="cs"/>
          <w:b/>
          <w:bCs/>
          <w:cs/>
          <w:lang w:bidi="si-LK"/>
        </w:rPr>
        <w:t>්</w:t>
      </w:r>
      <w:r w:rsidRPr="008729BA">
        <w:rPr>
          <w:b/>
          <w:bCs/>
          <w:cs/>
          <w:lang w:bidi="si-LK"/>
        </w:rPr>
        <w:t>ඣංග</w:t>
      </w:r>
      <w:r w:rsidR="008729BA" w:rsidRPr="008729BA">
        <w:rPr>
          <w:rFonts w:hint="cs"/>
          <w:b/>
          <w:bCs/>
          <w:cs/>
          <w:lang w:bidi="si-LK"/>
        </w:rPr>
        <w:t>ං</w:t>
      </w:r>
      <w:r w:rsidRPr="008729BA">
        <w:rPr>
          <w:b/>
          <w:bCs/>
          <w:cs/>
          <w:lang w:bidi="si-LK"/>
        </w:rPr>
        <w:t xml:space="preserve"> භා</w:t>
      </w:r>
      <w:r w:rsidR="008729BA" w:rsidRPr="008729BA">
        <w:rPr>
          <w:rFonts w:hint="cs"/>
          <w:b/>
          <w:bCs/>
          <w:cs/>
          <w:lang w:bidi="si-LK"/>
        </w:rPr>
        <w:t>වෙ</w:t>
      </w:r>
      <w:r w:rsidRPr="008729BA">
        <w:rPr>
          <w:b/>
          <w:bCs/>
          <w:cs/>
          <w:lang w:bidi="si-LK"/>
        </w:rPr>
        <w:t>ති විවෙක</w:t>
      </w:r>
      <w:r w:rsidR="008729BA" w:rsidRPr="008729BA">
        <w:rPr>
          <w:rFonts w:hint="cs"/>
          <w:b/>
          <w:bCs/>
          <w:cs/>
          <w:lang w:bidi="si-LK"/>
        </w:rPr>
        <w:t>නිස්</w:t>
      </w:r>
      <w:r w:rsidRPr="008729BA">
        <w:rPr>
          <w:b/>
          <w:bCs/>
          <w:cs/>
          <w:lang w:bidi="si-LK"/>
        </w:rPr>
        <w:t>සිතං විරාග</w:t>
      </w:r>
      <w:r w:rsidR="008729BA" w:rsidRPr="008729BA">
        <w:rPr>
          <w:rFonts w:hint="cs"/>
          <w:b/>
          <w:bCs/>
          <w:cs/>
          <w:lang w:bidi="si-LK"/>
        </w:rPr>
        <w:t>නිස්සිතං</w:t>
      </w:r>
      <w:r w:rsidRPr="008729BA">
        <w:rPr>
          <w:b/>
          <w:bCs/>
          <w:cs/>
          <w:lang w:bidi="si-LK"/>
        </w:rPr>
        <w:t xml:space="preserve"> නිරෝධ නි</w:t>
      </w:r>
      <w:r w:rsidR="008729BA" w:rsidRPr="008729BA">
        <w:rPr>
          <w:rFonts w:hint="cs"/>
          <w:b/>
          <w:bCs/>
          <w:cs/>
          <w:lang w:bidi="si-LK"/>
        </w:rPr>
        <w:t>ස්</w:t>
      </w:r>
      <w:r w:rsidRPr="008729BA">
        <w:rPr>
          <w:b/>
          <w:bCs/>
          <w:cs/>
          <w:lang w:bidi="si-LK"/>
        </w:rPr>
        <w:t xml:space="preserve">සසිතං </w:t>
      </w:r>
      <w:r w:rsidR="008729BA" w:rsidRPr="008729BA">
        <w:rPr>
          <w:rFonts w:hint="cs"/>
          <w:b/>
          <w:bCs/>
          <w:cs/>
          <w:lang w:bidi="si-LK"/>
        </w:rPr>
        <w:t>වොස‍්සග‍්ග</w:t>
      </w:r>
      <w:r w:rsidRPr="008729BA">
        <w:rPr>
          <w:b/>
          <w:bCs/>
          <w:cs/>
          <w:lang w:bidi="si-LK"/>
        </w:rPr>
        <w:t>පරිණාමිං ධම්මවිචයසම්බොජ</w:t>
      </w:r>
      <w:r w:rsidR="008729BA" w:rsidRPr="008729BA">
        <w:rPr>
          <w:rFonts w:hint="cs"/>
          <w:b/>
          <w:bCs/>
          <w:cs/>
          <w:lang w:bidi="si-LK"/>
        </w:rPr>
        <w:t>්</w:t>
      </w:r>
      <w:r w:rsidRPr="008729BA">
        <w:rPr>
          <w:b/>
          <w:bCs/>
          <w:cs/>
          <w:lang w:bidi="si-LK"/>
        </w:rPr>
        <w:t>ඣ</w:t>
      </w:r>
      <w:r w:rsidR="008729BA" w:rsidRPr="008729BA">
        <w:rPr>
          <w:rFonts w:hint="cs"/>
          <w:b/>
          <w:bCs/>
          <w:cs/>
          <w:lang w:bidi="si-LK"/>
        </w:rPr>
        <w:t xml:space="preserve">ඞ‍්ගං </w:t>
      </w:r>
      <w:r w:rsidRPr="008729BA">
        <w:rPr>
          <w:b/>
          <w:bCs/>
          <w:cs/>
          <w:lang w:bidi="si-LK"/>
        </w:rPr>
        <w:t>-පෙ- විරියසම්බොජ</w:t>
      </w:r>
      <w:r w:rsidR="008729BA" w:rsidRPr="008729BA">
        <w:rPr>
          <w:rFonts w:hint="cs"/>
          <w:b/>
          <w:bCs/>
          <w:cs/>
          <w:lang w:bidi="si-LK"/>
        </w:rPr>
        <w:t>්</w:t>
      </w:r>
      <w:r w:rsidRPr="008729BA">
        <w:rPr>
          <w:b/>
          <w:bCs/>
          <w:cs/>
          <w:lang w:bidi="si-LK"/>
        </w:rPr>
        <w:t>ඣ</w:t>
      </w:r>
      <w:r w:rsidR="008729BA" w:rsidRPr="008729BA">
        <w:rPr>
          <w:rFonts w:hint="cs"/>
          <w:b/>
          <w:bCs/>
          <w:cs/>
          <w:lang w:bidi="si-LK"/>
        </w:rPr>
        <w:t>ඞ්</w:t>
      </w:r>
      <w:r w:rsidRPr="008729BA">
        <w:rPr>
          <w:b/>
          <w:bCs/>
          <w:cs/>
          <w:lang w:bidi="si-LK"/>
        </w:rPr>
        <w:t>ගං -පෙ- පීතිසම්බොජ්ඣංගං</w:t>
      </w:r>
      <w:r w:rsidR="005C1E6D">
        <w:rPr>
          <w:b/>
          <w:bCs/>
          <w:cs/>
          <w:lang w:bidi="si-LK"/>
        </w:rPr>
        <w:t xml:space="preserve"> </w:t>
      </w:r>
      <w:r w:rsidRPr="008729BA">
        <w:rPr>
          <w:b/>
          <w:bCs/>
          <w:cs/>
          <w:lang w:bidi="si-LK"/>
        </w:rPr>
        <w:t>-පෙ- පස</w:t>
      </w:r>
      <w:r w:rsidR="008729BA" w:rsidRPr="008729BA">
        <w:rPr>
          <w:rFonts w:hint="cs"/>
          <w:b/>
          <w:bCs/>
          <w:cs/>
          <w:lang w:bidi="si-LK"/>
        </w:rPr>
        <w:t>‍්සද්</w:t>
      </w:r>
      <w:r w:rsidRPr="008729BA">
        <w:rPr>
          <w:b/>
          <w:bCs/>
          <w:cs/>
          <w:lang w:bidi="si-LK"/>
        </w:rPr>
        <w:t>ධිසම්බොජ්ඣංගං -පෙ- සමාධිසම්බොජ්ඣංගං -පෙ</w:t>
      </w:r>
      <w:r w:rsidR="008729BA" w:rsidRPr="008729BA">
        <w:rPr>
          <w:rFonts w:hint="cs"/>
          <w:b/>
          <w:bCs/>
          <w:cs/>
          <w:lang w:bidi="si-LK"/>
        </w:rPr>
        <w:t>-</w:t>
      </w:r>
      <w:r w:rsidRPr="008729BA">
        <w:rPr>
          <w:b/>
          <w:bCs/>
          <w:cs/>
          <w:lang w:bidi="si-LK"/>
        </w:rPr>
        <w:t xml:space="preserve"> උපෙක්ඛාසම්බොජ්ඣංගං භාවෙති වි</w:t>
      </w:r>
      <w:r w:rsidR="008729BA" w:rsidRPr="008729BA">
        <w:rPr>
          <w:rFonts w:hint="cs"/>
          <w:b/>
          <w:bCs/>
          <w:cs/>
          <w:lang w:bidi="si-LK"/>
        </w:rPr>
        <w:t>වෙ</w:t>
      </w:r>
      <w:r w:rsidRPr="008729BA">
        <w:rPr>
          <w:b/>
          <w:bCs/>
          <w:cs/>
          <w:lang w:bidi="si-LK"/>
        </w:rPr>
        <w:t>කනිස</w:t>
      </w:r>
      <w:r w:rsidR="008729BA" w:rsidRPr="008729BA">
        <w:rPr>
          <w:rFonts w:hint="cs"/>
          <w:b/>
          <w:bCs/>
          <w:cs/>
          <w:lang w:bidi="si-LK"/>
        </w:rPr>
        <w:t>්</w:t>
      </w:r>
      <w:r w:rsidRPr="008729BA">
        <w:rPr>
          <w:b/>
          <w:bCs/>
          <w:cs/>
          <w:lang w:bidi="si-LK"/>
        </w:rPr>
        <w:t>සිත</w:t>
      </w:r>
      <w:r w:rsidR="008729BA" w:rsidRPr="008729BA">
        <w:rPr>
          <w:rFonts w:hint="cs"/>
          <w:b/>
          <w:bCs/>
          <w:cs/>
          <w:lang w:bidi="si-LK"/>
        </w:rPr>
        <w:t>ං</w:t>
      </w:r>
      <w:r w:rsidRPr="008729BA">
        <w:rPr>
          <w:b/>
          <w:bCs/>
          <w:cs/>
          <w:lang w:bidi="si-LK"/>
        </w:rPr>
        <w:t xml:space="preserve"> විරාගනි</w:t>
      </w:r>
      <w:r w:rsidR="008729BA" w:rsidRPr="008729BA">
        <w:rPr>
          <w:rFonts w:hint="cs"/>
          <w:b/>
          <w:bCs/>
          <w:cs/>
          <w:lang w:bidi="si-LK"/>
        </w:rPr>
        <w:t>ස්</w:t>
      </w:r>
      <w:r w:rsidRPr="008729BA">
        <w:rPr>
          <w:b/>
          <w:bCs/>
          <w:cs/>
          <w:lang w:bidi="si-LK"/>
        </w:rPr>
        <w:t>සසිතං නිරොධනි</w:t>
      </w:r>
      <w:r w:rsidR="008729BA" w:rsidRPr="008729BA">
        <w:rPr>
          <w:rFonts w:hint="cs"/>
          <w:b/>
          <w:bCs/>
          <w:cs/>
          <w:lang w:bidi="si-LK"/>
        </w:rPr>
        <w:t>ස්</w:t>
      </w:r>
      <w:r w:rsidRPr="008729BA">
        <w:rPr>
          <w:b/>
          <w:bCs/>
          <w:cs/>
          <w:lang w:bidi="si-LK"/>
        </w:rPr>
        <w:t>සිතං වොස්සග්ගපරිණා</w:t>
      </w:r>
      <w:r w:rsidR="008729BA" w:rsidRPr="008729BA">
        <w:rPr>
          <w:rFonts w:hint="cs"/>
          <w:b/>
          <w:bCs/>
          <w:cs/>
          <w:lang w:bidi="si-LK"/>
        </w:rPr>
        <w:t>මිං</w:t>
      </w:r>
      <w:r w:rsidR="003E6E91">
        <w:rPr>
          <w:b/>
          <w:bCs/>
        </w:rPr>
        <w:t>’</w:t>
      </w:r>
      <w:r w:rsidRPr="00C066C0">
        <w:t xml:space="preserve"> </w:t>
      </w:r>
      <w:r w:rsidRPr="00C066C0">
        <w:rPr>
          <w:cs/>
          <w:lang w:bidi="si-LK"/>
        </w:rPr>
        <w:t xml:space="preserve">යනු එහි </w:t>
      </w:r>
      <w:r w:rsidR="00CB03F7">
        <w:rPr>
          <w:cs/>
          <w:lang w:bidi="si-LK"/>
        </w:rPr>
        <w:t>දේශනා</w:t>
      </w:r>
      <w:r w:rsidRPr="00C066C0">
        <w:rPr>
          <w:cs/>
          <w:lang w:bidi="si-LK"/>
        </w:rPr>
        <w:t xml:space="preserve"> ය. </w:t>
      </w:r>
    </w:p>
    <w:p w14:paraId="3CCF9A6C" w14:textId="3FC98EAE" w:rsidR="00C066C0" w:rsidRPr="00C066C0" w:rsidRDefault="00C066C0" w:rsidP="00D80DA4">
      <w:r w:rsidRPr="00C066C0">
        <w:rPr>
          <w:cs/>
          <w:lang w:bidi="si-LK"/>
        </w:rPr>
        <w:t xml:space="preserve">එහි </w:t>
      </w:r>
      <w:r w:rsidR="001C0270">
        <w:rPr>
          <w:cs/>
          <w:lang w:bidi="si-LK"/>
        </w:rPr>
        <w:t>විවේක</w:t>
      </w:r>
      <w:r w:rsidRPr="00C066C0">
        <w:rPr>
          <w:cs/>
          <w:lang w:bidi="si-LK"/>
        </w:rPr>
        <w:t>ය</w:t>
      </w:r>
      <w:r w:rsidRPr="00C066C0">
        <w:t xml:space="preserve">, </w:t>
      </w:r>
      <w:r w:rsidRPr="00C066C0">
        <w:rPr>
          <w:cs/>
          <w:lang w:bidi="si-LK"/>
        </w:rPr>
        <w:t>කාය - චිත්ත - උපධි යි තුනකට</w:t>
      </w:r>
      <w:r w:rsidR="00C909C1">
        <w:rPr>
          <w:cs/>
          <w:lang w:bidi="si-LK"/>
        </w:rPr>
        <w:t>ත්</w:t>
      </w:r>
      <w:r w:rsidRPr="00C066C0">
        <w:rPr>
          <w:cs/>
          <w:lang w:bidi="si-LK"/>
        </w:rPr>
        <w:t xml:space="preserve"> තදඩ්ග </w:t>
      </w:r>
      <w:r w:rsidR="008729BA">
        <w:rPr>
          <w:rFonts w:hint="cs"/>
          <w:cs/>
          <w:lang w:bidi="si-LK"/>
        </w:rPr>
        <w:t>-</w:t>
      </w:r>
      <w:r w:rsidRPr="00C066C0">
        <w:rPr>
          <w:cs/>
          <w:lang w:bidi="si-LK"/>
        </w:rPr>
        <w:t xml:space="preserve"> වික්ඛ</w:t>
      </w:r>
      <w:r w:rsidR="008729BA">
        <w:rPr>
          <w:rFonts w:hint="cs"/>
          <w:cs/>
          <w:lang w:bidi="si-LK"/>
        </w:rPr>
        <w:t>ම‍්භ</w:t>
      </w:r>
      <w:r w:rsidRPr="00C066C0">
        <w:rPr>
          <w:cs/>
          <w:lang w:bidi="si-LK"/>
        </w:rPr>
        <w:t>න - සමු</w:t>
      </w:r>
      <w:r w:rsidR="008729BA">
        <w:rPr>
          <w:rFonts w:hint="cs"/>
          <w:cs/>
          <w:lang w:bidi="si-LK"/>
        </w:rPr>
        <w:t>ච්ඡෙ</w:t>
      </w:r>
      <w:r w:rsidRPr="00C066C0">
        <w:rPr>
          <w:cs/>
          <w:lang w:bidi="si-LK"/>
        </w:rPr>
        <w:t>ද - පටි</w:t>
      </w:r>
      <w:r w:rsidR="008729BA">
        <w:rPr>
          <w:rFonts w:hint="cs"/>
          <w:cs/>
          <w:lang w:bidi="si-LK"/>
        </w:rPr>
        <w:t>ප්</w:t>
      </w:r>
      <w:r w:rsidRPr="00C066C0">
        <w:rPr>
          <w:cs/>
          <w:lang w:bidi="si-LK"/>
        </w:rPr>
        <w:t>ප</w:t>
      </w:r>
      <w:r w:rsidR="008729BA">
        <w:rPr>
          <w:rFonts w:hint="cs"/>
          <w:cs/>
          <w:lang w:bidi="si-LK"/>
        </w:rPr>
        <w:t>ස්</w:t>
      </w:r>
      <w:r w:rsidRPr="00C066C0">
        <w:rPr>
          <w:cs/>
          <w:lang w:bidi="si-LK"/>
        </w:rPr>
        <w:t>ස</w:t>
      </w:r>
      <w:r w:rsidR="00CD0EC9">
        <w:rPr>
          <w:rFonts w:hint="cs"/>
          <w:cs/>
          <w:lang w:bidi="si-LK"/>
        </w:rPr>
        <w:t>ද්ධි</w:t>
      </w:r>
      <w:r w:rsidRPr="00C066C0">
        <w:rPr>
          <w:cs/>
          <w:lang w:bidi="si-LK"/>
        </w:rPr>
        <w:t xml:space="preserve"> - නිස්සරණ යි පසකට</w:t>
      </w:r>
      <w:r w:rsidR="00C909C1">
        <w:rPr>
          <w:cs/>
          <w:lang w:bidi="si-LK"/>
        </w:rPr>
        <w:t>ත්</w:t>
      </w:r>
      <w:r w:rsidRPr="00C066C0">
        <w:rPr>
          <w:cs/>
          <w:lang w:bidi="si-LK"/>
        </w:rPr>
        <w:t xml:space="preserve"> බෙදී යයි. විස්තරය යට කියන ලදී. බො</w:t>
      </w:r>
      <w:r w:rsidR="00D45068">
        <w:rPr>
          <w:rFonts w:hint="cs"/>
          <w:cs/>
          <w:lang w:bidi="si-LK"/>
        </w:rPr>
        <w:t>ද්ධ්‍ය</w:t>
      </w:r>
      <w:r w:rsidR="008729BA">
        <w:rPr>
          <w:rFonts w:hint="cs"/>
          <w:cs/>
          <w:lang w:bidi="si-LK"/>
        </w:rPr>
        <w:t>ඞ්</w:t>
      </w:r>
      <w:r w:rsidRPr="00C066C0">
        <w:rPr>
          <w:cs/>
          <w:lang w:bidi="si-LK"/>
        </w:rPr>
        <w:t>ගයන් සිය සිත්හි ඉපදවීමෙහි යෙදුනු යෝගීහු පිළිබඳ මෙ කියූ බොද්ධ</w:t>
      </w:r>
      <w:r w:rsidR="008729BA">
        <w:rPr>
          <w:rFonts w:hint="cs"/>
          <w:cs/>
          <w:lang w:bidi="si-LK"/>
        </w:rPr>
        <w:t>්‍යඞ්</w:t>
      </w:r>
      <w:r w:rsidRPr="00C066C0">
        <w:rPr>
          <w:cs/>
          <w:lang w:bidi="si-LK"/>
        </w:rPr>
        <w:t>ගයෝ විද</w:t>
      </w:r>
      <w:r w:rsidR="00FE1A0E">
        <w:rPr>
          <w:cs/>
          <w:lang w:bidi="si-LK"/>
        </w:rPr>
        <w:t>ර්‍ශ</w:t>
      </w:r>
      <w:r w:rsidRPr="00C066C0">
        <w:rPr>
          <w:cs/>
          <w:lang w:bidi="si-LK"/>
        </w:rPr>
        <w:t>නා</w:t>
      </w:r>
      <w:r w:rsidR="00022B53">
        <w:rPr>
          <w:cs/>
          <w:lang w:bidi="si-LK"/>
        </w:rPr>
        <w:t>ක්‍ෂ</w:t>
      </w:r>
      <w:r w:rsidRPr="00C066C0">
        <w:rPr>
          <w:cs/>
          <w:lang w:bidi="si-LK"/>
        </w:rPr>
        <w:t>ණයෙහි කෘත්‍යය වශයෙන් තද</w:t>
      </w:r>
      <w:r w:rsidR="008729BA">
        <w:rPr>
          <w:rFonts w:hint="cs"/>
          <w:cs/>
          <w:lang w:bidi="si-LK"/>
        </w:rPr>
        <w:t>ඞ්ග</w:t>
      </w:r>
      <w:r w:rsidR="001C0270">
        <w:rPr>
          <w:cs/>
          <w:lang w:bidi="si-LK"/>
        </w:rPr>
        <w:t>විවේක</w:t>
      </w:r>
      <w:r w:rsidRPr="00C066C0">
        <w:rPr>
          <w:cs/>
          <w:lang w:bidi="si-LK"/>
        </w:rPr>
        <w:t>ය ද අදහස් වසයෙන් නිස්සරණ</w:t>
      </w:r>
      <w:r w:rsidR="001C0270">
        <w:rPr>
          <w:cs/>
          <w:lang w:bidi="si-LK"/>
        </w:rPr>
        <w:t>විවේක</w:t>
      </w:r>
      <w:r w:rsidRPr="00C066C0">
        <w:rPr>
          <w:cs/>
          <w:lang w:bidi="si-LK"/>
        </w:rPr>
        <w:t>ය ද ඇසුරු</w:t>
      </w:r>
      <w:r w:rsidR="008729BA">
        <w:rPr>
          <w:cs/>
          <w:lang w:bidi="si-LK"/>
        </w:rPr>
        <w:t xml:space="preserve"> කෙරෙත</w:t>
      </w:r>
      <w:r w:rsidR="008729BA">
        <w:rPr>
          <w:rFonts w:hint="cs"/>
          <w:cs/>
          <w:lang w:bidi="si-LK"/>
        </w:rPr>
        <w:t>ි</w:t>
      </w:r>
      <w:r w:rsidRPr="00C066C0">
        <w:rPr>
          <w:cs/>
          <w:lang w:bidi="si-LK"/>
        </w:rPr>
        <w:t>. විද</w:t>
      </w:r>
      <w:r w:rsidR="00FE1A0E">
        <w:rPr>
          <w:cs/>
          <w:lang w:bidi="si-LK"/>
        </w:rPr>
        <w:t>ර්‍ශ</w:t>
      </w:r>
      <w:r w:rsidRPr="00C066C0">
        <w:rPr>
          <w:cs/>
          <w:lang w:bidi="si-LK"/>
        </w:rPr>
        <w:t>නාපාදක කසිණ-</w:t>
      </w:r>
      <w:r w:rsidR="008729BA">
        <w:rPr>
          <w:rFonts w:hint="cs"/>
          <w:cs/>
          <w:lang w:bidi="si-LK"/>
        </w:rPr>
        <w:t>ආ</w:t>
      </w:r>
      <w:r w:rsidRPr="00C066C0">
        <w:rPr>
          <w:cs/>
          <w:lang w:bidi="si-LK"/>
        </w:rPr>
        <w:t>නාපාන-අසුභ-බ්‍රහමවිහාරධ්‍ය</w:t>
      </w:r>
      <w:r w:rsidR="008729BA">
        <w:rPr>
          <w:rFonts w:hint="cs"/>
          <w:cs/>
          <w:lang w:bidi="si-LK"/>
        </w:rPr>
        <w:t>ා</w:t>
      </w:r>
      <w:r w:rsidRPr="00C066C0">
        <w:rPr>
          <w:cs/>
          <w:lang w:bidi="si-LK"/>
        </w:rPr>
        <w:t>නයන් ගේ ප්‍රවෘත්ති</w:t>
      </w:r>
      <w:r w:rsidR="00022B53">
        <w:rPr>
          <w:cs/>
          <w:lang w:bidi="si-LK"/>
        </w:rPr>
        <w:t>ක්‍ෂ</w:t>
      </w:r>
      <w:r w:rsidRPr="00C066C0">
        <w:rPr>
          <w:cs/>
          <w:lang w:bidi="si-LK"/>
        </w:rPr>
        <w:t xml:space="preserve">ණයෙහි කෘත්‍යය වශයෙන් </w:t>
      </w:r>
      <w:r w:rsidR="008729BA">
        <w:rPr>
          <w:rFonts w:hint="cs"/>
          <w:cs/>
          <w:lang w:bidi="si-LK"/>
        </w:rPr>
        <w:t>වික‍්ඛම‍්භන</w:t>
      </w:r>
      <w:r w:rsidR="001C0270">
        <w:rPr>
          <w:cs/>
          <w:lang w:bidi="si-LK"/>
        </w:rPr>
        <w:t>විවේක</w:t>
      </w:r>
      <w:r w:rsidRPr="00C066C0">
        <w:rPr>
          <w:cs/>
          <w:lang w:bidi="si-LK"/>
        </w:rPr>
        <w:t>ය ඇසුරු කෙරෙති. මා</w:t>
      </w:r>
      <w:r w:rsidR="00983463">
        <w:rPr>
          <w:cs/>
          <w:lang w:bidi="si-LK"/>
        </w:rPr>
        <w:t>ර්‍ග</w:t>
      </w:r>
      <w:r w:rsidR="00022B53">
        <w:rPr>
          <w:cs/>
          <w:lang w:bidi="si-LK"/>
        </w:rPr>
        <w:t>ක්‍ෂ</w:t>
      </w:r>
      <w:r w:rsidRPr="00C066C0">
        <w:rPr>
          <w:cs/>
          <w:lang w:bidi="si-LK"/>
        </w:rPr>
        <w:t>ණයෙහි කෘත්‍යය වශයෙන් සමුච්ඡෙද</w:t>
      </w:r>
      <w:r w:rsidR="001C0270">
        <w:rPr>
          <w:cs/>
          <w:lang w:bidi="si-LK"/>
        </w:rPr>
        <w:t>විවේක</w:t>
      </w:r>
      <w:r w:rsidRPr="00C066C0">
        <w:rPr>
          <w:cs/>
          <w:lang w:bidi="si-LK"/>
        </w:rPr>
        <w:t>ය ද</w:t>
      </w:r>
      <w:r w:rsidRPr="00C066C0">
        <w:t xml:space="preserve">, </w:t>
      </w:r>
      <w:r w:rsidRPr="00C066C0">
        <w:rPr>
          <w:cs/>
          <w:lang w:bidi="si-LK"/>
        </w:rPr>
        <w:t>අරමුණුකිරීම් වසයෙන් නි</w:t>
      </w:r>
      <w:r w:rsidR="008729BA">
        <w:rPr>
          <w:rFonts w:hint="cs"/>
          <w:cs/>
          <w:lang w:bidi="si-LK"/>
        </w:rPr>
        <w:t>ස‍්ස</w:t>
      </w:r>
      <w:r w:rsidRPr="00C066C0">
        <w:rPr>
          <w:cs/>
          <w:lang w:bidi="si-LK"/>
        </w:rPr>
        <w:t>රණ</w:t>
      </w:r>
      <w:r w:rsidR="001C0270">
        <w:rPr>
          <w:cs/>
          <w:lang w:bidi="si-LK"/>
        </w:rPr>
        <w:t>විවේක</w:t>
      </w:r>
      <w:r w:rsidRPr="00C066C0">
        <w:rPr>
          <w:cs/>
          <w:lang w:bidi="si-LK"/>
        </w:rPr>
        <w:t>ය ද ඇසුරු කරති. ඵල</w:t>
      </w:r>
      <w:r w:rsidR="00022B53">
        <w:rPr>
          <w:cs/>
          <w:lang w:bidi="si-LK"/>
        </w:rPr>
        <w:t>ක්‍ෂ</w:t>
      </w:r>
      <w:r w:rsidRPr="00C066C0">
        <w:rPr>
          <w:cs/>
          <w:lang w:bidi="si-LK"/>
        </w:rPr>
        <w:t xml:space="preserve">ණයෙහි කෘත්‍යය වශයෙන් පටිප්පස්සද්ධි </w:t>
      </w:r>
      <w:r w:rsidR="001C0270">
        <w:rPr>
          <w:cs/>
          <w:lang w:bidi="si-LK"/>
        </w:rPr>
        <w:t>විවේක</w:t>
      </w:r>
      <w:r w:rsidRPr="00C066C0">
        <w:rPr>
          <w:cs/>
          <w:lang w:bidi="si-LK"/>
        </w:rPr>
        <w:t>ය ද අදහස් වසයෙන් නිස්සරණ</w:t>
      </w:r>
      <w:r w:rsidR="001C0270">
        <w:rPr>
          <w:cs/>
          <w:lang w:bidi="si-LK"/>
        </w:rPr>
        <w:t>විවේක</w:t>
      </w:r>
      <w:r w:rsidRPr="00C066C0">
        <w:rPr>
          <w:cs/>
          <w:lang w:bidi="si-LK"/>
        </w:rPr>
        <w:t xml:space="preserve">ය ද ඇසුරු කරති. බොධ්‍යඞ්ගයන් ගේ පංචවිධ </w:t>
      </w:r>
      <w:r w:rsidR="00DB47D6">
        <w:rPr>
          <w:rFonts w:hint="cs"/>
          <w:cs/>
          <w:lang w:bidi="si-LK"/>
        </w:rPr>
        <w:t>විවෙකාශ්‍රය</w:t>
      </w:r>
      <w:r w:rsidRPr="00C066C0">
        <w:rPr>
          <w:cs/>
          <w:lang w:bidi="si-LK"/>
        </w:rPr>
        <w:t xml:space="preserve"> මෙසේ දතයුතු ය</w:t>
      </w:r>
      <w:r w:rsidR="00DB47D6">
        <w:rPr>
          <w:rFonts w:hint="cs"/>
          <w:cs/>
          <w:lang w:bidi="si-LK"/>
        </w:rPr>
        <w:t>.</w:t>
      </w:r>
      <w:r w:rsidRPr="00C066C0">
        <w:t xml:space="preserve"> </w:t>
      </w:r>
    </w:p>
    <w:p w14:paraId="0363E666" w14:textId="4E9A07DB" w:rsidR="00C066C0" w:rsidRPr="00C066C0" w:rsidRDefault="003E6E91" w:rsidP="00D80DA4">
      <w:r>
        <w:rPr>
          <w:b/>
          <w:bCs/>
          <w:cs/>
          <w:lang w:bidi="si-LK"/>
        </w:rPr>
        <w:t>‘</w:t>
      </w:r>
      <w:r w:rsidR="002C41D4" w:rsidRPr="002C41D4">
        <w:rPr>
          <w:rFonts w:hint="cs"/>
          <w:b/>
          <w:bCs/>
          <w:cs/>
          <w:lang w:bidi="si-LK"/>
        </w:rPr>
        <w:t>වි</w:t>
      </w:r>
      <w:r w:rsidR="00C066C0" w:rsidRPr="002C41D4">
        <w:rPr>
          <w:b/>
          <w:bCs/>
          <w:cs/>
          <w:lang w:bidi="si-LK"/>
        </w:rPr>
        <w:t>රජ</w:t>
      </w:r>
      <w:r w:rsidR="002C41D4" w:rsidRPr="002C41D4">
        <w:rPr>
          <w:rFonts w:hint="cs"/>
          <w:b/>
          <w:bCs/>
          <w:cs/>
          <w:lang w:bidi="si-LK"/>
        </w:rPr>
        <w:t>‍්ජ</w:t>
      </w:r>
      <w:r w:rsidR="00C066C0" w:rsidRPr="002C41D4">
        <w:rPr>
          <w:b/>
          <w:bCs/>
          <w:cs/>
          <w:lang w:bidi="si-LK"/>
        </w:rPr>
        <w:t>නං = විරාගො</w:t>
      </w:r>
      <w:r>
        <w:rPr>
          <w:b/>
          <w:bCs/>
          <w:cs/>
          <w:lang w:bidi="si-LK"/>
        </w:rPr>
        <w:t>’</w:t>
      </w:r>
      <w:r w:rsidR="00C066C0" w:rsidRPr="00C066C0">
        <w:rPr>
          <w:cs/>
          <w:lang w:bidi="si-LK"/>
        </w:rPr>
        <w:t xml:space="preserve"> නො ඇලීම </w:t>
      </w:r>
      <w:r w:rsidR="00C066C0" w:rsidRPr="002C41D4">
        <w:rPr>
          <w:b/>
          <w:bCs/>
          <w:cs/>
          <w:lang w:bidi="si-LK"/>
        </w:rPr>
        <w:t>විරාග</w:t>
      </w:r>
      <w:r w:rsidR="00C066C0" w:rsidRPr="002C41D4">
        <w:rPr>
          <w:b/>
          <w:bCs/>
        </w:rPr>
        <w:t>,</w:t>
      </w:r>
      <w:r w:rsidR="00C066C0" w:rsidRPr="00C066C0">
        <w:t xml:space="preserve"> </w:t>
      </w:r>
      <w:r w:rsidR="00C066C0" w:rsidRPr="00C066C0">
        <w:rPr>
          <w:cs/>
          <w:lang w:bidi="si-LK"/>
        </w:rPr>
        <w:t xml:space="preserve">නම් වේ. කෙලෙසුන් හා කිසිත් ඇලීමක් නැතිබව මින් කිය වේ. </w:t>
      </w:r>
    </w:p>
    <w:p w14:paraId="2A8A7D45" w14:textId="4DE017EF" w:rsidR="002C41D4" w:rsidRDefault="003E6E91" w:rsidP="00D80DA4">
      <w:pPr>
        <w:rPr>
          <w:lang w:bidi="si-LK"/>
        </w:rPr>
      </w:pPr>
      <w:r>
        <w:rPr>
          <w:b/>
          <w:bCs/>
        </w:rPr>
        <w:t>‘</w:t>
      </w:r>
      <w:r w:rsidR="002C41D4" w:rsidRPr="002C41D4">
        <w:rPr>
          <w:rFonts w:hint="cs"/>
          <w:b/>
          <w:bCs/>
          <w:cs/>
          <w:lang w:bidi="si-LK"/>
        </w:rPr>
        <w:t>නි</w:t>
      </w:r>
      <w:r w:rsidR="00C066C0" w:rsidRPr="002C41D4">
        <w:rPr>
          <w:b/>
          <w:bCs/>
          <w:cs/>
          <w:lang w:bidi="si-LK"/>
        </w:rPr>
        <w:t>රුර</w:t>
      </w:r>
      <w:r w:rsidR="002C41D4" w:rsidRPr="002C41D4">
        <w:rPr>
          <w:rFonts w:hint="cs"/>
          <w:b/>
          <w:bCs/>
          <w:cs/>
          <w:lang w:bidi="si-LK"/>
        </w:rPr>
        <w:t>ජ‍්ඣ</w:t>
      </w:r>
      <w:r w:rsidR="00C066C0" w:rsidRPr="002C41D4">
        <w:rPr>
          <w:b/>
          <w:bCs/>
          <w:cs/>
          <w:lang w:bidi="si-LK"/>
        </w:rPr>
        <w:t>නං - නිරොධො</w:t>
      </w:r>
      <w:r>
        <w:rPr>
          <w:b/>
          <w:bCs/>
        </w:rPr>
        <w:t>’</w:t>
      </w:r>
      <w:r w:rsidR="00C066C0" w:rsidRPr="00C066C0">
        <w:t xml:space="preserve"> </w:t>
      </w:r>
      <w:r w:rsidR="00C066C0" w:rsidRPr="00C066C0">
        <w:rPr>
          <w:cs/>
          <w:lang w:bidi="si-LK"/>
        </w:rPr>
        <w:t xml:space="preserve">නැවැත නො උපදින පරිදි කෙලෙසුන් නිරුද්ධ කිරීම </w:t>
      </w:r>
      <w:r w:rsidR="00C066C0" w:rsidRPr="002C41D4">
        <w:rPr>
          <w:b/>
          <w:bCs/>
          <w:cs/>
          <w:lang w:bidi="si-LK"/>
        </w:rPr>
        <w:t>නිරොධ</w:t>
      </w:r>
      <w:r w:rsidR="00C066C0" w:rsidRPr="002C41D4">
        <w:rPr>
          <w:b/>
          <w:bCs/>
        </w:rPr>
        <w:t>,</w:t>
      </w:r>
      <w:r w:rsidR="00C066C0" w:rsidRPr="00C066C0">
        <w:t xml:space="preserve"> </w:t>
      </w:r>
      <w:r w:rsidR="00C066C0" w:rsidRPr="00C066C0">
        <w:rPr>
          <w:cs/>
          <w:lang w:bidi="si-LK"/>
        </w:rPr>
        <w:t>නම් වේ. මේ දෙපදින් ම කියන ලද්දේ විවෙකා</w:t>
      </w:r>
      <w:r w:rsidR="002606F2">
        <w:rPr>
          <w:cs/>
          <w:lang w:bidi="si-LK"/>
        </w:rPr>
        <w:t>ර්‍ත්‍ථ</w:t>
      </w:r>
      <w:r w:rsidR="00C066C0" w:rsidRPr="00C066C0">
        <w:rPr>
          <w:cs/>
          <w:lang w:bidi="si-LK"/>
        </w:rPr>
        <w:t>යම ය. විරාගාදීහු විවෙකා</w:t>
      </w:r>
      <w:r w:rsidR="002606F2">
        <w:rPr>
          <w:cs/>
          <w:lang w:bidi="si-LK"/>
        </w:rPr>
        <w:t>ර්‍ත්‍ථ</w:t>
      </w:r>
      <w:r w:rsidR="00C066C0" w:rsidRPr="00C066C0">
        <w:rPr>
          <w:cs/>
          <w:lang w:bidi="si-LK"/>
        </w:rPr>
        <w:t xml:space="preserve"> ඇත්තාහ. </w:t>
      </w:r>
      <w:r w:rsidR="00AD1C72">
        <w:rPr>
          <w:b/>
          <w:bCs/>
        </w:rPr>
        <w:t>‘</w:t>
      </w:r>
      <w:r w:rsidR="00C066C0" w:rsidRPr="002C41D4">
        <w:rPr>
          <w:b/>
          <w:bCs/>
          <w:cs/>
          <w:lang w:bidi="si-LK"/>
        </w:rPr>
        <w:t>වි</w:t>
      </w:r>
      <w:r w:rsidR="002C41D4" w:rsidRPr="002C41D4">
        <w:rPr>
          <w:rFonts w:hint="cs"/>
          <w:b/>
          <w:bCs/>
          <w:cs/>
          <w:lang w:bidi="si-LK"/>
        </w:rPr>
        <w:t>වෙ</w:t>
      </w:r>
      <w:r w:rsidR="00C066C0" w:rsidRPr="002C41D4">
        <w:rPr>
          <w:b/>
          <w:bCs/>
          <w:cs/>
          <w:lang w:bidi="si-LK"/>
        </w:rPr>
        <w:t>ක</w:t>
      </w:r>
      <w:r w:rsidR="002C41D4" w:rsidRPr="002C41D4">
        <w:rPr>
          <w:rFonts w:hint="cs"/>
          <w:b/>
          <w:bCs/>
          <w:cs/>
          <w:lang w:bidi="si-LK"/>
        </w:rPr>
        <w:t>ත්</w:t>
      </w:r>
      <w:r w:rsidR="00C066C0" w:rsidRPr="002C41D4">
        <w:rPr>
          <w:b/>
          <w:bCs/>
          <w:cs/>
          <w:lang w:bidi="si-LK"/>
        </w:rPr>
        <w:t>ථා එව හි විරාගාද</w:t>
      </w:r>
      <w:r w:rsidR="002C41D4" w:rsidRPr="002C41D4">
        <w:rPr>
          <w:rFonts w:hint="cs"/>
          <w:b/>
          <w:bCs/>
          <w:cs/>
          <w:lang w:bidi="si-LK"/>
        </w:rPr>
        <w:t>යො</w:t>
      </w:r>
      <w:r>
        <w:rPr>
          <w:b/>
          <w:bCs/>
        </w:rPr>
        <w:t>’</w:t>
      </w:r>
      <w:r w:rsidR="00C066C0" w:rsidRPr="002C41D4">
        <w:rPr>
          <w:b/>
          <w:bCs/>
        </w:rPr>
        <w:t xml:space="preserve"> </w:t>
      </w:r>
      <w:r w:rsidR="00C066C0" w:rsidRPr="00C066C0">
        <w:rPr>
          <w:cs/>
          <w:lang w:bidi="si-LK"/>
        </w:rPr>
        <w:t xml:space="preserve">යන්නෙන් ඒ පැහැදිලි ය. </w:t>
      </w:r>
    </w:p>
    <w:p w14:paraId="1DF48BF9" w14:textId="52EF4A3C" w:rsidR="00C066C0" w:rsidRPr="00C066C0" w:rsidRDefault="003E6E91" w:rsidP="00D80DA4">
      <w:r>
        <w:rPr>
          <w:b/>
          <w:bCs/>
          <w:cs/>
          <w:lang w:bidi="si-LK"/>
        </w:rPr>
        <w:t>‘</w:t>
      </w:r>
      <w:r w:rsidR="002C41D4" w:rsidRPr="002C41D4">
        <w:rPr>
          <w:rFonts w:hint="cs"/>
          <w:b/>
          <w:bCs/>
          <w:cs/>
          <w:lang w:bidi="si-LK"/>
        </w:rPr>
        <w:t>වොස‍්සජ‍්ජනං</w:t>
      </w:r>
      <w:r w:rsidR="00C066C0" w:rsidRPr="002C41D4">
        <w:rPr>
          <w:b/>
          <w:bCs/>
          <w:cs/>
          <w:lang w:bidi="si-LK"/>
        </w:rPr>
        <w:t xml:space="preserve"> පහාණ</w:t>
      </w:r>
      <w:r w:rsidR="002C41D4" w:rsidRPr="002C41D4">
        <w:rPr>
          <w:rFonts w:hint="cs"/>
          <w:b/>
          <w:bCs/>
          <w:cs/>
          <w:lang w:bidi="si-LK"/>
        </w:rPr>
        <w:t>ං</w:t>
      </w:r>
      <w:r w:rsidR="00C066C0" w:rsidRPr="002C41D4">
        <w:rPr>
          <w:b/>
          <w:bCs/>
          <w:cs/>
          <w:lang w:bidi="si-LK"/>
        </w:rPr>
        <w:t xml:space="preserve"> = වො</w:t>
      </w:r>
      <w:r w:rsidR="002C41D4" w:rsidRPr="002C41D4">
        <w:rPr>
          <w:rFonts w:hint="cs"/>
          <w:b/>
          <w:bCs/>
          <w:cs/>
          <w:lang w:bidi="si-LK"/>
        </w:rPr>
        <w:t>ස්</w:t>
      </w:r>
      <w:r w:rsidR="00C066C0" w:rsidRPr="002C41D4">
        <w:rPr>
          <w:b/>
          <w:bCs/>
          <w:cs/>
          <w:lang w:bidi="si-LK"/>
        </w:rPr>
        <w:t>ස</w:t>
      </w:r>
      <w:r w:rsidR="002C41D4" w:rsidRPr="002C41D4">
        <w:rPr>
          <w:rFonts w:hint="cs"/>
          <w:b/>
          <w:bCs/>
          <w:cs/>
          <w:lang w:bidi="si-LK"/>
        </w:rPr>
        <w:t>ග්ගො</w:t>
      </w:r>
      <w:r w:rsidR="00C066C0" w:rsidRPr="002C41D4">
        <w:rPr>
          <w:b/>
          <w:bCs/>
        </w:rPr>
        <w:t>,</w:t>
      </w:r>
      <w:r w:rsidR="00C066C0" w:rsidRPr="00C066C0">
        <w:t xml:space="preserve"> </w:t>
      </w:r>
      <w:r w:rsidR="009D49C6">
        <w:rPr>
          <w:rFonts w:hint="cs"/>
          <w:cs/>
          <w:lang w:bidi="si-LK"/>
        </w:rPr>
        <w:t>ක්ලේශ</w:t>
      </w:r>
      <w:r w:rsidR="002C41D4">
        <w:rPr>
          <w:rFonts w:hint="cs"/>
          <w:cs/>
          <w:lang w:bidi="si-LK"/>
        </w:rPr>
        <w:t>ත්‍යාගය</w:t>
      </w:r>
      <w:r w:rsidR="00C066C0" w:rsidRPr="00C066C0">
        <w:rPr>
          <w:cs/>
          <w:lang w:bidi="si-LK"/>
        </w:rPr>
        <w:t xml:space="preserve"> කෙලෙස් පැහීම</w:t>
      </w:r>
      <w:r w:rsidR="00C066C0" w:rsidRPr="002C41D4">
        <w:rPr>
          <w:b/>
          <w:bCs/>
          <w:cs/>
          <w:lang w:bidi="si-LK"/>
        </w:rPr>
        <w:t xml:space="preserve"> </w:t>
      </w:r>
      <w:r w:rsidR="002C41D4" w:rsidRPr="002C41D4">
        <w:rPr>
          <w:rFonts w:hint="cs"/>
          <w:b/>
          <w:bCs/>
          <w:cs/>
          <w:lang w:bidi="si-LK"/>
        </w:rPr>
        <w:t>වොස‍්සග‍්ග</w:t>
      </w:r>
      <w:r w:rsidR="00C066C0" w:rsidRPr="002C41D4">
        <w:rPr>
          <w:b/>
          <w:bCs/>
        </w:rPr>
        <w:t>,</w:t>
      </w:r>
      <w:r w:rsidR="002C41D4">
        <w:rPr>
          <w:rFonts w:hint="cs"/>
          <w:cs/>
          <w:lang w:bidi="si-LK"/>
        </w:rPr>
        <w:t xml:space="preserve"> </w:t>
      </w:r>
      <w:r w:rsidR="002C41D4">
        <w:rPr>
          <w:cs/>
          <w:lang w:bidi="si-LK"/>
        </w:rPr>
        <w:t>නම් වේ. ඒ</w:t>
      </w:r>
      <w:r w:rsidR="002C41D4">
        <w:rPr>
          <w:rFonts w:hint="cs"/>
          <w:cs/>
          <w:lang w:bidi="si-LK"/>
        </w:rPr>
        <w:t xml:space="preserve"> </w:t>
      </w:r>
      <w:r w:rsidR="00C066C0" w:rsidRPr="00C066C0">
        <w:rPr>
          <w:cs/>
          <w:lang w:bidi="si-LK"/>
        </w:rPr>
        <w:t>වනාහි පරිච්චාගපක්ඛන්ද</w:t>
      </w:r>
      <w:r w:rsidR="002C41D4">
        <w:rPr>
          <w:rFonts w:hint="cs"/>
          <w:cs/>
          <w:lang w:bidi="si-LK"/>
        </w:rPr>
        <w:t>න</w:t>
      </w:r>
      <w:r w:rsidR="00C066C0" w:rsidRPr="00C066C0">
        <w:rPr>
          <w:cs/>
          <w:lang w:bidi="si-LK"/>
        </w:rPr>
        <w:t xml:space="preserve"> වශයෙන් දෙවැදෑරුම් ය. </w:t>
      </w:r>
      <w:r>
        <w:rPr>
          <w:b/>
          <w:bCs/>
        </w:rPr>
        <w:t>‘</w:t>
      </w:r>
      <w:r w:rsidR="00C066C0" w:rsidRPr="002C41D4">
        <w:rPr>
          <w:b/>
          <w:bCs/>
          <w:cs/>
          <w:lang w:bidi="si-LK"/>
        </w:rPr>
        <w:t>පරි</w:t>
      </w:r>
      <w:r w:rsidR="002C41D4" w:rsidRPr="002C41D4">
        <w:rPr>
          <w:rFonts w:hint="cs"/>
          <w:b/>
          <w:bCs/>
          <w:cs/>
          <w:lang w:bidi="si-LK"/>
        </w:rPr>
        <w:t>ච්</w:t>
      </w:r>
      <w:r w:rsidR="00C066C0" w:rsidRPr="002C41D4">
        <w:rPr>
          <w:b/>
          <w:bCs/>
          <w:cs/>
          <w:lang w:bidi="si-LK"/>
        </w:rPr>
        <w:t>චාගවොස්ස</w:t>
      </w:r>
      <w:r w:rsidR="002C41D4" w:rsidRPr="002C41D4">
        <w:rPr>
          <w:rFonts w:hint="cs"/>
          <w:b/>
          <w:bCs/>
          <w:cs/>
          <w:lang w:bidi="si-LK"/>
        </w:rPr>
        <w:t>ග්ගො</w:t>
      </w:r>
      <w:r w:rsidR="00C066C0" w:rsidRPr="002C41D4">
        <w:rPr>
          <w:b/>
          <w:bCs/>
          <w:cs/>
          <w:lang w:bidi="si-LK"/>
        </w:rPr>
        <w:t>ති කිලෙස</w:t>
      </w:r>
      <w:r w:rsidR="002C41D4" w:rsidRPr="002C41D4">
        <w:rPr>
          <w:rFonts w:hint="cs"/>
          <w:b/>
          <w:bCs/>
          <w:cs/>
          <w:lang w:bidi="si-LK"/>
        </w:rPr>
        <w:t>ප්</w:t>
      </w:r>
      <w:r w:rsidR="00C066C0" w:rsidRPr="002C41D4">
        <w:rPr>
          <w:b/>
          <w:bCs/>
          <w:cs/>
          <w:lang w:bidi="si-LK"/>
        </w:rPr>
        <w:t>පහාණං</w:t>
      </w:r>
      <w:r>
        <w:rPr>
          <w:b/>
          <w:bCs/>
        </w:rPr>
        <w:t>’</w:t>
      </w:r>
      <w:r w:rsidR="00C066C0" w:rsidRPr="00C066C0">
        <w:t xml:space="preserve"> </w:t>
      </w:r>
      <w:r w:rsidR="00C066C0" w:rsidRPr="00C066C0">
        <w:rPr>
          <w:cs/>
          <w:lang w:bidi="si-LK"/>
        </w:rPr>
        <w:t>කෙලෙස්</w:t>
      </w:r>
      <w:r w:rsidR="002C41D4">
        <w:rPr>
          <w:rFonts w:hint="cs"/>
          <w:cs/>
          <w:lang w:bidi="si-LK"/>
        </w:rPr>
        <w:t>පැහී</w:t>
      </w:r>
      <w:r w:rsidR="00C066C0" w:rsidRPr="00C066C0">
        <w:rPr>
          <w:cs/>
          <w:lang w:bidi="si-LK"/>
        </w:rPr>
        <w:t>ම පරි</w:t>
      </w:r>
      <w:r w:rsidR="002C41D4">
        <w:rPr>
          <w:rFonts w:hint="cs"/>
          <w:cs/>
          <w:lang w:bidi="si-LK"/>
        </w:rPr>
        <w:t>ච්</w:t>
      </w:r>
      <w:r w:rsidR="00C066C0" w:rsidRPr="00C066C0">
        <w:rPr>
          <w:cs/>
          <w:lang w:bidi="si-LK"/>
        </w:rPr>
        <w:t>චාගවොස්සග්ග යි ද</w:t>
      </w:r>
      <w:r w:rsidR="00C066C0" w:rsidRPr="00C066C0">
        <w:t xml:space="preserve">, </w:t>
      </w:r>
      <w:r>
        <w:rPr>
          <w:b/>
          <w:bCs/>
          <w:cs/>
          <w:lang w:bidi="si-LK"/>
        </w:rPr>
        <w:t>‘</w:t>
      </w:r>
      <w:r w:rsidR="00C066C0" w:rsidRPr="002C41D4">
        <w:rPr>
          <w:b/>
          <w:bCs/>
          <w:cs/>
          <w:lang w:bidi="si-LK"/>
        </w:rPr>
        <w:t>පක</w:t>
      </w:r>
      <w:r w:rsidR="002C41D4" w:rsidRPr="002C41D4">
        <w:rPr>
          <w:rFonts w:hint="cs"/>
          <w:b/>
          <w:bCs/>
          <w:cs/>
          <w:lang w:bidi="si-LK"/>
        </w:rPr>
        <w:t>‍්ඛන්‍දනවොස‍්සග්ගොති</w:t>
      </w:r>
      <w:r w:rsidR="00C066C0" w:rsidRPr="002C41D4">
        <w:rPr>
          <w:b/>
          <w:bCs/>
          <w:cs/>
          <w:lang w:bidi="si-LK"/>
        </w:rPr>
        <w:t xml:space="preserve"> </w:t>
      </w:r>
      <w:r w:rsidR="000C01CD">
        <w:rPr>
          <w:b/>
          <w:bCs/>
          <w:cs/>
          <w:lang w:bidi="si-LK"/>
        </w:rPr>
        <w:t>නිබ්බාන</w:t>
      </w:r>
      <w:r w:rsidR="00C066C0" w:rsidRPr="002C41D4">
        <w:rPr>
          <w:b/>
          <w:bCs/>
          <w:cs/>
          <w:lang w:bidi="si-LK"/>
        </w:rPr>
        <w:t>ප</w:t>
      </w:r>
      <w:r w:rsidR="002C41D4" w:rsidRPr="002C41D4">
        <w:rPr>
          <w:rFonts w:hint="cs"/>
          <w:b/>
          <w:bCs/>
          <w:cs/>
          <w:lang w:bidi="si-LK"/>
        </w:rPr>
        <w:t>ක‍්ඛ</w:t>
      </w:r>
      <w:r w:rsidR="00C066C0" w:rsidRPr="002C41D4">
        <w:rPr>
          <w:b/>
          <w:bCs/>
          <w:cs/>
          <w:lang w:bidi="si-LK"/>
        </w:rPr>
        <w:t>න්දනං</w:t>
      </w:r>
      <w:r>
        <w:rPr>
          <w:b/>
          <w:bCs/>
        </w:rPr>
        <w:t>’</w:t>
      </w:r>
      <w:r w:rsidR="00C066C0" w:rsidRPr="00C066C0">
        <w:t xml:space="preserve"> </w:t>
      </w:r>
      <w:r w:rsidR="00C066C0" w:rsidRPr="00C066C0">
        <w:rPr>
          <w:cs/>
          <w:lang w:bidi="si-LK"/>
        </w:rPr>
        <w:t>නිවනට පිවිසීම පක්ඛන්දනවොස්සග්ග යි ද කියන ලදී. මෙලෙසින් වො</w:t>
      </w:r>
      <w:r w:rsidR="002C41D4">
        <w:rPr>
          <w:rFonts w:hint="cs"/>
          <w:cs/>
          <w:lang w:bidi="si-LK"/>
        </w:rPr>
        <w:t>ස්</w:t>
      </w:r>
      <w:r w:rsidR="00C066C0" w:rsidRPr="00C066C0">
        <w:rPr>
          <w:cs/>
          <w:lang w:bidi="si-LK"/>
        </w:rPr>
        <w:t>සග්ග ශබ්දයෙහි අ</w:t>
      </w:r>
      <w:r w:rsidR="002606F2">
        <w:rPr>
          <w:cs/>
          <w:lang w:bidi="si-LK"/>
        </w:rPr>
        <w:t>ර්‍ත්‍ථ</w:t>
      </w:r>
      <w:r w:rsidR="00C066C0" w:rsidRPr="00C066C0">
        <w:rPr>
          <w:cs/>
          <w:lang w:bidi="si-LK"/>
        </w:rPr>
        <w:t xml:space="preserve"> දෙකක් ඇත්තේ ය. </w:t>
      </w:r>
    </w:p>
    <w:p w14:paraId="49AA8302" w14:textId="11AE7B78" w:rsidR="00C066C0" w:rsidRPr="00C066C0" w:rsidRDefault="00C066C0" w:rsidP="00D80DA4">
      <w:r w:rsidRPr="00C066C0">
        <w:rPr>
          <w:cs/>
          <w:lang w:bidi="si-LK"/>
        </w:rPr>
        <w:t>විද</w:t>
      </w:r>
      <w:r w:rsidR="00FE1A0E">
        <w:rPr>
          <w:cs/>
          <w:lang w:bidi="si-LK"/>
        </w:rPr>
        <w:t>ර්‍ශ</w:t>
      </w:r>
      <w:r w:rsidRPr="00C066C0">
        <w:rPr>
          <w:cs/>
          <w:lang w:bidi="si-LK"/>
        </w:rPr>
        <w:t>නා</w:t>
      </w:r>
      <w:r w:rsidR="00022B53">
        <w:rPr>
          <w:cs/>
          <w:lang w:bidi="si-LK"/>
        </w:rPr>
        <w:t>ක්‍ෂ</w:t>
      </w:r>
      <w:r w:rsidRPr="00C066C0">
        <w:rPr>
          <w:cs/>
          <w:lang w:bidi="si-LK"/>
        </w:rPr>
        <w:t>ණයෙහි දී බො</w:t>
      </w:r>
      <w:r w:rsidR="00D45068">
        <w:rPr>
          <w:rFonts w:hint="cs"/>
          <w:cs/>
          <w:lang w:bidi="si-LK"/>
        </w:rPr>
        <w:t>ද්ධ්‍ය</w:t>
      </w:r>
      <w:r w:rsidR="002C41D4">
        <w:rPr>
          <w:rFonts w:hint="cs"/>
          <w:cs/>
          <w:lang w:bidi="si-LK"/>
        </w:rPr>
        <w:t>ඞ්</w:t>
      </w:r>
      <w:r w:rsidRPr="00C066C0">
        <w:rPr>
          <w:cs/>
          <w:lang w:bidi="si-LK"/>
        </w:rPr>
        <w:t>ගයෝ තද</w:t>
      </w:r>
      <w:r w:rsidR="002C41D4">
        <w:rPr>
          <w:rFonts w:hint="cs"/>
          <w:cs/>
          <w:lang w:bidi="si-LK"/>
        </w:rPr>
        <w:t>ඞ‍්ග</w:t>
      </w:r>
      <w:r w:rsidRPr="00C066C0">
        <w:rPr>
          <w:cs/>
          <w:lang w:bidi="si-LK"/>
        </w:rPr>
        <w:t>වි</w:t>
      </w:r>
      <w:r w:rsidR="002C41D4">
        <w:rPr>
          <w:rFonts w:hint="cs"/>
          <w:cs/>
          <w:lang w:bidi="si-LK"/>
        </w:rPr>
        <w:t>ක්</w:t>
      </w:r>
      <w:r w:rsidRPr="00C066C0">
        <w:rPr>
          <w:cs/>
          <w:lang w:bidi="si-LK"/>
        </w:rPr>
        <w:t>ඛ</w:t>
      </w:r>
      <w:r w:rsidR="002C41D4">
        <w:rPr>
          <w:rFonts w:hint="cs"/>
          <w:cs/>
          <w:lang w:bidi="si-LK"/>
        </w:rPr>
        <w:t>ම‍්භ</w:t>
      </w:r>
      <w:r w:rsidRPr="00C066C0">
        <w:rPr>
          <w:cs/>
          <w:lang w:bidi="si-LK"/>
        </w:rPr>
        <w:t>න වශ</w:t>
      </w:r>
      <w:r w:rsidR="002C41D4">
        <w:rPr>
          <w:rFonts w:hint="cs"/>
          <w:cs/>
          <w:lang w:bidi="si-LK"/>
        </w:rPr>
        <w:t>ෙයන්</w:t>
      </w:r>
      <w:r w:rsidRPr="00C066C0">
        <w:rPr>
          <w:cs/>
          <w:lang w:bidi="si-LK"/>
        </w:rPr>
        <w:t xml:space="preserve"> </w:t>
      </w:r>
      <w:r w:rsidR="009D49C6">
        <w:rPr>
          <w:cs/>
          <w:lang w:bidi="si-LK"/>
        </w:rPr>
        <w:t>ක්ලේශ</w:t>
      </w:r>
      <w:r w:rsidRPr="00C066C0">
        <w:rPr>
          <w:cs/>
          <w:lang w:bidi="si-LK"/>
        </w:rPr>
        <w:t xml:space="preserve">ප්‍රහාණයෙන් පරිච්චාගවොසග්ගයට නැමී සිටිති. අරමුණු කිරීම් වශයෙන් පක්ඛන්දනවොස්සග්ගයට (නිවනට) නැමී සිටිති. </w:t>
      </w:r>
    </w:p>
    <w:p w14:paraId="2D70BC5E" w14:textId="7E9A4091" w:rsidR="006D2B5B" w:rsidRDefault="00C066C0" w:rsidP="00D80DA4">
      <w:pPr>
        <w:rPr>
          <w:lang w:bidi="si-LK"/>
        </w:rPr>
      </w:pPr>
      <w:r w:rsidRPr="00C066C0">
        <w:rPr>
          <w:cs/>
          <w:lang w:bidi="si-LK"/>
        </w:rPr>
        <w:t>මා</w:t>
      </w:r>
      <w:r w:rsidR="00983463">
        <w:rPr>
          <w:cs/>
          <w:lang w:bidi="si-LK"/>
        </w:rPr>
        <w:t>ර්‍ග</w:t>
      </w:r>
      <w:r w:rsidR="00022B53">
        <w:rPr>
          <w:cs/>
          <w:lang w:bidi="si-LK"/>
        </w:rPr>
        <w:t>ක්‍ෂ</w:t>
      </w:r>
      <w:r w:rsidRPr="00C066C0">
        <w:rPr>
          <w:cs/>
          <w:lang w:bidi="si-LK"/>
        </w:rPr>
        <w:t>ණයෙහි දී සමු</w:t>
      </w:r>
      <w:r w:rsidR="002C41D4">
        <w:rPr>
          <w:rFonts w:hint="cs"/>
          <w:cs/>
          <w:lang w:bidi="si-LK"/>
        </w:rPr>
        <w:t>ච්ඡෙ</w:t>
      </w:r>
      <w:r w:rsidRPr="00C066C0">
        <w:rPr>
          <w:cs/>
          <w:lang w:bidi="si-LK"/>
        </w:rPr>
        <w:t xml:space="preserve">ද වශයෙන් </w:t>
      </w:r>
      <w:r w:rsidR="009D49C6">
        <w:rPr>
          <w:rFonts w:hint="cs"/>
          <w:cs/>
          <w:lang w:bidi="si-LK"/>
        </w:rPr>
        <w:t>ක්ලේශ</w:t>
      </w:r>
      <w:r w:rsidRPr="00C066C0">
        <w:rPr>
          <w:cs/>
          <w:lang w:bidi="si-LK"/>
        </w:rPr>
        <w:t>ප්‍රහාණය කොට පරි</w:t>
      </w:r>
      <w:r w:rsidR="006D2B5B">
        <w:rPr>
          <w:rFonts w:hint="cs"/>
          <w:cs/>
          <w:lang w:bidi="si-LK"/>
        </w:rPr>
        <w:t>ච්</w:t>
      </w:r>
      <w:r w:rsidRPr="00C066C0">
        <w:rPr>
          <w:cs/>
          <w:lang w:bidi="si-LK"/>
        </w:rPr>
        <w:t>චාගවොස්සග්ගයට ද අරමුණු කිරීම් වසයෙන් පක්ඛන්දන වොසග්ගයට ද නැමී ග</w:t>
      </w:r>
      <w:r w:rsidR="006D2B5B">
        <w:rPr>
          <w:rFonts w:hint="cs"/>
          <w:cs/>
          <w:lang w:bidi="si-LK"/>
        </w:rPr>
        <w:t>නි</w:t>
      </w:r>
      <w:r w:rsidRPr="00C066C0">
        <w:rPr>
          <w:cs/>
          <w:lang w:bidi="si-LK"/>
        </w:rPr>
        <w:t>ති. පක්ඛන්දනවො</w:t>
      </w:r>
      <w:r w:rsidR="006D2B5B">
        <w:rPr>
          <w:rFonts w:hint="cs"/>
          <w:cs/>
          <w:lang w:bidi="si-LK"/>
        </w:rPr>
        <w:t>ස්</w:t>
      </w:r>
      <w:r w:rsidRPr="00C066C0">
        <w:rPr>
          <w:cs/>
          <w:lang w:bidi="si-LK"/>
        </w:rPr>
        <w:t>ස</w:t>
      </w:r>
      <w:r w:rsidR="006D2B5B">
        <w:rPr>
          <w:rFonts w:hint="cs"/>
          <w:cs/>
          <w:lang w:bidi="si-LK"/>
        </w:rPr>
        <w:t>ග්</w:t>
      </w:r>
      <w:r w:rsidRPr="00C066C0">
        <w:rPr>
          <w:cs/>
          <w:lang w:bidi="si-LK"/>
        </w:rPr>
        <w:t>ගයට නැමී සිටියෝ ම ය ඵලබො</w:t>
      </w:r>
      <w:r w:rsidR="00D45068">
        <w:rPr>
          <w:rFonts w:hint="cs"/>
          <w:cs/>
          <w:lang w:bidi="si-LK"/>
        </w:rPr>
        <w:t>ද්ධ්‍ය</w:t>
      </w:r>
      <w:r w:rsidR="006D2B5B">
        <w:rPr>
          <w:rFonts w:hint="cs"/>
          <w:cs/>
          <w:lang w:bidi="si-LK"/>
        </w:rPr>
        <w:t>ඞ්</w:t>
      </w:r>
      <w:r w:rsidRPr="00C066C0">
        <w:rPr>
          <w:cs/>
          <w:lang w:bidi="si-LK"/>
        </w:rPr>
        <w:t xml:space="preserve">ගයෝ. </w:t>
      </w:r>
    </w:p>
    <w:p w14:paraId="58F7376A" w14:textId="7574B54D" w:rsidR="00C066C0" w:rsidRPr="00C066C0" w:rsidRDefault="00C066C0" w:rsidP="00D80DA4">
      <w:r w:rsidRPr="00C066C0">
        <w:rPr>
          <w:cs/>
          <w:lang w:bidi="si-LK"/>
        </w:rPr>
        <w:t>මෙසේ</w:t>
      </w:r>
      <w:r w:rsidRPr="00C066C0">
        <w:t xml:space="preserve">, </w:t>
      </w:r>
      <w:r w:rsidR="001C0270">
        <w:rPr>
          <w:cs/>
          <w:lang w:bidi="si-LK"/>
        </w:rPr>
        <w:t>විවේක</w:t>
      </w:r>
      <w:r w:rsidRPr="00C066C0">
        <w:t xml:space="preserve">, </w:t>
      </w:r>
      <w:r w:rsidRPr="00C066C0">
        <w:rPr>
          <w:cs/>
          <w:lang w:bidi="si-LK"/>
        </w:rPr>
        <w:t>විරාග</w:t>
      </w:r>
      <w:r w:rsidRPr="00C066C0">
        <w:t xml:space="preserve">, </w:t>
      </w:r>
      <w:r w:rsidRPr="00C066C0">
        <w:rPr>
          <w:cs/>
          <w:lang w:bidi="si-LK"/>
        </w:rPr>
        <w:t>නි</w:t>
      </w:r>
      <w:r w:rsidR="005E21B3">
        <w:rPr>
          <w:cs/>
          <w:lang w:bidi="si-LK"/>
        </w:rPr>
        <w:t>රෝධ</w:t>
      </w:r>
      <w:r w:rsidRPr="00C066C0">
        <w:rPr>
          <w:cs/>
          <w:lang w:bidi="si-LK"/>
        </w:rPr>
        <w:t>යන් ඇසුරු කොට සිටි</w:t>
      </w:r>
      <w:r w:rsidR="006D2B5B">
        <w:rPr>
          <w:rFonts w:hint="cs"/>
          <w:cs/>
          <w:lang w:bidi="si-LK"/>
        </w:rPr>
        <w:t xml:space="preserve"> </w:t>
      </w:r>
      <w:r w:rsidRPr="00C066C0">
        <w:rPr>
          <w:cs/>
          <w:lang w:bidi="si-LK"/>
        </w:rPr>
        <w:t>බො</w:t>
      </w:r>
      <w:r w:rsidR="00D45068">
        <w:rPr>
          <w:rFonts w:hint="cs"/>
          <w:cs/>
          <w:lang w:bidi="si-LK"/>
        </w:rPr>
        <w:t>ද්ධ්‍ය</w:t>
      </w:r>
      <w:r w:rsidR="006D2B5B">
        <w:rPr>
          <w:rFonts w:hint="cs"/>
          <w:cs/>
          <w:lang w:bidi="si-LK"/>
        </w:rPr>
        <w:t>ඞ්</w:t>
      </w:r>
      <w:r w:rsidRPr="00C066C0">
        <w:rPr>
          <w:cs/>
          <w:lang w:bidi="si-LK"/>
        </w:rPr>
        <w:t>ගයන් වඩ</w:t>
      </w:r>
      <w:r w:rsidR="006D2B5B">
        <w:rPr>
          <w:rFonts w:hint="cs"/>
          <w:cs/>
          <w:lang w:bidi="si-LK"/>
        </w:rPr>
        <w:t>න්</w:t>
      </w:r>
      <w:r w:rsidRPr="00C066C0">
        <w:rPr>
          <w:cs/>
          <w:lang w:bidi="si-LK"/>
        </w:rPr>
        <w:t>නහු විසින් ඒ වැඩිය යුත්තේ පරිච්චාග පක්ඛන්දනවොස්සග්ග පිණිස ය. එය ඔහුගේ පරමා</w:t>
      </w:r>
      <w:r w:rsidR="002606F2">
        <w:rPr>
          <w:cs/>
          <w:lang w:bidi="si-LK"/>
        </w:rPr>
        <w:t>ර්‍ත්‍ථ</w:t>
      </w:r>
      <w:r w:rsidRPr="00C066C0">
        <w:rPr>
          <w:cs/>
          <w:lang w:bidi="si-LK"/>
        </w:rPr>
        <w:t>ය. බො</w:t>
      </w:r>
      <w:r w:rsidR="00D45068">
        <w:rPr>
          <w:rFonts w:hint="cs"/>
          <w:cs/>
          <w:lang w:bidi="si-LK"/>
        </w:rPr>
        <w:t>ද්ධ්‍ය</w:t>
      </w:r>
      <w:r w:rsidR="006D2B5B">
        <w:rPr>
          <w:rFonts w:hint="cs"/>
          <w:cs/>
          <w:lang w:bidi="si-LK"/>
        </w:rPr>
        <w:t>ඞ්ග</w:t>
      </w:r>
      <w:r w:rsidRPr="00C066C0">
        <w:rPr>
          <w:cs/>
          <w:lang w:bidi="si-LK"/>
        </w:rPr>
        <w:t xml:space="preserve"> වැඩීමෙහි නිරත වූ යෝගාවචරයා මේ පිණිසම ය</w:t>
      </w:r>
      <w:r w:rsidRPr="00C066C0">
        <w:t xml:space="preserve">, </w:t>
      </w:r>
      <w:r w:rsidRPr="00C066C0">
        <w:rPr>
          <w:cs/>
          <w:lang w:bidi="si-LK"/>
        </w:rPr>
        <w:t>ඒ වඩ</w:t>
      </w:r>
      <w:r w:rsidR="006D2B5B">
        <w:rPr>
          <w:rFonts w:hint="cs"/>
          <w:cs/>
          <w:lang w:bidi="si-LK"/>
        </w:rPr>
        <w:t>න්</w:t>
      </w:r>
      <w:r w:rsidR="006D2B5B">
        <w:rPr>
          <w:cs/>
          <w:lang w:bidi="si-LK"/>
        </w:rPr>
        <w:t>නේ</w:t>
      </w:r>
      <w:r w:rsidRPr="00C066C0">
        <w:rPr>
          <w:cs/>
          <w:lang w:bidi="si-LK"/>
        </w:rPr>
        <w:t xml:space="preserve">. මුහුකුර වන්නේ. </w:t>
      </w:r>
    </w:p>
    <w:p w14:paraId="1F15D279" w14:textId="03A31BC6" w:rsidR="00C066C0" w:rsidRPr="00C066C0" w:rsidRDefault="00C066C0" w:rsidP="00D80DA4">
      <w:r w:rsidRPr="00C066C0">
        <w:rPr>
          <w:cs/>
          <w:lang w:bidi="si-LK"/>
        </w:rPr>
        <w:t>දැන් මෙහිලා අඩු වැඩි නො කොට බො</w:t>
      </w:r>
      <w:r w:rsidR="00D45068">
        <w:rPr>
          <w:rFonts w:hint="cs"/>
          <w:cs/>
          <w:lang w:bidi="si-LK"/>
        </w:rPr>
        <w:t>ද්ධ්‍ය</w:t>
      </w:r>
      <w:r w:rsidR="006D2B5B">
        <w:rPr>
          <w:rFonts w:hint="cs"/>
          <w:cs/>
          <w:lang w:bidi="si-LK"/>
        </w:rPr>
        <w:t>ඞ්</w:t>
      </w:r>
      <w:r w:rsidRPr="00C066C0">
        <w:rPr>
          <w:cs/>
          <w:lang w:bidi="si-LK"/>
        </w:rPr>
        <w:t xml:space="preserve">ග සතක් ම දැක්වීමෙහි හේතු කිමැ යි දතයුතු ය. ඒ පිණිස මේ </w:t>
      </w:r>
      <w:r w:rsidR="00CB03F7">
        <w:rPr>
          <w:cs/>
          <w:lang w:bidi="si-LK"/>
        </w:rPr>
        <w:t>දේශනා</w:t>
      </w:r>
      <w:r w:rsidRPr="00C066C0">
        <w:rPr>
          <w:cs/>
          <w:lang w:bidi="si-LK"/>
        </w:rPr>
        <w:t xml:space="preserve"> ය. </w:t>
      </w:r>
    </w:p>
    <w:p w14:paraId="23383431" w14:textId="58BB5AE0" w:rsidR="00C066C0" w:rsidRPr="00C066C0" w:rsidRDefault="00D80DA4" w:rsidP="00D80DA4">
      <w:r>
        <w:rPr>
          <w:b/>
          <w:bCs/>
        </w:rPr>
        <w:t>“</w:t>
      </w:r>
      <w:r w:rsidR="00C066C0" w:rsidRPr="00A226B0">
        <w:rPr>
          <w:b/>
          <w:bCs/>
          <w:cs/>
          <w:lang w:bidi="si-LK"/>
        </w:rPr>
        <w:t>ක</w:t>
      </w:r>
      <w:r w:rsidR="006D2B5B" w:rsidRPr="00A226B0">
        <w:rPr>
          <w:rFonts w:hint="cs"/>
          <w:b/>
          <w:bCs/>
          <w:cs/>
          <w:lang w:bidi="si-LK"/>
        </w:rPr>
        <w:t>ස‍්මා</w:t>
      </w:r>
      <w:r w:rsidR="00C066C0" w:rsidRPr="00A226B0">
        <w:rPr>
          <w:b/>
          <w:bCs/>
          <w:cs/>
          <w:lang w:bidi="si-LK"/>
        </w:rPr>
        <w:t xml:space="preserve"> පන භගවතා ස</w:t>
      </w:r>
      <w:r w:rsidR="006D2B5B" w:rsidRPr="00A226B0">
        <w:rPr>
          <w:rFonts w:hint="cs"/>
          <w:b/>
          <w:bCs/>
          <w:cs/>
          <w:lang w:bidi="si-LK"/>
        </w:rPr>
        <w:t>ත්තෙ</w:t>
      </w:r>
      <w:r w:rsidR="006D2B5B" w:rsidRPr="00A226B0">
        <w:rPr>
          <w:b/>
          <w:bCs/>
          <w:cs/>
          <w:lang w:bidi="si-LK"/>
        </w:rPr>
        <w:t xml:space="preserve">ව </w:t>
      </w:r>
      <w:r w:rsidR="006D2B5B" w:rsidRPr="00A226B0">
        <w:rPr>
          <w:rFonts w:hint="cs"/>
          <w:b/>
          <w:bCs/>
          <w:cs/>
          <w:lang w:bidi="si-LK"/>
        </w:rPr>
        <w:t>බොජ‍්ඣඞ‍්ගා</w:t>
      </w:r>
      <w:r w:rsidR="00C066C0" w:rsidRPr="00A226B0">
        <w:rPr>
          <w:b/>
          <w:bCs/>
          <w:cs/>
          <w:lang w:bidi="si-LK"/>
        </w:rPr>
        <w:t xml:space="preserve"> වුත්තා අනුනාධිකාති</w:t>
      </w:r>
      <w:r w:rsidR="00C066C0" w:rsidRPr="00A226B0">
        <w:rPr>
          <w:b/>
          <w:bCs/>
        </w:rPr>
        <w:t xml:space="preserve">? </w:t>
      </w:r>
      <w:r w:rsidR="00C066C0" w:rsidRPr="00A226B0">
        <w:rPr>
          <w:b/>
          <w:bCs/>
          <w:cs/>
          <w:lang w:bidi="si-LK"/>
        </w:rPr>
        <w:t>ලිහු</w:t>
      </w:r>
      <w:r w:rsidR="00D55552">
        <w:rPr>
          <w:rFonts w:hint="cs"/>
          <w:b/>
          <w:bCs/>
          <w:cs/>
          <w:lang w:bidi="si-LK"/>
        </w:rPr>
        <w:t>ද්ධ</w:t>
      </w:r>
      <w:r w:rsidR="006D2B5B" w:rsidRPr="00A226B0">
        <w:rPr>
          <w:rFonts w:hint="cs"/>
          <w:b/>
          <w:bCs/>
          <w:cs/>
          <w:lang w:bidi="si-LK"/>
        </w:rPr>
        <w:t>ච්</w:t>
      </w:r>
      <w:r w:rsidR="00C066C0" w:rsidRPr="00A226B0">
        <w:rPr>
          <w:b/>
          <w:bCs/>
          <w:cs/>
          <w:lang w:bidi="si-LK"/>
        </w:rPr>
        <w:t xml:space="preserve">චපටිපක්ඛතො </w:t>
      </w:r>
      <w:r w:rsidR="006D2B5B" w:rsidRPr="00A226B0">
        <w:rPr>
          <w:rFonts w:hint="cs"/>
          <w:b/>
          <w:bCs/>
          <w:cs/>
          <w:lang w:bidi="si-LK"/>
        </w:rPr>
        <w:t>සබ‍්බත‍්තිකතො</w:t>
      </w:r>
      <w:r w:rsidR="00C066C0" w:rsidRPr="00A226B0">
        <w:rPr>
          <w:b/>
          <w:bCs/>
          <w:cs/>
          <w:lang w:bidi="si-LK"/>
        </w:rPr>
        <w:t xml:space="preserve"> ච</w:t>
      </w:r>
      <w:r w:rsidR="00C066C0" w:rsidRPr="00A226B0">
        <w:rPr>
          <w:b/>
          <w:bCs/>
        </w:rPr>
        <w:t xml:space="preserve">, </w:t>
      </w:r>
      <w:r w:rsidR="00C066C0" w:rsidRPr="00A226B0">
        <w:rPr>
          <w:b/>
          <w:bCs/>
          <w:cs/>
          <w:lang w:bidi="si-LK"/>
        </w:rPr>
        <w:t>එත්ථ හි තයොව</w:t>
      </w:r>
      <w:r w:rsidR="00C066C0" w:rsidRPr="00A226B0">
        <w:rPr>
          <w:b/>
          <w:bCs/>
        </w:rPr>
        <w:t xml:space="preserve"> </w:t>
      </w:r>
      <w:r w:rsidR="00C066C0" w:rsidRPr="00A226B0">
        <w:rPr>
          <w:b/>
          <w:bCs/>
          <w:cs/>
          <w:lang w:bidi="si-LK"/>
        </w:rPr>
        <w:t>බොජ</w:t>
      </w:r>
      <w:r w:rsidR="006D2B5B" w:rsidRPr="00A226B0">
        <w:rPr>
          <w:rFonts w:hint="cs"/>
          <w:b/>
          <w:bCs/>
          <w:cs/>
          <w:lang w:bidi="si-LK"/>
        </w:rPr>
        <w:t>්</w:t>
      </w:r>
      <w:r w:rsidR="00C066C0" w:rsidRPr="00A226B0">
        <w:rPr>
          <w:b/>
          <w:bCs/>
          <w:cs/>
          <w:lang w:bidi="si-LK"/>
        </w:rPr>
        <w:t>ඣ</w:t>
      </w:r>
      <w:r w:rsidR="006D2B5B" w:rsidRPr="00A226B0">
        <w:rPr>
          <w:rFonts w:hint="cs"/>
          <w:b/>
          <w:bCs/>
          <w:cs/>
          <w:lang w:bidi="si-LK"/>
        </w:rPr>
        <w:t>ඞ්ගා</w:t>
      </w:r>
      <w:r w:rsidR="006D2B5B" w:rsidRPr="00A226B0">
        <w:rPr>
          <w:b/>
          <w:bCs/>
          <w:cs/>
          <w:lang w:bidi="si-LK"/>
        </w:rPr>
        <w:t xml:space="preserve"> ල</w:t>
      </w:r>
      <w:r w:rsidR="006D2B5B" w:rsidRPr="00A226B0">
        <w:rPr>
          <w:rFonts w:hint="cs"/>
          <w:b/>
          <w:bCs/>
          <w:cs/>
          <w:lang w:bidi="si-LK"/>
        </w:rPr>
        <w:t>ී</w:t>
      </w:r>
      <w:r w:rsidR="00C066C0" w:rsidRPr="00A226B0">
        <w:rPr>
          <w:b/>
          <w:bCs/>
          <w:cs/>
          <w:lang w:bidi="si-LK"/>
        </w:rPr>
        <w:t>නස්ස පටිප</w:t>
      </w:r>
      <w:r w:rsidR="006D2B5B" w:rsidRPr="00A226B0">
        <w:rPr>
          <w:rFonts w:hint="cs"/>
          <w:b/>
          <w:bCs/>
          <w:cs/>
          <w:lang w:bidi="si-LK"/>
        </w:rPr>
        <w:t>ක්ඛා</w:t>
      </w:r>
      <w:r w:rsidR="00C066C0" w:rsidRPr="00A226B0">
        <w:rPr>
          <w:b/>
          <w:bCs/>
        </w:rPr>
        <w:t xml:space="preserve">, </w:t>
      </w:r>
      <w:r w:rsidR="00C066C0" w:rsidRPr="00A226B0">
        <w:rPr>
          <w:b/>
          <w:bCs/>
          <w:cs/>
          <w:lang w:bidi="si-LK"/>
        </w:rPr>
        <w:t>යථා</w:t>
      </w:r>
      <w:r w:rsidR="006D2B5B" w:rsidRPr="00A226B0">
        <w:rPr>
          <w:rFonts w:hint="cs"/>
          <w:b/>
          <w:bCs/>
          <w:cs/>
          <w:lang w:bidi="si-LK"/>
        </w:rPr>
        <w:t>හ,</w:t>
      </w:r>
      <w:r w:rsidR="00C066C0" w:rsidRPr="00A226B0">
        <w:rPr>
          <w:b/>
          <w:bCs/>
          <w:cs/>
          <w:lang w:bidi="si-LK"/>
        </w:rPr>
        <w:t xml:space="preserve"> යස්මිං ච ඛො භික්ඛ</w:t>
      </w:r>
      <w:r w:rsidR="006D2B5B" w:rsidRPr="00A226B0">
        <w:rPr>
          <w:rFonts w:hint="cs"/>
          <w:b/>
          <w:bCs/>
          <w:cs/>
          <w:lang w:bidi="si-LK"/>
        </w:rPr>
        <w:t>වෙ!</w:t>
      </w:r>
      <w:r w:rsidR="00C066C0" w:rsidRPr="00A226B0">
        <w:rPr>
          <w:b/>
          <w:bCs/>
          <w:cs/>
          <w:lang w:bidi="si-LK"/>
        </w:rPr>
        <w:t xml:space="preserve"> සම</w:t>
      </w:r>
      <w:r w:rsidR="006D2B5B" w:rsidRPr="00A226B0">
        <w:rPr>
          <w:rFonts w:hint="cs"/>
          <w:b/>
          <w:bCs/>
          <w:cs/>
          <w:lang w:bidi="si-LK"/>
        </w:rPr>
        <w:t>යෙ</w:t>
      </w:r>
      <w:r w:rsidR="006D2B5B" w:rsidRPr="00A226B0">
        <w:rPr>
          <w:b/>
          <w:bCs/>
          <w:cs/>
          <w:lang w:bidi="si-LK"/>
        </w:rPr>
        <w:t xml:space="preserve"> </w:t>
      </w:r>
      <w:r w:rsidR="006D2B5B" w:rsidRPr="00A226B0">
        <w:rPr>
          <w:rFonts w:hint="cs"/>
          <w:b/>
          <w:bCs/>
          <w:cs/>
          <w:lang w:bidi="si-LK"/>
        </w:rPr>
        <w:t>‍ලී</w:t>
      </w:r>
      <w:r w:rsidR="00C066C0" w:rsidRPr="00A226B0">
        <w:rPr>
          <w:b/>
          <w:bCs/>
          <w:cs/>
          <w:lang w:bidi="si-LK"/>
        </w:rPr>
        <w:t>නං චිත්තං හොති</w:t>
      </w:r>
      <w:r w:rsidR="00C066C0" w:rsidRPr="00A226B0">
        <w:rPr>
          <w:b/>
          <w:bCs/>
        </w:rPr>
        <w:t xml:space="preserve">, </w:t>
      </w:r>
      <w:r w:rsidR="00C066C0" w:rsidRPr="00A226B0">
        <w:rPr>
          <w:b/>
          <w:bCs/>
          <w:cs/>
          <w:lang w:bidi="si-LK"/>
        </w:rPr>
        <w:t>කා</w:t>
      </w:r>
      <w:r w:rsidR="006D2B5B" w:rsidRPr="00A226B0">
        <w:rPr>
          <w:rFonts w:hint="cs"/>
          <w:b/>
          <w:bCs/>
          <w:cs/>
          <w:lang w:bidi="si-LK"/>
        </w:rPr>
        <w:t>ලො</w:t>
      </w:r>
      <w:r w:rsidR="00C066C0" w:rsidRPr="00A226B0">
        <w:rPr>
          <w:b/>
          <w:bCs/>
          <w:cs/>
          <w:lang w:bidi="si-LK"/>
        </w:rPr>
        <w:t xml:space="preserve"> තස්මිං සම</w:t>
      </w:r>
      <w:r w:rsidR="006D2B5B" w:rsidRPr="00A226B0">
        <w:rPr>
          <w:rFonts w:hint="cs"/>
          <w:b/>
          <w:bCs/>
          <w:cs/>
          <w:lang w:bidi="si-LK"/>
        </w:rPr>
        <w:t>යෙ</w:t>
      </w:r>
      <w:r w:rsidR="00C066C0" w:rsidRPr="00A226B0">
        <w:rPr>
          <w:b/>
          <w:bCs/>
          <w:cs/>
          <w:lang w:bidi="si-LK"/>
        </w:rPr>
        <w:t xml:space="preserve"> ධම්මවිචයසම්බොජ්ඣං</w:t>
      </w:r>
      <w:r w:rsidR="006D2B5B" w:rsidRPr="00A226B0">
        <w:rPr>
          <w:rFonts w:hint="cs"/>
          <w:b/>
          <w:bCs/>
          <w:cs/>
          <w:lang w:bidi="si-LK"/>
        </w:rPr>
        <w:t>ගස‍්ස</w:t>
      </w:r>
      <w:r w:rsidR="00C066C0" w:rsidRPr="00A226B0">
        <w:rPr>
          <w:b/>
          <w:bCs/>
          <w:cs/>
          <w:lang w:bidi="si-LK"/>
        </w:rPr>
        <w:t xml:space="preserve"> භාවනාය</w:t>
      </w:r>
      <w:r w:rsidR="00C066C0" w:rsidRPr="00A226B0">
        <w:rPr>
          <w:b/>
          <w:bCs/>
        </w:rPr>
        <w:t xml:space="preserve">, </w:t>
      </w:r>
      <w:r w:rsidR="00C066C0" w:rsidRPr="00A226B0">
        <w:rPr>
          <w:b/>
          <w:bCs/>
          <w:cs/>
          <w:lang w:bidi="si-LK"/>
        </w:rPr>
        <w:t>කා</w:t>
      </w:r>
      <w:r w:rsidR="006D2B5B" w:rsidRPr="00A226B0">
        <w:rPr>
          <w:rFonts w:hint="cs"/>
          <w:b/>
          <w:bCs/>
          <w:cs/>
          <w:lang w:bidi="si-LK"/>
        </w:rPr>
        <w:t>ලො</w:t>
      </w:r>
      <w:r w:rsidR="00C066C0" w:rsidRPr="00A226B0">
        <w:rPr>
          <w:b/>
          <w:bCs/>
          <w:cs/>
          <w:lang w:bidi="si-LK"/>
        </w:rPr>
        <w:t xml:space="preserve"> විරියසම්බොජ්ඣංග</w:t>
      </w:r>
      <w:r w:rsidR="006D2B5B" w:rsidRPr="00A226B0">
        <w:rPr>
          <w:rFonts w:hint="cs"/>
          <w:b/>
          <w:bCs/>
          <w:cs/>
          <w:lang w:bidi="si-LK"/>
        </w:rPr>
        <w:t>ස්</w:t>
      </w:r>
      <w:r w:rsidR="00C066C0" w:rsidRPr="00A226B0">
        <w:rPr>
          <w:b/>
          <w:bCs/>
          <w:cs/>
          <w:lang w:bidi="si-LK"/>
        </w:rPr>
        <w:t>ස භාවනාය</w:t>
      </w:r>
      <w:r w:rsidR="00C066C0" w:rsidRPr="00A226B0">
        <w:rPr>
          <w:b/>
          <w:bCs/>
        </w:rPr>
        <w:t xml:space="preserve">, </w:t>
      </w:r>
      <w:r w:rsidR="00C066C0" w:rsidRPr="00A226B0">
        <w:rPr>
          <w:b/>
          <w:bCs/>
          <w:cs/>
          <w:lang w:bidi="si-LK"/>
        </w:rPr>
        <w:t>කාලො පීතිසම්බොජඣ</w:t>
      </w:r>
      <w:r w:rsidR="006D2B5B" w:rsidRPr="00A226B0">
        <w:rPr>
          <w:rFonts w:hint="cs"/>
          <w:b/>
          <w:bCs/>
          <w:cs/>
          <w:lang w:bidi="si-LK"/>
        </w:rPr>
        <w:t>ඞ්</w:t>
      </w:r>
      <w:r w:rsidR="00C066C0" w:rsidRPr="00A226B0">
        <w:rPr>
          <w:b/>
          <w:bCs/>
          <w:cs/>
          <w:lang w:bidi="si-LK"/>
        </w:rPr>
        <w:t>ග</w:t>
      </w:r>
      <w:r w:rsidR="006D2B5B" w:rsidRPr="00A226B0">
        <w:rPr>
          <w:rFonts w:hint="cs"/>
          <w:b/>
          <w:bCs/>
          <w:cs/>
          <w:lang w:bidi="si-LK"/>
        </w:rPr>
        <w:t>ස්</w:t>
      </w:r>
      <w:r w:rsidR="00C066C0" w:rsidRPr="00A226B0">
        <w:rPr>
          <w:b/>
          <w:bCs/>
          <w:cs/>
          <w:lang w:bidi="si-LK"/>
        </w:rPr>
        <w:t>ස භාවනායාති</w:t>
      </w:r>
      <w:r w:rsidR="00C066C0" w:rsidRPr="00A226B0">
        <w:rPr>
          <w:b/>
          <w:bCs/>
        </w:rPr>
        <w:t xml:space="preserve">, </w:t>
      </w:r>
      <w:r w:rsidR="00C066C0" w:rsidRPr="00A226B0">
        <w:rPr>
          <w:b/>
          <w:bCs/>
          <w:cs/>
          <w:lang w:bidi="si-LK"/>
        </w:rPr>
        <w:t>තයො උද්ධ</w:t>
      </w:r>
      <w:r w:rsidR="006D2B5B" w:rsidRPr="00A226B0">
        <w:rPr>
          <w:rFonts w:hint="cs"/>
          <w:b/>
          <w:bCs/>
          <w:cs/>
          <w:lang w:bidi="si-LK"/>
        </w:rPr>
        <w:t>ච්</w:t>
      </w:r>
      <w:r w:rsidR="00C066C0" w:rsidRPr="00A226B0">
        <w:rPr>
          <w:b/>
          <w:bCs/>
          <w:cs/>
          <w:lang w:bidi="si-LK"/>
        </w:rPr>
        <w:t>චස්ස</w:t>
      </w:r>
      <w:r w:rsidR="00C066C0" w:rsidRPr="00A226B0">
        <w:rPr>
          <w:b/>
          <w:bCs/>
        </w:rPr>
        <w:t xml:space="preserve">, </w:t>
      </w:r>
      <w:r w:rsidR="00C066C0" w:rsidRPr="00A226B0">
        <w:rPr>
          <w:b/>
          <w:bCs/>
          <w:cs/>
          <w:lang w:bidi="si-LK"/>
        </w:rPr>
        <w:t>යථාභ</w:t>
      </w:r>
      <w:r w:rsidR="00C066C0" w:rsidRPr="00A226B0">
        <w:rPr>
          <w:b/>
          <w:bCs/>
        </w:rPr>
        <w:t xml:space="preserve">, </w:t>
      </w:r>
      <w:r w:rsidR="00C066C0" w:rsidRPr="00A226B0">
        <w:rPr>
          <w:b/>
          <w:bCs/>
          <w:cs/>
          <w:lang w:bidi="si-LK"/>
        </w:rPr>
        <w:t>යස්මිං ච ඛො භික්ඛ</w:t>
      </w:r>
      <w:r w:rsidR="006D2B5B" w:rsidRPr="00A226B0">
        <w:rPr>
          <w:rFonts w:hint="cs"/>
          <w:b/>
          <w:bCs/>
          <w:cs/>
          <w:lang w:bidi="si-LK"/>
        </w:rPr>
        <w:t xml:space="preserve">වෙ! </w:t>
      </w:r>
      <w:r w:rsidR="00C066C0" w:rsidRPr="00A226B0">
        <w:rPr>
          <w:b/>
          <w:bCs/>
          <w:cs/>
          <w:lang w:bidi="si-LK"/>
        </w:rPr>
        <w:t>සම</w:t>
      </w:r>
      <w:r w:rsidR="006D2B5B" w:rsidRPr="00A226B0">
        <w:rPr>
          <w:rFonts w:hint="cs"/>
          <w:b/>
          <w:bCs/>
          <w:cs/>
          <w:lang w:bidi="si-LK"/>
        </w:rPr>
        <w:t>යෙ</w:t>
      </w:r>
      <w:r w:rsidR="00C066C0" w:rsidRPr="00A226B0">
        <w:rPr>
          <w:b/>
          <w:bCs/>
          <w:cs/>
          <w:lang w:bidi="si-LK"/>
        </w:rPr>
        <w:t xml:space="preserve"> </w:t>
      </w:r>
      <w:r w:rsidR="00A226B0">
        <w:rPr>
          <w:rFonts w:hint="cs"/>
          <w:b/>
          <w:bCs/>
          <w:cs/>
          <w:lang w:bidi="si-LK"/>
        </w:rPr>
        <w:t>උද්ධතං</w:t>
      </w:r>
      <w:r w:rsidR="00C066C0" w:rsidRPr="00A226B0">
        <w:rPr>
          <w:b/>
          <w:bCs/>
          <w:cs/>
          <w:lang w:bidi="si-LK"/>
        </w:rPr>
        <w:t xml:space="preserve"> චිත්තං හොති</w:t>
      </w:r>
      <w:r w:rsidR="00C066C0" w:rsidRPr="00A226B0">
        <w:rPr>
          <w:b/>
          <w:bCs/>
        </w:rPr>
        <w:t xml:space="preserve">, </w:t>
      </w:r>
      <w:r w:rsidR="00C066C0" w:rsidRPr="00A226B0">
        <w:rPr>
          <w:b/>
          <w:bCs/>
          <w:cs/>
          <w:lang w:bidi="si-LK"/>
        </w:rPr>
        <w:t>කා</w:t>
      </w:r>
      <w:r w:rsidR="00A226B0" w:rsidRPr="00A226B0">
        <w:rPr>
          <w:rFonts w:hint="cs"/>
          <w:b/>
          <w:bCs/>
          <w:cs/>
          <w:lang w:bidi="si-LK"/>
        </w:rPr>
        <w:t>ලො</w:t>
      </w:r>
      <w:r w:rsidR="00C066C0" w:rsidRPr="00A226B0">
        <w:rPr>
          <w:b/>
          <w:bCs/>
          <w:cs/>
          <w:lang w:bidi="si-LK"/>
        </w:rPr>
        <w:t xml:space="preserve"> ත</w:t>
      </w:r>
      <w:r w:rsidR="00A226B0" w:rsidRPr="00A226B0">
        <w:rPr>
          <w:rFonts w:hint="cs"/>
          <w:b/>
          <w:bCs/>
          <w:cs/>
          <w:lang w:bidi="si-LK"/>
        </w:rPr>
        <w:t>ස්මිං</w:t>
      </w:r>
      <w:r w:rsidR="00C066C0" w:rsidRPr="00A226B0">
        <w:rPr>
          <w:b/>
          <w:bCs/>
          <w:cs/>
          <w:lang w:bidi="si-LK"/>
        </w:rPr>
        <w:t xml:space="preserve"> සම</w:t>
      </w:r>
      <w:r w:rsidR="00A226B0" w:rsidRPr="00A226B0">
        <w:rPr>
          <w:rFonts w:hint="cs"/>
          <w:b/>
          <w:bCs/>
          <w:cs/>
          <w:lang w:bidi="si-LK"/>
        </w:rPr>
        <w:t>යෙ</w:t>
      </w:r>
      <w:r w:rsidR="00C066C0" w:rsidRPr="00A226B0">
        <w:rPr>
          <w:b/>
          <w:bCs/>
          <w:cs/>
          <w:lang w:bidi="si-LK"/>
        </w:rPr>
        <w:t xml:space="preserve"> ප</w:t>
      </w:r>
      <w:r w:rsidR="00A226B0" w:rsidRPr="00A226B0">
        <w:rPr>
          <w:rFonts w:hint="cs"/>
          <w:b/>
          <w:bCs/>
          <w:cs/>
          <w:lang w:bidi="si-LK"/>
        </w:rPr>
        <w:t>ස්</w:t>
      </w:r>
      <w:r w:rsidR="00C066C0" w:rsidRPr="00A226B0">
        <w:rPr>
          <w:b/>
          <w:bCs/>
          <w:cs/>
          <w:lang w:bidi="si-LK"/>
        </w:rPr>
        <w:t>ස</w:t>
      </w:r>
      <w:r w:rsidR="00A226B0" w:rsidRPr="00A226B0">
        <w:rPr>
          <w:rFonts w:hint="cs"/>
          <w:b/>
          <w:bCs/>
          <w:cs/>
          <w:lang w:bidi="si-LK"/>
        </w:rPr>
        <w:t>ද්</w:t>
      </w:r>
      <w:r w:rsidR="00C066C0" w:rsidRPr="00A226B0">
        <w:rPr>
          <w:b/>
          <w:bCs/>
          <w:cs/>
          <w:lang w:bidi="si-LK"/>
        </w:rPr>
        <w:t>ධිසම්බොජඣඞ්ග</w:t>
      </w:r>
      <w:r w:rsidR="00A226B0" w:rsidRPr="00A226B0">
        <w:rPr>
          <w:rFonts w:hint="cs"/>
          <w:b/>
          <w:bCs/>
          <w:cs/>
          <w:lang w:bidi="si-LK"/>
        </w:rPr>
        <w:t>ස්</w:t>
      </w:r>
      <w:r w:rsidR="00C066C0" w:rsidRPr="00A226B0">
        <w:rPr>
          <w:b/>
          <w:bCs/>
          <w:cs/>
          <w:lang w:bidi="si-LK"/>
        </w:rPr>
        <w:t>ස භාවනාය</w:t>
      </w:r>
      <w:r w:rsidR="00A226B0" w:rsidRPr="00A226B0">
        <w:rPr>
          <w:rFonts w:hint="cs"/>
          <w:b/>
          <w:bCs/>
          <w:cs/>
          <w:lang w:bidi="si-LK"/>
        </w:rPr>
        <w:t>,</w:t>
      </w:r>
      <w:r w:rsidR="00C066C0" w:rsidRPr="00A226B0">
        <w:rPr>
          <w:b/>
          <w:bCs/>
          <w:cs/>
          <w:lang w:bidi="si-LK"/>
        </w:rPr>
        <w:t xml:space="preserve"> </w:t>
      </w:r>
      <w:r w:rsidR="00A226B0" w:rsidRPr="00A226B0">
        <w:rPr>
          <w:rFonts w:hint="cs"/>
          <w:b/>
          <w:bCs/>
          <w:cs/>
          <w:lang w:bidi="si-LK"/>
        </w:rPr>
        <w:t>කාලො</w:t>
      </w:r>
      <w:r w:rsidR="00A226B0" w:rsidRPr="00A226B0">
        <w:rPr>
          <w:b/>
          <w:bCs/>
          <w:cs/>
          <w:lang w:bidi="si-LK"/>
        </w:rPr>
        <w:t xml:space="preserve"> සමාධි</w:t>
      </w:r>
      <w:r w:rsidR="00C066C0" w:rsidRPr="00A226B0">
        <w:rPr>
          <w:b/>
          <w:bCs/>
          <w:cs/>
          <w:lang w:bidi="si-LK"/>
        </w:rPr>
        <w:t>සම්බොජ්ඣංග</w:t>
      </w:r>
      <w:r w:rsidR="00A226B0" w:rsidRPr="00A226B0">
        <w:rPr>
          <w:rFonts w:hint="cs"/>
          <w:b/>
          <w:bCs/>
          <w:cs/>
          <w:lang w:bidi="si-LK"/>
        </w:rPr>
        <w:t>ස‍්ස</w:t>
      </w:r>
      <w:r w:rsidR="00C066C0" w:rsidRPr="00A226B0">
        <w:rPr>
          <w:b/>
          <w:bCs/>
          <w:cs/>
          <w:lang w:bidi="si-LK"/>
        </w:rPr>
        <w:t xml:space="preserve"> භාව</w:t>
      </w:r>
      <w:r w:rsidR="00A226B0" w:rsidRPr="00A226B0">
        <w:rPr>
          <w:rFonts w:hint="cs"/>
          <w:b/>
          <w:bCs/>
          <w:cs/>
          <w:lang w:bidi="si-LK"/>
        </w:rPr>
        <w:t>නා</w:t>
      </w:r>
      <w:r w:rsidR="00C066C0" w:rsidRPr="00A226B0">
        <w:rPr>
          <w:b/>
          <w:bCs/>
          <w:cs/>
          <w:lang w:bidi="si-LK"/>
        </w:rPr>
        <w:t>ය</w:t>
      </w:r>
      <w:r w:rsidR="00C066C0" w:rsidRPr="00A226B0">
        <w:rPr>
          <w:b/>
          <w:bCs/>
        </w:rPr>
        <w:t xml:space="preserve">, </w:t>
      </w:r>
      <w:r w:rsidR="00C066C0" w:rsidRPr="00A226B0">
        <w:rPr>
          <w:b/>
          <w:bCs/>
          <w:cs/>
          <w:lang w:bidi="si-LK"/>
        </w:rPr>
        <w:t>කාලො උපෙක්ඛාසම්බොජඣ</w:t>
      </w:r>
      <w:r w:rsidR="00A226B0" w:rsidRPr="00A226B0">
        <w:rPr>
          <w:rFonts w:hint="cs"/>
          <w:b/>
          <w:bCs/>
          <w:cs/>
          <w:lang w:bidi="si-LK"/>
        </w:rPr>
        <w:t>ං</w:t>
      </w:r>
      <w:r w:rsidR="00C066C0" w:rsidRPr="00A226B0">
        <w:rPr>
          <w:b/>
          <w:bCs/>
          <w:cs/>
          <w:lang w:bidi="si-LK"/>
        </w:rPr>
        <w:t>ග</w:t>
      </w:r>
      <w:r w:rsidR="00A226B0" w:rsidRPr="00A226B0">
        <w:rPr>
          <w:rFonts w:hint="cs"/>
          <w:b/>
          <w:bCs/>
          <w:cs/>
          <w:lang w:bidi="si-LK"/>
        </w:rPr>
        <w:t>ස්</w:t>
      </w:r>
      <w:r w:rsidR="00C066C0" w:rsidRPr="00A226B0">
        <w:rPr>
          <w:b/>
          <w:bCs/>
          <w:cs/>
          <w:lang w:bidi="si-LK"/>
        </w:rPr>
        <w:t>ස භාවනායාති</w:t>
      </w:r>
      <w:r>
        <w:rPr>
          <w:b/>
          <w:bCs/>
          <w:lang w:bidi="si-LK"/>
        </w:rPr>
        <w:t>”</w:t>
      </w:r>
      <w:r w:rsidR="00C066C0" w:rsidRPr="00C066C0">
        <w:rPr>
          <w:cs/>
          <w:lang w:bidi="si-LK"/>
        </w:rPr>
        <w:t xml:space="preserve"> </w:t>
      </w:r>
    </w:p>
    <w:p w14:paraId="4BAC7767" w14:textId="77777777" w:rsidR="00D76A35" w:rsidRDefault="00C066C0" w:rsidP="00D76A35">
      <w:pPr>
        <w:rPr>
          <w:lang w:bidi="si-LK"/>
        </w:rPr>
      </w:pPr>
      <w:r w:rsidRPr="00C066C0">
        <w:rPr>
          <w:cs/>
          <w:lang w:bidi="si-LK"/>
        </w:rPr>
        <w:t>බුදු රජුන් විසින් බොධ්‍ය</w:t>
      </w:r>
      <w:r w:rsidR="00A226B0">
        <w:rPr>
          <w:rFonts w:hint="cs"/>
          <w:cs/>
          <w:lang w:bidi="si-LK"/>
        </w:rPr>
        <w:t>ඞ්</w:t>
      </w:r>
      <w:r w:rsidRPr="00C066C0">
        <w:rPr>
          <w:cs/>
          <w:lang w:bidi="si-LK"/>
        </w:rPr>
        <w:t>ගධ</w:t>
      </w:r>
      <w:r w:rsidR="00983463">
        <w:rPr>
          <w:rFonts w:hint="cs"/>
          <w:cs/>
          <w:lang w:bidi="si-LK"/>
        </w:rPr>
        <w:t>ර්‍ම</w:t>
      </w:r>
      <w:r w:rsidRPr="00C066C0">
        <w:rPr>
          <w:cs/>
          <w:lang w:bidi="si-LK"/>
        </w:rPr>
        <w:t xml:space="preserve"> සතක් ම අඩු වැඩි නො කොට වදාරණ ලද්දේ හැකුළුනු බවට</w:t>
      </w:r>
      <w:r w:rsidR="00C909C1">
        <w:rPr>
          <w:cs/>
          <w:lang w:bidi="si-LK"/>
        </w:rPr>
        <w:t>ත්</w:t>
      </w:r>
      <w:r w:rsidRPr="00C066C0">
        <w:rPr>
          <w:cs/>
          <w:lang w:bidi="si-LK"/>
        </w:rPr>
        <w:t xml:space="preserve"> උඩඟුබවට</w:t>
      </w:r>
      <w:r w:rsidR="00C909C1">
        <w:rPr>
          <w:cs/>
          <w:lang w:bidi="si-LK"/>
        </w:rPr>
        <w:t>ත්</w:t>
      </w:r>
      <w:r w:rsidRPr="00C066C0">
        <w:rPr>
          <w:cs/>
          <w:lang w:bidi="si-LK"/>
        </w:rPr>
        <w:t xml:space="preserve"> ප්‍රතිප</w:t>
      </w:r>
      <w:r w:rsidR="00022B53">
        <w:rPr>
          <w:cs/>
          <w:lang w:bidi="si-LK"/>
        </w:rPr>
        <w:t>ක්‍ෂ</w:t>
      </w:r>
      <w:r w:rsidRPr="00C066C0">
        <w:rPr>
          <w:cs/>
          <w:lang w:bidi="si-LK"/>
        </w:rPr>
        <w:t xml:space="preserve"> භාවයෙන් හා සියලු අරුත් සිදු කරණ බැවිනුත් ය. මේ ස</w:t>
      </w:r>
      <w:r w:rsidR="00A226B0">
        <w:rPr>
          <w:rFonts w:hint="cs"/>
          <w:cs/>
          <w:lang w:bidi="si-LK"/>
        </w:rPr>
        <w:t>ප්</w:t>
      </w:r>
      <w:r w:rsidRPr="00C066C0">
        <w:rPr>
          <w:cs/>
          <w:lang w:bidi="si-LK"/>
        </w:rPr>
        <w:t>ත බොධ්‍ය</w:t>
      </w:r>
      <w:r w:rsidR="00A226B0">
        <w:rPr>
          <w:rFonts w:hint="cs"/>
          <w:cs/>
          <w:lang w:bidi="si-LK"/>
        </w:rPr>
        <w:t>ඞ්</w:t>
      </w:r>
      <w:r w:rsidRPr="00C066C0">
        <w:rPr>
          <w:cs/>
          <w:lang w:bidi="si-LK"/>
        </w:rPr>
        <w:t xml:space="preserve">ගයන් අතුරෙහි තිදෙනෙක් </w:t>
      </w:r>
      <w:r w:rsidR="00A226B0">
        <w:rPr>
          <w:rFonts w:hint="cs"/>
          <w:cs/>
          <w:lang w:bidi="si-LK"/>
        </w:rPr>
        <w:t>ථී</w:t>
      </w:r>
      <w:r w:rsidRPr="00C066C0">
        <w:rPr>
          <w:cs/>
          <w:lang w:bidi="si-LK"/>
        </w:rPr>
        <w:t xml:space="preserve">නමිද්ධයහට පටහැනි වෙති. ධම්මවිචය </w:t>
      </w:r>
      <w:r w:rsidR="00A226B0">
        <w:rPr>
          <w:rFonts w:hint="cs"/>
          <w:cs/>
          <w:lang w:bidi="si-LK"/>
        </w:rPr>
        <w:t>-</w:t>
      </w:r>
      <w:r w:rsidRPr="00C066C0">
        <w:rPr>
          <w:cs/>
          <w:lang w:bidi="si-LK"/>
        </w:rPr>
        <w:t xml:space="preserve"> විරිය - පීති සම්බො</w:t>
      </w:r>
      <w:r w:rsidR="00A226B0">
        <w:rPr>
          <w:rFonts w:hint="cs"/>
          <w:cs/>
          <w:lang w:bidi="si-LK"/>
        </w:rPr>
        <w:t>ද්</w:t>
      </w:r>
      <w:r w:rsidRPr="00C066C0">
        <w:rPr>
          <w:cs/>
          <w:lang w:bidi="si-LK"/>
        </w:rPr>
        <w:t>ධ්‍යගයෝය ඔවුහු තිදෙන. සිත හැකුළුනු විට</w:t>
      </w:r>
      <w:r w:rsidRPr="00C066C0">
        <w:t xml:space="preserve">, </w:t>
      </w:r>
      <w:r w:rsidRPr="00C066C0">
        <w:rPr>
          <w:cs/>
          <w:lang w:bidi="si-LK"/>
        </w:rPr>
        <w:t xml:space="preserve">අලසබවට පැමිණි විට මේ </w:t>
      </w:r>
      <w:r w:rsidR="00A226B0">
        <w:rPr>
          <w:rFonts w:hint="cs"/>
          <w:cs/>
          <w:lang w:bidi="si-LK"/>
        </w:rPr>
        <w:t>බො</w:t>
      </w:r>
      <w:r w:rsidR="00D45068">
        <w:rPr>
          <w:rFonts w:hint="cs"/>
          <w:cs/>
          <w:lang w:bidi="si-LK"/>
        </w:rPr>
        <w:t>ද්ධ්‍ය</w:t>
      </w:r>
      <w:r w:rsidR="00A226B0">
        <w:rPr>
          <w:rFonts w:hint="cs"/>
          <w:cs/>
          <w:lang w:bidi="si-LK"/>
        </w:rPr>
        <w:t>ඞ‍්ග තුන</w:t>
      </w:r>
      <w:r w:rsidRPr="00C066C0">
        <w:rPr>
          <w:cs/>
          <w:lang w:bidi="si-LK"/>
        </w:rPr>
        <w:t xml:space="preserve"> වැඩිය යුතු ය. එයින් සිත අලස බ</w:t>
      </w:r>
      <w:r w:rsidR="00A226B0">
        <w:rPr>
          <w:rFonts w:hint="cs"/>
          <w:cs/>
          <w:lang w:bidi="si-LK"/>
        </w:rPr>
        <w:t>ැ</w:t>
      </w:r>
      <w:r w:rsidRPr="00C066C0">
        <w:rPr>
          <w:cs/>
          <w:lang w:bidi="si-LK"/>
        </w:rPr>
        <w:t>වින් මිදී භාවනාක</w:t>
      </w:r>
      <w:r w:rsidR="00983463">
        <w:rPr>
          <w:cs/>
          <w:lang w:bidi="si-LK"/>
        </w:rPr>
        <w:t>ර්‍ම</w:t>
      </w:r>
      <w:r w:rsidRPr="00C066C0">
        <w:rPr>
          <w:cs/>
          <w:lang w:bidi="si-LK"/>
        </w:rPr>
        <w:t>යට සුදුසු වේ. අභිමතා</w:t>
      </w:r>
      <w:r w:rsidR="002606F2">
        <w:rPr>
          <w:cs/>
          <w:lang w:bidi="si-LK"/>
        </w:rPr>
        <w:t>ර්‍ත්‍ථ</w:t>
      </w:r>
      <w:r w:rsidRPr="00C066C0">
        <w:rPr>
          <w:cs/>
          <w:lang w:bidi="si-LK"/>
        </w:rPr>
        <w:t xml:space="preserve">ලාභයට යෝග්‍ය වේ. පස්සද්ධි-සමාධි-උපෙක්ඛා </w:t>
      </w:r>
      <w:r w:rsidR="00A226B0">
        <w:rPr>
          <w:rFonts w:hint="cs"/>
          <w:cs/>
          <w:lang w:bidi="si-LK"/>
        </w:rPr>
        <w:t>සම්බොධ්‍යඞ‍්ගයෝ</w:t>
      </w:r>
      <w:r w:rsidRPr="00C066C0">
        <w:rPr>
          <w:cs/>
          <w:lang w:bidi="si-LK"/>
        </w:rPr>
        <w:t xml:space="preserve"> උඩඟු බවට විරුද්ධ වෙති. සිත උඩඟු වූ විට ඇ</w:t>
      </w:r>
      <w:r w:rsidR="00A226B0">
        <w:rPr>
          <w:rFonts w:hint="cs"/>
          <w:cs/>
          <w:lang w:bidi="si-LK"/>
        </w:rPr>
        <w:t>වු</w:t>
      </w:r>
      <w:r w:rsidRPr="00C066C0">
        <w:rPr>
          <w:cs/>
          <w:lang w:bidi="si-LK"/>
        </w:rPr>
        <w:t xml:space="preserve">සුනු විට මේ </w:t>
      </w:r>
      <w:r w:rsidR="00A226B0">
        <w:rPr>
          <w:rFonts w:hint="cs"/>
          <w:cs/>
          <w:lang w:bidi="si-LK"/>
        </w:rPr>
        <w:t>බො</w:t>
      </w:r>
      <w:r w:rsidR="00D45068">
        <w:rPr>
          <w:rFonts w:hint="cs"/>
          <w:cs/>
          <w:lang w:bidi="si-LK"/>
        </w:rPr>
        <w:t>ද්ධ්‍ය</w:t>
      </w:r>
      <w:r w:rsidR="00A226B0">
        <w:rPr>
          <w:rFonts w:hint="cs"/>
          <w:cs/>
          <w:lang w:bidi="si-LK"/>
        </w:rPr>
        <w:t>ඞ‍්ග</w:t>
      </w:r>
      <w:r w:rsidRPr="00C066C0">
        <w:rPr>
          <w:cs/>
          <w:lang w:bidi="si-LK"/>
        </w:rPr>
        <w:t xml:space="preserve"> තුන වැඩිය යුතු ය. එයින් සිත උඩඟුබවෙන් මිදේ. භාවනාවට සුදුසු වේ. එකලා වූ සතිසම්බොජ්ඣංගය සියල</w:t>
      </w:r>
      <w:r w:rsidR="003B62B1">
        <w:rPr>
          <w:rFonts w:hint="cs"/>
          <w:cs/>
          <w:lang w:bidi="si-LK"/>
        </w:rPr>
        <w:t>ු</w:t>
      </w:r>
      <w:r w:rsidRPr="00C066C0">
        <w:rPr>
          <w:cs/>
          <w:lang w:bidi="si-LK"/>
        </w:rPr>
        <w:t xml:space="preserve"> බොධ්‍යඞ්ගයන් විෂයෙහි බල පවත්වයි. ලුණු</w:t>
      </w:r>
      <w:r w:rsidRPr="00C066C0">
        <w:t xml:space="preserve">, </w:t>
      </w:r>
      <w:r w:rsidRPr="00C066C0">
        <w:rPr>
          <w:cs/>
          <w:lang w:bidi="si-LK"/>
        </w:rPr>
        <w:t>හැම මස් මාලුවෙහි බල පවත්වන්නා සේ ය. ලු</w:t>
      </w:r>
      <w:r w:rsidR="007C5F4C">
        <w:rPr>
          <w:rFonts w:hint="cs"/>
          <w:cs/>
          <w:lang w:bidi="si-LK"/>
        </w:rPr>
        <w:t>ණෙ</w:t>
      </w:r>
      <w:r w:rsidRPr="00C066C0">
        <w:rPr>
          <w:cs/>
          <w:lang w:bidi="si-LK"/>
        </w:rPr>
        <w:t>න් තොරවූ මස් මාලු අනුභව නො කළ හැක්කා සේ සිහියෙන් තොර වූ බො</w:t>
      </w:r>
      <w:r w:rsidR="007C5F4C">
        <w:rPr>
          <w:rFonts w:hint="cs"/>
          <w:cs/>
          <w:lang w:bidi="si-LK"/>
        </w:rPr>
        <w:t>ද්</w:t>
      </w:r>
      <w:r w:rsidRPr="00C066C0">
        <w:rPr>
          <w:cs/>
          <w:lang w:bidi="si-LK"/>
        </w:rPr>
        <w:t>ධ්‍ය</w:t>
      </w:r>
      <w:r w:rsidR="007C5F4C">
        <w:rPr>
          <w:rFonts w:hint="cs"/>
          <w:cs/>
          <w:lang w:bidi="si-LK"/>
        </w:rPr>
        <w:t>ඞ්</w:t>
      </w:r>
      <w:r w:rsidRPr="00C066C0">
        <w:rPr>
          <w:cs/>
          <w:lang w:bidi="si-LK"/>
        </w:rPr>
        <w:t xml:space="preserve">ගයෝ තමන් අයත් කටයුත්තෙහි අපොහොසත් වෙති. </w:t>
      </w:r>
      <w:r w:rsidR="003E6E91">
        <w:rPr>
          <w:b/>
          <w:bCs/>
          <w:cs/>
          <w:lang w:bidi="si-LK"/>
        </w:rPr>
        <w:t>‘</w:t>
      </w:r>
      <w:r w:rsidRPr="007C5F4C">
        <w:rPr>
          <w:b/>
          <w:bCs/>
          <w:cs/>
          <w:lang w:bidi="si-LK"/>
        </w:rPr>
        <w:t>එකො පනෙ</w:t>
      </w:r>
      <w:r w:rsidR="007C5F4C" w:rsidRPr="007C5F4C">
        <w:rPr>
          <w:rFonts w:hint="cs"/>
          <w:b/>
          <w:bCs/>
          <w:cs/>
          <w:lang w:bidi="si-LK"/>
        </w:rPr>
        <w:t>ත්‍ථ</w:t>
      </w:r>
      <w:r w:rsidRPr="007C5F4C">
        <w:rPr>
          <w:b/>
          <w:bCs/>
          <w:cs/>
          <w:lang w:bidi="si-LK"/>
        </w:rPr>
        <w:t xml:space="preserve"> ලොණ</w:t>
      </w:r>
      <w:r w:rsidR="007C5F4C" w:rsidRPr="007C5F4C">
        <w:rPr>
          <w:rFonts w:hint="cs"/>
          <w:b/>
          <w:bCs/>
          <w:cs/>
          <w:lang w:bidi="si-LK"/>
        </w:rPr>
        <w:t>ධු</w:t>
      </w:r>
      <w:r w:rsidRPr="007C5F4C">
        <w:rPr>
          <w:b/>
          <w:bCs/>
          <w:cs/>
          <w:lang w:bidi="si-LK"/>
        </w:rPr>
        <w:t>පනං විය සබ්</w:t>
      </w:r>
      <w:r w:rsidR="007C5F4C" w:rsidRPr="007C5F4C">
        <w:rPr>
          <w:rFonts w:hint="cs"/>
          <w:b/>
          <w:bCs/>
          <w:cs/>
          <w:lang w:bidi="si-LK"/>
        </w:rPr>
        <w:t>බබ්‍යඤ්ජ</w:t>
      </w:r>
      <w:r w:rsidRPr="007C5F4C">
        <w:rPr>
          <w:b/>
          <w:bCs/>
          <w:cs/>
          <w:lang w:bidi="si-LK"/>
        </w:rPr>
        <w:t>නෙසු ඉචඡිත</w:t>
      </w:r>
      <w:r w:rsidR="007C5F4C" w:rsidRPr="007C5F4C">
        <w:rPr>
          <w:rFonts w:hint="cs"/>
          <w:b/>
          <w:bCs/>
          <w:cs/>
          <w:lang w:bidi="si-LK"/>
        </w:rPr>
        <w:t>බ්බො</w:t>
      </w:r>
      <w:r w:rsidR="003E6E91">
        <w:rPr>
          <w:b/>
          <w:bCs/>
          <w:cs/>
          <w:lang w:bidi="si-LK"/>
        </w:rPr>
        <w:t>’</w:t>
      </w:r>
      <w:r w:rsidR="007C5F4C">
        <w:rPr>
          <w:rFonts w:hint="cs"/>
          <w:cs/>
          <w:lang w:bidi="si-LK"/>
        </w:rPr>
        <w:t xml:space="preserve"> </w:t>
      </w:r>
      <w:r w:rsidRPr="00C066C0">
        <w:rPr>
          <w:cs/>
          <w:lang w:bidi="si-LK"/>
        </w:rPr>
        <w:t xml:space="preserve">යනු මෙහිලා සිහියට ගත යුතු </w:t>
      </w:r>
      <w:r w:rsidR="007C5F4C">
        <w:rPr>
          <w:cs/>
          <w:lang w:bidi="si-LK"/>
        </w:rPr>
        <w:t>ය. රජු පිළිබඳ සියලු කටයුතු විමස</w:t>
      </w:r>
      <w:r w:rsidR="007C5F4C">
        <w:rPr>
          <w:rFonts w:hint="cs"/>
          <w:cs/>
          <w:lang w:bidi="si-LK"/>
        </w:rPr>
        <w:t>ා</w:t>
      </w:r>
      <w:r w:rsidRPr="00C066C0">
        <w:rPr>
          <w:cs/>
          <w:lang w:bidi="si-LK"/>
        </w:rPr>
        <w:t xml:space="preserve"> බලන මහඇමැතියකු </w:t>
      </w:r>
      <w:r w:rsidR="007C5F4C">
        <w:rPr>
          <w:rFonts w:hint="cs"/>
          <w:cs/>
          <w:lang w:bidi="si-LK"/>
        </w:rPr>
        <w:t>සේ</w:t>
      </w:r>
      <w:r w:rsidRPr="00C066C0">
        <w:rPr>
          <w:cs/>
          <w:lang w:bidi="si-LK"/>
        </w:rPr>
        <w:t xml:space="preserve"> සිහිය සියලු හිතාහිතධ</w:t>
      </w:r>
      <w:r w:rsidR="00983463">
        <w:rPr>
          <w:cs/>
          <w:lang w:bidi="si-LK"/>
        </w:rPr>
        <w:t>ර්‍ම</w:t>
      </w:r>
      <w:r w:rsidRPr="00C066C0">
        <w:rPr>
          <w:cs/>
          <w:lang w:bidi="si-LK"/>
        </w:rPr>
        <w:t>යන් විමසා බලයි. හිතධ</w:t>
      </w:r>
      <w:r w:rsidR="00983463">
        <w:rPr>
          <w:cs/>
          <w:lang w:bidi="si-LK"/>
        </w:rPr>
        <w:t>ර්‍ම</w:t>
      </w:r>
      <w:r w:rsidRPr="00C066C0">
        <w:rPr>
          <w:cs/>
          <w:lang w:bidi="si-LK"/>
        </w:rPr>
        <w:t>යන් ලංකොට අහිතධ</w:t>
      </w:r>
      <w:r w:rsidR="00983463">
        <w:rPr>
          <w:rFonts w:hint="cs"/>
          <w:cs/>
          <w:lang w:bidi="si-LK"/>
        </w:rPr>
        <w:t>ර්‍ම</w:t>
      </w:r>
      <w:r w:rsidRPr="00C066C0">
        <w:rPr>
          <w:cs/>
          <w:lang w:bidi="si-LK"/>
        </w:rPr>
        <w:t xml:space="preserve">යන් පහ කොට හරියි. එහෙයින් සියලු බොධ්‍යඞ්ගයන් කෙරෙහි සිහිය ක්‍රියා කරන්නී ය. </w:t>
      </w:r>
      <w:r w:rsidR="003E6E91">
        <w:rPr>
          <w:b/>
          <w:bCs/>
          <w:cs/>
          <w:lang w:bidi="si-LK"/>
        </w:rPr>
        <w:t>‘</w:t>
      </w:r>
      <w:r w:rsidRPr="007C5F4C">
        <w:rPr>
          <w:b/>
          <w:bCs/>
          <w:cs/>
          <w:lang w:bidi="si-LK"/>
        </w:rPr>
        <w:t>ස</w:t>
      </w:r>
      <w:r w:rsidR="007C5F4C" w:rsidRPr="007C5F4C">
        <w:rPr>
          <w:rFonts w:hint="cs"/>
          <w:b/>
          <w:bCs/>
          <w:cs/>
          <w:lang w:bidi="si-LK"/>
        </w:rPr>
        <w:t>බ්</w:t>
      </w:r>
      <w:r w:rsidRPr="007C5F4C">
        <w:rPr>
          <w:b/>
          <w:bCs/>
          <w:cs/>
          <w:lang w:bidi="si-LK"/>
        </w:rPr>
        <w:t>බ</w:t>
      </w:r>
      <w:r w:rsidR="007C5F4C" w:rsidRPr="007C5F4C">
        <w:rPr>
          <w:rFonts w:hint="cs"/>
          <w:b/>
          <w:bCs/>
          <w:cs/>
          <w:lang w:bidi="si-LK"/>
        </w:rPr>
        <w:t>කම්</w:t>
      </w:r>
      <w:r w:rsidRPr="007C5F4C">
        <w:rPr>
          <w:b/>
          <w:bCs/>
          <w:cs/>
          <w:lang w:bidi="si-LK"/>
        </w:rPr>
        <w:t>මිකමහාම</w:t>
      </w:r>
      <w:r w:rsidR="007C5F4C" w:rsidRPr="007C5F4C">
        <w:rPr>
          <w:rFonts w:hint="cs"/>
          <w:b/>
          <w:bCs/>
          <w:cs/>
          <w:lang w:bidi="si-LK"/>
        </w:rPr>
        <w:t>ච්චො</w:t>
      </w:r>
      <w:r w:rsidRPr="007C5F4C">
        <w:rPr>
          <w:b/>
          <w:bCs/>
          <w:cs/>
          <w:lang w:bidi="si-LK"/>
        </w:rPr>
        <w:t xml:space="preserve"> විය ච සබ්</w:t>
      </w:r>
      <w:r w:rsidR="007C5F4C" w:rsidRPr="007C5F4C">
        <w:rPr>
          <w:rFonts w:hint="cs"/>
          <w:b/>
          <w:bCs/>
          <w:cs/>
          <w:lang w:bidi="si-LK"/>
        </w:rPr>
        <w:t>බෙ</w:t>
      </w:r>
      <w:r w:rsidRPr="007C5F4C">
        <w:rPr>
          <w:b/>
          <w:bCs/>
          <w:cs/>
          <w:lang w:bidi="si-LK"/>
        </w:rPr>
        <w:t>සු රාජකි</w:t>
      </w:r>
      <w:r w:rsidR="007C5F4C" w:rsidRPr="007C5F4C">
        <w:rPr>
          <w:rFonts w:hint="cs"/>
          <w:b/>
          <w:bCs/>
          <w:cs/>
          <w:lang w:bidi="si-LK"/>
        </w:rPr>
        <w:t>ච්චෙ</w:t>
      </w:r>
      <w:r w:rsidRPr="007C5F4C">
        <w:rPr>
          <w:b/>
          <w:bCs/>
          <w:cs/>
          <w:lang w:bidi="si-LK"/>
        </w:rPr>
        <w:t>සු ස</w:t>
      </w:r>
      <w:r w:rsidR="007C5F4C" w:rsidRPr="007C5F4C">
        <w:rPr>
          <w:rFonts w:hint="cs"/>
          <w:b/>
          <w:bCs/>
          <w:cs/>
          <w:lang w:bidi="si-LK"/>
        </w:rPr>
        <w:t>බ‍්බ</w:t>
      </w:r>
      <w:r w:rsidRPr="007C5F4C">
        <w:rPr>
          <w:b/>
          <w:bCs/>
          <w:cs/>
          <w:lang w:bidi="si-LK"/>
        </w:rPr>
        <w:t xml:space="preserve"> බොජ</w:t>
      </w:r>
      <w:r w:rsidR="007C5F4C" w:rsidRPr="007C5F4C">
        <w:rPr>
          <w:rFonts w:hint="cs"/>
          <w:b/>
          <w:bCs/>
          <w:cs/>
          <w:lang w:bidi="si-LK"/>
        </w:rPr>
        <w:t>්ඣ</w:t>
      </w:r>
      <w:r w:rsidRPr="007C5F4C">
        <w:rPr>
          <w:b/>
          <w:bCs/>
          <w:cs/>
          <w:lang w:bidi="si-LK"/>
        </w:rPr>
        <w:t>ඞ්</w:t>
      </w:r>
      <w:r w:rsidR="007C5F4C" w:rsidRPr="007C5F4C">
        <w:rPr>
          <w:rFonts w:hint="cs"/>
          <w:b/>
          <w:bCs/>
          <w:cs/>
          <w:lang w:bidi="si-LK"/>
        </w:rPr>
        <w:t>ගෙ</w:t>
      </w:r>
      <w:r w:rsidRPr="007C5F4C">
        <w:rPr>
          <w:b/>
          <w:bCs/>
          <w:cs/>
          <w:lang w:bidi="si-LK"/>
        </w:rPr>
        <w:t>සු ඉච</w:t>
      </w:r>
      <w:r w:rsidR="007C5F4C" w:rsidRPr="007C5F4C">
        <w:rPr>
          <w:rFonts w:hint="cs"/>
          <w:b/>
          <w:bCs/>
          <w:cs/>
          <w:lang w:bidi="si-LK"/>
        </w:rPr>
        <w:t>ඡි</w:t>
      </w:r>
      <w:r w:rsidRPr="007C5F4C">
        <w:rPr>
          <w:b/>
          <w:bCs/>
          <w:cs/>
          <w:lang w:bidi="si-LK"/>
        </w:rPr>
        <w:t>ත</w:t>
      </w:r>
      <w:r w:rsidR="007C5F4C" w:rsidRPr="007C5F4C">
        <w:rPr>
          <w:rFonts w:hint="cs"/>
          <w:b/>
          <w:bCs/>
          <w:cs/>
          <w:lang w:bidi="si-LK"/>
        </w:rPr>
        <w:t>බ්බො</w:t>
      </w:r>
      <w:r w:rsidR="003E6E91">
        <w:rPr>
          <w:b/>
          <w:bCs/>
          <w:cs/>
          <w:lang w:bidi="si-LK"/>
        </w:rPr>
        <w:t>’</w:t>
      </w:r>
      <w:r w:rsidRPr="00C066C0">
        <w:rPr>
          <w:cs/>
          <w:lang w:bidi="si-LK"/>
        </w:rPr>
        <w:t xml:space="preserve"> යනු කීයේ එහෙයිනි. මෙයින් පෙණෙනුයේ සතිසම්බොජ්ඣංගය </w:t>
      </w:r>
      <w:r w:rsidR="007C5F4C">
        <w:rPr>
          <w:rFonts w:hint="cs"/>
          <w:cs/>
          <w:lang w:bidi="si-LK"/>
        </w:rPr>
        <w:t>ථී</w:t>
      </w:r>
      <w:r w:rsidRPr="00C066C0">
        <w:rPr>
          <w:cs/>
          <w:lang w:bidi="si-LK"/>
        </w:rPr>
        <w:t>නමිද්ධයට පටහැනි ව ගිය බො</w:t>
      </w:r>
      <w:r w:rsidR="007C5F4C">
        <w:rPr>
          <w:rFonts w:hint="cs"/>
          <w:cs/>
          <w:lang w:bidi="si-LK"/>
        </w:rPr>
        <w:t>ද්</w:t>
      </w:r>
      <w:r w:rsidRPr="00C066C0">
        <w:rPr>
          <w:cs/>
          <w:lang w:bidi="si-LK"/>
        </w:rPr>
        <w:t>ධ්‍ය</w:t>
      </w:r>
      <w:r w:rsidR="007C5F4C">
        <w:rPr>
          <w:rFonts w:hint="cs"/>
          <w:cs/>
          <w:lang w:bidi="si-LK"/>
        </w:rPr>
        <w:t>ඞ්</w:t>
      </w:r>
      <w:r w:rsidRPr="00C066C0">
        <w:rPr>
          <w:cs/>
          <w:lang w:bidi="si-LK"/>
        </w:rPr>
        <w:t>ගතුනෙහි ද උ</w:t>
      </w:r>
      <w:r w:rsidR="00D55552">
        <w:rPr>
          <w:rFonts w:hint="cs"/>
          <w:cs/>
          <w:lang w:bidi="si-LK"/>
        </w:rPr>
        <w:t>ද්ධ</w:t>
      </w:r>
      <w:r w:rsidR="007C5F4C">
        <w:rPr>
          <w:rFonts w:hint="cs"/>
          <w:cs/>
          <w:lang w:bidi="si-LK"/>
        </w:rPr>
        <w:t>ච‍්ච</w:t>
      </w:r>
      <w:r w:rsidRPr="00C066C0">
        <w:rPr>
          <w:cs/>
          <w:lang w:bidi="si-LK"/>
        </w:rPr>
        <w:t>යට පටහැනි ව ගිය බො</w:t>
      </w:r>
      <w:r w:rsidR="007C5F4C">
        <w:rPr>
          <w:rFonts w:hint="cs"/>
          <w:cs/>
          <w:lang w:bidi="si-LK"/>
        </w:rPr>
        <w:t>ද්</w:t>
      </w:r>
      <w:r w:rsidRPr="00C066C0">
        <w:rPr>
          <w:cs/>
          <w:lang w:bidi="si-LK"/>
        </w:rPr>
        <w:t>ධ්‍ය</w:t>
      </w:r>
      <w:r w:rsidR="007C5F4C">
        <w:rPr>
          <w:rFonts w:hint="cs"/>
          <w:cs/>
          <w:lang w:bidi="si-LK"/>
        </w:rPr>
        <w:t>ඞ්</w:t>
      </w:r>
      <w:r w:rsidRPr="00C066C0">
        <w:rPr>
          <w:cs/>
          <w:lang w:bidi="si-LK"/>
        </w:rPr>
        <w:t xml:space="preserve">ග තුනෙහි ද යන ත්‍රික දෙකෙහි යෙදිය යුතු බව ය. </w:t>
      </w:r>
      <w:r w:rsidR="003E6E91">
        <w:rPr>
          <w:b/>
          <w:bCs/>
          <w:cs/>
          <w:lang w:bidi="si-LK"/>
        </w:rPr>
        <w:t>‘</w:t>
      </w:r>
      <w:r w:rsidRPr="007C5F4C">
        <w:rPr>
          <w:b/>
          <w:bCs/>
          <w:cs/>
          <w:lang w:bidi="si-LK"/>
        </w:rPr>
        <w:t>සති</w:t>
      </w:r>
      <w:r w:rsidR="007C5F4C" w:rsidRPr="007C5F4C">
        <w:rPr>
          <w:rFonts w:hint="cs"/>
          <w:b/>
          <w:bCs/>
          <w:cs/>
          <w:lang w:bidi="si-LK"/>
        </w:rPr>
        <w:t>ඤ‍්චඛ‍්වාහං</w:t>
      </w:r>
      <w:r w:rsidRPr="007C5F4C">
        <w:rPr>
          <w:b/>
          <w:bCs/>
          <w:cs/>
          <w:lang w:bidi="si-LK"/>
        </w:rPr>
        <w:t xml:space="preserve"> භි</w:t>
      </w:r>
      <w:r w:rsidR="007C5F4C" w:rsidRPr="007C5F4C">
        <w:rPr>
          <w:rFonts w:hint="cs"/>
          <w:b/>
          <w:bCs/>
          <w:cs/>
          <w:lang w:bidi="si-LK"/>
        </w:rPr>
        <w:t>ක්ඛවෙ</w:t>
      </w:r>
      <w:r w:rsidRPr="007C5F4C">
        <w:rPr>
          <w:b/>
          <w:bCs/>
          <w:cs/>
          <w:lang w:bidi="si-LK"/>
        </w:rPr>
        <w:t xml:space="preserve">! </w:t>
      </w:r>
      <w:r w:rsidR="007C5F4C" w:rsidRPr="007C5F4C">
        <w:rPr>
          <w:rFonts w:hint="cs"/>
          <w:b/>
          <w:bCs/>
          <w:cs/>
          <w:lang w:bidi="si-LK"/>
        </w:rPr>
        <w:t>සබ‍්බත‍්</w:t>
      </w:r>
      <w:r w:rsidRPr="007C5F4C">
        <w:rPr>
          <w:b/>
          <w:bCs/>
          <w:cs/>
          <w:lang w:bidi="si-LK"/>
        </w:rPr>
        <w:t>ථිකං වදාමි</w:t>
      </w:r>
      <w:r w:rsidRPr="007C5F4C">
        <w:rPr>
          <w:b/>
          <w:bCs/>
        </w:rPr>
        <w:t>,</w:t>
      </w:r>
      <w:r w:rsidRPr="00C066C0">
        <w:t xml:space="preserve"> </w:t>
      </w:r>
      <w:r w:rsidRPr="00C066C0">
        <w:rPr>
          <w:cs/>
          <w:lang w:bidi="si-LK"/>
        </w:rPr>
        <w:t xml:space="preserve">යනු බුද්ධ වචනයි. </w:t>
      </w:r>
    </w:p>
    <w:p w14:paraId="5D1BC1BD" w14:textId="2F402A88" w:rsidR="00176FA9" w:rsidRDefault="00C066C0" w:rsidP="00D76A35">
      <w:pPr>
        <w:rPr>
          <w:lang w:bidi="si-LK"/>
        </w:rPr>
      </w:pPr>
      <w:r w:rsidRPr="00C066C0">
        <w:rPr>
          <w:cs/>
          <w:lang w:bidi="si-LK"/>
        </w:rPr>
        <w:t>සප්තබො</w:t>
      </w:r>
      <w:r w:rsidR="007C5F4C">
        <w:rPr>
          <w:rFonts w:hint="cs"/>
          <w:cs/>
          <w:lang w:bidi="si-LK"/>
        </w:rPr>
        <w:t>ද්</w:t>
      </w:r>
      <w:r w:rsidR="007C5F4C">
        <w:rPr>
          <w:cs/>
          <w:lang w:bidi="si-LK"/>
        </w:rPr>
        <w:t>ධ්‍යඞ්ගයන් අතුරෙහි තුනක් ථ</w:t>
      </w:r>
      <w:r w:rsidR="007C5F4C">
        <w:rPr>
          <w:rFonts w:hint="cs"/>
          <w:cs/>
          <w:lang w:bidi="si-LK"/>
        </w:rPr>
        <w:t>ී</w:t>
      </w:r>
      <w:r w:rsidRPr="00C066C0">
        <w:rPr>
          <w:cs/>
          <w:lang w:bidi="si-LK"/>
        </w:rPr>
        <w:t>නමිද්ධයට ප්‍රතිප</w:t>
      </w:r>
      <w:r w:rsidR="00022B53">
        <w:rPr>
          <w:cs/>
          <w:lang w:bidi="si-LK"/>
        </w:rPr>
        <w:t>ක්‍ෂ</w:t>
      </w:r>
      <w:r w:rsidRPr="00C066C0">
        <w:rPr>
          <w:cs/>
          <w:lang w:bidi="si-LK"/>
        </w:rPr>
        <w:t xml:space="preserve"> වශයෙන් ද තුනක් උද්ධ</w:t>
      </w:r>
      <w:r w:rsidR="007C5F4C">
        <w:rPr>
          <w:rFonts w:hint="cs"/>
          <w:cs/>
          <w:lang w:bidi="si-LK"/>
        </w:rPr>
        <w:t>ච‍්ච</w:t>
      </w:r>
      <w:r w:rsidRPr="00C066C0">
        <w:rPr>
          <w:cs/>
          <w:lang w:bidi="si-LK"/>
        </w:rPr>
        <w:t>යට ප්‍රතිප</w:t>
      </w:r>
      <w:r w:rsidR="00022B53">
        <w:rPr>
          <w:cs/>
          <w:lang w:bidi="si-LK"/>
        </w:rPr>
        <w:t>ක්‍ෂ</w:t>
      </w:r>
      <w:r w:rsidRPr="00C066C0">
        <w:rPr>
          <w:cs/>
          <w:lang w:bidi="si-LK"/>
        </w:rPr>
        <w:t xml:space="preserve"> වශයෙන් ද</w:t>
      </w:r>
      <w:r w:rsidRPr="00C066C0">
        <w:t xml:space="preserve">, </w:t>
      </w:r>
      <w:r w:rsidRPr="00C066C0">
        <w:rPr>
          <w:cs/>
          <w:lang w:bidi="si-LK"/>
        </w:rPr>
        <w:t>එකක් ස</w:t>
      </w:r>
      <w:r w:rsidR="00846FF4">
        <w:rPr>
          <w:cs/>
          <w:lang w:bidi="si-LK"/>
        </w:rPr>
        <w:t>ර්‍ව</w:t>
      </w:r>
      <w:r w:rsidRPr="00C066C0">
        <w:rPr>
          <w:cs/>
          <w:lang w:bidi="si-LK"/>
        </w:rPr>
        <w:t>සාධාරණ වශයෙන් දැ යි මෙ</w:t>
      </w:r>
      <w:r w:rsidR="00456328">
        <w:rPr>
          <w:rFonts w:hint="cs"/>
          <w:cs/>
          <w:lang w:bidi="si-LK"/>
        </w:rPr>
        <w:t>සේ</w:t>
      </w:r>
      <w:r w:rsidRPr="00C066C0">
        <w:rPr>
          <w:cs/>
          <w:lang w:bidi="si-LK"/>
        </w:rPr>
        <w:t xml:space="preserve"> බො</w:t>
      </w:r>
      <w:r w:rsidR="00D45068">
        <w:rPr>
          <w:rFonts w:hint="cs"/>
          <w:cs/>
          <w:lang w:bidi="si-LK"/>
        </w:rPr>
        <w:t>ද්ධ්‍ය</w:t>
      </w:r>
      <w:r w:rsidR="00176FA9">
        <w:rPr>
          <w:rFonts w:hint="cs"/>
          <w:cs/>
          <w:lang w:bidi="si-LK"/>
        </w:rPr>
        <w:t>ඞ‍්ග</w:t>
      </w:r>
      <w:r w:rsidRPr="00C066C0">
        <w:rPr>
          <w:cs/>
          <w:lang w:bidi="si-LK"/>
        </w:rPr>
        <w:t xml:space="preserve"> සතක් ම වදාළ</w:t>
      </w:r>
      <w:r w:rsidRPr="00C066C0">
        <w:t xml:space="preserve"> </w:t>
      </w:r>
      <w:r w:rsidRPr="00C066C0">
        <w:rPr>
          <w:cs/>
          <w:lang w:bidi="si-LK"/>
        </w:rPr>
        <w:t>සේකැ</w:t>
      </w:r>
      <w:r w:rsidRPr="00C066C0">
        <w:t xml:space="preserve">, </w:t>
      </w:r>
      <w:r w:rsidRPr="00C066C0">
        <w:rPr>
          <w:cs/>
          <w:lang w:bidi="si-LK"/>
        </w:rPr>
        <w:t xml:space="preserve">යි දතයුතු ය. </w:t>
      </w:r>
    </w:p>
    <w:p w14:paraId="0CE458F0" w14:textId="5CB96101" w:rsidR="00C066C0" w:rsidRPr="00C066C0" w:rsidRDefault="00CB03F7" w:rsidP="009B789F">
      <w:r>
        <w:rPr>
          <w:cs/>
          <w:lang w:bidi="si-LK"/>
        </w:rPr>
        <w:t>දේශනා</w:t>
      </w:r>
      <w:r w:rsidR="00C066C0" w:rsidRPr="00C066C0">
        <w:rPr>
          <w:cs/>
          <w:lang w:bidi="si-LK"/>
        </w:rPr>
        <w:t>ක්‍රමයෙහි සිහිය මුල් කොට වදාළෝ සිහියෙන් තොරව ධම්මවිචයාදීන්ගේ පිළිලැබීම නො වන බැවිනි. සමෘතිමත් යෝගාවචර තෙමේ ම බො</w:t>
      </w:r>
      <w:r w:rsidR="00D45068">
        <w:rPr>
          <w:rFonts w:hint="cs"/>
          <w:cs/>
          <w:lang w:bidi="si-LK"/>
        </w:rPr>
        <w:t>ද්ධ්‍ය</w:t>
      </w:r>
      <w:r w:rsidR="00176FA9">
        <w:rPr>
          <w:rFonts w:hint="cs"/>
          <w:cs/>
          <w:lang w:bidi="si-LK"/>
        </w:rPr>
        <w:t>ඞ‍්ගධ</w:t>
      </w:r>
      <w:r w:rsidR="00983463">
        <w:rPr>
          <w:rFonts w:hint="cs"/>
          <w:cs/>
          <w:lang w:bidi="si-LK"/>
        </w:rPr>
        <w:t>ර්‍ම</w:t>
      </w:r>
      <w:r w:rsidR="00C066C0" w:rsidRPr="00C066C0">
        <w:rPr>
          <w:cs/>
          <w:lang w:bidi="si-LK"/>
        </w:rPr>
        <w:t>ප්‍රතිලාභයෙහි පොහොසත් වේ. සියලු බො</w:t>
      </w:r>
      <w:r w:rsidR="00176FA9">
        <w:rPr>
          <w:rFonts w:hint="cs"/>
          <w:cs/>
          <w:lang w:bidi="si-LK"/>
        </w:rPr>
        <w:t>ද්</w:t>
      </w:r>
      <w:r w:rsidR="00C066C0" w:rsidRPr="00C066C0">
        <w:rPr>
          <w:cs/>
          <w:lang w:bidi="si-LK"/>
        </w:rPr>
        <w:t xml:space="preserve">ධ්‍යඞ්ගයන්ගේ ඉදිරියෙහි </w:t>
      </w:r>
      <w:r w:rsidR="00176FA9">
        <w:rPr>
          <w:rFonts w:hint="cs"/>
          <w:cs/>
          <w:lang w:bidi="si-LK"/>
        </w:rPr>
        <w:t>යන්නී</w:t>
      </w:r>
      <w:r w:rsidR="00176FA9">
        <w:rPr>
          <w:cs/>
          <w:lang w:bidi="si-LK"/>
        </w:rPr>
        <w:t xml:space="preserve"> සිහිය ය. සතිසම්බොජ්ඣංගය</w:t>
      </w:r>
      <w:r w:rsidR="00C066C0" w:rsidRPr="00C066C0">
        <w:rPr>
          <w:cs/>
          <w:lang w:bidi="si-LK"/>
        </w:rPr>
        <w:t xml:space="preserve"> මුල් කොට වදා</w:t>
      </w:r>
      <w:r w:rsidR="00176FA9">
        <w:rPr>
          <w:rFonts w:hint="cs"/>
          <w:cs/>
          <w:lang w:bidi="si-LK"/>
        </w:rPr>
        <w:t>ළෝ</w:t>
      </w:r>
      <w:r w:rsidR="00C066C0" w:rsidRPr="00C066C0">
        <w:rPr>
          <w:cs/>
          <w:lang w:bidi="si-LK"/>
        </w:rPr>
        <w:t xml:space="preserve"> එබැවිනි. </w:t>
      </w:r>
    </w:p>
    <w:p w14:paraId="2F34AA88" w14:textId="4F276924" w:rsidR="00C066C0" w:rsidRPr="00C066C0" w:rsidRDefault="00C066C0" w:rsidP="009B789F">
      <w:r w:rsidRPr="00C066C0">
        <w:rPr>
          <w:cs/>
          <w:lang w:bidi="si-LK"/>
        </w:rPr>
        <w:t>තත්</w:t>
      </w:r>
      <w:r w:rsidR="00176FA9">
        <w:rPr>
          <w:rFonts w:hint="cs"/>
          <w:cs/>
          <w:lang w:bidi="si-LK"/>
        </w:rPr>
        <w:t>ත්‍ව</w:t>
      </w:r>
      <w:r w:rsidRPr="00C066C0">
        <w:rPr>
          <w:cs/>
          <w:lang w:bidi="si-LK"/>
        </w:rPr>
        <w:t>වි</w:t>
      </w:r>
      <w:r w:rsidR="00176FA9">
        <w:rPr>
          <w:cs/>
          <w:lang w:bidi="si-LK"/>
        </w:rPr>
        <w:t>ම</w:t>
      </w:r>
      <w:r w:rsidR="00FE1A0E">
        <w:rPr>
          <w:cs/>
          <w:lang w:bidi="si-LK"/>
        </w:rPr>
        <w:t>ර්‍ශ</w:t>
      </w:r>
      <w:r w:rsidR="00176FA9">
        <w:rPr>
          <w:cs/>
          <w:lang w:bidi="si-LK"/>
        </w:rPr>
        <w:t>කයාහට ම ය වී</w:t>
      </w:r>
      <w:r w:rsidR="00176FA9">
        <w:rPr>
          <w:rFonts w:hint="cs"/>
          <w:cs/>
          <w:lang w:bidi="si-LK"/>
        </w:rPr>
        <w:t>ර්‍ය්‍ය</w:t>
      </w:r>
      <w:r w:rsidRPr="00C066C0">
        <w:rPr>
          <w:cs/>
          <w:lang w:bidi="si-LK"/>
        </w:rPr>
        <w:t>කරණයෙහි උද්‍යෝගය වන්නේ. දහම් තතු විමසීමෙන් පසු තදව</w:t>
      </w:r>
      <w:r w:rsidR="004C3815">
        <w:rPr>
          <w:cs/>
          <w:lang w:bidi="si-LK"/>
        </w:rPr>
        <w:t>බෝධ</w:t>
      </w:r>
      <w:r w:rsidRPr="00C066C0">
        <w:rPr>
          <w:cs/>
          <w:lang w:bidi="si-LK"/>
        </w:rPr>
        <w:t>යෙහි සිත උනන්දු වේ</w:t>
      </w:r>
      <w:r w:rsidR="00176FA9">
        <w:rPr>
          <w:rFonts w:hint="cs"/>
          <w:cs/>
          <w:lang w:bidi="si-LK"/>
        </w:rPr>
        <w:t>.</w:t>
      </w:r>
      <w:r w:rsidRPr="00C066C0">
        <w:rPr>
          <w:cs/>
          <w:lang w:bidi="si-LK"/>
        </w:rPr>
        <w:t xml:space="preserve"> සමෘතිම</w:t>
      </w:r>
      <w:r w:rsidR="00176FA9">
        <w:rPr>
          <w:rFonts w:hint="cs"/>
          <w:cs/>
          <w:lang w:bidi="si-LK"/>
        </w:rPr>
        <w:t>ත්</w:t>
      </w:r>
      <w:r w:rsidR="006411A5">
        <w:rPr>
          <w:cs/>
          <w:lang w:bidi="si-LK"/>
        </w:rPr>
        <w:t>යෝගී</w:t>
      </w:r>
      <w:r w:rsidRPr="00C066C0">
        <w:rPr>
          <w:cs/>
          <w:lang w:bidi="si-LK"/>
        </w:rPr>
        <w:t>හට සමෘතිබලයෙන් එයට අනතුරු ව තත්</w:t>
      </w:r>
      <w:r w:rsidR="00176FA9">
        <w:rPr>
          <w:rFonts w:hint="cs"/>
          <w:cs/>
          <w:lang w:bidi="si-LK"/>
        </w:rPr>
        <w:t>ත්‍ව</w:t>
      </w:r>
      <w:r w:rsidRPr="00C066C0">
        <w:rPr>
          <w:cs/>
          <w:lang w:bidi="si-LK"/>
        </w:rPr>
        <w:t xml:space="preserve"> ඥ</w:t>
      </w:r>
      <w:r w:rsidR="00176FA9">
        <w:rPr>
          <w:rFonts w:hint="cs"/>
          <w:cs/>
          <w:lang w:bidi="si-LK"/>
        </w:rPr>
        <w:t>ා</w:t>
      </w:r>
      <w:r w:rsidRPr="00C066C0">
        <w:rPr>
          <w:cs/>
          <w:lang w:bidi="si-LK"/>
        </w:rPr>
        <w:t>නය වන බැවින් දෙවන කොට ධම්මවිචයසම්බොජ</w:t>
      </w:r>
      <w:r w:rsidR="00176FA9">
        <w:rPr>
          <w:rFonts w:hint="cs"/>
          <w:cs/>
          <w:lang w:bidi="si-LK"/>
        </w:rPr>
        <w:t>්</w:t>
      </w:r>
      <w:r w:rsidRPr="00C066C0">
        <w:rPr>
          <w:cs/>
          <w:lang w:bidi="si-LK"/>
        </w:rPr>
        <w:t>ඣංගයත් තෙවන කොට විරියසම්බොජ්ඣංගයත්</w:t>
      </w:r>
      <w:r w:rsidRPr="00C066C0">
        <w:t xml:space="preserve">, </w:t>
      </w:r>
      <w:r w:rsidRPr="00C066C0">
        <w:rPr>
          <w:cs/>
          <w:lang w:bidi="si-LK"/>
        </w:rPr>
        <w:t>උද්‍</w:t>
      </w:r>
      <w:r w:rsidR="00176FA9">
        <w:rPr>
          <w:cs/>
          <w:lang w:bidi="si-LK"/>
        </w:rPr>
        <w:t>යෝගී යෝගාවචරයා හට ම නිරාමිෂප්‍ර</w:t>
      </w:r>
      <w:r w:rsidR="00176FA9">
        <w:rPr>
          <w:rFonts w:hint="cs"/>
          <w:cs/>
          <w:lang w:bidi="si-LK"/>
        </w:rPr>
        <w:t>ී</w:t>
      </w:r>
      <w:r w:rsidRPr="00C066C0">
        <w:rPr>
          <w:cs/>
          <w:lang w:bidi="si-LK"/>
        </w:rPr>
        <w:t>තිය පිළිලැබෙන බැවින් සිවුවැනි කොට පීතිසම්බොජ්ඣංගය</w:t>
      </w:r>
      <w:r w:rsidR="00C909C1">
        <w:rPr>
          <w:cs/>
          <w:lang w:bidi="si-LK"/>
        </w:rPr>
        <w:t>ත්</w:t>
      </w:r>
      <w:r w:rsidRPr="00C066C0">
        <w:t xml:space="preserve">, </w:t>
      </w:r>
      <w:r w:rsidRPr="00C066C0">
        <w:rPr>
          <w:cs/>
          <w:lang w:bidi="si-LK"/>
        </w:rPr>
        <w:t>ප්‍රීතිමත් වූවහු ගේ ම කායචිත්තද</w:t>
      </w:r>
      <w:r w:rsidR="00176FA9">
        <w:rPr>
          <w:cs/>
          <w:lang w:bidi="si-LK"/>
        </w:rPr>
        <w:t>රථයන් සංසිඳෙන බැව</w:t>
      </w:r>
      <w:r w:rsidR="00176FA9">
        <w:rPr>
          <w:rFonts w:hint="cs"/>
          <w:cs/>
          <w:lang w:bidi="si-LK"/>
        </w:rPr>
        <w:t>ි</w:t>
      </w:r>
      <w:r w:rsidRPr="00C066C0">
        <w:rPr>
          <w:cs/>
          <w:lang w:bidi="si-LK"/>
        </w:rPr>
        <w:t>න් ප</w:t>
      </w:r>
      <w:r w:rsidR="00176FA9">
        <w:rPr>
          <w:rFonts w:hint="cs"/>
          <w:cs/>
          <w:lang w:bidi="si-LK"/>
        </w:rPr>
        <w:t>ස්</w:t>
      </w:r>
      <w:r w:rsidRPr="00C066C0">
        <w:rPr>
          <w:cs/>
          <w:lang w:bidi="si-LK"/>
        </w:rPr>
        <w:t>වැනි කොට පස්සද්ධිසම්බොජ්ඣංගය</w:t>
      </w:r>
      <w:r w:rsidR="00C909C1">
        <w:rPr>
          <w:cs/>
          <w:lang w:bidi="si-LK"/>
        </w:rPr>
        <w:t>ත්</w:t>
      </w:r>
      <w:r w:rsidRPr="00C066C0">
        <w:t xml:space="preserve">, </w:t>
      </w:r>
      <w:r w:rsidRPr="00C066C0">
        <w:rPr>
          <w:cs/>
          <w:lang w:bidi="si-LK"/>
        </w:rPr>
        <w:t>කායචිත්තදාහයන් සංසිඳු</w:t>
      </w:r>
      <w:r w:rsidR="00176FA9">
        <w:rPr>
          <w:cs/>
          <w:lang w:bidi="si-LK"/>
        </w:rPr>
        <w:t>නහු ගේ ම සිත එකඟ වන බැවින් සවැන</w:t>
      </w:r>
      <w:r w:rsidR="00176FA9">
        <w:rPr>
          <w:rFonts w:hint="cs"/>
          <w:cs/>
          <w:lang w:bidi="si-LK"/>
        </w:rPr>
        <w:t>ි</w:t>
      </w:r>
      <w:r w:rsidRPr="00C066C0">
        <w:rPr>
          <w:cs/>
          <w:lang w:bidi="si-LK"/>
        </w:rPr>
        <w:t xml:space="preserve"> කොට සමාධිසම්බොජ්ඣංගය</w:t>
      </w:r>
      <w:r w:rsidR="00C909C1">
        <w:rPr>
          <w:cs/>
          <w:lang w:bidi="si-LK"/>
        </w:rPr>
        <w:t>ත්</w:t>
      </w:r>
      <w:r w:rsidRPr="00C066C0">
        <w:t xml:space="preserve">, </w:t>
      </w:r>
      <w:r w:rsidRPr="00C066C0">
        <w:rPr>
          <w:cs/>
          <w:lang w:bidi="si-LK"/>
        </w:rPr>
        <w:t xml:space="preserve">එකඟ වූ සිතැත්තහු ම මැදහත් ව බලන බැවින් සත් වැනි කොට උපෙක්ඛාසම්බොජ්ඣංගයත් වදාළ සේක. </w:t>
      </w:r>
    </w:p>
    <w:p w14:paraId="127EF7DB" w14:textId="458D5F8E" w:rsidR="00C066C0" w:rsidRPr="00C066C0" w:rsidRDefault="009B789F" w:rsidP="009B789F">
      <w:r>
        <w:rPr>
          <w:b/>
          <w:bCs/>
        </w:rPr>
        <w:t>“</w:t>
      </w:r>
      <w:r w:rsidR="00C066C0" w:rsidRPr="00DC2DDD">
        <w:rPr>
          <w:b/>
          <w:bCs/>
          <w:cs/>
          <w:lang w:bidi="si-LK"/>
        </w:rPr>
        <w:t>එවං භාවි</w:t>
      </w:r>
      <w:r w:rsidR="00176FA9" w:rsidRPr="00DC2DDD">
        <w:rPr>
          <w:rFonts w:hint="cs"/>
          <w:b/>
          <w:bCs/>
          <w:cs/>
          <w:lang w:bidi="si-LK"/>
        </w:rPr>
        <w:t>තෙ</w:t>
      </w:r>
      <w:r w:rsidR="00C066C0" w:rsidRPr="00DC2DDD">
        <w:rPr>
          <w:b/>
          <w:bCs/>
          <w:cs/>
          <w:lang w:bidi="si-LK"/>
        </w:rPr>
        <w:t xml:space="preserve">සු </w:t>
      </w:r>
      <w:r w:rsidR="00176FA9" w:rsidRPr="00DC2DDD">
        <w:rPr>
          <w:rFonts w:hint="cs"/>
          <w:b/>
          <w:bCs/>
          <w:cs/>
          <w:lang w:bidi="si-LK"/>
        </w:rPr>
        <w:t>ඛො භික්ඛවෙ</w:t>
      </w:r>
      <w:r w:rsidR="00C066C0" w:rsidRPr="00DC2DDD">
        <w:rPr>
          <w:b/>
          <w:bCs/>
          <w:cs/>
          <w:lang w:bidi="si-LK"/>
        </w:rPr>
        <w:t>! සත්ත</w:t>
      </w:r>
      <w:r w:rsidR="00176FA9" w:rsidRPr="00DC2DDD">
        <w:rPr>
          <w:rFonts w:hint="cs"/>
          <w:b/>
          <w:bCs/>
          <w:cs/>
          <w:lang w:bidi="si-LK"/>
        </w:rPr>
        <w:t>සු</w:t>
      </w:r>
      <w:r w:rsidR="00C066C0" w:rsidRPr="00DC2DDD">
        <w:rPr>
          <w:b/>
          <w:bCs/>
          <w:cs/>
          <w:lang w:bidi="si-LK"/>
        </w:rPr>
        <w:t xml:space="preserve"> බොජ</w:t>
      </w:r>
      <w:r w:rsidR="00176FA9" w:rsidRPr="00DC2DDD">
        <w:rPr>
          <w:rFonts w:hint="cs"/>
          <w:b/>
          <w:bCs/>
          <w:cs/>
          <w:lang w:bidi="si-LK"/>
        </w:rPr>
        <w:t>්</w:t>
      </w:r>
      <w:r w:rsidR="00C066C0" w:rsidRPr="00DC2DDD">
        <w:rPr>
          <w:b/>
          <w:bCs/>
          <w:cs/>
          <w:lang w:bidi="si-LK"/>
        </w:rPr>
        <w:t>ඣ</w:t>
      </w:r>
      <w:r w:rsidR="00176FA9" w:rsidRPr="00DC2DDD">
        <w:rPr>
          <w:rFonts w:hint="cs"/>
          <w:b/>
          <w:bCs/>
          <w:cs/>
          <w:lang w:bidi="si-LK"/>
        </w:rPr>
        <w:t>ඞ්ගෙසු</w:t>
      </w:r>
      <w:r w:rsidR="00C066C0" w:rsidRPr="00DC2DDD">
        <w:rPr>
          <w:b/>
          <w:bCs/>
          <w:cs/>
          <w:lang w:bidi="si-LK"/>
        </w:rPr>
        <w:t xml:space="preserve"> එවං බහුලීකතෙසූ ස</w:t>
      </w:r>
      <w:r w:rsidR="00176FA9" w:rsidRPr="00DC2DDD">
        <w:rPr>
          <w:rFonts w:hint="cs"/>
          <w:b/>
          <w:bCs/>
          <w:cs/>
          <w:lang w:bidi="si-LK"/>
        </w:rPr>
        <w:t>ත‍්ත</w:t>
      </w:r>
      <w:r w:rsidR="00C066C0" w:rsidRPr="00DC2DDD">
        <w:rPr>
          <w:b/>
          <w:bCs/>
          <w:cs/>
          <w:lang w:bidi="si-LK"/>
        </w:rPr>
        <w:t>ඵලා ස</w:t>
      </w:r>
      <w:r w:rsidR="00176FA9" w:rsidRPr="00DC2DDD">
        <w:rPr>
          <w:rFonts w:hint="cs"/>
          <w:b/>
          <w:bCs/>
          <w:cs/>
          <w:lang w:bidi="si-LK"/>
        </w:rPr>
        <w:t>ත්</w:t>
      </w:r>
      <w:r w:rsidR="00C066C0" w:rsidRPr="00DC2DDD">
        <w:rPr>
          <w:b/>
          <w:bCs/>
          <w:cs/>
          <w:lang w:bidi="si-LK"/>
        </w:rPr>
        <w:t>තානිසංස</w:t>
      </w:r>
      <w:r w:rsidR="00176FA9" w:rsidRPr="00DC2DDD">
        <w:rPr>
          <w:rFonts w:hint="cs"/>
          <w:b/>
          <w:bCs/>
          <w:cs/>
          <w:lang w:bidi="si-LK"/>
        </w:rPr>
        <w:t>ා</w:t>
      </w:r>
      <w:r w:rsidR="00C066C0" w:rsidRPr="00DC2DDD">
        <w:rPr>
          <w:b/>
          <w:bCs/>
          <w:cs/>
          <w:lang w:bidi="si-LK"/>
        </w:rPr>
        <w:t xml:space="preserve"> පාටිකඞ්</w:t>
      </w:r>
      <w:r w:rsidR="00176FA9" w:rsidRPr="00DC2DDD">
        <w:rPr>
          <w:rFonts w:hint="cs"/>
          <w:b/>
          <w:bCs/>
          <w:cs/>
          <w:lang w:bidi="si-LK"/>
        </w:rPr>
        <w:t>ඛා,</w:t>
      </w:r>
      <w:r w:rsidR="00C066C0" w:rsidRPr="00DC2DDD">
        <w:rPr>
          <w:b/>
          <w:bCs/>
          <w:cs/>
          <w:lang w:bidi="si-LK"/>
        </w:rPr>
        <w:t xml:space="preserve"> කතමෙ ස</w:t>
      </w:r>
      <w:r w:rsidR="00176FA9" w:rsidRPr="00DC2DDD">
        <w:rPr>
          <w:rFonts w:hint="cs"/>
          <w:b/>
          <w:bCs/>
          <w:cs/>
          <w:lang w:bidi="si-LK"/>
        </w:rPr>
        <w:t>ත‍්ත</w:t>
      </w:r>
      <w:r w:rsidR="00C066C0" w:rsidRPr="00DC2DDD">
        <w:rPr>
          <w:b/>
          <w:bCs/>
          <w:cs/>
          <w:lang w:bidi="si-LK"/>
        </w:rPr>
        <w:t>ඵලා</w:t>
      </w:r>
      <w:r w:rsidR="00C066C0" w:rsidRPr="00DC2DDD">
        <w:rPr>
          <w:b/>
          <w:bCs/>
        </w:rPr>
        <w:t xml:space="preserve">? </w:t>
      </w:r>
      <w:r w:rsidR="00C066C0" w:rsidRPr="00DC2DDD">
        <w:rPr>
          <w:b/>
          <w:bCs/>
          <w:cs/>
          <w:lang w:bidi="si-LK"/>
        </w:rPr>
        <w:t>සත්තානිසංසා</w:t>
      </w:r>
      <w:r w:rsidR="00C066C0" w:rsidRPr="00DC2DDD">
        <w:rPr>
          <w:b/>
          <w:bCs/>
        </w:rPr>
        <w:t xml:space="preserve">? </w:t>
      </w:r>
      <w:r w:rsidR="00C066C0" w:rsidRPr="00DC2DDD">
        <w:rPr>
          <w:b/>
          <w:bCs/>
          <w:cs/>
          <w:lang w:bidi="si-LK"/>
        </w:rPr>
        <w:t>දි</w:t>
      </w:r>
      <w:r w:rsidR="00DC2DDD">
        <w:rPr>
          <w:rFonts w:hint="cs"/>
          <w:b/>
          <w:bCs/>
          <w:cs/>
          <w:lang w:bidi="si-LK"/>
        </w:rPr>
        <w:t>ට්ඨෙ</w:t>
      </w:r>
      <w:r w:rsidR="00C066C0" w:rsidRPr="00DC2DDD">
        <w:rPr>
          <w:b/>
          <w:bCs/>
          <w:cs/>
          <w:lang w:bidi="si-LK"/>
        </w:rPr>
        <w:t>ව ධ</w:t>
      </w:r>
      <w:r w:rsidR="00DC2DDD">
        <w:rPr>
          <w:rFonts w:hint="cs"/>
          <w:b/>
          <w:bCs/>
          <w:cs/>
          <w:lang w:bidi="si-LK"/>
        </w:rPr>
        <w:t>ම්මෙ</w:t>
      </w:r>
      <w:r w:rsidR="00C066C0" w:rsidRPr="00DC2DDD">
        <w:rPr>
          <w:b/>
          <w:bCs/>
          <w:cs/>
          <w:lang w:bidi="si-LK"/>
        </w:rPr>
        <w:t xml:space="preserve"> පටිග</w:t>
      </w:r>
      <w:r w:rsidR="00176FA9" w:rsidRPr="00DC2DDD">
        <w:rPr>
          <w:rFonts w:hint="cs"/>
          <w:b/>
          <w:bCs/>
          <w:cs/>
          <w:lang w:bidi="si-LK"/>
        </w:rPr>
        <w:t>ච‍්ච</w:t>
      </w:r>
      <w:r w:rsidR="00C066C0" w:rsidRPr="00DC2DDD">
        <w:rPr>
          <w:b/>
          <w:bCs/>
          <w:cs/>
          <w:lang w:bidi="si-LK"/>
        </w:rPr>
        <w:t xml:space="preserve"> අ</w:t>
      </w:r>
      <w:r w:rsidR="00176FA9" w:rsidRPr="00DC2DDD">
        <w:rPr>
          <w:rFonts w:hint="cs"/>
          <w:b/>
          <w:bCs/>
          <w:cs/>
          <w:lang w:bidi="si-LK"/>
        </w:rPr>
        <w:t>ඤ‍්ඤං</w:t>
      </w:r>
      <w:r w:rsidR="00C066C0" w:rsidRPr="00DC2DDD">
        <w:rPr>
          <w:b/>
          <w:bCs/>
          <w:cs/>
          <w:lang w:bidi="si-LK"/>
        </w:rPr>
        <w:t xml:space="preserve"> ආරාධෙති. අථ මරණකා</w:t>
      </w:r>
      <w:r w:rsidR="00176FA9" w:rsidRPr="00DC2DDD">
        <w:rPr>
          <w:rFonts w:hint="cs"/>
          <w:b/>
          <w:bCs/>
          <w:cs/>
          <w:lang w:bidi="si-LK"/>
        </w:rPr>
        <w:t>ලෙ</w:t>
      </w:r>
      <w:r w:rsidR="00C066C0" w:rsidRPr="00DC2DDD">
        <w:rPr>
          <w:b/>
          <w:bCs/>
          <w:cs/>
          <w:lang w:bidi="si-LK"/>
        </w:rPr>
        <w:t xml:space="preserve"> අඤ්ඤං ආරා</w:t>
      </w:r>
      <w:r w:rsidR="00176FA9" w:rsidRPr="00DC2DDD">
        <w:rPr>
          <w:rFonts w:hint="cs"/>
          <w:b/>
          <w:bCs/>
          <w:cs/>
          <w:lang w:bidi="si-LK"/>
        </w:rPr>
        <w:t>ධෙ</w:t>
      </w:r>
      <w:r w:rsidR="00C066C0" w:rsidRPr="00DC2DDD">
        <w:rPr>
          <w:b/>
          <w:bCs/>
          <w:cs/>
          <w:lang w:bidi="si-LK"/>
        </w:rPr>
        <w:t>ති</w:t>
      </w:r>
      <w:r w:rsidR="00C066C0" w:rsidRPr="00DC2DDD">
        <w:rPr>
          <w:b/>
          <w:bCs/>
        </w:rPr>
        <w:t xml:space="preserve">, </w:t>
      </w:r>
      <w:r w:rsidR="00DC2DDD" w:rsidRPr="00DC2DDD">
        <w:rPr>
          <w:rFonts w:hint="cs"/>
          <w:b/>
          <w:bCs/>
          <w:cs/>
          <w:lang w:bidi="si-LK"/>
        </w:rPr>
        <w:t>අථ</w:t>
      </w:r>
      <w:r w:rsidR="00DC2DDD">
        <w:rPr>
          <w:b/>
          <w:bCs/>
          <w:cs/>
          <w:lang w:bidi="si-LK"/>
        </w:rPr>
        <w:t xml:space="preserve"> </w:t>
      </w:r>
      <w:r w:rsidR="00DC2DDD">
        <w:rPr>
          <w:rFonts w:hint="cs"/>
          <w:b/>
          <w:bCs/>
          <w:cs/>
          <w:lang w:bidi="si-LK"/>
        </w:rPr>
        <w:t>පංචන‍්නං</w:t>
      </w:r>
      <w:r w:rsidR="00C066C0" w:rsidRPr="00DC2DDD">
        <w:rPr>
          <w:b/>
          <w:bCs/>
          <w:cs/>
          <w:lang w:bidi="si-LK"/>
        </w:rPr>
        <w:t xml:space="preserve"> ඔර</w:t>
      </w:r>
      <w:r w:rsidR="00DC2DDD" w:rsidRPr="00DC2DDD">
        <w:rPr>
          <w:rFonts w:hint="cs"/>
          <w:b/>
          <w:bCs/>
          <w:cs/>
          <w:lang w:bidi="si-LK"/>
        </w:rPr>
        <w:t>ම‍්භා</w:t>
      </w:r>
      <w:r w:rsidR="00DC2DDD" w:rsidRPr="00DC2DDD">
        <w:rPr>
          <w:b/>
          <w:bCs/>
          <w:cs/>
          <w:lang w:bidi="si-LK"/>
        </w:rPr>
        <w:t>ගියානං සංයොජ</w:t>
      </w:r>
      <w:r w:rsidR="00C066C0" w:rsidRPr="00DC2DDD">
        <w:rPr>
          <w:b/>
          <w:bCs/>
          <w:cs/>
          <w:lang w:bidi="si-LK"/>
        </w:rPr>
        <w:t>නානං පරි</w:t>
      </w:r>
      <w:r w:rsidR="00DC2DDD" w:rsidRPr="00DC2DDD">
        <w:rPr>
          <w:rFonts w:hint="cs"/>
          <w:b/>
          <w:bCs/>
          <w:cs/>
          <w:lang w:bidi="si-LK"/>
        </w:rPr>
        <w:t>ක‍්ඛ</w:t>
      </w:r>
      <w:r w:rsidR="00DC2DDD" w:rsidRPr="00DC2DDD">
        <w:rPr>
          <w:b/>
          <w:bCs/>
          <w:cs/>
          <w:lang w:bidi="si-LK"/>
        </w:rPr>
        <w:t xml:space="preserve">යා </w:t>
      </w:r>
      <w:r w:rsidR="00C066C0" w:rsidRPr="00DC2DDD">
        <w:rPr>
          <w:b/>
          <w:bCs/>
          <w:cs/>
          <w:lang w:bidi="si-LK"/>
        </w:rPr>
        <w:t>අන්තරාපරිනිබ්බායි හොති</w:t>
      </w:r>
      <w:r w:rsidR="00C066C0" w:rsidRPr="00DC2DDD">
        <w:rPr>
          <w:b/>
          <w:bCs/>
        </w:rPr>
        <w:t xml:space="preserve">, </w:t>
      </w:r>
      <w:r w:rsidR="00C066C0" w:rsidRPr="00DC2DDD">
        <w:rPr>
          <w:b/>
          <w:bCs/>
          <w:cs/>
          <w:lang w:bidi="si-LK"/>
        </w:rPr>
        <w:t>අථ උපහ</w:t>
      </w:r>
      <w:r w:rsidR="00DC2DDD" w:rsidRPr="00DC2DDD">
        <w:rPr>
          <w:rFonts w:hint="cs"/>
          <w:b/>
          <w:bCs/>
          <w:cs/>
          <w:lang w:bidi="si-LK"/>
        </w:rPr>
        <w:t>ච‍්ච</w:t>
      </w:r>
      <w:r w:rsidR="00C066C0" w:rsidRPr="00DC2DDD">
        <w:rPr>
          <w:b/>
          <w:bCs/>
          <w:cs/>
          <w:lang w:bidi="si-LK"/>
        </w:rPr>
        <w:t xml:space="preserve">පරිනිබ්බායී </w:t>
      </w:r>
      <w:r w:rsidR="00DC2DDD" w:rsidRPr="00DC2DDD">
        <w:rPr>
          <w:rFonts w:hint="cs"/>
          <w:b/>
          <w:bCs/>
          <w:cs/>
          <w:lang w:bidi="si-LK"/>
        </w:rPr>
        <w:t>හො</w:t>
      </w:r>
      <w:r w:rsidR="00C066C0" w:rsidRPr="00DC2DDD">
        <w:rPr>
          <w:b/>
          <w:bCs/>
          <w:cs/>
          <w:lang w:bidi="si-LK"/>
        </w:rPr>
        <w:t>ති</w:t>
      </w:r>
      <w:r w:rsidR="00C066C0" w:rsidRPr="00DC2DDD">
        <w:rPr>
          <w:b/>
          <w:bCs/>
        </w:rPr>
        <w:t xml:space="preserve">, </w:t>
      </w:r>
      <w:r w:rsidR="00DC2DDD" w:rsidRPr="00DC2DDD">
        <w:rPr>
          <w:b/>
          <w:bCs/>
          <w:cs/>
          <w:lang w:bidi="si-LK"/>
        </w:rPr>
        <w:t>අථ අසංඛාරපරිනිබ්බා</w:t>
      </w:r>
      <w:r w:rsidR="00DC2DDD" w:rsidRPr="00DC2DDD">
        <w:rPr>
          <w:rFonts w:hint="cs"/>
          <w:b/>
          <w:bCs/>
          <w:cs/>
          <w:lang w:bidi="si-LK"/>
        </w:rPr>
        <w:t>යී</w:t>
      </w:r>
      <w:r w:rsidR="00C066C0" w:rsidRPr="00DC2DDD">
        <w:rPr>
          <w:b/>
          <w:bCs/>
          <w:cs/>
          <w:lang w:bidi="si-LK"/>
        </w:rPr>
        <w:t xml:space="preserve"> හොති</w:t>
      </w:r>
      <w:r w:rsidR="00C066C0" w:rsidRPr="00DC2DDD">
        <w:rPr>
          <w:b/>
          <w:bCs/>
        </w:rPr>
        <w:t xml:space="preserve">, </w:t>
      </w:r>
      <w:r w:rsidR="00C066C0" w:rsidRPr="00DC2DDD">
        <w:rPr>
          <w:b/>
          <w:bCs/>
          <w:cs/>
          <w:lang w:bidi="si-LK"/>
        </w:rPr>
        <w:t>අථ සස</w:t>
      </w:r>
      <w:r w:rsidR="00DC2DDD" w:rsidRPr="00DC2DDD">
        <w:rPr>
          <w:rFonts w:hint="cs"/>
          <w:b/>
          <w:bCs/>
          <w:cs/>
          <w:lang w:bidi="si-LK"/>
        </w:rPr>
        <w:t>ඞ‍්ඛාර</w:t>
      </w:r>
      <w:r w:rsidR="00C066C0" w:rsidRPr="00DC2DDD">
        <w:rPr>
          <w:b/>
          <w:bCs/>
          <w:cs/>
          <w:lang w:bidi="si-LK"/>
        </w:rPr>
        <w:t>පරිනිබ්බායී හොති අථ උ</w:t>
      </w:r>
      <w:r w:rsidR="00664FC2">
        <w:rPr>
          <w:rFonts w:hint="cs"/>
          <w:b/>
          <w:bCs/>
          <w:cs/>
          <w:lang w:bidi="si-LK"/>
        </w:rPr>
        <w:t>ද්ධං</w:t>
      </w:r>
      <w:r w:rsidR="00C066C0" w:rsidRPr="00DC2DDD">
        <w:rPr>
          <w:b/>
          <w:bCs/>
          <w:cs/>
          <w:lang w:bidi="si-LK"/>
        </w:rPr>
        <w:t>සොතො අකනිට්ඨගාමී හොති</w:t>
      </w:r>
      <w:r w:rsidR="00C066C0" w:rsidRPr="00DC2DDD">
        <w:rPr>
          <w:b/>
          <w:bCs/>
        </w:rPr>
        <w:t xml:space="preserve">, </w:t>
      </w:r>
      <w:r w:rsidR="00C066C0" w:rsidRPr="00DC2DDD">
        <w:rPr>
          <w:b/>
          <w:bCs/>
          <w:cs/>
          <w:lang w:bidi="si-LK"/>
        </w:rPr>
        <w:t>එවං භාවිතෙසු බො භික්ඛ</w:t>
      </w:r>
      <w:r w:rsidR="00DC2DDD" w:rsidRPr="00DC2DDD">
        <w:rPr>
          <w:rFonts w:hint="cs"/>
          <w:b/>
          <w:bCs/>
          <w:cs/>
          <w:lang w:bidi="si-LK"/>
        </w:rPr>
        <w:t>වෙ!</w:t>
      </w:r>
      <w:r w:rsidR="00C066C0" w:rsidRPr="00DC2DDD">
        <w:rPr>
          <w:b/>
          <w:bCs/>
          <w:cs/>
          <w:lang w:bidi="si-LK"/>
        </w:rPr>
        <w:t xml:space="preserve"> බොජඣ</w:t>
      </w:r>
      <w:r w:rsidR="00DC2DDD" w:rsidRPr="00DC2DDD">
        <w:rPr>
          <w:rFonts w:hint="cs"/>
          <w:b/>
          <w:bCs/>
          <w:cs/>
          <w:lang w:bidi="si-LK"/>
        </w:rPr>
        <w:t>ඞ්ගෙ</w:t>
      </w:r>
      <w:r w:rsidR="00C066C0" w:rsidRPr="00DC2DDD">
        <w:rPr>
          <w:b/>
          <w:bCs/>
          <w:cs/>
          <w:lang w:bidi="si-LK"/>
        </w:rPr>
        <w:t>සු එවං බහුලීකතෙසු ඉ</w:t>
      </w:r>
      <w:r w:rsidR="00DC2DDD">
        <w:rPr>
          <w:rFonts w:hint="cs"/>
          <w:b/>
          <w:bCs/>
          <w:cs/>
          <w:lang w:bidi="si-LK"/>
        </w:rPr>
        <w:t>මෙ</w:t>
      </w:r>
      <w:r w:rsidR="00C066C0" w:rsidRPr="00DC2DDD">
        <w:rPr>
          <w:b/>
          <w:bCs/>
          <w:cs/>
          <w:lang w:bidi="si-LK"/>
        </w:rPr>
        <w:t xml:space="preserve"> සත</w:t>
      </w:r>
      <w:r w:rsidR="00DC2DDD" w:rsidRPr="00DC2DDD">
        <w:rPr>
          <w:rFonts w:hint="cs"/>
          <w:b/>
          <w:bCs/>
          <w:cs/>
          <w:lang w:bidi="si-LK"/>
        </w:rPr>
        <w:t>්ත</w:t>
      </w:r>
      <w:r w:rsidR="00C066C0" w:rsidRPr="00DC2DDD">
        <w:rPr>
          <w:b/>
          <w:bCs/>
          <w:cs/>
          <w:lang w:bidi="si-LK"/>
        </w:rPr>
        <w:t>ඵල</w:t>
      </w:r>
      <w:r w:rsidR="00DC2DDD" w:rsidRPr="00DC2DDD">
        <w:rPr>
          <w:rFonts w:hint="cs"/>
          <w:b/>
          <w:bCs/>
          <w:cs/>
          <w:lang w:bidi="si-LK"/>
        </w:rPr>
        <w:t>ා</w:t>
      </w:r>
      <w:r w:rsidR="00C066C0" w:rsidRPr="00DC2DDD">
        <w:rPr>
          <w:b/>
          <w:bCs/>
          <w:cs/>
          <w:lang w:bidi="si-LK"/>
        </w:rPr>
        <w:t xml:space="preserve"> </w:t>
      </w:r>
      <w:r w:rsidR="00DC2DDD" w:rsidRPr="00DC2DDD">
        <w:rPr>
          <w:rFonts w:hint="cs"/>
          <w:b/>
          <w:bCs/>
          <w:cs/>
          <w:lang w:bidi="si-LK"/>
        </w:rPr>
        <w:t>සත‍්තානිසංසා</w:t>
      </w:r>
      <w:r w:rsidR="00C066C0" w:rsidRPr="00DC2DDD">
        <w:rPr>
          <w:b/>
          <w:bCs/>
          <w:cs/>
          <w:lang w:bidi="si-LK"/>
        </w:rPr>
        <w:t xml:space="preserve"> පාටික</w:t>
      </w:r>
      <w:r w:rsidR="00DC2DDD" w:rsidRPr="00DC2DDD">
        <w:rPr>
          <w:rFonts w:hint="cs"/>
          <w:b/>
          <w:bCs/>
          <w:cs/>
          <w:lang w:bidi="si-LK"/>
        </w:rPr>
        <w:t>ඞ්ඛා</w:t>
      </w:r>
      <w:r>
        <w:rPr>
          <w:b/>
          <w:bCs/>
        </w:rPr>
        <w:t>”</w:t>
      </w:r>
      <w:r w:rsidR="00C066C0" w:rsidRPr="00C066C0">
        <w:t xml:space="preserve"> </w:t>
      </w:r>
      <w:r w:rsidR="00C066C0" w:rsidRPr="00C066C0">
        <w:rPr>
          <w:cs/>
          <w:lang w:bidi="si-LK"/>
        </w:rPr>
        <w:t>යන මෙයින් විධිමත් ලෙසින් වැඩු විධිමත් ලෙ</w:t>
      </w:r>
      <w:r w:rsidR="00DC2DDD">
        <w:rPr>
          <w:rFonts w:hint="cs"/>
          <w:cs/>
          <w:lang w:bidi="si-LK"/>
        </w:rPr>
        <w:t>සි</w:t>
      </w:r>
      <w:r w:rsidR="00C066C0" w:rsidRPr="00C066C0">
        <w:rPr>
          <w:cs/>
          <w:lang w:bidi="si-LK"/>
        </w:rPr>
        <w:t>න් බහුල කළ බො</w:t>
      </w:r>
      <w:r w:rsidR="00D45068">
        <w:rPr>
          <w:rFonts w:hint="cs"/>
          <w:cs/>
          <w:lang w:bidi="si-LK"/>
        </w:rPr>
        <w:t>ද්ධ්‍ය</w:t>
      </w:r>
      <w:r w:rsidR="00DC2DDD">
        <w:rPr>
          <w:rFonts w:hint="cs"/>
          <w:cs/>
          <w:lang w:bidi="si-LK"/>
        </w:rPr>
        <w:t>ඞ්</w:t>
      </w:r>
      <w:r w:rsidR="00DC2DDD">
        <w:rPr>
          <w:cs/>
          <w:lang w:bidi="si-LK"/>
        </w:rPr>
        <w:t>ගයන්</w:t>
      </w:r>
      <w:r w:rsidR="00C066C0" w:rsidRPr="00C066C0">
        <w:rPr>
          <w:cs/>
          <w:lang w:bidi="si-LK"/>
        </w:rPr>
        <w:t>ගෙන් ලැබෙන ඵලය</w:t>
      </w:r>
      <w:r w:rsidR="00C066C0" w:rsidRPr="00C066C0">
        <w:t xml:space="preserve">, </w:t>
      </w:r>
      <w:r w:rsidR="00C066C0" w:rsidRPr="00C066C0">
        <w:rPr>
          <w:cs/>
          <w:lang w:bidi="si-LK"/>
        </w:rPr>
        <w:t>ලැබෙන ආනිසංසය දක්වා වදාළ සේක. මරණයට බොහෝ කල් තබා අ</w:t>
      </w:r>
      <w:r w:rsidR="00FE1A0E">
        <w:rPr>
          <w:cs/>
          <w:lang w:bidi="si-LK"/>
        </w:rPr>
        <w:t>ර්‍හ</w:t>
      </w:r>
      <w:r w:rsidR="00C066C0" w:rsidRPr="00C066C0">
        <w:rPr>
          <w:cs/>
          <w:lang w:bidi="si-LK"/>
        </w:rPr>
        <w:t>ත්වය ලබනුයේ</w:t>
      </w:r>
      <w:r w:rsidR="00C066C0" w:rsidRPr="00C066C0">
        <w:t xml:space="preserve">, </w:t>
      </w:r>
      <w:r w:rsidR="00C066C0" w:rsidRPr="00C066C0">
        <w:rPr>
          <w:cs/>
          <w:lang w:bidi="si-LK"/>
        </w:rPr>
        <w:t>මරණාසන්න කාලයෙහි හෝ අ</w:t>
      </w:r>
      <w:r w:rsidR="00FE1A0E">
        <w:rPr>
          <w:cs/>
          <w:lang w:bidi="si-LK"/>
        </w:rPr>
        <w:t>ර්‍හ</w:t>
      </w:r>
      <w:r w:rsidR="00C066C0" w:rsidRPr="00C066C0">
        <w:rPr>
          <w:cs/>
          <w:lang w:bidi="si-LK"/>
        </w:rPr>
        <w:t>ත්වය ලබනුයේ</w:t>
      </w:r>
      <w:r w:rsidR="00C066C0" w:rsidRPr="00C066C0">
        <w:t xml:space="preserve">, </w:t>
      </w:r>
      <w:r w:rsidR="00C066C0" w:rsidRPr="00C066C0">
        <w:rPr>
          <w:cs/>
          <w:lang w:bidi="si-LK"/>
        </w:rPr>
        <w:t>අන්තරාපරිනිබ්බායී හෝ. වනුයේ</w:t>
      </w:r>
      <w:r w:rsidR="00C066C0" w:rsidRPr="00C066C0">
        <w:t xml:space="preserve">, </w:t>
      </w:r>
      <w:r w:rsidR="00C066C0" w:rsidRPr="00C066C0">
        <w:rPr>
          <w:cs/>
          <w:lang w:bidi="si-LK"/>
        </w:rPr>
        <w:t>උපහ</w:t>
      </w:r>
      <w:r w:rsidR="00DC2DDD">
        <w:rPr>
          <w:rFonts w:hint="cs"/>
          <w:cs/>
          <w:lang w:bidi="si-LK"/>
        </w:rPr>
        <w:t>ච‍්ච</w:t>
      </w:r>
      <w:r w:rsidR="00C066C0" w:rsidRPr="00C066C0">
        <w:rPr>
          <w:cs/>
          <w:lang w:bidi="si-LK"/>
        </w:rPr>
        <w:t>පරිනිබ්බායී හෝ වනුයේ</w:t>
      </w:r>
      <w:r w:rsidR="00C066C0" w:rsidRPr="00C066C0">
        <w:t xml:space="preserve">, </w:t>
      </w:r>
      <w:r w:rsidR="00C066C0" w:rsidRPr="00C066C0">
        <w:rPr>
          <w:cs/>
          <w:lang w:bidi="si-LK"/>
        </w:rPr>
        <w:t>අස</w:t>
      </w:r>
      <w:r w:rsidR="00DC2DDD">
        <w:rPr>
          <w:rFonts w:hint="cs"/>
          <w:cs/>
          <w:lang w:bidi="si-LK"/>
        </w:rPr>
        <w:t>ඞ්</w:t>
      </w:r>
      <w:r w:rsidR="00DC2DDD">
        <w:rPr>
          <w:cs/>
          <w:lang w:bidi="si-LK"/>
        </w:rPr>
        <w:t xml:space="preserve">ඛාරපරිනිබ්බායී </w:t>
      </w:r>
      <w:r w:rsidR="00C066C0" w:rsidRPr="00C066C0">
        <w:rPr>
          <w:cs/>
          <w:lang w:bidi="si-LK"/>
        </w:rPr>
        <w:t>හෝ වනුයේ</w:t>
      </w:r>
      <w:r w:rsidR="00C066C0" w:rsidRPr="00C066C0">
        <w:t xml:space="preserve">, </w:t>
      </w:r>
      <w:r w:rsidR="00C066C0" w:rsidRPr="00C066C0">
        <w:rPr>
          <w:cs/>
          <w:lang w:bidi="si-LK"/>
        </w:rPr>
        <w:t>සසංඛාරපරිනිබ්බායී හෝ වනුයේ</w:t>
      </w:r>
      <w:r w:rsidR="00C066C0" w:rsidRPr="00C066C0">
        <w:t xml:space="preserve">, </w:t>
      </w:r>
      <w:r w:rsidR="00DC2DDD">
        <w:rPr>
          <w:cs/>
          <w:lang w:bidi="si-LK"/>
        </w:rPr>
        <w:t>උ</w:t>
      </w:r>
      <w:r w:rsidR="00DC2DDD">
        <w:rPr>
          <w:rFonts w:hint="cs"/>
          <w:cs/>
          <w:lang w:bidi="si-LK"/>
        </w:rPr>
        <w:t>ද්</w:t>
      </w:r>
      <w:r w:rsidR="00DC2DDD">
        <w:rPr>
          <w:cs/>
          <w:lang w:bidi="si-LK"/>
        </w:rPr>
        <w:t>ධ</w:t>
      </w:r>
      <w:r w:rsidR="00DC2DDD">
        <w:rPr>
          <w:rFonts w:hint="cs"/>
          <w:cs/>
          <w:lang w:bidi="si-LK"/>
        </w:rPr>
        <w:t>ං</w:t>
      </w:r>
      <w:r w:rsidR="00664FC2">
        <w:rPr>
          <w:cs/>
          <w:lang w:bidi="si-LK"/>
        </w:rPr>
        <w:t>සෝත</w:t>
      </w:r>
      <w:r w:rsidR="00C066C0" w:rsidRPr="00C066C0">
        <w:rPr>
          <w:cs/>
          <w:lang w:bidi="si-LK"/>
        </w:rPr>
        <w:t xml:space="preserve"> අකනිට්ඨගාමී හෝ </w:t>
      </w:r>
      <w:r w:rsidR="00DC2DDD">
        <w:rPr>
          <w:rFonts w:hint="cs"/>
          <w:cs/>
          <w:lang w:bidi="si-LK"/>
        </w:rPr>
        <w:t>ව</w:t>
      </w:r>
      <w:r w:rsidR="00C066C0" w:rsidRPr="00C066C0">
        <w:rPr>
          <w:cs/>
          <w:lang w:bidi="si-LK"/>
        </w:rPr>
        <w:t>නුයේ</w:t>
      </w:r>
      <w:r w:rsidR="00C066C0" w:rsidRPr="00C066C0">
        <w:t xml:space="preserve">, </w:t>
      </w:r>
      <w:r w:rsidR="00DC2DDD">
        <w:rPr>
          <w:cs/>
          <w:lang w:bidi="si-LK"/>
        </w:rPr>
        <w:t>ක්‍රම නො වරදවා වැඩ</w:t>
      </w:r>
      <w:r w:rsidR="00DC2DDD">
        <w:rPr>
          <w:rFonts w:hint="cs"/>
          <w:cs/>
          <w:lang w:bidi="si-LK"/>
        </w:rPr>
        <w:t>ූ</w:t>
      </w:r>
      <w:r w:rsidR="00C066C0" w:rsidRPr="00C066C0">
        <w:rPr>
          <w:cs/>
          <w:lang w:bidi="si-LK"/>
        </w:rPr>
        <w:t xml:space="preserve"> බො</w:t>
      </w:r>
      <w:r w:rsidR="00DC2DDD">
        <w:rPr>
          <w:rFonts w:hint="cs"/>
          <w:cs/>
          <w:lang w:bidi="si-LK"/>
        </w:rPr>
        <w:t>ද්</w:t>
      </w:r>
      <w:r w:rsidR="00C066C0" w:rsidRPr="00C066C0">
        <w:rPr>
          <w:cs/>
          <w:lang w:bidi="si-LK"/>
        </w:rPr>
        <w:t>ධ්‍ය</w:t>
      </w:r>
      <w:r w:rsidR="00DC2DDD">
        <w:rPr>
          <w:rFonts w:hint="cs"/>
          <w:cs/>
          <w:lang w:bidi="si-LK"/>
        </w:rPr>
        <w:t>ඞ‍්ග</w:t>
      </w:r>
      <w:r w:rsidR="00C066C0" w:rsidRPr="00C066C0">
        <w:rPr>
          <w:cs/>
          <w:lang w:bidi="si-LK"/>
        </w:rPr>
        <w:t xml:space="preserve">යන්ගේ ශක්තියෙන් බව මෙයින් පැහැදිලි වේ. මේ </w:t>
      </w:r>
      <w:r w:rsidR="00BB1AB3">
        <w:rPr>
          <w:cs/>
          <w:lang w:bidi="si-LK"/>
        </w:rPr>
        <w:t>ආර්‍ය්‍ය</w:t>
      </w:r>
      <w:r w:rsidR="00C066C0" w:rsidRPr="00C066C0">
        <w:rPr>
          <w:cs/>
          <w:lang w:bidi="si-LK"/>
        </w:rPr>
        <w:t>යන් ගැණ යට කියන ලදී. වැඩු බහුල කළ බො</w:t>
      </w:r>
      <w:r w:rsidR="00D45068">
        <w:rPr>
          <w:rFonts w:hint="cs"/>
          <w:cs/>
          <w:lang w:bidi="si-LK"/>
        </w:rPr>
        <w:t>ද්ධ්‍ය</w:t>
      </w:r>
      <w:r w:rsidR="00DC2DDD">
        <w:rPr>
          <w:rFonts w:hint="cs"/>
          <w:cs/>
          <w:lang w:bidi="si-LK"/>
        </w:rPr>
        <w:t>ඞ‍්ග</w:t>
      </w:r>
      <w:r w:rsidR="00C066C0" w:rsidRPr="00C066C0">
        <w:rPr>
          <w:cs/>
          <w:lang w:bidi="si-LK"/>
        </w:rPr>
        <w:t>බලයෙන් ලැබෙන අනුසස් සතකි</w:t>
      </w:r>
      <w:r w:rsidR="00C066C0" w:rsidRPr="00C066C0">
        <w:t xml:space="preserve">, </w:t>
      </w:r>
      <w:r w:rsidR="00C066C0" w:rsidRPr="00C066C0">
        <w:rPr>
          <w:cs/>
          <w:lang w:bidi="si-LK"/>
        </w:rPr>
        <w:t xml:space="preserve">මෙහි කියවුනේ. </w:t>
      </w:r>
    </w:p>
    <w:p w14:paraId="2BF734DF" w14:textId="69D66184" w:rsidR="00C066C0" w:rsidRPr="00C066C0" w:rsidRDefault="00C066C0" w:rsidP="009B789F">
      <w:r w:rsidRPr="00C066C0">
        <w:rPr>
          <w:cs/>
          <w:lang w:bidi="si-LK"/>
        </w:rPr>
        <w:t>අසුරගැසීම් පමණ කලකුදු සතී ආදී බො</w:t>
      </w:r>
      <w:r w:rsidR="00D45068">
        <w:rPr>
          <w:rFonts w:hint="cs"/>
          <w:cs/>
          <w:lang w:bidi="si-LK"/>
        </w:rPr>
        <w:t>ද්ධ්‍ය</w:t>
      </w:r>
      <w:r w:rsidRPr="00C066C0">
        <w:rPr>
          <w:cs/>
          <w:lang w:bidi="si-LK"/>
        </w:rPr>
        <w:t>ගයන් වඩන සිය සිත්හි උපදවන මහණහු</w:t>
      </w:r>
      <w:r w:rsidRPr="00C066C0">
        <w:t xml:space="preserve">, </w:t>
      </w:r>
      <w:r w:rsidRPr="00C066C0">
        <w:rPr>
          <w:cs/>
          <w:lang w:bidi="si-LK"/>
        </w:rPr>
        <w:t>නො සිස් වූ ධ්‍යාන ඇ</w:t>
      </w:r>
      <w:r w:rsidR="00245026">
        <w:rPr>
          <w:rFonts w:hint="cs"/>
          <w:cs/>
          <w:lang w:bidi="si-LK"/>
        </w:rPr>
        <w:t>ත්</w:t>
      </w:r>
      <w:r w:rsidRPr="00C066C0">
        <w:rPr>
          <w:cs/>
          <w:lang w:bidi="si-LK"/>
        </w:rPr>
        <w:t>තකු බුදුවදන් කරන්</w:t>
      </w:r>
      <w:r w:rsidR="00245026">
        <w:rPr>
          <w:rFonts w:hint="cs"/>
          <w:cs/>
          <w:lang w:bidi="si-LK"/>
        </w:rPr>
        <w:t>න</w:t>
      </w:r>
      <w:r w:rsidRPr="00C066C0">
        <w:rPr>
          <w:cs/>
          <w:lang w:bidi="si-LK"/>
        </w:rPr>
        <w:t>කු</w:t>
      </w:r>
      <w:r w:rsidRPr="00C066C0">
        <w:t xml:space="preserve">, </w:t>
      </w:r>
      <w:r w:rsidRPr="00C066C0">
        <w:rPr>
          <w:cs/>
          <w:lang w:bidi="si-LK"/>
        </w:rPr>
        <w:t>අවවාදයෙහි පිළිපදින්නකු</w:t>
      </w:r>
      <w:r w:rsidRPr="00C066C0">
        <w:t xml:space="preserve">, </w:t>
      </w:r>
      <w:r w:rsidRPr="00C066C0">
        <w:rPr>
          <w:cs/>
          <w:lang w:bidi="si-LK"/>
        </w:rPr>
        <w:t>රට වැසි භක්තිමතුන් සැදැහයෙන් දෙන ණය නැති නො සිස් බත් පිඩ රහතකු සේ වළඳන්</w:t>
      </w:r>
      <w:r w:rsidR="00245026">
        <w:rPr>
          <w:rFonts w:hint="cs"/>
          <w:cs/>
          <w:lang w:bidi="si-LK"/>
        </w:rPr>
        <w:t>න</w:t>
      </w:r>
      <w:r w:rsidRPr="00C066C0">
        <w:rPr>
          <w:cs/>
          <w:lang w:bidi="si-LK"/>
        </w:rPr>
        <w:t>කු වනබව හා බො</w:t>
      </w:r>
      <w:r w:rsidR="00D45068">
        <w:rPr>
          <w:rFonts w:hint="cs"/>
          <w:cs/>
          <w:lang w:bidi="si-LK"/>
        </w:rPr>
        <w:t>ද්ධ්‍ය</w:t>
      </w:r>
      <w:r w:rsidR="00245026">
        <w:rPr>
          <w:rFonts w:hint="cs"/>
          <w:cs/>
          <w:lang w:bidi="si-LK"/>
        </w:rPr>
        <w:t>ඞ්</w:t>
      </w:r>
      <w:r w:rsidRPr="00C066C0">
        <w:rPr>
          <w:cs/>
          <w:lang w:bidi="si-LK"/>
        </w:rPr>
        <w:t>ගයන් බහුල වශයෙන් වඩන්නහුට ඉන් ලැබෙන අනුසස් පමණ නො කළැකි බව</w:t>
      </w:r>
      <w:r w:rsidR="00C909C1">
        <w:rPr>
          <w:cs/>
          <w:lang w:bidi="si-LK"/>
        </w:rPr>
        <w:t>ත්</w:t>
      </w:r>
      <w:r w:rsidRPr="00C066C0">
        <w:rPr>
          <w:cs/>
          <w:lang w:bidi="si-LK"/>
        </w:rPr>
        <w:t xml:space="preserve"> </w:t>
      </w:r>
      <w:r w:rsidR="009B789F">
        <w:rPr>
          <w:b/>
          <w:bCs/>
          <w:lang w:bidi="si-LK"/>
        </w:rPr>
        <w:t>“</w:t>
      </w:r>
      <w:r w:rsidRPr="00245026">
        <w:rPr>
          <w:b/>
          <w:bCs/>
          <w:cs/>
          <w:lang w:bidi="si-LK"/>
        </w:rPr>
        <w:t>අච්ඡ</w:t>
      </w:r>
      <w:r w:rsidR="00245026" w:rsidRPr="00245026">
        <w:rPr>
          <w:rFonts w:hint="cs"/>
          <w:b/>
          <w:bCs/>
          <w:cs/>
          <w:lang w:bidi="si-LK"/>
        </w:rPr>
        <w:t xml:space="preserve">රාසඞ‍්ඝාතමත‍්තම‍්පි </w:t>
      </w:r>
      <w:r w:rsidRPr="00245026">
        <w:rPr>
          <w:b/>
          <w:bCs/>
          <w:cs/>
          <w:lang w:bidi="si-LK"/>
        </w:rPr>
        <w:t>චෙ භි</w:t>
      </w:r>
      <w:r w:rsidR="00245026" w:rsidRPr="00245026">
        <w:rPr>
          <w:rFonts w:hint="cs"/>
          <w:b/>
          <w:bCs/>
          <w:cs/>
          <w:lang w:bidi="si-LK"/>
        </w:rPr>
        <w:t>ක්ඛවෙ</w:t>
      </w:r>
      <w:r w:rsidRPr="00245026">
        <w:rPr>
          <w:b/>
          <w:bCs/>
          <w:cs/>
          <w:lang w:bidi="si-LK"/>
        </w:rPr>
        <w:t>! භික්ඛු සතිසම්බොජ්ඣ</w:t>
      </w:r>
      <w:r w:rsidR="00245026" w:rsidRPr="00245026">
        <w:rPr>
          <w:rFonts w:hint="cs"/>
          <w:b/>
          <w:bCs/>
          <w:cs/>
          <w:lang w:bidi="si-LK"/>
        </w:rPr>
        <w:t>ඞ්</w:t>
      </w:r>
      <w:r w:rsidRPr="00245026">
        <w:rPr>
          <w:b/>
          <w:bCs/>
          <w:cs/>
          <w:lang w:bidi="si-LK"/>
        </w:rPr>
        <w:t>ගං භාවෙති -</w:t>
      </w:r>
      <w:r w:rsidR="00245026" w:rsidRPr="00245026">
        <w:rPr>
          <w:rFonts w:hint="cs"/>
          <w:b/>
          <w:bCs/>
          <w:cs/>
          <w:lang w:bidi="si-LK"/>
        </w:rPr>
        <w:t>පෙ</w:t>
      </w:r>
      <w:r w:rsidRPr="00245026">
        <w:rPr>
          <w:b/>
          <w:bCs/>
          <w:cs/>
          <w:lang w:bidi="si-LK"/>
        </w:rPr>
        <w:t>- උපෙක</w:t>
      </w:r>
      <w:r w:rsidR="00245026" w:rsidRPr="00245026">
        <w:rPr>
          <w:rFonts w:hint="cs"/>
          <w:b/>
          <w:bCs/>
          <w:cs/>
          <w:lang w:bidi="si-LK"/>
        </w:rPr>
        <w:t>්ඛා</w:t>
      </w:r>
      <w:r w:rsidRPr="00245026">
        <w:rPr>
          <w:b/>
          <w:bCs/>
          <w:cs/>
          <w:lang w:bidi="si-LK"/>
        </w:rPr>
        <w:t>සම්බොජ</w:t>
      </w:r>
      <w:r w:rsidR="00245026" w:rsidRPr="00245026">
        <w:rPr>
          <w:rFonts w:hint="cs"/>
          <w:b/>
          <w:bCs/>
          <w:cs/>
          <w:lang w:bidi="si-LK"/>
        </w:rPr>
        <w:t>්</w:t>
      </w:r>
      <w:r w:rsidRPr="00245026">
        <w:rPr>
          <w:b/>
          <w:bCs/>
          <w:cs/>
          <w:lang w:bidi="si-LK"/>
        </w:rPr>
        <w:t>ඣංගං භ</w:t>
      </w:r>
      <w:r w:rsidR="00245026" w:rsidRPr="00245026">
        <w:rPr>
          <w:rFonts w:hint="cs"/>
          <w:b/>
          <w:bCs/>
          <w:cs/>
          <w:lang w:bidi="si-LK"/>
        </w:rPr>
        <w:t>ා</w:t>
      </w:r>
      <w:r w:rsidRPr="00245026">
        <w:rPr>
          <w:b/>
          <w:bCs/>
          <w:cs/>
          <w:lang w:bidi="si-LK"/>
        </w:rPr>
        <w:t>වෙති</w:t>
      </w:r>
      <w:r w:rsidRPr="00245026">
        <w:rPr>
          <w:b/>
          <w:bCs/>
        </w:rPr>
        <w:t xml:space="preserve">, </w:t>
      </w:r>
      <w:r w:rsidRPr="00245026">
        <w:rPr>
          <w:b/>
          <w:bCs/>
          <w:cs/>
          <w:lang w:bidi="si-LK"/>
        </w:rPr>
        <w:t xml:space="preserve">අයං </w:t>
      </w:r>
      <w:r w:rsidR="00622C2F">
        <w:rPr>
          <w:b/>
          <w:bCs/>
          <w:cs/>
          <w:lang w:bidi="si-LK"/>
        </w:rPr>
        <w:t>වුච්චති</w:t>
      </w:r>
      <w:r w:rsidRPr="00245026">
        <w:rPr>
          <w:b/>
          <w:bCs/>
          <w:cs/>
          <w:lang w:bidi="si-LK"/>
        </w:rPr>
        <w:t xml:space="preserve"> භික්ඛවෙ</w:t>
      </w:r>
      <w:r w:rsidR="00245026" w:rsidRPr="00245026">
        <w:rPr>
          <w:rFonts w:hint="cs"/>
          <w:b/>
          <w:bCs/>
          <w:cs/>
          <w:lang w:bidi="si-LK"/>
        </w:rPr>
        <w:t>!</w:t>
      </w:r>
      <w:r w:rsidRPr="00245026">
        <w:rPr>
          <w:b/>
          <w:bCs/>
          <w:cs/>
          <w:lang w:bidi="si-LK"/>
        </w:rPr>
        <w:t xml:space="preserve"> භික්ඛු අරි</w:t>
      </w:r>
      <w:r w:rsidR="00245026" w:rsidRPr="00245026">
        <w:rPr>
          <w:rFonts w:hint="cs"/>
          <w:b/>
          <w:bCs/>
          <w:cs/>
          <w:lang w:bidi="si-LK"/>
        </w:rPr>
        <w:t>ත‍්ත</w:t>
      </w:r>
      <w:r w:rsidRPr="00245026">
        <w:rPr>
          <w:b/>
          <w:bCs/>
          <w:cs/>
          <w:lang w:bidi="si-LK"/>
        </w:rPr>
        <w:t>ජ</w:t>
      </w:r>
      <w:r w:rsidR="00245026" w:rsidRPr="00245026">
        <w:rPr>
          <w:rFonts w:hint="cs"/>
          <w:b/>
          <w:bCs/>
          <w:cs/>
          <w:lang w:bidi="si-LK"/>
        </w:rPr>
        <w:t>්</w:t>
      </w:r>
      <w:r w:rsidRPr="00245026">
        <w:rPr>
          <w:b/>
          <w:bCs/>
          <w:cs/>
          <w:lang w:bidi="si-LK"/>
        </w:rPr>
        <w:t>ඣා</w:t>
      </w:r>
      <w:r w:rsidR="00245026" w:rsidRPr="00245026">
        <w:rPr>
          <w:rFonts w:hint="cs"/>
          <w:b/>
          <w:bCs/>
          <w:cs/>
          <w:lang w:bidi="si-LK"/>
        </w:rPr>
        <w:t>නො</w:t>
      </w:r>
      <w:r w:rsidRPr="00245026">
        <w:rPr>
          <w:b/>
          <w:bCs/>
          <w:cs/>
          <w:lang w:bidi="si-LK"/>
        </w:rPr>
        <w:t xml:space="preserve"> විහරති</w:t>
      </w:r>
      <w:r w:rsidRPr="00245026">
        <w:rPr>
          <w:b/>
          <w:bCs/>
        </w:rPr>
        <w:t xml:space="preserve">, </w:t>
      </w:r>
      <w:r w:rsidRPr="00245026">
        <w:rPr>
          <w:b/>
          <w:bCs/>
          <w:cs/>
          <w:lang w:bidi="si-LK"/>
        </w:rPr>
        <w:t>ස</w:t>
      </w:r>
      <w:r w:rsidR="00245026" w:rsidRPr="00245026">
        <w:rPr>
          <w:rFonts w:hint="cs"/>
          <w:b/>
          <w:bCs/>
          <w:cs/>
          <w:lang w:bidi="si-LK"/>
        </w:rPr>
        <w:t>ත්‍ථු</w:t>
      </w:r>
      <w:r w:rsidR="00245026" w:rsidRPr="00245026">
        <w:rPr>
          <w:b/>
          <w:bCs/>
          <w:cs/>
          <w:lang w:bidi="si-LK"/>
        </w:rPr>
        <w:t>සාසන</w:t>
      </w:r>
      <w:r w:rsidRPr="00245026">
        <w:rPr>
          <w:b/>
          <w:bCs/>
          <w:cs/>
          <w:lang w:bidi="si-LK"/>
        </w:rPr>
        <w:t>ක</w:t>
      </w:r>
      <w:r w:rsidR="00245026" w:rsidRPr="00245026">
        <w:rPr>
          <w:rFonts w:hint="cs"/>
          <w:b/>
          <w:bCs/>
          <w:cs/>
          <w:lang w:bidi="si-LK"/>
        </w:rPr>
        <w:t>රො</w:t>
      </w:r>
      <w:r w:rsidR="00245026" w:rsidRPr="00245026">
        <w:rPr>
          <w:b/>
          <w:bCs/>
          <w:cs/>
          <w:lang w:bidi="si-LK"/>
        </w:rPr>
        <w:t xml:space="preserve"> ඔවාදපතික</w:t>
      </w:r>
      <w:r w:rsidRPr="00245026">
        <w:rPr>
          <w:b/>
          <w:bCs/>
          <w:cs/>
          <w:lang w:bidi="si-LK"/>
        </w:rPr>
        <w:t xml:space="preserve">රො </w:t>
      </w:r>
      <w:r w:rsidR="00245026" w:rsidRPr="00245026">
        <w:rPr>
          <w:rFonts w:hint="cs"/>
          <w:b/>
          <w:bCs/>
          <w:cs/>
          <w:lang w:bidi="si-LK"/>
        </w:rPr>
        <w:t xml:space="preserve">අමොඝං </w:t>
      </w:r>
      <w:r w:rsidRPr="00245026">
        <w:rPr>
          <w:b/>
          <w:bCs/>
          <w:cs/>
          <w:lang w:bidi="si-LK"/>
        </w:rPr>
        <w:t>රට්ඨපි</w:t>
      </w:r>
      <w:r w:rsidR="00245026" w:rsidRPr="00245026">
        <w:rPr>
          <w:rFonts w:hint="cs"/>
          <w:b/>
          <w:bCs/>
          <w:cs/>
          <w:lang w:bidi="si-LK"/>
        </w:rPr>
        <w:t>ණ‍්ඩං</w:t>
      </w:r>
      <w:r w:rsidRPr="00245026">
        <w:rPr>
          <w:b/>
          <w:bCs/>
          <w:cs/>
          <w:lang w:bidi="si-LK"/>
        </w:rPr>
        <w:t xml:space="preserve"> පරි</w:t>
      </w:r>
      <w:r w:rsidR="00245026" w:rsidRPr="00245026">
        <w:rPr>
          <w:rFonts w:hint="cs"/>
          <w:b/>
          <w:bCs/>
          <w:cs/>
          <w:lang w:bidi="si-LK"/>
        </w:rPr>
        <w:t>භුඤ‍්ජ</w:t>
      </w:r>
      <w:r w:rsidRPr="00245026">
        <w:rPr>
          <w:b/>
          <w:bCs/>
          <w:cs/>
          <w:lang w:bidi="si-LK"/>
        </w:rPr>
        <w:t>ති</w:t>
      </w:r>
      <w:r w:rsidRPr="00245026">
        <w:rPr>
          <w:b/>
          <w:bCs/>
        </w:rPr>
        <w:t xml:space="preserve">, </w:t>
      </w:r>
      <w:r w:rsidRPr="00245026">
        <w:rPr>
          <w:b/>
          <w:bCs/>
          <w:cs/>
          <w:lang w:bidi="si-LK"/>
        </w:rPr>
        <w:t>කො පන වා</w:t>
      </w:r>
      <w:r w:rsidR="00245026" w:rsidRPr="00245026">
        <w:rPr>
          <w:rFonts w:hint="cs"/>
          <w:b/>
          <w:bCs/>
          <w:cs/>
          <w:lang w:bidi="si-LK"/>
        </w:rPr>
        <w:t>දො</w:t>
      </w:r>
      <w:r w:rsidRPr="00245026">
        <w:rPr>
          <w:b/>
          <w:bCs/>
        </w:rPr>
        <w:t xml:space="preserve">? </w:t>
      </w:r>
      <w:r w:rsidRPr="00245026">
        <w:rPr>
          <w:b/>
          <w:bCs/>
          <w:cs/>
          <w:lang w:bidi="si-LK"/>
        </w:rPr>
        <w:t>යෙ නං බහු</w:t>
      </w:r>
      <w:r w:rsidR="00245026" w:rsidRPr="00245026">
        <w:rPr>
          <w:rFonts w:hint="cs"/>
          <w:b/>
          <w:bCs/>
          <w:cs/>
          <w:lang w:bidi="si-LK"/>
        </w:rPr>
        <w:t>ලී</w:t>
      </w:r>
      <w:r w:rsidRPr="00245026">
        <w:rPr>
          <w:b/>
          <w:bCs/>
          <w:cs/>
          <w:lang w:bidi="si-LK"/>
        </w:rPr>
        <w:t>කරොන්ති</w:t>
      </w:r>
      <w:r w:rsidR="009B789F">
        <w:rPr>
          <w:b/>
          <w:bCs/>
          <w:lang w:bidi="si-LK"/>
        </w:rPr>
        <w:t>”</w:t>
      </w:r>
      <w:r w:rsidRPr="00245026">
        <w:rPr>
          <w:b/>
          <w:bCs/>
        </w:rPr>
        <w:t xml:space="preserve"> </w:t>
      </w:r>
      <w:r w:rsidRPr="00C066C0">
        <w:rPr>
          <w:cs/>
          <w:lang w:bidi="si-LK"/>
        </w:rPr>
        <w:t xml:space="preserve">යන මෙයින් වදාළ සේක. </w:t>
      </w:r>
    </w:p>
    <w:p w14:paraId="45B41E36" w14:textId="53FED6D6" w:rsidR="008C0737" w:rsidRDefault="00C066C0" w:rsidP="009B789F">
      <w:pPr>
        <w:rPr>
          <w:lang w:bidi="si-LK"/>
        </w:rPr>
      </w:pPr>
      <w:r w:rsidRPr="00C066C0">
        <w:rPr>
          <w:cs/>
          <w:lang w:bidi="si-LK"/>
        </w:rPr>
        <w:t>සසර දුක් නසා නිවන් ලබ</w:t>
      </w:r>
      <w:r w:rsidR="00245026">
        <w:rPr>
          <w:rFonts w:hint="cs"/>
          <w:cs/>
          <w:lang w:bidi="si-LK"/>
        </w:rPr>
        <w:t>න්</w:t>
      </w:r>
      <w:r w:rsidRPr="00C066C0">
        <w:rPr>
          <w:cs/>
          <w:lang w:bidi="si-LK"/>
        </w:rPr>
        <w:t>නහු ඒ පිණිස</w:t>
      </w:r>
      <w:r w:rsidRPr="00C066C0">
        <w:t xml:space="preserve">, </w:t>
      </w:r>
      <w:r w:rsidRPr="00C066C0">
        <w:rPr>
          <w:cs/>
          <w:lang w:bidi="si-LK"/>
        </w:rPr>
        <w:t>සම්මාසම්</w:t>
      </w:r>
      <w:r w:rsidR="00245026">
        <w:rPr>
          <w:rFonts w:hint="cs"/>
          <w:cs/>
          <w:lang w:bidi="si-LK"/>
        </w:rPr>
        <w:t>බොධි-</w:t>
      </w:r>
      <w:r w:rsidRPr="00C066C0">
        <w:rPr>
          <w:cs/>
          <w:lang w:bidi="si-LK"/>
        </w:rPr>
        <w:t>ප</w:t>
      </w:r>
      <w:r w:rsidR="00245026">
        <w:rPr>
          <w:rFonts w:hint="cs"/>
          <w:cs/>
          <w:lang w:bidi="si-LK"/>
        </w:rPr>
        <w:t>ච්චෙ</w:t>
      </w:r>
      <w:r w:rsidRPr="00C066C0">
        <w:rPr>
          <w:cs/>
          <w:lang w:bidi="si-LK"/>
        </w:rPr>
        <w:t>කබොධි-සාවක</w:t>
      </w:r>
      <w:r w:rsidR="00245026">
        <w:rPr>
          <w:rFonts w:hint="cs"/>
          <w:cs/>
          <w:lang w:bidi="si-LK"/>
        </w:rPr>
        <w:t>බො</w:t>
      </w:r>
      <w:r w:rsidR="00245026">
        <w:rPr>
          <w:cs/>
          <w:lang w:bidi="si-LK"/>
        </w:rPr>
        <w:t>ධි යන</w:t>
      </w:r>
      <w:r w:rsidRPr="00C066C0">
        <w:rPr>
          <w:cs/>
          <w:lang w:bidi="si-LK"/>
        </w:rPr>
        <w:t xml:space="preserve"> තුනෙන් එකකට පැමිණිය යුතු ය. මෙ කියූ බො</w:t>
      </w:r>
      <w:r w:rsidR="00245026">
        <w:rPr>
          <w:rFonts w:hint="cs"/>
          <w:cs/>
          <w:lang w:bidi="si-LK"/>
        </w:rPr>
        <w:t>ධී</w:t>
      </w:r>
      <w:r w:rsidRPr="00C066C0">
        <w:rPr>
          <w:cs/>
          <w:lang w:bidi="si-LK"/>
        </w:rPr>
        <w:t>න්ට අ</w:t>
      </w:r>
      <w:r w:rsidR="00245026">
        <w:rPr>
          <w:rFonts w:hint="cs"/>
          <w:cs/>
          <w:lang w:bidi="si-LK"/>
        </w:rPr>
        <w:t>ඞ‍්ග</w:t>
      </w:r>
      <w:r w:rsidR="00245026">
        <w:rPr>
          <w:cs/>
          <w:lang w:bidi="si-LK"/>
        </w:rPr>
        <w:t>වූවෝ සති ආදීහු ය. එහෙයින්</w:t>
      </w:r>
      <w:r w:rsidR="00245026">
        <w:rPr>
          <w:rFonts w:hint="cs"/>
          <w:cs/>
          <w:lang w:bidi="si-LK"/>
        </w:rPr>
        <w:t xml:space="preserve"> වැඩූ </w:t>
      </w:r>
      <w:r w:rsidRPr="00C066C0">
        <w:rPr>
          <w:cs/>
          <w:lang w:bidi="si-LK"/>
        </w:rPr>
        <w:t>දියුණු කළ සති ආදී වූ බො</w:t>
      </w:r>
      <w:r w:rsidR="00245026">
        <w:rPr>
          <w:rFonts w:hint="cs"/>
          <w:cs/>
          <w:lang w:bidi="si-LK"/>
        </w:rPr>
        <w:t>ද්</w:t>
      </w:r>
      <w:r w:rsidRPr="00C066C0">
        <w:rPr>
          <w:cs/>
          <w:lang w:bidi="si-LK"/>
        </w:rPr>
        <w:t>ධ්‍යඞ්ගයන්ගේ අනුභාවයෙන් මය</w:t>
      </w:r>
      <w:r w:rsidR="008C0737">
        <w:rPr>
          <w:rFonts w:hint="cs"/>
          <w:cs/>
          <w:lang w:bidi="si-LK"/>
        </w:rPr>
        <w:t xml:space="preserve"> </w:t>
      </w:r>
      <w:r w:rsidRPr="00C066C0">
        <w:rPr>
          <w:cs/>
          <w:lang w:bidi="si-LK"/>
        </w:rPr>
        <w:t>සම්මාසම්බොධි ආදීනට නැගිය හැක්කේ. එහෙයින් සසර දුක් නස</w:t>
      </w:r>
      <w:r w:rsidR="008C0737">
        <w:rPr>
          <w:rFonts w:hint="cs"/>
          <w:cs/>
          <w:lang w:bidi="si-LK"/>
        </w:rPr>
        <w:t>න්</w:t>
      </w:r>
      <w:r w:rsidR="008C0737">
        <w:rPr>
          <w:cs/>
          <w:lang w:bidi="si-LK"/>
        </w:rPr>
        <w:t>නට නිවන් ලබන්නට ඒ ඒ පමණ</w:t>
      </w:r>
      <w:r w:rsidR="008C0737">
        <w:rPr>
          <w:rFonts w:hint="cs"/>
          <w:cs/>
          <w:lang w:bidi="si-LK"/>
        </w:rPr>
        <w:t>ි</w:t>
      </w:r>
      <w:r w:rsidRPr="00C066C0">
        <w:rPr>
          <w:cs/>
          <w:lang w:bidi="si-LK"/>
        </w:rPr>
        <w:t xml:space="preserve">න් තමහට අභිමත බොධියට පැමිණෙන්නට සෑහෙන පමණින් </w:t>
      </w:r>
      <w:r w:rsidR="008C0737">
        <w:rPr>
          <w:rFonts w:hint="cs"/>
          <w:cs/>
          <w:lang w:bidi="si-LK"/>
        </w:rPr>
        <w:t>බො</w:t>
      </w:r>
      <w:r w:rsidR="00D45068">
        <w:rPr>
          <w:rFonts w:hint="cs"/>
          <w:cs/>
          <w:lang w:bidi="si-LK"/>
        </w:rPr>
        <w:t>ද්ධ්‍ය</w:t>
      </w:r>
      <w:r w:rsidR="008C0737">
        <w:rPr>
          <w:rFonts w:hint="cs"/>
          <w:cs/>
          <w:lang w:bidi="si-LK"/>
        </w:rPr>
        <w:t>ඞ‍්ග</w:t>
      </w:r>
      <w:r w:rsidRPr="00C066C0">
        <w:rPr>
          <w:cs/>
          <w:lang w:bidi="si-LK"/>
        </w:rPr>
        <w:t xml:space="preserve"> වැඩිය යුතු ය. </w:t>
      </w:r>
    </w:p>
    <w:p w14:paraId="29F7D73C" w14:textId="6884129D" w:rsidR="00C066C0" w:rsidRPr="00C066C0" w:rsidRDefault="00C066C0" w:rsidP="00A24C36">
      <w:r w:rsidRPr="00C066C0">
        <w:rPr>
          <w:cs/>
          <w:lang w:bidi="si-LK"/>
        </w:rPr>
        <w:t>ස</w:t>
      </w:r>
      <w:r w:rsidR="008C0737">
        <w:rPr>
          <w:rFonts w:hint="cs"/>
          <w:cs/>
          <w:lang w:bidi="si-LK"/>
        </w:rPr>
        <w:t>්</w:t>
      </w:r>
      <w:r w:rsidRPr="00C066C0">
        <w:rPr>
          <w:cs/>
          <w:lang w:bidi="si-LK"/>
        </w:rPr>
        <w:t xml:space="preserve">වාමිදරු වූ බුදුරජානන් වහන්සේ සම්මාසම්බොධිය </w:t>
      </w:r>
      <w:r w:rsidR="00993169">
        <w:rPr>
          <w:cs/>
          <w:lang w:bidi="si-LK"/>
        </w:rPr>
        <w:t>අවබෝධ</w:t>
      </w:r>
      <w:r w:rsidRPr="00C066C0">
        <w:rPr>
          <w:cs/>
          <w:lang w:bidi="si-LK"/>
        </w:rPr>
        <w:t xml:space="preserve"> ක</w:t>
      </w:r>
      <w:r w:rsidR="008C0737">
        <w:rPr>
          <w:rFonts w:hint="cs"/>
          <w:cs/>
          <w:lang w:bidi="si-LK"/>
        </w:rPr>
        <w:t>ළෝ</w:t>
      </w:r>
      <w:r w:rsidRPr="00C066C0">
        <w:rPr>
          <w:cs/>
          <w:lang w:bidi="si-LK"/>
        </w:rPr>
        <w:t xml:space="preserve"> තමන් වහන්සේ වැ</w:t>
      </w:r>
      <w:r w:rsidR="008C0737">
        <w:rPr>
          <w:rFonts w:hint="cs"/>
          <w:cs/>
          <w:lang w:bidi="si-LK"/>
        </w:rPr>
        <w:t>ඩූ</w:t>
      </w:r>
      <w:r w:rsidRPr="00C066C0">
        <w:rPr>
          <w:cs/>
          <w:lang w:bidi="si-LK"/>
        </w:rPr>
        <w:t xml:space="preserve"> බො</w:t>
      </w:r>
      <w:r w:rsidR="00D45068">
        <w:rPr>
          <w:rFonts w:hint="cs"/>
          <w:cs/>
          <w:lang w:bidi="si-LK"/>
        </w:rPr>
        <w:t>ද්ධ්‍ය</w:t>
      </w:r>
      <w:r w:rsidR="008C0737">
        <w:rPr>
          <w:rFonts w:hint="cs"/>
          <w:cs/>
          <w:lang w:bidi="si-LK"/>
        </w:rPr>
        <w:t>ඞ්</w:t>
      </w:r>
      <w:r w:rsidRPr="00C066C0">
        <w:rPr>
          <w:cs/>
          <w:lang w:bidi="si-LK"/>
        </w:rPr>
        <w:t xml:space="preserve">ගයන්ගේ ආනුභාවයෙනැ යි </w:t>
      </w:r>
      <w:r w:rsidR="003E6E91">
        <w:rPr>
          <w:b/>
          <w:bCs/>
          <w:cs/>
          <w:lang w:bidi="si-LK"/>
        </w:rPr>
        <w:t>‘</w:t>
      </w:r>
      <w:r w:rsidRPr="008C0737">
        <w:rPr>
          <w:b/>
          <w:bCs/>
          <w:cs/>
          <w:lang w:bidi="si-LK"/>
        </w:rPr>
        <w:t>සතා බොජ</w:t>
      </w:r>
      <w:r w:rsidR="008C0737" w:rsidRPr="008C0737">
        <w:rPr>
          <w:rFonts w:hint="cs"/>
          <w:b/>
          <w:bCs/>
          <w:cs/>
          <w:lang w:bidi="si-LK"/>
        </w:rPr>
        <w:t>්ඣඞ්ගෙ</w:t>
      </w:r>
      <w:r w:rsidRPr="008C0737">
        <w:rPr>
          <w:b/>
          <w:bCs/>
          <w:cs/>
          <w:lang w:bidi="si-LK"/>
        </w:rPr>
        <w:t xml:space="preserve"> භා</w:t>
      </w:r>
      <w:r w:rsidR="008C0737" w:rsidRPr="008C0737">
        <w:rPr>
          <w:rFonts w:hint="cs"/>
          <w:b/>
          <w:bCs/>
          <w:cs/>
          <w:lang w:bidi="si-LK"/>
        </w:rPr>
        <w:t>වෙත්‍වා</w:t>
      </w:r>
      <w:r w:rsidRPr="008C0737">
        <w:rPr>
          <w:b/>
          <w:bCs/>
          <w:cs/>
          <w:lang w:bidi="si-LK"/>
        </w:rPr>
        <w:t xml:space="preserve"> අනුත්තරං සම්මාසම්බෝධි</w:t>
      </w:r>
      <w:r w:rsidR="008C0737" w:rsidRPr="008C0737">
        <w:rPr>
          <w:rFonts w:hint="cs"/>
          <w:b/>
          <w:bCs/>
          <w:cs/>
          <w:lang w:bidi="si-LK"/>
        </w:rPr>
        <w:t>ං</w:t>
      </w:r>
      <w:r w:rsidRPr="008C0737">
        <w:rPr>
          <w:b/>
          <w:bCs/>
          <w:cs/>
          <w:lang w:bidi="si-LK"/>
        </w:rPr>
        <w:t xml:space="preserve"> අභිසම්බුද්</w:t>
      </w:r>
      <w:r w:rsidR="008C0737" w:rsidRPr="008C0737">
        <w:rPr>
          <w:rFonts w:hint="cs"/>
          <w:b/>
          <w:bCs/>
          <w:cs/>
          <w:lang w:bidi="si-LK"/>
        </w:rPr>
        <w:t>ධො</w:t>
      </w:r>
      <w:r w:rsidR="003E6E91">
        <w:rPr>
          <w:b/>
          <w:bCs/>
          <w:cs/>
          <w:lang w:bidi="si-LK"/>
        </w:rPr>
        <w:t>’</w:t>
      </w:r>
      <w:r w:rsidRPr="00C066C0">
        <w:rPr>
          <w:cs/>
          <w:lang w:bidi="si-LK"/>
        </w:rPr>
        <w:t xml:space="preserve"> යන මෙයින් වදාළ සේක. </w:t>
      </w:r>
    </w:p>
    <w:p w14:paraId="2408D591" w14:textId="1256655B" w:rsidR="00C066C0" w:rsidRPr="00C066C0" w:rsidRDefault="00C066C0" w:rsidP="00A24C36">
      <w:r w:rsidRPr="00C066C0">
        <w:rPr>
          <w:cs/>
          <w:lang w:bidi="si-LK"/>
        </w:rPr>
        <w:t>දිනෙක බුදු රජා</w:t>
      </w:r>
      <w:r w:rsidR="008C0737">
        <w:rPr>
          <w:cs/>
          <w:lang w:bidi="si-LK"/>
        </w:rPr>
        <w:t>නන් වහන්සේ භි</w:t>
      </w:r>
      <w:r w:rsidR="00022B53">
        <w:rPr>
          <w:cs/>
          <w:lang w:bidi="si-LK"/>
        </w:rPr>
        <w:t>ක්‍ෂූ</w:t>
      </w:r>
      <w:r w:rsidR="008C0737">
        <w:rPr>
          <w:cs/>
          <w:lang w:bidi="si-LK"/>
        </w:rPr>
        <w:t>න් අමතා තෘෂ</w:t>
      </w:r>
      <w:r w:rsidR="008C0737">
        <w:rPr>
          <w:rFonts w:hint="cs"/>
          <w:cs/>
          <w:lang w:bidi="si-LK"/>
        </w:rPr>
        <w:t>්</w:t>
      </w:r>
      <w:r w:rsidR="008C0737">
        <w:rPr>
          <w:cs/>
          <w:lang w:bidi="si-LK"/>
        </w:rPr>
        <w:t>ණාව</w:t>
      </w:r>
      <w:r w:rsidRPr="00C066C0">
        <w:rPr>
          <w:cs/>
          <w:lang w:bidi="si-LK"/>
        </w:rPr>
        <w:t xml:space="preserve"> නසනු පිණිස මා</w:t>
      </w:r>
      <w:r w:rsidR="00983463">
        <w:rPr>
          <w:cs/>
          <w:lang w:bidi="si-LK"/>
        </w:rPr>
        <w:t>ර්‍ග</w:t>
      </w:r>
      <w:r w:rsidRPr="00C066C0">
        <w:rPr>
          <w:cs/>
          <w:lang w:bidi="si-LK"/>
        </w:rPr>
        <w:t>ය වූ</w:t>
      </w:r>
      <w:r w:rsidRPr="00C066C0">
        <w:t xml:space="preserve">, </w:t>
      </w:r>
      <w:r w:rsidRPr="00C066C0">
        <w:rPr>
          <w:cs/>
          <w:lang w:bidi="si-LK"/>
        </w:rPr>
        <w:t>ප්‍රතිපදාව වූ ස</w:t>
      </w:r>
      <w:r w:rsidR="008C0737">
        <w:rPr>
          <w:rFonts w:hint="cs"/>
          <w:cs/>
          <w:lang w:bidi="si-LK"/>
        </w:rPr>
        <w:t>ප්</w:t>
      </w:r>
      <w:r w:rsidRPr="00C066C0">
        <w:rPr>
          <w:cs/>
          <w:lang w:bidi="si-LK"/>
        </w:rPr>
        <w:t>ත බො</w:t>
      </w:r>
      <w:r w:rsidR="00D45068">
        <w:rPr>
          <w:rFonts w:hint="cs"/>
          <w:cs/>
          <w:lang w:bidi="si-LK"/>
        </w:rPr>
        <w:t>ද්ධ්‍ය</w:t>
      </w:r>
      <w:r w:rsidR="008C0737">
        <w:rPr>
          <w:rFonts w:hint="cs"/>
          <w:cs/>
          <w:lang w:bidi="si-LK"/>
        </w:rPr>
        <w:t>ඞ‍්ගය</w:t>
      </w:r>
      <w:r w:rsidRPr="00C066C0">
        <w:rPr>
          <w:cs/>
          <w:lang w:bidi="si-LK"/>
        </w:rPr>
        <w:t>න් වඩන්</w:t>
      </w:r>
      <w:r w:rsidR="008C0737">
        <w:rPr>
          <w:cs/>
          <w:lang w:bidi="si-LK"/>
        </w:rPr>
        <w:t>න</w:t>
      </w:r>
      <w:r w:rsidR="008C0737">
        <w:rPr>
          <w:rFonts w:hint="cs"/>
          <w:cs/>
          <w:lang w:bidi="si-LK"/>
        </w:rPr>
        <w:t>ැ</w:t>
      </w:r>
      <w:r w:rsidRPr="00C066C0">
        <w:t xml:space="preserve">, </w:t>
      </w:r>
      <w:r w:rsidRPr="00C066C0">
        <w:rPr>
          <w:cs/>
          <w:lang w:bidi="si-LK"/>
        </w:rPr>
        <w:t xml:space="preserve">යි වදාළ කල්හි උදායී ස්ථවිරයන් වහන්සේ බුදු රජුන් වැඳ </w:t>
      </w:r>
      <w:r w:rsidR="003E6E91">
        <w:rPr>
          <w:cs/>
          <w:lang w:bidi="si-LK"/>
        </w:rPr>
        <w:t>‘</w:t>
      </w:r>
      <w:r w:rsidRPr="00C066C0">
        <w:rPr>
          <w:cs/>
          <w:lang w:bidi="si-LK"/>
        </w:rPr>
        <w:t xml:space="preserve">කෙසේ වඩන ලද </w:t>
      </w:r>
      <w:r w:rsidR="008C0737">
        <w:rPr>
          <w:rFonts w:hint="cs"/>
          <w:cs/>
          <w:lang w:bidi="si-LK"/>
        </w:rPr>
        <w:t>බො</w:t>
      </w:r>
      <w:r w:rsidR="00D55552">
        <w:rPr>
          <w:rFonts w:hint="cs"/>
          <w:cs/>
          <w:lang w:bidi="si-LK"/>
        </w:rPr>
        <w:t>ද්ධ</w:t>
      </w:r>
      <w:r w:rsidR="008C0737">
        <w:rPr>
          <w:rFonts w:hint="cs"/>
          <w:cs/>
          <w:lang w:bidi="si-LK"/>
        </w:rPr>
        <w:t>ඞ‍්ගයෝ</w:t>
      </w:r>
      <w:r w:rsidRPr="00C066C0">
        <w:rPr>
          <w:cs/>
          <w:lang w:bidi="si-LK"/>
        </w:rPr>
        <w:t xml:space="preserve"> තෘෂ</w:t>
      </w:r>
      <w:r w:rsidR="008C0737">
        <w:rPr>
          <w:rFonts w:hint="cs"/>
          <w:cs/>
          <w:lang w:bidi="si-LK"/>
        </w:rPr>
        <w:t>්</w:t>
      </w:r>
      <w:r w:rsidRPr="00C066C0">
        <w:rPr>
          <w:cs/>
          <w:lang w:bidi="si-LK"/>
        </w:rPr>
        <w:t>ණාව නස</w:t>
      </w:r>
      <w:r w:rsidR="008C0737">
        <w:rPr>
          <w:rFonts w:hint="cs"/>
          <w:cs/>
          <w:lang w:bidi="si-LK"/>
        </w:rPr>
        <w:t>න්</w:t>
      </w:r>
      <w:r w:rsidRPr="00C066C0">
        <w:rPr>
          <w:cs/>
          <w:lang w:bidi="si-LK"/>
        </w:rPr>
        <w:t>නට උපකාර</w:t>
      </w:r>
      <w:r w:rsidR="008C0737">
        <w:rPr>
          <w:rFonts w:hint="cs"/>
          <w:cs/>
          <w:lang w:bidi="si-LK"/>
        </w:rPr>
        <w:t xml:space="preserve"> </w:t>
      </w:r>
      <w:r w:rsidRPr="00C066C0">
        <w:rPr>
          <w:cs/>
          <w:lang w:bidi="si-LK"/>
        </w:rPr>
        <w:t>වෙත් දැ</w:t>
      </w:r>
      <w:r w:rsidR="00AD1C72">
        <w:rPr>
          <w:cs/>
          <w:lang w:bidi="si-LK"/>
        </w:rPr>
        <w:t>’</w:t>
      </w:r>
      <w:r w:rsidRPr="00C066C0">
        <w:rPr>
          <w:cs/>
          <w:lang w:bidi="si-LK"/>
        </w:rPr>
        <w:t xml:space="preserve"> යි ඇසූහ. එවිට බුදු රජානන් වහන්සේ </w:t>
      </w:r>
      <w:r w:rsidR="003E6E91">
        <w:t>‘</w:t>
      </w:r>
      <w:r w:rsidRPr="00C066C0">
        <w:rPr>
          <w:cs/>
          <w:lang w:bidi="si-LK"/>
        </w:rPr>
        <w:t>උ</w:t>
      </w:r>
      <w:r w:rsidR="008C0737">
        <w:rPr>
          <w:rFonts w:hint="cs"/>
          <w:cs/>
          <w:lang w:bidi="si-LK"/>
        </w:rPr>
        <w:t>දා</w:t>
      </w:r>
      <w:r w:rsidRPr="00C066C0">
        <w:rPr>
          <w:cs/>
          <w:lang w:bidi="si-LK"/>
        </w:rPr>
        <w:t>යි</w:t>
      </w:r>
      <w:r w:rsidR="008C0737">
        <w:rPr>
          <w:rFonts w:hint="cs"/>
          <w:cs/>
          <w:lang w:bidi="si-LK"/>
        </w:rPr>
        <w:t>!</w:t>
      </w:r>
      <w:r w:rsidRPr="00C066C0">
        <w:rPr>
          <w:cs/>
          <w:lang w:bidi="si-LK"/>
        </w:rPr>
        <w:t xml:space="preserve"> විවෙකාදිය ඇසුරු කළ බො</w:t>
      </w:r>
      <w:r w:rsidR="00D45068">
        <w:rPr>
          <w:rFonts w:hint="cs"/>
          <w:cs/>
          <w:lang w:bidi="si-LK"/>
        </w:rPr>
        <w:t>ද්ධ්‍ය</w:t>
      </w:r>
      <w:r w:rsidR="008C0737">
        <w:rPr>
          <w:rFonts w:hint="cs"/>
          <w:cs/>
          <w:lang w:bidi="si-LK"/>
        </w:rPr>
        <w:t>ඞ‍්ග</w:t>
      </w:r>
      <w:r w:rsidRPr="00C066C0">
        <w:t xml:space="preserve">, </w:t>
      </w:r>
      <w:r w:rsidRPr="00C066C0">
        <w:rPr>
          <w:cs/>
          <w:lang w:bidi="si-LK"/>
        </w:rPr>
        <w:t>තෘෂ</w:t>
      </w:r>
      <w:r w:rsidR="008C0737">
        <w:rPr>
          <w:rFonts w:hint="cs"/>
          <w:cs/>
          <w:lang w:bidi="si-LK"/>
        </w:rPr>
        <w:t>්</w:t>
      </w:r>
      <w:r w:rsidRPr="00C066C0">
        <w:rPr>
          <w:cs/>
          <w:lang w:bidi="si-LK"/>
        </w:rPr>
        <w:t>ණාව නස</w:t>
      </w:r>
      <w:r w:rsidR="008C0737">
        <w:rPr>
          <w:rFonts w:hint="cs"/>
          <w:cs/>
          <w:lang w:bidi="si-LK"/>
        </w:rPr>
        <w:t>න්</w:t>
      </w:r>
      <w:r w:rsidRPr="00C066C0">
        <w:rPr>
          <w:cs/>
          <w:lang w:bidi="si-LK"/>
        </w:rPr>
        <w:t>නට වහල් වේ ය</w:t>
      </w:r>
      <w:r w:rsidRPr="00C066C0">
        <w:t xml:space="preserve">, </w:t>
      </w:r>
      <w:r w:rsidRPr="00C066C0">
        <w:rPr>
          <w:cs/>
          <w:lang w:bidi="si-LK"/>
        </w:rPr>
        <w:t xml:space="preserve">විවෙකාදිය ඇසුරු කළ </w:t>
      </w:r>
      <w:r w:rsidR="008C0737" w:rsidRPr="00C066C0">
        <w:rPr>
          <w:cs/>
          <w:lang w:bidi="si-LK"/>
        </w:rPr>
        <w:t>බො</w:t>
      </w:r>
      <w:r w:rsidR="00D45068">
        <w:rPr>
          <w:rFonts w:hint="cs"/>
          <w:cs/>
          <w:lang w:bidi="si-LK"/>
        </w:rPr>
        <w:t>ද්ධ්‍ය</w:t>
      </w:r>
      <w:r w:rsidR="008C0737">
        <w:rPr>
          <w:rFonts w:hint="cs"/>
          <w:cs/>
          <w:lang w:bidi="si-LK"/>
        </w:rPr>
        <w:t>ඞ‍්ග</w:t>
      </w:r>
      <w:r w:rsidRPr="00C066C0">
        <w:rPr>
          <w:cs/>
          <w:lang w:bidi="si-LK"/>
        </w:rPr>
        <w:t xml:space="preserve"> වඩන්නහුගේ තෘෂ</w:t>
      </w:r>
      <w:r w:rsidR="008C0737">
        <w:rPr>
          <w:rFonts w:hint="cs"/>
          <w:cs/>
          <w:lang w:bidi="si-LK"/>
        </w:rPr>
        <w:t>්</w:t>
      </w:r>
      <w:r w:rsidR="008C0737">
        <w:rPr>
          <w:cs/>
          <w:lang w:bidi="si-LK"/>
        </w:rPr>
        <w:t>ණාව</w:t>
      </w:r>
      <w:r w:rsidRPr="00C066C0">
        <w:rPr>
          <w:cs/>
          <w:lang w:bidi="si-LK"/>
        </w:rPr>
        <w:t xml:space="preserve"> </w:t>
      </w:r>
      <w:r w:rsidR="00022B53">
        <w:rPr>
          <w:cs/>
          <w:lang w:bidi="si-LK"/>
        </w:rPr>
        <w:t>ක්‍ෂ</w:t>
      </w:r>
      <w:r w:rsidRPr="00C066C0">
        <w:rPr>
          <w:cs/>
          <w:lang w:bidi="si-LK"/>
        </w:rPr>
        <w:t>ය වන්නේ ය</w:t>
      </w:r>
      <w:r w:rsidRPr="00C066C0">
        <w:t xml:space="preserve">, </w:t>
      </w:r>
      <w:r w:rsidRPr="00C066C0">
        <w:rPr>
          <w:cs/>
          <w:lang w:bidi="si-LK"/>
        </w:rPr>
        <w:t>තෘෂ</w:t>
      </w:r>
      <w:r w:rsidR="008C0737">
        <w:rPr>
          <w:rFonts w:hint="cs"/>
          <w:cs/>
          <w:lang w:bidi="si-LK"/>
        </w:rPr>
        <w:t>්</w:t>
      </w:r>
      <w:r w:rsidRPr="00C066C0">
        <w:rPr>
          <w:cs/>
          <w:lang w:bidi="si-LK"/>
        </w:rPr>
        <w:t xml:space="preserve">ණාව </w:t>
      </w:r>
      <w:r w:rsidR="00022B53">
        <w:rPr>
          <w:cs/>
          <w:lang w:bidi="si-LK"/>
        </w:rPr>
        <w:t>ක්‍ෂ</w:t>
      </w:r>
      <w:r w:rsidRPr="00C066C0">
        <w:rPr>
          <w:cs/>
          <w:lang w:bidi="si-LK"/>
        </w:rPr>
        <w:t>ය වීමෙන් ක</w:t>
      </w:r>
      <w:r w:rsidR="00983463">
        <w:rPr>
          <w:cs/>
          <w:lang w:bidi="si-LK"/>
        </w:rPr>
        <w:t>ර්‍ම</w:t>
      </w:r>
      <w:r w:rsidR="00022B53">
        <w:rPr>
          <w:rFonts w:hint="cs"/>
          <w:cs/>
          <w:lang w:bidi="si-LK"/>
        </w:rPr>
        <w:t>ක්‍ෂ</w:t>
      </w:r>
      <w:r w:rsidR="008C0737">
        <w:rPr>
          <w:rFonts w:hint="cs"/>
          <w:cs/>
          <w:lang w:bidi="si-LK"/>
        </w:rPr>
        <w:t>ය</w:t>
      </w:r>
      <w:r w:rsidRPr="00C066C0">
        <w:rPr>
          <w:cs/>
          <w:lang w:bidi="si-LK"/>
        </w:rPr>
        <w:t>වන්නේ ය.</w:t>
      </w:r>
      <w:r w:rsidR="005C1E6D">
        <w:rPr>
          <w:cs/>
          <w:lang w:bidi="si-LK"/>
        </w:rPr>
        <w:t xml:space="preserve"> </w:t>
      </w:r>
      <w:r w:rsidRPr="00C066C0">
        <w:rPr>
          <w:cs/>
          <w:lang w:bidi="si-LK"/>
        </w:rPr>
        <w:t>ක</w:t>
      </w:r>
      <w:r w:rsidR="00983463">
        <w:rPr>
          <w:rFonts w:hint="cs"/>
          <w:cs/>
          <w:lang w:bidi="si-LK"/>
        </w:rPr>
        <w:t>ර්‍ම</w:t>
      </w:r>
      <w:r w:rsidR="00022B53">
        <w:rPr>
          <w:cs/>
          <w:lang w:bidi="si-LK"/>
        </w:rPr>
        <w:t>ක්‍ෂ</w:t>
      </w:r>
      <w:r w:rsidRPr="00C066C0">
        <w:rPr>
          <w:cs/>
          <w:lang w:bidi="si-LK"/>
        </w:rPr>
        <w:t>ය වීමෙන් සියලු දුක් පහව යන්නේ ය</w:t>
      </w:r>
      <w:r w:rsidR="00AD1C72">
        <w:rPr>
          <w:cs/>
          <w:lang w:bidi="si-LK"/>
        </w:rPr>
        <w:t>’</w:t>
      </w:r>
      <w:r w:rsidRPr="00C066C0">
        <w:rPr>
          <w:cs/>
          <w:lang w:bidi="si-LK"/>
        </w:rPr>
        <w:t xml:space="preserve"> යි වදාළ සේක. </w:t>
      </w:r>
    </w:p>
    <w:p w14:paraId="01F5DB12" w14:textId="7C0A6CF0" w:rsidR="00082B05" w:rsidRDefault="003E6E91" w:rsidP="00A24C36">
      <w:pPr>
        <w:rPr>
          <w:lang w:bidi="si-LK"/>
        </w:rPr>
      </w:pPr>
      <w:r>
        <w:rPr>
          <w:b/>
          <w:bCs/>
          <w:cs/>
          <w:lang w:bidi="si-LK"/>
        </w:rPr>
        <w:t>‘</w:t>
      </w:r>
      <w:r w:rsidR="00C066C0" w:rsidRPr="00082B05">
        <w:rPr>
          <w:b/>
          <w:bCs/>
          <w:cs/>
          <w:lang w:bidi="si-LK"/>
        </w:rPr>
        <w:t>මාරසෙන</w:t>
      </w:r>
      <w:r w:rsidR="008C0737" w:rsidRPr="00082B05">
        <w:rPr>
          <w:rFonts w:hint="cs"/>
          <w:b/>
          <w:bCs/>
          <w:cs/>
          <w:lang w:bidi="si-LK"/>
        </w:rPr>
        <w:t>ප‍්ප</w:t>
      </w:r>
      <w:r w:rsidR="00C066C0" w:rsidRPr="00082B05">
        <w:rPr>
          <w:b/>
          <w:bCs/>
          <w:cs/>
          <w:lang w:bidi="si-LK"/>
        </w:rPr>
        <w:t>මද</w:t>
      </w:r>
      <w:r w:rsidR="008C0737" w:rsidRPr="00082B05">
        <w:rPr>
          <w:rFonts w:hint="cs"/>
          <w:b/>
          <w:bCs/>
          <w:cs/>
          <w:lang w:bidi="si-LK"/>
        </w:rPr>
        <w:t>්ද</w:t>
      </w:r>
      <w:r w:rsidR="00C066C0" w:rsidRPr="00082B05">
        <w:rPr>
          <w:b/>
          <w:bCs/>
          <w:cs/>
          <w:lang w:bidi="si-LK"/>
        </w:rPr>
        <w:t>නං වො භි</w:t>
      </w:r>
      <w:r w:rsidR="00082B05" w:rsidRPr="00082B05">
        <w:rPr>
          <w:rFonts w:hint="cs"/>
          <w:b/>
          <w:bCs/>
          <w:cs/>
          <w:lang w:bidi="si-LK"/>
        </w:rPr>
        <w:t>ක්ඛවෙ</w:t>
      </w:r>
      <w:r w:rsidR="00C066C0" w:rsidRPr="00082B05">
        <w:rPr>
          <w:b/>
          <w:bCs/>
          <w:cs/>
          <w:lang w:bidi="si-LK"/>
        </w:rPr>
        <w:t>! ම</w:t>
      </w:r>
      <w:r w:rsidR="00082B05" w:rsidRPr="00082B05">
        <w:rPr>
          <w:rFonts w:hint="cs"/>
          <w:b/>
          <w:bCs/>
          <w:cs/>
          <w:lang w:bidi="si-LK"/>
        </w:rPr>
        <w:t>ග්</w:t>
      </w:r>
      <w:r w:rsidR="00C066C0" w:rsidRPr="00082B05">
        <w:rPr>
          <w:b/>
          <w:bCs/>
          <w:cs/>
          <w:lang w:bidi="si-LK"/>
        </w:rPr>
        <w:t xml:space="preserve">ගං </w:t>
      </w:r>
      <w:r w:rsidR="00082B05" w:rsidRPr="00082B05">
        <w:rPr>
          <w:rFonts w:hint="cs"/>
          <w:b/>
          <w:bCs/>
          <w:cs/>
          <w:lang w:bidi="si-LK"/>
        </w:rPr>
        <w:t>දෙ</w:t>
      </w:r>
      <w:r w:rsidR="00C066C0" w:rsidRPr="00082B05">
        <w:rPr>
          <w:b/>
          <w:bCs/>
          <w:cs/>
          <w:lang w:bidi="si-LK"/>
        </w:rPr>
        <w:t>සිස්සාමි තං සුණාථ</w:t>
      </w:r>
      <w:r w:rsidR="00C066C0" w:rsidRPr="00082B05">
        <w:rPr>
          <w:b/>
          <w:bCs/>
        </w:rPr>
        <w:t xml:space="preserve">, </w:t>
      </w:r>
      <w:r w:rsidR="00C066C0" w:rsidRPr="00082B05">
        <w:rPr>
          <w:b/>
          <w:bCs/>
          <w:cs/>
          <w:lang w:bidi="si-LK"/>
        </w:rPr>
        <w:t>කත</w:t>
      </w:r>
      <w:r w:rsidR="00082B05" w:rsidRPr="00082B05">
        <w:rPr>
          <w:rFonts w:hint="cs"/>
          <w:b/>
          <w:bCs/>
          <w:cs/>
          <w:lang w:bidi="si-LK"/>
        </w:rPr>
        <w:t>මො</w:t>
      </w:r>
      <w:r w:rsidR="00C066C0" w:rsidRPr="00082B05">
        <w:rPr>
          <w:b/>
          <w:bCs/>
          <w:cs/>
          <w:lang w:bidi="si-LK"/>
        </w:rPr>
        <w:t xml:space="preserve"> ච භික්ඛ</w:t>
      </w:r>
      <w:r w:rsidR="00082B05" w:rsidRPr="00082B05">
        <w:rPr>
          <w:rFonts w:hint="cs"/>
          <w:b/>
          <w:bCs/>
          <w:cs/>
          <w:lang w:bidi="si-LK"/>
        </w:rPr>
        <w:t xml:space="preserve">වෙ! </w:t>
      </w:r>
      <w:r w:rsidR="00C066C0" w:rsidRPr="00082B05">
        <w:rPr>
          <w:b/>
          <w:bCs/>
          <w:cs/>
          <w:lang w:bidi="si-LK"/>
        </w:rPr>
        <w:t>මාර</w:t>
      </w:r>
      <w:r w:rsidR="00082B05" w:rsidRPr="00082B05">
        <w:rPr>
          <w:rFonts w:hint="cs"/>
          <w:b/>
          <w:bCs/>
          <w:cs/>
          <w:lang w:bidi="si-LK"/>
        </w:rPr>
        <w:t xml:space="preserve">සෙනප‍්පමද‍්දනො </w:t>
      </w:r>
      <w:r w:rsidR="00C066C0" w:rsidRPr="00082B05">
        <w:rPr>
          <w:b/>
          <w:bCs/>
          <w:cs/>
          <w:lang w:bidi="si-LK"/>
        </w:rPr>
        <w:t>ම</w:t>
      </w:r>
      <w:r w:rsidR="00082B05" w:rsidRPr="00082B05">
        <w:rPr>
          <w:rFonts w:hint="cs"/>
          <w:b/>
          <w:bCs/>
          <w:cs/>
          <w:lang w:bidi="si-LK"/>
        </w:rPr>
        <w:t>ග්ගො</w:t>
      </w:r>
      <w:r w:rsidR="00C066C0" w:rsidRPr="00082B05">
        <w:rPr>
          <w:b/>
          <w:bCs/>
        </w:rPr>
        <w:t xml:space="preserve">, </w:t>
      </w:r>
      <w:r w:rsidR="00C066C0" w:rsidRPr="00082B05">
        <w:rPr>
          <w:b/>
          <w:bCs/>
          <w:cs/>
          <w:lang w:bidi="si-LK"/>
        </w:rPr>
        <w:t xml:space="preserve">යදිදං </w:t>
      </w:r>
      <w:r w:rsidR="00082B05" w:rsidRPr="00082B05">
        <w:rPr>
          <w:rFonts w:hint="cs"/>
          <w:b/>
          <w:bCs/>
          <w:cs/>
          <w:lang w:bidi="si-LK"/>
        </w:rPr>
        <w:t>සත‍්ත</w:t>
      </w:r>
      <w:r w:rsidR="00C066C0" w:rsidRPr="00082B05">
        <w:rPr>
          <w:b/>
          <w:bCs/>
          <w:cs/>
          <w:lang w:bidi="si-LK"/>
        </w:rPr>
        <w:t>බොජ්ඣංගා</w:t>
      </w:r>
      <w:r>
        <w:rPr>
          <w:b/>
          <w:bCs/>
        </w:rPr>
        <w:t>’</w:t>
      </w:r>
      <w:r w:rsidR="00C066C0" w:rsidRPr="00C066C0">
        <w:t xml:space="preserve"> </w:t>
      </w:r>
      <w:r w:rsidR="00C066C0" w:rsidRPr="00C066C0">
        <w:rPr>
          <w:cs/>
          <w:lang w:bidi="si-LK"/>
        </w:rPr>
        <w:t>යන මෙයින් වදාළෝ මර සෙනග බිඳ පලවා හැරීමෙහි මා</w:t>
      </w:r>
      <w:r w:rsidR="00983463">
        <w:rPr>
          <w:cs/>
          <w:lang w:bidi="si-LK"/>
        </w:rPr>
        <w:t>ර්‍ග</w:t>
      </w:r>
      <w:r w:rsidR="00C066C0" w:rsidRPr="00C066C0">
        <w:rPr>
          <w:cs/>
          <w:lang w:bidi="si-LK"/>
        </w:rPr>
        <w:t>ය</w:t>
      </w:r>
      <w:r w:rsidR="00C066C0" w:rsidRPr="00C066C0">
        <w:t xml:space="preserve">, </w:t>
      </w:r>
      <w:r w:rsidR="00C066C0" w:rsidRPr="00C066C0">
        <w:rPr>
          <w:cs/>
          <w:lang w:bidi="si-LK"/>
        </w:rPr>
        <w:t>මැනැවින් වැ</w:t>
      </w:r>
      <w:r w:rsidR="00082B05">
        <w:rPr>
          <w:rFonts w:hint="cs"/>
          <w:cs/>
          <w:lang w:bidi="si-LK"/>
        </w:rPr>
        <w:t>ඩූ</w:t>
      </w:r>
      <w:r w:rsidR="00C066C0" w:rsidRPr="00C066C0">
        <w:rPr>
          <w:cs/>
          <w:lang w:bidi="si-LK"/>
        </w:rPr>
        <w:t xml:space="preserve"> ස</w:t>
      </w:r>
      <w:r w:rsidR="00082B05">
        <w:rPr>
          <w:rFonts w:hint="cs"/>
          <w:cs/>
          <w:lang w:bidi="si-LK"/>
        </w:rPr>
        <w:t>ප්</w:t>
      </w:r>
      <w:r w:rsidR="00C066C0" w:rsidRPr="00C066C0">
        <w:rPr>
          <w:cs/>
          <w:lang w:bidi="si-LK"/>
        </w:rPr>
        <w:t xml:space="preserve">ත </w:t>
      </w:r>
      <w:r w:rsidR="00082B05" w:rsidRPr="00C066C0">
        <w:rPr>
          <w:cs/>
          <w:lang w:bidi="si-LK"/>
        </w:rPr>
        <w:t>බො</w:t>
      </w:r>
      <w:r w:rsidR="00D45068">
        <w:rPr>
          <w:rFonts w:hint="cs"/>
          <w:cs/>
          <w:lang w:bidi="si-LK"/>
        </w:rPr>
        <w:t>ද්ධ්‍ය</w:t>
      </w:r>
      <w:r w:rsidR="00082B05">
        <w:rPr>
          <w:rFonts w:hint="cs"/>
          <w:cs/>
          <w:lang w:bidi="si-LK"/>
        </w:rPr>
        <w:t>ඞ‍්ග</w:t>
      </w:r>
      <w:r w:rsidR="00C066C0" w:rsidRPr="00C066C0">
        <w:rPr>
          <w:cs/>
          <w:lang w:bidi="si-LK"/>
        </w:rPr>
        <w:t xml:space="preserve">යන් බවය. </w:t>
      </w:r>
      <w:r w:rsidR="00AD1C72">
        <w:rPr>
          <w:cs/>
          <w:lang w:bidi="si-LK"/>
        </w:rPr>
        <w:t>‘</w:t>
      </w:r>
      <w:r w:rsidR="00C066C0" w:rsidRPr="00C066C0">
        <w:rPr>
          <w:cs/>
          <w:lang w:bidi="si-LK"/>
        </w:rPr>
        <w:t>මහණෙනි! මම තමුසේලාට මර සෙනග එඩි මඩින මග කියන්නෙමි</w:t>
      </w:r>
      <w:r w:rsidR="00C066C0" w:rsidRPr="00C066C0">
        <w:t xml:space="preserve">, </w:t>
      </w:r>
      <w:r w:rsidR="00082B05">
        <w:rPr>
          <w:cs/>
          <w:lang w:bidi="si-LK"/>
        </w:rPr>
        <w:t>එය අසව</w:t>
      </w:r>
      <w:r w:rsidR="00082B05">
        <w:rPr>
          <w:rFonts w:hint="cs"/>
          <w:cs/>
          <w:lang w:bidi="si-LK"/>
        </w:rPr>
        <w:t>ු!</w:t>
      </w:r>
      <w:r w:rsidR="00C066C0" w:rsidRPr="00C066C0">
        <w:rPr>
          <w:cs/>
          <w:lang w:bidi="si-LK"/>
        </w:rPr>
        <w:t xml:space="preserve"> මහ</w:t>
      </w:r>
      <w:r w:rsidR="00082B05">
        <w:rPr>
          <w:rFonts w:hint="cs"/>
          <w:cs/>
          <w:lang w:bidi="si-LK"/>
        </w:rPr>
        <w:t>ණෙ</w:t>
      </w:r>
      <w:r w:rsidR="00C066C0" w:rsidRPr="00C066C0">
        <w:rPr>
          <w:cs/>
          <w:lang w:bidi="si-LK"/>
        </w:rPr>
        <w:t>නි! මර සෙනග එඩි මඩින මඟ නම්</w:t>
      </w:r>
      <w:r w:rsidR="00C066C0" w:rsidRPr="00C066C0">
        <w:t xml:space="preserve">, </w:t>
      </w:r>
      <w:r w:rsidR="00082B05">
        <w:rPr>
          <w:rFonts w:hint="cs"/>
          <w:cs/>
          <w:lang w:bidi="si-LK"/>
        </w:rPr>
        <w:t>සප‍්ත</w:t>
      </w:r>
      <w:r w:rsidR="00082B05" w:rsidRPr="00C066C0">
        <w:rPr>
          <w:cs/>
          <w:lang w:bidi="si-LK"/>
        </w:rPr>
        <w:t>බො</w:t>
      </w:r>
      <w:r w:rsidR="00D45068">
        <w:rPr>
          <w:rFonts w:hint="cs"/>
          <w:cs/>
          <w:lang w:bidi="si-LK"/>
        </w:rPr>
        <w:t>ද්ධ්‍ය</w:t>
      </w:r>
      <w:r w:rsidR="00082B05">
        <w:rPr>
          <w:rFonts w:hint="cs"/>
          <w:cs/>
          <w:lang w:bidi="si-LK"/>
        </w:rPr>
        <w:t>ඞ‍්ගය</w:t>
      </w:r>
      <w:r>
        <w:t>’</w:t>
      </w:r>
      <w:r w:rsidR="00C066C0" w:rsidRPr="00C066C0">
        <w:t xml:space="preserve"> </w:t>
      </w:r>
      <w:r w:rsidR="00C066C0" w:rsidRPr="00C066C0">
        <w:rPr>
          <w:cs/>
          <w:lang w:bidi="si-LK"/>
        </w:rPr>
        <w:t xml:space="preserve">යනු එහි ඉතා කෙටි තේරුමය. </w:t>
      </w:r>
    </w:p>
    <w:p w14:paraId="4FE1E847" w14:textId="69A2B8FC" w:rsidR="00C066C0" w:rsidRPr="00C066C0" w:rsidRDefault="00A24C36" w:rsidP="00A24C36">
      <w:r>
        <w:rPr>
          <w:lang w:bidi="si-LK"/>
        </w:rPr>
        <w:t>“</w:t>
      </w:r>
      <w:r w:rsidR="00E14A03" w:rsidRPr="00CD4C7E">
        <w:rPr>
          <w:rFonts w:hint="cs"/>
          <w:b/>
          <w:bCs/>
          <w:cs/>
          <w:lang w:bidi="si-LK"/>
        </w:rPr>
        <w:t>යෙ</w:t>
      </w:r>
      <w:r w:rsidR="00C066C0" w:rsidRPr="00CD4C7E">
        <w:rPr>
          <w:b/>
          <w:bCs/>
          <w:cs/>
          <w:lang w:bidi="si-LK"/>
        </w:rPr>
        <w:t xml:space="preserve"> </w:t>
      </w:r>
      <w:r w:rsidR="00E14A03" w:rsidRPr="00CD4C7E">
        <w:rPr>
          <w:rFonts w:hint="cs"/>
          <w:b/>
          <w:bCs/>
          <w:cs/>
          <w:lang w:bidi="si-LK"/>
        </w:rPr>
        <w:t>කෙචි</w:t>
      </w:r>
      <w:r w:rsidR="00C066C0" w:rsidRPr="00CD4C7E">
        <w:rPr>
          <w:b/>
          <w:bCs/>
          <w:cs/>
          <w:lang w:bidi="si-LK"/>
        </w:rPr>
        <w:t xml:space="preserve"> භික්ඛ</w:t>
      </w:r>
      <w:r w:rsidR="00E14A03" w:rsidRPr="00CD4C7E">
        <w:rPr>
          <w:rFonts w:hint="cs"/>
          <w:b/>
          <w:bCs/>
          <w:cs/>
          <w:lang w:bidi="si-LK"/>
        </w:rPr>
        <w:t>වෙ</w:t>
      </w:r>
      <w:r w:rsidR="00E14A03" w:rsidRPr="00CD4C7E">
        <w:rPr>
          <w:b/>
          <w:bCs/>
          <w:cs/>
          <w:lang w:bidi="si-LK"/>
        </w:rPr>
        <w:t>! අ</w:t>
      </w:r>
      <w:r w:rsidR="00E14A03" w:rsidRPr="00CD4C7E">
        <w:rPr>
          <w:rFonts w:hint="cs"/>
          <w:b/>
          <w:bCs/>
          <w:cs/>
          <w:lang w:bidi="si-LK"/>
        </w:rPr>
        <w:t>‍තීත</w:t>
      </w:r>
      <w:r w:rsidR="00C066C0" w:rsidRPr="00CD4C7E">
        <w:rPr>
          <w:b/>
          <w:bCs/>
          <w:cs/>
          <w:lang w:bidi="si-LK"/>
        </w:rPr>
        <w:t>ම</w:t>
      </w:r>
      <w:r w:rsidR="00E14A03" w:rsidRPr="00CD4C7E">
        <w:rPr>
          <w:rFonts w:hint="cs"/>
          <w:b/>
          <w:bCs/>
          <w:cs/>
          <w:lang w:bidi="si-LK"/>
        </w:rPr>
        <w:t>ද්</w:t>
      </w:r>
      <w:r w:rsidR="00C066C0" w:rsidRPr="00CD4C7E">
        <w:rPr>
          <w:b/>
          <w:bCs/>
          <w:cs/>
          <w:lang w:bidi="si-LK"/>
        </w:rPr>
        <w:t>ධානං සමණා වා බ්‍රාහමණ</w:t>
      </w:r>
      <w:r w:rsidR="00E14A03" w:rsidRPr="00CD4C7E">
        <w:rPr>
          <w:rFonts w:hint="cs"/>
          <w:b/>
          <w:bCs/>
          <w:cs/>
          <w:lang w:bidi="si-LK"/>
        </w:rPr>
        <w:t>ා</w:t>
      </w:r>
      <w:r w:rsidR="00C066C0" w:rsidRPr="00CD4C7E">
        <w:rPr>
          <w:b/>
          <w:bCs/>
          <w:cs/>
          <w:lang w:bidi="si-LK"/>
        </w:rPr>
        <w:t xml:space="preserve"> වා තිස්</w:t>
      </w:r>
      <w:r w:rsidR="00E14A03" w:rsidRPr="00CD4C7E">
        <w:rPr>
          <w:rFonts w:hint="cs"/>
          <w:b/>
          <w:bCs/>
          <w:cs/>
          <w:lang w:bidi="si-LK"/>
        </w:rPr>
        <w:t>සො</w:t>
      </w:r>
      <w:r w:rsidR="00C066C0" w:rsidRPr="00CD4C7E">
        <w:rPr>
          <w:b/>
          <w:bCs/>
          <w:cs/>
          <w:lang w:bidi="si-LK"/>
        </w:rPr>
        <w:t xml:space="preserve"> විධා පජහිංසු</w:t>
      </w:r>
      <w:r w:rsidR="00C066C0" w:rsidRPr="00CD4C7E">
        <w:rPr>
          <w:b/>
          <w:bCs/>
        </w:rPr>
        <w:t xml:space="preserve">, </w:t>
      </w:r>
      <w:r w:rsidR="00C066C0" w:rsidRPr="00CD4C7E">
        <w:rPr>
          <w:b/>
          <w:bCs/>
          <w:cs/>
          <w:lang w:bidi="si-LK"/>
        </w:rPr>
        <w:t>ස</w:t>
      </w:r>
      <w:r w:rsidR="00E14A03" w:rsidRPr="00CD4C7E">
        <w:rPr>
          <w:rFonts w:hint="cs"/>
          <w:b/>
          <w:bCs/>
          <w:cs/>
          <w:lang w:bidi="si-LK"/>
        </w:rPr>
        <w:t>බ්බෙ</w:t>
      </w:r>
      <w:r w:rsidR="00C066C0" w:rsidRPr="00CD4C7E">
        <w:rPr>
          <w:b/>
          <w:bCs/>
          <w:cs/>
          <w:lang w:bidi="si-LK"/>
        </w:rPr>
        <w:t xml:space="preserve"> තෙ සත්තන</w:t>
      </w:r>
      <w:r w:rsidR="00E14A03" w:rsidRPr="00CD4C7E">
        <w:rPr>
          <w:rFonts w:hint="cs"/>
          <w:b/>
          <w:bCs/>
          <w:cs/>
          <w:lang w:bidi="si-LK"/>
        </w:rPr>
        <w:t>‍්නං</w:t>
      </w:r>
      <w:r w:rsidR="00C066C0" w:rsidRPr="00CD4C7E">
        <w:rPr>
          <w:b/>
          <w:bCs/>
          <w:cs/>
          <w:lang w:bidi="si-LK"/>
        </w:rPr>
        <w:t xml:space="preserve"> </w:t>
      </w:r>
      <w:r w:rsidR="00E14A03" w:rsidRPr="00CD4C7E">
        <w:rPr>
          <w:b/>
          <w:bCs/>
          <w:cs/>
          <w:lang w:bidi="si-LK"/>
        </w:rPr>
        <w:t>බො</w:t>
      </w:r>
      <w:r w:rsidR="00E14A03" w:rsidRPr="00CD4C7E">
        <w:rPr>
          <w:rFonts w:hint="cs"/>
          <w:b/>
          <w:bCs/>
          <w:cs/>
          <w:lang w:bidi="si-LK"/>
        </w:rPr>
        <w:t>ජ‍්ඣඞ‍්ගා</w:t>
      </w:r>
      <w:r w:rsidR="00C066C0" w:rsidRPr="00CD4C7E">
        <w:rPr>
          <w:b/>
          <w:bCs/>
          <w:cs/>
          <w:lang w:bidi="si-LK"/>
        </w:rPr>
        <w:t>නං භාවිතත්තා බහුලීකත</w:t>
      </w:r>
      <w:r w:rsidR="00E14A03" w:rsidRPr="00CD4C7E">
        <w:rPr>
          <w:rFonts w:hint="cs"/>
          <w:b/>
          <w:bCs/>
          <w:cs/>
          <w:lang w:bidi="si-LK"/>
        </w:rPr>
        <w:t>ත‍්තා</w:t>
      </w:r>
      <w:r w:rsidR="00C066C0" w:rsidRPr="00CD4C7E">
        <w:rPr>
          <w:b/>
          <w:bCs/>
        </w:rPr>
        <w:t xml:space="preserve">, </w:t>
      </w:r>
      <w:r w:rsidR="00C066C0" w:rsidRPr="00CD4C7E">
        <w:rPr>
          <w:b/>
          <w:bCs/>
          <w:cs/>
          <w:lang w:bidi="si-LK"/>
        </w:rPr>
        <w:t>යෙහි කෙචි භික්ඛ</w:t>
      </w:r>
      <w:r w:rsidR="00E14A03" w:rsidRPr="00CD4C7E">
        <w:rPr>
          <w:rFonts w:hint="cs"/>
          <w:b/>
          <w:bCs/>
          <w:cs/>
          <w:lang w:bidi="si-LK"/>
        </w:rPr>
        <w:t>වෙ</w:t>
      </w:r>
      <w:r w:rsidR="00C066C0" w:rsidRPr="00CD4C7E">
        <w:rPr>
          <w:b/>
          <w:bCs/>
          <w:cs/>
          <w:lang w:bidi="si-LK"/>
        </w:rPr>
        <w:t>! අනාගතමද්ධානං සමණා වා බ්‍රාහමණා වා තිස්</w:t>
      </w:r>
      <w:r w:rsidR="00E14A03" w:rsidRPr="00CD4C7E">
        <w:rPr>
          <w:rFonts w:hint="cs"/>
          <w:b/>
          <w:bCs/>
          <w:cs/>
          <w:lang w:bidi="si-LK"/>
        </w:rPr>
        <w:t>සො</w:t>
      </w:r>
      <w:r w:rsidR="00C066C0" w:rsidRPr="00CD4C7E">
        <w:rPr>
          <w:b/>
          <w:bCs/>
          <w:cs/>
          <w:lang w:bidi="si-LK"/>
        </w:rPr>
        <w:t xml:space="preserve"> විධා පජහිස්ස</w:t>
      </w:r>
      <w:r w:rsidR="00E14A03" w:rsidRPr="00CD4C7E">
        <w:rPr>
          <w:rFonts w:hint="cs"/>
          <w:b/>
          <w:bCs/>
          <w:cs/>
          <w:lang w:bidi="si-LK"/>
        </w:rPr>
        <w:t>න්</w:t>
      </w:r>
      <w:r w:rsidR="00C066C0" w:rsidRPr="00CD4C7E">
        <w:rPr>
          <w:b/>
          <w:bCs/>
          <w:cs/>
          <w:lang w:bidi="si-LK"/>
        </w:rPr>
        <w:t>ති</w:t>
      </w:r>
      <w:r w:rsidR="00E14A03" w:rsidRPr="00CD4C7E">
        <w:rPr>
          <w:rFonts w:hint="cs"/>
          <w:b/>
          <w:bCs/>
          <w:cs/>
          <w:lang w:bidi="si-LK"/>
        </w:rPr>
        <w:t xml:space="preserve">! </w:t>
      </w:r>
      <w:r w:rsidR="00C066C0" w:rsidRPr="00CD4C7E">
        <w:rPr>
          <w:b/>
          <w:bCs/>
          <w:cs/>
          <w:lang w:bidi="si-LK"/>
        </w:rPr>
        <w:t>සබ්</w:t>
      </w:r>
      <w:r w:rsidR="00E14A03" w:rsidRPr="00CD4C7E">
        <w:rPr>
          <w:rFonts w:hint="cs"/>
          <w:b/>
          <w:bCs/>
          <w:cs/>
          <w:lang w:bidi="si-LK"/>
        </w:rPr>
        <w:t>බෙ තෙ</w:t>
      </w:r>
      <w:r w:rsidR="00C066C0" w:rsidRPr="00CD4C7E">
        <w:rPr>
          <w:b/>
          <w:bCs/>
          <w:cs/>
          <w:lang w:bidi="si-LK"/>
        </w:rPr>
        <w:t xml:space="preserve"> </w:t>
      </w:r>
      <w:r w:rsidR="00E14A03" w:rsidRPr="00CD4C7E">
        <w:rPr>
          <w:rFonts w:hint="cs"/>
          <w:b/>
          <w:bCs/>
          <w:cs/>
          <w:lang w:bidi="si-LK"/>
        </w:rPr>
        <w:t>සත‍්තන‍්නං</w:t>
      </w:r>
      <w:r w:rsidR="00C066C0" w:rsidRPr="00CD4C7E">
        <w:rPr>
          <w:b/>
          <w:bCs/>
          <w:cs/>
          <w:lang w:bidi="si-LK"/>
        </w:rPr>
        <w:t xml:space="preserve"> </w:t>
      </w:r>
      <w:r w:rsidR="00E14A03" w:rsidRPr="00CD4C7E">
        <w:rPr>
          <w:b/>
          <w:bCs/>
          <w:cs/>
          <w:lang w:bidi="si-LK"/>
        </w:rPr>
        <w:t>බො</w:t>
      </w:r>
      <w:r w:rsidR="00E14A03" w:rsidRPr="00CD4C7E">
        <w:rPr>
          <w:rFonts w:hint="cs"/>
          <w:b/>
          <w:bCs/>
          <w:cs/>
          <w:lang w:bidi="si-LK"/>
        </w:rPr>
        <w:t>ජ‍්ඣඞ‍්ගානං</w:t>
      </w:r>
      <w:r w:rsidR="00E14A03" w:rsidRPr="00CD4C7E">
        <w:rPr>
          <w:b/>
          <w:bCs/>
          <w:cs/>
          <w:lang w:bidi="si-LK"/>
        </w:rPr>
        <w:t xml:space="preserve"> භාවිතත්තා බහුල</w:t>
      </w:r>
      <w:r w:rsidR="00E14A03" w:rsidRPr="00CD4C7E">
        <w:rPr>
          <w:rFonts w:hint="cs"/>
          <w:b/>
          <w:bCs/>
          <w:cs/>
          <w:lang w:bidi="si-LK"/>
        </w:rPr>
        <w:t>ී</w:t>
      </w:r>
      <w:r w:rsidR="00C066C0" w:rsidRPr="00CD4C7E">
        <w:rPr>
          <w:b/>
          <w:bCs/>
          <w:cs/>
          <w:lang w:bidi="si-LK"/>
        </w:rPr>
        <w:t>කතත්තා</w:t>
      </w:r>
      <w:r w:rsidR="00C066C0" w:rsidRPr="00CD4C7E">
        <w:rPr>
          <w:b/>
          <w:bCs/>
        </w:rPr>
        <w:t xml:space="preserve">, </w:t>
      </w:r>
      <w:r w:rsidR="00C066C0" w:rsidRPr="00CD4C7E">
        <w:rPr>
          <w:b/>
          <w:bCs/>
          <w:cs/>
          <w:lang w:bidi="si-LK"/>
        </w:rPr>
        <w:t xml:space="preserve">යෙහි </w:t>
      </w:r>
      <w:r w:rsidR="00E14A03" w:rsidRPr="00CD4C7E">
        <w:rPr>
          <w:rFonts w:hint="cs"/>
          <w:b/>
          <w:bCs/>
          <w:cs/>
          <w:lang w:bidi="si-LK"/>
        </w:rPr>
        <w:t>කෙචි</w:t>
      </w:r>
      <w:r w:rsidR="00C066C0" w:rsidRPr="00CD4C7E">
        <w:rPr>
          <w:b/>
          <w:bCs/>
          <w:cs/>
          <w:lang w:bidi="si-LK"/>
        </w:rPr>
        <w:t xml:space="preserve"> භි</w:t>
      </w:r>
      <w:r w:rsidR="0059342C">
        <w:rPr>
          <w:b/>
          <w:bCs/>
          <w:cs/>
          <w:lang w:bidi="si-LK"/>
        </w:rPr>
        <w:t>ක්ඛ</w:t>
      </w:r>
      <w:r w:rsidR="00E14A03" w:rsidRPr="00CD4C7E">
        <w:rPr>
          <w:rFonts w:hint="cs"/>
          <w:b/>
          <w:bCs/>
          <w:cs/>
          <w:lang w:bidi="si-LK"/>
        </w:rPr>
        <w:t xml:space="preserve">වෙ! </w:t>
      </w:r>
      <w:r w:rsidR="00C066C0" w:rsidRPr="00CD4C7E">
        <w:rPr>
          <w:b/>
          <w:bCs/>
          <w:cs/>
          <w:lang w:bidi="si-LK"/>
        </w:rPr>
        <w:t>එතර</w:t>
      </w:r>
      <w:r w:rsidR="00E14A03" w:rsidRPr="00CD4C7E">
        <w:rPr>
          <w:rFonts w:hint="cs"/>
          <w:b/>
          <w:bCs/>
          <w:cs/>
          <w:lang w:bidi="si-LK"/>
        </w:rPr>
        <w:t>හි</w:t>
      </w:r>
      <w:r w:rsidR="00C066C0" w:rsidRPr="00CD4C7E">
        <w:rPr>
          <w:b/>
          <w:bCs/>
          <w:cs/>
          <w:lang w:bidi="si-LK"/>
        </w:rPr>
        <w:t xml:space="preserve"> සමණා වා බ්‍රාහමණ</w:t>
      </w:r>
      <w:r w:rsidR="00E14A03" w:rsidRPr="00CD4C7E">
        <w:rPr>
          <w:rFonts w:hint="cs"/>
          <w:b/>
          <w:bCs/>
          <w:cs/>
          <w:lang w:bidi="si-LK"/>
        </w:rPr>
        <w:t>ා වා</w:t>
      </w:r>
      <w:r w:rsidR="00C066C0" w:rsidRPr="00CD4C7E">
        <w:rPr>
          <w:b/>
          <w:bCs/>
          <w:cs/>
          <w:lang w:bidi="si-LK"/>
        </w:rPr>
        <w:t xml:space="preserve"> තිස්</w:t>
      </w:r>
      <w:r w:rsidR="00E14A03" w:rsidRPr="00CD4C7E">
        <w:rPr>
          <w:rFonts w:hint="cs"/>
          <w:b/>
          <w:bCs/>
          <w:cs/>
          <w:lang w:bidi="si-LK"/>
        </w:rPr>
        <w:t>සො විධා</w:t>
      </w:r>
      <w:r w:rsidR="00C066C0" w:rsidRPr="00CD4C7E">
        <w:rPr>
          <w:b/>
          <w:bCs/>
          <w:cs/>
          <w:lang w:bidi="si-LK"/>
        </w:rPr>
        <w:t xml:space="preserve"> පජහ</w:t>
      </w:r>
      <w:r w:rsidR="00E14A03" w:rsidRPr="00CD4C7E">
        <w:rPr>
          <w:rFonts w:hint="cs"/>
          <w:b/>
          <w:bCs/>
          <w:cs/>
          <w:lang w:bidi="si-LK"/>
        </w:rPr>
        <w:t>න්</w:t>
      </w:r>
      <w:r w:rsidR="00C066C0" w:rsidRPr="00CD4C7E">
        <w:rPr>
          <w:b/>
          <w:bCs/>
          <w:cs/>
          <w:lang w:bidi="si-LK"/>
        </w:rPr>
        <w:t>ති</w:t>
      </w:r>
      <w:r w:rsidR="00C066C0" w:rsidRPr="00CD4C7E">
        <w:rPr>
          <w:b/>
          <w:bCs/>
        </w:rPr>
        <w:t xml:space="preserve">, </w:t>
      </w:r>
      <w:r w:rsidR="00C066C0" w:rsidRPr="00CD4C7E">
        <w:rPr>
          <w:b/>
          <w:bCs/>
          <w:cs/>
          <w:lang w:bidi="si-LK"/>
        </w:rPr>
        <w:t>සබ්</w:t>
      </w:r>
      <w:r w:rsidR="00E14A03" w:rsidRPr="00CD4C7E">
        <w:rPr>
          <w:rFonts w:hint="cs"/>
          <w:b/>
          <w:bCs/>
          <w:cs/>
          <w:lang w:bidi="si-LK"/>
        </w:rPr>
        <w:t>බෙ</w:t>
      </w:r>
      <w:r w:rsidR="00C066C0" w:rsidRPr="00CD4C7E">
        <w:rPr>
          <w:b/>
          <w:bCs/>
          <w:cs/>
          <w:lang w:bidi="si-LK"/>
        </w:rPr>
        <w:t xml:space="preserve"> </w:t>
      </w:r>
      <w:r w:rsidR="00E14A03" w:rsidRPr="00CD4C7E">
        <w:rPr>
          <w:rFonts w:hint="cs"/>
          <w:b/>
          <w:bCs/>
          <w:cs/>
          <w:lang w:bidi="si-LK"/>
        </w:rPr>
        <w:t>තෙ</w:t>
      </w:r>
      <w:r w:rsidR="00C066C0" w:rsidRPr="00CD4C7E">
        <w:rPr>
          <w:b/>
          <w:bCs/>
        </w:rPr>
        <w:t xml:space="preserve">, </w:t>
      </w:r>
      <w:r w:rsidR="00C066C0" w:rsidRPr="00CD4C7E">
        <w:rPr>
          <w:b/>
          <w:bCs/>
          <w:cs/>
          <w:lang w:bidi="si-LK"/>
        </w:rPr>
        <w:t>සත්ත</w:t>
      </w:r>
      <w:r w:rsidR="00E14A03" w:rsidRPr="00CD4C7E">
        <w:rPr>
          <w:rFonts w:hint="cs"/>
          <w:b/>
          <w:bCs/>
          <w:cs/>
          <w:lang w:bidi="si-LK"/>
        </w:rPr>
        <w:t>න්</w:t>
      </w:r>
      <w:r w:rsidR="00CD4C7E" w:rsidRPr="00CD4C7E">
        <w:rPr>
          <w:b/>
          <w:bCs/>
          <w:cs/>
          <w:lang w:bidi="si-LK"/>
        </w:rPr>
        <w:t>නං බොජ්ඣඞ්ගානං භාවිතත්ත</w:t>
      </w:r>
      <w:r w:rsidR="00CD4C7E" w:rsidRPr="00CD4C7E">
        <w:rPr>
          <w:rFonts w:hint="cs"/>
          <w:b/>
          <w:bCs/>
          <w:cs/>
          <w:lang w:bidi="si-LK"/>
        </w:rPr>
        <w:t>ා</w:t>
      </w:r>
      <w:r w:rsidR="00C066C0" w:rsidRPr="00CD4C7E">
        <w:rPr>
          <w:b/>
          <w:bCs/>
          <w:cs/>
          <w:lang w:bidi="si-LK"/>
        </w:rPr>
        <w:t xml:space="preserve"> බහුලීකතත්තා</w:t>
      </w:r>
      <w:r>
        <w:rPr>
          <w:b/>
          <w:bCs/>
        </w:rPr>
        <w:t>”</w:t>
      </w:r>
      <w:r>
        <w:t xml:space="preserve"> </w:t>
      </w:r>
      <w:r w:rsidR="00CD4C7E">
        <w:rPr>
          <w:cs/>
          <w:lang w:bidi="si-LK"/>
        </w:rPr>
        <w:t>යන</w:t>
      </w:r>
      <w:r w:rsidR="00C066C0" w:rsidRPr="00C066C0">
        <w:rPr>
          <w:cs/>
          <w:lang w:bidi="si-LK"/>
        </w:rPr>
        <w:t xml:space="preserve"> මේ </w:t>
      </w:r>
      <w:r w:rsidR="00CB03F7">
        <w:rPr>
          <w:cs/>
          <w:lang w:bidi="si-LK"/>
        </w:rPr>
        <w:t>දේශනා</w:t>
      </w:r>
      <w:r w:rsidR="00C066C0" w:rsidRPr="00C066C0">
        <w:rPr>
          <w:cs/>
          <w:lang w:bidi="si-LK"/>
        </w:rPr>
        <w:t>වෙන් පැහැදිලි ක</w:t>
      </w:r>
      <w:r w:rsidR="00CD4C7E">
        <w:rPr>
          <w:rFonts w:hint="cs"/>
          <w:cs/>
          <w:lang w:bidi="si-LK"/>
        </w:rPr>
        <w:t>ළෝ</w:t>
      </w:r>
      <w:r w:rsidR="00C066C0" w:rsidRPr="00C066C0">
        <w:rPr>
          <w:cs/>
          <w:lang w:bidi="si-LK"/>
        </w:rPr>
        <w:t xml:space="preserve"> ඉකුත් දවස යම් මහණ බමුණු කෙනෙක් ත්‍රිවිධ මානය නැසුවෝ නම්</w:t>
      </w:r>
      <w:r w:rsidR="00C066C0" w:rsidRPr="00C066C0">
        <w:t xml:space="preserve">, </w:t>
      </w:r>
      <w:r w:rsidR="00C066C0" w:rsidRPr="00C066C0">
        <w:rPr>
          <w:cs/>
          <w:lang w:bidi="si-LK"/>
        </w:rPr>
        <w:t>එන දවස යම් මහණ බමුණු කෙනෙක් ත්‍රිවිධ මානය නසන්</w:t>
      </w:r>
      <w:r w:rsidR="007F692C">
        <w:rPr>
          <w:rFonts w:hint="cs"/>
          <w:cs/>
          <w:lang w:bidi="si-LK"/>
        </w:rPr>
        <w:t>නෝ</w:t>
      </w:r>
      <w:r w:rsidR="00C066C0" w:rsidRPr="00C066C0">
        <w:rPr>
          <w:cs/>
          <w:lang w:bidi="si-LK"/>
        </w:rPr>
        <w:t xml:space="preserve"> නම්</w:t>
      </w:r>
      <w:r w:rsidR="00C066C0" w:rsidRPr="00C066C0">
        <w:t xml:space="preserve">, </w:t>
      </w:r>
      <w:r w:rsidR="00C066C0" w:rsidRPr="00C066C0">
        <w:rPr>
          <w:cs/>
          <w:lang w:bidi="si-LK"/>
        </w:rPr>
        <w:t>මෙදවස යම් මහණ බමුණු කෙනෙක් ත්‍රිවිධ මානය නසත් නම්</w:t>
      </w:r>
      <w:r w:rsidR="00C066C0" w:rsidRPr="00C066C0">
        <w:t xml:space="preserve">, </w:t>
      </w:r>
      <w:r w:rsidR="00C066C0" w:rsidRPr="00C066C0">
        <w:rPr>
          <w:cs/>
          <w:lang w:bidi="si-LK"/>
        </w:rPr>
        <w:t>ඒ සියල්ලෝ එ</w:t>
      </w:r>
      <w:r w:rsidR="007F692C">
        <w:rPr>
          <w:rFonts w:hint="cs"/>
          <w:cs/>
          <w:lang w:bidi="si-LK"/>
        </w:rPr>
        <w:t>සේ</w:t>
      </w:r>
      <w:r w:rsidR="00C066C0" w:rsidRPr="00C066C0">
        <w:rPr>
          <w:cs/>
          <w:lang w:bidi="si-LK"/>
        </w:rPr>
        <w:t xml:space="preserve"> කළෝ</w:t>
      </w:r>
      <w:r w:rsidR="00C909C1">
        <w:rPr>
          <w:cs/>
          <w:lang w:bidi="si-LK"/>
        </w:rPr>
        <w:t>ත්</w:t>
      </w:r>
      <w:r w:rsidR="00C066C0" w:rsidRPr="00C066C0">
        <w:rPr>
          <w:cs/>
          <w:lang w:bidi="si-LK"/>
        </w:rPr>
        <w:t xml:space="preserve"> කර</w:t>
      </w:r>
      <w:r w:rsidR="007F692C">
        <w:rPr>
          <w:rFonts w:hint="cs"/>
          <w:cs/>
          <w:lang w:bidi="si-LK"/>
        </w:rPr>
        <w:t>න්</w:t>
      </w:r>
      <w:r w:rsidR="00C066C0" w:rsidRPr="00C066C0">
        <w:rPr>
          <w:cs/>
          <w:lang w:bidi="si-LK"/>
        </w:rPr>
        <w:t>නෝ</w:t>
      </w:r>
      <w:r w:rsidR="00C909C1">
        <w:rPr>
          <w:cs/>
          <w:lang w:bidi="si-LK"/>
        </w:rPr>
        <w:t>ත්</w:t>
      </w:r>
      <w:r w:rsidR="00C066C0" w:rsidRPr="00C066C0">
        <w:rPr>
          <w:cs/>
          <w:lang w:bidi="si-LK"/>
        </w:rPr>
        <w:t xml:space="preserve"> මොනවට වැ</w:t>
      </w:r>
      <w:r w:rsidR="007F692C">
        <w:rPr>
          <w:rFonts w:hint="cs"/>
          <w:cs/>
          <w:lang w:bidi="si-LK"/>
        </w:rPr>
        <w:t>ඩූ</w:t>
      </w:r>
      <w:r w:rsidR="00C066C0" w:rsidRPr="00C066C0">
        <w:rPr>
          <w:cs/>
          <w:lang w:bidi="si-LK"/>
        </w:rPr>
        <w:t xml:space="preserve"> බහුල වශයෙන් දියුණු කළ බොධ්‍ය</w:t>
      </w:r>
      <w:r w:rsidR="007F692C">
        <w:rPr>
          <w:rFonts w:hint="cs"/>
          <w:cs/>
          <w:lang w:bidi="si-LK"/>
        </w:rPr>
        <w:t>ං</w:t>
      </w:r>
      <w:r w:rsidR="00C066C0" w:rsidRPr="00C066C0">
        <w:rPr>
          <w:cs/>
          <w:lang w:bidi="si-LK"/>
        </w:rPr>
        <w:t>ගබලයෙන් බව ය.</w:t>
      </w:r>
      <w:r w:rsidR="005C1E6D">
        <w:rPr>
          <w:cs/>
          <w:lang w:bidi="si-LK"/>
        </w:rPr>
        <w:t xml:space="preserve"> </w:t>
      </w:r>
    </w:p>
    <w:p w14:paraId="2898C21D" w14:textId="2EF464D8" w:rsidR="00C066C0" w:rsidRPr="00C066C0" w:rsidRDefault="00C066C0" w:rsidP="00A24C36">
      <w:r w:rsidRPr="00C066C0">
        <w:rPr>
          <w:cs/>
          <w:lang w:bidi="si-LK"/>
        </w:rPr>
        <w:t>අතීතානාගතව</w:t>
      </w:r>
      <w:r w:rsidR="004D6A0E">
        <w:rPr>
          <w:cs/>
          <w:lang w:bidi="si-LK"/>
        </w:rPr>
        <w:t>ර්‍ත</w:t>
      </w:r>
      <w:r w:rsidRPr="00C066C0">
        <w:rPr>
          <w:cs/>
          <w:lang w:bidi="si-LK"/>
        </w:rPr>
        <w:t>මානකාලික වූ බුද්ධ ප්‍රත්‍යකබුද්ධ අග්‍රශ්‍රාවකමහාශ්‍රාවක</w:t>
      </w:r>
      <w:r w:rsidR="007F692C">
        <w:rPr>
          <w:rFonts w:hint="cs"/>
          <w:cs/>
          <w:lang w:bidi="si-LK"/>
        </w:rPr>
        <w:t>ා</w:t>
      </w:r>
      <w:r w:rsidRPr="00C066C0">
        <w:rPr>
          <w:cs/>
          <w:lang w:bidi="si-LK"/>
        </w:rPr>
        <w:t>දි</w:t>
      </w:r>
      <w:r w:rsidR="007F692C">
        <w:rPr>
          <w:rFonts w:hint="cs"/>
          <w:cs/>
          <w:lang w:bidi="si-LK"/>
        </w:rPr>
        <w:t xml:space="preserve"> </w:t>
      </w:r>
      <w:r w:rsidR="00BB1AB3">
        <w:rPr>
          <w:cs/>
          <w:lang w:bidi="si-LK"/>
        </w:rPr>
        <w:t>ආර්‍ය්‍ය</w:t>
      </w:r>
      <w:r w:rsidRPr="00C066C0">
        <w:rPr>
          <w:cs/>
          <w:lang w:bidi="si-LK"/>
        </w:rPr>
        <w:t xml:space="preserve">භාවය </w:t>
      </w:r>
      <w:r w:rsidR="007F692C" w:rsidRPr="00C066C0">
        <w:rPr>
          <w:cs/>
          <w:lang w:bidi="si-LK"/>
        </w:rPr>
        <w:t>බො</w:t>
      </w:r>
      <w:r w:rsidR="00D45068">
        <w:rPr>
          <w:rFonts w:hint="cs"/>
          <w:cs/>
          <w:lang w:bidi="si-LK"/>
        </w:rPr>
        <w:t>ද්ධ්‍ය</w:t>
      </w:r>
      <w:r w:rsidR="007F692C">
        <w:rPr>
          <w:rFonts w:hint="cs"/>
          <w:cs/>
          <w:lang w:bidi="si-LK"/>
        </w:rPr>
        <w:t>ඞ‍්ග</w:t>
      </w:r>
      <w:r w:rsidRPr="00C066C0">
        <w:rPr>
          <w:cs/>
          <w:lang w:bidi="si-LK"/>
        </w:rPr>
        <w:t xml:space="preserve"> වැඩීමෙන් ම වන්නේ ය</w:t>
      </w:r>
      <w:r w:rsidRPr="00C066C0">
        <w:t xml:space="preserve">, </w:t>
      </w:r>
      <w:r w:rsidRPr="00C066C0">
        <w:rPr>
          <w:cs/>
          <w:lang w:bidi="si-LK"/>
        </w:rPr>
        <w:t xml:space="preserve">යනු එහි ආශය වේ. </w:t>
      </w:r>
    </w:p>
    <w:p w14:paraId="075BA69C" w14:textId="2D3E9504" w:rsidR="007F692C" w:rsidRDefault="00C066C0" w:rsidP="00A24C36">
      <w:pPr>
        <w:rPr>
          <w:lang w:bidi="si-LK"/>
        </w:rPr>
      </w:pPr>
      <w:r w:rsidRPr="00C066C0">
        <w:rPr>
          <w:cs/>
          <w:lang w:bidi="si-LK"/>
        </w:rPr>
        <w:t>මහසුප් තෙරනුවන් දැඩි සේ ගිලන් ව රජගහා නුවර පිප්ඵලී නම් ගල් ගුහාවෙක වසනබව දත් බුදුරජානන් ව</w:t>
      </w:r>
      <w:r w:rsidR="007F692C">
        <w:rPr>
          <w:rFonts w:hint="cs"/>
          <w:cs/>
          <w:lang w:bidi="si-LK"/>
        </w:rPr>
        <w:t>හන්</w:t>
      </w:r>
      <w:r w:rsidRPr="00C066C0">
        <w:rPr>
          <w:cs/>
          <w:lang w:bidi="si-LK"/>
        </w:rPr>
        <w:t xml:space="preserve">සේ එහි වැඩ අසනීපයෙහි තොරතුරු අසා මහසුප් තෙරුන් කෙරෙහි මහත් දයාවෙන් </w:t>
      </w:r>
      <w:r w:rsidR="007F692C" w:rsidRPr="00C066C0">
        <w:rPr>
          <w:cs/>
          <w:lang w:bidi="si-LK"/>
        </w:rPr>
        <w:t>බො</w:t>
      </w:r>
      <w:r w:rsidR="00D45068">
        <w:rPr>
          <w:rFonts w:hint="cs"/>
          <w:cs/>
          <w:lang w:bidi="si-LK"/>
        </w:rPr>
        <w:t>ද්ධ්‍ය</w:t>
      </w:r>
      <w:r w:rsidR="007F692C">
        <w:rPr>
          <w:rFonts w:hint="cs"/>
          <w:cs/>
          <w:lang w:bidi="si-LK"/>
        </w:rPr>
        <w:t>ඞ‍්ග</w:t>
      </w:r>
      <w:r w:rsidRPr="00C066C0">
        <w:rPr>
          <w:cs/>
          <w:lang w:bidi="si-LK"/>
        </w:rPr>
        <w:t>ධ</w:t>
      </w:r>
      <w:r w:rsidR="00983463">
        <w:rPr>
          <w:rFonts w:hint="cs"/>
          <w:cs/>
          <w:lang w:bidi="si-LK"/>
        </w:rPr>
        <w:t>ර්‍ම</w:t>
      </w:r>
      <w:r w:rsidRPr="00C066C0">
        <w:rPr>
          <w:cs/>
          <w:lang w:bidi="si-LK"/>
        </w:rPr>
        <w:t xml:space="preserve"> වදාරා සෙත් වැඩුහ. ඒ ඇසූ මහතෙරනුවෝ එ කෙණහි එම රෝගයෙන් නැගී සිට ගත්හ. මෙ</w:t>
      </w:r>
      <w:r w:rsidR="007F692C">
        <w:rPr>
          <w:rFonts w:hint="cs"/>
          <w:cs/>
          <w:lang w:bidi="si-LK"/>
        </w:rPr>
        <w:t>සේ</w:t>
      </w:r>
      <w:r w:rsidRPr="00C066C0">
        <w:rPr>
          <w:cs/>
          <w:lang w:bidi="si-LK"/>
        </w:rPr>
        <w:t xml:space="preserve"> මේ </w:t>
      </w:r>
      <w:r w:rsidR="007F692C" w:rsidRPr="00C066C0">
        <w:rPr>
          <w:cs/>
          <w:lang w:bidi="si-LK"/>
        </w:rPr>
        <w:t>බො</w:t>
      </w:r>
      <w:r w:rsidR="00D45068">
        <w:rPr>
          <w:rFonts w:hint="cs"/>
          <w:cs/>
          <w:lang w:bidi="si-LK"/>
        </w:rPr>
        <w:t>ද්ධ්‍ය</w:t>
      </w:r>
      <w:r w:rsidR="007F692C">
        <w:rPr>
          <w:rFonts w:hint="cs"/>
          <w:cs/>
          <w:lang w:bidi="si-LK"/>
        </w:rPr>
        <w:t>ඞ‍්ග</w:t>
      </w:r>
      <w:r w:rsidRPr="00C066C0">
        <w:rPr>
          <w:cs/>
          <w:lang w:bidi="si-LK"/>
        </w:rPr>
        <w:t>ධ</w:t>
      </w:r>
      <w:r w:rsidR="00983463">
        <w:rPr>
          <w:cs/>
          <w:lang w:bidi="si-LK"/>
        </w:rPr>
        <w:t>ර්‍ම</w:t>
      </w:r>
      <w:r w:rsidRPr="00C066C0">
        <w:rPr>
          <w:cs/>
          <w:lang w:bidi="si-LK"/>
        </w:rPr>
        <w:t>ය</w:t>
      </w:r>
      <w:r w:rsidR="007F692C">
        <w:rPr>
          <w:rFonts w:hint="cs"/>
          <w:cs/>
          <w:lang w:bidi="si-LK"/>
        </w:rPr>
        <w:t>න්</w:t>
      </w:r>
      <w:r w:rsidRPr="00C066C0">
        <w:rPr>
          <w:cs/>
          <w:lang w:bidi="si-LK"/>
        </w:rPr>
        <w:t xml:space="preserve">ගෙන් සෙත් ලැබූ උත්තමයෝ එදා බොහෝ වූහ. අද ද නො ද ඇතැ යි නො කියැකි ය. </w:t>
      </w:r>
    </w:p>
    <w:p w14:paraId="62135A81" w14:textId="500077A5" w:rsidR="00C066C0" w:rsidRPr="00C066C0" w:rsidRDefault="00C066C0" w:rsidP="00A24C36">
      <w:r w:rsidRPr="00C066C0">
        <w:rPr>
          <w:cs/>
          <w:lang w:bidi="si-LK"/>
        </w:rPr>
        <w:t>බො</w:t>
      </w:r>
      <w:r w:rsidR="007F692C">
        <w:rPr>
          <w:rFonts w:hint="cs"/>
          <w:cs/>
          <w:lang w:bidi="si-LK"/>
        </w:rPr>
        <w:t>ද්</w:t>
      </w:r>
      <w:r w:rsidRPr="00C066C0">
        <w:rPr>
          <w:cs/>
          <w:lang w:bidi="si-LK"/>
        </w:rPr>
        <w:t>ධ්‍ය</w:t>
      </w:r>
      <w:r w:rsidR="00F62A2F">
        <w:rPr>
          <w:rFonts w:hint="cs"/>
          <w:cs/>
          <w:lang w:bidi="si-LK"/>
        </w:rPr>
        <w:t>ඞ්</w:t>
      </w:r>
      <w:r w:rsidRPr="00C066C0">
        <w:rPr>
          <w:cs/>
          <w:lang w:bidi="si-LK"/>
        </w:rPr>
        <w:t>ගධ</w:t>
      </w:r>
      <w:r w:rsidR="00983463">
        <w:rPr>
          <w:rFonts w:hint="cs"/>
          <w:cs/>
          <w:lang w:bidi="si-LK"/>
        </w:rPr>
        <w:t>ර්‍ම</w:t>
      </w:r>
      <w:r w:rsidRPr="00C066C0">
        <w:rPr>
          <w:cs/>
          <w:lang w:bidi="si-LK"/>
        </w:rPr>
        <w:t xml:space="preserve">යෝ සසර දුකින් නිදහස ලබන තෙක් ම </w:t>
      </w:r>
      <w:r w:rsidR="00F62A2F">
        <w:rPr>
          <w:rFonts w:hint="cs"/>
          <w:cs/>
          <w:lang w:bidi="si-LK"/>
        </w:rPr>
        <w:t>සත්‍ව</w:t>
      </w:r>
      <w:r w:rsidR="00A61BC6">
        <w:rPr>
          <w:rFonts w:hint="cs"/>
          <w:cs/>
          <w:lang w:bidi="si-LK"/>
        </w:rPr>
        <w:t>ලෝකය</w:t>
      </w:r>
      <w:r w:rsidRPr="00C066C0">
        <w:rPr>
          <w:cs/>
          <w:lang w:bidi="si-LK"/>
        </w:rPr>
        <w:t>ට හිතකර වෙති. අවසනැ සසර දුකින් සත්වයා මුළුමනින් ගලවා ල</w:t>
      </w:r>
      <w:r w:rsidR="00F62A2F">
        <w:rPr>
          <w:rFonts w:hint="cs"/>
          <w:cs/>
          <w:lang w:bidi="si-LK"/>
        </w:rPr>
        <w:t>න්</w:t>
      </w:r>
      <w:r w:rsidRPr="00C066C0">
        <w:rPr>
          <w:cs/>
          <w:lang w:bidi="si-LK"/>
        </w:rPr>
        <w:t>නෝ ද බො</w:t>
      </w:r>
      <w:r w:rsidR="00F62A2F">
        <w:rPr>
          <w:rFonts w:hint="cs"/>
          <w:cs/>
          <w:lang w:bidi="si-LK"/>
        </w:rPr>
        <w:t>ද්</w:t>
      </w:r>
      <w:r w:rsidRPr="00C066C0">
        <w:rPr>
          <w:cs/>
          <w:lang w:bidi="si-LK"/>
        </w:rPr>
        <w:t>ධ්‍ය</w:t>
      </w:r>
      <w:r w:rsidR="00F62A2F">
        <w:rPr>
          <w:rFonts w:hint="cs"/>
          <w:cs/>
          <w:lang w:bidi="si-LK"/>
        </w:rPr>
        <w:t>ඞ්</w:t>
      </w:r>
      <w:r w:rsidRPr="00C066C0">
        <w:rPr>
          <w:cs/>
          <w:lang w:bidi="si-LK"/>
        </w:rPr>
        <w:t xml:space="preserve">ගයෝ ය. එහෙයින් </w:t>
      </w:r>
      <w:r w:rsidR="00F62A2F" w:rsidRPr="00C066C0">
        <w:rPr>
          <w:cs/>
          <w:lang w:bidi="si-LK"/>
        </w:rPr>
        <w:t>බො</w:t>
      </w:r>
      <w:r w:rsidR="00D45068">
        <w:rPr>
          <w:rFonts w:hint="cs"/>
          <w:cs/>
          <w:lang w:bidi="si-LK"/>
        </w:rPr>
        <w:t>ද්ධ්‍ය</w:t>
      </w:r>
      <w:r w:rsidR="00F62A2F">
        <w:rPr>
          <w:rFonts w:hint="cs"/>
          <w:cs/>
          <w:lang w:bidi="si-LK"/>
        </w:rPr>
        <w:t>ඞ‍්ග</w:t>
      </w:r>
      <w:r w:rsidR="00F62A2F" w:rsidRPr="00C066C0">
        <w:rPr>
          <w:cs/>
          <w:lang w:bidi="si-LK"/>
        </w:rPr>
        <w:t xml:space="preserve"> </w:t>
      </w:r>
      <w:r w:rsidRPr="00C066C0">
        <w:rPr>
          <w:cs/>
          <w:lang w:bidi="si-LK"/>
        </w:rPr>
        <w:t>වැඩීමෙහි කවර නම් නුවණැත්තෙක් පසුබට වන්නේ ද</w:t>
      </w:r>
      <w:r w:rsidRPr="00C066C0">
        <w:t xml:space="preserve">? </w:t>
      </w:r>
    </w:p>
    <w:p w14:paraId="1B83EAAC" w14:textId="7FB5BF7A" w:rsidR="00C066C0" w:rsidRPr="00C066C0" w:rsidRDefault="00B62CDD" w:rsidP="00A24C36">
      <w:r w:rsidRPr="00C066C0">
        <w:rPr>
          <w:cs/>
          <w:lang w:bidi="si-LK"/>
        </w:rPr>
        <w:t>බො</w:t>
      </w:r>
      <w:r w:rsidR="00D45068">
        <w:rPr>
          <w:rFonts w:hint="cs"/>
          <w:cs/>
          <w:lang w:bidi="si-LK"/>
        </w:rPr>
        <w:t>ද්ධ්‍ය</w:t>
      </w:r>
      <w:r>
        <w:rPr>
          <w:rFonts w:hint="cs"/>
          <w:cs/>
          <w:lang w:bidi="si-LK"/>
        </w:rPr>
        <w:t xml:space="preserve">ඞ‍්ග </w:t>
      </w:r>
      <w:r w:rsidR="00C066C0" w:rsidRPr="00C066C0">
        <w:rPr>
          <w:cs/>
          <w:lang w:bidi="si-LK"/>
        </w:rPr>
        <w:t xml:space="preserve">පහළ වීමෙහි </w:t>
      </w:r>
      <w:r w:rsidR="00A53609">
        <w:rPr>
          <w:cs/>
          <w:lang w:bidi="si-LK"/>
        </w:rPr>
        <w:t>හේතු</w:t>
      </w:r>
      <w:r w:rsidR="00C066C0" w:rsidRPr="00C066C0">
        <w:rPr>
          <w:cs/>
          <w:lang w:bidi="si-LK"/>
        </w:rPr>
        <w:t>හු ඇත්තාහ. ඔවුහු අ</w:t>
      </w:r>
      <w:r w:rsidR="00A53609">
        <w:rPr>
          <w:cs/>
          <w:lang w:bidi="si-LK"/>
        </w:rPr>
        <w:t>හේතු</w:t>
      </w:r>
      <w:r w:rsidR="00C066C0" w:rsidRPr="00C066C0">
        <w:rPr>
          <w:cs/>
          <w:lang w:bidi="si-LK"/>
        </w:rPr>
        <w:t xml:space="preserve">ක ව පහළ නො වෙති. එහෙයින් </w:t>
      </w:r>
      <w:r w:rsidR="00A53609">
        <w:rPr>
          <w:cs/>
          <w:lang w:bidi="si-LK"/>
        </w:rPr>
        <w:t>හේතු</w:t>
      </w:r>
      <w:r w:rsidR="00C066C0" w:rsidRPr="00C066C0">
        <w:rPr>
          <w:cs/>
          <w:lang w:bidi="si-LK"/>
        </w:rPr>
        <w:t xml:space="preserve">හු ද ආගමයෙහි වෙන් වෙන් කොට දක්වන ලදහ. ඒ මෙසේය කොටින්. </w:t>
      </w:r>
    </w:p>
    <w:p w14:paraId="2ECE79DD" w14:textId="1CF47F37" w:rsidR="00B62CDD" w:rsidRDefault="003E6E91" w:rsidP="00A24C36">
      <w:pPr>
        <w:rPr>
          <w:lang w:bidi="si-LK"/>
        </w:rPr>
      </w:pPr>
      <w:r>
        <w:rPr>
          <w:b/>
          <w:bCs/>
          <w:cs/>
          <w:lang w:bidi="si-LK"/>
        </w:rPr>
        <w:t>‘</w:t>
      </w:r>
      <w:r w:rsidR="00C066C0" w:rsidRPr="00B62CDD">
        <w:rPr>
          <w:b/>
          <w:bCs/>
          <w:cs/>
          <w:lang w:bidi="si-LK"/>
        </w:rPr>
        <w:t>චත්තාරො ධම්මා සතිසම්බොජ්ඣංගස</w:t>
      </w:r>
      <w:r w:rsidR="00B62CDD" w:rsidRPr="00B62CDD">
        <w:rPr>
          <w:rFonts w:hint="cs"/>
          <w:b/>
          <w:bCs/>
          <w:cs/>
          <w:lang w:bidi="si-LK"/>
        </w:rPr>
        <w:t>‍්ස</w:t>
      </w:r>
      <w:r w:rsidR="00C066C0" w:rsidRPr="00B62CDD">
        <w:rPr>
          <w:b/>
          <w:bCs/>
          <w:cs/>
          <w:lang w:bidi="si-LK"/>
        </w:rPr>
        <w:t xml:space="preserve"> උ</w:t>
      </w:r>
      <w:r w:rsidR="00B62CDD" w:rsidRPr="00B62CDD">
        <w:rPr>
          <w:rFonts w:hint="cs"/>
          <w:b/>
          <w:bCs/>
          <w:cs/>
          <w:lang w:bidi="si-LK"/>
        </w:rPr>
        <w:t>ප‍්පා</w:t>
      </w:r>
      <w:r w:rsidR="00C066C0" w:rsidRPr="00B62CDD">
        <w:rPr>
          <w:b/>
          <w:bCs/>
          <w:cs/>
          <w:lang w:bidi="si-LK"/>
        </w:rPr>
        <w:t>දාය සවන්තන</w:t>
      </w:r>
      <w:r w:rsidR="00B62CDD" w:rsidRPr="00B62CDD">
        <w:rPr>
          <w:rFonts w:hint="cs"/>
          <w:b/>
          <w:bCs/>
          <w:cs/>
          <w:lang w:bidi="si-LK"/>
        </w:rPr>
        <w:t>්</w:t>
      </w:r>
      <w:r w:rsidR="00C066C0" w:rsidRPr="00B62CDD">
        <w:rPr>
          <w:b/>
          <w:bCs/>
          <w:cs/>
          <w:lang w:bidi="si-LK"/>
        </w:rPr>
        <w:t>ති</w:t>
      </w:r>
      <w:r w:rsidR="00C066C0" w:rsidRPr="00B62CDD">
        <w:rPr>
          <w:b/>
          <w:bCs/>
        </w:rPr>
        <w:t xml:space="preserve">, </w:t>
      </w:r>
      <w:r w:rsidR="00C066C0" w:rsidRPr="00B62CDD">
        <w:rPr>
          <w:b/>
          <w:bCs/>
          <w:cs/>
          <w:lang w:bidi="si-LK"/>
        </w:rPr>
        <w:t>සතිසම්පජඤඤ</w:t>
      </w:r>
      <w:r w:rsidR="00B62CDD" w:rsidRPr="00B62CDD">
        <w:rPr>
          <w:rFonts w:hint="cs"/>
          <w:b/>
          <w:bCs/>
          <w:cs/>
          <w:lang w:bidi="si-LK"/>
        </w:rPr>
        <w:t>ං</w:t>
      </w:r>
      <w:r w:rsidR="00C066C0" w:rsidRPr="00B62CDD">
        <w:rPr>
          <w:b/>
          <w:bCs/>
        </w:rPr>
        <w:t xml:space="preserve">. </w:t>
      </w:r>
      <w:r w:rsidR="00C066C0" w:rsidRPr="00B62CDD">
        <w:rPr>
          <w:b/>
          <w:bCs/>
          <w:cs/>
          <w:lang w:bidi="si-LK"/>
        </w:rPr>
        <w:t>මු</w:t>
      </w:r>
      <w:r w:rsidR="00A03368">
        <w:rPr>
          <w:rFonts w:hint="cs"/>
          <w:b/>
          <w:bCs/>
          <w:cs/>
          <w:lang w:bidi="si-LK"/>
        </w:rPr>
        <w:t>ට්ඨ</w:t>
      </w:r>
      <w:r w:rsidR="00C066C0" w:rsidRPr="00B62CDD">
        <w:rPr>
          <w:b/>
          <w:bCs/>
          <w:cs/>
          <w:lang w:bidi="si-LK"/>
        </w:rPr>
        <w:t>ස්සතිපුග්ගලපරිවජ</w:t>
      </w:r>
      <w:r w:rsidR="00B62CDD" w:rsidRPr="00B62CDD">
        <w:rPr>
          <w:rFonts w:hint="cs"/>
          <w:b/>
          <w:bCs/>
          <w:cs/>
          <w:lang w:bidi="si-LK"/>
        </w:rPr>
        <w:t>‍්ජ</w:t>
      </w:r>
      <w:r w:rsidR="00C066C0" w:rsidRPr="00B62CDD">
        <w:rPr>
          <w:b/>
          <w:bCs/>
          <w:cs/>
          <w:lang w:bidi="si-LK"/>
        </w:rPr>
        <w:t>නතා උප</w:t>
      </w:r>
      <w:r w:rsidR="00A03368">
        <w:rPr>
          <w:rFonts w:hint="cs"/>
          <w:b/>
          <w:bCs/>
          <w:cs/>
          <w:lang w:bidi="si-LK"/>
        </w:rPr>
        <w:t>ට්ඨි</w:t>
      </w:r>
      <w:r w:rsidR="00C066C0" w:rsidRPr="00B62CDD">
        <w:rPr>
          <w:b/>
          <w:bCs/>
          <w:cs/>
          <w:lang w:bidi="si-LK"/>
        </w:rPr>
        <w:t>තසතිපු</w:t>
      </w:r>
      <w:r w:rsidR="00B62CDD" w:rsidRPr="00B62CDD">
        <w:rPr>
          <w:rFonts w:hint="cs"/>
          <w:b/>
          <w:bCs/>
          <w:cs/>
          <w:lang w:bidi="si-LK"/>
        </w:rPr>
        <w:t>ග්</w:t>
      </w:r>
      <w:r w:rsidR="00C066C0" w:rsidRPr="00B62CDD">
        <w:rPr>
          <w:b/>
          <w:bCs/>
          <w:cs/>
          <w:lang w:bidi="si-LK"/>
        </w:rPr>
        <w:t>ගල</w:t>
      </w:r>
      <w:r w:rsidR="00B62CDD" w:rsidRPr="00B62CDD">
        <w:rPr>
          <w:rFonts w:hint="cs"/>
          <w:b/>
          <w:bCs/>
          <w:cs/>
          <w:lang w:bidi="si-LK"/>
        </w:rPr>
        <w:t>සෙ</w:t>
      </w:r>
      <w:r w:rsidR="00C066C0" w:rsidRPr="00B62CDD">
        <w:rPr>
          <w:b/>
          <w:bCs/>
          <w:cs/>
          <w:lang w:bidi="si-LK"/>
        </w:rPr>
        <w:t>වනතා තදධිමුත්ත</w:t>
      </w:r>
      <w:r w:rsidR="00B62CDD" w:rsidRPr="00B62CDD">
        <w:rPr>
          <w:rFonts w:hint="cs"/>
          <w:b/>
          <w:bCs/>
          <w:cs/>
          <w:lang w:bidi="si-LK"/>
        </w:rPr>
        <w:t>තා</w:t>
      </w:r>
      <w:r>
        <w:rPr>
          <w:b/>
          <w:bCs/>
        </w:rPr>
        <w:t>’</w:t>
      </w:r>
      <w:r w:rsidR="00C066C0" w:rsidRPr="00C066C0">
        <w:t xml:space="preserve"> </w:t>
      </w:r>
      <w:r w:rsidR="00C066C0" w:rsidRPr="00C066C0">
        <w:rPr>
          <w:cs/>
          <w:lang w:bidi="si-LK"/>
        </w:rPr>
        <w:t>යි සතිසම්බොජ්ඣංගයාගේ ඉපැ</w:t>
      </w:r>
      <w:r w:rsidR="00B62CDD">
        <w:rPr>
          <w:rFonts w:hint="cs"/>
          <w:cs/>
          <w:lang w:bidi="si-LK"/>
        </w:rPr>
        <w:t>ත්</w:t>
      </w:r>
      <w:r w:rsidR="00C066C0" w:rsidRPr="00C066C0">
        <w:rPr>
          <w:cs/>
          <w:lang w:bidi="si-LK"/>
        </w:rPr>
        <w:t>මට රුකුල් දෙන කරුණු සතරක් මෙයින් දැක් වූහ. සිහිනුවණ ඇතිබව</w:t>
      </w:r>
      <w:r w:rsidR="00C066C0" w:rsidRPr="00C066C0">
        <w:t xml:space="preserve">, </w:t>
      </w:r>
      <w:r w:rsidR="00C066C0" w:rsidRPr="00C066C0">
        <w:rPr>
          <w:cs/>
          <w:lang w:bidi="si-LK"/>
        </w:rPr>
        <w:t>සිහිමුළා පු</w:t>
      </w:r>
      <w:r w:rsidR="00B62CDD">
        <w:rPr>
          <w:rFonts w:hint="cs"/>
          <w:cs/>
          <w:lang w:bidi="si-LK"/>
        </w:rPr>
        <w:t>ගු</w:t>
      </w:r>
      <w:r w:rsidR="00C066C0" w:rsidRPr="00C066C0">
        <w:rPr>
          <w:cs/>
          <w:lang w:bidi="si-LK"/>
        </w:rPr>
        <w:t>ලන් පලවා හැරීම</w:t>
      </w:r>
      <w:r w:rsidR="00C066C0" w:rsidRPr="00C066C0">
        <w:t xml:space="preserve">, </w:t>
      </w:r>
      <w:r w:rsidR="00C066C0" w:rsidRPr="00C066C0">
        <w:rPr>
          <w:cs/>
          <w:lang w:bidi="si-LK"/>
        </w:rPr>
        <w:t>එළඹ සිටි සිහි ඇත්තන් සෙවු</w:t>
      </w:r>
      <w:r w:rsidR="00B62CDD">
        <w:rPr>
          <w:rFonts w:hint="cs"/>
          <w:cs/>
          <w:lang w:bidi="si-LK"/>
        </w:rPr>
        <w:t>ම</w:t>
      </w:r>
      <w:r w:rsidR="00C066C0" w:rsidRPr="00C066C0">
        <w:t xml:space="preserve">, </w:t>
      </w:r>
      <w:r w:rsidR="00C066C0" w:rsidRPr="00C066C0">
        <w:rPr>
          <w:cs/>
          <w:lang w:bidi="si-LK"/>
        </w:rPr>
        <w:t>සිහිය උපදවා ගැ</w:t>
      </w:r>
      <w:r w:rsidR="00B62CDD">
        <w:rPr>
          <w:rFonts w:hint="cs"/>
          <w:cs/>
          <w:lang w:bidi="si-LK"/>
        </w:rPr>
        <w:t>න්</w:t>
      </w:r>
      <w:r w:rsidR="00C066C0" w:rsidRPr="00C066C0">
        <w:rPr>
          <w:cs/>
          <w:lang w:bidi="si-LK"/>
        </w:rPr>
        <w:t>මෙහි නැ</w:t>
      </w:r>
      <w:r w:rsidR="00B62CDD">
        <w:rPr>
          <w:rFonts w:hint="cs"/>
          <w:cs/>
          <w:lang w:bidi="si-LK"/>
        </w:rPr>
        <w:t>ඹු</w:t>
      </w:r>
      <w:r w:rsidR="00C066C0" w:rsidRPr="00C066C0">
        <w:rPr>
          <w:cs/>
          <w:lang w:bidi="si-LK"/>
        </w:rPr>
        <w:t xml:space="preserve">රු වූ සිත් ඇති බව ඒ සතර ය. </w:t>
      </w:r>
    </w:p>
    <w:p w14:paraId="4225E1A9" w14:textId="77777777" w:rsidR="00C066C0" w:rsidRPr="00C066C0" w:rsidRDefault="00C066C0" w:rsidP="00A24C36">
      <w:r w:rsidRPr="00C066C0">
        <w:rPr>
          <w:cs/>
          <w:lang w:bidi="si-LK"/>
        </w:rPr>
        <w:t>එහි අභික්කන්තාදි සත් තැනෙහි සිහි නුවණින් යෙදී විසීමය</w:t>
      </w:r>
      <w:r w:rsidRPr="00C066C0">
        <w:t xml:space="preserve">, </w:t>
      </w:r>
      <w:r w:rsidRPr="00C066C0">
        <w:rPr>
          <w:cs/>
          <w:lang w:bidi="si-LK"/>
        </w:rPr>
        <w:t xml:space="preserve">සතිසම්පජඤ්ඤ නම්. </w:t>
      </w:r>
    </w:p>
    <w:p w14:paraId="424EEA15" w14:textId="77777777" w:rsidR="00C066C0" w:rsidRPr="00C066C0" w:rsidRDefault="00C066C0" w:rsidP="00A24C36">
      <w:r w:rsidRPr="00C066C0">
        <w:rPr>
          <w:cs/>
          <w:lang w:bidi="si-LK"/>
        </w:rPr>
        <w:t>බත් සඟවා තැබූ තැන එ කෙණෙහි අමතක ව යන කවුඩන් වැනි පුගුලන් දුරු කිරීම</w:t>
      </w:r>
      <w:r w:rsidRPr="00C066C0">
        <w:t xml:space="preserve">, </w:t>
      </w:r>
      <w:r w:rsidRPr="00C066C0">
        <w:rPr>
          <w:cs/>
          <w:lang w:bidi="si-LK"/>
        </w:rPr>
        <w:t>ඔවු</w:t>
      </w:r>
      <w:r w:rsidR="00025AF3">
        <w:rPr>
          <w:rFonts w:hint="cs"/>
          <w:cs/>
          <w:lang w:bidi="si-LK"/>
        </w:rPr>
        <w:t>න්</w:t>
      </w:r>
      <w:r w:rsidRPr="00C066C0">
        <w:rPr>
          <w:cs/>
          <w:lang w:bidi="si-LK"/>
        </w:rPr>
        <w:t>ගේ ආශ්‍රය අත් හැරීම</w:t>
      </w:r>
      <w:r w:rsidRPr="00C066C0">
        <w:t xml:space="preserve">, </w:t>
      </w:r>
      <w:r w:rsidRPr="00C066C0">
        <w:rPr>
          <w:cs/>
          <w:lang w:bidi="si-LK"/>
        </w:rPr>
        <w:t>මු</w:t>
      </w:r>
      <w:r w:rsidR="00025AF3">
        <w:rPr>
          <w:rFonts w:hint="cs"/>
          <w:cs/>
          <w:lang w:bidi="si-LK"/>
        </w:rPr>
        <w:t>ට‍්ඨ</w:t>
      </w:r>
      <w:r w:rsidRPr="00C066C0">
        <w:rPr>
          <w:cs/>
          <w:lang w:bidi="si-LK"/>
        </w:rPr>
        <w:t>ස්සතිපුග්ගලපරිවජ්ජ</w:t>
      </w:r>
      <w:r w:rsidR="00025AF3">
        <w:rPr>
          <w:rFonts w:hint="cs"/>
          <w:cs/>
          <w:lang w:bidi="si-LK"/>
        </w:rPr>
        <w:t>න</w:t>
      </w:r>
      <w:r w:rsidRPr="00C066C0">
        <w:rPr>
          <w:cs/>
          <w:lang w:bidi="si-LK"/>
        </w:rPr>
        <w:t xml:space="preserve">තාය. </w:t>
      </w:r>
    </w:p>
    <w:p w14:paraId="687711BA" w14:textId="32226345" w:rsidR="00C066C0" w:rsidRPr="00C066C0" w:rsidRDefault="00025AF3" w:rsidP="00A24C36">
      <w:r>
        <w:rPr>
          <w:rFonts w:hint="cs"/>
          <w:cs/>
          <w:lang w:bidi="si-LK"/>
        </w:rPr>
        <w:t>තිස්ස</w:t>
      </w:r>
      <w:r w:rsidR="00C066C0" w:rsidRPr="00C066C0">
        <w:rPr>
          <w:cs/>
          <w:lang w:bidi="si-LK"/>
        </w:rPr>
        <w:t>ද</w:t>
      </w:r>
      <w:r>
        <w:rPr>
          <w:rFonts w:hint="cs"/>
          <w:cs/>
          <w:lang w:bidi="si-LK"/>
        </w:rPr>
        <w:t>ත්</w:t>
      </w:r>
      <w:r w:rsidR="00C066C0" w:rsidRPr="00C066C0">
        <w:rPr>
          <w:cs/>
          <w:lang w:bidi="si-LK"/>
        </w:rPr>
        <w:t>ත</w:t>
      </w:r>
      <w:r w:rsidR="00C066C0" w:rsidRPr="00C066C0">
        <w:t xml:space="preserve">, </w:t>
      </w:r>
      <w:r w:rsidR="00C066C0" w:rsidRPr="00C066C0">
        <w:rPr>
          <w:cs/>
          <w:lang w:bidi="si-LK"/>
        </w:rPr>
        <w:t>අභය ස්ථවිරාදීන් වැනි එළඹ සිටි සිහි ඇත්තන් සෙවුමය</w:t>
      </w:r>
      <w:r w:rsidR="00C066C0" w:rsidRPr="00C066C0">
        <w:t xml:space="preserve">, </w:t>
      </w:r>
      <w:r w:rsidR="00C066C0" w:rsidRPr="00C066C0">
        <w:rPr>
          <w:cs/>
          <w:lang w:bidi="si-LK"/>
        </w:rPr>
        <w:t>උප</w:t>
      </w:r>
      <w:r w:rsidR="00A03368">
        <w:rPr>
          <w:rFonts w:hint="cs"/>
          <w:cs/>
          <w:lang w:bidi="si-LK"/>
        </w:rPr>
        <w:t>ට්ඨි</w:t>
      </w:r>
      <w:r w:rsidR="00C066C0" w:rsidRPr="00C066C0">
        <w:rPr>
          <w:cs/>
          <w:lang w:bidi="si-LK"/>
        </w:rPr>
        <w:t>තසතිපු</w:t>
      </w:r>
      <w:r>
        <w:rPr>
          <w:rFonts w:hint="cs"/>
          <w:cs/>
          <w:lang w:bidi="si-LK"/>
        </w:rPr>
        <w:t>ග‍්ග</w:t>
      </w:r>
      <w:r w:rsidR="00C066C0" w:rsidRPr="00C066C0">
        <w:rPr>
          <w:cs/>
          <w:lang w:bidi="si-LK"/>
        </w:rPr>
        <w:t>ල</w:t>
      </w:r>
      <w:r w:rsidR="0017193A">
        <w:rPr>
          <w:cs/>
          <w:lang w:bidi="si-LK"/>
        </w:rPr>
        <w:t>සේවන</w:t>
      </w:r>
      <w:r w:rsidR="00C066C0" w:rsidRPr="00C066C0">
        <w:rPr>
          <w:cs/>
          <w:lang w:bidi="si-LK"/>
        </w:rPr>
        <w:t xml:space="preserve">තා යි කීයේ. </w:t>
      </w:r>
    </w:p>
    <w:p w14:paraId="3AEFEE34" w14:textId="5F8BAD67" w:rsidR="00C066C0" w:rsidRPr="00C066C0" w:rsidRDefault="00C066C0" w:rsidP="00A24C36">
      <w:r w:rsidRPr="00C066C0">
        <w:rPr>
          <w:cs/>
          <w:lang w:bidi="si-LK"/>
        </w:rPr>
        <w:t>ඉඳීම - සිටීම - නිදීම - ස</w:t>
      </w:r>
      <w:r w:rsidR="00025AF3">
        <w:rPr>
          <w:rFonts w:hint="cs"/>
          <w:cs/>
          <w:lang w:bidi="si-LK"/>
        </w:rPr>
        <w:t>ක්</w:t>
      </w:r>
      <w:r w:rsidR="00025AF3">
        <w:rPr>
          <w:cs/>
          <w:lang w:bidi="si-LK"/>
        </w:rPr>
        <w:t>මණ යන සිව</w:t>
      </w:r>
      <w:r w:rsidR="00025AF3">
        <w:rPr>
          <w:rFonts w:hint="cs"/>
          <w:cs/>
          <w:lang w:bidi="si-LK"/>
        </w:rPr>
        <w:t>ු</w:t>
      </w:r>
      <w:r w:rsidRPr="00C066C0">
        <w:rPr>
          <w:cs/>
          <w:lang w:bidi="si-LK"/>
        </w:rPr>
        <w:t xml:space="preserve"> ඉරියව්වෙහි සිහිය පිහිටුවීමට නැමී ගත් එයට බර ව සිටි සිත් ඇති බවය</w:t>
      </w:r>
      <w:r w:rsidRPr="00C066C0">
        <w:t xml:space="preserve">; </w:t>
      </w:r>
      <w:r w:rsidRPr="00C066C0">
        <w:rPr>
          <w:cs/>
          <w:lang w:bidi="si-LK"/>
        </w:rPr>
        <w:t>තදධීමුත්තතා නම්. මේ සතර ය</w:t>
      </w:r>
      <w:r w:rsidRPr="00C066C0">
        <w:t xml:space="preserve">, </w:t>
      </w:r>
      <w:r w:rsidRPr="00C066C0">
        <w:rPr>
          <w:cs/>
          <w:lang w:bidi="si-LK"/>
        </w:rPr>
        <w:t>සතිසම්බොජ්ඣංගය ඉපැ</w:t>
      </w:r>
      <w:r w:rsidR="00025AF3">
        <w:rPr>
          <w:rFonts w:hint="cs"/>
          <w:cs/>
          <w:lang w:bidi="si-LK"/>
        </w:rPr>
        <w:t>ත්</w:t>
      </w:r>
      <w:r w:rsidRPr="00C066C0">
        <w:rPr>
          <w:cs/>
          <w:lang w:bidi="si-LK"/>
        </w:rPr>
        <w:t xml:space="preserve">මෙහි </w:t>
      </w:r>
      <w:r w:rsidR="00A53609">
        <w:rPr>
          <w:cs/>
          <w:lang w:bidi="si-LK"/>
        </w:rPr>
        <w:t>හේතු</w:t>
      </w:r>
      <w:r w:rsidRPr="00C066C0">
        <w:rPr>
          <w:cs/>
          <w:lang w:bidi="si-LK"/>
        </w:rPr>
        <w:t>. මෙයින්</w:t>
      </w:r>
      <w:r w:rsidR="005C1E6D">
        <w:rPr>
          <w:cs/>
          <w:lang w:bidi="si-LK"/>
        </w:rPr>
        <w:t xml:space="preserve"> </w:t>
      </w:r>
      <w:r w:rsidRPr="00C066C0">
        <w:rPr>
          <w:cs/>
          <w:lang w:bidi="si-LK"/>
        </w:rPr>
        <w:t>උපන් සතිසම්බොජ්ඣංගය වැඩුම සම්පූ</w:t>
      </w:r>
      <w:r w:rsidR="002606F2">
        <w:rPr>
          <w:cs/>
          <w:lang w:bidi="si-LK"/>
        </w:rPr>
        <w:t>ර්‍ණ</w:t>
      </w:r>
      <w:r w:rsidRPr="00C066C0">
        <w:rPr>
          <w:cs/>
          <w:lang w:bidi="si-LK"/>
        </w:rPr>
        <w:t xml:space="preserve"> චනුයේ අ</w:t>
      </w:r>
      <w:r w:rsidR="00FE1A0E">
        <w:rPr>
          <w:cs/>
          <w:lang w:bidi="si-LK"/>
        </w:rPr>
        <w:t>ර්‍හ</w:t>
      </w:r>
      <w:r w:rsidR="00025AF3">
        <w:rPr>
          <w:rFonts w:hint="cs"/>
          <w:cs/>
          <w:lang w:bidi="si-LK"/>
        </w:rPr>
        <w:t>ත්</w:t>
      </w:r>
      <w:r w:rsidRPr="00C066C0">
        <w:rPr>
          <w:cs/>
          <w:lang w:bidi="si-LK"/>
        </w:rPr>
        <w:t>ම</w:t>
      </w:r>
      <w:r w:rsidR="00025AF3">
        <w:rPr>
          <w:rFonts w:hint="cs"/>
          <w:cs/>
          <w:lang w:bidi="si-LK"/>
        </w:rPr>
        <w:t>ා</w:t>
      </w:r>
      <w:r w:rsidR="00983463">
        <w:rPr>
          <w:rFonts w:hint="cs"/>
          <w:cs/>
          <w:lang w:bidi="si-LK"/>
        </w:rPr>
        <w:t>ර්‍ග</w:t>
      </w:r>
      <w:r w:rsidRPr="00C066C0">
        <w:rPr>
          <w:cs/>
          <w:lang w:bidi="si-LK"/>
        </w:rPr>
        <w:t xml:space="preserve">යෙනි. </w:t>
      </w:r>
    </w:p>
    <w:p w14:paraId="21920E5E" w14:textId="33C3DE62" w:rsidR="00364EE5" w:rsidRDefault="00A24C36" w:rsidP="00A24C36">
      <w:pPr>
        <w:rPr>
          <w:lang w:bidi="si-LK"/>
        </w:rPr>
      </w:pPr>
      <w:r>
        <w:rPr>
          <w:b/>
          <w:bCs/>
        </w:rPr>
        <w:t>“</w:t>
      </w:r>
      <w:r w:rsidR="00C066C0" w:rsidRPr="00025AF3">
        <w:rPr>
          <w:b/>
          <w:bCs/>
          <w:cs/>
          <w:lang w:bidi="si-LK"/>
        </w:rPr>
        <w:t>සත්තධම්මා ධම්මවිචයසම්බොජඣ</w:t>
      </w:r>
      <w:r w:rsidR="00025AF3" w:rsidRPr="00025AF3">
        <w:rPr>
          <w:rFonts w:hint="cs"/>
          <w:b/>
          <w:bCs/>
          <w:cs/>
          <w:lang w:bidi="si-LK"/>
        </w:rPr>
        <w:t>ඞ්</w:t>
      </w:r>
      <w:r w:rsidR="00C066C0" w:rsidRPr="00025AF3">
        <w:rPr>
          <w:b/>
          <w:bCs/>
          <w:cs/>
          <w:lang w:bidi="si-LK"/>
        </w:rPr>
        <w:t>ගස්ස උප</w:t>
      </w:r>
      <w:r w:rsidR="00025AF3" w:rsidRPr="00025AF3">
        <w:rPr>
          <w:rFonts w:hint="cs"/>
          <w:b/>
          <w:bCs/>
          <w:cs/>
          <w:lang w:bidi="si-LK"/>
        </w:rPr>
        <w:t>්</w:t>
      </w:r>
      <w:r w:rsidR="00C066C0" w:rsidRPr="00025AF3">
        <w:rPr>
          <w:b/>
          <w:bCs/>
          <w:cs/>
          <w:lang w:bidi="si-LK"/>
        </w:rPr>
        <w:t>පාදාය සංවත්ත</w:t>
      </w:r>
      <w:r w:rsidR="00025AF3" w:rsidRPr="00025AF3">
        <w:rPr>
          <w:rFonts w:hint="cs"/>
          <w:b/>
          <w:bCs/>
          <w:cs/>
          <w:lang w:bidi="si-LK"/>
        </w:rPr>
        <w:t>න්</w:t>
      </w:r>
      <w:r w:rsidR="00C066C0" w:rsidRPr="00025AF3">
        <w:rPr>
          <w:b/>
          <w:bCs/>
          <w:cs/>
          <w:lang w:bidi="si-LK"/>
        </w:rPr>
        <w:t>ති</w:t>
      </w:r>
      <w:r w:rsidR="00C066C0" w:rsidRPr="00025AF3">
        <w:rPr>
          <w:b/>
          <w:bCs/>
        </w:rPr>
        <w:t xml:space="preserve">, </w:t>
      </w:r>
      <w:r w:rsidR="00C066C0" w:rsidRPr="00025AF3">
        <w:rPr>
          <w:b/>
          <w:bCs/>
          <w:cs/>
          <w:lang w:bidi="si-LK"/>
        </w:rPr>
        <w:t>පරිපුච්ඡකතා</w:t>
      </w:r>
      <w:r w:rsidR="00C066C0" w:rsidRPr="00025AF3">
        <w:rPr>
          <w:b/>
          <w:bCs/>
        </w:rPr>
        <w:t xml:space="preserve">, </w:t>
      </w:r>
      <w:r w:rsidR="00C066C0" w:rsidRPr="00025AF3">
        <w:rPr>
          <w:b/>
          <w:bCs/>
          <w:cs/>
          <w:lang w:bidi="si-LK"/>
        </w:rPr>
        <w:t>වත්ථුවිසදකිරියතා</w:t>
      </w:r>
      <w:r w:rsidR="00C066C0" w:rsidRPr="00025AF3">
        <w:rPr>
          <w:b/>
          <w:bCs/>
        </w:rPr>
        <w:t xml:space="preserve">, </w:t>
      </w:r>
      <w:r w:rsidR="00C066C0" w:rsidRPr="00025AF3">
        <w:rPr>
          <w:b/>
          <w:bCs/>
          <w:cs/>
          <w:lang w:bidi="si-LK"/>
        </w:rPr>
        <w:t>ඉන්ද්‍රියසමත්</w:t>
      </w:r>
      <w:r w:rsidR="00025AF3" w:rsidRPr="00025AF3">
        <w:rPr>
          <w:rFonts w:hint="cs"/>
          <w:b/>
          <w:bCs/>
          <w:cs/>
          <w:lang w:bidi="si-LK"/>
        </w:rPr>
        <w:t>ත</w:t>
      </w:r>
      <w:r w:rsidR="00C066C0" w:rsidRPr="00025AF3">
        <w:rPr>
          <w:b/>
          <w:bCs/>
          <w:cs/>
          <w:lang w:bidi="si-LK"/>
        </w:rPr>
        <w:t>පටිපාදනා</w:t>
      </w:r>
      <w:r w:rsidR="00C066C0" w:rsidRPr="00025AF3">
        <w:rPr>
          <w:b/>
          <w:bCs/>
        </w:rPr>
        <w:t xml:space="preserve">, </w:t>
      </w:r>
      <w:r w:rsidR="00C066C0" w:rsidRPr="00025AF3">
        <w:rPr>
          <w:b/>
          <w:bCs/>
          <w:cs/>
          <w:lang w:bidi="si-LK"/>
        </w:rPr>
        <w:t>දුප්පඤ්ඤපුග</w:t>
      </w:r>
      <w:r w:rsidR="00025AF3" w:rsidRPr="00025AF3">
        <w:rPr>
          <w:rFonts w:hint="cs"/>
          <w:b/>
          <w:bCs/>
          <w:cs/>
          <w:lang w:bidi="si-LK"/>
        </w:rPr>
        <w:t>‍්ග</w:t>
      </w:r>
      <w:r w:rsidR="00C066C0" w:rsidRPr="00025AF3">
        <w:rPr>
          <w:b/>
          <w:bCs/>
          <w:cs/>
          <w:lang w:bidi="si-LK"/>
        </w:rPr>
        <w:t>ලපරිවජ්ජනා</w:t>
      </w:r>
      <w:r w:rsidR="00C066C0" w:rsidRPr="00025AF3">
        <w:rPr>
          <w:b/>
          <w:bCs/>
        </w:rPr>
        <w:t xml:space="preserve">, </w:t>
      </w:r>
      <w:r w:rsidR="00C066C0" w:rsidRPr="00025AF3">
        <w:rPr>
          <w:b/>
          <w:bCs/>
          <w:cs/>
          <w:lang w:bidi="si-LK"/>
        </w:rPr>
        <w:t>පඤ්ඤාව</w:t>
      </w:r>
      <w:r w:rsidR="00025AF3" w:rsidRPr="00025AF3">
        <w:rPr>
          <w:rFonts w:hint="cs"/>
          <w:b/>
          <w:bCs/>
          <w:cs/>
          <w:lang w:bidi="si-LK"/>
        </w:rPr>
        <w:t>න්</w:t>
      </w:r>
      <w:r w:rsidR="00C066C0" w:rsidRPr="00025AF3">
        <w:rPr>
          <w:b/>
          <w:bCs/>
          <w:cs/>
          <w:lang w:bidi="si-LK"/>
        </w:rPr>
        <w:t>තපුග්ගලසෙවනා</w:t>
      </w:r>
      <w:r w:rsidR="00C066C0" w:rsidRPr="00025AF3">
        <w:rPr>
          <w:b/>
          <w:bCs/>
        </w:rPr>
        <w:t xml:space="preserve">, </w:t>
      </w:r>
      <w:r w:rsidR="00C066C0" w:rsidRPr="00025AF3">
        <w:rPr>
          <w:b/>
          <w:bCs/>
          <w:cs/>
          <w:lang w:bidi="si-LK"/>
        </w:rPr>
        <w:t>ගම</w:t>
      </w:r>
      <w:r w:rsidR="00025AF3" w:rsidRPr="00025AF3">
        <w:rPr>
          <w:rFonts w:hint="cs"/>
          <w:b/>
          <w:bCs/>
          <w:cs/>
          <w:lang w:bidi="si-LK"/>
        </w:rPr>
        <w:t>‍්භී</w:t>
      </w:r>
      <w:r w:rsidR="00C066C0" w:rsidRPr="00025AF3">
        <w:rPr>
          <w:b/>
          <w:bCs/>
          <w:cs/>
          <w:lang w:bidi="si-LK"/>
        </w:rPr>
        <w:t>රඤාණාචරියප</w:t>
      </w:r>
      <w:r w:rsidR="00025AF3" w:rsidRPr="00025AF3">
        <w:rPr>
          <w:rFonts w:hint="cs"/>
          <w:b/>
          <w:bCs/>
          <w:cs/>
          <w:lang w:bidi="si-LK"/>
        </w:rPr>
        <w:t>ච‍්ච</w:t>
      </w:r>
      <w:r w:rsidR="00C066C0" w:rsidRPr="00025AF3">
        <w:rPr>
          <w:b/>
          <w:bCs/>
          <w:cs/>
          <w:lang w:bidi="si-LK"/>
        </w:rPr>
        <w:t>වෙක්ඛණා</w:t>
      </w:r>
      <w:r w:rsidR="00C066C0" w:rsidRPr="00025AF3">
        <w:rPr>
          <w:b/>
          <w:bCs/>
        </w:rPr>
        <w:t>,</w:t>
      </w:r>
      <w:r w:rsidR="00025AF3" w:rsidRPr="00025AF3">
        <w:rPr>
          <w:rFonts w:hint="cs"/>
          <w:b/>
          <w:bCs/>
          <w:cs/>
          <w:lang w:bidi="si-LK"/>
        </w:rPr>
        <w:t xml:space="preserve"> </w:t>
      </w:r>
      <w:r w:rsidR="00C066C0" w:rsidRPr="00025AF3">
        <w:rPr>
          <w:b/>
          <w:bCs/>
          <w:cs/>
          <w:lang w:bidi="si-LK"/>
        </w:rPr>
        <w:t>තද</w:t>
      </w:r>
      <w:r w:rsidR="00025AF3" w:rsidRPr="00025AF3">
        <w:rPr>
          <w:rFonts w:hint="cs"/>
          <w:b/>
          <w:bCs/>
          <w:cs/>
          <w:lang w:bidi="si-LK"/>
        </w:rPr>
        <w:t>ධි</w:t>
      </w:r>
      <w:r w:rsidR="00C066C0" w:rsidRPr="00025AF3">
        <w:rPr>
          <w:b/>
          <w:bCs/>
          <w:cs/>
          <w:lang w:bidi="si-LK"/>
        </w:rPr>
        <w:t>මුත්ත</w:t>
      </w:r>
      <w:r w:rsidR="00025AF3" w:rsidRPr="00025AF3">
        <w:rPr>
          <w:rFonts w:hint="cs"/>
          <w:b/>
          <w:bCs/>
          <w:cs/>
          <w:lang w:bidi="si-LK"/>
        </w:rPr>
        <w:t>තා</w:t>
      </w:r>
      <w:r>
        <w:rPr>
          <w:b/>
          <w:bCs/>
          <w:lang w:bidi="si-LK"/>
        </w:rPr>
        <w:t>”</w:t>
      </w:r>
      <w:r w:rsidR="00025AF3">
        <w:rPr>
          <w:rFonts w:hint="cs"/>
          <w:cs/>
          <w:lang w:bidi="si-LK"/>
        </w:rPr>
        <w:t xml:space="preserve"> </w:t>
      </w:r>
      <w:r w:rsidR="00C066C0" w:rsidRPr="00C066C0">
        <w:rPr>
          <w:cs/>
          <w:lang w:bidi="si-LK"/>
        </w:rPr>
        <w:t>යි. ධම්මවිචයසම්බොජ්ඣංගයාගේ පහළවීමෙහි මෙ</w:t>
      </w:r>
      <w:r w:rsidR="00025AF3">
        <w:rPr>
          <w:rFonts w:hint="cs"/>
          <w:cs/>
          <w:lang w:bidi="si-LK"/>
        </w:rPr>
        <w:t>සේ</w:t>
      </w:r>
      <w:r w:rsidR="00C066C0" w:rsidRPr="00C066C0">
        <w:rPr>
          <w:cs/>
          <w:lang w:bidi="si-LK"/>
        </w:rPr>
        <w:t xml:space="preserve"> කරුණු සතක් දැක්වූහ. ඇසු</w:t>
      </w:r>
      <w:r w:rsidR="00025AF3">
        <w:rPr>
          <w:rFonts w:hint="cs"/>
          <w:cs/>
          <w:lang w:bidi="si-LK"/>
        </w:rPr>
        <w:t>ම්</w:t>
      </w:r>
      <w:r w:rsidR="00C066C0" w:rsidRPr="00C066C0">
        <w:rPr>
          <w:cs/>
          <w:lang w:bidi="si-LK"/>
        </w:rPr>
        <w:t>බැලුම්බහුලබව</w:t>
      </w:r>
      <w:r w:rsidR="00C066C0" w:rsidRPr="00C066C0">
        <w:t xml:space="preserve">, </w:t>
      </w:r>
      <w:r w:rsidR="00C066C0" w:rsidRPr="00C066C0">
        <w:rPr>
          <w:cs/>
          <w:lang w:bidi="si-LK"/>
        </w:rPr>
        <w:t>ඇතුළත පිටත පිරිසිදුබව</w:t>
      </w:r>
      <w:r w:rsidR="00C066C0" w:rsidRPr="00C066C0">
        <w:t xml:space="preserve">, </w:t>
      </w:r>
      <w:r w:rsidR="00C066C0" w:rsidRPr="00C066C0">
        <w:rPr>
          <w:cs/>
          <w:lang w:bidi="si-LK"/>
        </w:rPr>
        <w:t>ශ්‍රද්ධාදී වූ ඉඳුරන්ගේ සමබවකිරීම</w:t>
      </w:r>
      <w:r w:rsidR="00C066C0" w:rsidRPr="00C066C0">
        <w:t xml:space="preserve">, </w:t>
      </w:r>
      <w:r w:rsidR="00C066C0" w:rsidRPr="00C066C0">
        <w:rPr>
          <w:cs/>
          <w:lang w:bidi="si-LK"/>
        </w:rPr>
        <w:t>නුවණ නැති පුගුලන් පලවාහැරීම</w:t>
      </w:r>
      <w:r w:rsidR="00C066C0" w:rsidRPr="00C066C0">
        <w:t xml:space="preserve">, </w:t>
      </w:r>
      <w:r w:rsidR="00C066C0" w:rsidRPr="00C066C0">
        <w:rPr>
          <w:cs/>
          <w:lang w:bidi="si-LK"/>
        </w:rPr>
        <w:t>නුවණැති පුඟුල</w:t>
      </w:r>
      <w:r w:rsidR="00364EE5">
        <w:rPr>
          <w:rFonts w:hint="cs"/>
          <w:cs/>
          <w:lang w:bidi="si-LK"/>
        </w:rPr>
        <w:t>න්</w:t>
      </w:r>
      <w:r w:rsidR="00C066C0" w:rsidRPr="00C066C0">
        <w:rPr>
          <w:cs/>
          <w:lang w:bidi="si-LK"/>
        </w:rPr>
        <w:t>සෙවුම</w:t>
      </w:r>
      <w:r w:rsidR="00C066C0" w:rsidRPr="00C066C0">
        <w:t xml:space="preserve">, </w:t>
      </w:r>
      <w:r w:rsidR="00C066C0" w:rsidRPr="00C066C0">
        <w:rPr>
          <w:cs/>
          <w:lang w:bidi="si-LK"/>
        </w:rPr>
        <w:t>ගැඹුරු නුව</w:t>
      </w:r>
      <w:r w:rsidR="00364EE5">
        <w:rPr>
          <w:rFonts w:hint="cs"/>
          <w:cs/>
          <w:lang w:bidi="si-LK"/>
        </w:rPr>
        <w:t>ණෙ</w:t>
      </w:r>
      <w:r w:rsidR="00C066C0" w:rsidRPr="00C066C0">
        <w:rPr>
          <w:cs/>
          <w:lang w:bidi="si-LK"/>
        </w:rPr>
        <w:t>හි වෙන</w:t>
      </w:r>
      <w:r w:rsidR="00364EE5">
        <w:rPr>
          <w:rFonts w:hint="cs"/>
          <w:cs/>
          <w:lang w:bidi="si-LK"/>
        </w:rPr>
        <w:t>ස්</w:t>
      </w:r>
      <w:r w:rsidR="00C066C0" w:rsidRPr="00C066C0">
        <w:rPr>
          <w:cs/>
          <w:lang w:bidi="si-LK"/>
        </w:rPr>
        <w:t>කම්සැලකීම</w:t>
      </w:r>
      <w:r w:rsidR="00C066C0" w:rsidRPr="00C066C0">
        <w:t xml:space="preserve">, </w:t>
      </w:r>
      <w:r w:rsidR="00C066C0" w:rsidRPr="00C066C0">
        <w:rPr>
          <w:cs/>
          <w:lang w:bidi="si-LK"/>
        </w:rPr>
        <w:t xml:space="preserve">ධම්මවිචයසම්බොජ්ඣංගය නිපදවීමට නැමී සිටීම යනු ඒ සතය. </w:t>
      </w:r>
    </w:p>
    <w:p w14:paraId="7B3DFEF1" w14:textId="0D2F1916" w:rsidR="00C066C0" w:rsidRPr="00C066C0" w:rsidRDefault="00C066C0" w:rsidP="00A24C36">
      <w:r w:rsidRPr="00C066C0">
        <w:rPr>
          <w:cs/>
          <w:lang w:bidi="si-LK"/>
        </w:rPr>
        <w:t>එහි</w:t>
      </w:r>
      <w:r w:rsidRPr="00C066C0">
        <w:t xml:space="preserve">, </w:t>
      </w:r>
      <w:r w:rsidRPr="00C066C0">
        <w:rPr>
          <w:cs/>
          <w:lang w:bidi="si-LK"/>
        </w:rPr>
        <w:t>ස</w:t>
      </w:r>
      <w:r w:rsidR="00603971">
        <w:rPr>
          <w:rFonts w:hint="cs"/>
          <w:cs/>
          <w:lang w:bidi="si-LK"/>
        </w:rPr>
        <w:t>්</w:t>
      </w:r>
      <w:r w:rsidRPr="00C066C0">
        <w:rPr>
          <w:cs/>
          <w:lang w:bidi="si-LK"/>
        </w:rPr>
        <w:t xml:space="preserve">කන්ධ ධාතු ආයතන ඉන්ද්‍රිය බල </w:t>
      </w:r>
      <w:r w:rsidR="00603971" w:rsidRPr="00C066C0">
        <w:rPr>
          <w:cs/>
          <w:lang w:bidi="si-LK"/>
        </w:rPr>
        <w:t>බො</w:t>
      </w:r>
      <w:r w:rsidR="00D45068">
        <w:rPr>
          <w:rFonts w:hint="cs"/>
          <w:cs/>
          <w:lang w:bidi="si-LK"/>
        </w:rPr>
        <w:t>ද්ධ්‍ය</w:t>
      </w:r>
      <w:r w:rsidR="00603971">
        <w:rPr>
          <w:rFonts w:hint="cs"/>
          <w:cs/>
          <w:lang w:bidi="si-LK"/>
        </w:rPr>
        <w:t>ඞ‍්ග</w:t>
      </w:r>
      <w:r w:rsidRPr="00C066C0">
        <w:rPr>
          <w:cs/>
          <w:lang w:bidi="si-LK"/>
        </w:rPr>
        <w:t xml:space="preserve"> මා</w:t>
      </w:r>
      <w:r w:rsidR="004755F7">
        <w:rPr>
          <w:cs/>
          <w:lang w:bidi="si-LK"/>
        </w:rPr>
        <w:t>ර්‍ගා</w:t>
      </w:r>
      <w:r w:rsidR="00603971">
        <w:rPr>
          <w:rFonts w:hint="cs"/>
          <w:cs/>
          <w:lang w:bidi="si-LK"/>
        </w:rPr>
        <w:t>ඞ්</w:t>
      </w:r>
      <w:r w:rsidRPr="00C066C0">
        <w:rPr>
          <w:cs/>
          <w:lang w:bidi="si-LK"/>
        </w:rPr>
        <w:t>ග ශමථ විද</w:t>
      </w:r>
      <w:r w:rsidR="00FE1A0E">
        <w:rPr>
          <w:cs/>
          <w:lang w:bidi="si-LK"/>
        </w:rPr>
        <w:t>ර්‍ශ</w:t>
      </w:r>
      <w:r w:rsidRPr="00C066C0">
        <w:rPr>
          <w:cs/>
          <w:lang w:bidi="si-LK"/>
        </w:rPr>
        <w:t>නාවන්හි අරුත් ඇසුරු කළ වි</w:t>
      </w:r>
      <w:r w:rsidR="00603971">
        <w:rPr>
          <w:rFonts w:hint="cs"/>
          <w:cs/>
          <w:lang w:bidi="si-LK"/>
        </w:rPr>
        <w:t>චා</w:t>
      </w:r>
      <w:r w:rsidRPr="00C066C0">
        <w:rPr>
          <w:cs/>
          <w:lang w:bidi="si-LK"/>
        </w:rPr>
        <w:t>රීම් බහුලබවය පරිපු</w:t>
      </w:r>
      <w:r w:rsidR="00603971">
        <w:rPr>
          <w:rFonts w:hint="cs"/>
          <w:cs/>
          <w:lang w:bidi="si-LK"/>
        </w:rPr>
        <w:t>ච‍්ඡ</w:t>
      </w:r>
      <w:r w:rsidRPr="00C066C0">
        <w:rPr>
          <w:cs/>
          <w:lang w:bidi="si-LK"/>
        </w:rPr>
        <w:t xml:space="preserve">තා නම්. </w:t>
      </w:r>
    </w:p>
    <w:p w14:paraId="146A58BE" w14:textId="2A76C986" w:rsidR="00C066C0" w:rsidRPr="00C066C0" w:rsidRDefault="00C066C0" w:rsidP="00A24C36">
      <w:r w:rsidRPr="00C066C0">
        <w:rPr>
          <w:cs/>
          <w:lang w:bidi="si-LK"/>
        </w:rPr>
        <w:t>කෙස් රැවුල් නිය කපා හැර</w:t>
      </w:r>
      <w:r w:rsidRPr="00C066C0">
        <w:t xml:space="preserve">, </w:t>
      </w:r>
      <w:r w:rsidRPr="00C066C0">
        <w:rPr>
          <w:cs/>
          <w:lang w:bidi="si-LK"/>
        </w:rPr>
        <w:t>උ</w:t>
      </w:r>
      <w:r w:rsidR="00D55552">
        <w:rPr>
          <w:rFonts w:hint="cs"/>
          <w:cs/>
          <w:lang w:bidi="si-LK"/>
        </w:rPr>
        <w:t>ද්ධ</w:t>
      </w:r>
      <w:r w:rsidRPr="00C066C0">
        <w:rPr>
          <w:cs/>
          <w:lang w:bidi="si-LK"/>
        </w:rPr>
        <w:t>විරෙචනාදියෙන් සිරුර සැහැල්ලු කොට</w:t>
      </w:r>
      <w:r w:rsidRPr="00C066C0">
        <w:t xml:space="preserve">, </w:t>
      </w:r>
      <w:r w:rsidRPr="00C066C0">
        <w:rPr>
          <w:cs/>
          <w:lang w:bidi="si-LK"/>
        </w:rPr>
        <w:t>ඩහ මල උළා හැර නා</w:t>
      </w:r>
      <w:r w:rsidRPr="00C066C0">
        <w:t xml:space="preserve">, </w:t>
      </w:r>
      <w:r w:rsidRPr="00C066C0">
        <w:rPr>
          <w:cs/>
          <w:lang w:bidi="si-LK"/>
        </w:rPr>
        <w:t xml:space="preserve">සිරුර පිරිසිදුකිරීම සිවුරු පිරිකර මසා සෝදා පඬු පොවා </w:t>
      </w:r>
      <w:r w:rsidR="002403B2">
        <w:rPr>
          <w:rFonts w:hint="cs"/>
          <w:cs/>
          <w:lang w:bidi="si-LK"/>
        </w:rPr>
        <w:t>ගේ</w:t>
      </w:r>
      <w:r w:rsidRPr="00C066C0">
        <w:rPr>
          <w:cs/>
          <w:lang w:bidi="si-LK"/>
        </w:rPr>
        <w:t xml:space="preserve"> දොර හැමද කුණු කසළ බැහැර කොට ඇඳ පුටු ඇතිරිලි කොට්ට මෙට්ට පාපිසි ඈ අවු ගන්වා පිරිසිදුකිරීමය වත්ථුවිසදකිරියතා නම්</w:t>
      </w:r>
      <w:r w:rsidR="002403B2">
        <w:rPr>
          <w:rFonts w:hint="cs"/>
          <w:cs/>
          <w:lang w:bidi="si-LK"/>
        </w:rPr>
        <w:t>.</w:t>
      </w:r>
      <w:r w:rsidRPr="00C066C0">
        <w:t xml:space="preserve"> </w:t>
      </w:r>
      <w:r w:rsidRPr="00C066C0">
        <w:rPr>
          <w:cs/>
          <w:lang w:bidi="si-LK"/>
        </w:rPr>
        <w:t>ඇතුළත පිටත අපිරිසිදු කල්හි චිත්තචෛතසිකයන් කෙරෙහි වූ නුවණ අපිරිසිදු ය. අපිරිසිදු පහන්</w:t>
      </w:r>
      <w:r w:rsidRPr="00C066C0">
        <w:t xml:space="preserve">, </w:t>
      </w:r>
      <w:r w:rsidRPr="00C066C0">
        <w:rPr>
          <w:cs/>
          <w:lang w:bidi="si-LK"/>
        </w:rPr>
        <w:t>පහන්වැටි</w:t>
      </w:r>
      <w:r w:rsidRPr="00C066C0">
        <w:t xml:space="preserve">, </w:t>
      </w:r>
      <w:r w:rsidRPr="00C066C0">
        <w:rPr>
          <w:cs/>
          <w:lang w:bidi="si-LK"/>
        </w:rPr>
        <w:t>තෙල් නිසා හටගත් පහන් සිළුවෙහි ආ</w:t>
      </w:r>
      <w:r w:rsidR="00A61BC6">
        <w:rPr>
          <w:cs/>
          <w:lang w:bidi="si-LK"/>
        </w:rPr>
        <w:t>ලෝකය</w:t>
      </w:r>
      <w:r w:rsidRPr="00C066C0">
        <w:rPr>
          <w:cs/>
          <w:lang w:bidi="si-LK"/>
        </w:rPr>
        <w:t xml:space="preserve"> අපිරිසිදු වන්නා සේ ය. පිරිසිදු පහන්</w:t>
      </w:r>
      <w:r w:rsidRPr="00C066C0">
        <w:t xml:space="preserve">, </w:t>
      </w:r>
      <w:r w:rsidRPr="00C066C0">
        <w:rPr>
          <w:cs/>
          <w:lang w:bidi="si-LK"/>
        </w:rPr>
        <w:t>පහන් වැටි</w:t>
      </w:r>
      <w:r w:rsidRPr="00C066C0">
        <w:t xml:space="preserve">, </w:t>
      </w:r>
      <w:r w:rsidR="002403B2">
        <w:rPr>
          <w:cs/>
          <w:lang w:bidi="si-LK"/>
        </w:rPr>
        <w:t>තෙල් නිසා දැල්</w:t>
      </w:r>
      <w:r w:rsidRPr="00C066C0">
        <w:rPr>
          <w:cs/>
          <w:lang w:bidi="si-LK"/>
        </w:rPr>
        <w:t xml:space="preserve">වෙන පහන් සිළ පිරිසිදු වන්නා සේ ඇතුළත පිටත වස්තුන් පිරිසිදු කල්හි උපන් චිත්තචෛතසිකයන් කෙරෙහි වූ නුවණ ද පිරිසිදු වේ. </w:t>
      </w:r>
    </w:p>
    <w:p w14:paraId="4EDB27CC" w14:textId="108DEFC7" w:rsidR="00C066C0" w:rsidRPr="00C066C0" w:rsidRDefault="00C066C0" w:rsidP="00A24C36">
      <w:r w:rsidRPr="00C066C0">
        <w:rPr>
          <w:cs/>
          <w:lang w:bidi="si-LK"/>
        </w:rPr>
        <w:t xml:space="preserve">ශ්‍රද්ධා - </w:t>
      </w:r>
      <w:r w:rsidR="002B2CE3">
        <w:rPr>
          <w:cs/>
          <w:lang w:bidi="si-LK"/>
        </w:rPr>
        <w:t>වීර්‍ය්‍ය</w:t>
      </w:r>
      <w:r w:rsidRPr="00C066C0">
        <w:rPr>
          <w:cs/>
          <w:lang w:bidi="si-LK"/>
        </w:rPr>
        <w:t xml:space="preserve"> - සමෘති - සමාධි - ප්‍රඥා යන ඉන්ද්‍රියයන් එකකට එකක් අඩු වැඩි වන්නට නො දී ඒ ඒ ඉන්ද්‍රියයන්ට තම තමන් අයත් කෘත්‍යය නිසි සේ කරන්නට ඉඩ ලැබෙන සේ සමබවෙහි තැබුම ය ඉන්ද්‍රියසමත්තප</w:t>
      </w:r>
      <w:r w:rsidR="00353C56">
        <w:rPr>
          <w:rFonts w:hint="cs"/>
          <w:cs/>
          <w:lang w:bidi="si-LK"/>
        </w:rPr>
        <w:t>ටි</w:t>
      </w:r>
      <w:r w:rsidRPr="00C066C0">
        <w:rPr>
          <w:cs/>
          <w:lang w:bidi="si-LK"/>
        </w:rPr>
        <w:t>පාදන</w:t>
      </w:r>
      <w:r w:rsidR="00353C56">
        <w:rPr>
          <w:rFonts w:hint="cs"/>
          <w:cs/>
          <w:lang w:bidi="si-LK"/>
        </w:rPr>
        <w:t>ා</w:t>
      </w:r>
      <w:r w:rsidRPr="00C066C0">
        <w:rPr>
          <w:cs/>
          <w:lang w:bidi="si-LK"/>
        </w:rPr>
        <w:t xml:space="preserve"> යි කීයේ. ශ්‍රද්ධෙන්ද්‍රිය බලවත් වූ තැන</w:t>
      </w:r>
      <w:r w:rsidRPr="00C066C0">
        <w:t xml:space="preserve">, </w:t>
      </w:r>
      <w:r w:rsidRPr="00C066C0">
        <w:rPr>
          <w:cs/>
          <w:lang w:bidi="si-LK"/>
        </w:rPr>
        <w:t>අනික් ඉන්ද්‍රියයෝ දු</w:t>
      </w:r>
      <w:r w:rsidR="00846FF4">
        <w:rPr>
          <w:cs/>
          <w:lang w:bidi="si-LK"/>
        </w:rPr>
        <w:t>ර්‍ව</w:t>
      </w:r>
      <w:r w:rsidRPr="00C066C0">
        <w:rPr>
          <w:cs/>
          <w:lang w:bidi="si-LK"/>
        </w:rPr>
        <w:t>ල වෙත්. එකල්හි වී</w:t>
      </w:r>
      <w:r w:rsidR="004D6A0E">
        <w:rPr>
          <w:rFonts w:hint="cs"/>
          <w:cs/>
          <w:lang w:bidi="si-LK"/>
        </w:rPr>
        <w:t>ර්‍ය්‍යෙ</w:t>
      </w:r>
      <w:r w:rsidR="00353C56">
        <w:rPr>
          <w:rFonts w:hint="cs"/>
          <w:cs/>
          <w:lang w:bidi="si-LK"/>
        </w:rPr>
        <w:t>න්</w:t>
      </w:r>
      <w:r w:rsidRPr="00C066C0">
        <w:rPr>
          <w:cs/>
          <w:lang w:bidi="si-LK"/>
        </w:rPr>
        <w:t>ද්‍රිය ය තමන් හා එක් ව උපන් අනික් ධ</w:t>
      </w:r>
      <w:r w:rsidR="00983463">
        <w:rPr>
          <w:cs/>
          <w:lang w:bidi="si-LK"/>
        </w:rPr>
        <w:t>ර්‍ම</w:t>
      </w:r>
      <w:r w:rsidRPr="00C066C0">
        <w:rPr>
          <w:cs/>
          <w:lang w:bidi="si-LK"/>
        </w:rPr>
        <w:t>යන් උත්සාහවත් කිරිමෙහි සමෘතීන්ද්‍රිය ය අරමුණු කරා එළඹීමෙහි</w:t>
      </w:r>
      <w:r w:rsidRPr="00C066C0">
        <w:t xml:space="preserve">, </w:t>
      </w:r>
      <w:r w:rsidRPr="00C066C0">
        <w:rPr>
          <w:cs/>
          <w:lang w:bidi="si-LK"/>
        </w:rPr>
        <w:t>සමාධීන්ද්‍රිය ය තමන් හා එක් ව උපන් ධ</w:t>
      </w:r>
      <w:r w:rsidR="00983463">
        <w:rPr>
          <w:cs/>
          <w:lang w:bidi="si-LK"/>
        </w:rPr>
        <w:t>ර්‍ම</w:t>
      </w:r>
      <w:r w:rsidRPr="00C066C0">
        <w:rPr>
          <w:cs/>
          <w:lang w:bidi="si-LK"/>
        </w:rPr>
        <w:t>යන්ට විසිර යා නො දී රැක ගැ</w:t>
      </w:r>
      <w:r w:rsidR="00353C56">
        <w:rPr>
          <w:rFonts w:hint="cs"/>
          <w:cs/>
          <w:lang w:bidi="si-LK"/>
        </w:rPr>
        <w:t>න්</w:t>
      </w:r>
      <w:r w:rsidRPr="00C066C0">
        <w:rPr>
          <w:cs/>
          <w:lang w:bidi="si-LK"/>
        </w:rPr>
        <w:t>මෙහි</w:t>
      </w:r>
      <w:r w:rsidRPr="00C066C0">
        <w:t xml:space="preserve">, </w:t>
      </w:r>
      <w:r w:rsidR="00353C56">
        <w:rPr>
          <w:rFonts w:hint="cs"/>
          <w:cs/>
          <w:lang w:bidi="si-LK"/>
        </w:rPr>
        <w:t>ප්‍රඥෙන්‍ද්‍රිය</w:t>
      </w:r>
      <w:r w:rsidR="00353C56">
        <w:rPr>
          <w:cs/>
          <w:lang w:bidi="si-LK"/>
        </w:rPr>
        <w:t xml:space="preserve"> ය අරමුණුතතු දැක්</w:t>
      </w:r>
      <w:r w:rsidRPr="00C066C0">
        <w:rPr>
          <w:cs/>
          <w:lang w:bidi="si-LK"/>
        </w:rPr>
        <w:t xml:space="preserve">මෙහි අපොහොසත් ය. එහෙයින් දහම් තතු සලකා </w:t>
      </w:r>
      <w:r w:rsidR="00353C56">
        <w:rPr>
          <w:rFonts w:hint="cs"/>
          <w:cs/>
          <w:lang w:bidi="si-LK"/>
        </w:rPr>
        <w:t>ශ්‍ර</w:t>
      </w:r>
      <w:r w:rsidRPr="00C066C0">
        <w:rPr>
          <w:cs/>
          <w:lang w:bidi="si-LK"/>
        </w:rPr>
        <w:t>ද්ධෙන්ද්‍රිය ය වැ</w:t>
      </w:r>
      <w:r w:rsidR="00353C56">
        <w:rPr>
          <w:rFonts w:hint="cs"/>
          <w:cs/>
          <w:lang w:bidi="si-LK"/>
        </w:rPr>
        <w:t>ඩී</w:t>
      </w:r>
      <w:r w:rsidRPr="00C066C0">
        <w:rPr>
          <w:cs/>
          <w:lang w:bidi="si-LK"/>
        </w:rPr>
        <w:t xml:space="preserve"> ගියේ යම් ලෙසකින් ද</w:t>
      </w:r>
      <w:r w:rsidRPr="00C066C0">
        <w:t xml:space="preserve">, </w:t>
      </w:r>
      <w:r w:rsidRPr="00C066C0">
        <w:rPr>
          <w:cs/>
          <w:lang w:bidi="si-LK"/>
        </w:rPr>
        <w:t>ඒ ලෙස හැර ශ්‍ර</w:t>
      </w:r>
      <w:r w:rsidR="00D55552">
        <w:rPr>
          <w:rFonts w:hint="cs"/>
          <w:cs/>
          <w:lang w:bidi="si-LK"/>
        </w:rPr>
        <w:t>ද්ධෙ</w:t>
      </w:r>
      <w:r w:rsidRPr="00C066C0">
        <w:rPr>
          <w:cs/>
          <w:lang w:bidi="si-LK"/>
        </w:rPr>
        <w:t xml:space="preserve">න්ද්‍රියයාගේ වැඩීම පිරිහෙළිය යුතු ය. මෙයට වක්කලී තෙරුන් වත නිදසුන් කළ හැකි ය. </w:t>
      </w:r>
    </w:p>
    <w:p w14:paraId="48928E7B" w14:textId="590A3454" w:rsidR="00C066C0" w:rsidRPr="00C066C0" w:rsidRDefault="00C066C0" w:rsidP="00A24C36">
      <w:r w:rsidRPr="00C066C0">
        <w:rPr>
          <w:cs/>
          <w:lang w:bidi="si-LK"/>
        </w:rPr>
        <w:t>වක්කලී තෙරණුවෝ මහාශ්‍රාවකයෙකි. මහාශ්‍රාවකයකු ව</w:t>
      </w:r>
      <w:r w:rsidR="00353C56">
        <w:rPr>
          <w:rFonts w:hint="cs"/>
          <w:cs/>
          <w:lang w:bidi="si-LK"/>
        </w:rPr>
        <w:t>න්</w:t>
      </w:r>
      <w:r w:rsidRPr="00C066C0">
        <w:rPr>
          <w:cs/>
          <w:lang w:bidi="si-LK"/>
        </w:rPr>
        <w:t>නට උන්වහන්සේ පළමුකොට ප්‍ර</w:t>
      </w:r>
      <w:r w:rsidR="002606F2">
        <w:rPr>
          <w:cs/>
          <w:lang w:bidi="si-LK"/>
        </w:rPr>
        <w:t>ර්‍ත්‍ථ</w:t>
      </w:r>
      <w:r w:rsidRPr="00C066C0">
        <w:rPr>
          <w:cs/>
          <w:lang w:bidi="si-LK"/>
        </w:rPr>
        <w:t>නා තැබුවෝ පියුමතුරා බුදු රජුන් දවසේ ය. උන්වහන්සේ මෙ කපට කල්පල</w:t>
      </w:r>
      <w:r w:rsidR="00022B53">
        <w:rPr>
          <w:cs/>
          <w:lang w:bidi="si-LK"/>
        </w:rPr>
        <w:t>ක්‍ෂ</w:t>
      </w:r>
      <w:r w:rsidRPr="00C066C0">
        <w:rPr>
          <w:cs/>
          <w:lang w:bidi="si-LK"/>
        </w:rPr>
        <w:t>යකින් ඔ</w:t>
      </w:r>
      <w:r w:rsidR="00353C56">
        <w:rPr>
          <w:rFonts w:hint="cs"/>
          <w:cs/>
          <w:lang w:bidi="si-LK"/>
        </w:rPr>
        <w:t>බ්බෙ</w:t>
      </w:r>
      <w:r w:rsidRPr="00C066C0">
        <w:rPr>
          <w:cs/>
          <w:lang w:bidi="si-LK"/>
        </w:rPr>
        <w:t xml:space="preserve">හි ලොව පහළ වූහ. වක්කලී ස්ථවිරයන් වහන්සේ එදා හංසවතී නුවර කුලගෙයක ඉපිද නුවණැති බවට පැමිණ සිටියහ. එ දවස පියුමතුරා බුදුරජානන් වහන්සේ සියලු මර රුපුන් දිනා බුදුබව ලබා </w:t>
      </w:r>
      <w:r w:rsidR="00353C56">
        <w:rPr>
          <w:rFonts w:hint="cs"/>
          <w:cs/>
          <w:lang w:bidi="si-LK"/>
        </w:rPr>
        <w:t>දම්සක්</w:t>
      </w:r>
      <w:r w:rsidRPr="00C066C0">
        <w:rPr>
          <w:cs/>
          <w:lang w:bidi="si-LK"/>
        </w:rPr>
        <w:t xml:space="preserve"> පවත්වා ලෝවැඩ වඩමින් එහි මහාවිහාරයක වැඩ වාසය කරති. එනුවර වැසි උපාසක උපාසිකාවෝ සුවඳ මල් ඈ ගෙණ බුදුරජුන් පුදා බණ අසන්නට විහාරයට යති. දිනෙක මෙතෙ</w:t>
      </w:r>
      <w:r w:rsidR="00353C56">
        <w:rPr>
          <w:cs/>
          <w:lang w:bidi="si-LK"/>
        </w:rPr>
        <w:t>මේ ද සුවඳ මල් ගෙණ විහාරයට යන ඔව</w:t>
      </w:r>
      <w:r w:rsidR="00353C56">
        <w:rPr>
          <w:rFonts w:hint="cs"/>
          <w:cs/>
          <w:lang w:bidi="si-LK"/>
        </w:rPr>
        <w:t>ු</w:t>
      </w:r>
      <w:r w:rsidRPr="00C066C0">
        <w:rPr>
          <w:cs/>
          <w:lang w:bidi="si-LK"/>
        </w:rPr>
        <w:t xml:space="preserve">න් දැක ඔවුන් හා ම විහාරයට ගොස් බණ පිරිසෙහි කෙළවරට වී බණ අසන්නට වන. බණ අවසන්හි බුදුරජානන් වහන්සේ බණ අසමින් එහි හුන් මහපිරිසෙහි එක් නමක් </w:t>
      </w:r>
      <w:r w:rsidR="00353C56">
        <w:rPr>
          <w:rFonts w:hint="cs"/>
          <w:cs/>
          <w:lang w:bidi="si-LK"/>
        </w:rPr>
        <w:t>ශ්‍ර</w:t>
      </w:r>
      <w:r w:rsidRPr="00C066C0">
        <w:rPr>
          <w:cs/>
          <w:lang w:bidi="si-LK"/>
        </w:rPr>
        <w:t>ද්ධාධිමුක්තක</w:t>
      </w:r>
      <w:r w:rsidR="00500DC1">
        <w:rPr>
          <w:cs/>
          <w:lang w:bidi="si-LK"/>
        </w:rPr>
        <w:t>භික්‍ෂූ</w:t>
      </w:r>
      <w:r w:rsidRPr="00C066C0">
        <w:rPr>
          <w:cs/>
          <w:lang w:bidi="si-LK"/>
        </w:rPr>
        <w:t>න් අතුරෙහි අගතැන්හි තැබූහ. එ වේලෙහි මේ උපාසකය</w:t>
      </w:r>
      <w:r w:rsidR="00353C56">
        <w:rPr>
          <w:rFonts w:hint="cs"/>
          <w:cs/>
          <w:lang w:bidi="si-LK"/>
        </w:rPr>
        <w:t>න්</w:t>
      </w:r>
      <w:r w:rsidRPr="00C066C0">
        <w:rPr>
          <w:cs/>
          <w:lang w:bidi="si-LK"/>
        </w:rPr>
        <w:t>ගේ සිත අනාගතයෙහි බුදු කෙනකුන් අතින් මේ තනතුර ලැබීමට නතු වී ගියේ ය. එහෙයින් ඔහු බුදුරජුන් පවරා සත් දිනක් මහදන් පවත්වා ස</w:t>
      </w:r>
      <w:r w:rsidR="00353C56">
        <w:rPr>
          <w:rFonts w:hint="cs"/>
          <w:cs/>
          <w:lang w:bidi="si-LK"/>
        </w:rPr>
        <w:t>ත්</w:t>
      </w:r>
      <w:r w:rsidRPr="00C066C0">
        <w:rPr>
          <w:cs/>
          <w:lang w:bidi="si-LK"/>
        </w:rPr>
        <w:t>වන දිනයෙහි වළ</w:t>
      </w:r>
      <w:r w:rsidR="00ED5B38">
        <w:rPr>
          <w:rFonts w:hint="cs"/>
          <w:cs/>
          <w:lang w:bidi="si-LK"/>
        </w:rPr>
        <w:t>ඳ</w:t>
      </w:r>
      <w:r w:rsidRPr="00C066C0">
        <w:rPr>
          <w:cs/>
          <w:lang w:bidi="si-LK"/>
        </w:rPr>
        <w:t xml:space="preserve">වා අවසන්හි බුදුරජුන් ඉදිරියෙහි දොහොත් මුදුන් දී සිට </w:t>
      </w:r>
      <w:r w:rsidR="003E6E91">
        <w:t>‘</w:t>
      </w:r>
      <w:r w:rsidRPr="00C066C0">
        <w:rPr>
          <w:cs/>
          <w:lang w:bidi="si-LK"/>
        </w:rPr>
        <w:t>ස්වාමීනි! මම මේ කළ පි</w:t>
      </w:r>
      <w:r w:rsidR="00ED5B38">
        <w:rPr>
          <w:rFonts w:hint="cs"/>
          <w:cs/>
          <w:lang w:bidi="si-LK"/>
        </w:rPr>
        <w:t>ණෙ</w:t>
      </w:r>
      <w:r w:rsidRPr="00C066C0">
        <w:rPr>
          <w:cs/>
          <w:lang w:bidi="si-LK"/>
        </w:rPr>
        <w:t>න් බලාපොරොත්තු වන්නෙම්</w:t>
      </w:r>
      <w:r w:rsidRPr="00C066C0">
        <w:t xml:space="preserve">, </w:t>
      </w:r>
      <w:r w:rsidRPr="00C066C0">
        <w:rPr>
          <w:cs/>
          <w:lang w:bidi="si-LK"/>
        </w:rPr>
        <w:t>අනාගතයෙහි ලොව පහළ වන බුදු කෙනකුන් අතින් ශ්‍රද්ධාධිමුක්තකභි</w:t>
      </w:r>
      <w:r w:rsidR="00022B53">
        <w:rPr>
          <w:cs/>
          <w:lang w:bidi="si-LK"/>
        </w:rPr>
        <w:t>ක්‍ෂූ</w:t>
      </w:r>
      <w:r w:rsidRPr="00C066C0">
        <w:rPr>
          <w:cs/>
          <w:lang w:bidi="si-LK"/>
        </w:rPr>
        <w:t>න්ගේ අගතැන් පත් වී</w:t>
      </w:r>
      <w:r w:rsidR="00ED5B38">
        <w:rPr>
          <w:rFonts w:hint="cs"/>
          <w:cs/>
          <w:lang w:bidi="si-LK"/>
        </w:rPr>
        <w:t>මැ</w:t>
      </w:r>
      <w:r w:rsidR="00AD1C72">
        <w:rPr>
          <w:cs/>
          <w:lang w:bidi="si-LK"/>
        </w:rPr>
        <w:t>’</w:t>
      </w:r>
      <w:r w:rsidRPr="00C066C0">
        <w:rPr>
          <w:cs/>
          <w:lang w:bidi="si-LK"/>
        </w:rPr>
        <w:t xml:space="preserve"> යි කියා ඒ පිණිස ප්‍රා</w:t>
      </w:r>
      <w:r w:rsidR="002606F2">
        <w:rPr>
          <w:cs/>
          <w:lang w:bidi="si-LK"/>
        </w:rPr>
        <w:t>ර්‍ත්‍ථ</w:t>
      </w:r>
      <w:r w:rsidRPr="00C066C0">
        <w:rPr>
          <w:cs/>
          <w:lang w:bidi="si-LK"/>
        </w:rPr>
        <w:t xml:space="preserve">නා </w:t>
      </w:r>
      <w:r w:rsidR="00ED5B38">
        <w:rPr>
          <w:rFonts w:hint="cs"/>
          <w:cs/>
          <w:lang w:bidi="si-LK"/>
        </w:rPr>
        <w:t>කෙ</w:t>
      </w:r>
      <w:r w:rsidRPr="00C066C0">
        <w:rPr>
          <w:cs/>
          <w:lang w:bidi="si-LK"/>
        </w:rPr>
        <w:t>ළේ ය. බුදු රජානන් වහන්සේ අනාගතය බලා වදා</w:t>
      </w:r>
      <w:r w:rsidR="00ED5B38">
        <w:rPr>
          <w:rFonts w:hint="cs"/>
          <w:cs/>
          <w:lang w:bidi="si-LK"/>
        </w:rPr>
        <w:t>ළෝ</w:t>
      </w:r>
      <w:r w:rsidRPr="00C066C0">
        <w:t xml:space="preserve">, </w:t>
      </w:r>
      <w:r w:rsidRPr="00C066C0">
        <w:rPr>
          <w:cs/>
          <w:lang w:bidi="si-LK"/>
        </w:rPr>
        <w:t xml:space="preserve">එයට අනතුරක් නැති බව දැක </w:t>
      </w:r>
      <w:r w:rsidR="00AD1C72">
        <w:rPr>
          <w:cs/>
          <w:lang w:bidi="si-LK"/>
        </w:rPr>
        <w:t>‘</w:t>
      </w:r>
      <w:r w:rsidRPr="00C066C0">
        <w:rPr>
          <w:cs/>
          <w:lang w:bidi="si-LK"/>
        </w:rPr>
        <w:t>උපාසකය! තමු</w:t>
      </w:r>
      <w:r w:rsidR="00ED5B38">
        <w:rPr>
          <w:rFonts w:hint="cs"/>
          <w:cs/>
          <w:lang w:bidi="si-LK"/>
        </w:rPr>
        <w:t>සේ</w:t>
      </w:r>
      <w:r w:rsidRPr="00C066C0">
        <w:rPr>
          <w:cs/>
          <w:lang w:bidi="si-LK"/>
        </w:rPr>
        <w:t>ගේ පැතීම සිදු වන්නේ ය</w:t>
      </w:r>
      <w:r w:rsidRPr="00C066C0">
        <w:t xml:space="preserve">, </w:t>
      </w:r>
      <w:r w:rsidRPr="00C066C0">
        <w:rPr>
          <w:cs/>
          <w:lang w:bidi="si-LK"/>
        </w:rPr>
        <w:t>එය අද හෙට නො වේ</w:t>
      </w:r>
      <w:r w:rsidRPr="00C066C0">
        <w:t xml:space="preserve">, </w:t>
      </w:r>
      <w:r w:rsidRPr="00C066C0">
        <w:rPr>
          <w:cs/>
          <w:lang w:bidi="si-LK"/>
        </w:rPr>
        <w:t>අදින් කලපල</w:t>
      </w:r>
      <w:r w:rsidR="00022B53">
        <w:rPr>
          <w:cs/>
          <w:lang w:bidi="si-LK"/>
        </w:rPr>
        <w:t>ක්‍ෂ</w:t>
      </w:r>
      <w:r w:rsidRPr="00C066C0">
        <w:rPr>
          <w:cs/>
          <w:lang w:bidi="si-LK"/>
        </w:rPr>
        <w:t>යක් ගිය තැන ගෞතම නමින් බුදුවරයෙක් ලොව පහළ වන්නේ ය</w:t>
      </w:r>
      <w:r w:rsidRPr="00C066C0">
        <w:t xml:space="preserve">, </w:t>
      </w:r>
      <w:r w:rsidRPr="00C066C0">
        <w:rPr>
          <w:cs/>
          <w:lang w:bidi="si-LK"/>
        </w:rPr>
        <w:t>ඒ බුදුරජුන්ගේ සාසනයෙහි මහණගණයා අතර තමු</w:t>
      </w:r>
      <w:r w:rsidR="00ED5B38">
        <w:rPr>
          <w:rFonts w:hint="cs"/>
          <w:cs/>
          <w:lang w:bidi="si-LK"/>
        </w:rPr>
        <w:t>සේ</w:t>
      </w:r>
      <w:r w:rsidRPr="00C066C0">
        <w:rPr>
          <w:cs/>
          <w:lang w:bidi="si-LK"/>
        </w:rPr>
        <w:t xml:space="preserve"> ම ශ්‍රද්ධාධිමුක්තිකයන් අතර ශ්‍රේෂ්ඨ වන්නහු ය</w:t>
      </w:r>
      <w:r w:rsidRPr="00C066C0">
        <w:t xml:space="preserve">, </w:t>
      </w:r>
      <w:r w:rsidRPr="00C066C0">
        <w:rPr>
          <w:cs/>
          <w:lang w:bidi="si-LK"/>
        </w:rPr>
        <w:t>අගතැන් ලබ</w:t>
      </w:r>
      <w:r w:rsidR="00ED5B38">
        <w:rPr>
          <w:rFonts w:hint="cs"/>
          <w:cs/>
          <w:lang w:bidi="si-LK"/>
        </w:rPr>
        <w:t>න්</w:t>
      </w:r>
      <w:r w:rsidRPr="00C066C0">
        <w:rPr>
          <w:cs/>
          <w:lang w:bidi="si-LK"/>
        </w:rPr>
        <w:t>නහු ය</w:t>
      </w:r>
      <w:r w:rsidR="003E6E91">
        <w:t>’</w:t>
      </w:r>
      <w:r w:rsidRPr="00C066C0">
        <w:t xml:space="preserve"> </w:t>
      </w:r>
      <w:r w:rsidRPr="00C066C0">
        <w:rPr>
          <w:cs/>
          <w:lang w:bidi="si-LK"/>
        </w:rPr>
        <w:t xml:space="preserve">යි වදාළ </w:t>
      </w:r>
      <w:r w:rsidR="00ED5B38">
        <w:rPr>
          <w:rFonts w:hint="cs"/>
          <w:cs/>
          <w:lang w:bidi="si-LK"/>
        </w:rPr>
        <w:t>සේක</w:t>
      </w:r>
      <w:r w:rsidRPr="00C066C0">
        <w:rPr>
          <w:cs/>
          <w:lang w:bidi="si-LK"/>
        </w:rPr>
        <w:t xml:space="preserve">. </w:t>
      </w:r>
    </w:p>
    <w:p w14:paraId="3970E890" w14:textId="62205B66" w:rsidR="00C066C0" w:rsidRPr="00C066C0" w:rsidRDefault="00C066C0" w:rsidP="00A24C36">
      <w:r w:rsidRPr="00C066C0">
        <w:rPr>
          <w:cs/>
          <w:lang w:bidi="si-LK"/>
        </w:rPr>
        <w:t>බුදුරජානන් වහන්සේගේ මේ ප්‍රකාශයෙන් ඔද වැඩුනු ඔහු එ තැන් සිට නොයෙක් පින් දහම් කොට අප බුදුරජුන් දවස දක්වා</w:t>
      </w:r>
      <w:r w:rsidRPr="00C066C0">
        <w:t xml:space="preserve">, </w:t>
      </w:r>
      <w:r w:rsidRPr="00C066C0">
        <w:rPr>
          <w:cs/>
          <w:lang w:bidi="si-LK"/>
        </w:rPr>
        <w:t xml:space="preserve">දෙව් මිනිසුන් අතර ම ඉපිද එන්නේ </w:t>
      </w:r>
      <w:r w:rsidR="00ED5B38">
        <w:rPr>
          <w:rFonts w:hint="cs"/>
          <w:cs/>
          <w:lang w:bidi="si-LK"/>
        </w:rPr>
        <w:t>මෙ</w:t>
      </w:r>
      <w:r w:rsidRPr="00C066C0">
        <w:rPr>
          <w:cs/>
          <w:lang w:bidi="si-LK"/>
        </w:rPr>
        <w:t xml:space="preserve"> දවස සැවැත් නුවර බමුණු ගෙදරක උපන්නේ ය. නම වක්කලී නම් ය. නිසිවියට පැමිණ ඔහු ත්‍රිවේදය ඉගෙණ බ්‍රාහ්මණශි</w:t>
      </w:r>
      <w:r w:rsidR="00C455E9">
        <w:rPr>
          <w:rFonts w:hint="cs"/>
          <w:cs/>
          <w:lang w:bidi="si-LK"/>
        </w:rPr>
        <w:t>ල්</w:t>
      </w:r>
      <w:r w:rsidRPr="00C066C0">
        <w:rPr>
          <w:cs/>
          <w:lang w:bidi="si-LK"/>
        </w:rPr>
        <w:t>ප</w:t>
      </w:r>
      <w:r w:rsidR="00C455E9">
        <w:rPr>
          <w:rFonts w:hint="cs"/>
          <w:cs/>
          <w:lang w:bidi="si-LK"/>
        </w:rPr>
        <w:t>යෙ</w:t>
      </w:r>
      <w:r w:rsidRPr="00C066C0">
        <w:rPr>
          <w:cs/>
          <w:lang w:bidi="si-LK"/>
        </w:rPr>
        <w:t>හි පරතෙරට ගියේ දිනෙක භි</w:t>
      </w:r>
      <w:r w:rsidR="00022B53">
        <w:rPr>
          <w:cs/>
          <w:lang w:bidi="si-LK"/>
        </w:rPr>
        <w:t>ක්‍ෂූ</w:t>
      </w:r>
      <w:r w:rsidRPr="00C066C0">
        <w:rPr>
          <w:cs/>
          <w:lang w:bidi="si-LK"/>
        </w:rPr>
        <w:t xml:space="preserve">න් පිරිවරා </w:t>
      </w:r>
      <w:r w:rsidR="00C455E9">
        <w:rPr>
          <w:rFonts w:hint="cs"/>
          <w:cs/>
          <w:lang w:bidi="si-LK"/>
        </w:rPr>
        <w:t>ව</w:t>
      </w:r>
      <w:r w:rsidRPr="00C066C0">
        <w:rPr>
          <w:cs/>
          <w:lang w:bidi="si-LK"/>
        </w:rPr>
        <w:t>ඩින බුදු රජුන් දැක උන්වහන්සේගේ ශ්‍රී දෙහද</w:t>
      </w:r>
      <w:r w:rsidR="00FE1A0E">
        <w:rPr>
          <w:cs/>
          <w:lang w:bidi="si-LK"/>
        </w:rPr>
        <w:t>ර්‍ශ</w:t>
      </w:r>
      <w:r w:rsidRPr="00C066C0">
        <w:rPr>
          <w:cs/>
          <w:lang w:bidi="si-LK"/>
        </w:rPr>
        <w:t>නයෙන් වශීකෘත විය. ඔහු</w:t>
      </w:r>
      <w:r w:rsidRPr="00C066C0">
        <w:t xml:space="preserve">, </w:t>
      </w:r>
      <w:r w:rsidRPr="00C066C0">
        <w:rPr>
          <w:cs/>
          <w:lang w:bidi="si-LK"/>
        </w:rPr>
        <w:t>ඔහුගේ දෙ ඇස බුදු සිරුරින් මුදා ගන්නට අසම</w:t>
      </w:r>
      <w:r w:rsidR="002606F2">
        <w:rPr>
          <w:cs/>
          <w:lang w:bidi="si-LK"/>
        </w:rPr>
        <w:t>ර්‍ත්‍ථ</w:t>
      </w:r>
      <w:r w:rsidRPr="00C066C0">
        <w:rPr>
          <w:cs/>
          <w:lang w:bidi="si-LK"/>
        </w:rPr>
        <w:t xml:space="preserve"> වූයේ</w:t>
      </w:r>
      <w:r w:rsidRPr="00C066C0">
        <w:t xml:space="preserve">, </w:t>
      </w:r>
      <w:r w:rsidRPr="00C066C0">
        <w:rPr>
          <w:cs/>
          <w:lang w:bidi="si-LK"/>
        </w:rPr>
        <w:t>බුදුරජුන් හා ම හැසිරෙන්නට වන.</w:t>
      </w:r>
      <w:r w:rsidR="005C1E6D">
        <w:rPr>
          <w:cs/>
          <w:lang w:bidi="si-LK"/>
        </w:rPr>
        <w:t xml:space="preserve"> </w:t>
      </w:r>
      <w:r w:rsidRPr="00C066C0">
        <w:rPr>
          <w:cs/>
          <w:lang w:bidi="si-LK"/>
        </w:rPr>
        <w:t>හිදින විට</w:t>
      </w:r>
      <w:r w:rsidR="00C909C1">
        <w:rPr>
          <w:cs/>
          <w:lang w:bidi="si-LK"/>
        </w:rPr>
        <w:t>ත්</w:t>
      </w:r>
      <w:r w:rsidRPr="00C066C0">
        <w:rPr>
          <w:cs/>
          <w:lang w:bidi="si-LK"/>
        </w:rPr>
        <w:t xml:space="preserve"> නගින විට</w:t>
      </w:r>
      <w:r w:rsidR="00C909C1">
        <w:rPr>
          <w:cs/>
          <w:lang w:bidi="si-LK"/>
        </w:rPr>
        <w:t>ත්</w:t>
      </w:r>
      <w:r w:rsidRPr="00C066C0">
        <w:rPr>
          <w:cs/>
          <w:lang w:bidi="si-LK"/>
        </w:rPr>
        <w:t xml:space="preserve"> සිටින විට</w:t>
      </w:r>
      <w:r w:rsidR="00C909C1">
        <w:rPr>
          <w:cs/>
          <w:lang w:bidi="si-LK"/>
        </w:rPr>
        <w:t>ත්</w:t>
      </w:r>
      <w:r w:rsidRPr="00C066C0">
        <w:rPr>
          <w:cs/>
          <w:lang w:bidi="si-LK"/>
        </w:rPr>
        <w:t xml:space="preserve"> හෝනා විට</w:t>
      </w:r>
      <w:r w:rsidR="00C909C1">
        <w:rPr>
          <w:cs/>
          <w:lang w:bidi="si-LK"/>
        </w:rPr>
        <w:t>ත්</w:t>
      </w:r>
      <w:r w:rsidRPr="00C066C0">
        <w:rPr>
          <w:cs/>
          <w:lang w:bidi="si-LK"/>
        </w:rPr>
        <w:t xml:space="preserve"> බුදුරජුන් දෙස ම බලා හිඳියි. නගයි. සිටියි. හො</w:t>
      </w:r>
      <w:r w:rsidR="00C455E9">
        <w:rPr>
          <w:rFonts w:hint="cs"/>
          <w:cs/>
          <w:lang w:bidi="si-LK"/>
        </w:rPr>
        <w:t>වි</w:t>
      </w:r>
      <w:r w:rsidRPr="00C066C0">
        <w:rPr>
          <w:cs/>
          <w:lang w:bidi="si-LK"/>
        </w:rPr>
        <w:t>යි. බණ දෙසන විට</w:t>
      </w:r>
      <w:r w:rsidR="00C909C1">
        <w:rPr>
          <w:cs/>
          <w:lang w:bidi="si-LK"/>
        </w:rPr>
        <w:t>ත්</w:t>
      </w:r>
      <w:r w:rsidRPr="00C066C0">
        <w:rPr>
          <w:cs/>
          <w:lang w:bidi="si-LK"/>
        </w:rPr>
        <w:t xml:space="preserve"> උන්වහන්සේගේ මුව කැලුම් බලමින් ම සිට බණ අසයි. </w:t>
      </w:r>
    </w:p>
    <w:p w14:paraId="3B96BB06" w14:textId="0862C2C8" w:rsidR="00C066C0" w:rsidRPr="00C066C0" w:rsidRDefault="00C066C0" w:rsidP="00590114">
      <w:r w:rsidRPr="00C066C0">
        <w:rPr>
          <w:cs/>
          <w:lang w:bidi="si-LK"/>
        </w:rPr>
        <w:t>දිනෙක මොහුට</w:t>
      </w:r>
      <w:r w:rsidRPr="00C066C0">
        <w:t xml:space="preserve">, </w:t>
      </w:r>
      <w:r w:rsidR="003E6E91">
        <w:t>‘</w:t>
      </w:r>
      <w:r w:rsidRPr="00C066C0">
        <w:rPr>
          <w:cs/>
          <w:lang w:bidi="si-LK"/>
        </w:rPr>
        <w:t>බුදුරජුන් නිතර</w:t>
      </w:r>
      <w:r w:rsidR="00C455E9">
        <w:rPr>
          <w:rFonts w:hint="cs"/>
          <w:cs/>
          <w:lang w:bidi="si-LK"/>
        </w:rPr>
        <w:t>,</w:t>
      </w:r>
      <w:r w:rsidRPr="00C066C0">
        <w:rPr>
          <w:cs/>
          <w:lang w:bidi="si-LK"/>
        </w:rPr>
        <w:t xml:space="preserve"> දක්නට නම්</w:t>
      </w:r>
      <w:r w:rsidRPr="00C066C0">
        <w:t xml:space="preserve">, </w:t>
      </w:r>
      <w:r w:rsidRPr="00C066C0">
        <w:rPr>
          <w:cs/>
          <w:lang w:bidi="si-LK"/>
        </w:rPr>
        <w:t>පැවිදි විය යුතු ය</w:t>
      </w:r>
      <w:r w:rsidRPr="00C066C0">
        <w:t xml:space="preserve">, </w:t>
      </w:r>
      <w:r w:rsidRPr="00C066C0">
        <w:rPr>
          <w:cs/>
          <w:lang w:bidi="si-LK"/>
        </w:rPr>
        <w:t>ගිහිගෙයි වසන්නහුට නිතර බුදුරජුන් දැක්ම</w:t>
      </w:r>
      <w:r w:rsidR="00C455E9">
        <w:rPr>
          <w:rFonts w:hint="cs"/>
          <w:cs/>
          <w:lang w:bidi="si-LK"/>
        </w:rPr>
        <w:t xml:space="preserve"> </w:t>
      </w:r>
      <w:r w:rsidRPr="00C066C0">
        <w:rPr>
          <w:cs/>
          <w:lang w:bidi="si-LK"/>
        </w:rPr>
        <w:t>නො කළැකි ය</w:t>
      </w:r>
      <w:r w:rsidRPr="00C066C0">
        <w:t xml:space="preserve">, </w:t>
      </w:r>
      <w:r w:rsidRPr="00C066C0">
        <w:rPr>
          <w:cs/>
          <w:lang w:bidi="si-LK"/>
        </w:rPr>
        <w:t>ගිහිගෙයි වැඩ බොහෝ ය</w:t>
      </w:r>
      <w:r w:rsidRPr="00C066C0">
        <w:t xml:space="preserve">, </w:t>
      </w:r>
      <w:r w:rsidRPr="00C066C0">
        <w:rPr>
          <w:cs/>
          <w:lang w:bidi="si-LK"/>
        </w:rPr>
        <w:t>ඒ සඳහා කාලය ගෙවී ගිය කල පිණට දහමට කල් ඉතිරි නො වේ</w:t>
      </w:r>
      <w:r w:rsidRPr="00C066C0">
        <w:t xml:space="preserve">, </w:t>
      </w:r>
      <w:r w:rsidRPr="00C066C0">
        <w:rPr>
          <w:cs/>
          <w:lang w:bidi="si-LK"/>
        </w:rPr>
        <w:t>නෑයන් සඳහා හිතවතුන් සඳහා දන සපයනු සඳහා ලෙඩට දුකට මගුලට අවමගුලට කල් ගෙවී යන්නේ ය. එහෙයින් පැවිදි ව</w:t>
      </w:r>
      <w:r w:rsidR="00C455E9">
        <w:rPr>
          <w:rFonts w:hint="cs"/>
          <w:cs/>
          <w:lang w:bidi="si-LK"/>
        </w:rPr>
        <w:t>න්</w:t>
      </w:r>
      <w:r w:rsidRPr="00C066C0">
        <w:rPr>
          <w:cs/>
          <w:lang w:bidi="si-LK"/>
        </w:rPr>
        <w:t>නෙමි</w:t>
      </w:r>
      <w:r w:rsidR="00AD1C72">
        <w:rPr>
          <w:cs/>
          <w:lang w:bidi="si-LK"/>
        </w:rPr>
        <w:t>’</w:t>
      </w:r>
      <w:r w:rsidRPr="00C066C0">
        <w:rPr>
          <w:cs/>
          <w:lang w:bidi="si-LK"/>
        </w:rPr>
        <w:t xml:space="preserve"> යි සිත් උපන. ඔහු බුදුරජුන් වෙත ගොස් පැවිදි විය. එතැන් සිට දන් වළඳන කාලය හැර අන් සියලු වේලෙහි බුදුරජුන් ද</w:t>
      </w:r>
      <w:r w:rsidR="00C455E9">
        <w:rPr>
          <w:rFonts w:hint="cs"/>
          <w:cs/>
          <w:lang w:bidi="si-LK"/>
        </w:rPr>
        <w:t>ක්</w:t>
      </w:r>
      <w:r w:rsidRPr="00C066C0">
        <w:rPr>
          <w:cs/>
          <w:lang w:bidi="si-LK"/>
        </w:rPr>
        <w:t>නට යම් තැනෙක යම් ලෙසකින් සිට හැක්</w:t>
      </w:r>
      <w:r w:rsidR="00C455E9">
        <w:rPr>
          <w:rFonts w:hint="cs"/>
          <w:cs/>
          <w:lang w:bidi="si-LK"/>
        </w:rPr>
        <w:t>කේ</w:t>
      </w:r>
      <w:r w:rsidRPr="00C066C0">
        <w:rPr>
          <w:cs/>
          <w:lang w:bidi="si-LK"/>
        </w:rPr>
        <w:t xml:space="preserve"> නම්</w:t>
      </w:r>
      <w:r w:rsidRPr="00C066C0">
        <w:t xml:space="preserve">, </w:t>
      </w:r>
      <w:r w:rsidRPr="00C066C0">
        <w:rPr>
          <w:cs/>
          <w:lang w:bidi="si-LK"/>
        </w:rPr>
        <w:t xml:space="preserve">එතැනට ගොස් ඒ ලෙසින් සිටියි. මේ කාලයෙහි ඔහුට </w:t>
      </w:r>
      <w:r w:rsidR="00F67D5A">
        <w:rPr>
          <w:cs/>
          <w:lang w:bidi="si-LK"/>
        </w:rPr>
        <w:t>යෝනිසෝ</w:t>
      </w:r>
      <w:r w:rsidRPr="00C066C0">
        <w:rPr>
          <w:cs/>
          <w:lang w:bidi="si-LK"/>
        </w:rPr>
        <w:t xml:space="preserve"> මනසිකාරයෙක් නො ද විය. බුදුරජානන් වහන්සේ මේ ගැ</w:t>
      </w:r>
      <w:r w:rsidR="001E2406">
        <w:rPr>
          <w:rFonts w:hint="cs"/>
          <w:cs/>
          <w:lang w:bidi="si-LK"/>
        </w:rPr>
        <w:t>ණ</w:t>
      </w:r>
      <w:r w:rsidRPr="00C066C0">
        <w:rPr>
          <w:cs/>
          <w:lang w:bidi="si-LK"/>
        </w:rPr>
        <w:t xml:space="preserve"> ඔහුට කිසිවක් නො වදාළහ. ඔහුගේ නුවණ මෝරන තුරු උන්වහන්සේ මෙය ඉවසා වදාළ සේක. මෙසේ කල් යත් </w:t>
      </w:r>
      <w:r w:rsidR="001E2406">
        <w:rPr>
          <w:rFonts w:hint="cs"/>
          <w:cs/>
          <w:lang w:bidi="si-LK"/>
        </w:rPr>
        <w:t>ව</w:t>
      </w:r>
      <w:r w:rsidRPr="00C066C0">
        <w:rPr>
          <w:cs/>
          <w:lang w:bidi="si-LK"/>
        </w:rPr>
        <w:t xml:space="preserve">ක්කලි තෙරුන්ගේ නුවණ ද මෝරා ගියේ ය. එකල බුදු රජානන් වහන්සේ </w:t>
      </w:r>
      <w:r w:rsidR="003E6E91">
        <w:rPr>
          <w:cs/>
          <w:lang w:bidi="si-LK"/>
        </w:rPr>
        <w:t>‘</w:t>
      </w:r>
      <w:r w:rsidRPr="00C066C0">
        <w:rPr>
          <w:cs/>
          <w:lang w:bidi="si-LK"/>
        </w:rPr>
        <w:t>වක්කලි! තමු</w:t>
      </w:r>
      <w:r w:rsidR="001E2406">
        <w:rPr>
          <w:rFonts w:hint="cs"/>
          <w:cs/>
          <w:lang w:bidi="si-LK"/>
        </w:rPr>
        <w:t>සේ</w:t>
      </w:r>
      <w:r w:rsidRPr="00C066C0">
        <w:rPr>
          <w:cs/>
          <w:lang w:bidi="si-LK"/>
        </w:rPr>
        <w:t xml:space="preserve"> මා දෙස බලා සිටින්නහු</w:t>
      </w:r>
      <w:r w:rsidRPr="00C066C0">
        <w:t>,</w:t>
      </w:r>
      <w:r w:rsidR="001E2406">
        <w:rPr>
          <w:rFonts w:hint="cs"/>
          <w:cs/>
          <w:lang w:bidi="si-LK"/>
        </w:rPr>
        <w:t xml:space="preserve"> </w:t>
      </w:r>
      <w:r w:rsidRPr="00C066C0">
        <w:rPr>
          <w:cs/>
          <w:lang w:bidi="si-LK"/>
        </w:rPr>
        <w:t>මේ කුණු සිරුර දැකීමෙන් තමුසේට ඇති ප්‍ර</w:t>
      </w:r>
      <w:r w:rsidR="00D23DD1">
        <w:rPr>
          <w:cs/>
          <w:lang w:bidi="si-LK"/>
        </w:rPr>
        <w:t>යෝජන</w:t>
      </w:r>
      <w:r w:rsidRPr="00C066C0">
        <w:rPr>
          <w:cs/>
          <w:lang w:bidi="si-LK"/>
        </w:rPr>
        <w:t>ය කුමක් ද වක්කලි! මා කිය</w:t>
      </w:r>
      <w:r w:rsidR="00EE1146">
        <w:rPr>
          <w:rFonts w:hint="cs"/>
          <w:cs/>
          <w:lang w:bidi="si-LK"/>
        </w:rPr>
        <w:t>න්</w:t>
      </w:r>
      <w:r w:rsidRPr="00C066C0">
        <w:rPr>
          <w:cs/>
          <w:lang w:bidi="si-LK"/>
        </w:rPr>
        <w:t>න අස</w:t>
      </w:r>
      <w:r w:rsidR="00EE1146">
        <w:rPr>
          <w:rFonts w:hint="cs"/>
          <w:cs/>
          <w:lang w:bidi="si-LK"/>
        </w:rPr>
        <w:t>න්</w:t>
      </w:r>
      <w:r w:rsidRPr="00C066C0">
        <w:rPr>
          <w:cs/>
          <w:lang w:bidi="si-LK"/>
        </w:rPr>
        <w:t>න</w:t>
      </w:r>
      <w:r w:rsidRPr="00C066C0">
        <w:t xml:space="preserve">, </w:t>
      </w:r>
      <w:r w:rsidRPr="00C066C0">
        <w:rPr>
          <w:cs/>
          <w:lang w:bidi="si-LK"/>
        </w:rPr>
        <w:t>යමෙක් ධ</w:t>
      </w:r>
      <w:r w:rsidR="00983463">
        <w:rPr>
          <w:rFonts w:hint="cs"/>
          <w:cs/>
          <w:lang w:bidi="si-LK"/>
        </w:rPr>
        <w:t>ර්‍ම</w:t>
      </w:r>
      <w:r w:rsidRPr="00C066C0">
        <w:rPr>
          <w:cs/>
          <w:lang w:bidi="si-LK"/>
        </w:rPr>
        <w:t>ය දකී නම්</w:t>
      </w:r>
      <w:r w:rsidRPr="00C066C0">
        <w:t xml:space="preserve">, </w:t>
      </w:r>
      <w:r w:rsidRPr="00C066C0">
        <w:rPr>
          <w:cs/>
          <w:lang w:bidi="si-LK"/>
        </w:rPr>
        <w:t>ඔහු ය</w:t>
      </w:r>
      <w:r w:rsidR="00EE1146">
        <w:rPr>
          <w:cs/>
          <w:lang w:bidi="si-LK"/>
        </w:rPr>
        <w:t xml:space="preserve"> මා දකින්නේ</w:t>
      </w:r>
      <w:r w:rsidRPr="00C066C0">
        <w:t xml:space="preserve">, </w:t>
      </w:r>
      <w:r w:rsidRPr="00C066C0">
        <w:rPr>
          <w:cs/>
          <w:lang w:bidi="si-LK"/>
        </w:rPr>
        <w:t xml:space="preserve">යමෙක් මා </w:t>
      </w:r>
      <w:r w:rsidR="00EE1146">
        <w:rPr>
          <w:rFonts w:hint="cs"/>
          <w:cs/>
          <w:lang w:bidi="si-LK"/>
        </w:rPr>
        <w:t>දැ</w:t>
      </w:r>
      <w:r w:rsidRPr="00C066C0">
        <w:rPr>
          <w:cs/>
          <w:lang w:bidi="si-LK"/>
        </w:rPr>
        <w:t>කී ද</w:t>
      </w:r>
      <w:r w:rsidRPr="00C066C0">
        <w:t xml:space="preserve">, </w:t>
      </w:r>
      <w:r w:rsidRPr="00C066C0">
        <w:rPr>
          <w:cs/>
          <w:lang w:bidi="si-LK"/>
        </w:rPr>
        <w:t xml:space="preserve">ඔහු </w:t>
      </w:r>
      <w:r w:rsidR="00EE1146">
        <w:rPr>
          <w:rFonts w:hint="cs"/>
          <w:cs/>
          <w:lang w:bidi="si-LK"/>
        </w:rPr>
        <w:t>ධ</w:t>
      </w:r>
      <w:r w:rsidR="00983463">
        <w:rPr>
          <w:rFonts w:hint="cs"/>
          <w:cs/>
          <w:lang w:bidi="si-LK"/>
        </w:rPr>
        <w:t>ර්‍ම</w:t>
      </w:r>
      <w:r w:rsidRPr="00C066C0">
        <w:rPr>
          <w:cs/>
          <w:lang w:bidi="si-LK"/>
        </w:rPr>
        <w:t>ය</w:t>
      </w:r>
      <w:r w:rsidR="00C909C1">
        <w:rPr>
          <w:cs/>
          <w:lang w:bidi="si-LK"/>
        </w:rPr>
        <w:t>ත්</w:t>
      </w:r>
      <w:r w:rsidRPr="00C066C0">
        <w:rPr>
          <w:cs/>
          <w:lang w:bidi="si-LK"/>
        </w:rPr>
        <w:t xml:space="preserve"> දකියි</w:t>
      </w:r>
      <w:r w:rsidRPr="00C066C0">
        <w:t xml:space="preserve">, </w:t>
      </w:r>
      <w:r w:rsidRPr="00C066C0">
        <w:rPr>
          <w:cs/>
          <w:lang w:bidi="si-LK"/>
        </w:rPr>
        <w:t>වක්කලි</w:t>
      </w:r>
      <w:r w:rsidR="00EE1146">
        <w:rPr>
          <w:rFonts w:hint="cs"/>
          <w:cs/>
          <w:lang w:bidi="si-LK"/>
        </w:rPr>
        <w:t>!</w:t>
      </w:r>
      <w:r w:rsidRPr="00C066C0">
        <w:rPr>
          <w:cs/>
          <w:lang w:bidi="si-LK"/>
        </w:rPr>
        <w:t xml:space="preserve"> ධ</w:t>
      </w:r>
      <w:r w:rsidR="00983463">
        <w:rPr>
          <w:cs/>
          <w:lang w:bidi="si-LK"/>
        </w:rPr>
        <w:t>ර්‍ම</w:t>
      </w:r>
      <w:r w:rsidRPr="00C066C0">
        <w:rPr>
          <w:cs/>
          <w:lang w:bidi="si-LK"/>
        </w:rPr>
        <w:t>ය ද</w:t>
      </w:r>
      <w:r w:rsidR="00EE1146">
        <w:rPr>
          <w:rFonts w:hint="cs"/>
          <w:cs/>
          <w:lang w:bidi="si-LK"/>
        </w:rPr>
        <w:t>ක්නේ</w:t>
      </w:r>
      <w:r w:rsidRPr="00C066C0">
        <w:rPr>
          <w:cs/>
          <w:lang w:bidi="si-LK"/>
        </w:rPr>
        <w:t xml:space="preserve"> මා දකියි</w:t>
      </w:r>
      <w:r w:rsidRPr="00C066C0">
        <w:t xml:space="preserve">, </w:t>
      </w:r>
      <w:r w:rsidRPr="00C066C0">
        <w:rPr>
          <w:cs/>
          <w:lang w:bidi="si-LK"/>
        </w:rPr>
        <w:t>මා ද</w:t>
      </w:r>
      <w:r w:rsidR="00EE1146">
        <w:rPr>
          <w:rFonts w:hint="cs"/>
          <w:cs/>
          <w:lang w:bidi="si-LK"/>
        </w:rPr>
        <w:t>ක්නේ</w:t>
      </w:r>
      <w:r w:rsidRPr="00C066C0">
        <w:rPr>
          <w:cs/>
          <w:lang w:bidi="si-LK"/>
        </w:rPr>
        <w:t xml:space="preserve"> ධ</w:t>
      </w:r>
      <w:r w:rsidR="00983463">
        <w:rPr>
          <w:rFonts w:hint="cs"/>
          <w:cs/>
          <w:lang w:bidi="si-LK"/>
        </w:rPr>
        <w:t>ර්‍ම</w:t>
      </w:r>
      <w:r w:rsidRPr="00C066C0">
        <w:rPr>
          <w:cs/>
          <w:lang w:bidi="si-LK"/>
        </w:rPr>
        <w:t>ය දකී</w:t>
      </w:r>
      <w:r w:rsidR="00AD1C72">
        <w:rPr>
          <w:cs/>
          <w:lang w:bidi="si-LK"/>
        </w:rPr>
        <w:t>’</w:t>
      </w:r>
      <w:r w:rsidRPr="00C066C0">
        <w:rPr>
          <w:cs/>
          <w:lang w:bidi="si-LK"/>
        </w:rPr>
        <w:t xml:space="preserve"> යි වදාළ සේක</w:t>
      </w:r>
      <w:r w:rsidRPr="00C066C0">
        <w:t xml:space="preserve">, </w:t>
      </w:r>
      <w:r w:rsidRPr="00C066C0">
        <w:rPr>
          <w:cs/>
          <w:lang w:bidi="si-LK"/>
        </w:rPr>
        <w:t>එහෙත් ව</w:t>
      </w:r>
      <w:r w:rsidR="00EE1146">
        <w:rPr>
          <w:rFonts w:hint="cs"/>
          <w:cs/>
          <w:lang w:bidi="si-LK"/>
        </w:rPr>
        <w:t>ක්</w:t>
      </w:r>
      <w:r w:rsidRPr="00C066C0">
        <w:rPr>
          <w:cs/>
          <w:lang w:bidi="si-LK"/>
        </w:rPr>
        <w:t>කලී ස්ථවිරයන් වහන්සේ බුදුරජුන් දැ</w:t>
      </w:r>
      <w:r w:rsidR="00EE1146">
        <w:rPr>
          <w:rFonts w:hint="cs"/>
          <w:cs/>
          <w:lang w:bidi="si-LK"/>
        </w:rPr>
        <w:t>ක්</w:t>
      </w:r>
      <w:r w:rsidRPr="00C066C0">
        <w:rPr>
          <w:cs/>
          <w:lang w:bidi="si-LK"/>
        </w:rPr>
        <w:t>ම හැර දමා අන් තැනෙක ය</w:t>
      </w:r>
      <w:r w:rsidR="00EE1146">
        <w:rPr>
          <w:rFonts w:hint="cs"/>
          <w:cs/>
          <w:lang w:bidi="si-LK"/>
        </w:rPr>
        <w:t>න්</w:t>
      </w:r>
      <w:r w:rsidRPr="00C066C0">
        <w:rPr>
          <w:cs/>
          <w:lang w:bidi="si-LK"/>
        </w:rPr>
        <w:t xml:space="preserve">නට අපොහොසත් වූහ. එකල බුදුරජානන් වහන්සේ </w:t>
      </w:r>
      <w:r w:rsidR="003E6E91">
        <w:t>‘</w:t>
      </w:r>
      <w:r w:rsidRPr="00C066C0">
        <w:rPr>
          <w:cs/>
          <w:lang w:bidi="si-LK"/>
        </w:rPr>
        <w:t>මේ නම සං</w:t>
      </w:r>
      <w:r w:rsidR="00512530">
        <w:rPr>
          <w:cs/>
          <w:lang w:bidi="si-LK"/>
        </w:rPr>
        <w:t>වේගය</w:t>
      </w:r>
      <w:r w:rsidRPr="00C066C0">
        <w:rPr>
          <w:cs/>
          <w:lang w:bidi="si-LK"/>
        </w:rPr>
        <w:t xml:space="preserve">ක් නො ලැබ සිවුසස් දහම් නො ද </w:t>
      </w:r>
      <w:r w:rsidR="00993169">
        <w:rPr>
          <w:cs/>
          <w:lang w:bidi="si-LK"/>
        </w:rPr>
        <w:t>අවබෝධ</w:t>
      </w:r>
      <w:r w:rsidRPr="00C066C0">
        <w:rPr>
          <w:cs/>
          <w:lang w:bidi="si-LK"/>
        </w:rPr>
        <w:t xml:space="preserve"> කරන්නේ ය</w:t>
      </w:r>
      <w:r w:rsidR="003E6E91">
        <w:rPr>
          <w:cs/>
          <w:lang w:bidi="si-LK"/>
        </w:rPr>
        <w:t>’</w:t>
      </w:r>
      <w:r w:rsidRPr="00C066C0">
        <w:rPr>
          <w:cs/>
          <w:lang w:bidi="si-LK"/>
        </w:rPr>
        <w:t xml:space="preserve"> යි දැන වස් වස</w:t>
      </w:r>
      <w:r w:rsidR="00EE1146">
        <w:rPr>
          <w:rFonts w:hint="cs"/>
          <w:cs/>
          <w:lang w:bidi="si-LK"/>
        </w:rPr>
        <w:t>න්</w:t>
      </w:r>
      <w:r w:rsidRPr="00C066C0">
        <w:rPr>
          <w:cs/>
          <w:lang w:bidi="si-LK"/>
        </w:rPr>
        <w:t xml:space="preserve">නට රජගහා නුවරට වැඩි සේක. වක්කලී ස්ථවිරයන් වහන්සේ ද එහි ගියහ. බුදු රජානන් වහන්සේ </w:t>
      </w:r>
      <w:r w:rsidR="00EE1146">
        <w:rPr>
          <w:rFonts w:hint="cs"/>
          <w:cs/>
          <w:lang w:bidi="si-LK"/>
        </w:rPr>
        <w:t>වස්</w:t>
      </w:r>
      <w:r w:rsidRPr="00C066C0">
        <w:rPr>
          <w:cs/>
          <w:lang w:bidi="si-LK"/>
        </w:rPr>
        <w:t xml:space="preserve">වසන දිනයෙහි </w:t>
      </w:r>
      <w:r w:rsidR="003E6E91">
        <w:t>‘</w:t>
      </w:r>
      <w:r w:rsidRPr="00C066C0">
        <w:rPr>
          <w:cs/>
          <w:lang w:bidi="si-LK"/>
        </w:rPr>
        <w:t>වක්කලි</w:t>
      </w:r>
      <w:r w:rsidR="00EE1146">
        <w:rPr>
          <w:rFonts w:hint="cs"/>
          <w:cs/>
          <w:lang w:bidi="si-LK"/>
        </w:rPr>
        <w:t>!</w:t>
      </w:r>
      <w:r w:rsidRPr="00C066C0">
        <w:rPr>
          <w:cs/>
          <w:lang w:bidi="si-LK"/>
        </w:rPr>
        <w:t xml:space="preserve"> මෙතැනින් </w:t>
      </w:r>
      <w:r w:rsidR="00EE1146">
        <w:rPr>
          <w:rFonts w:hint="cs"/>
          <w:cs/>
          <w:lang w:bidi="si-LK"/>
        </w:rPr>
        <w:t>ප</w:t>
      </w:r>
      <w:r w:rsidRPr="00C066C0">
        <w:rPr>
          <w:cs/>
          <w:lang w:bidi="si-LK"/>
        </w:rPr>
        <w:t>හව යන්නැ</w:t>
      </w:r>
      <w:r w:rsidR="00394EF6">
        <w:t xml:space="preserve">’ </w:t>
      </w:r>
      <w:r w:rsidR="00394EF6">
        <w:rPr>
          <w:cs/>
          <w:lang w:bidi="si-LK"/>
        </w:rPr>
        <w:t>යි</w:t>
      </w:r>
      <w:r w:rsidRPr="00C066C0">
        <w:rPr>
          <w:cs/>
          <w:lang w:bidi="si-LK"/>
        </w:rPr>
        <w:t xml:space="preserve"> පලවා හැරිය සේක. එවිට වක්කලී තෙරණුවෝ බුදුරජුන් ඉදිරියෙහි සිටින්නට අපොහොසත් ව </w:t>
      </w:r>
      <w:r w:rsidR="003E6E91">
        <w:t>‘</w:t>
      </w:r>
      <w:r w:rsidRPr="00C066C0">
        <w:t xml:space="preserve"> </w:t>
      </w:r>
      <w:r w:rsidRPr="00C066C0">
        <w:rPr>
          <w:cs/>
          <w:lang w:bidi="si-LK"/>
        </w:rPr>
        <w:t>මට බුදුරජුන් දැක්ම නො ලැබේ නම්</w:t>
      </w:r>
      <w:r w:rsidRPr="00C066C0">
        <w:t xml:space="preserve">, </w:t>
      </w:r>
      <w:r w:rsidRPr="00C066C0">
        <w:rPr>
          <w:cs/>
          <w:lang w:bidi="si-LK"/>
        </w:rPr>
        <w:t>මාගේ මේ ජීවිතයෙන් වැඩක් නැත. උන් කුමක් කළ හැකි ද</w:t>
      </w:r>
      <w:r w:rsidRPr="00C066C0">
        <w:t xml:space="preserve">, </w:t>
      </w:r>
      <w:r w:rsidRPr="00C066C0">
        <w:rPr>
          <w:cs/>
          <w:lang w:bidi="si-LK"/>
        </w:rPr>
        <w:t>බුදුරජානන් වහන්සේ මා ප</w:t>
      </w:r>
      <w:r w:rsidR="00EE1146">
        <w:rPr>
          <w:rFonts w:hint="cs"/>
          <w:cs/>
          <w:lang w:bidi="si-LK"/>
        </w:rPr>
        <w:t>න්</w:t>
      </w:r>
      <w:r w:rsidRPr="00C066C0">
        <w:rPr>
          <w:cs/>
          <w:lang w:bidi="si-LK"/>
        </w:rPr>
        <w:t>නා හැරි සේක</w:t>
      </w:r>
      <w:r w:rsidRPr="00C066C0">
        <w:t xml:space="preserve">, </w:t>
      </w:r>
      <w:r w:rsidRPr="00C066C0">
        <w:rPr>
          <w:cs/>
          <w:lang w:bidi="si-LK"/>
        </w:rPr>
        <w:t xml:space="preserve">මේ තැන් සිට උන්වහන්සේ මට නො හමුවන </w:t>
      </w:r>
      <w:r w:rsidR="007925A3">
        <w:rPr>
          <w:rFonts w:hint="cs"/>
          <w:cs/>
          <w:lang w:bidi="si-LK"/>
        </w:rPr>
        <w:t>සේ</w:t>
      </w:r>
      <w:r w:rsidRPr="00C066C0">
        <w:rPr>
          <w:cs/>
          <w:lang w:bidi="si-LK"/>
        </w:rPr>
        <w:t>ක</w:t>
      </w:r>
      <w:r w:rsidRPr="00C066C0">
        <w:t xml:space="preserve">, </w:t>
      </w:r>
      <w:r w:rsidRPr="00C066C0">
        <w:rPr>
          <w:cs/>
          <w:lang w:bidi="si-LK"/>
        </w:rPr>
        <w:t>එහෙයින් බුදුරජුන් දැක්ම නො ලැබේ නම්</w:t>
      </w:r>
      <w:r w:rsidRPr="00C066C0">
        <w:t xml:space="preserve">, </w:t>
      </w:r>
      <w:r w:rsidRPr="00C066C0">
        <w:rPr>
          <w:cs/>
          <w:lang w:bidi="si-LK"/>
        </w:rPr>
        <w:t>මාගේ ජීවිතයෙන් වැඩෙක් නැතැ</w:t>
      </w:r>
      <w:r w:rsidR="003E6E91">
        <w:t>’</w:t>
      </w:r>
      <w:r w:rsidRPr="00C066C0">
        <w:t xml:space="preserve"> </w:t>
      </w:r>
      <w:r w:rsidRPr="00C066C0">
        <w:rPr>
          <w:cs/>
          <w:lang w:bidi="si-LK"/>
        </w:rPr>
        <w:t>යි පණ නසා ගන්නට ගිජුකුළු ප</w:t>
      </w:r>
      <w:r w:rsidR="007925A3">
        <w:rPr>
          <w:rFonts w:hint="cs"/>
          <w:cs/>
          <w:lang w:bidi="si-LK"/>
        </w:rPr>
        <w:t>ව්</w:t>
      </w:r>
      <w:r w:rsidRPr="00C066C0">
        <w:rPr>
          <w:cs/>
          <w:lang w:bidi="si-LK"/>
        </w:rPr>
        <w:t xml:space="preserve">වට නැංගාහ. බුදුරජානන් වහන්සේ එවේලෙහි එබව දැන </w:t>
      </w:r>
      <w:r w:rsidR="003E6E91">
        <w:t>‘</w:t>
      </w:r>
      <w:r w:rsidRPr="00C066C0">
        <w:rPr>
          <w:cs/>
          <w:lang w:bidi="si-LK"/>
        </w:rPr>
        <w:t>මේ නමට මා වෙතින් අස්වැසුමෙක් නො ලැබුනේ නම්</w:t>
      </w:r>
      <w:r w:rsidRPr="00C066C0">
        <w:t xml:space="preserve">, </w:t>
      </w:r>
      <w:r w:rsidRPr="00C066C0">
        <w:rPr>
          <w:cs/>
          <w:lang w:bidi="si-LK"/>
        </w:rPr>
        <w:t>මග පල ලැබීමට ඇති වාසනාව නැසී ය</w:t>
      </w:r>
      <w:r w:rsidR="007925A3">
        <w:rPr>
          <w:rFonts w:hint="cs"/>
          <w:cs/>
          <w:lang w:bidi="si-LK"/>
        </w:rPr>
        <w:t>න්</w:t>
      </w:r>
      <w:r w:rsidRPr="00C066C0">
        <w:rPr>
          <w:cs/>
          <w:lang w:bidi="si-LK"/>
        </w:rPr>
        <w:t>නී ය</w:t>
      </w:r>
      <w:r w:rsidR="003E6E91">
        <w:t>’</w:t>
      </w:r>
      <w:r w:rsidRPr="00C066C0">
        <w:t xml:space="preserve"> </w:t>
      </w:r>
      <w:r w:rsidRPr="00C066C0">
        <w:rPr>
          <w:cs/>
          <w:lang w:bidi="si-LK"/>
        </w:rPr>
        <w:t>යි සිතා තමන් වහන්සේ පෙණි යන සේ ආ</w:t>
      </w:r>
      <w:r w:rsidR="00A61BC6">
        <w:rPr>
          <w:cs/>
          <w:lang w:bidi="si-LK"/>
        </w:rPr>
        <w:t>ලෝකය</w:t>
      </w:r>
      <w:r w:rsidRPr="00C066C0">
        <w:rPr>
          <w:cs/>
          <w:lang w:bidi="si-LK"/>
        </w:rPr>
        <w:t>ක් පතුරුවා හැරි සේක. එයින් ඔහුට බුදුරජානන් වහන්සේ එතැන සිටියදී</w:t>
      </w:r>
      <w:r w:rsidR="007925A3">
        <w:rPr>
          <w:cs/>
          <w:lang w:bidi="si-LK"/>
        </w:rPr>
        <w:t xml:space="preserve"> ම පෙණ</w:t>
      </w:r>
      <w:r w:rsidR="007925A3">
        <w:rPr>
          <w:rFonts w:hint="cs"/>
          <w:cs/>
          <w:lang w:bidi="si-LK"/>
        </w:rPr>
        <w:t>ී</w:t>
      </w:r>
      <w:r w:rsidRPr="00C066C0">
        <w:rPr>
          <w:cs/>
          <w:lang w:bidi="si-LK"/>
        </w:rPr>
        <w:t xml:space="preserve"> ගියහ. ඔහුගේ සිත නැගී තුබූ ශෝකය එයින් පහව ගියේ ය. ඉක්බිති බුදුරජානන් වහන්සේ වක්කලී තෙරුන්ගේ සිත්හි සතුට උපදවන්නට. </w:t>
      </w:r>
    </w:p>
    <w:p w14:paraId="20919F70" w14:textId="6B32DD59" w:rsidR="007925A3" w:rsidRDefault="00590114" w:rsidP="00590114">
      <w:pPr>
        <w:pStyle w:val="Sinhalakawi"/>
        <w:rPr>
          <w:lang w:bidi="si-LK"/>
        </w:rPr>
      </w:pPr>
      <w:r>
        <w:t>“</w:t>
      </w:r>
      <w:r w:rsidR="00C066C0" w:rsidRPr="00C066C0">
        <w:rPr>
          <w:cs/>
          <w:lang w:bidi="si-LK"/>
        </w:rPr>
        <w:t>පාමොජ</w:t>
      </w:r>
      <w:r w:rsidR="007925A3">
        <w:rPr>
          <w:rFonts w:hint="cs"/>
          <w:cs/>
          <w:lang w:bidi="si-LK"/>
        </w:rPr>
        <w:t>්</w:t>
      </w:r>
      <w:r w:rsidR="00C066C0" w:rsidRPr="00C066C0">
        <w:rPr>
          <w:cs/>
          <w:lang w:bidi="si-LK"/>
        </w:rPr>
        <w:t>ජබහුලො භික්ඛු පසන්නා බුද්ධසාසනෙ</w:t>
      </w:r>
      <w:r w:rsidR="00C066C0" w:rsidRPr="00C066C0">
        <w:t>,</w:t>
      </w:r>
    </w:p>
    <w:p w14:paraId="0D9E3F64" w14:textId="4219E225" w:rsidR="007925A3" w:rsidRDefault="00C066C0" w:rsidP="00590114">
      <w:pPr>
        <w:pStyle w:val="Sinhalakawi"/>
        <w:rPr>
          <w:lang w:bidi="si-LK"/>
        </w:rPr>
      </w:pPr>
      <w:r w:rsidRPr="00C066C0">
        <w:rPr>
          <w:cs/>
          <w:lang w:bidi="si-LK"/>
        </w:rPr>
        <w:t>අධිගච්</w:t>
      </w:r>
      <w:r w:rsidR="007925A3">
        <w:rPr>
          <w:rFonts w:hint="cs"/>
          <w:cs/>
          <w:lang w:bidi="si-LK"/>
        </w:rPr>
        <w:t>ඡෙ</w:t>
      </w:r>
      <w:r w:rsidRPr="00C066C0">
        <w:rPr>
          <w:cs/>
          <w:lang w:bidi="si-LK"/>
        </w:rPr>
        <w:t xml:space="preserve"> පදං සන්තං ස</w:t>
      </w:r>
      <w:r w:rsidR="007925A3">
        <w:rPr>
          <w:rFonts w:hint="cs"/>
          <w:cs/>
          <w:lang w:bidi="si-LK"/>
        </w:rPr>
        <w:t>ඞ්</w:t>
      </w:r>
      <w:r w:rsidRPr="00C066C0">
        <w:rPr>
          <w:cs/>
          <w:lang w:bidi="si-LK"/>
        </w:rPr>
        <w:t>ඛාරූපසම</w:t>
      </w:r>
      <w:r w:rsidR="007925A3">
        <w:rPr>
          <w:rFonts w:hint="cs"/>
          <w:cs/>
          <w:lang w:bidi="si-LK"/>
        </w:rPr>
        <w:t>ං</w:t>
      </w:r>
      <w:r w:rsidRPr="00C066C0">
        <w:rPr>
          <w:cs/>
          <w:lang w:bidi="si-LK"/>
        </w:rPr>
        <w:t xml:space="preserve"> සුඛං</w:t>
      </w:r>
      <w:r w:rsidR="00590114">
        <w:rPr>
          <w:lang w:bidi="si-LK"/>
        </w:rPr>
        <w:t>”</w:t>
      </w:r>
    </w:p>
    <w:p w14:paraId="18DF6486" w14:textId="58A2A2AD" w:rsidR="008074D1" w:rsidRDefault="00C066C0" w:rsidP="00574000">
      <w:pPr>
        <w:rPr>
          <w:lang w:bidi="si-LK"/>
        </w:rPr>
      </w:pPr>
      <w:r w:rsidRPr="00C066C0">
        <w:rPr>
          <w:cs/>
          <w:lang w:bidi="si-LK"/>
        </w:rPr>
        <w:t>යන ගාථාව වදාරා</w:t>
      </w:r>
      <w:r w:rsidRPr="00C066C0">
        <w:t xml:space="preserve">, </w:t>
      </w:r>
      <w:r w:rsidRPr="00C066C0">
        <w:rPr>
          <w:cs/>
          <w:lang w:bidi="si-LK"/>
        </w:rPr>
        <w:t xml:space="preserve">නැවැත </w:t>
      </w:r>
      <w:r w:rsidR="003E6E91">
        <w:t>‘</w:t>
      </w:r>
      <w:r w:rsidRPr="00C066C0">
        <w:rPr>
          <w:cs/>
          <w:lang w:bidi="si-LK"/>
        </w:rPr>
        <w:t>වක්කලි! තමු</w:t>
      </w:r>
      <w:r w:rsidR="008074D1">
        <w:rPr>
          <w:rFonts w:hint="cs"/>
          <w:cs/>
          <w:lang w:bidi="si-LK"/>
        </w:rPr>
        <w:t>සේ</w:t>
      </w:r>
      <w:r w:rsidRPr="00C066C0">
        <w:rPr>
          <w:cs/>
          <w:lang w:bidi="si-LK"/>
        </w:rPr>
        <w:t xml:space="preserve"> බලාපොරොත්තු ව</w:t>
      </w:r>
      <w:r w:rsidR="008074D1">
        <w:rPr>
          <w:rFonts w:hint="cs"/>
          <w:cs/>
          <w:lang w:bidi="si-LK"/>
        </w:rPr>
        <w:t>න්</w:t>
      </w:r>
      <w:r w:rsidRPr="00C066C0">
        <w:rPr>
          <w:cs/>
          <w:lang w:bidi="si-LK"/>
        </w:rPr>
        <w:t>නහු කුමක් ද</w:t>
      </w:r>
      <w:r w:rsidR="003E6E91">
        <w:rPr>
          <w:cs/>
          <w:lang w:bidi="si-LK"/>
        </w:rPr>
        <w:t>’</w:t>
      </w:r>
      <w:r w:rsidRPr="00C066C0">
        <w:rPr>
          <w:cs/>
          <w:lang w:bidi="si-LK"/>
        </w:rPr>
        <w:t xml:space="preserve"> යනාදි ලෙසින් අවවාද කරණ ලදුව</w:t>
      </w:r>
      <w:r w:rsidR="00C909C1">
        <w:rPr>
          <w:cs/>
          <w:lang w:bidi="si-LK"/>
        </w:rPr>
        <w:t>ත්</w:t>
      </w:r>
      <w:r w:rsidRPr="00C066C0">
        <w:rPr>
          <w:cs/>
          <w:lang w:bidi="si-LK"/>
        </w:rPr>
        <w:t xml:space="preserve"> ගිජුකුළු පව්වෙහි ම සිට විදසුන් වඩන්නට පටන් ග</w:t>
      </w:r>
      <w:r w:rsidR="008074D1">
        <w:rPr>
          <w:rFonts w:hint="cs"/>
          <w:cs/>
          <w:lang w:bidi="si-LK"/>
        </w:rPr>
        <w:t>ත්හ</w:t>
      </w:r>
      <w:r w:rsidRPr="00C066C0">
        <w:rPr>
          <w:cs/>
          <w:lang w:bidi="si-LK"/>
        </w:rPr>
        <w:t>. එහෙත් උන්වහන්සේගේ ශ්‍රද්ධාව පමණ ඉක්මවා වැඩී සිටිය බැවින්</w:t>
      </w:r>
      <w:r w:rsidRPr="00C066C0">
        <w:t xml:space="preserve">, </w:t>
      </w:r>
      <w:r w:rsidRPr="00C066C0">
        <w:rPr>
          <w:cs/>
          <w:lang w:bidi="si-LK"/>
        </w:rPr>
        <w:t>විද</w:t>
      </w:r>
      <w:r w:rsidR="00FE1A0E">
        <w:rPr>
          <w:cs/>
          <w:lang w:bidi="si-LK"/>
        </w:rPr>
        <w:t>ර්‍ශ</w:t>
      </w:r>
      <w:r w:rsidRPr="00C066C0">
        <w:rPr>
          <w:cs/>
          <w:lang w:bidi="si-LK"/>
        </w:rPr>
        <w:t>නාව සුදුසු තැනට නො පත් වූ ය. බුදුරජානන් වහන්සේ ඒ දැන නැවැත</w:t>
      </w:r>
      <w:r w:rsidR="00C909C1">
        <w:rPr>
          <w:cs/>
          <w:lang w:bidi="si-LK"/>
        </w:rPr>
        <w:t>ත්</w:t>
      </w:r>
      <w:r w:rsidRPr="00C066C0">
        <w:rPr>
          <w:cs/>
          <w:lang w:bidi="si-LK"/>
        </w:rPr>
        <w:t xml:space="preserve"> කමටහන් කිය වූහ. එ වරද වක්කලී ස්ථවිරයන් වහන්සේ විදසුන් මුදුන් ගන්වන්නට අපොහොසත් වූහ. ඒ අතර ආහාරවිකලත්වයෙන් වාතරෝගයෙක් හට ගැණින. බුදුරජානන් වහන්සේ වක්කලී තෙරුන් වාතරෝගයෙන් පෙළෙන බව දැන එහි වැඩම කොට</w:t>
      </w:r>
      <w:r w:rsidRPr="00C066C0">
        <w:t xml:space="preserve">, </w:t>
      </w:r>
    </w:p>
    <w:p w14:paraId="4D203807" w14:textId="1862F1C4" w:rsidR="00C066C0" w:rsidRPr="00C066C0" w:rsidRDefault="00AD1C72" w:rsidP="00590114">
      <w:pPr>
        <w:pStyle w:val="Sinhalakawi"/>
      </w:pPr>
      <w:r>
        <w:t>“</w:t>
      </w:r>
      <w:r w:rsidR="00C066C0" w:rsidRPr="00C066C0">
        <w:rPr>
          <w:cs/>
          <w:lang w:bidi="si-LK"/>
        </w:rPr>
        <w:t>වාතර</w:t>
      </w:r>
      <w:r w:rsidR="00590114">
        <w:rPr>
          <w:rFonts w:hint="cs"/>
          <w:cs/>
          <w:lang w:bidi="si-LK"/>
        </w:rPr>
        <w:t>ො</w:t>
      </w:r>
      <w:r w:rsidR="00C066C0" w:rsidRPr="00C066C0">
        <w:rPr>
          <w:cs/>
          <w:lang w:bidi="si-LK"/>
        </w:rPr>
        <w:t>ගාභිනීතො</w:t>
      </w:r>
      <w:r w:rsidR="00C909C1">
        <w:rPr>
          <w:cs/>
          <w:lang w:bidi="si-LK"/>
        </w:rPr>
        <w:t>ත්</w:t>
      </w:r>
      <w:r w:rsidR="00C066C0" w:rsidRPr="00C066C0">
        <w:rPr>
          <w:cs/>
          <w:lang w:bidi="si-LK"/>
        </w:rPr>
        <w:t>වං විහරං කාන</w:t>
      </w:r>
      <w:r w:rsidR="008074D1">
        <w:rPr>
          <w:rFonts w:hint="cs"/>
          <w:cs/>
          <w:lang w:bidi="si-LK"/>
        </w:rPr>
        <w:t>නෙ</w:t>
      </w:r>
      <w:r w:rsidR="00C066C0" w:rsidRPr="00C066C0">
        <w:rPr>
          <w:cs/>
          <w:lang w:bidi="si-LK"/>
        </w:rPr>
        <w:t xml:space="preserve"> ව</w:t>
      </w:r>
      <w:r w:rsidR="008074D1">
        <w:rPr>
          <w:rFonts w:hint="cs"/>
          <w:cs/>
          <w:lang w:bidi="si-LK"/>
        </w:rPr>
        <w:t>නෙ</w:t>
      </w:r>
      <w:r w:rsidR="00C066C0" w:rsidRPr="00C066C0">
        <w:rPr>
          <w:cs/>
          <w:lang w:bidi="si-LK"/>
        </w:rPr>
        <w:t xml:space="preserve"> </w:t>
      </w:r>
    </w:p>
    <w:p w14:paraId="68124C17" w14:textId="76057B02" w:rsidR="008074D1" w:rsidRDefault="00C066C0" w:rsidP="00590114">
      <w:pPr>
        <w:pStyle w:val="Sinhalakawi"/>
        <w:rPr>
          <w:lang w:bidi="si-LK"/>
        </w:rPr>
      </w:pPr>
      <w:r w:rsidRPr="00C066C0">
        <w:rPr>
          <w:cs/>
          <w:lang w:bidi="si-LK"/>
        </w:rPr>
        <w:t>පවි</w:t>
      </w:r>
      <w:r w:rsidR="00A03368">
        <w:rPr>
          <w:rFonts w:hint="cs"/>
          <w:cs/>
          <w:lang w:bidi="si-LK"/>
        </w:rPr>
        <w:t>ට්ඨ</w:t>
      </w:r>
      <w:r w:rsidRPr="00C066C0">
        <w:rPr>
          <w:cs/>
          <w:lang w:bidi="si-LK"/>
        </w:rPr>
        <w:t>ගො</w:t>
      </w:r>
      <w:r w:rsidR="008074D1">
        <w:rPr>
          <w:rFonts w:hint="cs"/>
          <w:cs/>
          <w:lang w:bidi="si-LK"/>
        </w:rPr>
        <w:t>චරෙ</w:t>
      </w:r>
      <w:r w:rsidRPr="00C066C0">
        <w:rPr>
          <w:cs/>
          <w:lang w:bidi="si-LK"/>
        </w:rPr>
        <w:t xml:space="preserve"> </w:t>
      </w:r>
      <w:r w:rsidR="008074D1">
        <w:rPr>
          <w:rFonts w:hint="cs"/>
          <w:cs/>
          <w:lang w:bidi="si-LK"/>
        </w:rPr>
        <w:t>ළූඛෙ</w:t>
      </w:r>
      <w:r w:rsidRPr="00C066C0">
        <w:rPr>
          <w:cs/>
          <w:lang w:bidi="si-LK"/>
        </w:rPr>
        <w:t xml:space="preserve"> </w:t>
      </w:r>
      <w:r w:rsidR="008074D1">
        <w:rPr>
          <w:rFonts w:hint="cs"/>
          <w:cs/>
          <w:lang w:bidi="si-LK"/>
        </w:rPr>
        <w:t xml:space="preserve">කථං </w:t>
      </w:r>
      <w:r w:rsidRPr="00C066C0">
        <w:rPr>
          <w:cs/>
          <w:lang w:bidi="si-LK"/>
        </w:rPr>
        <w:t>භික්ඛු කරි</w:t>
      </w:r>
      <w:r w:rsidR="008074D1">
        <w:rPr>
          <w:rFonts w:hint="cs"/>
          <w:cs/>
          <w:lang w:bidi="si-LK"/>
        </w:rPr>
        <w:t>ස්</w:t>
      </w:r>
      <w:r w:rsidRPr="00C066C0">
        <w:rPr>
          <w:cs/>
          <w:lang w:bidi="si-LK"/>
        </w:rPr>
        <w:t>සසි</w:t>
      </w:r>
      <w:r w:rsidR="00D5165F">
        <w:t>”</w:t>
      </w:r>
      <w:r w:rsidRPr="00C066C0">
        <w:t xml:space="preserve"> </w:t>
      </w:r>
    </w:p>
    <w:p w14:paraId="4DA993CF" w14:textId="1DAD1B75" w:rsidR="00C066C0" w:rsidRPr="00590114" w:rsidRDefault="00C066C0" w:rsidP="00574000">
      <w:pPr>
        <w:rPr>
          <w:lang w:val="en-AU"/>
        </w:rPr>
      </w:pPr>
      <w:r w:rsidRPr="00C066C0">
        <w:rPr>
          <w:cs/>
          <w:lang w:bidi="si-LK"/>
        </w:rPr>
        <w:t xml:space="preserve">යි වදාළ සේක. </w:t>
      </w:r>
      <w:proofErr w:type="gramStart"/>
      <w:r w:rsidR="003E6E91">
        <w:t>‘</w:t>
      </w:r>
      <w:r w:rsidRPr="00C066C0">
        <w:t xml:space="preserve"> </w:t>
      </w:r>
      <w:r w:rsidRPr="00C066C0">
        <w:rPr>
          <w:cs/>
          <w:lang w:bidi="si-LK"/>
        </w:rPr>
        <w:t>වාතරෝගයෙන්</w:t>
      </w:r>
      <w:proofErr w:type="gramEnd"/>
      <w:r w:rsidRPr="00C066C0">
        <w:rPr>
          <w:cs/>
          <w:lang w:bidi="si-LK"/>
        </w:rPr>
        <w:t xml:space="preserve"> පෙළෙන තමු</w:t>
      </w:r>
      <w:r w:rsidR="008074D1">
        <w:rPr>
          <w:rFonts w:hint="cs"/>
          <w:cs/>
          <w:lang w:bidi="si-LK"/>
        </w:rPr>
        <w:t>සේ</w:t>
      </w:r>
      <w:r w:rsidRPr="00C066C0">
        <w:rPr>
          <w:cs/>
          <w:lang w:bidi="si-LK"/>
        </w:rPr>
        <w:t xml:space="preserve"> රළුබිම් පෙදෙස් ඇති මේ වනයෙහි ලෙඩට හිත වූ බෙහෙතු</w:t>
      </w:r>
      <w:r w:rsidR="00C909C1">
        <w:rPr>
          <w:cs/>
          <w:lang w:bidi="si-LK"/>
        </w:rPr>
        <w:t>ත්</w:t>
      </w:r>
      <w:r w:rsidRPr="00C066C0">
        <w:rPr>
          <w:cs/>
          <w:lang w:bidi="si-LK"/>
        </w:rPr>
        <w:t xml:space="preserve"> නො ලැබ ආහාර ගැණුම් ද නො කොට මෙහි කුමක් කරන්නහු ද</w:t>
      </w:r>
      <w:r w:rsidRPr="00C066C0">
        <w:t>?</w:t>
      </w:r>
      <w:r w:rsidR="003E6E91">
        <w:rPr>
          <w:cs/>
          <w:lang w:bidi="si-LK"/>
        </w:rPr>
        <w:t>’</w:t>
      </w:r>
      <w:r w:rsidRPr="00C066C0">
        <w:t xml:space="preserve"> </w:t>
      </w:r>
      <w:r w:rsidRPr="00C066C0">
        <w:rPr>
          <w:cs/>
          <w:lang w:bidi="si-LK"/>
        </w:rPr>
        <w:t>යනු එහි කෙටි තේරුම ය</w:t>
      </w:r>
      <w:r w:rsidR="008074D1">
        <w:rPr>
          <w:rFonts w:hint="cs"/>
          <w:cs/>
          <w:lang w:bidi="si-LK"/>
        </w:rPr>
        <w:t>.</w:t>
      </w:r>
      <w:r w:rsidRPr="00C066C0">
        <w:rPr>
          <w:cs/>
          <w:lang w:bidi="si-LK"/>
        </w:rPr>
        <w:t xml:space="preserve"> වක්කලී ස්ථවිරයන් වහන්සේ</w:t>
      </w:r>
      <w:r w:rsidR="00590114">
        <w:rPr>
          <w:lang w:bidi="si-LK"/>
        </w:rPr>
        <w:t>;</w:t>
      </w:r>
      <w:r w:rsidRPr="00C066C0">
        <w:rPr>
          <w:cs/>
          <w:lang w:bidi="si-LK"/>
        </w:rPr>
        <w:t xml:space="preserve"> </w:t>
      </w:r>
    </w:p>
    <w:p w14:paraId="7D98589E" w14:textId="727DA656" w:rsidR="008074D1" w:rsidRDefault="00590114" w:rsidP="001D586B">
      <w:pPr>
        <w:pStyle w:val="Sinhalakawi"/>
        <w:rPr>
          <w:lang w:bidi="si-LK"/>
        </w:rPr>
      </w:pPr>
      <w:r>
        <w:rPr>
          <w:lang w:bidi="si-LK"/>
        </w:rPr>
        <w:t>“</w:t>
      </w:r>
      <w:r w:rsidR="00C066C0" w:rsidRPr="00C066C0">
        <w:rPr>
          <w:cs/>
          <w:lang w:bidi="si-LK"/>
        </w:rPr>
        <w:t>පීතිසුඛෙන විපුලෙන එරමා</w:t>
      </w:r>
      <w:r w:rsidR="008074D1">
        <w:rPr>
          <w:rFonts w:hint="cs"/>
          <w:cs/>
          <w:lang w:bidi="si-LK"/>
        </w:rPr>
        <w:t>නො</w:t>
      </w:r>
      <w:r w:rsidR="00C066C0" w:rsidRPr="00C066C0">
        <w:rPr>
          <w:cs/>
          <w:lang w:bidi="si-LK"/>
        </w:rPr>
        <w:t xml:space="preserve"> සමුස්සයං</w:t>
      </w:r>
      <w:r w:rsidR="00C066C0" w:rsidRPr="00C066C0">
        <w:t>,</w:t>
      </w:r>
    </w:p>
    <w:p w14:paraId="588C9F3B" w14:textId="77777777" w:rsidR="008074D1" w:rsidRDefault="008074D1" w:rsidP="001D586B">
      <w:pPr>
        <w:pStyle w:val="Sinhalakawi"/>
        <w:rPr>
          <w:lang w:bidi="si-LK"/>
        </w:rPr>
      </w:pPr>
      <w:r>
        <w:rPr>
          <w:rFonts w:hint="cs"/>
          <w:cs/>
          <w:lang w:bidi="si-LK"/>
        </w:rPr>
        <w:t>ළූ</w:t>
      </w:r>
      <w:r w:rsidR="00C066C0" w:rsidRPr="00C066C0">
        <w:rPr>
          <w:cs/>
          <w:lang w:bidi="si-LK"/>
        </w:rPr>
        <w:t>ඛම</w:t>
      </w:r>
      <w:r>
        <w:rPr>
          <w:rFonts w:hint="cs"/>
          <w:cs/>
          <w:lang w:bidi="si-LK"/>
        </w:rPr>
        <w:t>්</w:t>
      </w:r>
      <w:r w:rsidR="00C066C0" w:rsidRPr="00C066C0">
        <w:rPr>
          <w:cs/>
          <w:lang w:bidi="si-LK"/>
        </w:rPr>
        <w:t>හි අභිස</w:t>
      </w:r>
      <w:r>
        <w:rPr>
          <w:rFonts w:hint="cs"/>
          <w:cs/>
          <w:lang w:bidi="si-LK"/>
        </w:rPr>
        <w:t>ම්භොන්තො</w:t>
      </w:r>
      <w:r w:rsidR="00C066C0" w:rsidRPr="00C066C0">
        <w:rPr>
          <w:cs/>
          <w:lang w:bidi="si-LK"/>
        </w:rPr>
        <w:t xml:space="preserve"> විහරිස්සාමි කානනෙ. </w:t>
      </w:r>
    </w:p>
    <w:p w14:paraId="25C581C3" w14:textId="08D58536" w:rsidR="008074D1" w:rsidRDefault="00590114" w:rsidP="001D586B">
      <w:pPr>
        <w:pStyle w:val="Sinhalakawi"/>
        <w:rPr>
          <w:lang w:bidi="si-LK"/>
        </w:rPr>
      </w:pPr>
      <w:r>
        <w:rPr>
          <w:lang w:bidi="si-LK"/>
        </w:rPr>
        <w:t>.</w:t>
      </w:r>
    </w:p>
    <w:p w14:paraId="250FDBD3" w14:textId="77777777" w:rsidR="004F47EE" w:rsidRDefault="00C066C0" w:rsidP="001D586B">
      <w:pPr>
        <w:pStyle w:val="Sinhalakawi"/>
        <w:rPr>
          <w:lang w:bidi="si-LK"/>
        </w:rPr>
      </w:pPr>
      <w:r w:rsidRPr="00C066C0">
        <w:rPr>
          <w:cs/>
          <w:lang w:bidi="si-LK"/>
        </w:rPr>
        <w:t>භාවෙන්</w:t>
      </w:r>
      <w:r w:rsidR="004F47EE">
        <w:rPr>
          <w:rFonts w:hint="cs"/>
          <w:cs/>
          <w:lang w:bidi="si-LK"/>
        </w:rPr>
        <w:t>තො</w:t>
      </w:r>
      <w:r w:rsidRPr="00C066C0">
        <w:rPr>
          <w:cs/>
          <w:lang w:bidi="si-LK"/>
        </w:rPr>
        <w:t xml:space="preserve"> සතිපට්ඨානෙ ඉන්ද්‍රියානි බලානි ච</w:t>
      </w:r>
      <w:r w:rsidRPr="00C066C0">
        <w:t xml:space="preserve">, </w:t>
      </w:r>
    </w:p>
    <w:p w14:paraId="6C70FA27" w14:textId="77777777" w:rsidR="004F47EE" w:rsidRDefault="00C066C0" w:rsidP="001D586B">
      <w:pPr>
        <w:pStyle w:val="Sinhalakawi"/>
        <w:rPr>
          <w:lang w:bidi="si-LK"/>
        </w:rPr>
      </w:pPr>
      <w:r w:rsidRPr="00C066C0">
        <w:rPr>
          <w:cs/>
          <w:lang w:bidi="si-LK"/>
        </w:rPr>
        <w:t>බොජ්ඣ</w:t>
      </w:r>
      <w:r w:rsidR="004F47EE">
        <w:rPr>
          <w:rFonts w:hint="cs"/>
          <w:cs/>
          <w:lang w:bidi="si-LK"/>
        </w:rPr>
        <w:t>ඞ්</w:t>
      </w:r>
      <w:r w:rsidRPr="00C066C0">
        <w:rPr>
          <w:cs/>
          <w:lang w:bidi="si-LK"/>
        </w:rPr>
        <w:t xml:space="preserve">ගානි ච </w:t>
      </w:r>
      <w:r w:rsidR="004F47EE">
        <w:rPr>
          <w:rFonts w:hint="cs"/>
          <w:cs/>
          <w:lang w:bidi="si-LK"/>
        </w:rPr>
        <w:t>භාවෙන්තො</w:t>
      </w:r>
      <w:r w:rsidRPr="00C066C0">
        <w:rPr>
          <w:cs/>
          <w:lang w:bidi="si-LK"/>
        </w:rPr>
        <w:t xml:space="preserve"> විහරිස්සාමි කානනෙ.</w:t>
      </w:r>
    </w:p>
    <w:p w14:paraId="45399577" w14:textId="02642ED4" w:rsidR="004F47EE" w:rsidRDefault="00590114" w:rsidP="001D586B">
      <w:pPr>
        <w:pStyle w:val="Sinhalakawi"/>
        <w:rPr>
          <w:lang w:bidi="si-LK"/>
        </w:rPr>
      </w:pPr>
      <w:r>
        <w:rPr>
          <w:lang w:bidi="si-LK"/>
        </w:rPr>
        <w:t>.</w:t>
      </w:r>
    </w:p>
    <w:p w14:paraId="4D27D444" w14:textId="77777777" w:rsidR="004F47EE" w:rsidRDefault="00C066C0" w:rsidP="001D586B">
      <w:pPr>
        <w:pStyle w:val="Sinhalakawi"/>
        <w:rPr>
          <w:lang w:bidi="si-LK"/>
        </w:rPr>
      </w:pPr>
      <w:r w:rsidRPr="00C066C0">
        <w:rPr>
          <w:cs/>
          <w:lang w:bidi="si-LK"/>
        </w:rPr>
        <w:t>ආරද්ධ</w:t>
      </w:r>
      <w:r w:rsidR="004F47EE">
        <w:rPr>
          <w:rFonts w:hint="cs"/>
          <w:cs/>
          <w:lang w:bidi="si-LK"/>
        </w:rPr>
        <w:t>වි</w:t>
      </w:r>
      <w:r w:rsidRPr="00C066C0">
        <w:rPr>
          <w:cs/>
          <w:lang w:bidi="si-LK"/>
        </w:rPr>
        <w:t>රියො පහිතත්</w:t>
      </w:r>
      <w:r w:rsidR="004F47EE">
        <w:rPr>
          <w:rFonts w:hint="cs"/>
          <w:cs/>
          <w:lang w:bidi="si-LK"/>
        </w:rPr>
        <w:t>තො</w:t>
      </w:r>
      <w:r w:rsidRPr="00C066C0">
        <w:rPr>
          <w:cs/>
          <w:lang w:bidi="si-LK"/>
        </w:rPr>
        <w:t xml:space="preserve"> නීචං ද</w:t>
      </w:r>
      <w:r w:rsidR="004F47EE">
        <w:rPr>
          <w:rFonts w:hint="cs"/>
          <w:cs/>
          <w:lang w:bidi="si-LK"/>
        </w:rPr>
        <w:t>ළ්</w:t>
      </w:r>
      <w:r w:rsidRPr="00C066C0">
        <w:rPr>
          <w:cs/>
          <w:lang w:bidi="si-LK"/>
        </w:rPr>
        <w:t>හපරක්කමො</w:t>
      </w:r>
      <w:r w:rsidRPr="00C066C0">
        <w:t xml:space="preserve">, </w:t>
      </w:r>
    </w:p>
    <w:p w14:paraId="0C070CF9" w14:textId="77777777" w:rsidR="004F47EE" w:rsidRDefault="00C066C0" w:rsidP="001D586B">
      <w:pPr>
        <w:pStyle w:val="Sinhalakawi"/>
        <w:rPr>
          <w:lang w:bidi="si-LK"/>
        </w:rPr>
      </w:pPr>
      <w:r w:rsidRPr="00C066C0">
        <w:rPr>
          <w:cs/>
          <w:lang w:bidi="si-LK"/>
        </w:rPr>
        <w:t>සමග්</w:t>
      </w:r>
      <w:r w:rsidR="004F47EE">
        <w:rPr>
          <w:rFonts w:hint="cs"/>
          <w:cs/>
          <w:lang w:bidi="si-LK"/>
        </w:rPr>
        <w:t>ගෙ</w:t>
      </w:r>
      <w:r w:rsidRPr="00C066C0">
        <w:rPr>
          <w:cs/>
          <w:lang w:bidi="si-LK"/>
        </w:rPr>
        <w:t xml:space="preserve"> සහි</w:t>
      </w:r>
      <w:r w:rsidR="004F47EE">
        <w:rPr>
          <w:rFonts w:hint="cs"/>
          <w:cs/>
          <w:lang w:bidi="si-LK"/>
        </w:rPr>
        <w:t>තෙ</w:t>
      </w:r>
      <w:r w:rsidRPr="00C066C0">
        <w:rPr>
          <w:cs/>
          <w:lang w:bidi="si-LK"/>
        </w:rPr>
        <w:t xml:space="preserve"> දි</w:t>
      </w:r>
      <w:r w:rsidR="004F47EE">
        <w:rPr>
          <w:rFonts w:hint="cs"/>
          <w:cs/>
          <w:lang w:bidi="si-LK"/>
        </w:rPr>
        <w:t>ස්</w:t>
      </w:r>
      <w:r w:rsidRPr="00C066C0">
        <w:rPr>
          <w:cs/>
          <w:lang w:bidi="si-LK"/>
        </w:rPr>
        <w:t xml:space="preserve">වා විහරිස්සාමි කානනෙ. </w:t>
      </w:r>
    </w:p>
    <w:p w14:paraId="05895EE3" w14:textId="5865360F" w:rsidR="004F47EE" w:rsidRDefault="00590114" w:rsidP="001D586B">
      <w:pPr>
        <w:pStyle w:val="Sinhalakawi"/>
        <w:rPr>
          <w:lang w:bidi="si-LK"/>
        </w:rPr>
      </w:pPr>
      <w:r>
        <w:rPr>
          <w:lang w:bidi="si-LK"/>
        </w:rPr>
        <w:t>.</w:t>
      </w:r>
    </w:p>
    <w:p w14:paraId="0209E750" w14:textId="77777777" w:rsidR="00C066C0" w:rsidRPr="00C066C0" w:rsidRDefault="00C066C0" w:rsidP="001D586B">
      <w:pPr>
        <w:pStyle w:val="Sinhalakawi"/>
      </w:pPr>
      <w:r w:rsidRPr="00C066C0">
        <w:rPr>
          <w:cs/>
          <w:lang w:bidi="si-LK"/>
        </w:rPr>
        <w:t>අනුස්සර</w:t>
      </w:r>
      <w:r w:rsidR="004F47EE">
        <w:rPr>
          <w:rFonts w:hint="cs"/>
          <w:cs/>
          <w:lang w:bidi="si-LK"/>
        </w:rPr>
        <w:t>න්තො</w:t>
      </w:r>
      <w:r w:rsidRPr="00C066C0">
        <w:rPr>
          <w:cs/>
          <w:lang w:bidi="si-LK"/>
        </w:rPr>
        <w:t xml:space="preserve"> සම්බුද්ධං අග්ගං දන්තං සමාහිතං</w:t>
      </w:r>
      <w:r w:rsidRPr="00C066C0">
        <w:t xml:space="preserve">, </w:t>
      </w:r>
    </w:p>
    <w:p w14:paraId="50FB880E" w14:textId="42E4E07A" w:rsidR="004F47EE" w:rsidRDefault="00C066C0" w:rsidP="001D586B">
      <w:pPr>
        <w:pStyle w:val="Sinhalakawi"/>
        <w:rPr>
          <w:lang w:bidi="si-LK"/>
        </w:rPr>
      </w:pPr>
      <w:r w:rsidRPr="00C066C0">
        <w:rPr>
          <w:cs/>
          <w:lang w:bidi="si-LK"/>
        </w:rPr>
        <w:t>අත</w:t>
      </w:r>
      <w:r w:rsidR="004F47EE">
        <w:rPr>
          <w:rFonts w:hint="cs"/>
          <w:cs/>
          <w:lang w:bidi="si-LK"/>
        </w:rPr>
        <w:t>න්‍දි</w:t>
      </w:r>
      <w:r w:rsidRPr="00C066C0">
        <w:rPr>
          <w:cs/>
          <w:lang w:bidi="si-LK"/>
        </w:rPr>
        <w:t>තො ර</w:t>
      </w:r>
      <w:r w:rsidR="004F47EE">
        <w:rPr>
          <w:rFonts w:hint="cs"/>
          <w:cs/>
          <w:lang w:bidi="si-LK"/>
        </w:rPr>
        <w:t>ත්</w:t>
      </w:r>
      <w:r w:rsidRPr="00C066C0">
        <w:rPr>
          <w:cs/>
          <w:lang w:bidi="si-LK"/>
        </w:rPr>
        <w:t>තින්දිවං විහරිස්සාමි කානනෙ</w:t>
      </w:r>
      <w:r w:rsidR="00590114">
        <w:rPr>
          <w:lang w:bidi="si-LK"/>
        </w:rPr>
        <w:t>”</w:t>
      </w:r>
    </w:p>
    <w:p w14:paraId="6BA919A7" w14:textId="346B0618" w:rsidR="00C066C0" w:rsidRPr="00C066C0" w:rsidRDefault="00C066C0" w:rsidP="00574000">
      <w:pPr>
        <w:rPr>
          <w:lang w:bidi="si-LK"/>
        </w:rPr>
      </w:pPr>
      <w:r w:rsidRPr="00C066C0">
        <w:rPr>
          <w:cs/>
          <w:lang w:bidi="si-LK"/>
        </w:rPr>
        <w:t xml:space="preserve">යනු කීහ. </w:t>
      </w:r>
    </w:p>
    <w:p w14:paraId="514A18DF" w14:textId="698C3D62" w:rsidR="004F47EE" w:rsidRDefault="003E6E91" w:rsidP="00590114">
      <w:pPr>
        <w:rPr>
          <w:lang w:bidi="si-LK"/>
        </w:rPr>
      </w:pPr>
      <w:r>
        <w:t>‘</w:t>
      </w:r>
      <w:r w:rsidR="00C066C0" w:rsidRPr="00C066C0">
        <w:rPr>
          <w:cs/>
          <w:lang w:bidi="si-LK"/>
        </w:rPr>
        <w:t>මම මහත් වූ ප්‍රීති</w:t>
      </w:r>
      <w:r w:rsidR="004F47EE">
        <w:rPr>
          <w:cs/>
          <w:lang w:bidi="si-LK"/>
        </w:rPr>
        <w:t>සුඛයෙන් හා එයින් හටගත් ප්‍රණ</w:t>
      </w:r>
      <w:r w:rsidR="004F47EE">
        <w:rPr>
          <w:rFonts w:hint="cs"/>
          <w:cs/>
          <w:lang w:bidi="si-LK"/>
        </w:rPr>
        <w:t>ී</w:t>
      </w:r>
      <w:r w:rsidR="00C066C0" w:rsidRPr="00C066C0">
        <w:rPr>
          <w:cs/>
          <w:lang w:bidi="si-LK"/>
        </w:rPr>
        <w:t>ත වූ රූපයන්ගෙන් මුළු කය පතුරුවමින් රළු සිවුපසය ඉවසමින් වනයෙහි වස</w:t>
      </w:r>
      <w:r w:rsidR="004F47EE">
        <w:rPr>
          <w:rFonts w:hint="cs"/>
          <w:cs/>
          <w:lang w:bidi="si-LK"/>
        </w:rPr>
        <w:t>න්</w:t>
      </w:r>
      <w:r w:rsidR="00C066C0" w:rsidRPr="00C066C0">
        <w:rPr>
          <w:cs/>
          <w:lang w:bidi="si-LK"/>
        </w:rPr>
        <w:t>නෙමි</w:t>
      </w:r>
      <w:r w:rsidR="00C066C0" w:rsidRPr="00C066C0">
        <w:t>,</w:t>
      </w:r>
    </w:p>
    <w:p w14:paraId="22A910EF" w14:textId="1917F029" w:rsidR="004F47EE" w:rsidRDefault="004F47EE" w:rsidP="00590114">
      <w:pPr>
        <w:rPr>
          <w:lang w:bidi="si-LK"/>
        </w:rPr>
      </w:pPr>
      <w:r>
        <w:rPr>
          <w:cs/>
          <w:lang w:bidi="si-LK"/>
        </w:rPr>
        <w:t>සතර</w:t>
      </w:r>
      <w:r w:rsidR="00C066C0" w:rsidRPr="00C066C0">
        <w:rPr>
          <w:cs/>
          <w:lang w:bidi="si-LK"/>
        </w:rPr>
        <w:t>සතිපට්ඨාන-ඉන්ද්‍රිය-බල-</w:t>
      </w:r>
      <w:r>
        <w:rPr>
          <w:cs/>
          <w:lang w:bidi="si-LK"/>
        </w:rPr>
        <w:t>බො</w:t>
      </w:r>
      <w:r w:rsidR="00D45068">
        <w:rPr>
          <w:cs/>
          <w:lang w:bidi="si-LK"/>
        </w:rPr>
        <w:t>ද්ධ්‍ය</w:t>
      </w:r>
      <w:r>
        <w:rPr>
          <w:cs/>
          <w:lang w:bidi="si-LK"/>
        </w:rPr>
        <w:t>ඞ‍්ග</w:t>
      </w:r>
      <w:r w:rsidR="00C066C0" w:rsidRPr="00C066C0">
        <w:rPr>
          <w:cs/>
          <w:lang w:bidi="si-LK"/>
        </w:rPr>
        <w:t>ධ</w:t>
      </w:r>
      <w:r w:rsidR="00983463">
        <w:rPr>
          <w:cs/>
          <w:lang w:bidi="si-LK"/>
        </w:rPr>
        <w:t>ර්‍ම</w:t>
      </w:r>
      <w:r w:rsidR="00C066C0" w:rsidRPr="00C066C0">
        <w:rPr>
          <w:cs/>
          <w:lang w:bidi="si-LK"/>
        </w:rPr>
        <w:t xml:space="preserve"> වඩමි</w:t>
      </w:r>
      <w:r>
        <w:rPr>
          <w:rFonts w:hint="cs"/>
          <w:cs/>
          <w:lang w:bidi="si-LK"/>
        </w:rPr>
        <w:t>න්</w:t>
      </w:r>
      <w:r w:rsidR="00C066C0" w:rsidRPr="00C066C0">
        <w:rPr>
          <w:cs/>
          <w:lang w:bidi="si-LK"/>
        </w:rPr>
        <w:t xml:space="preserve"> ඵලසුඛයෙන් හා නි</w:t>
      </w:r>
      <w:r w:rsidR="00FB08C1">
        <w:rPr>
          <w:cs/>
          <w:lang w:bidi="si-LK"/>
        </w:rPr>
        <w:t>ර්‍වා</w:t>
      </w:r>
      <w:r w:rsidR="00C066C0" w:rsidRPr="00C066C0">
        <w:rPr>
          <w:cs/>
          <w:lang w:bidi="si-LK"/>
        </w:rPr>
        <w:t>ණසුඛයෙන් යුක්තව වනයෙහි වසන්නෙමි</w:t>
      </w:r>
      <w:r w:rsidR="00C066C0" w:rsidRPr="00C066C0">
        <w:t xml:space="preserve">, </w:t>
      </w:r>
    </w:p>
    <w:p w14:paraId="4AFB6635" w14:textId="6054CC8A" w:rsidR="004F47EE" w:rsidRDefault="00C066C0" w:rsidP="00590114">
      <w:pPr>
        <w:rPr>
          <w:lang w:bidi="si-LK"/>
        </w:rPr>
      </w:pPr>
      <w:r w:rsidRPr="00C066C0">
        <w:rPr>
          <w:cs/>
          <w:lang w:bidi="si-LK"/>
        </w:rPr>
        <w:t xml:space="preserve">පටන් ගත් </w:t>
      </w:r>
      <w:r w:rsidR="002B2CE3">
        <w:rPr>
          <w:cs/>
          <w:lang w:bidi="si-LK"/>
        </w:rPr>
        <w:t>වීර්‍ය්‍ය</w:t>
      </w:r>
      <w:r w:rsidRPr="00C066C0">
        <w:rPr>
          <w:cs/>
          <w:lang w:bidi="si-LK"/>
        </w:rPr>
        <w:t xml:space="preserve">ය ඇති </w:t>
      </w:r>
      <w:r w:rsidR="004F47EE">
        <w:rPr>
          <w:rFonts w:hint="cs"/>
          <w:cs/>
          <w:lang w:bidi="si-LK"/>
        </w:rPr>
        <w:t>ව</w:t>
      </w:r>
      <w:r w:rsidRPr="00C066C0">
        <w:rPr>
          <w:cs/>
          <w:lang w:bidi="si-LK"/>
        </w:rPr>
        <w:t xml:space="preserve"> නිවන් කරා යැවූ සිත් ඇති ව නිති පැවැති දැඩි පැරකුම් ඇති ව සමග වූ මහණබවෙන් එක් වූ ස</w:t>
      </w:r>
      <w:r w:rsidR="004F47EE">
        <w:rPr>
          <w:rFonts w:hint="cs"/>
          <w:cs/>
          <w:lang w:bidi="si-LK"/>
        </w:rPr>
        <w:t>බ්</w:t>
      </w:r>
      <w:r w:rsidRPr="00C066C0">
        <w:rPr>
          <w:cs/>
          <w:lang w:bidi="si-LK"/>
        </w:rPr>
        <w:t>ර</w:t>
      </w:r>
      <w:r w:rsidR="004F47EE">
        <w:rPr>
          <w:rFonts w:hint="cs"/>
          <w:cs/>
          <w:lang w:bidi="si-LK"/>
        </w:rPr>
        <w:t>ම්</w:t>
      </w:r>
      <w:r w:rsidRPr="00C066C0">
        <w:rPr>
          <w:cs/>
          <w:lang w:bidi="si-LK"/>
        </w:rPr>
        <w:t>සරුන් දැක වනයෙහි වස</w:t>
      </w:r>
      <w:r w:rsidR="004F47EE">
        <w:rPr>
          <w:rFonts w:hint="cs"/>
          <w:cs/>
          <w:lang w:bidi="si-LK"/>
        </w:rPr>
        <w:t>න්</w:t>
      </w:r>
      <w:r w:rsidRPr="00C066C0">
        <w:rPr>
          <w:cs/>
          <w:lang w:bidi="si-LK"/>
        </w:rPr>
        <w:t>නෙමි</w:t>
      </w:r>
      <w:r w:rsidRPr="00C066C0">
        <w:t xml:space="preserve">, </w:t>
      </w:r>
    </w:p>
    <w:p w14:paraId="298CE0BD" w14:textId="556817DD" w:rsidR="004F47EE" w:rsidRDefault="00C066C0" w:rsidP="00590114">
      <w:pPr>
        <w:rPr>
          <w:lang w:bidi="si-LK"/>
        </w:rPr>
      </w:pPr>
      <w:r w:rsidRPr="00C066C0">
        <w:rPr>
          <w:cs/>
          <w:lang w:bidi="si-LK"/>
        </w:rPr>
        <w:t xml:space="preserve">සියලු දහම් දත් සියලු සතුන්ට උතුම් වූ දැමුනු මැනැවින් පිහිටා සිටි බුදුරජුන් </w:t>
      </w:r>
      <w:r w:rsidR="003E6E91">
        <w:rPr>
          <w:b/>
          <w:bCs/>
        </w:rPr>
        <w:t>‘</w:t>
      </w:r>
      <w:r w:rsidRPr="004F47EE">
        <w:rPr>
          <w:b/>
          <w:bCs/>
          <w:cs/>
          <w:lang w:bidi="si-LK"/>
        </w:rPr>
        <w:t>ඉතිපි සො භගවා</w:t>
      </w:r>
      <w:r w:rsidR="00AD1C72">
        <w:rPr>
          <w:b/>
          <w:bCs/>
          <w:cs/>
          <w:lang w:bidi="si-LK"/>
        </w:rPr>
        <w:t>’</w:t>
      </w:r>
      <w:r w:rsidR="004F47EE">
        <w:rPr>
          <w:cs/>
          <w:lang w:bidi="si-LK"/>
        </w:rPr>
        <w:t xml:space="preserve"> යනාද</w:t>
      </w:r>
      <w:r w:rsidR="004F47EE">
        <w:rPr>
          <w:rFonts w:hint="cs"/>
          <w:cs/>
          <w:lang w:bidi="si-LK"/>
        </w:rPr>
        <w:t>ි</w:t>
      </w:r>
      <w:r w:rsidRPr="00C066C0">
        <w:rPr>
          <w:cs/>
          <w:lang w:bidi="si-LK"/>
        </w:rPr>
        <w:t xml:space="preserve"> ලෙසින් අනලස්ව රෑ දාවල් සිහි කරමින් වනයෙහි වසන්නෙමි</w:t>
      </w:r>
      <w:r w:rsidRPr="00C066C0">
        <w:t xml:space="preserve">, </w:t>
      </w:r>
      <w:r w:rsidRPr="00C066C0">
        <w:rPr>
          <w:cs/>
          <w:lang w:bidi="si-LK"/>
        </w:rPr>
        <w:t xml:space="preserve">යනු එහි සිංහල ය. </w:t>
      </w:r>
    </w:p>
    <w:p w14:paraId="1C967234" w14:textId="77777777" w:rsidR="004F47EE" w:rsidRDefault="00C066C0" w:rsidP="00590114">
      <w:pPr>
        <w:rPr>
          <w:lang w:bidi="si-LK"/>
        </w:rPr>
      </w:pPr>
      <w:r w:rsidRPr="00C066C0">
        <w:rPr>
          <w:cs/>
          <w:lang w:bidi="si-LK"/>
        </w:rPr>
        <w:t>මෙ</w:t>
      </w:r>
      <w:r w:rsidR="004F47EE">
        <w:rPr>
          <w:rFonts w:hint="cs"/>
          <w:cs/>
          <w:lang w:bidi="si-LK"/>
        </w:rPr>
        <w:t>සේ</w:t>
      </w:r>
      <w:r w:rsidRPr="00C066C0">
        <w:rPr>
          <w:cs/>
          <w:lang w:bidi="si-LK"/>
        </w:rPr>
        <w:t xml:space="preserve"> කියා වක්කලී තෙරණුවෝ විදසුන් ඔදග</w:t>
      </w:r>
      <w:r w:rsidR="004F47EE">
        <w:rPr>
          <w:rFonts w:hint="cs"/>
          <w:cs/>
          <w:lang w:bidi="si-LK"/>
        </w:rPr>
        <w:t>න්</w:t>
      </w:r>
      <w:r w:rsidRPr="00C066C0">
        <w:rPr>
          <w:cs/>
          <w:lang w:bidi="si-LK"/>
        </w:rPr>
        <w:t xml:space="preserve">වා රහත් බවට පැමිණියහ. </w:t>
      </w:r>
    </w:p>
    <w:p w14:paraId="52A7E990" w14:textId="64B6DE4B" w:rsidR="00C066C0" w:rsidRPr="00C066C0" w:rsidRDefault="00C066C0" w:rsidP="00590114">
      <w:r w:rsidRPr="00C066C0">
        <w:rPr>
          <w:cs/>
          <w:lang w:bidi="si-LK"/>
        </w:rPr>
        <w:t>බුදුරජානන් වහන්සේ වක්කලී තෙරුන්ගේ ශ්‍රද්</w:t>
      </w:r>
      <w:r w:rsidR="004F47EE">
        <w:rPr>
          <w:rFonts w:hint="cs"/>
          <w:cs/>
          <w:lang w:bidi="si-LK"/>
        </w:rPr>
        <w:t>ධෙ</w:t>
      </w:r>
      <w:r w:rsidRPr="00C066C0">
        <w:rPr>
          <w:cs/>
          <w:lang w:bidi="si-LK"/>
        </w:rPr>
        <w:t>න්ද්‍රිය පමණ ඉක්මවා වැඩී ගිය බැවින්</w:t>
      </w:r>
      <w:r w:rsidRPr="00C066C0">
        <w:t xml:space="preserve">, </w:t>
      </w:r>
      <w:r w:rsidRPr="00C066C0">
        <w:rPr>
          <w:cs/>
          <w:lang w:bidi="si-LK"/>
        </w:rPr>
        <w:t>අදහස් මුදුන් නො පැමිණෙනු දැක ඔහුට සංවේග උපදවා ශ්‍ර</w:t>
      </w:r>
      <w:r w:rsidR="00D55552">
        <w:rPr>
          <w:rFonts w:hint="cs"/>
          <w:cs/>
          <w:lang w:bidi="si-LK"/>
        </w:rPr>
        <w:t>ද්ධෙ</w:t>
      </w:r>
      <w:r w:rsidRPr="00C066C0">
        <w:rPr>
          <w:cs/>
          <w:lang w:bidi="si-LK"/>
        </w:rPr>
        <w:t xml:space="preserve">න්ද්‍රිය ය පිරිහෙළන කමටහන් දී රහත් බවට පමුණුවා ලූ සේක. </w:t>
      </w:r>
    </w:p>
    <w:p w14:paraId="0EB82DC1" w14:textId="3D9CE967" w:rsidR="004F47EE" w:rsidRDefault="00C066C0" w:rsidP="00590114">
      <w:pPr>
        <w:rPr>
          <w:lang w:bidi="si-LK"/>
        </w:rPr>
      </w:pPr>
      <w:r w:rsidRPr="00C066C0">
        <w:rPr>
          <w:cs/>
          <w:lang w:bidi="si-LK"/>
        </w:rPr>
        <w:t>වී</w:t>
      </w:r>
      <w:r w:rsidR="004D6A0E">
        <w:rPr>
          <w:rFonts w:hint="cs"/>
          <w:cs/>
          <w:lang w:bidi="si-LK"/>
        </w:rPr>
        <w:t>ර්‍ය්‍යෙ</w:t>
      </w:r>
      <w:r w:rsidRPr="00C066C0">
        <w:rPr>
          <w:cs/>
          <w:lang w:bidi="si-LK"/>
        </w:rPr>
        <w:t>න්ද්‍රිය ය වැඩී ගිය කල ශ්‍ර</w:t>
      </w:r>
      <w:r w:rsidR="00D55552">
        <w:rPr>
          <w:rFonts w:hint="cs"/>
          <w:cs/>
          <w:lang w:bidi="si-LK"/>
        </w:rPr>
        <w:t>ද්ධෙ</w:t>
      </w:r>
      <w:r w:rsidRPr="00C066C0">
        <w:rPr>
          <w:cs/>
          <w:lang w:bidi="si-LK"/>
        </w:rPr>
        <w:t>න්ද්‍රිය අධි</w:t>
      </w:r>
      <w:r w:rsidR="007D2A97">
        <w:rPr>
          <w:cs/>
          <w:lang w:bidi="si-LK"/>
        </w:rPr>
        <w:t>මෝ</w:t>
      </w:r>
      <w:r w:rsidR="00022B53">
        <w:rPr>
          <w:cs/>
          <w:lang w:bidi="si-LK"/>
        </w:rPr>
        <w:t>ක්‍ෂ</w:t>
      </w:r>
      <w:r w:rsidRPr="00C066C0">
        <w:rPr>
          <w:cs/>
          <w:lang w:bidi="si-LK"/>
        </w:rPr>
        <w:t>කෘත්‍යය කිරීමෙහි ද</w:t>
      </w:r>
      <w:r w:rsidRPr="00C066C0">
        <w:t xml:space="preserve">, </w:t>
      </w:r>
      <w:r w:rsidRPr="00C066C0">
        <w:rPr>
          <w:cs/>
          <w:lang w:bidi="si-LK"/>
        </w:rPr>
        <w:t>අනික් ඉන්ද්‍ර</w:t>
      </w:r>
      <w:r w:rsidR="004F47EE">
        <w:rPr>
          <w:cs/>
          <w:lang w:bidi="si-LK"/>
        </w:rPr>
        <w:t>ියයෝ ඒ තම තමන් අයත් කෘත්‍යය කිර</w:t>
      </w:r>
      <w:r w:rsidR="004F47EE">
        <w:rPr>
          <w:rFonts w:hint="cs"/>
          <w:cs/>
          <w:lang w:bidi="si-LK"/>
        </w:rPr>
        <w:t>ී</w:t>
      </w:r>
      <w:r w:rsidRPr="00C066C0">
        <w:rPr>
          <w:cs/>
          <w:lang w:bidi="si-LK"/>
        </w:rPr>
        <w:t>මෙහි දී අපොහොසත් වෙති. එහෙයින් වී</w:t>
      </w:r>
      <w:r w:rsidR="004D6A0E">
        <w:rPr>
          <w:rFonts w:hint="cs"/>
          <w:cs/>
          <w:lang w:bidi="si-LK"/>
        </w:rPr>
        <w:t>ර්‍ය්‍යෙ</w:t>
      </w:r>
      <w:r w:rsidRPr="00C066C0">
        <w:rPr>
          <w:cs/>
          <w:lang w:bidi="si-LK"/>
        </w:rPr>
        <w:t>න්ද්‍රියයාගේ ඒ වැඩී යෑම පිරිහෙළ</w:t>
      </w:r>
      <w:r w:rsidR="004F47EE">
        <w:rPr>
          <w:rFonts w:hint="cs"/>
          <w:cs/>
          <w:lang w:bidi="si-LK"/>
        </w:rPr>
        <w:t>න්</w:t>
      </w:r>
      <w:r w:rsidRPr="00C066C0">
        <w:rPr>
          <w:cs/>
          <w:lang w:bidi="si-LK"/>
        </w:rPr>
        <w:t>නට ප</w:t>
      </w:r>
      <w:r w:rsidR="004F47EE">
        <w:rPr>
          <w:rFonts w:hint="cs"/>
          <w:cs/>
          <w:lang w:bidi="si-LK"/>
        </w:rPr>
        <w:t>ස‍්ස</w:t>
      </w:r>
      <w:r w:rsidR="00CD0EC9">
        <w:rPr>
          <w:rFonts w:hint="cs"/>
          <w:cs/>
          <w:lang w:bidi="si-LK"/>
        </w:rPr>
        <w:t>ද්ධි</w:t>
      </w:r>
      <w:r w:rsidRPr="00C066C0">
        <w:rPr>
          <w:cs/>
          <w:lang w:bidi="si-LK"/>
        </w:rPr>
        <w:t>-සමාධි-උපෙක්ඛාබොජ්ඣංග වැඩිය යුතු ය. මෙයට</w:t>
      </w:r>
      <w:r w:rsidRPr="00C066C0">
        <w:t xml:space="preserve">, </w:t>
      </w:r>
      <w:r w:rsidRPr="00C066C0">
        <w:rPr>
          <w:cs/>
          <w:lang w:bidi="si-LK"/>
        </w:rPr>
        <w:t xml:space="preserve">සොණ තෙරුන්ගේ වත නිදසුන් කළ හැකි ය. </w:t>
      </w:r>
    </w:p>
    <w:p w14:paraId="4AC002EE" w14:textId="338E9F69" w:rsidR="006C4EA0" w:rsidRDefault="00590114" w:rsidP="00590114">
      <w:pPr>
        <w:rPr>
          <w:lang w:bidi="si-LK"/>
        </w:rPr>
      </w:pPr>
      <w:r>
        <w:rPr>
          <w:rFonts w:hint="cs"/>
          <w:cs/>
          <w:lang w:bidi="si-LK"/>
        </w:rPr>
        <w:t>සෝ</w:t>
      </w:r>
      <w:r w:rsidR="00C066C0" w:rsidRPr="00C066C0">
        <w:rPr>
          <w:cs/>
          <w:lang w:bidi="si-LK"/>
        </w:rPr>
        <w:t>ණ ස්ථවිරයන් වහන්සේ පෙර බුදුරජුන් වෙත කළ අධිකාර ඇත්තෝ</w:t>
      </w:r>
      <w:r w:rsidR="00C066C0" w:rsidRPr="00C066C0">
        <w:t xml:space="preserve">, </w:t>
      </w:r>
      <w:r w:rsidR="00C066C0" w:rsidRPr="00C066C0">
        <w:rPr>
          <w:cs/>
          <w:lang w:bidi="si-LK"/>
        </w:rPr>
        <w:t>ඒ ඒ භවයන්හි ඉපිද නන්වැදෑරුම් පින් රැස් කළහ. මේ තෙමේ සසර එනුයේ</w:t>
      </w:r>
      <w:r w:rsidR="00C066C0" w:rsidRPr="00C066C0">
        <w:t xml:space="preserve">, </w:t>
      </w:r>
      <w:r w:rsidR="00C066C0" w:rsidRPr="00C066C0">
        <w:rPr>
          <w:cs/>
          <w:lang w:bidi="si-LK"/>
        </w:rPr>
        <w:t>අනෝමදස්සි බුදුරජු</w:t>
      </w:r>
      <w:r w:rsidR="003A13E4">
        <w:rPr>
          <w:rFonts w:hint="cs"/>
          <w:cs/>
          <w:lang w:bidi="si-LK"/>
        </w:rPr>
        <w:t>න්</w:t>
      </w:r>
      <w:r w:rsidR="00C066C0" w:rsidRPr="00C066C0">
        <w:rPr>
          <w:cs/>
          <w:lang w:bidi="si-LK"/>
        </w:rPr>
        <w:t>ගේ කාලයෙහි මහත් වස්තුව ඇති සිටුවරයෙක් ව ඉපිද වැඩිවිය පැමිණ උපාසකයන් හා එක් ව විහාරයට ගොස් බණ අසා පැහැද බුදුරජුන් ස</w:t>
      </w:r>
      <w:r w:rsidR="003A13E4">
        <w:rPr>
          <w:rFonts w:hint="cs"/>
          <w:cs/>
          <w:lang w:bidi="si-LK"/>
        </w:rPr>
        <w:t>ක්</w:t>
      </w:r>
      <w:r w:rsidR="00C066C0" w:rsidRPr="00C066C0">
        <w:rPr>
          <w:cs/>
          <w:lang w:bidi="si-LK"/>
        </w:rPr>
        <w:t>මන් කරණ තැන සුණු පිරියම් කරවා නන්පැහැති මල් එහි අතුරා නන්පැහැති රෙදි පිළියෙන් වියනක් බැඳ සකස් කෙළේ ය. සංඝයා වහන්සේ උදෙසා දී</w:t>
      </w:r>
      <w:r w:rsidR="0021396C">
        <w:rPr>
          <w:cs/>
          <w:lang w:bidi="si-LK"/>
        </w:rPr>
        <w:t>ර්‍ඝ</w:t>
      </w:r>
      <w:r w:rsidR="00C066C0" w:rsidRPr="00C066C0">
        <w:rPr>
          <w:cs/>
          <w:lang w:bidi="si-LK"/>
        </w:rPr>
        <w:t xml:space="preserve"> ශාලාවක් කරවා පිදී ය. ඔහු</w:t>
      </w:r>
      <w:r w:rsidR="00C066C0" w:rsidRPr="00C066C0">
        <w:t xml:space="preserve">, </w:t>
      </w:r>
      <w:r w:rsidR="00C066C0" w:rsidRPr="00C066C0">
        <w:rPr>
          <w:cs/>
          <w:lang w:bidi="si-LK"/>
        </w:rPr>
        <w:t>ඒ පි</w:t>
      </w:r>
      <w:r w:rsidR="003A13E4">
        <w:rPr>
          <w:rFonts w:hint="cs"/>
          <w:cs/>
          <w:lang w:bidi="si-LK"/>
        </w:rPr>
        <w:t>න්</w:t>
      </w:r>
      <w:r w:rsidR="00C066C0" w:rsidRPr="00C066C0">
        <w:rPr>
          <w:cs/>
          <w:lang w:bidi="si-LK"/>
        </w:rPr>
        <w:t>කමින් දෙ</w:t>
      </w:r>
      <w:r w:rsidR="003A13E4">
        <w:rPr>
          <w:rFonts w:hint="cs"/>
          <w:cs/>
          <w:lang w:bidi="si-LK"/>
        </w:rPr>
        <w:t>ව්</w:t>
      </w:r>
      <w:r w:rsidR="00C066C0" w:rsidRPr="00C066C0">
        <w:rPr>
          <w:cs/>
          <w:lang w:bidi="si-LK"/>
        </w:rPr>
        <w:t>මිනිසුන් අතර ම සැරිසරා එනුයේ</w:t>
      </w:r>
      <w:r w:rsidR="00C066C0" w:rsidRPr="00C066C0">
        <w:t xml:space="preserve">, </w:t>
      </w:r>
      <w:r w:rsidR="00C066C0" w:rsidRPr="00C066C0">
        <w:rPr>
          <w:cs/>
          <w:lang w:bidi="si-LK"/>
        </w:rPr>
        <w:t>පියුමතුරා බුදුරජු</w:t>
      </w:r>
      <w:r w:rsidR="003A13E4">
        <w:rPr>
          <w:rFonts w:hint="cs"/>
          <w:cs/>
          <w:lang w:bidi="si-LK"/>
        </w:rPr>
        <w:t>න්</w:t>
      </w:r>
      <w:r w:rsidR="00C066C0" w:rsidRPr="00C066C0">
        <w:rPr>
          <w:cs/>
          <w:lang w:bidi="si-LK"/>
        </w:rPr>
        <w:t>ගේ කාලයෙහි හංසවතී නගරයෙහි සිටුගෙදරක උපන්නේ ය. එදා ඔහුගේ නම සිරි</w:t>
      </w:r>
      <w:r w:rsidR="003A13E4">
        <w:rPr>
          <w:rFonts w:hint="cs"/>
          <w:cs/>
          <w:lang w:bidi="si-LK"/>
        </w:rPr>
        <w:t xml:space="preserve">වඩ‍්ඪ </w:t>
      </w:r>
      <w:r w:rsidR="00C066C0" w:rsidRPr="00C066C0">
        <w:rPr>
          <w:cs/>
          <w:lang w:bidi="si-LK"/>
        </w:rPr>
        <w:t>ය. කෙමෙන් වැඩිවිය පත් මෙතෙමේ බණ අසන්නට නිතර විහාරයට යයි. දිනෙක ඔහු බණ අසන්නට ගොස් පිරිස් කෙළවර හිඳ බණ අසනුයේ</w:t>
      </w:r>
      <w:r w:rsidR="00C066C0" w:rsidRPr="00C066C0">
        <w:t xml:space="preserve">, </w:t>
      </w:r>
      <w:r w:rsidR="00C066C0" w:rsidRPr="00C066C0">
        <w:rPr>
          <w:cs/>
          <w:lang w:bidi="si-LK"/>
        </w:rPr>
        <w:t>එදවස බුදුරජානන් වහන්සේ එක් භි</w:t>
      </w:r>
      <w:r w:rsidR="00022B53">
        <w:rPr>
          <w:cs/>
          <w:lang w:bidi="si-LK"/>
        </w:rPr>
        <w:t>ක්‍ෂු</w:t>
      </w:r>
      <w:r w:rsidR="00C066C0" w:rsidRPr="00C066C0">
        <w:rPr>
          <w:cs/>
          <w:lang w:bidi="si-LK"/>
        </w:rPr>
        <w:t>නමක් ආරබ්ධ</w:t>
      </w:r>
      <w:r w:rsidR="002B2CE3">
        <w:rPr>
          <w:cs/>
          <w:lang w:bidi="si-LK"/>
        </w:rPr>
        <w:t>වීර්‍ය්‍ය</w:t>
      </w:r>
      <w:r w:rsidR="00C066C0" w:rsidRPr="00C066C0">
        <w:rPr>
          <w:cs/>
          <w:lang w:bidi="si-LK"/>
        </w:rPr>
        <w:t>ය ඇති භි</w:t>
      </w:r>
      <w:r w:rsidR="00022B53">
        <w:rPr>
          <w:cs/>
          <w:lang w:bidi="si-LK"/>
        </w:rPr>
        <w:t>ක්‍ෂූ</w:t>
      </w:r>
      <w:r w:rsidR="00C066C0" w:rsidRPr="00C066C0">
        <w:rPr>
          <w:cs/>
          <w:lang w:bidi="si-LK"/>
        </w:rPr>
        <w:t>න් අතරෙහි ශ්‍රේෂ්ඨ ස්ථානයෙහි තබනු දැක</w:t>
      </w:r>
      <w:r w:rsidR="00C066C0" w:rsidRPr="00C066C0">
        <w:t xml:space="preserve">, </w:t>
      </w:r>
      <w:r w:rsidR="00C066C0" w:rsidRPr="00C066C0">
        <w:rPr>
          <w:cs/>
          <w:lang w:bidi="si-LK"/>
        </w:rPr>
        <w:t xml:space="preserve">ඔහු ද ඒ තනතුර ලැබීමේ අදහසින් බුදුරජුන් පවරා සත් </w:t>
      </w:r>
      <w:r w:rsidR="003A13E4">
        <w:rPr>
          <w:cs/>
          <w:lang w:bidi="si-LK"/>
        </w:rPr>
        <w:t>දිනක් මුළුල්ලෙහි මහදන් පැවැත් ව</w:t>
      </w:r>
      <w:r w:rsidR="003A13E4">
        <w:rPr>
          <w:rFonts w:hint="cs"/>
          <w:cs/>
          <w:lang w:bidi="si-LK"/>
        </w:rPr>
        <w:t>ී</w:t>
      </w:r>
      <w:r w:rsidR="00C066C0" w:rsidRPr="00C066C0">
        <w:rPr>
          <w:cs/>
          <w:lang w:bidi="si-LK"/>
        </w:rPr>
        <w:t>ය. සත්වන දිනයෙහි ඒ පිණිස ප්‍රා</w:t>
      </w:r>
      <w:r w:rsidR="002606F2">
        <w:rPr>
          <w:cs/>
          <w:lang w:bidi="si-LK"/>
        </w:rPr>
        <w:t>ර්‍ත්‍ථ</w:t>
      </w:r>
      <w:r w:rsidR="00C066C0" w:rsidRPr="00C066C0">
        <w:rPr>
          <w:cs/>
          <w:lang w:bidi="si-LK"/>
        </w:rPr>
        <w:t>නා ද තැබී ය. බුදුරජානන් වහන්සේ මෙ</w:t>
      </w:r>
      <w:r w:rsidR="003A13E4">
        <w:rPr>
          <w:rFonts w:hint="cs"/>
          <w:cs/>
          <w:lang w:bidi="si-LK"/>
        </w:rPr>
        <w:t>සේ</w:t>
      </w:r>
      <w:r w:rsidR="00C066C0" w:rsidRPr="00C066C0">
        <w:rPr>
          <w:cs/>
          <w:lang w:bidi="si-LK"/>
        </w:rPr>
        <w:t xml:space="preserve"> ඔහු කළ ප්‍රා</w:t>
      </w:r>
      <w:r w:rsidR="002606F2">
        <w:rPr>
          <w:cs/>
          <w:lang w:bidi="si-LK"/>
        </w:rPr>
        <w:t>ර්‍ත්‍ථ</w:t>
      </w:r>
      <w:r w:rsidR="00C066C0" w:rsidRPr="00C066C0">
        <w:rPr>
          <w:cs/>
          <w:lang w:bidi="si-LK"/>
        </w:rPr>
        <w:t xml:space="preserve">නාව සමෘද්ධ වන බව දැක </w:t>
      </w:r>
      <w:r w:rsidR="003E6E91">
        <w:t>‘</w:t>
      </w:r>
      <w:r w:rsidR="00C066C0" w:rsidRPr="00C066C0">
        <w:rPr>
          <w:cs/>
          <w:lang w:bidi="si-LK"/>
        </w:rPr>
        <w:t>උපාසකය! උපාසක තැන කළ පැතීම මෙයින් ක</w:t>
      </w:r>
      <w:r w:rsidR="003A13E4">
        <w:rPr>
          <w:rFonts w:hint="cs"/>
          <w:cs/>
          <w:lang w:bidi="si-LK"/>
        </w:rPr>
        <w:t>ල්</w:t>
      </w:r>
      <w:r w:rsidR="00C066C0" w:rsidRPr="00C066C0">
        <w:rPr>
          <w:cs/>
          <w:lang w:bidi="si-LK"/>
        </w:rPr>
        <w:t>පල</w:t>
      </w:r>
      <w:r w:rsidR="00022B53">
        <w:rPr>
          <w:cs/>
          <w:lang w:bidi="si-LK"/>
        </w:rPr>
        <w:t>ක්‍ෂ</w:t>
      </w:r>
      <w:r w:rsidR="00C066C0" w:rsidRPr="00C066C0">
        <w:rPr>
          <w:cs/>
          <w:lang w:bidi="si-LK"/>
        </w:rPr>
        <w:t>යක් ගිය තැන ලොව පහළ වන ගෞතම බුදුරජු</w:t>
      </w:r>
      <w:r w:rsidR="003A13E4">
        <w:rPr>
          <w:rFonts w:hint="cs"/>
          <w:cs/>
          <w:lang w:bidi="si-LK"/>
        </w:rPr>
        <w:t>න්</w:t>
      </w:r>
      <w:r w:rsidR="00C066C0" w:rsidRPr="00C066C0">
        <w:rPr>
          <w:cs/>
          <w:lang w:bidi="si-LK"/>
        </w:rPr>
        <w:t>ගේ සාසන</w:t>
      </w:r>
      <w:r w:rsidR="003A13E4">
        <w:rPr>
          <w:cs/>
          <w:lang w:bidi="si-LK"/>
        </w:rPr>
        <w:t>යෙහි දී සමෘද්ධ ව</w:t>
      </w:r>
      <w:r w:rsidR="00C066C0" w:rsidRPr="00C066C0">
        <w:rPr>
          <w:cs/>
          <w:lang w:bidi="si-LK"/>
        </w:rPr>
        <w:t>න්නේ ය</w:t>
      </w:r>
      <w:r w:rsidR="003E6E91">
        <w:t>’</w:t>
      </w:r>
      <w:r w:rsidR="00C066C0" w:rsidRPr="00C066C0">
        <w:t xml:space="preserve"> </w:t>
      </w:r>
      <w:r w:rsidR="00C066C0" w:rsidRPr="00C066C0">
        <w:rPr>
          <w:cs/>
          <w:lang w:bidi="si-LK"/>
        </w:rPr>
        <w:t>යි දන්වා සිටියහ. එ තැන් සිට ඔහු නොයෙක් පින්දහම් කරමින් සසර එනුයේ</w:t>
      </w:r>
      <w:r w:rsidR="00C066C0" w:rsidRPr="00C066C0">
        <w:t xml:space="preserve">, </w:t>
      </w:r>
      <w:r w:rsidR="00C066C0" w:rsidRPr="00C066C0">
        <w:rPr>
          <w:cs/>
          <w:lang w:bidi="si-LK"/>
        </w:rPr>
        <w:t>කසුප් බුදුරජුන් පිරිනිවි කල්හි</w:t>
      </w:r>
      <w:r w:rsidR="00C066C0" w:rsidRPr="00C066C0">
        <w:t xml:space="preserve">, </w:t>
      </w:r>
      <w:r w:rsidR="00C066C0" w:rsidRPr="00C066C0">
        <w:rPr>
          <w:cs/>
          <w:lang w:bidi="si-LK"/>
        </w:rPr>
        <w:t>අප බුදුරජුන් ලොව පහළවන්නට පෙරාතු ව මනුලොව ඉපිද වැඩිවිය පැමිණියේ</w:t>
      </w:r>
      <w:r w:rsidR="00C066C0" w:rsidRPr="00C066C0">
        <w:t xml:space="preserve">, </w:t>
      </w:r>
      <w:r w:rsidR="00C066C0" w:rsidRPr="00C066C0">
        <w:rPr>
          <w:cs/>
          <w:lang w:bidi="si-LK"/>
        </w:rPr>
        <w:t>සිය යහළුවන් හා ගඟදියෙහි</w:t>
      </w:r>
      <w:r w:rsidR="003A13E4">
        <w:rPr>
          <w:rFonts w:hint="cs"/>
          <w:cs/>
          <w:lang w:bidi="si-LK"/>
        </w:rPr>
        <w:t xml:space="preserve"> </w:t>
      </w:r>
      <w:r w:rsidR="00C066C0" w:rsidRPr="00C066C0">
        <w:rPr>
          <w:cs/>
          <w:lang w:bidi="si-LK"/>
        </w:rPr>
        <w:t xml:space="preserve">කෙළින්නට ගියේ ය. එකල එහි ඉරීගිය සිවුරු හැඳ පොරොවා ගත් පසේබුදුවරයෙක් </w:t>
      </w:r>
      <w:r w:rsidR="003E6E91">
        <w:t>‘</w:t>
      </w:r>
      <w:r w:rsidR="00C066C0" w:rsidRPr="00C066C0">
        <w:rPr>
          <w:cs/>
          <w:lang w:bidi="si-LK"/>
        </w:rPr>
        <w:t>බරණැස ඇසුරු කොට ගඟ අසබඩ පන්සලක් කොට වස් වසන්නෙමි</w:t>
      </w:r>
      <w:r w:rsidR="00AD1C72">
        <w:rPr>
          <w:cs/>
          <w:lang w:bidi="si-LK"/>
        </w:rPr>
        <w:t>’</w:t>
      </w:r>
      <w:r w:rsidR="00C066C0" w:rsidRPr="00C066C0">
        <w:rPr>
          <w:cs/>
          <w:lang w:bidi="si-LK"/>
        </w:rPr>
        <w:t xml:space="preserve"> යි ඒ පිණිස දියපහරින් ගසා ආ ලී දඬු වැල් එකතු කරමින් සිටියි. මේ කුමාර තෙමේ යහළුවන් හා එක් ව ගොස් බුදුරජුන් වැඳ </w:t>
      </w:r>
      <w:r w:rsidR="003E6E91">
        <w:t>‘</w:t>
      </w:r>
      <w:r w:rsidR="00C066C0" w:rsidRPr="00C066C0">
        <w:rPr>
          <w:cs/>
          <w:lang w:bidi="si-LK"/>
        </w:rPr>
        <w:t>ස්වාමීනි! ඔබහන්සේ මෙහි කුමක් කරන්නහු දැ</w:t>
      </w:r>
      <w:r w:rsidR="00AD1C72">
        <w:rPr>
          <w:cs/>
          <w:lang w:bidi="si-LK"/>
        </w:rPr>
        <w:t>’</w:t>
      </w:r>
      <w:r w:rsidR="00C066C0" w:rsidRPr="00C066C0">
        <w:rPr>
          <w:cs/>
          <w:lang w:bidi="si-LK"/>
        </w:rPr>
        <w:t xml:space="preserve"> යි ඇසී ය. </w:t>
      </w:r>
      <w:r w:rsidR="003E6E91">
        <w:t>‘</w:t>
      </w:r>
      <w:r w:rsidR="00C066C0" w:rsidRPr="00C066C0">
        <w:rPr>
          <w:cs/>
          <w:lang w:bidi="si-LK"/>
        </w:rPr>
        <w:t>කුමාරය! වස් වසන දවස ලං වූ කල පැවිද්දන්ට වස් වසන්නට තැනක් වුවමනා ය</w:t>
      </w:r>
      <w:r w:rsidR="00C066C0" w:rsidRPr="00C066C0">
        <w:t xml:space="preserve">, </w:t>
      </w:r>
      <w:r w:rsidR="00C066C0" w:rsidRPr="00C066C0">
        <w:rPr>
          <w:cs/>
          <w:lang w:bidi="si-LK"/>
        </w:rPr>
        <w:t>එහෙයින් වස් වසනු පිණිස තැනැක් පිළයෙල කර ගන්නට සිතා මේ ලී දඬු වැල් එකතු කරමි</w:t>
      </w:r>
      <w:r w:rsidR="00AD1C72">
        <w:rPr>
          <w:cs/>
          <w:lang w:bidi="si-LK"/>
        </w:rPr>
        <w:t>’</w:t>
      </w:r>
      <w:r w:rsidR="00C066C0" w:rsidRPr="00C066C0">
        <w:rPr>
          <w:cs/>
          <w:lang w:bidi="si-LK"/>
        </w:rPr>
        <w:t xml:space="preserve"> යි කීහ. කුමාර තෙමේ </w:t>
      </w:r>
      <w:r w:rsidR="003E6E91">
        <w:t>‘</w:t>
      </w:r>
      <w:r w:rsidR="00C066C0" w:rsidRPr="00C066C0">
        <w:rPr>
          <w:cs/>
          <w:lang w:bidi="si-LK"/>
        </w:rPr>
        <w:t>ස</w:t>
      </w:r>
      <w:r w:rsidR="003A13E4">
        <w:rPr>
          <w:rFonts w:hint="cs"/>
          <w:cs/>
          <w:lang w:bidi="si-LK"/>
        </w:rPr>
        <w:t>්</w:t>
      </w:r>
      <w:r w:rsidR="00C066C0" w:rsidRPr="00C066C0">
        <w:rPr>
          <w:cs/>
          <w:lang w:bidi="si-LK"/>
        </w:rPr>
        <w:t>වාමීනි! අද ඔය ලෙසින් ඉවසා සිටිනු මැනැවි</w:t>
      </w:r>
      <w:r w:rsidR="00C066C0" w:rsidRPr="00C066C0">
        <w:t xml:space="preserve">, </w:t>
      </w:r>
      <w:r w:rsidR="00C066C0" w:rsidRPr="00C066C0">
        <w:rPr>
          <w:cs/>
          <w:lang w:bidi="si-LK"/>
        </w:rPr>
        <w:t>හෙට මම ඔබ වහන්සේ</w:t>
      </w:r>
      <w:r w:rsidR="003A13E4">
        <w:rPr>
          <w:rFonts w:hint="cs"/>
          <w:cs/>
          <w:lang w:bidi="si-LK"/>
        </w:rPr>
        <w:t>ට</w:t>
      </w:r>
      <w:r w:rsidR="00C066C0" w:rsidRPr="00C066C0">
        <w:rPr>
          <w:cs/>
          <w:lang w:bidi="si-LK"/>
        </w:rPr>
        <w:t xml:space="preserve"> විසීමට තැනක් පිළියෙල කර දෙන්නෙමි</w:t>
      </w:r>
      <w:r w:rsidR="00AD1C72">
        <w:rPr>
          <w:cs/>
          <w:lang w:bidi="si-LK"/>
        </w:rPr>
        <w:t>’</w:t>
      </w:r>
      <w:r w:rsidR="00C066C0" w:rsidRPr="00C066C0">
        <w:rPr>
          <w:cs/>
          <w:lang w:bidi="si-LK"/>
        </w:rPr>
        <w:t xml:space="preserve"> යි කී ය. උන්වහන්සේ එය ඉවසූහ. ඔහු</w:t>
      </w:r>
      <w:r w:rsidR="00C066C0" w:rsidRPr="00C066C0">
        <w:t xml:space="preserve">, </w:t>
      </w:r>
      <w:r w:rsidR="00C066C0" w:rsidRPr="00C066C0">
        <w:rPr>
          <w:cs/>
          <w:lang w:bidi="si-LK"/>
        </w:rPr>
        <w:t>ප</w:t>
      </w:r>
      <w:r w:rsidR="003A13E4">
        <w:rPr>
          <w:rFonts w:hint="cs"/>
          <w:cs/>
          <w:lang w:bidi="si-LK"/>
        </w:rPr>
        <w:t>සේ</w:t>
      </w:r>
      <w:r w:rsidR="00C066C0" w:rsidRPr="00C066C0">
        <w:rPr>
          <w:cs/>
          <w:lang w:bidi="si-LK"/>
        </w:rPr>
        <w:t xml:space="preserve"> බුදුරජුන්</w:t>
      </w:r>
      <w:r w:rsidR="003A13E4">
        <w:rPr>
          <w:rFonts w:hint="cs"/>
          <w:cs/>
          <w:lang w:bidi="si-LK"/>
        </w:rPr>
        <w:t>ගේ</w:t>
      </w:r>
      <w:r w:rsidR="00C066C0" w:rsidRPr="00C066C0">
        <w:rPr>
          <w:cs/>
          <w:lang w:bidi="si-LK"/>
        </w:rPr>
        <w:t xml:space="preserve"> ඒ ඉල්ලීම පිළිගත්බව දැන පසුදා </w:t>
      </w:r>
      <w:r w:rsidR="003A13E4">
        <w:rPr>
          <w:rFonts w:hint="cs"/>
          <w:cs/>
          <w:lang w:bidi="si-LK"/>
        </w:rPr>
        <w:t>සත්</w:t>
      </w:r>
      <w:r w:rsidR="00C066C0" w:rsidRPr="00C066C0">
        <w:rPr>
          <w:cs/>
          <w:lang w:bidi="si-LK"/>
        </w:rPr>
        <w:t>කාරස</w:t>
      </w:r>
      <w:r w:rsidR="003A13E4">
        <w:rPr>
          <w:rFonts w:hint="cs"/>
          <w:cs/>
          <w:lang w:bidi="si-LK"/>
        </w:rPr>
        <w:t>ම්</w:t>
      </w:r>
      <w:r w:rsidR="00C066C0" w:rsidRPr="00C066C0">
        <w:rPr>
          <w:cs/>
          <w:lang w:bidi="si-LK"/>
        </w:rPr>
        <w:t xml:space="preserve">මාන පිළියෙල කොට පසේ බුදුරජුන්ගේ ඊම බලාපොරොත්තු වෙමින් සිටියේ ය. උන් වහන්සේ ද </w:t>
      </w:r>
      <w:r w:rsidR="003E6E91">
        <w:t>‘</w:t>
      </w:r>
      <w:r w:rsidR="00C066C0" w:rsidRPr="00C066C0">
        <w:rPr>
          <w:cs/>
          <w:lang w:bidi="si-LK"/>
        </w:rPr>
        <w:t>අද කොතැනකට පි</w:t>
      </w:r>
      <w:r w:rsidR="003A13E4">
        <w:rPr>
          <w:rFonts w:hint="cs"/>
          <w:cs/>
          <w:lang w:bidi="si-LK"/>
        </w:rPr>
        <w:t>ඬු</w:t>
      </w:r>
      <w:r w:rsidR="003A13E4">
        <w:rPr>
          <w:cs/>
          <w:lang w:bidi="si-LK"/>
        </w:rPr>
        <w:t xml:space="preserve"> පිණිස යා යුතු ද</w:t>
      </w:r>
      <w:r w:rsidR="003A13E4">
        <w:rPr>
          <w:rFonts w:hint="cs"/>
          <w:cs/>
          <w:lang w:bidi="si-LK"/>
        </w:rPr>
        <w:t>ැ</w:t>
      </w:r>
      <w:r w:rsidR="00C066C0" w:rsidRPr="00C066C0">
        <w:rPr>
          <w:cs/>
          <w:lang w:bidi="si-LK"/>
        </w:rPr>
        <w:t xml:space="preserve"> යි සිතන</w:t>
      </w:r>
      <w:r w:rsidR="003A13E4">
        <w:rPr>
          <w:rFonts w:hint="cs"/>
          <w:cs/>
          <w:lang w:bidi="si-LK"/>
        </w:rPr>
        <w:t xml:space="preserve"> සේ</w:t>
      </w:r>
      <w:r w:rsidR="00C066C0" w:rsidRPr="00C066C0">
        <w:rPr>
          <w:cs/>
          <w:lang w:bidi="si-LK"/>
        </w:rPr>
        <w:t>ක්</w:t>
      </w:r>
      <w:r w:rsidR="00C066C0" w:rsidRPr="00C066C0">
        <w:t xml:space="preserve">, </w:t>
      </w:r>
      <w:r w:rsidR="00C066C0" w:rsidRPr="00C066C0">
        <w:rPr>
          <w:cs/>
          <w:lang w:bidi="si-LK"/>
        </w:rPr>
        <w:t xml:space="preserve">ඔහුගේ ගෙදරට ම වැඩි සේක. කුමාර තෙමේ පසේ බුදුරජුන් දැක සතුටු ව පාත්‍රය ගෙණ දන් පිළිගන්වා </w:t>
      </w:r>
      <w:r w:rsidR="003E6E91">
        <w:rPr>
          <w:cs/>
          <w:lang w:bidi="si-LK"/>
        </w:rPr>
        <w:t>‘</w:t>
      </w:r>
      <w:r w:rsidR="00C066C0" w:rsidRPr="00C066C0">
        <w:rPr>
          <w:cs/>
          <w:lang w:bidi="si-LK"/>
        </w:rPr>
        <w:t>මේ තෙමස මාගේ ගෙදරට ම වඩින සේක්වා</w:t>
      </w:r>
      <w:r w:rsidR="003E6E91">
        <w:t>’</w:t>
      </w:r>
      <w:r w:rsidR="00C066C0" w:rsidRPr="00C066C0">
        <w:t xml:space="preserve"> </w:t>
      </w:r>
      <w:r w:rsidR="00C066C0" w:rsidRPr="00C066C0">
        <w:rPr>
          <w:cs/>
          <w:lang w:bidi="si-LK"/>
        </w:rPr>
        <w:t>යි ආරාධනා කොට පොරොන්දු ගෙණ ප</w:t>
      </w:r>
      <w:r w:rsidR="00FC6E3D">
        <w:rPr>
          <w:rFonts w:hint="cs"/>
          <w:cs/>
          <w:lang w:bidi="si-LK"/>
        </w:rPr>
        <w:t>සේ</w:t>
      </w:r>
      <w:r w:rsidR="00C066C0" w:rsidRPr="00C066C0">
        <w:rPr>
          <w:cs/>
          <w:lang w:bidi="si-LK"/>
        </w:rPr>
        <w:t>බුදුරජුන් වළඳා වැඩිය කල්හි සිය යහළුවන් සමඟ එක් දවසින් ම පසේබුදුරජුන්ට පන්සලක් හා ස</w:t>
      </w:r>
      <w:r w:rsidR="00B74A15">
        <w:rPr>
          <w:rFonts w:hint="cs"/>
          <w:cs/>
          <w:lang w:bidi="si-LK"/>
        </w:rPr>
        <w:t>ක්</w:t>
      </w:r>
      <w:r w:rsidR="00C066C0" w:rsidRPr="00C066C0">
        <w:rPr>
          <w:cs/>
          <w:lang w:bidi="si-LK"/>
        </w:rPr>
        <w:t xml:space="preserve">මන් දිවාතැන් </w:t>
      </w:r>
      <w:r w:rsidR="00B74A15">
        <w:rPr>
          <w:rFonts w:hint="cs"/>
          <w:cs/>
          <w:lang w:bidi="si-LK"/>
        </w:rPr>
        <w:t>රෑ තැන්</w:t>
      </w:r>
      <w:r w:rsidR="00C066C0" w:rsidRPr="00C066C0">
        <w:rPr>
          <w:cs/>
          <w:lang w:bidi="si-LK"/>
        </w:rPr>
        <w:t xml:space="preserve"> ඈ හැම එකක් කරවා දුන්නේ ය. පන්සල තුළට පිවිසෙන කල්හි පාදයන්හි දූවිලිමඩ ආදිය</w:t>
      </w:r>
      <w:r w:rsidR="00B74A15">
        <w:rPr>
          <w:rFonts w:hint="cs"/>
          <w:cs/>
          <w:lang w:bidi="si-LK"/>
        </w:rPr>
        <w:t xml:space="preserve"> </w:t>
      </w:r>
      <w:r w:rsidR="00C066C0" w:rsidRPr="00C066C0">
        <w:rPr>
          <w:cs/>
          <w:lang w:bidi="si-LK"/>
        </w:rPr>
        <w:t>නො තැරවේවා</w:t>
      </w:r>
      <w:r w:rsidR="003E6E91">
        <w:t>’</w:t>
      </w:r>
      <w:r w:rsidR="00C066C0" w:rsidRPr="00C066C0">
        <w:t xml:space="preserve"> </w:t>
      </w:r>
      <w:r w:rsidR="00B74A15">
        <w:rPr>
          <w:cs/>
          <w:lang w:bidi="si-LK"/>
        </w:rPr>
        <w:t>යි සිතා පසේ</w:t>
      </w:r>
      <w:r w:rsidR="00C066C0" w:rsidRPr="00C066C0">
        <w:rPr>
          <w:cs/>
          <w:lang w:bidi="si-LK"/>
        </w:rPr>
        <w:t>බුදුරජුන් පන්සලට ඇතුල්වන කල්හි තමාගේ ල</w:t>
      </w:r>
      <w:r w:rsidR="00022B53">
        <w:rPr>
          <w:cs/>
          <w:lang w:bidi="si-LK"/>
        </w:rPr>
        <w:t>ක්‍ෂ</w:t>
      </w:r>
      <w:r w:rsidR="00C066C0" w:rsidRPr="00C066C0">
        <w:rPr>
          <w:cs/>
          <w:lang w:bidi="si-LK"/>
        </w:rPr>
        <w:t>යක් අගනා රතු කම්බිලිය බිම අතුරන්නේ ය. උන්වහන්සේ ඒ මත වඩින කල්හි කම්බි</w:t>
      </w:r>
      <w:r w:rsidR="00B74A15">
        <w:rPr>
          <w:rFonts w:hint="cs"/>
          <w:cs/>
          <w:lang w:bidi="si-LK"/>
        </w:rPr>
        <w:t>ලි</w:t>
      </w:r>
      <w:r w:rsidR="00C066C0" w:rsidRPr="00C066C0">
        <w:rPr>
          <w:cs/>
          <w:lang w:bidi="si-LK"/>
        </w:rPr>
        <w:t>යේ පැහැය හා උන්වහන්සේ</w:t>
      </w:r>
      <w:r w:rsidR="00B74A15">
        <w:rPr>
          <w:rFonts w:hint="cs"/>
          <w:cs/>
          <w:lang w:bidi="si-LK"/>
        </w:rPr>
        <w:t>ගේ</w:t>
      </w:r>
      <w:r w:rsidR="00C066C0" w:rsidRPr="00C066C0">
        <w:rPr>
          <w:cs/>
          <w:lang w:bidi="si-LK"/>
        </w:rPr>
        <w:t xml:space="preserve"> සිරුරෙහි පැහැයත් එක හැටිබව දැක ඉතා පහන් වූ කුමාර තෙමේ </w:t>
      </w:r>
      <w:r w:rsidR="003E6E91">
        <w:t>‘</w:t>
      </w:r>
      <w:r w:rsidR="00B74A15">
        <w:rPr>
          <w:cs/>
          <w:lang w:bidi="si-LK"/>
        </w:rPr>
        <w:t xml:space="preserve">ස්වාමීනි! ඔබවහන්සේ </w:t>
      </w:r>
      <w:r w:rsidR="00B74A15">
        <w:rPr>
          <w:rFonts w:hint="cs"/>
          <w:cs/>
          <w:lang w:bidi="si-LK"/>
        </w:rPr>
        <w:t>පෑ</w:t>
      </w:r>
      <w:r w:rsidR="00C066C0" w:rsidRPr="00C066C0">
        <w:rPr>
          <w:cs/>
          <w:lang w:bidi="si-LK"/>
        </w:rPr>
        <w:t>ගුවේලේ සිට මේ කම්බිලියේ පැහැය ඉතා හොබ</w:t>
      </w:r>
      <w:r w:rsidR="00B74A15">
        <w:rPr>
          <w:rFonts w:hint="cs"/>
          <w:cs/>
          <w:lang w:bidi="si-LK"/>
        </w:rPr>
        <w:t>නේ</w:t>
      </w:r>
      <w:r w:rsidR="00C066C0" w:rsidRPr="00C066C0">
        <w:rPr>
          <w:cs/>
          <w:lang w:bidi="si-LK"/>
        </w:rPr>
        <w:t xml:space="preserve"> ය</w:t>
      </w:r>
      <w:r w:rsidR="00C066C0" w:rsidRPr="00C066C0">
        <w:t xml:space="preserve">, </w:t>
      </w:r>
      <w:r w:rsidR="00C066C0" w:rsidRPr="00C066C0">
        <w:rPr>
          <w:cs/>
          <w:lang w:bidi="si-LK"/>
        </w:rPr>
        <w:t>අතිශයකාන්තිමත් ය</w:t>
      </w:r>
      <w:r w:rsidR="00C066C0" w:rsidRPr="00C066C0">
        <w:t xml:space="preserve">, </w:t>
      </w:r>
      <w:r w:rsidR="00C066C0" w:rsidRPr="00C066C0">
        <w:rPr>
          <w:cs/>
          <w:lang w:bidi="si-LK"/>
        </w:rPr>
        <w:t>එ පරිද්දෙන් මින් පසු මා උපනුපන් හැම අත්බවේදී මේ මාගේ අත්</w:t>
      </w:r>
      <w:r w:rsidR="00B74A15">
        <w:rPr>
          <w:rFonts w:hint="cs"/>
          <w:cs/>
          <w:lang w:bidi="si-LK"/>
        </w:rPr>
        <w:t>පා</w:t>
      </w:r>
      <w:r w:rsidR="00C066C0" w:rsidRPr="00C066C0">
        <w:rPr>
          <w:cs/>
          <w:lang w:bidi="si-LK"/>
        </w:rPr>
        <w:t>වල පැහැය</w:t>
      </w:r>
      <w:r w:rsidR="00C066C0" w:rsidRPr="00C066C0">
        <w:t xml:space="preserve">, </w:t>
      </w:r>
      <w:r w:rsidR="00C066C0" w:rsidRPr="00C066C0">
        <w:rPr>
          <w:cs/>
          <w:lang w:bidi="si-LK"/>
        </w:rPr>
        <w:t>බඳුවදමල්පැහැය ඇත්තේ වේවා</w:t>
      </w:r>
      <w:r w:rsidR="00C066C0" w:rsidRPr="00C066C0">
        <w:t xml:space="preserve">, </w:t>
      </w:r>
      <w:r w:rsidR="00C066C0" w:rsidRPr="00C066C0">
        <w:rPr>
          <w:cs/>
          <w:lang w:bidi="si-LK"/>
        </w:rPr>
        <w:t>පහස</w:t>
      </w:r>
      <w:r w:rsidR="00C066C0" w:rsidRPr="00C066C0">
        <w:t xml:space="preserve">, </w:t>
      </w:r>
      <w:r w:rsidR="00C066C0" w:rsidRPr="00C066C0">
        <w:rPr>
          <w:cs/>
          <w:lang w:bidi="si-LK"/>
        </w:rPr>
        <w:t>සියක් වරක් පෙළූ කපුපුලුනෙහි පැහැය වැනි වා</w:t>
      </w:r>
      <w:r w:rsidR="003E6E91">
        <w:rPr>
          <w:cs/>
          <w:lang w:bidi="si-LK"/>
        </w:rPr>
        <w:t>’</w:t>
      </w:r>
      <w:r w:rsidR="00C066C0" w:rsidRPr="00C066C0">
        <w:rPr>
          <w:cs/>
          <w:lang w:bidi="si-LK"/>
        </w:rPr>
        <w:t xml:space="preserve"> යි පතා තෙමසක් පසේබුදුරජුන්ට උපස්ථාන කොට වස් අන්තයෙහි තුන් සිවුරු පිදී ය. බුදුරජානන් වහන්සේ පිරිපුන් තුන් සිවුරු ඇති සේක්</w:t>
      </w:r>
      <w:r w:rsidR="00C066C0" w:rsidRPr="00C066C0">
        <w:t xml:space="preserve">, </w:t>
      </w:r>
      <w:r w:rsidR="00C066C0" w:rsidRPr="00C066C0">
        <w:rPr>
          <w:cs/>
          <w:lang w:bidi="si-LK"/>
        </w:rPr>
        <w:t>ගන්ධමාදනප</w:t>
      </w:r>
      <w:r w:rsidR="00846FF4">
        <w:rPr>
          <w:cs/>
          <w:lang w:bidi="si-LK"/>
        </w:rPr>
        <w:t>ර්‍ව</w:t>
      </w:r>
      <w:r w:rsidR="00C066C0" w:rsidRPr="00C066C0">
        <w:rPr>
          <w:cs/>
          <w:lang w:bidi="si-LK"/>
        </w:rPr>
        <w:t xml:space="preserve">තය බලා වැඩි සේක. </w:t>
      </w:r>
    </w:p>
    <w:p w14:paraId="433D38AE" w14:textId="4DF52DE9" w:rsidR="00967841" w:rsidRDefault="00C066C0" w:rsidP="00EF2CC8">
      <w:pPr>
        <w:rPr>
          <w:lang w:bidi="si-LK"/>
        </w:rPr>
      </w:pPr>
      <w:r w:rsidRPr="00C066C0">
        <w:rPr>
          <w:cs/>
          <w:lang w:bidi="si-LK"/>
        </w:rPr>
        <w:t>ඒ කුලපුත්‍ර තෙමේ ද ජාතියක් ජාතියක් පාසා නොයෙක් පින් දහම් කොට දෙව්මිනිසුන් අතර ම ඉපිද එන්නේ</w:t>
      </w:r>
      <w:r w:rsidRPr="00C066C0">
        <w:t xml:space="preserve">, </w:t>
      </w:r>
      <w:r w:rsidRPr="00C066C0">
        <w:rPr>
          <w:cs/>
          <w:lang w:bidi="si-LK"/>
        </w:rPr>
        <w:t>අප බුදුරජුන් දවස කාලචම</w:t>
      </w:r>
      <w:r w:rsidR="006C4EA0">
        <w:rPr>
          <w:rFonts w:hint="cs"/>
          <w:cs/>
          <w:lang w:bidi="si-LK"/>
        </w:rPr>
        <w:t>්පා</w:t>
      </w:r>
      <w:r w:rsidRPr="00C066C0">
        <w:rPr>
          <w:cs/>
          <w:lang w:bidi="si-LK"/>
        </w:rPr>
        <w:t xml:space="preserve"> නුවර උසහ සිටුහුගේ ගෙයි පිළිසිඳ ගත්තේ ය. ඔහු පිළිසිඳ ගත් දා සිට ඒ සිටුගෙට ලැබුනු පඬුරු පාක්කුඩම් ඉතා බොහෝ විය. නම් තබන මගුලේ දී මවුපියෝ </w:t>
      </w:r>
      <w:r w:rsidR="003E6E91">
        <w:t>‘</w:t>
      </w:r>
      <w:r w:rsidRPr="00C066C0">
        <w:rPr>
          <w:cs/>
          <w:lang w:bidi="si-LK"/>
        </w:rPr>
        <w:t>අපේ පුතා තම නම ගෙනැවිත් සිටී</w:t>
      </w:r>
      <w:r w:rsidR="003E6E91">
        <w:t>’</w:t>
      </w:r>
      <w:r w:rsidRPr="00C066C0">
        <w:t xml:space="preserve"> </w:t>
      </w:r>
      <w:r w:rsidRPr="00C066C0">
        <w:rPr>
          <w:cs/>
          <w:lang w:bidi="si-LK"/>
        </w:rPr>
        <w:t>යි සොණ යි ඔහුට නම් කළහ. එසේ නම් ක</w:t>
      </w:r>
      <w:r w:rsidR="006C4EA0">
        <w:rPr>
          <w:rFonts w:hint="cs"/>
          <w:cs/>
          <w:lang w:bidi="si-LK"/>
        </w:rPr>
        <w:t>ළෝ</w:t>
      </w:r>
      <w:r w:rsidRPr="00C066C0">
        <w:t xml:space="preserve">, </w:t>
      </w:r>
      <w:r w:rsidRPr="00C066C0">
        <w:rPr>
          <w:cs/>
          <w:lang w:bidi="si-LK"/>
        </w:rPr>
        <w:t>ඔහුගේ සිරුරු සිවිය රතුර</w:t>
      </w:r>
      <w:r w:rsidR="006C4EA0">
        <w:rPr>
          <w:rFonts w:hint="cs"/>
          <w:cs/>
          <w:lang w:bidi="si-LK"/>
        </w:rPr>
        <w:t>න්</w:t>
      </w:r>
      <w:r w:rsidR="006C4EA0">
        <w:rPr>
          <w:cs/>
          <w:lang w:bidi="si-LK"/>
        </w:rPr>
        <w:t>දිය ග</w:t>
      </w:r>
      <w:r w:rsidR="006C4EA0">
        <w:rPr>
          <w:rFonts w:hint="cs"/>
          <w:cs/>
          <w:lang w:bidi="si-LK"/>
        </w:rPr>
        <w:t>ා</w:t>
      </w:r>
      <w:r w:rsidRPr="00C066C0">
        <w:rPr>
          <w:cs/>
          <w:lang w:bidi="si-LK"/>
        </w:rPr>
        <w:t>න ල</w:t>
      </w:r>
      <w:r w:rsidR="006C4EA0">
        <w:rPr>
          <w:rFonts w:hint="cs"/>
          <w:cs/>
          <w:lang w:bidi="si-LK"/>
        </w:rPr>
        <w:t>ද්</w:t>
      </w:r>
      <w:r w:rsidRPr="00C066C0">
        <w:rPr>
          <w:cs/>
          <w:lang w:bidi="si-LK"/>
        </w:rPr>
        <w:t>දක් සේ බබල</w:t>
      </w:r>
      <w:r w:rsidR="006C4EA0">
        <w:rPr>
          <w:rFonts w:hint="cs"/>
          <w:cs/>
          <w:lang w:bidi="si-LK"/>
        </w:rPr>
        <w:t>න්</w:t>
      </w:r>
      <w:r w:rsidRPr="00C066C0">
        <w:rPr>
          <w:cs/>
          <w:lang w:bidi="si-LK"/>
        </w:rPr>
        <w:t>නට වූ බැවිනි. කිරිමවුවරු සැට දෙනෙක් දෙව් කුමරකු වඩ</w:t>
      </w:r>
      <w:r w:rsidR="006C4EA0">
        <w:rPr>
          <w:rFonts w:hint="cs"/>
          <w:cs/>
          <w:lang w:bidi="si-LK"/>
        </w:rPr>
        <w:t>න්</w:t>
      </w:r>
      <w:r w:rsidRPr="00C066C0">
        <w:rPr>
          <w:cs/>
          <w:lang w:bidi="si-LK"/>
        </w:rPr>
        <w:t>නා සේ ඔහු වැඩූහ. ඔහුගේ ජීවිතයෙහිලා සිදු වූ පුණ්‍ය</w:t>
      </w:r>
      <w:r w:rsidR="006C4EA0">
        <w:rPr>
          <w:rFonts w:hint="cs"/>
          <w:cs/>
          <w:lang w:bidi="si-LK"/>
        </w:rPr>
        <w:t>ර්</w:t>
      </w:r>
      <w:r w:rsidRPr="00C066C0">
        <w:rPr>
          <w:cs/>
          <w:lang w:bidi="si-LK"/>
        </w:rPr>
        <w:t>ධීහු ඉතා බොහෝ ය. හස්තපාදතලයෝ</w:t>
      </w:r>
      <w:r w:rsidRPr="00C066C0">
        <w:t xml:space="preserve">, </w:t>
      </w:r>
      <w:r w:rsidRPr="00C066C0">
        <w:rPr>
          <w:cs/>
          <w:lang w:bidi="si-LK"/>
        </w:rPr>
        <w:t>බඳුවදමල් පැහැ ඇත්තෝ වූහ. එහි පහස</w:t>
      </w:r>
      <w:r w:rsidRPr="00C066C0">
        <w:t xml:space="preserve">, </w:t>
      </w:r>
      <w:r w:rsidRPr="00C066C0">
        <w:rPr>
          <w:cs/>
          <w:lang w:bidi="si-LK"/>
        </w:rPr>
        <w:t xml:space="preserve">සියක් වර පෙළූ කපුපුලුනක පහස වැනි විය. යටිපතුල්හි හට ගෙණ තුබූ </w:t>
      </w:r>
      <w:r w:rsidR="00EF21E3">
        <w:rPr>
          <w:cs/>
          <w:lang w:bidi="si-LK"/>
        </w:rPr>
        <w:t>ලෝම</w:t>
      </w:r>
      <w:r w:rsidRPr="00C066C0">
        <w:rPr>
          <w:cs/>
          <w:lang w:bidi="si-LK"/>
        </w:rPr>
        <w:t>යෝ</w:t>
      </w:r>
      <w:r w:rsidRPr="00C066C0">
        <w:t xml:space="preserve">, </w:t>
      </w:r>
      <w:r w:rsidRPr="00C066C0">
        <w:rPr>
          <w:cs/>
          <w:lang w:bidi="si-LK"/>
        </w:rPr>
        <w:t>මිණි</w:t>
      </w:r>
      <w:r w:rsidR="006C4EA0">
        <w:rPr>
          <w:rFonts w:hint="cs"/>
          <w:cs/>
          <w:lang w:bidi="si-LK"/>
        </w:rPr>
        <w:t>කොඬොල්</w:t>
      </w:r>
      <w:r w:rsidR="00967841">
        <w:rPr>
          <w:cs/>
          <w:lang w:bidi="si-LK"/>
        </w:rPr>
        <w:t xml:space="preserve"> සුළි සටහන් ඇ</w:t>
      </w:r>
      <w:r w:rsidRPr="00C066C0">
        <w:rPr>
          <w:cs/>
          <w:lang w:bidi="si-LK"/>
        </w:rPr>
        <w:t>ත්තෝ වූහ. ඍතුත</w:t>
      </w:r>
      <w:r w:rsidR="00967841">
        <w:rPr>
          <w:rFonts w:hint="cs"/>
          <w:cs/>
          <w:lang w:bidi="si-LK"/>
        </w:rPr>
        <w:t>්‍ර</w:t>
      </w:r>
      <w:r w:rsidRPr="00C066C0">
        <w:rPr>
          <w:cs/>
          <w:lang w:bidi="si-LK"/>
        </w:rPr>
        <w:t>යට සුදුසු වූ ප්‍රාසාදත්‍රයෙක වසමින් දෙ</w:t>
      </w:r>
      <w:r w:rsidR="00967841">
        <w:rPr>
          <w:rFonts w:hint="cs"/>
          <w:cs/>
          <w:lang w:bidi="si-LK"/>
        </w:rPr>
        <w:t>ව්</w:t>
      </w:r>
      <w:r w:rsidRPr="00C066C0">
        <w:rPr>
          <w:cs/>
          <w:lang w:bidi="si-LK"/>
        </w:rPr>
        <w:t xml:space="preserve">සිරි බඳු හැම සිරි විඳිමින් </w:t>
      </w:r>
      <w:r w:rsidR="00967841">
        <w:rPr>
          <w:rFonts w:hint="cs"/>
          <w:cs/>
          <w:lang w:bidi="si-LK"/>
        </w:rPr>
        <w:t>දෙව්</w:t>
      </w:r>
      <w:r w:rsidRPr="00C066C0">
        <w:rPr>
          <w:cs/>
          <w:lang w:bidi="si-LK"/>
        </w:rPr>
        <w:t xml:space="preserve">කුමරකු සේ කල් ගෙවී ය ඔහු. </w:t>
      </w:r>
    </w:p>
    <w:p w14:paraId="1EB44B59" w14:textId="424776CF" w:rsidR="00D44D63" w:rsidRDefault="00C066C0" w:rsidP="00EF2CC8">
      <w:pPr>
        <w:rPr>
          <w:lang w:bidi="si-LK"/>
        </w:rPr>
      </w:pPr>
      <w:r w:rsidRPr="00C066C0">
        <w:rPr>
          <w:cs/>
          <w:lang w:bidi="si-LK"/>
        </w:rPr>
        <w:t xml:space="preserve">මේ කාලයෙහි අපගේ සම්බුදු රජානන් </w:t>
      </w:r>
      <w:r w:rsidR="00967841">
        <w:rPr>
          <w:rFonts w:hint="cs"/>
          <w:cs/>
          <w:lang w:bidi="si-LK"/>
        </w:rPr>
        <w:t>ව</w:t>
      </w:r>
      <w:r w:rsidRPr="00C066C0">
        <w:rPr>
          <w:cs/>
          <w:lang w:bidi="si-LK"/>
        </w:rPr>
        <w:t>හන්සේ රජගහා නුවර ඇසුරු කොට වැඩ වසන සේක. දිනෙක බිම්සර රජු විසින් කැඳ වූ මොහු අසූද</w:t>
      </w:r>
      <w:r w:rsidR="00967841">
        <w:rPr>
          <w:rFonts w:hint="cs"/>
          <w:cs/>
          <w:lang w:bidi="si-LK"/>
        </w:rPr>
        <w:t>හ</w:t>
      </w:r>
      <w:r w:rsidRPr="00C066C0">
        <w:rPr>
          <w:cs/>
          <w:lang w:bidi="si-LK"/>
        </w:rPr>
        <w:t xml:space="preserve">සක් ගැමියන් හා බුදුරජුන් වෙත ගොස් ලැබූ සැදැහැති ව බුදුරජුන් වැඳ පැවිද්ද ඉල්ලී ය. උන්වහන්සේ </w:t>
      </w:r>
      <w:r w:rsidR="003E6E91">
        <w:t>‘</w:t>
      </w:r>
      <w:r w:rsidRPr="00C066C0">
        <w:rPr>
          <w:cs/>
          <w:lang w:bidi="si-LK"/>
        </w:rPr>
        <w:t>මවුපියන්ගෙන් අවසර ලද ද</w:t>
      </w:r>
      <w:r w:rsidR="00967841">
        <w:rPr>
          <w:rFonts w:hint="cs"/>
          <w:cs/>
          <w:lang w:bidi="si-LK"/>
        </w:rPr>
        <w:t>ැ</w:t>
      </w:r>
      <w:r w:rsidR="003E6E91">
        <w:t>’</w:t>
      </w:r>
      <w:r w:rsidRPr="00C066C0">
        <w:t xml:space="preserve"> </w:t>
      </w:r>
      <w:r w:rsidRPr="00C066C0">
        <w:rPr>
          <w:cs/>
          <w:lang w:bidi="si-LK"/>
        </w:rPr>
        <w:t xml:space="preserve">යි ඇසූ කල්හි </w:t>
      </w:r>
      <w:r w:rsidR="003E6E91">
        <w:t>‘</w:t>
      </w:r>
      <w:r w:rsidRPr="00C066C0">
        <w:rPr>
          <w:cs/>
          <w:lang w:bidi="si-LK"/>
        </w:rPr>
        <w:t>නැත</w:t>
      </w:r>
      <w:r w:rsidR="003E6E91">
        <w:t>’</w:t>
      </w:r>
      <w:r w:rsidRPr="00C066C0">
        <w:t xml:space="preserve"> </w:t>
      </w:r>
      <w:r w:rsidRPr="00C066C0">
        <w:rPr>
          <w:cs/>
          <w:lang w:bidi="si-LK"/>
        </w:rPr>
        <w:t>යි කී විට මවුපියන් නො අනුද</w:t>
      </w:r>
      <w:r w:rsidR="00967841">
        <w:rPr>
          <w:rFonts w:hint="cs"/>
          <w:cs/>
          <w:lang w:bidi="si-LK"/>
        </w:rPr>
        <w:t>න්</w:t>
      </w:r>
      <w:r w:rsidRPr="00C066C0">
        <w:rPr>
          <w:cs/>
          <w:lang w:bidi="si-LK"/>
        </w:rPr>
        <w:t xml:space="preserve">නවුන් පැවිදි නො කරති </w:t>
      </w:r>
      <w:r w:rsidR="003E6E91">
        <w:t>‘</w:t>
      </w:r>
      <w:r w:rsidRPr="00C066C0">
        <w:t xml:space="preserve"> </w:t>
      </w:r>
      <w:r w:rsidRPr="00C066C0">
        <w:rPr>
          <w:cs/>
          <w:lang w:bidi="si-LK"/>
        </w:rPr>
        <w:t>යි වදාළ සේක. ඉක්බිති මවුපියන් වෙත ගියේ</w:t>
      </w:r>
      <w:r w:rsidRPr="00C066C0">
        <w:t xml:space="preserve">, </w:t>
      </w:r>
      <w:r w:rsidRPr="00C066C0">
        <w:rPr>
          <w:cs/>
          <w:lang w:bidi="si-LK"/>
        </w:rPr>
        <w:t>කරුණු කියා ඔවුන්ගෙන් අවසර ගෙණ බුදුරජුන් කරා ගොස් එක්තරා ස්ථ</w:t>
      </w:r>
      <w:r w:rsidR="00967841">
        <w:rPr>
          <w:rFonts w:hint="cs"/>
          <w:cs/>
          <w:lang w:bidi="si-LK"/>
        </w:rPr>
        <w:t>වි</w:t>
      </w:r>
      <w:r w:rsidRPr="00C066C0">
        <w:rPr>
          <w:cs/>
          <w:lang w:bidi="si-LK"/>
        </w:rPr>
        <w:t>ර නමක් වෙත පැවිදි විය. පැවිද්දෙන් ටික දිනකට පසු උපසම්පදාව ලැබූ මොහු වෙතට</w:t>
      </w:r>
      <w:r w:rsidRPr="00C066C0">
        <w:t xml:space="preserve">, </w:t>
      </w:r>
      <w:r w:rsidRPr="00C066C0">
        <w:rPr>
          <w:cs/>
          <w:lang w:bidi="si-LK"/>
        </w:rPr>
        <w:t xml:space="preserve">පඬුරු පාක්කුඩම් නිතර ගෙණ එන්නේ බොහෝ වූහ. ඔවුහු උන්වහන්සේගේ රූසපුව </w:t>
      </w:r>
      <w:r w:rsidR="00967841">
        <w:rPr>
          <w:rFonts w:hint="cs"/>
          <w:cs/>
          <w:lang w:bidi="si-LK"/>
        </w:rPr>
        <w:t>ගැණ,</w:t>
      </w:r>
      <w:r w:rsidRPr="00C066C0">
        <w:t xml:space="preserve"> </w:t>
      </w:r>
      <w:r w:rsidRPr="00C066C0">
        <w:rPr>
          <w:cs/>
          <w:lang w:bidi="si-LK"/>
        </w:rPr>
        <w:t xml:space="preserve">තැන තැන කියන්නට ද වූහ. එයින් තවත් නොයෙක් දෙන උන්වහන්සේ වෙත ගලා ආහ. </w:t>
      </w:r>
      <w:proofErr w:type="gramStart"/>
      <w:r w:rsidR="003E6E91">
        <w:t>‘</w:t>
      </w:r>
      <w:r w:rsidRPr="00C066C0">
        <w:t xml:space="preserve"> </w:t>
      </w:r>
      <w:r w:rsidRPr="00C066C0">
        <w:rPr>
          <w:cs/>
          <w:lang w:bidi="si-LK"/>
        </w:rPr>
        <w:t>මා</w:t>
      </w:r>
      <w:proofErr w:type="gramEnd"/>
      <w:r w:rsidRPr="00C066C0">
        <w:rPr>
          <w:cs/>
          <w:lang w:bidi="si-LK"/>
        </w:rPr>
        <w:t xml:space="preserve"> ලඟට නිතර එ</w:t>
      </w:r>
      <w:r w:rsidR="00967841">
        <w:rPr>
          <w:rFonts w:hint="cs"/>
          <w:cs/>
          <w:lang w:bidi="si-LK"/>
        </w:rPr>
        <w:t>න්</w:t>
      </w:r>
      <w:r w:rsidRPr="00C066C0">
        <w:rPr>
          <w:cs/>
          <w:lang w:bidi="si-LK"/>
        </w:rPr>
        <w:t>නෝ ඉතා බොහෝ ය</w:t>
      </w:r>
      <w:r w:rsidRPr="00C066C0">
        <w:t xml:space="preserve">, </w:t>
      </w:r>
      <w:r w:rsidRPr="00C066C0">
        <w:rPr>
          <w:cs/>
          <w:lang w:bidi="si-LK"/>
        </w:rPr>
        <w:t>මේ නිසා මට මහණකම් කරන්නට ඉඩ නැත්තේ ය</w:t>
      </w:r>
      <w:r w:rsidRPr="00C066C0">
        <w:t xml:space="preserve">, </w:t>
      </w:r>
      <w:r w:rsidRPr="00C066C0">
        <w:rPr>
          <w:cs/>
          <w:lang w:bidi="si-LK"/>
        </w:rPr>
        <w:t>ක</w:t>
      </w:r>
      <w:r w:rsidR="008E4011">
        <w:rPr>
          <w:rFonts w:hint="cs"/>
          <w:cs/>
          <w:lang w:bidi="si-LK"/>
        </w:rPr>
        <w:t>ම</w:t>
      </w:r>
      <w:r w:rsidRPr="00C066C0">
        <w:rPr>
          <w:cs/>
          <w:lang w:bidi="si-LK"/>
        </w:rPr>
        <w:t>ටහනෙක</w:t>
      </w:r>
      <w:r w:rsidRPr="00C066C0">
        <w:t xml:space="preserve">, </w:t>
      </w:r>
      <w:r w:rsidRPr="00C066C0">
        <w:rPr>
          <w:cs/>
          <w:lang w:bidi="si-LK"/>
        </w:rPr>
        <w:t>විදසුන් වැඩුමෙක යෙදෙන්නට නො හැකි ය</w:t>
      </w:r>
      <w:r w:rsidRPr="00C066C0">
        <w:t xml:space="preserve">, </w:t>
      </w:r>
      <w:r w:rsidRPr="00C066C0">
        <w:rPr>
          <w:cs/>
          <w:lang w:bidi="si-LK"/>
        </w:rPr>
        <w:t>එහෙයින් බුදුරජුන් ලවා කමටහන් කියවා ගෙණ සීතවන සොහොනට ගොස් මහණදම් කරමි</w:t>
      </w:r>
      <w:r w:rsidRPr="00C066C0">
        <w:t xml:space="preserve">, </w:t>
      </w:r>
      <w:r w:rsidRPr="00C066C0">
        <w:rPr>
          <w:cs/>
          <w:lang w:bidi="si-LK"/>
        </w:rPr>
        <w:t>ඒ සොහොන ඉතා පිළිකුල් තැනක් බැවින් වැඩි දෙනෙක් එහි නො එන්නාහ</w:t>
      </w:r>
      <w:r w:rsidRPr="00C066C0">
        <w:t xml:space="preserve">, </w:t>
      </w:r>
      <w:r w:rsidRPr="00C066C0">
        <w:rPr>
          <w:cs/>
          <w:lang w:bidi="si-LK"/>
        </w:rPr>
        <w:t>එවිට මට මාගේ මහණදම් මුදුන් පමුණුවා ගන්නට හැකි වන්නේ ය</w:t>
      </w:r>
      <w:r w:rsidR="00AD1C72">
        <w:rPr>
          <w:cs/>
          <w:lang w:bidi="si-LK"/>
        </w:rPr>
        <w:t>’</w:t>
      </w:r>
      <w:r w:rsidRPr="00C066C0">
        <w:rPr>
          <w:cs/>
          <w:lang w:bidi="si-LK"/>
        </w:rPr>
        <w:t xml:space="preserve"> යි සිතා බුදුරජුන් වෙතින් කමටහන් ගෙණ සීතවනයට ගොස් මහණදම් කරන්නට පටන් ගත්තේ ය. ඒ අතර උන්වහන්සේට </w:t>
      </w:r>
      <w:r w:rsidR="003E6E91">
        <w:rPr>
          <w:cs/>
          <w:lang w:bidi="si-LK"/>
        </w:rPr>
        <w:t>‘</w:t>
      </w:r>
      <w:r w:rsidRPr="00C066C0">
        <w:rPr>
          <w:cs/>
          <w:lang w:bidi="si-LK"/>
        </w:rPr>
        <w:t>මාගේ සිරුර ඉතා සියුමැලි ය</w:t>
      </w:r>
      <w:r w:rsidRPr="00C066C0">
        <w:t xml:space="preserve">, </w:t>
      </w:r>
      <w:r w:rsidRPr="00C066C0">
        <w:rPr>
          <w:cs/>
          <w:lang w:bidi="si-LK"/>
        </w:rPr>
        <w:t>සැපයෙන් සැපයක් නො ලබනු හැකි ය</w:t>
      </w:r>
      <w:r w:rsidRPr="00C066C0">
        <w:t xml:space="preserve">, </w:t>
      </w:r>
      <w:r w:rsidRPr="00C066C0">
        <w:rPr>
          <w:cs/>
          <w:lang w:bidi="si-LK"/>
        </w:rPr>
        <w:t>කය වෙහෙසාය මහණදම් කළ යුත්තේ</w:t>
      </w:r>
      <w:r w:rsidR="003E6E91">
        <w:rPr>
          <w:cs/>
          <w:lang w:bidi="si-LK"/>
        </w:rPr>
        <w:t>’</w:t>
      </w:r>
      <w:r w:rsidR="008E4011">
        <w:rPr>
          <w:rFonts w:hint="cs"/>
          <w:cs/>
          <w:lang w:bidi="si-LK"/>
        </w:rPr>
        <w:t xml:space="preserve"> </w:t>
      </w:r>
      <w:r w:rsidRPr="00C066C0">
        <w:rPr>
          <w:cs/>
          <w:lang w:bidi="si-LK"/>
        </w:rPr>
        <w:t>යි සිතෙක් උපන. එහෙයින් සිටීම</w:t>
      </w:r>
      <w:r w:rsidRPr="00C066C0">
        <w:t xml:space="preserve">, </w:t>
      </w:r>
      <w:r w:rsidRPr="00C066C0">
        <w:rPr>
          <w:cs/>
          <w:lang w:bidi="si-LK"/>
        </w:rPr>
        <w:t>ස</w:t>
      </w:r>
      <w:r w:rsidR="008E4011">
        <w:rPr>
          <w:rFonts w:hint="cs"/>
          <w:cs/>
          <w:lang w:bidi="si-LK"/>
        </w:rPr>
        <w:t>ක්</w:t>
      </w:r>
      <w:r w:rsidRPr="00C066C0">
        <w:rPr>
          <w:cs/>
          <w:lang w:bidi="si-LK"/>
        </w:rPr>
        <w:t>මන් කිරීම යන ඉරියවු දෙක ඉටා රහත් වන්නට තදින් වැර වැ</w:t>
      </w:r>
      <w:r w:rsidR="008E4011">
        <w:rPr>
          <w:rFonts w:hint="cs"/>
          <w:cs/>
          <w:lang w:bidi="si-LK"/>
        </w:rPr>
        <w:t>ඩූ</w:t>
      </w:r>
      <w:r w:rsidRPr="00C066C0">
        <w:rPr>
          <w:cs/>
          <w:lang w:bidi="si-LK"/>
        </w:rPr>
        <w:t xml:space="preserve"> උන්වහන්සේගේ යටිපතුල්හි පොළ හටගත්තේ ය. ඒවා පැළී ලේ ගල</w:t>
      </w:r>
      <w:r w:rsidR="008E4011">
        <w:rPr>
          <w:rFonts w:hint="cs"/>
          <w:cs/>
          <w:lang w:bidi="si-LK"/>
        </w:rPr>
        <w:t>න්</w:t>
      </w:r>
      <w:r w:rsidRPr="00C066C0">
        <w:rPr>
          <w:cs/>
          <w:lang w:bidi="si-LK"/>
        </w:rPr>
        <w:t xml:space="preserve">නට වන. සක්මන් බිම මුළුමනින් අයින් වැසී ගියේ ය. එක් ම ලේ බිමක් විය එ තැන. </w:t>
      </w:r>
      <w:r w:rsidR="00C72BB7">
        <w:rPr>
          <w:cs/>
          <w:lang w:bidi="si-LK"/>
        </w:rPr>
        <w:t>වේදනාව</w:t>
      </w:r>
      <w:r w:rsidRPr="00C066C0">
        <w:rPr>
          <w:cs/>
          <w:lang w:bidi="si-LK"/>
        </w:rPr>
        <w:t xml:space="preserve"> බලගතු වූ ය. පයින් ඇවිදින්නට නො හැකි වූ කල දෙදණින් දෙ අතින් ඇවිදි</w:t>
      </w:r>
      <w:r w:rsidR="008E4011">
        <w:rPr>
          <w:rFonts w:hint="cs"/>
          <w:cs/>
          <w:lang w:bidi="si-LK"/>
        </w:rPr>
        <w:t>න්</w:t>
      </w:r>
      <w:r w:rsidRPr="00C066C0">
        <w:rPr>
          <w:cs/>
          <w:lang w:bidi="si-LK"/>
        </w:rPr>
        <w:t>නට පටන් ග</w:t>
      </w:r>
      <w:r w:rsidR="008E4011">
        <w:rPr>
          <w:rFonts w:hint="cs"/>
          <w:cs/>
          <w:lang w:bidi="si-LK"/>
        </w:rPr>
        <w:t>ත්හ</w:t>
      </w:r>
      <w:r w:rsidRPr="00C066C0">
        <w:rPr>
          <w:cs/>
          <w:lang w:bidi="si-LK"/>
        </w:rPr>
        <w:t>. මෙසේ රහත් ව</w:t>
      </w:r>
      <w:r w:rsidR="008E4011">
        <w:rPr>
          <w:rFonts w:hint="cs"/>
          <w:cs/>
          <w:lang w:bidi="si-LK"/>
        </w:rPr>
        <w:t>න්</w:t>
      </w:r>
      <w:r w:rsidRPr="00C066C0">
        <w:rPr>
          <w:cs/>
          <w:lang w:bidi="si-LK"/>
        </w:rPr>
        <w:t>නට කොතෙක් උත්සාහ කළ ද ඒ අදහස මෙතෙක් ඉටු නො වී ය. එහිලා ලකුණක් වත් ද</w:t>
      </w:r>
      <w:r w:rsidR="008E4011">
        <w:rPr>
          <w:rFonts w:hint="cs"/>
          <w:cs/>
          <w:lang w:bidi="si-LK"/>
        </w:rPr>
        <w:t>ක්</w:t>
      </w:r>
      <w:r w:rsidRPr="00C066C0">
        <w:rPr>
          <w:cs/>
          <w:lang w:bidi="si-LK"/>
        </w:rPr>
        <w:t xml:space="preserve">නට නො ලැබින. උන්වහන්සේට </w:t>
      </w:r>
      <w:r w:rsidR="003E6E91">
        <w:rPr>
          <w:cs/>
          <w:lang w:bidi="si-LK"/>
        </w:rPr>
        <w:t>‘</w:t>
      </w:r>
      <w:r w:rsidRPr="00C066C0">
        <w:rPr>
          <w:cs/>
          <w:lang w:bidi="si-LK"/>
        </w:rPr>
        <w:t xml:space="preserve">ඉදින් අනෙකක් පටන්ගත් </w:t>
      </w:r>
      <w:r w:rsidR="002B2CE3">
        <w:rPr>
          <w:cs/>
          <w:lang w:bidi="si-LK"/>
        </w:rPr>
        <w:t>වීර්‍ය්‍ය</w:t>
      </w:r>
      <w:r w:rsidRPr="00C066C0">
        <w:rPr>
          <w:cs/>
          <w:lang w:bidi="si-LK"/>
        </w:rPr>
        <w:t>ය ඇත්තේ වන්නේ නම්</w:t>
      </w:r>
      <w:r w:rsidRPr="00C066C0">
        <w:t xml:space="preserve">, </w:t>
      </w:r>
      <w:r w:rsidRPr="00C066C0">
        <w:rPr>
          <w:cs/>
          <w:lang w:bidi="si-LK"/>
        </w:rPr>
        <w:t>මා වැ</w:t>
      </w:r>
      <w:r w:rsidR="008E4011">
        <w:rPr>
          <w:rFonts w:hint="cs"/>
          <w:cs/>
          <w:lang w:bidi="si-LK"/>
        </w:rPr>
        <w:t>න්</w:t>
      </w:r>
      <w:r w:rsidRPr="00C066C0">
        <w:rPr>
          <w:cs/>
          <w:lang w:bidi="si-LK"/>
        </w:rPr>
        <w:t>නෙක් ම වන්නේ ය ඔහු</w:t>
      </w:r>
      <w:r w:rsidRPr="00C066C0">
        <w:t xml:space="preserve">, </w:t>
      </w:r>
      <w:r w:rsidRPr="00C066C0">
        <w:rPr>
          <w:cs/>
          <w:lang w:bidi="si-LK"/>
        </w:rPr>
        <w:t>මම මෙසේ වෑයම් කර</w:t>
      </w:r>
      <w:r w:rsidR="008E4011">
        <w:rPr>
          <w:rFonts w:hint="cs"/>
          <w:cs/>
          <w:lang w:bidi="si-LK"/>
        </w:rPr>
        <w:t>න්</w:t>
      </w:r>
      <w:r w:rsidRPr="00C066C0">
        <w:rPr>
          <w:cs/>
          <w:lang w:bidi="si-LK"/>
        </w:rPr>
        <w:t>නෙම් ද මා</w:t>
      </w:r>
      <w:r w:rsidR="00983463">
        <w:rPr>
          <w:cs/>
          <w:lang w:bidi="si-LK"/>
        </w:rPr>
        <w:t>ර්‍ග</w:t>
      </w:r>
      <w:r w:rsidRPr="00C066C0">
        <w:rPr>
          <w:cs/>
          <w:lang w:bidi="si-LK"/>
        </w:rPr>
        <w:t>යෙක් ඵලයෙක් දක්නට නැත</w:t>
      </w:r>
      <w:r w:rsidRPr="00C066C0">
        <w:t xml:space="preserve">, </w:t>
      </w:r>
      <w:r w:rsidRPr="00C066C0">
        <w:rPr>
          <w:cs/>
          <w:lang w:bidi="si-LK"/>
        </w:rPr>
        <w:t xml:space="preserve">එකතින් </w:t>
      </w:r>
      <w:r w:rsidR="008E4011">
        <w:rPr>
          <w:rFonts w:hint="cs"/>
          <w:cs/>
          <w:lang w:bidi="si-LK"/>
        </w:rPr>
        <w:t>ම</w:t>
      </w:r>
      <w:r w:rsidRPr="00C066C0">
        <w:rPr>
          <w:cs/>
          <w:lang w:bidi="si-LK"/>
        </w:rPr>
        <w:t xml:space="preserve">ම </w:t>
      </w:r>
      <w:r w:rsidR="008E4011">
        <w:rPr>
          <w:rFonts w:hint="cs"/>
          <w:cs/>
          <w:lang w:bidi="si-LK"/>
        </w:rPr>
        <w:t>උද්ඝටිතඥ</w:t>
      </w:r>
      <w:r w:rsidRPr="00C066C0">
        <w:rPr>
          <w:cs/>
          <w:lang w:bidi="si-LK"/>
        </w:rPr>
        <w:t>යෙක්</w:t>
      </w:r>
      <w:r w:rsidRPr="00C066C0">
        <w:t xml:space="preserve">, </w:t>
      </w:r>
      <w:r w:rsidRPr="00C066C0">
        <w:rPr>
          <w:cs/>
          <w:lang w:bidi="si-LK"/>
        </w:rPr>
        <w:t>විප</w:t>
      </w:r>
      <w:r w:rsidR="008E4011">
        <w:rPr>
          <w:rFonts w:hint="cs"/>
          <w:cs/>
          <w:lang w:bidi="si-LK"/>
        </w:rPr>
        <w:t>චි</w:t>
      </w:r>
      <w:r w:rsidRPr="00C066C0">
        <w:rPr>
          <w:cs/>
          <w:lang w:bidi="si-LK"/>
        </w:rPr>
        <w:t>තඥයෙක් නො ද වෙමි</w:t>
      </w:r>
      <w:r w:rsidRPr="00C066C0">
        <w:t xml:space="preserve">, </w:t>
      </w:r>
      <w:r w:rsidRPr="00C066C0">
        <w:rPr>
          <w:cs/>
          <w:lang w:bidi="si-LK"/>
        </w:rPr>
        <w:t>ඥෙය්‍යයෙක් ද නො වෙමි</w:t>
      </w:r>
      <w:r w:rsidRPr="00C066C0">
        <w:t xml:space="preserve">, </w:t>
      </w:r>
      <w:r w:rsidRPr="00C066C0">
        <w:rPr>
          <w:cs/>
          <w:lang w:bidi="si-LK"/>
        </w:rPr>
        <w:t>කරුණු ඇතිසැටියෙන් පෙ</w:t>
      </w:r>
      <w:r w:rsidR="008E4011">
        <w:rPr>
          <w:rFonts w:hint="cs"/>
          <w:cs/>
          <w:lang w:bidi="si-LK"/>
        </w:rPr>
        <w:t>ණෙ</w:t>
      </w:r>
      <w:r w:rsidRPr="00C066C0">
        <w:rPr>
          <w:cs/>
          <w:lang w:bidi="si-LK"/>
        </w:rPr>
        <w:t>නුයේ මා පදපරමයකු බව ය</w:t>
      </w:r>
      <w:r w:rsidRPr="00C066C0">
        <w:t xml:space="preserve">, </w:t>
      </w:r>
      <w:r w:rsidRPr="00C066C0">
        <w:rPr>
          <w:cs/>
          <w:lang w:bidi="si-LK"/>
        </w:rPr>
        <w:t>මට මේ මහණකමින් වැඩෙක් නො වේ</w:t>
      </w:r>
      <w:r w:rsidRPr="00C066C0">
        <w:t xml:space="preserve">, </w:t>
      </w:r>
      <w:r w:rsidRPr="00C066C0">
        <w:rPr>
          <w:cs/>
          <w:lang w:bidi="si-LK"/>
        </w:rPr>
        <w:t>ගිහි ව හොඳට කා බී පින්දහම් කරන්නෙමි</w:t>
      </w:r>
      <w:r w:rsidR="003E6E91">
        <w:t>’</w:t>
      </w:r>
      <w:r w:rsidRPr="00C066C0">
        <w:t xml:space="preserve"> </w:t>
      </w:r>
      <w:r w:rsidRPr="00C066C0">
        <w:rPr>
          <w:cs/>
          <w:lang w:bidi="si-LK"/>
        </w:rPr>
        <w:t>යි සිත් විය. එ වේලෙහි බුදුරජානන් වහන්සේ තෙරුන්ගේ අදහස දැන සවස් වේලෙහි භි</w:t>
      </w:r>
      <w:r w:rsidR="00022B53">
        <w:rPr>
          <w:cs/>
          <w:lang w:bidi="si-LK"/>
        </w:rPr>
        <w:t>ක්‍ෂු</w:t>
      </w:r>
      <w:r w:rsidRPr="00C066C0">
        <w:rPr>
          <w:cs/>
          <w:lang w:bidi="si-LK"/>
        </w:rPr>
        <w:t xml:space="preserve"> සංඝයා විසින් පිරිවරන ලදු ව එහි වැඩම කොට ලෙයින් තෙත් ව ගිය ස</w:t>
      </w:r>
      <w:r w:rsidR="00D44D63">
        <w:rPr>
          <w:rFonts w:hint="cs"/>
          <w:cs/>
          <w:lang w:bidi="si-LK"/>
        </w:rPr>
        <w:t>ක්ම</w:t>
      </w:r>
      <w:r w:rsidRPr="00C066C0">
        <w:rPr>
          <w:cs/>
          <w:lang w:bidi="si-LK"/>
        </w:rPr>
        <w:t>න් බිම දැක</w:t>
      </w:r>
      <w:r w:rsidRPr="00C066C0">
        <w:t xml:space="preserve">, </w:t>
      </w:r>
      <w:r w:rsidRPr="00C066C0">
        <w:rPr>
          <w:cs/>
          <w:lang w:bidi="si-LK"/>
        </w:rPr>
        <w:t>තෙරුන්ට අ</w:t>
      </w:r>
      <w:r w:rsidR="00D44D63">
        <w:rPr>
          <w:rFonts w:hint="cs"/>
          <w:cs/>
          <w:lang w:bidi="si-LK"/>
        </w:rPr>
        <w:t>ව</w:t>
      </w:r>
      <w:r w:rsidRPr="00C066C0">
        <w:rPr>
          <w:cs/>
          <w:lang w:bidi="si-LK"/>
        </w:rPr>
        <w:t xml:space="preserve">වාද කොට </w:t>
      </w:r>
      <w:r w:rsidR="002B2CE3">
        <w:rPr>
          <w:cs/>
          <w:lang w:bidi="si-LK"/>
        </w:rPr>
        <w:t>වීර්‍ය්‍ය</w:t>
      </w:r>
      <w:r w:rsidRPr="00C066C0">
        <w:rPr>
          <w:cs/>
          <w:lang w:bidi="si-LK"/>
        </w:rPr>
        <w:t>ය සමාධිය</w:t>
      </w:r>
      <w:r w:rsidRPr="00C066C0">
        <w:t xml:space="preserve">, </w:t>
      </w:r>
      <w:r w:rsidRPr="00C066C0">
        <w:rPr>
          <w:cs/>
          <w:lang w:bidi="si-LK"/>
        </w:rPr>
        <w:t>සමකොට වඩන්නට අධික</w:t>
      </w:r>
      <w:r w:rsidR="002B2CE3">
        <w:rPr>
          <w:cs/>
          <w:lang w:bidi="si-LK"/>
        </w:rPr>
        <w:t>වීර්‍ය්‍ය</w:t>
      </w:r>
      <w:r w:rsidRPr="00C066C0">
        <w:rPr>
          <w:cs/>
          <w:lang w:bidi="si-LK"/>
        </w:rPr>
        <w:t>ය හැර දමන්නට කමටහන් දී ගිජුකුළුපව්වට වැඩි සේක. ඉක්බිති සොණ ස්ථවිරයන් වහන්සේ ඒ අවවාදයෙහි සිට අත්‍ය</w:t>
      </w:r>
      <w:r w:rsidR="00D44D63">
        <w:rPr>
          <w:rFonts w:hint="cs"/>
          <w:cs/>
          <w:lang w:bidi="si-LK"/>
        </w:rPr>
        <w:t>ා</w:t>
      </w:r>
      <w:r w:rsidRPr="00C066C0">
        <w:rPr>
          <w:cs/>
          <w:lang w:bidi="si-LK"/>
        </w:rPr>
        <w:t>ර</w:t>
      </w:r>
      <w:r w:rsidR="00D44D63">
        <w:rPr>
          <w:rFonts w:hint="cs"/>
          <w:cs/>
          <w:lang w:bidi="si-LK"/>
        </w:rPr>
        <w:t>බ්</w:t>
      </w:r>
      <w:r w:rsidRPr="00C066C0">
        <w:rPr>
          <w:cs/>
          <w:lang w:bidi="si-LK"/>
        </w:rPr>
        <w:t>ධ</w:t>
      </w:r>
      <w:r w:rsidR="002B2CE3">
        <w:rPr>
          <w:cs/>
          <w:lang w:bidi="si-LK"/>
        </w:rPr>
        <w:t>වීර්‍ය්‍ය</w:t>
      </w:r>
      <w:r w:rsidRPr="00C066C0">
        <w:rPr>
          <w:cs/>
          <w:lang w:bidi="si-LK"/>
        </w:rPr>
        <w:t xml:space="preserve">ය හැරදමා </w:t>
      </w:r>
      <w:r w:rsidR="002B2CE3">
        <w:rPr>
          <w:cs/>
          <w:lang w:bidi="si-LK"/>
        </w:rPr>
        <w:t>වීර්‍ය්‍ය</w:t>
      </w:r>
      <w:r w:rsidRPr="00C066C0">
        <w:rPr>
          <w:cs/>
          <w:lang w:bidi="si-LK"/>
        </w:rPr>
        <w:t xml:space="preserve"> සමත්වයෙහි තබා කමටහන් වඩනුවෝ නොබෝ දිනකින් ම රහත් වූහ. මේ උන්වහන්සේ කළ ප්‍රකාශය ඉන් පසු: </w:t>
      </w:r>
    </w:p>
    <w:p w14:paraId="05BB4A89" w14:textId="1078F9AB" w:rsidR="00C066C0" w:rsidRPr="00C066C0" w:rsidRDefault="00AD1C72" w:rsidP="00274271">
      <w:pPr>
        <w:pStyle w:val="Sinhalakawi"/>
      </w:pPr>
      <w:r>
        <w:rPr>
          <w:lang w:bidi="si-LK"/>
        </w:rPr>
        <w:t>“</w:t>
      </w:r>
      <w:r w:rsidR="00C066C0" w:rsidRPr="00C066C0">
        <w:rPr>
          <w:cs/>
          <w:lang w:bidi="si-LK"/>
        </w:rPr>
        <w:t>යාහු ර</w:t>
      </w:r>
      <w:r w:rsidR="00274271">
        <w:rPr>
          <w:rFonts w:hint="cs"/>
          <w:cs/>
          <w:lang w:bidi="si-LK"/>
        </w:rPr>
        <w:t>ට්ඨ</w:t>
      </w:r>
      <w:r w:rsidR="00274271">
        <w:rPr>
          <w:rFonts w:hint="cs"/>
          <w:cs/>
          <w:lang w:val="en-AU" w:bidi="si-LK"/>
        </w:rPr>
        <w:t>ෙ</w:t>
      </w:r>
      <w:r w:rsidR="00C066C0" w:rsidRPr="00C066C0">
        <w:rPr>
          <w:rFonts w:hint="cs"/>
          <w:cs/>
          <w:lang w:bidi="si-LK"/>
        </w:rPr>
        <w:t xml:space="preserve"> </w:t>
      </w:r>
      <w:r w:rsidR="00C066C0" w:rsidRPr="00C066C0">
        <w:rPr>
          <w:cs/>
          <w:lang w:bidi="si-LK"/>
        </w:rPr>
        <w:t>සමුක්ක</w:t>
      </w:r>
      <w:r w:rsidR="007101E6">
        <w:rPr>
          <w:rFonts w:hint="cs"/>
          <w:cs/>
          <w:lang w:bidi="si-LK"/>
        </w:rPr>
        <w:t>ට්ඨො</w:t>
      </w:r>
      <w:r w:rsidR="00C066C0" w:rsidRPr="00C066C0">
        <w:rPr>
          <w:cs/>
          <w:lang w:bidi="si-LK"/>
        </w:rPr>
        <w:t xml:space="preserve"> ර</w:t>
      </w:r>
      <w:r w:rsidR="00D44D63">
        <w:rPr>
          <w:rFonts w:hint="cs"/>
          <w:cs/>
          <w:lang w:bidi="si-LK"/>
        </w:rPr>
        <w:t>ඤ්ඤො</w:t>
      </w:r>
      <w:r w:rsidR="00C066C0" w:rsidRPr="00C066C0">
        <w:rPr>
          <w:cs/>
          <w:lang w:bidi="si-LK"/>
        </w:rPr>
        <w:t xml:space="preserve"> අ</w:t>
      </w:r>
      <w:r w:rsidR="00D44D63">
        <w:rPr>
          <w:rFonts w:hint="cs"/>
          <w:cs/>
          <w:lang w:bidi="si-LK"/>
        </w:rPr>
        <w:t>ඞ‍්ගස්</w:t>
      </w:r>
      <w:r w:rsidR="00D44D63">
        <w:rPr>
          <w:cs/>
          <w:lang w:bidi="si-LK"/>
        </w:rPr>
        <w:t>ස පද්ධග</w:t>
      </w:r>
      <w:r w:rsidR="00D44D63">
        <w:rPr>
          <w:rFonts w:hint="cs"/>
          <w:cs/>
          <w:lang w:bidi="si-LK"/>
        </w:rPr>
        <w:t>ූ</w:t>
      </w:r>
      <w:r w:rsidR="00C066C0" w:rsidRPr="00C066C0">
        <w:t xml:space="preserve">, </w:t>
      </w:r>
    </w:p>
    <w:p w14:paraId="7D271BE5" w14:textId="2047BB0C" w:rsidR="00D44D63" w:rsidRDefault="00D44D63" w:rsidP="00274271">
      <w:pPr>
        <w:pStyle w:val="Sinhalakawi"/>
        <w:rPr>
          <w:lang w:bidi="si-LK"/>
        </w:rPr>
      </w:pPr>
      <w:r>
        <w:rPr>
          <w:rFonts w:hint="cs"/>
          <w:cs/>
          <w:lang w:bidi="si-LK"/>
        </w:rPr>
        <w:t>ස්වජ‍්ජ</w:t>
      </w:r>
      <w:r w:rsidR="00C066C0" w:rsidRPr="00C066C0">
        <w:rPr>
          <w:cs/>
          <w:lang w:bidi="si-LK"/>
        </w:rPr>
        <w:t xml:space="preserve"> ධම</w:t>
      </w:r>
      <w:r>
        <w:rPr>
          <w:rFonts w:hint="cs"/>
          <w:cs/>
          <w:lang w:bidi="si-LK"/>
        </w:rPr>
        <w:t>්මෙ</w:t>
      </w:r>
      <w:r w:rsidR="00C066C0" w:rsidRPr="00C066C0">
        <w:rPr>
          <w:cs/>
          <w:lang w:bidi="si-LK"/>
        </w:rPr>
        <w:t>සු උක්කට්</w:t>
      </w:r>
      <w:r w:rsidR="007101E6">
        <w:rPr>
          <w:rFonts w:hint="cs"/>
          <w:cs/>
          <w:lang w:bidi="si-LK"/>
        </w:rPr>
        <w:t>ට්ඨො</w:t>
      </w:r>
      <w:r w:rsidR="00C066C0" w:rsidRPr="00C066C0">
        <w:rPr>
          <w:cs/>
          <w:lang w:bidi="si-LK"/>
        </w:rPr>
        <w:t xml:space="preserve"> සො</w:t>
      </w:r>
      <w:r>
        <w:rPr>
          <w:rFonts w:hint="cs"/>
          <w:cs/>
          <w:lang w:bidi="si-LK"/>
        </w:rPr>
        <w:t>ණො</w:t>
      </w:r>
      <w:r>
        <w:rPr>
          <w:cs/>
          <w:lang w:bidi="si-LK"/>
        </w:rPr>
        <w:t xml:space="preserve"> දුක්ඛස්ස පාර</w:t>
      </w:r>
      <w:r>
        <w:rPr>
          <w:rFonts w:hint="cs"/>
          <w:cs/>
          <w:lang w:bidi="si-LK"/>
        </w:rPr>
        <w:t>ගූ</w:t>
      </w:r>
      <w:r w:rsidR="00C066C0" w:rsidRPr="00C066C0">
        <w:rPr>
          <w:cs/>
          <w:lang w:bidi="si-LK"/>
        </w:rPr>
        <w:t>.</w:t>
      </w:r>
    </w:p>
    <w:p w14:paraId="60660DE3" w14:textId="1CB8CFBA" w:rsidR="00D44D63" w:rsidRDefault="00274271" w:rsidP="00274271">
      <w:pPr>
        <w:pStyle w:val="Sinhalakawi"/>
        <w:rPr>
          <w:lang w:bidi="si-LK"/>
        </w:rPr>
      </w:pPr>
      <w:r>
        <w:rPr>
          <w:lang w:bidi="si-LK"/>
        </w:rPr>
        <w:t>.</w:t>
      </w:r>
    </w:p>
    <w:p w14:paraId="462F944F" w14:textId="77777777" w:rsidR="00D44D63" w:rsidRDefault="00C066C0" w:rsidP="00274271">
      <w:pPr>
        <w:pStyle w:val="Sinhalakawi"/>
        <w:rPr>
          <w:lang w:bidi="si-LK"/>
        </w:rPr>
      </w:pPr>
      <w:r w:rsidRPr="00C066C0">
        <w:rPr>
          <w:cs/>
          <w:lang w:bidi="si-LK"/>
        </w:rPr>
        <w:t>පංච ජි</w:t>
      </w:r>
      <w:r w:rsidR="00D44D63">
        <w:rPr>
          <w:rFonts w:hint="cs"/>
          <w:cs/>
          <w:lang w:bidi="si-LK"/>
        </w:rPr>
        <w:t>න්‍දෙ</w:t>
      </w:r>
      <w:r w:rsidRPr="00C066C0">
        <w:rPr>
          <w:cs/>
          <w:lang w:bidi="si-LK"/>
        </w:rPr>
        <w:t xml:space="preserve"> පංච ජහෙ පංච </w:t>
      </w:r>
      <w:r w:rsidR="00D44D63">
        <w:rPr>
          <w:rFonts w:hint="cs"/>
          <w:cs/>
          <w:lang w:bidi="si-LK"/>
        </w:rPr>
        <w:t>වු</w:t>
      </w:r>
      <w:r w:rsidRPr="00C066C0">
        <w:rPr>
          <w:cs/>
          <w:lang w:bidi="si-LK"/>
        </w:rPr>
        <w:t>ත්තරි භාවයෙ</w:t>
      </w:r>
      <w:r w:rsidRPr="00C066C0">
        <w:t xml:space="preserve">, </w:t>
      </w:r>
    </w:p>
    <w:p w14:paraId="2A59622F" w14:textId="77777777" w:rsidR="00C066C0" w:rsidRPr="00C066C0" w:rsidRDefault="00C066C0" w:rsidP="00274271">
      <w:pPr>
        <w:pStyle w:val="Sinhalakawi"/>
      </w:pPr>
      <w:r w:rsidRPr="00C066C0">
        <w:rPr>
          <w:cs/>
          <w:lang w:bidi="si-LK"/>
        </w:rPr>
        <w:t>පංචස</w:t>
      </w:r>
      <w:r w:rsidR="00D44D63">
        <w:rPr>
          <w:rFonts w:hint="cs"/>
          <w:cs/>
          <w:lang w:bidi="si-LK"/>
        </w:rPr>
        <w:t>ඞ්</w:t>
      </w:r>
      <w:r w:rsidRPr="00C066C0">
        <w:rPr>
          <w:cs/>
          <w:lang w:bidi="si-LK"/>
        </w:rPr>
        <w:t>ගාතිගො භික්ඛු ඔඝති</w:t>
      </w:r>
      <w:r w:rsidR="00D44D63">
        <w:rPr>
          <w:rFonts w:hint="cs"/>
          <w:cs/>
          <w:lang w:bidi="si-LK"/>
        </w:rPr>
        <w:t>ණ්ණො</w:t>
      </w:r>
      <w:r w:rsidRPr="00C066C0">
        <w:rPr>
          <w:cs/>
          <w:lang w:bidi="si-LK"/>
        </w:rPr>
        <w:t xml:space="preserve">ති වුච්චති. </w:t>
      </w:r>
    </w:p>
    <w:p w14:paraId="4218637D" w14:textId="7905DD6C" w:rsidR="00D44D63" w:rsidRDefault="00274271" w:rsidP="00274271">
      <w:pPr>
        <w:pStyle w:val="Sinhalakawi"/>
        <w:rPr>
          <w:lang w:bidi="si-LK"/>
        </w:rPr>
      </w:pPr>
      <w:r>
        <w:rPr>
          <w:lang w:bidi="si-LK"/>
        </w:rPr>
        <w:t>.</w:t>
      </w:r>
    </w:p>
    <w:p w14:paraId="3CAD9803" w14:textId="77777777" w:rsidR="00076DD4" w:rsidRDefault="00C066C0" w:rsidP="00274271">
      <w:pPr>
        <w:pStyle w:val="Sinhalakawi"/>
        <w:rPr>
          <w:lang w:bidi="si-LK"/>
        </w:rPr>
      </w:pPr>
      <w:r w:rsidRPr="00C066C0">
        <w:rPr>
          <w:cs/>
          <w:lang w:bidi="si-LK"/>
        </w:rPr>
        <w:t>උ</w:t>
      </w:r>
      <w:r w:rsidR="00076DD4">
        <w:rPr>
          <w:rFonts w:hint="cs"/>
          <w:cs/>
          <w:lang w:bidi="si-LK"/>
        </w:rPr>
        <w:t>න‍්න</w:t>
      </w:r>
      <w:r w:rsidRPr="00C066C0">
        <w:rPr>
          <w:cs/>
          <w:lang w:bidi="si-LK"/>
        </w:rPr>
        <w:t>ලස්ස ප</w:t>
      </w:r>
      <w:r w:rsidR="00076DD4">
        <w:rPr>
          <w:rFonts w:hint="cs"/>
          <w:cs/>
          <w:lang w:bidi="si-LK"/>
        </w:rPr>
        <w:t>මත‍්තස‍්ස</w:t>
      </w:r>
      <w:r w:rsidRPr="00C066C0">
        <w:rPr>
          <w:cs/>
          <w:lang w:bidi="si-LK"/>
        </w:rPr>
        <w:t xml:space="preserve"> බාහිරාසස</w:t>
      </w:r>
      <w:r w:rsidR="00076DD4">
        <w:rPr>
          <w:rFonts w:hint="cs"/>
          <w:cs/>
          <w:lang w:bidi="si-LK"/>
        </w:rPr>
        <w:t>්</w:t>
      </w:r>
      <w:r w:rsidRPr="00C066C0">
        <w:rPr>
          <w:cs/>
          <w:lang w:bidi="si-LK"/>
        </w:rPr>
        <w:t>ස හික්ඛුනො</w:t>
      </w:r>
      <w:r w:rsidRPr="00C066C0">
        <w:t xml:space="preserve">, </w:t>
      </w:r>
    </w:p>
    <w:p w14:paraId="6AAD909E" w14:textId="77777777" w:rsidR="00076DD4" w:rsidRDefault="00C066C0" w:rsidP="00274271">
      <w:pPr>
        <w:pStyle w:val="Sinhalakawi"/>
        <w:rPr>
          <w:lang w:bidi="si-LK"/>
        </w:rPr>
      </w:pPr>
      <w:r w:rsidRPr="00C066C0">
        <w:rPr>
          <w:cs/>
          <w:lang w:bidi="si-LK"/>
        </w:rPr>
        <w:t>සීලං සමාධි ප</w:t>
      </w:r>
      <w:r w:rsidR="00076DD4">
        <w:rPr>
          <w:rFonts w:hint="cs"/>
          <w:cs/>
          <w:lang w:bidi="si-LK"/>
        </w:rPr>
        <w:t>ඤ්</w:t>
      </w:r>
      <w:r w:rsidRPr="00C066C0">
        <w:rPr>
          <w:cs/>
          <w:lang w:bidi="si-LK"/>
        </w:rPr>
        <w:t>ඤා ච පාරිපුරි</w:t>
      </w:r>
      <w:r w:rsidR="00076DD4">
        <w:rPr>
          <w:rFonts w:hint="cs"/>
          <w:cs/>
          <w:lang w:bidi="si-LK"/>
        </w:rPr>
        <w:t>ං</w:t>
      </w:r>
      <w:r w:rsidRPr="00C066C0">
        <w:rPr>
          <w:cs/>
          <w:lang w:bidi="si-LK"/>
        </w:rPr>
        <w:t xml:space="preserve"> න ගච්ඡති. </w:t>
      </w:r>
    </w:p>
    <w:p w14:paraId="1F91DBF6" w14:textId="710C63AE" w:rsidR="00076DD4" w:rsidRDefault="00274271" w:rsidP="00274271">
      <w:pPr>
        <w:pStyle w:val="Sinhalakawi"/>
        <w:rPr>
          <w:lang w:bidi="si-LK"/>
        </w:rPr>
      </w:pPr>
      <w:r>
        <w:rPr>
          <w:lang w:bidi="si-LK"/>
        </w:rPr>
        <w:t>.</w:t>
      </w:r>
    </w:p>
    <w:p w14:paraId="39B028AF" w14:textId="16BD36AF" w:rsidR="00076DD4" w:rsidRDefault="00C066C0" w:rsidP="00274271">
      <w:pPr>
        <w:pStyle w:val="Sinhalakawi"/>
        <w:rPr>
          <w:lang w:bidi="si-LK"/>
        </w:rPr>
      </w:pPr>
      <w:r w:rsidRPr="00C066C0">
        <w:rPr>
          <w:cs/>
          <w:lang w:bidi="si-LK"/>
        </w:rPr>
        <w:t xml:space="preserve">යං </w:t>
      </w:r>
      <w:r w:rsidR="00076DD4">
        <w:rPr>
          <w:rFonts w:hint="cs"/>
          <w:cs/>
          <w:lang w:bidi="si-LK"/>
        </w:rPr>
        <w:t>හිං</w:t>
      </w:r>
      <w:r w:rsidRPr="00C066C0">
        <w:rPr>
          <w:cs/>
          <w:lang w:bidi="si-LK"/>
        </w:rPr>
        <w:t xml:space="preserve"> කි</w:t>
      </w:r>
      <w:r w:rsidR="00776957">
        <w:rPr>
          <w:rFonts w:hint="cs"/>
          <w:cs/>
          <w:lang w:bidi="si-LK"/>
        </w:rPr>
        <w:t>ච‍්චං</w:t>
      </w:r>
      <w:r w:rsidRPr="00C066C0">
        <w:rPr>
          <w:cs/>
          <w:lang w:bidi="si-LK"/>
        </w:rPr>
        <w:t xml:space="preserve"> තදපවි</w:t>
      </w:r>
      <w:r w:rsidR="00664FC2">
        <w:rPr>
          <w:rFonts w:hint="cs"/>
          <w:cs/>
          <w:lang w:bidi="si-LK"/>
        </w:rPr>
        <w:t>ද්ධං</w:t>
      </w:r>
      <w:r w:rsidRPr="00C066C0">
        <w:rPr>
          <w:cs/>
          <w:lang w:bidi="si-LK"/>
        </w:rPr>
        <w:t xml:space="preserve"> </w:t>
      </w:r>
      <w:r w:rsidR="00076DD4">
        <w:rPr>
          <w:rFonts w:hint="cs"/>
          <w:cs/>
          <w:lang w:bidi="si-LK"/>
        </w:rPr>
        <w:t xml:space="preserve">අකිච්චං පන </w:t>
      </w:r>
      <w:r w:rsidRPr="00C066C0">
        <w:rPr>
          <w:cs/>
          <w:lang w:bidi="si-LK"/>
        </w:rPr>
        <w:t>කයිරති</w:t>
      </w:r>
      <w:r w:rsidRPr="00C066C0">
        <w:t xml:space="preserve">, </w:t>
      </w:r>
    </w:p>
    <w:p w14:paraId="3615A3E2" w14:textId="77777777" w:rsidR="00076DD4" w:rsidRDefault="00C066C0" w:rsidP="00274271">
      <w:pPr>
        <w:pStyle w:val="Sinhalakawi"/>
        <w:rPr>
          <w:lang w:bidi="si-LK"/>
        </w:rPr>
      </w:pPr>
      <w:r w:rsidRPr="00C066C0">
        <w:rPr>
          <w:cs/>
          <w:lang w:bidi="si-LK"/>
        </w:rPr>
        <w:t>උන්නලානං පමත්තානං තෙසං ව</w:t>
      </w:r>
      <w:r w:rsidR="00076DD4">
        <w:rPr>
          <w:rFonts w:hint="cs"/>
          <w:cs/>
          <w:lang w:bidi="si-LK"/>
        </w:rPr>
        <w:t>ඩ‍්ඪන‍්ති</w:t>
      </w:r>
      <w:r w:rsidRPr="00C066C0">
        <w:rPr>
          <w:cs/>
          <w:lang w:bidi="si-LK"/>
        </w:rPr>
        <w:t xml:space="preserve"> ආසවා. </w:t>
      </w:r>
    </w:p>
    <w:p w14:paraId="773CD490" w14:textId="0358F656" w:rsidR="00076DD4" w:rsidRDefault="00274271" w:rsidP="00274271">
      <w:pPr>
        <w:pStyle w:val="Sinhalakawi"/>
        <w:rPr>
          <w:lang w:bidi="si-LK"/>
        </w:rPr>
      </w:pPr>
      <w:r>
        <w:rPr>
          <w:lang w:bidi="si-LK"/>
        </w:rPr>
        <w:t>.</w:t>
      </w:r>
    </w:p>
    <w:p w14:paraId="73B392BE" w14:textId="6CDC0949" w:rsidR="00076DD4" w:rsidRDefault="00C066C0" w:rsidP="00274271">
      <w:pPr>
        <w:pStyle w:val="Sinhalakawi"/>
        <w:rPr>
          <w:lang w:bidi="si-LK"/>
        </w:rPr>
      </w:pPr>
      <w:r w:rsidRPr="00C066C0">
        <w:rPr>
          <w:cs/>
          <w:lang w:bidi="si-LK"/>
        </w:rPr>
        <w:t>යෙ</w:t>
      </w:r>
      <w:r w:rsidR="00076DD4">
        <w:rPr>
          <w:rFonts w:hint="cs"/>
          <w:cs/>
          <w:lang w:bidi="si-LK"/>
        </w:rPr>
        <w:t>සඤ‍්ච</w:t>
      </w:r>
      <w:r w:rsidRPr="00C066C0">
        <w:rPr>
          <w:cs/>
          <w:lang w:bidi="si-LK"/>
        </w:rPr>
        <w:t xml:space="preserve"> සුසමාර</w:t>
      </w:r>
      <w:r w:rsidR="00D55552">
        <w:rPr>
          <w:rFonts w:hint="cs"/>
          <w:cs/>
          <w:lang w:bidi="si-LK"/>
        </w:rPr>
        <w:t>ද්ධා</w:t>
      </w:r>
      <w:r w:rsidRPr="00C066C0">
        <w:rPr>
          <w:cs/>
          <w:lang w:bidi="si-LK"/>
        </w:rPr>
        <w:t xml:space="preserve"> </w:t>
      </w:r>
      <w:r w:rsidR="00076DD4">
        <w:rPr>
          <w:rFonts w:hint="cs"/>
          <w:cs/>
          <w:lang w:bidi="si-LK"/>
        </w:rPr>
        <w:t>නිච‍්චං</w:t>
      </w:r>
      <w:r w:rsidRPr="00C066C0">
        <w:rPr>
          <w:cs/>
          <w:lang w:bidi="si-LK"/>
        </w:rPr>
        <w:t xml:space="preserve"> කායගතාසති</w:t>
      </w:r>
      <w:r w:rsidRPr="00C066C0">
        <w:t xml:space="preserve">, </w:t>
      </w:r>
    </w:p>
    <w:p w14:paraId="4B117BBC" w14:textId="77777777" w:rsidR="00076DD4" w:rsidRDefault="00C066C0" w:rsidP="00274271">
      <w:pPr>
        <w:pStyle w:val="Sinhalakawi"/>
        <w:rPr>
          <w:lang w:bidi="si-LK"/>
        </w:rPr>
      </w:pPr>
      <w:r w:rsidRPr="00C066C0">
        <w:rPr>
          <w:cs/>
          <w:lang w:bidi="si-LK"/>
        </w:rPr>
        <w:t>අ</w:t>
      </w:r>
      <w:r w:rsidR="00076DD4">
        <w:rPr>
          <w:rFonts w:hint="cs"/>
          <w:cs/>
          <w:lang w:bidi="si-LK"/>
        </w:rPr>
        <w:t>කි</w:t>
      </w:r>
      <w:r w:rsidRPr="00C066C0">
        <w:rPr>
          <w:cs/>
          <w:lang w:bidi="si-LK"/>
        </w:rPr>
        <w:t>ච්චං තෙ න සෙවන්ති කි</w:t>
      </w:r>
      <w:r w:rsidR="00076DD4">
        <w:rPr>
          <w:rFonts w:hint="cs"/>
          <w:cs/>
          <w:lang w:bidi="si-LK"/>
        </w:rPr>
        <w:t>ච්චෙ</w:t>
      </w:r>
      <w:r w:rsidRPr="00C066C0">
        <w:rPr>
          <w:cs/>
          <w:lang w:bidi="si-LK"/>
        </w:rPr>
        <w:t xml:space="preserve"> සා</w:t>
      </w:r>
      <w:r w:rsidR="00076DD4">
        <w:rPr>
          <w:rFonts w:hint="cs"/>
          <w:cs/>
          <w:lang w:bidi="si-LK"/>
        </w:rPr>
        <w:t>ත</w:t>
      </w:r>
      <w:r w:rsidRPr="00C066C0">
        <w:rPr>
          <w:cs/>
          <w:lang w:bidi="si-LK"/>
        </w:rPr>
        <w:t>ච්චතාරි</w:t>
      </w:r>
      <w:r w:rsidR="00076DD4">
        <w:rPr>
          <w:rFonts w:hint="cs"/>
          <w:cs/>
          <w:lang w:bidi="si-LK"/>
        </w:rPr>
        <w:t>නො</w:t>
      </w:r>
      <w:r w:rsidRPr="00C066C0">
        <w:rPr>
          <w:cs/>
          <w:lang w:bidi="si-LK"/>
        </w:rPr>
        <w:t xml:space="preserve">. </w:t>
      </w:r>
    </w:p>
    <w:p w14:paraId="78C4A6BF" w14:textId="06EEF8EB" w:rsidR="00076DD4" w:rsidRDefault="00274271" w:rsidP="00274271">
      <w:pPr>
        <w:pStyle w:val="Sinhalakawi"/>
        <w:rPr>
          <w:lang w:bidi="si-LK"/>
        </w:rPr>
      </w:pPr>
      <w:r>
        <w:rPr>
          <w:lang w:bidi="si-LK"/>
        </w:rPr>
        <w:t>.</w:t>
      </w:r>
    </w:p>
    <w:p w14:paraId="2B3DEA38" w14:textId="77777777" w:rsidR="00076DD4" w:rsidRDefault="00C066C0" w:rsidP="00274271">
      <w:pPr>
        <w:pStyle w:val="Sinhalakawi"/>
        <w:rPr>
          <w:lang w:bidi="si-LK"/>
        </w:rPr>
      </w:pPr>
      <w:r w:rsidRPr="00C066C0">
        <w:rPr>
          <w:cs/>
          <w:lang w:bidi="si-LK"/>
        </w:rPr>
        <w:t>සතානං සම්පජානානං අත්ථං ගච්ඡන්ති ආසවා</w:t>
      </w:r>
      <w:r w:rsidRPr="00C066C0">
        <w:t xml:space="preserve">, </w:t>
      </w:r>
    </w:p>
    <w:p w14:paraId="014F3180" w14:textId="77777777" w:rsidR="00076DD4" w:rsidRDefault="00C066C0" w:rsidP="00274271">
      <w:pPr>
        <w:pStyle w:val="Sinhalakawi"/>
        <w:rPr>
          <w:lang w:bidi="si-LK"/>
        </w:rPr>
      </w:pPr>
      <w:r w:rsidRPr="00C066C0">
        <w:rPr>
          <w:cs/>
          <w:lang w:bidi="si-LK"/>
        </w:rPr>
        <w:t>උජුමග්ග</w:t>
      </w:r>
      <w:r w:rsidR="00076DD4">
        <w:rPr>
          <w:rFonts w:hint="cs"/>
          <w:cs/>
          <w:lang w:bidi="si-LK"/>
        </w:rPr>
        <w:t>ම්</w:t>
      </w:r>
      <w:r w:rsidRPr="00C066C0">
        <w:rPr>
          <w:cs/>
          <w:lang w:bidi="si-LK"/>
        </w:rPr>
        <w:t>හි අක්ඛා</w:t>
      </w:r>
      <w:r w:rsidR="00076DD4">
        <w:rPr>
          <w:rFonts w:hint="cs"/>
          <w:cs/>
          <w:lang w:bidi="si-LK"/>
        </w:rPr>
        <w:t>තෙ</w:t>
      </w:r>
      <w:r w:rsidRPr="00C066C0">
        <w:rPr>
          <w:cs/>
          <w:lang w:bidi="si-LK"/>
        </w:rPr>
        <w:t xml:space="preserve"> </w:t>
      </w:r>
      <w:r w:rsidR="00076DD4">
        <w:rPr>
          <w:rFonts w:hint="cs"/>
          <w:cs/>
          <w:lang w:bidi="si-LK"/>
        </w:rPr>
        <w:t>ගච‍්ඡථ</w:t>
      </w:r>
      <w:r w:rsidRPr="00C066C0">
        <w:rPr>
          <w:cs/>
          <w:lang w:bidi="si-LK"/>
        </w:rPr>
        <w:t xml:space="preserve"> මා නිව</w:t>
      </w:r>
      <w:r w:rsidR="00076DD4">
        <w:rPr>
          <w:rFonts w:hint="cs"/>
          <w:cs/>
          <w:lang w:bidi="si-LK"/>
        </w:rPr>
        <w:t>ත‍්ත</w:t>
      </w:r>
      <w:r w:rsidRPr="00C066C0">
        <w:rPr>
          <w:cs/>
          <w:lang w:bidi="si-LK"/>
        </w:rPr>
        <w:t xml:space="preserve">ථ. </w:t>
      </w:r>
    </w:p>
    <w:p w14:paraId="562AB618" w14:textId="18D00147" w:rsidR="00076DD4" w:rsidRDefault="00274271" w:rsidP="00274271">
      <w:pPr>
        <w:pStyle w:val="Sinhalakawi"/>
        <w:rPr>
          <w:lang w:bidi="si-LK"/>
        </w:rPr>
      </w:pPr>
      <w:r>
        <w:rPr>
          <w:lang w:bidi="si-LK"/>
        </w:rPr>
        <w:t>.</w:t>
      </w:r>
    </w:p>
    <w:p w14:paraId="3F989235" w14:textId="77777777" w:rsidR="00076DD4" w:rsidRDefault="00C066C0" w:rsidP="00274271">
      <w:pPr>
        <w:pStyle w:val="Sinhalakawi"/>
        <w:rPr>
          <w:lang w:bidi="si-LK"/>
        </w:rPr>
      </w:pPr>
      <w:r w:rsidRPr="00C066C0">
        <w:rPr>
          <w:cs/>
          <w:lang w:bidi="si-LK"/>
        </w:rPr>
        <w:t xml:space="preserve">අත්තනා </w:t>
      </w:r>
      <w:r w:rsidR="00076DD4">
        <w:rPr>
          <w:rFonts w:hint="cs"/>
          <w:cs/>
          <w:lang w:bidi="si-LK"/>
        </w:rPr>
        <w:t>චො</w:t>
      </w:r>
      <w:r w:rsidRPr="00C066C0">
        <w:rPr>
          <w:cs/>
          <w:lang w:bidi="si-LK"/>
        </w:rPr>
        <w:t>දය</w:t>
      </w:r>
      <w:r w:rsidR="00076DD4">
        <w:rPr>
          <w:rFonts w:hint="cs"/>
          <w:cs/>
          <w:lang w:bidi="si-LK"/>
        </w:rPr>
        <w:t>න්</w:t>
      </w:r>
      <w:r w:rsidRPr="00C066C0">
        <w:rPr>
          <w:cs/>
          <w:lang w:bidi="si-LK"/>
        </w:rPr>
        <w:t>තානං නිබ්බාණම</w:t>
      </w:r>
      <w:r w:rsidR="00076DD4">
        <w:rPr>
          <w:rFonts w:hint="cs"/>
          <w:cs/>
          <w:lang w:bidi="si-LK"/>
        </w:rPr>
        <w:t>්භි</w:t>
      </w:r>
      <w:r w:rsidRPr="00C066C0">
        <w:rPr>
          <w:cs/>
          <w:lang w:bidi="si-LK"/>
        </w:rPr>
        <w:t>හාර</w:t>
      </w:r>
      <w:r w:rsidR="00076DD4">
        <w:rPr>
          <w:rFonts w:hint="cs"/>
          <w:cs/>
          <w:lang w:bidi="si-LK"/>
        </w:rPr>
        <w:t>යෙ</w:t>
      </w:r>
      <w:r w:rsidRPr="00C066C0">
        <w:t xml:space="preserve">, </w:t>
      </w:r>
    </w:p>
    <w:p w14:paraId="5B2DD83D" w14:textId="54F26217" w:rsidR="00076DD4" w:rsidRDefault="00C066C0" w:rsidP="00274271">
      <w:pPr>
        <w:pStyle w:val="Sinhalakawi"/>
        <w:rPr>
          <w:lang w:bidi="si-LK"/>
        </w:rPr>
      </w:pPr>
      <w:r w:rsidRPr="00C066C0">
        <w:rPr>
          <w:cs/>
          <w:lang w:bidi="si-LK"/>
        </w:rPr>
        <w:t>අ</w:t>
      </w:r>
      <w:r w:rsidR="00076DD4">
        <w:rPr>
          <w:rFonts w:hint="cs"/>
          <w:cs/>
          <w:lang w:bidi="si-LK"/>
        </w:rPr>
        <w:t>ච්</w:t>
      </w:r>
      <w:r w:rsidRPr="00C066C0">
        <w:rPr>
          <w:cs/>
          <w:lang w:bidi="si-LK"/>
        </w:rPr>
        <w:t>චාර</w:t>
      </w:r>
      <w:r w:rsidR="00D55552">
        <w:rPr>
          <w:rFonts w:hint="cs"/>
          <w:cs/>
          <w:lang w:bidi="si-LK"/>
        </w:rPr>
        <w:t>ද්ධ</w:t>
      </w:r>
      <w:r w:rsidR="00076DD4">
        <w:rPr>
          <w:rFonts w:hint="cs"/>
          <w:cs/>
          <w:lang w:bidi="si-LK"/>
        </w:rPr>
        <w:t>ම්</w:t>
      </w:r>
      <w:r w:rsidRPr="00C066C0">
        <w:rPr>
          <w:cs/>
          <w:lang w:bidi="si-LK"/>
        </w:rPr>
        <w:t>හි විරි</w:t>
      </w:r>
      <w:r w:rsidR="00076DD4">
        <w:rPr>
          <w:rFonts w:hint="cs"/>
          <w:cs/>
          <w:lang w:bidi="si-LK"/>
        </w:rPr>
        <w:t>යම්</w:t>
      </w:r>
      <w:r w:rsidRPr="00C066C0">
        <w:rPr>
          <w:cs/>
          <w:lang w:bidi="si-LK"/>
        </w:rPr>
        <w:t>හි සත්ථා ලොකෙ අනුත්ත</w:t>
      </w:r>
      <w:r w:rsidR="00076DD4">
        <w:rPr>
          <w:rFonts w:hint="cs"/>
          <w:cs/>
          <w:lang w:bidi="si-LK"/>
        </w:rPr>
        <w:t>රො</w:t>
      </w:r>
      <w:r w:rsidRPr="00C066C0">
        <w:rPr>
          <w:cs/>
          <w:lang w:bidi="si-LK"/>
        </w:rPr>
        <w:t xml:space="preserve">. </w:t>
      </w:r>
    </w:p>
    <w:p w14:paraId="08CD85F6" w14:textId="7ECDB337" w:rsidR="00076DD4" w:rsidRDefault="00274271" w:rsidP="00274271">
      <w:pPr>
        <w:pStyle w:val="Sinhalakawi"/>
        <w:rPr>
          <w:lang w:bidi="si-LK"/>
        </w:rPr>
      </w:pPr>
      <w:r>
        <w:rPr>
          <w:lang w:bidi="si-LK"/>
        </w:rPr>
        <w:t>.</w:t>
      </w:r>
    </w:p>
    <w:p w14:paraId="4F98F420" w14:textId="77777777" w:rsidR="00076DD4" w:rsidRDefault="00C066C0" w:rsidP="00274271">
      <w:pPr>
        <w:pStyle w:val="Sinhalakawi"/>
        <w:rPr>
          <w:lang w:bidi="si-LK"/>
        </w:rPr>
      </w:pPr>
      <w:r w:rsidRPr="00C066C0">
        <w:rPr>
          <w:cs/>
          <w:lang w:bidi="si-LK"/>
        </w:rPr>
        <w:t>වී</w:t>
      </w:r>
      <w:r w:rsidR="00076DD4">
        <w:rPr>
          <w:rFonts w:hint="cs"/>
          <w:cs/>
          <w:lang w:bidi="si-LK"/>
        </w:rPr>
        <w:t>ණොපමං</w:t>
      </w:r>
      <w:r w:rsidRPr="00C066C0">
        <w:rPr>
          <w:cs/>
          <w:lang w:bidi="si-LK"/>
        </w:rPr>
        <w:t xml:space="preserve"> කරිත්වා මෙ ධම්මං දෙසෙසි චක්ඛුමා</w:t>
      </w:r>
      <w:r w:rsidRPr="00C066C0">
        <w:t xml:space="preserve">, </w:t>
      </w:r>
    </w:p>
    <w:p w14:paraId="39DA4D96" w14:textId="77777777" w:rsidR="00076DD4" w:rsidRDefault="00C066C0" w:rsidP="00274271">
      <w:pPr>
        <w:pStyle w:val="Sinhalakawi"/>
        <w:rPr>
          <w:lang w:bidi="si-LK"/>
        </w:rPr>
      </w:pPr>
      <w:r w:rsidRPr="00C066C0">
        <w:rPr>
          <w:cs/>
          <w:lang w:bidi="si-LK"/>
        </w:rPr>
        <w:t>ත</w:t>
      </w:r>
      <w:r w:rsidR="00076DD4">
        <w:rPr>
          <w:rFonts w:hint="cs"/>
          <w:cs/>
          <w:lang w:bidi="si-LK"/>
        </w:rPr>
        <w:t>ස්</w:t>
      </w:r>
      <w:r w:rsidRPr="00C066C0">
        <w:rPr>
          <w:cs/>
          <w:lang w:bidi="si-LK"/>
        </w:rPr>
        <w:t>සාහ</w:t>
      </w:r>
      <w:r w:rsidR="00076DD4">
        <w:rPr>
          <w:rFonts w:hint="cs"/>
          <w:cs/>
          <w:lang w:bidi="si-LK"/>
        </w:rPr>
        <w:t>ං</w:t>
      </w:r>
      <w:r w:rsidRPr="00C066C0">
        <w:rPr>
          <w:cs/>
          <w:lang w:bidi="si-LK"/>
        </w:rPr>
        <w:t xml:space="preserve"> වචනං සුත්වා විහාසිං සාස</w:t>
      </w:r>
      <w:r w:rsidR="00076DD4">
        <w:rPr>
          <w:rFonts w:hint="cs"/>
          <w:cs/>
          <w:lang w:bidi="si-LK"/>
        </w:rPr>
        <w:t>නෙ</w:t>
      </w:r>
      <w:r w:rsidRPr="00C066C0">
        <w:rPr>
          <w:cs/>
          <w:lang w:bidi="si-LK"/>
        </w:rPr>
        <w:t xml:space="preserve"> රතො. </w:t>
      </w:r>
    </w:p>
    <w:p w14:paraId="06DF44CB" w14:textId="34614E8D" w:rsidR="00076DD4" w:rsidRDefault="00274271" w:rsidP="00274271">
      <w:pPr>
        <w:pStyle w:val="Sinhalakawi"/>
        <w:rPr>
          <w:lang w:bidi="si-LK"/>
        </w:rPr>
      </w:pPr>
      <w:r>
        <w:rPr>
          <w:lang w:bidi="si-LK"/>
        </w:rPr>
        <w:t>.</w:t>
      </w:r>
    </w:p>
    <w:p w14:paraId="3E5ED64B" w14:textId="77777777" w:rsidR="00076DD4" w:rsidRDefault="00C066C0" w:rsidP="00274271">
      <w:pPr>
        <w:pStyle w:val="Sinhalakawi"/>
        <w:rPr>
          <w:lang w:bidi="si-LK"/>
        </w:rPr>
      </w:pPr>
      <w:r w:rsidRPr="00C066C0">
        <w:rPr>
          <w:cs/>
          <w:lang w:bidi="si-LK"/>
        </w:rPr>
        <w:t>සමතං පටිපාදෙසිං උත්තමත්ථස්ස ප</w:t>
      </w:r>
      <w:r w:rsidR="00076DD4">
        <w:rPr>
          <w:rFonts w:hint="cs"/>
          <w:cs/>
          <w:lang w:bidi="si-LK"/>
        </w:rPr>
        <w:t>ත්</w:t>
      </w:r>
      <w:r w:rsidRPr="00C066C0">
        <w:rPr>
          <w:cs/>
          <w:lang w:bidi="si-LK"/>
        </w:rPr>
        <w:t>තියා</w:t>
      </w:r>
      <w:r w:rsidRPr="00C066C0">
        <w:t xml:space="preserve">, </w:t>
      </w:r>
    </w:p>
    <w:p w14:paraId="574FDE13" w14:textId="77777777" w:rsidR="00076DD4" w:rsidRDefault="00C066C0" w:rsidP="00274271">
      <w:pPr>
        <w:pStyle w:val="Sinhalakawi"/>
        <w:rPr>
          <w:lang w:bidi="si-LK"/>
        </w:rPr>
      </w:pPr>
      <w:r w:rsidRPr="00C066C0">
        <w:rPr>
          <w:cs/>
          <w:lang w:bidi="si-LK"/>
        </w:rPr>
        <w:t>තිස්සො විජ්ජා අනු</w:t>
      </w:r>
      <w:r w:rsidR="00076DD4">
        <w:rPr>
          <w:rFonts w:hint="cs"/>
          <w:cs/>
          <w:lang w:bidi="si-LK"/>
        </w:rPr>
        <w:t>ප‍්ප</w:t>
      </w:r>
      <w:r w:rsidRPr="00C066C0">
        <w:rPr>
          <w:cs/>
          <w:lang w:bidi="si-LK"/>
        </w:rPr>
        <w:t>ත්ත</w:t>
      </w:r>
      <w:r w:rsidR="00076DD4">
        <w:rPr>
          <w:rFonts w:hint="cs"/>
          <w:cs/>
          <w:lang w:bidi="si-LK"/>
        </w:rPr>
        <w:t>ා</w:t>
      </w:r>
      <w:r w:rsidRPr="00C066C0">
        <w:rPr>
          <w:cs/>
          <w:lang w:bidi="si-LK"/>
        </w:rPr>
        <w:t xml:space="preserve"> කතං බුද්ධස්ස සාසනං. </w:t>
      </w:r>
    </w:p>
    <w:p w14:paraId="2E076F25" w14:textId="140F3D95" w:rsidR="00076DD4" w:rsidRDefault="00274271" w:rsidP="00274271">
      <w:pPr>
        <w:pStyle w:val="Sinhalakawi"/>
        <w:rPr>
          <w:lang w:bidi="si-LK"/>
        </w:rPr>
      </w:pPr>
      <w:r>
        <w:rPr>
          <w:lang w:bidi="si-LK"/>
        </w:rPr>
        <w:t>.</w:t>
      </w:r>
    </w:p>
    <w:p w14:paraId="6E3FBC06" w14:textId="77777777" w:rsidR="00076DD4" w:rsidRDefault="00C066C0" w:rsidP="00274271">
      <w:pPr>
        <w:pStyle w:val="Sinhalakawi"/>
        <w:rPr>
          <w:lang w:bidi="si-LK"/>
        </w:rPr>
      </w:pPr>
      <w:r w:rsidRPr="00C066C0">
        <w:rPr>
          <w:cs/>
          <w:lang w:bidi="si-LK"/>
        </w:rPr>
        <w:t>නෙක්ඛ</w:t>
      </w:r>
      <w:r w:rsidR="00076DD4">
        <w:rPr>
          <w:rFonts w:hint="cs"/>
          <w:cs/>
          <w:lang w:bidi="si-LK"/>
        </w:rPr>
        <w:t>ම්මෙ</w:t>
      </w:r>
      <w:r w:rsidRPr="00C066C0">
        <w:rPr>
          <w:cs/>
          <w:lang w:bidi="si-LK"/>
        </w:rPr>
        <w:t xml:space="preserve"> අධිමුත්තස්ස </w:t>
      </w:r>
      <w:r w:rsidR="00076DD4">
        <w:rPr>
          <w:rFonts w:hint="cs"/>
          <w:cs/>
          <w:lang w:bidi="si-LK"/>
        </w:rPr>
        <w:t>ප</w:t>
      </w:r>
      <w:r w:rsidRPr="00C066C0">
        <w:rPr>
          <w:cs/>
          <w:lang w:bidi="si-LK"/>
        </w:rPr>
        <w:t>විවෙක</w:t>
      </w:r>
      <w:r w:rsidR="00076DD4">
        <w:rPr>
          <w:rFonts w:hint="cs"/>
          <w:cs/>
          <w:lang w:bidi="si-LK"/>
        </w:rPr>
        <w:t>ඤ‍්ච</w:t>
      </w:r>
      <w:r w:rsidRPr="00C066C0">
        <w:rPr>
          <w:cs/>
          <w:lang w:bidi="si-LK"/>
        </w:rPr>
        <w:t xml:space="preserve"> චෙතසො</w:t>
      </w:r>
      <w:r w:rsidRPr="00C066C0">
        <w:t xml:space="preserve">, </w:t>
      </w:r>
    </w:p>
    <w:p w14:paraId="1E1D2D5D" w14:textId="77777777" w:rsidR="00076DD4" w:rsidRDefault="00C066C0" w:rsidP="00274271">
      <w:pPr>
        <w:pStyle w:val="Sinhalakawi"/>
        <w:rPr>
          <w:lang w:bidi="si-LK"/>
        </w:rPr>
      </w:pPr>
      <w:r w:rsidRPr="00C066C0">
        <w:rPr>
          <w:cs/>
          <w:lang w:bidi="si-LK"/>
        </w:rPr>
        <w:t>දි</w:t>
      </w:r>
      <w:r w:rsidR="00076DD4">
        <w:rPr>
          <w:rFonts w:hint="cs"/>
          <w:cs/>
          <w:lang w:bidi="si-LK"/>
        </w:rPr>
        <w:t>ස්</w:t>
      </w:r>
      <w:r w:rsidRPr="00C066C0">
        <w:rPr>
          <w:cs/>
          <w:lang w:bidi="si-LK"/>
        </w:rPr>
        <w:t>වා ආයතනුප්පාදං සම</w:t>
      </w:r>
      <w:r w:rsidR="00076DD4">
        <w:rPr>
          <w:rFonts w:hint="cs"/>
          <w:cs/>
          <w:lang w:bidi="si-LK"/>
        </w:rPr>
        <w:t>්</w:t>
      </w:r>
      <w:r w:rsidRPr="00C066C0">
        <w:rPr>
          <w:cs/>
          <w:lang w:bidi="si-LK"/>
        </w:rPr>
        <w:t xml:space="preserve">මා චිත්තං විමුච්චති. </w:t>
      </w:r>
    </w:p>
    <w:p w14:paraId="606213F0" w14:textId="27BA461C" w:rsidR="00076DD4" w:rsidRDefault="00274271" w:rsidP="00274271">
      <w:pPr>
        <w:pStyle w:val="Sinhalakawi"/>
        <w:rPr>
          <w:lang w:bidi="si-LK"/>
        </w:rPr>
      </w:pPr>
      <w:r>
        <w:rPr>
          <w:lang w:bidi="si-LK"/>
        </w:rPr>
        <w:t>.</w:t>
      </w:r>
    </w:p>
    <w:p w14:paraId="2DA3BF25" w14:textId="77777777" w:rsidR="00076DD4" w:rsidRDefault="00C066C0" w:rsidP="00274271">
      <w:pPr>
        <w:pStyle w:val="Sinhalakawi"/>
        <w:rPr>
          <w:lang w:bidi="si-LK"/>
        </w:rPr>
      </w:pPr>
      <w:r w:rsidRPr="00C066C0">
        <w:rPr>
          <w:cs/>
          <w:lang w:bidi="si-LK"/>
        </w:rPr>
        <w:t>යස්ස ස</w:t>
      </w:r>
      <w:r w:rsidR="00076DD4">
        <w:rPr>
          <w:rFonts w:hint="cs"/>
          <w:cs/>
          <w:lang w:bidi="si-LK"/>
        </w:rPr>
        <w:t>ම්</w:t>
      </w:r>
      <w:r w:rsidRPr="00C066C0">
        <w:rPr>
          <w:cs/>
          <w:lang w:bidi="si-LK"/>
        </w:rPr>
        <w:t xml:space="preserve">මා විමුත්තස්ස </w:t>
      </w:r>
      <w:r w:rsidR="00076DD4">
        <w:rPr>
          <w:rFonts w:hint="cs"/>
          <w:cs/>
          <w:lang w:bidi="si-LK"/>
        </w:rPr>
        <w:t>සන්තචිත‍්ත</w:t>
      </w:r>
      <w:r w:rsidRPr="00C066C0">
        <w:rPr>
          <w:cs/>
          <w:lang w:bidi="si-LK"/>
        </w:rPr>
        <w:t>ස්ස භික්ඛුනො</w:t>
      </w:r>
      <w:r w:rsidRPr="00C066C0">
        <w:t xml:space="preserve">, </w:t>
      </w:r>
    </w:p>
    <w:p w14:paraId="7DE8C9ED" w14:textId="77777777" w:rsidR="00076DD4" w:rsidRDefault="00C066C0" w:rsidP="00274271">
      <w:pPr>
        <w:pStyle w:val="Sinhalakawi"/>
        <w:rPr>
          <w:lang w:bidi="si-LK"/>
        </w:rPr>
      </w:pPr>
      <w:r w:rsidRPr="00C066C0">
        <w:rPr>
          <w:cs/>
          <w:lang w:bidi="si-LK"/>
        </w:rPr>
        <w:t xml:space="preserve">කතස්ස පතිවයො නත්ථි කරණීයං න විජ්ජති. </w:t>
      </w:r>
    </w:p>
    <w:p w14:paraId="669780FB" w14:textId="302076DD" w:rsidR="00076DD4" w:rsidRDefault="00274271" w:rsidP="00274271">
      <w:pPr>
        <w:pStyle w:val="Sinhalakawi"/>
        <w:rPr>
          <w:lang w:bidi="si-LK"/>
        </w:rPr>
      </w:pPr>
      <w:r>
        <w:rPr>
          <w:lang w:bidi="si-LK"/>
        </w:rPr>
        <w:t>.</w:t>
      </w:r>
    </w:p>
    <w:p w14:paraId="5D3C0F00" w14:textId="77777777" w:rsidR="00076DD4" w:rsidRDefault="00C066C0" w:rsidP="00274271">
      <w:pPr>
        <w:pStyle w:val="Sinhalakawi"/>
        <w:rPr>
          <w:lang w:bidi="si-LK"/>
        </w:rPr>
      </w:pPr>
      <w:r w:rsidRPr="00C066C0">
        <w:rPr>
          <w:cs/>
          <w:lang w:bidi="si-LK"/>
        </w:rPr>
        <w:t>සොලො යථා එකඝනො වාතෙන න සමීරති</w:t>
      </w:r>
      <w:r w:rsidRPr="00C066C0">
        <w:t xml:space="preserve">, </w:t>
      </w:r>
    </w:p>
    <w:p w14:paraId="64184977" w14:textId="77777777" w:rsidR="00076DD4" w:rsidRDefault="00C066C0" w:rsidP="00274271">
      <w:pPr>
        <w:pStyle w:val="Sinhalakawi"/>
        <w:rPr>
          <w:lang w:bidi="si-LK"/>
        </w:rPr>
      </w:pPr>
      <w:r w:rsidRPr="00C066C0">
        <w:rPr>
          <w:cs/>
          <w:lang w:bidi="si-LK"/>
        </w:rPr>
        <w:t>එවං රූපා රසා සද්ද</w:t>
      </w:r>
      <w:r w:rsidR="00076DD4">
        <w:rPr>
          <w:rFonts w:hint="cs"/>
          <w:cs/>
          <w:lang w:bidi="si-LK"/>
        </w:rPr>
        <w:t>ා</w:t>
      </w:r>
      <w:r w:rsidRPr="00C066C0">
        <w:rPr>
          <w:cs/>
          <w:lang w:bidi="si-LK"/>
        </w:rPr>
        <w:t xml:space="preserve"> ගන්ධා ඵස්සා ච කෙවලා. </w:t>
      </w:r>
    </w:p>
    <w:p w14:paraId="12C74B9A" w14:textId="687CDC31" w:rsidR="00076DD4" w:rsidRDefault="00274271" w:rsidP="00274271">
      <w:pPr>
        <w:pStyle w:val="Sinhalakawi"/>
        <w:rPr>
          <w:lang w:bidi="si-LK"/>
        </w:rPr>
      </w:pPr>
      <w:r>
        <w:rPr>
          <w:lang w:bidi="si-LK"/>
        </w:rPr>
        <w:t>.</w:t>
      </w:r>
    </w:p>
    <w:p w14:paraId="02ABFF9B" w14:textId="3DEAC728" w:rsidR="00076DD4" w:rsidRDefault="00C066C0" w:rsidP="00274271">
      <w:pPr>
        <w:pStyle w:val="Sinhalakawi"/>
        <w:rPr>
          <w:lang w:bidi="si-LK"/>
        </w:rPr>
      </w:pPr>
      <w:r w:rsidRPr="00C066C0">
        <w:rPr>
          <w:cs/>
          <w:lang w:bidi="si-LK"/>
        </w:rPr>
        <w:t>ඉ</w:t>
      </w:r>
      <w:r w:rsidR="001518FA">
        <w:rPr>
          <w:rFonts w:hint="cs"/>
          <w:cs/>
          <w:lang w:bidi="si-LK"/>
        </w:rPr>
        <w:t>ට්ඨා</w:t>
      </w:r>
      <w:r w:rsidRPr="00C066C0">
        <w:rPr>
          <w:cs/>
          <w:lang w:bidi="si-LK"/>
        </w:rPr>
        <w:t xml:space="preserve"> ධම්මා අනි</w:t>
      </w:r>
      <w:r w:rsidR="00076DD4">
        <w:rPr>
          <w:rFonts w:hint="cs"/>
          <w:cs/>
          <w:lang w:bidi="si-LK"/>
        </w:rPr>
        <w:t>ට්</w:t>
      </w:r>
      <w:r w:rsidRPr="00C066C0">
        <w:rPr>
          <w:cs/>
          <w:lang w:bidi="si-LK"/>
        </w:rPr>
        <w:t xml:space="preserve">ඨා ච </w:t>
      </w:r>
      <w:r w:rsidR="00076DD4">
        <w:rPr>
          <w:rFonts w:hint="cs"/>
          <w:cs/>
          <w:lang w:bidi="si-LK"/>
        </w:rPr>
        <w:t>නප‍්පවෙධන‍්ති</w:t>
      </w:r>
      <w:r w:rsidRPr="00C066C0">
        <w:rPr>
          <w:cs/>
          <w:lang w:bidi="si-LK"/>
        </w:rPr>
        <w:t xml:space="preserve"> තාදිනො</w:t>
      </w:r>
      <w:r w:rsidRPr="00C066C0">
        <w:t xml:space="preserve">, </w:t>
      </w:r>
    </w:p>
    <w:p w14:paraId="7E2EBDE1" w14:textId="77777777" w:rsidR="00274271" w:rsidRDefault="00076DD4" w:rsidP="00274271">
      <w:pPr>
        <w:pStyle w:val="Sinhalakawi"/>
        <w:rPr>
          <w:lang w:bidi="si-LK"/>
        </w:rPr>
      </w:pPr>
      <w:r>
        <w:rPr>
          <w:rFonts w:hint="cs"/>
          <w:cs/>
          <w:lang w:bidi="si-LK"/>
        </w:rPr>
        <w:t>ඨි</w:t>
      </w:r>
      <w:r w:rsidR="00C066C0" w:rsidRPr="00C066C0">
        <w:rPr>
          <w:cs/>
          <w:lang w:bidi="si-LK"/>
        </w:rPr>
        <w:t>තං චිත්තං විසංයුත්තං වයං ච</w:t>
      </w:r>
      <w:r>
        <w:rPr>
          <w:rFonts w:hint="cs"/>
          <w:cs/>
          <w:lang w:bidi="si-LK"/>
        </w:rPr>
        <w:t>ස්</w:t>
      </w:r>
      <w:r w:rsidR="00C066C0" w:rsidRPr="00C066C0">
        <w:rPr>
          <w:cs/>
          <w:lang w:bidi="si-LK"/>
        </w:rPr>
        <w:t>සානුප</w:t>
      </w:r>
      <w:r>
        <w:rPr>
          <w:rFonts w:hint="cs"/>
          <w:cs/>
          <w:lang w:bidi="si-LK"/>
        </w:rPr>
        <w:t>ස්</w:t>
      </w:r>
      <w:r w:rsidR="00C066C0" w:rsidRPr="00C066C0">
        <w:rPr>
          <w:cs/>
          <w:lang w:bidi="si-LK"/>
        </w:rPr>
        <w:t>සති</w:t>
      </w:r>
      <w:r w:rsidR="00D5165F">
        <w:rPr>
          <w:cs/>
          <w:lang w:bidi="si-LK"/>
        </w:rPr>
        <w:t>”</w:t>
      </w:r>
      <w:r w:rsidR="00C066C0" w:rsidRPr="00C066C0">
        <w:rPr>
          <w:cs/>
          <w:lang w:bidi="si-LK"/>
        </w:rPr>
        <w:t xml:space="preserve"> යනු.</w:t>
      </w:r>
      <w:r w:rsidR="00274271">
        <w:rPr>
          <w:lang w:bidi="si-LK"/>
        </w:rPr>
        <w:t xml:space="preserve"> </w:t>
      </w:r>
    </w:p>
    <w:p w14:paraId="77715042" w14:textId="5848DC0D" w:rsidR="00C066C0" w:rsidRPr="00C066C0" w:rsidRDefault="003E6E91" w:rsidP="00274271">
      <w:pPr>
        <w:rPr>
          <w:lang w:bidi="si-LK"/>
        </w:rPr>
      </w:pPr>
      <w:r>
        <w:rPr>
          <w:cs/>
          <w:lang w:bidi="si-LK"/>
        </w:rPr>
        <w:t>‘</w:t>
      </w:r>
      <w:r w:rsidR="00C066C0" w:rsidRPr="00C066C0">
        <w:rPr>
          <w:cs/>
          <w:lang w:bidi="si-LK"/>
        </w:rPr>
        <w:t>අඟුරට බි</w:t>
      </w:r>
      <w:r w:rsidR="007147C1">
        <w:rPr>
          <w:rFonts w:hint="cs"/>
          <w:cs/>
          <w:lang w:bidi="si-LK"/>
        </w:rPr>
        <w:t>ම්</w:t>
      </w:r>
      <w:r w:rsidR="00C066C0" w:rsidRPr="00C066C0">
        <w:rPr>
          <w:cs/>
          <w:lang w:bidi="si-LK"/>
        </w:rPr>
        <w:t>සර රජුන්ගේ පිරි</w:t>
      </w:r>
      <w:r w:rsidR="007147C1">
        <w:rPr>
          <w:rFonts w:hint="cs"/>
          <w:cs/>
          <w:lang w:bidi="si-LK"/>
        </w:rPr>
        <w:t>සෙ</w:t>
      </w:r>
      <w:r w:rsidR="00C066C0" w:rsidRPr="00C066C0">
        <w:rPr>
          <w:cs/>
          <w:lang w:bidi="si-LK"/>
        </w:rPr>
        <w:t>හි වූ යමෙක් හැම සැපතින් ශ්‍රේෂ්ඨ වූ කෙළඹියෙක් වී ද</w:t>
      </w:r>
      <w:r w:rsidR="00C066C0" w:rsidRPr="00C066C0">
        <w:t xml:space="preserve">, </w:t>
      </w:r>
      <w:r w:rsidR="00C066C0" w:rsidRPr="00C066C0">
        <w:rPr>
          <w:cs/>
          <w:lang w:bidi="si-LK"/>
        </w:rPr>
        <w:t xml:space="preserve">ඒ සොණ අද </w:t>
      </w:r>
      <w:r w:rsidR="009141C6">
        <w:rPr>
          <w:cs/>
          <w:lang w:bidi="si-LK"/>
        </w:rPr>
        <w:t>ලෝකෝත්තර</w:t>
      </w:r>
      <w:r w:rsidR="00C066C0" w:rsidRPr="00C066C0">
        <w:rPr>
          <w:cs/>
          <w:lang w:bidi="si-LK"/>
        </w:rPr>
        <w:t>ධ</w:t>
      </w:r>
      <w:r w:rsidR="00983463">
        <w:rPr>
          <w:cs/>
          <w:lang w:bidi="si-LK"/>
        </w:rPr>
        <w:t>ර්‍ම</w:t>
      </w:r>
      <w:r w:rsidR="00C066C0" w:rsidRPr="00C066C0">
        <w:rPr>
          <w:cs/>
          <w:lang w:bidi="si-LK"/>
        </w:rPr>
        <w:t>යෙහි ද</w:t>
      </w:r>
      <w:r w:rsidR="00C066C0" w:rsidRPr="00C066C0">
        <w:t xml:space="preserve">, </w:t>
      </w:r>
      <w:r w:rsidR="00C066C0" w:rsidRPr="00C066C0">
        <w:rPr>
          <w:cs/>
          <w:lang w:bidi="si-LK"/>
        </w:rPr>
        <w:t xml:space="preserve">ශ්‍රෙෂඨ වූයේ සසරදුකෙහි කෙළවරට ගියේ ය. </w:t>
      </w:r>
    </w:p>
    <w:p w14:paraId="5120EA96" w14:textId="32052DFA" w:rsidR="007147C1" w:rsidRDefault="00564F5F" w:rsidP="00274271">
      <w:pPr>
        <w:rPr>
          <w:lang w:bidi="si-LK"/>
        </w:rPr>
      </w:pPr>
      <w:r>
        <w:rPr>
          <w:cs/>
          <w:lang w:bidi="si-LK"/>
        </w:rPr>
        <w:t>ඕරම්</w:t>
      </w:r>
      <w:r w:rsidR="007147C1">
        <w:rPr>
          <w:rFonts w:hint="cs"/>
          <w:cs/>
          <w:lang w:bidi="si-LK"/>
        </w:rPr>
        <w:t>භා</w:t>
      </w:r>
      <w:r w:rsidR="00C066C0" w:rsidRPr="00C066C0">
        <w:rPr>
          <w:cs/>
          <w:lang w:bidi="si-LK"/>
        </w:rPr>
        <w:t>ගීයසංයෝජන පස සිඳින්නේ ය. උද්ධම</w:t>
      </w:r>
      <w:r w:rsidR="007147C1">
        <w:rPr>
          <w:rFonts w:hint="cs"/>
          <w:cs/>
          <w:lang w:bidi="si-LK"/>
        </w:rPr>
        <w:t>්භා</w:t>
      </w:r>
      <w:r w:rsidR="00C066C0" w:rsidRPr="00C066C0">
        <w:rPr>
          <w:cs/>
          <w:lang w:bidi="si-LK"/>
        </w:rPr>
        <w:t>ගීය සංයෝජන පස හරින්නේ ය. ශ්‍රද්ධාදී වූ ඉන්ද්‍රිය පස ම</w:t>
      </w:r>
      <w:r w:rsidR="007147C1">
        <w:rPr>
          <w:rFonts w:hint="cs"/>
          <w:cs/>
          <w:lang w:bidi="si-LK"/>
        </w:rPr>
        <w:t>ත්</w:t>
      </w:r>
      <w:r w:rsidR="00C066C0" w:rsidRPr="00C066C0">
        <w:rPr>
          <w:cs/>
          <w:lang w:bidi="si-LK"/>
        </w:rPr>
        <w:t>තෙහි වඩන්නේ ය. රාගාදිස</w:t>
      </w:r>
      <w:r w:rsidR="007147C1">
        <w:rPr>
          <w:rFonts w:hint="cs"/>
          <w:cs/>
          <w:lang w:bidi="si-LK"/>
        </w:rPr>
        <w:t>ඞ්</w:t>
      </w:r>
      <w:r w:rsidR="00C066C0" w:rsidRPr="00C066C0">
        <w:rPr>
          <w:cs/>
          <w:lang w:bidi="si-LK"/>
        </w:rPr>
        <w:t>ග පස ඉක්මවා ගිය මහණ</w:t>
      </w:r>
      <w:r w:rsidR="00C066C0" w:rsidRPr="00C066C0">
        <w:t xml:space="preserve">, </w:t>
      </w:r>
      <w:r w:rsidR="00C066C0" w:rsidRPr="00C066C0">
        <w:rPr>
          <w:cs/>
          <w:lang w:bidi="si-LK"/>
        </w:rPr>
        <w:t>ඔඝ තිණ</w:t>
      </w:r>
      <w:r w:rsidR="007147C1">
        <w:rPr>
          <w:rFonts w:hint="cs"/>
          <w:cs/>
          <w:lang w:bidi="si-LK"/>
        </w:rPr>
        <w:t>්</w:t>
      </w:r>
      <w:r w:rsidR="00C066C0" w:rsidRPr="00C066C0">
        <w:rPr>
          <w:cs/>
          <w:lang w:bidi="si-LK"/>
        </w:rPr>
        <w:t>ණ</w:t>
      </w:r>
      <w:r w:rsidR="00C066C0" w:rsidRPr="00C066C0">
        <w:t xml:space="preserve">, </w:t>
      </w:r>
      <w:r w:rsidR="00C066C0" w:rsidRPr="00C066C0">
        <w:rPr>
          <w:cs/>
          <w:lang w:bidi="si-LK"/>
        </w:rPr>
        <w:t>යි කියනු ලැබේ.</w:t>
      </w:r>
    </w:p>
    <w:p w14:paraId="76D46B02" w14:textId="77777777" w:rsidR="007147C1" w:rsidRDefault="00C066C0" w:rsidP="002807A3">
      <w:pPr>
        <w:rPr>
          <w:lang w:bidi="si-LK"/>
        </w:rPr>
      </w:pPr>
      <w:r w:rsidRPr="00C066C0">
        <w:rPr>
          <w:cs/>
          <w:lang w:bidi="si-LK"/>
        </w:rPr>
        <w:t>උස් වූ මන් ඇති</w:t>
      </w:r>
      <w:r w:rsidRPr="00C066C0">
        <w:t xml:space="preserve">, </w:t>
      </w:r>
      <w:r w:rsidRPr="00C066C0">
        <w:rPr>
          <w:cs/>
          <w:lang w:bidi="si-LK"/>
        </w:rPr>
        <w:t>පමා බවට ගිය</w:t>
      </w:r>
      <w:r w:rsidRPr="00C066C0">
        <w:t xml:space="preserve">, </w:t>
      </w:r>
      <w:r w:rsidRPr="00C066C0">
        <w:rPr>
          <w:cs/>
          <w:lang w:bidi="si-LK"/>
        </w:rPr>
        <w:t xml:space="preserve">කාමයන්හි ඇලී සිටි මහණහුගේ ශීල සමාධි ප්‍රඥාවෝ පිරිපුබවට නො යත්. </w:t>
      </w:r>
    </w:p>
    <w:p w14:paraId="4E1A28DB" w14:textId="77777777" w:rsidR="00C066C0" w:rsidRPr="00C066C0" w:rsidRDefault="007147C1" w:rsidP="002807A3">
      <w:r>
        <w:rPr>
          <w:cs/>
          <w:lang w:bidi="si-LK"/>
        </w:rPr>
        <w:t>යමක් කළ</w:t>
      </w:r>
      <w:r w:rsidR="00C066C0" w:rsidRPr="00C066C0">
        <w:rPr>
          <w:cs/>
          <w:lang w:bidi="si-LK"/>
        </w:rPr>
        <w:t>යුතු ද එය කරණ ලද්දේ ය. නො කළයුත්ත වනාහි කරයි. උද</w:t>
      </w:r>
      <w:r>
        <w:rPr>
          <w:rFonts w:hint="cs"/>
          <w:cs/>
          <w:lang w:bidi="si-LK"/>
        </w:rPr>
        <w:t>්</w:t>
      </w:r>
      <w:r w:rsidR="00C066C0" w:rsidRPr="00C066C0">
        <w:rPr>
          <w:cs/>
          <w:lang w:bidi="si-LK"/>
        </w:rPr>
        <w:t>ගත වූ මානය ඇති ප්‍රම</w:t>
      </w:r>
      <w:r>
        <w:rPr>
          <w:rFonts w:hint="cs"/>
          <w:cs/>
          <w:lang w:bidi="si-LK"/>
        </w:rPr>
        <w:t>ත්</w:t>
      </w:r>
      <w:r w:rsidR="00C066C0" w:rsidRPr="00C066C0">
        <w:rPr>
          <w:cs/>
          <w:lang w:bidi="si-LK"/>
        </w:rPr>
        <w:t>තවූවන්ගේ ආශ්‍රවයෝ</w:t>
      </w:r>
      <w:r w:rsidR="00C066C0" w:rsidRPr="00C066C0">
        <w:t xml:space="preserve">, </w:t>
      </w:r>
      <w:r w:rsidR="00C066C0" w:rsidRPr="00C066C0">
        <w:rPr>
          <w:cs/>
          <w:lang w:bidi="si-LK"/>
        </w:rPr>
        <w:t xml:space="preserve">වැඩෙත්. </w:t>
      </w:r>
    </w:p>
    <w:p w14:paraId="5C9E4095" w14:textId="77777777" w:rsidR="00C066C0" w:rsidRPr="00C066C0" w:rsidRDefault="00C066C0" w:rsidP="002807A3">
      <w:r w:rsidRPr="00C066C0">
        <w:rPr>
          <w:cs/>
          <w:lang w:bidi="si-LK"/>
        </w:rPr>
        <w:t>නිතර</w:t>
      </w:r>
      <w:r w:rsidRPr="00C066C0">
        <w:t xml:space="preserve">, </w:t>
      </w:r>
      <w:r w:rsidRPr="00C066C0">
        <w:rPr>
          <w:cs/>
          <w:lang w:bidi="si-LK"/>
        </w:rPr>
        <w:t>යමකු විසින් කායගතාසතිය වඩන ලද ද</w:t>
      </w:r>
      <w:r w:rsidRPr="00C066C0">
        <w:t xml:space="preserve">, </w:t>
      </w:r>
      <w:r w:rsidRPr="00C066C0">
        <w:rPr>
          <w:cs/>
          <w:lang w:bidi="si-LK"/>
        </w:rPr>
        <w:t>පැවිදි වූ දා සිට කළයුතු කටයුතු නිතර කරණ සුලු වූ ඔවුහු</w:t>
      </w:r>
      <w:r w:rsidRPr="00C066C0">
        <w:t xml:space="preserve">, </w:t>
      </w:r>
      <w:r w:rsidR="00493236">
        <w:rPr>
          <w:rFonts w:hint="cs"/>
          <w:cs/>
          <w:lang w:bidi="si-LK"/>
        </w:rPr>
        <w:t xml:space="preserve">නො </w:t>
      </w:r>
      <w:r w:rsidRPr="00C066C0">
        <w:rPr>
          <w:cs/>
          <w:lang w:bidi="si-LK"/>
        </w:rPr>
        <w:t xml:space="preserve">කළයුතු දෙය නො කරත්. </w:t>
      </w:r>
    </w:p>
    <w:p w14:paraId="3E208AF7" w14:textId="77777777" w:rsidR="00C066C0" w:rsidRPr="00C066C0" w:rsidRDefault="00C066C0" w:rsidP="002807A3">
      <w:r w:rsidRPr="00C066C0">
        <w:rPr>
          <w:cs/>
          <w:lang w:bidi="si-LK"/>
        </w:rPr>
        <w:t>සිහි නුවණ ඇත්තන්ගේ ආශ්‍රවයෝ විනාශයට යත්. බුදුරජුන් විසින් වදාළ මැදුම් පිළිවෙතෙහි පිළිපදි</w:t>
      </w:r>
      <w:r w:rsidR="00493236">
        <w:rPr>
          <w:rFonts w:hint="cs"/>
          <w:cs/>
          <w:lang w:bidi="si-LK"/>
        </w:rPr>
        <w:t>වු</w:t>
      </w:r>
      <w:r w:rsidRPr="00C066C0">
        <w:rPr>
          <w:cs/>
          <w:lang w:bidi="si-LK"/>
        </w:rPr>
        <w:t>. නො නවති</w:t>
      </w:r>
      <w:r w:rsidR="00493236">
        <w:rPr>
          <w:rFonts w:hint="cs"/>
          <w:cs/>
          <w:lang w:bidi="si-LK"/>
        </w:rPr>
        <w:t>වු</w:t>
      </w:r>
      <w:r w:rsidRPr="00C066C0">
        <w:rPr>
          <w:cs/>
          <w:lang w:bidi="si-LK"/>
        </w:rPr>
        <w:t xml:space="preserve">. </w:t>
      </w:r>
    </w:p>
    <w:p w14:paraId="018002B8" w14:textId="0D158B34" w:rsidR="00C066C0" w:rsidRPr="00C066C0" w:rsidRDefault="00C066C0" w:rsidP="002807A3">
      <w:r w:rsidRPr="00C066C0">
        <w:rPr>
          <w:cs/>
          <w:lang w:bidi="si-LK"/>
        </w:rPr>
        <w:t>තෙමේ තමා</w:t>
      </w:r>
      <w:r w:rsidR="00C909C1">
        <w:rPr>
          <w:cs/>
          <w:lang w:bidi="si-LK"/>
        </w:rPr>
        <w:t>ත්</w:t>
      </w:r>
      <w:r w:rsidRPr="00C066C0">
        <w:rPr>
          <w:cs/>
          <w:lang w:bidi="si-LK"/>
        </w:rPr>
        <w:t xml:space="preserve"> මෙහෙයන්නේ</w:t>
      </w:r>
      <w:r w:rsidRPr="00C066C0">
        <w:t xml:space="preserve">, </w:t>
      </w:r>
      <w:r w:rsidRPr="00C066C0">
        <w:rPr>
          <w:cs/>
          <w:lang w:bidi="si-LK"/>
        </w:rPr>
        <w:t>තමන් නිවනට පමුණුවන්නේ ය. මා</w:t>
      </w:r>
      <w:r w:rsidRPr="00C066C0">
        <w:t xml:space="preserve">, </w:t>
      </w:r>
      <w:r w:rsidR="002B2CE3">
        <w:rPr>
          <w:cs/>
          <w:lang w:bidi="si-LK"/>
        </w:rPr>
        <w:t>වීර්‍ය්‍ය</w:t>
      </w:r>
      <w:r w:rsidRPr="00C066C0">
        <w:rPr>
          <w:cs/>
          <w:lang w:bidi="si-LK"/>
        </w:rPr>
        <w:t>ය පමණ ඉක්මවා තදින්</w:t>
      </w:r>
      <w:r w:rsidRPr="00C066C0">
        <w:t xml:space="preserve">, </w:t>
      </w:r>
      <w:r w:rsidRPr="00C066C0">
        <w:rPr>
          <w:cs/>
          <w:lang w:bidi="si-LK"/>
        </w:rPr>
        <w:t>වැ</w:t>
      </w:r>
      <w:r w:rsidR="00493236">
        <w:rPr>
          <w:rFonts w:hint="cs"/>
          <w:cs/>
          <w:lang w:bidi="si-LK"/>
        </w:rPr>
        <w:t>ඩූ</w:t>
      </w:r>
      <w:r w:rsidRPr="00C066C0">
        <w:rPr>
          <w:cs/>
          <w:lang w:bidi="si-LK"/>
        </w:rPr>
        <w:t xml:space="preserve"> කල්හි</w:t>
      </w:r>
      <w:r w:rsidRPr="00C066C0">
        <w:t xml:space="preserve">, </w:t>
      </w:r>
      <w:r w:rsidR="00A61BC6">
        <w:rPr>
          <w:cs/>
          <w:lang w:bidi="si-LK"/>
        </w:rPr>
        <w:t>ලෝකයෙ</w:t>
      </w:r>
      <w:r w:rsidRPr="00C066C0">
        <w:rPr>
          <w:cs/>
          <w:lang w:bidi="si-LK"/>
        </w:rPr>
        <w:t>හි නිරුත්තර ශාසතෘ වූ ච</w:t>
      </w:r>
      <w:r w:rsidR="00022B53">
        <w:rPr>
          <w:cs/>
          <w:lang w:bidi="si-LK"/>
        </w:rPr>
        <w:t>ක්‍ෂු</w:t>
      </w:r>
      <w:r w:rsidR="00983463">
        <w:rPr>
          <w:rFonts w:hint="cs"/>
          <w:cs/>
          <w:lang w:bidi="si-LK"/>
        </w:rPr>
        <w:t>ර්‍ම</w:t>
      </w:r>
      <w:r w:rsidRPr="00C066C0">
        <w:rPr>
          <w:cs/>
          <w:lang w:bidi="si-LK"/>
        </w:rPr>
        <w:t>ත් බුදුරජානන් වහන්සේ වි</w:t>
      </w:r>
      <w:r w:rsidR="00FE5CFB">
        <w:rPr>
          <w:rFonts w:hint="cs"/>
          <w:cs/>
          <w:lang w:bidi="si-LK"/>
        </w:rPr>
        <w:t>ණො</w:t>
      </w:r>
      <w:r w:rsidRPr="00C066C0">
        <w:rPr>
          <w:cs/>
          <w:lang w:bidi="si-LK"/>
        </w:rPr>
        <w:t>පමාව ගෙණ හැර දක්වා මට ධ</w:t>
      </w:r>
      <w:r w:rsidR="00983463">
        <w:rPr>
          <w:cs/>
          <w:lang w:bidi="si-LK"/>
        </w:rPr>
        <w:t>ර්‍ම</w:t>
      </w:r>
      <w:r w:rsidRPr="00C066C0">
        <w:rPr>
          <w:cs/>
          <w:lang w:bidi="si-LK"/>
        </w:rPr>
        <w:t xml:space="preserve">දේශනා කළ </w:t>
      </w:r>
      <w:r w:rsidR="00FE5CFB">
        <w:rPr>
          <w:rFonts w:hint="cs"/>
          <w:cs/>
          <w:lang w:bidi="si-LK"/>
        </w:rPr>
        <w:t>සේ</w:t>
      </w:r>
      <w:r w:rsidRPr="00C066C0">
        <w:rPr>
          <w:cs/>
          <w:lang w:bidi="si-LK"/>
        </w:rPr>
        <w:t xml:space="preserve">ක. මම උන්වහන්සේගේ බණ අසා සසුන්හි ඇලී විසූයෙමි. </w:t>
      </w:r>
    </w:p>
    <w:p w14:paraId="26F51048" w14:textId="22354EAC" w:rsidR="00C066C0" w:rsidRPr="00C066C0" w:rsidRDefault="00C066C0" w:rsidP="002807A3">
      <w:r w:rsidRPr="00C066C0">
        <w:rPr>
          <w:cs/>
          <w:lang w:bidi="si-LK"/>
        </w:rPr>
        <w:t>රහ</w:t>
      </w:r>
      <w:r w:rsidR="00FE5CFB">
        <w:rPr>
          <w:rFonts w:hint="cs"/>
          <w:cs/>
          <w:lang w:bidi="si-LK"/>
        </w:rPr>
        <w:t>ත්</w:t>
      </w:r>
      <w:r w:rsidRPr="00C066C0">
        <w:rPr>
          <w:cs/>
          <w:lang w:bidi="si-LK"/>
        </w:rPr>
        <w:t xml:space="preserve">බව ලැබීම පිණිස සමාධි </w:t>
      </w:r>
      <w:r w:rsidR="002B2CE3">
        <w:rPr>
          <w:cs/>
          <w:lang w:bidi="si-LK"/>
        </w:rPr>
        <w:t>වීර්‍ය්‍ය</w:t>
      </w:r>
      <w:r w:rsidRPr="00C066C0">
        <w:rPr>
          <w:cs/>
          <w:lang w:bidi="si-LK"/>
        </w:rPr>
        <w:t xml:space="preserve"> දෙදෙනා</w:t>
      </w:r>
      <w:r w:rsidR="00975E42">
        <w:rPr>
          <w:rFonts w:hint="cs"/>
          <w:cs/>
          <w:lang w:bidi="si-LK"/>
        </w:rPr>
        <w:t>ගේ</w:t>
      </w:r>
      <w:r w:rsidRPr="00C066C0">
        <w:rPr>
          <w:cs/>
          <w:lang w:bidi="si-LK"/>
        </w:rPr>
        <w:t xml:space="preserve"> සමබව පිළියෙල කෙළෙමි. එයින් ත්‍රිවිද්‍යාවන් ලැබීමි. බුදුරජුන්ගේ අනුශාසනාව කරණ ල</w:t>
      </w:r>
      <w:r w:rsidR="00975E42">
        <w:rPr>
          <w:rFonts w:hint="cs"/>
          <w:cs/>
          <w:lang w:bidi="si-LK"/>
        </w:rPr>
        <w:t>ද්</w:t>
      </w:r>
      <w:r w:rsidRPr="00C066C0">
        <w:rPr>
          <w:cs/>
          <w:lang w:bidi="si-LK"/>
        </w:rPr>
        <w:t xml:space="preserve">දී ය. </w:t>
      </w:r>
    </w:p>
    <w:p w14:paraId="227E5FEB" w14:textId="60761D8D" w:rsidR="00C066C0" w:rsidRPr="00C066C0" w:rsidRDefault="00C066C0" w:rsidP="002807A3">
      <w:r w:rsidRPr="00C066C0">
        <w:rPr>
          <w:cs/>
          <w:lang w:bidi="si-LK"/>
        </w:rPr>
        <w:t>පැවිද්දෙහි හා චිත්ත</w:t>
      </w:r>
      <w:r w:rsidR="001C0270">
        <w:rPr>
          <w:cs/>
          <w:lang w:bidi="si-LK"/>
        </w:rPr>
        <w:t>විවේක</w:t>
      </w:r>
      <w:r w:rsidRPr="00C066C0">
        <w:rPr>
          <w:cs/>
          <w:lang w:bidi="si-LK"/>
        </w:rPr>
        <w:t>යෙහි යුක්තප්‍රයුක්ත වූ ද ධ්‍යන සමාපත්තීන් උපදවා සමථයෙහි හා රහ</w:t>
      </w:r>
      <w:r w:rsidR="00975E42">
        <w:rPr>
          <w:rFonts w:hint="cs"/>
          <w:cs/>
          <w:lang w:bidi="si-LK"/>
        </w:rPr>
        <w:t>ත්</w:t>
      </w:r>
      <w:r w:rsidR="00975E42">
        <w:rPr>
          <w:cs/>
          <w:lang w:bidi="si-LK"/>
        </w:rPr>
        <w:t>බවෙහි යෙදුනු නිවනට නැම</w:t>
      </w:r>
      <w:r w:rsidR="00975E42">
        <w:rPr>
          <w:rFonts w:hint="cs"/>
          <w:cs/>
          <w:lang w:bidi="si-LK"/>
        </w:rPr>
        <w:t>ී</w:t>
      </w:r>
      <w:r w:rsidRPr="00C066C0">
        <w:rPr>
          <w:cs/>
          <w:lang w:bidi="si-LK"/>
        </w:rPr>
        <w:t xml:space="preserve"> සිටි </w:t>
      </w:r>
      <w:r w:rsidR="00BB1AB3">
        <w:rPr>
          <w:cs/>
          <w:lang w:bidi="si-LK"/>
        </w:rPr>
        <w:t>ආර්‍ය්‍ය</w:t>
      </w:r>
      <w:r w:rsidRPr="00C066C0">
        <w:rPr>
          <w:cs/>
          <w:lang w:bidi="si-LK"/>
        </w:rPr>
        <w:t>මා</w:t>
      </w:r>
      <w:r w:rsidR="00983463">
        <w:rPr>
          <w:cs/>
          <w:lang w:bidi="si-LK"/>
        </w:rPr>
        <w:t>ර්‍ග</w:t>
      </w:r>
      <w:r w:rsidRPr="00C066C0">
        <w:rPr>
          <w:cs/>
          <w:lang w:bidi="si-LK"/>
        </w:rPr>
        <w:t>යෙහි රැඳුනු භි</w:t>
      </w:r>
      <w:r w:rsidR="00022B53">
        <w:rPr>
          <w:cs/>
          <w:lang w:bidi="si-LK"/>
        </w:rPr>
        <w:t>ක්‍ෂු</w:t>
      </w:r>
      <w:r w:rsidRPr="00C066C0">
        <w:rPr>
          <w:cs/>
          <w:lang w:bidi="si-LK"/>
        </w:rPr>
        <w:t>නමගේ චක්ඛ</w:t>
      </w:r>
      <w:r w:rsidR="00975E42">
        <w:rPr>
          <w:rFonts w:hint="cs"/>
          <w:cs/>
          <w:lang w:bidi="si-LK"/>
        </w:rPr>
        <w:t>ා</w:t>
      </w:r>
      <w:r w:rsidRPr="00C066C0">
        <w:rPr>
          <w:cs/>
          <w:lang w:bidi="si-LK"/>
        </w:rPr>
        <w:t>දි ආයතනයන්ගේ කෙණහි කෙණෙහි හටගැන්ම හා නිරෝධය</w:t>
      </w:r>
      <w:r w:rsidRPr="00C066C0">
        <w:t xml:space="preserve">, </w:t>
      </w:r>
      <w:r w:rsidRPr="00C066C0">
        <w:rPr>
          <w:cs/>
          <w:lang w:bidi="si-LK"/>
        </w:rPr>
        <w:t>මා</w:t>
      </w:r>
      <w:r w:rsidR="00983463">
        <w:rPr>
          <w:cs/>
          <w:lang w:bidi="si-LK"/>
        </w:rPr>
        <w:t>ර්‍ග</w:t>
      </w:r>
      <w:r w:rsidRPr="00C066C0">
        <w:rPr>
          <w:cs/>
          <w:lang w:bidi="si-LK"/>
        </w:rPr>
        <w:t>ඥානයෙන් දැකීම් හේතුවෙන් මා</w:t>
      </w:r>
      <w:r w:rsidR="00983463">
        <w:rPr>
          <w:cs/>
          <w:lang w:bidi="si-LK"/>
        </w:rPr>
        <w:t>ර්‍ග</w:t>
      </w:r>
      <w:r w:rsidRPr="00C066C0">
        <w:rPr>
          <w:cs/>
          <w:lang w:bidi="si-LK"/>
        </w:rPr>
        <w:t>පටිපාටියෙන් සිත</w:t>
      </w:r>
      <w:r w:rsidRPr="00C066C0">
        <w:t xml:space="preserve">, </w:t>
      </w:r>
      <w:r w:rsidRPr="00C066C0">
        <w:rPr>
          <w:cs/>
          <w:lang w:bidi="si-LK"/>
        </w:rPr>
        <w:t xml:space="preserve">සියලු ආශ්‍රවයන්ගෙන් මිදුනේ ය. </w:t>
      </w:r>
    </w:p>
    <w:p w14:paraId="65327D78" w14:textId="14B54CA7" w:rsidR="00C066C0" w:rsidRPr="00C066C0" w:rsidRDefault="00C066C0" w:rsidP="002807A3">
      <w:r w:rsidRPr="00C066C0">
        <w:rPr>
          <w:cs/>
          <w:lang w:bidi="si-LK"/>
        </w:rPr>
        <w:t>සියලු කෙලෙසුන්ගෙන් මොනවට මිදුනු</w:t>
      </w:r>
      <w:r w:rsidRPr="00C066C0">
        <w:t xml:space="preserve">, </w:t>
      </w:r>
      <w:r w:rsidRPr="00C066C0">
        <w:rPr>
          <w:cs/>
          <w:lang w:bidi="si-LK"/>
        </w:rPr>
        <w:t>එහෙයින් ම සංසිඳුනු සිත් ඇ</w:t>
      </w:r>
      <w:r w:rsidR="004C1F0C">
        <w:rPr>
          <w:cs/>
          <w:lang w:bidi="si-LK"/>
        </w:rPr>
        <w:t>ති ඒ භි</w:t>
      </w:r>
      <w:r w:rsidR="00022B53">
        <w:rPr>
          <w:cs/>
          <w:lang w:bidi="si-LK"/>
        </w:rPr>
        <w:t>ක්‍ෂු</w:t>
      </w:r>
      <w:r w:rsidR="004C1F0C">
        <w:rPr>
          <w:cs/>
          <w:lang w:bidi="si-LK"/>
        </w:rPr>
        <w:t>නමට පෙර කළ කුශලාකුශල</w:t>
      </w:r>
      <w:r w:rsidRPr="00C066C0">
        <w:rPr>
          <w:cs/>
          <w:lang w:bidi="si-LK"/>
        </w:rPr>
        <w:t>යන්ගේ රැස්ව සිටීමෙක් නැත්තේ ය. ඉදිරියෙහි කළයු</w:t>
      </w:r>
      <w:r w:rsidR="004C1F0C">
        <w:rPr>
          <w:rFonts w:hint="cs"/>
          <w:cs/>
          <w:lang w:bidi="si-LK"/>
        </w:rPr>
        <w:t>ත්</w:t>
      </w:r>
      <w:r w:rsidRPr="00C066C0">
        <w:rPr>
          <w:cs/>
          <w:lang w:bidi="si-LK"/>
        </w:rPr>
        <w:t>තෙක් නැ</w:t>
      </w:r>
      <w:r w:rsidR="004C1F0C">
        <w:rPr>
          <w:rFonts w:hint="cs"/>
          <w:cs/>
          <w:lang w:bidi="si-LK"/>
        </w:rPr>
        <w:t>ත්</w:t>
      </w:r>
      <w:r w:rsidRPr="00C066C0">
        <w:rPr>
          <w:cs/>
          <w:lang w:bidi="si-LK"/>
        </w:rPr>
        <w:t xml:space="preserve">තේ ය. </w:t>
      </w:r>
    </w:p>
    <w:p w14:paraId="5D04448A" w14:textId="4FA3FC1F" w:rsidR="00C066C0" w:rsidRPr="00C066C0" w:rsidRDefault="00C066C0" w:rsidP="002807A3">
      <w:r w:rsidRPr="00C066C0">
        <w:rPr>
          <w:cs/>
          <w:lang w:bidi="si-LK"/>
        </w:rPr>
        <w:t>එක ඝන වූ ශෛලප</w:t>
      </w:r>
      <w:r w:rsidR="00846FF4">
        <w:rPr>
          <w:cs/>
          <w:lang w:bidi="si-LK"/>
        </w:rPr>
        <w:t>ර්‍ව</w:t>
      </w:r>
      <w:r w:rsidRPr="00C066C0">
        <w:rPr>
          <w:cs/>
          <w:lang w:bidi="si-LK"/>
        </w:rPr>
        <w:t xml:space="preserve">තය යම් සේ සුළඟින් නො සැලේ ද එසේ රූප - </w:t>
      </w:r>
      <w:r w:rsidR="0059342C">
        <w:rPr>
          <w:cs/>
          <w:lang w:bidi="si-LK"/>
        </w:rPr>
        <w:t>ශබ්ද</w:t>
      </w:r>
      <w:r w:rsidRPr="00C066C0">
        <w:rPr>
          <w:cs/>
          <w:lang w:bidi="si-LK"/>
        </w:rPr>
        <w:t xml:space="preserve"> - ගන්ධ - රස - ස්ප</w:t>
      </w:r>
      <w:r w:rsidR="004C1F0C">
        <w:rPr>
          <w:rFonts w:hint="cs"/>
          <w:cs/>
          <w:lang w:bidi="si-LK"/>
        </w:rPr>
        <w:t>්‍ර</w:t>
      </w:r>
      <w:r w:rsidRPr="00C066C0">
        <w:rPr>
          <w:cs/>
          <w:lang w:bidi="si-LK"/>
        </w:rPr>
        <w:t>ෂ්ටව්‍ය ආලම්බනධ</w:t>
      </w:r>
      <w:r w:rsidR="00983463">
        <w:rPr>
          <w:cs/>
          <w:lang w:bidi="si-LK"/>
        </w:rPr>
        <w:t>ර්‍ම</w:t>
      </w:r>
      <w:r w:rsidRPr="00C066C0">
        <w:rPr>
          <w:cs/>
          <w:lang w:bidi="si-LK"/>
        </w:rPr>
        <w:t xml:space="preserve"> හා ඉෂ්ටානිෂ්ට ධ</w:t>
      </w:r>
      <w:r w:rsidR="00983463">
        <w:rPr>
          <w:cs/>
          <w:lang w:bidi="si-LK"/>
        </w:rPr>
        <w:t>ර්‍ම</w:t>
      </w:r>
      <w:r w:rsidRPr="00C066C0">
        <w:rPr>
          <w:cs/>
          <w:lang w:bidi="si-LK"/>
        </w:rPr>
        <w:t>යෝ තාදීභාවයට පැමිණි භි</w:t>
      </w:r>
      <w:r w:rsidR="00022B53">
        <w:rPr>
          <w:cs/>
          <w:lang w:bidi="si-LK"/>
        </w:rPr>
        <w:t>ක්‍ෂු</w:t>
      </w:r>
      <w:r w:rsidRPr="00C066C0">
        <w:rPr>
          <w:cs/>
          <w:lang w:bidi="si-LK"/>
        </w:rPr>
        <w:t>නමගේ ස්ථිර වූ අකම්පිත වූ ප්‍රහීණ වූ සං</w:t>
      </w:r>
      <w:r w:rsidR="006411A5">
        <w:rPr>
          <w:cs/>
          <w:lang w:bidi="si-LK"/>
        </w:rPr>
        <w:t>යෝග</w:t>
      </w:r>
      <w:r w:rsidRPr="00C066C0">
        <w:rPr>
          <w:cs/>
          <w:lang w:bidi="si-LK"/>
        </w:rPr>
        <w:t xml:space="preserve"> ඇති සිත නො ද සොලවත්</w:t>
      </w:r>
      <w:r w:rsidRPr="00C066C0">
        <w:t xml:space="preserve">, </w:t>
      </w:r>
      <w:r w:rsidRPr="00C066C0">
        <w:rPr>
          <w:cs/>
          <w:lang w:bidi="si-LK"/>
        </w:rPr>
        <w:t xml:space="preserve">යනු සිංහලයි. </w:t>
      </w:r>
    </w:p>
    <w:p w14:paraId="07C63F7F" w14:textId="07F1D8AC" w:rsidR="00C066C0" w:rsidRPr="00C066C0" w:rsidRDefault="00C066C0" w:rsidP="002807A3">
      <w:r w:rsidRPr="00C066C0">
        <w:rPr>
          <w:cs/>
          <w:lang w:bidi="si-LK"/>
        </w:rPr>
        <w:t>මෙ</w:t>
      </w:r>
      <w:r w:rsidR="004C1F0C">
        <w:rPr>
          <w:rFonts w:hint="cs"/>
          <w:cs/>
          <w:lang w:bidi="si-LK"/>
        </w:rPr>
        <w:t>සේ</w:t>
      </w:r>
      <w:r w:rsidRPr="00C066C0">
        <w:rPr>
          <w:cs/>
          <w:lang w:bidi="si-LK"/>
        </w:rPr>
        <w:t xml:space="preserve"> මේ ඉන්ද්‍රියයන් එකක් අනිකකට වඩා වැඩී ගිය කල්හි එක ද ඉන්ද්‍රියයෙක් තම තමන් අයත් කෘත්‍යයෙහි සම</w:t>
      </w:r>
      <w:r w:rsidR="002606F2">
        <w:rPr>
          <w:cs/>
          <w:lang w:bidi="si-LK"/>
        </w:rPr>
        <w:t>ර්‍ත්‍ථ</w:t>
      </w:r>
      <w:r w:rsidRPr="00C066C0">
        <w:rPr>
          <w:cs/>
          <w:lang w:bidi="si-LK"/>
        </w:rPr>
        <w:t xml:space="preserve"> නො වේ. වෙසෙසින් ශ්‍රද්ධා - ප්‍රඥා </w:t>
      </w:r>
      <w:r w:rsidR="004C1F0C">
        <w:rPr>
          <w:rFonts w:hint="cs"/>
          <w:cs/>
          <w:lang w:bidi="si-LK"/>
        </w:rPr>
        <w:t>දෙ</w:t>
      </w:r>
      <w:r w:rsidRPr="00C066C0">
        <w:rPr>
          <w:cs/>
          <w:lang w:bidi="si-LK"/>
        </w:rPr>
        <w:t xml:space="preserve">දෙනාගේ හා සමාධි </w:t>
      </w:r>
      <w:r w:rsidR="004C1F0C">
        <w:rPr>
          <w:rFonts w:hint="cs"/>
          <w:cs/>
          <w:lang w:bidi="si-LK"/>
        </w:rPr>
        <w:t xml:space="preserve">- </w:t>
      </w:r>
      <w:r w:rsidR="002B2CE3">
        <w:rPr>
          <w:cs/>
          <w:lang w:bidi="si-LK"/>
        </w:rPr>
        <w:t>වීර්‍ය්‍ය</w:t>
      </w:r>
      <w:r w:rsidRPr="00C066C0">
        <w:rPr>
          <w:cs/>
          <w:lang w:bidi="si-LK"/>
        </w:rPr>
        <w:t xml:space="preserve"> දෙදෙනා ගේ වැඩීම එක් තරම් ම විය යුතු ය. ශ්‍රද්ධාව බලවත් වූවහුගේ ප්‍රඥාව බලවත් නො වූ නම්</w:t>
      </w:r>
      <w:r w:rsidRPr="00C066C0">
        <w:t xml:space="preserve">, </w:t>
      </w:r>
      <w:r w:rsidRPr="00C066C0">
        <w:rPr>
          <w:cs/>
          <w:lang w:bidi="si-LK"/>
        </w:rPr>
        <w:t>ඒ ශ්‍රද්ධාව ඇත්තේ කිසිත් නො විමසා නො පැහැදිය යුතු තැන පහදින්</w:t>
      </w:r>
      <w:r w:rsidR="004C1F0C">
        <w:rPr>
          <w:rFonts w:hint="cs"/>
          <w:cs/>
          <w:lang w:bidi="si-LK"/>
        </w:rPr>
        <w:t>නේ</w:t>
      </w:r>
      <w:r w:rsidRPr="00C066C0">
        <w:rPr>
          <w:cs/>
          <w:lang w:bidi="si-LK"/>
        </w:rPr>
        <w:t xml:space="preserve"> ය. එසේ ම ප්‍රඥාවෙන් වැඩී ගියේ</w:t>
      </w:r>
      <w:r w:rsidRPr="00C066C0">
        <w:t xml:space="preserve">, </w:t>
      </w:r>
      <w:r w:rsidRPr="00C066C0">
        <w:rPr>
          <w:cs/>
          <w:lang w:bidi="si-LK"/>
        </w:rPr>
        <w:t>සැදැහැ නැත්</w:t>
      </w:r>
      <w:r w:rsidR="004C1F0C">
        <w:rPr>
          <w:rFonts w:hint="cs"/>
          <w:cs/>
          <w:lang w:bidi="si-LK"/>
        </w:rPr>
        <w:t>තේ</w:t>
      </w:r>
      <w:r w:rsidRPr="00C066C0">
        <w:rPr>
          <w:cs/>
          <w:lang w:bidi="si-LK"/>
        </w:rPr>
        <w:t xml:space="preserve"> නම්</w:t>
      </w:r>
      <w:r w:rsidRPr="00C066C0">
        <w:t xml:space="preserve">, </w:t>
      </w:r>
      <w:r w:rsidR="004C1F0C">
        <w:rPr>
          <w:rFonts w:hint="cs"/>
          <w:cs/>
          <w:lang w:bidi="si-LK"/>
        </w:rPr>
        <w:t>කෛ</w:t>
      </w:r>
      <w:r w:rsidRPr="00C066C0">
        <w:rPr>
          <w:cs/>
          <w:lang w:bidi="si-LK"/>
        </w:rPr>
        <w:t xml:space="preserve">රාටික වන්නේ ය. බෙහෙතින් හටගත් </w:t>
      </w:r>
      <w:r w:rsidR="00022009">
        <w:rPr>
          <w:cs/>
          <w:lang w:bidi="si-LK"/>
        </w:rPr>
        <w:t>රෝග</w:t>
      </w:r>
      <w:r w:rsidRPr="00C066C0">
        <w:rPr>
          <w:cs/>
          <w:lang w:bidi="si-LK"/>
        </w:rPr>
        <w:t>යට පිළියම් නො කොට හැ</w:t>
      </w:r>
      <w:r w:rsidR="004C1F0C">
        <w:rPr>
          <w:rFonts w:hint="cs"/>
          <w:cs/>
          <w:lang w:bidi="si-LK"/>
        </w:rPr>
        <w:t>ක්</w:t>
      </w:r>
      <w:r w:rsidRPr="00C066C0">
        <w:rPr>
          <w:cs/>
          <w:lang w:bidi="si-LK"/>
        </w:rPr>
        <w:t xml:space="preserve">කා සේ මොහු ද පිළියම් නො කොට හැක්කේ ය. </w:t>
      </w:r>
      <w:r w:rsidR="003E6E91">
        <w:t>‘</w:t>
      </w:r>
      <w:r w:rsidRPr="00C066C0">
        <w:rPr>
          <w:cs/>
          <w:lang w:bidi="si-LK"/>
        </w:rPr>
        <w:t>දන් දෙමි</w:t>
      </w:r>
      <w:r w:rsidRPr="00C066C0">
        <w:t xml:space="preserve">, </w:t>
      </w:r>
      <w:r w:rsidRPr="00C066C0">
        <w:rPr>
          <w:cs/>
          <w:lang w:bidi="si-LK"/>
        </w:rPr>
        <w:t>සිල් රකිමි</w:t>
      </w:r>
      <w:r w:rsidRPr="00C066C0">
        <w:t xml:space="preserve">, </w:t>
      </w:r>
      <w:r w:rsidRPr="00C066C0">
        <w:rPr>
          <w:cs/>
          <w:lang w:bidi="si-LK"/>
        </w:rPr>
        <w:t>බවුන් වඩමි</w:t>
      </w:r>
      <w:r w:rsidR="003E6E91">
        <w:t>’</w:t>
      </w:r>
      <w:r w:rsidRPr="00C066C0">
        <w:t xml:space="preserve"> </w:t>
      </w:r>
      <w:r w:rsidRPr="00C066C0">
        <w:rPr>
          <w:cs/>
          <w:lang w:bidi="si-LK"/>
        </w:rPr>
        <w:t>යි සිතිවිල්ල ම</w:t>
      </w:r>
      <w:r w:rsidRPr="00C066C0">
        <w:t xml:space="preserve">, </w:t>
      </w:r>
      <w:r w:rsidRPr="00C066C0">
        <w:rPr>
          <w:cs/>
          <w:lang w:bidi="si-LK"/>
        </w:rPr>
        <w:t>කුසල් යි ගෙ</w:t>
      </w:r>
      <w:r w:rsidR="004C1F0C">
        <w:rPr>
          <w:rFonts w:hint="cs"/>
          <w:cs/>
          <w:lang w:bidi="si-LK"/>
        </w:rPr>
        <w:t>ණ</w:t>
      </w:r>
      <w:r w:rsidRPr="00C066C0">
        <w:rPr>
          <w:cs/>
          <w:lang w:bidi="si-LK"/>
        </w:rPr>
        <w:t xml:space="preserve"> කිසිත් පින් දහමක් නො කරයි. අනුන් ද නො මඟට හෙළයි</w:t>
      </w:r>
      <w:r w:rsidR="004C1F0C">
        <w:rPr>
          <w:rFonts w:hint="cs"/>
          <w:cs/>
          <w:lang w:bidi="si-LK"/>
        </w:rPr>
        <w:t>.</w:t>
      </w:r>
      <w:r w:rsidRPr="00C066C0">
        <w:rPr>
          <w:cs/>
          <w:lang w:bidi="si-LK"/>
        </w:rPr>
        <w:t xml:space="preserve"> පින් දහම් ඈ වැඩක් නැතැ</w:t>
      </w:r>
      <w:r w:rsidR="003E6E91">
        <w:t>’</w:t>
      </w:r>
      <w:r w:rsidRPr="00C066C0">
        <w:t xml:space="preserve"> </w:t>
      </w:r>
      <w:r w:rsidRPr="00C066C0">
        <w:rPr>
          <w:cs/>
          <w:lang w:bidi="si-LK"/>
        </w:rPr>
        <w:t>යි කියයි. මෙසේ මෙහි පමණ ඉක්මවා ගිය මෙතෙමේ පින් දහම් නො කොට මිය ගියේ</w:t>
      </w:r>
      <w:r w:rsidRPr="00C066C0">
        <w:t xml:space="preserve">, </w:t>
      </w:r>
      <w:r w:rsidRPr="00C066C0">
        <w:rPr>
          <w:cs/>
          <w:lang w:bidi="si-LK"/>
        </w:rPr>
        <w:t>නිරයෙහි උපදින්නේ ය. සමාධියෙන් බලවත් වූයේ</w:t>
      </w:r>
      <w:r w:rsidRPr="00C066C0">
        <w:t xml:space="preserve">, </w:t>
      </w:r>
      <w:r w:rsidR="002B2CE3">
        <w:rPr>
          <w:cs/>
          <w:lang w:bidi="si-LK"/>
        </w:rPr>
        <w:t>වීර්‍ය්‍ය</w:t>
      </w:r>
      <w:r w:rsidRPr="00C066C0">
        <w:rPr>
          <w:cs/>
          <w:lang w:bidi="si-LK"/>
        </w:rPr>
        <w:t>යෙන් දු</w:t>
      </w:r>
      <w:r w:rsidR="00846FF4">
        <w:rPr>
          <w:cs/>
          <w:lang w:bidi="si-LK"/>
        </w:rPr>
        <w:t>ර්‍ව</w:t>
      </w:r>
      <w:r w:rsidRPr="00C066C0">
        <w:rPr>
          <w:cs/>
          <w:lang w:bidi="si-LK"/>
        </w:rPr>
        <w:t>ල වූයේ නම් සමාධිය</w:t>
      </w:r>
      <w:r w:rsidRPr="00C066C0">
        <w:t xml:space="preserve">, </w:t>
      </w:r>
      <w:r w:rsidRPr="00C066C0">
        <w:rPr>
          <w:cs/>
          <w:lang w:bidi="si-LK"/>
        </w:rPr>
        <w:t>අලසකමට ලං ව සිටින බැවින්</w:t>
      </w:r>
      <w:r w:rsidRPr="00C066C0">
        <w:t xml:space="preserve">, </w:t>
      </w:r>
      <w:r w:rsidRPr="00C066C0">
        <w:rPr>
          <w:cs/>
          <w:lang w:bidi="si-LK"/>
        </w:rPr>
        <w:t>අලසකමෙහි ගැලී යන්නේ ය. සමාධියෙහි වැඩීමෙක් නො වේ. සමාධිය පිරිහී ගිය තැන</w:t>
      </w:r>
      <w:r w:rsidRPr="00C066C0">
        <w:t xml:space="preserve">, </w:t>
      </w:r>
      <w:r w:rsidR="002B2CE3">
        <w:rPr>
          <w:cs/>
          <w:lang w:bidi="si-LK"/>
        </w:rPr>
        <w:t>වීර්‍ය්‍ය</w:t>
      </w:r>
      <w:r w:rsidRPr="00C066C0">
        <w:rPr>
          <w:cs/>
          <w:lang w:bidi="si-LK"/>
        </w:rPr>
        <w:t>යෙන් වැඩී සීටියේ</w:t>
      </w:r>
      <w:r w:rsidRPr="00C066C0">
        <w:t xml:space="preserve">, </w:t>
      </w:r>
      <w:r w:rsidRPr="00C066C0">
        <w:rPr>
          <w:cs/>
          <w:lang w:bidi="si-LK"/>
        </w:rPr>
        <w:t>වී</w:t>
      </w:r>
      <w:r w:rsidR="004C1F0C">
        <w:rPr>
          <w:rFonts w:hint="cs"/>
          <w:cs/>
          <w:lang w:bidi="si-LK"/>
        </w:rPr>
        <w:t>ර්‍ය්‍යය</w:t>
      </w:r>
      <w:r w:rsidRPr="00C066C0">
        <w:rPr>
          <w:cs/>
          <w:lang w:bidi="si-LK"/>
        </w:rPr>
        <w:t xml:space="preserve"> බොහෝසෙයින් උද්ධච</w:t>
      </w:r>
      <w:r w:rsidR="004C1F0C">
        <w:rPr>
          <w:rFonts w:hint="cs"/>
          <w:cs/>
          <w:lang w:bidi="si-LK"/>
        </w:rPr>
        <w:t>්ච</w:t>
      </w:r>
      <w:r w:rsidRPr="00C066C0">
        <w:rPr>
          <w:cs/>
          <w:lang w:bidi="si-LK"/>
        </w:rPr>
        <w:t>යට සමානවූවක් බැවින්</w:t>
      </w:r>
      <w:r w:rsidRPr="00C066C0">
        <w:t xml:space="preserve">, </w:t>
      </w:r>
      <w:r w:rsidRPr="00C066C0">
        <w:rPr>
          <w:cs/>
          <w:lang w:bidi="si-LK"/>
        </w:rPr>
        <w:t>උද්ධච්චයෙහි වැටී යයි. සමාධිය</w:t>
      </w:r>
      <w:r w:rsidRPr="00C066C0">
        <w:t xml:space="preserve">, </w:t>
      </w:r>
      <w:r w:rsidR="002B2CE3">
        <w:rPr>
          <w:cs/>
          <w:lang w:bidi="si-LK"/>
        </w:rPr>
        <w:t>වීර්‍ය්‍ය</w:t>
      </w:r>
      <w:r w:rsidRPr="00C066C0">
        <w:rPr>
          <w:cs/>
          <w:lang w:bidi="si-LK"/>
        </w:rPr>
        <w:t>ය හා ද</w:t>
      </w:r>
      <w:r w:rsidRPr="00C066C0">
        <w:t xml:space="preserve">, </w:t>
      </w:r>
      <w:r w:rsidR="002B2CE3">
        <w:rPr>
          <w:cs/>
          <w:lang w:bidi="si-LK"/>
        </w:rPr>
        <w:t>වීර්‍ය්‍ය</w:t>
      </w:r>
      <w:r w:rsidRPr="00C066C0">
        <w:rPr>
          <w:cs/>
          <w:lang w:bidi="si-LK"/>
        </w:rPr>
        <w:t>ය</w:t>
      </w:r>
      <w:r w:rsidRPr="00C066C0">
        <w:t xml:space="preserve">, </w:t>
      </w:r>
      <w:r w:rsidRPr="00C066C0">
        <w:rPr>
          <w:cs/>
          <w:lang w:bidi="si-LK"/>
        </w:rPr>
        <w:t>සමාධිය හා ද යෙදුනේ</w:t>
      </w:r>
      <w:r w:rsidRPr="00C066C0">
        <w:t xml:space="preserve">, </w:t>
      </w:r>
      <w:r w:rsidRPr="00C066C0">
        <w:rPr>
          <w:cs/>
          <w:lang w:bidi="si-LK"/>
        </w:rPr>
        <w:t>අලසබවෙහි හා උඩඟුබවෙහි නො වැටේ</w:t>
      </w:r>
      <w:r w:rsidR="004C1F0C">
        <w:rPr>
          <w:rFonts w:hint="cs"/>
          <w:cs/>
          <w:lang w:bidi="si-LK"/>
        </w:rPr>
        <w:t>.</w:t>
      </w:r>
      <w:r w:rsidRPr="00C066C0">
        <w:rPr>
          <w:cs/>
          <w:lang w:bidi="si-LK"/>
        </w:rPr>
        <w:t xml:space="preserve"> එහෙයින් ශ්‍රද්ධා - ප්‍රඥා දෙදෙනා </w:t>
      </w:r>
      <w:r w:rsidR="004C1F0C">
        <w:rPr>
          <w:rFonts w:hint="cs"/>
          <w:cs/>
          <w:lang w:bidi="si-LK"/>
        </w:rPr>
        <w:t>සේ</w:t>
      </w:r>
      <w:r w:rsidRPr="00C066C0">
        <w:rPr>
          <w:cs/>
          <w:lang w:bidi="si-LK"/>
        </w:rPr>
        <w:t xml:space="preserve"> ම සමාධි-වී</w:t>
      </w:r>
      <w:r w:rsidR="004C1F0C">
        <w:rPr>
          <w:rFonts w:hint="cs"/>
          <w:cs/>
          <w:lang w:bidi="si-LK"/>
        </w:rPr>
        <w:t>ර්‍ය්‍ය</w:t>
      </w:r>
      <w:r w:rsidRPr="00C066C0">
        <w:rPr>
          <w:cs/>
          <w:lang w:bidi="si-LK"/>
        </w:rPr>
        <w:t xml:space="preserve"> දෙදෙනා සම ව එක් උසට වැඩිය යුතු ය. මොවුන් සම ව වැඩුනු කල්හි ය</w:t>
      </w:r>
      <w:r w:rsidRPr="00C066C0">
        <w:t xml:space="preserve">, </w:t>
      </w:r>
      <w:r w:rsidRPr="00C066C0">
        <w:rPr>
          <w:cs/>
          <w:lang w:bidi="si-LK"/>
        </w:rPr>
        <w:t>අ</w:t>
      </w:r>
      <w:r w:rsidR="004755F7">
        <w:rPr>
          <w:cs/>
          <w:lang w:bidi="si-LK"/>
        </w:rPr>
        <w:t>ර්‍ප</w:t>
      </w:r>
      <w:r w:rsidRPr="00C066C0">
        <w:rPr>
          <w:cs/>
          <w:lang w:bidi="si-LK"/>
        </w:rPr>
        <w:t>ණා සමාධිය උපදනේ. නැත</w:t>
      </w:r>
      <w:r w:rsidRPr="00C066C0">
        <w:t xml:space="preserve">, </w:t>
      </w:r>
      <w:r w:rsidRPr="00C066C0">
        <w:rPr>
          <w:cs/>
          <w:lang w:bidi="si-LK"/>
        </w:rPr>
        <w:t>නො උපදී. තව ද ශමථකර්මිකයාහට බලවත් වූ ශ්‍රද්ධාව අ</w:t>
      </w:r>
      <w:r w:rsidR="004755F7">
        <w:rPr>
          <w:cs/>
          <w:lang w:bidi="si-LK"/>
        </w:rPr>
        <w:t>ර්‍ප</w:t>
      </w:r>
      <w:r w:rsidRPr="00C066C0">
        <w:rPr>
          <w:cs/>
          <w:lang w:bidi="si-LK"/>
        </w:rPr>
        <w:t>ණාසමාධිය සිදු කරන්නී ය. ශමථකර්මිකයාහට බලවත් එකාග්‍රතාව අවශ්‍ය ය. එ කල්හි ඔහු අ</w:t>
      </w:r>
      <w:r w:rsidR="004755F7">
        <w:rPr>
          <w:rFonts w:hint="cs"/>
          <w:cs/>
          <w:lang w:bidi="si-LK"/>
        </w:rPr>
        <w:t>ර්‍ප</w:t>
      </w:r>
      <w:r w:rsidRPr="00C066C0">
        <w:rPr>
          <w:cs/>
          <w:lang w:bidi="si-LK"/>
        </w:rPr>
        <w:t>ණාවට පැමිණේ. විද</w:t>
      </w:r>
      <w:r w:rsidR="00FE1A0E">
        <w:rPr>
          <w:cs/>
          <w:lang w:bidi="si-LK"/>
        </w:rPr>
        <w:t>ර්‍ශ</w:t>
      </w:r>
      <w:r w:rsidRPr="00C066C0">
        <w:rPr>
          <w:cs/>
          <w:lang w:bidi="si-LK"/>
        </w:rPr>
        <w:t>නා කර</w:t>
      </w:r>
      <w:r w:rsidR="004C1F0C">
        <w:rPr>
          <w:rFonts w:hint="cs"/>
          <w:cs/>
          <w:lang w:bidi="si-LK"/>
        </w:rPr>
        <w:t>්</w:t>
      </w:r>
      <w:r w:rsidRPr="00C066C0">
        <w:rPr>
          <w:cs/>
          <w:lang w:bidi="si-LK"/>
        </w:rPr>
        <w:t>මිකයාහට ප්‍රඥාව බලවත් විය යුතු ය. එ කල්හිය ඔහු ල</w:t>
      </w:r>
      <w:r w:rsidR="00022B53">
        <w:rPr>
          <w:cs/>
          <w:lang w:bidi="si-LK"/>
        </w:rPr>
        <w:t>ක්‍ෂ</w:t>
      </w:r>
      <w:r w:rsidRPr="00C066C0">
        <w:rPr>
          <w:cs/>
          <w:lang w:bidi="si-LK"/>
        </w:rPr>
        <w:t xml:space="preserve">ණ </w:t>
      </w:r>
      <w:r w:rsidR="004C1F0C">
        <w:rPr>
          <w:cs/>
          <w:lang w:bidi="si-LK"/>
        </w:rPr>
        <w:t>ප්‍රති</w:t>
      </w:r>
      <w:r w:rsidR="00517AEF">
        <w:rPr>
          <w:cs/>
          <w:lang w:bidi="si-LK"/>
        </w:rPr>
        <w:t>වේධ</w:t>
      </w:r>
      <w:r w:rsidR="004C1F0C">
        <w:rPr>
          <w:cs/>
          <w:lang w:bidi="si-LK"/>
        </w:rPr>
        <w:t>යට පැමිණෙන්නේ. උභය සමත</w:t>
      </w:r>
      <w:r w:rsidR="004C1F0C">
        <w:rPr>
          <w:rFonts w:hint="cs"/>
          <w:cs/>
          <w:lang w:bidi="si-LK"/>
        </w:rPr>
        <w:t>ා</w:t>
      </w:r>
      <w:r w:rsidRPr="00C066C0">
        <w:rPr>
          <w:cs/>
          <w:lang w:bidi="si-LK"/>
        </w:rPr>
        <w:t xml:space="preserve"> ව ඇති කල්හි කියනු කිම. සමෘතීන්ද්‍රියය සි</w:t>
      </w:r>
      <w:r w:rsidR="00725927">
        <w:rPr>
          <w:cs/>
          <w:lang w:bidi="si-LK"/>
        </w:rPr>
        <w:t>යලු ඉන්ද්‍රියයන් කෙරෙහි බලවත් ව</w:t>
      </w:r>
      <w:r w:rsidR="00725927">
        <w:rPr>
          <w:rFonts w:hint="cs"/>
          <w:cs/>
          <w:lang w:bidi="si-LK"/>
        </w:rPr>
        <w:t>ූ</w:t>
      </w:r>
      <w:r w:rsidRPr="00C066C0">
        <w:rPr>
          <w:cs/>
          <w:lang w:bidi="si-LK"/>
        </w:rPr>
        <w:t>යේ ම</w:t>
      </w:r>
      <w:r w:rsidRPr="00C066C0">
        <w:t xml:space="preserve">, </w:t>
      </w:r>
      <w:r w:rsidRPr="00C066C0">
        <w:rPr>
          <w:cs/>
          <w:lang w:bidi="si-LK"/>
        </w:rPr>
        <w:t>අභිමතා</w:t>
      </w:r>
      <w:r w:rsidR="002606F2">
        <w:rPr>
          <w:cs/>
          <w:lang w:bidi="si-LK"/>
        </w:rPr>
        <w:t>ර්‍ත්‍ථ</w:t>
      </w:r>
      <w:r w:rsidRPr="00C066C0">
        <w:rPr>
          <w:cs/>
          <w:lang w:bidi="si-LK"/>
        </w:rPr>
        <w:t>සාධක වේ. සමෘතිය</w:t>
      </w:r>
      <w:r w:rsidRPr="00C066C0">
        <w:t xml:space="preserve">, </w:t>
      </w:r>
      <w:r w:rsidRPr="00C066C0">
        <w:rPr>
          <w:cs/>
          <w:lang w:bidi="si-LK"/>
        </w:rPr>
        <w:t xml:space="preserve">සිත </w:t>
      </w:r>
      <w:r w:rsidR="00725927">
        <w:rPr>
          <w:rFonts w:hint="cs"/>
          <w:cs/>
          <w:lang w:bidi="si-LK"/>
        </w:rPr>
        <w:t>ඖ</w:t>
      </w:r>
      <w:r w:rsidR="00D55552">
        <w:rPr>
          <w:rFonts w:hint="cs"/>
          <w:cs/>
          <w:lang w:bidi="si-LK"/>
        </w:rPr>
        <w:t>ද්ධ</w:t>
      </w:r>
      <w:r w:rsidR="00725927">
        <w:rPr>
          <w:rFonts w:hint="cs"/>
          <w:cs/>
          <w:lang w:bidi="si-LK"/>
        </w:rPr>
        <w:t>ත්‍ය</w:t>
      </w:r>
      <w:r w:rsidRPr="00C066C0">
        <w:rPr>
          <w:cs/>
          <w:lang w:bidi="si-LK"/>
        </w:rPr>
        <w:t>ප</w:t>
      </w:r>
      <w:r w:rsidR="00022B53">
        <w:rPr>
          <w:cs/>
          <w:lang w:bidi="si-LK"/>
        </w:rPr>
        <w:t>ක්‍ෂ</w:t>
      </w:r>
      <w:r w:rsidRPr="00C066C0">
        <w:rPr>
          <w:cs/>
          <w:lang w:bidi="si-LK"/>
        </w:rPr>
        <w:t>යෙහි වූ ශ්‍රද්ධා</w:t>
      </w:r>
      <w:r w:rsidRPr="00C066C0">
        <w:t xml:space="preserve">, </w:t>
      </w:r>
      <w:r w:rsidR="002B2CE3">
        <w:rPr>
          <w:cs/>
          <w:lang w:bidi="si-LK"/>
        </w:rPr>
        <w:t>වීර්‍ය්‍ය</w:t>
      </w:r>
      <w:r w:rsidRPr="00C066C0">
        <w:t xml:space="preserve">, </w:t>
      </w:r>
      <w:r w:rsidRPr="00C066C0">
        <w:rPr>
          <w:cs/>
          <w:lang w:bidi="si-LK"/>
        </w:rPr>
        <w:t>ප්‍රඥාවන්ගේ වසයෙන් උඩඟුබවෙහි වැටීමෙන් ද</w:t>
      </w:r>
      <w:r w:rsidRPr="00C066C0">
        <w:t xml:space="preserve">, </w:t>
      </w:r>
      <w:r w:rsidRPr="00C066C0">
        <w:rPr>
          <w:cs/>
          <w:lang w:bidi="si-LK"/>
        </w:rPr>
        <w:t>අලසබවට ප</w:t>
      </w:r>
      <w:r w:rsidR="00022B53">
        <w:rPr>
          <w:cs/>
          <w:lang w:bidi="si-LK"/>
        </w:rPr>
        <w:t>ක්‍ෂ</w:t>
      </w:r>
      <w:r w:rsidRPr="00C066C0">
        <w:rPr>
          <w:cs/>
          <w:lang w:bidi="si-LK"/>
        </w:rPr>
        <w:t xml:space="preserve"> වූ සමාධිය හේතු කොට අලසබවෙහි වැටීමෙන් ද රැක ග</w:t>
      </w:r>
      <w:r w:rsidR="004C081C">
        <w:rPr>
          <w:rFonts w:hint="cs"/>
          <w:cs/>
          <w:lang w:bidi="si-LK"/>
        </w:rPr>
        <w:t>න්</w:t>
      </w:r>
      <w:r w:rsidRPr="00C066C0">
        <w:rPr>
          <w:cs/>
          <w:lang w:bidi="si-LK"/>
        </w:rPr>
        <w:t xml:space="preserve">නී ය. එහෙයින් සමෘතිය හැම තන්හි කැමැති විය යුතුය. </w:t>
      </w:r>
      <w:r w:rsidR="003E6E91">
        <w:rPr>
          <w:b/>
          <w:bCs/>
          <w:cs/>
          <w:lang w:bidi="si-LK"/>
        </w:rPr>
        <w:t>‘</w:t>
      </w:r>
      <w:r w:rsidRPr="004C081C">
        <w:rPr>
          <w:b/>
          <w:bCs/>
          <w:cs/>
          <w:lang w:bidi="si-LK"/>
        </w:rPr>
        <w:t>සති ච පන සබ</w:t>
      </w:r>
      <w:r w:rsidR="004C081C" w:rsidRPr="004C081C">
        <w:rPr>
          <w:rFonts w:hint="cs"/>
          <w:b/>
          <w:bCs/>
          <w:cs/>
          <w:lang w:bidi="si-LK"/>
        </w:rPr>
        <w:t xml:space="preserve">‍්බත්‍ථිකා </w:t>
      </w:r>
      <w:r w:rsidRPr="004C081C">
        <w:rPr>
          <w:b/>
          <w:bCs/>
          <w:cs/>
          <w:lang w:bidi="si-LK"/>
        </w:rPr>
        <w:t>වුත්තා භගවතා</w:t>
      </w:r>
      <w:r w:rsidR="003E6E91">
        <w:rPr>
          <w:b/>
          <w:bCs/>
        </w:rPr>
        <w:t>’</w:t>
      </w:r>
      <w:r w:rsidRPr="004C081C">
        <w:rPr>
          <w:b/>
          <w:bCs/>
        </w:rPr>
        <w:t xml:space="preserve"> </w:t>
      </w:r>
      <w:r w:rsidRPr="00C066C0">
        <w:rPr>
          <w:cs/>
          <w:lang w:bidi="si-LK"/>
        </w:rPr>
        <w:t>යි අටුවාවෙහි කීයේ එහෙයිනි. සිත</w:t>
      </w:r>
      <w:r w:rsidRPr="00C066C0">
        <w:t xml:space="preserve">, </w:t>
      </w:r>
      <w:r w:rsidRPr="00C066C0">
        <w:rPr>
          <w:cs/>
          <w:lang w:bidi="si-LK"/>
        </w:rPr>
        <w:t xml:space="preserve">සිහිය පිළිසරණ කොට කුසල් දහම් රැකීම පලය කොට සිටියේ ය. සිහියෙන් තොරව සිත පිළිබඳ ප්‍රග්‍රහ නිග්‍රහ දෙක නො වේ. එහෙයින් මෙසේ විය යුතු. </w:t>
      </w:r>
    </w:p>
    <w:p w14:paraId="5B7EAB0D" w14:textId="7A967155" w:rsidR="00C066C0" w:rsidRPr="00C066C0" w:rsidRDefault="004C081C" w:rsidP="002807A3">
      <w:r>
        <w:rPr>
          <w:rFonts w:hint="cs"/>
          <w:cs/>
          <w:lang w:bidi="si-LK"/>
        </w:rPr>
        <w:t>ස්කන්‍ධ</w:t>
      </w:r>
      <w:r w:rsidR="00C066C0" w:rsidRPr="00C066C0">
        <w:rPr>
          <w:cs/>
          <w:lang w:bidi="si-LK"/>
        </w:rPr>
        <w:t>ධාතුආයතනාදි</w:t>
      </w:r>
      <w:r w:rsidR="007B3695">
        <w:rPr>
          <w:rFonts w:hint="cs"/>
          <w:cs/>
          <w:lang w:bidi="si-LK"/>
        </w:rPr>
        <w:t>භේද</w:t>
      </w:r>
      <w:r w:rsidR="00C066C0" w:rsidRPr="00C066C0">
        <w:rPr>
          <w:cs/>
          <w:lang w:bidi="si-LK"/>
        </w:rPr>
        <w:t xml:space="preserve">යෙහි බැසගත් නුවණ නැති මෝඩ මිනිසුන් ඇසුරට නො ගෙණ ඔවුන් මුළුමනින් දුරු කිරීම </w:t>
      </w:r>
      <w:r w:rsidR="00C066C0" w:rsidRPr="004C081C">
        <w:rPr>
          <w:b/>
          <w:bCs/>
          <w:cs/>
          <w:lang w:bidi="si-LK"/>
        </w:rPr>
        <w:t>දු</w:t>
      </w:r>
      <w:r w:rsidRPr="004C081C">
        <w:rPr>
          <w:rFonts w:hint="cs"/>
          <w:b/>
          <w:bCs/>
          <w:cs/>
          <w:lang w:bidi="si-LK"/>
        </w:rPr>
        <w:t>ප‍්පඤ‍්ඤ</w:t>
      </w:r>
      <w:r w:rsidR="00C066C0" w:rsidRPr="004C081C">
        <w:rPr>
          <w:b/>
          <w:bCs/>
          <w:cs/>
          <w:lang w:bidi="si-LK"/>
        </w:rPr>
        <w:t>පු</w:t>
      </w:r>
      <w:r w:rsidRPr="004C081C">
        <w:rPr>
          <w:rFonts w:hint="cs"/>
          <w:b/>
          <w:bCs/>
          <w:cs/>
          <w:lang w:bidi="si-LK"/>
        </w:rPr>
        <w:t>ග‍්ග</w:t>
      </w:r>
      <w:r w:rsidR="00C066C0" w:rsidRPr="004C081C">
        <w:rPr>
          <w:b/>
          <w:bCs/>
          <w:cs/>
          <w:lang w:bidi="si-LK"/>
        </w:rPr>
        <w:t>ලපරිව</w:t>
      </w:r>
      <w:r w:rsidRPr="004C081C">
        <w:rPr>
          <w:rFonts w:hint="cs"/>
          <w:b/>
          <w:bCs/>
          <w:cs/>
          <w:lang w:bidi="si-LK"/>
        </w:rPr>
        <w:t>ජ‍්ජ</w:t>
      </w:r>
      <w:r w:rsidR="00C066C0" w:rsidRPr="004C081C">
        <w:rPr>
          <w:b/>
          <w:bCs/>
          <w:cs/>
          <w:lang w:bidi="si-LK"/>
        </w:rPr>
        <w:t>නතා</w:t>
      </w:r>
      <w:r w:rsidR="00C066C0" w:rsidRPr="00C066C0">
        <w:rPr>
          <w:cs/>
          <w:lang w:bidi="si-LK"/>
        </w:rPr>
        <w:t xml:space="preserve"> නම් වේ. </w:t>
      </w:r>
      <w:r w:rsidR="00C066C0" w:rsidRPr="004C081C">
        <w:rPr>
          <w:b/>
          <w:bCs/>
          <w:cs/>
          <w:lang w:bidi="si-LK"/>
        </w:rPr>
        <w:t>ප</w:t>
      </w:r>
      <w:r w:rsidRPr="004C081C">
        <w:rPr>
          <w:rFonts w:hint="cs"/>
          <w:b/>
          <w:bCs/>
          <w:cs/>
          <w:lang w:bidi="si-LK"/>
        </w:rPr>
        <w:t>ඤ්</w:t>
      </w:r>
      <w:r w:rsidR="00C066C0" w:rsidRPr="004C081C">
        <w:rPr>
          <w:b/>
          <w:bCs/>
          <w:cs/>
          <w:lang w:bidi="si-LK"/>
        </w:rPr>
        <w:t>ඤාව</w:t>
      </w:r>
      <w:r w:rsidRPr="004C081C">
        <w:rPr>
          <w:rFonts w:hint="cs"/>
          <w:b/>
          <w:bCs/>
          <w:cs/>
          <w:lang w:bidi="si-LK"/>
        </w:rPr>
        <w:t>න්</w:t>
      </w:r>
      <w:r w:rsidR="00C066C0" w:rsidRPr="004C081C">
        <w:rPr>
          <w:b/>
          <w:bCs/>
          <w:cs/>
          <w:lang w:bidi="si-LK"/>
        </w:rPr>
        <w:t>තපු</w:t>
      </w:r>
      <w:r w:rsidRPr="004C081C">
        <w:rPr>
          <w:rFonts w:hint="cs"/>
          <w:b/>
          <w:bCs/>
          <w:cs/>
          <w:lang w:bidi="si-LK"/>
        </w:rPr>
        <w:t>ග‍්ග</w:t>
      </w:r>
      <w:r w:rsidR="00C066C0" w:rsidRPr="004C081C">
        <w:rPr>
          <w:b/>
          <w:bCs/>
          <w:cs/>
          <w:lang w:bidi="si-LK"/>
        </w:rPr>
        <w:t>ල</w:t>
      </w:r>
      <w:r w:rsidRPr="004C081C">
        <w:rPr>
          <w:rFonts w:hint="cs"/>
          <w:b/>
          <w:bCs/>
          <w:cs/>
          <w:lang w:bidi="si-LK"/>
        </w:rPr>
        <w:t>ෙසවනතා</w:t>
      </w:r>
      <w:r w:rsidR="00C066C0" w:rsidRPr="00C066C0">
        <w:rPr>
          <w:cs/>
          <w:lang w:bidi="si-LK"/>
        </w:rPr>
        <w:t xml:space="preserve"> නම්</w:t>
      </w:r>
      <w:r w:rsidR="00C066C0" w:rsidRPr="00C066C0">
        <w:t xml:space="preserve">, </w:t>
      </w:r>
      <w:r w:rsidR="00C066C0" w:rsidRPr="00C066C0">
        <w:rPr>
          <w:cs/>
          <w:lang w:bidi="si-LK"/>
        </w:rPr>
        <w:t>සම පණස් අයුරකින් පංචස</w:t>
      </w:r>
      <w:r>
        <w:rPr>
          <w:rFonts w:hint="cs"/>
          <w:cs/>
          <w:lang w:bidi="si-LK"/>
        </w:rPr>
        <w:t>්</w:t>
      </w:r>
      <w:r w:rsidR="00C066C0" w:rsidRPr="00C066C0">
        <w:rPr>
          <w:cs/>
          <w:lang w:bidi="si-LK"/>
        </w:rPr>
        <w:t>කන්ධය පිළිබඳ ල</w:t>
      </w:r>
      <w:r w:rsidR="00022B53">
        <w:rPr>
          <w:cs/>
          <w:lang w:bidi="si-LK"/>
        </w:rPr>
        <w:t>ක්‍ෂ</w:t>
      </w:r>
      <w:r w:rsidR="00C066C0" w:rsidRPr="00C066C0">
        <w:rPr>
          <w:cs/>
          <w:lang w:bidi="si-LK"/>
        </w:rPr>
        <w:t>ණ</w:t>
      </w:r>
      <w:r w:rsidR="00C066C0" w:rsidRPr="00C066C0">
        <w:t xml:space="preserve">, </w:t>
      </w:r>
      <w:r w:rsidR="00C066C0" w:rsidRPr="00C066C0">
        <w:rPr>
          <w:cs/>
          <w:lang w:bidi="si-LK"/>
        </w:rPr>
        <w:t xml:space="preserve">ඉතා මැනැවින් දැන ගන්නා වූ උදයව්‍යයප්‍රඥාවෙන් යුක්තපුද්ගලයන් සේවනය කිරීම ය. </w:t>
      </w:r>
    </w:p>
    <w:p w14:paraId="2574E93E" w14:textId="62484066" w:rsidR="00C066C0" w:rsidRPr="00C066C0" w:rsidRDefault="00C066C0" w:rsidP="002807A3">
      <w:r w:rsidRPr="00C066C0">
        <w:rPr>
          <w:cs/>
          <w:lang w:bidi="si-LK"/>
        </w:rPr>
        <w:t>අතිශය ගම්භීර වූ ස</w:t>
      </w:r>
      <w:r w:rsidR="004C081C">
        <w:rPr>
          <w:rFonts w:hint="cs"/>
          <w:cs/>
          <w:lang w:bidi="si-LK"/>
        </w:rPr>
        <w:t>්</w:t>
      </w:r>
      <w:r w:rsidRPr="00C066C0">
        <w:rPr>
          <w:cs/>
          <w:lang w:bidi="si-LK"/>
        </w:rPr>
        <w:t>කන්ධධාතුආයතනාදි</w:t>
      </w:r>
      <w:r w:rsidR="003F7FE1">
        <w:rPr>
          <w:cs/>
          <w:lang w:bidi="si-LK"/>
        </w:rPr>
        <w:t>භේද</w:t>
      </w:r>
      <w:r w:rsidRPr="00C066C0">
        <w:rPr>
          <w:cs/>
          <w:lang w:bidi="si-LK"/>
        </w:rPr>
        <w:t xml:space="preserve"> ඇති දහම් විසයෙහි නො පැකිළ පැවැති ගැඹුරු නුවණෙහි ප්‍රභේද සැලකීම </w:t>
      </w:r>
      <w:r w:rsidRPr="004C081C">
        <w:rPr>
          <w:b/>
          <w:bCs/>
          <w:cs/>
          <w:lang w:bidi="si-LK"/>
        </w:rPr>
        <w:t>ග</w:t>
      </w:r>
      <w:r w:rsidR="004C081C" w:rsidRPr="004C081C">
        <w:rPr>
          <w:rFonts w:hint="cs"/>
          <w:b/>
          <w:bCs/>
          <w:cs/>
          <w:lang w:bidi="si-LK"/>
        </w:rPr>
        <w:t>ම‍්භී</w:t>
      </w:r>
      <w:r w:rsidRPr="004C081C">
        <w:rPr>
          <w:b/>
          <w:bCs/>
          <w:cs/>
          <w:lang w:bidi="si-LK"/>
        </w:rPr>
        <w:t>ර</w:t>
      </w:r>
      <w:r w:rsidR="004C081C" w:rsidRPr="004C081C">
        <w:rPr>
          <w:rFonts w:hint="cs"/>
          <w:b/>
          <w:bCs/>
          <w:cs/>
          <w:lang w:bidi="si-LK"/>
        </w:rPr>
        <w:t>ඤාණ</w:t>
      </w:r>
      <w:r w:rsidRPr="004C081C">
        <w:rPr>
          <w:b/>
          <w:bCs/>
          <w:cs/>
          <w:lang w:bidi="si-LK"/>
        </w:rPr>
        <w:t>චරියප</w:t>
      </w:r>
      <w:r w:rsidR="004C081C" w:rsidRPr="004C081C">
        <w:rPr>
          <w:rFonts w:hint="cs"/>
          <w:b/>
          <w:bCs/>
          <w:cs/>
          <w:lang w:bidi="si-LK"/>
        </w:rPr>
        <w:t>ච‍්ච</w:t>
      </w:r>
      <w:r w:rsidRPr="004C081C">
        <w:rPr>
          <w:b/>
          <w:bCs/>
          <w:cs/>
          <w:lang w:bidi="si-LK"/>
        </w:rPr>
        <w:t>වෙක්ඛණ</w:t>
      </w:r>
      <w:r w:rsidR="004C081C" w:rsidRPr="004C081C">
        <w:rPr>
          <w:rFonts w:hint="cs"/>
          <w:b/>
          <w:bCs/>
          <w:cs/>
          <w:lang w:bidi="si-LK"/>
        </w:rPr>
        <w:t>ා</w:t>
      </w:r>
      <w:r w:rsidRPr="004C081C">
        <w:rPr>
          <w:b/>
          <w:bCs/>
        </w:rPr>
        <w:t>,</w:t>
      </w:r>
      <w:r w:rsidRPr="00C066C0">
        <w:t xml:space="preserve"> </w:t>
      </w:r>
      <w:r w:rsidRPr="00C066C0">
        <w:rPr>
          <w:cs/>
          <w:lang w:bidi="si-LK"/>
        </w:rPr>
        <w:t xml:space="preserve">යි කියන ලද ය. </w:t>
      </w:r>
    </w:p>
    <w:p w14:paraId="1124A8FF" w14:textId="7FF5B04F" w:rsidR="00C066C0" w:rsidRPr="00C066C0" w:rsidRDefault="00C066C0" w:rsidP="002807A3">
      <w:r w:rsidRPr="003415D8">
        <w:rPr>
          <w:b/>
          <w:bCs/>
          <w:cs/>
          <w:lang w:bidi="si-LK"/>
        </w:rPr>
        <w:t>තද</w:t>
      </w:r>
      <w:r w:rsidR="003415D8" w:rsidRPr="003415D8">
        <w:rPr>
          <w:rFonts w:hint="cs"/>
          <w:b/>
          <w:bCs/>
          <w:cs/>
          <w:lang w:bidi="si-LK"/>
        </w:rPr>
        <w:t>ධි</w:t>
      </w:r>
      <w:r w:rsidRPr="003415D8">
        <w:rPr>
          <w:b/>
          <w:bCs/>
          <w:cs/>
          <w:lang w:bidi="si-LK"/>
        </w:rPr>
        <w:t>මුත්තතා</w:t>
      </w:r>
      <w:r w:rsidRPr="003415D8">
        <w:rPr>
          <w:b/>
          <w:bCs/>
        </w:rPr>
        <w:t>,</w:t>
      </w:r>
      <w:r w:rsidRPr="00C066C0">
        <w:t xml:space="preserve"> </w:t>
      </w:r>
      <w:r w:rsidRPr="00C066C0">
        <w:rPr>
          <w:cs/>
          <w:lang w:bidi="si-LK"/>
        </w:rPr>
        <w:t>යි කීයේ</w:t>
      </w:r>
      <w:r w:rsidRPr="00C066C0">
        <w:t xml:space="preserve">, </w:t>
      </w:r>
      <w:r w:rsidRPr="00C066C0">
        <w:rPr>
          <w:cs/>
          <w:lang w:bidi="si-LK"/>
        </w:rPr>
        <w:t>ඉඳී</w:t>
      </w:r>
      <w:r w:rsidR="003415D8">
        <w:rPr>
          <w:rFonts w:hint="cs"/>
          <w:cs/>
          <w:lang w:bidi="si-LK"/>
        </w:rPr>
        <w:t>ම්</w:t>
      </w:r>
      <w:r w:rsidRPr="00C066C0">
        <w:rPr>
          <w:cs/>
          <w:lang w:bidi="si-LK"/>
        </w:rPr>
        <w:t xml:space="preserve"> සිටීම් ඈ හැම ඉරියව්වෙහි ම ධම්මවිචයසම්බොජ්ඣංගය උපදව</w:t>
      </w:r>
      <w:r w:rsidR="003415D8">
        <w:rPr>
          <w:rFonts w:hint="cs"/>
          <w:cs/>
          <w:lang w:bidi="si-LK"/>
        </w:rPr>
        <w:t>න්</w:t>
      </w:r>
      <w:r w:rsidRPr="00C066C0">
        <w:rPr>
          <w:cs/>
          <w:lang w:bidi="si-LK"/>
        </w:rPr>
        <w:t>නෙමි</w:t>
      </w:r>
      <w:r w:rsidRPr="00C066C0">
        <w:t xml:space="preserve">, </w:t>
      </w:r>
      <w:r w:rsidRPr="00C066C0">
        <w:rPr>
          <w:cs/>
          <w:lang w:bidi="si-LK"/>
        </w:rPr>
        <w:t xml:space="preserve">යි එහි නැමී සිටීම ය. එයට බරව සිටීම ය. මෙලෙස උපන් </w:t>
      </w:r>
      <w:r w:rsidR="003415D8">
        <w:rPr>
          <w:rFonts w:hint="cs"/>
          <w:cs/>
          <w:lang w:bidi="si-LK"/>
        </w:rPr>
        <w:t>මෙ</w:t>
      </w:r>
      <w:r w:rsidR="003415D8">
        <w:rPr>
          <w:cs/>
          <w:lang w:bidi="si-LK"/>
        </w:rPr>
        <w:t xml:space="preserve"> ද කුළුගැ</w:t>
      </w:r>
      <w:r w:rsidR="003415D8">
        <w:rPr>
          <w:rFonts w:hint="cs"/>
          <w:cs/>
          <w:lang w:bidi="si-LK"/>
        </w:rPr>
        <w:t>න්නෙ</w:t>
      </w:r>
      <w:r w:rsidRPr="00C066C0">
        <w:rPr>
          <w:cs/>
          <w:lang w:bidi="si-LK"/>
        </w:rPr>
        <w:t>නුයේ අ</w:t>
      </w:r>
      <w:r w:rsidR="00FE1A0E">
        <w:rPr>
          <w:cs/>
          <w:lang w:bidi="si-LK"/>
        </w:rPr>
        <w:t>ර්‍හ</w:t>
      </w:r>
      <w:r w:rsidRPr="00C066C0">
        <w:rPr>
          <w:cs/>
          <w:lang w:bidi="si-LK"/>
        </w:rPr>
        <w:t>ත්මා</w:t>
      </w:r>
      <w:r w:rsidR="00983463">
        <w:rPr>
          <w:cs/>
          <w:lang w:bidi="si-LK"/>
        </w:rPr>
        <w:t>ර්‍ග</w:t>
      </w:r>
      <w:r w:rsidRPr="00C066C0">
        <w:rPr>
          <w:cs/>
          <w:lang w:bidi="si-LK"/>
        </w:rPr>
        <w:t xml:space="preserve">යෙනි. </w:t>
      </w:r>
    </w:p>
    <w:p w14:paraId="4673FE53" w14:textId="1B35B061" w:rsidR="003415D8" w:rsidRDefault="002807A3" w:rsidP="002807A3">
      <w:pPr>
        <w:rPr>
          <w:lang w:bidi="si-LK"/>
        </w:rPr>
      </w:pPr>
      <w:r>
        <w:rPr>
          <w:b/>
          <w:bCs/>
        </w:rPr>
        <w:t>“</w:t>
      </w:r>
      <w:r w:rsidR="00C066C0" w:rsidRPr="003415D8">
        <w:rPr>
          <w:b/>
          <w:bCs/>
          <w:cs/>
          <w:lang w:bidi="si-LK"/>
        </w:rPr>
        <w:t>එකාදස ධම්ම</w:t>
      </w:r>
      <w:r w:rsidR="003415D8" w:rsidRPr="003415D8">
        <w:rPr>
          <w:rFonts w:hint="cs"/>
          <w:b/>
          <w:bCs/>
          <w:cs/>
          <w:lang w:bidi="si-LK"/>
        </w:rPr>
        <w:t>ා</w:t>
      </w:r>
      <w:r w:rsidR="00C066C0" w:rsidRPr="003415D8">
        <w:rPr>
          <w:b/>
          <w:bCs/>
          <w:cs/>
          <w:lang w:bidi="si-LK"/>
        </w:rPr>
        <w:t xml:space="preserve"> විරියසම්බොජ්ඣංග</w:t>
      </w:r>
      <w:r w:rsidR="003415D8" w:rsidRPr="003415D8">
        <w:rPr>
          <w:rFonts w:hint="cs"/>
          <w:b/>
          <w:bCs/>
          <w:cs/>
          <w:lang w:bidi="si-LK"/>
        </w:rPr>
        <w:t>ස්</w:t>
      </w:r>
      <w:r w:rsidR="00C066C0" w:rsidRPr="003415D8">
        <w:rPr>
          <w:b/>
          <w:bCs/>
          <w:cs/>
          <w:lang w:bidi="si-LK"/>
        </w:rPr>
        <w:t>ස උපාදාය සංවත්තන</w:t>
      </w:r>
      <w:r w:rsidR="003415D8" w:rsidRPr="003415D8">
        <w:rPr>
          <w:rFonts w:hint="cs"/>
          <w:b/>
          <w:bCs/>
          <w:cs/>
          <w:lang w:bidi="si-LK"/>
        </w:rPr>
        <w:t>්</w:t>
      </w:r>
      <w:r w:rsidR="00C066C0" w:rsidRPr="003415D8">
        <w:rPr>
          <w:b/>
          <w:bCs/>
          <w:cs/>
          <w:lang w:bidi="si-LK"/>
        </w:rPr>
        <w:t>ති</w:t>
      </w:r>
      <w:r w:rsidR="00C066C0" w:rsidRPr="003415D8">
        <w:rPr>
          <w:b/>
          <w:bCs/>
        </w:rPr>
        <w:t xml:space="preserve">, </w:t>
      </w:r>
      <w:r w:rsidR="00C066C0" w:rsidRPr="003415D8">
        <w:rPr>
          <w:b/>
          <w:bCs/>
          <w:cs/>
          <w:lang w:bidi="si-LK"/>
        </w:rPr>
        <w:t>අපායභයප</w:t>
      </w:r>
      <w:r w:rsidR="003415D8" w:rsidRPr="003415D8">
        <w:rPr>
          <w:rFonts w:hint="cs"/>
          <w:b/>
          <w:bCs/>
          <w:cs/>
          <w:lang w:bidi="si-LK"/>
        </w:rPr>
        <w:t>ච‍්චවෙක‍්ඛ</w:t>
      </w:r>
      <w:r w:rsidR="00C066C0" w:rsidRPr="003415D8">
        <w:rPr>
          <w:b/>
          <w:bCs/>
          <w:cs/>
          <w:lang w:bidi="si-LK"/>
        </w:rPr>
        <w:t>ණතා</w:t>
      </w:r>
      <w:r w:rsidR="00C066C0" w:rsidRPr="003415D8">
        <w:rPr>
          <w:b/>
          <w:bCs/>
        </w:rPr>
        <w:t xml:space="preserve">, </w:t>
      </w:r>
      <w:r w:rsidR="00C066C0" w:rsidRPr="003415D8">
        <w:rPr>
          <w:b/>
          <w:bCs/>
          <w:cs/>
          <w:lang w:bidi="si-LK"/>
        </w:rPr>
        <w:t>ආනිසංසදස්සාවිතා</w:t>
      </w:r>
      <w:r w:rsidR="00C066C0" w:rsidRPr="003415D8">
        <w:rPr>
          <w:b/>
          <w:bCs/>
        </w:rPr>
        <w:t xml:space="preserve">, </w:t>
      </w:r>
      <w:r w:rsidR="00C066C0" w:rsidRPr="003415D8">
        <w:rPr>
          <w:b/>
          <w:bCs/>
          <w:cs/>
          <w:lang w:bidi="si-LK"/>
        </w:rPr>
        <w:t>ගමනවීථිප</w:t>
      </w:r>
      <w:r w:rsidR="003415D8" w:rsidRPr="003415D8">
        <w:rPr>
          <w:rFonts w:hint="cs"/>
          <w:b/>
          <w:bCs/>
          <w:cs/>
          <w:lang w:bidi="si-LK"/>
        </w:rPr>
        <w:t>ච‍්ච</w:t>
      </w:r>
      <w:r w:rsidR="00C066C0" w:rsidRPr="003415D8">
        <w:rPr>
          <w:b/>
          <w:bCs/>
          <w:cs/>
          <w:lang w:bidi="si-LK"/>
        </w:rPr>
        <w:t>වෙ</w:t>
      </w:r>
      <w:r w:rsidR="003415D8" w:rsidRPr="003415D8">
        <w:rPr>
          <w:rFonts w:hint="cs"/>
          <w:b/>
          <w:bCs/>
          <w:cs/>
          <w:lang w:bidi="si-LK"/>
        </w:rPr>
        <w:t>ක‍්ඛ</w:t>
      </w:r>
      <w:r w:rsidR="00C066C0" w:rsidRPr="003415D8">
        <w:rPr>
          <w:b/>
          <w:bCs/>
          <w:cs/>
          <w:lang w:bidi="si-LK"/>
        </w:rPr>
        <w:t>ණතා</w:t>
      </w:r>
      <w:r w:rsidR="00C066C0" w:rsidRPr="003415D8">
        <w:rPr>
          <w:b/>
          <w:bCs/>
        </w:rPr>
        <w:t xml:space="preserve">, </w:t>
      </w:r>
      <w:r w:rsidR="00C066C0" w:rsidRPr="003415D8">
        <w:rPr>
          <w:b/>
          <w:bCs/>
          <w:cs/>
          <w:lang w:bidi="si-LK"/>
        </w:rPr>
        <w:t>පිණ්ඩපාතාපචායනතා</w:t>
      </w:r>
      <w:r w:rsidR="00C066C0" w:rsidRPr="003415D8">
        <w:rPr>
          <w:b/>
          <w:bCs/>
        </w:rPr>
        <w:t xml:space="preserve">, </w:t>
      </w:r>
      <w:r w:rsidR="00C066C0" w:rsidRPr="003415D8">
        <w:rPr>
          <w:b/>
          <w:bCs/>
          <w:cs/>
          <w:lang w:bidi="si-LK"/>
        </w:rPr>
        <w:t>දායජ</w:t>
      </w:r>
      <w:r w:rsidR="003415D8" w:rsidRPr="003415D8">
        <w:rPr>
          <w:rFonts w:hint="cs"/>
          <w:b/>
          <w:bCs/>
          <w:cs/>
          <w:lang w:bidi="si-LK"/>
        </w:rPr>
        <w:t>‍්ජ</w:t>
      </w:r>
      <w:r w:rsidR="00C066C0" w:rsidRPr="003415D8">
        <w:rPr>
          <w:b/>
          <w:bCs/>
          <w:cs/>
          <w:lang w:bidi="si-LK"/>
        </w:rPr>
        <w:t>මහ</w:t>
      </w:r>
      <w:r w:rsidR="003415D8" w:rsidRPr="003415D8">
        <w:rPr>
          <w:rFonts w:hint="cs"/>
          <w:b/>
          <w:bCs/>
          <w:cs/>
          <w:lang w:bidi="si-LK"/>
        </w:rPr>
        <w:t>ත්</w:t>
      </w:r>
      <w:r w:rsidR="00C066C0" w:rsidRPr="003415D8">
        <w:rPr>
          <w:b/>
          <w:bCs/>
          <w:cs/>
          <w:lang w:bidi="si-LK"/>
        </w:rPr>
        <w:t>තපච්චවෙක්ඛණතා</w:t>
      </w:r>
      <w:r w:rsidR="00C066C0" w:rsidRPr="003415D8">
        <w:rPr>
          <w:b/>
          <w:bCs/>
        </w:rPr>
        <w:t xml:space="preserve">, </w:t>
      </w:r>
      <w:r w:rsidR="00C066C0" w:rsidRPr="003415D8">
        <w:rPr>
          <w:b/>
          <w:bCs/>
          <w:cs/>
          <w:lang w:bidi="si-LK"/>
        </w:rPr>
        <w:t>සත්ථුමහත්තපච්චවෙක්ඛණතා</w:t>
      </w:r>
      <w:r w:rsidR="00C066C0" w:rsidRPr="003415D8">
        <w:rPr>
          <w:b/>
          <w:bCs/>
        </w:rPr>
        <w:t xml:space="preserve">, </w:t>
      </w:r>
      <w:r w:rsidR="00C066C0" w:rsidRPr="003415D8">
        <w:rPr>
          <w:b/>
          <w:bCs/>
          <w:cs/>
          <w:lang w:bidi="si-LK"/>
        </w:rPr>
        <w:t>ජාතිමහත්තප</w:t>
      </w:r>
      <w:r w:rsidR="003415D8" w:rsidRPr="003415D8">
        <w:rPr>
          <w:rFonts w:hint="cs"/>
          <w:b/>
          <w:bCs/>
          <w:cs/>
          <w:lang w:bidi="si-LK"/>
        </w:rPr>
        <w:t>ච‍්ච</w:t>
      </w:r>
      <w:r w:rsidR="00C066C0" w:rsidRPr="003415D8">
        <w:rPr>
          <w:b/>
          <w:bCs/>
          <w:cs/>
          <w:lang w:bidi="si-LK"/>
        </w:rPr>
        <w:t>වෙක්ඛණතා</w:t>
      </w:r>
      <w:r w:rsidR="003415D8" w:rsidRPr="003415D8">
        <w:rPr>
          <w:rFonts w:hint="cs"/>
          <w:b/>
          <w:bCs/>
          <w:cs/>
          <w:lang w:bidi="si-LK"/>
        </w:rPr>
        <w:t>,</w:t>
      </w:r>
      <w:r w:rsidR="00C066C0" w:rsidRPr="003415D8">
        <w:rPr>
          <w:b/>
          <w:bCs/>
          <w:cs/>
          <w:lang w:bidi="si-LK"/>
        </w:rPr>
        <w:t xml:space="preserve"> බ්‍රහ්මචාරිමහ</w:t>
      </w:r>
      <w:r w:rsidR="003415D8" w:rsidRPr="003415D8">
        <w:rPr>
          <w:rFonts w:hint="cs"/>
          <w:b/>
          <w:bCs/>
          <w:cs/>
          <w:lang w:bidi="si-LK"/>
        </w:rPr>
        <w:t>ත්ත</w:t>
      </w:r>
      <w:r w:rsidR="00C066C0" w:rsidRPr="003415D8">
        <w:rPr>
          <w:b/>
          <w:bCs/>
          <w:cs/>
          <w:lang w:bidi="si-LK"/>
        </w:rPr>
        <w:t>ප</w:t>
      </w:r>
      <w:r w:rsidR="003415D8" w:rsidRPr="003415D8">
        <w:rPr>
          <w:rFonts w:hint="cs"/>
          <w:b/>
          <w:bCs/>
          <w:cs/>
          <w:lang w:bidi="si-LK"/>
        </w:rPr>
        <w:t>ච‍්ච</w:t>
      </w:r>
      <w:r w:rsidR="00C066C0" w:rsidRPr="003415D8">
        <w:rPr>
          <w:b/>
          <w:bCs/>
          <w:cs/>
          <w:lang w:bidi="si-LK"/>
        </w:rPr>
        <w:t>වෙක්ඛණතා</w:t>
      </w:r>
      <w:r w:rsidR="00C066C0" w:rsidRPr="003415D8">
        <w:rPr>
          <w:b/>
          <w:bCs/>
        </w:rPr>
        <w:t xml:space="preserve">, </w:t>
      </w:r>
      <w:r w:rsidR="00C066C0" w:rsidRPr="003415D8">
        <w:rPr>
          <w:b/>
          <w:bCs/>
          <w:cs/>
          <w:lang w:bidi="si-LK"/>
        </w:rPr>
        <w:t>කුසීතපුග්ගලපරිවජ්ජනතා</w:t>
      </w:r>
      <w:r w:rsidR="00C066C0" w:rsidRPr="003415D8">
        <w:rPr>
          <w:b/>
          <w:bCs/>
        </w:rPr>
        <w:t xml:space="preserve">, </w:t>
      </w:r>
      <w:r w:rsidR="00C066C0" w:rsidRPr="003415D8">
        <w:rPr>
          <w:b/>
          <w:bCs/>
          <w:cs/>
          <w:lang w:bidi="si-LK"/>
        </w:rPr>
        <w:t>ආර</w:t>
      </w:r>
      <w:r w:rsidR="003415D8" w:rsidRPr="003415D8">
        <w:rPr>
          <w:rFonts w:hint="cs"/>
          <w:b/>
          <w:bCs/>
          <w:cs/>
          <w:lang w:bidi="si-LK"/>
        </w:rPr>
        <w:t>ද්</w:t>
      </w:r>
      <w:r w:rsidR="00C066C0" w:rsidRPr="003415D8">
        <w:rPr>
          <w:b/>
          <w:bCs/>
          <w:cs/>
          <w:lang w:bidi="si-LK"/>
        </w:rPr>
        <w:t>ධවිරියපු</w:t>
      </w:r>
      <w:r w:rsidR="003415D8" w:rsidRPr="003415D8">
        <w:rPr>
          <w:rFonts w:hint="cs"/>
          <w:b/>
          <w:bCs/>
          <w:cs/>
          <w:lang w:bidi="si-LK"/>
        </w:rPr>
        <w:t>ග‍්ග</w:t>
      </w:r>
      <w:r w:rsidR="00C066C0" w:rsidRPr="003415D8">
        <w:rPr>
          <w:b/>
          <w:bCs/>
          <w:cs/>
          <w:lang w:bidi="si-LK"/>
        </w:rPr>
        <w:t>ලසෙවනතා</w:t>
      </w:r>
      <w:r w:rsidR="00C066C0" w:rsidRPr="003415D8">
        <w:rPr>
          <w:b/>
          <w:bCs/>
        </w:rPr>
        <w:t xml:space="preserve">, </w:t>
      </w:r>
      <w:r w:rsidR="00C066C0" w:rsidRPr="003415D8">
        <w:rPr>
          <w:b/>
          <w:bCs/>
          <w:cs/>
          <w:lang w:bidi="si-LK"/>
        </w:rPr>
        <w:t>තද</w:t>
      </w:r>
      <w:r w:rsidR="003415D8" w:rsidRPr="003415D8">
        <w:rPr>
          <w:rFonts w:hint="cs"/>
          <w:b/>
          <w:bCs/>
          <w:cs/>
          <w:lang w:bidi="si-LK"/>
        </w:rPr>
        <w:t>ධි</w:t>
      </w:r>
      <w:r w:rsidR="00C066C0" w:rsidRPr="003415D8">
        <w:rPr>
          <w:b/>
          <w:bCs/>
          <w:cs/>
          <w:lang w:bidi="si-LK"/>
        </w:rPr>
        <w:t>මු</w:t>
      </w:r>
      <w:r w:rsidR="003415D8" w:rsidRPr="003415D8">
        <w:rPr>
          <w:rFonts w:hint="cs"/>
          <w:b/>
          <w:bCs/>
          <w:cs/>
          <w:lang w:bidi="si-LK"/>
        </w:rPr>
        <w:t>ත්ත</w:t>
      </w:r>
      <w:r w:rsidR="00C066C0" w:rsidRPr="003415D8">
        <w:rPr>
          <w:b/>
          <w:bCs/>
          <w:cs/>
          <w:lang w:bidi="si-LK"/>
        </w:rPr>
        <w:t>තා</w:t>
      </w:r>
      <w:r>
        <w:rPr>
          <w:b/>
          <w:bCs/>
        </w:rPr>
        <w:t>”</w:t>
      </w:r>
      <w:r w:rsidR="00C066C0" w:rsidRPr="00C066C0">
        <w:t xml:space="preserve"> </w:t>
      </w:r>
      <w:r w:rsidR="003415D8">
        <w:rPr>
          <w:cs/>
          <w:lang w:bidi="si-LK"/>
        </w:rPr>
        <w:t>යන මෙයින් දැක්ව</w:t>
      </w:r>
      <w:r w:rsidR="003415D8">
        <w:rPr>
          <w:rFonts w:hint="cs"/>
          <w:cs/>
          <w:lang w:bidi="si-LK"/>
        </w:rPr>
        <w:t>ූ</w:t>
      </w:r>
      <w:r w:rsidR="00C066C0" w:rsidRPr="00C066C0">
        <w:rPr>
          <w:cs/>
          <w:lang w:bidi="si-LK"/>
        </w:rPr>
        <w:t>වෝ විරියසම්බොජ්ඣංගයා ගේ ඉපැ</w:t>
      </w:r>
      <w:r w:rsidR="003415D8">
        <w:rPr>
          <w:rFonts w:hint="cs"/>
          <w:cs/>
          <w:lang w:bidi="si-LK"/>
        </w:rPr>
        <w:t>ත්</w:t>
      </w:r>
      <w:r w:rsidR="00C066C0" w:rsidRPr="00C066C0">
        <w:rPr>
          <w:cs/>
          <w:lang w:bidi="si-LK"/>
        </w:rPr>
        <w:t>මට රුකුල් දෙන කරුණු එකොළොසෙක් ය. අවාබිය සැලකීම</w:t>
      </w:r>
      <w:r w:rsidR="00C066C0" w:rsidRPr="00C066C0">
        <w:t xml:space="preserve">, </w:t>
      </w:r>
      <w:r w:rsidR="002B2CE3">
        <w:rPr>
          <w:cs/>
          <w:lang w:bidi="si-LK"/>
        </w:rPr>
        <w:t>වීර්‍ය්‍ය</w:t>
      </w:r>
      <w:r w:rsidR="00C066C0" w:rsidRPr="00C066C0">
        <w:rPr>
          <w:cs/>
          <w:lang w:bidi="si-LK"/>
        </w:rPr>
        <w:t>යෙහි අනුසස් සැලකීම</w:t>
      </w:r>
      <w:r w:rsidR="00C066C0" w:rsidRPr="00C066C0">
        <w:t xml:space="preserve">, </w:t>
      </w:r>
      <w:r w:rsidR="00C066C0" w:rsidRPr="00C066C0">
        <w:rPr>
          <w:cs/>
          <w:lang w:bidi="si-LK"/>
        </w:rPr>
        <w:t>යා යුතු මඟ සැලකීම</w:t>
      </w:r>
      <w:r w:rsidR="00C066C0" w:rsidRPr="00C066C0">
        <w:t xml:space="preserve">, </w:t>
      </w:r>
      <w:r w:rsidR="00C066C0" w:rsidRPr="00C066C0">
        <w:rPr>
          <w:cs/>
          <w:lang w:bidi="si-LK"/>
        </w:rPr>
        <w:t>පිඬුපිදුම සැලකීම</w:t>
      </w:r>
      <w:r w:rsidR="00C066C0" w:rsidRPr="00C066C0">
        <w:t xml:space="preserve">, </w:t>
      </w:r>
      <w:r w:rsidR="00C066C0" w:rsidRPr="00C066C0">
        <w:rPr>
          <w:cs/>
          <w:lang w:bidi="si-LK"/>
        </w:rPr>
        <w:t>දායාදයෙහි මහ</w:t>
      </w:r>
      <w:r w:rsidR="003415D8">
        <w:rPr>
          <w:rFonts w:hint="cs"/>
          <w:cs/>
          <w:lang w:bidi="si-LK"/>
        </w:rPr>
        <w:t>ත්</w:t>
      </w:r>
      <w:r w:rsidR="00C066C0" w:rsidRPr="00C066C0">
        <w:rPr>
          <w:cs/>
          <w:lang w:bidi="si-LK"/>
        </w:rPr>
        <w:t>කම සැලකීම</w:t>
      </w:r>
      <w:r w:rsidR="00C066C0" w:rsidRPr="00C066C0">
        <w:t xml:space="preserve">, </w:t>
      </w:r>
      <w:r w:rsidR="00C066C0" w:rsidRPr="00C066C0">
        <w:rPr>
          <w:cs/>
          <w:lang w:bidi="si-LK"/>
        </w:rPr>
        <w:t>බුදුරජුන් පිළිබඳ මහත් කම සැලකීම</w:t>
      </w:r>
      <w:r w:rsidR="00C066C0" w:rsidRPr="00C066C0">
        <w:t xml:space="preserve">, </w:t>
      </w:r>
      <w:r w:rsidR="00C066C0" w:rsidRPr="00C066C0">
        <w:rPr>
          <w:cs/>
          <w:lang w:bidi="si-LK"/>
        </w:rPr>
        <w:t>ජාතිමහත්</w:t>
      </w:r>
      <w:r w:rsidR="003415D8">
        <w:rPr>
          <w:rFonts w:hint="cs"/>
          <w:cs/>
          <w:lang w:bidi="si-LK"/>
        </w:rPr>
        <w:t>ත්‍ව</w:t>
      </w:r>
      <w:r w:rsidR="00C066C0" w:rsidRPr="00C066C0">
        <w:rPr>
          <w:cs/>
          <w:lang w:bidi="si-LK"/>
        </w:rPr>
        <w:t>ය සැලකීම</w:t>
      </w:r>
      <w:r w:rsidR="00C066C0" w:rsidRPr="00C066C0">
        <w:t xml:space="preserve">, </w:t>
      </w:r>
      <w:r w:rsidR="00C066C0" w:rsidRPr="00C066C0">
        <w:rPr>
          <w:cs/>
          <w:lang w:bidi="si-LK"/>
        </w:rPr>
        <w:t>සබ්‍රම්සරුන් පිළිබඳ මහත්කම සැලකීම</w:t>
      </w:r>
      <w:r w:rsidR="00C066C0" w:rsidRPr="00C066C0">
        <w:t xml:space="preserve">, </w:t>
      </w:r>
      <w:r w:rsidR="00C066C0" w:rsidRPr="00C066C0">
        <w:rPr>
          <w:cs/>
          <w:lang w:bidi="si-LK"/>
        </w:rPr>
        <w:t>අලසපුගුලන් දුරු කිරීම</w:t>
      </w:r>
      <w:r w:rsidR="00C066C0" w:rsidRPr="00C066C0">
        <w:t xml:space="preserve">, </w:t>
      </w:r>
      <w:r w:rsidR="00C066C0" w:rsidRPr="00C066C0">
        <w:rPr>
          <w:cs/>
          <w:lang w:bidi="si-LK"/>
        </w:rPr>
        <w:t>පටන් ගත් වැර ඇති පුගුලන් සෙවීම</w:t>
      </w:r>
      <w:r w:rsidR="00C066C0" w:rsidRPr="00C066C0">
        <w:t xml:space="preserve">, </w:t>
      </w:r>
      <w:r w:rsidR="002B2CE3">
        <w:rPr>
          <w:cs/>
          <w:lang w:bidi="si-LK"/>
        </w:rPr>
        <w:t>වීර්‍ය්‍ය</w:t>
      </w:r>
      <w:r w:rsidR="00C066C0" w:rsidRPr="00C066C0">
        <w:rPr>
          <w:cs/>
          <w:lang w:bidi="si-LK"/>
        </w:rPr>
        <w:t xml:space="preserve"> උපදවන්නට නැමී සිටීම යන මේ ය ඒ එකොළොස. </w:t>
      </w:r>
    </w:p>
    <w:p w14:paraId="6AF09F20" w14:textId="173612E8" w:rsidR="00C066C0" w:rsidRPr="00C066C0" w:rsidRDefault="00C066C0" w:rsidP="002807A3">
      <w:r w:rsidRPr="00C066C0">
        <w:rPr>
          <w:cs/>
          <w:lang w:bidi="si-LK"/>
        </w:rPr>
        <w:t>එහි නිරයැ පස්වැදෑරුම් වද බැඳුම් පටන් විඳින දුක්බිය</w:t>
      </w:r>
      <w:r w:rsidRPr="00C066C0">
        <w:t xml:space="preserve">, </w:t>
      </w:r>
      <w:r w:rsidRPr="00C066C0">
        <w:rPr>
          <w:cs/>
          <w:lang w:bidi="si-LK"/>
        </w:rPr>
        <w:t>තිරිසන් අපායයෙහි දැල් කෙමින් කටු සැමිටි ආදියෙන් විඳින දුක් බිය</w:t>
      </w:r>
      <w:r w:rsidRPr="00C066C0">
        <w:t xml:space="preserve">, </w:t>
      </w:r>
      <w:r w:rsidRPr="00C066C0">
        <w:rPr>
          <w:cs/>
          <w:lang w:bidi="si-LK"/>
        </w:rPr>
        <w:t>ප්‍රේත</w:t>
      </w:r>
      <w:r w:rsidR="00A61BC6">
        <w:rPr>
          <w:cs/>
          <w:lang w:bidi="si-LK"/>
        </w:rPr>
        <w:t>ලෝකයෙ</w:t>
      </w:r>
      <w:r w:rsidRPr="00C066C0">
        <w:rPr>
          <w:cs/>
          <w:lang w:bidi="si-LK"/>
        </w:rPr>
        <w:t>හි බුද්ධාන්තර ගණන් සා පිපාසාවෙන් වි</w:t>
      </w:r>
      <w:r w:rsidR="00E23776">
        <w:rPr>
          <w:rFonts w:hint="cs"/>
          <w:cs/>
          <w:lang w:bidi="si-LK"/>
        </w:rPr>
        <w:t>ඳි</w:t>
      </w:r>
      <w:r w:rsidRPr="00C066C0">
        <w:rPr>
          <w:cs/>
          <w:lang w:bidi="si-LK"/>
        </w:rPr>
        <w:t>න දුක් බිය</w:t>
      </w:r>
      <w:r w:rsidRPr="00C066C0">
        <w:t xml:space="preserve">, </w:t>
      </w:r>
      <w:r w:rsidRPr="00C066C0">
        <w:rPr>
          <w:cs/>
          <w:lang w:bidi="si-LK"/>
        </w:rPr>
        <w:t>අසුර</w:t>
      </w:r>
      <w:r w:rsidR="00A61BC6">
        <w:rPr>
          <w:cs/>
          <w:lang w:bidi="si-LK"/>
        </w:rPr>
        <w:t>ලෝකයෙ</w:t>
      </w:r>
      <w:r w:rsidRPr="00C066C0">
        <w:rPr>
          <w:cs/>
          <w:lang w:bidi="si-LK"/>
        </w:rPr>
        <w:t>හි හැට අසූ රියන් පමණ වූ ඇට ස</w:t>
      </w:r>
      <w:r w:rsidR="00CA3300">
        <w:rPr>
          <w:rFonts w:hint="cs"/>
          <w:cs/>
          <w:lang w:bidi="si-LK"/>
        </w:rPr>
        <w:t>ම්</w:t>
      </w:r>
      <w:r w:rsidRPr="00C066C0">
        <w:rPr>
          <w:cs/>
          <w:lang w:bidi="si-LK"/>
        </w:rPr>
        <w:t xml:space="preserve"> පමණින් සෑදුනු සිරුරු දරා අවු සුළං ආදියෙන් විඳින දුක් බිය සැලකීම ය </w:t>
      </w:r>
      <w:r w:rsidRPr="00CA3300">
        <w:rPr>
          <w:b/>
          <w:bCs/>
          <w:cs/>
          <w:lang w:bidi="si-LK"/>
        </w:rPr>
        <w:t>අපායභයපචවෙක්ඛණතා</w:t>
      </w:r>
      <w:r w:rsidRPr="00CA3300">
        <w:rPr>
          <w:b/>
          <w:bCs/>
        </w:rPr>
        <w:t>,</w:t>
      </w:r>
      <w:r w:rsidRPr="00C066C0">
        <w:t xml:space="preserve"> </w:t>
      </w:r>
      <w:r w:rsidRPr="00C066C0">
        <w:rPr>
          <w:cs/>
          <w:lang w:bidi="si-LK"/>
        </w:rPr>
        <w:t xml:space="preserve">යි කීයේ ය. </w:t>
      </w:r>
    </w:p>
    <w:p w14:paraId="2C157AD3" w14:textId="2A7A56E8" w:rsidR="00C066C0" w:rsidRPr="00C066C0" w:rsidRDefault="003E6E91" w:rsidP="00634653">
      <w:r>
        <w:rPr>
          <w:cs/>
          <w:lang w:bidi="si-LK"/>
        </w:rPr>
        <w:t>‘</w:t>
      </w:r>
      <w:r w:rsidR="00C066C0" w:rsidRPr="00C066C0">
        <w:rPr>
          <w:cs/>
          <w:lang w:bidi="si-LK"/>
        </w:rPr>
        <w:t>කම්මැලියකු විසින් නවලොවුතුරා දහම් ලබනු නො හැකිය</w:t>
      </w:r>
      <w:r w:rsidR="00C066C0" w:rsidRPr="00C066C0">
        <w:t xml:space="preserve">, </w:t>
      </w:r>
      <w:r w:rsidR="00C066C0" w:rsidRPr="00C066C0">
        <w:rPr>
          <w:cs/>
          <w:lang w:bidi="si-LK"/>
        </w:rPr>
        <w:t>එහි වී</w:t>
      </w:r>
      <w:r w:rsidR="00CA3300">
        <w:rPr>
          <w:rFonts w:hint="cs"/>
          <w:cs/>
          <w:lang w:bidi="si-LK"/>
        </w:rPr>
        <w:t>ර්‍ය්‍ය</w:t>
      </w:r>
      <w:r w:rsidR="00C066C0" w:rsidRPr="00C066C0">
        <w:rPr>
          <w:cs/>
          <w:lang w:bidi="si-LK"/>
        </w:rPr>
        <w:t>වත් විය යුතු ය</w:t>
      </w:r>
      <w:r w:rsidR="00C066C0" w:rsidRPr="00C066C0">
        <w:t xml:space="preserve">, </w:t>
      </w:r>
      <w:r w:rsidR="00BB1AB3">
        <w:rPr>
          <w:cs/>
          <w:lang w:bidi="si-LK"/>
        </w:rPr>
        <w:t>වීර්‍ය්‍ය</w:t>
      </w:r>
      <w:r w:rsidR="00C066C0" w:rsidRPr="00C066C0">
        <w:rPr>
          <w:cs/>
          <w:lang w:bidi="si-LK"/>
        </w:rPr>
        <w:t xml:space="preserve"> ඇත්තහු විසින් ම ය ඒ ලැබිය යුතු</w:t>
      </w:r>
      <w:r w:rsidR="00C066C0" w:rsidRPr="00C066C0">
        <w:t xml:space="preserve">, </w:t>
      </w:r>
      <w:r w:rsidR="00C066C0" w:rsidRPr="00C066C0">
        <w:rPr>
          <w:cs/>
          <w:lang w:bidi="si-LK"/>
        </w:rPr>
        <w:t>යනාදීන් සැල</w:t>
      </w:r>
      <w:r w:rsidR="00CA3300">
        <w:rPr>
          <w:rFonts w:hint="cs"/>
          <w:cs/>
          <w:lang w:bidi="si-LK"/>
        </w:rPr>
        <w:t>කී</w:t>
      </w:r>
      <w:r w:rsidR="00C066C0" w:rsidRPr="00C066C0">
        <w:rPr>
          <w:cs/>
          <w:lang w:bidi="si-LK"/>
        </w:rPr>
        <w:t xml:space="preserve">ම ය </w:t>
      </w:r>
      <w:r w:rsidR="00C066C0" w:rsidRPr="00CA3300">
        <w:rPr>
          <w:b/>
          <w:bCs/>
          <w:cs/>
          <w:lang w:bidi="si-LK"/>
        </w:rPr>
        <w:t>ආනිසංසද</w:t>
      </w:r>
      <w:r w:rsidR="00CA3300" w:rsidRPr="00CA3300">
        <w:rPr>
          <w:rFonts w:hint="cs"/>
          <w:b/>
          <w:bCs/>
          <w:cs/>
          <w:lang w:bidi="si-LK"/>
        </w:rPr>
        <w:t>ස්</w:t>
      </w:r>
      <w:r w:rsidR="00C066C0" w:rsidRPr="00CA3300">
        <w:rPr>
          <w:b/>
          <w:bCs/>
          <w:cs/>
          <w:lang w:bidi="si-LK"/>
        </w:rPr>
        <w:t>සාවිතා</w:t>
      </w:r>
      <w:r w:rsidR="00C066C0" w:rsidRPr="00C066C0">
        <w:rPr>
          <w:cs/>
          <w:lang w:bidi="si-LK"/>
        </w:rPr>
        <w:t xml:space="preserve"> නම්. </w:t>
      </w:r>
    </w:p>
    <w:p w14:paraId="4F15AF38" w14:textId="2F1204CB" w:rsidR="00C066C0" w:rsidRPr="00C066C0" w:rsidRDefault="003E6E91" w:rsidP="00634653">
      <w:r>
        <w:t>‘</w:t>
      </w:r>
      <w:r w:rsidR="00C066C0" w:rsidRPr="00C066C0">
        <w:rPr>
          <w:cs/>
          <w:lang w:bidi="si-LK"/>
        </w:rPr>
        <w:t>බුදු පසේබුදු මහර</w:t>
      </w:r>
      <w:r w:rsidR="00CA3300">
        <w:rPr>
          <w:rFonts w:hint="cs"/>
          <w:cs/>
          <w:lang w:bidi="si-LK"/>
        </w:rPr>
        <w:t>හත්</w:t>
      </w:r>
      <w:r w:rsidR="00C066C0" w:rsidRPr="00C066C0">
        <w:rPr>
          <w:cs/>
          <w:lang w:bidi="si-LK"/>
        </w:rPr>
        <w:t>හු ගියෝ</w:t>
      </w:r>
      <w:r w:rsidR="00C066C0" w:rsidRPr="00C066C0">
        <w:t xml:space="preserve">, </w:t>
      </w:r>
      <w:r w:rsidR="00C066C0" w:rsidRPr="00C066C0">
        <w:rPr>
          <w:cs/>
          <w:lang w:bidi="si-LK"/>
        </w:rPr>
        <w:t>සියලු අරුත් සිදු කරණ මගැය</w:t>
      </w:r>
      <w:r w:rsidR="00C066C0" w:rsidRPr="00C066C0">
        <w:t xml:space="preserve">, </w:t>
      </w:r>
      <w:r w:rsidR="00C066C0" w:rsidRPr="00C066C0">
        <w:rPr>
          <w:cs/>
          <w:lang w:bidi="si-LK"/>
        </w:rPr>
        <w:t>එහෙයින් මා ද ඒ මග ම යා යුතුය</w:t>
      </w:r>
      <w:r w:rsidR="00C066C0" w:rsidRPr="00C066C0">
        <w:t xml:space="preserve">, </w:t>
      </w:r>
      <w:r w:rsidR="00C066C0" w:rsidRPr="00C066C0">
        <w:rPr>
          <w:cs/>
          <w:lang w:bidi="si-LK"/>
        </w:rPr>
        <w:t>කම්මැලියාට ඒ මග</w:t>
      </w:r>
      <w:r w:rsidR="00CA3300">
        <w:rPr>
          <w:rFonts w:hint="cs"/>
          <w:cs/>
          <w:lang w:bidi="si-LK"/>
        </w:rPr>
        <w:t xml:space="preserve"> </w:t>
      </w:r>
      <w:r w:rsidR="00C066C0" w:rsidRPr="00C066C0">
        <w:rPr>
          <w:cs/>
          <w:lang w:bidi="si-LK"/>
        </w:rPr>
        <w:t>නො යා හැකි ය</w:t>
      </w:r>
      <w:r w:rsidR="00C066C0" w:rsidRPr="00C066C0">
        <w:t xml:space="preserve">, </w:t>
      </w:r>
      <w:r w:rsidR="00C066C0" w:rsidRPr="00C066C0">
        <w:rPr>
          <w:cs/>
          <w:lang w:bidi="si-LK"/>
        </w:rPr>
        <w:t xml:space="preserve">නියම මග යන්නට </w:t>
      </w:r>
      <w:r w:rsidR="002B2CE3">
        <w:rPr>
          <w:cs/>
          <w:lang w:bidi="si-LK"/>
        </w:rPr>
        <w:t>වීර්‍ය්‍ය</w:t>
      </w:r>
      <w:r w:rsidR="00C066C0" w:rsidRPr="00C066C0">
        <w:rPr>
          <w:cs/>
          <w:lang w:bidi="si-LK"/>
        </w:rPr>
        <w:t xml:space="preserve"> ඇත්</w:t>
      </w:r>
      <w:r w:rsidR="00CA3300">
        <w:rPr>
          <w:rFonts w:hint="cs"/>
          <w:cs/>
          <w:lang w:bidi="si-LK"/>
        </w:rPr>
        <w:t>ත</w:t>
      </w:r>
      <w:r w:rsidR="00C066C0" w:rsidRPr="00C066C0">
        <w:rPr>
          <w:cs/>
          <w:lang w:bidi="si-LK"/>
        </w:rPr>
        <w:t>කු විය යුතු ය</w:t>
      </w:r>
      <w:r>
        <w:rPr>
          <w:cs/>
          <w:lang w:bidi="si-LK"/>
        </w:rPr>
        <w:t>’</w:t>
      </w:r>
      <w:r w:rsidR="00CA3300">
        <w:rPr>
          <w:cs/>
          <w:lang w:bidi="si-LK"/>
        </w:rPr>
        <w:t xml:space="preserve"> යනාද</w:t>
      </w:r>
      <w:r w:rsidR="00CA3300">
        <w:rPr>
          <w:rFonts w:hint="cs"/>
          <w:cs/>
          <w:lang w:bidi="si-LK"/>
        </w:rPr>
        <w:t>ී</w:t>
      </w:r>
      <w:r w:rsidR="00C066C0" w:rsidRPr="00C066C0">
        <w:rPr>
          <w:cs/>
          <w:lang w:bidi="si-LK"/>
        </w:rPr>
        <w:t xml:space="preserve">න් සැලකීම </w:t>
      </w:r>
      <w:r w:rsidR="00C066C0" w:rsidRPr="00CA3300">
        <w:rPr>
          <w:b/>
          <w:bCs/>
          <w:cs/>
          <w:lang w:bidi="si-LK"/>
        </w:rPr>
        <w:t>ගමනවීථිප</w:t>
      </w:r>
      <w:r w:rsidR="00CA3300" w:rsidRPr="00CA3300">
        <w:rPr>
          <w:rFonts w:hint="cs"/>
          <w:b/>
          <w:bCs/>
          <w:cs/>
          <w:lang w:bidi="si-LK"/>
        </w:rPr>
        <w:t>ච‍්චවෙක‍්ඛණ</w:t>
      </w:r>
      <w:r w:rsidR="00C066C0" w:rsidRPr="00CA3300">
        <w:rPr>
          <w:b/>
          <w:bCs/>
          <w:cs/>
          <w:lang w:bidi="si-LK"/>
        </w:rPr>
        <w:t>තා</w:t>
      </w:r>
      <w:r w:rsidR="00C066C0" w:rsidRPr="00C066C0">
        <w:rPr>
          <w:cs/>
          <w:lang w:bidi="si-LK"/>
        </w:rPr>
        <w:t xml:space="preserve"> නමි. </w:t>
      </w:r>
    </w:p>
    <w:p w14:paraId="0DEFC486" w14:textId="43A7CC88" w:rsidR="00C066C0" w:rsidRPr="00C066C0" w:rsidRDefault="003E6E91" w:rsidP="00634653">
      <w:r>
        <w:t>‘</w:t>
      </w:r>
      <w:r w:rsidR="00C066C0" w:rsidRPr="00C066C0">
        <w:rPr>
          <w:cs/>
          <w:lang w:bidi="si-LK"/>
        </w:rPr>
        <w:t>යම් කෙනෙක් තම සිවුපසය දී උවැටන් කෙරෙත්ද</w:t>
      </w:r>
      <w:r w:rsidR="00C066C0" w:rsidRPr="00C066C0">
        <w:t xml:space="preserve">, </w:t>
      </w:r>
      <w:r w:rsidR="00C066C0" w:rsidRPr="00C066C0">
        <w:rPr>
          <w:cs/>
          <w:lang w:bidi="si-LK"/>
        </w:rPr>
        <w:t>ඔවුහු තාගේ නෑයෝ නො වෙති</w:t>
      </w:r>
      <w:r w:rsidR="00C066C0" w:rsidRPr="00C066C0">
        <w:t xml:space="preserve">, </w:t>
      </w:r>
      <w:r w:rsidR="00C066C0" w:rsidRPr="00C066C0">
        <w:rPr>
          <w:cs/>
          <w:lang w:bidi="si-LK"/>
        </w:rPr>
        <w:t>දැසි කම්කරුවෝත් නො වෙති</w:t>
      </w:r>
      <w:r w:rsidR="00C066C0" w:rsidRPr="00C066C0">
        <w:t xml:space="preserve">, </w:t>
      </w:r>
      <w:r w:rsidR="00C066C0" w:rsidRPr="00C066C0">
        <w:rPr>
          <w:cs/>
          <w:lang w:bidi="si-LK"/>
        </w:rPr>
        <w:t xml:space="preserve">ඔවුහු </w:t>
      </w:r>
      <w:r w:rsidR="00AD1C72">
        <w:rPr>
          <w:cs/>
          <w:lang w:bidi="si-LK"/>
        </w:rPr>
        <w:t>‘</w:t>
      </w:r>
      <w:r w:rsidR="00C066C0" w:rsidRPr="00C066C0">
        <w:rPr>
          <w:cs/>
          <w:lang w:bidi="si-LK"/>
        </w:rPr>
        <w:t>අපි ජීවත් ව</w:t>
      </w:r>
      <w:r w:rsidR="00CA3300">
        <w:rPr>
          <w:rFonts w:hint="cs"/>
          <w:cs/>
          <w:lang w:bidi="si-LK"/>
        </w:rPr>
        <w:t>න්</w:t>
      </w:r>
      <w:r w:rsidR="00C066C0" w:rsidRPr="00C066C0">
        <w:rPr>
          <w:cs/>
          <w:lang w:bidi="si-LK"/>
        </w:rPr>
        <w:t>න</w:t>
      </w:r>
      <w:r w:rsidR="00CA3300">
        <w:rPr>
          <w:rFonts w:hint="cs"/>
          <w:cs/>
          <w:lang w:bidi="si-LK"/>
        </w:rPr>
        <w:t xml:space="preserve"> </w:t>
      </w:r>
      <w:r w:rsidR="00C066C0" w:rsidRPr="00C066C0">
        <w:rPr>
          <w:cs/>
          <w:lang w:bidi="si-LK"/>
        </w:rPr>
        <w:t>මෝ තා නිසා ය</w:t>
      </w:r>
      <w:r>
        <w:t>’</w:t>
      </w:r>
      <w:r w:rsidR="00C066C0" w:rsidRPr="00C066C0">
        <w:t xml:space="preserve"> </w:t>
      </w:r>
      <w:r w:rsidR="00C066C0" w:rsidRPr="00C066C0">
        <w:rPr>
          <w:cs/>
          <w:lang w:bidi="si-LK"/>
        </w:rPr>
        <w:t>යි තට සිවු පසය නො දෙති</w:t>
      </w:r>
      <w:r w:rsidR="00C066C0" w:rsidRPr="00C066C0">
        <w:t xml:space="preserve">; </w:t>
      </w:r>
      <w:r w:rsidR="00C066C0" w:rsidRPr="00C066C0">
        <w:rPr>
          <w:cs/>
          <w:lang w:bidi="si-LK"/>
        </w:rPr>
        <w:t>ඔවුහු එසේ කර</w:t>
      </w:r>
      <w:r w:rsidR="00CA3300">
        <w:rPr>
          <w:rFonts w:hint="cs"/>
          <w:cs/>
          <w:lang w:bidi="si-LK"/>
        </w:rPr>
        <w:t>න්</w:t>
      </w:r>
      <w:r w:rsidR="00C066C0" w:rsidRPr="00C066C0">
        <w:rPr>
          <w:cs/>
          <w:lang w:bidi="si-LK"/>
        </w:rPr>
        <w:t>නෝ</w:t>
      </w:r>
      <w:r w:rsidR="00C066C0" w:rsidRPr="00C066C0">
        <w:t xml:space="preserve">, </w:t>
      </w:r>
      <w:r w:rsidR="00C066C0" w:rsidRPr="00C066C0">
        <w:rPr>
          <w:cs/>
          <w:lang w:bidi="si-LK"/>
        </w:rPr>
        <w:t>තා පිළිබඳ ගුණනුවණ සලකා ය</w:t>
      </w:r>
      <w:r w:rsidR="00C066C0" w:rsidRPr="00C066C0">
        <w:t xml:space="preserve">, </w:t>
      </w:r>
      <w:r w:rsidR="00C066C0" w:rsidRPr="00C066C0">
        <w:rPr>
          <w:cs/>
          <w:lang w:bidi="si-LK"/>
        </w:rPr>
        <w:t>තට කරණ සංග්‍රහයන්ගෙන් සසර දුක් ගෙවා ගන්නට ලැබේ ය</w:t>
      </w:r>
      <w:r w:rsidR="00C066C0" w:rsidRPr="00C066C0">
        <w:t xml:space="preserve">, </w:t>
      </w:r>
      <w:r w:rsidR="00C066C0" w:rsidRPr="00C066C0">
        <w:rPr>
          <w:cs/>
          <w:lang w:bidi="si-LK"/>
        </w:rPr>
        <w:t>යනු සලකා ය</w:t>
      </w:r>
      <w:r w:rsidR="00C066C0" w:rsidRPr="00C066C0">
        <w:t xml:space="preserve">, </w:t>
      </w:r>
      <w:r w:rsidR="00C066C0" w:rsidRPr="00C066C0">
        <w:rPr>
          <w:cs/>
          <w:lang w:bidi="si-LK"/>
        </w:rPr>
        <w:t>තා කෙරෙහි වූ ගුණධ</w:t>
      </w:r>
      <w:r w:rsidR="00983463">
        <w:rPr>
          <w:cs/>
          <w:lang w:bidi="si-LK"/>
        </w:rPr>
        <w:t>ර්‍ම</w:t>
      </w:r>
      <w:r w:rsidR="00C066C0" w:rsidRPr="00C066C0">
        <w:rPr>
          <w:cs/>
          <w:lang w:bidi="si-LK"/>
        </w:rPr>
        <w:t xml:space="preserve"> සලකා ම තම සිවුපසය දෙ</w:t>
      </w:r>
      <w:r w:rsidR="008D6925">
        <w:rPr>
          <w:rFonts w:hint="cs"/>
          <w:cs/>
          <w:lang w:bidi="si-LK"/>
        </w:rPr>
        <w:t>න්</w:t>
      </w:r>
      <w:r w:rsidR="00C066C0" w:rsidRPr="00C066C0">
        <w:rPr>
          <w:cs/>
          <w:lang w:bidi="si-LK"/>
        </w:rPr>
        <w:t>නෝ ය</w:t>
      </w:r>
      <w:r w:rsidR="00C066C0" w:rsidRPr="00C066C0">
        <w:t xml:space="preserve">, </w:t>
      </w:r>
      <w:r w:rsidR="00C066C0" w:rsidRPr="00C066C0">
        <w:rPr>
          <w:cs/>
          <w:lang w:bidi="si-LK"/>
        </w:rPr>
        <w:t>තාගේ අනික් ලොකුකමක් සලකා නො දෙ</w:t>
      </w:r>
      <w:r w:rsidR="008D6925">
        <w:rPr>
          <w:rFonts w:hint="cs"/>
          <w:cs/>
          <w:lang w:bidi="si-LK"/>
        </w:rPr>
        <w:t>න්</w:t>
      </w:r>
      <w:r w:rsidR="00C066C0" w:rsidRPr="00C066C0">
        <w:rPr>
          <w:cs/>
          <w:lang w:bidi="si-LK"/>
        </w:rPr>
        <w:t>නෝ ය</w:t>
      </w:r>
      <w:r w:rsidR="00C066C0" w:rsidRPr="00C066C0">
        <w:t xml:space="preserve">, </w:t>
      </w:r>
      <w:r w:rsidR="00C066C0" w:rsidRPr="00C066C0">
        <w:rPr>
          <w:cs/>
          <w:lang w:bidi="si-LK"/>
        </w:rPr>
        <w:t>බුදුරජුන් විසින් ද මාගේ මහණ තෙමේ සැදැහැවතුන්ගේ සිවුපසය වළඳා සිරුර තර කොට ගෙ</w:t>
      </w:r>
      <w:r w:rsidR="008D6925">
        <w:rPr>
          <w:rFonts w:hint="cs"/>
          <w:cs/>
          <w:lang w:bidi="si-LK"/>
        </w:rPr>
        <w:t>ණ</w:t>
      </w:r>
      <w:r w:rsidR="00C066C0" w:rsidRPr="00C066C0">
        <w:rPr>
          <w:cs/>
          <w:lang w:bidi="si-LK"/>
        </w:rPr>
        <w:t xml:space="preserve"> මොරො</w:t>
      </w:r>
      <w:r w:rsidR="008D6925">
        <w:rPr>
          <w:rFonts w:hint="cs"/>
          <w:cs/>
          <w:lang w:bidi="si-LK"/>
        </w:rPr>
        <w:t>ම්</w:t>
      </w:r>
      <w:r w:rsidR="00C066C0" w:rsidRPr="00C066C0">
        <w:rPr>
          <w:cs/>
          <w:lang w:bidi="si-LK"/>
        </w:rPr>
        <w:t>කම් පාමින් සුවසේ වැඩ වෙසේවා</w:t>
      </w:r>
      <w:r>
        <w:t>’</w:t>
      </w:r>
      <w:r w:rsidR="00C066C0" w:rsidRPr="00C066C0">
        <w:t xml:space="preserve"> </w:t>
      </w:r>
      <w:r w:rsidR="00C066C0" w:rsidRPr="00C066C0">
        <w:rPr>
          <w:cs/>
          <w:lang w:bidi="si-LK"/>
        </w:rPr>
        <w:t>යි සිතා තට සිවුපසය නො අනුදන්නා ලද්දේ ය</w:t>
      </w:r>
      <w:r w:rsidR="00C066C0" w:rsidRPr="00C066C0">
        <w:t xml:space="preserve">, </w:t>
      </w:r>
      <w:r w:rsidR="00C066C0" w:rsidRPr="00C066C0">
        <w:rPr>
          <w:cs/>
          <w:lang w:bidi="si-LK"/>
        </w:rPr>
        <w:t>මාගේ මහණ</w:t>
      </w:r>
      <w:r w:rsidR="00C066C0" w:rsidRPr="00C066C0">
        <w:t xml:space="preserve">, </w:t>
      </w:r>
      <w:r w:rsidR="00C066C0" w:rsidRPr="00C066C0">
        <w:rPr>
          <w:cs/>
          <w:lang w:bidi="si-LK"/>
        </w:rPr>
        <w:t>සිවුපසය වළඳා මහණදම් පුරා සසර දුක් ගෙවාල</w:t>
      </w:r>
      <w:r w:rsidR="008D6925">
        <w:rPr>
          <w:rFonts w:hint="cs"/>
          <w:cs/>
          <w:lang w:bidi="si-LK"/>
        </w:rPr>
        <w:t>න්නේ</w:t>
      </w:r>
      <w:r w:rsidR="00C066C0" w:rsidRPr="00C066C0">
        <w:rPr>
          <w:cs/>
          <w:lang w:bidi="si-LK"/>
        </w:rPr>
        <w:t>ය</w:t>
      </w:r>
      <w:r>
        <w:t>’</w:t>
      </w:r>
      <w:r w:rsidR="00C066C0" w:rsidRPr="00C066C0">
        <w:t xml:space="preserve"> </w:t>
      </w:r>
      <w:r w:rsidR="00C066C0" w:rsidRPr="00C066C0">
        <w:rPr>
          <w:cs/>
          <w:lang w:bidi="si-LK"/>
        </w:rPr>
        <w:t>යි සිතා ම උන් වහන්සේ විසින් ඒ අනුද</w:t>
      </w:r>
      <w:r w:rsidR="008D6925">
        <w:rPr>
          <w:rFonts w:hint="cs"/>
          <w:cs/>
          <w:lang w:bidi="si-LK"/>
        </w:rPr>
        <w:t>න්</w:t>
      </w:r>
      <w:r w:rsidR="00C066C0" w:rsidRPr="00C066C0">
        <w:rPr>
          <w:cs/>
          <w:lang w:bidi="si-LK"/>
        </w:rPr>
        <w:t>නා ලද්දේ ය</w:t>
      </w:r>
      <w:r w:rsidR="00C066C0" w:rsidRPr="00C066C0">
        <w:t xml:space="preserve">, </w:t>
      </w:r>
      <w:r w:rsidR="00C066C0" w:rsidRPr="00C066C0">
        <w:rPr>
          <w:cs/>
          <w:lang w:bidi="si-LK"/>
        </w:rPr>
        <w:t>ඒ නුඹ දැන් කම්මැලි ව සිවුපසය පිළිගැණීමට නො සුදුසු ය</w:t>
      </w:r>
      <w:r w:rsidR="00C066C0" w:rsidRPr="00C066C0">
        <w:t xml:space="preserve">, </w:t>
      </w:r>
      <w:r w:rsidR="002B2CE3">
        <w:rPr>
          <w:cs/>
          <w:lang w:bidi="si-LK"/>
        </w:rPr>
        <w:t>වීර්‍ය්‍ය</w:t>
      </w:r>
      <w:r w:rsidR="00C066C0" w:rsidRPr="00C066C0">
        <w:rPr>
          <w:cs/>
          <w:lang w:bidi="si-LK"/>
        </w:rPr>
        <w:t>වත් වූවහුටමය ඒ පිළිගැණු</w:t>
      </w:r>
      <w:r w:rsidR="008D6925">
        <w:rPr>
          <w:cs/>
          <w:lang w:bidi="si-LK"/>
        </w:rPr>
        <w:t>ම සුදුසු යන මේ ඈ ලෙසින් සැලකීමය</w:t>
      </w:r>
      <w:r w:rsidR="00C066C0" w:rsidRPr="00C066C0">
        <w:rPr>
          <w:cs/>
          <w:lang w:bidi="si-LK"/>
        </w:rPr>
        <w:t xml:space="preserve"> </w:t>
      </w:r>
      <w:r w:rsidR="00C066C0" w:rsidRPr="008D6925">
        <w:rPr>
          <w:b/>
          <w:bCs/>
          <w:cs/>
          <w:lang w:bidi="si-LK"/>
        </w:rPr>
        <w:t>පිණ්ඩපාතාපචායනතා</w:t>
      </w:r>
      <w:r w:rsidR="00C066C0" w:rsidRPr="008D6925">
        <w:rPr>
          <w:b/>
          <w:bCs/>
        </w:rPr>
        <w:t>,</w:t>
      </w:r>
      <w:r w:rsidR="00C066C0" w:rsidRPr="00C066C0">
        <w:t xml:space="preserve"> </w:t>
      </w:r>
      <w:r w:rsidR="00C066C0" w:rsidRPr="00C066C0">
        <w:rPr>
          <w:cs/>
          <w:lang w:bidi="si-LK"/>
        </w:rPr>
        <w:t xml:space="preserve">යි කීයේ. </w:t>
      </w:r>
    </w:p>
    <w:p w14:paraId="4252FF9A" w14:textId="786E08CE" w:rsidR="00C066C0" w:rsidRPr="00C066C0" w:rsidRDefault="00C066C0" w:rsidP="00DF7CF5">
      <w:r w:rsidRPr="00C066C0">
        <w:rPr>
          <w:cs/>
          <w:lang w:bidi="si-LK"/>
        </w:rPr>
        <w:t xml:space="preserve">මහාමිත්‍ර තෙරණුවෝ මෙම ලක්දිව </w:t>
      </w:r>
      <w:r w:rsidRPr="008D6925">
        <w:rPr>
          <w:b/>
          <w:bCs/>
          <w:cs/>
          <w:lang w:bidi="si-LK"/>
        </w:rPr>
        <w:t>රුහුණු රට කස</w:t>
      </w:r>
      <w:r w:rsidR="008D6925" w:rsidRPr="008D6925">
        <w:rPr>
          <w:rFonts w:hint="cs"/>
          <w:b/>
          <w:bCs/>
          <w:cs/>
          <w:lang w:bidi="si-LK"/>
        </w:rPr>
        <w:t>‍්ස</w:t>
      </w:r>
      <w:r w:rsidRPr="008D6925">
        <w:rPr>
          <w:b/>
          <w:bCs/>
          <w:cs/>
          <w:lang w:bidi="si-LK"/>
        </w:rPr>
        <w:t>ක</w:t>
      </w:r>
      <w:r w:rsidRPr="00C066C0">
        <w:rPr>
          <w:cs/>
          <w:lang w:bidi="si-LK"/>
        </w:rPr>
        <w:t xml:space="preserve"> නම් ගල් ලෙන වාසය කළ </w:t>
      </w:r>
      <w:r w:rsidR="008D6925">
        <w:rPr>
          <w:cs/>
          <w:lang w:bidi="si-LK"/>
        </w:rPr>
        <w:t>ගුණවෘද්ධ කෙනෙක් වූහ. එක් සදැහැත</w:t>
      </w:r>
      <w:r w:rsidR="008D6925">
        <w:rPr>
          <w:rFonts w:hint="cs"/>
          <w:cs/>
          <w:lang w:bidi="si-LK"/>
        </w:rPr>
        <w:t>ි</w:t>
      </w:r>
      <w:r w:rsidRPr="00C066C0">
        <w:rPr>
          <w:cs/>
          <w:lang w:bidi="si-LK"/>
        </w:rPr>
        <w:t xml:space="preserve"> උපාසිකාවක්</w:t>
      </w:r>
      <w:r w:rsidRPr="00C066C0">
        <w:t xml:space="preserve">, </w:t>
      </w:r>
      <w:r w:rsidRPr="00C066C0">
        <w:rPr>
          <w:cs/>
          <w:lang w:bidi="si-LK"/>
        </w:rPr>
        <w:t>උන්වහන්සේ සිය පුතකු සේ සලකා පොෂණය කළා ය. ඒ අතර දවසෙක දර පලා පිණිස කැලයට යන ඕ තොමෝ දුවට කතා කොට හාමුදුරුවන් පිඬු සිඟා මෙහි වැඩිය කල්හි සැළියේ ඇති පැරණි ඇල් හාල් ටික උයා කිරි ගිතෙල් සමග පිළිගන්වන්නට නියම කොට</w:t>
      </w:r>
      <w:r w:rsidRPr="00C066C0">
        <w:t xml:space="preserve">, </w:t>
      </w:r>
      <w:r w:rsidR="008D6925">
        <w:rPr>
          <w:cs/>
          <w:lang w:bidi="si-LK"/>
        </w:rPr>
        <w:t>තමන් කා ඉතිරිව තුබූ හ</w:t>
      </w:r>
      <w:r w:rsidR="008D6925">
        <w:rPr>
          <w:rFonts w:hint="cs"/>
          <w:cs/>
          <w:lang w:bidi="si-LK"/>
        </w:rPr>
        <w:t>ී</w:t>
      </w:r>
      <w:r w:rsidRPr="00C066C0">
        <w:rPr>
          <w:cs/>
          <w:lang w:bidi="si-LK"/>
        </w:rPr>
        <w:t xml:space="preserve">ල් බත් ටිකක් කාලා කැලයට ගියා ය. පිඬු සිඟා යන තෙරුන් වහන්සේ ඒ ගෙට ලං </w:t>
      </w:r>
      <w:r w:rsidR="008D6925">
        <w:rPr>
          <w:rFonts w:hint="cs"/>
          <w:cs/>
          <w:lang w:bidi="si-LK"/>
        </w:rPr>
        <w:t>ව</w:t>
      </w:r>
      <w:r w:rsidRPr="00C066C0">
        <w:rPr>
          <w:cs/>
          <w:lang w:bidi="si-LK"/>
        </w:rPr>
        <w:t>ත් ම</w:t>
      </w:r>
      <w:r w:rsidR="008D6925">
        <w:rPr>
          <w:rFonts w:hint="cs"/>
          <w:cs/>
          <w:lang w:bidi="si-LK"/>
        </w:rPr>
        <w:t xml:space="preserve">, </w:t>
      </w:r>
      <w:r w:rsidRPr="00C066C0">
        <w:rPr>
          <w:cs/>
          <w:lang w:bidi="si-LK"/>
        </w:rPr>
        <w:t xml:space="preserve">මේ කතාව අසා කම්පිත වූ සිත් ඇති ව </w:t>
      </w:r>
      <w:r w:rsidR="003E6E91">
        <w:t>‘</w:t>
      </w:r>
      <w:r w:rsidRPr="00C066C0">
        <w:rPr>
          <w:cs/>
          <w:lang w:bidi="si-LK"/>
        </w:rPr>
        <w:t xml:space="preserve">මේ උපාසිකාව මෙ ලොව වසයෙන් මගෙන් කිසිවක් බලාපොරොත්තු </w:t>
      </w:r>
      <w:r w:rsidR="008D6925">
        <w:rPr>
          <w:rFonts w:hint="cs"/>
          <w:cs/>
          <w:lang w:bidi="si-LK"/>
        </w:rPr>
        <w:t>නො</w:t>
      </w:r>
      <w:r w:rsidRPr="00C066C0">
        <w:rPr>
          <w:cs/>
          <w:lang w:bidi="si-LK"/>
        </w:rPr>
        <w:t xml:space="preserve"> වේ</w:t>
      </w:r>
      <w:r w:rsidRPr="00C066C0">
        <w:t xml:space="preserve">, </w:t>
      </w:r>
      <w:r w:rsidRPr="00C066C0">
        <w:rPr>
          <w:cs/>
          <w:lang w:bidi="si-LK"/>
        </w:rPr>
        <w:t>බලාපොරොත්තු ව</w:t>
      </w:r>
      <w:r w:rsidR="008D6925">
        <w:rPr>
          <w:rFonts w:hint="cs"/>
          <w:cs/>
          <w:lang w:bidi="si-LK"/>
        </w:rPr>
        <w:t>න්</w:t>
      </w:r>
      <w:r w:rsidRPr="00C066C0">
        <w:rPr>
          <w:cs/>
          <w:lang w:bidi="si-LK"/>
        </w:rPr>
        <w:t>නී පරලොව</w:t>
      </w:r>
      <w:r w:rsidRPr="00C066C0">
        <w:t xml:space="preserve"> </w:t>
      </w:r>
      <w:r w:rsidRPr="00C066C0">
        <w:rPr>
          <w:cs/>
          <w:lang w:bidi="si-LK"/>
        </w:rPr>
        <w:t>ලබන ත්‍රිවිධස</w:t>
      </w:r>
      <w:r w:rsidR="008D6925">
        <w:rPr>
          <w:rFonts w:hint="cs"/>
          <w:cs/>
          <w:lang w:bidi="si-LK"/>
        </w:rPr>
        <w:t>ම්</w:t>
      </w:r>
      <w:r w:rsidRPr="00C066C0">
        <w:rPr>
          <w:cs/>
          <w:lang w:bidi="si-LK"/>
        </w:rPr>
        <w:t>පත්තිය ය</w:t>
      </w:r>
      <w:r w:rsidRPr="00C066C0">
        <w:t xml:space="preserve">, </w:t>
      </w:r>
      <w:r w:rsidRPr="00C066C0">
        <w:rPr>
          <w:cs/>
          <w:lang w:bidi="si-LK"/>
        </w:rPr>
        <w:t>මම හිස මුඩු කොට සිවුරු කරලා න</w:t>
      </w:r>
      <w:r w:rsidR="008D6925">
        <w:rPr>
          <w:rFonts w:hint="cs"/>
          <w:cs/>
          <w:lang w:bidi="si-LK"/>
        </w:rPr>
        <w:t>න්</w:t>
      </w:r>
      <w:r w:rsidRPr="00C066C0">
        <w:rPr>
          <w:cs/>
          <w:lang w:bidi="si-LK"/>
        </w:rPr>
        <w:t>දොඩමින් මහණුන් අයත් නො වන වෙදහෙදකම් කිරීම නැකත් කීම වතු පිටි වගා කිරීම කඩ සාප්පු දැමීම කාර්</w:t>
      </w:r>
      <w:r w:rsidR="008D6925">
        <w:rPr>
          <w:cs/>
          <w:lang w:bidi="si-LK"/>
        </w:rPr>
        <w:t xml:space="preserve"> බස් ගෙණ කුලියට තැබීම මුදල් පොල</w:t>
      </w:r>
      <w:r w:rsidR="008D6925">
        <w:rPr>
          <w:rFonts w:hint="cs"/>
          <w:cs/>
          <w:lang w:bidi="si-LK"/>
        </w:rPr>
        <w:t>ී</w:t>
      </w:r>
      <w:r w:rsidRPr="00C066C0">
        <w:rPr>
          <w:cs/>
          <w:lang w:bidi="si-LK"/>
        </w:rPr>
        <w:t xml:space="preserve"> කිරීම ආදී අයුතු කටයුතුවල යෙදී මුදල් උපයමින් ගිහියන් හා උරෙන් උර ගැටී කමින් බොමින් කල් යවන්නෙ</w:t>
      </w:r>
      <w:r w:rsidR="008D6925">
        <w:rPr>
          <w:rFonts w:hint="cs"/>
          <w:cs/>
          <w:lang w:bidi="si-LK"/>
        </w:rPr>
        <w:t>ම්</w:t>
      </w:r>
      <w:r w:rsidRPr="00C066C0">
        <w:rPr>
          <w:cs/>
          <w:lang w:bidi="si-LK"/>
        </w:rPr>
        <w:t xml:space="preserve"> නම්</w:t>
      </w:r>
      <w:r w:rsidRPr="00C066C0">
        <w:t xml:space="preserve">, </w:t>
      </w:r>
      <w:r w:rsidRPr="00C066C0">
        <w:rPr>
          <w:cs/>
          <w:lang w:bidi="si-LK"/>
        </w:rPr>
        <w:t>ඒ ඉතා බලගතු වරදෙකි</w:t>
      </w:r>
      <w:r w:rsidRPr="00C066C0">
        <w:t xml:space="preserve">, </w:t>
      </w:r>
      <w:r w:rsidRPr="00C066C0">
        <w:rPr>
          <w:cs/>
          <w:lang w:bidi="si-LK"/>
        </w:rPr>
        <w:t>ඇයගේ බලාපොරොත්තුව මා අතින් සිදු නො වේ</w:t>
      </w:r>
      <w:r w:rsidRPr="00C066C0">
        <w:t xml:space="preserve">, </w:t>
      </w:r>
      <w:r w:rsidRPr="00C066C0">
        <w:rPr>
          <w:cs/>
          <w:lang w:bidi="si-LK"/>
        </w:rPr>
        <w:t xml:space="preserve">එසේ කළොත් මා අපායට යනු </w:t>
      </w:r>
      <w:r w:rsidR="008D6925">
        <w:rPr>
          <w:rFonts w:hint="cs"/>
          <w:cs/>
          <w:lang w:bidi="si-LK"/>
        </w:rPr>
        <w:t xml:space="preserve">නො </w:t>
      </w:r>
      <w:r w:rsidRPr="00C066C0">
        <w:rPr>
          <w:cs/>
          <w:lang w:bidi="si-LK"/>
        </w:rPr>
        <w:t>වැළකිය හැකි ය</w:t>
      </w:r>
      <w:r w:rsidRPr="00C066C0">
        <w:t xml:space="preserve">, </w:t>
      </w:r>
      <w:r w:rsidRPr="00C066C0">
        <w:rPr>
          <w:cs/>
          <w:lang w:bidi="si-LK"/>
        </w:rPr>
        <w:t>අපායට යනු ඒකා</w:t>
      </w:r>
      <w:r w:rsidR="008D6925">
        <w:rPr>
          <w:rFonts w:hint="cs"/>
          <w:cs/>
          <w:lang w:bidi="si-LK"/>
        </w:rPr>
        <w:t>න්ත</w:t>
      </w:r>
      <w:r w:rsidRPr="00C066C0">
        <w:rPr>
          <w:cs/>
          <w:lang w:bidi="si-LK"/>
        </w:rPr>
        <w:t xml:space="preserve"> ය</w:t>
      </w:r>
      <w:r w:rsidRPr="00C066C0">
        <w:t xml:space="preserve">, </w:t>
      </w:r>
      <w:r w:rsidRPr="00C066C0">
        <w:rPr>
          <w:cs/>
          <w:lang w:bidi="si-LK"/>
        </w:rPr>
        <w:t>එසේ නො ව සිවු පිරිසිදු සිල්හි පිහිටා බණ දහම් ඉගෙ</w:t>
      </w:r>
      <w:r w:rsidR="008D6925">
        <w:rPr>
          <w:rFonts w:hint="cs"/>
          <w:cs/>
          <w:lang w:bidi="si-LK"/>
        </w:rPr>
        <w:t>ණ</w:t>
      </w:r>
      <w:r w:rsidRPr="00C066C0">
        <w:t xml:space="preserve">, </w:t>
      </w:r>
      <w:r w:rsidRPr="00C066C0">
        <w:rPr>
          <w:cs/>
          <w:lang w:bidi="si-LK"/>
        </w:rPr>
        <w:t>ඒ බණ දහම් ලාභා</w:t>
      </w:r>
      <w:r w:rsidR="00BB3DC0">
        <w:rPr>
          <w:cs/>
          <w:lang w:bidi="si-LK"/>
        </w:rPr>
        <w:t>පේ</w:t>
      </w:r>
      <w:r w:rsidR="00022B53">
        <w:rPr>
          <w:cs/>
          <w:lang w:bidi="si-LK"/>
        </w:rPr>
        <w:t>ක්‍ෂා</w:t>
      </w:r>
      <w:r w:rsidRPr="00C066C0">
        <w:rPr>
          <w:cs/>
          <w:lang w:bidi="si-LK"/>
        </w:rPr>
        <w:t>වෙන් තොර ව</w:t>
      </w:r>
      <w:r w:rsidRPr="00C066C0">
        <w:t xml:space="preserve">, </w:t>
      </w:r>
      <w:r w:rsidRPr="00C066C0">
        <w:rPr>
          <w:cs/>
          <w:lang w:bidi="si-LK"/>
        </w:rPr>
        <w:t>පරහට කියවමින්</w:t>
      </w:r>
      <w:r w:rsidRPr="00C066C0">
        <w:t xml:space="preserve">, </w:t>
      </w:r>
      <w:r w:rsidRPr="00C066C0">
        <w:rPr>
          <w:cs/>
          <w:lang w:bidi="si-LK"/>
        </w:rPr>
        <w:t xml:space="preserve">තෙමේ ද එයට අනුව හැසිරෙමින් කමටහන් ගෙණ </w:t>
      </w:r>
      <w:r w:rsidR="002B2CE3">
        <w:rPr>
          <w:cs/>
          <w:lang w:bidi="si-LK"/>
        </w:rPr>
        <w:t>වීර්‍ය්‍ය</w:t>
      </w:r>
      <w:r w:rsidRPr="00C066C0">
        <w:rPr>
          <w:cs/>
          <w:lang w:bidi="si-LK"/>
        </w:rPr>
        <w:t>වත් ව භාවනාවෙහි යෙදෙන්නෙ</w:t>
      </w:r>
      <w:r w:rsidR="008D6925">
        <w:rPr>
          <w:rFonts w:hint="cs"/>
          <w:cs/>
          <w:lang w:bidi="si-LK"/>
        </w:rPr>
        <w:t>ම්</w:t>
      </w:r>
      <w:r w:rsidRPr="00C066C0">
        <w:rPr>
          <w:cs/>
          <w:lang w:bidi="si-LK"/>
        </w:rPr>
        <w:t xml:space="preserve"> නම්</w:t>
      </w:r>
      <w:r w:rsidRPr="00C066C0">
        <w:t xml:space="preserve">, </w:t>
      </w:r>
      <w:r w:rsidRPr="00C066C0">
        <w:rPr>
          <w:cs/>
          <w:lang w:bidi="si-LK"/>
        </w:rPr>
        <w:t>එය මේ උපාසිකාවට</w:t>
      </w:r>
      <w:r w:rsidR="00C909C1">
        <w:rPr>
          <w:cs/>
          <w:lang w:bidi="si-LK"/>
        </w:rPr>
        <w:t>ත්</w:t>
      </w:r>
      <w:r w:rsidRPr="00C066C0">
        <w:rPr>
          <w:cs/>
          <w:lang w:bidi="si-LK"/>
        </w:rPr>
        <w:t xml:space="preserve"> මට</w:t>
      </w:r>
      <w:r w:rsidR="00C909C1">
        <w:rPr>
          <w:cs/>
          <w:lang w:bidi="si-LK"/>
        </w:rPr>
        <w:t>ත්</w:t>
      </w:r>
      <w:r w:rsidRPr="00C066C0">
        <w:rPr>
          <w:cs/>
          <w:lang w:bidi="si-LK"/>
        </w:rPr>
        <w:t xml:space="preserve"> පමණක් නොව මුළු ලොවට ම වැඩ පිණිස වන්නේ ය</w:t>
      </w:r>
      <w:r w:rsidRPr="00C066C0">
        <w:t xml:space="preserve">, </w:t>
      </w:r>
      <w:r w:rsidRPr="00C066C0">
        <w:rPr>
          <w:cs/>
          <w:lang w:bidi="si-LK"/>
        </w:rPr>
        <w:t xml:space="preserve">එ හෙයින් මේ ධාර්මිකපිණ්ඩපාතය රාග </w:t>
      </w:r>
      <w:r w:rsidR="009141C6">
        <w:rPr>
          <w:cs/>
          <w:lang w:bidi="si-LK"/>
        </w:rPr>
        <w:t>ද්වේෂ</w:t>
      </w:r>
      <w:r w:rsidR="008D6925">
        <w:rPr>
          <w:rFonts w:hint="cs"/>
          <w:cs/>
          <w:lang w:bidi="si-LK"/>
        </w:rPr>
        <w:t xml:space="preserve"> </w:t>
      </w:r>
      <w:r w:rsidR="008C067F">
        <w:rPr>
          <w:cs/>
          <w:lang w:bidi="si-LK"/>
        </w:rPr>
        <w:t>මෝහය</w:t>
      </w:r>
      <w:r w:rsidR="008D6925">
        <w:rPr>
          <w:cs/>
          <w:lang w:bidi="si-LK"/>
        </w:rPr>
        <w:t>න්ගෙන් කිළිටිව පිළිගැණ</w:t>
      </w:r>
      <w:r w:rsidR="008D6925">
        <w:rPr>
          <w:rFonts w:hint="cs"/>
          <w:cs/>
          <w:lang w:bidi="si-LK"/>
        </w:rPr>
        <w:t>ී</w:t>
      </w:r>
      <w:r w:rsidRPr="00C066C0">
        <w:rPr>
          <w:cs/>
          <w:lang w:bidi="si-LK"/>
        </w:rPr>
        <w:t>ම මට තරම් නො වේ</w:t>
      </w:r>
      <w:r w:rsidR="003E6E91">
        <w:t>’</w:t>
      </w:r>
      <w:r w:rsidRPr="00C066C0">
        <w:t xml:space="preserve"> </w:t>
      </w:r>
      <w:r w:rsidRPr="00C066C0">
        <w:rPr>
          <w:cs/>
          <w:lang w:bidi="si-LK"/>
        </w:rPr>
        <w:t>යි සිතා තදින් සිතට ගෙණ පෙරළා ලෙනට වැඩි සේක. පෙරළා ලෙනට ගිය තෙරුන් වහන්සේ පාත්‍රය ඇඳ යට තබා</w:t>
      </w:r>
      <w:r w:rsidRPr="00C066C0">
        <w:t xml:space="preserve">, </w:t>
      </w:r>
      <w:r w:rsidRPr="00C066C0">
        <w:rPr>
          <w:cs/>
          <w:lang w:bidi="si-LK"/>
        </w:rPr>
        <w:t xml:space="preserve">සිවුර මුදා එය සිවුරු ලන වැලෙහි දිග හැර ලා </w:t>
      </w:r>
      <w:r w:rsidR="003E6E91">
        <w:t>‘</w:t>
      </w:r>
      <w:r w:rsidRPr="00C066C0">
        <w:rPr>
          <w:cs/>
          <w:lang w:bidi="si-LK"/>
        </w:rPr>
        <w:t>රහත් නො වී එලි නො බසිමි</w:t>
      </w:r>
      <w:r w:rsidR="003E6E91">
        <w:t>’</w:t>
      </w:r>
      <w:r w:rsidRPr="00C066C0">
        <w:t xml:space="preserve"> </w:t>
      </w:r>
      <w:r w:rsidRPr="00C066C0">
        <w:rPr>
          <w:cs/>
          <w:lang w:bidi="si-LK"/>
        </w:rPr>
        <w:t>යි</w:t>
      </w:r>
      <w:r w:rsidR="005C1E6D">
        <w:rPr>
          <w:rFonts w:hint="cs"/>
          <w:cs/>
          <w:lang w:bidi="si-LK"/>
        </w:rPr>
        <w:t xml:space="preserve"> </w:t>
      </w:r>
      <w:r w:rsidR="007C1F62">
        <w:rPr>
          <w:cs/>
          <w:lang w:bidi="si-LK"/>
        </w:rPr>
        <w:t xml:space="preserve">ඉටා ගෙණ </w:t>
      </w:r>
      <w:r w:rsidR="002B2CE3">
        <w:rPr>
          <w:cs/>
          <w:lang w:bidi="si-LK"/>
        </w:rPr>
        <w:t>වීර්‍ය්‍ය</w:t>
      </w:r>
      <w:r w:rsidRPr="00C066C0">
        <w:rPr>
          <w:cs/>
          <w:lang w:bidi="si-LK"/>
        </w:rPr>
        <w:t>වත්ව විද</w:t>
      </w:r>
      <w:r w:rsidR="00FE1A0E">
        <w:rPr>
          <w:cs/>
          <w:lang w:bidi="si-LK"/>
        </w:rPr>
        <w:t>ර්‍ශ</w:t>
      </w:r>
      <w:r w:rsidRPr="00C066C0">
        <w:rPr>
          <w:cs/>
          <w:lang w:bidi="si-LK"/>
        </w:rPr>
        <w:t>නාභාවනාවට පටන් ගත්හ. බොහෝ කලක් සිවු පිරිසුදු සිල් පුරා අප්‍රමාදයෙහි පිහිටා</w:t>
      </w:r>
      <w:r w:rsidRPr="00C066C0">
        <w:t xml:space="preserve">, </w:t>
      </w:r>
      <w:r w:rsidRPr="00C066C0">
        <w:rPr>
          <w:cs/>
          <w:lang w:bidi="si-LK"/>
        </w:rPr>
        <w:t>පළපුරුදු වූ මෙම තෙර</w:t>
      </w:r>
      <w:r w:rsidR="007C1F62">
        <w:rPr>
          <w:rFonts w:hint="cs"/>
          <w:cs/>
          <w:lang w:bidi="si-LK"/>
        </w:rPr>
        <w:t>නු</w:t>
      </w:r>
      <w:r w:rsidRPr="00C066C0">
        <w:rPr>
          <w:cs/>
          <w:lang w:bidi="si-LK"/>
        </w:rPr>
        <w:t xml:space="preserve">වෝ ඒ පෙරවරුයෙහි ම රහත්බවට පැමිණ සිනා පහළ කරමින් ලෙනෙන් බැහැරට වැඩි සේක. එවිට ඒ අසල </w:t>
      </w:r>
      <w:r w:rsidR="007C1F62">
        <w:rPr>
          <w:rFonts w:hint="cs"/>
          <w:cs/>
          <w:lang w:bidi="si-LK"/>
        </w:rPr>
        <w:t>ග</w:t>
      </w:r>
      <w:r w:rsidRPr="00C066C0">
        <w:rPr>
          <w:cs/>
          <w:lang w:bidi="si-LK"/>
        </w:rPr>
        <w:t>සෙක හුන් දෙවියෙක්:</w:t>
      </w:r>
      <w:r w:rsidR="007C1F62">
        <w:rPr>
          <w:rFonts w:hint="cs"/>
          <w:cs/>
          <w:lang w:bidi="si-LK"/>
        </w:rPr>
        <w:t>-</w:t>
      </w:r>
      <w:r w:rsidRPr="00C066C0">
        <w:rPr>
          <w:cs/>
          <w:lang w:bidi="si-LK"/>
        </w:rPr>
        <w:t xml:space="preserve"> </w:t>
      </w:r>
    </w:p>
    <w:p w14:paraId="05249642" w14:textId="07466A30" w:rsidR="007C1F62" w:rsidRDefault="00DF7CF5" w:rsidP="00DF7CF5">
      <w:pPr>
        <w:pStyle w:val="Sinhalakawi"/>
        <w:rPr>
          <w:lang w:bidi="si-LK"/>
        </w:rPr>
      </w:pPr>
      <w:r>
        <w:t>“</w:t>
      </w:r>
      <w:r w:rsidR="00C066C0" w:rsidRPr="00C066C0">
        <w:rPr>
          <w:cs/>
          <w:lang w:bidi="si-LK"/>
        </w:rPr>
        <w:t>නිදුකාණෙනි! පිණැත් - මුළුලොව ගලා සිටි ඒ</w:t>
      </w:r>
      <w:r w:rsidR="00C066C0" w:rsidRPr="00C066C0">
        <w:t xml:space="preserve">, </w:t>
      </w:r>
    </w:p>
    <w:p w14:paraId="67A51740" w14:textId="77777777" w:rsidR="007C1F62" w:rsidRDefault="00C066C0" w:rsidP="00DF7CF5">
      <w:pPr>
        <w:pStyle w:val="Sinhalakawi"/>
        <w:rPr>
          <w:lang w:bidi="si-LK"/>
        </w:rPr>
      </w:pPr>
      <w:r w:rsidRPr="00C066C0">
        <w:rPr>
          <w:cs/>
          <w:lang w:bidi="si-LK"/>
        </w:rPr>
        <w:t>ආසව නසා සිටියෙන් - ලොවට ඔබ තුම දකි</w:t>
      </w:r>
      <w:r w:rsidR="007C1F62">
        <w:rPr>
          <w:rFonts w:hint="cs"/>
          <w:cs/>
          <w:lang w:bidi="si-LK"/>
        </w:rPr>
        <w:t>ණ</w:t>
      </w:r>
      <w:r w:rsidRPr="00C066C0">
        <w:rPr>
          <w:cs/>
          <w:lang w:bidi="si-LK"/>
        </w:rPr>
        <w:t xml:space="preserve"> රහ වහු</w:t>
      </w:r>
      <w:r w:rsidRPr="00C066C0">
        <w:t xml:space="preserve">, </w:t>
      </w:r>
    </w:p>
    <w:p w14:paraId="4379D1B5" w14:textId="77777777" w:rsidR="00C066C0" w:rsidRPr="00C066C0" w:rsidRDefault="007C1F62" w:rsidP="00DF7CF5">
      <w:pPr>
        <w:pStyle w:val="Sinhalakawi"/>
      </w:pPr>
      <w:r>
        <w:rPr>
          <w:rFonts w:hint="cs"/>
          <w:cs/>
          <w:lang w:bidi="si-LK"/>
        </w:rPr>
        <w:t>සෙ</w:t>
      </w:r>
      <w:r w:rsidR="00C066C0" w:rsidRPr="00C066C0">
        <w:rPr>
          <w:cs/>
          <w:lang w:bidi="si-LK"/>
        </w:rPr>
        <w:t>ට පුරිස! ඔබහට - වේවා වැඳුම් මාගේ</w:t>
      </w:r>
      <w:r w:rsidR="00C066C0" w:rsidRPr="00C066C0">
        <w:t xml:space="preserve">, </w:t>
      </w:r>
    </w:p>
    <w:p w14:paraId="336EF654" w14:textId="4134A8EB" w:rsidR="007C1F62" w:rsidRDefault="00C066C0" w:rsidP="00DF7CF5">
      <w:pPr>
        <w:pStyle w:val="Sinhalakawi"/>
        <w:rPr>
          <w:lang w:bidi="si-LK"/>
        </w:rPr>
      </w:pPr>
      <w:r w:rsidRPr="00C066C0">
        <w:rPr>
          <w:cs/>
          <w:lang w:bidi="si-LK"/>
        </w:rPr>
        <w:t>වේවා වැඳුම් ඔබහට - උතුම් පුරිසය! දියබ පුත් වූ</w:t>
      </w:r>
      <w:r w:rsidR="00DF7CF5">
        <w:rPr>
          <w:lang w:bidi="si-LK"/>
        </w:rPr>
        <w:t>”</w:t>
      </w:r>
    </w:p>
    <w:p w14:paraId="1150AF43" w14:textId="6D3DA43B" w:rsidR="00C066C0" w:rsidRPr="00C066C0" w:rsidRDefault="00C066C0" w:rsidP="00574000">
      <w:r w:rsidRPr="00C066C0">
        <w:rPr>
          <w:cs/>
          <w:lang w:bidi="si-LK"/>
        </w:rPr>
        <w:t>යි උදන් ඇනී ය. තව ද ඔහු</w:t>
      </w:r>
      <w:r w:rsidRPr="00C066C0">
        <w:t xml:space="preserve">, </w:t>
      </w:r>
      <w:r w:rsidRPr="00C066C0">
        <w:rPr>
          <w:cs/>
          <w:lang w:bidi="si-LK"/>
        </w:rPr>
        <w:t>හිමිය! ඔබවහන්සේට දන් පිළි</w:t>
      </w:r>
      <w:r w:rsidR="007C1F62">
        <w:rPr>
          <w:rFonts w:hint="cs"/>
          <w:cs/>
          <w:lang w:bidi="si-LK"/>
        </w:rPr>
        <w:t>ගන්</w:t>
      </w:r>
      <w:r w:rsidRPr="00C066C0">
        <w:rPr>
          <w:cs/>
          <w:lang w:bidi="si-LK"/>
        </w:rPr>
        <w:t>වා ඒ මැහැ</w:t>
      </w:r>
      <w:r w:rsidR="007C1F62">
        <w:rPr>
          <w:rFonts w:hint="cs"/>
          <w:cs/>
          <w:lang w:bidi="si-LK"/>
        </w:rPr>
        <w:t>ල්</w:t>
      </w:r>
      <w:r w:rsidRPr="00C066C0">
        <w:rPr>
          <w:cs/>
          <w:lang w:bidi="si-LK"/>
        </w:rPr>
        <w:t>ලිය දුකින් මිදේය</w:t>
      </w:r>
      <w:r w:rsidR="003E6E91">
        <w:t>’</w:t>
      </w:r>
      <w:r w:rsidRPr="00C066C0">
        <w:t xml:space="preserve"> </w:t>
      </w:r>
      <w:r w:rsidRPr="00C066C0">
        <w:rPr>
          <w:cs/>
          <w:lang w:bidi="si-LK"/>
        </w:rPr>
        <w:t>යි ද කී ය. තෙරනුවෝ දොර හැර බලා පිඬු සිඟා යෑමට කල් ඇති බව දැන පා සිවුරු ගෙණ පිඩු සිඟා ගියහ. උපාසිකාවගේ දූ ද බත් පිළියෙල කොට තබා මග බලා හු</w:t>
      </w:r>
      <w:r w:rsidR="007C1F62">
        <w:rPr>
          <w:rFonts w:hint="cs"/>
          <w:cs/>
          <w:lang w:bidi="si-LK"/>
        </w:rPr>
        <w:t>න්</w:t>
      </w:r>
      <w:r w:rsidRPr="00C066C0">
        <w:rPr>
          <w:cs/>
          <w:lang w:bidi="si-LK"/>
        </w:rPr>
        <w:t>නු ය. තෙරණුවෝ එහි වැඩියාහ. එකල ඕ තොමෝ පාත්‍රය ගෙණ ගිතෙල් හකුරු බහා පිසූ කිරිබතින් පුරවා එය තෙරුන් අතට පිළිගැ</w:t>
      </w:r>
      <w:r w:rsidR="007C1F62">
        <w:rPr>
          <w:rFonts w:hint="cs"/>
          <w:cs/>
          <w:lang w:bidi="si-LK"/>
        </w:rPr>
        <w:t>න්</w:t>
      </w:r>
      <w:r w:rsidRPr="00C066C0">
        <w:rPr>
          <w:cs/>
          <w:lang w:bidi="si-LK"/>
        </w:rPr>
        <w:t xml:space="preserve">නු ය. උන්වහන්සේ </w:t>
      </w:r>
      <w:r w:rsidR="003E6E91">
        <w:rPr>
          <w:cs/>
          <w:lang w:bidi="si-LK"/>
        </w:rPr>
        <w:t>‘</w:t>
      </w:r>
      <w:r w:rsidRPr="00C066C0">
        <w:rPr>
          <w:cs/>
          <w:lang w:bidi="si-LK"/>
        </w:rPr>
        <w:t>සැප වේවා</w:t>
      </w:r>
      <w:r w:rsidR="003E6E91">
        <w:t>’</w:t>
      </w:r>
      <w:r w:rsidRPr="00C066C0">
        <w:t xml:space="preserve"> </w:t>
      </w:r>
      <w:r w:rsidRPr="00C066C0">
        <w:rPr>
          <w:cs/>
          <w:lang w:bidi="si-LK"/>
        </w:rPr>
        <w:t xml:space="preserve">යි අනුමෙවෙනි කොට ගියහ. ඕ ද තෙරුන් වඩින මග බලා සිටි යා ය. ඒ වේලෙහි උන්වහන්සේ ඉතා වැඩියක් බැබලුනාහ. කැලේ සිට ආ උපාසිකා තොමෝ සියලු තොරතුරු අසා </w:t>
      </w:r>
      <w:r w:rsidR="003E6E91">
        <w:t>‘</w:t>
      </w:r>
      <w:r w:rsidRPr="00C066C0">
        <w:t xml:space="preserve"> </w:t>
      </w:r>
      <w:r w:rsidRPr="00C066C0">
        <w:rPr>
          <w:cs/>
          <w:lang w:bidi="si-LK"/>
        </w:rPr>
        <w:t>මා පුතුගේ මහණකම මුදුන් පැමිණියේ අද වනැ</w:t>
      </w:r>
      <w:r w:rsidR="003E6E91">
        <w:t>’</w:t>
      </w:r>
      <w:r w:rsidRPr="00C066C0">
        <w:t xml:space="preserve"> </w:t>
      </w:r>
      <w:r w:rsidRPr="00C066C0">
        <w:rPr>
          <w:cs/>
          <w:lang w:bidi="si-LK"/>
        </w:rPr>
        <w:t xml:space="preserve">යි දැන </w:t>
      </w:r>
      <w:r w:rsidR="003E6E91">
        <w:t>‘</w:t>
      </w:r>
      <w:r w:rsidRPr="00C066C0">
        <w:rPr>
          <w:cs/>
          <w:lang w:bidi="si-LK"/>
        </w:rPr>
        <w:t>දුව! තොපගේ සොහොයුරා බුදු සසුනෙහි නො පෙරළෙන ලෙසින් ස්ථිර ව සිට ගත් තේ ය</w:t>
      </w:r>
      <w:r w:rsidR="003E6E91">
        <w:t>’</w:t>
      </w:r>
      <w:r w:rsidRPr="00C066C0">
        <w:t xml:space="preserve"> </w:t>
      </w:r>
      <w:r w:rsidRPr="00C066C0">
        <w:rPr>
          <w:cs/>
          <w:lang w:bidi="si-LK"/>
        </w:rPr>
        <w:t xml:space="preserve">යි කිවු ය. </w:t>
      </w:r>
    </w:p>
    <w:p w14:paraId="5F604726" w14:textId="4B3E2CB4" w:rsidR="007C1F62" w:rsidRDefault="00C066C0" w:rsidP="00574000">
      <w:pPr>
        <w:rPr>
          <w:lang w:bidi="si-LK"/>
        </w:rPr>
      </w:pPr>
      <w:r w:rsidRPr="00C066C0">
        <w:rPr>
          <w:cs/>
          <w:lang w:bidi="si-LK"/>
        </w:rPr>
        <w:t>බුදුරජුන් පිළිබඳ දායාදය නම් ස</w:t>
      </w:r>
      <w:r w:rsidR="007C1F62">
        <w:rPr>
          <w:rFonts w:hint="cs"/>
          <w:cs/>
          <w:lang w:bidi="si-LK"/>
        </w:rPr>
        <w:t>ප‍‍්තාර්‍ය්‍ය</w:t>
      </w:r>
      <w:r w:rsidRPr="00C066C0">
        <w:rPr>
          <w:cs/>
          <w:lang w:bidi="si-LK"/>
        </w:rPr>
        <w:t>ධනය යි</w:t>
      </w:r>
      <w:r w:rsidR="007C1F62">
        <w:rPr>
          <w:rFonts w:hint="cs"/>
          <w:cs/>
          <w:lang w:bidi="si-LK"/>
        </w:rPr>
        <w:t>.</w:t>
      </w:r>
      <w:r w:rsidRPr="00C066C0">
        <w:rPr>
          <w:cs/>
          <w:lang w:bidi="si-LK"/>
        </w:rPr>
        <w:t xml:space="preserve"> මවුපියෝ නො මග ගිය දූ පුතුන් තම දායාදයට අහිමි කෙරෙති. ඔවුහු මවුපියන් අයත් පරම්පරාගත ධනය නො ලබත්. එමෙන් බුදුරජුන් පිළිබඳ ඒ මේ ස</w:t>
      </w:r>
      <w:r w:rsidR="007C1F62">
        <w:rPr>
          <w:rFonts w:hint="cs"/>
          <w:cs/>
          <w:lang w:bidi="si-LK"/>
        </w:rPr>
        <w:t>ප‍්තාර්‍ය්‍ය</w:t>
      </w:r>
      <w:r w:rsidRPr="00C066C0">
        <w:rPr>
          <w:cs/>
          <w:lang w:bidi="si-LK"/>
        </w:rPr>
        <w:t>ධනසංඛ්‍යාතදායාදය කම්මැලියකු විසින් නො ලද හැකි ය</w:t>
      </w:r>
      <w:r w:rsidRPr="00C066C0">
        <w:t xml:space="preserve">, </w:t>
      </w:r>
      <w:r w:rsidR="002B2CE3">
        <w:rPr>
          <w:cs/>
          <w:lang w:bidi="si-LK"/>
        </w:rPr>
        <w:t>වීර්‍ය්‍ය</w:t>
      </w:r>
      <w:r w:rsidRPr="00C066C0">
        <w:rPr>
          <w:cs/>
          <w:lang w:bidi="si-LK"/>
        </w:rPr>
        <w:t>යෙන් යුක්ත ව ශාසනිකප්‍රතිපත්තියෙහි යෙදුන්නේ ම ඒ ලබාය</w:t>
      </w:r>
      <w:r w:rsidRPr="00C066C0">
        <w:t xml:space="preserve">, </w:t>
      </w:r>
      <w:r w:rsidRPr="00C066C0">
        <w:rPr>
          <w:cs/>
          <w:lang w:bidi="si-LK"/>
        </w:rPr>
        <w:t>යි මෙසේ බුදුරජුන් පිළිබඳ දායාදමහ</w:t>
      </w:r>
      <w:r w:rsidR="007C1F62">
        <w:rPr>
          <w:rFonts w:hint="cs"/>
          <w:cs/>
          <w:lang w:bidi="si-LK"/>
        </w:rPr>
        <w:t>ත</w:t>
      </w:r>
      <w:r w:rsidRPr="00C066C0">
        <w:rPr>
          <w:cs/>
          <w:lang w:bidi="si-LK"/>
        </w:rPr>
        <w:t xml:space="preserve">ත්වය සැලකීම </w:t>
      </w:r>
      <w:r w:rsidRPr="007C1F62">
        <w:rPr>
          <w:b/>
          <w:bCs/>
          <w:cs/>
          <w:lang w:bidi="si-LK"/>
        </w:rPr>
        <w:t>දාය</w:t>
      </w:r>
      <w:r w:rsidR="007C1F62" w:rsidRPr="007C1F62">
        <w:rPr>
          <w:rFonts w:hint="cs"/>
          <w:b/>
          <w:bCs/>
          <w:cs/>
          <w:lang w:bidi="si-LK"/>
        </w:rPr>
        <w:t>ජ‍්ජමහත‍්තපච‍්චෙවක‍්ඛණතා</w:t>
      </w:r>
      <w:r w:rsidRPr="007C1F62">
        <w:rPr>
          <w:b/>
          <w:bCs/>
          <w:cs/>
          <w:lang w:bidi="si-LK"/>
        </w:rPr>
        <w:t xml:space="preserve"> </w:t>
      </w:r>
      <w:r w:rsidRPr="00C066C0">
        <w:rPr>
          <w:cs/>
          <w:lang w:bidi="si-LK"/>
        </w:rPr>
        <w:t>නම්. ඒ මේ දායාද මහ</w:t>
      </w:r>
      <w:r w:rsidR="007C1F62">
        <w:rPr>
          <w:rFonts w:hint="cs"/>
          <w:cs/>
          <w:lang w:bidi="si-LK"/>
        </w:rPr>
        <w:t>ත</w:t>
      </w:r>
      <w:r w:rsidRPr="00C066C0">
        <w:rPr>
          <w:cs/>
          <w:lang w:bidi="si-LK"/>
        </w:rPr>
        <w:t xml:space="preserve">ත්වය සලකන්නහුට ද </w:t>
      </w:r>
      <w:r w:rsidR="002B2CE3">
        <w:rPr>
          <w:cs/>
          <w:lang w:bidi="si-LK"/>
        </w:rPr>
        <w:t>වීර්‍ය්‍ය</w:t>
      </w:r>
      <w:r w:rsidRPr="00C066C0">
        <w:rPr>
          <w:cs/>
          <w:lang w:bidi="si-LK"/>
        </w:rPr>
        <w:t>සම්බො</w:t>
      </w:r>
      <w:r w:rsidR="007C1F62">
        <w:rPr>
          <w:rFonts w:hint="cs"/>
          <w:cs/>
          <w:lang w:bidi="si-LK"/>
        </w:rPr>
        <w:t>ද්</w:t>
      </w:r>
      <w:r w:rsidRPr="00C066C0">
        <w:rPr>
          <w:cs/>
          <w:lang w:bidi="si-LK"/>
        </w:rPr>
        <w:t>ධ්‍ය</w:t>
      </w:r>
      <w:r w:rsidR="007C1F62">
        <w:rPr>
          <w:rFonts w:hint="cs"/>
          <w:cs/>
          <w:lang w:bidi="si-LK"/>
        </w:rPr>
        <w:t>ඞ්</w:t>
      </w:r>
      <w:r w:rsidRPr="00C066C0">
        <w:rPr>
          <w:cs/>
          <w:lang w:bidi="si-LK"/>
        </w:rPr>
        <w:t xml:space="preserve">ගය උපදී. </w:t>
      </w:r>
    </w:p>
    <w:p w14:paraId="0B966449" w14:textId="64C167DC" w:rsidR="00C066C0" w:rsidRPr="00C066C0" w:rsidRDefault="003E6E91" w:rsidP="00DD58DD">
      <w:r>
        <w:t>‘</w:t>
      </w:r>
      <w:r w:rsidR="00C066C0" w:rsidRPr="00C066C0">
        <w:rPr>
          <w:cs/>
          <w:lang w:bidi="si-LK"/>
        </w:rPr>
        <w:t>තාගේ බුදුරජානන් වහන්සේ මහාපුරුෂ සේක</w:t>
      </w:r>
      <w:r w:rsidR="00C066C0" w:rsidRPr="00C066C0">
        <w:t xml:space="preserve">, </w:t>
      </w:r>
      <w:r w:rsidR="00C066C0" w:rsidRPr="00C066C0">
        <w:rPr>
          <w:cs/>
          <w:lang w:bidi="si-LK"/>
        </w:rPr>
        <w:t>ශීල සමාධි ප්‍රඥා විමුක්ති විමුක්තිඥානද</w:t>
      </w:r>
      <w:r w:rsidR="00FE1A0E">
        <w:rPr>
          <w:cs/>
          <w:lang w:bidi="si-LK"/>
        </w:rPr>
        <w:t>ර්‍ශ</w:t>
      </w:r>
      <w:r w:rsidR="00C066C0" w:rsidRPr="00C066C0">
        <w:rPr>
          <w:cs/>
          <w:lang w:bidi="si-LK"/>
        </w:rPr>
        <w:t>නාදී වූ මහත් ගුණයන්ගෙන් අගතැන් පත් සේක</w:t>
      </w:r>
      <w:r w:rsidR="00C066C0" w:rsidRPr="00C066C0">
        <w:t xml:space="preserve">, </w:t>
      </w:r>
      <w:r w:rsidR="00C066C0" w:rsidRPr="00C066C0">
        <w:rPr>
          <w:cs/>
          <w:lang w:bidi="si-LK"/>
        </w:rPr>
        <w:t>සු</w:t>
      </w:r>
      <w:r w:rsidR="00845629">
        <w:rPr>
          <w:rFonts w:hint="cs"/>
          <w:cs/>
          <w:lang w:bidi="si-LK"/>
        </w:rPr>
        <w:t>ප‍්ප</w:t>
      </w:r>
      <w:r w:rsidR="00C066C0" w:rsidRPr="00C066C0">
        <w:rPr>
          <w:cs/>
          <w:lang w:bidi="si-LK"/>
        </w:rPr>
        <w:t>ති</w:t>
      </w:r>
      <w:r w:rsidR="00A03368">
        <w:rPr>
          <w:rFonts w:hint="cs"/>
          <w:cs/>
          <w:lang w:bidi="si-LK"/>
        </w:rPr>
        <w:t>ට්ඨි</w:t>
      </w:r>
      <w:r w:rsidR="00C066C0" w:rsidRPr="00C066C0">
        <w:rPr>
          <w:cs/>
          <w:lang w:bidi="si-LK"/>
        </w:rPr>
        <w:t>තපාදතාදි මහා පුරුෂල</w:t>
      </w:r>
      <w:r w:rsidR="00022B53">
        <w:rPr>
          <w:cs/>
          <w:lang w:bidi="si-LK"/>
        </w:rPr>
        <w:t>ක්‍ෂ</w:t>
      </w:r>
      <w:r w:rsidR="00C066C0" w:rsidRPr="00C066C0">
        <w:rPr>
          <w:cs/>
          <w:lang w:bidi="si-LK"/>
        </w:rPr>
        <w:t>ණ</w:t>
      </w:r>
      <w:r w:rsidR="00845629">
        <w:rPr>
          <w:rFonts w:hint="cs"/>
          <w:cs/>
          <w:lang w:bidi="si-LK"/>
        </w:rPr>
        <w:t>යෙ</w:t>
      </w:r>
      <w:r w:rsidR="00C066C0" w:rsidRPr="00C066C0">
        <w:rPr>
          <w:cs/>
          <w:lang w:bidi="si-LK"/>
        </w:rPr>
        <w:t>න් විරාජමාන වන සේක</w:t>
      </w:r>
      <w:r w:rsidR="00C066C0" w:rsidRPr="00C066C0">
        <w:t xml:space="preserve">, </w:t>
      </w:r>
      <w:r w:rsidR="00C066C0" w:rsidRPr="00C066C0">
        <w:rPr>
          <w:cs/>
          <w:lang w:bidi="si-LK"/>
        </w:rPr>
        <w:t>මවුකුස පිළිසිඳ ගැ</w:t>
      </w:r>
      <w:r w:rsidR="00845629">
        <w:rPr>
          <w:rFonts w:hint="cs"/>
          <w:cs/>
          <w:lang w:bidi="si-LK"/>
        </w:rPr>
        <w:t>න්</w:t>
      </w:r>
      <w:r w:rsidR="00C066C0" w:rsidRPr="00C066C0">
        <w:rPr>
          <w:cs/>
          <w:lang w:bidi="si-LK"/>
        </w:rPr>
        <w:t>ම</w:t>
      </w:r>
      <w:r w:rsidR="00C066C0" w:rsidRPr="00C066C0">
        <w:t xml:space="preserve">, </w:t>
      </w:r>
      <w:r w:rsidR="00C066C0" w:rsidRPr="00C066C0">
        <w:rPr>
          <w:cs/>
          <w:lang w:bidi="si-LK"/>
        </w:rPr>
        <w:t>ගිහිගෙයින් නික්මීම</w:t>
      </w:r>
      <w:r w:rsidR="00C066C0" w:rsidRPr="00C066C0">
        <w:t xml:space="preserve">, </w:t>
      </w:r>
      <w:r w:rsidR="00C066C0" w:rsidRPr="00C066C0">
        <w:rPr>
          <w:cs/>
          <w:lang w:bidi="si-LK"/>
        </w:rPr>
        <w:t>බුදුවීම</w:t>
      </w:r>
      <w:r w:rsidR="00C066C0" w:rsidRPr="00C066C0">
        <w:t xml:space="preserve">, </w:t>
      </w:r>
      <w:r w:rsidR="00C066C0" w:rsidRPr="00C066C0">
        <w:rPr>
          <w:cs/>
          <w:lang w:bidi="si-LK"/>
        </w:rPr>
        <w:t>දම්සක් දෙසීම</w:t>
      </w:r>
      <w:r w:rsidR="00C066C0" w:rsidRPr="00C066C0">
        <w:t xml:space="preserve">, </w:t>
      </w:r>
      <w:r w:rsidR="00C066C0" w:rsidRPr="00C066C0">
        <w:rPr>
          <w:cs/>
          <w:lang w:bidi="si-LK"/>
        </w:rPr>
        <w:t>යමාමහ පෙළහර දැක්වීම</w:t>
      </w:r>
      <w:r w:rsidR="00C066C0" w:rsidRPr="00C066C0">
        <w:t xml:space="preserve">, </w:t>
      </w:r>
      <w:r w:rsidR="00C066C0" w:rsidRPr="00C066C0">
        <w:rPr>
          <w:cs/>
          <w:lang w:bidi="si-LK"/>
        </w:rPr>
        <w:t>දෙලොවින් බැසීම</w:t>
      </w:r>
      <w:r w:rsidR="00C066C0" w:rsidRPr="00C066C0">
        <w:t xml:space="preserve">, </w:t>
      </w:r>
      <w:r w:rsidR="00C066C0" w:rsidRPr="00C066C0">
        <w:rPr>
          <w:cs/>
          <w:lang w:bidi="si-LK"/>
        </w:rPr>
        <w:t>ආයු හැරපීම</w:t>
      </w:r>
      <w:r w:rsidR="00C066C0" w:rsidRPr="00C066C0">
        <w:t xml:space="preserve">, </w:t>
      </w:r>
      <w:r w:rsidR="00C066C0" w:rsidRPr="00C066C0">
        <w:rPr>
          <w:cs/>
          <w:lang w:bidi="si-LK"/>
        </w:rPr>
        <w:t>පිරිනිවන් පෑම යන මේ හැම තන්හි දසදහස් ලෝදා සැලුනා ය</w:t>
      </w:r>
      <w:r w:rsidR="00C066C0" w:rsidRPr="00C066C0">
        <w:t xml:space="preserve">, </w:t>
      </w:r>
      <w:r w:rsidR="00C066C0" w:rsidRPr="00C066C0">
        <w:rPr>
          <w:cs/>
          <w:lang w:bidi="si-LK"/>
        </w:rPr>
        <w:t xml:space="preserve">ඒ මේ පමණ නො කළැකි ගුණ ඇති බුදුරජුන් ගේ සාසනයෙහි පැවිදි බවට පැමිණ කුසීතයකු වන්නට </w:t>
      </w:r>
      <w:r w:rsidR="00845629">
        <w:rPr>
          <w:rFonts w:hint="cs"/>
          <w:cs/>
          <w:lang w:bidi="si-LK"/>
        </w:rPr>
        <w:t>වටනේ</w:t>
      </w:r>
      <w:r w:rsidR="00C066C0" w:rsidRPr="00C066C0">
        <w:rPr>
          <w:cs/>
          <w:lang w:bidi="si-LK"/>
        </w:rPr>
        <w:t xml:space="preserve"> දැ</w:t>
      </w:r>
      <w:r>
        <w:t>’</w:t>
      </w:r>
      <w:r w:rsidR="00C066C0" w:rsidRPr="00C066C0">
        <w:t xml:space="preserve"> </w:t>
      </w:r>
      <w:r w:rsidR="00C066C0" w:rsidRPr="00C066C0">
        <w:rPr>
          <w:cs/>
          <w:lang w:bidi="si-LK"/>
        </w:rPr>
        <w:t>යි මෙ</w:t>
      </w:r>
      <w:r w:rsidR="00845629">
        <w:rPr>
          <w:rFonts w:hint="cs"/>
          <w:cs/>
          <w:lang w:bidi="si-LK"/>
        </w:rPr>
        <w:t>සේ</w:t>
      </w:r>
      <w:r w:rsidR="00C066C0" w:rsidRPr="00C066C0">
        <w:rPr>
          <w:cs/>
          <w:lang w:bidi="si-LK"/>
        </w:rPr>
        <w:t xml:space="preserve"> බුදුරජුන් පිළිබඳ මහත්කම සැලකීම </w:t>
      </w:r>
      <w:r w:rsidR="00C066C0" w:rsidRPr="00845629">
        <w:rPr>
          <w:b/>
          <w:bCs/>
          <w:cs/>
          <w:lang w:bidi="si-LK"/>
        </w:rPr>
        <w:t>සත්ථුමහත</w:t>
      </w:r>
      <w:r w:rsidR="00845629" w:rsidRPr="00845629">
        <w:rPr>
          <w:rFonts w:hint="cs"/>
          <w:b/>
          <w:bCs/>
          <w:cs/>
          <w:lang w:bidi="si-LK"/>
        </w:rPr>
        <w:t>‍්ත</w:t>
      </w:r>
      <w:r w:rsidR="00C066C0" w:rsidRPr="00845629">
        <w:rPr>
          <w:b/>
          <w:bCs/>
          <w:cs/>
          <w:lang w:bidi="si-LK"/>
        </w:rPr>
        <w:t>පච්චවෙක්ඛණ</w:t>
      </w:r>
      <w:r w:rsidR="00845629" w:rsidRPr="00845629">
        <w:rPr>
          <w:rFonts w:hint="cs"/>
          <w:b/>
          <w:bCs/>
          <w:cs/>
          <w:lang w:bidi="si-LK"/>
        </w:rPr>
        <w:t>තා</w:t>
      </w:r>
      <w:r w:rsidR="00C066C0" w:rsidRPr="00C066C0">
        <w:rPr>
          <w:cs/>
          <w:lang w:bidi="si-LK"/>
        </w:rPr>
        <w:t xml:space="preserve"> නම්. </w:t>
      </w:r>
    </w:p>
    <w:p w14:paraId="2391F214" w14:textId="63721F6F" w:rsidR="00C066C0" w:rsidRPr="00C066C0" w:rsidRDefault="003E6E91" w:rsidP="00DD58DD">
      <w:r>
        <w:t>‘</w:t>
      </w:r>
      <w:r w:rsidR="00C066C0" w:rsidRPr="00C066C0">
        <w:rPr>
          <w:cs/>
          <w:lang w:bidi="si-LK"/>
        </w:rPr>
        <w:t>තෝ ජාතියෙන් ලාමකයෙක් නො වෙහි</w:t>
      </w:r>
      <w:r w:rsidR="00C066C0" w:rsidRPr="00C066C0">
        <w:t xml:space="preserve">, </w:t>
      </w:r>
      <w:r w:rsidR="00C066C0" w:rsidRPr="00C066C0">
        <w:rPr>
          <w:cs/>
          <w:lang w:bidi="si-LK"/>
        </w:rPr>
        <w:t>සාමාන්‍ය පුද්ගලයෙක් නො ද වෙහි</w:t>
      </w:r>
      <w:r w:rsidR="00C066C0" w:rsidRPr="00C066C0">
        <w:t xml:space="preserve">, </w:t>
      </w:r>
      <w:r w:rsidR="00C066C0" w:rsidRPr="00C066C0">
        <w:rPr>
          <w:cs/>
          <w:lang w:bidi="si-LK"/>
        </w:rPr>
        <w:t>අතරතුර නො බිඳුනු මහාසම්මතරාජවංසයෙන් පැවත එන ඔක්කාකරාජවංසයෙහි උප</w:t>
      </w:r>
      <w:r w:rsidR="00845629">
        <w:rPr>
          <w:rFonts w:hint="cs"/>
          <w:cs/>
          <w:lang w:bidi="si-LK"/>
        </w:rPr>
        <w:t>න්</w:t>
      </w:r>
      <w:r w:rsidR="00C066C0" w:rsidRPr="00C066C0">
        <w:rPr>
          <w:cs/>
          <w:lang w:bidi="si-LK"/>
        </w:rPr>
        <w:t>නෙහි</w:t>
      </w:r>
      <w:r w:rsidR="00C066C0" w:rsidRPr="00C066C0">
        <w:t xml:space="preserve">, </w:t>
      </w:r>
      <w:r w:rsidR="00C066C0" w:rsidRPr="00C066C0">
        <w:rPr>
          <w:cs/>
          <w:lang w:bidi="si-LK"/>
        </w:rPr>
        <w:t>සුද්ධෝදන මහරජු ගේ හා මහාමායාබිසවගේ මුණුබුරු වෙහි</w:t>
      </w:r>
      <w:r w:rsidR="00C066C0" w:rsidRPr="00C066C0">
        <w:t xml:space="preserve">, </w:t>
      </w:r>
      <w:r w:rsidR="00C066C0" w:rsidRPr="00C066C0">
        <w:rPr>
          <w:cs/>
          <w:lang w:bidi="si-LK"/>
        </w:rPr>
        <w:t>රාහුලභද්‍රගේ බාල සොහොයුරු වෙනි. එසේ බුදුපියාණන් වහන්සේ</w:t>
      </w:r>
      <w:r w:rsidR="00845629">
        <w:rPr>
          <w:rFonts w:hint="cs"/>
          <w:cs/>
          <w:lang w:bidi="si-LK"/>
        </w:rPr>
        <w:t>ගේ</w:t>
      </w:r>
      <w:r w:rsidR="00C066C0" w:rsidRPr="00C066C0">
        <w:rPr>
          <w:cs/>
          <w:lang w:bidi="si-LK"/>
        </w:rPr>
        <w:t xml:space="preserve"> පුත් බවට පැමිණි තා මෙබඳු ලාමකයකු අලසයකු වනු නො සුදුසු ය</w:t>
      </w:r>
      <w:r w:rsidR="00C066C0" w:rsidRPr="00C066C0">
        <w:t xml:space="preserve">, </w:t>
      </w:r>
      <w:r w:rsidR="00C066C0" w:rsidRPr="00C066C0">
        <w:rPr>
          <w:cs/>
          <w:lang w:bidi="si-LK"/>
        </w:rPr>
        <w:t>යි මහාසම්මතවංසයෙහි හා බුද්ධවංසයෙහි මහ</w:t>
      </w:r>
      <w:r w:rsidR="00845629">
        <w:rPr>
          <w:rFonts w:hint="cs"/>
          <w:cs/>
          <w:lang w:bidi="si-LK"/>
        </w:rPr>
        <w:t>ත්</w:t>
      </w:r>
      <w:r w:rsidR="00C066C0" w:rsidRPr="00C066C0">
        <w:rPr>
          <w:cs/>
          <w:lang w:bidi="si-LK"/>
        </w:rPr>
        <w:t>බව සැලකීම</w:t>
      </w:r>
      <w:r w:rsidR="00845629">
        <w:rPr>
          <w:rFonts w:hint="cs"/>
          <w:cs/>
          <w:lang w:bidi="si-LK"/>
        </w:rPr>
        <w:t xml:space="preserve"> </w:t>
      </w:r>
      <w:r w:rsidR="00C066C0" w:rsidRPr="00845629">
        <w:rPr>
          <w:b/>
          <w:bCs/>
          <w:cs/>
          <w:lang w:bidi="si-LK"/>
        </w:rPr>
        <w:t>ජාතිමහ</w:t>
      </w:r>
      <w:r w:rsidR="00845629" w:rsidRPr="00845629">
        <w:rPr>
          <w:rFonts w:hint="cs"/>
          <w:b/>
          <w:bCs/>
          <w:cs/>
          <w:lang w:bidi="si-LK"/>
        </w:rPr>
        <w:t>ත්</w:t>
      </w:r>
      <w:r w:rsidR="00C066C0" w:rsidRPr="00845629">
        <w:rPr>
          <w:b/>
          <w:bCs/>
          <w:cs/>
          <w:lang w:bidi="si-LK"/>
        </w:rPr>
        <w:t>ත</w:t>
      </w:r>
      <w:r w:rsidR="00845629" w:rsidRPr="00845629">
        <w:rPr>
          <w:rFonts w:hint="cs"/>
          <w:b/>
          <w:bCs/>
          <w:cs/>
          <w:lang w:bidi="si-LK"/>
        </w:rPr>
        <w:t>ප</w:t>
      </w:r>
      <w:r w:rsidR="00C066C0" w:rsidRPr="00845629">
        <w:rPr>
          <w:b/>
          <w:bCs/>
          <w:cs/>
          <w:lang w:bidi="si-LK"/>
        </w:rPr>
        <w:t>ච්චවෙක්ඛණතා</w:t>
      </w:r>
      <w:r w:rsidR="00C066C0" w:rsidRPr="00C066C0">
        <w:rPr>
          <w:cs/>
          <w:lang w:bidi="si-LK"/>
        </w:rPr>
        <w:t xml:space="preserve"> නම්</w:t>
      </w:r>
      <w:r w:rsidR="00C066C0" w:rsidRPr="00C066C0">
        <w:t xml:space="preserve">, </w:t>
      </w:r>
    </w:p>
    <w:p w14:paraId="3100AD87" w14:textId="1DD2CF2F" w:rsidR="00845629" w:rsidRDefault="003E6E91" w:rsidP="00DD58DD">
      <w:pPr>
        <w:rPr>
          <w:lang w:bidi="si-LK"/>
        </w:rPr>
      </w:pPr>
      <w:r>
        <w:t>‘</w:t>
      </w:r>
      <w:r w:rsidR="00C066C0" w:rsidRPr="00C066C0">
        <w:rPr>
          <w:cs/>
          <w:lang w:bidi="si-LK"/>
        </w:rPr>
        <w:t>සැරියුත් මුගලන් මහරහත්හු හා අසූමහස</w:t>
      </w:r>
      <w:r w:rsidR="00845629">
        <w:rPr>
          <w:rFonts w:hint="cs"/>
          <w:cs/>
          <w:lang w:bidi="si-LK"/>
        </w:rPr>
        <w:t>ව්</w:t>
      </w:r>
      <w:r w:rsidR="00C066C0" w:rsidRPr="00C066C0">
        <w:rPr>
          <w:cs/>
          <w:lang w:bidi="si-LK"/>
        </w:rPr>
        <w:t xml:space="preserve">වෝ </w:t>
      </w:r>
      <w:r w:rsidR="002B2CE3">
        <w:rPr>
          <w:cs/>
          <w:lang w:bidi="si-LK"/>
        </w:rPr>
        <w:t>වීර්‍ය්‍ය</w:t>
      </w:r>
      <w:r w:rsidR="00C066C0" w:rsidRPr="00C066C0">
        <w:rPr>
          <w:cs/>
          <w:lang w:bidi="si-LK"/>
        </w:rPr>
        <w:t xml:space="preserve">යෙන් ම </w:t>
      </w:r>
      <w:r w:rsidR="009141C6">
        <w:rPr>
          <w:cs/>
          <w:lang w:bidi="si-LK"/>
        </w:rPr>
        <w:t>ලෝකෝත්තර</w:t>
      </w:r>
      <w:r w:rsidR="00C066C0" w:rsidRPr="00C066C0">
        <w:rPr>
          <w:cs/>
          <w:lang w:bidi="si-LK"/>
        </w:rPr>
        <w:t xml:space="preserve"> ධ</w:t>
      </w:r>
      <w:r w:rsidR="00983463">
        <w:rPr>
          <w:cs/>
          <w:lang w:bidi="si-LK"/>
        </w:rPr>
        <w:t>ර්‍ම</w:t>
      </w:r>
      <w:r w:rsidR="00C066C0" w:rsidRPr="00C066C0">
        <w:rPr>
          <w:cs/>
          <w:lang w:bidi="si-LK"/>
        </w:rPr>
        <w:t>ය ප්‍රති</w:t>
      </w:r>
      <w:r w:rsidR="00517AEF">
        <w:rPr>
          <w:rFonts w:hint="cs"/>
          <w:cs/>
          <w:lang w:bidi="si-LK"/>
        </w:rPr>
        <w:t>වේධ</w:t>
      </w:r>
      <w:r w:rsidR="00C066C0" w:rsidRPr="00C066C0">
        <w:rPr>
          <w:cs/>
          <w:lang w:bidi="si-LK"/>
        </w:rPr>
        <w:t xml:space="preserve"> කළෝ ය</w:t>
      </w:r>
      <w:r w:rsidR="00C066C0" w:rsidRPr="00C066C0">
        <w:t xml:space="preserve">, </w:t>
      </w:r>
      <w:r w:rsidR="00C066C0" w:rsidRPr="00C066C0">
        <w:rPr>
          <w:cs/>
          <w:lang w:bidi="si-LK"/>
        </w:rPr>
        <w:t>හෝ මේ සබ්‍රහ්මචාරීන් වහන්සේලා ගිය මග ය</w:t>
      </w:r>
      <w:r w:rsidR="00845629">
        <w:rPr>
          <w:rFonts w:hint="cs"/>
          <w:cs/>
          <w:lang w:bidi="si-LK"/>
        </w:rPr>
        <w:t>න්</w:t>
      </w:r>
      <w:r w:rsidR="00C066C0" w:rsidRPr="00C066C0">
        <w:rPr>
          <w:cs/>
          <w:lang w:bidi="si-LK"/>
        </w:rPr>
        <w:t>නෙහි ද</w:t>
      </w:r>
      <w:r w:rsidR="00C066C0" w:rsidRPr="00C066C0">
        <w:t xml:space="preserve">, </w:t>
      </w:r>
      <w:r w:rsidR="00C066C0" w:rsidRPr="00C066C0">
        <w:rPr>
          <w:cs/>
          <w:lang w:bidi="si-LK"/>
        </w:rPr>
        <w:t>පිළිපැදි මග පිළිපදි</w:t>
      </w:r>
      <w:r w:rsidR="00845629">
        <w:rPr>
          <w:rFonts w:hint="cs"/>
          <w:cs/>
          <w:lang w:bidi="si-LK"/>
        </w:rPr>
        <w:t>න්</w:t>
      </w:r>
      <w:r w:rsidR="00C066C0" w:rsidRPr="00C066C0">
        <w:rPr>
          <w:cs/>
          <w:lang w:bidi="si-LK"/>
        </w:rPr>
        <w:t>නෙහි ද</w:t>
      </w:r>
      <w:r w:rsidR="00C066C0" w:rsidRPr="00C066C0">
        <w:t xml:space="preserve">, </w:t>
      </w:r>
      <w:r w:rsidR="00C066C0" w:rsidRPr="00C066C0">
        <w:rPr>
          <w:cs/>
          <w:lang w:bidi="si-LK"/>
        </w:rPr>
        <w:t>එසේ නො ද යන්නෙහි ද</w:t>
      </w:r>
      <w:r w:rsidR="00C066C0" w:rsidRPr="00C066C0">
        <w:t xml:space="preserve">, </w:t>
      </w:r>
      <w:r w:rsidR="00C066C0" w:rsidRPr="00C066C0">
        <w:rPr>
          <w:cs/>
          <w:lang w:bidi="si-LK"/>
        </w:rPr>
        <w:t>නො ද පිළිපදි</w:t>
      </w:r>
      <w:r w:rsidR="00845629">
        <w:rPr>
          <w:rFonts w:hint="cs"/>
          <w:cs/>
          <w:lang w:bidi="si-LK"/>
        </w:rPr>
        <w:t>න්</w:t>
      </w:r>
      <w:r w:rsidR="00C066C0" w:rsidRPr="00C066C0">
        <w:rPr>
          <w:cs/>
          <w:lang w:bidi="si-LK"/>
        </w:rPr>
        <w:t>නෙහි දැ</w:t>
      </w:r>
      <w:r>
        <w:t>’</w:t>
      </w:r>
      <w:r w:rsidR="00C066C0" w:rsidRPr="00C066C0">
        <w:t xml:space="preserve"> </w:t>
      </w:r>
      <w:r w:rsidR="00C066C0" w:rsidRPr="00C066C0">
        <w:rPr>
          <w:cs/>
          <w:lang w:bidi="si-LK"/>
        </w:rPr>
        <w:t>යි සබ්‍රහ්ම</w:t>
      </w:r>
      <w:r w:rsidR="00845629">
        <w:rPr>
          <w:cs/>
          <w:lang w:bidi="si-LK"/>
        </w:rPr>
        <w:t>චාරීන් පිළිබඳ වූ මහත් බව සැලක</w:t>
      </w:r>
      <w:r w:rsidR="00845629">
        <w:rPr>
          <w:rFonts w:hint="cs"/>
          <w:cs/>
          <w:lang w:bidi="si-LK"/>
        </w:rPr>
        <w:t>ී</w:t>
      </w:r>
      <w:r w:rsidR="00C066C0" w:rsidRPr="00C066C0">
        <w:rPr>
          <w:cs/>
          <w:lang w:bidi="si-LK"/>
        </w:rPr>
        <w:t xml:space="preserve">ම </w:t>
      </w:r>
      <w:r w:rsidR="00C066C0" w:rsidRPr="00845629">
        <w:rPr>
          <w:b/>
          <w:bCs/>
          <w:cs/>
          <w:lang w:bidi="si-LK"/>
        </w:rPr>
        <w:t>සබ්‍රහ්මචාරී</w:t>
      </w:r>
      <w:r w:rsidR="00845629" w:rsidRPr="00845629">
        <w:rPr>
          <w:rFonts w:hint="cs"/>
          <w:b/>
          <w:bCs/>
          <w:cs/>
          <w:lang w:bidi="si-LK"/>
        </w:rPr>
        <w:t>ම</w:t>
      </w:r>
      <w:r w:rsidR="00C066C0" w:rsidRPr="00845629">
        <w:rPr>
          <w:b/>
          <w:bCs/>
          <w:cs/>
          <w:lang w:bidi="si-LK"/>
        </w:rPr>
        <w:t>හත්තප</w:t>
      </w:r>
      <w:r w:rsidR="00845629" w:rsidRPr="00845629">
        <w:rPr>
          <w:rFonts w:hint="cs"/>
          <w:b/>
          <w:bCs/>
          <w:cs/>
          <w:lang w:bidi="si-LK"/>
        </w:rPr>
        <w:t>ච‍්ච</w:t>
      </w:r>
      <w:r w:rsidR="00C066C0" w:rsidRPr="00845629">
        <w:rPr>
          <w:b/>
          <w:bCs/>
          <w:cs/>
          <w:lang w:bidi="si-LK"/>
        </w:rPr>
        <w:t>වෙක්ඛණතා</w:t>
      </w:r>
      <w:r w:rsidR="00C066C0" w:rsidRPr="00C066C0">
        <w:rPr>
          <w:cs/>
          <w:lang w:bidi="si-LK"/>
        </w:rPr>
        <w:t xml:space="preserve"> නම්. </w:t>
      </w:r>
      <w:r w:rsidR="002B2CE3">
        <w:rPr>
          <w:cs/>
          <w:lang w:bidi="si-LK"/>
        </w:rPr>
        <w:t>වීර්‍ය්‍ය</w:t>
      </w:r>
      <w:r w:rsidR="00C066C0" w:rsidRPr="00C066C0">
        <w:rPr>
          <w:cs/>
          <w:lang w:bidi="si-LK"/>
        </w:rPr>
        <w:t>සම්</w:t>
      </w:r>
      <w:r w:rsidR="00845629">
        <w:rPr>
          <w:rFonts w:hint="cs"/>
          <w:cs/>
          <w:lang w:bidi="si-LK"/>
        </w:rPr>
        <w:t>බො</w:t>
      </w:r>
      <w:r w:rsidR="00C066C0" w:rsidRPr="00C066C0">
        <w:rPr>
          <w:cs/>
          <w:lang w:bidi="si-LK"/>
        </w:rPr>
        <w:t>ධ්‍ය</w:t>
      </w:r>
      <w:r w:rsidR="00845629">
        <w:rPr>
          <w:rFonts w:hint="cs"/>
          <w:cs/>
          <w:lang w:bidi="si-LK"/>
        </w:rPr>
        <w:t>ඞ්</w:t>
      </w:r>
      <w:r w:rsidR="00C066C0" w:rsidRPr="00C066C0">
        <w:rPr>
          <w:cs/>
          <w:lang w:bidi="si-LK"/>
        </w:rPr>
        <w:t xml:space="preserve">ගය මෙයිනුදු උපදී. </w:t>
      </w:r>
    </w:p>
    <w:p w14:paraId="020DD9BB" w14:textId="23CB4620" w:rsidR="00C066C0" w:rsidRPr="00C066C0" w:rsidRDefault="00C066C0" w:rsidP="00DD58DD">
      <w:r w:rsidRPr="00C066C0">
        <w:rPr>
          <w:cs/>
          <w:lang w:bidi="si-LK"/>
        </w:rPr>
        <w:t>බඩ පුරා කා වැදහොත් පිඹුරන් වැනි</w:t>
      </w:r>
      <w:r w:rsidRPr="00C066C0">
        <w:t xml:space="preserve">, </w:t>
      </w:r>
      <w:r w:rsidRPr="00C066C0">
        <w:rPr>
          <w:cs/>
          <w:lang w:bidi="si-LK"/>
        </w:rPr>
        <w:t xml:space="preserve">දුරු කළ කායික චෛතසික </w:t>
      </w:r>
      <w:r w:rsidR="002B2CE3">
        <w:rPr>
          <w:cs/>
          <w:lang w:bidi="si-LK"/>
        </w:rPr>
        <w:t>වීර්‍ය්‍ය</w:t>
      </w:r>
      <w:r w:rsidRPr="00C066C0">
        <w:rPr>
          <w:cs/>
          <w:lang w:bidi="si-LK"/>
        </w:rPr>
        <w:t xml:space="preserve"> ඇති පුද්ගලයන්ගේ </w:t>
      </w:r>
      <w:r w:rsidR="0017193A">
        <w:rPr>
          <w:cs/>
          <w:lang w:bidi="si-LK"/>
        </w:rPr>
        <w:t>සේවනය</w:t>
      </w:r>
      <w:r w:rsidRPr="00C066C0">
        <w:rPr>
          <w:cs/>
          <w:lang w:bidi="si-LK"/>
        </w:rPr>
        <w:t xml:space="preserve"> හැරපීම </w:t>
      </w:r>
      <w:r w:rsidRPr="00845629">
        <w:rPr>
          <w:b/>
          <w:bCs/>
          <w:cs/>
          <w:lang w:bidi="si-LK"/>
        </w:rPr>
        <w:t>කුසීතපුග</w:t>
      </w:r>
      <w:r w:rsidR="00845629" w:rsidRPr="00845629">
        <w:rPr>
          <w:rFonts w:hint="cs"/>
          <w:b/>
          <w:bCs/>
          <w:cs/>
          <w:lang w:bidi="si-LK"/>
        </w:rPr>
        <w:t>‍්ග</w:t>
      </w:r>
      <w:r w:rsidRPr="00845629">
        <w:rPr>
          <w:b/>
          <w:bCs/>
          <w:cs/>
          <w:lang w:bidi="si-LK"/>
        </w:rPr>
        <w:t>ලපරිවජ</w:t>
      </w:r>
      <w:r w:rsidR="00845629" w:rsidRPr="00845629">
        <w:rPr>
          <w:rFonts w:hint="cs"/>
          <w:b/>
          <w:bCs/>
          <w:cs/>
          <w:lang w:bidi="si-LK"/>
        </w:rPr>
        <w:t>‍්ජ</w:t>
      </w:r>
      <w:r w:rsidRPr="00845629">
        <w:rPr>
          <w:b/>
          <w:bCs/>
          <w:cs/>
          <w:lang w:bidi="si-LK"/>
        </w:rPr>
        <w:t>නතා</w:t>
      </w:r>
      <w:r w:rsidRPr="00C066C0">
        <w:rPr>
          <w:cs/>
          <w:lang w:bidi="si-LK"/>
        </w:rPr>
        <w:t xml:space="preserve"> ය. </w:t>
      </w:r>
    </w:p>
    <w:p w14:paraId="68668B8F" w14:textId="64C782C2" w:rsidR="00C066C0" w:rsidRPr="00C066C0" w:rsidRDefault="00C066C0" w:rsidP="00DD58DD">
      <w:r w:rsidRPr="00C066C0">
        <w:rPr>
          <w:cs/>
          <w:lang w:bidi="si-LK"/>
        </w:rPr>
        <w:t>කුසීතපුද්ගලයන් හැර</w:t>
      </w:r>
      <w:r w:rsidRPr="00C066C0">
        <w:t xml:space="preserve">, </w:t>
      </w:r>
      <w:r w:rsidRPr="00C066C0">
        <w:rPr>
          <w:cs/>
          <w:lang w:bidi="si-LK"/>
        </w:rPr>
        <w:t xml:space="preserve">පටන් ගත් </w:t>
      </w:r>
      <w:r w:rsidR="002B2CE3">
        <w:rPr>
          <w:cs/>
          <w:lang w:bidi="si-LK"/>
        </w:rPr>
        <w:t>වීර්‍ය්‍ය</w:t>
      </w:r>
      <w:r w:rsidRPr="00C066C0">
        <w:rPr>
          <w:cs/>
          <w:lang w:bidi="si-LK"/>
        </w:rPr>
        <w:t>ය ඇති</w:t>
      </w:r>
      <w:r w:rsidRPr="00C066C0">
        <w:t xml:space="preserve">, </w:t>
      </w:r>
      <w:r w:rsidRPr="00C066C0">
        <w:rPr>
          <w:cs/>
          <w:lang w:bidi="si-LK"/>
        </w:rPr>
        <w:t>ආ</w:t>
      </w:r>
      <w:r w:rsidR="00845629">
        <w:rPr>
          <w:rFonts w:hint="cs"/>
          <w:cs/>
          <w:lang w:bidi="si-LK"/>
        </w:rPr>
        <w:t>ත්</w:t>
      </w:r>
      <w:r w:rsidRPr="00C066C0">
        <w:rPr>
          <w:cs/>
          <w:lang w:bidi="si-LK"/>
        </w:rPr>
        <w:t>මාලය හැර</w:t>
      </w:r>
      <w:r w:rsidRPr="00C066C0">
        <w:t xml:space="preserve">, </w:t>
      </w:r>
      <w:r w:rsidRPr="00C066C0">
        <w:rPr>
          <w:cs/>
          <w:lang w:bidi="si-LK"/>
        </w:rPr>
        <w:t>අභිමතා</w:t>
      </w:r>
      <w:r w:rsidR="002606F2">
        <w:rPr>
          <w:cs/>
          <w:lang w:bidi="si-LK"/>
        </w:rPr>
        <w:t>ර්‍ත්‍ථ</w:t>
      </w:r>
      <w:r w:rsidRPr="00C066C0">
        <w:rPr>
          <w:cs/>
          <w:lang w:bidi="si-LK"/>
        </w:rPr>
        <w:t>සංසිද්ධිය තෙක් නො පසුබට ව ඉදිරිය බලා යන පුද</w:t>
      </w:r>
      <w:r w:rsidR="00845629">
        <w:rPr>
          <w:rFonts w:hint="cs"/>
          <w:cs/>
          <w:lang w:bidi="si-LK"/>
        </w:rPr>
        <w:t>්</w:t>
      </w:r>
      <w:r w:rsidRPr="00C066C0">
        <w:rPr>
          <w:cs/>
          <w:lang w:bidi="si-LK"/>
        </w:rPr>
        <w:t xml:space="preserve">ගලයන් සෙවුම් </w:t>
      </w:r>
      <w:r w:rsidRPr="009C71C4">
        <w:rPr>
          <w:b/>
          <w:bCs/>
          <w:cs/>
          <w:lang w:bidi="si-LK"/>
        </w:rPr>
        <w:t>ආර</w:t>
      </w:r>
      <w:r w:rsidR="00D55552">
        <w:rPr>
          <w:rFonts w:hint="cs"/>
          <w:b/>
          <w:bCs/>
          <w:cs/>
          <w:lang w:bidi="si-LK"/>
        </w:rPr>
        <w:t>ද්ධ</w:t>
      </w:r>
      <w:r w:rsidRPr="009C71C4">
        <w:rPr>
          <w:b/>
          <w:bCs/>
          <w:cs/>
          <w:lang w:bidi="si-LK"/>
        </w:rPr>
        <w:t>වි</w:t>
      </w:r>
      <w:r w:rsidR="00845629" w:rsidRPr="009C71C4">
        <w:rPr>
          <w:rFonts w:hint="cs"/>
          <w:b/>
          <w:bCs/>
          <w:cs/>
          <w:lang w:bidi="si-LK"/>
        </w:rPr>
        <w:t>රි</w:t>
      </w:r>
      <w:r w:rsidRPr="009C71C4">
        <w:rPr>
          <w:b/>
          <w:bCs/>
          <w:cs/>
          <w:lang w:bidi="si-LK"/>
        </w:rPr>
        <w:t>යපුගගල</w:t>
      </w:r>
      <w:r w:rsidR="00845629" w:rsidRPr="009C71C4">
        <w:rPr>
          <w:rFonts w:hint="cs"/>
          <w:b/>
          <w:bCs/>
          <w:cs/>
          <w:lang w:bidi="si-LK"/>
        </w:rPr>
        <w:t>සෙ</w:t>
      </w:r>
      <w:r w:rsidRPr="009C71C4">
        <w:rPr>
          <w:b/>
          <w:bCs/>
          <w:cs/>
          <w:lang w:bidi="si-LK"/>
        </w:rPr>
        <w:t>වනතා</w:t>
      </w:r>
      <w:r w:rsidRPr="00C066C0">
        <w:rPr>
          <w:cs/>
          <w:lang w:bidi="si-LK"/>
        </w:rPr>
        <w:t xml:space="preserve"> ය. </w:t>
      </w:r>
    </w:p>
    <w:p w14:paraId="4104E8BC" w14:textId="0D6441BD" w:rsidR="00C066C0" w:rsidRPr="00C066C0" w:rsidRDefault="002B2CE3" w:rsidP="00DD58DD">
      <w:r>
        <w:rPr>
          <w:cs/>
          <w:lang w:bidi="si-LK"/>
        </w:rPr>
        <w:t>වීර්‍ය්‍ය</w:t>
      </w:r>
      <w:r w:rsidR="00C066C0" w:rsidRPr="00C066C0">
        <w:rPr>
          <w:cs/>
          <w:lang w:bidi="si-LK"/>
        </w:rPr>
        <w:t xml:space="preserve"> උපදවනු පිණිස ඉඳීම් සිටීම් ඈ හැම ඉරිය</w:t>
      </w:r>
      <w:r w:rsidR="009C71C4">
        <w:rPr>
          <w:rFonts w:hint="cs"/>
          <w:cs/>
          <w:lang w:bidi="si-LK"/>
        </w:rPr>
        <w:t>ව්</w:t>
      </w:r>
      <w:r w:rsidR="00C066C0" w:rsidRPr="00C066C0">
        <w:rPr>
          <w:cs/>
          <w:lang w:bidi="si-LK"/>
        </w:rPr>
        <w:t>වක ම නැමී සිටිනබව</w:t>
      </w:r>
      <w:r w:rsidR="00C066C0" w:rsidRPr="00C066C0">
        <w:t xml:space="preserve">, </w:t>
      </w:r>
      <w:r w:rsidR="00C066C0" w:rsidRPr="00C066C0">
        <w:rPr>
          <w:cs/>
          <w:lang w:bidi="si-LK"/>
        </w:rPr>
        <w:t xml:space="preserve">එයට බරව පවතින චිත්තගතිය </w:t>
      </w:r>
      <w:r w:rsidR="00C066C0" w:rsidRPr="009B328E">
        <w:rPr>
          <w:b/>
          <w:bCs/>
          <w:cs/>
          <w:lang w:bidi="si-LK"/>
        </w:rPr>
        <w:t>තද</w:t>
      </w:r>
      <w:r w:rsidR="009B328E" w:rsidRPr="009B328E">
        <w:rPr>
          <w:rFonts w:hint="cs"/>
          <w:b/>
          <w:bCs/>
          <w:cs/>
          <w:lang w:bidi="si-LK"/>
        </w:rPr>
        <w:t>ධි</w:t>
      </w:r>
      <w:r w:rsidR="00C066C0" w:rsidRPr="009B328E">
        <w:rPr>
          <w:b/>
          <w:bCs/>
          <w:cs/>
          <w:lang w:bidi="si-LK"/>
        </w:rPr>
        <w:t>මුත්තතා</w:t>
      </w:r>
      <w:r w:rsidR="00C066C0" w:rsidRPr="00C066C0">
        <w:rPr>
          <w:cs/>
          <w:lang w:bidi="si-LK"/>
        </w:rPr>
        <w:t xml:space="preserve"> ය. මෙ තුන ද</w:t>
      </w:r>
      <w:r w:rsidR="00C066C0" w:rsidRPr="00C066C0">
        <w:t xml:space="preserve">, </w:t>
      </w:r>
      <w:r>
        <w:rPr>
          <w:cs/>
          <w:lang w:bidi="si-LK"/>
        </w:rPr>
        <w:t>වීර්‍ය්‍ය</w:t>
      </w:r>
      <w:r w:rsidR="00C066C0" w:rsidRPr="00C066C0">
        <w:rPr>
          <w:cs/>
          <w:lang w:bidi="si-LK"/>
        </w:rPr>
        <w:t>සම්බොධ්‍ය</w:t>
      </w:r>
      <w:r w:rsidR="009B328E">
        <w:rPr>
          <w:rFonts w:hint="cs"/>
          <w:cs/>
          <w:lang w:bidi="si-LK"/>
        </w:rPr>
        <w:t>ඞ්ග</w:t>
      </w:r>
      <w:r w:rsidR="00C066C0" w:rsidRPr="00C066C0">
        <w:rPr>
          <w:cs/>
          <w:lang w:bidi="si-LK"/>
        </w:rPr>
        <w:t>යාගේ ඉපැ</w:t>
      </w:r>
      <w:r w:rsidR="009B328E">
        <w:rPr>
          <w:rFonts w:hint="cs"/>
          <w:cs/>
          <w:lang w:bidi="si-LK"/>
        </w:rPr>
        <w:t>ත්</w:t>
      </w:r>
      <w:r w:rsidR="00C066C0" w:rsidRPr="00C066C0">
        <w:rPr>
          <w:cs/>
          <w:lang w:bidi="si-LK"/>
        </w:rPr>
        <w:t xml:space="preserve">මෙහි </w:t>
      </w:r>
      <w:r w:rsidR="00A53609">
        <w:rPr>
          <w:cs/>
          <w:lang w:bidi="si-LK"/>
        </w:rPr>
        <w:t>හේතු</w:t>
      </w:r>
      <w:r w:rsidR="00C066C0" w:rsidRPr="00C066C0">
        <w:rPr>
          <w:cs/>
          <w:lang w:bidi="si-LK"/>
        </w:rPr>
        <w:t xml:space="preserve"> වෙති. මෙසේ උපන් </w:t>
      </w:r>
      <w:r>
        <w:rPr>
          <w:cs/>
          <w:lang w:bidi="si-LK"/>
        </w:rPr>
        <w:t>වීර්‍ය්‍ය</w:t>
      </w:r>
      <w:r w:rsidR="00C066C0" w:rsidRPr="00C066C0">
        <w:rPr>
          <w:cs/>
          <w:lang w:bidi="si-LK"/>
        </w:rPr>
        <w:t>සම්බොධ්‍යඞ්ගයාගේ භාවනාපාරිපුරිය වන්නේ</w:t>
      </w:r>
      <w:r w:rsidR="00C066C0" w:rsidRPr="00C066C0">
        <w:t xml:space="preserve">, </w:t>
      </w:r>
      <w:r w:rsidR="00C066C0" w:rsidRPr="00C066C0">
        <w:rPr>
          <w:cs/>
          <w:lang w:bidi="si-LK"/>
        </w:rPr>
        <w:t>අ</w:t>
      </w:r>
      <w:r w:rsidR="00FE1A0E">
        <w:rPr>
          <w:cs/>
          <w:lang w:bidi="si-LK"/>
        </w:rPr>
        <w:t>ර්‍හ</w:t>
      </w:r>
      <w:r w:rsidR="00C066C0" w:rsidRPr="00C066C0">
        <w:rPr>
          <w:cs/>
          <w:lang w:bidi="si-LK"/>
        </w:rPr>
        <w:t>ත්මා</w:t>
      </w:r>
      <w:r w:rsidR="00983463">
        <w:rPr>
          <w:cs/>
          <w:lang w:bidi="si-LK"/>
        </w:rPr>
        <w:t>ර්‍ග</w:t>
      </w:r>
      <w:r w:rsidR="00C066C0" w:rsidRPr="00C066C0">
        <w:rPr>
          <w:cs/>
          <w:lang w:bidi="si-LK"/>
        </w:rPr>
        <w:t xml:space="preserve">යෙනි. </w:t>
      </w:r>
    </w:p>
    <w:p w14:paraId="74614178" w14:textId="47B10EB5" w:rsidR="00C066C0" w:rsidRPr="00C066C0" w:rsidRDefault="00AD1C72" w:rsidP="00DD58DD">
      <w:r>
        <w:rPr>
          <w:b/>
          <w:bCs/>
        </w:rPr>
        <w:t>“</w:t>
      </w:r>
      <w:r w:rsidR="00C066C0" w:rsidRPr="009B328E">
        <w:rPr>
          <w:b/>
          <w:bCs/>
          <w:cs/>
          <w:lang w:bidi="si-LK"/>
        </w:rPr>
        <w:t>එකාදස ධම</w:t>
      </w:r>
      <w:r w:rsidR="009B328E" w:rsidRPr="009B328E">
        <w:rPr>
          <w:rFonts w:hint="cs"/>
          <w:b/>
          <w:bCs/>
          <w:cs/>
          <w:lang w:bidi="si-LK"/>
        </w:rPr>
        <w:t>්</w:t>
      </w:r>
      <w:r w:rsidR="00C066C0" w:rsidRPr="009B328E">
        <w:rPr>
          <w:b/>
          <w:bCs/>
          <w:cs/>
          <w:lang w:bidi="si-LK"/>
        </w:rPr>
        <w:t>මා පීතිසම්බොජ්ඣංග</w:t>
      </w:r>
      <w:r w:rsidR="009B328E" w:rsidRPr="009B328E">
        <w:rPr>
          <w:rFonts w:hint="cs"/>
          <w:b/>
          <w:bCs/>
          <w:cs/>
          <w:lang w:bidi="si-LK"/>
        </w:rPr>
        <w:t>ස‍්ස</w:t>
      </w:r>
      <w:r w:rsidR="00C066C0" w:rsidRPr="009B328E">
        <w:rPr>
          <w:b/>
          <w:bCs/>
        </w:rPr>
        <w:t xml:space="preserve">, </w:t>
      </w:r>
      <w:r w:rsidR="009B328E" w:rsidRPr="009B328E">
        <w:rPr>
          <w:rFonts w:hint="cs"/>
          <w:b/>
          <w:bCs/>
          <w:cs/>
          <w:lang w:bidi="si-LK"/>
        </w:rPr>
        <w:t>උප‍්පාදාය</w:t>
      </w:r>
      <w:r w:rsidR="00C066C0" w:rsidRPr="009B328E">
        <w:rPr>
          <w:b/>
          <w:bCs/>
          <w:cs/>
          <w:lang w:bidi="si-LK"/>
        </w:rPr>
        <w:t xml:space="preserve"> </w:t>
      </w:r>
      <w:r w:rsidR="009B328E" w:rsidRPr="009B328E">
        <w:rPr>
          <w:rFonts w:hint="cs"/>
          <w:b/>
          <w:bCs/>
          <w:cs/>
          <w:lang w:bidi="si-LK"/>
        </w:rPr>
        <w:t>සංවත‍්තන‍්ති</w:t>
      </w:r>
      <w:r w:rsidR="00C066C0" w:rsidRPr="009B328E">
        <w:rPr>
          <w:b/>
          <w:bCs/>
        </w:rPr>
        <w:t xml:space="preserve">, </w:t>
      </w:r>
      <w:r w:rsidR="00C066C0" w:rsidRPr="009B328E">
        <w:rPr>
          <w:b/>
          <w:bCs/>
          <w:cs/>
          <w:lang w:bidi="si-LK"/>
        </w:rPr>
        <w:t>බුද්ධානුස්සති</w:t>
      </w:r>
      <w:r w:rsidR="00C066C0" w:rsidRPr="009B328E">
        <w:rPr>
          <w:b/>
          <w:bCs/>
        </w:rPr>
        <w:t xml:space="preserve">, </w:t>
      </w:r>
      <w:r w:rsidR="009B328E" w:rsidRPr="009B328E">
        <w:rPr>
          <w:rFonts w:hint="cs"/>
          <w:b/>
          <w:bCs/>
          <w:cs/>
          <w:lang w:bidi="si-LK"/>
        </w:rPr>
        <w:t>ධම්</w:t>
      </w:r>
      <w:r w:rsidR="00C066C0" w:rsidRPr="009B328E">
        <w:rPr>
          <w:b/>
          <w:bCs/>
          <w:cs/>
          <w:lang w:bidi="si-LK"/>
        </w:rPr>
        <w:t>මානු</w:t>
      </w:r>
      <w:r w:rsidR="009B328E" w:rsidRPr="009B328E">
        <w:rPr>
          <w:rFonts w:hint="cs"/>
          <w:b/>
          <w:bCs/>
          <w:cs/>
          <w:lang w:bidi="si-LK"/>
        </w:rPr>
        <w:t>ස‍්ස</w:t>
      </w:r>
      <w:r w:rsidR="00C066C0" w:rsidRPr="009B328E">
        <w:rPr>
          <w:b/>
          <w:bCs/>
          <w:cs/>
          <w:lang w:bidi="si-LK"/>
        </w:rPr>
        <w:t>ති</w:t>
      </w:r>
      <w:r w:rsidR="00C066C0" w:rsidRPr="009B328E">
        <w:rPr>
          <w:b/>
          <w:bCs/>
        </w:rPr>
        <w:t xml:space="preserve">, </w:t>
      </w:r>
      <w:r w:rsidR="00C066C0" w:rsidRPr="009B328E">
        <w:rPr>
          <w:b/>
          <w:bCs/>
          <w:cs/>
          <w:lang w:bidi="si-LK"/>
        </w:rPr>
        <w:t>සංඝානුස්සති</w:t>
      </w:r>
      <w:r w:rsidR="00C066C0" w:rsidRPr="009B328E">
        <w:rPr>
          <w:b/>
          <w:bCs/>
        </w:rPr>
        <w:t xml:space="preserve">, </w:t>
      </w:r>
      <w:r w:rsidR="00C066C0" w:rsidRPr="009B328E">
        <w:rPr>
          <w:b/>
          <w:bCs/>
          <w:cs/>
          <w:lang w:bidi="si-LK"/>
        </w:rPr>
        <w:t>සීලානුස්සති</w:t>
      </w:r>
      <w:r w:rsidR="00C066C0" w:rsidRPr="009B328E">
        <w:rPr>
          <w:b/>
          <w:bCs/>
        </w:rPr>
        <w:t xml:space="preserve">, </w:t>
      </w:r>
      <w:r w:rsidR="00C066C0" w:rsidRPr="009B328E">
        <w:rPr>
          <w:b/>
          <w:bCs/>
          <w:cs/>
          <w:lang w:bidi="si-LK"/>
        </w:rPr>
        <w:t>චාගානුස්සති</w:t>
      </w:r>
      <w:r w:rsidR="00C066C0" w:rsidRPr="009B328E">
        <w:rPr>
          <w:b/>
          <w:bCs/>
        </w:rPr>
        <w:t xml:space="preserve">, </w:t>
      </w:r>
      <w:r w:rsidR="00C066C0" w:rsidRPr="009B328E">
        <w:rPr>
          <w:b/>
          <w:bCs/>
          <w:cs/>
          <w:lang w:bidi="si-LK"/>
        </w:rPr>
        <w:t>දෙවානුස්සති</w:t>
      </w:r>
      <w:r w:rsidR="00C066C0" w:rsidRPr="009B328E">
        <w:rPr>
          <w:b/>
          <w:bCs/>
        </w:rPr>
        <w:t xml:space="preserve">, </w:t>
      </w:r>
      <w:r w:rsidR="00C066C0" w:rsidRPr="009B328E">
        <w:rPr>
          <w:b/>
          <w:bCs/>
          <w:cs/>
          <w:lang w:bidi="si-LK"/>
        </w:rPr>
        <w:t>උපසමානුස්සති</w:t>
      </w:r>
      <w:r w:rsidR="00C066C0" w:rsidRPr="009B328E">
        <w:rPr>
          <w:b/>
          <w:bCs/>
        </w:rPr>
        <w:t xml:space="preserve">, </w:t>
      </w:r>
      <w:r w:rsidR="00C066C0" w:rsidRPr="009B328E">
        <w:rPr>
          <w:b/>
          <w:bCs/>
          <w:cs/>
          <w:lang w:bidi="si-LK"/>
        </w:rPr>
        <w:t>ලූඛපු</w:t>
      </w:r>
      <w:r w:rsidR="009B328E" w:rsidRPr="009B328E">
        <w:rPr>
          <w:rFonts w:hint="cs"/>
          <w:b/>
          <w:bCs/>
          <w:cs/>
          <w:lang w:bidi="si-LK"/>
        </w:rPr>
        <w:t>ග්</w:t>
      </w:r>
      <w:r w:rsidR="00C066C0" w:rsidRPr="009B328E">
        <w:rPr>
          <w:b/>
          <w:bCs/>
          <w:cs/>
          <w:lang w:bidi="si-LK"/>
        </w:rPr>
        <w:t>ගලපරි</w:t>
      </w:r>
      <w:r w:rsidR="009B328E" w:rsidRPr="009B328E">
        <w:rPr>
          <w:rFonts w:hint="cs"/>
          <w:b/>
          <w:bCs/>
          <w:cs/>
          <w:lang w:bidi="si-LK"/>
        </w:rPr>
        <w:t>වජ‍්ජ</w:t>
      </w:r>
      <w:r w:rsidR="00C066C0" w:rsidRPr="009B328E">
        <w:rPr>
          <w:b/>
          <w:bCs/>
          <w:cs/>
          <w:lang w:bidi="si-LK"/>
        </w:rPr>
        <w:t>නතා</w:t>
      </w:r>
      <w:r w:rsidR="00C066C0" w:rsidRPr="009B328E">
        <w:rPr>
          <w:b/>
          <w:bCs/>
        </w:rPr>
        <w:t xml:space="preserve">, </w:t>
      </w:r>
      <w:r w:rsidR="00C066C0" w:rsidRPr="009B328E">
        <w:rPr>
          <w:b/>
          <w:bCs/>
          <w:cs/>
          <w:lang w:bidi="si-LK"/>
        </w:rPr>
        <w:t>සිනි</w:t>
      </w:r>
      <w:r w:rsidR="009B328E" w:rsidRPr="009B328E">
        <w:rPr>
          <w:rFonts w:hint="cs"/>
          <w:b/>
          <w:bCs/>
          <w:cs/>
          <w:lang w:bidi="si-LK"/>
        </w:rPr>
        <w:t>ද්</w:t>
      </w:r>
      <w:r w:rsidR="00C066C0" w:rsidRPr="009B328E">
        <w:rPr>
          <w:b/>
          <w:bCs/>
          <w:cs/>
          <w:lang w:bidi="si-LK"/>
        </w:rPr>
        <w:t>ධපු</w:t>
      </w:r>
      <w:r w:rsidR="009B328E" w:rsidRPr="009B328E">
        <w:rPr>
          <w:rFonts w:hint="cs"/>
          <w:b/>
          <w:bCs/>
          <w:cs/>
          <w:lang w:bidi="si-LK"/>
        </w:rPr>
        <w:t>ග්</w:t>
      </w:r>
      <w:r w:rsidR="00C066C0" w:rsidRPr="009B328E">
        <w:rPr>
          <w:b/>
          <w:bCs/>
          <w:cs/>
          <w:lang w:bidi="si-LK"/>
        </w:rPr>
        <w:t>ගල</w:t>
      </w:r>
      <w:r w:rsidR="009B328E" w:rsidRPr="009B328E">
        <w:rPr>
          <w:rFonts w:hint="cs"/>
          <w:b/>
          <w:bCs/>
          <w:cs/>
          <w:lang w:bidi="si-LK"/>
        </w:rPr>
        <w:t>සෙවන</w:t>
      </w:r>
      <w:r w:rsidR="00C066C0" w:rsidRPr="009B328E">
        <w:rPr>
          <w:b/>
          <w:bCs/>
          <w:cs/>
          <w:lang w:bidi="si-LK"/>
        </w:rPr>
        <w:t>තා</w:t>
      </w:r>
      <w:r w:rsidR="00C066C0" w:rsidRPr="009B328E">
        <w:rPr>
          <w:b/>
          <w:bCs/>
        </w:rPr>
        <w:t xml:space="preserve">, </w:t>
      </w:r>
      <w:r w:rsidR="00C066C0" w:rsidRPr="009B328E">
        <w:rPr>
          <w:b/>
          <w:bCs/>
          <w:cs/>
          <w:lang w:bidi="si-LK"/>
        </w:rPr>
        <w:t>පසාදනීයසුත්තන්ත</w:t>
      </w:r>
      <w:r w:rsidR="009B328E" w:rsidRPr="009B328E">
        <w:rPr>
          <w:rFonts w:hint="cs"/>
          <w:b/>
          <w:bCs/>
          <w:cs/>
          <w:lang w:bidi="si-LK"/>
        </w:rPr>
        <w:t>පච‍්චෙවක‍්ඛණතා,</w:t>
      </w:r>
      <w:r w:rsidR="00C066C0" w:rsidRPr="009B328E">
        <w:rPr>
          <w:b/>
          <w:bCs/>
          <w:cs/>
          <w:lang w:bidi="si-LK"/>
        </w:rPr>
        <w:t xml:space="preserve"> තද</w:t>
      </w:r>
      <w:r w:rsidR="009B328E" w:rsidRPr="009B328E">
        <w:rPr>
          <w:rFonts w:hint="cs"/>
          <w:b/>
          <w:bCs/>
          <w:cs/>
          <w:lang w:bidi="si-LK"/>
        </w:rPr>
        <w:t>ධි</w:t>
      </w:r>
      <w:r w:rsidR="00C066C0" w:rsidRPr="009B328E">
        <w:rPr>
          <w:b/>
          <w:bCs/>
          <w:cs/>
          <w:lang w:bidi="si-LK"/>
        </w:rPr>
        <w:t>මුත්</w:t>
      </w:r>
      <w:r w:rsidR="009B328E" w:rsidRPr="009B328E">
        <w:rPr>
          <w:rFonts w:hint="cs"/>
          <w:b/>
          <w:bCs/>
          <w:cs/>
          <w:lang w:bidi="si-LK"/>
        </w:rPr>
        <w:t>තතා</w:t>
      </w:r>
      <w:r w:rsidR="00D5165F">
        <w:rPr>
          <w:b/>
          <w:bCs/>
          <w:cs/>
          <w:lang w:bidi="si-LK"/>
        </w:rPr>
        <w:t>”</w:t>
      </w:r>
      <w:r w:rsidR="00C066C0" w:rsidRPr="00C066C0">
        <w:rPr>
          <w:cs/>
          <w:lang w:bidi="si-LK"/>
        </w:rPr>
        <w:t xml:space="preserve"> යි ප්‍රිතිසම්බොධ්‍යඞ්ගයාගේ ඉපැ</w:t>
      </w:r>
      <w:r w:rsidR="009B328E">
        <w:rPr>
          <w:rFonts w:hint="cs"/>
          <w:cs/>
          <w:lang w:bidi="si-LK"/>
        </w:rPr>
        <w:t>ත්</w:t>
      </w:r>
      <w:r w:rsidR="00C066C0" w:rsidRPr="00C066C0">
        <w:rPr>
          <w:cs/>
          <w:lang w:bidi="si-LK"/>
        </w:rPr>
        <w:t>මට කරුණු වන්</w:t>
      </w:r>
      <w:r w:rsidR="009B328E">
        <w:rPr>
          <w:rFonts w:hint="cs"/>
          <w:cs/>
          <w:lang w:bidi="si-LK"/>
        </w:rPr>
        <w:t>නෝ</w:t>
      </w:r>
      <w:r w:rsidR="00C066C0" w:rsidRPr="00C066C0">
        <w:rPr>
          <w:cs/>
          <w:lang w:bidi="si-LK"/>
        </w:rPr>
        <w:t xml:space="preserve"> ය</w:t>
      </w:r>
      <w:r w:rsidR="00C066C0" w:rsidRPr="00C066C0">
        <w:t xml:space="preserve">, </w:t>
      </w:r>
      <w:r w:rsidR="00C066C0" w:rsidRPr="00C066C0">
        <w:rPr>
          <w:cs/>
          <w:lang w:bidi="si-LK"/>
        </w:rPr>
        <w:t>මේ දැ</w:t>
      </w:r>
      <w:r w:rsidR="009B328E">
        <w:rPr>
          <w:rFonts w:hint="cs"/>
          <w:cs/>
          <w:lang w:bidi="si-LK"/>
        </w:rPr>
        <w:t>ක්වුනෝ</w:t>
      </w:r>
      <w:r w:rsidR="00C066C0" w:rsidRPr="00C066C0">
        <w:rPr>
          <w:cs/>
          <w:lang w:bidi="si-LK"/>
        </w:rPr>
        <w:t>. ඔවුහු එකොළොසෙකි. බුද්ධ - ධ</w:t>
      </w:r>
      <w:r w:rsidR="009B328E">
        <w:rPr>
          <w:rFonts w:hint="cs"/>
          <w:cs/>
          <w:lang w:bidi="si-LK"/>
        </w:rPr>
        <w:t>ම්</w:t>
      </w:r>
      <w:r w:rsidR="00C066C0" w:rsidRPr="00C066C0">
        <w:rPr>
          <w:cs/>
          <w:lang w:bidi="si-LK"/>
        </w:rPr>
        <w:t>ම - ස</w:t>
      </w:r>
      <w:r w:rsidR="009B328E">
        <w:rPr>
          <w:rFonts w:hint="cs"/>
          <w:cs/>
          <w:lang w:bidi="si-LK"/>
        </w:rPr>
        <w:t>ඞ‍්ඝ</w:t>
      </w:r>
      <w:r w:rsidR="00C066C0" w:rsidRPr="00C066C0">
        <w:rPr>
          <w:cs/>
          <w:lang w:bidi="si-LK"/>
        </w:rPr>
        <w:t xml:space="preserve"> - සීල - චාග - දෙවතා - උපස</w:t>
      </w:r>
      <w:r w:rsidR="00F07FAB">
        <w:rPr>
          <w:rFonts w:hint="cs"/>
          <w:cs/>
          <w:lang w:bidi="si-LK"/>
        </w:rPr>
        <w:t>මා</w:t>
      </w:r>
      <w:r w:rsidR="00C066C0" w:rsidRPr="00C066C0">
        <w:rPr>
          <w:cs/>
          <w:lang w:bidi="si-LK"/>
        </w:rPr>
        <w:t>නුස්සති හා රළු පරළු සිත් ඇත්තන් දුරුකිරීම</w:t>
      </w:r>
      <w:r w:rsidR="00C066C0" w:rsidRPr="00C066C0">
        <w:t xml:space="preserve">, </w:t>
      </w:r>
      <w:r w:rsidR="00C066C0" w:rsidRPr="00C066C0">
        <w:rPr>
          <w:cs/>
          <w:lang w:bidi="si-LK"/>
        </w:rPr>
        <w:t>මොළොක් ගති ඇත්තන් සේවනය කිරීම</w:t>
      </w:r>
      <w:r w:rsidR="00C066C0" w:rsidRPr="00C066C0">
        <w:t xml:space="preserve">, </w:t>
      </w:r>
      <w:r w:rsidR="00C066C0" w:rsidRPr="00C066C0">
        <w:rPr>
          <w:cs/>
          <w:lang w:bidi="si-LK"/>
        </w:rPr>
        <w:t>සතුටට හේතුවන සූත්‍රධ</w:t>
      </w:r>
      <w:r w:rsidR="00983463">
        <w:rPr>
          <w:cs/>
          <w:lang w:bidi="si-LK"/>
        </w:rPr>
        <w:t>ර්‍ම</w:t>
      </w:r>
      <w:r w:rsidR="00C066C0" w:rsidRPr="00C066C0">
        <w:rPr>
          <w:cs/>
          <w:lang w:bidi="si-LK"/>
        </w:rPr>
        <w:t xml:space="preserve"> </w:t>
      </w:r>
      <w:r w:rsidR="009D49C6">
        <w:rPr>
          <w:cs/>
          <w:lang w:bidi="si-LK"/>
        </w:rPr>
        <w:t>ප්‍රත්‍යවේ</w:t>
      </w:r>
      <w:r w:rsidR="00022B53">
        <w:rPr>
          <w:cs/>
          <w:lang w:bidi="si-LK"/>
        </w:rPr>
        <w:t>ක්‍ෂා</w:t>
      </w:r>
      <w:r w:rsidR="00C066C0" w:rsidRPr="00C066C0">
        <w:rPr>
          <w:cs/>
          <w:lang w:bidi="si-LK"/>
        </w:rPr>
        <w:t>ව</w:t>
      </w:r>
      <w:r w:rsidR="00C066C0" w:rsidRPr="00C066C0">
        <w:t xml:space="preserve">, </w:t>
      </w:r>
      <w:r w:rsidR="00C066C0" w:rsidRPr="00C066C0">
        <w:rPr>
          <w:cs/>
          <w:lang w:bidi="si-LK"/>
        </w:rPr>
        <w:t>ප්‍රීතිය ඉපදවීමට නැමී සිටිබව ය</w:t>
      </w:r>
      <w:r w:rsidR="00C066C0" w:rsidRPr="00C066C0">
        <w:t xml:space="preserve">, </w:t>
      </w:r>
      <w:r w:rsidR="00C066C0" w:rsidRPr="00C066C0">
        <w:rPr>
          <w:cs/>
          <w:lang w:bidi="si-LK"/>
        </w:rPr>
        <w:t xml:space="preserve">ඒ එකොළොස. </w:t>
      </w:r>
    </w:p>
    <w:p w14:paraId="52199C3E" w14:textId="3CC9BA62" w:rsidR="00C066C0" w:rsidRPr="00C066C0" w:rsidRDefault="00C066C0" w:rsidP="00DD58DD">
      <w:r w:rsidRPr="00C066C0">
        <w:rPr>
          <w:cs/>
          <w:lang w:bidi="si-LK"/>
        </w:rPr>
        <w:t>එහි බුදුරජානන් වහන්සේගේ කෙළවර නො දැක්විය හැකි ගුණ සමුහය අරබයා පුන පුනා</w:t>
      </w:r>
      <w:r w:rsidR="005C1E6D">
        <w:rPr>
          <w:cs/>
          <w:lang w:bidi="si-LK"/>
        </w:rPr>
        <w:t xml:space="preserve"> </w:t>
      </w:r>
      <w:r w:rsidRPr="00C066C0">
        <w:rPr>
          <w:cs/>
          <w:lang w:bidi="si-LK"/>
        </w:rPr>
        <w:t>සිහිකිරීම</w:t>
      </w:r>
      <w:r w:rsidRPr="00C066C0">
        <w:t xml:space="preserve">, </w:t>
      </w:r>
      <w:r w:rsidRPr="00C066C0">
        <w:rPr>
          <w:cs/>
          <w:lang w:bidi="si-LK"/>
        </w:rPr>
        <w:t xml:space="preserve">ඒ ගුණ සිතට නගා. බැලීම </w:t>
      </w:r>
      <w:r w:rsidRPr="00F07FAB">
        <w:rPr>
          <w:b/>
          <w:bCs/>
          <w:cs/>
          <w:lang w:bidi="si-LK"/>
        </w:rPr>
        <w:t>බුද්ධානුස්සති</w:t>
      </w:r>
      <w:r w:rsidRPr="00C066C0">
        <w:rPr>
          <w:cs/>
          <w:lang w:bidi="si-LK"/>
        </w:rPr>
        <w:t xml:space="preserve"> නම. </w:t>
      </w:r>
    </w:p>
    <w:p w14:paraId="3B8BD5E8" w14:textId="6C9DFA7C" w:rsidR="00C066C0" w:rsidRPr="00C066C0" w:rsidRDefault="00C066C0" w:rsidP="00DD58DD">
      <w:r w:rsidRPr="00C066C0">
        <w:rPr>
          <w:cs/>
          <w:lang w:bidi="si-LK"/>
        </w:rPr>
        <w:t xml:space="preserve">ලෞකික </w:t>
      </w:r>
      <w:r w:rsidR="009141C6">
        <w:rPr>
          <w:cs/>
          <w:lang w:bidi="si-LK"/>
        </w:rPr>
        <w:t>ලෝකෝත්තර</w:t>
      </w:r>
      <w:r w:rsidRPr="00C066C0">
        <w:rPr>
          <w:cs/>
          <w:lang w:bidi="si-LK"/>
        </w:rPr>
        <w:t xml:space="preserve"> වශයෙන් දෙපරිදි වූ ධ</w:t>
      </w:r>
      <w:r w:rsidR="00983463">
        <w:rPr>
          <w:cs/>
          <w:lang w:bidi="si-LK"/>
        </w:rPr>
        <w:t>ර්‍ම</w:t>
      </w:r>
      <w:r w:rsidRPr="00C066C0">
        <w:rPr>
          <w:cs/>
          <w:lang w:bidi="si-LK"/>
        </w:rPr>
        <w:t>ය කෙරෙහි පවත්නා ස්වාක්ඛාතතාදී වූ හැම ගුණයක් පුන පුනා සිහි කිරීම</w:t>
      </w:r>
      <w:r w:rsidRPr="00C066C0">
        <w:t xml:space="preserve">, </w:t>
      </w:r>
      <w:r w:rsidRPr="00C066C0">
        <w:rPr>
          <w:cs/>
          <w:lang w:bidi="si-LK"/>
        </w:rPr>
        <w:t xml:space="preserve">සිතට නගා බැලීම </w:t>
      </w:r>
      <w:r w:rsidRPr="00F07FAB">
        <w:rPr>
          <w:b/>
          <w:bCs/>
          <w:cs/>
          <w:lang w:bidi="si-LK"/>
        </w:rPr>
        <w:t>ධම්මානුස්සති</w:t>
      </w:r>
      <w:r w:rsidRPr="00C066C0">
        <w:rPr>
          <w:cs/>
          <w:lang w:bidi="si-LK"/>
        </w:rPr>
        <w:t xml:space="preserve"> නම. </w:t>
      </w:r>
    </w:p>
    <w:p w14:paraId="7E9A07E2" w14:textId="7C534ED9" w:rsidR="00C066C0" w:rsidRPr="00C066C0" w:rsidRDefault="00C066C0" w:rsidP="00DD58DD">
      <w:r w:rsidRPr="00C066C0">
        <w:rPr>
          <w:cs/>
          <w:lang w:bidi="si-LK"/>
        </w:rPr>
        <w:t>මා</w:t>
      </w:r>
      <w:r w:rsidR="00983463">
        <w:rPr>
          <w:cs/>
          <w:lang w:bidi="si-LK"/>
        </w:rPr>
        <w:t>ර්‍ග</w:t>
      </w:r>
      <w:r w:rsidRPr="00C066C0">
        <w:rPr>
          <w:cs/>
          <w:lang w:bidi="si-LK"/>
        </w:rPr>
        <w:t xml:space="preserve">ඥානයන්ගෙන් ඒ ඒ කෙලෙස් නසා සිටි </w:t>
      </w:r>
      <w:r w:rsidR="00BB1AB3">
        <w:rPr>
          <w:cs/>
          <w:lang w:bidi="si-LK"/>
        </w:rPr>
        <w:t>ආර්‍ය්‍ය</w:t>
      </w:r>
      <w:r w:rsidRPr="00C066C0">
        <w:rPr>
          <w:cs/>
          <w:lang w:bidi="si-LK"/>
        </w:rPr>
        <w:t>සංඝයාවහන්සේ පිළිබඳ සුප්‍රතිප</w:t>
      </w:r>
      <w:r w:rsidR="0049547B">
        <w:rPr>
          <w:rFonts w:hint="cs"/>
          <w:cs/>
          <w:lang w:bidi="si-LK"/>
        </w:rPr>
        <w:t>න‍්න</w:t>
      </w:r>
      <w:r w:rsidRPr="00C066C0">
        <w:rPr>
          <w:cs/>
          <w:lang w:bidi="si-LK"/>
        </w:rPr>
        <w:t xml:space="preserve">තාදී වූ ගුණයන් පුන පුනා සිහිකිරීම </w:t>
      </w:r>
      <w:r w:rsidRPr="0049547B">
        <w:rPr>
          <w:b/>
          <w:bCs/>
          <w:cs/>
          <w:lang w:bidi="si-LK"/>
        </w:rPr>
        <w:t>සඝානුස්සති</w:t>
      </w:r>
      <w:r w:rsidRPr="00C066C0">
        <w:rPr>
          <w:cs/>
          <w:lang w:bidi="si-LK"/>
        </w:rPr>
        <w:t xml:space="preserve"> නම. </w:t>
      </w:r>
    </w:p>
    <w:p w14:paraId="762D6ACD" w14:textId="77777777" w:rsidR="00C066C0" w:rsidRPr="00C066C0" w:rsidRDefault="00C066C0" w:rsidP="00DD58DD">
      <w:r w:rsidRPr="00C066C0">
        <w:rPr>
          <w:cs/>
          <w:lang w:bidi="si-LK"/>
        </w:rPr>
        <w:t>බුද්ධ – ධම්ම - සංඝ ගුණ පුන පුනා සිහි කරන්නාහට උපචාර සමාධිය තෙක් ප්‍රීතිසම්බොධ්‍ය</w:t>
      </w:r>
      <w:r w:rsidR="0049547B">
        <w:rPr>
          <w:rFonts w:hint="cs"/>
          <w:cs/>
          <w:lang w:bidi="si-LK"/>
        </w:rPr>
        <w:t>ඞ්</w:t>
      </w:r>
      <w:r w:rsidRPr="00C066C0">
        <w:rPr>
          <w:cs/>
          <w:lang w:bidi="si-LK"/>
        </w:rPr>
        <w:t xml:space="preserve">ගය මුළු සිරුර පැතිර ගෙණ සිටියි. </w:t>
      </w:r>
    </w:p>
    <w:p w14:paraId="4767247F" w14:textId="79B0A9A4" w:rsidR="00C066C0" w:rsidRPr="00C066C0" w:rsidRDefault="00C066C0" w:rsidP="00DD58DD">
      <w:r w:rsidRPr="00C066C0">
        <w:rPr>
          <w:cs/>
          <w:lang w:bidi="si-LK"/>
        </w:rPr>
        <w:t xml:space="preserve">තමන් බොහෝ කලක් නො කඩ කොට නො සිදුරු කොට නො කබර කොට </w:t>
      </w:r>
      <w:r w:rsidR="00DC6674">
        <w:rPr>
          <w:cs/>
          <w:lang w:bidi="si-LK"/>
        </w:rPr>
        <w:t>තෘෂ්ණා</w:t>
      </w:r>
      <w:r w:rsidRPr="00C066C0">
        <w:rPr>
          <w:cs/>
          <w:lang w:bidi="si-LK"/>
        </w:rPr>
        <w:t>වෙන්</w:t>
      </w:r>
      <w:r w:rsidR="005C1E6D">
        <w:rPr>
          <w:rFonts w:hint="cs"/>
          <w:cs/>
          <w:lang w:bidi="si-LK"/>
        </w:rPr>
        <w:t xml:space="preserve"> </w:t>
      </w:r>
      <w:r w:rsidR="0049547B">
        <w:rPr>
          <w:cs/>
          <w:lang w:bidi="si-LK"/>
        </w:rPr>
        <w:t>නො මැඩ</w:t>
      </w:r>
      <w:r w:rsidR="0049547B">
        <w:rPr>
          <w:rFonts w:hint="cs"/>
          <w:cs/>
          <w:lang w:bidi="si-LK"/>
        </w:rPr>
        <w:t>ී</w:t>
      </w:r>
      <w:r w:rsidRPr="00C066C0">
        <w:rPr>
          <w:cs/>
          <w:lang w:bidi="si-LK"/>
        </w:rPr>
        <w:t xml:space="preserve"> පිරිසිදු කොට සමාධිය පිණිස ර</w:t>
      </w:r>
      <w:r w:rsidR="0049547B">
        <w:rPr>
          <w:rFonts w:hint="cs"/>
          <w:cs/>
          <w:lang w:bidi="si-LK"/>
        </w:rPr>
        <w:t>ක්</w:t>
      </w:r>
      <w:r w:rsidR="0049547B">
        <w:rPr>
          <w:cs/>
          <w:lang w:bidi="si-LK"/>
        </w:rPr>
        <w:t>නා ලද ස</w:t>
      </w:r>
      <w:r w:rsidR="0049547B">
        <w:rPr>
          <w:rFonts w:hint="cs"/>
          <w:cs/>
          <w:lang w:bidi="si-LK"/>
        </w:rPr>
        <w:t>ී</w:t>
      </w:r>
      <w:r w:rsidRPr="00C066C0">
        <w:rPr>
          <w:cs/>
          <w:lang w:bidi="si-LK"/>
        </w:rPr>
        <w:t>ලය</w:t>
      </w:r>
      <w:r w:rsidRPr="00C066C0">
        <w:t xml:space="preserve">, </w:t>
      </w:r>
      <w:r w:rsidRPr="00C066C0">
        <w:rPr>
          <w:cs/>
          <w:lang w:bidi="si-LK"/>
        </w:rPr>
        <w:t xml:space="preserve">නැවැත නැවැත සිහි කිරීම </w:t>
      </w:r>
      <w:r w:rsidRPr="0049547B">
        <w:rPr>
          <w:b/>
          <w:bCs/>
          <w:cs/>
          <w:lang w:bidi="si-LK"/>
        </w:rPr>
        <w:t>සීලානුස්සති</w:t>
      </w:r>
      <w:r w:rsidRPr="00C066C0">
        <w:rPr>
          <w:cs/>
          <w:lang w:bidi="si-LK"/>
        </w:rPr>
        <w:t xml:space="preserve"> නම. ගිහියා විසින් නම්</w:t>
      </w:r>
      <w:r w:rsidRPr="00C066C0">
        <w:t xml:space="preserve">, </w:t>
      </w:r>
      <w:r w:rsidRPr="00C066C0">
        <w:rPr>
          <w:cs/>
          <w:lang w:bidi="si-LK"/>
        </w:rPr>
        <w:t>තමන් රැකි ගිහි සි</w:t>
      </w:r>
      <w:r w:rsidR="0049547B">
        <w:rPr>
          <w:rFonts w:hint="cs"/>
          <w:cs/>
          <w:lang w:bidi="si-LK"/>
        </w:rPr>
        <w:t xml:space="preserve">ල් </w:t>
      </w:r>
      <w:r w:rsidRPr="00C066C0">
        <w:rPr>
          <w:cs/>
          <w:lang w:bidi="si-LK"/>
        </w:rPr>
        <w:t>පිළිබඳ පිරිසිදු බව නිතර නිතර සිහි කිරීම ය. පැවිද්දා විසින් නම්</w:t>
      </w:r>
      <w:r w:rsidRPr="00C066C0">
        <w:t xml:space="preserve">, </w:t>
      </w:r>
      <w:r w:rsidRPr="00C066C0">
        <w:rPr>
          <w:cs/>
          <w:lang w:bidi="si-LK"/>
        </w:rPr>
        <w:t>තමන් රැකි ප්‍රාතිමෝ</w:t>
      </w:r>
      <w:r w:rsidR="00022B53">
        <w:rPr>
          <w:cs/>
          <w:lang w:bidi="si-LK"/>
        </w:rPr>
        <w:t>ක්‍ෂා</w:t>
      </w:r>
      <w:r w:rsidRPr="00C066C0">
        <w:rPr>
          <w:cs/>
          <w:lang w:bidi="si-LK"/>
        </w:rPr>
        <w:t xml:space="preserve">දී වූ සිවු පිරිසිදු සිල් සිහිකිරීම ය. </w:t>
      </w:r>
    </w:p>
    <w:p w14:paraId="5AEFF6E0" w14:textId="06E4C911" w:rsidR="0049547B" w:rsidRDefault="00C066C0" w:rsidP="00DD58DD">
      <w:pPr>
        <w:rPr>
          <w:lang w:bidi="si-LK"/>
        </w:rPr>
      </w:pPr>
      <w:r w:rsidRPr="00C066C0">
        <w:rPr>
          <w:cs/>
          <w:lang w:bidi="si-LK"/>
        </w:rPr>
        <w:t>දුර්භි</w:t>
      </w:r>
      <w:r w:rsidR="00022B53">
        <w:rPr>
          <w:cs/>
          <w:lang w:bidi="si-LK"/>
        </w:rPr>
        <w:t>ක්‍ෂ</w:t>
      </w:r>
      <w:r w:rsidRPr="00C066C0">
        <w:rPr>
          <w:cs/>
          <w:lang w:bidi="si-LK"/>
        </w:rPr>
        <w:t>යෙහි රසමසවුලෙන් යුත් ප්‍රණිත වූ ආහාර පාන සබ්‍රහ්මචාරි</w:t>
      </w:r>
      <w:r w:rsidR="0049547B">
        <w:rPr>
          <w:rFonts w:hint="cs"/>
          <w:cs/>
          <w:lang w:bidi="si-LK"/>
        </w:rPr>
        <w:t>න්</w:t>
      </w:r>
      <w:r w:rsidRPr="00C066C0">
        <w:rPr>
          <w:cs/>
          <w:lang w:bidi="si-LK"/>
        </w:rPr>
        <w:t>ට දී මම මෙසේ රසැති උසස් ආහාරපාන සබ්‍රම්සරුන්ට දුනිමි</w:t>
      </w:r>
      <w:r w:rsidR="003E6E91">
        <w:t>’</w:t>
      </w:r>
      <w:r w:rsidRPr="00C066C0">
        <w:t xml:space="preserve"> </w:t>
      </w:r>
      <w:r w:rsidRPr="00C066C0">
        <w:rPr>
          <w:cs/>
          <w:lang w:bidi="si-LK"/>
        </w:rPr>
        <w:t>යි පැවිද්</w:t>
      </w:r>
      <w:r w:rsidR="0049547B">
        <w:rPr>
          <w:rFonts w:hint="cs"/>
          <w:cs/>
          <w:lang w:bidi="si-LK"/>
        </w:rPr>
        <w:t>දා</w:t>
      </w:r>
      <w:r w:rsidRPr="00C066C0">
        <w:rPr>
          <w:cs/>
          <w:lang w:bidi="si-LK"/>
        </w:rPr>
        <w:t>ගේ නැවැත නැවත සිහි කිරීම</w:t>
      </w:r>
      <w:r w:rsidR="00C909C1">
        <w:rPr>
          <w:cs/>
          <w:lang w:bidi="si-LK"/>
        </w:rPr>
        <w:t>ත්</w:t>
      </w:r>
      <w:r w:rsidRPr="00C066C0">
        <w:rPr>
          <w:cs/>
          <w:lang w:bidi="si-LK"/>
        </w:rPr>
        <w:t xml:space="preserve"> ගිහියකු විසින් </w:t>
      </w:r>
      <w:r w:rsidR="0049547B">
        <w:rPr>
          <w:rFonts w:hint="cs"/>
          <w:cs/>
          <w:lang w:bidi="si-LK"/>
        </w:rPr>
        <w:t>කෑම්</w:t>
      </w:r>
      <w:r w:rsidRPr="00C066C0">
        <w:rPr>
          <w:cs/>
          <w:lang w:bidi="si-LK"/>
        </w:rPr>
        <w:t>බීම් හිගකල සි</w:t>
      </w:r>
      <w:r w:rsidR="0049547B">
        <w:rPr>
          <w:rFonts w:hint="cs"/>
          <w:cs/>
          <w:lang w:bidi="si-LK"/>
        </w:rPr>
        <w:t>ල්</w:t>
      </w:r>
      <w:r w:rsidRPr="00C066C0">
        <w:rPr>
          <w:cs/>
          <w:lang w:bidi="si-LK"/>
        </w:rPr>
        <w:t>ව</w:t>
      </w:r>
      <w:r w:rsidR="0049547B">
        <w:rPr>
          <w:rFonts w:hint="cs"/>
          <w:cs/>
          <w:lang w:bidi="si-LK"/>
        </w:rPr>
        <w:t>ත්</w:t>
      </w:r>
      <w:r w:rsidRPr="00C066C0">
        <w:rPr>
          <w:cs/>
          <w:lang w:bidi="si-LK"/>
        </w:rPr>
        <w:t>හට දෙන ලද දානය නැවැත නැවැත සිහිකිරීම</w:t>
      </w:r>
      <w:r w:rsidR="00C909C1">
        <w:rPr>
          <w:cs/>
          <w:lang w:bidi="si-LK"/>
        </w:rPr>
        <w:t>ත්</w:t>
      </w:r>
      <w:r w:rsidRPr="00C066C0">
        <w:rPr>
          <w:cs/>
          <w:lang w:bidi="si-LK"/>
        </w:rPr>
        <w:t xml:space="preserve"> </w:t>
      </w:r>
      <w:r w:rsidRPr="0049547B">
        <w:rPr>
          <w:b/>
          <w:bCs/>
          <w:cs/>
          <w:lang w:bidi="si-LK"/>
        </w:rPr>
        <w:t>චාගානුස්සති</w:t>
      </w:r>
      <w:r w:rsidRPr="00C066C0">
        <w:rPr>
          <w:cs/>
          <w:lang w:bidi="si-LK"/>
        </w:rPr>
        <w:t xml:space="preserve"> නම. </w:t>
      </w:r>
    </w:p>
    <w:p w14:paraId="42DEC7F1" w14:textId="4C1BF310" w:rsidR="00C066C0" w:rsidRPr="00C066C0" w:rsidRDefault="003E6E91" w:rsidP="00DD58DD">
      <w:r>
        <w:t>‘</w:t>
      </w:r>
      <w:r w:rsidR="00C066C0" w:rsidRPr="00C066C0">
        <w:rPr>
          <w:cs/>
          <w:lang w:bidi="si-LK"/>
        </w:rPr>
        <w:t>යම් කෙනෙක් යම් ගුණධ</w:t>
      </w:r>
      <w:r w:rsidR="00983463">
        <w:rPr>
          <w:cs/>
          <w:lang w:bidi="si-LK"/>
        </w:rPr>
        <w:t>ර්‍ම</w:t>
      </w:r>
      <w:r w:rsidR="00C066C0" w:rsidRPr="00C066C0">
        <w:rPr>
          <w:cs/>
          <w:lang w:bidi="si-LK"/>
        </w:rPr>
        <w:t>ශක</w:t>
      </w:r>
      <w:r w:rsidR="0049547B">
        <w:rPr>
          <w:rFonts w:hint="cs"/>
          <w:cs/>
          <w:lang w:bidi="si-LK"/>
        </w:rPr>
        <w:t>්</w:t>
      </w:r>
      <w:r w:rsidR="00C066C0" w:rsidRPr="00C066C0">
        <w:rPr>
          <w:cs/>
          <w:lang w:bidi="si-LK"/>
        </w:rPr>
        <w:t>තියකින් දෙවිබවට ගියෝද ඒ ගුණධ</w:t>
      </w:r>
      <w:r w:rsidR="00983463">
        <w:rPr>
          <w:cs/>
          <w:lang w:bidi="si-LK"/>
        </w:rPr>
        <w:t>ර්‍ම</w:t>
      </w:r>
      <w:r w:rsidR="00C066C0" w:rsidRPr="00C066C0">
        <w:rPr>
          <w:cs/>
          <w:lang w:bidi="si-LK"/>
        </w:rPr>
        <w:t xml:space="preserve"> මා කෙරෙහි ද පිහිටියේ ය</w:t>
      </w:r>
      <w:r>
        <w:rPr>
          <w:cs/>
          <w:lang w:bidi="si-LK"/>
        </w:rPr>
        <w:t>’</w:t>
      </w:r>
      <w:r w:rsidR="0049547B">
        <w:rPr>
          <w:rFonts w:hint="cs"/>
          <w:cs/>
          <w:lang w:bidi="si-LK"/>
        </w:rPr>
        <w:t xml:space="preserve"> </w:t>
      </w:r>
      <w:r w:rsidR="00C066C0" w:rsidRPr="00C066C0">
        <w:rPr>
          <w:cs/>
          <w:lang w:bidi="si-LK"/>
        </w:rPr>
        <w:t xml:space="preserve">යි නැවැත නැවැත සිතා බැලීම </w:t>
      </w:r>
      <w:r w:rsidR="00C066C0" w:rsidRPr="0049547B">
        <w:rPr>
          <w:b/>
          <w:bCs/>
          <w:cs/>
          <w:lang w:bidi="si-LK"/>
        </w:rPr>
        <w:t>දෙවතානුස්සති</w:t>
      </w:r>
      <w:r w:rsidR="00C066C0" w:rsidRPr="00C066C0">
        <w:rPr>
          <w:cs/>
          <w:lang w:bidi="si-LK"/>
        </w:rPr>
        <w:t xml:space="preserve"> නම්. </w:t>
      </w:r>
    </w:p>
    <w:p w14:paraId="77A936D9" w14:textId="59B63175" w:rsidR="0049547B" w:rsidRDefault="003E6E91" w:rsidP="00DD58DD">
      <w:pPr>
        <w:rPr>
          <w:lang w:bidi="si-LK"/>
        </w:rPr>
      </w:pPr>
      <w:r>
        <w:t>‘</w:t>
      </w:r>
      <w:r w:rsidR="00C066C0" w:rsidRPr="00C066C0">
        <w:rPr>
          <w:cs/>
          <w:lang w:bidi="si-LK"/>
        </w:rPr>
        <w:t>සමාපත්තිබලයෙන් යටපත් කළ කෙලෙස්</w:t>
      </w:r>
      <w:r w:rsidR="00C066C0" w:rsidRPr="00C066C0">
        <w:t xml:space="preserve">, </w:t>
      </w:r>
      <w:r w:rsidR="00C066C0" w:rsidRPr="00C066C0">
        <w:rPr>
          <w:cs/>
          <w:lang w:bidi="si-LK"/>
        </w:rPr>
        <w:t>අවුරුදු හැට හැත්තෑවකිනිදු තම සි</w:t>
      </w:r>
      <w:r w:rsidR="0049547B">
        <w:rPr>
          <w:rFonts w:hint="cs"/>
          <w:cs/>
          <w:lang w:bidi="si-LK"/>
        </w:rPr>
        <w:t>ත්</w:t>
      </w:r>
      <w:r w:rsidR="00C066C0" w:rsidRPr="00C066C0">
        <w:rPr>
          <w:cs/>
          <w:lang w:bidi="si-LK"/>
        </w:rPr>
        <w:t>හි නො උපදිති</w:t>
      </w:r>
      <w:r>
        <w:rPr>
          <w:cs/>
          <w:lang w:bidi="si-LK"/>
        </w:rPr>
        <w:t>’</w:t>
      </w:r>
      <w:r w:rsidR="0049547B">
        <w:rPr>
          <w:rFonts w:hint="cs"/>
          <w:cs/>
          <w:lang w:bidi="si-LK"/>
        </w:rPr>
        <w:t xml:space="preserve"> </w:t>
      </w:r>
      <w:r w:rsidR="00C066C0" w:rsidRPr="00C066C0">
        <w:rPr>
          <w:cs/>
          <w:lang w:bidi="si-LK"/>
        </w:rPr>
        <w:t xml:space="preserve">යි නැවැත නැවැත සිහිකිරීම </w:t>
      </w:r>
      <w:r w:rsidR="00C066C0" w:rsidRPr="0049547B">
        <w:rPr>
          <w:b/>
          <w:bCs/>
          <w:cs/>
          <w:lang w:bidi="si-LK"/>
        </w:rPr>
        <w:t>උපසමානුස්සති</w:t>
      </w:r>
      <w:r w:rsidR="00C066C0" w:rsidRPr="00C066C0">
        <w:rPr>
          <w:cs/>
          <w:lang w:bidi="si-LK"/>
        </w:rPr>
        <w:t xml:space="preserve"> න</w:t>
      </w:r>
      <w:r w:rsidR="0049547B">
        <w:rPr>
          <w:rFonts w:hint="cs"/>
          <w:cs/>
          <w:lang w:bidi="si-LK"/>
        </w:rPr>
        <w:t>ම.</w:t>
      </w:r>
    </w:p>
    <w:p w14:paraId="31AA1BEB" w14:textId="77777777" w:rsidR="00C066C0" w:rsidRPr="00C066C0" w:rsidRDefault="00C066C0" w:rsidP="00DD58DD">
      <w:r w:rsidRPr="00C066C0">
        <w:rPr>
          <w:cs/>
          <w:lang w:bidi="si-LK"/>
        </w:rPr>
        <w:t>වෙහෙර බෝමලු ආදියෙහි පාවහන් ලා කුඩ මො</w:t>
      </w:r>
      <w:r w:rsidR="0049547B">
        <w:rPr>
          <w:rFonts w:hint="cs"/>
          <w:cs/>
          <w:lang w:bidi="si-LK"/>
        </w:rPr>
        <w:t>ට්ටැක්</w:t>
      </w:r>
      <w:r w:rsidRPr="00C066C0">
        <w:rPr>
          <w:cs/>
          <w:lang w:bidi="si-LK"/>
        </w:rPr>
        <w:t>කි</w:t>
      </w:r>
      <w:r w:rsidR="0049547B">
        <w:rPr>
          <w:rFonts w:hint="cs"/>
          <w:cs/>
          <w:lang w:bidi="si-LK"/>
        </w:rPr>
        <w:t>ළි</w:t>
      </w:r>
      <w:r w:rsidRPr="00C066C0">
        <w:rPr>
          <w:cs/>
          <w:lang w:bidi="si-LK"/>
        </w:rPr>
        <w:t xml:space="preserve"> හිස ලා දුම් බීම් කෙලගැසීම් කරමින් අගරු ලෙස හැසිරෙන</w:t>
      </w:r>
      <w:r w:rsidRPr="00C066C0">
        <w:t xml:space="preserve">, </w:t>
      </w:r>
      <w:r w:rsidRPr="00C066C0">
        <w:rPr>
          <w:cs/>
          <w:lang w:bidi="si-LK"/>
        </w:rPr>
        <w:t>සඟුන් දැක හුනස්නෙන් නො නැගී සිටින</w:t>
      </w:r>
      <w:r w:rsidRPr="00C066C0">
        <w:t xml:space="preserve">, </w:t>
      </w:r>
      <w:r w:rsidRPr="00C066C0">
        <w:rPr>
          <w:cs/>
          <w:lang w:bidi="si-LK"/>
        </w:rPr>
        <w:t xml:space="preserve">තුනුරුවන් කෙරෙහි නො පහන් බැවින් සෙනේ නැති රළුපරළු </w:t>
      </w:r>
      <w:r w:rsidR="0049547B">
        <w:rPr>
          <w:cs/>
          <w:lang w:bidi="si-LK"/>
        </w:rPr>
        <w:t xml:space="preserve">ගති ඇති පුද්ගලයන් බැහැර කිරීම </w:t>
      </w:r>
      <w:r w:rsidR="0049547B" w:rsidRPr="0049547B">
        <w:rPr>
          <w:b/>
          <w:bCs/>
          <w:cs/>
          <w:lang w:bidi="si-LK"/>
        </w:rPr>
        <w:t>ල</w:t>
      </w:r>
      <w:r w:rsidR="0049547B" w:rsidRPr="0049547B">
        <w:rPr>
          <w:rFonts w:hint="cs"/>
          <w:b/>
          <w:bCs/>
          <w:cs/>
          <w:lang w:bidi="si-LK"/>
        </w:rPr>
        <w:t>ූඛ</w:t>
      </w:r>
      <w:r w:rsidRPr="0049547B">
        <w:rPr>
          <w:b/>
          <w:bCs/>
          <w:cs/>
          <w:lang w:bidi="si-LK"/>
        </w:rPr>
        <w:t>පුග්ගලපරිව</w:t>
      </w:r>
      <w:r w:rsidR="0049547B" w:rsidRPr="0049547B">
        <w:rPr>
          <w:rFonts w:hint="cs"/>
          <w:b/>
          <w:bCs/>
          <w:cs/>
          <w:lang w:bidi="si-LK"/>
        </w:rPr>
        <w:t>ජ‍්ජ</w:t>
      </w:r>
      <w:r w:rsidRPr="0049547B">
        <w:rPr>
          <w:b/>
          <w:bCs/>
          <w:cs/>
          <w:lang w:bidi="si-LK"/>
        </w:rPr>
        <w:t>නතා</w:t>
      </w:r>
      <w:r w:rsidRPr="00C066C0">
        <w:rPr>
          <w:cs/>
          <w:lang w:bidi="si-LK"/>
        </w:rPr>
        <w:t xml:space="preserve"> ය. </w:t>
      </w:r>
    </w:p>
    <w:p w14:paraId="65FDCE3A" w14:textId="38592EDD" w:rsidR="00C066C0" w:rsidRPr="00C066C0" w:rsidRDefault="00C066C0" w:rsidP="00DD58DD">
      <w:r w:rsidRPr="00C066C0">
        <w:rPr>
          <w:cs/>
          <w:lang w:bidi="si-LK"/>
        </w:rPr>
        <w:t xml:space="preserve">බුද්ධාදී වූ තුනුරුවන්හි පැහැදීම බහුල කොට ඇති මොළොක් සිත් ඇති සිනිදු පුද්ගලයන් සේවනය කිරීම </w:t>
      </w:r>
      <w:r w:rsidRPr="00591F8F">
        <w:rPr>
          <w:b/>
          <w:bCs/>
          <w:cs/>
          <w:lang w:bidi="si-LK"/>
        </w:rPr>
        <w:t>සිනිද්ධපුද්ගලසෙවන</w:t>
      </w:r>
      <w:r w:rsidR="0017193A">
        <w:rPr>
          <w:rFonts w:hint="cs"/>
          <w:b/>
          <w:bCs/>
          <w:cs/>
          <w:lang w:bidi="si-LK"/>
        </w:rPr>
        <w:t>තා</w:t>
      </w:r>
      <w:r w:rsidRPr="00C066C0">
        <w:rPr>
          <w:cs/>
          <w:lang w:bidi="si-LK"/>
        </w:rPr>
        <w:t xml:space="preserve"> ය. </w:t>
      </w:r>
    </w:p>
    <w:p w14:paraId="54DD6854" w14:textId="5481F02B" w:rsidR="00C066C0" w:rsidRPr="00C066C0" w:rsidRDefault="00C066C0" w:rsidP="00DD58DD">
      <w:r w:rsidRPr="00C066C0">
        <w:rPr>
          <w:cs/>
          <w:lang w:bidi="si-LK"/>
        </w:rPr>
        <w:t>තුනුරුවන්හි ගුණ පැවසෙන</w:t>
      </w:r>
      <w:r w:rsidRPr="00C066C0">
        <w:t xml:space="preserve">, </w:t>
      </w:r>
      <w:r w:rsidRPr="00C066C0">
        <w:rPr>
          <w:cs/>
          <w:lang w:bidi="si-LK"/>
        </w:rPr>
        <w:t>පැහැදීම ඉපදීමට කරුණු වූ සූත්‍රධ</w:t>
      </w:r>
      <w:r w:rsidR="00983463">
        <w:rPr>
          <w:cs/>
          <w:lang w:bidi="si-LK"/>
        </w:rPr>
        <w:t>ර්‍ම</w:t>
      </w:r>
      <w:r w:rsidR="009D49C6">
        <w:rPr>
          <w:cs/>
          <w:lang w:bidi="si-LK"/>
        </w:rPr>
        <w:t>ප්‍රත්‍යවේ</w:t>
      </w:r>
      <w:r w:rsidR="00022B53">
        <w:rPr>
          <w:cs/>
          <w:lang w:bidi="si-LK"/>
        </w:rPr>
        <w:t>ක්‍ෂා</w:t>
      </w:r>
      <w:r w:rsidRPr="00C066C0">
        <w:rPr>
          <w:cs/>
          <w:lang w:bidi="si-LK"/>
        </w:rPr>
        <w:t xml:space="preserve">කරණය </w:t>
      </w:r>
      <w:r w:rsidRPr="00591F8F">
        <w:rPr>
          <w:b/>
          <w:bCs/>
          <w:cs/>
          <w:lang w:bidi="si-LK"/>
        </w:rPr>
        <w:t>පසාදනීයසුත්තන්තප</w:t>
      </w:r>
      <w:r w:rsidR="00591F8F" w:rsidRPr="00591F8F">
        <w:rPr>
          <w:rFonts w:hint="cs"/>
          <w:b/>
          <w:bCs/>
          <w:cs/>
          <w:lang w:bidi="si-LK"/>
        </w:rPr>
        <w:t>ච‍්ච</w:t>
      </w:r>
      <w:r w:rsidRPr="00591F8F">
        <w:rPr>
          <w:b/>
          <w:bCs/>
          <w:cs/>
          <w:lang w:bidi="si-LK"/>
        </w:rPr>
        <w:t xml:space="preserve">වෙක්ඛණතා </w:t>
      </w:r>
      <w:r w:rsidRPr="00C066C0">
        <w:rPr>
          <w:cs/>
          <w:lang w:bidi="si-LK"/>
        </w:rPr>
        <w:t xml:space="preserve">ය. </w:t>
      </w:r>
    </w:p>
    <w:p w14:paraId="4CF82F83" w14:textId="77777777" w:rsidR="00C066C0" w:rsidRPr="00C066C0" w:rsidRDefault="00C066C0" w:rsidP="00DD58DD">
      <w:r w:rsidRPr="00C066C0">
        <w:rPr>
          <w:cs/>
          <w:lang w:bidi="si-LK"/>
        </w:rPr>
        <w:t>ඉඳුම් හිටුම් ඈ හැම ඉරියව්වෙහි ම ප්‍රීතිසම්බොධ්‍ය</w:t>
      </w:r>
      <w:r w:rsidR="0012344F">
        <w:rPr>
          <w:rFonts w:hint="cs"/>
          <w:cs/>
          <w:lang w:bidi="si-LK"/>
        </w:rPr>
        <w:t>ඞ‍්ග</w:t>
      </w:r>
      <w:r w:rsidR="0012344F">
        <w:rPr>
          <w:cs/>
          <w:lang w:bidi="si-LK"/>
        </w:rPr>
        <w:t>ය උපදවා</w:t>
      </w:r>
      <w:r w:rsidRPr="00C066C0">
        <w:rPr>
          <w:cs/>
          <w:lang w:bidi="si-LK"/>
        </w:rPr>
        <w:t>ගැණීමට කරන උත්සාහය</w:t>
      </w:r>
      <w:r w:rsidRPr="00C066C0">
        <w:t xml:space="preserve">, </w:t>
      </w:r>
      <w:r w:rsidRPr="00C066C0">
        <w:rPr>
          <w:cs/>
          <w:lang w:bidi="si-LK"/>
        </w:rPr>
        <w:t xml:space="preserve">එයට නැමී සිටිනාබව </w:t>
      </w:r>
      <w:r w:rsidRPr="0012344F">
        <w:rPr>
          <w:b/>
          <w:bCs/>
          <w:cs/>
          <w:lang w:bidi="si-LK"/>
        </w:rPr>
        <w:t>තද</w:t>
      </w:r>
      <w:r w:rsidR="0012344F" w:rsidRPr="0012344F">
        <w:rPr>
          <w:rFonts w:hint="cs"/>
          <w:b/>
          <w:bCs/>
          <w:cs/>
          <w:lang w:bidi="si-LK"/>
        </w:rPr>
        <w:t>ධි</w:t>
      </w:r>
      <w:r w:rsidRPr="0012344F">
        <w:rPr>
          <w:b/>
          <w:bCs/>
          <w:cs/>
          <w:lang w:bidi="si-LK"/>
        </w:rPr>
        <w:t>මුත්තතා</w:t>
      </w:r>
      <w:r w:rsidRPr="00C066C0">
        <w:rPr>
          <w:cs/>
          <w:lang w:bidi="si-LK"/>
        </w:rPr>
        <w:t xml:space="preserve"> ය. මෙ</w:t>
      </w:r>
      <w:r w:rsidR="0012344F">
        <w:rPr>
          <w:rFonts w:hint="cs"/>
          <w:cs/>
          <w:lang w:bidi="si-LK"/>
        </w:rPr>
        <w:t>සේ</w:t>
      </w:r>
      <w:r w:rsidRPr="00C066C0">
        <w:rPr>
          <w:cs/>
          <w:lang w:bidi="si-LK"/>
        </w:rPr>
        <w:t xml:space="preserve"> වූ චාගානුස්සති ආදී මොවුහු ද ප්‍රීතිසම්බො</w:t>
      </w:r>
      <w:r w:rsidR="0012344F">
        <w:rPr>
          <w:rFonts w:hint="cs"/>
          <w:cs/>
          <w:lang w:bidi="si-LK"/>
        </w:rPr>
        <w:t>ධ්‍යඞ‍්ග</w:t>
      </w:r>
      <w:r w:rsidR="0012344F">
        <w:rPr>
          <w:cs/>
          <w:lang w:bidi="si-LK"/>
        </w:rPr>
        <w:t>ගය උපද</w:t>
      </w:r>
      <w:r w:rsidR="0012344F">
        <w:rPr>
          <w:rFonts w:hint="cs"/>
          <w:cs/>
          <w:lang w:bidi="si-LK"/>
        </w:rPr>
        <w:t>වා</w:t>
      </w:r>
      <w:r w:rsidRPr="00C066C0">
        <w:rPr>
          <w:cs/>
          <w:lang w:bidi="si-LK"/>
        </w:rPr>
        <w:t>ග</w:t>
      </w:r>
      <w:r w:rsidR="0012344F">
        <w:rPr>
          <w:rFonts w:hint="cs"/>
          <w:cs/>
          <w:lang w:bidi="si-LK"/>
        </w:rPr>
        <w:t>න්</w:t>
      </w:r>
      <w:r w:rsidRPr="00C066C0">
        <w:rPr>
          <w:cs/>
          <w:lang w:bidi="si-LK"/>
        </w:rPr>
        <w:t xml:space="preserve">මට කරුණු වෙති. </w:t>
      </w:r>
    </w:p>
    <w:p w14:paraId="68439BFD" w14:textId="3BBF7CB9" w:rsidR="00C066C0" w:rsidRPr="00C066C0" w:rsidRDefault="00C066C0" w:rsidP="00DD58DD">
      <w:r w:rsidRPr="00C066C0">
        <w:rPr>
          <w:cs/>
          <w:lang w:bidi="si-LK"/>
        </w:rPr>
        <w:t>මෙ කියූ හේතූන් නිසා උපන් ප්‍ර</w:t>
      </w:r>
      <w:r w:rsidR="0012344F">
        <w:rPr>
          <w:rFonts w:hint="cs"/>
          <w:cs/>
          <w:lang w:bidi="si-LK"/>
        </w:rPr>
        <w:t>ී</w:t>
      </w:r>
      <w:r w:rsidRPr="00C066C0">
        <w:rPr>
          <w:cs/>
          <w:lang w:bidi="si-LK"/>
        </w:rPr>
        <w:t>තිසම්බොධ්‍ය</w:t>
      </w:r>
      <w:r w:rsidR="0012344F">
        <w:rPr>
          <w:rFonts w:hint="cs"/>
          <w:cs/>
          <w:lang w:bidi="si-LK"/>
        </w:rPr>
        <w:t>ඞ්</w:t>
      </w:r>
      <w:r w:rsidRPr="00C066C0">
        <w:rPr>
          <w:cs/>
          <w:lang w:bidi="si-LK"/>
        </w:rPr>
        <w:t>ගයාගේ වැඩීම පිළිබඳ සම්පූ</w:t>
      </w:r>
      <w:r w:rsidR="002606F2">
        <w:rPr>
          <w:cs/>
          <w:lang w:bidi="si-LK"/>
        </w:rPr>
        <w:t>ර්‍ණ</w:t>
      </w:r>
      <w:r w:rsidRPr="00C066C0">
        <w:rPr>
          <w:cs/>
          <w:lang w:bidi="si-LK"/>
        </w:rPr>
        <w:t>ත්වය වන්නේ අ</w:t>
      </w:r>
      <w:r w:rsidR="00FE1A0E">
        <w:rPr>
          <w:rFonts w:hint="cs"/>
          <w:cs/>
          <w:lang w:bidi="si-LK"/>
        </w:rPr>
        <w:t>ර්‍හ</w:t>
      </w:r>
      <w:r w:rsidR="0012344F">
        <w:rPr>
          <w:rFonts w:hint="cs"/>
          <w:cs/>
          <w:lang w:bidi="si-LK"/>
        </w:rPr>
        <w:t>ත්</w:t>
      </w:r>
      <w:r w:rsidRPr="00C066C0">
        <w:rPr>
          <w:cs/>
          <w:lang w:bidi="si-LK"/>
        </w:rPr>
        <w:t>මා</w:t>
      </w:r>
      <w:r w:rsidR="00983463">
        <w:rPr>
          <w:cs/>
          <w:lang w:bidi="si-LK"/>
        </w:rPr>
        <w:t>ර්‍ග</w:t>
      </w:r>
      <w:r w:rsidRPr="00C066C0">
        <w:rPr>
          <w:cs/>
          <w:lang w:bidi="si-LK"/>
        </w:rPr>
        <w:t xml:space="preserve">ඥානයෙනි. </w:t>
      </w:r>
    </w:p>
    <w:p w14:paraId="04C42C3B" w14:textId="314BF629" w:rsidR="00C066C0" w:rsidRPr="00C066C0" w:rsidRDefault="00DD58DD" w:rsidP="00DD58DD">
      <w:r>
        <w:rPr>
          <w:b/>
          <w:bCs/>
          <w:lang w:bidi="si-LK"/>
        </w:rPr>
        <w:t>“</w:t>
      </w:r>
      <w:r w:rsidR="00C066C0" w:rsidRPr="0012344F">
        <w:rPr>
          <w:b/>
          <w:bCs/>
          <w:cs/>
          <w:lang w:bidi="si-LK"/>
        </w:rPr>
        <w:t>ස</w:t>
      </w:r>
      <w:r w:rsidR="0012344F" w:rsidRPr="0012344F">
        <w:rPr>
          <w:rFonts w:hint="cs"/>
          <w:b/>
          <w:bCs/>
          <w:cs/>
          <w:lang w:bidi="si-LK"/>
        </w:rPr>
        <w:t>ත‍්ත</w:t>
      </w:r>
      <w:r w:rsidR="00C066C0" w:rsidRPr="0012344F">
        <w:rPr>
          <w:b/>
          <w:bCs/>
          <w:cs/>
          <w:lang w:bidi="si-LK"/>
        </w:rPr>
        <w:t xml:space="preserve"> ධ</w:t>
      </w:r>
      <w:r w:rsidR="0012344F" w:rsidRPr="0012344F">
        <w:rPr>
          <w:rFonts w:hint="cs"/>
          <w:b/>
          <w:bCs/>
          <w:cs/>
          <w:lang w:bidi="si-LK"/>
        </w:rPr>
        <w:t>ම්මා</w:t>
      </w:r>
      <w:r w:rsidR="00C066C0" w:rsidRPr="0012344F">
        <w:rPr>
          <w:b/>
          <w:bCs/>
          <w:cs/>
          <w:lang w:bidi="si-LK"/>
        </w:rPr>
        <w:t xml:space="preserve"> පස්සද්ධිසම්බොජඣංග</w:t>
      </w:r>
      <w:r w:rsidR="0012344F" w:rsidRPr="0012344F">
        <w:rPr>
          <w:rFonts w:hint="cs"/>
          <w:b/>
          <w:bCs/>
          <w:cs/>
          <w:lang w:bidi="si-LK"/>
        </w:rPr>
        <w:t>ස‍්ස</w:t>
      </w:r>
      <w:r w:rsidR="00C066C0" w:rsidRPr="0012344F">
        <w:rPr>
          <w:b/>
          <w:bCs/>
          <w:cs/>
          <w:lang w:bidi="si-LK"/>
        </w:rPr>
        <w:t xml:space="preserve"> උ</w:t>
      </w:r>
      <w:r w:rsidR="0012344F" w:rsidRPr="0012344F">
        <w:rPr>
          <w:rFonts w:hint="cs"/>
          <w:b/>
          <w:bCs/>
          <w:cs/>
          <w:lang w:bidi="si-LK"/>
        </w:rPr>
        <w:t>ප්</w:t>
      </w:r>
      <w:r w:rsidR="00C066C0" w:rsidRPr="0012344F">
        <w:rPr>
          <w:b/>
          <w:bCs/>
          <w:cs/>
          <w:lang w:bidi="si-LK"/>
        </w:rPr>
        <w:t>පාදාය සංව</w:t>
      </w:r>
      <w:r w:rsidR="0012344F" w:rsidRPr="0012344F">
        <w:rPr>
          <w:rFonts w:hint="cs"/>
          <w:b/>
          <w:bCs/>
          <w:cs/>
          <w:lang w:bidi="si-LK"/>
        </w:rPr>
        <w:t>ත‍්ත</w:t>
      </w:r>
      <w:r w:rsidR="00C066C0" w:rsidRPr="0012344F">
        <w:rPr>
          <w:b/>
          <w:bCs/>
          <w:cs/>
          <w:lang w:bidi="si-LK"/>
        </w:rPr>
        <w:t>ති</w:t>
      </w:r>
      <w:r w:rsidR="00C066C0" w:rsidRPr="0012344F">
        <w:rPr>
          <w:b/>
          <w:bCs/>
        </w:rPr>
        <w:t xml:space="preserve">, </w:t>
      </w:r>
      <w:r w:rsidR="00C066C0" w:rsidRPr="0012344F">
        <w:rPr>
          <w:b/>
          <w:bCs/>
          <w:cs/>
          <w:lang w:bidi="si-LK"/>
        </w:rPr>
        <w:t>පණීතභොජනසෙවනතා</w:t>
      </w:r>
      <w:r w:rsidR="00C066C0" w:rsidRPr="0012344F">
        <w:rPr>
          <w:b/>
          <w:bCs/>
        </w:rPr>
        <w:t xml:space="preserve">, </w:t>
      </w:r>
      <w:r w:rsidR="00C066C0" w:rsidRPr="0012344F">
        <w:rPr>
          <w:b/>
          <w:bCs/>
          <w:cs/>
          <w:lang w:bidi="si-LK"/>
        </w:rPr>
        <w:t>උතුසු</w:t>
      </w:r>
      <w:r w:rsidR="0012344F" w:rsidRPr="0012344F">
        <w:rPr>
          <w:rFonts w:hint="cs"/>
          <w:b/>
          <w:bCs/>
          <w:cs/>
          <w:lang w:bidi="si-LK"/>
        </w:rPr>
        <w:t>ඛ</w:t>
      </w:r>
      <w:r w:rsidR="00C066C0" w:rsidRPr="0012344F">
        <w:rPr>
          <w:b/>
          <w:bCs/>
          <w:cs/>
          <w:lang w:bidi="si-LK"/>
        </w:rPr>
        <w:t>සෙවනතා</w:t>
      </w:r>
      <w:r w:rsidR="00C066C0" w:rsidRPr="0012344F">
        <w:rPr>
          <w:b/>
          <w:bCs/>
        </w:rPr>
        <w:t xml:space="preserve">, </w:t>
      </w:r>
      <w:r w:rsidR="00C066C0" w:rsidRPr="0012344F">
        <w:rPr>
          <w:b/>
          <w:bCs/>
          <w:cs/>
          <w:lang w:bidi="si-LK"/>
        </w:rPr>
        <w:t>ඉරියාපථසුඛසෙවනතා</w:t>
      </w:r>
      <w:r w:rsidR="00C066C0" w:rsidRPr="0012344F">
        <w:rPr>
          <w:b/>
          <w:bCs/>
        </w:rPr>
        <w:t xml:space="preserve">, </w:t>
      </w:r>
      <w:r w:rsidR="00C066C0" w:rsidRPr="0012344F">
        <w:rPr>
          <w:b/>
          <w:bCs/>
          <w:cs/>
          <w:lang w:bidi="si-LK"/>
        </w:rPr>
        <w:t>මජඣ</w:t>
      </w:r>
      <w:r w:rsidR="0012344F" w:rsidRPr="0012344F">
        <w:rPr>
          <w:rFonts w:hint="cs"/>
          <w:b/>
          <w:bCs/>
          <w:cs/>
          <w:lang w:bidi="si-LK"/>
        </w:rPr>
        <w:t>ත‍්ත</w:t>
      </w:r>
      <w:r w:rsidR="00C066C0" w:rsidRPr="0012344F">
        <w:rPr>
          <w:b/>
          <w:bCs/>
          <w:cs/>
          <w:lang w:bidi="si-LK"/>
        </w:rPr>
        <w:t>පයොග</w:t>
      </w:r>
      <w:r w:rsidR="0012344F" w:rsidRPr="0012344F">
        <w:rPr>
          <w:rFonts w:hint="cs"/>
          <w:b/>
          <w:bCs/>
          <w:cs/>
          <w:lang w:bidi="si-LK"/>
        </w:rPr>
        <w:t>තා</w:t>
      </w:r>
      <w:r w:rsidR="00C066C0" w:rsidRPr="0012344F">
        <w:rPr>
          <w:b/>
          <w:bCs/>
        </w:rPr>
        <w:t xml:space="preserve">, </w:t>
      </w:r>
      <w:r w:rsidR="00C066C0" w:rsidRPr="0012344F">
        <w:rPr>
          <w:b/>
          <w:bCs/>
          <w:cs/>
          <w:lang w:bidi="si-LK"/>
        </w:rPr>
        <w:t>සාර</w:t>
      </w:r>
      <w:r w:rsidR="00D55552">
        <w:rPr>
          <w:rFonts w:hint="cs"/>
          <w:b/>
          <w:bCs/>
          <w:cs/>
          <w:lang w:bidi="si-LK"/>
        </w:rPr>
        <w:t>ද්ධ</w:t>
      </w:r>
      <w:r w:rsidR="00C066C0" w:rsidRPr="0012344F">
        <w:rPr>
          <w:b/>
          <w:bCs/>
          <w:cs/>
          <w:lang w:bidi="si-LK"/>
        </w:rPr>
        <w:t>පුග</w:t>
      </w:r>
      <w:r w:rsidR="0012344F" w:rsidRPr="0012344F">
        <w:rPr>
          <w:rFonts w:hint="cs"/>
          <w:b/>
          <w:bCs/>
          <w:cs/>
          <w:lang w:bidi="si-LK"/>
        </w:rPr>
        <w:t>‍්ග</w:t>
      </w:r>
      <w:r w:rsidR="00C066C0" w:rsidRPr="0012344F">
        <w:rPr>
          <w:b/>
          <w:bCs/>
          <w:cs/>
          <w:lang w:bidi="si-LK"/>
        </w:rPr>
        <w:t>ලපරිව</w:t>
      </w:r>
      <w:r w:rsidR="0012344F" w:rsidRPr="0012344F">
        <w:rPr>
          <w:rFonts w:hint="cs"/>
          <w:b/>
          <w:bCs/>
          <w:cs/>
          <w:lang w:bidi="si-LK"/>
        </w:rPr>
        <w:t>ජ‍්ජ</w:t>
      </w:r>
      <w:r w:rsidR="00C066C0" w:rsidRPr="0012344F">
        <w:rPr>
          <w:b/>
          <w:bCs/>
          <w:cs/>
          <w:lang w:bidi="si-LK"/>
        </w:rPr>
        <w:t>නතා</w:t>
      </w:r>
      <w:r w:rsidR="0012344F" w:rsidRPr="0012344F">
        <w:rPr>
          <w:rFonts w:hint="cs"/>
          <w:b/>
          <w:bCs/>
          <w:cs/>
          <w:lang w:bidi="si-LK"/>
        </w:rPr>
        <w:t>,</w:t>
      </w:r>
      <w:r w:rsidR="00C066C0" w:rsidRPr="0012344F">
        <w:rPr>
          <w:b/>
          <w:bCs/>
          <w:cs/>
          <w:lang w:bidi="si-LK"/>
        </w:rPr>
        <w:t xml:space="preserve"> පස්ස</w:t>
      </w:r>
      <w:r w:rsidR="0012344F" w:rsidRPr="0012344F">
        <w:rPr>
          <w:rFonts w:hint="cs"/>
          <w:b/>
          <w:bCs/>
          <w:cs/>
          <w:lang w:bidi="si-LK"/>
        </w:rPr>
        <w:t>ද්</w:t>
      </w:r>
      <w:r w:rsidR="00C066C0" w:rsidRPr="0012344F">
        <w:rPr>
          <w:b/>
          <w:bCs/>
          <w:cs/>
          <w:lang w:bidi="si-LK"/>
        </w:rPr>
        <w:t>ධකායපුග</w:t>
      </w:r>
      <w:r w:rsidR="0012344F" w:rsidRPr="0012344F">
        <w:rPr>
          <w:rFonts w:hint="cs"/>
          <w:b/>
          <w:bCs/>
          <w:cs/>
          <w:lang w:bidi="si-LK"/>
        </w:rPr>
        <w:t>‍්ග</w:t>
      </w:r>
      <w:r w:rsidR="00C066C0" w:rsidRPr="0012344F">
        <w:rPr>
          <w:b/>
          <w:bCs/>
          <w:cs/>
          <w:lang w:bidi="si-LK"/>
        </w:rPr>
        <w:t>ලසෙවනතා</w:t>
      </w:r>
      <w:r w:rsidR="00C066C0" w:rsidRPr="0012344F">
        <w:rPr>
          <w:b/>
          <w:bCs/>
        </w:rPr>
        <w:t xml:space="preserve">, </w:t>
      </w:r>
      <w:r w:rsidR="00C066C0" w:rsidRPr="0012344F">
        <w:rPr>
          <w:b/>
          <w:bCs/>
          <w:cs/>
          <w:lang w:bidi="si-LK"/>
        </w:rPr>
        <w:t>තදධිමුත්තතා</w:t>
      </w:r>
      <w:r>
        <w:rPr>
          <w:b/>
          <w:bCs/>
        </w:rPr>
        <w:t>”</w:t>
      </w:r>
      <w:r w:rsidR="00C066C0" w:rsidRPr="0012344F">
        <w:rPr>
          <w:b/>
          <w:bCs/>
        </w:rPr>
        <w:t xml:space="preserve"> </w:t>
      </w:r>
      <w:r w:rsidR="00C066C0" w:rsidRPr="00C066C0">
        <w:rPr>
          <w:cs/>
          <w:lang w:bidi="si-LK"/>
        </w:rPr>
        <w:t xml:space="preserve">යි මෙයින් දැක්වූවෝ </w:t>
      </w:r>
      <w:r w:rsidR="0012344F">
        <w:rPr>
          <w:rFonts w:hint="cs"/>
          <w:cs/>
          <w:lang w:bidi="si-LK"/>
        </w:rPr>
        <w:t>ප්‍රශ්‍රබ්ධි</w:t>
      </w:r>
      <w:r w:rsidR="00C066C0" w:rsidRPr="00C066C0">
        <w:rPr>
          <w:cs/>
          <w:lang w:bidi="si-LK"/>
        </w:rPr>
        <w:t>සම්බොධ්‍ය</w:t>
      </w:r>
      <w:r w:rsidR="0012344F">
        <w:rPr>
          <w:rFonts w:hint="cs"/>
          <w:cs/>
          <w:lang w:bidi="si-LK"/>
        </w:rPr>
        <w:t>ඞ්</w:t>
      </w:r>
      <w:r w:rsidR="00C066C0" w:rsidRPr="00C066C0">
        <w:rPr>
          <w:cs/>
          <w:lang w:bidi="si-LK"/>
        </w:rPr>
        <w:t>ගය ඉපැ</w:t>
      </w:r>
      <w:r w:rsidR="0012344F">
        <w:rPr>
          <w:rFonts w:hint="cs"/>
          <w:cs/>
          <w:lang w:bidi="si-LK"/>
        </w:rPr>
        <w:t>ත්</w:t>
      </w:r>
      <w:r w:rsidR="00C066C0" w:rsidRPr="00C066C0">
        <w:rPr>
          <w:cs/>
          <w:lang w:bidi="si-LK"/>
        </w:rPr>
        <w:t>මට රුකුල් දෙ</w:t>
      </w:r>
      <w:r w:rsidR="0012344F">
        <w:rPr>
          <w:rFonts w:hint="cs"/>
          <w:cs/>
          <w:lang w:bidi="si-LK"/>
        </w:rPr>
        <w:t>න්</w:t>
      </w:r>
      <w:r w:rsidR="00C066C0" w:rsidRPr="00C066C0">
        <w:rPr>
          <w:cs/>
          <w:lang w:bidi="si-LK"/>
        </w:rPr>
        <w:t>නෝ ය. ඔවුහු සතෙකි. ප්‍රණිත</w:t>
      </w:r>
      <w:r w:rsidR="006A616C">
        <w:rPr>
          <w:rFonts w:hint="cs"/>
          <w:cs/>
          <w:lang w:bidi="si-LK"/>
        </w:rPr>
        <w:t>භෝජන</w:t>
      </w:r>
      <w:r w:rsidR="0017193A">
        <w:rPr>
          <w:cs/>
          <w:lang w:bidi="si-LK"/>
        </w:rPr>
        <w:t>සේවනය</w:t>
      </w:r>
      <w:r w:rsidR="00C066C0" w:rsidRPr="00C066C0">
        <w:t xml:space="preserve">, </w:t>
      </w:r>
      <w:r w:rsidR="00C066C0" w:rsidRPr="00C066C0">
        <w:rPr>
          <w:cs/>
          <w:lang w:bidi="si-LK"/>
        </w:rPr>
        <w:t>ඍතු සුඛ</w:t>
      </w:r>
      <w:r w:rsidR="0017193A">
        <w:rPr>
          <w:cs/>
          <w:lang w:bidi="si-LK"/>
        </w:rPr>
        <w:t>සේවනය</w:t>
      </w:r>
      <w:r w:rsidR="00C066C0" w:rsidRPr="00C066C0">
        <w:t xml:space="preserve">, </w:t>
      </w:r>
      <w:r w:rsidR="00C066C0" w:rsidRPr="00C066C0">
        <w:rPr>
          <w:cs/>
          <w:lang w:bidi="si-LK"/>
        </w:rPr>
        <w:t>ඊ</w:t>
      </w:r>
      <w:r w:rsidR="0012344F">
        <w:rPr>
          <w:rFonts w:hint="cs"/>
          <w:cs/>
          <w:lang w:bidi="si-LK"/>
        </w:rPr>
        <w:t>ර්‍ය්‍යා</w:t>
      </w:r>
      <w:r w:rsidR="00C066C0" w:rsidRPr="00C066C0">
        <w:rPr>
          <w:cs/>
          <w:lang w:bidi="si-LK"/>
        </w:rPr>
        <w:t>පථසුඛ</w:t>
      </w:r>
      <w:r w:rsidR="0017193A">
        <w:rPr>
          <w:cs/>
          <w:lang w:bidi="si-LK"/>
        </w:rPr>
        <w:t>සේවනය</w:t>
      </w:r>
      <w:r w:rsidR="00C066C0" w:rsidRPr="00C066C0">
        <w:t xml:space="preserve">, </w:t>
      </w:r>
      <w:r w:rsidR="00C066C0" w:rsidRPr="00C066C0">
        <w:rPr>
          <w:cs/>
          <w:lang w:bidi="si-LK"/>
        </w:rPr>
        <w:t>ම</w:t>
      </w:r>
      <w:r w:rsidR="00D45068">
        <w:rPr>
          <w:rFonts w:hint="cs"/>
          <w:cs/>
          <w:lang w:bidi="si-LK"/>
        </w:rPr>
        <w:t>ද්ධ්‍ය</w:t>
      </w:r>
      <w:r w:rsidR="00C066C0" w:rsidRPr="00C066C0">
        <w:rPr>
          <w:cs/>
          <w:lang w:bidi="si-LK"/>
        </w:rPr>
        <w:t>ස්ථප්‍ර</w:t>
      </w:r>
      <w:r w:rsidR="006411A5">
        <w:rPr>
          <w:cs/>
          <w:lang w:bidi="si-LK"/>
        </w:rPr>
        <w:t>යෝග</w:t>
      </w:r>
      <w:r w:rsidR="00C066C0" w:rsidRPr="00C066C0">
        <w:rPr>
          <w:cs/>
          <w:lang w:bidi="si-LK"/>
        </w:rPr>
        <w:t>ය</w:t>
      </w:r>
      <w:r w:rsidR="00C066C0" w:rsidRPr="00C066C0">
        <w:t xml:space="preserve">, </w:t>
      </w:r>
      <w:r w:rsidR="00C066C0" w:rsidRPr="00C066C0">
        <w:rPr>
          <w:cs/>
          <w:lang w:bidi="si-LK"/>
        </w:rPr>
        <w:t>සාර</w:t>
      </w:r>
      <w:r w:rsidR="00D55552">
        <w:rPr>
          <w:rFonts w:hint="cs"/>
          <w:cs/>
          <w:lang w:bidi="si-LK"/>
        </w:rPr>
        <w:t>ද්ධ</w:t>
      </w:r>
      <w:r w:rsidR="00C066C0" w:rsidRPr="00C066C0">
        <w:rPr>
          <w:cs/>
          <w:lang w:bidi="si-LK"/>
        </w:rPr>
        <w:t>පුද</w:t>
      </w:r>
      <w:r w:rsidR="0012344F">
        <w:rPr>
          <w:rFonts w:hint="cs"/>
          <w:cs/>
          <w:lang w:bidi="si-LK"/>
        </w:rPr>
        <w:t>්</w:t>
      </w:r>
      <w:r w:rsidR="00C066C0" w:rsidRPr="00C066C0">
        <w:rPr>
          <w:cs/>
          <w:lang w:bidi="si-LK"/>
        </w:rPr>
        <w:t>ගලපරිව</w:t>
      </w:r>
      <w:r w:rsidR="001872DC">
        <w:rPr>
          <w:rFonts w:hint="cs"/>
          <w:cs/>
          <w:lang w:bidi="si-LK"/>
        </w:rPr>
        <w:t>ර්‍ජ</w:t>
      </w:r>
      <w:r w:rsidR="00C066C0" w:rsidRPr="00C066C0">
        <w:rPr>
          <w:cs/>
          <w:lang w:bidi="si-LK"/>
        </w:rPr>
        <w:t>නය</w:t>
      </w:r>
      <w:r w:rsidR="00C066C0" w:rsidRPr="00C066C0">
        <w:t xml:space="preserve">, </w:t>
      </w:r>
      <w:r w:rsidR="00C066C0" w:rsidRPr="00C066C0">
        <w:rPr>
          <w:cs/>
          <w:lang w:bidi="si-LK"/>
        </w:rPr>
        <w:t>සමාහිතපුද්ගල</w:t>
      </w:r>
      <w:r w:rsidR="0017193A">
        <w:rPr>
          <w:cs/>
          <w:lang w:bidi="si-LK"/>
        </w:rPr>
        <w:t>සේවනය</w:t>
      </w:r>
      <w:r w:rsidR="00C066C0" w:rsidRPr="00C066C0">
        <w:t xml:space="preserve">, </w:t>
      </w:r>
      <w:r w:rsidR="00C066C0" w:rsidRPr="00C066C0">
        <w:rPr>
          <w:cs/>
          <w:lang w:bidi="si-LK"/>
        </w:rPr>
        <w:t>තද</w:t>
      </w:r>
      <w:r w:rsidR="0012344F">
        <w:rPr>
          <w:rFonts w:hint="cs"/>
          <w:cs/>
          <w:lang w:bidi="si-LK"/>
        </w:rPr>
        <w:t>ධි</w:t>
      </w:r>
      <w:r w:rsidR="00C066C0" w:rsidRPr="00C066C0">
        <w:rPr>
          <w:cs/>
          <w:lang w:bidi="si-LK"/>
        </w:rPr>
        <w:t>මු</w:t>
      </w:r>
      <w:r w:rsidR="0012344F">
        <w:rPr>
          <w:rFonts w:hint="cs"/>
          <w:cs/>
          <w:lang w:bidi="si-LK"/>
        </w:rPr>
        <w:t>ත්</w:t>
      </w:r>
      <w:r w:rsidR="00C066C0" w:rsidRPr="00C066C0">
        <w:rPr>
          <w:cs/>
          <w:lang w:bidi="si-LK"/>
        </w:rPr>
        <w:t>තතාය</w:t>
      </w:r>
      <w:r w:rsidR="00C066C0" w:rsidRPr="00C066C0">
        <w:t xml:space="preserve">, </w:t>
      </w:r>
      <w:r w:rsidR="00C066C0" w:rsidRPr="00C066C0">
        <w:rPr>
          <w:cs/>
          <w:lang w:bidi="si-LK"/>
        </w:rPr>
        <w:t>යන මේ ය ඒ සත</w:t>
      </w:r>
      <w:r w:rsidR="0012344F">
        <w:rPr>
          <w:rFonts w:hint="cs"/>
          <w:cs/>
          <w:lang w:bidi="si-LK"/>
        </w:rPr>
        <w:t>.</w:t>
      </w:r>
      <w:r w:rsidR="00C066C0" w:rsidRPr="00C066C0">
        <w:rPr>
          <w:cs/>
          <w:lang w:bidi="si-LK"/>
        </w:rPr>
        <w:t xml:space="preserve"> </w:t>
      </w:r>
    </w:p>
    <w:p w14:paraId="74E17573" w14:textId="75E15AEC" w:rsidR="00C066C0" w:rsidRPr="00C066C0" w:rsidRDefault="0012344F" w:rsidP="00DD58DD">
      <w:r>
        <w:rPr>
          <w:cs/>
          <w:lang w:bidi="si-LK"/>
        </w:rPr>
        <w:t>එහි ප්‍රණ</w:t>
      </w:r>
      <w:r>
        <w:rPr>
          <w:rFonts w:hint="cs"/>
          <w:cs/>
          <w:lang w:bidi="si-LK"/>
        </w:rPr>
        <w:t>ී</w:t>
      </w:r>
      <w:r w:rsidR="00C066C0" w:rsidRPr="00C066C0">
        <w:rPr>
          <w:cs/>
          <w:lang w:bidi="si-LK"/>
        </w:rPr>
        <w:t xml:space="preserve">ත වූ හිතකර වූ ආහාරපාන </w:t>
      </w:r>
      <w:r w:rsidR="0017193A">
        <w:rPr>
          <w:cs/>
          <w:lang w:bidi="si-LK"/>
        </w:rPr>
        <w:t>සේවනය</w:t>
      </w:r>
      <w:r w:rsidR="00C066C0" w:rsidRPr="00C066C0">
        <w:rPr>
          <w:cs/>
          <w:lang w:bidi="si-LK"/>
        </w:rPr>
        <w:t xml:space="preserve"> ම සිරුරෙහි හා සිතෙහි ඇති බරබව නසාලයි. කටුකාහාර</w:t>
      </w:r>
      <w:r w:rsidR="0017193A">
        <w:rPr>
          <w:cs/>
          <w:lang w:bidi="si-LK"/>
        </w:rPr>
        <w:t>සේවන</w:t>
      </w:r>
      <w:r w:rsidR="00C066C0" w:rsidRPr="00C066C0">
        <w:rPr>
          <w:cs/>
          <w:lang w:bidi="si-LK"/>
        </w:rPr>
        <w:t>යෙන් කයෙහි හා සිතෙහි බරබව නැගී යයි. සනීපයට හිත වූ පිණී සිනිදු ආහාරපාන</w:t>
      </w:r>
      <w:r w:rsidR="0017193A">
        <w:rPr>
          <w:rFonts w:hint="cs"/>
          <w:cs/>
          <w:lang w:bidi="si-LK"/>
        </w:rPr>
        <w:t>සේවන</w:t>
      </w:r>
      <w:r w:rsidR="00C066C0" w:rsidRPr="00C066C0">
        <w:rPr>
          <w:cs/>
          <w:lang w:bidi="si-LK"/>
        </w:rPr>
        <w:t>යෙන් වැ</w:t>
      </w:r>
      <w:r>
        <w:rPr>
          <w:rFonts w:hint="cs"/>
          <w:cs/>
          <w:lang w:bidi="si-LK"/>
        </w:rPr>
        <w:t>ඩී</w:t>
      </w:r>
      <w:r w:rsidR="00C066C0" w:rsidRPr="00C066C0">
        <w:rPr>
          <w:cs/>
          <w:lang w:bidi="si-LK"/>
        </w:rPr>
        <w:t xml:space="preserve"> ගිය සැහැල්ලු සිරුරු ඇති </w:t>
      </w:r>
      <w:r w:rsidR="00B132E0">
        <w:rPr>
          <w:cs/>
          <w:lang w:bidi="si-LK"/>
        </w:rPr>
        <w:t>යෝගාවචර</w:t>
      </w:r>
      <w:r w:rsidR="00C066C0" w:rsidRPr="00C066C0">
        <w:rPr>
          <w:cs/>
          <w:lang w:bidi="si-LK"/>
        </w:rPr>
        <w:t>යාගේ භාවනාක</w:t>
      </w:r>
      <w:r w:rsidR="00983463">
        <w:rPr>
          <w:rFonts w:hint="cs"/>
          <w:cs/>
          <w:lang w:bidi="si-LK"/>
        </w:rPr>
        <w:t>ර්‍ම</w:t>
      </w:r>
      <w:r w:rsidR="00C066C0" w:rsidRPr="00C066C0">
        <w:rPr>
          <w:cs/>
          <w:lang w:bidi="si-LK"/>
        </w:rPr>
        <w:t>ය ම මුදුන් පැමිණේ. එහෙයින් භාවනාවෙහි යෙදෙ</w:t>
      </w:r>
      <w:r w:rsidR="00B145CC">
        <w:rPr>
          <w:rFonts w:hint="cs"/>
          <w:cs/>
          <w:lang w:bidi="si-LK"/>
        </w:rPr>
        <w:t>න්</w:t>
      </w:r>
      <w:r w:rsidR="00B145CC">
        <w:rPr>
          <w:cs/>
          <w:lang w:bidi="si-LK"/>
        </w:rPr>
        <w:t>නහුට ප්‍රණ</w:t>
      </w:r>
      <w:r w:rsidR="00B145CC">
        <w:rPr>
          <w:rFonts w:hint="cs"/>
          <w:cs/>
          <w:lang w:bidi="si-LK"/>
        </w:rPr>
        <w:t>ී</w:t>
      </w:r>
      <w:r w:rsidR="00C066C0" w:rsidRPr="00C066C0">
        <w:rPr>
          <w:cs/>
          <w:lang w:bidi="si-LK"/>
        </w:rPr>
        <w:t>තආහාරපාන</w:t>
      </w:r>
      <w:r w:rsidR="0017193A">
        <w:rPr>
          <w:cs/>
          <w:lang w:bidi="si-LK"/>
        </w:rPr>
        <w:t>සේවනය</w:t>
      </w:r>
      <w:r w:rsidR="00C066C0" w:rsidRPr="00C066C0">
        <w:rPr>
          <w:cs/>
          <w:lang w:bidi="si-LK"/>
        </w:rPr>
        <w:t xml:space="preserve"> ආවශ්‍යක ය. </w:t>
      </w:r>
      <w:r w:rsidR="00C066C0" w:rsidRPr="00B145CC">
        <w:rPr>
          <w:b/>
          <w:bCs/>
          <w:cs/>
          <w:lang w:bidi="si-LK"/>
        </w:rPr>
        <w:t>පණීතභොජන</w:t>
      </w:r>
      <w:r w:rsidR="00B145CC" w:rsidRPr="00B145CC">
        <w:rPr>
          <w:rFonts w:hint="cs"/>
          <w:b/>
          <w:bCs/>
          <w:cs/>
          <w:lang w:bidi="si-LK"/>
        </w:rPr>
        <w:t>සෙ</w:t>
      </w:r>
      <w:r w:rsidR="00C066C0" w:rsidRPr="00B145CC">
        <w:rPr>
          <w:b/>
          <w:bCs/>
          <w:cs/>
          <w:lang w:bidi="si-LK"/>
        </w:rPr>
        <w:t>වනතා</w:t>
      </w:r>
      <w:r w:rsidR="00C066C0" w:rsidRPr="00C066C0">
        <w:rPr>
          <w:cs/>
          <w:lang w:bidi="si-LK"/>
        </w:rPr>
        <w:t xml:space="preserve"> යි කීයේ මේ ය. </w:t>
      </w:r>
    </w:p>
    <w:p w14:paraId="0863A874" w14:textId="0B869E3F" w:rsidR="00C066C0" w:rsidRPr="00C066C0" w:rsidRDefault="00B145CC" w:rsidP="00DD58DD">
      <w:r>
        <w:rPr>
          <w:rFonts w:hint="cs"/>
          <w:cs/>
          <w:lang w:bidi="si-LK"/>
        </w:rPr>
        <w:t>ශී</w:t>
      </w:r>
      <w:r w:rsidR="00C066C0" w:rsidRPr="00C066C0">
        <w:rPr>
          <w:cs/>
          <w:lang w:bidi="si-LK"/>
        </w:rPr>
        <w:t>තොෂ</w:t>
      </w:r>
      <w:r>
        <w:rPr>
          <w:rFonts w:hint="cs"/>
          <w:cs/>
          <w:lang w:bidi="si-LK"/>
        </w:rPr>
        <w:t>්</w:t>
      </w:r>
      <w:r w:rsidR="00C066C0" w:rsidRPr="00C066C0">
        <w:rPr>
          <w:cs/>
          <w:lang w:bidi="si-LK"/>
        </w:rPr>
        <w:t xml:space="preserve">ණ ඍතු අතුරෙහි යම් ඍතුවක </w:t>
      </w:r>
      <w:r w:rsidR="00B132E0">
        <w:rPr>
          <w:cs/>
          <w:lang w:bidi="si-LK"/>
        </w:rPr>
        <w:t>යෝගාවචර</w:t>
      </w:r>
      <w:r w:rsidR="00C066C0" w:rsidRPr="00C066C0">
        <w:rPr>
          <w:cs/>
          <w:lang w:bidi="si-LK"/>
        </w:rPr>
        <w:t>යාගේ සිත එකඟ වේ නම්</w:t>
      </w:r>
      <w:r w:rsidR="00C066C0" w:rsidRPr="00C066C0">
        <w:t xml:space="preserve">, </w:t>
      </w:r>
      <w:r w:rsidR="00C066C0" w:rsidRPr="00C066C0">
        <w:rPr>
          <w:cs/>
          <w:lang w:bidi="si-LK"/>
        </w:rPr>
        <w:t>ඔහුට ඒ ඍතුව ස</w:t>
      </w:r>
      <w:r>
        <w:rPr>
          <w:rFonts w:hint="cs"/>
          <w:cs/>
          <w:lang w:bidi="si-LK"/>
        </w:rPr>
        <w:t>ප‍්පා</w:t>
      </w:r>
      <w:r w:rsidR="00C066C0" w:rsidRPr="00C066C0">
        <w:rPr>
          <w:cs/>
          <w:lang w:bidi="si-LK"/>
        </w:rPr>
        <w:t xml:space="preserve">ය වේ. </w:t>
      </w:r>
      <w:r>
        <w:rPr>
          <w:rFonts w:hint="cs"/>
          <w:cs/>
          <w:lang w:bidi="si-LK"/>
        </w:rPr>
        <w:t>සප‍්පාය</w:t>
      </w:r>
      <w:r w:rsidR="00C066C0" w:rsidRPr="00C066C0">
        <w:rPr>
          <w:cs/>
          <w:lang w:bidi="si-LK"/>
        </w:rPr>
        <w:t xml:space="preserve"> වූ ඍතු සුඛසේවනය</w:t>
      </w:r>
      <w:r w:rsidR="00C066C0" w:rsidRPr="00C066C0">
        <w:t xml:space="preserve">, </w:t>
      </w:r>
      <w:r w:rsidR="00C066C0" w:rsidRPr="00B145CC">
        <w:rPr>
          <w:b/>
          <w:bCs/>
          <w:cs/>
          <w:lang w:bidi="si-LK"/>
        </w:rPr>
        <w:t>උතුස</w:t>
      </w:r>
      <w:r w:rsidRPr="00B145CC">
        <w:rPr>
          <w:rFonts w:hint="cs"/>
          <w:b/>
          <w:bCs/>
          <w:cs/>
          <w:lang w:bidi="si-LK"/>
        </w:rPr>
        <w:t>ුඛසෙ</w:t>
      </w:r>
      <w:r w:rsidR="00C066C0" w:rsidRPr="00B145CC">
        <w:rPr>
          <w:b/>
          <w:bCs/>
          <w:cs/>
          <w:lang w:bidi="si-LK"/>
        </w:rPr>
        <w:t>වන</w:t>
      </w:r>
      <w:r>
        <w:rPr>
          <w:rFonts w:hint="cs"/>
          <w:b/>
          <w:bCs/>
          <w:cs/>
          <w:lang w:bidi="si-LK"/>
        </w:rPr>
        <w:t>තා</w:t>
      </w:r>
      <w:r w:rsidR="00C066C0" w:rsidRPr="00C066C0">
        <w:t xml:space="preserve">, </w:t>
      </w:r>
      <w:r w:rsidR="00C066C0" w:rsidRPr="00C066C0">
        <w:rPr>
          <w:cs/>
          <w:lang w:bidi="si-LK"/>
        </w:rPr>
        <w:t>යි කීයේ. ඒ ඒ කාලය</w:t>
      </w:r>
      <w:r>
        <w:rPr>
          <w:rFonts w:hint="cs"/>
          <w:cs/>
          <w:lang w:bidi="si-LK"/>
        </w:rPr>
        <w:t>න්</w:t>
      </w:r>
      <w:r w:rsidR="00C066C0" w:rsidRPr="00C066C0">
        <w:rPr>
          <w:cs/>
          <w:lang w:bidi="si-LK"/>
        </w:rPr>
        <w:t>හි පහළ වන ශීතොෂ</w:t>
      </w:r>
      <w:r>
        <w:rPr>
          <w:rFonts w:hint="cs"/>
          <w:cs/>
          <w:lang w:bidi="si-LK"/>
        </w:rPr>
        <w:t>්</w:t>
      </w:r>
      <w:r w:rsidR="00C066C0" w:rsidRPr="00C066C0">
        <w:rPr>
          <w:cs/>
          <w:lang w:bidi="si-LK"/>
        </w:rPr>
        <w:t>ණාදී වූ කාලගුණය ය උතුසුඛ නම්. භාවනාවෙහි යෙදෙ</w:t>
      </w:r>
      <w:r>
        <w:rPr>
          <w:rFonts w:hint="cs"/>
          <w:cs/>
          <w:lang w:bidi="si-LK"/>
        </w:rPr>
        <w:t>න්</w:t>
      </w:r>
      <w:r w:rsidR="00C066C0" w:rsidRPr="00C066C0">
        <w:rPr>
          <w:cs/>
          <w:lang w:bidi="si-LK"/>
        </w:rPr>
        <w:t xml:space="preserve">නහු විසින් තමාගේ කයට සිතට පහසු ගෙණ දෙන කාලයෙක හෝ දේශයක එහි යෙදිය යුතු ය. </w:t>
      </w:r>
    </w:p>
    <w:p w14:paraId="72421E5D" w14:textId="3C964013" w:rsidR="00C066C0" w:rsidRPr="00C066C0" w:rsidRDefault="00B145CC" w:rsidP="00DD58DD">
      <w:r>
        <w:rPr>
          <w:cs/>
          <w:lang w:bidi="si-LK"/>
        </w:rPr>
        <w:t xml:space="preserve">ඉඳීම් සිටීම් </w:t>
      </w:r>
      <w:r>
        <w:rPr>
          <w:rFonts w:hint="cs"/>
          <w:cs/>
          <w:lang w:bidi="si-LK"/>
        </w:rPr>
        <w:t>ඈ</w:t>
      </w:r>
      <w:r w:rsidR="00C066C0" w:rsidRPr="00C066C0">
        <w:rPr>
          <w:cs/>
          <w:lang w:bidi="si-LK"/>
        </w:rPr>
        <w:t xml:space="preserve"> ඉරියවු අතුරෙහි යම් ඉරියව්වක් යම</w:t>
      </w:r>
      <w:r>
        <w:rPr>
          <w:rFonts w:hint="cs"/>
          <w:cs/>
          <w:lang w:bidi="si-LK"/>
        </w:rPr>
        <w:t>ක්</w:t>
      </w:r>
      <w:r w:rsidR="00C066C0" w:rsidRPr="00C066C0">
        <w:rPr>
          <w:cs/>
          <w:lang w:bidi="si-LK"/>
        </w:rPr>
        <w:t>හට පහසු කර වේ නම්</w:t>
      </w:r>
      <w:r w:rsidR="00C066C0" w:rsidRPr="00C066C0">
        <w:t xml:space="preserve">, </w:t>
      </w:r>
      <w:r w:rsidR="00C066C0" w:rsidRPr="00C066C0">
        <w:rPr>
          <w:cs/>
          <w:lang w:bidi="si-LK"/>
        </w:rPr>
        <w:t>ඔහු විසින් ඒ ඉරිය</w:t>
      </w:r>
      <w:r>
        <w:rPr>
          <w:rFonts w:hint="cs"/>
          <w:cs/>
          <w:lang w:bidi="si-LK"/>
        </w:rPr>
        <w:t>ව්</w:t>
      </w:r>
      <w:r w:rsidR="00C066C0" w:rsidRPr="00C066C0">
        <w:rPr>
          <w:cs/>
          <w:lang w:bidi="si-LK"/>
        </w:rPr>
        <w:t>ව ඇසුරු කළ යුතු ය. විසම වූ උතු ඉරියවු හැර</w:t>
      </w:r>
      <w:r w:rsidR="00C066C0" w:rsidRPr="00C066C0">
        <w:t xml:space="preserve">, </w:t>
      </w:r>
      <w:r w:rsidR="00C066C0" w:rsidRPr="00C066C0">
        <w:rPr>
          <w:cs/>
          <w:lang w:bidi="si-LK"/>
        </w:rPr>
        <w:t xml:space="preserve">සම උතු ඉරියවු </w:t>
      </w:r>
      <w:r w:rsidR="0017193A">
        <w:rPr>
          <w:cs/>
          <w:lang w:bidi="si-LK"/>
        </w:rPr>
        <w:t>සේවන</w:t>
      </w:r>
      <w:r w:rsidR="00C066C0" w:rsidRPr="00C066C0">
        <w:rPr>
          <w:cs/>
          <w:lang w:bidi="si-LK"/>
        </w:rPr>
        <w:t xml:space="preserve">යෙන් ම සිත භාවනාවට සුදුසු වේ. එහෙයින් </w:t>
      </w:r>
      <w:r w:rsidR="00C066C0" w:rsidRPr="00B145CC">
        <w:rPr>
          <w:b/>
          <w:bCs/>
          <w:cs/>
          <w:lang w:bidi="si-LK"/>
        </w:rPr>
        <w:t>ඉරියාපථ</w:t>
      </w:r>
      <w:r w:rsidRPr="00B145CC">
        <w:rPr>
          <w:rFonts w:hint="cs"/>
          <w:b/>
          <w:bCs/>
          <w:cs/>
          <w:lang w:bidi="si-LK"/>
        </w:rPr>
        <w:t>සුඛසෙ</w:t>
      </w:r>
      <w:r w:rsidR="00C066C0" w:rsidRPr="00B145CC">
        <w:rPr>
          <w:b/>
          <w:bCs/>
          <w:cs/>
          <w:lang w:bidi="si-LK"/>
        </w:rPr>
        <w:t>වනතා</w:t>
      </w:r>
      <w:r w:rsidR="00C066C0" w:rsidRPr="00B145CC">
        <w:rPr>
          <w:b/>
          <w:bCs/>
        </w:rPr>
        <w:t>,</w:t>
      </w:r>
      <w:r w:rsidR="00C066C0" w:rsidRPr="00C066C0">
        <w:t xml:space="preserve"> </w:t>
      </w:r>
      <w:r w:rsidR="00C066C0" w:rsidRPr="00C066C0">
        <w:rPr>
          <w:cs/>
          <w:lang w:bidi="si-LK"/>
        </w:rPr>
        <w:t xml:space="preserve">යි කීයේ සුව පහස් එළවන ඉරියවු සෙවුම ය. </w:t>
      </w:r>
    </w:p>
    <w:p w14:paraId="6D93C6C6" w14:textId="333C9EE6" w:rsidR="00C066C0" w:rsidRPr="00C066C0" w:rsidRDefault="00C066C0" w:rsidP="00DD58DD">
      <w:r w:rsidRPr="00C066C0">
        <w:rPr>
          <w:cs/>
          <w:lang w:bidi="si-LK"/>
        </w:rPr>
        <w:t>තමන් හා අනුන් ද ක</w:t>
      </w:r>
      <w:r w:rsidR="00983463">
        <w:rPr>
          <w:cs/>
          <w:lang w:bidi="si-LK"/>
        </w:rPr>
        <w:t>ර්‍ම</w:t>
      </w:r>
      <w:r w:rsidRPr="00C066C0">
        <w:rPr>
          <w:cs/>
          <w:lang w:bidi="si-LK"/>
        </w:rPr>
        <w:t>ය ස්වකීය කොට සිටින බව මෙනෙහි කිරි</w:t>
      </w:r>
      <w:r w:rsidR="00B145CC">
        <w:rPr>
          <w:rFonts w:hint="cs"/>
          <w:cs/>
          <w:lang w:bidi="si-LK"/>
        </w:rPr>
        <w:t>ම</w:t>
      </w:r>
      <w:r w:rsidRPr="00C066C0">
        <w:t xml:space="preserve">, </w:t>
      </w:r>
      <w:r w:rsidRPr="00B145CC">
        <w:rPr>
          <w:b/>
          <w:bCs/>
          <w:cs/>
          <w:lang w:bidi="si-LK"/>
        </w:rPr>
        <w:t>මජ්ඣ</w:t>
      </w:r>
      <w:r w:rsidR="00B145CC" w:rsidRPr="00B145CC">
        <w:rPr>
          <w:rFonts w:hint="cs"/>
          <w:b/>
          <w:bCs/>
          <w:cs/>
          <w:lang w:bidi="si-LK"/>
        </w:rPr>
        <w:t>ත්</w:t>
      </w:r>
      <w:r w:rsidRPr="00B145CC">
        <w:rPr>
          <w:b/>
          <w:bCs/>
          <w:cs/>
          <w:lang w:bidi="si-LK"/>
        </w:rPr>
        <w:t>තපයොගත</w:t>
      </w:r>
      <w:r w:rsidR="00B145CC" w:rsidRPr="00B145CC">
        <w:rPr>
          <w:rFonts w:hint="cs"/>
          <w:b/>
          <w:bCs/>
          <w:cs/>
          <w:lang w:bidi="si-LK"/>
        </w:rPr>
        <w:t>ා</w:t>
      </w:r>
      <w:r w:rsidRPr="00C066C0">
        <w:rPr>
          <w:cs/>
          <w:lang w:bidi="si-LK"/>
        </w:rPr>
        <w:t xml:space="preserve"> ය. ක</w:t>
      </w:r>
      <w:r w:rsidR="00983463">
        <w:rPr>
          <w:rFonts w:hint="cs"/>
          <w:cs/>
          <w:lang w:bidi="si-LK"/>
        </w:rPr>
        <w:t>ර්‍ම</w:t>
      </w:r>
      <w:r w:rsidRPr="00C066C0">
        <w:rPr>
          <w:cs/>
          <w:lang w:bidi="si-LK"/>
        </w:rPr>
        <w:t xml:space="preserve">ය ස්වකීය කොට ඇති බව නුවණින් මෙනෙහි කිරිමෙන් කය සිත දෙක්හි දාහය සංසිඳී යයි. </w:t>
      </w:r>
    </w:p>
    <w:p w14:paraId="593D96D5" w14:textId="77777777" w:rsidR="00C066C0" w:rsidRPr="00C066C0" w:rsidRDefault="00C066C0" w:rsidP="00DD58DD">
      <w:r w:rsidRPr="00C066C0">
        <w:rPr>
          <w:cs/>
          <w:lang w:bidi="si-LK"/>
        </w:rPr>
        <w:t>කැට කැබලිති දඬු මුගුරු ඈ ගෙන අනුන් පෙළන්නේ වෙහෙසන්නේ සාර</w:t>
      </w:r>
      <w:r w:rsidR="00B145CC">
        <w:rPr>
          <w:rFonts w:hint="cs"/>
          <w:cs/>
          <w:lang w:bidi="si-LK"/>
        </w:rPr>
        <w:t>ද්</w:t>
      </w:r>
      <w:r w:rsidRPr="00C066C0">
        <w:rPr>
          <w:cs/>
          <w:lang w:bidi="si-LK"/>
        </w:rPr>
        <w:t>ධපුද්ගල තෙමේ ය. එබන්දන් නො සෙවුම</w:t>
      </w:r>
      <w:r w:rsidRPr="00C066C0">
        <w:t xml:space="preserve">, </w:t>
      </w:r>
      <w:r w:rsidRPr="00C066C0">
        <w:rPr>
          <w:cs/>
          <w:lang w:bidi="si-LK"/>
        </w:rPr>
        <w:t>නො බැජු</w:t>
      </w:r>
      <w:r w:rsidR="00B145CC">
        <w:rPr>
          <w:rFonts w:hint="cs"/>
          <w:cs/>
          <w:lang w:bidi="si-LK"/>
        </w:rPr>
        <w:t>ම</w:t>
      </w:r>
      <w:r w:rsidRPr="00C066C0">
        <w:t xml:space="preserve">, </w:t>
      </w:r>
      <w:r w:rsidRPr="00B145CC">
        <w:rPr>
          <w:b/>
          <w:bCs/>
          <w:cs/>
          <w:lang w:bidi="si-LK"/>
        </w:rPr>
        <w:t>සාර</w:t>
      </w:r>
      <w:r w:rsidR="00B145CC" w:rsidRPr="00B145CC">
        <w:rPr>
          <w:rFonts w:hint="cs"/>
          <w:b/>
          <w:bCs/>
          <w:cs/>
          <w:lang w:bidi="si-LK"/>
        </w:rPr>
        <w:t>ද්</w:t>
      </w:r>
      <w:r w:rsidRPr="00B145CC">
        <w:rPr>
          <w:b/>
          <w:bCs/>
          <w:cs/>
          <w:lang w:bidi="si-LK"/>
        </w:rPr>
        <w:t>ධපුග්ගලපරිව</w:t>
      </w:r>
      <w:r w:rsidR="00B145CC" w:rsidRPr="00B145CC">
        <w:rPr>
          <w:rFonts w:hint="cs"/>
          <w:b/>
          <w:bCs/>
          <w:cs/>
          <w:lang w:bidi="si-LK"/>
        </w:rPr>
        <w:t>ජ‍්ජ</w:t>
      </w:r>
      <w:r w:rsidRPr="00B145CC">
        <w:rPr>
          <w:b/>
          <w:bCs/>
          <w:cs/>
          <w:lang w:bidi="si-LK"/>
        </w:rPr>
        <w:t>නතා</w:t>
      </w:r>
      <w:r w:rsidRPr="00C066C0">
        <w:rPr>
          <w:cs/>
          <w:lang w:bidi="si-LK"/>
        </w:rPr>
        <w:t xml:space="preserve"> ය. ඔවුන් නො සෙවුම සංසිඳීමට කරුණු වේ. </w:t>
      </w:r>
    </w:p>
    <w:p w14:paraId="2AD061CA" w14:textId="77777777" w:rsidR="00C066C0" w:rsidRPr="00C066C0" w:rsidRDefault="00C066C0" w:rsidP="00DD58DD">
      <w:r w:rsidRPr="00C066C0">
        <w:rPr>
          <w:cs/>
          <w:lang w:bidi="si-LK"/>
        </w:rPr>
        <w:t>දැමුනු හික්මුනු සංසිඳුනු රළු පරළු ගති නැති මිනිසුන් සෙවුම බැජු</w:t>
      </w:r>
      <w:r w:rsidR="00B145CC">
        <w:rPr>
          <w:rFonts w:hint="cs"/>
          <w:cs/>
          <w:lang w:bidi="si-LK"/>
        </w:rPr>
        <w:t>ම,</w:t>
      </w:r>
      <w:r w:rsidRPr="00C066C0">
        <w:t xml:space="preserve"> </w:t>
      </w:r>
      <w:r w:rsidRPr="00B145CC">
        <w:rPr>
          <w:b/>
          <w:bCs/>
          <w:cs/>
          <w:lang w:bidi="si-LK"/>
        </w:rPr>
        <w:t>පස්ස</w:t>
      </w:r>
      <w:r w:rsidR="00B145CC" w:rsidRPr="00B145CC">
        <w:rPr>
          <w:rFonts w:hint="cs"/>
          <w:b/>
          <w:bCs/>
          <w:cs/>
          <w:lang w:bidi="si-LK"/>
        </w:rPr>
        <w:t>ද්</w:t>
      </w:r>
      <w:r w:rsidRPr="00B145CC">
        <w:rPr>
          <w:b/>
          <w:bCs/>
          <w:cs/>
          <w:lang w:bidi="si-LK"/>
        </w:rPr>
        <w:t>ධකායපුගගල</w:t>
      </w:r>
      <w:r w:rsidR="00B145CC" w:rsidRPr="00B145CC">
        <w:rPr>
          <w:rFonts w:hint="cs"/>
          <w:b/>
          <w:bCs/>
          <w:cs/>
          <w:lang w:bidi="si-LK"/>
        </w:rPr>
        <w:t>සෙ</w:t>
      </w:r>
      <w:r w:rsidRPr="00B145CC">
        <w:rPr>
          <w:b/>
          <w:bCs/>
          <w:cs/>
          <w:lang w:bidi="si-LK"/>
        </w:rPr>
        <w:t>වනතා</w:t>
      </w:r>
      <w:r w:rsidRPr="00C066C0">
        <w:rPr>
          <w:cs/>
          <w:lang w:bidi="si-LK"/>
        </w:rPr>
        <w:t xml:space="preserve"> නම්. </w:t>
      </w:r>
    </w:p>
    <w:p w14:paraId="17445841" w14:textId="77777777" w:rsidR="00C066C0" w:rsidRPr="00C066C0" w:rsidRDefault="00C066C0" w:rsidP="00DD58DD">
      <w:r w:rsidRPr="00C066C0">
        <w:rPr>
          <w:cs/>
          <w:lang w:bidi="si-LK"/>
        </w:rPr>
        <w:t>හැම ඉරියව්වෙහි ම ප</w:t>
      </w:r>
      <w:r w:rsidR="00B145CC">
        <w:rPr>
          <w:rFonts w:hint="cs"/>
          <w:cs/>
          <w:lang w:bidi="si-LK"/>
        </w:rPr>
        <w:t>්‍රශ්‍රබ්</w:t>
      </w:r>
      <w:r w:rsidRPr="00C066C0">
        <w:rPr>
          <w:cs/>
          <w:lang w:bidi="si-LK"/>
        </w:rPr>
        <w:t>ධිසම්බොධ්‍ය</w:t>
      </w:r>
      <w:r w:rsidR="00B145CC">
        <w:rPr>
          <w:rFonts w:hint="cs"/>
          <w:cs/>
          <w:lang w:bidi="si-LK"/>
        </w:rPr>
        <w:t>ඞ්</w:t>
      </w:r>
      <w:r w:rsidRPr="00C066C0">
        <w:rPr>
          <w:cs/>
          <w:lang w:bidi="si-LK"/>
        </w:rPr>
        <w:t>ය ඉපදවීමට නැමී ගත් බවය</w:t>
      </w:r>
      <w:r w:rsidRPr="00C066C0">
        <w:t xml:space="preserve">; </w:t>
      </w:r>
      <w:r w:rsidRPr="00C066C0">
        <w:rPr>
          <w:cs/>
          <w:lang w:bidi="si-LK"/>
        </w:rPr>
        <w:t>තද</w:t>
      </w:r>
      <w:r w:rsidR="00B145CC">
        <w:rPr>
          <w:rFonts w:hint="cs"/>
          <w:cs/>
          <w:lang w:bidi="si-LK"/>
        </w:rPr>
        <w:t>ධි</w:t>
      </w:r>
      <w:r w:rsidRPr="00C066C0">
        <w:rPr>
          <w:cs/>
          <w:lang w:bidi="si-LK"/>
        </w:rPr>
        <w:t xml:space="preserve">මුත්තතා නම්. </w:t>
      </w:r>
    </w:p>
    <w:p w14:paraId="33FA6F3C" w14:textId="484C1A82" w:rsidR="00C066C0" w:rsidRPr="00C066C0" w:rsidRDefault="00C066C0" w:rsidP="00DD58DD">
      <w:r w:rsidRPr="00C066C0">
        <w:rPr>
          <w:cs/>
          <w:lang w:bidi="si-LK"/>
        </w:rPr>
        <w:t>මෙකී හේතූන් නිසා උපන් ප්‍ර</w:t>
      </w:r>
      <w:r w:rsidR="00B145CC">
        <w:rPr>
          <w:rFonts w:hint="cs"/>
          <w:cs/>
          <w:lang w:bidi="si-LK"/>
        </w:rPr>
        <w:t>ශ්‍රබ්</w:t>
      </w:r>
      <w:r w:rsidRPr="00C066C0">
        <w:rPr>
          <w:cs/>
          <w:lang w:bidi="si-LK"/>
        </w:rPr>
        <w:t>ධිසම්බොධ්‍ය</w:t>
      </w:r>
      <w:r w:rsidR="00B145CC">
        <w:rPr>
          <w:rFonts w:hint="cs"/>
          <w:cs/>
          <w:lang w:bidi="si-LK"/>
        </w:rPr>
        <w:t>ඞ්</w:t>
      </w:r>
      <w:r w:rsidRPr="00C066C0">
        <w:rPr>
          <w:cs/>
          <w:lang w:bidi="si-LK"/>
        </w:rPr>
        <w:t>ගය පිළිබඳ භාවනාවගේ මුදුන් පැමිණීම</w:t>
      </w:r>
      <w:r w:rsidRPr="00C066C0">
        <w:t xml:space="preserve">, </w:t>
      </w:r>
      <w:r w:rsidRPr="00C066C0">
        <w:rPr>
          <w:cs/>
          <w:lang w:bidi="si-LK"/>
        </w:rPr>
        <w:t>අ</w:t>
      </w:r>
      <w:r w:rsidR="00FE1A0E">
        <w:rPr>
          <w:rFonts w:hint="cs"/>
          <w:cs/>
          <w:lang w:bidi="si-LK"/>
        </w:rPr>
        <w:t>ර්‍හ</w:t>
      </w:r>
      <w:r w:rsidR="00B145CC">
        <w:rPr>
          <w:rFonts w:hint="cs"/>
          <w:cs/>
          <w:lang w:bidi="si-LK"/>
        </w:rPr>
        <w:t>ත්මා</w:t>
      </w:r>
      <w:r w:rsidR="00983463">
        <w:rPr>
          <w:rFonts w:hint="cs"/>
          <w:cs/>
          <w:lang w:bidi="si-LK"/>
        </w:rPr>
        <w:t>ර්‍ග</w:t>
      </w:r>
      <w:r w:rsidRPr="00C066C0">
        <w:rPr>
          <w:cs/>
          <w:lang w:bidi="si-LK"/>
        </w:rPr>
        <w:t xml:space="preserve">ඥානයෙන් සිදු වේ. </w:t>
      </w:r>
    </w:p>
    <w:p w14:paraId="298A1E6D" w14:textId="36E656E5" w:rsidR="00C066C0" w:rsidRPr="00C066C0" w:rsidRDefault="00DD1DC3" w:rsidP="00DD58DD">
      <w:r>
        <w:rPr>
          <w:b/>
          <w:bCs/>
          <w:lang w:bidi="si-LK"/>
        </w:rPr>
        <w:t>“</w:t>
      </w:r>
      <w:r w:rsidR="00C066C0" w:rsidRPr="00CE193C">
        <w:rPr>
          <w:b/>
          <w:bCs/>
          <w:cs/>
          <w:lang w:bidi="si-LK"/>
        </w:rPr>
        <w:t>එකාදස ධම්මා සමාධිසම්බොජඣ</w:t>
      </w:r>
      <w:r w:rsidR="00CE193C" w:rsidRPr="00CE193C">
        <w:rPr>
          <w:rFonts w:hint="cs"/>
          <w:b/>
          <w:bCs/>
          <w:cs/>
          <w:lang w:bidi="si-LK"/>
        </w:rPr>
        <w:t>ඞ්</w:t>
      </w:r>
      <w:r w:rsidR="00C066C0" w:rsidRPr="00CE193C">
        <w:rPr>
          <w:b/>
          <w:bCs/>
          <w:cs/>
          <w:lang w:bidi="si-LK"/>
        </w:rPr>
        <w:t>ගස්ස උ</w:t>
      </w:r>
      <w:r w:rsidR="00CE193C" w:rsidRPr="00CE193C">
        <w:rPr>
          <w:rFonts w:hint="cs"/>
          <w:b/>
          <w:bCs/>
          <w:cs/>
          <w:lang w:bidi="si-LK"/>
        </w:rPr>
        <w:t>ප‍්පා</w:t>
      </w:r>
      <w:r w:rsidR="00C066C0" w:rsidRPr="00CE193C">
        <w:rPr>
          <w:b/>
          <w:bCs/>
          <w:cs/>
          <w:lang w:bidi="si-LK"/>
        </w:rPr>
        <w:t>දාය සංව</w:t>
      </w:r>
      <w:r w:rsidR="00CE193C" w:rsidRPr="00CE193C">
        <w:rPr>
          <w:rFonts w:hint="cs"/>
          <w:b/>
          <w:bCs/>
          <w:cs/>
          <w:lang w:bidi="si-LK"/>
        </w:rPr>
        <w:t>ත‍්තන‍්ති</w:t>
      </w:r>
      <w:r w:rsidR="00C066C0" w:rsidRPr="00CE193C">
        <w:rPr>
          <w:b/>
          <w:bCs/>
        </w:rPr>
        <w:t xml:space="preserve">, </w:t>
      </w:r>
      <w:r w:rsidR="00C066C0" w:rsidRPr="00CE193C">
        <w:rPr>
          <w:b/>
          <w:bCs/>
          <w:cs/>
          <w:lang w:bidi="si-LK"/>
        </w:rPr>
        <w:t>වත්ථුවිසදකිරියතා</w:t>
      </w:r>
      <w:r w:rsidR="00C066C0" w:rsidRPr="00CE193C">
        <w:rPr>
          <w:b/>
          <w:bCs/>
        </w:rPr>
        <w:t xml:space="preserve">, </w:t>
      </w:r>
      <w:r w:rsidR="00C066C0" w:rsidRPr="00CE193C">
        <w:rPr>
          <w:b/>
          <w:bCs/>
          <w:cs/>
          <w:lang w:bidi="si-LK"/>
        </w:rPr>
        <w:t>ඉන්ද්‍රියසම</w:t>
      </w:r>
      <w:r w:rsidR="00CE193C" w:rsidRPr="00CE193C">
        <w:rPr>
          <w:rFonts w:hint="cs"/>
          <w:b/>
          <w:bCs/>
          <w:cs/>
          <w:lang w:bidi="si-LK"/>
        </w:rPr>
        <w:t>ත්</w:t>
      </w:r>
      <w:r w:rsidR="00C066C0" w:rsidRPr="00CE193C">
        <w:rPr>
          <w:b/>
          <w:bCs/>
          <w:cs/>
          <w:lang w:bidi="si-LK"/>
        </w:rPr>
        <w:t>තපටිපාදනතා</w:t>
      </w:r>
      <w:r w:rsidR="00CE193C">
        <w:rPr>
          <w:rFonts w:hint="cs"/>
          <w:b/>
          <w:bCs/>
          <w:cs/>
          <w:lang w:bidi="si-LK"/>
        </w:rPr>
        <w:t>,</w:t>
      </w:r>
      <w:r w:rsidR="00C066C0" w:rsidRPr="00CE193C">
        <w:rPr>
          <w:b/>
          <w:bCs/>
          <w:cs/>
          <w:lang w:bidi="si-LK"/>
        </w:rPr>
        <w:t xml:space="preserve"> නිමි</w:t>
      </w:r>
      <w:r w:rsidR="00CE193C" w:rsidRPr="00CE193C">
        <w:rPr>
          <w:rFonts w:hint="cs"/>
          <w:b/>
          <w:bCs/>
          <w:cs/>
          <w:lang w:bidi="si-LK"/>
        </w:rPr>
        <w:t>න්</w:t>
      </w:r>
      <w:r w:rsidR="00C066C0" w:rsidRPr="00CE193C">
        <w:rPr>
          <w:b/>
          <w:bCs/>
          <w:cs/>
          <w:lang w:bidi="si-LK"/>
        </w:rPr>
        <w:t>තකුසලතා</w:t>
      </w:r>
      <w:r w:rsidR="00CE193C" w:rsidRPr="00CE193C">
        <w:rPr>
          <w:rFonts w:hint="cs"/>
          <w:b/>
          <w:bCs/>
          <w:cs/>
          <w:lang w:bidi="si-LK"/>
        </w:rPr>
        <w:t>,</w:t>
      </w:r>
      <w:r w:rsidR="00C066C0" w:rsidRPr="00CE193C">
        <w:rPr>
          <w:b/>
          <w:bCs/>
          <w:cs/>
          <w:lang w:bidi="si-LK"/>
        </w:rPr>
        <w:t xml:space="preserve"> සම</w:t>
      </w:r>
      <w:r w:rsidR="00CE193C" w:rsidRPr="00CE193C">
        <w:rPr>
          <w:rFonts w:hint="cs"/>
          <w:b/>
          <w:bCs/>
          <w:cs/>
          <w:lang w:bidi="si-LK"/>
        </w:rPr>
        <w:t>යෙ</w:t>
      </w:r>
      <w:r w:rsidR="00C066C0" w:rsidRPr="00CE193C">
        <w:rPr>
          <w:b/>
          <w:bCs/>
          <w:cs/>
          <w:lang w:bidi="si-LK"/>
        </w:rPr>
        <w:t xml:space="preserve"> චිත්තස්ස ප</w:t>
      </w:r>
      <w:r w:rsidR="00CE193C" w:rsidRPr="00CE193C">
        <w:rPr>
          <w:rFonts w:hint="cs"/>
          <w:b/>
          <w:bCs/>
          <w:cs/>
          <w:lang w:bidi="si-LK"/>
        </w:rPr>
        <w:t>ග‍්ග</w:t>
      </w:r>
      <w:r w:rsidR="00CE193C">
        <w:rPr>
          <w:rFonts w:hint="cs"/>
          <w:b/>
          <w:bCs/>
          <w:cs/>
          <w:lang w:bidi="si-LK"/>
        </w:rPr>
        <w:t>ණ්</w:t>
      </w:r>
      <w:r w:rsidR="00CE193C" w:rsidRPr="00CE193C">
        <w:rPr>
          <w:rFonts w:hint="cs"/>
          <w:b/>
          <w:bCs/>
          <w:cs/>
          <w:lang w:bidi="si-LK"/>
        </w:rPr>
        <w:t>හ</w:t>
      </w:r>
      <w:r w:rsidR="00C066C0" w:rsidRPr="00CE193C">
        <w:rPr>
          <w:b/>
          <w:bCs/>
          <w:cs/>
          <w:lang w:bidi="si-LK"/>
        </w:rPr>
        <w:t>නතා</w:t>
      </w:r>
      <w:r w:rsidR="00C066C0" w:rsidRPr="00CE193C">
        <w:rPr>
          <w:b/>
          <w:bCs/>
        </w:rPr>
        <w:t xml:space="preserve">, </w:t>
      </w:r>
      <w:r w:rsidR="00C066C0" w:rsidRPr="00CE193C">
        <w:rPr>
          <w:b/>
          <w:bCs/>
          <w:cs/>
          <w:lang w:bidi="si-LK"/>
        </w:rPr>
        <w:t>සම</w:t>
      </w:r>
      <w:r w:rsidR="00CE193C" w:rsidRPr="00CE193C">
        <w:rPr>
          <w:rFonts w:hint="cs"/>
          <w:b/>
          <w:bCs/>
          <w:cs/>
          <w:lang w:bidi="si-LK"/>
        </w:rPr>
        <w:t xml:space="preserve">යෙ </w:t>
      </w:r>
      <w:r w:rsidR="00C066C0" w:rsidRPr="00CE193C">
        <w:rPr>
          <w:b/>
          <w:bCs/>
          <w:cs/>
          <w:lang w:bidi="si-LK"/>
        </w:rPr>
        <w:t>චි</w:t>
      </w:r>
      <w:r w:rsidR="00CE193C" w:rsidRPr="00CE193C">
        <w:rPr>
          <w:rFonts w:hint="cs"/>
          <w:b/>
          <w:bCs/>
          <w:cs/>
          <w:lang w:bidi="si-LK"/>
        </w:rPr>
        <w:t>ත්</w:t>
      </w:r>
      <w:r w:rsidR="00C066C0" w:rsidRPr="00CE193C">
        <w:rPr>
          <w:b/>
          <w:bCs/>
          <w:cs/>
          <w:lang w:bidi="si-LK"/>
        </w:rPr>
        <w:t>තස</w:t>
      </w:r>
      <w:r w:rsidR="00CE193C" w:rsidRPr="00CE193C">
        <w:rPr>
          <w:rFonts w:hint="cs"/>
          <w:b/>
          <w:bCs/>
          <w:cs/>
          <w:lang w:bidi="si-LK"/>
        </w:rPr>
        <w:t>‍්ස</w:t>
      </w:r>
      <w:r w:rsidR="00C066C0" w:rsidRPr="00CE193C">
        <w:rPr>
          <w:b/>
          <w:bCs/>
          <w:cs/>
          <w:lang w:bidi="si-LK"/>
        </w:rPr>
        <w:t xml:space="preserve"> නිග</w:t>
      </w:r>
      <w:r w:rsidR="00CE193C" w:rsidRPr="00CE193C">
        <w:rPr>
          <w:rFonts w:hint="cs"/>
          <w:b/>
          <w:bCs/>
          <w:cs/>
          <w:lang w:bidi="si-LK"/>
        </w:rPr>
        <w:t>‍්ග</w:t>
      </w:r>
      <w:r w:rsidR="00C066C0" w:rsidRPr="00CE193C">
        <w:rPr>
          <w:b/>
          <w:bCs/>
          <w:cs/>
          <w:lang w:bidi="si-LK"/>
        </w:rPr>
        <w:t>ණ්හන</w:t>
      </w:r>
      <w:r w:rsidR="00CE193C" w:rsidRPr="00CE193C">
        <w:rPr>
          <w:rFonts w:hint="cs"/>
          <w:b/>
          <w:bCs/>
          <w:cs/>
          <w:lang w:bidi="si-LK"/>
        </w:rPr>
        <w:t>තා</w:t>
      </w:r>
      <w:r w:rsidR="00C066C0" w:rsidRPr="00CE193C">
        <w:rPr>
          <w:b/>
          <w:bCs/>
        </w:rPr>
        <w:t xml:space="preserve">, </w:t>
      </w:r>
      <w:r w:rsidR="00C066C0" w:rsidRPr="00CE193C">
        <w:rPr>
          <w:b/>
          <w:bCs/>
          <w:cs/>
          <w:lang w:bidi="si-LK"/>
        </w:rPr>
        <w:t>සමයෙ චි</w:t>
      </w:r>
      <w:r w:rsidR="00CE193C" w:rsidRPr="00CE193C">
        <w:rPr>
          <w:rFonts w:hint="cs"/>
          <w:b/>
          <w:bCs/>
          <w:cs/>
          <w:lang w:bidi="si-LK"/>
        </w:rPr>
        <w:t>ත්</w:t>
      </w:r>
      <w:r w:rsidR="00C066C0" w:rsidRPr="00CE193C">
        <w:rPr>
          <w:b/>
          <w:bCs/>
          <w:cs/>
          <w:lang w:bidi="si-LK"/>
        </w:rPr>
        <w:t>තස්ස සංපහංසනතා</w:t>
      </w:r>
      <w:r w:rsidR="00CE193C" w:rsidRPr="00CE193C">
        <w:rPr>
          <w:rFonts w:hint="cs"/>
          <w:b/>
          <w:bCs/>
          <w:cs/>
          <w:lang w:bidi="si-LK"/>
        </w:rPr>
        <w:t>,</w:t>
      </w:r>
      <w:r w:rsidR="00C066C0" w:rsidRPr="00CE193C">
        <w:rPr>
          <w:b/>
          <w:bCs/>
          <w:cs/>
          <w:lang w:bidi="si-LK"/>
        </w:rPr>
        <w:t xml:space="preserve"> සමයෙ අ</w:t>
      </w:r>
      <w:r w:rsidR="00CE193C" w:rsidRPr="00CE193C">
        <w:rPr>
          <w:rFonts w:hint="cs"/>
          <w:b/>
          <w:bCs/>
          <w:cs/>
          <w:lang w:bidi="si-LK"/>
        </w:rPr>
        <w:t>ජ‍්ඣුපෙක‍්ඛණතා</w:t>
      </w:r>
      <w:r w:rsidR="00C066C0" w:rsidRPr="00CE193C">
        <w:rPr>
          <w:b/>
          <w:bCs/>
        </w:rPr>
        <w:t xml:space="preserve">, </w:t>
      </w:r>
      <w:r w:rsidR="00C066C0" w:rsidRPr="00CE193C">
        <w:rPr>
          <w:b/>
          <w:bCs/>
          <w:cs/>
          <w:lang w:bidi="si-LK"/>
        </w:rPr>
        <w:t>අසමාහිතපුග්ගලපරිව</w:t>
      </w:r>
      <w:r w:rsidR="00CE193C" w:rsidRPr="00CE193C">
        <w:rPr>
          <w:rFonts w:hint="cs"/>
          <w:b/>
          <w:bCs/>
          <w:cs/>
          <w:lang w:bidi="si-LK"/>
        </w:rPr>
        <w:t>ජ‍්ජ</w:t>
      </w:r>
      <w:r w:rsidR="00C066C0" w:rsidRPr="00CE193C">
        <w:rPr>
          <w:b/>
          <w:bCs/>
          <w:cs/>
          <w:lang w:bidi="si-LK"/>
        </w:rPr>
        <w:t>නතා</w:t>
      </w:r>
      <w:r w:rsidR="00CE193C" w:rsidRPr="00CE193C">
        <w:rPr>
          <w:rFonts w:hint="cs"/>
          <w:b/>
          <w:bCs/>
          <w:cs/>
          <w:lang w:bidi="si-LK"/>
        </w:rPr>
        <w:t>,</w:t>
      </w:r>
      <w:r w:rsidR="00C066C0" w:rsidRPr="00CE193C">
        <w:rPr>
          <w:b/>
          <w:bCs/>
          <w:cs/>
          <w:lang w:bidi="si-LK"/>
        </w:rPr>
        <w:t xml:space="preserve"> සමාහිතපුග</w:t>
      </w:r>
      <w:r w:rsidR="00CE193C" w:rsidRPr="00CE193C">
        <w:rPr>
          <w:rFonts w:hint="cs"/>
          <w:b/>
          <w:bCs/>
          <w:cs/>
          <w:lang w:bidi="si-LK"/>
        </w:rPr>
        <w:t>්</w:t>
      </w:r>
      <w:r w:rsidR="00C066C0" w:rsidRPr="00CE193C">
        <w:rPr>
          <w:b/>
          <w:bCs/>
          <w:cs/>
          <w:lang w:bidi="si-LK"/>
        </w:rPr>
        <w:t>ගලසෙවන</w:t>
      </w:r>
      <w:r w:rsidR="00CE193C" w:rsidRPr="00CE193C">
        <w:rPr>
          <w:rFonts w:hint="cs"/>
          <w:b/>
          <w:bCs/>
          <w:cs/>
          <w:lang w:bidi="si-LK"/>
        </w:rPr>
        <w:t>තා</w:t>
      </w:r>
      <w:r w:rsidR="00C066C0" w:rsidRPr="00CE193C">
        <w:rPr>
          <w:b/>
          <w:bCs/>
        </w:rPr>
        <w:t xml:space="preserve">, </w:t>
      </w:r>
      <w:r w:rsidR="00C066C0" w:rsidRPr="00CE193C">
        <w:rPr>
          <w:b/>
          <w:bCs/>
          <w:cs/>
          <w:lang w:bidi="si-LK"/>
        </w:rPr>
        <w:t>ඣානවිමොක්ඛපච්චවෙ</w:t>
      </w:r>
      <w:r w:rsidR="00CE193C" w:rsidRPr="00CE193C">
        <w:rPr>
          <w:rFonts w:hint="cs"/>
          <w:b/>
          <w:bCs/>
          <w:cs/>
          <w:lang w:bidi="si-LK"/>
        </w:rPr>
        <w:t>ක‍්ඛ</w:t>
      </w:r>
      <w:r w:rsidR="00C066C0" w:rsidRPr="00CE193C">
        <w:rPr>
          <w:b/>
          <w:bCs/>
          <w:cs/>
          <w:lang w:bidi="si-LK"/>
        </w:rPr>
        <w:t>ණතා තද</w:t>
      </w:r>
      <w:r w:rsidR="00CE193C" w:rsidRPr="00CE193C">
        <w:rPr>
          <w:rFonts w:hint="cs"/>
          <w:b/>
          <w:bCs/>
          <w:cs/>
          <w:lang w:bidi="si-LK"/>
        </w:rPr>
        <w:t>ධි</w:t>
      </w:r>
      <w:r w:rsidR="00C066C0" w:rsidRPr="00CE193C">
        <w:rPr>
          <w:b/>
          <w:bCs/>
          <w:cs/>
          <w:lang w:bidi="si-LK"/>
        </w:rPr>
        <w:t>මුත්තතා</w:t>
      </w:r>
      <w:r w:rsidR="00D5165F">
        <w:rPr>
          <w:b/>
          <w:bCs/>
          <w:cs/>
          <w:lang w:bidi="si-LK"/>
        </w:rPr>
        <w:t>”</w:t>
      </w:r>
      <w:r w:rsidR="00C066C0" w:rsidRPr="00C066C0">
        <w:rPr>
          <w:cs/>
          <w:lang w:bidi="si-LK"/>
        </w:rPr>
        <w:t xml:space="preserve"> යි. සමාධිසම්බොධ්‍ය</w:t>
      </w:r>
      <w:r w:rsidR="00CE193C">
        <w:rPr>
          <w:rFonts w:hint="cs"/>
          <w:cs/>
          <w:lang w:bidi="si-LK"/>
        </w:rPr>
        <w:t>ඞ්</w:t>
      </w:r>
      <w:r w:rsidR="00C066C0" w:rsidRPr="00C066C0">
        <w:rPr>
          <w:cs/>
          <w:lang w:bidi="si-LK"/>
        </w:rPr>
        <w:t>ගයාගේ ඉපැ</w:t>
      </w:r>
      <w:r w:rsidR="00CE193C">
        <w:rPr>
          <w:rFonts w:hint="cs"/>
          <w:cs/>
          <w:lang w:bidi="si-LK"/>
        </w:rPr>
        <w:t>ත්</w:t>
      </w:r>
      <w:r w:rsidR="00C066C0" w:rsidRPr="00C066C0">
        <w:rPr>
          <w:cs/>
          <w:lang w:bidi="si-LK"/>
        </w:rPr>
        <w:t>මට රුකුල් දෙ</w:t>
      </w:r>
      <w:r w:rsidR="00CE193C">
        <w:rPr>
          <w:rFonts w:hint="cs"/>
          <w:cs/>
          <w:lang w:bidi="si-LK"/>
        </w:rPr>
        <w:t>න්</w:t>
      </w:r>
      <w:r w:rsidR="00C066C0" w:rsidRPr="00C066C0">
        <w:rPr>
          <w:cs/>
          <w:lang w:bidi="si-LK"/>
        </w:rPr>
        <w:t>නෝ මොවුහු යි දැක්වූහ. එකොළොසෙකි ඔවුහු. එහි වත්ථුවිසදකිරියතා</w:t>
      </w:r>
      <w:r w:rsidR="00C066C0" w:rsidRPr="00C066C0">
        <w:t xml:space="preserve">, </w:t>
      </w:r>
      <w:r w:rsidR="00C066C0" w:rsidRPr="00C066C0">
        <w:rPr>
          <w:cs/>
          <w:lang w:bidi="si-LK"/>
        </w:rPr>
        <w:t>ඉන්ද්‍රිය</w:t>
      </w:r>
      <w:r w:rsidR="00CE193C">
        <w:rPr>
          <w:rFonts w:hint="cs"/>
          <w:cs/>
          <w:lang w:bidi="si-LK"/>
        </w:rPr>
        <w:t>ස</w:t>
      </w:r>
      <w:r w:rsidR="00C066C0" w:rsidRPr="00C066C0">
        <w:rPr>
          <w:cs/>
          <w:lang w:bidi="si-LK"/>
        </w:rPr>
        <w:t>ම</w:t>
      </w:r>
      <w:r w:rsidR="00CE193C">
        <w:rPr>
          <w:rFonts w:hint="cs"/>
          <w:cs/>
          <w:lang w:bidi="si-LK"/>
        </w:rPr>
        <w:t>ත්ත</w:t>
      </w:r>
      <w:r w:rsidR="00C066C0" w:rsidRPr="00C066C0">
        <w:rPr>
          <w:cs/>
          <w:lang w:bidi="si-LK"/>
        </w:rPr>
        <w:t xml:space="preserve">පටිපාදනතා දෙක කියූ ලෙසින් දත යුතු ය. </w:t>
      </w:r>
    </w:p>
    <w:p w14:paraId="32BDF5F8" w14:textId="27F0BE99" w:rsidR="00C066C0" w:rsidRPr="00C066C0" w:rsidRDefault="008C5398" w:rsidP="00DD58DD">
      <w:r>
        <w:rPr>
          <w:cs/>
          <w:lang w:bidi="si-LK"/>
        </w:rPr>
        <w:t>කසිණ නිමිත්ත ඉගණ</w:t>
      </w:r>
      <w:r>
        <w:rPr>
          <w:rFonts w:hint="cs"/>
          <w:cs/>
          <w:lang w:bidi="si-LK"/>
        </w:rPr>
        <w:t>ී</w:t>
      </w:r>
      <w:r w:rsidR="00C066C0" w:rsidRPr="00C066C0">
        <w:rPr>
          <w:cs/>
          <w:lang w:bidi="si-LK"/>
        </w:rPr>
        <w:t>මෙහි ද</w:t>
      </w:r>
      <w:r w:rsidR="00022B53">
        <w:rPr>
          <w:cs/>
          <w:lang w:bidi="si-LK"/>
        </w:rPr>
        <w:t>ක්‍ෂ</w:t>
      </w:r>
      <w:r w:rsidR="00C066C0" w:rsidRPr="00C066C0">
        <w:rPr>
          <w:cs/>
          <w:lang w:bidi="si-LK"/>
        </w:rPr>
        <w:t>භාවය ය</w:t>
      </w:r>
      <w:r w:rsidR="00C066C0" w:rsidRPr="00C066C0">
        <w:t xml:space="preserve">, </w:t>
      </w:r>
      <w:r w:rsidR="00C066C0" w:rsidRPr="008C5398">
        <w:rPr>
          <w:b/>
          <w:bCs/>
          <w:cs/>
          <w:lang w:bidi="si-LK"/>
        </w:rPr>
        <w:t>නිමිත්තකුසලතා</w:t>
      </w:r>
      <w:r w:rsidR="00C066C0" w:rsidRPr="00C066C0">
        <w:rPr>
          <w:cs/>
          <w:lang w:bidi="si-LK"/>
        </w:rPr>
        <w:t xml:space="preserve"> නම්</w:t>
      </w:r>
      <w:r w:rsidR="00C066C0" w:rsidRPr="00C066C0">
        <w:t xml:space="preserve">, </w:t>
      </w:r>
      <w:r w:rsidR="00C066C0" w:rsidRPr="00C066C0">
        <w:rPr>
          <w:cs/>
          <w:lang w:bidi="si-LK"/>
        </w:rPr>
        <w:t>එ ද තෙ පරිදිය. කසිණ නිමිත්ත ඉපදවීමෙහි ද</w:t>
      </w:r>
      <w:r w:rsidR="00022B53">
        <w:rPr>
          <w:cs/>
          <w:lang w:bidi="si-LK"/>
        </w:rPr>
        <w:t>ක්‍ෂ</w:t>
      </w:r>
      <w:r w:rsidR="00C066C0" w:rsidRPr="00C066C0">
        <w:rPr>
          <w:cs/>
          <w:lang w:bidi="si-LK"/>
        </w:rPr>
        <w:t>භාවය</w:t>
      </w:r>
      <w:r w:rsidR="00C066C0" w:rsidRPr="00C066C0">
        <w:t xml:space="preserve">, </w:t>
      </w:r>
      <w:r>
        <w:rPr>
          <w:cs/>
          <w:lang w:bidi="si-LK"/>
        </w:rPr>
        <w:t>ඉපද වූ නිමිත්ත වැඩ</w:t>
      </w:r>
      <w:r>
        <w:rPr>
          <w:rFonts w:hint="cs"/>
          <w:cs/>
          <w:lang w:bidi="si-LK"/>
        </w:rPr>
        <w:t>ී</w:t>
      </w:r>
      <w:r w:rsidR="00C066C0" w:rsidRPr="00C066C0">
        <w:rPr>
          <w:cs/>
          <w:lang w:bidi="si-LK"/>
        </w:rPr>
        <w:t>මෙහි ද</w:t>
      </w:r>
      <w:r w:rsidR="00022B53">
        <w:rPr>
          <w:cs/>
          <w:lang w:bidi="si-LK"/>
        </w:rPr>
        <w:t>ක්‍ෂ</w:t>
      </w:r>
      <w:r w:rsidR="00C066C0" w:rsidRPr="00C066C0">
        <w:rPr>
          <w:cs/>
          <w:lang w:bidi="si-LK"/>
        </w:rPr>
        <w:t>භාවය</w:t>
      </w:r>
      <w:r w:rsidR="00C066C0" w:rsidRPr="00C066C0">
        <w:t xml:space="preserve">, </w:t>
      </w:r>
      <w:r w:rsidR="00C066C0" w:rsidRPr="00C066C0">
        <w:rPr>
          <w:cs/>
          <w:lang w:bidi="si-LK"/>
        </w:rPr>
        <w:t>වැඩූ නිමිත්ත ර</w:t>
      </w:r>
      <w:r w:rsidR="00022B53">
        <w:rPr>
          <w:cs/>
          <w:lang w:bidi="si-LK"/>
        </w:rPr>
        <w:t>ක්‍ෂා</w:t>
      </w:r>
      <w:r w:rsidR="00C066C0" w:rsidRPr="00C066C0">
        <w:rPr>
          <w:cs/>
          <w:lang w:bidi="si-LK"/>
        </w:rPr>
        <w:t xml:space="preserve"> කිරීමෙහි ද</w:t>
      </w:r>
      <w:r w:rsidR="00022B53">
        <w:rPr>
          <w:cs/>
          <w:lang w:bidi="si-LK"/>
        </w:rPr>
        <w:t>ක්‍ෂ</w:t>
      </w:r>
      <w:r w:rsidR="00C066C0" w:rsidRPr="00C066C0">
        <w:rPr>
          <w:cs/>
          <w:lang w:bidi="si-LK"/>
        </w:rPr>
        <w:t xml:space="preserve">භාවය යි. </w:t>
      </w:r>
    </w:p>
    <w:p w14:paraId="3C91F1AD" w14:textId="0E4E7285" w:rsidR="00C066C0" w:rsidRPr="00C066C0" w:rsidRDefault="00C066C0" w:rsidP="00DD58DD">
      <w:r w:rsidRPr="00C066C0">
        <w:rPr>
          <w:cs/>
          <w:lang w:bidi="si-LK"/>
        </w:rPr>
        <w:t xml:space="preserve">යම් අවස්ථාවෙක </w:t>
      </w:r>
      <w:r w:rsidR="00B132E0">
        <w:rPr>
          <w:cs/>
          <w:lang w:bidi="si-LK"/>
        </w:rPr>
        <w:t>යෝගාවචර</w:t>
      </w:r>
      <w:r w:rsidRPr="00C066C0">
        <w:rPr>
          <w:cs/>
          <w:lang w:bidi="si-LK"/>
        </w:rPr>
        <w:t>යාගේ සිත</w:t>
      </w:r>
      <w:r w:rsidRPr="00C066C0">
        <w:t xml:space="preserve">, </w:t>
      </w:r>
      <w:r w:rsidRPr="00C066C0">
        <w:rPr>
          <w:cs/>
          <w:lang w:bidi="si-LK"/>
        </w:rPr>
        <w:t>ඉතා පහත් වූ හීන ව ගිය වී</w:t>
      </w:r>
      <w:r w:rsidR="008C5398">
        <w:rPr>
          <w:rFonts w:hint="cs"/>
          <w:cs/>
          <w:lang w:bidi="si-LK"/>
        </w:rPr>
        <w:t>ර්‍ය්‍යා</w:t>
      </w:r>
      <w:r w:rsidRPr="00C066C0">
        <w:rPr>
          <w:cs/>
          <w:lang w:bidi="si-LK"/>
        </w:rPr>
        <w:t>දිය කරණ කොට හැකුළුනේ ද</w:t>
      </w:r>
      <w:r w:rsidRPr="00C066C0">
        <w:t xml:space="preserve">, </w:t>
      </w:r>
      <w:r w:rsidRPr="00C066C0">
        <w:rPr>
          <w:cs/>
          <w:lang w:bidi="si-LK"/>
        </w:rPr>
        <w:t xml:space="preserve">එ කල්හි පස්සද්ධි-සමාධි-උපෙක්ඛා සම්බොධ්‍යඞ්ගයන් නො </w:t>
      </w:r>
      <w:r w:rsidR="008C5398">
        <w:rPr>
          <w:rFonts w:hint="cs"/>
          <w:cs/>
          <w:lang w:bidi="si-LK"/>
        </w:rPr>
        <w:t>ව</w:t>
      </w:r>
      <w:r w:rsidRPr="00C066C0">
        <w:rPr>
          <w:cs/>
          <w:lang w:bidi="si-LK"/>
        </w:rPr>
        <w:t>ඩා ධම්මවිචය - ව</w:t>
      </w:r>
      <w:r w:rsidR="008C5398">
        <w:rPr>
          <w:cs/>
          <w:lang w:bidi="si-LK"/>
        </w:rPr>
        <w:t>ිරිය - පීති සම්බොධ්‍යඞ්ගයන් වැඩ</w:t>
      </w:r>
      <w:r w:rsidR="008C5398">
        <w:rPr>
          <w:rFonts w:hint="cs"/>
          <w:cs/>
          <w:lang w:bidi="si-LK"/>
        </w:rPr>
        <w:t>ී</w:t>
      </w:r>
      <w:r w:rsidRPr="00C066C0">
        <w:rPr>
          <w:cs/>
          <w:lang w:bidi="si-LK"/>
        </w:rPr>
        <w:t>මෙන් නගාලීම ය</w:t>
      </w:r>
      <w:r w:rsidRPr="00C066C0">
        <w:t xml:space="preserve">, </w:t>
      </w:r>
      <w:r w:rsidRPr="005A33C5">
        <w:rPr>
          <w:b/>
          <w:bCs/>
          <w:cs/>
          <w:lang w:bidi="si-LK"/>
        </w:rPr>
        <w:t>සම</w:t>
      </w:r>
      <w:r w:rsidR="008C5398" w:rsidRPr="005A33C5">
        <w:rPr>
          <w:rFonts w:hint="cs"/>
          <w:b/>
          <w:bCs/>
          <w:cs/>
          <w:lang w:bidi="si-LK"/>
        </w:rPr>
        <w:t>යෙ</w:t>
      </w:r>
      <w:r w:rsidRPr="005A33C5">
        <w:rPr>
          <w:b/>
          <w:bCs/>
          <w:cs/>
          <w:lang w:bidi="si-LK"/>
        </w:rPr>
        <w:t xml:space="preserve"> චි</w:t>
      </w:r>
      <w:r w:rsidR="008C5398" w:rsidRPr="005A33C5">
        <w:rPr>
          <w:rFonts w:hint="cs"/>
          <w:b/>
          <w:bCs/>
          <w:cs/>
          <w:lang w:bidi="si-LK"/>
        </w:rPr>
        <w:t>ත්</w:t>
      </w:r>
      <w:r w:rsidRPr="005A33C5">
        <w:rPr>
          <w:b/>
          <w:bCs/>
          <w:cs/>
          <w:lang w:bidi="si-LK"/>
        </w:rPr>
        <w:t>තස්ස ප</w:t>
      </w:r>
      <w:r w:rsidR="005A33C5" w:rsidRPr="005A33C5">
        <w:rPr>
          <w:rFonts w:hint="cs"/>
          <w:b/>
          <w:bCs/>
          <w:cs/>
          <w:lang w:bidi="si-LK"/>
        </w:rPr>
        <w:t>ග‍්ගණ‍්හ</w:t>
      </w:r>
      <w:r w:rsidRPr="005A33C5">
        <w:rPr>
          <w:b/>
          <w:bCs/>
          <w:cs/>
          <w:lang w:bidi="si-LK"/>
        </w:rPr>
        <w:t>නතා</w:t>
      </w:r>
      <w:r w:rsidRPr="005A33C5">
        <w:rPr>
          <w:b/>
          <w:bCs/>
        </w:rPr>
        <w:t>,</w:t>
      </w:r>
      <w:r w:rsidRPr="00C066C0">
        <w:t xml:space="preserve"> </w:t>
      </w:r>
      <w:r w:rsidRPr="00C066C0">
        <w:rPr>
          <w:cs/>
          <w:lang w:bidi="si-LK"/>
        </w:rPr>
        <w:t xml:space="preserve">යි කීයේ. අවස්ථානුකූලව සිත වඩා ගැණීම මෙයින් කිය වේ. </w:t>
      </w:r>
    </w:p>
    <w:p w14:paraId="45F157BC" w14:textId="23EA2602" w:rsidR="00C066C0" w:rsidRPr="00C066C0" w:rsidRDefault="00C066C0" w:rsidP="00DD58DD">
      <w:r w:rsidRPr="00C066C0">
        <w:rPr>
          <w:cs/>
          <w:lang w:bidi="si-LK"/>
        </w:rPr>
        <w:t>යම්කිසි අවස්ථාවෙක සිත</w:t>
      </w:r>
      <w:r w:rsidRPr="00C066C0">
        <w:t xml:space="preserve">, </w:t>
      </w:r>
      <w:r w:rsidRPr="00C066C0">
        <w:rPr>
          <w:cs/>
          <w:lang w:bidi="si-LK"/>
        </w:rPr>
        <w:t>පටන් ගත් වී</w:t>
      </w:r>
      <w:r w:rsidR="004755F7">
        <w:rPr>
          <w:cs/>
          <w:lang w:bidi="si-LK"/>
        </w:rPr>
        <w:t>ර්‍ය්‍යා</w:t>
      </w:r>
      <w:r w:rsidR="005A33C5">
        <w:rPr>
          <w:cs/>
          <w:lang w:bidi="si-LK"/>
        </w:rPr>
        <w:t>දිය කරණ</w:t>
      </w:r>
      <w:r w:rsidRPr="00C066C0">
        <w:rPr>
          <w:cs/>
          <w:lang w:bidi="si-LK"/>
        </w:rPr>
        <w:t>කොට උඩඟු වූයේ ද</w:t>
      </w:r>
      <w:r w:rsidRPr="00C066C0">
        <w:t xml:space="preserve">, </w:t>
      </w:r>
      <w:r w:rsidRPr="00C066C0">
        <w:rPr>
          <w:cs/>
          <w:lang w:bidi="si-LK"/>
        </w:rPr>
        <w:t>නො සන්සුන් වේ ද</w:t>
      </w:r>
      <w:r w:rsidRPr="00C066C0">
        <w:t xml:space="preserve">, </w:t>
      </w:r>
      <w:r w:rsidRPr="00C066C0">
        <w:rPr>
          <w:cs/>
          <w:lang w:bidi="si-LK"/>
        </w:rPr>
        <w:t>එකල්හි පස</w:t>
      </w:r>
      <w:r w:rsidR="005A33C5">
        <w:rPr>
          <w:rFonts w:hint="cs"/>
          <w:cs/>
          <w:lang w:bidi="si-LK"/>
        </w:rPr>
        <w:t>‍්ස</w:t>
      </w:r>
      <w:r w:rsidRPr="00C066C0">
        <w:rPr>
          <w:cs/>
          <w:lang w:bidi="si-LK"/>
        </w:rPr>
        <w:t>ද්ධි - සමාධි - උපෙක්ඛා සම්බොධ්‍යඞ්ගයන් ඉපදවීමෙන් සි</w:t>
      </w:r>
      <w:r w:rsidR="005A33C5">
        <w:rPr>
          <w:rFonts w:hint="cs"/>
          <w:cs/>
          <w:lang w:bidi="si-LK"/>
        </w:rPr>
        <w:t>තේ</w:t>
      </w:r>
      <w:r w:rsidRPr="00C066C0">
        <w:rPr>
          <w:cs/>
          <w:lang w:bidi="si-LK"/>
        </w:rPr>
        <w:t xml:space="preserve"> නො සන්සුන්බව පිරිහෙලීම ය</w:t>
      </w:r>
      <w:r w:rsidRPr="00C066C0">
        <w:t xml:space="preserve">, </w:t>
      </w:r>
      <w:r w:rsidRPr="00C066C0">
        <w:rPr>
          <w:cs/>
          <w:lang w:bidi="si-LK"/>
        </w:rPr>
        <w:t>සිතට නිග්‍රහකිරීම ය</w:t>
      </w:r>
      <w:r w:rsidRPr="00C066C0">
        <w:t xml:space="preserve">, </w:t>
      </w:r>
      <w:r w:rsidRPr="005A33C5">
        <w:rPr>
          <w:b/>
          <w:bCs/>
          <w:cs/>
          <w:lang w:bidi="si-LK"/>
        </w:rPr>
        <w:t>සම</w:t>
      </w:r>
      <w:r w:rsidR="005A33C5" w:rsidRPr="005A33C5">
        <w:rPr>
          <w:rFonts w:hint="cs"/>
          <w:b/>
          <w:bCs/>
          <w:cs/>
          <w:lang w:bidi="si-LK"/>
        </w:rPr>
        <w:t>යෙ</w:t>
      </w:r>
      <w:r w:rsidR="005A33C5" w:rsidRPr="005A33C5">
        <w:rPr>
          <w:b/>
          <w:bCs/>
          <w:cs/>
          <w:lang w:bidi="si-LK"/>
        </w:rPr>
        <w:t xml:space="preserve"> චිත්ත‍්</w:t>
      </w:r>
      <w:r w:rsidR="005A33C5" w:rsidRPr="005A33C5">
        <w:rPr>
          <w:rFonts w:hint="cs"/>
          <w:b/>
          <w:bCs/>
          <w:cs/>
          <w:lang w:bidi="si-LK"/>
        </w:rPr>
        <w:t>ස‍්ස</w:t>
      </w:r>
      <w:r w:rsidRPr="005A33C5">
        <w:rPr>
          <w:b/>
          <w:bCs/>
          <w:cs/>
          <w:lang w:bidi="si-LK"/>
        </w:rPr>
        <w:t xml:space="preserve"> නි</w:t>
      </w:r>
      <w:r w:rsidR="005A33C5" w:rsidRPr="005A33C5">
        <w:rPr>
          <w:rFonts w:hint="cs"/>
          <w:b/>
          <w:bCs/>
          <w:cs/>
          <w:lang w:bidi="si-LK"/>
        </w:rPr>
        <w:t>ග‍්ගණ‍්හනතා</w:t>
      </w:r>
      <w:r w:rsidRPr="00C066C0">
        <w:t xml:space="preserve">, </w:t>
      </w:r>
      <w:r w:rsidRPr="00C066C0">
        <w:rPr>
          <w:cs/>
          <w:lang w:bidi="si-LK"/>
        </w:rPr>
        <w:t xml:space="preserve">යි කීයේ </w:t>
      </w:r>
    </w:p>
    <w:p w14:paraId="56BF91A0" w14:textId="2C631560" w:rsidR="005A33C5" w:rsidRDefault="00C066C0" w:rsidP="00DD58DD">
      <w:pPr>
        <w:rPr>
          <w:lang w:bidi="si-LK"/>
        </w:rPr>
      </w:pPr>
      <w:r w:rsidRPr="00C066C0">
        <w:rPr>
          <w:cs/>
          <w:lang w:bidi="si-LK"/>
        </w:rPr>
        <w:t>යම් කිසි අවස්ථාවෙක සිත</w:t>
      </w:r>
      <w:r w:rsidRPr="00C066C0">
        <w:t xml:space="preserve">, </w:t>
      </w:r>
      <w:r w:rsidRPr="00C066C0">
        <w:rPr>
          <w:cs/>
          <w:lang w:bidi="si-LK"/>
        </w:rPr>
        <w:t>සිතෙහි යෙදුනු නුවණ මඳ බැවින් හෝ සිත එකඟ කිරීමෙන් ලැබිය යුතු වූ උපසමසුඛය පහවීමෙන් හෝ අ</w:t>
      </w:r>
      <w:r w:rsidR="005A33C5">
        <w:rPr>
          <w:rFonts w:hint="cs"/>
          <w:cs/>
          <w:lang w:bidi="si-LK"/>
        </w:rPr>
        <w:t>ස්</w:t>
      </w:r>
      <w:r w:rsidRPr="00C066C0">
        <w:rPr>
          <w:cs/>
          <w:lang w:bidi="si-LK"/>
        </w:rPr>
        <w:t>සාද රහිත වේ ද</w:t>
      </w:r>
      <w:r w:rsidRPr="00C066C0">
        <w:t xml:space="preserve">, </w:t>
      </w:r>
      <w:r w:rsidRPr="00C066C0">
        <w:rPr>
          <w:cs/>
          <w:lang w:bidi="si-LK"/>
        </w:rPr>
        <w:t xml:space="preserve">එකල්හි ජාති ජරා </w:t>
      </w:r>
      <w:r w:rsidR="005A33C5">
        <w:rPr>
          <w:rFonts w:hint="cs"/>
          <w:cs/>
          <w:lang w:bidi="si-LK"/>
        </w:rPr>
        <w:t>ව්‍යාධි</w:t>
      </w:r>
      <w:r w:rsidRPr="00C066C0">
        <w:rPr>
          <w:cs/>
          <w:lang w:bidi="si-LK"/>
        </w:rPr>
        <w:t xml:space="preserve"> මරණ අපාදුක</w:t>
      </w:r>
      <w:r w:rsidRPr="00C066C0">
        <w:t xml:space="preserve">, </w:t>
      </w:r>
      <w:r w:rsidRPr="00C066C0">
        <w:rPr>
          <w:cs/>
          <w:lang w:bidi="si-LK"/>
        </w:rPr>
        <w:t>ඉකුත් ව ගිය සසර දුක</w:t>
      </w:r>
      <w:r w:rsidRPr="00C066C0">
        <w:t xml:space="preserve">, </w:t>
      </w:r>
      <w:r w:rsidRPr="00C066C0">
        <w:rPr>
          <w:cs/>
          <w:lang w:bidi="si-LK"/>
        </w:rPr>
        <w:t>ඉදිරියෙහි එන සසර දුක</w:t>
      </w:r>
      <w:r w:rsidRPr="00C066C0">
        <w:t xml:space="preserve">, </w:t>
      </w:r>
      <w:r w:rsidRPr="00C066C0">
        <w:rPr>
          <w:cs/>
          <w:lang w:bidi="si-LK"/>
        </w:rPr>
        <w:t>ආහාරසෙවීම මුල් කොට සිටි දුක යන අට වැදෑරුම් සං</w:t>
      </w:r>
      <w:r w:rsidR="00AB2820">
        <w:rPr>
          <w:cs/>
          <w:lang w:bidi="si-LK"/>
        </w:rPr>
        <w:t>වේග</w:t>
      </w:r>
      <w:r w:rsidRPr="00C066C0">
        <w:rPr>
          <w:cs/>
          <w:lang w:bidi="si-LK"/>
        </w:rPr>
        <w:t xml:space="preserve">වස්තු </w:t>
      </w:r>
      <w:r w:rsidR="009D49C6">
        <w:rPr>
          <w:cs/>
          <w:lang w:bidi="si-LK"/>
        </w:rPr>
        <w:t>ප්‍රත්‍යවේ</w:t>
      </w:r>
      <w:r w:rsidR="00022B53">
        <w:rPr>
          <w:cs/>
          <w:lang w:bidi="si-LK"/>
        </w:rPr>
        <w:t>ක්‍ෂා</w:t>
      </w:r>
      <w:r w:rsidRPr="00C066C0">
        <w:rPr>
          <w:cs/>
          <w:lang w:bidi="si-LK"/>
        </w:rPr>
        <w:t xml:space="preserve"> කිරීමෙන් සිත සංවේගයට පමුණුවා තුනුරුවන් ගුණ සිහි කිරීමෙන් පහන් කිරීම</w:t>
      </w:r>
      <w:r w:rsidRPr="00C066C0">
        <w:t xml:space="preserve">, </w:t>
      </w:r>
      <w:r w:rsidRPr="00C066C0">
        <w:rPr>
          <w:cs/>
          <w:lang w:bidi="si-LK"/>
        </w:rPr>
        <w:t xml:space="preserve">සිත සතුටු කිරීම </w:t>
      </w:r>
      <w:r w:rsidRPr="005A33C5">
        <w:rPr>
          <w:b/>
          <w:bCs/>
          <w:cs/>
          <w:lang w:bidi="si-LK"/>
        </w:rPr>
        <w:t>සම</w:t>
      </w:r>
      <w:r w:rsidR="005A33C5" w:rsidRPr="005A33C5">
        <w:rPr>
          <w:rFonts w:hint="cs"/>
          <w:b/>
          <w:bCs/>
          <w:cs/>
          <w:lang w:bidi="si-LK"/>
        </w:rPr>
        <w:t>යෙ</w:t>
      </w:r>
      <w:r w:rsidRPr="005A33C5">
        <w:rPr>
          <w:b/>
          <w:bCs/>
          <w:cs/>
          <w:lang w:bidi="si-LK"/>
        </w:rPr>
        <w:t xml:space="preserve"> සංපහංසනතා</w:t>
      </w:r>
      <w:r w:rsidRPr="00C066C0">
        <w:rPr>
          <w:cs/>
          <w:lang w:bidi="si-LK"/>
        </w:rPr>
        <w:t xml:space="preserve"> නම්. </w:t>
      </w:r>
    </w:p>
    <w:p w14:paraId="0E428829" w14:textId="77777777" w:rsidR="005A33C5" w:rsidRDefault="00C066C0" w:rsidP="00DD58DD">
      <w:pPr>
        <w:rPr>
          <w:lang w:bidi="si-LK"/>
        </w:rPr>
      </w:pPr>
      <w:r w:rsidRPr="00C066C0">
        <w:rPr>
          <w:cs/>
          <w:lang w:bidi="si-LK"/>
        </w:rPr>
        <w:t>යම් කලෙක මනා පිළිවෙත් නිසා සිත නො හැකුළුනේ ද</w:t>
      </w:r>
      <w:r w:rsidR="005A33C5">
        <w:rPr>
          <w:rFonts w:hint="cs"/>
          <w:cs/>
          <w:lang w:bidi="si-LK"/>
        </w:rPr>
        <w:t xml:space="preserve"> </w:t>
      </w:r>
      <w:r w:rsidRPr="00C066C0">
        <w:rPr>
          <w:cs/>
          <w:lang w:bidi="si-LK"/>
        </w:rPr>
        <w:t>නො ද</w:t>
      </w:r>
      <w:r w:rsidRPr="00C066C0">
        <w:t xml:space="preserve">, </w:t>
      </w:r>
      <w:r w:rsidRPr="00C066C0">
        <w:rPr>
          <w:cs/>
          <w:lang w:bidi="si-LK"/>
        </w:rPr>
        <w:t>නො සන්සුන් වූයේ ද</w:t>
      </w:r>
      <w:r w:rsidRPr="00C066C0">
        <w:t xml:space="preserve">, </w:t>
      </w:r>
      <w:r w:rsidRPr="00C066C0">
        <w:rPr>
          <w:cs/>
          <w:lang w:bidi="si-LK"/>
        </w:rPr>
        <w:t>නො ද අස්සාද රහිත වුයේ ද අරමුණෙහි සම ව පව</w:t>
      </w:r>
      <w:r w:rsidR="005A33C5">
        <w:rPr>
          <w:rFonts w:hint="cs"/>
          <w:cs/>
          <w:lang w:bidi="si-LK"/>
        </w:rPr>
        <w:t>ත්</w:t>
      </w:r>
      <w:r w:rsidRPr="00C066C0">
        <w:rPr>
          <w:cs/>
          <w:lang w:bidi="si-LK"/>
        </w:rPr>
        <w:t>නේ ද</w:t>
      </w:r>
      <w:r w:rsidRPr="00C066C0">
        <w:t xml:space="preserve">, </w:t>
      </w:r>
      <w:r w:rsidRPr="00C066C0">
        <w:rPr>
          <w:cs/>
          <w:lang w:bidi="si-LK"/>
        </w:rPr>
        <w:t>සමව වීථියට පැමිණියේ ද</w:t>
      </w:r>
      <w:r w:rsidRPr="00C066C0">
        <w:t xml:space="preserve">, </w:t>
      </w:r>
      <w:r w:rsidRPr="00C066C0">
        <w:rPr>
          <w:cs/>
          <w:lang w:bidi="si-LK"/>
        </w:rPr>
        <w:t>එ කල්හි සිතේ දැඩිව ගැ</w:t>
      </w:r>
      <w:r w:rsidR="005A33C5">
        <w:rPr>
          <w:rFonts w:hint="cs"/>
          <w:cs/>
          <w:lang w:bidi="si-LK"/>
        </w:rPr>
        <w:t>න්</w:t>
      </w:r>
      <w:r w:rsidRPr="00C066C0">
        <w:rPr>
          <w:cs/>
          <w:lang w:bidi="si-LK"/>
        </w:rPr>
        <w:t>ම</w:t>
      </w:r>
      <w:r w:rsidRPr="00C066C0">
        <w:t xml:space="preserve">, </w:t>
      </w:r>
      <w:r w:rsidRPr="00C066C0">
        <w:rPr>
          <w:cs/>
          <w:lang w:bidi="si-LK"/>
        </w:rPr>
        <w:t>නිගාකිරීම</w:t>
      </w:r>
      <w:r w:rsidRPr="00C066C0">
        <w:t xml:space="preserve">, </w:t>
      </w:r>
      <w:r w:rsidRPr="00C066C0">
        <w:rPr>
          <w:cs/>
          <w:lang w:bidi="si-LK"/>
        </w:rPr>
        <w:t>පහ</w:t>
      </w:r>
      <w:r w:rsidR="005A33C5">
        <w:rPr>
          <w:rFonts w:hint="cs"/>
          <w:cs/>
          <w:lang w:bidi="si-LK"/>
        </w:rPr>
        <w:t>න්</w:t>
      </w:r>
      <w:r w:rsidRPr="00C066C0">
        <w:rPr>
          <w:cs/>
          <w:lang w:bidi="si-LK"/>
        </w:rPr>
        <w:t>කිරීම යන පග</w:t>
      </w:r>
      <w:r w:rsidR="005A33C5">
        <w:rPr>
          <w:rFonts w:hint="cs"/>
          <w:cs/>
          <w:lang w:bidi="si-LK"/>
        </w:rPr>
        <w:t>්</w:t>
      </w:r>
      <w:r w:rsidRPr="00C066C0">
        <w:rPr>
          <w:cs/>
          <w:lang w:bidi="si-LK"/>
        </w:rPr>
        <w:t>ගහ - නි</w:t>
      </w:r>
      <w:r w:rsidR="005A33C5">
        <w:rPr>
          <w:rFonts w:hint="cs"/>
          <w:cs/>
          <w:lang w:bidi="si-LK"/>
        </w:rPr>
        <w:t>ග්ග</w:t>
      </w:r>
      <w:r w:rsidRPr="00C066C0">
        <w:rPr>
          <w:cs/>
          <w:lang w:bidi="si-LK"/>
        </w:rPr>
        <w:t>හ - සංපහංසනයන්හි උත්සාහයට නො පැමිණි මැදහත් බව ය</w:t>
      </w:r>
      <w:r w:rsidRPr="00C066C0">
        <w:t xml:space="preserve">, </w:t>
      </w:r>
      <w:r w:rsidRPr="00C066C0">
        <w:rPr>
          <w:cs/>
          <w:lang w:bidi="si-LK"/>
        </w:rPr>
        <w:t>මැදහත්ව බැලීම ය</w:t>
      </w:r>
      <w:r w:rsidRPr="00C066C0">
        <w:t xml:space="preserve">, </w:t>
      </w:r>
      <w:r w:rsidR="005A33C5" w:rsidRPr="005A33C5">
        <w:rPr>
          <w:b/>
          <w:bCs/>
          <w:cs/>
          <w:lang w:bidi="si-LK"/>
        </w:rPr>
        <w:t>සමයෙ අ</w:t>
      </w:r>
      <w:r w:rsidR="005A33C5" w:rsidRPr="005A33C5">
        <w:rPr>
          <w:rFonts w:hint="cs"/>
          <w:b/>
          <w:bCs/>
          <w:cs/>
          <w:lang w:bidi="si-LK"/>
        </w:rPr>
        <w:t>ජ්ඣු</w:t>
      </w:r>
      <w:r w:rsidRPr="005A33C5">
        <w:rPr>
          <w:b/>
          <w:bCs/>
          <w:cs/>
          <w:lang w:bidi="si-LK"/>
        </w:rPr>
        <w:t>පෙක්ඛණතා</w:t>
      </w:r>
      <w:r w:rsidRPr="00C066C0">
        <w:t xml:space="preserve">, </w:t>
      </w:r>
      <w:r w:rsidRPr="00C066C0">
        <w:rPr>
          <w:cs/>
          <w:lang w:bidi="si-LK"/>
        </w:rPr>
        <w:t>යි කීයේ. රියෙහි යෙදු අසුන් සම ව දුවන කල්හි අසුන් නො තළා නො පෙළා මැදහත් ව ඉ</w:t>
      </w:r>
      <w:r w:rsidR="005A33C5">
        <w:rPr>
          <w:rFonts w:hint="cs"/>
          <w:cs/>
          <w:lang w:bidi="si-LK"/>
        </w:rPr>
        <w:t>න්</w:t>
      </w:r>
      <w:r w:rsidRPr="00C066C0">
        <w:rPr>
          <w:cs/>
          <w:lang w:bidi="si-LK"/>
        </w:rPr>
        <w:t xml:space="preserve">නා රියැදුරු සේ ය මෙය. </w:t>
      </w:r>
    </w:p>
    <w:p w14:paraId="296E48FD" w14:textId="6D503FEF" w:rsidR="00C066C0" w:rsidRPr="00C066C0" w:rsidRDefault="00C066C0" w:rsidP="00DD58DD">
      <w:r w:rsidRPr="00C066C0">
        <w:rPr>
          <w:cs/>
          <w:lang w:bidi="si-LK"/>
        </w:rPr>
        <w:t>උපචාරසමාධියට හෝ අ</w:t>
      </w:r>
      <w:r w:rsidR="004755F7">
        <w:rPr>
          <w:cs/>
          <w:lang w:bidi="si-LK"/>
        </w:rPr>
        <w:t>ර්‍ප</w:t>
      </w:r>
      <w:r w:rsidRPr="00C066C0">
        <w:rPr>
          <w:cs/>
          <w:lang w:bidi="si-LK"/>
        </w:rPr>
        <w:t>ණා</w:t>
      </w:r>
      <w:r w:rsidR="005A33C5">
        <w:rPr>
          <w:cs/>
          <w:lang w:bidi="si-LK"/>
        </w:rPr>
        <w:t>සමාධියට හෝ නො පැමිණ</w:t>
      </w:r>
      <w:r w:rsidR="005A33C5">
        <w:rPr>
          <w:rFonts w:hint="cs"/>
          <w:cs/>
          <w:lang w:bidi="si-LK"/>
        </w:rPr>
        <w:t xml:space="preserve">ීමෙන් </w:t>
      </w:r>
      <w:r w:rsidRPr="00C066C0">
        <w:rPr>
          <w:cs/>
          <w:lang w:bidi="si-LK"/>
        </w:rPr>
        <w:t xml:space="preserve">නන් අරමුණු කරා විසිර ගිය සිත් ඇත්තන් දුරු කිරීම ය </w:t>
      </w:r>
      <w:r w:rsidRPr="005A33C5">
        <w:rPr>
          <w:b/>
          <w:bCs/>
          <w:cs/>
          <w:lang w:bidi="si-LK"/>
        </w:rPr>
        <w:t>අසමාහිතපු</w:t>
      </w:r>
      <w:r w:rsidR="005A33C5" w:rsidRPr="005A33C5">
        <w:rPr>
          <w:rFonts w:hint="cs"/>
          <w:b/>
          <w:bCs/>
          <w:cs/>
          <w:lang w:bidi="si-LK"/>
        </w:rPr>
        <w:t>ග‍්ග</w:t>
      </w:r>
      <w:r w:rsidRPr="005A33C5">
        <w:rPr>
          <w:b/>
          <w:bCs/>
          <w:cs/>
          <w:lang w:bidi="si-LK"/>
        </w:rPr>
        <w:t xml:space="preserve">ලපරිවජ්ජනතා </w:t>
      </w:r>
      <w:r w:rsidRPr="00C066C0">
        <w:rPr>
          <w:cs/>
          <w:lang w:bidi="si-LK"/>
        </w:rPr>
        <w:t xml:space="preserve">නම්. </w:t>
      </w:r>
    </w:p>
    <w:p w14:paraId="06F2DF51" w14:textId="4A6366B0" w:rsidR="008D36CD" w:rsidRDefault="00C066C0" w:rsidP="00DD58DD">
      <w:pPr>
        <w:rPr>
          <w:lang w:bidi="si-LK"/>
        </w:rPr>
      </w:pPr>
      <w:r w:rsidRPr="00C066C0">
        <w:rPr>
          <w:cs/>
          <w:lang w:bidi="si-LK"/>
        </w:rPr>
        <w:t>උපචාරසමාධියට හෝ අ</w:t>
      </w:r>
      <w:r w:rsidR="004755F7">
        <w:rPr>
          <w:cs/>
          <w:lang w:bidi="si-LK"/>
        </w:rPr>
        <w:t>ර්‍ප</w:t>
      </w:r>
      <w:r w:rsidRPr="00C066C0">
        <w:rPr>
          <w:cs/>
          <w:lang w:bidi="si-LK"/>
        </w:rPr>
        <w:t>ණාසමාධියට හෝ පැමිණීමෙන් එකඟ වූ සිත් ඇත්තන් සෙවුම ය</w:t>
      </w:r>
      <w:r w:rsidRPr="00C066C0">
        <w:t xml:space="preserve">, </w:t>
      </w:r>
      <w:r w:rsidRPr="008D36CD">
        <w:rPr>
          <w:b/>
          <w:bCs/>
          <w:cs/>
          <w:lang w:bidi="si-LK"/>
        </w:rPr>
        <w:t>සමාහිතපු</w:t>
      </w:r>
      <w:r w:rsidR="008D36CD" w:rsidRPr="008D36CD">
        <w:rPr>
          <w:rFonts w:hint="cs"/>
          <w:b/>
          <w:bCs/>
          <w:cs/>
          <w:lang w:bidi="si-LK"/>
        </w:rPr>
        <w:t>ග‍්ග</w:t>
      </w:r>
      <w:r w:rsidRPr="008D36CD">
        <w:rPr>
          <w:b/>
          <w:bCs/>
          <w:cs/>
          <w:lang w:bidi="si-LK"/>
        </w:rPr>
        <w:t>ල</w:t>
      </w:r>
      <w:r w:rsidR="008D36CD" w:rsidRPr="008D36CD">
        <w:rPr>
          <w:rFonts w:hint="cs"/>
          <w:b/>
          <w:bCs/>
          <w:cs/>
          <w:lang w:bidi="si-LK"/>
        </w:rPr>
        <w:t>ෙස</w:t>
      </w:r>
      <w:r w:rsidRPr="008D36CD">
        <w:rPr>
          <w:b/>
          <w:bCs/>
          <w:cs/>
          <w:lang w:bidi="si-LK"/>
        </w:rPr>
        <w:t>වනනා</w:t>
      </w:r>
      <w:r w:rsidRPr="008D36CD">
        <w:rPr>
          <w:b/>
          <w:bCs/>
        </w:rPr>
        <w:t>,</w:t>
      </w:r>
      <w:r w:rsidRPr="00C066C0">
        <w:t xml:space="preserve"> </w:t>
      </w:r>
      <w:r w:rsidRPr="00C066C0">
        <w:rPr>
          <w:cs/>
          <w:lang w:bidi="si-LK"/>
        </w:rPr>
        <w:t xml:space="preserve">යි කීයේ. </w:t>
      </w:r>
    </w:p>
    <w:p w14:paraId="2E6DCBE4" w14:textId="69DC25FD" w:rsidR="00C066C0" w:rsidRPr="00C066C0" w:rsidRDefault="003E6E91" w:rsidP="00DD58DD">
      <w:r>
        <w:rPr>
          <w:b/>
          <w:bCs/>
        </w:rPr>
        <w:t>‘</w:t>
      </w:r>
      <w:r w:rsidR="00C066C0" w:rsidRPr="008D36CD">
        <w:rPr>
          <w:b/>
          <w:bCs/>
          <w:cs/>
          <w:lang w:bidi="si-LK"/>
        </w:rPr>
        <w:t>රූපී රූපානි පස්සති</w:t>
      </w:r>
      <w:r w:rsidR="00C066C0" w:rsidRPr="008D36CD">
        <w:rPr>
          <w:b/>
          <w:bCs/>
        </w:rPr>
        <w:t>,</w:t>
      </w:r>
      <w:r w:rsidR="00C066C0" w:rsidRPr="00C066C0">
        <w:t xml:space="preserve"> </w:t>
      </w:r>
      <w:r w:rsidR="008D36CD">
        <w:rPr>
          <w:cs/>
          <w:lang w:bidi="si-LK"/>
        </w:rPr>
        <w:t>යනාද</w:t>
      </w:r>
      <w:r w:rsidR="008D36CD">
        <w:rPr>
          <w:rFonts w:hint="cs"/>
          <w:cs/>
          <w:lang w:bidi="si-LK"/>
        </w:rPr>
        <w:t>ී</w:t>
      </w:r>
      <w:r w:rsidR="00C066C0" w:rsidRPr="00C066C0">
        <w:rPr>
          <w:cs/>
          <w:lang w:bidi="si-LK"/>
        </w:rPr>
        <w:t xml:space="preserve">න් </w:t>
      </w:r>
      <w:r w:rsidR="00CB03F7">
        <w:rPr>
          <w:cs/>
          <w:lang w:bidi="si-LK"/>
        </w:rPr>
        <w:t>දේශනා</w:t>
      </w:r>
      <w:r w:rsidR="00C066C0" w:rsidRPr="00C066C0">
        <w:rPr>
          <w:cs/>
          <w:lang w:bidi="si-LK"/>
        </w:rPr>
        <w:t>වෙහි ආවෝය ඣානවිමොක්ඛයෝ. අට දෙනෙකි</w:t>
      </w:r>
      <w:r w:rsidR="008D36CD">
        <w:rPr>
          <w:rFonts w:hint="cs"/>
          <w:cs/>
          <w:lang w:bidi="si-LK"/>
        </w:rPr>
        <w:t xml:space="preserve"> </w:t>
      </w:r>
      <w:r w:rsidR="00C066C0" w:rsidRPr="00C066C0">
        <w:rPr>
          <w:cs/>
          <w:lang w:bidi="si-LK"/>
        </w:rPr>
        <w:t>ඔවුහු</w:t>
      </w:r>
      <w:r w:rsidR="008D36CD">
        <w:rPr>
          <w:rFonts w:hint="cs"/>
          <w:cs/>
          <w:lang w:bidi="si-LK"/>
        </w:rPr>
        <w:t>.</w:t>
      </w:r>
      <w:r w:rsidR="00C066C0" w:rsidRPr="00C066C0">
        <w:rPr>
          <w:cs/>
          <w:lang w:bidi="si-LK"/>
        </w:rPr>
        <w:t xml:space="preserve"> කෙලෙසුන්ගෙන් වික්ඛ</w:t>
      </w:r>
      <w:r w:rsidR="008D36CD">
        <w:rPr>
          <w:rFonts w:hint="cs"/>
          <w:cs/>
          <w:lang w:bidi="si-LK"/>
        </w:rPr>
        <w:t>ම‍්භ</w:t>
      </w:r>
      <w:r w:rsidR="00C066C0" w:rsidRPr="00C066C0">
        <w:rPr>
          <w:cs/>
          <w:lang w:bidi="si-LK"/>
        </w:rPr>
        <w:t>ණ විසින් මිදීම</w:t>
      </w:r>
      <w:r w:rsidR="00C066C0" w:rsidRPr="00C066C0">
        <w:t xml:space="preserve">, </w:t>
      </w:r>
      <w:r w:rsidR="00C066C0" w:rsidRPr="00C066C0">
        <w:rPr>
          <w:cs/>
          <w:lang w:bidi="si-LK"/>
        </w:rPr>
        <w:t>නීවරණයන්ගෙන් මිදීම</w:t>
      </w:r>
      <w:r w:rsidR="00C066C0" w:rsidRPr="00C066C0">
        <w:t xml:space="preserve">, </w:t>
      </w:r>
      <w:r w:rsidR="00C066C0" w:rsidRPr="008D36CD">
        <w:rPr>
          <w:b/>
          <w:bCs/>
          <w:cs/>
          <w:lang w:bidi="si-LK"/>
        </w:rPr>
        <w:t>විමොක්ඛ</w:t>
      </w:r>
      <w:r w:rsidR="00C066C0" w:rsidRPr="00C066C0">
        <w:rPr>
          <w:cs/>
          <w:lang w:bidi="si-LK"/>
        </w:rPr>
        <w:t xml:space="preserve"> නමි. ප්‍රථමධ්‍යනාදිය</w:t>
      </w:r>
      <w:r w:rsidR="00C066C0" w:rsidRPr="00C066C0">
        <w:t xml:space="preserve">, </w:t>
      </w:r>
      <w:r w:rsidR="00C066C0" w:rsidRPr="00C066C0">
        <w:rPr>
          <w:cs/>
          <w:lang w:bidi="si-LK"/>
        </w:rPr>
        <w:t>විරුද්ධධ</w:t>
      </w:r>
      <w:r w:rsidR="00983463">
        <w:rPr>
          <w:cs/>
          <w:lang w:bidi="si-LK"/>
        </w:rPr>
        <w:t>ර්‍ම</w:t>
      </w:r>
      <w:r w:rsidR="00C066C0" w:rsidRPr="00C066C0">
        <w:rPr>
          <w:cs/>
          <w:lang w:bidi="si-LK"/>
        </w:rPr>
        <w:t>ය</w:t>
      </w:r>
      <w:r w:rsidR="008D36CD">
        <w:rPr>
          <w:rFonts w:hint="cs"/>
          <w:cs/>
          <w:lang w:bidi="si-LK"/>
        </w:rPr>
        <w:t>න්</w:t>
      </w:r>
      <w:r w:rsidR="00C066C0" w:rsidRPr="00C066C0">
        <w:rPr>
          <w:cs/>
          <w:lang w:bidi="si-LK"/>
        </w:rPr>
        <w:t xml:space="preserve">ගෙන් මොනවට මිදුන බැවින් </w:t>
      </w:r>
      <w:r w:rsidR="00C066C0" w:rsidRPr="008D36CD">
        <w:rPr>
          <w:cs/>
          <w:lang w:bidi="si-LK"/>
        </w:rPr>
        <w:t>ධ</w:t>
      </w:r>
      <w:r w:rsidR="008D36CD" w:rsidRPr="008D36CD">
        <w:rPr>
          <w:rFonts w:hint="cs"/>
          <w:cs/>
          <w:lang w:bidi="si-LK"/>
        </w:rPr>
        <w:t>්‍යා</w:t>
      </w:r>
      <w:r w:rsidR="00C066C0" w:rsidRPr="008D36CD">
        <w:rPr>
          <w:cs/>
          <w:lang w:bidi="si-LK"/>
        </w:rPr>
        <w:t>නවි</w:t>
      </w:r>
      <w:r w:rsidR="007D2A97">
        <w:rPr>
          <w:cs/>
          <w:lang w:bidi="si-LK"/>
        </w:rPr>
        <w:t>මෝ</w:t>
      </w:r>
      <w:r w:rsidR="00022B53">
        <w:rPr>
          <w:cs/>
          <w:lang w:bidi="si-LK"/>
        </w:rPr>
        <w:t>ක්‍ෂ</w:t>
      </w:r>
      <w:r w:rsidR="00C066C0" w:rsidRPr="00C066C0">
        <w:rPr>
          <w:cs/>
          <w:lang w:bidi="si-LK"/>
        </w:rPr>
        <w:t xml:space="preserve"> නමි. ඔවුන් පිළිබඳ වැඩීම</w:t>
      </w:r>
      <w:r w:rsidR="00C066C0" w:rsidRPr="00C066C0">
        <w:t xml:space="preserve">, </w:t>
      </w:r>
      <w:r w:rsidR="00C066C0" w:rsidRPr="00C066C0">
        <w:rPr>
          <w:cs/>
          <w:lang w:bidi="si-LK"/>
        </w:rPr>
        <w:t xml:space="preserve">ඔවුනට </w:t>
      </w:r>
      <w:r w:rsidR="008D36CD">
        <w:rPr>
          <w:cs/>
          <w:lang w:bidi="si-LK"/>
        </w:rPr>
        <w:t>පැමිණ</w:t>
      </w:r>
      <w:r w:rsidR="008D36CD">
        <w:rPr>
          <w:rFonts w:hint="cs"/>
          <w:cs/>
          <w:lang w:bidi="si-LK"/>
        </w:rPr>
        <w:t>ී</w:t>
      </w:r>
      <w:r w:rsidR="00C066C0" w:rsidRPr="00C066C0">
        <w:rPr>
          <w:cs/>
          <w:lang w:bidi="si-LK"/>
        </w:rPr>
        <w:t>ම</w:t>
      </w:r>
      <w:r w:rsidR="00C066C0" w:rsidRPr="00C066C0">
        <w:t xml:space="preserve">, </w:t>
      </w:r>
      <w:r w:rsidR="00C066C0" w:rsidRPr="00C066C0">
        <w:rPr>
          <w:cs/>
          <w:lang w:bidi="si-LK"/>
        </w:rPr>
        <w:t>ඉටීම</w:t>
      </w:r>
      <w:r w:rsidR="00C066C0" w:rsidRPr="00C066C0">
        <w:t xml:space="preserve">, </w:t>
      </w:r>
      <w:r w:rsidR="00C066C0" w:rsidRPr="00C066C0">
        <w:rPr>
          <w:cs/>
          <w:lang w:bidi="si-LK"/>
        </w:rPr>
        <w:t>නැගිටීම</w:t>
      </w:r>
      <w:r w:rsidR="00C066C0" w:rsidRPr="00C066C0">
        <w:t xml:space="preserve">, </w:t>
      </w:r>
      <w:r w:rsidR="00C066C0" w:rsidRPr="00C066C0">
        <w:rPr>
          <w:cs/>
          <w:lang w:bidi="si-LK"/>
        </w:rPr>
        <w:t>කෙලෙසීම</w:t>
      </w:r>
      <w:r w:rsidR="00C066C0" w:rsidRPr="00C066C0">
        <w:t xml:space="preserve">, </w:t>
      </w:r>
      <w:r w:rsidR="00C066C0" w:rsidRPr="00C066C0">
        <w:rPr>
          <w:cs/>
          <w:lang w:bidi="si-LK"/>
        </w:rPr>
        <w:t>පිරිසිදුකිරීම</w:t>
      </w:r>
      <w:r w:rsidR="00C066C0" w:rsidRPr="00C066C0">
        <w:t xml:space="preserve">, </w:t>
      </w:r>
      <w:r w:rsidR="00C066C0" w:rsidRPr="00C066C0">
        <w:rPr>
          <w:cs/>
          <w:lang w:bidi="si-LK"/>
        </w:rPr>
        <w:t xml:space="preserve">මෙසේ මෙසේය යි නිතර </w:t>
      </w:r>
      <w:r w:rsidR="009D49C6">
        <w:rPr>
          <w:cs/>
          <w:lang w:bidi="si-LK"/>
        </w:rPr>
        <w:t>ප්‍රත්‍යවේ</w:t>
      </w:r>
      <w:r w:rsidR="00022B53">
        <w:rPr>
          <w:cs/>
          <w:lang w:bidi="si-LK"/>
        </w:rPr>
        <w:t>ක්‍ෂා</w:t>
      </w:r>
      <w:r w:rsidR="00C066C0" w:rsidRPr="00C066C0">
        <w:rPr>
          <w:cs/>
          <w:lang w:bidi="si-LK"/>
        </w:rPr>
        <w:t xml:space="preserve"> කිරීම</w:t>
      </w:r>
      <w:r w:rsidR="00C066C0" w:rsidRPr="00C066C0">
        <w:t xml:space="preserve">, </w:t>
      </w:r>
      <w:r w:rsidR="00C066C0" w:rsidRPr="008D36CD">
        <w:rPr>
          <w:b/>
          <w:bCs/>
          <w:cs/>
          <w:lang w:bidi="si-LK"/>
        </w:rPr>
        <w:t>ඣානවිමො</w:t>
      </w:r>
      <w:r w:rsidR="008D36CD" w:rsidRPr="008D36CD">
        <w:rPr>
          <w:rFonts w:hint="cs"/>
          <w:b/>
          <w:bCs/>
          <w:cs/>
          <w:lang w:bidi="si-LK"/>
        </w:rPr>
        <w:t>ක‍්ඛ</w:t>
      </w:r>
      <w:r w:rsidR="00C066C0" w:rsidRPr="008D36CD">
        <w:rPr>
          <w:b/>
          <w:bCs/>
          <w:cs/>
          <w:lang w:bidi="si-LK"/>
        </w:rPr>
        <w:t>පච</w:t>
      </w:r>
      <w:r w:rsidR="008D36CD" w:rsidRPr="008D36CD">
        <w:rPr>
          <w:rFonts w:hint="cs"/>
          <w:b/>
          <w:bCs/>
          <w:cs/>
          <w:lang w:bidi="si-LK"/>
        </w:rPr>
        <w:t>්</w:t>
      </w:r>
      <w:r w:rsidR="00C066C0" w:rsidRPr="008D36CD">
        <w:rPr>
          <w:b/>
          <w:bCs/>
          <w:cs/>
          <w:lang w:bidi="si-LK"/>
        </w:rPr>
        <w:t>චවෙක්ඛණ</w:t>
      </w:r>
      <w:r w:rsidR="008D36CD" w:rsidRPr="008D36CD">
        <w:rPr>
          <w:rFonts w:hint="cs"/>
          <w:b/>
          <w:bCs/>
          <w:cs/>
          <w:lang w:bidi="si-LK"/>
        </w:rPr>
        <w:t>තා</w:t>
      </w:r>
      <w:r w:rsidR="00C066C0" w:rsidRPr="008D36CD">
        <w:rPr>
          <w:b/>
          <w:bCs/>
          <w:cs/>
          <w:lang w:bidi="si-LK"/>
        </w:rPr>
        <w:t xml:space="preserve"> </w:t>
      </w:r>
      <w:r w:rsidR="00C066C0" w:rsidRPr="00C066C0">
        <w:rPr>
          <w:cs/>
          <w:lang w:bidi="si-LK"/>
        </w:rPr>
        <w:t>නම් වී. අ</w:t>
      </w:r>
      <w:r w:rsidR="00FE1A0E">
        <w:rPr>
          <w:rFonts w:hint="cs"/>
          <w:cs/>
          <w:lang w:bidi="si-LK"/>
        </w:rPr>
        <w:t>ර්‍හ</w:t>
      </w:r>
      <w:r w:rsidR="008D36CD">
        <w:rPr>
          <w:rFonts w:hint="cs"/>
          <w:cs/>
          <w:lang w:bidi="si-LK"/>
        </w:rPr>
        <w:t>න්</w:t>
      </w:r>
      <w:r w:rsidR="00C066C0" w:rsidRPr="00C066C0">
        <w:rPr>
          <w:cs/>
          <w:lang w:bidi="si-LK"/>
        </w:rPr>
        <w:t>මා</w:t>
      </w:r>
      <w:r w:rsidR="00983463">
        <w:rPr>
          <w:cs/>
          <w:lang w:bidi="si-LK"/>
        </w:rPr>
        <w:t>ර්‍ග</w:t>
      </w:r>
      <w:r w:rsidR="00C066C0" w:rsidRPr="00C066C0">
        <w:rPr>
          <w:cs/>
          <w:lang w:bidi="si-LK"/>
        </w:rPr>
        <w:t>ය හා නි</w:t>
      </w:r>
      <w:r w:rsidR="00FB08C1">
        <w:rPr>
          <w:cs/>
          <w:lang w:bidi="si-LK"/>
        </w:rPr>
        <w:t>ර්‍වා</w:t>
      </w:r>
      <w:r w:rsidR="00C066C0" w:rsidRPr="00C066C0">
        <w:rPr>
          <w:cs/>
          <w:lang w:bidi="si-LK"/>
        </w:rPr>
        <w:t>ණය වි</w:t>
      </w:r>
      <w:r w:rsidR="007D2A97">
        <w:rPr>
          <w:cs/>
          <w:lang w:bidi="si-LK"/>
        </w:rPr>
        <w:t>මෝ</w:t>
      </w:r>
      <w:r w:rsidR="00022B53">
        <w:rPr>
          <w:cs/>
          <w:lang w:bidi="si-LK"/>
        </w:rPr>
        <w:t>ක්‍ෂ</w:t>
      </w:r>
      <w:r w:rsidR="00C066C0" w:rsidRPr="00C066C0">
        <w:rPr>
          <w:cs/>
          <w:lang w:bidi="si-LK"/>
        </w:rPr>
        <w:t xml:space="preserve">නාමයෙන් කිය වේ. ඒ මෙහිලා අභිමත නො වේ. </w:t>
      </w:r>
    </w:p>
    <w:p w14:paraId="4533BCC6" w14:textId="3783F026" w:rsidR="00C066C0" w:rsidRPr="00C066C0" w:rsidRDefault="00C066C0" w:rsidP="00DD58DD">
      <w:r w:rsidRPr="00C066C0">
        <w:rPr>
          <w:cs/>
          <w:lang w:bidi="si-LK"/>
        </w:rPr>
        <w:t>ඉදීම් සිටීම් ඈ හැම ඉරියව්වෙහි සමාධිසම්</w:t>
      </w:r>
      <w:r w:rsidR="008D36CD">
        <w:rPr>
          <w:rFonts w:hint="cs"/>
          <w:cs/>
          <w:lang w:bidi="si-LK"/>
        </w:rPr>
        <w:t>බො</w:t>
      </w:r>
      <w:r w:rsidR="00D45068">
        <w:rPr>
          <w:rFonts w:hint="cs"/>
          <w:cs/>
          <w:lang w:bidi="si-LK"/>
        </w:rPr>
        <w:t>ද්ධ්‍ය</w:t>
      </w:r>
      <w:r w:rsidR="008D36CD">
        <w:rPr>
          <w:rFonts w:hint="cs"/>
          <w:cs/>
          <w:lang w:bidi="si-LK"/>
        </w:rPr>
        <w:t>ඞ්</w:t>
      </w:r>
      <w:r w:rsidRPr="00C066C0">
        <w:rPr>
          <w:cs/>
          <w:lang w:bidi="si-LK"/>
        </w:rPr>
        <w:t>ගය ඉපදවීමට නැමී සිටිබව</w:t>
      </w:r>
      <w:r w:rsidRPr="00C066C0">
        <w:t xml:space="preserve">, </w:t>
      </w:r>
      <w:r w:rsidRPr="00C066C0">
        <w:rPr>
          <w:cs/>
          <w:lang w:bidi="si-LK"/>
        </w:rPr>
        <w:t>එයට බර ව සිටිබව</w:t>
      </w:r>
      <w:r w:rsidRPr="00C066C0">
        <w:t xml:space="preserve">, </w:t>
      </w:r>
      <w:r w:rsidRPr="00C066C0">
        <w:rPr>
          <w:cs/>
          <w:lang w:bidi="si-LK"/>
        </w:rPr>
        <w:t>තදබි</w:t>
      </w:r>
      <w:r w:rsidR="008D36CD">
        <w:rPr>
          <w:rFonts w:hint="cs"/>
          <w:cs/>
          <w:lang w:bidi="si-LK"/>
        </w:rPr>
        <w:t>ධි</w:t>
      </w:r>
      <w:r w:rsidRPr="00C066C0">
        <w:rPr>
          <w:cs/>
          <w:lang w:bidi="si-LK"/>
        </w:rPr>
        <w:t xml:space="preserve">මුත්තතා නම් වේ. </w:t>
      </w:r>
    </w:p>
    <w:p w14:paraId="6CDDD4B0" w14:textId="6BD2868B" w:rsidR="00C066C0" w:rsidRPr="00C066C0" w:rsidRDefault="00C066C0" w:rsidP="00DD58DD">
      <w:r w:rsidRPr="00C066C0">
        <w:rPr>
          <w:cs/>
          <w:lang w:bidi="si-LK"/>
        </w:rPr>
        <w:t>මෙ කියූ හේතූන් නිසා පහළ වූ සමාධිසම්බො</w:t>
      </w:r>
      <w:r w:rsidR="00F6628A">
        <w:rPr>
          <w:rFonts w:hint="cs"/>
          <w:cs/>
          <w:lang w:bidi="si-LK"/>
        </w:rPr>
        <w:t>ද්</w:t>
      </w:r>
      <w:r w:rsidR="00F6628A">
        <w:rPr>
          <w:cs/>
          <w:lang w:bidi="si-LK"/>
        </w:rPr>
        <w:t>ධ්‍ය</w:t>
      </w:r>
      <w:r w:rsidR="00F6628A">
        <w:rPr>
          <w:rFonts w:hint="cs"/>
          <w:cs/>
          <w:lang w:bidi="si-LK"/>
        </w:rPr>
        <w:t>ඞ්</w:t>
      </w:r>
      <w:r w:rsidRPr="00C066C0">
        <w:rPr>
          <w:cs/>
          <w:lang w:bidi="si-LK"/>
        </w:rPr>
        <w:t>ගය මුදුන් පත් වනුයේ අ</w:t>
      </w:r>
      <w:r w:rsidR="00FE1A0E">
        <w:rPr>
          <w:rFonts w:hint="cs"/>
          <w:cs/>
          <w:lang w:bidi="si-LK"/>
        </w:rPr>
        <w:t>ර්‍හ</w:t>
      </w:r>
      <w:r w:rsidR="00F6628A">
        <w:rPr>
          <w:rFonts w:hint="cs"/>
          <w:cs/>
          <w:lang w:bidi="si-LK"/>
        </w:rPr>
        <w:t>න්</w:t>
      </w:r>
      <w:r w:rsidRPr="00C066C0">
        <w:rPr>
          <w:cs/>
          <w:lang w:bidi="si-LK"/>
        </w:rPr>
        <w:t>මා</w:t>
      </w:r>
      <w:r w:rsidR="00983463">
        <w:rPr>
          <w:cs/>
          <w:lang w:bidi="si-LK"/>
        </w:rPr>
        <w:t>ර්‍ග</w:t>
      </w:r>
      <w:r w:rsidRPr="00C066C0">
        <w:rPr>
          <w:cs/>
          <w:lang w:bidi="si-LK"/>
        </w:rPr>
        <w:t>යෙ</w:t>
      </w:r>
      <w:r w:rsidR="00F6628A">
        <w:rPr>
          <w:rFonts w:hint="cs"/>
          <w:cs/>
          <w:lang w:bidi="si-LK"/>
        </w:rPr>
        <w:t>නි.</w:t>
      </w:r>
      <w:r w:rsidRPr="00C066C0">
        <w:rPr>
          <w:cs/>
          <w:lang w:bidi="si-LK"/>
        </w:rPr>
        <w:t xml:space="preserve"> </w:t>
      </w:r>
    </w:p>
    <w:p w14:paraId="15355F33" w14:textId="2A72B689" w:rsidR="00C066C0" w:rsidRPr="00C066C0" w:rsidRDefault="00DD58DD" w:rsidP="00DD58DD">
      <w:r>
        <w:rPr>
          <w:b/>
          <w:bCs/>
          <w:lang w:bidi="si-LK"/>
        </w:rPr>
        <w:t>“</w:t>
      </w:r>
      <w:r w:rsidR="00F6628A" w:rsidRPr="00DB7CBF">
        <w:rPr>
          <w:rFonts w:hint="cs"/>
          <w:b/>
          <w:bCs/>
          <w:cs/>
          <w:lang w:bidi="si-LK"/>
        </w:rPr>
        <w:t>පඤ‍්ච ධම‍්මා</w:t>
      </w:r>
      <w:r w:rsidR="00C066C0" w:rsidRPr="00DB7CBF">
        <w:rPr>
          <w:b/>
          <w:bCs/>
          <w:cs/>
          <w:lang w:bidi="si-LK"/>
        </w:rPr>
        <w:t xml:space="preserve"> උපෙක්ඛාසම්බොජ</w:t>
      </w:r>
      <w:r w:rsidR="00F6628A" w:rsidRPr="00DB7CBF">
        <w:rPr>
          <w:rFonts w:hint="cs"/>
          <w:b/>
          <w:bCs/>
          <w:cs/>
          <w:lang w:bidi="si-LK"/>
        </w:rPr>
        <w:t>්</w:t>
      </w:r>
      <w:r w:rsidR="00C066C0" w:rsidRPr="00DB7CBF">
        <w:rPr>
          <w:b/>
          <w:bCs/>
          <w:cs/>
          <w:lang w:bidi="si-LK"/>
        </w:rPr>
        <w:t>ඣ</w:t>
      </w:r>
      <w:r w:rsidR="00F6628A" w:rsidRPr="00DB7CBF">
        <w:rPr>
          <w:rFonts w:hint="cs"/>
          <w:b/>
          <w:bCs/>
          <w:cs/>
          <w:lang w:bidi="si-LK"/>
        </w:rPr>
        <w:t>ඞ්</w:t>
      </w:r>
      <w:r w:rsidR="00C066C0" w:rsidRPr="00DB7CBF">
        <w:rPr>
          <w:b/>
          <w:bCs/>
          <w:cs/>
          <w:lang w:bidi="si-LK"/>
        </w:rPr>
        <w:t>ග</w:t>
      </w:r>
      <w:r w:rsidR="00F6628A" w:rsidRPr="00DB7CBF">
        <w:rPr>
          <w:rFonts w:hint="cs"/>
          <w:b/>
          <w:bCs/>
          <w:cs/>
          <w:lang w:bidi="si-LK"/>
        </w:rPr>
        <w:t>ස්</w:t>
      </w:r>
      <w:r w:rsidR="00C066C0" w:rsidRPr="00DB7CBF">
        <w:rPr>
          <w:b/>
          <w:bCs/>
          <w:cs/>
          <w:lang w:bidi="si-LK"/>
        </w:rPr>
        <w:t>ස උ</w:t>
      </w:r>
      <w:r w:rsidR="00F6628A" w:rsidRPr="00DB7CBF">
        <w:rPr>
          <w:rFonts w:hint="cs"/>
          <w:b/>
          <w:bCs/>
          <w:cs/>
          <w:lang w:bidi="si-LK"/>
        </w:rPr>
        <w:t>ප්</w:t>
      </w:r>
      <w:r w:rsidR="00C066C0" w:rsidRPr="00DB7CBF">
        <w:rPr>
          <w:b/>
          <w:bCs/>
          <w:cs/>
          <w:lang w:bidi="si-LK"/>
        </w:rPr>
        <w:t>පාදාය සංවත්ත</w:t>
      </w:r>
      <w:r w:rsidR="00F6628A" w:rsidRPr="00DB7CBF">
        <w:rPr>
          <w:rFonts w:hint="cs"/>
          <w:b/>
          <w:bCs/>
          <w:cs/>
          <w:lang w:bidi="si-LK"/>
        </w:rPr>
        <w:t>න්</w:t>
      </w:r>
      <w:r w:rsidR="00C066C0" w:rsidRPr="00DB7CBF">
        <w:rPr>
          <w:b/>
          <w:bCs/>
          <w:cs/>
          <w:lang w:bidi="si-LK"/>
        </w:rPr>
        <w:t>ති</w:t>
      </w:r>
      <w:r w:rsidR="00C066C0" w:rsidRPr="00DB7CBF">
        <w:rPr>
          <w:b/>
          <w:bCs/>
        </w:rPr>
        <w:t xml:space="preserve">, </w:t>
      </w:r>
      <w:r w:rsidR="00C066C0" w:rsidRPr="00DB7CBF">
        <w:rPr>
          <w:b/>
          <w:bCs/>
          <w:cs/>
          <w:lang w:bidi="si-LK"/>
        </w:rPr>
        <w:t>ස</w:t>
      </w:r>
      <w:r w:rsidR="00F6628A" w:rsidRPr="00DB7CBF">
        <w:rPr>
          <w:rFonts w:hint="cs"/>
          <w:b/>
          <w:bCs/>
          <w:cs/>
          <w:lang w:bidi="si-LK"/>
        </w:rPr>
        <w:t>ත‍්ත</w:t>
      </w:r>
      <w:r w:rsidR="00C066C0" w:rsidRPr="00DB7CBF">
        <w:rPr>
          <w:b/>
          <w:bCs/>
          <w:cs/>
          <w:lang w:bidi="si-LK"/>
        </w:rPr>
        <w:t>මජ</w:t>
      </w:r>
      <w:r w:rsidR="00F6628A" w:rsidRPr="00DB7CBF">
        <w:rPr>
          <w:rFonts w:hint="cs"/>
          <w:b/>
          <w:bCs/>
          <w:cs/>
          <w:lang w:bidi="si-LK"/>
        </w:rPr>
        <w:t>්</w:t>
      </w:r>
      <w:r w:rsidR="00C066C0" w:rsidRPr="00DB7CBF">
        <w:rPr>
          <w:b/>
          <w:bCs/>
          <w:cs/>
          <w:lang w:bidi="si-LK"/>
        </w:rPr>
        <w:t>ඣ</w:t>
      </w:r>
      <w:r w:rsidR="00F6628A" w:rsidRPr="00DB7CBF">
        <w:rPr>
          <w:rFonts w:hint="cs"/>
          <w:b/>
          <w:bCs/>
          <w:cs/>
          <w:lang w:bidi="si-LK"/>
        </w:rPr>
        <w:t>ත‍්ත</w:t>
      </w:r>
      <w:r w:rsidR="00C066C0" w:rsidRPr="00DB7CBF">
        <w:rPr>
          <w:b/>
          <w:bCs/>
          <w:cs/>
          <w:lang w:bidi="si-LK"/>
        </w:rPr>
        <w:t>තා</w:t>
      </w:r>
      <w:r w:rsidR="00C066C0" w:rsidRPr="00DB7CBF">
        <w:rPr>
          <w:b/>
          <w:bCs/>
        </w:rPr>
        <w:t xml:space="preserve">, </w:t>
      </w:r>
      <w:r w:rsidR="00C066C0" w:rsidRPr="00DB7CBF">
        <w:rPr>
          <w:b/>
          <w:bCs/>
          <w:cs/>
          <w:lang w:bidi="si-LK"/>
        </w:rPr>
        <w:t>ස</w:t>
      </w:r>
      <w:r w:rsidR="00F6628A" w:rsidRPr="00DB7CBF">
        <w:rPr>
          <w:rFonts w:hint="cs"/>
          <w:b/>
          <w:bCs/>
          <w:cs/>
          <w:lang w:bidi="si-LK"/>
        </w:rPr>
        <w:t>ඞ‍්ඛාර</w:t>
      </w:r>
      <w:r w:rsidR="00C066C0" w:rsidRPr="00DB7CBF">
        <w:rPr>
          <w:b/>
          <w:bCs/>
          <w:cs/>
          <w:lang w:bidi="si-LK"/>
        </w:rPr>
        <w:t>මජ</w:t>
      </w:r>
      <w:r w:rsidR="00F6628A" w:rsidRPr="00DB7CBF">
        <w:rPr>
          <w:rFonts w:hint="cs"/>
          <w:b/>
          <w:bCs/>
          <w:cs/>
          <w:lang w:bidi="si-LK"/>
        </w:rPr>
        <w:t>්</w:t>
      </w:r>
      <w:r w:rsidR="00C066C0" w:rsidRPr="00DB7CBF">
        <w:rPr>
          <w:b/>
          <w:bCs/>
          <w:cs/>
          <w:lang w:bidi="si-LK"/>
        </w:rPr>
        <w:t>ඣ</w:t>
      </w:r>
      <w:r w:rsidR="00F6628A" w:rsidRPr="00DB7CBF">
        <w:rPr>
          <w:rFonts w:hint="cs"/>
          <w:b/>
          <w:bCs/>
          <w:cs/>
          <w:lang w:bidi="si-LK"/>
        </w:rPr>
        <w:t>ත‍්ත</w:t>
      </w:r>
      <w:r w:rsidR="00C066C0" w:rsidRPr="00DB7CBF">
        <w:rPr>
          <w:b/>
          <w:bCs/>
          <w:cs/>
          <w:lang w:bidi="si-LK"/>
        </w:rPr>
        <w:t>තා</w:t>
      </w:r>
      <w:r w:rsidR="00C066C0" w:rsidRPr="00DB7CBF">
        <w:rPr>
          <w:b/>
          <w:bCs/>
        </w:rPr>
        <w:t xml:space="preserve">, </w:t>
      </w:r>
      <w:r w:rsidR="00C066C0" w:rsidRPr="00DB7CBF">
        <w:rPr>
          <w:b/>
          <w:bCs/>
          <w:cs/>
          <w:lang w:bidi="si-LK"/>
        </w:rPr>
        <w:t>ස</w:t>
      </w:r>
      <w:r w:rsidR="00F6628A" w:rsidRPr="00DB7CBF">
        <w:rPr>
          <w:rFonts w:hint="cs"/>
          <w:b/>
          <w:bCs/>
          <w:cs/>
          <w:lang w:bidi="si-LK"/>
        </w:rPr>
        <w:t>ත්</w:t>
      </w:r>
      <w:r w:rsidR="00C066C0" w:rsidRPr="00DB7CBF">
        <w:rPr>
          <w:b/>
          <w:bCs/>
          <w:cs/>
          <w:lang w:bidi="si-LK"/>
        </w:rPr>
        <w:t>ත</w:t>
      </w:r>
      <w:r w:rsidR="00F6628A" w:rsidRPr="00DB7CBF">
        <w:rPr>
          <w:rFonts w:hint="cs"/>
          <w:b/>
          <w:bCs/>
          <w:cs/>
          <w:lang w:bidi="si-LK"/>
        </w:rPr>
        <w:t>සඞ්ඛා</w:t>
      </w:r>
      <w:r w:rsidR="00C066C0" w:rsidRPr="00DB7CBF">
        <w:rPr>
          <w:b/>
          <w:bCs/>
          <w:cs/>
          <w:lang w:bidi="si-LK"/>
        </w:rPr>
        <w:t>ර</w:t>
      </w:r>
      <w:r w:rsidR="00F6628A" w:rsidRPr="00DB7CBF">
        <w:rPr>
          <w:rFonts w:hint="cs"/>
          <w:b/>
          <w:bCs/>
          <w:cs/>
          <w:lang w:bidi="si-LK"/>
        </w:rPr>
        <w:t>කෙලා</w:t>
      </w:r>
      <w:r w:rsidR="00C066C0" w:rsidRPr="00DB7CBF">
        <w:rPr>
          <w:b/>
          <w:bCs/>
          <w:cs/>
          <w:lang w:bidi="si-LK"/>
        </w:rPr>
        <w:t>යනපු</w:t>
      </w:r>
      <w:r w:rsidR="00F6628A" w:rsidRPr="00DB7CBF">
        <w:rPr>
          <w:rFonts w:hint="cs"/>
          <w:b/>
          <w:bCs/>
          <w:cs/>
          <w:lang w:bidi="si-LK"/>
        </w:rPr>
        <w:t>ග‍්ගල</w:t>
      </w:r>
      <w:r w:rsidR="00C066C0" w:rsidRPr="00DB7CBF">
        <w:rPr>
          <w:b/>
          <w:bCs/>
          <w:cs/>
          <w:lang w:bidi="si-LK"/>
        </w:rPr>
        <w:t>පරිව</w:t>
      </w:r>
      <w:r w:rsidR="00F6628A" w:rsidRPr="00DB7CBF">
        <w:rPr>
          <w:rFonts w:hint="cs"/>
          <w:b/>
          <w:bCs/>
          <w:cs/>
          <w:lang w:bidi="si-LK"/>
        </w:rPr>
        <w:t>ජ්ජ</w:t>
      </w:r>
      <w:r w:rsidR="00C066C0" w:rsidRPr="00DB7CBF">
        <w:rPr>
          <w:b/>
          <w:bCs/>
          <w:cs/>
          <w:lang w:bidi="si-LK"/>
        </w:rPr>
        <w:t>නතා</w:t>
      </w:r>
      <w:r w:rsidR="00C066C0" w:rsidRPr="00DB7CBF">
        <w:rPr>
          <w:b/>
          <w:bCs/>
        </w:rPr>
        <w:t xml:space="preserve">, </w:t>
      </w:r>
      <w:r w:rsidR="00C066C0" w:rsidRPr="00DB7CBF">
        <w:rPr>
          <w:b/>
          <w:bCs/>
          <w:cs/>
          <w:lang w:bidi="si-LK"/>
        </w:rPr>
        <w:t>සත්ත</w:t>
      </w:r>
      <w:r w:rsidR="00B73D5D" w:rsidRPr="00DB7CBF">
        <w:rPr>
          <w:rFonts w:hint="cs"/>
          <w:b/>
          <w:bCs/>
          <w:cs/>
          <w:lang w:bidi="si-LK"/>
        </w:rPr>
        <w:t>සං</w:t>
      </w:r>
      <w:r w:rsidR="00C066C0" w:rsidRPr="00DB7CBF">
        <w:rPr>
          <w:b/>
          <w:bCs/>
          <w:cs/>
          <w:lang w:bidi="si-LK"/>
        </w:rPr>
        <w:t>ඛාරමජ</w:t>
      </w:r>
      <w:r w:rsidR="00DB7CBF" w:rsidRPr="00DB7CBF">
        <w:rPr>
          <w:rFonts w:hint="cs"/>
          <w:b/>
          <w:bCs/>
          <w:cs/>
          <w:lang w:bidi="si-LK"/>
        </w:rPr>
        <w:t>්</w:t>
      </w:r>
      <w:r w:rsidR="00C066C0" w:rsidRPr="00DB7CBF">
        <w:rPr>
          <w:b/>
          <w:bCs/>
          <w:cs/>
          <w:lang w:bidi="si-LK"/>
        </w:rPr>
        <w:t>ඣ</w:t>
      </w:r>
      <w:r w:rsidR="00DB7CBF" w:rsidRPr="00DB7CBF">
        <w:rPr>
          <w:rFonts w:hint="cs"/>
          <w:b/>
          <w:bCs/>
          <w:cs/>
          <w:lang w:bidi="si-LK"/>
        </w:rPr>
        <w:t>ත‍්ත</w:t>
      </w:r>
      <w:r w:rsidR="00C066C0" w:rsidRPr="00DB7CBF">
        <w:rPr>
          <w:b/>
          <w:bCs/>
          <w:cs/>
          <w:lang w:bidi="si-LK"/>
        </w:rPr>
        <w:t>පු</w:t>
      </w:r>
      <w:r w:rsidR="00DB7CBF" w:rsidRPr="00DB7CBF">
        <w:rPr>
          <w:rFonts w:hint="cs"/>
          <w:b/>
          <w:bCs/>
          <w:cs/>
          <w:lang w:bidi="si-LK"/>
        </w:rPr>
        <w:t>ග‍්ගලසෙ</w:t>
      </w:r>
      <w:r w:rsidR="00C066C0" w:rsidRPr="00DB7CBF">
        <w:rPr>
          <w:b/>
          <w:bCs/>
          <w:cs/>
          <w:lang w:bidi="si-LK"/>
        </w:rPr>
        <w:t>වනතා</w:t>
      </w:r>
      <w:r w:rsidR="00C066C0" w:rsidRPr="00DB7CBF">
        <w:rPr>
          <w:b/>
          <w:bCs/>
        </w:rPr>
        <w:t xml:space="preserve">, </w:t>
      </w:r>
      <w:r w:rsidR="00C066C0" w:rsidRPr="00DB7CBF">
        <w:rPr>
          <w:b/>
          <w:bCs/>
          <w:cs/>
          <w:lang w:bidi="si-LK"/>
        </w:rPr>
        <w:t>තද</w:t>
      </w:r>
      <w:r w:rsidR="00DB7CBF" w:rsidRPr="00DB7CBF">
        <w:rPr>
          <w:rFonts w:hint="cs"/>
          <w:b/>
          <w:bCs/>
          <w:cs/>
          <w:lang w:bidi="si-LK"/>
        </w:rPr>
        <w:t>ධි</w:t>
      </w:r>
      <w:r w:rsidR="00C066C0" w:rsidRPr="00DB7CBF">
        <w:rPr>
          <w:b/>
          <w:bCs/>
          <w:cs/>
          <w:lang w:bidi="si-LK"/>
        </w:rPr>
        <w:t>මු</w:t>
      </w:r>
      <w:r w:rsidR="00DB7CBF" w:rsidRPr="00DB7CBF">
        <w:rPr>
          <w:rFonts w:hint="cs"/>
          <w:b/>
          <w:bCs/>
          <w:cs/>
          <w:lang w:bidi="si-LK"/>
        </w:rPr>
        <w:t>ත‍්ත</w:t>
      </w:r>
      <w:r w:rsidR="00C066C0" w:rsidRPr="00DB7CBF">
        <w:rPr>
          <w:b/>
          <w:bCs/>
          <w:cs/>
          <w:lang w:bidi="si-LK"/>
        </w:rPr>
        <w:t>තා</w:t>
      </w:r>
      <w:r w:rsidR="00C066C0" w:rsidRPr="00DB7CBF">
        <w:rPr>
          <w:b/>
          <w:bCs/>
        </w:rPr>
        <w:t>,</w:t>
      </w:r>
      <w:r w:rsidR="00C066C0" w:rsidRPr="00C066C0">
        <w:t xml:space="preserve"> </w:t>
      </w:r>
      <w:r w:rsidR="00DB7CBF">
        <w:rPr>
          <w:cs/>
          <w:lang w:bidi="si-LK"/>
        </w:rPr>
        <w:t>යන කරුණු පස උ</w:t>
      </w:r>
      <w:r w:rsidR="00BB3DC0">
        <w:rPr>
          <w:cs/>
          <w:lang w:bidi="si-LK"/>
        </w:rPr>
        <w:t>පේ</w:t>
      </w:r>
      <w:r w:rsidR="00022B53">
        <w:rPr>
          <w:cs/>
          <w:lang w:bidi="si-LK"/>
        </w:rPr>
        <w:t>ක්‍ෂා</w:t>
      </w:r>
      <w:r w:rsidR="00C066C0" w:rsidRPr="00C066C0">
        <w:rPr>
          <w:cs/>
          <w:lang w:bidi="si-LK"/>
        </w:rPr>
        <w:t>සම්</w:t>
      </w:r>
      <w:r w:rsidR="00DB7CBF">
        <w:rPr>
          <w:rFonts w:hint="cs"/>
          <w:cs/>
          <w:lang w:bidi="si-LK"/>
        </w:rPr>
        <w:t>බො</w:t>
      </w:r>
      <w:r w:rsidR="00D45068">
        <w:rPr>
          <w:rFonts w:hint="cs"/>
          <w:cs/>
          <w:lang w:bidi="si-LK"/>
        </w:rPr>
        <w:t>ද්ධ්‍ය</w:t>
      </w:r>
      <w:r w:rsidR="00DB7CBF">
        <w:rPr>
          <w:rFonts w:hint="cs"/>
          <w:cs/>
          <w:lang w:bidi="si-LK"/>
        </w:rPr>
        <w:t>ඞ‍්ග</w:t>
      </w:r>
      <w:r w:rsidR="00C066C0" w:rsidRPr="00C066C0">
        <w:rPr>
          <w:cs/>
          <w:lang w:bidi="si-LK"/>
        </w:rPr>
        <w:t>යාගේ ඉපැ</w:t>
      </w:r>
      <w:r w:rsidR="00DB7CBF">
        <w:rPr>
          <w:rFonts w:hint="cs"/>
          <w:cs/>
          <w:lang w:bidi="si-LK"/>
        </w:rPr>
        <w:t>ත්</w:t>
      </w:r>
      <w:r w:rsidR="00C066C0" w:rsidRPr="00C066C0">
        <w:rPr>
          <w:cs/>
          <w:lang w:bidi="si-LK"/>
        </w:rPr>
        <w:t xml:space="preserve">මෙහි </w:t>
      </w:r>
      <w:r w:rsidR="00A53609">
        <w:rPr>
          <w:cs/>
          <w:lang w:bidi="si-LK"/>
        </w:rPr>
        <w:t>හේතු</w:t>
      </w:r>
      <w:r w:rsidR="00C066C0" w:rsidRPr="00C066C0">
        <w:rPr>
          <w:cs/>
          <w:lang w:bidi="si-LK"/>
        </w:rPr>
        <w:t xml:space="preserve"> යැ</w:t>
      </w:r>
      <w:r w:rsidR="00C066C0" w:rsidRPr="00C066C0">
        <w:t xml:space="preserve">, </w:t>
      </w:r>
      <w:r w:rsidR="00C066C0" w:rsidRPr="00C066C0">
        <w:rPr>
          <w:cs/>
          <w:lang w:bidi="si-LK"/>
        </w:rPr>
        <w:t xml:space="preserve">යි කීහු. </w:t>
      </w:r>
    </w:p>
    <w:p w14:paraId="3B91D35C" w14:textId="50329287" w:rsidR="00C066C0" w:rsidRPr="00C066C0" w:rsidRDefault="00C066C0" w:rsidP="00DD58DD">
      <w:r w:rsidRPr="00C066C0">
        <w:rPr>
          <w:cs/>
          <w:lang w:bidi="si-LK"/>
        </w:rPr>
        <w:t>එහි තම සිත් ගත් ගිහි පැවිද්දන් කෙරෙහි මැදහත්වීම</w:t>
      </w:r>
      <w:r w:rsidRPr="00C066C0">
        <w:t xml:space="preserve">, </w:t>
      </w:r>
      <w:r w:rsidR="008E0B19" w:rsidRPr="008E0B19">
        <w:rPr>
          <w:rFonts w:hint="cs"/>
          <w:b/>
          <w:bCs/>
          <w:cs/>
          <w:lang w:bidi="si-LK"/>
        </w:rPr>
        <w:t>සත‍්තමජ‍්ඣත‍්තතා</w:t>
      </w:r>
      <w:r w:rsidRPr="00C066C0">
        <w:rPr>
          <w:cs/>
          <w:lang w:bidi="si-LK"/>
        </w:rPr>
        <w:t xml:space="preserve"> නම් වේ. ක</w:t>
      </w:r>
      <w:r w:rsidR="00983463">
        <w:rPr>
          <w:cs/>
          <w:lang w:bidi="si-LK"/>
        </w:rPr>
        <w:t>ර්‍ම</w:t>
      </w:r>
      <w:r w:rsidR="009D49C6">
        <w:rPr>
          <w:cs/>
          <w:lang w:bidi="si-LK"/>
        </w:rPr>
        <w:t>ප්‍රත්‍යවේ</w:t>
      </w:r>
      <w:r w:rsidR="00022B53">
        <w:rPr>
          <w:cs/>
          <w:lang w:bidi="si-LK"/>
        </w:rPr>
        <w:t>ක්‍ෂා</w:t>
      </w:r>
      <w:r w:rsidRPr="00C066C0">
        <w:rPr>
          <w:cs/>
          <w:lang w:bidi="si-LK"/>
        </w:rPr>
        <w:t xml:space="preserve"> - නිස්සත්ව</w:t>
      </w:r>
      <w:r w:rsidR="009D49C6">
        <w:rPr>
          <w:cs/>
          <w:lang w:bidi="si-LK"/>
        </w:rPr>
        <w:t>ප්‍රත්‍යවේ</w:t>
      </w:r>
      <w:r w:rsidR="00022B53">
        <w:rPr>
          <w:cs/>
          <w:lang w:bidi="si-LK"/>
        </w:rPr>
        <w:t>ක්‍ෂා</w:t>
      </w:r>
      <w:r w:rsidRPr="00C066C0">
        <w:rPr>
          <w:cs/>
          <w:lang w:bidi="si-LK"/>
        </w:rPr>
        <w:t xml:space="preserve"> යි දෙයයුරෙන් එය හට ගැණේ. එහි </w:t>
      </w:r>
      <w:r w:rsidR="003E6E91">
        <w:rPr>
          <w:cs/>
          <w:lang w:bidi="si-LK"/>
        </w:rPr>
        <w:t>‘</w:t>
      </w:r>
      <w:r w:rsidRPr="00C066C0">
        <w:rPr>
          <w:cs/>
          <w:lang w:bidi="si-LK"/>
        </w:rPr>
        <w:t>ඔබ තමන් කළ ක</w:t>
      </w:r>
      <w:r w:rsidR="00983463">
        <w:rPr>
          <w:cs/>
          <w:lang w:bidi="si-LK"/>
        </w:rPr>
        <w:t>ර්‍ම</w:t>
      </w:r>
      <w:r w:rsidRPr="00C066C0">
        <w:rPr>
          <w:cs/>
          <w:lang w:bidi="si-LK"/>
        </w:rPr>
        <w:t>යෙන් මෙහි මිනිසකු වශයෙන් ඉපිද කම් වූ පරිදි සැප දුක් විඳ නැවැත නැවැත</w:t>
      </w:r>
      <w:r w:rsidR="00C909C1">
        <w:rPr>
          <w:cs/>
          <w:lang w:bidi="si-LK"/>
        </w:rPr>
        <w:t>ත්</w:t>
      </w:r>
      <w:r w:rsidRPr="00C066C0">
        <w:rPr>
          <w:cs/>
          <w:lang w:bidi="si-LK"/>
        </w:rPr>
        <w:t xml:space="preserve"> කුශලාකුශලක</w:t>
      </w:r>
      <w:r w:rsidR="00983463">
        <w:rPr>
          <w:cs/>
          <w:lang w:bidi="si-LK"/>
        </w:rPr>
        <w:t>ර්‍ම</w:t>
      </w:r>
      <w:r w:rsidRPr="00C066C0">
        <w:rPr>
          <w:cs/>
          <w:lang w:bidi="si-LK"/>
        </w:rPr>
        <w:t xml:space="preserve"> රැස් කොට මෙයින් ගිලිහී යන්නහු ය</w:t>
      </w:r>
      <w:r w:rsidRPr="00C066C0">
        <w:t xml:space="preserve">, </w:t>
      </w:r>
      <w:r w:rsidRPr="00C066C0">
        <w:rPr>
          <w:cs/>
          <w:lang w:bidi="si-LK"/>
        </w:rPr>
        <w:t>මෙ තෙමේ</w:t>
      </w:r>
      <w:r w:rsidR="00C909C1">
        <w:rPr>
          <w:cs/>
          <w:lang w:bidi="si-LK"/>
        </w:rPr>
        <w:t>ත්</w:t>
      </w:r>
      <w:r w:rsidRPr="00C066C0">
        <w:rPr>
          <w:cs/>
          <w:lang w:bidi="si-LK"/>
        </w:rPr>
        <w:t xml:space="preserve"> ඒ සැටියෙන් ම මෙහි ඉපිද පෙර කළ කම් අනුව දිවි යවමින් නැවැත නැවැත</w:t>
      </w:r>
      <w:r w:rsidR="00C909C1">
        <w:rPr>
          <w:cs/>
          <w:lang w:bidi="si-LK"/>
        </w:rPr>
        <w:t>ත්</w:t>
      </w:r>
      <w:r w:rsidRPr="00C066C0">
        <w:rPr>
          <w:cs/>
          <w:lang w:bidi="si-LK"/>
        </w:rPr>
        <w:t xml:space="preserve"> ක</w:t>
      </w:r>
      <w:r w:rsidR="00983463">
        <w:rPr>
          <w:rFonts w:hint="cs"/>
          <w:cs/>
          <w:lang w:bidi="si-LK"/>
        </w:rPr>
        <w:t>ර්‍ම</w:t>
      </w:r>
      <w:r w:rsidRPr="00C066C0">
        <w:rPr>
          <w:cs/>
          <w:lang w:bidi="si-LK"/>
        </w:rPr>
        <w:t xml:space="preserve"> රැස් කොට මෙයින් ගිලිහී යන්නේ ය</w:t>
      </w:r>
      <w:r w:rsidRPr="00C066C0">
        <w:t xml:space="preserve">, </w:t>
      </w:r>
      <w:r w:rsidRPr="00C066C0">
        <w:rPr>
          <w:cs/>
          <w:lang w:bidi="si-LK"/>
        </w:rPr>
        <w:t>ඔබ ගේ හා ඔහු ගේ භවයෙන් භවයට යෑමෙන් ඵල</w:t>
      </w:r>
      <w:r w:rsidR="008E0B19">
        <w:rPr>
          <w:rFonts w:hint="cs"/>
          <w:cs/>
          <w:lang w:bidi="si-LK"/>
        </w:rPr>
        <w:t>භු</w:t>
      </w:r>
      <w:r w:rsidRPr="00C066C0">
        <w:rPr>
          <w:cs/>
          <w:lang w:bidi="si-LK"/>
        </w:rPr>
        <w:t>ක්තිවි</w:t>
      </w:r>
      <w:r w:rsidR="008E0B19">
        <w:rPr>
          <w:rFonts w:hint="cs"/>
          <w:cs/>
          <w:lang w:bidi="si-LK"/>
        </w:rPr>
        <w:t>ඳු</w:t>
      </w:r>
      <w:r w:rsidRPr="00C066C0">
        <w:rPr>
          <w:cs/>
          <w:lang w:bidi="si-LK"/>
        </w:rPr>
        <w:t>ම මෙ</w:t>
      </w:r>
      <w:r w:rsidR="008E0B19">
        <w:rPr>
          <w:rFonts w:hint="cs"/>
          <w:cs/>
          <w:lang w:bidi="si-LK"/>
        </w:rPr>
        <w:t>සේ</w:t>
      </w:r>
      <w:r w:rsidRPr="00C066C0">
        <w:rPr>
          <w:cs/>
          <w:lang w:bidi="si-LK"/>
        </w:rPr>
        <w:t xml:space="preserve"> කල්හි</w:t>
      </w:r>
      <w:r w:rsidRPr="00C066C0">
        <w:t xml:space="preserve">, </w:t>
      </w:r>
      <w:r w:rsidRPr="00C066C0">
        <w:rPr>
          <w:cs/>
          <w:lang w:bidi="si-LK"/>
        </w:rPr>
        <w:t>ඔබ මෙහි</w:t>
      </w:r>
      <w:r w:rsidR="008E0B19">
        <w:rPr>
          <w:rFonts w:hint="cs"/>
          <w:cs/>
          <w:lang w:bidi="si-LK"/>
        </w:rPr>
        <w:t xml:space="preserve"> </w:t>
      </w:r>
      <w:r w:rsidRPr="00C066C0">
        <w:rPr>
          <w:cs/>
          <w:lang w:bidi="si-LK"/>
        </w:rPr>
        <w:t>දැන් කවරකු කෙරෙහි ආලය කරහු දැ</w:t>
      </w:r>
      <w:r w:rsidR="003E6E91">
        <w:rPr>
          <w:cs/>
          <w:lang w:bidi="si-LK"/>
        </w:rPr>
        <w:t>’</w:t>
      </w:r>
      <w:r w:rsidR="008E0B19">
        <w:rPr>
          <w:rFonts w:hint="cs"/>
          <w:cs/>
          <w:lang w:bidi="si-LK"/>
        </w:rPr>
        <w:t xml:space="preserve"> </w:t>
      </w:r>
      <w:r w:rsidRPr="00C066C0">
        <w:rPr>
          <w:cs/>
          <w:lang w:bidi="si-LK"/>
        </w:rPr>
        <w:t>යි මෙසේ සැලකීම</w:t>
      </w:r>
      <w:r w:rsidRPr="00C066C0">
        <w:t xml:space="preserve">, </w:t>
      </w:r>
      <w:r w:rsidRPr="00C066C0">
        <w:rPr>
          <w:cs/>
          <w:lang w:bidi="si-LK"/>
        </w:rPr>
        <w:t>ක</w:t>
      </w:r>
      <w:r w:rsidR="00983463">
        <w:rPr>
          <w:cs/>
          <w:lang w:bidi="si-LK"/>
        </w:rPr>
        <w:t>ර්‍ම</w:t>
      </w:r>
      <w:r w:rsidR="009D49C6">
        <w:rPr>
          <w:cs/>
          <w:lang w:bidi="si-LK"/>
        </w:rPr>
        <w:t>ප්‍රත්‍යවේ</w:t>
      </w:r>
      <w:r w:rsidR="00022B53">
        <w:rPr>
          <w:cs/>
          <w:lang w:bidi="si-LK"/>
        </w:rPr>
        <w:t>ක්‍ෂා</w:t>
      </w:r>
      <w:r w:rsidRPr="00C066C0">
        <w:rPr>
          <w:cs/>
          <w:lang w:bidi="si-LK"/>
        </w:rPr>
        <w:t xml:space="preserve"> ය</w:t>
      </w:r>
      <w:r w:rsidRPr="00C066C0">
        <w:t xml:space="preserve">, </w:t>
      </w:r>
      <w:r w:rsidR="003E6E91">
        <w:rPr>
          <w:cs/>
          <w:lang w:bidi="si-LK"/>
        </w:rPr>
        <w:t>‘</w:t>
      </w:r>
      <w:r w:rsidRPr="00C066C0">
        <w:rPr>
          <w:cs/>
          <w:lang w:bidi="si-LK"/>
        </w:rPr>
        <w:t>පරමා</w:t>
      </w:r>
      <w:r w:rsidR="002606F2">
        <w:rPr>
          <w:cs/>
          <w:lang w:bidi="si-LK"/>
        </w:rPr>
        <w:t>ර්‍ත්‍ථ</w:t>
      </w:r>
      <w:r w:rsidRPr="00C066C0">
        <w:rPr>
          <w:cs/>
          <w:lang w:bidi="si-LK"/>
        </w:rPr>
        <w:t>වශයෙන් සත්වයෙක් නැත</w:t>
      </w:r>
      <w:r w:rsidRPr="00C066C0">
        <w:t xml:space="preserve">, </w:t>
      </w:r>
      <w:r w:rsidRPr="00C066C0">
        <w:rPr>
          <w:cs/>
          <w:lang w:bidi="si-LK"/>
        </w:rPr>
        <w:t>පු</w:t>
      </w:r>
      <w:r w:rsidR="008E0B19">
        <w:rPr>
          <w:rFonts w:hint="cs"/>
          <w:cs/>
          <w:lang w:bidi="si-LK"/>
        </w:rPr>
        <w:t>ද්</w:t>
      </w:r>
      <w:r w:rsidRPr="00C066C0">
        <w:rPr>
          <w:cs/>
          <w:lang w:bidi="si-LK"/>
        </w:rPr>
        <w:t>ගලයෙක් නැත</w:t>
      </w:r>
      <w:r w:rsidRPr="00C066C0">
        <w:t xml:space="preserve">, </w:t>
      </w:r>
      <w:r w:rsidRPr="00C066C0">
        <w:rPr>
          <w:cs/>
          <w:lang w:bidi="si-LK"/>
        </w:rPr>
        <w:t>ඇත්</w:t>
      </w:r>
      <w:r w:rsidR="008E0B19">
        <w:rPr>
          <w:rFonts w:hint="cs"/>
          <w:cs/>
          <w:lang w:bidi="si-LK"/>
        </w:rPr>
        <w:t>තේ</w:t>
      </w:r>
      <w:r w:rsidRPr="00C066C0">
        <w:rPr>
          <w:cs/>
          <w:lang w:bidi="si-LK"/>
        </w:rPr>
        <w:t xml:space="preserve"> එකට කැටි වූ ස</w:t>
      </w:r>
      <w:r w:rsidR="008E0B19">
        <w:rPr>
          <w:rFonts w:hint="cs"/>
          <w:cs/>
          <w:lang w:bidi="si-LK"/>
        </w:rPr>
        <w:t>්</w:t>
      </w:r>
      <w:r w:rsidRPr="00C066C0">
        <w:rPr>
          <w:cs/>
          <w:lang w:bidi="si-LK"/>
        </w:rPr>
        <w:t>කන්ධධාතුආයතනරාශියකි</w:t>
      </w:r>
      <w:r w:rsidRPr="00C066C0">
        <w:t xml:space="preserve">, </w:t>
      </w:r>
      <w:r w:rsidRPr="00C066C0">
        <w:rPr>
          <w:cs/>
          <w:lang w:bidi="si-LK"/>
        </w:rPr>
        <w:t>එසේ කල්හි කවර</w:t>
      </w:r>
      <w:r w:rsidR="008E0B19">
        <w:rPr>
          <w:rFonts w:hint="cs"/>
          <w:cs/>
          <w:lang w:bidi="si-LK"/>
        </w:rPr>
        <w:t>ක්</w:t>
      </w:r>
      <w:r w:rsidRPr="00C066C0">
        <w:rPr>
          <w:cs/>
          <w:lang w:bidi="si-LK"/>
        </w:rPr>
        <w:t>හට ආලය කරහු ද</w:t>
      </w:r>
      <w:r w:rsidR="003E6E91">
        <w:t>’</w:t>
      </w:r>
      <w:r w:rsidRPr="00C066C0">
        <w:t xml:space="preserve"> </w:t>
      </w:r>
      <w:r w:rsidRPr="00C066C0">
        <w:rPr>
          <w:cs/>
          <w:lang w:bidi="si-LK"/>
        </w:rPr>
        <w:t>යනාදීන් සැලකීම. නිස</w:t>
      </w:r>
      <w:r w:rsidR="008E0B19">
        <w:rPr>
          <w:rFonts w:hint="cs"/>
          <w:cs/>
          <w:lang w:bidi="si-LK"/>
        </w:rPr>
        <w:t>‍්ස</w:t>
      </w:r>
      <w:r w:rsidRPr="00C066C0">
        <w:rPr>
          <w:cs/>
          <w:lang w:bidi="si-LK"/>
        </w:rPr>
        <w:t>ත්ව</w:t>
      </w:r>
      <w:r w:rsidR="009D49C6">
        <w:rPr>
          <w:cs/>
          <w:lang w:bidi="si-LK"/>
        </w:rPr>
        <w:t>ප්‍රත්‍යවේ</w:t>
      </w:r>
      <w:r w:rsidR="00022B53">
        <w:rPr>
          <w:cs/>
          <w:lang w:bidi="si-LK"/>
        </w:rPr>
        <w:t>ක්‍ෂා</w:t>
      </w:r>
      <w:r w:rsidRPr="00C066C0">
        <w:rPr>
          <w:cs/>
          <w:lang w:bidi="si-LK"/>
        </w:rPr>
        <w:t xml:space="preserve"> ය. </w:t>
      </w:r>
    </w:p>
    <w:p w14:paraId="64665439" w14:textId="741875C9" w:rsidR="00C066C0" w:rsidRPr="00C066C0" w:rsidRDefault="00C066C0" w:rsidP="00DD58DD">
      <w:r w:rsidRPr="00C066C0">
        <w:rPr>
          <w:cs/>
          <w:lang w:bidi="si-LK"/>
        </w:rPr>
        <w:t xml:space="preserve">චීවරපිණ්ඩපාතාදීසංස්කාරයන් කෙරෙහි මැදහත් බව </w:t>
      </w:r>
      <w:r w:rsidR="00D07212">
        <w:rPr>
          <w:rFonts w:hint="cs"/>
          <w:cs/>
          <w:lang w:bidi="si-LK"/>
        </w:rPr>
        <w:t>සඞ‍්ඛා</w:t>
      </w:r>
      <w:r w:rsidRPr="00C066C0">
        <w:rPr>
          <w:cs/>
          <w:lang w:bidi="si-LK"/>
        </w:rPr>
        <w:t>රමජ්ඣත්තතා නම් වේ. අස</w:t>
      </w:r>
      <w:r w:rsidR="00D07212">
        <w:rPr>
          <w:rFonts w:hint="cs"/>
          <w:cs/>
          <w:lang w:bidi="si-LK"/>
        </w:rPr>
        <w:t>්වා</w:t>
      </w:r>
      <w:r w:rsidRPr="00C066C0">
        <w:rPr>
          <w:cs/>
          <w:lang w:bidi="si-LK"/>
        </w:rPr>
        <w:t>මිකභාවය සැලකීම්</w:t>
      </w:r>
      <w:r w:rsidR="00D07212">
        <w:rPr>
          <w:rFonts w:hint="cs"/>
          <w:cs/>
          <w:lang w:bidi="si-LK"/>
        </w:rPr>
        <w:t>ම</w:t>
      </w:r>
      <w:r w:rsidRPr="00C066C0">
        <w:t xml:space="preserve">, </w:t>
      </w:r>
      <w:r w:rsidRPr="00C066C0">
        <w:rPr>
          <w:cs/>
          <w:lang w:bidi="si-LK"/>
        </w:rPr>
        <w:t>තාවකාලිකභාවය සැලකීමැ</w:t>
      </w:r>
      <w:r w:rsidRPr="00C066C0">
        <w:t xml:space="preserve">, </w:t>
      </w:r>
      <w:r w:rsidRPr="00C066C0">
        <w:rPr>
          <w:cs/>
          <w:lang w:bidi="si-LK"/>
        </w:rPr>
        <w:t xml:space="preserve">යි එ ද </w:t>
      </w:r>
      <w:r w:rsidR="00D07212">
        <w:rPr>
          <w:rFonts w:hint="cs"/>
          <w:cs/>
          <w:lang w:bidi="si-LK"/>
        </w:rPr>
        <w:t>දෙ</w:t>
      </w:r>
      <w:r w:rsidRPr="00C066C0">
        <w:rPr>
          <w:cs/>
          <w:lang w:bidi="si-LK"/>
        </w:rPr>
        <w:t xml:space="preserve">යයුරු වේ. </w:t>
      </w:r>
      <w:r w:rsidR="003E6E91">
        <w:t>‘</w:t>
      </w:r>
      <w:r w:rsidRPr="00C066C0">
        <w:rPr>
          <w:cs/>
          <w:lang w:bidi="si-LK"/>
        </w:rPr>
        <w:t>මේ සිවුර දැන් පැහැයෙන් සිත් ගණියි</w:t>
      </w:r>
      <w:r w:rsidRPr="00C066C0">
        <w:t xml:space="preserve">, </w:t>
      </w:r>
      <w:r w:rsidRPr="00C066C0">
        <w:rPr>
          <w:cs/>
          <w:lang w:bidi="si-LK"/>
        </w:rPr>
        <w:t>එහෙත් පිළිවෙළින් පැහැය වෙනස් බවට හා දිරුම් කඩට ගියේ</w:t>
      </w:r>
      <w:r w:rsidRPr="00C066C0">
        <w:t xml:space="preserve">, </w:t>
      </w:r>
      <w:r w:rsidRPr="00C066C0">
        <w:rPr>
          <w:cs/>
          <w:lang w:bidi="si-LK"/>
        </w:rPr>
        <w:t xml:space="preserve">අවසානයෙහි පා </w:t>
      </w:r>
      <w:r w:rsidR="00D07212">
        <w:rPr>
          <w:rFonts w:hint="cs"/>
          <w:cs/>
          <w:lang w:bidi="si-LK"/>
        </w:rPr>
        <w:t>පිස්නා</w:t>
      </w:r>
      <w:r w:rsidRPr="00C066C0">
        <w:rPr>
          <w:cs/>
          <w:lang w:bidi="si-LK"/>
        </w:rPr>
        <w:t xml:space="preserve"> කඩක් ව හැර මිටි කොණින් ගෙන හැර දැමිය යුතු වන්නේ ය</w:t>
      </w:r>
      <w:r w:rsidRPr="00C066C0">
        <w:t xml:space="preserve">, </w:t>
      </w:r>
      <w:r w:rsidRPr="00C066C0">
        <w:rPr>
          <w:cs/>
          <w:lang w:bidi="si-LK"/>
        </w:rPr>
        <w:t xml:space="preserve">යම් ලෙසකින් මේ සිවුර අයත් </w:t>
      </w:r>
      <w:r w:rsidR="00D07212">
        <w:rPr>
          <w:rFonts w:hint="cs"/>
          <w:cs/>
          <w:lang w:bidi="si-LK"/>
        </w:rPr>
        <w:t>එ</w:t>
      </w:r>
      <w:r w:rsidRPr="00C066C0">
        <w:rPr>
          <w:cs/>
          <w:lang w:bidi="si-LK"/>
        </w:rPr>
        <w:t>කෙක් වේ නම්</w:t>
      </w:r>
      <w:r w:rsidRPr="00C066C0">
        <w:t xml:space="preserve">, </w:t>
      </w:r>
      <w:r w:rsidRPr="00C066C0">
        <w:rPr>
          <w:cs/>
          <w:lang w:bidi="si-LK"/>
        </w:rPr>
        <w:t>මෙසේ විනාශ වන්නට නො දෙන්නේ ය</w:t>
      </w:r>
      <w:r w:rsidR="003E6E91">
        <w:rPr>
          <w:cs/>
          <w:lang w:bidi="si-LK"/>
        </w:rPr>
        <w:t>’</w:t>
      </w:r>
      <w:r w:rsidR="00D07212">
        <w:rPr>
          <w:rFonts w:hint="cs"/>
          <w:cs/>
          <w:lang w:bidi="si-LK"/>
        </w:rPr>
        <w:t xml:space="preserve"> </w:t>
      </w:r>
      <w:r w:rsidRPr="00C066C0">
        <w:rPr>
          <w:cs/>
          <w:lang w:bidi="si-LK"/>
        </w:rPr>
        <w:t>යනාදීන් සලකා මැදහත්වීම අස්වාමිකභාවය සැලකීමෙන් වන ස</w:t>
      </w:r>
      <w:r w:rsidR="00D07212">
        <w:rPr>
          <w:rFonts w:hint="cs"/>
          <w:cs/>
          <w:lang w:bidi="si-LK"/>
        </w:rPr>
        <w:t>ඞ්</w:t>
      </w:r>
      <w:r w:rsidRPr="00C066C0">
        <w:rPr>
          <w:cs/>
          <w:lang w:bidi="si-LK"/>
        </w:rPr>
        <w:t>කාරමජ</w:t>
      </w:r>
      <w:r w:rsidR="00D07212">
        <w:rPr>
          <w:rFonts w:hint="cs"/>
          <w:cs/>
          <w:lang w:bidi="si-LK"/>
        </w:rPr>
        <w:t>්</w:t>
      </w:r>
      <w:r w:rsidRPr="00C066C0">
        <w:rPr>
          <w:cs/>
          <w:lang w:bidi="si-LK"/>
        </w:rPr>
        <w:t>ඣත්තතාය ය. සිවුරෙහි කල් නො පැවැත්ම තාවකාලිකභාවය සැලකීමෙන් වන ස</w:t>
      </w:r>
      <w:r w:rsidR="00D07212">
        <w:rPr>
          <w:rFonts w:hint="cs"/>
          <w:cs/>
          <w:lang w:bidi="si-LK"/>
        </w:rPr>
        <w:t>ඞ්</w:t>
      </w:r>
      <w:r w:rsidRPr="00C066C0">
        <w:rPr>
          <w:cs/>
          <w:lang w:bidi="si-LK"/>
        </w:rPr>
        <w:t>කාරම</w:t>
      </w:r>
      <w:r w:rsidR="00D07212">
        <w:rPr>
          <w:rFonts w:hint="cs"/>
          <w:cs/>
          <w:lang w:bidi="si-LK"/>
        </w:rPr>
        <w:t>ජ‍්ඣත‍්ත</w:t>
      </w:r>
      <w:r w:rsidRPr="00C066C0">
        <w:rPr>
          <w:cs/>
          <w:lang w:bidi="si-LK"/>
        </w:rPr>
        <w:t>තාය ය. පය ඇඳ පුටු කොට්</w:t>
      </w:r>
      <w:r w:rsidR="00D07212">
        <w:rPr>
          <w:rFonts w:hint="cs"/>
          <w:cs/>
          <w:lang w:bidi="si-LK"/>
        </w:rPr>
        <w:t>ට</w:t>
      </w:r>
      <w:r w:rsidRPr="00C066C0">
        <w:rPr>
          <w:cs/>
          <w:lang w:bidi="si-LK"/>
        </w:rPr>
        <w:t xml:space="preserve"> මෙ</w:t>
      </w:r>
      <w:r w:rsidR="00D07212">
        <w:rPr>
          <w:rFonts w:hint="cs"/>
          <w:cs/>
          <w:lang w:bidi="si-LK"/>
        </w:rPr>
        <w:t>ට්</w:t>
      </w:r>
      <w:r w:rsidRPr="00C066C0">
        <w:rPr>
          <w:cs/>
          <w:lang w:bidi="si-LK"/>
        </w:rPr>
        <w:t xml:space="preserve">ට ඇඳ ඇතිරිලි ගේ දොර පොත් පත් ආදි අනික් හැම සංස්කාරයන් කෙරෙහි ද මැදහත්වීම මෙසේ ය. </w:t>
      </w:r>
    </w:p>
    <w:p w14:paraId="44BA0CD0" w14:textId="36A3273F" w:rsidR="00C066C0" w:rsidRPr="00C066C0" w:rsidRDefault="00C066C0" w:rsidP="00DD58DD">
      <w:r w:rsidRPr="00C066C0">
        <w:rPr>
          <w:cs/>
          <w:lang w:bidi="si-LK"/>
        </w:rPr>
        <w:t>සත්වයන් කෙරෙහි හා සංස</w:t>
      </w:r>
      <w:r w:rsidR="00D07212">
        <w:rPr>
          <w:rFonts w:hint="cs"/>
          <w:cs/>
          <w:lang w:bidi="si-LK"/>
        </w:rPr>
        <w:t>්</w:t>
      </w:r>
      <w:r w:rsidRPr="00C066C0">
        <w:rPr>
          <w:cs/>
          <w:lang w:bidi="si-LK"/>
        </w:rPr>
        <w:t>කාරයන් කෙරෙහි ආලය කරන්නන් දුරුකිරීම</w:t>
      </w:r>
      <w:r w:rsidRPr="00C066C0">
        <w:t xml:space="preserve">, </w:t>
      </w:r>
      <w:r w:rsidR="00D07212" w:rsidRPr="00D07212">
        <w:rPr>
          <w:rFonts w:hint="cs"/>
          <w:b/>
          <w:bCs/>
          <w:cs/>
          <w:lang w:bidi="si-LK"/>
        </w:rPr>
        <w:t>සත‍්තසඞ‍්ඛාරකෙලායනපුග‍්ගල</w:t>
      </w:r>
      <w:r w:rsidRPr="00D07212">
        <w:rPr>
          <w:b/>
          <w:bCs/>
          <w:cs/>
          <w:lang w:bidi="si-LK"/>
        </w:rPr>
        <w:t>පරිවජ්ජනතා</w:t>
      </w:r>
      <w:r w:rsidRPr="00C066C0">
        <w:rPr>
          <w:cs/>
          <w:lang w:bidi="si-LK"/>
        </w:rPr>
        <w:t xml:space="preserve"> නම්. යම් පැවිද්දෙක් තම අත වැස්සන් කෙරෙහි හා සමානොපා</w:t>
      </w:r>
      <w:r w:rsidR="00D07212">
        <w:rPr>
          <w:rFonts w:hint="cs"/>
          <w:cs/>
          <w:lang w:bidi="si-LK"/>
        </w:rPr>
        <w:t>ද්</w:t>
      </w:r>
      <w:r w:rsidRPr="00C066C0">
        <w:rPr>
          <w:cs/>
          <w:lang w:bidi="si-LK"/>
        </w:rPr>
        <w:t>ධ්‍ය</w:t>
      </w:r>
      <w:r w:rsidR="00D07212">
        <w:rPr>
          <w:rFonts w:hint="cs"/>
          <w:cs/>
          <w:lang w:bidi="si-LK"/>
        </w:rPr>
        <w:t>ා</w:t>
      </w:r>
      <w:r w:rsidRPr="00C066C0">
        <w:rPr>
          <w:cs/>
          <w:lang w:bidi="si-LK"/>
        </w:rPr>
        <w:t>යාදින් කෙරෙහි</w:t>
      </w:r>
      <w:r w:rsidRPr="00C066C0">
        <w:t xml:space="preserve">, </w:t>
      </w:r>
      <w:r w:rsidRPr="00C066C0">
        <w:rPr>
          <w:cs/>
          <w:lang w:bidi="si-LK"/>
        </w:rPr>
        <w:t>දූ දරුවන් කෙරෙහි ප්‍රේමය කරණ ගිහියකු සේ මමායනය කෙරේ ද</w:t>
      </w:r>
      <w:r w:rsidRPr="00C066C0">
        <w:t xml:space="preserve">, </w:t>
      </w:r>
      <w:r w:rsidRPr="00C066C0">
        <w:rPr>
          <w:cs/>
          <w:lang w:bidi="si-LK"/>
        </w:rPr>
        <w:t>තෙමේ ම ඔවුන්ගේ කෙස් කැපීම්</w:t>
      </w:r>
      <w:r w:rsidRPr="00C066C0">
        <w:t xml:space="preserve">, </w:t>
      </w:r>
      <w:r w:rsidRPr="00C066C0">
        <w:rPr>
          <w:cs/>
          <w:lang w:bidi="si-LK"/>
        </w:rPr>
        <w:t>සිවුරු මැසීම්</w:t>
      </w:r>
      <w:r w:rsidRPr="00C066C0">
        <w:t xml:space="preserve">, </w:t>
      </w:r>
      <w:r w:rsidRPr="00C066C0">
        <w:rPr>
          <w:cs/>
          <w:lang w:bidi="si-LK"/>
        </w:rPr>
        <w:t>රැඳවීම්</w:t>
      </w:r>
      <w:r w:rsidRPr="00C066C0">
        <w:t xml:space="preserve">, </w:t>
      </w:r>
      <w:r w:rsidRPr="00C066C0">
        <w:rPr>
          <w:cs/>
          <w:lang w:bidi="si-LK"/>
        </w:rPr>
        <w:t>පා පිසීම්</w:t>
      </w:r>
      <w:r w:rsidRPr="00C066C0">
        <w:t xml:space="preserve">, </w:t>
      </w:r>
      <w:r w:rsidRPr="00C066C0">
        <w:rPr>
          <w:cs/>
          <w:lang w:bidi="si-LK"/>
        </w:rPr>
        <w:t>ආදි වූ කුදු මහත් කටයුතු ගෙහසිත ප්‍රේමයෙන් බැඳී සිට කෙරේ ද</w:t>
      </w:r>
      <w:r w:rsidRPr="00C066C0">
        <w:t xml:space="preserve">, </w:t>
      </w:r>
      <w:r w:rsidRPr="00C066C0">
        <w:rPr>
          <w:cs/>
          <w:lang w:bidi="si-LK"/>
        </w:rPr>
        <w:t>ඇසිල්ලක් පමණකුදු අත</w:t>
      </w:r>
      <w:r w:rsidR="00D07212">
        <w:rPr>
          <w:rFonts w:hint="cs"/>
          <w:cs/>
          <w:lang w:bidi="si-LK"/>
        </w:rPr>
        <w:t>ැ</w:t>
      </w:r>
      <w:r w:rsidRPr="00C066C0">
        <w:rPr>
          <w:cs/>
          <w:lang w:bidi="si-LK"/>
        </w:rPr>
        <w:t>වැසියා හෝ අත</w:t>
      </w:r>
      <w:r w:rsidR="00D07212">
        <w:rPr>
          <w:rFonts w:hint="cs"/>
          <w:cs/>
          <w:lang w:bidi="si-LK"/>
        </w:rPr>
        <w:t>ැ</w:t>
      </w:r>
      <w:r w:rsidRPr="00C066C0">
        <w:rPr>
          <w:cs/>
          <w:lang w:bidi="si-LK"/>
        </w:rPr>
        <w:t>වැස්සන් නො දැ</w:t>
      </w:r>
      <w:r w:rsidR="00D07212">
        <w:rPr>
          <w:rFonts w:hint="cs"/>
          <w:cs/>
          <w:lang w:bidi="si-LK"/>
        </w:rPr>
        <w:t>ක්</w:t>
      </w:r>
      <w:r w:rsidRPr="00C066C0">
        <w:rPr>
          <w:cs/>
          <w:lang w:bidi="si-LK"/>
        </w:rPr>
        <w:t xml:space="preserve">කේ </w:t>
      </w:r>
      <w:r w:rsidR="003E6E91">
        <w:rPr>
          <w:cs/>
          <w:lang w:bidi="si-LK"/>
        </w:rPr>
        <w:t>‘</w:t>
      </w:r>
      <w:r w:rsidRPr="00C066C0">
        <w:rPr>
          <w:cs/>
          <w:lang w:bidi="si-LK"/>
        </w:rPr>
        <w:t>අසවල් හෙරණ කොයි ගියේ ද</w:t>
      </w:r>
      <w:r w:rsidRPr="00C066C0">
        <w:t xml:space="preserve">, </w:t>
      </w:r>
      <w:r w:rsidRPr="00C066C0">
        <w:rPr>
          <w:cs/>
          <w:lang w:bidi="si-LK"/>
        </w:rPr>
        <w:t>බලන්</w:t>
      </w:r>
      <w:r w:rsidR="00D07212">
        <w:rPr>
          <w:rFonts w:hint="cs"/>
          <w:cs/>
          <w:lang w:bidi="si-LK"/>
        </w:rPr>
        <w:t>න</w:t>
      </w:r>
      <w:r w:rsidRPr="00C066C0">
        <w:rPr>
          <w:cs/>
          <w:lang w:bidi="si-LK"/>
        </w:rPr>
        <w:t xml:space="preserve"> කුඩා න</w:t>
      </w:r>
      <w:r w:rsidR="00D07212">
        <w:rPr>
          <w:rFonts w:hint="cs"/>
          <w:cs/>
          <w:lang w:bidi="si-LK"/>
        </w:rPr>
        <w:t>ම</w:t>
      </w:r>
      <w:r w:rsidRPr="00C066C0">
        <w:rPr>
          <w:cs/>
          <w:lang w:bidi="si-LK"/>
        </w:rPr>
        <w:t xml:space="preserve"> කොයි දැ</w:t>
      </w:r>
      <w:r w:rsidR="003E6E91">
        <w:rPr>
          <w:cs/>
          <w:lang w:bidi="si-LK"/>
        </w:rPr>
        <w:t>’</w:t>
      </w:r>
      <w:r w:rsidRPr="00C066C0">
        <w:rPr>
          <w:cs/>
          <w:lang w:bidi="si-LK"/>
        </w:rPr>
        <w:t xml:space="preserve"> යි සිහි නැතුව බියෙන් වෙ</w:t>
      </w:r>
      <w:r w:rsidR="00D07212">
        <w:rPr>
          <w:rFonts w:hint="cs"/>
          <w:cs/>
          <w:lang w:bidi="si-LK"/>
        </w:rPr>
        <w:t>ව්</w:t>
      </w:r>
      <w:r w:rsidRPr="00C066C0">
        <w:rPr>
          <w:cs/>
          <w:lang w:bidi="si-LK"/>
        </w:rPr>
        <w:t>ලා ගිය මෘගයකු සේ ඔබ</w:t>
      </w:r>
      <w:r w:rsidR="00D07212">
        <w:rPr>
          <w:rFonts w:hint="cs"/>
          <w:cs/>
          <w:lang w:bidi="si-LK"/>
        </w:rPr>
        <w:t>ි</w:t>
      </w:r>
      <w:r w:rsidRPr="00C066C0">
        <w:rPr>
          <w:cs/>
          <w:lang w:bidi="si-LK"/>
        </w:rPr>
        <w:t>මොබ දුව බලා ද</w:t>
      </w:r>
      <w:r w:rsidRPr="00C066C0">
        <w:t xml:space="preserve">, </w:t>
      </w:r>
      <w:r w:rsidR="003E6E91">
        <w:t>‘</w:t>
      </w:r>
      <w:r w:rsidRPr="00C066C0">
        <w:rPr>
          <w:cs/>
          <w:lang w:bidi="si-LK"/>
        </w:rPr>
        <w:t>අසවල් හෙරණ අපගේ කෙස් කප්පවා ගැණීමට ටික වේලාවකට මෙහි එවන්නැ</w:t>
      </w:r>
      <w:r w:rsidR="003E6E91">
        <w:t>’</w:t>
      </w:r>
      <w:r w:rsidRPr="00C066C0">
        <w:t xml:space="preserve"> </w:t>
      </w:r>
      <w:r w:rsidRPr="00C066C0">
        <w:rPr>
          <w:cs/>
          <w:lang w:bidi="si-LK"/>
        </w:rPr>
        <w:t xml:space="preserve">යි අනිකකු කියන ලද්දේ ද </w:t>
      </w:r>
      <w:r w:rsidR="003E6E91">
        <w:t>‘</w:t>
      </w:r>
      <w:r w:rsidRPr="00C066C0">
        <w:rPr>
          <w:cs/>
          <w:lang w:bidi="si-LK"/>
        </w:rPr>
        <w:t>හා! ඒ නමට ඒ කරණු බැරි ය</w:t>
      </w:r>
      <w:r w:rsidRPr="00C066C0">
        <w:t xml:space="preserve">, </w:t>
      </w:r>
      <w:r w:rsidRPr="00C066C0">
        <w:rPr>
          <w:cs/>
          <w:lang w:bidi="si-LK"/>
        </w:rPr>
        <w:t>මම ද ඒ නම ලවා එබඳු වැඩ කරවා නො ගණිමි</w:t>
      </w:r>
      <w:r w:rsidRPr="00C066C0">
        <w:t xml:space="preserve">, </w:t>
      </w:r>
      <w:r w:rsidRPr="00C066C0">
        <w:rPr>
          <w:cs/>
          <w:lang w:bidi="si-LK"/>
        </w:rPr>
        <w:t>ඒ නම වෙහෙසට පත් වන්නේ ය</w:t>
      </w:r>
      <w:r w:rsidRPr="00C066C0">
        <w:t xml:space="preserve">, </w:t>
      </w:r>
      <w:r w:rsidRPr="00C066C0">
        <w:rPr>
          <w:cs/>
          <w:lang w:bidi="si-LK"/>
        </w:rPr>
        <w:t>එබැවින් ඔය ඉල්ලීම ඉටු කරණු නො හැකි ය</w:t>
      </w:r>
      <w:r w:rsidR="003E6E91">
        <w:t>’</w:t>
      </w:r>
      <w:r w:rsidRPr="00C066C0">
        <w:t xml:space="preserve"> </w:t>
      </w:r>
      <w:r w:rsidRPr="00C066C0">
        <w:rPr>
          <w:cs/>
          <w:lang w:bidi="si-LK"/>
        </w:rPr>
        <w:t xml:space="preserve">යනාදිය කියමින් සත්වයන් කෙරෙහි මමායනය කරන්නේ </w:t>
      </w:r>
      <w:r w:rsidRPr="00D07212">
        <w:rPr>
          <w:cs/>
          <w:lang w:bidi="si-LK"/>
        </w:rPr>
        <w:t>ස</w:t>
      </w:r>
      <w:r w:rsidR="00D07212" w:rsidRPr="00D07212">
        <w:rPr>
          <w:rFonts w:hint="cs"/>
          <w:cs/>
          <w:lang w:bidi="si-LK"/>
        </w:rPr>
        <w:t>ත්</w:t>
      </w:r>
      <w:r w:rsidRPr="00D07212">
        <w:rPr>
          <w:cs/>
          <w:lang w:bidi="si-LK"/>
        </w:rPr>
        <w:t>ත</w:t>
      </w:r>
      <w:r w:rsidR="00D07212" w:rsidRPr="00D07212">
        <w:rPr>
          <w:rFonts w:hint="cs"/>
          <w:cs/>
          <w:lang w:bidi="si-LK"/>
        </w:rPr>
        <w:t>කෙ</w:t>
      </w:r>
      <w:r w:rsidRPr="00D07212">
        <w:rPr>
          <w:cs/>
          <w:lang w:bidi="si-LK"/>
        </w:rPr>
        <w:t>ලායන</w:t>
      </w:r>
      <w:r w:rsidRPr="00C066C0">
        <w:rPr>
          <w:cs/>
          <w:lang w:bidi="si-LK"/>
        </w:rPr>
        <w:t xml:space="preserve"> නම් වේ. දූ දරුව</w:t>
      </w:r>
      <w:r w:rsidR="00E90A47">
        <w:rPr>
          <w:cs/>
          <w:lang w:bidi="si-LK"/>
        </w:rPr>
        <w:t>න් කෙරෙහි ගෙහසිත ප්‍රේමයෙන් බැඳ</w:t>
      </w:r>
      <w:r w:rsidR="00E90A47">
        <w:rPr>
          <w:rFonts w:hint="cs"/>
          <w:cs/>
          <w:lang w:bidi="si-LK"/>
        </w:rPr>
        <w:t>ී</w:t>
      </w:r>
      <w:r w:rsidRPr="00C066C0">
        <w:rPr>
          <w:cs/>
          <w:lang w:bidi="si-LK"/>
        </w:rPr>
        <w:t xml:space="preserve"> මෙ</w:t>
      </w:r>
      <w:r w:rsidR="00E90A47">
        <w:rPr>
          <w:rFonts w:hint="cs"/>
          <w:cs/>
          <w:lang w:bidi="si-LK"/>
        </w:rPr>
        <w:t>සේ</w:t>
      </w:r>
      <w:r w:rsidRPr="00C066C0">
        <w:rPr>
          <w:cs/>
          <w:lang w:bidi="si-LK"/>
        </w:rPr>
        <w:t xml:space="preserve"> මමායනය කරණ ගිහියා ද</w:t>
      </w:r>
      <w:r w:rsidRPr="00C066C0">
        <w:t xml:space="preserve">, </w:t>
      </w:r>
      <w:r w:rsidRPr="00C066C0">
        <w:rPr>
          <w:cs/>
          <w:lang w:bidi="si-LK"/>
        </w:rPr>
        <w:t>ස</w:t>
      </w:r>
      <w:r w:rsidR="00E90A47">
        <w:rPr>
          <w:rFonts w:hint="cs"/>
          <w:cs/>
          <w:lang w:bidi="si-LK"/>
        </w:rPr>
        <w:t>ත‍්තකෙ</w:t>
      </w:r>
      <w:r w:rsidRPr="00C066C0">
        <w:rPr>
          <w:cs/>
          <w:lang w:bidi="si-LK"/>
        </w:rPr>
        <w:t>ලායන නම් වේ. යම් පැවිද්දෙක් පා සිවුරු තලි හැරමිටි කො</w:t>
      </w:r>
      <w:r w:rsidR="00E90A47">
        <w:rPr>
          <w:rFonts w:hint="cs"/>
          <w:cs/>
          <w:lang w:bidi="si-LK"/>
        </w:rPr>
        <w:t>ට්</w:t>
      </w:r>
      <w:r w:rsidRPr="00C066C0">
        <w:rPr>
          <w:cs/>
          <w:lang w:bidi="si-LK"/>
        </w:rPr>
        <w:t xml:space="preserve">ට </w:t>
      </w:r>
      <w:r w:rsidR="00E90A47">
        <w:rPr>
          <w:rFonts w:hint="cs"/>
          <w:cs/>
          <w:lang w:bidi="si-LK"/>
        </w:rPr>
        <w:t>මෙට්</w:t>
      </w:r>
      <w:r w:rsidRPr="00C066C0">
        <w:rPr>
          <w:cs/>
          <w:lang w:bidi="si-LK"/>
        </w:rPr>
        <w:t xml:space="preserve">ට ආදියෙහි ආලය කරන්නේ අනිකක් හට අතින් අල්ලන්නට බලන්නට පමණකුත් නො </w:t>
      </w:r>
      <w:r w:rsidR="00E90A47">
        <w:rPr>
          <w:rFonts w:hint="cs"/>
          <w:cs/>
          <w:lang w:bidi="si-LK"/>
        </w:rPr>
        <w:t>දේ</w:t>
      </w:r>
      <w:r w:rsidRPr="00C066C0">
        <w:rPr>
          <w:cs/>
          <w:lang w:bidi="si-LK"/>
        </w:rPr>
        <w:t xml:space="preserve"> ද</w:t>
      </w:r>
      <w:r w:rsidRPr="00C066C0">
        <w:t xml:space="preserve">, </w:t>
      </w:r>
      <w:r w:rsidRPr="00C066C0">
        <w:rPr>
          <w:cs/>
          <w:lang w:bidi="si-LK"/>
        </w:rPr>
        <w:t xml:space="preserve">ඉල්ලන ලද්දේ </w:t>
      </w:r>
      <w:r w:rsidR="003E6E91">
        <w:rPr>
          <w:cs/>
          <w:lang w:bidi="si-LK"/>
        </w:rPr>
        <w:t>‘</w:t>
      </w:r>
      <w:r w:rsidRPr="00C066C0">
        <w:rPr>
          <w:cs/>
          <w:lang w:bidi="si-LK"/>
        </w:rPr>
        <w:t>අපි</w:t>
      </w:r>
      <w:r w:rsidR="00C909C1">
        <w:rPr>
          <w:cs/>
          <w:lang w:bidi="si-LK"/>
        </w:rPr>
        <w:t>ත්</w:t>
      </w:r>
      <w:r w:rsidRPr="00C066C0">
        <w:rPr>
          <w:cs/>
          <w:lang w:bidi="si-LK"/>
        </w:rPr>
        <w:t xml:space="preserve"> තව ම මෙතෙක් එය පරි</w:t>
      </w:r>
      <w:r w:rsidR="003C272F">
        <w:rPr>
          <w:cs/>
          <w:lang w:bidi="si-LK"/>
        </w:rPr>
        <w:t>භෝග</w:t>
      </w:r>
      <w:r w:rsidRPr="00C066C0">
        <w:rPr>
          <w:cs/>
          <w:lang w:bidi="si-LK"/>
        </w:rPr>
        <w:t>ය නො කෙළෙමු</w:t>
      </w:r>
      <w:r w:rsidRPr="00C066C0">
        <w:t xml:space="preserve">, </w:t>
      </w:r>
      <w:r w:rsidRPr="00C066C0">
        <w:rPr>
          <w:cs/>
          <w:lang w:bidi="si-LK"/>
        </w:rPr>
        <w:t>තොපට එය කෙසේ දෙමු දැ</w:t>
      </w:r>
      <w:r w:rsidR="003E6E91">
        <w:t>’</w:t>
      </w:r>
      <w:r w:rsidRPr="00C066C0">
        <w:t xml:space="preserve"> </w:t>
      </w:r>
      <w:r w:rsidRPr="00C066C0">
        <w:rPr>
          <w:cs/>
          <w:lang w:bidi="si-LK"/>
        </w:rPr>
        <w:t>යි කියා ද</w:t>
      </w:r>
      <w:r w:rsidRPr="00C066C0">
        <w:t xml:space="preserve">, </w:t>
      </w:r>
      <w:r w:rsidRPr="00C066C0">
        <w:rPr>
          <w:cs/>
          <w:lang w:bidi="si-LK"/>
        </w:rPr>
        <w:t>ඒ පැවි</w:t>
      </w:r>
      <w:r w:rsidR="00E90A47">
        <w:rPr>
          <w:rFonts w:hint="cs"/>
          <w:cs/>
          <w:lang w:bidi="si-LK"/>
        </w:rPr>
        <w:t>ද්</w:t>
      </w:r>
      <w:r w:rsidRPr="00C066C0">
        <w:rPr>
          <w:cs/>
          <w:lang w:bidi="si-LK"/>
        </w:rPr>
        <w:t xml:space="preserve">දා </w:t>
      </w:r>
      <w:r w:rsidRPr="00E90A47">
        <w:rPr>
          <w:b/>
          <w:bCs/>
          <w:cs/>
          <w:lang w:bidi="si-LK"/>
        </w:rPr>
        <w:t>සංඛාරකෙලායන</w:t>
      </w:r>
      <w:r w:rsidRPr="00C066C0">
        <w:rPr>
          <w:cs/>
          <w:lang w:bidi="si-LK"/>
        </w:rPr>
        <w:t xml:space="preserve"> නම් වේ. ගිහියා ගැ</w:t>
      </w:r>
      <w:r w:rsidR="00E90A47">
        <w:rPr>
          <w:rFonts w:hint="cs"/>
          <w:cs/>
          <w:lang w:bidi="si-LK"/>
        </w:rPr>
        <w:t>ණ</w:t>
      </w:r>
      <w:r w:rsidRPr="00C066C0">
        <w:rPr>
          <w:cs/>
          <w:lang w:bidi="si-LK"/>
        </w:rPr>
        <w:t xml:space="preserve"> ද මෙසේ දතයුතු ය. ස</w:t>
      </w:r>
      <w:r w:rsidR="00E90A47">
        <w:rPr>
          <w:rFonts w:hint="cs"/>
          <w:cs/>
          <w:lang w:bidi="si-LK"/>
        </w:rPr>
        <w:t>ත්‍ව</w:t>
      </w:r>
      <w:r w:rsidR="00E77CBB">
        <w:rPr>
          <w:cs/>
          <w:lang w:bidi="si-LK"/>
        </w:rPr>
        <w:t>සංස්කාර</w:t>
      </w:r>
      <w:r w:rsidRPr="00C066C0">
        <w:rPr>
          <w:cs/>
          <w:lang w:bidi="si-LK"/>
        </w:rPr>
        <w:t>යන් කෙරෙහි මමත්වය කරණ ඇලෙන ගිහි පැවිද්දන් දැන හැඳින ගැ</w:t>
      </w:r>
      <w:r w:rsidR="00E90A47">
        <w:rPr>
          <w:rFonts w:hint="cs"/>
          <w:cs/>
          <w:lang w:bidi="si-LK"/>
        </w:rPr>
        <w:t>ණී</w:t>
      </w:r>
      <w:r w:rsidRPr="00C066C0">
        <w:rPr>
          <w:cs/>
          <w:lang w:bidi="si-LK"/>
        </w:rPr>
        <w:t>මෙන් ඔවුන් දුරුකිරීම ස</w:t>
      </w:r>
      <w:r w:rsidR="008A006B">
        <w:rPr>
          <w:rFonts w:hint="cs"/>
          <w:cs/>
          <w:lang w:bidi="si-LK"/>
        </w:rPr>
        <w:t>ත්‍ව</w:t>
      </w:r>
      <w:r w:rsidRPr="00C066C0">
        <w:rPr>
          <w:cs/>
          <w:lang w:bidi="si-LK"/>
        </w:rPr>
        <w:t>සං</w:t>
      </w:r>
      <w:r w:rsidR="008A006B">
        <w:rPr>
          <w:rFonts w:hint="cs"/>
          <w:cs/>
          <w:lang w:bidi="si-LK"/>
        </w:rPr>
        <w:t>ස්</w:t>
      </w:r>
      <w:r w:rsidRPr="00C066C0">
        <w:rPr>
          <w:cs/>
          <w:lang w:bidi="si-LK"/>
        </w:rPr>
        <w:t>කාරපු</w:t>
      </w:r>
      <w:r w:rsidR="008A006B">
        <w:rPr>
          <w:rFonts w:hint="cs"/>
          <w:cs/>
          <w:lang w:bidi="si-LK"/>
        </w:rPr>
        <w:t>ද්ග</w:t>
      </w:r>
      <w:r w:rsidRPr="00C066C0">
        <w:rPr>
          <w:cs/>
          <w:lang w:bidi="si-LK"/>
        </w:rPr>
        <w:t>ලපරිව</w:t>
      </w:r>
      <w:r w:rsidR="001872DC">
        <w:rPr>
          <w:rFonts w:hint="cs"/>
          <w:cs/>
          <w:lang w:bidi="si-LK"/>
        </w:rPr>
        <w:t>ර්‍ජ</w:t>
      </w:r>
      <w:r w:rsidRPr="00C066C0">
        <w:rPr>
          <w:cs/>
          <w:lang w:bidi="si-LK"/>
        </w:rPr>
        <w:t xml:space="preserve">නය යි. </w:t>
      </w:r>
    </w:p>
    <w:p w14:paraId="308A55F0" w14:textId="0098787F" w:rsidR="00C066C0" w:rsidRPr="00C066C0" w:rsidRDefault="00C066C0" w:rsidP="00DD58DD">
      <w:r w:rsidRPr="00C066C0">
        <w:rPr>
          <w:cs/>
          <w:lang w:bidi="si-LK"/>
        </w:rPr>
        <w:t>ස</w:t>
      </w:r>
      <w:r w:rsidR="008A006B">
        <w:rPr>
          <w:rFonts w:hint="cs"/>
          <w:cs/>
          <w:lang w:bidi="si-LK"/>
        </w:rPr>
        <w:t>ත්‍ව</w:t>
      </w:r>
      <w:r w:rsidRPr="00C066C0">
        <w:rPr>
          <w:cs/>
          <w:lang w:bidi="si-LK"/>
        </w:rPr>
        <w:t>සං</w:t>
      </w:r>
      <w:r w:rsidR="008A006B">
        <w:rPr>
          <w:rFonts w:hint="cs"/>
          <w:cs/>
          <w:lang w:bidi="si-LK"/>
        </w:rPr>
        <w:t>ස්</w:t>
      </w:r>
      <w:r w:rsidRPr="00C066C0">
        <w:rPr>
          <w:cs/>
          <w:lang w:bidi="si-LK"/>
        </w:rPr>
        <w:t>කාරයන් කෙරෙහි මැදහත් පැවතුම් ඇති පුද්ගලයන් සේවනය කිරීම</w:t>
      </w:r>
      <w:r w:rsidRPr="00C066C0">
        <w:t xml:space="preserve">, </w:t>
      </w:r>
      <w:r w:rsidRPr="008A006B">
        <w:rPr>
          <w:b/>
          <w:bCs/>
          <w:cs/>
          <w:lang w:bidi="si-LK"/>
        </w:rPr>
        <w:t>ස</w:t>
      </w:r>
      <w:r w:rsidR="008A006B" w:rsidRPr="008A006B">
        <w:rPr>
          <w:rFonts w:hint="cs"/>
          <w:b/>
          <w:bCs/>
          <w:cs/>
          <w:lang w:bidi="si-LK"/>
        </w:rPr>
        <w:t>ත්</w:t>
      </w:r>
      <w:r w:rsidRPr="008A006B">
        <w:rPr>
          <w:b/>
          <w:bCs/>
          <w:cs/>
          <w:lang w:bidi="si-LK"/>
        </w:rPr>
        <w:t>තසංඛාරමජ්ඣත්තපුග</w:t>
      </w:r>
      <w:r w:rsidR="008A006B" w:rsidRPr="008A006B">
        <w:rPr>
          <w:rFonts w:hint="cs"/>
          <w:b/>
          <w:bCs/>
          <w:cs/>
          <w:lang w:bidi="si-LK"/>
        </w:rPr>
        <w:t>්</w:t>
      </w:r>
      <w:r w:rsidRPr="008A006B">
        <w:rPr>
          <w:b/>
          <w:bCs/>
          <w:cs/>
          <w:lang w:bidi="si-LK"/>
        </w:rPr>
        <w:t>ගලසෙවනතා</w:t>
      </w:r>
      <w:r w:rsidRPr="00C066C0">
        <w:rPr>
          <w:cs/>
          <w:lang w:bidi="si-LK"/>
        </w:rPr>
        <w:t xml:space="preserve"> නම් වේ. මෙතෙමේ මාගේ අත</w:t>
      </w:r>
      <w:r w:rsidR="008A006B">
        <w:rPr>
          <w:rFonts w:hint="cs"/>
          <w:cs/>
          <w:lang w:bidi="si-LK"/>
        </w:rPr>
        <w:t>ැ</w:t>
      </w:r>
      <w:r w:rsidRPr="00C066C0">
        <w:rPr>
          <w:cs/>
          <w:lang w:bidi="si-LK"/>
        </w:rPr>
        <w:t>වැසි යි</w:t>
      </w:r>
      <w:r w:rsidRPr="00C066C0">
        <w:t xml:space="preserve">, </w:t>
      </w:r>
      <w:r w:rsidRPr="00C066C0">
        <w:rPr>
          <w:cs/>
          <w:lang w:bidi="si-LK"/>
        </w:rPr>
        <w:t>මෙතෙමේ මාගේ නෑයා ය</w:t>
      </w:r>
      <w:r w:rsidRPr="00C066C0">
        <w:t xml:space="preserve">, </w:t>
      </w:r>
      <w:r w:rsidRPr="00C066C0">
        <w:rPr>
          <w:cs/>
          <w:lang w:bidi="si-LK"/>
        </w:rPr>
        <w:t>මෙතෙමේ මට උපකාර කරන්නේ ය</w:t>
      </w:r>
      <w:r w:rsidR="003E6E91">
        <w:t>’</w:t>
      </w:r>
      <w:r w:rsidRPr="00C066C0">
        <w:t xml:space="preserve"> </w:t>
      </w:r>
      <w:r w:rsidRPr="00C066C0">
        <w:rPr>
          <w:cs/>
          <w:lang w:bidi="si-LK"/>
        </w:rPr>
        <w:t xml:space="preserve">යනාදීන් කිසිවකු කෙරෙහි හා </w:t>
      </w:r>
      <w:r w:rsidR="003E6E91">
        <w:t>‘</w:t>
      </w:r>
      <w:r w:rsidRPr="00C066C0">
        <w:rPr>
          <w:cs/>
          <w:lang w:bidi="si-LK"/>
        </w:rPr>
        <w:t>ම</w:t>
      </w:r>
      <w:r w:rsidR="008A006B">
        <w:rPr>
          <w:rFonts w:hint="cs"/>
          <w:cs/>
          <w:lang w:bidi="si-LK"/>
        </w:rPr>
        <w:t>ා</w:t>
      </w:r>
      <w:r w:rsidRPr="00C066C0">
        <w:rPr>
          <w:cs/>
          <w:lang w:bidi="si-LK"/>
        </w:rPr>
        <w:t>ගේ සිවුර මාගේ පාත්‍රය</w:t>
      </w:r>
      <w:r w:rsidR="003E6E91">
        <w:t>’</w:t>
      </w:r>
      <w:r w:rsidRPr="00C066C0">
        <w:t xml:space="preserve"> </w:t>
      </w:r>
      <w:r w:rsidRPr="00C066C0">
        <w:rPr>
          <w:cs/>
          <w:lang w:bidi="si-LK"/>
        </w:rPr>
        <w:t>යනාදීන් කිසිවක් කෙරෙහි හා</w:t>
      </w:r>
      <w:r w:rsidR="008A006B">
        <w:rPr>
          <w:rFonts w:hint="cs"/>
          <w:cs/>
          <w:lang w:bidi="si-LK"/>
        </w:rPr>
        <w:t xml:space="preserve"> </w:t>
      </w:r>
      <w:r w:rsidRPr="00C066C0">
        <w:rPr>
          <w:cs/>
          <w:lang w:bidi="si-LK"/>
        </w:rPr>
        <w:t xml:space="preserve">නො බැඳී </w:t>
      </w:r>
      <w:r w:rsidR="008A006B">
        <w:rPr>
          <w:rFonts w:hint="cs"/>
          <w:cs/>
          <w:lang w:bidi="si-LK"/>
        </w:rPr>
        <w:t>ම</w:t>
      </w:r>
      <w:r w:rsidRPr="00C066C0">
        <w:rPr>
          <w:cs/>
          <w:lang w:bidi="si-LK"/>
        </w:rPr>
        <w:t>මායනය නො කොට</w:t>
      </w:r>
      <w:r w:rsidRPr="00C066C0">
        <w:t xml:space="preserve">, </w:t>
      </w:r>
      <w:r w:rsidRPr="00C066C0">
        <w:rPr>
          <w:cs/>
          <w:lang w:bidi="si-LK"/>
        </w:rPr>
        <w:t>එ</w:t>
      </w:r>
      <w:r w:rsidR="008A006B">
        <w:rPr>
          <w:rFonts w:hint="cs"/>
          <w:cs/>
          <w:lang w:bidi="si-LK"/>
        </w:rPr>
        <w:t>සේ</w:t>
      </w:r>
      <w:r w:rsidRPr="00C066C0">
        <w:rPr>
          <w:cs/>
          <w:lang w:bidi="si-LK"/>
        </w:rPr>
        <w:t xml:space="preserve"> ම </w:t>
      </w:r>
      <w:r w:rsidR="00DD1DC3">
        <w:rPr>
          <w:cs/>
          <w:lang w:bidi="si-LK"/>
        </w:rPr>
        <w:t>‘</w:t>
      </w:r>
      <w:r w:rsidRPr="00C066C0">
        <w:rPr>
          <w:cs/>
          <w:lang w:bidi="si-LK"/>
        </w:rPr>
        <w:t>මෙතෙමේ මා පිළිබඳ එකෙක් නො වේ</w:t>
      </w:r>
      <w:r w:rsidRPr="00C066C0">
        <w:t xml:space="preserve">, </w:t>
      </w:r>
      <w:r w:rsidRPr="00C066C0">
        <w:rPr>
          <w:cs/>
          <w:lang w:bidi="si-LK"/>
        </w:rPr>
        <w:t>මොහු මාගේ නො වේ. එහෙයින් කුමක් වුවත් මට කම් නැතැ</w:t>
      </w:r>
      <w:r w:rsidR="003E6E91">
        <w:t>’</w:t>
      </w:r>
      <w:r w:rsidRPr="00C066C0">
        <w:t xml:space="preserve"> </w:t>
      </w:r>
      <w:r w:rsidRPr="00C066C0">
        <w:rPr>
          <w:cs/>
          <w:lang w:bidi="si-LK"/>
        </w:rPr>
        <w:t xml:space="preserve">යි </w:t>
      </w:r>
      <w:r w:rsidR="009141C6">
        <w:rPr>
          <w:cs/>
          <w:lang w:bidi="si-LK"/>
        </w:rPr>
        <w:t>ද්වේෂ</w:t>
      </w:r>
      <w:r w:rsidRPr="00C066C0">
        <w:rPr>
          <w:cs/>
          <w:lang w:bidi="si-LK"/>
        </w:rPr>
        <w:t xml:space="preserve"> ද නො කොට ඡන්දාදියෙන් අගතියට නො ගොස් ස</w:t>
      </w:r>
      <w:r w:rsidR="008A006B">
        <w:rPr>
          <w:rFonts w:hint="cs"/>
          <w:cs/>
          <w:lang w:bidi="si-LK"/>
        </w:rPr>
        <w:t>්ව</w:t>
      </w:r>
      <w:r w:rsidRPr="00C066C0">
        <w:rPr>
          <w:cs/>
          <w:lang w:bidi="si-LK"/>
        </w:rPr>
        <w:t>පරකීය හැම කෙනකු කෙරෙහි හා හැම දෙයක් කෙරෙහි හා මැදහත් වන්නේ</w:t>
      </w:r>
      <w:r w:rsidRPr="00C066C0">
        <w:t xml:space="preserve">, </w:t>
      </w:r>
      <w:r w:rsidRPr="00C066C0">
        <w:rPr>
          <w:cs/>
          <w:lang w:bidi="si-LK"/>
        </w:rPr>
        <w:t>සත්වසං</w:t>
      </w:r>
      <w:r w:rsidR="008A006B">
        <w:rPr>
          <w:rFonts w:hint="cs"/>
          <w:cs/>
          <w:lang w:bidi="si-LK"/>
        </w:rPr>
        <w:t>ස්</w:t>
      </w:r>
      <w:r w:rsidRPr="00C066C0">
        <w:rPr>
          <w:cs/>
          <w:lang w:bidi="si-LK"/>
        </w:rPr>
        <w:t>කාරම</w:t>
      </w:r>
      <w:r w:rsidR="008A006B">
        <w:rPr>
          <w:rFonts w:hint="cs"/>
          <w:cs/>
          <w:lang w:bidi="si-LK"/>
        </w:rPr>
        <w:t>ද්</w:t>
      </w:r>
      <w:r w:rsidRPr="00C066C0">
        <w:rPr>
          <w:cs/>
          <w:lang w:bidi="si-LK"/>
        </w:rPr>
        <w:t xml:space="preserve">ධ්‍යස්ථපුද්ගල තෙමේ ය. ඔවුන්ගේ </w:t>
      </w:r>
      <w:r w:rsidR="0017193A">
        <w:rPr>
          <w:cs/>
          <w:lang w:bidi="si-LK"/>
        </w:rPr>
        <w:t>සේවනය</w:t>
      </w:r>
      <w:r w:rsidRPr="00C066C0">
        <w:rPr>
          <w:cs/>
          <w:lang w:bidi="si-LK"/>
        </w:rPr>
        <w:t xml:space="preserve"> මෙයින් කිය වේ. </w:t>
      </w:r>
    </w:p>
    <w:p w14:paraId="460FB1E0" w14:textId="0836AD62" w:rsidR="00C066C0" w:rsidRPr="00C066C0" w:rsidRDefault="003E6E91" w:rsidP="00DD58DD">
      <w:r>
        <w:t>‘</w:t>
      </w:r>
      <w:r w:rsidR="00C066C0" w:rsidRPr="00C066C0">
        <w:rPr>
          <w:cs/>
          <w:lang w:bidi="si-LK"/>
        </w:rPr>
        <w:t>උ</w:t>
      </w:r>
      <w:r w:rsidR="00BB3DC0">
        <w:rPr>
          <w:cs/>
          <w:lang w:bidi="si-LK"/>
        </w:rPr>
        <w:t>පේ</w:t>
      </w:r>
      <w:r w:rsidR="00022B53">
        <w:rPr>
          <w:cs/>
          <w:lang w:bidi="si-LK"/>
        </w:rPr>
        <w:t>ක්‍ෂා</w:t>
      </w:r>
      <w:r w:rsidR="00C066C0" w:rsidRPr="00C066C0">
        <w:rPr>
          <w:cs/>
          <w:lang w:bidi="si-LK"/>
        </w:rPr>
        <w:t>සම්</w:t>
      </w:r>
      <w:r w:rsidR="008A006B">
        <w:rPr>
          <w:rFonts w:hint="cs"/>
          <w:cs/>
          <w:lang w:bidi="si-LK"/>
        </w:rPr>
        <w:t>බො</w:t>
      </w:r>
      <w:r w:rsidR="00D45068">
        <w:rPr>
          <w:rFonts w:hint="cs"/>
          <w:cs/>
          <w:lang w:bidi="si-LK"/>
        </w:rPr>
        <w:t>ද්ධ්‍ය</w:t>
      </w:r>
      <w:r w:rsidR="008A006B">
        <w:rPr>
          <w:rFonts w:hint="cs"/>
          <w:cs/>
          <w:lang w:bidi="si-LK"/>
        </w:rPr>
        <w:t>ඞ‍්ග</w:t>
      </w:r>
      <w:r w:rsidR="00C066C0" w:rsidRPr="00C066C0">
        <w:rPr>
          <w:cs/>
          <w:lang w:bidi="si-LK"/>
        </w:rPr>
        <w:t>ය උපදවමි</w:t>
      </w:r>
      <w:r>
        <w:t>’</w:t>
      </w:r>
      <w:r w:rsidR="00C066C0" w:rsidRPr="00C066C0">
        <w:t xml:space="preserve"> </w:t>
      </w:r>
      <w:r w:rsidR="00C066C0" w:rsidRPr="00C066C0">
        <w:rPr>
          <w:cs/>
          <w:lang w:bidi="si-LK"/>
        </w:rPr>
        <w:t>යි එයට බර ව</w:t>
      </w:r>
      <w:r w:rsidR="00C066C0" w:rsidRPr="00C066C0">
        <w:t xml:space="preserve">, </w:t>
      </w:r>
      <w:r w:rsidR="00C066C0" w:rsidRPr="00C066C0">
        <w:rPr>
          <w:cs/>
          <w:lang w:bidi="si-LK"/>
        </w:rPr>
        <w:t>එයට නැමී සිටීම</w:t>
      </w:r>
      <w:r w:rsidR="00C066C0" w:rsidRPr="00C066C0">
        <w:t xml:space="preserve">, </w:t>
      </w:r>
      <w:r w:rsidR="008A006B" w:rsidRPr="008A006B">
        <w:rPr>
          <w:rFonts w:hint="cs"/>
          <w:b/>
          <w:bCs/>
          <w:cs/>
          <w:lang w:bidi="si-LK"/>
        </w:rPr>
        <w:t>ත</w:t>
      </w:r>
      <w:r w:rsidR="00C066C0" w:rsidRPr="008A006B">
        <w:rPr>
          <w:b/>
          <w:bCs/>
          <w:cs/>
          <w:lang w:bidi="si-LK"/>
        </w:rPr>
        <w:t>දධිමුත්තතා</w:t>
      </w:r>
      <w:r w:rsidR="00C066C0" w:rsidRPr="00C066C0">
        <w:rPr>
          <w:cs/>
          <w:lang w:bidi="si-LK"/>
        </w:rPr>
        <w:t xml:space="preserve"> නම් වේ. උ</w:t>
      </w:r>
      <w:r w:rsidR="00BB3DC0">
        <w:rPr>
          <w:cs/>
          <w:lang w:bidi="si-LK"/>
        </w:rPr>
        <w:t>පේ</w:t>
      </w:r>
      <w:r w:rsidR="00022B53">
        <w:rPr>
          <w:cs/>
          <w:lang w:bidi="si-LK"/>
        </w:rPr>
        <w:t>ක්‍ෂා</w:t>
      </w:r>
      <w:r w:rsidR="008A006B">
        <w:rPr>
          <w:rFonts w:hint="cs"/>
          <w:cs/>
          <w:lang w:bidi="si-LK"/>
        </w:rPr>
        <w:t>සම්</w:t>
      </w:r>
      <w:r w:rsidR="00C066C0" w:rsidRPr="00C066C0">
        <w:rPr>
          <w:cs/>
          <w:lang w:bidi="si-LK"/>
        </w:rPr>
        <w:t>බො</w:t>
      </w:r>
      <w:r w:rsidR="008A006B">
        <w:rPr>
          <w:rFonts w:hint="cs"/>
          <w:cs/>
          <w:lang w:bidi="si-LK"/>
        </w:rPr>
        <w:t>ද්</w:t>
      </w:r>
      <w:r w:rsidR="00C066C0" w:rsidRPr="00C066C0">
        <w:rPr>
          <w:cs/>
          <w:lang w:bidi="si-LK"/>
        </w:rPr>
        <w:t>ධ්‍ය</w:t>
      </w:r>
      <w:r w:rsidR="008A006B">
        <w:rPr>
          <w:rFonts w:hint="cs"/>
          <w:cs/>
          <w:lang w:bidi="si-LK"/>
        </w:rPr>
        <w:t>ඞ්</w:t>
      </w:r>
      <w:r w:rsidR="00C066C0" w:rsidRPr="00C066C0">
        <w:rPr>
          <w:cs/>
          <w:lang w:bidi="si-LK"/>
        </w:rPr>
        <w:t>ගය ඉපදවීමෙහි උ</w:t>
      </w:r>
      <w:r w:rsidR="008A006B">
        <w:rPr>
          <w:rFonts w:hint="cs"/>
          <w:cs/>
          <w:lang w:bidi="si-LK"/>
        </w:rPr>
        <w:t>ද්‍යො</w:t>
      </w:r>
      <w:r w:rsidR="00C066C0" w:rsidRPr="00C066C0">
        <w:rPr>
          <w:cs/>
          <w:lang w:bidi="si-LK"/>
        </w:rPr>
        <w:t>ගවත් චි</w:t>
      </w:r>
      <w:r w:rsidR="008A006B">
        <w:rPr>
          <w:rFonts w:hint="cs"/>
          <w:cs/>
          <w:lang w:bidi="si-LK"/>
        </w:rPr>
        <w:t>ත‍්ත</w:t>
      </w:r>
      <w:r w:rsidR="00C066C0" w:rsidRPr="00C066C0">
        <w:rPr>
          <w:cs/>
          <w:lang w:bidi="si-LK"/>
        </w:rPr>
        <w:t xml:space="preserve">ගතිය ය මේ. එය හැම ඉරියව්වෙහි ම කැමැති විය යුතු ය. </w:t>
      </w:r>
    </w:p>
    <w:p w14:paraId="6327C879" w14:textId="6A3307BA" w:rsidR="00C066C0" w:rsidRPr="00C066C0" w:rsidRDefault="00C066C0" w:rsidP="00DD58DD">
      <w:r w:rsidRPr="00C066C0">
        <w:rPr>
          <w:cs/>
          <w:lang w:bidi="si-LK"/>
        </w:rPr>
        <w:t>මේ කියූ හේතූන් නිසා පහළ වූ උ</w:t>
      </w:r>
      <w:r w:rsidR="00BB3DC0">
        <w:rPr>
          <w:rFonts w:hint="cs"/>
          <w:cs/>
          <w:lang w:bidi="si-LK"/>
        </w:rPr>
        <w:t>පේ</w:t>
      </w:r>
      <w:r w:rsidR="00022B53">
        <w:rPr>
          <w:rFonts w:hint="cs"/>
          <w:cs/>
          <w:lang w:bidi="si-LK"/>
        </w:rPr>
        <w:t>ක්‍ෂා</w:t>
      </w:r>
      <w:r w:rsidRPr="00C066C0">
        <w:rPr>
          <w:cs/>
          <w:lang w:bidi="si-LK"/>
        </w:rPr>
        <w:t>සම්බො</w:t>
      </w:r>
      <w:r w:rsidR="00D45068">
        <w:rPr>
          <w:rFonts w:hint="cs"/>
          <w:cs/>
          <w:lang w:bidi="si-LK"/>
        </w:rPr>
        <w:t>ද්ධ්‍ය</w:t>
      </w:r>
      <w:r w:rsidRPr="00C066C0">
        <w:rPr>
          <w:cs/>
          <w:lang w:bidi="si-LK"/>
        </w:rPr>
        <w:t>ඞ්ගයාගේ ස</w:t>
      </w:r>
      <w:r w:rsidR="008A006B">
        <w:rPr>
          <w:rFonts w:hint="cs"/>
          <w:cs/>
          <w:lang w:bidi="si-LK"/>
        </w:rPr>
        <w:t>ම්පූ</w:t>
      </w:r>
      <w:r w:rsidR="002606F2">
        <w:rPr>
          <w:rFonts w:hint="cs"/>
          <w:cs/>
          <w:lang w:bidi="si-LK"/>
        </w:rPr>
        <w:t>ර්‍ණ</w:t>
      </w:r>
      <w:r w:rsidR="008A006B">
        <w:rPr>
          <w:rFonts w:hint="cs"/>
          <w:cs/>
          <w:lang w:bidi="si-LK"/>
        </w:rPr>
        <w:t>භා</w:t>
      </w:r>
      <w:r w:rsidRPr="00C066C0">
        <w:rPr>
          <w:cs/>
          <w:lang w:bidi="si-LK"/>
        </w:rPr>
        <w:t>වය අ</w:t>
      </w:r>
      <w:r w:rsidR="00FE1A0E">
        <w:rPr>
          <w:cs/>
          <w:lang w:bidi="si-LK"/>
        </w:rPr>
        <w:t>ර්‍හ</w:t>
      </w:r>
      <w:r w:rsidR="008A006B">
        <w:rPr>
          <w:rFonts w:hint="cs"/>
          <w:cs/>
          <w:lang w:bidi="si-LK"/>
        </w:rPr>
        <w:t>න්</w:t>
      </w:r>
      <w:r w:rsidRPr="00C066C0">
        <w:rPr>
          <w:cs/>
          <w:lang w:bidi="si-LK"/>
        </w:rPr>
        <w:t>මා</w:t>
      </w:r>
      <w:r w:rsidR="00983463">
        <w:rPr>
          <w:cs/>
          <w:lang w:bidi="si-LK"/>
        </w:rPr>
        <w:t>ර්‍ග</w:t>
      </w:r>
      <w:r w:rsidRPr="00C066C0">
        <w:rPr>
          <w:cs/>
          <w:lang w:bidi="si-LK"/>
        </w:rPr>
        <w:t xml:space="preserve">යෙන් වන්නේ ය. </w:t>
      </w:r>
    </w:p>
    <w:p w14:paraId="0842AB98" w14:textId="608C8A36" w:rsidR="00C066C0" w:rsidRPr="00C066C0" w:rsidRDefault="00C066C0" w:rsidP="00DD58DD">
      <w:r w:rsidRPr="00C066C0">
        <w:rPr>
          <w:cs/>
          <w:lang w:bidi="si-LK"/>
        </w:rPr>
        <w:t>මෙහි මෙසේ සැකෙවින් කියූ බො</w:t>
      </w:r>
      <w:r w:rsidR="00D45068">
        <w:rPr>
          <w:rFonts w:hint="cs"/>
          <w:cs/>
          <w:lang w:bidi="si-LK"/>
        </w:rPr>
        <w:t>ද්ධ්‍ය</w:t>
      </w:r>
      <w:r w:rsidR="008A006B">
        <w:rPr>
          <w:rFonts w:hint="cs"/>
          <w:cs/>
          <w:lang w:bidi="si-LK"/>
        </w:rPr>
        <w:t>ඞ‍්ග</w:t>
      </w:r>
      <w:r w:rsidRPr="00C066C0">
        <w:rPr>
          <w:cs/>
          <w:lang w:bidi="si-LK"/>
        </w:rPr>
        <w:t>යෝ වනාහි විද</w:t>
      </w:r>
      <w:r w:rsidR="00FE1A0E">
        <w:rPr>
          <w:cs/>
          <w:lang w:bidi="si-LK"/>
        </w:rPr>
        <w:t>ර්‍ශ</w:t>
      </w:r>
      <w:r w:rsidRPr="00C066C0">
        <w:rPr>
          <w:cs/>
          <w:lang w:bidi="si-LK"/>
        </w:rPr>
        <w:t>නා පාදකම</w:t>
      </w:r>
      <w:r w:rsidR="008A006B">
        <w:rPr>
          <w:rFonts w:hint="cs"/>
          <w:cs/>
          <w:lang w:bidi="si-LK"/>
        </w:rPr>
        <w:t>ා</w:t>
      </w:r>
      <w:r w:rsidR="00983463">
        <w:rPr>
          <w:rFonts w:hint="cs"/>
          <w:cs/>
          <w:lang w:bidi="si-LK"/>
        </w:rPr>
        <w:t>ර්‍ග</w:t>
      </w:r>
      <w:r w:rsidRPr="00C066C0">
        <w:rPr>
          <w:cs/>
          <w:lang w:bidi="si-LK"/>
        </w:rPr>
        <w:t>චිත්තවීථියෙහි පූ</w:t>
      </w:r>
      <w:r w:rsidR="00846FF4">
        <w:rPr>
          <w:cs/>
          <w:lang w:bidi="si-LK"/>
        </w:rPr>
        <w:t>ර්‍ව</w:t>
      </w:r>
      <w:r w:rsidRPr="00C066C0">
        <w:rPr>
          <w:cs/>
          <w:lang w:bidi="si-LK"/>
        </w:rPr>
        <w:t>භාගයෙහි වූ</w:t>
      </w:r>
      <w:r w:rsidRPr="00C066C0">
        <w:t xml:space="preserve">, </w:t>
      </w:r>
      <w:r w:rsidRPr="00C066C0">
        <w:rPr>
          <w:cs/>
          <w:lang w:bidi="si-LK"/>
        </w:rPr>
        <w:t xml:space="preserve">එහෙයින් ම </w:t>
      </w:r>
      <w:r w:rsidR="008A006B">
        <w:rPr>
          <w:rFonts w:hint="cs"/>
          <w:cs/>
          <w:lang w:bidi="si-LK"/>
        </w:rPr>
        <w:t>ලෞ</w:t>
      </w:r>
      <w:r w:rsidRPr="00C066C0">
        <w:rPr>
          <w:cs/>
          <w:lang w:bidi="si-LK"/>
        </w:rPr>
        <w:t>කික වූ. පරික</w:t>
      </w:r>
      <w:r w:rsidR="00983463">
        <w:rPr>
          <w:rFonts w:hint="cs"/>
          <w:cs/>
          <w:lang w:bidi="si-LK"/>
        </w:rPr>
        <w:t>ර්‍ම</w:t>
      </w:r>
      <w:r w:rsidR="008A006B">
        <w:rPr>
          <w:rFonts w:hint="cs"/>
          <w:cs/>
          <w:lang w:bidi="si-LK"/>
        </w:rPr>
        <w:t xml:space="preserve"> </w:t>
      </w:r>
      <w:r w:rsidRPr="00C066C0">
        <w:rPr>
          <w:cs/>
          <w:lang w:bidi="si-LK"/>
        </w:rPr>
        <w:t>- උපචාර</w:t>
      </w:r>
      <w:r w:rsidR="008A006B">
        <w:rPr>
          <w:rFonts w:hint="cs"/>
          <w:cs/>
          <w:lang w:bidi="si-LK"/>
        </w:rPr>
        <w:t xml:space="preserve"> </w:t>
      </w:r>
      <w:r w:rsidRPr="00C066C0">
        <w:rPr>
          <w:cs/>
          <w:lang w:bidi="si-LK"/>
        </w:rPr>
        <w:t>-</w:t>
      </w:r>
      <w:r w:rsidR="008A006B">
        <w:rPr>
          <w:rFonts w:hint="cs"/>
          <w:cs/>
          <w:lang w:bidi="si-LK"/>
        </w:rPr>
        <w:t xml:space="preserve"> </w:t>
      </w:r>
      <w:r w:rsidRPr="00C066C0">
        <w:rPr>
          <w:cs/>
          <w:lang w:bidi="si-LK"/>
        </w:rPr>
        <w:t>අනු</w:t>
      </w:r>
      <w:r w:rsidR="00EF21E3">
        <w:rPr>
          <w:cs/>
          <w:lang w:bidi="si-LK"/>
        </w:rPr>
        <w:t>ලෝම</w:t>
      </w:r>
      <w:r w:rsidRPr="00C066C0">
        <w:rPr>
          <w:cs/>
          <w:lang w:bidi="si-LK"/>
        </w:rPr>
        <w:t xml:space="preserve"> -</w:t>
      </w:r>
      <w:r w:rsidR="008A006B">
        <w:rPr>
          <w:rFonts w:hint="cs"/>
          <w:cs/>
          <w:lang w:bidi="si-LK"/>
        </w:rPr>
        <w:t xml:space="preserve"> </w:t>
      </w:r>
      <w:r w:rsidR="00777C88">
        <w:rPr>
          <w:cs/>
          <w:lang w:bidi="si-LK"/>
        </w:rPr>
        <w:t>ගෝත්‍ර</w:t>
      </w:r>
      <w:r w:rsidRPr="00C066C0">
        <w:rPr>
          <w:cs/>
          <w:lang w:bidi="si-LK"/>
        </w:rPr>
        <w:t>භූ චිත්තයන්හි නන් අරමුණු ගෙණ නානාවස්ථාවන්හි ද මා</w:t>
      </w:r>
      <w:r w:rsidR="00983463">
        <w:rPr>
          <w:rFonts w:hint="cs"/>
          <w:cs/>
          <w:lang w:bidi="si-LK"/>
        </w:rPr>
        <w:t>ර්‍ග</w:t>
      </w:r>
      <w:r w:rsidRPr="00C066C0">
        <w:rPr>
          <w:cs/>
          <w:lang w:bidi="si-LK"/>
        </w:rPr>
        <w:t xml:space="preserve">චිත්තවීථියෙහි නිවන් අරමුණු කොට එක් අවස්ථාවක ද පහළ වෙති. </w:t>
      </w:r>
    </w:p>
    <w:p w14:paraId="00BD8D56" w14:textId="15E6F24D" w:rsidR="007D63CD" w:rsidRDefault="00C066C0" w:rsidP="00DD58DD">
      <w:pPr>
        <w:rPr>
          <w:lang w:bidi="si-LK"/>
        </w:rPr>
      </w:pPr>
      <w:r w:rsidRPr="00C066C0">
        <w:rPr>
          <w:cs/>
          <w:lang w:bidi="si-LK"/>
        </w:rPr>
        <w:t>මගසිත් සතර උපදින්නේ එක් එක් වරට බැවින්</w:t>
      </w:r>
      <w:r w:rsidRPr="00C066C0">
        <w:t xml:space="preserve">, </w:t>
      </w:r>
      <w:r w:rsidR="009141C6">
        <w:rPr>
          <w:cs/>
          <w:lang w:bidi="si-LK"/>
        </w:rPr>
        <w:t>ලෝකෝත්තර</w:t>
      </w:r>
      <w:r w:rsidRPr="00C066C0">
        <w:rPr>
          <w:cs/>
          <w:lang w:bidi="si-LK"/>
        </w:rPr>
        <w:t xml:space="preserve"> </w:t>
      </w:r>
      <w:r w:rsidR="007D63CD" w:rsidRPr="00C066C0">
        <w:rPr>
          <w:cs/>
          <w:lang w:bidi="si-LK"/>
        </w:rPr>
        <w:t>බො</w:t>
      </w:r>
      <w:r w:rsidR="00D45068">
        <w:rPr>
          <w:rFonts w:hint="cs"/>
          <w:cs/>
          <w:lang w:bidi="si-LK"/>
        </w:rPr>
        <w:t>ද්ධ්‍ය</w:t>
      </w:r>
      <w:r w:rsidR="007D63CD">
        <w:rPr>
          <w:rFonts w:hint="cs"/>
          <w:cs/>
          <w:lang w:bidi="si-LK"/>
        </w:rPr>
        <w:t>ඞ‍්ගයෝ</w:t>
      </w:r>
      <w:r w:rsidRPr="00C066C0">
        <w:rPr>
          <w:cs/>
          <w:lang w:bidi="si-LK"/>
        </w:rPr>
        <w:t xml:space="preserve"> ද</w:t>
      </w:r>
      <w:r w:rsidRPr="00C066C0">
        <w:t xml:space="preserve">, </w:t>
      </w:r>
      <w:r w:rsidRPr="00C066C0">
        <w:rPr>
          <w:cs/>
          <w:lang w:bidi="si-LK"/>
        </w:rPr>
        <w:t>චතුර්විධමා</w:t>
      </w:r>
      <w:r w:rsidR="00983463">
        <w:rPr>
          <w:cs/>
          <w:lang w:bidi="si-LK"/>
        </w:rPr>
        <w:t>ර්‍ග</w:t>
      </w:r>
      <w:r w:rsidR="007D63CD">
        <w:rPr>
          <w:rFonts w:hint="cs"/>
          <w:cs/>
          <w:lang w:bidi="si-LK"/>
        </w:rPr>
        <w:t>චිත‍්ත</w:t>
      </w:r>
      <w:r w:rsidRPr="00C066C0">
        <w:rPr>
          <w:cs/>
          <w:lang w:bidi="si-LK"/>
        </w:rPr>
        <w:t>වාර ගණනින් සතර වරක් උපදිති. එක් සිතෙක එක් වර බැගින්</w:t>
      </w:r>
      <w:r w:rsidRPr="00C066C0">
        <w:t xml:space="preserve">, </w:t>
      </w:r>
      <w:r w:rsidRPr="00C066C0">
        <w:rPr>
          <w:cs/>
          <w:lang w:bidi="si-LK"/>
        </w:rPr>
        <w:t>මා</w:t>
      </w:r>
      <w:r w:rsidR="00983463">
        <w:rPr>
          <w:cs/>
          <w:lang w:bidi="si-LK"/>
        </w:rPr>
        <w:t>ර්‍ග</w:t>
      </w:r>
      <w:r w:rsidRPr="00C066C0">
        <w:rPr>
          <w:cs/>
          <w:lang w:bidi="si-LK"/>
        </w:rPr>
        <w:t xml:space="preserve"> සිත් සතරෙහි සතර වරක් පහළ වූ </w:t>
      </w:r>
      <w:r w:rsidR="007D63CD" w:rsidRPr="00C066C0">
        <w:rPr>
          <w:cs/>
          <w:lang w:bidi="si-LK"/>
        </w:rPr>
        <w:t>බො</w:t>
      </w:r>
      <w:r w:rsidR="00D45068">
        <w:rPr>
          <w:rFonts w:hint="cs"/>
          <w:cs/>
          <w:lang w:bidi="si-LK"/>
        </w:rPr>
        <w:t>ද්ධ්‍ය</w:t>
      </w:r>
      <w:r w:rsidR="007D63CD">
        <w:rPr>
          <w:rFonts w:hint="cs"/>
          <w:cs/>
          <w:lang w:bidi="si-LK"/>
        </w:rPr>
        <w:t>ඞ‍්ග</w:t>
      </w:r>
      <w:r w:rsidRPr="00C066C0">
        <w:rPr>
          <w:cs/>
          <w:lang w:bidi="si-LK"/>
        </w:rPr>
        <w:t>යෝ</w:t>
      </w:r>
      <w:r w:rsidRPr="00C066C0">
        <w:t xml:space="preserve">, </w:t>
      </w:r>
      <w:r w:rsidRPr="00C066C0">
        <w:rPr>
          <w:cs/>
          <w:lang w:bidi="si-LK"/>
        </w:rPr>
        <w:t>එසේ පහළ වෙමින් උපදිමින් ඒ ඒ මගින් නැසිය යුතු වූ වැනසිය යුතු වූ සියලු</w:t>
      </w:r>
      <w:r w:rsidRPr="00C066C0">
        <w:t xml:space="preserve"> </w:t>
      </w:r>
      <w:r w:rsidRPr="00C066C0">
        <w:rPr>
          <w:cs/>
          <w:lang w:bidi="si-LK"/>
        </w:rPr>
        <w:t xml:space="preserve">කෙලෙස් නසාලති. </w:t>
      </w:r>
      <w:r w:rsidR="006549E2">
        <w:rPr>
          <w:cs/>
          <w:lang w:bidi="si-LK"/>
        </w:rPr>
        <w:t>සෝතා</w:t>
      </w:r>
      <w:r w:rsidRPr="00C066C0">
        <w:rPr>
          <w:cs/>
          <w:lang w:bidi="si-LK"/>
        </w:rPr>
        <w:t xml:space="preserve">පත්තිමගගබොජ්ඣංගයෝ ඒ මගින් නැසිය යුතු වූ </w:t>
      </w:r>
      <w:r w:rsidR="007D63CD">
        <w:rPr>
          <w:rFonts w:hint="cs"/>
          <w:cs/>
          <w:lang w:bidi="si-LK"/>
        </w:rPr>
        <w:t>ක්ලේ</w:t>
      </w:r>
      <w:r w:rsidRPr="00C066C0">
        <w:rPr>
          <w:cs/>
          <w:lang w:bidi="si-LK"/>
        </w:rPr>
        <w:t>ශධ</w:t>
      </w:r>
      <w:r w:rsidR="00983463">
        <w:rPr>
          <w:cs/>
          <w:lang w:bidi="si-LK"/>
        </w:rPr>
        <w:t>ර්‍ම</w:t>
      </w:r>
      <w:r w:rsidRPr="00C066C0">
        <w:rPr>
          <w:cs/>
          <w:lang w:bidi="si-LK"/>
        </w:rPr>
        <w:t>යන් පළමු කොට නසා හරිති. සකදාගාමී අනාගාමී අරහත්ත මග්ගබොජ්ඣංගයෝ ද මෙසේ පිළිවෙළින් දෙවන</w:t>
      </w:r>
      <w:r w:rsidR="007D63CD">
        <w:rPr>
          <w:rFonts w:hint="cs"/>
          <w:cs/>
          <w:lang w:bidi="si-LK"/>
        </w:rPr>
        <w:t>ු</w:t>
      </w:r>
      <w:r w:rsidRPr="00C066C0">
        <w:rPr>
          <w:cs/>
          <w:lang w:bidi="si-LK"/>
        </w:rPr>
        <w:t xml:space="preserve"> තෙවනු සිවුවනු ච කෙලෙස් නසාලති. වනසාලති. විද</w:t>
      </w:r>
      <w:r w:rsidR="00FE1A0E">
        <w:rPr>
          <w:cs/>
          <w:lang w:bidi="si-LK"/>
        </w:rPr>
        <w:t>ර්‍ශ</w:t>
      </w:r>
      <w:r w:rsidRPr="00C066C0">
        <w:rPr>
          <w:cs/>
          <w:lang w:bidi="si-LK"/>
        </w:rPr>
        <w:t xml:space="preserve">නා </w:t>
      </w:r>
      <w:r w:rsidR="007D63CD" w:rsidRPr="00C066C0">
        <w:rPr>
          <w:cs/>
          <w:lang w:bidi="si-LK"/>
        </w:rPr>
        <w:t>බො</w:t>
      </w:r>
      <w:r w:rsidR="00D45068">
        <w:rPr>
          <w:rFonts w:hint="cs"/>
          <w:cs/>
          <w:lang w:bidi="si-LK"/>
        </w:rPr>
        <w:t>ද්ධ්‍ය</w:t>
      </w:r>
      <w:r w:rsidR="007D63CD">
        <w:rPr>
          <w:rFonts w:hint="cs"/>
          <w:cs/>
          <w:lang w:bidi="si-LK"/>
        </w:rPr>
        <w:t>ඞ‍්ග</w:t>
      </w:r>
      <w:r w:rsidRPr="00C066C0">
        <w:rPr>
          <w:cs/>
          <w:lang w:bidi="si-LK"/>
        </w:rPr>
        <w:t>යෝ නොයෙක් වර නානා</w:t>
      </w:r>
      <w:r w:rsidR="00022B53">
        <w:rPr>
          <w:cs/>
          <w:lang w:bidi="si-LK"/>
        </w:rPr>
        <w:t>ක්‍ෂ</w:t>
      </w:r>
      <w:r w:rsidRPr="00C066C0">
        <w:rPr>
          <w:cs/>
          <w:lang w:bidi="si-LK"/>
        </w:rPr>
        <w:t xml:space="preserve">ණික ව පහළ වෙමින් උපදිමින් </w:t>
      </w:r>
      <w:r w:rsidR="009141C6">
        <w:rPr>
          <w:cs/>
          <w:lang w:bidi="si-LK"/>
        </w:rPr>
        <w:t>ලෝකෝත්තර</w:t>
      </w:r>
      <w:r w:rsidRPr="00C066C0">
        <w:rPr>
          <w:cs/>
          <w:lang w:bidi="si-LK"/>
        </w:rPr>
        <w:t>මා</w:t>
      </w:r>
      <w:r w:rsidR="00983463">
        <w:rPr>
          <w:cs/>
          <w:lang w:bidi="si-LK"/>
        </w:rPr>
        <w:t>ර්‍ග</w:t>
      </w:r>
      <w:r w:rsidRPr="00C066C0">
        <w:rPr>
          <w:cs/>
          <w:lang w:bidi="si-LK"/>
        </w:rPr>
        <w:t xml:space="preserve">ය සකස් කරත්. </w:t>
      </w:r>
    </w:p>
    <w:p w14:paraId="02E3C8AE" w14:textId="6FCE3105" w:rsidR="007D63CD" w:rsidRDefault="00C066C0" w:rsidP="00DD58DD">
      <w:pPr>
        <w:rPr>
          <w:lang w:bidi="si-LK"/>
        </w:rPr>
      </w:pPr>
      <w:r w:rsidRPr="007D63CD">
        <w:rPr>
          <w:b/>
          <w:bCs/>
          <w:cs/>
          <w:lang w:bidi="si-LK"/>
        </w:rPr>
        <w:t>සම්බොධිඅ</w:t>
      </w:r>
      <w:r w:rsidR="007D63CD" w:rsidRPr="007D63CD">
        <w:rPr>
          <w:rFonts w:hint="cs"/>
          <w:b/>
          <w:bCs/>
          <w:cs/>
          <w:lang w:bidi="si-LK"/>
        </w:rPr>
        <w:t>ඞ්ගෙ</w:t>
      </w:r>
      <w:r w:rsidRPr="007D63CD">
        <w:rPr>
          <w:b/>
          <w:bCs/>
          <w:cs/>
          <w:lang w:bidi="si-LK"/>
        </w:rPr>
        <w:t>සු</w:t>
      </w:r>
      <w:r w:rsidRPr="007D63CD">
        <w:rPr>
          <w:b/>
          <w:bCs/>
        </w:rPr>
        <w:t>,</w:t>
      </w:r>
      <w:r w:rsidRPr="00C066C0">
        <w:t xml:space="preserve"> </w:t>
      </w:r>
      <w:r w:rsidRPr="00C066C0">
        <w:rPr>
          <w:cs/>
          <w:lang w:bidi="si-LK"/>
        </w:rPr>
        <w:t>යන්නෙන් අ</w:t>
      </w:r>
      <w:r w:rsidR="006B484C">
        <w:rPr>
          <w:cs/>
          <w:lang w:bidi="si-LK"/>
        </w:rPr>
        <w:t>ර්‍ත්‍ථා</w:t>
      </w:r>
      <w:r w:rsidRPr="00C066C0">
        <w:rPr>
          <w:cs/>
          <w:lang w:bidi="si-LK"/>
        </w:rPr>
        <w:t xml:space="preserve">න්තරයක් වශයෙන් කියවෙන සත්තිස් බෝපැකිදම් පිළිබඳ කෙටිකතාවක් යට කියන </w:t>
      </w:r>
      <w:r w:rsidR="007D63CD">
        <w:rPr>
          <w:rFonts w:hint="cs"/>
          <w:cs/>
          <w:lang w:bidi="si-LK"/>
        </w:rPr>
        <w:t>ලදී.</w:t>
      </w:r>
    </w:p>
    <w:p w14:paraId="779663AC" w14:textId="195C1DF5" w:rsidR="00C066C0" w:rsidRPr="00C066C0" w:rsidRDefault="00C066C0" w:rsidP="00574000">
      <w:r w:rsidRPr="007D63CD">
        <w:rPr>
          <w:b/>
          <w:bCs/>
          <w:cs/>
          <w:lang w:bidi="si-LK"/>
        </w:rPr>
        <w:t>සම්මා චි</w:t>
      </w:r>
      <w:r w:rsidR="007D63CD" w:rsidRPr="007D63CD">
        <w:rPr>
          <w:rFonts w:hint="cs"/>
          <w:b/>
          <w:bCs/>
          <w:cs/>
          <w:lang w:bidi="si-LK"/>
        </w:rPr>
        <w:t>ත්</w:t>
      </w:r>
      <w:r w:rsidRPr="007D63CD">
        <w:rPr>
          <w:b/>
          <w:bCs/>
          <w:cs/>
          <w:lang w:bidi="si-LK"/>
        </w:rPr>
        <w:t>තං සුභාවිතං</w:t>
      </w:r>
      <w:r w:rsidRPr="00C066C0">
        <w:rPr>
          <w:cs/>
          <w:lang w:bidi="si-LK"/>
        </w:rPr>
        <w:t xml:space="preserve"> = මනාකොට </w:t>
      </w:r>
      <w:r w:rsidR="007B3695">
        <w:rPr>
          <w:cs/>
          <w:lang w:bidi="si-LK"/>
        </w:rPr>
        <w:t>හේතුවශයෙන්</w:t>
      </w:r>
      <w:r w:rsidRPr="00C066C0">
        <w:rPr>
          <w:cs/>
          <w:lang w:bidi="si-LK"/>
        </w:rPr>
        <w:t xml:space="preserve"> හා නය වශයෙන් සිත වඩනා ලද්දේ ද. </w:t>
      </w:r>
    </w:p>
    <w:p w14:paraId="5F7AA61E" w14:textId="50AFADA4" w:rsidR="00C066C0" w:rsidRPr="00C066C0" w:rsidRDefault="007D63CD" w:rsidP="00DD58DD">
      <w:r w:rsidRPr="00C066C0">
        <w:rPr>
          <w:cs/>
          <w:lang w:bidi="si-LK"/>
        </w:rPr>
        <w:t>බො</w:t>
      </w:r>
      <w:r w:rsidR="00D45068">
        <w:rPr>
          <w:rFonts w:hint="cs"/>
          <w:cs/>
          <w:lang w:bidi="si-LK"/>
        </w:rPr>
        <w:t>ද්ධ්‍ය</w:t>
      </w:r>
      <w:r>
        <w:rPr>
          <w:rFonts w:hint="cs"/>
          <w:cs/>
          <w:lang w:bidi="si-LK"/>
        </w:rPr>
        <w:t>ඞ‍්ග</w:t>
      </w:r>
      <w:r w:rsidR="00C066C0" w:rsidRPr="00C066C0">
        <w:rPr>
          <w:cs/>
          <w:lang w:bidi="si-LK"/>
        </w:rPr>
        <w:t>ධ</w:t>
      </w:r>
      <w:r w:rsidR="00983463">
        <w:rPr>
          <w:cs/>
          <w:lang w:bidi="si-LK"/>
        </w:rPr>
        <w:t>ර්‍ම</w:t>
      </w:r>
      <w:r w:rsidR="00C066C0" w:rsidRPr="00C066C0">
        <w:rPr>
          <w:cs/>
          <w:lang w:bidi="si-LK"/>
        </w:rPr>
        <w:t>විෂයයෙහි නොහොත් බෝධිපා</w:t>
      </w:r>
      <w:r w:rsidR="00022B53">
        <w:rPr>
          <w:cs/>
          <w:lang w:bidi="si-LK"/>
        </w:rPr>
        <w:t>ක්‍ෂි</w:t>
      </w:r>
      <w:r w:rsidR="00C066C0" w:rsidRPr="00C066C0">
        <w:rPr>
          <w:cs/>
          <w:lang w:bidi="si-LK"/>
        </w:rPr>
        <w:t>කධ</w:t>
      </w:r>
      <w:r w:rsidR="00983463">
        <w:rPr>
          <w:cs/>
          <w:lang w:bidi="si-LK"/>
        </w:rPr>
        <w:t>ර්‍ම</w:t>
      </w:r>
      <w:r w:rsidR="00C066C0" w:rsidRPr="00C066C0">
        <w:rPr>
          <w:cs/>
          <w:lang w:bidi="si-LK"/>
        </w:rPr>
        <w:t>විෂයයෙහි විධිලෙසින් වැඩු සිත මෙයින් කියන ලදී. ශීලවිශුද්ධියෙහි පිහිටා අනතුරු ව චරිතානුකූල වූ ක</w:t>
      </w:r>
      <w:r w:rsidR="00983463">
        <w:rPr>
          <w:rFonts w:hint="cs"/>
          <w:cs/>
          <w:lang w:bidi="si-LK"/>
        </w:rPr>
        <w:t>ර්‍ම</w:t>
      </w:r>
      <w:r w:rsidR="00C066C0" w:rsidRPr="00C066C0">
        <w:rPr>
          <w:cs/>
          <w:lang w:bidi="si-LK"/>
        </w:rPr>
        <w:t>ස්ථානයක් ගෙ</w:t>
      </w:r>
      <w:r>
        <w:rPr>
          <w:rFonts w:hint="cs"/>
          <w:cs/>
          <w:lang w:bidi="si-LK"/>
        </w:rPr>
        <w:t>ණ</w:t>
      </w:r>
      <w:r w:rsidR="00C066C0" w:rsidRPr="00C066C0">
        <w:rPr>
          <w:cs/>
          <w:lang w:bidi="si-LK"/>
        </w:rPr>
        <w:t xml:space="preserve"> එයට පටහැනි වූ සියලු කුදු මහත් උවදුරු නසා සුදුසු සෙනසුනකට එළැ</w:t>
      </w:r>
      <w:r>
        <w:rPr>
          <w:rFonts w:hint="cs"/>
          <w:cs/>
          <w:lang w:bidi="si-LK"/>
        </w:rPr>
        <w:t>ඹැ</w:t>
      </w:r>
      <w:r w:rsidR="00C066C0" w:rsidRPr="00C066C0">
        <w:rPr>
          <w:cs/>
          <w:lang w:bidi="si-LK"/>
        </w:rPr>
        <w:t xml:space="preserve"> ගත් කමටහන අනුව සිත වැඩිය යුතු ය. එසේ වැඩෙන්නේ</w:t>
      </w:r>
      <w:r w:rsidR="00C066C0" w:rsidRPr="00C066C0">
        <w:t xml:space="preserve">, </w:t>
      </w:r>
      <w:r w:rsidR="00C066C0" w:rsidRPr="00C066C0">
        <w:rPr>
          <w:cs/>
          <w:lang w:bidi="si-LK"/>
        </w:rPr>
        <w:t>ප්‍රථමධ්‍යානාදී</w:t>
      </w:r>
      <w:r>
        <w:rPr>
          <w:rFonts w:hint="cs"/>
          <w:cs/>
          <w:lang w:bidi="si-LK"/>
        </w:rPr>
        <w:t>න්</w:t>
      </w:r>
      <w:r w:rsidR="00C066C0" w:rsidRPr="00C066C0">
        <w:rPr>
          <w:cs/>
          <w:lang w:bidi="si-LK"/>
        </w:rPr>
        <w:t>ගේ ලැබීමෙන් ඉපදීමෙන් පුෂ</w:t>
      </w:r>
      <w:r>
        <w:rPr>
          <w:rFonts w:hint="cs"/>
          <w:cs/>
          <w:lang w:bidi="si-LK"/>
        </w:rPr>
        <w:t>්ටි</w:t>
      </w:r>
      <w:r w:rsidR="00C066C0" w:rsidRPr="00C066C0">
        <w:rPr>
          <w:cs/>
          <w:lang w:bidi="si-LK"/>
        </w:rPr>
        <w:t>මත් ව ගියේ</w:t>
      </w:r>
      <w:r w:rsidR="00C066C0" w:rsidRPr="00C066C0">
        <w:t xml:space="preserve">, </w:t>
      </w:r>
      <w:r w:rsidR="00C066C0" w:rsidRPr="00C066C0">
        <w:rPr>
          <w:cs/>
          <w:lang w:bidi="si-LK"/>
        </w:rPr>
        <w:t>තව තවත් වැඩෙන්නේ</w:t>
      </w:r>
      <w:r w:rsidR="00C066C0" w:rsidRPr="00C066C0">
        <w:t xml:space="preserve">, </w:t>
      </w:r>
      <w:r>
        <w:rPr>
          <w:rFonts w:hint="cs"/>
          <w:cs/>
          <w:lang w:bidi="si-LK"/>
        </w:rPr>
        <w:t>උපක්ලේශ</w:t>
      </w:r>
      <w:r w:rsidR="00C066C0" w:rsidRPr="00C066C0">
        <w:rPr>
          <w:cs/>
          <w:lang w:bidi="si-LK"/>
        </w:rPr>
        <w:t xml:space="preserve">රහිත වූයේ </w:t>
      </w:r>
      <w:r w:rsidR="00C066C0" w:rsidRPr="007D63CD">
        <w:rPr>
          <w:b/>
          <w:bCs/>
          <w:cs/>
          <w:lang w:bidi="si-LK"/>
        </w:rPr>
        <w:t>සුභාවිත</w:t>
      </w:r>
      <w:r w:rsidR="00C066C0" w:rsidRPr="00C066C0">
        <w:rPr>
          <w:cs/>
          <w:lang w:bidi="si-LK"/>
        </w:rPr>
        <w:t xml:space="preserve"> යි කියනු ලැබේ. </w:t>
      </w:r>
    </w:p>
    <w:p w14:paraId="7F43BC50" w14:textId="557C13F8" w:rsidR="00C066C0" w:rsidRPr="00C066C0" w:rsidRDefault="00C066C0" w:rsidP="00574000">
      <w:r w:rsidRPr="007D63CD">
        <w:rPr>
          <w:b/>
          <w:bCs/>
          <w:cs/>
          <w:lang w:bidi="si-LK"/>
        </w:rPr>
        <w:t>ආදානපටිනිස්ස</w:t>
      </w:r>
      <w:r w:rsidR="007D63CD" w:rsidRPr="007D63CD">
        <w:rPr>
          <w:rFonts w:hint="cs"/>
          <w:b/>
          <w:bCs/>
          <w:cs/>
          <w:lang w:bidi="si-LK"/>
        </w:rPr>
        <w:t>ග්</w:t>
      </w:r>
      <w:r w:rsidRPr="007D63CD">
        <w:rPr>
          <w:b/>
          <w:bCs/>
          <w:cs/>
          <w:lang w:bidi="si-LK"/>
        </w:rPr>
        <w:t>ගෙ</w:t>
      </w:r>
      <w:r w:rsidRPr="00C066C0">
        <w:rPr>
          <w:cs/>
          <w:lang w:bidi="si-LK"/>
        </w:rPr>
        <w:t xml:space="preserve"> </w:t>
      </w:r>
      <w:r w:rsidR="007D63CD">
        <w:rPr>
          <w:rFonts w:hint="cs"/>
          <w:cs/>
          <w:lang w:bidi="si-LK"/>
        </w:rPr>
        <w:t>=</w:t>
      </w:r>
      <w:r w:rsidRPr="00C066C0">
        <w:rPr>
          <w:cs/>
          <w:lang w:bidi="si-LK"/>
        </w:rPr>
        <w:t xml:space="preserve"> නි</w:t>
      </w:r>
      <w:r w:rsidR="00FB08C1">
        <w:rPr>
          <w:cs/>
          <w:lang w:bidi="si-LK"/>
        </w:rPr>
        <w:t>ර්‍වා</w:t>
      </w:r>
      <w:r w:rsidRPr="00C066C0">
        <w:rPr>
          <w:cs/>
          <w:lang w:bidi="si-LK"/>
        </w:rPr>
        <w:t xml:space="preserve">ණයෙහි. </w:t>
      </w:r>
    </w:p>
    <w:p w14:paraId="649C4D16" w14:textId="1AC3C657" w:rsidR="00C066C0" w:rsidRPr="00C066C0" w:rsidRDefault="00C066C0" w:rsidP="00DD58DD">
      <w:r w:rsidRPr="00C066C0">
        <w:rPr>
          <w:cs/>
          <w:lang w:bidi="si-LK"/>
        </w:rPr>
        <w:t>ගැණීම</w:t>
      </w:r>
      <w:r w:rsidRPr="00C066C0">
        <w:t xml:space="preserve">, </w:t>
      </w:r>
      <w:r w:rsidRPr="00C066C0">
        <w:rPr>
          <w:cs/>
          <w:lang w:bidi="si-LK"/>
        </w:rPr>
        <w:t>ආදා</w:t>
      </w:r>
      <w:r w:rsidR="007D63CD">
        <w:rPr>
          <w:rFonts w:hint="cs"/>
          <w:cs/>
          <w:lang w:bidi="si-LK"/>
        </w:rPr>
        <w:t>නැ</w:t>
      </w:r>
      <w:r w:rsidRPr="00C066C0">
        <w:t xml:space="preserve">, </w:t>
      </w:r>
      <w:r w:rsidRPr="00C066C0">
        <w:rPr>
          <w:cs/>
          <w:lang w:bidi="si-LK"/>
        </w:rPr>
        <w:t xml:space="preserve">යි කියනු ලැබේ. </w:t>
      </w:r>
      <w:r w:rsidR="003E6E91">
        <w:rPr>
          <w:b/>
          <w:bCs/>
        </w:rPr>
        <w:t>‘</w:t>
      </w:r>
      <w:r w:rsidRPr="007D63CD">
        <w:rPr>
          <w:b/>
          <w:bCs/>
          <w:cs/>
          <w:lang w:bidi="si-LK"/>
        </w:rPr>
        <w:t>ආදානං වුච</w:t>
      </w:r>
      <w:r w:rsidR="007D63CD" w:rsidRPr="007D63CD">
        <w:rPr>
          <w:rFonts w:hint="cs"/>
          <w:b/>
          <w:bCs/>
          <w:cs/>
          <w:lang w:bidi="si-LK"/>
        </w:rPr>
        <w:t>්</w:t>
      </w:r>
      <w:r w:rsidRPr="007D63CD">
        <w:rPr>
          <w:b/>
          <w:bCs/>
          <w:cs/>
          <w:lang w:bidi="si-LK"/>
        </w:rPr>
        <w:t>චති ගහණ</w:t>
      </w:r>
      <w:r w:rsidR="007D63CD" w:rsidRPr="007D63CD">
        <w:rPr>
          <w:rFonts w:hint="cs"/>
          <w:b/>
          <w:bCs/>
          <w:cs/>
          <w:lang w:bidi="si-LK"/>
        </w:rPr>
        <w:t>ං</w:t>
      </w:r>
      <w:r w:rsidR="003E6E91">
        <w:rPr>
          <w:cs/>
          <w:lang w:bidi="si-LK"/>
        </w:rPr>
        <w:t>’</w:t>
      </w:r>
      <w:r w:rsidR="007D63CD">
        <w:rPr>
          <w:rFonts w:hint="cs"/>
          <w:cs/>
          <w:lang w:bidi="si-LK"/>
        </w:rPr>
        <w:t xml:space="preserve"> </w:t>
      </w:r>
      <w:r w:rsidR="007D63CD">
        <w:rPr>
          <w:cs/>
          <w:lang w:bidi="si-LK"/>
        </w:rPr>
        <w:t>යනු අටුවා ය. මෙහි කාම</w:t>
      </w:r>
      <w:r w:rsidR="007D63CD">
        <w:rPr>
          <w:rFonts w:hint="cs"/>
          <w:cs/>
          <w:lang w:bidi="si-LK"/>
        </w:rPr>
        <w:t>ූ</w:t>
      </w:r>
      <w:r w:rsidRPr="00C066C0">
        <w:rPr>
          <w:cs/>
          <w:lang w:bidi="si-LK"/>
        </w:rPr>
        <w:t>පාදානාදි</w:t>
      </w:r>
      <w:r w:rsidR="007D63CD">
        <w:rPr>
          <w:rFonts w:hint="cs"/>
          <w:cs/>
          <w:lang w:bidi="si-LK"/>
        </w:rPr>
        <w:t>ච</w:t>
      </w:r>
      <w:r w:rsidRPr="00C066C0">
        <w:rPr>
          <w:cs/>
          <w:lang w:bidi="si-LK"/>
        </w:rPr>
        <w:t xml:space="preserve">තුර්විධඋපාදාන </w:t>
      </w:r>
      <w:r w:rsidR="003E6E91">
        <w:t>‘</w:t>
      </w:r>
      <w:r w:rsidRPr="00C066C0">
        <w:rPr>
          <w:cs/>
          <w:lang w:bidi="si-LK"/>
        </w:rPr>
        <w:t>මමය</w:t>
      </w:r>
      <w:r w:rsidRPr="00C066C0">
        <w:t xml:space="preserve">, </w:t>
      </w:r>
      <w:r w:rsidRPr="00C066C0">
        <w:rPr>
          <w:cs/>
          <w:lang w:bidi="si-LK"/>
        </w:rPr>
        <w:t>මගේය</w:t>
      </w:r>
      <w:r w:rsidR="003E6E91">
        <w:t>’</w:t>
      </w:r>
      <w:r w:rsidRPr="00C066C0">
        <w:t xml:space="preserve"> </w:t>
      </w:r>
      <w:r w:rsidRPr="00C066C0">
        <w:rPr>
          <w:cs/>
          <w:lang w:bidi="si-LK"/>
        </w:rPr>
        <w:t xml:space="preserve">යනාදීන් සලකා අල්ලා ගන්නා බැවින් ඇලෙන බැවින් </w:t>
      </w:r>
      <w:r w:rsidRPr="007D63CD">
        <w:rPr>
          <w:b/>
          <w:bCs/>
          <w:cs/>
          <w:lang w:bidi="si-LK"/>
        </w:rPr>
        <w:t>ආදාන</w:t>
      </w:r>
      <w:r w:rsidR="005C1E6D">
        <w:rPr>
          <w:cs/>
          <w:lang w:bidi="si-LK"/>
        </w:rPr>
        <w:t xml:space="preserve"> </w:t>
      </w:r>
      <w:r w:rsidRPr="00C066C0">
        <w:rPr>
          <w:cs/>
          <w:lang w:bidi="si-LK"/>
        </w:rPr>
        <w:t>නම් වේ. නි</w:t>
      </w:r>
      <w:r w:rsidR="00FB08C1">
        <w:rPr>
          <w:cs/>
          <w:lang w:bidi="si-LK"/>
        </w:rPr>
        <w:t>ර්‍වා</w:t>
      </w:r>
      <w:r w:rsidRPr="00C066C0">
        <w:rPr>
          <w:cs/>
          <w:lang w:bidi="si-LK"/>
        </w:rPr>
        <w:t>ණය එසේ ගැ</w:t>
      </w:r>
      <w:r w:rsidR="007075E3">
        <w:rPr>
          <w:rFonts w:hint="cs"/>
          <w:cs/>
          <w:lang w:bidi="si-LK"/>
        </w:rPr>
        <w:t>ණී</w:t>
      </w:r>
      <w:r w:rsidRPr="00C066C0">
        <w:rPr>
          <w:cs/>
          <w:lang w:bidi="si-LK"/>
        </w:rPr>
        <w:t>මට ප්‍රතිප</w:t>
      </w:r>
      <w:r w:rsidR="00022B53">
        <w:rPr>
          <w:cs/>
          <w:lang w:bidi="si-LK"/>
        </w:rPr>
        <w:t>ක්‍ෂ</w:t>
      </w:r>
      <w:r w:rsidRPr="00C066C0">
        <w:rPr>
          <w:cs/>
          <w:lang w:bidi="si-LK"/>
        </w:rPr>
        <w:t xml:space="preserve">හෙයින් </w:t>
      </w:r>
      <w:r w:rsidRPr="007075E3">
        <w:rPr>
          <w:b/>
          <w:bCs/>
          <w:cs/>
          <w:lang w:bidi="si-LK"/>
        </w:rPr>
        <w:t>ආදාන පටිනිස්සග</w:t>
      </w:r>
      <w:r w:rsidR="007075E3" w:rsidRPr="007075E3">
        <w:rPr>
          <w:rFonts w:hint="cs"/>
          <w:b/>
          <w:bCs/>
          <w:cs/>
          <w:lang w:bidi="si-LK"/>
        </w:rPr>
        <w:t>්</w:t>
      </w:r>
      <w:r w:rsidRPr="007075E3">
        <w:rPr>
          <w:b/>
          <w:bCs/>
          <w:cs/>
          <w:lang w:bidi="si-LK"/>
        </w:rPr>
        <w:t>ග</w:t>
      </w:r>
      <w:r w:rsidRPr="00C066C0">
        <w:rPr>
          <w:cs/>
          <w:lang w:bidi="si-LK"/>
        </w:rPr>
        <w:t xml:space="preserve"> නම් වි. </w:t>
      </w:r>
    </w:p>
    <w:p w14:paraId="5B4620EE" w14:textId="77777777" w:rsidR="00C066C0" w:rsidRPr="00C066C0" w:rsidRDefault="00C066C0" w:rsidP="00574000">
      <w:r w:rsidRPr="007075E3">
        <w:rPr>
          <w:b/>
          <w:bCs/>
          <w:cs/>
          <w:lang w:bidi="si-LK"/>
        </w:rPr>
        <w:t>අනුපාදාය</w:t>
      </w:r>
      <w:r w:rsidRPr="00C066C0">
        <w:rPr>
          <w:cs/>
          <w:lang w:bidi="si-LK"/>
        </w:rPr>
        <w:t xml:space="preserve"> - නො ගෙන </w:t>
      </w:r>
    </w:p>
    <w:p w14:paraId="2C6A1F6E" w14:textId="1D1C5178" w:rsidR="007075E3" w:rsidRDefault="00C066C0" w:rsidP="00DD58DD">
      <w:pPr>
        <w:rPr>
          <w:lang w:bidi="si-LK"/>
        </w:rPr>
      </w:pPr>
      <w:r w:rsidRPr="00C066C0">
        <w:rPr>
          <w:cs/>
          <w:lang w:bidi="si-LK"/>
        </w:rPr>
        <w:t xml:space="preserve">කාම-දිට්ඨි-සීලබ්බත-අත්තවාද යන සතර </w:t>
      </w:r>
      <w:r w:rsidR="003E6E91">
        <w:t>‘</w:t>
      </w:r>
      <w:r w:rsidRPr="00C066C0">
        <w:t xml:space="preserve"> </w:t>
      </w:r>
      <w:r w:rsidRPr="00C066C0">
        <w:rPr>
          <w:cs/>
          <w:lang w:bidi="si-LK"/>
        </w:rPr>
        <w:t>මම ය</w:t>
      </w:r>
      <w:r w:rsidRPr="00C066C0">
        <w:t xml:space="preserve">, </w:t>
      </w:r>
      <w:r w:rsidRPr="00C066C0">
        <w:rPr>
          <w:cs/>
          <w:lang w:bidi="si-LK"/>
        </w:rPr>
        <w:t>මාගේ ය කියා නො ගෙණ. සි</w:t>
      </w:r>
      <w:r w:rsidR="007075E3">
        <w:rPr>
          <w:rFonts w:hint="cs"/>
          <w:cs/>
          <w:lang w:bidi="si-LK"/>
        </w:rPr>
        <w:t>ත්</w:t>
      </w:r>
      <w:r w:rsidRPr="00C066C0">
        <w:rPr>
          <w:cs/>
          <w:lang w:bidi="si-LK"/>
        </w:rPr>
        <w:t>හිලා දැඩිව අල්ලා නො ගෙ</w:t>
      </w:r>
      <w:r w:rsidR="007075E3">
        <w:rPr>
          <w:rFonts w:hint="cs"/>
          <w:cs/>
          <w:lang w:bidi="si-LK"/>
        </w:rPr>
        <w:t>ණ</w:t>
      </w:r>
      <w:r w:rsidRPr="00C066C0">
        <w:rPr>
          <w:cs/>
          <w:lang w:bidi="si-LK"/>
        </w:rPr>
        <w:t xml:space="preserve">. </w:t>
      </w:r>
    </w:p>
    <w:p w14:paraId="7E44980C" w14:textId="77777777" w:rsidR="00C066C0" w:rsidRPr="00C066C0" w:rsidRDefault="007075E3" w:rsidP="00574000">
      <w:pPr>
        <w:rPr>
          <w:lang w:bidi="si-LK"/>
        </w:rPr>
      </w:pPr>
      <w:r w:rsidRPr="007075E3">
        <w:rPr>
          <w:rFonts w:hint="cs"/>
          <w:b/>
          <w:bCs/>
          <w:cs/>
          <w:lang w:bidi="si-LK"/>
        </w:rPr>
        <w:t>යෙ</w:t>
      </w:r>
      <w:r w:rsidR="00C066C0" w:rsidRPr="007075E3">
        <w:rPr>
          <w:b/>
          <w:bCs/>
          <w:cs/>
          <w:lang w:bidi="si-LK"/>
        </w:rPr>
        <w:t xml:space="preserve"> රතා</w:t>
      </w:r>
      <w:r w:rsidR="00C066C0" w:rsidRPr="00C066C0">
        <w:rPr>
          <w:cs/>
          <w:lang w:bidi="si-LK"/>
        </w:rPr>
        <w:t xml:space="preserve"> - යම් කෙනෙක් ඇලුනෝ (ද). </w:t>
      </w:r>
    </w:p>
    <w:p w14:paraId="288A0371" w14:textId="2868D355" w:rsidR="001D3314" w:rsidRDefault="00C066C0" w:rsidP="00DD58DD">
      <w:pPr>
        <w:rPr>
          <w:lang w:bidi="si-LK"/>
        </w:rPr>
      </w:pPr>
      <w:r w:rsidRPr="00C066C0">
        <w:rPr>
          <w:cs/>
          <w:lang w:bidi="si-LK"/>
        </w:rPr>
        <w:t xml:space="preserve">මෙහි වූ </w:t>
      </w:r>
      <w:r w:rsidR="00C37A8A" w:rsidRPr="00C37A8A">
        <w:rPr>
          <w:rFonts w:hint="cs"/>
          <w:b/>
          <w:bCs/>
          <w:cs/>
          <w:lang w:bidi="si-LK"/>
        </w:rPr>
        <w:t>යෙ</w:t>
      </w:r>
      <w:r w:rsidRPr="00C066C0">
        <w:t xml:space="preserve">, </w:t>
      </w:r>
      <w:r w:rsidR="00C37A8A">
        <w:rPr>
          <w:rFonts w:hint="cs"/>
          <w:cs/>
          <w:lang w:bidi="si-LK"/>
        </w:rPr>
        <w:t>යන්න</w:t>
      </w:r>
      <w:r w:rsidRPr="00C066C0">
        <w:rPr>
          <w:cs/>
          <w:lang w:bidi="si-LK"/>
        </w:rPr>
        <w:t xml:space="preserve"> </w:t>
      </w:r>
      <w:r w:rsidRPr="00C37A8A">
        <w:rPr>
          <w:b/>
          <w:bCs/>
          <w:cs/>
          <w:lang w:bidi="si-LK"/>
        </w:rPr>
        <w:t>තෙ</w:t>
      </w:r>
      <w:r w:rsidRPr="00C37A8A">
        <w:rPr>
          <w:b/>
          <w:bCs/>
        </w:rPr>
        <w:t>,</w:t>
      </w:r>
      <w:r w:rsidRPr="00C066C0">
        <w:t xml:space="preserve"> </w:t>
      </w:r>
      <w:r w:rsidRPr="00C066C0">
        <w:rPr>
          <w:cs/>
          <w:lang w:bidi="si-LK"/>
        </w:rPr>
        <w:t>ය</w:t>
      </w:r>
      <w:r w:rsidR="00C37A8A">
        <w:rPr>
          <w:rFonts w:hint="cs"/>
          <w:cs/>
          <w:lang w:bidi="si-LK"/>
        </w:rPr>
        <w:t>න්</w:t>
      </w:r>
      <w:r w:rsidRPr="00C066C0">
        <w:rPr>
          <w:cs/>
          <w:lang w:bidi="si-LK"/>
        </w:rPr>
        <w:t>න එල්බ සිටියේ ය. රහතුන් වහසේ ඇලෙන එක් ම තැන නිවනයි. උන්වහන්සේගේ ඇලීම ගැලීම රැඳෙන්නේ නිවනෙහි ය. එහෙයින් නිවන කියවෙන ආදානපටිනිස්සග්ග</w:t>
      </w:r>
      <w:r w:rsidRPr="00C066C0">
        <w:t xml:space="preserve">, </w:t>
      </w:r>
      <w:r w:rsidR="00C37A8A">
        <w:rPr>
          <w:rFonts w:hint="cs"/>
          <w:cs/>
          <w:lang w:bidi="si-LK"/>
        </w:rPr>
        <w:t>යන්න</w:t>
      </w:r>
      <w:r w:rsidRPr="00C066C0">
        <w:rPr>
          <w:cs/>
          <w:lang w:bidi="si-LK"/>
        </w:rPr>
        <w:t xml:space="preserve"> ආදානපටිනිස්සග්</w:t>
      </w:r>
      <w:r w:rsidR="00C37A8A">
        <w:rPr>
          <w:rFonts w:hint="cs"/>
          <w:cs/>
          <w:lang w:bidi="si-LK"/>
        </w:rPr>
        <w:t>ගෙ</w:t>
      </w:r>
      <w:r w:rsidRPr="00C066C0">
        <w:t xml:space="preserve">, </w:t>
      </w:r>
      <w:r w:rsidRPr="00C066C0">
        <w:rPr>
          <w:cs/>
          <w:lang w:bidi="si-LK"/>
        </w:rPr>
        <w:t>යි ආධාරා</w:t>
      </w:r>
      <w:r w:rsidR="002606F2">
        <w:rPr>
          <w:cs/>
          <w:lang w:bidi="si-LK"/>
        </w:rPr>
        <w:t>ර්‍ත්‍ථ</w:t>
      </w:r>
      <w:r w:rsidRPr="00C066C0">
        <w:rPr>
          <w:cs/>
          <w:lang w:bidi="si-LK"/>
        </w:rPr>
        <w:t xml:space="preserve">යෙන් දැක්විනි. </w:t>
      </w:r>
    </w:p>
    <w:p w14:paraId="51B2BBEC" w14:textId="332B11E8" w:rsidR="001D3314" w:rsidRDefault="00C066C0" w:rsidP="00574000">
      <w:pPr>
        <w:rPr>
          <w:lang w:bidi="si-LK"/>
        </w:rPr>
      </w:pPr>
      <w:r w:rsidRPr="001D3314">
        <w:rPr>
          <w:b/>
          <w:bCs/>
          <w:cs/>
          <w:lang w:bidi="si-LK"/>
        </w:rPr>
        <w:t>ඛීණාසවා</w:t>
      </w:r>
      <w:r w:rsidRPr="00C066C0">
        <w:rPr>
          <w:cs/>
          <w:lang w:bidi="si-LK"/>
        </w:rPr>
        <w:t xml:space="preserve"> - </w:t>
      </w:r>
      <w:r w:rsidR="00022B53">
        <w:rPr>
          <w:cs/>
          <w:lang w:bidi="si-LK"/>
        </w:rPr>
        <w:t>ක්‍ෂ</w:t>
      </w:r>
      <w:r w:rsidRPr="00C066C0">
        <w:rPr>
          <w:cs/>
          <w:lang w:bidi="si-LK"/>
        </w:rPr>
        <w:t xml:space="preserve">ය කළ ආශ්‍රව ඇති. </w:t>
      </w:r>
    </w:p>
    <w:p w14:paraId="50E03D93" w14:textId="77777777" w:rsidR="00C066C0" w:rsidRPr="00C066C0" w:rsidRDefault="00C066C0" w:rsidP="00574000">
      <w:r w:rsidRPr="001D3314">
        <w:rPr>
          <w:b/>
          <w:bCs/>
          <w:cs/>
          <w:lang w:bidi="si-LK"/>
        </w:rPr>
        <w:t>ජ</w:t>
      </w:r>
      <w:r w:rsidR="001D3314" w:rsidRPr="001D3314">
        <w:rPr>
          <w:rFonts w:hint="cs"/>
          <w:b/>
          <w:bCs/>
          <w:cs/>
          <w:lang w:bidi="si-LK"/>
        </w:rPr>
        <w:t>ු</w:t>
      </w:r>
      <w:r w:rsidRPr="001D3314">
        <w:rPr>
          <w:b/>
          <w:bCs/>
          <w:cs/>
          <w:lang w:bidi="si-LK"/>
        </w:rPr>
        <w:t>තිම</w:t>
      </w:r>
      <w:r w:rsidR="001D3314" w:rsidRPr="001D3314">
        <w:rPr>
          <w:rFonts w:hint="cs"/>
          <w:b/>
          <w:bCs/>
          <w:cs/>
          <w:lang w:bidi="si-LK"/>
        </w:rPr>
        <w:t>න්තො</w:t>
      </w:r>
      <w:r w:rsidRPr="00C066C0">
        <w:rPr>
          <w:cs/>
          <w:lang w:bidi="si-LK"/>
        </w:rPr>
        <w:t xml:space="preserve"> - ප්‍රභාවත් වූ අනුභාවවත් වූ </w:t>
      </w:r>
    </w:p>
    <w:p w14:paraId="45A71F5F" w14:textId="1C8501FC" w:rsidR="001D3314" w:rsidRDefault="00C066C0" w:rsidP="00DD58DD">
      <w:pPr>
        <w:rPr>
          <w:lang w:bidi="si-LK"/>
        </w:rPr>
      </w:pPr>
      <w:r w:rsidRPr="00C066C0">
        <w:rPr>
          <w:cs/>
          <w:lang w:bidi="si-LK"/>
        </w:rPr>
        <w:t>රහතුන් වහන්සේ ස</w:t>
      </w:r>
      <w:r w:rsidR="001D3314">
        <w:rPr>
          <w:rFonts w:hint="cs"/>
          <w:cs/>
          <w:lang w:bidi="si-LK"/>
        </w:rPr>
        <w:t>්</w:t>
      </w:r>
      <w:r w:rsidRPr="00C066C0">
        <w:rPr>
          <w:cs/>
          <w:lang w:bidi="si-LK"/>
        </w:rPr>
        <w:t>කන්ධාදි</w:t>
      </w:r>
      <w:r w:rsidR="007B3695">
        <w:rPr>
          <w:rFonts w:hint="cs"/>
          <w:cs/>
          <w:lang w:bidi="si-LK"/>
        </w:rPr>
        <w:t>භේද</w:t>
      </w:r>
      <w:r w:rsidRPr="00C066C0">
        <w:rPr>
          <w:cs/>
          <w:lang w:bidi="si-LK"/>
        </w:rPr>
        <w:t>භි</w:t>
      </w:r>
      <w:r w:rsidR="001D3314">
        <w:rPr>
          <w:rFonts w:hint="cs"/>
          <w:cs/>
          <w:lang w:bidi="si-LK"/>
        </w:rPr>
        <w:t>න‍්න</w:t>
      </w:r>
      <w:r w:rsidRPr="00C066C0">
        <w:rPr>
          <w:cs/>
          <w:lang w:bidi="si-LK"/>
        </w:rPr>
        <w:t xml:space="preserve"> ධ</w:t>
      </w:r>
      <w:r w:rsidR="00983463">
        <w:rPr>
          <w:cs/>
          <w:lang w:bidi="si-LK"/>
        </w:rPr>
        <w:t>ර්‍ම</w:t>
      </w:r>
      <w:r w:rsidRPr="00C066C0">
        <w:rPr>
          <w:cs/>
          <w:lang w:bidi="si-LK"/>
        </w:rPr>
        <w:t xml:space="preserve">යන් </w:t>
      </w:r>
      <w:r w:rsidR="001D3314">
        <w:rPr>
          <w:rFonts w:hint="cs"/>
          <w:cs/>
          <w:lang w:bidi="si-LK"/>
        </w:rPr>
        <w:t>අ</w:t>
      </w:r>
      <w:r w:rsidR="00FE1A0E">
        <w:rPr>
          <w:rFonts w:hint="cs"/>
          <w:cs/>
          <w:lang w:bidi="si-LK"/>
        </w:rPr>
        <w:t>ර්‍හ</w:t>
      </w:r>
      <w:r w:rsidR="001D3314">
        <w:rPr>
          <w:rFonts w:hint="cs"/>
          <w:cs/>
          <w:lang w:bidi="si-LK"/>
        </w:rPr>
        <w:t>න්මා</w:t>
      </w:r>
      <w:r w:rsidR="00983463">
        <w:rPr>
          <w:rFonts w:hint="cs"/>
          <w:cs/>
          <w:lang w:bidi="si-LK"/>
        </w:rPr>
        <w:t>ර්‍ග</w:t>
      </w:r>
      <w:r w:rsidRPr="00C066C0">
        <w:rPr>
          <w:cs/>
          <w:lang w:bidi="si-LK"/>
        </w:rPr>
        <w:t xml:space="preserve"> ඥානා</w:t>
      </w:r>
      <w:r w:rsidR="00A61BC6">
        <w:rPr>
          <w:cs/>
          <w:lang w:bidi="si-LK"/>
        </w:rPr>
        <w:t>ලෝකයෙ</w:t>
      </w:r>
      <w:r w:rsidRPr="00C066C0">
        <w:rPr>
          <w:cs/>
          <w:lang w:bidi="si-LK"/>
        </w:rPr>
        <w:t>න් මැනැවින් බබුලුවා සිටියෝ ය</w:t>
      </w:r>
      <w:r w:rsidRPr="00C066C0">
        <w:t xml:space="preserve">, </w:t>
      </w:r>
      <w:r w:rsidRPr="00C066C0">
        <w:rPr>
          <w:cs/>
          <w:lang w:bidi="si-LK"/>
        </w:rPr>
        <w:t>යනු එහි තේරුම යි. ස්කන්ධාදිභේදභි</w:t>
      </w:r>
      <w:r w:rsidR="001D3314">
        <w:rPr>
          <w:rFonts w:hint="cs"/>
          <w:cs/>
          <w:lang w:bidi="si-LK"/>
        </w:rPr>
        <w:t>න‍්න</w:t>
      </w:r>
      <w:r w:rsidRPr="00C066C0">
        <w:rPr>
          <w:cs/>
          <w:lang w:bidi="si-LK"/>
        </w:rPr>
        <w:t>ධ</w:t>
      </w:r>
      <w:r w:rsidR="00983463">
        <w:rPr>
          <w:cs/>
          <w:lang w:bidi="si-LK"/>
        </w:rPr>
        <w:t>ර්‍ම</w:t>
      </w:r>
      <w:r w:rsidRPr="00C066C0">
        <w:rPr>
          <w:cs/>
          <w:lang w:bidi="si-LK"/>
        </w:rPr>
        <w:t xml:space="preserve"> උන්වහන්සේට මැනැවින් තේරී බේරී වැටහෙන්නේ ය</w:t>
      </w:r>
      <w:r w:rsidRPr="00C066C0">
        <w:t xml:space="preserve">, </w:t>
      </w:r>
      <w:r w:rsidRPr="00C066C0">
        <w:rPr>
          <w:cs/>
          <w:lang w:bidi="si-LK"/>
        </w:rPr>
        <w:t xml:space="preserve">යනු කී සේ ය. </w:t>
      </w:r>
    </w:p>
    <w:p w14:paraId="376B59BA" w14:textId="4FCA5541" w:rsidR="00C066C0" w:rsidRPr="00C066C0" w:rsidRDefault="00C066C0" w:rsidP="00574000">
      <w:r w:rsidRPr="001D3314">
        <w:rPr>
          <w:b/>
          <w:bCs/>
          <w:cs/>
          <w:lang w:bidi="si-LK"/>
        </w:rPr>
        <w:t>තෙ ලො</w:t>
      </w:r>
      <w:r w:rsidR="001D3314" w:rsidRPr="001D3314">
        <w:rPr>
          <w:rFonts w:hint="cs"/>
          <w:b/>
          <w:bCs/>
          <w:cs/>
          <w:lang w:bidi="si-LK"/>
        </w:rPr>
        <w:t>කෙ</w:t>
      </w:r>
      <w:r w:rsidRPr="001D3314">
        <w:rPr>
          <w:b/>
          <w:bCs/>
          <w:cs/>
          <w:lang w:bidi="si-LK"/>
        </w:rPr>
        <w:t xml:space="preserve"> පරිනිබබුතා</w:t>
      </w:r>
      <w:r w:rsidRPr="00C066C0">
        <w:rPr>
          <w:cs/>
          <w:lang w:bidi="si-LK"/>
        </w:rPr>
        <w:t xml:space="preserve"> </w:t>
      </w:r>
      <w:r w:rsidR="001D3314">
        <w:rPr>
          <w:rFonts w:hint="cs"/>
          <w:cs/>
          <w:lang w:bidi="si-LK"/>
        </w:rPr>
        <w:t>=</w:t>
      </w:r>
      <w:r w:rsidRPr="00C066C0">
        <w:rPr>
          <w:cs/>
          <w:lang w:bidi="si-LK"/>
        </w:rPr>
        <w:t xml:space="preserve"> ඒ </w:t>
      </w:r>
      <w:r w:rsidR="00BB1AB3">
        <w:rPr>
          <w:cs/>
          <w:lang w:bidi="si-LK"/>
        </w:rPr>
        <w:t>ආර්‍ය්‍ය</w:t>
      </w:r>
      <w:r w:rsidRPr="00C066C0">
        <w:rPr>
          <w:cs/>
          <w:lang w:bidi="si-LK"/>
        </w:rPr>
        <w:t xml:space="preserve">යෝ </w:t>
      </w:r>
      <w:r w:rsidR="00A61BC6">
        <w:rPr>
          <w:cs/>
          <w:lang w:bidi="si-LK"/>
        </w:rPr>
        <w:t>ලෝකයෙ</w:t>
      </w:r>
      <w:r w:rsidRPr="00C066C0">
        <w:rPr>
          <w:cs/>
          <w:lang w:bidi="si-LK"/>
        </w:rPr>
        <w:t xml:space="preserve">හි පිරිනිවියාහු වෙති. </w:t>
      </w:r>
    </w:p>
    <w:p w14:paraId="2C5E02B9" w14:textId="344914C5" w:rsidR="00C066C0" w:rsidRPr="00C066C0" w:rsidRDefault="00C066C0" w:rsidP="00DD58DD">
      <w:r w:rsidRPr="00C066C0">
        <w:rPr>
          <w:cs/>
          <w:lang w:bidi="si-LK"/>
        </w:rPr>
        <w:t>මෙහි ස්කන්ධ ධාතු ආයතනාදිධ</w:t>
      </w:r>
      <w:r w:rsidR="00983463">
        <w:rPr>
          <w:cs/>
          <w:lang w:bidi="si-LK"/>
        </w:rPr>
        <w:t>ර්‍ම</w:t>
      </w:r>
      <w:r w:rsidRPr="00C066C0">
        <w:rPr>
          <w:cs/>
          <w:lang w:bidi="si-LK"/>
        </w:rPr>
        <w:t xml:space="preserve">රාශිය </w:t>
      </w:r>
      <w:r w:rsidR="001D3314" w:rsidRPr="001D3314">
        <w:rPr>
          <w:rFonts w:hint="cs"/>
          <w:b/>
          <w:bCs/>
          <w:cs/>
          <w:lang w:bidi="si-LK"/>
        </w:rPr>
        <w:t>ලොක</w:t>
      </w:r>
      <w:r w:rsidRPr="00C066C0">
        <w:t xml:space="preserve">, </w:t>
      </w:r>
      <w:r w:rsidRPr="00C066C0">
        <w:rPr>
          <w:cs/>
          <w:lang w:bidi="si-LK"/>
        </w:rPr>
        <w:t>යි ගැණේ. ස</w:t>
      </w:r>
      <w:r w:rsidR="001D3314">
        <w:rPr>
          <w:rFonts w:hint="cs"/>
          <w:cs/>
          <w:lang w:bidi="si-LK"/>
        </w:rPr>
        <w:t>්</w:t>
      </w:r>
      <w:r w:rsidRPr="00C066C0">
        <w:rPr>
          <w:cs/>
          <w:lang w:bidi="si-LK"/>
        </w:rPr>
        <w:t>කන්ධාදිධ</w:t>
      </w:r>
      <w:r w:rsidR="00983463">
        <w:rPr>
          <w:rFonts w:hint="cs"/>
          <w:cs/>
          <w:lang w:bidi="si-LK"/>
        </w:rPr>
        <w:t>ර්‍ම</w:t>
      </w:r>
      <w:r w:rsidRPr="00C066C0">
        <w:rPr>
          <w:cs/>
          <w:lang w:bidi="si-LK"/>
        </w:rPr>
        <w:t xml:space="preserve">සමූහය නැසෙන වැනසෙන බැවින් </w:t>
      </w:r>
      <w:r w:rsidR="00DA1FFF">
        <w:rPr>
          <w:cs/>
          <w:lang w:bidi="si-LK"/>
        </w:rPr>
        <w:t>ලෝක</w:t>
      </w:r>
      <w:r w:rsidRPr="00C066C0">
        <w:t xml:space="preserve">, </w:t>
      </w:r>
      <w:r w:rsidRPr="00C066C0">
        <w:rPr>
          <w:cs/>
          <w:lang w:bidi="si-LK"/>
        </w:rPr>
        <w:t>යි කිය වේ. එය ඉන්ද්‍රියබද්ධසන්තානය-අනින්ද්‍රියබද්ධස</w:t>
      </w:r>
      <w:r w:rsidR="001D3314">
        <w:rPr>
          <w:rFonts w:hint="cs"/>
          <w:cs/>
          <w:lang w:bidi="si-LK"/>
        </w:rPr>
        <w:t>න‍්තා</w:t>
      </w:r>
      <w:r w:rsidRPr="00C066C0">
        <w:rPr>
          <w:cs/>
          <w:lang w:bidi="si-LK"/>
        </w:rPr>
        <w:t>නය යි දෙපරිදි ය. සත්වශරීරය</w:t>
      </w:r>
      <w:r w:rsidRPr="00C066C0">
        <w:t xml:space="preserve">, </w:t>
      </w:r>
      <w:r w:rsidRPr="00C066C0">
        <w:rPr>
          <w:cs/>
          <w:lang w:bidi="si-LK"/>
        </w:rPr>
        <w:t>ඉන්ද්‍රියබ</w:t>
      </w:r>
      <w:r w:rsidR="00D55552">
        <w:rPr>
          <w:rFonts w:hint="cs"/>
          <w:cs/>
          <w:lang w:bidi="si-LK"/>
        </w:rPr>
        <w:t>ද්ධ</w:t>
      </w:r>
      <w:r w:rsidRPr="00C066C0">
        <w:rPr>
          <w:cs/>
          <w:lang w:bidi="si-LK"/>
        </w:rPr>
        <w:t>ස</w:t>
      </w:r>
      <w:r w:rsidR="001D3314">
        <w:rPr>
          <w:rFonts w:hint="cs"/>
          <w:cs/>
          <w:lang w:bidi="si-LK"/>
        </w:rPr>
        <w:t>න්</w:t>
      </w:r>
      <w:r w:rsidRPr="00C066C0">
        <w:rPr>
          <w:cs/>
          <w:lang w:bidi="si-LK"/>
        </w:rPr>
        <w:t>තාන නම. ස්කන්ධ</w:t>
      </w:r>
      <w:r w:rsidR="00DA1FFF">
        <w:rPr>
          <w:cs/>
          <w:lang w:bidi="si-LK"/>
        </w:rPr>
        <w:t>ලෝකැ</w:t>
      </w:r>
      <w:r w:rsidRPr="00C066C0">
        <w:rPr>
          <w:cs/>
          <w:lang w:bidi="si-LK"/>
        </w:rPr>
        <w:t xml:space="preserve"> යි කීයේ ද මේ ය. වෘ</w:t>
      </w:r>
      <w:r w:rsidR="00022B53">
        <w:rPr>
          <w:cs/>
          <w:lang w:bidi="si-LK"/>
        </w:rPr>
        <w:t>ක්‍ෂ</w:t>
      </w:r>
      <w:r w:rsidRPr="00C066C0">
        <w:rPr>
          <w:cs/>
          <w:lang w:bidi="si-LK"/>
        </w:rPr>
        <w:t>ලතා පෘථිවි ප</w:t>
      </w:r>
      <w:r w:rsidR="00846FF4">
        <w:rPr>
          <w:cs/>
          <w:lang w:bidi="si-LK"/>
        </w:rPr>
        <w:t>ර්‍ව</w:t>
      </w:r>
      <w:r w:rsidRPr="00C066C0">
        <w:rPr>
          <w:cs/>
          <w:lang w:bidi="si-LK"/>
        </w:rPr>
        <w:t>ත ග</w:t>
      </w:r>
      <w:r w:rsidR="001D3314">
        <w:rPr>
          <w:rFonts w:hint="cs"/>
          <w:cs/>
          <w:lang w:bidi="si-LK"/>
        </w:rPr>
        <w:t>ඞ්</w:t>
      </w:r>
      <w:r w:rsidRPr="00C066C0">
        <w:rPr>
          <w:cs/>
          <w:lang w:bidi="si-LK"/>
        </w:rPr>
        <w:t>ගා සමුද්‍රාදිය</w:t>
      </w:r>
      <w:r w:rsidRPr="00C066C0">
        <w:t xml:space="preserve">, </w:t>
      </w:r>
      <w:r w:rsidRPr="00C066C0">
        <w:rPr>
          <w:cs/>
          <w:lang w:bidi="si-LK"/>
        </w:rPr>
        <w:t>අනින්ද්‍රියබද්ධස</w:t>
      </w:r>
      <w:r w:rsidR="001D3314">
        <w:rPr>
          <w:rFonts w:hint="cs"/>
          <w:cs/>
          <w:lang w:bidi="si-LK"/>
        </w:rPr>
        <w:t>න්</w:t>
      </w:r>
      <w:r w:rsidRPr="00C066C0">
        <w:rPr>
          <w:cs/>
          <w:lang w:bidi="si-LK"/>
        </w:rPr>
        <w:t>තාන නම. සසරින් එතෙර විය හැක්කේ ඉන්ද්‍රියබද්ධසන්තානයෙහි පිහිටා ගැණීමෙන් ය. අනි</w:t>
      </w:r>
      <w:r w:rsidR="001D3314">
        <w:rPr>
          <w:rFonts w:hint="cs"/>
          <w:cs/>
          <w:lang w:bidi="si-LK"/>
        </w:rPr>
        <w:t>න්‍ද්‍රි</w:t>
      </w:r>
      <w:r w:rsidRPr="00C066C0">
        <w:rPr>
          <w:cs/>
          <w:lang w:bidi="si-LK"/>
        </w:rPr>
        <w:t>යබද්ධසන්තානය</w:t>
      </w:r>
      <w:r w:rsidRPr="00C066C0">
        <w:t xml:space="preserve">, </w:t>
      </w:r>
      <w:r w:rsidRPr="00C066C0">
        <w:rPr>
          <w:cs/>
          <w:lang w:bidi="si-LK"/>
        </w:rPr>
        <w:t>ඉන්ද්‍රියබද්ධසන්තානයාගේ පිහිටීමට ආධාර බැවින් ඔක්</w:t>
      </w:r>
      <w:r w:rsidR="001D3314">
        <w:rPr>
          <w:rFonts w:hint="cs"/>
          <w:cs/>
          <w:lang w:bidi="si-LK"/>
        </w:rPr>
        <w:t>කා</w:t>
      </w:r>
      <w:r w:rsidRPr="00C066C0">
        <w:rPr>
          <w:cs/>
          <w:lang w:bidi="si-LK"/>
        </w:rPr>
        <w:t>ස</w:t>
      </w:r>
      <w:r w:rsidR="00DA1FFF">
        <w:rPr>
          <w:rFonts w:hint="cs"/>
          <w:cs/>
          <w:lang w:bidi="si-LK"/>
        </w:rPr>
        <w:t>ලෝකැ</w:t>
      </w:r>
      <w:r w:rsidRPr="00C066C0">
        <w:t xml:space="preserve">, </w:t>
      </w:r>
      <w:r w:rsidRPr="00C066C0">
        <w:rPr>
          <w:cs/>
          <w:lang w:bidi="si-LK"/>
        </w:rPr>
        <w:t>යි කියති. මේ මෙහි අභිමත නො වේ. අභිමත ස</w:t>
      </w:r>
      <w:r w:rsidR="001D3314">
        <w:rPr>
          <w:rFonts w:hint="cs"/>
          <w:cs/>
          <w:lang w:bidi="si-LK"/>
        </w:rPr>
        <w:t>්</w:t>
      </w:r>
      <w:r w:rsidRPr="00C066C0">
        <w:rPr>
          <w:cs/>
          <w:lang w:bidi="si-LK"/>
        </w:rPr>
        <w:t>ක</w:t>
      </w:r>
      <w:r w:rsidR="001D3314">
        <w:rPr>
          <w:rFonts w:hint="cs"/>
          <w:cs/>
          <w:lang w:bidi="si-LK"/>
        </w:rPr>
        <w:t>න්‍ධ</w:t>
      </w:r>
      <w:r w:rsidR="00A61BC6">
        <w:rPr>
          <w:cs/>
          <w:lang w:bidi="si-LK"/>
        </w:rPr>
        <w:t>ලෝකය</w:t>
      </w:r>
      <w:r w:rsidRPr="00C066C0">
        <w:rPr>
          <w:cs/>
          <w:lang w:bidi="si-LK"/>
        </w:rPr>
        <w:t xml:space="preserve"> යි. </w:t>
      </w:r>
    </w:p>
    <w:p w14:paraId="2D9B37FE" w14:textId="3641FEBC" w:rsidR="00C066C0" w:rsidRPr="00C066C0" w:rsidRDefault="00C066C0" w:rsidP="00DD58DD">
      <w:r w:rsidRPr="00C066C0">
        <w:rPr>
          <w:cs/>
          <w:lang w:bidi="si-LK"/>
        </w:rPr>
        <w:t>ඒ මේ ස</w:t>
      </w:r>
      <w:r w:rsidR="001D3314">
        <w:rPr>
          <w:rFonts w:hint="cs"/>
          <w:cs/>
          <w:lang w:bidi="si-LK"/>
        </w:rPr>
        <w:t>්</w:t>
      </w:r>
      <w:r w:rsidRPr="00C066C0">
        <w:rPr>
          <w:cs/>
          <w:lang w:bidi="si-LK"/>
        </w:rPr>
        <w:t>කන්ධ</w:t>
      </w:r>
      <w:r w:rsidR="00A61BC6">
        <w:rPr>
          <w:cs/>
          <w:lang w:bidi="si-LK"/>
        </w:rPr>
        <w:t>ලෝකයෙ</w:t>
      </w:r>
      <w:r w:rsidRPr="00C066C0">
        <w:rPr>
          <w:cs/>
          <w:lang w:bidi="si-LK"/>
        </w:rPr>
        <w:t xml:space="preserve">හි රහත් බවට පැමිණි තැන් පටන් </w:t>
      </w:r>
      <w:r w:rsidR="009D49C6">
        <w:rPr>
          <w:rFonts w:hint="cs"/>
          <w:cs/>
          <w:lang w:bidi="si-LK"/>
        </w:rPr>
        <w:t>ක්ලේශ</w:t>
      </w:r>
      <w:r w:rsidRPr="00C066C0">
        <w:rPr>
          <w:cs/>
          <w:lang w:bidi="si-LK"/>
        </w:rPr>
        <w:t xml:space="preserve">වෘත්තය </w:t>
      </w:r>
      <w:r w:rsidR="00022B53">
        <w:rPr>
          <w:cs/>
          <w:lang w:bidi="si-LK"/>
        </w:rPr>
        <w:t>ක්‍ෂ</w:t>
      </w:r>
      <w:r w:rsidRPr="00C066C0">
        <w:rPr>
          <w:cs/>
          <w:lang w:bidi="si-LK"/>
        </w:rPr>
        <w:t>ය කළ බැවින් ගෙවූ බැවින් සොපාදිශේෂ නි</w:t>
      </w:r>
      <w:r w:rsidR="00FB08C1">
        <w:rPr>
          <w:cs/>
          <w:lang w:bidi="si-LK"/>
        </w:rPr>
        <w:t>ර්‍වා</w:t>
      </w:r>
      <w:r w:rsidRPr="00C066C0">
        <w:rPr>
          <w:cs/>
          <w:lang w:bidi="si-LK"/>
        </w:rPr>
        <w:t>ණධාතුවෙන් ද</w:t>
      </w:r>
      <w:r w:rsidRPr="00C066C0">
        <w:t xml:space="preserve">, </w:t>
      </w:r>
      <w:r w:rsidRPr="00C066C0">
        <w:rPr>
          <w:cs/>
          <w:lang w:bidi="si-LK"/>
        </w:rPr>
        <w:t>චරිමචිත්තනි</w:t>
      </w:r>
      <w:r w:rsidR="005E21B3">
        <w:rPr>
          <w:cs/>
          <w:lang w:bidi="si-LK"/>
        </w:rPr>
        <w:t>රෝධ</w:t>
      </w:r>
      <w:r w:rsidRPr="00C066C0">
        <w:rPr>
          <w:cs/>
          <w:lang w:bidi="si-LK"/>
        </w:rPr>
        <w:t>යෙන් දවසක් හුස්ම පිටකිරීමෙන් පෙර ජාතිවල කළ ක</w:t>
      </w:r>
      <w:r w:rsidR="00983463">
        <w:rPr>
          <w:rFonts w:hint="cs"/>
          <w:cs/>
          <w:lang w:bidi="si-LK"/>
        </w:rPr>
        <w:t>ර්‍ම</w:t>
      </w:r>
      <w:r w:rsidRPr="00C066C0">
        <w:rPr>
          <w:cs/>
          <w:lang w:bidi="si-LK"/>
        </w:rPr>
        <w:t>යා ගේ විපාක වශයෙන් මෙලොව ලත් ස</w:t>
      </w:r>
      <w:r w:rsidR="001D3314">
        <w:rPr>
          <w:rFonts w:hint="cs"/>
          <w:cs/>
          <w:lang w:bidi="si-LK"/>
        </w:rPr>
        <w:t>්</w:t>
      </w:r>
      <w:r w:rsidRPr="00C066C0">
        <w:rPr>
          <w:cs/>
          <w:lang w:bidi="si-LK"/>
        </w:rPr>
        <w:t>කන්ධයන් ද</w:t>
      </w:r>
      <w:r w:rsidRPr="00C066C0">
        <w:t xml:space="preserve">, </w:t>
      </w:r>
      <w:r w:rsidR="00022B53">
        <w:rPr>
          <w:cs/>
          <w:lang w:bidi="si-LK"/>
        </w:rPr>
        <w:t>ක්‍ෂ</w:t>
      </w:r>
      <w:r w:rsidRPr="00C066C0">
        <w:rPr>
          <w:cs/>
          <w:lang w:bidi="si-LK"/>
        </w:rPr>
        <w:t>ය කළ හෙයින් අනුපාදිශේෂනි</w:t>
      </w:r>
      <w:r w:rsidR="00FB08C1">
        <w:rPr>
          <w:cs/>
          <w:lang w:bidi="si-LK"/>
        </w:rPr>
        <w:t>ර්‍වා</w:t>
      </w:r>
      <w:r w:rsidRPr="00C066C0">
        <w:rPr>
          <w:cs/>
          <w:lang w:bidi="si-LK"/>
        </w:rPr>
        <w:t>ණධාතුවෙන් දැ</w:t>
      </w:r>
      <w:r w:rsidRPr="00C066C0">
        <w:t xml:space="preserve">, </w:t>
      </w:r>
      <w:r w:rsidRPr="00C066C0">
        <w:rPr>
          <w:cs/>
          <w:lang w:bidi="si-LK"/>
        </w:rPr>
        <w:t xml:space="preserve">යි </w:t>
      </w:r>
      <w:r w:rsidR="001D3314">
        <w:rPr>
          <w:rFonts w:hint="cs"/>
          <w:cs/>
          <w:lang w:bidi="si-LK"/>
        </w:rPr>
        <w:t>ද්</w:t>
      </w:r>
      <w:r w:rsidRPr="00C066C0">
        <w:rPr>
          <w:cs/>
          <w:lang w:bidi="si-LK"/>
        </w:rPr>
        <w:t>විවිධ වූ ම නි</w:t>
      </w:r>
      <w:r w:rsidR="00FB08C1">
        <w:rPr>
          <w:cs/>
          <w:lang w:bidi="si-LK"/>
        </w:rPr>
        <w:t>ර්‍වා</w:t>
      </w:r>
      <w:r w:rsidRPr="00C066C0">
        <w:rPr>
          <w:cs/>
          <w:lang w:bidi="si-LK"/>
        </w:rPr>
        <w:t>ණයෙන් පිරිනිවියාහු තෙල් නැති පහනක් මෙන් අපණ</w:t>
      </w:r>
      <w:r w:rsidR="001D3314">
        <w:rPr>
          <w:rFonts w:hint="cs"/>
          <w:cs/>
          <w:lang w:bidi="si-LK"/>
        </w:rPr>
        <w:t>්</w:t>
      </w:r>
      <w:r w:rsidRPr="00C066C0">
        <w:rPr>
          <w:cs/>
          <w:lang w:bidi="si-LK"/>
        </w:rPr>
        <w:t>ණ</w:t>
      </w:r>
      <w:r w:rsidR="001D3314">
        <w:rPr>
          <w:rFonts w:hint="cs"/>
          <w:cs/>
          <w:lang w:bidi="si-LK"/>
        </w:rPr>
        <w:t>ත්</w:t>
      </w:r>
      <w:r w:rsidRPr="00C066C0">
        <w:rPr>
          <w:cs/>
          <w:lang w:bidi="si-LK"/>
        </w:rPr>
        <w:t xml:space="preserve">තිකභාවයට </w:t>
      </w:r>
      <w:r w:rsidR="00CD7A76">
        <w:rPr>
          <w:rFonts w:hint="cs"/>
          <w:cs/>
          <w:lang w:bidi="si-LK"/>
        </w:rPr>
        <w:t>හෙ</w:t>
      </w:r>
      <w:r w:rsidRPr="00C066C0">
        <w:rPr>
          <w:cs/>
          <w:lang w:bidi="si-LK"/>
        </w:rPr>
        <w:t xml:space="preserve">වත් සත්වපුද්ගලාදි වශයෙන් නො පැණවිය යුතු බවට පැමිණෙන්නාහ. එ හෙයිනි </w:t>
      </w:r>
      <w:r w:rsidRPr="00CD7A76">
        <w:rPr>
          <w:b/>
          <w:bCs/>
          <w:cs/>
          <w:lang w:bidi="si-LK"/>
        </w:rPr>
        <w:t>පරිනිබබුතා</w:t>
      </w:r>
      <w:r w:rsidRPr="00CD7A76">
        <w:rPr>
          <w:b/>
          <w:bCs/>
        </w:rPr>
        <w:t>,</w:t>
      </w:r>
      <w:r w:rsidRPr="00C066C0">
        <w:t xml:space="preserve"> </w:t>
      </w:r>
      <w:r w:rsidRPr="00C066C0">
        <w:rPr>
          <w:cs/>
          <w:lang w:bidi="si-LK"/>
        </w:rPr>
        <w:t>යි වදාළේ</w:t>
      </w:r>
      <w:r w:rsidRPr="00C066C0">
        <w:t xml:space="preserve">, </w:t>
      </w:r>
      <w:r w:rsidR="003E6E91">
        <w:rPr>
          <w:b/>
          <w:bCs/>
        </w:rPr>
        <w:t>‘</w:t>
      </w:r>
      <w:r w:rsidRPr="00CD7A76">
        <w:rPr>
          <w:b/>
          <w:bCs/>
          <w:cs/>
          <w:lang w:bidi="si-LK"/>
        </w:rPr>
        <w:t>අරහත</w:t>
      </w:r>
      <w:r w:rsidR="00CD7A76" w:rsidRPr="00CD7A76">
        <w:rPr>
          <w:rFonts w:hint="cs"/>
          <w:b/>
          <w:bCs/>
          <w:cs/>
          <w:lang w:bidi="si-LK"/>
        </w:rPr>
        <w:t>‍්ත</w:t>
      </w:r>
      <w:r w:rsidRPr="00CD7A76">
        <w:rPr>
          <w:b/>
          <w:bCs/>
          <w:cs/>
          <w:lang w:bidi="si-LK"/>
        </w:rPr>
        <w:t>ප</w:t>
      </w:r>
      <w:r w:rsidR="00CD7A76" w:rsidRPr="00CD7A76">
        <w:rPr>
          <w:rFonts w:hint="cs"/>
          <w:b/>
          <w:bCs/>
          <w:cs/>
          <w:lang w:bidi="si-LK"/>
        </w:rPr>
        <w:t>‍්පත්</w:t>
      </w:r>
      <w:r w:rsidRPr="00CD7A76">
        <w:rPr>
          <w:b/>
          <w:bCs/>
          <w:cs/>
          <w:lang w:bidi="si-LK"/>
        </w:rPr>
        <w:t>තිතො පට්ඨාය කි</w:t>
      </w:r>
      <w:r w:rsidR="00CD7A76" w:rsidRPr="00CD7A76">
        <w:rPr>
          <w:rFonts w:hint="cs"/>
          <w:b/>
          <w:bCs/>
          <w:cs/>
          <w:lang w:bidi="si-LK"/>
        </w:rPr>
        <w:t>ලෙ</w:t>
      </w:r>
      <w:r w:rsidRPr="00CD7A76">
        <w:rPr>
          <w:b/>
          <w:bCs/>
          <w:cs/>
          <w:lang w:bidi="si-LK"/>
        </w:rPr>
        <w:t>ස වට්ට</w:t>
      </w:r>
      <w:r w:rsidR="00CD7A76" w:rsidRPr="00CD7A76">
        <w:rPr>
          <w:rFonts w:hint="cs"/>
          <w:b/>
          <w:bCs/>
          <w:cs/>
          <w:lang w:bidi="si-LK"/>
        </w:rPr>
        <w:t>ස‍්ස</w:t>
      </w:r>
      <w:r w:rsidRPr="00CD7A76">
        <w:rPr>
          <w:b/>
          <w:bCs/>
          <w:cs/>
          <w:lang w:bidi="si-LK"/>
        </w:rPr>
        <w:t xml:space="preserve"> </w:t>
      </w:r>
      <w:r w:rsidR="00CD7A76" w:rsidRPr="00CD7A76">
        <w:rPr>
          <w:rFonts w:hint="cs"/>
          <w:b/>
          <w:bCs/>
          <w:cs/>
          <w:lang w:bidi="si-LK"/>
        </w:rPr>
        <w:t>ඛෙ</w:t>
      </w:r>
      <w:r w:rsidRPr="00CD7A76">
        <w:rPr>
          <w:b/>
          <w:bCs/>
          <w:cs/>
          <w:lang w:bidi="si-LK"/>
        </w:rPr>
        <w:t xml:space="preserve">පිතත්තා සොපාදිසෙසෙන චරිමචිත්තනිරොධෙන </w:t>
      </w:r>
      <w:r w:rsidR="00CD7A76" w:rsidRPr="00CD7A76">
        <w:rPr>
          <w:rFonts w:hint="cs"/>
          <w:b/>
          <w:bCs/>
          <w:cs/>
          <w:lang w:bidi="si-LK"/>
        </w:rPr>
        <w:t>ඛ</w:t>
      </w:r>
      <w:r w:rsidRPr="00CD7A76">
        <w:rPr>
          <w:b/>
          <w:bCs/>
          <w:cs/>
          <w:lang w:bidi="si-LK"/>
        </w:rPr>
        <w:t>න්ධව</w:t>
      </w:r>
      <w:r w:rsidR="00CD7A76" w:rsidRPr="00CD7A76">
        <w:rPr>
          <w:rFonts w:hint="cs"/>
          <w:b/>
          <w:bCs/>
          <w:cs/>
          <w:lang w:bidi="si-LK"/>
        </w:rPr>
        <w:t>ට‍්ටස‍්ස</w:t>
      </w:r>
      <w:r w:rsidRPr="00CD7A76">
        <w:rPr>
          <w:b/>
          <w:bCs/>
          <w:cs/>
          <w:lang w:bidi="si-LK"/>
        </w:rPr>
        <w:t xml:space="preserve"> </w:t>
      </w:r>
      <w:r w:rsidR="00CD7A76" w:rsidRPr="00CD7A76">
        <w:rPr>
          <w:rFonts w:hint="cs"/>
          <w:b/>
          <w:bCs/>
          <w:cs/>
          <w:lang w:bidi="si-LK"/>
        </w:rPr>
        <w:t>ඛෙ</w:t>
      </w:r>
      <w:r w:rsidRPr="00CD7A76">
        <w:rPr>
          <w:b/>
          <w:bCs/>
          <w:cs/>
          <w:lang w:bidi="si-LK"/>
        </w:rPr>
        <w:t>පිතත්තා අනුපාදිසෙසෙන චාති ද්වීහිපි පරිනිබ්බානෙහි පරිනිබබුතා අනුපාදානො විය පදී</w:t>
      </w:r>
      <w:r w:rsidR="00CD7A76" w:rsidRPr="00CD7A76">
        <w:rPr>
          <w:rFonts w:hint="cs"/>
          <w:b/>
          <w:bCs/>
          <w:cs/>
          <w:lang w:bidi="si-LK"/>
        </w:rPr>
        <w:t>පො</w:t>
      </w:r>
      <w:r w:rsidRPr="00CD7A76">
        <w:rPr>
          <w:b/>
          <w:bCs/>
          <w:cs/>
          <w:lang w:bidi="si-LK"/>
        </w:rPr>
        <w:t xml:space="preserve"> අපණ</w:t>
      </w:r>
      <w:r w:rsidR="00CD7A76" w:rsidRPr="00CD7A76">
        <w:rPr>
          <w:rFonts w:hint="cs"/>
          <w:b/>
          <w:bCs/>
          <w:cs/>
          <w:lang w:bidi="si-LK"/>
        </w:rPr>
        <w:t>්</w:t>
      </w:r>
      <w:r w:rsidRPr="00CD7A76">
        <w:rPr>
          <w:b/>
          <w:bCs/>
          <w:cs/>
          <w:lang w:bidi="si-LK"/>
        </w:rPr>
        <w:t xml:space="preserve">ණතතිකභාවං ගතාති </w:t>
      </w:r>
      <w:r w:rsidR="00CD7A76" w:rsidRPr="00CD7A76">
        <w:rPr>
          <w:rFonts w:hint="cs"/>
          <w:b/>
          <w:bCs/>
          <w:cs/>
          <w:lang w:bidi="si-LK"/>
        </w:rPr>
        <w:t>අත්‍ථො</w:t>
      </w:r>
      <w:r w:rsidR="003E6E91">
        <w:rPr>
          <w:b/>
          <w:bCs/>
          <w:cs/>
          <w:lang w:bidi="si-LK"/>
        </w:rPr>
        <w:t>’</w:t>
      </w:r>
      <w:r w:rsidR="00CD7A76">
        <w:rPr>
          <w:rFonts w:hint="cs"/>
          <w:cs/>
          <w:lang w:bidi="si-LK"/>
        </w:rPr>
        <w:t xml:space="preserve"> </w:t>
      </w:r>
      <w:r w:rsidRPr="00C066C0">
        <w:rPr>
          <w:cs/>
          <w:lang w:bidi="si-LK"/>
        </w:rPr>
        <w:t xml:space="preserve">යනු අටුවා ය. </w:t>
      </w:r>
    </w:p>
    <w:p w14:paraId="36BFDB5F" w14:textId="3763A792" w:rsidR="00C066C0" w:rsidRPr="00C066C0" w:rsidRDefault="00A23487" w:rsidP="00DD58DD">
      <w:r>
        <w:rPr>
          <w:cs/>
          <w:lang w:bidi="si-LK"/>
        </w:rPr>
        <w:t>දේශනාවගේ</w:t>
      </w:r>
      <w:r w:rsidR="00C066C0" w:rsidRPr="00C066C0">
        <w:rPr>
          <w:cs/>
          <w:lang w:bidi="si-LK"/>
        </w:rPr>
        <w:t xml:space="preserve"> අවසානයෙහි බොහෝ දෙන සෝවන් </w:t>
      </w:r>
      <w:r w:rsidR="00506468">
        <w:rPr>
          <w:cs/>
          <w:lang w:bidi="si-LK"/>
        </w:rPr>
        <w:t>ඵලාදියට</w:t>
      </w:r>
      <w:r w:rsidR="00C066C0" w:rsidRPr="00C066C0">
        <w:rPr>
          <w:cs/>
          <w:lang w:bidi="si-LK"/>
        </w:rPr>
        <w:t xml:space="preserve"> පැමිණියාහු ය. </w:t>
      </w:r>
    </w:p>
    <w:p w14:paraId="794FAC04" w14:textId="49B7EADD" w:rsidR="00C066C0" w:rsidRDefault="00CD7A76" w:rsidP="00DD58DD">
      <w:pPr>
        <w:pStyle w:val="Style1"/>
        <w:rPr>
          <w:lang w:bidi="si-LK"/>
        </w:rPr>
      </w:pPr>
      <w:r>
        <w:rPr>
          <w:cs/>
          <w:lang w:bidi="si-LK"/>
        </w:rPr>
        <w:t>පන්සියයක් ආගන්තුක</w:t>
      </w:r>
      <w:r w:rsidR="00DD58DD">
        <w:rPr>
          <w:rFonts w:hint="cs"/>
          <w:cs/>
          <w:lang w:bidi="si-LK"/>
        </w:rPr>
        <w:t>භි</w:t>
      </w:r>
      <w:r w:rsidR="00022B53">
        <w:rPr>
          <w:cs/>
          <w:lang w:bidi="si-LK"/>
        </w:rPr>
        <w:t>ක්‍ෂූ</w:t>
      </w:r>
      <w:r>
        <w:rPr>
          <w:rFonts w:hint="cs"/>
          <w:cs/>
          <w:lang w:bidi="si-LK"/>
        </w:rPr>
        <w:t>න්</w:t>
      </w:r>
      <w:r w:rsidR="00C066C0" w:rsidRPr="00CD7A76">
        <w:rPr>
          <w:cs/>
          <w:lang w:bidi="si-LK"/>
        </w:rPr>
        <w:t>ගේ වස්තුව නිමි.</w:t>
      </w:r>
    </w:p>
    <w:p w14:paraId="13A23C6D" w14:textId="02C3EA84" w:rsidR="000D7689" w:rsidRPr="00C066C0" w:rsidRDefault="000D7689" w:rsidP="00574000">
      <w:pPr>
        <w:spacing w:after="0"/>
        <w:jc w:val="center"/>
      </w:pPr>
    </w:p>
    <w:sectPr w:rsidR="000D7689" w:rsidRPr="00C066C0" w:rsidSect="002447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5B09C" w14:textId="77777777" w:rsidR="00136D54" w:rsidRDefault="00136D54" w:rsidP="006135D0">
      <w:pPr>
        <w:spacing w:after="0"/>
      </w:pPr>
      <w:r>
        <w:separator/>
      </w:r>
    </w:p>
  </w:endnote>
  <w:endnote w:type="continuationSeparator" w:id="0">
    <w:p w14:paraId="045120FA" w14:textId="77777777" w:rsidR="00136D54" w:rsidRDefault="00136D54" w:rsidP="006135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UN-Abhaya">
    <w:altName w:val="﷽﷽﷽﷽﷽﷽﷽﷽a"/>
    <w:panose1 w:val="01010100010101010101"/>
    <w:charset w:val="00"/>
    <w:family w:val="auto"/>
    <w:pitch w:val="variable"/>
    <w:sig w:usb0="80000003" w:usb1="00002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D564C" w14:textId="77777777" w:rsidR="00136D54" w:rsidRDefault="00136D54" w:rsidP="006135D0">
      <w:pPr>
        <w:spacing w:after="0"/>
      </w:pPr>
      <w:r>
        <w:separator/>
      </w:r>
    </w:p>
  </w:footnote>
  <w:footnote w:type="continuationSeparator" w:id="0">
    <w:p w14:paraId="785B95F1" w14:textId="77777777" w:rsidR="00136D54" w:rsidRDefault="00136D54" w:rsidP="006135D0">
      <w:pPr>
        <w:spacing w:after="0"/>
      </w:pPr>
      <w:r>
        <w:continuationSeparator/>
      </w:r>
    </w:p>
  </w:footnote>
  <w:footnote w:id="1">
    <w:p w14:paraId="52F4D388" w14:textId="2DC8C2C4" w:rsidR="00621310" w:rsidRPr="00621310" w:rsidRDefault="00621310">
      <w:pPr>
        <w:pStyle w:val="FootnoteText"/>
        <w:rPr>
          <w:cs/>
          <w:lang w:val="en-AU" w:bidi="si-LK"/>
        </w:rPr>
      </w:pPr>
      <w:r>
        <w:rPr>
          <w:rStyle w:val="FootnoteReference"/>
        </w:rPr>
        <w:footnoteRef/>
      </w:r>
      <w:r>
        <w:t xml:space="preserve"> </w:t>
      </w:r>
      <w:r>
        <w:rPr>
          <w:rFonts w:hint="cs"/>
          <w:cs/>
          <w:lang w:bidi="si-LK"/>
        </w:rPr>
        <w:t xml:space="preserve">පුෂ්පවර්‍ගයෙහි </w:t>
      </w:r>
      <w:r>
        <w:rPr>
          <w:lang w:val="en-AU" w:bidi="si-LK"/>
        </w:rPr>
        <w:t>‘</w:t>
      </w:r>
      <w:r>
        <w:rPr>
          <w:rFonts w:hint="cs"/>
          <w:cs/>
          <w:lang w:val="en-AU" w:bidi="si-LK"/>
        </w:rPr>
        <w:t>කො ඉමං පඨවිං විජෙස්සති</w:t>
      </w:r>
      <w:r>
        <w:rPr>
          <w:lang w:val="en-AU" w:bidi="si-LK"/>
        </w:rPr>
        <w:t>’</w:t>
      </w:r>
      <w:r>
        <w:rPr>
          <w:rFonts w:hint="cs"/>
          <w:cs/>
          <w:lang w:val="en-AU" w:bidi="si-LK"/>
        </w:rPr>
        <w:t xml:space="preserve"> යන්නට කල පරිකථාව බලනු.</w:t>
      </w:r>
    </w:p>
  </w:footnote>
  <w:footnote w:id="2">
    <w:p w14:paraId="6FEE3913" w14:textId="4894EC3C" w:rsidR="00FD7798" w:rsidRDefault="00FD7798" w:rsidP="00FD7798">
      <w:pPr>
        <w:pStyle w:val="FootnoteText"/>
        <w:rPr>
          <w:cs/>
          <w:lang w:bidi="si-LK"/>
        </w:rPr>
      </w:pPr>
      <w:r>
        <w:rPr>
          <w:rStyle w:val="FootnoteReference"/>
        </w:rPr>
        <w:footnoteRef/>
      </w:r>
      <w:r>
        <w:t xml:space="preserve"> </w:t>
      </w:r>
      <w:r w:rsidR="003E6E91">
        <w:rPr>
          <w:cs/>
          <w:lang w:bidi="si-LK"/>
        </w:rPr>
        <w:t>‘</w:t>
      </w:r>
      <w:r>
        <w:rPr>
          <w:rFonts w:hint="cs"/>
          <w:cs/>
          <w:lang w:bidi="si-LK"/>
        </w:rPr>
        <w:t>අනික‍්කසාවො</w:t>
      </w:r>
      <w:r w:rsidR="003E6E91">
        <w:rPr>
          <w:cs/>
          <w:lang w:bidi="si-LK"/>
        </w:rPr>
        <w:t>’</w:t>
      </w:r>
      <w:r>
        <w:rPr>
          <w:rFonts w:hint="cs"/>
          <w:cs/>
          <w:lang w:bidi="si-LK"/>
        </w:rPr>
        <w:t xml:space="preserve"> යන්නට කළ පරිකථාව බලන්න.</w:t>
      </w:r>
    </w:p>
  </w:footnote>
  <w:footnote w:id="3">
    <w:p w14:paraId="21108C3C" w14:textId="1ED6AFE6" w:rsidR="00FD7798" w:rsidRDefault="00FD7798" w:rsidP="00FD7798">
      <w:pPr>
        <w:pStyle w:val="FootnoteText"/>
        <w:rPr>
          <w:cs/>
          <w:lang w:bidi="si-LK"/>
        </w:rPr>
      </w:pPr>
      <w:r>
        <w:rPr>
          <w:rStyle w:val="FootnoteReference"/>
        </w:rPr>
        <w:footnoteRef/>
      </w:r>
      <w:r>
        <w:t xml:space="preserve"> </w:t>
      </w:r>
      <w:r>
        <w:rPr>
          <w:rFonts w:hint="cs"/>
          <w:cs/>
          <w:lang w:bidi="si-LK"/>
        </w:rPr>
        <w:t>පුෂ්ප ව</w:t>
      </w:r>
      <w:r w:rsidR="00983463">
        <w:rPr>
          <w:rFonts w:hint="cs"/>
          <w:cs/>
          <w:lang w:bidi="si-LK"/>
        </w:rPr>
        <w:t>ර්‍ග</w:t>
      </w:r>
      <w:r>
        <w:rPr>
          <w:rFonts w:hint="cs"/>
          <w:cs/>
          <w:lang w:bidi="si-LK"/>
        </w:rPr>
        <w:t xml:space="preserve">යෙහි </w:t>
      </w:r>
      <w:r w:rsidR="00CD017A">
        <w:rPr>
          <w:lang w:val="en-AU" w:bidi="si-LK"/>
        </w:rPr>
        <w:t>‘</w:t>
      </w:r>
      <w:r>
        <w:rPr>
          <w:rFonts w:hint="cs"/>
          <w:cs/>
          <w:lang w:bidi="si-LK"/>
        </w:rPr>
        <w:t>සීල</w:t>
      </w:r>
      <w:r w:rsidR="00A03368">
        <w:rPr>
          <w:rFonts w:hint="cs"/>
          <w:cs/>
          <w:lang w:bidi="si-LK"/>
        </w:rPr>
        <w:t>ඤ්ච</w:t>
      </w:r>
      <w:r>
        <w:rPr>
          <w:rFonts w:hint="cs"/>
          <w:cs/>
          <w:lang w:bidi="si-LK"/>
        </w:rPr>
        <w:t>තං ගන්‍ධො</w:t>
      </w:r>
      <w:r w:rsidR="003E6E91">
        <w:rPr>
          <w:cs/>
          <w:lang w:bidi="si-LK"/>
        </w:rPr>
        <w:t>’</w:t>
      </w:r>
      <w:r>
        <w:rPr>
          <w:rFonts w:hint="cs"/>
          <w:cs/>
          <w:lang w:bidi="si-LK"/>
        </w:rPr>
        <w:t xml:space="preserve"> යන්නට කළ පරිකථාව බලන්න.</w:t>
      </w:r>
    </w:p>
  </w:footnote>
  <w:footnote w:id="4">
    <w:p w14:paraId="12E096DE" w14:textId="3616B747" w:rsidR="00FD7798" w:rsidRDefault="00FD7798" w:rsidP="00FD7798">
      <w:pPr>
        <w:pStyle w:val="FootnoteText"/>
        <w:rPr>
          <w:cs/>
          <w:lang w:bidi="si-LK"/>
        </w:rPr>
      </w:pPr>
      <w:r>
        <w:rPr>
          <w:rStyle w:val="FootnoteReference"/>
        </w:rPr>
        <w:footnoteRef/>
      </w:r>
      <w:r>
        <w:t xml:space="preserve"> </w:t>
      </w:r>
      <w:r w:rsidR="008D3731">
        <w:rPr>
          <w:lang w:bidi="si-LK"/>
        </w:rPr>
        <w:t>‘</w:t>
      </w:r>
      <w:r>
        <w:rPr>
          <w:rFonts w:hint="cs"/>
          <w:cs/>
          <w:lang w:bidi="si-LK"/>
        </w:rPr>
        <w:t>ඵන්‍දනං චපලං චිත‍්තං</w:t>
      </w:r>
      <w:r w:rsidR="008D3731">
        <w:rPr>
          <w:lang w:bidi="si-LK"/>
        </w:rPr>
        <w:t>’</w:t>
      </w:r>
      <w:r>
        <w:rPr>
          <w:rFonts w:hint="cs"/>
          <w:cs/>
          <w:lang w:bidi="si-LK"/>
        </w:rPr>
        <w:t xml:space="preserve"> යන්නට කළ පරිකථාව බලනු.</w:t>
      </w:r>
    </w:p>
  </w:footnote>
  <w:footnote w:id="5">
    <w:p w14:paraId="4D08778C" w14:textId="03B6C53A" w:rsidR="00FD7798" w:rsidRDefault="00FD7798" w:rsidP="00FD7798">
      <w:pPr>
        <w:pStyle w:val="FootnoteText"/>
        <w:rPr>
          <w:cs/>
          <w:lang w:bidi="si-LK"/>
        </w:rPr>
      </w:pPr>
      <w:r>
        <w:rPr>
          <w:rStyle w:val="FootnoteReference"/>
        </w:rPr>
        <w:footnoteRef/>
      </w:r>
      <w:r>
        <w:t xml:space="preserve"> </w:t>
      </w:r>
      <w:r>
        <w:rPr>
          <w:rFonts w:hint="cs"/>
          <w:cs/>
          <w:lang w:bidi="si-LK"/>
        </w:rPr>
        <w:t>1</w:t>
      </w:r>
      <w:r w:rsidR="00D9368E">
        <w:rPr>
          <w:lang w:bidi="si-LK"/>
        </w:rPr>
        <w:t>-</w:t>
      </w:r>
      <w:r>
        <w:rPr>
          <w:rFonts w:hint="cs"/>
          <w:cs/>
          <w:lang w:bidi="si-LK"/>
        </w:rPr>
        <w:t xml:space="preserve">7 </w:t>
      </w:r>
      <w:r w:rsidR="003E6E91">
        <w:rPr>
          <w:cs/>
          <w:lang w:bidi="si-LK"/>
        </w:rPr>
        <w:t>‘</w:t>
      </w:r>
      <w:r>
        <w:rPr>
          <w:rFonts w:hint="cs"/>
          <w:cs/>
          <w:lang w:bidi="si-LK"/>
        </w:rPr>
        <w:t>අනික්කසාවො</w:t>
      </w:r>
      <w:r w:rsidR="003E6E91">
        <w:rPr>
          <w:cs/>
          <w:lang w:bidi="si-LK"/>
        </w:rPr>
        <w:t>’</w:t>
      </w:r>
      <w:r>
        <w:rPr>
          <w:rFonts w:hint="cs"/>
          <w:cs/>
          <w:lang w:bidi="si-LK"/>
        </w:rPr>
        <w:t xml:space="preserve"> යන්නට කළ පරිකථාව බලනු.</w:t>
      </w:r>
    </w:p>
  </w:footnote>
  <w:footnote w:id="6">
    <w:p w14:paraId="58DF18D7" w14:textId="2FDCAC57" w:rsidR="00FD7798" w:rsidRDefault="00FD7798" w:rsidP="00FD7798">
      <w:pPr>
        <w:pStyle w:val="FootnoteText"/>
        <w:rPr>
          <w:cs/>
          <w:lang w:bidi="si-LK"/>
        </w:rPr>
      </w:pPr>
      <w:r>
        <w:rPr>
          <w:rStyle w:val="FootnoteReference"/>
        </w:rPr>
        <w:footnoteRef/>
      </w:r>
      <w:r>
        <w:t xml:space="preserve"> </w:t>
      </w:r>
      <w:r>
        <w:rPr>
          <w:rFonts w:hint="cs"/>
          <w:cs/>
          <w:lang w:bidi="si-LK"/>
        </w:rPr>
        <w:t>4</w:t>
      </w:r>
      <w:r w:rsidR="008E353E">
        <w:rPr>
          <w:lang w:bidi="si-LK"/>
        </w:rPr>
        <w:t>-</w:t>
      </w:r>
      <w:r>
        <w:rPr>
          <w:rFonts w:hint="cs"/>
          <w:cs/>
          <w:lang w:bidi="si-LK"/>
        </w:rPr>
        <w:t xml:space="preserve">8 </w:t>
      </w:r>
      <w:r w:rsidR="003E6E91">
        <w:rPr>
          <w:cs/>
          <w:lang w:bidi="si-LK"/>
        </w:rPr>
        <w:t>‘</w:t>
      </w:r>
      <w:r>
        <w:rPr>
          <w:rFonts w:hint="cs"/>
          <w:cs/>
          <w:lang w:bidi="si-LK"/>
        </w:rPr>
        <w:t>කත‍්තබ‍්බං කුසලං බහුං</w:t>
      </w:r>
      <w:r w:rsidR="003E6E91">
        <w:rPr>
          <w:cs/>
          <w:lang w:bidi="si-LK"/>
        </w:rPr>
        <w:t>’</w:t>
      </w:r>
      <w:r>
        <w:rPr>
          <w:rFonts w:hint="cs"/>
          <w:cs/>
          <w:lang w:bidi="si-LK"/>
        </w:rPr>
        <w:t xml:space="preserve"> යන්නට කළ පරිකථාව බලනු.</w:t>
      </w:r>
    </w:p>
  </w:footnote>
  <w:footnote w:id="7">
    <w:p w14:paraId="01C8C7ED" w14:textId="3FCC6404" w:rsidR="00FD7798" w:rsidRDefault="00FD7798" w:rsidP="00FD7798">
      <w:pPr>
        <w:pStyle w:val="FootnoteText"/>
        <w:rPr>
          <w:cs/>
          <w:lang w:bidi="si-LK"/>
        </w:rPr>
      </w:pPr>
      <w:r>
        <w:rPr>
          <w:rStyle w:val="FootnoteReference"/>
        </w:rPr>
        <w:footnoteRef/>
      </w:r>
      <w:r>
        <w:t xml:space="preserve"> </w:t>
      </w:r>
      <w:r>
        <w:rPr>
          <w:rFonts w:hint="cs"/>
          <w:cs/>
          <w:lang w:bidi="si-LK"/>
        </w:rPr>
        <w:t>13</w:t>
      </w:r>
      <w:r w:rsidR="008E353E">
        <w:rPr>
          <w:lang w:bidi="si-LK"/>
        </w:rPr>
        <w:t>-</w:t>
      </w:r>
      <w:r>
        <w:rPr>
          <w:rFonts w:hint="cs"/>
          <w:cs/>
          <w:lang w:bidi="si-LK"/>
        </w:rPr>
        <w:t xml:space="preserve">10 </w:t>
      </w:r>
      <w:r w:rsidR="008E353E">
        <w:rPr>
          <w:lang w:bidi="si-LK"/>
        </w:rPr>
        <w:t>‘</w:t>
      </w:r>
      <w:r>
        <w:rPr>
          <w:rFonts w:hint="cs"/>
          <w:cs/>
          <w:lang w:bidi="si-LK"/>
        </w:rPr>
        <w:t>බාලා භවෙ නප‍්පසංසන‍්ති දානං</w:t>
      </w:r>
      <w:r w:rsidR="003E6E91">
        <w:rPr>
          <w:cs/>
          <w:lang w:bidi="si-LK"/>
        </w:rPr>
        <w:t>’</w:t>
      </w:r>
      <w:r w:rsidR="008E353E">
        <w:rPr>
          <w:lang w:bidi="si-LK"/>
        </w:rPr>
        <w:t xml:space="preserve"> </w:t>
      </w:r>
      <w:r w:rsidR="008E353E">
        <w:rPr>
          <w:rFonts w:hint="cs"/>
          <w:cs/>
          <w:lang w:bidi="si-LK"/>
        </w:rPr>
        <w:t>යන්නට කළ පරිකථාව බලනු</w:t>
      </w:r>
      <w:r w:rsidR="008E353E">
        <w:rPr>
          <w:lang w:bidi="si-LK"/>
        </w:rPr>
        <w:t>.</w:t>
      </w:r>
    </w:p>
  </w:footnote>
  <w:footnote w:id="8">
    <w:p w14:paraId="0EAA7E15" w14:textId="1F25C233" w:rsidR="00FD7798" w:rsidRDefault="00FD7798" w:rsidP="00FD7798">
      <w:pPr>
        <w:pStyle w:val="FootnoteText"/>
        <w:rPr>
          <w:cs/>
          <w:lang w:bidi="si-LK"/>
        </w:rPr>
      </w:pPr>
      <w:r>
        <w:rPr>
          <w:rStyle w:val="FootnoteReference"/>
        </w:rPr>
        <w:footnoteRef/>
      </w:r>
      <w:r>
        <w:t xml:space="preserve"> </w:t>
      </w:r>
      <w:r>
        <w:rPr>
          <w:rFonts w:hint="cs"/>
          <w:cs/>
          <w:lang w:bidi="si-LK"/>
        </w:rPr>
        <w:t>4</w:t>
      </w:r>
      <w:r w:rsidR="008E353E">
        <w:rPr>
          <w:lang w:bidi="si-LK"/>
        </w:rPr>
        <w:t>-</w:t>
      </w:r>
      <w:r>
        <w:rPr>
          <w:rFonts w:hint="cs"/>
          <w:cs/>
          <w:lang w:bidi="si-LK"/>
        </w:rPr>
        <w:t xml:space="preserve">10 </w:t>
      </w:r>
      <w:r w:rsidR="003E6E91">
        <w:rPr>
          <w:cs/>
          <w:lang w:bidi="si-LK"/>
        </w:rPr>
        <w:t>‘</w:t>
      </w:r>
      <w:r>
        <w:rPr>
          <w:rFonts w:hint="cs"/>
          <w:cs/>
          <w:lang w:bidi="si-LK"/>
        </w:rPr>
        <w:t>සීලවතං ගන්ධො</w:t>
      </w:r>
      <w:r w:rsidR="003E6E91">
        <w:rPr>
          <w:cs/>
          <w:lang w:bidi="si-LK"/>
        </w:rPr>
        <w:t>’</w:t>
      </w:r>
      <w:r w:rsidR="008E353E">
        <w:rPr>
          <w:lang w:bidi="si-LK"/>
        </w:rPr>
        <w:t xml:space="preserve"> </w:t>
      </w:r>
      <w:r w:rsidR="008E353E">
        <w:rPr>
          <w:rFonts w:hint="cs"/>
          <w:cs/>
          <w:lang w:bidi="si-LK"/>
        </w:rPr>
        <w:t>යන්නට කළ පරිකථාව බලනු</w:t>
      </w:r>
      <w:r w:rsidR="008E353E">
        <w:rPr>
          <w:lang w:bidi="si-LK"/>
        </w:rPr>
        <w:t>.</w:t>
      </w:r>
    </w:p>
  </w:footnote>
  <w:footnote w:id="9">
    <w:p w14:paraId="3DB39AD6" w14:textId="2C7E8EE5" w:rsidR="00FD7798" w:rsidRDefault="00FD7798" w:rsidP="00FD7798">
      <w:pPr>
        <w:pStyle w:val="FootnoteText"/>
        <w:rPr>
          <w:cs/>
          <w:lang w:bidi="si-LK"/>
        </w:rPr>
      </w:pPr>
      <w:r>
        <w:rPr>
          <w:rStyle w:val="FootnoteReference"/>
        </w:rPr>
        <w:footnoteRef/>
      </w:r>
      <w:r>
        <w:t xml:space="preserve"> </w:t>
      </w:r>
      <w:r>
        <w:rPr>
          <w:rFonts w:hint="cs"/>
          <w:cs/>
          <w:lang w:bidi="si-LK"/>
        </w:rPr>
        <w:t>යම් ක</w:t>
      </w:r>
      <w:r w:rsidR="00983463">
        <w:rPr>
          <w:rFonts w:hint="cs"/>
          <w:cs/>
          <w:lang w:bidi="si-LK"/>
        </w:rPr>
        <w:t>ර්‍ම</w:t>
      </w:r>
      <w:r>
        <w:rPr>
          <w:rFonts w:hint="cs"/>
          <w:cs/>
          <w:lang w:bidi="si-LK"/>
        </w:rPr>
        <w:t>යක් අයහපත් ද, තමාට අහිත ද, එබඳු ක</w:t>
      </w:r>
      <w:r w:rsidR="00983463">
        <w:rPr>
          <w:rFonts w:hint="cs"/>
          <w:cs/>
          <w:lang w:bidi="si-LK"/>
        </w:rPr>
        <w:t>ර්‍ම</w:t>
      </w:r>
      <w:r>
        <w:rPr>
          <w:rFonts w:hint="cs"/>
          <w:cs/>
          <w:lang w:bidi="si-LK"/>
        </w:rPr>
        <w:t xml:space="preserve"> පහසුවෙන් කළ හැකි ය. ඉදින් යම් ක</w:t>
      </w:r>
      <w:r w:rsidR="00983463">
        <w:rPr>
          <w:rFonts w:hint="cs"/>
          <w:cs/>
          <w:lang w:bidi="si-LK"/>
        </w:rPr>
        <w:t>ර්‍ම</w:t>
      </w:r>
      <w:r>
        <w:rPr>
          <w:rFonts w:hint="cs"/>
          <w:cs/>
          <w:lang w:bidi="si-LK"/>
        </w:rPr>
        <w:t>යක් තමාට හිත ද, යහපත් ද එබඳු ක</w:t>
      </w:r>
      <w:r w:rsidR="00983463">
        <w:rPr>
          <w:rFonts w:hint="cs"/>
          <w:cs/>
          <w:lang w:bidi="si-LK"/>
        </w:rPr>
        <w:t>ර්‍ම</w:t>
      </w:r>
      <w:r>
        <w:rPr>
          <w:rFonts w:hint="cs"/>
          <w:cs/>
          <w:lang w:bidi="si-LK"/>
        </w:rPr>
        <w:t xml:space="preserve"> කරණු ඉතා ම අපහසු ය.</w:t>
      </w:r>
    </w:p>
  </w:footnote>
  <w:footnote w:id="10">
    <w:p w14:paraId="2E47DEDB" w14:textId="00BBFC4B" w:rsidR="00FD7798" w:rsidRDefault="00FD7798" w:rsidP="00FD7798">
      <w:pPr>
        <w:pStyle w:val="FootnoteText"/>
        <w:rPr>
          <w:cs/>
          <w:lang w:bidi="si-LK"/>
        </w:rPr>
      </w:pPr>
      <w:r>
        <w:rPr>
          <w:rStyle w:val="FootnoteReference"/>
        </w:rPr>
        <w:footnoteRef/>
      </w:r>
      <w:r>
        <w:t xml:space="preserve"> </w:t>
      </w:r>
      <w:r>
        <w:rPr>
          <w:rFonts w:hint="cs"/>
          <w:cs/>
          <w:lang w:bidi="si-LK"/>
        </w:rPr>
        <w:t>සත්පුරුෂ මිනිසුන්ට නිවැරැදි ක</w:t>
      </w:r>
      <w:r w:rsidR="00983463">
        <w:rPr>
          <w:rFonts w:hint="cs"/>
          <w:cs/>
          <w:lang w:bidi="si-LK"/>
        </w:rPr>
        <w:t>ර්‍ම</w:t>
      </w:r>
      <w:r>
        <w:rPr>
          <w:rFonts w:hint="cs"/>
          <w:cs/>
          <w:lang w:bidi="si-LK"/>
        </w:rPr>
        <w:t>ය සුවසේ කට හැකි ය. පාපයාට එබඳු නිවැරැදි ක</w:t>
      </w:r>
      <w:r w:rsidR="00983463">
        <w:rPr>
          <w:rFonts w:hint="cs"/>
          <w:cs/>
          <w:lang w:bidi="si-LK"/>
        </w:rPr>
        <w:t>ර්‍ම</w:t>
      </w:r>
      <w:r>
        <w:rPr>
          <w:rFonts w:hint="cs"/>
          <w:cs/>
          <w:lang w:bidi="si-LK"/>
        </w:rPr>
        <w:t>ය සුවසේ නො කොට හැකිය. පාපක</w:t>
      </w:r>
      <w:r w:rsidR="00983463">
        <w:rPr>
          <w:rFonts w:hint="cs"/>
          <w:cs/>
          <w:lang w:bidi="si-LK"/>
        </w:rPr>
        <w:t>ර්‍ම</w:t>
      </w:r>
      <w:r>
        <w:rPr>
          <w:rFonts w:hint="cs"/>
          <w:cs/>
          <w:lang w:bidi="si-LK"/>
        </w:rPr>
        <w:t>ය පාපයාට සුවසේ කළ හැකි ය. හොඳින් වැඩුනු යහපත් මිනිසුන්ට පාපක</w:t>
      </w:r>
      <w:r w:rsidR="00983463">
        <w:rPr>
          <w:rFonts w:hint="cs"/>
          <w:cs/>
          <w:lang w:bidi="si-LK"/>
        </w:rPr>
        <w:t>ර්‍ම</w:t>
      </w:r>
      <w:r>
        <w:rPr>
          <w:rFonts w:hint="cs"/>
          <w:cs/>
          <w:lang w:bidi="si-LK"/>
        </w:rPr>
        <w:t xml:space="preserve"> නො කළ හැකිය.</w:t>
      </w:r>
    </w:p>
  </w:footnote>
  <w:footnote w:id="11">
    <w:p w14:paraId="163D4C9B" w14:textId="2721BBA1" w:rsidR="00FD7798" w:rsidRDefault="00FD7798" w:rsidP="00FD7798">
      <w:pPr>
        <w:pStyle w:val="FootnoteText"/>
        <w:rPr>
          <w:cs/>
          <w:lang w:bidi="si-LK"/>
        </w:rPr>
      </w:pPr>
      <w:r>
        <w:rPr>
          <w:rStyle w:val="FootnoteReference"/>
        </w:rPr>
        <w:footnoteRef/>
      </w:r>
      <w:r>
        <w:t xml:space="preserve"> </w:t>
      </w:r>
      <w:r>
        <w:rPr>
          <w:rFonts w:hint="cs"/>
          <w:cs/>
          <w:lang w:bidi="si-LK"/>
        </w:rPr>
        <w:t>2</w:t>
      </w:r>
      <w:r w:rsidR="004A68CE">
        <w:rPr>
          <w:lang w:bidi="si-LK"/>
        </w:rPr>
        <w:t>-</w:t>
      </w:r>
      <w:r>
        <w:rPr>
          <w:rFonts w:hint="cs"/>
          <w:cs/>
          <w:lang w:bidi="si-LK"/>
        </w:rPr>
        <w:t xml:space="preserve">1 </w:t>
      </w:r>
      <w:r w:rsidR="003E6E91">
        <w:rPr>
          <w:cs/>
          <w:lang w:bidi="si-LK"/>
        </w:rPr>
        <w:t>‘</w:t>
      </w:r>
      <w:r>
        <w:rPr>
          <w:rFonts w:hint="cs"/>
          <w:cs/>
          <w:lang w:bidi="si-LK"/>
        </w:rPr>
        <w:t>පමාදො මච්චුනො පදං</w:t>
      </w:r>
      <w:r w:rsidR="003E6E91">
        <w:rPr>
          <w:cs/>
          <w:lang w:bidi="si-LK"/>
        </w:rPr>
        <w:t>’</w:t>
      </w:r>
      <w:r>
        <w:rPr>
          <w:rFonts w:hint="cs"/>
          <w:cs/>
          <w:lang w:bidi="si-LK"/>
        </w:rPr>
        <w:t xml:space="preserve"> යන්නට කළ පරිකථාව බලනු.</w:t>
      </w:r>
    </w:p>
  </w:footnote>
  <w:footnote w:id="12">
    <w:p w14:paraId="48B09001" w14:textId="1F9D5736" w:rsidR="00FD7798" w:rsidRDefault="00FD7798" w:rsidP="00FD7798">
      <w:pPr>
        <w:pStyle w:val="FootnoteText"/>
        <w:rPr>
          <w:cs/>
          <w:lang w:bidi="si-LK"/>
        </w:rPr>
      </w:pPr>
      <w:r>
        <w:rPr>
          <w:rStyle w:val="FootnoteReference"/>
        </w:rPr>
        <w:footnoteRef/>
      </w:r>
      <w:r>
        <w:t xml:space="preserve"> </w:t>
      </w:r>
      <w:r>
        <w:rPr>
          <w:rFonts w:hint="cs"/>
          <w:cs/>
          <w:lang w:bidi="si-LK"/>
        </w:rPr>
        <w:t>1</w:t>
      </w:r>
      <w:r w:rsidR="004A68CE">
        <w:rPr>
          <w:lang w:bidi="si-LK"/>
        </w:rPr>
        <w:t>-</w:t>
      </w:r>
      <w:r>
        <w:rPr>
          <w:rFonts w:hint="cs"/>
          <w:cs/>
          <w:lang w:bidi="si-LK"/>
        </w:rPr>
        <w:t xml:space="preserve">7 </w:t>
      </w:r>
      <w:r w:rsidR="003E6E91">
        <w:rPr>
          <w:cs/>
          <w:lang w:bidi="si-LK"/>
        </w:rPr>
        <w:t>‘</w:t>
      </w:r>
      <w:r>
        <w:rPr>
          <w:rFonts w:hint="cs"/>
          <w:cs/>
          <w:lang w:bidi="si-LK"/>
        </w:rPr>
        <w:t>යොච වන‍්තකසාවස‍්ස</w:t>
      </w:r>
      <w:r w:rsidR="003E6E91">
        <w:rPr>
          <w:cs/>
          <w:lang w:bidi="si-LK"/>
        </w:rPr>
        <w:t>’</w:t>
      </w:r>
      <w:r>
        <w:rPr>
          <w:rFonts w:hint="cs"/>
          <w:cs/>
          <w:lang w:bidi="si-LK"/>
        </w:rPr>
        <w:t xml:space="preserve"> යන්නට කළ පරිකථාව බලනු.</w:t>
      </w:r>
    </w:p>
  </w:footnote>
  <w:footnote w:id="13">
    <w:p w14:paraId="38914AF5" w14:textId="1A4B220D" w:rsidR="00FD7798" w:rsidRDefault="00FD7798" w:rsidP="00FD7798">
      <w:pPr>
        <w:pStyle w:val="FootnoteText"/>
        <w:rPr>
          <w:cs/>
          <w:lang w:bidi="si-LK"/>
        </w:rPr>
      </w:pPr>
      <w:r>
        <w:rPr>
          <w:rStyle w:val="FootnoteReference"/>
        </w:rPr>
        <w:footnoteRef/>
      </w:r>
      <w:r>
        <w:t xml:space="preserve"> </w:t>
      </w:r>
      <w:r>
        <w:rPr>
          <w:rFonts w:hint="cs"/>
          <w:cs/>
          <w:lang w:bidi="si-LK"/>
        </w:rPr>
        <w:t>4</w:t>
      </w:r>
      <w:r w:rsidR="004616BA">
        <w:rPr>
          <w:rFonts w:hint="cs"/>
          <w:cs/>
          <w:lang w:bidi="si-LK"/>
        </w:rPr>
        <w:t>-</w:t>
      </w:r>
      <w:r>
        <w:rPr>
          <w:rFonts w:hint="cs"/>
          <w:cs/>
          <w:lang w:bidi="si-LK"/>
        </w:rPr>
        <w:t>10</w:t>
      </w:r>
      <w:r w:rsidR="004616BA">
        <w:rPr>
          <w:rFonts w:hint="cs"/>
          <w:cs/>
          <w:lang w:bidi="si-LK"/>
        </w:rPr>
        <w:t xml:space="preserve"> </w:t>
      </w:r>
      <w:r w:rsidR="003E6E91">
        <w:rPr>
          <w:cs/>
          <w:lang w:bidi="si-LK"/>
        </w:rPr>
        <w:t>‘</w:t>
      </w:r>
      <w:r>
        <w:rPr>
          <w:rFonts w:hint="cs"/>
          <w:cs/>
          <w:lang w:bidi="si-LK"/>
        </w:rPr>
        <w:t>සීලවතං ගන්‍ධො</w:t>
      </w:r>
      <w:r w:rsidR="003E6E91">
        <w:rPr>
          <w:cs/>
          <w:lang w:bidi="si-LK"/>
        </w:rPr>
        <w:t>’</w:t>
      </w:r>
      <w:r>
        <w:rPr>
          <w:rFonts w:hint="cs"/>
          <w:cs/>
          <w:lang w:bidi="si-LK"/>
        </w:rPr>
        <w:t xml:space="preserve"> යන්නට කළ පරිකථාව බලනු.</w:t>
      </w:r>
    </w:p>
  </w:footnote>
  <w:footnote w:id="14">
    <w:p w14:paraId="38F5759E" w14:textId="3C0C3F14" w:rsidR="00FD7798" w:rsidRDefault="00FD7798" w:rsidP="00FD7798">
      <w:pPr>
        <w:pStyle w:val="FootnoteText"/>
        <w:rPr>
          <w:cs/>
          <w:lang w:bidi="si-LK"/>
        </w:rPr>
      </w:pPr>
      <w:r>
        <w:rPr>
          <w:rStyle w:val="FootnoteReference"/>
        </w:rPr>
        <w:footnoteRef/>
      </w:r>
      <w:r w:rsidR="00A97A65">
        <w:t xml:space="preserve"> </w:t>
      </w:r>
      <w:r>
        <w:rPr>
          <w:rFonts w:hint="cs"/>
          <w:cs/>
          <w:lang w:bidi="si-LK"/>
        </w:rPr>
        <w:t>15</w:t>
      </w:r>
      <w:r w:rsidR="00A97A65">
        <w:rPr>
          <w:lang w:bidi="si-LK"/>
        </w:rPr>
        <w:t>-</w:t>
      </w:r>
      <w:r>
        <w:rPr>
          <w:rFonts w:hint="cs"/>
          <w:cs/>
          <w:lang w:bidi="si-LK"/>
        </w:rPr>
        <w:t xml:space="preserve">4 </w:t>
      </w:r>
      <w:r w:rsidR="003E6E91">
        <w:rPr>
          <w:cs/>
          <w:lang w:bidi="si-LK"/>
        </w:rPr>
        <w:t>‘</w:t>
      </w:r>
      <w:r>
        <w:rPr>
          <w:rFonts w:hint="cs"/>
          <w:cs/>
          <w:lang w:bidi="si-LK"/>
        </w:rPr>
        <w:t>නත්‍ථිරාගසමො අග‍්ගි</w:t>
      </w:r>
      <w:r w:rsidR="003E6E91">
        <w:rPr>
          <w:cs/>
          <w:lang w:bidi="si-LK"/>
        </w:rPr>
        <w:t>’</w:t>
      </w:r>
      <w:r w:rsidR="00A97A65" w:rsidRPr="00A97A65">
        <w:rPr>
          <w:rFonts w:hint="cs"/>
          <w:cs/>
          <w:lang w:bidi="si-LK"/>
        </w:rPr>
        <w:t xml:space="preserve"> </w:t>
      </w:r>
      <w:r w:rsidR="00A97A65">
        <w:rPr>
          <w:rFonts w:hint="cs"/>
          <w:cs/>
          <w:lang w:bidi="si-LK"/>
        </w:rPr>
        <w:t>යන්නට කළ පරිකථාව බලනු</w:t>
      </w:r>
      <w:r w:rsidR="00A97A65">
        <w:rPr>
          <w:lang w:bidi="si-LK"/>
        </w:rPr>
        <w:t>.</w:t>
      </w:r>
      <w:r>
        <w:rPr>
          <w:rFonts w:hint="cs"/>
          <w:cs/>
          <w:lang w:bidi="si-LK"/>
        </w:rPr>
        <w:tab/>
      </w:r>
    </w:p>
  </w:footnote>
  <w:footnote w:id="15">
    <w:p w14:paraId="3BADF55B" w14:textId="3CDCA374" w:rsidR="00FD7798" w:rsidRDefault="00FD7798" w:rsidP="00FD7798">
      <w:pPr>
        <w:pStyle w:val="FootnoteText"/>
        <w:rPr>
          <w:cs/>
          <w:lang w:bidi="si-LK"/>
        </w:rPr>
      </w:pPr>
      <w:r>
        <w:rPr>
          <w:rStyle w:val="FootnoteReference"/>
        </w:rPr>
        <w:footnoteRef/>
      </w:r>
      <w:r w:rsidR="00A97A65">
        <w:t xml:space="preserve"> </w:t>
      </w:r>
      <w:r>
        <w:rPr>
          <w:rFonts w:hint="cs"/>
          <w:cs/>
          <w:lang w:bidi="si-LK"/>
        </w:rPr>
        <w:t>4</w:t>
      </w:r>
      <w:r w:rsidR="00A97A65">
        <w:rPr>
          <w:lang w:bidi="si-LK"/>
        </w:rPr>
        <w:t>-</w:t>
      </w:r>
      <w:r>
        <w:rPr>
          <w:rFonts w:hint="cs"/>
          <w:cs/>
          <w:lang w:bidi="si-LK"/>
        </w:rPr>
        <w:t>1</w:t>
      </w:r>
      <w:r w:rsidR="00A97A65">
        <w:rPr>
          <w:lang w:bidi="si-LK"/>
        </w:rPr>
        <w:t xml:space="preserve"> </w:t>
      </w:r>
      <w:r w:rsidR="003E6E91">
        <w:rPr>
          <w:cs/>
          <w:lang w:bidi="si-LK"/>
        </w:rPr>
        <w:t>‘</w:t>
      </w:r>
      <w:r>
        <w:rPr>
          <w:rFonts w:hint="cs"/>
          <w:cs/>
          <w:lang w:bidi="si-LK"/>
        </w:rPr>
        <w:t>කො ඉමං පධවිං විජෙස‍්සති</w:t>
      </w:r>
      <w:r w:rsidR="003E6E91">
        <w:rPr>
          <w:cs/>
          <w:lang w:bidi="si-LK"/>
        </w:rPr>
        <w:t>’</w:t>
      </w:r>
      <w:r>
        <w:rPr>
          <w:rFonts w:hint="cs"/>
          <w:cs/>
          <w:lang w:bidi="si-LK"/>
        </w:rPr>
        <w:tab/>
      </w:r>
      <w:r w:rsidR="00A97A65">
        <w:rPr>
          <w:rFonts w:hint="cs"/>
          <w:cs/>
          <w:lang w:bidi="si-LK"/>
        </w:rPr>
        <w:t>යන්නට කළ පරිකථාව බලනු</w:t>
      </w:r>
      <w:r w:rsidR="00A97A65">
        <w:rPr>
          <w:lang w:bidi="si-LK"/>
        </w:rPr>
        <w:t>.</w:t>
      </w:r>
    </w:p>
  </w:footnote>
  <w:footnote w:id="16">
    <w:p w14:paraId="1BAA7E6D" w14:textId="22949021" w:rsidR="00FD7798" w:rsidRDefault="00FD7798" w:rsidP="00FD7798">
      <w:pPr>
        <w:pStyle w:val="FootnoteText"/>
        <w:rPr>
          <w:cs/>
          <w:lang w:bidi="si-LK"/>
        </w:rPr>
      </w:pPr>
      <w:r>
        <w:rPr>
          <w:rStyle w:val="FootnoteReference"/>
        </w:rPr>
        <w:footnoteRef/>
      </w:r>
      <w:r>
        <w:t xml:space="preserve"> </w:t>
      </w:r>
      <w:r w:rsidR="003E6E91">
        <w:rPr>
          <w:cs/>
          <w:lang w:bidi="si-LK"/>
        </w:rPr>
        <w:t>‘</w:t>
      </w:r>
      <w:r>
        <w:rPr>
          <w:rFonts w:hint="cs"/>
          <w:cs/>
          <w:lang w:bidi="si-LK"/>
        </w:rPr>
        <w:t>යො ච වන‍්ත කසාවස‍්ස</w:t>
      </w:r>
      <w:r w:rsidR="003E6E91">
        <w:rPr>
          <w:cs/>
          <w:lang w:bidi="si-LK"/>
        </w:rPr>
        <w:t>’</w:t>
      </w:r>
      <w:r>
        <w:rPr>
          <w:rFonts w:hint="cs"/>
          <w:cs/>
          <w:lang w:bidi="si-LK"/>
        </w:rPr>
        <w:t xml:space="preserve"> යන්නෙහි පරිකථාව බලනු.</w:t>
      </w:r>
    </w:p>
  </w:footnote>
  <w:footnote w:id="17">
    <w:p w14:paraId="76C0D151" w14:textId="5EAD0356" w:rsidR="00FD7798" w:rsidRDefault="00FD7798" w:rsidP="00FD7798">
      <w:pPr>
        <w:pStyle w:val="FootnoteText"/>
        <w:rPr>
          <w:cs/>
          <w:lang w:bidi="si-LK"/>
        </w:rPr>
      </w:pPr>
      <w:r>
        <w:rPr>
          <w:rStyle w:val="FootnoteReference"/>
        </w:rPr>
        <w:footnoteRef/>
      </w:r>
      <w:r w:rsidR="004C2A38">
        <w:rPr>
          <w:rFonts w:hint="cs"/>
          <w:cs/>
          <w:lang w:bidi="si-LK"/>
        </w:rPr>
        <w:t xml:space="preserve"> </w:t>
      </w:r>
      <w:r>
        <w:rPr>
          <w:rFonts w:hint="cs"/>
          <w:cs/>
          <w:lang w:bidi="si-LK"/>
        </w:rPr>
        <w:t>1</w:t>
      </w:r>
      <w:r w:rsidR="004C2A38">
        <w:rPr>
          <w:rFonts w:hint="cs"/>
          <w:cs/>
          <w:lang w:bidi="si-LK"/>
        </w:rPr>
        <w:t>-</w:t>
      </w:r>
      <w:r>
        <w:rPr>
          <w:rFonts w:hint="cs"/>
          <w:cs/>
          <w:lang w:bidi="si-LK"/>
        </w:rPr>
        <w:t xml:space="preserve">14 </w:t>
      </w:r>
      <w:r w:rsidR="003E6E91">
        <w:rPr>
          <w:cs/>
          <w:lang w:bidi="si-LK"/>
        </w:rPr>
        <w:t>‘</w:t>
      </w:r>
      <w:r>
        <w:rPr>
          <w:rFonts w:hint="cs"/>
          <w:cs/>
          <w:lang w:bidi="si-LK"/>
        </w:rPr>
        <w:t>ධම‍්මස‍්ස</w:t>
      </w:r>
      <w:r w:rsidR="003E6E91">
        <w:rPr>
          <w:cs/>
          <w:lang w:bidi="si-LK"/>
        </w:rPr>
        <w:t>’</w:t>
      </w:r>
      <w:r>
        <w:rPr>
          <w:rFonts w:hint="cs"/>
          <w:cs/>
          <w:lang w:bidi="si-LK"/>
        </w:rPr>
        <w:t xml:space="preserve"> යන්නට කළ පරිකථාව බලනු.</w:t>
      </w:r>
    </w:p>
  </w:footnote>
  <w:footnote w:id="18">
    <w:p w14:paraId="5E2B19B1" w14:textId="64A342E0" w:rsidR="00FD7798" w:rsidRDefault="00FD7798" w:rsidP="00FD7798">
      <w:pPr>
        <w:pStyle w:val="FootnoteText"/>
        <w:rPr>
          <w:cs/>
          <w:lang w:bidi="si-LK"/>
        </w:rPr>
      </w:pPr>
      <w:r>
        <w:rPr>
          <w:rStyle w:val="FootnoteReference"/>
        </w:rPr>
        <w:footnoteRef/>
      </w:r>
      <w:r w:rsidR="00FA1E61">
        <w:t xml:space="preserve"> 2-2 </w:t>
      </w:r>
      <w:r w:rsidR="003E6E91">
        <w:rPr>
          <w:cs/>
          <w:lang w:bidi="si-LK"/>
        </w:rPr>
        <w:t>‘</w:t>
      </w:r>
      <w:r>
        <w:rPr>
          <w:rFonts w:hint="cs"/>
          <w:cs/>
          <w:lang w:bidi="si-LK"/>
        </w:rPr>
        <w:t>උ</w:t>
      </w:r>
      <w:r w:rsidR="001518FA">
        <w:rPr>
          <w:rFonts w:hint="cs"/>
          <w:cs/>
          <w:lang w:bidi="si-LK"/>
        </w:rPr>
        <w:t>ට්ඨා</w:t>
      </w:r>
      <w:r>
        <w:rPr>
          <w:rFonts w:hint="cs"/>
          <w:cs/>
          <w:lang w:bidi="si-LK"/>
        </w:rPr>
        <w:t>නවතො</w:t>
      </w:r>
      <w:r w:rsidR="003E6E91">
        <w:rPr>
          <w:cs/>
          <w:lang w:bidi="si-LK"/>
        </w:rPr>
        <w:t>’</w:t>
      </w:r>
      <w:r>
        <w:rPr>
          <w:rFonts w:hint="cs"/>
          <w:cs/>
          <w:lang w:bidi="si-LK"/>
        </w:rPr>
        <w:t xml:space="preserve"> යන්න බලනු.</w:t>
      </w:r>
    </w:p>
  </w:footnote>
  <w:footnote w:id="19">
    <w:p w14:paraId="36859283" w14:textId="63CF5F7E" w:rsidR="00FD7798" w:rsidRDefault="00FD7798" w:rsidP="00FD7798">
      <w:pPr>
        <w:pStyle w:val="FootnoteText"/>
        <w:rPr>
          <w:cs/>
          <w:lang w:bidi="si-LK"/>
        </w:rPr>
      </w:pPr>
      <w:r>
        <w:rPr>
          <w:rStyle w:val="FootnoteReference"/>
        </w:rPr>
        <w:footnoteRef/>
      </w:r>
      <w:r w:rsidR="00FA1E61">
        <w:t xml:space="preserve"> 2-1 </w:t>
      </w:r>
      <w:r w:rsidR="003E6E91">
        <w:rPr>
          <w:cs/>
          <w:lang w:bidi="si-LK"/>
        </w:rPr>
        <w:t>‘</w:t>
      </w:r>
      <w:r>
        <w:rPr>
          <w:rFonts w:hint="cs"/>
          <w:cs/>
          <w:lang w:bidi="si-LK"/>
        </w:rPr>
        <w:t>අප‍්පමාදො</w:t>
      </w:r>
      <w:r w:rsidR="003E6E91">
        <w:rPr>
          <w:cs/>
          <w:lang w:bidi="si-LK"/>
        </w:rPr>
        <w:t>’</w:t>
      </w:r>
      <w:r>
        <w:rPr>
          <w:rFonts w:hint="cs"/>
          <w:cs/>
          <w:lang w:bidi="si-LK"/>
        </w:rPr>
        <w:t xml:space="preserve"> යන්න බලනු.</w:t>
      </w:r>
    </w:p>
  </w:footnote>
  <w:footnote w:id="20">
    <w:p w14:paraId="3D52850E" w14:textId="32F122A4" w:rsidR="00FD7798" w:rsidRDefault="00FD7798" w:rsidP="00FD7798">
      <w:pPr>
        <w:pStyle w:val="FootnoteText"/>
        <w:rPr>
          <w:cs/>
          <w:lang w:bidi="si-LK"/>
        </w:rPr>
      </w:pPr>
      <w:r>
        <w:rPr>
          <w:rStyle w:val="FootnoteReference"/>
        </w:rPr>
        <w:footnoteRef/>
      </w:r>
      <w:r w:rsidR="00FA1E61">
        <w:t xml:space="preserve"> 2-2 </w:t>
      </w:r>
      <w:r w:rsidR="003E6E91">
        <w:rPr>
          <w:cs/>
          <w:lang w:bidi="si-LK"/>
        </w:rPr>
        <w:t>‘</w:t>
      </w:r>
      <w:r>
        <w:rPr>
          <w:rFonts w:hint="cs"/>
          <w:cs/>
          <w:lang w:bidi="si-LK"/>
        </w:rPr>
        <w:t>සඤ‍්ඤතස‍්ස</w:t>
      </w:r>
      <w:r w:rsidR="003E6E91">
        <w:rPr>
          <w:cs/>
          <w:lang w:bidi="si-LK"/>
        </w:rPr>
        <w:t>’</w:t>
      </w:r>
      <w:r>
        <w:rPr>
          <w:rFonts w:hint="cs"/>
          <w:cs/>
          <w:lang w:bidi="si-LK"/>
        </w:rPr>
        <w:t xml:space="preserve"> යන්න බලනු.</w:t>
      </w:r>
    </w:p>
  </w:footnote>
  <w:footnote w:id="21">
    <w:p w14:paraId="21C73F48" w14:textId="497CDB8D" w:rsidR="00FD7798" w:rsidRDefault="00FD7798" w:rsidP="00FD7798">
      <w:pPr>
        <w:pStyle w:val="FootnoteText"/>
        <w:rPr>
          <w:cs/>
          <w:lang w:bidi="si-LK"/>
        </w:rPr>
      </w:pPr>
      <w:r>
        <w:rPr>
          <w:rStyle w:val="FootnoteReference"/>
        </w:rPr>
        <w:footnoteRef/>
      </w:r>
      <w:r w:rsidR="00FA1E61">
        <w:t xml:space="preserve"> 1-6 </w:t>
      </w:r>
      <w:r w:rsidR="003E6E91">
        <w:rPr>
          <w:cs/>
          <w:lang w:bidi="si-LK"/>
        </w:rPr>
        <w:t>‘</w:t>
      </w:r>
      <w:r>
        <w:rPr>
          <w:rFonts w:hint="cs"/>
          <w:cs/>
          <w:lang w:bidi="si-LK"/>
        </w:rPr>
        <w:t>ඉන්‍ද්‍රියෙසු සුසංවුතං</w:t>
      </w:r>
      <w:r w:rsidR="003E6E91">
        <w:rPr>
          <w:cs/>
          <w:lang w:bidi="si-LK"/>
        </w:rPr>
        <w:t>’</w:t>
      </w:r>
      <w:r>
        <w:rPr>
          <w:rFonts w:hint="cs"/>
          <w:cs/>
          <w:lang w:bidi="si-LK"/>
        </w:rPr>
        <w:t xml:space="preserve"> යන්න බලනු.</w:t>
      </w:r>
    </w:p>
    <w:p w14:paraId="73D374C9" w14:textId="77777777" w:rsidR="00FD7798" w:rsidRDefault="00FD7798" w:rsidP="00FD7798">
      <w:pPr>
        <w:pStyle w:val="FootnoteText"/>
        <w:rPr>
          <w:cs/>
          <w:lang w:bidi="si-LK"/>
        </w:rPr>
      </w:pPr>
    </w:p>
  </w:footnote>
  <w:footnote w:id="22">
    <w:p w14:paraId="123435BD" w14:textId="1C32A90E" w:rsidR="00FD7798" w:rsidRDefault="00FD7798" w:rsidP="00FD7798">
      <w:pPr>
        <w:pStyle w:val="FootnoteText"/>
        <w:rPr>
          <w:cs/>
          <w:lang w:bidi="si-LK"/>
        </w:rPr>
      </w:pPr>
      <w:r>
        <w:rPr>
          <w:rStyle w:val="FootnoteReference"/>
        </w:rPr>
        <w:footnoteRef/>
      </w:r>
      <w:r>
        <w:t xml:space="preserve"> </w:t>
      </w:r>
      <w:r>
        <w:rPr>
          <w:rFonts w:hint="cs"/>
          <w:cs/>
          <w:lang w:bidi="si-LK"/>
        </w:rPr>
        <w:t>2</w:t>
      </w:r>
      <w:r w:rsidR="005C1E6D">
        <w:rPr>
          <w:rFonts w:hint="cs"/>
          <w:cs/>
          <w:lang w:bidi="si-LK"/>
        </w:rPr>
        <w:t>-</w:t>
      </w:r>
      <w:r>
        <w:rPr>
          <w:rFonts w:hint="cs"/>
          <w:cs/>
          <w:lang w:bidi="si-LK"/>
        </w:rPr>
        <w:t>1</w:t>
      </w:r>
      <w:r w:rsidR="005C1E6D">
        <w:rPr>
          <w:rFonts w:hint="cs"/>
          <w:cs/>
          <w:lang w:bidi="si-LK"/>
        </w:rPr>
        <w:t xml:space="preserve"> </w:t>
      </w:r>
      <w:r w:rsidR="003E6E91">
        <w:rPr>
          <w:cs/>
          <w:lang w:bidi="si-LK"/>
        </w:rPr>
        <w:t>‘</w:t>
      </w:r>
      <w:r>
        <w:rPr>
          <w:rFonts w:hint="cs"/>
          <w:cs/>
          <w:lang w:bidi="si-LK"/>
        </w:rPr>
        <w:t>පමාදො</w:t>
      </w:r>
      <w:r w:rsidR="003E6E91">
        <w:rPr>
          <w:cs/>
          <w:lang w:bidi="si-LK"/>
        </w:rPr>
        <w:t>’</w:t>
      </w:r>
      <w:r>
        <w:rPr>
          <w:rFonts w:hint="cs"/>
          <w:cs/>
          <w:lang w:bidi="si-LK"/>
        </w:rPr>
        <w:t xml:space="preserve"> යන්න බලනු.</w:t>
      </w:r>
    </w:p>
  </w:footnote>
  <w:footnote w:id="23">
    <w:p w14:paraId="77FE4ABB" w14:textId="0B2DB46F" w:rsidR="00FD7798" w:rsidRDefault="00FD7798" w:rsidP="00FD7798">
      <w:pPr>
        <w:pStyle w:val="FootnoteText"/>
        <w:rPr>
          <w:cs/>
          <w:lang w:bidi="si-LK"/>
        </w:rPr>
      </w:pPr>
      <w:r>
        <w:rPr>
          <w:rStyle w:val="FootnoteReference"/>
        </w:rPr>
        <w:footnoteRef/>
      </w:r>
      <w:r>
        <w:t xml:space="preserve"> </w:t>
      </w:r>
      <w:r>
        <w:rPr>
          <w:rFonts w:hint="cs"/>
          <w:cs/>
          <w:lang w:bidi="si-LK"/>
        </w:rPr>
        <w:t>2</w:t>
      </w:r>
      <w:r w:rsidR="00764A66">
        <w:rPr>
          <w:rFonts w:hint="cs"/>
          <w:cs/>
          <w:lang w:bidi="si-LK"/>
        </w:rPr>
        <w:t>-</w:t>
      </w:r>
      <w:r>
        <w:rPr>
          <w:rFonts w:hint="cs"/>
          <w:cs/>
          <w:lang w:bidi="si-LK"/>
        </w:rPr>
        <w:t xml:space="preserve">3 </w:t>
      </w:r>
      <w:r w:rsidR="003E6E91">
        <w:rPr>
          <w:cs/>
          <w:lang w:bidi="si-LK"/>
        </w:rPr>
        <w:t>‘</w:t>
      </w:r>
      <w:r>
        <w:rPr>
          <w:rFonts w:hint="cs"/>
          <w:cs/>
          <w:lang w:bidi="si-LK"/>
        </w:rPr>
        <w:t>මෙධාවී</w:t>
      </w:r>
      <w:r w:rsidR="003E6E91">
        <w:rPr>
          <w:cs/>
          <w:lang w:bidi="si-LK"/>
        </w:rPr>
        <w:t>’</w:t>
      </w:r>
      <w:r>
        <w:rPr>
          <w:rFonts w:hint="cs"/>
          <w:cs/>
          <w:lang w:bidi="si-LK"/>
        </w:rPr>
        <w:t xml:space="preserve"> යන්න බලනු.</w:t>
      </w:r>
      <w:r>
        <w:rPr>
          <w:rFonts w:hint="cs"/>
          <w:cs/>
          <w:lang w:bidi="si-LK"/>
        </w:rPr>
        <w:tab/>
      </w:r>
      <w:r>
        <w:rPr>
          <w:rFonts w:hint="cs"/>
          <w:cs/>
          <w:lang w:bidi="si-LK"/>
        </w:rPr>
        <w:tab/>
      </w:r>
    </w:p>
  </w:footnote>
  <w:footnote w:id="24">
    <w:p w14:paraId="7185D52D" w14:textId="2B961271" w:rsidR="00FD7798" w:rsidRDefault="00FD7798" w:rsidP="00FD7798">
      <w:pPr>
        <w:pStyle w:val="FootnoteText"/>
        <w:rPr>
          <w:cs/>
          <w:lang w:bidi="si-LK"/>
        </w:rPr>
      </w:pPr>
      <w:r>
        <w:rPr>
          <w:rStyle w:val="FootnoteReference"/>
        </w:rPr>
        <w:footnoteRef/>
      </w:r>
      <w:r>
        <w:t xml:space="preserve"> </w:t>
      </w:r>
      <w:r>
        <w:rPr>
          <w:rFonts w:hint="cs"/>
          <w:cs/>
          <w:lang w:bidi="si-LK"/>
        </w:rPr>
        <w:t>2</w:t>
      </w:r>
      <w:r w:rsidR="00764A66">
        <w:rPr>
          <w:rFonts w:hint="cs"/>
          <w:cs/>
          <w:lang w:bidi="si-LK"/>
        </w:rPr>
        <w:t>-</w:t>
      </w:r>
      <w:r>
        <w:rPr>
          <w:rFonts w:hint="cs"/>
          <w:cs/>
          <w:lang w:bidi="si-LK"/>
        </w:rPr>
        <w:t>1</w:t>
      </w:r>
      <w:r w:rsidR="00764A66">
        <w:rPr>
          <w:rFonts w:hint="cs"/>
          <w:cs/>
          <w:lang w:bidi="si-LK"/>
        </w:rPr>
        <w:t xml:space="preserve"> </w:t>
      </w:r>
      <w:r w:rsidR="003E6E91">
        <w:rPr>
          <w:cs/>
          <w:lang w:bidi="si-LK"/>
        </w:rPr>
        <w:t>‘</w:t>
      </w:r>
      <w:r>
        <w:rPr>
          <w:rFonts w:hint="cs"/>
          <w:cs/>
          <w:lang w:bidi="si-LK"/>
        </w:rPr>
        <w:t>අප‍්පමාදො</w:t>
      </w:r>
      <w:r w:rsidR="003E6E91">
        <w:rPr>
          <w:cs/>
          <w:lang w:bidi="si-LK"/>
        </w:rPr>
        <w:t>’</w:t>
      </w:r>
      <w:r>
        <w:rPr>
          <w:rFonts w:hint="cs"/>
          <w:cs/>
          <w:lang w:bidi="si-LK"/>
        </w:rPr>
        <w:t xml:space="preserve"> යන්න බලනු.</w:t>
      </w:r>
    </w:p>
  </w:footnote>
  <w:footnote w:id="25">
    <w:p w14:paraId="36501942" w14:textId="594F97EA" w:rsidR="00FD7798" w:rsidRDefault="00FD7798" w:rsidP="00FD7798">
      <w:pPr>
        <w:pStyle w:val="FootnoteText"/>
        <w:rPr>
          <w:cs/>
          <w:lang w:bidi="si-LK"/>
        </w:rPr>
      </w:pPr>
      <w:r>
        <w:rPr>
          <w:rStyle w:val="FootnoteReference"/>
        </w:rPr>
        <w:footnoteRef/>
      </w:r>
      <w:r w:rsidR="00764A66">
        <w:t xml:space="preserve"> </w:t>
      </w:r>
      <w:r>
        <w:rPr>
          <w:rFonts w:hint="cs"/>
          <w:cs/>
          <w:lang w:bidi="si-LK"/>
        </w:rPr>
        <w:t>2</w:t>
      </w:r>
      <w:r w:rsidR="00764A66">
        <w:rPr>
          <w:lang w:bidi="si-LK"/>
        </w:rPr>
        <w:t xml:space="preserve">-1 </w:t>
      </w:r>
      <w:r w:rsidR="003E6E91">
        <w:rPr>
          <w:cs/>
          <w:lang w:bidi="si-LK"/>
        </w:rPr>
        <w:t>‘</w:t>
      </w:r>
      <w:r>
        <w:rPr>
          <w:rFonts w:hint="cs"/>
          <w:cs/>
          <w:lang w:bidi="si-LK"/>
        </w:rPr>
        <w:t>අප්පමත‍්ත</w:t>
      </w:r>
      <w:r w:rsidR="003E6E91">
        <w:rPr>
          <w:cs/>
          <w:lang w:bidi="si-LK"/>
        </w:rPr>
        <w:t>’</w:t>
      </w:r>
      <w:r>
        <w:rPr>
          <w:rFonts w:hint="cs"/>
          <w:cs/>
          <w:lang w:bidi="si-LK"/>
        </w:rPr>
        <w:t xml:space="preserve"> යන්න බලනු.</w:t>
      </w:r>
    </w:p>
  </w:footnote>
  <w:footnote w:id="26">
    <w:p w14:paraId="39E5C0D5" w14:textId="27D05363" w:rsidR="00FD7798" w:rsidRDefault="00FD7798" w:rsidP="00FD7798">
      <w:pPr>
        <w:pStyle w:val="FootnoteText"/>
        <w:rPr>
          <w:cs/>
          <w:lang w:bidi="si-LK"/>
        </w:rPr>
      </w:pPr>
      <w:r>
        <w:rPr>
          <w:rStyle w:val="FootnoteReference"/>
        </w:rPr>
        <w:footnoteRef/>
      </w:r>
      <w:r w:rsidR="00764A66">
        <w:t xml:space="preserve"> </w:t>
      </w:r>
      <w:r>
        <w:rPr>
          <w:rFonts w:hint="cs"/>
          <w:cs/>
          <w:lang w:bidi="si-LK"/>
        </w:rPr>
        <w:t>2</w:t>
      </w:r>
      <w:r w:rsidR="00764A66">
        <w:rPr>
          <w:lang w:bidi="si-LK"/>
        </w:rPr>
        <w:t xml:space="preserve">-1 </w:t>
      </w:r>
      <w:r w:rsidR="003E6E91">
        <w:rPr>
          <w:cs/>
          <w:lang w:bidi="si-LK"/>
        </w:rPr>
        <w:t>‘</w:t>
      </w:r>
      <w:r>
        <w:rPr>
          <w:rFonts w:hint="cs"/>
          <w:cs/>
          <w:lang w:bidi="si-LK"/>
        </w:rPr>
        <w:t>ඣායිනො</w:t>
      </w:r>
      <w:r w:rsidR="003E6E91">
        <w:rPr>
          <w:cs/>
          <w:lang w:bidi="si-LK"/>
        </w:rPr>
        <w:t>’</w:t>
      </w:r>
      <w:r>
        <w:rPr>
          <w:rFonts w:hint="cs"/>
          <w:cs/>
          <w:lang w:bidi="si-LK"/>
        </w:rPr>
        <w:t xml:space="preserve"> යන්න බලනු.</w:t>
      </w:r>
    </w:p>
  </w:footnote>
  <w:footnote w:id="27">
    <w:p w14:paraId="3E238CA3" w14:textId="00240564" w:rsidR="00FD7798" w:rsidRDefault="00FD7798" w:rsidP="00FD7798">
      <w:pPr>
        <w:pStyle w:val="FootnoteText"/>
        <w:rPr>
          <w:cs/>
          <w:lang w:bidi="si-LK"/>
        </w:rPr>
      </w:pPr>
      <w:r>
        <w:rPr>
          <w:rStyle w:val="FootnoteReference"/>
        </w:rPr>
        <w:footnoteRef/>
      </w:r>
      <w:r w:rsidR="008233C2">
        <w:t xml:space="preserve"> </w:t>
      </w:r>
      <w:r>
        <w:rPr>
          <w:rFonts w:hint="cs"/>
          <w:cs/>
          <w:lang w:bidi="si-LK"/>
        </w:rPr>
        <w:t>3</w:t>
      </w:r>
      <w:r w:rsidR="008233C2">
        <w:rPr>
          <w:lang w:bidi="si-LK"/>
        </w:rPr>
        <w:t>-</w:t>
      </w:r>
      <w:r>
        <w:rPr>
          <w:rFonts w:hint="cs"/>
          <w:cs/>
          <w:lang w:bidi="si-LK"/>
        </w:rPr>
        <w:t>1</w:t>
      </w:r>
      <w:r w:rsidR="008233C2">
        <w:rPr>
          <w:lang w:bidi="si-LK"/>
        </w:rPr>
        <w:t xml:space="preserve"> </w:t>
      </w:r>
      <w:r w:rsidR="003E6E91">
        <w:rPr>
          <w:cs/>
          <w:lang w:bidi="si-LK"/>
        </w:rPr>
        <w:t>‘</w:t>
      </w:r>
      <w:r>
        <w:rPr>
          <w:rFonts w:hint="cs"/>
          <w:cs/>
          <w:lang w:bidi="si-LK"/>
        </w:rPr>
        <w:t>පමාදො</w:t>
      </w:r>
      <w:r w:rsidR="003E6E91">
        <w:rPr>
          <w:cs/>
          <w:lang w:bidi="si-LK"/>
        </w:rPr>
        <w:t>’</w:t>
      </w:r>
      <w:r w:rsidR="008233C2">
        <w:rPr>
          <w:lang w:bidi="si-LK"/>
        </w:rPr>
        <w:t xml:space="preserve"> </w:t>
      </w:r>
      <w:r>
        <w:rPr>
          <w:rFonts w:hint="cs"/>
          <w:cs/>
          <w:lang w:bidi="si-LK"/>
        </w:rPr>
        <w:t>යන්න බලනු.</w:t>
      </w:r>
    </w:p>
  </w:footnote>
  <w:footnote w:id="28">
    <w:p w14:paraId="74D71A36" w14:textId="71BEB706" w:rsidR="00FD7798" w:rsidRDefault="00FD7798" w:rsidP="00FD7798">
      <w:pPr>
        <w:pStyle w:val="FootnoteText"/>
        <w:rPr>
          <w:cs/>
          <w:lang w:bidi="si-LK"/>
        </w:rPr>
      </w:pPr>
      <w:r>
        <w:rPr>
          <w:rStyle w:val="FootnoteReference"/>
        </w:rPr>
        <w:footnoteRef/>
      </w:r>
      <w:r w:rsidR="008233C2">
        <w:t xml:space="preserve"> </w:t>
      </w:r>
      <w:r w:rsidR="008233C2">
        <w:rPr>
          <w:lang w:bidi="si-LK"/>
        </w:rPr>
        <w:t>2-</w:t>
      </w:r>
      <w:r>
        <w:rPr>
          <w:rFonts w:hint="cs"/>
          <w:cs/>
          <w:lang w:bidi="si-LK"/>
        </w:rPr>
        <w:t>1</w:t>
      </w:r>
      <w:r w:rsidR="008233C2">
        <w:rPr>
          <w:lang w:bidi="si-LK"/>
        </w:rPr>
        <w:t xml:space="preserve"> </w:t>
      </w:r>
      <w:r w:rsidR="003E6E91">
        <w:rPr>
          <w:cs/>
          <w:lang w:bidi="si-LK"/>
        </w:rPr>
        <w:t>‘</w:t>
      </w:r>
      <w:r>
        <w:rPr>
          <w:rFonts w:hint="cs"/>
          <w:cs/>
          <w:lang w:bidi="si-LK"/>
        </w:rPr>
        <w:t>අප්පමාදො</w:t>
      </w:r>
      <w:r w:rsidR="003E6E91">
        <w:rPr>
          <w:cs/>
          <w:lang w:bidi="si-LK"/>
        </w:rPr>
        <w:t>’</w:t>
      </w:r>
      <w:r w:rsidR="008233C2">
        <w:rPr>
          <w:lang w:bidi="si-LK"/>
        </w:rPr>
        <w:t xml:space="preserve"> </w:t>
      </w:r>
      <w:r>
        <w:rPr>
          <w:rFonts w:hint="cs"/>
          <w:cs/>
          <w:lang w:bidi="si-LK"/>
        </w:rPr>
        <w:t>යන්න බලනු.</w:t>
      </w:r>
    </w:p>
    <w:p w14:paraId="009D99C6" w14:textId="77777777" w:rsidR="00FD7798" w:rsidRDefault="00FD7798" w:rsidP="00FD7798">
      <w:pPr>
        <w:pStyle w:val="FootnoteText"/>
        <w:rPr>
          <w:cs/>
          <w:lang w:bidi="si-LK"/>
        </w:rPr>
      </w:pPr>
    </w:p>
  </w:footnote>
  <w:footnote w:id="29">
    <w:p w14:paraId="76ED4F5B" w14:textId="145CAE3F" w:rsidR="00FD7798" w:rsidRDefault="00FD7798" w:rsidP="00FD7798">
      <w:pPr>
        <w:pStyle w:val="FootnoteText"/>
        <w:rPr>
          <w:cs/>
          <w:lang w:bidi="si-LK"/>
        </w:rPr>
      </w:pPr>
      <w:r>
        <w:rPr>
          <w:rStyle w:val="FootnoteReference"/>
        </w:rPr>
        <w:footnoteRef/>
      </w:r>
      <w:r w:rsidR="009E4699">
        <w:t xml:space="preserve"> </w:t>
      </w:r>
      <w:r>
        <w:rPr>
          <w:rFonts w:hint="cs"/>
          <w:cs/>
          <w:lang w:bidi="si-LK"/>
        </w:rPr>
        <w:t>3</w:t>
      </w:r>
      <w:r w:rsidR="009E4699">
        <w:rPr>
          <w:lang w:bidi="si-LK"/>
        </w:rPr>
        <w:t>-</w:t>
      </w:r>
      <w:r>
        <w:rPr>
          <w:rFonts w:hint="cs"/>
          <w:cs/>
          <w:lang w:bidi="si-LK"/>
        </w:rPr>
        <w:t>1</w:t>
      </w:r>
      <w:r w:rsidR="009E4699">
        <w:rPr>
          <w:lang w:bidi="si-LK"/>
        </w:rPr>
        <w:t xml:space="preserve"> </w:t>
      </w:r>
      <w:r w:rsidR="003E6E91">
        <w:rPr>
          <w:cs/>
          <w:lang w:bidi="si-LK"/>
        </w:rPr>
        <w:t>‘</w:t>
      </w:r>
      <w:r>
        <w:rPr>
          <w:rFonts w:hint="cs"/>
          <w:cs/>
          <w:lang w:bidi="si-LK"/>
        </w:rPr>
        <w:t>පණ්ඩිතා</w:t>
      </w:r>
      <w:r w:rsidR="003E6E91">
        <w:rPr>
          <w:cs/>
          <w:lang w:bidi="si-LK"/>
        </w:rPr>
        <w:t>’</w:t>
      </w:r>
      <w:r w:rsidR="009E4699">
        <w:rPr>
          <w:lang w:bidi="si-LK"/>
        </w:rPr>
        <w:t xml:space="preserve"> </w:t>
      </w:r>
      <w:r>
        <w:rPr>
          <w:rFonts w:hint="cs"/>
          <w:cs/>
          <w:lang w:bidi="si-LK"/>
        </w:rPr>
        <w:t>යන්න බලනු.</w:t>
      </w:r>
    </w:p>
  </w:footnote>
  <w:footnote w:id="30">
    <w:p w14:paraId="090A5ECE" w14:textId="62487962" w:rsidR="00FD7798" w:rsidRDefault="00FD7798" w:rsidP="00FD7798">
      <w:pPr>
        <w:pStyle w:val="FootnoteText"/>
        <w:rPr>
          <w:cs/>
          <w:lang w:bidi="si-LK"/>
        </w:rPr>
      </w:pPr>
      <w:r>
        <w:rPr>
          <w:rStyle w:val="FootnoteReference"/>
        </w:rPr>
        <w:footnoteRef/>
      </w:r>
      <w:r w:rsidR="00E7751C">
        <w:t xml:space="preserve"> </w:t>
      </w:r>
      <w:r>
        <w:rPr>
          <w:rFonts w:hint="cs"/>
          <w:cs/>
          <w:lang w:bidi="si-LK"/>
        </w:rPr>
        <w:t>2</w:t>
      </w:r>
      <w:r w:rsidR="00E7751C">
        <w:rPr>
          <w:lang w:bidi="si-LK"/>
        </w:rPr>
        <w:t>-</w:t>
      </w:r>
      <w:r>
        <w:rPr>
          <w:rFonts w:hint="cs"/>
          <w:cs/>
          <w:lang w:bidi="si-LK"/>
        </w:rPr>
        <w:t>1</w:t>
      </w:r>
      <w:r w:rsidR="00E7751C">
        <w:rPr>
          <w:lang w:bidi="si-LK"/>
        </w:rPr>
        <w:t xml:space="preserve"> ‘</w:t>
      </w:r>
      <w:r>
        <w:rPr>
          <w:rFonts w:hint="cs"/>
          <w:cs/>
          <w:lang w:bidi="si-LK"/>
        </w:rPr>
        <w:t>ධීරා</w:t>
      </w:r>
      <w:r w:rsidR="00E7751C">
        <w:rPr>
          <w:lang w:bidi="si-LK"/>
        </w:rPr>
        <w:t>’</w:t>
      </w:r>
      <w:r>
        <w:rPr>
          <w:rFonts w:hint="cs"/>
          <w:cs/>
          <w:lang w:bidi="si-LK"/>
        </w:rPr>
        <w:t xml:space="preserve"> යන්න බලනු.</w:t>
      </w:r>
    </w:p>
  </w:footnote>
  <w:footnote w:id="31">
    <w:p w14:paraId="6DE3CB57" w14:textId="489BBFAF" w:rsidR="00FD7798" w:rsidRDefault="00FD7798" w:rsidP="00FD7798">
      <w:pPr>
        <w:pStyle w:val="FootnoteText"/>
        <w:rPr>
          <w:cs/>
          <w:lang w:bidi="si-LK"/>
        </w:rPr>
      </w:pPr>
      <w:r>
        <w:rPr>
          <w:rStyle w:val="FootnoteReference"/>
        </w:rPr>
        <w:footnoteRef/>
      </w:r>
      <w:r w:rsidR="00E7751C">
        <w:t xml:space="preserve"> </w:t>
      </w:r>
      <w:r>
        <w:rPr>
          <w:rFonts w:hint="cs"/>
          <w:cs/>
          <w:lang w:bidi="si-LK"/>
        </w:rPr>
        <w:t>2</w:t>
      </w:r>
      <w:r w:rsidR="00E7751C">
        <w:rPr>
          <w:lang w:bidi="si-LK"/>
        </w:rPr>
        <w:t>-</w:t>
      </w:r>
      <w:r>
        <w:rPr>
          <w:rFonts w:hint="cs"/>
          <w:cs/>
          <w:lang w:bidi="si-LK"/>
        </w:rPr>
        <w:t>4</w:t>
      </w:r>
      <w:r w:rsidR="00E7751C">
        <w:rPr>
          <w:lang w:bidi="si-LK"/>
        </w:rPr>
        <w:t xml:space="preserve"> ‘</w:t>
      </w:r>
      <w:r>
        <w:rPr>
          <w:rFonts w:hint="cs"/>
          <w:cs/>
          <w:lang w:bidi="si-LK"/>
        </w:rPr>
        <w:t>බාලා</w:t>
      </w:r>
      <w:r w:rsidR="00E7751C">
        <w:rPr>
          <w:lang w:bidi="si-LK"/>
        </w:rPr>
        <w:t>’</w:t>
      </w:r>
      <w:r>
        <w:rPr>
          <w:rFonts w:hint="cs"/>
          <w:cs/>
          <w:lang w:bidi="si-LK"/>
        </w:rPr>
        <w:t xml:space="preserve"> යන්න බලනු.</w:t>
      </w:r>
    </w:p>
  </w:footnote>
  <w:footnote w:id="32">
    <w:p w14:paraId="0481DF5A" w14:textId="2592A247" w:rsidR="00D07212" w:rsidRPr="0020341E" w:rsidRDefault="00D07212">
      <w:pPr>
        <w:pStyle w:val="FootnoteText"/>
        <w:rPr>
          <w:cs/>
          <w:lang w:bidi="si-LK"/>
        </w:rPr>
      </w:pPr>
      <w:r>
        <w:rPr>
          <w:rStyle w:val="FootnoteReference"/>
        </w:rPr>
        <w:footnoteRef/>
      </w:r>
      <w:r w:rsidR="00FF7265">
        <w:t xml:space="preserve"> </w:t>
      </w:r>
      <w:r>
        <w:rPr>
          <w:rFonts w:hint="cs"/>
          <w:cs/>
          <w:lang w:bidi="si-LK"/>
        </w:rPr>
        <w:t>2</w:t>
      </w:r>
      <w:r w:rsidR="00C76AD7">
        <w:rPr>
          <w:lang w:bidi="si-LK"/>
        </w:rPr>
        <w:t>-</w:t>
      </w:r>
      <w:r>
        <w:rPr>
          <w:rFonts w:hint="cs"/>
          <w:cs/>
          <w:lang w:bidi="si-LK"/>
        </w:rPr>
        <w:t>1</w:t>
      </w:r>
      <w:r w:rsidR="003B4B43">
        <w:rPr>
          <w:lang w:bidi="si-LK"/>
        </w:rPr>
        <w:t xml:space="preserve"> </w:t>
      </w:r>
      <w:r w:rsidR="00C76AD7">
        <w:rPr>
          <w:lang w:bidi="si-LK"/>
        </w:rPr>
        <w:t>‘</w:t>
      </w:r>
      <w:r w:rsidRPr="0020341E">
        <w:rPr>
          <w:rFonts w:hint="cs"/>
          <w:cs/>
          <w:lang w:bidi="si-LK"/>
        </w:rPr>
        <w:t>අප්පමාදො</w:t>
      </w:r>
      <w:r w:rsidR="00C76AD7">
        <w:rPr>
          <w:lang w:bidi="si-LK"/>
        </w:rPr>
        <w:t>’</w:t>
      </w:r>
      <w:r w:rsidRPr="0020341E">
        <w:rPr>
          <w:rFonts w:hint="cs"/>
          <w:cs/>
          <w:lang w:bidi="si-LK"/>
        </w:rPr>
        <w:t xml:space="preserve"> යනු බලනු.</w:t>
      </w:r>
    </w:p>
  </w:footnote>
  <w:footnote w:id="33">
    <w:p w14:paraId="05622889" w14:textId="2E33330D" w:rsidR="00D07212" w:rsidRPr="00C066C0" w:rsidRDefault="00D07212" w:rsidP="00607F3C">
      <w:r>
        <w:rPr>
          <w:rStyle w:val="FootnoteReference"/>
        </w:rPr>
        <w:footnoteRef/>
      </w:r>
      <w:r w:rsidR="00D36750">
        <w:t xml:space="preserve"> </w:t>
      </w:r>
      <w:r>
        <w:rPr>
          <w:sz w:val="20"/>
          <w:szCs w:val="20"/>
        </w:rPr>
        <w:t>2</w:t>
      </w:r>
      <w:r w:rsidR="00D36750">
        <w:rPr>
          <w:sz w:val="20"/>
          <w:szCs w:val="20"/>
        </w:rPr>
        <w:t>-</w:t>
      </w:r>
      <w:r>
        <w:rPr>
          <w:sz w:val="20"/>
          <w:szCs w:val="20"/>
        </w:rPr>
        <w:t>1</w:t>
      </w:r>
      <w:r w:rsidR="00D36750">
        <w:rPr>
          <w:sz w:val="20"/>
          <w:szCs w:val="20"/>
        </w:rPr>
        <w:t xml:space="preserve"> </w:t>
      </w:r>
      <w:r w:rsidR="003E6E91">
        <w:rPr>
          <w:sz w:val="20"/>
          <w:szCs w:val="20"/>
          <w:cs/>
          <w:lang w:bidi="si-LK"/>
        </w:rPr>
        <w:t>‘</w:t>
      </w:r>
      <w:r w:rsidRPr="00607F3C">
        <w:rPr>
          <w:sz w:val="20"/>
          <w:szCs w:val="20"/>
          <w:cs/>
          <w:lang w:bidi="si-LK"/>
        </w:rPr>
        <w:t>පමාදො</w:t>
      </w:r>
      <w:r w:rsidR="003E6E91">
        <w:rPr>
          <w:sz w:val="20"/>
          <w:szCs w:val="20"/>
          <w:cs/>
          <w:lang w:bidi="si-LK"/>
        </w:rPr>
        <w:t>’</w:t>
      </w:r>
      <w:r w:rsidRPr="00607F3C">
        <w:rPr>
          <w:sz w:val="20"/>
          <w:szCs w:val="20"/>
          <w:cs/>
          <w:lang w:bidi="si-LK"/>
        </w:rPr>
        <w:t xml:space="preserve"> යනු බලනු.</w:t>
      </w:r>
      <w:r w:rsidRPr="00C066C0">
        <w:rPr>
          <w:cs/>
          <w:lang w:bidi="si-LK"/>
        </w:rPr>
        <w:t xml:space="preserve"> </w:t>
      </w:r>
    </w:p>
    <w:p w14:paraId="21B9C306" w14:textId="77777777" w:rsidR="00D07212" w:rsidRDefault="00D07212">
      <w:pPr>
        <w:pStyle w:val="FootnoteText"/>
        <w:rPr>
          <w:cs/>
          <w:lang w:bidi="si-LK"/>
        </w:rPr>
      </w:pPr>
    </w:p>
  </w:footnote>
  <w:footnote w:id="34">
    <w:p w14:paraId="6E7B79F2" w14:textId="3DEC1182" w:rsidR="00D07212" w:rsidRDefault="00D07212">
      <w:pPr>
        <w:pStyle w:val="FootnoteText"/>
        <w:rPr>
          <w:cs/>
          <w:lang w:bidi="si-LK"/>
        </w:rPr>
      </w:pPr>
      <w:r>
        <w:rPr>
          <w:rStyle w:val="FootnoteReference"/>
        </w:rPr>
        <w:footnoteRef/>
      </w:r>
      <w:r w:rsidR="00465503">
        <w:t xml:space="preserve"> </w:t>
      </w:r>
      <w:r>
        <w:rPr>
          <w:rFonts w:hint="cs"/>
          <w:cs/>
          <w:lang w:bidi="si-LK"/>
        </w:rPr>
        <w:t>1</w:t>
      </w:r>
      <w:r w:rsidR="00465503">
        <w:rPr>
          <w:lang w:bidi="si-LK"/>
        </w:rPr>
        <w:t>-</w:t>
      </w:r>
      <w:r>
        <w:rPr>
          <w:rFonts w:hint="cs"/>
          <w:cs/>
          <w:lang w:bidi="si-LK"/>
        </w:rPr>
        <w:t>14</w:t>
      </w:r>
      <w:r w:rsidR="00465503">
        <w:rPr>
          <w:lang w:bidi="si-LK"/>
        </w:rPr>
        <w:t xml:space="preserve"> </w:t>
      </w:r>
      <w:r w:rsidR="003E6E91">
        <w:rPr>
          <w:cs/>
          <w:lang w:bidi="si-LK"/>
        </w:rPr>
        <w:t>‘</w:t>
      </w:r>
      <w:r>
        <w:rPr>
          <w:rFonts w:hint="cs"/>
          <w:cs/>
          <w:lang w:bidi="si-LK"/>
        </w:rPr>
        <w:t>ධම‍්මස‍්ස</w:t>
      </w:r>
      <w:r w:rsidR="003E6E91">
        <w:rPr>
          <w:b/>
          <w:bCs/>
          <w:sz w:val="24"/>
          <w:szCs w:val="24"/>
          <w:cs/>
          <w:lang w:bidi="si-LK"/>
        </w:rPr>
        <w:t>’</w:t>
      </w:r>
      <w:r>
        <w:rPr>
          <w:rFonts w:hint="cs"/>
          <w:b/>
          <w:bCs/>
          <w:sz w:val="24"/>
          <w:szCs w:val="24"/>
          <w:cs/>
          <w:lang w:bidi="si-LK"/>
        </w:rPr>
        <w:t xml:space="preserve"> </w:t>
      </w:r>
      <w:r>
        <w:rPr>
          <w:rFonts w:hint="cs"/>
          <w:cs/>
          <w:lang w:bidi="si-LK"/>
        </w:rPr>
        <w:t>යනු බලනු.</w:t>
      </w:r>
    </w:p>
  </w:footnote>
  <w:footnote w:id="35">
    <w:p w14:paraId="12021EAB" w14:textId="77777777" w:rsidR="00D07212" w:rsidRDefault="00D07212">
      <w:pPr>
        <w:pStyle w:val="FootnoteText"/>
        <w:rPr>
          <w:lang w:bidi="si-LK"/>
        </w:rPr>
      </w:pPr>
      <w:r>
        <w:rPr>
          <w:rStyle w:val="FootnoteReference"/>
        </w:rPr>
        <w:footnoteRef/>
      </w:r>
      <w:r>
        <w:t xml:space="preserve"> </w:t>
      </w:r>
      <w:r>
        <w:rPr>
          <w:rFonts w:hint="cs"/>
          <w:cs/>
          <w:lang w:bidi="si-LK"/>
        </w:rPr>
        <w:t>සිත මිහ විකාසි නයනං කිඤ‍්චාලඛ්‍ය ද‍්විජන‍්තුනං භසිතං,</w:t>
      </w:r>
    </w:p>
    <w:p w14:paraId="765F535F" w14:textId="77777777" w:rsidR="00D07212" w:rsidRDefault="00D07212">
      <w:pPr>
        <w:pStyle w:val="FootnoteText"/>
        <w:rPr>
          <w:lang w:bidi="si-LK"/>
        </w:rPr>
      </w:pPr>
      <w:r>
        <w:rPr>
          <w:rFonts w:hint="cs"/>
          <w:cs/>
          <w:lang w:bidi="si-LK"/>
        </w:rPr>
        <w:t xml:space="preserve">  මධුරස‍්සරං විහසිතං සංසසිරොකම‍්පමුපහසිතං,</w:t>
      </w:r>
    </w:p>
    <w:p w14:paraId="420E47C4" w14:textId="77777777" w:rsidR="00D07212" w:rsidRDefault="00D07212">
      <w:pPr>
        <w:pStyle w:val="FootnoteText"/>
        <w:rPr>
          <w:lang w:bidi="si-LK"/>
        </w:rPr>
      </w:pPr>
      <w:r>
        <w:rPr>
          <w:rFonts w:hint="cs"/>
          <w:cs/>
          <w:lang w:bidi="si-LK"/>
        </w:rPr>
        <w:t xml:space="preserve">  අපහසිතං සජලක‍්ඛී වික‍්කිත‍්තඞ‍්ගං හවත්‍යතිහසිතං</w:t>
      </w:r>
    </w:p>
    <w:p w14:paraId="38E4058B" w14:textId="77777777" w:rsidR="00D07212" w:rsidRDefault="00D07212">
      <w:pPr>
        <w:pStyle w:val="FootnoteText"/>
        <w:rPr>
          <w:cs/>
          <w:lang w:bidi="si-LK"/>
        </w:rPr>
      </w:pPr>
      <w:r>
        <w:rPr>
          <w:rFonts w:hint="cs"/>
          <w:cs/>
          <w:lang w:bidi="si-LK"/>
        </w:rPr>
        <w:t xml:space="preserve">  ද්වෙ ද්වෙ කථිතා තෙසං ජෙට්ඨෙ මජ්ඣෙ ධමෙ පිච කමසො.</w:t>
      </w:r>
    </w:p>
  </w:footnote>
  <w:footnote w:id="36">
    <w:p w14:paraId="1EB56915" w14:textId="074BAC23" w:rsidR="00D07212" w:rsidRPr="00C25492" w:rsidRDefault="00D07212">
      <w:pPr>
        <w:pStyle w:val="FootnoteText"/>
        <w:rPr>
          <w:cs/>
          <w:lang w:bidi="si-LK"/>
        </w:rPr>
      </w:pPr>
      <w:r w:rsidRPr="00C25492">
        <w:rPr>
          <w:rStyle w:val="FootnoteReference"/>
        </w:rPr>
        <w:footnoteRef/>
      </w:r>
      <w:r w:rsidR="00C25492" w:rsidRPr="00C25492">
        <w:rPr>
          <w:rFonts w:hint="cs"/>
          <w:cs/>
          <w:lang w:bidi="si-LK"/>
        </w:rPr>
        <w:t xml:space="preserve"> </w:t>
      </w:r>
      <w:r w:rsidRPr="00C25492">
        <w:rPr>
          <w:rFonts w:hint="cs"/>
          <w:cs/>
          <w:lang w:bidi="si-LK"/>
        </w:rPr>
        <w:t>2</w:t>
      </w:r>
      <w:r w:rsidR="00C25492" w:rsidRPr="00C25492">
        <w:rPr>
          <w:rFonts w:hint="cs"/>
          <w:cs/>
          <w:lang w:bidi="si-LK"/>
        </w:rPr>
        <w:t>-</w:t>
      </w:r>
      <w:r w:rsidRPr="00C25492">
        <w:rPr>
          <w:rFonts w:hint="cs"/>
          <w:cs/>
          <w:lang w:bidi="si-LK"/>
        </w:rPr>
        <w:t xml:space="preserve">3 </w:t>
      </w:r>
      <w:r w:rsidR="003E6E91" w:rsidRPr="00C25492">
        <w:rPr>
          <w:cs/>
          <w:lang w:bidi="si-LK"/>
        </w:rPr>
        <w:t>‘</w:t>
      </w:r>
      <w:r w:rsidRPr="00C25492">
        <w:rPr>
          <w:rFonts w:hint="cs"/>
          <w:cs/>
          <w:lang w:bidi="si-LK"/>
        </w:rPr>
        <w:t>මෙධාවී</w:t>
      </w:r>
      <w:r w:rsidR="003E6E91" w:rsidRPr="00C25492">
        <w:rPr>
          <w:cs/>
          <w:lang w:bidi="si-LK"/>
        </w:rPr>
        <w:t>’</w:t>
      </w:r>
      <w:r w:rsidRPr="00C25492">
        <w:rPr>
          <w:rFonts w:hint="cs"/>
          <w:cs/>
          <w:lang w:bidi="si-LK"/>
        </w:rPr>
        <w:t xml:space="preserve"> යනු බලනු.</w:t>
      </w:r>
    </w:p>
  </w:footnote>
  <w:footnote w:id="37">
    <w:p w14:paraId="308D1E53" w14:textId="14B015FF" w:rsidR="00D07212" w:rsidRDefault="00D07212">
      <w:pPr>
        <w:pStyle w:val="FootnoteText"/>
        <w:rPr>
          <w:cs/>
          <w:lang w:bidi="si-LK"/>
        </w:rPr>
      </w:pPr>
      <w:r>
        <w:rPr>
          <w:rStyle w:val="FootnoteReference"/>
        </w:rPr>
        <w:footnoteRef/>
      </w:r>
      <w:r w:rsidR="0057296E">
        <w:t xml:space="preserve"> </w:t>
      </w:r>
      <w:r w:rsidR="003E6E91">
        <w:rPr>
          <w:cs/>
          <w:lang w:bidi="si-LK"/>
        </w:rPr>
        <w:t>‘</w:t>
      </w:r>
      <w:r>
        <w:rPr>
          <w:rFonts w:hint="cs"/>
          <w:cs/>
          <w:lang w:bidi="si-LK"/>
        </w:rPr>
        <w:t>යත්‍ථ කාමනිපාතිනො</w:t>
      </w:r>
      <w:r w:rsidR="003E6E91">
        <w:rPr>
          <w:sz w:val="24"/>
          <w:szCs w:val="24"/>
          <w:cs/>
          <w:lang w:bidi="si-LK"/>
        </w:rPr>
        <w:t>’</w:t>
      </w:r>
      <w:r>
        <w:rPr>
          <w:rFonts w:hint="cs"/>
          <w:sz w:val="24"/>
          <w:szCs w:val="24"/>
          <w:cs/>
          <w:lang w:bidi="si-LK"/>
        </w:rPr>
        <w:t xml:space="preserve"> </w:t>
      </w:r>
      <w:r w:rsidRPr="008D3F46">
        <w:rPr>
          <w:rFonts w:hint="cs"/>
          <w:cs/>
          <w:lang w:bidi="si-LK"/>
        </w:rPr>
        <w:t>බොහෝ පොත්හි</w:t>
      </w:r>
    </w:p>
  </w:footnote>
  <w:footnote w:id="38">
    <w:p w14:paraId="30D12BDF" w14:textId="07EAE7A4" w:rsidR="00D07212" w:rsidRDefault="00D07212">
      <w:pPr>
        <w:pStyle w:val="FootnoteText"/>
        <w:rPr>
          <w:cs/>
          <w:lang w:bidi="si-LK"/>
        </w:rPr>
      </w:pPr>
      <w:r>
        <w:rPr>
          <w:rStyle w:val="FootnoteReference"/>
        </w:rPr>
        <w:footnoteRef/>
      </w:r>
      <w:r>
        <w:t xml:space="preserve"> </w:t>
      </w:r>
      <w:r w:rsidR="003E6E91">
        <w:rPr>
          <w:cs/>
          <w:lang w:bidi="si-LK"/>
        </w:rPr>
        <w:t>‘</w:t>
      </w:r>
      <w:r>
        <w:rPr>
          <w:rFonts w:hint="cs"/>
          <w:cs/>
          <w:lang w:bidi="si-LK"/>
        </w:rPr>
        <w:t>යත්‍ථ කාම නිපාතිනං</w:t>
      </w:r>
      <w:r w:rsidR="003E6E91">
        <w:rPr>
          <w:sz w:val="24"/>
          <w:szCs w:val="24"/>
        </w:rPr>
        <w:t>’</w:t>
      </w:r>
      <w:r>
        <w:rPr>
          <w:rFonts w:hint="cs"/>
          <w:sz w:val="24"/>
          <w:szCs w:val="24"/>
          <w:cs/>
          <w:lang w:bidi="si-LK"/>
        </w:rPr>
        <w:t xml:space="preserve"> </w:t>
      </w:r>
      <w:r>
        <w:rPr>
          <w:rFonts w:hint="cs"/>
          <w:cs/>
          <w:lang w:bidi="si-LK"/>
        </w:rPr>
        <w:t>බොහෝ පොත්හි.</w:t>
      </w:r>
    </w:p>
  </w:footnote>
  <w:footnote w:id="39">
    <w:p w14:paraId="638CDC0E" w14:textId="066D9C00" w:rsidR="00D07212" w:rsidRPr="00090A25" w:rsidRDefault="00D07212">
      <w:pPr>
        <w:pStyle w:val="FootnoteText"/>
        <w:rPr>
          <w:cs/>
          <w:lang w:bidi="si-LK"/>
        </w:rPr>
      </w:pPr>
      <w:r w:rsidRPr="00090A25">
        <w:rPr>
          <w:rStyle w:val="FootnoteReference"/>
        </w:rPr>
        <w:footnoteRef/>
      </w:r>
      <w:r w:rsidR="00090A25" w:rsidRPr="00090A25">
        <w:t xml:space="preserve"> </w:t>
      </w:r>
      <w:r w:rsidRPr="00090A25">
        <w:rPr>
          <w:rFonts w:hint="cs"/>
          <w:cs/>
          <w:lang w:bidi="si-LK"/>
        </w:rPr>
        <w:t>2</w:t>
      </w:r>
      <w:r w:rsidR="00090A25" w:rsidRPr="00090A25">
        <w:rPr>
          <w:lang w:bidi="si-LK"/>
        </w:rPr>
        <w:t>-</w:t>
      </w:r>
      <w:r w:rsidRPr="00090A25">
        <w:rPr>
          <w:rFonts w:hint="cs"/>
          <w:cs/>
          <w:lang w:bidi="si-LK"/>
        </w:rPr>
        <w:t>3</w:t>
      </w:r>
      <w:r w:rsidR="00090A25" w:rsidRPr="00090A25">
        <w:rPr>
          <w:lang w:bidi="si-LK"/>
        </w:rPr>
        <w:t xml:space="preserve"> </w:t>
      </w:r>
      <w:r w:rsidR="003E6E91" w:rsidRPr="00090A25">
        <w:rPr>
          <w:cs/>
          <w:lang w:bidi="si-LK"/>
        </w:rPr>
        <w:t>‘</w:t>
      </w:r>
      <w:r w:rsidRPr="00090A25">
        <w:rPr>
          <w:rFonts w:hint="cs"/>
          <w:cs/>
          <w:lang w:bidi="si-LK"/>
        </w:rPr>
        <w:t>යථාකාමනිපාතිනං</w:t>
      </w:r>
      <w:r w:rsidR="003E6E91" w:rsidRPr="00090A25">
        <w:t>’</w:t>
      </w:r>
      <w:r w:rsidRPr="00090A25">
        <w:rPr>
          <w:rFonts w:hint="cs"/>
          <w:cs/>
          <w:lang w:bidi="si-LK"/>
        </w:rPr>
        <w:t xml:space="preserve"> යනු බලනු.</w:t>
      </w:r>
    </w:p>
  </w:footnote>
  <w:footnote w:id="40">
    <w:p w14:paraId="2DE30152" w14:textId="382DD067" w:rsidR="00D07212" w:rsidRPr="00090A25" w:rsidRDefault="00D07212">
      <w:pPr>
        <w:pStyle w:val="FootnoteText"/>
        <w:rPr>
          <w:cs/>
          <w:lang w:bidi="si-LK"/>
        </w:rPr>
      </w:pPr>
      <w:r w:rsidRPr="00090A25">
        <w:rPr>
          <w:rStyle w:val="FootnoteReference"/>
        </w:rPr>
        <w:footnoteRef/>
      </w:r>
      <w:r w:rsidR="00090A25" w:rsidRPr="00090A25">
        <w:t xml:space="preserve"> </w:t>
      </w:r>
      <w:r w:rsidRPr="00090A25">
        <w:rPr>
          <w:rFonts w:hint="cs"/>
          <w:cs/>
          <w:lang w:bidi="si-LK"/>
        </w:rPr>
        <w:t>2</w:t>
      </w:r>
      <w:r w:rsidR="00090A25" w:rsidRPr="00090A25">
        <w:rPr>
          <w:lang w:bidi="si-LK"/>
        </w:rPr>
        <w:t>-</w:t>
      </w:r>
      <w:r w:rsidRPr="00090A25">
        <w:rPr>
          <w:rFonts w:hint="cs"/>
          <w:cs/>
          <w:lang w:bidi="si-LK"/>
        </w:rPr>
        <w:t>3</w:t>
      </w:r>
      <w:r w:rsidR="00090A25" w:rsidRPr="00090A25">
        <w:rPr>
          <w:lang w:bidi="si-LK"/>
        </w:rPr>
        <w:t xml:space="preserve"> </w:t>
      </w:r>
      <w:r w:rsidR="003E6E91" w:rsidRPr="00090A25">
        <w:rPr>
          <w:cs/>
          <w:lang w:bidi="si-LK"/>
        </w:rPr>
        <w:t>‘</w:t>
      </w:r>
      <w:r w:rsidRPr="00090A25">
        <w:rPr>
          <w:rFonts w:hint="cs"/>
          <w:cs/>
          <w:lang w:bidi="si-LK"/>
        </w:rPr>
        <w:t>මෙධාවී</w:t>
      </w:r>
      <w:r w:rsidR="003E6E91" w:rsidRPr="00090A25">
        <w:t>’</w:t>
      </w:r>
      <w:r w:rsidRPr="00090A25">
        <w:rPr>
          <w:rFonts w:hint="cs"/>
          <w:cs/>
          <w:lang w:bidi="si-LK"/>
        </w:rPr>
        <w:t xml:space="preserve"> යනු බලනු.</w:t>
      </w:r>
    </w:p>
  </w:footnote>
  <w:footnote w:id="41">
    <w:p w14:paraId="78B66068" w14:textId="475BE2A3" w:rsidR="00D07212" w:rsidRDefault="00D07212">
      <w:pPr>
        <w:pStyle w:val="FootnoteText"/>
        <w:rPr>
          <w:cs/>
          <w:lang w:bidi="si-LK"/>
        </w:rPr>
      </w:pPr>
      <w:r>
        <w:rPr>
          <w:rStyle w:val="FootnoteReference"/>
        </w:rPr>
        <w:footnoteRef/>
      </w:r>
      <w:r w:rsidR="00024A29">
        <w:rPr>
          <w:lang w:bidi="si-LK"/>
        </w:rPr>
        <w:t xml:space="preserve"> </w:t>
      </w:r>
      <w:r>
        <w:rPr>
          <w:rFonts w:hint="cs"/>
          <w:cs/>
          <w:lang w:bidi="si-LK"/>
        </w:rPr>
        <w:t xml:space="preserve">2-5 </w:t>
      </w:r>
      <w:r w:rsidR="003E6E91">
        <w:rPr>
          <w:cs/>
          <w:lang w:bidi="si-LK"/>
        </w:rPr>
        <w:t>‘</w:t>
      </w:r>
      <w:r>
        <w:rPr>
          <w:rFonts w:hint="cs"/>
          <w:cs/>
          <w:lang w:bidi="si-LK"/>
        </w:rPr>
        <w:t>පඤ‍්ඤාපාසාද</w:t>
      </w:r>
      <w:r w:rsidR="003E6E91">
        <w:rPr>
          <w:cs/>
          <w:lang w:bidi="si-LK"/>
        </w:rPr>
        <w:t>’</w:t>
      </w:r>
      <w:r>
        <w:rPr>
          <w:rFonts w:hint="cs"/>
          <w:cs/>
          <w:lang w:bidi="si-LK"/>
        </w:rPr>
        <w:t xml:space="preserve"> යන්නට කළ පරිකථාව බලනු.</w:t>
      </w:r>
      <w:r>
        <w:t xml:space="preserve"> </w:t>
      </w:r>
    </w:p>
  </w:footnote>
  <w:footnote w:id="42">
    <w:p w14:paraId="079D69C6" w14:textId="215FCBAF" w:rsidR="00D07212" w:rsidRDefault="00D07212">
      <w:pPr>
        <w:pStyle w:val="FootnoteText"/>
        <w:rPr>
          <w:cs/>
          <w:lang w:bidi="si-LK"/>
        </w:rPr>
      </w:pPr>
      <w:r>
        <w:rPr>
          <w:rStyle w:val="FootnoteReference"/>
        </w:rPr>
        <w:footnoteRef/>
      </w:r>
      <w:r w:rsidR="00D63145">
        <w:t xml:space="preserve"> </w:t>
      </w:r>
      <w:r>
        <w:rPr>
          <w:rFonts w:hint="cs"/>
          <w:cs/>
          <w:lang w:bidi="si-LK"/>
        </w:rPr>
        <w:t>3</w:t>
      </w:r>
      <w:r w:rsidR="00D63145">
        <w:rPr>
          <w:lang w:bidi="si-LK"/>
        </w:rPr>
        <w:t>-</w:t>
      </w:r>
      <w:r>
        <w:rPr>
          <w:rFonts w:hint="cs"/>
          <w:cs/>
          <w:lang w:bidi="si-LK"/>
        </w:rPr>
        <w:t>1</w:t>
      </w:r>
      <w:r w:rsidR="00D63145">
        <w:rPr>
          <w:lang w:bidi="si-LK"/>
        </w:rPr>
        <w:t xml:space="preserve"> </w:t>
      </w:r>
      <w:r w:rsidR="003E6E91">
        <w:rPr>
          <w:cs/>
          <w:lang w:bidi="si-LK"/>
        </w:rPr>
        <w:t>‘</w:t>
      </w:r>
      <w:r>
        <w:rPr>
          <w:rFonts w:hint="cs"/>
          <w:cs/>
          <w:lang w:bidi="si-LK"/>
        </w:rPr>
        <w:t>චිත‍්ත</w:t>
      </w:r>
      <w:r w:rsidR="003E6E91">
        <w:rPr>
          <w:cs/>
          <w:lang w:bidi="si-LK"/>
        </w:rPr>
        <w:t>’</w:t>
      </w:r>
      <w:r>
        <w:rPr>
          <w:rFonts w:hint="cs"/>
          <w:cs/>
          <w:lang w:bidi="si-LK"/>
        </w:rPr>
        <w:t xml:space="preserve"> යන්නට කළ පරිකථාව බලනු.</w:t>
      </w:r>
    </w:p>
  </w:footnote>
  <w:footnote w:id="43">
    <w:p w14:paraId="3CEF8B4D" w14:textId="17FF741B" w:rsidR="00D07212" w:rsidRDefault="00D07212">
      <w:pPr>
        <w:pStyle w:val="FootnoteText"/>
        <w:rPr>
          <w:cs/>
          <w:lang w:bidi="si-LK"/>
        </w:rPr>
      </w:pPr>
      <w:r>
        <w:rPr>
          <w:rStyle w:val="FootnoteReference"/>
        </w:rPr>
        <w:footnoteRef/>
      </w:r>
      <w:r w:rsidR="005C1E6D">
        <w:rPr>
          <w:rFonts w:hint="cs"/>
          <w:cs/>
          <w:lang w:bidi="si-LK"/>
        </w:rPr>
        <w:t xml:space="preserve"> </w:t>
      </w:r>
      <w:r>
        <w:rPr>
          <w:rFonts w:hint="cs"/>
          <w:cs/>
          <w:lang w:bidi="si-LK"/>
        </w:rPr>
        <w:t>3</w:t>
      </w:r>
      <w:r w:rsidR="005C1E6D">
        <w:rPr>
          <w:rFonts w:hint="cs"/>
          <w:cs/>
          <w:lang w:bidi="si-LK"/>
        </w:rPr>
        <w:t>-</w:t>
      </w:r>
      <w:r>
        <w:rPr>
          <w:rFonts w:hint="cs"/>
          <w:cs/>
          <w:lang w:bidi="si-LK"/>
        </w:rPr>
        <w:t>6</w:t>
      </w:r>
      <w:r w:rsidR="005C1E6D">
        <w:rPr>
          <w:rFonts w:hint="cs"/>
          <w:cs/>
          <w:lang w:bidi="si-LK"/>
        </w:rPr>
        <w:t xml:space="preserve"> </w:t>
      </w:r>
      <w:r w:rsidR="003E6E91">
        <w:rPr>
          <w:cs/>
          <w:lang w:bidi="si-LK"/>
        </w:rPr>
        <w:t>‘</w:t>
      </w:r>
      <w:r>
        <w:rPr>
          <w:rFonts w:hint="cs"/>
          <w:cs/>
          <w:lang w:bidi="si-LK"/>
        </w:rPr>
        <w:t>කායකම‍්මං</w:t>
      </w:r>
      <w:r w:rsidR="003E6E91">
        <w:rPr>
          <w:cs/>
          <w:lang w:bidi="si-LK"/>
        </w:rPr>
        <w:t>’</w:t>
      </w:r>
      <w:r>
        <w:rPr>
          <w:rFonts w:hint="cs"/>
          <w:cs/>
          <w:lang w:bidi="si-LK"/>
        </w:rPr>
        <w:t xml:space="preserve"> යන්නට කල පරිකථාව </w:t>
      </w:r>
      <w:r w:rsidR="005C1E6D">
        <w:rPr>
          <w:rFonts w:hint="cs"/>
          <w:cs/>
          <w:lang w:bidi="si-LK"/>
        </w:rPr>
        <w:t>බ</w:t>
      </w:r>
      <w:r>
        <w:rPr>
          <w:rFonts w:hint="cs"/>
          <w:cs/>
          <w:lang w:bidi="si-LK"/>
        </w:rPr>
        <w:t>ලනු.</w:t>
      </w:r>
    </w:p>
  </w:footnote>
  <w:footnote w:id="44">
    <w:p w14:paraId="4CBFCF8E" w14:textId="789ECBD6" w:rsidR="00D07212" w:rsidRDefault="00D07212">
      <w:pPr>
        <w:pStyle w:val="FootnoteText"/>
        <w:rPr>
          <w:cs/>
          <w:lang w:bidi="si-LK"/>
        </w:rPr>
      </w:pPr>
      <w:r>
        <w:rPr>
          <w:rStyle w:val="FootnoteReference"/>
        </w:rPr>
        <w:footnoteRef/>
      </w:r>
      <w:r w:rsidR="006F27F3">
        <w:t xml:space="preserve"> </w:t>
      </w:r>
      <w:r>
        <w:rPr>
          <w:rFonts w:hint="cs"/>
          <w:cs/>
          <w:lang w:bidi="si-LK"/>
        </w:rPr>
        <w:t>1</w:t>
      </w:r>
      <w:r w:rsidR="006F27F3">
        <w:rPr>
          <w:lang w:bidi="si-LK"/>
        </w:rPr>
        <w:t>-</w:t>
      </w:r>
      <w:r>
        <w:rPr>
          <w:rFonts w:hint="cs"/>
          <w:cs/>
          <w:lang w:bidi="si-LK"/>
        </w:rPr>
        <w:t>4</w:t>
      </w:r>
      <w:r w:rsidR="00330949">
        <w:rPr>
          <w:lang w:bidi="si-LK"/>
        </w:rPr>
        <w:t xml:space="preserve"> </w:t>
      </w:r>
      <w:r w:rsidR="003E6E91">
        <w:rPr>
          <w:cs/>
          <w:lang w:bidi="si-LK"/>
        </w:rPr>
        <w:t>‘</w:t>
      </w:r>
      <w:r>
        <w:rPr>
          <w:rFonts w:hint="cs"/>
          <w:cs/>
          <w:lang w:bidi="si-LK"/>
        </w:rPr>
        <w:t>න හි වෙරෙන</w:t>
      </w:r>
      <w:r w:rsidR="003E6E91">
        <w:rPr>
          <w:cs/>
          <w:lang w:bidi="si-LK"/>
        </w:rPr>
        <w:t>’</w:t>
      </w:r>
      <w:r>
        <w:rPr>
          <w:rFonts w:hint="cs"/>
          <w:cs/>
          <w:lang w:bidi="si-LK"/>
        </w:rPr>
        <w:t xml:space="preserve"> යන්නට කළ පරිකථාව බලනු.</w:t>
      </w:r>
    </w:p>
  </w:footnote>
  <w:footnote w:id="45">
    <w:p w14:paraId="758A5878" w14:textId="362EAD07" w:rsidR="00D07212" w:rsidRDefault="00D07212">
      <w:pPr>
        <w:pStyle w:val="FootnoteText"/>
        <w:rPr>
          <w:cs/>
          <w:lang w:bidi="si-LK"/>
        </w:rPr>
      </w:pPr>
      <w:r>
        <w:rPr>
          <w:rStyle w:val="FootnoteReference"/>
        </w:rPr>
        <w:footnoteRef/>
      </w:r>
      <w:r w:rsidR="003128F6">
        <w:t xml:space="preserve"> </w:t>
      </w:r>
      <w:r>
        <w:rPr>
          <w:rFonts w:hint="cs"/>
          <w:cs/>
          <w:lang w:bidi="si-LK"/>
        </w:rPr>
        <w:t xml:space="preserve">චක්ඛුසම්ඵස්සජා වෙදනා සොතසම්ඵස්සජා වෙදනා යනාදි විස්තරය අනික් පොතපතින් දතයුතුය. </w:t>
      </w:r>
    </w:p>
  </w:footnote>
  <w:footnote w:id="46">
    <w:p w14:paraId="5770E449" w14:textId="5D1AF31F" w:rsidR="00D07212" w:rsidRDefault="00D07212">
      <w:pPr>
        <w:pStyle w:val="FootnoteText"/>
        <w:rPr>
          <w:cs/>
          <w:lang w:bidi="si-LK"/>
        </w:rPr>
      </w:pPr>
      <w:r>
        <w:rPr>
          <w:rStyle w:val="FootnoteReference"/>
        </w:rPr>
        <w:footnoteRef/>
      </w:r>
      <w:r w:rsidR="009F6310">
        <w:t xml:space="preserve"> </w:t>
      </w:r>
      <w:r>
        <w:rPr>
          <w:rFonts w:hint="cs"/>
          <w:cs/>
          <w:lang w:bidi="si-LK"/>
        </w:rPr>
        <w:t>3</w:t>
      </w:r>
      <w:r w:rsidR="009F6310">
        <w:rPr>
          <w:lang w:bidi="si-LK"/>
        </w:rPr>
        <w:t>-</w:t>
      </w:r>
      <w:r>
        <w:rPr>
          <w:rFonts w:hint="cs"/>
          <w:cs/>
          <w:lang w:bidi="si-LK"/>
        </w:rPr>
        <w:t>6</w:t>
      </w:r>
      <w:r w:rsidR="009F6310">
        <w:rPr>
          <w:lang w:bidi="si-LK"/>
        </w:rPr>
        <w:t xml:space="preserve"> ‘</w:t>
      </w:r>
      <w:r>
        <w:rPr>
          <w:rFonts w:hint="cs"/>
          <w:cs/>
          <w:lang w:bidi="si-LK"/>
        </w:rPr>
        <w:t>කුම්භූපමං කායමිමංවිදිත්‍වා</w:t>
      </w:r>
      <w:r w:rsidR="009F6310">
        <w:rPr>
          <w:lang w:bidi="si-LK"/>
        </w:rPr>
        <w:t>’</w:t>
      </w:r>
      <w:r>
        <w:rPr>
          <w:rFonts w:hint="cs"/>
          <w:cs/>
          <w:lang w:bidi="si-LK"/>
        </w:rPr>
        <w:t xml:space="preserve"> පරිකථා බලනු.</w:t>
      </w:r>
    </w:p>
  </w:footnote>
  <w:footnote w:id="47">
    <w:p w14:paraId="20F2A58E" w14:textId="6D7E8230" w:rsidR="00D07212" w:rsidRDefault="00D07212">
      <w:pPr>
        <w:pStyle w:val="FootnoteText"/>
        <w:rPr>
          <w:cs/>
          <w:lang w:bidi="si-LK"/>
        </w:rPr>
      </w:pPr>
      <w:r>
        <w:rPr>
          <w:rStyle w:val="FootnoteReference"/>
        </w:rPr>
        <w:footnoteRef/>
      </w:r>
      <w:r w:rsidR="009F6310">
        <w:t xml:space="preserve"> </w:t>
      </w:r>
      <w:r>
        <w:rPr>
          <w:rFonts w:hint="cs"/>
          <w:cs/>
          <w:lang w:bidi="si-LK"/>
        </w:rPr>
        <w:t>1</w:t>
      </w:r>
      <w:r w:rsidR="009F6310">
        <w:rPr>
          <w:lang w:bidi="si-LK"/>
        </w:rPr>
        <w:t>-</w:t>
      </w:r>
      <w:r>
        <w:rPr>
          <w:rFonts w:hint="cs"/>
          <w:cs/>
          <w:lang w:bidi="si-LK"/>
        </w:rPr>
        <w:t>7</w:t>
      </w:r>
      <w:r w:rsidR="009F6310">
        <w:rPr>
          <w:lang w:bidi="si-LK"/>
        </w:rPr>
        <w:t xml:space="preserve"> ‘</w:t>
      </w:r>
      <w:r>
        <w:rPr>
          <w:rFonts w:hint="cs"/>
          <w:cs/>
          <w:lang w:bidi="si-LK"/>
        </w:rPr>
        <w:t>යොචවන‍්නකසාවස‍්ස, චිත‍්තං, යොධෙථ මාරං පඤ්ඤායුධෙන</w:t>
      </w:r>
      <w:r w:rsidR="009F6310">
        <w:rPr>
          <w:lang w:bidi="si-LK"/>
        </w:rPr>
        <w:t>’</w:t>
      </w:r>
      <w:r>
        <w:rPr>
          <w:rFonts w:hint="cs"/>
          <w:cs/>
          <w:lang w:bidi="si-LK"/>
        </w:rPr>
        <w:t xml:space="preserve"> පරි කථා බලනු.</w:t>
      </w:r>
    </w:p>
  </w:footnote>
  <w:footnote w:id="48">
    <w:p w14:paraId="17C5F4AE" w14:textId="1B922654" w:rsidR="00D07212" w:rsidRDefault="00D07212">
      <w:pPr>
        <w:pStyle w:val="FootnoteText"/>
        <w:rPr>
          <w:cs/>
          <w:lang w:bidi="si-LK"/>
        </w:rPr>
      </w:pPr>
      <w:r>
        <w:rPr>
          <w:rStyle w:val="FootnoteReference"/>
        </w:rPr>
        <w:footnoteRef/>
      </w:r>
      <w:r w:rsidR="00A45E3F">
        <w:t xml:space="preserve"> </w:t>
      </w:r>
      <w:r>
        <w:rPr>
          <w:rFonts w:hint="cs"/>
          <w:cs/>
          <w:lang w:bidi="si-LK"/>
        </w:rPr>
        <w:t>3</w:t>
      </w:r>
      <w:r w:rsidR="00A45E3F">
        <w:rPr>
          <w:lang w:bidi="si-LK"/>
        </w:rPr>
        <w:t>-</w:t>
      </w:r>
      <w:r>
        <w:rPr>
          <w:rFonts w:hint="cs"/>
          <w:cs/>
          <w:lang w:bidi="si-LK"/>
        </w:rPr>
        <w:t>1</w:t>
      </w:r>
      <w:r w:rsidR="00A45E3F">
        <w:rPr>
          <w:lang w:bidi="si-LK"/>
        </w:rPr>
        <w:t xml:space="preserve"> </w:t>
      </w:r>
      <w:r w:rsidR="003E6E91">
        <w:rPr>
          <w:cs/>
          <w:lang w:bidi="si-LK"/>
        </w:rPr>
        <w:t>‘</w:t>
      </w:r>
      <w:r>
        <w:rPr>
          <w:rFonts w:hint="cs"/>
          <w:cs/>
          <w:lang w:bidi="si-LK"/>
        </w:rPr>
        <w:t>මාරධෙය්‍යං</w:t>
      </w:r>
      <w:r w:rsidR="003E6E91">
        <w:rPr>
          <w:cs/>
          <w:lang w:bidi="si-LK"/>
        </w:rPr>
        <w:t>’</w:t>
      </w:r>
      <w:r>
        <w:rPr>
          <w:rFonts w:hint="cs"/>
          <w:cs/>
          <w:lang w:bidi="si-LK"/>
        </w:rPr>
        <w:t xml:space="preserve"> පරිකථාව බලනු.</w:t>
      </w:r>
    </w:p>
  </w:footnote>
  <w:footnote w:id="49">
    <w:p w14:paraId="2048849D" w14:textId="42E5EA6C" w:rsidR="00D07212" w:rsidRDefault="00D07212">
      <w:pPr>
        <w:pStyle w:val="FootnoteText"/>
        <w:rPr>
          <w:cs/>
          <w:lang w:bidi="si-LK"/>
        </w:rPr>
      </w:pPr>
      <w:r>
        <w:rPr>
          <w:rStyle w:val="FootnoteReference"/>
        </w:rPr>
        <w:footnoteRef/>
      </w:r>
      <w:r w:rsidR="00A45E3F">
        <w:t xml:space="preserve"> </w:t>
      </w:r>
      <w:r>
        <w:rPr>
          <w:rFonts w:hint="cs"/>
          <w:cs/>
          <w:lang w:bidi="si-LK"/>
        </w:rPr>
        <w:t>1</w:t>
      </w:r>
      <w:r w:rsidR="00A45E3F">
        <w:rPr>
          <w:lang w:bidi="si-LK"/>
        </w:rPr>
        <w:t>-</w:t>
      </w:r>
      <w:r>
        <w:rPr>
          <w:rFonts w:hint="cs"/>
          <w:cs/>
          <w:lang w:bidi="si-LK"/>
        </w:rPr>
        <w:t>14</w:t>
      </w:r>
      <w:r w:rsidR="00A45E3F">
        <w:rPr>
          <w:lang w:bidi="si-LK"/>
        </w:rPr>
        <w:t xml:space="preserve"> </w:t>
      </w:r>
      <w:r w:rsidR="003E6E91">
        <w:rPr>
          <w:cs/>
          <w:lang w:bidi="si-LK"/>
        </w:rPr>
        <w:t>‘</w:t>
      </w:r>
      <w:r>
        <w:rPr>
          <w:rFonts w:hint="cs"/>
          <w:cs/>
          <w:lang w:bidi="si-LK"/>
        </w:rPr>
        <w:t>ධම‍්මස‍්ස හොති අනුධම‍්මචාරී</w:t>
      </w:r>
      <w:r w:rsidR="003E6E91">
        <w:rPr>
          <w:cs/>
          <w:lang w:bidi="si-LK"/>
        </w:rPr>
        <w:t>’</w:t>
      </w:r>
      <w:r>
        <w:rPr>
          <w:rFonts w:hint="cs"/>
          <w:cs/>
          <w:lang w:bidi="si-LK"/>
        </w:rPr>
        <w:t xml:space="preserve"> පරිකථාව බලනු.</w:t>
      </w:r>
    </w:p>
  </w:footnote>
  <w:footnote w:id="50">
    <w:p w14:paraId="191446DE" w14:textId="6AD13ADC" w:rsidR="00D07212" w:rsidRDefault="00D07212">
      <w:pPr>
        <w:pStyle w:val="FootnoteText"/>
        <w:rPr>
          <w:cs/>
          <w:lang w:bidi="si-LK"/>
        </w:rPr>
      </w:pPr>
      <w:r>
        <w:rPr>
          <w:rStyle w:val="FootnoteReference"/>
        </w:rPr>
        <w:footnoteRef/>
      </w:r>
      <w:r w:rsidR="000C2721">
        <w:t xml:space="preserve"> </w:t>
      </w:r>
      <w:r>
        <w:rPr>
          <w:rFonts w:hint="cs"/>
          <w:cs/>
          <w:lang w:bidi="si-LK"/>
        </w:rPr>
        <w:t xml:space="preserve">3-6 </w:t>
      </w:r>
      <w:r w:rsidR="003E6E91">
        <w:rPr>
          <w:cs/>
          <w:lang w:bidi="si-LK"/>
        </w:rPr>
        <w:t>‘</w:t>
      </w:r>
      <w:r>
        <w:rPr>
          <w:rFonts w:hint="cs"/>
          <w:cs/>
          <w:lang w:bidi="si-LK"/>
        </w:rPr>
        <w:t>යොධෙථ මාරං පඤ‍්ඤායුධෙන</w:t>
      </w:r>
      <w:r w:rsidR="000C2721">
        <w:rPr>
          <w:lang w:bidi="si-LK"/>
        </w:rPr>
        <w:t>’</w:t>
      </w:r>
      <w:r>
        <w:rPr>
          <w:rFonts w:hint="cs"/>
          <w:cs/>
          <w:lang w:bidi="si-LK"/>
        </w:rPr>
        <w:t xml:space="preserve"> පරිකථා බලනු.</w:t>
      </w:r>
    </w:p>
  </w:footnote>
  <w:footnote w:id="51">
    <w:p w14:paraId="39EF5F3B" w14:textId="18DCCE14" w:rsidR="00D07212" w:rsidRDefault="00D07212">
      <w:pPr>
        <w:pStyle w:val="FootnoteText"/>
        <w:rPr>
          <w:cs/>
          <w:lang w:bidi="si-LK"/>
        </w:rPr>
      </w:pPr>
      <w:r>
        <w:rPr>
          <w:rStyle w:val="FootnoteReference"/>
        </w:rPr>
        <w:footnoteRef/>
      </w:r>
      <w:r w:rsidR="00205224">
        <w:t xml:space="preserve"> </w:t>
      </w:r>
      <w:r>
        <w:rPr>
          <w:rFonts w:hint="cs"/>
          <w:cs/>
          <w:lang w:bidi="si-LK"/>
        </w:rPr>
        <w:t xml:space="preserve">2-4 </w:t>
      </w:r>
      <w:r w:rsidR="00205224">
        <w:rPr>
          <w:lang w:bidi="si-LK"/>
        </w:rPr>
        <w:t>‘</w:t>
      </w:r>
      <w:r>
        <w:rPr>
          <w:rFonts w:hint="cs"/>
          <w:cs/>
          <w:lang w:bidi="si-LK"/>
        </w:rPr>
        <w:t>කාමරතිසන්‍ථවං</w:t>
      </w:r>
      <w:r w:rsidR="00205224">
        <w:rPr>
          <w:lang w:bidi="si-LK"/>
        </w:rPr>
        <w:t>’</w:t>
      </w:r>
      <w:r>
        <w:rPr>
          <w:rFonts w:hint="cs"/>
          <w:cs/>
          <w:lang w:bidi="si-LK"/>
        </w:rPr>
        <w:t xml:space="preserve"> පරිකථා බලනු.</w:t>
      </w:r>
    </w:p>
  </w:footnote>
  <w:footnote w:id="52">
    <w:p w14:paraId="2F253732" w14:textId="4DA575DD" w:rsidR="00D07212" w:rsidRDefault="00D07212">
      <w:pPr>
        <w:pStyle w:val="FootnoteText"/>
        <w:rPr>
          <w:cs/>
          <w:lang w:bidi="si-LK"/>
        </w:rPr>
      </w:pPr>
      <w:r>
        <w:rPr>
          <w:rStyle w:val="FootnoteReference"/>
        </w:rPr>
        <w:footnoteRef/>
      </w:r>
      <w:r w:rsidR="0067531E">
        <w:t xml:space="preserve"> </w:t>
      </w:r>
      <w:r>
        <w:rPr>
          <w:rFonts w:hint="cs"/>
          <w:cs/>
          <w:lang w:bidi="si-LK"/>
        </w:rPr>
        <w:t xml:space="preserve">1-14 </w:t>
      </w:r>
      <w:r w:rsidR="0067531E">
        <w:rPr>
          <w:lang w:bidi="si-LK"/>
        </w:rPr>
        <w:t>‘</w:t>
      </w:r>
      <w:r>
        <w:rPr>
          <w:rFonts w:hint="cs"/>
          <w:cs/>
          <w:lang w:bidi="si-LK"/>
        </w:rPr>
        <w:t>සහිතං</w:t>
      </w:r>
      <w:r w:rsidR="0067531E">
        <w:rPr>
          <w:lang w:bidi="si-LK"/>
        </w:rPr>
        <w:t>’</w:t>
      </w:r>
      <w:r>
        <w:rPr>
          <w:rFonts w:hint="cs"/>
          <w:cs/>
          <w:lang w:bidi="si-LK"/>
        </w:rPr>
        <w:t xml:space="preserve"> යන්නට කළ පරිකථාව බලනු.</w:t>
      </w:r>
    </w:p>
  </w:footnote>
  <w:footnote w:id="53">
    <w:p w14:paraId="41C34E0F" w14:textId="27B8EC2D" w:rsidR="00D07212" w:rsidRDefault="00D07212">
      <w:pPr>
        <w:pStyle w:val="FootnoteText"/>
        <w:rPr>
          <w:cs/>
          <w:lang w:bidi="si-LK"/>
        </w:rPr>
      </w:pPr>
      <w:r>
        <w:rPr>
          <w:rStyle w:val="FootnoteReference"/>
        </w:rPr>
        <w:footnoteRef/>
      </w:r>
      <w:r w:rsidR="009031D7">
        <w:t xml:space="preserve"> </w:t>
      </w:r>
      <w:r>
        <w:rPr>
          <w:rFonts w:hint="cs"/>
          <w:cs/>
          <w:lang w:bidi="si-LK"/>
        </w:rPr>
        <w:t>2</w:t>
      </w:r>
      <w:r w:rsidR="009031D7">
        <w:rPr>
          <w:lang w:bidi="si-LK"/>
        </w:rPr>
        <w:t>-</w:t>
      </w:r>
      <w:r>
        <w:rPr>
          <w:rFonts w:hint="cs"/>
          <w:cs/>
          <w:lang w:bidi="si-LK"/>
        </w:rPr>
        <w:t>2</w:t>
      </w:r>
      <w:r w:rsidR="004616BA">
        <w:rPr>
          <w:rFonts w:hint="cs"/>
          <w:cs/>
          <w:lang w:bidi="si-LK"/>
        </w:rPr>
        <w:t xml:space="preserve"> </w:t>
      </w:r>
      <w:r w:rsidR="003E6E91">
        <w:rPr>
          <w:cs/>
          <w:lang w:bidi="si-LK"/>
        </w:rPr>
        <w:t>‘</w:t>
      </w:r>
      <w:r>
        <w:rPr>
          <w:rFonts w:hint="cs"/>
          <w:cs/>
          <w:lang w:bidi="si-LK"/>
        </w:rPr>
        <w:t>ධම‍්මජීවිනො</w:t>
      </w:r>
      <w:r w:rsidR="003E6E91">
        <w:rPr>
          <w:cs/>
          <w:lang w:bidi="si-LK"/>
        </w:rPr>
        <w:t>’</w:t>
      </w:r>
      <w:r>
        <w:rPr>
          <w:rFonts w:hint="cs"/>
          <w:cs/>
          <w:lang w:bidi="si-LK"/>
        </w:rPr>
        <w:t xml:space="preserve"> යන්න බලනු.</w:t>
      </w:r>
    </w:p>
  </w:footnote>
  <w:footnote w:id="54">
    <w:p w14:paraId="7C966791" w14:textId="6FB22E20" w:rsidR="00D07212" w:rsidRDefault="00D07212">
      <w:pPr>
        <w:pStyle w:val="FootnoteText"/>
        <w:rPr>
          <w:cs/>
          <w:lang w:bidi="si-LK"/>
        </w:rPr>
      </w:pPr>
      <w:r>
        <w:rPr>
          <w:rStyle w:val="FootnoteReference"/>
        </w:rPr>
        <w:footnoteRef/>
      </w:r>
      <w:r w:rsidR="00864F2A">
        <w:t xml:space="preserve"> </w:t>
      </w:r>
      <w:r>
        <w:rPr>
          <w:rFonts w:hint="cs"/>
          <w:cs/>
          <w:lang w:bidi="si-LK"/>
        </w:rPr>
        <w:t>2</w:t>
      </w:r>
      <w:r w:rsidR="00864F2A">
        <w:rPr>
          <w:lang w:bidi="si-LK"/>
        </w:rPr>
        <w:t>-</w:t>
      </w:r>
      <w:r>
        <w:rPr>
          <w:rFonts w:hint="cs"/>
          <w:cs/>
          <w:lang w:bidi="si-LK"/>
        </w:rPr>
        <w:t>4</w:t>
      </w:r>
      <w:r w:rsidR="00864F2A">
        <w:rPr>
          <w:lang w:bidi="si-LK"/>
        </w:rPr>
        <w:t xml:space="preserve"> </w:t>
      </w:r>
      <w:r w:rsidR="003E6E91">
        <w:rPr>
          <w:cs/>
          <w:lang w:bidi="si-LK"/>
        </w:rPr>
        <w:t>‘</w:t>
      </w:r>
      <w:r>
        <w:rPr>
          <w:rFonts w:hint="cs"/>
          <w:cs/>
          <w:lang w:bidi="si-LK"/>
        </w:rPr>
        <w:t>ධනං</w:t>
      </w:r>
      <w:r w:rsidR="003E6E91">
        <w:rPr>
          <w:cs/>
          <w:lang w:bidi="si-LK"/>
        </w:rPr>
        <w:t>’</w:t>
      </w:r>
      <w:r>
        <w:rPr>
          <w:rFonts w:hint="cs"/>
          <w:cs/>
          <w:lang w:bidi="si-LK"/>
        </w:rPr>
        <w:t xml:space="preserve"> යන්න බලනු.</w:t>
      </w:r>
    </w:p>
  </w:footnote>
  <w:footnote w:id="55">
    <w:p w14:paraId="311028E0" w14:textId="0F513CB8" w:rsidR="00D07212" w:rsidRDefault="00D07212">
      <w:pPr>
        <w:pStyle w:val="FootnoteText"/>
        <w:rPr>
          <w:cs/>
          <w:lang w:bidi="si-LK"/>
        </w:rPr>
      </w:pPr>
      <w:r>
        <w:rPr>
          <w:rStyle w:val="FootnoteReference"/>
        </w:rPr>
        <w:footnoteRef/>
      </w:r>
      <w:r w:rsidR="00864F2A">
        <w:t xml:space="preserve"> </w:t>
      </w:r>
      <w:r>
        <w:rPr>
          <w:rFonts w:hint="cs"/>
          <w:cs/>
          <w:lang w:bidi="si-LK"/>
        </w:rPr>
        <w:t>2</w:t>
      </w:r>
      <w:r w:rsidR="00864F2A">
        <w:rPr>
          <w:lang w:bidi="si-LK"/>
        </w:rPr>
        <w:t>-</w:t>
      </w:r>
      <w:r>
        <w:rPr>
          <w:rFonts w:hint="cs"/>
          <w:cs/>
          <w:lang w:bidi="si-LK"/>
        </w:rPr>
        <w:t>4</w:t>
      </w:r>
      <w:r w:rsidR="00864F2A">
        <w:rPr>
          <w:lang w:bidi="si-LK"/>
        </w:rPr>
        <w:t xml:space="preserve"> </w:t>
      </w:r>
      <w:r w:rsidR="003E6E91">
        <w:rPr>
          <w:cs/>
          <w:lang w:bidi="si-LK"/>
        </w:rPr>
        <w:t>‘</w:t>
      </w:r>
      <w:r>
        <w:rPr>
          <w:rFonts w:hint="cs"/>
          <w:cs/>
          <w:lang w:bidi="si-LK"/>
        </w:rPr>
        <w:t>බාලා</w:t>
      </w:r>
      <w:r w:rsidR="003E6E91">
        <w:rPr>
          <w:cs/>
          <w:lang w:bidi="si-LK"/>
        </w:rPr>
        <w:t>’</w:t>
      </w:r>
      <w:r>
        <w:rPr>
          <w:rFonts w:hint="cs"/>
          <w:cs/>
          <w:lang w:bidi="si-LK"/>
        </w:rPr>
        <w:t xml:space="preserve"> යන්න බලනු.</w:t>
      </w:r>
    </w:p>
  </w:footnote>
  <w:footnote w:id="56">
    <w:p w14:paraId="53FCF550" w14:textId="47207357" w:rsidR="00D07212" w:rsidRDefault="00D07212">
      <w:pPr>
        <w:pStyle w:val="FootnoteText"/>
        <w:rPr>
          <w:cs/>
          <w:lang w:bidi="si-LK"/>
        </w:rPr>
      </w:pPr>
      <w:r>
        <w:rPr>
          <w:rStyle w:val="FootnoteReference"/>
        </w:rPr>
        <w:footnoteRef/>
      </w:r>
      <w:r w:rsidR="005872CA">
        <w:t xml:space="preserve"> </w:t>
      </w:r>
      <w:r>
        <w:rPr>
          <w:rFonts w:hint="cs"/>
          <w:cs/>
          <w:lang w:bidi="si-LK"/>
        </w:rPr>
        <w:t>2</w:t>
      </w:r>
      <w:r w:rsidR="005872CA">
        <w:rPr>
          <w:lang w:bidi="si-LK"/>
        </w:rPr>
        <w:t>-</w:t>
      </w:r>
      <w:r>
        <w:rPr>
          <w:rFonts w:hint="cs"/>
          <w:cs/>
          <w:lang w:bidi="si-LK"/>
        </w:rPr>
        <w:t>1</w:t>
      </w:r>
      <w:r w:rsidR="005872CA">
        <w:rPr>
          <w:lang w:bidi="si-LK"/>
        </w:rPr>
        <w:t xml:space="preserve"> </w:t>
      </w:r>
      <w:r w:rsidR="003E6E91">
        <w:rPr>
          <w:cs/>
          <w:lang w:bidi="si-LK"/>
        </w:rPr>
        <w:t>‘</w:t>
      </w:r>
      <w:r>
        <w:rPr>
          <w:rFonts w:hint="cs"/>
          <w:cs/>
          <w:lang w:bidi="si-LK"/>
        </w:rPr>
        <w:t>පණ්ඩිතා</w:t>
      </w:r>
      <w:r w:rsidR="004616BA">
        <w:rPr>
          <w:lang w:val="en-AU" w:bidi="si-LK"/>
        </w:rPr>
        <w:t>’</w:t>
      </w:r>
      <w:r>
        <w:rPr>
          <w:rFonts w:hint="cs"/>
          <w:cs/>
          <w:lang w:bidi="si-LK"/>
        </w:rPr>
        <w:t xml:space="preserve"> යන්න බලනු.</w:t>
      </w:r>
    </w:p>
  </w:footnote>
  <w:footnote w:id="57">
    <w:p w14:paraId="2A5BD308" w14:textId="6C533155" w:rsidR="00D07212" w:rsidRDefault="00D07212">
      <w:pPr>
        <w:pStyle w:val="FootnoteText"/>
        <w:rPr>
          <w:cs/>
          <w:lang w:bidi="si-LK"/>
        </w:rPr>
      </w:pPr>
      <w:r>
        <w:rPr>
          <w:rStyle w:val="FootnoteReference"/>
        </w:rPr>
        <w:footnoteRef/>
      </w:r>
      <w:r w:rsidR="00C623B1">
        <w:t xml:space="preserve"> </w:t>
      </w:r>
      <w:r>
        <w:rPr>
          <w:rFonts w:hint="cs"/>
          <w:cs/>
          <w:lang w:bidi="si-LK"/>
        </w:rPr>
        <w:t>2</w:t>
      </w:r>
      <w:r w:rsidR="00C623B1">
        <w:rPr>
          <w:lang w:bidi="si-LK"/>
        </w:rPr>
        <w:t>-</w:t>
      </w:r>
      <w:r>
        <w:rPr>
          <w:rFonts w:hint="cs"/>
          <w:cs/>
          <w:lang w:bidi="si-LK"/>
        </w:rPr>
        <w:t>4</w:t>
      </w:r>
      <w:r w:rsidR="00C623B1">
        <w:rPr>
          <w:lang w:bidi="si-LK"/>
        </w:rPr>
        <w:t xml:space="preserve"> </w:t>
      </w:r>
      <w:r w:rsidR="003E6E91">
        <w:rPr>
          <w:cs/>
          <w:lang w:bidi="si-LK"/>
        </w:rPr>
        <w:t>‘</w:t>
      </w:r>
      <w:r>
        <w:rPr>
          <w:rFonts w:hint="cs"/>
          <w:cs/>
          <w:lang w:bidi="si-LK"/>
        </w:rPr>
        <w:t>බාලං</w:t>
      </w:r>
      <w:r w:rsidR="003E6E91">
        <w:rPr>
          <w:cs/>
          <w:lang w:bidi="si-LK"/>
        </w:rPr>
        <w:t>’</w:t>
      </w:r>
      <w:r>
        <w:rPr>
          <w:rFonts w:hint="cs"/>
          <w:cs/>
          <w:lang w:bidi="si-LK"/>
        </w:rPr>
        <w:t xml:space="preserve"> යන්න බලනු.</w:t>
      </w:r>
    </w:p>
  </w:footnote>
  <w:footnote w:id="58">
    <w:p w14:paraId="1FBBB300" w14:textId="75CCAC5C" w:rsidR="00D07212" w:rsidRDefault="00D07212">
      <w:pPr>
        <w:pStyle w:val="FootnoteText"/>
        <w:rPr>
          <w:cs/>
          <w:lang w:bidi="si-LK"/>
        </w:rPr>
      </w:pPr>
      <w:r>
        <w:rPr>
          <w:rStyle w:val="FootnoteReference"/>
        </w:rPr>
        <w:footnoteRef/>
      </w:r>
      <w:r w:rsidR="00C623B1">
        <w:t xml:space="preserve"> </w:t>
      </w:r>
      <w:r>
        <w:rPr>
          <w:rFonts w:hint="cs"/>
          <w:cs/>
          <w:lang w:bidi="si-LK"/>
        </w:rPr>
        <w:t>2</w:t>
      </w:r>
      <w:r w:rsidR="00C623B1">
        <w:rPr>
          <w:lang w:bidi="si-LK"/>
        </w:rPr>
        <w:t>-</w:t>
      </w:r>
      <w:r>
        <w:rPr>
          <w:rFonts w:hint="cs"/>
          <w:cs/>
          <w:lang w:bidi="si-LK"/>
        </w:rPr>
        <w:t>4</w:t>
      </w:r>
      <w:r w:rsidR="00C623B1">
        <w:rPr>
          <w:lang w:bidi="si-LK"/>
        </w:rPr>
        <w:t xml:space="preserve"> </w:t>
      </w:r>
      <w:r w:rsidR="003E6E91">
        <w:rPr>
          <w:cs/>
          <w:lang w:bidi="si-LK"/>
        </w:rPr>
        <w:t>‘</w:t>
      </w:r>
      <w:r>
        <w:rPr>
          <w:rFonts w:hint="cs"/>
          <w:cs/>
          <w:lang w:bidi="si-LK"/>
        </w:rPr>
        <w:t>පණ්ඩිතා</w:t>
      </w:r>
      <w:r w:rsidR="003E6E91">
        <w:rPr>
          <w:cs/>
          <w:lang w:bidi="si-LK"/>
        </w:rPr>
        <w:t>’</w:t>
      </w:r>
      <w:r>
        <w:rPr>
          <w:rFonts w:hint="cs"/>
          <w:cs/>
          <w:lang w:bidi="si-LK"/>
        </w:rPr>
        <w:t xml:space="preserve"> යන්න බලනු.</w:t>
      </w:r>
    </w:p>
  </w:footnote>
  <w:footnote w:id="59">
    <w:p w14:paraId="7ECEB959" w14:textId="718B95C8" w:rsidR="00D07212" w:rsidRDefault="00D07212">
      <w:pPr>
        <w:pStyle w:val="FootnoteText"/>
        <w:rPr>
          <w:cs/>
          <w:lang w:bidi="si-LK"/>
        </w:rPr>
      </w:pPr>
      <w:r>
        <w:rPr>
          <w:rStyle w:val="FootnoteReference"/>
        </w:rPr>
        <w:footnoteRef/>
      </w:r>
      <w:r w:rsidR="00D85D14">
        <w:t xml:space="preserve"> </w:t>
      </w:r>
      <w:r>
        <w:rPr>
          <w:rFonts w:hint="cs"/>
          <w:cs/>
          <w:lang w:bidi="si-LK"/>
        </w:rPr>
        <w:t>2</w:t>
      </w:r>
      <w:r w:rsidR="00D85D14">
        <w:rPr>
          <w:lang w:bidi="si-LK"/>
        </w:rPr>
        <w:t>-</w:t>
      </w:r>
      <w:r>
        <w:rPr>
          <w:rFonts w:hint="cs"/>
          <w:cs/>
          <w:lang w:bidi="si-LK"/>
        </w:rPr>
        <w:t>4</w:t>
      </w:r>
      <w:r w:rsidR="00D85D14">
        <w:rPr>
          <w:lang w:bidi="si-LK"/>
        </w:rPr>
        <w:t xml:space="preserve"> </w:t>
      </w:r>
      <w:r w:rsidR="003E6E91">
        <w:rPr>
          <w:cs/>
          <w:lang w:bidi="si-LK"/>
        </w:rPr>
        <w:t>‘</w:t>
      </w:r>
      <w:r>
        <w:rPr>
          <w:rFonts w:hint="cs"/>
          <w:cs/>
          <w:lang w:bidi="si-LK"/>
        </w:rPr>
        <w:t>බාලා දුම්මෙධිනො</w:t>
      </w:r>
      <w:r w:rsidR="003E6E91">
        <w:rPr>
          <w:cs/>
          <w:lang w:bidi="si-LK"/>
        </w:rPr>
        <w:t>’</w:t>
      </w:r>
      <w:r>
        <w:rPr>
          <w:rFonts w:hint="cs"/>
          <w:cs/>
          <w:lang w:bidi="si-LK"/>
        </w:rPr>
        <w:t xml:space="preserve"> යන්න බලනු.</w:t>
      </w:r>
    </w:p>
  </w:footnote>
  <w:footnote w:id="60">
    <w:p w14:paraId="5BA98DEE" w14:textId="0F759016" w:rsidR="00D07212" w:rsidRDefault="00D07212">
      <w:pPr>
        <w:pStyle w:val="FootnoteText"/>
        <w:rPr>
          <w:cs/>
          <w:lang w:bidi="si-LK"/>
        </w:rPr>
      </w:pPr>
      <w:r>
        <w:rPr>
          <w:rStyle w:val="FootnoteReference"/>
        </w:rPr>
        <w:footnoteRef/>
      </w:r>
      <w:r w:rsidR="009F3BC8">
        <w:t xml:space="preserve"> </w:t>
      </w:r>
      <w:r>
        <w:rPr>
          <w:rFonts w:hint="cs"/>
          <w:cs/>
          <w:lang w:bidi="si-LK"/>
        </w:rPr>
        <w:t>2</w:t>
      </w:r>
      <w:r w:rsidR="009F3BC8">
        <w:rPr>
          <w:lang w:bidi="si-LK"/>
        </w:rPr>
        <w:t>-</w:t>
      </w:r>
      <w:r>
        <w:rPr>
          <w:rFonts w:hint="cs"/>
          <w:cs/>
          <w:lang w:bidi="si-LK"/>
        </w:rPr>
        <w:t>1</w:t>
      </w:r>
      <w:r w:rsidR="009F3BC8">
        <w:rPr>
          <w:lang w:bidi="si-LK"/>
        </w:rPr>
        <w:t xml:space="preserve"> </w:t>
      </w:r>
      <w:r w:rsidR="003E6E91">
        <w:rPr>
          <w:cs/>
          <w:lang w:bidi="si-LK"/>
        </w:rPr>
        <w:t>‘</w:t>
      </w:r>
      <w:r>
        <w:rPr>
          <w:rFonts w:hint="cs"/>
          <w:cs/>
          <w:lang w:bidi="si-LK"/>
        </w:rPr>
        <w:t>පණ්ඩිතා</w:t>
      </w:r>
      <w:r w:rsidR="003E6E91">
        <w:rPr>
          <w:cs/>
          <w:lang w:bidi="si-LK"/>
        </w:rPr>
        <w:t>’</w:t>
      </w:r>
      <w:r>
        <w:rPr>
          <w:rFonts w:hint="cs"/>
          <w:cs/>
          <w:lang w:bidi="si-LK"/>
        </w:rPr>
        <w:t xml:space="preserve"> යන්න බලනු.</w:t>
      </w:r>
    </w:p>
  </w:footnote>
  <w:footnote w:id="61">
    <w:p w14:paraId="12B6D462" w14:textId="4900045D" w:rsidR="00D07212" w:rsidRDefault="00D07212">
      <w:pPr>
        <w:pStyle w:val="FootnoteText"/>
        <w:rPr>
          <w:cs/>
          <w:lang w:bidi="si-LK"/>
        </w:rPr>
      </w:pPr>
      <w:r>
        <w:rPr>
          <w:rStyle w:val="FootnoteReference"/>
        </w:rPr>
        <w:footnoteRef/>
      </w:r>
      <w:r w:rsidR="005B78FA">
        <w:t xml:space="preserve"> </w:t>
      </w:r>
      <w:r>
        <w:rPr>
          <w:rFonts w:hint="cs"/>
          <w:cs/>
          <w:lang w:bidi="si-LK"/>
        </w:rPr>
        <w:t>2</w:t>
      </w:r>
      <w:r w:rsidR="005B78FA">
        <w:rPr>
          <w:lang w:bidi="si-LK"/>
        </w:rPr>
        <w:t>-</w:t>
      </w:r>
      <w:r>
        <w:rPr>
          <w:rFonts w:hint="cs"/>
          <w:cs/>
          <w:lang w:bidi="si-LK"/>
        </w:rPr>
        <w:t>1</w:t>
      </w:r>
      <w:r w:rsidR="005B78FA">
        <w:rPr>
          <w:lang w:bidi="si-LK"/>
        </w:rPr>
        <w:t xml:space="preserve"> </w:t>
      </w:r>
      <w:r w:rsidR="003E6E91">
        <w:rPr>
          <w:cs/>
          <w:lang w:bidi="si-LK"/>
        </w:rPr>
        <w:t>‘</w:t>
      </w:r>
      <w:r>
        <w:rPr>
          <w:rFonts w:hint="cs"/>
          <w:cs/>
          <w:lang w:bidi="si-LK"/>
        </w:rPr>
        <w:t>අරියානාගොචරෙ</w:t>
      </w:r>
      <w:r w:rsidR="003E6E91">
        <w:rPr>
          <w:cs/>
          <w:lang w:bidi="si-LK"/>
        </w:rPr>
        <w:t>’</w:t>
      </w:r>
      <w:r>
        <w:rPr>
          <w:rFonts w:hint="cs"/>
          <w:cs/>
          <w:lang w:bidi="si-LK"/>
        </w:rPr>
        <w:t xml:space="preserve"> යන්න බලනු.</w:t>
      </w:r>
    </w:p>
  </w:footnote>
  <w:footnote w:id="62">
    <w:p w14:paraId="0AFE5CD1" w14:textId="01AE302B" w:rsidR="00D07212" w:rsidRDefault="00D07212">
      <w:pPr>
        <w:pStyle w:val="FootnoteText"/>
        <w:rPr>
          <w:cs/>
          <w:lang w:bidi="si-LK"/>
        </w:rPr>
      </w:pPr>
      <w:r>
        <w:rPr>
          <w:rStyle w:val="FootnoteReference"/>
        </w:rPr>
        <w:footnoteRef/>
      </w:r>
      <w:r w:rsidR="005B78FA">
        <w:t xml:space="preserve"> </w:t>
      </w:r>
      <w:r>
        <w:rPr>
          <w:rFonts w:hint="cs"/>
          <w:cs/>
          <w:lang w:bidi="si-LK"/>
        </w:rPr>
        <w:t>2</w:t>
      </w:r>
      <w:r w:rsidR="005B78FA">
        <w:rPr>
          <w:lang w:bidi="si-LK"/>
        </w:rPr>
        <w:t>-</w:t>
      </w:r>
      <w:r>
        <w:rPr>
          <w:rFonts w:hint="cs"/>
          <w:cs/>
          <w:lang w:bidi="si-LK"/>
        </w:rPr>
        <w:t>1</w:t>
      </w:r>
      <w:r w:rsidR="005B78FA">
        <w:rPr>
          <w:lang w:bidi="si-LK"/>
        </w:rPr>
        <w:t xml:space="preserve"> </w:t>
      </w:r>
      <w:r w:rsidR="003E6E91">
        <w:rPr>
          <w:cs/>
          <w:lang w:bidi="si-LK"/>
        </w:rPr>
        <w:t>‘</w:t>
      </w:r>
      <w:r>
        <w:rPr>
          <w:rFonts w:hint="cs"/>
          <w:cs/>
          <w:lang w:bidi="si-LK"/>
        </w:rPr>
        <w:t>පණ්ඩිතා</w:t>
      </w:r>
      <w:r w:rsidR="003E6E91">
        <w:rPr>
          <w:cs/>
          <w:lang w:bidi="si-LK"/>
        </w:rPr>
        <w:t>’</w:t>
      </w:r>
      <w:r w:rsidR="005B78FA">
        <w:rPr>
          <w:lang w:bidi="si-LK"/>
        </w:rPr>
        <w:t xml:space="preserve"> </w:t>
      </w:r>
      <w:r w:rsidR="005B78FA">
        <w:rPr>
          <w:rFonts w:hint="cs"/>
          <w:cs/>
          <w:lang w:bidi="si-LK"/>
        </w:rPr>
        <w:t>යන්න බලනු</w:t>
      </w:r>
      <w:r w:rsidR="005B78FA">
        <w:rPr>
          <w:lang w:bidi="si-LK"/>
        </w:rPr>
        <w:t>.</w:t>
      </w:r>
    </w:p>
  </w:footnote>
  <w:footnote w:id="63">
    <w:p w14:paraId="5B3B6DA7" w14:textId="6E6FE93A" w:rsidR="00D07212" w:rsidRDefault="00D07212">
      <w:pPr>
        <w:pStyle w:val="FootnoteText"/>
        <w:rPr>
          <w:cs/>
          <w:lang w:bidi="si-LK"/>
        </w:rPr>
      </w:pPr>
      <w:r>
        <w:rPr>
          <w:rStyle w:val="FootnoteReference"/>
        </w:rPr>
        <w:footnoteRef/>
      </w:r>
      <w:r w:rsidR="00BF1D31">
        <w:t xml:space="preserve"> </w:t>
      </w:r>
      <w:r>
        <w:rPr>
          <w:rFonts w:hint="cs"/>
          <w:cs/>
          <w:lang w:bidi="si-LK"/>
        </w:rPr>
        <w:t>2</w:t>
      </w:r>
      <w:r w:rsidR="00BF1D31">
        <w:rPr>
          <w:lang w:bidi="si-LK"/>
        </w:rPr>
        <w:t>-</w:t>
      </w:r>
      <w:r>
        <w:rPr>
          <w:rFonts w:hint="cs"/>
          <w:cs/>
          <w:lang w:bidi="si-LK"/>
        </w:rPr>
        <w:t>4</w:t>
      </w:r>
      <w:r w:rsidR="00BF1D31">
        <w:rPr>
          <w:lang w:bidi="si-LK"/>
        </w:rPr>
        <w:t xml:space="preserve"> </w:t>
      </w:r>
      <w:r w:rsidR="003E6E91">
        <w:rPr>
          <w:cs/>
          <w:lang w:bidi="si-LK"/>
        </w:rPr>
        <w:t>‘</w:t>
      </w:r>
      <w:r>
        <w:rPr>
          <w:rFonts w:hint="cs"/>
          <w:cs/>
          <w:lang w:bidi="si-LK"/>
        </w:rPr>
        <w:t>කාමරති සන්‍ථවං</w:t>
      </w:r>
      <w:r w:rsidR="003E6E91">
        <w:rPr>
          <w:cs/>
          <w:lang w:bidi="si-LK"/>
        </w:rPr>
        <w:t>’</w:t>
      </w:r>
      <w:r>
        <w:rPr>
          <w:rFonts w:hint="cs"/>
          <w:cs/>
          <w:lang w:bidi="si-LK"/>
        </w:rPr>
        <w:t xml:space="preserve"> යන්න බලනු.</w:t>
      </w:r>
    </w:p>
  </w:footnote>
  <w:footnote w:id="64">
    <w:p w14:paraId="11EA948F" w14:textId="4666F737" w:rsidR="00D07212" w:rsidRDefault="00D07212">
      <w:pPr>
        <w:pStyle w:val="FootnoteText"/>
        <w:rPr>
          <w:cs/>
          <w:lang w:bidi="si-LK"/>
        </w:rPr>
      </w:pPr>
      <w:r>
        <w:rPr>
          <w:rStyle w:val="FootnoteReference"/>
        </w:rPr>
        <w:footnoteRef/>
      </w:r>
      <w:r w:rsidR="00CD08FC">
        <w:t xml:space="preserve"> </w:t>
      </w:r>
      <w:r>
        <w:rPr>
          <w:rFonts w:hint="cs"/>
          <w:cs/>
          <w:lang w:bidi="si-LK"/>
        </w:rPr>
        <w:t>3</w:t>
      </w:r>
      <w:r w:rsidR="00CD08FC">
        <w:rPr>
          <w:lang w:bidi="si-LK"/>
        </w:rPr>
        <w:t>-</w:t>
      </w:r>
      <w:r>
        <w:rPr>
          <w:rFonts w:hint="cs"/>
          <w:cs/>
          <w:lang w:bidi="si-LK"/>
        </w:rPr>
        <w:t>1</w:t>
      </w:r>
      <w:r w:rsidR="00CD08FC">
        <w:rPr>
          <w:lang w:bidi="si-LK"/>
        </w:rPr>
        <w:t xml:space="preserve"> </w:t>
      </w:r>
      <w:r w:rsidR="003E6E91">
        <w:rPr>
          <w:cs/>
          <w:lang w:bidi="si-LK"/>
        </w:rPr>
        <w:t>‘</w:t>
      </w:r>
      <w:r>
        <w:rPr>
          <w:rFonts w:hint="cs"/>
          <w:cs/>
          <w:lang w:bidi="si-LK"/>
        </w:rPr>
        <w:t>මාර‍ධෙය්‍යං</w:t>
      </w:r>
      <w:r w:rsidR="003E6E91">
        <w:rPr>
          <w:cs/>
          <w:lang w:bidi="si-LK"/>
        </w:rPr>
        <w:t>’</w:t>
      </w:r>
      <w:r>
        <w:rPr>
          <w:rFonts w:hint="cs"/>
          <w:cs/>
          <w:lang w:bidi="si-LK"/>
        </w:rPr>
        <w:t xml:space="preserve"> යන්න බලනු.</w:t>
      </w:r>
    </w:p>
  </w:footnote>
  <w:footnote w:id="65">
    <w:p w14:paraId="6F51F336" w14:textId="13262943" w:rsidR="00D07212" w:rsidRDefault="00D07212">
      <w:pPr>
        <w:pStyle w:val="FootnoteText"/>
        <w:rPr>
          <w:cs/>
          <w:lang w:bidi="si-LK"/>
        </w:rPr>
      </w:pPr>
      <w:r>
        <w:rPr>
          <w:rStyle w:val="FootnoteReference"/>
        </w:rPr>
        <w:footnoteRef/>
      </w:r>
      <w:r w:rsidR="001B47F6">
        <w:t xml:space="preserve"> </w:t>
      </w:r>
      <w:r>
        <w:rPr>
          <w:rFonts w:hint="cs"/>
          <w:cs/>
          <w:lang w:bidi="si-LK"/>
        </w:rPr>
        <w:t>4</w:t>
      </w:r>
      <w:r w:rsidR="001B47F6">
        <w:rPr>
          <w:lang w:bidi="si-LK"/>
        </w:rPr>
        <w:t>-</w:t>
      </w:r>
      <w:r>
        <w:rPr>
          <w:rFonts w:hint="cs"/>
          <w:cs/>
          <w:lang w:bidi="si-LK"/>
        </w:rPr>
        <w:t>4</w:t>
      </w:r>
      <w:r w:rsidR="001B47F6">
        <w:rPr>
          <w:lang w:bidi="si-LK"/>
        </w:rPr>
        <w:t xml:space="preserve"> </w:t>
      </w:r>
      <w:r w:rsidR="003E6E91">
        <w:rPr>
          <w:cs/>
          <w:lang w:bidi="si-LK"/>
        </w:rPr>
        <w:t>‘</w:t>
      </w:r>
      <w:r>
        <w:rPr>
          <w:rFonts w:hint="cs"/>
          <w:cs/>
          <w:lang w:bidi="si-LK"/>
        </w:rPr>
        <w:t>කාමෙසු</w:t>
      </w:r>
      <w:r w:rsidR="003E6E91">
        <w:rPr>
          <w:cs/>
          <w:lang w:bidi="si-LK"/>
        </w:rPr>
        <w:t>’</w:t>
      </w:r>
      <w:r>
        <w:rPr>
          <w:rFonts w:hint="cs"/>
          <w:cs/>
          <w:lang w:bidi="si-LK"/>
        </w:rPr>
        <w:t xml:space="preserve"> යන්න බලනු.</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46B7"/>
    <w:multiLevelType w:val="hybridMultilevel"/>
    <w:tmpl w:val="25BAA1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A44739"/>
    <w:multiLevelType w:val="hybridMultilevel"/>
    <w:tmpl w:val="CCC89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244E7B"/>
    <w:multiLevelType w:val="hybridMultilevel"/>
    <w:tmpl w:val="68700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FA75EB"/>
    <w:multiLevelType w:val="hybridMultilevel"/>
    <w:tmpl w:val="2256C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B1016"/>
    <w:multiLevelType w:val="hybridMultilevel"/>
    <w:tmpl w:val="215892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D66896"/>
    <w:multiLevelType w:val="hybridMultilevel"/>
    <w:tmpl w:val="E2D222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34792B"/>
    <w:multiLevelType w:val="hybridMultilevel"/>
    <w:tmpl w:val="68700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5F4831"/>
    <w:multiLevelType w:val="hybridMultilevel"/>
    <w:tmpl w:val="8C728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FF237E"/>
    <w:multiLevelType w:val="hybridMultilevel"/>
    <w:tmpl w:val="65FE44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184BB8"/>
    <w:multiLevelType w:val="hybridMultilevel"/>
    <w:tmpl w:val="9CC6F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BD40AF"/>
    <w:multiLevelType w:val="hybridMultilevel"/>
    <w:tmpl w:val="F00CA9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28227D"/>
    <w:multiLevelType w:val="hybridMultilevel"/>
    <w:tmpl w:val="68700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35A6D"/>
    <w:multiLevelType w:val="hybridMultilevel"/>
    <w:tmpl w:val="1DDCC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F45962"/>
    <w:multiLevelType w:val="hybridMultilevel"/>
    <w:tmpl w:val="60D8D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127235"/>
    <w:multiLevelType w:val="hybridMultilevel"/>
    <w:tmpl w:val="4D1447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C537D9"/>
    <w:multiLevelType w:val="hybridMultilevel"/>
    <w:tmpl w:val="5A48DA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215A70"/>
    <w:multiLevelType w:val="hybridMultilevel"/>
    <w:tmpl w:val="947AA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F0230A"/>
    <w:multiLevelType w:val="hybridMultilevel"/>
    <w:tmpl w:val="F90853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D52B5F"/>
    <w:multiLevelType w:val="hybridMultilevel"/>
    <w:tmpl w:val="4790F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401A39"/>
    <w:multiLevelType w:val="hybridMultilevel"/>
    <w:tmpl w:val="787A40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401A92"/>
    <w:multiLevelType w:val="hybridMultilevel"/>
    <w:tmpl w:val="68700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4269CF"/>
    <w:multiLevelType w:val="hybridMultilevel"/>
    <w:tmpl w:val="F8CEB2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8E4C35"/>
    <w:multiLevelType w:val="hybridMultilevel"/>
    <w:tmpl w:val="4DC84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4B76A1E"/>
    <w:multiLevelType w:val="hybridMultilevel"/>
    <w:tmpl w:val="B036A2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8C373D"/>
    <w:multiLevelType w:val="hybridMultilevel"/>
    <w:tmpl w:val="79EA7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7B0087"/>
    <w:multiLevelType w:val="hybridMultilevel"/>
    <w:tmpl w:val="CE226D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6751CE"/>
    <w:multiLevelType w:val="hybridMultilevel"/>
    <w:tmpl w:val="09B81D1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4E02677A"/>
    <w:multiLevelType w:val="hybridMultilevel"/>
    <w:tmpl w:val="34366D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492A7E"/>
    <w:multiLevelType w:val="hybridMultilevel"/>
    <w:tmpl w:val="A3929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F14FA4"/>
    <w:multiLevelType w:val="hybridMultilevel"/>
    <w:tmpl w:val="F35C9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E0043C"/>
    <w:multiLevelType w:val="hybridMultilevel"/>
    <w:tmpl w:val="57C0F75C"/>
    <w:lvl w:ilvl="0" w:tplc="F312A90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C142F1F"/>
    <w:multiLevelType w:val="hybridMultilevel"/>
    <w:tmpl w:val="00DC7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CDE769E"/>
    <w:multiLevelType w:val="hybridMultilevel"/>
    <w:tmpl w:val="BEDEC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D961E62"/>
    <w:multiLevelType w:val="hybridMultilevel"/>
    <w:tmpl w:val="75B86D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0A5CBE"/>
    <w:multiLevelType w:val="hybridMultilevel"/>
    <w:tmpl w:val="6FAC7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6A0C16"/>
    <w:multiLevelType w:val="hybridMultilevel"/>
    <w:tmpl w:val="EC285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D7B1A"/>
    <w:multiLevelType w:val="hybridMultilevel"/>
    <w:tmpl w:val="6B621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38607B"/>
    <w:multiLevelType w:val="hybridMultilevel"/>
    <w:tmpl w:val="B5620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04030C"/>
    <w:multiLevelType w:val="hybridMultilevel"/>
    <w:tmpl w:val="AACCDFC0"/>
    <w:lvl w:ilvl="0" w:tplc="44D88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93DA4"/>
    <w:multiLevelType w:val="hybridMultilevel"/>
    <w:tmpl w:val="4EDE1678"/>
    <w:lvl w:ilvl="0" w:tplc="1100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31A0D29"/>
    <w:multiLevelType w:val="hybridMultilevel"/>
    <w:tmpl w:val="68700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094A2B"/>
    <w:multiLevelType w:val="hybridMultilevel"/>
    <w:tmpl w:val="9398D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9A7C89"/>
    <w:multiLevelType w:val="hybridMultilevel"/>
    <w:tmpl w:val="AF6402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596FD0"/>
    <w:multiLevelType w:val="hybridMultilevel"/>
    <w:tmpl w:val="168E97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B814895"/>
    <w:multiLevelType w:val="hybridMultilevel"/>
    <w:tmpl w:val="8FCAA6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C3127F1"/>
    <w:multiLevelType w:val="hybridMultilevel"/>
    <w:tmpl w:val="0B0E7B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CC4721"/>
    <w:multiLevelType w:val="hybridMultilevel"/>
    <w:tmpl w:val="DB783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F791E41"/>
    <w:multiLevelType w:val="hybridMultilevel"/>
    <w:tmpl w:val="D9F41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35"/>
  </w:num>
  <w:num w:numId="3">
    <w:abstractNumId w:val="39"/>
  </w:num>
  <w:num w:numId="4">
    <w:abstractNumId w:val="38"/>
  </w:num>
  <w:num w:numId="5">
    <w:abstractNumId w:val="20"/>
  </w:num>
  <w:num w:numId="6">
    <w:abstractNumId w:val="2"/>
  </w:num>
  <w:num w:numId="7">
    <w:abstractNumId w:val="6"/>
  </w:num>
  <w:num w:numId="8">
    <w:abstractNumId w:val="40"/>
  </w:num>
  <w:num w:numId="9">
    <w:abstractNumId w:val="11"/>
  </w:num>
  <w:num w:numId="10">
    <w:abstractNumId w:val="43"/>
  </w:num>
  <w:num w:numId="11">
    <w:abstractNumId w:val="46"/>
  </w:num>
  <w:num w:numId="12">
    <w:abstractNumId w:val="1"/>
  </w:num>
  <w:num w:numId="13">
    <w:abstractNumId w:val="14"/>
  </w:num>
  <w:num w:numId="14">
    <w:abstractNumId w:val="3"/>
  </w:num>
  <w:num w:numId="15">
    <w:abstractNumId w:val="36"/>
  </w:num>
  <w:num w:numId="16">
    <w:abstractNumId w:val="44"/>
  </w:num>
  <w:num w:numId="17">
    <w:abstractNumId w:val="12"/>
  </w:num>
  <w:num w:numId="18">
    <w:abstractNumId w:val="25"/>
  </w:num>
  <w:num w:numId="19">
    <w:abstractNumId w:val="21"/>
  </w:num>
  <w:num w:numId="20">
    <w:abstractNumId w:val="7"/>
  </w:num>
  <w:num w:numId="21">
    <w:abstractNumId w:val="24"/>
  </w:num>
  <w:num w:numId="22">
    <w:abstractNumId w:val="16"/>
  </w:num>
  <w:num w:numId="23">
    <w:abstractNumId w:val="0"/>
  </w:num>
  <w:num w:numId="24">
    <w:abstractNumId w:val="28"/>
  </w:num>
  <w:num w:numId="25">
    <w:abstractNumId w:val="10"/>
  </w:num>
  <w:num w:numId="26">
    <w:abstractNumId w:val="42"/>
  </w:num>
  <w:num w:numId="27">
    <w:abstractNumId w:val="22"/>
  </w:num>
  <w:num w:numId="28">
    <w:abstractNumId w:val="33"/>
  </w:num>
  <w:num w:numId="29">
    <w:abstractNumId w:val="37"/>
  </w:num>
  <w:num w:numId="30">
    <w:abstractNumId w:val="23"/>
  </w:num>
  <w:num w:numId="31">
    <w:abstractNumId w:val="27"/>
  </w:num>
  <w:num w:numId="32">
    <w:abstractNumId w:val="31"/>
  </w:num>
  <w:num w:numId="33">
    <w:abstractNumId w:val="13"/>
  </w:num>
  <w:num w:numId="34">
    <w:abstractNumId w:val="19"/>
  </w:num>
  <w:num w:numId="35">
    <w:abstractNumId w:val="41"/>
  </w:num>
  <w:num w:numId="36">
    <w:abstractNumId w:val="45"/>
  </w:num>
  <w:num w:numId="37">
    <w:abstractNumId w:val="5"/>
  </w:num>
  <w:num w:numId="38">
    <w:abstractNumId w:val="29"/>
  </w:num>
  <w:num w:numId="39">
    <w:abstractNumId w:val="9"/>
  </w:num>
  <w:num w:numId="40">
    <w:abstractNumId w:val="15"/>
  </w:num>
  <w:num w:numId="41">
    <w:abstractNumId w:val="4"/>
  </w:num>
  <w:num w:numId="42">
    <w:abstractNumId w:val="34"/>
  </w:num>
  <w:num w:numId="43">
    <w:abstractNumId w:val="8"/>
  </w:num>
  <w:num w:numId="44">
    <w:abstractNumId w:val="47"/>
  </w:num>
  <w:num w:numId="45">
    <w:abstractNumId w:val="32"/>
  </w:num>
  <w:num w:numId="46">
    <w:abstractNumId w:val="26"/>
  </w:num>
  <w:num w:numId="47">
    <w:abstractNumId w:val="17"/>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6C0"/>
    <w:rsid w:val="00000544"/>
    <w:rsid w:val="000006FD"/>
    <w:rsid w:val="000020D4"/>
    <w:rsid w:val="0000232E"/>
    <w:rsid w:val="000036F8"/>
    <w:rsid w:val="000037DF"/>
    <w:rsid w:val="000039D3"/>
    <w:rsid w:val="00004683"/>
    <w:rsid w:val="0000472A"/>
    <w:rsid w:val="00004D61"/>
    <w:rsid w:val="00004EB7"/>
    <w:rsid w:val="000056FC"/>
    <w:rsid w:val="00005D1C"/>
    <w:rsid w:val="0000611C"/>
    <w:rsid w:val="000069DA"/>
    <w:rsid w:val="00006D13"/>
    <w:rsid w:val="000070C6"/>
    <w:rsid w:val="00007687"/>
    <w:rsid w:val="000079EC"/>
    <w:rsid w:val="0001058F"/>
    <w:rsid w:val="00010BB0"/>
    <w:rsid w:val="00010C57"/>
    <w:rsid w:val="000121BE"/>
    <w:rsid w:val="0001331F"/>
    <w:rsid w:val="00013B3A"/>
    <w:rsid w:val="00014D17"/>
    <w:rsid w:val="00015E9E"/>
    <w:rsid w:val="00016322"/>
    <w:rsid w:val="00016606"/>
    <w:rsid w:val="00020191"/>
    <w:rsid w:val="000201DE"/>
    <w:rsid w:val="00020762"/>
    <w:rsid w:val="000214DD"/>
    <w:rsid w:val="00021D93"/>
    <w:rsid w:val="00021E9D"/>
    <w:rsid w:val="00021F2D"/>
    <w:rsid w:val="00022009"/>
    <w:rsid w:val="000222C7"/>
    <w:rsid w:val="00022B53"/>
    <w:rsid w:val="00022CC4"/>
    <w:rsid w:val="000231A5"/>
    <w:rsid w:val="00023CFC"/>
    <w:rsid w:val="00024903"/>
    <w:rsid w:val="00024A29"/>
    <w:rsid w:val="00024CBA"/>
    <w:rsid w:val="00025525"/>
    <w:rsid w:val="00025AF3"/>
    <w:rsid w:val="00026197"/>
    <w:rsid w:val="00026B40"/>
    <w:rsid w:val="00027B82"/>
    <w:rsid w:val="00030568"/>
    <w:rsid w:val="000319CC"/>
    <w:rsid w:val="00031A8F"/>
    <w:rsid w:val="00031EDD"/>
    <w:rsid w:val="00033E68"/>
    <w:rsid w:val="00034432"/>
    <w:rsid w:val="0003513D"/>
    <w:rsid w:val="00036A89"/>
    <w:rsid w:val="00036AE1"/>
    <w:rsid w:val="0003736C"/>
    <w:rsid w:val="000402D7"/>
    <w:rsid w:val="0004076B"/>
    <w:rsid w:val="0004084A"/>
    <w:rsid w:val="00040FF5"/>
    <w:rsid w:val="000410D7"/>
    <w:rsid w:val="0004138B"/>
    <w:rsid w:val="00041707"/>
    <w:rsid w:val="00043031"/>
    <w:rsid w:val="00043E2F"/>
    <w:rsid w:val="000442AD"/>
    <w:rsid w:val="00044F2F"/>
    <w:rsid w:val="000455BD"/>
    <w:rsid w:val="00045625"/>
    <w:rsid w:val="0004572D"/>
    <w:rsid w:val="00045D68"/>
    <w:rsid w:val="00045EF8"/>
    <w:rsid w:val="00046BE4"/>
    <w:rsid w:val="00046DBB"/>
    <w:rsid w:val="0004798C"/>
    <w:rsid w:val="00047BAA"/>
    <w:rsid w:val="00050111"/>
    <w:rsid w:val="000508D9"/>
    <w:rsid w:val="00052D06"/>
    <w:rsid w:val="00052F1D"/>
    <w:rsid w:val="0005339C"/>
    <w:rsid w:val="00053889"/>
    <w:rsid w:val="00055D85"/>
    <w:rsid w:val="00057A90"/>
    <w:rsid w:val="00057C25"/>
    <w:rsid w:val="000620A8"/>
    <w:rsid w:val="000622ED"/>
    <w:rsid w:val="0006309D"/>
    <w:rsid w:val="000630F1"/>
    <w:rsid w:val="00064672"/>
    <w:rsid w:val="00065FE5"/>
    <w:rsid w:val="00066628"/>
    <w:rsid w:val="00067134"/>
    <w:rsid w:val="00067679"/>
    <w:rsid w:val="00070A73"/>
    <w:rsid w:val="0007204F"/>
    <w:rsid w:val="00072987"/>
    <w:rsid w:val="00072D9F"/>
    <w:rsid w:val="00072E19"/>
    <w:rsid w:val="00072F11"/>
    <w:rsid w:val="000734BE"/>
    <w:rsid w:val="00074206"/>
    <w:rsid w:val="0007495A"/>
    <w:rsid w:val="00074CF7"/>
    <w:rsid w:val="00074D72"/>
    <w:rsid w:val="00075979"/>
    <w:rsid w:val="00076109"/>
    <w:rsid w:val="0007647E"/>
    <w:rsid w:val="0007649B"/>
    <w:rsid w:val="00076614"/>
    <w:rsid w:val="000768A9"/>
    <w:rsid w:val="00076BFB"/>
    <w:rsid w:val="00076DD0"/>
    <w:rsid w:val="00076DD4"/>
    <w:rsid w:val="000774C0"/>
    <w:rsid w:val="00077551"/>
    <w:rsid w:val="000778D8"/>
    <w:rsid w:val="00077AD7"/>
    <w:rsid w:val="00077C85"/>
    <w:rsid w:val="0008029A"/>
    <w:rsid w:val="000807F7"/>
    <w:rsid w:val="00080E02"/>
    <w:rsid w:val="00081529"/>
    <w:rsid w:val="000829F9"/>
    <w:rsid w:val="00082B05"/>
    <w:rsid w:val="00083D99"/>
    <w:rsid w:val="00083F16"/>
    <w:rsid w:val="000842AA"/>
    <w:rsid w:val="00084B78"/>
    <w:rsid w:val="00085654"/>
    <w:rsid w:val="00086EF7"/>
    <w:rsid w:val="00087C35"/>
    <w:rsid w:val="00090A25"/>
    <w:rsid w:val="00093161"/>
    <w:rsid w:val="00093167"/>
    <w:rsid w:val="00093C55"/>
    <w:rsid w:val="00093E55"/>
    <w:rsid w:val="00094BD4"/>
    <w:rsid w:val="00095019"/>
    <w:rsid w:val="00095452"/>
    <w:rsid w:val="000966B5"/>
    <w:rsid w:val="00096E69"/>
    <w:rsid w:val="00096EF8"/>
    <w:rsid w:val="000A03EA"/>
    <w:rsid w:val="000A0BB1"/>
    <w:rsid w:val="000A0E91"/>
    <w:rsid w:val="000A1A8E"/>
    <w:rsid w:val="000A1DF9"/>
    <w:rsid w:val="000A2035"/>
    <w:rsid w:val="000A2293"/>
    <w:rsid w:val="000A2504"/>
    <w:rsid w:val="000A35F1"/>
    <w:rsid w:val="000A3732"/>
    <w:rsid w:val="000A4096"/>
    <w:rsid w:val="000A4E2F"/>
    <w:rsid w:val="000A5244"/>
    <w:rsid w:val="000A59D0"/>
    <w:rsid w:val="000A647E"/>
    <w:rsid w:val="000A6527"/>
    <w:rsid w:val="000A670C"/>
    <w:rsid w:val="000A708E"/>
    <w:rsid w:val="000A714D"/>
    <w:rsid w:val="000A74FC"/>
    <w:rsid w:val="000A7617"/>
    <w:rsid w:val="000A7730"/>
    <w:rsid w:val="000A7753"/>
    <w:rsid w:val="000A7AE2"/>
    <w:rsid w:val="000A7E30"/>
    <w:rsid w:val="000B0855"/>
    <w:rsid w:val="000B0E07"/>
    <w:rsid w:val="000B104D"/>
    <w:rsid w:val="000B16E2"/>
    <w:rsid w:val="000B1C0E"/>
    <w:rsid w:val="000B4336"/>
    <w:rsid w:val="000B58E8"/>
    <w:rsid w:val="000B6A6E"/>
    <w:rsid w:val="000B6CAD"/>
    <w:rsid w:val="000B6D30"/>
    <w:rsid w:val="000B70D8"/>
    <w:rsid w:val="000B71C8"/>
    <w:rsid w:val="000B797F"/>
    <w:rsid w:val="000C01CD"/>
    <w:rsid w:val="000C025C"/>
    <w:rsid w:val="000C0F5E"/>
    <w:rsid w:val="000C1591"/>
    <w:rsid w:val="000C25CB"/>
    <w:rsid w:val="000C2721"/>
    <w:rsid w:val="000C2B3E"/>
    <w:rsid w:val="000C2CA6"/>
    <w:rsid w:val="000C3014"/>
    <w:rsid w:val="000C3C24"/>
    <w:rsid w:val="000C419F"/>
    <w:rsid w:val="000C4361"/>
    <w:rsid w:val="000C5181"/>
    <w:rsid w:val="000C5248"/>
    <w:rsid w:val="000C52D0"/>
    <w:rsid w:val="000C5666"/>
    <w:rsid w:val="000C590F"/>
    <w:rsid w:val="000C63D6"/>
    <w:rsid w:val="000C73AF"/>
    <w:rsid w:val="000C75E1"/>
    <w:rsid w:val="000D0169"/>
    <w:rsid w:val="000D14FD"/>
    <w:rsid w:val="000D1E85"/>
    <w:rsid w:val="000D2205"/>
    <w:rsid w:val="000D263F"/>
    <w:rsid w:val="000D27E7"/>
    <w:rsid w:val="000D2966"/>
    <w:rsid w:val="000D2D56"/>
    <w:rsid w:val="000D34B2"/>
    <w:rsid w:val="000D36A1"/>
    <w:rsid w:val="000D3AB4"/>
    <w:rsid w:val="000D412C"/>
    <w:rsid w:val="000D42C1"/>
    <w:rsid w:val="000D4592"/>
    <w:rsid w:val="000D5CA9"/>
    <w:rsid w:val="000D6B93"/>
    <w:rsid w:val="000D6E9D"/>
    <w:rsid w:val="000D7689"/>
    <w:rsid w:val="000D7BC4"/>
    <w:rsid w:val="000E0253"/>
    <w:rsid w:val="000E044A"/>
    <w:rsid w:val="000E134D"/>
    <w:rsid w:val="000E5FCE"/>
    <w:rsid w:val="000E619C"/>
    <w:rsid w:val="000E6963"/>
    <w:rsid w:val="000E6EB0"/>
    <w:rsid w:val="000F0014"/>
    <w:rsid w:val="000F1500"/>
    <w:rsid w:val="000F1C71"/>
    <w:rsid w:val="000F1C97"/>
    <w:rsid w:val="000F3425"/>
    <w:rsid w:val="000F36F0"/>
    <w:rsid w:val="000F3C8A"/>
    <w:rsid w:val="000F42D9"/>
    <w:rsid w:val="000F4452"/>
    <w:rsid w:val="000F4DAC"/>
    <w:rsid w:val="000F5100"/>
    <w:rsid w:val="000F6024"/>
    <w:rsid w:val="000F6365"/>
    <w:rsid w:val="000F6547"/>
    <w:rsid w:val="000F66B0"/>
    <w:rsid w:val="000F6745"/>
    <w:rsid w:val="000F74F7"/>
    <w:rsid w:val="000F7FED"/>
    <w:rsid w:val="00100589"/>
    <w:rsid w:val="001008BB"/>
    <w:rsid w:val="00100928"/>
    <w:rsid w:val="001016A3"/>
    <w:rsid w:val="00101954"/>
    <w:rsid w:val="00101FBF"/>
    <w:rsid w:val="0010279F"/>
    <w:rsid w:val="00102B1D"/>
    <w:rsid w:val="00102EB4"/>
    <w:rsid w:val="001032C0"/>
    <w:rsid w:val="001032C8"/>
    <w:rsid w:val="001033FC"/>
    <w:rsid w:val="00103446"/>
    <w:rsid w:val="00105656"/>
    <w:rsid w:val="00105FE2"/>
    <w:rsid w:val="001067D0"/>
    <w:rsid w:val="00106F1C"/>
    <w:rsid w:val="001078AA"/>
    <w:rsid w:val="001078D4"/>
    <w:rsid w:val="00110115"/>
    <w:rsid w:val="00110D01"/>
    <w:rsid w:val="001116AA"/>
    <w:rsid w:val="0011194A"/>
    <w:rsid w:val="00112BD2"/>
    <w:rsid w:val="001131EC"/>
    <w:rsid w:val="001137AD"/>
    <w:rsid w:val="001143D9"/>
    <w:rsid w:val="00114967"/>
    <w:rsid w:val="00114ECC"/>
    <w:rsid w:val="001154F1"/>
    <w:rsid w:val="00115589"/>
    <w:rsid w:val="00115A74"/>
    <w:rsid w:val="001171AA"/>
    <w:rsid w:val="00117EB1"/>
    <w:rsid w:val="00117FED"/>
    <w:rsid w:val="00121A95"/>
    <w:rsid w:val="00121D62"/>
    <w:rsid w:val="00121EB6"/>
    <w:rsid w:val="001226AA"/>
    <w:rsid w:val="0012344F"/>
    <w:rsid w:val="0012403B"/>
    <w:rsid w:val="00124163"/>
    <w:rsid w:val="0012489A"/>
    <w:rsid w:val="00124A44"/>
    <w:rsid w:val="00124D60"/>
    <w:rsid w:val="00124D96"/>
    <w:rsid w:val="0012552C"/>
    <w:rsid w:val="001255D6"/>
    <w:rsid w:val="00125AF8"/>
    <w:rsid w:val="00126032"/>
    <w:rsid w:val="00126224"/>
    <w:rsid w:val="0012647F"/>
    <w:rsid w:val="001312B6"/>
    <w:rsid w:val="0013232B"/>
    <w:rsid w:val="001329FA"/>
    <w:rsid w:val="00133054"/>
    <w:rsid w:val="00133CA9"/>
    <w:rsid w:val="0013425D"/>
    <w:rsid w:val="001358AA"/>
    <w:rsid w:val="00135C56"/>
    <w:rsid w:val="00136455"/>
    <w:rsid w:val="00136D54"/>
    <w:rsid w:val="00136D8D"/>
    <w:rsid w:val="0013710E"/>
    <w:rsid w:val="0014059D"/>
    <w:rsid w:val="00141800"/>
    <w:rsid w:val="0014265F"/>
    <w:rsid w:val="00142D9D"/>
    <w:rsid w:val="00144CDF"/>
    <w:rsid w:val="00145593"/>
    <w:rsid w:val="0014668F"/>
    <w:rsid w:val="00146D77"/>
    <w:rsid w:val="0014758D"/>
    <w:rsid w:val="001504B2"/>
    <w:rsid w:val="00150B6E"/>
    <w:rsid w:val="001513C2"/>
    <w:rsid w:val="00151687"/>
    <w:rsid w:val="001517A9"/>
    <w:rsid w:val="001517CD"/>
    <w:rsid w:val="001518FA"/>
    <w:rsid w:val="00152788"/>
    <w:rsid w:val="00152BC5"/>
    <w:rsid w:val="00152D3A"/>
    <w:rsid w:val="00152D8C"/>
    <w:rsid w:val="00152EC4"/>
    <w:rsid w:val="00154CEC"/>
    <w:rsid w:val="001551A6"/>
    <w:rsid w:val="001553CC"/>
    <w:rsid w:val="00155720"/>
    <w:rsid w:val="00156162"/>
    <w:rsid w:val="001564A0"/>
    <w:rsid w:val="00156586"/>
    <w:rsid w:val="0015709F"/>
    <w:rsid w:val="001576B4"/>
    <w:rsid w:val="00157782"/>
    <w:rsid w:val="001605DE"/>
    <w:rsid w:val="00160FC6"/>
    <w:rsid w:val="001614A7"/>
    <w:rsid w:val="00162B09"/>
    <w:rsid w:val="00162F09"/>
    <w:rsid w:val="00164134"/>
    <w:rsid w:val="00164332"/>
    <w:rsid w:val="0016442B"/>
    <w:rsid w:val="00164AA1"/>
    <w:rsid w:val="001653C6"/>
    <w:rsid w:val="00166032"/>
    <w:rsid w:val="00166134"/>
    <w:rsid w:val="00166F18"/>
    <w:rsid w:val="00170392"/>
    <w:rsid w:val="001707B4"/>
    <w:rsid w:val="0017193A"/>
    <w:rsid w:val="0017194F"/>
    <w:rsid w:val="00171B40"/>
    <w:rsid w:val="00172A77"/>
    <w:rsid w:val="00172C77"/>
    <w:rsid w:val="00172D42"/>
    <w:rsid w:val="00172EE8"/>
    <w:rsid w:val="001734BC"/>
    <w:rsid w:val="00173D03"/>
    <w:rsid w:val="00173D91"/>
    <w:rsid w:val="00173DF3"/>
    <w:rsid w:val="00174D14"/>
    <w:rsid w:val="00174F25"/>
    <w:rsid w:val="001760DE"/>
    <w:rsid w:val="0017642C"/>
    <w:rsid w:val="001766B5"/>
    <w:rsid w:val="001766D2"/>
    <w:rsid w:val="00176FA9"/>
    <w:rsid w:val="00177FEB"/>
    <w:rsid w:val="00180159"/>
    <w:rsid w:val="00180497"/>
    <w:rsid w:val="00180ADE"/>
    <w:rsid w:val="00180C54"/>
    <w:rsid w:val="00181C92"/>
    <w:rsid w:val="00182206"/>
    <w:rsid w:val="00182939"/>
    <w:rsid w:val="00183987"/>
    <w:rsid w:val="00184187"/>
    <w:rsid w:val="001849B5"/>
    <w:rsid w:val="00184BF8"/>
    <w:rsid w:val="00185023"/>
    <w:rsid w:val="001864BA"/>
    <w:rsid w:val="00186DB0"/>
    <w:rsid w:val="00187060"/>
    <w:rsid w:val="001872DC"/>
    <w:rsid w:val="00187336"/>
    <w:rsid w:val="00187813"/>
    <w:rsid w:val="00191373"/>
    <w:rsid w:val="001919A1"/>
    <w:rsid w:val="00191BE9"/>
    <w:rsid w:val="00192D1B"/>
    <w:rsid w:val="00192DCF"/>
    <w:rsid w:val="00193515"/>
    <w:rsid w:val="00193DC6"/>
    <w:rsid w:val="001943EB"/>
    <w:rsid w:val="00194782"/>
    <w:rsid w:val="001948C2"/>
    <w:rsid w:val="00194A86"/>
    <w:rsid w:val="00194DF6"/>
    <w:rsid w:val="00195208"/>
    <w:rsid w:val="00195272"/>
    <w:rsid w:val="001960D7"/>
    <w:rsid w:val="0019664E"/>
    <w:rsid w:val="00196F9B"/>
    <w:rsid w:val="001A04D4"/>
    <w:rsid w:val="001A04F2"/>
    <w:rsid w:val="001A0734"/>
    <w:rsid w:val="001A1673"/>
    <w:rsid w:val="001A2843"/>
    <w:rsid w:val="001A3191"/>
    <w:rsid w:val="001A3D43"/>
    <w:rsid w:val="001A3EE7"/>
    <w:rsid w:val="001A434A"/>
    <w:rsid w:val="001A4492"/>
    <w:rsid w:val="001A47CA"/>
    <w:rsid w:val="001A491B"/>
    <w:rsid w:val="001A50D4"/>
    <w:rsid w:val="001A6195"/>
    <w:rsid w:val="001A6CA1"/>
    <w:rsid w:val="001A7ECB"/>
    <w:rsid w:val="001B045C"/>
    <w:rsid w:val="001B14E8"/>
    <w:rsid w:val="001B1F17"/>
    <w:rsid w:val="001B3A45"/>
    <w:rsid w:val="001B41BD"/>
    <w:rsid w:val="001B47F6"/>
    <w:rsid w:val="001B5965"/>
    <w:rsid w:val="001B5DF7"/>
    <w:rsid w:val="001B6AB6"/>
    <w:rsid w:val="001B786A"/>
    <w:rsid w:val="001B7DCD"/>
    <w:rsid w:val="001B7E01"/>
    <w:rsid w:val="001C0270"/>
    <w:rsid w:val="001C099A"/>
    <w:rsid w:val="001C0DD9"/>
    <w:rsid w:val="001C104B"/>
    <w:rsid w:val="001C1EAF"/>
    <w:rsid w:val="001C1F40"/>
    <w:rsid w:val="001C270D"/>
    <w:rsid w:val="001C2CE3"/>
    <w:rsid w:val="001C341C"/>
    <w:rsid w:val="001C3583"/>
    <w:rsid w:val="001C4E2E"/>
    <w:rsid w:val="001C5051"/>
    <w:rsid w:val="001C5097"/>
    <w:rsid w:val="001C55E8"/>
    <w:rsid w:val="001C57A0"/>
    <w:rsid w:val="001C5F43"/>
    <w:rsid w:val="001C689B"/>
    <w:rsid w:val="001C717E"/>
    <w:rsid w:val="001C776E"/>
    <w:rsid w:val="001D0378"/>
    <w:rsid w:val="001D03C4"/>
    <w:rsid w:val="001D0CD1"/>
    <w:rsid w:val="001D1594"/>
    <w:rsid w:val="001D2855"/>
    <w:rsid w:val="001D3314"/>
    <w:rsid w:val="001D33BD"/>
    <w:rsid w:val="001D3581"/>
    <w:rsid w:val="001D3A0F"/>
    <w:rsid w:val="001D586B"/>
    <w:rsid w:val="001D5A57"/>
    <w:rsid w:val="001D5E3C"/>
    <w:rsid w:val="001D61E1"/>
    <w:rsid w:val="001D65DF"/>
    <w:rsid w:val="001D6F1D"/>
    <w:rsid w:val="001D752F"/>
    <w:rsid w:val="001E1F51"/>
    <w:rsid w:val="001E2406"/>
    <w:rsid w:val="001E2E24"/>
    <w:rsid w:val="001E315E"/>
    <w:rsid w:val="001E3A1F"/>
    <w:rsid w:val="001E435D"/>
    <w:rsid w:val="001E455B"/>
    <w:rsid w:val="001E5B29"/>
    <w:rsid w:val="001E707E"/>
    <w:rsid w:val="001E70B8"/>
    <w:rsid w:val="001E711B"/>
    <w:rsid w:val="001E73C1"/>
    <w:rsid w:val="001E7BA9"/>
    <w:rsid w:val="001E7D66"/>
    <w:rsid w:val="001E7FB2"/>
    <w:rsid w:val="001F01C5"/>
    <w:rsid w:val="001F0A9B"/>
    <w:rsid w:val="001F1F47"/>
    <w:rsid w:val="001F21A7"/>
    <w:rsid w:val="001F2233"/>
    <w:rsid w:val="001F23FC"/>
    <w:rsid w:val="001F33F9"/>
    <w:rsid w:val="001F341E"/>
    <w:rsid w:val="001F36BF"/>
    <w:rsid w:val="001F42D3"/>
    <w:rsid w:val="001F5789"/>
    <w:rsid w:val="001F6846"/>
    <w:rsid w:val="001F6A44"/>
    <w:rsid w:val="001F785A"/>
    <w:rsid w:val="0020002A"/>
    <w:rsid w:val="0020050B"/>
    <w:rsid w:val="002025E8"/>
    <w:rsid w:val="00203117"/>
    <w:rsid w:val="0020337E"/>
    <w:rsid w:val="002033AC"/>
    <w:rsid w:val="0020341E"/>
    <w:rsid w:val="0020387E"/>
    <w:rsid w:val="00204219"/>
    <w:rsid w:val="00204A95"/>
    <w:rsid w:val="00205224"/>
    <w:rsid w:val="00207036"/>
    <w:rsid w:val="00207404"/>
    <w:rsid w:val="00207E31"/>
    <w:rsid w:val="00210D1E"/>
    <w:rsid w:val="002110E7"/>
    <w:rsid w:val="002113CA"/>
    <w:rsid w:val="002117DF"/>
    <w:rsid w:val="0021192C"/>
    <w:rsid w:val="00211C4F"/>
    <w:rsid w:val="00212F9A"/>
    <w:rsid w:val="00213079"/>
    <w:rsid w:val="00213838"/>
    <w:rsid w:val="00213928"/>
    <w:rsid w:val="0021396C"/>
    <w:rsid w:val="00215088"/>
    <w:rsid w:val="00215404"/>
    <w:rsid w:val="00215BB6"/>
    <w:rsid w:val="00215E86"/>
    <w:rsid w:val="00220DEB"/>
    <w:rsid w:val="002213F2"/>
    <w:rsid w:val="00221FFA"/>
    <w:rsid w:val="0022205B"/>
    <w:rsid w:val="00222A5D"/>
    <w:rsid w:val="002235AA"/>
    <w:rsid w:val="002243F0"/>
    <w:rsid w:val="00224858"/>
    <w:rsid w:val="0022496B"/>
    <w:rsid w:val="00224AFD"/>
    <w:rsid w:val="0022513D"/>
    <w:rsid w:val="00225E6E"/>
    <w:rsid w:val="00226A79"/>
    <w:rsid w:val="00226B3F"/>
    <w:rsid w:val="00226E68"/>
    <w:rsid w:val="00227E26"/>
    <w:rsid w:val="00230A96"/>
    <w:rsid w:val="00230FD5"/>
    <w:rsid w:val="00231ADD"/>
    <w:rsid w:val="0023398A"/>
    <w:rsid w:val="00233AD8"/>
    <w:rsid w:val="00233CBA"/>
    <w:rsid w:val="00233DF0"/>
    <w:rsid w:val="00233E41"/>
    <w:rsid w:val="002343C3"/>
    <w:rsid w:val="00235428"/>
    <w:rsid w:val="002365F9"/>
    <w:rsid w:val="00236C47"/>
    <w:rsid w:val="00236E06"/>
    <w:rsid w:val="00237398"/>
    <w:rsid w:val="00237723"/>
    <w:rsid w:val="00237BB2"/>
    <w:rsid w:val="00240277"/>
    <w:rsid w:val="002403B2"/>
    <w:rsid w:val="002404BE"/>
    <w:rsid w:val="0024058C"/>
    <w:rsid w:val="002414BA"/>
    <w:rsid w:val="00241937"/>
    <w:rsid w:val="00242268"/>
    <w:rsid w:val="002425F5"/>
    <w:rsid w:val="00242794"/>
    <w:rsid w:val="00242B82"/>
    <w:rsid w:val="002430BF"/>
    <w:rsid w:val="00243233"/>
    <w:rsid w:val="0024450B"/>
    <w:rsid w:val="0024473E"/>
    <w:rsid w:val="002447FA"/>
    <w:rsid w:val="00245026"/>
    <w:rsid w:val="00245045"/>
    <w:rsid w:val="0024692F"/>
    <w:rsid w:val="00247DEA"/>
    <w:rsid w:val="00247FE0"/>
    <w:rsid w:val="00250DC6"/>
    <w:rsid w:val="0025248E"/>
    <w:rsid w:val="00252CBD"/>
    <w:rsid w:val="00252DDD"/>
    <w:rsid w:val="00253B37"/>
    <w:rsid w:val="00254AAE"/>
    <w:rsid w:val="00254B2F"/>
    <w:rsid w:val="00255AD0"/>
    <w:rsid w:val="002565AE"/>
    <w:rsid w:val="00256765"/>
    <w:rsid w:val="00256D7B"/>
    <w:rsid w:val="00256EF8"/>
    <w:rsid w:val="00257449"/>
    <w:rsid w:val="0025750E"/>
    <w:rsid w:val="0025793A"/>
    <w:rsid w:val="002606F2"/>
    <w:rsid w:val="0026077F"/>
    <w:rsid w:val="00261247"/>
    <w:rsid w:val="00261A6F"/>
    <w:rsid w:val="00261B8F"/>
    <w:rsid w:val="00262868"/>
    <w:rsid w:val="00262E8A"/>
    <w:rsid w:val="0026324C"/>
    <w:rsid w:val="00263402"/>
    <w:rsid w:val="00263584"/>
    <w:rsid w:val="00263609"/>
    <w:rsid w:val="00263E7F"/>
    <w:rsid w:val="00263F98"/>
    <w:rsid w:val="00264575"/>
    <w:rsid w:val="00264589"/>
    <w:rsid w:val="002645B0"/>
    <w:rsid w:val="002653DA"/>
    <w:rsid w:val="00265748"/>
    <w:rsid w:val="00266B37"/>
    <w:rsid w:val="00266C2B"/>
    <w:rsid w:val="00266CC3"/>
    <w:rsid w:val="00266FE9"/>
    <w:rsid w:val="00267A03"/>
    <w:rsid w:val="00267BB4"/>
    <w:rsid w:val="0027040A"/>
    <w:rsid w:val="002704DC"/>
    <w:rsid w:val="002709E6"/>
    <w:rsid w:val="00270EF6"/>
    <w:rsid w:val="002716B1"/>
    <w:rsid w:val="002717C6"/>
    <w:rsid w:val="00271CC0"/>
    <w:rsid w:val="00274271"/>
    <w:rsid w:val="00274624"/>
    <w:rsid w:val="00274CFF"/>
    <w:rsid w:val="002751B5"/>
    <w:rsid w:val="002756A4"/>
    <w:rsid w:val="002759D2"/>
    <w:rsid w:val="00275A28"/>
    <w:rsid w:val="00275D72"/>
    <w:rsid w:val="00275F9A"/>
    <w:rsid w:val="0027651D"/>
    <w:rsid w:val="00276ECA"/>
    <w:rsid w:val="00277505"/>
    <w:rsid w:val="00277609"/>
    <w:rsid w:val="00277778"/>
    <w:rsid w:val="0028016F"/>
    <w:rsid w:val="00280587"/>
    <w:rsid w:val="002807A3"/>
    <w:rsid w:val="0028090E"/>
    <w:rsid w:val="00280BAB"/>
    <w:rsid w:val="002812D0"/>
    <w:rsid w:val="002819F4"/>
    <w:rsid w:val="00281DB3"/>
    <w:rsid w:val="00282D6C"/>
    <w:rsid w:val="00283495"/>
    <w:rsid w:val="00283760"/>
    <w:rsid w:val="00283B7E"/>
    <w:rsid w:val="002843B9"/>
    <w:rsid w:val="00284405"/>
    <w:rsid w:val="00284F73"/>
    <w:rsid w:val="002852D6"/>
    <w:rsid w:val="002857D1"/>
    <w:rsid w:val="00285D1F"/>
    <w:rsid w:val="00286F10"/>
    <w:rsid w:val="002874F2"/>
    <w:rsid w:val="00290247"/>
    <w:rsid w:val="0029025C"/>
    <w:rsid w:val="00290587"/>
    <w:rsid w:val="00290B87"/>
    <w:rsid w:val="00290C72"/>
    <w:rsid w:val="00290CF8"/>
    <w:rsid w:val="00290FD8"/>
    <w:rsid w:val="002912C3"/>
    <w:rsid w:val="00291CDC"/>
    <w:rsid w:val="00291DF9"/>
    <w:rsid w:val="0029247F"/>
    <w:rsid w:val="00292FCC"/>
    <w:rsid w:val="00293025"/>
    <w:rsid w:val="002934ED"/>
    <w:rsid w:val="00294022"/>
    <w:rsid w:val="00294608"/>
    <w:rsid w:val="002948BB"/>
    <w:rsid w:val="002948C3"/>
    <w:rsid w:val="00294BAD"/>
    <w:rsid w:val="00294EF5"/>
    <w:rsid w:val="00294FB5"/>
    <w:rsid w:val="00295303"/>
    <w:rsid w:val="0029565F"/>
    <w:rsid w:val="0029586A"/>
    <w:rsid w:val="00295DBC"/>
    <w:rsid w:val="00295E99"/>
    <w:rsid w:val="00295EC6"/>
    <w:rsid w:val="0029653A"/>
    <w:rsid w:val="002965AD"/>
    <w:rsid w:val="002969C5"/>
    <w:rsid w:val="002A0F12"/>
    <w:rsid w:val="002A10FB"/>
    <w:rsid w:val="002A2085"/>
    <w:rsid w:val="002A33E9"/>
    <w:rsid w:val="002A35B4"/>
    <w:rsid w:val="002A3C95"/>
    <w:rsid w:val="002A3D58"/>
    <w:rsid w:val="002A40B7"/>
    <w:rsid w:val="002A4444"/>
    <w:rsid w:val="002A45C4"/>
    <w:rsid w:val="002A495E"/>
    <w:rsid w:val="002A53F6"/>
    <w:rsid w:val="002A548A"/>
    <w:rsid w:val="002A549E"/>
    <w:rsid w:val="002A5C6C"/>
    <w:rsid w:val="002A735B"/>
    <w:rsid w:val="002A795B"/>
    <w:rsid w:val="002A7C87"/>
    <w:rsid w:val="002B0FD9"/>
    <w:rsid w:val="002B12EF"/>
    <w:rsid w:val="002B154D"/>
    <w:rsid w:val="002B1BD2"/>
    <w:rsid w:val="002B1D11"/>
    <w:rsid w:val="002B2CE3"/>
    <w:rsid w:val="002B2F9D"/>
    <w:rsid w:val="002B3818"/>
    <w:rsid w:val="002B382F"/>
    <w:rsid w:val="002B3923"/>
    <w:rsid w:val="002B39CF"/>
    <w:rsid w:val="002B3A6C"/>
    <w:rsid w:val="002B3F80"/>
    <w:rsid w:val="002B4618"/>
    <w:rsid w:val="002B48BE"/>
    <w:rsid w:val="002B5CE1"/>
    <w:rsid w:val="002B6182"/>
    <w:rsid w:val="002B639F"/>
    <w:rsid w:val="002B6840"/>
    <w:rsid w:val="002B69C4"/>
    <w:rsid w:val="002B7034"/>
    <w:rsid w:val="002C1590"/>
    <w:rsid w:val="002C1B40"/>
    <w:rsid w:val="002C216A"/>
    <w:rsid w:val="002C2D3D"/>
    <w:rsid w:val="002C3636"/>
    <w:rsid w:val="002C39E8"/>
    <w:rsid w:val="002C41D4"/>
    <w:rsid w:val="002C41DE"/>
    <w:rsid w:val="002C43AD"/>
    <w:rsid w:val="002C498F"/>
    <w:rsid w:val="002C4A13"/>
    <w:rsid w:val="002C55AE"/>
    <w:rsid w:val="002C5C61"/>
    <w:rsid w:val="002C5DD3"/>
    <w:rsid w:val="002C6FF3"/>
    <w:rsid w:val="002C7161"/>
    <w:rsid w:val="002C747E"/>
    <w:rsid w:val="002D08F3"/>
    <w:rsid w:val="002D0CCE"/>
    <w:rsid w:val="002D0F22"/>
    <w:rsid w:val="002D1042"/>
    <w:rsid w:val="002D112C"/>
    <w:rsid w:val="002D166E"/>
    <w:rsid w:val="002D1755"/>
    <w:rsid w:val="002D1C0B"/>
    <w:rsid w:val="002D1FB2"/>
    <w:rsid w:val="002D2C87"/>
    <w:rsid w:val="002D3106"/>
    <w:rsid w:val="002D3183"/>
    <w:rsid w:val="002D32FD"/>
    <w:rsid w:val="002D381D"/>
    <w:rsid w:val="002D5210"/>
    <w:rsid w:val="002D5838"/>
    <w:rsid w:val="002D6E22"/>
    <w:rsid w:val="002D7086"/>
    <w:rsid w:val="002D7A7B"/>
    <w:rsid w:val="002D7CB7"/>
    <w:rsid w:val="002E045E"/>
    <w:rsid w:val="002E0BA7"/>
    <w:rsid w:val="002E0E35"/>
    <w:rsid w:val="002E1007"/>
    <w:rsid w:val="002E2294"/>
    <w:rsid w:val="002E2630"/>
    <w:rsid w:val="002E32E2"/>
    <w:rsid w:val="002E3733"/>
    <w:rsid w:val="002E3BDF"/>
    <w:rsid w:val="002E3FC1"/>
    <w:rsid w:val="002E568C"/>
    <w:rsid w:val="002E5E8C"/>
    <w:rsid w:val="002E69D9"/>
    <w:rsid w:val="002E6E09"/>
    <w:rsid w:val="002E7CCB"/>
    <w:rsid w:val="002E7DA0"/>
    <w:rsid w:val="002F02C7"/>
    <w:rsid w:val="002F043D"/>
    <w:rsid w:val="002F086C"/>
    <w:rsid w:val="002F15E4"/>
    <w:rsid w:val="002F18AE"/>
    <w:rsid w:val="002F1A23"/>
    <w:rsid w:val="002F1B1C"/>
    <w:rsid w:val="002F2231"/>
    <w:rsid w:val="002F295E"/>
    <w:rsid w:val="002F3624"/>
    <w:rsid w:val="002F3E65"/>
    <w:rsid w:val="002F4ADD"/>
    <w:rsid w:val="002F4E07"/>
    <w:rsid w:val="002F68E1"/>
    <w:rsid w:val="00300DCC"/>
    <w:rsid w:val="00301A66"/>
    <w:rsid w:val="00302622"/>
    <w:rsid w:val="0030279F"/>
    <w:rsid w:val="00302DFE"/>
    <w:rsid w:val="0030370F"/>
    <w:rsid w:val="003044EC"/>
    <w:rsid w:val="00304A10"/>
    <w:rsid w:val="00304D8B"/>
    <w:rsid w:val="00305368"/>
    <w:rsid w:val="003053D9"/>
    <w:rsid w:val="00305983"/>
    <w:rsid w:val="00305C2F"/>
    <w:rsid w:val="00306DBA"/>
    <w:rsid w:val="003112BA"/>
    <w:rsid w:val="003113BA"/>
    <w:rsid w:val="0031195D"/>
    <w:rsid w:val="00312453"/>
    <w:rsid w:val="003128F6"/>
    <w:rsid w:val="00313A24"/>
    <w:rsid w:val="003162A9"/>
    <w:rsid w:val="003162F6"/>
    <w:rsid w:val="00316FA8"/>
    <w:rsid w:val="00317D61"/>
    <w:rsid w:val="0032125A"/>
    <w:rsid w:val="00321566"/>
    <w:rsid w:val="00321771"/>
    <w:rsid w:val="00323062"/>
    <w:rsid w:val="003238CE"/>
    <w:rsid w:val="00323C7F"/>
    <w:rsid w:val="0032440D"/>
    <w:rsid w:val="003253E3"/>
    <w:rsid w:val="00325CD2"/>
    <w:rsid w:val="003268B3"/>
    <w:rsid w:val="00327A60"/>
    <w:rsid w:val="00330116"/>
    <w:rsid w:val="00330282"/>
    <w:rsid w:val="00330482"/>
    <w:rsid w:val="00330949"/>
    <w:rsid w:val="0033100F"/>
    <w:rsid w:val="00331A13"/>
    <w:rsid w:val="00331B2B"/>
    <w:rsid w:val="00332420"/>
    <w:rsid w:val="00333B0F"/>
    <w:rsid w:val="00333D65"/>
    <w:rsid w:val="00333E4B"/>
    <w:rsid w:val="00333EE1"/>
    <w:rsid w:val="003348C8"/>
    <w:rsid w:val="00334E9D"/>
    <w:rsid w:val="0033638E"/>
    <w:rsid w:val="003368AF"/>
    <w:rsid w:val="00337804"/>
    <w:rsid w:val="00337B25"/>
    <w:rsid w:val="003403F4"/>
    <w:rsid w:val="003415D8"/>
    <w:rsid w:val="00341A5E"/>
    <w:rsid w:val="00342166"/>
    <w:rsid w:val="0034226D"/>
    <w:rsid w:val="003425D4"/>
    <w:rsid w:val="00342EEF"/>
    <w:rsid w:val="00342F75"/>
    <w:rsid w:val="003430BF"/>
    <w:rsid w:val="00343246"/>
    <w:rsid w:val="0034449B"/>
    <w:rsid w:val="00344B4E"/>
    <w:rsid w:val="003450A9"/>
    <w:rsid w:val="00345CFF"/>
    <w:rsid w:val="00347649"/>
    <w:rsid w:val="00347C54"/>
    <w:rsid w:val="0035032C"/>
    <w:rsid w:val="00350466"/>
    <w:rsid w:val="00350823"/>
    <w:rsid w:val="00350DC4"/>
    <w:rsid w:val="00351344"/>
    <w:rsid w:val="003513F4"/>
    <w:rsid w:val="00352727"/>
    <w:rsid w:val="003527D1"/>
    <w:rsid w:val="00352970"/>
    <w:rsid w:val="00352CF9"/>
    <w:rsid w:val="00353534"/>
    <w:rsid w:val="00353C56"/>
    <w:rsid w:val="0035473D"/>
    <w:rsid w:val="00354B06"/>
    <w:rsid w:val="0035548C"/>
    <w:rsid w:val="003558BC"/>
    <w:rsid w:val="00357713"/>
    <w:rsid w:val="00360641"/>
    <w:rsid w:val="00360754"/>
    <w:rsid w:val="00360A0A"/>
    <w:rsid w:val="003611E2"/>
    <w:rsid w:val="0036179E"/>
    <w:rsid w:val="00361A57"/>
    <w:rsid w:val="00362025"/>
    <w:rsid w:val="003622DB"/>
    <w:rsid w:val="00363087"/>
    <w:rsid w:val="00363389"/>
    <w:rsid w:val="0036421D"/>
    <w:rsid w:val="00364B5C"/>
    <w:rsid w:val="00364EE5"/>
    <w:rsid w:val="0036579F"/>
    <w:rsid w:val="003658F8"/>
    <w:rsid w:val="00365AD7"/>
    <w:rsid w:val="00366018"/>
    <w:rsid w:val="00366AC7"/>
    <w:rsid w:val="00367326"/>
    <w:rsid w:val="00367DB0"/>
    <w:rsid w:val="003701BF"/>
    <w:rsid w:val="003709AB"/>
    <w:rsid w:val="00370ECC"/>
    <w:rsid w:val="00371EDE"/>
    <w:rsid w:val="00371F19"/>
    <w:rsid w:val="003734B9"/>
    <w:rsid w:val="003740A4"/>
    <w:rsid w:val="0037421B"/>
    <w:rsid w:val="00374371"/>
    <w:rsid w:val="00374899"/>
    <w:rsid w:val="00374D2C"/>
    <w:rsid w:val="00375899"/>
    <w:rsid w:val="00376DD6"/>
    <w:rsid w:val="00377FB8"/>
    <w:rsid w:val="00380AB4"/>
    <w:rsid w:val="003820F9"/>
    <w:rsid w:val="00383247"/>
    <w:rsid w:val="00384151"/>
    <w:rsid w:val="003844A9"/>
    <w:rsid w:val="00384588"/>
    <w:rsid w:val="00384EA2"/>
    <w:rsid w:val="00384FBA"/>
    <w:rsid w:val="00385274"/>
    <w:rsid w:val="003872F0"/>
    <w:rsid w:val="0038756D"/>
    <w:rsid w:val="0039001B"/>
    <w:rsid w:val="00390AC0"/>
    <w:rsid w:val="003910D5"/>
    <w:rsid w:val="0039112F"/>
    <w:rsid w:val="00391BC2"/>
    <w:rsid w:val="00392511"/>
    <w:rsid w:val="003933D1"/>
    <w:rsid w:val="003949D1"/>
    <w:rsid w:val="00394A18"/>
    <w:rsid w:val="00394D38"/>
    <w:rsid w:val="00394EF6"/>
    <w:rsid w:val="003951DF"/>
    <w:rsid w:val="003953D3"/>
    <w:rsid w:val="00395780"/>
    <w:rsid w:val="00396A9D"/>
    <w:rsid w:val="00397715"/>
    <w:rsid w:val="003978AA"/>
    <w:rsid w:val="0039795F"/>
    <w:rsid w:val="00397BF6"/>
    <w:rsid w:val="003A026F"/>
    <w:rsid w:val="003A13E4"/>
    <w:rsid w:val="003A1E43"/>
    <w:rsid w:val="003A1E9A"/>
    <w:rsid w:val="003A2535"/>
    <w:rsid w:val="003A262F"/>
    <w:rsid w:val="003A4070"/>
    <w:rsid w:val="003A52DC"/>
    <w:rsid w:val="003A5981"/>
    <w:rsid w:val="003A5D09"/>
    <w:rsid w:val="003A5ED6"/>
    <w:rsid w:val="003A774F"/>
    <w:rsid w:val="003B0D8F"/>
    <w:rsid w:val="003B1D06"/>
    <w:rsid w:val="003B1E1C"/>
    <w:rsid w:val="003B2065"/>
    <w:rsid w:val="003B254E"/>
    <w:rsid w:val="003B2F41"/>
    <w:rsid w:val="003B4B43"/>
    <w:rsid w:val="003B4DA7"/>
    <w:rsid w:val="003B4ECF"/>
    <w:rsid w:val="003B5667"/>
    <w:rsid w:val="003B5D4B"/>
    <w:rsid w:val="003B5DB2"/>
    <w:rsid w:val="003B62B1"/>
    <w:rsid w:val="003B644A"/>
    <w:rsid w:val="003B66C9"/>
    <w:rsid w:val="003B68FD"/>
    <w:rsid w:val="003B6C9C"/>
    <w:rsid w:val="003B7A85"/>
    <w:rsid w:val="003B7B27"/>
    <w:rsid w:val="003C0253"/>
    <w:rsid w:val="003C04A9"/>
    <w:rsid w:val="003C0554"/>
    <w:rsid w:val="003C0882"/>
    <w:rsid w:val="003C272F"/>
    <w:rsid w:val="003C273B"/>
    <w:rsid w:val="003C2A44"/>
    <w:rsid w:val="003C34F9"/>
    <w:rsid w:val="003C3D9D"/>
    <w:rsid w:val="003C3DE8"/>
    <w:rsid w:val="003C426B"/>
    <w:rsid w:val="003C4405"/>
    <w:rsid w:val="003C5C7B"/>
    <w:rsid w:val="003C5E61"/>
    <w:rsid w:val="003C631C"/>
    <w:rsid w:val="003C6B5F"/>
    <w:rsid w:val="003C75B6"/>
    <w:rsid w:val="003C7854"/>
    <w:rsid w:val="003D19D8"/>
    <w:rsid w:val="003D19F8"/>
    <w:rsid w:val="003D2A8C"/>
    <w:rsid w:val="003D2EFF"/>
    <w:rsid w:val="003D349E"/>
    <w:rsid w:val="003D4230"/>
    <w:rsid w:val="003D4283"/>
    <w:rsid w:val="003D42B3"/>
    <w:rsid w:val="003D43C4"/>
    <w:rsid w:val="003D47D1"/>
    <w:rsid w:val="003D4840"/>
    <w:rsid w:val="003D48D7"/>
    <w:rsid w:val="003D4C5F"/>
    <w:rsid w:val="003D5D0B"/>
    <w:rsid w:val="003D5E8A"/>
    <w:rsid w:val="003D66E5"/>
    <w:rsid w:val="003D7162"/>
    <w:rsid w:val="003E2A08"/>
    <w:rsid w:val="003E2ACD"/>
    <w:rsid w:val="003E37B8"/>
    <w:rsid w:val="003E3F6E"/>
    <w:rsid w:val="003E4193"/>
    <w:rsid w:val="003E4CA8"/>
    <w:rsid w:val="003E4FA1"/>
    <w:rsid w:val="003E5C68"/>
    <w:rsid w:val="003E6E36"/>
    <w:rsid w:val="003E6E91"/>
    <w:rsid w:val="003E7256"/>
    <w:rsid w:val="003E744D"/>
    <w:rsid w:val="003E76B1"/>
    <w:rsid w:val="003E7BBC"/>
    <w:rsid w:val="003E7FE9"/>
    <w:rsid w:val="003F0487"/>
    <w:rsid w:val="003F09D7"/>
    <w:rsid w:val="003F0BB7"/>
    <w:rsid w:val="003F13A9"/>
    <w:rsid w:val="003F22D3"/>
    <w:rsid w:val="003F2A9F"/>
    <w:rsid w:val="003F2C39"/>
    <w:rsid w:val="003F3993"/>
    <w:rsid w:val="003F3CEF"/>
    <w:rsid w:val="003F43B4"/>
    <w:rsid w:val="003F4688"/>
    <w:rsid w:val="003F4AA9"/>
    <w:rsid w:val="003F4E4C"/>
    <w:rsid w:val="003F549D"/>
    <w:rsid w:val="003F594D"/>
    <w:rsid w:val="003F5B10"/>
    <w:rsid w:val="003F5BD0"/>
    <w:rsid w:val="003F5C20"/>
    <w:rsid w:val="003F5F76"/>
    <w:rsid w:val="003F62E8"/>
    <w:rsid w:val="003F6973"/>
    <w:rsid w:val="003F6C1E"/>
    <w:rsid w:val="003F7003"/>
    <w:rsid w:val="003F70EC"/>
    <w:rsid w:val="003F74D0"/>
    <w:rsid w:val="003F74E7"/>
    <w:rsid w:val="003F7DD9"/>
    <w:rsid w:val="003F7FE1"/>
    <w:rsid w:val="004003C2"/>
    <w:rsid w:val="00401055"/>
    <w:rsid w:val="004014EB"/>
    <w:rsid w:val="00401E40"/>
    <w:rsid w:val="004027F4"/>
    <w:rsid w:val="00402962"/>
    <w:rsid w:val="00402EF6"/>
    <w:rsid w:val="004033ED"/>
    <w:rsid w:val="004038CC"/>
    <w:rsid w:val="00403D0F"/>
    <w:rsid w:val="004040B6"/>
    <w:rsid w:val="0040482E"/>
    <w:rsid w:val="00404AA8"/>
    <w:rsid w:val="00404D00"/>
    <w:rsid w:val="00406AB4"/>
    <w:rsid w:val="00406F30"/>
    <w:rsid w:val="00407558"/>
    <w:rsid w:val="00407B74"/>
    <w:rsid w:val="00410464"/>
    <w:rsid w:val="00410692"/>
    <w:rsid w:val="0041175F"/>
    <w:rsid w:val="00411F93"/>
    <w:rsid w:val="00412740"/>
    <w:rsid w:val="00412861"/>
    <w:rsid w:val="00413545"/>
    <w:rsid w:val="00414E30"/>
    <w:rsid w:val="00414F64"/>
    <w:rsid w:val="00416862"/>
    <w:rsid w:val="0041697E"/>
    <w:rsid w:val="00416DFB"/>
    <w:rsid w:val="00417AE4"/>
    <w:rsid w:val="00420745"/>
    <w:rsid w:val="004215EF"/>
    <w:rsid w:val="00421635"/>
    <w:rsid w:val="004223EA"/>
    <w:rsid w:val="00422CA7"/>
    <w:rsid w:val="00422D10"/>
    <w:rsid w:val="0042406B"/>
    <w:rsid w:val="00424D9C"/>
    <w:rsid w:val="00424E7B"/>
    <w:rsid w:val="0042578B"/>
    <w:rsid w:val="0042714D"/>
    <w:rsid w:val="00427C86"/>
    <w:rsid w:val="0043012D"/>
    <w:rsid w:val="00430337"/>
    <w:rsid w:val="004311CB"/>
    <w:rsid w:val="004312EA"/>
    <w:rsid w:val="004312EC"/>
    <w:rsid w:val="004313BD"/>
    <w:rsid w:val="004328CD"/>
    <w:rsid w:val="00432F90"/>
    <w:rsid w:val="0043300A"/>
    <w:rsid w:val="00433546"/>
    <w:rsid w:val="004338BF"/>
    <w:rsid w:val="00433C92"/>
    <w:rsid w:val="00434509"/>
    <w:rsid w:val="00435296"/>
    <w:rsid w:val="00435446"/>
    <w:rsid w:val="00435E55"/>
    <w:rsid w:val="00440902"/>
    <w:rsid w:val="00441F99"/>
    <w:rsid w:val="0044275C"/>
    <w:rsid w:val="00443571"/>
    <w:rsid w:val="00443C00"/>
    <w:rsid w:val="00444240"/>
    <w:rsid w:val="00444A57"/>
    <w:rsid w:val="00446144"/>
    <w:rsid w:val="00446181"/>
    <w:rsid w:val="004462C6"/>
    <w:rsid w:val="00447160"/>
    <w:rsid w:val="0044716B"/>
    <w:rsid w:val="00447279"/>
    <w:rsid w:val="00447284"/>
    <w:rsid w:val="004477F4"/>
    <w:rsid w:val="0045044F"/>
    <w:rsid w:val="004505BF"/>
    <w:rsid w:val="0045140D"/>
    <w:rsid w:val="0045251D"/>
    <w:rsid w:val="004525C2"/>
    <w:rsid w:val="00452CF1"/>
    <w:rsid w:val="0045346C"/>
    <w:rsid w:val="004534FA"/>
    <w:rsid w:val="004536E2"/>
    <w:rsid w:val="00453A2D"/>
    <w:rsid w:val="00453B61"/>
    <w:rsid w:val="00453B72"/>
    <w:rsid w:val="00455135"/>
    <w:rsid w:val="00456328"/>
    <w:rsid w:val="00456DFC"/>
    <w:rsid w:val="00456ECD"/>
    <w:rsid w:val="00457292"/>
    <w:rsid w:val="00457294"/>
    <w:rsid w:val="00457437"/>
    <w:rsid w:val="00457D53"/>
    <w:rsid w:val="0046020F"/>
    <w:rsid w:val="004602DB"/>
    <w:rsid w:val="004602E1"/>
    <w:rsid w:val="0046057C"/>
    <w:rsid w:val="00460765"/>
    <w:rsid w:val="004611BE"/>
    <w:rsid w:val="0046157E"/>
    <w:rsid w:val="004616BA"/>
    <w:rsid w:val="00461E51"/>
    <w:rsid w:val="0046275A"/>
    <w:rsid w:val="0046291A"/>
    <w:rsid w:val="00462D80"/>
    <w:rsid w:val="00463444"/>
    <w:rsid w:val="00464547"/>
    <w:rsid w:val="00464A5A"/>
    <w:rsid w:val="00464D44"/>
    <w:rsid w:val="00465503"/>
    <w:rsid w:val="00466809"/>
    <w:rsid w:val="004671C2"/>
    <w:rsid w:val="004676B9"/>
    <w:rsid w:val="0047048F"/>
    <w:rsid w:val="00471270"/>
    <w:rsid w:val="00471FB4"/>
    <w:rsid w:val="00472DEB"/>
    <w:rsid w:val="00473128"/>
    <w:rsid w:val="0047345B"/>
    <w:rsid w:val="0047374B"/>
    <w:rsid w:val="004738D9"/>
    <w:rsid w:val="004741B9"/>
    <w:rsid w:val="00475365"/>
    <w:rsid w:val="00475513"/>
    <w:rsid w:val="004755F7"/>
    <w:rsid w:val="0047720A"/>
    <w:rsid w:val="00477C5E"/>
    <w:rsid w:val="004806FA"/>
    <w:rsid w:val="004819B2"/>
    <w:rsid w:val="004820A4"/>
    <w:rsid w:val="00482109"/>
    <w:rsid w:val="00482383"/>
    <w:rsid w:val="0048320F"/>
    <w:rsid w:val="00484564"/>
    <w:rsid w:val="00484837"/>
    <w:rsid w:val="00485DAA"/>
    <w:rsid w:val="004873A8"/>
    <w:rsid w:val="004879B1"/>
    <w:rsid w:val="00487F75"/>
    <w:rsid w:val="004906D2"/>
    <w:rsid w:val="004908BA"/>
    <w:rsid w:val="0049119C"/>
    <w:rsid w:val="00491A03"/>
    <w:rsid w:val="004920CB"/>
    <w:rsid w:val="00492A58"/>
    <w:rsid w:val="00492AE3"/>
    <w:rsid w:val="00492B53"/>
    <w:rsid w:val="00493236"/>
    <w:rsid w:val="004935AB"/>
    <w:rsid w:val="004935AD"/>
    <w:rsid w:val="00494845"/>
    <w:rsid w:val="00494C5A"/>
    <w:rsid w:val="0049539C"/>
    <w:rsid w:val="0049547B"/>
    <w:rsid w:val="00495752"/>
    <w:rsid w:val="00495FB2"/>
    <w:rsid w:val="00496005"/>
    <w:rsid w:val="00496097"/>
    <w:rsid w:val="00496FE0"/>
    <w:rsid w:val="004A1FBB"/>
    <w:rsid w:val="004A2963"/>
    <w:rsid w:val="004A2F10"/>
    <w:rsid w:val="004A3641"/>
    <w:rsid w:val="004A391C"/>
    <w:rsid w:val="004A46C9"/>
    <w:rsid w:val="004A4F06"/>
    <w:rsid w:val="004A4F14"/>
    <w:rsid w:val="004A5050"/>
    <w:rsid w:val="004A5A9C"/>
    <w:rsid w:val="004A5C92"/>
    <w:rsid w:val="004A6396"/>
    <w:rsid w:val="004A68CE"/>
    <w:rsid w:val="004A6F3C"/>
    <w:rsid w:val="004A7AEB"/>
    <w:rsid w:val="004A7B2C"/>
    <w:rsid w:val="004A7C83"/>
    <w:rsid w:val="004A7DDB"/>
    <w:rsid w:val="004B06E4"/>
    <w:rsid w:val="004B0A20"/>
    <w:rsid w:val="004B1AD8"/>
    <w:rsid w:val="004B1DF7"/>
    <w:rsid w:val="004B24BE"/>
    <w:rsid w:val="004B296E"/>
    <w:rsid w:val="004B31B6"/>
    <w:rsid w:val="004B344E"/>
    <w:rsid w:val="004B46C4"/>
    <w:rsid w:val="004B52A0"/>
    <w:rsid w:val="004B5973"/>
    <w:rsid w:val="004B6084"/>
    <w:rsid w:val="004B60FC"/>
    <w:rsid w:val="004B620A"/>
    <w:rsid w:val="004B7778"/>
    <w:rsid w:val="004B7D5E"/>
    <w:rsid w:val="004C081C"/>
    <w:rsid w:val="004C0983"/>
    <w:rsid w:val="004C1578"/>
    <w:rsid w:val="004C1BBD"/>
    <w:rsid w:val="004C1F0C"/>
    <w:rsid w:val="004C29A4"/>
    <w:rsid w:val="004C2A38"/>
    <w:rsid w:val="004C338F"/>
    <w:rsid w:val="004C3815"/>
    <w:rsid w:val="004C3E25"/>
    <w:rsid w:val="004C41E8"/>
    <w:rsid w:val="004C44FE"/>
    <w:rsid w:val="004C480E"/>
    <w:rsid w:val="004C4BF5"/>
    <w:rsid w:val="004C647B"/>
    <w:rsid w:val="004C673C"/>
    <w:rsid w:val="004C6AF9"/>
    <w:rsid w:val="004C76B3"/>
    <w:rsid w:val="004C79B7"/>
    <w:rsid w:val="004D04E8"/>
    <w:rsid w:val="004D0BD2"/>
    <w:rsid w:val="004D18EC"/>
    <w:rsid w:val="004D18FA"/>
    <w:rsid w:val="004D1F7F"/>
    <w:rsid w:val="004D2B1C"/>
    <w:rsid w:val="004D2CEB"/>
    <w:rsid w:val="004D3276"/>
    <w:rsid w:val="004D330C"/>
    <w:rsid w:val="004D39AA"/>
    <w:rsid w:val="004D3F16"/>
    <w:rsid w:val="004D4066"/>
    <w:rsid w:val="004D40C9"/>
    <w:rsid w:val="004D47BC"/>
    <w:rsid w:val="004D4E09"/>
    <w:rsid w:val="004D55FE"/>
    <w:rsid w:val="004D5A5D"/>
    <w:rsid w:val="004D6A0E"/>
    <w:rsid w:val="004D6B81"/>
    <w:rsid w:val="004D7876"/>
    <w:rsid w:val="004E14DA"/>
    <w:rsid w:val="004E2C69"/>
    <w:rsid w:val="004E2C82"/>
    <w:rsid w:val="004E3B2B"/>
    <w:rsid w:val="004E3FD6"/>
    <w:rsid w:val="004E5085"/>
    <w:rsid w:val="004E574D"/>
    <w:rsid w:val="004E5871"/>
    <w:rsid w:val="004E5969"/>
    <w:rsid w:val="004E6275"/>
    <w:rsid w:val="004E6774"/>
    <w:rsid w:val="004F0E17"/>
    <w:rsid w:val="004F0E19"/>
    <w:rsid w:val="004F0E93"/>
    <w:rsid w:val="004F16C4"/>
    <w:rsid w:val="004F17BA"/>
    <w:rsid w:val="004F20DC"/>
    <w:rsid w:val="004F2827"/>
    <w:rsid w:val="004F2D8E"/>
    <w:rsid w:val="004F3416"/>
    <w:rsid w:val="004F3910"/>
    <w:rsid w:val="004F4516"/>
    <w:rsid w:val="004F4576"/>
    <w:rsid w:val="004F4602"/>
    <w:rsid w:val="004F47EE"/>
    <w:rsid w:val="004F4A96"/>
    <w:rsid w:val="004F4C4A"/>
    <w:rsid w:val="004F65A5"/>
    <w:rsid w:val="004F7B70"/>
    <w:rsid w:val="00500849"/>
    <w:rsid w:val="0050092E"/>
    <w:rsid w:val="00500B46"/>
    <w:rsid w:val="00500DC1"/>
    <w:rsid w:val="00501350"/>
    <w:rsid w:val="005019D6"/>
    <w:rsid w:val="00501CB3"/>
    <w:rsid w:val="00502387"/>
    <w:rsid w:val="00502470"/>
    <w:rsid w:val="00502543"/>
    <w:rsid w:val="00502D1A"/>
    <w:rsid w:val="00503322"/>
    <w:rsid w:val="00504B3A"/>
    <w:rsid w:val="00505546"/>
    <w:rsid w:val="00505A24"/>
    <w:rsid w:val="005061A3"/>
    <w:rsid w:val="00506468"/>
    <w:rsid w:val="005075A7"/>
    <w:rsid w:val="00510041"/>
    <w:rsid w:val="005105C4"/>
    <w:rsid w:val="00512530"/>
    <w:rsid w:val="005134AC"/>
    <w:rsid w:val="0051433A"/>
    <w:rsid w:val="00514B7F"/>
    <w:rsid w:val="005151DF"/>
    <w:rsid w:val="00515848"/>
    <w:rsid w:val="005160F0"/>
    <w:rsid w:val="00516B92"/>
    <w:rsid w:val="00516D06"/>
    <w:rsid w:val="00516DFA"/>
    <w:rsid w:val="00516F0F"/>
    <w:rsid w:val="005172FC"/>
    <w:rsid w:val="00517AB0"/>
    <w:rsid w:val="00517AEF"/>
    <w:rsid w:val="00517CBB"/>
    <w:rsid w:val="0052039B"/>
    <w:rsid w:val="005207A6"/>
    <w:rsid w:val="00520A4C"/>
    <w:rsid w:val="00520D4B"/>
    <w:rsid w:val="00520DA7"/>
    <w:rsid w:val="00521622"/>
    <w:rsid w:val="005225F2"/>
    <w:rsid w:val="00522C3C"/>
    <w:rsid w:val="005239A1"/>
    <w:rsid w:val="00523EE4"/>
    <w:rsid w:val="00524841"/>
    <w:rsid w:val="00524B42"/>
    <w:rsid w:val="00524D71"/>
    <w:rsid w:val="00525094"/>
    <w:rsid w:val="00525A19"/>
    <w:rsid w:val="005274B7"/>
    <w:rsid w:val="005301DE"/>
    <w:rsid w:val="00530C47"/>
    <w:rsid w:val="0053176A"/>
    <w:rsid w:val="005318FB"/>
    <w:rsid w:val="00531EC6"/>
    <w:rsid w:val="005323C1"/>
    <w:rsid w:val="005329F4"/>
    <w:rsid w:val="00532D8D"/>
    <w:rsid w:val="00533287"/>
    <w:rsid w:val="005337CF"/>
    <w:rsid w:val="00533858"/>
    <w:rsid w:val="00533AFA"/>
    <w:rsid w:val="00533B22"/>
    <w:rsid w:val="005349C2"/>
    <w:rsid w:val="00534B60"/>
    <w:rsid w:val="00536CFC"/>
    <w:rsid w:val="00536D22"/>
    <w:rsid w:val="0053705F"/>
    <w:rsid w:val="00540753"/>
    <w:rsid w:val="005412CE"/>
    <w:rsid w:val="005415AD"/>
    <w:rsid w:val="00541655"/>
    <w:rsid w:val="00541CDD"/>
    <w:rsid w:val="00541E57"/>
    <w:rsid w:val="00541F4D"/>
    <w:rsid w:val="00542544"/>
    <w:rsid w:val="0054363B"/>
    <w:rsid w:val="0054392E"/>
    <w:rsid w:val="00543B74"/>
    <w:rsid w:val="00544BD3"/>
    <w:rsid w:val="00546505"/>
    <w:rsid w:val="005466C1"/>
    <w:rsid w:val="0054690B"/>
    <w:rsid w:val="005477FC"/>
    <w:rsid w:val="005501EA"/>
    <w:rsid w:val="005516E5"/>
    <w:rsid w:val="00551AD6"/>
    <w:rsid w:val="0055245F"/>
    <w:rsid w:val="005534C7"/>
    <w:rsid w:val="005555E8"/>
    <w:rsid w:val="00555D24"/>
    <w:rsid w:val="0055686E"/>
    <w:rsid w:val="00556FE2"/>
    <w:rsid w:val="00557D62"/>
    <w:rsid w:val="00560C21"/>
    <w:rsid w:val="00560F42"/>
    <w:rsid w:val="00561767"/>
    <w:rsid w:val="00561DEA"/>
    <w:rsid w:val="00561EDA"/>
    <w:rsid w:val="0056291A"/>
    <w:rsid w:val="00562CD1"/>
    <w:rsid w:val="005632EA"/>
    <w:rsid w:val="00563301"/>
    <w:rsid w:val="00564F5F"/>
    <w:rsid w:val="00565540"/>
    <w:rsid w:val="00566834"/>
    <w:rsid w:val="00566DFC"/>
    <w:rsid w:val="00566E11"/>
    <w:rsid w:val="005673D8"/>
    <w:rsid w:val="005677A0"/>
    <w:rsid w:val="00570062"/>
    <w:rsid w:val="00571B7A"/>
    <w:rsid w:val="00571C15"/>
    <w:rsid w:val="00571EEA"/>
    <w:rsid w:val="005720BC"/>
    <w:rsid w:val="0057296E"/>
    <w:rsid w:val="00574000"/>
    <w:rsid w:val="00574E41"/>
    <w:rsid w:val="00575411"/>
    <w:rsid w:val="005773E1"/>
    <w:rsid w:val="0058096E"/>
    <w:rsid w:val="005809D3"/>
    <w:rsid w:val="00581B7A"/>
    <w:rsid w:val="00582440"/>
    <w:rsid w:val="00582E3F"/>
    <w:rsid w:val="0058318F"/>
    <w:rsid w:val="0058342B"/>
    <w:rsid w:val="00583C74"/>
    <w:rsid w:val="00583ECD"/>
    <w:rsid w:val="00584634"/>
    <w:rsid w:val="0058467E"/>
    <w:rsid w:val="005859E7"/>
    <w:rsid w:val="00585B32"/>
    <w:rsid w:val="0058623E"/>
    <w:rsid w:val="005867D0"/>
    <w:rsid w:val="0058707B"/>
    <w:rsid w:val="005872CA"/>
    <w:rsid w:val="0058750B"/>
    <w:rsid w:val="0058758E"/>
    <w:rsid w:val="00590114"/>
    <w:rsid w:val="0059097F"/>
    <w:rsid w:val="00590AF8"/>
    <w:rsid w:val="00590E74"/>
    <w:rsid w:val="00591F8F"/>
    <w:rsid w:val="00592564"/>
    <w:rsid w:val="00592E98"/>
    <w:rsid w:val="0059342C"/>
    <w:rsid w:val="00594132"/>
    <w:rsid w:val="00594F6E"/>
    <w:rsid w:val="005957F7"/>
    <w:rsid w:val="00595C73"/>
    <w:rsid w:val="005960BD"/>
    <w:rsid w:val="00596738"/>
    <w:rsid w:val="00596863"/>
    <w:rsid w:val="00596C95"/>
    <w:rsid w:val="00596D64"/>
    <w:rsid w:val="00597225"/>
    <w:rsid w:val="005A0267"/>
    <w:rsid w:val="005A1406"/>
    <w:rsid w:val="005A1E10"/>
    <w:rsid w:val="005A1F6E"/>
    <w:rsid w:val="005A227B"/>
    <w:rsid w:val="005A276C"/>
    <w:rsid w:val="005A2DCA"/>
    <w:rsid w:val="005A33C5"/>
    <w:rsid w:val="005A3595"/>
    <w:rsid w:val="005A4259"/>
    <w:rsid w:val="005A45A0"/>
    <w:rsid w:val="005A4761"/>
    <w:rsid w:val="005A4AE5"/>
    <w:rsid w:val="005A52C8"/>
    <w:rsid w:val="005A5744"/>
    <w:rsid w:val="005A5E40"/>
    <w:rsid w:val="005A676C"/>
    <w:rsid w:val="005A69D9"/>
    <w:rsid w:val="005A795C"/>
    <w:rsid w:val="005B058F"/>
    <w:rsid w:val="005B0743"/>
    <w:rsid w:val="005B2907"/>
    <w:rsid w:val="005B2A6D"/>
    <w:rsid w:val="005B340C"/>
    <w:rsid w:val="005B3691"/>
    <w:rsid w:val="005B36AC"/>
    <w:rsid w:val="005B4F7A"/>
    <w:rsid w:val="005B53F5"/>
    <w:rsid w:val="005B5EC9"/>
    <w:rsid w:val="005B64F5"/>
    <w:rsid w:val="005B6A67"/>
    <w:rsid w:val="005B6EFE"/>
    <w:rsid w:val="005B7718"/>
    <w:rsid w:val="005B78FA"/>
    <w:rsid w:val="005B790A"/>
    <w:rsid w:val="005C03C4"/>
    <w:rsid w:val="005C098F"/>
    <w:rsid w:val="005C1E6D"/>
    <w:rsid w:val="005C2BAC"/>
    <w:rsid w:val="005C3781"/>
    <w:rsid w:val="005C38DF"/>
    <w:rsid w:val="005C43A4"/>
    <w:rsid w:val="005C4A85"/>
    <w:rsid w:val="005C54BA"/>
    <w:rsid w:val="005C568B"/>
    <w:rsid w:val="005C57D1"/>
    <w:rsid w:val="005C5CC2"/>
    <w:rsid w:val="005C658A"/>
    <w:rsid w:val="005C731F"/>
    <w:rsid w:val="005C788C"/>
    <w:rsid w:val="005D07E7"/>
    <w:rsid w:val="005D0F47"/>
    <w:rsid w:val="005D1655"/>
    <w:rsid w:val="005D21B9"/>
    <w:rsid w:val="005D3DF1"/>
    <w:rsid w:val="005D50C9"/>
    <w:rsid w:val="005D5936"/>
    <w:rsid w:val="005D5F74"/>
    <w:rsid w:val="005D673E"/>
    <w:rsid w:val="005D6A38"/>
    <w:rsid w:val="005D71D3"/>
    <w:rsid w:val="005D7400"/>
    <w:rsid w:val="005E076B"/>
    <w:rsid w:val="005E1412"/>
    <w:rsid w:val="005E1646"/>
    <w:rsid w:val="005E186D"/>
    <w:rsid w:val="005E1922"/>
    <w:rsid w:val="005E1CBB"/>
    <w:rsid w:val="005E21B3"/>
    <w:rsid w:val="005E247F"/>
    <w:rsid w:val="005E28B8"/>
    <w:rsid w:val="005E34B2"/>
    <w:rsid w:val="005E3AC2"/>
    <w:rsid w:val="005E3CC7"/>
    <w:rsid w:val="005E51FD"/>
    <w:rsid w:val="005E5F59"/>
    <w:rsid w:val="005E69F0"/>
    <w:rsid w:val="005E721F"/>
    <w:rsid w:val="005E72E3"/>
    <w:rsid w:val="005E79E0"/>
    <w:rsid w:val="005F0BBF"/>
    <w:rsid w:val="005F11C9"/>
    <w:rsid w:val="005F2101"/>
    <w:rsid w:val="005F3495"/>
    <w:rsid w:val="005F3AEF"/>
    <w:rsid w:val="005F3CFD"/>
    <w:rsid w:val="005F463A"/>
    <w:rsid w:val="005F46AF"/>
    <w:rsid w:val="005F5922"/>
    <w:rsid w:val="005F5B0D"/>
    <w:rsid w:val="005F6ABB"/>
    <w:rsid w:val="005F6B5D"/>
    <w:rsid w:val="005F777E"/>
    <w:rsid w:val="005F79B0"/>
    <w:rsid w:val="006006F7"/>
    <w:rsid w:val="006011A9"/>
    <w:rsid w:val="006012BB"/>
    <w:rsid w:val="006013C7"/>
    <w:rsid w:val="006014B5"/>
    <w:rsid w:val="006017C4"/>
    <w:rsid w:val="00601B2C"/>
    <w:rsid w:val="006031F2"/>
    <w:rsid w:val="00603971"/>
    <w:rsid w:val="00603D9E"/>
    <w:rsid w:val="00603D9F"/>
    <w:rsid w:val="00603E3A"/>
    <w:rsid w:val="00604CC0"/>
    <w:rsid w:val="00604D5A"/>
    <w:rsid w:val="00605CE4"/>
    <w:rsid w:val="00606596"/>
    <w:rsid w:val="00606AAC"/>
    <w:rsid w:val="00607F3C"/>
    <w:rsid w:val="00610D2B"/>
    <w:rsid w:val="006112DA"/>
    <w:rsid w:val="00611B2D"/>
    <w:rsid w:val="00613178"/>
    <w:rsid w:val="006135D0"/>
    <w:rsid w:val="006147C4"/>
    <w:rsid w:val="00614FA8"/>
    <w:rsid w:val="0061525E"/>
    <w:rsid w:val="0061559C"/>
    <w:rsid w:val="00616C13"/>
    <w:rsid w:val="00617122"/>
    <w:rsid w:val="00617AF7"/>
    <w:rsid w:val="00620002"/>
    <w:rsid w:val="00620004"/>
    <w:rsid w:val="006203DD"/>
    <w:rsid w:val="00620624"/>
    <w:rsid w:val="00620A65"/>
    <w:rsid w:val="00620B07"/>
    <w:rsid w:val="00620EE0"/>
    <w:rsid w:val="0062115A"/>
    <w:rsid w:val="00621310"/>
    <w:rsid w:val="00621D16"/>
    <w:rsid w:val="006220F2"/>
    <w:rsid w:val="00622C2F"/>
    <w:rsid w:val="0062537C"/>
    <w:rsid w:val="00625823"/>
    <w:rsid w:val="00625964"/>
    <w:rsid w:val="00625EF9"/>
    <w:rsid w:val="00626AAC"/>
    <w:rsid w:val="00626BCD"/>
    <w:rsid w:val="00627108"/>
    <w:rsid w:val="00630161"/>
    <w:rsid w:val="006318AB"/>
    <w:rsid w:val="00631DE5"/>
    <w:rsid w:val="00632B87"/>
    <w:rsid w:val="00633CEE"/>
    <w:rsid w:val="00634653"/>
    <w:rsid w:val="00635450"/>
    <w:rsid w:val="00635695"/>
    <w:rsid w:val="006364CB"/>
    <w:rsid w:val="00637A59"/>
    <w:rsid w:val="006405C3"/>
    <w:rsid w:val="006408CD"/>
    <w:rsid w:val="006411A5"/>
    <w:rsid w:val="006419F7"/>
    <w:rsid w:val="00641CD1"/>
    <w:rsid w:val="00641E5F"/>
    <w:rsid w:val="00642666"/>
    <w:rsid w:val="00642A04"/>
    <w:rsid w:val="0064319F"/>
    <w:rsid w:val="006437C1"/>
    <w:rsid w:val="00643E6F"/>
    <w:rsid w:val="00644A52"/>
    <w:rsid w:val="006462FB"/>
    <w:rsid w:val="00647283"/>
    <w:rsid w:val="0064736F"/>
    <w:rsid w:val="006475AD"/>
    <w:rsid w:val="00647A2D"/>
    <w:rsid w:val="00647A96"/>
    <w:rsid w:val="00647BB2"/>
    <w:rsid w:val="00650179"/>
    <w:rsid w:val="00650675"/>
    <w:rsid w:val="0065101D"/>
    <w:rsid w:val="00651587"/>
    <w:rsid w:val="0065237F"/>
    <w:rsid w:val="006523E6"/>
    <w:rsid w:val="0065264A"/>
    <w:rsid w:val="00652EAC"/>
    <w:rsid w:val="0065331F"/>
    <w:rsid w:val="00653759"/>
    <w:rsid w:val="00653C56"/>
    <w:rsid w:val="00654260"/>
    <w:rsid w:val="006549E2"/>
    <w:rsid w:val="00654A2C"/>
    <w:rsid w:val="006553D3"/>
    <w:rsid w:val="006558B0"/>
    <w:rsid w:val="00655D6A"/>
    <w:rsid w:val="0065653D"/>
    <w:rsid w:val="00657BBC"/>
    <w:rsid w:val="00657C98"/>
    <w:rsid w:val="006603F3"/>
    <w:rsid w:val="00660805"/>
    <w:rsid w:val="006609F8"/>
    <w:rsid w:val="00660D2B"/>
    <w:rsid w:val="00663298"/>
    <w:rsid w:val="0066341C"/>
    <w:rsid w:val="00664425"/>
    <w:rsid w:val="00664F8E"/>
    <w:rsid w:val="00664FC2"/>
    <w:rsid w:val="006659EA"/>
    <w:rsid w:val="006670A2"/>
    <w:rsid w:val="00667397"/>
    <w:rsid w:val="00670248"/>
    <w:rsid w:val="00670746"/>
    <w:rsid w:val="006711BF"/>
    <w:rsid w:val="0067176B"/>
    <w:rsid w:val="00671DA3"/>
    <w:rsid w:val="00671F5C"/>
    <w:rsid w:val="00672287"/>
    <w:rsid w:val="0067306E"/>
    <w:rsid w:val="00673245"/>
    <w:rsid w:val="00673590"/>
    <w:rsid w:val="00673672"/>
    <w:rsid w:val="00673F79"/>
    <w:rsid w:val="0067438F"/>
    <w:rsid w:val="0067531E"/>
    <w:rsid w:val="00677180"/>
    <w:rsid w:val="00677513"/>
    <w:rsid w:val="00677A7F"/>
    <w:rsid w:val="0068010D"/>
    <w:rsid w:val="006803D0"/>
    <w:rsid w:val="00680826"/>
    <w:rsid w:val="00680B33"/>
    <w:rsid w:val="0068180B"/>
    <w:rsid w:val="006819CD"/>
    <w:rsid w:val="00682D3D"/>
    <w:rsid w:val="006833B5"/>
    <w:rsid w:val="00683DA7"/>
    <w:rsid w:val="00684580"/>
    <w:rsid w:val="006845D8"/>
    <w:rsid w:val="006847EB"/>
    <w:rsid w:val="00685FDE"/>
    <w:rsid w:val="0068637C"/>
    <w:rsid w:val="00686E2B"/>
    <w:rsid w:val="00687482"/>
    <w:rsid w:val="00690F73"/>
    <w:rsid w:val="00691EC8"/>
    <w:rsid w:val="006921D5"/>
    <w:rsid w:val="00692E5C"/>
    <w:rsid w:val="00694087"/>
    <w:rsid w:val="006950BA"/>
    <w:rsid w:val="00695717"/>
    <w:rsid w:val="00695A5F"/>
    <w:rsid w:val="00695D9C"/>
    <w:rsid w:val="0069612B"/>
    <w:rsid w:val="00696556"/>
    <w:rsid w:val="00696820"/>
    <w:rsid w:val="00696C04"/>
    <w:rsid w:val="0069711C"/>
    <w:rsid w:val="006975A6"/>
    <w:rsid w:val="00697910"/>
    <w:rsid w:val="00697A8B"/>
    <w:rsid w:val="006A0A28"/>
    <w:rsid w:val="006A1CAE"/>
    <w:rsid w:val="006A2F29"/>
    <w:rsid w:val="006A31C3"/>
    <w:rsid w:val="006A3530"/>
    <w:rsid w:val="006A3AB3"/>
    <w:rsid w:val="006A4EAE"/>
    <w:rsid w:val="006A4F5A"/>
    <w:rsid w:val="006A534F"/>
    <w:rsid w:val="006A616C"/>
    <w:rsid w:val="006A688E"/>
    <w:rsid w:val="006A6A60"/>
    <w:rsid w:val="006A6D37"/>
    <w:rsid w:val="006B0487"/>
    <w:rsid w:val="006B0F8C"/>
    <w:rsid w:val="006B10ED"/>
    <w:rsid w:val="006B1C79"/>
    <w:rsid w:val="006B1FE1"/>
    <w:rsid w:val="006B285C"/>
    <w:rsid w:val="006B2E78"/>
    <w:rsid w:val="006B3849"/>
    <w:rsid w:val="006B3CAF"/>
    <w:rsid w:val="006B484C"/>
    <w:rsid w:val="006B4B5C"/>
    <w:rsid w:val="006B4DD1"/>
    <w:rsid w:val="006B50B3"/>
    <w:rsid w:val="006B5EF1"/>
    <w:rsid w:val="006B6269"/>
    <w:rsid w:val="006B6804"/>
    <w:rsid w:val="006B6C7D"/>
    <w:rsid w:val="006B6D36"/>
    <w:rsid w:val="006B7BD6"/>
    <w:rsid w:val="006B7CC8"/>
    <w:rsid w:val="006B7D03"/>
    <w:rsid w:val="006C11AD"/>
    <w:rsid w:val="006C1207"/>
    <w:rsid w:val="006C3042"/>
    <w:rsid w:val="006C3235"/>
    <w:rsid w:val="006C32A7"/>
    <w:rsid w:val="006C3B0E"/>
    <w:rsid w:val="006C3D4B"/>
    <w:rsid w:val="006C3D5F"/>
    <w:rsid w:val="006C43D1"/>
    <w:rsid w:val="006C48F9"/>
    <w:rsid w:val="006C49DD"/>
    <w:rsid w:val="006C4EA0"/>
    <w:rsid w:val="006C559B"/>
    <w:rsid w:val="006C5AF0"/>
    <w:rsid w:val="006C628B"/>
    <w:rsid w:val="006C65AA"/>
    <w:rsid w:val="006C7398"/>
    <w:rsid w:val="006C739E"/>
    <w:rsid w:val="006C77F1"/>
    <w:rsid w:val="006C7B82"/>
    <w:rsid w:val="006D0035"/>
    <w:rsid w:val="006D0625"/>
    <w:rsid w:val="006D0E6C"/>
    <w:rsid w:val="006D0F46"/>
    <w:rsid w:val="006D1464"/>
    <w:rsid w:val="006D1C76"/>
    <w:rsid w:val="006D248C"/>
    <w:rsid w:val="006D24E2"/>
    <w:rsid w:val="006D2B5B"/>
    <w:rsid w:val="006D33AE"/>
    <w:rsid w:val="006D4627"/>
    <w:rsid w:val="006D472A"/>
    <w:rsid w:val="006D494E"/>
    <w:rsid w:val="006D5105"/>
    <w:rsid w:val="006D54BE"/>
    <w:rsid w:val="006D55DD"/>
    <w:rsid w:val="006D69E9"/>
    <w:rsid w:val="006D7284"/>
    <w:rsid w:val="006D7F64"/>
    <w:rsid w:val="006E0350"/>
    <w:rsid w:val="006E104D"/>
    <w:rsid w:val="006E1E2E"/>
    <w:rsid w:val="006E2B6C"/>
    <w:rsid w:val="006E3C4B"/>
    <w:rsid w:val="006E42DA"/>
    <w:rsid w:val="006E464A"/>
    <w:rsid w:val="006E648E"/>
    <w:rsid w:val="006E7863"/>
    <w:rsid w:val="006F1144"/>
    <w:rsid w:val="006F1501"/>
    <w:rsid w:val="006F1924"/>
    <w:rsid w:val="006F27F3"/>
    <w:rsid w:val="006F32AF"/>
    <w:rsid w:val="006F3988"/>
    <w:rsid w:val="006F4201"/>
    <w:rsid w:val="006F56AF"/>
    <w:rsid w:val="006F5DB1"/>
    <w:rsid w:val="006F64A0"/>
    <w:rsid w:val="006F64E0"/>
    <w:rsid w:val="006F670C"/>
    <w:rsid w:val="006F6846"/>
    <w:rsid w:val="006F6AF7"/>
    <w:rsid w:val="006F7867"/>
    <w:rsid w:val="007002EA"/>
    <w:rsid w:val="00700768"/>
    <w:rsid w:val="007017F3"/>
    <w:rsid w:val="00703EDC"/>
    <w:rsid w:val="00703EDE"/>
    <w:rsid w:val="00704954"/>
    <w:rsid w:val="007050D9"/>
    <w:rsid w:val="007065D2"/>
    <w:rsid w:val="0070666D"/>
    <w:rsid w:val="00706E9C"/>
    <w:rsid w:val="00706F5D"/>
    <w:rsid w:val="00707486"/>
    <w:rsid w:val="007075E3"/>
    <w:rsid w:val="007101E6"/>
    <w:rsid w:val="00710C75"/>
    <w:rsid w:val="00712B17"/>
    <w:rsid w:val="00712B6B"/>
    <w:rsid w:val="00713425"/>
    <w:rsid w:val="00713499"/>
    <w:rsid w:val="00713FB7"/>
    <w:rsid w:val="007142A5"/>
    <w:rsid w:val="0071430E"/>
    <w:rsid w:val="007143C2"/>
    <w:rsid w:val="007147C1"/>
    <w:rsid w:val="0071506F"/>
    <w:rsid w:val="007156C4"/>
    <w:rsid w:val="00716FC7"/>
    <w:rsid w:val="0071732D"/>
    <w:rsid w:val="007200A6"/>
    <w:rsid w:val="00720948"/>
    <w:rsid w:val="00721B02"/>
    <w:rsid w:val="0072207A"/>
    <w:rsid w:val="00723ECB"/>
    <w:rsid w:val="00724C18"/>
    <w:rsid w:val="00724F3A"/>
    <w:rsid w:val="00725927"/>
    <w:rsid w:val="00725B5C"/>
    <w:rsid w:val="00725EEB"/>
    <w:rsid w:val="007264B0"/>
    <w:rsid w:val="007269AE"/>
    <w:rsid w:val="0072796C"/>
    <w:rsid w:val="00727AFD"/>
    <w:rsid w:val="00727C7F"/>
    <w:rsid w:val="00727CC4"/>
    <w:rsid w:val="00730B18"/>
    <w:rsid w:val="00730C4F"/>
    <w:rsid w:val="00731331"/>
    <w:rsid w:val="007322CF"/>
    <w:rsid w:val="00732813"/>
    <w:rsid w:val="007328FB"/>
    <w:rsid w:val="0073344E"/>
    <w:rsid w:val="00733816"/>
    <w:rsid w:val="00734413"/>
    <w:rsid w:val="00735853"/>
    <w:rsid w:val="0073592C"/>
    <w:rsid w:val="0073617D"/>
    <w:rsid w:val="00736F5E"/>
    <w:rsid w:val="0074038A"/>
    <w:rsid w:val="007404CD"/>
    <w:rsid w:val="00740CE4"/>
    <w:rsid w:val="007415DE"/>
    <w:rsid w:val="00741D8B"/>
    <w:rsid w:val="00741DED"/>
    <w:rsid w:val="007420ED"/>
    <w:rsid w:val="00743097"/>
    <w:rsid w:val="00743A9D"/>
    <w:rsid w:val="007447B4"/>
    <w:rsid w:val="00745945"/>
    <w:rsid w:val="00745B15"/>
    <w:rsid w:val="00746D2D"/>
    <w:rsid w:val="00746FE0"/>
    <w:rsid w:val="007471A3"/>
    <w:rsid w:val="007471B4"/>
    <w:rsid w:val="00747837"/>
    <w:rsid w:val="00747FD5"/>
    <w:rsid w:val="007502F2"/>
    <w:rsid w:val="007517C4"/>
    <w:rsid w:val="00751B46"/>
    <w:rsid w:val="007523CF"/>
    <w:rsid w:val="00752EC8"/>
    <w:rsid w:val="00753F55"/>
    <w:rsid w:val="0075514A"/>
    <w:rsid w:val="00755688"/>
    <w:rsid w:val="00755718"/>
    <w:rsid w:val="0075657C"/>
    <w:rsid w:val="0075684E"/>
    <w:rsid w:val="00756AAB"/>
    <w:rsid w:val="007573D7"/>
    <w:rsid w:val="00757F14"/>
    <w:rsid w:val="0076057C"/>
    <w:rsid w:val="007605B5"/>
    <w:rsid w:val="00761000"/>
    <w:rsid w:val="00761260"/>
    <w:rsid w:val="0076151F"/>
    <w:rsid w:val="00761672"/>
    <w:rsid w:val="0076265D"/>
    <w:rsid w:val="0076277E"/>
    <w:rsid w:val="007627EE"/>
    <w:rsid w:val="00762821"/>
    <w:rsid w:val="00762F6B"/>
    <w:rsid w:val="0076310A"/>
    <w:rsid w:val="007634C5"/>
    <w:rsid w:val="007634F5"/>
    <w:rsid w:val="007637CE"/>
    <w:rsid w:val="00763A58"/>
    <w:rsid w:val="00764A66"/>
    <w:rsid w:val="00766083"/>
    <w:rsid w:val="00766085"/>
    <w:rsid w:val="007660C7"/>
    <w:rsid w:val="007668D7"/>
    <w:rsid w:val="00766CB0"/>
    <w:rsid w:val="00767FF6"/>
    <w:rsid w:val="00770387"/>
    <w:rsid w:val="0077049D"/>
    <w:rsid w:val="00770E66"/>
    <w:rsid w:val="007713EF"/>
    <w:rsid w:val="0077273C"/>
    <w:rsid w:val="00772AC3"/>
    <w:rsid w:val="00772EC6"/>
    <w:rsid w:val="00773343"/>
    <w:rsid w:val="007735E9"/>
    <w:rsid w:val="00773AA7"/>
    <w:rsid w:val="00773FDE"/>
    <w:rsid w:val="007744E5"/>
    <w:rsid w:val="00774A96"/>
    <w:rsid w:val="00776285"/>
    <w:rsid w:val="00776495"/>
    <w:rsid w:val="00776957"/>
    <w:rsid w:val="0077700E"/>
    <w:rsid w:val="00777596"/>
    <w:rsid w:val="00777A96"/>
    <w:rsid w:val="00777C88"/>
    <w:rsid w:val="00780A1D"/>
    <w:rsid w:val="00781C87"/>
    <w:rsid w:val="00781D3A"/>
    <w:rsid w:val="00781E98"/>
    <w:rsid w:val="007839E3"/>
    <w:rsid w:val="00783A54"/>
    <w:rsid w:val="00785652"/>
    <w:rsid w:val="007861CB"/>
    <w:rsid w:val="00786241"/>
    <w:rsid w:val="00786D8C"/>
    <w:rsid w:val="00787033"/>
    <w:rsid w:val="00787098"/>
    <w:rsid w:val="00787C81"/>
    <w:rsid w:val="00787E3A"/>
    <w:rsid w:val="0079082C"/>
    <w:rsid w:val="00790BEA"/>
    <w:rsid w:val="00791763"/>
    <w:rsid w:val="007917F1"/>
    <w:rsid w:val="00791D96"/>
    <w:rsid w:val="007922DD"/>
    <w:rsid w:val="007925A3"/>
    <w:rsid w:val="00792825"/>
    <w:rsid w:val="007931CE"/>
    <w:rsid w:val="00793C21"/>
    <w:rsid w:val="00793D67"/>
    <w:rsid w:val="00795231"/>
    <w:rsid w:val="0079527A"/>
    <w:rsid w:val="00795D56"/>
    <w:rsid w:val="007960E7"/>
    <w:rsid w:val="0079624B"/>
    <w:rsid w:val="007966F8"/>
    <w:rsid w:val="007A0803"/>
    <w:rsid w:val="007A0DE3"/>
    <w:rsid w:val="007A1B69"/>
    <w:rsid w:val="007A1BD1"/>
    <w:rsid w:val="007A2B43"/>
    <w:rsid w:val="007A3A7A"/>
    <w:rsid w:val="007A3FFE"/>
    <w:rsid w:val="007A49FE"/>
    <w:rsid w:val="007A5504"/>
    <w:rsid w:val="007A78DE"/>
    <w:rsid w:val="007A7AE8"/>
    <w:rsid w:val="007B0153"/>
    <w:rsid w:val="007B0213"/>
    <w:rsid w:val="007B204E"/>
    <w:rsid w:val="007B3695"/>
    <w:rsid w:val="007B36D0"/>
    <w:rsid w:val="007B37FC"/>
    <w:rsid w:val="007B4E30"/>
    <w:rsid w:val="007B51F3"/>
    <w:rsid w:val="007B6DC9"/>
    <w:rsid w:val="007B6EE2"/>
    <w:rsid w:val="007B7B2E"/>
    <w:rsid w:val="007B7C8F"/>
    <w:rsid w:val="007C1114"/>
    <w:rsid w:val="007C15FC"/>
    <w:rsid w:val="007C1F62"/>
    <w:rsid w:val="007C33EB"/>
    <w:rsid w:val="007C39FB"/>
    <w:rsid w:val="007C3B62"/>
    <w:rsid w:val="007C3FFA"/>
    <w:rsid w:val="007C40D3"/>
    <w:rsid w:val="007C58FE"/>
    <w:rsid w:val="007C5F4C"/>
    <w:rsid w:val="007C60D1"/>
    <w:rsid w:val="007C6514"/>
    <w:rsid w:val="007C6528"/>
    <w:rsid w:val="007C662B"/>
    <w:rsid w:val="007C678E"/>
    <w:rsid w:val="007C68B2"/>
    <w:rsid w:val="007C6934"/>
    <w:rsid w:val="007C6A7E"/>
    <w:rsid w:val="007C6FC7"/>
    <w:rsid w:val="007D203C"/>
    <w:rsid w:val="007D2431"/>
    <w:rsid w:val="007D2A97"/>
    <w:rsid w:val="007D33EC"/>
    <w:rsid w:val="007D39FD"/>
    <w:rsid w:val="007D4082"/>
    <w:rsid w:val="007D4C89"/>
    <w:rsid w:val="007D5137"/>
    <w:rsid w:val="007D5809"/>
    <w:rsid w:val="007D6115"/>
    <w:rsid w:val="007D63CD"/>
    <w:rsid w:val="007D66BD"/>
    <w:rsid w:val="007D67AC"/>
    <w:rsid w:val="007D6883"/>
    <w:rsid w:val="007D6FA7"/>
    <w:rsid w:val="007D7219"/>
    <w:rsid w:val="007E046C"/>
    <w:rsid w:val="007E052A"/>
    <w:rsid w:val="007E0745"/>
    <w:rsid w:val="007E130C"/>
    <w:rsid w:val="007E1463"/>
    <w:rsid w:val="007E168F"/>
    <w:rsid w:val="007E1B00"/>
    <w:rsid w:val="007E2409"/>
    <w:rsid w:val="007E3F81"/>
    <w:rsid w:val="007E40C7"/>
    <w:rsid w:val="007E51F0"/>
    <w:rsid w:val="007E52FB"/>
    <w:rsid w:val="007E54D5"/>
    <w:rsid w:val="007E550B"/>
    <w:rsid w:val="007E5878"/>
    <w:rsid w:val="007E58C3"/>
    <w:rsid w:val="007E6516"/>
    <w:rsid w:val="007F005A"/>
    <w:rsid w:val="007F0183"/>
    <w:rsid w:val="007F045C"/>
    <w:rsid w:val="007F0583"/>
    <w:rsid w:val="007F0660"/>
    <w:rsid w:val="007F0922"/>
    <w:rsid w:val="007F0950"/>
    <w:rsid w:val="007F132D"/>
    <w:rsid w:val="007F1FC5"/>
    <w:rsid w:val="007F2BD7"/>
    <w:rsid w:val="007F3C6E"/>
    <w:rsid w:val="007F431F"/>
    <w:rsid w:val="007F584C"/>
    <w:rsid w:val="007F59DC"/>
    <w:rsid w:val="007F5B2E"/>
    <w:rsid w:val="007F5D50"/>
    <w:rsid w:val="007F6187"/>
    <w:rsid w:val="007F6190"/>
    <w:rsid w:val="007F64F8"/>
    <w:rsid w:val="007F692C"/>
    <w:rsid w:val="007F69D1"/>
    <w:rsid w:val="007F6DAF"/>
    <w:rsid w:val="007F776B"/>
    <w:rsid w:val="007F7A01"/>
    <w:rsid w:val="007F7B56"/>
    <w:rsid w:val="007F7C76"/>
    <w:rsid w:val="007F7E25"/>
    <w:rsid w:val="0080190A"/>
    <w:rsid w:val="00801BD4"/>
    <w:rsid w:val="00802D33"/>
    <w:rsid w:val="008030F6"/>
    <w:rsid w:val="008032CA"/>
    <w:rsid w:val="00803F7C"/>
    <w:rsid w:val="00804169"/>
    <w:rsid w:val="008049F1"/>
    <w:rsid w:val="00804FD1"/>
    <w:rsid w:val="008052C9"/>
    <w:rsid w:val="00805816"/>
    <w:rsid w:val="008059E3"/>
    <w:rsid w:val="00805FAB"/>
    <w:rsid w:val="008060B7"/>
    <w:rsid w:val="008067D0"/>
    <w:rsid w:val="008074D1"/>
    <w:rsid w:val="00807BC7"/>
    <w:rsid w:val="00807DB8"/>
    <w:rsid w:val="0081072B"/>
    <w:rsid w:val="00810857"/>
    <w:rsid w:val="00810A6C"/>
    <w:rsid w:val="00811269"/>
    <w:rsid w:val="00811CD5"/>
    <w:rsid w:val="008127F9"/>
    <w:rsid w:val="00812A0F"/>
    <w:rsid w:val="00812F39"/>
    <w:rsid w:val="00813A62"/>
    <w:rsid w:val="00815610"/>
    <w:rsid w:val="008168CE"/>
    <w:rsid w:val="00816D95"/>
    <w:rsid w:val="00817314"/>
    <w:rsid w:val="008177F6"/>
    <w:rsid w:val="00820269"/>
    <w:rsid w:val="008209C1"/>
    <w:rsid w:val="00820D90"/>
    <w:rsid w:val="00821387"/>
    <w:rsid w:val="00822766"/>
    <w:rsid w:val="00822CC9"/>
    <w:rsid w:val="00822DBE"/>
    <w:rsid w:val="00822F54"/>
    <w:rsid w:val="008233C2"/>
    <w:rsid w:val="008246A5"/>
    <w:rsid w:val="008249EF"/>
    <w:rsid w:val="00824A65"/>
    <w:rsid w:val="00824D89"/>
    <w:rsid w:val="00826E7E"/>
    <w:rsid w:val="00827B2B"/>
    <w:rsid w:val="00827CF6"/>
    <w:rsid w:val="00830A47"/>
    <w:rsid w:val="00831551"/>
    <w:rsid w:val="00832FE2"/>
    <w:rsid w:val="0083350C"/>
    <w:rsid w:val="00834803"/>
    <w:rsid w:val="00834D88"/>
    <w:rsid w:val="00834E65"/>
    <w:rsid w:val="00835070"/>
    <w:rsid w:val="0083593A"/>
    <w:rsid w:val="00835A4E"/>
    <w:rsid w:val="00835E1F"/>
    <w:rsid w:val="00836921"/>
    <w:rsid w:val="00836F74"/>
    <w:rsid w:val="00837C14"/>
    <w:rsid w:val="0084000B"/>
    <w:rsid w:val="0084021F"/>
    <w:rsid w:val="008402FF"/>
    <w:rsid w:val="00840339"/>
    <w:rsid w:val="00840779"/>
    <w:rsid w:val="00840B26"/>
    <w:rsid w:val="00841D03"/>
    <w:rsid w:val="0084203E"/>
    <w:rsid w:val="008423D5"/>
    <w:rsid w:val="0084268B"/>
    <w:rsid w:val="00842C21"/>
    <w:rsid w:val="00843303"/>
    <w:rsid w:val="008439AF"/>
    <w:rsid w:val="0084419D"/>
    <w:rsid w:val="00845629"/>
    <w:rsid w:val="00845D1D"/>
    <w:rsid w:val="0084679A"/>
    <w:rsid w:val="0084686A"/>
    <w:rsid w:val="00846B73"/>
    <w:rsid w:val="00846FF4"/>
    <w:rsid w:val="00847CD8"/>
    <w:rsid w:val="00850184"/>
    <w:rsid w:val="008506C8"/>
    <w:rsid w:val="00850928"/>
    <w:rsid w:val="00851018"/>
    <w:rsid w:val="008515EC"/>
    <w:rsid w:val="00851863"/>
    <w:rsid w:val="008524EA"/>
    <w:rsid w:val="008526E1"/>
    <w:rsid w:val="0085340F"/>
    <w:rsid w:val="0085408B"/>
    <w:rsid w:val="00854832"/>
    <w:rsid w:val="0085485A"/>
    <w:rsid w:val="00854EA7"/>
    <w:rsid w:val="00855750"/>
    <w:rsid w:val="0085600B"/>
    <w:rsid w:val="008568E5"/>
    <w:rsid w:val="00857557"/>
    <w:rsid w:val="00860EFA"/>
    <w:rsid w:val="008622E1"/>
    <w:rsid w:val="008626F4"/>
    <w:rsid w:val="00862F7C"/>
    <w:rsid w:val="0086375D"/>
    <w:rsid w:val="008638F3"/>
    <w:rsid w:val="00864954"/>
    <w:rsid w:val="00864F2A"/>
    <w:rsid w:val="008654A8"/>
    <w:rsid w:val="008663AB"/>
    <w:rsid w:val="00866D2D"/>
    <w:rsid w:val="00867393"/>
    <w:rsid w:val="00867E3A"/>
    <w:rsid w:val="00870627"/>
    <w:rsid w:val="008708E8"/>
    <w:rsid w:val="00871D42"/>
    <w:rsid w:val="00872786"/>
    <w:rsid w:val="008729BA"/>
    <w:rsid w:val="008736CF"/>
    <w:rsid w:val="00873CC2"/>
    <w:rsid w:val="00874C30"/>
    <w:rsid w:val="00876509"/>
    <w:rsid w:val="00876CB7"/>
    <w:rsid w:val="008771F1"/>
    <w:rsid w:val="00877539"/>
    <w:rsid w:val="00877601"/>
    <w:rsid w:val="00880980"/>
    <w:rsid w:val="0088152D"/>
    <w:rsid w:val="00881BD8"/>
    <w:rsid w:val="00882232"/>
    <w:rsid w:val="00882D6E"/>
    <w:rsid w:val="00884597"/>
    <w:rsid w:val="008847B8"/>
    <w:rsid w:val="008847EB"/>
    <w:rsid w:val="008849A4"/>
    <w:rsid w:val="00884A6E"/>
    <w:rsid w:val="00885F9B"/>
    <w:rsid w:val="008868B1"/>
    <w:rsid w:val="00886EAC"/>
    <w:rsid w:val="008873A2"/>
    <w:rsid w:val="0089001E"/>
    <w:rsid w:val="00890A07"/>
    <w:rsid w:val="00890B4A"/>
    <w:rsid w:val="00890BAB"/>
    <w:rsid w:val="00891166"/>
    <w:rsid w:val="008921F4"/>
    <w:rsid w:val="00892354"/>
    <w:rsid w:val="00892AC0"/>
    <w:rsid w:val="00893E7C"/>
    <w:rsid w:val="00894164"/>
    <w:rsid w:val="0089456A"/>
    <w:rsid w:val="008945C3"/>
    <w:rsid w:val="00895028"/>
    <w:rsid w:val="008950A3"/>
    <w:rsid w:val="00895566"/>
    <w:rsid w:val="00895A74"/>
    <w:rsid w:val="0089631E"/>
    <w:rsid w:val="00896AE0"/>
    <w:rsid w:val="00897190"/>
    <w:rsid w:val="008971E1"/>
    <w:rsid w:val="00897A69"/>
    <w:rsid w:val="00897CFC"/>
    <w:rsid w:val="008A006B"/>
    <w:rsid w:val="008A05CA"/>
    <w:rsid w:val="008A07D4"/>
    <w:rsid w:val="008A2603"/>
    <w:rsid w:val="008A2EC6"/>
    <w:rsid w:val="008A38F6"/>
    <w:rsid w:val="008A45D7"/>
    <w:rsid w:val="008A4F85"/>
    <w:rsid w:val="008A5344"/>
    <w:rsid w:val="008A53B2"/>
    <w:rsid w:val="008A55DD"/>
    <w:rsid w:val="008A5633"/>
    <w:rsid w:val="008A5CD2"/>
    <w:rsid w:val="008A5DCD"/>
    <w:rsid w:val="008A6A00"/>
    <w:rsid w:val="008A7739"/>
    <w:rsid w:val="008A783F"/>
    <w:rsid w:val="008A78A0"/>
    <w:rsid w:val="008A7B52"/>
    <w:rsid w:val="008A7B9F"/>
    <w:rsid w:val="008B0370"/>
    <w:rsid w:val="008B06D5"/>
    <w:rsid w:val="008B1337"/>
    <w:rsid w:val="008B13A7"/>
    <w:rsid w:val="008B3567"/>
    <w:rsid w:val="008B3E8B"/>
    <w:rsid w:val="008B4090"/>
    <w:rsid w:val="008B42F9"/>
    <w:rsid w:val="008B4BB2"/>
    <w:rsid w:val="008B4FB5"/>
    <w:rsid w:val="008B56C3"/>
    <w:rsid w:val="008B5B0A"/>
    <w:rsid w:val="008B6B3C"/>
    <w:rsid w:val="008B7646"/>
    <w:rsid w:val="008B7FE6"/>
    <w:rsid w:val="008C067F"/>
    <w:rsid w:val="008C0737"/>
    <w:rsid w:val="008C0D1F"/>
    <w:rsid w:val="008C12E9"/>
    <w:rsid w:val="008C29D5"/>
    <w:rsid w:val="008C2DFE"/>
    <w:rsid w:val="008C2F10"/>
    <w:rsid w:val="008C346B"/>
    <w:rsid w:val="008C36E4"/>
    <w:rsid w:val="008C3EC1"/>
    <w:rsid w:val="008C51E9"/>
    <w:rsid w:val="008C5398"/>
    <w:rsid w:val="008C5B51"/>
    <w:rsid w:val="008C630E"/>
    <w:rsid w:val="008D011B"/>
    <w:rsid w:val="008D0B4F"/>
    <w:rsid w:val="008D0EE7"/>
    <w:rsid w:val="008D1CBD"/>
    <w:rsid w:val="008D1D96"/>
    <w:rsid w:val="008D1E12"/>
    <w:rsid w:val="008D20AD"/>
    <w:rsid w:val="008D3081"/>
    <w:rsid w:val="008D318E"/>
    <w:rsid w:val="008D322F"/>
    <w:rsid w:val="008D36CD"/>
    <w:rsid w:val="008D3731"/>
    <w:rsid w:val="008D37F7"/>
    <w:rsid w:val="008D384E"/>
    <w:rsid w:val="008D3BAF"/>
    <w:rsid w:val="008D3F46"/>
    <w:rsid w:val="008D48CB"/>
    <w:rsid w:val="008D490E"/>
    <w:rsid w:val="008D4C40"/>
    <w:rsid w:val="008D5339"/>
    <w:rsid w:val="008D5722"/>
    <w:rsid w:val="008D594B"/>
    <w:rsid w:val="008D5A30"/>
    <w:rsid w:val="008D5E3C"/>
    <w:rsid w:val="008D5FC7"/>
    <w:rsid w:val="008D6925"/>
    <w:rsid w:val="008D6E71"/>
    <w:rsid w:val="008D74CC"/>
    <w:rsid w:val="008E00E4"/>
    <w:rsid w:val="008E03DB"/>
    <w:rsid w:val="008E076A"/>
    <w:rsid w:val="008E07ED"/>
    <w:rsid w:val="008E0B19"/>
    <w:rsid w:val="008E0C92"/>
    <w:rsid w:val="008E1A2A"/>
    <w:rsid w:val="008E2292"/>
    <w:rsid w:val="008E2695"/>
    <w:rsid w:val="008E29B0"/>
    <w:rsid w:val="008E2AA3"/>
    <w:rsid w:val="008E353E"/>
    <w:rsid w:val="008E4011"/>
    <w:rsid w:val="008E434C"/>
    <w:rsid w:val="008E450A"/>
    <w:rsid w:val="008E461C"/>
    <w:rsid w:val="008E4969"/>
    <w:rsid w:val="008E5177"/>
    <w:rsid w:val="008E531E"/>
    <w:rsid w:val="008E5681"/>
    <w:rsid w:val="008E6213"/>
    <w:rsid w:val="008E6861"/>
    <w:rsid w:val="008E6BF3"/>
    <w:rsid w:val="008E7505"/>
    <w:rsid w:val="008E7603"/>
    <w:rsid w:val="008E7B26"/>
    <w:rsid w:val="008F091D"/>
    <w:rsid w:val="008F18ED"/>
    <w:rsid w:val="008F2FCE"/>
    <w:rsid w:val="008F3233"/>
    <w:rsid w:val="008F3D30"/>
    <w:rsid w:val="008F4937"/>
    <w:rsid w:val="008F5106"/>
    <w:rsid w:val="008F53F7"/>
    <w:rsid w:val="008F55E1"/>
    <w:rsid w:val="008F59D2"/>
    <w:rsid w:val="008F5A63"/>
    <w:rsid w:val="008F5BEE"/>
    <w:rsid w:val="008F602B"/>
    <w:rsid w:val="008F6A40"/>
    <w:rsid w:val="008F76DF"/>
    <w:rsid w:val="0090016E"/>
    <w:rsid w:val="00900505"/>
    <w:rsid w:val="00900BD4"/>
    <w:rsid w:val="00900F78"/>
    <w:rsid w:val="0090160A"/>
    <w:rsid w:val="00901C79"/>
    <w:rsid w:val="00902196"/>
    <w:rsid w:val="009022BB"/>
    <w:rsid w:val="009022DC"/>
    <w:rsid w:val="00902B81"/>
    <w:rsid w:val="00902F41"/>
    <w:rsid w:val="009031D7"/>
    <w:rsid w:val="009051B5"/>
    <w:rsid w:val="00905C78"/>
    <w:rsid w:val="00906332"/>
    <w:rsid w:val="0090693C"/>
    <w:rsid w:val="00906ADD"/>
    <w:rsid w:val="00906E00"/>
    <w:rsid w:val="00907805"/>
    <w:rsid w:val="009078EA"/>
    <w:rsid w:val="00907D38"/>
    <w:rsid w:val="00910923"/>
    <w:rsid w:val="00910BEA"/>
    <w:rsid w:val="00911550"/>
    <w:rsid w:val="009116DC"/>
    <w:rsid w:val="009120CF"/>
    <w:rsid w:val="00912A9A"/>
    <w:rsid w:val="00912A9B"/>
    <w:rsid w:val="00912E8E"/>
    <w:rsid w:val="009141C6"/>
    <w:rsid w:val="009149D0"/>
    <w:rsid w:val="00914B66"/>
    <w:rsid w:val="00914D03"/>
    <w:rsid w:val="009157A7"/>
    <w:rsid w:val="00915871"/>
    <w:rsid w:val="00915B6C"/>
    <w:rsid w:val="00915C8F"/>
    <w:rsid w:val="009168C1"/>
    <w:rsid w:val="00917267"/>
    <w:rsid w:val="0091749B"/>
    <w:rsid w:val="009217A9"/>
    <w:rsid w:val="00921895"/>
    <w:rsid w:val="009222D9"/>
    <w:rsid w:val="009223F6"/>
    <w:rsid w:val="00922DAF"/>
    <w:rsid w:val="0092310B"/>
    <w:rsid w:val="00923247"/>
    <w:rsid w:val="009245F5"/>
    <w:rsid w:val="0092547A"/>
    <w:rsid w:val="009256B9"/>
    <w:rsid w:val="00925956"/>
    <w:rsid w:val="00925DFD"/>
    <w:rsid w:val="00925F94"/>
    <w:rsid w:val="00926838"/>
    <w:rsid w:val="00926907"/>
    <w:rsid w:val="00930EC1"/>
    <w:rsid w:val="0093244A"/>
    <w:rsid w:val="00932766"/>
    <w:rsid w:val="00933516"/>
    <w:rsid w:val="00934223"/>
    <w:rsid w:val="0093422A"/>
    <w:rsid w:val="0093488E"/>
    <w:rsid w:val="00934CD7"/>
    <w:rsid w:val="00934CEE"/>
    <w:rsid w:val="009352F2"/>
    <w:rsid w:val="009359C6"/>
    <w:rsid w:val="009366C8"/>
    <w:rsid w:val="00936E1C"/>
    <w:rsid w:val="009374EC"/>
    <w:rsid w:val="00937710"/>
    <w:rsid w:val="00937713"/>
    <w:rsid w:val="00941045"/>
    <w:rsid w:val="009414B8"/>
    <w:rsid w:val="00941F8E"/>
    <w:rsid w:val="00942280"/>
    <w:rsid w:val="00942810"/>
    <w:rsid w:val="009432E6"/>
    <w:rsid w:val="009436F3"/>
    <w:rsid w:val="00944035"/>
    <w:rsid w:val="00944145"/>
    <w:rsid w:val="0094457F"/>
    <w:rsid w:val="00944735"/>
    <w:rsid w:val="009450D4"/>
    <w:rsid w:val="009458A1"/>
    <w:rsid w:val="00945B5B"/>
    <w:rsid w:val="00945F6C"/>
    <w:rsid w:val="00946798"/>
    <w:rsid w:val="00946883"/>
    <w:rsid w:val="0094711E"/>
    <w:rsid w:val="00947440"/>
    <w:rsid w:val="00947862"/>
    <w:rsid w:val="00950339"/>
    <w:rsid w:val="00950784"/>
    <w:rsid w:val="00950B05"/>
    <w:rsid w:val="00950BE8"/>
    <w:rsid w:val="00950DE0"/>
    <w:rsid w:val="009517F8"/>
    <w:rsid w:val="009521E7"/>
    <w:rsid w:val="009523B1"/>
    <w:rsid w:val="009527DF"/>
    <w:rsid w:val="009543A7"/>
    <w:rsid w:val="009554E0"/>
    <w:rsid w:val="0095572A"/>
    <w:rsid w:val="00955B37"/>
    <w:rsid w:val="00956684"/>
    <w:rsid w:val="009568C3"/>
    <w:rsid w:val="0096005D"/>
    <w:rsid w:val="00960F85"/>
    <w:rsid w:val="0096162E"/>
    <w:rsid w:val="00962583"/>
    <w:rsid w:val="00962797"/>
    <w:rsid w:val="00963565"/>
    <w:rsid w:val="00963CDB"/>
    <w:rsid w:val="009648BA"/>
    <w:rsid w:val="00964A63"/>
    <w:rsid w:val="00965104"/>
    <w:rsid w:val="00965939"/>
    <w:rsid w:val="009664CE"/>
    <w:rsid w:val="00967841"/>
    <w:rsid w:val="0097086B"/>
    <w:rsid w:val="00970E48"/>
    <w:rsid w:val="0097150D"/>
    <w:rsid w:val="00971B8A"/>
    <w:rsid w:val="00972036"/>
    <w:rsid w:val="009721B6"/>
    <w:rsid w:val="009723DF"/>
    <w:rsid w:val="00972F30"/>
    <w:rsid w:val="0097314A"/>
    <w:rsid w:val="009738E6"/>
    <w:rsid w:val="0097399C"/>
    <w:rsid w:val="009739F2"/>
    <w:rsid w:val="00973F95"/>
    <w:rsid w:val="009745A9"/>
    <w:rsid w:val="009749DF"/>
    <w:rsid w:val="00974C61"/>
    <w:rsid w:val="009750E1"/>
    <w:rsid w:val="00975A13"/>
    <w:rsid w:val="00975E42"/>
    <w:rsid w:val="0097658A"/>
    <w:rsid w:val="00976879"/>
    <w:rsid w:val="009773FC"/>
    <w:rsid w:val="00977658"/>
    <w:rsid w:val="009776C3"/>
    <w:rsid w:val="009779D3"/>
    <w:rsid w:val="00977B77"/>
    <w:rsid w:val="00977F7D"/>
    <w:rsid w:val="00980B75"/>
    <w:rsid w:val="0098238A"/>
    <w:rsid w:val="009826F3"/>
    <w:rsid w:val="00982FDC"/>
    <w:rsid w:val="009833CE"/>
    <w:rsid w:val="00983463"/>
    <w:rsid w:val="00983EDC"/>
    <w:rsid w:val="009840A9"/>
    <w:rsid w:val="009848A2"/>
    <w:rsid w:val="00985461"/>
    <w:rsid w:val="009855C8"/>
    <w:rsid w:val="0098646C"/>
    <w:rsid w:val="009865DE"/>
    <w:rsid w:val="009866BC"/>
    <w:rsid w:val="00987BC5"/>
    <w:rsid w:val="00987D0F"/>
    <w:rsid w:val="00987EC7"/>
    <w:rsid w:val="00990295"/>
    <w:rsid w:val="009906E5"/>
    <w:rsid w:val="00990981"/>
    <w:rsid w:val="009921FC"/>
    <w:rsid w:val="0099308F"/>
    <w:rsid w:val="00993169"/>
    <w:rsid w:val="009934DB"/>
    <w:rsid w:val="0099352B"/>
    <w:rsid w:val="00993E46"/>
    <w:rsid w:val="00993F07"/>
    <w:rsid w:val="00994C9F"/>
    <w:rsid w:val="0099620D"/>
    <w:rsid w:val="0099640C"/>
    <w:rsid w:val="009A02E8"/>
    <w:rsid w:val="009A24B5"/>
    <w:rsid w:val="009A2920"/>
    <w:rsid w:val="009A2E7A"/>
    <w:rsid w:val="009A3950"/>
    <w:rsid w:val="009A3C03"/>
    <w:rsid w:val="009A46F8"/>
    <w:rsid w:val="009A4EEE"/>
    <w:rsid w:val="009A5380"/>
    <w:rsid w:val="009A6047"/>
    <w:rsid w:val="009A689B"/>
    <w:rsid w:val="009A7AE1"/>
    <w:rsid w:val="009A7F75"/>
    <w:rsid w:val="009B01E2"/>
    <w:rsid w:val="009B0344"/>
    <w:rsid w:val="009B04EB"/>
    <w:rsid w:val="009B1009"/>
    <w:rsid w:val="009B119A"/>
    <w:rsid w:val="009B1525"/>
    <w:rsid w:val="009B2B8E"/>
    <w:rsid w:val="009B328E"/>
    <w:rsid w:val="009B3E32"/>
    <w:rsid w:val="009B3F9C"/>
    <w:rsid w:val="009B44A4"/>
    <w:rsid w:val="009B5328"/>
    <w:rsid w:val="009B54E5"/>
    <w:rsid w:val="009B5875"/>
    <w:rsid w:val="009B5C70"/>
    <w:rsid w:val="009B6AD1"/>
    <w:rsid w:val="009B6DBC"/>
    <w:rsid w:val="009B789F"/>
    <w:rsid w:val="009B7977"/>
    <w:rsid w:val="009B7B03"/>
    <w:rsid w:val="009C042A"/>
    <w:rsid w:val="009C0E9B"/>
    <w:rsid w:val="009C0F2F"/>
    <w:rsid w:val="009C106F"/>
    <w:rsid w:val="009C1104"/>
    <w:rsid w:val="009C17E7"/>
    <w:rsid w:val="009C1AF5"/>
    <w:rsid w:val="009C210D"/>
    <w:rsid w:val="009C2B46"/>
    <w:rsid w:val="009C2CBF"/>
    <w:rsid w:val="009C3D83"/>
    <w:rsid w:val="009C444E"/>
    <w:rsid w:val="009C46A0"/>
    <w:rsid w:val="009C4CD8"/>
    <w:rsid w:val="009C5509"/>
    <w:rsid w:val="009C5608"/>
    <w:rsid w:val="009C608E"/>
    <w:rsid w:val="009C6E03"/>
    <w:rsid w:val="009C71C4"/>
    <w:rsid w:val="009C78CD"/>
    <w:rsid w:val="009C7C6F"/>
    <w:rsid w:val="009C7DF7"/>
    <w:rsid w:val="009C7F76"/>
    <w:rsid w:val="009D00D3"/>
    <w:rsid w:val="009D0313"/>
    <w:rsid w:val="009D109C"/>
    <w:rsid w:val="009D2BEA"/>
    <w:rsid w:val="009D2D5A"/>
    <w:rsid w:val="009D2E02"/>
    <w:rsid w:val="009D3536"/>
    <w:rsid w:val="009D49C6"/>
    <w:rsid w:val="009D4A14"/>
    <w:rsid w:val="009D4A55"/>
    <w:rsid w:val="009D4F1E"/>
    <w:rsid w:val="009D5C28"/>
    <w:rsid w:val="009D662A"/>
    <w:rsid w:val="009D7314"/>
    <w:rsid w:val="009D763F"/>
    <w:rsid w:val="009D76F6"/>
    <w:rsid w:val="009E013B"/>
    <w:rsid w:val="009E0979"/>
    <w:rsid w:val="009E1599"/>
    <w:rsid w:val="009E1D78"/>
    <w:rsid w:val="009E1F16"/>
    <w:rsid w:val="009E38DB"/>
    <w:rsid w:val="009E4699"/>
    <w:rsid w:val="009E5172"/>
    <w:rsid w:val="009E5A16"/>
    <w:rsid w:val="009E608A"/>
    <w:rsid w:val="009E6E36"/>
    <w:rsid w:val="009E7545"/>
    <w:rsid w:val="009F2CE7"/>
    <w:rsid w:val="009F33DD"/>
    <w:rsid w:val="009F3BC8"/>
    <w:rsid w:val="009F4F4D"/>
    <w:rsid w:val="009F4FB9"/>
    <w:rsid w:val="009F53F4"/>
    <w:rsid w:val="009F54F8"/>
    <w:rsid w:val="009F5D4C"/>
    <w:rsid w:val="009F6310"/>
    <w:rsid w:val="009F6334"/>
    <w:rsid w:val="009F6C8D"/>
    <w:rsid w:val="009F6F6B"/>
    <w:rsid w:val="009F7484"/>
    <w:rsid w:val="00A00C84"/>
    <w:rsid w:val="00A00E5E"/>
    <w:rsid w:val="00A00FAB"/>
    <w:rsid w:val="00A0184D"/>
    <w:rsid w:val="00A01FA9"/>
    <w:rsid w:val="00A03368"/>
    <w:rsid w:val="00A035EF"/>
    <w:rsid w:val="00A0371D"/>
    <w:rsid w:val="00A0471E"/>
    <w:rsid w:val="00A04FEE"/>
    <w:rsid w:val="00A05310"/>
    <w:rsid w:val="00A0607D"/>
    <w:rsid w:val="00A06C77"/>
    <w:rsid w:val="00A07C7A"/>
    <w:rsid w:val="00A10019"/>
    <w:rsid w:val="00A1026B"/>
    <w:rsid w:val="00A10287"/>
    <w:rsid w:val="00A108FC"/>
    <w:rsid w:val="00A10D79"/>
    <w:rsid w:val="00A11710"/>
    <w:rsid w:val="00A11D2D"/>
    <w:rsid w:val="00A11FC3"/>
    <w:rsid w:val="00A1253A"/>
    <w:rsid w:val="00A12F01"/>
    <w:rsid w:val="00A132CB"/>
    <w:rsid w:val="00A13723"/>
    <w:rsid w:val="00A13826"/>
    <w:rsid w:val="00A145F3"/>
    <w:rsid w:val="00A1559B"/>
    <w:rsid w:val="00A15B3F"/>
    <w:rsid w:val="00A15B5F"/>
    <w:rsid w:val="00A15EBE"/>
    <w:rsid w:val="00A1732A"/>
    <w:rsid w:val="00A17C1D"/>
    <w:rsid w:val="00A17DC6"/>
    <w:rsid w:val="00A2069B"/>
    <w:rsid w:val="00A22256"/>
    <w:rsid w:val="00A226B0"/>
    <w:rsid w:val="00A23487"/>
    <w:rsid w:val="00A2365E"/>
    <w:rsid w:val="00A23763"/>
    <w:rsid w:val="00A238D5"/>
    <w:rsid w:val="00A2404E"/>
    <w:rsid w:val="00A24645"/>
    <w:rsid w:val="00A24C36"/>
    <w:rsid w:val="00A24D17"/>
    <w:rsid w:val="00A24FA5"/>
    <w:rsid w:val="00A25D0B"/>
    <w:rsid w:val="00A26AB8"/>
    <w:rsid w:val="00A26C99"/>
    <w:rsid w:val="00A316FF"/>
    <w:rsid w:val="00A32024"/>
    <w:rsid w:val="00A32117"/>
    <w:rsid w:val="00A323C7"/>
    <w:rsid w:val="00A324FC"/>
    <w:rsid w:val="00A329D1"/>
    <w:rsid w:val="00A32D49"/>
    <w:rsid w:val="00A33823"/>
    <w:rsid w:val="00A3385D"/>
    <w:rsid w:val="00A33AB5"/>
    <w:rsid w:val="00A33E6B"/>
    <w:rsid w:val="00A35C6E"/>
    <w:rsid w:val="00A36677"/>
    <w:rsid w:val="00A37810"/>
    <w:rsid w:val="00A37D1A"/>
    <w:rsid w:val="00A404F3"/>
    <w:rsid w:val="00A40666"/>
    <w:rsid w:val="00A42B83"/>
    <w:rsid w:val="00A42C6F"/>
    <w:rsid w:val="00A435CD"/>
    <w:rsid w:val="00A43925"/>
    <w:rsid w:val="00A440AC"/>
    <w:rsid w:val="00A44175"/>
    <w:rsid w:val="00A44485"/>
    <w:rsid w:val="00A45B86"/>
    <w:rsid w:val="00A45CF4"/>
    <w:rsid w:val="00A45E3F"/>
    <w:rsid w:val="00A4643F"/>
    <w:rsid w:val="00A46737"/>
    <w:rsid w:val="00A4734B"/>
    <w:rsid w:val="00A47370"/>
    <w:rsid w:val="00A47501"/>
    <w:rsid w:val="00A4773C"/>
    <w:rsid w:val="00A47E78"/>
    <w:rsid w:val="00A50647"/>
    <w:rsid w:val="00A517AA"/>
    <w:rsid w:val="00A51B59"/>
    <w:rsid w:val="00A51EF4"/>
    <w:rsid w:val="00A5275E"/>
    <w:rsid w:val="00A52843"/>
    <w:rsid w:val="00A53609"/>
    <w:rsid w:val="00A53892"/>
    <w:rsid w:val="00A53FB1"/>
    <w:rsid w:val="00A5452E"/>
    <w:rsid w:val="00A55CB9"/>
    <w:rsid w:val="00A55E83"/>
    <w:rsid w:val="00A573ED"/>
    <w:rsid w:val="00A5751B"/>
    <w:rsid w:val="00A579EB"/>
    <w:rsid w:val="00A60693"/>
    <w:rsid w:val="00A6080D"/>
    <w:rsid w:val="00A60950"/>
    <w:rsid w:val="00A60DE5"/>
    <w:rsid w:val="00A60F12"/>
    <w:rsid w:val="00A610B5"/>
    <w:rsid w:val="00A6116E"/>
    <w:rsid w:val="00A61430"/>
    <w:rsid w:val="00A61851"/>
    <w:rsid w:val="00A61BC6"/>
    <w:rsid w:val="00A63FE8"/>
    <w:rsid w:val="00A64139"/>
    <w:rsid w:val="00A6427A"/>
    <w:rsid w:val="00A644E2"/>
    <w:rsid w:val="00A6463E"/>
    <w:rsid w:val="00A64A0A"/>
    <w:rsid w:val="00A64DBC"/>
    <w:rsid w:val="00A6537D"/>
    <w:rsid w:val="00A65AA1"/>
    <w:rsid w:val="00A65AFC"/>
    <w:rsid w:val="00A67AF9"/>
    <w:rsid w:val="00A67C29"/>
    <w:rsid w:val="00A67D8C"/>
    <w:rsid w:val="00A701BF"/>
    <w:rsid w:val="00A70219"/>
    <w:rsid w:val="00A7024E"/>
    <w:rsid w:val="00A7061C"/>
    <w:rsid w:val="00A71A8F"/>
    <w:rsid w:val="00A7200F"/>
    <w:rsid w:val="00A73052"/>
    <w:rsid w:val="00A735A6"/>
    <w:rsid w:val="00A73744"/>
    <w:rsid w:val="00A73DD9"/>
    <w:rsid w:val="00A744B2"/>
    <w:rsid w:val="00A748C9"/>
    <w:rsid w:val="00A74ABE"/>
    <w:rsid w:val="00A755EF"/>
    <w:rsid w:val="00A76033"/>
    <w:rsid w:val="00A76449"/>
    <w:rsid w:val="00A770FD"/>
    <w:rsid w:val="00A800BC"/>
    <w:rsid w:val="00A801E9"/>
    <w:rsid w:val="00A80D15"/>
    <w:rsid w:val="00A810BC"/>
    <w:rsid w:val="00A81A43"/>
    <w:rsid w:val="00A81A78"/>
    <w:rsid w:val="00A8210E"/>
    <w:rsid w:val="00A823C8"/>
    <w:rsid w:val="00A826E1"/>
    <w:rsid w:val="00A8307D"/>
    <w:rsid w:val="00A83707"/>
    <w:rsid w:val="00A844E9"/>
    <w:rsid w:val="00A84D30"/>
    <w:rsid w:val="00A85362"/>
    <w:rsid w:val="00A85377"/>
    <w:rsid w:val="00A86BB4"/>
    <w:rsid w:val="00A876A5"/>
    <w:rsid w:val="00A876EA"/>
    <w:rsid w:val="00A8792F"/>
    <w:rsid w:val="00A90A5C"/>
    <w:rsid w:val="00A913AB"/>
    <w:rsid w:val="00A918FD"/>
    <w:rsid w:val="00A91A49"/>
    <w:rsid w:val="00A92061"/>
    <w:rsid w:val="00A92692"/>
    <w:rsid w:val="00A939A9"/>
    <w:rsid w:val="00A95534"/>
    <w:rsid w:val="00A967AF"/>
    <w:rsid w:val="00A9704C"/>
    <w:rsid w:val="00A975F7"/>
    <w:rsid w:val="00A9775C"/>
    <w:rsid w:val="00A9783B"/>
    <w:rsid w:val="00A9794D"/>
    <w:rsid w:val="00A97A65"/>
    <w:rsid w:val="00A97F95"/>
    <w:rsid w:val="00AA0186"/>
    <w:rsid w:val="00AA0295"/>
    <w:rsid w:val="00AA060C"/>
    <w:rsid w:val="00AA0845"/>
    <w:rsid w:val="00AA18FA"/>
    <w:rsid w:val="00AA1BBB"/>
    <w:rsid w:val="00AA1BD9"/>
    <w:rsid w:val="00AA2672"/>
    <w:rsid w:val="00AA2D72"/>
    <w:rsid w:val="00AA3D92"/>
    <w:rsid w:val="00AA3FCA"/>
    <w:rsid w:val="00AA4095"/>
    <w:rsid w:val="00AA5C3F"/>
    <w:rsid w:val="00AA62E5"/>
    <w:rsid w:val="00AA6366"/>
    <w:rsid w:val="00AA6865"/>
    <w:rsid w:val="00AA6BC1"/>
    <w:rsid w:val="00AA6C9D"/>
    <w:rsid w:val="00AA781A"/>
    <w:rsid w:val="00AA7C28"/>
    <w:rsid w:val="00AB0CCA"/>
    <w:rsid w:val="00AB1A00"/>
    <w:rsid w:val="00AB2820"/>
    <w:rsid w:val="00AB2C1D"/>
    <w:rsid w:val="00AB3223"/>
    <w:rsid w:val="00AB358C"/>
    <w:rsid w:val="00AB3C3F"/>
    <w:rsid w:val="00AB430F"/>
    <w:rsid w:val="00AB4544"/>
    <w:rsid w:val="00AB4BE9"/>
    <w:rsid w:val="00AB4D99"/>
    <w:rsid w:val="00AB597D"/>
    <w:rsid w:val="00AB5A89"/>
    <w:rsid w:val="00AB643B"/>
    <w:rsid w:val="00AB7ABE"/>
    <w:rsid w:val="00AC0300"/>
    <w:rsid w:val="00AC0557"/>
    <w:rsid w:val="00AC0818"/>
    <w:rsid w:val="00AC0A04"/>
    <w:rsid w:val="00AC0AAE"/>
    <w:rsid w:val="00AC0CB8"/>
    <w:rsid w:val="00AC34B6"/>
    <w:rsid w:val="00AC3799"/>
    <w:rsid w:val="00AC5642"/>
    <w:rsid w:val="00AC5B9D"/>
    <w:rsid w:val="00AC60AB"/>
    <w:rsid w:val="00AC6E39"/>
    <w:rsid w:val="00AC70AC"/>
    <w:rsid w:val="00AC7396"/>
    <w:rsid w:val="00AC74CB"/>
    <w:rsid w:val="00AC77FD"/>
    <w:rsid w:val="00AC781D"/>
    <w:rsid w:val="00AC7ABC"/>
    <w:rsid w:val="00AC7D3A"/>
    <w:rsid w:val="00AD019C"/>
    <w:rsid w:val="00AD03A7"/>
    <w:rsid w:val="00AD0E84"/>
    <w:rsid w:val="00AD1391"/>
    <w:rsid w:val="00AD1B59"/>
    <w:rsid w:val="00AD1C72"/>
    <w:rsid w:val="00AD29BB"/>
    <w:rsid w:val="00AD3167"/>
    <w:rsid w:val="00AD3427"/>
    <w:rsid w:val="00AD4373"/>
    <w:rsid w:val="00AD4F3B"/>
    <w:rsid w:val="00AD5226"/>
    <w:rsid w:val="00AD5B96"/>
    <w:rsid w:val="00AD5BA7"/>
    <w:rsid w:val="00AD5BE3"/>
    <w:rsid w:val="00AD6336"/>
    <w:rsid w:val="00AD6BA1"/>
    <w:rsid w:val="00AE03AE"/>
    <w:rsid w:val="00AE03FB"/>
    <w:rsid w:val="00AE0E14"/>
    <w:rsid w:val="00AE132B"/>
    <w:rsid w:val="00AE1389"/>
    <w:rsid w:val="00AE1719"/>
    <w:rsid w:val="00AE1CC1"/>
    <w:rsid w:val="00AE1CE9"/>
    <w:rsid w:val="00AE53BC"/>
    <w:rsid w:val="00AE551E"/>
    <w:rsid w:val="00AE557A"/>
    <w:rsid w:val="00AE57CC"/>
    <w:rsid w:val="00AE5F64"/>
    <w:rsid w:val="00AE6DB0"/>
    <w:rsid w:val="00AE7232"/>
    <w:rsid w:val="00AE7325"/>
    <w:rsid w:val="00AE7A65"/>
    <w:rsid w:val="00AF0E0C"/>
    <w:rsid w:val="00AF1D4D"/>
    <w:rsid w:val="00AF24B4"/>
    <w:rsid w:val="00AF2956"/>
    <w:rsid w:val="00AF31D3"/>
    <w:rsid w:val="00AF465F"/>
    <w:rsid w:val="00AF4FCA"/>
    <w:rsid w:val="00AF5080"/>
    <w:rsid w:val="00AF5FC8"/>
    <w:rsid w:val="00AF628D"/>
    <w:rsid w:val="00AF65A6"/>
    <w:rsid w:val="00AF6696"/>
    <w:rsid w:val="00AF6B90"/>
    <w:rsid w:val="00AF7FB7"/>
    <w:rsid w:val="00B00061"/>
    <w:rsid w:val="00B005EB"/>
    <w:rsid w:val="00B00DF0"/>
    <w:rsid w:val="00B01432"/>
    <w:rsid w:val="00B01521"/>
    <w:rsid w:val="00B015D6"/>
    <w:rsid w:val="00B02129"/>
    <w:rsid w:val="00B023D5"/>
    <w:rsid w:val="00B024F3"/>
    <w:rsid w:val="00B027E6"/>
    <w:rsid w:val="00B0297D"/>
    <w:rsid w:val="00B03463"/>
    <w:rsid w:val="00B042D6"/>
    <w:rsid w:val="00B04998"/>
    <w:rsid w:val="00B04B3E"/>
    <w:rsid w:val="00B05BF4"/>
    <w:rsid w:val="00B06441"/>
    <w:rsid w:val="00B073E6"/>
    <w:rsid w:val="00B1217F"/>
    <w:rsid w:val="00B12847"/>
    <w:rsid w:val="00B12DA9"/>
    <w:rsid w:val="00B12F09"/>
    <w:rsid w:val="00B132E0"/>
    <w:rsid w:val="00B145CC"/>
    <w:rsid w:val="00B14CDB"/>
    <w:rsid w:val="00B169C2"/>
    <w:rsid w:val="00B17133"/>
    <w:rsid w:val="00B17C7D"/>
    <w:rsid w:val="00B20215"/>
    <w:rsid w:val="00B20C11"/>
    <w:rsid w:val="00B20E42"/>
    <w:rsid w:val="00B211DF"/>
    <w:rsid w:val="00B212DD"/>
    <w:rsid w:val="00B21311"/>
    <w:rsid w:val="00B219A8"/>
    <w:rsid w:val="00B239C6"/>
    <w:rsid w:val="00B23F0A"/>
    <w:rsid w:val="00B2546F"/>
    <w:rsid w:val="00B256B1"/>
    <w:rsid w:val="00B25778"/>
    <w:rsid w:val="00B25869"/>
    <w:rsid w:val="00B25AE3"/>
    <w:rsid w:val="00B25BF6"/>
    <w:rsid w:val="00B25F57"/>
    <w:rsid w:val="00B260CA"/>
    <w:rsid w:val="00B2669A"/>
    <w:rsid w:val="00B26FF1"/>
    <w:rsid w:val="00B2701D"/>
    <w:rsid w:val="00B2749C"/>
    <w:rsid w:val="00B2780B"/>
    <w:rsid w:val="00B278B2"/>
    <w:rsid w:val="00B279F5"/>
    <w:rsid w:val="00B30D7B"/>
    <w:rsid w:val="00B311A3"/>
    <w:rsid w:val="00B3172A"/>
    <w:rsid w:val="00B31813"/>
    <w:rsid w:val="00B31D19"/>
    <w:rsid w:val="00B32214"/>
    <w:rsid w:val="00B32D9B"/>
    <w:rsid w:val="00B336FE"/>
    <w:rsid w:val="00B343E2"/>
    <w:rsid w:val="00B3460E"/>
    <w:rsid w:val="00B348DA"/>
    <w:rsid w:val="00B349ED"/>
    <w:rsid w:val="00B3516B"/>
    <w:rsid w:val="00B35312"/>
    <w:rsid w:val="00B355FA"/>
    <w:rsid w:val="00B358D3"/>
    <w:rsid w:val="00B35BA9"/>
    <w:rsid w:val="00B365D3"/>
    <w:rsid w:val="00B368AF"/>
    <w:rsid w:val="00B3730A"/>
    <w:rsid w:val="00B375BA"/>
    <w:rsid w:val="00B37DDF"/>
    <w:rsid w:val="00B40A40"/>
    <w:rsid w:val="00B40D2D"/>
    <w:rsid w:val="00B41B95"/>
    <w:rsid w:val="00B41B98"/>
    <w:rsid w:val="00B41FA2"/>
    <w:rsid w:val="00B42C82"/>
    <w:rsid w:val="00B4321E"/>
    <w:rsid w:val="00B43631"/>
    <w:rsid w:val="00B43EAE"/>
    <w:rsid w:val="00B43FF2"/>
    <w:rsid w:val="00B44B7F"/>
    <w:rsid w:val="00B44D08"/>
    <w:rsid w:val="00B4577B"/>
    <w:rsid w:val="00B457E1"/>
    <w:rsid w:val="00B45EFF"/>
    <w:rsid w:val="00B46015"/>
    <w:rsid w:val="00B4688D"/>
    <w:rsid w:val="00B46A94"/>
    <w:rsid w:val="00B5040E"/>
    <w:rsid w:val="00B5071A"/>
    <w:rsid w:val="00B50AD4"/>
    <w:rsid w:val="00B50B48"/>
    <w:rsid w:val="00B50FF1"/>
    <w:rsid w:val="00B526A4"/>
    <w:rsid w:val="00B535F9"/>
    <w:rsid w:val="00B53E22"/>
    <w:rsid w:val="00B53FE2"/>
    <w:rsid w:val="00B54566"/>
    <w:rsid w:val="00B54657"/>
    <w:rsid w:val="00B55986"/>
    <w:rsid w:val="00B56645"/>
    <w:rsid w:val="00B56847"/>
    <w:rsid w:val="00B56986"/>
    <w:rsid w:val="00B56E98"/>
    <w:rsid w:val="00B57028"/>
    <w:rsid w:val="00B61EF6"/>
    <w:rsid w:val="00B62230"/>
    <w:rsid w:val="00B62348"/>
    <w:rsid w:val="00B627F1"/>
    <w:rsid w:val="00B62920"/>
    <w:rsid w:val="00B62CDD"/>
    <w:rsid w:val="00B635BA"/>
    <w:rsid w:val="00B660D0"/>
    <w:rsid w:val="00B66A20"/>
    <w:rsid w:val="00B67202"/>
    <w:rsid w:val="00B67508"/>
    <w:rsid w:val="00B706DB"/>
    <w:rsid w:val="00B70F5C"/>
    <w:rsid w:val="00B7112E"/>
    <w:rsid w:val="00B7114E"/>
    <w:rsid w:val="00B71252"/>
    <w:rsid w:val="00B714ED"/>
    <w:rsid w:val="00B737B5"/>
    <w:rsid w:val="00B73D5D"/>
    <w:rsid w:val="00B73F5E"/>
    <w:rsid w:val="00B73F85"/>
    <w:rsid w:val="00B74568"/>
    <w:rsid w:val="00B74582"/>
    <w:rsid w:val="00B74A15"/>
    <w:rsid w:val="00B75C50"/>
    <w:rsid w:val="00B75F73"/>
    <w:rsid w:val="00B7613C"/>
    <w:rsid w:val="00B762DE"/>
    <w:rsid w:val="00B764E0"/>
    <w:rsid w:val="00B777D5"/>
    <w:rsid w:val="00B77817"/>
    <w:rsid w:val="00B779A3"/>
    <w:rsid w:val="00B81246"/>
    <w:rsid w:val="00B81982"/>
    <w:rsid w:val="00B81F31"/>
    <w:rsid w:val="00B82844"/>
    <w:rsid w:val="00B82B9D"/>
    <w:rsid w:val="00B835F6"/>
    <w:rsid w:val="00B83769"/>
    <w:rsid w:val="00B85AA6"/>
    <w:rsid w:val="00B86DFE"/>
    <w:rsid w:val="00B87152"/>
    <w:rsid w:val="00B878C7"/>
    <w:rsid w:val="00B902B5"/>
    <w:rsid w:val="00B914CB"/>
    <w:rsid w:val="00B92EF5"/>
    <w:rsid w:val="00B93128"/>
    <w:rsid w:val="00B9355B"/>
    <w:rsid w:val="00B941E1"/>
    <w:rsid w:val="00B9428D"/>
    <w:rsid w:val="00B9455C"/>
    <w:rsid w:val="00B948A4"/>
    <w:rsid w:val="00B94CDB"/>
    <w:rsid w:val="00B94F1F"/>
    <w:rsid w:val="00B950D5"/>
    <w:rsid w:val="00B951F6"/>
    <w:rsid w:val="00B9574F"/>
    <w:rsid w:val="00B958C3"/>
    <w:rsid w:val="00B976B2"/>
    <w:rsid w:val="00BA03E7"/>
    <w:rsid w:val="00BA04A7"/>
    <w:rsid w:val="00BA078E"/>
    <w:rsid w:val="00BA0A3D"/>
    <w:rsid w:val="00BA34A1"/>
    <w:rsid w:val="00BA351E"/>
    <w:rsid w:val="00BA38A7"/>
    <w:rsid w:val="00BA3C4A"/>
    <w:rsid w:val="00BA42E0"/>
    <w:rsid w:val="00BA486D"/>
    <w:rsid w:val="00BA4AA1"/>
    <w:rsid w:val="00BA557A"/>
    <w:rsid w:val="00BA57A9"/>
    <w:rsid w:val="00BA685C"/>
    <w:rsid w:val="00BA75D3"/>
    <w:rsid w:val="00BB0022"/>
    <w:rsid w:val="00BB0B5A"/>
    <w:rsid w:val="00BB1A06"/>
    <w:rsid w:val="00BB1AB3"/>
    <w:rsid w:val="00BB1D76"/>
    <w:rsid w:val="00BB25D6"/>
    <w:rsid w:val="00BB30D7"/>
    <w:rsid w:val="00BB3DC0"/>
    <w:rsid w:val="00BB404C"/>
    <w:rsid w:val="00BB42D5"/>
    <w:rsid w:val="00BB476C"/>
    <w:rsid w:val="00BB5362"/>
    <w:rsid w:val="00BB572E"/>
    <w:rsid w:val="00BB5DCC"/>
    <w:rsid w:val="00BB5F05"/>
    <w:rsid w:val="00BB60A7"/>
    <w:rsid w:val="00BB7180"/>
    <w:rsid w:val="00BB77FD"/>
    <w:rsid w:val="00BB7C08"/>
    <w:rsid w:val="00BC0061"/>
    <w:rsid w:val="00BC0409"/>
    <w:rsid w:val="00BC25A0"/>
    <w:rsid w:val="00BC26F5"/>
    <w:rsid w:val="00BC3A13"/>
    <w:rsid w:val="00BC3C0C"/>
    <w:rsid w:val="00BC5D25"/>
    <w:rsid w:val="00BC5DDA"/>
    <w:rsid w:val="00BC6517"/>
    <w:rsid w:val="00BC6733"/>
    <w:rsid w:val="00BC70B4"/>
    <w:rsid w:val="00BC7628"/>
    <w:rsid w:val="00BC7CC6"/>
    <w:rsid w:val="00BC7D28"/>
    <w:rsid w:val="00BD0C20"/>
    <w:rsid w:val="00BD14A3"/>
    <w:rsid w:val="00BD15DC"/>
    <w:rsid w:val="00BD1978"/>
    <w:rsid w:val="00BD1BA8"/>
    <w:rsid w:val="00BD1BBB"/>
    <w:rsid w:val="00BD24CE"/>
    <w:rsid w:val="00BD25BE"/>
    <w:rsid w:val="00BD2A64"/>
    <w:rsid w:val="00BD2FD7"/>
    <w:rsid w:val="00BD314B"/>
    <w:rsid w:val="00BD35D1"/>
    <w:rsid w:val="00BD3B5D"/>
    <w:rsid w:val="00BD4B35"/>
    <w:rsid w:val="00BD4C87"/>
    <w:rsid w:val="00BD4E47"/>
    <w:rsid w:val="00BD6107"/>
    <w:rsid w:val="00BD631D"/>
    <w:rsid w:val="00BD64CF"/>
    <w:rsid w:val="00BD6A4A"/>
    <w:rsid w:val="00BD6F7C"/>
    <w:rsid w:val="00BD708E"/>
    <w:rsid w:val="00BD72D5"/>
    <w:rsid w:val="00BD7F17"/>
    <w:rsid w:val="00BE02C4"/>
    <w:rsid w:val="00BE03EA"/>
    <w:rsid w:val="00BE0788"/>
    <w:rsid w:val="00BE07F0"/>
    <w:rsid w:val="00BE143F"/>
    <w:rsid w:val="00BE1642"/>
    <w:rsid w:val="00BE16D1"/>
    <w:rsid w:val="00BE1E21"/>
    <w:rsid w:val="00BE3154"/>
    <w:rsid w:val="00BE357E"/>
    <w:rsid w:val="00BE3B3A"/>
    <w:rsid w:val="00BE3BC2"/>
    <w:rsid w:val="00BE3D21"/>
    <w:rsid w:val="00BE4622"/>
    <w:rsid w:val="00BE599F"/>
    <w:rsid w:val="00BE625E"/>
    <w:rsid w:val="00BE7385"/>
    <w:rsid w:val="00BF00A5"/>
    <w:rsid w:val="00BF02FD"/>
    <w:rsid w:val="00BF091A"/>
    <w:rsid w:val="00BF1105"/>
    <w:rsid w:val="00BF17F2"/>
    <w:rsid w:val="00BF1D31"/>
    <w:rsid w:val="00BF2199"/>
    <w:rsid w:val="00BF2545"/>
    <w:rsid w:val="00BF2863"/>
    <w:rsid w:val="00BF331E"/>
    <w:rsid w:val="00BF40D1"/>
    <w:rsid w:val="00BF4120"/>
    <w:rsid w:val="00BF4164"/>
    <w:rsid w:val="00BF4CE1"/>
    <w:rsid w:val="00BF4F6F"/>
    <w:rsid w:val="00BF553B"/>
    <w:rsid w:val="00BF57D6"/>
    <w:rsid w:val="00BF598A"/>
    <w:rsid w:val="00BF6825"/>
    <w:rsid w:val="00BF6872"/>
    <w:rsid w:val="00BF7272"/>
    <w:rsid w:val="00BF73F6"/>
    <w:rsid w:val="00C00099"/>
    <w:rsid w:val="00C00CC8"/>
    <w:rsid w:val="00C00D32"/>
    <w:rsid w:val="00C01046"/>
    <w:rsid w:val="00C012A0"/>
    <w:rsid w:val="00C0138A"/>
    <w:rsid w:val="00C019B2"/>
    <w:rsid w:val="00C01F5C"/>
    <w:rsid w:val="00C02B09"/>
    <w:rsid w:val="00C02D24"/>
    <w:rsid w:val="00C037C7"/>
    <w:rsid w:val="00C03894"/>
    <w:rsid w:val="00C03E17"/>
    <w:rsid w:val="00C0447C"/>
    <w:rsid w:val="00C0497B"/>
    <w:rsid w:val="00C04AC4"/>
    <w:rsid w:val="00C066C0"/>
    <w:rsid w:val="00C074A8"/>
    <w:rsid w:val="00C07BC6"/>
    <w:rsid w:val="00C07D7C"/>
    <w:rsid w:val="00C10510"/>
    <w:rsid w:val="00C10A3E"/>
    <w:rsid w:val="00C12438"/>
    <w:rsid w:val="00C131EE"/>
    <w:rsid w:val="00C132B6"/>
    <w:rsid w:val="00C138C8"/>
    <w:rsid w:val="00C14FA2"/>
    <w:rsid w:val="00C1503E"/>
    <w:rsid w:val="00C1516E"/>
    <w:rsid w:val="00C16313"/>
    <w:rsid w:val="00C1770E"/>
    <w:rsid w:val="00C1788C"/>
    <w:rsid w:val="00C20281"/>
    <w:rsid w:val="00C202F2"/>
    <w:rsid w:val="00C206EF"/>
    <w:rsid w:val="00C20A56"/>
    <w:rsid w:val="00C212F1"/>
    <w:rsid w:val="00C21614"/>
    <w:rsid w:val="00C216E9"/>
    <w:rsid w:val="00C21B6F"/>
    <w:rsid w:val="00C22B41"/>
    <w:rsid w:val="00C22D55"/>
    <w:rsid w:val="00C2358E"/>
    <w:rsid w:val="00C23D5C"/>
    <w:rsid w:val="00C24167"/>
    <w:rsid w:val="00C241C2"/>
    <w:rsid w:val="00C25050"/>
    <w:rsid w:val="00C2531F"/>
    <w:rsid w:val="00C25492"/>
    <w:rsid w:val="00C25F98"/>
    <w:rsid w:val="00C2734A"/>
    <w:rsid w:val="00C2737E"/>
    <w:rsid w:val="00C30C7D"/>
    <w:rsid w:val="00C31435"/>
    <w:rsid w:val="00C31671"/>
    <w:rsid w:val="00C31F6F"/>
    <w:rsid w:val="00C3296C"/>
    <w:rsid w:val="00C32C06"/>
    <w:rsid w:val="00C33D76"/>
    <w:rsid w:val="00C3444E"/>
    <w:rsid w:val="00C34854"/>
    <w:rsid w:val="00C35385"/>
    <w:rsid w:val="00C35A19"/>
    <w:rsid w:val="00C3620D"/>
    <w:rsid w:val="00C36B5F"/>
    <w:rsid w:val="00C36C1D"/>
    <w:rsid w:val="00C36E17"/>
    <w:rsid w:val="00C36EE3"/>
    <w:rsid w:val="00C376C1"/>
    <w:rsid w:val="00C377EF"/>
    <w:rsid w:val="00C37A8A"/>
    <w:rsid w:val="00C37B3A"/>
    <w:rsid w:val="00C40625"/>
    <w:rsid w:val="00C41725"/>
    <w:rsid w:val="00C4233D"/>
    <w:rsid w:val="00C4287B"/>
    <w:rsid w:val="00C4369C"/>
    <w:rsid w:val="00C44E5E"/>
    <w:rsid w:val="00C455E9"/>
    <w:rsid w:val="00C461DF"/>
    <w:rsid w:val="00C46A63"/>
    <w:rsid w:val="00C46DC4"/>
    <w:rsid w:val="00C47E23"/>
    <w:rsid w:val="00C47F6B"/>
    <w:rsid w:val="00C51250"/>
    <w:rsid w:val="00C5162B"/>
    <w:rsid w:val="00C518BD"/>
    <w:rsid w:val="00C51B20"/>
    <w:rsid w:val="00C5224E"/>
    <w:rsid w:val="00C52548"/>
    <w:rsid w:val="00C5286B"/>
    <w:rsid w:val="00C53029"/>
    <w:rsid w:val="00C545BA"/>
    <w:rsid w:val="00C54956"/>
    <w:rsid w:val="00C56294"/>
    <w:rsid w:val="00C5652E"/>
    <w:rsid w:val="00C566B7"/>
    <w:rsid w:val="00C56E57"/>
    <w:rsid w:val="00C57D25"/>
    <w:rsid w:val="00C601D9"/>
    <w:rsid w:val="00C60BF5"/>
    <w:rsid w:val="00C60CAA"/>
    <w:rsid w:val="00C623B1"/>
    <w:rsid w:val="00C627DD"/>
    <w:rsid w:val="00C62C6E"/>
    <w:rsid w:val="00C62F1D"/>
    <w:rsid w:val="00C6369B"/>
    <w:rsid w:val="00C63786"/>
    <w:rsid w:val="00C642AA"/>
    <w:rsid w:val="00C657FF"/>
    <w:rsid w:val="00C6595E"/>
    <w:rsid w:val="00C6601C"/>
    <w:rsid w:val="00C66934"/>
    <w:rsid w:val="00C66B33"/>
    <w:rsid w:val="00C66C1A"/>
    <w:rsid w:val="00C66E0D"/>
    <w:rsid w:val="00C670E0"/>
    <w:rsid w:val="00C67848"/>
    <w:rsid w:val="00C7046E"/>
    <w:rsid w:val="00C70D71"/>
    <w:rsid w:val="00C711A3"/>
    <w:rsid w:val="00C71302"/>
    <w:rsid w:val="00C71D0A"/>
    <w:rsid w:val="00C72BB7"/>
    <w:rsid w:val="00C74A92"/>
    <w:rsid w:val="00C74EDE"/>
    <w:rsid w:val="00C75366"/>
    <w:rsid w:val="00C75BE1"/>
    <w:rsid w:val="00C7633D"/>
    <w:rsid w:val="00C76A4F"/>
    <w:rsid w:val="00C76AD7"/>
    <w:rsid w:val="00C76E50"/>
    <w:rsid w:val="00C770F7"/>
    <w:rsid w:val="00C77928"/>
    <w:rsid w:val="00C8132D"/>
    <w:rsid w:val="00C81B16"/>
    <w:rsid w:val="00C81EC1"/>
    <w:rsid w:val="00C823A9"/>
    <w:rsid w:val="00C8266B"/>
    <w:rsid w:val="00C82670"/>
    <w:rsid w:val="00C82ABE"/>
    <w:rsid w:val="00C836E3"/>
    <w:rsid w:val="00C85EEC"/>
    <w:rsid w:val="00C860AE"/>
    <w:rsid w:val="00C87801"/>
    <w:rsid w:val="00C87BF7"/>
    <w:rsid w:val="00C90879"/>
    <w:rsid w:val="00C909C1"/>
    <w:rsid w:val="00C90F9C"/>
    <w:rsid w:val="00C91AB2"/>
    <w:rsid w:val="00C9248D"/>
    <w:rsid w:val="00C92BBA"/>
    <w:rsid w:val="00C93705"/>
    <w:rsid w:val="00C93970"/>
    <w:rsid w:val="00C94D86"/>
    <w:rsid w:val="00C9515C"/>
    <w:rsid w:val="00C96B88"/>
    <w:rsid w:val="00C97EFE"/>
    <w:rsid w:val="00CA1F69"/>
    <w:rsid w:val="00CA2701"/>
    <w:rsid w:val="00CA2B26"/>
    <w:rsid w:val="00CA2DF5"/>
    <w:rsid w:val="00CA3300"/>
    <w:rsid w:val="00CA35FE"/>
    <w:rsid w:val="00CA3733"/>
    <w:rsid w:val="00CA3779"/>
    <w:rsid w:val="00CA4A10"/>
    <w:rsid w:val="00CA4EFD"/>
    <w:rsid w:val="00CA53D7"/>
    <w:rsid w:val="00CA592F"/>
    <w:rsid w:val="00CA5A38"/>
    <w:rsid w:val="00CA605E"/>
    <w:rsid w:val="00CA6A82"/>
    <w:rsid w:val="00CA6EE3"/>
    <w:rsid w:val="00CA7F0E"/>
    <w:rsid w:val="00CA7F39"/>
    <w:rsid w:val="00CB02C8"/>
    <w:rsid w:val="00CB03F7"/>
    <w:rsid w:val="00CB16B2"/>
    <w:rsid w:val="00CB1F19"/>
    <w:rsid w:val="00CB25DC"/>
    <w:rsid w:val="00CB27CF"/>
    <w:rsid w:val="00CB287E"/>
    <w:rsid w:val="00CB2A9B"/>
    <w:rsid w:val="00CB504B"/>
    <w:rsid w:val="00CB5961"/>
    <w:rsid w:val="00CB66EF"/>
    <w:rsid w:val="00CB6CBC"/>
    <w:rsid w:val="00CB76CA"/>
    <w:rsid w:val="00CB783A"/>
    <w:rsid w:val="00CC0683"/>
    <w:rsid w:val="00CC0F8E"/>
    <w:rsid w:val="00CC10BD"/>
    <w:rsid w:val="00CC11E2"/>
    <w:rsid w:val="00CC13D8"/>
    <w:rsid w:val="00CC16D9"/>
    <w:rsid w:val="00CC19DE"/>
    <w:rsid w:val="00CC1B94"/>
    <w:rsid w:val="00CC2B50"/>
    <w:rsid w:val="00CC3193"/>
    <w:rsid w:val="00CC3C88"/>
    <w:rsid w:val="00CC3E98"/>
    <w:rsid w:val="00CC3FBC"/>
    <w:rsid w:val="00CC4941"/>
    <w:rsid w:val="00CC528A"/>
    <w:rsid w:val="00CC6BE2"/>
    <w:rsid w:val="00CC7494"/>
    <w:rsid w:val="00CC7810"/>
    <w:rsid w:val="00CC7C9D"/>
    <w:rsid w:val="00CC7DA0"/>
    <w:rsid w:val="00CD017A"/>
    <w:rsid w:val="00CD07C9"/>
    <w:rsid w:val="00CD08FC"/>
    <w:rsid w:val="00CD0EC9"/>
    <w:rsid w:val="00CD1C1A"/>
    <w:rsid w:val="00CD249A"/>
    <w:rsid w:val="00CD2661"/>
    <w:rsid w:val="00CD2C22"/>
    <w:rsid w:val="00CD38A7"/>
    <w:rsid w:val="00CD465C"/>
    <w:rsid w:val="00CD4C7E"/>
    <w:rsid w:val="00CD6028"/>
    <w:rsid w:val="00CD6330"/>
    <w:rsid w:val="00CD6795"/>
    <w:rsid w:val="00CD706C"/>
    <w:rsid w:val="00CD70D9"/>
    <w:rsid w:val="00CD78E8"/>
    <w:rsid w:val="00CD7A76"/>
    <w:rsid w:val="00CD7B4A"/>
    <w:rsid w:val="00CD7D88"/>
    <w:rsid w:val="00CE0758"/>
    <w:rsid w:val="00CE0EDB"/>
    <w:rsid w:val="00CE193C"/>
    <w:rsid w:val="00CE22DA"/>
    <w:rsid w:val="00CE2AF8"/>
    <w:rsid w:val="00CE2CE5"/>
    <w:rsid w:val="00CE2DD5"/>
    <w:rsid w:val="00CE3492"/>
    <w:rsid w:val="00CE3533"/>
    <w:rsid w:val="00CE411E"/>
    <w:rsid w:val="00CE41D0"/>
    <w:rsid w:val="00CE5313"/>
    <w:rsid w:val="00CE54A7"/>
    <w:rsid w:val="00CE56CF"/>
    <w:rsid w:val="00CE6C07"/>
    <w:rsid w:val="00CE76DF"/>
    <w:rsid w:val="00CF0165"/>
    <w:rsid w:val="00CF1000"/>
    <w:rsid w:val="00CF165A"/>
    <w:rsid w:val="00CF48AA"/>
    <w:rsid w:val="00CF4C3E"/>
    <w:rsid w:val="00CF57D8"/>
    <w:rsid w:val="00CF5CCB"/>
    <w:rsid w:val="00CF5D84"/>
    <w:rsid w:val="00CF643E"/>
    <w:rsid w:val="00CF6E52"/>
    <w:rsid w:val="00CF719D"/>
    <w:rsid w:val="00CF7BAF"/>
    <w:rsid w:val="00D00800"/>
    <w:rsid w:val="00D01B0A"/>
    <w:rsid w:val="00D0299F"/>
    <w:rsid w:val="00D02F10"/>
    <w:rsid w:val="00D02FDF"/>
    <w:rsid w:val="00D031BD"/>
    <w:rsid w:val="00D035AE"/>
    <w:rsid w:val="00D051C3"/>
    <w:rsid w:val="00D05296"/>
    <w:rsid w:val="00D05922"/>
    <w:rsid w:val="00D06185"/>
    <w:rsid w:val="00D0686A"/>
    <w:rsid w:val="00D07212"/>
    <w:rsid w:val="00D10532"/>
    <w:rsid w:val="00D11A6F"/>
    <w:rsid w:val="00D12217"/>
    <w:rsid w:val="00D143AA"/>
    <w:rsid w:val="00D15DDD"/>
    <w:rsid w:val="00D1606E"/>
    <w:rsid w:val="00D16105"/>
    <w:rsid w:val="00D16200"/>
    <w:rsid w:val="00D17EC9"/>
    <w:rsid w:val="00D204FB"/>
    <w:rsid w:val="00D205D9"/>
    <w:rsid w:val="00D21BA7"/>
    <w:rsid w:val="00D22119"/>
    <w:rsid w:val="00D22198"/>
    <w:rsid w:val="00D22715"/>
    <w:rsid w:val="00D22D40"/>
    <w:rsid w:val="00D23741"/>
    <w:rsid w:val="00D2378F"/>
    <w:rsid w:val="00D23A3F"/>
    <w:rsid w:val="00D23AAA"/>
    <w:rsid w:val="00D23DD1"/>
    <w:rsid w:val="00D24C9F"/>
    <w:rsid w:val="00D2585C"/>
    <w:rsid w:val="00D25F40"/>
    <w:rsid w:val="00D260E4"/>
    <w:rsid w:val="00D26AC9"/>
    <w:rsid w:val="00D26D8F"/>
    <w:rsid w:val="00D27925"/>
    <w:rsid w:val="00D27B16"/>
    <w:rsid w:val="00D311F6"/>
    <w:rsid w:val="00D31352"/>
    <w:rsid w:val="00D32B1D"/>
    <w:rsid w:val="00D330DE"/>
    <w:rsid w:val="00D331A3"/>
    <w:rsid w:val="00D33B86"/>
    <w:rsid w:val="00D33CEB"/>
    <w:rsid w:val="00D33E7A"/>
    <w:rsid w:val="00D34791"/>
    <w:rsid w:val="00D35A53"/>
    <w:rsid w:val="00D36750"/>
    <w:rsid w:val="00D369F0"/>
    <w:rsid w:val="00D36A2E"/>
    <w:rsid w:val="00D36ACC"/>
    <w:rsid w:val="00D3710B"/>
    <w:rsid w:val="00D40582"/>
    <w:rsid w:val="00D41D42"/>
    <w:rsid w:val="00D41E5B"/>
    <w:rsid w:val="00D422C0"/>
    <w:rsid w:val="00D4236D"/>
    <w:rsid w:val="00D42D74"/>
    <w:rsid w:val="00D43292"/>
    <w:rsid w:val="00D435D7"/>
    <w:rsid w:val="00D437EC"/>
    <w:rsid w:val="00D43E3F"/>
    <w:rsid w:val="00D448C5"/>
    <w:rsid w:val="00D44982"/>
    <w:rsid w:val="00D44D63"/>
    <w:rsid w:val="00D45068"/>
    <w:rsid w:val="00D46143"/>
    <w:rsid w:val="00D515C7"/>
    <w:rsid w:val="00D5165F"/>
    <w:rsid w:val="00D5170E"/>
    <w:rsid w:val="00D5172D"/>
    <w:rsid w:val="00D519A0"/>
    <w:rsid w:val="00D52B95"/>
    <w:rsid w:val="00D53CE8"/>
    <w:rsid w:val="00D5435C"/>
    <w:rsid w:val="00D54F63"/>
    <w:rsid w:val="00D55552"/>
    <w:rsid w:val="00D557ED"/>
    <w:rsid w:val="00D567AD"/>
    <w:rsid w:val="00D56A00"/>
    <w:rsid w:val="00D56DE6"/>
    <w:rsid w:val="00D571B7"/>
    <w:rsid w:val="00D575E8"/>
    <w:rsid w:val="00D578B5"/>
    <w:rsid w:val="00D6081F"/>
    <w:rsid w:val="00D615F0"/>
    <w:rsid w:val="00D63145"/>
    <w:rsid w:val="00D636E2"/>
    <w:rsid w:val="00D637AB"/>
    <w:rsid w:val="00D637E5"/>
    <w:rsid w:val="00D64DE4"/>
    <w:rsid w:val="00D64E8D"/>
    <w:rsid w:val="00D65197"/>
    <w:rsid w:val="00D655A8"/>
    <w:rsid w:val="00D6585D"/>
    <w:rsid w:val="00D66039"/>
    <w:rsid w:val="00D66AA6"/>
    <w:rsid w:val="00D673BB"/>
    <w:rsid w:val="00D707D7"/>
    <w:rsid w:val="00D71213"/>
    <w:rsid w:val="00D71B61"/>
    <w:rsid w:val="00D72F4A"/>
    <w:rsid w:val="00D736E5"/>
    <w:rsid w:val="00D73CCC"/>
    <w:rsid w:val="00D74366"/>
    <w:rsid w:val="00D74BDB"/>
    <w:rsid w:val="00D758E3"/>
    <w:rsid w:val="00D75C19"/>
    <w:rsid w:val="00D765AC"/>
    <w:rsid w:val="00D76866"/>
    <w:rsid w:val="00D76A35"/>
    <w:rsid w:val="00D76B05"/>
    <w:rsid w:val="00D76B3D"/>
    <w:rsid w:val="00D77212"/>
    <w:rsid w:val="00D80A1C"/>
    <w:rsid w:val="00D80DA4"/>
    <w:rsid w:val="00D810C0"/>
    <w:rsid w:val="00D818E2"/>
    <w:rsid w:val="00D81C2F"/>
    <w:rsid w:val="00D81F5D"/>
    <w:rsid w:val="00D82280"/>
    <w:rsid w:val="00D824B6"/>
    <w:rsid w:val="00D82AE5"/>
    <w:rsid w:val="00D8306C"/>
    <w:rsid w:val="00D8419D"/>
    <w:rsid w:val="00D84393"/>
    <w:rsid w:val="00D8475D"/>
    <w:rsid w:val="00D85D14"/>
    <w:rsid w:val="00D864ED"/>
    <w:rsid w:val="00D86938"/>
    <w:rsid w:val="00D87515"/>
    <w:rsid w:val="00D906C6"/>
    <w:rsid w:val="00D90E6A"/>
    <w:rsid w:val="00D90FF9"/>
    <w:rsid w:val="00D9368E"/>
    <w:rsid w:val="00D939F5"/>
    <w:rsid w:val="00D93E2A"/>
    <w:rsid w:val="00D943E2"/>
    <w:rsid w:val="00D949B8"/>
    <w:rsid w:val="00D95617"/>
    <w:rsid w:val="00D969AD"/>
    <w:rsid w:val="00D96B58"/>
    <w:rsid w:val="00D975D5"/>
    <w:rsid w:val="00D977E3"/>
    <w:rsid w:val="00DA0189"/>
    <w:rsid w:val="00DA09FA"/>
    <w:rsid w:val="00DA0A3B"/>
    <w:rsid w:val="00DA1BF3"/>
    <w:rsid w:val="00DA1FFF"/>
    <w:rsid w:val="00DA2726"/>
    <w:rsid w:val="00DA2C1D"/>
    <w:rsid w:val="00DA2FF3"/>
    <w:rsid w:val="00DA356D"/>
    <w:rsid w:val="00DA3AF5"/>
    <w:rsid w:val="00DA3CF2"/>
    <w:rsid w:val="00DA4335"/>
    <w:rsid w:val="00DA4ACD"/>
    <w:rsid w:val="00DA54E4"/>
    <w:rsid w:val="00DA6107"/>
    <w:rsid w:val="00DA6441"/>
    <w:rsid w:val="00DA77DC"/>
    <w:rsid w:val="00DA78E6"/>
    <w:rsid w:val="00DA7993"/>
    <w:rsid w:val="00DA7CC3"/>
    <w:rsid w:val="00DA7EAC"/>
    <w:rsid w:val="00DB09BD"/>
    <w:rsid w:val="00DB37F1"/>
    <w:rsid w:val="00DB4757"/>
    <w:rsid w:val="00DB47D6"/>
    <w:rsid w:val="00DB50AB"/>
    <w:rsid w:val="00DB520C"/>
    <w:rsid w:val="00DB522B"/>
    <w:rsid w:val="00DB5386"/>
    <w:rsid w:val="00DB565D"/>
    <w:rsid w:val="00DB5ACF"/>
    <w:rsid w:val="00DB5B74"/>
    <w:rsid w:val="00DB6884"/>
    <w:rsid w:val="00DB6EB6"/>
    <w:rsid w:val="00DB6FF7"/>
    <w:rsid w:val="00DB7576"/>
    <w:rsid w:val="00DB7CBF"/>
    <w:rsid w:val="00DC07CB"/>
    <w:rsid w:val="00DC0DF1"/>
    <w:rsid w:val="00DC0E59"/>
    <w:rsid w:val="00DC0E5F"/>
    <w:rsid w:val="00DC1BC5"/>
    <w:rsid w:val="00DC2401"/>
    <w:rsid w:val="00DC28B3"/>
    <w:rsid w:val="00DC2DDD"/>
    <w:rsid w:val="00DC30A8"/>
    <w:rsid w:val="00DC3292"/>
    <w:rsid w:val="00DC32CC"/>
    <w:rsid w:val="00DC3582"/>
    <w:rsid w:val="00DC365F"/>
    <w:rsid w:val="00DC3F55"/>
    <w:rsid w:val="00DC4717"/>
    <w:rsid w:val="00DC4B30"/>
    <w:rsid w:val="00DC5216"/>
    <w:rsid w:val="00DC550B"/>
    <w:rsid w:val="00DC5B6B"/>
    <w:rsid w:val="00DC5CFE"/>
    <w:rsid w:val="00DC5FBC"/>
    <w:rsid w:val="00DC627A"/>
    <w:rsid w:val="00DC65B9"/>
    <w:rsid w:val="00DC6674"/>
    <w:rsid w:val="00DC69C7"/>
    <w:rsid w:val="00DC753C"/>
    <w:rsid w:val="00DC7CDE"/>
    <w:rsid w:val="00DD0237"/>
    <w:rsid w:val="00DD02A9"/>
    <w:rsid w:val="00DD0705"/>
    <w:rsid w:val="00DD1A60"/>
    <w:rsid w:val="00DD1DC3"/>
    <w:rsid w:val="00DD1F61"/>
    <w:rsid w:val="00DD23F1"/>
    <w:rsid w:val="00DD25E9"/>
    <w:rsid w:val="00DD27FF"/>
    <w:rsid w:val="00DD28A6"/>
    <w:rsid w:val="00DD29EB"/>
    <w:rsid w:val="00DD2DFB"/>
    <w:rsid w:val="00DD3994"/>
    <w:rsid w:val="00DD3CA6"/>
    <w:rsid w:val="00DD4BFA"/>
    <w:rsid w:val="00DD58DD"/>
    <w:rsid w:val="00DD64ED"/>
    <w:rsid w:val="00DD7221"/>
    <w:rsid w:val="00DD763D"/>
    <w:rsid w:val="00DD7FE6"/>
    <w:rsid w:val="00DE02B2"/>
    <w:rsid w:val="00DE076A"/>
    <w:rsid w:val="00DE0AAD"/>
    <w:rsid w:val="00DE0D6D"/>
    <w:rsid w:val="00DE1184"/>
    <w:rsid w:val="00DE3D16"/>
    <w:rsid w:val="00DE407F"/>
    <w:rsid w:val="00DE5A32"/>
    <w:rsid w:val="00DE5ADB"/>
    <w:rsid w:val="00DE5FA0"/>
    <w:rsid w:val="00DE6345"/>
    <w:rsid w:val="00DE64FB"/>
    <w:rsid w:val="00DE71AF"/>
    <w:rsid w:val="00DF13BF"/>
    <w:rsid w:val="00DF1649"/>
    <w:rsid w:val="00DF1ACA"/>
    <w:rsid w:val="00DF2127"/>
    <w:rsid w:val="00DF2153"/>
    <w:rsid w:val="00DF2ADB"/>
    <w:rsid w:val="00DF3508"/>
    <w:rsid w:val="00DF4247"/>
    <w:rsid w:val="00DF553F"/>
    <w:rsid w:val="00DF5FA8"/>
    <w:rsid w:val="00DF64D5"/>
    <w:rsid w:val="00DF6566"/>
    <w:rsid w:val="00DF7CF5"/>
    <w:rsid w:val="00E000C8"/>
    <w:rsid w:val="00E02055"/>
    <w:rsid w:val="00E0235D"/>
    <w:rsid w:val="00E027E2"/>
    <w:rsid w:val="00E030EC"/>
    <w:rsid w:val="00E03187"/>
    <w:rsid w:val="00E031F4"/>
    <w:rsid w:val="00E03594"/>
    <w:rsid w:val="00E037F6"/>
    <w:rsid w:val="00E03C1B"/>
    <w:rsid w:val="00E03FD2"/>
    <w:rsid w:val="00E042CF"/>
    <w:rsid w:val="00E047C3"/>
    <w:rsid w:val="00E04F3A"/>
    <w:rsid w:val="00E076C2"/>
    <w:rsid w:val="00E10870"/>
    <w:rsid w:val="00E10A62"/>
    <w:rsid w:val="00E10BE9"/>
    <w:rsid w:val="00E11472"/>
    <w:rsid w:val="00E1205D"/>
    <w:rsid w:val="00E12C2F"/>
    <w:rsid w:val="00E12F0C"/>
    <w:rsid w:val="00E149B3"/>
    <w:rsid w:val="00E14A03"/>
    <w:rsid w:val="00E15158"/>
    <w:rsid w:val="00E154AD"/>
    <w:rsid w:val="00E157B6"/>
    <w:rsid w:val="00E15FE9"/>
    <w:rsid w:val="00E163C3"/>
    <w:rsid w:val="00E1641E"/>
    <w:rsid w:val="00E164EA"/>
    <w:rsid w:val="00E16D11"/>
    <w:rsid w:val="00E17785"/>
    <w:rsid w:val="00E200FA"/>
    <w:rsid w:val="00E206DB"/>
    <w:rsid w:val="00E20C61"/>
    <w:rsid w:val="00E20E99"/>
    <w:rsid w:val="00E2103E"/>
    <w:rsid w:val="00E2154C"/>
    <w:rsid w:val="00E21B9C"/>
    <w:rsid w:val="00E22830"/>
    <w:rsid w:val="00E231F3"/>
    <w:rsid w:val="00E23296"/>
    <w:rsid w:val="00E23776"/>
    <w:rsid w:val="00E237E5"/>
    <w:rsid w:val="00E23954"/>
    <w:rsid w:val="00E23B31"/>
    <w:rsid w:val="00E247A9"/>
    <w:rsid w:val="00E24FA3"/>
    <w:rsid w:val="00E25540"/>
    <w:rsid w:val="00E25A18"/>
    <w:rsid w:val="00E25D9B"/>
    <w:rsid w:val="00E27CC2"/>
    <w:rsid w:val="00E313FF"/>
    <w:rsid w:val="00E324DE"/>
    <w:rsid w:val="00E325A0"/>
    <w:rsid w:val="00E32F08"/>
    <w:rsid w:val="00E337A1"/>
    <w:rsid w:val="00E33E1A"/>
    <w:rsid w:val="00E34400"/>
    <w:rsid w:val="00E344A8"/>
    <w:rsid w:val="00E347CF"/>
    <w:rsid w:val="00E35226"/>
    <w:rsid w:val="00E35BFA"/>
    <w:rsid w:val="00E36160"/>
    <w:rsid w:val="00E36C33"/>
    <w:rsid w:val="00E37A2A"/>
    <w:rsid w:val="00E37CFF"/>
    <w:rsid w:val="00E37EF2"/>
    <w:rsid w:val="00E400BD"/>
    <w:rsid w:val="00E4032A"/>
    <w:rsid w:val="00E40509"/>
    <w:rsid w:val="00E40CEB"/>
    <w:rsid w:val="00E4152F"/>
    <w:rsid w:val="00E41B9C"/>
    <w:rsid w:val="00E42403"/>
    <w:rsid w:val="00E42EE6"/>
    <w:rsid w:val="00E42FA7"/>
    <w:rsid w:val="00E4314E"/>
    <w:rsid w:val="00E443BC"/>
    <w:rsid w:val="00E44B5E"/>
    <w:rsid w:val="00E452DE"/>
    <w:rsid w:val="00E456E5"/>
    <w:rsid w:val="00E468DB"/>
    <w:rsid w:val="00E469B0"/>
    <w:rsid w:val="00E47AD1"/>
    <w:rsid w:val="00E47DEB"/>
    <w:rsid w:val="00E503E4"/>
    <w:rsid w:val="00E50431"/>
    <w:rsid w:val="00E50F06"/>
    <w:rsid w:val="00E51044"/>
    <w:rsid w:val="00E53C2F"/>
    <w:rsid w:val="00E53FE8"/>
    <w:rsid w:val="00E5468F"/>
    <w:rsid w:val="00E55076"/>
    <w:rsid w:val="00E55B7E"/>
    <w:rsid w:val="00E565FF"/>
    <w:rsid w:val="00E56D43"/>
    <w:rsid w:val="00E5769B"/>
    <w:rsid w:val="00E60E56"/>
    <w:rsid w:val="00E60F5B"/>
    <w:rsid w:val="00E61165"/>
    <w:rsid w:val="00E61A2F"/>
    <w:rsid w:val="00E639D0"/>
    <w:rsid w:val="00E641CD"/>
    <w:rsid w:val="00E642DB"/>
    <w:rsid w:val="00E649B0"/>
    <w:rsid w:val="00E64D47"/>
    <w:rsid w:val="00E64E51"/>
    <w:rsid w:val="00E65697"/>
    <w:rsid w:val="00E656C6"/>
    <w:rsid w:val="00E6574C"/>
    <w:rsid w:val="00E6680A"/>
    <w:rsid w:val="00E66C78"/>
    <w:rsid w:val="00E66D98"/>
    <w:rsid w:val="00E66F82"/>
    <w:rsid w:val="00E67FDB"/>
    <w:rsid w:val="00E71613"/>
    <w:rsid w:val="00E71FD7"/>
    <w:rsid w:val="00E72565"/>
    <w:rsid w:val="00E72648"/>
    <w:rsid w:val="00E72B9F"/>
    <w:rsid w:val="00E72BAF"/>
    <w:rsid w:val="00E72D38"/>
    <w:rsid w:val="00E73232"/>
    <w:rsid w:val="00E738EA"/>
    <w:rsid w:val="00E73A24"/>
    <w:rsid w:val="00E73F9E"/>
    <w:rsid w:val="00E7445F"/>
    <w:rsid w:val="00E74D37"/>
    <w:rsid w:val="00E7606C"/>
    <w:rsid w:val="00E766E1"/>
    <w:rsid w:val="00E769E5"/>
    <w:rsid w:val="00E76E43"/>
    <w:rsid w:val="00E7751C"/>
    <w:rsid w:val="00E778C9"/>
    <w:rsid w:val="00E77CBB"/>
    <w:rsid w:val="00E804D3"/>
    <w:rsid w:val="00E80BF2"/>
    <w:rsid w:val="00E80EBB"/>
    <w:rsid w:val="00E815A4"/>
    <w:rsid w:val="00E82507"/>
    <w:rsid w:val="00E82653"/>
    <w:rsid w:val="00E829A1"/>
    <w:rsid w:val="00E82F5E"/>
    <w:rsid w:val="00E83056"/>
    <w:rsid w:val="00E831DD"/>
    <w:rsid w:val="00E83BB5"/>
    <w:rsid w:val="00E8450D"/>
    <w:rsid w:val="00E84809"/>
    <w:rsid w:val="00E84A2E"/>
    <w:rsid w:val="00E85170"/>
    <w:rsid w:val="00E851A4"/>
    <w:rsid w:val="00E86368"/>
    <w:rsid w:val="00E873DB"/>
    <w:rsid w:val="00E87E09"/>
    <w:rsid w:val="00E90A47"/>
    <w:rsid w:val="00E90C39"/>
    <w:rsid w:val="00E90D9D"/>
    <w:rsid w:val="00E9189A"/>
    <w:rsid w:val="00E92266"/>
    <w:rsid w:val="00E92E11"/>
    <w:rsid w:val="00E92EAC"/>
    <w:rsid w:val="00E9317D"/>
    <w:rsid w:val="00E932AF"/>
    <w:rsid w:val="00E941E1"/>
    <w:rsid w:val="00E94777"/>
    <w:rsid w:val="00E94D3D"/>
    <w:rsid w:val="00E961DD"/>
    <w:rsid w:val="00E96B1B"/>
    <w:rsid w:val="00E970EB"/>
    <w:rsid w:val="00E9723B"/>
    <w:rsid w:val="00E973A3"/>
    <w:rsid w:val="00EA0032"/>
    <w:rsid w:val="00EA091D"/>
    <w:rsid w:val="00EA0C30"/>
    <w:rsid w:val="00EA1211"/>
    <w:rsid w:val="00EA14C0"/>
    <w:rsid w:val="00EA319A"/>
    <w:rsid w:val="00EA37F8"/>
    <w:rsid w:val="00EA39CB"/>
    <w:rsid w:val="00EA3B62"/>
    <w:rsid w:val="00EA427B"/>
    <w:rsid w:val="00EA4CCB"/>
    <w:rsid w:val="00EA505F"/>
    <w:rsid w:val="00EA51BC"/>
    <w:rsid w:val="00EA5B2F"/>
    <w:rsid w:val="00EA5E4A"/>
    <w:rsid w:val="00EA633F"/>
    <w:rsid w:val="00EA7415"/>
    <w:rsid w:val="00EA7660"/>
    <w:rsid w:val="00EA7D5D"/>
    <w:rsid w:val="00EA7DB5"/>
    <w:rsid w:val="00EB04C2"/>
    <w:rsid w:val="00EB112F"/>
    <w:rsid w:val="00EB1AC3"/>
    <w:rsid w:val="00EB1FE6"/>
    <w:rsid w:val="00EB2B38"/>
    <w:rsid w:val="00EB2BF6"/>
    <w:rsid w:val="00EB2F51"/>
    <w:rsid w:val="00EB31A5"/>
    <w:rsid w:val="00EB34C8"/>
    <w:rsid w:val="00EB36AB"/>
    <w:rsid w:val="00EB3EA4"/>
    <w:rsid w:val="00EB3F24"/>
    <w:rsid w:val="00EB40CF"/>
    <w:rsid w:val="00EB4172"/>
    <w:rsid w:val="00EB43DE"/>
    <w:rsid w:val="00EB4595"/>
    <w:rsid w:val="00EB538E"/>
    <w:rsid w:val="00EB61A4"/>
    <w:rsid w:val="00EB6937"/>
    <w:rsid w:val="00EB72C1"/>
    <w:rsid w:val="00EC0D64"/>
    <w:rsid w:val="00EC265A"/>
    <w:rsid w:val="00EC3260"/>
    <w:rsid w:val="00EC393D"/>
    <w:rsid w:val="00EC45B7"/>
    <w:rsid w:val="00EC4A20"/>
    <w:rsid w:val="00EC4AD3"/>
    <w:rsid w:val="00EC5386"/>
    <w:rsid w:val="00EC6329"/>
    <w:rsid w:val="00EC70BF"/>
    <w:rsid w:val="00EC71F1"/>
    <w:rsid w:val="00EC7235"/>
    <w:rsid w:val="00EC7278"/>
    <w:rsid w:val="00EC7F15"/>
    <w:rsid w:val="00ED1214"/>
    <w:rsid w:val="00ED2440"/>
    <w:rsid w:val="00ED2A91"/>
    <w:rsid w:val="00ED2C01"/>
    <w:rsid w:val="00ED2D8E"/>
    <w:rsid w:val="00ED2E5F"/>
    <w:rsid w:val="00ED3520"/>
    <w:rsid w:val="00ED43DA"/>
    <w:rsid w:val="00ED4C1D"/>
    <w:rsid w:val="00ED4C29"/>
    <w:rsid w:val="00ED536C"/>
    <w:rsid w:val="00ED5B38"/>
    <w:rsid w:val="00ED5CB9"/>
    <w:rsid w:val="00ED5E93"/>
    <w:rsid w:val="00ED6D91"/>
    <w:rsid w:val="00ED7E8E"/>
    <w:rsid w:val="00ED7F6E"/>
    <w:rsid w:val="00ED7FFD"/>
    <w:rsid w:val="00EE0057"/>
    <w:rsid w:val="00EE106F"/>
    <w:rsid w:val="00EE1146"/>
    <w:rsid w:val="00EE11A6"/>
    <w:rsid w:val="00EE2415"/>
    <w:rsid w:val="00EE25C7"/>
    <w:rsid w:val="00EE27CE"/>
    <w:rsid w:val="00EE2EA4"/>
    <w:rsid w:val="00EE3BEC"/>
    <w:rsid w:val="00EE5759"/>
    <w:rsid w:val="00EE5D38"/>
    <w:rsid w:val="00EE5E66"/>
    <w:rsid w:val="00EE69C3"/>
    <w:rsid w:val="00EE6E04"/>
    <w:rsid w:val="00EE6EFE"/>
    <w:rsid w:val="00EE7269"/>
    <w:rsid w:val="00EE762A"/>
    <w:rsid w:val="00EE77AB"/>
    <w:rsid w:val="00EE7C18"/>
    <w:rsid w:val="00EF1103"/>
    <w:rsid w:val="00EF113A"/>
    <w:rsid w:val="00EF1311"/>
    <w:rsid w:val="00EF189C"/>
    <w:rsid w:val="00EF1E3C"/>
    <w:rsid w:val="00EF2195"/>
    <w:rsid w:val="00EF21E3"/>
    <w:rsid w:val="00EF272E"/>
    <w:rsid w:val="00EF2CC8"/>
    <w:rsid w:val="00EF476B"/>
    <w:rsid w:val="00EF59B7"/>
    <w:rsid w:val="00EF5B2C"/>
    <w:rsid w:val="00EF74B3"/>
    <w:rsid w:val="00EF7BB7"/>
    <w:rsid w:val="00EF7C6F"/>
    <w:rsid w:val="00EF7E60"/>
    <w:rsid w:val="00EF7EE4"/>
    <w:rsid w:val="00F00515"/>
    <w:rsid w:val="00F0059B"/>
    <w:rsid w:val="00F00693"/>
    <w:rsid w:val="00F009D2"/>
    <w:rsid w:val="00F00FC9"/>
    <w:rsid w:val="00F010F6"/>
    <w:rsid w:val="00F01496"/>
    <w:rsid w:val="00F01994"/>
    <w:rsid w:val="00F03AA5"/>
    <w:rsid w:val="00F0445A"/>
    <w:rsid w:val="00F04B05"/>
    <w:rsid w:val="00F057DB"/>
    <w:rsid w:val="00F05E5E"/>
    <w:rsid w:val="00F05F1F"/>
    <w:rsid w:val="00F06634"/>
    <w:rsid w:val="00F06709"/>
    <w:rsid w:val="00F06F5F"/>
    <w:rsid w:val="00F06FCA"/>
    <w:rsid w:val="00F07556"/>
    <w:rsid w:val="00F07829"/>
    <w:rsid w:val="00F07AEE"/>
    <w:rsid w:val="00F07FAB"/>
    <w:rsid w:val="00F10568"/>
    <w:rsid w:val="00F108DE"/>
    <w:rsid w:val="00F10B7B"/>
    <w:rsid w:val="00F10F86"/>
    <w:rsid w:val="00F11A19"/>
    <w:rsid w:val="00F11CF8"/>
    <w:rsid w:val="00F12BBE"/>
    <w:rsid w:val="00F12DDD"/>
    <w:rsid w:val="00F13998"/>
    <w:rsid w:val="00F13EFD"/>
    <w:rsid w:val="00F148D3"/>
    <w:rsid w:val="00F15387"/>
    <w:rsid w:val="00F157CB"/>
    <w:rsid w:val="00F15C34"/>
    <w:rsid w:val="00F163C3"/>
    <w:rsid w:val="00F16930"/>
    <w:rsid w:val="00F16D0E"/>
    <w:rsid w:val="00F178EF"/>
    <w:rsid w:val="00F20637"/>
    <w:rsid w:val="00F20819"/>
    <w:rsid w:val="00F20B7B"/>
    <w:rsid w:val="00F21EEA"/>
    <w:rsid w:val="00F22AC4"/>
    <w:rsid w:val="00F22CBA"/>
    <w:rsid w:val="00F2304B"/>
    <w:rsid w:val="00F237DC"/>
    <w:rsid w:val="00F23D07"/>
    <w:rsid w:val="00F24AD0"/>
    <w:rsid w:val="00F2504D"/>
    <w:rsid w:val="00F25965"/>
    <w:rsid w:val="00F25FEE"/>
    <w:rsid w:val="00F2607A"/>
    <w:rsid w:val="00F2641B"/>
    <w:rsid w:val="00F2658A"/>
    <w:rsid w:val="00F267E8"/>
    <w:rsid w:val="00F273CC"/>
    <w:rsid w:val="00F319B3"/>
    <w:rsid w:val="00F31D80"/>
    <w:rsid w:val="00F320BC"/>
    <w:rsid w:val="00F336B1"/>
    <w:rsid w:val="00F33AA9"/>
    <w:rsid w:val="00F34262"/>
    <w:rsid w:val="00F35289"/>
    <w:rsid w:val="00F35A20"/>
    <w:rsid w:val="00F35E07"/>
    <w:rsid w:val="00F365D2"/>
    <w:rsid w:val="00F37477"/>
    <w:rsid w:val="00F40D3D"/>
    <w:rsid w:val="00F41DAD"/>
    <w:rsid w:val="00F4208F"/>
    <w:rsid w:val="00F4220F"/>
    <w:rsid w:val="00F425CE"/>
    <w:rsid w:val="00F429A1"/>
    <w:rsid w:val="00F42DB0"/>
    <w:rsid w:val="00F42E45"/>
    <w:rsid w:val="00F4388C"/>
    <w:rsid w:val="00F442FC"/>
    <w:rsid w:val="00F44AB4"/>
    <w:rsid w:val="00F44B34"/>
    <w:rsid w:val="00F45286"/>
    <w:rsid w:val="00F453A1"/>
    <w:rsid w:val="00F455C7"/>
    <w:rsid w:val="00F4723C"/>
    <w:rsid w:val="00F4773D"/>
    <w:rsid w:val="00F479BF"/>
    <w:rsid w:val="00F47A7F"/>
    <w:rsid w:val="00F50187"/>
    <w:rsid w:val="00F503C4"/>
    <w:rsid w:val="00F51257"/>
    <w:rsid w:val="00F51CC7"/>
    <w:rsid w:val="00F51DB0"/>
    <w:rsid w:val="00F53EB1"/>
    <w:rsid w:val="00F53ED9"/>
    <w:rsid w:val="00F5469F"/>
    <w:rsid w:val="00F54B1B"/>
    <w:rsid w:val="00F557ED"/>
    <w:rsid w:val="00F561EE"/>
    <w:rsid w:val="00F566CB"/>
    <w:rsid w:val="00F56913"/>
    <w:rsid w:val="00F57112"/>
    <w:rsid w:val="00F5795B"/>
    <w:rsid w:val="00F57B12"/>
    <w:rsid w:val="00F60298"/>
    <w:rsid w:val="00F61309"/>
    <w:rsid w:val="00F623E3"/>
    <w:rsid w:val="00F6257B"/>
    <w:rsid w:val="00F6285B"/>
    <w:rsid w:val="00F62A2F"/>
    <w:rsid w:val="00F632AE"/>
    <w:rsid w:val="00F636B2"/>
    <w:rsid w:val="00F63D9F"/>
    <w:rsid w:val="00F63F78"/>
    <w:rsid w:val="00F6416A"/>
    <w:rsid w:val="00F6537E"/>
    <w:rsid w:val="00F65EEF"/>
    <w:rsid w:val="00F6628A"/>
    <w:rsid w:val="00F670ED"/>
    <w:rsid w:val="00F67358"/>
    <w:rsid w:val="00F6755B"/>
    <w:rsid w:val="00F67D5A"/>
    <w:rsid w:val="00F67E3C"/>
    <w:rsid w:val="00F70075"/>
    <w:rsid w:val="00F70C38"/>
    <w:rsid w:val="00F71931"/>
    <w:rsid w:val="00F72065"/>
    <w:rsid w:val="00F74C67"/>
    <w:rsid w:val="00F750AC"/>
    <w:rsid w:val="00F75D75"/>
    <w:rsid w:val="00F76783"/>
    <w:rsid w:val="00F76F1B"/>
    <w:rsid w:val="00F77387"/>
    <w:rsid w:val="00F8076D"/>
    <w:rsid w:val="00F80E60"/>
    <w:rsid w:val="00F8195F"/>
    <w:rsid w:val="00F8231F"/>
    <w:rsid w:val="00F82510"/>
    <w:rsid w:val="00F82A67"/>
    <w:rsid w:val="00F82AD9"/>
    <w:rsid w:val="00F82D29"/>
    <w:rsid w:val="00F82EF2"/>
    <w:rsid w:val="00F83313"/>
    <w:rsid w:val="00F83692"/>
    <w:rsid w:val="00F8445C"/>
    <w:rsid w:val="00F8456B"/>
    <w:rsid w:val="00F857EC"/>
    <w:rsid w:val="00F8589B"/>
    <w:rsid w:val="00F861D2"/>
    <w:rsid w:val="00F86EA2"/>
    <w:rsid w:val="00F87678"/>
    <w:rsid w:val="00F876D2"/>
    <w:rsid w:val="00F90608"/>
    <w:rsid w:val="00F917AB"/>
    <w:rsid w:val="00F91AE0"/>
    <w:rsid w:val="00F91AFE"/>
    <w:rsid w:val="00F92022"/>
    <w:rsid w:val="00F93A37"/>
    <w:rsid w:val="00F944D7"/>
    <w:rsid w:val="00F94A63"/>
    <w:rsid w:val="00F95971"/>
    <w:rsid w:val="00F96140"/>
    <w:rsid w:val="00F96A82"/>
    <w:rsid w:val="00F96B92"/>
    <w:rsid w:val="00F96C7A"/>
    <w:rsid w:val="00F97C2F"/>
    <w:rsid w:val="00F97CA0"/>
    <w:rsid w:val="00FA03B7"/>
    <w:rsid w:val="00FA0A64"/>
    <w:rsid w:val="00FA0E7F"/>
    <w:rsid w:val="00FA0E9C"/>
    <w:rsid w:val="00FA15E0"/>
    <w:rsid w:val="00FA18A9"/>
    <w:rsid w:val="00FA1E61"/>
    <w:rsid w:val="00FA28FF"/>
    <w:rsid w:val="00FA2952"/>
    <w:rsid w:val="00FA39C3"/>
    <w:rsid w:val="00FA44BB"/>
    <w:rsid w:val="00FA4D1B"/>
    <w:rsid w:val="00FA5D03"/>
    <w:rsid w:val="00FA5FBC"/>
    <w:rsid w:val="00FA765E"/>
    <w:rsid w:val="00FA7F70"/>
    <w:rsid w:val="00FB08C1"/>
    <w:rsid w:val="00FB2139"/>
    <w:rsid w:val="00FB2AF2"/>
    <w:rsid w:val="00FB31EA"/>
    <w:rsid w:val="00FB4393"/>
    <w:rsid w:val="00FB5730"/>
    <w:rsid w:val="00FB6313"/>
    <w:rsid w:val="00FB6408"/>
    <w:rsid w:val="00FB6BF3"/>
    <w:rsid w:val="00FB70EB"/>
    <w:rsid w:val="00FB74EF"/>
    <w:rsid w:val="00FB7D2C"/>
    <w:rsid w:val="00FC0057"/>
    <w:rsid w:val="00FC08B6"/>
    <w:rsid w:val="00FC0FF5"/>
    <w:rsid w:val="00FC1169"/>
    <w:rsid w:val="00FC12EF"/>
    <w:rsid w:val="00FC162A"/>
    <w:rsid w:val="00FC26EA"/>
    <w:rsid w:val="00FC2761"/>
    <w:rsid w:val="00FC2BED"/>
    <w:rsid w:val="00FC37D1"/>
    <w:rsid w:val="00FC3C87"/>
    <w:rsid w:val="00FC4520"/>
    <w:rsid w:val="00FC4C3C"/>
    <w:rsid w:val="00FC58A0"/>
    <w:rsid w:val="00FC599A"/>
    <w:rsid w:val="00FC5C66"/>
    <w:rsid w:val="00FC6CD3"/>
    <w:rsid w:val="00FC6E3D"/>
    <w:rsid w:val="00FC6E53"/>
    <w:rsid w:val="00FC7882"/>
    <w:rsid w:val="00FD0434"/>
    <w:rsid w:val="00FD0593"/>
    <w:rsid w:val="00FD3779"/>
    <w:rsid w:val="00FD3D04"/>
    <w:rsid w:val="00FD4057"/>
    <w:rsid w:val="00FD5545"/>
    <w:rsid w:val="00FD7171"/>
    <w:rsid w:val="00FD7798"/>
    <w:rsid w:val="00FD79A0"/>
    <w:rsid w:val="00FD7CEF"/>
    <w:rsid w:val="00FD7D2C"/>
    <w:rsid w:val="00FD7ECA"/>
    <w:rsid w:val="00FE06A5"/>
    <w:rsid w:val="00FE0990"/>
    <w:rsid w:val="00FE1180"/>
    <w:rsid w:val="00FE1A0E"/>
    <w:rsid w:val="00FE1F02"/>
    <w:rsid w:val="00FE25CA"/>
    <w:rsid w:val="00FE2E90"/>
    <w:rsid w:val="00FE33A4"/>
    <w:rsid w:val="00FE3BC6"/>
    <w:rsid w:val="00FE41F0"/>
    <w:rsid w:val="00FE5267"/>
    <w:rsid w:val="00FE5575"/>
    <w:rsid w:val="00FE57DE"/>
    <w:rsid w:val="00FE5CFB"/>
    <w:rsid w:val="00FE717C"/>
    <w:rsid w:val="00FE72C2"/>
    <w:rsid w:val="00FF007E"/>
    <w:rsid w:val="00FF3EFD"/>
    <w:rsid w:val="00FF3FC0"/>
    <w:rsid w:val="00FF4404"/>
    <w:rsid w:val="00FF478C"/>
    <w:rsid w:val="00FF4BC6"/>
    <w:rsid w:val="00FF5378"/>
    <w:rsid w:val="00FF5398"/>
    <w:rsid w:val="00FF5D3E"/>
    <w:rsid w:val="00FF6076"/>
    <w:rsid w:val="00FF630B"/>
    <w:rsid w:val="00FF6EEC"/>
    <w:rsid w:val="00FF70EC"/>
    <w:rsid w:val="00FF7265"/>
    <w:rsid w:val="00FF77D0"/>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A43C8"/>
  <w15:docId w15:val="{A5EB78A5-2E86-FF46-9CF2-986EC508C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373"/>
    <w:pPr>
      <w:spacing w:line="276" w:lineRule="auto"/>
      <w:jc w:val="both"/>
    </w:pPr>
    <w:rPr>
      <w:rFonts w:ascii="UN-Abhaya" w:hAnsi="UN-Abhaya" w:cs="UN-Abhaya"/>
      <w:sz w:val="24"/>
      <w:szCs w:val="24"/>
    </w:rPr>
  </w:style>
  <w:style w:type="paragraph" w:styleId="Heading1">
    <w:name w:val="heading 1"/>
    <w:aliases w:val="Vagga"/>
    <w:basedOn w:val="Normal"/>
    <w:next w:val="Normal"/>
    <w:link w:val="Heading1Char"/>
    <w:uiPriority w:val="9"/>
    <w:qFormat/>
    <w:rsid w:val="00C12438"/>
    <w:pPr>
      <w:keepNext/>
      <w:keepLines/>
      <w:spacing w:before="480"/>
      <w:jc w:val="center"/>
      <w:outlineLvl w:val="0"/>
    </w:pPr>
    <w:rPr>
      <w:rFonts w:asciiTheme="majorHAnsi" w:eastAsiaTheme="majorEastAsia" w:hAnsiTheme="majorHAnsi"/>
      <w:b/>
      <w:bCs/>
      <w:color w:val="2F5496" w:themeColor="accent1" w:themeShade="BF"/>
      <w:sz w:val="48"/>
      <w:szCs w:val="48"/>
    </w:rPr>
  </w:style>
  <w:style w:type="paragraph" w:styleId="Heading2">
    <w:name w:val="heading 2"/>
    <w:aliases w:val="Story"/>
    <w:basedOn w:val="Normal"/>
    <w:next w:val="Normal"/>
    <w:link w:val="Heading2Char"/>
    <w:uiPriority w:val="9"/>
    <w:unhideWhenUsed/>
    <w:qFormat/>
    <w:rsid w:val="00C12438"/>
    <w:pPr>
      <w:keepNext/>
      <w:keepLines/>
      <w:spacing w:before="360"/>
      <w:jc w:val="center"/>
      <w:outlineLvl w:val="1"/>
    </w:pPr>
    <w:rPr>
      <w:rFonts w:asciiTheme="majorHAnsi" w:eastAsiaTheme="majorEastAsia" w:hAnsiTheme="majorHAnsi"/>
      <w:b/>
      <w:bCs/>
      <w:color w:val="ED7D31" w:themeColor="accent2"/>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135D0"/>
    <w:pPr>
      <w:spacing w:after="0"/>
    </w:pPr>
    <w:rPr>
      <w:sz w:val="20"/>
      <w:szCs w:val="20"/>
    </w:rPr>
  </w:style>
  <w:style w:type="character" w:customStyle="1" w:styleId="FootnoteTextChar">
    <w:name w:val="Footnote Text Char"/>
    <w:basedOn w:val="DefaultParagraphFont"/>
    <w:link w:val="FootnoteText"/>
    <w:uiPriority w:val="99"/>
    <w:semiHidden/>
    <w:rsid w:val="006135D0"/>
    <w:rPr>
      <w:sz w:val="20"/>
      <w:szCs w:val="20"/>
    </w:rPr>
  </w:style>
  <w:style w:type="character" w:styleId="FootnoteReference">
    <w:name w:val="footnote reference"/>
    <w:basedOn w:val="DefaultParagraphFont"/>
    <w:uiPriority w:val="99"/>
    <w:semiHidden/>
    <w:unhideWhenUsed/>
    <w:rsid w:val="006135D0"/>
    <w:rPr>
      <w:vertAlign w:val="superscript"/>
    </w:rPr>
  </w:style>
  <w:style w:type="character" w:styleId="PlaceholderText">
    <w:name w:val="Placeholder Text"/>
    <w:basedOn w:val="DefaultParagraphFont"/>
    <w:uiPriority w:val="99"/>
    <w:semiHidden/>
    <w:rsid w:val="009359C6"/>
    <w:rPr>
      <w:color w:val="808080"/>
    </w:rPr>
  </w:style>
  <w:style w:type="paragraph" w:styleId="BalloonText">
    <w:name w:val="Balloon Text"/>
    <w:basedOn w:val="Normal"/>
    <w:link w:val="BalloonTextChar"/>
    <w:uiPriority w:val="99"/>
    <w:semiHidden/>
    <w:unhideWhenUsed/>
    <w:rsid w:val="009359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9C6"/>
    <w:rPr>
      <w:rFonts w:ascii="Tahoma" w:hAnsi="Tahoma" w:cs="Tahoma"/>
      <w:sz w:val="16"/>
      <w:szCs w:val="16"/>
    </w:rPr>
  </w:style>
  <w:style w:type="paragraph" w:styleId="ListParagraph">
    <w:name w:val="List Paragraph"/>
    <w:basedOn w:val="Normal"/>
    <w:uiPriority w:val="34"/>
    <w:qFormat/>
    <w:rsid w:val="00BA34A1"/>
    <w:pPr>
      <w:ind w:left="720"/>
      <w:contextualSpacing/>
    </w:pPr>
  </w:style>
  <w:style w:type="character" w:customStyle="1" w:styleId="Heading2Char">
    <w:name w:val="Heading 2 Char"/>
    <w:aliases w:val="Story Char"/>
    <w:basedOn w:val="DefaultParagraphFont"/>
    <w:link w:val="Heading2"/>
    <w:uiPriority w:val="9"/>
    <w:rsid w:val="00C12438"/>
    <w:rPr>
      <w:rFonts w:asciiTheme="majorHAnsi" w:eastAsiaTheme="majorEastAsia" w:hAnsiTheme="majorHAnsi" w:cs="UN-Abhaya"/>
      <w:b/>
      <w:bCs/>
      <w:color w:val="ED7D31" w:themeColor="accent2"/>
      <w:sz w:val="36"/>
      <w:szCs w:val="36"/>
    </w:rPr>
  </w:style>
  <w:style w:type="paragraph" w:customStyle="1" w:styleId="Style1">
    <w:name w:val="Style1"/>
    <w:aliases w:val="Number &amp; Ending"/>
    <w:basedOn w:val="Normal"/>
    <w:qFormat/>
    <w:rsid w:val="00C12438"/>
    <w:pPr>
      <w:jc w:val="center"/>
    </w:pPr>
    <w:rPr>
      <w:b/>
      <w:bCs/>
      <w:color w:val="538135" w:themeColor="accent6" w:themeShade="BF"/>
      <w:sz w:val="28"/>
      <w:szCs w:val="28"/>
    </w:rPr>
  </w:style>
  <w:style w:type="paragraph" w:styleId="Quote">
    <w:name w:val="Quote"/>
    <w:aliases w:val="Gatha"/>
    <w:basedOn w:val="Normal"/>
    <w:next w:val="Normal"/>
    <w:link w:val="QuoteChar"/>
    <w:uiPriority w:val="29"/>
    <w:qFormat/>
    <w:rsid w:val="002C4A13"/>
    <w:pPr>
      <w:spacing w:before="360" w:after="360"/>
      <w:ind w:left="720"/>
      <w:contextualSpacing/>
      <w:jc w:val="left"/>
    </w:pPr>
    <w:rPr>
      <w:b/>
      <w:bCs/>
    </w:rPr>
  </w:style>
  <w:style w:type="character" w:customStyle="1" w:styleId="QuoteChar">
    <w:name w:val="Quote Char"/>
    <w:aliases w:val="Gatha Char"/>
    <w:basedOn w:val="DefaultParagraphFont"/>
    <w:link w:val="Quote"/>
    <w:uiPriority w:val="29"/>
    <w:rsid w:val="002C4A13"/>
    <w:rPr>
      <w:rFonts w:ascii="UN-Abhaya" w:hAnsi="UN-Abhaya" w:cs="UN-Abhaya"/>
      <w:b/>
      <w:bCs/>
      <w:sz w:val="24"/>
      <w:szCs w:val="24"/>
    </w:rPr>
  </w:style>
  <w:style w:type="character" w:customStyle="1" w:styleId="Heading1Char">
    <w:name w:val="Heading 1 Char"/>
    <w:aliases w:val="Vagga Char"/>
    <w:basedOn w:val="DefaultParagraphFont"/>
    <w:link w:val="Heading1"/>
    <w:uiPriority w:val="9"/>
    <w:rsid w:val="00C12438"/>
    <w:rPr>
      <w:rFonts w:asciiTheme="majorHAnsi" w:eastAsiaTheme="majorEastAsia" w:hAnsiTheme="majorHAnsi" w:cs="UN-Abhaya"/>
      <w:b/>
      <w:bCs/>
      <w:color w:val="2F5496" w:themeColor="accent1" w:themeShade="BF"/>
      <w:sz w:val="48"/>
      <w:szCs w:val="48"/>
    </w:rPr>
  </w:style>
  <w:style w:type="paragraph" w:customStyle="1" w:styleId="Sinhalakawi">
    <w:name w:val="Sinhala kawi"/>
    <w:basedOn w:val="Normal"/>
    <w:qFormat/>
    <w:rsid w:val="000D27E7"/>
    <w:pPr>
      <w:spacing w:before="360" w:after="360"/>
      <w:ind w:left="720"/>
      <w:contextualSpacing/>
      <w:jc w:val="left"/>
    </w:pPr>
  </w:style>
  <w:style w:type="paragraph" w:styleId="Revision">
    <w:name w:val="Revision"/>
    <w:hidden/>
    <w:uiPriority w:val="99"/>
    <w:semiHidden/>
    <w:rsid w:val="002606F2"/>
    <w:pPr>
      <w:spacing w:after="0" w:line="240" w:lineRule="auto"/>
    </w:pPr>
    <w:rPr>
      <w:rFonts w:ascii="UN-Abhaya" w:hAnsi="UN-Abhaya" w:cs="UN-Abhaya"/>
      <w:sz w:val="24"/>
      <w:szCs w:val="24"/>
    </w:rPr>
  </w:style>
  <w:style w:type="table" w:styleId="TableGrid">
    <w:name w:val="Table Grid"/>
    <w:basedOn w:val="TableNormal"/>
    <w:uiPriority w:val="39"/>
    <w:rsid w:val="008E6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96376">
      <w:bodyDiv w:val="1"/>
      <w:marLeft w:val="0"/>
      <w:marRight w:val="0"/>
      <w:marTop w:val="0"/>
      <w:marBottom w:val="0"/>
      <w:divBdr>
        <w:top w:val="none" w:sz="0" w:space="0" w:color="auto"/>
        <w:left w:val="none" w:sz="0" w:space="0" w:color="auto"/>
        <w:bottom w:val="none" w:sz="0" w:space="0" w:color="auto"/>
        <w:right w:val="none" w:sz="0" w:space="0" w:color="auto"/>
      </w:divBdr>
    </w:div>
    <w:div w:id="826475424">
      <w:bodyDiv w:val="1"/>
      <w:marLeft w:val="0"/>
      <w:marRight w:val="0"/>
      <w:marTop w:val="0"/>
      <w:marBottom w:val="0"/>
      <w:divBdr>
        <w:top w:val="none" w:sz="0" w:space="0" w:color="auto"/>
        <w:left w:val="none" w:sz="0" w:space="0" w:color="auto"/>
        <w:bottom w:val="none" w:sz="0" w:space="0" w:color="auto"/>
        <w:right w:val="none" w:sz="0" w:space="0" w:color="auto"/>
      </w:divBdr>
    </w:div>
    <w:div w:id="1645354021">
      <w:bodyDiv w:val="1"/>
      <w:marLeft w:val="0"/>
      <w:marRight w:val="0"/>
      <w:marTop w:val="0"/>
      <w:marBottom w:val="0"/>
      <w:divBdr>
        <w:top w:val="none" w:sz="0" w:space="0" w:color="auto"/>
        <w:left w:val="none" w:sz="0" w:space="0" w:color="auto"/>
        <w:bottom w:val="none" w:sz="0" w:space="0" w:color="auto"/>
        <w:right w:val="none" w:sz="0" w:space="0" w:color="auto"/>
      </w:divBdr>
    </w:div>
    <w:div w:id="179424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17373-8717-4B1B-A941-CC7864496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277</Pages>
  <Words>254415</Words>
  <Characters>1450166</Characters>
  <Application>Microsoft Office Word</Application>
  <DocSecurity>0</DocSecurity>
  <Lines>12084</Lines>
  <Paragraphs>3402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Janaka</dc:creator>
  <cp:lastModifiedBy>Janaka Liyanage</cp:lastModifiedBy>
  <cp:revision>1811</cp:revision>
  <cp:lastPrinted>2021-01-12T03:20:00Z</cp:lastPrinted>
  <dcterms:created xsi:type="dcterms:W3CDTF">2021-05-03T12:46:00Z</dcterms:created>
  <dcterms:modified xsi:type="dcterms:W3CDTF">2021-09-03T16:31:00Z</dcterms:modified>
</cp:coreProperties>
</file>